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F6" w:rsidRDefault="002113F6">
      <w:pPr>
        <w:pStyle w:val="ConsPlusNormal"/>
        <w:jc w:val="both"/>
        <w:outlineLvl w:val="0"/>
      </w:pPr>
    </w:p>
    <w:p w:rsidR="00A53ADA" w:rsidRDefault="00A53ADA">
      <w:pPr>
        <w:pStyle w:val="ConsPlusNormal"/>
        <w:jc w:val="both"/>
        <w:outlineLvl w:val="0"/>
      </w:pPr>
    </w:p>
    <w:p w:rsidR="00A53ADA" w:rsidRDefault="00A53ADA">
      <w:pPr>
        <w:pStyle w:val="ConsPlusNormal"/>
        <w:jc w:val="both"/>
        <w:outlineLvl w:val="0"/>
      </w:pPr>
    </w:p>
    <w:p w:rsidR="00A53ADA" w:rsidRDefault="00A53ADA">
      <w:pPr>
        <w:pStyle w:val="ConsPlusNormal"/>
        <w:jc w:val="both"/>
        <w:outlineLvl w:val="0"/>
      </w:pPr>
    </w:p>
    <w:p w:rsidR="00A53ADA" w:rsidRDefault="00A53ADA">
      <w:pPr>
        <w:pStyle w:val="ConsPlusNormal"/>
        <w:jc w:val="both"/>
        <w:outlineLvl w:val="0"/>
      </w:pPr>
    </w:p>
    <w:p w:rsidR="00A53ADA" w:rsidRDefault="00A53ADA">
      <w:pPr>
        <w:pStyle w:val="ConsPlusNormal"/>
        <w:jc w:val="both"/>
        <w:outlineLvl w:val="0"/>
      </w:pPr>
    </w:p>
    <w:p w:rsidR="00A53ADA" w:rsidRDefault="00A53ADA">
      <w:pPr>
        <w:pStyle w:val="ConsPlusNormal"/>
        <w:jc w:val="both"/>
        <w:outlineLvl w:val="0"/>
      </w:pPr>
    </w:p>
    <w:p w:rsidR="00A53ADA" w:rsidRDefault="00A53ADA">
      <w:pPr>
        <w:pStyle w:val="ConsPlusNormal"/>
        <w:jc w:val="both"/>
        <w:outlineLvl w:val="0"/>
      </w:pPr>
      <w:bookmarkStart w:id="0" w:name="_GoBack"/>
      <w:bookmarkEnd w:id="0"/>
    </w:p>
    <w:p w:rsidR="002113F6" w:rsidRDefault="002113F6">
      <w:pPr>
        <w:pStyle w:val="ConsPlusTitle"/>
        <w:jc w:val="center"/>
        <w:outlineLvl w:val="0"/>
      </w:pPr>
      <w:r>
        <w:t>МИНИСТЕРСТВО ПРИРОДНЫХ РЕСУРСОВ, ЭКОЛОГИИ</w:t>
      </w:r>
    </w:p>
    <w:p w:rsidR="002113F6" w:rsidRDefault="002113F6">
      <w:pPr>
        <w:pStyle w:val="ConsPlusTitle"/>
        <w:jc w:val="center"/>
      </w:pPr>
      <w:r>
        <w:t>И ИМУЩЕСТВЕННЫХ ОТНОШЕНИЙ ОРЕНБУРГСКОЙ ОБЛАСТИ</w:t>
      </w:r>
    </w:p>
    <w:p w:rsidR="002113F6" w:rsidRDefault="002113F6">
      <w:pPr>
        <w:pStyle w:val="ConsPlusTitle"/>
        <w:ind w:firstLine="540"/>
        <w:jc w:val="both"/>
      </w:pPr>
    </w:p>
    <w:p w:rsidR="002113F6" w:rsidRDefault="002113F6">
      <w:pPr>
        <w:pStyle w:val="ConsPlusTitle"/>
        <w:jc w:val="center"/>
      </w:pPr>
      <w:r>
        <w:t>ПРИКАЗ</w:t>
      </w:r>
    </w:p>
    <w:p w:rsidR="002113F6" w:rsidRDefault="002113F6">
      <w:pPr>
        <w:pStyle w:val="ConsPlusTitle"/>
        <w:jc w:val="center"/>
      </w:pPr>
      <w:r>
        <w:t>от 14 мая 2021 г. N 214</w:t>
      </w:r>
    </w:p>
    <w:p w:rsidR="002113F6" w:rsidRDefault="002113F6">
      <w:pPr>
        <w:pStyle w:val="ConsPlusTitle"/>
        <w:ind w:firstLine="540"/>
        <w:jc w:val="both"/>
      </w:pPr>
    </w:p>
    <w:p w:rsidR="002113F6" w:rsidRDefault="002113F6">
      <w:pPr>
        <w:pStyle w:val="ConsPlusTitle"/>
        <w:jc w:val="center"/>
      </w:pPr>
      <w:r>
        <w:t>О внесении изменения в приказ министерства</w:t>
      </w:r>
      <w:r w:rsidR="00A53ADA">
        <w:t xml:space="preserve"> </w:t>
      </w:r>
    </w:p>
    <w:p w:rsidR="002113F6" w:rsidRDefault="002113F6">
      <w:pPr>
        <w:pStyle w:val="ConsPlusTitle"/>
        <w:jc w:val="center"/>
      </w:pPr>
      <w:r>
        <w:t>природных ресурсов, экологии и имущественных отношений</w:t>
      </w:r>
    </w:p>
    <w:p w:rsidR="002113F6" w:rsidRDefault="002113F6">
      <w:pPr>
        <w:pStyle w:val="ConsPlusTitle"/>
        <w:jc w:val="center"/>
      </w:pPr>
      <w:r>
        <w:t>Оренбургской области от 6 декабря 2019 года N 606</w:t>
      </w:r>
    </w:p>
    <w:p w:rsidR="002113F6" w:rsidRDefault="002113F6">
      <w:pPr>
        <w:pStyle w:val="ConsPlusNormal"/>
        <w:jc w:val="both"/>
      </w:pPr>
    </w:p>
    <w:p w:rsidR="002113F6" w:rsidRDefault="002113F6">
      <w:pPr>
        <w:pStyle w:val="ConsPlusNormal"/>
        <w:ind w:firstLine="540"/>
        <w:jc w:val="both"/>
      </w:pPr>
      <w:r>
        <w:t xml:space="preserve">С целью реализации Федерального </w:t>
      </w:r>
      <w:hyperlink r:id="rId5">
        <w:r>
          <w:rPr>
            <w:color w:val="0000FF"/>
          </w:rPr>
          <w:t>закона</w:t>
        </w:r>
      </w:hyperlink>
      <w:r>
        <w:t xml:space="preserve"> от 24 июня 1998 года N 89-ФЗ "Об отходах производства и потребления" и </w:t>
      </w:r>
      <w:hyperlink r:id="rId6">
        <w:r>
          <w:rPr>
            <w:color w:val="0000FF"/>
          </w:rPr>
          <w:t>постановления</w:t>
        </w:r>
      </w:hyperlink>
      <w:r>
        <w:t xml:space="preserve"> Правительства Российской Федерации от 22 сентября 2018 года N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rsidR="002113F6" w:rsidRDefault="002113F6">
      <w:pPr>
        <w:pStyle w:val="ConsPlusNormal"/>
        <w:spacing w:before="220"/>
        <w:ind w:firstLine="540"/>
        <w:jc w:val="both"/>
      </w:pPr>
      <w:r>
        <w:t>ПРИКАЗЫВАЮ:</w:t>
      </w:r>
    </w:p>
    <w:p w:rsidR="002113F6" w:rsidRDefault="002113F6">
      <w:pPr>
        <w:pStyle w:val="ConsPlusNormal"/>
        <w:jc w:val="both"/>
      </w:pPr>
    </w:p>
    <w:p w:rsidR="002113F6" w:rsidRDefault="002113F6">
      <w:pPr>
        <w:pStyle w:val="ConsPlusNormal"/>
        <w:ind w:firstLine="540"/>
        <w:jc w:val="both"/>
      </w:pPr>
      <w:r>
        <w:t xml:space="preserve">1. Внести в </w:t>
      </w:r>
      <w:hyperlink r:id="rId7">
        <w:r>
          <w:rPr>
            <w:color w:val="0000FF"/>
          </w:rPr>
          <w:t>приказ</w:t>
        </w:r>
      </w:hyperlink>
      <w:r>
        <w:t xml:space="preserve"> министерства природных ресурсов, экологии и имущественных отношений Оренбургской области от 6 декабря 2019 года N 606 "Об утверждении территориальной схемы обращения с отходами Оренбургской области" следующее изменение:</w:t>
      </w:r>
    </w:p>
    <w:p w:rsidR="002113F6" w:rsidRDefault="002113F6">
      <w:pPr>
        <w:pStyle w:val="ConsPlusNormal"/>
        <w:spacing w:before="220"/>
        <w:ind w:firstLine="540"/>
        <w:jc w:val="both"/>
      </w:pPr>
      <w:hyperlink r:id="rId8">
        <w:r>
          <w:rPr>
            <w:color w:val="0000FF"/>
          </w:rPr>
          <w:t>приложение</w:t>
        </w:r>
      </w:hyperlink>
      <w:r>
        <w:t xml:space="preserve"> к приказу изложить в новой редакции согласно </w:t>
      </w:r>
      <w:hyperlink w:anchor="P41">
        <w:r>
          <w:rPr>
            <w:color w:val="0000FF"/>
          </w:rPr>
          <w:t>приложению</w:t>
        </w:r>
      </w:hyperlink>
      <w:r>
        <w:t xml:space="preserve"> к настоящему приказу.</w:t>
      </w:r>
    </w:p>
    <w:p w:rsidR="002113F6" w:rsidRDefault="002113F6">
      <w:pPr>
        <w:pStyle w:val="ConsPlusNormal"/>
        <w:jc w:val="both"/>
      </w:pPr>
    </w:p>
    <w:p w:rsidR="002113F6" w:rsidRDefault="002113F6">
      <w:pPr>
        <w:pStyle w:val="ConsPlusNormal"/>
        <w:ind w:firstLine="540"/>
        <w:jc w:val="both"/>
      </w:pPr>
      <w:r>
        <w:t>2. Отделу по управлению делами (Ридель Н.В.) разместить настоящий приказ на официальном сайте министерства в информационно-телекоммуникационной сети Интернет и на Портале официального опубликования нормативных правовых актов Оренбургской области и органов исполнительной власти Оренбургской области (pravo.orb.ru).</w:t>
      </w:r>
    </w:p>
    <w:p w:rsidR="002113F6" w:rsidRDefault="002113F6">
      <w:pPr>
        <w:pStyle w:val="ConsPlusNormal"/>
        <w:jc w:val="both"/>
      </w:pPr>
    </w:p>
    <w:p w:rsidR="002113F6" w:rsidRDefault="002113F6">
      <w:pPr>
        <w:pStyle w:val="ConsPlusNormal"/>
        <w:ind w:firstLine="540"/>
        <w:jc w:val="both"/>
      </w:pPr>
      <w:r>
        <w:t>3. Контроль за исполнением настоящего приказа возложить на первого заместителя министра природных ресурсов, экологии и имущественных отношений Оренбургской области.</w:t>
      </w:r>
    </w:p>
    <w:p w:rsidR="002113F6" w:rsidRDefault="002113F6">
      <w:pPr>
        <w:pStyle w:val="ConsPlusNormal"/>
        <w:jc w:val="both"/>
      </w:pPr>
    </w:p>
    <w:p w:rsidR="002113F6" w:rsidRDefault="002113F6">
      <w:pPr>
        <w:pStyle w:val="ConsPlusNormal"/>
        <w:ind w:firstLine="540"/>
        <w:jc w:val="both"/>
      </w:pPr>
      <w:r>
        <w:t>4. Настоящий приказ вступает в силу со дня его официального опубликования.</w:t>
      </w:r>
    </w:p>
    <w:p w:rsidR="002113F6" w:rsidRDefault="002113F6">
      <w:pPr>
        <w:pStyle w:val="ConsPlusNormal"/>
        <w:jc w:val="both"/>
      </w:pPr>
    </w:p>
    <w:p w:rsidR="002113F6" w:rsidRDefault="002113F6">
      <w:pPr>
        <w:pStyle w:val="ConsPlusNormal"/>
        <w:jc w:val="right"/>
      </w:pPr>
      <w:r>
        <w:t>Министр</w:t>
      </w:r>
    </w:p>
    <w:p w:rsidR="002113F6" w:rsidRDefault="002113F6">
      <w:pPr>
        <w:pStyle w:val="ConsPlusNormal"/>
        <w:jc w:val="right"/>
      </w:pPr>
      <w:r>
        <w:t>природных ресурсов, экологии</w:t>
      </w:r>
    </w:p>
    <w:p w:rsidR="002113F6" w:rsidRDefault="002113F6">
      <w:pPr>
        <w:pStyle w:val="ConsPlusNormal"/>
        <w:jc w:val="right"/>
      </w:pPr>
      <w:r>
        <w:t>и имущественных отношений</w:t>
      </w:r>
    </w:p>
    <w:p w:rsidR="002113F6" w:rsidRDefault="002113F6">
      <w:pPr>
        <w:pStyle w:val="ConsPlusNormal"/>
        <w:jc w:val="right"/>
      </w:pPr>
      <w:r>
        <w:t>Оренбургской области</w:t>
      </w:r>
    </w:p>
    <w:p w:rsidR="002113F6" w:rsidRDefault="002113F6">
      <w:pPr>
        <w:pStyle w:val="ConsPlusNormal"/>
        <w:jc w:val="right"/>
      </w:pPr>
      <w:r>
        <w:t>А.М.САМБУРСКИЙ</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0"/>
      </w:pPr>
      <w:r>
        <w:lastRenderedPageBreak/>
        <w:t>Приложение</w:t>
      </w:r>
    </w:p>
    <w:p w:rsidR="002113F6" w:rsidRDefault="002113F6">
      <w:pPr>
        <w:pStyle w:val="ConsPlusNormal"/>
        <w:jc w:val="right"/>
      </w:pPr>
      <w:r>
        <w:t>к приказу</w:t>
      </w:r>
    </w:p>
    <w:p w:rsidR="002113F6" w:rsidRDefault="002113F6">
      <w:pPr>
        <w:pStyle w:val="ConsPlusNormal"/>
        <w:jc w:val="right"/>
      </w:pPr>
      <w:r>
        <w:t>министерства</w:t>
      </w:r>
    </w:p>
    <w:p w:rsidR="002113F6" w:rsidRDefault="002113F6">
      <w:pPr>
        <w:pStyle w:val="ConsPlusNormal"/>
        <w:jc w:val="right"/>
      </w:pPr>
      <w:r>
        <w:t>природных ресурсов, экологии</w:t>
      </w:r>
    </w:p>
    <w:p w:rsidR="002113F6" w:rsidRDefault="002113F6">
      <w:pPr>
        <w:pStyle w:val="ConsPlusNormal"/>
        <w:jc w:val="right"/>
      </w:pPr>
      <w:r>
        <w:t>и имущественных отношений</w:t>
      </w:r>
    </w:p>
    <w:p w:rsidR="002113F6" w:rsidRDefault="002113F6">
      <w:pPr>
        <w:pStyle w:val="ConsPlusNormal"/>
        <w:jc w:val="right"/>
      </w:pPr>
      <w:r>
        <w:t>Оренбургской области</w:t>
      </w:r>
    </w:p>
    <w:p w:rsidR="002113F6" w:rsidRDefault="002113F6">
      <w:pPr>
        <w:pStyle w:val="ConsPlusNormal"/>
        <w:jc w:val="right"/>
      </w:pPr>
      <w:r>
        <w:t>от 14 мая 2021 г. N 214</w:t>
      </w:r>
    </w:p>
    <w:p w:rsidR="002113F6" w:rsidRDefault="002113F6">
      <w:pPr>
        <w:pStyle w:val="ConsPlusNormal"/>
        <w:jc w:val="both"/>
      </w:pPr>
    </w:p>
    <w:p w:rsidR="002113F6" w:rsidRDefault="002113F6">
      <w:pPr>
        <w:pStyle w:val="ConsPlusTitle"/>
        <w:jc w:val="center"/>
      </w:pPr>
      <w:bookmarkStart w:id="1" w:name="P41"/>
      <w:bookmarkEnd w:id="1"/>
      <w:r>
        <w:t>ТЕРРИТОРИАЛЬНАЯ СХЕМА</w:t>
      </w:r>
    </w:p>
    <w:p w:rsidR="002113F6" w:rsidRDefault="002113F6">
      <w:pPr>
        <w:pStyle w:val="ConsPlusTitle"/>
        <w:jc w:val="center"/>
      </w:pPr>
      <w:r>
        <w:t>ОБРАЩЕНИЯ С ОТХОДАМИ ОРЕНБУРГСКОЙ ОБЛАСТИ</w:t>
      </w:r>
    </w:p>
    <w:p w:rsidR="002113F6" w:rsidRDefault="002113F6">
      <w:pPr>
        <w:pStyle w:val="ConsPlusNormal"/>
        <w:jc w:val="both"/>
      </w:pPr>
    </w:p>
    <w:p w:rsidR="002113F6" w:rsidRDefault="002113F6">
      <w:pPr>
        <w:pStyle w:val="ConsPlusTitle"/>
        <w:jc w:val="center"/>
        <w:outlineLvl w:val="1"/>
      </w:pPr>
      <w:r>
        <w:t>ОПРЕДЕЛЕНИЯ</w:t>
      </w:r>
    </w:p>
    <w:p w:rsidR="002113F6" w:rsidRDefault="002113F6">
      <w:pPr>
        <w:pStyle w:val="ConsPlusNormal"/>
        <w:jc w:val="both"/>
      </w:pPr>
    </w:p>
    <w:p w:rsidR="002113F6" w:rsidRDefault="002113F6">
      <w:pPr>
        <w:pStyle w:val="ConsPlusNormal"/>
        <w:ind w:firstLine="540"/>
        <w:jc w:val="both"/>
      </w:pPr>
      <w:r>
        <w:t>В настоящей территориальной схеме применяются следующие термины и определения:</w:t>
      </w:r>
    </w:p>
    <w:p w:rsidR="002113F6" w:rsidRDefault="002113F6">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113F6" w:rsidRDefault="002113F6">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2113F6" w:rsidRDefault="002113F6">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2113F6" w:rsidRDefault="002113F6">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2113F6" w:rsidRDefault="002113F6">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113F6" w:rsidRDefault="002113F6">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113F6" w:rsidRDefault="002113F6">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2113F6" w:rsidRDefault="002113F6">
      <w:pPr>
        <w:pStyle w:val="ConsPlusNormal"/>
        <w:spacing w:before="220"/>
        <w:ind w:firstLine="540"/>
        <w:jc w:val="both"/>
      </w:pPr>
      <w:r>
        <w:t>Жидкие отходы - отходы, в том числе фекальные, удаляемые из выгребов неканализованных зданий, и т.п.</w:t>
      </w:r>
    </w:p>
    <w:p w:rsidR="002113F6" w:rsidRDefault="002113F6">
      <w:pPr>
        <w:pStyle w:val="ConsPlusNormal"/>
        <w:spacing w:before="220"/>
        <w:ind w:firstLine="540"/>
        <w:jc w:val="both"/>
      </w:pPr>
      <w: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w:t>
      </w:r>
      <w:r>
        <w:lastRenderedPageBreak/>
        <w:t>на окружающую среду.</w:t>
      </w:r>
    </w:p>
    <w:p w:rsidR="002113F6" w:rsidRDefault="002113F6">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2113F6" w:rsidRDefault="002113F6">
      <w:pPr>
        <w:pStyle w:val="ConsPlusNormal"/>
        <w:spacing w:before="220"/>
        <w:ind w:firstLine="540"/>
        <w:jc w:val="both"/>
      </w:pPr>
      <w:r>
        <w:t>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2113F6" w:rsidRDefault="002113F6">
      <w:pPr>
        <w:pStyle w:val="ConsPlusNormal"/>
        <w:spacing w:before="220"/>
        <w:ind w:firstLine="540"/>
        <w:jc w:val="both"/>
      </w:pPr>
      <w:r>
        <w:t>Крупногабаритные отходы (мусор)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113F6" w:rsidRDefault="002113F6">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2113F6" w:rsidRDefault="002113F6">
      <w:pPr>
        <w:pStyle w:val="ConsPlusNormal"/>
        <w:spacing w:before="220"/>
        <w:ind w:firstLine="540"/>
        <w:jc w:val="both"/>
      </w:pPr>
      <w:r>
        <w:t>Мониторинг окружающей среды (экологический мониторинг) -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w:t>
      </w:r>
    </w:p>
    <w:p w:rsidR="002113F6" w:rsidRDefault="002113F6">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113F6" w:rsidRDefault="002113F6">
      <w:pPr>
        <w:pStyle w:val="ConsPlusNormal"/>
        <w:spacing w:before="220"/>
        <w:ind w:firstLine="540"/>
        <w:jc w:val="both"/>
      </w:pPr>
      <w:r>
        <w:t xml:space="preserve">Муниципальный округ - несколько объединенных общей территорией населенных пунктов (за исключением случая, предусмотренного Федеральным </w:t>
      </w:r>
      <w:hyperlink r:id="rId9">
        <w:r>
          <w:rPr>
            <w:color w:val="0000FF"/>
          </w:rPr>
          <w:t>законом</w:t>
        </w:r>
      </w:hyperlink>
      <w:r>
        <w:t xml:space="preserve"> от 06.10.2003 N 131-ФЗ),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113F6" w:rsidRDefault="002113F6">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113F6" w:rsidRDefault="002113F6">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2113F6" w:rsidRDefault="002113F6">
      <w:pPr>
        <w:pStyle w:val="ConsPlusNormal"/>
        <w:spacing w:before="220"/>
        <w:ind w:firstLine="540"/>
        <w:jc w:val="both"/>
      </w:pPr>
      <w:r>
        <w:t>Населенный пункт - территория, имеющая сосредоточенную застройку, служащая местом проживания людей, которой в установленном федеральным законодательством порядке присвоено наименование.</w:t>
      </w:r>
    </w:p>
    <w:p w:rsidR="002113F6" w:rsidRDefault="002113F6">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2113F6" w:rsidRDefault="002113F6">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2113F6" w:rsidRDefault="002113F6">
      <w:pPr>
        <w:pStyle w:val="ConsPlusNormal"/>
        <w:spacing w:before="220"/>
        <w:ind w:firstLine="540"/>
        <w:jc w:val="both"/>
      </w:pPr>
      <w:r>
        <w:lastRenderedPageBreak/>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2113F6" w:rsidRDefault="002113F6">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2113F6" w:rsidRDefault="002113F6">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2113F6" w:rsidRDefault="002113F6">
      <w:pPr>
        <w:pStyle w:val="ConsPlusNormal"/>
        <w:spacing w:before="220"/>
        <w:ind w:firstLine="540"/>
        <w:jc w:val="both"/>
      </w:pPr>
      <w:r>
        <w:t>Объект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2113F6" w:rsidRDefault="002113F6">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2113F6" w:rsidRDefault="002113F6">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2113F6" w:rsidRDefault="002113F6">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2113F6" w:rsidRDefault="002113F6">
      <w:pPr>
        <w:pStyle w:val="ConsPlusNormal"/>
        <w:spacing w:before="220"/>
        <w:ind w:firstLine="540"/>
        <w:jc w:val="both"/>
      </w:pPr>
      <w:r>
        <w:t>Опасные отходы - отходы, которые содержат вредные вещества, обладающие опасными свойствами (токсичностью, взрывоопасностью, пожароопасностью,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2113F6" w:rsidRDefault="002113F6">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2113F6" w:rsidRDefault="002113F6">
      <w:pPr>
        <w:pStyle w:val="ConsPlusNormal"/>
        <w:spacing w:before="220"/>
        <w:ind w:firstLine="540"/>
        <w:jc w:val="both"/>
      </w:pPr>
      <w:r>
        <w:t>Органические отходы - растительные отходы, образующиеся в результате осуществления работ по содержанию зеленых насаждений, а также листья после листопада.</w:t>
      </w:r>
    </w:p>
    <w:p w:rsidR="002113F6" w:rsidRDefault="002113F6">
      <w:pPr>
        <w:pStyle w:val="ConsPlusNormal"/>
        <w:spacing w:before="220"/>
        <w:ind w:firstLine="540"/>
        <w:jc w:val="both"/>
      </w:pPr>
      <w:r>
        <w:t>Размещение отходов - хранение и захоронение отходов.</w:t>
      </w:r>
    </w:p>
    <w:p w:rsidR="002113F6" w:rsidRDefault="002113F6">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2113F6" w:rsidRDefault="002113F6">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2113F6" w:rsidRDefault="002113F6">
      <w:pPr>
        <w:pStyle w:val="ConsPlusNormal"/>
        <w:spacing w:before="220"/>
        <w:ind w:firstLine="540"/>
        <w:jc w:val="both"/>
      </w:pPr>
      <w:r>
        <w:t xml:space="preserve">Сельское поселение - один или несколько объединенных общей территорией сельских </w:t>
      </w:r>
      <w:r>
        <w:lastRenderedPageBreak/>
        <w:t>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113F6" w:rsidRDefault="002113F6">
      <w:pPr>
        <w:pStyle w:val="ConsPlusNormal"/>
        <w:spacing w:before="220"/>
        <w:ind w:firstLine="540"/>
        <w:jc w:val="both"/>
      </w:pPr>
      <w:r>
        <w:t>Средняя плотность твердых коммунальных отходов - отношение установленного годового норматива накопления в объемных показателях к годовому нормативу накопления по массе.</w:t>
      </w:r>
    </w:p>
    <w:p w:rsidR="002113F6" w:rsidRDefault="002113F6">
      <w:pPr>
        <w:pStyle w:val="ConsPlusNormal"/>
        <w:spacing w:before="220"/>
        <w:ind w:firstLine="540"/>
        <w:jc w:val="both"/>
      </w:pPr>
      <w:r>
        <w:t>Строительные отходы - отходы, образующиеся при новом строительстве, реконструкции, капитальном ремонте, сносе зданий и сооружений, прокладке и замене инженерных коммуникаций, объектов дорожно-мостового хозяйства.</w:t>
      </w:r>
    </w:p>
    <w:p w:rsidR="002113F6" w:rsidRDefault="002113F6">
      <w:pPr>
        <w:pStyle w:val="ConsPlusNormal"/>
        <w:spacing w:before="220"/>
        <w:ind w:firstLine="540"/>
        <w:jc w:val="both"/>
      </w:pPr>
      <w:r>
        <w:t>Схема потоков отходов - графическое отображение движения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2113F6" w:rsidRDefault="002113F6">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113F6" w:rsidRDefault="002113F6">
      <w:pPr>
        <w:pStyle w:val="ConsPlusNormal"/>
        <w:spacing w:before="220"/>
        <w:ind w:firstLine="540"/>
        <w:jc w:val="both"/>
      </w:pPr>
      <w:r>
        <w:t>Территориальная схема обращения с отходами - текстовые, табличные и графические описания (карты, схемы, чертежи, планы и иные материалы) системы организации и осуществления на территории субъекта Российской Федерации деятельности по накоплению (в том числе раздельному накоплению), сбору, транспортированию, обработке, утилизации, обезвреживанию, захоронению образующихся на территории субъекта Российской Федерации и (или) поступающих из других субъектов Российской Федерации отходов.</w:t>
      </w:r>
    </w:p>
    <w:p w:rsidR="002113F6" w:rsidRDefault="002113F6">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2113F6" w:rsidRDefault="002113F6">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r:id="rId10">
        <w:r>
          <w:rPr>
            <w:color w:val="0000FF"/>
          </w:rPr>
          <w:t>пунктом 3 статьи 10</w:t>
        </w:r>
      </w:hyperlink>
      <w:r>
        <w:t xml:space="preserve"> Федерального закона от 24.06.1998 N 89-ФЗ "Об отходах производства и потребления" (энергетическая утилизация).</w:t>
      </w:r>
    </w:p>
    <w:p w:rsidR="002113F6" w:rsidRDefault="002113F6">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2113F6" w:rsidRDefault="002113F6">
      <w:pPr>
        <w:pStyle w:val="ConsPlusNormal"/>
        <w:spacing w:before="220"/>
        <w:ind w:firstLine="540"/>
        <w:jc w:val="both"/>
      </w:pPr>
      <w:r>
        <w:t xml:space="preserve">Электронная модель территориальной схемы - информационная система, включающая в себя базы данных, программное и техническое обеспечение, предназначенные для ввода, хранения, актуализации, обработки, анализа, представления, визуализации данных о системе организации и осуществления на территории субъекта Российской Федерации деятельности по накоплению (в том числе раздельному накоплению), сбору, транспортированию, обработке, утилизации, обезвреживанию, размещению отходов, образующихся на территории субъекта </w:t>
      </w:r>
      <w:r>
        <w:lastRenderedPageBreak/>
        <w:t>Российской Федерации, и (или) отходов, поступающих из других субъектов Российской Федерации.</w:t>
      </w:r>
    </w:p>
    <w:p w:rsidR="002113F6" w:rsidRDefault="002113F6">
      <w:pPr>
        <w:pStyle w:val="ConsPlusNormal"/>
        <w:jc w:val="both"/>
      </w:pPr>
    </w:p>
    <w:p w:rsidR="002113F6" w:rsidRDefault="002113F6">
      <w:pPr>
        <w:pStyle w:val="ConsPlusTitle"/>
        <w:jc w:val="center"/>
        <w:outlineLvl w:val="1"/>
      </w:pPr>
      <w:r>
        <w:t>ВВЕДЕНИЕ</w:t>
      </w:r>
    </w:p>
    <w:p w:rsidR="002113F6" w:rsidRDefault="002113F6">
      <w:pPr>
        <w:pStyle w:val="ConsPlusNormal"/>
        <w:jc w:val="both"/>
      </w:pPr>
    </w:p>
    <w:p w:rsidR="002113F6" w:rsidRDefault="002113F6">
      <w:pPr>
        <w:pStyle w:val="ConsPlusNormal"/>
        <w:ind w:firstLine="540"/>
        <w:jc w:val="both"/>
      </w:pPr>
      <w:r>
        <w:t>Одной из глобальных проблем человечества является производство отходов, которое во всем мире нарастает темпами, опережающими их переработку, обезвреживание и утилизацию.</w:t>
      </w:r>
    </w:p>
    <w:p w:rsidR="002113F6" w:rsidRDefault="002113F6">
      <w:pPr>
        <w:pStyle w:val="ConsPlusNormal"/>
        <w:spacing w:before="220"/>
        <w:ind w:firstLine="540"/>
        <w:jc w:val="both"/>
      </w:pPr>
      <w:r>
        <w:t xml:space="preserve">Ежегодно в Российской Федерации образуется около 6,3 </w:t>
      </w:r>
      <w:hyperlink w:anchor="P97">
        <w:r>
          <w:rPr>
            <w:color w:val="0000FF"/>
          </w:rPr>
          <w:t>&lt;1&gt;</w:t>
        </w:r>
      </w:hyperlink>
      <w:r>
        <w:t xml:space="preserve"> миллиарда тонн (среднегодовое значение за период 2016 - 2018 гг.) бытовых, сельскохозяйственных, промышленных и иных видов отходов, из которых 55 - 60 млн. тонн составляют ТКО. Увеличивается количество отходов, которые не вовлекаются во вторичный хозяйственный оборот, а размещаются на полигонах и свалках, что приводит к выводу продуктивных сельскохозяйственных угодий из оборота. Около 15000 санкционированных объектов размещения отходов занимают территорию общей площадью примерно 4 млн. гектаров, и эта территория ежегодно увеличивается на 300 - 400 тыс. гектаров </w:t>
      </w:r>
      <w:hyperlink w:anchor="P98">
        <w:r>
          <w:rPr>
            <w:color w:val="0000FF"/>
          </w:rPr>
          <w:t>&lt;2&gt;</w:t>
        </w:r>
      </w:hyperlink>
      <w:r>
        <w:t>.</w:t>
      </w:r>
    </w:p>
    <w:p w:rsidR="002113F6" w:rsidRDefault="002113F6">
      <w:pPr>
        <w:pStyle w:val="ConsPlusNormal"/>
        <w:spacing w:before="220"/>
        <w:ind w:firstLine="540"/>
        <w:jc w:val="both"/>
      </w:pPr>
      <w:r>
        <w:t>--------------------------------</w:t>
      </w:r>
    </w:p>
    <w:p w:rsidR="002113F6" w:rsidRDefault="002113F6">
      <w:pPr>
        <w:pStyle w:val="ConsPlusNormal"/>
        <w:spacing w:before="220"/>
        <w:ind w:firstLine="540"/>
        <w:jc w:val="both"/>
      </w:pPr>
      <w:bookmarkStart w:id="2" w:name="P97"/>
      <w:bookmarkEnd w:id="2"/>
      <w:r>
        <w:t>&lt;1&gt; Росстат/Официальная статистика/Окружающая среда/Отходы производства и потребления/Образование, использование, обезвреживание и размещение отходов производства и потребления в Российской Федерации за период 2003 - 2018 гг.</w:t>
      </w:r>
    </w:p>
    <w:p w:rsidR="002113F6" w:rsidRDefault="002113F6">
      <w:pPr>
        <w:pStyle w:val="ConsPlusNormal"/>
        <w:spacing w:before="220"/>
        <w:ind w:firstLine="540"/>
        <w:jc w:val="both"/>
      </w:pPr>
      <w:bookmarkStart w:id="3" w:name="P98"/>
      <w:bookmarkEnd w:id="3"/>
      <w:r>
        <w:t xml:space="preserve">&lt;2&gt; </w:t>
      </w:r>
      <w:hyperlink r:id="rId11">
        <w:r>
          <w:rPr>
            <w:color w:val="0000FF"/>
          </w:rPr>
          <w:t>Пункт 11</w:t>
        </w:r>
      </w:hyperlink>
      <w:r>
        <w:t xml:space="preserve"> Указа Президента РФ от 19.04.2017 N 176 "О Стратегии экологической безопасности Российской Федерации на период до 2025 года".</w:t>
      </w:r>
    </w:p>
    <w:p w:rsidR="002113F6" w:rsidRDefault="002113F6">
      <w:pPr>
        <w:pStyle w:val="ConsPlusNormal"/>
        <w:jc w:val="both"/>
      </w:pPr>
    </w:p>
    <w:p w:rsidR="002113F6" w:rsidRDefault="002113F6">
      <w:pPr>
        <w:pStyle w:val="ConsPlusNormal"/>
        <w:ind w:firstLine="540"/>
        <w:jc w:val="both"/>
      </w:pPr>
      <w:r>
        <w:t>В настоящее время на федеральном и региональных уровнях разработаны и утверждены новые и актуализируются действующие НПА, направленные на решение основных проблем в области обращения с отходами: отсутствие отлаженной системы учета предприятиями и контролирующих органами образования и размещения отходов; несовершенство системы сбора и удаления ТКО; отсутствие оборудованных по современным требованиям полигонов и других мест размещения отходов, включая технологические решения по экологически безопасному размещению и переработке и утилизации; значительная захламленность бытовым и производственным мусором, территорий населенных пунктов, лесных массивов, поймы рек и водоемов, зон вблизи промышленных предприятий и частного сектора; недостаточно активное внедрение передовых технологий по переработке отходов производства и потребления.</w:t>
      </w:r>
    </w:p>
    <w:p w:rsidR="002113F6" w:rsidRDefault="002113F6">
      <w:pPr>
        <w:pStyle w:val="ConsPlusNormal"/>
        <w:spacing w:before="220"/>
        <w:ind w:firstLine="540"/>
        <w:jc w:val="both"/>
      </w:pPr>
      <w:hyperlink r:id="rId12">
        <w:r>
          <w:rPr>
            <w:color w:val="0000FF"/>
          </w:rPr>
          <w:t>Стратегия</w:t>
        </w:r>
      </w:hyperlink>
      <w:r>
        <w:t xml:space="preserve"> развития промышленности по обработке, утилизации и обезвреживанию отходов производства и потребления на период до 2030 года направлена на формирование и перспективное развитие отрасли промышленности по обработке, утилизации и обезвреживанию отходов, объединяющей в своей инфраструктуре:</w:t>
      </w:r>
    </w:p>
    <w:p w:rsidR="002113F6" w:rsidRDefault="002113F6">
      <w:pPr>
        <w:pStyle w:val="ConsPlusNormal"/>
        <w:spacing w:before="220"/>
        <w:ind w:firstLine="540"/>
        <w:jc w:val="both"/>
      </w:pPr>
      <w:r>
        <w:t>- хозяйствующие субъекты, реализующие деятельность по созданию, производству и выпуску техники, технологий, установок, оборудования для обработки, утилизации и обезвреживания отходов;</w:t>
      </w:r>
    </w:p>
    <w:p w:rsidR="002113F6" w:rsidRDefault="002113F6">
      <w:pPr>
        <w:pStyle w:val="ConsPlusNormal"/>
        <w:spacing w:before="220"/>
        <w:ind w:firstLine="540"/>
        <w:jc w:val="both"/>
      </w:pPr>
      <w:r>
        <w:t>- научно-исследовательские, опытно-конструкторские организации, учреждения, занятые в сфере разработки инновационных технологий ресурсосбережения, обработки, утилизации и обезвреживания отходов;</w:t>
      </w:r>
    </w:p>
    <w:p w:rsidR="002113F6" w:rsidRDefault="002113F6">
      <w:pPr>
        <w:pStyle w:val="ConsPlusNormal"/>
        <w:spacing w:before="220"/>
        <w:ind w:firstLine="540"/>
        <w:jc w:val="both"/>
      </w:pPr>
      <w:r>
        <w:t>- хозяйствующие субъекты одной или нескольких отраслей экономики, осуществляющие деятельность в области обработки, утилизации и обезвреживания отходов, производства продукции из вторичного сырья.</w:t>
      </w:r>
    </w:p>
    <w:p w:rsidR="002113F6" w:rsidRDefault="002113F6">
      <w:pPr>
        <w:pStyle w:val="ConsPlusNormal"/>
        <w:spacing w:before="220"/>
        <w:ind w:firstLine="540"/>
        <w:jc w:val="both"/>
      </w:pPr>
      <w:r>
        <w:t xml:space="preserve">Территориальная схема обращения с отходами на территории Оренбургской области </w:t>
      </w:r>
      <w:r>
        <w:lastRenderedPageBreak/>
        <w:t>должна строиться на основе следующих принципов:</w:t>
      </w:r>
    </w:p>
    <w:p w:rsidR="002113F6" w:rsidRDefault="002113F6">
      <w:pPr>
        <w:pStyle w:val="ConsPlusNormal"/>
        <w:spacing w:before="220"/>
        <w:ind w:firstLine="540"/>
        <w:jc w:val="both"/>
      </w:pPr>
      <w:r>
        <w:t>1. Максимальное использование ресурсного потенциала отходов. Данный принцип предполагает исключение захоронения отходов, обладающих ресурсным потенциалом, путем построения системы, направленной на извлечение максимального количества вторичного сырья за счет внедрения раздельного сбора, современных систем сортировки отходов, создания производств по переработке вторсырья.</w:t>
      </w:r>
    </w:p>
    <w:p w:rsidR="002113F6" w:rsidRDefault="002113F6">
      <w:pPr>
        <w:pStyle w:val="ConsPlusNormal"/>
        <w:spacing w:before="220"/>
        <w:ind w:firstLine="540"/>
        <w:jc w:val="both"/>
      </w:pPr>
      <w:r>
        <w:t>2. Минимизация количества отходов, направляемых на захоронение. Реализация данного принципа осуществляется с целью снижения негативного воздействия объектов размещения отходов на окружающую среду за счет отбора утильных фракций в виде вторичного сырья.</w:t>
      </w:r>
    </w:p>
    <w:p w:rsidR="002113F6" w:rsidRDefault="002113F6">
      <w:pPr>
        <w:pStyle w:val="ConsPlusNormal"/>
        <w:spacing w:before="220"/>
        <w:ind w:firstLine="540"/>
        <w:jc w:val="both"/>
      </w:pPr>
      <w:r>
        <w:t>3. Укрупнение объектов обращения с отходами с целью повышения экономической эффективности инвестиций в развитие отрасли, строительства более совершенных объектов и минимизации негативного воздействия на окружающую среду. Данный принцип подразумевает строительство межмуниципальных объектов. Ограничением при реализации данного принципа является необходимость обеспечения оптимальной логистической доступности объектов с целью сохранения надежности функционирования системы удаления отходов и минимизации расходов населения на оплату услуг.</w:t>
      </w:r>
    </w:p>
    <w:p w:rsidR="002113F6" w:rsidRDefault="002113F6">
      <w:pPr>
        <w:pStyle w:val="ConsPlusNormal"/>
        <w:spacing w:before="220"/>
        <w:ind w:firstLine="540"/>
        <w:jc w:val="both"/>
      </w:pPr>
      <w:r>
        <w:t>4. Максимальное вовлечение частных инвесторов в систему обращения с отходами. Внедрение современных технологий потребует значительных инвестиций. В соответствии с принятой в Российской Федерации концепцией развития основой развития отрасли должно стать максимальное привлечение частных инвестиций и обеспечение функционирования отрасли за счет рыночных механизмов.</w:t>
      </w:r>
    </w:p>
    <w:p w:rsidR="002113F6" w:rsidRDefault="002113F6">
      <w:pPr>
        <w:pStyle w:val="ConsPlusNormal"/>
        <w:spacing w:before="220"/>
        <w:ind w:firstLine="540"/>
        <w:jc w:val="both"/>
      </w:pPr>
      <w:r>
        <w:t>Территориальная схема обращения с отходами Оренбургской области (далее - территориальная схема) разработана в целях организации и осуществления деятельности по сбору, накоплению, транспортированию, обработке, утилизации, обезвреживанию, захоронению отходов на территории Оренбургской области в соответствии с нормативно-правовыми актами:</w:t>
      </w:r>
    </w:p>
    <w:p w:rsidR="002113F6" w:rsidRDefault="002113F6">
      <w:pPr>
        <w:pStyle w:val="ConsPlusNormal"/>
        <w:spacing w:before="220"/>
        <w:ind w:firstLine="540"/>
        <w:jc w:val="both"/>
      </w:pPr>
      <w:r>
        <w:t xml:space="preserve">- Федеральным </w:t>
      </w:r>
      <w:hyperlink r:id="rId13">
        <w:r>
          <w:rPr>
            <w:color w:val="0000FF"/>
          </w:rPr>
          <w:t>законом</w:t>
        </w:r>
      </w:hyperlink>
      <w:r>
        <w:t xml:space="preserve"> от 24.06.1998 N 89-ФЗ "Об отходах производства и потребления" (с последующими изменениями и дополнениями);</w:t>
      </w:r>
    </w:p>
    <w:p w:rsidR="002113F6" w:rsidRDefault="002113F6">
      <w:pPr>
        <w:pStyle w:val="ConsPlusNormal"/>
        <w:spacing w:before="220"/>
        <w:ind w:firstLine="540"/>
        <w:jc w:val="both"/>
      </w:pPr>
      <w:r>
        <w:t xml:space="preserve">- </w:t>
      </w:r>
      <w:hyperlink r:id="rId14">
        <w:r>
          <w:rPr>
            <w:color w:val="0000FF"/>
          </w:rPr>
          <w:t>Постановлением</w:t>
        </w:r>
      </w:hyperlink>
      <w:r>
        <w:t xml:space="preserve"> Правительства Российской Федерации от 22.09.2018 N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rsidR="002113F6" w:rsidRDefault="002113F6">
      <w:pPr>
        <w:pStyle w:val="ConsPlusNormal"/>
        <w:spacing w:before="220"/>
        <w:ind w:firstLine="540"/>
        <w:jc w:val="both"/>
      </w:pPr>
      <w:r>
        <w:t xml:space="preserve">- </w:t>
      </w:r>
      <w:hyperlink r:id="rId15">
        <w:r>
          <w:rPr>
            <w:color w:val="0000FF"/>
          </w:rPr>
          <w:t>Основами</w:t>
        </w:r>
      </w:hyperlink>
      <w:r>
        <w:t xml:space="preserve"> государственной политики в области экологического развития России на период до 2030 года, утвержденными Президентом Российской Федерации 30 апреля 2012 года;</w:t>
      </w:r>
    </w:p>
    <w:p w:rsidR="002113F6" w:rsidRDefault="002113F6">
      <w:pPr>
        <w:pStyle w:val="ConsPlusNormal"/>
        <w:spacing w:before="220"/>
        <w:ind w:firstLine="540"/>
        <w:jc w:val="both"/>
      </w:pPr>
      <w:r>
        <w:t xml:space="preserve">- </w:t>
      </w:r>
      <w:hyperlink r:id="rId16">
        <w:r>
          <w:rPr>
            <w:color w:val="0000FF"/>
          </w:rPr>
          <w:t>Указом</w:t>
        </w:r>
      </w:hyperlink>
      <w:r>
        <w:t xml:space="preserve"> Президента Российской Федерации от 19.04.2017 N 176 "О Стратегии экологической безопасности Российской Федерации на период до 2025 года";</w:t>
      </w:r>
    </w:p>
    <w:p w:rsidR="002113F6" w:rsidRDefault="002113F6">
      <w:pPr>
        <w:pStyle w:val="ConsPlusNormal"/>
        <w:spacing w:before="220"/>
        <w:ind w:firstLine="540"/>
        <w:jc w:val="both"/>
      </w:pPr>
      <w:r>
        <w:t xml:space="preserve">- </w:t>
      </w:r>
      <w:hyperlink r:id="rId17">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w:t>
      </w:r>
    </w:p>
    <w:p w:rsidR="002113F6" w:rsidRDefault="002113F6">
      <w:pPr>
        <w:pStyle w:val="ConsPlusNormal"/>
        <w:spacing w:before="220"/>
        <w:ind w:firstLine="540"/>
        <w:jc w:val="both"/>
      </w:pPr>
      <w:r>
        <w:t>- Поручениями Президента Российской Федерации от 29.03.2011 N Пр-781 "О подготовке долгосрочных целевых инвестиционных программ обращения с твердыми бытовыми и промышленными отходами в субъектах Российской Федерации"; от 10.04.2012 N Пр-2138 "О разработке комплексной стратегии обращения с твердыми бытовыми отходами, предусматривающей, в том числе, создание эффективной системы управления в этой области"; от 15.11.2017 N Пр-2319 "Перечень поручений по результатам проверки исполнения законодательства и решений Президента в сфере регулирования обращения с отходами";</w:t>
      </w:r>
    </w:p>
    <w:p w:rsidR="002113F6" w:rsidRDefault="002113F6">
      <w:pPr>
        <w:pStyle w:val="ConsPlusNormal"/>
        <w:spacing w:before="220"/>
        <w:ind w:firstLine="540"/>
        <w:jc w:val="both"/>
      </w:pPr>
      <w:r>
        <w:lastRenderedPageBreak/>
        <w:t xml:space="preserve">- Государственной </w:t>
      </w:r>
      <w:hyperlink r:id="rId18">
        <w:r>
          <w:rPr>
            <w:color w:val="0000FF"/>
          </w:rPr>
          <w:t>программой</w:t>
        </w:r>
      </w:hyperlink>
      <w:r>
        <w:t xml:space="preserve"> Российской Федерации "Охрана окружающей среды", утвержденной постановлением Правительства Российской Федерации от 15.04.2014 N 326 (с последующими изменениями и дополнениями);</w:t>
      </w:r>
    </w:p>
    <w:p w:rsidR="002113F6" w:rsidRDefault="002113F6">
      <w:pPr>
        <w:pStyle w:val="ConsPlusNormal"/>
        <w:spacing w:before="220"/>
        <w:ind w:firstLine="540"/>
        <w:jc w:val="both"/>
      </w:pPr>
      <w:r>
        <w:t xml:space="preserve">- </w:t>
      </w:r>
      <w:hyperlink r:id="rId19">
        <w:r>
          <w:rPr>
            <w:color w:val="0000FF"/>
          </w:rPr>
          <w:t>Стратегией</w:t>
        </w:r>
      </w:hyperlink>
      <w:r>
        <w:t xml:space="preserve"> развития промышленности по обработке, утилизации и обезвреживанию отходов производства и потребления на период до 2030 года, утвержденной распоряжением Правительства Российской Федерации от 25.01.2018 N 84-р;</w:t>
      </w:r>
    </w:p>
    <w:p w:rsidR="002113F6" w:rsidRDefault="002113F6">
      <w:pPr>
        <w:pStyle w:val="ConsPlusNormal"/>
        <w:spacing w:before="220"/>
        <w:ind w:firstLine="540"/>
        <w:jc w:val="both"/>
      </w:pPr>
      <w:r>
        <w:t xml:space="preserve">- </w:t>
      </w:r>
      <w:hyperlink r:id="rId20">
        <w:r>
          <w:rPr>
            <w:color w:val="0000FF"/>
          </w:rPr>
          <w:t>Стратегией</w:t>
        </w:r>
      </w:hyperlink>
      <w:r>
        <w:t xml:space="preserve"> обращения с твердыми коммунальными (бытовыми) отходами в Российской Федерации, утвержденной приказом Минприроды России от 14.08.2013 N 298;</w:t>
      </w:r>
    </w:p>
    <w:p w:rsidR="002113F6" w:rsidRDefault="002113F6">
      <w:pPr>
        <w:pStyle w:val="ConsPlusNormal"/>
        <w:spacing w:before="220"/>
        <w:ind w:firstLine="540"/>
        <w:jc w:val="both"/>
      </w:pPr>
      <w:r>
        <w:t xml:space="preserve">- </w:t>
      </w:r>
      <w:hyperlink r:id="rId2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(с последующими изменениями и дополнениями);</w:t>
      </w:r>
    </w:p>
    <w:p w:rsidR="002113F6" w:rsidRDefault="002113F6">
      <w:pPr>
        <w:pStyle w:val="ConsPlusNormal"/>
        <w:spacing w:before="220"/>
        <w:ind w:firstLine="540"/>
        <w:jc w:val="both"/>
      </w:pPr>
      <w:r>
        <w:t xml:space="preserve">- </w:t>
      </w:r>
      <w:hyperlink r:id="rId22">
        <w:r>
          <w:rPr>
            <w:color w:val="0000FF"/>
          </w:rPr>
          <w:t>Приказом</w:t>
        </w:r>
      </w:hyperlink>
      <w:r>
        <w:t xml:space="preserve"> Федеральной службы по надзору в сфере природопользования от 22.05.2017 N 242 "Об утверждении Федерального классификационного каталога отходов" (с последующими изменениями и дополнениями);</w:t>
      </w:r>
    </w:p>
    <w:p w:rsidR="002113F6" w:rsidRDefault="002113F6">
      <w:pPr>
        <w:pStyle w:val="ConsPlusNormal"/>
        <w:spacing w:before="220"/>
        <w:ind w:firstLine="540"/>
        <w:jc w:val="both"/>
      </w:pPr>
      <w:r>
        <w:t xml:space="preserve">- </w:t>
      </w:r>
      <w:hyperlink r:id="rId23">
        <w:r>
          <w:rPr>
            <w:color w:val="0000FF"/>
          </w:rPr>
          <w:t>Постановлением</w:t>
        </w:r>
      </w:hyperlink>
      <w:r>
        <w:t xml:space="preserve"> Правительства Оренбургской области от 25.12.2018 N 892-пп "Об утверждении государственной программы "Охрана окружающей среды Оренбургской области" (с последующими изменениями и дополнениями);</w:t>
      </w:r>
    </w:p>
    <w:p w:rsidR="002113F6" w:rsidRDefault="002113F6">
      <w:pPr>
        <w:pStyle w:val="ConsPlusNormal"/>
        <w:spacing w:before="220"/>
        <w:ind w:firstLine="540"/>
        <w:jc w:val="both"/>
      </w:pPr>
      <w:r>
        <w:t xml:space="preserve">- </w:t>
      </w:r>
      <w:hyperlink r:id="rId24">
        <w:r>
          <w:rPr>
            <w:color w:val="0000FF"/>
          </w:rPr>
          <w:t>Постановлением</w:t>
        </w:r>
      </w:hyperlink>
      <w:r>
        <w:t xml:space="preserve"> Правительства Оренбургской области от 22.02.2018 N 97-п "Об утверждении положения о порядке накопления и сбора твердых коммунальных отходов на территории Оренбургской области" (с последующими изменениями и дополнениями);</w:t>
      </w:r>
    </w:p>
    <w:p w:rsidR="002113F6" w:rsidRDefault="002113F6">
      <w:pPr>
        <w:pStyle w:val="ConsPlusNormal"/>
        <w:spacing w:before="220"/>
        <w:ind w:firstLine="540"/>
        <w:jc w:val="both"/>
      </w:pPr>
      <w:r>
        <w:t xml:space="preserve">- </w:t>
      </w:r>
      <w:hyperlink r:id="rId25">
        <w:r>
          <w:rPr>
            <w:color w:val="0000FF"/>
          </w:rPr>
          <w:t>Приказом</w:t>
        </w:r>
      </w:hyperlink>
      <w:r>
        <w:t xml:space="preserve"> департамента Оренбургской области по ценам и регулированию тарифов от 08.05.2018 N 28-н "О нормативах накопления твердых коммунальных отходов для объектов общественного назначения на территории Оренбургской области";</w:t>
      </w:r>
    </w:p>
    <w:p w:rsidR="002113F6" w:rsidRDefault="002113F6">
      <w:pPr>
        <w:pStyle w:val="ConsPlusNormal"/>
        <w:spacing w:before="220"/>
        <w:ind w:firstLine="540"/>
        <w:jc w:val="both"/>
      </w:pPr>
      <w:r>
        <w:t xml:space="preserve">- </w:t>
      </w:r>
      <w:hyperlink r:id="rId26">
        <w:r>
          <w:rPr>
            <w:color w:val="0000FF"/>
          </w:rPr>
          <w:t>Приказом</w:t>
        </w:r>
      </w:hyperlink>
      <w:r>
        <w:t xml:space="preserve"> Департамента Оренбургской области по ценам и регулированию тарифов 08.05.2018 N 29-н "О нормативах накопления твердых коммунальных отходов для домовладений на территории Оренбургской области";</w:t>
      </w:r>
    </w:p>
    <w:p w:rsidR="002113F6" w:rsidRDefault="002113F6">
      <w:pPr>
        <w:pStyle w:val="ConsPlusNormal"/>
        <w:spacing w:before="220"/>
        <w:ind w:firstLine="540"/>
        <w:jc w:val="both"/>
      </w:pPr>
      <w:r>
        <w:t>- документами территориального планирования Оренбургской области.</w:t>
      </w:r>
    </w:p>
    <w:p w:rsidR="002113F6" w:rsidRDefault="002113F6">
      <w:pPr>
        <w:pStyle w:val="ConsPlusNormal"/>
        <w:spacing w:before="220"/>
        <w:ind w:firstLine="540"/>
        <w:jc w:val="both"/>
      </w:pPr>
      <w:r>
        <w:t>Территориальная схема разработана на срок до 2030 года и обеспечивает достижение целей государственной политики в области обращения с отходами в порядке их приоритетности:</w:t>
      </w:r>
    </w:p>
    <w:p w:rsidR="002113F6" w:rsidRDefault="002113F6">
      <w:pPr>
        <w:pStyle w:val="ConsPlusNormal"/>
        <w:spacing w:before="220"/>
        <w:ind w:firstLine="540"/>
        <w:jc w:val="both"/>
      </w:pPr>
      <w:r>
        <w:t>- максимальное использование исходных сырья и материалов, предотвращение образования отходов, снижение класса опасности отходов в источниках их образования;</w:t>
      </w:r>
    </w:p>
    <w:p w:rsidR="002113F6" w:rsidRDefault="002113F6">
      <w:pPr>
        <w:pStyle w:val="ConsPlusNormal"/>
        <w:spacing w:before="220"/>
        <w:ind w:firstLine="540"/>
        <w:jc w:val="both"/>
      </w:pPr>
      <w:r>
        <w:t>- обработку, утилизацию и обезвреживание отходов;</w:t>
      </w:r>
    </w:p>
    <w:p w:rsidR="002113F6" w:rsidRDefault="002113F6">
      <w:pPr>
        <w:pStyle w:val="ConsPlusNormal"/>
        <w:spacing w:before="220"/>
        <w:ind w:firstLine="540"/>
        <w:jc w:val="both"/>
      </w:pPr>
      <w:r>
        <w:t>- безопасное захоронение отходов.</w:t>
      </w:r>
    </w:p>
    <w:p w:rsidR="002113F6" w:rsidRDefault="002113F6">
      <w:pPr>
        <w:pStyle w:val="ConsPlusNormal"/>
        <w:spacing w:before="220"/>
        <w:ind w:firstLine="540"/>
        <w:jc w:val="both"/>
      </w:pPr>
      <w:r>
        <w:t>Территориальная схема предусматривает комплексную обработку и утилизацию отходов, обеспечивающую минимальный, объем их захоронения, использование наилучших доступных технологий обращения с отходами и применение методов экономического регулирования деятельности в области обращения с отходами, направленных на уменьшение количества образующихся отходов и вовлечение их в хозяйственных оборот.</w:t>
      </w:r>
    </w:p>
    <w:p w:rsidR="002113F6" w:rsidRDefault="002113F6">
      <w:pPr>
        <w:pStyle w:val="ConsPlusNormal"/>
        <w:spacing w:before="220"/>
        <w:ind w:firstLine="540"/>
        <w:jc w:val="both"/>
      </w:pPr>
      <w:r>
        <w:t>В ходе разработки территориальной схемы:</w:t>
      </w:r>
    </w:p>
    <w:p w:rsidR="002113F6" w:rsidRDefault="002113F6">
      <w:pPr>
        <w:pStyle w:val="ConsPlusNormal"/>
        <w:spacing w:before="220"/>
        <w:ind w:firstLine="540"/>
        <w:jc w:val="both"/>
      </w:pPr>
      <w:r>
        <w:t xml:space="preserve">- собрана и верифицирована информация об источниках образования отходов, местах накопления отходов, объектах по обработке, обезвреживанию, захоронению отходов, потоках </w:t>
      </w:r>
      <w:r>
        <w:lastRenderedPageBreak/>
        <w:t>движения отходов, организациях, осуществляющих деятельность по обращению с отходами;</w:t>
      </w:r>
    </w:p>
    <w:p w:rsidR="002113F6" w:rsidRDefault="002113F6">
      <w:pPr>
        <w:pStyle w:val="ConsPlusNormal"/>
        <w:spacing w:before="220"/>
        <w:ind w:firstLine="540"/>
        <w:jc w:val="both"/>
      </w:pPr>
      <w:r>
        <w:t>- сформирована финансовая модель, обеспечивающая расчет экономических последствий реализации территориальной схемы на каждый год ее действия с учетом динамики отходообразования;</w:t>
      </w:r>
    </w:p>
    <w:p w:rsidR="002113F6" w:rsidRDefault="002113F6">
      <w:pPr>
        <w:pStyle w:val="ConsPlusNormal"/>
        <w:spacing w:before="220"/>
        <w:ind w:firstLine="540"/>
        <w:jc w:val="both"/>
      </w:pPr>
      <w:r>
        <w:t>- построена электронная модель, включающая в себя базу данных, средства ввода и отображения информации по вопросам обращения с отходами, математическую модель расчета оптимального размещения объектов по обращению с твердыми коммунальными отходами, их технических характеристик, и направлений транспортирования отходов.</w:t>
      </w:r>
    </w:p>
    <w:p w:rsidR="002113F6" w:rsidRDefault="002113F6">
      <w:pPr>
        <w:pStyle w:val="ConsPlusNormal"/>
        <w:jc w:val="both"/>
      </w:pPr>
    </w:p>
    <w:p w:rsidR="002113F6" w:rsidRDefault="002113F6">
      <w:pPr>
        <w:pStyle w:val="ConsPlusTitle"/>
        <w:jc w:val="center"/>
        <w:outlineLvl w:val="1"/>
      </w:pPr>
      <w:r>
        <w:t>Краткая характеристика объекта разработки</w:t>
      </w:r>
    </w:p>
    <w:p w:rsidR="002113F6" w:rsidRDefault="002113F6">
      <w:pPr>
        <w:pStyle w:val="ConsPlusTitle"/>
        <w:jc w:val="center"/>
      </w:pPr>
      <w:r>
        <w:t>территориальной схемы обращения с отходами</w:t>
      </w:r>
    </w:p>
    <w:p w:rsidR="002113F6" w:rsidRDefault="002113F6">
      <w:pPr>
        <w:pStyle w:val="ConsPlusNormal"/>
        <w:jc w:val="both"/>
      </w:pPr>
    </w:p>
    <w:p w:rsidR="002113F6" w:rsidRDefault="002113F6">
      <w:pPr>
        <w:pStyle w:val="ConsPlusTitle"/>
        <w:jc w:val="center"/>
        <w:outlineLvl w:val="2"/>
      </w:pPr>
      <w:r>
        <w:t>Общие сведения об Оренбургской области</w:t>
      </w:r>
    </w:p>
    <w:p w:rsidR="002113F6" w:rsidRDefault="002113F6">
      <w:pPr>
        <w:pStyle w:val="ConsPlusNormal"/>
        <w:jc w:val="both"/>
      </w:pPr>
    </w:p>
    <w:p w:rsidR="002113F6" w:rsidRDefault="002113F6">
      <w:pPr>
        <w:pStyle w:val="ConsPlusNormal"/>
        <w:ind w:firstLine="540"/>
        <w:jc w:val="both"/>
      </w:pPr>
      <w:r>
        <w:t>Оренбургская область - один из крупнейших регионов Российской Федерации, входящий в состав Приволжского федерального округа РФ. Территория - 123,7 тыс. кв. км (0,7 % территории РФ). Образована - 7 декабря 1934 года. Административный центр - город Оренбург (расстояние до Москвы 1478 км).</w:t>
      </w:r>
    </w:p>
    <w:p w:rsidR="002113F6" w:rsidRDefault="002113F6">
      <w:pPr>
        <w:pStyle w:val="ConsPlusNormal"/>
        <w:spacing w:before="220"/>
        <w:ind w:firstLine="540"/>
        <w:jc w:val="both"/>
      </w:pPr>
      <w:r>
        <w:t>Протяженность области с запада на восток составляет 755 км, с севера на юг - 425 км.</w:t>
      </w:r>
    </w:p>
    <w:p w:rsidR="002113F6" w:rsidRDefault="002113F6">
      <w:pPr>
        <w:pStyle w:val="ConsPlusNormal"/>
        <w:spacing w:before="220"/>
        <w:ind w:firstLine="540"/>
        <w:jc w:val="both"/>
      </w:pPr>
      <w:r>
        <w:t>Область расположена на стыке двух частей света - Европы и Азии, имеет границы на севере - с Республикой Башкортостан, на северо-западе - с Республикой Татарстан, на западе - с Самарской областью, на северо-востоке - с Челябинской областью, на юге и востоке - с Казахстаном.</w:t>
      </w:r>
    </w:p>
    <w:p w:rsidR="002113F6" w:rsidRDefault="002113F6">
      <w:pPr>
        <w:pStyle w:val="ConsPlusNormal"/>
        <w:spacing w:before="220"/>
        <w:ind w:firstLine="540"/>
        <w:jc w:val="both"/>
      </w:pPr>
      <w:r>
        <w:t>Оренбургская область включает 487 муниципальных образований (на 1 января 2020 года). Число административных единиц: городов - 12; районов - 35; сельских населенных пунктов - 1708.</w:t>
      </w:r>
    </w:p>
    <w:p w:rsidR="002113F6" w:rsidRDefault="002113F6">
      <w:pPr>
        <w:pStyle w:val="ConsPlusNormal"/>
        <w:spacing w:before="220"/>
        <w:ind w:firstLine="540"/>
        <w:jc w:val="both"/>
      </w:pPr>
      <w:r>
        <w:t>Наиболее крупные города: Оренбург, Орск, Новотроицк, Бузулук, Бугуруслан, Гай.</w:t>
      </w:r>
    </w:p>
    <w:p w:rsidR="002113F6" w:rsidRDefault="002113F6">
      <w:pPr>
        <w:pStyle w:val="ConsPlusNormal"/>
        <w:spacing w:before="220"/>
        <w:ind w:firstLine="540"/>
        <w:jc w:val="both"/>
      </w:pPr>
      <w:r>
        <w:t>Оренбургская область обладает разветвленной транспортной системой, которая включает предприятия железнодорожного, автомобильного, воздушного и трубопроводного транспорта. Через регион проходят транзитные грузовые и пассажирские потоки в направлении "Центр - Средняя Азия" и "Запад - Восток".</w:t>
      </w:r>
    </w:p>
    <w:p w:rsidR="002113F6" w:rsidRDefault="002113F6">
      <w:pPr>
        <w:pStyle w:val="ConsPlusNormal"/>
        <w:jc w:val="both"/>
      </w:pPr>
    </w:p>
    <w:p w:rsidR="002113F6" w:rsidRDefault="002113F6">
      <w:pPr>
        <w:pStyle w:val="ConsPlusTitle"/>
        <w:jc w:val="center"/>
        <w:outlineLvl w:val="2"/>
      </w:pPr>
      <w:r>
        <w:t>Природно-климатическая характеристика</w:t>
      </w:r>
    </w:p>
    <w:p w:rsidR="002113F6" w:rsidRDefault="002113F6">
      <w:pPr>
        <w:pStyle w:val="ConsPlusNormal"/>
        <w:jc w:val="both"/>
      </w:pPr>
    </w:p>
    <w:p w:rsidR="002113F6" w:rsidRDefault="002113F6">
      <w:pPr>
        <w:pStyle w:val="ConsPlusNormal"/>
        <w:ind w:firstLine="540"/>
        <w:jc w:val="both"/>
      </w:pPr>
      <w:r>
        <w:t>Основные черты климата Оренбургской области определяются ее удаленностью от океана. Область находится в глубине материка, здесь ярко выражен континентальный климат. Теплое лето и холодная зима с устойчивым снежным покровом, относительно малым количеством осадков, а также высокими годовыми амплитудами температуры. Так, средняя годовая температура в пределах области изменяется от 4 °C до 1,5 °C (юго-запад и восток области соответственно).</w:t>
      </w:r>
    </w:p>
    <w:p w:rsidR="002113F6" w:rsidRDefault="002113F6">
      <w:pPr>
        <w:pStyle w:val="ConsPlusNormal"/>
        <w:spacing w:before="220"/>
        <w:ind w:firstLine="540"/>
        <w:jc w:val="both"/>
      </w:pPr>
      <w:r>
        <w:t>Разность между средними температурами самого холодного и самого теплого месяцев равна 36 - 37 °C. Самое продолжительное время года в Оренбуржье - зима, которая длится более 4 месяцев и отличается жестокими метелями и суровыми морозами, достигающими -40 - 49 °C. Среднеянварская температура составляет от -14 °C на западе до -16 °C на востоке. Оренбургское лето солнечное и жаркое. Средняя температура июля в области составляет от 20 °C до 22,6 °C. В дневные часы, особенно в июле, температура нередко поднимается до 30 - 40 °C. Температурные границы для осени, как и для весны, установить довольно сложно, в связи с большими колебаниями дневных и ночных температур, которые к концу сентября нередко достигают 20 - 25 °C.</w:t>
      </w:r>
    </w:p>
    <w:p w:rsidR="002113F6" w:rsidRDefault="002113F6">
      <w:pPr>
        <w:pStyle w:val="ConsPlusNormal"/>
        <w:spacing w:before="220"/>
        <w:ind w:firstLine="540"/>
        <w:jc w:val="both"/>
      </w:pPr>
      <w:r>
        <w:lastRenderedPageBreak/>
        <w:t>Осадки на территории области распределяются неравномерно. Их количество убывает с северо-запада (450 мм в год) на юго-восток (260 мм в год). Максимальное количество осадков выпадает на хребте Малый Накас (до 550 мм в год).</w:t>
      </w:r>
    </w:p>
    <w:p w:rsidR="002113F6" w:rsidRDefault="002113F6">
      <w:pPr>
        <w:pStyle w:val="ConsPlusNormal"/>
        <w:jc w:val="both"/>
      </w:pPr>
    </w:p>
    <w:p w:rsidR="002113F6" w:rsidRDefault="002113F6">
      <w:pPr>
        <w:pStyle w:val="ConsPlusTitle"/>
        <w:jc w:val="center"/>
        <w:outlineLvl w:val="2"/>
      </w:pPr>
      <w:r>
        <w:t>Демографическая ситуация</w:t>
      </w:r>
    </w:p>
    <w:p w:rsidR="002113F6" w:rsidRDefault="002113F6">
      <w:pPr>
        <w:pStyle w:val="ConsPlusNormal"/>
        <w:jc w:val="both"/>
      </w:pPr>
    </w:p>
    <w:p w:rsidR="002113F6" w:rsidRDefault="002113F6">
      <w:pPr>
        <w:pStyle w:val="ConsPlusNormal"/>
        <w:ind w:firstLine="540"/>
        <w:jc w:val="both"/>
      </w:pPr>
      <w:r>
        <w:t xml:space="preserve">Численность населения на 1 января 2020 года составила 1956835 человек. Динамика численности населения за 2018 - 2020 годы представлена в </w:t>
      </w:r>
      <w:hyperlink w:anchor="P159">
        <w:r>
          <w:rPr>
            <w:color w:val="0000FF"/>
          </w:rPr>
          <w:t>Таблице А</w:t>
        </w:r>
      </w:hyperlink>
      <w:r>
        <w:t xml:space="preserve">. Численность населения в разрезе муниципальных образований области представлена в </w:t>
      </w:r>
      <w:hyperlink w:anchor="P180">
        <w:r>
          <w:rPr>
            <w:color w:val="0000FF"/>
          </w:rPr>
          <w:t>Таблице Б</w:t>
        </w:r>
      </w:hyperlink>
      <w:r>
        <w:t>.</w:t>
      </w:r>
    </w:p>
    <w:p w:rsidR="002113F6" w:rsidRDefault="002113F6">
      <w:pPr>
        <w:pStyle w:val="ConsPlusNormal"/>
        <w:jc w:val="both"/>
      </w:pPr>
    </w:p>
    <w:p w:rsidR="002113F6" w:rsidRDefault="002113F6">
      <w:pPr>
        <w:pStyle w:val="ConsPlusTitle"/>
        <w:jc w:val="center"/>
        <w:outlineLvl w:val="3"/>
      </w:pPr>
      <w:bookmarkStart w:id="4" w:name="P159"/>
      <w:bookmarkEnd w:id="4"/>
      <w:r>
        <w:t>Таблица А. Численность населения Оренбургской области</w:t>
      </w:r>
    </w:p>
    <w:p w:rsidR="002113F6" w:rsidRDefault="002113F6">
      <w:pPr>
        <w:pStyle w:val="ConsPlusTitle"/>
        <w:jc w:val="center"/>
      </w:pPr>
      <w:r>
        <w:t>(оценка численности на 1 января соответствующего года)</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061"/>
        <w:gridCol w:w="2211"/>
        <w:gridCol w:w="2098"/>
      </w:tblGrid>
      <w:tr w:rsidR="002113F6">
        <w:tc>
          <w:tcPr>
            <w:tcW w:w="1701" w:type="dxa"/>
            <w:vMerge w:val="restart"/>
            <w:vAlign w:val="center"/>
          </w:tcPr>
          <w:p w:rsidR="002113F6" w:rsidRDefault="002113F6">
            <w:pPr>
              <w:pStyle w:val="ConsPlusNormal"/>
              <w:jc w:val="center"/>
            </w:pPr>
            <w:r>
              <w:t>Годы</w:t>
            </w:r>
          </w:p>
        </w:tc>
        <w:tc>
          <w:tcPr>
            <w:tcW w:w="3061" w:type="dxa"/>
            <w:vMerge w:val="restart"/>
            <w:vAlign w:val="center"/>
          </w:tcPr>
          <w:p w:rsidR="002113F6" w:rsidRDefault="002113F6">
            <w:pPr>
              <w:pStyle w:val="ConsPlusNormal"/>
              <w:jc w:val="center"/>
            </w:pPr>
            <w:r>
              <w:t>Всего, человек</w:t>
            </w:r>
          </w:p>
        </w:tc>
        <w:tc>
          <w:tcPr>
            <w:tcW w:w="4309" w:type="dxa"/>
            <w:gridSpan w:val="2"/>
            <w:vAlign w:val="center"/>
          </w:tcPr>
          <w:p w:rsidR="002113F6" w:rsidRDefault="002113F6">
            <w:pPr>
              <w:pStyle w:val="ConsPlusNormal"/>
              <w:jc w:val="center"/>
            </w:pPr>
            <w:r>
              <w:t>в том числе</w:t>
            </w:r>
          </w:p>
        </w:tc>
      </w:tr>
      <w:tr w:rsidR="002113F6">
        <w:tc>
          <w:tcPr>
            <w:tcW w:w="1701" w:type="dxa"/>
            <w:vMerge/>
          </w:tcPr>
          <w:p w:rsidR="002113F6" w:rsidRDefault="002113F6">
            <w:pPr>
              <w:pStyle w:val="ConsPlusNormal"/>
            </w:pPr>
          </w:p>
        </w:tc>
        <w:tc>
          <w:tcPr>
            <w:tcW w:w="3061" w:type="dxa"/>
            <w:vMerge/>
          </w:tcPr>
          <w:p w:rsidR="002113F6" w:rsidRDefault="002113F6">
            <w:pPr>
              <w:pStyle w:val="ConsPlusNormal"/>
            </w:pPr>
          </w:p>
        </w:tc>
        <w:tc>
          <w:tcPr>
            <w:tcW w:w="2211" w:type="dxa"/>
            <w:vAlign w:val="center"/>
          </w:tcPr>
          <w:p w:rsidR="002113F6" w:rsidRDefault="002113F6">
            <w:pPr>
              <w:pStyle w:val="ConsPlusNormal"/>
              <w:jc w:val="center"/>
            </w:pPr>
            <w:r>
              <w:t>городское</w:t>
            </w:r>
          </w:p>
        </w:tc>
        <w:tc>
          <w:tcPr>
            <w:tcW w:w="2098" w:type="dxa"/>
            <w:vAlign w:val="center"/>
          </w:tcPr>
          <w:p w:rsidR="002113F6" w:rsidRDefault="002113F6">
            <w:pPr>
              <w:pStyle w:val="ConsPlusNormal"/>
              <w:jc w:val="center"/>
            </w:pPr>
            <w:r>
              <w:t>сельское</w:t>
            </w:r>
          </w:p>
        </w:tc>
      </w:tr>
      <w:tr w:rsidR="002113F6">
        <w:tc>
          <w:tcPr>
            <w:tcW w:w="1701" w:type="dxa"/>
            <w:vAlign w:val="center"/>
          </w:tcPr>
          <w:p w:rsidR="002113F6" w:rsidRDefault="002113F6">
            <w:pPr>
              <w:pStyle w:val="ConsPlusNormal"/>
              <w:jc w:val="center"/>
            </w:pPr>
            <w:r>
              <w:t>2018</w:t>
            </w:r>
          </w:p>
        </w:tc>
        <w:tc>
          <w:tcPr>
            <w:tcW w:w="3061" w:type="dxa"/>
            <w:vAlign w:val="center"/>
          </w:tcPr>
          <w:p w:rsidR="002113F6" w:rsidRDefault="002113F6">
            <w:pPr>
              <w:pStyle w:val="ConsPlusNormal"/>
              <w:jc w:val="center"/>
            </w:pPr>
            <w:r>
              <w:t>1977720</w:t>
            </w:r>
          </w:p>
        </w:tc>
        <w:tc>
          <w:tcPr>
            <w:tcW w:w="2211" w:type="dxa"/>
            <w:vAlign w:val="center"/>
          </w:tcPr>
          <w:p w:rsidR="002113F6" w:rsidRDefault="002113F6">
            <w:pPr>
              <w:pStyle w:val="ConsPlusNormal"/>
              <w:jc w:val="center"/>
            </w:pPr>
            <w:r>
              <w:t>1188958</w:t>
            </w:r>
          </w:p>
        </w:tc>
        <w:tc>
          <w:tcPr>
            <w:tcW w:w="2098" w:type="dxa"/>
            <w:vAlign w:val="center"/>
          </w:tcPr>
          <w:p w:rsidR="002113F6" w:rsidRDefault="002113F6">
            <w:pPr>
              <w:pStyle w:val="ConsPlusNormal"/>
              <w:jc w:val="center"/>
            </w:pPr>
            <w:r>
              <w:t>788762</w:t>
            </w:r>
          </w:p>
        </w:tc>
      </w:tr>
      <w:tr w:rsidR="002113F6">
        <w:tc>
          <w:tcPr>
            <w:tcW w:w="1701" w:type="dxa"/>
            <w:vAlign w:val="center"/>
          </w:tcPr>
          <w:p w:rsidR="002113F6" w:rsidRDefault="002113F6">
            <w:pPr>
              <w:pStyle w:val="ConsPlusNormal"/>
              <w:jc w:val="center"/>
            </w:pPr>
            <w:r>
              <w:t>2019</w:t>
            </w:r>
          </w:p>
        </w:tc>
        <w:tc>
          <w:tcPr>
            <w:tcW w:w="3061" w:type="dxa"/>
            <w:vAlign w:val="center"/>
          </w:tcPr>
          <w:p w:rsidR="002113F6" w:rsidRDefault="002113F6">
            <w:pPr>
              <w:pStyle w:val="ConsPlusNormal"/>
              <w:jc w:val="center"/>
            </w:pPr>
            <w:r>
              <w:t>1963007</w:t>
            </w:r>
          </w:p>
        </w:tc>
        <w:tc>
          <w:tcPr>
            <w:tcW w:w="2211" w:type="dxa"/>
            <w:vAlign w:val="center"/>
          </w:tcPr>
          <w:p w:rsidR="002113F6" w:rsidRDefault="002113F6">
            <w:pPr>
              <w:pStyle w:val="ConsPlusNormal"/>
              <w:jc w:val="center"/>
            </w:pPr>
            <w:r>
              <w:t>1183529</w:t>
            </w:r>
          </w:p>
        </w:tc>
        <w:tc>
          <w:tcPr>
            <w:tcW w:w="2098" w:type="dxa"/>
            <w:vAlign w:val="center"/>
          </w:tcPr>
          <w:p w:rsidR="002113F6" w:rsidRDefault="002113F6">
            <w:pPr>
              <w:pStyle w:val="ConsPlusNormal"/>
              <w:jc w:val="center"/>
            </w:pPr>
            <w:r>
              <w:t>779478</w:t>
            </w:r>
          </w:p>
        </w:tc>
      </w:tr>
      <w:tr w:rsidR="002113F6">
        <w:tc>
          <w:tcPr>
            <w:tcW w:w="1701" w:type="dxa"/>
            <w:vAlign w:val="center"/>
          </w:tcPr>
          <w:p w:rsidR="002113F6" w:rsidRDefault="002113F6">
            <w:pPr>
              <w:pStyle w:val="ConsPlusNormal"/>
              <w:jc w:val="center"/>
            </w:pPr>
            <w:r>
              <w:t>2020</w:t>
            </w:r>
          </w:p>
        </w:tc>
        <w:tc>
          <w:tcPr>
            <w:tcW w:w="3061" w:type="dxa"/>
            <w:vAlign w:val="center"/>
          </w:tcPr>
          <w:p w:rsidR="002113F6" w:rsidRDefault="002113F6">
            <w:pPr>
              <w:pStyle w:val="ConsPlusNormal"/>
              <w:jc w:val="center"/>
            </w:pPr>
            <w:r>
              <w:t>1956835</w:t>
            </w:r>
          </w:p>
        </w:tc>
        <w:tc>
          <w:tcPr>
            <w:tcW w:w="2211" w:type="dxa"/>
            <w:vAlign w:val="center"/>
          </w:tcPr>
          <w:p w:rsidR="002113F6" w:rsidRDefault="002113F6">
            <w:pPr>
              <w:pStyle w:val="ConsPlusNormal"/>
              <w:jc w:val="center"/>
            </w:pPr>
            <w:r>
              <w:t>1186569</w:t>
            </w:r>
          </w:p>
        </w:tc>
        <w:tc>
          <w:tcPr>
            <w:tcW w:w="2098" w:type="dxa"/>
            <w:vAlign w:val="center"/>
          </w:tcPr>
          <w:p w:rsidR="002113F6" w:rsidRDefault="002113F6">
            <w:pPr>
              <w:pStyle w:val="ConsPlusNormal"/>
              <w:jc w:val="center"/>
            </w:pPr>
            <w:r>
              <w:t>770266</w:t>
            </w:r>
          </w:p>
        </w:tc>
      </w:tr>
    </w:tbl>
    <w:p w:rsidR="002113F6" w:rsidRDefault="002113F6">
      <w:pPr>
        <w:pStyle w:val="ConsPlusNormal"/>
        <w:jc w:val="both"/>
      </w:pPr>
    </w:p>
    <w:p w:rsidR="002113F6" w:rsidRDefault="002113F6">
      <w:pPr>
        <w:pStyle w:val="ConsPlusTitle"/>
        <w:jc w:val="center"/>
        <w:outlineLvl w:val="3"/>
      </w:pPr>
      <w:bookmarkStart w:id="5" w:name="P180"/>
      <w:bookmarkEnd w:id="5"/>
      <w:r>
        <w:t>Таблица Б. Численность населения муниципальных образований</w:t>
      </w:r>
    </w:p>
    <w:p w:rsidR="002113F6" w:rsidRDefault="002113F6">
      <w:pPr>
        <w:pStyle w:val="ConsPlusTitle"/>
        <w:jc w:val="center"/>
      </w:pPr>
      <w:r>
        <w:t>Оренбургской области на 1 января 2020 года (человек)</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814"/>
        <w:gridCol w:w="1871"/>
        <w:gridCol w:w="1814"/>
      </w:tblGrid>
      <w:tr w:rsidR="002113F6">
        <w:tc>
          <w:tcPr>
            <w:tcW w:w="3572" w:type="dxa"/>
            <w:vMerge w:val="restart"/>
          </w:tcPr>
          <w:p w:rsidR="002113F6" w:rsidRDefault="002113F6">
            <w:pPr>
              <w:pStyle w:val="ConsPlusNormal"/>
            </w:pPr>
          </w:p>
        </w:tc>
        <w:tc>
          <w:tcPr>
            <w:tcW w:w="1814" w:type="dxa"/>
            <w:vMerge w:val="restart"/>
          </w:tcPr>
          <w:p w:rsidR="002113F6" w:rsidRDefault="002113F6">
            <w:pPr>
              <w:pStyle w:val="ConsPlusNormal"/>
              <w:jc w:val="center"/>
            </w:pPr>
            <w:r>
              <w:t>Городское и сельское население</w:t>
            </w:r>
          </w:p>
        </w:tc>
        <w:tc>
          <w:tcPr>
            <w:tcW w:w="3685" w:type="dxa"/>
            <w:gridSpan w:val="2"/>
          </w:tcPr>
          <w:p w:rsidR="002113F6" w:rsidRDefault="002113F6">
            <w:pPr>
              <w:pStyle w:val="ConsPlusNormal"/>
              <w:jc w:val="center"/>
            </w:pPr>
            <w:r>
              <w:t>в том числе:</w:t>
            </w:r>
          </w:p>
        </w:tc>
      </w:tr>
      <w:tr w:rsidR="002113F6">
        <w:tc>
          <w:tcPr>
            <w:tcW w:w="3572" w:type="dxa"/>
            <w:vMerge/>
          </w:tcPr>
          <w:p w:rsidR="002113F6" w:rsidRDefault="002113F6">
            <w:pPr>
              <w:pStyle w:val="ConsPlusNormal"/>
            </w:pPr>
          </w:p>
        </w:tc>
        <w:tc>
          <w:tcPr>
            <w:tcW w:w="1814" w:type="dxa"/>
            <w:vMerge/>
          </w:tcPr>
          <w:p w:rsidR="002113F6" w:rsidRDefault="002113F6">
            <w:pPr>
              <w:pStyle w:val="ConsPlusNormal"/>
            </w:pPr>
          </w:p>
        </w:tc>
        <w:tc>
          <w:tcPr>
            <w:tcW w:w="1871" w:type="dxa"/>
          </w:tcPr>
          <w:p w:rsidR="002113F6" w:rsidRDefault="002113F6">
            <w:pPr>
              <w:pStyle w:val="ConsPlusNormal"/>
              <w:jc w:val="center"/>
            </w:pPr>
            <w:r>
              <w:t>городское население</w:t>
            </w:r>
          </w:p>
        </w:tc>
        <w:tc>
          <w:tcPr>
            <w:tcW w:w="1814" w:type="dxa"/>
          </w:tcPr>
          <w:p w:rsidR="002113F6" w:rsidRDefault="002113F6">
            <w:pPr>
              <w:pStyle w:val="ConsPlusNormal"/>
              <w:jc w:val="center"/>
            </w:pPr>
            <w:r>
              <w:t>сельское население</w:t>
            </w:r>
          </w:p>
        </w:tc>
      </w:tr>
      <w:tr w:rsidR="002113F6">
        <w:tc>
          <w:tcPr>
            <w:tcW w:w="3572" w:type="dxa"/>
            <w:vAlign w:val="bottom"/>
          </w:tcPr>
          <w:p w:rsidR="002113F6" w:rsidRDefault="002113F6">
            <w:pPr>
              <w:pStyle w:val="ConsPlusNormal"/>
            </w:pPr>
            <w:r>
              <w:t>Оренбургская область</w:t>
            </w:r>
          </w:p>
        </w:tc>
        <w:tc>
          <w:tcPr>
            <w:tcW w:w="1814" w:type="dxa"/>
          </w:tcPr>
          <w:p w:rsidR="002113F6" w:rsidRDefault="002113F6">
            <w:pPr>
              <w:pStyle w:val="ConsPlusNormal"/>
              <w:jc w:val="center"/>
            </w:pPr>
            <w:r>
              <w:t>1956835</w:t>
            </w:r>
          </w:p>
        </w:tc>
        <w:tc>
          <w:tcPr>
            <w:tcW w:w="1871" w:type="dxa"/>
          </w:tcPr>
          <w:p w:rsidR="002113F6" w:rsidRDefault="002113F6">
            <w:pPr>
              <w:pStyle w:val="ConsPlusNormal"/>
              <w:jc w:val="center"/>
            </w:pPr>
            <w:r>
              <w:t>1186569</w:t>
            </w:r>
          </w:p>
        </w:tc>
        <w:tc>
          <w:tcPr>
            <w:tcW w:w="1814" w:type="dxa"/>
          </w:tcPr>
          <w:p w:rsidR="002113F6" w:rsidRDefault="002113F6">
            <w:pPr>
              <w:pStyle w:val="ConsPlusNormal"/>
              <w:jc w:val="center"/>
            </w:pPr>
            <w:r>
              <w:t>770266</w:t>
            </w:r>
          </w:p>
        </w:tc>
      </w:tr>
      <w:tr w:rsidR="002113F6">
        <w:tc>
          <w:tcPr>
            <w:tcW w:w="3572" w:type="dxa"/>
          </w:tcPr>
          <w:p w:rsidR="002113F6" w:rsidRDefault="002113F6">
            <w:pPr>
              <w:pStyle w:val="ConsPlusNormal"/>
            </w:pPr>
            <w:r>
              <w:t>Городской округ город Оренбург</w:t>
            </w:r>
          </w:p>
        </w:tc>
        <w:tc>
          <w:tcPr>
            <w:tcW w:w="1814" w:type="dxa"/>
          </w:tcPr>
          <w:p w:rsidR="002113F6" w:rsidRDefault="002113F6">
            <w:pPr>
              <w:pStyle w:val="ConsPlusNormal"/>
              <w:jc w:val="center"/>
            </w:pPr>
            <w:r>
              <w:t>586987</w:t>
            </w:r>
          </w:p>
        </w:tc>
        <w:tc>
          <w:tcPr>
            <w:tcW w:w="1871" w:type="dxa"/>
          </w:tcPr>
          <w:p w:rsidR="002113F6" w:rsidRDefault="002113F6">
            <w:pPr>
              <w:pStyle w:val="ConsPlusNormal"/>
              <w:jc w:val="center"/>
            </w:pPr>
            <w:r>
              <w:t>572188</w:t>
            </w:r>
          </w:p>
        </w:tc>
        <w:tc>
          <w:tcPr>
            <w:tcW w:w="1814" w:type="dxa"/>
          </w:tcPr>
          <w:p w:rsidR="002113F6" w:rsidRDefault="002113F6">
            <w:pPr>
              <w:pStyle w:val="ConsPlusNormal"/>
              <w:jc w:val="center"/>
            </w:pPr>
            <w:r>
              <w:t>14799</w:t>
            </w:r>
          </w:p>
        </w:tc>
      </w:tr>
      <w:tr w:rsidR="002113F6">
        <w:tc>
          <w:tcPr>
            <w:tcW w:w="3572" w:type="dxa"/>
          </w:tcPr>
          <w:p w:rsidR="002113F6" w:rsidRDefault="002113F6">
            <w:pPr>
              <w:pStyle w:val="ConsPlusNormal"/>
            </w:pPr>
            <w:r>
              <w:t>г. Оренбург</w:t>
            </w:r>
          </w:p>
        </w:tc>
        <w:tc>
          <w:tcPr>
            <w:tcW w:w="1814" w:type="dxa"/>
          </w:tcPr>
          <w:p w:rsidR="002113F6" w:rsidRDefault="002113F6">
            <w:pPr>
              <w:pStyle w:val="ConsPlusNormal"/>
              <w:jc w:val="center"/>
            </w:pPr>
            <w:r>
              <w:t>572188</w:t>
            </w:r>
          </w:p>
        </w:tc>
        <w:tc>
          <w:tcPr>
            <w:tcW w:w="1871" w:type="dxa"/>
          </w:tcPr>
          <w:p w:rsidR="002113F6" w:rsidRDefault="002113F6">
            <w:pPr>
              <w:pStyle w:val="ConsPlusNormal"/>
              <w:jc w:val="center"/>
            </w:pPr>
            <w:r>
              <w:t>572188</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Дзержинский район</w:t>
            </w:r>
          </w:p>
        </w:tc>
        <w:tc>
          <w:tcPr>
            <w:tcW w:w="1814" w:type="dxa"/>
          </w:tcPr>
          <w:p w:rsidR="002113F6" w:rsidRDefault="002113F6">
            <w:pPr>
              <w:pStyle w:val="ConsPlusNormal"/>
              <w:jc w:val="center"/>
            </w:pPr>
            <w:r>
              <w:t>161977</w:t>
            </w:r>
          </w:p>
        </w:tc>
        <w:tc>
          <w:tcPr>
            <w:tcW w:w="1871" w:type="dxa"/>
          </w:tcPr>
          <w:p w:rsidR="002113F6" w:rsidRDefault="002113F6">
            <w:pPr>
              <w:pStyle w:val="ConsPlusNormal"/>
              <w:jc w:val="center"/>
            </w:pPr>
            <w:r>
              <w:t>161977</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Ленинский район</w:t>
            </w:r>
          </w:p>
        </w:tc>
        <w:tc>
          <w:tcPr>
            <w:tcW w:w="1814" w:type="dxa"/>
          </w:tcPr>
          <w:p w:rsidR="002113F6" w:rsidRDefault="002113F6">
            <w:pPr>
              <w:pStyle w:val="ConsPlusNormal"/>
              <w:jc w:val="center"/>
            </w:pPr>
            <w:r>
              <w:t>204626</w:t>
            </w:r>
          </w:p>
        </w:tc>
        <w:tc>
          <w:tcPr>
            <w:tcW w:w="1871" w:type="dxa"/>
          </w:tcPr>
          <w:p w:rsidR="002113F6" w:rsidRDefault="002113F6">
            <w:pPr>
              <w:pStyle w:val="ConsPlusNormal"/>
              <w:jc w:val="center"/>
            </w:pPr>
            <w:r>
              <w:t>204626</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Промышленный район</w:t>
            </w:r>
          </w:p>
        </w:tc>
        <w:tc>
          <w:tcPr>
            <w:tcW w:w="1814" w:type="dxa"/>
          </w:tcPr>
          <w:p w:rsidR="002113F6" w:rsidRDefault="002113F6">
            <w:pPr>
              <w:pStyle w:val="ConsPlusNormal"/>
              <w:jc w:val="center"/>
            </w:pPr>
            <w:r>
              <w:t>112627</w:t>
            </w:r>
          </w:p>
        </w:tc>
        <w:tc>
          <w:tcPr>
            <w:tcW w:w="1871" w:type="dxa"/>
          </w:tcPr>
          <w:p w:rsidR="002113F6" w:rsidRDefault="002113F6">
            <w:pPr>
              <w:pStyle w:val="ConsPlusNormal"/>
              <w:jc w:val="center"/>
            </w:pPr>
            <w:r>
              <w:t>112627</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Центральный район</w:t>
            </w:r>
          </w:p>
        </w:tc>
        <w:tc>
          <w:tcPr>
            <w:tcW w:w="1814" w:type="dxa"/>
          </w:tcPr>
          <w:p w:rsidR="002113F6" w:rsidRDefault="002113F6">
            <w:pPr>
              <w:pStyle w:val="ConsPlusNormal"/>
              <w:jc w:val="center"/>
            </w:pPr>
            <w:r>
              <w:t>92958</w:t>
            </w:r>
          </w:p>
        </w:tc>
        <w:tc>
          <w:tcPr>
            <w:tcW w:w="1871" w:type="dxa"/>
          </w:tcPr>
          <w:p w:rsidR="002113F6" w:rsidRDefault="002113F6">
            <w:pPr>
              <w:pStyle w:val="ConsPlusNormal"/>
              <w:jc w:val="center"/>
            </w:pPr>
            <w:r>
              <w:t>92958</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Абдулинский городской округ</w:t>
            </w:r>
          </w:p>
        </w:tc>
        <w:tc>
          <w:tcPr>
            <w:tcW w:w="1814" w:type="dxa"/>
          </w:tcPr>
          <w:p w:rsidR="002113F6" w:rsidRDefault="002113F6">
            <w:pPr>
              <w:pStyle w:val="ConsPlusNormal"/>
              <w:jc w:val="center"/>
            </w:pPr>
            <w:r>
              <w:t>25189</w:t>
            </w:r>
          </w:p>
        </w:tc>
        <w:tc>
          <w:tcPr>
            <w:tcW w:w="1871" w:type="dxa"/>
          </w:tcPr>
          <w:p w:rsidR="002113F6" w:rsidRDefault="002113F6">
            <w:pPr>
              <w:pStyle w:val="ConsPlusNormal"/>
              <w:jc w:val="center"/>
            </w:pPr>
            <w:r>
              <w:t>18581</w:t>
            </w:r>
          </w:p>
        </w:tc>
        <w:tc>
          <w:tcPr>
            <w:tcW w:w="1814" w:type="dxa"/>
          </w:tcPr>
          <w:p w:rsidR="002113F6" w:rsidRDefault="002113F6">
            <w:pPr>
              <w:pStyle w:val="ConsPlusNormal"/>
              <w:jc w:val="center"/>
            </w:pPr>
            <w:r>
              <w:t>6608</w:t>
            </w:r>
          </w:p>
        </w:tc>
      </w:tr>
      <w:tr w:rsidR="002113F6">
        <w:tc>
          <w:tcPr>
            <w:tcW w:w="3572" w:type="dxa"/>
          </w:tcPr>
          <w:p w:rsidR="002113F6" w:rsidRDefault="002113F6">
            <w:pPr>
              <w:pStyle w:val="ConsPlusNormal"/>
            </w:pPr>
            <w:r>
              <w:t>г. Абдулино</w:t>
            </w:r>
          </w:p>
        </w:tc>
        <w:tc>
          <w:tcPr>
            <w:tcW w:w="1814" w:type="dxa"/>
          </w:tcPr>
          <w:p w:rsidR="002113F6" w:rsidRDefault="002113F6">
            <w:pPr>
              <w:pStyle w:val="ConsPlusNormal"/>
              <w:jc w:val="center"/>
            </w:pPr>
            <w:r>
              <w:t>18581</w:t>
            </w:r>
          </w:p>
        </w:tc>
        <w:tc>
          <w:tcPr>
            <w:tcW w:w="1871" w:type="dxa"/>
          </w:tcPr>
          <w:p w:rsidR="002113F6" w:rsidRDefault="002113F6">
            <w:pPr>
              <w:pStyle w:val="ConsPlusNormal"/>
              <w:jc w:val="center"/>
            </w:pPr>
            <w:r>
              <w:t>18581</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Городской округ город Бугуруслан</w:t>
            </w:r>
          </w:p>
        </w:tc>
        <w:tc>
          <w:tcPr>
            <w:tcW w:w="1814" w:type="dxa"/>
          </w:tcPr>
          <w:p w:rsidR="002113F6" w:rsidRDefault="002113F6">
            <w:pPr>
              <w:pStyle w:val="ConsPlusNormal"/>
              <w:jc w:val="center"/>
            </w:pPr>
            <w:r>
              <w:t>48940</w:t>
            </w:r>
          </w:p>
        </w:tc>
        <w:tc>
          <w:tcPr>
            <w:tcW w:w="1871" w:type="dxa"/>
          </w:tcPr>
          <w:p w:rsidR="002113F6" w:rsidRDefault="002113F6">
            <w:pPr>
              <w:pStyle w:val="ConsPlusNormal"/>
              <w:jc w:val="center"/>
            </w:pPr>
            <w:r>
              <w:t>48546</w:t>
            </w:r>
          </w:p>
        </w:tc>
        <w:tc>
          <w:tcPr>
            <w:tcW w:w="1814" w:type="dxa"/>
          </w:tcPr>
          <w:p w:rsidR="002113F6" w:rsidRDefault="002113F6">
            <w:pPr>
              <w:pStyle w:val="ConsPlusNormal"/>
              <w:jc w:val="center"/>
            </w:pPr>
            <w:r>
              <w:t>394</w:t>
            </w:r>
          </w:p>
        </w:tc>
      </w:tr>
      <w:tr w:rsidR="002113F6">
        <w:tc>
          <w:tcPr>
            <w:tcW w:w="3572" w:type="dxa"/>
          </w:tcPr>
          <w:p w:rsidR="002113F6" w:rsidRDefault="002113F6">
            <w:pPr>
              <w:pStyle w:val="ConsPlusNormal"/>
            </w:pPr>
            <w:r>
              <w:t>г. Бугуруслан</w:t>
            </w:r>
          </w:p>
        </w:tc>
        <w:tc>
          <w:tcPr>
            <w:tcW w:w="1814" w:type="dxa"/>
          </w:tcPr>
          <w:p w:rsidR="002113F6" w:rsidRDefault="002113F6">
            <w:pPr>
              <w:pStyle w:val="ConsPlusNormal"/>
              <w:jc w:val="center"/>
            </w:pPr>
            <w:r>
              <w:t>48546</w:t>
            </w:r>
          </w:p>
        </w:tc>
        <w:tc>
          <w:tcPr>
            <w:tcW w:w="1871" w:type="dxa"/>
          </w:tcPr>
          <w:p w:rsidR="002113F6" w:rsidRDefault="002113F6">
            <w:pPr>
              <w:pStyle w:val="ConsPlusNormal"/>
              <w:jc w:val="center"/>
            </w:pPr>
            <w:r>
              <w:t>48546</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Городской округ город Бузулук</w:t>
            </w:r>
          </w:p>
        </w:tc>
        <w:tc>
          <w:tcPr>
            <w:tcW w:w="1814" w:type="dxa"/>
          </w:tcPr>
          <w:p w:rsidR="002113F6" w:rsidRDefault="002113F6">
            <w:pPr>
              <w:pStyle w:val="ConsPlusNormal"/>
              <w:jc w:val="center"/>
            </w:pPr>
            <w:r>
              <w:t>86103</w:t>
            </w:r>
          </w:p>
        </w:tc>
        <w:tc>
          <w:tcPr>
            <w:tcW w:w="1871" w:type="dxa"/>
          </w:tcPr>
          <w:p w:rsidR="002113F6" w:rsidRDefault="002113F6">
            <w:pPr>
              <w:pStyle w:val="ConsPlusNormal"/>
              <w:jc w:val="center"/>
            </w:pPr>
            <w:r>
              <w:t>86103</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Гайский городской округ</w:t>
            </w:r>
          </w:p>
        </w:tc>
        <w:tc>
          <w:tcPr>
            <w:tcW w:w="1814" w:type="dxa"/>
          </w:tcPr>
          <w:p w:rsidR="002113F6" w:rsidRDefault="002113F6">
            <w:pPr>
              <w:pStyle w:val="ConsPlusNormal"/>
              <w:jc w:val="center"/>
            </w:pPr>
            <w:r>
              <w:t>42784</w:t>
            </w:r>
          </w:p>
        </w:tc>
        <w:tc>
          <w:tcPr>
            <w:tcW w:w="1871" w:type="dxa"/>
          </w:tcPr>
          <w:p w:rsidR="002113F6" w:rsidRDefault="002113F6">
            <w:pPr>
              <w:pStyle w:val="ConsPlusNormal"/>
              <w:jc w:val="center"/>
            </w:pPr>
            <w:r>
              <w:t>33819</w:t>
            </w:r>
          </w:p>
        </w:tc>
        <w:tc>
          <w:tcPr>
            <w:tcW w:w="1814" w:type="dxa"/>
          </w:tcPr>
          <w:p w:rsidR="002113F6" w:rsidRDefault="002113F6">
            <w:pPr>
              <w:pStyle w:val="ConsPlusNormal"/>
              <w:jc w:val="center"/>
            </w:pPr>
            <w:r>
              <w:t>8965</w:t>
            </w:r>
          </w:p>
        </w:tc>
      </w:tr>
      <w:tr w:rsidR="002113F6">
        <w:tc>
          <w:tcPr>
            <w:tcW w:w="3572" w:type="dxa"/>
          </w:tcPr>
          <w:p w:rsidR="002113F6" w:rsidRDefault="002113F6">
            <w:pPr>
              <w:pStyle w:val="ConsPlusNormal"/>
            </w:pPr>
            <w:r>
              <w:lastRenderedPageBreak/>
              <w:t>г. Гай</w:t>
            </w:r>
          </w:p>
        </w:tc>
        <w:tc>
          <w:tcPr>
            <w:tcW w:w="1814" w:type="dxa"/>
          </w:tcPr>
          <w:p w:rsidR="002113F6" w:rsidRDefault="002113F6">
            <w:pPr>
              <w:pStyle w:val="ConsPlusNormal"/>
              <w:jc w:val="center"/>
            </w:pPr>
            <w:r>
              <w:t>33819</w:t>
            </w:r>
          </w:p>
        </w:tc>
        <w:tc>
          <w:tcPr>
            <w:tcW w:w="1871" w:type="dxa"/>
          </w:tcPr>
          <w:p w:rsidR="002113F6" w:rsidRDefault="002113F6">
            <w:pPr>
              <w:pStyle w:val="ConsPlusNormal"/>
              <w:jc w:val="center"/>
            </w:pPr>
            <w:r>
              <w:t>33819</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Кувандыкский городской округ</w:t>
            </w:r>
          </w:p>
        </w:tc>
        <w:tc>
          <w:tcPr>
            <w:tcW w:w="1814" w:type="dxa"/>
          </w:tcPr>
          <w:p w:rsidR="002113F6" w:rsidRDefault="002113F6">
            <w:pPr>
              <w:pStyle w:val="ConsPlusNormal"/>
              <w:jc w:val="center"/>
            </w:pPr>
            <w:r>
              <w:t>39333</w:t>
            </w:r>
          </w:p>
        </w:tc>
        <w:tc>
          <w:tcPr>
            <w:tcW w:w="1871" w:type="dxa"/>
          </w:tcPr>
          <w:p w:rsidR="002113F6" w:rsidRDefault="002113F6">
            <w:pPr>
              <w:pStyle w:val="ConsPlusNormal"/>
              <w:jc w:val="center"/>
            </w:pPr>
            <w:r>
              <w:t>23285</w:t>
            </w:r>
          </w:p>
        </w:tc>
        <w:tc>
          <w:tcPr>
            <w:tcW w:w="1814" w:type="dxa"/>
          </w:tcPr>
          <w:p w:rsidR="002113F6" w:rsidRDefault="002113F6">
            <w:pPr>
              <w:pStyle w:val="ConsPlusNormal"/>
              <w:jc w:val="center"/>
            </w:pPr>
            <w:r>
              <w:t>16048</w:t>
            </w:r>
          </w:p>
        </w:tc>
      </w:tr>
      <w:tr w:rsidR="002113F6">
        <w:tc>
          <w:tcPr>
            <w:tcW w:w="3572" w:type="dxa"/>
          </w:tcPr>
          <w:p w:rsidR="002113F6" w:rsidRDefault="002113F6">
            <w:pPr>
              <w:pStyle w:val="ConsPlusNormal"/>
            </w:pPr>
            <w:r>
              <w:t>г. Кувандык</w:t>
            </w:r>
          </w:p>
        </w:tc>
        <w:tc>
          <w:tcPr>
            <w:tcW w:w="1814" w:type="dxa"/>
          </w:tcPr>
          <w:p w:rsidR="002113F6" w:rsidRDefault="002113F6">
            <w:pPr>
              <w:pStyle w:val="ConsPlusNormal"/>
              <w:jc w:val="center"/>
            </w:pPr>
            <w:r>
              <w:t>23285</w:t>
            </w:r>
          </w:p>
        </w:tc>
        <w:tc>
          <w:tcPr>
            <w:tcW w:w="1871" w:type="dxa"/>
          </w:tcPr>
          <w:p w:rsidR="002113F6" w:rsidRDefault="002113F6">
            <w:pPr>
              <w:pStyle w:val="ConsPlusNormal"/>
              <w:jc w:val="center"/>
            </w:pPr>
            <w:r>
              <w:t>23285</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Городской округ город Медногорск</w:t>
            </w:r>
          </w:p>
        </w:tc>
        <w:tc>
          <w:tcPr>
            <w:tcW w:w="1814" w:type="dxa"/>
          </w:tcPr>
          <w:p w:rsidR="002113F6" w:rsidRDefault="002113F6">
            <w:pPr>
              <w:pStyle w:val="ConsPlusNormal"/>
              <w:jc w:val="center"/>
            </w:pPr>
            <w:r>
              <w:t>25991</w:t>
            </w:r>
          </w:p>
        </w:tc>
        <w:tc>
          <w:tcPr>
            <w:tcW w:w="1871" w:type="dxa"/>
          </w:tcPr>
          <w:p w:rsidR="002113F6" w:rsidRDefault="002113F6">
            <w:pPr>
              <w:pStyle w:val="ConsPlusNormal"/>
              <w:jc w:val="center"/>
            </w:pPr>
            <w:r>
              <w:t>24638</w:t>
            </w:r>
          </w:p>
        </w:tc>
        <w:tc>
          <w:tcPr>
            <w:tcW w:w="1814" w:type="dxa"/>
          </w:tcPr>
          <w:p w:rsidR="002113F6" w:rsidRDefault="002113F6">
            <w:pPr>
              <w:pStyle w:val="ConsPlusNormal"/>
              <w:jc w:val="center"/>
            </w:pPr>
            <w:r>
              <w:t>1353</w:t>
            </w:r>
          </w:p>
        </w:tc>
      </w:tr>
      <w:tr w:rsidR="002113F6">
        <w:tc>
          <w:tcPr>
            <w:tcW w:w="3572" w:type="dxa"/>
          </w:tcPr>
          <w:p w:rsidR="002113F6" w:rsidRDefault="002113F6">
            <w:pPr>
              <w:pStyle w:val="ConsPlusNormal"/>
            </w:pPr>
            <w:r>
              <w:t>г. Медногорск</w:t>
            </w:r>
          </w:p>
        </w:tc>
        <w:tc>
          <w:tcPr>
            <w:tcW w:w="1814" w:type="dxa"/>
          </w:tcPr>
          <w:p w:rsidR="002113F6" w:rsidRDefault="002113F6">
            <w:pPr>
              <w:pStyle w:val="ConsPlusNormal"/>
              <w:jc w:val="center"/>
            </w:pPr>
            <w:r>
              <w:t>24638</w:t>
            </w:r>
          </w:p>
        </w:tc>
        <w:tc>
          <w:tcPr>
            <w:tcW w:w="1871" w:type="dxa"/>
          </w:tcPr>
          <w:p w:rsidR="002113F6" w:rsidRDefault="002113F6">
            <w:pPr>
              <w:pStyle w:val="ConsPlusNormal"/>
              <w:jc w:val="center"/>
            </w:pPr>
            <w:r>
              <w:t>24638</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Городской округ город Новотроицк</w:t>
            </w:r>
          </w:p>
        </w:tc>
        <w:tc>
          <w:tcPr>
            <w:tcW w:w="1814" w:type="dxa"/>
          </w:tcPr>
          <w:p w:rsidR="002113F6" w:rsidRDefault="002113F6">
            <w:pPr>
              <w:pStyle w:val="ConsPlusNormal"/>
              <w:jc w:val="center"/>
            </w:pPr>
            <w:r>
              <w:t>90209</w:t>
            </w:r>
          </w:p>
        </w:tc>
        <w:tc>
          <w:tcPr>
            <w:tcW w:w="1871" w:type="dxa"/>
          </w:tcPr>
          <w:p w:rsidR="002113F6" w:rsidRDefault="002113F6">
            <w:pPr>
              <w:pStyle w:val="ConsPlusNormal"/>
              <w:jc w:val="center"/>
            </w:pPr>
            <w:r>
              <w:t>83647</w:t>
            </w:r>
          </w:p>
        </w:tc>
        <w:tc>
          <w:tcPr>
            <w:tcW w:w="1814" w:type="dxa"/>
          </w:tcPr>
          <w:p w:rsidR="002113F6" w:rsidRDefault="002113F6">
            <w:pPr>
              <w:pStyle w:val="ConsPlusNormal"/>
              <w:jc w:val="center"/>
            </w:pPr>
            <w:r>
              <w:t>6562</w:t>
            </w:r>
          </w:p>
        </w:tc>
      </w:tr>
      <w:tr w:rsidR="002113F6">
        <w:tc>
          <w:tcPr>
            <w:tcW w:w="3572" w:type="dxa"/>
          </w:tcPr>
          <w:p w:rsidR="002113F6" w:rsidRDefault="002113F6">
            <w:pPr>
              <w:pStyle w:val="ConsPlusNormal"/>
            </w:pPr>
            <w:r>
              <w:t>г. Новотроицк</w:t>
            </w:r>
          </w:p>
        </w:tc>
        <w:tc>
          <w:tcPr>
            <w:tcW w:w="1814" w:type="dxa"/>
          </w:tcPr>
          <w:p w:rsidR="002113F6" w:rsidRDefault="002113F6">
            <w:pPr>
              <w:pStyle w:val="ConsPlusNormal"/>
              <w:jc w:val="center"/>
            </w:pPr>
            <w:r>
              <w:t>83647</w:t>
            </w:r>
          </w:p>
        </w:tc>
        <w:tc>
          <w:tcPr>
            <w:tcW w:w="1871" w:type="dxa"/>
          </w:tcPr>
          <w:p w:rsidR="002113F6" w:rsidRDefault="002113F6">
            <w:pPr>
              <w:pStyle w:val="ConsPlusNormal"/>
              <w:jc w:val="center"/>
            </w:pPr>
            <w:r>
              <w:t>83647</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Городской округ город Орск</w:t>
            </w:r>
          </w:p>
        </w:tc>
        <w:tc>
          <w:tcPr>
            <w:tcW w:w="1814" w:type="dxa"/>
          </w:tcPr>
          <w:p w:rsidR="002113F6" w:rsidRDefault="002113F6">
            <w:pPr>
              <w:pStyle w:val="ConsPlusNormal"/>
              <w:jc w:val="center"/>
            </w:pPr>
            <w:r>
              <w:t>230449</w:t>
            </w:r>
          </w:p>
        </w:tc>
        <w:tc>
          <w:tcPr>
            <w:tcW w:w="1871" w:type="dxa"/>
          </w:tcPr>
          <w:p w:rsidR="002113F6" w:rsidRDefault="002113F6">
            <w:pPr>
              <w:pStyle w:val="ConsPlusNormal"/>
              <w:jc w:val="center"/>
            </w:pPr>
            <w:r>
              <w:t>226502</w:t>
            </w:r>
          </w:p>
        </w:tc>
        <w:tc>
          <w:tcPr>
            <w:tcW w:w="1814" w:type="dxa"/>
          </w:tcPr>
          <w:p w:rsidR="002113F6" w:rsidRDefault="002113F6">
            <w:pPr>
              <w:pStyle w:val="ConsPlusNormal"/>
              <w:jc w:val="center"/>
            </w:pPr>
            <w:r>
              <w:t>3947</w:t>
            </w:r>
          </w:p>
        </w:tc>
      </w:tr>
      <w:tr w:rsidR="002113F6">
        <w:tc>
          <w:tcPr>
            <w:tcW w:w="3572" w:type="dxa"/>
          </w:tcPr>
          <w:p w:rsidR="002113F6" w:rsidRDefault="002113F6">
            <w:pPr>
              <w:pStyle w:val="ConsPlusNormal"/>
            </w:pPr>
            <w:r>
              <w:t>г. Орск</w:t>
            </w:r>
          </w:p>
        </w:tc>
        <w:tc>
          <w:tcPr>
            <w:tcW w:w="1814" w:type="dxa"/>
          </w:tcPr>
          <w:p w:rsidR="002113F6" w:rsidRDefault="002113F6">
            <w:pPr>
              <w:pStyle w:val="ConsPlusNormal"/>
              <w:jc w:val="center"/>
            </w:pPr>
            <w:r>
              <w:t>226502</w:t>
            </w:r>
          </w:p>
        </w:tc>
        <w:tc>
          <w:tcPr>
            <w:tcW w:w="1871" w:type="dxa"/>
          </w:tcPr>
          <w:p w:rsidR="002113F6" w:rsidRDefault="002113F6">
            <w:pPr>
              <w:pStyle w:val="ConsPlusNormal"/>
              <w:jc w:val="center"/>
            </w:pPr>
            <w:r>
              <w:t>226502</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Ленинский район</w:t>
            </w:r>
          </w:p>
        </w:tc>
        <w:tc>
          <w:tcPr>
            <w:tcW w:w="1814" w:type="dxa"/>
          </w:tcPr>
          <w:p w:rsidR="002113F6" w:rsidRDefault="002113F6">
            <w:pPr>
              <w:pStyle w:val="ConsPlusNormal"/>
              <w:jc w:val="center"/>
            </w:pPr>
            <w:r>
              <w:t>67483</w:t>
            </w:r>
          </w:p>
        </w:tc>
        <w:tc>
          <w:tcPr>
            <w:tcW w:w="1871" w:type="dxa"/>
          </w:tcPr>
          <w:p w:rsidR="002113F6" w:rsidRDefault="002113F6">
            <w:pPr>
              <w:pStyle w:val="ConsPlusNormal"/>
              <w:jc w:val="center"/>
            </w:pPr>
            <w:r>
              <w:t>67483</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Октябрьский район</w:t>
            </w:r>
          </w:p>
        </w:tc>
        <w:tc>
          <w:tcPr>
            <w:tcW w:w="1814" w:type="dxa"/>
          </w:tcPr>
          <w:p w:rsidR="002113F6" w:rsidRDefault="002113F6">
            <w:pPr>
              <w:pStyle w:val="ConsPlusNormal"/>
              <w:jc w:val="center"/>
            </w:pPr>
            <w:r>
              <w:t>91068</w:t>
            </w:r>
          </w:p>
        </w:tc>
        <w:tc>
          <w:tcPr>
            <w:tcW w:w="1871" w:type="dxa"/>
          </w:tcPr>
          <w:p w:rsidR="002113F6" w:rsidRDefault="002113F6">
            <w:pPr>
              <w:pStyle w:val="ConsPlusNormal"/>
              <w:jc w:val="center"/>
            </w:pPr>
            <w:r>
              <w:t>91068</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Советский район</w:t>
            </w:r>
          </w:p>
        </w:tc>
        <w:tc>
          <w:tcPr>
            <w:tcW w:w="1814" w:type="dxa"/>
          </w:tcPr>
          <w:p w:rsidR="002113F6" w:rsidRDefault="002113F6">
            <w:pPr>
              <w:pStyle w:val="ConsPlusNormal"/>
              <w:jc w:val="center"/>
            </w:pPr>
            <w:r>
              <w:t>67951</w:t>
            </w:r>
          </w:p>
        </w:tc>
        <w:tc>
          <w:tcPr>
            <w:tcW w:w="1871" w:type="dxa"/>
          </w:tcPr>
          <w:p w:rsidR="002113F6" w:rsidRDefault="002113F6">
            <w:pPr>
              <w:pStyle w:val="ConsPlusNormal"/>
              <w:jc w:val="center"/>
            </w:pPr>
            <w:r>
              <w:t>67951</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Соль-Илецкий городской округ</w:t>
            </w:r>
          </w:p>
        </w:tc>
        <w:tc>
          <w:tcPr>
            <w:tcW w:w="1814" w:type="dxa"/>
          </w:tcPr>
          <w:p w:rsidR="002113F6" w:rsidRDefault="002113F6">
            <w:pPr>
              <w:pStyle w:val="ConsPlusNormal"/>
              <w:jc w:val="center"/>
            </w:pPr>
            <w:r>
              <w:t>50474</w:t>
            </w:r>
          </w:p>
        </w:tc>
        <w:tc>
          <w:tcPr>
            <w:tcW w:w="1871" w:type="dxa"/>
          </w:tcPr>
          <w:p w:rsidR="002113F6" w:rsidRDefault="002113F6">
            <w:pPr>
              <w:pStyle w:val="ConsPlusNormal"/>
              <w:jc w:val="center"/>
            </w:pPr>
            <w:r>
              <w:t>26923</w:t>
            </w:r>
          </w:p>
        </w:tc>
        <w:tc>
          <w:tcPr>
            <w:tcW w:w="1814" w:type="dxa"/>
          </w:tcPr>
          <w:p w:rsidR="002113F6" w:rsidRDefault="002113F6">
            <w:pPr>
              <w:pStyle w:val="ConsPlusNormal"/>
              <w:jc w:val="center"/>
            </w:pPr>
            <w:r>
              <w:t>23551</w:t>
            </w:r>
          </w:p>
        </w:tc>
      </w:tr>
      <w:tr w:rsidR="002113F6">
        <w:tc>
          <w:tcPr>
            <w:tcW w:w="3572" w:type="dxa"/>
          </w:tcPr>
          <w:p w:rsidR="002113F6" w:rsidRDefault="002113F6">
            <w:pPr>
              <w:pStyle w:val="ConsPlusNormal"/>
            </w:pPr>
            <w:r>
              <w:t>г. Соль-Илецк</w:t>
            </w:r>
          </w:p>
        </w:tc>
        <w:tc>
          <w:tcPr>
            <w:tcW w:w="1814" w:type="dxa"/>
          </w:tcPr>
          <w:p w:rsidR="002113F6" w:rsidRDefault="002113F6">
            <w:pPr>
              <w:pStyle w:val="ConsPlusNormal"/>
              <w:jc w:val="center"/>
            </w:pPr>
            <w:r>
              <w:t>26923</w:t>
            </w:r>
          </w:p>
        </w:tc>
        <w:tc>
          <w:tcPr>
            <w:tcW w:w="1871" w:type="dxa"/>
          </w:tcPr>
          <w:p w:rsidR="002113F6" w:rsidRDefault="002113F6">
            <w:pPr>
              <w:pStyle w:val="ConsPlusNormal"/>
              <w:jc w:val="center"/>
            </w:pPr>
            <w:r>
              <w:t>26923</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Сорочинский городской округ</w:t>
            </w:r>
          </w:p>
        </w:tc>
        <w:tc>
          <w:tcPr>
            <w:tcW w:w="1814" w:type="dxa"/>
          </w:tcPr>
          <w:p w:rsidR="002113F6" w:rsidRDefault="002113F6">
            <w:pPr>
              <w:pStyle w:val="ConsPlusNormal"/>
              <w:jc w:val="center"/>
            </w:pPr>
            <w:r>
              <w:t>39465</w:t>
            </w:r>
          </w:p>
        </w:tc>
        <w:tc>
          <w:tcPr>
            <w:tcW w:w="1871" w:type="dxa"/>
          </w:tcPr>
          <w:p w:rsidR="002113F6" w:rsidRDefault="002113F6">
            <w:pPr>
              <w:pStyle w:val="ConsPlusNormal"/>
              <w:jc w:val="center"/>
            </w:pPr>
            <w:r>
              <w:t>27088</w:t>
            </w:r>
          </w:p>
        </w:tc>
        <w:tc>
          <w:tcPr>
            <w:tcW w:w="1814" w:type="dxa"/>
          </w:tcPr>
          <w:p w:rsidR="002113F6" w:rsidRDefault="002113F6">
            <w:pPr>
              <w:pStyle w:val="ConsPlusNormal"/>
              <w:jc w:val="center"/>
            </w:pPr>
            <w:r>
              <w:t>12377</w:t>
            </w:r>
          </w:p>
        </w:tc>
      </w:tr>
      <w:tr w:rsidR="002113F6">
        <w:tc>
          <w:tcPr>
            <w:tcW w:w="3572" w:type="dxa"/>
          </w:tcPr>
          <w:p w:rsidR="002113F6" w:rsidRDefault="002113F6">
            <w:pPr>
              <w:pStyle w:val="ConsPlusNormal"/>
            </w:pPr>
            <w:r>
              <w:t>г. Сорочинск</w:t>
            </w:r>
          </w:p>
        </w:tc>
        <w:tc>
          <w:tcPr>
            <w:tcW w:w="1814" w:type="dxa"/>
          </w:tcPr>
          <w:p w:rsidR="002113F6" w:rsidRDefault="002113F6">
            <w:pPr>
              <w:pStyle w:val="ConsPlusNormal"/>
              <w:jc w:val="center"/>
            </w:pPr>
            <w:r>
              <w:t>27088</w:t>
            </w:r>
          </w:p>
        </w:tc>
        <w:tc>
          <w:tcPr>
            <w:tcW w:w="1871" w:type="dxa"/>
          </w:tcPr>
          <w:p w:rsidR="002113F6" w:rsidRDefault="002113F6">
            <w:pPr>
              <w:pStyle w:val="ConsPlusNormal"/>
              <w:jc w:val="center"/>
            </w:pPr>
            <w:r>
              <w:t>27088</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Ясненский городской округ</w:t>
            </w:r>
          </w:p>
        </w:tc>
        <w:tc>
          <w:tcPr>
            <w:tcW w:w="1814" w:type="dxa"/>
          </w:tcPr>
          <w:p w:rsidR="002113F6" w:rsidRDefault="002113F6">
            <w:pPr>
              <w:pStyle w:val="ConsPlusNormal"/>
              <w:jc w:val="center"/>
            </w:pPr>
            <w:r>
              <w:t>18663</w:t>
            </w:r>
          </w:p>
        </w:tc>
        <w:tc>
          <w:tcPr>
            <w:tcW w:w="1871" w:type="dxa"/>
          </w:tcPr>
          <w:p w:rsidR="002113F6" w:rsidRDefault="002113F6">
            <w:pPr>
              <w:pStyle w:val="ConsPlusNormal"/>
              <w:jc w:val="center"/>
            </w:pPr>
            <w:r>
              <w:t>15249</w:t>
            </w:r>
          </w:p>
        </w:tc>
        <w:tc>
          <w:tcPr>
            <w:tcW w:w="1814" w:type="dxa"/>
          </w:tcPr>
          <w:p w:rsidR="002113F6" w:rsidRDefault="002113F6">
            <w:pPr>
              <w:pStyle w:val="ConsPlusNormal"/>
              <w:jc w:val="center"/>
            </w:pPr>
            <w:r>
              <w:t>3414</w:t>
            </w:r>
          </w:p>
        </w:tc>
      </w:tr>
      <w:tr w:rsidR="002113F6">
        <w:tc>
          <w:tcPr>
            <w:tcW w:w="3572" w:type="dxa"/>
          </w:tcPr>
          <w:p w:rsidR="002113F6" w:rsidRDefault="002113F6">
            <w:pPr>
              <w:pStyle w:val="ConsPlusNormal"/>
            </w:pPr>
            <w:r>
              <w:t>г. Ясный</w:t>
            </w:r>
          </w:p>
        </w:tc>
        <w:tc>
          <w:tcPr>
            <w:tcW w:w="1814" w:type="dxa"/>
          </w:tcPr>
          <w:p w:rsidR="002113F6" w:rsidRDefault="002113F6">
            <w:pPr>
              <w:pStyle w:val="ConsPlusNormal"/>
              <w:jc w:val="center"/>
            </w:pPr>
            <w:r>
              <w:t>15249</w:t>
            </w:r>
          </w:p>
        </w:tc>
        <w:tc>
          <w:tcPr>
            <w:tcW w:w="1871" w:type="dxa"/>
          </w:tcPr>
          <w:p w:rsidR="002113F6" w:rsidRDefault="002113F6">
            <w:pPr>
              <w:pStyle w:val="ConsPlusNormal"/>
              <w:jc w:val="center"/>
            </w:pPr>
            <w:r>
              <w:t>15249</w:t>
            </w:r>
          </w:p>
        </w:tc>
        <w:tc>
          <w:tcPr>
            <w:tcW w:w="1814" w:type="dxa"/>
          </w:tcPr>
          <w:p w:rsidR="002113F6" w:rsidRDefault="002113F6">
            <w:pPr>
              <w:pStyle w:val="ConsPlusNormal"/>
              <w:jc w:val="center"/>
            </w:pPr>
            <w:r>
              <w:t>-</w:t>
            </w:r>
          </w:p>
        </w:tc>
      </w:tr>
      <w:tr w:rsidR="002113F6">
        <w:tc>
          <w:tcPr>
            <w:tcW w:w="3572" w:type="dxa"/>
          </w:tcPr>
          <w:p w:rsidR="002113F6" w:rsidRDefault="002113F6">
            <w:pPr>
              <w:pStyle w:val="ConsPlusNormal"/>
            </w:pPr>
            <w:r>
              <w:t>Городской округ ЗАТО поселок Комаровский</w:t>
            </w:r>
          </w:p>
        </w:tc>
        <w:tc>
          <w:tcPr>
            <w:tcW w:w="1814" w:type="dxa"/>
          </w:tcPr>
          <w:p w:rsidR="002113F6" w:rsidRDefault="002113F6">
            <w:pPr>
              <w:pStyle w:val="ConsPlusNormal"/>
              <w:jc w:val="center"/>
            </w:pPr>
            <w:r>
              <w:t>7175</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7175</w:t>
            </w:r>
          </w:p>
        </w:tc>
      </w:tr>
      <w:tr w:rsidR="002113F6">
        <w:tc>
          <w:tcPr>
            <w:tcW w:w="3572" w:type="dxa"/>
          </w:tcPr>
          <w:p w:rsidR="002113F6" w:rsidRDefault="002113F6">
            <w:pPr>
              <w:pStyle w:val="ConsPlusNormal"/>
            </w:pPr>
            <w:r>
              <w:t>Адамовский муниципальный район</w:t>
            </w:r>
          </w:p>
        </w:tc>
        <w:tc>
          <w:tcPr>
            <w:tcW w:w="1814" w:type="dxa"/>
          </w:tcPr>
          <w:p w:rsidR="002113F6" w:rsidRDefault="002113F6">
            <w:pPr>
              <w:pStyle w:val="ConsPlusNormal"/>
              <w:jc w:val="center"/>
            </w:pPr>
            <w:r>
              <w:t>21693</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21693</w:t>
            </w:r>
          </w:p>
        </w:tc>
      </w:tr>
      <w:tr w:rsidR="002113F6">
        <w:tc>
          <w:tcPr>
            <w:tcW w:w="3572" w:type="dxa"/>
          </w:tcPr>
          <w:p w:rsidR="002113F6" w:rsidRDefault="002113F6">
            <w:pPr>
              <w:pStyle w:val="ConsPlusNormal"/>
            </w:pPr>
            <w:r>
              <w:t>Акбулакский муниципальный район</w:t>
            </w:r>
          </w:p>
        </w:tc>
        <w:tc>
          <w:tcPr>
            <w:tcW w:w="1814" w:type="dxa"/>
          </w:tcPr>
          <w:p w:rsidR="002113F6" w:rsidRDefault="002113F6">
            <w:pPr>
              <w:pStyle w:val="ConsPlusNormal"/>
              <w:jc w:val="center"/>
            </w:pPr>
            <w:r>
              <w:t>24226</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24226</w:t>
            </w:r>
          </w:p>
        </w:tc>
      </w:tr>
      <w:tr w:rsidR="002113F6">
        <w:tc>
          <w:tcPr>
            <w:tcW w:w="3572" w:type="dxa"/>
          </w:tcPr>
          <w:p w:rsidR="002113F6" w:rsidRDefault="002113F6">
            <w:pPr>
              <w:pStyle w:val="ConsPlusNormal"/>
            </w:pPr>
            <w:r>
              <w:t>Александровский муниципальный район</w:t>
            </w:r>
          </w:p>
        </w:tc>
        <w:tc>
          <w:tcPr>
            <w:tcW w:w="1814" w:type="dxa"/>
          </w:tcPr>
          <w:p w:rsidR="002113F6" w:rsidRDefault="002113F6">
            <w:pPr>
              <w:pStyle w:val="ConsPlusNormal"/>
              <w:jc w:val="center"/>
            </w:pPr>
            <w:r>
              <w:t>13532</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13532</w:t>
            </w:r>
          </w:p>
        </w:tc>
      </w:tr>
      <w:tr w:rsidR="002113F6">
        <w:tc>
          <w:tcPr>
            <w:tcW w:w="3572" w:type="dxa"/>
          </w:tcPr>
          <w:p w:rsidR="002113F6" w:rsidRDefault="002113F6">
            <w:pPr>
              <w:pStyle w:val="ConsPlusNormal"/>
            </w:pPr>
            <w:r>
              <w:t>Асекеевский муниципальный район</w:t>
            </w:r>
          </w:p>
        </w:tc>
        <w:tc>
          <w:tcPr>
            <w:tcW w:w="1814" w:type="dxa"/>
          </w:tcPr>
          <w:p w:rsidR="002113F6" w:rsidRDefault="002113F6">
            <w:pPr>
              <w:pStyle w:val="ConsPlusNormal"/>
              <w:jc w:val="center"/>
            </w:pPr>
            <w:r>
              <w:t>17308</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17308</w:t>
            </w:r>
          </w:p>
        </w:tc>
      </w:tr>
      <w:tr w:rsidR="002113F6">
        <w:tc>
          <w:tcPr>
            <w:tcW w:w="3572" w:type="dxa"/>
          </w:tcPr>
          <w:p w:rsidR="002113F6" w:rsidRDefault="002113F6">
            <w:pPr>
              <w:pStyle w:val="ConsPlusNormal"/>
            </w:pPr>
            <w:r>
              <w:t>Беляевский муниципальный район</w:t>
            </w:r>
          </w:p>
        </w:tc>
        <w:tc>
          <w:tcPr>
            <w:tcW w:w="1814" w:type="dxa"/>
          </w:tcPr>
          <w:p w:rsidR="002113F6" w:rsidRDefault="002113F6">
            <w:pPr>
              <w:pStyle w:val="ConsPlusNormal"/>
              <w:jc w:val="center"/>
            </w:pPr>
            <w:r>
              <w:t>14982</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14982</w:t>
            </w:r>
          </w:p>
        </w:tc>
      </w:tr>
      <w:tr w:rsidR="002113F6">
        <w:tc>
          <w:tcPr>
            <w:tcW w:w="3572" w:type="dxa"/>
          </w:tcPr>
          <w:p w:rsidR="002113F6" w:rsidRDefault="002113F6">
            <w:pPr>
              <w:pStyle w:val="ConsPlusNormal"/>
            </w:pPr>
            <w:r>
              <w:t>Бугурусланский муниципальный район</w:t>
            </w:r>
          </w:p>
        </w:tc>
        <w:tc>
          <w:tcPr>
            <w:tcW w:w="1814" w:type="dxa"/>
          </w:tcPr>
          <w:p w:rsidR="002113F6" w:rsidRDefault="002113F6">
            <w:pPr>
              <w:pStyle w:val="ConsPlusNormal"/>
              <w:jc w:val="center"/>
            </w:pPr>
            <w:r>
              <w:t>16753</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16753</w:t>
            </w:r>
          </w:p>
        </w:tc>
      </w:tr>
      <w:tr w:rsidR="002113F6">
        <w:tc>
          <w:tcPr>
            <w:tcW w:w="3572" w:type="dxa"/>
          </w:tcPr>
          <w:p w:rsidR="002113F6" w:rsidRDefault="002113F6">
            <w:pPr>
              <w:pStyle w:val="ConsPlusNormal"/>
            </w:pPr>
            <w:r>
              <w:t>Бузулукский муниципальный район</w:t>
            </w:r>
          </w:p>
        </w:tc>
        <w:tc>
          <w:tcPr>
            <w:tcW w:w="1814" w:type="dxa"/>
          </w:tcPr>
          <w:p w:rsidR="002113F6" w:rsidRDefault="002113F6">
            <w:pPr>
              <w:pStyle w:val="ConsPlusNormal"/>
              <w:jc w:val="center"/>
            </w:pPr>
            <w:r>
              <w:t>29689</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29689</w:t>
            </w:r>
          </w:p>
        </w:tc>
      </w:tr>
      <w:tr w:rsidR="002113F6">
        <w:tc>
          <w:tcPr>
            <w:tcW w:w="3572" w:type="dxa"/>
          </w:tcPr>
          <w:p w:rsidR="002113F6" w:rsidRDefault="002113F6">
            <w:pPr>
              <w:pStyle w:val="ConsPlusNormal"/>
            </w:pPr>
            <w:r>
              <w:t>Грачевский муниципальный район</w:t>
            </w:r>
          </w:p>
        </w:tc>
        <w:tc>
          <w:tcPr>
            <w:tcW w:w="1814" w:type="dxa"/>
          </w:tcPr>
          <w:p w:rsidR="002113F6" w:rsidRDefault="002113F6">
            <w:pPr>
              <w:pStyle w:val="ConsPlusNormal"/>
              <w:jc w:val="center"/>
            </w:pPr>
            <w:r>
              <w:t>11181</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11181</w:t>
            </w:r>
          </w:p>
        </w:tc>
      </w:tr>
      <w:tr w:rsidR="002113F6">
        <w:tc>
          <w:tcPr>
            <w:tcW w:w="3572" w:type="dxa"/>
          </w:tcPr>
          <w:p w:rsidR="002113F6" w:rsidRDefault="002113F6">
            <w:pPr>
              <w:pStyle w:val="ConsPlusNormal"/>
            </w:pPr>
            <w:r>
              <w:t xml:space="preserve">Домбаровский муниципальный </w:t>
            </w:r>
            <w:r>
              <w:lastRenderedPageBreak/>
              <w:t>район</w:t>
            </w:r>
          </w:p>
        </w:tc>
        <w:tc>
          <w:tcPr>
            <w:tcW w:w="1814" w:type="dxa"/>
          </w:tcPr>
          <w:p w:rsidR="002113F6" w:rsidRDefault="002113F6">
            <w:pPr>
              <w:pStyle w:val="ConsPlusNormal"/>
              <w:jc w:val="center"/>
            </w:pPr>
            <w:r>
              <w:lastRenderedPageBreak/>
              <w:t>13887</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13887</w:t>
            </w:r>
          </w:p>
        </w:tc>
      </w:tr>
      <w:tr w:rsidR="002113F6">
        <w:tc>
          <w:tcPr>
            <w:tcW w:w="3572" w:type="dxa"/>
          </w:tcPr>
          <w:p w:rsidR="002113F6" w:rsidRDefault="002113F6">
            <w:pPr>
              <w:pStyle w:val="ConsPlusNormal"/>
            </w:pPr>
            <w:r>
              <w:lastRenderedPageBreak/>
              <w:t>Илекский муниципальный район</w:t>
            </w:r>
          </w:p>
        </w:tc>
        <w:tc>
          <w:tcPr>
            <w:tcW w:w="1814" w:type="dxa"/>
          </w:tcPr>
          <w:p w:rsidR="002113F6" w:rsidRDefault="002113F6">
            <w:pPr>
              <w:pStyle w:val="ConsPlusNormal"/>
              <w:jc w:val="center"/>
            </w:pPr>
            <w:r>
              <w:t>23206</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23206</w:t>
            </w:r>
          </w:p>
        </w:tc>
      </w:tr>
      <w:tr w:rsidR="002113F6">
        <w:tc>
          <w:tcPr>
            <w:tcW w:w="3572" w:type="dxa"/>
          </w:tcPr>
          <w:p w:rsidR="002113F6" w:rsidRDefault="002113F6">
            <w:pPr>
              <w:pStyle w:val="ConsPlusNormal"/>
            </w:pPr>
            <w:r>
              <w:t>Кваркенский муниципальный район</w:t>
            </w:r>
          </w:p>
        </w:tc>
        <w:tc>
          <w:tcPr>
            <w:tcW w:w="1814" w:type="dxa"/>
          </w:tcPr>
          <w:p w:rsidR="002113F6" w:rsidRDefault="002113F6">
            <w:pPr>
              <w:pStyle w:val="ConsPlusNormal"/>
              <w:jc w:val="center"/>
            </w:pPr>
            <w:r>
              <w:t>14704</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14704</w:t>
            </w:r>
          </w:p>
        </w:tc>
      </w:tr>
      <w:tr w:rsidR="002113F6">
        <w:tc>
          <w:tcPr>
            <w:tcW w:w="3572" w:type="dxa"/>
          </w:tcPr>
          <w:p w:rsidR="002113F6" w:rsidRDefault="002113F6">
            <w:pPr>
              <w:pStyle w:val="ConsPlusNormal"/>
            </w:pPr>
            <w:r>
              <w:t>Красногвардейский муниципальный район</w:t>
            </w:r>
          </w:p>
        </w:tc>
        <w:tc>
          <w:tcPr>
            <w:tcW w:w="1814" w:type="dxa"/>
          </w:tcPr>
          <w:p w:rsidR="002113F6" w:rsidRDefault="002113F6">
            <w:pPr>
              <w:pStyle w:val="ConsPlusNormal"/>
              <w:jc w:val="center"/>
            </w:pPr>
            <w:r>
              <w:t>18395</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18395</w:t>
            </w:r>
          </w:p>
        </w:tc>
      </w:tr>
      <w:tr w:rsidR="002113F6">
        <w:tc>
          <w:tcPr>
            <w:tcW w:w="3572" w:type="dxa"/>
          </w:tcPr>
          <w:p w:rsidR="002113F6" w:rsidRDefault="002113F6">
            <w:pPr>
              <w:pStyle w:val="ConsPlusNormal"/>
            </w:pPr>
            <w:r>
              <w:t>Курманаевский муниципальный район</w:t>
            </w:r>
          </w:p>
        </w:tc>
        <w:tc>
          <w:tcPr>
            <w:tcW w:w="1814" w:type="dxa"/>
          </w:tcPr>
          <w:p w:rsidR="002113F6" w:rsidRDefault="002113F6">
            <w:pPr>
              <w:pStyle w:val="ConsPlusNormal"/>
              <w:jc w:val="center"/>
            </w:pPr>
            <w:r>
              <w:t>15173</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15173</w:t>
            </w:r>
          </w:p>
        </w:tc>
      </w:tr>
      <w:tr w:rsidR="002113F6">
        <w:tc>
          <w:tcPr>
            <w:tcW w:w="3572" w:type="dxa"/>
          </w:tcPr>
          <w:p w:rsidR="002113F6" w:rsidRDefault="002113F6">
            <w:pPr>
              <w:pStyle w:val="ConsPlusNormal"/>
            </w:pPr>
            <w:r>
              <w:t>Матвеевский муниципальный район</w:t>
            </w:r>
          </w:p>
        </w:tc>
        <w:tc>
          <w:tcPr>
            <w:tcW w:w="1814" w:type="dxa"/>
          </w:tcPr>
          <w:p w:rsidR="002113F6" w:rsidRDefault="002113F6">
            <w:pPr>
              <w:pStyle w:val="ConsPlusNormal"/>
              <w:jc w:val="center"/>
            </w:pPr>
            <w:r>
              <w:t>10346</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10346</w:t>
            </w:r>
          </w:p>
        </w:tc>
      </w:tr>
      <w:tr w:rsidR="002113F6">
        <w:tc>
          <w:tcPr>
            <w:tcW w:w="3572" w:type="dxa"/>
          </w:tcPr>
          <w:p w:rsidR="002113F6" w:rsidRDefault="002113F6">
            <w:pPr>
              <w:pStyle w:val="ConsPlusNormal"/>
            </w:pPr>
            <w:r>
              <w:t>Новоорский муниципальный район</w:t>
            </w:r>
          </w:p>
        </w:tc>
        <w:tc>
          <w:tcPr>
            <w:tcW w:w="1814" w:type="dxa"/>
          </w:tcPr>
          <w:p w:rsidR="002113F6" w:rsidRDefault="002113F6">
            <w:pPr>
              <w:pStyle w:val="ConsPlusNormal"/>
              <w:jc w:val="center"/>
            </w:pPr>
            <w:r>
              <w:t>26304</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26304</w:t>
            </w:r>
          </w:p>
        </w:tc>
      </w:tr>
      <w:tr w:rsidR="002113F6">
        <w:tc>
          <w:tcPr>
            <w:tcW w:w="3572" w:type="dxa"/>
          </w:tcPr>
          <w:p w:rsidR="002113F6" w:rsidRDefault="002113F6">
            <w:pPr>
              <w:pStyle w:val="ConsPlusNormal"/>
            </w:pPr>
            <w:r>
              <w:t>Новосергиевский муниципальный район</w:t>
            </w:r>
          </w:p>
        </w:tc>
        <w:tc>
          <w:tcPr>
            <w:tcW w:w="1814" w:type="dxa"/>
          </w:tcPr>
          <w:p w:rsidR="002113F6" w:rsidRDefault="002113F6">
            <w:pPr>
              <w:pStyle w:val="ConsPlusNormal"/>
              <w:jc w:val="center"/>
            </w:pPr>
            <w:r>
              <w:t>33671</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33671</w:t>
            </w:r>
          </w:p>
        </w:tc>
      </w:tr>
      <w:tr w:rsidR="002113F6">
        <w:tc>
          <w:tcPr>
            <w:tcW w:w="3572" w:type="dxa"/>
          </w:tcPr>
          <w:p w:rsidR="002113F6" w:rsidRDefault="002113F6">
            <w:pPr>
              <w:pStyle w:val="ConsPlusNormal"/>
            </w:pPr>
            <w:r>
              <w:t>Октябрьский муниципальный район</w:t>
            </w:r>
          </w:p>
        </w:tc>
        <w:tc>
          <w:tcPr>
            <w:tcW w:w="1814" w:type="dxa"/>
          </w:tcPr>
          <w:p w:rsidR="002113F6" w:rsidRDefault="002113F6">
            <w:pPr>
              <w:pStyle w:val="ConsPlusNormal"/>
              <w:jc w:val="center"/>
            </w:pPr>
            <w:r>
              <w:t>18252</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18252</w:t>
            </w:r>
          </w:p>
        </w:tc>
      </w:tr>
      <w:tr w:rsidR="002113F6">
        <w:tc>
          <w:tcPr>
            <w:tcW w:w="3572" w:type="dxa"/>
          </w:tcPr>
          <w:p w:rsidR="002113F6" w:rsidRDefault="002113F6">
            <w:pPr>
              <w:pStyle w:val="ConsPlusNormal"/>
            </w:pPr>
            <w:r>
              <w:t>Оренбургский муниципальный район</w:t>
            </w:r>
          </w:p>
        </w:tc>
        <w:tc>
          <w:tcPr>
            <w:tcW w:w="1814" w:type="dxa"/>
          </w:tcPr>
          <w:p w:rsidR="002113F6" w:rsidRDefault="002113F6">
            <w:pPr>
              <w:pStyle w:val="ConsPlusNormal"/>
              <w:jc w:val="center"/>
            </w:pPr>
            <w:r>
              <w:t>102744</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102744</w:t>
            </w:r>
          </w:p>
        </w:tc>
      </w:tr>
      <w:tr w:rsidR="002113F6">
        <w:tc>
          <w:tcPr>
            <w:tcW w:w="3572" w:type="dxa"/>
          </w:tcPr>
          <w:p w:rsidR="002113F6" w:rsidRDefault="002113F6">
            <w:pPr>
              <w:pStyle w:val="ConsPlusNormal"/>
            </w:pPr>
            <w:r>
              <w:t>Первомайский муниципальный район</w:t>
            </w:r>
          </w:p>
        </w:tc>
        <w:tc>
          <w:tcPr>
            <w:tcW w:w="1814" w:type="dxa"/>
          </w:tcPr>
          <w:p w:rsidR="002113F6" w:rsidRDefault="002113F6">
            <w:pPr>
              <w:pStyle w:val="ConsPlusNormal"/>
              <w:jc w:val="center"/>
            </w:pPr>
            <w:r>
              <w:t>23271</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23271</w:t>
            </w:r>
          </w:p>
        </w:tc>
      </w:tr>
      <w:tr w:rsidR="002113F6">
        <w:tc>
          <w:tcPr>
            <w:tcW w:w="3572" w:type="dxa"/>
          </w:tcPr>
          <w:p w:rsidR="002113F6" w:rsidRDefault="002113F6">
            <w:pPr>
              <w:pStyle w:val="ConsPlusNormal"/>
            </w:pPr>
            <w:r>
              <w:t>Переволоцкий муниципальный район</w:t>
            </w:r>
          </w:p>
        </w:tc>
        <w:tc>
          <w:tcPr>
            <w:tcW w:w="1814" w:type="dxa"/>
          </w:tcPr>
          <w:p w:rsidR="002113F6" w:rsidRDefault="002113F6">
            <w:pPr>
              <w:pStyle w:val="ConsPlusNormal"/>
              <w:jc w:val="center"/>
            </w:pPr>
            <w:r>
              <w:t>25566</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25566</w:t>
            </w:r>
          </w:p>
        </w:tc>
      </w:tr>
      <w:tr w:rsidR="002113F6">
        <w:tc>
          <w:tcPr>
            <w:tcW w:w="3572" w:type="dxa"/>
          </w:tcPr>
          <w:p w:rsidR="002113F6" w:rsidRDefault="002113F6">
            <w:pPr>
              <w:pStyle w:val="ConsPlusNormal"/>
            </w:pPr>
            <w:r>
              <w:t>Пономаревский муниципальный район</w:t>
            </w:r>
          </w:p>
        </w:tc>
        <w:tc>
          <w:tcPr>
            <w:tcW w:w="1814" w:type="dxa"/>
          </w:tcPr>
          <w:p w:rsidR="002113F6" w:rsidRDefault="002113F6">
            <w:pPr>
              <w:pStyle w:val="ConsPlusNormal"/>
              <w:jc w:val="center"/>
            </w:pPr>
            <w:r>
              <w:t>13293</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13293</w:t>
            </w:r>
          </w:p>
        </w:tc>
      </w:tr>
      <w:tr w:rsidR="002113F6">
        <w:tc>
          <w:tcPr>
            <w:tcW w:w="3572" w:type="dxa"/>
          </w:tcPr>
          <w:p w:rsidR="002113F6" w:rsidRDefault="002113F6">
            <w:pPr>
              <w:pStyle w:val="ConsPlusNormal"/>
            </w:pPr>
            <w:r>
              <w:t>Сакмарский муниципальный район</w:t>
            </w:r>
          </w:p>
        </w:tc>
        <w:tc>
          <w:tcPr>
            <w:tcW w:w="1814" w:type="dxa"/>
          </w:tcPr>
          <w:p w:rsidR="002113F6" w:rsidRDefault="002113F6">
            <w:pPr>
              <w:pStyle w:val="ConsPlusNormal"/>
              <w:jc w:val="center"/>
            </w:pPr>
            <w:r>
              <w:t>27961</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27961</w:t>
            </w:r>
          </w:p>
        </w:tc>
      </w:tr>
      <w:tr w:rsidR="002113F6">
        <w:tc>
          <w:tcPr>
            <w:tcW w:w="3572" w:type="dxa"/>
          </w:tcPr>
          <w:p w:rsidR="002113F6" w:rsidRDefault="002113F6">
            <w:pPr>
              <w:pStyle w:val="ConsPlusNormal"/>
            </w:pPr>
            <w:r>
              <w:t>Саракташский муниципальный район</w:t>
            </w:r>
          </w:p>
        </w:tc>
        <w:tc>
          <w:tcPr>
            <w:tcW w:w="1814" w:type="dxa"/>
          </w:tcPr>
          <w:p w:rsidR="002113F6" w:rsidRDefault="002113F6">
            <w:pPr>
              <w:pStyle w:val="ConsPlusNormal"/>
              <w:jc w:val="center"/>
            </w:pPr>
            <w:r>
              <w:t>37898</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37898</w:t>
            </w:r>
          </w:p>
        </w:tc>
      </w:tr>
      <w:tr w:rsidR="002113F6">
        <w:tc>
          <w:tcPr>
            <w:tcW w:w="3572" w:type="dxa"/>
          </w:tcPr>
          <w:p w:rsidR="002113F6" w:rsidRDefault="002113F6">
            <w:pPr>
              <w:pStyle w:val="ConsPlusNormal"/>
            </w:pPr>
            <w:r>
              <w:t>Светлинский муниципальный район</w:t>
            </w:r>
          </w:p>
        </w:tc>
        <w:tc>
          <w:tcPr>
            <w:tcW w:w="1814" w:type="dxa"/>
          </w:tcPr>
          <w:p w:rsidR="002113F6" w:rsidRDefault="002113F6">
            <w:pPr>
              <w:pStyle w:val="ConsPlusNormal"/>
              <w:jc w:val="center"/>
            </w:pPr>
            <w:r>
              <w:t>11462</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11462</w:t>
            </w:r>
          </w:p>
        </w:tc>
      </w:tr>
      <w:tr w:rsidR="002113F6">
        <w:tc>
          <w:tcPr>
            <w:tcW w:w="3572" w:type="dxa"/>
          </w:tcPr>
          <w:p w:rsidR="002113F6" w:rsidRDefault="002113F6">
            <w:pPr>
              <w:pStyle w:val="ConsPlusNormal"/>
            </w:pPr>
            <w:r>
              <w:t>Северный муниципальный район</w:t>
            </w:r>
          </w:p>
        </w:tc>
        <w:tc>
          <w:tcPr>
            <w:tcW w:w="1814" w:type="dxa"/>
          </w:tcPr>
          <w:p w:rsidR="002113F6" w:rsidRDefault="002113F6">
            <w:pPr>
              <w:pStyle w:val="ConsPlusNormal"/>
              <w:jc w:val="center"/>
            </w:pPr>
            <w:r>
              <w:t>11927</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11927</w:t>
            </w:r>
          </w:p>
        </w:tc>
      </w:tr>
      <w:tr w:rsidR="002113F6">
        <w:tc>
          <w:tcPr>
            <w:tcW w:w="3572" w:type="dxa"/>
          </w:tcPr>
          <w:p w:rsidR="002113F6" w:rsidRDefault="002113F6">
            <w:pPr>
              <w:pStyle w:val="ConsPlusNormal"/>
            </w:pPr>
            <w:r>
              <w:t>Ташлинский муниципальный район</w:t>
            </w:r>
          </w:p>
        </w:tc>
        <w:tc>
          <w:tcPr>
            <w:tcW w:w="1814" w:type="dxa"/>
          </w:tcPr>
          <w:p w:rsidR="002113F6" w:rsidRDefault="002113F6">
            <w:pPr>
              <w:pStyle w:val="ConsPlusNormal"/>
              <w:jc w:val="center"/>
            </w:pPr>
            <w:r>
              <w:t>23248</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23248</w:t>
            </w:r>
          </w:p>
        </w:tc>
      </w:tr>
      <w:tr w:rsidR="002113F6">
        <w:tc>
          <w:tcPr>
            <w:tcW w:w="3572" w:type="dxa"/>
          </w:tcPr>
          <w:p w:rsidR="002113F6" w:rsidRDefault="002113F6">
            <w:pPr>
              <w:pStyle w:val="ConsPlusNormal"/>
            </w:pPr>
            <w:r>
              <w:t>Тоцкий муниципальный район</w:t>
            </w:r>
          </w:p>
        </w:tc>
        <w:tc>
          <w:tcPr>
            <w:tcW w:w="1814" w:type="dxa"/>
          </w:tcPr>
          <w:p w:rsidR="002113F6" w:rsidRDefault="002113F6">
            <w:pPr>
              <w:pStyle w:val="ConsPlusNormal"/>
              <w:jc w:val="center"/>
            </w:pPr>
            <w:r>
              <w:t>31082</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31082</w:t>
            </w:r>
          </w:p>
        </w:tc>
      </w:tr>
      <w:tr w:rsidR="002113F6">
        <w:tc>
          <w:tcPr>
            <w:tcW w:w="3572" w:type="dxa"/>
          </w:tcPr>
          <w:p w:rsidR="002113F6" w:rsidRDefault="002113F6">
            <w:pPr>
              <w:pStyle w:val="ConsPlusNormal"/>
            </w:pPr>
            <w:r>
              <w:t>Тюльганский муниципальный район</w:t>
            </w:r>
          </w:p>
        </w:tc>
        <w:tc>
          <w:tcPr>
            <w:tcW w:w="1814" w:type="dxa"/>
          </w:tcPr>
          <w:p w:rsidR="002113F6" w:rsidRDefault="002113F6">
            <w:pPr>
              <w:pStyle w:val="ConsPlusNormal"/>
              <w:jc w:val="center"/>
            </w:pPr>
            <w:r>
              <w:t>17356</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17356</w:t>
            </w:r>
          </w:p>
        </w:tc>
      </w:tr>
      <w:tr w:rsidR="002113F6">
        <w:tc>
          <w:tcPr>
            <w:tcW w:w="3572" w:type="dxa"/>
          </w:tcPr>
          <w:p w:rsidR="002113F6" w:rsidRDefault="002113F6">
            <w:pPr>
              <w:pStyle w:val="ConsPlusNormal"/>
            </w:pPr>
            <w:r>
              <w:t>Шарлыкский муниципальный район</w:t>
            </w:r>
          </w:p>
        </w:tc>
        <w:tc>
          <w:tcPr>
            <w:tcW w:w="1814" w:type="dxa"/>
          </w:tcPr>
          <w:p w:rsidR="002113F6" w:rsidRDefault="002113F6">
            <w:pPr>
              <w:pStyle w:val="ConsPlusNormal"/>
              <w:jc w:val="center"/>
            </w:pPr>
            <w:r>
              <w:t>15963</w:t>
            </w:r>
          </w:p>
        </w:tc>
        <w:tc>
          <w:tcPr>
            <w:tcW w:w="1871" w:type="dxa"/>
          </w:tcPr>
          <w:p w:rsidR="002113F6" w:rsidRDefault="002113F6">
            <w:pPr>
              <w:pStyle w:val="ConsPlusNormal"/>
              <w:jc w:val="center"/>
            </w:pPr>
            <w:r>
              <w:t>-</w:t>
            </w:r>
          </w:p>
        </w:tc>
        <w:tc>
          <w:tcPr>
            <w:tcW w:w="1814" w:type="dxa"/>
          </w:tcPr>
          <w:p w:rsidR="002113F6" w:rsidRDefault="002113F6">
            <w:pPr>
              <w:pStyle w:val="ConsPlusNormal"/>
              <w:jc w:val="center"/>
            </w:pPr>
            <w:r>
              <w:t>15963</w:t>
            </w:r>
          </w:p>
        </w:tc>
      </w:tr>
    </w:tbl>
    <w:p w:rsidR="002113F6" w:rsidRDefault="002113F6">
      <w:pPr>
        <w:pStyle w:val="ConsPlusNormal"/>
        <w:jc w:val="both"/>
      </w:pPr>
    </w:p>
    <w:p w:rsidR="002113F6" w:rsidRDefault="002113F6">
      <w:pPr>
        <w:pStyle w:val="ConsPlusNormal"/>
        <w:ind w:firstLine="540"/>
        <w:jc w:val="both"/>
      </w:pPr>
      <w:r>
        <w:t>Плотность населения на 1 января 2020 года - 15,8 жителей на 1 км</w:t>
      </w:r>
      <w:r>
        <w:rPr>
          <w:vertAlign w:val="superscript"/>
        </w:rPr>
        <w:t>2</w:t>
      </w:r>
      <w:r>
        <w:t>.</w:t>
      </w:r>
    </w:p>
    <w:p w:rsidR="002113F6" w:rsidRDefault="002113F6">
      <w:pPr>
        <w:pStyle w:val="ConsPlusNormal"/>
        <w:spacing w:before="220"/>
        <w:ind w:firstLine="540"/>
        <w:jc w:val="both"/>
      </w:pPr>
      <w:r>
        <w:t>Доля сельского населения составляет 39 % общей численности населения области.</w:t>
      </w:r>
    </w:p>
    <w:p w:rsidR="002113F6" w:rsidRDefault="002113F6">
      <w:pPr>
        <w:pStyle w:val="ConsPlusNormal"/>
        <w:jc w:val="both"/>
      </w:pPr>
    </w:p>
    <w:p w:rsidR="002113F6" w:rsidRDefault="002113F6">
      <w:pPr>
        <w:pStyle w:val="ConsPlusTitle"/>
        <w:jc w:val="center"/>
        <w:outlineLvl w:val="1"/>
      </w:pPr>
      <w:r>
        <w:t>Раздел 1. НАХОЖДЕНИЕ ИСТОЧНИКОВ ОБРАЗОВАНИЯ ОТХОДОВ</w:t>
      </w:r>
    </w:p>
    <w:p w:rsidR="002113F6" w:rsidRDefault="002113F6">
      <w:pPr>
        <w:pStyle w:val="ConsPlusNormal"/>
        <w:jc w:val="both"/>
      </w:pPr>
    </w:p>
    <w:p w:rsidR="002113F6" w:rsidRDefault="002113F6">
      <w:pPr>
        <w:pStyle w:val="ConsPlusNormal"/>
        <w:ind w:firstLine="540"/>
        <w:jc w:val="both"/>
      </w:pPr>
      <w:r>
        <w:lastRenderedPageBreak/>
        <w:t>Источник образования отходов - объект капитального строительства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на которых образуются твердые коммунальные отходы.</w:t>
      </w:r>
    </w:p>
    <w:p w:rsidR="002113F6" w:rsidRDefault="002113F6">
      <w:pPr>
        <w:pStyle w:val="ConsPlusNormal"/>
        <w:spacing w:before="220"/>
        <w:ind w:firstLine="540"/>
        <w:jc w:val="both"/>
      </w:pPr>
      <w:r>
        <w:t>Перечень источников образования отходов сформирован на основе сведений министерства природных ресурсов, экологии и имущественных отношений Оренбургской области, органов местного самоуправления, регионального оператора по обращению с твердыми коммунальными отходами, Южно-Уральского межрегионального управления Росприроднадзора, Государственной информационной системы жилищно-коммунального хозяйства (ГИС ЖКХ), федеральной службы государственной статистики, портала общественного проекта ГосЖКХ (gosjkh.ru), сведений из открытых источников сети Интернет.</w:t>
      </w:r>
    </w:p>
    <w:p w:rsidR="002113F6" w:rsidRDefault="002113F6">
      <w:pPr>
        <w:pStyle w:val="ConsPlusNormal"/>
        <w:spacing w:before="220"/>
        <w:ind w:firstLine="540"/>
        <w:jc w:val="both"/>
      </w:pPr>
      <w:r>
        <w:t>В территориальную схему включена вся собранная информация об объектах, являющихся источниками образования твердых коммунальных отходов, для которых установлены нормативы накопления твердых коммунальных отходов, по следующим категориям:</w:t>
      </w:r>
    </w:p>
    <w:p w:rsidR="002113F6" w:rsidRDefault="002113F6">
      <w:pPr>
        <w:pStyle w:val="ConsPlusNormal"/>
        <w:spacing w:before="220"/>
        <w:ind w:firstLine="540"/>
        <w:jc w:val="both"/>
      </w:pPr>
      <w:r>
        <w:t>- Административные здания, учреждения, конторы (научно-исследовательские, проектные институты и конструкторские бюро; банки, финансовые учреждения; отделения связи; административные, офисные учреждения);</w:t>
      </w:r>
    </w:p>
    <w:p w:rsidR="002113F6" w:rsidRDefault="002113F6">
      <w:pPr>
        <w:pStyle w:val="ConsPlusNormal"/>
        <w:spacing w:before="220"/>
        <w:ind w:firstLine="540"/>
        <w:jc w:val="both"/>
      </w:pPr>
      <w:r>
        <w:t>- Предприятия торговли (продовольственный магазин; промтоварный магазин; павильон; лоток; палатка, киоск; торговля с машин; супермаркет, торговый центр, торговый комплекс, гипермаркет; рынки продовольственные; рынки промтоварные);</w:t>
      </w:r>
    </w:p>
    <w:p w:rsidR="002113F6" w:rsidRDefault="002113F6">
      <w:pPr>
        <w:pStyle w:val="ConsPlusNormal"/>
        <w:spacing w:before="220"/>
        <w:ind w:firstLine="540"/>
        <w:jc w:val="both"/>
      </w:pPr>
      <w:r>
        <w:t>- Предприятия транспортной инфраструктуры (автомастерские, шиномонтажная мастерская, станция технического обслуживания; автозаправочные станции; автостоянки и парковки; гаражи, парковки закрытого типа; автомойка; железнодорожные и автовокзалы, аэропорты, речные порты);</w:t>
      </w:r>
    </w:p>
    <w:p w:rsidR="002113F6" w:rsidRDefault="002113F6">
      <w:pPr>
        <w:pStyle w:val="ConsPlusNormal"/>
        <w:spacing w:before="220"/>
        <w:ind w:firstLine="540"/>
        <w:jc w:val="both"/>
      </w:pPr>
      <w:r>
        <w:t>- Дошкольные и учебные заведения (дошкольное образовательное учреждение; общеобразовательное учреждение; 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 детские дома, интернаты);</w:t>
      </w:r>
    </w:p>
    <w:p w:rsidR="002113F6" w:rsidRDefault="002113F6">
      <w:pPr>
        <w:pStyle w:val="ConsPlusNormal"/>
        <w:spacing w:before="220"/>
        <w:ind w:firstLine="540"/>
        <w:jc w:val="both"/>
      </w:pPr>
      <w:r>
        <w:t>- Культурно-развлекательные, спортивные учреждения (клубы, дома культуры, кинотеатры, концертные залы, театры, цирки; библиотеки, архивы; выставочные залы, музеи; спортивные арены, стадионы; спортивные клубы, центры, комплексы; пансионаты, дома отдыха, туристические базы);</w:t>
      </w:r>
    </w:p>
    <w:p w:rsidR="002113F6" w:rsidRDefault="002113F6">
      <w:pPr>
        <w:pStyle w:val="ConsPlusNormal"/>
        <w:spacing w:before="220"/>
        <w:ind w:firstLine="540"/>
        <w:jc w:val="both"/>
      </w:pPr>
      <w:r>
        <w:t>- Предприятия общественного питания (кафе, рестораны, бары, закусочные, столовые);</w:t>
      </w:r>
    </w:p>
    <w:p w:rsidR="002113F6" w:rsidRDefault="002113F6">
      <w:pPr>
        <w:pStyle w:val="ConsPlusNormal"/>
        <w:spacing w:before="220"/>
        <w:ind w:firstLine="540"/>
        <w:jc w:val="both"/>
      </w:pPr>
      <w:r>
        <w:t>- Предприятия службы быта (мастерские по ремонту бытовой и компьютерной техники; мастерские по ремонту обуви, ключей, часов и пр.; ремонт и пошив одежды; химчистки и прачечные; парикмахерские, косметические салоны, салоны красоты; гостиницы; общежития; бани, сауны);</w:t>
      </w:r>
    </w:p>
    <w:p w:rsidR="002113F6" w:rsidRDefault="002113F6">
      <w:pPr>
        <w:pStyle w:val="ConsPlusNormal"/>
        <w:spacing w:before="220"/>
        <w:ind w:firstLine="540"/>
        <w:jc w:val="both"/>
      </w:pPr>
      <w:r>
        <w:t>- Предприятия в сфере похоронных услуг (кладбища; организация, оказывающая ритуальные услуги);</w:t>
      </w:r>
    </w:p>
    <w:p w:rsidR="002113F6" w:rsidRDefault="002113F6">
      <w:pPr>
        <w:pStyle w:val="ConsPlusNormal"/>
        <w:spacing w:before="220"/>
        <w:ind w:firstLine="540"/>
        <w:jc w:val="both"/>
      </w:pPr>
      <w:r>
        <w:t>- Иные объекты (садоводческие кооперативы, садово-огородные товарищества; предприятия иных отраслей промышленности, пляжи);</w:t>
      </w:r>
    </w:p>
    <w:p w:rsidR="002113F6" w:rsidRDefault="002113F6">
      <w:pPr>
        <w:pStyle w:val="ConsPlusNormal"/>
        <w:spacing w:before="220"/>
        <w:ind w:firstLine="540"/>
        <w:jc w:val="both"/>
      </w:pPr>
      <w:r>
        <w:t>- Домовладения (многоквартирные жилые дома; индивидуальные жилые дома).</w:t>
      </w:r>
    </w:p>
    <w:p w:rsidR="002113F6" w:rsidRDefault="002113F6">
      <w:pPr>
        <w:pStyle w:val="ConsPlusNormal"/>
        <w:spacing w:before="220"/>
        <w:ind w:firstLine="540"/>
        <w:jc w:val="both"/>
      </w:pPr>
      <w:r>
        <w:t xml:space="preserve">Количество объектов, являющихся источниками образования ТКО приведено в </w:t>
      </w:r>
      <w:hyperlink w:anchor="P453">
        <w:r>
          <w:rPr>
            <w:color w:val="0000FF"/>
          </w:rPr>
          <w:t>таблице 1.1</w:t>
        </w:r>
      </w:hyperlink>
      <w:r>
        <w:t>.</w:t>
      </w:r>
    </w:p>
    <w:p w:rsidR="002113F6" w:rsidRDefault="002113F6">
      <w:pPr>
        <w:pStyle w:val="ConsPlusNormal"/>
        <w:jc w:val="both"/>
      </w:pPr>
    </w:p>
    <w:p w:rsidR="002113F6" w:rsidRDefault="002113F6">
      <w:pPr>
        <w:pStyle w:val="ConsPlusTitle"/>
        <w:jc w:val="center"/>
        <w:outlineLvl w:val="2"/>
      </w:pPr>
      <w:bookmarkStart w:id="6" w:name="P453"/>
      <w:bookmarkEnd w:id="6"/>
      <w:r>
        <w:t>Таблица 1.1. Количество источников образования ТКО</w:t>
      </w:r>
    </w:p>
    <w:p w:rsidR="002113F6" w:rsidRDefault="002113F6">
      <w:pPr>
        <w:pStyle w:val="ConsPlusNormal"/>
        <w:jc w:val="both"/>
      </w:pPr>
    </w:p>
    <w:p w:rsidR="002113F6" w:rsidRDefault="002113F6">
      <w:pPr>
        <w:pStyle w:val="ConsPlusNormal"/>
        <w:sectPr w:rsidR="002113F6" w:rsidSect="001F03D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2098"/>
        <w:gridCol w:w="2494"/>
        <w:gridCol w:w="1757"/>
        <w:gridCol w:w="2211"/>
        <w:gridCol w:w="1644"/>
        <w:gridCol w:w="1814"/>
        <w:gridCol w:w="1984"/>
        <w:gridCol w:w="1701"/>
        <w:gridCol w:w="1701"/>
        <w:gridCol w:w="1304"/>
        <w:gridCol w:w="1474"/>
      </w:tblGrid>
      <w:tr w:rsidR="002113F6">
        <w:tc>
          <w:tcPr>
            <w:tcW w:w="2551" w:type="dxa"/>
            <w:vMerge w:val="restart"/>
            <w:vAlign w:val="center"/>
          </w:tcPr>
          <w:p w:rsidR="002113F6" w:rsidRDefault="002113F6">
            <w:pPr>
              <w:pStyle w:val="ConsPlusNormal"/>
              <w:jc w:val="center"/>
            </w:pPr>
            <w:r>
              <w:lastRenderedPageBreak/>
              <w:t>Муниципальное образование</w:t>
            </w:r>
          </w:p>
        </w:tc>
        <w:tc>
          <w:tcPr>
            <w:tcW w:w="22450" w:type="dxa"/>
            <w:gridSpan w:val="12"/>
            <w:vAlign w:val="center"/>
          </w:tcPr>
          <w:p w:rsidR="002113F6" w:rsidRDefault="002113F6">
            <w:pPr>
              <w:pStyle w:val="ConsPlusNormal"/>
              <w:jc w:val="center"/>
            </w:pPr>
            <w:r>
              <w:t>Количество источников образования ТКО, единиц</w:t>
            </w:r>
          </w:p>
        </w:tc>
      </w:tr>
      <w:tr w:rsidR="002113F6">
        <w:tc>
          <w:tcPr>
            <w:tcW w:w="2551" w:type="dxa"/>
            <w:vMerge/>
          </w:tcPr>
          <w:p w:rsidR="002113F6" w:rsidRDefault="002113F6">
            <w:pPr>
              <w:pStyle w:val="ConsPlusNormal"/>
            </w:pPr>
          </w:p>
        </w:tc>
        <w:tc>
          <w:tcPr>
            <w:tcW w:w="2268" w:type="dxa"/>
            <w:vAlign w:val="center"/>
          </w:tcPr>
          <w:p w:rsidR="002113F6" w:rsidRDefault="002113F6">
            <w:pPr>
              <w:pStyle w:val="ConsPlusNormal"/>
              <w:jc w:val="center"/>
            </w:pPr>
            <w:r>
              <w:t>Многоквартирные жилые дома</w:t>
            </w:r>
          </w:p>
        </w:tc>
        <w:tc>
          <w:tcPr>
            <w:tcW w:w="2098" w:type="dxa"/>
            <w:vAlign w:val="center"/>
          </w:tcPr>
          <w:p w:rsidR="002113F6" w:rsidRDefault="002113F6">
            <w:pPr>
              <w:pStyle w:val="ConsPlusNormal"/>
              <w:jc w:val="center"/>
            </w:pPr>
            <w:r>
              <w:t>Индивидуальные жилые дома</w:t>
            </w:r>
          </w:p>
        </w:tc>
        <w:tc>
          <w:tcPr>
            <w:tcW w:w="2494" w:type="dxa"/>
            <w:vAlign w:val="center"/>
          </w:tcPr>
          <w:p w:rsidR="002113F6" w:rsidRDefault="002113F6">
            <w:pPr>
              <w:pStyle w:val="ConsPlusNormal"/>
              <w:jc w:val="center"/>
            </w:pPr>
            <w:r>
              <w:t>Административные здания, учреждения, конторы</w:t>
            </w:r>
          </w:p>
        </w:tc>
        <w:tc>
          <w:tcPr>
            <w:tcW w:w="1757" w:type="dxa"/>
            <w:vAlign w:val="center"/>
          </w:tcPr>
          <w:p w:rsidR="002113F6" w:rsidRDefault="002113F6">
            <w:pPr>
              <w:pStyle w:val="ConsPlusNormal"/>
              <w:jc w:val="center"/>
            </w:pPr>
            <w:r>
              <w:t>Предприятия торговли</w:t>
            </w:r>
          </w:p>
        </w:tc>
        <w:tc>
          <w:tcPr>
            <w:tcW w:w="2211" w:type="dxa"/>
            <w:vAlign w:val="center"/>
          </w:tcPr>
          <w:p w:rsidR="002113F6" w:rsidRDefault="002113F6">
            <w:pPr>
              <w:pStyle w:val="ConsPlusNormal"/>
              <w:jc w:val="center"/>
            </w:pPr>
            <w:r>
              <w:t>Предприятия транспортной инфраструктуры</w:t>
            </w:r>
          </w:p>
        </w:tc>
        <w:tc>
          <w:tcPr>
            <w:tcW w:w="1644" w:type="dxa"/>
            <w:vAlign w:val="center"/>
          </w:tcPr>
          <w:p w:rsidR="002113F6" w:rsidRDefault="002113F6">
            <w:pPr>
              <w:pStyle w:val="ConsPlusNormal"/>
              <w:jc w:val="center"/>
            </w:pPr>
            <w:r>
              <w:t>Дошкольные и учебные заведения</w:t>
            </w:r>
          </w:p>
        </w:tc>
        <w:tc>
          <w:tcPr>
            <w:tcW w:w="1814" w:type="dxa"/>
            <w:vAlign w:val="center"/>
          </w:tcPr>
          <w:p w:rsidR="002113F6" w:rsidRDefault="002113F6">
            <w:pPr>
              <w:pStyle w:val="ConsPlusNormal"/>
              <w:jc w:val="center"/>
            </w:pPr>
            <w:r>
              <w:t>Культурно-развлекательные, спортивные учреждения</w:t>
            </w:r>
          </w:p>
        </w:tc>
        <w:tc>
          <w:tcPr>
            <w:tcW w:w="1984" w:type="dxa"/>
            <w:vAlign w:val="center"/>
          </w:tcPr>
          <w:p w:rsidR="002113F6" w:rsidRDefault="002113F6">
            <w:pPr>
              <w:pStyle w:val="ConsPlusNormal"/>
              <w:jc w:val="center"/>
            </w:pPr>
            <w:r>
              <w:t>Предприятия общественного питания</w:t>
            </w:r>
          </w:p>
        </w:tc>
        <w:tc>
          <w:tcPr>
            <w:tcW w:w="1701" w:type="dxa"/>
            <w:vAlign w:val="center"/>
          </w:tcPr>
          <w:p w:rsidR="002113F6" w:rsidRDefault="002113F6">
            <w:pPr>
              <w:pStyle w:val="ConsPlusNormal"/>
              <w:jc w:val="center"/>
            </w:pPr>
            <w:r>
              <w:t>Предприятия службы быта</w:t>
            </w:r>
          </w:p>
        </w:tc>
        <w:tc>
          <w:tcPr>
            <w:tcW w:w="1701" w:type="dxa"/>
            <w:vAlign w:val="center"/>
          </w:tcPr>
          <w:p w:rsidR="002113F6" w:rsidRDefault="002113F6">
            <w:pPr>
              <w:pStyle w:val="ConsPlusNormal"/>
              <w:jc w:val="center"/>
            </w:pPr>
            <w:r>
              <w:t>Предприятия в сфере похоронных услуг</w:t>
            </w:r>
          </w:p>
        </w:tc>
        <w:tc>
          <w:tcPr>
            <w:tcW w:w="1304" w:type="dxa"/>
            <w:vAlign w:val="center"/>
          </w:tcPr>
          <w:p w:rsidR="002113F6" w:rsidRDefault="002113F6">
            <w:pPr>
              <w:pStyle w:val="ConsPlusNormal"/>
              <w:jc w:val="center"/>
            </w:pPr>
            <w:r>
              <w:t>Иные объекты</w:t>
            </w:r>
          </w:p>
        </w:tc>
        <w:tc>
          <w:tcPr>
            <w:tcW w:w="1474" w:type="dxa"/>
            <w:vAlign w:val="center"/>
          </w:tcPr>
          <w:p w:rsidR="002113F6" w:rsidRDefault="002113F6">
            <w:pPr>
              <w:pStyle w:val="ConsPlusNormal"/>
              <w:jc w:val="center"/>
            </w:pPr>
            <w:r>
              <w:t>Итого</w:t>
            </w:r>
          </w:p>
        </w:tc>
      </w:tr>
      <w:tr w:rsidR="002113F6">
        <w:tc>
          <w:tcPr>
            <w:tcW w:w="2551" w:type="dxa"/>
            <w:vAlign w:val="center"/>
          </w:tcPr>
          <w:p w:rsidR="002113F6" w:rsidRDefault="002113F6">
            <w:pPr>
              <w:pStyle w:val="ConsPlusNormal"/>
            </w:pPr>
            <w:r>
              <w:t>Абдулинский городской округ</w:t>
            </w:r>
          </w:p>
        </w:tc>
        <w:tc>
          <w:tcPr>
            <w:tcW w:w="2268" w:type="dxa"/>
            <w:vAlign w:val="center"/>
          </w:tcPr>
          <w:p w:rsidR="002113F6" w:rsidRDefault="002113F6">
            <w:pPr>
              <w:pStyle w:val="ConsPlusNormal"/>
              <w:jc w:val="center"/>
            </w:pPr>
            <w:r>
              <w:t>127</w:t>
            </w:r>
          </w:p>
        </w:tc>
        <w:tc>
          <w:tcPr>
            <w:tcW w:w="2098" w:type="dxa"/>
            <w:vAlign w:val="center"/>
          </w:tcPr>
          <w:p w:rsidR="002113F6" w:rsidRDefault="002113F6">
            <w:pPr>
              <w:pStyle w:val="ConsPlusNormal"/>
              <w:jc w:val="center"/>
            </w:pPr>
            <w:r>
              <w:t>340</w:t>
            </w:r>
          </w:p>
        </w:tc>
        <w:tc>
          <w:tcPr>
            <w:tcW w:w="2494" w:type="dxa"/>
            <w:vAlign w:val="center"/>
          </w:tcPr>
          <w:p w:rsidR="002113F6" w:rsidRDefault="002113F6">
            <w:pPr>
              <w:pStyle w:val="ConsPlusNormal"/>
              <w:jc w:val="center"/>
            </w:pPr>
            <w:r>
              <w:t>52</w:t>
            </w:r>
          </w:p>
        </w:tc>
        <w:tc>
          <w:tcPr>
            <w:tcW w:w="1757" w:type="dxa"/>
            <w:vAlign w:val="center"/>
          </w:tcPr>
          <w:p w:rsidR="002113F6" w:rsidRDefault="002113F6">
            <w:pPr>
              <w:pStyle w:val="ConsPlusNormal"/>
              <w:jc w:val="center"/>
            </w:pPr>
            <w:r>
              <w:t>54</w:t>
            </w:r>
          </w:p>
        </w:tc>
        <w:tc>
          <w:tcPr>
            <w:tcW w:w="2211" w:type="dxa"/>
            <w:vAlign w:val="center"/>
          </w:tcPr>
          <w:p w:rsidR="002113F6" w:rsidRDefault="002113F6">
            <w:pPr>
              <w:pStyle w:val="ConsPlusNormal"/>
              <w:jc w:val="center"/>
            </w:pPr>
            <w:r>
              <w:t>9</w:t>
            </w:r>
          </w:p>
        </w:tc>
        <w:tc>
          <w:tcPr>
            <w:tcW w:w="1644" w:type="dxa"/>
            <w:vAlign w:val="center"/>
          </w:tcPr>
          <w:p w:rsidR="002113F6" w:rsidRDefault="002113F6">
            <w:pPr>
              <w:pStyle w:val="ConsPlusNormal"/>
              <w:jc w:val="center"/>
            </w:pPr>
            <w:r>
              <w:t>16</w:t>
            </w:r>
          </w:p>
        </w:tc>
        <w:tc>
          <w:tcPr>
            <w:tcW w:w="1814" w:type="dxa"/>
            <w:vAlign w:val="center"/>
          </w:tcPr>
          <w:p w:rsidR="002113F6" w:rsidRDefault="002113F6">
            <w:pPr>
              <w:pStyle w:val="ConsPlusNormal"/>
              <w:jc w:val="center"/>
            </w:pPr>
            <w:r>
              <w:t>2</w:t>
            </w:r>
          </w:p>
        </w:tc>
        <w:tc>
          <w:tcPr>
            <w:tcW w:w="1984" w:type="dxa"/>
            <w:vAlign w:val="center"/>
          </w:tcPr>
          <w:p w:rsidR="002113F6" w:rsidRDefault="002113F6">
            <w:pPr>
              <w:pStyle w:val="ConsPlusNormal"/>
              <w:jc w:val="center"/>
            </w:pPr>
            <w:r>
              <w:t>9</w:t>
            </w:r>
          </w:p>
        </w:tc>
        <w:tc>
          <w:tcPr>
            <w:tcW w:w="1701"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19</w:t>
            </w:r>
          </w:p>
        </w:tc>
        <w:tc>
          <w:tcPr>
            <w:tcW w:w="1474" w:type="dxa"/>
            <w:vAlign w:val="center"/>
          </w:tcPr>
          <w:p w:rsidR="002113F6" w:rsidRDefault="002113F6">
            <w:pPr>
              <w:pStyle w:val="ConsPlusNormal"/>
              <w:jc w:val="center"/>
            </w:pPr>
            <w:r>
              <w:t>631</w:t>
            </w:r>
          </w:p>
        </w:tc>
      </w:tr>
      <w:tr w:rsidR="002113F6">
        <w:tc>
          <w:tcPr>
            <w:tcW w:w="2551" w:type="dxa"/>
            <w:vAlign w:val="center"/>
          </w:tcPr>
          <w:p w:rsidR="002113F6" w:rsidRDefault="002113F6">
            <w:pPr>
              <w:pStyle w:val="ConsPlusNormal"/>
            </w:pPr>
            <w:r>
              <w:t>Адамовский муниципальный район</w:t>
            </w:r>
          </w:p>
        </w:tc>
        <w:tc>
          <w:tcPr>
            <w:tcW w:w="2268" w:type="dxa"/>
            <w:vAlign w:val="center"/>
          </w:tcPr>
          <w:p w:rsidR="002113F6" w:rsidRDefault="002113F6">
            <w:pPr>
              <w:pStyle w:val="ConsPlusNormal"/>
              <w:jc w:val="center"/>
            </w:pPr>
            <w:r>
              <w:t>1534</w:t>
            </w:r>
          </w:p>
        </w:tc>
        <w:tc>
          <w:tcPr>
            <w:tcW w:w="2098" w:type="dxa"/>
            <w:vAlign w:val="center"/>
          </w:tcPr>
          <w:p w:rsidR="002113F6" w:rsidRDefault="002113F6">
            <w:pPr>
              <w:pStyle w:val="ConsPlusNormal"/>
              <w:jc w:val="center"/>
            </w:pPr>
            <w:r>
              <w:t>4541</w:t>
            </w:r>
          </w:p>
        </w:tc>
        <w:tc>
          <w:tcPr>
            <w:tcW w:w="2494" w:type="dxa"/>
            <w:vAlign w:val="center"/>
          </w:tcPr>
          <w:p w:rsidR="002113F6" w:rsidRDefault="002113F6">
            <w:pPr>
              <w:pStyle w:val="ConsPlusNormal"/>
              <w:jc w:val="center"/>
            </w:pPr>
            <w:r>
              <w:t>36</w:t>
            </w:r>
          </w:p>
        </w:tc>
        <w:tc>
          <w:tcPr>
            <w:tcW w:w="1757" w:type="dxa"/>
            <w:vAlign w:val="center"/>
          </w:tcPr>
          <w:p w:rsidR="002113F6" w:rsidRDefault="002113F6">
            <w:pPr>
              <w:pStyle w:val="ConsPlusNormal"/>
              <w:jc w:val="center"/>
            </w:pPr>
            <w:r>
              <w:t>12</w:t>
            </w:r>
          </w:p>
        </w:tc>
        <w:tc>
          <w:tcPr>
            <w:tcW w:w="2211"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16</w:t>
            </w:r>
          </w:p>
        </w:tc>
        <w:tc>
          <w:tcPr>
            <w:tcW w:w="1814" w:type="dxa"/>
            <w:vAlign w:val="center"/>
          </w:tcPr>
          <w:p w:rsidR="002113F6" w:rsidRDefault="002113F6">
            <w:pPr>
              <w:pStyle w:val="ConsPlusNormal"/>
              <w:jc w:val="center"/>
            </w:pPr>
            <w:r>
              <w:t>1</w:t>
            </w:r>
          </w:p>
        </w:tc>
        <w:tc>
          <w:tcPr>
            <w:tcW w:w="1984" w:type="dxa"/>
            <w:vAlign w:val="center"/>
          </w:tcPr>
          <w:p w:rsidR="002113F6" w:rsidRDefault="002113F6">
            <w:pPr>
              <w:pStyle w:val="ConsPlusNormal"/>
              <w:jc w:val="center"/>
            </w:pPr>
            <w:r>
              <w:t>6</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8</w:t>
            </w:r>
          </w:p>
        </w:tc>
        <w:tc>
          <w:tcPr>
            <w:tcW w:w="1474" w:type="dxa"/>
            <w:vAlign w:val="center"/>
          </w:tcPr>
          <w:p w:rsidR="002113F6" w:rsidRDefault="002113F6">
            <w:pPr>
              <w:pStyle w:val="ConsPlusNormal"/>
              <w:jc w:val="center"/>
            </w:pPr>
            <w:r>
              <w:t>6161</w:t>
            </w:r>
          </w:p>
        </w:tc>
      </w:tr>
      <w:tr w:rsidR="002113F6">
        <w:tc>
          <w:tcPr>
            <w:tcW w:w="2551" w:type="dxa"/>
            <w:vAlign w:val="center"/>
          </w:tcPr>
          <w:p w:rsidR="002113F6" w:rsidRDefault="002113F6">
            <w:pPr>
              <w:pStyle w:val="ConsPlusNormal"/>
            </w:pPr>
            <w:r>
              <w:t>Акбулакский муниципальный район</w:t>
            </w:r>
          </w:p>
        </w:tc>
        <w:tc>
          <w:tcPr>
            <w:tcW w:w="2268" w:type="dxa"/>
            <w:vAlign w:val="center"/>
          </w:tcPr>
          <w:p w:rsidR="002113F6" w:rsidRDefault="002113F6">
            <w:pPr>
              <w:pStyle w:val="ConsPlusNormal"/>
              <w:jc w:val="center"/>
            </w:pPr>
            <w:r>
              <w:t>199</w:t>
            </w:r>
          </w:p>
        </w:tc>
        <w:tc>
          <w:tcPr>
            <w:tcW w:w="2098" w:type="dxa"/>
            <w:vAlign w:val="center"/>
          </w:tcPr>
          <w:p w:rsidR="002113F6" w:rsidRDefault="002113F6">
            <w:pPr>
              <w:pStyle w:val="ConsPlusNormal"/>
              <w:jc w:val="center"/>
            </w:pPr>
            <w:r>
              <w:t>1385</w:t>
            </w:r>
          </w:p>
        </w:tc>
        <w:tc>
          <w:tcPr>
            <w:tcW w:w="2494" w:type="dxa"/>
            <w:vAlign w:val="center"/>
          </w:tcPr>
          <w:p w:rsidR="002113F6" w:rsidRDefault="002113F6">
            <w:pPr>
              <w:pStyle w:val="ConsPlusNormal"/>
              <w:jc w:val="center"/>
            </w:pPr>
            <w:r>
              <w:t>30</w:t>
            </w:r>
          </w:p>
        </w:tc>
        <w:tc>
          <w:tcPr>
            <w:tcW w:w="1757" w:type="dxa"/>
            <w:vAlign w:val="center"/>
          </w:tcPr>
          <w:p w:rsidR="002113F6" w:rsidRDefault="002113F6">
            <w:pPr>
              <w:pStyle w:val="ConsPlusNormal"/>
              <w:jc w:val="center"/>
            </w:pPr>
            <w:r>
              <w:t>62</w:t>
            </w:r>
          </w:p>
        </w:tc>
        <w:tc>
          <w:tcPr>
            <w:tcW w:w="2211" w:type="dxa"/>
            <w:vAlign w:val="center"/>
          </w:tcPr>
          <w:p w:rsidR="002113F6" w:rsidRDefault="002113F6">
            <w:pPr>
              <w:pStyle w:val="ConsPlusNormal"/>
              <w:jc w:val="center"/>
            </w:pPr>
            <w:r>
              <w:t>3</w:t>
            </w:r>
          </w:p>
        </w:tc>
        <w:tc>
          <w:tcPr>
            <w:tcW w:w="1644" w:type="dxa"/>
            <w:vAlign w:val="center"/>
          </w:tcPr>
          <w:p w:rsidR="002113F6" w:rsidRDefault="002113F6">
            <w:pPr>
              <w:pStyle w:val="ConsPlusNormal"/>
              <w:jc w:val="center"/>
            </w:pPr>
            <w:r>
              <w:t>13</w:t>
            </w:r>
          </w:p>
        </w:tc>
        <w:tc>
          <w:tcPr>
            <w:tcW w:w="1814" w:type="dxa"/>
            <w:vAlign w:val="center"/>
          </w:tcPr>
          <w:p w:rsidR="002113F6" w:rsidRDefault="002113F6">
            <w:pPr>
              <w:pStyle w:val="ConsPlusNormal"/>
              <w:jc w:val="center"/>
            </w:pPr>
            <w:r>
              <w:t>9</w:t>
            </w:r>
          </w:p>
        </w:tc>
        <w:tc>
          <w:tcPr>
            <w:tcW w:w="1984" w:type="dxa"/>
            <w:vAlign w:val="center"/>
          </w:tcPr>
          <w:p w:rsidR="002113F6" w:rsidRDefault="002113F6">
            <w:pPr>
              <w:pStyle w:val="ConsPlusNormal"/>
              <w:jc w:val="center"/>
            </w:pPr>
            <w:r>
              <w:t>6</w:t>
            </w:r>
          </w:p>
        </w:tc>
        <w:tc>
          <w:tcPr>
            <w:tcW w:w="1701" w:type="dxa"/>
            <w:vAlign w:val="center"/>
          </w:tcPr>
          <w:p w:rsidR="002113F6" w:rsidRDefault="002113F6">
            <w:pPr>
              <w:pStyle w:val="ConsPlusNormal"/>
              <w:jc w:val="center"/>
            </w:pPr>
            <w:r>
              <w:t>5</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14</w:t>
            </w:r>
          </w:p>
        </w:tc>
        <w:tc>
          <w:tcPr>
            <w:tcW w:w="1474" w:type="dxa"/>
            <w:vAlign w:val="center"/>
          </w:tcPr>
          <w:p w:rsidR="002113F6" w:rsidRDefault="002113F6">
            <w:pPr>
              <w:pStyle w:val="ConsPlusNormal"/>
              <w:jc w:val="center"/>
            </w:pPr>
            <w:r>
              <w:t>1727</w:t>
            </w:r>
          </w:p>
        </w:tc>
      </w:tr>
      <w:tr w:rsidR="002113F6">
        <w:tc>
          <w:tcPr>
            <w:tcW w:w="2551" w:type="dxa"/>
            <w:vAlign w:val="center"/>
          </w:tcPr>
          <w:p w:rsidR="002113F6" w:rsidRDefault="002113F6">
            <w:pPr>
              <w:pStyle w:val="ConsPlusNormal"/>
            </w:pPr>
            <w:r>
              <w:t>Александровский муниципальный район</w:t>
            </w:r>
          </w:p>
        </w:tc>
        <w:tc>
          <w:tcPr>
            <w:tcW w:w="2268" w:type="dxa"/>
            <w:vAlign w:val="center"/>
          </w:tcPr>
          <w:p w:rsidR="002113F6" w:rsidRDefault="002113F6">
            <w:pPr>
              <w:pStyle w:val="ConsPlusNormal"/>
              <w:jc w:val="center"/>
            </w:pPr>
            <w:r>
              <w:t>145</w:t>
            </w:r>
          </w:p>
        </w:tc>
        <w:tc>
          <w:tcPr>
            <w:tcW w:w="2098" w:type="dxa"/>
            <w:vAlign w:val="center"/>
          </w:tcPr>
          <w:p w:rsidR="002113F6" w:rsidRDefault="002113F6">
            <w:pPr>
              <w:pStyle w:val="ConsPlusNormal"/>
              <w:jc w:val="center"/>
            </w:pPr>
            <w:r>
              <w:t>4684</w:t>
            </w:r>
          </w:p>
        </w:tc>
        <w:tc>
          <w:tcPr>
            <w:tcW w:w="2494" w:type="dxa"/>
            <w:vAlign w:val="center"/>
          </w:tcPr>
          <w:p w:rsidR="002113F6" w:rsidRDefault="002113F6">
            <w:pPr>
              <w:pStyle w:val="ConsPlusNormal"/>
              <w:jc w:val="center"/>
            </w:pPr>
            <w:r>
              <w:t>28</w:t>
            </w:r>
          </w:p>
        </w:tc>
        <w:tc>
          <w:tcPr>
            <w:tcW w:w="1757" w:type="dxa"/>
            <w:vAlign w:val="center"/>
          </w:tcPr>
          <w:p w:rsidR="002113F6" w:rsidRDefault="002113F6">
            <w:pPr>
              <w:pStyle w:val="ConsPlusNormal"/>
              <w:jc w:val="center"/>
            </w:pPr>
            <w:r>
              <w:t>23</w:t>
            </w:r>
          </w:p>
        </w:tc>
        <w:tc>
          <w:tcPr>
            <w:tcW w:w="2211" w:type="dxa"/>
            <w:vAlign w:val="center"/>
          </w:tcPr>
          <w:p w:rsidR="002113F6" w:rsidRDefault="002113F6">
            <w:pPr>
              <w:pStyle w:val="ConsPlusNormal"/>
              <w:jc w:val="center"/>
            </w:pPr>
            <w:r>
              <w:t>3</w:t>
            </w:r>
          </w:p>
        </w:tc>
        <w:tc>
          <w:tcPr>
            <w:tcW w:w="1644" w:type="dxa"/>
            <w:vAlign w:val="center"/>
          </w:tcPr>
          <w:p w:rsidR="002113F6" w:rsidRDefault="002113F6">
            <w:pPr>
              <w:pStyle w:val="ConsPlusNormal"/>
              <w:jc w:val="center"/>
            </w:pPr>
            <w:r>
              <w:t>8</w:t>
            </w:r>
          </w:p>
        </w:tc>
        <w:tc>
          <w:tcPr>
            <w:tcW w:w="1814" w:type="dxa"/>
            <w:vAlign w:val="center"/>
          </w:tcPr>
          <w:p w:rsidR="002113F6" w:rsidRDefault="002113F6">
            <w:pPr>
              <w:pStyle w:val="ConsPlusNormal"/>
              <w:jc w:val="center"/>
            </w:pPr>
            <w:r>
              <w:t>18</w:t>
            </w:r>
          </w:p>
        </w:tc>
        <w:tc>
          <w:tcPr>
            <w:tcW w:w="1984"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8</w:t>
            </w:r>
          </w:p>
        </w:tc>
        <w:tc>
          <w:tcPr>
            <w:tcW w:w="1474" w:type="dxa"/>
            <w:vAlign w:val="center"/>
          </w:tcPr>
          <w:p w:rsidR="002113F6" w:rsidRDefault="002113F6">
            <w:pPr>
              <w:pStyle w:val="ConsPlusNormal"/>
              <w:jc w:val="center"/>
            </w:pPr>
            <w:r>
              <w:t>4920</w:t>
            </w:r>
          </w:p>
        </w:tc>
      </w:tr>
      <w:tr w:rsidR="002113F6">
        <w:tc>
          <w:tcPr>
            <w:tcW w:w="2551" w:type="dxa"/>
            <w:vAlign w:val="center"/>
          </w:tcPr>
          <w:p w:rsidR="002113F6" w:rsidRDefault="002113F6">
            <w:pPr>
              <w:pStyle w:val="ConsPlusNormal"/>
            </w:pPr>
            <w:r>
              <w:t>Асекеевский муниципальный район</w:t>
            </w:r>
          </w:p>
        </w:tc>
        <w:tc>
          <w:tcPr>
            <w:tcW w:w="2268" w:type="dxa"/>
            <w:vAlign w:val="center"/>
          </w:tcPr>
          <w:p w:rsidR="002113F6" w:rsidRDefault="002113F6">
            <w:pPr>
              <w:pStyle w:val="ConsPlusNormal"/>
              <w:jc w:val="center"/>
            </w:pPr>
            <w:r>
              <w:t>47</w:t>
            </w:r>
          </w:p>
        </w:tc>
        <w:tc>
          <w:tcPr>
            <w:tcW w:w="2098" w:type="dxa"/>
            <w:vAlign w:val="center"/>
          </w:tcPr>
          <w:p w:rsidR="002113F6" w:rsidRDefault="002113F6">
            <w:pPr>
              <w:pStyle w:val="ConsPlusNormal"/>
              <w:jc w:val="center"/>
            </w:pPr>
            <w:r>
              <w:t>6345</w:t>
            </w:r>
          </w:p>
        </w:tc>
        <w:tc>
          <w:tcPr>
            <w:tcW w:w="2494" w:type="dxa"/>
            <w:vAlign w:val="center"/>
          </w:tcPr>
          <w:p w:rsidR="002113F6" w:rsidRDefault="002113F6">
            <w:pPr>
              <w:pStyle w:val="ConsPlusNormal"/>
              <w:jc w:val="center"/>
            </w:pPr>
            <w:r>
              <w:t>31</w:t>
            </w:r>
          </w:p>
        </w:tc>
        <w:tc>
          <w:tcPr>
            <w:tcW w:w="1757" w:type="dxa"/>
            <w:vAlign w:val="center"/>
          </w:tcPr>
          <w:p w:rsidR="002113F6" w:rsidRDefault="002113F6">
            <w:pPr>
              <w:pStyle w:val="ConsPlusNormal"/>
              <w:jc w:val="center"/>
            </w:pPr>
            <w:r>
              <w:t>43</w:t>
            </w:r>
          </w:p>
        </w:tc>
        <w:tc>
          <w:tcPr>
            <w:tcW w:w="2211" w:type="dxa"/>
            <w:vAlign w:val="center"/>
          </w:tcPr>
          <w:p w:rsidR="002113F6" w:rsidRDefault="002113F6">
            <w:pPr>
              <w:pStyle w:val="ConsPlusNormal"/>
              <w:jc w:val="center"/>
            </w:pPr>
            <w:r>
              <w:t>2</w:t>
            </w:r>
          </w:p>
        </w:tc>
        <w:tc>
          <w:tcPr>
            <w:tcW w:w="1644" w:type="dxa"/>
            <w:vAlign w:val="center"/>
          </w:tcPr>
          <w:p w:rsidR="002113F6" w:rsidRDefault="002113F6">
            <w:pPr>
              <w:pStyle w:val="ConsPlusNormal"/>
              <w:jc w:val="center"/>
            </w:pPr>
            <w:r>
              <w:t>13</w:t>
            </w:r>
          </w:p>
        </w:tc>
        <w:tc>
          <w:tcPr>
            <w:tcW w:w="1814" w:type="dxa"/>
            <w:vAlign w:val="center"/>
          </w:tcPr>
          <w:p w:rsidR="002113F6" w:rsidRDefault="002113F6">
            <w:pPr>
              <w:pStyle w:val="ConsPlusNormal"/>
              <w:jc w:val="center"/>
            </w:pPr>
            <w:r>
              <w:t>61</w:t>
            </w:r>
          </w:p>
        </w:tc>
        <w:tc>
          <w:tcPr>
            <w:tcW w:w="1984" w:type="dxa"/>
            <w:vAlign w:val="center"/>
          </w:tcPr>
          <w:p w:rsidR="002113F6" w:rsidRDefault="002113F6">
            <w:pPr>
              <w:pStyle w:val="ConsPlusNormal"/>
              <w:jc w:val="center"/>
            </w:pPr>
            <w:r>
              <w:t>13</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18</w:t>
            </w:r>
          </w:p>
        </w:tc>
        <w:tc>
          <w:tcPr>
            <w:tcW w:w="1474" w:type="dxa"/>
            <w:vAlign w:val="center"/>
          </w:tcPr>
          <w:p w:rsidR="002113F6" w:rsidRDefault="002113F6">
            <w:pPr>
              <w:pStyle w:val="ConsPlusNormal"/>
              <w:jc w:val="center"/>
            </w:pPr>
            <w:r>
              <w:t>6573</w:t>
            </w:r>
          </w:p>
        </w:tc>
      </w:tr>
      <w:tr w:rsidR="002113F6">
        <w:tc>
          <w:tcPr>
            <w:tcW w:w="2551" w:type="dxa"/>
            <w:vAlign w:val="center"/>
          </w:tcPr>
          <w:p w:rsidR="002113F6" w:rsidRDefault="002113F6">
            <w:pPr>
              <w:pStyle w:val="ConsPlusNormal"/>
            </w:pPr>
            <w:r>
              <w:t>Беляевский муниципальный район</w:t>
            </w:r>
          </w:p>
        </w:tc>
        <w:tc>
          <w:tcPr>
            <w:tcW w:w="2268" w:type="dxa"/>
            <w:vAlign w:val="center"/>
          </w:tcPr>
          <w:p w:rsidR="002113F6" w:rsidRDefault="002113F6">
            <w:pPr>
              <w:pStyle w:val="ConsPlusNormal"/>
              <w:jc w:val="center"/>
            </w:pPr>
            <w:r>
              <w:t>89</w:t>
            </w:r>
          </w:p>
        </w:tc>
        <w:tc>
          <w:tcPr>
            <w:tcW w:w="2098" w:type="dxa"/>
            <w:vAlign w:val="center"/>
          </w:tcPr>
          <w:p w:rsidR="002113F6" w:rsidRDefault="002113F6">
            <w:pPr>
              <w:pStyle w:val="ConsPlusNormal"/>
              <w:jc w:val="center"/>
            </w:pPr>
            <w:r>
              <w:t>1668</w:t>
            </w:r>
          </w:p>
        </w:tc>
        <w:tc>
          <w:tcPr>
            <w:tcW w:w="2494" w:type="dxa"/>
            <w:vAlign w:val="center"/>
          </w:tcPr>
          <w:p w:rsidR="002113F6" w:rsidRDefault="002113F6">
            <w:pPr>
              <w:pStyle w:val="ConsPlusNormal"/>
              <w:jc w:val="center"/>
            </w:pPr>
            <w:r>
              <w:t>29</w:t>
            </w:r>
          </w:p>
        </w:tc>
        <w:tc>
          <w:tcPr>
            <w:tcW w:w="1757" w:type="dxa"/>
            <w:vAlign w:val="center"/>
          </w:tcPr>
          <w:p w:rsidR="002113F6" w:rsidRDefault="002113F6">
            <w:pPr>
              <w:pStyle w:val="ConsPlusNormal"/>
              <w:jc w:val="center"/>
            </w:pPr>
            <w:r>
              <w:t>3</w:t>
            </w:r>
          </w:p>
        </w:tc>
        <w:tc>
          <w:tcPr>
            <w:tcW w:w="2211" w:type="dxa"/>
            <w:vAlign w:val="center"/>
          </w:tcPr>
          <w:p w:rsidR="002113F6" w:rsidRDefault="002113F6">
            <w:pPr>
              <w:pStyle w:val="ConsPlusNormal"/>
              <w:jc w:val="center"/>
            </w:pPr>
            <w:r>
              <w:t>1</w:t>
            </w:r>
          </w:p>
        </w:tc>
        <w:tc>
          <w:tcPr>
            <w:tcW w:w="1644" w:type="dxa"/>
            <w:vAlign w:val="center"/>
          </w:tcPr>
          <w:p w:rsidR="002113F6" w:rsidRDefault="002113F6">
            <w:pPr>
              <w:pStyle w:val="ConsPlusNormal"/>
              <w:jc w:val="center"/>
            </w:pPr>
            <w:r>
              <w:t>9</w:t>
            </w:r>
          </w:p>
        </w:tc>
        <w:tc>
          <w:tcPr>
            <w:tcW w:w="1814" w:type="dxa"/>
            <w:vAlign w:val="center"/>
          </w:tcPr>
          <w:p w:rsidR="002113F6" w:rsidRDefault="002113F6">
            <w:pPr>
              <w:pStyle w:val="ConsPlusNormal"/>
              <w:jc w:val="center"/>
            </w:pPr>
            <w:r>
              <w:t>10</w:t>
            </w:r>
          </w:p>
        </w:tc>
        <w:tc>
          <w:tcPr>
            <w:tcW w:w="1984" w:type="dxa"/>
            <w:vAlign w:val="center"/>
          </w:tcPr>
          <w:p w:rsidR="002113F6" w:rsidRDefault="002113F6">
            <w:pPr>
              <w:pStyle w:val="ConsPlusNormal"/>
              <w:jc w:val="center"/>
            </w:pPr>
            <w:r>
              <w:t>7</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5</w:t>
            </w:r>
          </w:p>
        </w:tc>
        <w:tc>
          <w:tcPr>
            <w:tcW w:w="1474" w:type="dxa"/>
            <w:vAlign w:val="center"/>
          </w:tcPr>
          <w:p w:rsidR="002113F6" w:rsidRDefault="002113F6">
            <w:pPr>
              <w:pStyle w:val="ConsPlusNormal"/>
              <w:jc w:val="center"/>
            </w:pPr>
            <w:r>
              <w:t>1821</w:t>
            </w:r>
          </w:p>
        </w:tc>
      </w:tr>
      <w:tr w:rsidR="002113F6">
        <w:tc>
          <w:tcPr>
            <w:tcW w:w="2551" w:type="dxa"/>
            <w:vAlign w:val="center"/>
          </w:tcPr>
          <w:p w:rsidR="002113F6" w:rsidRDefault="002113F6">
            <w:pPr>
              <w:pStyle w:val="ConsPlusNormal"/>
            </w:pPr>
            <w:r>
              <w:t>Бугурусланский муниципальный район</w:t>
            </w:r>
          </w:p>
        </w:tc>
        <w:tc>
          <w:tcPr>
            <w:tcW w:w="2268" w:type="dxa"/>
            <w:vAlign w:val="center"/>
          </w:tcPr>
          <w:p w:rsidR="002113F6" w:rsidRDefault="002113F6">
            <w:pPr>
              <w:pStyle w:val="ConsPlusNormal"/>
              <w:jc w:val="center"/>
            </w:pPr>
            <w:r>
              <w:t>95</w:t>
            </w:r>
          </w:p>
        </w:tc>
        <w:tc>
          <w:tcPr>
            <w:tcW w:w="2098" w:type="dxa"/>
            <w:vAlign w:val="center"/>
          </w:tcPr>
          <w:p w:rsidR="002113F6" w:rsidRDefault="002113F6">
            <w:pPr>
              <w:pStyle w:val="ConsPlusNormal"/>
              <w:jc w:val="center"/>
            </w:pPr>
            <w:r>
              <w:t>2836</w:t>
            </w:r>
          </w:p>
        </w:tc>
        <w:tc>
          <w:tcPr>
            <w:tcW w:w="2494" w:type="dxa"/>
            <w:vAlign w:val="center"/>
          </w:tcPr>
          <w:p w:rsidR="002113F6" w:rsidRDefault="002113F6">
            <w:pPr>
              <w:pStyle w:val="ConsPlusNormal"/>
              <w:jc w:val="center"/>
            </w:pPr>
            <w:r>
              <w:t>9</w:t>
            </w:r>
          </w:p>
        </w:tc>
        <w:tc>
          <w:tcPr>
            <w:tcW w:w="1757" w:type="dxa"/>
            <w:vAlign w:val="center"/>
          </w:tcPr>
          <w:p w:rsidR="002113F6" w:rsidRDefault="002113F6">
            <w:pPr>
              <w:pStyle w:val="ConsPlusNormal"/>
              <w:jc w:val="center"/>
            </w:pPr>
            <w:r>
              <w:t>16</w:t>
            </w:r>
          </w:p>
        </w:tc>
        <w:tc>
          <w:tcPr>
            <w:tcW w:w="2211" w:type="dxa"/>
            <w:vAlign w:val="center"/>
          </w:tcPr>
          <w:p w:rsidR="002113F6" w:rsidRDefault="002113F6">
            <w:pPr>
              <w:pStyle w:val="ConsPlusNormal"/>
              <w:jc w:val="center"/>
            </w:pPr>
            <w:r>
              <w:t>4</w:t>
            </w:r>
          </w:p>
        </w:tc>
        <w:tc>
          <w:tcPr>
            <w:tcW w:w="1644" w:type="dxa"/>
            <w:vAlign w:val="center"/>
          </w:tcPr>
          <w:p w:rsidR="002113F6" w:rsidRDefault="002113F6">
            <w:pPr>
              <w:pStyle w:val="ConsPlusNormal"/>
              <w:jc w:val="center"/>
            </w:pPr>
            <w:r>
              <w:t>10</w:t>
            </w:r>
          </w:p>
        </w:tc>
        <w:tc>
          <w:tcPr>
            <w:tcW w:w="1814" w:type="dxa"/>
            <w:vAlign w:val="center"/>
          </w:tcPr>
          <w:p w:rsidR="002113F6" w:rsidRDefault="002113F6">
            <w:pPr>
              <w:pStyle w:val="ConsPlusNormal"/>
              <w:jc w:val="center"/>
            </w:pPr>
            <w:r>
              <w:t>4</w:t>
            </w:r>
          </w:p>
        </w:tc>
        <w:tc>
          <w:tcPr>
            <w:tcW w:w="1984" w:type="dxa"/>
            <w:vAlign w:val="center"/>
          </w:tcPr>
          <w:p w:rsidR="002113F6" w:rsidRDefault="002113F6">
            <w:pPr>
              <w:pStyle w:val="ConsPlusNormal"/>
              <w:jc w:val="center"/>
            </w:pPr>
            <w:r>
              <w:t>10</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17</w:t>
            </w:r>
          </w:p>
        </w:tc>
        <w:tc>
          <w:tcPr>
            <w:tcW w:w="1474" w:type="dxa"/>
            <w:vAlign w:val="center"/>
          </w:tcPr>
          <w:p w:rsidR="002113F6" w:rsidRDefault="002113F6">
            <w:pPr>
              <w:pStyle w:val="ConsPlusNormal"/>
              <w:jc w:val="center"/>
            </w:pPr>
            <w:r>
              <w:t>3002</w:t>
            </w:r>
          </w:p>
        </w:tc>
      </w:tr>
      <w:tr w:rsidR="002113F6">
        <w:tc>
          <w:tcPr>
            <w:tcW w:w="2551" w:type="dxa"/>
            <w:vAlign w:val="center"/>
          </w:tcPr>
          <w:p w:rsidR="002113F6" w:rsidRDefault="002113F6">
            <w:pPr>
              <w:pStyle w:val="ConsPlusNormal"/>
            </w:pPr>
            <w:r>
              <w:t>Бузулукский муниципальный район</w:t>
            </w:r>
          </w:p>
        </w:tc>
        <w:tc>
          <w:tcPr>
            <w:tcW w:w="2268" w:type="dxa"/>
            <w:vAlign w:val="center"/>
          </w:tcPr>
          <w:p w:rsidR="002113F6" w:rsidRDefault="002113F6">
            <w:pPr>
              <w:pStyle w:val="ConsPlusNormal"/>
              <w:jc w:val="center"/>
            </w:pPr>
            <w:r>
              <w:t>97</w:t>
            </w:r>
          </w:p>
        </w:tc>
        <w:tc>
          <w:tcPr>
            <w:tcW w:w="2098" w:type="dxa"/>
            <w:vAlign w:val="center"/>
          </w:tcPr>
          <w:p w:rsidR="002113F6" w:rsidRDefault="002113F6">
            <w:pPr>
              <w:pStyle w:val="ConsPlusNormal"/>
              <w:jc w:val="center"/>
            </w:pPr>
            <w:r>
              <w:t>485</w:t>
            </w:r>
          </w:p>
        </w:tc>
        <w:tc>
          <w:tcPr>
            <w:tcW w:w="2494" w:type="dxa"/>
            <w:vAlign w:val="center"/>
          </w:tcPr>
          <w:p w:rsidR="002113F6" w:rsidRDefault="002113F6">
            <w:pPr>
              <w:pStyle w:val="ConsPlusNormal"/>
              <w:jc w:val="center"/>
            </w:pPr>
            <w:r>
              <w:t>21</w:t>
            </w:r>
          </w:p>
        </w:tc>
        <w:tc>
          <w:tcPr>
            <w:tcW w:w="1757" w:type="dxa"/>
            <w:vAlign w:val="center"/>
          </w:tcPr>
          <w:p w:rsidR="002113F6" w:rsidRDefault="002113F6">
            <w:pPr>
              <w:pStyle w:val="ConsPlusNormal"/>
              <w:jc w:val="center"/>
            </w:pPr>
            <w:r>
              <w:t>38</w:t>
            </w:r>
          </w:p>
        </w:tc>
        <w:tc>
          <w:tcPr>
            <w:tcW w:w="2211" w:type="dxa"/>
            <w:vAlign w:val="center"/>
          </w:tcPr>
          <w:p w:rsidR="002113F6" w:rsidRDefault="002113F6">
            <w:pPr>
              <w:pStyle w:val="ConsPlusNormal"/>
              <w:jc w:val="center"/>
            </w:pPr>
            <w:r>
              <w:t>14</w:t>
            </w:r>
          </w:p>
        </w:tc>
        <w:tc>
          <w:tcPr>
            <w:tcW w:w="1644" w:type="dxa"/>
            <w:vAlign w:val="center"/>
          </w:tcPr>
          <w:p w:rsidR="002113F6" w:rsidRDefault="002113F6">
            <w:pPr>
              <w:pStyle w:val="ConsPlusNormal"/>
              <w:jc w:val="center"/>
            </w:pPr>
            <w:r>
              <w:t>50</w:t>
            </w:r>
          </w:p>
        </w:tc>
        <w:tc>
          <w:tcPr>
            <w:tcW w:w="1814" w:type="dxa"/>
            <w:vAlign w:val="center"/>
          </w:tcPr>
          <w:p w:rsidR="002113F6" w:rsidRDefault="002113F6">
            <w:pPr>
              <w:pStyle w:val="ConsPlusNormal"/>
              <w:jc w:val="center"/>
            </w:pPr>
            <w:r>
              <w:t>11</w:t>
            </w:r>
          </w:p>
        </w:tc>
        <w:tc>
          <w:tcPr>
            <w:tcW w:w="1984" w:type="dxa"/>
            <w:vAlign w:val="center"/>
          </w:tcPr>
          <w:p w:rsidR="002113F6" w:rsidRDefault="002113F6">
            <w:pPr>
              <w:pStyle w:val="ConsPlusNormal"/>
              <w:jc w:val="center"/>
            </w:pPr>
            <w:r>
              <w:t>21</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10</w:t>
            </w:r>
          </w:p>
        </w:tc>
        <w:tc>
          <w:tcPr>
            <w:tcW w:w="1304" w:type="dxa"/>
            <w:vAlign w:val="center"/>
          </w:tcPr>
          <w:p w:rsidR="002113F6" w:rsidRDefault="002113F6">
            <w:pPr>
              <w:pStyle w:val="ConsPlusNormal"/>
              <w:jc w:val="center"/>
            </w:pPr>
            <w:r>
              <w:t>45</w:t>
            </w:r>
          </w:p>
        </w:tc>
        <w:tc>
          <w:tcPr>
            <w:tcW w:w="1474" w:type="dxa"/>
            <w:vAlign w:val="center"/>
          </w:tcPr>
          <w:p w:rsidR="002113F6" w:rsidRDefault="002113F6">
            <w:pPr>
              <w:pStyle w:val="ConsPlusNormal"/>
              <w:jc w:val="center"/>
            </w:pPr>
            <w:r>
              <w:t>792</w:t>
            </w:r>
          </w:p>
        </w:tc>
      </w:tr>
      <w:tr w:rsidR="002113F6">
        <w:tc>
          <w:tcPr>
            <w:tcW w:w="2551" w:type="dxa"/>
            <w:vAlign w:val="center"/>
          </w:tcPr>
          <w:p w:rsidR="002113F6" w:rsidRDefault="002113F6">
            <w:pPr>
              <w:pStyle w:val="ConsPlusNormal"/>
            </w:pPr>
            <w:r>
              <w:t>Гайский городской округ</w:t>
            </w:r>
          </w:p>
        </w:tc>
        <w:tc>
          <w:tcPr>
            <w:tcW w:w="2268" w:type="dxa"/>
            <w:vAlign w:val="center"/>
          </w:tcPr>
          <w:p w:rsidR="002113F6" w:rsidRDefault="002113F6">
            <w:pPr>
              <w:pStyle w:val="ConsPlusNormal"/>
              <w:jc w:val="center"/>
            </w:pPr>
            <w:r>
              <w:t>1437</w:t>
            </w:r>
          </w:p>
        </w:tc>
        <w:tc>
          <w:tcPr>
            <w:tcW w:w="2098" w:type="dxa"/>
            <w:vAlign w:val="center"/>
          </w:tcPr>
          <w:p w:rsidR="002113F6" w:rsidRDefault="002113F6">
            <w:pPr>
              <w:pStyle w:val="ConsPlusNormal"/>
              <w:jc w:val="center"/>
            </w:pPr>
            <w:r>
              <w:t>1126</w:t>
            </w:r>
          </w:p>
        </w:tc>
        <w:tc>
          <w:tcPr>
            <w:tcW w:w="2494" w:type="dxa"/>
            <w:vAlign w:val="center"/>
          </w:tcPr>
          <w:p w:rsidR="002113F6" w:rsidRDefault="002113F6">
            <w:pPr>
              <w:pStyle w:val="ConsPlusNormal"/>
              <w:jc w:val="center"/>
            </w:pPr>
            <w:r>
              <w:t>71</w:t>
            </w:r>
          </w:p>
        </w:tc>
        <w:tc>
          <w:tcPr>
            <w:tcW w:w="1757" w:type="dxa"/>
            <w:vAlign w:val="center"/>
          </w:tcPr>
          <w:p w:rsidR="002113F6" w:rsidRDefault="002113F6">
            <w:pPr>
              <w:pStyle w:val="ConsPlusNormal"/>
              <w:jc w:val="center"/>
            </w:pPr>
            <w:r>
              <w:t>93</w:t>
            </w:r>
          </w:p>
        </w:tc>
        <w:tc>
          <w:tcPr>
            <w:tcW w:w="2211" w:type="dxa"/>
            <w:vAlign w:val="center"/>
          </w:tcPr>
          <w:p w:rsidR="002113F6" w:rsidRDefault="002113F6">
            <w:pPr>
              <w:pStyle w:val="ConsPlusNormal"/>
              <w:jc w:val="center"/>
            </w:pPr>
            <w:r>
              <w:t>9</w:t>
            </w:r>
          </w:p>
        </w:tc>
        <w:tc>
          <w:tcPr>
            <w:tcW w:w="1644" w:type="dxa"/>
            <w:vAlign w:val="center"/>
          </w:tcPr>
          <w:p w:rsidR="002113F6" w:rsidRDefault="002113F6">
            <w:pPr>
              <w:pStyle w:val="ConsPlusNormal"/>
              <w:jc w:val="center"/>
            </w:pPr>
            <w:r>
              <w:t>40</w:t>
            </w:r>
          </w:p>
        </w:tc>
        <w:tc>
          <w:tcPr>
            <w:tcW w:w="1814" w:type="dxa"/>
            <w:vAlign w:val="center"/>
          </w:tcPr>
          <w:p w:rsidR="002113F6" w:rsidRDefault="002113F6">
            <w:pPr>
              <w:pStyle w:val="ConsPlusNormal"/>
              <w:jc w:val="center"/>
            </w:pPr>
            <w:r>
              <w:t>37</w:t>
            </w:r>
          </w:p>
        </w:tc>
        <w:tc>
          <w:tcPr>
            <w:tcW w:w="1984" w:type="dxa"/>
            <w:vAlign w:val="center"/>
          </w:tcPr>
          <w:p w:rsidR="002113F6" w:rsidRDefault="002113F6">
            <w:pPr>
              <w:pStyle w:val="ConsPlusNormal"/>
              <w:jc w:val="center"/>
            </w:pPr>
            <w:r>
              <w:t>31</w:t>
            </w:r>
          </w:p>
        </w:tc>
        <w:tc>
          <w:tcPr>
            <w:tcW w:w="1701" w:type="dxa"/>
            <w:vAlign w:val="center"/>
          </w:tcPr>
          <w:p w:rsidR="002113F6" w:rsidRDefault="002113F6">
            <w:pPr>
              <w:pStyle w:val="ConsPlusNormal"/>
              <w:jc w:val="center"/>
            </w:pPr>
            <w:r>
              <w:t>21</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66</w:t>
            </w:r>
          </w:p>
        </w:tc>
        <w:tc>
          <w:tcPr>
            <w:tcW w:w="1474" w:type="dxa"/>
            <w:vAlign w:val="center"/>
          </w:tcPr>
          <w:p w:rsidR="002113F6" w:rsidRDefault="002113F6">
            <w:pPr>
              <w:pStyle w:val="ConsPlusNormal"/>
              <w:jc w:val="center"/>
            </w:pPr>
            <w:r>
              <w:t>2932</w:t>
            </w:r>
          </w:p>
        </w:tc>
      </w:tr>
      <w:tr w:rsidR="002113F6">
        <w:tc>
          <w:tcPr>
            <w:tcW w:w="2551" w:type="dxa"/>
            <w:vAlign w:val="center"/>
          </w:tcPr>
          <w:p w:rsidR="002113F6" w:rsidRDefault="002113F6">
            <w:pPr>
              <w:pStyle w:val="ConsPlusNormal"/>
            </w:pPr>
            <w:r>
              <w:t>Городской округ город Бугуруслан</w:t>
            </w:r>
          </w:p>
        </w:tc>
        <w:tc>
          <w:tcPr>
            <w:tcW w:w="2268" w:type="dxa"/>
            <w:vAlign w:val="center"/>
          </w:tcPr>
          <w:p w:rsidR="002113F6" w:rsidRDefault="002113F6">
            <w:pPr>
              <w:pStyle w:val="ConsPlusNormal"/>
              <w:jc w:val="center"/>
            </w:pPr>
            <w:r>
              <w:t>639</w:t>
            </w:r>
          </w:p>
        </w:tc>
        <w:tc>
          <w:tcPr>
            <w:tcW w:w="2098" w:type="dxa"/>
            <w:vAlign w:val="center"/>
          </w:tcPr>
          <w:p w:rsidR="002113F6" w:rsidRDefault="002113F6">
            <w:pPr>
              <w:pStyle w:val="ConsPlusNormal"/>
              <w:jc w:val="center"/>
            </w:pPr>
            <w:r>
              <w:t>265</w:t>
            </w:r>
          </w:p>
        </w:tc>
        <w:tc>
          <w:tcPr>
            <w:tcW w:w="2494" w:type="dxa"/>
            <w:vAlign w:val="center"/>
          </w:tcPr>
          <w:p w:rsidR="002113F6" w:rsidRDefault="002113F6">
            <w:pPr>
              <w:pStyle w:val="ConsPlusNormal"/>
              <w:jc w:val="center"/>
            </w:pPr>
            <w:r>
              <w:t>115</w:t>
            </w:r>
          </w:p>
        </w:tc>
        <w:tc>
          <w:tcPr>
            <w:tcW w:w="1757" w:type="dxa"/>
            <w:vAlign w:val="center"/>
          </w:tcPr>
          <w:p w:rsidR="002113F6" w:rsidRDefault="002113F6">
            <w:pPr>
              <w:pStyle w:val="ConsPlusNormal"/>
              <w:jc w:val="center"/>
            </w:pPr>
            <w:r>
              <w:t>161</w:t>
            </w:r>
          </w:p>
        </w:tc>
        <w:tc>
          <w:tcPr>
            <w:tcW w:w="2211" w:type="dxa"/>
            <w:vAlign w:val="center"/>
          </w:tcPr>
          <w:p w:rsidR="002113F6" w:rsidRDefault="002113F6">
            <w:pPr>
              <w:pStyle w:val="ConsPlusNormal"/>
              <w:jc w:val="center"/>
            </w:pPr>
            <w:r>
              <w:t>19</w:t>
            </w:r>
          </w:p>
        </w:tc>
        <w:tc>
          <w:tcPr>
            <w:tcW w:w="1644" w:type="dxa"/>
            <w:vAlign w:val="center"/>
          </w:tcPr>
          <w:p w:rsidR="002113F6" w:rsidRDefault="002113F6">
            <w:pPr>
              <w:pStyle w:val="ConsPlusNormal"/>
              <w:jc w:val="center"/>
            </w:pPr>
            <w:r>
              <w:t>45</w:t>
            </w:r>
          </w:p>
        </w:tc>
        <w:tc>
          <w:tcPr>
            <w:tcW w:w="1814" w:type="dxa"/>
            <w:vAlign w:val="center"/>
          </w:tcPr>
          <w:p w:rsidR="002113F6" w:rsidRDefault="002113F6">
            <w:pPr>
              <w:pStyle w:val="ConsPlusNormal"/>
              <w:jc w:val="center"/>
            </w:pPr>
            <w:r>
              <w:t>23</w:t>
            </w:r>
          </w:p>
        </w:tc>
        <w:tc>
          <w:tcPr>
            <w:tcW w:w="1984" w:type="dxa"/>
            <w:vAlign w:val="center"/>
          </w:tcPr>
          <w:p w:rsidR="002113F6" w:rsidRDefault="002113F6">
            <w:pPr>
              <w:pStyle w:val="ConsPlusNormal"/>
              <w:jc w:val="center"/>
            </w:pPr>
            <w:r>
              <w:t>33</w:t>
            </w:r>
          </w:p>
        </w:tc>
        <w:tc>
          <w:tcPr>
            <w:tcW w:w="1701" w:type="dxa"/>
            <w:vAlign w:val="center"/>
          </w:tcPr>
          <w:p w:rsidR="002113F6" w:rsidRDefault="002113F6">
            <w:pPr>
              <w:pStyle w:val="ConsPlusNormal"/>
              <w:jc w:val="center"/>
            </w:pPr>
            <w:r>
              <w:t>12</w:t>
            </w:r>
          </w:p>
        </w:tc>
        <w:tc>
          <w:tcPr>
            <w:tcW w:w="1701" w:type="dxa"/>
            <w:vAlign w:val="center"/>
          </w:tcPr>
          <w:p w:rsidR="002113F6" w:rsidRDefault="002113F6">
            <w:pPr>
              <w:pStyle w:val="ConsPlusNormal"/>
              <w:jc w:val="center"/>
            </w:pPr>
            <w:r>
              <w:t>4</w:t>
            </w:r>
          </w:p>
        </w:tc>
        <w:tc>
          <w:tcPr>
            <w:tcW w:w="1304" w:type="dxa"/>
            <w:vAlign w:val="center"/>
          </w:tcPr>
          <w:p w:rsidR="002113F6" w:rsidRDefault="002113F6">
            <w:pPr>
              <w:pStyle w:val="ConsPlusNormal"/>
              <w:jc w:val="center"/>
            </w:pPr>
            <w:r>
              <w:t>40</w:t>
            </w:r>
          </w:p>
        </w:tc>
        <w:tc>
          <w:tcPr>
            <w:tcW w:w="1474" w:type="dxa"/>
            <w:vAlign w:val="center"/>
          </w:tcPr>
          <w:p w:rsidR="002113F6" w:rsidRDefault="002113F6">
            <w:pPr>
              <w:pStyle w:val="ConsPlusNormal"/>
              <w:jc w:val="center"/>
            </w:pPr>
            <w:r>
              <w:t>1356</w:t>
            </w:r>
          </w:p>
        </w:tc>
      </w:tr>
      <w:tr w:rsidR="002113F6">
        <w:tc>
          <w:tcPr>
            <w:tcW w:w="2551" w:type="dxa"/>
            <w:vAlign w:val="center"/>
          </w:tcPr>
          <w:p w:rsidR="002113F6" w:rsidRDefault="002113F6">
            <w:pPr>
              <w:pStyle w:val="ConsPlusNormal"/>
            </w:pPr>
            <w:r>
              <w:lastRenderedPageBreak/>
              <w:t>Городской округ город Бузулук</w:t>
            </w:r>
          </w:p>
        </w:tc>
        <w:tc>
          <w:tcPr>
            <w:tcW w:w="2268" w:type="dxa"/>
            <w:vAlign w:val="center"/>
          </w:tcPr>
          <w:p w:rsidR="002113F6" w:rsidRDefault="002113F6">
            <w:pPr>
              <w:pStyle w:val="ConsPlusNormal"/>
              <w:jc w:val="center"/>
            </w:pPr>
            <w:r>
              <w:t>1230</w:t>
            </w:r>
          </w:p>
        </w:tc>
        <w:tc>
          <w:tcPr>
            <w:tcW w:w="2098" w:type="dxa"/>
            <w:vAlign w:val="center"/>
          </w:tcPr>
          <w:p w:rsidR="002113F6" w:rsidRDefault="002113F6">
            <w:pPr>
              <w:pStyle w:val="ConsPlusNormal"/>
              <w:jc w:val="center"/>
            </w:pPr>
            <w:r>
              <w:t>307</w:t>
            </w:r>
          </w:p>
        </w:tc>
        <w:tc>
          <w:tcPr>
            <w:tcW w:w="2494" w:type="dxa"/>
            <w:vAlign w:val="center"/>
          </w:tcPr>
          <w:p w:rsidR="002113F6" w:rsidRDefault="002113F6">
            <w:pPr>
              <w:pStyle w:val="ConsPlusNormal"/>
              <w:jc w:val="center"/>
            </w:pPr>
            <w:r>
              <w:t>168</w:t>
            </w:r>
          </w:p>
        </w:tc>
        <w:tc>
          <w:tcPr>
            <w:tcW w:w="1757" w:type="dxa"/>
            <w:vAlign w:val="center"/>
          </w:tcPr>
          <w:p w:rsidR="002113F6" w:rsidRDefault="002113F6">
            <w:pPr>
              <w:pStyle w:val="ConsPlusNormal"/>
              <w:jc w:val="center"/>
            </w:pPr>
            <w:r>
              <w:t>261</w:t>
            </w:r>
          </w:p>
        </w:tc>
        <w:tc>
          <w:tcPr>
            <w:tcW w:w="2211" w:type="dxa"/>
            <w:vAlign w:val="center"/>
          </w:tcPr>
          <w:p w:rsidR="002113F6" w:rsidRDefault="002113F6">
            <w:pPr>
              <w:pStyle w:val="ConsPlusNormal"/>
              <w:jc w:val="center"/>
            </w:pPr>
            <w:r>
              <w:t>36</w:t>
            </w:r>
          </w:p>
        </w:tc>
        <w:tc>
          <w:tcPr>
            <w:tcW w:w="1644" w:type="dxa"/>
            <w:vAlign w:val="center"/>
          </w:tcPr>
          <w:p w:rsidR="002113F6" w:rsidRDefault="002113F6">
            <w:pPr>
              <w:pStyle w:val="ConsPlusNormal"/>
              <w:jc w:val="center"/>
            </w:pPr>
            <w:r>
              <w:t>71</w:t>
            </w:r>
          </w:p>
        </w:tc>
        <w:tc>
          <w:tcPr>
            <w:tcW w:w="1814" w:type="dxa"/>
            <w:vAlign w:val="center"/>
          </w:tcPr>
          <w:p w:rsidR="002113F6" w:rsidRDefault="002113F6">
            <w:pPr>
              <w:pStyle w:val="ConsPlusNormal"/>
              <w:jc w:val="center"/>
            </w:pPr>
            <w:r>
              <w:t>28</w:t>
            </w:r>
          </w:p>
        </w:tc>
        <w:tc>
          <w:tcPr>
            <w:tcW w:w="1984" w:type="dxa"/>
            <w:vAlign w:val="center"/>
          </w:tcPr>
          <w:p w:rsidR="002113F6" w:rsidRDefault="002113F6">
            <w:pPr>
              <w:pStyle w:val="ConsPlusNormal"/>
              <w:jc w:val="center"/>
            </w:pPr>
            <w:r>
              <w:t>107</w:t>
            </w:r>
          </w:p>
        </w:tc>
        <w:tc>
          <w:tcPr>
            <w:tcW w:w="1701" w:type="dxa"/>
            <w:vAlign w:val="center"/>
          </w:tcPr>
          <w:p w:rsidR="002113F6" w:rsidRDefault="002113F6">
            <w:pPr>
              <w:pStyle w:val="ConsPlusNormal"/>
              <w:jc w:val="center"/>
            </w:pPr>
            <w:r>
              <w:t>45</w:t>
            </w:r>
          </w:p>
        </w:tc>
        <w:tc>
          <w:tcPr>
            <w:tcW w:w="1701" w:type="dxa"/>
            <w:vAlign w:val="center"/>
          </w:tcPr>
          <w:p w:rsidR="002113F6" w:rsidRDefault="002113F6">
            <w:pPr>
              <w:pStyle w:val="ConsPlusNormal"/>
              <w:jc w:val="center"/>
            </w:pPr>
            <w:r>
              <w:t>4</w:t>
            </w:r>
          </w:p>
        </w:tc>
        <w:tc>
          <w:tcPr>
            <w:tcW w:w="1304" w:type="dxa"/>
            <w:vAlign w:val="center"/>
          </w:tcPr>
          <w:p w:rsidR="002113F6" w:rsidRDefault="002113F6">
            <w:pPr>
              <w:pStyle w:val="ConsPlusNormal"/>
              <w:jc w:val="center"/>
            </w:pPr>
            <w:r>
              <w:t>148</w:t>
            </w:r>
          </w:p>
        </w:tc>
        <w:tc>
          <w:tcPr>
            <w:tcW w:w="1474" w:type="dxa"/>
            <w:vAlign w:val="center"/>
          </w:tcPr>
          <w:p w:rsidR="002113F6" w:rsidRDefault="002113F6">
            <w:pPr>
              <w:pStyle w:val="ConsPlusNormal"/>
              <w:jc w:val="center"/>
            </w:pPr>
            <w:r>
              <w:t>2405</w:t>
            </w:r>
          </w:p>
        </w:tc>
      </w:tr>
      <w:tr w:rsidR="002113F6">
        <w:tc>
          <w:tcPr>
            <w:tcW w:w="2551" w:type="dxa"/>
            <w:vAlign w:val="center"/>
          </w:tcPr>
          <w:p w:rsidR="002113F6" w:rsidRDefault="002113F6">
            <w:pPr>
              <w:pStyle w:val="ConsPlusNormal"/>
            </w:pPr>
            <w:r>
              <w:t>Городской округ город Медногорск</w:t>
            </w:r>
          </w:p>
        </w:tc>
        <w:tc>
          <w:tcPr>
            <w:tcW w:w="2268" w:type="dxa"/>
            <w:vAlign w:val="center"/>
          </w:tcPr>
          <w:p w:rsidR="002113F6" w:rsidRDefault="002113F6">
            <w:pPr>
              <w:pStyle w:val="ConsPlusNormal"/>
              <w:jc w:val="center"/>
            </w:pPr>
            <w:r>
              <w:t>321</w:t>
            </w:r>
          </w:p>
        </w:tc>
        <w:tc>
          <w:tcPr>
            <w:tcW w:w="2098" w:type="dxa"/>
            <w:vAlign w:val="center"/>
          </w:tcPr>
          <w:p w:rsidR="002113F6" w:rsidRDefault="002113F6">
            <w:pPr>
              <w:pStyle w:val="ConsPlusNormal"/>
              <w:jc w:val="center"/>
            </w:pPr>
            <w:r>
              <w:t>196</w:t>
            </w:r>
          </w:p>
        </w:tc>
        <w:tc>
          <w:tcPr>
            <w:tcW w:w="2494" w:type="dxa"/>
            <w:vAlign w:val="center"/>
          </w:tcPr>
          <w:p w:rsidR="002113F6" w:rsidRDefault="002113F6">
            <w:pPr>
              <w:pStyle w:val="ConsPlusNormal"/>
              <w:jc w:val="center"/>
            </w:pPr>
            <w:r>
              <w:t>62</w:t>
            </w:r>
          </w:p>
        </w:tc>
        <w:tc>
          <w:tcPr>
            <w:tcW w:w="1757" w:type="dxa"/>
            <w:vAlign w:val="center"/>
          </w:tcPr>
          <w:p w:rsidR="002113F6" w:rsidRDefault="002113F6">
            <w:pPr>
              <w:pStyle w:val="ConsPlusNormal"/>
              <w:jc w:val="center"/>
            </w:pPr>
            <w:r>
              <w:t>87</w:t>
            </w:r>
          </w:p>
        </w:tc>
        <w:tc>
          <w:tcPr>
            <w:tcW w:w="2211"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29</w:t>
            </w:r>
          </w:p>
        </w:tc>
        <w:tc>
          <w:tcPr>
            <w:tcW w:w="1814" w:type="dxa"/>
            <w:vAlign w:val="center"/>
          </w:tcPr>
          <w:p w:rsidR="002113F6" w:rsidRDefault="002113F6">
            <w:pPr>
              <w:pStyle w:val="ConsPlusNormal"/>
              <w:jc w:val="center"/>
            </w:pPr>
            <w:r>
              <w:t>7</w:t>
            </w:r>
          </w:p>
        </w:tc>
        <w:tc>
          <w:tcPr>
            <w:tcW w:w="1984" w:type="dxa"/>
            <w:vAlign w:val="center"/>
          </w:tcPr>
          <w:p w:rsidR="002113F6" w:rsidRDefault="002113F6">
            <w:pPr>
              <w:pStyle w:val="ConsPlusNormal"/>
              <w:jc w:val="center"/>
            </w:pPr>
            <w:r>
              <w:t>14</w:t>
            </w:r>
          </w:p>
        </w:tc>
        <w:tc>
          <w:tcPr>
            <w:tcW w:w="1701" w:type="dxa"/>
            <w:vAlign w:val="center"/>
          </w:tcPr>
          <w:p w:rsidR="002113F6" w:rsidRDefault="002113F6">
            <w:pPr>
              <w:pStyle w:val="ConsPlusNormal"/>
              <w:jc w:val="center"/>
            </w:pPr>
            <w:r>
              <w:t>12</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32</w:t>
            </w:r>
          </w:p>
        </w:tc>
        <w:tc>
          <w:tcPr>
            <w:tcW w:w="1474" w:type="dxa"/>
            <w:vAlign w:val="center"/>
          </w:tcPr>
          <w:p w:rsidR="002113F6" w:rsidRDefault="002113F6">
            <w:pPr>
              <w:pStyle w:val="ConsPlusNormal"/>
              <w:jc w:val="center"/>
            </w:pPr>
            <w:r>
              <w:t>767</w:t>
            </w:r>
          </w:p>
        </w:tc>
      </w:tr>
      <w:tr w:rsidR="002113F6">
        <w:tc>
          <w:tcPr>
            <w:tcW w:w="2551" w:type="dxa"/>
            <w:vAlign w:val="center"/>
          </w:tcPr>
          <w:p w:rsidR="002113F6" w:rsidRDefault="002113F6">
            <w:pPr>
              <w:pStyle w:val="ConsPlusNormal"/>
            </w:pPr>
            <w:r>
              <w:t>Городской округ город Новотроицк</w:t>
            </w:r>
          </w:p>
        </w:tc>
        <w:tc>
          <w:tcPr>
            <w:tcW w:w="2268" w:type="dxa"/>
            <w:vAlign w:val="center"/>
          </w:tcPr>
          <w:p w:rsidR="002113F6" w:rsidRDefault="002113F6">
            <w:pPr>
              <w:pStyle w:val="ConsPlusNormal"/>
              <w:jc w:val="center"/>
            </w:pPr>
            <w:r>
              <w:t>723</w:t>
            </w:r>
          </w:p>
        </w:tc>
        <w:tc>
          <w:tcPr>
            <w:tcW w:w="2098" w:type="dxa"/>
            <w:vAlign w:val="center"/>
          </w:tcPr>
          <w:p w:rsidR="002113F6" w:rsidRDefault="002113F6">
            <w:pPr>
              <w:pStyle w:val="ConsPlusNormal"/>
              <w:jc w:val="center"/>
            </w:pPr>
            <w:r>
              <w:t>3521</w:t>
            </w:r>
          </w:p>
        </w:tc>
        <w:tc>
          <w:tcPr>
            <w:tcW w:w="2494" w:type="dxa"/>
            <w:vAlign w:val="center"/>
          </w:tcPr>
          <w:p w:rsidR="002113F6" w:rsidRDefault="002113F6">
            <w:pPr>
              <w:pStyle w:val="ConsPlusNormal"/>
              <w:jc w:val="center"/>
            </w:pPr>
            <w:r>
              <w:t>71</w:t>
            </w:r>
          </w:p>
        </w:tc>
        <w:tc>
          <w:tcPr>
            <w:tcW w:w="1757" w:type="dxa"/>
            <w:vAlign w:val="center"/>
          </w:tcPr>
          <w:p w:rsidR="002113F6" w:rsidRDefault="002113F6">
            <w:pPr>
              <w:pStyle w:val="ConsPlusNormal"/>
              <w:jc w:val="center"/>
            </w:pPr>
            <w:r>
              <w:t>152</w:t>
            </w:r>
          </w:p>
        </w:tc>
        <w:tc>
          <w:tcPr>
            <w:tcW w:w="2211" w:type="dxa"/>
            <w:vAlign w:val="center"/>
          </w:tcPr>
          <w:p w:rsidR="002113F6" w:rsidRDefault="002113F6">
            <w:pPr>
              <w:pStyle w:val="ConsPlusNormal"/>
              <w:jc w:val="center"/>
            </w:pPr>
            <w:r>
              <w:t>24</w:t>
            </w:r>
          </w:p>
        </w:tc>
        <w:tc>
          <w:tcPr>
            <w:tcW w:w="1644" w:type="dxa"/>
            <w:vAlign w:val="center"/>
          </w:tcPr>
          <w:p w:rsidR="002113F6" w:rsidRDefault="002113F6">
            <w:pPr>
              <w:pStyle w:val="ConsPlusNormal"/>
              <w:jc w:val="center"/>
            </w:pPr>
            <w:r>
              <w:t>77</w:t>
            </w:r>
          </w:p>
        </w:tc>
        <w:tc>
          <w:tcPr>
            <w:tcW w:w="1814" w:type="dxa"/>
            <w:vAlign w:val="center"/>
          </w:tcPr>
          <w:p w:rsidR="002113F6" w:rsidRDefault="002113F6">
            <w:pPr>
              <w:pStyle w:val="ConsPlusNormal"/>
              <w:jc w:val="center"/>
            </w:pPr>
            <w:r>
              <w:t>22</w:t>
            </w:r>
          </w:p>
        </w:tc>
        <w:tc>
          <w:tcPr>
            <w:tcW w:w="1984" w:type="dxa"/>
            <w:vAlign w:val="center"/>
          </w:tcPr>
          <w:p w:rsidR="002113F6" w:rsidRDefault="002113F6">
            <w:pPr>
              <w:pStyle w:val="ConsPlusNormal"/>
              <w:jc w:val="center"/>
            </w:pPr>
            <w:r>
              <w:t>74</w:t>
            </w:r>
          </w:p>
        </w:tc>
        <w:tc>
          <w:tcPr>
            <w:tcW w:w="1701" w:type="dxa"/>
            <w:vAlign w:val="center"/>
          </w:tcPr>
          <w:p w:rsidR="002113F6" w:rsidRDefault="002113F6">
            <w:pPr>
              <w:pStyle w:val="ConsPlusNormal"/>
              <w:jc w:val="center"/>
            </w:pPr>
            <w:r>
              <w:t>18</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99</w:t>
            </w:r>
          </w:p>
        </w:tc>
        <w:tc>
          <w:tcPr>
            <w:tcW w:w="1474" w:type="dxa"/>
            <w:vAlign w:val="center"/>
          </w:tcPr>
          <w:p w:rsidR="002113F6" w:rsidRDefault="002113F6">
            <w:pPr>
              <w:pStyle w:val="ConsPlusNormal"/>
              <w:jc w:val="center"/>
            </w:pPr>
            <w:r>
              <w:t>4781</w:t>
            </w:r>
          </w:p>
        </w:tc>
      </w:tr>
      <w:tr w:rsidR="002113F6">
        <w:tc>
          <w:tcPr>
            <w:tcW w:w="2551" w:type="dxa"/>
            <w:vAlign w:val="center"/>
          </w:tcPr>
          <w:p w:rsidR="002113F6" w:rsidRDefault="002113F6">
            <w:pPr>
              <w:pStyle w:val="ConsPlusNormal"/>
            </w:pPr>
            <w:r>
              <w:t>Городской округ город Оренбург</w:t>
            </w:r>
          </w:p>
        </w:tc>
        <w:tc>
          <w:tcPr>
            <w:tcW w:w="2268" w:type="dxa"/>
            <w:vAlign w:val="center"/>
          </w:tcPr>
          <w:p w:rsidR="002113F6" w:rsidRDefault="002113F6">
            <w:pPr>
              <w:pStyle w:val="ConsPlusNormal"/>
              <w:jc w:val="center"/>
            </w:pPr>
            <w:r>
              <w:t>4306</w:t>
            </w:r>
          </w:p>
        </w:tc>
        <w:tc>
          <w:tcPr>
            <w:tcW w:w="2098" w:type="dxa"/>
            <w:vAlign w:val="center"/>
          </w:tcPr>
          <w:p w:rsidR="002113F6" w:rsidRDefault="002113F6">
            <w:pPr>
              <w:pStyle w:val="ConsPlusNormal"/>
              <w:jc w:val="center"/>
            </w:pPr>
            <w:r>
              <w:t>911</w:t>
            </w:r>
          </w:p>
        </w:tc>
        <w:tc>
          <w:tcPr>
            <w:tcW w:w="2494" w:type="dxa"/>
            <w:vAlign w:val="center"/>
          </w:tcPr>
          <w:p w:rsidR="002113F6" w:rsidRDefault="002113F6">
            <w:pPr>
              <w:pStyle w:val="ConsPlusNormal"/>
              <w:jc w:val="center"/>
            </w:pPr>
            <w:r>
              <w:t>1043</w:t>
            </w:r>
          </w:p>
        </w:tc>
        <w:tc>
          <w:tcPr>
            <w:tcW w:w="1757" w:type="dxa"/>
            <w:vAlign w:val="center"/>
          </w:tcPr>
          <w:p w:rsidR="002113F6" w:rsidRDefault="002113F6">
            <w:pPr>
              <w:pStyle w:val="ConsPlusNormal"/>
              <w:jc w:val="center"/>
            </w:pPr>
            <w:r>
              <w:t>1295</w:t>
            </w:r>
          </w:p>
        </w:tc>
        <w:tc>
          <w:tcPr>
            <w:tcW w:w="2211" w:type="dxa"/>
            <w:vAlign w:val="center"/>
          </w:tcPr>
          <w:p w:rsidR="002113F6" w:rsidRDefault="002113F6">
            <w:pPr>
              <w:pStyle w:val="ConsPlusNormal"/>
              <w:jc w:val="center"/>
            </w:pPr>
            <w:r>
              <w:t>303</w:t>
            </w:r>
          </w:p>
        </w:tc>
        <w:tc>
          <w:tcPr>
            <w:tcW w:w="1644" w:type="dxa"/>
            <w:vAlign w:val="center"/>
          </w:tcPr>
          <w:p w:rsidR="002113F6" w:rsidRDefault="002113F6">
            <w:pPr>
              <w:pStyle w:val="ConsPlusNormal"/>
              <w:jc w:val="center"/>
            </w:pPr>
            <w:r>
              <w:t>394</w:t>
            </w:r>
          </w:p>
        </w:tc>
        <w:tc>
          <w:tcPr>
            <w:tcW w:w="1814" w:type="dxa"/>
            <w:vAlign w:val="center"/>
          </w:tcPr>
          <w:p w:rsidR="002113F6" w:rsidRDefault="002113F6">
            <w:pPr>
              <w:pStyle w:val="ConsPlusNormal"/>
              <w:jc w:val="center"/>
            </w:pPr>
            <w:r>
              <w:t>118</w:t>
            </w:r>
          </w:p>
        </w:tc>
        <w:tc>
          <w:tcPr>
            <w:tcW w:w="1984" w:type="dxa"/>
            <w:vAlign w:val="center"/>
          </w:tcPr>
          <w:p w:rsidR="002113F6" w:rsidRDefault="002113F6">
            <w:pPr>
              <w:pStyle w:val="ConsPlusNormal"/>
              <w:jc w:val="center"/>
            </w:pPr>
            <w:r>
              <w:t>649</w:t>
            </w:r>
          </w:p>
        </w:tc>
        <w:tc>
          <w:tcPr>
            <w:tcW w:w="1701" w:type="dxa"/>
            <w:vAlign w:val="center"/>
          </w:tcPr>
          <w:p w:rsidR="002113F6" w:rsidRDefault="002113F6">
            <w:pPr>
              <w:pStyle w:val="ConsPlusNormal"/>
              <w:jc w:val="center"/>
            </w:pPr>
            <w:r>
              <w:t>230</w:t>
            </w:r>
          </w:p>
        </w:tc>
        <w:tc>
          <w:tcPr>
            <w:tcW w:w="1701" w:type="dxa"/>
            <w:vAlign w:val="center"/>
          </w:tcPr>
          <w:p w:rsidR="002113F6" w:rsidRDefault="002113F6">
            <w:pPr>
              <w:pStyle w:val="ConsPlusNormal"/>
              <w:jc w:val="center"/>
            </w:pPr>
            <w:r>
              <w:t>8</w:t>
            </w:r>
          </w:p>
        </w:tc>
        <w:tc>
          <w:tcPr>
            <w:tcW w:w="1304" w:type="dxa"/>
            <w:vAlign w:val="center"/>
          </w:tcPr>
          <w:p w:rsidR="002113F6" w:rsidRDefault="002113F6">
            <w:pPr>
              <w:pStyle w:val="ConsPlusNormal"/>
              <w:jc w:val="center"/>
            </w:pPr>
            <w:r>
              <w:t>749</w:t>
            </w:r>
          </w:p>
        </w:tc>
        <w:tc>
          <w:tcPr>
            <w:tcW w:w="1474" w:type="dxa"/>
            <w:vAlign w:val="center"/>
          </w:tcPr>
          <w:p w:rsidR="002113F6" w:rsidRDefault="002113F6">
            <w:pPr>
              <w:pStyle w:val="ConsPlusNormal"/>
              <w:jc w:val="center"/>
            </w:pPr>
            <w:r>
              <w:t>10006</w:t>
            </w:r>
          </w:p>
        </w:tc>
      </w:tr>
      <w:tr w:rsidR="002113F6">
        <w:tc>
          <w:tcPr>
            <w:tcW w:w="2551" w:type="dxa"/>
            <w:vAlign w:val="center"/>
          </w:tcPr>
          <w:p w:rsidR="002113F6" w:rsidRDefault="002113F6">
            <w:pPr>
              <w:pStyle w:val="ConsPlusNormal"/>
            </w:pPr>
            <w:r>
              <w:t>Городской округ город Орск</w:t>
            </w:r>
          </w:p>
        </w:tc>
        <w:tc>
          <w:tcPr>
            <w:tcW w:w="2268" w:type="dxa"/>
            <w:vAlign w:val="center"/>
          </w:tcPr>
          <w:p w:rsidR="002113F6" w:rsidRDefault="002113F6">
            <w:pPr>
              <w:pStyle w:val="ConsPlusNormal"/>
              <w:jc w:val="center"/>
            </w:pPr>
            <w:r>
              <w:t>1881</w:t>
            </w:r>
          </w:p>
        </w:tc>
        <w:tc>
          <w:tcPr>
            <w:tcW w:w="2098" w:type="dxa"/>
            <w:vAlign w:val="center"/>
          </w:tcPr>
          <w:p w:rsidR="002113F6" w:rsidRDefault="002113F6">
            <w:pPr>
              <w:pStyle w:val="ConsPlusNormal"/>
              <w:jc w:val="center"/>
            </w:pPr>
            <w:r>
              <w:t>811</w:t>
            </w:r>
          </w:p>
        </w:tc>
        <w:tc>
          <w:tcPr>
            <w:tcW w:w="2494" w:type="dxa"/>
            <w:vAlign w:val="center"/>
          </w:tcPr>
          <w:p w:rsidR="002113F6" w:rsidRDefault="002113F6">
            <w:pPr>
              <w:pStyle w:val="ConsPlusNormal"/>
              <w:jc w:val="center"/>
            </w:pPr>
            <w:r>
              <w:t>248</w:t>
            </w:r>
          </w:p>
        </w:tc>
        <w:tc>
          <w:tcPr>
            <w:tcW w:w="1757" w:type="dxa"/>
            <w:vAlign w:val="center"/>
          </w:tcPr>
          <w:p w:rsidR="002113F6" w:rsidRDefault="002113F6">
            <w:pPr>
              <w:pStyle w:val="ConsPlusNormal"/>
              <w:jc w:val="center"/>
            </w:pPr>
            <w:r>
              <w:t>376</w:t>
            </w:r>
          </w:p>
        </w:tc>
        <w:tc>
          <w:tcPr>
            <w:tcW w:w="2211" w:type="dxa"/>
            <w:vAlign w:val="center"/>
          </w:tcPr>
          <w:p w:rsidR="002113F6" w:rsidRDefault="002113F6">
            <w:pPr>
              <w:pStyle w:val="ConsPlusNormal"/>
              <w:jc w:val="center"/>
            </w:pPr>
            <w:r>
              <w:t>84</w:t>
            </w:r>
          </w:p>
        </w:tc>
        <w:tc>
          <w:tcPr>
            <w:tcW w:w="1644" w:type="dxa"/>
            <w:vAlign w:val="center"/>
          </w:tcPr>
          <w:p w:rsidR="002113F6" w:rsidRDefault="002113F6">
            <w:pPr>
              <w:pStyle w:val="ConsPlusNormal"/>
              <w:jc w:val="center"/>
            </w:pPr>
            <w:r>
              <w:t>181</w:t>
            </w:r>
          </w:p>
        </w:tc>
        <w:tc>
          <w:tcPr>
            <w:tcW w:w="1814" w:type="dxa"/>
            <w:vAlign w:val="center"/>
          </w:tcPr>
          <w:p w:rsidR="002113F6" w:rsidRDefault="002113F6">
            <w:pPr>
              <w:pStyle w:val="ConsPlusNormal"/>
              <w:jc w:val="center"/>
            </w:pPr>
            <w:r>
              <w:t>29</w:t>
            </w:r>
          </w:p>
        </w:tc>
        <w:tc>
          <w:tcPr>
            <w:tcW w:w="1984" w:type="dxa"/>
            <w:vAlign w:val="center"/>
          </w:tcPr>
          <w:p w:rsidR="002113F6" w:rsidRDefault="002113F6">
            <w:pPr>
              <w:pStyle w:val="ConsPlusNormal"/>
              <w:jc w:val="center"/>
            </w:pPr>
            <w:r>
              <w:t>193</w:t>
            </w:r>
          </w:p>
        </w:tc>
        <w:tc>
          <w:tcPr>
            <w:tcW w:w="1701" w:type="dxa"/>
            <w:vAlign w:val="center"/>
          </w:tcPr>
          <w:p w:rsidR="002113F6" w:rsidRDefault="002113F6">
            <w:pPr>
              <w:pStyle w:val="ConsPlusNormal"/>
              <w:jc w:val="center"/>
            </w:pPr>
            <w:r>
              <w:t>45</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291</w:t>
            </w:r>
          </w:p>
        </w:tc>
        <w:tc>
          <w:tcPr>
            <w:tcW w:w="1474" w:type="dxa"/>
            <w:vAlign w:val="center"/>
          </w:tcPr>
          <w:p w:rsidR="002113F6" w:rsidRDefault="002113F6">
            <w:pPr>
              <w:pStyle w:val="ConsPlusNormal"/>
              <w:jc w:val="center"/>
            </w:pPr>
            <w:r>
              <w:t>4140</w:t>
            </w:r>
          </w:p>
        </w:tc>
      </w:tr>
      <w:tr w:rsidR="002113F6">
        <w:tc>
          <w:tcPr>
            <w:tcW w:w="2551" w:type="dxa"/>
            <w:vAlign w:val="center"/>
          </w:tcPr>
          <w:p w:rsidR="002113F6" w:rsidRDefault="002113F6">
            <w:pPr>
              <w:pStyle w:val="ConsPlusNormal"/>
            </w:pPr>
            <w:r>
              <w:t>Городской округ поселок Комаровский</w:t>
            </w:r>
          </w:p>
        </w:tc>
        <w:tc>
          <w:tcPr>
            <w:tcW w:w="2268" w:type="dxa"/>
            <w:vAlign w:val="center"/>
          </w:tcPr>
          <w:p w:rsidR="002113F6" w:rsidRDefault="002113F6">
            <w:pPr>
              <w:pStyle w:val="ConsPlusNormal"/>
              <w:jc w:val="center"/>
            </w:pPr>
            <w:r>
              <w:t>56</w:t>
            </w:r>
          </w:p>
        </w:tc>
        <w:tc>
          <w:tcPr>
            <w:tcW w:w="2098" w:type="dxa"/>
            <w:vAlign w:val="center"/>
          </w:tcPr>
          <w:p w:rsidR="002113F6" w:rsidRDefault="002113F6">
            <w:pPr>
              <w:pStyle w:val="ConsPlusNormal"/>
              <w:jc w:val="center"/>
            </w:pPr>
            <w:r>
              <w:t>0</w:t>
            </w:r>
          </w:p>
        </w:tc>
        <w:tc>
          <w:tcPr>
            <w:tcW w:w="2494" w:type="dxa"/>
            <w:vAlign w:val="center"/>
          </w:tcPr>
          <w:p w:rsidR="002113F6" w:rsidRDefault="002113F6">
            <w:pPr>
              <w:pStyle w:val="ConsPlusNormal"/>
              <w:jc w:val="center"/>
            </w:pPr>
            <w:r>
              <w:t>2</w:t>
            </w:r>
          </w:p>
        </w:tc>
        <w:tc>
          <w:tcPr>
            <w:tcW w:w="1757" w:type="dxa"/>
            <w:vAlign w:val="center"/>
          </w:tcPr>
          <w:p w:rsidR="002113F6" w:rsidRDefault="002113F6">
            <w:pPr>
              <w:pStyle w:val="ConsPlusNormal"/>
              <w:jc w:val="center"/>
            </w:pPr>
            <w:r>
              <w:t>9</w:t>
            </w:r>
          </w:p>
        </w:tc>
        <w:tc>
          <w:tcPr>
            <w:tcW w:w="2211" w:type="dxa"/>
            <w:vAlign w:val="center"/>
          </w:tcPr>
          <w:p w:rsidR="002113F6" w:rsidRDefault="002113F6">
            <w:pPr>
              <w:pStyle w:val="ConsPlusNormal"/>
              <w:jc w:val="center"/>
            </w:pPr>
            <w:r>
              <w:t>0</w:t>
            </w:r>
          </w:p>
        </w:tc>
        <w:tc>
          <w:tcPr>
            <w:tcW w:w="1644" w:type="dxa"/>
            <w:vAlign w:val="center"/>
          </w:tcPr>
          <w:p w:rsidR="002113F6" w:rsidRDefault="002113F6">
            <w:pPr>
              <w:pStyle w:val="ConsPlusNormal"/>
              <w:jc w:val="center"/>
            </w:pPr>
            <w:r>
              <w:t>5</w:t>
            </w:r>
          </w:p>
        </w:tc>
        <w:tc>
          <w:tcPr>
            <w:tcW w:w="1814" w:type="dxa"/>
            <w:vAlign w:val="center"/>
          </w:tcPr>
          <w:p w:rsidR="002113F6" w:rsidRDefault="002113F6">
            <w:pPr>
              <w:pStyle w:val="ConsPlusNormal"/>
              <w:jc w:val="center"/>
            </w:pPr>
            <w:r>
              <w:t>2</w:t>
            </w:r>
          </w:p>
        </w:tc>
        <w:tc>
          <w:tcPr>
            <w:tcW w:w="1984" w:type="dxa"/>
            <w:vAlign w:val="center"/>
          </w:tcPr>
          <w:p w:rsidR="002113F6" w:rsidRDefault="002113F6">
            <w:pPr>
              <w:pStyle w:val="ConsPlusNormal"/>
              <w:jc w:val="center"/>
            </w:pPr>
            <w:r>
              <w:t>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12</w:t>
            </w:r>
          </w:p>
        </w:tc>
        <w:tc>
          <w:tcPr>
            <w:tcW w:w="1474" w:type="dxa"/>
            <w:vAlign w:val="center"/>
          </w:tcPr>
          <w:p w:rsidR="002113F6" w:rsidRDefault="002113F6">
            <w:pPr>
              <w:pStyle w:val="ConsPlusNormal"/>
              <w:jc w:val="center"/>
            </w:pPr>
            <w:r>
              <w:t>89</w:t>
            </w:r>
          </w:p>
        </w:tc>
      </w:tr>
      <w:tr w:rsidR="002113F6">
        <w:tc>
          <w:tcPr>
            <w:tcW w:w="2551" w:type="dxa"/>
            <w:vAlign w:val="center"/>
          </w:tcPr>
          <w:p w:rsidR="002113F6" w:rsidRDefault="002113F6">
            <w:pPr>
              <w:pStyle w:val="ConsPlusNormal"/>
            </w:pPr>
            <w:r>
              <w:t>Грачевский муниципальный район</w:t>
            </w:r>
          </w:p>
        </w:tc>
        <w:tc>
          <w:tcPr>
            <w:tcW w:w="2268" w:type="dxa"/>
            <w:vAlign w:val="center"/>
          </w:tcPr>
          <w:p w:rsidR="002113F6" w:rsidRDefault="002113F6">
            <w:pPr>
              <w:pStyle w:val="ConsPlusNormal"/>
              <w:jc w:val="center"/>
            </w:pPr>
            <w:r>
              <w:t>137</w:t>
            </w:r>
          </w:p>
        </w:tc>
        <w:tc>
          <w:tcPr>
            <w:tcW w:w="2098" w:type="dxa"/>
            <w:vAlign w:val="center"/>
          </w:tcPr>
          <w:p w:rsidR="002113F6" w:rsidRDefault="002113F6">
            <w:pPr>
              <w:pStyle w:val="ConsPlusNormal"/>
              <w:jc w:val="center"/>
            </w:pPr>
            <w:r>
              <w:t>199</w:t>
            </w:r>
          </w:p>
        </w:tc>
        <w:tc>
          <w:tcPr>
            <w:tcW w:w="2494" w:type="dxa"/>
            <w:vAlign w:val="center"/>
          </w:tcPr>
          <w:p w:rsidR="002113F6" w:rsidRDefault="002113F6">
            <w:pPr>
              <w:pStyle w:val="ConsPlusNormal"/>
              <w:jc w:val="center"/>
            </w:pPr>
            <w:r>
              <w:t>27</w:t>
            </w:r>
          </w:p>
        </w:tc>
        <w:tc>
          <w:tcPr>
            <w:tcW w:w="1757" w:type="dxa"/>
            <w:vAlign w:val="center"/>
          </w:tcPr>
          <w:p w:rsidR="002113F6" w:rsidRDefault="002113F6">
            <w:pPr>
              <w:pStyle w:val="ConsPlusNormal"/>
              <w:jc w:val="center"/>
            </w:pPr>
            <w:r>
              <w:t>9</w:t>
            </w:r>
          </w:p>
        </w:tc>
        <w:tc>
          <w:tcPr>
            <w:tcW w:w="2211" w:type="dxa"/>
            <w:vAlign w:val="center"/>
          </w:tcPr>
          <w:p w:rsidR="002113F6" w:rsidRDefault="002113F6">
            <w:pPr>
              <w:pStyle w:val="ConsPlusNormal"/>
              <w:jc w:val="center"/>
            </w:pPr>
            <w:r>
              <w:t>2</w:t>
            </w:r>
          </w:p>
        </w:tc>
        <w:tc>
          <w:tcPr>
            <w:tcW w:w="1644" w:type="dxa"/>
            <w:vAlign w:val="center"/>
          </w:tcPr>
          <w:p w:rsidR="002113F6" w:rsidRDefault="002113F6">
            <w:pPr>
              <w:pStyle w:val="ConsPlusNormal"/>
              <w:jc w:val="center"/>
            </w:pPr>
            <w:r>
              <w:t>16</w:t>
            </w:r>
          </w:p>
        </w:tc>
        <w:tc>
          <w:tcPr>
            <w:tcW w:w="1814" w:type="dxa"/>
            <w:vAlign w:val="center"/>
          </w:tcPr>
          <w:p w:rsidR="002113F6" w:rsidRDefault="002113F6">
            <w:pPr>
              <w:pStyle w:val="ConsPlusNormal"/>
              <w:jc w:val="center"/>
            </w:pPr>
            <w:r>
              <w:t>17</w:t>
            </w:r>
          </w:p>
        </w:tc>
        <w:tc>
          <w:tcPr>
            <w:tcW w:w="1984"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2</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17</w:t>
            </w:r>
          </w:p>
        </w:tc>
        <w:tc>
          <w:tcPr>
            <w:tcW w:w="1474" w:type="dxa"/>
            <w:vAlign w:val="center"/>
          </w:tcPr>
          <w:p w:rsidR="002113F6" w:rsidRDefault="002113F6">
            <w:pPr>
              <w:pStyle w:val="ConsPlusNormal"/>
              <w:jc w:val="center"/>
            </w:pPr>
            <w:r>
              <w:t>429</w:t>
            </w:r>
          </w:p>
        </w:tc>
      </w:tr>
      <w:tr w:rsidR="002113F6">
        <w:tc>
          <w:tcPr>
            <w:tcW w:w="2551" w:type="dxa"/>
            <w:vAlign w:val="center"/>
          </w:tcPr>
          <w:p w:rsidR="002113F6" w:rsidRDefault="002113F6">
            <w:pPr>
              <w:pStyle w:val="ConsPlusNormal"/>
            </w:pPr>
            <w:r>
              <w:t>Домбаровский муниципальный район</w:t>
            </w:r>
          </w:p>
        </w:tc>
        <w:tc>
          <w:tcPr>
            <w:tcW w:w="2268" w:type="dxa"/>
            <w:vAlign w:val="center"/>
          </w:tcPr>
          <w:p w:rsidR="002113F6" w:rsidRDefault="002113F6">
            <w:pPr>
              <w:pStyle w:val="ConsPlusNormal"/>
              <w:jc w:val="center"/>
            </w:pPr>
            <w:r>
              <w:t>362</w:t>
            </w:r>
          </w:p>
        </w:tc>
        <w:tc>
          <w:tcPr>
            <w:tcW w:w="2098" w:type="dxa"/>
            <w:vAlign w:val="center"/>
          </w:tcPr>
          <w:p w:rsidR="002113F6" w:rsidRDefault="002113F6">
            <w:pPr>
              <w:pStyle w:val="ConsPlusNormal"/>
              <w:jc w:val="center"/>
            </w:pPr>
            <w:r>
              <w:t>2458</w:t>
            </w:r>
          </w:p>
        </w:tc>
        <w:tc>
          <w:tcPr>
            <w:tcW w:w="2494" w:type="dxa"/>
            <w:vAlign w:val="center"/>
          </w:tcPr>
          <w:p w:rsidR="002113F6" w:rsidRDefault="002113F6">
            <w:pPr>
              <w:pStyle w:val="ConsPlusNormal"/>
              <w:jc w:val="center"/>
            </w:pPr>
            <w:r>
              <w:t>28</w:t>
            </w:r>
          </w:p>
        </w:tc>
        <w:tc>
          <w:tcPr>
            <w:tcW w:w="1757" w:type="dxa"/>
            <w:vAlign w:val="center"/>
          </w:tcPr>
          <w:p w:rsidR="002113F6" w:rsidRDefault="002113F6">
            <w:pPr>
              <w:pStyle w:val="ConsPlusNormal"/>
              <w:jc w:val="center"/>
            </w:pPr>
            <w:r>
              <w:t>7</w:t>
            </w:r>
          </w:p>
        </w:tc>
        <w:tc>
          <w:tcPr>
            <w:tcW w:w="2211" w:type="dxa"/>
            <w:vAlign w:val="center"/>
          </w:tcPr>
          <w:p w:rsidR="002113F6" w:rsidRDefault="002113F6">
            <w:pPr>
              <w:pStyle w:val="ConsPlusNormal"/>
              <w:jc w:val="center"/>
            </w:pPr>
            <w:r>
              <w:t>4</w:t>
            </w:r>
          </w:p>
        </w:tc>
        <w:tc>
          <w:tcPr>
            <w:tcW w:w="1644" w:type="dxa"/>
            <w:vAlign w:val="center"/>
          </w:tcPr>
          <w:p w:rsidR="002113F6" w:rsidRDefault="002113F6">
            <w:pPr>
              <w:pStyle w:val="ConsPlusNormal"/>
              <w:jc w:val="center"/>
            </w:pPr>
            <w:r>
              <w:t>10</w:t>
            </w:r>
          </w:p>
        </w:tc>
        <w:tc>
          <w:tcPr>
            <w:tcW w:w="1814" w:type="dxa"/>
            <w:vAlign w:val="center"/>
          </w:tcPr>
          <w:p w:rsidR="002113F6" w:rsidRDefault="002113F6">
            <w:pPr>
              <w:pStyle w:val="ConsPlusNormal"/>
              <w:jc w:val="center"/>
            </w:pPr>
            <w:r>
              <w:t>3</w:t>
            </w:r>
          </w:p>
        </w:tc>
        <w:tc>
          <w:tcPr>
            <w:tcW w:w="1984"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16</w:t>
            </w:r>
          </w:p>
        </w:tc>
        <w:tc>
          <w:tcPr>
            <w:tcW w:w="1474" w:type="dxa"/>
            <w:vAlign w:val="center"/>
          </w:tcPr>
          <w:p w:rsidR="002113F6" w:rsidRDefault="002113F6">
            <w:pPr>
              <w:pStyle w:val="ConsPlusNormal"/>
              <w:jc w:val="center"/>
            </w:pPr>
            <w:r>
              <w:t>2891</w:t>
            </w:r>
          </w:p>
        </w:tc>
      </w:tr>
      <w:tr w:rsidR="002113F6">
        <w:tc>
          <w:tcPr>
            <w:tcW w:w="2551" w:type="dxa"/>
            <w:vAlign w:val="center"/>
          </w:tcPr>
          <w:p w:rsidR="002113F6" w:rsidRDefault="002113F6">
            <w:pPr>
              <w:pStyle w:val="ConsPlusNormal"/>
            </w:pPr>
            <w:r>
              <w:t>Илекский муниципальный район</w:t>
            </w:r>
          </w:p>
        </w:tc>
        <w:tc>
          <w:tcPr>
            <w:tcW w:w="2268" w:type="dxa"/>
            <w:vAlign w:val="center"/>
          </w:tcPr>
          <w:p w:rsidR="002113F6" w:rsidRDefault="002113F6">
            <w:pPr>
              <w:pStyle w:val="ConsPlusNormal"/>
              <w:jc w:val="center"/>
            </w:pPr>
            <w:r>
              <w:t>76</w:t>
            </w:r>
          </w:p>
        </w:tc>
        <w:tc>
          <w:tcPr>
            <w:tcW w:w="2098" w:type="dxa"/>
            <w:vAlign w:val="center"/>
          </w:tcPr>
          <w:p w:rsidR="002113F6" w:rsidRDefault="002113F6">
            <w:pPr>
              <w:pStyle w:val="ConsPlusNormal"/>
              <w:jc w:val="center"/>
            </w:pPr>
            <w:r>
              <w:t>382</w:t>
            </w:r>
          </w:p>
        </w:tc>
        <w:tc>
          <w:tcPr>
            <w:tcW w:w="2494" w:type="dxa"/>
            <w:vAlign w:val="center"/>
          </w:tcPr>
          <w:p w:rsidR="002113F6" w:rsidRDefault="002113F6">
            <w:pPr>
              <w:pStyle w:val="ConsPlusNormal"/>
              <w:jc w:val="center"/>
            </w:pPr>
            <w:r>
              <w:t>32</w:t>
            </w:r>
          </w:p>
        </w:tc>
        <w:tc>
          <w:tcPr>
            <w:tcW w:w="1757" w:type="dxa"/>
            <w:vAlign w:val="center"/>
          </w:tcPr>
          <w:p w:rsidR="002113F6" w:rsidRDefault="002113F6">
            <w:pPr>
              <w:pStyle w:val="ConsPlusNormal"/>
              <w:jc w:val="center"/>
            </w:pPr>
            <w:r>
              <w:t>24</w:t>
            </w:r>
          </w:p>
        </w:tc>
        <w:tc>
          <w:tcPr>
            <w:tcW w:w="2211" w:type="dxa"/>
            <w:vAlign w:val="center"/>
          </w:tcPr>
          <w:p w:rsidR="002113F6" w:rsidRDefault="002113F6">
            <w:pPr>
              <w:pStyle w:val="ConsPlusNormal"/>
              <w:jc w:val="center"/>
            </w:pPr>
            <w:r>
              <w:t>9</w:t>
            </w:r>
          </w:p>
        </w:tc>
        <w:tc>
          <w:tcPr>
            <w:tcW w:w="1644" w:type="dxa"/>
            <w:vAlign w:val="center"/>
          </w:tcPr>
          <w:p w:rsidR="002113F6" w:rsidRDefault="002113F6">
            <w:pPr>
              <w:pStyle w:val="ConsPlusNormal"/>
              <w:jc w:val="center"/>
            </w:pPr>
            <w:r>
              <w:t>11</w:t>
            </w:r>
          </w:p>
        </w:tc>
        <w:tc>
          <w:tcPr>
            <w:tcW w:w="1814" w:type="dxa"/>
            <w:vAlign w:val="center"/>
          </w:tcPr>
          <w:p w:rsidR="002113F6" w:rsidRDefault="002113F6">
            <w:pPr>
              <w:pStyle w:val="ConsPlusNormal"/>
              <w:jc w:val="center"/>
            </w:pPr>
            <w:r>
              <w:t>3</w:t>
            </w:r>
          </w:p>
        </w:tc>
        <w:tc>
          <w:tcPr>
            <w:tcW w:w="1984" w:type="dxa"/>
            <w:vAlign w:val="center"/>
          </w:tcPr>
          <w:p w:rsidR="002113F6" w:rsidRDefault="002113F6">
            <w:pPr>
              <w:pStyle w:val="ConsPlusNormal"/>
              <w:jc w:val="center"/>
            </w:pPr>
            <w:r>
              <w:t>5</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7</w:t>
            </w:r>
          </w:p>
        </w:tc>
        <w:tc>
          <w:tcPr>
            <w:tcW w:w="1474" w:type="dxa"/>
            <w:vAlign w:val="center"/>
          </w:tcPr>
          <w:p w:rsidR="002113F6" w:rsidRDefault="002113F6">
            <w:pPr>
              <w:pStyle w:val="ConsPlusNormal"/>
              <w:jc w:val="center"/>
            </w:pPr>
            <w:r>
              <w:t>550</w:t>
            </w:r>
          </w:p>
        </w:tc>
      </w:tr>
      <w:tr w:rsidR="002113F6">
        <w:tc>
          <w:tcPr>
            <w:tcW w:w="2551" w:type="dxa"/>
            <w:vAlign w:val="center"/>
          </w:tcPr>
          <w:p w:rsidR="002113F6" w:rsidRDefault="002113F6">
            <w:pPr>
              <w:pStyle w:val="ConsPlusNormal"/>
            </w:pPr>
            <w:r>
              <w:t>Кваркенский муниципальный район</w:t>
            </w:r>
          </w:p>
        </w:tc>
        <w:tc>
          <w:tcPr>
            <w:tcW w:w="2268" w:type="dxa"/>
            <w:vAlign w:val="center"/>
          </w:tcPr>
          <w:p w:rsidR="002113F6" w:rsidRDefault="002113F6">
            <w:pPr>
              <w:pStyle w:val="ConsPlusNormal"/>
              <w:jc w:val="center"/>
            </w:pPr>
            <w:r>
              <w:t>122</w:t>
            </w:r>
          </w:p>
        </w:tc>
        <w:tc>
          <w:tcPr>
            <w:tcW w:w="2098" w:type="dxa"/>
            <w:vAlign w:val="center"/>
          </w:tcPr>
          <w:p w:rsidR="002113F6" w:rsidRDefault="002113F6">
            <w:pPr>
              <w:pStyle w:val="ConsPlusNormal"/>
              <w:jc w:val="center"/>
            </w:pPr>
            <w:r>
              <w:t>4326</w:t>
            </w:r>
          </w:p>
        </w:tc>
        <w:tc>
          <w:tcPr>
            <w:tcW w:w="2494" w:type="dxa"/>
            <w:vAlign w:val="center"/>
          </w:tcPr>
          <w:p w:rsidR="002113F6" w:rsidRDefault="002113F6">
            <w:pPr>
              <w:pStyle w:val="ConsPlusNormal"/>
              <w:jc w:val="center"/>
            </w:pPr>
            <w:r>
              <w:t>33</w:t>
            </w:r>
          </w:p>
        </w:tc>
        <w:tc>
          <w:tcPr>
            <w:tcW w:w="1757" w:type="dxa"/>
            <w:vAlign w:val="center"/>
          </w:tcPr>
          <w:p w:rsidR="002113F6" w:rsidRDefault="002113F6">
            <w:pPr>
              <w:pStyle w:val="ConsPlusNormal"/>
              <w:jc w:val="center"/>
            </w:pPr>
            <w:r>
              <w:t>14</w:t>
            </w:r>
          </w:p>
        </w:tc>
        <w:tc>
          <w:tcPr>
            <w:tcW w:w="2211" w:type="dxa"/>
            <w:vAlign w:val="center"/>
          </w:tcPr>
          <w:p w:rsidR="002113F6" w:rsidRDefault="002113F6">
            <w:pPr>
              <w:pStyle w:val="ConsPlusNormal"/>
              <w:jc w:val="center"/>
            </w:pPr>
            <w:r>
              <w:t>2</w:t>
            </w:r>
          </w:p>
        </w:tc>
        <w:tc>
          <w:tcPr>
            <w:tcW w:w="1644" w:type="dxa"/>
            <w:vAlign w:val="center"/>
          </w:tcPr>
          <w:p w:rsidR="002113F6" w:rsidRDefault="002113F6">
            <w:pPr>
              <w:pStyle w:val="ConsPlusNormal"/>
              <w:jc w:val="center"/>
            </w:pPr>
            <w:r>
              <w:t>11</w:t>
            </w:r>
          </w:p>
        </w:tc>
        <w:tc>
          <w:tcPr>
            <w:tcW w:w="1814" w:type="dxa"/>
            <w:vAlign w:val="center"/>
          </w:tcPr>
          <w:p w:rsidR="002113F6" w:rsidRDefault="002113F6">
            <w:pPr>
              <w:pStyle w:val="ConsPlusNormal"/>
              <w:jc w:val="center"/>
            </w:pPr>
            <w:r>
              <w:t>6</w:t>
            </w:r>
          </w:p>
        </w:tc>
        <w:tc>
          <w:tcPr>
            <w:tcW w:w="1984"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13</w:t>
            </w:r>
          </w:p>
        </w:tc>
        <w:tc>
          <w:tcPr>
            <w:tcW w:w="1474" w:type="dxa"/>
            <w:vAlign w:val="center"/>
          </w:tcPr>
          <w:p w:rsidR="002113F6" w:rsidRDefault="002113F6">
            <w:pPr>
              <w:pStyle w:val="ConsPlusNormal"/>
              <w:jc w:val="center"/>
            </w:pPr>
            <w:r>
              <w:t>4531</w:t>
            </w:r>
          </w:p>
        </w:tc>
      </w:tr>
      <w:tr w:rsidR="002113F6">
        <w:tc>
          <w:tcPr>
            <w:tcW w:w="2551" w:type="dxa"/>
            <w:vAlign w:val="center"/>
          </w:tcPr>
          <w:p w:rsidR="002113F6" w:rsidRDefault="002113F6">
            <w:pPr>
              <w:pStyle w:val="ConsPlusNormal"/>
            </w:pPr>
            <w:r>
              <w:t>Красногвардейский муниципальный район</w:t>
            </w:r>
          </w:p>
        </w:tc>
        <w:tc>
          <w:tcPr>
            <w:tcW w:w="2268" w:type="dxa"/>
            <w:vAlign w:val="center"/>
          </w:tcPr>
          <w:p w:rsidR="002113F6" w:rsidRDefault="002113F6">
            <w:pPr>
              <w:pStyle w:val="ConsPlusNormal"/>
              <w:jc w:val="center"/>
            </w:pPr>
            <w:r>
              <w:t>77</w:t>
            </w:r>
          </w:p>
        </w:tc>
        <w:tc>
          <w:tcPr>
            <w:tcW w:w="2098" w:type="dxa"/>
            <w:vAlign w:val="center"/>
          </w:tcPr>
          <w:p w:rsidR="002113F6" w:rsidRDefault="002113F6">
            <w:pPr>
              <w:pStyle w:val="ConsPlusNormal"/>
              <w:jc w:val="center"/>
            </w:pPr>
            <w:r>
              <w:t>5632</w:t>
            </w:r>
          </w:p>
        </w:tc>
        <w:tc>
          <w:tcPr>
            <w:tcW w:w="2494" w:type="dxa"/>
            <w:vAlign w:val="center"/>
          </w:tcPr>
          <w:p w:rsidR="002113F6" w:rsidRDefault="002113F6">
            <w:pPr>
              <w:pStyle w:val="ConsPlusNormal"/>
              <w:jc w:val="center"/>
            </w:pPr>
            <w:r>
              <w:t>25</w:t>
            </w:r>
          </w:p>
        </w:tc>
        <w:tc>
          <w:tcPr>
            <w:tcW w:w="1757" w:type="dxa"/>
            <w:vAlign w:val="center"/>
          </w:tcPr>
          <w:p w:rsidR="002113F6" w:rsidRDefault="002113F6">
            <w:pPr>
              <w:pStyle w:val="ConsPlusNormal"/>
              <w:jc w:val="center"/>
            </w:pPr>
            <w:r>
              <w:t>15</w:t>
            </w:r>
          </w:p>
        </w:tc>
        <w:tc>
          <w:tcPr>
            <w:tcW w:w="2211" w:type="dxa"/>
            <w:vAlign w:val="center"/>
          </w:tcPr>
          <w:p w:rsidR="002113F6" w:rsidRDefault="002113F6">
            <w:pPr>
              <w:pStyle w:val="ConsPlusNormal"/>
              <w:jc w:val="center"/>
            </w:pPr>
            <w:r>
              <w:t>3</w:t>
            </w:r>
          </w:p>
        </w:tc>
        <w:tc>
          <w:tcPr>
            <w:tcW w:w="1644" w:type="dxa"/>
            <w:vAlign w:val="center"/>
          </w:tcPr>
          <w:p w:rsidR="002113F6" w:rsidRDefault="002113F6">
            <w:pPr>
              <w:pStyle w:val="ConsPlusNormal"/>
              <w:jc w:val="center"/>
            </w:pPr>
            <w:r>
              <w:t>13</w:t>
            </w:r>
          </w:p>
        </w:tc>
        <w:tc>
          <w:tcPr>
            <w:tcW w:w="1814" w:type="dxa"/>
            <w:vAlign w:val="center"/>
          </w:tcPr>
          <w:p w:rsidR="002113F6" w:rsidRDefault="002113F6">
            <w:pPr>
              <w:pStyle w:val="ConsPlusNormal"/>
              <w:jc w:val="center"/>
            </w:pPr>
            <w:r>
              <w:t>58</w:t>
            </w:r>
          </w:p>
        </w:tc>
        <w:tc>
          <w:tcPr>
            <w:tcW w:w="1984"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2</w:t>
            </w:r>
          </w:p>
        </w:tc>
        <w:tc>
          <w:tcPr>
            <w:tcW w:w="1304" w:type="dxa"/>
            <w:vAlign w:val="center"/>
          </w:tcPr>
          <w:p w:rsidR="002113F6" w:rsidRDefault="002113F6">
            <w:pPr>
              <w:pStyle w:val="ConsPlusNormal"/>
              <w:jc w:val="center"/>
            </w:pPr>
            <w:r>
              <w:t>12</w:t>
            </w:r>
          </w:p>
        </w:tc>
        <w:tc>
          <w:tcPr>
            <w:tcW w:w="1474" w:type="dxa"/>
            <w:vAlign w:val="center"/>
          </w:tcPr>
          <w:p w:rsidR="002113F6" w:rsidRDefault="002113F6">
            <w:pPr>
              <w:pStyle w:val="ConsPlusNormal"/>
              <w:jc w:val="center"/>
            </w:pPr>
            <w:r>
              <w:t>5840</w:t>
            </w:r>
          </w:p>
        </w:tc>
      </w:tr>
      <w:tr w:rsidR="002113F6">
        <w:tc>
          <w:tcPr>
            <w:tcW w:w="2551" w:type="dxa"/>
            <w:vAlign w:val="center"/>
          </w:tcPr>
          <w:p w:rsidR="002113F6" w:rsidRDefault="002113F6">
            <w:pPr>
              <w:pStyle w:val="ConsPlusNormal"/>
            </w:pPr>
            <w:r>
              <w:t>Кувандыкский городской округ</w:t>
            </w:r>
          </w:p>
        </w:tc>
        <w:tc>
          <w:tcPr>
            <w:tcW w:w="2268" w:type="dxa"/>
            <w:vAlign w:val="center"/>
          </w:tcPr>
          <w:p w:rsidR="002113F6" w:rsidRDefault="002113F6">
            <w:pPr>
              <w:pStyle w:val="ConsPlusNormal"/>
              <w:jc w:val="center"/>
            </w:pPr>
            <w:r>
              <w:t>1189</w:t>
            </w:r>
          </w:p>
        </w:tc>
        <w:tc>
          <w:tcPr>
            <w:tcW w:w="2098" w:type="dxa"/>
            <w:vAlign w:val="center"/>
          </w:tcPr>
          <w:p w:rsidR="002113F6" w:rsidRDefault="002113F6">
            <w:pPr>
              <w:pStyle w:val="ConsPlusNormal"/>
              <w:jc w:val="center"/>
            </w:pPr>
            <w:r>
              <w:t>549</w:t>
            </w:r>
          </w:p>
        </w:tc>
        <w:tc>
          <w:tcPr>
            <w:tcW w:w="2494" w:type="dxa"/>
            <w:vAlign w:val="center"/>
          </w:tcPr>
          <w:p w:rsidR="002113F6" w:rsidRDefault="002113F6">
            <w:pPr>
              <w:pStyle w:val="ConsPlusNormal"/>
              <w:jc w:val="center"/>
            </w:pPr>
            <w:r>
              <w:t>110</w:t>
            </w:r>
          </w:p>
        </w:tc>
        <w:tc>
          <w:tcPr>
            <w:tcW w:w="1757" w:type="dxa"/>
            <w:vAlign w:val="center"/>
          </w:tcPr>
          <w:p w:rsidR="002113F6" w:rsidRDefault="002113F6">
            <w:pPr>
              <w:pStyle w:val="ConsPlusNormal"/>
              <w:jc w:val="center"/>
            </w:pPr>
            <w:r>
              <w:t>117</w:t>
            </w:r>
          </w:p>
        </w:tc>
        <w:tc>
          <w:tcPr>
            <w:tcW w:w="2211" w:type="dxa"/>
            <w:vAlign w:val="center"/>
          </w:tcPr>
          <w:p w:rsidR="002113F6" w:rsidRDefault="002113F6">
            <w:pPr>
              <w:pStyle w:val="ConsPlusNormal"/>
              <w:jc w:val="center"/>
            </w:pPr>
            <w:r>
              <w:t>22</w:t>
            </w:r>
          </w:p>
        </w:tc>
        <w:tc>
          <w:tcPr>
            <w:tcW w:w="1644" w:type="dxa"/>
            <w:vAlign w:val="center"/>
          </w:tcPr>
          <w:p w:rsidR="002113F6" w:rsidRDefault="002113F6">
            <w:pPr>
              <w:pStyle w:val="ConsPlusNormal"/>
              <w:jc w:val="center"/>
            </w:pPr>
            <w:r>
              <w:t>26</w:t>
            </w:r>
          </w:p>
        </w:tc>
        <w:tc>
          <w:tcPr>
            <w:tcW w:w="1814" w:type="dxa"/>
            <w:vAlign w:val="center"/>
          </w:tcPr>
          <w:p w:rsidR="002113F6" w:rsidRDefault="002113F6">
            <w:pPr>
              <w:pStyle w:val="ConsPlusNormal"/>
              <w:jc w:val="center"/>
            </w:pPr>
            <w:r>
              <w:t>13</w:t>
            </w:r>
          </w:p>
        </w:tc>
        <w:tc>
          <w:tcPr>
            <w:tcW w:w="1984" w:type="dxa"/>
            <w:vAlign w:val="center"/>
          </w:tcPr>
          <w:p w:rsidR="002113F6" w:rsidRDefault="002113F6">
            <w:pPr>
              <w:pStyle w:val="ConsPlusNormal"/>
              <w:jc w:val="center"/>
            </w:pPr>
            <w:r>
              <w:t>23</w:t>
            </w:r>
          </w:p>
        </w:tc>
        <w:tc>
          <w:tcPr>
            <w:tcW w:w="1701" w:type="dxa"/>
            <w:vAlign w:val="center"/>
          </w:tcPr>
          <w:p w:rsidR="002113F6" w:rsidRDefault="002113F6">
            <w:pPr>
              <w:pStyle w:val="ConsPlusNormal"/>
              <w:jc w:val="center"/>
            </w:pPr>
            <w:r>
              <w:t>23</w:t>
            </w:r>
          </w:p>
        </w:tc>
        <w:tc>
          <w:tcPr>
            <w:tcW w:w="1701" w:type="dxa"/>
            <w:vAlign w:val="center"/>
          </w:tcPr>
          <w:p w:rsidR="002113F6" w:rsidRDefault="002113F6">
            <w:pPr>
              <w:pStyle w:val="ConsPlusNormal"/>
              <w:jc w:val="center"/>
            </w:pPr>
            <w:r>
              <w:t>2</w:t>
            </w:r>
          </w:p>
        </w:tc>
        <w:tc>
          <w:tcPr>
            <w:tcW w:w="1304" w:type="dxa"/>
            <w:vAlign w:val="center"/>
          </w:tcPr>
          <w:p w:rsidR="002113F6" w:rsidRDefault="002113F6">
            <w:pPr>
              <w:pStyle w:val="ConsPlusNormal"/>
              <w:jc w:val="center"/>
            </w:pPr>
            <w:r>
              <w:t>24</w:t>
            </w:r>
          </w:p>
        </w:tc>
        <w:tc>
          <w:tcPr>
            <w:tcW w:w="1474" w:type="dxa"/>
            <w:vAlign w:val="center"/>
          </w:tcPr>
          <w:p w:rsidR="002113F6" w:rsidRDefault="002113F6">
            <w:pPr>
              <w:pStyle w:val="ConsPlusNormal"/>
              <w:jc w:val="center"/>
            </w:pPr>
            <w:r>
              <w:t>2098</w:t>
            </w:r>
          </w:p>
        </w:tc>
      </w:tr>
      <w:tr w:rsidR="002113F6">
        <w:tc>
          <w:tcPr>
            <w:tcW w:w="2551" w:type="dxa"/>
            <w:vAlign w:val="center"/>
          </w:tcPr>
          <w:p w:rsidR="002113F6" w:rsidRDefault="002113F6">
            <w:pPr>
              <w:pStyle w:val="ConsPlusNormal"/>
            </w:pPr>
            <w:r>
              <w:lastRenderedPageBreak/>
              <w:t>Курманаевский муниципальный район</w:t>
            </w:r>
          </w:p>
        </w:tc>
        <w:tc>
          <w:tcPr>
            <w:tcW w:w="2268" w:type="dxa"/>
            <w:vAlign w:val="center"/>
          </w:tcPr>
          <w:p w:rsidR="002113F6" w:rsidRDefault="002113F6">
            <w:pPr>
              <w:pStyle w:val="ConsPlusNormal"/>
              <w:jc w:val="center"/>
            </w:pPr>
            <w:r>
              <w:t>72</w:t>
            </w:r>
          </w:p>
        </w:tc>
        <w:tc>
          <w:tcPr>
            <w:tcW w:w="2098" w:type="dxa"/>
            <w:vAlign w:val="center"/>
          </w:tcPr>
          <w:p w:rsidR="002113F6" w:rsidRDefault="002113F6">
            <w:pPr>
              <w:pStyle w:val="ConsPlusNormal"/>
              <w:jc w:val="center"/>
            </w:pPr>
            <w:r>
              <w:t>4549</w:t>
            </w:r>
          </w:p>
        </w:tc>
        <w:tc>
          <w:tcPr>
            <w:tcW w:w="2494" w:type="dxa"/>
            <w:vAlign w:val="center"/>
          </w:tcPr>
          <w:p w:rsidR="002113F6" w:rsidRDefault="002113F6">
            <w:pPr>
              <w:pStyle w:val="ConsPlusNormal"/>
              <w:jc w:val="center"/>
            </w:pPr>
            <w:r>
              <w:t>28</w:t>
            </w:r>
          </w:p>
        </w:tc>
        <w:tc>
          <w:tcPr>
            <w:tcW w:w="1757" w:type="dxa"/>
            <w:vAlign w:val="center"/>
          </w:tcPr>
          <w:p w:rsidR="002113F6" w:rsidRDefault="002113F6">
            <w:pPr>
              <w:pStyle w:val="ConsPlusNormal"/>
              <w:jc w:val="center"/>
            </w:pPr>
            <w:r>
              <w:t>43</w:t>
            </w:r>
          </w:p>
        </w:tc>
        <w:tc>
          <w:tcPr>
            <w:tcW w:w="2211" w:type="dxa"/>
            <w:vAlign w:val="center"/>
          </w:tcPr>
          <w:p w:rsidR="002113F6" w:rsidRDefault="002113F6">
            <w:pPr>
              <w:pStyle w:val="ConsPlusNormal"/>
              <w:jc w:val="center"/>
            </w:pPr>
            <w:r>
              <w:t>4</w:t>
            </w:r>
          </w:p>
        </w:tc>
        <w:tc>
          <w:tcPr>
            <w:tcW w:w="1644" w:type="dxa"/>
            <w:vAlign w:val="center"/>
          </w:tcPr>
          <w:p w:rsidR="002113F6" w:rsidRDefault="002113F6">
            <w:pPr>
              <w:pStyle w:val="ConsPlusNormal"/>
              <w:jc w:val="center"/>
            </w:pPr>
            <w:r>
              <w:t>17</w:t>
            </w:r>
          </w:p>
        </w:tc>
        <w:tc>
          <w:tcPr>
            <w:tcW w:w="1814" w:type="dxa"/>
            <w:vAlign w:val="center"/>
          </w:tcPr>
          <w:p w:rsidR="002113F6" w:rsidRDefault="002113F6">
            <w:pPr>
              <w:pStyle w:val="ConsPlusNormal"/>
              <w:jc w:val="center"/>
            </w:pPr>
            <w:r>
              <w:t>1</w:t>
            </w:r>
          </w:p>
        </w:tc>
        <w:tc>
          <w:tcPr>
            <w:tcW w:w="1984" w:type="dxa"/>
            <w:vAlign w:val="center"/>
          </w:tcPr>
          <w:p w:rsidR="002113F6" w:rsidRDefault="002113F6">
            <w:pPr>
              <w:pStyle w:val="ConsPlusNormal"/>
              <w:jc w:val="center"/>
            </w:pPr>
            <w:r>
              <w:t>7</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30</w:t>
            </w:r>
          </w:p>
        </w:tc>
        <w:tc>
          <w:tcPr>
            <w:tcW w:w="1474" w:type="dxa"/>
            <w:vAlign w:val="center"/>
          </w:tcPr>
          <w:p w:rsidR="002113F6" w:rsidRDefault="002113F6">
            <w:pPr>
              <w:pStyle w:val="ConsPlusNormal"/>
              <w:jc w:val="center"/>
            </w:pPr>
            <w:r>
              <w:t>4752</w:t>
            </w:r>
          </w:p>
        </w:tc>
      </w:tr>
      <w:tr w:rsidR="002113F6">
        <w:tc>
          <w:tcPr>
            <w:tcW w:w="2551" w:type="dxa"/>
            <w:vAlign w:val="center"/>
          </w:tcPr>
          <w:p w:rsidR="002113F6" w:rsidRDefault="002113F6">
            <w:pPr>
              <w:pStyle w:val="ConsPlusNormal"/>
            </w:pPr>
            <w:r>
              <w:t>Матвеевский муниципальный район</w:t>
            </w:r>
          </w:p>
        </w:tc>
        <w:tc>
          <w:tcPr>
            <w:tcW w:w="2268" w:type="dxa"/>
            <w:vAlign w:val="center"/>
          </w:tcPr>
          <w:p w:rsidR="002113F6" w:rsidRDefault="002113F6">
            <w:pPr>
              <w:pStyle w:val="ConsPlusNormal"/>
              <w:jc w:val="center"/>
            </w:pPr>
            <w:r>
              <w:t>69</w:t>
            </w:r>
          </w:p>
        </w:tc>
        <w:tc>
          <w:tcPr>
            <w:tcW w:w="2098" w:type="dxa"/>
            <w:vAlign w:val="center"/>
          </w:tcPr>
          <w:p w:rsidR="002113F6" w:rsidRDefault="002113F6">
            <w:pPr>
              <w:pStyle w:val="ConsPlusNormal"/>
              <w:jc w:val="center"/>
            </w:pPr>
            <w:r>
              <w:t>3586</w:t>
            </w:r>
          </w:p>
        </w:tc>
        <w:tc>
          <w:tcPr>
            <w:tcW w:w="2494" w:type="dxa"/>
            <w:vAlign w:val="center"/>
          </w:tcPr>
          <w:p w:rsidR="002113F6" w:rsidRDefault="002113F6">
            <w:pPr>
              <w:pStyle w:val="ConsPlusNormal"/>
              <w:jc w:val="center"/>
            </w:pPr>
            <w:r>
              <w:t>20</w:t>
            </w:r>
          </w:p>
        </w:tc>
        <w:tc>
          <w:tcPr>
            <w:tcW w:w="1757" w:type="dxa"/>
            <w:vAlign w:val="center"/>
          </w:tcPr>
          <w:p w:rsidR="002113F6" w:rsidRDefault="002113F6">
            <w:pPr>
              <w:pStyle w:val="ConsPlusNormal"/>
              <w:jc w:val="center"/>
            </w:pPr>
            <w:r>
              <w:t>7</w:t>
            </w:r>
          </w:p>
        </w:tc>
        <w:tc>
          <w:tcPr>
            <w:tcW w:w="2211" w:type="dxa"/>
            <w:vAlign w:val="center"/>
          </w:tcPr>
          <w:p w:rsidR="002113F6" w:rsidRDefault="002113F6">
            <w:pPr>
              <w:pStyle w:val="ConsPlusNormal"/>
              <w:jc w:val="center"/>
            </w:pPr>
            <w:r>
              <w:t>1</w:t>
            </w:r>
          </w:p>
        </w:tc>
        <w:tc>
          <w:tcPr>
            <w:tcW w:w="1644" w:type="dxa"/>
            <w:vAlign w:val="center"/>
          </w:tcPr>
          <w:p w:rsidR="002113F6" w:rsidRDefault="002113F6">
            <w:pPr>
              <w:pStyle w:val="ConsPlusNormal"/>
              <w:jc w:val="center"/>
            </w:pPr>
            <w:r>
              <w:t>4</w:t>
            </w:r>
          </w:p>
        </w:tc>
        <w:tc>
          <w:tcPr>
            <w:tcW w:w="1814" w:type="dxa"/>
            <w:vAlign w:val="center"/>
          </w:tcPr>
          <w:p w:rsidR="002113F6" w:rsidRDefault="002113F6">
            <w:pPr>
              <w:pStyle w:val="ConsPlusNormal"/>
              <w:jc w:val="center"/>
            </w:pPr>
            <w:r>
              <w:t>15</w:t>
            </w:r>
          </w:p>
        </w:tc>
        <w:tc>
          <w:tcPr>
            <w:tcW w:w="1984" w:type="dxa"/>
            <w:vAlign w:val="center"/>
          </w:tcPr>
          <w:p w:rsidR="002113F6" w:rsidRDefault="002113F6">
            <w:pPr>
              <w:pStyle w:val="ConsPlusNormal"/>
              <w:jc w:val="center"/>
            </w:pPr>
            <w:r>
              <w:t>4</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4</w:t>
            </w:r>
          </w:p>
        </w:tc>
        <w:tc>
          <w:tcPr>
            <w:tcW w:w="1474" w:type="dxa"/>
            <w:vAlign w:val="center"/>
          </w:tcPr>
          <w:p w:rsidR="002113F6" w:rsidRDefault="002113F6">
            <w:pPr>
              <w:pStyle w:val="ConsPlusNormal"/>
              <w:jc w:val="center"/>
            </w:pPr>
            <w:r>
              <w:t>3710</w:t>
            </w:r>
          </w:p>
        </w:tc>
      </w:tr>
      <w:tr w:rsidR="002113F6">
        <w:tc>
          <w:tcPr>
            <w:tcW w:w="2551" w:type="dxa"/>
            <w:vAlign w:val="center"/>
          </w:tcPr>
          <w:p w:rsidR="002113F6" w:rsidRDefault="002113F6">
            <w:pPr>
              <w:pStyle w:val="ConsPlusNormal"/>
            </w:pPr>
            <w:r>
              <w:t>Новоорский муниципальный район</w:t>
            </w:r>
          </w:p>
        </w:tc>
        <w:tc>
          <w:tcPr>
            <w:tcW w:w="2268" w:type="dxa"/>
            <w:vAlign w:val="center"/>
          </w:tcPr>
          <w:p w:rsidR="002113F6" w:rsidRDefault="002113F6">
            <w:pPr>
              <w:pStyle w:val="ConsPlusNormal"/>
              <w:jc w:val="center"/>
            </w:pPr>
            <w:r>
              <w:t>782</w:t>
            </w:r>
          </w:p>
        </w:tc>
        <w:tc>
          <w:tcPr>
            <w:tcW w:w="2098" w:type="dxa"/>
            <w:vAlign w:val="center"/>
          </w:tcPr>
          <w:p w:rsidR="002113F6" w:rsidRDefault="002113F6">
            <w:pPr>
              <w:pStyle w:val="ConsPlusNormal"/>
              <w:jc w:val="center"/>
            </w:pPr>
            <w:r>
              <w:t>4154</w:t>
            </w:r>
          </w:p>
        </w:tc>
        <w:tc>
          <w:tcPr>
            <w:tcW w:w="2494" w:type="dxa"/>
            <w:vAlign w:val="center"/>
          </w:tcPr>
          <w:p w:rsidR="002113F6" w:rsidRDefault="002113F6">
            <w:pPr>
              <w:pStyle w:val="ConsPlusNormal"/>
              <w:jc w:val="center"/>
            </w:pPr>
            <w:r>
              <w:t>36</w:t>
            </w:r>
          </w:p>
        </w:tc>
        <w:tc>
          <w:tcPr>
            <w:tcW w:w="1757" w:type="dxa"/>
            <w:vAlign w:val="center"/>
          </w:tcPr>
          <w:p w:rsidR="002113F6" w:rsidRDefault="002113F6">
            <w:pPr>
              <w:pStyle w:val="ConsPlusNormal"/>
              <w:jc w:val="center"/>
            </w:pPr>
            <w:r>
              <w:t>42</w:t>
            </w:r>
          </w:p>
        </w:tc>
        <w:tc>
          <w:tcPr>
            <w:tcW w:w="2211" w:type="dxa"/>
            <w:vAlign w:val="center"/>
          </w:tcPr>
          <w:p w:rsidR="002113F6" w:rsidRDefault="002113F6">
            <w:pPr>
              <w:pStyle w:val="ConsPlusNormal"/>
              <w:jc w:val="center"/>
            </w:pPr>
            <w:r>
              <w:t>5</w:t>
            </w:r>
          </w:p>
        </w:tc>
        <w:tc>
          <w:tcPr>
            <w:tcW w:w="1644" w:type="dxa"/>
            <w:vAlign w:val="center"/>
          </w:tcPr>
          <w:p w:rsidR="002113F6" w:rsidRDefault="002113F6">
            <w:pPr>
              <w:pStyle w:val="ConsPlusNormal"/>
              <w:jc w:val="center"/>
            </w:pPr>
            <w:r>
              <w:t>29</w:t>
            </w:r>
          </w:p>
        </w:tc>
        <w:tc>
          <w:tcPr>
            <w:tcW w:w="1814" w:type="dxa"/>
            <w:vAlign w:val="center"/>
          </w:tcPr>
          <w:p w:rsidR="002113F6" w:rsidRDefault="002113F6">
            <w:pPr>
              <w:pStyle w:val="ConsPlusNormal"/>
              <w:jc w:val="center"/>
            </w:pPr>
            <w:r>
              <w:t>5</w:t>
            </w:r>
          </w:p>
        </w:tc>
        <w:tc>
          <w:tcPr>
            <w:tcW w:w="1984" w:type="dxa"/>
            <w:vAlign w:val="center"/>
          </w:tcPr>
          <w:p w:rsidR="002113F6" w:rsidRDefault="002113F6">
            <w:pPr>
              <w:pStyle w:val="ConsPlusNormal"/>
              <w:jc w:val="center"/>
            </w:pPr>
            <w:r>
              <w:t>10</w:t>
            </w:r>
          </w:p>
        </w:tc>
        <w:tc>
          <w:tcPr>
            <w:tcW w:w="1701" w:type="dxa"/>
            <w:vAlign w:val="center"/>
          </w:tcPr>
          <w:p w:rsidR="002113F6" w:rsidRDefault="002113F6">
            <w:pPr>
              <w:pStyle w:val="ConsPlusNormal"/>
              <w:jc w:val="center"/>
            </w:pPr>
            <w:r>
              <w:t>2</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36</w:t>
            </w:r>
          </w:p>
        </w:tc>
        <w:tc>
          <w:tcPr>
            <w:tcW w:w="1474" w:type="dxa"/>
            <w:vAlign w:val="center"/>
          </w:tcPr>
          <w:p w:rsidR="002113F6" w:rsidRDefault="002113F6">
            <w:pPr>
              <w:pStyle w:val="ConsPlusNormal"/>
              <w:jc w:val="center"/>
            </w:pPr>
            <w:r>
              <w:t>5101</w:t>
            </w:r>
          </w:p>
        </w:tc>
      </w:tr>
      <w:tr w:rsidR="002113F6">
        <w:tc>
          <w:tcPr>
            <w:tcW w:w="2551" w:type="dxa"/>
            <w:vAlign w:val="center"/>
          </w:tcPr>
          <w:p w:rsidR="002113F6" w:rsidRDefault="002113F6">
            <w:pPr>
              <w:pStyle w:val="ConsPlusNormal"/>
            </w:pPr>
            <w:r>
              <w:t>Новосергиевский муниципальный район</w:t>
            </w:r>
          </w:p>
        </w:tc>
        <w:tc>
          <w:tcPr>
            <w:tcW w:w="2268" w:type="dxa"/>
            <w:vAlign w:val="center"/>
          </w:tcPr>
          <w:p w:rsidR="002113F6" w:rsidRDefault="002113F6">
            <w:pPr>
              <w:pStyle w:val="ConsPlusNormal"/>
              <w:jc w:val="center"/>
            </w:pPr>
            <w:r>
              <w:t>349</w:t>
            </w:r>
          </w:p>
        </w:tc>
        <w:tc>
          <w:tcPr>
            <w:tcW w:w="2098" w:type="dxa"/>
            <w:vAlign w:val="center"/>
          </w:tcPr>
          <w:p w:rsidR="002113F6" w:rsidRDefault="002113F6">
            <w:pPr>
              <w:pStyle w:val="ConsPlusNormal"/>
              <w:jc w:val="center"/>
            </w:pPr>
            <w:r>
              <w:t>6183</w:t>
            </w:r>
          </w:p>
        </w:tc>
        <w:tc>
          <w:tcPr>
            <w:tcW w:w="2494" w:type="dxa"/>
            <w:vAlign w:val="center"/>
          </w:tcPr>
          <w:p w:rsidR="002113F6" w:rsidRDefault="002113F6">
            <w:pPr>
              <w:pStyle w:val="ConsPlusNormal"/>
              <w:jc w:val="center"/>
            </w:pPr>
            <w:r>
              <w:t>35</w:t>
            </w:r>
          </w:p>
        </w:tc>
        <w:tc>
          <w:tcPr>
            <w:tcW w:w="1757" w:type="dxa"/>
            <w:vAlign w:val="center"/>
          </w:tcPr>
          <w:p w:rsidR="002113F6" w:rsidRDefault="002113F6">
            <w:pPr>
              <w:pStyle w:val="ConsPlusNormal"/>
              <w:jc w:val="center"/>
            </w:pPr>
            <w:r>
              <w:t>56</w:t>
            </w:r>
          </w:p>
        </w:tc>
        <w:tc>
          <w:tcPr>
            <w:tcW w:w="2211" w:type="dxa"/>
            <w:vAlign w:val="center"/>
          </w:tcPr>
          <w:p w:rsidR="002113F6" w:rsidRDefault="002113F6">
            <w:pPr>
              <w:pStyle w:val="ConsPlusNormal"/>
              <w:jc w:val="center"/>
            </w:pPr>
            <w:r>
              <w:t>13</w:t>
            </w:r>
          </w:p>
        </w:tc>
        <w:tc>
          <w:tcPr>
            <w:tcW w:w="1644" w:type="dxa"/>
            <w:vAlign w:val="center"/>
          </w:tcPr>
          <w:p w:rsidR="002113F6" w:rsidRDefault="002113F6">
            <w:pPr>
              <w:pStyle w:val="ConsPlusNormal"/>
              <w:jc w:val="center"/>
            </w:pPr>
            <w:r>
              <w:t>34</w:t>
            </w:r>
          </w:p>
        </w:tc>
        <w:tc>
          <w:tcPr>
            <w:tcW w:w="1814" w:type="dxa"/>
            <w:vAlign w:val="center"/>
          </w:tcPr>
          <w:p w:rsidR="002113F6" w:rsidRDefault="002113F6">
            <w:pPr>
              <w:pStyle w:val="ConsPlusNormal"/>
              <w:jc w:val="center"/>
            </w:pPr>
            <w:r>
              <w:t>22</w:t>
            </w:r>
          </w:p>
        </w:tc>
        <w:tc>
          <w:tcPr>
            <w:tcW w:w="1984" w:type="dxa"/>
            <w:vAlign w:val="center"/>
          </w:tcPr>
          <w:p w:rsidR="002113F6" w:rsidRDefault="002113F6">
            <w:pPr>
              <w:pStyle w:val="ConsPlusNormal"/>
              <w:jc w:val="center"/>
            </w:pPr>
            <w:r>
              <w:t>13</w:t>
            </w:r>
          </w:p>
        </w:tc>
        <w:tc>
          <w:tcPr>
            <w:tcW w:w="1701" w:type="dxa"/>
            <w:vAlign w:val="center"/>
          </w:tcPr>
          <w:p w:rsidR="002113F6" w:rsidRDefault="002113F6">
            <w:pPr>
              <w:pStyle w:val="ConsPlusNormal"/>
              <w:jc w:val="center"/>
            </w:pPr>
            <w:r>
              <w:t>4</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59</w:t>
            </w:r>
          </w:p>
        </w:tc>
        <w:tc>
          <w:tcPr>
            <w:tcW w:w="1474" w:type="dxa"/>
            <w:vAlign w:val="center"/>
          </w:tcPr>
          <w:p w:rsidR="002113F6" w:rsidRDefault="002113F6">
            <w:pPr>
              <w:pStyle w:val="ConsPlusNormal"/>
              <w:jc w:val="center"/>
            </w:pPr>
            <w:r>
              <w:t>6768</w:t>
            </w:r>
          </w:p>
        </w:tc>
      </w:tr>
      <w:tr w:rsidR="002113F6">
        <w:tc>
          <w:tcPr>
            <w:tcW w:w="2551" w:type="dxa"/>
            <w:vAlign w:val="center"/>
          </w:tcPr>
          <w:p w:rsidR="002113F6" w:rsidRDefault="002113F6">
            <w:pPr>
              <w:pStyle w:val="ConsPlusNormal"/>
            </w:pPr>
            <w:r>
              <w:t>Октябрьский муниципальный район</w:t>
            </w:r>
          </w:p>
        </w:tc>
        <w:tc>
          <w:tcPr>
            <w:tcW w:w="2268" w:type="dxa"/>
            <w:vAlign w:val="center"/>
          </w:tcPr>
          <w:p w:rsidR="002113F6" w:rsidRDefault="002113F6">
            <w:pPr>
              <w:pStyle w:val="ConsPlusNormal"/>
              <w:jc w:val="center"/>
            </w:pPr>
            <w:r>
              <w:t>92</w:t>
            </w:r>
          </w:p>
        </w:tc>
        <w:tc>
          <w:tcPr>
            <w:tcW w:w="2098" w:type="dxa"/>
            <w:vAlign w:val="center"/>
          </w:tcPr>
          <w:p w:rsidR="002113F6" w:rsidRDefault="002113F6">
            <w:pPr>
              <w:pStyle w:val="ConsPlusNormal"/>
              <w:jc w:val="center"/>
            </w:pPr>
            <w:r>
              <w:t>271</w:t>
            </w:r>
          </w:p>
        </w:tc>
        <w:tc>
          <w:tcPr>
            <w:tcW w:w="2494" w:type="dxa"/>
            <w:vAlign w:val="center"/>
          </w:tcPr>
          <w:p w:rsidR="002113F6" w:rsidRDefault="002113F6">
            <w:pPr>
              <w:pStyle w:val="ConsPlusNormal"/>
              <w:jc w:val="center"/>
            </w:pPr>
            <w:r>
              <w:t>25</w:t>
            </w:r>
          </w:p>
        </w:tc>
        <w:tc>
          <w:tcPr>
            <w:tcW w:w="1757" w:type="dxa"/>
            <w:vAlign w:val="center"/>
          </w:tcPr>
          <w:p w:rsidR="002113F6" w:rsidRDefault="002113F6">
            <w:pPr>
              <w:pStyle w:val="ConsPlusNormal"/>
              <w:jc w:val="center"/>
            </w:pPr>
            <w:r>
              <w:t>24</w:t>
            </w:r>
          </w:p>
        </w:tc>
        <w:tc>
          <w:tcPr>
            <w:tcW w:w="2211"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16</w:t>
            </w:r>
          </w:p>
        </w:tc>
        <w:tc>
          <w:tcPr>
            <w:tcW w:w="1814" w:type="dxa"/>
            <w:vAlign w:val="center"/>
          </w:tcPr>
          <w:p w:rsidR="002113F6" w:rsidRDefault="002113F6">
            <w:pPr>
              <w:pStyle w:val="ConsPlusNormal"/>
              <w:jc w:val="center"/>
            </w:pPr>
            <w:r>
              <w:t>20</w:t>
            </w:r>
          </w:p>
        </w:tc>
        <w:tc>
          <w:tcPr>
            <w:tcW w:w="1984" w:type="dxa"/>
            <w:vAlign w:val="center"/>
          </w:tcPr>
          <w:p w:rsidR="002113F6" w:rsidRDefault="002113F6">
            <w:pPr>
              <w:pStyle w:val="ConsPlusNormal"/>
              <w:jc w:val="center"/>
            </w:pPr>
            <w:r>
              <w:t>10</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14</w:t>
            </w:r>
          </w:p>
        </w:tc>
        <w:tc>
          <w:tcPr>
            <w:tcW w:w="1474" w:type="dxa"/>
            <w:vAlign w:val="center"/>
          </w:tcPr>
          <w:p w:rsidR="002113F6" w:rsidRDefault="002113F6">
            <w:pPr>
              <w:pStyle w:val="ConsPlusNormal"/>
              <w:jc w:val="center"/>
            </w:pPr>
            <w:r>
              <w:t>479</w:t>
            </w:r>
          </w:p>
        </w:tc>
      </w:tr>
      <w:tr w:rsidR="002113F6">
        <w:tc>
          <w:tcPr>
            <w:tcW w:w="2551" w:type="dxa"/>
            <w:vAlign w:val="center"/>
          </w:tcPr>
          <w:p w:rsidR="002113F6" w:rsidRDefault="002113F6">
            <w:pPr>
              <w:pStyle w:val="ConsPlusNormal"/>
            </w:pPr>
            <w:r>
              <w:t>Оренбургский муниципальный район</w:t>
            </w:r>
          </w:p>
        </w:tc>
        <w:tc>
          <w:tcPr>
            <w:tcW w:w="2268" w:type="dxa"/>
            <w:vAlign w:val="center"/>
          </w:tcPr>
          <w:p w:rsidR="002113F6" w:rsidRDefault="002113F6">
            <w:pPr>
              <w:pStyle w:val="ConsPlusNormal"/>
              <w:jc w:val="center"/>
            </w:pPr>
            <w:r>
              <w:t>1321</w:t>
            </w:r>
          </w:p>
        </w:tc>
        <w:tc>
          <w:tcPr>
            <w:tcW w:w="2098" w:type="dxa"/>
            <w:vAlign w:val="center"/>
          </w:tcPr>
          <w:p w:rsidR="002113F6" w:rsidRDefault="002113F6">
            <w:pPr>
              <w:pStyle w:val="ConsPlusNormal"/>
              <w:jc w:val="center"/>
            </w:pPr>
            <w:r>
              <w:t>5136</w:t>
            </w:r>
          </w:p>
        </w:tc>
        <w:tc>
          <w:tcPr>
            <w:tcW w:w="2494" w:type="dxa"/>
            <w:vAlign w:val="center"/>
          </w:tcPr>
          <w:p w:rsidR="002113F6" w:rsidRDefault="002113F6">
            <w:pPr>
              <w:pStyle w:val="ConsPlusNormal"/>
              <w:jc w:val="center"/>
            </w:pPr>
            <w:r>
              <w:t>44</w:t>
            </w:r>
          </w:p>
        </w:tc>
        <w:tc>
          <w:tcPr>
            <w:tcW w:w="1757" w:type="dxa"/>
            <w:vAlign w:val="center"/>
          </w:tcPr>
          <w:p w:rsidR="002113F6" w:rsidRDefault="002113F6">
            <w:pPr>
              <w:pStyle w:val="ConsPlusNormal"/>
              <w:jc w:val="center"/>
            </w:pPr>
            <w:r>
              <w:t>103</w:t>
            </w:r>
          </w:p>
        </w:tc>
        <w:tc>
          <w:tcPr>
            <w:tcW w:w="2211" w:type="dxa"/>
            <w:vAlign w:val="center"/>
          </w:tcPr>
          <w:p w:rsidR="002113F6" w:rsidRDefault="002113F6">
            <w:pPr>
              <w:pStyle w:val="ConsPlusNormal"/>
              <w:jc w:val="center"/>
            </w:pPr>
            <w:r>
              <w:t>32</w:t>
            </w:r>
          </w:p>
        </w:tc>
        <w:tc>
          <w:tcPr>
            <w:tcW w:w="1644" w:type="dxa"/>
            <w:vAlign w:val="center"/>
          </w:tcPr>
          <w:p w:rsidR="002113F6" w:rsidRDefault="002113F6">
            <w:pPr>
              <w:pStyle w:val="ConsPlusNormal"/>
              <w:jc w:val="center"/>
            </w:pPr>
            <w:r>
              <w:t>112</w:t>
            </w:r>
          </w:p>
        </w:tc>
        <w:tc>
          <w:tcPr>
            <w:tcW w:w="1814" w:type="dxa"/>
            <w:vAlign w:val="center"/>
          </w:tcPr>
          <w:p w:rsidR="002113F6" w:rsidRDefault="002113F6">
            <w:pPr>
              <w:pStyle w:val="ConsPlusNormal"/>
              <w:jc w:val="center"/>
            </w:pPr>
            <w:r>
              <w:t>15</w:t>
            </w:r>
          </w:p>
        </w:tc>
        <w:tc>
          <w:tcPr>
            <w:tcW w:w="1984" w:type="dxa"/>
            <w:vAlign w:val="center"/>
          </w:tcPr>
          <w:p w:rsidR="002113F6" w:rsidRDefault="002113F6">
            <w:pPr>
              <w:pStyle w:val="ConsPlusNormal"/>
              <w:jc w:val="center"/>
            </w:pPr>
            <w:r>
              <w:t>31</w:t>
            </w:r>
          </w:p>
        </w:tc>
        <w:tc>
          <w:tcPr>
            <w:tcW w:w="1701" w:type="dxa"/>
            <w:vAlign w:val="center"/>
          </w:tcPr>
          <w:p w:rsidR="002113F6" w:rsidRDefault="002113F6">
            <w:pPr>
              <w:pStyle w:val="ConsPlusNormal"/>
              <w:jc w:val="center"/>
            </w:pPr>
            <w:r>
              <w:t>9</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291</w:t>
            </w:r>
          </w:p>
        </w:tc>
        <w:tc>
          <w:tcPr>
            <w:tcW w:w="1474" w:type="dxa"/>
            <w:vAlign w:val="center"/>
          </w:tcPr>
          <w:p w:rsidR="002113F6" w:rsidRDefault="002113F6">
            <w:pPr>
              <w:pStyle w:val="ConsPlusNormal"/>
              <w:jc w:val="center"/>
            </w:pPr>
            <w:r>
              <w:t>7094</w:t>
            </w:r>
          </w:p>
        </w:tc>
      </w:tr>
      <w:tr w:rsidR="002113F6">
        <w:tc>
          <w:tcPr>
            <w:tcW w:w="2551" w:type="dxa"/>
            <w:vAlign w:val="center"/>
          </w:tcPr>
          <w:p w:rsidR="002113F6" w:rsidRDefault="002113F6">
            <w:pPr>
              <w:pStyle w:val="ConsPlusNormal"/>
            </w:pPr>
            <w:r>
              <w:t>Первомайский муниципальный район</w:t>
            </w:r>
          </w:p>
        </w:tc>
        <w:tc>
          <w:tcPr>
            <w:tcW w:w="2268" w:type="dxa"/>
            <w:vAlign w:val="center"/>
          </w:tcPr>
          <w:p w:rsidR="002113F6" w:rsidRDefault="002113F6">
            <w:pPr>
              <w:pStyle w:val="ConsPlusNormal"/>
              <w:jc w:val="center"/>
            </w:pPr>
            <w:r>
              <w:t>132</w:t>
            </w:r>
          </w:p>
        </w:tc>
        <w:tc>
          <w:tcPr>
            <w:tcW w:w="2098" w:type="dxa"/>
            <w:vAlign w:val="center"/>
          </w:tcPr>
          <w:p w:rsidR="002113F6" w:rsidRDefault="002113F6">
            <w:pPr>
              <w:pStyle w:val="ConsPlusNormal"/>
              <w:jc w:val="center"/>
            </w:pPr>
            <w:r>
              <w:t>4097</w:t>
            </w:r>
          </w:p>
        </w:tc>
        <w:tc>
          <w:tcPr>
            <w:tcW w:w="2494" w:type="dxa"/>
            <w:vAlign w:val="center"/>
          </w:tcPr>
          <w:p w:rsidR="002113F6" w:rsidRDefault="002113F6">
            <w:pPr>
              <w:pStyle w:val="ConsPlusNormal"/>
              <w:jc w:val="center"/>
            </w:pPr>
            <w:r>
              <w:t>26</w:t>
            </w:r>
          </w:p>
        </w:tc>
        <w:tc>
          <w:tcPr>
            <w:tcW w:w="1757" w:type="dxa"/>
            <w:vAlign w:val="center"/>
          </w:tcPr>
          <w:p w:rsidR="002113F6" w:rsidRDefault="002113F6">
            <w:pPr>
              <w:pStyle w:val="ConsPlusNormal"/>
              <w:jc w:val="center"/>
            </w:pPr>
            <w:r>
              <w:t>18</w:t>
            </w:r>
          </w:p>
        </w:tc>
        <w:tc>
          <w:tcPr>
            <w:tcW w:w="2211" w:type="dxa"/>
            <w:vAlign w:val="center"/>
          </w:tcPr>
          <w:p w:rsidR="002113F6" w:rsidRDefault="002113F6">
            <w:pPr>
              <w:pStyle w:val="ConsPlusNormal"/>
              <w:jc w:val="center"/>
            </w:pPr>
            <w:r>
              <w:t>2</w:t>
            </w:r>
          </w:p>
        </w:tc>
        <w:tc>
          <w:tcPr>
            <w:tcW w:w="1644" w:type="dxa"/>
            <w:vAlign w:val="center"/>
          </w:tcPr>
          <w:p w:rsidR="002113F6" w:rsidRDefault="002113F6">
            <w:pPr>
              <w:pStyle w:val="ConsPlusNormal"/>
              <w:jc w:val="center"/>
            </w:pPr>
            <w:r>
              <w:t>24</w:t>
            </w:r>
          </w:p>
        </w:tc>
        <w:tc>
          <w:tcPr>
            <w:tcW w:w="1814" w:type="dxa"/>
            <w:vAlign w:val="center"/>
          </w:tcPr>
          <w:p w:rsidR="002113F6" w:rsidRDefault="002113F6">
            <w:pPr>
              <w:pStyle w:val="ConsPlusNormal"/>
              <w:jc w:val="center"/>
            </w:pPr>
            <w:r>
              <w:t>3</w:t>
            </w:r>
          </w:p>
        </w:tc>
        <w:tc>
          <w:tcPr>
            <w:tcW w:w="1984"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31</w:t>
            </w:r>
          </w:p>
        </w:tc>
        <w:tc>
          <w:tcPr>
            <w:tcW w:w="1474" w:type="dxa"/>
            <w:vAlign w:val="center"/>
          </w:tcPr>
          <w:p w:rsidR="002113F6" w:rsidRDefault="002113F6">
            <w:pPr>
              <w:pStyle w:val="ConsPlusNormal"/>
              <w:jc w:val="center"/>
            </w:pPr>
            <w:r>
              <w:t>4336</w:t>
            </w:r>
          </w:p>
        </w:tc>
      </w:tr>
      <w:tr w:rsidR="002113F6">
        <w:tc>
          <w:tcPr>
            <w:tcW w:w="2551" w:type="dxa"/>
            <w:vAlign w:val="center"/>
          </w:tcPr>
          <w:p w:rsidR="002113F6" w:rsidRDefault="002113F6">
            <w:pPr>
              <w:pStyle w:val="ConsPlusNormal"/>
            </w:pPr>
            <w:r>
              <w:t>Переволоцкий муниципальный район</w:t>
            </w:r>
          </w:p>
        </w:tc>
        <w:tc>
          <w:tcPr>
            <w:tcW w:w="2268" w:type="dxa"/>
            <w:vAlign w:val="center"/>
          </w:tcPr>
          <w:p w:rsidR="002113F6" w:rsidRDefault="002113F6">
            <w:pPr>
              <w:pStyle w:val="ConsPlusNormal"/>
              <w:jc w:val="center"/>
            </w:pPr>
            <w:r>
              <w:t>103</w:t>
            </w:r>
          </w:p>
        </w:tc>
        <w:tc>
          <w:tcPr>
            <w:tcW w:w="2098" w:type="dxa"/>
            <w:vAlign w:val="center"/>
          </w:tcPr>
          <w:p w:rsidR="002113F6" w:rsidRDefault="002113F6">
            <w:pPr>
              <w:pStyle w:val="ConsPlusNormal"/>
              <w:jc w:val="center"/>
            </w:pPr>
            <w:r>
              <w:t>7532</w:t>
            </w:r>
          </w:p>
        </w:tc>
        <w:tc>
          <w:tcPr>
            <w:tcW w:w="2494" w:type="dxa"/>
            <w:vAlign w:val="center"/>
          </w:tcPr>
          <w:p w:rsidR="002113F6" w:rsidRDefault="002113F6">
            <w:pPr>
              <w:pStyle w:val="ConsPlusNormal"/>
              <w:jc w:val="center"/>
            </w:pPr>
            <w:r>
              <w:t>35</w:t>
            </w:r>
          </w:p>
        </w:tc>
        <w:tc>
          <w:tcPr>
            <w:tcW w:w="1757" w:type="dxa"/>
            <w:vAlign w:val="center"/>
          </w:tcPr>
          <w:p w:rsidR="002113F6" w:rsidRDefault="002113F6">
            <w:pPr>
              <w:pStyle w:val="ConsPlusNormal"/>
              <w:jc w:val="center"/>
            </w:pPr>
            <w:r>
              <w:t>21</w:t>
            </w:r>
          </w:p>
        </w:tc>
        <w:tc>
          <w:tcPr>
            <w:tcW w:w="2211" w:type="dxa"/>
            <w:vAlign w:val="center"/>
          </w:tcPr>
          <w:p w:rsidR="002113F6" w:rsidRDefault="002113F6">
            <w:pPr>
              <w:pStyle w:val="ConsPlusNormal"/>
              <w:jc w:val="center"/>
            </w:pPr>
            <w:r>
              <w:t>9</w:t>
            </w:r>
          </w:p>
        </w:tc>
        <w:tc>
          <w:tcPr>
            <w:tcW w:w="1644" w:type="dxa"/>
            <w:vAlign w:val="center"/>
          </w:tcPr>
          <w:p w:rsidR="002113F6" w:rsidRDefault="002113F6">
            <w:pPr>
              <w:pStyle w:val="ConsPlusNormal"/>
              <w:jc w:val="center"/>
            </w:pPr>
            <w:r>
              <w:t>8</w:t>
            </w:r>
          </w:p>
        </w:tc>
        <w:tc>
          <w:tcPr>
            <w:tcW w:w="1814" w:type="dxa"/>
            <w:vAlign w:val="center"/>
          </w:tcPr>
          <w:p w:rsidR="002113F6" w:rsidRDefault="002113F6">
            <w:pPr>
              <w:pStyle w:val="ConsPlusNormal"/>
              <w:jc w:val="center"/>
            </w:pPr>
            <w:r>
              <w:t>1</w:t>
            </w:r>
          </w:p>
        </w:tc>
        <w:tc>
          <w:tcPr>
            <w:tcW w:w="1984" w:type="dxa"/>
            <w:vAlign w:val="center"/>
          </w:tcPr>
          <w:p w:rsidR="002113F6" w:rsidRDefault="002113F6">
            <w:pPr>
              <w:pStyle w:val="ConsPlusNormal"/>
              <w:jc w:val="center"/>
            </w:pPr>
            <w:r>
              <w:t>8</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26</w:t>
            </w:r>
          </w:p>
        </w:tc>
        <w:tc>
          <w:tcPr>
            <w:tcW w:w="1474" w:type="dxa"/>
            <w:vAlign w:val="center"/>
          </w:tcPr>
          <w:p w:rsidR="002113F6" w:rsidRDefault="002113F6">
            <w:pPr>
              <w:pStyle w:val="ConsPlusNormal"/>
              <w:jc w:val="center"/>
            </w:pPr>
            <w:r>
              <w:t>7744</w:t>
            </w:r>
          </w:p>
        </w:tc>
      </w:tr>
      <w:tr w:rsidR="002113F6">
        <w:tc>
          <w:tcPr>
            <w:tcW w:w="2551" w:type="dxa"/>
            <w:vAlign w:val="center"/>
          </w:tcPr>
          <w:p w:rsidR="002113F6" w:rsidRDefault="002113F6">
            <w:pPr>
              <w:pStyle w:val="ConsPlusNormal"/>
            </w:pPr>
            <w:r>
              <w:t>Пономаревский муниципальный район</w:t>
            </w:r>
          </w:p>
        </w:tc>
        <w:tc>
          <w:tcPr>
            <w:tcW w:w="2268" w:type="dxa"/>
            <w:vAlign w:val="center"/>
          </w:tcPr>
          <w:p w:rsidR="002113F6" w:rsidRDefault="002113F6">
            <w:pPr>
              <w:pStyle w:val="ConsPlusNormal"/>
              <w:jc w:val="center"/>
            </w:pPr>
            <w:r>
              <w:t>32</w:t>
            </w:r>
          </w:p>
        </w:tc>
        <w:tc>
          <w:tcPr>
            <w:tcW w:w="2098" w:type="dxa"/>
            <w:vAlign w:val="center"/>
          </w:tcPr>
          <w:p w:rsidR="002113F6" w:rsidRDefault="002113F6">
            <w:pPr>
              <w:pStyle w:val="ConsPlusNormal"/>
              <w:jc w:val="center"/>
            </w:pPr>
            <w:r>
              <w:t>3706</w:t>
            </w:r>
          </w:p>
        </w:tc>
        <w:tc>
          <w:tcPr>
            <w:tcW w:w="2494" w:type="dxa"/>
            <w:vAlign w:val="center"/>
          </w:tcPr>
          <w:p w:rsidR="002113F6" w:rsidRDefault="002113F6">
            <w:pPr>
              <w:pStyle w:val="ConsPlusNormal"/>
              <w:jc w:val="center"/>
            </w:pPr>
            <w:r>
              <w:t>24</w:t>
            </w:r>
          </w:p>
        </w:tc>
        <w:tc>
          <w:tcPr>
            <w:tcW w:w="1757" w:type="dxa"/>
            <w:vAlign w:val="center"/>
          </w:tcPr>
          <w:p w:rsidR="002113F6" w:rsidRDefault="002113F6">
            <w:pPr>
              <w:pStyle w:val="ConsPlusNormal"/>
              <w:jc w:val="center"/>
            </w:pPr>
            <w:r>
              <w:t>20</w:t>
            </w:r>
          </w:p>
        </w:tc>
        <w:tc>
          <w:tcPr>
            <w:tcW w:w="2211" w:type="dxa"/>
            <w:vAlign w:val="center"/>
          </w:tcPr>
          <w:p w:rsidR="002113F6" w:rsidRDefault="002113F6">
            <w:pPr>
              <w:pStyle w:val="ConsPlusNormal"/>
              <w:jc w:val="center"/>
            </w:pPr>
            <w:r>
              <w:t>2</w:t>
            </w:r>
          </w:p>
        </w:tc>
        <w:tc>
          <w:tcPr>
            <w:tcW w:w="1644" w:type="dxa"/>
            <w:vAlign w:val="center"/>
          </w:tcPr>
          <w:p w:rsidR="002113F6" w:rsidRDefault="002113F6">
            <w:pPr>
              <w:pStyle w:val="ConsPlusNormal"/>
              <w:jc w:val="center"/>
            </w:pPr>
            <w:r>
              <w:t>12</w:t>
            </w:r>
          </w:p>
        </w:tc>
        <w:tc>
          <w:tcPr>
            <w:tcW w:w="1814" w:type="dxa"/>
            <w:vAlign w:val="center"/>
          </w:tcPr>
          <w:p w:rsidR="002113F6" w:rsidRDefault="002113F6">
            <w:pPr>
              <w:pStyle w:val="ConsPlusNormal"/>
              <w:jc w:val="center"/>
            </w:pPr>
            <w:r>
              <w:t>25</w:t>
            </w:r>
          </w:p>
        </w:tc>
        <w:tc>
          <w:tcPr>
            <w:tcW w:w="1984" w:type="dxa"/>
            <w:vAlign w:val="center"/>
          </w:tcPr>
          <w:p w:rsidR="002113F6" w:rsidRDefault="002113F6">
            <w:pPr>
              <w:pStyle w:val="ConsPlusNormal"/>
              <w:jc w:val="center"/>
            </w:pPr>
            <w:r>
              <w:t>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10</w:t>
            </w:r>
          </w:p>
        </w:tc>
        <w:tc>
          <w:tcPr>
            <w:tcW w:w="1474" w:type="dxa"/>
            <w:vAlign w:val="center"/>
          </w:tcPr>
          <w:p w:rsidR="002113F6" w:rsidRDefault="002113F6">
            <w:pPr>
              <w:pStyle w:val="ConsPlusNormal"/>
              <w:jc w:val="center"/>
            </w:pPr>
            <w:r>
              <w:t>3836</w:t>
            </w:r>
          </w:p>
        </w:tc>
      </w:tr>
      <w:tr w:rsidR="002113F6">
        <w:tc>
          <w:tcPr>
            <w:tcW w:w="2551" w:type="dxa"/>
            <w:vAlign w:val="center"/>
          </w:tcPr>
          <w:p w:rsidR="002113F6" w:rsidRDefault="002113F6">
            <w:pPr>
              <w:pStyle w:val="ConsPlusNormal"/>
            </w:pPr>
            <w:r>
              <w:t>Сакмарский муниципальный район</w:t>
            </w:r>
          </w:p>
        </w:tc>
        <w:tc>
          <w:tcPr>
            <w:tcW w:w="2268" w:type="dxa"/>
            <w:vAlign w:val="center"/>
          </w:tcPr>
          <w:p w:rsidR="002113F6" w:rsidRDefault="002113F6">
            <w:pPr>
              <w:pStyle w:val="ConsPlusNormal"/>
              <w:jc w:val="center"/>
            </w:pPr>
            <w:r>
              <w:t>103</w:t>
            </w:r>
          </w:p>
        </w:tc>
        <w:tc>
          <w:tcPr>
            <w:tcW w:w="2098" w:type="dxa"/>
            <w:vAlign w:val="center"/>
          </w:tcPr>
          <w:p w:rsidR="002113F6" w:rsidRDefault="002113F6">
            <w:pPr>
              <w:pStyle w:val="ConsPlusNormal"/>
              <w:jc w:val="center"/>
            </w:pPr>
            <w:r>
              <w:t>437</w:t>
            </w:r>
          </w:p>
        </w:tc>
        <w:tc>
          <w:tcPr>
            <w:tcW w:w="2494" w:type="dxa"/>
            <w:vAlign w:val="center"/>
          </w:tcPr>
          <w:p w:rsidR="002113F6" w:rsidRDefault="002113F6">
            <w:pPr>
              <w:pStyle w:val="ConsPlusNormal"/>
              <w:jc w:val="center"/>
            </w:pPr>
            <w:r>
              <w:t>40</w:t>
            </w:r>
          </w:p>
        </w:tc>
        <w:tc>
          <w:tcPr>
            <w:tcW w:w="1757" w:type="dxa"/>
            <w:vAlign w:val="center"/>
          </w:tcPr>
          <w:p w:rsidR="002113F6" w:rsidRDefault="002113F6">
            <w:pPr>
              <w:pStyle w:val="ConsPlusNormal"/>
              <w:jc w:val="center"/>
            </w:pPr>
            <w:r>
              <w:t>12</w:t>
            </w:r>
          </w:p>
        </w:tc>
        <w:tc>
          <w:tcPr>
            <w:tcW w:w="2211"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20</w:t>
            </w:r>
          </w:p>
        </w:tc>
        <w:tc>
          <w:tcPr>
            <w:tcW w:w="1814" w:type="dxa"/>
            <w:vAlign w:val="center"/>
          </w:tcPr>
          <w:p w:rsidR="002113F6" w:rsidRDefault="002113F6">
            <w:pPr>
              <w:pStyle w:val="ConsPlusNormal"/>
              <w:jc w:val="center"/>
            </w:pPr>
            <w:r>
              <w:t>1</w:t>
            </w:r>
          </w:p>
        </w:tc>
        <w:tc>
          <w:tcPr>
            <w:tcW w:w="1984" w:type="dxa"/>
            <w:vAlign w:val="center"/>
          </w:tcPr>
          <w:p w:rsidR="002113F6" w:rsidRDefault="002113F6">
            <w:pPr>
              <w:pStyle w:val="ConsPlusNormal"/>
              <w:jc w:val="center"/>
            </w:pPr>
            <w:r>
              <w:t>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4</w:t>
            </w:r>
          </w:p>
        </w:tc>
        <w:tc>
          <w:tcPr>
            <w:tcW w:w="1304" w:type="dxa"/>
            <w:vAlign w:val="center"/>
          </w:tcPr>
          <w:p w:rsidR="002113F6" w:rsidRDefault="002113F6">
            <w:pPr>
              <w:pStyle w:val="ConsPlusNormal"/>
              <w:jc w:val="center"/>
            </w:pPr>
            <w:r>
              <w:t>51</w:t>
            </w:r>
          </w:p>
        </w:tc>
        <w:tc>
          <w:tcPr>
            <w:tcW w:w="1474" w:type="dxa"/>
            <w:vAlign w:val="center"/>
          </w:tcPr>
          <w:p w:rsidR="002113F6" w:rsidRDefault="002113F6">
            <w:pPr>
              <w:pStyle w:val="ConsPlusNormal"/>
              <w:jc w:val="center"/>
            </w:pPr>
            <w:r>
              <w:t>692</w:t>
            </w:r>
          </w:p>
        </w:tc>
      </w:tr>
      <w:tr w:rsidR="002113F6">
        <w:tc>
          <w:tcPr>
            <w:tcW w:w="2551" w:type="dxa"/>
            <w:vAlign w:val="center"/>
          </w:tcPr>
          <w:p w:rsidR="002113F6" w:rsidRDefault="002113F6">
            <w:pPr>
              <w:pStyle w:val="ConsPlusNormal"/>
            </w:pPr>
            <w:r>
              <w:t>Саракташский муниципальный район</w:t>
            </w:r>
          </w:p>
        </w:tc>
        <w:tc>
          <w:tcPr>
            <w:tcW w:w="2268" w:type="dxa"/>
            <w:vAlign w:val="center"/>
          </w:tcPr>
          <w:p w:rsidR="002113F6" w:rsidRDefault="002113F6">
            <w:pPr>
              <w:pStyle w:val="ConsPlusNormal"/>
              <w:jc w:val="center"/>
            </w:pPr>
            <w:r>
              <w:t>647</w:t>
            </w:r>
          </w:p>
        </w:tc>
        <w:tc>
          <w:tcPr>
            <w:tcW w:w="2098" w:type="dxa"/>
            <w:vAlign w:val="center"/>
          </w:tcPr>
          <w:p w:rsidR="002113F6" w:rsidRDefault="002113F6">
            <w:pPr>
              <w:pStyle w:val="ConsPlusNormal"/>
              <w:jc w:val="center"/>
            </w:pPr>
            <w:r>
              <w:t>3261</w:t>
            </w:r>
          </w:p>
        </w:tc>
        <w:tc>
          <w:tcPr>
            <w:tcW w:w="2494" w:type="dxa"/>
            <w:vAlign w:val="center"/>
          </w:tcPr>
          <w:p w:rsidR="002113F6" w:rsidRDefault="002113F6">
            <w:pPr>
              <w:pStyle w:val="ConsPlusNormal"/>
              <w:jc w:val="center"/>
            </w:pPr>
            <w:r>
              <w:t>55</w:t>
            </w:r>
          </w:p>
        </w:tc>
        <w:tc>
          <w:tcPr>
            <w:tcW w:w="1757" w:type="dxa"/>
            <w:vAlign w:val="center"/>
          </w:tcPr>
          <w:p w:rsidR="002113F6" w:rsidRDefault="002113F6">
            <w:pPr>
              <w:pStyle w:val="ConsPlusNormal"/>
              <w:jc w:val="center"/>
            </w:pPr>
            <w:r>
              <w:t>26</w:t>
            </w:r>
          </w:p>
        </w:tc>
        <w:tc>
          <w:tcPr>
            <w:tcW w:w="2211" w:type="dxa"/>
            <w:vAlign w:val="center"/>
          </w:tcPr>
          <w:p w:rsidR="002113F6" w:rsidRDefault="002113F6">
            <w:pPr>
              <w:pStyle w:val="ConsPlusNormal"/>
              <w:jc w:val="center"/>
            </w:pPr>
            <w:r>
              <w:t>6</w:t>
            </w:r>
          </w:p>
        </w:tc>
        <w:tc>
          <w:tcPr>
            <w:tcW w:w="1644" w:type="dxa"/>
            <w:vAlign w:val="center"/>
          </w:tcPr>
          <w:p w:rsidR="002113F6" w:rsidRDefault="002113F6">
            <w:pPr>
              <w:pStyle w:val="ConsPlusNormal"/>
              <w:jc w:val="center"/>
            </w:pPr>
            <w:r>
              <w:t>25</w:t>
            </w:r>
          </w:p>
        </w:tc>
        <w:tc>
          <w:tcPr>
            <w:tcW w:w="1814" w:type="dxa"/>
            <w:vAlign w:val="center"/>
          </w:tcPr>
          <w:p w:rsidR="002113F6" w:rsidRDefault="002113F6">
            <w:pPr>
              <w:pStyle w:val="ConsPlusNormal"/>
              <w:jc w:val="center"/>
            </w:pPr>
            <w:r>
              <w:t>25</w:t>
            </w:r>
          </w:p>
        </w:tc>
        <w:tc>
          <w:tcPr>
            <w:tcW w:w="1984" w:type="dxa"/>
            <w:vAlign w:val="center"/>
          </w:tcPr>
          <w:p w:rsidR="002113F6" w:rsidRDefault="002113F6">
            <w:pPr>
              <w:pStyle w:val="ConsPlusNormal"/>
              <w:jc w:val="center"/>
            </w:pPr>
            <w:r>
              <w:t>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6</w:t>
            </w:r>
          </w:p>
        </w:tc>
        <w:tc>
          <w:tcPr>
            <w:tcW w:w="1304" w:type="dxa"/>
            <w:vAlign w:val="center"/>
          </w:tcPr>
          <w:p w:rsidR="002113F6" w:rsidRDefault="002113F6">
            <w:pPr>
              <w:pStyle w:val="ConsPlusNormal"/>
              <w:jc w:val="center"/>
            </w:pPr>
            <w:r>
              <w:t>29</w:t>
            </w:r>
          </w:p>
        </w:tc>
        <w:tc>
          <w:tcPr>
            <w:tcW w:w="1474" w:type="dxa"/>
            <w:vAlign w:val="center"/>
          </w:tcPr>
          <w:p w:rsidR="002113F6" w:rsidRDefault="002113F6">
            <w:pPr>
              <w:pStyle w:val="ConsPlusNormal"/>
              <w:jc w:val="center"/>
            </w:pPr>
            <w:r>
              <w:t>4099</w:t>
            </w:r>
          </w:p>
        </w:tc>
      </w:tr>
      <w:tr w:rsidR="002113F6">
        <w:tc>
          <w:tcPr>
            <w:tcW w:w="2551" w:type="dxa"/>
            <w:vAlign w:val="center"/>
          </w:tcPr>
          <w:p w:rsidR="002113F6" w:rsidRDefault="002113F6">
            <w:pPr>
              <w:pStyle w:val="ConsPlusNormal"/>
            </w:pPr>
            <w:r>
              <w:t>Светлинский муниципальный район</w:t>
            </w:r>
          </w:p>
        </w:tc>
        <w:tc>
          <w:tcPr>
            <w:tcW w:w="2268" w:type="dxa"/>
            <w:vAlign w:val="center"/>
          </w:tcPr>
          <w:p w:rsidR="002113F6" w:rsidRDefault="002113F6">
            <w:pPr>
              <w:pStyle w:val="ConsPlusNormal"/>
              <w:jc w:val="center"/>
            </w:pPr>
            <w:r>
              <w:t>256</w:t>
            </w:r>
          </w:p>
        </w:tc>
        <w:tc>
          <w:tcPr>
            <w:tcW w:w="2098" w:type="dxa"/>
            <w:vAlign w:val="center"/>
          </w:tcPr>
          <w:p w:rsidR="002113F6" w:rsidRDefault="002113F6">
            <w:pPr>
              <w:pStyle w:val="ConsPlusNormal"/>
              <w:jc w:val="center"/>
            </w:pPr>
            <w:r>
              <w:t>390</w:t>
            </w:r>
          </w:p>
        </w:tc>
        <w:tc>
          <w:tcPr>
            <w:tcW w:w="2494" w:type="dxa"/>
            <w:vAlign w:val="center"/>
          </w:tcPr>
          <w:p w:rsidR="002113F6" w:rsidRDefault="002113F6">
            <w:pPr>
              <w:pStyle w:val="ConsPlusNormal"/>
              <w:jc w:val="center"/>
            </w:pPr>
            <w:r>
              <w:t>27</w:t>
            </w:r>
          </w:p>
        </w:tc>
        <w:tc>
          <w:tcPr>
            <w:tcW w:w="1757" w:type="dxa"/>
            <w:vAlign w:val="center"/>
          </w:tcPr>
          <w:p w:rsidR="002113F6" w:rsidRDefault="002113F6">
            <w:pPr>
              <w:pStyle w:val="ConsPlusNormal"/>
              <w:jc w:val="center"/>
            </w:pPr>
            <w:r>
              <w:t>23</w:t>
            </w:r>
          </w:p>
        </w:tc>
        <w:tc>
          <w:tcPr>
            <w:tcW w:w="2211" w:type="dxa"/>
            <w:vAlign w:val="center"/>
          </w:tcPr>
          <w:p w:rsidR="002113F6" w:rsidRDefault="002113F6">
            <w:pPr>
              <w:pStyle w:val="ConsPlusNormal"/>
              <w:jc w:val="center"/>
            </w:pPr>
            <w:r>
              <w:t>3</w:t>
            </w:r>
          </w:p>
        </w:tc>
        <w:tc>
          <w:tcPr>
            <w:tcW w:w="1644" w:type="dxa"/>
            <w:vAlign w:val="center"/>
          </w:tcPr>
          <w:p w:rsidR="002113F6" w:rsidRDefault="002113F6">
            <w:pPr>
              <w:pStyle w:val="ConsPlusNormal"/>
              <w:jc w:val="center"/>
            </w:pPr>
            <w:r>
              <w:t>8</w:t>
            </w:r>
          </w:p>
        </w:tc>
        <w:tc>
          <w:tcPr>
            <w:tcW w:w="1814" w:type="dxa"/>
            <w:vAlign w:val="center"/>
          </w:tcPr>
          <w:p w:rsidR="002113F6" w:rsidRDefault="002113F6">
            <w:pPr>
              <w:pStyle w:val="ConsPlusNormal"/>
              <w:jc w:val="center"/>
            </w:pPr>
            <w:r>
              <w:t>7</w:t>
            </w:r>
          </w:p>
        </w:tc>
        <w:tc>
          <w:tcPr>
            <w:tcW w:w="1984"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10</w:t>
            </w:r>
          </w:p>
        </w:tc>
        <w:tc>
          <w:tcPr>
            <w:tcW w:w="1474" w:type="dxa"/>
            <w:vAlign w:val="center"/>
          </w:tcPr>
          <w:p w:rsidR="002113F6" w:rsidRDefault="002113F6">
            <w:pPr>
              <w:pStyle w:val="ConsPlusNormal"/>
              <w:jc w:val="center"/>
            </w:pPr>
            <w:r>
              <w:t>727</w:t>
            </w:r>
          </w:p>
        </w:tc>
      </w:tr>
      <w:tr w:rsidR="002113F6">
        <w:tc>
          <w:tcPr>
            <w:tcW w:w="2551" w:type="dxa"/>
            <w:vAlign w:val="center"/>
          </w:tcPr>
          <w:p w:rsidR="002113F6" w:rsidRDefault="002113F6">
            <w:pPr>
              <w:pStyle w:val="ConsPlusNormal"/>
            </w:pPr>
            <w:r>
              <w:lastRenderedPageBreak/>
              <w:t>Северный муниципальный район</w:t>
            </w:r>
          </w:p>
        </w:tc>
        <w:tc>
          <w:tcPr>
            <w:tcW w:w="2268" w:type="dxa"/>
            <w:vAlign w:val="center"/>
          </w:tcPr>
          <w:p w:rsidR="002113F6" w:rsidRDefault="002113F6">
            <w:pPr>
              <w:pStyle w:val="ConsPlusNormal"/>
              <w:jc w:val="center"/>
            </w:pPr>
            <w:r>
              <w:t>46</w:t>
            </w:r>
          </w:p>
        </w:tc>
        <w:tc>
          <w:tcPr>
            <w:tcW w:w="2098" w:type="dxa"/>
            <w:vAlign w:val="center"/>
          </w:tcPr>
          <w:p w:rsidR="002113F6" w:rsidRDefault="002113F6">
            <w:pPr>
              <w:pStyle w:val="ConsPlusNormal"/>
              <w:jc w:val="center"/>
            </w:pPr>
            <w:r>
              <w:t>3916</w:t>
            </w:r>
          </w:p>
        </w:tc>
        <w:tc>
          <w:tcPr>
            <w:tcW w:w="2494" w:type="dxa"/>
            <w:vAlign w:val="center"/>
          </w:tcPr>
          <w:p w:rsidR="002113F6" w:rsidRDefault="002113F6">
            <w:pPr>
              <w:pStyle w:val="ConsPlusNormal"/>
              <w:jc w:val="center"/>
            </w:pPr>
            <w:r>
              <w:t>27</w:t>
            </w:r>
          </w:p>
        </w:tc>
        <w:tc>
          <w:tcPr>
            <w:tcW w:w="1757" w:type="dxa"/>
            <w:vAlign w:val="center"/>
          </w:tcPr>
          <w:p w:rsidR="002113F6" w:rsidRDefault="002113F6">
            <w:pPr>
              <w:pStyle w:val="ConsPlusNormal"/>
              <w:jc w:val="center"/>
            </w:pPr>
            <w:r>
              <w:t>16</w:t>
            </w:r>
          </w:p>
        </w:tc>
        <w:tc>
          <w:tcPr>
            <w:tcW w:w="2211" w:type="dxa"/>
            <w:vAlign w:val="center"/>
          </w:tcPr>
          <w:p w:rsidR="002113F6" w:rsidRDefault="002113F6">
            <w:pPr>
              <w:pStyle w:val="ConsPlusNormal"/>
              <w:jc w:val="center"/>
            </w:pPr>
            <w:r>
              <w:t>8</w:t>
            </w:r>
          </w:p>
        </w:tc>
        <w:tc>
          <w:tcPr>
            <w:tcW w:w="1644" w:type="dxa"/>
            <w:vAlign w:val="center"/>
          </w:tcPr>
          <w:p w:rsidR="002113F6" w:rsidRDefault="002113F6">
            <w:pPr>
              <w:pStyle w:val="ConsPlusNormal"/>
              <w:jc w:val="center"/>
            </w:pPr>
            <w:r>
              <w:t>9</w:t>
            </w:r>
          </w:p>
        </w:tc>
        <w:tc>
          <w:tcPr>
            <w:tcW w:w="1814" w:type="dxa"/>
            <w:vAlign w:val="center"/>
          </w:tcPr>
          <w:p w:rsidR="002113F6" w:rsidRDefault="002113F6">
            <w:pPr>
              <w:pStyle w:val="ConsPlusNormal"/>
              <w:jc w:val="center"/>
            </w:pPr>
            <w:r>
              <w:t>0</w:t>
            </w:r>
          </w:p>
        </w:tc>
        <w:tc>
          <w:tcPr>
            <w:tcW w:w="1984" w:type="dxa"/>
            <w:vAlign w:val="center"/>
          </w:tcPr>
          <w:p w:rsidR="002113F6" w:rsidRDefault="002113F6">
            <w:pPr>
              <w:pStyle w:val="ConsPlusNormal"/>
              <w:jc w:val="center"/>
            </w:pPr>
            <w:r>
              <w:t>7</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17</w:t>
            </w:r>
          </w:p>
        </w:tc>
        <w:tc>
          <w:tcPr>
            <w:tcW w:w="1474" w:type="dxa"/>
            <w:vAlign w:val="center"/>
          </w:tcPr>
          <w:p w:rsidR="002113F6" w:rsidRDefault="002113F6">
            <w:pPr>
              <w:pStyle w:val="ConsPlusNormal"/>
              <w:jc w:val="center"/>
            </w:pPr>
            <w:r>
              <w:t>4046</w:t>
            </w:r>
          </w:p>
        </w:tc>
      </w:tr>
      <w:tr w:rsidR="002113F6">
        <w:tc>
          <w:tcPr>
            <w:tcW w:w="2551" w:type="dxa"/>
            <w:vAlign w:val="center"/>
          </w:tcPr>
          <w:p w:rsidR="002113F6" w:rsidRDefault="002113F6">
            <w:pPr>
              <w:pStyle w:val="ConsPlusNormal"/>
            </w:pPr>
            <w:r>
              <w:t>Соль-Илецкий городской округ</w:t>
            </w:r>
          </w:p>
        </w:tc>
        <w:tc>
          <w:tcPr>
            <w:tcW w:w="2268" w:type="dxa"/>
            <w:vAlign w:val="center"/>
          </w:tcPr>
          <w:p w:rsidR="002113F6" w:rsidRDefault="002113F6">
            <w:pPr>
              <w:pStyle w:val="ConsPlusNormal"/>
              <w:jc w:val="center"/>
            </w:pPr>
            <w:r>
              <w:t>249</w:t>
            </w:r>
          </w:p>
        </w:tc>
        <w:tc>
          <w:tcPr>
            <w:tcW w:w="2098" w:type="dxa"/>
            <w:vAlign w:val="center"/>
          </w:tcPr>
          <w:p w:rsidR="002113F6" w:rsidRDefault="002113F6">
            <w:pPr>
              <w:pStyle w:val="ConsPlusNormal"/>
              <w:jc w:val="center"/>
            </w:pPr>
            <w:r>
              <w:t>498</w:t>
            </w:r>
          </w:p>
        </w:tc>
        <w:tc>
          <w:tcPr>
            <w:tcW w:w="2494" w:type="dxa"/>
            <w:vAlign w:val="center"/>
          </w:tcPr>
          <w:p w:rsidR="002113F6" w:rsidRDefault="002113F6">
            <w:pPr>
              <w:pStyle w:val="ConsPlusNormal"/>
              <w:jc w:val="center"/>
            </w:pPr>
            <w:r>
              <w:t>66</w:t>
            </w:r>
          </w:p>
        </w:tc>
        <w:tc>
          <w:tcPr>
            <w:tcW w:w="1757" w:type="dxa"/>
            <w:vAlign w:val="center"/>
          </w:tcPr>
          <w:p w:rsidR="002113F6" w:rsidRDefault="002113F6">
            <w:pPr>
              <w:pStyle w:val="ConsPlusNormal"/>
              <w:jc w:val="center"/>
            </w:pPr>
            <w:r>
              <w:t>110</w:t>
            </w:r>
          </w:p>
        </w:tc>
        <w:tc>
          <w:tcPr>
            <w:tcW w:w="2211" w:type="dxa"/>
            <w:vAlign w:val="center"/>
          </w:tcPr>
          <w:p w:rsidR="002113F6" w:rsidRDefault="002113F6">
            <w:pPr>
              <w:pStyle w:val="ConsPlusNormal"/>
              <w:jc w:val="center"/>
            </w:pPr>
            <w:r>
              <w:t>24</w:t>
            </w:r>
          </w:p>
        </w:tc>
        <w:tc>
          <w:tcPr>
            <w:tcW w:w="1644" w:type="dxa"/>
            <w:vAlign w:val="center"/>
          </w:tcPr>
          <w:p w:rsidR="002113F6" w:rsidRDefault="002113F6">
            <w:pPr>
              <w:pStyle w:val="ConsPlusNormal"/>
              <w:jc w:val="center"/>
            </w:pPr>
            <w:r>
              <w:t>67</w:t>
            </w:r>
          </w:p>
        </w:tc>
        <w:tc>
          <w:tcPr>
            <w:tcW w:w="1814" w:type="dxa"/>
            <w:vAlign w:val="center"/>
          </w:tcPr>
          <w:p w:rsidR="002113F6" w:rsidRDefault="002113F6">
            <w:pPr>
              <w:pStyle w:val="ConsPlusNormal"/>
              <w:jc w:val="center"/>
            </w:pPr>
            <w:r>
              <w:t>81</w:t>
            </w:r>
          </w:p>
        </w:tc>
        <w:tc>
          <w:tcPr>
            <w:tcW w:w="1984" w:type="dxa"/>
            <w:vAlign w:val="center"/>
          </w:tcPr>
          <w:p w:rsidR="002113F6" w:rsidRDefault="002113F6">
            <w:pPr>
              <w:pStyle w:val="ConsPlusNormal"/>
              <w:jc w:val="center"/>
            </w:pPr>
            <w:r>
              <w:t>43</w:t>
            </w:r>
          </w:p>
        </w:tc>
        <w:tc>
          <w:tcPr>
            <w:tcW w:w="1701" w:type="dxa"/>
            <w:vAlign w:val="center"/>
          </w:tcPr>
          <w:p w:rsidR="002113F6" w:rsidRDefault="002113F6">
            <w:pPr>
              <w:pStyle w:val="ConsPlusNormal"/>
              <w:jc w:val="center"/>
            </w:pPr>
            <w:r>
              <w:t>27</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50</w:t>
            </w:r>
          </w:p>
        </w:tc>
        <w:tc>
          <w:tcPr>
            <w:tcW w:w="1474" w:type="dxa"/>
            <w:vAlign w:val="center"/>
          </w:tcPr>
          <w:p w:rsidR="002113F6" w:rsidRDefault="002113F6">
            <w:pPr>
              <w:pStyle w:val="ConsPlusNormal"/>
              <w:jc w:val="center"/>
            </w:pPr>
            <w:r>
              <w:t>1215</w:t>
            </w:r>
          </w:p>
        </w:tc>
      </w:tr>
      <w:tr w:rsidR="002113F6">
        <w:tc>
          <w:tcPr>
            <w:tcW w:w="2551" w:type="dxa"/>
            <w:vAlign w:val="center"/>
          </w:tcPr>
          <w:p w:rsidR="002113F6" w:rsidRDefault="002113F6">
            <w:pPr>
              <w:pStyle w:val="ConsPlusNormal"/>
            </w:pPr>
            <w:r>
              <w:t>Сорочинский городской округ</w:t>
            </w:r>
          </w:p>
        </w:tc>
        <w:tc>
          <w:tcPr>
            <w:tcW w:w="2268" w:type="dxa"/>
            <w:vAlign w:val="center"/>
          </w:tcPr>
          <w:p w:rsidR="002113F6" w:rsidRDefault="002113F6">
            <w:pPr>
              <w:pStyle w:val="ConsPlusNormal"/>
              <w:jc w:val="center"/>
            </w:pPr>
            <w:r>
              <w:t>183</w:t>
            </w:r>
          </w:p>
        </w:tc>
        <w:tc>
          <w:tcPr>
            <w:tcW w:w="2098" w:type="dxa"/>
            <w:vAlign w:val="center"/>
          </w:tcPr>
          <w:p w:rsidR="002113F6" w:rsidRDefault="002113F6">
            <w:pPr>
              <w:pStyle w:val="ConsPlusNormal"/>
              <w:jc w:val="center"/>
            </w:pPr>
            <w:r>
              <w:t>393</w:t>
            </w:r>
          </w:p>
        </w:tc>
        <w:tc>
          <w:tcPr>
            <w:tcW w:w="2494" w:type="dxa"/>
            <w:vAlign w:val="center"/>
          </w:tcPr>
          <w:p w:rsidR="002113F6" w:rsidRDefault="002113F6">
            <w:pPr>
              <w:pStyle w:val="ConsPlusNormal"/>
              <w:jc w:val="center"/>
            </w:pPr>
            <w:r>
              <w:t>58</w:t>
            </w:r>
          </w:p>
        </w:tc>
        <w:tc>
          <w:tcPr>
            <w:tcW w:w="1757" w:type="dxa"/>
            <w:vAlign w:val="center"/>
          </w:tcPr>
          <w:p w:rsidR="002113F6" w:rsidRDefault="002113F6">
            <w:pPr>
              <w:pStyle w:val="ConsPlusNormal"/>
              <w:jc w:val="center"/>
            </w:pPr>
            <w:r>
              <w:t>88</w:t>
            </w:r>
          </w:p>
        </w:tc>
        <w:tc>
          <w:tcPr>
            <w:tcW w:w="2211" w:type="dxa"/>
            <w:vAlign w:val="center"/>
          </w:tcPr>
          <w:p w:rsidR="002113F6" w:rsidRDefault="002113F6">
            <w:pPr>
              <w:pStyle w:val="ConsPlusNormal"/>
              <w:jc w:val="center"/>
            </w:pPr>
            <w:r>
              <w:t>17</w:t>
            </w:r>
          </w:p>
        </w:tc>
        <w:tc>
          <w:tcPr>
            <w:tcW w:w="1644" w:type="dxa"/>
            <w:vAlign w:val="center"/>
          </w:tcPr>
          <w:p w:rsidR="002113F6" w:rsidRDefault="002113F6">
            <w:pPr>
              <w:pStyle w:val="ConsPlusNormal"/>
              <w:jc w:val="center"/>
            </w:pPr>
            <w:r>
              <w:t>23</w:t>
            </w:r>
          </w:p>
        </w:tc>
        <w:tc>
          <w:tcPr>
            <w:tcW w:w="1814" w:type="dxa"/>
            <w:vAlign w:val="center"/>
          </w:tcPr>
          <w:p w:rsidR="002113F6" w:rsidRDefault="002113F6">
            <w:pPr>
              <w:pStyle w:val="ConsPlusNormal"/>
              <w:jc w:val="center"/>
            </w:pPr>
            <w:r>
              <w:t>4</w:t>
            </w:r>
          </w:p>
        </w:tc>
        <w:tc>
          <w:tcPr>
            <w:tcW w:w="1984" w:type="dxa"/>
            <w:vAlign w:val="center"/>
          </w:tcPr>
          <w:p w:rsidR="002113F6" w:rsidRDefault="002113F6">
            <w:pPr>
              <w:pStyle w:val="ConsPlusNormal"/>
              <w:jc w:val="center"/>
            </w:pPr>
            <w:r>
              <w:t>31</w:t>
            </w:r>
          </w:p>
        </w:tc>
        <w:tc>
          <w:tcPr>
            <w:tcW w:w="1701" w:type="dxa"/>
            <w:vAlign w:val="center"/>
          </w:tcPr>
          <w:p w:rsidR="002113F6" w:rsidRDefault="002113F6">
            <w:pPr>
              <w:pStyle w:val="ConsPlusNormal"/>
              <w:jc w:val="center"/>
            </w:pPr>
            <w:r>
              <w:t>10</w:t>
            </w:r>
          </w:p>
        </w:tc>
        <w:tc>
          <w:tcPr>
            <w:tcW w:w="1701" w:type="dxa"/>
            <w:vAlign w:val="center"/>
          </w:tcPr>
          <w:p w:rsidR="002113F6" w:rsidRDefault="002113F6">
            <w:pPr>
              <w:pStyle w:val="ConsPlusNormal"/>
              <w:jc w:val="center"/>
            </w:pPr>
            <w:r>
              <w:t>2</w:t>
            </w:r>
          </w:p>
        </w:tc>
        <w:tc>
          <w:tcPr>
            <w:tcW w:w="1304" w:type="dxa"/>
            <w:vAlign w:val="center"/>
          </w:tcPr>
          <w:p w:rsidR="002113F6" w:rsidRDefault="002113F6">
            <w:pPr>
              <w:pStyle w:val="ConsPlusNormal"/>
              <w:jc w:val="center"/>
            </w:pPr>
            <w:r>
              <w:t>63</w:t>
            </w:r>
          </w:p>
        </w:tc>
        <w:tc>
          <w:tcPr>
            <w:tcW w:w="1474" w:type="dxa"/>
            <w:vAlign w:val="center"/>
          </w:tcPr>
          <w:p w:rsidR="002113F6" w:rsidRDefault="002113F6">
            <w:pPr>
              <w:pStyle w:val="ConsPlusNormal"/>
              <w:jc w:val="center"/>
            </w:pPr>
            <w:r>
              <w:t>872</w:t>
            </w:r>
          </w:p>
        </w:tc>
      </w:tr>
      <w:tr w:rsidR="002113F6">
        <w:tc>
          <w:tcPr>
            <w:tcW w:w="2551" w:type="dxa"/>
            <w:vAlign w:val="center"/>
          </w:tcPr>
          <w:p w:rsidR="002113F6" w:rsidRDefault="002113F6">
            <w:pPr>
              <w:pStyle w:val="ConsPlusNormal"/>
            </w:pPr>
            <w:r>
              <w:t>Ташлинский муниципальный район</w:t>
            </w:r>
          </w:p>
        </w:tc>
        <w:tc>
          <w:tcPr>
            <w:tcW w:w="2268" w:type="dxa"/>
            <w:vAlign w:val="center"/>
          </w:tcPr>
          <w:p w:rsidR="002113F6" w:rsidRDefault="002113F6">
            <w:pPr>
              <w:pStyle w:val="ConsPlusNormal"/>
              <w:jc w:val="center"/>
            </w:pPr>
            <w:r>
              <w:t>102</w:t>
            </w:r>
          </w:p>
        </w:tc>
        <w:tc>
          <w:tcPr>
            <w:tcW w:w="2098" w:type="dxa"/>
            <w:vAlign w:val="center"/>
          </w:tcPr>
          <w:p w:rsidR="002113F6" w:rsidRDefault="002113F6">
            <w:pPr>
              <w:pStyle w:val="ConsPlusNormal"/>
              <w:jc w:val="center"/>
            </w:pPr>
            <w:r>
              <w:t>3544</w:t>
            </w:r>
          </w:p>
        </w:tc>
        <w:tc>
          <w:tcPr>
            <w:tcW w:w="2494" w:type="dxa"/>
            <w:vAlign w:val="center"/>
          </w:tcPr>
          <w:p w:rsidR="002113F6" w:rsidRDefault="002113F6">
            <w:pPr>
              <w:pStyle w:val="ConsPlusNormal"/>
              <w:jc w:val="center"/>
            </w:pPr>
            <w:r>
              <w:t>36</w:t>
            </w:r>
          </w:p>
        </w:tc>
        <w:tc>
          <w:tcPr>
            <w:tcW w:w="1757" w:type="dxa"/>
            <w:vAlign w:val="center"/>
          </w:tcPr>
          <w:p w:rsidR="002113F6" w:rsidRDefault="002113F6">
            <w:pPr>
              <w:pStyle w:val="ConsPlusNormal"/>
              <w:jc w:val="center"/>
            </w:pPr>
            <w:r>
              <w:t>22</w:t>
            </w:r>
          </w:p>
        </w:tc>
        <w:tc>
          <w:tcPr>
            <w:tcW w:w="2211" w:type="dxa"/>
            <w:vAlign w:val="center"/>
          </w:tcPr>
          <w:p w:rsidR="002113F6" w:rsidRDefault="002113F6">
            <w:pPr>
              <w:pStyle w:val="ConsPlusNormal"/>
              <w:jc w:val="center"/>
            </w:pPr>
            <w:r>
              <w:t>4</w:t>
            </w:r>
          </w:p>
        </w:tc>
        <w:tc>
          <w:tcPr>
            <w:tcW w:w="1644" w:type="dxa"/>
            <w:vAlign w:val="center"/>
          </w:tcPr>
          <w:p w:rsidR="002113F6" w:rsidRDefault="002113F6">
            <w:pPr>
              <w:pStyle w:val="ConsPlusNormal"/>
              <w:jc w:val="center"/>
            </w:pPr>
            <w:r>
              <w:t>14</w:t>
            </w:r>
          </w:p>
        </w:tc>
        <w:tc>
          <w:tcPr>
            <w:tcW w:w="1814" w:type="dxa"/>
            <w:vAlign w:val="center"/>
          </w:tcPr>
          <w:p w:rsidR="002113F6" w:rsidRDefault="002113F6">
            <w:pPr>
              <w:pStyle w:val="ConsPlusNormal"/>
              <w:jc w:val="center"/>
            </w:pPr>
            <w:r>
              <w:t>3</w:t>
            </w:r>
          </w:p>
        </w:tc>
        <w:tc>
          <w:tcPr>
            <w:tcW w:w="1984" w:type="dxa"/>
            <w:vAlign w:val="center"/>
          </w:tcPr>
          <w:p w:rsidR="002113F6" w:rsidRDefault="002113F6">
            <w:pPr>
              <w:pStyle w:val="ConsPlusNormal"/>
              <w:jc w:val="center"/>
            </w:pPr>
            <w:r>
              <w:t>2</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w:t>
            </w:r>
          </w:p>
        </w:tc>
        <w:tc>
          <w:tcPr>
            <w:tcW w:w="1304" w:type="dxa"/>
            <w:vAlign w:val="center"/>
          </w:tcPr>
          <w:p w:rsidR="002113F6" w:rsidRDefault="002113F6">
            <w:pPr>
              <w:pStyle w:val="ConsPlusNormal"/>
              <w:jc w:val="center"/>
            </w:pPr>
            <w:r>
              <w:t>38</w:t>
            </w:r>
          </w:p>
        </w:tc>
        <w:tc>
          <w:tcPr>
            <w:tcW w:w="1474" w:type="dxa"/>
            <w:vAlign w:val="center"/>
          </w:tcPr>
          <w:p w:rsidR="002113F6" w:rsidRDefault="002113F6">
            <w:pPr>
              <w:pStyle w:val="ConsPlusNormal"/>
              <w:jc w:val="center"/>
            </w:pPr>
            <w:r>
              <w:t>3766</w:t>
            </w:r>
          </w:p>
        </w:tc>
      </w:tr>
      <w:tr w:rsidR="002113F6">
        <w:tc>
          <w:tcPr>
            <w:tcW w:w="2551" w:type="dxa"/>
            <w:vAlign w:val="center"/>
          </w:tcPr>
          <w:p w:rsidR="002113F6" w:rsidRDefault="002113F6">
            <w:pPr>
              <w:pStyle w:val="ConsPlusNormal"/>
            </w:pPr>
            <w:r>
              <w:t>Тоцкий муниципальный район</w:t>
            </w:r>
          </w:p>
        </w:tc>
        <w:tc>
          <w:tcPr>
            <w:tcW w:w="2268" w:type="dxa"/>
            <w:vAlign w:val="center"/>
          </w:tcPr>
          <w:p w:rsidR="002113F6" w:rsidRDefault="002113F6">
            <w:pPr>
              <w:pStyle w:val="ConsPlusNormal"/>
              <w:jc w:val="center"/>
            </w:pPr>
            <w:r>
              <w:t>368</w:t>
            </w:r>
          </w:p>
        </w:tc>
        <w:tc>
          <w:tcPr>
            <w:tcW w:w="2098" w:type="dxa"/>
            <w:vAlign w:val="center"/>
          </w:tcPr>
          <w:p w:rsidR="002113F6" w:rsidRDefault="002113F6">
            <w:pPr>
              <w:pStyle w:val="ConsPlusNormal"/>
              <w:jc w:val="center"/>
            </w:pPr>
            <w:r>
              <w:t>1622</w:t>
            </w:r>
          </w:p>
        </w:tc>
        <w:tc>
          <w:tcPr>
            <w:tcW w:w="2494" w:type="dxa"/>
            <w:vAlign w:val="center"/>
          </w:tcPr>
          <w:p w:rsidR="002113F6" w:rsidRDefault="002113F6">
            <w:pPr>
              <w:pStyle w:val="ConsPlusNormal"/>
              <w:jc w:val="center"/>
            </w:pPr>
            <w:r>
              <w:t>35</w:t>
            </w:r>
          </w:p>
        </w:tc>
        <w:tc>
          <w:tcPr>
            <w:tcW w:w="1757" w:type="dxa"/>
            <w:vAlign w:val="center"/>
          </w:tcPr>
          <w:p w:rsidR="002113F6" w:rsidRDefault="002113F6">
            <w:pPr>
              <w:pStyle w:val="ConsPlusNormal"/>
              <w:jc w:val="center"/>
            </w:pPr>
            <w:r>
              <w:t>61</w:t>
            </w:r>
          </w:p>
        </w:tc>
        <w:tc>
          <w:tcPr>
            <w:tcW w:w="2211"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25</w:t>
            </w:r>
          </w:p>
        </w:tc>
        <w:tc>
          <w:tcPr>
            <w:tcW w:w="1814" w:type="dxa"/>
            <w:vAlign w:val="center"/>
          </w:tcPr>
          <w:p w:rsidR="002113F6" w:rsidRDefault="002113F6">
            <w:pPr>
              <w:pStyle w:val="ConsPlusNormal"/>
              <w:jc w:val="center"/>
            </w:pPr>
            <w:r>
              <w:t>6</w:t>
            </w:r>
          </w:p>
        </w:tc>
        <w:tc>
          <w:tcPr>
            <w:tcW w:w="1984" w:type="dxa"/>
            <w:vAlign w:val="center"/>
          </w:tcPr>
          <w:p w:rsidR="002113F6" w:rsidRDefault="002113F6">
            <w:pPr>
              <w:pStyle w:val="ConsPlusNormal"/>
              <w:jc w:val="center"/>
            </w:pPr>
            <w:r>
              <w:t>14</w:t>
            </w:r>
          </w:p>
        </w:tc>
        <w:tc>
          <w:tcPr>
            <w:tcW w:w="1701" w:type="dxa"/>
            <w:vAlign w:val="center"/>
          </w:tcPr>
          <w:p w:rsidR="002113F6" w:rsidRDefault="002113F6">
            <w:pPr>
              <w:pStyle w:val="ConsPlusNormal"/>
              <w:jc w:val="center"/>
            </w:pPr>
            <w:r>
              <w:t>5</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25</w:t>
            </w:r>
          </w:p>
        </w:tc>
        <w:tc>
          <w:tcPr>
            <w:tcW w:w="1474" w:type="dxa"/>
            <w:vAlign w:val="center"/>
          </w:tcPr>
          <w:p w:rsidR="002113F6" w:rsidRDefault="002113F6">
            <w:pPr>
              <w:pStyle w:val="ConsPlusNormal"/>
              <w:jc w:val="center"/>
            </w:pPr>
            <w:r>
              <w:t>2168</w:t>
            </w:r>
          </w:p>
        </w:tc>
      </w:tr>
      <w:tr w:rsidR="002113F6">
        <w:tc>
          <w:tcPr>
            <w:tcW w:w="2551" w:type="dxa"/>
            <w:vAlign w:val="center"/>
          </w:tcPr>
          <w:p w:rsidR="002113F6" w:rsidRDefault="002113F6">
            <w:pPr>
              <w:pStyle w:val="ConsPlusNormal"/>
            </w:pPr>
            <w:r>
              <w:t>Тюльганский муниципальный район</w:t>
            </w:r>
          </w:p>
        </w:tc>
        <w:tc>
          <w:tcPr>
            <w:tcW w:w="2268" w:type="dxa"/>
            <w:vAlign w:val="center"/>
          </w:tcPr>
          <w:p w:rsidR="002113F6" w:rsidRDefault="002113F6">
            <w:pPr>
              <w:pStyle w:val="ConsPlusNormal"/>
              <w:jc w:val="center"/>
            </w:pPr>
            <w:r>
              <w:t>125</w:t>
            </w:r>
          </w:p>
        </w:tc>
        <w:tc>
          <w:tcPr>
            <w:tcW w:w="2098" w:type="dxa"/>
            <w:vAlign w:val="center"/>
          </w:tcPr>
          <w:p w:rsidR="002113F6" w:rsidRDefault="002113F6">
            <w:pPr>
              <w:pStyle w:val="ConsPlusNormal"/>
              <w:jc w:val="center"/>
            </w:pPr>
            <w:r>
              <w:t>533</w:t>
            </w:r>
          </w:p>
        </w:tc>
        <w:tc>
          <w:tcPr>
            <w:tcW w:w="2494" w:type="dxa"/>
            <w:vAlign w:val="center"/>
          </w:tcPr>
          <w:p w:rsidR="002113F6" w:rsidRDefault="002113F6">
            <w:pPr>
              <w:pStyle w:val="ConsPlusNormal"/>
              <w:jc w:val="center"/>
            </w:pPr>
            <w:r>
              <w:t>37</w:t>
            </w:r>
          </w:p>
        </w:tc>
        <w:tc>
          <w:tcPr>
            <w:tcW w:w="1757" w:type="dxa"/>
            <w:vAlign w:val="center"/>
          </w:tcPr>
          <w:p w:rsidR="002113F6" w:rsidRDefault="002113F6">
            <w:pPr>
              <w:pStyle w:val="ConsPlusNormal"/>
              <w:jc w:val="center"/>
            </w:pPr>
            <w:r>
              <w:t>9</w:t>
            </w:r>
          </w:p>
        </w:tc>
        <w:tc>
          <w:tcPr>
            <w:tcW w:w="2211" w:type="dxa"/>
            <w:vAlign w:val="center"/>
          </w:tcPr>
          <w:p w:rsidR="002113F6" w:rsidRDefault="002113F6">
            <w:pPr>
              <w:pStyle w:val="ConsPlusNormal"/>
              <w:jc w:val="center"/>
            </w:pPr>
            <w:r>
              <w:t>0</w:t>
            </w:r>
          </w:p>
        </w:tc>
        <w:tc>
          <w:tcPr>
            <w:tcW w:w="1644" w:type="dxa"/>
            <w:vAlign w:val="center"/>
          </w:tcPr>
          <w:p w:rsidR="002113F6" w:rsidRDefault="002113F6">
            <w:pPr>
              <w:pStyle w:val="ConsPlusNormal"/>
              <w:jc w:val="center"/>
            </w:pPr>
            <w:r>
              <w:t>16</w:t>
            </w:r>
          </w:p>
        </w:tc>
        <w:tc>
          <w:tcPr>
            <w:tcW w:w="1814" w:type="dxa"/>
            <w:vAlign w:val="center"/>
          </w:tcPr>
          <w:p w:rsidR="002113F6" w:rsidRDefault="002113F6">
            <w:pPr>
              <w:pStyle w:val="ConsPlusNormal"/>
              <w:jc w:val="center"/>
            </w:pPr>
            <w:r>
              <w:t>12</w:t>
            </w:r>
          </w:p>
        </w:tc>
        <w:tc>
          <w:tcPr>
            <w:tcW w:w="1984" w:type="dxa"/>
            <w:vAlign w:val="center"/>
          </w:tcPr>
          <w:p w:rsidR="002113F6" w:rsidRDefault="002113F6">
            <w:pPr>
              <w:pStyle w:val="ConsPlusNormal"/>
              <w:jc w:val="center"/>
            </w:pPr>
            <w:r>
              <w:t>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8</w:t>
            </w:r>
          </w:p>
        </w:tc>
        <w:tc>
          <w:tcPr>
            <w:tcW w:w="1474" w:type="dxa"/>
            <w:vAlign w:val="center"/>
          </w:tcPr>
          <w:p w:rsidR="002113F6" w:rsidRDefault="002113F6">
            <w:pPr>
              <w:pStyle w:val="ConsPlusNormal"/>
              <w:jc w:val="center"/>
            </w:pPr>
            <w:r>
              <w:t>747</w:t>
            </w:r>
          </w:p>
        </w:tc>
      </w:tr>
      <w:tr w:rsidR="002113F6">
        <w:tc>
          <w:tcPr>
            <w:tcW w:w="2551" w:type="dxa"/>
            <w:vAlign w:val="center"/>
          </w:tcPr>
          <w:p w:rsidR="002113F6" w:rsidRDefault="002113F6">
            <w:pPr>
              <w:pStyle w:val="ConsPlusNormal"/>
            </w:pPr>
            <w:r>
              <w:t>Шарлыкский муниципальный район</w:t>
            </w:r>
          </w:p>
        </w:tc>
        <w:tc>
          <w:tcPr>
            <w:tcW w:w="2268" w:type="dxa"/>
            <w:vAlign w:val="center"/>
          </w:tcPr>
          <w:p w:rsidR="002113F6" w:rsidRDefault="002113F6">
            <w:pPr>
              <w:pStyle w:val="ConsPlusNormal"/>
              <w:jc w:val="center"/>
            </w:pPr>
            <w:r>
              <w:t>218</w:t>
            </w:r>
          </w:p>
        </w:tc>
        <w:tc>
          <w:tcPr>
            <w:tcW w:w="2098" w:type="dxa"/>
            <w:vAlign w:val="center"/>
          </w:tcPr>
          <w:p w:rsidR="002113F6" w:rsidRDefault="002113F6">
            <w:pPr>
              <w:pStyle w:val="ConsPlusNormal"/>
              <w:jc w:val="center"/>
            </w:pPr>
            <w:r>
              <w:t>2349</w:t>
            </w:r>
          </w:p>
        </w:tc>
        <w:tc>
          <w:tcPr>
            <w:tcW w:w="2494" w:type="dxa"/>
            <w:vAlign w:val="center"/>
          </w:tcPr>
          <w:p w:rsidR="002113F6" w:rsidRDefault="002113F6">
            <w:pPr>
              <w:pStyle w:val="ConsPlusNormal"/>
              <w:jc w:val="center"/>
            </w:pPr>
            <w:r>
              <w:t>32</w:t>
            </w:r>
          </w:p>
        </w:tc>
        <w:tc>
          <w:tcPr>
            <w:tcW w:w="1757" w:type="dxa"/>
            <w:vAlign w:val="center"/>
          </w:tcPr>
          <w:p w:rsidR="002113F6" w:rsidRDefault="002113F6">
            <w:pPr>
              <w:pStyle w:val="ConsPlusNormal"/>
              <w:jc w:val="center"/>
            </w:pPr>
            <w:r>
              <w:t>9</w:t>
            </w:r>
          </w:p>
        </w:tc>
        <w:tc>
          <w:tcPr>
            <w:tcW w:w="2211" w:type="dxa"/>
            <w:vAlign w:val="center"/>
          </w:tcPr>
          <w:p w:rsidR="002113F6" w:rsidRDefault="002113F6">
            <w:pPr>
              <w:pStyle w:val="ConsPlusNormal"/>
              <w:jc w:val="center"/>
            </w:pPr>
            <w:r>
              <w:t>3</w:t>
            </w:r>
          </w:p>
        </w:tc>
        <w:tc>
          <w:tcPr>
            <w:tcW w:w="1644" w:type="dxa"/>
            <w:vAlign w:val="center"/>
          </w:tcPr>
          <w:p w:rsidR="002113F6" w:rsidRDefault="002113F6">
            <w:pPr>
              <w:pStyle w:val="ConsPlusNormal"/>
              <w:jc w:val="center"/>
            </w:pPr>
            <w:r>
              <w:t>8</w:t>
            </w:r>
          </w:p>
        </w:tc>
        <w:tc>
          <w:tcPr>
            <w:tcW w:w="1814" w:type="dxa"/>
            <w:vAlign w:val="center"/>
          </w:tcPr>
          <w:p w:rsidR="002113F6" w:rsidRDefault="002113F6">
            <w:pPr>
              <w:pStyle w:val="ConsPlusNormal"/>
              <w:jc w:val="center"/>
            </w:pPr>
            <w:r>
              <w:t>14</w:t>
            </w:r>
          </w:p>
        </w:tc>
        <w:tc>
          <w:tcPr>
            <w:tcW w:w="1984" w:type="dxa"/>
            <w:vAlign w:val="center"/>
          </w:tcPr>
          <w:p w:rsidR="002113F6" w:rsidRDefault="002113F6">
            <w:pPr>
              <w:pStyle w:val="ConsPlusNormal"/>
              <w:jc w:val="center"/>
            </w:pPr>
            <w:r>
              <w:t>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13</w:t>
            </w:r>
          </w:p>
        </w:tc>
        <w:tc>
          <w:tcPr>
            <w:tcW w:w="1474" w:type="dxa"/>
            <w:vAlign w:val="center"/>
          </w:tcPr>
          <w:p w:rsidR="002113F6" w:rsidRDefault="002113F6">
            <w:pPr>
              <w:pStyle w:val="ConsPlusNormal"/>
              <w:jc w:val="center"/>
            </w:pPr>
            <w:r>
              <w:t>2657</w:t>
            </w:r>
          </w:p>
        </w:tc>
      </w:tr>
      <w:tr w:rsidR="002113F6">
        <w:tc>
          <w:tcPr>
            <w:tcW w:w="2551" w:type="dxa"/>
            <w:vAlign w:val="center"/>
          </w:tcPr>
          <w:p w:rsidR="002113F6" w:rsidRDefault="002113F6">
            <w:pPr>
              <w:pStyle w:val="ConsPlusNormal"/>
            </w:pPr>
            <w:r>
              <w:t>Ясненский городской округ</w:t>
            </w:r>
          </w:p>
        </w:tc>
        <w:tc>
          <w:tcPr>
            <w:tcW w:w="2268" w:type="dxa"/>
            <w:vAlign w:val="center"/>
          </w:tcPr>
          <w:p w:rsidR="002113F6" w:rsidRDefault="002113F6">
            <w:pPr>
              <w:pStyle w:val="ConsPlusNormal"/>
              <w:jc w:val="center"/>
            </w:pPr>
            <w:r>
              <w:t>166</w:t>
            </w:r>
          </w:p>
        </w:tc>
        <w:tc>
          <w:tcPr>
            <w:tcW w:w="2098" w:type="dxa"/>
            <w:vAlign w:val="center"/>
          </w:tcPr>
          <w:p w:rsidR="002113F6" w:rsidRDefault="002113F6">
            <w:pPr>
              <w:pStyle w:val="ConsPlusNormal"/>
              <w:jc w:val="center"/>
            </w:pPr>
            <w:r>
              <w:t>472</w:t>
            </w:r>
          </w:p>
        </w:tc>
        <w:tc>
          <w:tcPr>
            <w:tcW w:w="2494" w:type="dxa"/>
            <w:vAlign w:val="center"/>
          </w:tcPr>
          <w:p w:rsidR="002113F6" w:rsidRDefault="002113F6">
            <w:pPr>
              <w:pStyle w:val="ConsPlusNormal"/>
              <w:jc w:val="center"/>
            </w:pPr>
            <w:r>
              <w:t>37</w:t>
            </w:r>
          </w:p>
        </w:tc>
        <w:tc>
          <w:tcPr>
            <w:tcW w:w="1757" w:type="dxa"/>
            <w:vAlign w:val="center"/>
          </w:tcPr>
          <w:p w:rsidR="002113F6" w:rsidRDefault="002113F6">
            <w:pPr>
              <w:pStyle w:val="ConsPlusNormal"/>
              <w:jc w:val="center"/>
            </w:pPr>
            <w:r>
              <w:t>66</w:t>
            </w:r>
          </w:p>
        </w:tc>
        <w:tc>
          <w:tcPr>
            <w:tcW w:w="2211" w:type="dxa"/>
            <w:vAlign w:val="center"/>
          </w:tcPr>
          <w:p w:rsidR="002113F6" w:rsidRDefault="002113F6">
            <w:pPr>
              <w:pStyle w:val="ConsPlusNormal"/>
              <w:jc w:val="center"/>
            </w:pPr>
            <w:r>
              <w:t>3</w:t>
            </w:r>
          </w:p>
        </w:tc>
        <w:tc>
          <w:tcPr>
            <w:tcW w:w="1644" w:type="dxa"/>
            <w:vAlign w:val="center"/>
          </w:tcPr>
          <w:p w:rsidR="002113F6" w:rsidRDefault="002113F6">
            <w:pPr>
              <w:pStyle w:val="ConsPlusNormal"/>
              <w:jc w:val="center"/>
            </w:pPr>
            <w:r>
              <w:t>11</w:t>
            </w:r>
          </w:p>
        </w:tc>
        <w:tc>
          <w:tcPr>
            <w:tcW w:w="1814" w:type="dxa"/>
            <w:vAlign w:val="center"/>
          </w:tcPr>
          <w:p w:rsidR="002113F6" w:rsidRDefault="002113F6">
            <w:pPr>
              <w:pStyle w:val="ConsPlusNormal"/>
              <w:jc w:val="center"/>
            </w:pPr>
            <w:r>
              <w:t>3</w:t>
            </w:r>
          </w:p>
        </w:tc>
        <w:tc>
          <w:tcPr>
            <w:tcW w:w="1984" w:type="dxa"/>
            <w:vAlign w:val="center"/>
          </w:tcPr>
          <w:p w:rsidR="002113F6" w:rsidRDefault="002113F6">
            <w:pPr>
              <w:pStyle w:val="ConsPlusNormal"/>
              <w:jc w:val="center"/>
            </w:pPr>
            <w:r>
              <w:t>8</w:t>
            </w:r>
          </w:p>
        </w:tc>
        <w:tc>
          <w:tcPr>
            <w:tcW w:w="1701" w:type="dxa"/>
            <w:vAlign w:val="center"/>
          </w:tcPr>
          <w:p w:rsidR="002113F6" w:rsidRDefault="002113F6">
            <w:pPr>
              <w:pStyle w:val="ConsPlusNormal"/>
              <w:jc w:val="center"/>
            </w:pPr>
            <w:r>
              <w:t>6</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8</w:t>
            </w:r>
          </w:p>
        </w:tc>
        <w:tc>
          <w:tcPr>
            <w:tcW w:w="1474" w:type="dxa"/>
            <w:vAlign w:val="center"/>
          </w:tcPr>
          <w:p w:rsidR="002113F6" w:rsidRDefault="002113F6">
            <w:pPr>
              <w:pStyle w:val="ConsPlusNormal"/>
              <w:jc w:val="center"/>
            </w:pPr>
            <w:r>
              <w:t>780</w:t>
            </w:r>
          </w:p>
        </w:tc>
      </w:tr>
      <w:tr w:rsidR="002113F6">
        <w:tc>
          <w:tcPr>
            <w:tcW w:w="2551" w:type="dxa"/>
            <w:vAlign w:val="center"/>
          </w:tcPr>
          <w:p w:rsidR="002113F6" w:rsidRDefault="002113F6">
            <w:pPr>
              <w:pStyle w:val="ConsPlusNormal"/>
            </w:pPr>
            <w:r>
              <w:t>Итого</w:t>
            </w:r>
          </w:p>
        </w:tc>
        <w:tc>
          <w:tcPr>
            <w:tcW w:w="2268" w:type="dxa"/>
            <w:vAlign w:val="center"/>
          </w:tcPr>
          <w:p w:rsidR="002113F6" w:rsidRDefault="002113F6">
            <w:pPr>
              <w:pStyle w:val="ConsPlusNormal"/>
              <w:jc w:val="center"/>
            </w:pPr>
            <w:r>
              <w:t>20304</w:t>
            </w:r>
          </w:p>
        </w:tc>
        <w:tc>
          <w:tcPr>
            <w:tcW w:w="2098" w:type="dxa"/>
            <w:vAlign w:val="center"/>
          </w:tcPr>
          <w:p w:rsidR="002113F6" w:rsidRDefault="002113F6">
            <w:pPr>
              <w:pStyle w:val="ConsPlusNormal"/>
              <w:jc w:val="center"/>
            </w:pPr>
            <w:r>
              <w:t>99596</w:t>
            </w:r>
          </w:p>
        </w:tc>
        <w:tc>
          <w:tcPr>
            <w:tcW w:w="2494" w:type="dxa"/>
            <w:vAlign w:val="center"/>
          </w:tcPr>
          <w:p w:rsidR="002113F6" w:rsidRDefault="002113F6">
            <w:pPr>
              <w:pStyle w:val="ConsPlusNormal"/>
              <w:jc w:val="center"/>
            </w:pPr>
            <w:r>
              <w:t>2994</w:t>
            </w:r>
          </w:p>
        </w:tc>
        <w:tc>
          <w:tcPr>
            <w:tcW w:w="1757" w:type="dxa"/>
            <w:vAlign w:val="center"/>
          </w:tcPr>
          <w:p w:rsidR="002113F6" w:rsidRDefault="002113F6">
            <w:pPr>
              <w:pStyle w:val="ConsPlusNormal"/>
              <w:jc w:val="center"/>
            </w:pPr>
            <w:r>
              <w:t>3647</w:t>
            </w:r>
          </w:p>
        </w:tc>
        <w:tc>
          <w:tcPr>
            <w:tcW w:w="2211" w:type="dxa"/>
            <w:vAlign w:val="center"/>
          </w:tcPr>
          <w:p w:rsidR="002113F6" w:rsidRDefault="002113F6">
            <w:pPr>
              <w:pStyle w:val="ConsPlusNormal"/>
              <w:jc w:val="center"/>
            </w:pPr>
            <w:r>
              <w:t>724</w:t>
            </w:r>
          </w:p>
        </w:tc>
        <w:tc>
          <w:tcPr>
            <w:tcW w:w="1644" w:type="dxa"/>
            <w:vAlign w:val="center"/>
          </w:tcPr>
          <w:p w:rsidR="002113F6" w:rsidRDefault="002113F6">
            <w:pPr>
              <w:pStyle w:val="ConsPlusNormal"/>
              <w:jc w:val="center"/>
            </w:pPr>
            <w:r>
              <w:t>1546</w:t>
            </w:r>
          </w:p>
        </w:tc>
        <w:tc>
          <w:tcPr>
            <w:tcW w:w="1814" w:type="dxa"/>
            <w:vAlign w:val="center"/>
          </w:tcPr>
          <w:p w:rsidR="002113F6" w:rsidRDefault="002113F6">
            <w:pPr>
              <w:pStyle w:val="ConsPlusNormal"/>
              <w:jc w:val="center"/>
            </w:pPr>
            <w:r>
              <w:t>745</w:t>
            </w:r>
          </w:p>
        </w:tc>
        <w:tc>
          <w:tcPr>
            <w:tcW w:w="1984" w:type="dxa"/>
            <w:vAlign w:val="center"/>
          </w:tcPr>
          <w:p w:rsidR="002113F6" w:rsidRDefault="002113F6">
            <w:pPr>
              <w:pStyle w:val="ConsPlusNormal"/>
              <w:jc w:val="center"/>
            </w:pPr>
            <w:r>
              <w:t>1464</w:t>
            </w:r>
          </w:p>
        </w:tc>
        <w:tc>
          <w:tcPr>
            <w:tcW w:w="1701" w:type="dxa"/>
            <w:vAlign w:val="center"/>
          </w:tcPr>
          <w:p w:rsidR="002113F6" w:rsidRDefault="002113F6">
            <w:pPr>
              <w:pStyle w:val="ConsPlusNormal"/>
              <w:jc w:val="center"/>
            </w:pPr>
            <w:r>
              <w:t>487</w:t>
            </w:r>
          </w:p>
        </w:tc>
        <w:tc>
          <w:tcPr>
            <w:tcW w:w="1701" w:type="dxa"/>
            <w:vAlign w:val="center"/>
          </w:tcPr>
          <w:p w:rsidR="002113F6" w:rsidRDefault="002113F6">
            <w:pPr>
              <w:pStyle w:val="ConsPlusNormal"/>
              <w:jc w:val="center"/>
            </w:pPr>
            <w:r>
              <w:t>51</w:t>
            </w:r>
          </w:p>
        </w:tc>
        <w:tc>
          <w:tcPr>
            <w:tcW w:w="1304" w:type="dxa"/>
            <w:vAlign w:val="center"/>
          </w:tcPr>
          <w:p w:rsidR="002113F6" w:rsidRDefault="002113F6">
            <w:pPr>
              <w:pStyle w:val="ConsPlusNormal"/>
              <w:jc w:val="center"/>
            </w:pPr>
            <w:r>
              <w:t>2473</w:t>
            </w:r>
          </w:p>
        </w:tc>
        <w:tc>
          <w:tcPr>
            <w:tcW w:w="1474" w:type="dxa"/>
            <w:vAlign w:val="center"/>
          </w:tcPr>
          <w:p w:rsidR="002113F6" w:rsidRDefault="002113F6">
            <w:pPr>
              <w:pStyle w:val="ConsPlusNormal"/>
              <w:jc w:val="center"/>
            </w:pPr>
            <w:r>
              <w:t>134031</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 xml:space="preserve">Все объекты, являющиеся источниками образования твердых коммунальных отходов, были распределены по категориям. В соответствии с этой классификацией были проведены исследования количества образуемых твердых коммунальных отходов, результаты которых представлены в </w:t>
      </w:r>
      <w:hyperlink w:anchor="P5236">
        <w:r>
          <w:rPr>
            <w:color w:val="0000FF"/>
          </w:rPr>
          <w:t>Таблицах 2.9</w:t>
        </w:r>
      </w:hyperlink>
      <w:r>
        <w:t xml:space="preserve">, </w:t>
      </w:r>
      <w:hyperlink w:anchor="P5814">
        <w:r>
          <w:rPr>
            <w:color w:val="0000FF"/>
          </w:rPr>
          <w:t>2.10</w:t>
        </w:r>
      </w:hyperlink>
      <w:r>
        <w:t xml:space="preserve">. </w:t>
      </w:r>
      <w:hyperlink w:anchor="P25296">
        <w:r>
          <w:rPr>
            <w:color w:val="0000FF"/>
          </w:rPr>
          <w:t>Реестр</w:t>
        </w:r>
      </w:hyperlink>
      <w:r>
        <w:t xml:space="preserve"> источников образования ТКО представлен в электронной модели территориальной схемы и Приложении А1. Источники образования ТКО, сгруппированные по поселениям Оренбургской области, представлены в </w:t>
      </w:r>
      <w:hyperlink w:anchor="P1032">
        <w:r>
          <w:rPr>
            <w:color w:val="0000FF"/>
          </w:rPr>
          <w:t>таблице 1.2</w:t>
        </w:r>
      </w:hyperlink>
      <w:r>
        <w:t>.</w:t>
      </w:r>
    </w:p>
    <w:p w:rsidR="002113F6" w:rsidRDefault="002113F6">
      <w:pPr>
        <w:pStyle w:val="ConsPlusNormal"/>
        <w:spacing w:before="220"/>
        <w:ind w:firstLine="540"/>
        <w:jc w:val="both"/>
      </w:pPr>
      <w:r>
        <w:t xml:space="preserve">В </w:t>
      </w:r>
      <w:hyperlink w:anchor="P28977">
        <w:r>
          <w:rPr>
            <w:color w:val="0000FF"/>
          </w:rPr>
          <w:t>Приложении А2</w:t>
        </w:r>
      </w:hyperlink>
      <w:r>
        <w:t xml:space="preserve"> приведен адресный перечень индивидуальных предпринимателей и юридических лиц, являющихся источниками образования иных видов отходов, не относящихся к ТКО с указанием массы образующихся отходов, составленный на основании отчетности </w:t>
      </w:r>
      <w:hyperlink r:id="rId27">
        <w:r>
          <w:rPr>
            <w:color w:val="0000FF"/>
          </w:rPr>
          <w:t>2-ТП (отходы)</w:t>
        </w:r>
      </w:hyperlink>
      <w:r>
        <w:t>.</w:t>
      </w:r>
    </w:p>
    <w:p w:rsidR="002113F6" w:rsidRDefault="002113F6">
      <w:pPr>
        <w:pStyle w:val="ConsPlusNormal"/>
        <w:jc w:val="both"/>
      </w:pPr>
    </w:p>
    <w:p w:rsidR="002113F6" w:rsidRDefault="002113F6">
      <w:pPr>
        <w:pStyle w:val="ConsPlusTitle"/>
        <w:jc w:val="center"/>
        <w:outlineLvl w:val="2"/>
      </w:pPr>
      <w:bookmarkStart w:id="7" w:name="P1032"/>
      <w:bookmarkEnd w:id="7"/>
      <w:r>
        <w:t>Таблица 1.2. Источники образования ТКО,</w:t>
      </w:r>
    </w:p>
    <w:p w:rsidR="002113F6" w:rsidRDefault="002113F6">
      <w:pPr>
        <w:pStyle w:val="ConsPlusTitle"/>
        <w:jc w:val="center"/>
      </w:pPr>
      <w:r>
        <w:t>сгруппированные по поселениям</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2268"/>
        <w:gridCol w:w="2494"/>
      </w:tblGrid>
      <w:tr w:rsidR="002113F6">
        <w:tc>
          <w:tcPr>
            <w:tcW w:w="4309" w:type="dxa"/>
            <w:vAlign w:val="center"/>
          </w:tcPr>
          <w:p w:rsidR="002113F6" w:rsidRDefault="002113F6">
            <w:pPr>
              <w:pStyle w:val="ConsPlusNormal"/>
              <w:jc w:val="center"/>
            </w:pPr>
            <w:r>
              <w:t>Муниципальное образование</w:t>
            </w:r>
          </w:p>
        </w:tc>
        <w:tc>
          <w:tcPr>
            <w:tcW w:w="2268" w:type="dxa"/>
            <w:vAlign w:val="center"/>
          </w:tcPr>
          <w:p w:rsidR="002113F6" w:rsidRDefault="002113F6">
            <w:pPr>
              <w:pStyle w:val="ConsPlusNormal"/>
              <w:jc w:val="center"/>
            </w:pPr>
            <w:r>
              <w:t xml:space="preserve">Код </w:t>
            </w:r>
            <w:hyperlink r:id="rId28">
              <w:r>
                <w:rPr>
                  <w:color w:val="0000FF"/>
                </w:rPr>
                <w:t>ОКТМО</w:t>
              </w:r>
            </w:hyperlink>
          </w:p>
        </w:tc>
        <w:tc>
          <w:tcPr>
            <w:tcW w:w="2494" w:type="dxa"/>
            <w:vAlign w:val="center"/>
          </w:tcPr>
          <w:p w:rsidR="002113F6" w:rsidRDefault="002113F6">
            <w:pPr>
              <w:pStyle w:val="ConsPlusNormal"/>
              <w:jc w:val="center"/>
            </w:pPr>
            <w:r>
              <w:t>Географические координаты WGS84</w:t>
            </w:r>
          </w:p>
        </w:tc>
      </w:tr>
      <w:tr w:rsidR="002113F6">
        <w:tc>
          <w:tcPr>
            <w:tcW w:w="4309" w:type="dxa"/>
            <w:vAlign w:val="bottom"/>
          </w:tcPr>
          <w:p w:rsidR="002113F6" w:rsidRDefault="002113F6">
            <w:pPr>
              <w:pStyle w:val="ConsPlusNormal"/>
            </w:pPr>
            <w:r>
              <w:t>Адамовский муниципальный район Адамовский поссовет</w:t>
            </w:r>
          </w:p>
        </w:tc>
        <w:tc>
          <w:tcPr>
            <w:tcW w:w="2268" w:type="dxa"/>
            <w:vAlign w:val="bottom"/>
          </w:tcPr>
          <w:p w:rsidR="002113F6" w:rsidRDefault="002113F6">
            <w:pPr>
              <w:pStyle w:val="ConsPlusNormal"/>
            </w:pPr>
            <w:r>
              <w:t>53604401</w:t>
            </w:r>
          </w:p>
        </w:tc>
        <w:tc>
          <w:tcPr>
            <w:tcW w:w="2494" w:type="dxa"/>
            <w:vAlign w:val="bottom"/>
          </w:tcPr>
          <w:p w:rsidR="002113F6" w:rsidRDefault="002113F6">
            <w:pPr>
              <w:pStyle w:val="ConsPlusNormal"/>
            </w:pPr>
            <w:r>
              <w:t>59.935811</w:t>
            </w:r>
          </w:p>
          <w:p w:rsidR="002113F6" w:rsidRDefault="002113F6">
            <w:pPr>
              <w:pStyle w:val="ConsPlusNormal"/>
            </w:pPr>
            <w:r>
              <w:t>51.519744</w:t>
            </w:r>
          </w:p>
        </w:tc>
      </w:tr>
      <w:tr w:rsidR="002113F6">
        <w:tc>
          <w:tcPr>
            <w:tcW w:w="4309" w:type="dxa"/>
            <w:vAlign w:val="bottom"/>
          </w:tcPr>
          <w:p w:rsidR="002113F6" w:rsidRDefault="002113F6">
            <w:pPr>
              <w:pStyle w:val="ConsPlusNormal"/>
            </w:pPr>
            <w:r>
              <w:t>Адамовский муниципальный район Аниховский сельсовет</w:t>
            </w:r>
          </w:p>
        </w:tc>
        <w:tc>
          <w:tcPr>
            <w:tcW w:w="2268" w:type="dxa"/>
            <w:vAlign w:val="bottom"/>
          </w:tcPr>
          <w:p w:rsidR="002113F6" w:rsidRDefault="002113F6">
            <w:pPr>
              <w:pStyle w:val="ConsPlusNormal"/>
            </w:pPr>
            <w:r>
              <w:t>53604402</w:t>
            </w:r>
          </w:p>
        </w:tc>
        <w:tc>
          <w:tcPr>
            <w:tcW w:w="2494" w:type="dxa"/>
            <w:vAlign w:val="bottom"/>
          </w:tcPr>
          <w:p w:rsidR="002113F6" w:rsidRDefault="002113F6">
            <w:pPr>
              <w:pStyle w:val="ConsPlusNormal"/>
            </w:pPr>
            <w:r>
              <w:t>60.253312</w:t>
            </w:r>
          </w:p>
          <w:p w:rsidR="002113F6" w:rsidRDefault="002113F6">
            <w:pPr>
              <w:pStyle w:val="ConsPlusNormal"/>
            </w:pPr>
            <w:r>
              <w:t>51.494832</w:t>
            </w:r>
          </w:p>
        </w:tc>
      </w:tr>
      <w:tr w:rsidR="002113F6">
        <w:tc>
          <w:tcPr>
            <w:tcW w:w="4309" w:type="dxa"/>
            <w:vAlign w:val="bottom"/>
          </w:tcPr>
          <w:p w:rsidR="002113F6" w:rsidRDefault="002113F6">
            <w:pPr>
              <w:pStyle w:val="ConsPlusNormal"/>
            </w:pPr>
            <w:r>
              <w:t>Адамовский муниципальный район Брацлавский сельсовет</w:t>
            </w:r>
          </w:p>
        </w:tc>
        <w:tc>
          <w:tcPr>
            <w:tcW w:w="2268" w:type="dxa"/>
            <w:vAlign w:val="bottom"/>
          </w:tcPr>
          <w:p w:rsidR="002113F6" w:rsidRDefault="002113F6">
            <w:pPr>
              <w:pStyle w:val="ConsPlusNormal"/>
            </w:pPr>
            <w:r>
              <w:t>53604404</w:t>
            </w:r>
          </w:p>
        </w:tc>
        <w:tc>
          <w:tcPr>
            <w:tcW w:w="2494" w:type="dxa"/>
            <w:vAlign w:val="bottom"/>
          </w:tcPr>
          <w:p w:rsidR="002113F6" w:rsidRDefault="002113F6">
            <w:pPr>
              <w:pStyle w:val="ConsPlusNormal"/>
            </w:pPr>
            <w:r>
              <w:t>60.272266</w:t>
            </w:r>
          </w:p>
          <w:p w:rsidR="002113F6" w:rsidRDefault="002113F6">
            <w:pPr>
              <w:pStyle w:val="ConsPlusNormal"/>
            </w:pPr>
            <w:r>
              <w:t>51.671601</w:t>
            </w:r>
          </w:p>
        </w:tc>
      </w:tr>
      <w:tr w:rsidR="002113F6">
        <w:tc>
          <w:tcPr>
            <w:tcW w:w="4309" w:type="dxa"/>
            <w:vAlign w:val="bottom"/>
          </w:tcPr>
          <w:p w:rsidR="002113F6" w:rsidRDefault="002113F6">
            <w:pPr>
              <w:pStyle w:val="ConsPlusNormal"/>
            </w:pPr>
            <w:r>
              <w:t>Адамовский муниципальный район Елизаветинский сельсовет</w:t>
            </w:r>
          </w:p>
        </w:tc>
        <w:tc>
          <w:tcPr>
            <w:tcW w:w="2268" w:type="dxa"/>
            <w:vAlign w:val="bottom"/>
          </w:tcPr>
          <w:p w:rsidR="002113F6" w:rsidRDefault="002113F6">
            <w:pPr>
              <w:pStyle w:val="ConsPlusNormal"/>
            </w:pPr>
            <w:r>
              <w:t>53604410</w:t>
            </w:r>
          </w:p>
        </w:tc>
        <w:tc>
          <w:tcPr>
            <w:tcW w:w="2494" w:type="dxa"/>
            <w:vAlign w:val="bottom"/>
          </w:tcPr>
          <w:p w:rsidR="002113F6" w:rsidRDefault="002113F6">
            <w:pPr>
              <w:pStyle w:val="ConsPlusNormal"/>
            </w:pPr>
            <w:r>
              <w:t>59.741883</w:t>
            </w:r>
          </w:p>
          <w:p w:rsidR="002113F6" w:rsidRDefault="002113F6">
            <w:pPr>
              <w:pStyle w:val="ConsPlusNormal"/>
            </w:pPr>
            <w:r>
              <w:t>51.766187</w:t>
            </w:r>
          </w:p>
        </w:tc>
      </w:tr>
      <w:tr w:rsidR="002113F6">
        <w:tc>
          <w:tcPr>
            <w:tcW w:w="4309" w:type="dxa"/>
            <w:vAlign w:val="bottom"/>
          </w:tcPr>
          <w:p w:rsidR="002113F6" w:rsidRDefault="002113F6">
            <w:pPr>
              <w:pStyle w:val="ConsPlusNormal"/>
            </w:pPr>
            <w:r>
              <w:t>Адамовский муниципальный район Комсомольский сельсовет</w:t>
            </w:r>
          </w:p>
        </w:tc>
        <w:tc>
          <w:tcPr>
            <w:tcW w:w="2268" w:type="dxa"/>
            <w:vAlign w:val="bottom"/>
          </w:tcPr>
          <w:p w:rsidR="002113F6" w:rsidRDefault="002113F6">
            <w:pPr>
              <w:pStyle w:val="ConsPlusNormal"/>
            </w:pPr>
            <w:r>
              <w:t>53604416</w:t>
            </w:r>
          </w:p>
        </w:tc>
        <w:tc>
          <w:tcPr>
            <w:tcW w:w="2494" w:type="dxa"/>
            <w:vAlign w:val="bottom"/>
          </w:tcPr>
          <w:p w:rsidR="002113F6" w:rsidRDefault="002113F6">
            <w:pPr>
              <w:pStyle w:val="ConsPlusNormal"/>
            </w:pPr>
            <w:r>
              <w:t>60.632122</w:t>
            </w:r>
          </w:p>
          <w:p w:rsidR="002113F6" w:rsidRDefault="002113F6">
            <w:pPr>
              <w:pStyle w:val="ConsPlusNormal"/>
            </w:pPr>
            <w:r>
              <w:t>51.566857</w:t>
            </w:r>
          </w:p>
        </w:tc>
      </w:tr>
      <w:tr w:rsidR="002113F6">
        <w:tc>
          <w:tcPr>
            <w:tcW w:w="4309" w:type="dxa"/>
            <w:vAlign w:val="bottom"/>
          </w:tcPr>
          <w:p w:rsidR="002113F6" w:rsidRDefault="002113F6">
            <w:pPr>
              <w:pStyle w:val="ConsPlusNormal"/>
            </w:pPr>
            <w:r>
              <w:t>Адамовский муниципальный район Майский сельсовет</w:t>
            </w:r>
          </w:p>
        </w:tc>
        <w:tc>
          <w:tcPr>
            <w:tcW w:w="2268" w:type="dxa"/>
            <w:vAlign w:val="bottom"/>
          </w:tcPr>
          <w:p w:rsidR="002113F6" w:rsidRDefault="002113F6">
            <w:pPr>
              <w:pStyle w:val="ConsPlusNormal"/>
            </w:pPr>
            <w:r>
              <w:t>53604419</w:t>
            </w:r>
          </w:p>
        </w:tc>
        <w:tc>
          <w:tcPr>
            <w:tcW w:w="2494" w:type="dxa"/>
            <w:vAlign w:val="bottom"/>
          </w:tcPr>
          <w:p w:rsidR="002113F6" w:rsidRDefault="002113F6">
            <w:pPr>
              <w:pStyle w:val="ConsPlusNormal"/>
            </w:pPr>
            <w:r>
              <w:t>59.401916</w:t>
            </w:r>
          </w:p>
          <w:p w:rsidR="002113F6" w:rsidRDefault="002113F6">
            <w:pPr>
              <w:pStyle w:val="ConsPlusNormal"/>
            </w:pPr>
            <w:r>
              <w:t>51.908482</w:t>
            </w:r>
          </w:p>
        </w:tc>
      </w:tr>
      <w:tr w:rsidR="002113F6">
        <w:tc>
          <w:tcPr>
            <w:tcW w:w="4309" w:type="dxa"/>
            <w:vAlign w:val="bottom"/>
          </w:tcPr>
          <w:p w:rsidR="002113F6" w:rsidRDefault="002113F6">
            <w:pPr>
              <w:pStyle w:val="ConsPlusNormal"/>
            </w:pPr>
            <w:r>
              <w:t>Адамовский муниципальный район Обильновский сельсовет</w:t>
            </w:r>
          </w:p>
        </w:tc>
        <w:tc>
          <w:tcPr>
            <w:tcW w:w="2268" w:type="dxa"/>
            <w:vAlign w:val="bottom"/>
          </w:tcPr>
          <w:p w:rsidR="002113F6" w:rsidRDefault="002113F6">
            <w:pPr>
              <w:pStyle w:val="ConsPlusNormal"/>
            </w:pPr>
            <w:r>
              <w:t>53604422</w:t>
            </w:r>
          </w:p>
        </w:tc>
        <w:tc>
          <w:tcPr>
            <w:tcW w:w="2494" w:type="dxa"/>
            <w:vAlign w:val="bottom"/>
          </w:tcPr>
          <w:p w:rsidR="002113F6" w:rsidRDefault="002113F6">
            <w:pPr>
              <w:pStyle w:val="ConsPlusNormal"/>
            </w:pPr>
            <w:r>
              <w:t>60.839436</w:t>
            </w:r>
          </w:p>
          <w:p w:rsidR="002113F6" w:rsidRDefault="002113F6">
            <w:pPr>
              <w:pStyle w:val="ConsPlusNormal"/>
            </w:pPr>
            <w:r>
              <w:t>51.314685</w:t>
            </w:r>
          </w:p>
        </w:tc>
      </w:tr>
      <w:tr w:rsidR="002113F6">
        <w:tc>
          <w:tcPr>
            <w:tcW w:w="4309" w:type="dxa"/>
            <w:vAlign w:val="bottom"/>
          </w:tcPr>
          <w:p w:rsidR="002113F6" w:rsidRDefault="002113F6">
            <w:pPr>
              <w:pStyle w:val="ConsPlusNormal"/>
            </w:pPr>
            <w:r>
              <w:t>Адамовский муниципальный район Совхозный сельсовет</w:t>
            </w:r>
          </w:p>
        </w:tc>
        <w:tc>
          <w:tcPr>
            <w:tcW w:w="2268" w:type="dxa"/>
            <w:vAlign w:val="bottom"/>
          </w:tcPr>
          <w:p w:rsidR="002113F6" w:rsidRDefault="002113F6">
            <w:pPr>
              <w:pStyle w:val="ConsPlusNormal"/>
            </w:pPr>
            <w:r>
              <w:t>53604425</w:t>
            </w:r>
          </w:p>
        </w:tc>
        <w:tc>
          <w:tcPr>
            <w:tcW w:w="2494" w:type="dxa"/>
            <w:vAlign w:val="bottom"/>
          </w:tcPr>
          <w:p w:rsidR="002113F6" w:rsidRDefault="002113F6">
            <w:pPr>
              <w:pStyle w:val="ConsPlusNormal"/>
            </w:pPr>
            <w:r>
              <w:t>59.996007</w:t>
            </w:r>
          </w:p>
          <w:p w:rsidR="002113F6" w:rsidRDefault="002113F6">
            <w:pPr>
              <w:pStyle w:val="ConsPlusNormal"/>
            </w:pPr>
            <w:r>
              <w:t>51.670797</w:t>
            </w:r>
          </w:p>
        </w:tc>
      </w:tr>
      <w:tr w:rsidR="002113F6">
        <w:tc>
          <w:tcPr>
            <w:tcW w:w="4309" w:type="dxa"/>
            <w:vAlign w:val="bottom"/>
          </w:tcPr>
          <w:p w:rsidR="002113F6" w:rsidRDefault="002113F6">
            <w:pPr>
              <w:pStyle w:val="ConsPlusNormal"/>
            </w:pPr>
            <w:r>
              <w:t>Адамовский муниципальный район Теренсайский сельсовет</w:t>
            </w:r>
          </w:p>
        </w:tc>
        <w:tc>
          <w:tcPr>
            <w:tcW w:w="2268" w:type="dxa"/>
            <w:vAlign w:val="bottom"/>
          </w:tcPr>
          <w:p w:rsidR="002113F6" w:rsidRDefault="002113F6">
            <w:pPr>
              <w:pStyle w:val="ConsPlusNormal"/>
            </w:pPr>
            <w:r>
              <w:t>53604428</w:t>
            </w:r>
          </w:p>
        </w:tc>
        <w:tc>
          <w:tcPr>
            <w:tcW w:w="2494" w:type="dxa"/>
            <w:vAlign w:val="bottom"/>
          </w:tcPr>
          <w:p w:rsidR="002113F6" w:rsidRDefault="002113F6">
            <w:pPr>
              <w:pStyle w:val="ConsPlusNormal"/>
            </w:pPr>
            <w:r>
              <w:t>59.509372</w:t>
            </w:r>
          </w:p>
          <w:p w:rsidR="002113F6" w:rsidRDefault="002113F6">
            <w:pPr>
              <w:pStyle w:val="ConsPlusNormal"/>
            </w:pPr>
            <w:r>
              <w:t>51.58877</w:t>
            </w:r>
          </w:p>
        </w:tc>
      </w:tr>
      <w:tr w:rsidR="002113F6">
        <w:tc>
          <w:tcPr>
            <w:tcW w:w="4309" w:type="dxa"/>
            <w:vAlign w:val="bottom"/>
          </w:tcPr>
          <w:p w:rsidR="002113F6" w:rsidRDefault="002113F6">
            <w:pPr>
              <w:pStyle w:val="ConsPlusNormal"/>
            </w:pPr>
            <w:r>
              <w:t>Адамовский муниципальный район Шильдинский поссовет</w:t>
            </w:r>
          </w:p>
        </w:tc>
        <w:tc>
          <w:tcPr>
            <w:tcW w:w="2268" w:type="dxa"/>
            <w:vAlign w:val="bottom"/>
          </w:tcPr>
          <w:p w:rsidR="002113F6" w:rsidRDefault="002113F6">
            <w:pPr>
              <w:pStyle w:val="ConsPlusNormal"/>
            </w:pPr>
            <w:r>
              <w:t>53604440</w:t>
            </w:r>
          </w:p>
        </w:tc>
        <w:tc>
          <w:tcPr>
            <w:tcW w:w="2494" w:type="dxa"/>
            <w:vAlign w:val="bottom"/>
          </w:tcPr>
          <w:p w:rsidR="002113F6" w:rsidRDefault="002113F6">
            <w:pPr>
              <w:pStyle w:val="ConsPlusNormal"/>
            </w:pPr>
            <w:r>
              <w:t>59.771438</w:t>
            </w:r>
          </w:p>
          <w:p w:rsidR="002113F6" w:rsidRDefault="002113F6">
            <w:pPr>
              <w:pStyle w:val="ConsPlusNormal"/>
            </w:pPr>
            <w:r>
              <w:t>51.814792</w:t>
            </w:r>
          </w:p>
        </w:tc>
      </w:tr>
      <w:tr w:rsidR="002113F6">
        <w:tc>
          <w:tcPr>
            <w:tcW w:w="4309" w:type="dxa"/>
            <w:vAlign w:val="bottom"/>
          </w:tcPr>
          <w:p w:rsidR="002113F6" w:rsidRDefault="002113F6">
            <w:pPr>
              <w:pStyle w:val="ConsPlusNormal"/>
            </w:pPr>
            <w:r>
              <w:t>Адамовский муниципальный район Юбилейный сельсовет</w:t>
            </w:r>
          </w:p>
        </w:tc>
        <w:tc>
          <w:tcPr>
            <w:tcW w:w="2268" w:type="dxa"/>
            <w:vAlign w:val="bottom"/>
          </w:tcPr>
          <w:p w:rsidR="002113F6" w:rsidRDefault="002113F6">
            <w:pPr>
              <w:pStyle w:val="ConsPlusNormal"/>
            </w:pPr>
            <w:r>
              <w:t>53604450</w:t>
            </w:r>
          </w:p>
        </w:tc>
        <w:tc>
          <w:tcPr>
            <w:tcW w:w="2494" w:type="dxa"/>
            <w:vAlign w:val="bottom"/>
          </w:tcPr>
          <w:p w:rsidR="002113F6" w:rsidRDefault="002113F6">
            <w:pPr>
              <w:pStyle w:val="ConsPlusNormal"/>
            </w:pPr>
            <w:r>
              <w:t>59.350137</w:t>
            </w:r>
          </w:p>
          <w:p w:rsidR="002113F6" w:rsidRDefault="002113F6">
            <w:pPr>
              <w:pStyle w:val="ConsPlusNormal"/>
            </w:pPr>
            <w:r>
              <w:t>51.641675</w:t>
            </w:r>
          </w:p>
        </w:tc>
      </w:tr>
      <w:tr w:rsidR="002113F6">
        <w:tc>
          <w:tcPr>
            <w:tcW w:w="4309" w:type="dxa"/>
            <w:vAlign w:val="bottom"/>
          </w:tcPr>
          <w:p w:rsidR="002113F6" w:rsidRDefault="002113F6">
            <w:pPr>
              <w:pStyle w:val="ConsPlusNormal"/>
            </w:pPr>
            <w:r>
              <w:t>Акбулакский муниципальный район Акбулакский поссовет</w:t>
            </w:r>
          </w:p>
        </w:tc>
        <w:tc>
          <w:tcPr>
            <w:tcW w:w="2268" w:type="dxa"/>
            <w:vAlign w:val="bottom"/>
          </w:tcPr>
          <w:p w:rsidR="002113F6" w:rsidRDefault="002113F6">
            <w:pPr>
              <w:pStyle w:val="ConsPlusNormal"/>
            </w:pPr>
            <w:r>
              <w:t>53605401</w:t>
            </w:r>
          </w:p>
        </w:tc>
        <w:tc>
          <w:tcPr>
            <w:tcW w:w="2494" w:type="dxa"/>
            <w:vAlign w:val="bottom"/>
          </w:tcPr>
          <w:p w:rsidR="002113F6" w:rsidRDefault="002113F6">
            <w:pPr>
              <w:pStyle w:val="ConsPlusNormal"/>
            </w:pPr>
            <w:r>
              <w:t>55.616217</w:t>
            </w:r>
          </w:p>
          <w:p w:rsidR="002113F6" w:rsidRDefault="002113F6">
            <w:pPr>
              <w:pStyle w:val="ConsPlusNormal"/>
            </w:pPr>
            <w:r>
              <w:t>51.001431</w:t>
            </w:r>
          </w:p>
        </w:tc>
      </w:tr>
      <w:tr w:rsidR="002113F6">
        <w:tc>
          <w:tcPr>
            <w:tcW w:w="4309" w:type="dxa"/>
            <w:vAlign w:val="bottom"/>
          </w:tcPr>
          <w:p w:rsidR="002113F6" w:rsidRDefault="002113F6">
            <w:pPr>
              <w:pStyle w:val="ConsPlusNormal"/>
            </w:pPr>
            <w:r>
              <w:t xml:space="preserve">Акбулакский муниципальный район </w:t>
            </w:r>
            <w:r>
              <w:lastRenderedPageBreak/>
              <w:t>Базартюбинский сельсовет</w:t>
            </w:r>
          </w:p>
        </w:tc>
        <w:tc>
          <w:tcPr>
            <w:tcW w:w="2268" w:type="dxa"/>
            <w:vAlign w:val="bottom"/>
          </w:tcPr>
          <w:p w:rsidR="002113F6" w:rsidRDefault="002113F6">
            <w:pPr>
              <w:pStyle w:val="ConsPlusNormal"/>
            </w:pPr>
            <w:r>
              <w:lastRenderedPageBreak/>
              <w:t>53605402</w:t>
            </w:r>
          </w:p>
        </w:tc>
        <w:tc>
          <w:tcPr>
            <w:tcW w:w="2494" w:type="dxa"/>
            <w:vAlign w:val="bottom"/>
          </w:tcPr>
          <w:p w:rsidR="002113F6" w:rsidRDefault="002113F6">
            <w:pPr>
              <w:pStyle w:val="ConsPlusNormal"/>
            </w:pPr>
            <w:r>
              <w:t>55.920558</w:t>
            </w:r>
          </w:p>
          <w:p w:rsidR="002113F6" w:rsidRDefault="002113F6">
            <w:pPr>
              <w:pStyle w:val="ConsPlusNormal"/>
            </w:pPr>
            <w:r>
              <w:lastRenderedPageBreak/>
              <w:t>50.967971</w:t>
            </w:r>
          </w:p>
        </w:tc>
      </w:tr>
      <w:tr w:rsidR="002113F6">
        <w:tc>
          <w:tcPr>
            <w:tcW w:w="4309" w:type="dxa"/>
            <w:vAlign w:val="bottom"/>
          </w:tcPr>
          <w:p w:rsidR="002113F6" w:rsidRDefault="002113F6">
            <w:pPr>
              <w:pStyle w:val="ConsPlusNormal"/>
            </w:pPr>
            <w:r>
              <w:lastRenderedPageBreak/>
              <w:t>Акбулакский муниципальный район Васильевский сельсовет</w:t>
            </w:r>
          </w:p>
        </w:tc>
        <w:tc>
          <w:tcPr>
            <w:tcW w:w="2268" w:type="dxa"/>
            <w:vAlign w:val="bottom"/>
          </w:tcPr>
          <w:p w:rsidR="002113F6" w:rsidRDefault="002113F6">
            <w:pPr>
              <w:pStyle w:val="ConsPlusNormal"/>
            </w:pPr>
            <w:r>
              <w:t>53605404</w:t>
            </w:r>
          </w:p>
        </w:tc>
        <w:tc>
          <w:tcPr>
            <w:tcW w:w="2494" w:type="dxa"/>
            <w:vAlign w:val="bottom"/>
          </w:tcPr>
          <w:p w:rsidR="002113F6" w:rsidRDefault="002113F6">
            <w:pPr>
              <w:pStyle w:val="ConsPlusNormal"/>
            </w:pPr>
            <w:r>
              <w:t>55.686798</w:t>
            </w:r>
          </w:p>
          <w:p w:rsidR="002113F6" w:rsidRDefault="002113F6">
            <w:pPr>
              <w:pStyle w:val="ConsPlusNormal"/>
            </w:pPr>
            <w:r>
              <w:t>50.891189</w:t>
            </w:r>
          </w:p>
        </w:tc>
      </w:tr>
      <w:tr w:rsidR="002113F6">
        <w:tc>
          <w:tcPr>
            <w:tcW w:w="4309" w:type="dxa"/>
            <w:vAlign w:val="bottom"/>
          </w:tcPr>
          <w:p w:rsidR="002113F6" w:rsidRDefault="002113F6">
            <w:pPr>
              <w:pStyle w:val="ConsPlusNormal"/>
            </w:pPr>
            <w:r>
              <w:t>Акбулакский муниципальный район Заилечный сельсовет</w:t>
            </w:r>
          </w:p>
        </w:tc>
        <w:tc>
          <w:tcPr>
            <w:tcW w:w="2268" w:type="dxa"/>
            <w:vAlign w:val="bottom"/>
          </w:tcPr>
          <w:p w:rsidR="002113F6" w:rsidRDefault="002113F6">
            <w:pPr>
              <w:pStyle w:val="ConsPlusNormal"/>
            </w:pPr>
            <w:r>
              <w:t>53605407</w:t>
            </w:r>
          </w:p>
        </w:tc>
        <w:tc>
          <w:tcPr>
            <w:tcW w:w="2494" w:type="dxa"/>
            <w:vAlign w:val="bottom"/>
          </w:tcPr>
          <w:p w:rsidR="002113F6" w:rsidRDefault="002113F6">
            <w:pPr>
              <w:pStyle w:val="ConsPlusNormal"/>
            </w:pPr>
            <w:r>
              <w:t>55.565795</w:t>
            </w:r>
          </w:p>
          <w:p w:rsidR="002113F6" w:rsidRDefault="002113F6">
            <w:pPr>
              <w:pStyle w:val="ConsPlusNormal"/>
            </w:pPr>
            <w:r>
              <w:t>50.974743</w:t>
            </w:r>
          </w:p>
        </w:tc>
      </w:tr>
      <w:tr w:rsidR="002113F6">
        <w:tc>
          <w:tcPr>
            <w:tcW w:w="4309" w:type="dxa"/>
            <w:vAlign w:val="bottom"/>
          </w:tcPr>
          <w:p w:rsidR="002113F6" w:rsidRDefault="002113F6">
            <w:pPr>
              <w:pStyle w:val="ConsPlusNormal"/>
            </w:pPr>
            <w:r>
              <w:t>Акбулакский муниципальный район Каракудукский сельсовет</w:t>
            </w:r>
          </w:p>
        </w:tc>
        <w:tc>
          <w:tcPr>
            <w:tcW w:w="2268" w:type="dxa"/>
            <w:vAlign w:val="bottom"/>
          </w:tcPr>
          <w:p w:rsidR="002113F6" w:rsidRDefault="002113F6">
            <w:pPr>
              <w:pStyle w:val="ConsPlusNormal"/>
            </w:pPr>
            <w:r>
              <w:t>53605410</w:t>
            </w:r>
          </w:p>
        </w:tc>
        <w:tc>
          <w:tcPr>
            <w:tcW w:w="2494" w:type="dxa"/>
            <w:vAlign w:val="bottom"/>
          </w:tcPr>
          <w:p w:rsidR="002113F6" w:rsidRDefault="002113F6">
            <w:pPr>
              <w:pStyle w:val="ConsPlusNormal"/>
            </w:pPr>
            <w:r>
              <w:t>56.170011</w:t>
            </w:r>
          </w:p>
          <w:p w:rsidR="002113F6" w:rsidRDefault="002113F6">
            <w:pPr>
              <w:pStyle w:val="ConsPlusNormal"/>
            </w:pPr>
            <w:r>
              <w:t>50.995547</w:t>
            </w:r>
          </w:p>
        </w:tc>
      </w:tr>
      <w:tr w:rsidR="002113F6">
        <w:tc>
          <w:tcPr>
            <w:tcW w:w="4309" w:type="dxa"/>
            <w:vAlign w:val="bottom"/>
          </w:tcPr>
          <w:p w:rsidR="002113F6" w:rsidRDefault="002113F6">
            <w:pPr>
              <w:pStyle w:val="ConsPlusNormal"/>
            </w:pPr>
            <w:r>
              <w:t>Акбулакский муниципальный район Карасаевский сельсовет</w:t>
            </w:r>
          </w:p>
        </w:tc>
        <w:tc>
          <w:tcPr>
            <w:tcW w:w="2268" w:type="dxa"/>
            <w:vAlign w:val="bottom"/>
          </w:tcPr>
          <w:p w:rsidR="002113F6" w:rsidRDefault="002113F6">
            <w:pPr>
              <w:pStyle w:val="ConsPlusNormal"/>
            </w:pPr>
            <w:r>
              <w:t>53605413</w:t>
            </w:r>
          </w:p>
        </w:tc>
        <w:tc>
          <w:tcPr>
            <w:tcW w:w="2494" w:type="dxa"/>
            <w:vAlign w:val="bottom"/>
          </w:tcPr>
          <w:p w:rsidR="002113F6" w:rsidRDefault="002113F6">
            <w:pPr>
              <w:pStyle w:val="ConsPlusNormal"/>
            </w:pPr>
            <w:r>
              <w:t>55.935074</w:t>
            </w:r>
          </w:p>
          <w:p w:rsidR="002113F6" w:rsidRDefault="002113F6">
            <w:pPr>
              <w:pStyle w:val="ConsPlusNormal"/>
            </w:pPr>
            <w:r>
              <w:t>51.163132</w:t>
            </w:r>
          </w:p>
        </w:tc>
      </w:tr>
      <w:tr w:rsidR="002113F6">
        <w:tc>
          <w:tcPr>
            <w:tcW w:w="4309" w:type="dxa"/>
            <w:vAlign w:val="bottom"/>
          </w:tcPr>
          <w:p w:rsidR="002113F6" w:rsidRDefault="002113F6">
            <w:pPr>
              <w:pStyle w:val="ConsPlusNormal"/>
            </w:pPr>
            <w:r>
              <w:t>Акбулакский муниципальный район Мичуринский сельсовет</w:t>
            </w:r>
          </w:p>
        </w:tc>
        <w:tc>
          <w:tcPr>
            <w:tcW w:w="2268" w:type="dxa"/>
            <w:vAlign w:val="bottom"/>
          </w:tcPr>
          <w:p w:rsidR="002113F6" w:rsidRDefault="002113F6">
            <w:pPr>
              <w:pStyle w:val="ConsPlusNormal"/>
            </w:pPr>
            <w:r>
              <w:t>53605419</w:t>
            </w:r>
          </w:p>
        </w:tc>
        <w:tc>
          <w:tcPr>
            <w:tcW w:w="2494" w:type="dxa"/>
            <w:vAlign w:val="bottom"/>
          </w:tcPr>
          <w:p w:rsidR="002113F6" w:rsidRDefault="002113F6">
            <w:pPr>
              <w:pStyle w:val="ConsPlusNormal"/>
            </w:pPr>
            <w:r>
              <w:t>55.70498</w:t>
            </w:r>
          </w:p>
          <w:p w:rsidR="002113F6" w:rsidRDefault="002113F6">
            <w:pPr>
              <w:pStyle w:val="ConsPlusNormal"/>
            </w:pPr>
            <w:r>
              <w:t>51.079569</w:t>
            </w:r>
          </w:p>
        </w:tc>
      </w:tr>
      <w:tr w:rsidR="002113F6">
        <w:tc>
          <w:tcPr>
            <w:tcW w:w="4309" w:type="dxa"/>
            <w:vAlign w:val="bottom"/>
          </w:tcPr>
          <w:p w:rsidR="002113F6" w:rsidRDefault="002113F6">
            <w:pPr>
              <w:pStyle w:val="ConsPlusNormal"/>
            </w:pPr>
            <w:r>
              <w:t>Акбулакский муниципальный район Новогригорьевский сельсовет</w:t>
            </w:r>
          </w:p>
        </w:tc>
        <w:tc>
          <w:tcPr>
            <w:tcW w:w="2268" w:type="dxa"/>
            <w:vAlign w:val="bottom"/>
          </w:tcPr>
          <w:p w:rsidR="002113F6" w:rsidRDefault="002113F6">
            <w:pPr>
              <w:pStyle w:val="ConsPlusNormal"/>
            </w:pPr>
            <w:r>
              <w:t>53605421</w:t>
            </w:r>
          </w:p>
        </w:tc>
        <w:tc>
          <w:tcPr>
            <w:tcW w:w="2494" w:type="dxa"/>
            <w:vAlign w:val="bottom"/>
          </w:tcPr>
          <w:p w:rsidR="002113F6" w:rsidRDefault="002113F6">
            <w:pPr>
              <w:pStyle w:val="ConsPlusNormal"/>
            </w:pPr>
            <w:r>
              <w:t>55.901828</w:t>
            </w:r>
          </w:p>
          <w:p w:rsidR="002113F6" w:rsidRDefault="002113F6">
            <w:pPr>
              <w:pStyle w:val="ConsPlusNormal"/>
            </w:pPr>
            <w:r>
              <w:t>51.219507</w:t>
            </w:r>
          </w:p>
        </w:tc>
      </w:tr>
      <w:tr w:rsidR="002113F6">
        <w:tc>
          <w:tcPr>
            <w:tcW w:w="4309" w:type="dxa"/>
            <w:vAlign w:val="bottom"/>
          </w:tcPr>
          <w:p w:rsidR="002113F6" w:rsidRDefault="002113F6">
            <w:pPr>
              <w:pStyle w:val="ConsPlusNormal"/>
            </w:pPr>
            <w:r>
              <w:t>Акбулакский муниципальный район Новопавловский сельсовет</w:t>
            </w:r>
          </w:p>
        </w:tc>
        <w:tc>
          <w:tcPr>
            <w:tcW w:w="2268" w:type="dxa"/>
            <w:vAlign w:val="bottom"/>
          </w:tcPr>
          <w:p w:rsidR="002113F6" w:rsidRDefault="002113F6">
            <w:pPr>
              <w:pStyle w:val="ConsPlusNormal"/>
            </w:pPr>
            <w:r>
              <w:t>53605422</w:t>
            </w:r>
          </w:p>
        </w:tc>
        <w:tc>
          <w:tcPr>
            <w:tcW w:w="2494" w:type="dxa"/>
            <w:vAlign w:val="bottom"/>
          </w:tcPr>
          <w:p w:rsidR="002113F6" w:rsidRDefault="002113F6">
            <w:pPr>
              <w:pStyle w:val="ConsPlusNormal"/>
            </w:pPr>
            <w:r>
              <w:t>55.599293</w:t>
            </w:r>
          </w:p>
          <w:p w:rsidR="002113F6" w:rsidRDefault="002113F6">
            <w:pPr>
              <w:pStyle w:val="ConsPlusNormal"/>
            </w:pPr>
            <w:r>
              <w:t>51.14059</w:t>
            </w:r>
          </w:p>
        </w:tc>
      </w:tr>
      <w:tr w:rsidR="002113F6">
        <w:tc>
          <w:tcPr>
            <w:tcW w:w="4309" w:type="dxa"/>
            <w:vAlign w:val="bottom"/>
          </w:tcPr>
          <w:p w:rsidR="002113F6" w:rsidRDefault="002113F6">
            <w:pPr>
              <w:pStyle w:val="ConsPlusNormal"/>
            </w:pPr>
            <w:r>
              <w:t>Акбулакский муниципальный район Новоуспеновский сельсовет</w:t>
            </w:r>
          </w:p>
        </w:tc>
        <w:tc>
          <w:tcPr>
            <w:tcW w:w="2268" w:type="dxa"/>
            <w:vAlign w:val="bottom"/>
          </w:tcPr>
          <w:p w:rsidR="002113F6" w:rsidRDefault="002113F6">
            <w:pPr>
              <w:pStyle w:val="ConsPlusNormal"/>
            </w:pPr>
            <w:r>
              <w:t>53605425</w:t>
            </w:r>
          </w:p>
        </w:tc>
        <w:tc>
          <w:tcPr>
            <w:tcW w:w="2494" w:type="dxa"/>
            <w:vAlign w:val="bottom"/>
          </w:tcPr>
          <w:p w:rsidR="002113F6" w:rsidRDefault="002113F6">
            <w:pPr>
              <w:pStyle w:val="ConsPlusNormal"/>
            </w:pPr>
            <w:r>
              <w:t>55.477742</w:t>
            </w:r>
          </w:p>
          <w:p w:rsidR="002113F6" w:rsidRDefault="002113F6">
            <w:pPr>
              <w:pStyle w:val="ConsPlusNormal"/>
            </w:pPr>
            <w:r>
              <w:t>50.869122</w:t>
            </w:r>
          </w:p>
        </w:tc>
      </w:tr>
      <w:tr w:rsidR="002113F6">
        <w:tc>
          <w:tcPr>
            <w:tcW w:w="4309" w:type="dxa"/>
            <w:vAlign w:val="bottom"/>
          </w:tcPr>
          <w:p w:rsidR="002113F6" w:rsidRDefault="002113F6">
            <w:pPr>
              <w:pStyle w:val="ConsPlusNormal"/>
            </w:pPr>
            <w:r>
              <w:t>Акбулакский муниципальный район Сагарчинский сельсовет</w:t>
            </w:r>
          </w:p>
        </w:tc>
        <w:tc>
          <w:tcPr>
            <w:tcW w:w="2268" w:type="dxa"/>
            <w:vAlign w:val="bottom"/>
          </w:tcPr>
          <w:p w:rsidR="002113F6" w:rsidRDefault="002113F6">
            <w:pPr>
              <w:pStyle w:val="ConsPlusNormal"/>
            </w:pPr>
            <w:r>
              <w:t>53605428</w:t>
            </w:r>
          </w:p>
        </w:tc>
        <w:tc>
          <w:tcPr>
            <w:tcW w:w="2494" w:type="dxa"/>
            <w:vAlign w:val="bottom"/>
          </w:tcPr>
          <w:p w:rsidR="002113F6" w:rsidRDefault="002113F6">
            <w:pPr>
              <w:pStyle w:val="ConsPlusNormal"/>
            </w:pPr>
            <w:r>
              <w:t>55.90808</w:t>
            </w:r>
          </w:p>
          <w:p w:rsidR="002113F6" w:rsidRDefault="002113F6">
            <w:pPr>
              <w:pStyle w:val="ConsPlusNormal"/>
            </w:pPr>
            <w:r>
              <w:t>50.903256</w:t>
            </w:r>
          </w:p>
        </w:tc>
      </w:tr>
      <w:tr w:rsidR="002113F6">
        <w:tc>
          <w:tcPr>
            <w:tcW w:w="4309" w:type="dxa"/>
            <w:vAlign w:val="bottom"/>
          </w:tcPr>
          <w:p w:rsidR="002113F6" w:rsidRDefault="002113F6">
            <w:pPr>
              <w:pStyle w:val="ConsPlusNormal"/>
            </w:pPr>
            <w:r>
              <w:t>Акбулакский муниципальный район Советский сельсовет</w:t>
            </w:r>
          </w:p>
        </w:tc>
        <w:tc>
          <w:tcPr>
            <w:tcW w:w="2268" w:type="dxa"/>
            <w:vAlign w:val="bottom"/>
          </w:tcPr>
          <w:p w:rsidR="002113F6" w:rsidRDefault="002113F6">
            <w:pPr>
              <w:pStyle w:val="ConsPlusNormal"/>
            </w:pPr>
            <w:r>
              <w:t>53605431</w:t>
            </w:r>
          </w:p>
        </w:tc>
        <w:tc>
          <w:tcPr>
            <w:tcW w:w="2494" w:type="dxa"/>
            <w:vAlign w:val="bottom"/>
          </w:tcPr>
          <w:p w:rsidR="002113F6" w:rsidRDefault="002113F6">
            <w:pPr>
              <w:pStyle w:val="ConsPlusNormal"/>
            </w:pPr>
            <w:r>
              <w:t>56.292298</w:t>
            </w:r>
          </w:p>
          <w:p w:rsidR="002113F6" w:rsidRDefault="002113F6">
            <w:pPr>
              <w:pStyle w:val="ConsPlusNormal"/>
            </w:pPr>
            <w:r>
              <w:t>51.109521</w:t>
            </w:r>
          </w:p>
        </w:tc>
      </w:tr>
      <w:tr w:rsidR="002113F6">
        <w:tc>
          <w:tcPr>
            <w:tcW w:w="4309" w:type="dxa"/>
            <w:vAlign w:val="bottom"/>
          </w:tcPr>
          <w:p w:rsidR="002113F6" w:rsidRDefault="002113F6">
            <w:pPr>
              <w:pStyle w:val="ConsPlusNormal"/>
            </w:pPr>
            <w:r>
              <w:t>Акбулакский муниципальный район Тамдысайский сельсовет</w:t>
            </w:r>
          </w:p>
        </w:tc>
        <w:tc>
          <w:tcPr>
            <w:tcW w:w="2268" w:type="dxa"/>
            <w:vAlign w:val="bottom"/>
          </w:tcPr>
          <w:p w:rsidR="002113F6" w:rsidRDefault="002113F6">
            <w:pPr>
              <w:pStyle w:val="ConsPlusNormal"/>
            </w:pPr>
            <w:r>
              <w:t>53605432</w:t>
            </w:r>
          </w:p>
        </w:tc>
        <w:tc>
          <w:tcPr>
            <w:tcW w:w="2494" w:type="dxa"/>
            <w:vAlign w:val="bottom"/>
          </w:tcPr>
          <w:p w:rsidR="002113F6" w:rsidRDefault="002113F6">
            <w:pPr>
              <w:pStyle w:val="ConsPlusNormal"/>
            </w:pPr>
            <w:r>
              <w:t>56.00252</w:t>
            </w:r>
          </w:p>
          <w:p w:rsidR="002113F6" w:rsidRDefault="002113F6">
            <w:pPr>
              <w:pStyle w:val="ConsPlusNormal"/>
            </w:pPr>
            <w:r>
              <w:t>50.757767</w:t>
            </w:r>
          </w:p>
        </w:tc>
      </w:tr>
      <w:tr w:rsidR="002113F6">
        <w:tc>
          <w:tcPr>
            <w:tcW w:w="4309" w:type="dxa"/>
            <w:vAlign w:val="bottom"/>
          </w:tcPr>
          <w:p w:rsidR="002113F6" w:rsidRDefault="002113F6">
            <w:pPr>
              <w:pStyle w:val="ConsPlusNormal"/>
            </w:pPr>
            <w:r>
              <w:t>Акбулакский муниципальный район Федоровский сельсовет</w:t>
            </w:r>
          </w:p>
        </w:tc>
        <w:tc>
          <w:tcPr>
            <w:tcW w:w="2268" w:type="dxa"/>
            <w:vAlign w:val="bottom"/>
          </w:tcPr>
          <w:p w:rsidR="002113F6" w:rsidRDefault="002113F6">
            <w:pPr>
              <w:pStyle w:val="ConsPlusNormal"/>
            </w:pPr>
            <w:r>
              <w:t>53605434</w:t>
            </w:r>
          </w:p>
        </w:tc>
        <w:tc>
          <w:tcPr>
            <w:tcW w:w="2494" w:type="dxa"/>
            <w:vAlign w:val="bottom"/>
          </w:tcPr>
          <w:p w:rsidR="002113F6" w:rsidRDefault="002113F6">
            <w:pPr>
              <w:pStyle w:val="ConsPlusNormal"/>
            </w:pPr>
            <w:r>
              <w:t>55.68254</w:t>
            </w:r>
          </w:p>
          <w:p w:rsidR="002113F6" w:rsidRDefault="002113F6">
            <w:pPr>
              <w:pStyle w:val="ConsPlusNormal"/>
            </w:pPr>
            <w:r>
              <w:t>51.304202</w:t>
            </w:r>
          </w:p>
        </w:tc>
      </w:tr>
      <w:tr w:rsidR="002113F6">
        <w:tc>
          <w:tcPr>
            <w:tcW w:w="4309" w:type="dxa"/>
            <w:vAlign w:val="bottom"/>
          </w:tcPr>
          <w:p w:rsidR="002113F6" w:rsidRDefault="002113F6">
            <w:pPr>
              <w:pStyle w:val="ConsPlusNormal"/>
            </w:pPr>
            <w:r>
              <w:t>Акбулакский муниципальный район Шаповаловский сельсовет</w:t>
            </w:r>
          </w:p>
        </w:tc>
        <w:tc>
          <w:tcPr>
            <w:tcW w:w="2268" w:type="dxa"/>
            <w:vAlign w:val="bottom"/>
          </w:tcPr>
          <w:p w:rsidR="002113F6" w:rsidRDefault="002113F6">
            <w:pPr>
              <w:pStyle w:val="ConsPlusNormal"/>
            </w:pPr>
            <w:r>
              <w:t>53605437</w:t>
            </w:r>
          </w:p>
        </w:tc>
        <w:tc>
          <w:tcPr>
            <w:tcW w:w="2494" w:type="dxa"/>
            <w:vAlign w:val="bottom"/>
          </w:tcPr>
          <w:p w:rsidR="002113F6" w:rsidRDefault="002113F6">
            <w:pPr>
              <w:pStyle w:val="ConsPlusNormal"/>
            </w:pPr>
            <w:r>
              <w:t>55.569999</w:t>
            </w:r>
          </w:p>
          <w:p w:rsidR="002113F6" w:rsidRDefault="002113F6">
            <w:pPr>
              <w:pStyle w:val="ConsPlusNormal"/>
            </w:pPr>
            <w:r>
              <w:t>50.732985</w:t>
            </w:r>
          </w:p>
        </w:tc>
      </w:tr>
      <w:tr w:rsidR="002113F6">
        <w:tc>
          <w:tcPr>
            <w:tcW w:w="4309" w:type="dxa"/>
            <w:vAlign w:val="bottom"/>
          </w:tcPr>
          <w:p w:rsidR="002113F6" w:rsidRDefault="002113F6">
            <w:pPr>
              <w:pStyle w:val="ConsPlusNormal"/>
            </w:pPr>
            <w:r>
              <w:t>Акбулакский муниципальный район Шкуновский сельсовет</w:t>
            </w:r>
          </w:p>
        </w:tc>
        <w:tc>
          <w:tcPr>
            <w:tcW w:w="2268" w:type="dxa"/>
            <w:vAlign w:val="bottom"/>
          </w:tcPr>
          <w:p w:rsidR="002113F6" w:rsidRDefault="002113F6">
            <w:pPr>
              <w:pStyle w:val="ConsPlusNormal"/>
            </w:pPr>
            <w:r>
              <w:t>53605440</w:t>
            </w:r>
          </w:p>
        </w:tc>
        <w:tc>
          <w:tcPr>
            <w:tcW w:w="2494" w:type="dxa"/>
            <w:vAlign w:val="bottom"/>
          </w:tcPr>
          <w:p w:rsidR="002113F6" w:rsidRDefault="002113F6">
            <w:pPr>
              <w:pStyle w:val="ConsPlusNormal"/>
            </w:pPr>
            <w:r>
              <w:t>55.372136</w:t>
            </w:r>
          </w:p>
          <w:p w:rsidR="002113F6" w:rsidRDefault="002113F6">
            <w:pPr>
              <w:pStyle w:val="ConsPlusNormal"/>
            </w:pPr>
            <w:r>
              <w:t>50.770853</w:t>
            </w:r>
          </w:p>
        </w:tc>
      </w:tr>
      <w:tr w:rsidR="002113F6">
        <w:tc>
          <w:tcPr>
            <w:tcW w:w="4309" w:type="dxa"/>
            <w:vAlign w:val="bottom"/>
          </w:tcPr>
          <w:p w:rsidR="002113F6" w:rsidRDefault="002113F6">
            <w:pPr>
              <w:pStyle w:val="ConsPlusNormal"/>
            </w:pPr>
            <w:r>
              <w:t>Александровский муниципальный район Александровский сельсовет</w:t>
            </w:r>
          </w:p>
        </w:tc>
        <w:tc>
          <w:tcPr>
            <w:tcW w:w="2268" w:type="dxa"/>
            <w:vAlign w:val="bottom"/>
          </w:tcPr>
          <w:p w:rsidR="002113F6" w:rsidRDefault="002113F6">
            <w:pPr>
              <w:pStyle w:val="ConsPlusNormal"/>
            </w:pPr>
            <w:r>
              <w:t>53606402</w:t>
            </w:r>
          </w:p>
        </w:tc>
        <w:tc>
          <w:tcPr>
            <w:tcW w:w="2494" w:type="dxa"/>
            <w:vAlign w:val="bottom"/>
          </w:tcPr>
          <w:p w:rsidR="002113F6" w:rsidRDefault="002113F6">
            <w:pPr>
              <w:pStyle w:val="ConsPlusNormal"/>
            </w:pPr>
            <w:r>
              <w:t>54.417523</w:t>
            </w:r>
          </w:p>
          <w:p w:rsidR="002113F6" w:rsidRDefault="002113F6">
            <w:pPr>
              <w:pStyle w:val="ConsPlusNormal"/>
            </w:pPr>
            <w:r>
              <w:t>52.678959</w:t>
            </w:r>
          </w:p>
        </w:tc>
      </w:tr>
      <w:tr w:rsidR="002113F6">
        <w:tc>
          <w:tcPr>
            <w:tcW w:w="4309" w:type="dxa"/>
            <w:vAlign w:val="bottom"/>
          </w:tcPr>
          <w:p w:rsidR="002113F6" w:rsidRDefault="002113F6">
            <w:pPr>
              <w:pStyle w:val="ConsPlusNormal"/>
            </w:pPr>
            <w:r>
              <w:t>Александровский муниципальный район Георгиевский сельсовет</w:t>
            </w:r>
          </w:p>
        </w:tc>
        <w:tc>
          <w:tcPr>
            <w:tcW w:w="2268" w:type="dxa"/>
            <w:vAlign w:val="bottom"/>
          </w:tcPr>
          <w:p w:rsidR="002113F6" w:rsidRDefault="002113F6">
            <w:pPr>
              <w:pStyle w:val="ConsPlusNormal"/>
            </w:pPr>
            <w:r>
              <w:t>53606404</w:t>
            </w:r>
          </w:p>
        </w:tc>
        <w:tc>
          <w:tcPr>
            <w:tcW w:w="2494" w:type="dxa"/>
            <w:vAlign w:val="bottom"/>
          </w:tcPr>
          <w:p w:rsidR="002113F6" w:rsidRDefault="002113F6">
            <w:pPr>
              <w:pStyle w:val="ConsPlusNormal"/>
            </w:pPr>
            <w:r>
              <w:t>54.120531</w:t>
            </w:r>
          </w:p>
          <w:p w:rsidR="002113F6" w:rsidRDefault="002113F6">
            <w:pPr>
              <w:pStyle w:val="ConsPlusNormal"/>
            </w:pPr>
            <w:r>
              <w:t>52.664586</w:t>
            </w:r>
          </w:p>
        </w:tc>
      </w:tr>
      <w:tr w:rsidR="002113F6">
        <w:tc>
          <w:tcPr>
            <w:tcW w:w="4309" w:type="dxa"/>
            <w:vAlign w:val="bottom"/>
          </w:tcPr>
          <w:p w:rsidR="002113F6" w:rsidRDefault="002113F6">
            <w:pPr>
              <w:pStyle w:val="ConsPlusNormal"/>
            </w:pPr>
            <w:r>
              <w:t>Александровский муниципальный район Добринский сельсовет</w:t>
            </w:r>
          </w:p>
        </w:tc>
        <w:tc>
          <w:tcPr>
            <w:tcW w:w="2268" w:type="dxa"/>
            <w:vAlign w:val="bottom"/>
          </w:tcPr>
          <w:p w:rsidR="002113F6" w:rsidRDefault="002113F6">
            <w:pPr>
              <w:pStyle w:val="ConsPlusNormal"/>
            </w:pPr>
            <w:r>
              <w:t>53606410</w:t>
            </w:r>
          </w:p>
        </w:tc>
        <w:tc>
          <w:tcPr>
            <w:tcW w:w="2494" w:type="dxa"/>
            <w:vAlign w:val="bottom"/>
          </w:tcPr>
          <w:p w:rsidR="002113F6" w:rsidRDefault="002113F6">
            <w:pPr>
              <w:pStyle w:val="ConsPlusNormal"/>
            </w:pPr>
            <w:r>
              <w:t>54.651166</w:t>
            </w:r>
          </w:p>
          <w:p w:rsidR="002113F6" w:rsidRDefault="002113F6">
            <w:pPr>
              <w:pStyle w:val="ConsPlusNormal"/>
            </w:pPr>
            <w:r>
              <w:t>52.638144</w:t>
            </w:r>
          </w:p>
        </w:tc>
      </w:tr>
      <w:tr w:rsidR="002113F6">
        <w:tc>
          <w:tcPr>
            <w:tcW w:w="4309" w:type="dxa"/>
            <w:vAlign w:val="bottom"/>
          </w:tcPr>
          <w:p w:rsidR="002113F6" w:rsidRDefault="002113F6">
            <w:pPr>
              <w:pStyle w:val="ConsPlusNormal"/>
            </w:pPr>
            <w:r>
              <w:t>Александровский муниципальный район Ждановский сельсовет</w:t>
            </w:r>
          </w:p>
        </w:tc>
        <w:tc>
          <w:tcPr>
            <w:tcW w:w="2268" w:type="dxa"/>
            <w:vAlign w:val="bottom"/>
          </w:tcPr>
          <w:p w:rsidR="002113F6" w:rsidRDefault="002113F6">
            <w:pPr>
              <w:pStyle w:val="ConsPlusNormal"/>
            </w:pPr>
            <w:r>
              <w:t>53606413</w:t>
            </w:r>
          </w:p>
        </w:tc>
        <w:tc>
          <w:tcPr>
            <w:tcW w:w="2494" w:type="dxa"/>
            <w:vAlign w:val="bottom"/>
          </w:tcPr>
          <w:p w:rsidR="002113F6" w:rsidRDefault="002113F6">
            <w:pPr>
              <w:pStyle w:val="ConsPlusNormal"/>
            </w:pPr>
            <w:r>
              <w:t>54.401821</w:t>
            </w:r>
          </w:p>
          <w:p w:rsidR="002113F6" w:rsidRDefault="002113F6">
            <w:pPr>
              <w:pStyle w:val="ConsPlusNormal"/>
            </w:pPr>
            <w:r>
              <w:t>52.401468</w:t>
            </w:r>
          </w:p>
        </w:tc>
      </w:tr>
      <w:tr w:rsidR="002113F6">
        <w:tc>
          <w:tcPr>
            <w:tcW w:w="4309" w:type="dxa"/>
            <w:vAlign w:val="bottom"/>
          </w:tcPr>
          <w:p w:rsidR="002113F6" w:rsidRDefault="002113F6">
            <w:pPr>
              <w:pStyle w:val="ConsPlusNormal"/>
            </w:pPr>
            <w:r>
              <w:t xml:space="preserve">Александровский муниципальный район </w:t>
            </w:r>
            <w:r>
              <w:lastRenderedPageBreak/>
              <w:t>Зеленорощинский сельсовет</w:t>
            </w:r>
          </w:p>
        </w:tc>
        <w:tc>
          <w:tcPr>
            <w:tcW w:w="2268" w:type="dxa"/>
            <w:vAlign w:val="bottom"/>
          </w:tcPr>
          <w:p w:rsidR="002113F6" w:rsidRDefault="002113F6">
            <w:pPr>
              <w:pStyle w:val="ConsPlusNormal"/>
            </w:pPr>
            <w:r>
              <w:lastRenderedPageBreak/>
              <w:t>53606416</w:t>
            </w:r>
          </w:p>
        </w:tc>
        <w:tc>
          <w:tcPr>
            <w:tcW w:w="2494" w:type="dxa"/>
            <w:vAlign w:val="bottom"/>
          </w:tcPr>
          <w:p w:rsidR="002113F6" w:rsidRDefault="002113F6">
            <w:pPr>
              <w:pStyle w:val="ConsPlusNormal"/>
            </w:pPr>
            <w:r>
              <w:t>54.318745</w:t>
            </w:r>
          </w:p>
          <w:p w:rsidR="002113F6" w:rsidRDefault="002113F6">
            <w:pPr>
              <w:pStyle w:val="ConsPlusNormal"/>
            </w:pPr>
            <w:r>
              <w:lastRenderedPageBreak/>
              <w:t>52.629968</w:t>
            </w:r>
          </w:p>
        </w:tc>
      </w:tr>
      <w:tr w:rsidR="002113F6">
        <w:tc>
          <w:tcPr>
            <w:tcW w:w="4309" w:type="dxa"/>
            <w:vAlign w:val="bottom"/>
          </w:tcPr>
          <w:p w:rsidR="002113F6" w:rsidRDefault="002113F6">
            <w:pPr>
              <w:pStyle w:val="ConsPlusNormal"/>
            </w:pPr>
            <w:r>
              <w:lastRenderedPageBreak/>
              <w:t>Александровский муниципальный район Каликинский сельсовет</w:t>
            </w:r>
          </w:p>
        </w:tc>
        <w:tc>
          <w:tcPr>
            <w:tcW w:w="2268" w:type="dxa"/>
            <w:vAlign w:val="bottom"/>
          </w:tcPr>
          <w:p w:rsidR="002113F6" w:rsidRDefault="002113F6">
            <w:pPr>
              <w:pStyle w:val="ConsPlusNormal"/>
            </w:pPr>
            <w:r>
              <w:t>53606419</w:t>
            </w:r>
          </w:p>
        </w:tc>
        <w:tc>
          <w:tcPr>
            <w:tcW w:w="2494" w:type="dxa"/>
            <w:vAlign w:val="bottom"/>
          </w:tcPr>
          <w:p w:rsidR="002113F6" w:rsidRDefault="002113F6">
            <w:pPr>
              <w:pStyle w:val="ConsPlusNormal"/>
            </w:pPr>
            <w:r>
              <w:t>54.095019</w:t>
            </w:r>
          </w:p>
          <w:p w:rsidR="002113F6" w:rsidRDefault="002113F6">
            <w:pPr>
              <w:pStyle w:val="ConsPlusNormal"/>
            </w:pPr>
            <w:r>
              <w:t>52.904543</w:t>
            </w:r>
          </w:p>
        </w:tc>
      </w:tr>
      <w:tr w:rsidR="002113F6">
        <w:tc>
          <w:tcPr>
            <w:tcW w:w="4309" w:type="dxa"/>
            <w:vAlign w:val="bottom"/>
          </w:tcPr>
          <w:p w:rsidR="002113F6" w:rsidRDefault="002113F6">
            <w:pPr>
              <w:pStyle w:val="ConsPlusNormal"/>
            </w:pPr>
            <w:r>
              <w:t>Александровский муниципальный район Марксовский сельсовет</w:t>
            </w:r>
          </w:p>
        </w:tc>
        <w:tc>
          <w:tcPr>
            <w:tcW w:w="2268" w:type="dxa"/>
            <w:vAlign w:val="bottom"/>
          </w:tcPr>
          <w:p w:rsidR="002113F6" w:rsidRDefault="002113F6">
            <w:pPr>
              <w:pStyle w:val="ConsPlusNormal"/>
            </w:pPr>
            <w:r>
              <w:t>53606422</w:t>
            </w:r>
          </w:p>
        </w:tc>
        <w:tc>
          <w:tcPr>
            <w:tcW w:w="2494" w:type="dxa"/>
            <w:vAlign w:val="bottom"/>
          </w:tcPr>
          <w:p w:rsidR="002113F6" w:rsidRDefault="002113F6">
            <w:pPr>
              <w:pStyle w:val="ConsPlusNormal"/>
            </w:pPr>
            <w:r>
              <w:t>54.728592</w:t>
            </w:r>
          </w:p>
          <w:p w:rsidR="002113F6" w:rsidRDefault="002113F6">
            <w:pPr>
              <w:pStyle w:val="ConsPlusNormal"/>
            </w:pPr>
            <w:r>
              <w:t>52.461933</w:t>
            </w:r>
          </w:p>
        </w:tc>
      </w:tr>
      <w:tr w:rsidR="002113F6">
        <w:tc>
          <w:tcPr>
            <w:tcW w:w="4309" w:type="dxa"/>
            <w:vAlign w:val="bottom"/>
          </w:tcPr>
          <w:p w:rsidR="002113F6" w:rsidRDefault="002113F6">
            <w:pPr>
              <w:pStyle w:val="ConsPlusNormal"/>
            </w:pPr>
            <w:r>
              <w:t>Александровский муниципальный район Новомихайловский сельсовет</w:t>
            </w:r>
          </w:p>
        </w:tc>
        <w:tc>
          <w:tcPr>
            <w:tcW w:w="2268" w:type="dxa"/>
            <w:vAlign w:val="bottom"/>
          </w:tcPr>
          <w:p w:rsidR="002113F6" w:rsidRDefault="002113F6">
            <w:pPr>
              <w:pStyle w:val="ConsPlusNormal"/>
            </w:pPr>
            <w:r>
              <w:t>53606425</w:t>
            </w:r>
          </w:p>
        </w:tc>
        <w:tc>
          <w:tcPr>
            <w:tcW w:w="2494" w:type="dxa"/>
            <w:vAlign w:val="bottom"/>
          </w:tcPr>
          <w:p w:rsidR="002113F6" w:rsidRDefault="002113F6">
            <w:pPr>
              <w:pStyle w:val="ConsPlusNormal"/>
            </w:pPr>
            <w:r>
              <w:t>54.521566</w:t>
            </w:r>
          </w:p>
          <w:p w:rsidR="002113F6" w:rsidRDefault="002113F6">
            <w:pPr>
              <w:pStyle w:val="ConsPlusNormal"/>
            </w:pPr>
            <w:r>
              <w:t>52.56373</w:t>
            </w:r>
          </w:p>
        </w:tc>
      </w:tr>
      <w:tr w:rsidR="002113F6">
        <w:tc>
          <w:tcPr>
            <w:tcW w:w="4309" w:type="dxa"/>
            <w:vAlign w:val="bottom"/>
          </w:tcPr>
          <w:p w:rsidR="002113F6" w:rsidRDefault="002113F6">
            <w:pPr>
              <w:pStyle w:val="ConsPlusNormal"/>
            </w:pPr>
            <w:r>
              <w:t>Александровский муниципальный район Романовский сельсовет</w:t>
            </w:r>
          </w:p>
        </w:tc>
        <w:tc>
          <w:tcPr>
            <w:tcW w:w="2268" w:type="dxa"/>
            <w:vAlign w:val="bottom"/>
          </w:tcPr>
          <w:p w:rsidR="002113F6" w:rsidRDefault="002113F6">
            <w:pPr>
              <w:pStyle w:val="ConsPlusNormal"/>
            </w:pPr>
            <w:r>
              <w:t>53606431</w:t>
            </w:r>
          </w:p>
        </w:tc>
        <w:tc>
          <w:tcPr>
            <w:tcW w:w="2494" w:type="dxa"/>
            <w:vAlign w:val="bottom"/>
          </w:tcPr>
          <w:p w:rsidR="002113F6" w:rsidRDefault="002113F6">
            <w:pPr>
              <w:pStyle w:val="ConsPlusNormal"/>
            </w:pPr>
            <w:r>
              <w:t>54.691788</w:t>
            </w:r>
          </w:p>
          <w:p w:rsidR="002113F6" w:rsidRDefault="002113F6">
            <w:pPr>
              <w:pStyle w:val="ConsPlusNormal"/>
            </w:pPr>
            <w:r>
              <w:t>52.674176</w:t>
            </w:r>
          </w:p>
        </w:tc>
      </w:tr>
      <w:tr w:rsidR="002113F6">
        <w:tc>
          <w:tcPr>
            <w:tcW w:w="4309" w:type="dxa"/>
            <w:vAlign w:val="bottom"/>
          </w:tcPr>
          <w:p w:rsidR="002113F6" w:rsidRDefault="002113F6">
            <w:pPr>
              <w:pStyle w:val="ConsPlusNormal"/>
            </w:pPr>
            <w:r>
              <w:t>Александровский муниципальный район Султакаевский сельсовет</w:t>
            </w:r>
          </w:p>
        </w:tc>
        <w:tc>
          <w:tcPr>
            <w:tcW w:w="2268" w:type="dxa"/>
            <w:vAlign w:val="bottom"/>
          </w:tcPr>
          <w:p w:rsidR="002113F6" w:rsidRDefault="002113F6">
            <w:pPr>
              <w:pStyle w:val="ConsPlusNormal"/>
            </w:pPr>
            <w:r>
              <w:t>53606434</w:t>
            </w:r>
          </w:p>
        </w:tc>
        <w:tc>
          <w:tcPr>
            <w:tcW w:w="2494" w:type="dxa"/>
            <w:vAlign w:val="bottom"/>
          </w:tcPr>
          <w:p w:rsidR="002113F6" w:rsidRDefault="002113F6">
            <w:pPr>
              <w:pStyle w:val="ConsPlusNormal"/>
            </w:pPr>
            <w:r>
              <w:t>54.377369</w:t>
            </w:r>
          </w:p>
          <w:p w:rsidR="002113F6" w:rsidRDefault="002113F6">
            <w:pPr>
              <w:pStyle w:val="ConsPlusNormal"/>
            </w:pPr>
            <w:r>
              <w:t>52.796665</w:t>
            </w:r>
          </w:p>
        </w:tc>
      </w:tr>
      <w:tr w:rsidR="002113F6">
        <w:tc>
          <w:tcPr>
            <w:tcW w:w="4309" w:type="dxa"/>
            <w:vAlign w:val="bottom"/>
          </w:tcPr>
          <w:p w:rsidR="002113F6" w:rsidRDefault="002113F6">
            <w:pPr>
              <w:pStyle w:val="ConsPlusNormal"/>
            </w:pPr>
            <w:r>
              <w:t>Александровский муниципальный район Тукаевский сельсовет</w:t>
            </w:r>
          </w:p>
        </w:tc>
        <w:tc>
          <w:tcPr>
            <w:tcW w:w="2268" w:type="dxa"/>
            <w:vAlign w:val="bottom"/>
          </w:tcPr>
          <w:p w:rsidR="002113F6" w:rsidRDefault="002113F6">
            <w:pPr>
              <w:pStyle w:val="ConsPlusNormal"/>
            </w:pPr>
            <w:r>
              <w:t>53606437</w:t>
            </w:r>
          </w:p>
        </w:tc>
        <w:tc>
          <w:tcPr>
            <w:tcW w:w="2494" w:type="dxa"/>
            <w:vAlign w:val="bottom"/>
          </w:tcPr>
          <w:p w:rsidR="002113F6" w:rsidRDefault="002113F6">
            <w:pPr>
              <w:pStyle w:val="ConsPlusNormal"/>
            </w:pPr>
            <w:r>
              <w:t>54.235031</w:t>
            </w:r>
          </w:p>
          <w:p w:rsidR="002113F6" w:rsidRDefault="002113F6">
            <w:pPr>
              <w:pStyle w:val="ConsPlusNormal"/>
            </w:pPr>
            <w:r>
              <w:t>52.758092</w:t>
            </w:r>
          </w:p>
        </w:tc>
      </w:tr>
      <w:tr w:rsidR="002113F6">
        <w:tc>
          <w:tcPr>
            <w:tcW w:w="4309" w:type="dxa"/>
            <w:vAlign w:val="bottom"/>
          </w:tcPr>
          <w:p w:rsidR="002113F6" w:rsidRDefault="002113F6">
            <w:pPr>
              <w:pStyle w:val="ConsPlusNormal"/>
            </w:pPr>
            <w:r>
              <w:t>Александровский муниципальный район Хортицкий сельсовет</w:t>
            </w:r>
          </w:p>
        </w:tc>
        <w:tc>
          <w:tcPr>
            <w:tcW w:w="2268" w:type="dxa"/>
            <w:vAlign w:val="bottom"/>
          </w:tcPr>
          <w:p w:rsidR="002113F6" w:rsidRDefault="002113F6">
            <w:pPr>
              <w:pStyle w:val="ConsPlusNormal"/>
            </w:pPr>
            <w:r>
              <w:t>53606440</w:t>
            </w:r>
          </w:p>
        </w:tc>
        <w:tc>
          <w:tcPr>
            <w:tcW w:w="2494" w:type="dxa"/>
            <w:vAlign w:val="bottom"/>
          </w:tcPr>
          <w:p w:rsidR="002113F6" w:rsidRDefault="002113F6">
            <w:pPr>
              <w:pStyle w:val="ConsPlusNormal"/>
            </w:pPr>
            <w:r>
              <w:t>54.241732</w:t>
            </w:r>
          </w:p>
          <w:p w:rsidR="002113F6" w:rsidRDefault="002113F6">
            <w:pPr>
              <w:pStyle w:val="ConsPlusNormal"/>
            </w:pPr>
            <w:r>
              <w:t>52.468314</w:t>
            </w:r>
          </w:p>
        </w:tc>
      </w:tr>
      <w:tr w:rsidR="002113F6">
        <w:tc>
          <w:tcPr>
            <w:tcW w:w="4309" w:type="dxa"/>
            <w:vAlign w:val="bottom"/>
          </w:tcPr>
          <w:p w:rsidR="002113F6" w:rsidRDefault="002113F6">
            <w:pPr>
              <w:pStyle w:val="ConsPlusNormal"/>
            </w:pPr>
            <w:r>
              <w:t>Александровский муниципальный район Чебоксаровский сельсовет</w:t>
            </w:r>
          </w:p>
        </w:tc>
        <w:tc>
          <w:tcPr>
            <w:tcW w:w="2268" w:type="dxa"/>
            <w:vAlign w:val="bottom"/>
          </w:tcPr>
          <w:p w:rsidR="002113F6" w:rsidRDefault="002113F6">
            <w:pPr>
              <w:pStyle w:val="ConsPlusNormal"/>
            </w:pPr>
            <w:r>
              <w:t>53606443</w:t>
            </w:r>
          </w:p>
        </w:tc>
        <w:tc>
          <w:tcPr>
            <w:tcW w:w="2494" w:type="dxa"/>
            <w:vAlign w:val="bottom"/>
          </w:tcPr>
          <w:p w:rsidR="002113F6" w:rsidRDefault="002113F6">
            <w:pPr>
              <w:pStyle w:val="ConsPlusNormal"/>
            </w:pPr>
            <w:r>
              <w:t>54.172095</w:t>
            </w:r>
          </w:p>
          <w:p w:rsidR="002113F6" w:rsidRDefault="002113F6">
            <w:pPr>
              <w:pStyle w:val="ConsPlusNormal"/>
            </w:pPr>
            <w:r>
              <w:t>52.829617</w:t>
            </w:r>
          </w:p>
        </w:tc>
      </w:tr>
      <w:tr w:rsidR="002113F6">
        <w:tc>
          <w:tcPr>
            <w:tcW w:w="4309" w:type="dxa"/>
            <w:vAlign w:val="bottom"/>
          </w:tcPr>
          <w:p w:rsidR="002113F6" w:rsidRDefault="002113F6">
            <w:pPr>
              <w:pStyle w:val="ConsPlusNormal"/>
            </w:pPr>
            <w:r>
              <w:t>Александровский муниципальный район Яфаровский сельсовет</w:t>
            </w:r>
          </w:p>
        </w:tc>
        <w:tc>
          <w:tcPr>
            <w:tcW w:w="2268" w:type="dxa"/>
            <w:vAlign w:val="bottom"/>
          </w:tcPr>
          <w:p w:rsidR="002113F6" w:rsidRDefault="002113F6">
            <w:pPr>
              <w:pStyle w:val="ConsPlusNormal"/>
            </w:pPr>
            <w:r>
              <w:t>53606445</w:t>
            </w:r>
          </w:p>
        </w:tc>
        <w:tc>
          <w:tcPr>
            <w:tcW w:w="2494" w:type="dxa"/>
            <w:vAlign w:val="bottom"/>
          </w:tcPr>
          <w:p w:rsidR="002113F6" w:rsidRDefault="002113F6">
            <w:pPr>
              <w:pStyle w:val="ConsPlusNormal"/>
            </w:pPr>
            <w:r>
              <w:t>54.219894</w:t>
            </w:r>
          </w:p>
          <w:p w:rsidR="002113F6" w:rsidRDefault="002113F6">
            <w:pPr>
              <w:pStyle w:val="ConsPlusNormal"/>
            </w:pPr>
            <w:r>
              <w:t>52.967149</w:t>
            </w:r>
          </w:p>
        </w:tc>
      </w:tr>
      <w:tr w:rsidR="002113F6">
        <w:tc>
          <w:tcPr>
            <w:tcW w:w="4309" w:type="dxa"/>
            <w:vAlign w:val="bottom"/>
          </w:tcPr>
          <w:p w:rsidR="002113F6" w:rsidRDefault="002113F6">
            <w:pPr>
              <w:pStyle w:val="ConsPlusNormal"/>
            </w:pPr>
            <w:r>
              <w:t>Асекеевский муниципальный район Аксютинский сельсовет</w:t>
            </w:r>
          </w:p>
        </w:tc>
        <w:tc>
          <w:tcPr>
            <w:tcW w:w="2268" w:type="dxa"/>
            <w:vAlign w:val="bottom"/>
          </w:tcPr>
          <w:p w:rsidR="002113F6" w:rsidRDefault="002113F6">
            <w:pPr>
              <w:pStyle w:val="ConsPlusNormal"/>
            </w:pPr>
            <w:r>
              <w:t>53607402</w:t>
            </w:r>
          </w:p>
        </w:tc>
        <w:tc>
          <w:tcPr>
            <w:tcW w:w="2494" w:type="dxa"/>
            <w:vAlign w:val="bottom"/>
          </w:tcPr>
          <w:p w:rsidR="002113F6" w:rsidRDefault="002113F6">
            <w:pPr>
              <w:pStyle w:val="ConsPlusNormal"/>
            </w:pPr>
            <w:r>
              <w:t>53.184819</w:t>
            </w:r>
          </w:p>
          <w:p w:rsidR="002113F6" w:rsidRDefault="002113F6">
            <w:pPr>
              <w:pStyle w:val="ConsPlusNormal"/>
            </w:pPr>
            <w:r>
              <w:t>53.23661</w:t>
            </w:r>
          </w:p>
        </w:tc>
      </w:tr>
      <w:tr w:rsidR="002113F6">
        <w:tc>
          <w:tcPr>
            <w:tcW w:w="4309" w:type="dxa"/>
            <w:vAlign w:val="bottom"/>
          </w:tcPr>
          <w:p w:rsidR="002113F6" w:rsidRDefault="002113F6">
            <w:pPr>
              <w:pStyle w:val="ConsPlusNormal"/>
            </w:pPr>
            <w:r>
              <w:t>Асекеевский муниципальный район Алексеевский сельсовет</w:t>
            </w:r>
          </w:p>
        </w:tc>
        <w:tc>
          <w:tcPr>
            <w:tcW w:w="2268" w:type="dxa"/>
            <w:vAlign w:val="bottom"/>
          </w:tcPr>
          <w:p w:rsidR="002113F6" w:rsidRDefault="002113F6">
            <w:pPr>
              <w:pStyle w:val="ConsPlusNormal"/>
            </w:pPr>
            <w:r>
              <w:t>53607404</w:t>
            </w:r>
          </w:p>
        </w:tc>
        <w:tc>
          <w:tcPr>
            <w:tcW w:w="2494" w:type="dxa"/>
            <w:vAlign w:val="bottom"/>
          </w:tcPr>
          <w:p w:rsidR="002113F6" w:rsidRDefault="002113F6">
            <w:pPr>
              <w:pStyle w:val="ConsPlusNormal"/>
            </w:pPr>
            <w:r>
              <w:t>53.150387</w:t>
            </w:r>
          </w:p>
          <w:p w:rsidR="002113F6" w:rsidRDefault="002113F6">
            <w:pPr>
              <w:pStyle w:val="ConsPlusNormal"/>
            </w:pPr>
            <w:r>
              <w:t>53.52188</w:t>
            </w:r>
          </w:p>
        </w:tc>
      </w:tr>
      <w:tr w:rsidR="002113F6">
        <w:tc>
          <w:tcPr>
            <w:tcW w:w="4309" w:type="dxa"/>
            <w:vAlign w:val="bottom"/>
          </w:tcPr>
          <w:p w:rsidR="002113F6" w:rsidRDefault="002113F6">
            <w:pPr>
              <w:pStyle w:val="ConsPlusNormal"/>
            </w:pPr>
            <w:r>
              <w:t>Асекеевский муниципальный район Асекеевский сельсовет</w:t>
            </w:r>
          </w:p>
        </w:tc>
        <w:tc>
          <w:tcPr>
            <w:tcW w:w="2268" w:type="dxa"/>
            <w:vAlign w:val="bottom"/>
          </w:tcPr>
          <w:p w:rsidR="002113F6" w:rsidRDefault="002113F6">
            <w:pPr>
              <w:pStyle w:val="ConsPlusNormal"/>
            </w:pPr>
            <w:r>
              <w:t>53607407</w:t>
            </w:r>
          </w:p>
        </w:tc>
        <w:tc>
          <w:tcPr>
            <w:tcW w:w="2494" w:type="dxa"/>
            <w:vAlign w:val="bottom"/>
          </w:tcPr>
          <w:p w:rsidR="002113F6" w:rsidRDefault="002113F6">
            <w:pPr>
              <w:pStyle w:val="ConsPlusNormal"/>
            </w:pPr>
            <w:r>
              <w:t>52.780694</w:t>
            </w:r>
          </w:p>
          <w:p w:rsidR="002113F6" w:rsidRDefault="002113F6">
            <w:pPr>
              <w:pStyle w:val="ConsPlusNormal"/>
            </w:pPr>
            <w:r>
              <w:t>53.59808</w:t>
            </w:r>
          </w:p>
        </w:tc>
      </w:tr>
      <w:tr w:rsidR="002113F6">
        <w:tc>
          <w:tcPr>
            <w:tcW w:w="4309" w:type="dxa"/>
            <w:vAlign w:val="bottom"/>
          </w:tcPr>
          <w:p w:rsidR="002113F6" w:rsidRDefault="002113F6">
            <w:pPr>
              <w:pStyle w:val="ConsPlusNormal"/>
            </w:pPr>
            <w:r>
              <w:t>Асекеевский муниципальный район Баландинский сельсовет</w:t>
            </w:r>
          </w:p>
        </w:tc>
        <w:tc>
          <w:tcPr>
            <w:tcW w:w="2268" w:type="dxa"/>
            <w:vAlign w:val="bottom"/>
          </w:tcPr>
          <w:p w:rsidR="002113F6" w:rsidRDefault="002113F6">
            <w:pPr>
              <w:pStyle w:val="ConsPlusNormal"/>
            </w:pPr>
            <w:r>
              <w:t>53607410</w:t>
            </w:r>
          </w:p>
        </w:tc>
        <w:tc>
          <w:tcPr>
            <w:tcW w:w="2494" w:type="dxa"/>
            <w:vAlign w:val="bottom"/>
          </w:tcPr>
          <w:p w:rsidR="002113F6" w:rsidRDefault="002113F6">
            <w:pPr>
              <w:pStyle w:val="ConsPlusNormal"/>
            </w:pPr>
            <w:r>
              <w:t>52.692884</w:t>
            </w:r>
          </w:p>
          <w:p w:rsidR="002113F6" w:rsidRDefault="002113F6">
            <w:pPr>
              <w:pStyle w:val="ConsPlusNormal"/>
            </w:pPr>
            <w:r>
              <w:t>53.2779</w:t>
            </w:r>
          </w:p>
        </w:tc>
      </w:tr>
      <w:tr w:rsidR="002113F6">
        <w:tc>
          <w:tcPr>
            <w:tcW w:w="4309" w:type="dxa"/>
            <w:vAlign w:val="bottom"/>
          </w:tcPr>
          <w:p w:rsidR="002113F6" w:rsidRDefault="002113F6">
            <w:pPr>
              <w:pStyle w:val="ConsPlusNormal"/>
            </w:pPr>
            <w:r>
              <w:t>Асекеевский муниципальный район Воздвиженский сельсовет</w:t>
            </w:r>
          </w:p>
        </w:tc>
        <w:tc>
          <w:tcPr>
            <w:tcW w:w="2268" w:type="dxa"/>
            <w:vAlign w:val="bottom"/>
          </w:tcPr>
          <w:p w:rsidR="002113F6" w:rsidRDefault="002113F6">
            <w:pPr>
              <w:pStyle w:val="ConsPlusNormal"/>
            </w:pPr>
            <w:r>
              <w:t>53607413</w:t>
            </w:r>
          </w:p>
        </w:tc>
        <w:tc>
          <w:tcPr>
            <w:tcW w:w="2494" w:type="dxa"/>
            <w:vAlign w:val="bottom"/>
          </w:tcPr>
          <w:p w:rsidR="002113F6" w:rsidRDefault="002113F6">
            <w:pPr>
              <w:pStyle w:val="ConsPlusNormal"/>
            </w:pPr>
            <w:r>
              <w:t>52.9803</w:t>
            </w:r>
          </w:p>
          <w:p w:rsidR="002113F6" w:rsidRDefault="002113F6">
            <w:pPr>
              <w:pStyle w:val="ConsPlusNormal"/>
            </w:pPr>
            <w:r>
              <w:t>53.274686</w:t>
            </w:r>
          </w:p>
        </w:tc>
      </w:tr>
      <w:tr w:rsidR="002113F6">
        <w:tc>
          <w:tcPr>
            <w:tcW w:w="4309" w:type="dxa"/>
            <w:vAlign w:val="bottom"/>
          </w:tcPr>
          <w:p w:rsidR="002113F6" w:rsidRDefault="002113F6">
            <w:pPr>
              <w:pStyle w:val="ConsPlusNormal"/>
            </w:pPr>
            <w:r>
              <w:t>Асекеевский муниципальный район Заглядинский сельсовет</w:t>
            </w:r>
          </w:p>
        </w:tc>
        <w:tc>
          <w:tcPr>
            <w:tcW w:w="2268" w:type="dxa"/>
            <w:vAlign w:val="bottom"/>
          </w:tcPr>
          <w:p w:rsidR="002113F6" w:rsidRDefault="002113F6">
            <w:pPr>
              <w:pStyle w:val="ConsPlusNormal"/>
            </w:pPr>
            <w:r>
              <w:t>53607416</w:t>
            </w:r>
          </w:p>
        </w:tc>
        <w:tc>
          <w:tcPr>
            <w:tcW w:w="2494" w:type="dxa"/>
            <w:vAlign w:val="bottom"/>
          </w:tcPr>
          <w:p w:rsidR="002113F6" w:rsidRDefault="002113F6">
            <w:pPr>
              <w:pStyle w:val="ConsPlusNormal"/>
            </w:pPr>
            <w:r>
              <w:t>52.735518</w:t>
            </w:r>
          </w:p>
          <w:p w:rsidR="002113F6" w:rsidRDefault="002113F6">
            <w:pPr>
              <w:pStyle w:val="ConsPlusNormal"/>
            </w:pPr>
            <w:r>
              <w:t>53.555652</w:t>
            </w:r>
          </w:p>
        </w:tc>
      </w:tr>
      <w:tr w:rsidR="002113F6">
        <w:tc>
          <w:tcPr>
            <w:tcW w:w="4309" w:type="dxa"/>
            <w:vAlign w:val="bottom"/>
          </w:tcPr>
          <w:p w:rsidR="002113F6" w:rsidRDefault="002113F6">
            <w:pPr>
              <w:pStyle w:val="ConsPlusNormal"/>
            </w:pPr>
            <w:r>
              <w:t>Асекеевский муниципальный район Кислинский сельсовет</w:t>
            </w:r>
          </w:p>
        </w:tc>
        <w:tc>
          <w:tcPr>
            <w:tcW w:w="2268" w:type="dxa"/>
            <w:vAlign w:val="bottom"/>
          </w:tcPr>
          <w:p w:rsidR="002113F6" w:rsidRDefault="002113F6">
            <w:pPr>
              <w:pStyle w:val="ConsPlusNormal"/>
            </w:pPr>
            <w:r>
              <w:t>53607418</w:t>
            </w:r>
          </w:p>
        </w:tc>
        <w:tc>
          <w:tcPr>
            <w:tcW w:w="2494" w:type="dxa"/>
            <w:vAlign w:val="bottom"/>
          </w:tcPr>
          <w:p w:rsidR="002113F6" w:rsidRDefault="002113F6">
            <w:pPr>
              <w:pStyle w:val="ConsPlusNormal"/>
            </w:pPr>
            <w:r>
              <w:t>52.899353</w:t>
            </w:r>
          </w:p>
          <w:p w:rsidR="002113F6" w:rsidRDefault="002113F6">
            <w:pPr>
              <w:pStyle w:val="ConsPlusNormal"/>
            </w:pPr>
            <w:r>
              <w:t>53.646941</w:t>
            </w:r>
          </w:p>
        </w:tc>
      </w:tr>
      <w:tr w:rsidR="002113F6">
        <w:tc>
          <w:tcPr>
            <w:tcW w:w="4309" w:type="dxa"/>
            <w:vAlign w:val="bottom"/>
          </w:tcPr>
          <w:p w:rsidR="002113F6" w:rsidRDefault="002113F6">
            <w:pPr>
              <w:pStyle w:val="ConsPlusNormal"/>
            </w:pPr>
            <w:r>
              <w:t>Асекеевский муниципальный район Красногорский сельсовет</w:t>
            </w:r>
          </w:p>
        </w:tc>
        <w:tc>
          <w:tcPr>
            <w:tcW w:w="2268" w:type="dxa"/>
            <w:vAlign w:val="bottom"/>
          </w:tcPr>
          <w:p w:rsidR="002113F6" w:rsidRDefault="002113F6">
            <w:pPr>
              <w:pStyle w:val="ConsPlusNormal"/>
            </w:pPr>
            <w:r>
              <w:t>53607419</w:t>
            </w:r>
          </w:p>
        </w:tc>
        <w:tc>
          <w:tcPr>
            <w:tcW w:w="2494" w:type="dxa"/>
            <w:vAlign w:val="bottom"/>
          </w:tcPr>
          <w:p w:rsidR="002113F6" w:rsidRDefault="002113F6">
            <w:pPr>
              <w:pStyle w:val="ConsPlusNormal"/>
            </w:pPr>
            <w:r>
              <w:t>52.793756</w:t>
            </w:r>
          </w:p>
          <w:p w:rsidR="002113F6" w:rsidRDefault="002113F6">
            <w:pPr>
              <w:pStyle w:val="ConsPlusNormal"/>
            </w:pPr>
            <w:r>
              <w:t>53.238744</w:t>
            </w:r>
          </w:p>
        </w:tc>
      </w:tr>
      <w:tr w:rsidR="002113F6">
        <w:tc>
          <w:tcPr>
            <w:tcW w:w="4309" w:type="dxa"/>
            <w:vAlign w:val="bottom"/>
          </w:tcPr>
          <w:p w:rsidR="002113F6" w:rsidRDefault="002113F6">
            <w:pPr>
              <w:pStyle w:val="ConsPlusNormal"/>
            </w:pPr>
            <w:r>
              <w:t>Асекеевский муниципальный район Кутлуевский сельсовет</w:t>
            </w:r>
          </w:p>
        </w:tc>
        <w:tc>
          <w:tcPr>
            <w:tcW w:w="2268" w:type="dxa"/>
            <w:vAlign w:val="bottom"/>
          </w:tcPr>
          <w:p w:rsidR="002113F6" w:rsidRDefault="002113F6">
            <w:pPr>
              <w:pStyle w:val="ConsPlusNormal"/>
            </w:pPr>
            <w:r>
              <w:t>53607422</w:t>
            </w:r>
          </w:p>
        </w:tc>
        <w:tc>
          <w:tcPr>
            <w:tcW w:w="2494" w:type="dxa"/>
            <w:vAlign w:val="bottom"/>
          </w:tcPr>
          <w:p w:rsidR="002113F6" w:rsidRDefault="002113F6">
            <w:pPr>
              <w:pStyle w:val="ConsPlusNormal"/>
            </w:pPr>
            <w:r>
              <w:t>53.228253</w:t>
            </w:r>
          </w:p>
          <w:p w:rsidR="002113F6" w:rsidRDefault="002113F6">
            <w:pPr>
              <w:pStyle w:val="ConsPlusNormal"/>
            </w:pPr>
            <w:r>
              <w:t>53.50451</w:t>
            </w:r>
          </w:p>
        </w:tc>
      </w:tr>
      <w:tr w:rsidR="002113F6">
        <w:tc>
          <w:tcPr>
            <w:tcW w:w="4309" w:type="dxa"/>
            <w:vAlign w:val="bottom"/>
          </w:tcPr>
          <w:p w:rsidR="002113F6" w:rsidRDefault="002113F6">
            <w:pPr>
              <w:pStyle w:val="ConsPlusNormal"/>
            </w:pPr>
            <w:r>
              <w:t xml:space="preserve">Асекеевский муниципальный район </w:t>
            </w:r>
            <w:r>
              <w:lastRenderedPageBreak/>
              <w:t>Лекаревский сельсовет</w:t>
            </w:r>
          </w:p>
        </w:tc>
        <w:tc>
          <w:tcPr>
            <w:tcW w:w="2268" w:type="dxa"/>
            <w:vAlign w:val="bottom"/>
          </w:tcPr>
          <w:p w:rsidR="002113F6" w:rsidRDefault="002113F6">
            <w:pPr>
              <w:pStyle w:val="ConsPlusNormal"/>
            </w:pPr>
            <w:r>
              <w:lastRenderedPageBreak/>
              <w:t>53607425</w:t>
            </w:r>
          </w:p>
        </w:tc>
        <w:tc>
          <w:tcPr>
            <w:tcW w:w="2494" w:type="dxa"/>
            <w:vAlign w:val="bottom"/>
          </w:tcPr>
          <w:p w:rsidR="002113F6" w:rsidRDefault="002113F6">
            <w:pPr>
              <w:pStyle w:val="ConsPlusNormal"/>
            </w:pPr>
            <w:r>
              <w:t>52.666689</w:t>
            </w:r>
          </w:p>
          <w:p w:rsidR="002113F6" w:rsidRDefault="002113F6">
            <w:pPr>
              <w:pStyle w:val="ConsPlusNormal"/>
            </w:pPr>
            <w:r>
              <w:lastRenderedPageBreak/>
              <w:t>53.44928</w:t>
            </w:r>
          </w:p>
        </w:tc>
      </w:tr>
      <w:tr w:rsidR="002113F6">
        <w:tc>
          <w:tcPr>
            <w:tcW w:w="4309" w:type="dxa"/>
            <w:vAlign w:val="bottom"/>
          </w:tcPr>
          <w:p w:rsidR="002113F6" w:rsidRDefault="002113F6">
            <w:pPr>
              <w:pStyle w:val="ConsPlusNormal"/>
            </w:pPr>
            <w:r>
              <w:lastRenderedPageBreak/>
              <w:t>Асекеевский муниципальный район Мартыновский сельсовет</w:t>
            </w:r>
          </w:p>
        </w:tc>
        <w:tc>
          <w:tcPr>
            <w:tcW w:w="2268" w:type="dxa"/>
            <w:vAlign w:val="bottom"/>
          </w:tcPr>
          <w:p w:rsidR="002113F6" w:rsidRDefault="002113F6">
            <w:pPr>
              <w:pStyle w:val="ConsPlusNormal"/>
            </w:pPr>
            <w:r>
              <w:t>53607428</w:t>
            </w:r>
          </w:p>
        </w:tc>
        <w:tc>
          <w:tcPr>
            <w:tcW w:w="2494" w:type="dxa"/>
            <w:vAlign w:val="bottom"/>
          </w:tcPr>
          <w:p w:rsidR="002113F6" w:rsidRDefault="002113F6">
            <w:pPr>
              <w:pStyle w:val="ConsPlusNormal"/>
            </w:pPr>
            <w:r>
              <w:t>53.180732</w:t>
            </w:r>
          </w:p>
          <w:p w:rsidR="002113F6" w:rsidRDefault="002113F6">
            <w:pPr>
              <w:pStyle w:val="ConsPlusNormal"/>
            </w:pPr>
            <w:r>
              <w:t>53.630707</w:t>
            </w:r>
          </w:p>
        </w:tc>
      </w:tr>
      <w:tr w:rsidR="002113F6">
        <w:tc>
          <w:tcPr>
            <w:tcW w:w="4309" w:type="dxa"/>
            <w:vAlign w:val="bottom"/>
          </w:tcPr>
          <w:p w:rsidR="002113F6" w:rsidRDefault="002113F6">
            <w:pPr>
              <w:pStyle w:val="ConsPlusNormal"/>
            </w:pPr>
            <w:r>
              <w:t>Асекеевский муниципальный район Мочегаевский сельсовет</w:t>
            </w:r>
          </w:p>
        </w:tc>
        <w:tc>
          <w:tcPr>
            <w:tcW w:w="2268" w:type="dxa"/>
            <w:vAlign w:val="bottom"/>
          </w:tcPr>
          <w:p w:rsidR="002113F6" w:rsidRDefault="002113F6">
            <w:pPr>
              <w:pStyle w:val="ConsPlusNormal"/>
            </w:pPr>
            <w:r>
              <w:t>53607431</w:t>
            </w:r>
          </w:p>
        </w:tc>
        <w:tc>
          <w:tcPr>
            <w:tcW w:w="2494" w:type="dxa"/>
            <w:vAlign w:val="bottom"/>
          </w:tcPr>
          <w:p w:rsidR="002113F6" w:rsidRDefault="002113F6">
            <w:pPr>
              <w:pStyle w:val="ConsPlusNormal"/>
            </w:pPr>
            <w:r>
              <w:t>53.154744</w:t>
            </w:r>
          </w:p>
          <w:p w:rsidR="002113F6" w:rsidRDefault="002113F6">
            <w:pPr>
              <w:pStyle w:val="ConsPlusNormal"/>
            </w:pPr>
            <w:r>
              <w:t>53.714534</w:t>
            </w:r>
          </w:p>
        </w:tc>
      </w:tr>
      <w:tr w:rsidR="002113F6">
        <w:tc>
          <w:tcPr>
            <w:tcW w:w="4309" w:type="dxa"/>
            <w:vAlign w:val="bottom"/>
          </w:tcPr>
          <w:p w:rsidR="002113F6" w:rsidRDefault="002113F6">
            <w:pPr>
              <w:pStyle w:val="ConsPlusNormal"/>
            </w:pPr>
            <w:r>
              <w:t>Асекеевский муниципальный район Новосултангуловский сельсовет</w:t>
            </w:r>
          </w:p>
        </w:tc>
        <w:tc>
          <w:tcPr>
            <w:tcW w:w="2268" w:type="dxa"/>
            <w:vAlign w:val="bottom"/>
          </w:tcPr>
          <w:p w:rsidR="002113F6" w:rsidRDefault="002113F6">
            <w:pPr>
              <w:pStyle w:val="ConsPlusNormal"/>
            </w:pPr>
            <w:r>
              <w:t>53607434</w:t>
            </w:r>
          </w:p>
        </w:tc>
        <w:tc>
          <w:tcPr>
            <w:tcW w:w="2494" w:type="dxa"/>
            <w:vAlign w:val="bottom"/>
          </w:tcPr>
          <w:p w:rsidR="002113F6" w:rsidRDefault="002113F6">
            <w:pPr>
              <w:pStyle w:val="ConsPlusNormal"/>
            </w:pPr>
            <w:r>
              <w:t>52.875628</w:t>
            </w:r>
          </w:p>
          <w:p w:rsidR="002113F6" w:rsidRDefault="002113F6">
            <w:pPr>
              <w:pStyle w:val="ConsPlusNormal"/>
            </w:pPr>
            <w:r>
              <w:t>53.536161</w:t>
            </w:r>
          </w:p>
        </w:tc>
      </w:tr>
      <w:tr w:rsidR="002113F6">
        <w:tc>
          <w:tcPr>
            <w:tcW w:w="4309" w:type="dxa"/>
            <w:vAlign w:val="bottom"/>
          </w:tcPr>
          <w:p w:rsidR="002113F6" w:rsidRDefault="002113F6">
            <w:pPr>
              <w:pStyle w:val="ConsPlusNormal"/>
            </w:pPr>
            <w:r>
              <w:t>Асекеевский муниципальный район Рязановский сельсовет</w:t>
            </w:r>
          </w:p>
        </w:tc>
        <w:tc>
          <w:tcPr>
            <w:tcW w:w="2268" w:type="dxa"/>
            <w:vAlign w:val="bottom"/>
          </w:tcPr>
          <w:p w:rsidR="002113F6" w:rsidRDefault="002113F6">
            <w:pPr>
              <w:pStyle w:val="ConsPlusNormal"/>
            </w:pPr>
            <w:r>
              <w:t>53607437</w:t>
            </w:r>
          </w:p>
        </w:tc>
        <w:tc>
          <w:tcPr>
            <w:tcW w:w="2494" w:type="dxa"/>
            <w:vAlign w:val="bottom"/>
          </w:tcPr>
          <w:p w:rsidR="002113F6" w:rsidRDefault="002113F6">
            <w:pPr>
              <w:pStyle w:val="ConsPlusNormal"/>
            </w:pPr>
            <w:r>
              <w:t>53.166323</w:t>
            </w:r>
          </w:p>
          <w:p w:rsidR="002113F6" w:rsidRDefault="002113F6">
            <w:pPr>
              <w:pStyle w:val="ConsPlusNormal"/>
            </w:pPr>
            <w:r>
              <w:t>53.364811</w:t>
            </w:r>
          </w:p>
        </w:tc>
      </w:tr>
      <w:tr w:rsidR="002113F6">
        <w:tc>
          <w:tcPr>
            <w:tcW w:w="4309" w:type="dxa"/>
            <w:vAlign w:val="bottom"/>
          </w:tcPr>
          <w:p w:rsidR="002113F6" w:rsidRDefault="002113F6">
            <w:pPr>
              <w:pStyle w:val="ConsPlusNormal"/>
            </w:pPr>
            <w:r>
              <w:t>Асекеевский муниципальный район Старокульшариповский сельсовет</w:t>
            </w:r>
          </w:p>
        </w:tc>
        <w:tc>
          <w:tcPr>
            <w:tcW w:w="2268" w:type="dxa"/>
            <w:vAlign w:val="bottom"/>
          </w:tcPr>
          <w:p w:rsidR="002113F6" w:rsidRDefault="002113F6">
            <w:pPr>
              <w:pStyle w:val="ConsPlusNormal"/>
            </w:pPr>
            <w:r>
              <w:t>53607440</w:t>
            </w:r>
          </w:p>
        </w:tc>
        <w:tc>
          <w:tcPr>
            <w:tcW w:w="2494" w:type="dxa"/>
            <w:vAlign w:val="bottom"/>
          </w:tcPr>
          <w:p w:rsidR="002113F6" w:rsidRDefault="002113F6">
            <w:pPr>
              <w:pStyle w:val="ConsPlusNormal"/>
            </w:pPr>
            <w:r>
              <w:t>52.998383</w:t>
            </w:r>
          </w:p>
          <w:p w:rsidR="002113F6" w:rsidRDefault="002113F6">
            <w:pPr>
              <w:pStyle w:val="ConsPlusNormal"/>
            </w:pPr>
            <w:r>
              <w:t>53.514765</w:t>
            </w:r>
          </w:p>
        </w:tc>
      </w:tr>
      <w:tr w:rsidR="002113F6">
        <w:tc>
          <w:tcPr>
            <w:tcW w:w="4309" w:type="dxa"/>
            <w:vAlign w:val="bottom"/>
          </w:tcPr>
          <w:p w:rsidR="002113F6" w:rsidRDefault="002113F6">
            <w:pPr>
              <w:pStyle w:val="ConsPlusNormal"/>
            </w:pPr>
            <w:r>
              <w:t>Асекеевский муниципальный район Старомукменевский сельсовет</w:t>
            </w:r>
          </w:p>
        </w:tc>
        <w:tc>
          <w:tcPr>
            <w:tcW w:w="2268" w:type="dxa"/>
            <w:vAlign w:val="bottom"/>
          </w:tcPr>
          <w:p w:rsidR="002113F6" w:rsidRDefault="002113F6">
            <w:pPr>
              <w:pStyle w:val="ConsPlusNormal"/>
            </w:pPr>
            <w:r>
              <w:t>53607443</w:t>
            </w:r>
          </w:p>
        </w:tc>
        <w:tc>
          <w:tcPr>
            <w:tcW w:w="2494" w:type="dxa"/>
            <w:vAlign w:val="bottom"/>
          </w:tcPr>
          <w:p w:rsidR="002113F6" w:rsidRDefault="002113F6">
            <w:pPr>
              <w:pStyle w:val="ConsPlusNormal"/>
            </w:pPr>
            <w:r>
              <w:t>53.077228</w:t>
            </w:r>
          </w:p>
          <w:p w:rsidR="002113F6" w:rsidRDefault="002113F6">
            <w:pPr>
              <w:pStyle w:val="ConsPlusNormal"/>
            </w:pPr>
            <w:r>
              <w:t>53.502829</w:t>
            </w:r>
          </w:p>
        </w:tc>
      </w:tr>
      <w:tr w:rsidR="002113F6">
        <w:tc>
          <w:tcPr>
            <w:tcW w:w="4309" w:type="dxa"/>
            <w:vAlign w:val="bottom"/>
          </w:tcPr>
          <w:p w:rsidR="002113F6" w:rsidRDefault="002113F6">
            <w:pPr>
              <w:pStyle w:val="ConsPlusNormal"/>
            </w:pPr>
            <w:r>
              <w:t>Асекеевский муниципальный район Троицкий сельсовет</w:t>
            </w:r>
          </w:p>
        </w:tc>
        <w:tc>
          <w:tcPr>
            <w:tcW w:w="2268" w:type="dxa"/>
            <w:vAlign w:val="bottom"/>
          </w:tcPr>
          <w:p w:rsidR="002113F6" w:rsidRDefault="002113F6">
            <w:pPr>
              <w:pStyle w:val="ConsPlusNormal"/>
            </w:pPr>
            <w:r>
              <w:t>53607446</w:t>
            </w:r>
          </w:p>
        </w:tc>
        <w:tc>
          <w:tcPr>
            <w:tcW w:w="2494" w:type="dxa"/>
            <w:vAlign w:val="bottom"/>
          </w:tcPr>
          <w:p w:rsidR="002113F6" w:rsidRDefault="002113F6">
            <w:pPr>
              <w:pStyle w:val="ConsPlusNormal"/>
            </w:pPr>
            <w:r>
              <w:t>52.788177</w:t>
            </w:r>
          </w:p>
          <w:p w:rsidR="002113F6" w:rsidRDefault="002113F6">
            <w:pPr>
              <w:pStyle w:val="ConsPlusNormal"/>
            </w:pPr>
            <w:r>
              <w:t>53.331026</w:t>
            </w:r>
          </w:p>
        </w:tc>
      </w:tr>
      <w:tr w:rsidR="002113F6">
        <w:tc>
          <w:tcPr>
            <w:tcW w:w="4309" w:type="dxa"/>
            <w:vAlign w:val="bottom"/>
          </w:tcPr>
          <w:p w:rsidR="002113F6" w:rsidRDefault="002113F6">
            <w:pPr>
              <w:pStyle w:val="ConsPlusNormal"/>
            </w:pPr>
            <w:r>
              <w:t>Асекеевский муниципальный район Чкаловский сельсовет</w:t>
            </w:r>
          </w:p>
        </w:tc>
        <w:tc>
          <w:tcPr>
            <w:tcW w:w="2268" w:type="dxa"/>
            <w:vAlign w:val="bottom"/>
          </w:tcPr>
          <w:p w:rsidR="002113F6" w:rsidRDefault="002113F6">
            <w:pPr>
              <w:pStyle w:val="ConsPlusNormal"/>
            </w:pPr>
            <w:r>
              <w:t>53607449</w:t>
            </w:r>
          </w:p>
        </w:tc>
        <w:tc>
          <w:tcPr>
            <w:tcW w:w="2494" w:type="dxa"/>
            <w:vAlign w:val="bottom"/>
          </w:tcPr>
          <w:p w:rsidR="002113F6" w:rsidRDefault="002113F6">
            <w:pPr>
              <w:pStyle w:val="ConsPlusNormal"/>
            </w:pPr>
            <w:r>
              <w:t>52.845957</w:t>
            </w:r>
          </w:p>
          <w:p w:rsidR="002113F6" w:rsidRDefault="002113F6">
            <w:pPr>
              <w:pStyle w:val="ConsPlusNormal"/>
            </w:pPr>
            <w:r>
              <w:t>53.501597</w:t>
            </w:r>
          </w:p>
        </w:tc>
      </w:tr>
      <w:tr w:rsidR="002113F6">
        <w:tc>
          <w:tcPr>
            <w:tcW w:w="4309" w:type="dxa"/>
            <w:vAlign w:val="bottom"/>
          </w:tcPr>
          <w:p w:rsidR="002113F6" w:rsidRDefault="002113F6">
            <w:pPr>
              <w:pStyle w:val="ConsPlusNormal"/>
            </w:pPr>
            <w:r>
              <w:t>Асекеевский муниципальный район Юдинский сельсовет</w:t>
            </w:r>
          </w:p>
        </w:tc>
        <w:tc>
          <w:tcPr>
            <w:tcW w:w="2268" w:type="dxa"/>
            <w:vAlign w:val="bottom"/>
          </w:tcPr>
          <w:p w:rsidR="002113F6" w:rsidRDefault="002113F6">
            <w:pPr>
              <w:pStyle w:val="ConsPlusNormal"/>
            </w:pPr>
            <w:r>
              <w:t>53607448</w:t>
            </w:r>
          </w:p>
        </w:tc>
        <w:tc>
          <w:tcPr>
            <w:tcW w:w="2494" w:type="dxa"/>
            <w:vAlign w:val="bottom"/>
          </w:tcPr>
          <w:p w:rsidR="002113F6" w:rsidRDefault="002113F6">
            <w:pPr>
              <w:pStyle w:val="ConsPlusNormal"/>
            </w:pPr>
            <w:r>
              <w:t>52.833165</w:t>
            </w:r>
          </w:p>
          <w:p w:rsidR="002113F6" w:rsidRDefault="002113F6">
            <w:pPr>
              <w:pStyle w:val="ConsPlusNormal"/>
            </w:pPr>
            <w:r>
              <w:t>53.396759</w:t>
            </w:r>
          </w:p>
        </w:tc>
      </w:tr>
      <w:tr w:rsidR="002113F6">
        <w:tc>
          <w:tcPr>
            <w:tcW w:w="4309" w:type="dxa"/>
            <w:vAlign w:val="bottom"/>
          </w:tcPr>
          <w:p w:rsidR="002113F6" w:rsidRDefault="002113F6">
            <w:pPr>
              <w:pStyle w:val="ConsPlusNormal"/>
            </w:pPr>
            <w:r>
              <w:t>Асекеевский муниципальный район Яковлевский сельсовет</w:t>
            </w:r>
          </w:p>
        </w:tc>
        <w:tc>
          <w:tcPr>
            <w:tcW w:w="2268" w:type="dxa"/>
            <w:vAlign w:val="bottom"/>
          </w:tcPr>
          <w:p w:rsidR="002113F6" w:rsidRDefault="002113F6">
            <w:pPr>
              <w:pStyle w:val="ConsPlusNormal"/>
            </w:pPr>
            <w:r>
              <w:t>53607452</w:t>
            </w:r>
          </w:p>
        </w:tc>
        <w:tc>
          <w:tcPr>
            <w:tcW w:w="2494" w:type="dxa"/>
            <w:vAlign w:val="bottom"/>
          </w:tcPr>
          <w:p w:rsidR="002113F6" w:rsidRDefault="002113F6">
            <w:pPr>
              <w:pStyle w:val="ConsPlusNormal"/>
            </w:pPr>
            <w:r>
              <w:t>53.040523</w:t>
            </w:r>
          </w:p>
          <w:p w:rsidR="002113F6" w:rsidRDefault="002113F6">
            <w:pPr>
              <w:pStyle w:val="ConsPlusNormal"/>
            </w:pPr>
            <w:r>
              <w:t>53.613398</w:t>
            </w:r>
          </w:p>
        </w:tc>
      </w:tr>
      <w:tr w:rsidR="002113F6">
        <w:tc>
          <w:tcPr>
            <w:tcW w:w="4309" w:type="dxa"/>
            <w:vAlign w:val="bottom"/>
          </w:tcPr>
          <w:p w:rsidR="002113F6" w:rsidRDefault="002113F6">
            <w:pPr>
              <w:pStyle w:val="ConsPlusNormal"/>
            </w:pPr>
            <w:r>
              <w:t>Беляевский муниципальный район Белогорский сельсовет</w:t>
            </w:r>
          </w:p>
        </w:tc>
        <w:tc>
          <w:tcPr>
            <w:tcW w:w="2268" w:type="dxa"/>
            <w:vAlign w:val="bottom"/>
          </w:tcPr>
          <w:p w:rsidR="002113F6" w:rsidRDefault="002113F6">
            <w:pPr>
              <w:pStyle w:val="ConsPlusNormal"/>
            </w:pPr>
            <w:r>
              <w:t>53610402</w:t>
            </w:r>
          </w:p>
        </w:tc>
        <w:tc>
          <w:tcPr>
            <w:tcW w:w="2494" w:type="dxa"/>
            <w:vAlign w:val="bottom"/>
          </w:tcPr>
          <w:p w:rsidR="002113F6" w:rsidRDefault="002113F6">
            <w:pPr>
              <w:pStyle w:val="ConsPlusNormal"/>
            </w:pPr>
            <w:r>
              <w:t>56.532113</w:t>
            </w:r>
          </w:p>
          <w:p w:rsidR="002113F6" w:rsidRDefault="002113F6">
            <w:pPr>
              <w:pStyle w:val="ConsPlusNormal"/>
            </w:pPr>
            <w:r>
              <w:t>51.566051</w:t>
            </w:r>
          </w:p>
        </w:tc>
      </w:tr>
      <w:tr w:rsidR="002113F6">
        <w:tc>
          <w:tcPr>
            <w:tcW w:w="4309" w:type="dxa"/>
            <w:vAlign w:val="bottom"/>
          </w:tcPr>
          <w:p w:rsidR="002113F6" w:rsidRDefault="002113F6">
            <w:pPr>
              <w:pStyle w:val="ConsPlusNormal"/>
            </w:pPr>
            <w:r>
              <w:t>Беляевский муниципальный район Беляевский сельсовет</w:t>
            </w:r>
          </w:p>
        </w:tc>
        <w:tc>
          <w:tcPr>
            <w:tcW w:w="2268" w:type="dxa"/>
            <w:vAlign w:val="bottom"/>
          </w:tcPr>
          <w:p w:rsidR="002113F6" w:rsidRDefault="002113F6">
            <w:pPr>
              <w:pStyle w:val="ConsPlusNormal"/>
            </w:pPr>
            <w:r>
              <w:t>53610404</w:t>
            </w:r>
          </w:p>
        </w:tc>
        <w:tc>
          <w:tcPr>
            <w:tcW w:w="2494" w:type="dxa"/>
            <w:vAlign w:val="bottom"/>
          </w:tcPr>
          <w:p w:rsidR="002113F6" w:rsidRDefault="002113F6">
            <w:pPr>
              <w:pStyle w:val="ConsPlusNormal"/>
            </w:pPr>
            <w:r>
              <w:t>56.408037</w:t>
            </w:r>
          </w:p>
          <w:p w:rsidR="002113F6" w:rsidRDefault="002113F6">
            <w:pPr>
              <w:pStyle w:val="ConsPlusNormal"/>
            </w:pPr>
            <w:r>
              <w:t>51.397018</w:t>
            </w:r>
          </w:p>
        </w:tc>
      </w:tr>
      <w:tr w:rsidR="002113F6">
        <w:tc>
          <w:tcPr>
            <w:tcW w:w="4309" w:type="dxa"/>
            <w:vAlign w:val="bottom"/>
          </w:tcPr>
          <w:p w:rsidR="002113F6" w:rsidRDefault="002113F6">
            <w:pPr>
              <w:pStyle w:val="ConsPlusNormal"/>
            </w:pPr>
            <w:r>
              <w:t>Беляевский муниципальный район Бурлыкский сельсовет</w:t>
            </w:r>
          </w:p>
        </w:tc>
        <w:tc>
          <w:tcPr>
            <w:tcW w:w="2268" w:type="dxa"/>
            <w:vAlign w:val="bottom"/>
          </w:tcPr>
          <w:p w:rsidR="002113F6" w:rsidRDefault="002113F6">
            <w:pPr>
              <w:pStyle w:val="ConsPlusNormal"/>
            </w:pPr>
            <w:r>
              <w:t>53610407</w:t>
            </w:r>
          </w:p>
        </w:tc>
        <w:tc>
          <w:tcPr>
            <w:tcW w:w="2494" w:type="dxa"/>
            <w:vAlign w:val="bottom"/>
          </w:tcPr>
          <w:p w:rsidR="002113F6" w:rsidRDefault="002113F6">
            <w:pPr>
              <w:pStyle w:val="ConsPlusNormal"/>
            </w:pPr>
            <w:r>
              <w:t>56.713905</w:t>
            </w:r>
          </w:p>
          <w:p w:rsidR="002113F6" w:rsidRDefault="002113F6">
            <w:pPr>
              <w:pStyle w:val="ConsPlusNormal"/>
            </w:pPr>
            <w:r>
              <w:t>51.352405</w:t>
            </w:r>
          </w:p>
        </w:tc>
      </w:tr>
      <w:tr w:rsidR="002113F6">
        <w:tc>
          <w:tcPr>
            <w:tcW w:w="4309" w:type="dxa"/>
            <w:vAlign w:val="bottom"/>
          </w:tcPr>
          <w:p w:rsidR="002113F6" w:rsidRDefault="002113F6">
            <w:pPr>
              <w:pStyle w:val="ConsPlusNormal"/>
            </w:pPr>
            <w:r>
              <w:t>Беляевский муниципальный район Буртинский сельсовет</w:t>
            </w:r>
          </w:p>
        </w:tc>
        <w:tc>
          <w:tcPr>
            <w:tcW w:w="2268" w:type="dxa"/>
            <w:vAlign w:val="bottom"/>
          </w:tcPr>
          <w:p w:rsidR="002113F6" w:rsidRDefault="002113F6">
            <w:pPr>
              <w:pStyle w:val="ConsPlusNormal"/>
            </w:pPr>
            <w:r>
              <w:t>53610410</w:t>
            </w:r>
          </w:p>
        </w:tc>
        <w:tc>
          <w:tcPr>
            <w:tcW w:w="2494" w:type="dxa"/>
            <w:vAlign w:val="bottom"/>
          </w:tcPr>
          <w:p w:rsidR="002113F6" w:rsidRDefault="002113F6">
            <w:pPr>
              <w:pStyle w:val="ConsPlusNormal"/>
            </w:pPr>
            <w:r>
              <w:t>55.99377</w:t>
            </w:r>
          </w:p>
          <w:p w:rsidR="002113F6" w:rsidRDefault="002113F6">
            <w:pPr>
              <w:pStyle w:val="ConsPlusNormal"/>
            </w:pPr>
            <w:r>
              <w:t>51.368304</w:t>
            </w:r>
          </w:p>
        </w:tc>
      </w:tr>
      <w:tr w:rsidR="002113F6">
        <w:tc>
          <w:tcPr>
            <w:tcW w:w="4309" w:type="dxa"/>
            <w:vAlign w:val="bottom"/>
          </w:tcPr>
          <w:p w:rsidR="002113F6" w:rsidRDefault="002113F6">
            <w:pPr>
              <w:pStyle w:val="ConsPlusNormal"/>
            </w:pPr>
            <w:r>
              <w:t>Беляевский муниципальный район Днепровский сельсовет</w:t>
            </w:r>
          </w:p>
        </w:tc>
        <w:tc>
          <w:tcPr>
            <w:tcW w:w="2268" w:type="dxa"/>
            <w:vAlign w:val="bottom"/>
          </w:tcPr>
          <w:p w:rsidR="002113F6" w:rsidRDefault="002113F6">
            <w:pPr>
              <w:pStyle w:val="ConsPlusNormal"/>
            </w:pPr>
            <w:r>
              <w:t>53610416</w:t>
            </w:r>
          </w:p>
        </w:tc>
        <w:tc>
          <w:tcPr>
            <w:tcW w:w="2494" w:type="dxa"/>
            <w:vAlign w:val="bottom"/>
          </w:tcPr>
          <w:p w:rsidR="002113F6" w:rsidRDefault="002113F6">
            <w:pPr>
              <w:pStyle w:val="ConsPlusNormal"/>
            </w:pPr>
            <w:r>
              <w:t>56.342999</w:t>
            </w:r>
          </w:p>
          <w:p w:rsidR="002113F6" w:rsidRDefault="002113F6">
            <w:pPr>
              <w:pStyle w:val="ConsPlusNormal"/>
            </w:pPr>
            <w:r>
              <w:t>51.421568</w:t>
            </w:r>
          </w:p>
        </w:tc>
      </w:tr>
      <w:tr w:rsidR="002113F6">
        <w:tc>
          <w:tcPr>
            <w:tcW w:w="4309" w:type="dxa"/>
            <w:vAlign w:val="bottom"/>
          </w:tcPr>
          <w:p w:rsidR="002113F6" w:rsidRDefault="002113F6">
            <w:pPr>
              <w:pStyle w:val="ConsPlusNormal"/>
            </w:pPr>
            <w:r>
              <w:t>Беляевский муниципальный район Донской сельсовет</w:t>
            </w:r>
          </w:p>
        </w:tc>
        <w:tc>
          <w:tcPr>
            <w:tcW w:w="2268" w:type="dxa"/>
            <w:vAlign w:val="bottom"/>
          </w:tcPr>
          <w:p w:rsidR="002113F6" w:rsidRDefault="002113F6">
            <w:pPr>
              <w:pStyle w:val="ConsPlusNormal"/>
            </w:pPr>
            <w:r>
              <w:t>53610419</w:t>
            </w:r>
          </w:p>
        </w:tc>
        <w:tc>
          <w:tcPr>
            <w:tcW w:w="2494" w:type="dxa"/>
            <w:vAlign w:val="bottom"/>
          </w:tcPr>
          <w:p w:rsidR="002113F6" w:rsidRDefault="002113F6">
            <w:pPr>
              <w:pStyle w:val="ConsPlusNormal"/>
            </w:pPr>
            <w:r>
              <w:t>56.861184</w:t>
            </w:r>
          </w:p>
          <w:p w:rsidR="002113F6" w:rsidRDefault="002113F6">
            <w:pPr>
              <w:pStyle w:val="ConsPlusNormal"/>
            </w:pPr>
            <w:r>
              <w:t>51.392157</w:t>
            </w:r>
          </w:p>
        </w:tc>
      </w:tr>
      <w:tr w:rsidR="002113F6">
        <w:tc>
          <w:tcPr>
            <w:tcW w:w="4309" w:type="dxa"/>
            <w:vAlign w:val="bottom"/>
          </w:tcPr>
          <w:p w:rsidR="002113F6" w:rsidRDefault="002113F6">
            <w:pPr>
              <w:pStyle w:val="ConsPlusNormal"/>
            </w:pPr>
            <w:r>
              <w:t>Беляевский муниципальный район Дубенский поссовет</w:t>
            </w:r>
          </w:p>
        </w:tc>
        <w:tc>
          <w:tcPr>
            <w:tcW w:w="2268" w:type="dxa"/>
            <w:vAlign w:val="bottom"/>
          </w:tcPr>
          <w:p w:rsidR="002113F6" w:rsidRDefault="002113F6">
            <w:pPr>
              <w:pStyle w:val="ConsPlusNormal"/>
            </w:pPr>
            <w:r>
              <w:t>53610420</w:t>
            </w:r>
          </w:p>
        </w:tc>
        <w:tc>
          <w:tcPr>
            <w:tcW w:w="2494" w:type="dxa"/>
            <w:vAlign w:val="bottom"/>
          </w:tcPr>
          <w:p w:rsidR="002113F6" w:rsidRDefault="002113F6">
            <w:pPr>
              <w:pStyle w:val="ConsPlusNormal"/>
            </w:pPr>
            <w:r>
              <w:t>56.633901</w:t>
            </w:r>
          </w:p>
          <w:p w:rsidR="002113F6" w:rsidRDefault="002113F6">
            <w:pPr>
              <w:pStyle w:val="ConsPlusNormal"/>
            </w:pPr>
            <w:r>
              <w:t>51.452504</w:t>
            </w:r>
          </w:p>
        </w:tc>
      </w:tr>
      <w:tr w:rsidR="002113F6">
        <w:tc>
          <w:tcPr>
            <w:tcW w:w="4309" w:type="dxa"/>
            <w:vAlign w:val="bottom"/>
          </w:tcPr>
          <w:p w:rsidR="002113F6" w:rsidRDefault="002113F6">
            <w:pPr>
              <w:pStyle w:val="ConsPlusNormal"/>
            </w:pPr>
            <w:r>
              <w:t>Беляевский муниципальный район Карагачский сельсовет</w:t>
            </w:r>
          </w:p>
        </w:tc>
        <w:tc>
          <w:tcPr>
            <w:tcW w:w="2268" w:type="dxa"/>
            <w:vAlign w:val="bottom"/>
          </w:tcPr>
          <w:p w:rsidR="002113F6" w:rsidRDefault="002113F6">
            <w:pPr>
              <w:pStyle w:val="ConsPlusNormal"/>
            </w:pPr>
            <w:r>
              <w:t>53610422</w:t>
            </w:r>
          </w:p>
        </w:tc>
        <w:tc>
          <w:tcPr>
            <w:tcW w:w="2494" w:type="dxa"/>
            <w:vAlign w:val="bottom"/>
          </w:tcPr>
          <w:p w:rsidR="002113F6" w:rsidRDefault="002113F6">
            <w:pPr>
              <w:pStyle w:val="ConsPlusNormal"/>
            </w:pPr>
            <w:r>
              <w:t>56.410553</w:t>
            </w:r>
          </w:p>
          <w:p w:rsidR="002113F6" w:rsidRDefault="002113F6">
            <w:pPr>
              <w:pStyle w:val="ConsPlusNormal"/>
            </w:pPr>
            <w:r>
              <w:t>51.246544</w:t>
            </w:r>
          </w:p>
        </w:tc>
      </w:tr>
      <w:tr w:rsidR="002113F6">
        <w:tc>
          <w:tcPr>
            <w:tcW w:w="4309" w:type="dxa"/>
            <w:vAlign w:val="bottom"/>
          </w:tcPr>
          <w:p w:rsidR="002113F6" w:rsidRDefault="002113F6">
            <w:pPr>
              <w:pStyle w:val="ConsPlusNormal"/>
            </w:pPr>
            <w:r>
              <w:t xml:space="preserve">Беляевский муниципальный район </w:t>
            </w:r>
            <w:r>
              <w:lastRenderedPageBreak/>
              <w:t>Ключевский сельсовет</w:t>
            </w:r>
          </w:p>
        </w:tc>
        <w:tc>
          <w:tcPr>
            <w:tcW w:w="2268" w:type="dxa"/>
            <w:vAlign w:val="bottom"/>
          </w:tcPr>
          <w:p w:rsidR="002113F6" w:rsidRDefault="002113F6">
            <w:pPr>
              <w:pStyle w:val="ConsPlusNormal"/>
            </w:pPr>
            <w:r>
              <w:lastRenderedPageBreak/>
              <w:t>53610425</w:t>
            </w:r>
          </w:p>
        </w:tc>
        <w:tc>
          <w:tcPr>
            <w:tcW w:w="2494" w:type="dxa"/>
            <w:vAlign w:val="bottom"/>
          </w:tcPr>
          <w:p w:rsidR="002113F6" w:rsidRDefault="002113F6">
            <w:pPr>
              <w:pStyle w:val="ConsPlusNormal"/>
            </w:pPr>
            <w:r>
              <w:t>55.800713</w:t>
            </w:r>
          </w:p>
          <w:p w:rsidR="002113F6" w:rsidRDefault="002113F6">
            <w:pPr>
              <w:pStyle w:val="ConsPlusNormal"/>
            </w:pPr>
            <w:r>
              <w:lastRenderedPageBreak/>
              <w:t>51.366533</w:t>
            </w:r>
          </w:p>
        </w:tc>
      </w:tr>
      <w:tr w:rsidR="002113F6">
        <w:tc>
          <w:tcPr>
            <w:tcW w:w="4309" w:type="dxa"/>
            <w:vAlign w:val="bottom"/>
          </w:tcPr>
          <w:p w:rsidR="002113F6" w:rsidRDefault="002113F6">
            <w:pPr>
              <w:pStyle w:val="ConsPlusNormal"/>
            </w:pPr>
            <w:r>
              <w:lastRenderedPageBreak/>
              <w:t>Беляевский муниципальный район Крючковский сельсовет</w:t>
            </w:r>
          </w:p>
        </w:tc>
        <w:tc>
          <w:tcPr>
            <w:tcW w:w="2268" w:type="dxa"/>
            <w:vAlign w:val="bottom"/>
          </w:tcPr>
          <w:p w:rsidR="002113F6" w:rsidRDefault="002113F6">
            <w:pPr>
              <w:pStyle w:val="ConsPlusNormal"/>
            </w:pPr>
            <w:r>
              <w:t>53610428</w:t>
            </w:r>
          </w:p>
        </w:tc>
        <w:tc>
          <w:tcPr>
            <w:tcW w:w="2494" w:type="dxa"/>
            <w:vAlign w:val="bottom"/>
          </w:tcPr>
          <w:p w:rsidR="002113F6" w:rsidRDefault="002113F6">
            <w:pPr>
              <w:pStyle w:val="ConsPlusNormal"/>
            </w:pPr>
            <w:r>
              <w:t>55.936467</w:t>
            </w:r>
          </w:p>
          <w:p w:rsidR="002113F6" w:rsidRDefault="002113F6">
            <w:pPr>
              <w:pStyle w:val="ConsPlusNormal"/>
            </w:pPr>
            <w:r>
              <w:t>51.566158</w:t>
            </w:r>
          </w:p>
        </w:tc>
      </w:tr>
      <w:tr w:rsidR="002113F6">
        <w:tc>
          <w:tcPr>
            <w:tcW w:w="4309" w:type="dxa"/>
            <w:vAlign w:val="bottom"/>
          </w:tcPr>
          <w:p w:rsidR="002113F6" w:rsidRDefault="002113F6">
            <w:pPr>
              <w:pStyle w:val="ConsPlusNormal"/>
            </w:pPr>
            <w:r>
              <w:t>Беляевский муниципальный район Раздольный сельсовет</w:t>
            </w:r>
          </w:p>
        </w:tc>
        <w:tc>
          <w:tcPr>
            <w:tcW w:w="2268" w:type="dxa"/>
            <w:vAlign w:val="bottom"/>
          </w:tcPr>
          <w:p w:rsidR="002113F6" w:rsidRDefault="002113F6">
            <w:pPr>
              <w:pStyle w:val="ConsPlusNormal"/>
            </w:pPr>
            <w:r>
              <w:t>53610431</w:t>
            </w:r>
          </w:p>
        </w:tc>
        <w:tc>
          <w:tcPr>
            <w:tcW w:w="2494" w:type="dxa"/>
            <w:vAlign w:val="bottom"/>
          </w:tcPr>
          <w:p w:rsidR="002113F6" w:rsidRDefault="002113F6">
            <w:pPr>
              <w:pStyle w:val="ConsPlusNormal"/>
            </w:pPr>
            <w:r>
              <w:t>56.579643</w:t>
            </w:r>
          </w:p>
          <w:p w:rsidR="002113F6" w:rsidRDefault="002113F6">
            <w:pPr>
              <w:pStyle w:val="ConsPlusNormal"/>
            </w:pPr>
            <w:r>
              <w:t>51.034787</w:t>
            </w:r>
          </w:p>
        </w:tc>
      </w:tr>
      <w:tr w:rsidR="002113F6">
        <w:tc>
          <w:tcPr>
            <w:tcW w:w="4309" w:type="dxa"/>
            <w:vAlign w:val="bottom"/>
          </w:tcPr>
          <w:p w:rsidR="002113F6" w:rsidRDefault="002113F6">
            <w:pPr>
              <w:pStyle w:val="ConsPlusNormal"/>
            </w:pPr>
            <w:r>
              <w:t>Бугурусланский муниципальный район Аксаковский сельсовет</w:t>
            </w:r>
          </w:p>
        </w:tc>
        <w:tc>
          <w:tcPr>
            <w:tcW w:w="2268" w:type="dxa"/>
            <w:vAlign w:val="bottom"/>
          </w:tcPr>
          <w:p w:rsidR="002113F6" w:rsidRDefault="002113F6">
            <w:pPr>
              <w:pStyle w:val="ConsPlusNormal"/>
            </w:pPr>
            <w:r>
              <w:t>53611402</w:t>
            </w:r>
          </w:p>
        </w:tc>
        <w:tc>
          <w:tcPr>
            <w:tcW w:w="2494" w:type="dxa"/>
            <w:vAlign w:val="bottom"/>
          </w:tcPr>
          <w:p w:rsidR="002113F6" w:rsidRDefault="002113F6">
            <w:pPr>
              <w:pStyle w:val="ConsPlusNormal"/>
            </w:pPr>
            <w:r>
              <w:t>52.648462</w:t>
            </w:r>
          </w:p>
          <w:p w:rsidR="002113F6" w:rsidRDefault="002113F6">
            <w:pPr>
              <w:pStyle w:val="ConsPlusNormal"/>
            </w:pPr>
            <w:r>
              <w:t>53.858261</w:t>
            </w:r>
          </w:p>
        </w:tc>
      </w:tr>
      <w:tr w:rsidR="002113F6">
        <w:tc>
          <w:tcPr>
            <w:tcW w:w="4309" w:type="dxa"/>
            <w:vAlign w:val="bottom"/>
          </w:tcPr>
          <w:p w:rsidR="002113F6" w:rsidRDefault="002113F6">
            <w:pPr>
              <w:pStyle w:val="ConsPlusNormal"/>
            </w:pPr>
            <w:r>
              <w:t>Бугурусланский муниципальный район Благодаровский сельсовет</w:t>
            </w:r>
          </w:p>
        </w:tc>
        <w:tc>
          <w:tcPr>
            <w:tcW w:w="2268" w:type="dxa"/>
            <w:vAlign w:val="bottom"/>
          </w:tcPr>
          <w:p w:rsidR="002113F6" w:rsidRDefault="002113F6">
            <w:pPr>
              <w:pStyle w:val="ConsPlusNormal"/>
            </w:pPr>
            <w:r>
              <w:t>53611407</w:t>
            </w:r>
          </w:p>
        </w:tc>
        <w:tc>
          <w:tcPr>
            <w:tcW w:w="2494" w:type="dxa"/>
            <w:vAlign w:val="bottom"/>
          </w:tcPr>
          <w:p w:rsidR="002113F6" w:rsidRDefault="002113F6">
            <w:pPr>
              <w:pStyle w:val="ConsPlusNormal"/>
            </w:pPr>
            <w:r>
              <w:t>52.33787</w:t>
            </w:r>
          </w:p>
          <w:p w:rsidR="002113F6" w:rsidRDefault="002113F6">
            <w:pPr>
              <w:pStyle w:val="ConsPlusNormal"/>
            </w:pPr>
            <w:r>
              <w:t>53.718296</w:t>
            </w:r>
          </w:p>
        </w:tc>
      </w:tr>
      <w:tr w:rsidR="002113F6">
        <w:tc>
          <w:tcPr>
            <w:tcW w:w="4309" w:type="dxa"/>
            <w:vAlign w:val="bottom"/>
          </w:tcPr>
          <w:p w:rsidR="002113F6" w:rsidRDefault="002113F6">
            <w:pPr>
              <w:pStyle w:val="ConsPlusNormal"/>
            </w:pPr>
            <w:r>
              <w:t>Бугурусланский муниципальный район Дмитриевский сельсовет</w:t>
            </w:r>
          </w:p>
        </w:tc>
        <w:tc>
          <w:tcPr>
            <w:tcW w:w="2268" w:type="dxa"/>
            <w:vAlign w:val="bottom"/>
          </w:tcPr>
          <w:p w:rsidR="002113F6" w:rsidRDefault="002113F6">
            <w:pPr>
              <w:pStyle w:val="ConsPlusNormal"/>
            </w:pPr>
            <w:r>
              <w:t>53611409</w:t>
            </w:r>
          </w:p>
        </w:tc>
        <w:tc>
          <w:tcPr>
            <w:tcW w:w="2494" w:type="dxa"/>
            <w:vAlign w:val="bottom"/>
          </w:tcPr>
          <w:p w:rsidR="002113F6" w:rsidRDefault="002113F6">
            <w:pPr>
              <w:pStyle w:val="ConsPlusNormal"/>
            </w:pPr>
            <w:r>
              <w:t>52.477091</w:t>
            </w:r>
          </w:p>
          <w:p w:rsidR="002113F6" w:rsidRDefault="002113F6">
            <w:pPr>
              <w:pStyle w:val="ConsPlusNormal"/>
            </w:pPr>
            <w:r>
              <w:t>53.820694</w:t>
            </w:r>
          </w:p>
        </w:tc>
      </w:tr>
      <w:tr w:rsidR="002113F6">
        <w:tc>
          <w:tcPr>
            <w:tcW w:w="4309" w:type="dxa"/>
            <w:vAlign w:val="bottom"/>
          </w:tcPr>
          <w:p w:rsidR="002113F6" w:rsidRDefault="002113F6">
            <w:pPr>
              <w:pStyle w:val="ConsPlusNormal"/>
            </w:pPr>
            <w:r>
              <w:t>Бугурусланский муниципальный район Елатомский сельсовет</w:t>
            </w:r>
          </w:p>
        </w:tc>
        <w:tc>
          <w:tcPr>
            <w:tcW w:w="2268" w:type="dxa"/>
            <w:vAlign w:val="bottom"/>
          </w:tcPr>
          <w:p w:rsidR="002113F6" w:rsidRDefault="002113F6">
            <w:pPr>
              <w:pStyle w:val="ConsPlusNormal"/>
            </w:pPr>
            <w:r>
              <w:t>53611410</w:t>
            </w:r>
          </w:p>
        </w:tc>
        <w:tc>
          <w:tcPr>
            <w:tcW w:w="2494" w:type="dxa"/>
            <w:vAlign w:val="bottom"/>
          </w:tcPr>
          <w:p w:rsidR="002113F6" w:rsidRDefault="002113F6">
            <w:pPr>
              <w:pStyle w:val="ConsPlusNormal"/>
            </w:pPr>
            <w:r>
              <w:t>52.634314</w:t>
            </w:r>
          </w:p>
          <w:p w:rsidR="002113F6" w:rsidRDefault="002113F6">
            <w:pPr>
              <w:pStyle w:val="ConsPlusNormal"/>
            </w:pPr>
            <w:r>
              <w:t>53.681487</w:t>
            </w:r>
          </w:p>
        </w:tc>
      </w:tr>
      <w:tr w:rsidR="002113F6">
        <w:tc>
          <w:tcPr>
            <w:tcW w:w="4309" w:type="dxa"/>
            <w:vAlign w:val="bottom"/>
          </w:tcPr>
          <w:p w:rsidR="002113F6" w:rsidRDefault="002113F6">
            <w:pPr>
              <w:pStyle w:val="ConsPlusNormal"/>
            </w:pPr>
            <w:r>
              <w:t>Бугурусланский муниципальный район Завьяловский сельсовет</w:t>
            </w:r>
          </w:p>
        </w:tc>
        <w:tc>
          <w:tcPr>
            <w:tcW w:w="2268" w:type="dxa"/>
            <w:vAlign w:val="bottom"/>
          </w:tcPr>
          <w:p w:rsidR="002113F6" w:rsidRDefault="002113F6">
            <w:pPr>
              <w:pStyle w:val="ConsPlusNormal"/>
            </w:pPr>
            <w:r>
              <w:t>53611413</w:t>
            </w:r>
          </w:p>
        </w:tc>
        <w:tc>
          <w:tcPr>
            <w:tcW w:w="2494" w:type="dxa"/>
            <w:vAlign w:val="bottom"/>
          </w:tcPr>
          <w:p w:rsidR="002113F6" w:rsidRDefault="002113F6">
            <w:pPr>
              <w:pStyle w:val="ConsPlusNormal"/>
            </w:pPr>
            <w:r>
              <w:t>52.524378</w:t>
            </w:r>
          </w:p>
          <w:p w:rsidR="002113F6" w:rsidRDefault="002113F6">
            <w:pPr>
              <w:pStyle w:val="ConsPlusNormal"/>
            </w:pPr>
            <w:r>
              <w:t>53.552694</w:t>
            </w:r>
          </w:p>
        </w:tc>
      </w:tr>
      <w:tr w:rsidR="002113F6">
        <w:tc>
          <w:tcPr>
            <w:tcW w:w="4309" w:type="dxa"/>
            <w:vAlign w:val="bottom"/>
          </w:tcPr>
          <w:p w:rsidR="002113F6" w:rsidRDefault="002113F6">
            <w:pPr>
              <w:pStyle w:val="ConsPlusNormal"/>
            </w:pPr>
            <w:r>
              <w:t>Бугурусланский муниципальный район Кирюшкинский сельсовет</w:t>
            </w:r>
          </w:p>
        </w:tc>
        <w:tc>
          <w:tcPr>
            <w:tcW w:w="2268" w:type="dxa"/>
            <w:vAlign w:val="bottom"/>
          </w:tcPr>
          <w:p w:rsidR="002113F6" w:rsidRDefault="002113F6">
            <w:pPr>
              <w:pStyle w:val="ConsPlusNormal"/>
            </w:pPr>
            <w:r>
              <w:t>53611419</w:t>
            </w:r>
          </w:p>
        </w:tc>
        <w:tc>
          <w:tcPr>
            <w:tcW w:w="2494" w:type="dxa"/>
            <w:vAlign w:val="bottom"/>
          </w:tcPr>
          <w:p w:rsidR="002113F6" w:rsidRDefault="002113F6">
            <w:pPr>
              <w:pStyle w:val="ConsPlusNormal"/>
            </w:pPr>
            <w:r>
              <w:t>52.251227</w:t>
            </w:r>
          </w:p>
          <w:p w:rsidR="002113F6" w:rsidRDefault="002113F6">
            <w:pPr>
              <w:pStyle w:val="ConsPlusNormal"/>
            </w:pPr>
            <w:r>
              <w:t>53.549141</w:t>
            </w:r>
          </w:p>
        </w:tc>
      </w:tr>
      <w:tr w:rsidR="002113F6">
        <w:tc>
          <w:tcPr>
            <w:tcW w:w="4309" w:type="dxa"/>
            <w:vAlign w:val="bottom"/>
          </w:tcPr>
          <w:p w:rsidR="002113F6" w:rsidRDefault="002113F6">
            <w:pPr>
              <w:pStyle w:val="ConsPlusNormal"/>
            </w:pPr>
            <w:r>
              <w:t>Бугурусланский муниципальный район Коровинский сельсовет</w:t>
            </w:r>
          </w:p>
        </w:tc>
        <w:tc>
          <w:tcPr>
            <w:tcW w:w="2268" w:type="dxa"/>
            <w:vAlign w:val="bottom"/>
          </w:tcPr>
          <w:p w:rsidR="002113F6" w:rsidRDefault="002113F6">
            <w:pPr>
              <w:pStyle w:val="ConsPlusNormal"/>
            </w:pPr>
            <w:r>
              <w:t>53611425</w:t>
            </w:r>
          </w:p>
        </w:tc>
        <w:tc>
          <w:tcPr>
            <w:tcW w:w="2494" w:type="dxa"/>
            <w:vAlign w:val="bottom"/>
          </w:tcPr>
          <w:p w:rsidR="002113F6" w:rsidRDefault="002113F6">
            <w:pPr>
              <w:pStyle w:val="ConsPlusNormal"/>
            </w:pPr>
            <w:r>
              <w:t>53.070015</w:t>
            </w:r>
          </w:p>
          <w:p w:rsidR="002113F6" w:rsidRDefault="002113F6">
            <w:pPr>
              <w:pStyle w:val="ConsPlusNormal"/>
            </w:pPr>
            <w:r>
              <w:t>53.81668</w:t>
            </w:r>
          </w:p>
        </w:tc>
      </w:tr>
      <w:tr w:rsidR="002113F6">
        <w:tc>
          <w:tcPr>
            <w:tcW w:w="4309" w:type="dxa"/>
            <w:vAlign w:val="bottom"/>
          </w:tcPr>
          <w:p w:rsidR="002113F6" w:rsidRDefault="002113F6">
            <w:pPr>
              <w:pStyle w:val="ConsPlusNormal"/>
            </w:pPr>
            <w:r>
              <w:t>Бугурусланский муниципальный район Михайловский сельсовет</w:t>
            </w:r>
          </w:p>
        </w:tc>
        <w:tc>
          <w:tcPr>
            <w:tcW w:w="2268" w:type="dxa"/>
            <w:vAlign w:val="bottom"/>
          </w:tcPr>
          <w:p w:rsidR="002113F6" w:rsidRDefault="002113F6">
            <w:pPr>
              <w:pStyle w:val="ConsPlusNormal"/>
            </w:pPr>
            <w:r>
              <w:t>53611431</w:t>
            </w:r>
          </w:p>
        </w:tc>
        <w:tc>
          <w:tcPr>
            <w:tcW w:w="2494" w:type="dxa"/>
            <w:vAlign w:val="bottom"/>
          </w:tcPr>
          <w:p w:rsidR="002113F6" w:rsidRDefault="002113F6">
            <w:pPr>
              <w:pStyle w:val="ConsPlusNormal"/>
            </w:pPr>
            <w:r>
              <w:t>52.519841</w:t>
            </w:r>
          </w:p>
          <w:p w:rsidR="002113F6" w:rsidRDefault="002113F6">
            <w:pPr>
              <w:pStyle w:val="ConsPlusNormal"/>
            </w:pPr>
            <w:r>
              <w:t>53.733037</w:t>
            </w:r>
          </w:p>
        </w:tc>
      </w:tr>
      <w:tr w:rsidR="002113F6">
        <w:tc>
          <w:tcPr>
            <w:tcW w:w="4309" w:type="dxa"/>
            <w:vAlign w:val="bottom"/>
          </w:tcPr>
          <w:p w:rsidR="002113F6" w:rsidRDefault="002113F6">
            <w:pPr>
              <w:pStyle w:val="ConsPlusNormal"/>
            </w:pPr>
            <w:r>
              <w:t>Бугурусланский муниципальный район Нижнепавлушкинский сельсовет</w:t>
            </w:r>
          </w:p>
        </w:tc>
        <w:tc>
          <w:tcPr>
            <w:tcW w:w="2268" w:type="dxa"/>
            <w:vAlign w:val="bottom"/>
          </w:tcPr>
          <w:p w:rsidR="002113F6" w:rsidRDefault="002113F6">
            <w:pPr>
              <w:pStyle w:val="ConsPlusNormal"/>
            </w:pPr>
            <w:r>
              <w:t>53611434</w:t>
            </w:r>
          </w:p>
        </w:tc>
        <w:tc>
          <w:tcPr>
            <w:tcW w:w="2494" w:type="dxa"/>
            <w:vAlign w:val="bottom"/>
          </w:tcPr>
          <w:p w:rsidR="002113F6" w:rsidRDefault="002113F6">
            <w:pPr>
              <w:pStyle w:val="ConsPlusNormal"/>
            </w:pPr>
            <w:r>
              <w:t>52.96104</w:t>
            </w:r>
          </w:p>
          <w:p w:rsidR="002113F6" w:rsidRDefault="002113F6">
            <w:pPr>
              <w:pStyle w:val="ConsPlusNormal"/>
            </w:pPr>
            <w:r>
              <w:t>53.87591</w:t>
            </w:r>
          </w:p>
        </w:tc>
      </w:tr>
      <w:tr w:rsidR="002113F6">
        <w:tc>
          <w:tcPr>
            <w:tcW w:w="4309" w:type="dxa"/>
            <w:vAlign w:val="bottom"/>
          </w:tcPr>
          <w:p w:rsidR="002113F6" w:rsidRDefault="002113F6">
            <w:pPr>
              <w:pStyle w:val="ConsPlusNormal"/>
            </w:pPr>
            <w:r>
              <w:t>Бугурусланский муниципальный район Нойкинский сельсовет</w:t>
            </w:r>
          </w:p>
        </w:tc>
        <w:tc>
          <w:tcPr>
            <w:tcW w:w="2268" w:type="dxa"/>
            <w:vAlign w:val="bottom"/>
          </w:tcPr>
          <w:p w:rsidR="002113F6" w:rsidRDefault="002113F6">
            <w:pPr>
              <w:pStyle w:val="ConsPlusNormal"/>
            </w:pPr>
            <w:r>
              <w:t>53611436</w:t>
            </w:r>
          </w:p>
        </w:tc>
        <w:tc>
          <w:tcPr>
            <w:tcW w:w="2494" w:type="dxa"/>
            <w:vAlign w:val="bottom"/>
          </w:tcPr>
          <w:p w:rsidR="002113F6" w:rsidRDefault="002113F6">
            <w:pPr>
              <w:pStyle w:val="ConsPlusNormal"/>
            </w:pPr>
            <w:r>
              <w:t>52.734377</w:t>
            </w:r>
          </w:p>
          <w:p w:rsidR="002113F6" w:rsidRDefault="002113F6">
            <w:pPr>
              <w:pStyle w:val="ConsPlusNormal"/>
            </w:pPr>
            <w:r>
              <w:t>53.754518</w:t>
            </w:r>
          </w:p>
        </w:tc>
      </w:tr>
      <w:tr w:rsidR="002113F6">
        <w:tc>
          <w:tcPr>
            <w:tcW w:w="4309" w:type="dxa"/>
            <w:vAlign w:val="bottom"/>
          </w:tcPr>
          <w:p w:rsidR="002113F6" w:rsidRDefault="002113F6">
            <w:pPr>
              <w:pStyle w:val="ConsPlusNormal"/>
            </w:pPr>
            <w:r>
              <w:t>Бугурусланский муниципальный район Пилюгинский сельсовет</w:t>
            </w:r>
          </w:p>
        </w:tc>
        <w:tc>
          <w:tcPr>
            <w:tcW w:w="2268" w:type="dxa"/>
            <w:vAlign w:val="bottom"/>
          </w:tcPr>
          <w:p w:rsidR="002113F6" w:rsidRDefault="002113F6">
            <w:pPr>
              <w:pStyle w:val="ConsPlusNormal"/>
            </w:pPr>
            <w:r>
              <w:t>53611443</w:t>
            </w:r>
          </w:p>
        </w:tc>
        <w:tc>
          <w:tcPr>
            <w:tcW w:w="2494" w:type="dxa"/>
            <w:vAlign w:val="bottom"/>
          </w:tcPr>
          <w:p w:rsidR="002113F6" w:rsidRDefault="002113F6">
            <w:pPr>
              <w:pStyle w:val="ConsPlusNormal"/>
            </w:pPr>
            <w:r>
              <w:t>52.367685</w:t>
            </w:r>
          </w:p>
          <w:p w:rsidR="002113F6" w:rsidRDefault="002113F6">
            <w:pPr>
              <w:pStyle w:val="ConsPlusNormal"/>
            </w:pPr>
            <w:r>
              <w:t>53.388951</w:t>
            </w:r>
          </w:p>
        </w:tc>
      </w:tr>
      <w:tr w:rsidR="002113F6">
        <w:tc>
          <w:tcPr>
            <w:tcW w:w="4309" w:type="dxa"/>
            <w:vAlign w:val="bottom"/>
          </w:tcPr>
          <w:p w:rsidR="002113F6" w:rsidRDefault="002113F6">
            <w:pPr>
              <w:pStyle w:val="ConsPlusNormal"/>
            </w:pPr>
            <w:r>
              <w:t>Бугурусланский муниципальный район Полибинский сельсовет</w:t>
            </w:r>
          </w:p>
        </w:tc>
        <w:tc>
          <w:tcPr>
            <w:tcW w:w="2268" w:type="dxa"/>
            <w:vAlign w:val="bottom"/>
          </w:tcPr>
          <w:p w:rsidR="002113F6" w:rsidRDefault="002113F6">
            <w:pPr>
              <w:pStyle w:val="ConsPlusNormal"/>
            </w:pPr>
            <w:r>
              <w:t>53611446</w:t>
            </w:r>
          </w:p>
        </w:tc>
        <w:tc>
          <w:tcPr>
            <w:tcW w:w="2494" w:type="dxa"/>
            <w:vAlign w:val="bottom"/>
          </w:tcPr>
          <w:p w:rsidR="002113F6" w:rsidRDefault="002113F6">
            <w:pPr>
              <w:pStyle w:val="ConsPlusNormal"/>
            </w:pPr>
            <w:r>
              <w:t>52.964822</w:t>
            </w:r>
          </w:p>
          <w:p w:rsidR="002113F6" w:rsidRDefault="002113F6">
            <w:pPr>
              <w:pStyle w:val="ConsPlusNormal"/>
            </w:pPr>
            <w:r>
              <w:t>53.742128</w:t>
            </w:r>
          </w:p>
        </w:tc>
      </w:tr>
      <w:tr w:rsidR="002113F6">
        <w:tc>
          <w:tcPr>
            <w:tcW w:w="4309" w:type="dxa"/>
            <w:vAlign w:val="bottom"/>
          </w:tcPr>
          <w:p w:rsidR="002113F6" w:rsidRDefault="002113F6">
            <w:pPr>
              <w:pStyle w:val="ConsPlusNormal"/>
            </w:pPr>
            <w:r>
              <w:t>Бугурусланский муниципальный район Русскобоклинский сельсовет</w:t>
            </w:r>
          </w:p>
        </w:tc>
        <w:tc>
          <w:tcPr>
            <w:tcW w:w="2268" w:type="dxa"/>
            <w:vAlign w:val="bottom"/>
          </w:tcPr>
          <w:p w:rsidR="002113F6" w:rsidRDefault="002113F6">
            <w:pPr>
              <w:pStyle w:val="ConsPlusNormal"/>
            </w:pPr>
            <w:r>
              <w:t>53611455</w:t>
            </w:r>
          </w:p>
        </w:tc>
        <w:tc>
          <w:tcPr>
            <w:tcW w:w="2494" w:type="dxa"/>
            <w:vAlign w:val="bottom"/>
          </w:tcPr>
          <w:p w:rsidR="002113F6" w:rsidRDefault="002113F6">
            <w:pPr>
              <w:pStyle w:val="ConsPlusNormal"/>
            </w:pPr>
            <w:r>
              <w:t>52.853224</w:t>
            </w:r>
          </w:p>
          <w:p w:rsidR="002113F6" w:rsidRDefault="002113F6">
            <w:pPr>
              <w:pStyle w:val="ConsPlusNormal"/>
            </w:pPr>
            <w:r>
              <w:t>53.943096</w:t>
            </w:r>
          </w:p>
        </w:tc>
      </w:tr>
      <w:tr w:rsidR="002113F6">
        <w:tc>
          <w:tcPr>
            <w:tcW w:w="4309" w:type="dxa"/>
            <w:vAlign w:val="bottom"/>
          </w:tcPr>
          <w:p w:rsidR="002113F6" w:rsidRDefault="002113F6">
            <w:pPr>
              <w:pStyle w:val="ConsPlusNormal"/>
            </w:pPr>
            <w:r>
              <w:t>Бугурусланский муниципальный район Советский сельсовет</w:t>
            </w:r>
          </w:p>
        </w:tc>
        <w:tc>
          <w:tcPr>
            <w:tcW w:w="2268" w:type="dxa"/>
            <w:vAlign w:val="bottom"/>
          </w:tcPr>
          <w:p w:rsidR="002113F6" w:rsidRDefault="002113F6">
            <w:pPr>
              <w:pStyle w:val="ConsPlusNormal"/>
            </w:pPr>
            <w:r>
              <w:t>53611458</w:t>
            </w:r>
          </w:p>
        </w:tc>
        <w:tc>
          <w:tcPr>
            <w:tcW w:w="2494" w:type="dxa"/>
            <w:vAlign w:val="bottom"/>
          </w:tcPr>
          <w:p w:rsidR="002113F6" w:rsidRDefault="002113F6">
            <w:pPr>
              <w:pStyle w:val="ConsPlusNormal"/>
            </w:pPr>
            <w:r>
              <w:t>52.804526</w:t>
            </w:r>
          </w:p>
          <w:p w:rsidR="002113F6" w:rsidRDefault="002113F6">
            <w:pPr>
              <w:pStyle w:val="ConsPlusNormal"/>
            </w:pPr>
            <w:r>
              <w:t>53.76964</w:t>
            </w:r>
          </w:p>
        </w:tc>
      </w:tr>
      <w:tr w:rsidR="002113F6">
        <w:tc>
          <w:tcPr>
            <w:tcW w:w="4309" w:type="dxa"/>
            <w:vAlign w:val="bottom"/>
          </w:tcPr>
          <w:p w:rsidR="002113F6" w:rsidRDefault="002113F6">
            <w:pPr>
              <w:pStyle w:val="ConsPlusNormal"/>
            </w:pPr>
            <w:r>
              <w:t>Бузулукский муниципальный район Алдаркинский сельсовет</w:t>
            </w:r>
          </w:p>
        </w:tc>
        <w:tc>
          <w:tcPr>
            <w:tcW w:w="2268" w:type="dxa"/>
            <w:vAlign w:val="bottom"/>
          </w:tcPr>
          <w:p w:rsidR="002113F6" w:rsidRDefault="002113F6">
            <w:pPr>
              <w:pStyle w:val="ConsPlusNormal"/>
            </w:pPr>
            <w:r>
              <w:t>53612402</w:t>
            </w:r>
          </w:p>
        </w:tc>
        <w:tc>
          <w:tcPr>
            <w:tcW w:w="2494" w:type="dxa"/>
            <w:vAlign w:val="bottom"/>
          </w:tcPr>
          <w:p w:rsidR="002113F6" w:rsidRDefault="002113F6">
            <w:pPr>
              <w:pStyle w:val="ConsPlusNormal"/>
            </w:pPr>
            <w:r>
              <w:t>51.803049</w:t>
            </w:r>
          </w:p>
          <w:p w:rsidR="002113F6" w:rsidRDefault="002113F6">
            <w:pPr>
              <w:pStyle w:val="ConsPlusNormal"/>
            </w:pPr>
            <w:r>
              <w:t>52.826107</w:t>
            </w:r>
          </w:p>
        </w:tc>
      </w:tr>
      <w:tr w:rsidR="002113F6">
        <w:tc>
          <w:tcPr>
            <w:tcW w:w="4309" w:type="dxa"/>
            <w:vAlign w:val="bottom"/>
          </w:tcPr>
          <w:p w:rsidR="002113F6" w:rsidRDefault="002113F6">
            <w:pPr>
              <w:pStyle w:val="ConsPlusNormal"/>
            </w:pPr>
            <w:r>
              <w:t>Бузулукский муниципальный район Березовский сельсовет</w:t>
            </w:r>
          </w:p>
        </w:tc>
        <w:tc>
          <w:tcPr>
            <w:tcW w:w="2268" w:type="dxa"/>
            <w:vAlign w:val="bottom"/>
          </w:tcPr>
          <w:p w:rsidR="002113F6" w:rsidRDefault="002113F6">
            <w:pPr>
              <w:pStyle w:val="ConsPlusNormal"/>
            </w:pPr>
            <w:r>
              <w:t>53612403</w:t>
            </w:r>
          </w:p>
        </w:tc>
        <w:tc>
          <w:tcPr>
            <w:tcW w:w="2494" w:type="dxa"/>
            <w:vAlign w:val="bottom"/>
          </w:tcPr>
          <w:p w:rsidR="002113F6" w:rsidRDefault="002113F6">
            <w:pPr>
              <w:pStyle w:val="ConsPlusNormal"/>
            </w:pPr>
            <w:r>
              <w:t>52.414065</w:t>
            </w:r>
          </w:p>
          <w:p w:rsidR="002113F6" w:rsidRDefault="002113F6">
            <w:pPr>
              <w:pStyle w:val="ConsPlusNormal"/>
            </w:pPr>
            <w:r>
              <w:t>53.085469</w:t>
            </w:r>
          </w:p>
        </w:tc>
      </w:tr>
      <w:tr w:rsidR="002113F6">
        <w:tc>
          <w:tcPr>
            <w:tcW w:w="4309" w:type="dxa"/>
            <w:vAlign w:val="bottom"/>
          </w:tcPr>
          <w:p w:rsidR="002113F6" w:rsidRDefault="002113F6">
            <w:pPr>
              <w:pStyle w:val="ConsPlusNormal"/>
            </w:pPr>
            <w:r>
              <w:t xml:space="preserve">Бузулукский муниципальный район </w:t>
            </w:r>
            <w:r>
              <w:lastRenderedPageBreak/>
              <w:t>Верхневязовский сельсовет</w:t>
            </w:r>
          </w:p>
        </w:tc>
        <w:tc>
          <w:tcPr>
            <w:tcW w:w="2268" w:type="dxa"/>
            <w:vAlign w:val="bottom"/>
          </w:tcPr>
          <w:p w:rsidR="002113F6" w:rsidRDefault="002113F6">
            <w:pPr>
              <w:pStyle w:val="ConsPlusNormal"/>
            </w:pPr>
            <w:r>
              <w:lastRenderedPageBreak/>
              <w:t>53612407</w:t>
            </w:r>
          </w:p>
        </w:tc>
        <w:tc>
          <w:tcPr>
            <w:tcW w:w="2494" w:type="dxa"/>
            <w:vAlign w:val="bottom"/>
          </w:tcPr>
          <w:p w:rsidR="002113F6" w:rsidRDefault="002113F6">
            <w:pPr>
              <w:pStyle w:val="ConsPlusNormal"/>
            </w:pPr>
            <w:r>
              <w:t>52.71704</w:t>
            </w:r>
          </w:p>
          <w:p w:rsidR="002113F6" w:rsidRDefault="002113F6">
            <w:pPr>
              <w:pStyle w:val="ConsPlusNormal"/>
            </w:pPr>
            <w:r>
              <w:lastRenderedPageBreak/>
              <w:t>52.729318</w:t>
            </w:r>
          </w:p>
        </w:tc>
      </w:tr>
      <w:tr w:rsidR="002113F6">
        <w:tc>
          <w:tcPr>
            <w:tcW w:w="4309" w:type="dxa"/>
            <w:vAlign w:val="bottom"/>
          </w:tcPr>
          <w:p w:rsidR="002113F6" w:rsidRDefault="002113F6">
            <w:pPr>
              <w:pStyle w:val="ConsPlusNormal"/>
            </w:pPr>
            <w:r>
              <w:lastRenderedPageBreak/>
              <w:t>Бузулукский муниципальный район Державинский сельсовет</w:t>
            </w:r>
          </w:p>
        </w:tc>
        <w:tc>
          <w:tcPr>
            <w:tcW w:w="2268" w:type="dxa"/>
            <w:vAlign w:val="bottom"/>
          </w:tcPr>
          <w:p w:rsidR="002113F6" w:rsidRDefault="002113F6">
            <w:pPr>
              <w:pStyle w:val="ConsPlusNormal"/>
            </w:pPr>
            <w:r>
              <w:t>53612413</w:t>
            </w:r>
          </w:p>
        </w:tc>
        <w:tc>
          <w:tcPr>
            <w:tcW w:w="2494" w:type="dxa"/>
            <w:vAlign w:val="bottom"/>
          </w:tcPr>
          <w:p w:rsidR="002113F6" w:rsidRDefault="002113F6">
            <w:pPr>
              <w:pStyle w:val="ConsPlusNormal"/>
            </w:pPr>
            <w:r>
              <w:t>52.304875</w:t>
            </w:r>
          </w:p>
          <w:p w:rsidR="002113F6" w:rsidRDefault="002113F6">
            <w:pPr>
              <w:pStyle w:val="ConsPlusNormal"/>
            </w:pPr>
            <w:r>
              <w:t>53.238205</w:t>
            </w:r>
          </w:p>
        </w:tc>
      </w:tr>
      <w:tr w:rsidR="002113F6">
        <w:tc>
          <w:tcPr>
            <w:tcW w:w="4309" w:type="dxa"/>
            <w:vAlign w:val="bottom"/>
          </w:tcPr>
          <w:p w:rsidR="002113F6" w:rsidRDefault="002113F6">
            <w:pPr>
              <w:pStyle w:val="ConsPlusNormal"/>
            </w:pPr>
            <w:r>
              <w:t>Бузулукский муниципальный район Елховский сельсовет</w:t>
            </w:r>
          </w:p>
        </w:tc>
        <w:tc>
          <w:tcPr>
            <w:tcW w:w="2268" w:type="dxa"/>
            <w:vAlign w:val="bottom"/>
          </w:tcPr>
          <w:p w:rsidR="002113F6" w:rsidRDefault="002113F6">
            <w:pPr>
              <w:pStyle w:val="ConsPlusNormal"/>
            </w:pPr>
            <w:r>
              <w:t>53612417</w:t>
            </w:r>
          </w:p>
        </w:tc>
        <w:tc>
          <w:tcPr>
            <w:tcW w:w="2494" w:type="dxa"/>
            <w:vAlign w:val="bottom"/>
          </w:tcPr>
          <w:p w:rsidR="002113F6" w:rsidRDefault="002113F6">
            <w:pPr>
              <w:pStyle w:val="ConsPlusNormal"/>
            </w:pPr>
            <w:r>
              <w:t>52.321116</w:t>
            </w:r>
          </w:p>
          <w:p w:rsidR="002113F6" w:rsidRDefault="002113F6">
            <w:pPr>
              <w:pStyle w:val="ConsPlusNormal"/>
            </w:pPr>
            <w:r>
              <w:t>52.908725</w:t>
            </w:r>
          </w:p>
        </w:tc>
      </w:tr>
      <w:tr w:rsidR="002113F6">
        <w:tc>
          <w:tcPr>
            <w:tcW w:w="4309" w:type="dxa"/>
            <w:vAlign w:val="bottom"/>
          </w:tcPr>
          <w:p w:rsidR="002113F6" w:rsidRDefault="002113F6">
            <w:pPr>
              <w:pStyle w:val="ConsPlusNormal"/>
            </w:pPr>
            <w:r>
              <w:t>Бузулукский муниципальный район Елшанский сельсовет</w:t>
            </w:r>
          </w:p>
        </w:tc>
        <w:tc>
          <w:tcPr>
            <w:tcW w:w="2268" w:type="dxa"/>
            <w:vAlign w:val="bottom"/>
          </w:tcPr>
          <w:p w:rsidR="002113F6" w:rsidRDefault="002113F6">
            <w:pPr>
              <w:pStyle w:val="ConsPlusNormal"/>
            </w:pPr>
            <w:r>
              <w:t>53612419</w:t>
            </w:r>
          </w:p>
        </w:tc>
        <w:tc>
          <w:tcPr>
            <w:tcW w:w="2494" w:type="dxa"/>
            <w:vAlign w:val="bottom"/>
          </w:tcPr>
          <w:p w:rsidR="002113F6" w:rsidRDefault="002113F6">
            <w:pPr>
              <w:pStyle w:val="ConsPlusNormal"/>
            </w:pPr>
            <w:r>
              <w:t>52.007263</w:t>
            </w:r>
          </w:p>
          <w:p w:rsidR="002113F6" w:rsidRDefault="002113F6">
            <w:pPr>
              <w:pStyle w:val="ConsPlusNormal"/>
            </w:pPr>
            <w:r>
              <w:t>52.857481</w:t>
            </w:r>
          </w:p>
        </w:tc>
      </w:tr>
      <w:tr w:rsidR="002113F6">
        <w:tc>
          <w:tcPr>
            <w:tcW w:w="4309" w:type="dxa"/>
            <w:vAlign w:val="bottom"/>
          </w:tcPr>
          <w:p w:rsidR="002113F6" w:rsidRDefault="002113F6">
            <w:pPr>
              <w:pStyle w:val="ConsPlusNormal"/>
            </w:pPr>
            <w:r>
              <w:t>Бузулукский муниципальный район Жилинский сельсовет</w:t>
            </w:r>
          </w:p>
        </w:tc>
        <w:tc>
          <w:tcPr>
            <w:tcW w:w="2268" w:type="dxa"/>
            <w:vAlign w:val="bottom"/>
          </w:tcPr>
          <w:p w:rsidR="002113F6" w:rsidRDefault="002113F6">
            <w:pPr>
              <w:pStyle w:val="ConsPlusNormal"/>
            </w:pPr>
            <w:r>
              <w:t>53612422</w:t>
            </w:r>
          </w:p>
        </w:tc>
        <w:tc>
          <w:tcPr>
            <w:tcW w:w="2494" w:type="dxa"/>
            <w:vAlign w:val="bottom"/>
          </w:tcPr>
          <w:p w:rsidR="002113F6" w:rsidRDefault="002113F6">
            <w:pPr>
              <w:pStyle w:val="ConsPlusNormal"/>
            </w:pPr>
            <w:r>
              <w:t>52.698355</w:t>
            </w:r>
          </w:p>
          <w:p w:rsidR="002113F6" w:rsidRDefault="002113F6">
            <w:pPr>
              <w:pStyle w:val="ConsPlusNormal"/>
            </w:pPr>
            <w:r>
              <w:t>53.081888</w:t>
            </w:r>
          </w:p>
        </w:tc>
      </w:tr>
      <w:tr w:rsidR="002113F6">
        <w:tc>
          <w:tcPr>
            <w:tcW w:w="4309" w:type="dxa"/>
            <w:vAlign w:val="bottom"/>
          </w:tcPr>
          <w:p w:rsidR="002113F6" w:rsidRDefault="002113F6">
            <w:pPr>
              <w:pStyle w:val="ConsPlusNormal"/>
            </w:pPr>
            <w:r>
              <w:t>Бузулукский муниципальный район Каменносарминский сельсовет</w:t>
            </w:r>
          </w:p>
        </w:tc>
        <w:tc>
          <w:tcPr>
            <w:tcW w:w="2268" w:type="dxa"/>
            <w:vAlign w:val="bottom"/>
          </w:tcPr>
          <w:p w:rsidR="002113F6" w:rsidRDefault="002113F6">
            <w:pPr>
              <w:pStyle w:val="ConsPlusNormal"/>
            </w:pPr>
            <w:r>
              <w:t>53612425</w:t>
            </w:r>
          </w:p>
        </w:tc>
        <w:tc>
          <w:tcPr>
            <w:tcW w:w="2494" w:type="dxa"/>
            <w:vAlign w:val="bottom"/>
          </w:tcPr>
          <w:p w:rsidR="002113F6" w:rsidRDefault="002113F6">
            <w:pPr>
              <w:pStyle w:val="ConsPlusNormal"/>
            </w:pPr>
            <w:r>
              <w:t>52.498551</w:t>
            </w:r>
          </w:p>
          <w:p w:rsidR="002113F6" w:rsidRDefault="002113F6">
            <w:pPr>
              <w:pStyle w:val="ConsPlusNormal"/>
            </w:pPr>
            <w:r>
              <w:t>52.70596</w:t>
            </w:r>
          </w:p>
        </w:tc>
      </w:tr>
      <w:tr w:rsidR="002113F6">
        <w:tc>
          <w:tcPr>
            <w:tcW w:w="4309" w:type="dxa"/>
            <w:vAlign w:val="bottom"/>
          </w:tcPr>
          <w:p w:rsidR="002113F6" w:rsidRDefault="002113F6">
            <w:pPr>
              <w:pStyle w:val="ConsPlusNormal"/>
            </w:pPr>
            <w:r>
              <w:t>Бузулукский муниципальный район Колтубановский поссовет</w:t>
            </w:r>
          </w:p>
        </w:tc>
        <w:tc>
          <w:tcPr>
            <w:tcW w:w="2268" w:type="dxa"/>
            <w:vAlign w:val="bottom"/>
          </w:tcPr>
          <w:p w:rsidR="002113F6" w:rsidRDefault="002113F6">
            <w:pPr>
              <w:pStyle w:val="ConsPlusNormal"/>
            </w:pPr>
            <w:r>
              <w:t>53612427</w:t>
            </w:r>
          </w:p>
        </w:tc>
        <w:tc>
          <w:tcPr>
            <w:tcW w:w="2494" w:type="dxa"/>
            <w:vAlign w:val="bottom"/>
          </w:tcPr>
          <w:p w:rsidR="002113F6" w:rsidRDefault="002113F6">
            <w:pPr>
              <w:pStyle w:val="ConsPlusNormal"/>
            </w:pPr>
            <w:r>
              <w:t>52.200805</w:t>
            </w:r>
          </w:p>
          <w:p w:rsidR="002113F6" w:rsidRDefault="002113F6">
            <w:pPr>
              <w:pStyle w:val="ConsPlusNormal"/>
            </w:pPr>
            <w:r>
              <w:t>53.008305</w:t>
            </w:r>
          </w:p>
        </w:tc>
      </w:tr>
      <w:tr w:rsidR="002113F6">
        <w:tc>
          <w:tcPr>
            <w:tcW w:w="4309" w:type="dxa"/>
            <w:vAlign w:val="bottom"/>
          </w:tcPr>
          <w:p w:rsidR="002113F6" w:rsidRDefault="002113F6">
            <w:pPr>
              <w:pStyle w:val="ConsPlusNormal"/>
            </w:pPr>
            <w:r>
              <w:t>Бузулукский муниципальный район Колтубанский сельсовет</w:t>
            </w:r>
          </w:p>
        </w:tc>
        <w:tc>
          <w:tcPr>
            <w:tcW w:w="2268" w:type="dxa"/>
            <w:vAlign w:val="bottom"/>
          </w:tcPr>
          <w:p w:rsidR="002113F6" w:rsidRDefault="002113F6">
            <w:pPr>
              <w:pStyle w:val="ConsPlusNormal"/>
            </w:pPr>
            <w:r>
              <w:t>53612428</w:t>
            </w:r>
          </w:p>
        </w:tc>
        <w:tc>
          <w:tcPr>
            <w:tcW w:w="2494" w:type="dxa"/>
            <w:vAlign w:val="bottom"/>
          </w:tcPr>
          <w:p w:rsidR="002113F6" w:rsidRDefault="002113F6">
            <w:pPr>
              <w:pStyle w:val="ConsPlusNormal"/>
            </w:pPr>
            <w:r>
              <w:t>51.902501</w:t>
            </w:r>
          </w:p>
          <w:p w:rsidR="002113F6" w:rsidRDefault="002113F6">
            <w:pPr>
              <w:pStyle w:val="ConsPlusNormal"/>
            </w:pPr>
            <w:r>
              <w:t>52.899666</w:t>
            </w:r>
          </w:p>
        </w:tc>
      </w:tr>
      <w:tr w:rsidR="002113F6">
        <w:tc>
          <w:tcPr>
            <w:tcW w:w="4309" w:type="dxa"/>
            <w:vAlign w:val="bottom"/>
          </w:tcPr>
          <w:p w:rsidR="002113F6" w:rsidRDefault="002113F6">
            <w:pPr>
              <w:pStyle w:val="ConsPlusNormal"/>
            </w:pPr>
            <w:r>
              <w:t>Бузулукский муниципальный район Красногвардейский сельсовет</w:t>
            </w:r>
          </w:p>
        </w:tc>
        <w:tc>
          <w:tcPr>
            <w:tcW w:w="2268" w:type="dxa"/>
            <w:vAlign w:val="bottom"/>
          </w:tcPr>
          <w:p w:rsidR="002113F6" w:rsidRDefault="002113F6">
            <w:pPr>
              <w:pStyle w:val="ConsPlusNormal"/>
            </w:pPr>
            <w:r>
              <w:t>53612431</w:t>
            </w:r>
          </w:p>
        </w:tc>
        <w:tc>
          <w:tcPr>
            <w:tcW w:w="2494" w:type="dxa"/>
            <w:vAlign w:val="bottom"/>
          </w:tcPr>
          <w:p w:rsidR="002113F6" w:rsidRDefault="002113F6">
            <w:pPr>
              <w:pStyle w:val="ConsPlusNormal"/>
            </w:pPr>
            <w:r>
              <w:t>52.335786</w:t>
            </w:r>
          </w:p>
          <w:p w:rsidR="002113F6" w:rsidRDefault="002113F6">
            <w:pPr>
              <w:pStyle w:val="ConsPlusNormal"/>
            </w:pPr>
            <w:r>
              <w:t>52.600912</w:t>
            </w:r>
          </w:p>
        </w:tc>
      </w:tr>
      <w:tr w:rsidR="002113F6">
        <w:tc>
          <w:tcPr>
            <w:tcW w:w="4309" w:type="dxa"/>
            <w:vAlign w:val="bottom"/>
          </w:tcPr>
          <w:p w:rsidR="002113F6" w:rsidRDefault="002113F6">
            <w:pPr>
              <w:pStyle w:val="ConsPlusNormal"/>
            </w:pPr>
            <w:r>
              <w:t>Бузулукский муниципальный район Краснослободский сельсовет</w:t>
            </w:r>
          </w:p>
        </w:tc>
        <w:tc>
          <w:tcPr>
            <w:tcW w:w="2268" w:type="dxa"/>
            <w:vAlign w:val="bottom"/>
          </w:tcPr>
          <w:p w:rsidR="002113F6" w:rsidRDefault="002113F6">
            <w:pPr>
              <w:pStyle w:val="ConsPlusNormal"/>
            </w:pPr>
            <w:r>
              <w:t>53612434</w:t>
            </w:r>
          </w:p>
        </w:tc>
        <w:tc>
          <w:tcPr>
            <w:tcW w:w="2494" w:type="dxa"/>
            <w:vAlign w:val="bottom"/>
          </w:tcPr>
          <w:p w:rsidR="002113F6" w:rsidRDefault="002113F6">
            <w:pPr>
              <w:pStyle w:val="ConsPlusNormal"/>
            </w:pPr>
            <w:r>
              <w:t>52.494015</w:t>
            </w:r>
          </w:p>
          <w:p w:rsidR="002113F6" w:rsidRDefault="002113F6">
            <w:pPr>
              <w:pStyle w:val="ConsPlusNormal"/>
            </w:pPr>
            <w:r>
              <w:t>53.215418</w:t>
            </w:r>
          </w:p>
        </w:tc>
      </w:tr>
      <w:tr w:rsidR="002113F6">
        <w:tc>
          <w:tcPr>
            <w:tcW w:w="4309" w:type="dxa"/>
            <w:vAlign w:val="bottom"/>
          </w:tcPr>
          <w:p w:rsidR="002113F6" w:rsidRDefault="002113F6">
            <w:pPr>
              <w:pStyle w:val="ConsPlusNormal"/>
            </w:pPr>
            <w:r>
              <w:t>Бузулукский муниципальный район Липовский сельсовет</w:t>
            </w:r>
          </w:p>
        </w:tc>
        <w:tc>
          <w:tcPr>
            <w:tcW w:w="2268" w:type="dxa"/>
            <w:vAlign w:val="bottom"/>
          </w:tcPr>
          <w:p w:rsidR="002113F6" w:rsidRDefault="002113F6">
            <w:pPr>
              <w:pStyle w:val="ConsPlusNormal"/>
            </w:pPr>
            <w:r>
              <w:t>53612437</w:t>
            </w:r>
          </w:p>
        </w:tc>
        <w:tc>
          <w:tcPr>
            <w:tcW w:w="2494" w:type="dxa"/>
            <w:vAlign w:val="bottom"/>
          </w:tcPr>
          <w:p w:rsidR="002113F6" w:rsidRDefault="002113F6">
            <w:pPr>
              <w:pStyle w:val="ConsPlusNormal"/>
            </w:pPr>
            <w:r>
              <w:t>52.062186</w:t>
            </w:r>
          </w:p>
          <w:p w:rsidR="002113F6" w:rsidRDefault="002113F6">
            <w:pPr>
              <w:pStyle w:val="ConsPlusNormal"/>
            </w:pPr>
            <w:r>
              <w:t>52.696661</w:t>
            </w:r>
          </w:p>
        </w:tc>
      </w:tr>
      <w:tr w:rsidR="002113F6">
        <w:tc>
          <w:tcPr>
            <w:tcW w:w="4309" w:type="dxa"/>
            <w:vAlign w:val="bottom"/>
          </w:tcPr>
          <w:p w:rsidR="002113F6" w:rsidRDefault="002113F6">
            <w:pPr>
              <w:pStyle w:val="ConsPlusNormal"/>
            </w:pPr>
            <w:r>
              <w:t>Бузулукский муниципальный район Лисьеполянский сельсовет</w:t>
            </w:r>
          </w:p>
        </w:tc>
        <w:tc>
          <w:tcPr>
            <w:tcW w:w="2268" w:type="dxa"/>
            <w:vAlign w:val="bottom"/>
          </w:tcPr>
          <w:p w:rsidR="002113F6" w:rsidRDefault="002113F6">
            <w:pPr>
              <w:pStyle w:val="ConsPlusNormal"/>
            </w:pPr>
            <w:r>
              <w:t>53612439</w:t>
            </w:r>
          </w:p>
        </w:tc>
        <w:tc>
          <w:tcPr>
            <w:tcW w:w="2494" w:type="dxa"/>
            <w:vAlign w:val="bottom"/>
          </w:tcPr>
          <w:p w:rsidR="002113F6" w:rsidRDefault="002113F6">
            <w:pPr>
              <w:pStyle w:val="ConsPlusNormal"/>
            </w:pPr>
            <w:r>
              <w:t>52.426408</w:t>
            </w:r>
          </w:p>
          <w:p w:rsidR="002113F6" w:rsidRDefault="002113F6">
            <w:pPr>
              <w:pStyle w:val="ConsPlusNormal"/>
            </w:pPr>
            <w:r>
              <w:t>52.932278</w:t>
            </w:r>
          </w:p>
        </w:tc>
      </w:tr>
      <w:tr w:rsidR="002113F6">
        <w:tc>
          <w:tcPr>
            <w:tcW w:w="4309" w:type="dxa"/>
            <w:vAlign w:val="bottom"/>
          </w:tcPr>
          <w:p w:rsidR="002113F6" w:rsidRDefault="002113F6">
            <w:pPr>
              <w:pStyle w:val="ConsPlusNormal"/>
            </w:pPr>
            <w:r>
              <w:t>Бузулукский муниципальный район Могутовский сельсовет</w:t>
            </w:r>
          </w:p>
        </w:tc>
        <w:tc>
          <w:tcPr>
            <w:tcW w:w="2268" w:type="dxa"/>
            <w:vAlign w:val="bottom"/>
          </w:tcPr>
          <w:p w:rsidR="002113F6" w:rsidRDefault="002113F6">
            <w:pPr>
              <w:pStyle w:val="ConsPlusNormal"/>
            </w:pPr>
            <w:r>
              <w:t>53612441</w:t>
            </w:r>
          </w:p>
        </w:tc>
        <w:tc>
          <w:tcPr>
            <w:tcW w:w="2494" w:type="dxa"/>
            <w:vAlign w:val="bottom"/>
          </w:tcPr>
          <w:p w:rsidR="002113F6" w:rsidRDefault="002113F6">
            <w:pPr>
              <w:pStyle w:val="ConsPlusNormal"/>
            </w:pPr>
            <w:r>
              <w:t>52.181653</w:t>
            </w:r>
          </w:p>
          <w:p w:rsidR="002113F6" w:rsidRDefault="002113F6">
            <w:pPr>
              <w:pStyle w:val="ConsPlusNormal"/>
            </w:pPr>
            <w:r>
              <w:t>53.175843</w:t>
            </w:r>
          </w:p>
        </w:tc>
      </w:tr>
      <w:tr w:rsidR="002113F6">
        <w:tc>
          <w:tcPr>
            <w:tcW w:w="4309" w:type="dxa"/>
            <w:vAlign w:val="bottom"/>
          </w:tcPr>
          <w:p w:rsidR="002113F6" w:rsidRDefault="002113F6">
            <w:pPr>
              <w:pStyle w:val="ConsPlusNormal"/>
            </w:pPr>
            <w:r>
              <w:t>Бузулукский муниципальный район Новоалександровский сельсовет</w:t>
            </w:r>
          </w:p>
        </w:tc>
        <w:tc>
          <w:tcPr>
            <w:tcW w:w="2268" w:type="dxa"/>
            <w:vAlign w:val="bottom"/>
          </w:tcPr>
          <w:p w:rsidR="002113F6" w:rsidRDefault="002113F6">
            <w:pPr>
              <w:pStyle w:val="ConsPlusNormal"/>
            </w:pPr>
            <w:r>
              <w:t>53612443</w:t>
            </w:r>
          </w:p>
        </w:tc>
        <w:tc>
          <w:tcPr>
            <w:tcW w:w="2494" w:type="dxa"/>
            <w:vAlign w:val="bottom"/>
          </w:tcPr>
          <w:p w:rsidR="002113F6" w:rsidRDefault="002113F6">
            <w:pPr>
              <w:pStyle w:val="ConsPlusNormal"/>
            </w:pPr>
            <w:r>
              <w:t>52.261207</w:t>
            </w:r>
          </w:p>
          <w:p w:rsidR="002113F6" w:rsidRDefault="002113F6">
            <w:pPr>
              <w:pStyle w:val="ConsPlusNormal"/>
            </w:pPr>
            <w:r>
              <w:t>52.683338</w:t>
            </w:r>
          </w:p>
        </w:tc>
      </w:tr>
      <w:tr w:rsidR="002113F6">
        <w:tc>
          <w:tcPr>
            <w:tcW w:w="4309" w:type="dxa"/>
            <w:vAlign w:val="bottom"/>
          </w:tcPr>
          <w:p w:rsidR="002113F6" w:rsidRDefault="002113F6">
            <w:pPr>
              <w:pStyle w:val="ConsPlusNormal"/>
            </w:pPr>
            <w:r>
              <w:t>Бузулукский муниципальный район Новотепловский сельсовет</w:t>
            </w:r>
          </w:p>
        </w:tc>
        <w:tc>
          <w:tcPr>
            <w:tcW w:w="2268" w:type="dxa"/>
            <w:vAlign w:val="bottom"/>
          </w:tcPr>
          <w:p w:rsidR="002113F6" w:rsidRDefault="002113F6">
            <w:pPr>
              <w:pStyle w:val="ConsPlusNormal"/>
            </w:pPr>
            <w:r>
              <w:t>53612446</w:t>
            </w:r>
          </w:p>
        </w:tc>
        <w:tc>
          <w:tcPr>
            <w:tcW w:w="2494" w:type="dxa"/>
            <w:vAlign w:val="bottom"/>
          </w:tcPr>
          <w:p w:rsidR="002113F6" w:rsidRDefault="002113F6">
            <w:pPr>
              <w:pStyle w:val="ConsPlusNormal"/>
            </w:pPr>
            <w:r>
              <w:t>52.56562</w:t>
            </w:r>
          </w:p>
          <w:p w:rsidR="002113F6" w:rsidRDefault="002113F6">
            <w:pPr>
              <w:pStyle w:val="ConsPlusNormal"/>
            </w:pPr>
            <w:r>
              <w:t>52.804103</w:t>
            </w:r>
          </w:p>
        </w:tc>
      </w:tr>
      <w:tr w:rsidR="002113F6">
        <w:tc>
          <w:tcPr>
            <w:tcW w:w="4309" w:type="dxa"/>
            <w:vAlign w:val="bottom"/>
          </w:tcPr>
          <w:p w:rsidR="002113F6" w:rsidRDefault="002113F6">
            <w:pPr>
              <w:pStyle w:val="ConsPlusNormal"/>
            </w:pPr>
            <w:r>
              <w:t>Бузулукский муниципальный район Палимовский сельсовет</w:t>
            </w:r>
          </w:p>
        </w:tc>
        <w:tc>
          <w:tcPr>
            <w:tcW w:w="2268" w:type="dxa"/>
            <w:vAlign w:val="bottom"/>
          </w:tcPr>
          <w:p w:rsidR="002113F6" w:rsidRDefault="002113F6">
            <w:pPr>
              <w:pStyle w:val="ConsPlusNormal"/>
            </w:pPr>
            <w:r>
              <w:t>53612449</w:t>
            </w:r>
          </w:p>
        </w:tc>
        <w:tc>
          <w:tcPr>
            <w:tcW w:w="2494" w:type="dxa"/>
            <w:vAlign w:val="bottom"/>
          </w:tcPr>
          <w:p w:rsidR="002113F6" w:rsidRDefault="002113F6">
            <w:pPr>
              <w:pStyle w:val="ConsPlusNormal"/>
            </w:pPr>
            <w:r>
              <w:t>52.16304</w:t>
            </w:r>
          </w:p>
          <w:p w:rsidR="002113F6" w:rsidRDefault="002113F6">
            <w:pPr>
              <w:pStyle w:val="ConsPlusNormal"/>
            </w:pPr>
            <w:r>
              <w:t>52.825971</w:t>
            </w:r>
          </w:p>
        </w:tc>
      </w:tr>
      <w:tr w:rsidR="002113F6">
        <w:tc>
          <w:tcPr>
            <w:tcW w:w="4309" w:type="dxa"/>
            <w:vAlign w:val="bottom"/>
          </w:tcPr>
          <w:p w:rsidR="002113F6" w:rsidRDefault="002113F6">
            <w:pPr>
              <w:pStyle w:val="ConsPlusNormal"/>
            </w:pPr>
            <w:r>
              <w:t>Бузулукский муниципальный район Подколкинский сельсовет</w:t>
            </w:r>
          </w:p>
        </w:tc>
        <w:tc>
          <w:tcPr>
            <w:tcW w:w="2268" w:type="dxa"/>
            <w:vAlign w:val="bottom"/>
          </w:tcPr>
          <w:p w:rsidR="002113F6" w:rsidRDefault="002113F6">
            <w:pPr>
              <w:pStyle w:val="ConsPlusNormal"/>
            </w:pPr>
            <w:r>
              <w:t>53612452</w:t>
            </w:r>
          </w:p>
        </w:tc>
        <w:tc>
          <w:tcPr>
            <w:tcW w:w="2494" w:type="dxa"/>
            <w:vAlign w:val="bottom"/>
          </w:tcPr>
          <w:p w:rsidR="002113F6" w:rsidRDefault="002113F6">
            <w:pPr>
              <w:pStyle w:val="ConsPlusNormal"/>
            </w:pPr>
            <w:r>
              <w:t>52.590727</w:t>
            </w:r>
          </w:p>
          <w:p w:rsidR="002113F6" w:rsidRDefault="002113F6">
            <w:pPr>
              <w:pStyle w:val="ConsPlusNormal"/>
            </w:pPr>
            <w:r>
              <w:t>52.975956</w:t>
            </w:r>
          </w:p>
        </w:tc>
      </w:tr>
      <w:tr w:rsidR="002113F6">
        <w:tc>
          <w:tcPr>
            <w:tcW w:w="4309" w:type="dxa"/>
            <w:vAlign w:val="bottom"/>
          </w:tcPr>
          <w:p w:rsidR="002113F6" w:rsidRDefault="002113F6">
            <w:pPr>
              <w:pStyle w:val="ConsPlusNormal"/>
            </w:pPr>
            <w:r>
              <w:t>Бузулукский муниципальный район Преображенский сельсовет</w:t>
            </w:r>
          </w:p>
        </w:tc>
        <w:tc>
          <w:tcPr>
            <w:tcW w:w="2268" w:type="dxa"/>
            <w:vAlign w:val="bottom"/>
          </w:tcPr>
          <w:p w:rsidR="002113F6" w:rsidRDefault="002113F6">
            <w:pPr>
              <w:pStyle w:val="ConsPlusNormal"/>
            </w:pPr>
            <w:r>
              <w:t>53612458</w:t>
            </w:r>
          </w:p>
        </w:tc>
        <w:tc>
          <w:tcPr>
            <w:tcW w:w="2494" w:type="dxa"/>
            <w:vAlign w:val="bottom"/>
          </w:tcPr>
          <w:p w:rsidR="002113F6" w:rsidRDefault="002113F6">
            <w:pPr>
              <w:pStyle w:val="ConsPlusNormal"/>
            </w:pPr>
            <w:r>
              <w:t>52.634017</w:t>
            </w:r>
          </w:p>
          <w:p w:rsidR="002113F6" w:rsidRDefault="002113F6">
            <w:pPr>
              <w:pStyle w:val="ConsPlusNormal"/>
            </w:pPr>
            <w:r>
              <w:t>53.173511</w:t>
            </w:r>
          </w:p>
        </w:tc>
      </w:tr>
      <w:tr w:rsidR="002113F6">
        <w:tc>
          <w:tcPr>
            <w:tcW w:w="4309" w:type="dxa"/>
            <w:vAlign w:val="bottom"/>
          </w:tcPr>
          <w:p w:rsidR="002113F6" w:rsidRDefault="002113F6">
            <w:pPr>
              <w:pStyle w:val="ConsPlusNormal"/>
            </w:pPr>
            <w:r>
              <w:t>Бузулукский муниципальный район Пригородный сельсовет</w:t>
            </w:r>
          </w:p>
        </w:tc>
        <w:tc>
          <w:tcPr>
            <w:tcW w:w="2268" w:type="dxa"/>
            <w:vAlign w:val="bottom"/>
          </w:tcPr>
          <w:p w:rsidR="002113F6" w:rsidRDefault="002113F6">
            <w:pPr>
              <w:pStyle w:val="ConsPlusNormal"/>
            </w:pPr>
            <w:r>
              <w:t>53612461</w:t>
            </w:r>
          </w:p>
        </w:tc>
        <w:tc>
          <w:tcPr>
            <w:tcW w:w="2494" w:type="dxa"/>
            <w:vAlign w:val="bottom"/>
          </w:tcPr>
          <w:p w:rsidR="002113F6" w:rsidRDefault="002113F6">
            <w:pPr>
              <w:pStyle w:val="ConsPlusNormal"/>
            </w:pPr>
            <w:r>
              <w:t>52.136584</w:t>
            </w:r>
          </w:p>
          <w:p w:rsidR="002113F6" w:rsidRDefault="002113F6">
            <w:pPr>
              <w:pStyle w:val="ConsPlusNormal"/>
            </w:pPr>
            <w:r>
              <w:t>52.738386</w:t>
            </w:r>
          </w:p>
        </w:tc>
      </w:tr>
      <w:tr w:rsidR="002113F6">
        <w:tc>
          <w:tcPr>
            <w:tcW w:w="4309" w:type="dxa"/>
            <w:vAlign w:val="bottom"/>
          </w:tcPr>
          <w:p w:rsidR="002113F6" w:rsidRDefault="002113F6">
            <w:pPr>
              <w:pStyle w:val="ConsPlusNormal"/>
            </w:pPr>
            <w:r>
              <w:t xml:space="preserve">Бузулукский муниципальный район </w:t>
            </w:r>
            <w:r>
              <w:lastRenderedPageBreak/>
              <w:t>Проскуринский сельсовет</w:t>
            </w:r>
          </w:p>
        </w:tc>
        <w:tc>
          <w:tcPr>
            <w:tcW w:w="2268" w:type="dxa"/>
            <w:vAlign w:val="bottom"/>
          </w:tcPr>
          <w:p w:rsidR="002113F6" w:rsidRDefault="002113F6">
            <w:pPr>
              <w:pStyle w:val="ConsPlusNormal"/>
            </w:pPr>
            <w:r>
              <w:lastRenderedPageBreak/>
              <w:t>53612462</w:t>
            </w:r>
          </w:p>
        </w:tc>
        <w:tc>
          <w:tcPr>
            <w:tcW w:w="2494" w:type="dxa"/>
            <w:vAlign w:val="bottom"/>
          </w:tcPr>
          <w:p w:rsidR="002113F6" w:rsidRDefault="002113F6">
            <w:pPr>
              <w:pStyle w:val="ConsPlusNormal"/>
            </w:pPr>
            <w:r>
              <w:t>51.835379</w:t>
            </w:r>
          </w:p>
          <w:p w:rsidR="002113F6" w:rsidRDefault="002113F6">
            <w:pPr>
              <w:pStyle w:val="ConsPlusNormal"/>
            </w:pPr>
            <w:r>
              <w:lastRenderedPageBreak/>
              <w:t>52.66913</w:t>
            </w:r>
          </w:p>
        </w:tc>
      </w:tr>
      <w:tr w:rsidR="002113F6">
        <w:tc>
          <w:tcPr>
            <w:tcW w:w="4309" w:type="dxa"/>
            <w:vAlign w:val="bottom"/>
          </w:tcPr>
          <w:p w:rsidR="002113F6" w:rsidRDefault="002113F6">
            <w:pPr>
              <w:pStyle w:val="ConsPlusNormal"/>
            </w:pPr>
            <w:r>
              <w:lastRenderedPageBreak/>
              <w:t>Бузулукский муниципальный район Староалександровский сельсовет</w:t>
            </w:r>
          </w:p>
        </w:tc>
        <w:tc>
          <w:tcPr>
            <w:tcW w:w="2268" w:type="dxa"/>
            <w:vAlign w:val="bottom"/>
          </w:tcPr>
          <w:p w:rsidR="002113F6" w:rsidRDefault="002113F6">
            <w:pPr>
              <w:pStyle w:val="ConsPlusNormal"/>
            </w:pPr>
            <w:r>
              <w:t>53612464</w:t>
            </w:r>
          </w:p>
        </w:tc>
        <w:tc>
          <w:tcPr>
            <w:tcW w:w="2494" w:type="dxa"/>
            <w:vAlign w:val="bottom"/>
          </w:tcPr>
          <w:p w:rsidR="002113F6" w:rsidRDefault="002113F6">
            <w:pPr>
              <w:pStyle w:val="ConsPlusNormal"/>
            </w:pPr>
            <w:r>
              <w:t>51.941362</w:t>
            </w:r>
          </w:p>
          <w:p w:rsidR="002113F6" w:rsidRDefault="002113F6">
            <w:pPr>
              <w:pStyle w:val="ConsPlusNormal"/>
            </w:pPr>
            <w:r>
              <w:t>52.756408</w:t>
            </w:r>
          </w:p>
        </w:tc>
      </w:tr>
      <w:tr w:rsidR="002113F6">
        <w:tc>
          <w:tcPr>
            <w:tcW w:w="4309" w:type="dxa"/>
            <w:vAlign w:val="bottom"/>
          </w:tcPr>
          <w:p w:rsidR="002113F6" w:rsidRDefault="002113F6">
            <w:pPr>
              <w:pStyle w:val="ConsPlusNormal"/>
            </w:pPr>
            <w:r>
              <w:t>Бузулукский муниципальный район Сухореченский сельсовет</w:t>
            </w:r>
          </w:p>
        </w:tc>
        <w:tc>
          <w:tcPr>
            <w:tcW w:w="2268" w:type="dxa"/>
            <w:vAlign w:val="bottom"/>
          </w:tcPr>
          <w:p w:rsidR="002113F6" w:rsidRDefault="002113F6">
            <w:pPr>
              <w:pStyle w:val="ConsPlusNormal"/>
            </w:pPr>
            <w:r>
              <w:t>53612467</w:t>
            </w:r>
          </w:p>
        </w:tc>
        <w:tc>
          <w:tcPr>
            <w:tcW w:w="2494" w:type="dxa"/>
            <w:vAlign w:val="bottom"/>
          </w:tcPr>
          <w:p w:rsidR="002113F6" w:rsidRDefault="002113F6">
            <w:pPr>
              <w:pStyle w:val="ConsPlusNormal"/>
            </w:pPr>
            <w:r>
              <w:t>52.384977</w:t>
            </w:r>
          </w:p>
          <w:p w:rsidR="002113F6" w:rsidRDefault="002113F6">
            <w:pPr>
              <w:pStyle w:val="ConsPlusNormal"/>
            </w:pPr>
            <w:r>
              <w:t>52.818048</w:t>
            </w:r>
          </w:p>
        </w:tc>
      </w:tr>
      <w:tr w:rsidR="002113F6">
        <w:tc>
          <w:tcPr>
            <w:tcW w:w="4309" w:type="dxa"/>
            <w:vAlign w:val="bottom"/>
          </w:tcPr>
          <w:p w:rsidR="002113F6" w:rsidRDefault="002113F6">
            <w:pPr>
              <w:pStyle w:val="ConsPlusNormal"/>
            </w:pPr>
            <w:r>
              <w:t>Бузулукский муниципальный район Твердиловский сельсовет</w:t>
            </w:r>
          </w:p>
        </w:tc>
        <w:tc>
          <w:tcPr>
            <w:tcW w:w="2268" w:type="dxa"/>
            <w:vAlign w:val="bottom"/>
          </w:tcPr>
          <w:p w:rsidR="002113F6" w:rsidRDefault="002113F6">
            <w:pPr>
              <w:pStyle w:val="ConsPlusNormal"/>
            </w:pPr>
            <w:r>
              <w:t>53612470</w:t>
            </w:r>
          </w:p>
        </w:tc>
        <w:tc>
          <w:tcPr>
            <w:tcW w:w="2494" w:type="dxa"/>
            <w:vAlign w:val="bottom"/>
          </w:tcPr>
          <w:p w:rsidR="002113F6" w:rsidRDefault="002113F6">
            <w:pPr>
              <w:pStyle w:val="ConsPlusNormal"/>
            </w:pPr>
            <w:r>
              <w:t>52.412627</w:t>
            </w:r>
          </w:p>
          <w:p w:rsidR="002113F6" w:rsidRDefault="002113F6">
            <w:pPr>
              <w:pStyle w:val="ConsPlusNormal"/>
            </w:pPr>
            <w:r>
              <w:t>53.023273</w:t>
            </w:r>
          </w:p>
        </w:tc>
      </w:tr>
      <w:tr w:rsidR="002113F6">
        <w:tc>
          <w:tcPr>
            <w:tcW w:w="4309" w:type="dxa"/>
            <w:vAlign w:val="bottom"/>
          </w:tcPr>
          <w:p w:rsidR="002113F6" w:rsidRDefault="002113F6">
            <w:pPr>
              <w:pStyle w:val="ConsPlusNormal"/>
            </w:pPr>
            <w:r>
              <w:t>Бузулукский муниципальный район Троицкий сельсовет</w:t>
            </w:r>
          </w:p>
        </w:tc>
        <w:tc>
          <w:tcPr>
            <w:tcW w:w="2268" w:type="dxa"/>
            <w:vAlign w:val="bottom"/>
          </w:tcPr>
          <w:p w:rsidR="002113F6" w:rsidRDefault="002113F6">
            <w:pPr>
              <w:pStyle w:val="ConsPlusNormal"/>
            </w:pPr>
            <w:r>
              <w:t>53612473</w:t>
            </w:r>
          </w:p>
        </w:tc>
        <w:tc>
          <w:tcPr>
            <w:tcW w:w="2494" w:type="dxa"/>
            <w:vAlign w:val="bottom"/>
          </w:tcPr>
          <w:p w:rsidR="002113F6" w:rsidRDefault="002113F6">
            <w:pPr>
              <w:pStyle w:val="ConsPlusNormal"/>
            </w:pPr>
            <w:r>
              <w:t>52.551067</w:t>
            </w:r>
          </w:p>
          <w:p w:rsidR="002113F6" w:rsidRDefault="002113F6">
            <w:pPr>
              <w:pStyle w:val="ConsPlusNormal"/>
            </w:pPr>
            <w:r>
              <w:t>53.08959</w:t>
            </w:r>
          </w:p>
        </w:tc>
      </w:tr>
      <w:tr w:rsidR="002113F6">
        <w:tc>
          <w:tcPr>
            <w:tcW w:w="4309" w:type="dxa"/>
            <w:vAlign w:val="bottom"/>
          </w:tcPr>
          <w:p w:rsidR="002113F6" w:rsidRDefault="002113F6">
            <w:pPr>
              <w:pStyle w:val="ConsPlusNormal"/>
            </w:pPr>
            <w:r>
              <w:t>Бузулукский муниципальный район Тупиковский сельсовет</w:t>
            </w:r>
          </w:p>
        </w:tc>
        <w:tc>
          <w:tcPr>
            <w:tcW w:w="2268" w:type="dxa"/>
            <w:vAlign w:val="bottom"/>
          </w:tcPr>
          <w:p w:rsidR="002113F6" w:rsidRDefault="002113F6">
            <w:pPr>
              <w:pStyle w:val="ConsPlusNormal"/>
            </w:pPr>
            <w:r>
              <w:t>53612476</w:t>
            </w:r>
          </w:p>
        </w:tc>
        <w:tc>
          <w:tcPr>
            <w:tcW w:w="2494" w:type="dxa"/>
            <w:vAlign w:val="bottom"/>
          </w:tcPr>
          <w:p w:rsidR="002113F6" w:rsidRDefault="002113F6">
            <w:pPr>
              <w:pStyle w:val="ConsPlusNormal"/>
            </w:pPr>
            <w:r>
              <w:t>52.036656</w:t>
            </w:r>
          </w:p>
          <w:p w:rsidR="002113F6" w:rsidRDefault="002113F6">
            <w:pPr>
              <w:pStyle w:val="ConsPlusNormal"/>
            </w:pPr>
            <w:r>
              <w:t>52.775027</w:t>
            </w:r>
          </w:p>
        </w:tc>
      </w:tr>
      <w:tr w:rsidR="002113F6">
        <w:tc>
          <w:tcPr>
            <w:tcW w:w="4309" w:type="dxa"/>
            <w:vAlign w:val="bottom"/>
          </w:tcPr>
          <w:p w:rsidR="002113F6" w:rsidRDefault="002113F6">
            <w:pPr>
              <w:pStyle w:val="ConsPlusNormal"/>
            </w:pPr>
            <w:r>
              <w:t>Бузулукский муниципальный район Шахматовский сельсовет</w:t>
            </w:r>
          </w:p>
        </w:tc>
        <w:tc>
          <w:tcPr>
            <w:tcW w:w="2268" w:type="dxa"/>
            <w:vAlign w:val="bottom"/>
          </w:tcPr>
          <w:p w:rsidR="002113F6" w:rsidRDefault="002113F6">
            <w:pPr>
              <w:pStyle w:val="ConsPlusNormal"/>
            </w:pPr>
            <w:r>
              <w:t>53612480</w:t>
            </w:r>
          </w:p>
        </w:tc>
        <w:tc>
          <w:tcPr>
            <w:tcW w:w="2494" w:type="dxa"/>
            <w:vAlign w:val="bottom"/>
          </w:tcPr>
          <w:p w:rsidR="002113F6" w:rsidRDefault="002113F6">
            <w:pPr>
              <w:pStyle w:val="ConsPlusNormal"/>
            </w:pPr>
            <w:r>
              <w:t>52.494069</w:t>
            </w:r>
          </w:p>
          <w:p w:rsidR="002113F6" w:rsidRDefault="002113F6">
            <w:pPr>
              <w:pStyle w:val="ConsPlusNormal"/>
            </w:pPr>
            <w:r>
              <w:t>52.887779</w:t>
            </w:r>
          </w:p>
        </w:tc>
      </w:tr>
      <w:tr w:rsidR="002113F6">
        <w:tc>
          <w:tcPr>
            <w:tcW w:w="4309" w:type="dxa"/>
            <w:vAlign w:val="bottom"/>
          </w:tcPr>
          <w:p w:rsidR="002113F6" w:rsidRDefault="002113F6">
            <w:pPr>
              <w:pStyle w:val="ConsPlusNormal"/>
            </w:pPr>
            <w:r>
              <w:t>Грачевский муниципальный район Александровский сельсовет</w:t>
            </w:r>
          </w:p>
        </w:tc>
        <w:tc>
          <w:tcPr>
            <w:tcW w:w="2268" w:type="dxa"/>
            <w:vAlign w:val="bottom"/>
          </w:tcPr>
          <w:p w:rsidR="002113F6" w:rsidRDefault="002113F6">
            <w:pPr>
              <w:pStyle w:val="ConsPlusNormal"/>
            </w:pPr>
            <w:r>
              <w:t>53615402</w:t>
            </w:r>
          </w:p>
        </w:tc>
        <w:tc>
          <w:tcPr>
            <w:tcW w:w="2494" w:type="dxa"/>
            <w:vAlign w:val="bottom"/>
          </w:tcPr>
          <w:p w:rsidR="002113F6" w:rsidRDefault="002113F6">
            <w:pPr>
              <w:pStyle w:val="ConsPlusNormal"/>
            </w:pPr>
            <w:r>
              <w:t>53.330355</w:t>
            </w:r>
          </w:p>
          <w:p w:rsidR="002113F6" w:rsidRDefault="002113F6">
            <w:pPr>
              <w:pStyle w:val="ConsPlusNormal"/>
            </w:pPr>
            <w:r>
              <w:t>53.079091</w:t>
            </w:r>
          </w:p>
        </w:tc>
      </w:tr>
      <w:tr w:rsidR="002113F6">
        <w:tc>
          <w:tcPr>
            <w:tcW w:w="4309" w:type="dxa"/>
            <w:vAlign w:val="bottom"/>
          </w:tcPr>
          <w:p w:rsidR="002113F6" w:rsidRDefault="002113F6">
            <w:pPr>
              <w:pStyle w:val="ConsPlusNormal"/>
            </w:pPr>
            <w:r>
              <w:t>Грачевский муниципальный район Верхнеигнашкинский сельсовет</w:t>
            </w:r>
          </w:p>
        </w:tc>
        <w:tc>
          <w:tcPr>
            <w:tcW w:w="2268" w:type="dxa"/>
            <w:vAlign w:val="bottom"/>
          </w:tcPr>
          <w:p w:rsidR="002113F6" w:rsidRDefault="002113F6">
            <w:pPr>
              <w:pStyle w:val="ConsPlusNormal"/>
            </w:pPr>
            <w:r>
              <w:t>53615404</w:t>
            </w:r>
          </w:p>
        </w:tc>
        <w:tc>
          <w:tcPr>
            <w:tcW w:w="2494" w:type="dxa"/>
            <w:vAlign w:val="bottom"/>
          </w:tcPr>
          <w:p w:rsidR="002113F6" w:rsidRDefault="002113F6">
            <w:pPr>
              <w:pStyle w:val="ConsPlusNormal"/>
            </w:pPr>
            <w:r>
              <w:t>53.066098</w:t>
            </w:r>
          </w:p>
          <w:p w:rsidR="002113F6" w:rsidRDefault="002113F6">
            <w:pPr>
              <w:pStyle w:val="ConsPlusNormal"/>
            </w:pPr>
            <w:r>
              <w:t>52.953377</w:t>
            </w:r>
          </w:p>
        </w:tc>
      </w:tr>
      <w:tr w:rsidR="002113F6">
        <w:tc>
          <w:tcPr>
            <w:tcW w:w="4309" w:type="dxa"/>
            <w:vAlign w:val="bottom"/>
          </w:tcPr>
          <w:p w:rsidR="002113F6" w:rsidRDefault="002113F6">
            <w:pPr>
              <w:pStyle w:val="ConsPlusNormal"/>
            </w:pPr>
            <w:r>
              <w:t>Грачевский муниципальный район Грачевский сельсовет</w:t>
            </w:r>
          </w:p>
        </w:tc>
        <w:tc>
          <w:tcPr>
            <w:tcW w:w="2268" w:type="dxa"/>
            <w:vAlign w:val="bottom"/>
          </w:tcPr>
          <w:p w:rsidR="002113F6" w:rsidRDefault="002113F6">
            <w:pPr>
              <w:pStyle w:val="ConsPlusNormal"/>
            </w:pPr>
            <w:r>
              <w:t>53615406</w:t>
            </w:r>
          </w:p>
        </w:tc>
        <w:tc>
          <w:tcPr>
            <w:tcW w:w="2494" w:type="dxa"/>
            <w:vAlign w:val="bottom"/>
          </w:tcPr>
          <w:p w:rsidR="002113F6" w:rsidRDefault="002113F6">
            <w:pPr>
              <w:pStyle w:val="ConsPlusNormal"/>
            </w:pPr>
            <w:r>
              <w:t>52.868037</w:t>
            </w:r>
          </w:p>
          <w:p w:rsidR="002113F6" w:rsidRDefault="002113F6">
            <w:pPr>
              <w:pStyle w:val="ConsPlusNormal"/>
            </w:pPr>
            <w:r>
              <w:t>52.920737</w:t>
            </w:r>
          </w:p>
        </w:tc>
      </w:tr>
      <w:tr w:rsidR="002113F6">
        <w:tc>
          <w:tcPr>
            <w:tcW w:w="4309" w:type="dxa"/>
            <w:vAlign w:val="bottom"/>
          </w:tcPr>
          <w:p w:rsidR="002113F6" w:rsidRDefault="002113F6">
            <w:pPr>
              <w:pStyle w:val="ConsPlusNormal"/>
            </w:pPr>
            <w:r>
              <w:t>Грачевский муниципальный район Ероховский сельсовет</w:t>
            </w:r>
          </w:p>
        </w:tc>
        <w:tc>
          <w:tcPr>
            <w:tcW w:w="2268" w:type="dxa"/>
            <w:vAlign w:val="bottom"/>
          </w:tcPr>
          <w:p w:rsidR="002113F6" w:rsidRDefault="002113F6">
            <w:pPr>
              <w:pStyle w:val="ConsPlusNormal"/>
            </w:pPr>
            <w:r>
              <w:t>53615408</w:t>
            </w:r>
          </w:p>
        </w:tc>
        <w:tc>
          <w:tcPr>
            <w:tcW w:w="2494" w:type="dxa"/>
            <w:vAlign w:val="bottom"/>
          </w:tcPr>
          <w:p w:rsidR="002113F6" w:rsidRDefault="002113F6">
            <w:pPr>
              <w:pStyle w:val="ConsPlusNormal"/>
            </w:pPr>
            <w:r>
              <w:t>52.661182</w:t>
            </w:r>
          </w:p>
          <w:p w:rsidR="002113F6" w:rsidRDefault="002113F6">
            <w:pPr>
              <w:pStyle w:val="ConsPlusNormal"/>
            </w:pPr>
            <w:r>
              <w:t>52.900334</w:t>
            </w:r>
          </w:p>
        </w:tc>
      </w:tr>
      <w:tr w:rsidR="002113F6">
        <w:tc>
          <w:tcPr>
            <w:tcW w:w="4309" w:type="dxa"/>
            <w:vAlign w:val="bottom"/>
          </w:tcPr>
          <w:p w:rsidR="002113F6" w:rsidRDefault="002113F6">
            <w:pPr>
              <w:pStyle w:val="ConsPlusNormal"/>
            </w:pPr>
            <w:r>
              <w:t>Грачевский муниципальный район Ключевский сельсовет</w:t>
            </w:r>
          </w:p>
        </w:tc>
        <w:tc>
          <w:tcPr>
            <w:tcW w:w="2268" w:type="dxa"/>
            <w:vAlign w:val="bottom"/>
          </w:tcPr>
          <w:p w:rsidR="002113F6" w:rsidRDefault="002113F6">
            <w:pPr>
              <w:pStyle w:val="ConsPlusNormal"/>
            </w:pPr>
            <w:r>
              <w:t>53615410</w:t>
            </w:r>
          </w:p>
        </w:tc>
        <w:tc>
          <w:tcPr>
            <w:tcW w:w="2494" w:type="dxa"/>
            <w:vAlign w:val="bottom"/>
          </w:tcPr>
          <w:p w:rsidR="002113F6" w:rsidRDefault="002113F6">
            <w:pPr>
              <w:pStyle w:val="ConsPlusNormal"/>
            </w:pPr>
            <w:r>
              <w:t>52.736865</w:t>
            </w:r>
          </w:p>
          <w:p w:rsidR="002113F6" w:rsidRDefault="002113F6">
            <w:pPr>
              <w:pStyle w:val="ConsPlusNormal"/>
            </w:pPr>
            <w:r>
              <w:t>52.948407</w:t>
            </w:r>
          </w:p>
        </w:tc>
      </w:tr>
      <w:tr w:rsidR="002113F6">
        <w:tc>
          <w:tcPr>
            <w:tcW w:w="4309" w:type="dxa"/>
            <w:vAlign w:val="bottom"/>
          </w:tcPr>
          <w:p w:rsidR="002113F6" w:rsidRDefault="002113F6">
            <w:pPr>
              <w:pStyle w:val="ConsPlusNormal"/>
            </w:pPr>
            <w:r>
              <w:t>Грачевский муниципальный район Новоникольский сельсовет</w:t>
            </w:r>
          </w:p>
        </w:tc>
        <w:tc>
          <w:tcPr>
            <w:tcW w:w="2268" w:type="dxa"/>
            <w:vAlign w:val="bottom"/>
          </w:tcPr>
          <w:p w:rsidR="002113F6" w:rsidRDefault="002113F6">
            <w:pPr>
              <w:pStyle w:val="ConsPlusNormal"/>
            </w:pPr>
            <w:r>
              <w:t>53615413</w:t>
            </w:r>
          </w:p>
        </w:tc>
        <w:tc>
          <w:tcPr>
            <w:tcW w:w="2494" w:type="dxa"/>
            <w:vAlign w:val="bottom"/>
          </w:tcPr>
          <w:p w:rsidR="002113F6" w:rsidRDefault="002113F6">
            <w:pPr>
              <w:pStyle w:val="ConsPlusNormal"/>
            </w:pPr>
            <w:r>
              <w:t>53.121407</w:t>
            </w:r>
          </w:p>
          <w:p w:rsidR="002113F6" w:rsidRDefault="002113F6">
            <w:pPr>
              <w:pStyle w:val="ConsPlusNormal"/>
            </w:pPr>
            <w:r>
              <w:t>52.868697</w:t>
            </w:r>
          </w:p>
        </w:tc>
      </w:tr>
      <w:tr w:rsidR="002113F6">
        <w:tc>
          <w:tcPr>
            <w:tcW w:w="4309" w:type="dxa"/>
            <w:vAlign w:val="bottom"/>
          </w:tcPr>
          <w:p w:rsidR="002113F6" w:rsidRDefault="002113F6">
            <w:pPr>
              <w:pStyle w:val="ConsPlusNormal"/>
            </w:pPr>
            <w:r>
              <w:t>Грачевский муниципальный район Петрохерсонецкий сельсовет</w:t>
            </w:r>
          </w:p>
        </w:tc>
        <w:tc>
          <w:tcPr>
            <w:tcW w:w="2268" w:type="dxa"/>
            <w:vAlign w:val="bottom"/>
          </w:tcPr>
          <w:p w:rsidR="002113F6" w:rsidRDefault="002113F6">
            <w:pPr>
              <w:pStyle w:val="ConsPlusNormal"/>
            </w:pPr>
            <w:r>
              <w:t>53615416</w:t>
            </w:r>
          </w:p>
        </w:tc>
        <w:tc>
          <w:tcPr>
            <w:tcW w:w="2494" w:type="dxa"/>
            <w:vAlign w:val="bottom"/>
          </w:tcPr>
          <w:p w:rsidR="002113F6" w:rsidRDefault="002113F6">
            <w:pPr>
              <w:pStyle w:val="ConsPlusNormal"/>
            </w:pPr>
            <w:r>
              <w:t>53.039984</w:t>
            </w:r>
          </w:p>
          <w:p w:rsidR="002113F6" w:rsidRDefault="002113F6">
            <w:pPr>
              <w:pStyle w:val="ConsPlusNormal"/>
            </w:pPr>
            <w:r>
              <w:t>53.018572</w:t>
            </w:r>
          </w:p>
        </w:tc>
      </w:tr>
      <w:tr w:rsidR="002113F6">
        <w:tc>
          <w:tcPr>
            <w:tcW w:w="4309" w:type="dxa"/>
            <w:vAlign w:val="bottom"/>
          </w:tcPr>
          <w:p w:rsidR="002113F6" w:rsidRDefault="002113F6">
            <w:pPr>
              <w:pStyle w:val="ConsPlusNormal"/>
            </w:pPr>
            <w:r>
              <w:t>Грачевский муниципальный район Побединский сельсовет</w:t>
            </w:r>
          </w:p>
        </w:tc>
        <w:tc>
          <w:tcPr>
            <w:tcW w:w="2268" w:type="dxa"/>
            <w:vAlign w:val="bottom"/>
          </w:tcPr>
          <w:p w:rsidR="002113F6" w:rsidRDefault="002113F6">
            <w:pPr>
              <w:pStyle w:val="ConsPlusNormal"/>
            </w:pPr>
            <w:r>
              <w:t>53615437</w:t>
            </w:r>
          </w:p>
        </w:tc>
        <w:tc>
          <w:tcPr>
            <w:tcW w:w="2494" w:type="dxa"/>
            <w:vAlign w:val="bottom"/>
          </w:tcPr>
          <w:p w:rsidR="002113F6" w:rsidRDefault="002113F6">
            <w:pPr>
              <w:pStyle w:val="ConsPlusNormal"/>
            </w:pPr>
            <w:r>
              <w:t>52.785069</w:t>
            </w:r>
          </w:p>
          <w:p w:rsidR="002113F6" w:rsidRDefault="002113F6">
            <w:pPr>
              <w:pStyle w:val="ConsPlusNormal"/>
            </w:pPr>
            <w:r>
              <w:t>53.09842</w:t>
            </w:r>
          </w:p>
        </w:tc>
      </w:tr>
      <w:tr w:rsidR="002113F6">
        <w:tc>
          <w:tcPr>
            <w:tcW w:w="4309" w:type="dxa"/>
            <w:vAlign w:val="bottom"/>
          </w:tcPr>
          <w:p w:rsidR="002113F6" w:rsidRDefault="002113F6">
            <w:pPr>
              <w:pStyle w:val="ConsPlusNormal"/>
            </w:pPr>
            <w:r>
              <w:t>Грачевский муниципальный район Подлесный сельсовет</w:t>
            </w:r>
          </w:p>
        </w:tc>
        <w:tc>
          <w:tcPr>
            <w:tcW w:w="2268" w:type="dxa"/>
            <w:vAlign w:val="bottom"/>
          </w:tcPr>
          <w:p w:rsidR="002113F6" w:rsidRDefault="002113F6">
            <w:pPr>
              <w:pStyle w:val="ConsPlusNormal"/>
            </w:pPr>
            <w:r>
              <w:t>53615419</w:t>
            </w:r>
          </w:p>
        </w:tc>
        <w:tc>
          <w:tcPr>
            <w:tcW w:w="2494" w:type="dxa"/>
            <w:vAlign w:val="bottom"/>
          </w:tcPr>
          <w:p w:rsidR="002113F6" w:rsidRDefault="002113F6">
            <w:pPr>
              <w:pStyle w:val="ConsPlusNormal"/>
            </w:pPr>
            <w:r>
              <w:t>52.905362</w:t>
            </w:r>
          </w:p>
          <w:p w:rsidR="002113F6" w:rsidRDefault="002113F6">
            <w:pPr>
              <w:pStyle w:val="ConsPlusNormal"/>
            </w:pPr>
            <w:r>
              <w:t>53.189312</w:t>
            </w:r>
          </w:p>
        </w:tc>
      </w:tr>
      <w:tr w:rsidR="002113F6">
        <w:tc>
          <w:tcPr>
            <w:tcW w:w="4309" w:type="dxa"/>
            <w:vAlign w:val="bottom"/>
          </w:tcPr>
          <w:p w:rsidR="002113F6" w:rsidRDefault="002113F6">
            <w:pPr>
              <w:pStyle w:val="ConsPlusNormal"/>
            </w:pPr>
            <w:r>
              <w:t>Грачевский муниципальный район Русскоигнашкинский сельсовет</w:t>
            </w:r>
          </w:p>
        </w:tc>
        <w:tc>
          <w:tcPr>
            <w:tcW w:w="2268" w:type="dxa"/>
            <w:vAlign w:val="bottom"/>
          </w:tcPr>
          <w:p w:rsidR="002113F6" w:rsidRDefault="002113F6">
            <w:pPr>
              <w:pStyle w:val="ConsPlusNormal"/>
            </w:pPr>
            <w:r>
              <w:t>53615422</w:t>
            </w:r>
          </w:p>
        </w:tc>
        <w:tc>
          <w:tcPr>
            <w:tcW w:w="2494" w:type="dxa"/>
            <w:vAlign w:val="bottom"/>
          </w:tcPr>
          <w:p w:rsidR="002113F6" w:rsidRDefault="002113F6">
            <w:pPr>
              <w:pStyle w:val="ConsPlusNormal"/>
            </w:pPr>
            <w:r>
              <w:t>53.038241</w:t>
            </w:r>
          </w:p>
          <w:p w:rsidR="002113F6" w:rsidRDefault="002113F6">
            <w:pPr>
              <w:pStyle w:val="ConsPlusNormal"/>
            </w:pPr>
            <w:r>
              <w:t>52.947837</w:t>
            </w:r>
          </w:p>
        </w:tc>
      </w:tr>
      <w:tr w:rsidR="002113F6">
        <w:tc>
          <w:tcPr>
            <w:tcW w:w="4309" w:type="dxa"/>
            <w:vAlign w:val="bottom"/>
          </w:tcPr>
          <w:p w:rsidR="002113F6" w:rsidRDefault="002113F6">
            <w:pPr>
              <w:pStyle w:val="ConsPlusNormal"/>
            </w:pPr>
            <w:r>
              <w:t>Грачевский муниципальный район Старояшкинский сельсовет</w:t>
            </w:r>
          </w:p>
        </w:tc>
        <w:tc>
          <w:tcPr>
            <w:tcW w:w="2268" w:type="dxa"/>
            <w:vAlign w:val="bottom"/>
          </w:tcPr>
          <w:p w:rsidR="002113F6" w:rsidRDefault="002113F6">
            <w:pPr>
              <w:pStyle w:val="ConsPlusNormal"/>
            </w:pPr>
            <w:r>
              <w:t>53615425</w:t>
            </w:r>
          </w:p>
        </w:tc>
        <w:tc>
          <w:tcPr>
            <w:tcW w:w="2494" w:type="dxa"/>
            <w:vAlign w:val="bottom"/>
          </w:tcPr>
          <w:p w:rsidR="002113F6" w:rsidRDefault="002113F6">
            <w:pPr>
              <w:pStyle w:val="ConsPlusNormal"/>
            </w:pPr>
            <w:r>
              <w:t>52.942391</w:t>
            </w:r>
          </w:p>
          <w:p w:rsidR="002113F6" w:rsidRDefault="002113F6">
            <w:pPr>
              <w:pStyle w:val="ConsPlusNormal"/>
            </w:pPr>
            <w:r>
              <w:t>52.812502</w:t>
            </w:r>
          </w:p>
        </w:tc>
      </w:tr>
      <w:tr w:rsidR="002113F6">
        <w:tc>
          <w:tcPr>
            <w:tcW w:w="4309" w:type="dxa"/>
            <w:vAlign w:val="bottom"/>
          </w:tcPr>
          <w:p w:rsidR="002113F6" w:rsidRDefault="002113F6">
            <w:pPr>
              <w:pStyle w:val="ConsPlusNormal"/>
            </w:pPr>
            <w:r>
              <w:t>Грачевский муниципальный район Таллинский сельсовет</w:t>
            </w:r>
          </w:p>
        </w:tc>
        <w:tc>
          <w:tcPr>
            <w:tcW w:w="2268" w:type="dxa"/>
            <w:vAlign w:val="bottom"/>
          </w:tcPr>
          <w:p w:rsidR="002113F6" w:rsidRDefault="002113F6">
            <w:pPr>
              <w:pStyle w:val="ConsPlusNormal"/>
            </w:pPr>
            <w:r>
              <w:t>53615431</w:t>
            </w:r>
          </w:p>
        </w:tc>
        <w:tc>
          <w:tcPr>
            <w:tcW w:w="2494" w:type="dxa"/>
            <w:vAlign w:val="bottom"/>
          </w:tcPr>
          <w:p w:rsidR="002113F6" w:rsidRDefault="002113F6">
            <w:pPr>
              <w:pStyle w:val="ConsPlusNormal"/>
            </w:pPr>
            <w:r>
              <w:t>53.062738</w:t>
            </w:r>
          </w:p>
          <w:p w:rsidR="002113F6" w:rsidRDefault="002113F6">
            <w:pPr>
              <w:pStyle w:val="ConsPlusNormal"/>
            </w:pPr>
            <w:r>
              <w:t>53.138802</w:t>
            </w:r>
          </w:p>
        </w:tc>
      </w:tr>
      <w:tr w:rsidR="002113F6">
        <w:tc>
          <w:tcPr>
            <w:tcW w:w="4309" w:type="dxa"/>
            <w:vAlign w:val="bottom"/>
          </w:tcPr>
          <w:p w:rsidR="002113F6" w:rsidRDefault="002113F6">
            <w:pPr>
              <w:pStyle w:val="ConsPlusNormal"/>
            </w:pPr>
            <w:r>
              <w:t xml:space="preserve">Домбаровский муниципальный район </w:t>
            </w:r>
            <w:r>
              <w:lastRenderedPageBreak/>
              <w:t>Ащебутакский сельсовет</w:t>
            </w:r>
          </w:p>
        </w:tc>
        <w:tc>
          <w:tcPr>
            <w:tcW w:w="2268" w:type="dxa"/>
            <w:vAlign w:val="bottom"/>
          </w:tcPr>
          <w:p w:rsidR="002113F6" w:rsidRDefault="002113F6">
            <w:pPr>
              <w:pStyle w:val="ConsPlusNormal"/>
            </w:pPr>
            <w:r>
              <w:lastRenderedPageBreak/>
              <w:t>53617404</w:t>
            </w:r>
          </w:p>
        </w:tc>
        <w:tc>
          <w:tcPr>
            <w:tcW w:w="2494" w:type="dxa"/>
            <w:vAlign w:val="bottom"/>
          </w:tcPr>
          <w:p w:rsidR="002113F6" w:rsidRDefault="002113F6">
            <w:pPr>
              <w:pStyle w:val="ConsPlusNormal"/>
            </w:pPr>
            <w:r>
              <w:t>59.107861</w:t>
            </w:r>
          </w:p>
          <w:p w:rsidR="002113F6" w:rsidRDefault="002113F6">
            <w:pPr>
              <w:pStyle w:val="ConsPlusNormal"/>
            </w:pPr>
            <w:r>
              <w:lastRenderedPageBreak/>
              <w:t>51.051227</w:t>
            </w:r>
          </w:p>
        </w:tc>
      </w:tr>
      <w:tr w:rsidR="002113F6">
        <w:tc>
          <w:tcPr>
            <w:tcW w:w="4309" w:type="dxa"/>
            <w:vAlign w:val="bottom"/>
          </w:tcPr>
          <w:p w:rsidR="002113F6" w:rsidRDefault="002113F6">
            <w:pPr>
              <w:pStyle w:val="ConsPlusNormal"/>
            </w:pPr>
            <w:r>
              <w:lastRenderedPageBreak/>
              <w:t>Домбаровский муниципальный район Домбаровский поссовет</w:t>
            </w:r>
          </w:p>
        </w:tc>
        <w:tc>
          <w:tcPr>
            <w:tcW w:w="2268" w:type="dxa"/>
            <w:vAlign w:val="bottom"/>
          </w:tcPr>
          <w:p w:rsidR="002113F6" w:rsidRDefault="002113F6">
            <w:pPr>
              <w:pStyle w:val="ConsPlusNormal"/>
            </w:pPr>
            <w:r>
              <w:t>53617408</w:t>
            </w:r>
          </w:p>
        </w:tc>
        <w:tc>
          <w:tcPr>
            <w:tcW w:w="2494" w:type="dxa"/>
            <w:vAlign w:val="bottom"/>
          </w:tcPr>
          <w:p w:rsidR="002113F6" w:rsidRDefault="002113F6">
            <w:pPr>
              <w:pStyle w:val="ConsPlusNormal"/>
            </w:pPr>
            <w:r>
              <w:t>59.540544</w:t>
            </w:r>
          </w:p>
          <w:p w:rsidR="002113F6" w:rsidRDefault="002113F6">
            <w:pPr>
              <w:pStyle w:val="ConsPlusNormal"/>
            </w:pPr>
            <w:r>
              <w:t>50.760188</w:t>
            </w:r>
          </w:p>
        </w:tc>
      </w:tr>
      <w:tr w:rsidR="002113F6">
        <w:tc>
          <w:tcPr>
            <w:tcW w:w="4309" w:type="dxa"/>
            <w:vAlign w:val="bottom"/>
          </w:tcPr>
          <w:p w:rsidR="002113F6" w:rsidRDefault="002113F6">
            <w:pPr>
              <w:pStyle w:val="ConsPlusNormal"/>
            </w:pPr>
            <w:r>
              <w:t>Домбаровский муниципальный район Домбаровский сельсовет</w:t>
            </w:r>
          </w:p>
        </w:tc>
        <w:tc>
          <w:tcPr>
            <w:tcW w:w="2268" w:type="dxa"/>
            <w:vAlign w:val="bottom"/>
          </w:tcPr>
          <w:p w:rsidR="002113F6" w:rsidRDefault="002113F6">
            <w:pPr>
              <w:pStyle w:val="ConsPlusNormal"/>
            </w:pPr>
            <w:r>
              <w:t>53617407</w:t>
            </w:r>
          </w:p>
        </w:tc>
        <w:tc>
          <w:tcPr>
            <w:tcW w:w="2494" w:type="dxa"/>
            <w:vAlign w:val="bottom"/>
          </w:tcPr>
          <w:p w:rsidR="002113F6" w:rsidRDefault="002113F6">
            <w:pPr>
              <w:pStyle w:val="ConsPlusNormal"/>
            </w:pPr>
            <w:r>
              <w:t>59.329206</w:t>
            </w:r>
          </w:p>
          <w:p w:rsidR="002113F6" w:rsidRDefault="002113F6">
            <w:pPr>
              <w:pStyle w:val="ConsPlusNormal"/>
            </w:pPr>
            <w:r>
              <w:t>50.854545</w:t>
            </w:r>
          </w:p>
        </w:tc>
      </w:tr>
      <w:tr w:rsidR="002113F6">
        <w:tc>
          <w:tcPr>
            <w:tcW w:w="4309" w:type="dxa"/>
            <w:vAlign w:val="bottom"/>
          </w:tcPr>
          <w:p w:rsidR="002113F6" w:rsidRDefault="002113F6">
            <w:pPr>
              <w:pStyle w:val="ConsPlusNormal"/>
            </w:pPr>
            <w:r>
              <w:t>Домбаровский муниципальный район Заринский сельсовет</w:t>
            </w:r>
          </w:p>
        </w:tc>
        <w:tc>
          <w:tcPr>
            <w:tcW w:w="2268" w:type="dxa"/>
            <w:vAlign w:val="bottom"/>
          </w:tcPr>
          <w:p w:rsidR="002113F6" w:rsidRDefault="002113F6">
            <w:pPr>
              <w:pStyle w:val="ConsPlusNormal"/>
            </w:pPr>
            <w:r>
              <w:t>53617412</w:t>
            </w:r>
          </w:p>
        </w:tc>
        <w:tc>
          <w:tcPr>
            <w:tcW w:w="2494" w:type="dxa"/>
            <w:vAlign w:val="bottom"/>
          </w:tcPr>
          <w:p w:rsidR="002113F6" w:rsidRDefault="002113F6">
            <w:pPr>
              <w:pStyle w:val="ConsPlusNormal"/>
            </w:pPr>
            <w:r>
              <w:t>59.722057</w:t>
            </w:r>
          </w:p>
          <w:p w:rsidR="002113F6" w:rsidRDefault="002113F6">
            <w:pPr>
              <w:pStyle w:val="ConsPlusNormal"/>
            </w:pPr>
            <w:r>
              <w:t>50.828614</w:t>
            </w:r>
          </w:p>
        </w:tc>
      </w:tr>
      <w:tr w:rsidR="002113F6">
        <w:tc>
          <w:tcPr>
            <w:tcW w:w="4309" w:type="dxa"/>
            <w:vAlign w:val="bottom"/>
          </w:tcPr>
          <w:p w:rsidR="002113F6" w:rsidRDefault="002113F6">
            <w:pPr>
              <w:pStyle w:val="ConsPlusNormal"/>
            </w:pPr>
            <w:r>
              <w:t>Домбаровский муниципальный район Красночабанский сельсовет</w:t>
            </w:r>
          </w:p>
        </w:tc>
        <w:tc>
          <w:tcPr>
            <w:tcW w:w="2268" w:type="dxa"/>
            <w:vAlign w:val="bottom"/>
          </w:tcPr>
          <w:p w:rsidR="002113F6" w:rsidRDefault="002113F6">
            <w:pPr>
              <w:pStyle w:val="ConsPlusNormal"/>
            </w:pPr>
            <w:r>
              <w:t>53617413</w:t>
            </w:r>
          </w:p>
        </w:tc>
        <w:tc>
          <w:tcPr>
            <w:tcW w:w="2494" w:type="dxa"/>
            <w:vAlign w:val="bottom"/>
          </w:tcPr>
          <w:p w:rsidR="002113F6" w:rsidRDefault="002113F6">
            <w:pPr>
              <w:pStyle w:val="ConsPlusNormal"/>
            </w:pPr>
            <w:r>
              <w:t>58.795553</w:t>
            </w:r>
          </w:p>
          <w:p w:rsidR="002113F6" w:rsidRDefault="002113F6">
            <w:pPr>
              <w:pStyle w:val="ConsPlusNormal"/>
            </w:pPr>
            <w:r>
              <w:t>51.010533</w:t>
            </w:r>
          </w:p>
        </w:tc>
      </w:tr>
      <w:tr w:rsidR="002113F6">
        <w:tc>
          <w:tcPr>
            <w:tcW w:w="4309" w:type="dxa"/>
            <w:vAlign w:val="bottom"/>
          </w:tcPr>
          <w:p w:rsidR="002113F6" w:rsidRDefault="002113F6">
            <w:pPr>
              <w:pStyle w:val="ConsPlusNormal"/>
            </w:pPr>
            <w:r>
              <w:t>Домбаровский муниципальный район Полевой сельсовет</w:t>
            </w:r>
          </w:p>
        </w:tc>
        <w:tc>
          <w:tcPr>
            <w:tcW w:w="2268" w:type="dxa"/>
            <w:vAlign w:val="bottom"/>
          </w:tcPr>
          <w:p w:rsidR="002113F6" w:rsidRDefault="002113F6">
            <w:pPr>
              <w:pStyle w:val="ConsPlusNormal"/>
            </w:pPr>
            <w:r>
              <w:t>53617419</w:t>
            </w:r>
          </w:p>
        </w:tc>
        <w:tc>
          <w:tcPr>
            <w:tcW w:w="2494" w:type="dxa"/>
            <w:vAlign w:val="bottom"/>
          </w:tcPr>
          <w:p w:rsidR="002113F6" w:rsidRDefault="002113F6">
            <w:pPr>
              <w:pStyle w:val="ConsPlusNormal"/>
            </w:pPr>
            <w:r>
              <w:t>58.990281</w:t>
            </w:r>
          </w:p>
          <w:p w:rsidR="002113F6" w:rsidRDefault="002113F6">
            <w:pPr>
              <w:pStyle w:val="ConsPlusNormal"/>
            </w:pPr>
            <w:r>
              <w:t>50.765088</w:t>
            </w:r>
          </w:p>
        </w:tc>
      </w:tr>
      <w:tr w:rsidR="002113F6">
        <w:tc>
          <w:tcPr>
            <w:tcW w:w="4309" w:type="dxa"/>
            <w:vAlign w:val="bottom"/>
          </w:tcPr>
          <w:p w:rsidR="002113F6" w:rsidRDefault="002113F6">
            <w:pPr>
              <w:pStyle w:val="ConsPlusNormal"/>
            </w:pPr>
            <w:r>
              <w:t>Илекский муниципальный район Димитровский сельсовет</w:t>
            </w:r>
          </w:p>
        </w:tc>
        <w:tc>
          <w:tcPr>
            <w:tcW w:w="2268" w:type="dxa"/>
            <w:vAlign w:val="bottom"/>
          </w:tcPr>
          <w:p w:rsidR="002113F6" w:rsidRDefault="002113F6">
            <w:pPr>
              <w:pStyle w:val="ConsPlusNormal"/>
            </w:pPr>
            <w:r>
              <w:t>53619402</w:t>
            </w:r>
          </w:p>
        </w:tc>
        <w:tc>
          <w:tcPr>
            <w:tcW w:w="2494" w:type="dxa"/>
            <w:vAlign w:val="bottom"/>
          </w:tcPr>
          <w:p w:rsidR="002113F6" w:rsidRDefault="002113F6">
            <w:pPr>
              <w:pStyle w:val="ConsPlusNormal"/>
            </w:pPr>
            <w:r>
              <w:t>54.237142</w:t>
            </w:r>
          </w:p>
          <w:p w:rsidR="002113F6" w:rsidRDefault="002113F6">
            <w:pPr>
              <w:pStyle w:val="ConsPlusNormal"/>
            </w:pPr>
            <w:r>
              <w:t>51.431385</w:t>
            </w:r>
          </w:p>
        </w:tc>
      </w:tr>
      <w:tr w:rsidR="002113F6">
        <w:tc>
          <w:tcPr>
            <w:tcW w:w="4309" w:type="dxa"/>
            <w:vAlign w:val="bottom"/>
          </w:tcPr>
          <w:p w:rsidR="002113F6" w:rsidRDefault="002113F6">
            <w:pPr>
              <w:pStyle w:val="ConsPlusNormal"/>
            </w:pPr>
            <w:r>
              <w:t>Илекский муниципальный район Затонновский сельсовет</w:t>
            </w:r>
          </w:p>
        </w:tc>
        <w:tc>
          <w:tcPr>
            <w:tcW w:w="2268" w:type="dxa"/>
            <w:vAlign w:val="bottom"/>
          </w:tcPr>
          <w:p w:rsidR="002113F6" w:rsidRDefault="002113F6">
            <w:pPr>
              <w:pStyle w:val="ConsPlusNormal"/>
            </w:pPr>
            <w:r>
              <w:t>53619404</w:t>
            </w:r>
          </w:p>
        </w:tc>
        <w:tc>
          <w:tcPr>
            <w:tcW w:w="2494" w:type="dxa"/>
            <w:vAlign w:val="bottom"/>
          </w:tcPr>
          <w:p w:rsidR="002113F6" w:rsidRDefault="002113F6">
            <w:pPr>
              <w:pStyle w:val="ConsPlusNormal"/>
            </w:pPr>
            <w:r>
              <w:t>53.58925</w:t>
            </w:r>
          </w:p>
          <w:p w:rsidR="002113F6" w:rsidRDefault="002113F6">
            <w:pPr>
              <w:pStyle w:val="ConsPlusNormal"/>
            </w:pPr>
            <w:r>
              <w:t>51.416238</w:t>
            </w:r>
          </w:p>
        </w:tc>
      </w:tr>
      <w:tr w:rsidR="002113F6">
        <w:tc>
          <w:tcPr>
            <w:tcW w:w="4309" w:type="dxa"/>
            <w:vAlign w:val="bottom"/>
          </w:tcPr>
          <w:p w:rsidR="002113F6" w:rsidRDefault="002113F6">
            <w:pPr>
              <w:pStyle w:val="ConsPlusNormal"/>
            </w:pPr>
            <w:r>
              <w:t>Илекский муниципальный район Илекский сельсовет</w:t>
            </w:r>
          </w:p>
        </w:tc>
        <w:tc>
          <w:tcPr>
            <w:tcW w:w="2268" w:type="dxa"/>
            <w:vAlign w:val="bottom"/>
          </w:tcPr>
          <w:p w:rsidR="002113F6" w:rsidRDefault="002113F6">
            <w:pPr>
              <w:pStyle w:val="ConsPlusNormal"/>
            </w:pPr>
            <w:r>
              <w:t>53619407</w:t>
            </w:r>
          </w:p>
        </w:tc>
        <w:tc>
          <w:tcPr>
            <w:tcW w:w="2494" w:type="dxa"/>
            <w:vAlign w:val="bottom"/>
          </w:tcPr>
          <w:p w:rsidR="002113F6" w:rsidRDefault="002113F6">
            <w:pPr>
              <w:pStyle w:val="ConsPlusNormal"/>
            </w:pPr>
            <w:r>
              <w:t>53.389563</w:t>
            </w:r>
          </w:p>
          <w:p w:rsidR="002113F6" w:rsidRDefault="002113F6">
            <w:pPr>
              <w:pStyle w:val="ConsPlusNormal"/>
            </w:pPr>
            <w:r>
              <w:t>51.527354</w:t>
            </w:r>
          </w:p>
        </w:tc>
      </w:tr>
      <w:tr w:rsidR="002113F6">
        <w:tc>
          <w:tcPr>
            <w:tcW w:w="4309" w:type="dxa"/>
            <w:vAlign w:val="bottom"/>
          </w:tcPr>
          <w:p w:rsidR="002113F6" w:rsidRDefault="002113F6">
            <w:pPr>
              <w:pStyle w:val="ConsPlusNormal"/>
            </w:pPr>
            <w:r>
              <w:t>Илекский муниципальный район Кардаиловский сельсовет</w:t>
            </w:r>
          </w:p>
        </w:tc>
        <w:tc>
          <w:tcPr>
            <w:tcW w:w="2268" w:type="dxa"/>
            <w:vAlign w:val="bottom"/>
          </w:tcPr>
          <w:p w:rsidR="002113F6" w:rsidRDefault="002113F6">
            <w:pPr>
              <w:pStyle w:val="ConsPlusNormal"/>
            </w:pPr>
            <w:r>
              <w:t>53619410</w:t>
            </w:r>
          </w:p>
        </w:tc>
        <w:tc>
          <w:tcPr>
            <w:tcW w:w="2494" w:type="dxa"/>
            <w:vAlign w:val="bottom"/>
          </w:tcPr>
          <w:p w:rsidR="002113F6" w:rsidRDefault="002113F6">
            <w:pPr>
              <w:pStyle w:val="ConsPlusNormal"/>
            </w:pPr>
            <w:r>
              <w:t>53.906912</w:t>
            </w:r>
          </w:p>
          <w:p w:rsidR="002113F6" w:rsidRDefault="002113F6">
            <w:pPr>
              <w:pStyle w:val="ConsPlusNormal"/>
            </w:pPr>
            <w:r>
              <w:t>51.536834</w:t>
            </w:r>
          </w:p>
        </w:tc>
      </w:tr>
      <w:tr w:rsidR="002113F6">
        <w:tc>
          <w:tcPr>
            <w:tcW w:w="4309" w:type="dxa"/>
            <w:vAlign w:val="bottom"/>
          </w:tcPr>
          <w:p w:rsidR="002113F6" w:rsidRDefault="002113F6">
            <w:pPr>
              <w:pStyle w:val="ConsPlusNormal"/>
            </w:pPr>
            <w:r>
              <w:t>Илекский муниципальный район Красноярский сельсовет</w:t>
            </w:r>
          </w:p>
        </w:tc>
        <w:tc>
          <w:tcPr>
            <w:tcW w:w="2268" w:type="dxa"/>
            <w:vAlign w:val="bottom"/>
          </w:tcPr>
          <w:p w:rsidR="002113F6" w:rsidRDefault="002113F6">
            <w:pPr>
              <w:pStyle w:val="ConsPlusNormal"/>
            </w:pPr>
            <w:r>
              <w:t>53619416</w:t>
            </w:r>
          </w:p>
        </w:tc>
        <w:tc>
          <w:tcPr>
            <w:tcW w:w="2494" w:type="dxa"/>
            <w:vAlign w:val="bottom"/>
          </w:tcPr>
          <w:p w:rsidR="002113F6" w:rsidRDefault="002113F6">
            <w:pPr>
              <w:pStyle w:val="ConsPlusNormal"/>
            </w:pPr>
            <w:r>
              <w:t>53.656579</w:t>
            </w:r>
          </w:p>
          <w:p w:rsidR="002113F6" w:rsidRDefault="002113F6">
            <w:pPr>
              <w:pStyle w:val="ConsPlusNormal"/>
            </w:pPr>
            <w:r>
              <w:t>51.534184</w:t>
            </w:r>
          </w:p>
        </w:tc>
      </w:tr>
      <w:tr w:rsidR="002113F6">
        <w:tc>
          <w:tcPr>
            <w:tcW w:w="4309" w:type="dxa"/>
            <w:vAlign w:val="bottom"/>
          </w:tcPr>
          <w:p w:rsidR="002113F6" w:rsidRDefault="002113F6">
            <w:pPr>
              <w:pStyle w:val="ConsPlusNormal"/>
            </w:pPr>
            <w:r>
              <w:t>Илекский муниципальный район Мухрановский сельсовет</w:t>
            </w:r>
          </w:p>
        </w:tc>
        <w:tc>
          <w:tcPr>
            <w:tcW w:w="2268" w:type="dxa"/>
            <w:vAlign w:val="bottom"/>
          </w:tcPr>
          <w:p w:rsidR="002113F6" w:rsidRDefault="002113F6">
            <w:pPr>
              <w:pStyle w:val="ConsPlusNormal"/>
            </w:pPr>
            <w:r>
              <w:t>53619419</w:t>
            </w:r>
          </w:p>
        </w:tc>
        <w:tc>
          <w:tcPr>
            <w:tcW w:w="2494" w:type="dxa"/>
            <w:vAlign w:val="bottom"/>
          </w:tcPr>
          <w:p w:rsidR="002113F6" w:rsidRDefault="002113F6">
            <w:pPr>
              <w:pStyle w:val="ConsPlusNormal"/>
            </w:pPr>
            <w:r>
              <w:t>53.400011</w:t>
            </w:r>
          </w:p>
          <w:p w:rsidR="002113F6" w:rsidRDefault="002113F6">
            <w:pPr>
              <w:pStyle w:val="ConsPlusNormal"/>
            </w:pPr>
            <w:r>
              <w:t>51.612647</w:t>
            </w:r>
          </w:p>
        </w:tc>
      </w:tr>
      <w:tr w:rsidR="002113F6">
        <w:tc>
          <w:tcPr>
            <w:tcW w:w="4309" w:type="dxa"/>
            <w:vAlign w:val="bottom"/>
          </w:tcPr>
          <w:p w:rsidR="002113F6" w:rsidRDefault="002113F6">
            <w:pPr>
              <w:pStyle w:val="ConsPlusNormal"/>
            </w:pPr>
            <w:r>
              <w:t>Илекский муниципальный район Нижнеозернинский сельсовет</w:t>
            </w:r>
          </w:p>
        </w:tc>
        <w:tc>
          <w:tcPr>
            <w:tcW w:w="2268" w:type="dxa"/>
            <w:vAlign w:val="bottom"/>
          </w:tcPr>
          <w:p w:rsidR="002113F6" w:rsidRDefault="002113F6">
            <w:pPr>
              <w:pStyle w:val="ConsPlusNormal"/>
            </w:pPr>
            <w:r>
              <w:t>53619422</w:t>
            </w:r>
          </w:p>
        </w:tc>
        <w:tc>
          <w:tcPr>
            <w:tcW w:w="2494" w:type="dxa"/>
            <w:vAlign w:val="bottom"/>
          </w:tcPr>
          <w:p w:rsidR="002113F6" w:rsidRDefault="002113F6">
            <w:pPr>
              <w:pStyle w:val="ConsPlusNormal"/>
            </w:pPr>
            <w:r>
              <w:t>53.909733</w:t>
            </w:r>
          </w:p>
          <w:p w:rsidR="002113F6" w:rsidRDefault="002113F6">
            <w:pPr>
              <w:pStyle w:val="ConsPlusNormal"/>
            </w:pPr>
            <w:r>
              <w:t>51.610169</w:t>
            </w:r>
          </w:p>
        </w:tc>
      </w:tr>
      <w:tr w:rsidR="002113F6">
        <w:tc>
          <w:tcPr>
            <w:tcW w:w="4309" w:type="dxa"/>
            <w:vAlign w:val="bottom"/>
          </w:tcPr>
          <w:p w:rsidR="002113F6" w:rsidRDefault="002113F6">
            <w:pPr>
              <w:pStyle w:val="ConsPlusNormal"/>
            </w:pPr>
            <w:r>
              <w:t>Илекский муниципальный район Озерский сельсовет</w:t>
            </w:r>
          </w:p>
        </w:tc>
        <w:tc>
          <w:tcPr>
            <w:tcW w:w="2268" w:type="dxa"/>
            <w:vAlign w:val="bottom"/>
          </w:tcPr>
          <w:p w:rsidR="002113F6" w:rsidRDefault="002113F6">
            <w:pPr>
              <w:pStyle w:val="ConsPlusNormal"/>
            </w:pPr>
            <w:r>
              <w:t>53619425</w:t>
            </w:r>
          </w:p>
        </w:tc>
        <w:tc>
          <w:tcPr>
            <w:tcW w:w="2494" w:type="dxa"/>
            <w:vAlign w:val="bottom"/>
          </w:tcPr>
          <w:p w:rsidR="002113F6" w:rsidRDefault="002113F6">
            <w:pPr>
              <w:pStyle w:val="ConsPlusNormal"/>
            </w:pPr>
            <w:r>
              <w:t>53.934823</w:t>
            </w:r>
          </w:p>
          <w:p w:rsidR="002113F6" w:rsidRDefault="002113F6">
            <w:pPr>
              <w:pStyle w:val="ConsPlusNormal"/>
            </w:pPr>
            <w:r>
              <w:t>51.198364</w:t>
            </w:r>
          </w:p>
        </w:tc>
      </w:tr>
      <w:tr w:rsidR="002113F6">
        <w:tc>
          <w:tcPr>
            <w:tcW w:w="4309" w:type="dxa"/>
            <w:vAlign w:val="bottom"/>
          </w:tcPr>
          <w:p w:rsidR="002113F6" w:rsidRDefault="002113F6">
            <w:pPr>
              <w:pStyle w:val="ConsPlusNormal"/>
            </w:pPr>
            <w:r>
              <w:t>Илекский муниципальный район Подстепкинский сельсовет</w:t>
            </w:r>
          </w:p>
        </w:tc>
        <w:tc>
          <w:tcPr>
            <w:tcW w:w="2268" w:type="dxa"/>
            <w:vAlign w:val="bottom"/>
          </w:tcPr>
          <w:p w:rsidR="002113F6" w:rsidRDefault="002113F6">
            <w:pPr>
              <w:pStyle w:val="ConsPlusNormal"/>
            </w:pPr>
            <w:r>
              <w:t>53619427</w:t>
            </w:r>
          </w:p>
        </w:tc>
        <w:tc>
          <w:tcPr>
            <w:tcW w:w="2494" w:type="dxa"/>
            <w:vAlign w:val="bottom"/>
          </w:tcPr>
          <w:p w:rsidR="002113F6" w:rsidRDefault="002113F6">
            <w:pPr>
              <w:pStyle w:val="ConsPlusNormal"/>
            </w:pPr>
            <w:r>
              <w:t>53.752159</w:t>
            </w:r>
          </w:p>
          <w:p w:rsidR="002113F6" w:rsidRDefault="002113F6">
            <w:pPr>
              <w:pStyle w:val="ConsPlusNormal"/>
            </w:pPr>
            <w:r>
              <w:t>51.539344</w:t>
            </w:r>
          </w:p>
        </w:tc>
      </w:tr>
      <w:tr w:rsidR="002113F6">
        <w:tc>
          <w:tcPr>
            <w:tcW w:w="4309" w:type="dxa"/>
            <w:vAlign w:val="bottom"/>
          </w:tcPr>
          <w:p w:rsidR="002113F6" w:rsidRDefault="002113F6">
            <w:pPr>
              <w:pStyle w:val="ConsPlusNormal"/>
            </w:pPr>
            <w:r>
              <w:t>Илекский муниципальный район Привольный сельсовет</w:t>
            </w:r>
          </w:p>
        </w:tc>
        <w:tc>
          <w:tcPr>
            <w:tcW w:w="2268" w:type="dxa"/>
            <w:vAlign w:val="bottom"/>
          </w:tcPr>
          <w:p w:rsidR="002113F6" w:rsidRDefault="002113F6">
            <w:pPr>
              <w:pStyle w:val="ConsPlusNormal"/>
            </w:pPr>
            <w:r>
              <w:t>53619428</w:t>
            </w:r>
          </w:p>
        </w:tc>
        <w:tc>
          <w:tcPr>
            <w:tcW w:w="2494" w:type="dxa"/>
            <w:vAlign w:val="bottom"/>
          </w:tcPr>
          <w:p w:rsidR="002113F6" w:rsidRDefault="002113F6">
            <w:pPr>
              <w:pStyle w:val="ConsPlusNormal"/>
            </w:pPr>
            <w:r>
              <w:t>53.689628</w:t>
            </w:r>
          </w:p>
          <w:p w:rsidR="002113F6" w:rsidRDefault="002113F6">
            <w:pPr>
              <w:pStyle w:val="ConsPlusNormal"/>
            </w:pPr>
            <w:r>
              <w:t>51.356641</w:t>
            </w:r>
          </w:p>
        </w:tc>
      </w:tr>
      <w:tr w:rsidR="002113F6">
        <w:tc>
          <w:tcPr>
            <w:tcW w:w="4309" w:type="dxa"/>
            <w:vAlign w:val="bottom"/>
          </w:tcPr>
          <w:p w:rsidR="002113F6" w:rsidRDefault="002113F6">
            <w:pPr>
              <w:pStyle w:val="ConsPlusNormal"/>
            </w:pPr>
            <w:r>
              <w:t>Илекский муниципальный район Рассыпнянский сельсовет</w:t>
            </w:r>
          </w:p>
        </w:tc>
        <w:tc>
          <w:tcPr>
            <w:tcW w:w="2268" w:type="dxa"/>
            <w:vAlign w:val="bottom"/>
          </w:tcPr>
          <w:p w:rsidR="002113F6" w:rsidRDefault="002113F6">
            <w:pPr>
              <w:pStyle w:val="ConsPlusNormal"/>
            </w:pPr>
            <w:r>
              <w:t>53619431</w:t>
            </w:r>
          </w:p>
        </w:tc>
        <w:tc>
          <w:tcPr>
            <w:tcW w:w="2494" w:type="dxa"/>
            <w:vAlign w:val="bottom"/>
          </w:tcPr>
          <w:p w:rsidR="002113F6" w:rsidRDefault="002113F6">
            <w:pPr>
              <w:pStyle w:val="ConsPlusNormal"/>
            </w:pPr>
            <w:r>
              <w:t>53.634157</w:t>
            </w:r>
          </w:p>
          <w:p w:rsidR="002113F6" w:rsidRDefault="002113F6">
            <w:pPr>
              <w:pStyle w:val="ConsPlusNormal"/>
            </w:pPr>
            <w:r>
              <w:t>51.600749</w:t>
            </w:r>
          </w:p>
        </w:tc>
      </w:tr>
      <w:tr w:rsidR="002113F6">
        <w:tc>
          <w:tcPr>
            <w:tcW w:w="4309" w:type="dxa"/>
            <w:vAlign w:val="bottom"/>
          </w:tcPr>
          <w:p w:rsidR="002113F6" w:rsidRDefault="002113F6">
            <w:pPr>
              <w:pStyle w:val="ConsPlusNormal"/>
            </w:pPr>
            <w:r>
              <w:t>Илекский муниципальный район Сладковский сельсовет</w:t>
            </w:r>
          </w:p>
        </w:tc>
        <w:tc>
          <w:tcPr>
            <w:tcW w:w="2268" w:type="dxa"/>
            <w:vAlign w:val="bottom"/>
          </w:tcPr>
          <w:p w:rsidR="002113F6" w:rsidRDefault="002113F6">
            <w:pPr>
              <w:pStyle w:val="ConsPlusNormal"/>
            </w:pPr>
            <w:r>
              <w:t>53619434</w:t>
            </w:r>
          </w:p>
        </w:tc>
        <w:tc>
          <w:tcPr>
            <w:tcW w:w="2494" w:type="dxa"/>
            <w:vAlign w:val="bottom"/>
          </w:tcPr>
          <w:p w:rsidR="002113F6" w:rsidRDefault="002113F6">
            <w:pPr>
              <w:pStyle w:val="ConsPlusNormal"/>
            </w:pPr>
            <w:r>
              <w:t>53.483374</w:t>
            </w:r>
          </w:p>
          <w:p w:rsidR="002113F6" w:rsidRDefault="002113F6">
            <w:pPr>
              <w:pStyle w:val="ConsPlusNormal"/>
            </w:pPr>
            <w:r>
              <w:t>51.628371</w:t>
            </w:r>
          </w:p>
        </w:tc>
      </w:tr>
      <w:tr w:rsidR="002113F6">
        <w:tc>
          <w:tcPr>
            <w:tcW w:w="4309" w:type="dxa"/>
            <w:vAlign w:val="bottom"/>
          </w:tcPr>
          <w:p w:rsidR="002113F6" w:rsidRDefault="002113F6">
            <w:pPr>
              <w:pStyle w:val="ConsPlusNormal"/>
            </w:pPr>
            <w:r>
              <w:t>Илекский муниципальный район Студеновский сельсовет</w:t>
            </w:r>
          </w:p>
        </w:tc>
        <w:tc>
          <w:tcPr>
            <w:tcW w:w="2268" w:type="dxa"/>
            <w:vAlign w:val="bottom"/>
          </w:tcPr>
          <w:p w:rsidR="002113F6" w:rsidRDefault="002113F6">
            <w:pPr>
              <w:pStyle w:val="ConsPlusNormal"/>
            </w:pPr>
            <w:r>
              <w:t>53619437</w:t>
            </w:r>
          </w:p>
        </w:tc>
        <w:tc>
          <w:tcPr>
            <w:tcW w:w="2494" w:type="dxa"/>
            <w:vAlign w:val="bottom"/>
          </w:tcPr>
          <w:p w:rsidR="002113F6" w:rsidRDefault="002113F6">
            <w:pPr>
              <w:pStyle w:val="ConsPlusNormal"/>
            </w:pPr>
            <w:r>
              <w:t>53.160331</w:t>
            </w:r>
          </w:p>
          <w:p w:rsidR="002113F6" w:rsidRDefault="002113F6">
            <w:pPr>
              <w:pStyle w:val="ConsPlusNormal"/>
            </w:pPr>
            <w:r>
              <w:t>51.59243</w:t>
            </w:r>
          </w:p>
        </w:tc>
      </w:tr>
      <w:tr w:rsidR="002113F6">
        <w:tc>
          <w:tcPr>
            <w:tcW w:w="4309" w:type="dxa"/>
            <w:vAlign w:val="bottom"/>
          </w:tcPr>
          <w:p w:rsidR="002113F6" w:rsidRDefault="002113F6">
            <w:pPr>
              <w:pStyle w:val="ConsPlusNormal"/>
            </w:pPr>
            <w:r>
              <w:t xml:space="preserve">Илекский муниципальный район </w:t>
            </w:r>
            <w:r>
              <w:lastRenderedPageBreak/>
              <w:t>Сухореченский сельсовет</w:t>
            </w:r>
          </w:p>
        </w:tc>
        <w:tc>
          <w:tcPr>
            <w:tcW w:w="2268" w:type="dxa"/>
            <w:vAlign w:val="bottom"/>
          </w:tcPr>
          <w:p w:rsidR="002113F6" w:rsidRDefault="002113F6">
            <w:pPr>
              <w:pStyle w:val="ConsPlusNormal"/>
            </w:pPr>
            <w:r>
              <w:lastRenderedPageBreak/>
              <w:t>53619440</w:t>
            </w:r>
          </w:p>
        </w:tc>
        <w:tc>
          <w:tcPr>
            <w:tcW w:w="2494" w:type="dxa"/>
            <w:vAlign w:val="bottom"/>
          </w:tcPr>
          <w:p w:rsidR="002113F6" w:rsidRDefault="002113F6">
            <w:pPr>
              <w:pStyle w:val="ConsPlusNormal"/>
            </w:pPr>
            <w:r>
              <w:t>53.713819</w:t>
            </w:r>
          </w:p>
          <w:p w:rsidR="002113F6" w:rsidRDefault="002113F6">
            <w:pPr>
              <w:pStyle w:val="ConsPlusNormal"/>
            </w:pPr>
            <w:r>
              <w:lastRenderedPageBreak/>
              <w:t>51.272528</w:t>
            </w:r>
          </w:p>
        </w:tc>
      </w:tr>
      <w:tr w:rsidR="002113F6">
        <w:tc>
          <w:tcPr>
            <w:tcW w:w="4309" w:type="dxa"/>
            <w:vAlign w:val="bottom"/>
          </w:tcPr>
          <w:p w:rsidR="002113F6" w:rsidRDefault="002113F6">
            <w:pPr>
              <w:pStyle w:val="ConsPlusNormal"/>
            </w:pPr>
            <w:r>
              <w:lastRenderedPageBreak/>
              <w:t>Илекский муниципальный район Яманский сельсовет</w:t>
            </w:r>
          </w:p>
        </w:tc>
        <w:tc>
          <w:tcPr>
            <w:tcW w:w="2268" w:type="dxa"/>
            <w:vAlign w:val="bottom"/>
          </w:tcPr>
          <w:p w:rsidR="002113F6" w:rsidRDefault="002113F6">
            <w:pPr>
              <w:pStyle w:val="ConsPlusNormal"/>
            </w:pPr>
            <w:r>
              <w:t>53619445</w:t>
            </w:r>
          </w:p>
        </w:tc>
        <w:tc>
          <w:tcPr>
            <w:tcW w:w="2494" w:type="dxa"/>
            <w:vAlign w:val="bottom"/>
          </w:tcPr>
          <w:p w:rsidR="002113F6" w:rsidRDefault="002113F6">
            <w:pPr>
              <w:pStyle w:val="ConsPlusNormal"/>
            </w:pPr>
            <w:r>
              <w:t>53.311284</w:t>
            </w:r>
          </w:p>
          <w:p w:rsidR="002113F6" w:rsidRDefault="002113F6">
            <w:pPr>
              <w:pStyle w:val="ConsPlusNormal"/>
            </w:pPr>
            <w:r>
              <w:t>51.617059</w:t>
            </w:r>
          </w:p>
        </w:tc>
      </w:tr>
      <w:tr w:rsidR="002113F6">
        <w:tc>
          <w:tcPr>
            <w:tcW w:w="4309" w:type="dxa"/>
            <w:vAlign w:val="bottom"/>
          </w:tcPr>
          <w:p w:rsidR="002113F6" w:rsidRDefault="002113F6">
            <w:pPr>
              <w:pStyle w:val="ConsPlusNormal"/>
            </w:pPr>
            <w:r>
              <w:t>Кваркенский муниципальный район Аландский сельсовет</w:t>
            </w:r>
          </w:p>
        </w:tc>
        <w:tc>
          <w:tcPr>
            <w:tcW w:w="2268" w:type="dxa"/>
            <w:vAlign w:val="bottom"/>
          </w:tcPr>
          <w:p w:rsidR="002113F6" w:rsidRDefault="002113F6">
            <w:pPr>
              <w:pStyle w:val="ConsPlusNormal"/>
            </w:pPr>
            <w:r>
              <w:t>53622402</w:t>
            </w:r>
          </w:p>
        </w:tc>
        <w:tc>
          <w:tcPr>
            <w:tcW w:w="2494" w:type="dxa"/>
            <w:vAlign w:val="bottom"/>
          </w:tcPr>
          <w:p w:rsidR="002113F6" w:rsidRDefault="002113F6">
            <w:pPr>
              <w:pStyle w:val="ConsPlusNormal"/>
            </w:pPr>
            <w:r>
              <w:t>59.794479</w:t>
            </w:r>
          </w:p>
          <w:p w:rsidR="002113F6" w:rsidRDefault="002113F6">
            <w:pPr>
              <w:pStyle w:val="ConsPlusNormal"/>
            </w:pPr>
            <w:r>
              <w:t>52.227291</w:t>
            </w:r>
          </w:p>
        </w:tc>
      </w:tr>
      <w:tr w:rsidR="002113F6">
        <w:tc>
          <w:tcPr>
            <w:tcW w:w="4309" w:type="dxa"/>
            <w:vAlign w:val="bottom"/>
          </w:tcPr>
          <w:p w:rsidR="002113F6" w:rsidRDefault="002113F6">
            <w:pPr>
              <w:pStyle w:val="ConsPlusNormal"/>
            </w:pPr>
            <w:r>
              <w:t>Кваркенский муниципальный район Бриентский сельсовет</w:t>
            </w:r>
          </w:p>
        </w:tc>
        <w:tc>
          <w:tcPr>
            <w:tcW w:w="2268" w:type="dxa"/>
            <w:vAlign w:val="bottom"/>
          </w:tcPr>
          <w:p w:rsidR="002113F6" w:rsidRDefault="002113F6">
            <w:pPr>
              <w:pStyle w:val="ConsPlusNormal"/>
            </w:pPr>
            <w:r>
              <w:t>53622404</w:t>
            </w:r>
          </w:p>
        </w:tc>
        <w:tc>
          <w:tcPr>
            <w:tcW w:w="2494" w:type="dxa"/>
            <w:vAlign w:val="bottom"/>
          </w:tcPr>
          <w:p w:rsidR="002113F6" w:rsidRDefault="002113F6">
            <w:pPr>
              <w:pStyle w:val="ConsPlusNormal"/>
            </w:pPr>
            <w:r>
              <w:t>59.306946</w:t>
            </w:r>
          </w:p>
          <w:p w:rsidR="002113F6" w:rsidRDefault="002113F6">
            <w:pPr>
              <w:pStyle w:val="ConsPlusNormal"/>
            </w:pPr>
            <w:r>
              <w:t>52.129079</w:t>
            </w:r>
          </w:p>
        </w:tc>
      </w:tr>
      <w:tr w:rsidR="002113F6">
        <w:tc>
          <w:tcPr>
            <w:tcW w:w="4309" w:type="dxa"/>
            <w:vAlign w:val="bottom"/>
          </w:tcPr>
          <w:p w:rsidR="002113F6" w:rsidRDefault="002113F6">
            <w:pPr>
              <w:pStyle w:val="ConsPlusNormal"/>
            </w:pPr>
            <w:r>
              <w:t>Кваркенский муниципальный район Кваркенский сельсовет</w:t>
            </w:r>
          </w:p>
        </w:tc>
        <w:tc>
          <w:tcPr>
            <w:tcW w:w="2268" w:type="dxa"/>
            <w:vAlign w:val="bottom"/>
          </w:tcPr>
          <w:p w:rsidR="002113F6" w:rsidRDefault="002113F6">
            <w:pPr>
              <w:pStyle w:val="ConsPlusNormal"/>
            </w:pPr>
            <w:r>
              <w:t>53622410</w:t>
            </w:r>
          </w:p>
        </w:tc>
        <w:tc>
          <w:tcPr>
            <w:tcW w:w="2494" w:type="dxa"/>
            <w:vAlign w:val="bottom"/>
          </w:tcPr>
          <w:p w:rsidR="002113F6" w:rsidRDefault="002113F6">
            <w:pPr>
              <w:pStyle w:val="ConsPlusNormal"/>
            </w:pPr>
            <w:r>
              <w:t>59.730717</w:t>
            </w:r>
          </w:p>
          <w:p w:rsidR="002113F6" w:rsidRDefault="002113F6">
            <w:pPr>
              <w:pStyle w:val="ConsPlusNormal"/>
            </w:pPr>
            <w:r>
              <w:t>52.079991</w:t>
            </w:r>
          </w:p>
        </w:tc>
      </w:tr>
      <w:tr w:rsidR="002113F6">
        <w:tc>
          <w:tcPr>
            <w:tcW w:w="4309" w:type="dxa"/>
            <w:vAlign w:val="bottom"/>
          </w:tcPr>
          <w:p w:rsidR="002113F6" w:rsidRDefault="002113F6">
            <w:pPr>
              <w:pStyle w:val="ConsPlusNormal"/>
            </w:pPr>
            <w:r>
              <w:t>Кваркенский муниципальный район Кировский сельсовет</w:t>
            </w:r>
          </w:p>
        </w:tc>
        <w:tc>
          <w:tcPr>
            <w:tcW w:w="2268" w:type="dxa"/>
            <w:vAlign w:val="bottom"/>
          </w:tcPr>
          <w:p w:rsidR="002113F6" w:rsidRDefault="002113F6">
            <w:pPr>
              <w:pStyle w:val="ConsPlusNormal"/>
            </w:pPr>
            <w:r>
              <w:t>53622413</w:t>
            </w:r>
          </w:p>
        </w:tc>
        <w:tc>
          <w:tcPr>
            <w:tcW w:w="2494" w:type="dxa"/>
            <w:vAlign w:val="bottom"/>
          </w:tcPr>
          <w:p w:rsidR="002113F6" w:rsidRDefault="002113F6">
            <w:pPr>
              <w:pStyle w:val="ConsPlusNormal"/>
            </w:pPr>
            <w:r>
              <w:t>59.621841</w:t>
            </w:r>
          </w:p>
          <w:p w:rsidR="002113F6" w:rsidRDefault="002113F6">
            <w:pPr>
              <w:pStyle w:val="ConsPlusNormal"/>
            </w:pPr>
            <w:r>
              <w:t>52.151426</w:t>
            </w:r>
          </w:p>
        </w:tc>
      </w:tr>
      <w:tr w:rsidR="002113F6">
        <w:tc>
          <w:tcPr>
            <w:tcW w:w="4309" w:type="dxa"/>
            <w:vAlign w:val="bottom"/>
          </w:tcPr>
          <w:p w:rsidR="002113F6" w:rsidRDefault="002113F6">
            <w:pPr>
              <w:pStyle w:val="ConsPlusNormal"/>
            </w:pPr>
            <w:r>
              <w:t>Кваркенский муниципальный район Коминтерновский сельсовет</w:t>
            </w:r>
          </w:p>
        </w:tc>
        <w:tc>
          <w:tcPr>
            <w:tcW w:w="2268" w:type="dxa"/>
            <w:vAlign w:val="bottom"/>
          </w:tcPr>
          <w:p w:rsidR="002113F6" w:rsidRDefault="002113F6">
            <w:pPr>
              <w:pStyle w:val="ConsPlusNormal"/>
            </w:pPr>
            <w:r>
              <w:t>53622416</w:t>
            </w:r>
          </w:p>
        </w:tc>
        <w:tc>
          <w:tcPr>
            <w:tcW w:w="2494" w:type="dxa"/>
            <w:vAlign w:val="bottom"/>
          </w:tcPr>
          <w:p w:rsidR="002113F6" w:rsidRDefault="002113F6">
            <w:pPr>
              <w:pStyle w:val="ConsPlusNormal"/>
            </w:pPr>
            <w:r>
              <w:t>59.375703</w:t>
            </w:r>
          </w:p>
          <w:p w:rsidR="002113F6" w:rsidRDefault="002113F6">
            <w:pPr>
              <w:pStyle w:val="ConsPlusNormal"/>
            </w:pPr>
            <w:r>
              <w:t>52.376801</w:t>
            </w:r>
          </w:p>
        </w:tc>
      </w:tr>
      <w:tr w:rsidR="002113F6">
        <w:tc>
          <w:tcPr>
            <w:tcW w:w="4309" w:type="dxa"/>
            <w:vAlign w:val="bottom"/>
          </w:tcPr>
          <w:p w:rsidR="002113F6" w:rsidRDefault="002113F6">
            <w:pPr>
              <w:pStyle w:val="ConsPlusNormal"/>
            </w:pPr>
            <w:r>
              <w:t>Кваркенский муниципальный район Красноярский поссовет</w:t>
            </w:r>
          </w:p>
        </w:tc>
        <w:tc>
          <w:tcPr>
            <w:tcW w:w="2268" w:type="dxa"/>
            <w:vAlign w:val="bottom"/>
          </w:tcPr>
          <w:p w:rsidR="002113F6" w:rsidRDefault="002113F6">
            <w:pPr>
              <w:pStyle w:val="ConsPlusNormal"/>
            </w:pPr>
            <w:r>
              <w:t>53622417</w:t>
            </w:r>
          </w:p>
        </w:tc>
        <w:tc>
          <w:tcPr>
            <w:tcW w:w="2494" w:type="dxa"/>
            <w:vAlign w:val="bottom"/>
          </w:tcPr>
          <w:p w:rsidR="002113F6" w:rsidRDefault="002113F6">
            <w:pPr>
              <w:pStyle w:val="ConsPlusNormal"/>
            </w:pPr>
            <w:r>
              <w:t>59.900552</w:t>
            </w:r>
          </w:p>
          <w:p w:rsidR="002113F6" w:rsidRDefault="002113F6">
            <w:pPr>
              <w:pStyle w:val="ConsPlusNormal"/>
            </w:pPr>
            <w:r>
              <w:t>51.967443</w:t>
            </w:r>
          </w:p>
        </w:tc>
      </w:tr>
      <w:tr w:rsidR="002113F6">
        <w:tc>
          <w:tcPr>
            <w:tcW w:w="4309" w:type="dxa"/>
            <w:vAlign w:val="bottom"/>
          </w:tcPr>
          <w:p w:rsidR="002113F6" w:rsidRDefault="002113F6">
            <w:pPr>
              <w:pStyle w:val="ConsPlusNormal"/>
            </w:pPr>
            <w:r>
              <w:t>Кваркенский муниципальный район Новооренбургский сельсовет</w:t>
            </w:r>
          </w:p>
        </w:tc>
        <w:tc>
          <w:tcPr>
            <w:tcW w:w="2268" w:type="dxa"/>
            <w:vAlign w:val="bottom"/>
          </w:tcPr>
          <w:p w:rsidR="002113F6" w:rsidRDefault="002113F6">
            <w:pPr>
              <w:pStyle w:val="ConsPlusNormal"/>
            </w:pPr>
            <w:r>
              <w:t>53622419</w:t>
            </w:r>
          </w:p>
        </w:tc>
        <w:tc>
          <w:tcPr>
            <w:tcW w:w="2494" w:type="dxa"/>
            <w:vAlign w:val="bottom"/>
          </w:tcPr>
          <w:p w:rsidR="002113F6" w:rsidRDefault="002113F6">
            <w:pPr>
              <w:pStyle w:val="ConsPlusNormal"/>
            </w:pPr>
            <w:r>
              <w:t>59.575273</w:t>
            </w:r>
          </w:p>
          <w:p w:rsidR="002113F6" w:rsidRDefault="002113F6">
            <w:pPr>
              <w:pStyle w:val="ConsPlusNormal"/>
            </w:pPr>
            <w:r>
              <w:t>52.409517</w:t>
            </w:r>
          </w:p>
        </w:tc>
      </w:tr>
      <w:tr w:rsidR="002113F6">
        <w:tc>
          <w:tcPr>
            <w:tcW w:w="4309" w:type="dxa"/>
            <w:vAlign w:val="bottom"/>
          </w:tcPr>
          <w:p w:rsidR="002113F6" w:rsidRDefault="002113F6">
            <w:pPr>
              <w:pStyle w:val="ConsPlusNormal"/>
            </w:pPr>
            <w:r>
              <w:t>Кваркенский муниципальный район Приморский сельсовет</w:t>
            </w:r>
          </w:p>
        </w:tc>
        <w:tc>
          <w:tcPr>
            <w:tcW w:w="2268" w:type="dxa"/>
            <w:vAlign w:val="bottom"/>
          </w:tcPr>
          <w:p w:rsidR="002113F6" w:rsidRDefault="002113F6">
            <w:pPr>
              <w:pStyle w:val="ConsPlusNormal"/>
            </w:pPr>
            <w:r>
              <w:t>53622422</w:t>
            </w:r>
          </w:p>
        </w:tc>
        <w:tc>
          <w:tcPr>
            <w:tcW w:w="2494" w:type="dxa"/>
            <w:vAlign w:val="bottom"/>
          </w:tcPr>
          <w:p w:rsidR="002113F6" w:rsidRDefault="002113F6">
            <w:pPr>
              <w:pStyle w:val="ConsPlusNormal"/>
            </w:pPr>
            <w:r>
              <w:t>58.893649</w:t>
            </w:r>
          </w:p>
          <w:p w:rsidR="002113F6" w:rsidRDefault="002113F6">
            <w:pPr>
              <w:pStyle w:val="ConsPlusNormal"/>
            </w:pPr>
            <w:r>
              <w:t>51.88588</w:t>
            </w:r>
          </w:p>
        </w:tc>
      </w:tr>
      <w:tr w:rsidR="002113F6">
        <w:tc>
          <w:tcPr>
            <w:tcW w:w="4309" w:type="dxa"/>
            <w:vAlign w:val="bottom"/>
          </w:tcPr>
          <w:p w:rsidR="002113F6" w:rsidRDefault="002113F6">
            <w:pPr>
              <w:pStyle w:val="ConsPlusNormal"/>
            </w:pPr>
            <w:r>
              <w:t>Кваркенский муниципальный район Уральский сельсовет</w:t>
            </w:r>
          </w:p>
        </w:tc>
        <w:tc>
          <w:tcPr>
            <w:tcW w:w="2268" w:type="dxa"/>
            <w:vAlign w:val="bottom"/>
          </w:tcPr>
          <w:p w:rsidR="002113F6" w:rsidRDefault="002113F6">
            <w:pPr>
              <w:pStyle w:val="ConsPlusNormal"/>
            </w:pPr>
            <w:r>
              <w:t>53622431</w:t>
            </w:r>
          </w:p>
        </w:tc>
        <w:tc>
          <w:tcPr>
            <w:tcW w:w="2494" w:type="dxa"/>
            <w:vAlign w:val="bottom"/>
          </w:tcPr>
          <w:p w:rsidR="002113F6" w:rsidRDefault="002113F6">
            <w:pPr>
              <w:pStyle w:val="ConsPlusNormal"/>
            </w:pPr>
            <w:r>
              <w:t>58.914499</w:t>
            </w:r>
          </w:p>
          <w:p w:rsidR="002113F6" w:rsidRDefault="002113F6">
            <w:pPr>
              <w:pStyle w:val="ConsPlusNormal"/>
            </w:pPr>
            <w:r>
              <w:t>52.193877</w:t>
            </w:r>
          </w:p>
        </w:tc>
      </w:tr>
      <w:tr w:rsidR="002113F6">
        <w:tc>
          <w:tcPr>
            <w:tcW w:w="4309" w:type="dxa"/>
            <w:vAlign w:val="bottom"/>
          </w:tcPr>
          <w:p w:rsidR="002113F6" w:rsidRDefault="002113F6">
            <w:pPr>
              <w:pStyle w:val="ConsPlusNormal"/>
            </w:pPr>
            <w:r>
              <w:t>Красногвардейский муниципальный район Дмитриевский сельсовет</w:t>
            </w:r>
          </w:p>
        </w:tc>
        <w:tc>
          <w:tcPr>
            <w:tcW w:w="2268" w:type="dxa"/>
            <w:vAlign w:val="bottom"/>
          </w:tcPr>
          <w:p w:rsidR="002113F6" w:rsidRDefault="002113F6">
            <w:pPr>
              <w:pStyle w:val="ConsPlusNormal"/>
            </w:pPr>
            <w:r>
              <w:t>53623402</w:t>
            </w:r>
          </w:p>
        </w:tc>
        <w:tc>
          <w:tcPr>
            <w:tcW w:w="2494" w:type="dxa"/>
            <w:vAlign w:val="bottom"/>
          </w:tcPr>
          <w:p w:rsidR="002113F6" w:rsidRDefault="002113F6">
            <w:pPr>
              <w:pStyle w:val="ConsPlusNormal"/>
            </w:pPr>
            <w:r>
              <w:t>41.892772</w:t>
            </w:r>
          </w:p>
          <w:p w:rsidR="002113F6" w:rsidRDefault="002113F6">
            <w:pPr>
              <w:pStyle w:val="ConsPlusNormal"/>
            </w:pPr>
            <w:r>
              <w:t>45.808047</w:t>
            </w:r>
          </w:p>
        </w:tc>
      </w:tr>
      <w:tr w:rsidR="002113F6">
        <w:tc>
          <w:tcPr>
            <w:tcW w:w="4309" w:type="dxa"/>
            <w:vAlign w:val="bottom"/>
          </w:tcPr>
          <w:p w:rsidR="002113F6" w:rsidRDefault="002113F6">
            <w:pPr>
              <w:pStyle w:val="ConsPlusNormal"/>
            </w:pPr>
            <w:r>
              <w:t>Красногвардейский муниципальный район Залесовский сельсовет</w:t>
            </w:r>
          </w:p>
        </w:tc>
        <w:tc>
          <w:tcPr>
            <w:tcW w:w="2268" w:type="dxa"/>
            <w:vAlign w:val="bottom"/>
          </w:tcPr>
          <w:p w:rsidR="002113F6" w:rsidRDefault="002113F6">
            <w:pPr>
              <w:pStyle w:val="ConsPlusNormal"/>
            </w:pPr>
            <w:r>
              <w:t>53623404</w:t>
            </w:r>
          </w:p>
        </w:tc>
        <w:tc>
          <w:tcPr>
            <w:tcW w:w="2494" w:type="dxa"/>
            <w:vAlign w:val="bottom"/>
          </w:tcPr>
          <w:p w:rsidR="002113F6" w:rsidRDefault="002113F6">
            <w:pPr>
              <w:pStyle w:val="ConsPlusNormal"/>
            </w:pPr>
            <w:r>
              <w:t>53.76726</w:t>
            </w:r>
          </w:p>
          <w:p w:rsidR="002113F6" w:rsidRDefault="002113F6">
            <w:pPr>
              <w:pStyle w:val="ConsPlusNormal"/>
            </w:pPr>
            <w:r>
              <w:t>52.909871</w:t>
            </w:r>
          </w:p>
        </w:tc>
      </w:tr>
      <w:tr w:rsidR="002113F6">
        <w:tc>
          <w:tcPr>
            <w:tcW w:w="4309" w:type="dxa"/>
            <w:vAlign w:val="bottom"/>
          </w:tcPr>
          <w:p w:rsidR="002113F6" w:rsidRDefault="002113F6">
            <w:pPr>
              <w:pStyle w:val="ConsPlusNormal"/>
            </w:pPr>
            <w:r>
              <w:t>Красногвардейский муниципальный район Кинзельский сельсовет</w:t>
            </w:r>
          </w:p>
        </w:tc>
        <w:tc>
          <w:tcPr>
            <w:tcW w:w="2268" w:type="dxa"/>
            <w:vAlign w:val="bottom"/>
          </w:tcPr>
          <w:p w:rsidR="002113F6" w:rsidRDefault="002113F6">
            <w:pPr>
              <w:pStyle w:val="ConsPlusNormal"/>
            </w:pPr>
            <w:r>
              <w:t>53623410</w:t>
            </w:r>
          </w:p>
        </w:tc>
        <w:tc>
          <w:tcPr>
            <w:tcW w:w="2494" w:type="dxa"/>
            <w:vAlign w:val="bottom"/>
          </w:tcPr>
          <w:p w:rsidR="002113F6" w:rsidRDefault="002113F6">
            <w:pPr>
              <w:pStyle w:val="ConsPlusNormal"/>
            </w:pPr>
            <w:r>
              <w:t>53.255337</w:t>
            </w:r>
          </w:p>
          <w:p w:rsidR="002113F6" w:rsidRDefault="002113F6">
            <w:pPr>
              <w:pStyle w:val="ConsPlusNormal"/>
            </w:pPr>
            <w:r>
              <w:t>52.690166</w:t>
            </w:r>
          </w:p>
        </w:tc>
      </w:tr>
      <w:tr w:rsidR="002113F6">
        <w:tc>
          <w:tcPr>
            <w:tcW w:w="4309" w:type="dxa"/>
            <w:vAlign w:val="bottom"/>
          </w:tcPr>
          <w:p w:rsidR="002113F6" w:rsidRDefault="002113F6">
            <w:pPr>
              <w:pStyle w:val="ConsPlusNormal"/>
            </w:pPr>
            <w:r>
              <w:t>Красногвардейский муниципальный район Нижнекристальский сельсовет</w:t>
            </w:r>
          </w:p>
        </w:tc>
        <w:tc>
          <w:tcPr>
            <w:tcW w:w="2268" w:type="dxa"/>
            <w:vAlign w:val="bottom"/>
          </w:tcPr>
          <w:p w:rsidR="002113F6" w:rsidRDefault="002113F6">
            <w:pPr>
              <w:pStyle w:val="ConsPlusNormal"/>
            </w:pPr>
            <w:r>
              <w:t>53623416</w:t>
            </w:r>
          </w:p>
        </w:tc>
        <w:tc>
          <w:tcPr>
            <w:tcW w:w="2494" w:type="dxa"/>
            <w:vAlign w:val="bottom"/>
          </w:tcPr>
          <w:p w:rsidR="002113F6" w:rsidRDefault="002113F6">
            <w:pPr>
              <w:pStyle w:val="ConsPlusNormal"/>
            </w:pPr>
            <w:r>
              <w:t>53.408096</w:t>
            </w:r>
          </w:p>
          <w:p w:rsidR="002113F6" w:rsidRDefault="002113F6">
            <w:pPr>
              <w:pStyle w:val="ConsPlusNormal"/>
            </w:pPr>
            <w:r>
              <w:t>52.976488</w:t>
            </w:r>
          </w:p>
        </w:tc>
      </w:tr>
      <w:tr w:rsidR="002113F6">
        <w:tc>
          <w:tcPr>
            <w:tcW w:w="4309" w:type="dxa"/>
            <w:vAlign w:val="bottom"/>
          </w:tcPr>
          <w:p w:rsidR="002113F6" w:rsidRDefault="002113F6">
            <w:pPr>
              <w:pStyle w:val="ConsPlusNormal"/>
            </w:pPr>
            <w:r>
              <w:t>Красногвардейский муниципальный район Никольский сельсовет</w:t>
            </w:r>
          </w:p>
        </w:tc>
        <w:tc>
          <w:tcPr>
            <w:tcW w:w="2268" w:type="dxa"/>
            <w:vAlign w:val="bottom"/>
          </w:tcPr>
          <w:p w:rsidR="002113F6" w:rsidRDefault="002113F6">
            <w:pPr>
              <w:pStyle w:val="ConsPlusNormal"/>
            </w:pPr>
            <w:r>
              <w:t>53623419</w:t>
            </w:r>
          </w:p>
        </w:tc>
        <w:tc>
          <w:tcPr>
            <w:tcW w:w="2494" w:type="dxa"/>
            <w:vAlign w:val="bottom"/>
          </w:tcPr>
          <w:p w:rsidR="002113F6" w:rsidRDefault="002113F6">
            <w:pPr>
              <w:pStyle w:val="ConsPlusNormal"/>
            </w:pPr>
            <w:r>
              <w:t>53.700785</w:t>
            </w:r>
          </w:p>
          <w:p w:rsidR="002113F6" w:rsidRDefault="002113F6">
            <w:pPr>
              <w:pStyle w:val="ConsPlusNormal"/>
            </w:pPr>
            <w:r>
              <w:t>53.071079</w:t>
            </w:r>
          </w:p>
        </w:tc>
      </w:tr>
      <w:tr w:rsidR="002113F6">
        <w:tc>
          <w:tcPr>
            <w:tcW w:w="4309" w:type="dxa"/>
            <w:vAlign w:val="bottom"/>
          </w:tcPr>
          <w:p w:rsidR="002113F6" w:rsidRDefault="002113F6">
            <w:pPr>
              <w:pStyle w:val="ConsPlusNormal"/>
            </w:pPr>
            <w:r>
              <w:t>Красногвардейский муниципальный район Новоюласенский сельсовет</w:t>
            </w:r>
          </w:p>
        </w:tc>
        <w:tc>
          <w:tcPr>
            <w:tcW w:w="2268" w:type="dxa"/>
            <w:vAlign w:val="bottom"/>
          </w:tcPr>
          <w:p w:rsidR="002113F6" w:rsidRDefault="002113F6">
            <w:pPr>
              <w:pStyle w:val="ConsPlusNormal"/>
            </w:pPr>
            <w:r>
              <w:t>53623422</w:t>
            </w:r>
          </w:p>
        </w:tc>
        <w:tc>
          <w:tcPr>
            <w:tcW w:w="2494" w:type="dxa"/>
            <w:vAlign w:val="bottom"/>
          </w:tcPr>
          <w:p w:rsidR="002113F6" w:rsidRDefault="002113F6">
            <w:pPr>
              <w:pStyle w:val="ConsPlusNormal"/>
            </w:pPr>
            <w:r>
              <w:t>53.645493</w:t>
            </w:r>
          </w:p>
          <w:p w:rsidR="002113F6" w:rsidRDefault="002113F6">
            <w:pPr>
              <w:pStyle w:val="ConsPlusNormal"/>
            </w:pPr>
            <w:r>
              <w:t>52.988014</w:t>
            </w:r>
          </w:p>
        </w:tc>
      </w:tr>
      <w:tr w:rsidR="002113F6">
        <w:tc>
          <w:tcPr>
            <w:tcW w:w="4309" w:type="dxa"/>
            <w:vAlign w:val="bottom"/>
          </w:tcPr>
          <w:p w:rsidR="002113F6" w:rsidRDefault="002113F6">
            <w:pPr>
              <w:pStyle w:val="ConsPlusNormal"/>
            </w:pPr>
            <w:r>
              <w:t>Красногвардейский муниципальный район Плешановский сельсовет</w:t>
            </w:r>
          </w:p>
        </w:tc>
        <w:tc>
          <w:tcPr>
            <w:tcW w:w="2268" w:type="dxa"/>
            <w:vAlign w:val="bottom"/>
          </w:tcPr>
          <w:p w:rsidR="002113F6" w:rsidRDefault="002113F6">
            <w:pPr>
              <w:pStyle w:val="ConsPlusNormal"/>
            </w:pPr>
            <w:r>
              <w:t>53623424</w:t>
            </w:r>
          </w:p>
        </w:tc>
        <w:tc>
          <w:tcPr>
            <w:tcW w:w="2494" w:type="dxa"/>
            <w:vAlign w:val="bottom"/>
          </w:tcPr>
          <w:p w:rsidR="002113F6" w:rsidRDefault="002113F6">
            <w:pPr>
              <w:pStyle w:val="ConsPlusNormal"/>
            </w:pPr>
            <w:r>
              <w:t>53.488917</w:t>
            </w:r>
          </w:p>
          <w:p w:rsidR="002113F6" w:rsidRDefault="002113F6">
            <w:pPr>
              <w:pStyle w:val="ConsPlusNormal"/>
            </w:pPr>
            <w:r>
              <w:t>52.845208</w:t>
            </w:r>
          </w:p>
        </w:tc>
      </w:tr>
      <w:tr w:rsidR="002113F6">
        <w:tc>
          <w:tcPr>
            <w:tcW w:w="4309" w:type="dxa"/>
            <w:vAlign w:val="bottom"/>
          </w:tcPr>
          <w:p w:rsidR="002113F6" w:rsidRDefault="002113F6">
            <w:pPr>
              <w:pStyle w:val="ConsPlusNormal"/>
            </w:pPr>
            <w:r>
              <w:t>Красногвардейский муниципальный район Подольский сельсовет</w:t>
            </w:r>
          </w:p>
        </w:tc>
        <w:tc>
          <w:tcPr>
            <w:tcW w:w="2268" w:type="dxa"/>
            <w:vAlign w:val="bottom"/>
          </w:tcPr>
          <w:p w:rsidR="002113F6" w:rsidRDefault="002113F6">
            <w:pPr>
              <w:pStyle w:val="ConsPlusNormal"/>
            </w:pPr>
            <w:r>
              <w:t>53623425</w:t>
            </w:r>
          </w:p>
        </w:tc>
        <w:tc>
          <w:tcPr>
            <w:tcW w:w="2494" w:type="dxa"/>
            <w:vAlign w:val="bottom"/>
          </w:tcPr>
          <w:p w:rsidR="002113F6" w:rsidRDefault="002113F6">
            <w:pPr>
              <w:pStyle w:val="ConsPlusNormal"/>
            </w:pPr>
            <w:r>
              <w:t>53.591801</w:t>
            </w:r>
          </w:p>
          <w:p w:rsidR="002113F6" w:rsidRDefault="002113F6">
            <w:pPr>
              <w:pStyle w:val="ConsPlusNormal"/>
            </w:pPr>
            <w:r>
              <w:t>52.8328</w:t>
            </w:r>
          </w:p>
        </w:tc>
      </w:tr>
      <w:tr w:rsidR="002113F6">
        <w:tc>
          <w:tcPr>
            <w:tcW w:w="4309" w:type="dxa"/>
            <w:vAlign w:val="bottom"/>
          </w:tcPr>
          <w:p w:rsidR="002113F6" w:rsidRDefault="002113F6">
            <w:pPr>
              <w:pStyle w:val="ConsPlusNormal"/>
            </w:pPr>
            <w:r>
              <w:t xml:space="preserve">Красногвардейский муниципальный район </w:t>
            </w:r>
            <w:r>
              <w:lastRenderedPageBreak/>
              <w:t>Преображенский сельсовет</w:t>
            </w:r>
          </w:p>
        </w:tc>
        <w:tc>
          <w:tcPr>
            <w:tcW w:w="2268" w:type="dxa"/>
            <w:vAlign w:val="bottom"/>
          </w:tcPr>
          <w:p w:rsidR="002113F6" w:rsidRDefault="002113F6">
            <w:pPr>
              <w:pStyle w:val="ConsPlusNormal"/>
            </w:pPr>
            <w:r>
              <w:lastRenderedPageBreak/>
              <w:t>53623428</w:t>
            </w:r>
          </w:p>
        </w:tc>
        <w:tc>
          <w:tcPr>
            <w:tcW w:w="2494" w:type="dxa"/>
            <w:vAlign w:val="bottom"/>
          </w:tcPr>
          <w:p w:rsidR="002113F6" w:rsidRDefault="002113F6">
            <w:pPr>
              <w:pStyle w:val="ConsPlusNormal"/>
            </w:pPr>
            <w:r>
              <w:t>53.888209</w:t>
            </w:r>
          </w:p>
          <w:p w:rsidR="002113F6" w:rsidRDefault="002113F6">
            <w:pPr>
              <w:pStyle w:val="ConsPlusNormal"/>
            </w:pPr>
            <w:r>
              <w:lastRenderedPageBreak/>
              <w:t>52.966254</w:t>
            </w:r>
          </w:p>
        </w:tc>
      </w:tr>
      <w:tr w:rsidR="002113F6">
        <w:tc>
          <w:tcPr>
            <w:tcW w:w="4309" w:type="dxa"/>
            <w:vAlign w:val="bottom"/>
          </w:tcPr>
          <w:p w:rsidR="002113F6" w:rsidRDefault="002113F6">
            <w:pPr>
              <w:pStyle w:val="ConsPlusNormal"/>
            </w:pPr>
            <w:r>
              <w:lastRenderedPageBreak/>
              <w:t>Красногвардейский муниципальный район Пролетарский сельсовет</w:t>
            </w:r>
          </w:p>
        </w:tc>
        <w:tc>
          <w:tcPr>
            <w:tcW w:w="2268" w:type="dxa"/>
            <w:vAlign w:val="bottom"/>
          </w:tcPr>
          <w:p w:rsidR="002113F6" w:rsidRDefault="002113F6">
            <w:pPr>
              <w:pStyle w:val="ConsPlusNormal"/>
            </w:pPr>
            <w:r>
              <w:t>53623431</w:t>
            </w:r>
          </w:p>
        </w:tc>
        <w:tc>
          <w:tcPr>
            <w:tcW w:w="2494" w:type="dxa"/>
            <w:vAlign w:val="bottom"/>
          </w:tcPr>
          <w:p w:rsidR="002113F6" w:rsidRDefault="002113F6">
            <w:pPr>
              <w:pStyle w:val="ConsPlusNormal"/>
            </w:pPr>
            <w:r>
              <w:t>53.266314</w:t>
            </w:r>
          </w:p>
          <w:p w:rsidR="002113F6" w:rsidRDefault="002113F6">
            <w:pPr>
              <w:pStyle w:val="ConsPlusNormal"/>
            </w:pPr>
            <w:r>
              <w:t>52.885388</w:t>
            </w:r>
          </w:p>
        </w:tc>
      </w:tr>
      <w:tr w:rsidR="002113F6">
        <w:tc>
          <w:tcPr>
            <w:tcW w:w="4309" w:type="dxa"/>
            <w:vAlign w:val="bottom"/>
          </w:tcPr>
          <w:p w:rsidR="002113F6" w:rsidRDefault="002113F6">
            <w:pPr>
              <w:pStyle w:val="ConsPlusNormal"/>
            </w:pPr>
            <w:r>
              <w:t>Красногвардейский муниципальный район Пушкинский сельсовет</w:t>
            </w:r>
          </w:p>
        </w:tc>
        <w:tc>
          <w:tcPr>
            <w:tcW w:w="2268" w:type="dxa"/>
            <w:vAlign w:val="bottom"/>
          </w:tcPr>
          <w:p w:rsidR="002113F6" w:rsidRDefault="002113F6">
            <w:pPr>
              <w:pStyle w:val="ConsPlusNormal"/>
            </w:pPr>
            <w:r>
              <w:t>53623434</w:t>
            </w:r>
          </w:p>
        </w:tc>
        <w:tc>
          <w:tcPr>
            <w:tcW w:w="2494" w:type="dxa"/>
            <w:vAlign w:val="bottom"/>
          </w:tcPr>
          <w:p w:rsidR="002113F6" w:rsidRDefault="002113F6">
            <w:pPr>
              <w:pStyle w:val="ConsPlusNormal"/>
            </w:pPr>
            <w:r>
              <w:t>53.870944</w:t>
            </w:r>
          </w:p>
          <w:p w:rsidR="002113F6" w:rsidRDefault="002113F6">
            <w:pPr>
              <w:pStyle w:val="ConsPlusNormal"/>
            </w:pPr>
            <w:r>
              <w:t>52.759378</w:t>
            </w:r>
          </w:p>
        </w:tc>
      </w:tr>
      <w:tr w:rsidR="002113F6">
        <w:tc>
          <w:tcPr>
            <w:tcW w:w="4309" w:type="dxa"/>
            <w:vAlign w:val="bottom"/>
          </w:tcPr>
          <w:p w:rsidR="002113F6" w:rsidRDefault="002113F6">
            <w:pPr>
              <w:pStyle w:val="ConsPlusNormal"/>
            </w:pPr>
            <w:r>
              <w:t>Красногвардейский муниципальный район Свердловский сельсовет</w:t>
            </w:r>
          </w:p>
        </w:tc>
        <w:tc>
          <w:tcPr>
            <w:tcW w:w="2268" w:type="dxa"/>
            <w:vAlign w:val="bottom"/>
          </w:tcPr>
          <w:p w:rsidR="002113F6" w:rsidRDefault="002113F6">
            <w:pPr>
              <w:pStyle w:val="ConsPlusNormal"/>
            </w:pPr>
            <w:r>
              <w:t>53623437</w:t>
            </w:r>
          </w:p>
        </w:tc>
        <w:tc>
          <w:tcPr>
            <w:tcW w:w="2494" w:type="dxa"/>
            <w:vAlign w:val="bottom"/>
          </w:tcPr>
          <w:p w:rsidR="002113F6" w:rsidRDefault="002113F6">
            <w:pPr>
              <w:pStyle w:val="ConsPlusNormal"/>
            </w:pPr>
            <w:r>
              <w:t>53.673736</w:t>
            </w:r>
          </w:p>
          <w:p w:rsidR="002113F6" w:rsidRDefault="002113F6">
            <w:pPr>
              <w:pStyle w:val="ConsPlusNormal"/>
            </w:pPr>
            <w:r>
              <w:t>52.660878</w:t>
            </w:r>
          </w:p>
        </w:tc>
      </w:tr>
      <w:tr w:rsidR="002113F6">
        <w:tc>
          <w:tcPr>
            <w:tcW w:w="4309" w:type="dxa"/>
            <w:vAlign w:val="bottom"/>
          </w:tcPr>
          <w:p w:rsidR="002113F6" w:rsidRDefault="002113F6">
            <w:pPr>
              <w:pStyle w:val="ConsPlusNormal"/>
            </w:pPr>
            <w:r>
              <w:t>Красногвардейский муниципальный район Староникольский сельсовет</w:t>
            </w:r>
          </w:p>
        </w:tc>
        <w:tc>
          <w:tcPr>
            <w:tcW w:w="2268" w:type="dxa"/>
            <w:vAlign w:val="bottom"/>
          </w:tcPr>
          <w:p w:rsidR="002113F6" w:rsidRDefault="002113F6">
            <w:pPr>
              <w:pStyle w:val="ConsPlusNormal"/>
            </w:pPr>
            <w:r>
              <w:t>53623440</w:t>
            </w:r>
          </w:p>
        </w:tc>
        <w:tc>
          <w:tcPr>
            <w:tcW w:w="2494" w:type="dxa"/>
            <w:vAlign w:val="bottom"/>
          </w:tcPr>
          <w:p w:rsidR="002113F6" w:rsidRDefault="002113F6">
            <w:pPr>
              <w:pStyle w:val="ConsPlusNormal"/>
            </w:pPr>
            <w:r>
              <w:t>53.604315</w:t>
            </w:r>
          </w:p>
          <w:p w:rsidR="002113F6" w:rsidRDefault="002113F6">
            <w:pPr>
              <w:pStyle w:val="ConsPlusNormal"/>
            </w:pPr>
            <w:r>
              <w:t>53.110774</w:t>
            </w:r>
          </w:p>
        </w:tc>
      </w:tr>
      <w:tr w:rsidR="002113F6">
        <w:tc>
          <w:tcPr>
            <w:tcW w:w="4309" w:type="dxa"/>
            <w:vAlign w:val="bottom"/>
          </w:tcPr>
          <w:p w:rsidR="002113F6" w:rsidRDefault="002113F6">
            <w:pPr>
              <w:pStyle w:val="ConsPlusNormal"/>
            </w:pPr>
            <w:r>
              <w:t>Красногвардейский муниципальный район Токский сельсовет</w:t>
            </w:r>
          </w:p>
        </w:tc>
        <w:tc>
          <w:tcPr>
            <w:tcW w:w="2268" w:type="dxa"/>
            <w:vAlign w:val="bottom"/>
          </w:tcPr>
          <w:p w:rsidR="002113F6" w:rsidRDefault="002113F6">
            <w:pPr>
              <w:pStyle w:val="ConsPlusNormal"/>
            </w:pPr>
            <w:r>
              <w:t>53623443</w:t>
            </w:r>
          </w:p>
        </w:tc>
        <w:tc>
          <w:tcPr>
            <w:tcW w:w="2494" w:type="dxa"/>
            <w:vAlign w:val="bottom"/>
          </w:tcPr>
          <w:p w:rsidR="002113F6" w:rsidRDefault="002113F6">
            <w:pPr>
              <w:pStyle w:val="ConsPlusNormal"/>
            </w:pPr>
            <w:r>
              <w:t>53.390201</w:t>
            </w:r>
          </w:p>
          <w:p w:rsidR="002113F6" w:rsidRDefault="002113F6">
            <w:pPr>
              <w:pStyle w:val="ConsPlusNormal"/>
            </w:pPr>
            <w:r>
              <w:t>52.870285</w:t>
            </w:r>
          </w:p>
        </w:tc>
      </w:tr>
      <w:tr w:rsidR="002113F6">
        <w:tc>
          <w:tcPr>
            <w:tcW w:w="4309" w:type="dxa"/>
            <w:vAlign w:val="bottom"/>
          </w:tcPr>
          <w:p w:rsidR="002113F6" w:rsidRDefault="002113F6">
            <w:pPr>
              <w:pStyle w:val="ConsPlusNormal"/>
            </w:pPr>
            <w:r>
              <w:t>Красногвардейский муниципальный район Яшкинский сельсовет</w:t>
            </w:r>
          </w:p>
        </w:tc>
        <w:tc>
          <w:tcPr>
            <w:tcW w:w="2268" w:type="dxa"/>
            <w:vAlign w:val="bottom"/>
          </w:tcPr>
          <w:p w:rsidR="002113F6" w:rsidRDefault="002113F6">
            <w:pPr>
              <w:pStyle w:val="ConsPlusNormal"/>
            </w:pPr>
            <w:r>
              <w:t>53623446</w:t>
            </w:r>
          </w:p>
        </w:tc>
        <w:tc>
          <w:tcPr>
            <w:tcW w:w="2494" w:type="dxa"/>
            <w:vAlign w:val="bottom"/>
          </w:tcPr>
          <w:p w:rsidR="002113F6" w:rsidRDefault="002113F6">
            <w:pPr>
              <w:pStyle w:val="ConsPlusNormal"/>
            </w:pPr>
            <w:r>
              <w:t>53.442842</w:t>
            </w:r>
          </w:p>
          <w:p w:rsidR="002113F6" w:rsidRDefault="002113F6">
            <w:pPr>
              <w:pStyle w:val="ConsPlusNormal"/>
            </w:pPr>
            <w:r>
              <w:t>52.680613</w:t>
            </w:r>
          </w:p>
        </w:tc>
      </w:tr>
      <w:tr w:rsidR="002113F6">
        <w:tc>
          <w:tcPr>
            <w:tcW w:w="4309" w:type="dxa"/>
            <w:vAlign w:val="bottom"/>
          </w:tcPr>
          <w:p w:rsidR="002113F6" w:rsidRDefault="002113F6">
            <w:pPr>
              <w:pStyle w:val="ConsPlusNormal"/>
            </w:pPr>
            <w:r>
              <w:t>Курманаевский муниципальный район Андреевский сельсовет</w:t>
            </w:r>
          </w:p>
        </w:tc>
        <w:tc>
          <w:tcPr>
            <w:tcW w:w="2268" w:type="dxa"/>
            <w:vAlign w:val="bottom"/>
          </w:tcPr>
          <w:p w:rsidR="002113F6" w:rsidRDefault="002113F6">
            <w:pPr>
              <w:pStyle w:val="ConsPlusNormal"/>
            </w:pPr>
            <w:r>
              <w:t>53625402</w:t>
            </w:r>
          </w:p>
        </w:tc>
        <w:tc>
          <w:tcPr>
            <w:tcW w:w="2494" w:type="dxa"/>
            <w:vAlign w:val="bottom"/>
          </w:tcPr>
          <w:p w:rsidR="002113F6" w:rsidRDefault="002113F6">
            <w:pPr>
              <w:pStyle w:val="ConsPlusNormal"/>
            </w:pPr>
            <w:r>
              <w:t>51.913649</w:t>
            </w:r>
          </w:p>
          <w:p w:rsidR="002113F6" w:rsidRDefault="002113F6">
            <w:pPr>
              <w:pStyle w:val="ConsPlusNormal"/>
            </w:pPr>
            <w:r>
              <w:t>52.319247</w:t>
            </w:r>
          </w:p>
        </w:tc>
      </w:tr>
      <w:tr w:rsidR="002113F6">
        <w:tc>
          <w:tcPr>
            <w:tcW w:w="4309" w:type="dxa"/>
            <w:vAlign w:val="bottom"/>
          </w:tcPr>
          <w:p w:rsidR="002113F6" w:rsidRDefault="002113F6">
            <w:pPr>
              <w:pStyle w:val="ConsPlusNormal"/>
            </w:pPr>
            <w:r>
              <w:t>Курманаевский муниципальный район Васильевский сельсовет</w:t>
            </w:r>
          </w:p>
        </w:tc>
        <w:tc>
          <w:tcPr>
            <w:tcW w:w="2268" w:type="dxa"/>
            <w:vAlign w:val="bottom"/>
          </w:tcPr>
          <w:p w:rsidR="002113F6" w:rsidRDefault="002113F6">
            <w:pPr>
              <w:pStyle w:val="ConsPlusNormal"/>
            </w:pPr>
            <w:r>
              <w:t>53625407</w:t>
            </w:r>
          </w:p>
        </w:tc>
        <w:tc>
          <w:tcPr>
            <w:tcW w:w="2494" w:type="dxa"/>
            <w:vAlign w:val="bottom"/>
          </w:tcPr>
          <w:p w:rsidR="002113F6" w:rsidRDefault="002113F6">
            <w:pPr>
              <w:pStyle w:val="ConsPlusNormal"/>
            </w:pPr>
            <w:r>
              <w:t>52.144759</w:t>
            </w:r>
          </w:p>
          <w:p w:rsidR="002113F6" w:rsidRDefault="002113F6">
            <w:pPr>
              <w:pStyle w:val="ConsPlusNormal"/>
            </w:pPr>
            <w:r>
              <w:t>52.1794</w:t>
            </w:r>
          </w:p>
        </w:tc>
      </w:tr>
      <w:tr w:rsidR="002113F6">
        <w:tc>
          <w:tcPr>
            <w:tcW w:w="4309" w:type="dxa"/>
            <w:vAlign w:val="bottom"/>
          </w:tcPr>
          <w:p w:rsidR="002113F6" w:rsidRDefault="002113F6">
            <w:pPr>
              <w:pStyle w:val="ConsPlusNormal"/>
            </w:pPr>
            <w:r>
              <w:t>Курманаевский муниципальный район Волжский сельсовет</w:t>
            </w:r>
          </w:p>
        </w:tc>
        <w:tc>
          <w:tcPr>
            <w:tcW w:w="2268" w:type="dxa"/>
            <w:vAlign w:val="bottom"/>
          </w:tcPr>
          <w:p w:rsidR="002113F6" w:rsidRDefault="002113F6">
            <w:pPr>
              <w:pStyle w:val="ConsPlusNormal"/>
            </w:pPr>
            <w:r>
              <w:t>53625410</w:t>
            </w:r>
          </w:p>
        </w:tc>
        <w:tc>
          <w:tcPr>
            <w:tcW w:w="2494" w:type="dxa"/>
            <w:vAlign w:val="bottom"/>
          </w:tcPr>
          <w:p w:rsidR="002113F6" w:rsidRDefault="002113F6">
            <w:pPr>
              <w:pStyle w:val="ConsPlusNormal"/>
            </w:pPr>
            <w:r>
              <w:t>51.616424</w:t>
            </w:r>
          </w:p>
          <w:p w:rsidR="002113F6" w:rsidRDefault="002113F6">
            <w:pPr>
              <w:pStyle w:val="ConsPlusNormal"/>
            </w:pPr>
            <w:r>
              <w:t>52.571027</w:t>
            </w:r>
          </w:p>
        </w:tc>
      </w:tr>
      <w:tr w:rsidR="002113F6">
        <w:tc>
          <w:tcPr>
            <w:tcW w:w="4309" w:type="dxa"/>
            <w:vAlign w:val="bottom"/>
          </w:tcPr>
          <w:p w:rsidR="002113F6" w:rsidRDefault="002113F6">
            <w:pPr>
              <w:pStyle w:val="ConsPlusNormal"/>
            </w:pPr>
            <w:r>
              <w:t>Курманаевский муниципальный район Гаршинский сельсовет</w:t>
            </w:r>
          </w:p>
        </w:tc>
        <w:tc>
          <w:tcPr>
            <w:tcW w:w="2268" w:type="dxa"/>
            <w:vAlign w:val="bottom"/>
          </w:tcPr>
          <w:p w:rsidR="002113F6" w:rsidRDefault="002113F6">
            <w:pPr>
              <w:pStyle w:val="ConsPlusNormal"/>
            </w:pPr>
            <w:r>
              <w:t>53625413</w:t>
            </w:r>
          </w:p>
        </w:tc>
        <w:tc>
          <w:tcPr>
            <w:tcW w:w="2494" w:type="dxa"/>
            <w:vAlign w:val="bottom"/>
          </w:tcPr>
          <w:p w:rsidR="002113F6" w:rsidRDefault="002113F6">
            <w:pPr>
              <w:pStyle w:val="ConsPlusNormal"/>
            </w:pPr>
            <w:r>
              <w:t>51.852025</w:t>
            </w:r>
          </w:p>
          <w:p w:rsidR="002113F6" w:rsidRDefault="002113F6">
            <w:pPr>
              <w:pStyle w:val="ConsPlusNormal"/>
            </w:pPr>
            <w:r>
              <w:t>52.158211</w:t>
            </w:r>
          </w:p>
        </w:tc>
      </w:tr>
      <w:tr w:rsidR="002113F6">
        <w:tc>
          <w:tcPr>
            <w:tcW w:w="4309" w:type="dxa"/>
            <w:vAlign w:val="bottom"/>
          </w:tcPr>
          <w:p w:rsidR="002113F6" w:rsidRDefault="002113F6">
            <w:pPr>
              <w:pStyle w:val="ConsPlusNormal"/>
            </w:pPr>
            <w:r>
              <w:t>Курманаевский муниципальный район Грачевский сельсовет</w:t>
            </w:r>
          </w:p>
        </w:tc>
        <w:tc>
          <w:tcPr>
            <w:tcW w:w="2268" w:type="dxa"/>
            <w:vAlign w:val="bottom"/>
          </w:tcPr>
          <w:p w:rsidR="002113F6" w:rsidRDefault="002113F6">
            <w:pPr>
              <w:pStyle w:val="ConsPlusNormal"/>
            </w:pPr>
            <w:r>
              <w:t>53625416</w:t>
            </w:r>
          </w:p>
        </w:tc>
        <w:tc>
          <w:tcPr>
            <w:tcW w:w="2494" w:type="dxa"/>
            <w:vAlign w:val="bottom"/>
          </w:tcPr>
          <w:p w:rsidR="002113F6" w:rsidRDefault="002113F6">
            <w:pPr>
              <w:pStyle w:val="ConsPlusNormal"/>
            </w:pPr>
            <w:r>
              <w:t>51.699653</w:t>
            </w:r>
          </w:p>
          <w:p w:rsidR="002113F6" w:rsidRDefault="002113F6">
            <w:pPr>
              <w:pStyle w:val="ConsPlusNormal"/>
            </w:pPr>
            <w:r>
              <w:t>52.225366</w:t>
            </w:r>
          </w:p>
        </w:tc>
      </w:tr>
      <w:tr w:rsidR="002113F6">
        <w:tc>
          <w:tcPr>
            <w:tcW w:w="4309" w:type="dxa"/>
            <w:vAlign w:val="bottom"/>
          </w:tcPr>
          <w:p w:rsidR="002113F6" w:rsidRDefault="002113F6">
            <w:pPr>
              <w:pStyle w:val="ConsPlusNormal"/>
            </w:pPr>
            <w:r>
              <w:t>Курманаевский муниципальный район Ефимовский сельсовет</w:t>
            </w:r>
          </w:p>
        </w:tc>
        <w:tc>
          <w:tcPr>
            <w:tcW w:w="2268" w:type="dxa"/>
            <w:vAlign w:val="bottom"/>
          </w:tcPr>
          <w:p w:rsidR="002113F6" w:rsidRDefault="002113F6">
            <w:pPr>
              <w:pStyle w:val="ConsPlusNormal"/>
            </w:pPr>
            <w:r>
              <w:t>53625422</w:t>
            </w:r>
          </w:p>
        </w:tc>
        <w:tc>
          <w:tcPr>
            <w:tcW w:w="2494" w:type="dxa"/>
            <w:vAlign w:val="bottom"/>
          </w:tcPr>
          <w:p w:rsidR="002113F6" w:rsidRDefault="002113F6">
            <w:pPr>
              <w:pStyle w:val="ConsPlusNormal"/>
            </w:pPr>
            <w:r>
              <w:t>52.040581</w:t>
            </w:r>
          </w:p>
          <w:p w:rsidR="002113F6" w:rsidRDefault="002113F6">
            <w:pPr>
              <w:pStyle w:val="ConsPlusNormal"/>
            </w:pPr>
            <w:r>
              <w:t>52.213255</w:t>
            </w:r>
          </w:p>
        </w:tc>
      </w:tr>
      <w:tr w:rsidR="002113F6">
        <w:tc>
          <w:tcPr>
            <w:tcW w:w="4309" w:type="dxa"/>
            <w:vAlign w:val="bottom"/>
          </w:tcPr>
          <w:p w:rsidR="002113F6" w:rsidRDefault="002113F6">
            <w:pPr>
              <w:pStyle w:val="ConsPlusNormal"/>
            </w:pPr>
            <w:r>
              <w:t>Курманаевский муниципальный район Кандауровский сельсовет</w:t>
            </w:r>
          </w:p>
        </w:tc>
        <w:tc>
          <w:tcPr>
            <w:tcW w:w="2268" w:type="dxa"/>
            <w:vAlign w:val="bottom"/>
          </w:tcPr>
          <w:p w:rsidR="002113F6" w:rsidRDefault="002113F6">
            <w:pPr>
              <w:pStyle w:val="ConsPlusNormal"/>
            </w:pPr>
            <w:r>
              <w:t>53625425</w:t>
            </w:r>
          </w:p>
        </w:tc>
        <w:tc>
          <w:tcPr>
            <w:tcW w:w="2494" w:type="dxa"/>
            <w:vAlign w:val="bottom"/>
          </w:tcPr>
          <w:p w:rsidR="002113F6" w:rsidRDefault="002113F6">
            <w:pPr>
              <w:pStyle w:val="ConsPlusNormal"/>
            </w:pPr>
            <w:r>
              <w:t>52.107245</w:t>
            </w:r>
          </w:p>
          <w:p w:rsidR="002113F6" w:rsidRDefault="002113F6">
            <w:pPr>
              <w:pStyle w:val="ConsPlusNormal"/>
            </w:pPr>
            <w:r>
              <w:t>52.458125</w:t>
            </w:r>
          </w:p>
        </w:tc>
      </w:tr>
      <w:tr w:rsidR="002113F6">
        <w:tc>
          <w:tcPr>
            <w:tcW w:w="4309" w:type="dxa"/>
            <w:vAlign w:val="bottom"/>
          </w:tcPr>
          <w:p w:rsidR="002113F6" w:rsidRDefault="002113F6">
            <w:pPr>
              <w:pStyle w:val="ConsPlusNormal"/>
            </w:pPr>
            <w:r>
              <w:t>Курманаевский муниципальный район Костинский сельсовет</w:t>
            </w:r>
          </w:p>
        </w:tc>
        <w:tc>
          <w:tcPr>
            <w:tcW w:w="2268" w:type="dxa"/>
            <w:vAlign w:val="bottom"/>
          </w:tcPr>
          <w:p w:rsidR="002113F6" w:rsidRDefault="002113F6">
            <w:pPr>
              <w:pStyle w:val="ConsPlusNormal"/>
            </w:pPr>
            <w:r>
              <w:t>53625428</w:t>
            </w:r>
          </w:p>
        </w:tc>
        <w:tc>
          <w:tcPr>
            <w:tcW w:w="2494" w:type="dxa"/>
            <w:vAlign w:val="bottom"/>
          </w:tcPr>
          <w:p w:rsidR="002113F6" w:rsidRDefault="002113F6">
            <w:pPr>
              <w:pStyle w:val="ConsPlusNormal"/>
            </w:pPr>
            <w:r>
              <w:t>51.581632</w:t>
            </w:r>
          </w:p>
          <w:p w:rsidR="002113F6" w:rsidRDefault="002113F6">
            <w:pPr>
              <w:pStyle w:val="ConsPlusNormal"/>
            </w:pPr>
            <w:r>
              <w:t>52.377483</w:t>
            </w:r>
          </w:p>
        </w:tc>
      </w:tr>
      <w:tr w:rsidR="002113F6">
        <w:tc>
          <w:tcPr>
            <w:tcW w:w="4309" w:type="dxa"/>
            <w:vAlign w:val="bottom"/>
          </w:tcPr>
          <w:p w:rsidR="002113F6" w:rsidRDefault="002113F6">
            <w:pPr>
              <w:pStyle w:val="ConsPlusNormal"/>
            </w:pPr>
            <w:r>
              <w:t>Курманаевский муниципальный район Курманаевский сельсовет</w:t>
            </w:r>
          </w:p>
        </w:tc>
        <w:tc>
          <w:tcPr>
            <w:tcW w:w="2268" w:type="dxa"/>
            <w:vAlign w:val="bottom"/>
          </w:tcPr>
          <w:p w:rsidR="002113F6" w:rsidRDefault="002113F6">
            <w:pPr>
              <w:pStyle w:val="ConsPlusNormal"/>
            </w:pPr>
            <w:r>
              <w:t>53625431</w:t>
            </w:r>
          </w:p>
        </w:tc>
        <w:tc>
          <w:tcPr>
            <w:tcW w:w="2494" w:type="dxa"/>
            <w:vAlign w:val="bottom"/>
          </w:tcPr>
          <w:p w:rsidR="002113F6" w:rsidRDefault="002113F6">
            <w:pPr>
              <w:pStyle w:val="ConsPlusNormal"/>
            </w:pPr>
            <w:r>
              <w:t>52.153284</w:t>
            </w:r>
          </w:p>
          <w:p w:rsidR="002113F6" w:rsidRDefault="002113F6">
            <w:pPr>
              <w:pStyle w:val="ConsPlusNormal"/>
            </w:pPr>
            <w:r>
              <w:t>52.501805</w:t>
            </w:r>
          </w:p>
        </w:tc>
      </w:tr>
      <w:tr w:rsidR="002113F6">
        <w:tc>
          <w:tcPr>
            <w:tcW w:w="4309" w:type="dxa"/>
            <w:vAlign w:val="bottom"/>
          </w:tcPr>
          <w:p w:rsidR="002113F6" w:rsidRDefault="002113F6">
            <w:pPr>
              <w:pStyle w:val="ConsPlusNormal"/>
            </w:pPr>
            <w:r>
              <w:t>Курманаевский муниципальный район Кутушинский сельсовет</w:t>
            </w:r>
          </w:p>
        </w:tc>
        <w:tc>
          <w:tcPr>
            <w:tcW w:w="2268" w:type="dxa"/>
            <w:vAlign w:val="bottom"/>
          </w:tcPr>
          <w:p w:rsidR="002113F6" w:rsidRDefault="002113F6">
            <w:pPr>
              <w:pStyle w:val="ConsPlusNormal"/>
            </w:pPr>
            <w:r>
              <w:t>53625434</w:t>
            </w:r>
          </w:p>
        </w:tc>
        <w:tc>
          <w:tcPr>
            <w:tcW w:w="2494" w:type="dxa"/>
            <w:vAlign w:val="bottom"/>
          </w:tcPr>
          <w:p w:rsidR="002113F6" w:rsidRDefault="002113F6">
            <w:pPr>
              <w:pStyle w:val="ConsPlusNormal"/>
            </w:pPr>
            <w:r>
              <w:t>51.967521</w:t>
            </w:r>
          </w:p>
          <w:p w:rsidR="002113F6" w:rsidRDefault="002113F6">
            <w:pPr>
              <w:pStyle w:val="ConsPlusNormal"/>
            </w:pPr>
            <w:r>
              <w:t>52.42823</w:t>
            </w:r>
          </w:p>
        </w:tc>
      </w:tr>
      <w:tr w:rsidR="002113F6">
        <w:tc>
          <w:tcPr>
            <w:tcW w:w="4309" w:type="dxa"/>
            <w:vAlign w:val="bottom"/>
          </w:tcPr>
          <w:p w:rsidR="002113F6" w:rsidRDefault="002113F6">
            <w:pPr>
              <w:pStyle w:val="ConsPlusNormal"/>
            </w:pPr>
            <w:r>
              <w:t>Курманаевский муниципальный район Лабазинский сельсовет</w:t>
            </w:r>
          </w:p>
        </w:tc>
        <w:tc>
          <w:tcPr>
            <w:tcW w:w="2268" w:type="dxa"/>
            <w:vAlign w:val="bottom"/>
          </w:tcPr>
          <w:p w:rsidR="002113F6" w:rsidRDefault="002113F6">
            <w:pPr>
              <w:pStyle w:val="ConsPlusNormal"/>
            </w:pPr>
            <w:r>
              <w:t>53625437</w:t>
            </w:r>
          </w:p>
        </w:tc>
        <w:tc>
          <w:tcPr>
            <w:tcW w:w="2494" w:type="dxa"/>
            <w:vAlign w:val="bottom"/>
          </w:tcPr>
          <w:p w:rsidR="002113F6" w:rsidRDefault="002113F6">
            <w:pPr>
              <w:pStyle w:val="ConsPlusNormal"/>
            </w:pPr>
            <w:r>
              <w:t>52.099627</w:t>
            </w:r>
          </w:p>
          <w:p w:rsidR="002113F6" w:rsidRDefault="002113F6">
            <w:pPr>
              <w:pStyle w:val="ConsPlusNormal"/>
            </w:pPr>
            <w:r>
              <w:t>52.618964</w:t>
            </w:r>
          </w:p>
        </w:tc>
      </w:tr>
      <w:tr w:rsidR="002113F6">
        <w:tc>
          <w:tcPr>
            <w:tcW w:w="4309" w:type="dxa"/>
            <w:vAlign w:val="bottom"/>
          </w:tcPr>
          <w:p w:rsidR="002113F6" w:rsidRDefault="002113F6">
            <w:pPr>
              <w:pStyle w:val="ConsPlusNormal"/>
            </w:pPr>
            <w:r>
              <w:t>Курманаевский муниципальный район Лаврентьевский сельсовет</w:t>
            </w:r>
          </w:p>
        </w:tc>
        <w:tc>
          <w:tcPr>
            <w:tcW w:w="2268" w:type="dxa"/>
            <w:vAlign w:val="bottom"/>
          </w:tcPr>
          <w:p w:rsidR="002113F6" w:rsidRDefault="002113F6">
            <w:pPr>
              <w:pStyle w:val="ConsPlusNormal"/>
            </w:pPr>
            <w:r>
              <w:t>53625440</w:t>
            </w:r>
          </w:p>
        </w:tc>
        <w:tc>
          <w:tcPr>
            <w:tcW w:w="2494" w:type="dxa"/>
            <w:vAlign w:val="bottom"/>
          </w:tcPr>
          <w:p w:rsidR="002113F6" w:rsidRDefault="002113F6">
            <w:pPr>
              <w:pStyle w:val="ConsPlusNormal"/>
            </w:pPr>
            <w:r>
              <w:t>51.64596</w:t>
            </w:r>
          </w:p>
          <w:p w:rsidR="002113F6" w:rsidRDefault="002113F6">
            <w:pPr>
              <w:pStyle w:val="ConsPlusNormal"/>
            </w:pPr>
            <w:r>
              <w:t>52.428372</w:t>
            </w:r>
          </w:p>
        </w:tc>
      </w:tr>
      <w:tr w:rsidR="002113F6">
        <w:tc>
          <w:tcPr>
            <w:tcW w:w="4309" w:type="dxa"/>
            <w:vAlign w:val="bottom"/>
          </w:tcPr>
          <w:p w:rsidR="002113F6" w:rsidRDefault="002113F6">
            <w:pPr>
              <w:pStyle w:val="ConsPlusNormal"/>
            </w:pPr>
            <w:r>
              <w:t xml:space="preserve">Курманаевский муниципальный район </w:t>
            </w:r>
            <w:r>
              <w:lastRenderedPageBreak/>
              <w:t>Михайловский сельсовет</w:t>
            </w:r>
          </w:p>
        </w:tc>
        <w:tc>
          <w:tcPr>
            <w:tcW w:w="2268" w:type="dxa"/>
            <w:vAlign w:val="bottom"/>
          </w:tcPr>
          <w:p w:rsidR="002113F6" w:rsidRDefault="002113F6">
            <w:pPr>
              <w:pStyle w:val="ConsPlusNormal"/>
            </w:pPr>
            <w:r>
              <w:lastRenderedPageBreak/>
              <w:t>53625446</w:t>
            </w:r>
          </w:p>
        </w:tc>
        <w:tc>
          <w:tcPr>
            <w:tcW w:w="2494" w:type="dxa"/>
            <w:vAlign w:val="bottom"/>
          </w:tcPr>
          <w:p w:rsidR="002113F6" w:rsidRDefault="002113F6">
            <w:pPr>
              <w:pStyle w:val="ConsPlusNormal"/>
            </w:pPr>
            <w:r>
              <w:t>51.894282</w:t>
            </w:r>
          </w:p>
          <w:p w:rsidR="002113F6" w:rsidRDefault="002113F6">
            <w:pPr>
              <w:pStyle w:val="ConsPlusNormal"/>
            </w:pPr>
            <w:r>
              <w:lastRenderedPageBreak/>
              <w:t>52.384146</w:t>
            </w:r>
          </w:p>
        </w:tc>
      </w:tr>
      <w:tr w:rsidR="002113F6">
        <w:tc>
          <w:tcPr>
            <w:tcW w:w="4309" w:type="dxa"/>
            <w:vAlign w:val="bottom"/>
          </w:tcPr>
          <w:p w:rsidR="002113F6" w:rsidRDefault="002113F6">
            <w:pPr>
              <w:pStyle w:val="ConsPlusNormal"/>
            </w:pPr>
            <w:r>
              <w:lastRenderedPageBreak/>
              <w:t>Курманаевский муниципальный район Покровский сельсовет</w:t>
            </w:r>
          </w:p>
        </w:tc>
        <w:tc>
          <w:tcPr>
            <w:tcW w:w="2268" w:type="dxa"/>
            <w:vAlign w:val="bottom"/>
          </w:tcPr>
          <w:p w:rsidR="002113F6" w:rsidRDefault="002113F6">
            <w:pPr>
              <w:pStyle w:val="ConsPlusNormal"/>
            </w:pPr>
            <w:r>
              <w:t>53625449</w:t>
            </w:r>
          </w:p>
        </w:tc>
        <w:tc>
          <w:tcPr>
            <w:tcW w:w="2494" w:type="dxa"/>
            <w:vAlign w:val="bottom"/>
          </w:tcPr>
          <w:p w:rsidR="002113F6" w:rsidRDefault="002113F6">
            <w:pPr>
              <w:pStyle w:val="ConsPlusNormal"/>
            </w:pPr>
            <w:r>
              <w:t>51.488818</w:t>
            </w:r>
          </w:p>
          <w:p w:rsidR="002113F6" w:rsidRDefault="002113F6">
            <w:pPr>
              <w:pStyle w:val="ConsPlusNormal"/>
            </w:pPr>
            <w:r>
              <w:t>52.286266</w:t>
            </w:r>
          </w:p>
        </w:tc>
      </w:tr>
      <w:tr w:rsidR="002113F6">
        <w:tc>
          <w:tcPr>
            <w:tcW w:w="4309" w:type="dxa"/>
            <w:vAlign w:val="bottom"/>
          </w:tcPr>
          <w:p w:rsidR="002113F6" w:rsidRDefault="002113F6">
            <w:pPr>
              <w:pStyle w:val="ConsPlusNormal"/>
            </w:pPr>
            <w:r>
              <w:t>Курманаевский муниципальный район Ромашкинский сельсовет</w:t>
            </w:r>
          </w:p>
        </w:tc>
        <w:tc>
          <w:tcPr>
            <w:tcW w:w="2268" w:type="dxa"/>
            <w:vAlign w:val="bottom"/>
          </w:tcPr>
          <w:p w:rsidR="002113F6" w:rsidRDefault="002113F6">
            <w:pPr>
              <w:pStyle w:val="ConsPlusNormal"/>
            </w:pPr>
            <w:r>
              <w:t>53625455</w:t>
            </w:r>
          </w:p>
        </w:tc>
        <w:tc>
          <w:tcPr>
            <w:tcW w:w="2494" w:type="dxa"/>
            <w:vAlign w:val="bottom"/>
          </w:tcPr>
          <w:p w:rsidR="002113F6" w:rsidRDefault="002113F6">
            <w:pPr>
              <w:pStyle w:val="ConsPlusNormal"/>
            </w:pPr>
            <w:r>
              <w:t>51.795539</w:t>
            </w:r>
          </w:p>
          <w:p w:rsidR="002113F6" w:rsidRDefault="002113F6">
            <w:pPr>
              <w:pStyle w:val="ConsPlusNormal"/>
            </w:pPr>
            <w:r>
              <w:t>52.476416</w:t>
            </w:r>
          </w:p>
        </w:tc>
      </w:tr>
      <w:tr w:rsidR="002113F6">
        <w:tc>
          <w:tcPr>
            <w:tcW w:w="4309" w:type="dxa"/>
            <w:vAlign w:val="bottom"/>
          </w:tcPr>
          <w:p w:rsidR="002113F6" w:rsidRDefault="002113F6">
            <w:pPr>
              <w:pStyle w:val="ConsPlusNormal"/>
            </w:pPr>
            <w:r>
              <w:t>Матвеевский муниципальный район Емельяновский сельсовет</w:t>
            </w:r>
          </w:p>
        </w:tc>
        <w:tc>
          <w:tcPr>
            <w:tcW w:w="2268" w:type="dxa"/>
            <w:vAlign w:val="bottom"/>
          </w:tcPr>
          <w:p w:rsidR="002113F6" w:rsidRDefault="002113F6">
            <w:pPr>
              <w:pStyle w:val="ConsPlusNormal"/>
            </w:pPr>
            <w:r>
              <w:t>53627404</w:t>
            </w:r>
          </w:p>
        </w:tc>
        <w:tc>
          <w:tcPr>
            <w:tcW w:w="2494" w:type="dxa"/>
            <w:vAlign w:val="bottom"/>
          </w:tcPr>
          <w:p w:rsidR="002113F6" w:rsidRDefault="002113F6">
            <w:pPr>
              <w:pStyle w:val="ConsPlusNormal"/>
            </w:pPr>
            <w:r>
              <w:t>53.731777</w:t>
            </w:r>
          </w:p>
          <w:p w:rsidR="002113F6" w:rsidRDefault="002113F6">
            <w:pPr>
              <w:pStyle w:val="ConsPlusNormal"/>
            </w:pPr>
            <w:r>
              <w:t>53.234475</w:t>
            </w:r>
          </w:p>
        </w:tc>
      </w:tr>
      <w:tr w:rsidR="002113F6">
        <w:tc>
          <w:tcPr>
            <w:tcW w:w="4309" w:type="dxa"/>
            <w:vAlign w:val="bottom"/>
          </w:tcPr>
          <w:p w:rsidR="002113F6" w:rsidRDefault="002113F6">
            <w:pPr>
              <w:pStyle w:val="ConsPlusNormal"/>
            </w:pPr>
            <w:r>
              <w:t>Матвеевский муниципальный район Кинельский сельсовет</w:t>
            </w:r>
          </w:p>
        </w:tc>
        <w:tc>
          <w:tcPr>
            <w:tcW w:w="2268" w:type="dxa"/>
            <w:vAlign w:val="bottom"/>
          </w:tcPr>
          <w:p w:rsidR="002113F6" w:rsidRDefault="002113F6">
            <w:pPr>
              <w:pStyle w:val="ConsPlusNormal"/>
            </w:pPr>
            <w:r>
              <w:t>53627407</w:t>
            </w:r>
          </w:p>
        </w:tc>
        <w:tc>
          <w:tcPr>
            <w:tcW w:w="2494" w:type="dxa"/>
            <w:vAlign w:val="bottom"/>
          </w:tcPr>
          <w:p w:rsidR="002113F6" w:rsidRDefault="002113F6">
            <w:pPr>
              <w:pStyle w:val="ConsPlusNormal"/>
            </w:pPr>
            <w:r>
              <w:t>53.499212</w:t>
            </w:r>
          </w:p>
          <w:p w:rsidR="002113F6" w:rsidRDefault="002113F6">
            <w:pPr>
              <w:pStyle w:val="ConsPlusNormal"/>
            </w:pPr>
            <w:r>
              <w:t>53.281066</w:t>
            </w:r>
          </w:p>
        </w:tc>
      </w:tr>
      <w:tr w:rsidR="002113F6">
        <w:tc>
          <w:tcPr>
            <w:tcW w:w="4309" w:type="dxa"/>
            <w:vAlign w:val="bottom"/>
          </w:tcPr>
          <w:p w:rsidR="002113F6" w:rsidRDefault="002113F6">
            <w:pPr>
              <w:pStyle w:val="ConsPlusNormal"/>
            </w:pPr>
            <w:r>
              <w:t>Матвеевский муниципальный район Кузькинский сельсовет</w:t>
            </w:r>
          </w:p>
        </w:tc>
        <w:tc>
          <w:tcPr>
            <w:tcW w:w="2268" w:type="dxa"/>
            <w:vAlign w:val="bottom"/>
          </w:tcPr>
          <w:p w:rsidR="002113F6" w:rsidRDefault="002113F6">
            <w:pPr>
              <w:pStyle w:val="ConsPlusNormal"/>
            </w:pPr>
            <w:r>
              <w:t>53627410</w:t>
            </w:r>
          </w:p>
        </w:tc>
        <w:tc>
          <w:tcPr>
            <w:tcW w:w="2494" w:type="dxa"/>
            <w:vAlign w:val="bottom"/>
          </w:tcPr>
          <w:p w:rsidR="002113F6" w:rsidRDefault="002113F6">
            <w:pPr>
              <w:pStyle w:val="ConsPlusNormal"/>
            </w:pPr>
            <w:r>
              <w:t>53.343058</w:t>
            </w:r>
          </w:p>
          <w:p w:rsidR="002113F6" w:rsidRDefault="002113F6">
            <w:pPr>
              <w:pStyle w:val="ConsPlusNormal"/>
            </w:pPr>
            <w:r>
              <w:t>53.489094</w:t>
            </w:r>
          </w:p>
        </w:tc>
      </w:tr>
      <w:tr w:rsidR="002113F6">
        <w:tc>
          <w:tcPr>
            <w:tcW w:w="4309" w:type="dxa"/>
            <w:vAlign w:val="bottom"/>
          </w:tcPr>
          <w:p w:rsidR="002113F6" w:rsidRDefault="002113F6">
            <w:pPr>
              <w:pStyle w:val="ConsPlusNormal"/>
            </w:pPr>
            <w:r>
              <w:t>Матвеевский муниципальный район Кульчумский сельсовет</w:t>
            </w:r>
          </w:p>
        </w:tc>
        <w:tc>
          <w:tcPr>
            <w:tcW w:w="2268" w:type="dxa"/>
            <w:vAlign w:val="bottom"/>
          </w:tcPr>
          <w:p w:rsidR="002113F6" w:rsidRDefault="002113F6">
            <w:pPr>
              <w:pStyle w:val="ConsPlusNormal"/>
            </w:pPr>
            <w:r>
              <w:t>53627411</w:t>
            </w:r>
          </w:p>
        </w:tc>
        <w:tc>
          <w:tcPr>
            <w:tcW w:w="2494" w:type="dxa"/>
            <w:vAlign w:val="bottom"/>
          </w:tcPr>
          <w:p w:rsidR="002113F6" w:rsidRDefault="002113F6">
            <w:pPr>
              <w:pStyle w:val="ConsPlusNormal"/>
            </w:pPr>
            <w:r>
              <w:t>53.803983</w:t>
            </w:r>
          </w:p>
          <w:p w:rsidR="002113F6" w:rsidRDefault="002113F6">
            <w:pPr>
              <w:pStyle w:val="ConsPlusNormal"/>
            </w:pPr>
            <w:r>
              <w:t>53.280802</w:t>
            </w:r>
          </w:p>
        </w:tc>
      </w:tr>
      <w:tr w:rsidR="002113F6">
        <w:tc>
          <w:tcPr>
            <w:tcW w:w="4309" w:type="dxa"/>
            <w:vAlign w:val="bottom"/>
          </w:tcPr>
          <w:p w:rsidR="002113F6" w:rsidRDefault="002113F6">
            <w:pPr>
              <w:pStyle w:val="ConsPlusNormal"/>
            </w:pPr>
            <w:r>
              <w:t>Матвеевский муниципальный район Матвеевский сельсовет</w:t>
            </w:r>
          </w:p>
        </w:tc>
        <w:tc>
          <w:tcPr>
            <w:tcW w:w="2268" w:type="dxa"/>
            <w:vAlign w:val="bottom"/>
          </w:tcPr>
          <w:p w:rsidR="002113F6" w:rsidRDefault="002113F6">
            <w:pPr>
              <w:pStyle w:val="ConsPlusNormal"/>
            </w:pPr>
            <w:r>
              <w:t>53627413</w:t>
            </w:r>
          </w:p>
        </w:tc>
        <w:tc>
          <w:tcPr>
            <w:tcW w:w="2494" w:type="dxa"/>
            <w:vAlign w:val="bottom"/>
          </w:tcPr>
          <w:p w:rsidR="002113F6" w:rsidRDefault="002113F6">
            <w:pPr>
              <w:pStyle w:val="ConsPlusNormal"/>
            </w:pPr>
            <w:r>
              <w:t>53.480617</w:t>
            </w:r>
          </w:p>
          <w:p w:rsidR="002113F6" w:rsidRDefault="002113F6">
            <w:pPr>
              <w:pStyle w:val="ConsPlusNormal"/>
            </w:pPr>
            <w:r>
              <w:t>53.508265</w:t>
            </w:r>
          </w:p>
        </w:tc>
      </w:tr>
      <w:tr w:rsidR="002113F6">
        <w:tc>
          <w:tcPr>
            <w:tcW w:w="4309" w:type="dxa"/>
            <w:vAlign w:val="bottom"/>
          </w:tcPr>
          <w:p w:rsidR="002113F6" w:rsidRDefault="002113F6">
            <w:pPr>
              <w:pStyle w:val="ConsPlusNormal"/>
            </w:pPr>
            <w:r>
              <w:t>Матвеевский муниципальный район Новоашировский сельсовет</w:t>
            </w:r>
          </w:p>
        </w:tc>
        <w:tc>
          <w:tcPr>
            <w:tcW w:w="2268" w:type="dxa"/>
            <w:vAlign w:val="bottom"/>
          </w:tcPr>
          <w:p w:rsidR="002113F6" w:rsidRDefault="002113F6">
            <w:pPr>
              <w:pStyle w:val="ConsPlusNormal"/>
            </w:pPr>
            <w:r>
              <w:t>53627416</w:t>
            </w:r>
          </w:p>
        </w:tc>
        <w:tc>
          <w:tcPr>
            <w:tcW w:w="2494" w:type="dxa"/>
            <w:vAlign w:val="bottom"/>
          </w:tcPr>
          <w:p w:rsidR="002113F6" w:rsidRDefault="002113F6">
            <w:pPr>
              <w:pStyle w:val="ConsPlusNormal"/>
            </w:pPr>
            <w:r>
              <w:t>53.314105</w:t>
            </w:r>
          </w:p>
          <w:p w:rsidR="002113F6" w:rsidRDefault="002113F6">
            <w:pPr>
              <w:pStyle w:val="ConsPlusNormal"/>
            </w:pPr>
            <w:r>
              <w:t>53.333736</w:t>
            </w:r>
          </w:p>
        </w:tc>
      </w:tr>
      <w:tr w:rsidR="002113F6">
        <w:tc>
          <w:tcPr>
            <w:tcW w:w="4309" w:type="dxa"/>
            <w:vAlign w:val="bottom"/>
          </w:tcPr>
          <w:p w:rsidR="002113F6" w:rsidRDefault="002113F6">
            <w:pPr>
              <w:pStyle w:val="ConsPlusNormal"/>
            </w:pPr>
            <w:r>
              <w:t>Матвеевский муниципальный район Новожедринский сельсовет</w:t>
            </w:r>
          </w:p>
        </w:tc>
        <w:tc>
          <w:tcPr>
            <w:tcW w:w="2268" w:type="dxa"/>
            <w:vAlign w:val="bottom"/>
          </w:tcPr>
          <w:p w:rsidR="002113F6" w:rsidRDefault="002113F6">
            <w:pPr>
              <w:pStyle w:val="ConsPlusNormal"/>
            </w:pPr>
            <w:r>
              <w:t>53627419</w:t>
            </w:r>
          </w:p>
        </w:tc>
        <w:tc>
          <w:tcPr>
            <w:tcW w:w="2494" w:type="dxa"/>
            <w:vAlign w:val="bottom"/>
          </w:tcPr>
          <w:p w:rsidR="002113F6" w:rsidRDefault="002113F6">
            <w:pPr>
              <w:pStyle w:val="ConsPlusNormal"/>
            </w:pPr>
            <w:r>
              <w:t>53.43482</w:t>
            </w:r>
          </w:p>
          <w:p w:rsidR="002113F6" w:rsidRDefault="002113F6">
            <w:pPr>
              <w:pStyle w:val="ConsPlusNormal"/>
            </w:pPr>
            <w:r>
              <w:t>53.227754</w:t>
            </w:r>
          </w:p>
        </w:tc>
      </w:tr>
      <w:tr w:rsidR="002113F6">
        <w:tc>
          <w:tcPr>
            <w:tcW w:w="4309" w:type="dxa"/>
            <w:vAlign w:val="bottom"/>
          </w:tcPr>
          <w:p w:rsidR="002113F6" w:rsidRDefault="002113F6">
            <w:pPr>
              <w:pStyle w:val="ConsPlusNormal"/>
            </w:pPr>
            <w:r>
              <w:t>Матвеевский муниципальный район Новоспасский сельсовет</w:t>
            </w:r>
          </w:p>
        </w:tc>
        <w:tc>
          <w:tcPr>
            <w:tcW w:w="2268" w:type="dxa"/>
            <w:vAlign w:val="bottom"/>
          </w:tcPr>
          <w:p w:rsidR="002113F6" w:rsidRDefault="002113F6">
            <w:pPr>
              <w:pStyle w:val="ConsPlusNormal"/>
            </w:pPr>
            <w:r>
              <w:t>53627422</w:t>
            </w:r>
          </w:p>
        </w:tc>
        <w:tc>
          <w:tcPr>
            <w:tcW w:w="2494" w:type="dxa"/>
            <w:vAlign w:val="bottom"/>
          </w:tcPr>
          <w:p w:rsidR="002113F6" w:rsidRDefault="002113F6">
            <w:pPr>
              <w:pStyle w:val="ConsPlusNormal"/>
            </w:pPr>
            <w:r>
              <w:t>53.636609</w:t>
            </w:r>
          </w:p>
          <w:p w:rsidR="002113F6" w:rsidRDefault="002113F6">
            <w:pPr>
              <w:pStyle w:val="ConsPlusNormal"/>
            </w:pPr>
            <w:r>
              <w:t>53.443252</w:t>
            </w:r>
          </w:p>
        </w:tc>
      </w:tr>
      <w:tr w:rsidR="002113F6">
        <w:tc>
          <w:tcPr>
            <w:tcW w:w="4309" w:type="dxa"/>
            <w:vAlign w:val="bottom"/>
          </w:tcPr>
          <w:p w:rsidR="002113F6" w:rsidRDefault="002113F6">
            <w:pPr>
              <w:pStyle w:val="ConsPlusNormal"/>
            </w:pPr>
            <w:r>
              <w:t>Матвеевский муниципальный район Новоузелинский сельсовет</w:t>
            </w:r>
          </w:p>
        </w:tc>
        <w:tc>
          <w:tcPr>
            <w:tcW w:w="2268" w:type="dxa"/>
            <w:vAlign w:val="bottom"/>
          </w:tcPr>
          <w:p w:rsidR="002113F6" w:rsidRDefault="002113F6">
            <w:pPr>
              <w:pStyle w:val="ConsPlusNormal"/>
            </w:pPr>
            <w:r>
              <w:t>53627425</w:t>
            </w:r>
          </w:p>
        </w:tc>
        <w:tc>
          <w:tcPr>
            <w:tcW w:w="2494" w:type="dxa"/>
            <w:vAlign w:val="bottom"/>
          </w:tcPr>
          <w:p w:rsidR="002113F6" w:rsidRDefault="002113F6">
            <w:pPr>
              <w:pStyle w:val="ConsPlusNormal"/>
            </w:pPr>
            <w:r>
              <w:t>53.628273</w:t>
            </w:r>
          </w:p>
          <w:p w:rsidR="002113F6" w:rsidRDefault="002113F6">
            <w:pPr>
              <w:pStyle w:val="ConsPlusNormal"/>
            </w:pPr>
            <w:r>
              <w:t>53.367465</w:t>
            </w:r>
          </w:p>
        </w:tc>
      </w:tr>
      <w:tr w:rsidR="002113F6">
        <w:tc>
          <w:tcPr>
            <w:tcW w:w="4309" w:type="dxa"/>
            <w:vAlign w:val="bottom"/>
          </w:tcPr>
          <w:p w:rsidR="002113F6" w:rsidRDefault="002113F6">
            <w:pPr>
              <w:pStyle w:val="ConsPlusNormal"/>
            </w:pPr>
            <w:r>
              <w:t>Матвеевский муниципальный район Сарай-Гирский сельсовет</w:t>
            </w:r>
          </w:p>
        </w:tc>
        <w:tc>
          <w:tcPr>
            <w:tcW w:w="2268" w:type="dxa"/>
            <w:vAlign w:val="bottom"/>
          </w:tcPr>
          <w:p w:rsidR="002113F6" w:rsidRDefault="002113F6">
            <w:pPr>
              <w:pStyle w:val="ConsPlusNormal"/>
            </w:pPr>
            <w:r>
              <w:t>53627428</w:t>
            </w:r>
          </w:p>
        </w:tc>
        <w:tc>
          <w:tcPr>
            <w:tcW w:w="2494" w:type="dxa"/>
            <w:vAlign w:val="bottom"/>
          </w:tcPr>
          <w:p w:rsidR="002113F6" w:rsidRDefault="002113F6">
            <w:pPr>
              <w:pStyle w:val="ConsPlusNormal"/>
            </w:pPr>
            <w:r>
              <w:t>53.393363</w:t>
            </w:r>
          </w:p>
          <w:p w:rsidR="002113F6" w:rsidRDefault="002113F6">
            <w:pPr>
              <w:pStyle w:val="ConsPlusNormal"/>
            </w:pPr>
            <w:r>
              <w:t>53.607842</w:t>
            </w:r>
          </w:p>
        </w:tc>
      </w:tr>
      <w:tr w:rsidR="002113F6">
        <w:tc>
          <w:tcPr>
            <w:tcW w:w="4309" w:type="dxa"/>
            <w:vAlign w:val="bottom"/>
          </w:tcPr>
          <w:p w:rsidR="002113F6" w:rsidRDefault="002113F6">
            <w:pPr>
              <w:pStyle w:val="ConsPlusNormal"/>
            </w:pPr>
            <w:r>
              <w:t>Матвеевский муниципальный район Староашировский сельсовет</w:t>
            </w:r>
          </w:p>
        </w:tc>
        <w:tc>
          <w:tcPr>
            <w:tcW w:w="2268" w:type="dxa"/>
            <w:vAlign w:val="bottom"/>
          </w:tcPr>
          <w:p w:rsidR="002113F6" w:rsidRDefault="002113F6">
            <w:pPr>
              <w:pStyle w:val="ConsPlusNormal"/>
            </w:pPr>
            <w:r>
              <w:t>53627430</w:t>
            </w:r>
          </w:p>
        </w:tc>
        <w:tc>
          <w:tcPr>
            <w:tcW w:w="2494" w:type="dxa"/>
            <w:vAlign w:val="bottom"/>
          </w:tcPr>
          <w:p w:rsidR="002113F6" w:rsidRDefault="002113F6">
            <w:pPr>
              <w:pStyle w:val="ConsPlusNormal"/>
            </w:pPr>
            <w:r>
              <w:t>53.518373</w:t>
            </w:r>
          </w:p>
          <w:p w:rsidR="002113F6" w:rsidRDefault="002113F6">
            <w:pPr>
              <w:pStyle w:val="ConsPlusNormal"/>
            </w:pPr>
            <w:r>
              <w:t>53.477038</w:t>
            </w:r>
          </w:p>
        </w:tc>
      </w:tr>
      <w:tr w:rsidR="002113F6">
        <w:tc>
          <w:tcPr>
            <w:tcW w:w="4309" w:type="dxa"/>
            <w:vAlign w:val="bottom"/>
          </w:tcPr>
          <w:p w:rsidR="002113F6" w:rsidRDefault="002113F6">
            <w:pPr>
              <w:pStyle w:val="ConsPlusNormal"/>
            </w:pPr>
            <w:r>
              <w:t>Матвеевский муниципальный район Старокутлумбетьевский сельсовет</w:t>
            </w:r>
          </w:p>
        </w:tc>
        <w:tc>
          <w:tcPr>
            <w:tcW w:w="2268" w:type="dxa"/>
            <w:vAlign w:val="bottom"/>
          </w:tcPr>
          <w:p w:rsidR="002113F6" w:rsidRDefault="002113F6">
            <w:pPr>
              <w:pStyle w:val="ConsPlusNormal"/>
            </w:pPr>
            <w:r>
              <w:t>53627431</w:t>
            </w:r>
          </w:p>
        </w:tc>
        <w:tc>
          <w:tcPr>
            <w:tcW w:w="2494" w:type="dxa"/>
            <w:vAlign w:val="bottom"/>
          </w:tcPr>
          <w:p w:rsidR="002113F6" w:rsidRDefault="002113F6">
            <w:pPr>
              <w:pStyle w:val="ConsPlusNormal"/>
            </w:pPr>
            <w:r>
              <w:t>53.748701</w:t>
            </w:r>
          </w:p>
          <w:p w:rsidR="002113F6" w:rsidRDefault="002113F6">
            <w:pPr>
              <w:pStyle w:val="ConsPlusNormal"/>
            </w:pPr>
            <w:r>
              <w:t>53.422244</w:t>
            </w:r>
          </w:p>
        </w:tc>
      </w:tr>
      <w:tr w:rsidR="002113F6">
        <w:tc>
          <w:tcPr>
            <w:tcW w:w="4309" w:type="dxa"/>
            <w:vAlign w:val="bottom"/>
          </w:tcPr>
          <w:p w:rsidR="002113F6" w:rsidRDefault="002113F6">
            <w:pPr>
              <w:pStyle w:val="ConsPlusNormal"/>
            </w:pPr>
            <w:r>
              <w:t>Матвеевский муниципальный район Староякуповский сельсовет</w:t>
            </w:r>
          </w:p>
        </w:tc>
        <w:tc>
          <w:tcPr>
            <w:tcW w:w="2268" w:type="dxa"/>
            <w:vAlign w:val="bottom"/>
          </w:tcPr>
          <w:p w:rsidR="002113F6" w:rsidRDefault="002113F6">
            <w:pPr>
              <w:pStyle w:val="ConsPlusNormal"/>
            </w:pPr>
            <w:r>
              <w:t>53627432</w:t>
            </w:r>
          </w:p>
        </w:tc>
        <w:tc>
          <w:tcPr>
            <w:tcW w:w="2494" w:type="dxa"/>
            <w:vAlign w:val="bottom"/>
          </w:tcPr>
          <w:p w:rsidR="002113F6" w:rsidRDefault="002113F6">
            <w:pPr>
              <w:pStyle w:val="ConsPlusNormal"/>
            </w:pPr>
            <w:r>
              <w:t>53.471049</w:t>
            </w:r>
          </w:p>
          <w:p w:rsidR="002113F6" w:rsidRDefault="002113F6">
            <w:pPr>
              <w:pStyle w:val="ConsPlusNormal"/>
            </w:pPr>
            <w:r>
              <w:t>53.553507</w:t>
            </w:r>
          </w:p>
        </w:tc>
      </w:tr>
      <w:tr w:rsidR="002113F6">
        <w:tc>
          <w:tcPr>
            <w:tcW w:w="4309" w:type="dxa"/>
            <w:vAlign w:val="bottom"/>
          </w:tcPr>
          <w:p w:rsidR="002113F6" w:rsidRDefault="002113F6">
            <w:pPr>
              <w:pStyle w:val="ConsPlusNormal"/>
            </w:pPr>
            <w:r>
              <w:t>Матвеевский муниципальный район Тимошкинский сельсовет</w:t>
            </w:r>
          </w:p>
        </w:tc>
        <w:tc>
          <w:tcPr>
            <w:tcW w:w="2268" w:type="dxa"/>
            <w:vAlign w:val="bottom"/>
          </w:tcPr>
          <w:p w:rsidR="002113F6" w:rsidRDefault="002113F6">
            <w:pPr>
              <w:pStyle w:val="ConsPlusNormal"/>
            </w:pPr>
            <w:r>
              <w:t>53627434</w:t>
            </w:r>
          </w:p>
        </w:tc>
        <w:tc>
          <w:tcPr>
            <w:tcW w:w="2494" w:type="dxa"/>
            <w:vAlign w:val="bottom"/>
          </w:tcPr>
          <w:p w:rsidR="002113F6" w:rsidRDefault="002113F6">
            <w:pPr>
              <w:pStyle w:val="ConsPlusNormal"/>
            </w:pPr>
            <w:r>
              <w:t>53.433527</w:t>
            </w:r>
          </w:p>
          <w:p w:rsidR="002113F6" w:rsidRDefault="002113F6">
            <w:pPr>
              <w:pStyle w:val="ConsPlusNormal"/>
            </w:pPr>
            <w:r>
              <w:t>53.388296</w:t>
            </w:r>
          </w:p>
        </w:tc>
      </w:tr>
      <w:tr w:rsidR="002113F6">
        <w:tc>
          <w:tcPr>
            <w:tcW w:w="4309" w:type="dxa"/>
            <w:vAlign w:val="bottom"/>
          </w:tcPr>
          <w:p w:rsidR="002113F6" w:rsidRDefault="002113F6">
            <w:pPr>
              <w:pStyle w:val="ConsPlusNormal"/>
            </w:pPr>
            <w:r>
              <w:t>Новоорский муниципальный район Будамшинский сельсовет</w:t>
            </w:r>
          </w:p>
        </w:tc>
        <w:tc>
          <w:tcPr>
            <w:tcW w:w="2268" w:type="dxa"/>
            <w:vAlign w:val="bottom"/>
          </w:tcPr>
          <w:p w:rsidR="002113F6" w:rsidRDefault="002113F6">
            <w:pPr>
              <w:pStyle w:val="ConsPlusNormal"/>
            </w:pPr>
            <w:r>
              <w:t>53630402</w:t>
            </w:r>
          </w:p>
        </w:tc>
        <w:tc>
          <w:tcPr>
            <w:tcW w:w="2494" w:type="dxa"/>
            <w:vAlign w:val="bottom"/>
          </w:tcPr>
          <w:p w:rsidR="002113F6" w:rsidRDefault="002113F6">
            <w:pPr>
              <w:pStyle w:val="ConsPlusNormal"/>
            </w:pPr>
            <w:r>
              <w:t>58.974012</w:t>
            </w:r>
          </w:p>
          <w:p w:rsidR="002113F6" w:rsidRDefault="002113F6">
            <w:pPr>
              <w:pStyle w:val="ConsPlusNormal"/>
            </w:pPr>
            <w:r>
              <w:t>51.624105</w:t>
            </w:r>
          </w:p>
        </w:tc>
      </w:tr>
      <w:tr w:rsidR="002113F6">
        <w:tc>
          <w:tcPr>
            <w:tcW w:w="4309" w:type="dxa"/>
            <w:vAlign w:val="bottom"/>
          </w:tcPr>
          <w:p w:rsidR="002113F6" w:rsidRDefault="002113F6">
            <w:pPr>
              <w:pStyle w:val="ConsPlusNormal"/>
            </w:pPr>
            <w:r>
              <w:t>Новоорский муниципальный район Горьковский сельсовет</w:t>
            </w:r>
          </w:p>
        </w:tc>
        <w:tc>
          <w:tcPr>
            <w:tcW w:w="2268" w:type="dxa"/>
            <w:vAlign w:val="bottom"/>
          </w:tcPr>
          <w:p w:rsidR="002113F6" w:rsidRDefault="002113F6">
            <w:pPr>
              <w:pStyle w:val="ConsPlusNormal"/>
            </w:pPr>
            <w:r>
              <w:t>53630404</w:t>
            </w:r>
          </w:p>
        </w:tc>
        <w:tc>
          <w:tcPr>
            <w:tcW w:w="2494" w:type="dxa"/>
            <w:vAlign w:val="bottom"/>
          </w:tcPr>
          <w:p w:rsidR="002113F6" w:rsidRDefault="002113F6">
            <w:pPr>
              <w:pStyle w:val="ConsPlusNormal"/>
            </w:pPr>
            <w:r>
              <w:t>59.035717</w:t>
            </w:r>
          </w:p>
          <w:p w:rsidR="002113F6" w:rsidRDefault="002113F6">
            <w:pPr>
              <w:pStyle w:val="ConsPlusNormal"/>
            </w:pPr>
            <w:r>
              <w:t>51.290038</w:t>
            </w:r>
          </w:p>
        </w:tc>
      </w:tr>
      <w:tr w:rsidR="002113F6">
        <w:tc>
          <w:tcPr>
            <w:tcW w:w="4309" w:type="dxa"/>
            <w:vAlign w:val="bottom"/>
          </w:tcPr>
          <w:p w:rsidR="002113F6" w:rsidRDefault="002113F6">
            <w:pPr>
              <w:pStyle w:val="ConsPlusNormal"/>
            </w:pPr>
            <w:r>
              <w:t xml:space="preserve">Новоорский муниципальный район </w:t>
            </w:r>
            <w:r>
              <w:lastRenderedPageBreak/>
              <w:t>Добровольский сельсовет</w:t>
            </w:r>
          </w:p>
        </w:tc>
        <w:tc>
          <w:tcPr>
            <w:tcW w:w="2268" w:type="dxa"/>
            <w:vAlign w:val="bottom"/>
          </w:tcPr>
          <w:p w:rsidR="002113F6" w:rsidRDefault="002113F6">
            <w:pPr>
              <w:pStyle w:val="ConsPlusNormal"/>
            </w:pPr>
            <w:r>
              <w:lastRenderedPageBreak/>
              <w:t>53630406</w:t>
            </w:r>
          </w:p>
        </w:tc>
        <w:tc>
          <w:tcPr>
            <w:tcW w:w="2494" w:type="dxa"/>
            <w:vAlign w:val="bottom"/>
          </w:tcPr>
          <w:p w:rsidR="002113F6" w:rsidRDefault="002113F6">
            <w:pPr>
              <w:pStyle w:val="ConsPlusNormal"/>
            </w:pPr>
            <w:r>
              <w:t>59.269028</w:t>
            </w:r>
          </w:p>
          <w:p w:rsidR="002113F6" w:rsidRDefault="002113F6">
            <w:pPr>
              <w:pStyle w:val="ConsPlusNormal"/>
            </w:pPr>
            <w:r>
              <w:lastRenderedPageBreak/>
              <w:t>51.684457</w:t>
            </w:r>
          </w:p>
        </w:tc>
      </w:tr>
      <w:tr w:rsidR="002113F6">
        <w:tc>
          <w:tcPr>
            <w:tcW w:w="4309" w:type="dxa"/>
            <w:vAlign w:val="bottom"/>
          </w:tcPr>
          <w:p w:rsidR="002113F6" w:rsidRDefault="002113F6">
            <w:pPr>
              <w:pStyle w:val="ConsPlusNormal"/>
            </w:pPr>
            <w:r>
              <w:lastRenderedPageBreak/>
              <w:t>Новоорский муниципальный район Караганский сельсовет</w:t>
            </w:r>
          </w:p>
        </w:tc>
        <w:tc>
          <w:tcPr>
            <w:tcW w:w="2268" w:type="dxa"/>
            <w:vAlign w:val="bottom"/>
          </w:tcPr>
          <w:p w:rsidR="002113F6" w:rsidRDefault="002113F6">
            <w:pPr>
              <w:pStyle w:val="ConsPlusNormal"/>
            </w:pPr>
            <w:r>
              <w:t>53630408</w:t>
            </w:r>
          </w:p>
        </w:tc>
        <w:tc>
          <w:tcPr>
            <w:tcW w:w="2494" w:type="dxa"/>
            <w:vAlign w:val="bottom"/>
          </w:tcPr>
          <w:p w:rsidR="002113F6" w:rsidRDefault="002113F6">
            <w:pPr>
              <w:pStyle w:val="ConsPlusNormal"/>
            </w:pPr>
            <w:r>
              <w:t>59.392735</w:t>
            </w:r>
          </w:p>
          <w:p w:rsidR="002113F6" w:rsidRDefault="002113F6">
            <w:pPr>
              <w:pStyle w:val="ConsPlusNormal"/>
            </w:pPr>
            <w:r>
              <w:t>51.374697</w:t>
            </w:r>
          </w:p>
        </w:tc>
      </w:tr>
      <w:tr w:rsidR="002113F6">
        <w:tc>
          <w:tcPr>
            <w:tcW w:w="4309" w:type="dxa"/>
            <w:vAlign w:val="bottom"/>
          </w:tcPr>
          <w:p w:rsidR="002113F6" w:rsidRDefault="002113F6">
            <w:pPr>
              <w:pStyle w:val="ConsPlusNormal"/>
            </w:pPr>
            <w:r>
              <w:t>Новоорский муниципальный район Кумакский сельсовет</w:t>
            </w:r>
          </w:p>
        </w:tc>
        <w:tc>
          <w:tcPr>
            <w:tcW w:w="2268" w:type="dxa"/>
            <w:vAlign w:val="bottom"/>
          </w:tcPr>
          <w:p w:rsidR="002113F6" w:rsidRDefault="002113F6">
            <w:pPr>
              <w:pStyle w:val="ConsPlusNormal"/>
            </w:pPr>
            <w:r>
              <w:t>53630413</w:t>
            </w:r>
          </w:p>
        </w:tc>
        <w:tc>
          <w:tcPr>
            <w:tcW w:w="2494" w:type="dxa"/>
            <w:vAlign w:val="bottom"/>
          </w:tcPr>
          <w:p w:rsidR="002113F6" w:rsidRDefault="002113F6">
            <w:pPr>
              <w:pStyle w:val="ConsPlusNormal"/>
            </w:pPr>
            <w:r>
              <w:t>58.845867</w:t>
            </w:r>
          </w:p>
          <w:p w:rsidR="002113F6" w:rsidRDefault="002113F6">
            <w:pPr>
              <w:pStyle w:val="ConsPlusNormal"/>
            </w:pPr>
            <w:r>
              <w:t>51.323602</w:t>
            </w:r>
          </w:p>
        </w:tc>
      </w:tr>
      <w:tr w:rsidR="002113F6">
        <w:tc>
          <w:tcPr>
            <w:tcW w:w="4309" w:type="dxa"/>
            <w:vAlign w:val="bottom"/>
          </w:tcPr>
          <w:p w:rsidR="002113F6" w:rsidRDefault="002113F6">
            <w:pPr>
              <w:pStyle w:val="ConsPlusNormal"/>
            </w:pPr>
            <w:r>
              <w:t>Новоорский муниципальный район Новоорский поссовет</w:t>
            </w:r>
          </w:p>
        </w:tc>
        <w:tc>
          <w:tcPr>
            <w:tcW w:w="2268" w:type="dxa"/>
            <w:vAlign w:val="bottom"/>
          </w:tcPr>
          <w:p w:rsidR="002113F6" w:rsidRDefault="002113F6">
            <w:pPr>
              <w:pStyle w:val="ConsPlusNormal"/>
            </w:pPr>
            <w:r>
              <w:t>53630414</w:t>
            </w:r>
          </w:p>
        </w:tc>
        <w:tc>
          <w:tcPr>
            <w:tcW w:w="2494" w:type="dxa"/>
            <w:vAlign w:val="bottom"/>
          </w:tcPr>
          <w:p w:rsidR="002113F6" w:rsidRDefault="002113F6">
            <w:pPr>
              <w:pStyle w:val="ConsPlusNormal"/>
            </w:pPr>
            <w:r>
              <w:t>58.986472</w:t>
            </w:r>
          </w:p>
          <w:p w:rsidR="002113F6" w:rsidRDefault="002113F6">
            <w:pPr>
              <w:pStyle w:val="ConsPlusNormal"/>
            </w:pPr>
            <w:r>
              <w:t>51.381264</w:t>
            </w:r>
          </w:p>
        </w:tc>
      </w:tr>
      <w:tr w:rsidR="002113F6">
        <w:tc>
          <w:tcPr>
            <w:tcW w:w="4309" w:type="dxa"/>
            <w:vAlign w:val="bottom"/>
          </w:tcPr>
          <w:p w:rsidR="002113F6" w:rsidRDefault="002113F6">
            <w:pPr>
              <w:pStyle w:val="ConsPlusNormal"/>
            </w:pPr>
            <w:r>
              <w:t>Новоорский муниципальный район Приреченский сельсовет</w:t>
            </w:r>
          </w:p>
        </w:tc>
        <w:tc>
          <w:tcPr>
            <w:tcW w:w="2268" w:type="dxa"/>
            <w:vAlign w:val="bottom"/>
          </w:tcPr>
          <w:p w:rsidR="002113F6" w:rsidRDefault="002113F6">
            <w:pPr>
              <w:pStyle w:val="ConsPlusNormal"/>
            </w:pPr>
            <w:r>
              <w:t>53630415</w:t>
            </w:r>
          </w:p>
        </w:tc>
        <w:tc>
          <w:tcPr>
            <w:tcW w:w="2494" w:type="dxa"/>
            <w:vAlign w:val="bottom"/>
          </w:tcPr>
          <w:p w:rsidR="002113F6" w:rsidRDefault="002113F6">
            <w:pPr>
              <w:pStyle w:val="ConsPlusNormal"/>
            </w:pPr>
            <w:r>
              <w:t>58.95186</w:t>
            </w:r>
          </w:p>
          <w:p w:rsidR="002113F6" w:rsidRDefault="002113F6">
            <w:pPr>
              <w:pStyle w:val="ConsPlusNormal"/>
            </w:pPr>
            <w:r>
              <w:t>51.381511</w:t>
            </w:r>
          </w:p>
        </w:tc>
      </w:tr>
      <w:tr w:rsidR="002113F6">
        <w:tc>
          <w:tcPr>
            <w:tcW w:w="4309" w:type="dxa"/>
            <w:vAlign w:val="bottom"/>
          </w:tcPr>
          <w:p w:rsidR="002113F6" w:rsidRDefault="002113F6">
            <w:pPr>
              <w:pStyle w:val="ConsPlusNormal"/>
            </w:pPr>
            <w:r>
              <w:t>Новоорский муниципальный район Чапаевский сельсовет</w:t>
            </w:r>
          </w:p>
        </w:tc>
        <w:tc>
          <w:tcPr>
            <w:tcW w:w="2268" w:type="dxa"/>
            <w:vAlign w:val="bottom"/>
          </w:tcPr>
          <w:p w:rsidR="002113F6" w:rsidRDefault="002113F6">
            <w:pPr>
              <w:pStyle w:val="ConsPlusNormal"/>
            </w:pPr>
            <w:r>
              <w:t>53630419</w:t>
            </w:r>
          </w:p>
        </w:tc>
        <w:tc>
          <w:tcPr>
            <w:tcW w:w="2494" w:type="dxa"/>
            <w:vAlign w:val="bottom"/>
          </w:tcPr>
          <w:p w:rsidR="002113F6" w:rsidRDefault="002113F6">
            <w:pPr>
              <w:pStyle w:val="ConsPlusNormal"/>
            </w:pPr>
            <w:r>
              <w:t>59.174453</w:t>
            </w:r>
          </w:p>
          <w:p w:rsidR="002113F6" w:rsidRDefault="002113F6">
            <w:pPr>
              <w:pStyle w:val="ConsPlusNormal"/>
            </w:pPr>
            <w:r>
              <w:t>51.369761</w:t>
            </w:r>
          </w:p>
        </w:tc>
      </w:tr>
      <w:tr w:rsidR="002113F6">
        <w:tc>
          <w:tcPr>
            <w:tcW w:w="4309" w:type="dxa"/>
            <w:vAlign w:val="bottom"/>
          </w:tcPr>
          <w:p w:rsidR="002113F6" w:rsidRDefault="002113F6">
            <w:pPr>
              <w:pStyle w:val="ConsPlusNormal"/>
            </w:pPr>
            <w:r>
              <w:t>Новоорский муниципальный район Энергетикский поссовет</w:t>
            </w:r>
          </w:p>
        </w:tc>
        <w:tc>
          <w:tcPr>
            <w:tcW w:w="2268" w:type="dxa"/>
            <w:vAlign w:val="bottom"/>
          </w:tcPr>
          <w:p w:rsidR="002113F6" w:rsidRDefault="002113F6">
            <w:pPr>
              <w:pStyle w:val="ConsPlusNormal"/>
            </w:pPr>
            <w:r>
              <w:t>53630440</w:t>
            </w:r>
          </w:p>
        </w:tc>
        <w:tc>
          <w:tcPr>
            <w:tcW w:w="2494" w:type="dxa"/>
            <w:vAlign w:val="bottom"/>
          </w:tcPr>
          <w:p w:rsidR="002113F6" w:rsidRDefault="002113F6">
            <w:pPr>
              <w:pStyle w:val="ConsPlusNormal"/>
            </w:pPr>
            <w:r>
              <w:t>58.795813</w:t>
            </w:r>
          </w:p>
          <w:p w:rsidR="002113F6" w:rsidRDefault="002113F6">
            <w:pPr>
              <w:pStyle w:val="ConsPlusNormal"/>
            </w:pPr>
            <w:r>
              <w:t>51.743658</w:t>
            </w:r>
          </w:p>
        </w:tc>
      </w:tr>
      <w:tr w:rsidR="002113F6">
        <w:tc>
          <w:tcPr>
            <w:tcW w:w="4309" w:type="dxa"/>
            <w:vAlign w:val="bottom"/>
          </w:tcPr>
          <w:p w:rsidR="002113F6" w:rsidRDefault="002113F6">
            <w:pPr>
              <w:pStyle w:val="ConsPlusNormal"/>
            </w:pPr>
            <w:r>
              <w:t>Новосергиевский муниципальный район Барабановский сельсовет</w:t>
            </w:r>
          </w:p>
        </w:tc>
        <w:tc>
          <w:tcPr>
            <w:tcW w:w="2268" w:type="dxa"/>
            <w:vAlign w:val="bottom"/>
          </w:tcPr>
          <w:p w:rsidR="002113F6" w:rsidRDefault="002113F6">
            <w:pPr>
              <w:pStyle w:val="ConsPlusNormal"/>
            </w:pPr>
            <w:r>
              <w:t>53631402</w:t>
            </w:r>
          </w:p>
        </w:tc>
        <w:tc>
          <w:tcPr>
            <w:tcW w:w="2494" w:type="dxa"/>
            <w:vAlign w:val="bottom"/>
          </w:tcPr>
          <w:p w:rsidR="002113F6" w:rsidRDefault="002113F6">
            <w:pPr>
              <w:pStyle w:val="ConsPlusNormal"/>
            </w:pPr>
            <w:r>
              <w:t>53.487336</w:t>
            </w:r>
          </w:p>
          <w:p w:rsidR="002113F6" w:rsidRDefault="002113F6">
            <w:pPr>
              <w:pStyle w:val="ConsPlusNormal"/>
            </w:pPr>
            <w:r>
              <w:t>52.199325</w:t>
            </w:r>
          </w:p>
        </w:tc>
      </w:tr>
      <w:tr w:rsidR="002113F6">
        <w:tc>
          <w:tcPr>
            <w:tcW w:w="4309" w:type="dxa"/>
            <w:vAlign w:val="bottom"/>
          </w:tcPr>
          <w:p w:rsidR="002113F6" w:rsidRDefault="002113F6">
            <w:pPr>
              <w:pStyle w:val="ConsPlusNormal"/>
            </w:pPr>
            <w:r>
              <w:t>Новосергиевский муниципальный район Берестовский сельсовет</w:t>
            </w:r>
          </w:p>
        </w:tc>
        <w:tc>
          <w:tcPr>
            <w:tcW w:w="2268" w:type="dxa"/>
            <w:vAlign w:val="bottom"/>
          </w:tcPr>
          <w:p w:rsidR="002113F6" w:rsidRDefault="002113F6">
            <w:pPr>
              <w:pStyle w:val="ConsPlusNormal"/>
            </w:pPr>
            <w:r>
              <w:t>53631403</w:t>
            </w:r>
          </w:p>
        </w:tc>
        <w:tc>
          <w:tcPr>
            <w:tcW w:w="2494" w:type="dxa"/>
            <w:vAlign w:val="bottom"/>
          </w:tcPr>
          <w:p w:rsidR="002113F6" w:rsidRDefault="002113F6">
            <w:pPr>
              <w:pStyle w:val="ConsPlusNormal"/>
            </w:pPr>
            <w:r>
              <w:t>54.095621</w:t>
            </w:r>
          </w:p>
          <w:p w:rsidR="002113F6" w:rsidRDefault="002113F6">
            <w:pPr>
              <w:pStyle w:val="ConsPlusNormal"/>
            </w:pPr>
            <w:r>
              <w:t>52.456259</w:t>
            </w:r>
          </w:p>
        </w:tc>
      </w:tr>
      <w:tr w:rsidR="002113F6">
        <w:tc>
          <w:tcPr>
            <w:tcW w:w="4309" w:type="dxa"/>
            <w:vAlign w:val="bottom"/>
          </w:tcPr>
          <w:p w:rsidR="002113F6" w:rsidRDefault="002113F6">
            <w:pPr>
              <w:pStyle w:val="ConsPlusNormal"/>
            </w:pPr>
            <w:r>
              <w:t>Новосергиевский муниципальный район Герасимовский сельсовет</w:t>
            </w:r>
          </w:p>
        </w:tc>
        <w:tc>
          <w:tcPr>
            <w:tcW w:w="2268" w:type="dxa"/>
            <w:vAlign w:val="bottom"/>
          </w:tcPr>
          <w:p w:rsidR="002113F6" w:rsidRDefault="002113F6">
            <w:pPr>
              <w:pStyle w:val="ConsPlusNormal"/>
            </w:pPr>
            <w:r>
              <w:t>53631404</w:t>
            </w:r>
          </w:p>
        </w:tc>
        <w:tc>
          <w:tcPr>
            <w:tcW w:w="2494" w:type="dxa"/>
            <w:vAlign w:val="bottom"/>
          </w:tcPr>
          <w:p w:rsidR="002113F6" w:rsidRDefault="002113F6">
            <w:pPr>
              <w:pStyle w:val="ConsPlusNormal"/>
            </w:pPr>
            <w:r>
              <w:t>53.290138</w:t>
            </w:r>
          </w:p>
          <w:p w:rsidR="002113F6" w:rsidRDefault="002113F6">
            <w:pPr>
              <w:pStyle w:val="ConsPlusNormal"/>
            </w:pPr>
            <w:r>
              <w:t>51.78091</w:t>
            </w:r>
          </w:p>
        </w:tc>
      </w:tr>
      <w:tr w:rsidR="002113F6">
        <w:tc>
          <w:tcPr>
            <w:tcW w:w="4309" w:type="dxa"/>
            <w:vAlign w:val="bottom"/>
          </w:tcPr>
          <w:p w:rsidR="002113F6" w:rsidRDefault="002113F6">
            <w:pPr>
              <w:pStyle w:val="ConsPlusNormal"/>
            </w:pPr>
            <w:r>
              <w:t>Новосергиевский муниципальный район Краснополянский сельсовет</w:t>
            </w:r>
          </w:p>
        </w:tc>
        <w:tc>
          <w:tcPr>
            <w:tcW w:w="2268" w:type="dxa"/>
            <w:vAlign w:val="bottom"/>
          </w:tcPr>
          <w:p w:rsidR="002113F6" w:rsidRDefault="002113F6">
            <w:pPr>
              <w:pStyle w:val="ConsPlusNormal"/>
            </w:pPr>
            <w:r>
              <w:t>53631410</w:t>
            </w:r>
          </w:p>
        </w:tc>
        <w:tc>
          <w:tcPr>
            <w:tcW w:w="2494" w:type="dxa"/>
            <w:vAlign w:val="bottom"/>
          </w:tcPr>
          <w:p w:rsidR="002113F6" w:rsidRDefault="002113F6">
            <w:pPr>
              <w:pStyle w:val="ConsPlusNormal"/>
            </w:pPr>
            <w:r>
              <w:t>53.620484</w:t>
            </w:r>
          </w:p>
          <w:p w:rsidR="002113F6" w:rsidRDefault="002113F6">
            <w:pPr>
              <w:pStyle w:val="ConsPlusNormal"/>
            </w:pPr>
            <w:r>
              <w:t>52.214425</w:t>
            </w:r>
          </w:p>
        </w:tc>
      </w:tr>
      <w:tr w:rsidR="002113F6">
        <w:tc>
          <w:tcPr>
            <w:tcW w:w="4309" w:type="dxa"/>
            <w:vAlign w:val="bottom"/>
          </w:tcPr>
          <w:p w:rsidR="002113F6" w:rsidRDefault="002113F6">
            <w:pPr>
              <w:pStyle w:val="ConsPlusNormal"/>
            </w:pPr>
            <w:r>
              <w:t>Новосергиевский муниципальный район Кувайский сельсовет</w:t>
            </w:r>
          </w:p>
        </w:tc>
        <w:tc>
          <w:tcPr>
            <w:tcW w:w="2268" w:type="dxa"/>
            <w:vAlign w:val="bottom"/>
          </w:tcPr>
          <w:p w:rsidR="002113F6" w:rsidRDefault="002113F6">
            <w:pPr>
              <w:pStyle w:val="ConsPlusNormal"/>
            </w:pPr>
            <w:r>
              <w:t>53631413</w:t>
            </w:r>
          </w:p>
        </w:tc>
        <w:tc>
          <w:tcPr>
            <w:tcW w:w="2494" w:type="dxa"/>
            <w:vAlign w:val="bottom"/>
          </w:tcPr>
          <w:p w:rsidR="002113F6" w:rsidRDefault="002113F6">
            <w:pPr>
              <w:pStyle w:val="ConsPlusNormal"/>
            </w:pPr>
            <w:r>
              <w:t>53.895953</w:t>
            </w:r>
          </w:p>
          <w:p w:rsidR="002113F6" w:rsidRDefault="002113F6">
            <w:pPr>
              <w:pStyle w:val="ConsPlusNormal"/>
            </w:pPr>
            <w:r>
              <w:t>52.157415</w:t>
            </w:r>
          </w:p>
        </w:tc>
      </w:tr>
      <w:tr w:rsidR="002113F6">
        <w:tc>
          <w:tcPr>
            <w:tcW w:w="4309" w:type="dxa"/>
            <w:vAlign w:val="bottom"/>
          </w:tcPr>
          <w:p w:rsidR="002113F6" w:rsidRDefault="002113F6">
            <w:pPr>
              <w:pStyle w:val="ConsPlusNormal"/>
            </w:pPr>
            <w:r>
              <w:t>Новосергиевский муниципальный район Кулагинский сельсовет</w:t>
            </w:r>
          </w:p>
        </w:tc>
        <w:tc>
          <w:tcPr>
            <w:tcW w:w="2268" w:type="dxa"/>
            <w:vAlign w:val="bottom"/>
          </w:tcPr>
          <w:p w:rsidR="002113F6" w:rsidRDefault="002113F6">
            <w:pPr>
              <w:pStyle w:val="ConsPlusNormal"/>
            </w:pPr>
            <w:r>
              <w:t>53631416</w:t>
            </w:r>
          </w:p>
        </w:tc>
        <w:tc>
          <w:tcPr>
            <w:tcW w:w="2494" w:type="dxa"/>
            <w:vAlign w:val="bottom"/>
          </w:tcPr>
          <w:p w:rsidR="002113F6" w:rsidRDefault="002113F6">
            <w:pPr>
              <w:pStyle w:val="ConsPlusNormal"/>
            </w:pPr>
            <w:r>
              <w:t>53.650757</w:t>
            </w:r>
          </w:p>
          <w:p w:rsidR="002113F6" w:rsidRDefault="002113F6">
            <w:pPr>
              <w:pStyle w:val="ConsPlusNormal"/>
            </w:pPr>
            <w:r>
              <w:t>51.888076</w:t>
            </w:r>
          </w:p>
        </w:tc>
      </w:tr>
      <w:tr w:rsidR="002113F6">
        <w:tc>
          <w:tcPr>
            <w:tcW w:w="4309" w:type="dxa"/>
            <w:vAlign w:val="bottom"/>
          </w:tcPr>
          <w:p w:rsidR="002113F6" w:rsidRDefault="002113F6">
            <w:pPr>
              <w:pStyle w:val="ConsPlusNormal"/>
            </w:pPr>
            <w:r>
              <w:t>Новосергиевский муниципальный район Кутушевский сельсовет</w:t>
            </w:r>
          </w:p>
        </w:tc>
        <w:tc>
          <w:tcPr>
            <w:tcW w:w="2268" w:type="dxa"/>
            <w:vAlign w:val="bottom"/>
          </w:tcPr>
          <w:p w:rsidR="002113F6" w:rsidRDefault="002113F6">
            <w:pPr>
              <w:pStyle w:val="ConsPlusNormal"/>
            </w:pPr>
            <w:r>
              <w:t>53631419</w:t>
            </w:r>
          </w:p>
        </w:tc>
        <w:tc>
          <w:tcPr>
            <w:tcW w:w="2494" w:type="dxa"/>
            <w:vAlign w:val="bottom"/>
          </w:tcPr>
          <w:p w:rsidR="002113F6" w:rsidRDefault="002113F6">
            <w:pPr>
              <w:pStyle w:val="ConsPlusNormal"/>
            </w:pPr>
            <w:r>
              <w:t>53.966156</w:t>
            </w:r>
          </w:p>
          <w:p w:rsidR="002113F6" w:rsidRDefault="002113F6">
            <w:pPr>
              <w:pStyle w:val="ConsPlusNormal"/>
            </w:pPr>
            <w:r>
              <w:t>52.598347</w:t>
            </w:r>
          </w:p>
        </w:tc>
      </w:tr>
      <w:tr w:rsidR="002113F6">
        <w:tc>
          <w:tcPr>
            <w:tcW w:w="4309" w:type="dxa"/>
            <w:vAlign w:val="bottom"/>
          </w:tcPr>
          <w:p w:rsidR="002113F6" w:rsidRDefault="002113F6">
            <w:pPr>
              <w:pStyle w:val="ConsPlusNormal"/>
            </w:pPr>
            <w:r>
              <w:t>Новосергиевский муниципальный район Лапазский сельсовет</w:t>
            </w:r>
          </w:p>
        </w:tc>
        <w:tc>
          <w:tcPr>
            <w:tcW w:w="2268" w:type="dxa"/>
            <w:vAlign w:val="bottom"/>
          </w:tcPr>
          <w:p w:rsidR="002113F6" w:rsidRDefault="002113F6">
            <w:pPr>
              <w:pStyle w:val="ConsPlusNormal"/>
            </w:pPr>
            <w:r>
              <w:t>53631422</w:t>
            </w:r>
          </w:p>
        </w:tc>
        <w:tc>
          <w:tcPr>
            <w:tcW w:w="2494" w:type="dxa"/>
            <w:vAlign w:val="bottom"/>
          </w:tcPr>
          <w:p w:rsidR="002113F6" w:rsidRDefault="002113F6">
            <w:pPr>
              <w:pStyle w:val="ConsPlusNormal"/>
            </w:pPr>
            <w:r>
              <w:t>53.491253</w:t>
            </w:r>
          </w:p>
          <w:p w:rsidR="002113F6" w:rsidRDefault="002113F6">
            <w:pPr>
              <w:pStyle w:val="ConsPlusNormal"/>
            </w:pPr>
            <w:r>
              <w:t>51.96614</w:t>
            </w:r>
          </w:p>
        </w:tc>
      </w:tr>
      <w:tr w:rsidR="002113F6">
        <w:tc>
          <w:tcPr>
            <w:tcW w:w="4309" w:type="dxa"/>
            <w:vAlign w:val="bottom"/>
          </w:tcPr>
          <w:p w:rsidR="002113F6" w:rsidRDefault="002113F6">
            <w:pPr>
              <w:pStyle w:val="ConsPlusNormal"/>
            </w:pPr>
            <w:r>
              <w:t>Новосергиевский муниципальный район Мустаевский сельсовет</w:t>
            </w:r>
          </w:p>
        </w:tc>
        <w:tc>
          <w:tcPr>
            <w:tcW w:w="2268" w:type="dxa"/>
            <w:vAlign w:val="bottom"/>
          </w:tcPr>
          <w:p w:rsidR="002113F6" w:rsidRDefault="002113F6">
            <w:pPr>
              <w:pStyle w:val="ConsPlusNormal"/>
            </w:pPr>
            <w:r>
              <w:t>53631428</w:t>
            </w:r>
          </w:p>
        </w:tc>
        <w:tc>
          <w:tcPr>
            <w:tcW w:w="2494" w:type="dxa"/>
            <w:vAlign w:val="bottom"/>
          </w:tcPr>
          <w:p w:rsidR="002113F6" w:rsidRDefault="002113F6">
            <w:pPr>
              <w:pStyle w:val="ConsPlusNormal"/>
            </w:pPr>
            <w:r>
              <w:t>53.403712</w:t>
            </w:r>
          </w:p>
          <w:p w:rsidR="002113F6" w:rsidRDefault="002113F6">
            <w:pPr>
              <w:pStyle w:val="ConsPlusNormal"/>
            </w:pPr>
            <w:r>
              <w:t>51.808277</w:t>
            </w:r>
          </w:p>
        </w:tc>
      </w:tr>
      <w:tr w:rsidR="002113F6">
        <w:tc>
          <w:tcPr>
            <w:tcW w:w="4309" w:type="dxa"/>
            <w:vAlign w:val="bottom"/>
          </w:tcPr>
          <w:p w:rsidR="002113F6" w:rsidRDefault="002113F6">
            <w:pPr>
              <w:pStyle w:val="ConsPlusNormal"/>
            </w:pPr>
            <w:r>
              <w:t>Новосергиевский муниципальный район Нестеровский сельсовет</w:t>
            </w:r>
          </w:p>
        </w:tc>
        <w:tc>
          <w:tcPr>
            <w:tcW w:w="2268" w:type="dxa"/>
            <w:vAlign w:val="bottom"/>
          </w:tcPr>
          <w:p w:rsidR="002113F6" w:rsidRDefault="002113F6">
            <w:pPr>
              <w:pStyle w:val="ConsPlusNormal"/>
            </w:pPr>
            <w:r>
              <w:t>53631431</w:t>
            </w:r>
          </w:p>
        </w:tc>
        <w:tc>
          <w:tcPr>
            <w:tcW w:w="2494" w:type="dxa"/>
            <w:vAlign w:val="bottom"/>
          </w:tcPr>
          <w:p w:rsidR="002113F6" w:rsidRDefault="002113F6">
            <w:pPr>
              <w:pStyle w:val="ConsPlusNormal"/>
            </w:pPr>
            <w:r>
              <w:t>53.707738</w:t>
            </w:r>
          </w:p>
          <w:p w:rsidR="002113F6" w:rsidRDefault="002113F6">
            <w:pPr>
              <w:pStyle w:val="ConsPlusNormal"/>
            </w:pPr>
            <w:r>
              <w:t>52.429602</w:t>
            </w:r>
          </w:p>
        </w:tc>
      </w:tr>
      <w:tr w:rsidR="002113F6">
        <w:tc>
          <w:tcPr>
            <w:tcW w:w="4309" w:type="dxa"/>
            <w:vAlign w:val="bottom"/>
          </w:tcPr>
          <w:p w:rsidR="002113F6" w:rsidRDefault="002113F6">
            <w:pPr>
              <w:pStyle w:val="ConsPlusNormal"/>
            </w:pPr>
            <w:r>
              <w:t>Новосергиевский муниципальный район Новосергиевский поссовет</w:t>
            </w:r>
          </w:p>
        </w:tc>
        <w:tc>
          <w:tcPr>
            <w:tcW w:w="2268" w:type="dxa"/>
            <w:vAlign w:val="bottom"/>
          </w:tcPr>
          <w:p w:rsidR="002113F6" w:rsidRDefault="002113F6">
            <w:pPr>
              <w:pStyle w:val="ConsPlusNormal"/>
            </w:pPr>
            <w:r>
              <w:t>53631432</w:t>
            </w:r>
          </w:p>
        </w:tc>
        <w:tc>
          <w:tcPr>
            <w:tcW w:w="2494" w:type="dxa"/>
            <w:vAlign w:val="bottom"/>
          </w:tcPr>
          <w:p w:rsidR="002113F6" w:rsidRDefault="002113F6">
            <w:pPr>
              <w:pStyle w:val="ConsPlusNormal"/>
            </w:pPr>
            <w:r>
              <w:t>53.644649</w:t>
            </w:r>
          </w:p>
          <w:p w:rsidR="002113F6" w:rsidRDefault="002113F6">
            <w:pPr>
              <w:pStyle w:val="ConsPlusNormal"/>
            </w:pPr>
            <w:r>
              <w:t>52.072607</w:t>
            </w:r>
          </w:p>
        </w:tc>
      </w:tr>
      <w:tr w:rsidR="002113F6">
        <w:tc>
          <w:tcPr>
            <w:tcW w:w="4309" w:type="dxa"/>
            <w:vAlign w:val="bottom"/>
          </w:tcPr>
          <w:p w:rsidR="002113F6" w:rsidRDefault="002113F6">
            <w:pPr>
              <w:pStyle w:val="ConsPlusNormal"/>
            </w:pPr>
            <w:r>
              <w:t>Новосергиевский муниципальный район Платовский сельсовет</w:t>
            </w:r>
          </w:p>
        </w:tc>
        <w:tc>
          <w:tcPr>
            <w:tcW w:w="2268" w:type="dxa"/>
            <w:vAlign w:val="bottom"/>
          </w:tcPr>
          <w:p w:rsidR="002113F6" w:rsidRDefault="002113F6">
            <w:pPr>
              <w:pStyle w:val="ConsPlusNormal"/>
            </w:pPr>
            <w:r>
              <w:t>53631434</w:t>
            </w:r>
          </w:p>
        </w:tc>
        <w:tc>
          <w:tcPr>
            <w:tcW w:w="2494" w:type="dxa"/>
            <w:vAlign w:val="bottom"/>
          </w:tcPr>
          <w:p w:rsidR="002113F6" w:rsidRDefault="002113F6">
            <w:pPr>
              <w:pStyle w:val="ConsPlusNormal"/>
            </w:pPr>
            <w:r>
              <w:t>53.907577</w:t>
            </w:r>
          </w:p>
          <w:p w:rsidR="002113F6" w:rsidRDefault="002113F6">
            <w:pPr>
              <w:pStyle w:val="ConsPlusNormal"/>
            </w:pPr>
            <w:r>
              <w:t>51.976376</w:t>
            </w:r>
          </w:p>
        </w:tc>
      </w:tr>
      <w:tr w:rsidR="002113F6">
        <w:tc>
          <w:tcPr>
            <w:tcW w:w="4309" w:type="dxa"/>
            <w:vAlign w:val="bottom"/>
          </w:tcPr>
          <w:p w:rsidR="002113F6" w:rsidRDefault="002113F6">
            <w:pPr>
              <w:pStyle w:val="ConsPlusNormal"/>
            </w:pPr>
            <w:r>
              <w:t xml:space="preserve">Новосергиевский муниципальный район </w:t>
            </w:r>
            <w:r>
              <w:lastRenderedPageBreak/>
              <w:t>Покровский сельсовет</w:t>
            </w:r>
          </w:p>
        </w:tc>
        <w:tc>
          <w:tcPr>
            <w:tcW w:w="2268" w:type="dxa"/>
            <w:vAlign w:val="bottom"/>
          </w:tcPr>
          <w:p w:rsidR="002113F6" w:rsidRDefault="002113F6">
            <w:pPr>
              <w:pStyle w:val="ConsPlusNormal"/>
            </w:pPr>
            <w:r>
              <w:lastRenderedPageBreak/>
              <w:t>53631437</w:t>
            </w:r>
          </w:p>
        </w:tc>
        <w:tc>
          <w:tcPr>
            <w:tcW w:w="2494" w:type="dxa"/>
            <w:vAlign w:val="bottom"/>
          </w:tcPr>
          <w:p w:rsidR="002113F6" w:rsidRDefault="002113F6">
            <w:pPr>
              <w:pStyle w:val="ConsPlusNormal"/>
            </w:pPr>
            <w:r>
              <w:t>53.874707</w:t>
            </w:r>
          </w:p>
          <w:p w:rsidR="002113F6" w:rsidRDefault="002113F6">
            <w:pPr>
              <w:pStyle w:val="ConsPlusNormal"/>
            </w:pPr>
            <w:r>
              <w:lastRenderedPageBreak/>
              <w:t>51.989855</w:t>
            </w:r>
          </w:p>
        </w:tc>
      </w:tr>
      <w:tr w:rsidR="002113F6">
        <w:tc>
          <w:tcPr>
            <w:tcW w:w="4309" w:type="dxa"/>
            <w:vAlign w:val="bottom"/>
          </w:tcPr>
          <w:p w:rsidR="002113F6" w:rsidRDefault="002113F6">
            <w:pPr>
              <w:pStyle w:val="ConsPlusNormal"/>
            </w:pPr>
            <w:r>
              <w:lastRenderedPageBreak/>
              <w:t>Новосергиевский муниципальный район Рыбкинский сельсовет</w:t>
            </w:r>
          </w:p>
        </w:tc>
        <w:tc>
          <w:tcPr>
            <w:tcW w:w="2268" w:type="dxa"/>
            <w:vAlign w:val="bottom"/>
          </w:tcPr>
          <w:p w:rsidR="002113F6" w:rsidRDefault="002113F6">
            <w:pPr>
              <w:pStyle w:val="ConsPlusNormal"/>
            </w:pPr>
            <w:r>
              <w:t>53631440</w:t>
            </w:r>
          </w:p>
        </w:tc>
        <w:tc>
          <w:tcPr>
            <w:tcW w:w="2494" w:type="dxa"/>
            <w:vAlign w:val="bottom"/>
          </w:tcPr>
          <w:p w:rsidR="002113F6" w:rsidRDefault="002113F6">
            <w:pPr>
              <w:pStyle w:val="ConsPlusNormal"/>
            </w:pPr>
            <w:r>
              <w:t>53.963659</w:t>
            </w:r>
          </w:p>
          <w:p w:rsidR="002113F6" w:rsidRDefault="002113F6">
            <w:pPr>
              <w:pStyle w:val="ConsPlusNormal"/>
            </w:pPr>
            <w:r>
              <w:t>51.857888</w:t>
            </w:r>
          </w:p>
        </w:tc>
      </w:tr>
      <w:tr w:rsidR="002113F6">
        <w:tc>
          <w:tcPr>
            <w:tcW w:w="4309" w:type="dxa"/>
            <w:vAlign w:val="bottom"/>
          </w:tcPr>
          <w:p w:rsidR="002113F6" w:rsidRDefault="002113F6">
            <w:pPr>
              <w:pStyle w:val="ConsPlusNormal"/>
            </w:pPr>
            <w:r>
              <w:t>Новосергиевский муниципальный район Среднеуранский сельсовет</w:t>
            </w:r>
          </w:p>
        </w:tc>
        <w:tc>
          <w:tcPr>
            <w:tcW w:w="2268" w:type="dxa"/>
            <w:vAlign w:val="bottom"/>
          </w:tcPr>
          <w:p w:rsidR="002113F6" w:rsidRDefault="002113F6">
            <w:pPr>
              <w:pStyle w:val="ConsPlusNormal"/>
            </w:pPr>
            <w:r>
              <w:t>53631443</w:t>
            </w:r>
          </w:p>
        </w:tc>
        <w:tc>
          <w:tcPr>
            <w:tcW w:w="2494" w:type="dxa"/>
            <w:vAlign w:val="bottom"/>
          </w:tcPr>
          <w:p w:rsidR="002113F6" w:rsidRDefault="002113F6">
            <w:pPr>
              <w:pStyle w:val="ConsPlusNormal"/>
            </w:pPr>
            <w:r>
              <w:t>53.959212</w:t>
            </w:r>
          </w:p>
          <w:p w:rsidR="002113F6" w:rsidRDefault="002113F6">
            <w:pPr>
              <w:pStyle w:val="ConsPlusNormal"/>
            </w:pPr>
            <w:r>
              <w:t>52.39916</w:t>
            </w:r>
          </w:p>
        </w:tc>
      </w:tr>
      <w:tr w:rsidR="002113F6">
        <w:tc>
          <w:tcPr>
            <w:tcW w:w="4309" w:type="dxa"/>
            <w:vAlign w:val="bottom"/>
          </w:tcPr>
          <w:p w:rsidR="002113F6" w:rsidRDefault="002113F6">
            <w:pPr>
              <w:pStyle w:val="ConsPlusNormal"/>
            </w:pPr>
            <w:r>
              <w:t>Новосергиевский муниципальный район Старобелогорский сельсовет</w:t>
            </w:r>
          </w:p>
        </w:tc>
        <w:tc>
          <w:tcPr>
            <w:tcW w:w="2268" w:type="dxa"/>
            <w:vAlign w:val="bottom"/>
          </w:tcPr>
          <w:p w:rsidR="002113F6" w:rsidRDefault="002113F6">
            <w:pPr>
              <w:pStyle w:val="ConsPlusNormal"/>
            </w:pPr>
            <w:r>
              <w:t>53631446</w:t>
            </w:r>
          </w:p>
        </w:tc>
        <w:tc>
          <w:tcPr>
            <w:tcW w:w="2494" w:type="dxa"/>
            <w:vAlign w:val="bottom"/>
          </w:tcPr>
          <w:p w:rsidR="002113F6" w:rsidRDefault="002113F6">
            <w:pPr>
              <w:pStyle w:val="ConsPlusNormal"/>
            </w:pPr>
            <w:r>
              <w:t>53.239509</w:t>
            </w:r>
          </w:p>
          <w:p w:rsidR="002113F6" w:rsidRDefault="002113F6">
            <w:pPr>
              <w:pStyle w:val="ConsPlusNormal"/>
            </w:pPr>
            <w:r>
              <w:t>52.08718</w:t>
            </w:r>
          </w:p>
        </w:tc>
      </w:tr>
      <w:tr w:rsidR="002113F6">
        <w:tc>
          <w:tcPr>
            <w:tcW w:w="4309" w:type="dxa"/>
            <w:vAlign w:val="bottom"/>
          </w:tcPr>
          <w:p w:rsidR="002113F6" w:rsidRDefault="002113F6">
            <w:pPr>
              <w:pStyle w:val="ConsPlusNormal"/>
            </w:pPr>
            <w:r>
              <w:t>Новосергиевский муниципальный район Судьбодаровский сельсовет</w:t>
            </w:r>
          </w:p>
        </w:tc>
        <w:tc>
          <w:tcPr>
            <w:tcW w:w="2268" w:type="dxa"/>
            <w:vAlign w:val="bottom"/>
          </w:tcPr>
          <w:p w:rsidR="002113F6" w:rsidRDefault="002113F6">
            <w:pPr>
              <w:pStyle w:val="ConsPlusNormal"/>
            </w:pPr>
            <w:r>
              <w:t>53631449</w:t>
            </w:r>
          </w:p>
        </w:tc>
        <w:tc>
          <w:tcPr>
            <w:tcW w:w="2494" w:type="dxa"/>
            <w:vAlign w:val="bottom"/>
          </w:tcPr>
          <w:p w:rsidR="002113F6" w:rsidRDefault="002113F6">
            <w:pPr>
              <w:pStyle w:val="ConsPlusNormal"/>
            </w:pPr>
            <w:r>
              <w:t>54.080053</w:t>
            </w:r>
          </w:p>
          <w:p w:rsidR="002113F6" w:rsidRDefault="002113F6">
            <w:pPr>
              <w:pStyle w:val="ConsPlusNormal"/>
            </w:pPr>
            <w:r>
              <w:t>52.333304</w:t>
            </w:r>
          </w:p>
        </w:tc>
      </w:tr>
      <w:tr w:rsidR="002113F6">
        <w:tc>
          <w:tcPr>
            <w:tcW w:w="4309" w:type="dxa"/>
            <w:vAlign w:val="bottom"/>
          </w:tcPr>
          <w:p w:rsidR="002113F6" w:rsidRDefault="002113F6">
            <w:pPr>
              <w:pStyle w:val="ConsPlusNormal"/>
            </w:pPr>
            <w:r>
              <w:t>Новосергиевский муниципальный район Хуторской сельсовет</w:t>
            </w:r>
          </w:p>
        </w:tc>
        <w:tc>
          <w:tcPr>
            <w:tcW w:w="2268" w:type="dxa"/>
            <w:vAlign w:val="bottom"/>
          </w:tcPr>
          <w:p w:rsidR="002113F6" w:rsidRDefault="002113F6">
            <w:pPr>
              <w:pStyle w:val="ConsPlusNormal"/>
            </w:pPr>
            <w:r>
              <w:t>53631452</w:t>
            </w:r>
          </w:p>
        </w:tc>
        <w:tc>
          <w:tcPr>
            <w:tcW w:w="2494" w:type="dxa"/>
            <w:vAlign w:val="bottom"/>
          </w:tcPr>
          <w:p w:rsidR="002113F6" w:rsidRDefault="002113F6">
            <w:pPr>
              <w:pStyle w:val="ConsPlusNormal"/>
            </w:pPr>
            <w:r>
              <w:t>53.80648</w:t>
            </w:r>
          </w:p>
          <w:p w:rsidR="002113F6" w:rsidRDefault="002113F6">
            <w:pPr>
              <w:pStyle w:val="ConsPlusNormal"/>
            </w:pPr>
            <w:r>
              <w:t>52.205286</w:t>
            </w:r>
          </w:p>
        </w:tc>
      </w:tr>
      <w:tr w:rsidR="002113F6">
        <w:tc>
          <w:tcPr>
            <w:tcW w:w="4309" w:type="dxa"/>
            <w:vAlign w:val="bottom"/>
          </w:tcPr>
          <w:p w:rsidR="002113F6" w:rsidRDefault="002113F6">
            <w:pPr>
              <w:pStyle w:val="ConsPlusNormal"/>
            </w:pPr>
            <w:r>
              <w:t>Новосергиевский муниципальный район Ясногорский сельсовет</w:t>
            </w:r>
          </w:p>
        </w:tc>
        <w:tc>
          <w:tcPr>
            <w:tcW w:w="2268" w:type="dxa"/>
            <w:vAlign w:val="bottom"/>
          </w:tcPr>
          <w:p w:rsidR="002113F6" w:rsidRDefault="002113F6">
            <w:pPr>
              <w:pStyle w:val="ConsPlusNormal"/>
            </w:pPr>
            <w:r>
              <w:t>53631455</w:t>
            </w:r>
          </w:p>
        </w:tc>
        <w:tc>
          <w:tcPr>
            <w:tcW w:w="2494" w:type="dxa"/>
            <w:vAlign w:val="bottom"/>
          </w:tcPr>
          <w:p w:rsidR="002113F6" w:rsidRDefault="002113F6">
            <w:pPr>
              <w:pStyle w:val="ConsPlusNormal"/>
            </w:pPr>
            <w:r>
              <w:t>54.032056</w:t>
            </w:r>
          </w:p>
          <w:p w:rsidR="002113F6" w:rsidRDefault="002113F6">
            <w:pPr>
              <w:pStyle w:val="ConsPlusNormal"/>
            </w:pPr>
            <w:r>
              <w:t>52.568263</w:t>
            </w:r>
          </w:p>
        </w:tc>
      </w:tr>
      <w:tr w:rsidR="002113F6">
        <w:tc>
          <w:tcPr>
            <w:tcW w:w="4309" w:type="dxa"/>
            <w:vAlign w:val="bottom"/>
          </w:tcPr>
          <w:p w:rsidR="002113F6" w:rsidRDefault="002113F6">
            <w:pPr>
              <w:pStyle w:val="ConsPlusNormal"/>
            </w:pPr>
            <w:r>
              <w:t>Октябрьский муниципальный район Белозерский сельсовет</w:t>
            </w:r>
          </w:p>
        </w:tc>
        <w:tc>
          <w:tcPr>
            <w:tcW w:w="2268" w:type="dxa"/>
            <w:vAlign w:val="bottom"/>
          </w:tcPr>
          <w:p w:rsidR="002113F6" w:rsidRDefault="002113F6">
            <w:pPr>
              <w:pStyle w:val="ConsPlusNormal"/>
            </w:pPr>
            <w:r>
              <w:t>53633402</w:t>
            </w:r>
          </w:p>
        </w:tc>
        <w:tc>
          <w:tcPr>
            <w:tcW w:w="2494" w:type="dxa"/>
            <w:vAlign w:val="bottom"/>
          </w:tcPr>
          <w:p w:rsidR="002113F6" w:rsidRDefault="002113F6">
            <w:pPr>
              <w:pStyle w:val="ConsPlusNormal"/>
            </w:pPr>
            <w:r>
              <w:t>55.076492</w:t>
            </w:r>
          </w:p>
          <w:p w:rsidR="002113F6" w:rsidRDefault="002113F6">
            <w:pPr>
              <w:pStyle w:val="ConsPlusNormal"/>
            </w:pPr>
            <w:r>
              <w:t>52.520588</w:t>
            </w:r>
          </w:p>
        </w:tc>
      </w:tr>
      <w:tr w:rsidR="002113F6">
        <w:tc>
          <w:tcPr>
            <w:tcW w:w="4309" w:type="dxa"/>
            <w:vAlign w:val="bottom"/>
          </w:tcPr>
          <w:p w:rsidR="002113F6" w:rsidRDefault="002113F6">
            <w:pPr>
              <w:pStyle w:val="ConsPlusNormal"/>
            </w:pPr>
            <w:r>
              <w:t>Октябрьский муниципальный район Булановский сельсовет</w:t>
            </w:r>
          </w:p>
        </w:tc>
        <w:tc>
          <w:tcPr>
            <w:tcW w:w="2268" w:type="dxa"/>
            <w:vAlign w:val="bottom"/>
          </w:tcPr>
          <w:p w:rsidR="002113F6" w:rsidRDefault="002113F6">
            <w:pPr>
              <w:pStyle w:val="ConsPlusNormal"/>
            </w:pPr>
            <w:r>
              <w:t>53633404</w:t>
            </w:r>
          </w:p>
        </w:tc>
        <w:tc>
          <w:tcPr>
            <w:tcW w:w="2494" w:type="dxa"/>
            <w:vAlign w:val="bottom"/>
          </w:tcPr>
          <w:p w:rsidR="002113F6" w:rsidRDefault="002113F6">
            <w:pPr>
              <w:pStyle w:val="ConsPlusNormal"/>
            </w:pPr>
            <w:r>
              <w:t>55.1652</w:t>
            </w:r>
          </w:p>
          <w:p w:rsidR="002113F6" w:rsidRDefault="002113F6">
            <w:pPr>
              <w:pStyle w:val="ConsPlusNormal"/>
            </w:pPr>
            <w:r>
              <w:t>52.453032</w:t>
            </w:r>
          </w:p>
        </w:tc>
      </w:tr>
      <w:tr w:rsidR="002113F6">
        <w:tc>
          <w:tcPr>
            <w:tcW w:w="4309" w:type="dxa"/>
            <w:vAlign w:val="bottom"/>
          </w:tcPr>
          <w:p w:rsidR="002113F6" w:rsidRDefault="002113F6">
            <w:pPr>
              <w:pStyle w:val="ConsPlusNormal"/>
            </w:pPr>
            <w:r>
              <w:t>Октябрьский муниципальный район Васильевский сельсовет</w:t>
            </w:r>
          </w:p>
        </w:tc>
        <w:tc>
          <w:tcPr>
            <w:tcW w:w="2268" w:type="dxa"/>
            <w:vAlign w:val="bottom"/>
          </w:tcPr>
          <w:p w:rsidR="002113F6" w:rsidRDefault="002113F6">
            <w:pPr>
              <w:pStyle w:val="ConsPlusNormal"/>
            </w:pPr>
            <w:r>
              <w:t>53633407</w:t>
            </w:r>
          </w:p>
        </w:tc>
        <w:tc>
          <w:tcPr>
            <w:tcW w:w="2494" w:type="dxa"/>
            <w:vAlign w:val="bottom"/>
          </w:tcPr>
          <w:p w:rsidR="002113F6" w:rsidRDefault="002113F6">
            <w:pPr>
              <w:pStyle w:val="ConsPlusNormal"/>
            </w:pPr>
            <w:r>
              <w:t>54.989651</w:t>
            </w:r>
          </w:p>
          <w:p w:rsidR="002113F6" w:rsidRDefault="002113F6">
            <w:pPr>
              <w:pStyle w:val="ConsPlusNormal"/>
            </w:pPr>
            <w:r>
              <w:t>52.319759</w:t>
            </w:r>
          </w:p>
        </w:tc>
      </w:tr>
      <w:tr w:rsidR="002113F6">
        <w:tc>
          <w:tcPr>
            <w:tcW w:w="4309" w:type="dxa"/>
            <w:vAlign w:val="bottom"/>
          </w:tcPr>
          <w:p w:rsidR="002113F6" w:rsidRDefault="002113F6">
            <w:pPr>
              <w:pStyle w:val="ConsPlusNormal"/>
            </w:pPr>
            <w:r>
              <w:t>Октябрьский муниципальный район Ильинский сельсовет</w:t>
            </w:r>
          </w:p>
        </w:tc>
        <w:tc>
          <w:tcPr>
            <w:tcW w:w="2268" w:type="dxa"/>
            <w:vAlign w:val="bottom"/>
          </w:tcPr>
          <w:p w:rsidR="002113F6" w:rsidRDefault="002113F6">
            <w:pPr>
              <w:pStyle w:val="ConsPlusNormal"/>
            </w:pPr>
            <w:r>
              <w:t>53633413</w:t>
            </w:r>
          </w:p>
        </w:tc>
        <w:tc>
          <w:tcPr>
            <w:tcW w:w="2494" w:type="dxa"/>
            <w:vAlign w:val="bottom"/>
          </w:tcPr>
          <w:p w:rsidR="002113F6" w:rsidRDefault="002113F6">
            <w:pPr>
              <w:pStyle w:val="ConsPlusNormal"/>
            </w:pPr>
            <w:r>
              <w:t>55.22581</w:t>
            </w:r>
          </w:p>
          <w:p w:rsidR="002113F6" w:rsidRDefault="002113F6">
            <w:pPr>
              <w:pStyle w:val="ConsPlusNormal"/>
            </w:pPr>
            <w:r>
              <w:t>52.566489</w:t>
            </w:r>
          </w:p>
        </w:tc>
      </w:tr>
      <w:tr w:rsidR="002113F6">
        <w:tc>
          <w:tcPr>
            <w:tcW w:w="4309" w:type="dxa"/>
            <w:vAlign w:val="bottom"/>
          </w:tcPr>
          <w:p w:rsidR="002113F6" w:rsidRDefault="002113F6">
            <w:pPr>
              <w:pStyle w:val="ConsPlusNormal"/>
            </w:pPr>
            <w:r>
              <w:t>Октябрьский муниципальный район Имангуловский сельсовет</w:t>
            </w:r>
          </w:p>
        </w:tc>
        <w:tc>
          <w:tcPr>
            <w:tcW w:w="2268" w:type="dxa"/>
            <w:vAlign w:val="bottom"/>
          </w:tcPr>
          <w:p w:rsidR="002113F6" w:rsidRDefault="002113F6">
            <w:pPr>
              <w:pStyle w:val="ConsPlusNormal"/>
            </w:pPr>
            <w:r>
              <w:t>53633416</w:t>
            </w:r>
          </w:p>
        </w:tc>
        <w:tc>
          <w:tcPr>
            <w:tcW w:w="2494" w:type="dxa"/>
            <w:vAlign w:val="bottom"/>
          </w:tcPr>
          <w:p w:rsidR="002113F6" w:rsidRDefault="002113F6">
            <w:pPr>
              <w:pStyle w:val="ConsPlusNormal"/>
            </w:pPr>
            <w:r>
              <w:t>55.317815</w:t>
            </w:r>
          </w:p>
          <w:p w:rsidR="002113F6" w:rsidRDefault="002113F6">
            <w:pPr>
              <w:pStyle w:val="ConsPlusNormal"/>
            </w:pPr>
            <w:r>
              <w:t>52.211754</w:t>
            </w:r>
          </w:p>
        </w:tc>
      </w:tr>
      <w:tr w:rsidR="002113F6">
        <w:tc>
          <w:tcPr>
            <w:tcW w:w="4309" w:type="dxa"/>
            <w:vAlign w:val="bottom"/>
          </w:tcPr>
          <w:p w:rsidR="002113F6" w:rsidRDefault="002113F6">
            <w:pPr>
              <w:pStyle w:val="ConsPlusNormal"/>
            </w:pPr>
            <w:r>
              <w:t>Октябрьский муниципальный район Комиссаровский сельсовет</w:t>
            </w:r>
          </w:p>
        </w:tc>
        <w:tc>
          <w:tcPr>
            <w:tcW w:w="2268" w:type="dxa"/>
            <w:vAlign w:val="bottom"/>
          </w:tcPr>
          <w:p w:rsidR="002113F6" w:rsidRDefault="002113F6">
            <w:pPr>
              <w:pStyle w:val="ConsPlusNormal"/>
            </w:pPr>
            <w:r>
              <w:t>53633419</w:t>
            </w:r>
          </w:p>
        </w:tc>
        <w:tc>
          <w:tcPr>
            <w:tcW w:w="2494" w:type="dxa"/>
            <w:vAlign w:val="bottom"/>
          </w:tcPr>
          <w:p w:rsidR="002113F6" w:rsidRDefault="002113F6">
            <w:pPr>
              <w:pStyle w:val="ConsPlusNormal"/>
            </w:pPr>
            <w:r>
              <w:t>54.813222</w:t>
            </w:r>
          </w:p>
          <w:p w:rsidR="002113F6" w:rsidRDefault="002113F6">
            <w:pPr>
              <w:pStyle w:val="ConsPlusNormal"/>
            </w:pPr>
            <w:r>
              <w:t>52.287803</w:t>
            </w:r>
          </w:p>
        </w:tc>
      </w:tr>
      <w:tr w:rsidR="002113F6">
        <w:tc>
          <w:tcPr>
            <w:tcW w:w="4309" w:type="dxa"/>
            <w:vAlign w:val="bottom"/>
          </w:tcPr>
          <w:p w:rsidR="002113F6" w:rsidRDefault="002113F6">
            <w:pPr>
              <w:pStyle w:val="ConsPlusNormal"/>
            </w:pPr>
            <w:r>
              <w:t>Октябрьский муниципальный район Краснооктябрьский сельсовет</w:t>
            </w:r>
          </w:p>
        </w:tc>
        <w:tc>
          <w:tcPr>
            <w:tcW w:w="2268" w:type="dxa"/>
            <w:vAlign w:val="bottom"/>
          </w:tcPr>
          <w:p w:rsidR="002113F6" w:rsidRDefault="002113F6">
            <w:pPr>
              <w:pStyle w:val="ConsPlusNormal"/>
            </w:pPr>
            <w:r>
              <w:t>53633422</w:t>
            </w:r>
          </w:p>
        </w:tc>
        <w:tc>
          <w:tcPr>
            <w:tcW w:w="2494" w:type="dxa"/>
            <w:vAlign w:val="bottom"/>
          </w:tcPr>
          <w:p w:rsidR="002113F6" w:rsidRDefault="002113F6">
            <w:pPr>
              <w:pStyle w:val="ConsPlusNormal"/>
            </w:pPr>
            <w:r>
              <w:t>55.56142</w:t>
            </w:r>
          </w:p>
          <w:p w:rsidR="002113F6" w:rsidRDefault="002113F6">
            <w:pPr>
              <w:pStyle w:val="ConsPlusNormal"/>
            </w:pPr>
            <w:r>
              <w:t>52.272376</w:t>
            </w:r>
          </w:p>
        </w:tc>
      </w:tr>
      <w:tr w:rsidR="002113F6">
        <w:tc>
          <w:tcPr>
            <w:tcW w:w="4309" w:type="dxa"/>
            <w:vAlign w:val="bottom"/>
          </w:tcPr>
          <w:p w:rsidR="002113F6" w:rsidRDefault="002113F6">
            <w:pPr>
              <w:pStyle w:val="ConsPlusNormal"/>
            </w:pPr>
            <w:r>
              <w:t>Октябрьский муниципальный район Марьевский сельсовет</w:t>
            </w:r>
          </w:p>
        </w:tc>
        <w:tc>
          <w:tcPr>
            <w:tcW w:w="2268" w:type="dxa"/>
            <w:vAlign w:val="bottom"/>
          </w:tcPr>
          <w:p w:rsidR="002113F6" w:rsidRDefault="002113F6">
            <w:pPr>
              <w:pStyle w:val="ConsPlusNormal"/>
            </w:pPr>
            <w:r>
              <w:t>53633428</w:t>
            </w:r>
          </w:p>
        </w:tc>
        <w:tc>
          <w:tcPr>
            <w:tcW w:w="2494" w:type="dxa"/>
            <w:vAlign w:val="bottom"/>
          </w:tcPr>
          <w:p w:rsidR="002113F6" w:rsidRDefault="002113F6">
            <w:pPr>
              <w:pStyle w:val="ConsPlusNormal"/>
            </w:pPr>
            <w:r>
              <w:t>55.279044</w:t>
            </w:r>
          </w:p>
          <w:p w:rsidR="002113F6" w:rsidRDefault="002113F6">
            <w:pPr>
              <w:pStyle w:val="ConsPlusNormal"/>
            </w:pPr>
            <w:r>
              <w:t>52.245177</w:t>
            </w:r>
          </w:p>
        </w:tc>
      </w:tr>
      <w:tr w:rsidR="002113F6">
        <w:tc>
          <w:tcPr>
            <w:tcW w:w="4309" w:type="dxa"/>
            <w:vAlign w:val="bottom"/>
          </w:tcPr>
          <w:p w:rsidR="002113F6" w:rsidRDefault="002113F6">
            <w:pPr>
              <w:pStyle w:val="ConsPlusNormal"/>
            </w:pPr>
            <w:r>
              <w:t>Октябрьский муниципальный район Нижнегумбетовский сельсовет</w:t>
            </w:r>
          </w:p>
        </w:tc>
        <w:tc>
          <w:tcPr>
            <w:tcW w:w="2268" w:type="dxa"/>
            <w:vAlign w:val="bottom"/>
          </w:tcPr>
          <w:p w:rsidR="002113F6" w:rsidRDefault="002113F6">
            <w:pPr>
              <w:pStyle w:val="ConsPlusNormal"/>
            </w:pPr>
            <w:r>
              <w:t>53633431</w:t>
            </w:r>
          </w:p>
        </w:tc>
        <w:tc>
          <w:tcPr>
            <w:tcW w:w="2494" w:type="dxa"/>
            <w:vAlign w:val="bottom"/>
          </w:tcPr>
          <w:p w:rsidR="002113F6" w:rsidRDefault="002113F6">
            <w:pPr>
              <w:pStyle w:val="ConsPlusNormal"/>
            </w:pPr>
            <w:r>
              <w:t>55.433716</w:t>
            </w:r>
          </w:p>
          <w:p w:rsidR="002113F6" w:rsidRDefault="002113F6">
            <w:pPr>
              <w:pStyle w:val="ConsPlusNormal"/>
            </w:pPr>
            <w:r>
              <w:t>52.469049</w:t>
            </w:r>
          </w:p>
        </w:tc>
      </w:tr>
      <w:tr w:rsidR="002113F6">
        <w:tc>
          <w:tcPr>
            <w:tcW w:w="4309" w:type="dxa"/>
            <w:vAlign w:val="bottom"/>
          </w:tcPr>
          <w:p w:rsidR="002113F6" w:rsidRDefault="002113F6">
            <w:pPr>
              <w:pStyle w:val="ConsPlusNormal"/>
            </w:pPr>
            <w:r>
              <w:t>Октябрьский муниципальный район Новоникитинский сельсовет</w:t>
            </w:r>
          </w:p>
        </w:tc>
        <w:tc>
          <w:tcPr>
            <w:tcW w:w="2268" w:type="dxa"/>
            <w:vAlign w:val="bottom"/>
          </w:tcPr>
          <w:p w:rsidR="002113F6" w:rsidRDefault="002113F6">
            <w:pPr>
              <w:pStyle w:val="ConsPlusNormal"/>
            </w:pPr>
            <w:r>
              <w:t>53633434</w:t>
            </w:r>
          </w:p>
        </w:tc>
        <w:tc>
          <w:tcPr>
            <w:tcW w:w="2494" w:type="dxa"/>
            <w:vAlign w:val="bottom"/>
          </w:tcPr>
          <w:p w:rsidR="002113F6" w:rsidRDefault="002113F6">
            <w:pPr>
              <w:pStyle w:val="ConsPlusNormal"/>
            </w:pPr>
            <w:r>
              <w:t>55.573952</w:t>
            </w:r>
          </w:p>
          <w:p w:rsidR="002113F6" w:rsidRDefault="002113F6">
            <w:pPr>
              <w:pStyle w:val="ConsPlusNormal"/>
            </w:pPr>
            <w:r>
              <w:t>52.366344</w:t>
            </w:r>
          </w:p>
        </w:tc>
      </w:tr>
      <w:tr w:rsidR="002113F6">
        <w:tc>
          <w:tcPr>
            <w:tcW w:w="4309" w:type="dxa"/>
            <w:vAlign w:val="bottom"/>
          </w:tcPr>
          <w:p w:rsidR="002113F6" w:rsidRDefault="002113F6">
            <w:pPr>
              <w:pStyle w:val="ConsPlusNormal"/>
            </w:pPr>
            <w:r>
              <w:t>Октябрьский муниципальный район Новотроицкий сельсовет</w:t>
            </w:r>
          </w:p>
        </w:tc>
        <w:tc>
          <w:tcPr>
            <w:tcW w:w="2268" w:type="dxa"/>
            <w:vAlign w:val="bottom"/>
          </w:tcPr>
          <w:p w:rsidR="002113F6" w:rsidRDefault="002113F6">
            <w:pPr>
              <w:pStyle w:val="ConsPlusNormal"/>
            </w:pPr>
            <w:r>
              <w:t>53633437</w:t>
            </w:r>
          </w:p>
        </w:tc>
        <w:tc>
          <w:tcPr>
            <w:tcW w:w="2494" w:type="dxa"/>
            <w:vAlign w:val="bottom"/>
          </w:tcPr>
          <w:p w:rsidR="002113F6" w:rsidRDefault="002113F6">
            <w:pPr>
              <w:pStyle w:val="ConsPlusNormal"/>
            </w:pPr>
            <w:r>
              <w:t>55.313117</w:t>
            </w:r>
          </w:p>
          <w:p w:rsidR="002113F6" w:rsidRDefault="002113F6">
            <w:pPr>
              <w:pStyle w:val="ConsPlusNormal"/>
            </w:pPr>
            <w:r>
              <w:t>52.372387</w:t>
            </w:r>
          </w:p>
        </w:tc>
      </w:tr>
      <w:tr w:rsidR="002113F6">
        <w:tc>
          <w:tcPr>
            <w:tcW w:w="4309" w:type="dxa"/>
            <w:vAlign w:val="bottom"/>
          </w:tcPr>
          <w:p w:rsidR="002113F6" w:rsidRDefault="002113F6">
            <w:pPr>
              <w:pStyle w:val="ConsPlusNormal"/>
            </w:pPr>
            <w:r>
              <w:t>Октябрьский муниципальный район Октябрьский сельсовет</w:t>
            </w:r>
          </w:p>
        </w:tc>
        <w:tc>
          <w:tcPr>
            <w:tcW w:w="2268" w:type="dxa"/>
            <w:vAlign w:val="bottom"/>
          </w:tcPr>
          <w:p w:rsidR="002113F6" w:rsidRDefault="002113F6">
            <w:pPr>
              <w:pStyle w:val="ConsPlusNormal"/>
            </w:pPr>
            <w:r>
              <w:t>53633440</w:t>
            </w:r>
          </w:p>
        </w:tc>
        <w:tc>
          <w:tcPr>
            <w:tcW w:w="2494" w:type="dxa"/>
            <w:vAlign w:val="bottom"/>
          </w:tcPr>
          <w:p w:rsidR="002113F6" w:rsidRDefault="002113F6">
            <w:pPr>
              <w:pStyle w:val="ConsPlusNormal"/>
            </w:pPr>
            <w:r>
              <w:t>55.508707</w:t>
            </w:r>
          </w:p>
          <w:p w:rsidR="002113F6" w:rsidRDefault="002113F6">
            <w:pPr>
              <w:pStyle w:val="ConsPlusNormal"/>
            </w:pPr>
            <w:r>
              <w:t>52.350762</w:t>
            </w:r>
          </w:p>
        </w:tc>
      </w:tr>
      <w:tr w:rsidR="002113F6">
        <w:tc>
          <w:tcPr>
            <w:tcW w:w="4309" w:type="dxa"/>
            <w:vAlign w:val="bottom"/>
          </w:tcPr>
          <w:p w:rsidR="002113F6" w:rsidRDefault="002113F6">
            <w:pPr>
              <w:pStyle w:val="ConsPlusNormal"/>
            </w:pPr>
            <w:r>
              <w:t xml:space="preserve">Октябрьский муниципальный район </w:t>
            </w:r>
            <w:r>
              <w:lastRenderedPageBreak/>
              <w:t>Российский сельсовет</w:t>
            </w:r>
          </w:p>
        </w:tc>
        <w:tc>
          <w:tcPr>
            <w:tcW w:w="2268" w:type="dxa"/>
            <w:vAlign w:val="bottom"/>
          </w:tcPr>
          <w:p w:rsidR="002113F6" w:rsidRDefault="002113F6">
            <w:pPr>
              <w:pStyle w:val="ConsPlusNormal"/>
            </w:pPr>
            <w:r>
              <w:lastRenderedPageBreak/>
              <w:t>53633443</w:t>
            </w:r>
          </w:p>
        </w:tc>
        <w:tc>
          <w:tcPr>
            <w:tcW w:w="2494" w:type="dxa"/>
            <w:vAlign w:val="bottom"/>
          </w:tcPr>
          <w:p w:rsidR="002113F6" w:rsidRDefault="002113F6">
            <w:pPr>
              <w:pStyle w:val="ConsPlusNormal"/>
            </w:pPr>
            <w:r>
              <w:t>54.98454</w:t>
            </w:r>
          </w:p>
          <w:p w:rsidR="002113F6" w:rsidRDefault="002113F6">
            <w:pPr>
              <w:pStyle w:val="ConsPlusNormal"/>
            </w:pPr>
            <w:r>
              <w:lastRenderedPageBreak/>
              <w:t>52.408803</w:t>
            </w:r>
          </w:p>
        </w:tc>
      </w:tr>
      <w:tr w:rsidR="002113F6">
        <w:tc>
          <w:tcPr>
            <w:tcW w:w="4309" w:type="dxa"/>
            <w:vAlign w:val="bottom"/>
          </w:tcPr>
          <w:p w:rsidR="002113F6" w:rsidRDefault="002113F6">
            <w:pPr>
              <w:pStyle w:val="ConsPlusNormal"/>
            </w:pPr>
            <w:r>
              <w:lastRenderedPageBreak/>
              <w:t>Октябрьский муниципальный район Уранбашский сельсовет</w:t>
            </w:r>
          </w:p>
        </w:tc>
        <w:tc>
          <w:tcPr>
            <w:tcW w:w="2268" w:type="dxa"/>
            <w:vAlign w:val="bottom"/>
          </w:tcPr>
          <w:p w:rsidR="002113F6" w:rsidRDefault="002113F6">
            <w:pPr>
              <w:pStyle w:val="ConsPlusNormal"/>
            </w:pPr>
            <w:r>
              <w:t>53633446</w:t>
            </w:r>
          </w:p>
        </w:tc>
        <w:tc>
          <w:tcPr>
            <w:tcW w:w="2494" w:type="dxa"/>
            <w:vAlign w:val="bottom"/>
          </w:tcPr>
          <w:p w:rsidR="002113F6" w:rsidRDefault="002113F6">
            <w:pPr>
              <w:pStyle w:val="ConsPlusNormal"/>
            </w:pPr>
            <w:r>
              <w:t>54.928368</w:t>
            </w:r>
          </w:p>
          <w:p w:rsidR="002113F6" w:rsidRDefault="002113F6">
            <w:pPr>
              <w:pStyle w:val="ConsPlusNormal"/>
            </w:pPr>
            <w:r>
              <w:t>52.222723</w:t>
            </w:r>
          </w:p>
        </w:tc>
      </w:tr>
      <w:tr w:rsidR="002113F6">
        <w:tc>
          <w:tcPr>
            <w:tcW w:w="4309" w:type="dxa"/>
            <w:vAlign w:val="bottom"/>
          </w:tcPr>
          <w:p w:rsidR="002113F6" w:rsidRDefault="002113F6">
            <w:pPr>
              <w:pStyle w:val="ConsPlusNormal"/>
            </w:pPr>
            <w:r>
              <w:t>Оренбургский муниципальный район Архангеловский сельсовет</w:t>
            </w:r>
          </w:p>
        </w:tc>
        <w:tc>
          <w:tcPr>
            <w:tcW w:w="2268" w:type="dxa"/>
            <w:vAlign w:val="bottom"/>
          </w:tcPr>
          <w:p w:rsidR="002113F6" w:rsidRDefault="002113F6">
            <w:pPr>
              <w:pStyle w:val="ConsPlusNormal"/>
            </w:pPr>
            <w:r>
              <w:t>53634402</w:t>
            </w:r>
          </w:p>
        </w:tc>
        <w:tc>
          <w:tcPr>
            <w:tcW w:w="2494" w:type="dxa"/>
            <w:vAlign w:val="bottom"/>
          </w:tcPr>
          <w:p w:rsidR="002113F6" w:rsidRDefault="002113F6">
            <w:pPr>
              <w:pStyle w:val="ConsPlusNormal"/>
            </w:pPr>
            <w:r>
              <w:t>54.811246</w:t>
            </w:r>
          </w:p>
          <w:p w:rsidR="002113F6" w:rsidRDefault="002113F6">
            <w:pPr>
              <w:pStyle w:val="ConsPlusNormal"/>
            </w:pPr>
            <w:r>
              <w:t>52.037214</w:t>
            </w:r>
          </w:p>
        </w:tc>
      </w:tr>
      <w:tr w:rsidR="002113F6">
        <w:tc>
          <w:tcPr>
            <w:tcW w:w="4309" w:type="dxa"/>
            <w:vAlign w:val="bottom"/>
          </w:tcPr>
          <w:p w:rsidR="002113F6" w:rsidRDefault="002113F6">
            <w:pPr>
              <w:pStyle w:val="ConsPlusNormal"/>
            </w:pPr>
            <w:r>
              <w:t>Оренбургский муниципальный район Благословенский сельсовет</w:t>
            </w:r>
          </w:p>
        </w:tc>
        <w:tc>
          <w:tcPr>
            <w:tcW w:w="2268" w:type="dxa"/>
            <w:vAlign w:val="bottom"/>
          </w:tcPr>
          <w:p w:rsidR="002113F6" w:rsidRDefault="002113F6">
            <w:pPr>
              <w:pStyle w:val="ConsPlusNormal"/>
            </w:pPr>
            <w:r>
              <w:t>53634405</w:t>
            </w:r>
          </w:p>
        </w:tc>
        <w:tc>
          <w:tcPr>
            <w:tcW w:w="2494" w:type="dxa"/>
            <w:vAlign w:val="bottom"/>
          </w:tcPr>
          <w:p w:rsidR="002113F6" w:rsidRDefault="002113F6">
            <w:pPr>
              <w:pStyle w:val="ConsPlusNormal"/>
            </w:pPr>
            <w:r>
              <w:t>55.31786</w:t>
            </w:r>
          </w:p>
          <w:p w:rsidR="002113F6" w:rsidRDefault="002113F6">
            <w:pPr>
              <w:pStyle w:val="ConsPlusNormal"/>
            </w:pPr>
            <w:r>
              <w:t>51.7134</w:t>
            </w:r>
          </w:p>
        </w:tc>
      </w:tr>
      <w:tr w:rsidR="002113F6">
        <w:tc>
          <w:tcPr>
            <w:tcW w:w="4309" w:type="dxa"/>
            <w:vAlign w:val="bottom"/>
          </w:tcPr>
          <w:p w:rsidR="002113F6" w:rsidRDefault="002113F6">
            <w:pPr>
              <w:pStyle w:val="ConsPlusNormal"/>
            </w:pPr>
            <w:r>
              <w:t>Оренбургский муниципальный район Бродецкий сельсовет</w:t>
            </w:r>
          </w:p>
        </w:tc>
        <w:tc>
          <w:tcPr>
            <w:tcW w:w="2268" w:type="dxa"/>
            <w:vAlign w:val="bottom"/>
          </w:tcPr>
          <w:p w:rsidR="002113F6" w:rsidRDefault="002113F6">
            <w:pPr>
              <w:pStyle w:val="ConsPlusNormal"/>
            </w:pPr>
            <w:r>
              <w:t>53634404</w:t>
            </w:r>
          </w:p>
        </w:tc>
        <w:tc>
          <w:tcPr>
            <w:tcW w:w="2494" w:type="dxa"/>
            <w:vAlign w:val="bottom"/>
          </w:tcPr>
          <w:p w:rsidR="002113F6" w:rsidRDefault="002113F6">
            <w:pPr>
              <w:pStyle w:val="ConsPlusNormal"/>
            </w:pPr>
            <w:r>
              <w:t>54.662386</w:t>
            </w:r>
          </w:p>
          <w:p w:rsidR="002113F6" w:rsidRDefault="002113F6">
            <w:pPr>
              <w:pStyle w:val="ConsPlusNormal"/>
            </w:pPr>
            <w:r>
              <w:t>51.94844</w:t>
            </w:r>
          </w:p>
        </w:tc>
      </w:tr>
      <w:tr w:rsidR="002113F6">
        <w:tc>
          <w:tcPr>
            <w:tcW w:w="4309" w:type="dxa"/>
            <w:vAlign w:val="bottom"/>
          </w:tcPr>
          <w:p w:rsidR="002113F6" w:rsidRDefault="002113F6">
            <w:pPr>
              <w:pStyle w:val="ConsPlusNormal"/>
            </w:pPr>
            <w:r>
              <w:t>Оренбургский муниципальный район Весенний сельсовет</w:t>
            </w:r>
          </w:p>
        </w:tc>
        <w:tc>
          <w:tcPr>
            <w:tcW w:w="2268" w:type="dxa"/>
            <w:vAlign w:val="bottom"/>
          </w:tcPr>
          <w:p w:rsidR="002113F6" w:rsidRDefault="002113F6">
            <w:pPr>
              <w:pStyle w:val="ConsPlusNormal"/>
            </w:pPr>
            <w:r>
              <w:t>53634406</w:t>
            </w:r>
          </w:p>
        </w:tc>
        <w:tc>
          <w:tcPr>
            <w:tcW w:w="2494" w:type="dxa"/>
            <w:vAlign w:val="bottom"/>
          </w:tcPr>
          <w:p w:rsidR="002113F6" w:rsidRDefault="002113F6">
            <w:pPr>
              <w:pStyle w:val="ConsPlusNormal"/>
            </w:pPr>
            <w:r>
              <w:t>55.160017</w:t>
            </w:r>
          </w:p>
          <w:p w:rsidR="002113F6" w:rsidRDefault="002113F6">
            <w:pPr>
              <w:pStyle w:val="ConsPlusNormal"/>
            </w:pPr>
            <w:r>
              <w:t>51.718774</w:t>
            </w:r>
          </w:p>
        </w:tc>
      </w:tr>
      <w:tr w:rsidR="002113F6">
        <w:tc>
          <w:tcPr>
            <w:tcW w:w="4309" w:type="dxa"/>
            <w:vAlign w:val="bottom"/>
          </w:tcPr>
          <w:p w:rsidR="002113F6" w:rsidRDefault="002113F6">
            <w:pPr>
              <w:pStyle w:val="ConsPlusNormal"/>
            </w:pPr>
            <w:r>
              <w:t>Оренбургский муниципальный район Горный сельсовет</w:t>
            </w:r>
          </w:p>
        </w:tc>
        <w:tc>
          <w:tcPr>
            <w:tcW w:w="2268" w:type="dxa"/>
            <w:vAlign w:val="bottom"/>
          </w:tcPr>
          <w:p w:rsidR="002113F6" w:rsidRDefault="002113F6">
            <w:pPr>
              <w:pStyle w:val="ConsPlusNormal"/>
            </w:pPr>
            <w:r>
              <w:t>53634407</w:t>
            </w:r>
          </w:p>
        </w:tc>
        <w:tc>
          <w:tcPr>
            <w:tcW w:w="2494" w:type="dxa"/>
            <w:vAlign w:val="bottom"/>
          </w:tcPr>
          <w:p w:rsidR="002113F6" w:rsidRDefault="002113F6">
            <w:pPr>
              <w:pStyle w:val="ConsPlusNormal"/>
            </w:pPr>
            <w:r>
              <w:t>54.915415</w:t>
            </w:r>
          </w:p>
          <w:p w:rsidR="002113F6" w:rsidRDefault="002113F6">
            <w:pPr>
              <w:pStyle w:val="ConsPlusNormal"/>
            </w:pPr>
            <w:r>
              <w:t>51.905293</w:t>
            </w:r>
          </w:p>
        </w:tc>
      </w:tr>
      <w:tr w:rsidR="002113F6">
        <w:tc>
          <w:tcPr>
            <w:tcW w:w="4309" w:type="dxa"/>
            <w:vAlign w:val="bottom"/>
          </w:tcPr>
          <w:p w:rsidR="002113F6" w:rsidRDefault="002113F6">
            <w:pPr>
              <w:pStyle w:val="ConsPlusNormal"/>
            </w:pPr>
            <w:r>
              <w:t>Оренбургский муниципальный район Дедуровский сельсовет</w:t>
            </w:r>
          </w:p>
        </w:tc>
        <w:tc>
          <w:tcPr>
            <w:tcW w:w="2268" w:type="dxa"/>
            <w:vAlign w:val="bottom"/>
          </w:tcPr>
          <w:p w:rsidR="002113F6" w:rsidRDefault="002113F6">
            <w:pPr>
              <w:pStyle w:val="ConsPlusNormal"/>
            </w:pPr>
            <w:r>
              <w:t>53634413</w:t>
            </w:r>
          </w:p>
        </w:tc>
        <w:tc>
          <w:tcPr>
            <w:tcW w:w="2494" w:type="dxa"/>
            <w:vAlign w:val="bottom"/>
          </w:tcPr>
          <w:p w:rsidR="002113F6" w:rsidRDefault="002113F6">
            <w:pPr>
              <w:pStyle w:val="ConsPlusNormal"/>
            </w:pPr>
            <w:r>
              <w:t>54.622753</w:t>
            </w:r>
          </w:p>
          <w:p w:rsidR="002113F6" w:rsidRDefault="002113F6">
            <w:pPr>
              <w:pStyle w:val="ConsPlusNormal"/>
            </w:pPr>
            <w:r>
              <w:t>51.687132</w:t>
            </w:r>
          </w:p>
        </w:tc>
      </w:tr>
      <w:tr w:rsidR="002113F6">
        <w:tc>
          <w:tcPr>
            <w:tcW w:w="4309" w:type="dxa"/>
            <w:vAlign w:val="bottom"/>
          </w:tcPr>
          <w:p w:rsidR="002113F6" w:rsidRDefault="002113F6">
            <w:pPr>
              <w:pStyle w:val="ConsPlusNormal"/>
            </w:pPr>
            <w:r>
              <w:t>Оренбургский муниципальный район Зауральный сельсовет</w:t>
            </w:r>
          </w:p>
        </w:tc>
        <w:tc>
          <w:tcPr>
            <w:tcW w:w="2268" w:type="dxa"/>
            <w:vAlign w:val="bottom"/>
          </w:tcPr>
          <w:p w:rsidR="002113F6" w:rsidRDefault="002113F6">
            <w:pPr>
              <w:pStyle w:val="ConsPlusNormal"/>
            </w:pPr>
            <w:r>
              <w:t>53634416</w:t>
            </w:r>
          </w:p>
        </w:tc>
        <w:tc>
          <w:tcPr>
            <w:tcW w:w="2494" w:type="dxa"/>
            <w:vAlign w:val="bottom"/>
          </w:tcPr>
          <w:p w:rsidR="002113F6" w:rsidRDefault="002113F6">
            <w:pPr>
              <w:pStyle w:val="ConsPlusNormal"/>
            </w:pPr>
            <w:r>
              <w:t>54.911067</w:t>
            </w:r>
          </w:p>
          <w:p w:rsidR="002113F6" w:rsidRDefault="002113F6">
            <w:pPr>
              <w:pStyle w:val="ConsPlusNormal"/>
            </w:pPr>
            <w:r>
              <w:t>51.798832</w:t>
            </w:r>
          </w:p>
        </w:tc>
      </w:tr>
      <w:tr w:rsidR="002113F6">
        <w:tc>
          <w:tcPr>
            <w:tcW w:w="4309" w:type="dxa"/>
            <w:vAlign w:val="bottom"/>
          </w:tcPr>
          <w:p w:rsidR="002113F6" w:rsidRDefault="002113F6">
            <w:pPr>
              <w:pStyle w:val="ConsPlusNormal"/>
            </w:pPr>
            <w:r>
              <w:t>Оренбургский муниципальный район Зубаревский сельсовет</w:t>
            </w:r>
          </w:p>
        </w:tc>
        <w:tc>
          <w:tcPr>
            <w:tcW w:w="2268" w:type="dxa"/>
            <w:vAlign w:val="bottom"/>
          </w:tcPr>
          <w:p w:rsidR="002113F6" w:rsidRDefault="002113F6">
            <w:pPr>
              <w:pStyle w:val="ConsPlusNormal"/>
            </w:pPr>
            <w:r>
              <w:t>53634419</w:t>
            </w:r>
          </w:p>
        </w:tc>
        <w:tc>
          <w:tcPr>
            <w:tcW w:w="2494" w:type="dxa"/>
            <w:vAlign w:val="bottom"/>
          </w:tcPr>
          <w:p w:rsidR="002113F6" w:rsidRDefault="002113F6">
            <w:pPr>
              <w:pStyle w:val="ConsPlusNormal"/>
            </w:pPr>
            <w:r>
              <w:t>54.667668</w:t>
            </w:r>
          </w:p>
          <w:p w:rsidR="002113F6" w:rsidRDefault="002113F6">
            <w:pPr>
              <w:pStyle w:val="ConsPlusNormal"/>
            </w:pPr>
            <w:r>
              <w:t>51.992234</w:t>
            </w:r>
          </w:p>
        </w:tc>
      </w:tr>
      <w:tr w:rsidR="002113F6">
        <w:tc>
          <w:tcPr>
            <w:tcW w:w="4309" w:type="dxa"/>
            <w:vAlign w:val="bottom"/>
          </w:tcPr>
          <w:p w:rsidR="002113F6" w:rsidRDefault="002113F6">
            <w:pPr>
              <w:pStyle w:val="ConsPlusNormal"/>
            </w:pPr>
            <w:r>
              <w:t>Оренбургский муниципальный район Ивановский сельсовет</w:t>
            </w:r>
          </w:p>
        </w:tc>
        <w:tc>
          <w:tcPr>
            <w:tcW w:w="2268" w:type="dxa"/>
            <w:vAlign w:val="bottom"/>
          </w:tcPr>
          <w:p w:rsidR="002113F6" w:rsidRDefault="002113F6">
            <w:pPr>
              <w:pStyle w:val="ConsPlusNormal"/>
            </w:pPr>
            <w:r>
              <w:t>53634422</w:t>
            </w:r>
          </w:p>
        </w:tc>
        <w:tc>
          <w:tcPr>
            <w:tcW w:w="2494" w:type="dxa"/>
            <w:vAlign w:val="bottom"/>
          </w:tcPr>
          <w:p w:rsidR="002113F6" w:rsidRDefault="002113F6">
            <w:pPr>
              <w:pStyle w:val="ConsPlusNormal"/>
            </w:pPr>
            <w:r>
              <w:t>55.182304</w:t>
            </w:r>
          </w:p>
          <w:p w:rsidR="002113F6" w:rsidRDefault="002113F6">
            <w:pPr>
              <w:pStyle w:val="ConsPlusNormal"/>
            </w:pPr>
            <w:r>
              <w:t>51.720654</w:t>
            </w:r>
          </w:p>
        </w:tc>
      </w:tr>
      <w:tr w:rsidR="002113F6">
        <w:tc>
          <w:tcPr>
            <w:tcW w:w="4309" w:type="dxa"/>
            <w:vAlign w:val="bottom"/>
          </w:tcPr>
          <w:p w:rsidR="002113F6" w:rsidRDefault="002113F6">
            <w:pPr>
              <w:pStyle w:val="ConsPlusNormal"/>
            </w:pPr>
            <w:r>
              <w:t>Оренбургский муниципальный район Каменноозерный сельсовет</w:t>
            </w:r>
          </w:p>
        </w:tc>
        <w:tc>
          <w:tcPr>
            <w:tcW w:w="2268" w:type="dxa"/>
            <w:vAlign w:val="bottom"/>
          </w:tcPr>
          <w:p w:rsidR="002113F6" w:rsidRDefault="002113F6">
            <w:pPr>
              <w:pStyle w:val="ConsPlusNormal"/>
            </w:pPr>
            <w:r>
              <w:t>53634425</w:t>
            </w:r>
          </w:p>
        </w:tc>
        <w:tc>
          <w:tcPr>
            <w:tcW w:w="2494" w:type="dxa"/>
            <w:vAlign w:val="bottom"/>
          </w:tcPr>
          <w:p w:rsidR="002113F6" w:rsidRDefault="002113F6">
            <w:pPr>
              <w:pStyle w:val="ConsPlusNormal"/>
            </w:pPr>
            <w:r>
              <w:t>55.566136</w:t>
            </w:r>
          </w:p>
          <w:p w:rsidR="002113F6" w:rsidRDefault="002113F6">
            <w:pPr>
              <w:pStyle w:val="ConsPlusNormal"/>
            </w:pPr>
            <w:r>
              <w:t>51.774736</w:t>
            </w:r>
          </w:p>
        </w:tc>
      </w:tr>
      <w:tr w:rsidR="002113F6">
        <w:tc>
          <w:tcPr>
            <w:tcW w:w="4309" w:type="dxa"/>
            <w:vAlign w:val="bottom"/>
          </w:tcPr>
          <w:p w:rsidR="002113F6" w:rsidRDefault="002113F6">
            <w:pPr>
              <w:pStyle w:val="ConsPlusNormal"/>
            </w:pPr>
            <w:r>
              <w:t>Оренбургский муниципальный район Караванный сельсовет</w:t>
            </w:r>
          </w:p>
        </w:tc>
        <w:tc>
          <w:tcPr>
            <w:tcW w:w="2268" w:type="dxa"/>
            <w:vAlign w:val="bottom"/>
          </w:tcPr>
          <w:p w:rsidR="002113F6" w:rsidRDefault="002113F6">
            <w:pPr>
              <w:pStyle w:val="ConsPlusNormal"/>
            </w:pPr>
            <w:r>
              <w:t>53634428</w:t>
            </w:r>
          </w:p>
        </w:tc>
        <w:tc>
          <w:tcPr>
            <w:tcW w:w="2494" w:type="dxa"/>
            <w:vAlign w:val="bottom"/>
          </w:tcPr>
          <w:p w:rsidR="002113F6" w:rsidRDefault="002113F6">
            <w:pPr>
              <w:pStyle w:val="ConsPlusNormal"/>
            </w:pPr>
            <w:r>
              <w:t>55.647919</w:t>
            </w:r>
          </w:p>
          <w:p w:rsidR="002113F6" w:rsidRDefault="002113F6">
            <w:pPr>
              <w:pStyle w:val="ConsPlusNormal"/>
            </w:pPr>
            <w:r>
              <w:t>51.695216</w:t>
            </w:r>
          </w:p>
        </w:tc>
      </w:tr>
      <w:tr w:rsidR="002113F6">
        <w:tc>
          <w:tcPr>
            <w:tcW w:w="4309" w:type="dxa"/>
            <w:vAlign w:val="bottom"/>
          </w:tcPr>
          <w:p w:rsidR="002113F6" w:rsidRDefault="002113F6">
            <w:pPr>
              <w:pStyle w:val="ConsPlusNormal"/>
            </w:pPr>
            <w:r>
              <w:t>Оренбургский муниципальный район Красноуральский сельсовет</w:t>
            </w:r>
          </w:p>
        </w:tc>
        <w:tc>
          <w:tcPr>
            <w:tcW w:w="2268" w:type="dxa"/>
            <w:vAlign w:val="bottom"/>
          </w:tcPr>
          <w:p w:rsidR="002113F6" w:rsidRDefault="002113F6">
            <w:pPr>
              <w:pStyle w:val="ConsPlusNormal"/>
            </w:pPr>
            <w:r>
              <w:t>53634431</w:t>
            </w:r>
          </w:p>
        </w:tc>
        <w:tc>
          <w:tcPr>
            <w:tcW w:w="2494" w:type="dxa"/>
            <w:vAlign w:val="bottom"/>
          </w:tcPr>
          <w:p w:rsidR="002113F6" w:rsidRDefault="002113F6">
            <w:pPr>
              <w:pStyle w:val="ConsPlusNormal"/>
            </w:pPr>
            <w:r>
              <w:t>54.983974</w:t>
            </w:r>
          </w:p>
          <w:p w:rsidR="002113F6" w:rsidRDefault="002113F6">
            <w:pPr>
              <w:pStyle w:val="ConsPlusNormal"/>
            </w:pPr>
            <w:r>
              <w:t>51.736408</w:t>
            </w:r>
          </w:p>
        </w:tc>
      </w:tr>
      <w:tr w:rsidR="002113F6">
        <w:tc>
          <w:tcPr>
            <w:tcW w:w="4309" w:type="dxa"/>
            <w:vAlign w:val="bottom"/>
          </w:tcPr>
          <w:p w:rsidR="002113F6" w:rsidRDefault="002113F6">
            <w:pPr>
              <w:pStyle w:val="ConsPlusNormal"/>
            </w:pPr>
            <w:r>
              <w:t>Оренбургский муниципальный район Ленинский сельсовет</w:t>
            </w:r>
          </w:p>
        </w:tc>
        <w:tc>
          <w:tcPr>
            <w:tcW w:w="2268" w:type="dxa"/>
            <w:vAlign w:val="bottom"/>
          </w:tcPr>
          <w:p w:rsidR="002113F6" w:rsidRDefault="002113F6">
            <w:pPr>
              <w:pStyle w:val="ConsPlusNormal"/>
            </w:pPr>
            <w:r>
              <w:t>53634432</w:t>
            </w:r>
          </w:p>
        </w:tc>
        <w:tc>
          <w:tcPr>
            <w:tcW w:w="2494" w:type="dxa"/>
            <w:vAlign w:val="bottom"/>
          </w:tcPr>
          <w:p w:rsidR="002113F6" w:rsidRDefault="002113F6">
            <w:pPr>
              <w:pStyle w:val="ConsPlusNormal"/>
            </w:pPr>
            <w:r>
              <w:t>55.058076</w:t>
            </w:r>
          </w:p>
          <w:p w:rsidR="002113F6" w:rsidRDefault="002113F6">
            <w:pPr>
              <w:pStyle w:val="ConsPlusNormal"/>
            </w:pPr>
            <w:r>
              <w:t>51.87401</w:t>
            </w:r>
          </w:p>
        </w:tc>
      </w:tr>
      <w:tr w:rsidR="002113F6">
        <w:tc>
          <w:tcPr>
            <w:tcW w:w="4309" w:type="dxa"/>
            <w:vAlign w:val="bottom"/>
          </w:tcPr>
          <w:p w:rsidR="002113F6" w:rsidRDefault="002113F6">
            <w:pPr>
              <w:pStyle w:val="ConsPlusNormal"/>
            </w:pPr>
            <w:r>
              <w:t>Оренбургский муниципальный район Нежинский сельсовет</w:t>
            </w:r>
          </w:p>
        </w:tc>
        <w:tc>
          <w:tcPr>
            <w:tcW w:w="2268" w:type="dxa"/>
            <w:vAlign w:val="bottom"/>
          </w:tcPr>
          <w:p w:rsidR="002113F6" w:rsidRDefault="002113F6">
            <w:pPr>
              <w:pStyle w:val="ConsPlusNormal"/>
            </w:pPr>
            <w:r>
              <w:t>53634434</w:t>
            </w:r>
          </w:p>
        </w:tc>
        <w:tc>
          <w:tcPr>
            <w:tcW w:w="2494" w:type="dxa"/>
            <w:vAlign w:val="bottom"/>
          </w:tcPr>
          <w:p w:rsidR="002113F6" w:rsidRDefault="002113F6">
            <w:pPr>
              <w:pStyle w:val="ConsPlusNormal"/>
            </w:pPr>
            <w:r>
              <w:t>55.363961</w:t>
            </w:r>
          </w:p>
          <w:p w:rsidR="002113F6" w:rsidRDefault="002113F6">
            <w:pPr>
              <w:pStyle w:val="ConsPlusNormal"/>
            </w:pPr>
            <w:r>
              <w:t>51.766477</w:t>
            </w:r>
          </w:p>
        </w:tc>
      </w:tr>
      <w:tr w:rsidR="002113F6">
        <w:tc>
          <w:tcPr>
            <w:tcW w:w="4309" w:type="dxa"/>
            <w:vAlign w:val="bottom"/>
          </w:tcPr>
          <w:p w:rsidR="002113F6" w:rsidRDefault="002113F6">
            <w:pPr>
              <w:pStyle w:val="ConsPlusNormal"/>
            </w:pPr>
            <w:r>
              <w:t>Оренбургский муниципальный район Нижнепавловский сельсовет</w:t>
            </w:r>
          </w:p>
        </w:tc>
        <w:tc>
          <w:tcPr>
            <w:tcW w:w="2268" w:type="dxa"/>
            <w:vAlign w:val="bottom"/>
          </w:tcPr>
          <w:p w:rsidR="002113F6" w:rsidRDefault="002113F6">
            <w:pPr>
              <w:pStyle w:val="ConsPlusNormal"/>
            </w:pPr>
            <w:r>
              <w:t>53634437</w:t>
            </w:r>
          </w:p>
        </w:tc>
        <w:tc>
          <w:tcPr>
            <w:tcW w:w="2494" w:type="dxa"/>
            <w:vAlign w:val="bottom"/>
          </w:tcPr>
          <w:p w:rsidR="002113F6" w:rsidRDefault="002113F6">
            <w:pPr>
              <w:pStyle w:val="ConsPlusNormal"/>
            </w:pPr>
            <w:r>
              <w:t>54.927272</w:t>
            </w:r>
          </w:p>
          <w:p w:rsidR="002113F6" w:rsidRDefault="002113F6">
            <w:pPr>
              <w:pStyle w:val="ConsPlusNormal"/>
            </w:pPr>
            <w:r>
              <w:t>51.738047</w:t>
            </w:r>
          </w:p>
        </w:tc>
      </w:tr>
      <w:tr w:rsidR="002113F6">
        <w:tc>
          <w:tcPr>
            <w:tcW w:w="4309" w:type="dxa"/>
            <w:vAlign w:val="bottom"/>
          </w:tcPr>
          <w:p w:rsidR="002113F6" w:rsidRDefault="002113F6">
            <w:pPr>
              <w:pStyle w:val="ConsPlusNormal"/>
            </w:pPr>
            <w:r>
              <w:t>Оренбургский муниципальный район Никольский сельсовет</w:t>
            </w:r>
          </w:p>
        </w:tc>
        <w:tc>
          <w:tcPr>
            <w:tcW w:w="2268" w:type="dxa"/>
            <w:vAlign w:val="bottom"/>
          </w:tcPr>
          <w:p w:rsidR="002113F6" w:rsidRDefault="002113F6">
            <w:pPr>
              <w:pStyle w:val="ConsPlusNormal"/>
            </w:pPr>
            <w:r>
              <w:t>53634440</w:t>
            </w:r>
          </w:p>
        </w:tc>
        <w:tc>
          <w:tcPr>
            <w:tcW w:w="2494" w:type="dxa"/>
            <w:vAlign w:val="bottom"/>
          </w:tcPr>
          <w:p w:rsidR="002113F6" w:rsidRDefault="002113F6">
            <w:pPr>
              <w:pStyle w:val="ConsPlusNormal"/>
            </w:pPr>
            <w:r>
              <w:t>54.506564</w:t>
            </w:r>
          </w:p>
          <w:p w:rsidR="002113F6" w:rsidRDefault="002113F6">
            <w:pPr>
              <w:pStyle w:val="ConsPlusNormal"/>
            </w:pPr>
            <w:r>
              <w:t>51.673874</w:t>
            </w:r>
          </w:p>
        </w:tc>
      </w:tr>
      <w:tr w:rsidR="002113F6">
        <w:tc>
          <w:tcPr>
            <w:tcW w:w="4309" w:type="dxa"/>
            <w:vAlign w:val="bottom"/>
          </w:tcPr>
          <w:p w:rsidR="002113F6" w:rsidRDefault="002113F6">
            <w:pPr>
              <w:pStyle w:val="ConsPlusNormal"/>
            </w:pPr>
            <w:r>
              <w:t>Оренбургский муниципальный район Первомайский поссовет</w:t>
            </w:r>
          </w:p>
        </w:tc>
        <w:tc>
          <w:tcPr>
            <w:tcW w:w="2268" w:type="dxa"/>
            <w:vAlign w:val="bottom"/>
          </w:tcPr>
          <w:p w:rsidR="002113F6" w:rsidRDefault="002113F6">
            <w:pPr>
              <w:pStyle w:val="ConsPlusNormal"/>
            </w:pPr>
            <w:r>
              <w:t>53634445</w:t>
            </w:r>
          </w:p>
        </w:tc>
        <w:tc>
          <w:tcPr>
            <w:tcW w:w="2494" w:type="dxa"/>
            <w:vAlign w:val="bottom"/>
          </w:tcPr>
          <w:p w:rsidR="002113F6" w:rsidRDefault="002113F6">
            <w:pPr>
              <w:pStyle w:val="ConsPlusNormal"/>
            </w:pPr>
            <w:r>
              <w:t>55.003863</w:t>
            </w:r>
          </w:p>
          <w:p w:rsidR="002113F6" w:rsidRDefault="002113F6">
            <w:pPr>
              <w:pStyle w:val="ConsPlusNormal"/>
            </w:pPr>
            <w:r>
              <w:t>51.536789</w:t>
            </w:r>
          </w:p>
        </w:tc>
      </w:tr>
      <w:tr w:rsidR="002113F6">
        <w:tc>
          <w:tcPr>
            <w:tcW w:w="4309" w:type="dxa"/>
            <w:vAlign w:val="bottom"/>
          </w:tcPr>
          <w:p w:rsidR="002113F6" w:rsidRDefault="002113F6">
            <w:pPr>
              <w:pStyle w:val="ConsPlusNormal"/>
            </w:pPr>
            <w:r>
              <w:t xml:space="preserve">Оренбургский муниципальный район </w:t>
            </w:r>
            <w:r>
              <w:lastRenderedPageBreak/>
              <w:t>Подгородне-Покровский сельсовет</w:t>
            </w:r>
          </w:p>
        </w:tc>
        <w:tc>
          <w:tcPr>
            <w:tcW w:w="2268" w:type="dxa"/>
            <w:vAlign w:val="bottom"/>
          </w:tcPr>
          <w:p w:rsidR="002113F6" w:rsidRDefault="002113F6">
            <w:pPr>
              <w:pStyle w:val="ConsPlusNormal"/>
            </w:pPr>
            <w:r>
              <w:lastRenderedPageBreak/>
              <w:t>53634446</w:t>
            </w:r>
          </w:p>
        </w:tc>
        <w:tc>
          <w:tcPr>
            <w:tcW w:w="2494" w:type="dxa"/>
            <w:vAlign w:val="bottom"/>
          </w:tcPr>
          <w:p w:rsidR="002113F6" w:rsidRDefault="002113F6">
            <w:pPr>
              <w:pStyle w:val="ConsPlusNormal"/>
            </w:pPr>
            <w:r>
              <w:t>54.982833</w:t>
            </w:r>
          </w:p>
          <w:p w:rsidR="002113F6" w:rsidRDefault="002113F6">
            <w:pPr>
              <w:pStyle w:val="ConsPlusNormal"/>
            </w:pPr>
            <w:r>
              <w:lastRenderedPageBreak/>
              <w:t>51.829132</w:t>
            </w:r>
          </w:p>
        </w:tc>
      </w:tr>
      <w:tr w:rsidR="002113F6">
        <w:tc>
          <w:tcPr>
            <w:tcW w:w="4309" w:type="dxa"/>
            <w:vAlign w:val="bottom"/>
          </w:tcPr>
          <w:p w:rsidR="002113F6" w:rsidRDefault="002113F6">
            <w:pPr>
              <w:pStyle w:val="ConsPlusNormal"/>
            </w:pPr>
            <w:r>
              <w:lastRenderedPageBreak/>
              <w:t>Оренбургский муниципальный район Пречистинский сельсовет</w:t>
            </w:r>
          </w:p>
        </w:tc>
        <w:tc>
          <w:tcPr>
            <w:tcW w:w="2268" w:type="dxa"/>
            <w:vAlign w:val="bottom"/>
          </w:tcPr>
          <w:p w:rsidR="002113F6" w:rsidRDefault="002113F6">
            <w:pPr>
              <w:pStyle w:val="ConsPlusNormal"/>
            </w:pPr>
            <w:r>
              <w:t>53634450</w:t>
            </w:r>
          </w:p>
        </w:tc>
        <w:tc>
          <w:tcPr>
            <w:tcW w:w="2494" w:type="dxa"/>
            <w:vAlign w:val="bottom"/>
          </w:tcPr>
          <w:p w:rsidR="002113F6" w:rsidRDefault="002113F6">
            <w:pPr>
              <w:pStyle w:val="ConsPlusNormal"/>
            </w:pPr>
            <w:r>
              <w:t>55.809077</w:t>
            </w:r>
          </w:p>
          <w:p w:rsidR="002113F6" w:rsidRDefault="002113F6">
            <w:pPr>
              <w:pStyle w:val="ConsPlusNormal"/>
            </w:pPr>
            <w:r>
              <w:t>51.945426</w:t>
            </w:r>
          </w:p>
        </w:tc>
      </w:tr>
      <w:tr w:rsidR="002113F6">
        <w:tc>
          <w:tcPr>
            <w:tcW w:w="4309" w:type="dxa"/>
            <w:vAlign w:val="bottom"/>
          </w:tcPr>
          <w:p w:rsidR="002113F6" w:rsidRDefault="002113F6">
            <w:pPr>
              <w:pStyle w:val="ConsPlusNormal"/>
            </w:pPr>
            <w:r>
              <w:t>Оренбургский муниципальный район Пригородный сельсовет</w:t>
            </w:r>
          </w:p>
        </w:tc>
        <w:tc>
          <w:tcPr>
            <w:tcW w:w="2268" w:type="dxa"/>
            <w:vAlign w:val="bottom"/>
          </w:tcPr>
          <w:p w:rsidR="002113F6" w:rsidRDefault="002113F6">
            <w:pPr>
              <w:pStyle w:val="ConsPlusNormal"/>
            </w:pPr>
            <w:r>
              <w:t>53634448</w:t>
            </w:r>
          </w:p>
        </w:tc>
        <w:tc>
          <w:tcPr>
            <w:tcW w:w="2494" w:type="dxa"/>
            <w:vAlign w:val="bottom"/>
          </w:tcPr>
          <w:p w:rsidR="002113F6" w:rsidRDefault="002113F6">
            <w:pPr>
              <w:pStyle w:val="ConsPlusNormal"/>
            </w:pPr>
            <w:r>
              <w:t>55.282376</w:t>
            </w:r>
          </w:p>
          <w:p w:rsidR="002113F6" w:rsidRDefault="002113F6">
            <w:pPr>
              <w:pStyle w:val="ConsPlusNormal"/>
            </w:pPr>
            <w:r>
              <w:t>51.767324</w:t>
            </w:r>
          </w:p>
        </w:tc>
      </w:tr>
      <w:tr w:rsidR="002113F6">
        <w:tc>
          <w:tcPr>
            <w:tcW w:w="4309" w:type="dxa"/>
            <w:vAlign w:val="bottom"/>
          </w:tcPr>
          <w:p w:rsidR="002113F6" w:rsidRDefault="002113F6">
            <w:pPr>
              <w:pStyle w:val="ConsPlusNormal"/>
            </w:pPr>
            <w:r>
              <w:t>Оренбургский муниципальный район Приуральский сельсовет</w:t>
            </w:r>
          </w:p>
        </w:tc>
        <w:tc>
          <w:tcPr>
            <w:tcW w:w="2268" w:type="dxa"/>
            <w:vAlign w:val="bottom"/>
          </w:tcPr>
          <w:p w:rsidR="002113F6" w:rsidRDefault="002113F6">
            <w:pPr>
              <w:pStyle w:val="ConsPlusNormal"/>
            </w:pPr>
            <w:r>
              <w:t>53634449</w:t>
            </w:r>
          </w:p>
        </w:tc>
        <w:tc>
          <w:tcPr>
            <w:tcW w:w="2494" w:type="dxa"/>
            <w:vAlign w:val="bottom"/>
          </w:tcPr>
          <w:p w:rsidR="002113F6" w:rsidRDefault="002113F6">
            <w:pPr>
              <w:pStyle w:val="ConsPlusNormal"/>
            </w:pPr>
            <w:r>
              <w:t>55.650452</w:t>
            </w:r>
          </w:p>
          <w:p w:rsidR="002113F6" w:rsidRDefault="002113F6">
            <w:pPr>
              <w:pStyle w:val="ConsPlusNormal"/>
            </w:pPr>
            <w:r>
              <w:t>51.753204</w:t>
            </w:r>
          </w:p>
        </w:tc>
      </w:tr>
      <w:tr w:rsidR="002113F6">
        <w:tc>
          <w:tcPr>
            <w:tcW w:w="4309" w:type="dxa"/>
            <w:vAlign w:val="bottom"/>
          </w:tcPr>
          <w:p w:rsidR="002113F6" w:rsidRDefault="002113F6">
            <w:pPr>
              <w:pStyle w:val="ConsPlusNormal"/>
            </w:pPr>
            <w:r>
              <w:t>Оренбургский муниципальный район Пугачевский сельсовет</w:t>
            </w:r>
          </w:p>
        </w:tc>
        <w:tc>
          <w:tcPr>
            <w:tcW w:w="2268" w:type="dxa"/>
            <w:vAlign w:val="bottom"/>
          </w:tcPr>
          <w:p w:rsidR="002113F6" w:rsidRDefault="002113F6">
            <w:pPr>
              <w:pStyle w:val="ConsPlusNormal"/>
            </w:pPr>
            <w:r>
              <w:t>53634452</w:t>
            </w:r>
          </w:p>
        </w:tc>
        <w:tc>
          <w:tcPr>
            <w:tcW w:w="2494" w:type="dxa"/>
            <w:vAlign w:val="bottom"/>
          </w:tcPr>
          <w:p w:rsidR="002113F6" w:rsidRDefault="002113F6">
            <w:pPr>
              <w:pStyle w:val="ConsPlusNormal"/>
            </w:pPr>
            <w:r>
              <w:t>55.364797</w:t>
            </w:r>
          </w:p>
          <w:p w:rsidR="002113F6" w:rsidRDefault="002113F6">
            <w:pPr>
              <w:pStyle w:val="ConsPlusNormal"/>
            </w:pPr>
            <w:r>
              <w:t>51.477316</w:t>
            </w:r>
          </w:p>
        </w:tc>
      </w:tr>
      <w:tr w:rsidR="002113F6">
        <w:tc>
          <w:tcPr>
            <w:tcW w:w="4309" w:type="dxa"/>
            <w:vAlign w:val="bottom"/>
          </w:tcPr>
          <w:p w:rsidR="002113F6" w:rsidRDefault="002113F6">
            <w:pPr>
              <w:pStyle w:val="ConsPlusNormal"/>
            </w:pPr>
            <w:r>
              <w:t>Оренбургский муниципальный район Сергиевский сельсовет</w:t>
            </w:r>
          </w:p>
        </w:tc>
        <w:tc>
          <w:tcPr>
            <w:tcW w:w="2268" w:type="dxa"/>
            <w:vAlign w:val="bottom"/>
          </w:tcPr>
          <w:p w:rsidR="002113F6" w:rsidRDefault="002113F6">
            <w:pPr>
              <w:pStyle w:val="ConsPlusNormal"/>
            </w:pPr>
            <w:r>
              <w:t>53634455</w:t>
            </w:r>
          </w:p>
        </w:tc>
        <w:tc>
          <w:tcPr>
            <w:tcW w:w="2494" w:type="dxa"/>
            <w:vAlign w:val="bottom"/>
          </w:tcPr>
          <w:p w:rsidR="002113F6" w:rsidRDefault="002113F6">
            <w:pPr>
              <w:pStyle w:val="ConsPlusNormal"/>
            </w:pPr>
            <w:r>
              <w:t>54.891933</w:t>
            </w:r>
          </w:p>
          <w:p w:rsidR="002113F6" w:rsidRDefault="002113F6">
            <w:pPr>
              <w:pStyle w:val="ConsPlusNormal"/>
            </w:pPr>
            <w:r>
              <w:t>51.920171</w:t>
            </w:r>
          </w:p>
        </w:tc>
      </w:tr>
      <w:tr w:rsidR="002113F6">
        <w:tc>
          <w:tcPr>
            <w:tcW w:w="4309" w:type="dxa"/>
            <w:vAlign w:val="bottom"/>
          </w:tcPr>
          <w:p w:rsidR="002113F6" w:rsidRDefault="002113F6">
            <w:pPr>
              <w:pStyle w:val="ConsPlusNormal"/>
            </w:pPr>
            <w:r>
              <w:t>Оренбургский муниципальный район Соловьевский сельсовет</w:t>
            </w:r>
          </w:p>
        </w:tc>
        <w:tc>
          <w:tcPr>
            <w:tcW w:w="2268" w:type="dxa"/>
            <w:vAlign w:val="bottom"/>
          </w:tcPr>
          <w:p w:rsidR="002113F6" w:rsidRDefault="002113F6">
            <w:pPr>
              <w:pStyle w:val="ConsPlusNormal"/>
            </w:pPr>
            <w:r>
              <w:t>53634454</w:t>
            </w:r>
          </w:p>
        </w:tc>
        <w:tc>
          <w:tcPr>
            <w:tcW w:w="2494" w:type="dxa"/>
            <w:vAlign w:val="bottom"/>
          </w:tcPr>
          <w:p w:rsidR="002113F6" w:rsidRDefault="002113F6">
            <w:pPr>
              <w:pStyle w:val="ConsPlusNormal"/>
            </w:pPr>
            <w:r>
              <w:t>54.950674</w:t>
            </w:r>
          </w:p>
          <w:p w:rsidR="002113F6" w:rsidRDefault="002113F6">
            <w:pPr>
              <w:pStyle w:val="ConsPlusNormal"/>
            </w:pPr>
            <w:r>
              <w:t>51.811412</w:t>
            </w:r>
          </w:p>
        </w:tc>
      </w:tr>
      <w:tr w:rsidR="002113F6">
        <w:tc>
          <w:tcPr>
            <w:tcW w:w="4309" w:type="dxa"/>
            <w:vAlign w:val="bottom"/>
          </w:tcPr>
          <w:p w:rsidR="002113F6" w:rsidRDefault="002113F6">
            <w:pPr>
              <w:pStyle w:val="ConsPlusNormal"/>
            </w:pPr>
            <w:r>
              <w:t>Оренбургский муниципальный район Степановский сельсовет</w:t>
            </w:r>
          </w:p>
        </w:tc>
        <w:tc>
          <w:tcPr>
            <w:tcW w:w="2268" w:type="dxa"/>
            <w:vAlign w:val="bottom"/>
          </w:tcPr>
          <w:p w:rsidR="002113F6" w:rsidRDefault="002113F6">
            <w:pPr>
              <w:pStyle w:val="ConsPlusNormal"/>
            </w:pPr>
            <w:r>
              <w:t>53634456</w:t>
            </w:r>
          </w:p>
        </w:tc>
        <w:tc>
          <w:tcPr>
            <w:tcW w:w="2494" w:type="dxa"/>
            <w:vAlign w:val="bottom"/>
          </w:tcPr>
          <w:p w:rsidR="002113F6" w:rsidRDefault="002113F6">
            <w:pPr>
              <w:pStyle w:val="ConsPlusNormal"/>
            </w:pPr>
            <w:r>
              <w:t>55.006791</w:t>
            </w:r>
          </w:p>
          <w:p w:rsidR="002113F6" w:rsidRDefault="002113F6">
            <w:pPr>
              <w:pStyle w:val="ConsPlusNormal"/>
            </w:pPr>
            <w:r>
              <w:t>51.850278</w:t>
            </w:r>
          </w:p>
        </w:tc>
      </w:tr>
      <w:tr w:rsidR="002113F6">
        <w:tc>
          <w:tcPr>
            <w:tcW w:w="4309" w:type="dxa"/>
            <w:vAlign w:val="bottom"/>
          </w:tcPr>
          <w:p w:rsidR="002113F6" w:rsidRDefault="002113F6">
            <w:pPr>
              <w:pStyle w:val="ConsPlusNormal"/>
            </w:pPr>
            <w:r>
              <w:t>Оренбургский муниципальный район Струковский сельсовет</w:t>
            </w:r>
          </w:p>
        </w:tc>
        <w:tc>
          <w:tcPr>
            <w:tcW w:w="2268" w:type="dxa"/>
            <w:vAlign w:val="bottom"/>
          </w:tcPr>
          <w:p w:rsidR="002113F6" w:rsidRDefault="002113F6">
            <w:pPr>
              <w:pStyle w:val="ConsPlusNormal"/>
            </w:pPr>
            <w:r>
              <w:t>53634457</w:t>
            </w:r>
          </w:p>
        </w:tc>
        <w:tc>
          <w:tcPr>
            <w:tcW w:w="2494" w:type="dxa"/>
            <w:vAlign w:val="bottom"/>
          </w:tcPr>
          <w:p w:rsidR="002113F6" w:rsidRDefault="002113F6">
            <w:pPr>
              <w:pStyle w:val="ConsPlusNormal"/>
            </w:pPr>
            <w:r>
              <w:t>54.810527</w:t>
            </w:r>
          </w:p>
          <w:p w:rsidR="002113F6" w:rsidRDefault="002113F6">
            <w:pPr>
              <w:pStyle w:val="ConsPlusNormal"/>
            </w:pPr>
            <w:r>
              <w:t>51.989278</w:t>
            </w:r>
          </w:p>
        </w:tc>
      </w:tr>
      <w:tr w:rsidR="002113F6">
        <w:tc>
          <w:tcPr>
            <w:tcW w:w="4309" w:type="dxa"/>
            <w:vAlign w:val="bottom"/>
          </w:tcPr>
          <w:p w:rsidR="002113F6" w:rsidRDefault="002113F6">
            <w:pPr>
              <w:pStyle w:val="ConsPlusNormal"/>
            </w:pPr>
            <w:r>
              <w:t>Оренбургский муниципальный район Чебеньковский сельсовет</w:t>
            </w:r>
          </w:p>
        </w:tc>
        <w:tc>
          <w:tcPr>
            <w:tcW w:w="2268" w:type="dxa"/>
            <w:vAlign w:val="bottom"/>
          </w:tcPr>
          <w:p w:rsidR="002113F6" w:rsidRDefault="002113F6">
            <w:pPr>
              <w:pStyle w:val="ConsPlusNormal"/>
            </w:pPr>
            <w:r>
              <w:t>53634458</w:t>
            </w:r>
          </w:p>
        </w:tc>
        <w:tc>
          <w:tcPr>
            <w:tcW w:w="2494" w:type="dxa"/>
            <w:vAlign w:val="bottom"/>
          </w:tcPr>
          <w:p w:rsidR="002113F6" w:rsidRDefault="002113F6">
            <w:pPr>
              <w:pStyle w:val="ConsPlusNormal"/>
            </w:pPr>
            <w:r>
              <w:t>55.703965</w:t>
            </w:r>
          </w:p>
          <w:p w:rsidR="002113F6" w:rsidRDefault="002113F6">
            <w:pPr>
              <w:pStyle w:val="ConsPlusNormal"/>
            </w:pPr>
            <w:r>
              <w:t>51.937714</w:t>
            </w:r>
          </w:p>
        </w:tc>
      </w:tr>
      <w:tr w:rsidR="002113F6">
        <w:tc>
          <w:tcPr>
            <w:tcW w:w="4309" w:type="dxa"/>
            <w:vAlign w:val="bottom"/>
          </w:tcPr>
          <w:p w:rsidR="002113F6" w:rsidRDefault="002113F6">
            <w:pPr>
              <w:pStyle w:val="ConsPlusNormal"/>
            </w:pPr>
            <w:r>
              <w:t>Оренбургский муниципальный район Чернореченский сельсовет</w:t>
            </w:r>
          </w:p>
        </w:tc>
        <w:tc>
          <w:tcPr>
            <w:tcW w:w="2268" w:type="dxa"/>
            <w:vAlign w:val="bottom"/>
          </w:tcPr>
          <w:p w:rsidR="002113F6" w:rsidRDefault="002113F6">
            <w:pPr>
              <w:pStyle w:val="ConsPlusNormal"/>
            </w:pPr>
            <w:r>
              <w:t>53634461</w:t>
            </w:r>
          </w:p>
        </w:tc>
        <w:tc>
          <w:tcPr>
            <w:tcW w:w="2494" w:type="dxa"/>
            <w:vAlign w:val="bottom"/>
          </w:tcPr>
          <w:p w:rsidR="002113F6" w:rsidRDefault="002113F6">
            <w:pPr>
              <w:pStyle w:val="ConsPlusNormal"/>
            </w:pPr>
            <w:r>
              <w:t>54.803808</w:t>
            </w:r>
          </w:p>
          <w:p w:rsidR="002113F6" w:rsidRDefault="002113F6">
            <w:pPr>
              <w:pStyle w:val="ConsPlusNormal"/>
            </w:pPr>
            <w:r>
              <w:t>51.790699</w:t>
            </w:r>
          </w:p>
        </w:tc>
      </w:tr>
      <w:tr w:rsidR="002113F6">
        <w:tc>
          <w:tcPr>
            <w:tcW w:w="4309" w:type="dxa"/>
            <w:vAlign w:val="bottom"/>
          </w:tcPr>
          <w:p w:rsidR="002113F6" w:rsidRDefault="002113F6">
            <w:pPr>
              <w:pStyle w:val="ConsPlusNormal"/>
            </w:pPr>
            <w:r>
              <w:t>Оренбургский муниципальный район Чкаловский сельсовет</w:t>
            </w:r>
          </w:p>
        </w:tc>
        <w:tc>
          <w:tcPr>
            <w:tcW w:w="2268" w:type="dxa"/>
            <w:vAlign w:val="bottom"/>
          </w:tcPr>
          <w:p w:rsidR="002113F6" w:rsidRDefault="002113F6">
            <w:pPr>
              <w:pStyle w:val="ConsPlusNormal"/>
            </w:pPr>
            <w:r>
              <w:t>53634464</w:t>
            </w:r>
          </w:p>
        </w:tc>
        <w:tc>
          <w:tcPr>
            <w:tcW w:w="2494" w:type="dxa"/>
            <w:vAlign w:val="bottom"/>
          </w:tcPr>
          <w:p w:rsidR="002113F6" w:rsidRDefault="002113F6">
            <w:pPr>
              <w:pStyle w:val="ConsPlusNormal"/>
            </w:pPr>
            <w:r>
              <w:t>55.365399</w:t>
            </w:r>
          </w:p>
          <w:p w:rsidR="002113F6" w:rsidRDefault="002113F6">
            <w:pPr>
              <w:pStyle w:val="ConsPlusNormal"/>
            </w:pPr>
            <w:r>
              <w:t>51.720883</w:t>
            </w:r>
          </w:p>
        </w:tc>
      </w:tr>
      <w:tr w:rsidR="002113F6">
        <w:tc>
          <w:tcPr>
            <w:tcW w:w="4309" w:type="dxa"/>
            <w:vAlign w:val="bottom"/>
          </w:tcPr>
          <w:p w:rsidR="002113F6" w:rsidRDefault="002113F6">
            <w:pPr>
              <w:pStyle w:val="ConsPlusNormal"/>
            </w:pPr>
            <w:r>
              <w:t>Оренбургский муниципальный район Экспериментальный сельсовет</w:t>
            </w:r>
          </w:p>
        </w:tc>
        <w:tc>
          <w:tcPr>
            <w:tcW w:w="2268" w:type="dxa"/>
            <w:vAlign w:val="bottom"/>
          </w:tcPr>
          <w:p w:rsidR="002113F6" w:rsidRDefault="002113F6">
            <w:pPr>
              <w:pStyle w:val="ConsPlusNormal"/>
            </w:pPr>
            <w:r>
              <w:t>53634468</w:t>
            </w:r>
          </w:p>
        </w:tc>
        <w:tc>
          <w:tcPr>
            <w:tcW w:w="2494" w:type="dxa"/>
            <w:vAlign w:val="bottom"/>
          </w:tcPr>
          <w:p w:rsidR="002113F6" w:rsidRDefault="002113F6">
            <w:pPr>
              <w:pStyle w:val="ConsPlusNormal"/>
            </w:pPr>
            <w:r>
              <w:t>55.029779</w:t>
            </w:r>
          </w:p>
          <w:p w:rsidR="002113F6" w:rsidRDefault="002113F6">
            <w:pPr>
              <w:pStyle w:val="ConsPlusNormal"/>
            </w:pPr>
            <w:r>
              <w:t>51.533853</w:t>
            </w:r>
          </w:p>
        </w:tc>
      </w:tr>
      <w:tr w:rsidR="002113F6">
        <w:tc>
          <w:tcPr>
            <w:tcW w:w="4309" w:type="dxa"/>
            <w:vAlign w:val="bottom"/>
          </w:tcPr>
          <w:p w:rsidR="002113F6" w:rsidRDefault="002113F6">
            <w:pPr>
              <w:pStyle w:val="ConsPlusNormal"/>
            </w:pPr>
            <w:r>
              <w:t>Оренбургский муниципальный район Южноуральский сельсовет</w:t>
            </w:r>
          </w:p>
        </w:tc>
        <w:tc>
          <w:tcPr>
            <w:tcW w:w="2268" w:type="dxa"/>
            <w:vAlign w:val="bottom"/>
          </w:tcPr>
          <w:p w:rsidR="002113F6" w:rsidRDefault="002113F6">
            <w:pPr>
              <w:pStyle w:val="ConsPlusNormal"/>
            </w:pPr>
            <w:r>
              <w:t>53634470</w:t>
            </w:r>
          </w:p>
        </w:tc>
        <w:tc>
          <w:tcPr>
            <w:tcW w:w="2494" w:type="dxa"/>
            <w:vAlign w:val="bottom"/>
          </w:tcPr>
          <w:p w:rsidR="002113F6" w:rsidRDefault="002113F6">
            <w:pPr>
              <w:pStyle w:val="ConsPlusNormal"/>
            </w:pPr>
            <w:r>
              <w:t>55.029788</w:t>
            </w:r>
          </w:p>
          <w:p w:rsidR="002113F6" w:rsidRDefault="002113F6">
            <w:pPr>
              <w:pStyle w:val="ConsPlusNormal"/>
            </w:pPr>
            <w:r>
              <w:t>51.731153</w:t>
            </w:r>
          </w:p>
        </w:tc>
      </w:tr>
      <w:tr w:rsidR="002113F6">
        <w:tc>
          <w:tcPr>
            <w:tcW w:w="4309" w:type="dxa"/>
            <w:vAlign w:val="bottom"/>
          </w:tcPr>
          <w:p w:rsidR="002113F6" w:rsidRDefault="002113F6">
            <w:pPr>
              <w:pStyle w:val="ConsPlusNormal"/>
            </w:pPr>
            <w:r>
              <w:t>Первомайский муниципальный район Володарский сельсовет</w:t>
            </w:r>
          </w:p>
        </w:tc>
        <w:tc>
          <w:tcPr>
            <w:tcW w:w="2268" w:type="dxa"/>
            <w:vAlign w:val="bottom"/>
          </w:tcPr>
          <w:p w:rsidR="002113F6" w:rsidRDefault="002113F6">
            <w:pPr>
              <w:pStyle w:val="ConsPlusNormal"/>
            </w:pPr>
            <w:r>
              <w:t>53636402</w:t>
            </w:r>
          </w:p>
        </w:tc>
        <w:tc>
          <w:tcPr>
            <w:tcW w:w="2494" w:type="dxa"/>
            <w:vAlign w:val="bottom"/>
          </w:tcPr>
          <w:p w:rsidR="002113F6" w:rsidRDefault="002113F6">
            <w:pPr>
              <w:pStyle w:val="ConsPlusNormal"/>
            </w:pPr>
            <w:r>
              <w:t>51.655384</w:t>
            </w:r>
          </w:p>
          <w:p w:rsidR="002113F6" w:rsidRDefault="002113F6">
            <w:pPr>
              <w:pStyle w:val="ConsPlusNormal"/>
            </w:pPr>
            <w:r>
              <w:t>51.904915</w:t>
            </w:r>
          </w:p>
        </w:tc>
      </w:tr>
      <w:tr w:rsidR="002113F6">
        <w:tc>
          <w:tcPr>
            <w:tcW w:w="4309" w:type="dxa"/>
            <w:vAlign w:val="bottom"/>
          </w:tcPr>
          <w:p w:rsidR="002113F6" w:rsidRDefault="002113F6">
            <w:pPr>
              <w:pStyle w:val="ConsPlusNormal"/>
            </w:pPr>
            <w:r>
              <w:t>Первомайский муниципальный район Красновский сельсовет</w:t>
            </w:r>
          </w:p>
        </w:tc>
        <w:tc>
          <w:tcPr>
            <w:tcW w:w="2268" w:type="dxa"/>
            <w:vAlign w:val="bottom"/>
          </w:tcPr>
          <w:p w:rsidR="002113F6" w:rsidRDefault="002113F6">
            <w:pPr>
              <w:pStyle w:val="ConsPlusNormal"/>
            </w:pPr>
            <w:r>
              <w:t>53636404</w:t>
            </w:r>
          </w:p>
        </w:tc>
        <w:tc>
          <w:tcPr>
            <w:tcW w:w="2494" w:type="dxa"/>
            <w:vAlign w:val="bottom"/>
          </w:tcPr>
          <w:p w:rsidR="002113F6" w:rsidRDefault="002113F6">
            <w:pPr>
              <w:pStyle w:val="ConsPlusNormal"/>
            </w:pPr>
            <w:r>
              <w:t>51.48562</w:t>
            </w:r>
          </w:p>
          <w:p w:rsidR="002113F6" w:rsidRDefault="002113F6">
            <w:pPr>
              <w:pStyle w:val="ConsPlusNormal"/>
            </w:pPr>
            <w:r>
              <w:t>51.578904</w:t>
            </w:r>
          </w:p>
        </w:tc>
      </w:tr>
      <w:tr w:rsidR="002113F6">
        <w:tc>
          <w:tcPr>
            <w:tcW w:w="4309" w:type="dxa"/>
            <w:vAlign w:val="bottom"/>
          </w:tcPr>
          <w:p w:rsidR="002113F6" w:rsidRDefault="002113F6">
            <w:pPr>
              <w:pStyle w:val="ConsPlusNormal"/>
            </w:pPr>
            <w:r>
              <w:t>Первомайский муниципальный район Ленинский сельсовет</w:t>
            </w:r>
          </w:p>
        </w:tc>
        <w:tc>
          <w:tcPr>
            <w:tcW w:w="2268" w:type="dxa"/>
            <w:vAlign w:val="bottom"/>
          </w:tcPr>
          <w:p w:rsidR="002113F6" w:rsidRDefault="002113F6">
            <w:pPr>
              <w:pStyle w:val="ConsPlusNormal"/>
            </w:pPr>
            <w:r>
              <w:t>53636408</w:t>
            </w:r>
          </w:p>
        </w:tc>
        <w:tc>
          <w:tcPr>
            <w:tcW w:w="2494" w:type="dxa"/>
            <w:vAlign w:val="bottom"/>
          </w:tcPr>
          <w:p w:rsidR="002113F6" w:rsidRDefault="002113F6">
            <w:pPr>
              <w:pStyle w:val="ConsPlusNormal"/>
            </w:pPr>
            <w:r>
              <w:t>51.385943</w:t>
            </w:r>
          </w:p>
          <w:p w:rsidR="002113F6" w:rsidRDefault="002113F6">
            <w:pPr>
              <w:pStyle w:val="ConsPlusNormal"/>
            </w:pPr>
            <w:r>
              <w:t>51.935854</w:t>
            </w:r>
          </w:p>
        </w:tc>
      </w:tr>
      <w:tr w:rsidR="002113F6">
        <w:tc>
          <w:tcPr>
            <w:tcW w:w="4309" w:type="dxa"/>
            <w:vAlign w:val="bottom"/>
          </w:tcPr>
          <w:p w:rsidR="002113F6" w:rsidRDefault="002113F6">
            <w:pPr>
              <w:pStyle w:val="ConsPlusNormal"/>
            </w:pPr>
            <w:r>
              <w:t>Первомайский муниципальный район Малозайкинский сельсовет</w:t>
            </w:r>
          </w:p>
        </w:tc>
        <w:tc>
          <w:tcPr>
            <w:tcW w:w="2268" w:type="dxa"/>
            <w:vAlign w:val="bottom"/>
          </w:tcPr>
          <w:p w:rsidR="002113F6" w:rsidRDefault="002113F6">
            <w:pPr>
              <w:pStyle w:val="ConsPlusNormal"/>
            </w:pPr>
            <w:r>
              <w:t>53636411</w:t>
            </w:r>
          </w:p>
        </w:tc>
        <w:tc>
          <w:tcPr>
            <w:tcW w:w="2494" w:type="dxa"/>
            <w:vAlign w:val="bottom"/>
          </w:tcPr>
          <w:p w:rsidR="002113F6" w:rsidRDefault="002113F6">
            <w:pPr>
              <w:pStyle w:val="ConsPlusNormal"/>
            </w:pPr>
            <w:r>
              <w:t>51.236266</w:t>
            </w:r>
          </w:p>
          <w:p w:rsidR="002113F6" w:rsidRDefault="002113F6">
            <w:pPr>
              <w:pStyle w:val="ConsPlusNormal"/>
            </w:pPr>
            <w:r>
              <w:t>51.767112</w:t>
            </w:r>
          </w:p>
        </w:tc>
      </w:tr>
      <w:tr w:rsidR="002113F6">
        <w:tc>
          <w:tcPr>
            <w:tcW w:w="4309" w:type="dxa"/>
            <w:vAlign w:val="bottom"/>
          </w:tcPr>
          <w:p w:rsidR="002113F6" w:rsidRDefault="002113F6">
            <w:pPr>
              <w:pStyle w:val="ConsPlusNormal"/>
            </w:pPr>
            <w:r>
              <w:t>Первомайский муниципальный район Мирошкинский сельсовет</w:t>
            </w:r>
          </w:p>
        </w:tc>
        <w:tc>
          <w:tcPr>
            <w:tcW w:w="2268" w:type="dxa"/>
            <w:vAlign w:val="bottom"/>
          </w:tcPr>
          <w:p w:rsidR="002113F6" w:rsidRDefault="002113F6">
            <w:pPr>
              <w:pStyle w:val="ConsPlusNormal"/>
            </w:pPr>
            <w:r>
              <w:t>53636413</w:t>
            </w:r>
          </w:p>
        </w:tc>
        <w:tc>
          <w:tcPr>
            <w:tcW w:w="2494" w:type="dxa"/>
            <w:vAlign w:val="bottom"/>
          </w:tcPr>
          <w:p w:rsidR="002113F6" w:rsidRDefault="002113F6">
            <w:pPr>
              <w:pStyle w:val="ConsPlusNormal"/>
            </w:pPr>
            <w:r>
              <w:t>52.052053</w:t>
            </w:r>
          </w:p>
          <w:p w:rsidR="002113F6" w:rsidRDefault="002113F6">
            <w:pPr>
              <w:pStyle w:val="ConsPlusNormal"/>
            </w:pPr>
            <w:r>
              <w:t>51.990066</w:t>
            </w:r>
          </w:p>
        </w:tc>
      </w:tr>
      <w:tr w:rsidR="002113F6">
        <w:tc>
          <w:tcPr>
            <w:tcW w:w="4309" w:type="dxa"/>
            <w:vAlign w:val="bottom"/>
          </w:tcPr>
          <w:p w:rsidR="002113F6" w:rsidRDefault="002113F6">
            <w:pPr>
              <w:pStyle w:val="ConsPlusNormal"/>
            </w:pPr>
            <w:r>
              <w:t xml:space="preserve">Первомайский муниципальный район </w:t>
            </w:r>
            <w:r>
              <w:lastRenderedPageBreak/>
              <w:t>Первомайский сельсовет</w:t>
            </w:r>
          </w:p>
        </w:tc>
        <w:tc>
          <w:tcPr>
            <w:tcW w:w="2268" w:type="dxa"/>
            <w:vAlign w:val="bottom"/>
          </w:tcPr>
          <w:p w:rsidR="002113F6" w:rsidRDefault="002113F6">
            <w:pPr>
              <w:pStyle w:val="ConsPlusNormal"/>
            </w:pPr>
            <w:r>
              <w:lastRenderedPageBreak/>
              <w:t>53636415</w:t>
            </w:r>
          </w:p>
        </w:tc>
        <w:tc>
          <w:tcPr>
            <w:tcW w:w="2494" w:type="dxa"/>
            <w:vAlign w:val="bottom"/>
          </w:tcPr>
          <w:p w:rsidR="002113F6" w:rsidRDefault="002113F6">
            <w:pPr>
              <w:pStyle w:val="ConsPlusNormal"/>
            </w:pPr>
            <w:r>
              <w:t>51.641055</w:t>
            </w:r>
          </w:p>
          <w:p w:rsidR="002113F6" w:rsidRDefault="002113F6">
            <w:pPr>
              <w:pStyle w:val="ConsPlusNormal"/>
            </w:pPr>
            <w:r>
              <w:lastRenderedPageBreak/>
              <w:t>51.903798</w:t>
            </w:r>
          </w:p>
        </w:tc>
      </w:tr>
      <w:tr w:rsidR="002113F6">
        <w:tc>
          <w:tcPr>
            <w:tcW w:w="4309" w:type="dxa"/>
            <w:vAlign w:val="bottom"/>
          </w:tcPr>
          <w:p w:rsidR="002113F6" w:rsidRDefault="002113F6">
            <w:pPr>
              <w:pStyle w:val="ConsPlusNormal"/>
            </w:pPr>
            <w:r>
              <w:lastRenderedPageBreak/>
              <w:t>Первомайский муниципальный район Пылаевский сельсовет</w:t>
            </w:r>
          </w:p>
        </w:tc>
        <w:tc>
          <w:tcPr>
            <w:tcW w:w="2268" w:type="dxa"/>
            <w:vAlign w:val="bottom"/>
          </w:tcPr>
          <w:p w:rsidR="002113F6" w:rsidRDefault="002113F6">
            <w:pPr>
              <w:pStyle w:val="ConsPlusNormal"/>
            </w:pPr>
            <w:r>
              <w:t>53636416</w:t>
            </w:r>
          </w:p>
        </w:tc>
        <w:tc>
          <w:tcPr>
            <w:tcW w:w="2494" w:type="dxa"/>
            <w:vAlign w:val="bottom"/>
          </w:tcPr>
          <w:p w:rsidR="002113F6" w:rsidRDefault="002113F6">
            <w:pPr>
              <w:pStyle w:val="ConsPlusNormal"/>
            </w:pPr>
            <w:r>
              <w:t>51.457745</w:t>
            </w:r>
          </w:p>
          <w:p w:rsidR="002113F6" w:rsidRDefault="002113F6">
            <w:pPr>
              <w:pStyle w:val="ConsPlusNormal"/>
            </w:pPr>
            <w:r>
              <w:t>51.790694</w:t>
            </w:r>
          </w:p>
        </w:tc>
      </w:tr>
      <w:tr w:rsidR="002113F6">
        <w:tc>
          <w:tcPr>
            <w:tcW w:w="4309" w:type="dxa"/>
            <w:vAlign w:val="bottom"/>
          </w:tcPr>
          <w:p w:rsidR="002113F6" w:rsidRDefault="002113F6">
            <w:pPr>
              <w:pStyle w:val="ConsPlusNormal"/>
            </w:pPr>
            <w:r>
              <w:t>Первомайский муниципальный район Революционный сельсовет</w:t>
            </w:r>
          </w:p>
        </w:tc>
        <w:tc>
          <w:tcPr>
            <w:tcW w:w="2268" w:type="dxa"/>
            <w:vAlign w:val="bottom"/>
          </w:tcPr>
          <w:p w:rsidR="002113F6" w:rsidRDefault="002113F6">
            <w:pPr>
              <w:pStyle w:val="ConsPlusNormal"/>
            </w:pPr>
            <w:r>
              <w:t>53636417</w:t>
            </w:r>
          </w:p>
        </w:tc>
        <w:tc>
          <w:tcPr>
            <w:tcW w:w="2494" w:type="dxa"/>
            <w:vAlign w:val="bottom"/>
          </w:tcPr>
          <w:p w:rsidR="002113F6" w:rsidRDefault="002113F6">
            <w:pPr>
              <w:pStyle w:val="ConsPlusNormal"/>
            </w:pPr>
            <w:r>
              <w:t>52.185686</w:t>
            </w:r>
          </w:p>
          <w:p w:rsidR="002113F6" w:rsidRDefault="002113F6">
            <w:pPr>
              <w:pStyle w:val="ConsPlusNormal"/>
            </w:pPr>
            <w:r>
              <w:t>52.000901</w:t>
            </w:r>
          </w:p>
        </w:tc>
      </w:tr>
      <w:tr w:rsidR="002113F6">
        <w:tc>
          <w:tcPr>
            <w:tcW w:w="4309" w:type="dxa"/>
            <w:vAlign w:val="bottom"/>
          </w:tcPr>
          <w:p w:rsidR="002113F6" w:rsidRDefault="002113F6">
            <w:pPr>
              <w:pStyle w:val="ConsPlusNormal"/>
            </w:pPr>
            <w:r>
              <w:t>Первомайский муниципальный район Рубежинский сельсовет</w:t>
            </w:r>
          </w:p>
        </w:tc>
        <w:tc>
          <w:tcPr>
            <w:tcW w:w="2268" w:type="dxa"/>
            <w:vAlign w:val="bottom"/>
          </w:tcPr>
          <w:p w:rsidR="002113F6" w:rsidRDefault="002113F6">
            <w:pPr>
              <w:pStyle w:val="ConsPlusNormal"/>
            </w:pPr>
            <w:r>
              <w:t>53636419</w:t>
            </w:r>
          </w:p>
        </w:tc>
        <w:tc>
          <w:tcPr>
            <w:tcW w:w="2494" w:type="dxa"/>
            <w:vAlign w:val="bottom"/>
          </w:tcPr>
          <w:p w:rsidR="002113F6" w:rsidRDefault="002113F6">
            <w:pPr>
              <w:pStyle w:val="ConsPlusNormal"/>
            </w:pPr>
            <w:r>
              <w:t>52.115186</w:t>
            </w:r>
          </w:p>
          <w:p w:rsidR="002113F6" w:rsidRDefault="002113F6">
            <w:pPr>
              <w:pStyle w:val="ConsPlusNormal"/>
            </w:pPr>
            <w:r>
              <w:t>51.744505</w:t>
            </w:r>
          </w:p>
        </w:tc>
      </w:tr>
      <w:tr w:rsidR="002113F6">
        <w:tc>
          <w:tcPr>
            <w:tcW w:w="4309" w:type="dxa"/>
            <w:vAlign w:val="bottom"/>
          </w:tcPr>
          <w:p w:rsidR="002113F6" w:rsidRDefault="002113F6">
            <w:pPr>
              <w:pStyle w:val="ConsPlusNormal"/>
            </w:pPr>
            <w:r>
              <w:t>Первомайский муниципальный район Сергиевский сельсовет</w:t>
            </w:r>
          </w:p>
        </w:tc>
        <w:tc>
          <w:tcPr>
            <w:tcW w:w="2268" w:type="dxa"/>
            <w:vAlign w:val="bottom"/>
          </w:tcPr>
          <w:p w:rsidR="002113F6" w:rsidRDefault="002113F6">
            <w:pPr>
              <w:pStyle w:val="ConsPlusNormal"/>
            </w:pPr>
            <w:r>
              <w:t>53636422</w:t>
            </w:r>
          </w:p>
        </w:tc>
        <w:tc>
          <w:tcPr>
            <w:tcW w:w="2494" w:type="dxa"/>
            <w:vAlign w:val="bottom"/>
          </w:tcPr>
          <w:p w:rsidR="002113F6" w:rsidRDefault="002113F6">
            <w:pPr>
              <w:pStyle w:val="ConsPlusNormal"/>
            </w:pPr>
            <w:r>
              <w:t>51.901261</w:t>
            </w:r>
          </w:p>
          <w:p w:rsidR="002113F6" w:rsidRDefault="002113F6">
            <w:pPr>
              <w:pStyle w:val="ConsPlusNormal"/>
            </w:pPr>
            <w:r>
              <w:t>51.932306</w:t>
            </w:r>
          </w:p>
        </w:tc>
      </w:tr>
      <w:tr w:rsidR="002113F6">
        <w:tc>
          <w:tcPr>
            <w:tcW w:w="4309" w:type="dxa"/>
            <w:vAlign w:val="bottom"/>
          </w:tcPr>
          <w:p w:rsidR="002113F6" w:rsidRDefault="002113F6">
            <w:pPr>
              <w:pStyle w:val="ConsPlusNormal"/>
            </w:pPr>
            <w:r>
              <w:t>Первомайский муниципальный район Соболевский сельсовет</w:t>
            </w:r>
          </w:p>
        </w:tc>
        <w:tc>
          <w:tcPr>
            <w:tcW w:w="2268" w:type="dxa"/>
            <w:vAlign w:val="bottom"/>
          </w:tcPr>
          <w:p w:rsidR="002113F6" w:rsidRDefault="002113F6">
            <w:pPr>
              <w:pStyle w:val="ConsPlusNormal"/>
            </w:pPr>
            <w:r>
              <w:t>53636425</w:t>
            </w:r>
          </w:p>
        </w:tc>
        <w:tc>
          <w:tcPr>
            <w:tcW w:w="2494" w:type="dxa"/>
            <w:vAlign w:val="bottom"/>
          </w:tcPr>
          <w:p w:rsidR="002113F6" w:rsidRDefault="002113F6">
            <w:pPr>
              <w:pStyle w:val="ConsPlusNormal"/>
            </w:pPr>
            <w:r>
              <w:t>51.719892</w:t>
            </w:r>
          </w:p>
          <w:p w:rsidR="002113F6" w:rsidRDefault="002113F6">
            <w:pPr>
              <w:pStyle w:val="ConsPlusNormal"/>
            </w:pPr>
            <w:r>
              <w:t>51.941296</w:t>
            </w:r>
          </w:p>
        </w:tc>
      </w:tr>
      <w:tr w:rsidR="002113F6">
        <w:tc>
          <w:tcPr>
            <w:tcW w:w="4309" w:type="dxa"/>
            <w:vAlign w:val="bottom"/>
          </w:tcPr>
          <w:p w:rsidR="002113F6" w:rsidRDefault="002113F6">
            <w:pPr>
              <w:pStyle w:val="ConsPlusNormal"/>
            </w:pPr>
            <w:r>
              <w:t>Первомайский муниципальный район Советский сельсовет</w:t>
            </w:r>
          </w:p>
        </w:tc>
        <w:tc>
          <w:tcPr>
            <w:tcW w:w="2268" w:type="dxa"/>
            <w:vAlign w:val="bottom"/>
          </w:tcPr>
          <w:p w:rsidR="002113F6" w:rsidRDefault="002113F6">
            <w:pPr>
              <w:pStyle w:val="ConsPlusNormal"/>
            </w:pPr>
            <w:r>
              <w:t>53636428</w:t>
            </w:r>
          </w:p>
        </w:tc>
        <w:tc>
          <w:tcPr>
            <w:tcW w:w="2494" w:type="dxa"/>
            <w:vAlign w:val="bottom"/>
          </w:tcPr>
          <w:p w:rsidR="002113F6" w:rsidRDefault="002113F6">
            <w:pPr>
              <w:pStyle w:val="ConsPlusNormal"/>
            </w:pPr>
            <w:r>
              <w:t>51.759292</w:t>
            </w:r>
          </w:p>
          <w:p w:rsidR="002113F6" w:rsidRDefault="002113F6">
            <w:pPr>
              <w:pStyle w:val="ConsPlusNormal"/>
            </w:pPr>
            <w:r>
              <w:t>52.046543</w:t>
            </w:r>
          </w:p>
        </w:tc>
      </w:tr>
      <w:tr w:rsidR="002113F6">
        <w:tc>
          <w:tcPr>
            <w:tcW w:w="4309" w:type="dxa"/>
            <w:vAlign w:val="bottom"/>
          </w:tcPr>
          <w:p w:rsidR="002113F6" w:rsidRDefault="002113F6">
            <w:pPr>
              <w:pStyle w:val="ConsPlusNormal"/>
            </w:pPr>
            <w:r>
              <w:t>Первомайский муниципальный район Уральский сельсовет</w:t>
            </w:r>
          </w:p>
        </w:tc>
        <w:tc>
          <w:tcPr>
            <w:tcW w:w="2268" w:type="dxa"/>
            <w:vAlign w:val="bottom"/>
          </w:tcPr>
          <w:p w:rsidR="002113F6" w:rsidRDefault="002113F6">
            <w:pPr>
              <w:pStyle w:val="ConsPlusNormal"/>
            </w:pPr>
            <w:r>
              <w:t>53636431</w:t>
            </w:r>
          </w:p>
        </w:tc>
        <w:tc>
          <w:tcPr>
            <w:tcW w:w="2494" w:type="dxa"/>
            <w:vAlign w:val="bottom"/>
          </w:tcPr>
          <w:p w:rsidR="002113F6" w:rsidRDefault="002113F6">
            <w:pPr>
              <w:pStyle w:val="ConsPlusNormal"/>
            </w:pPr>
            <w:r>
              <w:t>51.652123</w:t>
            </w:r>
          </w:p>
          <w:p w:rsidR="002113F6" w:rsidRDefault="002113F6">
            <w:pPr>
              <w:pStyle w:val="ConsPlusNormal"/>
            </w:pPr>
            <w:r>
              <w:t>51.61867</w:t>
            </w:r>
          </w:p>
        </w:tc>
      </w:tr>
      <w:tr w:rsidR="002113F6">
        <w:tc>
          <w:tcPr>
            <w:tcW w:w="4309" w:type="dxa"/>
            <w:vAlign w:val="bottom"/>
          </w:tcPr>
          <w:p w:rsidR="002113F6" w:rsidRDefault="002113F6">
            <w:pPr>
              <w:pStyle w:val="ConsPlusNormal"/>
            </w:pPr>
            <w:r>
              <w:t>Первомайский муниципальный район Фурмановский сельсовет</w:t>
            </w:r>
          </w:p>
        </w:tc>
        <w:tc>
          <w:tcPr>
            <w:tcW w:w="2268" w:type="dxa"/>
            <w:vAlign w:val="bottom"/>
          </w:tcPr>
          <w:p w:rsidR="002113F6" w:rsidRDefault="002113F6">
            <w:pPr>
              <w:pStyle w:val="ConsPlusNormal"/>
            </w:pPr>
            <w:r>
              <w:t>53636434</w:t>
            </w:r>
          </w:p>
        </w:tc>
        <w:tc>
          <w:tcPr>
            <w:tcW w:w="2494" w:type="dxa"/>
            <w:vAlign w:val="bottom"/>
          </w:tcPr>
          <w:p w:rsidR="002113F6" w:rsidRDefault="002113F6">
            <w:pPr>
              <w:pStyle w:val="ConsPlusNormal"/>
            </w:pPr>
            <w:r>
              <w:t>51.620188</w:t>
            </w:r>
          </w:p>
          <w:p w:rsidR="002113F6" w:rsidRDefault="002113F6">
            <w:pPr>
              <w:pStyle w:val="ConsPlusNormal"/>
            </w:pPr>
            <w:r>
              <w:t>52.065072</w:t>
            </w:r>
          </w:p>
        </w:tc>
      </w:tr>
      <w:tr w:rsidR="002113F6">
        <w:tc>
          <w:tcPr>
            <w:tcW w:w="4309" w:type="dxa"/>
            <w:vAlign w:val="bottom"/>
          </w:tcPr>
          <w:p w:rsidR="002113F6" w:rsidRDefault="002113F6">
            <w:pPr>
              <w:pStyle w:val="ConsPlusNormal"/>
            </w:pPr>
            <w:r>
              <w:t>Первомайский муниципальный район Шапошниковский сельсовет</w:t>
            </w:r>
          </w:p>
        </w:tc>
        <w:tc>
          <w:tcPr>
            <w:tcW w:w="2268" w:type="dxa"/>
            <w:vAlign w:val="bottom"/>
          </w:tcPr>
          <w:p w:rsidR="002113F6" w:rsidRDefault="002113F6">
            <w:pPr>
              <w:pStyle w:val="ConsPlusNormal"/>
            </w:pPr>
            <w:r>
              <w:t>53636437</w:t>
            </w:r>
          </w:p>
        </w:tc>
        <w:tc>
          <w:tcPr>
            <w:tcW w:w="2494" w:type="dxa"/>
            <w:vAlign w:val="bottom"/>
          </w:tcPr>
          <w:p w:rsidR="002113F6" w:rsidRDefault="002113F6">
            <w:pPr>
              <w:pStyle w:val="ConsPlusNormal"/>
            </w:pPr>
            <w:r>
              <w:t>51.292931</w:t>
            </w:r>
          </w:p>
          <w:p w:rsidR="002113F6" w:rsidRDefault="002113F6">
            <w:pPr>
              <w:pStyle w:val="ConsPlusNormal"/>
            </w:pPr>
            <w:r>
              <w:t>51.693586</w:t>
            </w:r>
          </w:p>
        </w:tc>
      </w:tr>
      <w:tr w:rsidR="002113F6">
        <w:tc>
          <w:tcPr>
            <w:tcW w:w="4309" w:type="dxa"/>
            <w:vAlign w:val="bottom"/>
          </w:tcPr>
          <w:p w:rsidR="002113F6" w:rsidRDefault="002113F6">
            <w:pPr>
              <w:pStyle w:val="ConsPlusNormal"/>
            </w:pPr>
            <w:r>
              <w:t>Переволоцкий муниципальный район Адамовский сельсовет</w:t>
            </w:r>
          </w:p>
        </w:tc>
        <w:tc>
          <w:tcPr>
            <w:tcW w:w="2268" w:type="dxa"/>
            <w:vAlign w:val="bottom"/>
          </w:tcPr>
          <w:p w:rsidR="002113F6" w:rsidRDefault="002113F6">
            <w:pPr>
              <w:pStyle w:val="ConsPlusNormal"/>
            </w:pPr>
            <w:r>
              <w:t>53637404</w:t>
            </w:r>
          </w:p>
        </w:tc>
        <w:tc>
          <w:tcPr>
            <w:tcW w:w="2494" w:type="dxa"/>
            <w:vAlign w:val="bottom"/>
          </w:tcPr>
          <w:p w:rsidR="002113F6" w:rsidRDefault="002113F6">
            <w:pPr>
              <w:pStyle w:val="ConsPlusNormal"/>
            </w:pPr>
            <w:r>
              <w:t>54.205144</w:t>
            </w:r>
          </w:p>
          <w:p w:rsidR="002113F6" w:rsidRDefault="002113F6">
            <w:pPr>
              <w:pStyle w:val="ConsPlusNormal"/>
            </w:pPr>
            <w:r>
              <w:t>52.073282</w:t>
            </w:r>
          </w:p>
        </w:tc>
      </w:tr>
      <w:tr w:rsidR="002113F6">
        <w:tc>
          <w:tcPr>
            <w:tcW w:w="4309" w:type="dxa"/>
            <w:vAlign w:val="bottom"/>
          </w:tcPr>
          <w:p w:rsidR="002113F6" w:rsidRDefault="002113F6">
            <w:pPr>
              <w:pStyle w:val="ConsPlusNormal"/>
            </w:pPr>
            <w:r>
              <w:t>Переволоцкий муниципальный район Донецкий сельсовет</w:t>
            </w:r>
          </w:p>
        </w:tc>
        <w:tc>
          <w:tcPr>
            <w:tcW w:w="2268" w:type="dxa"/>
            <w:vAlign w:val="bottom"/>
          </w:tcPr>
          <w:p w:rsidR="002113F6" w:rsidRDefault="002113F6">
            <w:pPr>
              <w:pStyle w:val="ConsPlusNormal"/>
            </w:pPr>
            <w:r>
              <w:t>53637407</w:t>
            </w:r>
          </w:p>
        </w:tc>
        <w:tc>
          <w:tcPr>
            <w:tcW w:w="2494" w:type="dxa"/>
            <w:vAlign w:val="bottom"/>
          </w:tcPr>
          <w:p w:rsidR="002113F6" w:rsidRDefault="002113F6">
            <w:pPr>
              <w:pStyle w:val="ConsPlusNormal"/>
            </w:pPr>
            <w:r>
              <w:t>54.410921</w:t>
            </w:r>
          </w:p>
          <w:p w:rsidR="002113F6" w:rsidRDefault="002113F6">
            <w:pPr>
              <w:pStyle w:val="ConsPlusNormal"/>
            </w:pPr>
            <w:r>
              <w:t>51.895763</w:t>
            </w:r>
          </w:p>
        </w:tc>
      </w:tr>
      <w:tr w:rsidR="002113F6">
        <w:tc>
          <w:tcPr>
            <w:tcW w:w="4309" w:type="dxa"/>
            <w:vAlign w:val="bottom"/>
          </w:tcPr>
          <w:p w:rsidR="002113F6" w:rsidRDefault="002113F6">
            <w:pPr>
              <w:pStyle w:val="ConsPlusNormal"/>
            </w:pPr>
            <w:r>
              <w:t>Переволоцкий муниципальный район Зубочистенский Второй сельсовет</w:t>
            </w:r>
          </w:p>
        </w:tc>
        <w:tc>
          <w:tcPr>
            <w:tcW w:w="2268" w:type="dxa"/>
            <w:vAlign w:val="center"/>
          </w:tcPr>
          <w:p w:rsidR="002113F6" w:rsidRDefault="002113F6">
            <w:pPr>
              <w:pStyle w:val="ConsPlusNormal"/>
            </w:pPr>
            <w:r>
              <w:t>53637411</w:t>
            </w:r>
          </w:p>
        </w:tc>
        <w:tc>
          <w:tcPr>
            <w:tcW w:w="2494" w:type="dxa"/>
            <w:vAlign w:val="center"/>
          </w:tcPr>
          <w:p w:rsidR="002113F6" w:rsidRDefault="002113F6">
            <w:pPr>
              <w:pStyle w:val="ConsPlusNormal"/>
            </w:pPr>
            <w:r>
              <w:t>54.193798</w:t>
            </w:r>
          </w:p>
          <w:p w:rsidR="002113F6" w:rsidRDefault="002113F6">
            <w:pPr>
              <w:pStyle w:val="ConsPlusNormal"/>
            </w:pPr>
            <w:r>
              <w:t>51.667311</w:t>
            </w:r>
          </w:p>
        </w:tc>
      </w:tr>
      <w:tr w:rsidR="002113F6">
        <w:tc>
          <w:tcPr>
            <w:tcW w:w="4309" w:type="dxa"/>
            <w:vAlign w:val="bottom"/>
          </w:tcPr>
          <w:p w:rsidR="002113F6" w:rsidRDefault="002113F6">
            <w:pPr>
              <w:pStyle w:val="ConsPlusNormal"/>
            </w:pPr>
            <w:r>
              <w:t>Переволоцкий муниципальный район Зубочистенский сельсовет</w:t>
            </w:r>
          </w:p>
        </w:tc>
        <w:tc>
          <w:tcPr>
            <w:tcW w:w="2268" w:type="dxa"/>
            <w:vAlign w:val="bottom"/>
          </w:tcPr>
          <w:p w:rsidR="002113F6" w:rsidRDefault="002113F6">
            <w:pPr>
              <w:pStyle w:val="ConsPlusNormal"/>
            </w:pPr>
            <w:r>
              <w:t>53637410</w:t>
            </w:r>
          </w:p>
        </w:tc>
        <w:tc>
          <w:tcPr>
            <w:tcW w:w="2494" w:type="dxa"/>
            <w:vAlign w:val="bottom"/>
          </w:tcPr>
          <w:p w:rsidR="002113F6" w:rsidRDefault="002113F6">
            <w:pPr>
              <w:pStyle w:val="ConsPlusNormal"/>
            </w:pPr>
            <w:r>
              <w:t>54.224664</w:t>
            </w:r>
          </w:p>
          <w:p w:rsidR="002113F6" w:rsidRDefault="002113F6">
            <w:pPr>
              <w:pStyle w:val="ConsPlusNormal"/>
            </w:pPr>
            <w:r>
              <w:t>51.694685</w:t>
            </w:r>
          </w:p>
        </w:tc>
      </w:tr>
      <w:tr w:rsidR="002113F6">
        <w:tc>
          <w:tcPr>
            <w:tcW w:w="4309" w:type="dxa"/>
            <w:vAlign w:val="bottom"/>
          </w:tcPr>
          <w:p w:rsidR="002113F6" w:rsidRDefault="002113F6">
            <w:pPr>
              <w:pStyle w:val="ConsPlusNormal"/>
            </w:pPr>
            <w:r>
              <w:t>Переволоцкий муниципальный район Кариновский сельсовет</w:t>
            </w:r>
          </w:p>
        </w:tc>
        <w:tc>
          <w:tcPr>
            <w:tcW w:w="2268" w:type="dxa"/>
            <w:vAlign w:val="bottom"/>
          </w:tcPr>
          <w:p w:rsidR="002113F6" w:rsidRDefault="002113F6">
            <w:pPr>
              <w:pStyle w:val="ConsPlusNormal"/>
            </w:pPr>
            <w:r>
              <w:t>53637416</w:t>
            </w:r>
          </w:p>
        </w:tc>
        <w:tc>
          <w:tcPr>
            <w:tcW w:w="2494" w:type="dxa"/>
            <w:vAlign w:val="bottom"/>
          </w:tcPr>
          <w:p w:rsidR="002113F6" w:rsidRDefault="002113F6">
            <w:pPr>
              <w:pStyle w:val="ConsPlusNormal"/>
            </w:pPr>
            <w:r>
              <w:t>54.535337</w:t>
            </w:r>
          </w:p>
          <w:p w:rsidR="002113F6" w:rsidRDefault="002113F6">
            <w:pPr>
              <w:pStyle w:val="ConsPlusNormal"/>
            </w:pPr>
            <w:r>
              <w:t>52.0192</w:t>
            </w:r>
          </w:p>
        </w:tc>
      </w:tr>
      <w:tr w:rsidR="002113F6">
        <w:tc>
          <w:tcPr>
            <w:tcW w:w="4309" w:type="dxa"/>
            <w:vAlign w:val="bottom"/>
          </w:tcPr>
          <w:p w:rsidR="002113F6" w:rsidRDefault="002113F6">
            <w:pPr>
              <w:pStyle w:val="ConsPlusNormal"/>
            </w:pPr>
            <w:r>
              <w:t>Переволоцкий муниципальный район Кичкасский сельсовет</w:t>
            </w:r>
          </w:p>
        </w:tc>
        <w:tc>
          <w:tcPr>
            <w:tcW w:w="2268" w:type="dxa"/>
            <w:vAlign w:val="bottom"/>
          </w:tcPr>
          <w:p w:rsidR="002113F6" w:rsidRDefault="002113F6">
            <w:pPr>
              <w:pStyle w:val="ConsPlusNormal"/>
            </w:pPr>
            <w:r>
              <w:t>53637419</w:t>
            </w:r>
          </w:p>
        </w:tc>
        <w:tc>
          <w:tcPr>
            <w:tcW w:w="2494" w:type="dxa"/>
            <w:vAlign w:val="bottom"/>
          </w:tcPr>
          <w:p w:rsidR="002113F6" w:rsidRDefault="002113F6">
            <w:pPr>
              <w:pStyle w:val="ConsPlusNormal"/>
            </w:pPr>
            <w:r>
              <w:t>54.407956</w:t>
            </w:r>
          </w:p>
          <w:p w:rsidR="002113F6" w:rsidRDefault="002113F6">
            <w:pPr>
              <w:pStyle w:val="ConsPlusNormal"/>
            </w:pPr>
            <w:r>
              <w:t>52.316384</w:t>
            </w:r>
          </w:p>
        </w:tc>
      </w:tr>
      <w:tr w:rsidR="002113F6">
        <w:tc>
          <w:tcPr>
            <w:tcW w:w="4309" w:type="dxa"/>
            <w:vAlign w:val="bottom"/>
          </w:tcPr>
          <w:p w:rsidR="002113F6" w:rsidRDefault="002113F6">
            <w:pPr>
              <w:pStyle w:val="ConsPlusNormal"/>
            </w:pPr>
            <w:r>
              <w:t>Переволоцкий муниципальный район Кубанский сельсовет</w:t>
            </w:r>
          </w:p>
        </w:tc>
        <w:tc>
          <w:tcPr>
            <w:tcW w:w="2268" w:type="dxa"/>
            <w:vAlign w:val="bottom"/>
          </w:tcPr>
          <w:p w:rsidR="002113F6" w:rsidRDefault="002113F6">
            <w:pPr>
              <w:pStyle w:val="ConsPlusNormal"/>
            </w:pPr>
            <w:r>
              <w:t>53637420</w:t>
            </w:r>
          </w:p>
        </w:tc>
        <w:tc>
          <w:tcPr>
            <w:tcW w:w="2494" w:type="dxa"/>
            <w:vAlign w:val="bottom"/>
          </w:tcPr>
          <w:p w:rsidR="002113F6" w:rsidRDefault="002113F6">
            <w:pPr>
              <w:pStyle w:val="ConsPlusNormal"/>
            </w:pPr>
            <w:r>
              <w:t>54.456429</w:t>
            </w:r>
          </w:p>
          <w:p w:rsidR="002113F6" w:rsidRDefault="002113F6">
            <w:pPr>
              <w:pStyle w:val="ConsPlusNormal"/>
            </w:pPr>
            <w:r>
              <w:t>52.297938</w:t>
            </w:r>
          </w:p>
        </w:tc>
      </w:tr>
      <w:tr w:rsidR="002113F6">
        <w:tc>
          <w:tcPr>
            <w:tcW w:w="4309" w:type="dxa"/>
            <w:vAlign w:val="bottom"/>
          </w:tcPr>
          <w:p w:rsidR="002113F6" w:rsidRDefault="002113F6">
            <w:pPr>
              <w:pStyle w:val="ConsPlusNormal"/>
            </w:pPr>
            <w:r>
              <w:t>Переволоцкий муниципальный район Мамалаевский сельсовет</w:t>
            </w:r>
          </w:p>
        </w:tc>
        <w:tc>
          <w:tcPr>
            <w:tcW w:w="2268" w:type="dxa"/>
            <w:vAlign w:val="bottom"/>
          </w:tcPr>
          <w:p w:rsidR="002113F6" w:rsidRDefault="002113F6">
            <w:pPr>
              <w:pStyle w:val="ConsPlusNormal"/>
            </w:pPr>
            <w:r>
              <w:t>53637422</w:t>
            </w:r>
          </w:p>
        </w:tc>
        <w:tc>
          <w:tcPr>
            <w:tcW w:w="2494" w:type="dxa"/>
            <w:vAlign w:val="bottom"/>
          </w:tcPr>
          <w:p w:rsidR="002113F6" w:rsidRDefault="002113F6">
            <w:pPr>
              <w:pStyle w:val="ConsPlusNormal"/>
            </w:pPr>
            <w:r>
              <w:t>54.05128</w:t>
            </w:r>
          </w:p>
          <w:p w:rsidR="002113F6" w:rsidRDefault="002113F6">
            <w:pPr>
              <w:pStyle w:val="ConsPlusNormal"/>
            </w:pPr>
            <w:r>
              <w:t>51.92462</w:t>
            </w:r>
          </w:p>
        </w:tc>
      </w:tr>
      <w:tr w:rsidR="002113F6">
        <w:tc>
          <w:tcPr>
            <w:tcW w:w="4309" w:type="dxa"/>
            <w:vAlign w:val="bottom"/>
          </w:tcPr>
          <w:p w:rsidR="002113F6" w:rsidRDefault="002113F6">
            <w:pPr>
              <w:pStyle w:val="ConsPlusNormal"/>
            </w:pPr>
            <w:r>
              <w:t>Переволоцкий муниципальный район Переволоцкий поссовет</w:t>
            </w:r>
          </w:p>
        </w:tc>
        <w:tc>
          <w:tcPr>
            <w:tcW w:w="2268" w:type="dxa"/>
            <w:vAlign w:val="bottom"/>
          </w:tcPr>
          <w:p w:rsidR="002113F6" w:rsidRDefault="002113F6">
            <w:pPr>
              <w:pStyle w:val="ConsPlusNormal"/>
            </w:pPr>
            <w:r>
              <w:t>53637424</w:t>
            </w:r>
          </w:p>
        </w:tc>
        <w:tc>
          <w:tcPr>
            <w:tcW w:w="2494" w:type="dxa"/>
            <w:vAlign w:val="bottom"/>
          </w:tcPr>
          <w:p w:rsidR="002113F6" w:rsidRDefault="002113F6">
            <w:pPr>
              <w:pStyle w:val="ConsPlusNormal"/>
            </w:pPr>
            <w:r>
              <w:t>54.190465</w:t>
            </w:r>
          </w:p>
          <w:p w:rsidR="002113F6" w:rsidRDefault="002113F6">
            <w:pPr>
              <w:pStyle w:val="ConsPlusNormal"/>
            </w:pPr>
            <w:r>
              <w:t>51.875545</w:t>
            </w:r>
          </w:p>
        </w:tc>
      </w:tr>
      <w:tr w:rsidR="002113F6">
        <w:tc>
          <w:tcPr>
            <w:tcW w:w="4309" w:type="dxa"/>
            <w:vAlign w:val="bottom"/>
          </w:tcPr>
          <w:p w:rsidR="002113F6" w:rsidRDefault="002113F6">
            <w:pPr>
              <w:pStyle w:val="ConsPlusNormal"/>
            </w:pPr>
            <w:r>
              <w:t xml:space="preserve">Переволоцкий муниципальный район </w:t>
            </w:r>
            <w:r>
              <w:lastRenderedPageBreak/>
              <w:t>Преторийский сельсовет</w:t>
            </w:r>
          </w:p>
        </w:tc>
        <w:tc>
          <w:tcPr>
            <w:tcW w:w="2268" w:type="dxa"/>
            <w:vAlign w:val="bottom"/>
          </w:tcPr>
          <w:p w:rsidR="002113F6" w:rsidRDefault="002113F6">
            <w:pPr>
              <w:pStyle w:val="ConsPlusNormal"/>
            </w:pPr>
            <w:r>
              <w:lastRenderedPageBreak/>
              <w:t>53637425</w:t>
            </w:r>
          </w:p>
        </w:tc>
        <w:tc>
          <w:tcPr>
            <w:tcW w:w="2494" w:type="dxa"/>
            <w:vAlign w:val="bottom"/>
          </w:tcPr>
          <w:p w:rsidR="002113F6" w:rsidRDefault="002113F6">
            <w:pPr>
              <w:pStyle w:val="ConsPlusNormal"/>
            </w:pPr>
            <w:r>
              <w:t>54.325814</w:t>
            </w:r>
          </w:p>
          <w:p w:rsidR="002113F6" w:rsidRDefault="002113F6">
            <w:pPr>
              <w:pStyle w:val="ConsPlusNormal"/>
            </w:pPr>
            <w:r>
              <w:lastRenderedPageBreak/>
              <w:t>52.246181</w:t>
            </w:r>
          </w:p>
        </w:tc>
      </w:tr>
      <w:tr w:rsidR="002113F6">
        <w:tc>
          <w:tcPr>
            <w:tcW w:w="4309" w:type="dxa"/>
            <w:vAlign w:val="bottom"/>
          </w:tcPr>
          <w:p w:rsidR="002113F6" w:rsidRDefault="002113F6">
            <w:pPr>
              <w:pStyle w:val="ConsPlusNormal"/>
            </w:pPr>
            <w:r>
              <w:lastRenderedPageBreak/>
              <w:t>Переволоцкий муниципальный район Родничнодольский сельсовет</w:t>
            </w:r>
          </w:p>
        </w:tc>
        <w:tc>
          <w:tcPr>
            <w:tcW w:w="2268" w:type="dxa"/>
            <w:vAlign w:val="bottom"/>
          </w:tcPr>
          <w:p w:rsidR="002113F6" w:rsidRDefault="002113F6">
            <w:pPr>
              <w:pStyle w:val="ConsPlusNormal"/>
            </w:pPr>
            <w:r>
              <w:t>53637428</w:t>
            </w:r>
          </w:p>
        </w:tc>
        <w:tc>
          <w:tcPr>
            <w:tcW w:w="2494" w:type="dxa"/>
            <w:vAlign w:val="bottom"/>
          </w:tcPr>
          <w:p w:rsidR="002113F6" w:rsidRDefault="002113F6">
            <w:pPr>
              <w:pStyle w:val="ConsPlusNormal"/>
            </w:pPr>
            <w:r>
              <w:t>54.553115</w:t>
            </w:r>
          </w:p>
          <w:p w:rsidR="002113F6" w:rsidRDefault="002113F6">
            <w:pPr>
              <w:pStyle w:val="ConsPlusNormal"/>
            </w:pPr>
            <w:r>
              <w:t>51.801138</w:t>
            </w:r>
          </w:p>
        </w:tc>
      </w:tr>
      <w:tr w:rsidR="002113F6">
        <w:tc>
          <w:tcPr>
            <w:tcW w:w="4309" w:type="dxa"/>
            <w:vAlign w:val="bottom"/>
          </w:tcPr>
          <w:p w:rsidR="002113F6" w:rsidRDefault="002113F6">
            <w:pPr>
              <w:pStyle w:val="ConsPlusNormal"/>
            </w:pPr>
            <w:r>
              <w:t>Переволоцкий муниципальный район Садовый сельсовет</w:t>
            </w:r>
          </w:p>
        </w:tc>
        <w:tc>
          <w:tcPr>
            <w:tcW w:w="2268" w:type="dxa"/>
            <w:vAlign w:val="bottom"/>
          </w:tcPr>
          <w:p w:rsidR="002113F6" w:rsidRDefault="002113F6">
            <w:pPr>
              <w:pStyle w:val="ConsPlusNormal"/>
            </w:pPr>
            <w:r>
              <w:t>53637431</w:t>
            </w:r>
          </w:p>
        </w:tc>
        <w:tc>
          <w:tcPr>
            <w:tcW w:w="2494" w:type="dxa"/>
            <w:vAlign w:val="bottom"/>
          </w:tcPr>
          <w:p w:rsidR="002113F6" w:rsidRDefault="002113F6">
            <w:pPr>
              <w:pStyle w:val="ConsPlusNormal"/>
            </w:pPr>
            <w:r>
              <w:t>54.082874</w:t>
            </w:r>
          </w:p>
          <w:p w:rsidR="002113F6" w:rsidRDefault="002113F6">
            <w:pPr>
              <w:pStyle w:val="ConsPlusNormal"/>
            </w:pPr>
            <w:r>
              <w:t>51.791529</w:t>
            </w:r>
          </w:p>
        </w:tc>
      </w:tr>
      <w:tr w:rsidR="002113F6">
        <w:tc>
          <w:tcPr>
            <w:tcW w:w="4309" w:type="dxa"/>
            <w:vAlign w:val="bottom"/>
          </w:tcPr>
          <w:p w:rsidR="002113F6" w:rsidRDefault="002113F6">
            <w:pPr>
              <w:pStyle w:val="ConsPlusNormal"/>
            </w:pPr>
            <w:r>
              <w:t>Переволоцкий муниципальный район Степановский сельсовет</w:t>
            </w:r>
          </w:p>
        </w:tc>
        <w:tc>
          <w:tcPr>
            <w:tcW w:w="2268" w:type="dxa"/>
            <w:vAlign w:val="bottom"/>
          </w:tcPr>
          <w:p w:rsidR="002113F6" w:rsidRDefault="002113F6">
            <w:pPr>
              <w:pStyle w:val="ConsPlusNormal"/>
            </w:pPr>
            <w:r>
              <w:t>53637434</w:t>
            </w:r>
          </w:p>
        </w:tc>
        <w:tc>
          <w:tcPr>
            <w:tcW w:w="2494" w:type="dxa"/>
            <w:vAlign w:val="bottom"/>
          </w:tcPr>
          <w:p w:rsidR="002113F6" w:rsidRDefault="002113F6">
            <w:pPr>
              <w:pStyle w:val="ConsPlusNormal"/>
            </w:pPr>
            <w:r>
              <w:t>54.505621</w:t>
            </w:r>
          </w:p>
          <w:p w:rsidR="002113F6" w:rsidRDefault="002113F6">
            <w:pPr>
              <w:pStyle w:val="ConsPlusNormal"/>
            </w:pPr>
            <w:r>
              <w:t>52.287175</w:t>
            </w:r>
          </w:p>
        </w:tc>
      </w:tr>
      <w:tr w:rsidR="002113F6">
        <w:tc>
          <w:tcPr>
            <w:tcW w:w="4309" w:type="dxa"/>
            <w:vAlign w:val="bottom"/>
          </w:tcPr>
          <w:p w:rsidR="002113F6" w:rsidRDefault="002113F6">
            <w:pPr>
              <w:pStyle w:val="ConsPlusNormal"/>
            </w:pPr>
            <w:r>
              <w:t>Переволоцкий муниципальный район Татищевский сельсовет</w:t>
            </w:r>
          </w:p>
        </w:tc>
        <w:tc>
          <w:tcPr>
            <w:tcW w:w="2268" w:type="dxa"/>
            <w:vAlign w:val="bottom"/>
          </w:tcPr>
          <w:p w:rsidR="002113F6" w:rsidRDefault="002113F6">
            <w:pPr>
              <w:pStyle w:val="ConsPlusNormal"/>
            </w:pPr>
            <w:r>
              <w:t>53637437</w:t>
            </w:r>
          </w:p>
        </w:tc>
        <w:tc>
          <w:tcPr>
            <w:tcW w:w="2494" w:type="dxa"/>
            <w:vAlign w:val="bottom"/>
          </w:tcPr>
          <w:p w:rsidR="002113F6" w:rsidRDefault="002113F6">
            <w:pPr>
              <w:pStyle w:val="ConsPlusNormal"/>
            </w:pPr>
            <w:r>
              <w:t>54.313265</w:t>
            </w:r>
          </w:p>
          <w:p w:rsidR="002113F6" w:rsidRDefault="002113F6">
            <w:pPr>
              <w:pStyle w:val="ConsPlusNormal"/>
            </w:pPr>
            <w:r>
              <w:t>51.692888</w:t>
            </w:r>
          </w:p>
        </w:tc>
      </w:tr>
      <w:tr w:rsidR="002113F6">
        <w:tc>
          <w:tcPr>
            <w:tcW w:w="4309" w:type="dxa"/>
            <w:vAlign w:val="bottom"/>
          </w:tcPr>
          <w:p w:rsidR="002113F6" w:rsidRDefault="002113F6">
            <w:pPr>
              <w:pStyle w:val="ConsPlusNormal"/>
            </w:pPr>
            <w:r>
              <w:t>Переволоцкий муниципальный район Чесноковский сельсовет</w:t>
            </w:r>
          </w:p>
        </w:tc>
        <w:tc>
          <w:tcPr>
            <w:tcW w:w="2268" w:type="dxa"/>
            <w:vAlign w:val="bottom"/>
          </w:tcPr>
          <w:p w:rsidR="002113F6" w:rsidRDefault="002113F6">
            <w:pPr>
              <w:pStyle w:val="ConsPlusNormal"/>
            </w:pPr>
            <w:r>
              <w:t>53637440</w:t>
            </w:r>
          </w:p>
        </w:tc>
        <w:tc>
          <w:tcPr>
            <w:tcW w:w="2494" w:type="dxa"/>
            <w:vAlign w:val="bottom"/>
          </w:tcPr>
          <w:p w:rsidR="002113F6" w:rsidRDefault="002113F6">
            <w:pPr>
              <w:pStyle w:val="ConsPlusNormal"/>
            </w:pPr>
            <w:r>
              <w:t>54.086611</w:t>
            </w:r>
          </w:p>
          <w:p w:rsidR="002113F6" w:rsidRDefault="002113F6">
            <w:pPr>
              <w:pStyle w:val="ConsPlusNormal"/>
            </w:pPr>
            <w:r>
              <w:t>51.657115</w:t>
            </w:r>
          </w:p>
        </w:tc>
      </w:tr>
      <w:tr w:rsidR="002113F6">
        <w:tc>
          <w:tcPr>
            <w:tcW w:w="4309" w:type="dxa"/>
            <w:vAlign w:val="bottom"/>
          </w:tcPr>
          <w:p w:rsidR="002113F6" w:rsidRDefault="002113F6">
            <w:pPr>
              <w:pStyle w:val="ConsPlusNormal"/>
            </w:pPr>
            <w:r>
              <w:t>Переволоцкий муниципальный район Южноуральский сельсовет</w:t>
            </w:r>
          </w:p>
        </w:tc>
        <w:tc>
          <w:tcPr>
            <w:tcW w:w="2268" w:type="dxa"/>
            <w:vAlign w:val="bottom"/>
          </w:tcPr>
          <w:p w:rsidR="002113F6" w:rsidRDefault="002113F6">
            <w:pPr>
              <w:pStyle w:val="ConsPlusNormal"/>
            </w:pPr>
            <w:r>
              <w:t>53637443</w:t>
            </w:r>
          </w:p>
        </w:tc>
        <w:tc>
          <w:tcPr>
            <w:tcW w:w="2494" w:type="dxa"/>
            <w:vAlign w:val="bottom"/>
          </w:tcPr>
          <w:p w:rsidR="002113F6" w:rsidRDefault="002113F6">
            <w:pPr>
              <w:pStyle w:val="ConsPlusNormal"/>
            </w:pPr>
            <w:r>
              <w:t>54.527486</w:t>
            </w:r>
          </w:p>
          <w:p w:rsidR="002113F6" w:rsidRDefault="002113F6">
            <w:pPr>
              <w:pStyle w:val="ConsPlusNormal"/>
            </w:pPr>
            <w:r>
              <w:t>51.876929</w:t>
            </w:r>
          </w:p>
        </w:tc>
      </w:tr>
      <w:tr w:rsidR="002113F6">
        <w:tc>
          <w:tcPr>
            <w:tcW w:w="4309" w:type="dxa"/>
            <w:vAlign w:val="bottom"/>
          </w:tcPr>
          <w:p w:rsidR="002113F6" w:rsidRDefault="002113F6">
            <w:pPr>
              <w:pStyle w:val="ConsPlusNormal"/>
            </w:pPr>
            <w:r>
              <w:t>Переволоцкий муниципальный район Япрынцевский сельсовет</w:t>
            </w:r>
          </w:p>
        </w:tc>
        <w:tc>
          <w:tcPr>
            <w:tcW w:w="2268" w:type="dxa"/>
            <w:vAlign w:val="bottom"/>
          </w:tcPr>
          <w:p w:rsidR="002113F6" w:rsidRDefault="002113F6">
            <w:pPr>
              <w:pStyle w:val="ConsPlusNormal"/>
            </w:pPr>
            <w:r>
              <w:t>53637446</w:t>
            </w:r>
          </w:p>
        </w:tc>
        <w:tc>
          <w:tcPr>
            <w:tcW w:w="2494" w:type="dxa"/>
            <w:vAlign w:val="bottom"/>
          </w:tcPr>
          <w:p w:rsidR="002113F6" w:rsidRDefault="002113F6">
            <w:pPr>
              <w:pStyle w:val="ConsPlusNormal"/>
            </w:pPr>
            <w:r>
              <w:t>54.323057</w:t>
            </w:r>
          </w:p>
          <w:p w:rsidR="002113F6" w:rsidRDefault="002113F6">
            <w:pPr>
              <w:pStyle w:val="ConsPlusNormal"/>
            </w:pPr>
            <w:r>
              <w:t>52.050824</w:t>
            </w:r>
          </w:p>
        </w:tc>
      </w:tr>
      <w:tr w:rsidR="002113F6">
        <w:tc>
          <w:tcPr>
            <w:tcW w:w="4309" w:type="dxa"/>
            <w:vAlign w:val="bottom"/>
          </w:tcPr>
          <w:p w:rsidR="002113F6" w:rsidRDefault="002113F6">
            <w:pPr>
              <w:pStyle w:val="ConsPlusNormal"/>
            </w:pPr>
            <w:r>
              <w:t>Пономаревский муниципальный район Борисовский сельсовет</w:t>
            </w:r>
          </w:p>
        </w:tc>
        <w:tc>
          <w:tcPr>
            <w:tcW w:w="2268" w:type="dxa"/>
            <w:vAlign w:val="bottom"/>
          </w:tcPr>
          <w:p w:rsidR="002113F6" w:rsidRDefault="002113F6">
            <w:pPr>
              <w:pStyle w:val="ConsPlusNormal"/>
            </w:pPr>
            <w:r>
              <w:t>53638403</w:t>
            </w:r>
          </w:p>
        </w:tc>
        <w:tc>
          <w:tcPr>
            <w:tcW w:w="2494" w:type="dxa"/>
            <w:vAlign w:val="bottom"/>
          </w:tcPr>
          <w:p w:rsidR="002113F6" w:rsidRDefault="002113F6">
            <w:pPr>
              <w:pStyle w:val="ConsPlusNormal"/>
            </w:pPr>
            <w:r>
              <w:t>54.011135</w:t>
            </w:r>
          </w:p>
          <w:p w:rsidR="002113F6" w:rsidRDefault="002113F6">
            <w:pPr>
              <w:pStyle w:val="ConsPlusNormal"/>
            </w:pPr>
            <w:r>
              <w:t>53.42923</w:t>
            </w:r>
          </w:p>
        </w:tc>
      </w:tr>
      <w:tr w:rsidR="002113F6">
        <w:tc>
          <w:tcPr>
            <w:tcW w:w="4309" w:type="dxa"/>
            <w:vAlign w:val="bottom"/>
          </w:tcPr>
          <w:p w:rsidR="002113F6" w:rsidRDefault="002113F6">
            <w:pPr>
              <w:pStyle w:val="ConsPlusNormal"/>
            </w:pPr>
            <w:r>
              <w:t>Пономаревский муниципальный район Воздвиженский сельсовет</w:t>
            </w:r>
          </w:p>
        </w:tc>
        <w:tc>
          <w:tcPr>
            <w:tcW w:w="2268" w:type="dxa"/>
            <w:vAlign w:val="bottom"/>
          </w:tcPr>
          <w:p w:rsidR="002113F6" w:rsidRDefault="002113F6">
            <w:pPr>
              <w:pStyle w:val="ConsPlusNormal"/>
            </w:pPr>
            <w:r>
              <w:t>53638404</w:t>
            </w:r>
          </w:p>
        </w:tc>
        <w:tc>
          <w:tcPr>
            <w:tcW w:w="2494" w:type="dxa"/>
            <w:vAlign w:val="bottom"/>
          </w:tcPr>
          <w:p w:rsidR="002113F6" w:rsidRDefault="002113F6">
            <w:pPr>
              <w:pStyle w:val="ConsPlusNormal"/>
            </w:pPr>
            <w:r>
              <w:t>54.227341</w:t>
            </w:r>
          </w:p>
          <w:p w:rsidR="002113F6" w:rsidRDefault="002113F6">
            <w:pPr>
              <w:pStyle w:val="ConsPlusNormal"/>
            </w:pPr>
            <w:r>
              <w:t>53.164777</w:t>
            </w:r>
          </w:p>
        </w:tc>
      </w:tr>
      <w:tr w:rsidR="002113F6">
        <w:tc>
          <w:tcPr>
            <w:tcW w:w="4309" w:type="dxa"/>
            <w:vAlign w:val="bottom"/>
          </w:tcPr>
          <w:p w:rsidR="002113F6" w:rsidRDefault="002113F6">
            <w:pPr>
              <w:pStyle w:val="ConsPlusNormal"/>
            </w:pPr>
            <w:r>
              <w:t>Пономаревский муниципальный район Деминский сельсовет</w:t>
            </w:r>
          </w:p>
        </w:tc>
        <w:tc>
          <w:tcPr>
            <w:tcW w:w="2268" w:type="dxa"/>
            <w:vAlign w:val="bottom"/>
          </w:tcPr>
          <w:p w:rsidR="002113F6" w:rsidRDefault="002113F6">
            <w:pPr>
              <w:pStyle w:val="ConsPlusNormal"/>
            </w:pPr>
            <w:r>
              <w:t>53638405</w:t>
            </w:r>
          </w:p>
        </w:tc>
        <w:tc>
          <w:tcPr>
            <w:tcW w:w="2494" w:type="dxa"/>
            <w:vAlign w:val="bottom"/>
          </w:tcPr>
          <w:p w:rsidR="002113F6" w:rsidRDefault="002113F6">
            <w:pPr>
              <w:pStyle w:val="ConsPlusNormal"/>
            </w:pPr>
            <w:r>
              <w:t>54.426273</w:t>
            </w:r>
          </w:p>
          <w:p w:rsidR="002113F6" w:rsidRDefault="002113F6">
            <w:pPr>
              <w:pStyle w:val="ConsPlusNormal"/>
            </w:pPr>
            <w:r>
              <w:t>53.106346</w:t>
            </w:r>
          </w:p>
        </w:tc>
      </w:tr>
      <w:tr w:rsidR="002113F6">
        <w:tc>
          <w:tcPr>
            <w:tcW w:w="4309" w:type="dxa"/>
            <w:vAlign w:val="bottom"/>
          </w:tcPr>
          <w:p w:rsidR="002113F6" w:rsidRDefault="002113F6">
            <w:pPr>
              <w:pStyle w:val="ConsPlusNormal"/>
            </w:pPr>
            <w:r>
              <w:t>Пономаревский муниципальный район Дюсьметьевский сельсовет</w:t>
            </w:r>
          </w:p>
        </w:tc>
        <w:tc>
          <w:tcPr>
            <w:tcW w:w="2268" w:type="dxa"/>
            <w:vAlign w:val="bottom"/>
          </w:tcPr>
          <w:p w:rsidR="002113F6" w:rsidRDefault="002113F6">
            <w:pPr>
              <w:pStyle w:val="ConsPlusNormal"/>
            </w:pPr>
            <w:r>
              <w:t>53638406</w:t>
            </w:r>
          </w:p>
        </w:tc>
        <w:tc>
          <w:tcPr>
            <w:tcW w:w="2494" w:type="dxa"/>
            <w:vAlign w:val="bottom"/>
          </w:tcPr>
          <w:p w:rsidR="002113F6" w:rsidRDefault="002113F6">
            <w:pPr>
              <w:pStyle w:val="ConsPlusNormal"/>
            </w:pPr>
            <w:r>
              <w:t>54.33168</w:t>
            </w:r>
          </w:p>
          <w:p w:rsidR="002113F6" w:rsidRDefault="002113F6">
            <w:pPr>
              <w:pStyle w:val="ConsPlusNormal"/>
            </w:pPr>
            <w:r>
              <w:t>53.127646</w:t>
            </w:r>
          </w:p>
        </w:tc>
      </w:tr>
      <w:tr w:rsidR="002113F6">
        <w:tc>
          <w:tcPr>
            <w:tcW w:w="4309" w:type="dxa"/>
            <w:vAlign w:val="bottom"/>
          </w:tcPr>
          <w:p w:rsidR="002113F6" w:rsidRDefault="002113F6">
            <w:pPr>
              <w:pStyle w:val="ConsPlusNormal"/>
            </w:pPr>
            <w:r>
              <w:t>Пономаревский муниципальный район Ефремово-Зыковский сельсовет</w:t>
            </w:r>
          </w:p>
        </w:tc>
        <w:tc>
          <w:tcPr>
            <w:tcW w:w="2268" w:type="dxa"/>
            <w:vAlign w:val="bottom"/>
          </w:tcPr>
          <w:p w:rsidR="002113F6" w:rsidRDefault="002113F6">
            <w:pPr>
              <w:pStyle w:val="ConsPlusNormal"/>
            </w:pPr>
            <w:r>
              <w:t>53638407</w:t>
            </w:r>
          </w:p>
        </w:tc>
        <w:tc>
          <w:tcPr>
            <w:tcW w:w="2494" w:type="dxa"/>
            <w:vAlign w:val="bottom"/>
          </w:tcPr>
          <w:p w:rsidR="002113F6" w:rsidRDefault="002113F6">
            <w:pPr>
              <w:pStyle w:val="ConsPlusNormal"/>
            </w:pPr>
            <w:r>
              <w:t>53.8708</w:t>
            </w:r>
          </w:p>
          <w:p w:rsidR="002113F6" w:rsidRDefault="002113F6">
            <w:pPr>
              <w:pStyle w:val="ConsPlusNormal"/>
            </w:pPr>
            <w:r>
              <w:t>53.384585</w:t>
            </w:r>
          </w:p>
        </w:tc>
      </w:tr>
      <w:tr w:rsidR="002113F6">
        <w:tc>
          <w:tcPr>
            <w:tcW w:w="4309" w:type="dxa"/>
            <w:vAlign w:val="bottom"/>
          </w:tcPr>
          <w:p w:rsidR="002113F6" w:rsidRDefault="002113F6">
            <w:pPr>
              <w:pStyle w:val="ConsPlusNormal"/>
            </w:pPr>
            <w:r>
              <w:t>Пономаревский муниципальный район Ключевский сельсовет</w:t>
            </w:r>
          </w:p>
        </w:tc>
        <w:tc>
          <w:tcPr>
            <w:tcW w:w="2268" w:type="dxa"/>
            <w:vAlign w:val="bottom"/>
          </w:tcPr>
          <w:p w:rsidR="002113F6" w:rsidRDefault="002113F6">
            <w:pPr>
              <w:pStyle w:val="ConsPlusNormal"/>
            </w:pPr>
            <w:r>
              <w:t>53638410</w:t>
            </w:r>
          </w:p>
        </w:tc>
        <w:tc>
          <w:tcPr>
            <w:tcW w:w="2494" w:type="dxa"/>
            <w:vAlign w:val="bottom"/>
          </w:tcPr>
          <w:p w:rsidR="002113F6" w:rsidRDefault="002113F6">
            <w:pPr>
              <w:pStyle w:val="ConsPlusNormal"/>
            </w:pPr>
            <w:r>
              <w:t>54.408397</w:t>
            </w:r>
          </w:p>
          <w:p w:rsidR="002113F6" w:rsidRDefault="002113F6">
            <w:pPr>
              <w:pStyle w:val="ConsPlusNormal"/>
            </w:pPr>
            <w:r>
              <w:t>53.357712</w:t>
            </w:r>
          </w:p>
        </w:tc>
      </w:tr>
      <w:tr w:rsidR="002113F6">
        <w:tc>
          <w:tcPr>
            <w:tcW w:w="4309" w:type="dxa"/>
            <w:vAlign w:val="bottom"/>
          </w:tcPr>
          <w:p w:rsidR="002113F6" w:rsidRDefault="002113F6">
            <w:pPr>
              <w:pStyle w:val="ConsPlusNormal"/>
            </w:pPr>
            <w:r>
              <w:t>Пономаревский муниципальный район Максимовский сельсовет</w:t>
            </w:r>
          </w:p>
        </w:tc>
        <w:tc>
          <w:tcPr>
            <w:tcW w:w="2268" w:type="dxa"/>
            <w:vAlign w:val="bottom"/>
          </w:tcPr>
          <w:p w:rsidR="002113F6" w:rsidRDefault="002113F6">
            <w:pPr>
              <w:pStyle w:val="ConsPlusNormal"/>
            </w:pPr>
            <w:r>
              <w:t>53638413</w:t>
            </w:r>
          </w:p>
        </w:tc>
        <w:tc>
          <w:tcPr>
            <w:tcW w:w="2494" w:type="dxa"/>
            <w:vAlign w:val="bottom"/>
          </w:tcPr>
          <w:p w:rsidR="002113F6" w:rsidRDefault="002113F6">
            <w:pPr>
              <w:pStyle w:val="ConsPlusNormal"/>
            </w:pPr>
            <w:r>
              <w:t>54.362133</w:t>
            </w:r>
          </w:p>
          <w:p w:rsidR="002113F6" w:rsidRDefault="002113F6">
            <w:pPr>
              <w:pStyle w:val="ConsPlusNormal"/>
            </w:pPr>
            <w:r>
              <w:t>53.217554</w:t>
            </w:r>
          </w:p>
        </w:tc>
      </w:tr>
      <w:tr w:rsidR="002113F6">
        <w:tc>
          <w:tcPr>
            <w:tcW w:w="4309" w:type="dxa"/>
            <w:vAlign w:val="bottom"/>
          </w:tcPr>
          <w:p w:rsidR="002113F6" w:rsidRDefault="002113F6">
            <w:pPr>
              <w:pStyle w:val="ConsPlusNormal"/>
            </w:pPr>
            <w:r>
              <w:t>Пономаревский муниципальный район Наурузовский сельсовет</w:t>
            </w:r>
          </w:p>
        </w:tc>
        <w:tc>
          <w:tcPr>
            <w:tcW w:w="2268" w:type="dxa"/>
            <w:vAlign w:val="bottom"/>
          </w:tcPr>
          <w:p w:rsidR="002113F6" w:rsidRDefault="002113F6">
            <w:pPr>
              <w:pStyle w:val="ConsPlusNormal"/>
            </w:pPr>
            <w:r>
              <w:t>53638416</w:t>
            </w:r>
          </w:p>
        </w:tc>
        <w:tc>
          <w:tcPr>
            <w:tcW w:w="2494" w:type="dxa"/>
            <w:vAlign w:val="bottom"/>
          </w:tcPr>
          <w:p w:rsidR="002113F6" w:rsidRDefault="002113F6">
            <w:pPr>
              <w:pStyle w:val="ConsPlusNormal"/>
            </w:pPr>
            <w:r>
              <w:t>54.15226</w:t>
            </w:r>
          </w:p>
          <w:p w:rsidR="002113F6" w:rsidRDefault="002113F6">
            <w:pPr>
              <w:pStyle w:val="ConsPlusNormal"/>
            </w:pPr>
            <w:r>
              <w:t>53.290955</w:t>
            </w:r>
          </w:p>
        </w:tc>
      </w:tr>
      <w:tr w:rsidR="002113F6">
        <w:tc>
          <w:tcPr>
            <w:tcW w:w="4309" w:type="dxa"/>
            <w:vAlign w:val="bottom"/>
          </w:tcPr>
          <w:p w:rsidR="002113F6" w:rsidRDefault="002113F6">
            <w:pPr>
              <w:pStyle w:val="ConsPlusNormal"/>
            </w:pPr>
            <w:r>
              <w:t>Пономаревский муниципальный район Нижнекузлинский сельсовет</w:t>
            </w:r>
          </w:p>
        </w:tc>
        <w:tc>
          <w:tcPr>
            <w:tcW w:w="2268" w:type="dxa"/>
            <w:vAlign w:val="bottom"/>
          </w:tcPr>
          <w:p w:rsidR="002113F6" w:rsidRDefault="002113F6">
            <w:pPr>
              <w:pStyle w:val="ConsPlusNormal"/>
            </w:pPr>
            <w:r>
              <w:t>53638419</w:t>
            </w:r>
          </w:p>
        </w:tc>
        <w:tc>
          <w:tcPr>
            <w:tcW w:w="2494" w:type="dxa"/>
            <w:vAlign w:val="bottom"/>
          </w:tcPr>
          <w:p w:rsidR="002113F6" w:rsidRDefault="002113F6">
            <w:pPr>
              <w:pStyle w:val="ConsPlusNormal"/>
            </w:pPr>
            <w:r>
              <w:t>54.52622</w:t>
            </w:r>
          </w:p>
          <w:p w:rsidR="002113F6" w:rsidRDefault="002113F6">
            <w:pPr>
              <w:pStyle w:val="ConsPlusNormal"/>
            </w:pPr>
            <w:r>
              <w:t>53.230066</w:t>
            </w:r>
          </w:p>
        </w:tc>
      </w:tr>
      <w:tr w:rsidR="002113F6">
        <w:tc>
          <w:tcPr>
            <w:tcW w:w="4309" w:type="dxa"/>
            <w:vAlign w:val="bottom"/>
          </w:tcPr>
          <w:p w:rsidR="002113F6" w:rsidRDefault="002113F6">
            <w:pPr>
              <w:pStyle w:val="ConsPlusNormal"/>
            </w:pPr>
            <w:r>
              <w:t>Пономаревский муниципальный район Пономаревский сельсовет</w:t>
            </w:r>
          </w:p>
        </w:tc>
        <w:tc>
          <w:tcPr>
            <w:tcW w:w="2268" w:type="dxa"/>
            <w:vAlign w:val="bottom"/>
          </w:tcPr>
          <w:p w:rsidR="002113F6" w:rsidRDefault="002113F6">
            <w:pPr>
              <w:pStyle w:val="ConsPlusNormal"/>
            </w:pPr>
            <w:r>
              <w:t>53638422</w:t>
            </w:r>
          </w:p>
        </w:tc>
        <w:tc>
          <w:tcPr>
            <w:tcW w:w="2494" w:type="dxa"/>
            <w:vAlign w:val="bottom"/>
          </w:tcPr>
          <w:p w:rsidR="002113F6" w:rsidRDefault="002113F6">
            <w:pPr>
              <w:pStyle w:val="ConsPlusNormal"/>
            </w:pPr>
            <w:r>
              <w:t>54.123244</w:t>
            </w:r>
          </w:p>
          <w:p w:rsidR="002113F6" w:rsidRDefault="002113F6">
            <w:pPr>
              <w:pStyle w:val="ConsPlusNormal"/>
            </w:pPr>
            <w:r>
              <w:t>53.316079</w:t>
            </w:r>
          </w:p>
        </w:tc>
      </w:tr>
      <w:tr w:rsidR="002113F6">
        <w:tc>
          <w:tcPr>
            <w:tcW w:w="4309" w:type="dxa"/>
            <w:vAlign w:val="bottom"/>
          </w:tcPr>
          <w:p w:rsidR="002113F6" w:rsidRDefault="002113F6">
            <w:pPr>
              <w:pStyle w:val="ConsPlusNormal"/>
            </w:pPr>
            <w:r>
              <w:t>Пономаревский муниципальный район Равнинный сельсовет</w:t>
            </w:r>
          </w:p>
        </w:tc>
        <w:tc>
          <w:tcPr>
            <w:tcW w:w="2268" w:type="dxa"/>
            <w:vAlign w:val="bottom"/>
          </w:tcPr>
          <w:p w:rsidR="002113F6" w:rsidRDefault="002113F6">
            <w:pPr>
              <w:pStyle w:val="ConsPlusNormal"/>
            </w:pPr>
            <w:r>
              <w:t>53638425</w:t>
            </w:r>
          </w:p>
        </w:tc>
        <w:tc>
          <w:tcPr>
            <w:tcW w:w="2494" w:type="dxa"/>
            <w:vAlign w:val="bottom"/>
          </w:tcPr>
          <w:p w:rsidR="002113F6" w:rsidRDefault="002113F6">
            <w:pPr>
              <w:pStyle w:val="ConsPlusNormal"/>
            </w:pPr>
            <w:r>
              <w:t>54.069687</w:t>
            </w:r>
          </w:p>
          <w:p w:rsidR="002113F6" w:rsidRDefault="002113F6">
            <w:pPr>
              <w:pStyle w:val="ConsPlusNormal"/>
            </w:pPr>
            <w:r>
              <w:t>53.20857</w:t>
            </w:r>
          </w:p>
        </w:tc>
      </w:tr>
      <w:tr w:rsidR="002113F6">
        <w:tc>
          <w:tcPr>
            <w:tcW w:w="4309" w:type="dxa"/>
            <w:vAlign w:val="bottom"/>
          </w:tcPr>
          <w:p w:rsidR="002113F6" w:rsidRDefault="002113F6">
            <w:pPr>
              <w:pStyle w:val="ConsPlusNormal"/>
            </w:pPr>
            <w:r>
              <w:t xml:space="preserve">Пономаревский муниципальный район </w:t>
            </w:r>
            <w:r>
              <w:lastRenderedPageBreak/>
              <w:t>Романовский сельсовет</w:t>
            </w:r>
          </w:p>
        </w:tc>
        <w:tc>
          <w:tcPr>
            <w:tcW w:w="2268" w:type="dxa"/>
            <w:vAlign w:val="bottom"/>
          </w:tcPr>
          <w:p w:rsidR="002113F6" w:rsidRDefault="002113F6">
            <w:pPr>
              <w:pStyle w:val="ConsPlusNormal"/>
            </w:pPr>
            <w:r>
              <w:lastRenderedPageBreak/>
              <w:t>53638428</w:t>
            </w:r>
          </w:p>
        </w:tc>
        <w:tc>
          <w:tcPr>
            <w:tcW w:w="2494" w:type="dxa"/>
            <w:vAlign w:val="bottom"/>
          </w:tcPr>
          <w:p w:rsidR="002113F6" w:rsidRDefault="002113F6">
            <w:pPr>
              <w:pStyle w:val="ConsPlusNormal"/>
            </w:pPr>
            <w:r>
              <w:t>54.072463</w:t>
            </w:r>
          </w:p>
          <w:p w:rsidR="002113F6" w:rsidRDefault="002113F6">
            <w:pPr>
              <w:pStyle w:val="ConsPlusNormal"/>
            </w:pPr>
            <w:r>
              <w:lastRenderedPageBreak/>
              <w:t>53.033493</w:t>
            </w:r>
          </w:p>
        </w:tc>
      </w:tr>
      <w:tr w:rsidR="002113F6">
        <w:tc>
          <w:tcPr>
            <w:tcW w:w="4309" w:type="dxa"/>
            <w:vAlign w:val="bottom"/>
          </w:tcPr>
          <w:p w:rsidR="002113F6" w:rsidRDefault="002113F6">
            <w:pPr>
              <w:pStyle w:val="ConsPlusNormal"/>
            </w:pPr>
            <w:r>
              <w:lastRenderedPageBreak/>
              <w:t>Пономаревский муниципальный район Семеновский сельсовет</w:t>
            </w:r>
          </w:p>
        </w:tc>
        <w:tc>
          <w:tcPr>
            <w:tcW w:w="2268" w:type="dxa"/>
            <w:vAlign w:val="bottom"/>
          </w:tcPr>
          <w:p w:rsidR="002113F6" w:rsidRDefault="002113F6">
            <w:pPr>
              <w:pStyle w:val="ConsPlusNormal"/>
            </w:pPr>
            <w:r>
              <w:t>53638431</w:t>
            </w:r>
          </w:p>
        </w:tc>
        <w:tc>
          <w:tcPr>
            <w:tcW w:w="2494" w:type="dxa"/>
            <w:vAlign w:val="bottom"/>
          </w:tcPr>
          <w:p w:rsidR="002113F6" w:rsidRDefault="002113F6">
            <w:pPr>
              <w:pStyle w:val="ConsPlusNormal"/>
            </w:pPr>
            <w:r>
              <w:t>54.014395</w:t>
            </w:r>
          </w:p>
          <w:p w:rsidR="002113F6" w:rsidRDefault="002113F6">
            <w:pPr>
              <w:pStyle w:val="ConsPlusNormal"/>
            </w:pPr>
            <w:r>
              <w:t>53.36236</w:t>
            </w:r>
          </w:p>
        </w:tc>
      </w:tr>
      <w:tr w:rsidR="002113F6">
        <w:tc>
          <w:tcPr>
            <w:tcW w:w="4309" w:type="dxa"/>
            <w:vAlign w:val="bottom"/>
          </w:tcPr>
          <w:p w:rsidR="002113F6" w:rsidRDefault="002113F6">
            <w:pPr>
              <w:pStyle w:val="ConsPlusNormal"/>
            </w:pPr>
            <w:r>
              <w:t>Пономаревский муниципальный район Софиевский сельсовет</w:t>
            </w:r>
          </w:p>
        </w:tc>
        <w:tc>
          <w:tcPr>
            <w:tcW w:w="2268" w:type="dxa"/>
            <w:vAlign w:val="bottom"/>
          </w:tcPr>
          <w:p w:rsidR="002113F6" w:rsidRDefault="002113F6">
            <w:pPr>
              <w:pStyle w:val="ConsPlusNormal"/>
            </w:pPr>
            <w:r>
              <w:t>53638434</w:t>
            </w:r>
          </w:p>
        </w:tc>
        <w:tc>
          <w:tcPr>
            <w:tcW w:w="2494" w:type="dxa"/>
            <w:vAlign w:val="bottom"/>
          </w:tcPr>
          <w:p w:rsidR="002113F6" w:rsidRDefault="002113F6">
            <w:pPr>
              <w:pStyle w:val="ConsPlusNormal"/>
            </w:pPr>
            <w:r>
              <w:t>54.443808</w:t>
            </w:r>
          </w:p>
          <w:p w:rsidR="002113F6" w:rsidRDefault="002113F6">
            <w:pPr>
              <w:pStyle w:val="ConsPlusNormal"/>
            </w:pPr>
            <w:r>
              <w:t>53.182211</w:t>
            </w:r>
          </w:p>
        </w:tc>
      </w:tr>
      <w:tr w:rsidR="002113F6">
        <w:tc>
          <w:tcPr>
            <w:tcW w:w="4309" w:type="dxa"/>
            <w:vAlign w:val="bottom"/>
          </w:tcPr>
          <w:p w:rsidR="002113F6" w:rsidRDefault="002113F6">
            <w:pPr>
              <w:pStyle w:val="ConsPlusNormal"/>
            </w:pPr>
            <w:r>
              <w:t>Пономаревский муниципальный район Фадеевский сельсовет</w:t>
            </w:r>
          </w:p>
        </w:tc>
        <w:tc>
          <w:tcPr>
            <w:tcW w:w="2268" w:type="dxa"/>
            <w:vAlign w:val="bottom"/>
          </w:tcPr>
          <w:p w:rsidR="002113F6" w:rsidRDefault="002113F6">
            <w:pPr>
              <w:pStyle w:val="ConsPlusNormal"/>
            </w:pPr>
            <w:r>
              <w:t>53638437</w:t>
            </w:r>
          </w:p>
        </w:tc>
        <w:tc>
          <w:tcPr>
            <w:tcW w:w="2494" w:type="dxa"/>
            <w:vAlign w:val="bottom"/>
          </w:tcPr>
          <w:p w:rsidR="002113F6" w:rsidRDefault="002113F6">
            <w:pPr>
              <w:pStyle w:val="ConsPlusNormal"/>
            </w:pPr>
            <w:r>
              <w:t>53.974528</w:t>
            </w:r>
          </w:p>
          <w:p w:rsidR="002113F6" w:rsidRDefault="002113F6">
            <w:pPr>
              <w:pStyle w:val="ConsPlusNormal"/>
            </w:pPr>
            <w:r>
              <w:t>53.26636</w:t>
            </w:r>
          </w:p>
        </w:tc>
      </w:tr>
      <w:tr w:rsidR="002113F6">
        <w:tc>
          <w:tcPr>
            <w:tcW w:w="4309" w:type="dxa"/>
            <w:vAlign w:val="bottom"/>
          </w:tcPr>
          <w:p w:rsidR="002113F6" w:rsidRDefault="002113F6">
            <w:pPr>
              <w:pStyle w:val="ConsPlusNormal"/>
            </w:pPr>
            <w:r>
              <w:t>Сакмарский муниципальный район Архиповский сельсовет</w:t>
            </w:r>
          </w:p>
        </w:tc>
        <w:tc>
          <w:tcPr>
            <w:tcW w:w="2268" w:type="dxa"/>
            <w:vAlign w:val="bottom"/>
          </w:tcPr>
          <w:p w:rsidR="002113F6" w:rsidRDefault="002113F6">
            <w:pPr>
              <w:pStyle w:val="ConsPlusNormal"/>
            </w:pPr>
            <w:r>
              <w:t>53640402</w:t>
            </w:r>
          </w:p>
        </w:tc>
        <w:tc>
          <w:tcPr>
            <w:tcW w:w="2494" w:type="dxa"/>
            <w:vAlign w:val="bottom"/>
          </w:tcPr>
          <w:p w:rsidR="002113F6" w:rsidRDefault="002113F6">
            <w:pPr>
              <w:pStyle w:val="ConsPlusNormal"/>
            </w:pPr>
            <w:r>
              <w:t>55.4259</w:t>
            </w:r>
          </w:p>
          <w:p w:rsidR="002113F6" w:rsidRDefault="002113F6">
            <w:pPr>
              <w:pStyle w:val="ConsPlusNormal"/>
            </w:pPr>
            <w:r>
              <w:t>52.047324</w:t>
            </w:r>
          </w:p>
        </w:tc>
      </w:tr>
      <w:tr w:rsidR="002113F6">
        <w:tc>
          <w:tcPr>
            <w:tcW w:w="4309" w:type="dxa"/>
            <w:vAlign w:val="bottom"/>
          </w:tcPr>
          <w:p w:rsidR="002113F6" w:rsidRDefault="002113F6">
            <w:pPr>
              <w:pStyle w:val="ConsPlusNormal"/>
            </w:pPr>
            <w:r>
              <w:t>Сакмарский муниципальный район Беловский сельсовет</w:t>
            </w:r>
          </w:p>
        </w:tc>
        <w:tc>
          <w:tcPr>
            <w:tcW w:w="2268" w:type="dxa"/>
            <w:vAlign w:val="bottom"/>
          </w:tcPr>
          <w:p w:rsidR="002113F6" w:rsidRDefault="002113F6">
            <w:pPr>
              <w:pStyle w:val="ConsPlusNormal"/>
            </w:pPr>
            <w:r>
              <w:t>53640404</w:t>
            </w:r>
          </w:p>
        </w:tc>
        <w:tc>
          <w:tcPr>
            <w:tcW w:w="2494" w:type="dxa"/>
            <w:vAlign w:val="bottom"/>
          </w:tcPr>
          <w:p w:rsidR="002113F6" w:rsidRDefault="002113F6">
            <w:pPr>
              <w:pStyle w:val="ConsPlusNormal"/>
            </w:pPr>
            <w:r>
              <w:t>55.44764</w:t>
            </w:r>
          </w:p>
          <w:p w:rsidR="002113F6" w:rsidRDefault="002113F6">
            <w:pPr>
              <w:pStyle w:val="ConsPlusNormal"/>
            </w:pPr>
            <w:r>
              <w:t>51.977125</w:t>
            </w:r>
          </w:p>
        </w:tc>
      </w:tr>
      <w:tr w:rsidR="002113F6">
        <w:tc>
          <w:tcPr>
            <w:tcW w:w="4309" w:type="dxa"/>
            <w:vAlign w:val="bottom"/>
          </w:tcPr>
          <w:p w:rsidR="002113F6" w:rsidRDefault="002113F6">
            <w:pPr>
              <w:pStyle w:val="ConsPlusNormal"/>
            </w:pPr>
            <w:r>
              <w:t>Сакмарский муниципальный район Белоусовский сельсовет</w:t>
            </w:r>
          </w:p>
        </w:tc>
        <w:tc>
          <w:tcPr>
            <w:tcW w:w="2268" w:type="dxa"/>
            <w:vAlign w:val="bottom"/>
          </w:tcPr>
          <w:p w:rsidR="002113F6" w:rsidRDefault="002113F6">
            <w:pPr>
              <w:pStyle w:val="ConsPlusNormal"/>
            </w:pPr>
            <w:r>
              <w:t>53640407</w:t>
            </w:r>
          </w:p>
        </w:tc>
        <w:tc>
          <w:tcPr>
            <w:tcW w:w="2494" w:type="dxa"/>
            <w:vAlign w:val="bottom"/>
          </w:tcPr>
          <w:p w:rsidR="002113F6" w:rsidRDefault="002113F6">
            <w:pPr>
              <w:pStyle w:val="ConsPlusNormal"/>
            </w:pPr>
            <w:r>
              <w:t>54.841142</w:t>
            </w:r>
          </w:p>
          <w:p w:rsidR="002113F6" w:rsidRDefault="002113F6">
            <w:pPr>
              <w:pStyle w:val="ConsPlusNormal"/>
            </w:pPr>
            <w:r>
              <w:t>52.161581</w:t>
            </w:r>
          </w:p>
        </w:tc>
      </w:tr>
      <w:tr w:rsidR="002113F6">
        <w:tc>
          <w:tcPr>
            <w:tcW w:w="4309" w:type="dxa"/>
            <w:vAlign w:val="bottom"/>
          </w:tcPr>
          <w:p w:rsidR="002113F6" w:rsidRDefault="002113F6">
            <w:pPr>
              <w:pStyle w:val="ConsPlusNormal"/>
            </w:pPr>
            <w:r>
              <w:t>Сакмарский муниципальный район Верхнечебеньковский сельсовет</w:t>
            </w:r>
          </w:p>
        </w:tc>
        <w:tc>
          <w:tcPr>
            <w:tcW w:w="2268" w:type="dxa"/>
            <w:vAlign w:val="bottom"/>
          </w:tcPr>
          <w:p w:rsidR="002113F6" w:rsidRDefault="002113F6">
            <w:pPr>
              <w:pStyle w:val="ConsPlusNormal"/>
            </w:pPr>
            <w:r>
              <w:t>53640410</w:t>
            </w:r>
          </w:p>
        </w:tc>
        <w:tc>
          <w:tcPr>
            <w:tcW w:w="2494" w:type="dxa"/>
            <w:vAlign w:val="bottom"/>
          </w:tcPr>
          <w:p w:rsidR="002113F6" w:rsidRDefault="002113F6">
            <w:pPr>
              <w:pStyle w:val="ConsPlusNormal"/>
            </w:pPr>
            <w:r>
              <w:t>55.62326</w:t>
            </w:r>
          </w:p>
          <w:p w:rsidR="002113F6" w:rsidRDefault="002113F6">
            <w:pPr>
              <w:pStyle w:val="ConsPlusNormal"/>
            </w:pPr>
            <w:r>
              <w:t>52.005292</w:t>
            </w:r>
          </w:p>
        </w:tc>
      </w:tr>
      <w:tr w:rsidR="002113F6">
        <w:tc>
          <w:tcPr>
            <w:tcW w:w="4309" w:type="dxa"/>
            <w:vAlign w:val="bottom"/>
          </w:tcPr>
          <w:p w:rsidR="002113F6" w:rsidRDefault="002113F6">
            <w:pPr>
              <w:pStyle w:val="ConsPlusNormal"/>
            </w:pPr>
            <w:r>
              <w:t>Сакмарский муниципальный район Дмитриевский сельсовет</w:t>
            </w:r>
          </w:p>
        </w:tc>
        <w:tc>
          <w:tcPr>
            <w:tcW w:w="2268" w:type="dxa"/>
            <w:vAlign w:val="bottom"/>
          </w:tcPr>
          <w:p w:rsidR="002113F6" w:rsidRDefault="002113F6">
            <w:pPr>
              <w:pStyle w:val="ConsPlusNormal"/>
            </w:pPr>
            <w:r>
              <w:t>53640411</w:t>
            </w:r>
          </w:p>
        </w:tc>
        <w:tc>
          <w:tcPr>
            <w:tcW w:w="2494" w:type="dxa"/>
            <w:vAlign w:val="bottom"/>
          </w:tcPr>
          <w:p w:rsidR="002113F6" w:rsidRDefault="002113F6">
            <w:pPr>
              <w:pStyle w:val="ConsPlusNormal"/>
            </w:pPr>
            <w:r>
              <w:t>55.520556</w:t>
            </w:r>
          </w:p>
          <w:p w:rsidR="002113F6" w:rsidRDefault="002113F6">
            <w:pPr>
              <w:pStyle w:val="ConsPlusNormal"/>
            </w:pPr>
            <w:r>
              <w:t>52.006024</w:t>
            </w:r>
          </w:p>
        </w:tc>
      </w:tr>
      <w:tr w:rsidR="002113F6">
        <w:tc>
          <w:tcPr>
            <w:tcW w:w="4309" w:type="dxa"/>
            <w:vAlign w:val="bottom"/>
          </w:tcPr>
          <w:p w:rsidR="002113F6" w:rsidRDefault="002113F6">
            <w:pPr>
              <w:pStyle w:val="ConsPlusNormal"/>
            </w:pPr>
            <w:r>
              <w:t>Сакмарский муниципальный район Егорьевский сельсовет</w:t>
            </w:r>
          </w:p>
        </w:tc>
        <w:tc>
          <w:tcPr>
            <w:tcW w:w="2268" w:type="dxa"/>
            <w:vAlign w:val="bottom"/>
          </w:tcPr>
          <w:p w:rsidR="002113F6" w:rsidRDefault="002113F6">
            <w:pPr>
              <w:pStyle w:val="ConsPlusNormal"/>
            </w:pPr>
            <w:r>
              <w:t>53640413</w:t>
            </w:r>
          </w:p>
        </w:tc>
        <w:tc>
          <w:tcPr>
            <w:tcW w:w="2494" w:type="dxa"/>
            <w:vAlign w:val="bottom"/>
          </w:tcPr>
          <w:p w:rsidR="002113F6" w:rsidRDefault="002113F6">
            <w:pPr>
              <w:pStyle w:val="ConsPlusNormal"/>
            </w:pPr>
            <w:r>
              <w:t>55.031306</w:t>
            </w:r>
          </w:p>
          <w:p w:rsidR="002113F6" w:rsidRDefault="002113F6">
            <w:pPr>
              <w:pStyle w:val="ConsPlusNormal"/>
            </w:pPr>
            <w:r>
              <w:t>52.126514</w:t>
            </w:r>
          </w:p>
        </w:tc>
      </w:tr>
      <w:tr w:rsidR="002113F6">
        <w:tc>
          <w:tcPr>
            <w:tcW w:w="4309" w:type="dxa"/>
            <w:vAlign w:val="bottom"/>
          </w:tcPr>
          <w:p w:rsidR="002113F6" w:rsidRDefault="002113F6">
            <w:pPr>
              <w:pStyle w:val="ConsPlusNormal"/>
            </w:pPr>
            <w:r>
              <w:t>Сакмарский муниципальный район Каменский сельсовет</w:t>
            </w:r>
          </w:p>
        </w:tc>
        <w:tc>
          <w:tcPr>
            <w:tcW w:w="2268" w:type="dxa"/>
            <w:vAlign w:val="bottom"/>
          </w:tcPr>
          <w:p w:rsidR="002113F6" w:rsidRDefault="002113F6">
            <w:pPr>
              <w:pStyle w:val="ConsPlusNormal"/>
            </w:pPr>
            <w:r>
              <w:t>53640416</w:t>
            </w:r>
          </w:p>
        </w:tc>
        <w:tc>
          <w:tcPr>
            <w:tcW w:w="2494" w:type="dxa"/>
            <w:vAlign w:val="bottom"/>
          </w:tcPr>
          <w:p w:rsidR="002113F6" w:rsidRDefault="002113F6">
            <w:pPr>
              <w:pStyle w:val="ConsPlusNormal"/>
            </w:pPr>
            <w:r>
              <w:t>55.805789</w:t>
            </w:r>
          </w:p>
          <w:p w:rsidR="002113F6" w:rsidRDefault="002113F6">
            <w:pPr>
              <w:pStyle w:val="ConsPlusNormal"/>
            </w:pPr>
            <w:r>
              <w:t>51.985019</w:t>
            </w:r>
          </w:p>
        </w:tc>
      </w:tr>
      <w:tr w:rsidR="002113F6">
        <w:tc>
          <w:tcPr>
            <w:tcW w:w="4309" w:type="dxa"/>
            <w:vAlign w:val="bottom"/>
          </w:tcPr>
          <w:p w:rsidR="002113F6" w:rsidRDefault="002113F6">
            <w:pPr>
              <w:pStyle w:val="ConsPlusNormal"/>
            </w:pPr>
            <w:r>
              <w:t>Сакмарский муниципальный район Краснокоммунарский поссовет</w:t>
            </w:r>
          </w:p>
        </w:tc>
        <w:tc>
          <w:tcPr>
            <w:tcW w:w="2268" w:type="dxa"/>
            <w:vAlign w:val="bottom"/>
          </w:tcPr>
          <w:p w:rsidR="002113F6" w:rsidRDefault="002113F6">
            <w:pPr>
              <w:pStyle w:val="ConsPlusNormal"/>
            </w:pPr>
            <w:r>
              <w:t>53640417</w:t>
            </w:r>
          </w:p>
        </w:tc>
        <w:tc>
          <w:tcPr>
            <w:tcW w:w="2494" w:type="dxa"/>
            <w:vAlign w:val="bottom"/>
          </w:tcPr>
          <w:p w:rsidR="002113F6" w:rsidRDefault="002113F6">
            <w:pPr>
              <w:pStyle w:val="ConsPlusNormal"/>
            </w:pPr>
            <w:r>
              <w:t>55.366827</w:t>
            </w:r>
          </w:p>
          <w:p w:rsidR="002113F6" w:rsidRDefault="002113F6">
            <w:pPr>
              <w:pStyle w:val="ConsPlusNormal"/>
            </w:pPr>
            <w:r>
              <w:t>51.95968</w:t>
            </w:r>
          </w:p>
        </w:tc>
      </w:tr>
      <w:tr w:rsidR="002113F6">
        <w:tc>
          <w:tcPr>
            <w:tcW w:w="4309" w:type="dxa"/>
            <w:vAlign w:val="bottom"/>
          </w:tcPr>
          <w:p w:rsidR="002113F6" w:rsidRDefault="002113F6">
            <w:pPr>
              <w:pStyle w:val="ConsPlusNormal"/>
            </w:pPr>
            <w:r>
              <w:t>Сакмарский муниципальный район Марьевский сельсовет</w:t>
            </w:r>
          </w:p>
        </w:tc>
        <w:tc>
          <w:tcPr>
            <w:tcW w:w="2268" w:type="dxa"/>
            <w:vAlign w:val="bottom"/>
          </w:tcPr>
          <w:p w:rsidR="002113F6" w:rsidRDefault="002113F6">
            <w:pPr>
              <w:pStyle w:val="ConsPlusNormal"/>
            </w:pPr>
            <w:r>
              <w:t>53640419</w:t>
            </w:r>
          </w:p>
        </w:tc>
        <w:tc>
          <w:tcPr>
            <w:tcW w:w="2494" w:type="dxa"/>
            <w:vAlign w:val="bottom"/>
          </w:tcPr>
          <w:p w:rsidR="002113F6" w:rsidRDefault="002113F6">
            <w:pPr>
              <w:pStyle w:val="ConsPlusNormal"/>
            </w:pPr>
            <w:r>
              <w:t>55.779477</w:t>
            </w:r>
          </w:p>
          <w:p w:rsidR="002113F6" w:rsidRDefault="002113F6">
            <w:pPr>
              <w:pStyle w:val="ConsPlusNormal"/>
            </w:pPr>
            <w:r>
              <w:t>52.004488</w:t>
            </w:r>
          </w:p>
        </w:tc>
      </w:tr>
      <w:tr w:rsidR="002113F6">
        <w:tc>
          <w:tcPr>
            <w:tcW w:w="4309" w:type="dxa"/>
            <w:vAlign w:val="bottom"/>
          </w:tcPr>
          <w:p w:rsidR="002113F6" w:rsidRDefault="002113F6">
            <w:pPr>
              <w:pStyle w:val="ConsPlusNormal"/>
            </w:pPr>
            <w:r>
              <w:t>Сакмарский муниципальный район Никольский сельсовет</w:t>
            </w:r>
          </w:p>
        </w:tc>
        <w:tc>
          <w:tcPr>
            <w:tcW w:w="2268" w:type="dxa"/>
            <w:vAlign w:val="bottom"/>
          </w:tcPr>
          <w:p w:rsidR="002113F6" w:rsidRDefault="002113F6">
            <w:pPr>
              <w:pStyle w:val="ConsPlusNormal"/>
            </w:pPr>
            <w:r>
              <w:t>53640422</w:t>
            </w:r>
          </w:p>
        </w:tc>
        <w:tc>
          <w:tcPr>
            <w:tcW w:w="2494" w:type="dxa"/>
            <w:vAlign w:val="bottom"/>
          </w:tcPr>
          <w:p w:rsidR="002113F6" w:rsidRDefault="002113F6">
            <w:pPr>
              <w:pStyle w:val="ConsPlusNormal"/>
            </w:pPr>
            <w:r>
              <w:t>55.699114</w:t>
            </w:r>
          </w:p>
          <w:p w:rsidR="002113F6" w:rsidRDefault="002113F6">
            <w:pPr>
              <w:pStyle w:val="ConsPlusNormal"/>
            </w:pPr>
            <w:r>
              <w:t>52.029496</w:t>
            </w:r>
          </w:p>
        </w:tc>
      </w:tr>
      <w:tr w:rsidR="002113F6">
        <w:tc>
          <w:tcPr>
            <w:tcW w:w="4309" w:type="dxa"/>
            <w:vAlign w:val="bottom"/>
          </w:tcPr>
          <w:p w:rsidR="002113F6" w:rsidRDefault="002113F6">
            <w:pPr>
              <w:pStyle w:val="ConsPlusNormal"/>
            </w:pPr>
            <w:r>
              <w:t>Сакмарский муниципальный район Сакмарский сельсовет</w:t>
            </w:r>
          </w:p>
        </w:tc>
        <w:tc>
          <w:tcPr>
            <w:tcW w:w="2268" w:type="dxa"/>
            <w:vAlign w:val="bottom"/>
          </w:tcPr>
          <w:p w:rsidR="002113F6" w:rsidRDefault="002113F6">
            <w:pPr>
              <w:pStyle w:val="ConsPlusNormal"/>
            </w:pPr>
            <w:r>
              <w:t>53640425</w:t>
            </w:r>
          </w:p>
        </w:tc>
        <w:tc>
          <w:tcPr>
            <w:tcW w:w="2494" w:type="dxa"/>
            <w:vAlign w:val="bottom"/>
          </w:tcPr>
          <w:p w:rsidR="002113F6" w:rsidRDefault="002113F6">
            <w:pPr>
              <w:pStyle w:val="ConsPlusNormal"/>
            </w:pPr>
            <w:r>
              <w:t>55.325262</w:t>
            </w:r>
          </w:p>
          <w:p w:rsidR="002113F6" w:rsidRDefault="002113F6">
            <w:pPr>
              <w:pStyle w:val="ConsPlusNormal"/>
            </w:pPr>
            <w:r>
              <w:t>51.991757</w:t>
            </w:r>
          </w:p>
        </w:tc>
      </w:tr>
      <w:tr w:rsidR="002113F6">
        <w:tc>
          <w:tcPr>
            <w:tcW w:w="4309" w:type="dxa"/>
            <w:vAlign w:val="bottom"/>
          </w:tcPr>
          <w:p w:rsidR="002113F6" w:rsidRDefault="002113F6">
            <w:pPr>
              <w:pStyle w:val="ConsPlusNormal"/>
            </w:pPr>
            <w:r>
              <w:t>Сакмарский муниципальный район Светлый сельсовет</w:t>
            </w:r>
          </w:p>
        </w:tc>
        <w:tc>
          <w:tcPr>
            <w:tcW w:w="2268" w:type="dxa"/>
            <w:vAlign w:val="bottom"/>
          </w:tcPr>
          <w:p w:rsidR="002113F6" w:rsidRDefault="002113F6">
            <w:pPr>
              <w:pStyle w:val="ConsPlusNormal"/>
            </w:pPr>
            <w:r>
              <w:t>53640428</w:t>
            </w:r>
          </w:p>
        </w:tc>
        <w:tc>
          <w:tcPr>
            <w:tcW w:w="2494" w:type="dxa"/>
            <w:vAlign w:val="bottom"/>
          </w:tcPr>
          <w:p w:rsidR="002113F6" w:rsidRDefault="002113F6">
            <w:pPr>
              <w:pStyle w:val="ConsPlusNormal"/>
            </w:pPr>
            <w:r>
              <w:t>55.135511</w:t>
            </w:r>
          </w:p>
          <w:p w:rsidR="002113F6" w:rsidRDefault="002113F6">
            <w:pPr>
              <w:pStyle w:val="ConsPlusNormal"/>
            </w:pPr>
            <w:r>
              <w:t>52.068776</w:t>
            </w:r>
          </w:p>
        </w:tc>
      </w:tr>
      <w:tr w:rsidR="002113F6">
        <w:tc>
          <w:tcPr>
            <w:tcW w:w="4309" w:type="dxa"/>
            <w:vAlign w:val="bottom"/>
          </w:tcPr>
          <w:p w:rsidR="002113F6" w:rsidRDefault="002113F6">
            <w:pPr>
              <w:pStyle w:val="ConsPlusNormal"/>
            </w:pPr>
            <w:r>
              <w:t>Сакмарский муниципальный район Татаро-Каргалинский сельсовет</w:t>
            </w:r>
          </w:p>
        </w:tc>
        <w:tc>
          <w:tcPr>
            <w:tcW w:w="2268" w:type="dxa"/>
            <w:vAlign w:val="bottom"/>
          </w:tcPr>
          <w:p w:rsidR="002113F6" w:rsidRDefault="002113F6">
            <w:pPr>
              <w:pStyle w:val="ConsPlusNormal"/>
            </w:pPr>
            <w:r>
              <w:t>53640434</w:t>
            </w:r>
          </w:p>
        </w:tc>
        <w:tc>
          <w:tcPr>
            <w:tcW w:w="2494" w:type="dxa"/>
            <w:vAlign w:val="bottom"/>
          </w:tcPr>
          <w:p w:rsidR="002113F6" w:rsidRDefault="002113F6">
            <w:pPr>
              <w:pStyle w:val="ConsPlusNormal"/>
            </w:pPr>
            <w:r>
              <w:t>55.168551</w:t>
            </w:r>
          </w:p>
          <w:p w:rsidR="002113F6" w:rsidRDefault="002113F6">
            <w:pPr>
              <w:pStyle w:val="ConsPlusNormal"/>
            </w:pPr>
            <w:r>
              <w:t>51.948973</w:t>
            </w:r>
          </w:p>
        </w:tc>
      </w:tr>
      <w:tr w:rsidR="002113F6">
        <w:tc>
          <w:tcPr>
            <w:tcW w:w="4309" w:type="dxa"/>
            <w:vAlign w:val="bottom"/>
          </w:tcPr>
          <w:p w:rsidR="002113F6" w:rsidRDefault="002113F6">
            <w:pPr>
              <w:pStyle w:val="ConsPlusNormal"/>
            </w:pPr>
            <w:r>
              <w:t>Сакмарский муниципальный район Тимашевский сельсовет</w:t>
            </w:r>
          </w:p>
        </w:tc>
        <w:tc>
          <w:tcPr>
            <w:tcW w:w="2268" w:type="dxa"/>
            <w:vAlign w:val="bottom"/>
          </w:tcPr>
          <w:p w:rsidR="002113F6" w:rsidRDefault="002113F6">
            <w:pPr>
              <w:pStyle w:val="ConsPlusNormal"/>
            </w:pPr>
            <w:r>
              <w:t>53640437</w:t>
            </w:r>
          </w:p>
        </w:tc>
        <w:tc>
          <w:tcPr>
            <w:tcW w:w="2494" w:type="dxa"/>
            <w:vAlign w:val="bottom"/>
          </w:tcPr>
          <w:p w:rsidR="002113F6" w:rsidRDefault="002113F6">
            <w:pPr>
              <w:pStyle w:val="ConsPlusNormal"/>
            </w:pPr>
            <w:r>
              <w:t>55.858044</w:t>
            </w:r>
          </w:p>
          <w:p w:rsidR="002113F6" w:rsidRDefault="002113F6">
            <w:pPr>
              <w:pStyle w:val="ConsPlusNormal"/>
            </w:pPr>
            <w:r>
              <w:t>52.08241</w:t>
            </w:r>
          </w:p>
        </w:tc>
      </w:tr>
      <w:tr w:rsidR="002113F6">
        <w:tc>
          <w:tcPr>
            <w:tcW w:w="4309" w:type="dxa"/>
            <w:vAlign w:val="bottom"/>
          </w:tcPr>
          <w:p w:rsidR="002113F6" w:rsidRDefault="002113F6">
            <w:pPr>
              <w:pStyle w:val="ConsPlusNormal"/>
            </w:pPr>
            <w:r>
              <w:t>Сакмарский муниципальный район Украинский сельсовет</w:t>
            </w:r>
          </w:p>
        </w:tc>
        <w:tc>
          <w:tcPr>
            <w:tcW w:w="2268" w:type="dxa"/>
            <w:vAlign w:val="bottom"/>
          </w:tcPr>
          <w:p w:rsidR="002113F6" w:rsidRDefault="002113F6">
            <w:pPr>
              <w:pStyle w:val="ConsPlusNormal"/>
            </w:pPr>
            <w:r>
              <w:t>53640440</w:t>
            </w:r>
          </w:p>
        </w:tc>
        <w:tc>
          <w:tcPr>
            <w:tcW w:w="2494" w:type="dxa"/>
            <w:vAlign w:val="bottom"/>
          </w:tcPr>
          <w:p w:rsidR="002113F6" w:rsidRDefault="002113F6">
            <w:pPr>
              <w:pStyle w:val="ConsPlusNormal"/>
            </w:pPr>
            <w:r>
              <w:t>55.579755</w:t>
            </w:r>
          </w:p>
          <w:p w:rsidR="002113F6" w:rsidRDefault="002113F6">
            <w:pPr>
              <w:pStyle w:val="ConsPlusNormal"/>
            </w:pPr>
            <w:r>
              <w:t>52.063206</w:t>
            </w:r>
          </w:p>
        </w:tc>
      </w:tr>
      <w:tr w:rsidR="002113F6">
        <w:tc>
          <w:tcPr>
            <w:tcW w:w="4309" w:type="dxa"/>
            <w:vAlign w:val="bottom"/>
          </w:tcPr>
          <w:p w:rsidR="002113F6" w:rsidRDefault="002113F6">
            <w:pPr>
              <w:pStyle w:val="ConsPlusNormal"/>
            </w:pPr>
            <w:r>
              <w:t xml:space="preserve">Саракташский муниципальный район </w:t>
            </w:r>
            <w:r>
              <w:lastRenderedPageBreak/>
              <w:t>Александровский сельсовет</w:t>
            </w:r>
          </w:p>
        </w:tc>
        <w:tc>
          <w:tcPr>
            <w:tcW w:w="2268" w:type="dxa"/>
            <w:vAlign w:val="bottom"/>
          </w:tcPr>
          <w:p w:rsidR="002113F6" w:rsidRDefault="002113F6">
            <w:pPr>
              <w:pStyle w:val="ConsPlusNormal"/>
            </w:pPr>
            <w:r>
              <w:lastRenderedPageBreak/>
              <w:t>53641402</w:t>
            </w:r>
          </w:p>
        </w:tc>
        <w:tc>
          <w:tcPr>
            <w:tcW w:w="2494" w:type="dxa"/>
            <w:vAlign w:val="bottom"/>
          </w:tcPr>
          <w:p w:rsidR="002113F6" w:rsidRDefault="002113F6">
            <w:pPr>
              <w:pStyle w:val="ConsPlusNormal"/>
            </w:pPr>
            <w:r>
              <w:t>56.294086</w:t>
            </w:r>
          </w:p>
          <w:p w:rsidR="002113F6" w:rsidRDefault="002113F6">
            <w:pPr>
              <w:pStyle w:val="ConsPlusNormal"/>
            </w:pPr>
            <w:r>
              <w:lastRenderedPageBreak/>
              <w:t>51.809135</w:t>
            </w:r>
          </w:p>
        </w:tc>
      </w:tr>
      <w:tr w:rsidR="002113F6">
        <w:tc>
          <w:tcPr>
            <w:tcW w:w="4309" w:type="dxa"/>
            <w:vAlign w:val="bottom"/>
          </w:tcPr>
          <w:p w:rsidR="002113F6" w:rsidRDefault="002113F6">
            <w:pPr>
              <w:pStyle w:val="ConsPlusNormal"/>
            </w:pPr>
            <w:r>
              <w:lastRenderedPageBreak/>
              <w:t>Саракташский муниципальный район Бурунчинский сельсовет</w:t>
            </w:r>
          </w:p>
        </w:tc>
        <w:tc>
          <w:tcPr>
            <w:tcW w:w="2268" w:type="dxa"/>
            <w:vAlign w:val="bottom"/>
          </w:tcPr>
          <w:p w:rsidR="002113F6" w:rsidRDefault="002113F6">
            <w:pPr>
              <w:pStyle w:val="ConsPlusNormal"/>
            </w:pPr>
            <w:r>
              <w:t>53641404</w:t>
            </w:r>
          </w:p>
        </w:tc>
        <w:tc>
          <w:tcPr>
            <w:tcW w:w="2494" w:type="dxa"/>
            <w:vAlign w:val="bottom"/>
          </w:tcPr>
          <w:p w:rsidR="002113F6" w:rsidRDefault="002113F6">
            <w:pPr>
              <w:pStyle w:val="ConsPlusNormal"/>
            </w:pPr>
            <w:r>
              <w:t>56.516527</w:t>
            </w:r>
          </w:p>
          <w:p w:rsidR="002113F6" w:rsidRDefault="002113F6">
            <w:pPr>
              <w:pStyle w:val="ConsPlusNormal"/>
            </w:pPr>
            <w:r>
              <w:t>52.108043</w:t>
            </w:r>
          </w:p>
        </w:tc>
      </w:tr>
      <w:tr w:rsidR="002113F6">
        <w:tc>
          <w:tcPr>
            <w:tcW w:w="4309" w:type="dxa"/>
            <w:vAlign w:val="bottom"/>
          </w:tcPr>
          <w:p w:rsidR="002113F6" w:rsidRDefault="002113F6">
            <w:pPr>
              <w:pStyle w:val="ConsPlusNormal"/>
            </w:pPr>
            <w:r>
              <w:t>Саракташский муниципальный район Васильевский сельсовет</w:t>
            </w:r>
          </w:p>
        </w:tc>
        <w:tc>
          <w:tcPr>
            <w:tcW w:w="2268" w:type="dxa"/>
            <w:vAlign w:val="bottom"/>
          </w:tcPr>
          <w:p w:rsidR="002113F6" w:rsidRDefault="002113F6">
            <w:pPr>
              <w:pStyle w:val="ConsPlusNormal"/>
            </w:pPr>
            <w:r>
              <w:t>53641407</w:t>
            </w:r>
          </w:p>
        </w:tc>
        <w:tc>
          <w:tcPr>
            <w:tcW w:w="2494" w:type="dxa"/>
            <w:vAlign w:val="bottom"/>
          </w:tcPr>
          <w:p w:rsidR="002113F6" w:rsidRDefault="002113F6">
            <w:pPr>
              <w:pStyle w:val="ConsPlusNormal"/>
            </w:pPr>
            <w:r>
              <w:t>56.420075</w:t>
            </w:r>
          </w:p>
          <w:p w:rsidR="002113F6" w:rsidRDefault="002113F6">
            <w:pPr>
              <w:pStyle w:val="ConsPlusNormal"/>
            </w:pPr>
            <w:r>
              <w:t>51.858794</w:t>
            </w:r>
          </w:p>
        </w:tc>
      </w:tr>
      <w:tr w:rsidR="002113F6">
        <w:tc>
          <w:tcPr>
            <w:tcW w:w="4309" w:type="dxa"/>
            <w:vAlign w:val="bottom"/>
          </w:tcPr>
          <w:p w:rsidR="002113F6" w:rsidRDefault="002113F6">
            <w:pPr>
              <w:pStyle w:val="ConsPlusNormal"/>
            </w:pPr>
            <w:r>
              <w:t>Саракташский муниципальный район Воздвиженский сельсовет</w:t>
            </w:r>
          </w:p>
        </w:tc>
        <w:tc>
          <w:tcPr>
            <w:tcW w:w="2268" w:type="dxa"/>
            <w:vAlign w:val="bottom"/>
          </w:tcPr>
          <w:p w:rsidR="002113F6" w:rsidRDefault="002113F6">
            <w:pPr>
              <w:pStyle w:val="ConsPlusNormal"/>
            </w:pPr>
            <w:r>
              <w:t>53641410</w:t>
            </w:r>
          </w:p>
        </w:tc>
        <w:tc>
          <w:tcPr>
            <w:tcW w:w="2494" w:type="dxa"/>
            <w:vAlign w:val="bottom"/>
          </w:tcPr>
          <w:p w:rsidR="002113F6" w:rsidRDefault="002113F6">
            <w:pPr>
              <w:pStyle w:val="ConsPlusNormal"/>
            </w:pPr>
            <w:r>
              <w:t>56.427953</w:t>
            </w:r>
          </w:p>
          <w:p w:rsidR="002113F6" w:rsidRDefault="002113F6">
            <w:pPr>
              <w:pStyle w:val="ConsPlusNormal"/>
            </w:pPr>
            <w:r>
              <w:t>51.756448</w:t>
            </w:r>
          </w:p>
        </w:tc>
      </w:tr>
      <w:tr w:rsidR="002113F6">
        <w:tc>
          <w:tcPr>
            <w:tcW w:w="4309" w:type="dxa"/>
            <w:vAlign w:val="bottom"/>
          </w:tcPr>
          <w:p w:rsidR="002113F6" w:rsidRDefault="002113F6">
            <w:pPr>
              <w:pStyle w:val="ConsPlusNormal"/>
            </w:pPr>
            <w:r>
              <w:t>Саракташский муниципальный район Гавриловский сельсовет</w:t>
            </w:r>
          </w:p>
        </w:tc>
        <w:tc>
          <w:tcPr>
            <w:tcW w:w="2268" w:type="dxa"/>
            <w:vAlign w:val="bottom"/>
          </w:tcPr>
          <w:p w:rsidR="002113F6" w:rsidRDefault="002113F6">
            <w:pPr>
              <w:pStyle w:val="ConsPlusNormal"/>
            </w:pPr>
            <w:r>
              <w:t>53641413</w:t>
            </w:r>
          </w:p>
        </w:tc>
        <w:tc>
          <w:tcPr>
            <w:tcW w:w="2494" w:type="dxa"/>
            <w:vAlign w:val="bottom"/>
          </w:tcPr>
          <w:p w:rsidR="002113F6" w:rsidRDefault="002113F6">
            <w:pPr>
              <w:pStyle w:val="ConsPlusNormal"/>
            </w:pPr>
            <w:r>
              <w:t>56.152018</w:t>
            </w:r>
          </w:p>
          <w:p w:rsidR="002113F6" w:rsidRDefault="002113F6">
            <w:pPr>
              <w:pStyle w:val="ConsPlusNormal"/>
            </w:pPr>
            <w:r>
              <w:t>51.934727</w:t>
            </w:r>
          </w:p>
        </w:tc>
      </w:tr>
      <w:tr w:rsidR="002113F6">
        <w:tc>
          <w:tcPr>
            <w:tcW w:w="4309" w:type="dxa"/>
            <w:vAlign w:val="bottom"/>
          </w:tcPr>
          <w:p w:rsidR="002113F6" w:rsidRDefault="002113F6">
            <w:pPr>
              <w:pStyle w:val="ConsPlusNormal"/>
            </w:pPr>
            <w:r>
              <w:t>Саракташский муниципальный район Желтинский сельсовет</w:t>
            </w:r>
          </w:p>
        </w:tc>
        <w:tc>
          <w:tcPr>
            <w:tcW w:w="2268" w:type="dxa"/>
            <w:vAlign w:val="bottom"/>
          </w:tcPr>
          <w:p w:rsidR="002113F6" w:rsidRDefault="002113F6">
            <w:pPr>
              <w:pStyle w:val="ConsPlusNormal"/>
            </w:pPr>
            <w:r>
              <w:t>53641416</w:t>
            </w:r>
          </w:p>
        </w:tc>
        <w:tc>
          <w:tcPr>
            <w:tcW w:w="2494" w:type="dxa"/>
            <w:vAlign w:val="bottom"/>
          </w:tcPr>
          <w:p w:rsidR="002113F6" w:rsidRDefault="002113F6">
            <w:pPr>
              <w:pStyle w:val="ConsPlusNormal"/>
            </w:pPr>
            <w:r>
              <w:t>56.587018</w:t>
            </w:r>
          </w:p>
          <w:p w:rsidR="002113F6" w:rsidRDefault="002113F6">
            <w:pPr>
              <w:pStyle w:val="ConsPlusNormal"/>
            </w:pPr>
            <w:r>
              <w:t>51.631507</w:t>
            </w:r>
          </w:p>
        </w:tc>
      </w:tr>
      <w:tr w:rsidR="002113F6">
        <w:tc>
          <w:tcPr>
            <w:tcW w:w="4309" w:type="dxa"/>
            <w:vAlign w:val="bottom"/>
          </w:tcPr>
          <w:p w:rsidR="002113F6" w:rsidRDefault="002113F6">
            <w:pPr>
              <w:pStyle w:val="ConsPlusNormal"/>
            </w:pPr>
            <w:r>
              <w:t>Саракташский муниципальный район Каировский сельсовет</w:t>
            </w:r>
          </w:p>
        </w:tc>
        <w:tc>
          <w:tcPr>
            <w:tcW w:w="2268" w:type="dxa"/>
            <w:vAlign w:val="bottom"/>
          </w:tcPr>
          <w:p w:rsidR="002113F6" w:rsidRDefault="002113F6">
            <w:pPr>
              <w:pStyle w:val="ConsPlusNormal"/>
            </w:pPr>
            <w:r>
              <w:t>53641419</w:t>
            </w:r>
          </w:p>
        </w:tc>
        <w:tc>
          <w:tcPr>
            <w:tcW w:w="2494" w:type="dxa"/>
            <w:vAlign w:val="bottom"/>
          </w:tcPr>
          <w:p w:rsidR="002113F6" w:rsidRDefault="002113F6">
            <w:pPr>
              <w:pStyle w:val="ConsPlusNormal"/>
            </w:pPr>
            <w:r>
              <w:t>56.538015</w:t>
            </w:r>
          </w:p>
          <w:p w:rsidR="002113F6" w:rsidRDefault="002113F6">
            <w:pPr>
              <w:pStyle w:val="ConsPlusNormal"/>
            </w:pPr>
            <w:r>
              <w:t>51.786376</w:t>
            </w:r>
          </w:p>
        </w:tc>
      </w:tr>
      <w:tr w:rsidR="002113F6">
        <w:tc>
          <w:tcPr>
            <w:tcW w:w="4309" w:type="dxa"/>
            <w:vAlign w:val="bottom"/>
          </w:tcPr>
          <w:p w:rsidR="002113F6" w:rsidRDefault="002113F6">
            <w:pPr>
              <w:pStyle w:val="ConsPlusNormal"/>
            </w:pPr>
            <w:r>
              <w:t>Саракташский муниципальный район Карагузинский сельсовет</w:t>
            </w:r>
          </w:p>
        </w:tc>
        <w:tc>
          <w:tcPr>
            <w:tcW w:w="2268" w:type="dxa"/>
            <w:vAlign w:val="bottom"/>
          </w:tcPr>
          <w:p w:rsidR="002113F6" w:rsidRDefault="002113F6">
            <w:pPr>
              <w:pStyle w:val="ConsPlusNormal"/>
            </w:pPr>
            <w:r>
              <w:t>53641422</w:t>
            </w:r>
          </w:p>
        </w:tc>
        <w:tc>
          <w:tcPr>
            <w:tcW w:w="2494" w:type="dxa"/>
            <w:vAlign w:val="bottom"/>
          </w:tcPr>
          <w:p w:rsidR="002113F6" w:rsidRDefault="002113F6">
            <w:pPr>
              <w:pStyle w:val="ConsPlusNormal"/>
            </w:pPr>
            <w:r>
              <w:t>56.25129</w:t>
            </w:r>
          </w:p>
          <w:p w:rsidR="002113F6" w:rsidRDefault="002113F6">
            <w:pPr>
              <w:pStyle w:val="ConsPlusNormal"/>
            </w:pPr>
            <w:r>
              <w:t>51.999748</w:t>
            </w:r>
          </w:p>
        </w:tc>
      </w:tr>
      <w:tr w:rsidR="002113F6">
        <w:tc>
          <w:tcPr>
            <w:tcW w:w="4309" w:type="dxa"/>
            <w:vAlign w:val="bottom"/>
          </w:tcPr>
          <w:p w:rsidR="002113F6" w:rsidRDefault="002113F6">
            <w:pPr>
              <w:pStyle w:val="ConsPlusNormal"/>
            </w:pPr>
            <w:r>
              <w:t>Саракташский муниципальный район Надеждинский сельсовет</w:t>
            </w:r>
          </w:p>
        </w:tc>
        <w:tc>
          <w:tcPr>
            <w:tcW w:w="2268" w:type="dxa"/>
            <w:vAlign w:val="bottom"/>
          </w:tcPr>
          <w:p w:rsidR="002113F6" w:rsidRDefault="002113F6">
            <w:pPr>
              <w:pStyle w:val="ConsPlusNormal"/>
            </w:pPr>
            <w:r>
              <w:t>53641425</w:t>
            </w:r>
          </w:p>
        </w:tc>
        <w:tc>
          <w:tcPr>
            <w:tcW w:w="2494" w:type="dxa"/>
            <w:vAlign w:val="bottom"/>
          </w:tcPr>
          <w:p w:rsidR="002113F6" w:rsidRDefault="002113F6">
            <w:pPr>
              <w:pStyle w:val="ConsPlusNormal"/>
            </w:pPr>
            <w:r>
              <w:t>56.158027</w:t>
            </w:r>
          </w:p>
          <w:p w:rsidR="002113F6" w:rsidRDefault="002113F6">
            <w:pPr>
              <w:pStyle w:val="ConsPlusNormal"/>
            </w:pPr>
            <w:r>
              <w:t>52.102501</w:t>
            </w:r>
          </w:p>
        </w:tc>
      </w:tr>
      <w:tr w:rsidR="002113F6">
        <w:tc>
          <w:tcPr>
            <w:tcW w:w="4309" w:type="dxa"/>
            <w:vAlign w:val="bottom"/>
          </w:tcPr>
          <w:p w:rsidR="002113F6" w:rsidRDefault="002113F6">
            <w:pPr>
              <w:pStyle w:val="ConsPlusNormal"/>
            </w:pPr>
            <w:r>
              <w:t>Саракташский муниципальный район Николаевский сельсовет</w:t>
            </w:r>
          </w:p>
        </w:tc>
        <w:tc>
          <w:tcPr>
            <w:tcW w:w="2268" w:type="dxa"/>
            <w:vAlign w:val="bottom"/>
          </w:tcPr>
          <w:p w:rsidR="002113F6" w:rsidRDefault="002113F6">
            <w:pPr>
              <w:pStyle w:val="ConsPlusNormal"/>
            </w:pPr>
            <w:r>
              <w:t>53641428</w:t>
            </w:r>
          </w:p>
        </w:tc>
        <w:tc>
          <w:tcPr>
            <w:tcW w:w="2494" w:type="dxa"/>
            <w:vAlign w:val="bottom"/>
          </w:tcPr>
          <w:p w:rsidR="002113F6" w:rsidRDefault="002113F6">
            <w:pPr>
              <w:pStyle w:val="ConsPlusNormal"/>
            </w:pPr>
            <w:r>
              <w:t>56.008898</w:t>
            </w:r>
          </w:p>
          <w:p w:rsidR="002113F6" w:rsidRDefault="002113F6">
            <w:pPr>
              <w:pStyle w:val="ConsPlusNormal"/>
            </w:pPr>
            <w:r>
              <w:t>51.988269</w:t>
            </w:r>
          </w:p>
        </w:tc>
      </w:tr>
      <w:tr w:rsidR="002113F6">
        <w:tc>
          <w:tcPr>
            <w:tcW w:w="4309" w:type="dxa"/>
            <w:vAlign w:val="bottom"/>
          </w:tcPr>
          <w:p w:rsidR="002113F6" w:rsidRDefault="002113F6">
            <w:pPr>
              <w:pStyle w:val="ConsPlusNormal"/>
            </w:pPr>
            <w:r>
              <w:t>Саракташский муниципальный район Новосокулакский сельсовет</w:t>
            </w:r>
          </w:p>
        </w:tc>
        <w:tc>
          <w:tcPr>
            <w:tcW w:w="2268" w:type="dxa"/>
            <w:vAlign w:val="bottom"/>
          </w:tcPr>
          <w:p w:rsidR="002113F6" w:rsidRDefault="002113F6">
            <w:pPr>
              <w:pStyle w:val="ConsPlusNormal"/>
            </w:pPr>
            <w:r>
              <w:t>53641431</w:t>
            </w:r>
          </w:p>
        </w:tc>
        <w:tc>
          <w:tcPr>
            <w:tcW w:w="2494" w:type="dxa"/>
            <w:vAlign w:val="bottom"/>
          </w:tcPr>
          <w:p w:rsidR="002113F6" w:rsidRDefault="002113F6">
            <w:pPr>
              <w:pStyle w:val="ConsPlusNormal"/>
            </w:pPr>
            <w:r>
              <w:t>56.311621</w:t>
            </w:r>
          </w:p>
          <w:p w:rsidR="002113F6" w:rsidRDefault="002113F6">
            <w:pPr>
              <w:pStyle w:val="ConsPlusNormal"/>
            </w:pPr>
            <w:r>
              <w:t>52.094589</w:t>
            </w:r>
          </w:p>
        </w:tc>
      </w:tr>
      <w:tr w:rsidR="002113F6">
        <w:tc>
          <w:tcPr>
            <w:tcW w:w="4309" w:type="dxa"/>
            <w:vAlign w:val="bottom"/>
          </w:tcPr>
          <w:p w:rsidR="002113F6" w:rsidRDefault="002113F6">
            <w:pPr>
              <w:pStyle w:val="ConsPlusNormal"/>
            </w:pPr>
            <w:r>
              <w:t>Саракташский муниципальный район Новочеркасский сельсовет</w:t>
            </w:r>
          </w:p>
        </w:tc>
        <w:tc>
          <w:tcPr>
            <w:tcW w:w="2268" w:type="dxa"/>
            <w:vAlign w:val="bottom"/>
          </w:tcPr>
          <w:p w:rsidR="002113F6" w:rsidRDefault="002113F6">
            <w:pPr>
              <w:pStyle w:val="ConsPlusNormal"/>
            </w:pPr>
            <w:r>
              <w:t>53641434</w:t>
            </w:r>
          </w:p>
        </w:tc>
        <w:tc>
          <w:tcPr>
            <w:tcW w:w="2494" w:type="dxa"/>
            <w:vAlign w:val="bottom"/>
          </w:tcPr>
          <w:p w:rsidR="002113F6" w:rsidRDefault="002113F6">
            <w:pPr>
              <w:pStyle w:val="ConsPlusNormal"/>
            </w:pPr>
            <w:r>
              <w:t>56.234007</w:t>
            </w:r>
          </w:p>
          <w:p w:rsidR="002113F6" w:rsidRDefault="002113F6">
            <w:pPr>
              <w:pStyle w:val="ConsPlusNormal"/>
            </w:pPr>
            <w:r>
              <w:t>51.538173</w:t>
            </w:r>
          </w:p>
        </w:tc>
      </w:tr>
      <w:tr w:rsidR="002113F6">
        <w:tc>
          <w:tcPr>
            <w:tcW w:w="4309" w:type="dxa"/>
            <w:vAlign w:val="bottom"/>
          </w:tcPr>
          <w:p w:rsidR="002113F6" w:rsidRDefault="002113F6">
            <w:pPr>
              <w:pStyle w:val="ConsPlusNormal"/>
            </w:pPr>
            <w:r>
              <w:t>Саракташский муниципальный район Петровский сельсовет</w:t>
            </w:r>
          </w:p>
        </w:tc>
        <w:tc>
          <w:tcPr>
            <w:tcW w:w="2268" w:type="dxa"/>
            <w:vAlign w:val="bottom"/>
          </w:tcPr>
          <w:p w:rsidR="002113F6" w:rsidRDefault="002113F6">
            <w:pPr>
              <w:pStyle w:val="ConsPlusNormal"/>
            </w:pPr>
            <w:r>
              <w:t>53641440</w:t>
            </w:r>
          </w:p>
        </w:tc>
        <w:tc>
          <w:tcPr>
            <w:tcW w:w="2494" w:type="dxa"/>
            <w:vAlign w:val="bottom"/>
          </w:tcPr>
          <w:p w:rsidR="002113F6" w:rsidRDefault="002113F6">
            <w:pPr>
              <w:pStyle w:val="ConsPlusNormal"/>
            </w:pPr>
            <w:r>
              <w:t>56.575636</w:t>
            </w:r>
          </w:p>
          <w:p w:rsidR="002113F6" w:rsidRDefault="002113F6">
            <w:pPr>
              <w:pStyle w:val="ConsPlusNormal"/>
            </w:pPr>
            <w:r>
              <w:t>51.865385</w:t>
            </w:r>
          </w:p>
        </w:tc>
      </w:tr>
      <w:tr w:rsidR="002113F6">
        <w:tc>
          <w:tcPr>
            <w:tcW w:w="4309" w:type="dxa"/>
            <w:vAlign w:val="bottom"/>
          </w:tcPr>
          <w:p w:rsidR="002113F6" w:rsidRDefault="002113F6">
            <w:pPr>
              <w:pStyle w:val="ConsPlusNormal"/>
            </w:pPr>
            <w:r>
              <w:t>Саракташский муниципальный район Саракташский поссовет</w:t>
            </w:r>
          </w:p>
        </w:tc>
        <w:tc>
          <w:tcPr>
            <w:tcW w:w="2268" w:type="dxa"/>
            <w:vAlign w:val="bottom"/>
          </w:tcPr>
          <w:p w:rsidR="002113F6" w:rsidRDefault="002113F6">
            <w:pPr>
              <w:pStyle w:val="ConsPlusNormal"/>
            </w:pPr>
            <w:r>
              <w:t>53641444</w:t>
            </w:r>
          </w:p>
        </w:tc>
        <w:tc>
          <w:tcPr>
            <w:tcW w:w="2494" w:type="dxa"/>
            <w:vAlign w:val="bottom"/>
          </w:tcPr>
          <w:p w:rsidR="002113F6" w:rsidRDefault="002113F6">
            <w:pPr>
              <w:pStyle w:val="ConsPlusNormal"/>
            </w:pPr>
            <w:r>
              <w:t>56.315736</w:t>
            </w:r>
          </w:p>
          <w:p w:rsidR="002113F6" w:rsidRDefault="002113F6">
            <w:pPr>
              <w:pStyle w:val="ConsPlusNormal"/>
            </w:pPr>
            <w:r>
              <w:t>51.759615</w:t>
            </w:r>
          </w:p>
        </w:tc>
      </w:tr>
      <w:tr w:rsidR="002113F6">
        <w:tc>
          <w:tcPr>
            <w:tcW w:w="4309" w:type="dxa"/>
            <w:vAlign w:val="bottom"/>
          </w:tcPr>
          <w:p w:rsidR="002113F6" w:rsidRDefault="002113F6">
            <w:pPr>
              <w:pStyle w:val="ConsPlusNormal"/>
            </w:pPr>
            <w:r>
              <w:t>Саракташский муниципальный район Спасский сельсовет</w:t>
            </w:r>
          </w:p>
        </w:tc>
        <w:tc>
          <w:tcPr>
            <w:tcW w:w="2268" w:type="dxa"/>
            <w:vAlign w:val="bottom"/>
          </w:tcPr>
          <w:p w:rsidR="002113F6" w:rsidRDefault="002113F6">
            <w:pPr>
              <w:pStyle w:val="ConsPlusNormal"/>
            </w:pPr>
            <w:r>
              <w:t>53641443</w:t>
            </w:r>
          </w:p>
        </w:tc>
        <w:tc>
          <w:tcPr>
            <w:tcW w:w="2494" w:type="dxa"/>
            <w:vAlign w:val="bottom"/>
          </w:tcPr>
          <w:p w:rsidR="002113F6" w:rsidRDefault="002113F6">
            <w:pPr>
              <w:pStyle w:val="ConsPlusNormal"/>
            </w:pPr>
            <w:r>
              <w:t>56.538131</w:t>
            </w:r>
          </w:p>
          <w:p w:rsidR="002113F6" w:rsidRDefault="002113F6">
            <w:pPr>
              <w:pStyle w:val="ConsPlusNormal"/>
            </w:pPr>
            <w:r>
              <w:t>52.008125</w:t>
            </w:r>
          </w:p>
        </w:tc>
      </w:tr>
      <w:tr w:rsidR="002113F6">
        <w:tc>
          <w:tcPr>
            <w:tcW w:w="4309" w:type="dxa"/>
            <w:vAlign w:val="bottom"/>
          </w:tcPr>
          <w:p w:rsidR="002113F6" w:rsidRDefault="002113F6">
            <w:pPr>
              <w:pStyle w:val="ConsPlusNormal"/>
            </w:pPr>
            <w:r>
              <w:t>Саракташский муниципальный район Старосокулакский сельсовет</w:t>
            </w:r>
          </w:p>
        </w:tc>
        <w:tc>
          <w:tcPr>
            <w:tcW w:w="2268" w:type="dxa"/>
            <w:vAlign w:val="bottom"/>
          </w:tcPr>
          <w:p w:rsidR="002113F6" w:rsidRDefault="002113F6">
            <w:pPr>
              <w:pStyle w:val="ConsPlusNormal"/>
            </w:pPr>
            <w:r>
              <w:t>53641446</w:t>
            </w:r>
          </w:p>
        </w:tc>
        <w:tc>
          <w:tcPr>
            <w:tcW w:w="2494" w:type="dxa"/>
            <w:vAlign w:val="bottom"/>
          </w:tcPr>
          <w:p w:rsidR="002113F6" w:rsidRDefault="002113F6">
            <w:pPr>
              <w:pStyle w:val="ConsPlusNormal"/>
            </w:pPr>
            <w:r>
              <w:t>56.404588</w:t>
            </w:r>
          </w:p>
          <w:p w:rsidR="002113F6" w:rsidRDefault="002113F6">
            <w:pPr>
              <w:pStyle w:val="ConsPlusNormal"/>
            </w:pPr>
            <w:r>
              <w:t>52.054352</w:t>
            </w:r>
          </w:p>
        </w:tc>
      </w:tr>
      <w:tr w:rsidR="002113F6">
        <w:tc>
          <w:tcPr>
            <w:tcW w:w="4309" w:type="dxa"/>
            <w:vAlign w:val="bottom"/>
          </w:tcPr>
          <w:p w:rsidR="002113F6" w:rsidRDefault="002113F6">
            <w:pPr>
              <w:pStyle w:val="ConsPlusNormal"/>
            </w:pPr>
            <w:r>
              <w:t>Саракташский муниципальный район Федоровский Первый сельсовет</w:t>
            </w:r>
          </w:p>
        </w:tc>
        <w:tc>
          <w:tcPr>
            <w:tcW w:w="2268" w:type="dxa"/>
            <w:vAlign w:val="bottom"/>
          </w:tcPr>
          <w:p w:rsidR="002113F6" w:rsidRDefault="002113F6">
            <w:pPr>
              <w:pStyle w:val="ConsPlusNormal"/>
            </w:pPr>
            <w:r>
              <w:t>53641449</w:t>
            </w:r>
          </w:p>
        </w:tc>
        <w:tc>
          <w:tcPr>
            <w:tcW w:w="2494" w:type="dxa"/>
            <w:vAlign w:val="bottom"/>
          </w:tcPr>
          <w:p w:rsidR="002113F6" w:rsidRDefault="002113F6">
            <w:pPr>
              <w:pStyle w:val="ConsPlusNormal"/>
            </w:pPr>
            <w:r>
              <w:t>56.173263</w:t>
            </w:r>
          </w:p>
          <w:p w:rsidR="002113F6" w:rsidRDefault="002113F6">
            <w:pPr>
              <w:pStyle w:val="ConsPlusNormal"/>
            </w:pPr>
            <w:r>
              <w:t>51.847947</w:t>
            </w:r>
          </w:p>
        </w:tc>
      </w:tr>
      <w:tr w:rsidR="002113F6">
        <w:tc>
          <w:tcPr>
            <w:tcW w:w="4309" w:type="dxa"/>
            <w:vAlign w:val="bottom"/>
          </w:tcPr>
          <w:p w:rsidR="002113F6" w:rsidRDefault="002113F6">
            <w:pPr>
              <w:pStyle w:val="ConsPlusNormal"/>
            </w:pPr>
            <w:r>
              <w:t>Саракташский муниципальный район Черкасский сельсовет</w:t>
            </w:r>
          </w:p>
        </w:tc>
        <w:tc>
          <w:tcPr>
            <w:tcW w:w="2268" w:type="dxa"/>
            <w:vAlign w:val="bottom"/>
          </w:tcPr>
          <w:p w:rsidR="002113F6" w:rsidRDefault="002113F6">
            <w:pPr>
              <w:pStyle w:val="ConsPlusNormal"/>
            </w:pPr>
            <w:r>
              <w:t>53641452</w:t>
            </w:r>
          </w:p>
        </w:tc>
        <w:tc>
          <w:tcPr>
            <w:tcW w:w="2494" w:type="dxa"/>
            <w:vAlign w:val="bottom"/>
          </w:tcPr>
          <w:p w:rsidR="002113F6" w:rsidRDefault="002113F6">
            <w:pPr>
              <w:pStyle w:val="ConsPlusNormal"/>
            </w:pPr>
            <w:r>
              <w:t>56.336064</w:t>
            </w:r>
          </w:p>
          <w:p w:rsidR="002113F6" w:rsidRDefault="002113F6">
            <w:pPr>
              <w:pStyle w:val="ConsPlusNormal"/>
            </w:pPr>
            <w:r>
              <w:t>51.810994</w:t>
            </w:r>
          </w:p>
        </w:tc>
      </w:tr>
      <w:tr w:rsidR="002113F6">
        <w:tc>
          <w:tcPr>
            <w:tcW w:w="4309" w:type="dxa"/>
            <w:vAlign w:val="bottom"/>
          </w:tcPr>
          <w:p w:rsidR="002113F6" w:rsidRDefault="002113F6">
            <w:pPr>
              <w:pStyle w:val="ConsPlusNormal"/>
            </w:pPr>
            <w:r>
              <w:t>Саракташский муниципальный район Черноотрожский сельсовет</w:t>
            </w:r>
          </w:p>
        </w:tc>
        <w:tc>
          <w:tcPr>
            <w:tcW w:w="2268" w:type="dxa"/>
            <w:vAlign w:val="bottom"/>
          </w:tcPr>
          <w:p w:rsidR="002113F6" w:rsidRDefault="002113F6">
            <w:pPr>
              <w:pStyle w:val="ConsPlusNormal"/>
            </w:pPr>
            <w:r>
              <w:t>53641455</w:t>
            </w:r>
          </w:p>
        </w:tc>
        <w:tc>
          <w:tcPr>
            <w:tcW w:w="2494" w:type="dxa"/>
            <w:vAlign w:val="bottom"/>
          </w:tcPr>
          <w:p w:rsidR="002113F6" w:rsidRDefault="002113F6">
            <w:pPr>
              <w:pStyle w:val="ConsPlusNormal"/>
            </w:pPr>
            <w:r>
              <w:t>56.000876</w:t>
            </w:r>
          </w:p>
          <w:p w:rsidR="002113F6" w:rsidRDefault="002113F6">
            <w:pPr>
              <w:pStyle w:val="ConsPlusNormal"/>
            </w:pPr>
            <w:r>
              <w:t>51.884612</w:t>
            </w:r>
          </w:p>
        </w:tc>
      </w:tr>
      <w:tr w:rsidR="002113F6">
        <w:tc>
          <w:tcPr>
            <w:tcW w:w="4309" w:type="dxa"/>
            <w:vAlign w:val="bottom"/>
          </w:tcPr>
          <w:p w:rsidR="002113F6" w:rsidRDefault="002113F6">
            <w:pPr>
              <w:pStyle w:val="ConsPlusNormal"/>
            </w:pPr>
            <w:r>
              <w:t xml:space="preserve">Светлинский муниципальный район </w:t>
            </w:r>
            <w:r>
              <w:lastRenderedPageBreak/>
              <w:t>Актюбинский сельсовет</w:t>
            </w:r>
          </w:p>
        </w:tc>
        <w:tc>
          <w:tcPr>
            <w:tcW w:w="2268" w:type="dxa"/>
            <w:vAlign w:val="bottom"/>
          </w:tcPr>
          <w:p w:rsidR="002113F6" w:rsidRDefault="002113F6">
            <w:pPr>
              <w:pStyle w:val="ConsPlusNormal"/>
            </w:pPr>
            <w:r>
              <w:lastRenderedPageBreak/>
              <w:t>53642402</w:t>
            </w:r>
          </w:p>
        </w:tc>
        <w:tc>
          <w:tcPr>
            <w:tcW w:w="2494" w:type="dxa"/>
            <w:vAlign w:val="bottom"/>
          </w:tcPr>
          <w:p w:rsidR="002113F6" w:rsidRDefault="002113F6">
            <w:pPr>
              <w:pStyle w:val="ConsPlusNormal"/>
            </w:pPr>
            <w:r>
              <w:t>61.451054</w:t>
            </w:r>
          </w:p>
          <w:p w:rsidR="002113F6" w:rsidRDefault="002113F6">
            <w:pPr>
              <w:pStyle w:val="ConsPlusNormal"/>
            </w:pPr>
            <w:r>
              <w:lastRenderedPageBreak/>
              <w:t>51.202495</w:t>
            </w:r>
          </w:p>
        </w:tc>
      </w:tr>
      <w:tr w:rsidR="002113F6">
        <w:tc>
          <w:tcPr>
            <w:tcW w:w="4309" w:type="dxa"/>
            <w:vAlign w:val="bottom"/>
          </w:tcPr>
          <w:p w:rsidR="002113F6" w:rsidRDefault="002113F6">
            <w:pPr>
              <w:pStyle w:val="ConsPlusNormal"/>
            </w:pPr>
            <w:r>
              <w:lastRenderedPageBreak/>
              <w:t>Светлинский муниципальный район Восточный сельсовет</w:t>
            </w:r>
          </w:p>
        </w:tc>
        <w:tc>
          <w:tcPr>
            <w:tcW w:w="2268" w:type="dxa"/>
            <w:vAlign w:val="bottom"/>
          </w:tcPr>
          <w:p w:rsidR="002113F6" w:rsidRDefault="002113F6">
            <w:pPr>
              <w:pStyle w:val="ConsPlusNormal"/>
            </w:pPr>
            <w:r>
              <w:t>53642407</w:t>
            </w:r>
          </w:p>
        </w:tc>
        <w:tc>
          <w:tcPr>
            <w:tcW w:w="2494" w:type="dxa"/>
            <w:vAlign w:val="bottom"/>
          </w:tcPr>
          <w:p w:rsidR="002113F6" w:rsidRDefault="002113F6">
            <w:pPr>
              <w:pStyle w:val="ConsPlusNormal"/>
            </w:pPr>
            <w:r>
              <w:t>61.30868</w:t>
            </w:r>
          </w:p>
          <w:p w:rsidR="002113F6" w:rsidRDefault="002113F6">
            <w:pPr>
              <w:pStyle w:val="ConsPlusNormal"/>
            </w:pPr>
            <w:r>
              <w:t>51.431598</w:t>
            </w:r>
          </w:p>
        </w:tc>
      </w:tr>
      <w:tr w:rsidR="002113F6">
        <w:tc>
          <w:tcPr>
            <w:tcW w:w="4309" w:type="dxa"/>
            <w:vAlign w:val="bottom"/>
          </w:tcPr>
          <w:p w:rsidR="002113F6" w:rsidRDefault="002113F6">
            <w:pPr>
              <w:pStyle w:val="ConsPlusNormal"/>
            </w:pPr>
            <w:r>
              <w:t>Светлинский муниципальный район Гостеприимный сельсовет</w:t>
            </w:r>
          </w:p>
        </w:tc>
        <w:tc>
          <w:tcPr>
            <w:tcW w:w="2268" w:type="dxa"/>
            <w:vAlign w:val="bottom"/>
          </w:tcPr>
          <w:p w:rsidR="002113F6" w:rsidRDefault="002113F6">
            <w:pPr>
              <w:pStyle w:val="ConsPlusNormal"/>
            </w:pPr>
            <w:r>
              <w:t>53642410</w:t>
            </w:r>
          </w:p>
        </w:tc>
        <w:tc>
          <w:tcPr>
            <w:tcW w:w="2494" w:type="dxa"/>
            <w:vAlign w:val="bottom"/>
          </w:tcPr>
          <w:p w:rsidR="002113F6" w:rsidRDefault="002113F6">
            <w:pPr>
              <w:pStyle w:val="ConsPlusNormal"/>
            </w:pPr>
            <w:r>
              <w:t>60.493027</w:t>
            </w:r>
          </w:p>
          <w:p w:rsidR="002113F6" w:rsidRDefault="002113F6">
            <w:pPr>
              <w:pStyle w:val="ConsPlusNormal"/>
            </w:pPr>
            <w:r>
              <w:t>50.814593</w:t>
            </w:r>
          </w:p>
        </w:tc>
      </w:tr>
      <w:tr w:rsidR="002113F6">
        <w:tc>
          <w:tcPr>
            <w:tcW w:w="4309" w:type="dxa"/>
            <w:vAlign w:val="bottom"/>
          </w:tcPr>
          <w:p w:rsidR="002113F6" w:rsidRDefault="002113F6">
            <w:pPr>
              <w:pStyle w:val="ConsPlusNormal"/>
            </w:pPr>
            <w:r>
              <w:t>Светлинский муниципальный район Коскульский сельсовет</w:t>
            </w:r>
          </w:p>
        </w:tc>
        <w:tc>
          <w:tcPr>
            <w:tcW w:w="2268" w:type="dxa"/>
            <w:vAlign w:val="bottom"/>
          </w:tcPr>
          <w:p w:rsidR="002113F6" w:rsidRDefault="002113F6">
            <w:pPr>
              <w:pStyle w:val="ConsPlusNormal"/>
            </w:pPr>
            <w:r>
              <w:t>53642413</w:t>
            </w:r>
          </w:p>
        </w:tc>
        <w:tc>
          <w:tcPr>
            <w:tcW w:w="2494" w:type="dxa"/>
            <w:vAlign w:val="bottom"/>
          </w:tcPr>
          <w:p w:rsidR="002113F6" w:rsidRDefault="002113F6">
            <w:pPr>
              <w:pStyle w:val="ConsPlusNormal"/>
            </w:pPr>
            <w:r>
              <w:t>61.131864</w:t>
            </w:r>
          </w:p>
          <w:p w:rsidR="002113F6" w:rsidRDefault="002113F6">
            <w:pPr>
              <w:pStyle w:val="ConsPlusNormal"/>
            </w:pPr>
            <w:r>
              <w:t>51.143692</w:t>
            </w:r>
          </w:p>
        </w:tc>
      </w:tr>
      <w:tr w:rsidR="002113F6">
        <w:tc>
          <w:tcPr>
            <w:tcW w:w="4309" w:type="dxa"/>
            <w:vAlign w:val="bottom"/>
          </w:tcPr>
          <w:p w:rsidR="002113F6" w:rsidRDefault="002113F6">
            <w:pPr>
              <w:pStyle w:val="ConsPlusNormal"/>
            </w:pPr>
            <w:r>
              <w:t>Светлинский муниципальный район Озерный сельсовет</w:t>
            </w:r>
          </w:p>
        </w:tc>
        <w:tc>
          <w:tcPr>
            <w:tcW w:w="2268" w:type="dxa"/>
            <w:vAlign w:val="bottom"/>
          </w:tcPr>
          <w:p w:rsidR="002113F6" w:rsidRDefault="002113F6">
            <w:pPr>
              <w:pStyle w:val="ConsPlusNormal"/>
            </w:pPr>
            <w:r>
              <w:t>53642416</w:t>
            </w:r>
          </w:p>
        </w:tc>
        <w:tc>
          <w:tcPr>
            <w:tcW w:w="2494" w:type="dxa"/>
            <w:vAlign w:val="bottom"/>
          </w:tcPr>
          <w:p w:rsidR="002113F6" w:rsidRDefault="002113F6">
            <w:pPr>
              <w:pStyle w:val="ConsPlusNormal"/>
            </w:pPr>
            <w:r>
              <w:t>60.90362</w:t>
            </w:r>
          </w:p>
          <w:p w:rsidR="002113F6" w:rsidRDefault="002113F6">
            <w:pPr>
              <w:pStyle w:val="ConsPlusNormal"/>
            </w:pPr>
            <w:r>
              <w:t>51.104075</w:t>
            </w:r>
          </w:p>
        </w:tc>
      </w:tr>
      <w:tr w:rsidR="002113F6">
        <w:tc>
          <w:tcPr>
            <w:tcW w:w="4309" w:type="dxa"/>
            <w:vAlign w:val="bottom"/>
          </w:tcPr>
          <w:p w:rsidR="002113F6" w:rsidRDefault="002113F6">
            <w:pPr>
              <w:pStyle w:val="ConsPlusNormal"/>
            </w:pPr>
            <w:r>
              <w:t>Светлинский муниципальный район Светлинский поссовет</w:t>
            </w:r>
          </w:p>
        </w:tc>
        <w:tc>
          <w:tcPr>
            <w:tcW w:w="2268" w:type="dxa"/>
            <w:vAlign w:val="bottom"/>
          </w:tcPr>
          <w:p w:rsidR="002113F6" w:rsidRDefault="002113F6">
            <w:pPr>
              <w:pStyle w:val="ConsPlusNormal"/>
            </w:pPr>
            <w:r>
              <w:t>53642418</w:t>
            </w:r>
          </w:p>
        </w:tc>
        <w:tc>
          <w:tcPr>
            <w:tcW w:w="2494" w:type="dxa"/>
            <w:vAlign w:val="bottom"/>
          </w:tcPr>
          <w:p w:rsidR="002113F6" w:rsidRDefault="002113F6">
            <w:pPr>
              <w:pStyle w:val="ConsPlusNormal"/>
            </w:pPr>
            <w:r>
              <w:t>60.83445</w:t>
            </w:r>
          </w:p>
          <w:p w:rsidR="002113F6" w:rsidRDefault="002113F6">
            <w:pPr>
              <w:pStyle w:val="ConsPlusNormal"/>
            </w:pPr>
            <w:r>
              <w:t>50.976875</w:t>
            </w:r>
          </w:p>
        </w:tc>
      </w:tr>
      <w:tr w:rsidR="002113F6">
        <w:tc>
          <w:tcPr>
            <w:tcW w:w="4309" w:type="dxa"/>
            <w:vAlign w:val="bottom"/>
          </w:tcPr>
          <w:p w:rsidR="002113F6" w:rsidRDefault="002113F6">
            <w:pPr>
              <w:pStyle w:val="ConsPlusNormal"/>
            </w:pPr>
            <w:r>
              <w:t>Светлинский муниципальный район Спутниковский сельсовет</w:t>
            </w:r>
          </w:p>
        </w:tc>
        <w:tc>
          <w:tcPr>
            <w:tcW w:w="2268" w:type="dxa"/>
            <w:vAlign w:val="bottom"/>
          </w:tcPr>
          <w:p w:rsidR="002113F6" w:rsidRDefault="002113F6">
            <w:pPr>
              <w:pStyle w:val="ConsPlusNormal"/>
            </w:pPr>
            <w:r>
              <w:t>53642419</w:t>
            </w:r>
          </w:p>
        </w:tc>
        <w:tc>
          <w:tcPr>
            <w:tcW w:w="2494" w:type="dxa"/>
            <w:vAlign w:val="bottom"/>
          </w:tcPr>
          <w:p w:rsidR="002113F6" w:rsidRDefault="002113F6">
            <w:pPr>
              <w:pStyle w:val="ConsPlusNormal"/>
            </w:pPr>
            <w:r>
              <w:t>61.188808</w:t>
            </w:r>
          </w:p>
          <w:p w:rsidR="002113F6" w:rsidRDefault="002113F6">
            <w:pPr>
              <w:pStyle w:val="ConsPlusNormal"/>
            </w:pPr>
            <w:r>
              <w:t>50.879546</w:t>
            </w:r>
          </w:p>
        </w:tc>
      </w:tr>
      <w:tr w:rsidR="002113F6">
        <w:tc>
          <w:tcPr>
            <w:tcW w:w="4309" w:type="dxa"/>
            <w:vAlign w:val="bottom"/>
          </w:tcPr>
          <w:p w:rsidR="002113F6" w:rsidRDefault="002113F6">
            <w:pPr>
              <w:pStyle w:val="ConsPlusNormal"/>
            </w:pPr>
            <w:r>
              <w:t>Светлинский муниципальный район Степной сельсовет</w:t>
            </w:r>
          </w:p>
        </w:tc>
        <w:tc>
          <w:tcPr>
            <w:tcW w:w="2268" w:type="dxa"/>
            <w:vAlign w:val="bottom"/>
          </w:tcPr>
          <w:p w:rsidR="002113F6" w:rsidRDefault="002113F6">
            <w:pPr>
              <w:pStyle w:val="ConsPlusNormal"/>
            </w:pPr>
            <w:r>
              <w:t>53642422</w:t>
            </w:r>
          </w:p>
        </w:tc>
        <w:tc>
          <w:tcPr>
            <w:tcW w:w="2494" w:type="dxa"/>
            <w:vAlign w:val="bottom"/>
          </w:tcPr>
          <w:p w:rsidR="002113F6" w:rsidRDefault="002113F6">
            <w:pPr>
              <w:pStyle w:val="ConsPlusNormal"/>
            </w:pPr>
            <w:r>
              <w:t>60.685644</w:t>
            </w:r>
          </w:p>
          <w:p w:rsidR="002113F6" w:rsidRDefault="002113F6">
            <w:pPr>
              <w:pStyle w:val="ConsPlusNormal"/>
            </w:pPr>
            <w:r>
              <w:t>50.817137</w:t>
            </w:r>
          </w:p>
        </w:tc>
      </w:tr>
      <w:tr w:rsidR="002113F6">
        <w:tc>
          <w:tcPr>
            <w:tcW w:w="4309" w:type="dxa"/>
            <w:vAlign w:val="bottom"/>
          </w:tcPr>
          <w:p w:rsidR="002113F6" w:rsidRDefault="002113F6">
            <w:pPr>
              <w:pStyle w:val="ConsPlusNormal"/>
            </w:pPr>
            <w:r>
              <w:t>Светлинский муниципальный район Тобольский сельсовет</w:t>
            </w:r>
          </w:p>
        </w:tc>
        <w:tc>
          <w:tcPr>
            <w:tcW w:w="2268" w:type="dxa"/>
            <w:vAlign w:val="bottom"/>
          </w:tcPr>
          <w:p w:rsidR="002113F6" w:rsidRDefault="002113F6">
            <w:pPr>
              <w:pStyle w:val="ConsPlusNormal"/>
            </w:pPr>
            <w:r>
              <w:t>53642425</w:t>
            </w:r>
          </w:p>
        </w:tc>
        <w:tc>
          <w:tcPr>
            <w:tcW w:w="2494" w:type="dxa"/>
            <w:vAlign w:val="bottom"/>
          </w:tcPr>
          <w:p w:rsidR="002113F6" w:rsidRDefault="002113F6">
            <w:pPr>
              <w:pStyle w:val="ConsPlusNormal"/>
            </w:pPr>
            <w:r>
              <w:t>61.157314</w:t>
            </w:r>
          </w:p>
          <w:p w:rsidR="002113F6" w:rsidRDefault="002113F6">
            <w:pPr>
              <w:pStyle w:val="ConsPlusNormal"/>
            </w:pPr>
            <w:r>
              <w:t>51.443793</w:t>
            </w:r>
          </w:p>
        </w:tc>
      </w:tr>
      <w:tr w:rsidR="002113F6">
        <w:tc>
          <w:tcPr>
            <w:tcW w:w="4309" w:type="dxa"/>
            <w:vAlign w:val="bottom"/>
          </w:tcPr>
          <w:p w:rsidR="002113F6" w:rsidRDefault="002113F6">
            <w:pPr>
              <w:pStyle w:val="ConsPlusNormal"/>
            </w:pPr>
            <w:r>
              <w:t>Северный муниципальный район Аксенкинский сельсовет</w:t>
            </w:r>
          </w:p>
        </w:tc>
        <w:tc>
          <w:tcPr>
            <w:tcW w:w="2268" w:type="dxa"/>
            <w:vAlign w:val="bottom"/>
          </w:tcPr>
          <w:p w:rsidR="002113F6" w:rsidRDefault="002113F6">
            <w:pPr>
              <w:pStyle w:val="ConsPlusNormal"/>
            </w:pPr>
            <w:r>
              <w:t>53643402</w:t>
            </w:r>
          </w:p>
        </w:tc>
        <w:tc>
          <w:tcPr>
            <w:tcW w:w="2494" w:type="dxa"/>
            <w:vAlign w:val="bottom"/>
          </w:tcPr>
          <w:p w:rsidR="002113F6" w:rsidRDefault="002113F6">
            <w:pPr>
              <w:pStyle w:val="ConsPlusNormal"/>
            </w:pPr>
            <w:r>
              <w:t>53.102156</w:t>
            </w:r>
          </w:p>
          <w:p w:rsidR="002113F6" w:rsidRDefault="002113F6">
            <w:pPr>
              <w:pStyle w:val="ConsPlusNormal"/>
            </w:pPr>
            <w:r>
              <w:t>53.992015</w:t>
            </w:r>
          </w:p>
        </w:tc>
      </w:tr>
      <w:tr w:rsidR="002113F6">
        <w:tc>
          <w:tcPr>
            <w:tcW w:w="4309" w:type="dxa"/>
            <w:vAlign w:val="bottom"/>
          </w:tcPr>
          <w:p w:rsidR="002113F6" w:rsidRDefault="002113F6">
            <w:pPr>
              <w:pStyle w:val="ConsPlusNormal"/>
            </w:pPr>
            <w:r>
              <w:t>Северный муниципальный район Бакаевский сельсовет</w:t>
            </w:r>
          </w:p>
        </w:tc>
        <w:tc>
          <w:tcPr>
            <w:tcW w:w="2268" w:type="dxa"/>
            <w:vAlign w:val="bottom"/>
          </w:tcPr>
          <w:p w:rsidR="002113F6" w:rsidRDefault="002113F6">
            <w:pPr>
              <w:pStyle w:val="ConsPlusNormal"/>
            </w:pPr>
            <w:r>
              <w:t>53643404</w:t>
            </w:r>
          </w:p>
        </w:tc>
        <w:tc>
          <w:tcPr>
            <w:tcW w:w="2494" w:type="dxa"/>
            <w:vAlign w:val="bottom"/>
          </w:tcPr>
          <w:p w:rsidR="002113F6" w:rsidRDefault="002113F6">
            <w:pPr>
              <w:pStyle w:val="ConsPlusNormal"/>
            </w:pPr>
            <w:r>
              <w:t>52.404111</w:t>
            </w:r>
          </w:p>
          <w:p w:rsidR="002113F6" w:rsidRDefault="002113F6">
            <w:pPr>
              <w:pStyle w:val="ConsPlusNormal"/>
            </w:pPr>
            <w:r>
              <w:t>54.124521</w:t>
            </w:r>
          </w:p>
        </w:tc>
      </w:tr>
      <w:tr w:rsidR="002113F6">
        <w:tc>
          <w:tcPr>
            <w:tcW w:w="4309" w:type="dxa"/>
            <w:vAlign w:val="bottom"/>
          </w:tcPr>
          <w:p w:rsidR="002113F6" w:rsidRDefault="002113F6">
            <w:pPr>
              <w:pStyle w:val="ConsPlusNormal"/>
            </w:pPr>
            <w:r>
              <w:t>Северный муниципальный район Каменногорский сельсовет</w:t>
            </w:r>
          </w:p>
        </w:tc>
        <w:tc>
          <w:tcPr>
            <w:tcW w:w="2268" w:type="dxa"/>
            <w:vAlign w:val="bottom"/>
          </w:tcPr>
          <w:p w:rsidR="002113F6" w:rsidRDefault="002113F6">
            <w:pPr>
              <w:pStyle w:val="ConsPlusNormal"/>
            </w:pPr>
            <w:r>
              <w:t>53643407</w:t>
            </w:r>
          </w:p>
        </w:tc>
        <w:tc>
          <w:tcPr>
            <w:tcW w:w="2494" w:type="dxa"/>
            <w:vAlign w:val="bottom"/>
          </w:tcPr>
          <w:p w:rsidR="002113F6" w:rsidRDefault="002113F6">
            <w:pPr>
              <w:pStyle w:val="ConsPlusNormal"/>
            </w:pPr>
            <w:r>
              <w:t>52.796244</w:t>
            </w:r>
          </w:p>
          <w:p w:rsidR="002113F6" w:rsidRDefault="002113F6">
            <w:pPr>
              <w:pStyle w:val="ConsPlusNormal"/>
            </w:pPr>
            <w:r>
              <w:t>54.167091</w:t>
            </w:r>
          </w:p>
        </w:tc>
      </w:tr>
      <w:tr w:rsidR="002113F6">
        <w:tc>
          <w:tcPr>
            <w:tcW w:w="4309" w:type="dxa"/>
            <w:vAlign w:val="bottom"/>
          </w:tcPr>
          <w:p w:rsidR="002113F6" w:rsidRDefault="002113F6">
            <w:pPr>
              <w:pStyle w:val="ConsPlusNormal"/>
            </w:pPr>
            <w:r>
              <w:t>Северный муниципальный район Красноярский сельсовет</w:t>
            </w:r>
          </w:p>
        </w:tc>
        <w:tc>
          <w:tcPr>
            <w:tcW w:w="2268" w:type="dxa"/>
            <w:vAlign w:val="bottom"/>
          </w:tcPr>
          <w:p w:rsidR="002113F6" w:rsidRDefault="002113F6">
            <w:pPr>
              <w:pStyle w:val="ConsPlusNormal"/>
            </w:pPr>
            <w:r>
              <w:t>53643410</w:t>
            </w:r>
          </w:p>
        </w:tc>
        <w:tc>
          <w:tcPr>
            <w:tcW w:w="2494" w:type="dxa"/>
            <w:vAlign w:val="bottom"/>
          </w:tcPr>
          <w:p w:rsidR="002113F6" w:rsidRDefault="002113F6">
            <w:pPr>
              <w:pStyle w:val="ConsPlusNormal"/>
            </w:pPr>
            <w:r>
              <w:t>52.712521</w:t>
            </w:r>
          </w:p>
          <w:p w:rsidR="002113F6" w:rsidRDefault="002113F6">
            <w:pPr>
              <w:pStyle w:val="ConsPlusNormal"/>
            </w:pPr>
            <w:r>
              <w:t>53.994117</w:t>
            </w:r>
          </w:p>
        </w:tc>
      </w:tr>
      <w:tr w:rsidR="002113F6">
        <w:tc>
          <w:tcPr>
            <w:tcW w:w="4309" w:type="dxa"/>
            <w:vAlign w:val="bottom"/>
          </w:tcPr>
          <w:p w:rsidR="002113F6" w:rsidRDefault="002113F6">
            <w:pPr>
              <w:pStyle w:val="ConsPlusNormal"/>
            </w:pPr>
            <w:r>
              <w:t>Северный муниципальный район Кряжлинский сельсовет</w:t>
            </w:r>
          </w:p>
        </w:tc>
        <w:tc>
          <w:tcPr>
            <w:tcW w:w="2268" w:type="dxa"/>
            <w:vAlign w:val="bottom"/>
          </w:tcPr>
          <w:p w:rsidR="002113F6" w:rsidRDefault="002113F6">
            <w:pPr>
              <w:pStyle w:val="ConsPlusNormal"/>
            </w:pPr>
            <w:r>
              <w:t>53643413</w:t>
            </w:r>
          </w:p>
        </w:tc>
        <w:tc>
          <w:tcPr>
            <w:tcW w:w="2494" w:type="dxa"/>
            <w:vAlign w:val="bottom"/>
          </w:tcPr>
          <w:p w:rsidR="002113F6" w:rsidRDefault="002113F6">
            <w:pPr>
              <w:pStyle w:val="ConsPlusNormal"/>
            </w:pPr>
            <w:r>
              <w:t>53.155004</w:t>
            </w:r>
          </w:p>
          <w:p w:rsidR="002113F6" w:rsidRDefault="002113F6">
            <w:pPr>
              <w:pStyle w:val="ConsPlusNormal"/>
            </w:pPr>
            <w:r>
              <w:t>54.055684</w:t>
            </w:r>
          </w:p>
        </w:tc>
      </w:tr>
      <w:tr w:rsidR="002113F6">
        <w:tc>
          <w:tcPr>
            <w:tcW w:w="4309" w:type="dxa"/>
            <w:vAlign w:val="bottom"/>
          </w:tcPr>
          <w:p w:rsidR="002113F6" w:rsidRDefault="002113F6">
            <w:pPr>
              <w:pStyle w:val="ConsPlusNormal"/>
            </w:pPr>
            <w:r>
              <w:t>Северный муниципальный район Курско-Васильевский сельсовет</w:t>
            </w:r>
          </w:p>
        </w:tc>
        <w:tc>
          <w:tcPr>
            <w:tcW w:w="2268" w:type="dxa"/>
            <w:vAlign w:val="bottom"/>
          </w:tcPr>
          <w:p w:rsidR="002113F6" w:rsidRDefault="002113F6">
            <w:pPr>
              <w:pStyle w:val="ConsPlusNormal"/>
            </w:pPr>
            <w:r>
              <w:t>53643416</w:t>
            </w:r>
          </w:p>
        </w:tc>
        <w:tc>
          <w:tcPr>
            <w:tcW w:w="2494" w:type="dxa"/>
            <w:vAlign w:val="bottom"/>
          </w:tcPr>
          <w:p w:rsidR="002113F6" w:rsidRDefault="002113F6">
            <w:pPr>
              <w:pStyle w:val="ConsPlusNormal"/>
            </w:pPr>
            <w:r>
              <w:t>52.705281</w:t>
            </w:r>
          </w:p>
          <w:p w:rsidR="002113F6" w:rsidRDefault="002113F6">
            <w:pPr>
              <w:pStyle w:val="ConsPlusNormal"/>
            </w:pPr>
            <w:r>
              <w:t>54.229322</w:t>
            </w:r>
          </w:p>
        </w:tc>
      </w:tr>
      <w:tr w:rsidR="002113F6">
        <w:tc>
          <w:tcPr>
            <w:tcW w:w="4309" w:type="dxa"/>
            <w:vAlign w:val="bottom"/>
          </w:tcPr>
          <w:p w:rsidR="002113F6" w:rsidRDefault="002113F6">
            <w:pPr>
              <w:pStyle w:val="ConsPlusNormal"/>
            </w:pPr>
            <w:r>
              <w:t>Северный муниципальный район Михеевский сельсовет</w:t>
            </w:r>
          </w:p>
        </w:tc>
        <w:tc>
          <w:tcPr>
            <w:tcW w:w="2268" w:type="dxa"/>
            <w:vAlign w:val="bottom"/>
          </w:tcPr>
          <w:p w:rsidR="002113F6" w:rsidRDefault="002113F6">
            <w:pPr>
              <w:pStyle w:val="ConsPlusNormal"/>
            </w:pPr>
            <w:r>
              <w:t>53643419</w:t>
            </w:r>
          </w:p>
        </w:tc>
        <w:tc>
          <w:tcPr>
            <w:tcW w:w="2494" w:type="dxa"/>
            <w:vAlign w:val="bottom"/>
          </w:tcPr>
          <w:p w:rsidR="002113F6" w:rsidRDefault="002113F6">
            <w:pPr>
              <w:pStyle w:val="ConsPlusNormal"/>
            </w:pPr>
            <w:r>
              <w:t>52.690288</w:t>
            </w:r>
          </w:p>
          <w:p w:rsidR="002113F6" w:rsidRDefault="002113F6">
            <w:pPr>
              <w:pStyle w:val="ConsPlusNormal"/>
            </w:pPr>
            <w:r>
              <w:t>54.310641</w:t>
            </w:r>
          </w:p>
        </w:tc>
      </w:tr>
      <w:tr w:rsidR="002113F6">
        <w:tc>
          <w:tcPr>
            <w:tcW w:w="4309" w:type="dxa"/>
            <w:vAlign w:val="bottom"/>
          </w:tcPr>
          <w:p w:rsidR="002113F6" w:rsidRDefault="002113F6">
            <w:pPr>
              <w:pStyle w:val="ConsPlusNormal"/>
            </w:pPr>
            <w:r>
              <w:t>Северный муниципальный район Мордово-Добринский сельсовет</w:t>
            </w:r>
          </w:p>
        </w:tc>
        <w:tc>
          <w:tcPr>
            <w:tcW w:w="2268" w:type="dxa"/>
            <w:vAlign w:val="bottom"/>
          </w:tcPr>
          <w:p w:rsidR="002113F6" w:rsidRDefault="002113F6">
            <w:pPr>
              <w:pStyle w:val="ConsPlusNormal"/>
            </w:pPr>
            <w:r>
              <w:t>53643422</w:t>
            </w:r>
          </w:p>
        </w:tc>
        <w:tc>
          <w:tcPr>
            <w:tcW w:w="2494" w:type="dxa"/>
            <w:vAlign w:val="bottom"/>
          </w:tcPr>
          <w:p w:rsidR="002113F6" w:rsidRDefault="002113F6">
            <w:pPr>
              <w:pStyle w:val="ConsPlusNormal"/>
            </w:pPr>
            <w:r>
              <w:t>53.018415</w:t>
            </w:r>
          </w:p>
          <w:p w:rsidR="002113F6" w:rsidRDefault="002113F6">
            <w:pPr>
              <w:pStyle w:val="ConsPlusNormal"/>
            </w:pPr>
            <w:r>
              <w:t>54.123318</w:t>
            </w:r>
          </w:p>
        </w:tc>
      </w:tr>
      <w:tr w:rsidR="002113F6">
        <w:tc>
          <w:tcPr>
            <w:tcW w:w="4309" w:type="dxa"/>
            <w:vAlign w:val="bottom"/>
          </w:tcPr>
          <w:p w:rsidR="002113F6" w:rsidRDefault="002113F6">
            <w:pPr>
              <w:pStyle w:val="ConsPlusNormal"/>
            </w:pPr>
            <w:r>
              <w:t>Северный муниципальный район Нижнечеляевский сельсовет</w:t>
            </w:r>
          </w:p>
        </w:tc>
        <w:tc>
          <w:tcPr>
            <w:tcW w:w="2268" w:type="dxa"/>
            <w:vAlign w:val="bottom"/>
          </w:tcPr>
          <w:p w:rsidR="002113F6" w:rsidRDefault="002113F6">
            <w:pPr>
              <w:pStyle w:val="ConsPlusNormal"/>
            </w:pPr>
            <w:r>
              <w:t>53643425</w:t>
            </w:r>
          </w:p>
        </w:tc>
        <w:tc>
          <w:tcPr>
            <w:tcW w:w="2494" w:type="dxa"/>
            <w:vAlign w:val="bottom"/>
          </w:tcPr>
          <w:p w:rsidR="002113F6" w:rsidRDefault="002113F6">
            <w:pPr>
              <w:pStyle w:val="ConsPlusNormal"/>
            </w:pPr>
            <w:r>
              <w:t>52.620704</w:t>
            </w:r>
          </w:p>
          <w:p w:rsidR="002113F6" w:rsidRDefault="002113F6">
            <w:pPr>
              <w:pStyle w:val="ConsPlusNormal"/>
            </w:pPr>
            <w:r>
              <w:t>53.930989</w:t>
            </w:r>
          </w:p>
        </w:tc>
      </w:tr>
      <w:tr w:rsidR="002113F6">
        <w:tc>
          <w:tcPr>
            <w:tcW w:w="4309" w:type="dxa"/>
            <w:vAlign w:val="bottom"/>
          </w:tcPr>
          <w:p w:rsidR="002113F6" w:rsidRDefault="002113F6">
            <w:pPr>
              <w:pStyle w:val="ConsPlusNormal"/>
            </w:pPr>
            <w:r>
              <w:t>Северный муниципальный район Новодомосейкинский сельсовет</w:t>
            </w:r>
          </w:p>
        </w:tc>
        <w:tc>
          <w:tcPr>
            <w:tcW w:w="2268" w:type="dxa"/>
            <w:vAlign w:val="bottom"/>
          </w:tcPr>
          <w:p w:rsidR="002113F6" w:rsidRDefault="002113F6">
            <w:pPr>
              <w:pStyle w:val="ConsPlusNormal"/>
            </w:pPr>
            <w:r>
              <w:t>53643428</w:t>
            </w:r>
          </w:p>
        </w:tc>
        <w:tc>
          <w:tcPr>
            <w:tcW w:w="2494" w:type="dxa"/>
            <w:vAlign w:val="bottom"/>
          </w:tcPr>
          <w:p w:rsidR="002113F6" w:rsidRDefault="002113F6">
            <w:pPr>
              <w:pStyle w:val="ConsPlusNormal"/>
            </w:pPr>
            <w:r>
              <w:t>52.882608</w:t>
            </w:r>
          </w:p>
          <w:p w:rsidR="002113F6" w:rsidRDefault="002113F6">
            <w:pPr>
              <w:pStyle w:val="ConsPlusNormal"/>
            </w:pPr>
            <w:r>
              <w:t>54.297791</w:t>
            </w:r>
          </w:p>
        </w:tc>
      </w:tr>
      <w:tr w:rsidR="002113F6">
        <w:tc>
          <w:tcPr>
            <w:tcW w:w="4309" w:type="dxa"/>
            <w:vAlign w:val="bottom"/>
          </w:tcPr>
          <w:p w:rsidR="002113F6" w:rsidRDefault="002113F6">
            <w:pPr>
              <w:pStyle w:val="ConsPlusNormal"/>
            </w:pPr>
            <w:r>
              <w:t xml:space="preserve">Северный муниципальный район </w:t>
            </w:r>
            <w:r>
              <w:lastRenderedPageBreak/>
              <w:t>Русскокандызский сельсовет</w:t>
            </w:r>
          </w:p>
        </w:tc>
        <w:tc>
          <w:tcPr>
            <w:tcW w:w="2268" w:type="dxa"/>
            <w:vAlign w:val="bottom"/>
          </w:tcPr>
          <w:p w:rsidR="002113F6" w:rsidRDefault="002113F6">
            <w:pPr>
              <w:pStyle w:val="ConsPlusNormal"/>
            </w:pPr>
            <w:r>
              <w:lastRenderedPageBreak/>
              <w:t>53643431</w:t>
            </w:r>
          </w:p>
        </w:tc>
        <w:tc>
          <w:tcPr>
            <w:tcW w:w="2494" w:type="dxa"/>
            <w:vAlign w:val="bottom"/>
          </w:tcPr>
          <w:p w:rsidR="002113F6" w:rsidRDefault="002113F6">
            <w:pPr>
              <w:pStyle w:val="ConsPlusNormal"/>
            </w:pPr>
            <w:r>
              <w:t>52.934315</w:t>
            </w:r>
          </w:p>
          <w:p w:rsidR="002113F6" w:rsidRDefault="002113F6">
            <w:pPr>
              <w:pStyle w:val="ConsPlusNormal"/>
            </w:pPr>
            <w:r>
              <w:lastRenderedPageBreak/>
              <w:t>54.029571</w:t>
            </w:r>
          </w:p>
        </w:tc>
      </w:tr>
      <w:tr w:rsidR="002113F6">
        <w:tc>
          <w:tcPr>
            <w:tcW w:w="4309" w:type="dxa"/>
            <w:vAlign w:val="bottom"/>
          </w:tcPr>
          <w:p w:rsidR="002113F6" w:rsidRDefault="002113F6">
            <w:pPr>
              <w:pStyle w:val="ConsPlusNormal"/>
            </w:pPr>
            <w:r>
              <w:lastRenderedPageBreak/>
              <w:t>Северный муниципальный район Рычковский сельсовет</w:t>
            </w:r>
          </w:p>
        </w:tc>
        <w:tc>
          <w:tcPr>
            <w:tcW w:w="2268" w:type="dxa"/>
            <w:vAlign w:val="bottom"/>
          </w:tcPr>
          <w:p w:rsidR="002113F6" w:rsidRDefault="002113F6">
            <w:pPr>
              <w:pStyle w:val="ConsPlusNormal"/>
            </w:pPr>
            <w:r>
              <w:t>53643434</w:t>
            </w:r>
          </w:p>
        </w:tc>
        <w:tc>
          <w:tcPr>
            <w:tcW w:w="2494" w:type="dxa"/>
            <w:vAlign w:val="bottom"/>
          </w:tcPr>
          <w:p w:rsidR="002113F6" w:rsidRDefault="002113F6">
            <w:pPr>
              <w:pStyle w:val="ConsPlusNormal"/>
            </w:pPr>
            <w:r>
              <w:t>52.52427</w:t>
            </w:r>
          </w:p>
          <w:p w:rsidR="002113F6" w:rsidRDefault="002113F6">
            <w:pPr>
              <w:pStyle w:val="ConsPlusNormal"/>
            </w:pPr>
            <w:r>
              <w:t>53.986917</w:t>
            </w:r>
          </w:p>
        </w:tc>
      </w:tr>
      <w:tr w:rsidR="002113F6">
        <w:tc>
          <w:tcPr>
            <w:tcW w:w="4309" w:type="dxa"/>
            <w:vAlign w:val="bottom"/>
          </w:tcPr>
          <w:p w:rsidR="002113F6" w:rsidRDefault="002113F6">
            <w:pPr>
              <w:pStyle w:val="ConsPlusNormal"/>
            </w:pPr>
            <w:r>
              <w:t>Северный муниципальный район Северный сельсовет</w:t>
            </w:r>
          </w:p>
        </w:tc>
        <w:tc>
          <w:tcPr>
            <w:tcW w:w="2268" w:type="dxa"/>
            <w:vAlign w:val="bottom"/>
          </w:tcPr>
          <w:p w:rsidR="002113F6" w:rsidRDefault="002113F6">
            <w:pPr>
              <w:pStyle w:val="ConsPlusNormal"/>
            </w:pPr>
            <w:r>
              <w:t>53643437</w:t>
            </w:r>
          </w:p>
        </w:tc>
        <w:tc>
          <w:tcPr>
            <w:tcW w:w="2494" w:type="dxa"/>
            <w:vAlign w:val="bottom"/>
          </w:tcPr>
          <w:p w:rsidR="002113F6" w:rsidRDefault="002113F6">
            <w:pPr>
              <w:pStyle w:val="ConsPlusNormal"/>
            </w:pPr>
            <w:r>
              <w:t>52.540125</w:t>
            </w:r>
          </w:p>
          <w:p w:rsidR="002113F6" w:rsidRDefault="002113F6">
            <w:pPr>
              <w:pStyle w:val="ConsPlusNormal"/>
            </w:pPr>
            <w:r>
              <w:t>54.092913</w:t>
            </w:r>
          </w:p>
        </w:tc>
      </w:tr>
      <w:tr w:rsidR="002113F6">
        <w:tc>
          <w:tcPr>
            <w:tcW w:w="4309" w:type="dxa"/>
            <w:vAlign w:val="bottom"/>
          </w:tcPr>
          <w:p w:rsidR="002113F6" w:rsidRDefault="002113F6">
            <w:pPr>
              <w:pStyle w:val="ConsPlusNormal"/>
            </w:pPr>
            <w:r>
              <w:t>Северный муниципальный район Секретарский сельсовет</w:t>
            </w:r>
          </w:p>
        </w:tc>
        <w:tc>
          <w:tcPr>
            <w:tcW w:w="2268" w:type="dxa"/>
            <w:vAlign w:val="bottom"/>
          </w:tcPr>
          <w:p w:rsidR="002113F6" w:rsidRDefault="002113F6">
            <w:pPr>
              <w:pStyle w:val="ConsPlusNormal"/>
            </w:pPr>
            <w:r>
              <w:t>53643440</w:t>
            </w:r>
          </w:p>
        </w:tc>
        <w:tc>
          <w:tcPr>
            <w:tcW w:w="2494" w:type="dxa"/>
            <w:vAlign w:val="bottom"/>
          </w:tcPr>
          <w:p w:rsidR="002113F6" w:rsidRDefault="002113F6">
            <w:pPr>
              <w:pStyle w:val="ConsPlusNormal"/>
            </w:pPr>
            <w:r>
              <w:t>52.899568</w:t>
            </w:r>
          </w:p>
          <w:p w:rsidR="002113F6" w:rsidRDefault="002113F6">
            <w:pPr>
              <w:pStyle w:val="ConsPlusNormal"/>
            </w:pPr>
            <w:r>
              <w:t>54.152693</w:t>
            </w:r>
          </w:p>
        </w:tc>
      </w:tr>
      <w:tr w:rsidR="002113F6">
        <w:tc>
          <w:tcPr>
            <w:tcW w:w="4309" w:type="dxa"/>
            <w:vAlign w:val="bottom"/>
          </w:tcPr>
          <w:p w:rsidR="002113F6" w:rsidRDefault="002113F6">
            <w:pPr>
              <w:pStyle w:val="ConsPlusNormal"/>
            </w:pPr>
            <w:r>
              <w:t>Северный муниципальный район Староборискинский сельсовет</w:t>
            </w:r>
          </w:p>
        </w:tc>
        <w:tc>
          <w:tcPr>
            <w:tcW w:w="2268" w:type="dxa"/>
            <w:vAlign w:val="bottom"/>
          </w:tcPr>
          <w:p w:rsidR="002113F6" w:rsidRDefault="002113F6">
            <w:pPr>
              <w:pStyle w:val="ConsPlusNormal"/>
            </w:pPr>
            <w:r>
              <w:t>53643443</w:t>
            </w:r>
          </w:p>
        </w:tc>
        <w:tc>
          <w:tcPr>
            <w:tcW w:w="2494" w:type="dxa"/>
            <w:vAlign w:val="bottom"/>
          </w:tcPr>
          <w:p w:rsidR="002113F6" w:rsidRDefault="002113F6">
            <w:pPr>
              <w:pStyle w:val="ConsPlusNormal"/>
            </w:pPr>
            <w:r>
              <w:t>52.46287</w:t>
            </w:r>
          </w:p>
          <w:p w:rsidR="002113F6" w:rsidRDefault="002113F6">
            <w:pPr>
              <w:pStyle w:val="ConsPlusNormal"/>
            </w:pPr>
            <w:r>
              <w:t>54.226164</w:t>
            </w:r>
          </w:p>
        </w:tc>
      </w:tr>
      <w:tr w:rsidR="002113F6">
        <w:tc>
          <w:tcPr>
            <w:tcW w:w="4309" w:type="dxa"/>
            <w:vAlign w:val="bottom"/>
          </w:tcPr>
          <w:p w:rsidR="002113F6" w:rsidRDefault="002113F6">
            <w:pPr>
              <w:pStyle w:val="ConsPlusNormal"/>
            </w:pPr>
            <w:r>
              <w:t>Ташлинский муниципальный район Алексеевский сельсовет</w:t>
            </w:r>
          </w:p>
        </w:tc>
        <w:tc>
          <w:tcPr>
            <w:tcW w:w="2268" w:type="dxa"/>
            <w:vAlign w:val="bottom"/>
          </w:tcPr>
          <w:p w:rsidR="002113F6" w:rsidRDefault="002113F6">
            <w:pPr>
              <w:pStyle w:val="ConsPlusNormal"/>
            </w:pPr>
            <w:r>
              <w:t>53651402</w:t>
            </w:r>
          </w:p>
        </w:tc>
        <w:tc>
          <w:tcPr>
            <w:tcW w:w="2494" w:type="dxa"/>
            <w:vAlign w:val="bottom"/>
          </w:tcPr>
          <w:p w:rsidR="002113F6" w:rsidRDefault="002113F6">
            <w:pPr>
              <w:pStyle w:val="ConsPlusNormal"/>
            </w:pPr>
            <w:r>
              <w:t>53.113125</w:t>
            </w:r>
          </w:p>
          <w:p w:rsidR="002113F6" w:rsidRDefault="002113F6">
            <w:pPr>
              <w:pStyle w:val="ConsPlusNormal"/>
            </w:pPr>
            <w:r>
              <w:t>51.706106</w:t>
            </w:r>
          </w:p>
        </w:tc>
      </w:tr>
      <w:tr w:rsidR="002113F6">
        <w:tc>
          <w:tcPr>
            <w:tcW w:w="4309" w:type="dxa"/>
            <w:vAlign w:val="bottom"/>
          </w:tcPr>
          <w:p w:rsidR="002113F6" w:rsidRDefault="002113F6">
            <w:pPr>
              <w:pStyle w:val="ConsPlusNormal"/>
            </w:pPr>
            <w:r>
              <w:t>Ташлинский муниципальный район Благодарновский сельсовет</w:t>
            </w:r>
          </w:p>
        </w:tc>
        <w:tc>
          <w:tcPr>
            <w:tcW w:w="2268" w:type="dxa"/>
            <w:vAlign w:val="bottom"/>
          </w:tcPr>
          <w:p w:rsidR="002113F6" w:rsidRDefault="002113F6">
            <w:pPr>
              <w:pStyle w:val="ConsPlusNormal"/>
            </w:pPr>
            <w:r>
              <w:t>53651404</w:t>
            </w:r>
          </w:p>
        </w:tc>
        <w:tc>
          <w:tcPr>
            <w:tcW w:w="2494" w:type="dxa"/>
            <w:vAlign w:val="bottom"/>
          </w:tcPr>
          <w:p w:rsidR="002113F6" w:rsidRDefault="002113F6">
            <w:pPr>
              <w:pStyle w:val="ConsPlusNormal"/>
            </w:pPr>
            <w:r>
              <w:t>53.04399</w:t>
            </w:r>
          </w:p>
          <w:p w:rsidR="002113F6" w:rsidRDefault="002113F6">
            <w:pPr>
              <w:pStyle w:val="ConsPlusNormal"/>
            </w:pPr>
            <w:r>
              <w:t>52.003479</w:t>
            </w:r>
          </w:p>
        </w:tc>
      </w:tr>
      <w:tr w:rsidR="002113F6">
        <w:tc>
          <w:tcPr>
            <w:tcW w:w="4309" w:type="dxa"/>
            <w:vAlign w:val="bottom"/>
          </w:tcPr>
          <w:p w:rsidR="002113F6" w:rsidRDefault="002113F6">
            <w:pPr>
              <w:pStyle w:val="ConsPlusNormal"/>
            </w:pPr>
            <w:r>
              <w:t>Ташлинский муниципальный район Болдыревский сельсовет</w:t>
            </w:r>
          </w:p>
        </w:tc>
        <w:tc>
          <w:tcPr>
            <w:tcW w:w="2268" w:type="dxa"/>
            <w:vAlign w:val="bottom"/>
          </w:tcPr>
          <w:p w:rsidR="002113F6" w:rsidRDefault="002113F6">
            <w:pPr>
              <w:pStyle w:val="ConsPlusNormal"/>
            </w:pPr>
            <w:r>
              <w:t>53651407</w:t>
            </w:r>
          </w:p>
        </w:tc>
        <w:tc>
          <w:tcPr>
            <w:tcW w:w="2494" w:type="dxa"/>
            <w:vAlign w:val="bottom"/>
          </w:tcPr>
          <w:p w:rsidR="002113F6" w:rsidRDefault="002113F6">
            <w:pPr>
              <w:pStyle w:val="ConsPlusNormal"/>
            </w:pPr>
            <w:r>
              <w:t>52.728269</w:t>
            </w:r>
          </w:p>
          <w:p w:rsidR="002113F6" w:rsidRDefault="002113F6">
            <w:pPr>
              <w:pStyle w:val="ConsPlusNormal"/>
            </w:pPr>
            <w:r>
              <w:t>51.665624</w:t>
            </w:r>
          </w:p>
        </w:tc>
      </w:tr>
      <w:tr w:rsidR="002113F6">
        <w:tc>
          <w:tcPr>
            <w:tcW w:w="4309" w:type="dxa"/>
            <w:vAlign w:val="bottom"/>
          </w:tcPr>
          <w:p w:rsidR="002113F6" w:rsidRDefault="002113F6">
            <w:pPr>
              <w:pStyle w:val="ConsPlusNormal"/>
            </w:pPr>
            <w:r>
              <w:t>Ташлинский муниципальный район Бородинский сельсовет</w:t>
            </w:r>
          </w:p>
        </w:tc>
        <w:tc>
          <w:tcPr>
            <w:tcW w:w="2268" w:type="dxa"/>
            <w:vAlign w:val="bottom"/>
          </w:tcPr>
          <w:p w:rsidR="002113F6" w:rsidRDefault="002113F6">
            <w:pPr>
              <w:pStyle w:val="ConsPlusNormal"/>
            </w:pPr>
            <w:r>
              <w:t>53651408</w:t>
            </w:r>
          </w:p>
        </w:tc>
        <w:tc>
          <w:tcPr>
            <w:tcW w:w="2494" w:type="dxa"/>
            <w:vAlign w:val="bottom"/>
          </w:tcPr>
          <w:p w:rsidR="002113F6" w:rsidRDefault="002113F6">
            <w:pPr>
              <w:pStyle w:val="ConsPlusNormal"/>
            </w:pPr>
            <w:r>
              <w:t>52.828619</w:t>
            </w:r>
          </w:p>
          <w:p w:rsidR="002113F6" w:rsidRDefault="002113F6">
            <w:pPr>
              <w:pStyle w:val="ConsPlusNormal"/>
            </w:pPr>
            <w:r>
              <w:t>51.568951</w:t>
            </w:r>
          </w:p>
        </w:tc>
      </w:tr>
      <w:tr w:rsidR="002113F6">
        <w:tc>
          <w:tcPr>
            <w:tcW w:w="4309" w:type="dxa"/>
            <w:vAlign w:val="bottom"/>
          </w:tcPr>
          <w:p w:rsidR="002113F6" w:rsidRDefault="002113F6">
            <w:pPr>
              <w:pStyle w:val="ConsPlusNormal"/>
            </w:pPr>
            <w:r>
              <w:t>Ташлинский муниципальный район Вязовский сельсовет</w:t>
            </w:r>
          </w:p>
        </w:tc>
        <w:tc>
          <w:tcPr>
            <w:tcW w:w="2268" w:type="dxa"/>
            <w:vAlign w:val="bottom"/>
          </w:tcPr>
          <w:p w:rsidR="002113F6" w:rsidRDefault="002113F6">
            <w:pPr>
              <w:pStyle w:val="ConsPlusNormal"/>
            </w:pPr>
            <w:r>
              <w:t>53651413</w:t>
            </w:r>
          </w:p>
        </w:tc>
        <w:tc>
          <w:tcPr>
            <w:tcW w:w="2494" w:type="dxa"/>
            <w:vAlign w:val="bottom"/>
          </w:tcPr>
          <w:p w:rsidR="002113F6" w:rsidRDefault="002113F6">
            <w:pPr>
              <w:pStyle w:val="ConsPlusNormal"/>
            </w:pPr>
            <w:r>
              <w:t>53.015684</w:t>
            </w:r>
          </w:p>
          <w:p w:rsidR="002113F6" w:rsidRDefault="002113F6">
            <w:pPr>
              <w:pStyle w:val="ConsPlusNormal"/>
            </w:pPr>
            <w:r>
              <w:t>51.817247</w:t>
            </w:r>
          </w:p>
        </w:tc>
      </w:tr>
      <w:tr w:rsidR="002113F6">
        <w:tc>
          <w:tcPr>
            <w:tcW w:w="4309" w:type="dxa"/>
            <w:vAlign w:val="bottom"/>
          </w:tcPr>
          <w:p w:rsidR="002113F6" w:rsidRDefault="002113F6">
            <w:pPr>
              <w:pStyle w:val="ConsPlusNormal"/>
            </w:pPr>
            <w:r>
              <w:t>Ташлинский муниципальный район Заречный сельсовет</w:t>
            </w:r>
          </w:p>
        </w:tc>
        <w:tc>
          <w:tcPr>
            <w:tcW w:w="2268" w:type="dxa"/>
            <w:vAlign w:val="bottom"/>
          </w:tcPr>
          <w:p w:rsidR="002113F6" w:rsidRDefault="002113F6">
            <w:pPr>
              <w:pStyle w:val="ConsPlusNormal"/>
            </w:pPr>
            <w:r>
              <w:t>53651416</w:t>
            </w:r>
          </w:p>
        </w:tc>
        <w:tc>
          <w:tcPr>
            <w:tcW w:w="2494" w:type="dxa"/>
            <w:vAlign w:val="bottom"/>
          </w:tcPr>
          <w:p w:rsidR="002113F6" w:rsidRDefault="002113F6">
            <w:pPr>
              <w:pStyle w:val="ConsPlusNormal"/>
            </w:pPr>
            <w:r>
              <w:t>53.162406</w:t>
            </w:r>
          </w:p>
          <w:p w:rsidR="002113F6" w:rsidRDefault="002113F6">
            <w:pPr>
              <w:pStyle w:val="ConsPlusNormal"/>
            </w:pPr>
            <w:r>
              <w:t>51.942189</w:t>
            </w:r>
          </w:p>
        </w:tc>
      </w:tr>
      <w:tr w:rsidR="002113F6">
        <w:tc>
          <w:tcPr>
            <w:tcW w:w="4309" w:type="dxa"/>
            <w:vAlign w:val="bottom"/>
          </w:tcPr>
          <w:p w:rsidR="002113F6" w:rsidRDefault="002113F6">
            <w:pPr>
              <w:pStyle w:val="ConsPlusNormal"/>
            </w:pPr>
            <w:r>
              <w:t>Ташлинский муниципальный район Калининский сельсовет</w:t>
            </w:r>
          </w:p>
        </w:tc>
        <w:tc>
          <w:tcPr>
            <w:tcW w:w="2268" w:type="dxa"/>
            <w:vAlign w:val="bottom"/>
          </w:tcPr>
          <w:p w:rsidR="002113F6" w:rsidRDefault="002113F6">
            <w:pPr>
              <w:pStyle w:val="ConsPlusNormal"/>
            </w:pPr>
            <w:r>
              <w:t>53651419</w:t>
            </w:r>
          </w:p>
        </w:tc>
        <w:tc>
          <w:tcPr>
            <w:tcW w:w="2494" w:type="dxa"/>
            <w:vAlign w:val="bottom"/>
          </w:tcPr>
          <w:p w:rsidR="002113F6" w:rsidRDefault="002113F6">
            <w:pPr>
              <w:pStyle w:val="ConsPlusNormal"/>
            </w:pPr>
            <w:r>
              <w:t>52.715593</w:t>
            </w:r>
          </w:p>
          <w:p w:rsidR="002113F6" w:rsidRDefault="002113F6">
            <w:pPr>
              <w:pStyle w:val="ConsPlusNormal"/>
            </w:pPr>
            <w:r>
              <w:t>51.84936</w:t>
            </w:r>
          </w:p>
        </w:tc>
      </w:tr>
      <w:tr w:rsidR="002113F6">
        <w:tc>
          <w:tcPr>
            <w:tcW w:w="4309" w:type="dxa"/>
            <w:vAlign w:val="bottom"/>
          </w:tcPr>
          <w:p w:rsidR="002113F6" w:rsidRDefault="002113F6">
            <w:pPr>
              <w:pStyle w:val="ConsPlusNormal"/>
            </w:pPr>
            <w:r>
              <w:t>Ташлинский муниципальный район Кинделинский сельсовет</w:t>
            </w:r>
          </w:p>
        </w:tc>
        <w:tc>
          <w:tcPr>
            <w:tcW w:w="2268" w:type="dxa"/>
            <w:vAlign w:val="bottom"/>
          </w:tcPr>
          <w:p w:rsidR="002113F6" w:rsidRDefault="002113F6">
            <w:pPr>
              <w:pStyle w:val="ConsPlusNormal"/>
            </w:pPr>
            <w:r>
              <w:t>53651422</w:t>
            </w:r>
          </w:p>
        </w:tc>
        <w:tc>
          <w:tcPr>
            <w:tcW w:w="2494" w:type="dxa"/>
            <w:vAlign w:val="bottom"/>
          </w:tcPr>
          <w:p w:rsidR="002113F6" w:rsidRDefault="002113F6">
            <w:pPr>
              <w:pStyle w:val="ConsPlusNormal"/>
            </w:pPr>
            <w:r>
              <w:t>52.990002</w:t>
            </w:r>
          </w:p>
          <w:p w:rsidR="002113F6" w:rsidRDefault="002113F6">
            <w:pPr>
              <w:pStyle w:val="ConsPlusNormal"/>
            </w:pPr>
            <w:r>
              <w:t>51.623411</w:t>
            </w:r>
          </w:p>
        </w:tc>
      </w:tr>
      <w:tr w:rsidR="002113F6">
        <w:tc>
          <w:tcPr>
            <w:tcW w:w="4309" w:type="dxa"/>
            <w:vAlign w:val="bottom"/>
          </w:tcPr>
          <w:p w:rsidR="002113F6" w:rsidRDefault="002113F6">
            <w:pPr>
              <w:pStyle w:val="ConsPlusNormal"/>
            </w:pPr>
            <w:r>
              <w:t>Ташлинский муниципальный район Новокаменский сельсовет</w:t>
            </w:r>
          </w:p>
        </w:tc>
        <w:tc>
          <w:tcPr>
            <w:tcW w:w="2268" w:type="dxa"/>
            <w:vAlign w:val="bottom"/>
          </w:tcPr>
          <w:p w:rsidR="002113F6" w:rsidRDefault="002113F6">
            <w:pPr>
              <w:pStyle w:val="ConsPlusNormal"/>
            </w:pPr>
            <w:r>
              <w:t>53651425</w:t>
            </w:r>
          </w:p>
        </w:tc>
        <w:tc>
          <w:tcPr>
            <w:tcW w:w="2494" w:type="dxa"/>
            <w:vAlign w:val="bottom"/>
          </w:tcPr>
          <w:p w:rsidR="002113F6" w:rsidRDefault="002113F6">
            <w:pPr>
              <w:pStyle w:val="ConsPlusNormal"/>
            </w:pPr>
            <w:r>
              <w:t>52.708443</w:t>
            </w:r>
          </w:p>
          <w:p w:rsidR="002113F6" w:rsidRDefault="002113F6">
            <w:pPr>
              <w:pStyle w:val="ConsPlusNormal"/>
            </w:pPr>
            <w:r>
              <w:t>51.926469</w:t>
            </w:r>
          </w:p>
        </w:tc>
      </w:tr>
      <w:tr w:rsidR="002113F6">
        <w:tc>
          <w:tcPr>
            <w:tcW w:w="4309" w:type="dxa"/>
            <w:vAlign w:val="bottom"/>
          </w:tcPr>
          <w:p w:rsidR="002113F6" w:rsidRDefault="002113F6">
            <w:pPr>
              <w:pStyle w:val="ConsPlusNormal"/>
            </w:pPr>
            <w:r>
              <w:t>Ташлинский муниципальный район Придолинный сельсовет</w:t>
            </w:r>
          </w:p>
        </w:tc>
        <w:tc>
          <w:tcPr>
            <w:tcW w:w="2268" w:type="dxa"/>
            <w:vAlign w:val="bottom"/>
          </w:tcPr>
          <w:p w:rsidR="002113F6" w:rsidRDefault="002113F6">
            <w:pPr>
              <w:pStyle w:val="ConsPlusNormal"/>
            </w:pPr>
            <w:r>
              <w:t>53651428</w:t>
            </w:r>
          </w:p>
        </w:tc>
        <w:tc>
          <w:tcPr>
            <w:tcW w:w="2494" w:type="dxa"/>
            <w:vAlign w:val="bottom"/>
          </w:tcPr>
          <w:p w:rsidR="002113F6" w:rsidRDefault="002113F6">
            <w:pPr>
              <w:pStyle w:val="ConsPlusNormal"/>
            </w:pPr>
            <w:r>
              <w:t>53.198599</w:t>
            </w:r>
          </w:p>
          <w:p w:rsidR="002113F6" w:rsidRDefault="002113F6">
            <w:pPr>
              <w:pStyle w:val="ConsPlusNormal"/>
            </w:pPr>
            <w:r>
              <w:t>51.881299</w:t>
            </w:r>
          </w:p>
        </w:tc>
      </w:tr>
      <w:tr w:rsidR="002113F6">
        <w:tc>
          <w:tcPr>
            <w:tcW w:w="4309" w:type="dxa"/>
            <w:vAlign w:val="bottom"/>
          </w:tcPr>
          <w:p w:rsidR="002113F6" w:rsidRDefault="002113F6">
            <w:pPr>
              <w:pStyle w:val="ConsPlusNormal"/>
            </w:pPr>
            <w:r>
              <w:t>Ташлинский муниципальный район Ранневский сельсовет</w:t>
            </w:r>
          </w:p>
        </w:tc>
        <w:tc>
          <w:tcPr>
            <w:tcW w:w="2268" w:type="dxa"/>
            <w:vAlign w:val="bottom"/>
          </w:tcPr>
          <w:p w:rsidR="002113F6" w:rsidRDefault="002113F6">
            <w:pPr>
              <w:pStyle w:val="ConsPlusNormal"/>
            </w:pPr>
            <w:r>
              <w:t>53651431</w:t>
            </w:r>
          </w:p>
        </w:tc>
        <w:tc>
          <w:tcPr>
            <w:tcW w:w="2494" w:type="dxa"/>
            <w:vAlign w:val="bottom"/>
          </w:tcPr>
          <w:p w:rsidR="002113F6" w:rsidRDefault="002113F6">
            <w:pPr>
              <w:pStyle w:val="ConsPlusNormal"/>
            </w:pPr>
            <w:r>
              <w:t>52.60625</w:t>
            </w:r>
          </w:p>
          <w:p w:rsidR="002113F6" w:rsidRDefault="002113F6">
            <w:pPr>
              <w:pStyle w:val="ConsPlusNormal"/>
            </w:pPr>
            <w:r>
              <w:t>51.492269</w:t>
            </w:r>
          </w:p>
        </w:tc>
      </w:tr>
      <w:tr w:rsidR="002113F6">
        <w:tc>
          <w:tcPr>
            <w:tcW w:w="4309" w:type="dxa"/>
            <w:vAlign w:val="bottom"/>
          </w:tcPr>
          <w:p w:rsidR="002113F6" w:rsidRDefault="002113F6">
            <w:pPr>
              <w:pStyle w:val="ConsPlusNormal"/>
            </w:pPr>
            <w:r>
              <w:t>Ташлинский муниципальный район Степановский сельсовет</w:t>
            </w:r>
          </w:p>
        </w:tc>
        <w:tc>
          <w:tcPr>
            <w:tcW w:w="2268" w:type="dxa"/>
            <w:vAlign w:val="bottom"/>
          </w:tcPr>
          <w:p w:rsidR="002113F6" w:rsidRDefault="002113F6">
            <w:pPr>
              <w:pStyle w:val="ConsPlusNormal"/>
            </w:pPr>
            <w:r>
              <w:t>53651434</w:t>
            </w:r>
          </w:p>
        </w:tc>
        <w:tc>
          <w:tcPr>
            <w:tcW w:w="2494" w:type="dxa"/>
            <w:vAlign w:val="bottom"/>
          </w:tcPr>
          <w:p w:rsidR="002113F6" w:rsidRDefault="002113F6">
            <w:pPr>
              <w:pStyle w:val="ConsPlusNormal"/>
            </w:pPr>
            <w:r>
              <w:t>53.039283</w:t>
            </w:r>
          </w:p>
          <w:p w:rsidR="002113F6" w:rsidRDefault="002113F6">
            <w:pPr>
              <w:pStyle w:val="ConsPlusNormal"/>
            </w:pPr>
            <w:r>
              <w:t>52.06742</w:t>
            </w:r>
          </w:p>
        </w:tc>
      </w:tr>
      <w:tr w:rsidR="002113F6">
        <w:tc>
          <w:tcPr>
            <w:tcW w:w="4309" w:type="dxa"/>
            <w:vAlign w:val="bottom"/>
          </w:tcPr>
          <w:p w:rsidR="002113F6" w:rsidRDefault="002113F6">
            <w:pPr>
              <w:pStyle w:val="ConsPlusNormal"/>
            </w:pPr>
            <w:r>
              <w:t>Ташлинский муниципальный район Степной сельсовет</w:t>
            </w:r>
          </w:p>
        </w:tc>
        <w:tc>
          <w:tcPr>
            <w:tcW w:w="2268" w:type="dxa"/>
            <w:vAlign w:val="bottom"/>
          </w:tcPr>
          <w:p w:rsidR="002113F6" w:rsidRDefault="002113F6">
            <w:pPr>
              <w:pStyle w:val="ConsPlusNormal"/>
            </w:pPr>
            <w:r>
              <w:t>53651437</w:t>
            </w:r>
          </w:p>
        </w:tc>
        <w:tc>
          <w:tcPr>
            <w:tcW w:w="2494" w:type="dxa"/>
            <w:vAlign w:val="bottom"/>
          </w:tcPr>
          <w:p w:rsidR="002113F6" w:rsidRDefault="002113F6">
            <w:pPr>
              <w:pStyle w:val="ConsPlusNormal"/>
            </w:pPr>
            <w:r>
              <w:t>52.51491</w:t>
            </w:r>
          </w:p>
          <w:p w:rsidR="002113F6" w:rsidRDefault="002113F6">
            <w:pPr>
              <w:pStyle w:val="ConsPlusNormal"/>
            </w:pPr>
            <w:r>
              <w:t>51.767196</w:t>
            </w:r>
          </w:p>
        </w:tc>
      </w:tr>
      <w:tr w:rsidR="002113F6">
        <w:tc>
          <w:tcPr>
            <w:tcW w:w="4309" w:type="dxa"/>
            <w:vAlign w:val="bottom"/>
          </w:tcPr>
          <w:p w:rsidR="002113F6" w:rsidRDefault="002113F6">
            <w:pPr>
              <w:pStyle w:val="ConsPlusNormal"/>
            </w:pPr>
            <w:r>
              <w:t>Ташлинский муниципальный район Ташлинский сельсовет</w:t>
            </w:r>
          </w:p>
        </w:tc>
        <w:tc>
          <w:tcPr>
            <w:tcW w:w="2268" w:type="dxa"/>
            <w:vAlign w:val="bottom"/>
          </w:tcPr>
          <w:p w:rsidR="002113F6" w:rsidRDefault="002113F6">
            <w:pPr>
              <w:pStyle w:val="ConsPlusNormal"/>
            </w:pPr>
            <w:r>
              <w:t>53651440</w:t>
            </w:r>
          </w:p>
        </w:tc>
        <w:tc>
          <w:tcPr>
            <w:tcW w:w="2494" w:type="dxa"/>
            <w:vAlign w:val="bottom"/>
          </w:tcPr>
          <w:p w:rsidR="002113F6" w:rsidRDefault="002113F6">
            <w:pPr>
              <w:pStyle w:val="ConsPlusNormal"/>
            </w:pPr>
            <w:r>
              <w:t>52.743055</w:t>
            </w:r>
          </w:p>
          <w:p w:rsidR="002113F6" w:rsidRDefault="002113F6">
            <w:pPr>
              <w:pStyle w:val="ConsPlusNormal"/>
            </w:pPr>
            <w:r>
              <w:t>51.768071</w:t>
            </w:r>
          </w:p>
        </w:tc>
      </w:tr>
      <w:tr w:rsidR="002113F6">
        <w:tc>
          <w:tcPr>
            <w:tcW w:w="4309" w:type="dxa"/>
            <w:vAlign w:val="bottom"/>
          </w:tcPr>
          <w:p w:rsidR="002113F6" w:rsidRDefault="002113F6">
            <w:pPr>
              <w:pStyle w:val="ConsPlusNormal"/>
            </w:pPr>
            <w:r>
              <w:t xml:space="preserve">Ташлинский муниципальный район </w:t>
            </w:r>
            <w:r>
              <w:lastRenderedPageBreak/>
              <w:t>Трудовой сельсовет</w:t>
            </w:r>
          </w:p>
        </w:tc>
        <w:tc>
          <w:tcPr>
            <w:tcW w:w="2268" w:type="dxa"/>
            <w:vAlign w:val="bottom"/>
          </w:tcPr>
          <w:p w:rsidR="002113F6" w:rsidRDefault="002113F6">
            <w:pPr>
              <w:pStyle w:val="ConsPlusNormal"/>
            </w:pPr>
            <w:r>
              <w:lastRenderedPageBreak/>
              <w:t>53651443</w:t>
            </w:r>
          </w:p>
        </w:tc>
        <w:tc>
          <w:tcPr>
            <w:tcW w:w="2494" w:type="dxa"/>
            <w:vAlign w:val="bottom"/>
          </w:tcPr>
          <w:p w:rsidR="002113F6" w:rsidRDefault="002113F6">
            <w:pPr>
              <w:pStyle w:val="ConsPlusNormal"/>
            </w:pPr>
            <w:r>
              <w:t>52.727514</w:t>
            </w:r>
          </w:p>
          <w:p w:rsidR="002113F6" w:rsidRDefault="002113F6">
            <w:pPr>
              <w:pStyle w:val="ConsPlusNormal"/>
            </w:pPr>
            <w:r>
              <w:lastRenderedPageBreak/>
              <w:t>51.724699</w:t>
            </w:r>
          </w:p>
        </w:tc>
      </w:tr>
      <w:tr w:rsidR="002113F6">
        <w:tc>
          <w:tcPr>
            <w:tcW w:w="4309" w:type="dxa"/>
            <w:vAlign w:val="bottom"/>
          </w:tcPr>
          <w:p w:rsidR="002113F6" w:rsidRDefault="002113F6">
            <w:pPr>
              <w:pStyle w:val="ConsPlusNormal"/>
            </w:pPr>
            <w:r>
              <w:lastRenderedPageBreak/>
              <w:t>Ташлинский муниципальный район Чернояровский сельсовет</w:t>
            </w:r>
          </w:p>
        </w:tc>
        <w:tc>
          <w:tcPr>
            <w:tcW w:w="2268" w:type="dxa"/>
            <w:vAlign w:val="bottom"/>
          </w:tcPr>
          <w:p w:rsidR="002113F6" w:rsidRDefault="002113F6">
            <w:pPr>
              <w:pStyle w:val="ConsPlusNormal"/>
            </w:pPr>
            <w:r>
              <w:t>53651446</w:t>
            </w:r>
          </w:p>
        </w:tc>
        <w:tc>
          <w:tcPr>
            <w:tcW w:w="2494" w:type="dxa"/>
            <w:vAlign w:val="bottom"/>
          </w:tcPr>
          <w:p w:rsidR="002113F6" w:rsidRDefault="002113F6">
            <w:pPr>
              <w:pStyle w:val="ConsPlusNormal"/>
            </w:pPr>
            <w:r>
              <w:t>52.683101</w:t>
            </w:r>
          </w:p>
          <w:p w:rsidR="002113F6" w:rsidRDefault="002113F6">
            <w:pPr>
              <w:pStyle w:val="ConsPlusNormal"/>
            </w:pPr>
            <w:r>
              <w:t>51.898186</w:t>
            </w:r>
          </w:p>
        </w:tc>
      </w:tr>
      <w:tr w:rsidR="002113F6">
        <w:tc>
          <w:tcPr>
            <w:tcW w:w="4309" w:type="dxa"/>
            <w:vAlign w:val="bottom"/>
          </w:tcPr>
          <w:p w:rsidR="002113F6" w:rsidRDefault="002113F6">
            <w:pPr>
              <w:pStyle w:val="ConsPlusNormal"/>
            </w:pPr>
            <w:r>
              <w:t>Ташлинский муниципальный район Шестаковский сельсовет</w:t>
            </w:r>
          </w:p>
        </w:tc>
        <w:tc>
          <w:tcPr>
            <w:tcW w:w="2268" w:type="dxa"/>
            <w:vAlign w:val="bottom"/>
          </w:tcPr>
          <w:p w:rsidR="002113F6" w:rsidRDefault="002113F6">
            <w:pPr>
              <w:pStyle w:val="ConsPlusNormal"/>
            </w:pPr>
            <w:r>
              <w:t>53651449</w:t>
            </w:r>
          </w:p>
        </w:tc>
        <w:tc>
          <w:tcPr>
            <w:tcW w:w="2494" w:type="dxa"/>
            <w:vAlign w:val="bottom"/>
          </w:tcPr>
          <w:p w:rsidR="002113F6" w:rsidRDefault="002113F6">
            <w:pPr>
              <w:pStyle w:val="ConsPlusNormal"/>
            </w:pPr>
            <w:r>
              <w:t>52.857186</w:t>
            </w:r>
          </w:p>
          <w:p w:rsidR="002113F6" w:rsidRDefault="002113F6">
            <w:pPr>
              <w:pStyle w:val="ConsPlusNormal"/>
            </w:pPr>
            <w:r>
              <w:t>52.083981</w:t>
            </w:r>
          </w:p>
        </w:tc>
      </w:tr>
      <w:tr w:rsidR="002113F6">
        <w:tc>
          <w:tcPr>
            <w:tcW w:w="4309" w:type="dxa"/>
            <w:vAlign w:val="bottom"/>
          </w:tcPr>
          <w:p w:rsidR="002113F6" w:rsidRDefault="002113F6">
            <w:pPr>
              <w:pStyle w:val="ConsPlusNormal"/>
            </w:pPr>
            <w:r>
              <w:t>Ташлинский муниципальный район Яснополянский сельсовет</w:t>
            </w:r>
          </w:p>
        </w:tc>
        <w:tc>
          <w:tcPr>
            <w:tcW w:w="2268" w:type="dxa"/>
            <w:vAlign w:val="bottom"/>
          </w:tcPr>
          <w:p w:rsidR="002113F6" w:rsidRDefault="002113F6">
            <w:pPr>
              <w:pStyle w:val="ConsPlusNormal"/>
            </w:pPr>
            <w:r>
              <w:t>53651452</w:t>
            </w:r>
          </w:p>
        </w:tc>
        <w:tc>
          <w:tcPr>
            <w:tcW w:w="2494" w:type="dxa"/>
            <w:vAlign w:val="bottom"/>
          </w:tcPr>
          <w:p w:rsidR="002113F6" w:rsidRDefault="002113F6">
            <w:pPr>
              <w:pStyle w:val="ConsPlusNormal"/>
            </w:pPr>
            <w:r>
              <w:t>53.07845</w:t>
            </w:r>
          </w:p>
          <w:p w:rsidR="002113F6" w:rsidRDefault="002113F6">
            <w:pPr>
              <w:pStyle w:val="ConsPlusNormal"/>
            </w:pPr>
            <w:r>
              <w:t>51.717351</w:t>
            </w:r>
          </w:p>
        </w:tc>
      </w:tr>
      <w:tr w:rsidR="002113F6">
        <w:tc>
          <w:tcPr>
            <w:tcW w:w="4309" w:type="dxa"/>
            <w:vAlign w:val="bottom"/>
          </w:tcPr>
          <w:p w:rsidR="002113F6" w:rsidRDefault="002113F6">
            <w:pPr>
              <w:pStyle w:val="ConsPlusNormal"/>
            </w:pPr>
            <w:r>
              <w:t>Тоцкий муниципальный район Богдановский сельсовет</w:t>
            </w:r>
          </w:p>
        </w:tc>
        <w:tc>
          <w:tcPr>
            <w:tcW w:w="2268" w:type="dxa"/>
            <w:vAlign w:val="bottom"/>
          </w:tcPr>
          <w:p w:rsidR="002113F6" w:rsidRDefault="002113F6">
            <w:pPr>
              <w:pStyle w:val="ConsPlusNormal"/>
            </w:pPr>
            <w:r>
              <w:t>53652402</w:t>
            </w:r>
          </w:p>
        </w:tc>
        <w:tc>
          <w:tcPr>
            <w:tcW w:w="2494" w:type="dxa"/>
            <w:vAlign w:val="bottom"/>
          </w:tcPr>
          <w:p w:rsidR="002113F6" w:rsidRDefault="002113F6">
            <w:pPr>
              <w:pStyle w:val="ConsPlusNormal"/>
            </w:pPr>
            <w:r>
              <w:t>52.617731</w:t>
            </w:r>
          </w:p>
          <w:p w:rsidR="002113F6" w:rsidRDefault="002113F6">
            <w:pPr>
              <w:pStyle w:val="ConsPlusNormal"/>
            </w:pPr>
            <w:r>
              <w:t>52.174103</w:t>
            </w:r>
          </w:p>
        </w:tc>
      </w:tr>
      <w:tr w:rsidR="002113F6">
        <w:tc>
          <w:tcPr>
            <w:tcW w:w="4309" w:type="dxa"/>
            <w:vAlign w:val="bottom"/>
          </w:tcPr>
          <w:p w:rsidR="002113F6" w:rsidRDefault="002113F6">
            <w:pPr>
              <w:pStyle w:val="ConsPlusNormal"/>
            </w:pPr>
            <w:r>
              <w:t>Тоцкий муниципальный район Верхнебузулукский сельсовет</w:t>
            </w:r>
          </w:p>
        </w:tc>
        <w:tc>
          <w:tcPr>
            <w:tcW w:w="2268" w:type="dxa"/>
            <w:vAlign w:val="bottom"/>
          </w:tcPr>
          <w:p w:rsidR="002113F6" w:rsidRDefault="002113F6">
            <w:pPr>
              <w:pStyle w:val="ConsPlusNormal"/>
            </w:pPr>
            <w:r>
              <w:t>53652404</w:t>
            </w:r>
          </w:p>
        </w:tc>
        <w:tc>
          <w:tcPr>
            <w:tcW w:w="2494" w:type="dxa"/>
            <w:vAlign w:val="bottom"/>
          </w:tcPr>
          <w:p w:rsidR="002113F6" w:rsidRDefault="002113F6">
            <w:pPr>
              <w:pStyle w:val="ConsPlusNormal"/>
            </w:pPr>
            <w:r>
              <w:t>52.653412</w:t>
            </w:r>
          </w:p>
          <w:p w:rsidR="002113F6" w:rsidRDefault="002113F6">
            <w:pPr>
              <w:pStyle w:val="ConsPlusNormal"/>
            </w:pPr>
            <w:r>
              <w:t>52.111257</w:t>
            </w:r>
          </w:p>
        </w:tc>
      </w:tr>
      <w:tr w:rsidR="002113F6">
        <w:tc>
          <w:tcPr>
            <w:tcW w:w="4309" w:type="dxa"/>
            <w:vAlign w:val="bottom"/>
          </w:tcPr>
          <w:p w:rsidR="002113F6" w:rsidRDefault="002113F6">
            <w:pPr>
              <w:pStyle w:val="ConsPlusNormal"/>
            </w:pPr>
            <w:r>
              <w:t>Тоцкий муниципальный район Зареченский сельсовет</w:t>
            </w:r>
          </w:p>
        </w:tc>
        <w:tc>
          <w:tcPr>
            <w:tcW w:w="2268" w:type="dxa"/>
            <w:vAlign w:val="bottom"/>
          </w:tcPr>
          <w:p w:rsidR="002113F6" w:rsidRDefault="002113F6">
            <w:pPr>
              <w:pStyle w:val="ConsPlusNormal"/>
            </w:pPr>
            <w:r>
              <w:t>53652406</w:t>
            </w:r>
          </w:p>
        </w:tc>
        <w:tc>
          <w:tcPr>
            <w:tcW w:w="2494" w:type="dxa"/>
            <w:vAlign w:val="bottom"/>
          </w:tcPr>
          <w:p w:rsidR="002113F6" w:rsidRDefault="002113F6">
            <w:pPr>
              <w:pStyle w:val="ConsPlusNormal"/>
            </w:pPr>
            <w:r>
              <w:t>52.825314</w:t>
            </w:r>
          </w:p>
          <w:p w:rsidR="002113F6" w:rsidRDefault="002113F6">
            <w:pPr>
              <w:pStyle w:val="ConsPlusNormal"/>
            </w:pPr>
            <w:r>
              <w:t>52.544424</w:t>
            </w:r>
          </w:p>
        </w:tc>
      </w:tr>
      <w:tr w:rsidR="002113F6">
        <w:tc>
          <w:tcPr>
            <w:tcW w:w="4309" w:type="dxa"/>
            <w:vAlign w:val="bottom"/>
          </w:tcPr>
          <w:p w:rsidR="002113F6" w:rsidRDefault="002113F6">
            <w:pPr>
              <w:pStyle w:val="ConsPlusNormal"/>
            </w:pPr>
            <w:r>
              <w:t>Тоцкий муниципальный район Злобинский сельсовет</w:t>
            </w:r>
          </w:p>
        </w:tc>
        <w:tc>
          <w:tcPr>
            <w:tcW w:w="2268" w:type="dxa"/>
            <w:vAlign w:val="bottom"/>
          </w:tcPr>
          <w:p w:rsidR="002113F6" w:rsidRDefault="002113F6">
            <w:pPr>
              <w:pStyle w:val="ConsPlusNormal"/>
            </w:pPr>
            <w:r>
              <w:t>53652408</w:t>
            </w:r>
          </w:p>
        </w:tc>
        <w:tc>
          <w:tcPr>
            <w:tcW w:w="2494" w:type="dxa"/>
            <w:vAlign w:val="bottom"/>
          </w:tcPr>
          <w:p w:rsidR="002113F6" w:rsidRDefault="002113F6">
            <w:pPr>
              <w:pStyle w:val="ConsPlusNormal"/>
            </w:pPr>
            <w:r>
              <w:t>52.398174</w:t>
            </w:r>
          </w:p>
          <w:p w:rsidR="002113F6" w:rsidRDefault="002113F6">
            <w:pPr>
              <w:pStyle w:val="ConsPlusNormal"/>
            </w:pPr>
            <w:r>
              <w:t>52.452033</w:t>
            </w:r>
          </w:p>
        </w:tc>
      </w:tr>
      <w:tr w:rsidR="002113F6">
        <w:tc>
          <w:tcPr>
            <w:tcW w:w="4309" w:type="dxa"/>
            <w:vAlign w:val="bottom"/>
          </w:tcPr>
          <w:p w:rsidR="002113F6" w:rsidRDefault="002113F6">
            <w:pPr>
              <w:pStyle w:val="ConsPlusNormal"/>
            </w:pPr>
            <w:r>
              <w:t>Тоцкий муниципальный район Кирсановский сельсовет</w:t>
            </w:r>
          </w:p>
        </w:tc>
        <w:tc>
          <w:tcPr>
            <w:tcW w:w="2268" w:type="dxa"/>
            <w:vAlign w:val="bottom"/>
          </w:tcPr>
          <w:p w:rsidR="002113F6" w:rsidRDefault="002113F6">
            <w:pPr>
              <w:pStyle w:val="ConsPlusNormal"/>
            </w:pPr>
            <w:r>
              <w:t>53652410</w:t>
            </w:r>
          </w:p>
        </w:tc>
        <w:tc>
          <w:tcPr>
            <w:tcW w:w="2494" w:type="dxa"/>
            <w:vAlign w:val="bottom"/>
          </w:tcPr>
          <w:p w:rsidR="002113F6" w:rsidRDefault="002113F6">
            <w:pPr>
              <w:pStyle w:val="ConsPlusNormal"/>
            </w:pPr>
            <w:r>
              <w:t>52.883991</w:t>
            </w:r>
          </w:p>
          <w:p w:rsidR="002113F6" w:rsidRDefault="002113F6">
            <w:pPr>
              <w:pStyle w:val="ConsPlusNormal"/>
            </w:pPr>
            <w:r>
              <w:t>52.509014</w:t>
            </w:r>
          </w:p>
        </w:tc>
      </w:tr>
      <w:tr w:rsidR="002113F6">
        <w:tc>
          <w:tcPr>
            <w:tcW w:w="4309" w:type="dxa"/>
            <w:vAlign w:val="bottom"/>
          </w:tcPr>
          <w:p w:rsidR="002113F6" w:rsidRDefault="002113F6">
            <w:pPr>
              <w:pStyle w:val="ConsPlusNormal"/>
            </w:pPr>
            <w:r>
              <w:t>Тоцкий муниципальный район Ковыляевский сельсовет</w:t>
            </w:r>
          </w:p>
        </w:tc>
        <w:tc>
          <w:tcPr>
            <w:tcW w:w="2268" w:type="dxa"/>
            <w:vAlign w:val="bottom"/>
          </w:tcPr>
          <w:p w:rsidR="002113F6" w:rsidRDefault="002113F6">
            <w:pPr>
              <w:pStyle w:val="ConsPlusNormal"/>
            </w:pPr>
            <w:r>
              <w:t>53652413</w:t>
            </w:r>
          </w:p>
        </w:tc>
        <w:tc>
          <w:tcPr>
            <w:tcW w:w="2494" w:type="dxa"/>
            <w:vAlign w:val="bottom"/>
          </w:tcPr>
          <w:p w:rsidR="002113F6" w:rsidRDefault="002113F6">
            <w:pPr>
              <w:pStyle w:val="ConsPlusNormal"/>
            </w:pPr>
            <w:r>
              <w:t>52.718576</w:t>
            </w:r>
          </w:p>
          <w:p w:rsidR="002113F6" w:rsidRDefault="002113F6">
            <w:pPr>
              <w:pStyle w:val="ConsPlusNormal"/>
            </w:pPr>
            <w:r>
              <w:t>52.213973</w:t>
            </w:r>
          </w:p>
        </w:tc>
      </w:tr>
      <w:tr w:rsidR="002113F6">
        <w:tc>
          <w:tcPr>
            <w:tcW w:w="4309" w:type="dxa"/>
            <w:vAlign w:val="bottom"/>
          </w:tcPr>
          <w:p w:rsidR="002113F6" w:rsidRDefault="002113F6">
            <w:pPr>
              <w:pStyle w:val="ConsPlusNormal"/>
            </w:pPr>
            <w:r>
              <w:t>Тоцкий муниципальный район Малоремизенский сельсовет</w:t>
            </w:r>
          </w:p>
        </w:tc>
        <w:tc>
          <w:tcPr>
            <w:tcW w:w="2268" w:type="dxa"/>
            <w:vAlign w:val="bottom"/>
          </w:tcPr>
          <w:p w:rsidR="002113F6" w:rsidRDefault="002113F6">
            <w:pPr>
              <w:pStyle w:val="ConsPlusNormal"/>
            </w:pPr>
            <w:r>
              <w:t>53652422</w:t>
            </w:r>
          </w:p>
        </w:tc>
        <w:tc>
          <w:tcPr>
            <w:tcW w:w="2494" w:type="dxa"/>
            <w:vAlign w:val="bottom"/>
          </w:tcPr>
          <w:p w:rsidR="002113F6" w:rsidRDefault="002113F6">
            <w:pPr>
              <w:pStyle w:val="ConsPlusNormal"/>
            </w:pPr>
            <w:r>
              <w:t>52.755496</w:t>
            </w:r>
          </w:p>
          <w:p w:rsidR="002113F6" w:rsidRDefault="002113F6">
            <w:pPr>
              <w:pStyle w:val="ConsPlusNormal"/>
            </w:pPr>
            <w:r>
              <w:t>52.161023</w:t>
            </w:r>
          </w:p>
        </w:tc>
      </w:tr>
      <w:tr w:rsidR="002113F6">
        <w:tc>
          <w:tcPr>
            <w:tcW w:w="4309" w:type="dxa"/>
            <w:vAlign w:val="bottom"/>
          </w:tcPr>
          <w:p w:rsidR="002113F6" w:rsidRDefault="002113F6">
            <w:pPr>
              <w:pStyle w:val="ConsPlusNormal"/>
            </w:pPr>
            <w:r>
              <w:t>Тоцкий муниципальный район Медведский сельсовет</w:t>
            </w:r>
          </w:p>
        </w:tc>
        <w:tc>
          <w:tcPr>
            <w:tcW w:w="2268" w:type="dxa"/>
            <w:vAlign w:val="bottom"/>
          </w:tcPr>
          <w:p w:rsidR="002113F6" w:rsidRDefault="002113F6">
            <w:pPr>
              <w:pStyle w:val="ConsPlusNormal"/>
            </w:pPr>
            <w:r>
              <w:t>53652426</w:t>
            </w:r>
          </w:p>
        </w:tc>
        <w:tc>
          <w:tcPr>
            <w:tcW w:w="2494" w:type="dxa"/>
            <w:vAlign w:val="bottom"/>
          </w:tcPr>
          <w:p w:rsidR="002113F6" w:rsidRDefault="002113F6">
            <w:pPr>
              <w:pStyle w:val="ConsPlusNormal"/>
            </w:pPr>
            <w:r>
              <w:t>52.49715</w:t>
            </w:r>
          </w:p>
          <w:p w:rsidR="002113F6" w:rsidRDefault="002113F6">
            <w:pPr>
              <w:pStyle w:val="ConsPlusNormal"/>
            </w:pPr>
            <w:r>
              <w:t>52.631509</w:t>
            </w:r>
          </w:p>
        </w:tc>
      </w:tr>
      <w:tr w:rsidR="002113F6">
        <w:tc>
          <w:tcPr>
            <w:tcW w:w="4309" w:type="dxa"/>
            <w:vAlign w:val="bottom"/>
          </w:tcPr>
          <w:p w:rsidR="002113F6" w:rsidRDefault="002113F6">
            <w:pPr>
              <w:pStyle w:val="ConsPlusNormal"/>
            </w:pPr>
            <w:r>
              <w:t>Тоцкий муниципальный район Молодежный сельсовет</w:t>
            </w:r>
          </w:p>
        </w:tc>
        <w:tc>
          <w:tcPr>
            <w:tcW w:w="2268" w:type="dxa"/>
            <w:vAlign w:val="bottom"/>
          </w:tcPr>
          <w:p w:rsidR="002113F6" w:rsidRDefault="002113F6">
            <w:pPr>
              <w:pStyle w:val="ConsPlusNormal"/>
            </w:pPr>
            <w:r>
              <w:t>53652427</w:t>
            </w:r>
          </w:p>
        </w:tc>
        <w:tc>
          <w:tcPr>
            <w:tcW w:w="2494" w:type="dxa"/>
            <w:vAlign w:val="bottom"/>
          </w:tcPr>
          <w:p w:rsidR="002113F6" w:rsidRDefault="002113F6">
            <w:pPr>
              <w:pStyle w:val="ConsPlusNormal"/>
            </w:pPr>
            <w:r>
              <w:t>52.586972</w:t>
            </w:r>
          </w:p>
          <w:p w:rsidR="002113F6" w:rsidRDefault="002113F6">
            <w:pPr>
              <w:pStyle w:val="ConsPlusNormal"/>
            </w:pPr>
            <w:r>
              <w:t>52.50197</w:t>
            </w:r>
          </w:p>
        </w:tc>
      </w:tr>
      <w:tr w:rsidR="002113F6">
        <w:tc>
          <w:tcPr>
            <w:tcW w:w="4309" w:type="dxa"/>
            <w:vAlign w:val="bottom"/>
          </w:tcPr>
          <w:p w:rsidR="002113F6" w:rsidRDefault="002113F6">
            <w:pPr>
              <w:pStyle w:val="ConsPlusNormal"/>
            </w:pPr>
            <w:r>
              <w:t>Тоцкий муниципальный район Павло-Антоновский сельсовет</w:t>
            </w:r>
          </w:p>
        </w:tc>
        <w:tc>
          <w:tcPr>
            <w:tcW w:w="2268" w:type="dxa"/>
            <w:vAlign w:val="bottom"/>
          </w:tcPr>
          <w:p w:rsidR="002113F6" w:rsidRDefault="002113F6">
            <w:pPr>
              <w:pStyle w:val="ConsPlusNormal"/>
            </w:pPr>
            <w:r>
              <w:t>53652428</w:t>
            </w:r>
          </w:p>
        </w:tc>
        <w:tc>
          <w:tcPr>
            <w:tcW w:w="2494" w:type="dxa"/>
            <w:vAlign w:val="bottom"/>
          </w:tcPr>
          <w:p w:rsidR="002113F6" w:rsidRDefault="002113F6">
            <w:pPr>
              <w:pStyle w:val="ConsPlusNormal"/>
            </w:pPr>
            <w:r>
              <w:t>52.710706</w:t>
            </w:r>
          </w:p>
          <w:p w:rsidR="002113F6" w:rsidRDefault="002113F6">
            <w:pPr>
              <w:pStyle w:val="ConsPlusNormal"/>
            </w:pPr>
            <w:r>
              <w:t>52.41167</w:t>
            </w:r>
          </w:p>
        </w:tc>
      </w:tr>
      <w:tr w:rsidR="002113F6">
        <w:tc>
          <w:tcPr>
            <w:tcW w:w="4309" w:type="dxa"/>
            <w:vAlign w:val="bottom"/>
          </w:tcPr>
          <w:p w:rsidR="002113F6" w:rsidRDefault="002113F6">
            <w:pPr>
              <w:pStyle w:val="ConsPlusNormal"/>
            </w:pPr>
            <w:r>
              <w:t>Тоцкий муниципальный район Погроминский сельсовет</w:t>
            </w:r>
          </w:p>
        </w:tc>
        <w:tc>
          <w:tcPr>
            <w:tcW w:w="2268" w:type="dxa"/>
            <w:vAlign w:val="bottom"/>
          </w:tcPr>
          <w:p w:rsidR="002113F6" w:rsidRDefault="002113F6">
            <w:pPr>
              <w:pStyle w:val="ConsPlusNormal"/>
            </w:pPr>
            <w:r>
              <w:t>53652431</w:t>
            </w:r>
          </w:p>
        </w:tc>
        <w:tc>
          <w:tcPr>
            <w:tcW w:w="2494" w:type="dxa"/>
            <w:vAlign w:val="bottom"/>
          </w:tcPr>
          <w:p w:rsidR="002113F6" w:rsidRDefault="002113F6">
            <w:pPr>
              <w:pStyle w:val="ConsPlusNormal"/>
            </w:pPr>
            <w:r>
              <w:t>52.509897</w:t>
            </w:r>
          </w:p>
          <w:p w:rsidR="002113F6" w:rsidRDefault="002113F6">
            <w:pPr>
              <w:pStyle w:val="ConsPlusNormal"/>
            </w:pPr>
            <w:r>
              <w:t>52.599331</w:t>
            </w:r>
          </w:p>
        </w:tc>
      </w:tr>
      <w:tr w:rsidR="002113F6">
        <w:tc>
          <w:tcPr>
            <w:tcW w:w="4309" w:type="dxa"/>
            <w:vAlign w:val="bottom"/>
          </w:tcPr>
          <w:p w:rsidR="002113F6" w:rsidRDefault="002113F6">
            <w:pPr>
              <w:pStyle w:val="ConsPlusNormal"/>
            </w:pPr>
            <w:r>
              <w:t>Тоцкий муниципальный район Преображенский сельсовет</w:t>
            </w:r>
          </w:p>
        </w:tc>
        <w:tc>
          <w:tcPr>
            <w:tcW w:w="2268" w:type="dxa"/>
            <w:vAlign w:val="bottom"/>
          </w:tcPr>
          <w:p w:rsidR="002113F6" w:rsidRDefault="002113F6">
            <w:pPr>
              <w:pStyle w:val="ConsPlusNormal"/>
            </w:pPr>
            <w:r>
              <w:t>53652434</w:t>
            </w:r>
          </w:p>
        </w:tc>
        <w:tc>
          <w:tcPr>
            <w:tcW w:w="2494" w:type="dxa"/>
            <w:vAlign w:val="bottom"/>
          </w:tcPr>
          <w:p w:rsidR="002113F6" w:rsidRDefault="002113F6">
            <w:pPr>
              <w:pStyle w:val="ConsPlusNormal"/>
            </w:pPr>
            <w:r>
              <w:t>52.522464</w:t>
            </w:r>
          </w:p>
          <w:p w:rsidR="002113F6" w:rsidRDefault="002113F6">
            <w:pPr>
              <w:pStyle w:val="ConsPlusNormal"/>
            </w:pPr>
            <w:r>
              <w:t>52.191724</w:t>
            </w:r>
          </w:p>
        </w:tc>
      </w:tr>
      <w:tr w:rsidR="002113F6">
        <w:tc>
          <w:tcPr>
            <w:tcW w:w="4309" w:type="dxa"/>
            <w:vAlign w:val="bottom"/>
          </w:tcPr>
          <w:p w:rsidR="002113F6" w:rsidRDefault="002113F6">
            <w:pPr>
              <w:pStyle w:val="ConsPlusNormal"/>
            </w:pPr>
            <w:r>
              <w:t>Тоцкий муниципальный район Пристанционный сельсовет</w:t>
            </w:r>
          </w:p>
        </w:tc>
        <w:tc>
          <w:tcPr>
            <w:tcW w:w="2268" w:type="dxa"/>
            <w:vAlign w:val="bottom"/>
          </w:tcPr>
          <w:p w:rsidR="002113F6" w:rsidRDefault="002113F6">
            <w:pPr>
              <w:pStyle w:val="ConsPlusNormal"/>
            </w:pPr>
            <w:r>
              <w:t>53652437</w:t>
            </w:r>
          </w:p>
        </w:tc>
        <w:tc>
          <w:tcPr>
            <w:tcW w:w="2494" w:type="dxa"/>
            <w:vAlign w:val="bottom"/>
          </w:tcPr>
          <w:p w:rsidR="002113F6" w:rsidRDefault="002113F6">
            <w:pPr>
              <w:pStyle w:val="ConsPlusNormal"/>
            </w:pPr>
            <w:r>
              <w:t>52.816806</w:t>
            </w:r>
          </w:p>
          <w:p w:rsidR="002113F6" w:rsidRDefault="002113F6">
            <w:pPr>
              <w:pStyle w:val="ConsPlusNormal"/>
            </w:pPr>
            <w:r>
              <w:t>52.508328</w:t>
            </w:r>
          </w:p>
        </w:tc>
      </w:tr>
      <w:tr w:rsidR="002113F6">
        <w:tc>
          <w:tcPr>
            <w:tcW w:w="4309" w:type="dxa"/>
            <w:vAlign w:val="bottom"/>
          </w:tcPr>
          <w:p w:rsidR="002113F6" w:rsidRDefault="002113F6">
            <w:pPr>
              <w:pStyle w:val="ConsPlusNormal"/>
            </w:pPr>
            <w:r>
              <w:t>Тоцкий муниципальный район Приютинский сельсовет</w:t>
            </w:r>
          </w:p>
        </w:tc>
        <w:tc>
          <w:tcPr>
            <w:tcW w:w="2268" w:type="dxa"/>
            <w:vAlign w:val="bottom"/>
          </w:tcPr>
          <w:p w:rsidR="002113F6" w:rsidRDefault="002113F6">
            <w:pPr>
              <w:pStyle w:val="ConsPlusNormal"/>
            </w:pPr>
            <w:r>
              <w:t>53652440</w:t>
            </w:r>
          </w:p>
        </w:tc>
        <w:tc>
          <w:tcPr>
            <w:tcW w:w="2494" w:type="dxa"/>
            <w:vAlign w:val="bottom"/>
          </w:tcPr>
          <w:p w:rsidR="002113F6" w:rsidRDefault="002113F6">
            <w:pPr>
              <w:pStyle w:val="ConsPlusNormal"/>
            </w:pPr>
            <w:r>
              <w:t>52.634592</w:t>
            </w:r>
          </w:p>
          <w:p w:rsidR="002113F6" w:rsidRDefault="002113F6">
            <w:pPr>
              <w:pStyle w:val="ConsPlusNormal"/>
            </w:pPr>
            <w:r>
              <w:t>52.305439</w:t>
            </w:r>
          </w:p>
        </w:tc>
      </w:tr>
      <w:tr w:rsidR="002113F6">
        <w:tc>
          <w:tcPr>
            <w:tcW w:w="4309" w:type="dxa"/>
            <w:vAlign w:val="bottom"/>
          </w:tcPr>
          <w:p w:rsidR="002113F6" w:rsidRDefault="002113F6">
            <w:pPr>
              <w:pStyle w:val="ConsPlusNormal"/>
            </w:pPr>
            <w:r>
              <w:t>Тоцкий муниципальный район Саиновский сельсовет</w:t>
            </w:r>
          </w:p>
        </w:tc>
        <w:tc>
          <w:tcPr>
            <w:tcW w:w="2268" w:type="dxa"/>
            <w:vAlign w:val="bottom"/>
          </w:tcPr>
          <w:p w:rsidR="002113F6" w:rsidRDefault="002113F6">
            <w:pPr>
              <w:pStyle w:val="ConsPlusNormal"/>
            </w:pPr>
            <w:r>
              <w:t>53652442</w:t>
            </w:r>
          </w:p>
        </w:tc>
        <w:tc>
          <w:tcPr>
            <w:tcW w:w="2494" w:type="dxa"/>
            <w:vAlign w:val="bottom"/>
          </w:tcPr>
          <w:p w:rsidR="002113F6" w:rsidRDefault="002113F6">
            <w:pPr>
              <w:pStyle w:val="ConsPlusNormal"/>
            </w:pPr>
            <w:r>
              <w:t>52.451489</w:t>
            </w:r>
          </w:p>
          <w:p w:rsidR="002113F6" w:rsidRDefault="002113F6">
            <w:pPr>
              <w:pStyle w:val="ConsPlusNormal"/>
            </w:pPr>
            <w:r>
              <w:t>52.153752</w:t>
            </w:r>
          </w:p>
        </w:tc>
      </w:tr>
      <w:tr w:rsidR="002113F6">
        <w:tc>
          <w:tcPr>
            <w:tcW w:w="4309" w:type="dxa"/>
            <w:vAlign w:val="bottom"/>
          </w:tcPr>
          <w:p w:rsidR="002113F6" w:rsidRDefault="002113F6">
            <w:pPr>
              <w:pStyle w:val="ConsPlusNormal"/>
            </w:pPr>
            <w:r>
              <w:t xml:space="preserve">Тоцкий муниципальный район </w:t>
            </w:r>
            <w:r>
              <w:lastRenderedPageBreak/>
              <w:t>Свердловский сельсовет</w:t>
            </w:r>
          </w:p>
        </w:tc>
        <w:tc>
          <w:tcPr>
            <w:tcW w:w="2268" w:type="dxa"/>
            <w:vAlign w:val="bottom"/>
          </w:tcPr>
          <w:p w:rsidR="002113F6" w:rsidRDefault="002113F6">
            <w:pPr>
              <w:pStyle w:val="ConsPlusNormal"/>
            </w:pPr>
            <w:r>
              <w:lastRenderedPageBreak/>
              <w:t>53652443</w:t>
            </w:r>
          </w:p>
        </w:tc>
        <w:tc>
          <w:tcPr>
            <w:tcW w:w="2494" w:type="dxa"/>
            <w:vAlign w:val="bottom"/>
          </w:tcPr>
          <w:p w:rsidR="002113F6" w:rsidRDefault="002113F6">
            <w:pPr>
              <w:pStyle w:val="ConsPlusNormal"/>
            </w:pPr>
            <w:r>
              <w:t>52.295038</w:t>
            </w:r>
          </w:p>
          <w:p w:rsidR="002113F6" w:rsidRDefault="002113F6">
            <w:pPr>
              <w:pStyle w:val="ConsPlusNormal"/>
            </w:pPr>
            <w:r>
              <w:lastRenderedPageBreak/>
              <w:t>52.162846</w:t>
            </w:r>
          </w:p>
        </w:tc>
      </w:tr>
      <w:tr w:rsidR="002113F6">
        <w:tc>
          <w:tcPr>
            <w:tcW w:w="4309" w:type="dxa"/>
            <w:vAlign w:val="bottom"/>
          </w:tcPr>
          <w:p w:rsidR="002113F6" w:rsidRDefault="002113F6">
            <w:pPr>
              <w:pStyle w:val="ConsPlusNormal"/>
            </w:pPr>
            <w:r>
              <w:lastRenderedPageBreak/>
              <w:t>Тоцкий муниципальный район Суворовский сельсовет</w:t>
            </w:r>
          </w:p>
        </w:tc>
        <w:tc>
          <w:tcPr>
            <w:tcW w:w="2268" w:type="dxa"/>
            <w:vAlign w:val="bottom"/>
          </w:tcPr>
          <w:p w:rsidR="002113F6" w:rsidRDefault="002113F6">
            <w:pPr>
              <w:pStyle w:val="ConsPlusNormal"/>
            </w:pPr>
            <w:r>
              <w:t>53652446</w:t>
            </w:r>
          </w:p>
        </w:tc>
        <w:tc>
          <w:tcPr>
            <w:tcW w:w="2494" w:type="dxa"/>
            <w:vAlign w:val="bottom"/>
          </w:tcPr>
          <w:p w:rsidR="002113F6" w:rsidRDefault="002113F6">
            <w:pPr>
              <w:pStyle w:val="ConsPlusNormal"/>
            </w:pPr>
            <w:r>
              <w:t>52.396889</w:t>
            </w:r>
          </w:p>
          <w:p w:rsidR="002113F6" w:rsidRDefault="002113F6">
            <w:pPr>
              <w:pStyle w:val="ConsPlusNormal"/>
            </w:pPr>
            <w:r>
              <w:t>52.427126</w:t>
            </w:r>
          </w:p>
        </w:tc>
      </w:tr>
      <w:tr w:rsidR="002113F6">
        <w:tc>
          <w:tcPr>
            <w:tcW w:w="4309" w:type="dxa"/>
            <w:vAlign w:val="bottom"/>
          </w:tcPr>
          <w:p w:rsidR="002113F6" w:rsidRDefault="002113F6">
            <w:pPr>
              <w:pStyle w:val="ConsPlusNormal"/>
            </w:pPr>
            <w:r>
              <w:t>Тоцкий муниципальный район Тоцкий сельсовет</w:t>
            </w:r>
          </w:p>
        </w:tc>
        <w:tc>
          <w:tcPr>
            <w:tcW w:w="2268" w:type="dxa"/>
            <w:vAlign w:val="bottom"/>
          </w:tcPr>
          <w:p w:rsidR="002113F6" w:rsidRDefault="002113F6">
            <w:pPr>
              <w:pStyle w:val="ConsPlusNormal"/>
            </w:pPr>
            <w:r>
              <w:t>53652449</w:t>
            </w:r>
          </w:p>
        </w:tc>
        <w:tc>
          <w:tcPr>
            <w:tcW w:w="2494" w:type="dxa"/>
            <w:vAlign w:val="bottom"/>
          </w:tcPr>
          <w:p w:rsidR="002113F6" w:rsidRDefault="002113F6">
            <w:pPr>
              <w:pStyle w:val="ConsPlusNormal"/>
            </w:pPr>
            <w:r>
              <w:t>52.683434</w:t>
            </w:r>
          </w:p>
          <w:p w:rsidR="002113F6" w:rsidRDefault="002113F6">
            <w:pPr>
              <w:pStyle w:val="ConsPlusNormal"/>
            </w:pPr>
            <w:r>
              <w:t>52.500808</w:t>
            </w:r>
          </w:p>
        </w:tc>
      </w:tr>
      <w:tr w:rsidR="002113F6">
        <w:tc>
          <w:tcPr>
            <w:tcW w:w="4309" w:type="dxa"/>
            <w:vAlign w:val="bottom"/>
          </w:tcPr>
          <w:p w:rsidR="002113F6" w:rsidRDefault="002113F6">
            <w:pPr>
              <w:pStyle w:val="ConsPlusNormal"/>
            </w:pPr>
            <w:r>
              <w:t>Тюльганский муниципальный район Алмалинский сельсовет</w:t>
            </w:r>
          </w:p>
        </w:tc>
        <w:tc>
          <w:tcPr>
            <w:tcW w:w="2268" w:type="dxa"/>
            <w:vAlign w:val="bottom"/>
          </w:tcPr>
          <w:p w:rsidR="002113F6" w:rsidRDefault="002113F6">
            <w:pPr>
              <w:pStyle w:val="ConsPlusNormal"/>
            </w:pPr>
            <w:r>
              <w:t>53653402</w:t>
            </w:r>
          </w:p>
        </w:tc>
        <w:tc>
          <w:tcPr>
            <w:tcW w:w="2494" w:type="dxa"/>
            <w:vAlign w:val="bottom"/>
          </w:tcPr>
          <w:p w:rsidR="002113F6" w:rsidRDefault="002113F6">
            <w:pPr>
              <w:pStyle w:val="ConsPlusNormal"/>
            </w:pPr>
            <w:r>
              <w:t>56.352863</w:t>
            </w:r>
          </w:p>
          <w:p w:rsidR="002113F6" w:rsidRDefault="002113F6">
            <w:pPr>
              <w:pStyle w:val="ConsPlusNormal"/>
            </w:pPr>
            <w:r>
              <w:t>52.550541</w:t>
            </w:r>
          </w:p>
        </w:tc>
      </w:tr>
      <w:tr w:rsidR="002113F6">
        <w:tc>
          <w:tcPr>
            <w:tcW w:w="4309" w:type="dxa"/>
            <w:vAlign w:val="bottom"/>
          </w:tcPr>
          <w:p w:rsidR="002113F6" w:rsidRDefault="002113F6">
            <w:pPr>
              <w:pStyle w:val="ConsPlusNormal"/>
            </w:pPr>
            <w:r>
              <w:t>Тюльганский муниципальный район Благовещенский сельсовет</w:t>
            </w:r>
          </w:p>
        </w:tc>
        <w:tc>
          <w:tcPr>
            <w:tcW w:w="2268" w:type="dxa"/>
            <w:vAlign w:val="bottom"/>
          </w:tcPr>
          <w:p w:rsidR="002113F6" w:rsidRDefault="002113F6">
            <w:pPr>
              <w:pStyle w:val="ConsPlusNormal"/>
            </w:pPr>
            <w:r>
              <w:t>53653404</w:t>
            </w:r>
          </w:p>
        </w:tc>
        <w:tc>
          <w:tcPr>
            <w:tcW w:w="2494" w:type="dxa"/>
            <w:vAlign w:val="bottom"/>
          </w:tcPr>
          <w:p w:rsidR="002113F6" w:rsidRDefault="002113F6">
            <w:pPr>
              <w:pStyle w:val="ConsPlusNormal"/>
            </w:pPr>
            <w:r>
              <w:t>55.957227</w:t>
            </w:r>
          </w:p>
          <w:p w:rsidR="002113F6" w:rsidRDefault="002113F6">
            <w:pPr>
              <w:pStyle w:val="ConsPlusNormal"/>
            </w:pPr>
            <w:r>
              <w:t>52.192502</w:t>
            </w:r>
          </w:p>
        </w:tc>
      </w:tr>
      <w:tr w:rsidR="002113F6">
        <w:tc>
          <w:tcPr>
            <w:tcW w:w="4309" w:type="dxa"/>
            <w:vAlign w:val="bottom"/>
          </w:tcPr>
          <w:p w:rsidR="002113F6" w:rsidRDefault="002113F6">
            <w:pPr>
              <w:pStyle w:val="ConsPlusNormal"/>
            </w:pPr>
            <w:r>
              <w:t>Тюльганский муниципальный район Благодарновский сельсовет</w:t>
            </w:r>
          </w:p>
        </w:tc>
        <w:tc>
          <w:tcPr>
            <w:tcW w:w="2268" w:type="dxa"/>
            <w:vAlign w:val="bottom"/>
          </w:tcPr>
          <w:p w:rsidR="002113F6" w:rsidRDefault="002113F6">
            <w:pPr>
              <w:pStyle w:val="ConsPlusNormal"/>
            </w:pPr>
            <w:r>
              <w:t>53653407</w:t>
            </w:r>
          </w:p>
        </w:tc>
        <w:tc>
          <w:tcPr>
            <w:tcW w:w="2494" w:type="dxa"/>
            <w:vAlign w:val="bottom"/>
          </w:tcPr>
          <w:p w:rsidR="002113F6" w:rsidRDefault="002113F6">
            <w:pPr>
              <w:pStyle w:val="ConsPlusNormal"/>
            </w:pPr>
            <w:r>
              <w:t>55.787724</w:t>
            </w:r>
          </w:p>
          <w:p w:rsidR="002113F6" w:rsidRDefault="002113F6">
            <w:pPr>
              <w:pStyle w:val="ConsPlusNormal"/>
            </w:pPr>
            <w:r>
              <w:t>52.227104</w:t>
            </w:r>
          </w:p>
        </w:tc>
      </w:tr>
      <w:tr w:rsidR="002113F6">
        <w:tc>
          <w:tcPr>
            <w:tcW w:w="4309" w:type="dxa"/>
            <w:vAlign w:val="bottom"/>
          </w:tcPr>
          <w:p w:rsidR="002113F6" w:rsidRDefault="002113F6">
            <w:pPr>
              <w:pStyle w:val="ConsPlusNormal"/>
            </w:pPr>
            <w:r>
              <w:t>Тюльганский муниципальный район Городецкий сельсовет</w:t>
            </w:r>
          </w:p>
        </w:tc>
        <w:tc>
          <w:tcPr>
            <w:tcW w:w="2268" w:type="dxa"/>
            <w:vAlign w:val="bottom"/>
          </w:tcPr>
          <w:p w:rsidR="002113F6" w:rsidRDefault="002113F6">
            <w:pPr>
              <w:pStyle w:val="ConsPlusNormal"/>
            </w:pPr>
            <w:r>
              <w:t>53653410</w:t>
            </w:r>
          </w:p>
        </w:tc>
        <w:tc>
          <w:tcPr>
            <w:tcW w:w="2494" w:type="dxa"/>
            <w:vAlign w:val="bottom"/>
          </w:tcPr>
          <w:p w:rsidR="002113F6" w:rsidRDefault="002113F6">
            <w:pPr>
              <w:pStyle w:val="ConsPlusNormal"/>
            </w:pPr>
            <w:r>
              <w:t>56.13486</w:t>
            </w:r>
          </w:p>
          <w:p w:rsidR="002113F6" w:rsidRDefault="002113F6">
            <w:pPr>
              <w:pStyle w:val="ConsPlusNormal"/>
            </w:pPr>
            <w:r>
              <w:t>52.465335</w:t>
            </w:r>
          </w:p>
        </w:tc>
      </w:tr>
      <w:tr w:rsidR="002113F6">
        <w:tc>
          <w:tcPr>
            <w:tcW w:w="4309" w:type="dxa"/>
            <w:vAlign w:val="bottom"/>
          </w:tcPr>
          <w:p w:rsidR="002113F6" w:rsidRDefault="002113F6">
            <w:pPr>
              <w:pStyle w:val="ConsPlusNormal"/>
            </w:pPr>
            <w:r>
              <w:t>Тюльганский муниципальный район Екатеринославский сельсовет</w:t>
            </w:r>
          </w:p>
        </w:tc>
        <w:tc>
          <w:tcPr>
            <w:tcW w:w="2268" w:type="dxa"/>
            <w:vAlign w:val="bottom"/>
          </w:tcPr>
          <w:p w:rsidR="002113F6" w:rsidRDefault="002113F6">
            <w:pPr>
              <w:pStyle w:val="ConsPlusNormal"/>
            </w:pPr>
            <w:r>
              <w:t>53653413</w:t>
            </w:r>
          </w:p>
        </w:tc>
        <w:tc>
          <w:tcPr>
            <w:tcW w:w="2494" w:type="dxa"/>
            <w:vAlign w:val="bottom"/>
          </w:tcPr>
          <w:p w:rsidR="002113F6" w:rsidRDefault="002113F6">
            <w:pPr>
              <w:pStyle w:val="ConsPlusNormal"/>
            </w:pPr>
            <w:r>
              <w:t>56.04183</w:t>
            </w:r>
          </w:p>
          <w:p w:rsidR="002113F6" w:rsidRDefault="002113F6">
            <w:pPr>
              <w:pStyle w:val="ConsPlusNormal"/>
            </w:pPr>
            <w:r>
              <w:t>52.281963</w:t>
            </w:r>
          </w:p>
        </w:tc>
      </w:tr>
      <w:tr w:rsidR="002113F6">
        <w:tc>
          <w:tcPr>
            <w:tcW w:w="4309" w:type="dxa"/>
            <w:vAlign w:val="bottom"/>
          </w:tcPr>
          <w:p w:rsidR="002113F6" w:rsidRDefault="002113F6">
            <w:pPr>
              <w:pStyle w:val="ConsPlusNormal"/>
            </w:pPr>
            <w:r>
              <w:t>Тюльганский муниципальный район Ивановский сельсовет</w:t>
            </w:r>
          </w:p>
        </w:tc>
        <w:tc>
          <w:tcPr>
            <w:tcW w:w="2268" w:type="dxa"/>
            <w:vAlign w:val="bottom"/>
          </w:tcPr>
          <w:p w:rsidR="002113F6" w:rsidRDefault="002113F6">
            <w:pPr>
              <w:pStyle w:val="ConsPlusNormal"/>
            </w:pPr>
            <w:r>
              <w:t>53653416</w:t>
            </w:r>
          </w:p>
        </w:tc>
        <w:tc>
          <w:tcPr>
            <w:tcW w:w="2494" w:type="dxa"/>
            <w:vAlign w:val="bottom"/>
          </w:tcPr>
          <w:p w:rsidR="002113F6" w:rsidRDefault="002113F6">
            <w:pPr>
              <w:pStyle w:val="ConsPlusNormal"/>
            </w:pPr>
            <w:r>
              <w:t>56.306195</w:t>
            </w:r>
          </w:p>
          <w:p w:rsidR="002113F6" w:rsidRDefault="002113F6">
            <w:pPr>
              <w:pStyle w:val="ConsPlusNormal"/>
            </w:pPr>
            <w:r>
              <w:t>52.3243</w:t>
            </w:r>
          </w:p>
        </w:tc>
      </w:tr>
      <w:tr w:rsidR="002113F6">
        <w:tc>
          <w:tcPr>
            <w:tcW w:w="4309" w:type="dxa"/>
            <w:vAlign w:val="bottom"/>
          </w:tcPr>
          <w:p w:rsidR="002113F6" w:rsidRDefault="002113F6">
            <w:pPr>
              <w:pStyle w:val="ConsPlusNormal"/>
            </w:pPr>
            <w:r>
              <w:t>Тюльганский муниципальный район Ключевский сельсовет</w:t>
            </w:r>
          </w:p>
        </w:tc>
        <w:tc>
          <w:tcPr>
            <w:tcW w:w="2268" w:type="dxa"/>
            <w:vAlign w:val="bottom"/>
          </w:tcPr>
          <w:p w:rsidR="002113F6" w:rsidRDefault="002113F6">
            <w:pPr>
              <w:pStyle w:val="ConsPlusNormal"/>
            </w:pPr>
            <w:r>
              <w:t>53653419</w:t>
            </w:r>
          </w:p>
        </w:tc>
        <w:tc>
          <w:tcPr>
            <w:tcW w:w="2494" w:type="dxa"/>
            <w:vAlign w:val="bottom"/>
          </w:tcPr>
          <w:p w:rsidR="002113F6" w:rsidRDefault="002113F6">
            <w:pPr>
              <w:pStyle w:val="ConsPlusNormal"/>
            </w:pPr>
            <w:r>
              <w:t>56.096358</w:t>
            </w:r>
          </w:p>
          <w:p w:rsidR="002113F6" w:rsidRDefault="002113F6">
            <w:pPr>
              <w:pStyle w:val="ConsPlusNormal"/>
            </w:pPr>
            <w:r>
              <w:t>52.179317</w:t>
            </w:r>
          </w:p>
        </w:tc>
      </w:tr>
      <w:tr w:rsidR="002113F6">
        <w:tc>
          <w:tcPr>
            <w:tcW w:w="4309" w:type="dxa"/>
            <w:vAlign w:val="bottom"/>
          </w:tcPr>
          <w:p w:rsidR="002113F6" w:rsidRDefault="002113F6">
            <w:pPr>
              <w:pStyle w:val="ConsPlusNormal"/>
            </w:pPr>
            <w:r>
              <w:t>Тюльганский муниципальный район Разномойский сельсовет</w:t>
            </w:r>
          </w:p>
        </w:tc>
        <w:tc>
          <w:tcPr>
            <w:tcW w:w="2268" w:type="dxa"/>
            <w:vAlign w:val="bottom"/>
          </w:tcPr>
          <w:p w:rsidR="002113F6" w:rsidRDefault="002113F6">
            <w:pPr>
              <w:pStyle w:val="ConsPlusNormal"/>
            </w:pPr>
            <w:r>
              <w:t>53653422</w:t>
            </w:r>
          </w:p>
        </w:tc>
        <w:tc>
          <w:tcPr>
            <w:tcW w:w="2494" w:type="dxa"/>
            <w:vAlign w:val="bottom"/>
          </w:tcPr>
          <w:p w:rsidR="002113F6" w:rsidRDefault="002113F6">
            <w:pPr>
              <w:pStyle w:val="ConsPlusNormal"/>
            </w:pPr>
            <w:r>
              <w:t>55.874429</w:t>
            </w:r>
          </w:p>
          <w:p w:rsidR="002113F6" w:rsidRDefault="002113F6">
            <w:pPr>
              <w:pStyle w:val="ConsPlusNormal"/>
            </w:pPr>
            <w:r>
              <w:t>52.486212</w:t>
            </w:r>
          </w:p>
        </w:tc>
      </w:tr>
      <w:tr w:rsidR="002113F6">
        <w:tc>
          <w:tcPr>
            <w:tcW w:w="4309" w:type="dxa"/>
            <w:vAlign w:val="bottom"/>
          </w:tcPr>
          <w:p w:rsidR="002113F6" w:rsidRDefault="002113F6">
            <w:pPr>
              <w:pStyle w:val="ConsPlusNormal"/>
            </w:pPr>
            <w:r>
              <w:t>Тюльганский муниципальный район Репьевский сельсовет</w:t>
            </w:r>
          </w:p>
        </w:tc>
        <w:tc>
          <w:tcPr>
            <w:tcW w:w="2268" w:type="dxa"/>
            <w:vAlign w:val="bottom"/>
          </w:tcPr>
          <w:p w:rsidR="002113F6" w:rsidRDefault="002113F6">
            <w:pPr>
              <w:pStyle w:val="ConsPlusNormal"/>
            </w:pPr>
            <w:r>
              <w:t>53653425</w:t>
            </w:r>
          </w:p>
        </w:tc>
        <w:tc>
          <w:tcPr>
            <w:tcW w:w="2494" w:type="dxa"/>
            <w:vAlign w:val="bottom"/>
          </w:tcPr>
          <w:p w:rsidR="002113F6" w:rsidRDefault="002113F6">
            <w:pPr>
              <w:pStyle w:val="ConsPlusNormal"/>
            </w:pPr>
            <w:r>
              <w:t>56.236109</w:t>
            </w:r>
          </w:p>
          <w:p w:rsidR="002113F6" w:rsidRDefault="002113F6">
            <w:pPr>
              <w:pStyle w:val="ConsPlusNormal"/>
            </w:pPr>
            <w:r>
              <w:t>52.28085</w:t>
            </w:r>
          </w:p>
        </w:tc>
      </w:tr>
      <w:tr w:rsidR="002113F6">
        <w:tc>
          <w:tcPr>
            <w:tcW w:w="4309" w:type="dxa"/>
            <w:vAlign w:val="bottom"/>
          </w:tcPr>
          <w:p w:rsidR="002113F6" w:rsidRDefault="002113F6">
            <w:pPr>
              <w:pStyle w:val="ConsPlusNormal"/>
            </w:pPr>
            <w:r>
              <w:t>Тюльганский муниципальный район Ташлинский сельсовет</w:t>
            </w:r>
          </w:p>
        </w:tc>
        <w:tc>
          <w:tcPr>
            <w:tcW w:w="2268" w:type="dxa"/>
            <w:vAlign w:val="bottom"/>
          </w:tcPr>
          <w:p w:rsidR="002113F6" w:rsidRDefault="002113F6">
            <w:pPr>
              <w:pStyle w:val="ConsPlusNormal"/>
            </w:pPr>
            <w:r>
              <w:t>53653428</w:t>
            </w:r>
          </w:p>
        </w:tc>
        <w:tc>
          <w:tcPr>
            <w:tcW w:w="2494" w:type="dxa"/>
            <w:vAlign w:val="bottom"/>
          </w:tcPr>
          <w:p w:rsidR="002113F6" w:rsidRDefault="002113F6">
            <w:pPr>
              <w:pStyle w:val="ConsPlusNormal"/>
            </w:pPr>
            <w:r>
              <w:t>56.236774</w:t>
            </w:r>
          </w:p>
          <w:p w:rsidR="002113F6" w:rsidRDefault="002113F6">
            <w:pPr>
              <w:pStyle w:val="ConsPlusNormal"/>
            </w:pPr>
            <w:r>
              <w:t>52.41016</w:t>
            </w:r>
          </w:p>
        </w:tc>
      </w:tr>
      <w:tr w:rsidR="002113F6">
        <w:tc>
          <w:tcPr>
            <w:tcW w:w="4309" w:type="dxa"/>
            <w:vAlign w:val="bottom"/>
          </w:tcPr>
          <w:p w:rsidR="002113F6" w:rsidRDefault="002113F6">
            <w:pPr>
              <w:pStyle w:val="ConsPlusNormal"/>
            </w:pPr>
            <w:r>
              <w:t>Тюльганский муниципальный район Троицкий сельсовет</w:t>
            </w:r>
          </w:p>
        </w:tc>
        <w:tc>
          <w:tcPr>
            <w:tcW w:w="2268" w:type="dxa"/>
            <w:vAlign w:val="bottom"/>
          </w:tcPr>
          <w:p w:rsidR="002113F6" w:rsidRDefault="002113F6">
            <w:pPr>
              <w:pStyle w:val="ConsPlusNormal"/>
            </w:pPr>
            <w:r>
              <w:t>53653431</w:t>
            </w:r>
          </w:p>
        </w:tc>
        <w:tc>
          <w:tcPr>
            <w:tcW w:w="2494" w:type="dxa"/>
            <w:vAlign w:val="bottom"/>
          </w:tcPr>
          <w:p w:rsidR="002113F6" w:rsidRDefault="002113F6">
            <w:pPr>
              <w:pStyle w:val="ConsPlusNormal"/>
            </w:pPr>
            <w:r>
              <w:t>56.41535</w:t>
            </w:r>
          </w:p>
          <w:p w:rsidR="002113F6" w:rsidRDefault="002113F6">
            <w:pPr>
              <w:pStyle w:val="ConsPlusNormal"/>
            </w:pPr>
            <w:r>
              <w:t>52.36201</w:t>
            </w:r>
          </w:p>
        </w:tc>
      </w:tr>
      <w:tr w:rsidR="002113F6">
        <w:tc>
          <w:tcPr>
            <w:tcW w:w="4309" w:type="dxa"/>
            <w:vAlign w:val="bottom"/>
          </w:tcPr>
          <w:p w:rsidR="002113F6" w:rsidRDefault="002113F6">
            <w:pPr>
              <w:pStyle w:val="ConsPlusNormal"/>
            </w:pPr>
            <w:r>
              <w:t>Тюльганский муниципальный район Тугустемирский сельсовет</w:t>
            </w:r>
          </w:p>
        </w:tc>
        <w:tc>
          <w:tcPr>
            <w:tcW w:w="2268" w:type="dxa"/>
            <w:vAlign w:val="bottom"/>
          </w:tcPr>
          <w:p w:rsidR="002113F6" w:rsidRDefault="002113F6">
            <w:pPr>
              <w:pStyle w:val="ConsPlusNormal"/>
            </w:pPr>
            <w:r>
              <w:t>53653434</w:t>
            </w:r>
          </w:p>
        </w:tc>
        <w:tc>
          <w:tcPr>
            <w:tcW w:w="2494" w:type="dxa"/>
            <w:vAlign w:val="bottom"/>
          </w:tcPr>
          <w:p w:rsidR="002113F6" w:rsidRDefault="002113F6">
            <w:pPr>
              <w:pStyle w:val="ConsPlusNormal"/>
            </w:pPr>
            <w:r>
              <w:t>56.091525</w:t>
            </w:r>
          </w:p>
          <w:p w:rsidR="002113F6" w:rsidRDefault="002113F6">
            <w:pPr>
              <w:pStyle w:val="ConsPlusNormal"/>
            </w:pPr>
            <w:r>
              <w:t>52.555474</w:t>
            </w:r>
          </w:p>
        </w:tc>
      </w:tr>
      <w:tr w:rsidR="002113F6">
        <w:tc>
          <w:tcPr>
            <w:tcW w:w="4309" w:type="dxa"/>
            <w:vAlign w:val="bottom"/>
          </w:tcPr>
          <w:p w:rsidR="002113F6" w:rsidRDefault="002113F6">
            <w:pPr>
              <w:pStyle w:val="ConsPlusNormal"/>
            </w:pPr>
            <w:r>
              <w:t>Тюльганский муниципальный район Тюльганский поссовет</w:t>
            </w:r>
          </w:p>
        </w:tc>
        <w:tc>
          <w:tcPr>
            <w:tcW w:w="2268" w:type="dxa"/>
            <w:vAlign w:val="bottom"/>
          </w:tcPr>
          <w:p w:rsidR="002113F6" w:rsidRDefault="002113F6">
            <w:pPr>
              <w:pStyle w:val="ConsPlusNormal"/>
            </w:pPr>
            <w:r>
              <w:t>53653435</w:t>
            </w:r>
          </w:p>
        </w:tc>
        <w:tc>
          <w:tcPr>
            <w:tcW w:w="2494" w:type="dxa"/>
            <w:vAlign w:val="bottom"/>
          </w:tcPr>
          <w:p w:rsidR="002113F6" w:rsidRDefault="002113F6">
            <w:pPr>
              <w:pStyle w:val="ConsPlusNormal"/>
            </w:pPr>
            <w:r>
              <w:t>56.160147</w:t>
            </w:r>
          </w:p>
          <w:p w:rsidR="002113F6" w:rsidRDefault="002113F6">
            <w:pPr>
              <w:pStyle w:val="ConsPlusNormal"/>
            </w:pPr>
            <w:r>
              <w:t>52.341509</w:t>
            </w:r>
          </w:p>
        </w:tc>
      </w:tr>
      <w:tr w:rsidR="002113F6">
        <w:tc>
          <w:tcPr>
            <w:tcW w:w="4309" w:type="dxa"/>
            <w:vAlign w:val="bottom"/>
          </w:tcPr>
          <w:p w:rsidR="002113F6" w:rsidRDefault="002113F6">
            <w:pPr>
              <w:pStyle w:val="ConsPlusNormal"/>
            </w:pPr>
            <w:r>
              <w:t>Тюльганский муниципальный район Чапаевский сельсовет</w:t>
            </w:r>
          </w:p>
        </w:tc>
        <w:tc>
          <w:tcPr>
            <w:tcW w:w="2268" w:type="dxa"/>
            <w:vAlign w:val="bottom"/>
          </w:tcPr>
          <w:p w:rsidR="002113F6" w:rsidRDefault="002113F6">
            <w:pPr>
              <w:pStyle w:val="ConsPlusNormal"/>
            </w:pPr>
            <w:r>
              <w:t>53653437</w:t>
            </w:r>
          </w:p>
        </w:tc>
        <w:tc>
          <w:tcPr>
            <w:tcW w:w="2494" w:type="dxa"/>
            <w:vAlign w:val="bottom"/>
          </w:tcPr>
          <w:p w:rsidR="002113F6" w:rsidRDefault="002113F6">
            <w:pPr>
              <w:pStyle w:val="ConsPlusNormal"/>
            </w:pPr>
            <w:r>
              <w:t>56.009203</w:t>
            </w:r>
          </w:p>
          <w:p w:rsidR="002113F6" w:rsidRDefault="002113F6">
            <w:pPr>
              <w:pStyle w:val="ConsPlusNormal"/>
            </w:pPr>
            <w:r>
              <w:t>52.351521</w:t>
            </w:r>
          </w:p>
        </w:tc>
      </w:tr>
      <w:tr w:rsidR="002113F6">
        <w:tc>
          <w:tcPr>
            <w:tcW w:w="4309" w:type="dxa"/>
            <w:vAlign w:val="bottom"/>
          </w:tcPr>
          <w:p w:rsidR="002113F6" w:rsidRDefault="002113F6">
            <w:pPr>
              <w:pStyle w:val="ConsPlusNormal"/>
            </w:pPr>
            <w:r>
              <w:t>Шарлыкский муниципальный район Богородский сельсовет</w:t>
            </w:r>
          </w:p>
        </w:tc>
        <w:tc>
          <w:tcPr>
            <w:tcW w:w="2268" w:type="dxa"/>
            <w:vAlign w:val="bottom"/>
          </w:tcPr>
          <w:p w:rsidR="002113F6" w:rsidRDefault="002113F6">
            <w:pPr>
              <w:pStyle w:val="ConsPlusNormal"/>
            </w:pPr>
            <w:r>
              <w:t>53656402</w:t>
            </w:r>
          </w:p>
        </w:tc>
        <w:tc>
          <w:tcPr>
            <w:tcW w:w="2494" w:type="dxa"/>
            <w:vAlign w:val="bottom"/>
          </w:tcPr>
          <w:p w:rsidR="002113F6" w:rsidRDefault="002113F6">
            <w:pPr>
              <w:pStyle w:val="ConsPlusNormal"/>
            </w:pPr>
            <w:r>
              <w:t>55.134235</w:t>
            </w:r>
          </w:p>
          <w:p w:rsidR="002113F6" w:rsidRDefault="002113F6">
            <w:pPr>
              <w:pStyle w:val="ConsPlusNormal"/>
            </w:pPr>
            <w:r>
              <w:t>52.694451</w:t>
            </w:r>
          </w:p>
        </w:tc>
      </w:tr>
      <w:tr w:rsidR="002113F6">
        <w:tc>
          <w:tcPr>
            <w:tcW w:w="4309" w:type="dxa"/>
            <w:vAlign w:val="bottom"/>
          </w:tcPr>
          <w:p w:rsidR="002113F6" w:rsidRDefault="002113F6">
            <w:pPr>
              <w:pStyle w:val="ConsPlusNormal"/>
            </w:pPr>
            <w:r>
              <w:t>Шарлыкский муниципальный район Дубровский сельсовет</w:t>
            </w:r>
          </w:p>
        </w:tc>
        <w:tc>
          <w:tcPr>
            <w:tcW w:w="2268" w:type="dxa"/>
            <w:vAlign w:val="bottom"/>
          </w:tcPr>
          <w:p w:rsidR="002113F6" w:rsidRDefault="002113F6">
            <w:pPr>
              <w:pStyle w:val="ConsPlusNormal"/>
            </w:pPr>
            <w:r>
              <w:t>53656403</w:t>
            </w:r>
          </w:p>
        </w:tc>
        <w:tc>
          <w:tcPr>
            <w:tcW w:w="2494" w:type="dxa"/>
            <w:vAlign w:val="bottom"/>
          </w:tcPr>
          <w:p w:rsidR="002113F6" w:rsidRDefault="002113F6">
            <w:pPr>
              <w:pStyle w:val="ConsPlusNormal"/>
            </w:pPr>
            <w:r>
              <w:t>54.525142</w:t>
            </w:r>
          </w:p>
          <w:p w:rsidR="002113F6" w:rsidRDefault="002113F6">
            <w:pPr>
              <w:pStyle w:val="ConsPlusNormal"/>
            </w:pPr>
            <w:r>
              <w:t>53.109746</w:t>
            </w:r>
          </w:p>
        </w:tc>
      </w:tr>
      <w:tr w:rsidR="002113F6">
        <w:tc>
          <w:tcPr>
            <w:tcW w:w="4309" w:type="dxa"/>
            <w:vAlign w:val="bottom"/>
          </w:tcPr>
          <w:p w:rsidR="002113F6" w:rsidRDefault="002113F6">
            <w:pPr>
              <w:pStyle w:val="ConsPlusNormal"/>
            </w:pPr>
            <w:r>
              <w:t xml:space="preserve">Шарлыкский муниципальный район </w:t>
            </w:r>
            <w:r>
              <w:lastRenderedPageBreak/>
              <w:t>Зерклинский сельсовет</w:t>
            </w:r>
          </w:p>
        </w:tc>
        <w:tc>
          <w:tcPr>
            <w:tcW w:w="2268" w:type="dxa"/>
            <w:vAlign w:val="bottom"/>
          </w:tcPr>
          <w:p w:rsidR="002113F6" w:rsidRDefault="002113F6">
            <w:pPr>
              <w:pStyle w:val="ConsPlusNormal"/>
            </w:pPr>
            <w:r>
              <w:lastRenderedPageBreak/>
              <w:t>53656404</w:t>
            </w:r>
          </w:p>
        </w:tc>
        <w:tc>
          <w:tcPr>
            <w:tcW w:w="2494" w:type="dxa"/>
            <w:vAlign w:val="bottom"/>
          </w:tcPr>
          <w:p w:rsidR="002113F6" w:rsidRDefault="002113F6">
            <w:pPr>
              <w:pStyle w:val="ConsPlusNormal"/>
            </w:pPr>
            <w:r>
              <w:t>54.913133</w:t>
            </w:r>
          </w:p>
          <w:p w:rsidR="002113F6" w:rsidRDefault="002113F6">
            <w:pPr>
              <w:pStyle w:val="ConsPlusNormal"/>
            </w:pPr>
            <w:r>
              <w:lastRenderedPageBreak/>
              <w:t>52.672183</w:t>
            </w:r>
          </w:p>
        </w:tc>
      </w:tr>
      <w:tr w:rsidR="002113F6">
        <w:tc>
          <w:tcPr>
            <w:tcW w:w="4309" w:type="dxa"/>
            <w:vAlign w:val="bottom"/>
          </w:tcPr>
          <w:p w:rsidR="002113F6" w:rsidRDefault="002113F6">
            <w:pPr>
              <w:pStyle w:val="ConsPlusNormal"/>
            </w:pPr>
            <w:r>
              <w:lastRenderedPageBreak/>
              <w:t>Шарлыкский муниципальный район Илькульганский сельсовет</w:t>
            </w:r>
          </w:p>
        </w:tc>
        <w:tc>
          <w:tcPr>
            <w:tcW w:w="2268" w:type="dxa"/>
            <w:vAlign w:val="bottom"/>
          </w:tcPr>
          <w:p w:rsidR="002113F6" w:rsidRDefault="002113F6">
            <w:pPr>
              <w:pStyle w:val="ConsPlusNormal"/>
            </w:pPr>
            <w:r>
              <w:t>53656407</w:t>
            </w:r>
          </w:p>
        </w:tc>
        <w:tc>
          <w:tcPr>
            <w:tcW w:w="2494" w:type="dxa"/>
            <w:vAlign w:val="bottom"/>
          </w:tcPr>
          <w:p w:rsidR="002113F6" w:rsidRDefault="002113F6">
            <w:pPr>
              <w:pStyle w:val="ConsPlusNormal"/>
            </w:pPr>
            <w:r>
              <w:t>54.566716</w:t>
            </w:r>
          </w:p>
          <w:p w:rsidR="002113F6" w:rsidRDefault="002113F6">
            <w:pPr>
              <w:pStyle w:val="ConsPlusNormal"/>
            </w:pPr>
            <w:r>
              <w:t>52.866615</w:t>
            </w:r>
          </w:p>
        </w:tc>
      </w:tr>
      <w:tr w:rsidR="002113F6">
        <w:tc>
          <w:tcPr>
            <w:tcW w:w="4309" w:type="dxa"/>
            <w:vAlign w:val="bottom"/>
          </w:tcPr>
          <w:p w:rsidR="002113F6" w:rsidRDefault="002113F6">
            <w:pPr>
              <w:pStyle w:val="ConsPlusNormal"/>
            </w:pPr>
            <w:r>
              <w:t>Шарлыкский муниципальный район Казанский сельсовет</w:t>
            </w:r>
          </w:p>
        </w:tc>
        <w:tc>
          <w:tcPr>
            <w:tcW w:w="2268" w:type="dxa"/>
            <w:vAlign w:val="bottom"/>
          </w:tcPr>
          <w:p w:rsidR="002113F6" w:rsidRDefault="002113F6">
            <w:pPr>
              <w:pStyle w:val="ConsPlusNormal"/>
            </w:pPr>
            <w:r>
              <w:t>53656410</w:t>
            </w:r>
          </w:p>
        </w:tc>
        <w:tc>
          <w:tcPr>
            <w:tcW w:w="2494" w:type="dxa"/>
            <w:vAlign w:val="bottom"/>
          </w:tcPr>
          <w:p w:rsidR="002113F6" w:rsidRDefault="002113F6">
            <w:pPr>
              <w:pStyle w:val="ConsPlusNormal"/>
            </w:pPr>
            <w:r>
              <w:t>55.051734</w:t>
            </w:r>
          </w:p>
          <w:p w:rsidR="002113F6" w:rsidRDefault="002113F6">
            <w:pPr>
              <w:pStyle w:val="ConsPlusNormal"/>
            </w:pPr>
            <w:r>
              <w:t>52.607535</w:t>
            </w:r>
          </w:p>
        </w:tc>
      </w:tr>
      <w:tr w:rsidR="002113F6">
        <w:tc>
          <w:tcPr>
            <w:tcW w:w="4309" w:type="dxa"/>
            <w:vAlign w:val="bottom"/>
          </w:tcPr>
          <w:p w:rsidR="002113F6" w:rsidRDefault="002113F6">
            <w:pPr>
              <w:pStyle w:val="ConsPlusNormal"/>
            </w:pPr>
            <w:r>
              <w:t>Шарлыкский муниципальный район Константиновский сельсовет</w:t>
            </w:r>
          </w:p>
        </w:tc>
        <w:tc>
          <w:tcPr>
            <w:tcW w:w="2268" w:type="dxa"/>
            <w:vAlign w:val="bottom"/>
          </w:tcPr>
          <w:p w:rsidR="002113F6" w:rsidRDefault="002113F6">
            <w:pPr>
              <w:pStyle w:val="ConsPlusNormal"/>
            </w:pPr>
            <w:r>
              <w:t>53656413</w:t>
            </w:r>
          </w:p>
        </w:tc>
        <w:tc>
          <w:tcPr>
            <w:tcW w:w="2494" w:type="dxa"/>
            <w:vAlign w:val="bottom"/>
          </w:tcPr>
          <w:p w:rsidR="002113F6" w:rsidRDefault="002113F6">
            <w:pPr>
              <w:pStyle w:val="ConsPlusNormal"/>
            </w:pPr>
            <w:r>
              <w:t>54.930264</w:t>
            </w:r>
          </w:p>
          <w:p w:rsidR="002113F6" w:rsidRDefault="002113F6">
            <w:pPr>
              <w:pStyle w:val="ConsPlusNormal"/>
            </w:pPr>
            <w:r>
              <w:t>53.013783</w:t>
            </w:r>
          </w:p>
        </w:tc>
      </w:tr>
      <w:tr w:rsidR="002113F6">
        <w:tc>
          <w:tcPr>
            <w:tcW w:w="4309" w:type="dxa"/>
            <w:vAlign w:val="bottom"/>
          </w:tcPr>
          <w:p w:rsidR="002113F6" w:rsidRDefault="002113F6">
            <w:pPr>
              <w:pStyle w:val="ConsPlusNormal"/>
            </w:pPr>
            <w:r>
              <w:t>Шарлыкский муниципальный район Новоархангельский сельсовет</w:t>
            </w:r>
          </w:p>
        </w:tc>
        <w:tc>
          <w:tcPr>
            <w:tcW w:w="2268" w:type="dxa"/>
            <w:vAlign w:val="bottom"/>
          </w:tcPr>
          <w:p w:rsidR="002113F6" w:rsidRDefault="002113F6">
            <w:pPr>
              <w:pStyle w:val="ConsPlusNormal"/>
            </w:pPr>
            <w:r>
              <w:t>53656419</w:t>
            </w:r>
          </w:p>
        </w:tc>
        <w:tc>
          <w:tcPr>
            <w:tcW w:w="2494" w:type="dxa"/>
            <w:vAlign w:val="bottom"/>
          </w:tcPr>
          <w:p w:rsidR="002113F6" w:rsidRDefault="002113F6">
            <w:pPr>
              <w:pStyle w:val="ConsPlusNormal"/>
            </w:pPr>
            <w:r>
              <w:t>54.881387</w:t>
            </w:r>
          </w:p>
          <w:p w:rsidR="002113F6" w:rsidRDefault="002113F6">
            <w:pPr>
              <w:pStyle w:val="ConsPlusNormal"/>
            </w:pPr>
            <w:r>
              <w:t>52.943415</w:t>
            </w:r>
          </w:p>
        </w:tc>
      </w:tr>
      <w:tr w:rsidR="002113F6">
        <w:tc>
          <w:tcPr>
            <w:tcW w:w="4309" w:type="dxa"/>
            <w:vAlign w:val="bottom"/>
          </w:tcPr>
          <w:p w:rsidR="002113F6" w:rsidRDefault="002113F6">
            <w:pPr>
              <w:pStyle w:val="ConsPlusNormal"/>
            </w:pPr>
            <w:r>
              <w:t>Шарлыкский муниципальный район Новомусинский сельсовет</w:t>
            </w:r>
          </w:p>
        </w:tc>
        <w:tc>
          <w:tcPr>
            <w:tcW w:w="2268" w:type="dxa"/>
            <w:vAlign w:val="bottom"/>
          </w:tcPr>
          <w:p w:rsidR="002113F6" w:rsidRDefault="002113F6">
            <w:pPr>
              <w:pStyle w:val="ConsPlusNormal"/>
            </w:pPr>
            <w:r>
              <w:t>53656425</w:t>
            </w:r>
          </w:p>
        </w:tc>
        <w:tc>
          <w:tcPr>
            <w:tcW w:w="2494" w:type="dxa"/>
            <w:vAlign w:val="bottom"/>
          </w:tcPr>
          <w:p w:rsidR="002113F6" w:rsidRDefault="002113F6">
            <w:pPr>
              <w:pStyle w:val="ConsPlusNormal"/>
            </w:pPr>
            <w:r>
              <w:t>54.423551</w:t>
            </w:r>
          </w:p>
          <w:p w:rsidR="002113F6" w:rsidRDefault="002113F6">
            <w:pPr>
              <w:pStyle w:val="ConsPlusNormal"/>
            </w:pPr>
            <w:r>
              <w:t>52.922545</w:t>
            </w:r>
          </w:p>
        </w:tc>
      </w:tr>
      <w:tr w:rsidR="002113F6">
        <w:tc>
          <w:tcPr>
            <w:tcW w:w="4309" w:type="dxa"/>
            <w:vAlign w:val="bottom"/>
          </w:tcPr>
          <w:p w:rsidR="002113F6" w:rsidRDefault="002113F6">
            <w:pPr>
              <w:pStyle w:val="ConsPlusNormal"/>
            </w:pPr>
            <w:r>
              <w:t>Шарлыкский муниципальный район Новоникольский сельсовет</w:t>
            </w:r>
          </w:p>
        </w:tc>
        <w:tc>
          <w:tcPr>
            <w:tcW w:w="2268" w:type="dxa"/>
            <w:vAlign w:val="bottom"/>
          </w:tcPr>
          <w:p w:rsidR="002113F6" w:rsidRDefault="002113F6">
            <w:pPr>
              <w:pStyle w:val="ConsPlusNormal"/>
            </w:pPr>
            <w:r>
              <w:t>53656428</w:t>
            </w:r>
          </w:p>
        </w:tc>
        <w:tc>
          <w:tcPr>
            <w:tcW w:w="2494" w:type="dxa"/>
            <w:vAlign w:val="bottom"/>
          </w:tcPr>
          <w:p w:rsidR="002113F6" w:rsidRDefault="002113F6">
            <w:pPr>
              <w:pStyle w:val="ConsPlusNormal"/>
            </w:pPr>
            <w:r>
              <w:t>54.803368</w:t>
            </w:r>
          </w:p>
          <w:p w:rsidR="002113F6" w:rsidRDefault="002113F6">
            <w:pPr>
              <w:pStyle w:val="ConsPlusNormal"/>
            </w:pPr>
            <w:r>
              <w:t>52.758692</w:t>
            </w:r>
          </w:p>
        </w:tc>
      </w:tr>
      <w:tr w:rsidR="002113F6">
        <w:tc>
          <w:tcPr>
            <w:tcW w:w="4309" w:type="dxa"/>
            <w:vAlign w:val="bottom"/>
          </w:tcPr>
          <w:p w:rsidR="002113F6" w:rsidRDefault="002113F6">
            <w:pPr>
              <w:pStyle w:val="ConsPlusNormal"/>
            </w:pPr>
            <w:r>
              <w:t>Шарлыкский муниципальный район Парадеевский сельсовет</w:t>
            </w:r>
          </w:p>
        </w:tc>
        <w:tc>
          <w:tcPr>
            <w:tcW w:w="2268" w:type="dxa"/>
            <w:vAlign w:val="bottom"/>
          </w:tcPr>
          <w:p w:rsidR="002113F6" w:rsidRDefault="002113F6">
            <w:pPr>
              <w:pStyle w:val="ConsPlusNormal"/>
            </w:pPr>
            <w:r>
              <w:t>53656429</w:t>
            </w:r>
          </w:p>
        </w:tc>
        <w:tc>
          <w:tcPr>
            <w:tcW w:w="2494" w:type="dxa"/>
            <w:vAlign w:val="bottom"/>
          </w:tcPr>
          <w:p w:rsidR="002113F6" w:rsidRDefault="002113F6">
            <w:pPr>
              <w:pStyle w:val="ConsPlusNormal"/>
            </w:pPr>
            <w:r>
              <w:t>55.156729</w:t>
            </w:r>
          </w:p>
          <w:p w:rsidR="002113F6" w:rsidRDefault="002113F6">
            <w:pPr>
              <w:pStyle w:val="ConsPlusNormal"/>
            </w:pPr>
            <w:r>
              <w:t>52.764724</w:t>
            </w:r>
          </w:p>
        </w:tc>
      </w:tr>
      <w:tr w:rsidR="002113F6">
        <w:tc>
          <w:tcPr>
            <w:tcW w:w="4309" w:type="dxa"/>
            <w:vAlign w:val="bottom"/>
          </w:tcPr>
          <w:p w:rsidR="002113F6" w:rsidRDefault="002113F6">
            <w:pPr>
              <w:pStyle w:val="ConsPlusNormal"/>
            </w:pPr>
            <w:r>
              <w:t>Шарлыкский муниципальный район Преображенский сельсовет</w:t>
            </w:r>
          </w:p>
        </w:tc>
        <w:tc>
          <w:tcPr>
            <w:tcW w:w="2268" w:type="dxa"/>
            <w:vAlign w:val="bottom"/>
          </w:tcPr>
          <w:p w:rsidR="002113F6" w:rsidRDefault="002113F6">
            <w:pPr>
              <w:pStyle w:val="ConsPlusNormal"/>
            </w:pPr>
            <w:r>
              <w:t>53656430</w:t>
            </w:r>
          </w:p>
        </w:tc>
        <w:tc>
          <w:tcPr>
            <w:tcW w:w="2494" w:type="dxa"/>
            <w:vAlign w:val="bottom"/>
          </w:tcPr>
          <w:p w:rsidR="002113F6" w:rsidRDefault="002113F6">
            <w:pPr>
              <w:pStyle w:val="ConsPlusNormal"/>
            </w:pPr>
            <w:r>
              <w:t>54.994502</w:t>
            </w:r>
          </w:p>
          <w:p w:rsidR="002113F6" w:rsidRDefault="002113F6">
            <w:pPr>
              <w:pStyle w:val="ConsPlusNormal"/>
            </w:pPr>
            <w:r>
              <w:t>52.865843</w:t>
            </w:r>
          </w:p>
        </w:tc>
      </w:tr>
      <w:tr w:rsidR="002113F6">
        <w:tc>
          <w:tcPr>
            <w:tcW w:w="4309" w:type="dxa"/>
            <w:vAlign w:val="bottom"/>
          </w:tcPr>
          <w:p w:rsidR="002113F6" w:rsidRDefault="002113F6">
            <w:pPr>
              <w:pStyle w:val="ConsPlusNormal"/>
            </w:pPr>
            <w:r>
              <w:t>Шарлыкский муниципальный район Путятинский сельсовет</w:t>
            </w:r>
          </w:p>
        </w:tc>
        <w:tc>
          <w:tcPr>
            <w:tcW w:w="2268" w:type="dxa"/>
            <w:vAlign w:val="bottom"/>
          </w:tcPr>
          <w:p w:rsidR="002113F6" w:rsidRDefault="002113F6">
            <w:pPr>
              <w:pStyle w:val="ConsPlusNormal"/>
            </w:pPr>
            <w:r>
              <w:t>53656432</w:t>
            </w:r>
          </w:p>
        </w:tc>
        <w:tc>
          <w:tcPr>
            <w:tcW w:w="2494" w:type="dxa"/>
            <w:vAlign w:val="bottom"/>
          </w:tcPr>
          <w:p w:rsidR="002113F6" w:rsidRDefault="002113F6">
            <w:pPr>
              <w:pStyle w:val="ConsPlusNormal"/>
            </w:pPr>
            <w:r>
              <w:t>54.794735</w:t>
            </w:r>
          </w:p>
          <w:p w:rsidR="002113F6" w:rsidRDefault="002113F6">
            <w:pPr>
              <w:pStyle w:val="ConsPlusNormal"/>
            </w:pPr>
            <w:r>
              <w:t>53.180975</w:t>
            </w:r>
          </w:p>
        </w:tc>
      </w:tr>
      <w:tr w:rsidR="002113F6">
        <w:tc>
          <w:tcPr>
            <w:tcW w:w="4309" w:type="dxa"/>
            <w:vAlign w:val="bottom"/>
          </w:tcPr>
          <w:p w:rsidR="002113F6" w:rsidRDefault="002113F6">
            <w:pPr>
              <w:pStyle w:val="ConsPlusNormal"/>
            </w:pPr>
            <w:r>
              <w:t>Шарлыкский муниципальный район Ратчинский сельсовет</w:t>
            </w:r>
          </w:p>
        </w:tc>
        <w:tc>
          <w:tcPr>
            <w:tcW w:w="2268" w:type="dxa"/>
            <w:vAlign w:val="bottom"/>
          </w:tcPr>
          <w:p w:rsidR="002113F6" w:rsidRDefault="002113F6">
            <w:pPr>
              <w:pStyle w:val="ConsPlusNormal"/>
            </w:pPr>
            <w:r>
              <w:t>53656434</w:t>
            </w:r>
          </w:p>
        </w:tc>
        <w:tc>
          <w:tcPr>
            <w:tcW w:w="2494" w:type="dxa"/>
            <w:vAlign w:val="bottom"/>
          </w:tcPr>
          <w:p w:rsidR="002113F6" w:rsidRDefault="002113F6">
            <w:pPr>
              <w:pStyle w:val="ConsPlusNormal"/>
            </w:pPr>
            <w:r>
              <w:t>54.479426</w:t>
            </w:r>
          </w:p>
          <w:p w:rsidR="002113F6" w:rsidRDefault="002113F6">
            <w:pPr>
              <w:pStyle w:val="ConsPlusNormal"/>
            </w:pPr>
            <w:r>
              <w:t>53.035832</w:t>
            </w:r>
          </w:p>
        </w:tc>
      </w:tr>
      <w:tr w:rsidR="002113F6">
        <w:tc>
          <w:tcPr>
            <w:tcW w:w="4309" w:type="dxa"/>
            <w:vAlign w:val="bottom"/>
          </w:tcPr>
          <w:p w:rsidR="002113F6" w:rsidRDefault="002113F6">
            <w:pPr>
              <w:pStyle w:val="ConsPlusNormal"/>
            </w:pPr>
            <w:r>
              <w:t>Шарлыкский муниципальный район Сарманайский сельсовет</w:t>
            </w:r>
          </w:p>
        </w:tc>
        <w:tc>
          <w:tcPr>
            <w:tcW w:w="2268" w:type="dxa"/>
            <w:vAlign w:val="bottom"/>
          </w:tcPr>
          <w:p w:rsidR="002113F6" w:rsidRDefault="002113F6">
            <w:pPr>
              <w:pStyle w:val="ConsPlusNormal"/>
            </w:pPr>
            <w:r>
              <w:t>53656437</w:t>
            </w:r>
          </w:p>
        </w:tc>
        <w:tc>
          <w:tcPr>
            <w:tcW w:w="2494" w:type="dxa"/>
            <w:vAlign w:val="bottom"/>
          </w:tcPr>
          <w:p w:rsidR="002113F6" w:rsidRDefault="002113F6">
            <w:pPr>
              <w:pStyle w:val="ConsPlusNormal"/>
            </w:pPr>
            <w:r>
              <w:t>54.682589</w:t>
            </w:r>
          </w:p>
          <w:p w:rsidR="002113F6" w:rsidRDefault="002113F6">
            <w:pPr>
              <w:pStyle w:val="ConsPlusNormal"/>
            </w:pPr>
            <w:r>
              <w:t>53.059721</w:t>
            </w:r>
          </w:p>
        </w:tc>
      </w:tr>
      <w:tr w:rsidR="002113F6">
        <w:tc>
          <w:tcPr>
            <w:tcW w:w="4309" w:type="dxa"/>
            <w:vAlign w:val="bottom"/>
          </w:tcPr>
          <w:p w:rsidR="002113F6" w:rsidRDefault="002113F6">
            <w:pPr>
              <w:pStyle w:val="ConsPlusNormal"/>
            </w:pPr>
            <w:r>
              <w:t>Шарлыкский муниципальный район Слоновский сельсовет</w:t>
            </w:r>
          </w:p>
        </w:tc>
        <w:tc>
          <w:tcPr>
            <w:tcW w:w="2268" w:type="dxa"/>
            <w:vAlign w:val="bottom"/>
          </w:tcPr>
          <w:p w:rsidR="002113F6" w:rsidRDefault="002113F6">
            <w:pPr>
              <w:pStyle w:val="ConsPlusNormal"/>
            </w:pPr>
            <w:r>
              <w:t>53656440</w:t>
            </w:r>
          </w:p>
        </w:tc>
        <w:tc>
          <w:tcPr>
            <w:tcW w:w="2494" w:type="dxa"/>
            <w:vAlign w:val="bottom"/>
          </w:tcPr>
          <w:p w:rsidR="002113F6" w:rsidRDefault="002113F6">
            <w:pPr>
              <w:pStyle w:val="ConsPlusNormal"/>
            </w:pPr>
            <w:r>
              <w:t>55.29772</w:t>
            </w:r>
          </w:p>
          <w:p w:rsidR="002113F6" w:rsidRDefault="002113F6">
            <w:pPr>
              <w:pStyle w:val="ConsPlusNormal"/>
            </w:pPr>
            <w:r>
              <w:t>52.792326</w:t>
            </w:r>
          </w:p>
        </w:tc>
      </w:tr>
      <w:tr w:rsidR="002113F6">
        <w:tc>
          <w:tcPr>
            <w:tcW w:w="4309" w:type="dxa"/>
            <w:vAlign w:val="bottom"/>
          </w:tcPr>
          <w:p w:rsidR="002113F6" w:rsidRDefault="002113F6">
            <w:pPr>
              <w:pStyle w:val="ConsPlusNormal"/>
            </w:pPr>
            <w:r>
              <w:t>Шарлыкский муниципальный район Титовский сельсовет</w:t>
            </w:r>
          </w:p>
        </w:tc>
        <w:tc>
          <w:tcPr>
            <w:tcW w:w="2268" w:type="dxa"/>
            <w:vAlign w:val="bottom"/>
          </w:tcPr>
          <w:p w:rsidR="002113F6" w:rsidRDefault="002113F6">
            <w:pPr>
              <w:pStyle w:val="ConsPlusNormal"/>
            </w:pPr>
            <w:r>
              <w:t>53656443</w:t>
            </w:r>
          </w:p>
        </w:tc>
        <w:tc>
          <w:tcPr>
            <w:tcW w:w="2494" w:type="dxa"/>
            <w:vAlign w:val="bottom"/>
          </w:tcPr>
          <w:p w:rsidR="002113F6" w:rsidRDefault="002113F6">
            <w:pPr>
              <w:pStyle w:val="ConsPlusNormal"/>
            </w:pPr>
            <w:r>
              <w:t>54.708039</w:t>
            </w:r>
          </w:p>
          <w:p w:rsidR="002113F6" w:rsidRDefault="002113F6">
            <w:pPr>
              <w:pStyle w:val="ConsPlusNormal"/>
            </w:pPr>
            <w:r>
              <w:t>52.821836</w:t>
            </w:r>
          </w:p>
        </w:tc>
      </w:tr>
      <w:tr w:rsidR="002113F6">
        <w:tc>
          <w:tcPr>
            <w:tcW w:w="4309" w:type="dxa"/>
            <w:vAlign w:val="bottom"/>
          </w:tcPr>
          <w:p w:rsidR="002113F6" w:rsidRDefault="002113F6">
            <w:pPr>
              <w:pStyle w:val="ConsPlusNormal"/>
            </w:pPr>
            <w:r>
              <w:t>Шарлыкский муниципальный район Шарлыкский сельсовет</w:t>
            </w:r>
          </w:p>
        </w:tc>
        <w:tc>
          <w:tcPr>
            <w:tcW w:w="2268" w:type="dxa"/>
            <w:vAlign w:val="bottom"/>
          </w:tcPr>
          <w:p w:rsidR="002113F6" w:rsidRDefault="002113F6">
            <w:pPr>
              <w:pStyle w:val="ConsPlusNormal"/>
            </w:pPr>
            <w:r>
              <w:t>53656446</w:t>
            </w:r>
          </w:p>
        </w:tc>
        <w:tc>
          <w:tcPr>
            <w:tcW w:w="2494" w:type="dxa"/>
            <w:vAlign w:val="bottom"/>
          </w:tcPr>
          <w:p w:rsidR="002113F6" w:rsidRDefault="002113F6">
            <w:pPr>
              <w:pStyle w:val="ConsPlusNormal"/>
            </w:pPr>
            <w:r>
              <w:t>54.717749</w:t>
            </w:r>
          </w:p>
          <w:p w:rsidR="002113F6" w:rsidRDefault="002113F6">
            <w:pPr>
              <w:pStyle w:val="ConsPlusNormal"/>
            </w:pPr>
            <w:r>
              <w:t>52.945097</w:t>
            </w:r>
          </w:p>
        </w:tc>
      </w:tr>
      <w:tr w:rsidR="002113F6">
        <w:tc>
          <w:tcPr>
            <w:tcW w:w="4309" w:type="dxa"/>
            <w:vAlign w:val="bottom"/>
          </w:tcPr>
          <w:p w:rsidR="002113F6" w:rsidRDefault="002113F6">
            <w:pPr>
              <w:pStyle w:val="ConsPlusNormal"/>
            </w:pPr>
            <w:r>
              <w:t>Городской округ город Оренбург</w:t>
            </w:r>
          </w:p>
        </w:tc>
        <w:tc>
          <w:tcPr>
            <w:tcW w:w="2268" w:type="dxa"/>
            <w:vAlign w:val="bottom"/>
          </w:tcPr>
          <w:p w:rsidR="002113F6" w:rsidRDefault="002113F6">
            <w:pPr>
              <w:pStyle w:val="ConsPlusNormal"/>
            </w:pPr>
            <w:r>
              <w:t>53701000</w:t>
            </w:r>
          </w:p>
        </w:tc>
        <w:tc>
          <w:tcPr>
            <w:tcW w:w="2494" w:type="dxa"/>
            <w:vAlign w:val="bottom"/>
          </w:tcPr>
          <w:p w:rsidR="002113F6" w:rsidRDefault="002113F6">
            <w:pPr>
              <w:pStyle w:val="ConsPlusNormal"/>
            </w:pPr>
            <w:r>
              <w:t>55.173303</w:t>
            </w:r>
          </w:p>
          <w:p w:rsidR="002113F6" w:rsidRDefault="002113F6">
            <w:pPr>
              <w:pStyle w:val="ConsPlusNormal"/>
            </w:pPr>
            <w:r>
              <w:t>51.772485</w:t>
            </w:r>
          </w:p>
        </w:tc>
      </w:tr>
      <w:tr w:rsidR="002113F6">
        <w:tc>
          <w:tcPr>
            <w:tcW w:w="4309" w:type="dxa"/>
            <w:vAlign w:val="bottom"/>
          </w:tcPr>
          <w:p w:rsidR="002113F6" w:rsidRDefault="002113F6">
            <w:pPr>
              <w:pStyle w:val="ConsPlusNormal"/>
            </w:pPr>
            <w:r>
              <w:t>Абдулинский городской округ</w:t>
            </w:r>
          </w:p>
        </w:tc>
        <w:tc>
          <w:tcPr>
            <w:tcW w:w="2268" w:type="dxa"/>
            <w:vAlign w:val="bottom"/>
          </w:tcPr>
          <w:p w:rsidR="002113F6" w:rsidRDefault="002113F6">
            <w:pPr>
              <w:pStyle w:val="ConsPlusNormal"/>
            </w:pPr>
            <w:r>
              <w:t>53704000</w:t>
            </w:r>
          </w:p>
        </w:tc>
        <w:tc>
          <w:tcPr>
            <w:tcW w:w="2494" w:type="dxa"/>
            <w:vAlign w:val="bottom"/>
          </w:tcPr>
          <w:p w:rsidR="002113F6" w:rsidRDefault="002113F6">
            <w:pPr>
              <w:pStyle w:val="ConsPlusNormal"/>
            </w:pPr>
            <w:r>
              <w:t>53.553641</w:t>
            </w:r>
          </w:p>
          <w:p w:rsidR="002113F6" w:rsidRDefault="002113F6">
            <w:pPr>
              <w:pStyle w:val="ConsPlusNormal"/>
            </w:pPr>
            <w:r>
              <w:t>53.701897</w:t>
            </w:r>
          </w:p>
        </w:tc>
      </w:tr>
      <w:tr w:rsidR="002113F6">
        <w:tc>
          <w:tcPr>
            <w:tcW w:w="4309" w:type="dxa"/>
            <w:vAlign w:val="bottom"/>
          </w:tcPr>
          <w:p w:rsidR="002113F6" w:rsidRDefault="002113F6">
            <w:pPr>
              <w:pStyle w:val="ConsPlusNormal"/>
            </w:pPr>
            <w:r>
              <w:t>Городской округ город Бугуруслан</w:t>
            </w:r>
          </w:p>
        </w:tc>
        <w:tc>
          <w:tcPr>
            <w:tcW w:w="2268" w:type="dxa"/>
            <w:vAlign w:val="bottom"/>
          </w:tcPr>
          <w:p w:rsidR="002113F6" w:rsidRDefault="002113F6">
            <w:pPr>
              <w:pStyle w:val="ConsPlusNormal"/>
            </w:pPr>
            <w:r>
              <w:t>53708000</w:t>
            </w:r>
          </w:p>
        </w:tc>
        <w:tc>
          <w:tcPr>
            <w:tcW w:w="2494" w:type="dxa"/>
            <w:vAlign w:val="bottom"/>
          </w:tcPr>
          <w:p w:rsidR="002113F6" w:rsidRDefault="002113F6">
            <w:pPr>
              <w:pStyle w:val="ConsPlusNormal"/>
            </w:pPr>
            <w:r>
              <w:t>52.421997</w:t>
            </w:r>
          </w:p>
          <w:p w:rsidR="002113F6" w:rsidRDefault="002113F6">
            <w:pPr>
              <w:pStyle w:val="ConsPlusNormal"/>
            </w:pPr>
            <w:r>
              <w:t>53.629255</w:t>
            </w:r>
          </w:p>
        </w:tc>
      </w:tr>
      <w:tr w:rsidR="002113F6">
        <w:tc>
          <w:tcPr>
            <w:tcW w:w="4309" w:type="dxa"/>
            <w:vAlign w:val="bottom"/>
          </w:tcPr>
          <w:p w:rsidR="002113F6" w:rsidRDefault="002113F6">
            <w:pPr>
              <w:pStyle w:val="ConsPlusNormal"/>
            </w:pPr>
            <w:r>
              <w:t>Городской округ город Бузулук</w:t>
            </w:r>
          </w:p>
        </w:tc>
        <w:tc>
          <w:tcPr>
            <w:tcW w:w="2268" w:type="dxa"/>
            <w:vAlign w:val="bottom"/>
          </w:tcPr>
          <w:p w:rsidR="002113F6" w:rsidRDefault="002113F6">
            <w:pPr>
              <w:pStyle w:val="ConsPlusNormal"/>
            </w:pPr>
            <w:r>
              <w:t>53712000</w:t>
            </w:r>
          </w:p>
        </w:tc>
        <w:tc>
          <w:tcPr>
            <w:tcW w:w="2494" w:type="dxa"/>
            <w:vAlign w:val="bottom"/>
          </w:tcPr>
          <w:p w:rsidR="002113F6" w:rsidRDefault="002113F6">
            <w:pPr>
              <w:pStyle w:val="ConsPlusNormal"/>
            </w:pPr>
            <w:r>
              <w:t>52.255889</w:t>
            </w:r>
          </w:p>
          <w:p w:rsidR="002113F6" w:rsidRDefault="002113F6">
            <w:pPr>
              <w:pStyle w:val="ConsPlusNormal"/>
            </w:pPr>
            <w:r>
              <w:t>52.774417</w:t>
            </w:r>
          </w:p>
        </w:tc>
      </w:tr>
      <w:tr w:rsidR="002113F6">
        <w:tc>
          <w:tcPr>
            <w:tcW w:w="4309" w:type="dxa"/>
            <w:vAlign w:val="bottom"/>
          </w:tcPr>
          <w:p w:rsidR="002113F6" w:rsidRDefault="002113F6">
            <w:pPr>
              <w:pStyle w:val="ConsPlusNormal"/>
            </w:pPr>
            <w:r>
              <w:t>Гайский городской округ</w:t>
            </w:r>
          </w:p>
        </w:tc>
        <w:tc>
          <w:tcPr>
            <w:tcW w:w="2268" w:type="dxa"/>
            <w:vAlign w:val="bottom"/>
          </w:tcPr>
          <w:p w:rsidR="002113F6" w:rsidRDefault="002113F6">
            <w:pPr>
              <w:pStyle w:val="ConsPlusNormal"/>
            </w:pPr>
            <w:r>
              <w:t>53713000</w:t>
            </w:r>
          </w:p>
        </w:tc>
        <w:tc>
          <w:tcPr>
            <w:tcW w:w="2494" w:type="dxa"/>
            <w:vAlign w:val="bottom"/>
          </w:tcPr>
          <w:p w:rsidR="002113F6" w:rsidRDefault="002113F6">
            <w:pPr>
              <w:pStyle w:val="ConsPlusNormal"/>
            </w:pPr>
            <w:r>
              <w:t>58.379202</w:t>
            </w:r>
          </w:p>
          <w:p w:rsidR="002113F6" w:rsidRDefault="002113F6">
            <w:pPr>
              <w:pStyle w:val="ConsPlusNormal"/>
            </w:pPr>
            <w:r>
              <w:lastRenderedPageBreak/>
              <w:t>51.401878</w:t>
            </w:r>
          </w:p>
        </w:tc>
      </w:tr>
      <w:tr w:rsidR="002113F6">
        <w:tc>
          <w:tcPr>
            <w:tcW w:w="4309" w:type="dxa"/>
            <w:vAlign w:val="bottom"/>
          </w:tcPr>
          <w:p w:rsidR="002113F6" w:rsidRDefault="002113F6">
            <w:pPr>
              <w:pStyle w:val="ConsPlusNormal"/>
            </w:pPr>
            <w:r>
              <w:lastRenderedPageBreak/>
              <w:t>Кувандыкский городской округ</w:t>
            </w:r>
          </w:p>
        </w:tc>
        <w:tc>
          <w:tcPr>
            <w:tcW w:w="2268" w:type="dxa"/>
            <w:vAlign w:val="bottom"/>
          </w:tcPr>
          <w:p w:rsidR="002113F6" w:rsidRDefault="002113F6">
            <w:pPr>
              <w:pStyle w:val="ConsPlusNormal"/>
            </w:pPr>
            <w:r>
              <w:t>53714000</w:t>
            </w:r>
          </w:p>
        </w:tc>
        <w:tc>
          <w:tcPr>
            <w:tcW w:w="2494" w:type="dxa"/>
            <w:vAlign w:val="bottom"/>
          </w:tcPr>
          <w:p w:rsidR="002113F6" w:rsidRDefault="002113F6">
            <w:pPr>
              <w:pStyle w:val="ConsPlusNormal"/>
            </w:pPr>
            <w:r>
              <w:t>57.426538</w:t>
            </w:r>
          </w:p>
          <w:p w:rsidR="002113F6" w:rsidRDefault="002113F6">
            <w:pPr>
              <w:pStyle w:val="ConsPlusNormal"/>
            </w:pPr>
            <w:r>
              <w:t>51.332134</w:t>
            </w:r>
          </w:p>
        </w:tc>
      </w:tr>
      <w:tr w:rsidR="002113F6">
        <w:tc>
          <w:tcPr>
            <w:tcW w:w="4309" w:type="dxa"/>
            <w:vAlign w:val="bottom"/>
          </w:tcPr>
          <w:p w:rsidR="002113F6" w:rsidRDefault="002113F6">
            <w:pPr>
              <w:pStyle w:val="ConsPlusNormal"/>
            </w:pPr>
            <w:r>
              <w:t>Городской округ город Медногорск</w:t>
            </w:r>
          </w:p>
        </w:tc>
        <w:tc>
          <w:tcPr>
            <w:tcW w:w="2268" w:type="dxa"/>
            <w:vAlign w:val="bottom"/>
          </w:tcPr>
          <w:p w:rsidR="002113F6" w:rsidRDefault="002113F6">
            <w:pPr>
              <w:pStyle w:val="ConsPlusNormal"/>
            </w:pPr>
            <w:r>
              <w:t>53715000</w:t>
            </w:r>
          </w:p>
        </w:tc>
        <w:tc>
          <w:tcPr>
            <w:tcW w:w="2494" w:type="dxa"/>
            <w:vAlign w:val="bottom"/>
          </w:tcPr>
          <w:p w:rsidR="002113F6" w:rsidRDefault="002113F6">
            <w:pPr>
              <w:pStyle w:val="ConsPlusNormal"/>
            </w:pPr>
            <w:r>
              <w:t>57.58316</w:t>
            </w:r>
          </w:p>
          <w:p w:rsidR="002113F6" w:rsidRDefault="002113F6">
            <w:pPr>
              <w:pStyle w:val="ConsPlusNormal"/>
            </w:pPr>
            <w:r>
              <w:t>51.408452</w:t>
            </w:r>
          </w:p>
        </w:tc>
      </w:tr>
      <w:tr w:rsidR="002113F6">
        <w:tc>
          <w:tcPr>
            <w:tcW w:w="4309" w:type="dxa"/>
            <w:vAlign w:val="bottom"/>
          </w:tcPr>
          <w:p w:rsidR="002113F6" w:rsidRDefault="002113F6">
            <w:pPr>
              <w:pStyle w:val="ConsPlusNormal"/>
            </w:pPr>
            <w:r>
              <w:t>Городской округ город Новотроицк</w:t>
            </w:r>
          </w:p>
        </w:tc>
        <w:tc>
          <w:tcPr>
            <w:tcW w:w="2268" w:type="dxa"/>
            <w:vAlign w:val="bottom"/>
          </w:tcPr>
          <w:p w:rsidR="002113F6" w:rsidRDefault="002113F6">
            <w:pPr>
              <w:pStyle w:val="ConsPlusNormal"/>
            </w:pPr>
            <w:r>
              <w:t>53720000</w:t>
            </w:r>
          </w:p>
        </w:tc>
        <w:tc>
          <w:tcPr>
            <w:tcW w:w="2494" w:type="dxa"/>
            <w:vAlign w:val="bottom"/>
          </w:tcPr>
          <w:p w:rsidR="002113F6" w:rsidRDefault="002113F6">
            <w:pPr>
              <w:pStyle w:val="ConsPlusNormal"/>
            </w:pPr>
            <w:r>
              <w:t>58.287178</w:t>
            </w:r>
          </w:p>
          <w:p w:rsidR="002113F6" w:rsidRDefault="002113F6">
            <w:pPr>
              <w:pStyle w:val="ConsPlusNormal"/>
            </w:pPr>
            <w:r>
              <w:t>51.247068</w:t>
            </w:r>
          </w:p>
        </w:tc>
      </w:tr>
      <w:tr w:rsidR="002113F6">
        <w:tc>
          <w:tcPr>
            <w:tcW w:w="4309" w:type="dxa"/>
            <w:vAlign w:val="bottom"/>
          </w:tcPr>
          <w:p w:rsidR="002113F6" w:rsidRDefault="002113F6">
            <w:pPr>
              <w:pStyle w:val="ConsPlusNormal"/>
            </w:pPr>
            <w:r>
              <w:t>Городской округ город Орск</w:t>
            </w:r>
          </w:p>
        </w:tc>
        <w:tc>
          <w:tcPr>
            <w:tcW w:w="2268" w:type="dxa"/>
            <w:vAlign w:val="bottom"/>
          </w:tcPr>
          <w:p w:rsidR="002113F6" w:rsidRDefault="002113F6">
            <w:pPr>
              <w:pStyle w:val="ConsPlusNormal"/>
            </w:pPr>
            <w:r>
              <w:t>53723000</w:t>
            </w:r>
          </w:p>
        </w:tc>
        <w:tc>
          <w:tcPr>
            <w:tcW w:w="2494" w:type="dxa"/>
            <w:vAlign w:val="bottom"/>
          </w:tcPr>
          <w:p w:rsidR="002113F6" w:rsidRDefault="002113F6">
            <w:pPr>
              <w:pStyle w:val="ConsPlusNormal"/>
            </w:pPr>
            <w:r>
              <w:t>58.654984</w:t>
            </w:r>
          </w:p>
          <w:p w:rsidR="002113F6" w:rsidRDefault="002113F6">
            <w:pPr>
              <w:pStyle w:val="ConsPlusNormal"/>
            </w:pPr>
            <w:r>
              <w:t>51.185268</w:t>
            </w:r>
          </w:p>
        </w:tc>
      </w:tr>
      <w:tr w:rsidR="002113F6">
        <w:tc>
          <w:tcPr>
            <w:tcW w:w="4309" w:type="dxa"/>
            <w:vAlign w:val="bottom"/>
          </w:tcPr>
          <w:p w:rsidR="002113F6" w:rsidRDefault="002113F6">
            <w:pPr>
              <w:pStyle w:val="ConsPlusNormal"/>
            </w:pPr>
            <w:r>
              <w:t>Соль-Илецкий городской округ</w:t>
            </w:r>
          </w:p>
        </w:tc>
        <w:tc>
          <w:tcPr>
            <w:tcW w:w="2268" w:type="dxa"/>
            <w:vAlign w:val="bottom"/>
          </w:tcPr>
          <w:p w:rsidR="002113F6" w:rsidRDefault="002113F6">
            <w:pPr>
              <w:pStyle w:val="ConsPlusNormal"/>
            </w:pPr>
            <w:r>
              <w:t>53725000</w:t>
            </w:r>
          </w:p>
        </w:tc>
        <w:tc>
          <w:tcPr>
            <w:tcW w:w="2494" w:type="dxa"/>
            <w:vAlign w:val="bottom"/>
          </w:tcPr>
          <w:p w:rsidR="002113F6" w:rsidRDefault="002113F6">
            <w:pPr>
              <w:pStyle w:val="ConsPlusNormal"/>
            </w:pPr>
            <w:r>
              <w:t>54.406456</w:t>
            </w:r>
          </w:p>
          <w:p w:rsidR="002113F6" w:rsidRDefault="002113F6">
            <w:pPr>
              <w:pStyle w:val="ConsPlusNormal"/>
            </w:pPr>
            <w:r>
              <w:t>51.100806</w:t>
            </w:r>
          </w:p>
        </w:tc>
      </w:tr>
      <w:tr w:rsidR="002113F6">
        <w:tc>
          <w:tcPr>
            <w:tcW w:w="4309" w:type="dxa"/>
            <w:vAlign w:val="bottom"/>
          </w:tcPr>
          <w:p w:rsidR="002113F6" w:rsidRDefault="002113F6">
            <w:pPr>
              <w:pStyle w:val="ConsPlusNormal"/>
            </w:pPr>
            <w:r>
              <w:t>Сорочинский городской округ</w:t>
            </w:r>
          </w:p>
        </w:tc>
        <w:tc>
          <w:tcPr>
            <w:tcW w:w="2268" w:type="dxa"/>
            <w:vAlign w:val="bottom"/>
          </w:tcPr>
          <w:p w:rsidR="002113F6" w:rsidRDefault="002113F6">
            <w:pPr>
              <w:pStyle w:val="ConsPlusNormal"/>
            </w:pPr>
            <w:r>
              <w:t>53727000</w:t>
            </w:r>
          </w:p>
        </w:tc>
        <w:tc>
          <w:tcPr>
            <w:tcW w:w="2494" w:type="dxa"/>
            <w:vAlign w:val="bottom"/>
          </w:tcPr>
          <w:p w:rsidR="002113F6" w:rsidRDefault="002113F6">
            <w:pPr>
              <w:pStyle w:val="ConsPlusNormal"/>
            </w:pPr>
            <w:r>
              <w:t>53.301052</w:t>
            </w:r>
          </w:p>
          <w:p w:rsidR="002113F6" w:rsidRDefault="002113F6">
            <w:pPr>
              <w:pStyle w:val="ConsPlusNormal"/>
            </w:pPr>
            <w:r>
              <w:t>52.348166</w:t>
            </w:r>
          </w:p>
        </w:tc>
      </w:tr>
      <w:tr w:rsidR="002113F6">
        <w:tc>
          <w:tcPr>
            <w:tcW w:w="4309" w:type="dxa"/>
            <w:vAlign w:val="bottom"/>
          </w:tcPr>
          <w:p w:rsidR="002113F6" w:rsidRDefault="002113F6">
            <w:pPr>
              <w:pStyle w:val="ConsPlusNormal"/>
            </w:pPr>
            <w:r>
              <w:t>Ясненский городской округ</w:t>
            </w:r>
          </w:p>
        </w:tc>
        <w:tc>
          <w:tcPr>
            <w:tcW w:w="2268" w:type="dxa"/>
            <w:vAlign w:val="bottom"/>
          </w:tcPr>
          <w:p w:rsidR="002113F6" w:rsidRDefault="002113F6">
            <w:pPr>
              <w:pStyle w:val="ConsPlusNormal"/>
            </w:pPr>
            <w:r>
              <w:t>53732000</w:t>
            </w:r>
          </w:p>
        </w:tc>
        <w:tc>
          <w:tcPr>
            <w:tcW w:w="2494" w:type="dxa"/>
            <w:vAlign w:val="bottom"/>
          </w:tcPr>
          <w:p w:rsidR="002113F6" w:rsidRDefault="002113F6">
            <w:pPr>
              <w:pStyle w:val="ConsPlusNormal"/>
            </w:pPr>
            <w:r>
              <w:t>60.214298</w:t>
            </w:r>
          </w:p>
          <w:p w:rsidR="002113F6" w:rsidRDefault="002113F6">
            <w:pPr>
              <w:pStyle w:val="ConsPlusNormal"/>
            </w:pPr>
            <w:r>
              <w:t>51.096021</w:t>
            </w:r>
          </w:p>
        </w:tc>
      </w:tr>
      <w:tr w:rsidR="002113F6">
        <w:tc>
          <w:tcPr>
            <w:tcW w:w="4309" w:type="dxa"/>
            <w:vAlign w:val="bottom"/>
          </w:tcPr>
          <w:p w:rsidR="002113F6" w:rsidRDefault="002113F6">
            <w:pPr>
              <w:pStyle w:val="ConsPlusNormal"/>
            </w:pPr>
            <w:r>
              <w:t>Городской округ поселок Комаровский</w:t>
            </w:r>
          </w:p>
        </w:tc>
        <w:tc>
          <w:tcPr>
            <w:tcW w:w="2268" w:type="dxa"/>
            <w:vAlign w:val="bottom"/>
          </w:tcPr>
          <w:p w:rsidR="002113F6" w:rsidRDefault="002113F6">
            <w:pPr>
              <w:pStyle w:val="ConsPlusNormal"/>
            </w:pPr>
            <w:r>
              <w:t>53755000</w:t>
            </w:r>
          </w:p>
        </w:tc>
        <w:tc>
          <w:tcPr>
            <w:tcW w:w="2494" w:type="dxa"/>
            <w:vAlign w:val="bottom"/>
          </w:tcPr>
          <w:p w:rsidR="002113F6" w:rsidRDefault="002113F6">
            <w:pPr>
              <w:pStyle w:val="ConsPlusNormal"/>
            </w:pPr>
            <w:r>
              <w:t>59.870441</w:t>
            </w:r>
          </w:p>
          <w:p w:rsidR="002113F6" w:rsidRDefault="002113F6">
            <w:pPr>
              <w:pStyle w:val="ConsPlusNormal"/>
            </w:pPr>
            <w:r>
              <w:t>51.024053</w:t>
            </w:r>
          </w:p>
        </w:tc>
      </w:tr>
    </w:tbl>
    <w:p w:rsidR="002113F6" w:rsidRDefault="002113F6">
      <w:pPr>
        <w:pStyle w:val="ConsPlusNormal"/>
        <w:jc w:val="both"/>
      </w:pPr>
    </w:p>
    <w:p w:rsidR="002113F6" w:rsidRDefault="002113F6">
      <w:pPr>
        <w:pStyle w:val="ConsPlusNormal"/>
        <w:ind w:firstLine="540"/>
        <w:jc w:val="both"/>
      </w:pPr>
      <w:r>
        <w:t xml:space="preserve">Данные по источникам иных видов отходов, не относящиеся к твердым коммунальным отходам, представлены в </w:t>
      </w:r>
      <w:hyperlink w:anchor="P2873">
        <w:r>
          <w:rPr>
            <w:color w:val="0000FF"/>
          </w:rPr>
          <w:t>Таблице 1.3</w:t>
        </w:r>
      </w:hyperlink>
      <w:r>
        <w:t>.</w:t>
      </w:r>
    </w:p>
    <w:p w:rsidR="002113F6" w:rsidRDefault="002113F6">
      <w:pPr>
        <w:pStyle w:val="ConsPlusNormal"/>
        <w:jc w:val="both"/>
      </w:pPr>
    </w:p>
    <w:p w:rsidR="002113F6" w:rsidRDefault="002113F6">
      <w:pPr>
        <w:pStyle w:val="ConsPlusTitle"/>
        <w:jc w:val="center"/>
        <w:outlineLvl w:val="2"/>
      </w:pPr>
      <w:bookmarkStart w:id="8" w:name="P2873"/>
      <w:bookmarkEnd w:id="8"/>
      <w:r>
        <w:t>Таблица 1.3. Количество источников образования</w:t>
      </w:r>
    </w:p>
    <w:p w:rsidR="002113F6" w:rsidRDefault="002113F6">
      <w:pPr>
        <w:pStyle w:val="ConsPlusTitle"/>
        <w:jc w:val="center"/>
      </w:pPr>
      <w:r>
        <w:t>прочих отходов производства и потребления</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2113F6">
        <w:tc>
          <w:tcPr>
            <w:tcW w:w="6973" w:type="dxa"/>
            <w:vAlign w:val="center"/>
          </w:tcPr>
          <w:p w:rsidR="002113F6" w:rsidRDefault="002113F6">
            <w:pPr>
              <w:pStyle w:val="ConsPlusNormal"/>
              <w:jc w:val="center"/>
            </w:pPr>
            <w:r>
              <w:t xml:space="preserve">Блок </w:t>
            </w:r>
            <w:hyperlink r:id="rId29">
              <w:r>
                <w:rPr>
                  <w:color w:val="0000FF"/>
                </w:rPr>
                <w:t>ФККО</w:t>
              </w:r>
            </w:hyperlink>
          </w:p>
        </w:tc>
        <w:tc>
          <w:tcPr>
            <w:tcW w:w="2098" w:type="dxa"/>
          </w:tcPr>
          <w:p w:rsidR="002113F6" w:rsidRDefault="002113F6">
            <w:pPr>
              <w:pStyle w:val="ConsPlusNormal"/>
              <w:jc w:val="center"/>
            </w:pPr>
            <w:r>
              <w:t>Количество источников образования отходов, единиц</w:t>
            </w:r>
          </w:p>
        </w:tc>
      </w:tr>
      <w:tr w:rsidR="002113F6">
        <w:tc>
          <w:tcPr>
            <w:tcW w:w="6973" w:type="dxa"/>
            <w:vAlign w:val="bottom"/>
          </w:tcPr>
          <w:p w:rsidR="002113F6" w:rsidRDefault="002113F6">
            <w:pPr>
              <w:pStyle w:val="ConsPlusNormal"/>
            </w:pPr>
            <w:r>
              <w:t>Отходы сельского, лесного хозяйства, рыбоводства и рыболовства</w:t>
            </w:r>
          </w:p>
        </w:tc>
        <w:tc>
          <w:tcPr>
            <w:tcW w:w="2098" w:type="dxa"/>
            <w:vAlign w:val="center"/>
          </w:tcPr>
          <w:p w:rsidR="002113F6" w:rsidRDefault="002113F6">
            <w:pPr>
              <w:pStyle w:val="ConsPlusNormal"/>
              <w:jc w:val="center"/>
            </w:pPr>
            <w:r>
              <w:t>44</w:t>
            </w:r>
          </w:p>
        </w:tc>
      </w:tr>
      <w:tr w:rsidR="002113F6">
        <w:tc>
          <w:tcPr>
            <w:tcW w:w="6973" w:type="dxa"/>
            <w:vAlign w:val="bottom"/>
          </w:tcPr>
          <w:p w:rsidR="002113F6" w:rsidRDefault="002113F6">
            <w:pPr>
              <w:pStyle w:val="ConsPlusNormal"/>
            </w:pPr>
            <w:r>
              <w:t>Отходы от добычи полезных ископаемых</w:t>
            </w:r>
          </w:p>
        </w:tc>
        <w:tc>
          <w:tcPr>
            <w:tcW w:w="2098" w:type="dxa"/>
            <w:vAlign w:val="center"/>
          </w:tcPr>
          <w:p w:rsidR="002113F6" w:rsidRDefault="002113F6">
            <w:pPr>
              <w:pStyle w:val="ConsPlusNormal"/>
              <w:jc w:val="center"/>
            </w:pPr>
            <w:r>
              <w:t>40</w:t>
            </w:r>
          </w:p>
        </w:tc>
      </w:tr>
      <w:tr w:rsidR="002113F6">
        <w:tc>
          <w:tcPr>
            <w:tcW w:w="6973" w:type="dxa"/>
            <w:vAlign w:val="bottom"/>
          </w:tcPr>
          <w:p w:rsidR="002113F6" w:rsidRDefault="002113F6">
            <w:pPr>
              <w:pStyle w:val="ConsPlusNormal"/>
            </w:pPr>
            <w:r>
              <w:t>Отходы обрабатывающих производств</w:t>
            </w:r>
          </w:p>
        </w:tc>
        <w:tc>
          <w:tcPr>
            <w:tcW w:w="2098" w:type="dxa"/>
            <w:vAlign w:val="center"/>
          </w:tcPr>
          <w:p w:rsidR="002113F6" w:rsidRDefault="002113F6">
            <w:pPr>
              <w:pStyle w:val="ConsPlusNormal"/>
              <w:jc w:val="center"/>
            </w:pPr>
            <w:r>
              <w:t>221</w:t>
            </w:r>
          </w:p>
        </w:tc>
      </w:tr>
      <w:tr w:rsidR="002113F6">
        <w:tc>
          <w:tcPr>
            <w:tcW w:w="6973" w:type="dxa"/>
            <w:vAlign w:val="bottom"/>
          </w:tcPr>
          <w:p w:rsidR="002113F6" w:rsidRDefault="002113F6">
            <w:pPr>
              <w:pStyle w:val="ConsPlusNormal"/>
            </w:pPr>
            <w:r>
              <w:t>Отходы потребления, производственные и непроизводственные</w:t>
            </w:r>
          </w:p>
        </w:tc>
        <w:tc>
          <w:tcPr>
            <w:tcW w:w="2098" w:type="dxa"/>
            <w:vAlign w:val="center"/>
          </w:tcPr>
          <w:p w:rsidR="002113F6" w:rsidRDefault="002113F6">
            <w:pPr>
              <w:pStyle w:val="ConsPlusNormal"/>
              <w:jc w:val="center"/>
            </w:pPr>
            <w:r>
              <w:t>595</w:t>
            </w:r>
          </w:p>
        </w:tc>
      </w:tr>
      <w:tr w:rsidR="002113F6">
        <w:tc>
          <w:tcPr>
            <w:tcW w:w="6973" w:type="dxa"/>
            <w:vAlign w:val="bottom"/>
          </w:tcPr>
          <w:p w:rsidR="002113F6" w:rsidRDefault="002113F6">
            <w:pPr>
              <w:pStyle w:val="ConsPlusNormal"/>
            </w:pPr>
            <w:r>
              <w:t>Отходы обеспечения электроэнергией, газом и паром</w:t>
            </w:r>
          </w:p>
        </w:tc>
        <w:tc>
          <w:tcPr>
            <w:tcW w:w="2098" w:type="dxa"/>
            <w:vAlign w:val="center"/>
          </w:tcPr>
          <w:p w:rsidR="002113F6" w:rsidRDefault="002113F6">
            <w:pPr>
              <w:pStyle w:val="ConsPlusNormal"/>
              <w:jc w:val="center"/>
            </w:pPr>
            <w:r>
              <w:t>46</w:t>
            </w:r>
          </w:p>
        </w:tc>
      </w:tr>
      <w:tr w:rsidR="002113F6">
        <w:tc>
          <w:tcPr>
            <w:tcW w:w="6973" w:type="dxa"/>
            <w:vAlign w:val="bottom"/>
          </w:tcPr>
          <w:p w:rsidR="002113F6" w:rsidRDefault="002113F6">
            <w:pPr>
              <w:pStyle w:val="ConsPlusNormal"/>
            </w:pPr>
            <w:r>
              <w:t>Отходы при водоснабжении, водоотведении, деятельности по сбору, обработке, утилизации, обезвреживанию, размещению отходов</w:t>
            </w:r>
          </w:p>
        </w:tc>
        <w:tc>
          <w:tcPr>
            <w:tcW w:w="2098" w:type="dxa"/>
            <w:vAlign w:val="center"/>
          </w:tcPr>
          <w:p w:rsidR="002113F6" w:rsidRDefault="002113F6">
            <w:pPr>
              <w:pStyle w:val="ConsPlusNormal"/>
              <w:jc w:val="center"/>
            </w:pPr>
            <w:r>
              <w:t>615</w:t>
            </w:r>
          </w:p>
        </w:tc>
      </w:tr>
      <w:tr w:rsidR="002113F6">
        <w:tc>
          <w:tcPr>
            <w:tcW w:w="6973" w:type="dxa"/>
            <w:vAlign w:val="bottom"/>
          </w:tcPr>
          <w:p w:rsidR="002113F6" w:rsidRDefault="002113F6">
            <w:pPr>
              <w:pStyle w:val="ConsPlusNormal"/>
            </w:pPr>
            <w:r>
              <w:t>Отходы строительства и ремонта</w:t>
            </w:r>
          </w:p>
        </w:tc>
        <w:tc>
          <w:tcPr>
            <w:tcW w:w="2098" w:type="dxa"/>
            <w:vAlign w:val="center"/>
          </w:tcPr>
          <w:p w:rsidR="002113F6" w:rsidRDefault="002113F6">
            <w:pPr>
              <w:pStyle w:val="ConsPlusNormal"/>
              <w:jc w:val="center"/>
            </w:pPr>
            <w:r>
              <w:t>147</w:t>
            </w:r>
          </w:p>
        </w:tc>
      </w:tr>
      <w:tr w:rsidR="002113F6">
        <w:tc>
          <w:tcPr>
            <w:tcW w:w="6973" w:type="dxa"/>
            <w:vAlign w:val="bottom"/>
          </w:tcPr>
          <w:p w:rsidR="002113F6" w:rsidRDefault="002113F6">
            <w:pPr>
              <w:pStyle w:val="ConsPlusNormal"/>
            </w:pPr>
            <w:r>
              <w:t>Отходы при выполнении прочих видов деятельности</w:t>
            </w:r>
          </w:p>
        </w:tc>
        <w:tc>
          <w:tcPr>
            <w:tcW w:w="2098" w:type="dxa"/>
            <w:vAlign w:val="center"/>
          </w:tcPr>
          <w:p w:rsidR="002113F6" w:rsidRDefault="002113F6">
            <w:pPr>
              <w:pStyle w:val="ConsPlusNormal"/>
              <w:jc w:val="center"/>
            </w:pPr>
            <w:r>
              <w:t>386</w:t>
            </w:r>
          </w:p>
        </w:tc>
      </w:tr>
    </w:tbl>
    <w:p w:rsidR="002113F6" w:rsidRDefault="002113F6">
      <w:pPr>
        <w:pStyle w:val="ConsPlusNormal"/>
        <w:jc w:val="both"/>
      </w:pPr>
    </w:p>
    <w:p w:rsidR="002113F6" w:rsidRDefault="002113F6">
      <w:pPr>
        <w:pStyle w:val="ConsPlusNormal"/>
        <w:ind w:firstLine="540"/>
        <w:jc w:val="both"/>
      </w:pPr>
      <w:r>
        <w:t xml:space="preserve">При формировании перечня источников образования отходов были заданы следующие </w:t>
      </w:r>
      <w:r>
        <w:lastRenderedPageBreak/>
        <w:t>условия. Здание, строение и земельный участок под ним, принадлежащий владельцу здания, строения, рассматриваются как единый источник образования отходов. Земельные участки, на которых расположены многоквартирные и жилые дома, здания, а также садовые, огородные, дачные участки в качестве отдельных источников образования отходов не рассматриваются.</w:t>
      </w:r>
    </w:p>
    <w:p w:rsidR="002113F6" w:rsidRDefault="002113F6">
      <w:pPr>
        <w:pStyle w:val="ConsPlusNormal"/>
        <w:spacing w:before="220"/>
        <w:ind w:firstLine="540"/>
        <w:jc w:val="both"/>
      </w:pPr>
      <w:r>
        <w:t>Жилые дома, не отнесенные к многоквартирным домам, и хозяйственно-бытовые постройки на одном с ними земельном участке, расположенные в пределах одного поселения, городского округа (района городского округа) могут объединяться в одну группу. Садовые, огородные, дачные участки, относящиеся к одному некоммерческому партнерству, объединяются в группу садовых участков.</w:t>
      </w:r>
    </w:p>
    <w:p w:rsidR="002113F6" w:rsidRDefault="002113F6">
      <w:pPr>
        <w:pStyle w:val="ConsPlusNormal"/>
        <w:spacing w:before="220"/>
        <w:ind w:firstLine="540"/>
        <w:jc w:val="both"/>
      </w:pPr>
      <w:r>
        <w:t>Встроенное помещение выделяется в виде отдельного источника образования твердых коммунальных отходов в случае, если это встроенное нежилое помещение в многоквартирном доме.</w:t>
      </w:r>
    </w:p>
    <w:p w:rsidR="002113F6" w:rsidRDefault="002113F6">
      <w:pPr>
        <w:pStyle w:val="ConsPlusNormal"/>
        <w:spacing w:before="220"/>
        <w:ind w:firstLine="540"/>
        <w:jc w:val="both"/>
      </w:pPr>
      <w:r>
        <w:t>В целях картографической привязки по каждому адресу источника образования отходов присваиваются географические координаты в системе WGS84.</w:t>
      </w:r>
    </w:p>
    <w:p w:rsidR="002113F6" w:rsidRDefault="002113F6">
      <w:pPr>
        <w:pStyle w:val="ConsPlusNormal"/>
        <w:spacing w:before="220"/>
        <w:ind w:firstLine="540"/>
        <w:jc w:val="both"/>
      </w:pPr>
      <w:r>
        <w:t xml:space="preserve">В источнике образования отходов могут образовываться один или несколько типов отходов. В рамках установленных типов отходы классифицируются в соответствии с федеральным классификационным </w:t>
      </w:r>
      <w:hyperlink r:id="rId30">
        <w:r>
          <w:rPr>
            <w:color w:val="0000FF"/>
          </w:rPr>
          <w:t>каталогом</w:t>
        </w:r>
      </w:hyperlink>
      <w:r>
        <w:t xml:space="preserve"> отходов, утвержденным приказом Федеральной службы по надзору в сфере природопользования от 22.05.2017 N 242 "Об утверждении федерального классификационного кадастра отходов" (далее - ФККО). При этом к твердым коммунальным отходам, в том числе относятся отходы, классифицируемые в </w:t>
      </w:r>
      <w:hyperlink r:id="rId31">
        <w:r>
          <w:rPr>
            <w:color w:val="0000FF"/>
          </w:rPr>
          <w:t>ФККО</w:t>
        </w:r>
      </w:hyperlink>
      <w:r>
        <w:t xml:space="preserve"> как отходы коммунальные, подобные коммунальным на производстве, отходы при предоставлении услуг населению. Количество твердых коммунальных отходов, образующихся в здании, строении, сооружении оценивается как сумма количества твердых коммунальных отходов, образующихся во всех входящих в состав такого объекта помещениях.</w:t>
      </w:r>
    </w:p>
    <w:p w:rsidR="002113F6" w:rsidRDefault="002113F6">
      <w:pPr>
        <w:pStyle w:val="ConsPlusNormal"/>
        <w:spacing w:before="220"/>
        <w:ind w:firstLine="540"/>
        <w:jc w:val="both"/>
      </w:pPr>
      <w:r>
        <w:t xml:space="preserve">Источники образования твердых коммунальных отходов распределены по территории Оренбургской области неравномерно. Большая часть источников расположена в городских округах город Оренбург и город Орск. Распределение источников образования отходов представлено на </w:t>
      </w:r>
      <w:hyperlink w:anchor="P2902">
        <w:r>
          <w:rPr>
            <w:color w:val="0000FF"/>
          </w:rPr>
          <w:t>рисунке 1.1</w:t>
        </w:r>
      </w:hyperlink>
      <w:r>
        <w:t>, где красный цвет соответствует максимальному количеству образующихся отходов, а синий - минимальному.</w:t>
      </w:r>
    </w:p>
    <w:p w:rsidR="002113F6" w:rsidRDefault="002113F6">
      <w:pPr>
        <w:pStyle w:val="ConsPlusNormal"/>
        <w:jc w:val="both"/>
      </w:pPr>
    </w:p>
    <w:p w:rsidR="002113F6" w:rsidRDefault="002113F6">
      <w:pPr>
        <w:pStyle w:val="ConsPlusTitle"/>
        <w:jc w:val="center"/>
        <w:outlineLvl w:val="2"/>
      </w:pPr>
      <w:bookmarkStart w:id="9" w:name="P2902"/>
      <w:bookmarkEnd w:id="9"/>
      <w:r>
        <w:t>Рисунок 1.1. Распределение источников образования ТКО</w:t>
      </w:r>
    </w:p>
    <w:p w:rsidR="002113F6" w:rsidRDefault="002113F6">
      <w:pPr>
        <w:pStyle w:val="ConsPlusNormal"/>
        <w:jc w:val="both"/>
      </w:pPr>
    </w:p>
    <w:p w:rsidR="002113F6" w:rsidRDefault="002113F6">
      <w:pPr>
        <w:pStyle w:val="ConsPlusNormal"/>
        <w:jc w:val="center"/>
      </w:pPr>
      <w:r>
        <w:t>Рисунок не приводится.</w:t>
      </w:r>
    </w:p>
    <w:p w:rsidR="002113F6" w:rsidRDefault="002113F6">
      <w:pPr>
        <w:pStyle w:val="ConsPlusNormal"/>
        <w:jc w:val="both"/>
      </w:pPr>
    </w:p>
    <w:p w:rsidR="002113F6" w:rsidRDefault="002113F6">
      <w:pPr>
        <w:pStyle w:val="ConsPlusNormal"/>
        <w:ind w:firstLine="540"/>
        <w:jc w:val="both"/>
      </w:pPr>
      <w:r>
        <w:t>В электронной модели территориальной схемы осуществлена привязка источников образования твердых коммунальных отходов к объектам, отмеченным на карте Оренбургской области с указанием наименования, адреса источника образования отходов (координат источника образования отходов), вида источника и количества образующихся твердых коммунальных отходов; иных видов отходов, не относящихся к твердым коммунальным, медицинским и биологическим - с указанием наименования, адреса источника образования отходов (координат источника образования отходов) и количества образующихся отходов.</w:t>
      </w:r>
    </w:p>
    <w:p w:rsidR="002113F6" w:rsidRDefault="002113F6">
      <w:pPr>
        <w:pStyle w:val="ConsPlusNormal"/>
        <w:spacing w:before="220"/>
        <w:ind w:firstLine="540"/>
        <w:jc w:val="both"/>
      </w:pPr>
      <w:r>
        <w:t xml:space="preserve">Реестр источников образования медицинских отходов составлен на основании данных министерства здравоохранения Оренбургской области и представлен в </w:t>
      </w:r>
      <w:hyperlink w:anchor="P29533">
        <w:r>
          <w:rPr>
            <w:color w:val="0000FF"/>
          </w:rPr>
          <w:t>Приложении А5</w:t>
        </w:r>
      </w:hyperlink>
      <w:r>
        <w:t xml:space="preserve"> к территориальной схеме с указанием наименований учреждений, адресов (координат источника образования отходов) и количества образующихся медицинских отходов. В электронной модели территориальной схемы осуществлена привязка источников образования к объектам, отмеченным на карте Оренбургской области.</w:t>
      </w:r>
    </w:p>
    <w:p w:rsidR="002113F6" w:rsidRDefault="002113F6">
      <w:pPr>
        <w:pStyle w:val="ConsPlusNormal"/>
        <w:spacing w:before="220"/>
        <w:ind w:firstLine="540"/>
        <w:jc w:val="both"/>
      </w:pPr>
      <w:hyperlink w:anchor="P49667">
        <w:r>
          <w:rPr>
            <w:color w:val="0000FF"/>
          </w:rPr>
          <w:t>Реестр</w:t>
        </w:r>
      </w:hyperlink>
      <w:r>
        <w:t xml:space="preserve"> источников образования биологических отходов, составлен на основании данных </w:t>
      </w:r>
      <w:r>
        <w:lastRenderedPageBreak/>
        <w:t>министерства сельского хозяйства, торговли, пищевой и перерабатывающей промышленности Оренбургской области и представлен в Приложении А15 к территориальной схеме, с указанием наименований учреждений, предприятий и организаций, адресов (координат источника образования отходов) и количества образующихся биологических отходов. В электронной модели территориальной схемы осуществлена привязка источников образования к объектам, отмеченным на карте Оренбургской области.</w:t>
      </w:r>
    </w:p>
    <w:p w:rsidR="002113F6" w:rsidRDefault="002113F6">
      <w:pPr>
        <w:pStyle w:val="ConsPlusNormal"/>
        <w:jc w:val="both"/>
      </w:pPr>
    </w:p>
    <w:p w:rsidR="002113F6" w:rsidRDefault="002113F6">
      <w:pPr>
        <w:pStyle w:val="ConsPlusTitle"/>
        <w:jc w:val="center"/>
        <w:outlineLvl w:val="1"/>
      </w:pPr>
      <w:bookmarkStart w:id="10" w:name="P2910"/>
      <w:bookmarkEnd w:id="10"/>
      <w:r>
        <w:t>Раздел 2. КОЛИЧЕСТВО ОБРАЗУЮЩИХСЯ ОТХОДОВ</w:t>
      </w:r>
    </w:p>
    <w:p w:rsidR="002113F6" w:rsidRDefault="002113F6">
      <w:pPr>
        <w:pStyle w:val="ConsPlusNormal"/>
        <w:jc w:val="both"/>
      </w:pPr>
    </w:p>
    <w:p w:rsidR="002113F6" w:rsidRDefault="002113F6">
      <w:pPr>
        <w:pStyle w:val="ConsPlusTitle"/>
        <w:jc w:val="center"/>
        <w:outlineLvl w:val="2"/>
      </w:pPr>
      <w:r>
        <w:t>2.1. Сведения о количестве образования твердых</w:t>
      </w:r>
    </w:p>
    <w:p w:rsidR="002113F6" w:rsidRDefault="002113F6">
      <w:pPr>
        <w:pStyle w:val="ConsPlusTitle"/>
        <w:jc w:val="center"/>
      </w:pPr>
      <w:r>
        <w:t>коммунальных отходов на территории Оренбургской области</w:t>
      </w:r>
    </w:p>
    <w:p w:rsidR="002113F6" w:rsidRDefault="002113F6">
      <w:pPr>
        <w:pStyle w:val="ConsPlusTitle"/>
        <w:jc w:val="center"/>
      </w:pPr>
      <w:r>
        <w:t>по данным статистических отчетов</w:t>
      </w:r>
    </w:p>
    <w:p w:rsidR="002113F6" w:rsidRDefault="002113F6">
      <w:pPr>
        <w:pStyle w:val="ConsPlusNormal"/>
        <w:jc w:val="both"/>
      </w:pPr>
    </w:p>
    <w:p w:rsidR="002113F6" w:rsidRDefault="002113F6">
      <w:pPr>
        <w:pStyle w:val="ConsPlusNormal"/>
        <w:ind w:firstLine="540"/>
        <w:jc w:val="both"/>
      </w:pPr>
      <w:r>
        <w:t xml:space="preserve">Согласно Федеральному классификационному </w:t>
      </w:r>
      <w:hyperlink r:id="rId32">
        <w:r>
          <w:rPr>
            <w:color w:val="0000FF"/>
          </w:rPr>
          <w:t>каталогу</w:t>
        </w:r>
      </w:hyperlink>
      <w:r>
        <w:t xml:space="preserve"> отходов (ФККО), утвержденному приказом Федеральной службы по надзору в сфере природопользования от 22.05.2017 N 242, к твердым коммунальным отходам относятся коммунальные, отходы подобные коммунальным на производстве, отходы при предоставлении услуг населению.</w:t>
      </w:r>
    </w:p>
    <w:p w:rsidR="002113F6" w:rsidRDefault="002113F6">
      <w:pPr>
        <w:pStyle w:val="ConsPlusNormal"/>
        <w:spacing w:before="220"/>
        <w:ind w:firstLine="540"/>
        <w:jc w:val="both"/>
      </w:pPr>
      <w:r>
        <w:t xml:space="preserve">Также в соответствии с </w:t>
      </w:r>
      <w:hyperlink r:id="rId33">
        <w:r>
          <w:rPr>
            <w:color w:val="0000FF"/>
          </w:rPr>
          <w:t>письмом</w:t>
        </w:r>
      </w:hyperlink>
      <w:r>
        <w:t xml:space="preserve"> Росприроднадзора от 06.12.2017 N АА-10-04-36/26733 к ТКО относятся все виды отходов подтипа отходов "Отходы коммунальные твердые" (код 7 31 000 00 00 0), а также другие отходы типа отходов "Отходы коммунальные, подобные коммунальным на производстве, отходы при предоставлении услуг населению" (код 7 30 000 00 00 0) в случае, если в наименовании подтипа отходов или группы отходов указано, что отходы относятся к ТКО.</w:t>
      </w:r>
    </w:p>
    <w:p w:rsidR="002113F6" w:rsidRDefault="002113F6">
      <w:pPr>
        <w:pStyle w:val="ConsPlusNormal"/>
        <w:spacing w:before="220"/>
        <w:ind w:firstLine="540"/>
        <w:jc w:val="both"/>
      </w:pPr>
      <w:r>
        <w:t xml:space="preserve">Помимо этого, предусмотрены изменения в </w:t>
      </w:r>
      <w:hyperlink r:id="rId34">
        <w:r>
          <w:rPr>
            <w:color w:val="0000FF"/>
          </w:rPr>
          <w:t>ФККО</w:t>
        </w:r>
      </w:hyperlink>
      <w:r>
        <w:t xml:space="preserve"> в части отнесения отходов "остатки сортировки твердых коммунальных отходов при совместном сборе" (код 7 41 119 00 00 0) к ТКО.</w:t>
      </w:r>
    </w:p>
    <w:p w:rsidR="002113F6" w:rsidRDefault="002113F6">
      <w:pPr>
        <w:pStyle w:val="ConsPlusNormal"/>
        <w:spacing w:before="220"/>
        <w:ind w:firstLine="540"/>
        <w:jc w:val="both"/>
      </w:pPr>
      <w:r>
        <w:t xml:space="preserve">Перечень отходов, относящихся к твердым коммунальным отходам в соответствии с федеральным классификационным </w:t>
      </w:r>
      <w:hyperlink r:id="rId35">
        <w:r>
          <w:rPr>
            <w:color w:val="0000FF"/>
          </w:rPr>
          <w:t>каталогом</w:t>
        </w:r>
      </w:hyperlink>
      <w:r>
        <w:t xml:space="preserve"> отходов, представлен в </w:t>
      </w:r>
      <w:hyperlink w:anchor="P2921">
        <w:r>
          <w:rPr>
            <w:color w:val="0000FF"/>
          </w:rPr>
          <w:t>таблице 2.1</w:t>
        </w:r>
      </w:hyperlink>
      <w:r>
        <w:t>.</w:t>
      </w:r>
    </w:p>
    <w:p w:rsidR="002113F6" w:rsidRDefault="002113F6">
      <w:pPr>
        <w:pStyle w:val="ConsPlusNormal"/>
        <w:jc w:val="both"/>
      </w:pPr>
    </w:p>
    <w:p w:rsidR="002113F6" w:rsidRDefault="002113F6">
      <w:pPr>
        <w:pStyle w:val="ConsPlusTitle"/>
        <w:jc w:val="center"/>
        <w:outlineLvl w:val="3"/>
      </w:pPr>
      <w:bookmarkStart w:id="11" w:name="P2921"/>
      <w:bookmarkEnd w:id="11"/>
      <w:r>
        <w:t>Таблица 2.1. Перечень твердых коммунальных отходов</w:t>
      </w:r>
    </w:p>
    <w:p w:rsidR="002113F6" w:rsidRDefault="002113F6">
      <w:pPr>
        <w:pStyle w:val="ConsPlusTitle"/>
        <w:jc w:val="center"/>
      </w:pPr>
      <w:r>
        <w:t>в соответствии с ФККО</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2113F6">
        <w:tc>
          <w:tcPr>
            <w:tcW w:w="2721" w:type="dxa"/>
            <w:vAlign w:val="center"/>
          </w:tcPr>
          <w:p w:rsidR="002113F6" w:rsidRDefault="002113F6">
            <w:pPr>
              <w:pStyle w:val="ConsPlusNormal"/>
              <w:jc w:val="center"/>
            </w:pPr>
            <w:r>
              <w:t xml:space="preserve">Код отхода по </w:t>
            </w:r>
            <w:hyperlink r:id="rId36">
              <w:r>
                <w:rPr>
                  <w:color w:val="0000FF"/>
                </w:rPr>
                <w:t>ФККО</w:t>
              </w:r>
            </w:hyperlink>
          </w:p>
        </w:tc>
        <w:tc>
          <w:tcPr>
            <w:tcW w:w="6350" w:type="dxa"/>
            <w:vAlign w:val="center"/>
          </w:tcPr>
          <w:p w:rsidR="002113F6" w:rsidRDefault="002113F6">
            <w:pPr>
              <w:pStyle w:val="ConsPlusNormal"/>
              <w:jc w:val="center"/>
            </w:pPr>
            <w:r>
              <w:t xml:space="preserve">Наименование отхода по </w:t>
            </w:r>
            <w:hyperlink r:id="rId37">
              <w:r>
                <w:rPr>
                  <w:color w:val="0000FF"/>
                </w:rPr>
                <w:t>ФККО</w:t>
              </w:r>
            </w:hyperlink>
          </w:p>
        </w:tc>
      </w:tr>
      <w:tr w:rsidR="002113F6">
        <w:tc>
          <w:tcPr>
            <w:tcW w:w="2721" w:type="dxa"/>
            <w:vAlign w:val="center"/>
          </w:tcPr>
          <w:p w:rsidR="002113F6" w:rsidRDefault="002113F6">
            <w:pPr>
              <w:pStyle w:val="ConsPlusNormal"/>
              <w:jc w:val="center"/>
              <w:outlineLvl w:val="4"/>
            </w:pPr>
            <w:r>
              <w:t>7 30 000 00 00 0</w:t>
            </w:r>
          </w:p>
        </w:tc>
        <w:tc>
          <w:tcPr>
            <w:tcW w:w="6350" w:type="dxa"/>
          </w:tcPr>
          <w:p w:rsidR="002113F6" w:rsidRDefault="002113F6">
            <w:pPr>
              <w:pStyle w:val="ConsPlusNormal"/>
              <w:jc w:val="both"/>
            </w:pPr>
            <w:r>
              <w:t>ОТХОДЫ КОММУНАЛЬНЫЕ, ПОДОБНЫЕ КОММУНАЛЬНЫМ НА ПРОИЗВОДСТВЕ И ПРИ ПРЕДОСТАВЛЕНИИ УСЛУГ НАСЕЛЕНИЮ</w:t>
            </w:r>
          </w:p>
        </w:tc>
      </w:tr>
      <w:tr w:rsidR="002113F6">
        <w:tc>
          <w:tcPr>
            <w:tcW w:w="2721" w:type="dxa"/>
            <w:vAlign w:val="center"/>
          </w:tcPr>
          <w:p w:rsidR="002113F6" w:rsidRDefault="002113F6">
            <w:pPr>
              <w:pStyle w:val="ConsPlusNormal"/>
              <w:jc w:val="center"/>
            </w:pPr>
            <w:r>
              <w:t>7 31 000 00 00 0</w:t>
            </w:r>
          </w:p>
        </w:tc>
        <w:tc>
          <w:tcPr>
            <w:tcW w:w="6350" w:type="dxa"/>
          </w:tcPr>
          <w:p w:rsidR="002113F6" w:rsidRDefault="002113F6">
            <w:pPr>
              <w:pStyle w:val="ConsPlusNormal"/>
              <w:jc w:val="both"/>
            </w:pPr>
            <w:r>
              <w:t>Отходы коммунальные твердые</w:t>
            </w:r>
          </w:p>
        </w:tc>
      </w:tr>
      <w:tr w:rsidR="002113F6">
        <w:tc>
          <w:tcPr>
            <w:tcW w:w="2721" w:type="dxa"/>
            <w:vAlign w:val="center"/>
          </w:tcPr>
          <w:p w:rsidR="002113F6" w:rsidRDefault="002113F6">
            <w:pPr>
              <w:pStyle w:val="ConsPlusNormal"/>
              <w:jc w:val="center"/>
            </w:pPr>
            <w:r>
              <w:t>7 31 100 00 00 0</w:t>
            </w:r>
          </w:p>
        </w:tc>
        <w:tc>
          <w:tcPr>
            <w:tcW w:w="6350" w:type="dxa"/>
          </w:tcPr>
          <w:p w:rsidR="002113F6" w:rsidRDefault="002113F6">
            <w:pPr>
              <w:pStyle w:val="ConsPlusNormal"/>
              <w:jc w:val="both"/>
            </w:pPr>
            <w:r>
              <w:t>Отходы из жилищ</w:t>
            </w:r>
          </w:p>
        </w:tc>
      </w:tr>
      <w:tr w:rsidR="002113F6">
        <w:tc>
          <w:tcPr>
            <w:tcW w:w="2721" w:type="dxa"/>
            <w:vAlign w:val="center"/>
          </w:tcPr>
          <w:p w:rsidR="002113F6" w:rsidRDefault="002113F6">
            <w:pPr>
              <w:pStyle w:val="ConsPlusNormal"/>
              <w:jc w:val="center"/>
            </w:pPr>
            <w:r>
              <w:t>7 31 110 00 00 0</w:t>
            </w:r>
          </w:p>
        </w:tc>
        <w:tc>
          <w:tcPr>
            <w:tcW w:w="6350" w:type="dxa"/>
          </w:tcPr>
          <w:p w:rsidR="002113F6" w:rsidRDefault="002113F6">
            <w:pPr>
              <w:pStyle w:val="ConsPlusNormal"/>
              <w:jc w:val="both"/>
            </w:pPr>
            <w:r>
              <w:t>Отходы из жилищ при совместном накоплении</w:t>
            </w:r>
          </w:p>
        </w:tc>
      </w:tr>
      <w:tr w:rsidR="002113F6">
        <w:tc>
          <w:tcPr>
            <w:tcW w:w="2721" w:type="dxa"/>
            <w:vAlign w:val="center"/>
          </w:tcPr>
          <w:p w:rsidR="002113F6" w:rsidRDefault="002113F6">
            <w:pPr>
              <w:pStyle w:val="ConsPlusNormal"/>
              <w:jc w:val="center"/>
            </w:pPr>
            <w:r>
              <w:t>7 31 11 001 72 4</w:t>
            </w:r>
          </w:p>
        </w:tc>
        <w:tc>
          <w:tcPr>
            <w:tcW w:w="6350" w:type="dxa"/>
          </w:tcPr>
          <w:p w:rsidR="002113F6" w:rsidRDefault="002113F6">
            <w:pPr>
              <w:pStyle w:val="ConsPlusNormal"/>
              <w:jc w:val="both"/>
            </w:pPr>
            <w:r>
              <w:t>отходы из жилищ несортированные (исключая крупногабаритные)</w:t>
            </w:r>
          </w:p>
        </w:tc>
      </w:tr>
      <w:tr w:rsidR="002113F6">
        <w:tc>
          <w:tcPr>
            <w:tcW w:w="2721" w:type="dxa"/>
            <w:vAlign w:val="center"/>
          </w:tcPr>
          <w:p w:rsidR="002113F6" w:rsidRDefault="002113F6">
            <w:pPr>
              <w:pStyle w:val="ConsPlusNormal"/>
              <w:jc w:val="center"/>
            </w:pPr>
            <w:r>
              <w:t>7 31 110 02 21 5</w:t>
            </w:r>
          </w:p>
        </w:tc>
        <w:tc>
          <w:tcPr>
            <w:tcW w:w="6350" w:type="dxa"/>
          </w:tcPr>
          <w:p w:rsidR="002113F6" w:rsidRDefault="002113F6">
            <w:pPr>
              <w:pStyle w:val="ConsPlusNormal"/>
              <w:jc w:val="both"/>
            </w:pPr>
            <w:r>
              <w:t>отходы из жилищ крупногабаритные</w:t>
            </w:r>
          </w:p>
        </w:tc>
      </w:tr>
      <w:tr w:rsidR="002113F6">
        <w:tc>
          <w:tcPr>
            <w:tcW w:w="2721" w:type="dxa"/>
            <w:vAlign w:val="center"/>
          </w:tcPr>
          <w:p w:rsidR="002113F6" w:rsidRDefault="002113F6">
            <w:pPr>
              <w:pStyle w:val="ConsPlusNormal"/>
              <w:jc w:val="center"/>
            </w:pPr>
            <w:r>
              <w:t>7 31 120 00 00 0</w:t>
            </w:r>
          </w:p>
        </w:tc>
        <w:tc>
          <w:tcPr>
            <w:tcW w:w="6350" w:type="dxa"/>
          </w:tcPr>
          <w:p w:rsidR="002113F6" w:rsidRDefault="002113F6">
            <w:pPr>
              <w:pStyle w:val="ConsPlusNormal"/>
              <w:jc w:val="both"/>
            </w:pPr>
            <w:r>
              <w:t>Отходы из жилищ при раздельном накоплении</w:t>
            </w:r>
          </w:p>
        </w:tc>
      </w:tr>
      <w:tr w:rsidR="002113F6">
        <w:tc>
          <w:tcPr>
            <w:tcW w:w="2721" w:type="dxa"/>
            <w:vAlign w:val="center"/>
          </w:tcPr>
          <w:p w:rsidR="002113F6" w:rsidRDefault="002113F6">
            <w:pPr>
              <w:pStyle w:val="ConsPlusNormal"/>
              <w:jc w:val="center"/>
            </w:pPr>
            <w:r>
              <w:t>7 31 200 00 00 0</w:t>
            </w:r>
          </w:p>
        </w:tc>
        <w:tc>
          <w:tcPr>
            <w:tcW w:w="6350" w:type="dxa"/>
          </w:tcPr>
          <w:p w:rsidR="002113F6" w:rsidRDefault="002113F6">
            <w:pPr>
              <w:pStyle w:val="ConsPlusNormal"/>
              <w:jc w:val="both"/>
            </w:pPr>
            <w:r>
              <w:t>Отходы от уборки территории городских и сельских поселений, относящиеся к твердым коммунальным отходам</w:t>
            </w:r>
          </w:p>
        </w:tc>
      </w:tr>
      <w:tr w:rsidR="002113F6">
        <w:tc>
          <w:tcPr>
            <w:tcW w:w="2721" w:type="dxa"/>
            <w:vAlign w:val="center"/>
          </w:tcPr>
          <w:p w:rsidR="002113F6" w:rsidRDefault="002113F6">
            <w:pPr>
              <w:pStyle w:val="ConsPlusNormal"/>
              <w:jc w:val="center"/>
            </w:pPr>
            <w:r>
              <w:t>7 31 200 01 72 4</w:t>
            </w:r>
          </w:p>
        </w:tc>
        <w:tc>
          <w:tcPr>
            <w:tcW w:w="6350" w:type="dxa"/>
          </w:tcPr>
          <w:p w:rsidR="002113F6" w:rsidRDefault="002113F6">
            <w:pPr>
              <w:pStyle w:val="ConsPlusNormal"/>
              <w:jc w:val="both"/>
            </w:pPr>
            <w:r>
              <w:t>мусор и смет уличный</w:t>
            </w:r>
          </w:p>
        </w:tc>
      </w:tr>
      <w:tr w:rsidR="002113F6">
        <w:tc>
          <w:tcPr>
            <w:tcW w:w="2721" w:type="dxa"/>
            <w:vAlign w:val="center"/>
          </w:tcPr>
          <w:p w:rsidR="002113F6" w:rsidRDefault="002113F6">
            <w:pPr>
              <w:pStyle w:val="ConsPlusNormal"/>
              <w:jc w:val="center"/>
            </w:pPr>
            <w:r>
              <w:lastRenderedPageBreak/>
              <w:t>7 31 200 02 72 5</w:t>
            </w:r>
          </w:p>
        </w:tc>
        <w:tc>
          <w:tcPr>
            <w:tcW w:w="6350" w:type="dxa"/>
          </w:tcPr>
          <w:p w:rsidR="002113F6" w:rsidRDefault="002113F6">
            <w:pPr>
              <w:pStyle w:val="ConsPlusNormal"/>
              <w:jc w:val="both"/>
            </w:pPr>
            <w:r>
              <w:t>мусор и смет от уборки парков, скверов, зон массового отдыха, набережных, пляжей и других объектов благоустройства</w:t>
            </w:r>
          </w:p>
        </w:tc>
      </w:tr>
      <w:tr w:rsidR="002113F6">
        <w:tc>
          <w:tcPr>
            <w:tcW w:w="2721" w:type="dxa"/>
            <w:vAlign w:val="center"/>
          </w:tcPr>
          <w:p w:rsidR="002113F6" w:rsidRDefault="002113F6">
            <w:pPr>
              <w:pStyle w:val="ConsPlusNormal"/>
              <w:jc w:val="center"/>
            </w:pPr>
            <w:r>
              <w:t>7 31 200 03 72 5</w:t>
            </w:r>
          </w:p>
        </w:tc>
        <w:tc>
          <w:tcPr>
            <w:tcW w:w="6350" w:type="dxa"/>
          </w:tcPr>
          <w:p w:rsidR="002113F6" w:rsidRDefault="002113F6">
            <w:pPr>
              <w:pStyle w:val="ConsPlusNormal"/>
              <w:jc w:val="both"/>
            </w:pPr>
            <w:r>
              <w:t>отходы от уборки территорий кладбищ, колумбариев</w:t>
            </w:r>
          </w:p>
        </w:tc>
      </w:tr>
      <w:tr w:rsidR="002113F6">
        <w:tc>
          <w:tcPr>
            <w:tcW w:w="2721" w:type="dxa"/>
            <w:vAlign w:val="center"/>
          </w:tcPr>
          <w:p w:rsidR="002113F6" w:rsidRDefault="002113F6">
            <w:pPr>
              <w:pStyle w:val="ConsPlusNormal"/>
              <w:jc w:val="center"/>
            </w:pPr>
            <w:r>
              <w:t>7 31 205 11 72 4</w:t>
            </w:r>
          </w:p>
        </w:tc>
        <w:tc>
          <w:tcPr>
            <w:tcW w:w="6350" w:type="dxa"/>
          </w:tcPr>
          <w:p w:rsidR="002113F6" w:rsidRDefault="002113F6">
            <w:pPr>
              <w:pStyle w:val="ConsPlusNormal"/>
              <w:jc w:val="both"/>
            </w:pPr>
            <w:r>
              <w:t>отходы от уборки прибордюрной зоны автомобильных дорог</w:t>
            </w:r>
          </w:p>
        </w:tc>
      </w:tr>
      <w:tr w:rsidR="002113F6">
        <w:tc>
          <w:tcPr>
            <w:tcW w:w="2721" w:type="dxa"/>
            <w:vAlign w:val="center"/>
          </w:tcPr>
          <w:p w:rsidR="002113F6" w:rsidRDefault="002113F6">
            <w:pPr>
              <w:pStyle w:val="ConsPlusNormal"/>
              <w:jc w:val="center"/>
            </w:pPr>
            <w:r>
              <w:t>7 31 210 00 00 0</w:t>
            </w:r>
          </w:p>
        </w:tc>
        <w:tc>
          <w:tcPr>
            <w:tcW w:w="6350" w:type="dxa"/>
          </w:tcPr>
          <w:p w:rsidR="002113F6" w:rsidRDefault="002113F6">
            <w:pPr>
              <w:pStyle w:val="ConsPlusNormal"/>
              <w:jc w:val="both"/>
            </w:pPr>
            <w:r>
              <w:t>Отходы от зимней уборки улиц</w:t>
            </w:r>
          </w:p>
        </w:tc>
      </w:tr>
      <w:tr w:rsidR="002113F6">
        <w:tc>
          <w:tcPr>
            <w:tcW w:w="2721" w:type="dxa"/>
            <w:vAlign w:val="center"/>
          </w:tcPr>
          <w:p w:rsidR="002113F6" w:rsidRDefault="002113F6">
            <w:pPr>
              <w:pStyle w:val="ConsPlusNormal"/>
              <w:jc w:val="center"/>
            </w:pPr>
            <w:r>
              <w:t>7 31 211 00 00 0</w:t>
            </w:r>
          </w:p>
        </w:tc>
        <w:tc>
          <w:tcPr>
            <w:tcW w:w="6350" w:type="dxa"/>
          </w:tcPr>
          <w:p w:rsidR="002113F6" w:rsidRDefault="002113F6">
            <w:pPr>
              <w:pStyle w:val="ConsPlusNormal"/>
              <w:jc w:val="both"/>
            </w:pPr>
            <w:r>
              <w:t>Отходы от снеготаяния с применением снегоплавильного оборудования</w:t>
            </w:r>
          </w:p>
        </w:tc>
      </w:tr>
      <w:tr w:rsidR="002113F6">
        <w:tc>
          <w:tcPr>
            <w:tcW w:w="2721" w:type="dxa"/>
            <w:vAlign w:val="center"/>
          </w:tcPr>
          <w:p w:rsidR="002113F6" w:rsidRDefault="002113F6">
            <w:pPr>
              <w:pStyle w:val="ConsPlusNormal"/>
              <w:jc w:val="center"/>
            </w:pPr>
            <w:r>
              <w:t>7 31 211 01 72 4</w:t>
            </w:r>
          </w:p>
        </w:tc>
        <w:tc>
          <w:tcPr>
            <w:tcW w:w="6350" w:type="dxa"/>
          </w:tcPr>
          <w:p w:rsidR="002113F6" w:rsidRDefault="002113F6">
            <w:pPr>
              <w:pStyle w:val="ConsPlusNormal"/>
              <w:jc w:val="both"/>
            </w:pPr>
            <w:r>
              <w:t>отходы с решеток станции снеготаяния</w:t>
            </w:r>
          </w:p>
        </w:tc>
      </w:tr>
      <w:tr w:rsidR="002113F6">
        <w:tc>
          <w:tcPr>
            <w:tcW w:w="2721" w:type="dxa"/>
            <w:vAlign w:val="center"/>
          </w:tcPr>
          <w:p w:rsidR="002113F6" w:rsidRDefault="002113F6">
            <w:pPr>
              <w:pStyle w:val="ConsPlusNormal"/>
              <w:jc w:val="center"/>
            </w:pPr>
            <w:r>
              <w:t>7 31 211 11 39 4</w:t>
            </w:r>
          </w:p>
        </w:tc>
        <w:tc>
          <w:tcPr>
            <w:tcW w:w="6350" w:type="dxa"/>
          </w:tcPr>
          <w:p w:rsidR="002113F6" w:rsidRDefault="002113F6">
            <w:pPr>
              <w:pStyle w:val="ConsPlusNormal"/>
              <w:jc w:val="both"/>
            </w:pPr>
            <w:r>
              <w:t>осадки очистки оборудования для снеготаяния с преимущественным содержанием диоксида кремния</w:t>
            </w:r>
          </w:p>
        </w:tc>
      </w:tr>
      <w:tr w:rsidR="002113F6">
        <w:tc>
          <w:tcPr>
            <w:tcW w:w="2721" w:type="dxa"/>
            <w:vAlign w:val="center"/>
          </w:tcPr>
          <w:p w:rsidR="002113F6" w:rsidRDefault="002113F6">
            <w:pPr>
              <w:pStyle w:val="ConsPlusNormal"/>
              <w:jc w:val="center"/>
            </w:pPr>
            <w:r>
              <w:t>7 31 211 61 20 4</w:t>
            </w:r>
          </w:p>
        </w:tc>
        <w:tc>
          <w:tcPr>
            <w:tcW w:w="6350" w:type="dxa"/>
          </w:tcPr>
          <w:p w:rsidR="002113F6" w:rsidRDefault="002113F6">
            <w:pPr>
              <w:pStyle w:val="ConsPlusNormal"/>
              <w:jc w:val="both"/>
            </w:pPr>
            <w:r>
              <w:t>отходы снеготаяния с применением снегоплавильного оборудования, обезвоженные методом естественной сушки, малоопасные</w:t>
            </w:r>
          </w:p>
        </w:tc>
      </w:tr>
      <w:tr w:rsidR="002113F6">
        <w:tc>
          <w:tcPr>
            <w:tcW w:w="2721" w:type="dxa"/>
            <w:vAlign w:val="center"/>
          </w:tcPr>
          <w:p w:rsidR="002113F6" w:rsidRDefault="002113F6">
            <w:pPr>
              <w:pStyle w:val="ConsPlusNormal"/>
              <w:jc w:val="center"/>
            </w:pPr>
            <w:r>
              <w:t>7 31 211 62 20 5</w:t>
            </w:r>
          </w:p>
        </w:tc>
        <w:tc>
          <w:tcPr>
            <w:tcW w:w="6350" w:type="dxa"/>
          </w:tcPr>
          <w:p w:rsidR="002113F6" w:rsidRDefault="002113F6">
            <w:pPr>
              <w:pStyle w:val="ConsPlusNormal"/>
              <w:jc w:val="both"/>
            </w:pPr>
            <w:r>
              <w:t>отходы снеготаяния с применением снегоплавильного оборудования, обезвоженные методом естественной сушки, практически неопасные</w:t>
            </w:r>
          </w:p>
        </w:tc>
      </w:tr>
      <w:tr w:rsidR="002113F6">
        <w:tc>
          <w:tcPr>
            <w:tcW w:w="2721" w:type="dxa"/>
            <w:vAlign w:val="center"/>
          </w:tcPr>
          <w:p w:rsidR="002113F6" w:rsidRDefault="002113F6">
            <w:pPr>
              <w:pStyle w:val="ConsPlusNormal"/>
              <w:jc w:val="center"/>
            </w:pPr>
            <w:r>
              <w:t>7 31 290 00 00 0</w:t>
            </w:r>
          </w:p>
        </w:tc>
        <w:tc>
          <w:tcPr>
            <w:tcW w:w="6350" w:type="dxa"/>
          </w:tcPr>
          <w:p w:rsidR="002113F6" w:rsidRDefault="002113F6">
            <w:pPr>
              <w:pStyle w:val="ConsPlusNormal"/>
              <w:jc w:val="both"/>
            </w:pPr>
            <w:r>
              <w:t>Прочие отходы от уборки территории городских и сельских поселений</w:t>
            </w:r>
          </w:p>
        </w:tc>
      </w:tr>
      <w:tr w:rsidR="002113F6">
        <w:tc>
          <w:tcPr>
            <w:tcW w:w="2721" w:type="dxa"/>
            <w:vAlign w:val="center"/>
          </w:tcPr>
          <w:p w:rsidR="002113F6" w:rsidRDefault="002113F6">
            <w:pPr>
              <w:pStyle w:val="ConsPlusNormal"/>
              <w:jc w:val="center"/>
            </w:pPr>
            <w:r>
              <w:t>7 31 300 00 00 0</w:t>
            </w:r>
          </w:p>
        </w:tc>
        <w:tc>
          <w:tcPr>
            <w:tcW w:w="6350" w:type="dxa"/>
          </w:tcPr>
          <w:p w:rsidR="002113F6" w:rsidRDefault="002113F6">
            <w:pPr>
              <w:pStyle w:val="ConsPlusNormal"/>
              <w:jc w:val="both"/>
            </w:pPr>
            <w:r>
              <w:t>Растительные отходы при уходе за газонами, цветниками, древесно-кустарниковыми посадками, относящиеся к твердым коммунальным отходам</w:t>
            </w:r>
          </w:p>
        </w:tc>
      </w:tr>
      <w:tr w:rsidR="002113F6">
        <w:tc>
          <w:tcPr>
            <w:tcW w:w="2721" w:type="dxa"/>
            <w:vAlign w:val="center"/>
          </w:tcPr>
          <w:p w:rsidR="002113F6" w:rsidRDefault="002113F6">
            <w:pPr>
              <w:pStyle w:val="ConsPlusNormal"/>
              <w:jc w:val="center"/>
            </w:pPr>
            <w:r>
              <w:t>7 31 300 01 20 5</w:t>
            </w:r>
          </w:p>
        </w:tc>
        <w:tc>
          <w:tcPr>
            <w:tcW w:w="6350" w:type="dxa"/>
          </w:tcPr>
          <w:p w:rsidR="002113F6" w:rsidRDefault="002113F6">
            <w:pPr>
              <w:pStyle w:val="ConsPlusNormal"/>
              <w:jc w:val="both"/>
            </w:pPr>
            <w:r>
              <w:t>растительные отходы при уходе за газонами, цветниками</w:t>
            </w:r>
          </w:p>
        </w:tc>
      </w:tr>
      <w:tr w:rsidR="002113F6">
        <w:tc>
          <w:tcPr>
            <w:tcW w:w="2721" w:type="dxa"/>
            <w:vAlign w:val="center"/>
          </w:tcPr>
          <w:p w:rsidR="002113F6" w:rsidRDefault="002113F6">
            <w:pPr>
              <w:pStyle w:val="ConsPlusNormal"/>
              <w:jc w:val="center"/>
            </w:pPr>
            <w:r>
              <w:t>7 31 300 02 20 5</w:t>
            </w:r>
          </w:p>
        </w:tc>
        <w:tc>
          <w:tcPr>
            <w:tcW w:w="6350" w:type="dxa"/>
          </w:tcPr>
          <w:p w:rsidR="002113F6" w:rsidRDefault="002113F6">
            <w:pPr>
              <w:pStyle w:val="ConsPlusNormal"/>
              <w:jc w:val="both"/>
            </w:pPr>
            <w:r>
              <w:t>растительные отходы при уходе за древесно-кустарниковыми посадками</w:t>
            </w:r>
          </w:p>
        </w:tc>
      </w:tr>
      <w:tr w:rsidR="002113F6">
        <w:tc>
          <w:tcPr>
            <w:tcW w:w="2721" w:type="dxa"/>
            <w:vAlign w:val="center"/>
          </w:tcPr>
          <w:p w:rsidR="002113F6" w:rsidRDefault="002113F6">
            <w:pPr>
              <w:pStyle w:val="ConsPlusNormal"/>
              <w:jc w:val="center"/>
            </w:pPr>
            <w:r>
              <w:t>7 31 900 00 00 0</w:t>
            </w:r>
          </w:p>
        </w:tc>
        <w:tc>
          <w:tcPr>
            <w:tcW w:w="6350" w:type="dxa"/>
          </w:tcPr>
          <w:p w:rsidR="002113F6" w:rsidRDefault="002113F6">
            <w:pPr>
              <w:pStyle w:val="ConsPlusNormal"/>
              <w:jc w:val="both"/>
            </w:pPr>
            <w:r>
              <w:t>Прочие твердые коммунальные отходы</w:t>
            </w:r>
          </w:p>
        </w:tc>
      </w:tr>
      <w:tr w:rsidR="002113F6">
        <w:tc>
          <w:tcPr>
            <w:tcW w:w="2721" w:type="dxa"/>
            <w:vAlign w:val="center"/>
          </w:tcPr>
          <w:p w:rsidR="002113F6" w:rsidRDefault="002113F6">
            <w:pPr>
              <w:pStyle w:val="ConsPlusNormal"/>
              <w:jc w:val="center"/>
            </w:pPr>
            <w:r>
              <w:t>7 31 930 00 00 0</w:t>
            </w:r>
          </w:p>
        </w:tc>
        <w:tc>
          <w:tcPr>
            <w:tcW w:w="6350" w:type="dxa"/>
          </w:tcPr>
          <w:p w:rsidR="002113F6" w:rsidRDefault="002113F6">
            <w:pPr>
              <w:pStyle w:val="ConsPlusNormal"/>
              <w:jc w:val="both"/>
            </w:pPr>
            <w:r>
              <w:t>Отходы при ликвидации свалок твердых коммунальных отходов</w:t>
            </w:r>
          </w:p>
        </w:tc>
      </w:tr>
      <w:tr w:rsidR="002113F6">
        <w:tc>
          <w:tcPr>
            <w:tcW w:w="2721" w:type="dxa"/>
            <w:vAlign w:val="center"/>
          </w:tcPr>
          <w:p w:rsidR="002113F6" w:rsidRDefault="002113F6">
            <w:pPr>
              <w:pStyle w:val="ConsPlusNormal"/>
              <w:jc w:val="center"/>
            </w:pPr>
            <w:r>
              <w:t>7 31 931 11 72 4</w:t>
            </w:r>
          </w:p>
        </w:tc>
        <w:tc>
          <w:tcPr>
            <w:tcW w:w="6350" w:type="dxa"/>
          </w:tcPr>
          <w:p w:rsidR="002113F6" w:rsidRDefault="002113F6">
            <w:pPr>
              <w:pStyle w:val="ConsPlusNormal"/>
              <w:jc w:val="both"/>
            </w:pPr>
            <w:r>
              <w:t>отходы при ликвидации свалок твердых коммунальных отходов</w:t>
            </w:r>
          </w:p>
        </w:tc>
      </w:tr>
      <w:tr w:rsidR="002113F6">
        <w:tc>
          <w:tcPr>
            <w:tcW w:w="2721" w:type="dxa"/>
            <w:vAlign w:val="center"/>
          </w:tcPr>
          <w:p w:rsidR="002113F6" w:rsidRDefault="002113F6">
            <w:pPr>
              <w:pStyle w:val="ConsPlusNormal"/>
              <w:jc w:val="center"/>
            </w:pPr>
            <w:r>
              <w:t>7 33 000 00 00 0</w:t>
            </w:r>
          </w:p>
        </w:tc>
        <w:tc>
          <w:tcPr>
            <w:tcW w:w="6350" w:type="dxa"/>
          </w:tcPr>
          <w:p w:rsidR="002113F6" w:rsidRDefault="002113F6">
            <w:pPr>
              <w:pStyle w:val="ConsPlusNormal"/>
              <w:jc w:val="both"/>
            </w:pPr>
            <w:r>
              <w:t>Отходы потребления на производстве, подобные коммунальным</w:t>
            </w:r>
          </w:p>
        </w:tc>
      </w:tr>
      <w:tr w:rsidR="002113F6">
        <w:tc>
          <w:tcPr>
            <w:tcW w:w="2721" w:type="dxa"/>
            <w:vAlign w:val="center"/>
          </w:tcPr>
          <w:p w:rsidR="002113F6" w:rsidRDefault="002113F6">
            <w:pPr>
              <w:pStyle w:val="ConsPlusNormal"/>
              <w:jc w:val="center"/>
            </w:pPr>
            <w:r>
              <w:t>7 33 100 00 00 0</w:t>
            </w:r>
          </w:p>
        </w:tc>
        <w:tc>
          <w:tcPr>
            <w:tcW w:w="6350" w:type="dxa"/>
          </w:tcPr>
          <w:p w:rsidR="002113F6" w:rsidRDefault="002113F6">
            <w:pPr>
              <w:pStyle w:val="ConsPlusNormal"/>
              <w:jc w:val="both"/>
            </w:pPr>
            <w:r>
              <w:t>Мусор от офисных и бытовых помещений предприятий, организаций, относящийся к твердым коммунальным отходам</w:t>
            </w:r>
          </w:p>
        </w:tc>
      </w:tr>
      <w:tr w:rsidR="002113F6">
        <w:tc>
          <w:tcPr>
            <w:tcW w:w="2721" w:type="dxa"/>
            <w:vAlign w:val="center"/>
          </w:tcPr>
          <w:p w:rsidR="002113F6" w:rsidRDefault="002113F6">
            <w:pPr>
              <w:pStyle w:val="ConsPlusNormal"/>
              <w:jc w:val="center"/>
            </w:pPr>
            <w:r>
              <w:t>7 33 100 01 72 4</w:t>
            </w:r>
          </w:p>
        </w:tc>
        <w:tc>
          <w:tcPr>
            <w:tcW w:w="6350" w:type="dxa"/>
          </w:tcPr>
          <w:p w:rsidR="002113F6" w:rsidRDefault="002113F6">
            <w:pPr>
              <w:pStyle w:val="ConsPlusNormal"/>
              <w:jc w:val="both"/>
            </w:pPr>
            <w:r>
              <w:t>мусор от офисных и бытовых помещений организаций несортированный (исключая крупногабаритный)</w:t>
            </w:r>
          </w:p>
        </w:tc>
      </w:tr>
      <w:tr w:rsidR="002113F6">
        <w:tc>
          <w:tcPr>
            <w:tcW w:w="2721" w:type="dxa"/>
            <w:vAlign w:val="center"/>
          </w:tcPr>
          <w:p w:rsidR="002113F6" w:rsidRDefault="002113F6">
            <w:pPr>
              <w:pStyle w:val="ConsPlusNormal"/>
              <w:jc w:val="center"/>
            </w:pPr>
            <w:r>
              <w:t>7 33 100 02 72 5</w:t>
            </w:r>
          </w:p>
        </w:tc>
        <w:tc>
          <w:tcPr>
            <w:tcW w:w="6350" w:type="dxa"/>
          </w:tcPr>
          <w:p w:rsidR="002113F6" w:rsidRDefault="002113F6">
            <w:pPr>
              <w:pStyle w:val="ConsPlusNormal"/>
              <w:jc w:val="both"/>
            </w:pPr>
            <w:r>
              <w:t>мусор от офисных и бытовых помещений организаций практически неопасный</w:t>
            </w:r>
          </w:p>
        </w:tc>
      </w:tr>
      <w:tr w:rsidR="002113F6">
        <w:tc>
          <w:tcPr>
            <w:tcW w:w="2721" w:type="dxa"/>
            <w:vAlign w:val="center"/>
          </w:tcPr>
          <w:p w:rsidR="002113F6" w:rsidRDefault="002113F6">
            <w:pPr>
              <w:pStyle w:val="ConsPlusNormal"/>
              <w:jc w:val="center"/>
            </w:pPr>
            <w:r>
              <w:t>7 33 151 01 72 4</w:t>
            </w:r>
          </w:p>
        </w:tc>
        <w:tc>
          <w:tcPr>
            <w:tcW w:w="6350" w:type="dxa"/>
          </w:tcPr>
          <w:p w:rsidR="002113F6" w:rsidRDefault="002113F6">
            <w:pPr>
              <w:pStyle w:val="ConsPlusNormal"/>
              <w:jc w:val="both"/>
            </w:pPr>
            <w:r>
              <w:t>мусор от бытовых помещений судов и прочих плавучих средств, не предназначенных для перевозки пассажиров</w:t>
            </w:r>
          </w:p>
        </w:tc>
      </w:tr>
      <w:tr w:rsidR="002113F6">
        <w:tc>
          <w:tcPr>
            <w:tcW w:w="2721" w:type="dxa"/>
            <w:vAlign w:val="center"/>
          </w:tcPr>
          <w:p w:rsidR="002113F6" w:rsidRDefault="002113F6">
            <w:pPr>
              <w:pStyle w:val="ConsPlusNormal"/>
              <w:jc w:val="center"/>
            </w:pPr>
            <w:r>
              <w:lastRenderedPageBreak/>
              <w:t>7 34 000 00 00 0</w:t>
            </w:r>
          </w:p>
        </w:tc>
        <w:tc>
          <w:tcPr>
            <w:tcW w:w="6350" w:type="dxa"/>
          </w:tcPr>
          <w:p w:rsidR="002113F6" w:rsidRDefault="002113F6">
            <w:pPr>
              <w:pStyle w:val="ConsPlusNormal"/>
              <w:jc w:val="both"/>
            </w:pPr>
            <w:r>
              <w:t>Отходы при предоставлении транспортных услуг населению</w:t>
            </w:r>
          </w:p>
        </w:tc>
      </w:tr>
      <w:tr w:rsidR="002113F6">
        <w:tc>
          <w:tcPr>
            <w:tcW w:w="2721" w:type="dxa"/>
            <w:vAlign w:val="center"/>
          </w:tcPr>
          <w:p w:rsidR="002113F6" w:rsidRDefault="002113F6">
            <w:pPr>
              <w:pStyle w:val="ConsPlusNormal"/>
              <w:jc w:val="center"/>
            </w:pPr>
            <w:r>
              <w:t>7 34 100 00 00 0</w:t>
            </w:r>
          </w:p>
        </w:tc>
        <w:tc>
          <w:tcPr>
            <w:tcW w:w="6350" w:type="dxa"/>
          </w:tcPr>
          <w:p w:rsidR="002113F6" w:rsidRDefault="002113F6">
            <w:pPr>
              <w:pStyle w:val="ConsPlusNormal"/>
              <w:jc w:val="both"/>
            </w:pPr>
            <w:r>
              <w:t>Мусор и смет от уборки железнодорожных и автомобильных вокзалов, аэропортов, терминалов, портов, станций метро, относящийся к твердым коммунальным отходам</w:t>
            </w:r>
          </w:p>
        </w:tc>
      </w:tr>
      <w:tr w:rsidR="002113F6">
        <w:tc>
          <w:tcPr>
            <w:tcW w:w="2721" w:type="dxa"/>
            <w:vAlign w:val="center"/>
          </w:tcPr>
          <w:p w:rsidR="002113F6" w:rsidRDefault="002113F6">
            <w:pPr>
              <w:pStyle w:val="ConsPlusNormal"/>
              <w:jc w:val="center"/>
            </w:pPr>
            <w:r>
              <w:t>7 34 121 11 72 4</w:t>
            </w:r>
          </w:p>
        </w:tc>
        <w:tc>
          <w:tcPr>
            <w:tcW w:w="6350" w:type="dxa"/>
          </w:tcPr>
          <w:p w:rsidR="002113F6" w:rsidRDefault="002113F6">
            <w:pPr>
              <w:pStyle w:val="ConsPlusNormal"/>
              <w:jc w:val="both"/>
            </w:pPr>
            <w:r>
              <w:t>отходы (мусор) от уборки пассажирских терминалов вокзалов, портов, аэропортов</w:t>
            </w:r>
          </w:p>
        </w:tc>
      </w:tr>
      <w:tr w:rsidR="002113F6">
        <w:tc>
          <w:tcPr>
            <w:tcW w:w="2721" w:type="dxa"/>
            <w:vAlign w:val="center"/>
          </w:tcPr>
          <w:p w:rsidR="002113F6" w:rsidRDefault="002113F6">
            <w:pPr>
              <w:pStyle w:val="ConsPlusNormal"/>
              <w:jc w:val="center"/>
            </w:pPr>
            <w:r>
              <w:t>7 34 131 11 71 5</w:t>
            </w:r>
          </w:p>
        </w:tc>
        <w:tc>
          <w:tcPr>
            <w:tcW w:w="6350" w:type="dxa"/>
          </w:tcPr>
          <w:p w:rsidR="002113F6" w:rsidRDefault="002113F6">
            <w:pPr>
              <w:pStyle w:val="ConsPlusNormal"/>
              <w:jc w:val="both"/>
            </w:pPr>
            <w:r>
              <w:t>смет с территории железнодорожных вокзалов и перронов практически неопасный</w:t>
            </w:r>
          </w:p>
        </w:tc>
      </w:tr>
      <w:tr w:rsidR="002113F6">
        <w:tc>
          <w:tcPr>
            <w:tcW w:w="2721" w:type="dxa"/>
            <w:vAlign w:val="center"/>
          </w:tcPr>
          <w:p w:rsidR="002113F6" w:rsidRDefault="002113F6">
            <w:pPr>
              <w:pStyle w:val="ConsPlusNormal"/>
              <w:jc w:val="center"/>
            </w:pPr>
            <w:r>
              <w:t>7 34 200 00 00 0</w:t>
            </w:r>
          </w:p>
        </w:tc>
        <w:tc>
          <w:tcPr>
            <w:tcW w:w="6350" w:type="dxa"/>
          </w:tcPr>
          <w:p w:rsidR="002113F6" w:rsidRDefault="002113F6">
            <w:pPr>
              <w:pStyle w:val="ConsPlusNormal"/>
              <w:jc w:val="both"/>
            </w:pPr>
            <w:r>
              <w:t>Мусор и смет от уборки подвижного состава железнодорожного, автомобильного, воздушного, водного транспорта, относящийся к твердым коммунальным отходам</w:t>
            </w:r>
          </w:p>
        </w:tc>
      </w:tr>
      <w:tr w:rsidR="002113F6">
        <w:tc>
          <w:tcPr>
            <w:tcW w:w="2721" w:type="dxa"/>
            <w:vAlign w:val="center"/>
          </w:tcPr>
          <w:p w:rsidR="002113F6" w:rsidRDefault="002113F6">
            <w:pPr>
              <w:pStyle w:val="ConsPlusNormal"/>
              <w:jc w:val="center"/>
            </w:pPr>
            <w:r>
              <w:t>7 34 201 00 00 0</w:t>
            </w:r>
          </w:p>
        </w:tc>
        <w:tc>
          <w:tcPr>
            <w:tcW w:w="6350" w:type="dxa"/>
          </w:tcPr>
          <w:p w:rsidR="002113F6" w:rsidRDefault="002113F6">
            <w:pPr>
              <w:pStyle w:val="ConsPlusNormal"/>
              <w:jc w:val="both"/>
            </w:pPr>
            <w:r>
              <w:t>Мусор и смет от уборки подвижного состава железнодорожного транспорта</w:t>
            </w:r>
          </w:p>
        </w:tc>
      </w:tr>
      <w:tr w:rsidR="002113F6">
        <w:tc>
          <w:tcPr>
            <w:tcW w:w="2721" w:type="dxa"/>
            <w:vAlign w:val="center"/>
          </w:tcPr>
          <w:p w:rsidR="002113F6" w:rsidRDefault="002113F6">
            <w:pPr>
              <w:pStyle w:val="ConsPlusNormal"/>
              <w:jc w:val="center"/>
            </w:pPr>
            <w:r>
              <w:t>7 34 201 01 72 4</w:t>
            </w:r>
          </w:p>
        </w:tc>
        <w:tc>
          <w:tcPr>
            <w:tcW w:w="6350" w:type="dxa"/>
          </w:tcPr>
          <w:p w:rsidR="002113F6" w:rsidRDefault="002113F6">
            <w:pPr>
              <w:pStyle w:val="ConsPlusNormal"/>
              <w:jc w:val="both"/>
            </w:pPr>
            <w:r>
              <w:t>отходы (мусор) от уборки пассажирских вагонов железнодорожного подвижного состава</w:t>
            </w:r>
          </w:p>
        </w:tc>
      </w:tr>
      <w:tr w:rsidR="002113F6">
        <w:tc>
          <w:tcPr>
            <w:tcW w:w="2721" w:type="dxa"/>
            <w:vAlign w:val="center"/>
          </w:tcPr>
          <w:p w:rsidR="002113F6" w:rsidRDefault="002113F6">
            <w:pPr>
              <w:pStyle w:val="ConsPlusNormal"/>
              <w:jc w:val="center"/>
            </w:pPr>
            <w:r>
              <w:t>7 34 201 21 72 5</w:t>
            </w:r>
          </w:p>
        </w:tc>
        <w:tc>
          <w:tcPr>
            <w:tcW w:w="6350" w:type="dxa"/>
          </w:tcPr>
          <w:p w:rsidR="002113F6" w:rsidRDefault="002113F6">
            <w:pPr>
              <w:pStyle w:val="ConsPlusNormal"/>
              <w:jc w:val="both"/>
            </w:pPr>
            <w:r>
              <w:t>отходы (мусор) от уборки пассажирских вагонов железнодорожного подвижного состава, не содержащие пищевые отходы</w:t>
            </w:r>
          </w:p>
        </w:tc>
      </w:tr>
      <w:tr w:rsidR="002113F6">
        <w:tc>
          <w:tcPr>
            <w:tcW w:w="2721" w:type="dxa"/>
            <w:vAlign w:val="center"/>
          </w:tcPr>
          <w:p w:rsidR="002113F6" w:rsidRDefault="002113F6">
            <w:pPr>
              <w:pStyle w:val="ConsPlusNormal"/>
              <w:jc w:val="center"/>
            </w:pPr>
            <w:r>
              <w:t>7 34 202 00 00 0</w:t>
            </w:r>
          </w:p>
        </w:tc>
        <w:tc>
          <w:tcPr>
            <w:tcW w:w="6350" w:type="dxa"/>
          </w:tcPr>
          <w:p w:rsidR="002113F6" w:rsidRDefault="002113F6">
            <w:pPr>
              <w:pStyle w:val="ConsPlusNormal"/>
              <w:jc w:val="both"/>
            </w:pPr>
            <w:r>
              <w:t>Мусор и смет от уборки подвижного состава городского электрического транспорта</w:t>
            </w:r>
          </w:p>
        </w:tc>
      </w:tr>
      <w:tr w:rsidR="002113F6">
        <w:tc>
          <w:tcPr>
            <w:tcW w:w="2721" w:type="dxa"/>
            <w:vAlign w:val="center"/>
          </w:tcPr>
          <w:p w:rsidR="002113F6" w:rsidRDefault="002113F6">
            <w:pPr>
              <w:pStyle w:val="ConsPlusNormal"/>
              <w:jc w:val="center"/>
            </w:pPr>
            <w:r>
              <w:t>7 34 202 01 72 4</w:t>
            </w:r>
          </w:p>
        </w:tc>
        <w:tc>
          <w:tcPr>
            <w:tcW w:w="6350" w:type="dxa"/>
          </w:tcPr>
          <w:p w:rsidR="002113F6" w:rsidRDefault="002113F6">
            <w:pPr>
              <w:pStyle w:val="ConsPlusNormal"/>
              <w:jc w:val="both"/>
            </w:pPr>
            <w:r>
              <w:t>отходы (мусор) от уборки электроподвижного состава метрополитена</w:t>
            </w:r>
          </w:p>
        </w:tc>
      </w:tr>
      <w:tr w:rsidR="002113F6">
        <w:tc>
          <w:tcPr>
            <w:tcW w:w="2721" w:type="dxa"/>
            <w:vAlign w:val="center"/>
          </w:tcPr>
          <w:p w:rsidR="002113F6" w:rsidRDefault="002113F6">
            <w:pPr>
              <w:pStyle w:val="ConsPlusNormal"/>
              <w:jc w:val="center"/>
            </w:pPr>
            <w:r>
              <w:t>7 34 202 21 72 4</w:t>
            </w:r>
          </w:p>
        </w:tc>
        <w:tc>
          <w:tcPr>
            <w:tcW w:w="6350" w:type="dxa"/>
          </w:tcPr>
          <w:p w:rsidR="002113F6" w:rsidRDefault="002113F6">
            <w:pPr>
              <w:pStyle w:val="ConsPlusNormal"/>
              <w:jc w:val="both"/>
            </w:pPr>
            <w:r>
              <w:t>отходы (мусор) от уборки подвижного состава городского электрического транспорта</w:t>
            </w:r>
          </w:p>
        </w:tc>
      </w:tr>
      <w:tr w:rsidR="002113F6">
        <w:tc>
          <w:tcPr>
            <w:tcW w:w="2721" w:type="dxa"/>
            <w:vAlign w:val="center"/>
          </w:tcPr>
          <w:p w:rsidR="002113F6" w:rsidRDefault="002113F6">
            <w:pPr>
              <w:pStyle w:val="ConsPlusNormal"/>
              <w:jc w:val="center"/>
            </w:pPr>
            <w:r>
              <w:t>7 34 203 00 00 0</w:t>
            </w:r>
          </w:p>
        </w:tc>
        <w:tc>
          <w:tcPr>
            <w:tcW w:w="6350" w:type="dxa"/>
          </w:tcPr>
          <w:p w:rsidR="002113F6" w:rsidRDefault="002113F6">
            <w:pPr>
              <w:pStyle w:val="ConsPlusNormal"/>
              <w:jc w:val="both"/>
            </w:pPr>
            <w:r>
              <w:t>Мусор и смет от уборки подвижного состава автомобильного (автобусного) пассажирского транспорта</w:t>
            </w:r>
          </w:p>
        </w:tc>
      </w:tr>
      <w:tr w:rsidR="002113F6">
        <w:tc>
          <w:tcPr>
            <w:tcW w:w="2721" w:type="dxa"/>
            <w:vAlign w:val="center"/>
          </w:tcPr>
          <w:p w:rsidR="002113F6" w:rsidRDefault="002113F6">
            <w:pPr>
              <w:pStyle w:val="ConsPlusNormal"/>
              <w:jc w:val="center"/>
            </w:pPr>
            <w:r>
              <w:t>7 34 203 11 72 4</w:t>
            </w:r>
          </w:p>
        </w:tc>
        <w:tc>
          <w:tcPr>
            <w:tcW w:w="6350" w:type="dxa"/>
          </w:tcPr>
          <w:p w:rsidR="002113F6" w:rsidRDefault="002113F6">
            <w:pPr>
              <w:pStyle w:val="ConsPlusNormal"/>
              <w:jc w:val="both"/>
            </w:pPr>
            <w:r>
              <w:t>отходы (мусор) от уборки подвижного состава автомобильного (автобусного) пассажирского транспорта</w:t>
            </w:r>
          </w:p>
        </w:tc>
      </w:tr>
      <w:tr w:rsidR="002113F6">
        <w:tc>
          <w:tcPr>
            <w:tcW w:w="2721" w:type="dxa"/>
            <w:vAlign w:val="center"/>
          </w:tcPr>
          <w:p w:rsidR="002113F6" w:rsidRDefault="002113F6">
            <w:pPr>
              <w:pStyle w:val="ConsPlusNormal"/>
              <w:jc w:val="center"/>
            </w:pPr>
            <w:r>
              <w:t>7 34 204 11 72 4</w:t>
            </w:r>
          </w:p>
        </w:tc>
        <w:tc>
          <w:tcPr>
            <w:tcW w:w="6350" w:type="dxa"/>
          </w:tcPr>
          <w:p w:rsidR="002113F6" w:rsidRDefault="002113F6">
            <w:pPr>
              <w:pStyle w:val="ConsPlusNormal"/>
              <w:jc w:val="both"/>
            </w:pPr>
            <w:r>
              <w:t>мусор, смет и отходы бортового питания от уборки воздушных судов</w:t>
            </w:r>
          </w:p>
        </w:tc>
      </w:tr>
      <w:tr w:rsidR="002113F6">
        <w:tc>
          <w:tcPr>
            <w:tcW w:w="2721" w:type="dxa"/>
            <w:vAlign w:val="center"/>
          </w:tcPr>
          <w:p w:rsidR="002113F6" w:rsidRDefault="002113F6">
            <w:pPr>
              <w:pStyle w:val="ConsPlusNormal"/>
              <w:jc w:val="center"/>
            </w:pPr>
            <w:r>
              <w:t>7 34 205 11 72 4</w:t>
            </w:r>
          </w:p>
        </w:tc>
        <w:tc>
          <w:tcPr>
            <w:tcW w:w="6350" w:type="dxa"/>
          </w:tcPr>
          <w:p w:rsidR="002113F6" w:rsidRDefault="002113F6">
            <w:pPr>
              <w:pStyle w:val="ConsPlusNormal"/>
              <w:jc w:val="both"/>
            </w:pPr>
            <w:r>
              <w:t>отходы (мусор) от уборки пассажирских судов</w:t>
            </w:r>
          </w:p>
        </w:tc>
      </w:tr>
      <w:tr w:rsidR="002113F6">
        <w:tc>
          <w:tcPr>
            <w:tcW w:w="2721" w:type="dxa"/>
            <w:vAlign w:val="center"/>
          </w:tcPr>
          <w:p w:rsidR="002113F6" w:rsidRDefault="002113F6">
            <w:pPr>
              <w:pStyle w:val="ConsPlusNormal"/>
              <w:jc w:val="center"/>
            </w:pPr>
            <w:r>
              <w:t>7 34 205 21 72 4</w:t>
            </w:r>
          </w:p>
        </w:tc>
        <w:tc>
          <w:tcPr>
            <w:tcW w:w="6350" w:type="dxa"/>
          </w:tcPr>
          <w:p w:rsidR="002113F6" w:rsidRDefault="002113F6">
            <w:pPr>
              <w:pStyle w:val="ConsPlusNormal"/>
              <w:jc w:val="both"/>
            </w:pPr>
            <w:r>
              <w:t>особые судовые отходы</w:t>
            </w:r>
          </w:p>
        </w:tc>
      </w:tr>
      <w:tr w:rsidR="002113F6">
        <w:tc>
          <w:tcPr>
            <w:tcW w:w="2721" w:type="dxa"/>
            <w:vAlign w:val="center"/>
          </w:tcPr>
          <w:p w:rsidR="002113F6" w:rsidRDefault="002113F6">
            <w:pPr>
              <w:pStyle w:val="ConsPlusNormal"/>
              <w:jc w:val="center"/>
            </w:pPr>
            <w:r>
              <w:t>7 34 900 00 00 0</w:t>
            </w:r>
          </w:p>
        </w:tc>
        <w:tc>
          <w:tcPr>
            <w:tcW w:w="6350" w:type="dxa"/>
          </w:tcPr>
          <w:p w:rsidR="002113F6" w:rsidRDefault="002113F6">
            <w:pPr>
              <w:pStyle w:val="ConsPlusNormal"/>
              <w:jc w:val="both"/>
            </w:pPr>
            <w:r>
              <w:t>Прочие отходы при предоставлении транспортных услуг населению, относящиеся к твердым коммунальным отходам</w:t>
            </w:r>
          </w:p>
        </w:tc>
      </w:tr>
      <w:tr w:rsidR="002113F6">
        <w:tc>
          <w:tcPr>
            <w:tcW w:w="2721" w:type="dxa"/>
            <w:vAlign w:val="center"/>
          </w:tcPr>
          <w:p w:rsidR="002113F6" w:rsidRDefault="002113F6">
            <w:pPr>
              <w:pStyle w:val="ConsPlusNormal"/>
              <w:jc w:val="center"/>
            </w:pPr>
            <w:r>
              <w:t>7 34 951 11 72 4</w:t>
            </w:r>
          </w:p>
        </w:tc>
        <w:tc>
          <w:tcPr>
            <w:tcW w:w="6350" w:type="dxa"/>
          </w:tcPr>
          <w:p w:rsidR="002113F6" w:rsidRDefault="002113F6">
            <w:pPr>
              <w:pStyle w:val="ConsPlusNormal"/>
              <w:jc w:val="both"/>
            </w:pPr>
            <w:r>
              <w:t>багаж невостребованный</w:t>
            </w:r>
          </w:p>
        </w:tc>
      </w:tr>
      <w:tr w:rsidR="002113F6">
        <w:tc>
          <w:tcPr>
            <w:tcW w:w="2721" w:type="dxa"/>
            <w:vAlign w:val="center"/>
          </w:tcPr>
          <w:p w:rsidR="002113F6" w:rsidRDefault="002113F6">
            <w:pPr>
              <w:pStyle w:val="ConsPlusNormal"/>
              <w:jc w:val="center"/>
            </w:pPr>
            <w:r>
              <w:t>7 35 000 00 00 0</w:t>
            </w:r>
          </w:p>
        </w:tc>
        <w:tc>
          <w:tcPr>
            <w:tcW w:w="6350" w:type="dxa"/>
          </w:tcPr>
          <w:p w:rsidR="002113F6" w:rsidRDefault="002113F6">
            <w:pPr>
              <w:pStyle w:val="ConsPlusNormal"/>
              <w:jc w:val="both"/>
            </w:pPr>
            <w:r>
              <w:t>Отходы при предоставлении услуг оптовой и розничной торговли, относящиеся к твердым коммунальным отходам</w:t>
            </w:r>
          </w:p>
        </w:tc>
      </w:tr>
      <w:tr w:rsidR="002113F6">
        <w:tc>
          <w:tcPr>
            <w:tcW w:w="2721" w:type="dxa"/>
            <w:vAlign w:val="center"/>
          </w:tcPr>
          <w:p w:rsidR="002113F6" w:rsidRDefault="002113F6">
            <w:pPr>
              <w:pStyle w:val="ConsPlusNormal"/>
              <w:jc w:val="center"/>
            </w:pPr>
            <w:r>
              <w:t>7 35 100 00 00 0</w:t>
            </w:r>
          </w:p>
        </w:tc>
        <w:tc>
          <w:tcPr>
            <w:tcW w:w="6350" w:type="dxa"/>
          </w:tcPr>
          <w:p w:rsidR="002113F6" w:rsidRDefault="002113F6">
            <w:pPr>
              <w:pStyle w:val="ConsPlusNormal"/>
              <w:jc w:val="both"/>
            </w:pPr>
            <w:r>
              <w:t xml:space="preserve">Отходы (мусор) от уборки территории и помещений объектов </w:t>
            </w:r>
            <w:r>
              <w:lastRenderedPageBreak/>
              <w:t>оптово-розничной торговли</w:t>
            </w:r>
          </w:p>
        </w:tc>
      </w:tr>
      <w:tr w:rsidR="002113F6">
        <w:tc>
          <w:tcPr>
            <w:tcW w:w="2721" w:type="dxa"/>
            <w:vAlign w:val="center"/>
          </w:tcPr>
          <w:p w:rsidR="002113F6" w:rsidRDefault="002113F6">
            <w:pPr>
              <w:pStyle w:val="ConsPlusNormal"/>
              <w:jc w:val="center"/>
            </w:pPr>
            <w:r>
              <w:lastRenderedPageBreak/>
              <w:t>7 35 100 01 72 5</w:t>
            </w:r>
          </w:p>
        </w:tc>
        <w:tc>
          <w:tcPr>
            <w:tcW w:w="6350" w:type="dxa"/>
          </w:tcPr>
          <w:p w:rsidR="002113F6" w:rsidRDefault="002113F6">
            <w:pPr>
              <w:pStyle w:val="ConsPlusNormal"/>
              <w:jc w:val="both"/>
            </w:pPr>
            <w:r>
              <w:t>отходы (мусор) от уборки территории и помещений объектов оптово-розничной торговли продовольственными товарами</w:t>
            </w:r>
          </w:p>
        </w:tc>
      </w:tr>
      <w:tr w:rsidR="002113F6">
        <w:tc>
          <w:tcPr>
            <w:tcW w:w="2721" w:type="dxa"/>
            <w:vAlign w:val="center"/>
          </w:tcPr>
          <w:p w:rsidR="002113F6" w:rsidRDefault="002113F6">
            <w:pPr>
              <w:pStyle w:val="ConsPlusNormal"/>
              <w:jc w:val="center"/>
            </w:pPr>
            <w:r>
              <w:t>7 35 100 02 72 5</w:t>
            </w:r>
          </w:p>
        </w:tc>
        <w:tc>
          <w:tcPr>
            <w:tcW w:w="6350" w:type="dxa"/>
          </w:tcPr>
          <w:p w:rsidR="002113F6" w:rsidRDefault="002113F6">
            <w:pPr>
              <w:pStyle w:val="ConsPlusNormal"/>
              <w:jc w:val="both"/>
            </w:pPr>
            <w:r>
              <w:t>отходы (мусор) от уборки территории и помещений объектов оптово-розничной торговли промышленными товарами</w:t>
            </w:r>
          </w:p>
        </w:tc>
      </w:tr>
      <w:tr w:rsidR="002113F6">
        <w:tc>
          <w:tcPr>
            <w:tcW w:w="2721" w:type="dxa"/>
            <w:vAlign w:val="center"/>
          </w:tcPr>
          <w:p w:rsidR="002113F6" w:rsidRDefault="002113F6">
            <w:pPr>
              <w:pStyle w:val="ConsPlusNormal"/>
              <w:jc w:val="center"/>
            </w:pPr>
            <w:r>
              <w:t>7 35 151 11 71 5</w:t>
            </w:r>
          </w:p>
        </w:tc>
        <w:tc>
          <w:tcPr>
            <w:tcW w:w="6350" w:type="dxa"/>
          </w:tcPr>
          <w:p w:rsidR="002113F6" w:rsidRDefault="002113F6">
            <w:pPr>
              <w:pStyle w:val="ConsPlusNormal"/>
              <w:jc w:val="both"/>
            </w:pPr>
            <w:r>
              <w:t>отходы объектов оптово-розничной торговли цветами и растениями, содержащие преимущественно растительные остатки</w:t>
            </w:r>
          </w:p>
        </w:tc>
      </w:tr>
      <w:tr w:rsidR="002113F6">
        <w:tc>
          <w:tcPr>
            <w:tcW w:w="2721" w:type="dxa"/>
            <w:vAlign w:val="center"/>
          </w:tcPr>
          <w:p w:rsidR="002113F6" w:rsidRDefault="002113F6">
            <w:pPr>
              <w:pStyle w:val="ConsPlusNormal"/>
              <w:jc w:val="center"/>
            </w:pPr>
            <w:r>
              <w:t>7 36 000 00 00 0</w:t>
            </w:r>
          </w:p>
        </w:tc>
        <w:tc>
          <w:tcPr>
            <w:tcW w:w="6350" w:type="dxa"/>
          </w:tcPr>
          <w:p w:rsidR="002113F6" w:rsidRDefault="002113F6">
            <w:pPr>
              <w:pStyle w:val="ConsPlusNormal"/>
              <w:jc w:val="both"/>
            </w:pPr>
            <w:r>
              <w:t>Отходы при предоставлении услуг гостиничного хозяйства и общественного питания, предоставлении социальных услуг населению</w:t>
            </w:r>
          </w:p>
        </w:tc>
      </w:tr>
      <w:tr w:rsidR="002113F6">
        <w:tc>
          <w:tcPr>
            <w:tcW w:w="2721" w:type="dxa"/>
            <w:vAlign w:val="center"/>
          </w:tcPr>
          <w:p w:rsidR="002113F6" w:rsidRDefault="002113F6">
            <w:pPr>
              <w:pStyle w:val="ConsPlusNormal"/>
              <w:jc w:val="center"/>
            </w:pPr>
            <w:r>
              <w:t>7 36 200 00 00 0</w:t>
            </w:r>
          </w:p>
        </w:tc>
        <w:tc>
          <w:tcPr>
            <w:tcW w:w="6350" w:type="dxa"/>
          </w:tcPr>
          <w:p w:rsidR="002113F6" w:rsidRDefault="002113F6">
            <w:pPr>
              <w:pStyle w:val="ConsPlusNormal"/>
              <w:jc w:val="both"/>
            </w:pPr>
            <w:r>
              <w:t>Отходы (мусор) от уборки гостиниц, отелей и других мест временного проживания, относящиеся к твердым коммунальным отходам</w:t>
            </w:r>
          </w:p>
        </w:tc>
      </w:tr>
      <w:tr w:rsidR="002113F6">
        <w:tc>
          <w:tcPr>
            <w:tcW w:w="2721" w:type="dxa"/>
            <w:vAlign w:val="center"/>
          </w:tcPr>
          <w:p w:rsidR="002113F6" w:rsidRDefault="002113F6">
            <w:pPr>
              <w:pStyle w:val="ConsPlusNormal"/>
              <w:jc w:val="center"/>
            </w:pPr>
            <w:r>
              <w:t>7 36 210 01 72 4</w:t>
            </w:r>
          </w:p>
        </w:tc>
        <w:tc>
          <w:tcPr>
            <w:tcW w:w="6350" w:type="dxa"/>
          </w:tcPr>
          <w:p w:rsidR="002113F6" w:rsidRDefault="002113F6">
            <w:pPr>
              <w:pStyle w:val="ConsPlusNormal"/>
              <w:jc w:val="both"/>
            </w:pPr>
            <w:r>
              <w:t>отходы (мусор) от уборки помещений гостиниц, отелей и других мест временного проживания несортированные</w:t>
            </w:r>
          </w:p>
        </w:tc>
      </w:tr>
      <w:tr w:rsidR="002113F6">
        <w:tc>
          <w:tcPr>
            <w:tcW w:w="2721" w:type="dxa"/>
            <w:vAlign w:val="center"/>
          </w:tcPr>
          <w:p w:rsidR="002113F6" w:rsidRDefault="002113F6">
            <w:pPr>
              <w:pStyle w:val="ConsPlusNormal"/>
              <w:jc w:val="center"/>
            </w:pPr>
            <w:r>
              <w:t>7 36 211 11 72 5</w:t>
            </w:r>
          </w:p>
        </w:tc>
        <w:tc>
          <w:tcPr>
            <w:tcW w:w="6350" w:type="dxa"/>
          </w:tcPr>
          <w:p w:rsidR="002113F6" w:rsidRDefault="002113F6">
            <w:pPr>
              <w:pStyle w:val="ConsPlusNormal"/>
              <w:jc w:val="both"/>
            </w:pPr>
            <w:r>
              <w:t>мусор от уборки помещений гостиниц, отелей и других мест временного проживания, содержащий преимущественно материалы, отходы которых отнесены к V классу опасности</w:t>
            </w:r>
          </w:p>
        </w:tc>
      </w:tr>
      <w:tr w:rsidR="002113F6">
        <w:tc>
          <w:tcPr>
            <w:tcW w:w="2721" w:type="dxa"/>
            <w:vAlign w:val="center"/>
          </w:tcPr>
          <w:p w:rsidR="002113F6" w:rsidRDefault="002113F6">
            <w:pPr>
              <w:pStyle w:val="ConsPlusNormal"/>
              <w:jc w:val="center"/>
            </w:pPr>
            <w:r>
              <w:t>7 36 411 11 72 5</w:t>
            </w:r>
          </w:p>
        </w:tc>
        <w:tc>
          <w:tcPr>
            <w:tcW w:w="6350" w:type="dxa"/>
          </w:tcPr>
          <w:p w:rsidR="002113F6" w:rsidRDefault="002113F6">
            <w:pPr>
              <w:pStyle w:val="ConsPlusNormal"/>
              <w:jc w:val="both"/>
            </w:pPr>
            <w:r>
              <w:t>отходы (мусор) от уборки территории и помещений социально-реабилитационных учреждений</w:t>
            </w:r>
          </w:p>
        </w:tc>
      </w:tr>
      <w:tr w:rsidR="002113F6">
        <w:tc>
          <w:tcPr>
            <w:tcW w:w="2721" w:type="dxa"/>
            <w:vAlign w:val="center"/>
          </w:tcPr>
          <w:p w:rsidR="002113F6" w:rsidRDefault="002113F6">
            <w:pPr>
              <w:pStyle w:val="ConsPlusNormal"/>
              <w:jc w:val="center"/>
            </w:pPr>
            <w:r>
              <w:t>7 36 400 00 00 0</w:t>
            </w:r>
          </w:p>
        </w:tc>
        <w:tc>
          <w:tcPr>
            <w:tcW w:w="6350" w:type="dxa"/>
          </w:tcPr>
          <w:p w:rsidR="002113F6" w:rsidRDefault="002113F6">
            <w:pPr>
              <w:pStyle w:val="ConsPlusNormal"/>
              <w:jc w:val="both"/>
            </w:pPr>
            <w:r>
              <w:t>Отходы (мусор) от уборки помещений, организаций, оказывающих социальные услуги, относящиеся к твердым коммунальным отходам</w:t>
            </w:r>
          </w:p>
        </w:tc>
      </w:tr>
      <w:tr w:rsidR="002113F6">
        <w:tc>
          <w:tcPr>
            <w:tcW w:w="2721" w:type="dxa"/>
            <w:vAlign w:val="center"/>
          </w:tcPr>
          <w:p w:rsidR="002113F6" w:rsidRDefault="002113F6">
            <w:pPr>
              <w:pStyle w:val="ConsPlusNormal"/>
              <w:jc w:val="center"/>
            </w:pPr>
            <w:r>
              <w:t>7 37 000 00 00 0</w:t>
            </w:r>
          </w:p>
        </w:tc>
        <w:tc>
          <w:tcPr>
            <w:tcW w:w="6350" w:type="dxa"/>
          </w:tcPr>
          <w:p w:rsidR="002113F6" w:rsidRDefault="002113F6">
            <w:pPr>
              <w:pStyle w:val="ConsPlusNormal"/>
              <w:jc w:val="both"/>
            </w:pPr>
            <w:r>
              <w:t>Отходы при предоставлении услуг в области образования, искусства, развлечений, отдыха и спорта, относящиеся к твердым коммунальным отходам</w:t>
            </w:r>
          </w:p>
        </w:tc>
      </w:tr>
      <w:tr w:rsidR="002113F6">
        <w:tc>
          <w:tcPr>
            <w:tcW w:w="2721" w:type="dxa"/>
            <w:vAlign w:val="center"/>
          </w:tcPr>
          <w:p w:rsidR="002113F6" w:rsidRDefault="002113F6">
            <w:pPr>
              <w:pStyle w:val="ConsPlusNormal"/>
              <w:jc w:val="center"/>
            </w:pPr>
            <w:r>
              <w:t>7 37 100 01 72 5</w:t>
            </w:r>
          </w:p>
        </w:tc>
        <w:tc>
          <w:tcPr>
            <w:tcW w:w="6350" w:type="dxa"/>
          </w:tcPr>
          <w:p w:rsidR="002113F6" w:rsidRDefault="002113F6">
            <w:pPr>
              <w:pStyle w:val="ConsPlusNormal"/>
              <w:jc w:val="both"/>
            </w:pPr>
            <w:r>
              <w:t>отходы (мусор) от уборки территории и помещений учебно-воспитательных учреждений</w:t>
            </w:r>
          </w:p>
        </w:tc>
      </w:tr>
      <w:tr w:rsidR="002113F6">
        <w:tc>
          <w:tcPr>
            <w:tcW w:w="2721" w:type="dxa"/>
            <w:vAlign w:val="center"/>
          </w:tcPr>
          <w:p w:rsidR="002113F6" w:rsidRDefault="002113F6">
            <w:pPr>
              <w:pStyle w:val="ConsPlusNormal"/>
              <w:jc w:val="center"/>
            </w:pPr>
            <w:r>
              <w:t>7 37 100 02 72 5</w:t>
            </w:r>
          </w:p>
        </w:tc>
        <w:tc>
          <w:tcPr>
            <w:tcW w:w="6350" w:type="dxa"/>
          </w:tcPr>
          <w:p w:rsidR="002113F6" w:rsidRDefault="002113F6">
            <w:pPr>
              <w:pStyle w:val="ConsPlusNormal"/>
              <w:jc w:val="both"/>
            </w:pPr>
            <w:r>
              <w:t>отходы (мусор) от уборки территории и помещений культурно-спортивных учреждений и зрелищных мероприятий</w:t>
            </w:r>
          </w:p>
        </w:tc>
      </w:tr>
      <w:tr w:rsidR="002113F6">
        <w:tc>
          <w:tcPr>
            <w:tcW w:w="2721" w:type="dxa"/>
            <w:vAlign w:val="center"/>
          </w:tcPr>
          <w:p w:rsidR="002113F6" w:rsidRDefault="002113F6">
            <w:pPr>
              <w:pStyle w:val="ConsPlusNormal"/>
              <w:jc w:val="center"/>
            </w:pPr>
            <w:r>
              <w:t>7 39 000 00 00 0</w:t>
            </w:r>
          </w:p>
        </w:tc>
        <w:tc>
          <w:tcPr>
            <w:tcW w:w="6350" w:type="dxa"/>
          </w:tcPr>
          <w:p w:rsidR="002113F6" w:rsidRDefault="002113F6">
            <w:pPr>
              <w:pStyle w:val="ConsPlusNormal"/>
              <w:jc w:val="both"/>
            </w:pPr>
            <w:r>
              <w:t>Отходы при предоставлении прочих видов услуг населению</w:t>
            </w:r>
          </w:p>
        </w:tc>
      </w:tr>
      <w:tr w:rsidR="002113F6">
        <w:tc>
          <w:tcPr>
            <w:tcW w:w="2721" w:type="dxa"/>
            <w:vAlign w:val="center"/>
          </w:tcPr>
          <w:p w:rsidR="002113F6" w:rsidRDefault="002113F6">
            <w:pPr>
              <w:pStyle w:val="ConsPlusNormal"/>
              <w:jc w:val="center"/>
            </w:pPr>
            <w:r>
              <w:t>7 39 400 00 00 0</w:t>
            </w:r>
          </w:p>
        </w:tc>
        <w:tc>
          <w:tcPr>
            <w:tcW w:w="6350" w:type="dxa"/>
          </w:tcPr>
          <w:p w:rsidR="002113F6" w:rsidRDefault="002113F6">
            <w:pPr>
              <w:pStyle w:val="ConsPlusNormal"/>
              <w:jc w:val="both"/>
            </w:pPr>
            <w:r>
              <w:t>Отходы при предоставлении услуг парикмахерскими, салонами красоты, соляриями, банями, саунами, относящиеся к твердым коммунальным отходам</w:t>
            </w:r>
          </w:p>
        </w:tc>
      </w:tr>
      <w:tr w:rsidR="002113F6">
        <w:tc>
          <w:tcPr>
            <w:tcW w:w="2721" w:type="dxa"/>
            <w:vAlign w:val="center"/>
          </w:tcPr>
          <w:p w:rsidR="002113F6" w:rsidRDefault="002113F6">
            <w:pPr>
              <w:pStyle w:val="ConsPlusNormal"/>
              <w:jc w:val="center"/>
            </w:pPr>
            <w:r>
              <w:t>7 39 410 00 00 0</w:t>
            </w:r>
          </w:p>
        </w:tc>
        <w:tc>
          <w:tcPr>
            <w:tcW w:w="6350" w:type="dxa"/>
          </w:tcPr>
          <w:p w:rsidR="002113F6" w:rsidRDefault="002113F6">
            <w:pPr>
              <w:pStyle w:val="ConsPlusNormal"/>
              <w:jc w:val="both"/>
            </w:pPr>
            <w:r>
              <w:t>Отходы (мусор) от уборки парикмахерских, салонов красоты, соляриев</w:t>
            </w:r>
          </w:p>
        </w:tc>
      </w:tr>
      <w:tr w:rsidR="002113F6">
        <w:tc>
          <w:tcPr>
            <w:tcW w:w="2721" w:type="dxa"/>
            <w:vAlign w:val="center"/>
          </w:tcPr>
          <w:p w:rsidR="002113F6" w:rsidRDefault="002113F6">
            <w:pPr>
              <w:pStyle w:val="ConsPlusNormal"/>
              <w:jc w:val="center"/>
            </w:pPr>
            <w:r>
              <w:t>7 39 410 01 72 4</w:t>
            </w:r>
          </w:p>
        </w:tc>
        <w:tc>
          <w:tcPr>
            <w:tcW w:w="6350" w:type="dxa"/>
          </w:tcPr>
          <w:p w:rsidR="002113F6" w:rsidRDefault="002113F6">
            <w:pPr>
              <w:pStyle w:val="ConsPlusNormal"/>
              <w:jc w:val="both"/>
            </w:pPr>
            <w:r>
              <w:t>отходы (мусор) от уборки помещений парикмахерских, салонов красоты, соляриев</w:t>
            </w:r>
          </w:p>
        </w:tc>
      </w:tr>
      <w:tr w:rsidR="002113F6">
        <w:tc>
          <w:tcPr>
            <w:tcW w:w="2721" w:type="dxa"/>
            <w:vAlign w:val="center"/>
          </w:tcPr>
          <w:p w:rsidR="002113F6" w:rsidRDefault="002113F6">
            <w:pPr>
              <w:pStyle w:val="ConsPlusNormal"/>
              <w:jc w:val="center"/>
            </w:pPr>
            <w:r>
              <w:lastRenderedPageBreak/>
              <w:t>7 39 411 31 72 4</w:t>
            </w:r>
          </w:p>
        </w:tc>
        <w:tc>
          <w:tcPr>
            <w:tcW w:w="6350" w:type="dxa"/>
          </w:tcPr>
          <w:p w:rsidR="002113F6" w:rsidRDefault="002113F6">
            <w:pPr>
              <w:pStyle w:val="ConsPlusNormal"/>
              <w:jc w:val="both"/>
            </w:pPr>
            <w:r>
              <w:t>отходы ватных дисков, палочек, салфеток с остатками косметических средств</w:t>
            </w:r>
          </w:p>
        </w:tc>
      </w:tr>
      <w:tr w:rsidR="002113F6">
        <w:tc>
          <w:tcPr>
            <w:tcW w:w="2721" w:type="dxa"/>
            <w:vAlign w:val="center"/>
          </w:tcPr>
          <w:p w:rsidR="002113F6" w:rsidRDefault="002113F6">
            <w:pPr>
              <w:pStyle w:val="ConsPlusNormal"/>
              <w:jc w:val="center"/>
            </w:pPr>
            <w:r>
              <w:t>7 39 413 11 29 5</w:t>
            </w:r>
          </w:p>
        </w:tc>
        <w:tc>
          <w:tcPr>
            <w:tcW w:w="6350" w:type="dxa"/>
          </w:tcPr>
          <w:p w:rsidR="002113F6" w:rsidRDefault="002113F6">
            <w:pPr>
              <w:pStyle w:val="ConsPlusNormal"/>
              <w:jc w:val="both"/>
            </w:pPr>
            <w:r>
              <w:t>отходы волос</w:t>
            </w:r>
          </w:p>
        </w:tc>
      </w:tr>
      <w:tr w:rsidR="002113F6">
        <w:tc>
          <w:tcPr>
            <w:tcW w:w="2721" w:type="dxa"/>
            <w:vAlign w:val="center"/>
          </w:tcPr>
          <w:p w:rsidR="002113F6" w:rsidRDefault="002113F6">
            <w:pPr>
              <w:pStyle w:val="ConsPlusNormal"/>
              <w:jc w:val="center"/>
            </w:pPr>
            <w:r>
              <w:t>7 39 420 00 00 0</w:t>
            </w:r>
          </w:p>
        </w:tc>
        <w:tc>
          <w:tcPr>
            <w:tcW w:w="6350" w:type="dxa"/>
          </w:tcPr>
          <w:p w:rsidR="002113F6" w:rsidRDefault="002113F6">
            <w:pPr>
              <w:pStyle w:val="ConsPlusNormal"/>
              <w:jc w:val="both"/>
            </w:pPr>
            <w:r>
              <w:t>Отходы (мусор) от уборки бань, саун, прачечных</w:t>
            </w:r>
          </w:p>
        </w:tc>
      </w:tr>
      <w:tr w:rsidR="002113F6">
        <w:tc>
          <w:tcPr>
            <w:tcW w:w="2721" w:type="dxa"/>
            <w:vAlign w:val="center"/>
          </w:tcPr>
          <w:p w:rsidR="002113F6" w:rsidRDefault="002113F6">
            <w:pPr>
              <w:pStyle w:val="ConsPlusNormal"/>
              <w:jc w:val="center"/>
            </w:pPr>
            <w:r>
              <w:t>7 39 421 01 72 5</w:t>
            </w:r>
          </w:p>
        </w:tc>
        <w:tc>
          <w:tcPr>
            <w:tcW w:w="6350" w:type="dxa"/>
          </w:tcPr>
          <w:p w:rsidR="002113F6" w:rsidRDefault="002113F6">
            <w:pPr>
              <w:pStyle w:val="ConsPlusNormal"/>
              <w:jc w:val="both"/>
            </w:pPr>
            <w:r>
              <w:t>отходы от уборки бань, саун</w:t>
            </w:r>
          </w:p>
        </w:tc>
      </w:tr>
      <w:tr w:rsidR="002113F6">
        <w:tc>
          <w:tcPr>
            <w:tcW w:w="2721" w:type="dxa"/>
            <w:vAlign w:val="center"/>
          </w:tcPr>
          <w:p w:rsidR="002113F6" w:rsidRDefault="002113F6">
            <w:pPr>
              <w:pStyle w:val="ConsPlusNormal"/>
              <w:jc w:val="center"/>
            </w:pPr>
            <w:r>
              <w:t>7 39 422 11 72 4</w:t>
            </w:r>
          </w:p>
        </w:tc>
        <w:tc>
          <w:tcPr>
            <w:tcW w:w="6350" w:type="dxa"/>
          </w:tcPr>
          <w:p w:rsidR="002113F6" w:rsidRDefault="002113F6">
            <w:pPr>
              <w:pStyle w:val="ConsPlusNormal"/>
              <w:jc w:val="both"/>
            </w:pPr>
            <w:r>
              <w:t>отходы от уборки бань, саун, содержащие остатки моющих средств</w:t>
            </w:r>
          </w:p>
        </w:tc>
      </w:tr>
      <w:tr w:rsidR="002113F6">
        <w:tc>
          <w:tcPr>
            <w:tcW w:w="2721" w:type="dxa"/>
            <w:vAlign w:val="center"/>
          </w:tcPr>
          <w:p w:rsidR="002113F6" w:rsidRDefault="002113F6">
            <w:pPr>
              <w:pStyle w:val="ConsPlusNormal"/>
              <w:jc w:val="center"/>
              <w:outlineLvl w:val="4"/>
            </w:pPr>
            <w:r>
              <w:t>7 40 000 00 00 0</w:t>
            </w:r>
          </w:p>
        </w:tc>
        <w:tc>
          <w:tcPr>
            <w:tcW w:w="6350" w:type="dxa"/>
          </w:tcPr>
          <w:p w:rsidR="002113F6" w:rsidRDefault="002113F6">
            <w:pPr>
              <w:pStyle w:val="ConsPlusNormal"/>
              <w:jc w:val="both"/>
            </w:pPr>
            <w:r>
              <w:t>ОТХОДЫ ДЕЯТЕЛЬНОСТИ ПО ОБРАБОТКЕ, УТИЛИЗАЦИИ, ОБЕЗВРЕЖИВАНИЮ, РАЗМЕЩЕНИЮ ОТХОДОВ</w:t>
            </w:r>
          </w:p>
        </w:tc>
      </w:tr>
      <w:tr w:rsidR="002113F6">
        <w:tc>
          <w:tcPr>
            <w:tcW w:w="2721" w:type="dxa"/>
            <w:vAlign w:val="center"/>
          </w:tcPr>
          <w:p w:rsidR="002113F6" w:rsidRDefault="002113F6">
            <w:pPr>
              <w:pStyle w:val="ConsPlusNormal"/>
              <w:jc w:val="center"/>
            </w:pPr>
            <w:r>
              <w:t>7 41 000 00 00 0</w:t>
            </w:r>
          </w:p>
        </w:tc>
        <w:tc>
          <w:tcPr>
            <w:tcW w:w="6350" w:type="dxa"/>
          </w:tcPr>
          <w:p w:rsidR="002113F6" w:rsidRDefault="002113F6">
            <w:pPr>
              <w:pStyle w:val="ConsPlusNormal"/>
              <w:jc w:val="both"/>
            </w:pPr>
            <w:r>
              <w:t>Отходы при обработке отходов для получения вторичного сырья</w:t>
            </w:r>
          </w:p>
        </w:tc>
      </w:tr>
      <w:tr w:rsidR="002113F6">
        <w:tc>
          <w:tcPr>
            <w:tcW w:w="2721" w:type="dxa"/>
            <w:vAlign w:val="center"/>
          </w:tcPr>
          <w:p w:rsidR="002113F6" w:rsidRDefault="002113F6">
            <w:pPr>
              <w:pStyle w:val="ConsPlusNormal"/>
              <w:jc w:val="center"/>
            </w:pPr>
            <w:r>
              <w:t>7 41 119 00 00 0</w:t>
            </w:r>
          </w:p>
        </w:tc>
        <w:tc>
          <w:tcPr>
            <w:tcW w:w="6350" w:type="dxa"/>
          </w:tcPr>
          <w:p w:rsidR="002113F6" w:rsidRDefault="002113F6">
            <w:pPr>
              <w:pStyle w:val="ConsPlusNormal"/>
              <w:jc w:val="both"/>
            </w:pPr>
            <w:r>
              <w:t>Остатки сортировки твердых коммунальных отходов, отнесенные к твердым коммунальным отходам</w:t>
            </w:r>
          </w:p>
        </w:tc>
      </w:tr>
      <w:tr w:rsidR="002113F6">
        <w:tc>
          <w:tcPr>
            <w:tcW w:w="2721" w:type="dxa"/>
            <w:vAlign w:val="center"/>
          </w:tcPr>
          <w:p w:rsidR="002113F6" w:rsidRDefault="002113F6">
            <w:pPr>
              <w:pStyle w:val="ConsPlusNormal"/>
              <w:jc w:val="center"/>
            </w:pPr>
            <w:r>
              <w:t>7 41 119 11 72 4</w:t>
            </w:r>
          </w:p>
        </w:tc>
        <w:tc>
          <w:tcPr>
            <w:tcW w:w="6350" w:type="dxa"/>
          </w:tcPr>
          <w:p w:rsidR="002113F6" w:rsidRDefault="002113F6">
            <w:pPr>
              <w:pStyle w:val="ConsPlusNormal"/>
              <w:jc w:val="both"/>
            </w:pPr>
            <w:r>
              <w:t>остатки сортировки твердых коммунальных отходов при совместном сборе</w:t>
            </w:r>
          </w:p>
        </w:tc>
      </w:tr>
      <w:tr w:rsidR="002113F6">
        <w:tc>
          <w:tcPr>
            <w:tcW w:w="2721" w:type="dxa"/>
            <w:vAlign w:val="center"/>
          </w:tcPr>
          <w:p w:rsidR="002113F6" w:rsidRDefault="002113F6">
            <w:pPr>
              <w:pStyle w:val="ConsPlusNormal"/>
              <w:jc w:val="center"/>
            </w:pPr>
            <w:r>
              <w:t>7 41 119 12 72 5</w:t>
            </w:r>
          </w:p>
        </w:tc>
        <w:tc>
          <w:tcPr>
            <w:tcW w:w="6350" w:type="dxa"/>
          </w:tcPr>
          <w:p w:rsidR="002113F6" w:rsidRDefault="002113F6">
            <w:pPr>
              <w:pStyle w:val="ConsPlusNormal"/>
              <w:jc w:val="both"/>
            </w:pPr>
            <w:r>
              <w:t>остатки сортировки твердых коммунальных отходов при совместном сборе практически неопасные</w:t>
            </w:r>
          </w:p>
        </w:tc>
      </w:tr>
    </w:tbl>
    <w:p w:rsidR="002113F6" w:rsidRDefault="002113F6">
      <w:pPr>
        <w:pStyle w:val="ConsPlusNormal"/>
        <w:jc w:val="both"/>
      </w:pPr>
    </w:p>
    <w:p w:rsidR="002113F6" w:rsidRDefault="002113F6">
      <w:pPr>
        <w:pStyle w:val="ConsPlusNormal"/>
        <w:ind w:firstLine="540"/>
        <w:jc w:val="both"/>
      </w:pPr>
      <w:r>
        <w:t xml:space="preserve">Данные статистической отчетности по </w:t>
      </w:r>
      <w:hyperlink r:id="rId38">
        <w:r>
          <w:rPr>
            <w:color w:val="0000FF"/>
          </w:rPr>
          <w:t>форме 2-ТП (отходы)</w:t>
        </w:r>
      </w:hyperlink>
      <w:r>
        <w:t xml:space="preserve"> о количестве образования отходов на территории Оренбургской области в 2017, 2018 и 2019 годах по каждому виду отходов с разбивкой по классам опасности приведены в </w:t>
      </w:r>
      <w:hyperlink w:anchor="P29001">
        <w:r>
          <w:rPr>
            <w:color w:val="0000FF"/>
          </w:rPr>
          <w:t>Приложении А3</w:t>
        </w:r>
      </w:hyperlink>
      <w:r>
        <w:t xml:space="preserve">, сводная информация в части образования твердых коммунальных отходов согласно указанной статистической отчетности представлена в </w:t>
      </w:r>
      <w:hyperlink w:anchor="P3082">
        <w:r>
          <w:rPr>
            <w:color w:val="0000FF"/>
          </w:rPr>
          <w:t>таблице 2.2</w:t>
        </w:r>
      </w:hyperlink>
      <w:r>
        <w:t>.</w:t>
      </w:r>
    </w:p>
    <w:p w:rsidR="002113F6" w:rsidRDefault="002113F6">
      <w:pPr>
        <w:pStyle w:val="ConsPlusNormal"/>
        <w:spacing w:before="220"/>
        <w:ind w:firstLine="540"/>
        <w:jc w:val="both"/>
      </w:pPr>
      <w:r>
        <w:t xml:space="preserve">Данные статистической отчетности не отражают реальной ситуации по образованию ТКО. По </w:t>
      </w:r>
      <w:hyperlink r:id="rId39">
        <w:r>
          <w:rPr>
            <w:color w:val="0000FF"/>
          </w:rPr>
          <w:t>форме 2-ТП (отходы)</w:t>
        </w:r>
      </w:hyperlink>
      <w:r>
        <w:t xml:space="preserve"> отчитываются только юридические лица, не все население Оренбургской области охвачено системой централизованного удаления ТКО из мест накопления и т.д. Кроме того, в отчете </w:t>
      </w:r>
      <w:hyperlink r:id="rId40">
        <w:r>
          <w:rPr>
            <w:color w:val="0000FF"/>
          </w:rPr>
          <w:t>2-ТП (отходы)</w:t>
        </w:r>
      </w:hyperlink>
      <w:r>
        <w:t xml:space="preserve"> происходит двойной учет образования, утилизации и обработки (использования), обезвреживания, размещения (в части хранения и захоронения) отходов, что связано с набором столбцов таблицы отчетности. Например, столбцы "Образование отходов за отчетный год" и "Поступление отходов из других организаций" дублируют данные по образованию отходов: то, что образовалось в одной организации передается специализированной организации, осуществляющей деятельность по обращению с отходами, при этом и та и другая организация отчитывается по </w:t>
      </w:r>
      <w:hyperlink r:id="rId41">
        <w:r>
          <w:rPr>
            <w:color w:val="0000FF"/>
          </w:rPr>
          <w:t>форме 2-ТП (отходы)</w:t>
        </w:r>
      </w:hyperlink>
      <w:r>
        <w:t xml:space="preserve">. То же самое можно сказать и про другие столбцы отчета. Дублируется только часть информации, т.к. у ряда организаций есть свои объекты обработки, утилизации, обезвреживания, размещения отходов, на которых указанные организации обращаются только со своими собственными отходами, не оказывают услуг по обращению с отходами другим собственникам отходов. Поэтому при дальнейшем рассмотрении, анализе и прогнозах образования ТКО данные статистической отчетности, представленные в </w:t>
      </w:r>
      <w:hyperlink w:anchor="P3082">
        <w:r>
          <w:rPr>
            <w:color w:val="0000FF"/>
          </w:rPr>
          <w:t>таблице 2.2</w:t>
        </w:r>
      </w:hyperlink>
      <w:r>
        <w:t>, не использовались.</w:t>
      </w:r>
    </w:p>
    <w:p w:rsidR="002113F6" w:rsidRDefault="002113F6">
      <w:pPr>
        <w:pStyle w:val="ConsPlusNormal"/>
        <w:jc w:val="both"/>
      </w:pPr>
    </w:p>
    <w:p w:rsidR="002113F6" w:rsidRDefault="002113F6">
      <w:pPr>
        <w:pStyle w:val="ConsPlusTitle"/>
        <w:jc w:val="center"/>
        <w:outlineLvl w:val="3"/>
      </w:pPr>
      <w:bookmarkStart w:id="12" w:name="P3082"/>
      <w:bookmarkEnd w:id="12"/>
      <w:r>
        <w:t>Таблица 2.2. Сводная информация о количестве образования ТКО</w:t>
      </w:r>
    </w:p>
    <w:p w:rsidR="002113F6" w:rsidRDefault="002113F6">
      <w:pPr>
        <w:pStyle w:val="ConsPlusTitle"/>
        <w:jc w:val="center"/>
      </w:pPr>
      <w:r>
        <w:t>и подобных им на территории Оренбургской области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361"/>
        <w:gridCol w:w="1361"/>
        <w:gridCol w:w="1247"/>
        <w:gridCol w:w="1984"/>
      </w:tblGrid>
      <w:tr w:rsidR="002113F6">
        <w:tc>
          <w:tcPr>
            <w:tcW w:w="3118" w:type="dxa"/>
            <w:vMerge w:val="restart"/>
            <w:vAlign w:val="center"/>
          </w:tcPr>
          <w:p w:rsidR="002113F6" w:rsidRDefault="002113F6">
            <w:pPr>
              <w:pStyle w:val="ConsPlusNormal"/>
              <w:jc w:val="center"/>
            </w:pPr>
            <w:r>
              <w:t>Показатели</w:t>
            </w:r>
          </w:p>
        </w:tc>
        <w:tc>
          <w:tcPr>
            <w:tcW w:w="5953" w:type="dxa"/>
            <w:gridSpan w:val="4"/>
          </w:tcPr>
          <w:p w:rsidR="002113F6" w:rsidRDefault="002113F6">
            <w:pPr>
              <w:pStyle w:val="ConsPlusNormal"/>
              <w:jc w:val="center"/>
            </w:pPr>
            <w:r>
              <w:t>Годовое количество образования ТКО и подобных им отходов по данным статистической отчетности, тонн в год</w:t>
            </w:r>
          </w:p>
        </w:tc>
      </w:tr>
      <w:tr w:rsidR="002113F6">
        <w:tc>
          <w:tcPr>
            <w:tcW w:w="3118" w:type="dxa"/>
            <w:vMerge/>
          </w:tcPr>
          <w:p w:rsidR="002113F6" w:rsidRDefault="002113F6">
            <w:pPr>
              <w:pStyle w:val="ConsPlusNormal"/>
            </w:pPr>
          </w:p>
        </w:tc>
        <w:tc>
          <w:tcPr>
            <w:tcW w:w="1361" w:type="dxa"/>
            <w:vAlign w:val="center"/>
          </w:tcPr>
          <w:p w:rsidR="002113F6" w:rsidRDefault="002113F6">
            <w:pPr>
              <w:pStyle w:val="ConsPlusNormal"/>
              <w:jc w:val="center"/>
            </w:pPr>
            <w:r>
              <w:t>2017</w:t>
            </w:r>
          </w:p>
        </w:tc>
        <w:tc>
          <w:tcPr>
            <w:tcW w:w="1361" w:type="dxa"/>
            <w:vAlign w:val="center"/>
          </w:tcPr>
          <w:p w:rsidR="002113F6" w:rsidRDefault="002113F6">
            <w:pPr>
              <w:pStyle w:val="ConsPlusNormal"/>
              <w:jc w:val="center"/>
            </w:pPr>
            <w:r>
              <w:t>2018</w:t>
            </w:r>
          </w:p>
        </w:tc>
        <w:tc>
          <w:tcPr>
            <w:tcW w:w="1247" w:type="dxa"/>
            <w:vAlign w:val="center"/>
          </w:tcPr>
          <w:p w:rsidR="002113F6" w:rsidRDefault="002113F6">
            <w:pPr>
              <w:pStyle w:val="ConsPlusNormal"/>
              <w:jc w:val="center"/>
            </w:pPr>
            <w:r>
              <w:t xml:space="preserve">2019 </w:t>
            </w:r>
            <w:hyperlink w:anchor="P3108">
              <w:r>
                <w:rPr>
                  <w:color w:val="0000FF"/>
                </w:rPr>
                <w:t>&lt;*&gt;</w:t>
              </w:r>
            </w:hyperlink>
          </w:p>
        </w:tc>
        <w:tc>
          <w:tcPr>
            <w:tcW w:w="1984" w:type="dxa"/>
            <w:vAlign w:val="center"/>
          </w:tcPr>
          <w:p w:rsidR="002113F6" w:rsidRDefault="002113F6">
            <w:pPr>
              <w:pStyle w:val="ConsPlusNormal"/>
              <w:jc w:val="center"/>
            </w:pPr>
            <w:r>
              <w:t>среднегодовое значение</w:t>
            </w:r>
          </w:p>
        </w:tc>
      </w:tr>
      <w:tr w:rsidR="002113F6">
        <w:tc>
          <w:tcPr>
            <w:tcW w:w="3118" w:type="dxa"/>
            <w:vAlign w:val="center"/>
          </w:tcPr>
          <w:p w:rsidR="002113F6" w:rsidRDefault="002113F6">
            <w:pPr>
              <w:pStyle w:val="ConsPlusNormal"/>
              <w:jc w:val="center"/>
            </w:pPr>
            <w:r>
              <w:t>ТКО IV класса опасности</w:t>
            </w:r>
          </w:p>
        </w:tc>
        <w:tc>
          <w:tcPr>
            <w:tcW w:w="1361" w:type="dxa"/>
            <w:vAlign w:val="center"/>
          </w:tcPr>
          <w:p w:rsidR="002113F6" w:rsidRDefault="002113F6">
            <w:pPr>
              <w:pStyle w:val="ConsPlusNormal"/>
              <w:jc w:val="center"/>
            </w:pPr>
            <w:r>
              <w:t>19550</w:t>
            </w:r>
          </w:p>
        </w:tc>
        <w:tc>
          <w:tcPr>
            <w:tcW w:w="1361" w:type="dxa"/>
            <w:vAlign w:val="center"/>
          </w:tcPr>
          <w:p w:rsidR="002113F6" w:rsidRDefault="002113F6">
            <w:pPr>
              <w:pStyle w:val="ConsPlusNormal"/>
              <w:jc w:val="center"/>
            </w:pPr>
            <w:r>
              <w:t>19417</w:t>
            </w:r>
          </w:p>
        </w:tc>
        <w:tc>
          <w:tcPr>
            <w:tcW w:w="1247" w:type="dxa"/>
            <w:vAlign w:val="center"/>
          </w:tcPr>
          <w:p w:rsidR="002113F6" w:rsidRDefault="002113F6">
            <w:pPr>
              <w:pStyle w:val="ConsPlusNormal"/>
              <w:jc w:val="center"/>
            </w:pPr>
            <w:r>
              <w:t>22535</w:t>
            </w:r>
          </w:p>
        </w:tc>
        <w:tc>
          <w:tcPr>
            <w:tcW w:w="1984" w:type="dxa"/>
            <w:vAlign w:val="center"/>
          </w:tcPr>
          <w:p w:rsidR="002113F6" w:rsidRDefault="002113F6">
            <w:pPr>
              <w:pStyle w:val="ConsPlusNormal"/>
              <w:jc w:val="center"/>
            </w:pPr>
            <w:r>
              <w:t>20501</w:t>
            </w:r>
          </w:p>
        </w:tc>
      </w:tr>
      <w:tr w:rsidR="002113F6">
        <w:tc>
          <w:tcPr>
            <w:tcW w:w="3118" w:type="dxa"/>
            <w:vAlign w:val="center"/>
          </w:tcPr>
          <w:p w:rsidR="002113F6" w:rsidRDefault="002113F6">
            <w:pPr>
              <w:pStyle w:val="ConsPlusNormal"/>
              <w:jc w:val="center"/>
            </w:pPr>
            <w:r>
              <w:t>ТКО V класса опасности</w:t>
            </w:r>
          </w:p>
        </w:tc>
        <w:tc>
          <w:tcPr>
            <w:tcW w:w="1361" w:type="dxa"/>
            <w:vAlign w:val="center"/>
          </w:tcPr>
          <w:p w:rsidR="002113F6" w:rsidRDefault="002113F6">
            <w:pPr>
              <w:pStyle w:val="ConsPlusNormal"/>
              <w:jc w:val="center"/>
            </w:pPr>
            <w:r>
              <w:t>138999</w:t>
            </w:r>
          </w:p>
        </w:tc>
        <w:tc>
          <w:tcPr>
            <w:tcW w:w="1361" w:type="dxa"/>
            <w:vAlign w:val="center"/>
          </w:tcPr>
          <w:p w:rsidR="002113F6" w:rsidRDefault="002113F6">
            <w:pPr>
              <w:pStyle w:val="ConsPlusNormal"/>
              <w:jc w:val="center"/>
            </w:pPr>
            <w:r>
              <w:t>103125</w:t>
            </w:r>
          </w:p>
        </w:tc>
        <w:tc>
          <w:tcPr>
            <w:tcW w:w="1247" w:type="dxa"/>
            <w:vAlign w:val="center"/>
          </w:tcPr>
          <w:p w:rsidR="002113F6" w:rsidRDefault="002113F6">
            <w:pPr>
              <w:pStyle w:val="ConsPlusNormal"/>
              <w:jc w:val="center"/>
            </w:pPr>
            <w:r>
              <w:t>39644</w:t>
            </w:r>
          </w:p>
        </w:tc>
        <w:tc>
          <w:tcPr>
            <w:tcW w:w="1984" w:type="dxa"/>
            <w:vAlign w:val="center"/>
          </w:tcPr>
          <w:p w:rsidR="002113F6" w:rsidRDefault="002113F6">
            <w:pPr>
              <w:pStyle w:val="ConsPlusNormal"/>
              <w:jc w:val="center"/>
            </w:pPr>
            <w:r>
              <w:t>93923</w:t>
            </w:r>
          </w:p>
        </w:tc>
      </w:tr>
      <w:tr w:rsidR="002113F6">
        <w:tc>
          <w:tcPr>
            <w:tcW w:w="3118" w:type="dxa"/>
            <w:vAlign w:val="center"/>
          </w:tcPr>
          <w:p w:rsidR="002113F6" w:rsidRDefault="002113F6">
            <w:pPr>
              <w:pStyle w:val="ConsPlusNormal"/>
              <w:jc w:val="center"/>
            </w:pPr>
            <w:r>
              <w:t>ВСЕГО</w:t>
            </w:r>
          </w:p>
        </w:tc>
        <w:tc>
          <w:tcPr>
            <w:tcW w:w="1361" w:type="dxa"/>
            <w:vAlign w:val="center"/>
          </w:tcPr>
          <w:p w:rsidR="002113F6" w:rsidRDefault="002113F6">
            <w:pPr>
              <w:pStyle w:val="ConsPlusNormal"/>
              <w:jc w:val="center"/>
            </w:pPr>
            <w:r>
              <w:t>158550</w:t>
            </w:r>
          </w:p>
        </w:tc>
        <w:tc>
          <w:tcPr>
            <w:tcW w:w="1361" w:type="dxa"/>
            <w:vAlign w:val="center"/>
          </w:tcPr>
          <w:p w:rsidR="002113F6" w:rsidRDefault="002113F6">
            <w:pPr>
              <w:pStyle w:val="ConsPlusNormal"/>
              <w:jc w:val="center"/>
            </w:pPr>
            <w:r>
              <w:t>122542</w:t>
            </w:r>
          </w:p>
        </w:tc>
        <w:tc>
          <w:tcPr>
            <w:tcW w:w="1247" w:type="dxa"/>
            <w:vAlign w:val="center"/>
          </w:tcPr>
          <w:p w:rsidR="002113F6" w:rsidRDefault="002113F6">
            <w:pPr>
              <w:pStyle w:val="ConsPlusNormal"/>
              <w:jc w:val="center"/>
            </w:pPr>
            <w:r>
              <w:t>62179</w:t>
            </w:r>
          </w:p>
        </w:tc>
        <w:tc>
          <w:tcPr>
            <w:tcW w:w="1984" w:type="dxa"/>
            <w:vAlign w:val="center"/>
          </w:tcPr>
          <w:p w:rsidR="002113F6" w:rsidRDefault="002113F6">
            <w:pPr>
              <w:pStyle w:val="ConsPlusNormal"/>
              <w:jc w:val="center"/>
            </w:pPr>
            <w:r>
              <w:t>114424</w:t>
            </w: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13" w:name="P3108"/>
      <w:bookmarkEnd w:id="13"/>
      <w:r>
        <w:t xml:space="preserve">&lt;*&gt; - образование отходов с учетом данных </w:t>
      </w:r>
      <w:hyperlink r:id="rId42">
        <w:r>
          <w:rPr>
            <w:color w:val="0000FF"/>
          </w:rPr>
          <w:t>раздела I</w:t>
        </w:r>
      </w:hyperlink>
      <w:r>
        <w:t xml:space="preserve"> отчетности 2-ТП (отходы). С учетом данных </w:t>
      </w:r>
      <w:hyperlink r:id="rId43">
        <w:r>
          <w:rPr>
            <w:color w:val="0000FF"/>
          </w:rPr>
          <w:t>раздела II</w:t>
        </w:r>
      </w:hyperlink>
      <w:r>
        <w:t xml:space="preserve"> отчетности 2-ТП (отходы) поступление ТКО к региональному оператору от других хозяйствующих субъектов и населения - 482870,9 тонн, в том числе: 4 класс - 362929,4 тонн; 5 класс - 119941,5 тонн.</w:t>
      </w:r>
    </w:p>
    <w:p w:rsidR="002113F6" w:rsidRDefault="002113F6">
      <w:pPr>
        <w:pStyle w:val="ConsPlusNormal"/>
        <w:jc w:val="both"/>
      </w:pPr>
    </w:p>
    <w:p w:rsidR="002113F6" w:rsidRDefault="002113F6">
      <w:pPr>
        <w:pStyle w:val="ConsPlusTitle"/>
        <w:jc w:val="center"/>
        <w:outlineLvl w:val="2"/>
      </w:pPr>
      <w:bookmarkStart w:id="14" w:name="P3110"/>
      <w:bookmarkEnd w:id="14"/>
      <w:r>
        <w:t>2.2. Сведения о количестве образования отходов на территории</w:t>
      </w:r>
    </w:p>
    <w:p w:rsidR="002113F6" w:rsidRDefault="002113F6">
      <w:pPr>
        <w:pStyle w:val="ConsPlusTitle"/>
        <w:jc w:val="center"/>
      </w:pPr>
      <w:r>
        <w:t>Оренбургской области, систематизированные по видам отходов</w:t>
      </w:r>
    </w:p>
    <w:p w:rsidR="002113F6" w:rsidRDefault="002113F6">
      <w:pPr>
        <w:pStyle w:val="ConsPlusTitle"/>
        <w:jc w:val="center"/>
      </w:pPr>
      <w:r>
        <w:t>согласно федеральному классификационному каталогу отходов</w:t>
      </w:r>
    </w:p>
    <w:p w:rsidR="002113F6" w:rsidRDefault="002113F6">
      <w:pPr>
        <w:pStyle w:val="ConsPlusTitle"/>
        <w:jc w:val="center"/>
      </w:pPr>
      <w:r>
        <w:t>и их классам опасности (от I до V класса опасности)</w:t>
      </w:r>
    </w:p>
    <w:p w:rsidR="002113F6" w:rsidRDefault="002113F6">
      <w:pPr>
        <w:pStyle w:val="ConsPlusNormal"/>
        <w:jc w:val="both"/>
      </w:pPr>
    </w:p>
    <w:p w:rsidR="002113F6" w:rsidRDefault="002113F6">
      <w:pPr>
        <w:pStyle w:val="ConsPlusNormal"/>
        <w:ind w:firstLine="540"/>
        <w:jc w:val="both"/>
      </w:pPr>
      <w:r>
        <w:t>На территории Оренбургской области образуются отходы I, II, III, IV и V класса опасности по степени воздействия на окружающую среду.</w:t>
      </w:r>
    </w:p>
    <w:p w:rsidR="002113F6" w:rsidRDefault="002113F6">
      <w:pPr>
        <w:pStyle w:val="ConsPlusNormal"/>
        <w:spacing w:before="220"/>
        <w:ind w:firstLine="540"/>
        <w:jc w:val="both"/>
      </w:pPr>
      <w:r>
        <w:t xml:space="preserve">В </w:t>
      </w:r>
      <w:hyperlink w:anchor="P3118">
        <w:r>
          <w:rPr>
            <w:color w:val="0000FF"/>
          </w:rPr>
          <w:t>таблице 2.3</w:t>
        </w:r>
      </w:hyperlink>
      <w:r>
        <w:t xml:space="preserve"> показано общее распределение отходов, образующихся в Оренбургской области, по классам опасности за период 2017, 2018 и 2019 годов, а также их среднегодовые количества.</w:t>
      </w:r>
    </w:p>
    <w:p w:rsidR="002113F6" w:rsidRDefault="002113F6">
      <w:pPr>
        <w:pStyle w:val="ConsPlusNormal"/>
        <w:jc w:val="both"/>
      </w:pPr>
    </w:p>
    <w:p w:rsidR="002113F6" w:rsidRDefault="002113F6">
      <w:pPr>
        <w:pStyle w:val="ConsPlusTitle"/>
        <w:jc w:val="center"/>
        <w:outlineLvl w:val="3"/>
      </w:pPr>
      <w:bookmarkStart w:id="15" w:name="P3118"/>
      <w:bookmarkEnd w:id="15"/>
      <w:r>
        <w:t>Таблица 2.3. Сводная информация об общем распределении</w:t>
      </w:r>
    </w:p>
    <w:p w:rsidR="002113F6" w:rsidRDefault="002113F6">
      <w:pPr>
        <w:pStyle w:val="ConsPlusTitle"/>
        <w:jc w:val="center"/>
      </w:pPr>
      <w:r>
        <w:t>отходов, образующихся в Оренбургской области,</w:t>
      </w:r>
    </w:p>
    <w:p w:rsidR="002113F6" w:rsidRDefault="002113F6">
      <w:pPr>
        <w:pStyle w:val="ConsPlusTitle"/>
        <w:jc w:val="center"/>
      </w:pPr>
      <w:r>
        <w:t>по классам опасности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71"/>
        <w:gridCol w:w="1814"/>
        <w:gridCol w:w="1928"/>
        <w:gridCol w:w="1871"/>
      </w:tblGrid>
      <w:tr w:rsidR="002113F6">
        <w:tc>
          <w:tcPr>
            <w:tcW w:w="1587" w:type="dxa"/>
            <w:vMerge w:val="restart"/>
            <w:vAlign w:val="center"/>
          </w:tcPr>
          <w:p w:rsidR="002113F6" w:rsidRDefault="002113F6">
            <w:pPr>
              <w:pStyle w:val="ConsPlusNormal"/>
              <w:jc w:val="center"/>
            </w:pPr>
            <w:r>
              <w:t>Класс опасности</w:t>
            </w:r>
          </w:p>
        </w:tc>
        <w:tc>
          <w:tcPr>
            <w:tcW w:w="7484" w:type="dxa"/>
            <w:gridSpan w:val="4"/>
            <w:vAlign w:val="center"/>
          </w:tcPr>
          <w:p w:rsidR="002113F6" w:rsidRDefault="002113F6">
            <w:pPr>
              <w:pStyle w:val="ConsPlusNormal"/>
              <w:jc w:val="center"/>
            </w:pPr>
            <w:r>
              <w:t>Годовое количество отходов, тонн в год</w:t>
            </w:r>
          </w:p>
        </w:tc>
      </w:tr>
      <w:tr w:rsidR="002113F6">
        <w:tc>
          <w:tcPr>
            <w:tcW w:w="1587" w:type="dxa"/>
            <w:vMerge/>
          </w:tcPr>
          <w:p w:rsidR="002113F6" w:rsidRDefault="002113F6">
            <w:pPr>
              <w:pStyle w:val="ConsPlusNormal"/>
            </w:pPr>
          </w:p>
        </w:tc>
        <w:tc>
          <w:tcPr>
            <w:tcW w:w="1871" w:type="dxa"/>
            <w:vAlign w:val="center"/>
          </w:tcPr>
          <w:p w:rsidR="002113F6" w:rsidRDefault="002113F6">
            <w:pPr>
              <w:pStyle w:val="ConsPlusNormal"/>
              <w:jc w:val="center"/>
            </w:pPr>
            <w:r>
              <w:t>2017</w:t>
            </w:r>
          </w:p>
        </w:tc>
        <w:tc>
          <w:tcPr>
            <w:tcW w:w="1814" w:type="dxa"/>
            <w:vAlign w:val="center"/>
          </w:tcPr>
          <w:p w:rsidR="002113F6" w:rsidRDefault="002113F6">
            <w:pPr>
              <w:pStyle w:val="ConsPlusNormal"/>
              <w:jc w:val="center"/>
            </w:pPr>
            <w:r>
              <w:t>2018</w:t>
            </w:r>
          </w:p>
        </w:tc>
        <w:tc>
          <w:tcPr>
            <w:tcW w:w="1928" w:type="dxa"/>
            <w:vAlign w:val="center"/>
          </w:tcPr>
          <w:p w:rsidR="002113F6" w:rsidRDefault="002113F6">
            <w:pPr>
              <w:pStyle w:val="ConsPlusNormal"/>
              <w:jc w:val="center"/>
            </w:pPr>
            <w:r>
              <w:t xml:space="preserve">2019 </w:t>
            </w:r>
            <w:hyperlink w:anchor="P3160">
              <w:r>
                <w:rPr>
                  <w:color w:val="0000FF"/>
                </w:rPr>
                <w:t>&lt;*&gt;</w:t>
              </w:r>
            </w:hyperlink>
          </w:p>
        </w:tc>
        <w:tc>
          <w:tcPr>
            <w:tcW w:w="1871" w:type="dxa"/>
            <w:vAlign w:val="center"/>
          </w:tcPr>
          <w:p w:rsidR="002113F6" w:rsidRDefault="002113F6">
            <w:pPr>
              <w:pStyle w:val="ConsPlusNormal"/>
              <w:jc w:val="center"/>
            </w:pPr>
            <w:r>
              <w:t>среднегодовое значение</w:t>
            </w:r>
          </w:p>
        </w:tc>
      </w:tr>
      <w:tr w:rsidR="002113F6">
        <w:tc>
          <w:tcPr>
            <w:tcW w:w="1587" w:type="dxa"/>
            <w:vAlign w:val="center"/>
          </w:tcPr>
          <w:p w:rsidR="002113F6" w:rsidRDefault="002113F6">
            <w:pPr>
              <w:pStyle w:val="ConsPlusNormal"/>
              <w:jc w:val="center"/>
            </w:pPr>
            <w:r>
              <w:t>I</w:t>
            </w:r>
          </w:p>
        </w:tc>
        <w:tc>
          <w:tcPr>
            <w:tcW w:w="1871" w:type="dxa"/>
            <w:vAlign w:val="bottom"/>
          </w:tcPr>
          <w:p w:rsidR="002113F6" w:rsidRDefault="002113F6">
            <w:pPr>
              <w:pStyle w:val="ConsPlusNormal"/>
              <w:jc w:val="center"/>
            </w:pPr>
            <w:r>
              <w:t>32,403</w:t>
            </w:r>
          </w:p>
        </w:tc>
        <w:tc>
          <w:tcPr>
            <w:tcW w:w="1814" w:type="dxa"/>
            <w:vAlign w:val="center"/>
          </w:tcPr>
          <w:p w:rsidR="002113F6" w:rsidRDefault="002113F6">
            <w:pPr>
              <w:pStyle w:val="ConsPlusNormal"/>
              <w:jc w:val="center"/>
            </w:pPr>
            <w:r>
              <w:t>44,917</w:t>
            </w:r>
          </w:p>
        </w:tc>
        <w:tc>
          <w:tcPr>
            <w:tcW w:w="1928" w:type="dxa"/>
            <w:vAlign w:val="center"/>
          </w:tcPr>
          <w:p w:rsidR="002113F6" w:rsidRDefault="002113F6">
            <w:pPr>
              <w:pStyle w:val="ConsPlusNormal"/>
              <w:jc w:val="center"/>
            </w:pPr>
            <w:r>
              <w:t>58,335</w:t>
            </w:r>
          </w:p>
        </w:tc>
        <w:tc>
          <w:tcPr>
            <w:tcW w:w="1871" w:type="dxa"/>
            <w:vAlign w:val="center"/>
          </w:tcPr>
          <w:p w:rsidR="002113F6" w:rsidRDefault="002113F6">
            <w:pPr>
              <w:pStyle w:val="ConsPlusNormal"/>
              <w:jc w:val="center"/>
            </w:pPr>
            <w:r>
              <w:t>45,218</w:t>
            </w:r>
          </w:p>
        </w:tc>
      </w:tr>
      <w:tr w:rsidR="002113F6">
        <w:tc>
          <w:tcPr>
            <w:tcW w:w="1587" w:type="dxa"/>
            <w:vAlign w:val="center"/>
          </w:tcPr>
          <w:p w:rsidR="002113F6" w:rsidRDefault="002113F6">
            <w:pPr>
              <w:pStyle w:val="ConsPlusNormal"/>
              <w:jc w:val="center"/>
            </w:pPr>
            <w:r>
              <w:t>II</w:t>
            </w:r>
          </w:p>
        </w:tc>
        <w:tc>
          <w:tcPr>
            <w:tcW w:w="1871" w:type="dxa"/>
            <w:vAlign w:val="bottom"/>
          </w:tcPr>
          <w:p w:rsidR="002113F6" w:rsidRDefault="002113F6">
            <w:pPr>
              <w:pStyle w:val="ConsPlusNormal"/>
              <w:jc w:val="center"/>
            </w:pPr>
            <w:r>
              <w:t>143,462</w:t>
            </w:r>
          </w:p>
        </w:tc>
        <w:tc>
          <w:tcPr>
            <w:tcW w:w="1814" w:type="dxa"/>
            <w:vAlign w:val="bottom"/>
          </w:tcPr>
          <w:p w:rsidR="002113F6" w:rsidRDefault="002113F6">
            <w:pPr>
              <w:pStyle w:val="ConsPlusNormal"/>
              <w:jc w:val="center"/>
            </w:pPr>
            <w:r>
              <w:t>521,141</w:t>
            </w:r>
          </w:p>
        </w:tc>
        <w:tc>
          <w:tcPr>
            <w:tcW w:w="1928" w:type="dxa"/>
            <w:vAlign w:val="bottom"/>
          </w:tcPr>
          <w:p w:rsidR="002113F6" w:rsidRDefault="002113F6">
            <w:pPr>
              <w:pStyle w:val="ConsPlusNormal"/>
              <w:jc w:val="center"/>
            </w:pPr>
            <w:r>
              <w:t>127,857</w:t>
            </w:r>
          </w:p>
        </w:tc>
        <w:tc>
          <w:tcPr>
            <w:tcW w:w="1871" w:type="dxa"/>
            <w:vAlign w:val="center"/>
          </w:tcPr>
          <w:p w:rsidR="002113F6" w:rsidRDefault="002113F6">
            <w:pPr>
              <w:pStyle w:val="ConsPlusNormal"/>
              <w:jc w:val="center"/>
            </w:pPr>
            <w:r>
              <w:t>264,153</w:t>
            </w:r>
          </w:p>
        </w:tc>
      </w:tr>
      <w:tr w:rsidR="002113F6">
        <w:tc>
          <w:tcPr>
            <w:tcW w:w="1587" w:type="dxa"/>
            <w:vAlign w:val="center"/>
          </w:tcPr>
          <w:p w:rsidR="002113F6" w:rsidRDefault="002113F6">
            <w:pPr>
              <w:pStyle w:val="ConsPlusNormal"/>
              <w:jc w:val="center"/>
            </w:pPr>
            <w:r>
              <w:t>III</w:t>
            </w:r>
          </w:p>
        </w:tc>
        <w:tc>
          <w:tcPr>
            <w:tcW w:w="1871" w:type="dxa"/>
            <w:vAlign w:val="bottom"/>
          </w:tcPr>
          <w:p w:rsidR="002113F6" w:rsidRDefault="002113F6">
            <w:pPr>
              <w:pStyle w:val="ConsPlusNormal"/>
              <w:jc w:val="center"/>
            </w:pPr>
            <w:r>
              <w:t>212370,450</w:t>
            </w:r>
          </w:p>
        </w:tc>
        <w:tc>
          <w:tcPr>
            <w:tcW w:w="1814" w:type="dxa"/>
            <w:vAlign w:val="bottom"/>
          </w:tcPr>
          <w:p w:rsidR="002113F6" w:rsidRDefault="002113F6">
            <w:pPr>
              <w:pStyle w:val="ConsPlusNormal"/>
              <w:jc w:val="center"/>
            </w:pPr>
            <w:r>
              <w:t>255652,410</w:t>
            </w:r>
          </w:p>
        </w:tc>
        <w:tc>
          <w:tcPr>
            <w:tcW w:w="1928" w:type="dxa"/>
            <w:vAlign w:val="bottom"/>
          </w:tcPr>
          <w:p w:rsidR="002113F6" w:rsidRDefault="002113F6">
            <w:pPr>
              <w:pStyle w:val="ConsPlusNormal"/>
              <w:jc w:val="center"/>
            </w:pPr>
            <w:r>
              <w:t>259223,500</w:t>
            </w:r>
          </w:p>
        </w:tc>
        <w:tc>
          <w:tcPr>
            <w:tcW w:w="1871" w:type="dxa"/>
            <w:vAlign w:val="center"/>
          </w:tcPr>
          <w:p w:rsidR="002113F6" w:rsidRDefault="002113F6">
            <w:pPr>
              <w:pStyle w:val="ConsPlusNormal"/>
              <w:jc w:val="center"/>
            </w:pPr>
            <w:r>
              <w:t>242415,453</w:t>
            </w:r>
          </w:p>
        </w:tc>
      </w:tr>
      <w:tr w:rsidR="002113F6">
        <w:tc>
          <w:tcPr>
            <w:tcW w:w="1587" w:type="dxa"/>
            <w:vAlign w:val="center"/>
          </w:tcPr>
          <w:p w:rsidR="002113F6" w:rsidRDefault="002113F6">
            <w:pPr>
              <w:pStyle w:val="ConsPlusNormal"/>
              <w:jc w:val="center"/>
            </w:pPr>
            <w:r>
              <w:t>IV</w:t>
            </w:r>
          </w:p>
        </w:tc>
        <w:tc>
          <w:tcPr>
            <w:tcW w:w="1871" w:type="dxa"/>
            <w:vAlign w:val="bottom"/>
          </w:tcPr>
          <w:p w:rsidR="002113F6" w:rsidRDefault="002113F6">
            <w:pPr>
              <w:pStyle w:val="ConsPlusNormal"/>
              <w:jc w:val="center"/>
            </w:pPr>
            <w:r>
              <w:t>684531,123</w:t>
            </w:r>
          </w:p>
        </w:tc>
        <w:tc>
          <w:tcPr>
            <w:tcW w:w="1814" w:type="dxa"/>
            <w:vAlign w:val="bottom"/>
          </w:tcPr>
          <w:p w:rsidR="002113F6" w:rsidRDefault="002113F6">
            <w:pPr>
              <w:pStyle w:val="ConsPlusNormal"/>
              <w:jc w:val="center"/>
            </w:pPr>
            <w:r>
              <w:t>2552801,705</w:t>
            </w:r>
          </w:p>
        </w:tc>
        <w:tc>
          <w:tcPr>
            <w:tcW w:w="1928" w:type="dxa"/>
            <w:vAlign w:val="bottom"/>
          </w:tcPr>
          <w:p w:rsidR="002113F6" w:rsidRDefault="002113F6">
            <w:pPr>
              <w:pStyle w:val="ConsPlusNormal"/>
              <w:jc w:val="center"/>
            </w:pPr>
            <w:r>
              <w:t>1093997,381</w:t>
            </w:r>
          </w:p>
        </w:tc>
        <w:tc>
          <w:tcPr>
            <w:tcW w:w="1871" w:type="dxa"/>
            <w:vAlign w:val="center"/>
          </w:tcPr>
          <w:p w:rsidR="002113F6" w:rsidRDefault="002113F6">
            <w:pPr>
              <w:pStyle w:val="ConsPlusNormal"/>
              <w:jc w:val="center"/>
            </w:pPr>
            <w:r>
              <w:t>1443776,736</w:t>
            </w:r>
          </w:p>
        </w:tc>
      </w:tr>
      <w:tr w:rsidR="002113F6">
        <w:tc>
          <w:tcPr>
            <w:tcW w:w="1587" w:type="dxa"/>
            <w:vAlign w:val="center"/>
          </w:tcPr>
          <w:p w:rsidR="002113F6" w:rsidRDefault="002113F6">
            <w:pPr>
              <w:pStyle w:val="ConsPlusNormal"/>
              <w:jc w:val="center"/>
            </w:pPr>
            <w:r>
              <w:t>V</w:t>
            </w:r>
          </w:p>
        </w:tc>
        <w:tc>
          <w:tcPr>
            <w:tcW w:w="1871" w:type="dxa"/>
            <w:vAlign w:val="bottom"/>
          </w:tcPr>
          <w:p w:rsidR="002113F6" w:rsidRDefault="002113F6">
            <w:pPr>
              <w:pStyle w:val="ConsPlusNormal"/>
              <w:jc w:val="center"/>
            </w:pPr>
            <w:r>
              <w:t>59658269,201</w:t>
            </w:r>
          </w:p>
        </w:tc>
        <w:tc>
          <w:tcPr>
            <w:tcW w:w="1814" w:type="dxa"/>
            <w:vAlign w:val="bottom"/>
          </w:tcPr>
          <w:p w:rsidR="002113F6" w:rsidRDefault="002113F6">
            <w:pPr>
              <w:pStyle w:val="ConsPlusNormal"/>
              <w:jc w:val="center"/>
            </w:pPr>
            <w:r>
              <w:t>51867683,424</w:t>
            </w:r>
          </w:p>
        </w:tc>
        <w:tc>
          <w:tcPr>
            <w:tcW w:w="1928" w:type="dxa"/>
            <w:vAlign w:val="bottom"/>
          </w:tcPr>
          <w:p w:rsidR="002113F6" w:rsidRDefault="002113F6">
            <w:pPr>
              <w:pStyle w:val="ConsPlusNormal"/>
              <w:jc w:val="center"/>
            </w:pPr>
            <w:r>
              <w:t>43458117,777</w:t>
            </w:r>
          </w:p>
        </w:tc>
        <w:tc>
          <w:tcPr>
            <w:tcW w:w="1871" w:type="dxa"/>
            <w:vAlign w:val="center"/>
          </w:tcPr>
          <w:p w:rsidR="002113F6" w:rsidRDefault="002113F6">
            <w:pPr>
              <w:pStyle w:val="ConsPlusNormal"/>
              <w:jc w:val="center"/>
            </w:pPr>
            <w:r>
              <w:t>51661356,801</w:t>
            </w:r>
          </w:p>
        </w:tc>
      </w:tr>
      <w:tr w:rsidR="002113F6">
        <w:tc>
          <w:tcPr>
            <w:tcW w:w="1587" w:type="dxa"/>
            <w:vAlign w:val="center"/>
          </w:tcPr>
          <w:p w:rsidR="002113F6" w:rsidRDefault="002113F6">
            <w:pPr>
              <w:pStyle w:val="ConsPlusNormal"/>
              <w:jc w:val="center"/>
            </w:pPr>
            <w:r>
              <w:t>ВСЕГО</w:t>
            </w:r>
          </w:p>
        </w:tc>
        <w:tc>
          <w:tcPr>
            <w:tcW w:w="1871" w:type="dxa"/>
            <w:vAlign w:val="bottom"/>
          </w:tcPr>
          <w:p w:rsidR="002113F6" w:rsidRDefault="002113F6">
            <w:pPr>
              <w:pStyle w:val="ConsPlusNormal"/>
              <w:jc w:val="center"/>
            </w:pPr>
            <w:r>
              <w:t>60555346,639</w:t>
            </w:r>
          </w:p>
        </w:tc>
        <w:tc>
          <w:tcPr>
            <w:tcW w:w="1814" w:type="dxa"/>
            <w:vAlign w:val="bottom"/>
          </w:tcPr>
          <w:p w:rsidR="002113F6" w:rsidRDefault="002113F6">
            <w:pPr>
              <w:pStyle w:val="ConsPlusNormal"/>
              <w:jc w:val="center"/>
            </w:pPr>
            <w:r>
              <w:t>54676703,597</w:t>
            </w:r>
          </w:p>
        </w:tc>
        <w:tc>
          <w:tcPr>
            <w:tcW w:w="1928" w:type="dxa"/>
            <w:vAlign w:val="bottom"/>
          </w:tcPr>
          <w:p w:rsidR="002113F6" w:rsidRDefault="002113F6">
            <w:pPr>
              <w:pStyle w:val="ConsPlusNormal"/>
              <w:jc w:val="center"/>
            </w:pPr>
            <w:r>
              <w:t>44811524,851</w:t>
            </w:r>
          </w:p>
        </w:tc>
        <w:tc>
          <w:tcPr>
            <w:tcW w:w="1871" w:type="dxa"/>
            <w:vAlign w:val="center"/>
          </w:tcPr>
          <w:p w:rsidR="002113F6" w:rsidRDefault="002113F6">
            <w:pPr>
              <w:pStyle w:val="ConsPlusNormal"/>
              <w:jc w:val="center"/>
            </w:pPr>
            <w:r>
              <w:t>53347858,362</w:t>
            </w: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16" w:name="P3160"/>
      <w:bookmarkEnd w:id="16"/>
      <w:r>
        <w:t xml:space="preserve">&lt;*&gt; - образование отходов с учетом данных </w:t>
      </w:r>
      <w:hyperlink r:id="rId44">
        <w:r>
          <w:rPr>
            <w:color w:val="0000FF"/>
          </w:rPr>
          <w:t>раздела I</w:t>
        </w:r>
      </w:hyperlink>
      <w:r>
        <w:t xml:space="preserve"> отчетности 2-ТП (отходы).</w:t>
      </w:r>
    </w:p>
    <w:p w:rsidR="002113F6" w:rsidRDefault="002113F6">
      <w:pPr>
        <w:pStyle w:val="ConsPlusNormal"/>
        <w:jc w:val="both"/>
      </w:pPr>
    </w:p>
    <w:p w:rsidR="002113F6" w:rsidRDefault="002113F6">
      <w:pPr>
        <w:pStyle w:val="ConsPlusNormal"/>
        <w:ind w:firstLine="540"/>
        <w:jc w:val="both"/>
      </w:pPr>
      <w:r>
        <w:t xml:space="preserve">Данные по количеству образующихся иных видов отходов, не относящихся к ТКО, в разрезе видов отходов и классов опасности приведены в </w:t>
      </w:r>
      <w:hyperlink w:anchor="P3164">
        <w:r>
          <w:rPr>
            <w:color w:val="0000FF"/>
          </w:rPr>
          <w:t>таблице 2.4</w:t>
        </w:r>
      </w:hyperlink>
      <w:r>
        <w:t>.</w:t>
      </w:r>
    </w:p>
    <w:p w:rsidR="002113F6" w:rsidRDefault="002113F6">
      <w:pPr>
        <w:pStyle w:val="ConsPlusNormal"/>
        <w:jc w:val="both"/>
      </w:pPr>
    </w:p>
    <w:p w:rsidR="002113F6" w:rsidRDefault="002113F6">
      <w:pPr>
        <w:pStyle w:val="ConsPlusTitle"/>
        <w:jc w:val="center"/>
        <w:outlineLvl w:val="3"/>
      </w:pPr>
      <w:bookmarkStart w:id="17" w:name="P3164"/>
      <w:bookmarkEnd w:id="17"/>
      <w:r>
        <w:t>Таблица 2.4. Данные по образованию отходов,</w:t>
      </w:r>
    </w:p>
    <w:p w:rsidR="002113F6" w:rsidRDefault="002113F6">
      <w:pPr>
        <w:pStyle w:val="ConsPlusTitle"/>
        <w:jc w:val="center"/>
      </w:pPr>
      <w:r>
        <w:t>не относящихся к твердым коммунальным, в разрезе</w:t>
      </w:r>
    </w:p>
    <w:p w:rsidR="002113F6" w:rsidRDefault="002113F6">
      <w:pPr>
        <w:pStyle w:val="ConsPlusTitle"/>
        <w:jc w:val="center"/>
      </w:pPr>
      <w:r>
        <w:t>видов и классов опасности (тонн)</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2608"/>
        <w:gridCol w:w="3345"/>
        <w:gridCol w:w="1814"/>
      </w:tblGrid>
      <w:tr w:rsidR="002113F6">
        <w:tc>
          <w:tcPr>
            <w:tcW w:w="1304" w:type="dxa"/>
            <w:vAlign w:val="center"/>
          </w:tcPr>
          <w:p w:rsidR="002113F6" w:rsidRDefault="002113F6">
            <w:pPr>
              <w:pStyle w:val="ConsPlusNormal"/>
              <w:jc w:val="center"/>
            </w:pPr>
            <w:r>
              <w:t>Класс опасности</w:t>
            </w:r>
          </w:p>
        </w:tc>
        <w:tc>
          <w:tcPr>
            <w:tcW w:w="2608" w:type="dxa"/>
            <w:vAlign w:val="center"/>
          </w:tcPr>
          <w:p w:rsidR="002113F6" w:rsidRDefault="002113F6">
            <w:pPr>
              <w:pStyle w:val="ConsPlusNormal"/>
              <w:jc w:val="center"/>
            </w:pPr>
            <w:r>
              <w:t xml:space="preserve">Код отхода согласно Федеральному классификационному </w:t>
            </w:r>
            <w:hyperlink r:id="rId45">
              <w:r>
                <w:rPr>
                  <w:color w:val="0000FF"/>
                </w:rPr>
                <w:t>каталогу</w:t>
              </w:r>
            </w:hyperlink>
            <w:r>
              <w:t xml:space="preserve"> отходов (ФККО)</w:t>
            </w:r>
          </w:p>
        </w:tc>
        <w:tc>
          <w:tcPr>
            <w:tcW w:w="3345" w:type="dxa"/>
            <w:vAlign w:val="center"/>
          </w:tcPr>
          <w:p w:rsidR="002113F6" w:rsidRDefault="002113F6">
            <w:pPr>
              <w:pStyle w:val="ConsPlusNormal"/>
              <w:jc w:val="center"/>
            </w:pPr>
            <w:r>
              <w:t>Наименование видов отходов, сгруппированных по классам опасности для окружающей среды</w:t>
            </w:r>
          </w:p>
        </w:tc>
        <w:tc>
          <w:tcPr>
            <w:tcW w:w="1814" w:type="dxa"/>
            <w:vAlign w:val="center"/>
          </w:tcPr>
          <w:p w:rsidR="002113F6" w:rsidRDefault="002113F6">
            <w:pPr>
              <w:pStyle w:val="ConsPlusNormal"/>
              <w:jc w:val="center"/>
            </w:pPr>
            <w:r>
              <w:t>Образование отходов за 2019 год</w:t>
            </w:r>
          </w:p>
        </w:tc>
      </w:tr>
      <w:tr w:rsidR="002113F6">
        <w:tc>
          <w:tcPr>
            <w:tcW w:w="1304" w:type="dxa"/>
            <w:vMerge w:val="restart"/>
            <w:vAlign w:val="center"/>
          </w:tcPr>
          <w:p w:rsidR="002113F6" w:rsidRDefault="002113F6">
            <w:pPr>
              <w:pStyle w:val="ConsPlusNormal"/>
              <w:jc w:val="center"/>
            </w:pPr>
            <w:r>
              <w:t>I класс</w:t>
            </w:r>
          </w:p>
        </w:tc>
        <w:tc>
          <w:tcPr>
            <w:tcW w:w="2608" w:type="dxa"/>
            <w:vAlign w:val="center"/>
          </w:tcPr>
          <w:p w:rsidR="002113F6" w:rsidRDefault="002113F6">
            <w:pPr>
              <w:pStyle w:val="ConsPlusNormal"/>
              <w:jc w:val="center"/>
            </w:pPr>
            <w:r>
              <w:t>4 71 101 01 52 1</w:t>
            </w:r>
          </w:p>
        </w:tc>
        <w:tc>
          <w:tcPr>
            <w:tcW w:w="3345" w:type="dxa"/>
            <w:vAlign w:val="center"/>
          </w:tcPr>
          <w:p w:rsidR="002113F6" w:rsidRDefault="002113F6">
            <w:pPr>
              <w:pStyle w:val="ConsPlusNormal"/>
            </w:pPr>
            <w:r>
              <w:t>лампы ртутные, ртутно-кварцевые, люминесцентные, утратившие потребительские свойства</w:t>
            </w:r>
          </w:p>
        </w:tc>
        <w:tc>
          <w:tcPr>
            <w:tcW w:w="1814" w:type="dxa"/>
            <w:vAlign w:val="center"/>
          </w:tcPr>
          <w:p w:rsidR="002113F6" w:rsidRDefault="002113F6">
            <w:pPr>
              <w:pStyle w:val="ConsPlusNormal"/>
              <w:jc w:val="center"/>
            </w:pPr>
            <w:r>
              <w:t>57,637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4 71 920 00 52 1</w:t>
            </w:r>
          </w:p>
        </w:tc>
        <w:tc>
          <w:tcPr>
            <w:tcW w:w="3345" w:type="dxa"/>
            <w:vAlign w:val="center"/>
          </w:tcPr>
          <w:p w:rsidR="002113F6" w:rsidRDefault="002113F6">
            <w:pPr>
              <w:pStyle w:val="ConsPlusNormal"/>
            </w:pPr>
            <w:r>
              <w:t>отходы термометров ртутных</w:t>
            </w:r>
          </w:p>
        </w:tc>
        <w:tc>
          <w:tcPr>
            <w:tcW w:w="1814" w:type="dxa"/>
            <w:vAlign w:val="center"/>
          </w:tcPr>
          <w:p w:rsidR="002113F6" w:rsidRDefault="002113F6">
            <w:pPr>
              <w:pStyle w:val="ConsPlusNormal"/>
              <w:jc w:val="center"/>
            </w:pPr>
            <w:r>
              <w:t>0,023</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4 72 110 01 52 1</w:t>
            </w:r>
          </w:p>
        </w:tc>
        <w:tc>
          <w:tcPr>
            <w:tcW w:w="3345" w:type="dxa"/>
            <w:vAlign w:val="center"/>
          </w:tcPr>
          <w:p w:rsidR="002113F6" w:rsidRDefault="002113F6">
            <w:pPr>
              <w:pStyle w:val="ConsPlusNormal"/>
            </w:pPr>
            <w:r>
              <w:t>отходы конденсаторов с трихлордифенилом</w:t>
            </w:r>
          </w:p>
        </w:tc>
        <w:tc>
          <w:tcPr>
            <w:tcW w:w="1814" w:type="dxa"/>
            <w:vAlign w:val="center"/>
          </w:tcPr>
          <w:p w:rsidR="002113F6" w:rsidRDefault="002113F6">
            <w:pPr>
              <w:pStyle w:val="ConsPlusNormal"/>
              <w:jc w:val="center"/>
            </w:pPr>
            <w:r>
              <w:t>0,660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9 41 451 01 10 1</w:t>
            </w:r>
          </w:p>
        </w:tc>
        <w:tc>
          <w:tcPr>
            <w:tcW w:w="3345" w:type="dxa"/>
            <w:vAlign w:val="center"/>
          </w:tcPr>
          <w:p w:rsidR="002113F6" w:rsidRDefault="002113F6">
            <w:pPr>
              <w:pStyle w:val="ConsPlusNormal"/>
            </w:pPr>
            <w:r>
              <w:t>растворы, содержащие соли ртути, отработанные при технических испытаниях и измерениях</w:t>
            </w:r>
          </w:p>
        </w:tc>
        <w:tc>
          <w:tcPr>
            <w:tcW w:w="1814" w:type="dxa"/>
            <w:vAlign w:val="center"/>
          </w:tcPr>
          <w:p w:rsidR="002113F6" w:rsidRDefault="002113F6">
            <w:pPr>
              <w:pStyle w:val="ConsPlusNormal"/>
              <w:jc w:val="center"/>
            </w:pPr>
            <w:r>
              <w:t>0,015</w:t>
            </w:r>
          </w:p>
        </w:tc>
      </w:tr>
      <w:tr w:rsidR="002113F6">
        <w:tc>
          <w:tcPr>
            <w:tcW w:w="1304" w:type="dxa"/>
            <w:vMerge w:val="restart"/>
            <w:vAlign w:val="center"/>
          </w:tcPr>
          <w:p w:rsidR="002113F6" w:rsidRDefault="002113F6">
            <w:pPr>
              <w:pStyle w:val="ConsPlusNormal"/>
              <w:jc w:val="center"/>
            </w:pPr>
            <w:r>
              <w:t>II класс</w:t>
            </w:r>
          </w:p>
        </w:tc>
        <w:tc>
          <w:tcPr>
            <w:tcW w:w="2608" w:type="dxa"/>
            <w:vAlign w:val="center"/>
          </w:tcPr>
          <w:p w:rsidR="002113F6" w:rsidRDefault="002113F6">
            <w:pPr>
              <w:pStyle w:val="ConsPlusNormal"/>
              <w:jc w:val="center"/>
            </w:pPr>
            <w:r>
              <w:t>4 81 211 02 53 2</w:t>
            </w:r>
          </w:p>
        </w:tc>
        <w:tc>
          <w:tcPr>
            <w:tcW w:w="3345" w:type="dxa"/>
            <w:vAlign w:val="center"/>
          </w:tcPr>
          <w:p w:rsidR="002113F6" w:rsidRDefault="002113F6">
            <w:pPr>
              <w:pStyle w:val="ConsPlusNormal"/>
            </w:pPr>
            <w:r>
              <w:t>источники бесперебойного питания, утратившие потребительские свойства</w:t>
            </w:r>
          </w:p>
        </w:tc>
        <w:tc>
          <w:tcPr>
            <w:tcW w:w="1814" w:type="dxa"/>
            <w:vAlign w:val="center"/>
          </w:tcPr>
          <w:p w:rsidR="002113F6" w:rsidRDefault="002113F6">
            <w:pPr>
              <w:pStyle w:val="ConsPlusNormal"/>
              <w:jc w:val="center"/>
            </w:pPr>
            <w:r>
              <w:t>1,139</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4 82 201 11 53 2</w:t>
            </w:r>
          </w:p>
        </w:tc>
        <w:tc>
          <w:tcPr>
            <w:tcW w:w="3345" w:type="dxa"/>
            <w:vAlign w:val="center"/>
          </w:tcPr>
          <w:p w:rsidR="002113F6" w:rsidRDefault="002113F6">
            <w:pPr>
              <w:pStyle w:val="ConsPlusNormal"/>
            </w:pPr>
            <w:r>
              <w:t>химические источники тока марганцово-цинковые щелочные неповрежденные отработанные</w:t>
            </w:r>
          </w:p>
        </w:tc>
        <w:tc>
          <w:tcPr>
            <w:tcW w:w="1814" w:type="dxa"/>
            <w:vAlign w:val="center"/>
          </w:tcPr>
          <w:p w:rsidR="002113F6" w:rsidRDefault="002113F6">
            <w:pPr>
              <w:pStyle w:val="ConsPlusNormal"/>
              <w:jc w:val="center"/>
            </w:pPr>
            <w:r>
              <w:t>0,102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4 82 201 51 53 2</w:t>
            </w:r>
          </w:p>
        </w:tc>
        <w:tc>
          <w:tcPr>
            <w:tcW w:w="3345" w:type="dxa"/>
            <w:vAlign w:val="center"/>
          </w:tcPr>
          <w:p w:rsidR="002113F6" w:rsidRDefault="002113F6">
            <w:pPr>
              <w:pStyle w:val="ConsPlusNormal"/>
            </w:pPr>
            <w:r>
              <w:t>одиночные гальванические элементы (батарейки) никель-кадмиевые неповрежденные отработанные</w:t>
            </w:r>
          </w:p>
        </w:tc>
        <w:tc>
          <w:tcPr>
            <w:tcW w:w="1814" w:type="dxa"/>
            <w:vAlign w:val="center"/>
          </w:tcPr>
          <w:p w:rsidR="002113F6" w:rsidRDefault="002113F6">
            <w:pPr>
              <w:pStyle w:val="ConsPlusNormal"/>
              <w:jc w:val="center"/>
            </w:pPr>
            <w:r>
              <w:t>0,007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4 82 211 02 53 2</w:t>
            </w:r>
          </w:p>
        </w:tc>
        <w:tc>
          <w:tcPr>
            <w:tcW w:w="3345" w:type="dxa"/>
            <w:vAlign w:val="center"/>
          </w:tcPr>
          <w:p w:rsidR="002113F6" w:rsidRDefault="002113F6">
            <w:pPr>
              <w:pStyle w:val="ConsPlusNormal"/>
            </w:pPr>
            <w:r>
              <w:t>аккумуляторы компьютерные кислотные неповрежденные отработанные</w:t>
            </w:r>
          </w:p>
        </w:tc>
        <w:tc>
          <w:tcPr>
            <w:tcW w:w="1814" w:type="dxa"/>
            <w:vAlign w:val="center"/>
          </w:tcPr>
          <w:p w:rsidR="002113F6" w:rsidRDefault="002113F6">
            <w:pPr>
              <w:pStyle w:val="ConsPlusNormal"/>
              <w:jc w:val="center"/>
            </w:pPr>
            <w:r>
              <w:t>0,001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4 82 211 11 53 2</w:t>
            </w:r>
          </w:p>
        </w:tc>
        <w:tc>
          <w:tcPr>
            <w:tcW w:w="3345" w:type="dxa"/>
            <w:vAlign w:val="center"/>
          </w:tcPr>
          <w:p w:rsidR="002113F6" w:rsidRDefault="002113F6">
            <w:pPr>
              <w:pStyle w:val="ConsPlusNormal"/>
            </w:pPr>
            <w:r>
              <w:t>аккумуляторы стационарные свинцово-кислотные, утратившие потребительские свойства</w:t>
            </w:r>
          </w:p>
        </w:tc>
        <w:tc>
          <w:tcPr>
            <w:tcW w:w="1814" w:type="dxa"/>
            <w:vAlign w:val="center"/>
          </w:tcPr>
          <w:p w:rsidR="002113F6" w:rsidRDefault="002113F6">
            <w:pPr>
              <w:pStyle w:val="ConsPlusNormal"/>
              <w:jc w:val="center"/>
            </w:pPr>
            <w:r>
              <w:t>0,400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4 82 212 11 53 2</w:t>
            </w:r>
          </w:p>
        </w:tc>
        <w:tc>
          <w:tcPr>
            <w:tcW w:w="3345" w:type="dxa"/>
            <w:vAlign w:val="center"/>
          </w:tcPr>
          <w:p w:rsidR="002113F6" w:rsidRDefault="002113F6">
            <w:pPr>
              <w:pStyle w:val="ConsPlusNormal"/>
            </w:pPr>
            <w:r>
              <w:t>аккумуляторные батареи источников бесперебойного питания свинцово-кислотные, утратившие потребительские свойства, с электролитом</w:t>
            </w:r>
          </w:p>
        </w:tc>
        <w:tc>
          <w:tcPr>
            <w:tcW w:w="1814" w:type="dxa"/>
            <w:vAlign w:val="center"/>
          </w:tcPr>
          <w:p w:rsidR="002113F6" w:rsidRDefault="002113F6">
            <w:pPr>
              <w:pStyle w:val="ConsPlusNormal"/>
              <w:jc w:val="center"/>
            </w:pPr>
            <w:r>
              <w:t>1,421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4 91 182 11 49 2</w:t>
            </w:r>
          </w:p>
        </w:tc>
        <w:tc>
          <w:tcPr>
            <w:tcW w:w="3345" w:type="dxa"/>
            <w:vAlign w:val="center"/>
          </w:tcPr>
          <w:p w:rsidR="002113F6" w:rsidRDefault="002113F6">
            <w:pPr>
              <w:pStyle w:val="ConsPlusNormal"/>
            </w:pPr>
            <w:r>
              <w:t xml:space="preserve">препарат регенерирующий на основе оксида калия снаряжения средств индивидуальной защиты, </w:t>
            </w:r>
            <w:r>
              <w:lastRenderedPageBreak/>
              <w:t>утративший потребительские свойства</w:t>
            </w:r>
          </w:p>
        </w:tc>
        <w:tc>
          <w:tcPr>
            <w:tcW w:w="1814" w:type="dxa"/>
            <w:vAlign w:val="center"/>
          </w:tcPr>
          <w:p w:rsidR="002113F6" w:rsidRDefault="002113F6">
            <w:pPr>
              <w:pStyle w:val="ConsPlusNormal"/>
              <w:jc w:val="center"/>
            </w:pPr>
            <w:r>
              <w:lastRenderedPageBreak/>
              <w:t>0,494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9 20 110 01 53 2</w:t>
            </w:r>
          </w:p>
        </w:tc>
        <w:tc>
          <w:tcPr>
            <w:tcW w:w="3345" w:type="dxa"/>
            <w:vAlign w:val="center"/>
          </w:tcPr>
          <w:p w:rsidR="002113F6" w:rsidRDefault="002113F6">
            <w:pPr>
              <w:pStyle w:val="ConsPlusNormal"/>
            </w:pPr>
            <w:r>
              <w:t>аккумуляторы свинцовые отработанные неповрежденные, с электролитом</w:t>
            </w:r>
          </w:p>
        </w:tc>
        <w:tc>
          <w:tcPr>
            <w:tcW w:w="1814" w:type="dxa"/>
            <w:vAlign w:val="center"/>
          </w:tcPr>
          <w:p w:rsidR="002113F6" w:rsidRDefault="002113F6">
            <w:pPr>
              <w:pStyle w:val="ConsPlusNormal"/>
              <w:jc w:val="center"/>
            </w:pPr>
            <w:r>
              <w:t>117,202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9 20 210 01 10 2</w:t>
            </w:r>
          </w:p>
        </w:tc>
        <w:tc>
          <w:tcPr>
            <w:tcW w:w="3345" w:type="dxa"/>
            <w:vAlign w:val="center"/>
          </w:tcPr>
          <w:p w:rsidR="002113F6" w:rsidRDefault="002113F6">
            <w:pPr>
              <w:pStyle w:val="ConsPlusNormal"/>
            </w:pPr>
            <w:r>
              <w:t>кислота аккумуляторная серная отработанная</w:t>
            </w:r>
          </w:p>
        </w:tc>
        <w:tc>
          <w:tcPr>
            <w:tcW w:w="1814" w:type="dxa"/>
            <w:vAlign w:val="center"/>
          </w:tcPr>
          <w:p w:rsidR="002113F6" w:rsidRDefault="002113F6">
            <w:pPr>
              <w:pStyle w:val="ConsPlusNormal"/>
              <w:jc w:val="center"/>
            </w:pPr>
            <w:r>
              <w:t>3,822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9 20 220 01 10 2</w:t>
            </w:r>
          </w:p>
        </w:tc>
        <w:tc>
          <w:tcPr>
            <w:tcW w:w="3345" w:type="dxa"/>
            <w:vAlign w:val="center"/>
          </w:tcPr>
          <w:p w:rsidR="002113F6" w:rsidRDefault="002113F6">
            <w:pPr>
              <w:pStyle w:val="ConsPlusNormal"/>
            </w:pPr>
            <w:r>
              <w:t>щелочи аккумуляторные отработанные</w:t>
            </w:r>
          </w:p>
        </w:tc>
        <w:tc>
          <w:tcPr>
            <w:tcW w:w="1814" w:type="dxa"/>
            <w:vAlign w:val="center"/>
          </w:tcPr>
          <w:p w:rsidR="002113F6" w:rsidRDefault="002113F6">
            <w:pPr>
              <w:pStyle w:val="ConsPlusNormal"/>
              <w:jc w:val="center"/>
            </w:pPr>
            <w:r>
              <w:t>3,267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9 41 329 01 10 2</w:t>
            </w:r>
          </w:p>
        </w:tc>
        <w:tc>
          <w:tcPr>
            <w:tcW w:w="3345" w:type="dxa"/>
            <w:vAlign w:val="center"/>
          </w:tcPr>
          <w:p w:rsidR="002113F6" w:rsidRDefault="002113F6">
            <w:pPr>
              <w:pStyle w:val="ConsPlusNormal"/>
            </w:pPr>
            <w:r>
              <w:t>смесь неорганических кислот при технических испытаниях и измерениях</w:t>
            </w:r>
          </w:p>
        </w:tc>
        <w:tc>
          <w:tcPr>
            <w:tcW w:w="1814" w:type="dxa"/>
            <w:vAlign w:val="center"/>
          </w:tcPr>
          <w:p w:rsidR="002113F6" w:rsidRDefault="002113F6">
            <w:pPr>
              <w:pStyle w:val="ConsPlusNormal"/>
              <w:jc w:val="center"/>
            </w:pPr>
            <w:r>
              <w:t>0,002</w:t>
            </w:r>
          </w:p>
        </w:tc>
      </w:tr>
      <w:tr w:rsidR="002113F6">
        <w:tc>
          <w:tcPr>
            <w:tcW w:w="1304" w:type="dxa"/>
            <w:vMerge w:val="restart"/>
            <w:vAlign w:val="center"/>
          </w:tcPr>
          <w:p w:rsidR="002113F6" w:rsidRDefault="002113F6">
            <w:pPr>
              <w:pStyle w:val="ConsPlusNormal"/>
              <w:jc w:val="center"/>
            </w:pPr>
            <w:r>
              <w:t>III класс</w:t>
            </w:r>
          </w:p>
        </w:tc>
        <w:tc>
          <w:tcPr>
            <w:tcW w:w="2608" w:type="dxa"/>
            <w:vAlign w:val="center"/>
          </w:tcPr>
          <w:p w:rsidR="002113F6" w:rsidRDefault="002113F6">
            <w:pPr>
              <w:pStyle w:val="ConsPlusNormal"/>
              <w:jc w:val="center"/>
            </w:pPr>
            <w:r>
              <w:t>1 12 510 01 33 3</w:t>
            </w:r>
          </w:p>
        </w:tc>
        <w:tc>
          <w:tcPr>
            <w:tcW w:w="3345" w:type="dxa"/>
            <w:vAlign w:val="center"/>
          </w:tcPr>
          <w:p w:rsidR="002113F6" w:rsidRDefault="002113F6">
            <w:pPr>
              <w:pStyle w:val="ConsPlusNormal"/>
            </w:pPr>
            <w:r>
              <w:t>навоз свиней свежий</w:t>
            </w:r>
          </w:p>
        </w:tc>
        <w:tc>
          <w:tcPr>
            <w:tcW w:w="1814" w:type="dxa"/>
            <w:vAlign w:val="center"/>
          </w:tcPr>
          <w:p w:rsidR="002113F6" w:rsidRDefault="002113F6">
            <w:pPr>
              <w:pStyle w:val="ConsPlusNormal"/>
              <w:jc w:val="center"/>
            </w:pPr>
            <w:r>
              <w:t>5267,784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1 12 711 01 33 3</w:t>
            </w:r>
          </w:p>
        </w:tc>
        <w:tc>
          <w:tcPr>
            <w:tcW w:w="3345" w:type="dxa"/>
            <w:vAlign w:val="center"/>
          </w:tcPr>
          <w:p w:rsidR="002113F6" w:rsidRDefault="002113F6">
            <w:pPr>
              <w:pStyle w:val="ConsPlusNormal"/>
            </w:pPr>
            <w:r>
              <w:t>помет куриный свежий</w:t>
            </w:r>
          </w:p>
        </w:tc>
        <w:tc>
          <w:tcPr>
            <w:tcW w:w="1814" w:type="dxa"/>
            <w:vAlign w:val="center"/>
          </w:tcPr>
          <w:p w:rsidR="002113F6" w:rsidRDefault="002113F6">
            <w:pPr>
              <w:pStyle w:val="ConsPlusNormal"/>
              <w:jc w:val="center"/>
            </w:pPr>
            <w:r>
              <w:t>52676,440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1 12 712 01 33 3</w:t>
            </w:r>
          </w:p>
        </w:tc>
        <w:tc>
          <w:tcPr>
            <w:tcW w:w="3345" w:type="dxa"/>
            <w:vAlign w:val="center"/>
          </w:tcPr>
          <w:p w:rsidR="002113F6" w:rsidRDefault="002113F6">
            <w:pPr>
              <w:pStyle w:val="ConsPlusNormal"/>
            </w:pPr>
            <w:r>
              <w:t>помет утиный, гусиный свежий</w:t>
            </w:r>
          </w:p>
        </w:tc>
        <w:tc>
          <w:tcPr>
            <w:tcW w:w="1814" w:type="dxa"/>
            <w:vAlign w:val="center"/>
          </w:tcPr>
          <w:p w:rsidR="002113F6" w:rsidRDefault="002113F6">
            <w:pPr>
              <w:pStyle w:val="ConsPlusNormal"/>
              <w:jc w:val="center"/>
            </w:pPr>
            <w:r>
              <w:t>4706,740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2 12 211 11 31 3</w:t>
            </w:r>
          </w:p>
        </w:tc>
        <w:tc>
          <w:tcPr>
            <w:tcW w:w="3345" w:type="dxa"/>
            <w:vAlign w:val="center"/>
          </w:tcPr>
          <w:p w:rsidR="002113F6" w:rsidRDefault="002113F6">
            <w:pPr>
              <w:pStyle w:val="ConsPlusNormal"/>
            </w:pPr>
            <w:r>
              <w:t>сорбент на основе жидких углеводородов, метанола, формальдегида и третичных аминов, отработанный при очистке природного газа и газового конденсата от сераорганических соединений</w:t>
            </w:r>
          </w:p>
        </w:tc>
        <w:tc>
          <w:tcPr>
            <w:tcW w:w="1814" w:type="dxa"/>
            <w:vAlign w:val="center"/>
          </w:tcPr>
          <w:p w:rsidR="002113F6" w:rsidRDefault="002113F6">
            <w:pPr>
              <w:pStyle w:val="ConsPlusNormal"/>
              <w:jc w:val="center"/>
            </w:pPr>
            <w:r>
              <w:t>20,000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2 22 171 13 42 3</w:t>
            </w:r>
          </w:p>
        </w:tc>
        <w:tc>
          <w:tcPr>
            <w:tcW w:w="3345" w:type="dxa"/>
            <w:vAlign w:val="center"/>
          </w:tcPr>
          <w:p w:rsidR="002113F6" w:rsidRDefault="002113F6">
            <w:pPr>
              <w:pStyle w:val="ConsPlusNormal"/>
            </w:pPr>
            <w:r>
              <w:t>пыль газоочистки при обогащении медно-цинковых руд</w:t>
            </w:r>
          </w:p>
        </w:tc>
        <w:tc>
          <w:tcPr>
            <w:tcW w:w="1814" w:type="dxa"/>
            <w:vAlign w:val="center"/>
          </w:tcPr>
          <w:p w:rsidR="002113F6" w:rsidRDefault="002113F6">
            <w:pPr>
              <w:pStyle w:val="ConsPlusNormal"/>
              <w:jc w:val="center"/>
            </w:pPr>
            <w:r>
              <w:t>376,332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2 91 220 01 29 3</w:t>
            </w:r>
          </w:p>
        </w:tc>
        <w:tc>
          <w:tcPr>
            <w:tcW w:w="3345" w:type="dxa"/>
            <w:vAlign w:val="center"/>
          </w:tcPr>
          <w:p w:rsidR="002113F6" w:rsidRDefault="002113F6">
            <w:pPr>
              <w:pStyle w:val="ConsPlusNormal"/>
            </w:pPr>
            <w:r>
              <w:t>асфальтосмолопарафиновые отложения при зачистке нефтепромыслового оборудования</w:t>
            </w:r>
          </w:p>
        </w:tc>
        <w:tc>
          <w:tcPr>
            <w:tcW w:w="1814" w:type="dxa"/>
            <w:vAlign w:val="center"/>
          </w:tcPr>
          <w:p w:rsidR="002113F6" w:rsidRDefault="002113F6">
            <w:pPr>
              <w:pStyle w:val="ConsPlusNormal"/>
              <w:jc w:val="center"/>
            </w:pPr>
            <w:r>
              <w:t>2,000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3 12 221 02 49 3</w:t>
            </w:r>
          </w:p>
        </w:tc>
        <w:tc>
          <w:tcPr>
            <w:tcW w:w="3345" w:type="dxa"/>
            <w:vAlign w:val="center"/>
          </w:tcPr>
          <w:p w:rsidR="002113F6" w:rsidRDefault="002113F6">
            <w:pPr>
              <w:pStyle w:val="ConsPlusNormal"/>
            </w:pPr>
            <w:r>
              <w:t>катализатор ванадиевый производства серной кислоты с остаточным содержанием оксидов серы отработанный</w:t>
            </w:r>
          </w:p>
        </w:tc>
        <w:tc>
          <w:tcPr>
            <w:tcW w:w="1814" w:type="dxa"/>
            <w:vAlign w:val="center"/>
          </w:tcPr>
          <w:p w:rsidR="002113F6" w:rsidRDefault="002113F6">
            <w:pPr>
              <w:pStyle w:val="ConsPlusNormal"/>
              <w:jc w:val="center"/>
            </w:pPr>
            <w:r>
              <w:t>35,500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3 12 223 11 39 3</w:t>
            </w:r>
          </w:p>
        </w:tc>
        <w:tc>
          <w:tcPr>
            <w:tcW w:w="3345" w:type="dxa"/>
            <w:vAlign w:val="center"/>
          </w:tcPr>
          <w:p w:rsidR="002113F6" w:rsidRDefault="002113F6">
            <w:pPr>
              <w:pStyle w:val="ConsPlusNormal"/>
            </w:pPr>
            <w:r>
              <w:t>осадок мышьяксодержащий обезвоженный очистки кислых стоков промывки отходящих газов производства черновой меди при их утилизации в производстве кислоты серной</w:t>
            </w:r>
          </w:p>
        </w:tc>
        <w:tc>
          <w:tcPr>
            <w:tcW w:w="1814" w:type="dxa"/>
            <w:vAlign w:val="center"/>
          </w:tcPr>
          <w:p w:rsidR="002113F6" w:rsidRDefault="002113F6">
            <w:pPr>
              <w:pStyle w:val="ConsPlusNormal"/>
              <w:jc w:val="center"/>
            </w:pPr>
            <w:r>
              <w:t>5476,739</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3 12 223 51 60 3</w:t>
            </w:r>
          </w:p>
        </w:tc>
        <w:tc>
          <w:tcPr>
            <w:tcW w:w="3345" w:type="dxa"/>
            <w:vAlign w:val="center"/>
          </w:tcPr>
          <w:p w:rsidR="002113F6" w:rsidRDefault="002113F6">
            <w:pPr>
              <w:pStyle w:val="ConsPlusNormal"/>
            </w:pPr>
            <w:r>
              <w:t xml:space="preserve">ткань фильтровальная из синтетических волокон, отработанная при обезвоживании осадка мышьяксодержащего очистки </w:t>
            </w:r>
            <w:r>
              <w:lastRenderedPageBreak/>
              <w:t>кислых стоков промывки отходящих газов производства черновой меди при их утилизации в производстве кислоты серной</w:t>
            </w:r>
          </w:p>
        </w:tc>
        <w:tc>
          <w:tcPr>
            <w:tcW w:w="1814" w:type="dxa"/>
            <w:vAlign w:val="center"/>
          </w:tcPr>
          <w:p w:rsidR="002113F6" w:rsidRDefault="002113F6">
            <w:pPr>
              <w:pStyle w:val="ConsPlusNormal"/>
              <w:jc w:val="center"/>
            </w:pPr>
            <w:r>
              <w:lastRenderedPageBreak/>
              <w:t>0,105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3 12 223 52 60 3</w:t>
            </w:r>
          </w:p>
        </w:tc>
        <w:tc>
          <w:tcPr>
            <w:tcW w:w="3345" w:type="dxa"/>
            <w:vAlign w:val="center"/>
          </w:tcPr>
          <w:p w:rsidR="002113F6" w:rsidRDefault="002113F6">
            <w:pPr>
              <w:pStyle w:val="ConsPlusNormal"/>
            </w:pPr>
            <w:r>
              <w:t>ткань фильтровальная из синтетических волокон, отработанная при обезвоживании осадка нейтрализации известковым молоком фильтрата обезвоживания осадка мышьяксодержащего очистки кислых стоков промывки отходящих газов производства черновой меди при их утилизации в производстве кислоты серной</w:t>
            </w:r>
          </w:p>
        </w:tc>
        <w:tc>
          <w:tcPr>
            <w:tcW w:w="1814" w:type="dxa"/>
            <w:vAlign w:val="center"/>
          </w:tcPr>
          <w:p w:rsidR="002113F6" w:rsidRDefault="002113F6">
            <w:pPr>
              <w:pStyle w:val="ConsPlusNormal"/>
              <w:jc w:val="center"/>
            </w:pPr>
            <w:r>
              <w:t>0,255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3 12 612 21 39 3</w:t>
            </w:r>
          </w:p>
        </w:tc>
        <w:tc>
          <w:tcPr>
            <w:tcW w:w="3345" w:type="dxa"/>
            <w:vAlign w:val="center"/>
          </w:tcPr>
          <w:p w:rsidR="002113F6" w:rsidRDefault="002113F6">
            <w:pPr>
              <w:pStyle w:val="ConsPlusNormal"/>
            </w:pPr>
            <w:r>
              <w:t>отходы фильтрации раствора монохромата натрия в производстве монохромата натрия</w:t>
            </w:r>
          </w:p>
        </w:tc>
        <w:tc>
          <w:tcPr>
            <w:tcW w:w="1814" w:type="dxa"/>
            <w:vAlign w:val="center"/>
          </w:tcPr>
          <w:p w:rsidR="002113F6" w:rsidRDefault="002113F6">
            <w:pPr>
              <w:pStyle w:val="ConsPlusNormal"/>
              <w:jc w:val="center"/>
            </w:pPr>
            <w:r>
              <w:t>65181,716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3 45 100 11 42 3</w:t>
            </w:r>
          </w:p>
        </w:tc>
        <w:tc>
          <w:tcPr>
            <w:tcW w:w="3345" w:type="dxa"/>
            <w:vAlign w:val="center"/>
          </w:tcPr>
          <w:p w:rsidR="002113F6" w:rsidRDefault="002113F6">
            <w:pPr>
              <w:pStyle w:val="ConsPlusNormal"/>
            </w:pPr>
            <w:r>
              <w:t>пыль цементная</w:t>
            </w:r>
          </w:p>
        </w:tc>
        <w:tc>
          <w:tcPr>
            <w:tcW w:w="1814" w:type="dxa"/>
            <w:vAlign w:val="center"/>
          </w:tcPr>
          <w:p w:rsidR="002113F6" w:rsidRDefault="002113F6">
            <w:pPr>
              <w:pStyle w:val="ConsPlusNormal"/>
              <w:jc w:val="center"/>
            </w:pPr>
            <w:r>
              <w:t>56635,200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3 55 420 01 42 3</w:t>
            </w:r>
          </w:p>
        </w:tc>
        <w:tc>
          <w:tcPr>
            <w:tcW w:w="3345" w:type="dxa"/>
            <w:vAlign w:val="center"/>
          </w:tcPr>
          <w:p w:rsidR="002113F6" w:rsidRDefault="002113F6">
            <w:pPr>
              <w:pStyle w:val="ConsPlusNormal"/>
            </w:pPr>
            <w:r>
              <w:t>пыль газоочистки обжигового и плавильного переделов производства черновой меди, содержащая цветные металлы</w:t>
            </w:r>
          </w:p>
        </w:tc>
        <w:tc>
          <w:tcPr>
            <w:tcW w:w="1814" w:type="dxa"/>
            <w:vAlign w:val="center"/>
          </w:tcPr>
          <w:p w:rsidR="002113F6" w:rsidRDefault="002113F6">
            <w:pPr>
              <w:pStyle w:val="ConsPlusNormal"/>
              <w:jc w:val="center"/>
            </w:pPr>
            <w:r>
              <w:t>25618,435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3 55 421 11 39 3</w:t>
            </w:r>
          </w:p>
        </w:tc>
        <w:tc>
          <w:tcPr>
            <w:tcW w:w="3345" w:type="dxa"/>
            <w:vAlign w:val="center"/>
          </w:tcPr>
          <w:p w:rsidR="002113F6" w:rsidRDefault="002113F6">
            <w:pPr>
              <w:pStyle w:val="ConsPlusNormal"/>
            </w:pPr>
            <w:r>
              <w:t>отходы мокрой газоочистки брикетирования медьсодержащего сырья в производстве черновой меди обезвоженные</w:t>
            </w:r>
          </w:p>
        </w:tc>
        <w:tc>
          <w:tcPr>
            <w:tcW w:w="1814" w:type="dxa"/>
            <w:vAlign w:val="center"/>
          </w:tcPr>
          <w:p w:rsidR="002113F6" w:rsidRDefault="002113F6">
            <w:pPr>
              <w:pStyle w:val="ConsPlusNormal"/>
              <w:jc w:val="center"/>
            </w:pPr>
            <w:r>
              <w:t>4269,440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3 55 425 22 61 3</w:t>
            </w:r>
          </w:p>
        </w:tc>
        <w:tc>
          <w:tcPr>
            <w:tcW w:w="3345" w:type="dxa"/>
            <w:vAlign w:val="center"/>
          </w:tcPr>
          <w:p w:rsidR="002113F6" w:rsidRDefault="002113F6">
            <w:pPr>
              <w:pStyle w:val="ConsPlusNormal"/>
            </w:pPr>
            <w:r>
              <w:t>ткань фильтровальная полипропиленовая фильтр-прессов мокрой газоочистки брикетирования медьсодержащего сырья отработанная</w:t>
            </w:r>
          </w:p>
        </w:tc>
        <w:tc>
          <w:tcPr>
            <w:tcW w:w="1814" w:type="dxa"/>
            <w:vAlign w:val="center"/>
          </w:tcPr>
          <w:p w:rsidR="002113F6" w:rsidRDefault="002113F6">
            <w:pPr>
              <w:pStyle w:val="ConsPlusNormal"/>
              <w:jc w:val="center"/>
            </w:pPr>
            <w:r>
              <w:t>2,318</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3 55 454 11 61 3</w:t>
            </w:r>
          </w:p>
        </w:tc>
        <w:tc>
          <w:tcPr>
            <w:tcW w:w="3345" w:type="dxa"/>
            <w:vAlign w:val="center"/>
          </w:tcPr>
          <w:p w:rsidR="002113F6" w:rsidRDefault="002113F6">
            <w:pPr>
              <w:pStyle w:val="ConsPlusNormal"/>
            </w:pPr>
            <w:r>
              <w:t>ткань фильтр-прессов полипропиленовая, отработанная при утилизации пылей производства черновой меди гидрометаллургическим способом</w:t>
            </w:r>
          </w:p>
        </w:tc>
        <w:tc>
          <w:tcPr>
            <w:tcW w:w="1814" w:type="dxa"/>
            <w:vAlign w:val="center"/>
          </w:tcPr>
          <w:p w:rsidR="002113F6" w:rsidRDefault="002113F6">
            <w:pPr>
              <w:pStyle w:val="ConsPlusNormal"/>
              <w:jc w:val="center"/>
            </w:pPr>
            <w:r>
              <w:t>1,394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3 61 211 01 31 3</w:t>
            </w:r>
          </w:p>
        </w:tc>
        <w:tc>
          <w:tcPr>
            <w:tcW w:w="3345" w:type="dxa"/>
            <w:vAlign w:val="center"/>
          </w:tcPr>
          <w:p w:rsidR="002113F6" w:rsidRDefault="002113F6">
            <w:pPr>
              <w:pStyle w:val="ConsPlusNormal"/>
            </w:pPr>
            <w:r>
              <w:t>смазочно-охлаждающие масла, отработанные при металлообработке</w:t>
            </w:r>
          </w:p>
        </w:tc>
        <w:tc>
          <w:tcPr>
            <w:tcW w:w="1814" w:type="dxa"/>
            <w:vAlign w:val="center"/>
          </w:tcPr>
          <w:p w:rsidR="002113F6" w:rsidRDefault="002113F6">
            <w:pPr>
              <w:pStyle w:val="ConsPlusNormal"/>
              <w:jc w:val="center"/>
            </w:pPr>
            <w:r>
              <w:t>2,536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3 61 212 04 22 3</w:t>
            </w:r>
          </w:p>
        </w:tc>
        <w:tc>
          <w:tcPr>
            <w:tcW w:w="3345" w:type="dxa"/>
            <w:vAlign w:val="center"/>
          </w:tcPr>
          <w:p w:rsidR="002113F6" w:rsidRDefault="002113F6">
            <w:pPr>
              <w:pStyle w:val="ConsPlusNormal"/>
            </w:pPr>
            <w:r>
              <w:t>стружка медная незагрязненная</w:t>
            </w:r>
          </w:p>
        </w:tc>
        <w:tc>
          <w:tcPr>
            <w:tcW w:w="1814" w:type="dxa"/>
            <w:vAlign w:val="center"/>
          </w:tcPr>
          <w:p w:rsidR="002113F6" w:rsidRDefault="002113F6">
            <w:pPr>
              <w:pStyle w:val="ConsPlusNormal"/>
              <w:jc w:val="center"/>
            </w:pPr>
            <w:r>
              <w:t>0,059</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3 61 222 01 31 3</w:t>
            </w:r>
          </w:p>
        </w:tc>
        <w:tc>
          <w:tcPr>
            <w:tcW w:w="3345" w:type="dxa"/>
            <w:vAlign w:val="center"/>
          </w:tcPr>
          <w:p w:rsidR="002113F6" w:rsidRDefault="002113F6">
            <w:pPr>
              <w:pStyle w:val="ConsPlusNormal"/>
            </w:pPr>
            <w:r>
              <w:t>эмульсии и эмульсионные смеси для шлифовки металлов отработанные, содержащие масла или нефтепродукты в количестве 15 % и более</w:t>
            </w:r>
          </w:p>
        </w:tc>
        <w:tc>
          <w:tcPr>
            <w:tcW w:w="1814" w:type="dxa"/>
            <w:vAlign w:val="center"/>
          </w:tcPr>
          <w:p w:rsidR="002113F6" w:rsidRDefault="002113F6">
            <w:pPr>
              <w:pStyle w:val="ConsPlusNormal"/>
              <w:jc w:val="center"/>
            </w:pPr>
            <w:r>
              <w:t>0,880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3 63 312 01 33 3</w:t>
            </w:r>
          </w:p>
        </w:tc>
        <w:tc>
          <w:tcPr>
            <w:tcW w:w="3345" w:type="dxa"/>
            <w:vAlign w:val="center"/>
          </w:tcPr>
          <w:p w:rsidR="002113F6" w:rsidRDefault="002113F6">
            <w:pPr>
              <w:pStyle w:val="ConsPlusNormal"/>
            </w:pPr>
            <w:r>
              <w:t>осадок ванн фосфатирования, содержащий фосфаты цинка 7 % и более (в пересчете на цинк)</w:t>
            </w:r>
          </w:p>
        </w:tc>
        <w:tc>
          <w:tcPr>
            <w:tcW w:w="1814" w:type="dxa"/>
            <w:vAlign w:val="center"/>
          </w:tcPr>
          <w:p w:rsidR="002113F6" w:rsidRDefault="002113F6">
            <w:pPr>
              <w:pStyle w:val="ConsPlusNormal"/>
              <w:jc w:val="center"/>
            </w:pPr>
            <w:r>
              <w:t>0,200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3 63 485 31 39 3</w:t>
            </w:r>
          </w:p>
        </w:tc>
        <w:tc>
          <w:tcPr>
            <w:tcW w:w="3345" w:type="dxa"/>
            <w:vAlign w:val="center"/>
          </w:tcPr>
          <w:p w:rsidR="002113F6" w:rsidRDefault="002113F6">
            <w:pPr>
              <w:pStyle w:val="ConsPlusNormal"/>
            </w:pPr>
            <w:r>
              <w:t>осадки нейтрализации гальванических стоков цинкования и оловянирования</w:t>
            </w:r>
          </w:p>
        </w:tc>
        <w:tc>
          <w:tcPr>
            <w:tcW w:w="1814" w:type="dxa"/>
            <w:vAlign w:val="center"/>
          </w:tcPr>
          <w:p w:rsidR="002113F6" w:rsidRDefault="002113F6">
            <w:pPr>
              <w:pStyle w:val="ConsPlusNormal"/>
              <w:jc w:val="center"/>
            </w:pPr>
            <w:r>
              <w:t>0,620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4 06 110 01 31 3</w:t>
            </w:r>
          </w:p>
        </w:tc>
        <w:tc>
          <w:tcPr>
            <w:tcW w:w="3345" w:type="dxa"/>
            <w:vAlign w:val="center"/>
          </w:tcPr>
          <w:p w:rsidR="002113F6" w:rsidRDefault="002113F6">
            <w:pPr>
              <w:pStyle w:val="ConsPlusNormal"/>
            </w:pPr>
            <w:r>
              <w:t>отходы минеральных масел моторных</w:t>
            </w:r>
          </w:p>
        </w:tc>
        <w:tc>
          <w:tcPr>
            <w:tcW w:w="1814" w:type="dxa"/>
            <w:vAlign w:val="center"/>
          </w:tcPr>
          <w:p w:rsidR="002113F6" w:rsidRDefault="002113F6">
            <w:pPr>
              <w:pStyle w:val="ConsPlusNormal"/>
              <w:jc w:val="center"/>
            </w:pPr>
            <w:r>
              <w:t>429,736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4 06 120 01 31 3</w:t>
            </w:r>
          </w:p>
        </w:tc>
        <w:tc>
          <w:tcPr>
            <w:tcW w:w="3345" w:type="dxa"/>
            <w:vAlign w:val="center"/>
          </w:tcPr>
          <w:p w:rsidR="002113F6" w:rsidRDefault="002113F6">
            <w:pPr>
              <w:pStyle w:val="ConsPlusNormal"/>
            </w:pPr>
            <w:r>
              <w:t>отходы минеральных масел гидравлических, не содержащих галогены</w:t>
            </w:r>
          </w:p>
        </w:tc>
        <w:tc>
          <w:tcPr>
            <w:tcW w:w="1814" w:type="dxa"/>
            <w:vAlign w:val="center"/>
          </w:tcPr>
          <w:p w:rsidR="002113F6" w:rsidRDefault="002113F6">
            <w:pPr>
              <w:pStyle w:val="ConsPlusNormal"/>
              <w:jc w:val="center"/>
            </w:pPr>
            <w:r>
              <w:t>109,426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4 06 130 01 31 3</w:t>
            </w:r>
          </w:p>
        </w:tc>
        <w:tc>
          <w:tcPr>
            <w:tcW w:w="3345" w:type="dxa"/>
            <w:vAlign w:val="center"/>
          </w:tcPr>
          <w:p w:rsidR="002113F6" w:rsidRDefault="002113F6">
            <w:pPr>
              <w:pStyle w:val="ConsPlusNormal"/>
            </w:pPr>
            <w:r>
              <w:t>отходы минеральных масел индустриальных</w:t>
            </w:r>
          </w:p>
        </w:tc>
        <w:tc>
          <w:tcPr>
            <w:tcW w:w="1814" w:type="dxa"/>
            <w:vAlign w:val="center"/>
          </w:tcPr>
          <w:p w:rsidR="002113F6" w:rsidRDefault="002113F6">
            <w:pPr>
              <w:pStyle w:val="ConsPlusNormal"/>
              <w:jc w:val="center"/>
            </w:pPr>
            <w:r>
              <w:t>835,856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4 06 140 01 31 3</w:t>
            </w:r>
          </w:p>
        </w:tc>
        <w:tc>
          <w:tcPr>
            <w:tcW w:w="3345" w:type="dxa"/>
            <w:vAlign w:val="center"/>
          </w:tcPr>
          <w:p w:rsidR="002113F6" w:rsidRDefault="002113F6">
            <w:pPr>
              <w:pStyle w:val="ConsPlusNormal"/>
            </w:pPr>
            <w:r>
              <w:t>отходы минеральных масел трансформаторных, не содержащих галогены</w:t>
            </w:r>
          </w:p>
        </w:tc>
        <w:tc>
          <w:tcPr>
            <w:tcW w:w="1814" w:type="dxa"/>
            <w:vAlign w:val="center"/>
          </w:tcPr>
          <w:p w:rsidR="002113F6" w:rsidRDefault="002113F6">
            <w:pPr>
              <w:pStyle w:val="ConsPlusNormal"/>
              <w:jc w:val="center"/>
            </w:pPr>
            <w:r>
              <w:t>67,419</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4 06 150 01 31 3</w:t>
            </w:r>
          </w:p>
        </w:tc>
        <w:tc>
          <w:tcPr>
            <w:tcW w:w="3345" w:type="dxa"/>
            <w:vAlign w:val="center"/>
          </w:tcPr>
          <w:p w:rsidR="002113F6" w:rsidRDefault="002113F6">
            <w:pPr>
              <w:pStyle w:val="ConsPlusNormal"/>
            </w:pPr>
            <w:r>
              <w:t>отходы минеральных масел трансмиссионных</w:t>
            </w:r>
          </w:p>
        </w:tc>
        <w:tc>
          <w:tcPr>
            <w:tcW w:w="1814" w:type="dxa"/>
            <w:vAlign w:val="center"/>
          </w:tcPr>
          <w:p w:rsidR="002113F6" w:rsidRDefault="002113F6">
            <w:pPr>
              <w:pStyle w:val="ConsPlusNormal"/>
              <w:jc w:val="center"/>
            </w:pPr>
            <w:r>
              <w:t>200,218</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4 06 166 01 31 3</w:t>
            </w:r>
          </w:p>
        </w:tc>
        <w:tc>
          <w:tcPr>
            <w:tcW w:w="3345" w:type="dxa"/>
            <w:vAlign w:val="center"/>
          </w:tcPr>
          <w:p w:rsidR="002113F6" w:rsidRDefault="002113F6">
            <w:pPr>
              <w:pStyle w:val="ConsPlusNormal"/>
            </w:pPr>
            <w:r>
              <w:t>отходы минеральных масел компрессорных</w:t>
            </w:r>
          </w:p>
        </w:tc>
        <w:tc>
          <w:tcPr>
            <w:tcW w:w="1814" w:type="dxa"/>
            <w:vAlign w:val="center"/>
          </w:tcPr>
          <w:p w:rsidR="002113F6" w:rsidRDefault="002113F6">
            <w:pPr>
              <w:pStyle w:val="ConsPlusNormal"/>
              <w:jc w:val="center"/>
            </w:pPr>
            <w:r>
              <w:t>39,176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4 06 170 01 31 3</w:t>
            </w:r>
          </w:p>
        </w:tc>
        <w:tc>
          <w:tcPr>
            <w:tcW w:w="3345" w:type="dxa"/>
            <w:vAlign w:val="center"/>
          </w:tcPr>
          <w:p w:rsidR="002113F6" w:rsidRDefault="002113F6">
            <w:pPr>
              <w:pStyle w:val="ConsPlusNormal"/>
            </w:pPr>
            <w:r>
              <w:t>отходы минеральных масел турбинных</w:t>
            </w:r>
          </w:p>
        </w:tc>
        <w:tc>
          <w:tcPr>
            <w:tcW w:w="1814" w:type="dxa"/>
            <w:vAlign w:val="center"/>
          </w:tcPr>
          <w:p w:rsidR="002113F6" w:rsidRDefault="002113F6">
            <w:pPr>
              <w:pStyle w:val="ConsPlusNormal"/>
              <w:jc w:val="center"/>
            </w:pPr>
            <w:r>
              <w:t>88,829</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4 06 190 01 31 3</w:t>
            </w:r>
          </w:p>
        </w:tc>
        <w:tc>
          <w:tcPr>
            <w:tcW w:w="3345" w:type="dxa"/>
            <w:vAlign w:val="center"/>
          </w:tcPr>
          <w:p w:rsidR="002113F6" w:rsidRDefault="002113F6">
            <w:pPr>
              <w:pStyle w:val="ConsPlusNormal"/>
            </w:pPr>
            <w:r>
              <w:t>отходы прочих минеральных масел</w:t>
            </w:r>
          </w:p>
        </w:tc>
        <w:tc>
          <w:tcPr>
            <w:tcW w:w="1814" w:type="dxa"/>
            <w:vAlign w:val="center"/>
          </w:tcPr>
          <w:p w:rsidR="002113F6" w:rsidRDefault="002113F6">
            <w:pPr>
              <w:pStyle w:val="ConsPlusNormal"/>
              <w:jc w:val="center"/>
            </w:pPr>
            <w:r>
              <w:t>4,430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4 06 310 01 31 3</w:t>
            </w:r>
          </w:p>
        </w:tc>
        <w:tc>
          <w:tcPr>
            <w:tcW w:w="3345" w:type="dxa"/>
            <w:vAlign w:val="center"/>
          </w:tcPr>
          <w:p w:rsidR="002113F6" w:rsidRDefault="002113F6">
            <w:pPr>
              <w:pStyle w:val="ConsPlusNormal"/>
            </w:pPr>
            <w:r>
              <w:t>нефтяные промывочные жидкости, утратившие потребительские свойства, не загрязненные веществами 1 - 2 классов опасности</w:t>
            </w:r>
          </w:p>
        </w:tc>
        <w:tc>
          <w:tcPr>
            <w:tcW w:w="1814" w:type="dxa"/>
            <w:vAlign w:val="center"/>
          </w:tcPr>
          <w:p w:rsidR="002113F6" w:rsidRDefault="002113F6">
            <w:pPr>
              <w:pStyle w:val="ConsPlusNormal"/>
              <w:jc w:val="center"/>
            </w:pPr>
            <w:r>
              <w:t>95,000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4 06 320 01 31 3</w:t>
            </w:r>
          </w:p>
        </w:tc>
        <w:tc>
          <w:tcPr>
            <w:tcW w:w="3345" w:type="dxa"/>
            <w:vAlign w:val="center"/>
          </w:tcPr>
          <w:p w:rsidR="002113F6" w:rsidRDefault="002113F6">
            <w:pPr>
              <w:pStyle w:val="ConsPlusNormal"/>
            </w:pPr>
            <w:r>
              <w:t>смесь масел минеральных отработанных (трансмиссионных, осевых, обкаточных, цилиндровых) от термической обработки металлов</w:t>
            </w:r>
          </w:p>
        </w:tc>
        <w:tc>
          <w:tcPr>
            <w:tcW w:w="1814" w:type="dxa"/>
            <w:vAlign w:val="center"/>
          </w:tcPr>
          <w:p w:rsidR="002113F6" w:rsidRDefault="002113F6">
            <w:pPr>
              <w:pStyle w:val="ConsPlusNormal"/>
              <w:jc w:val="center"/>
            </w:pPr>
            <w:r>
              <w:t>0,035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4 06 329 01 31 3</w:t>
            </w:r>
          </w:p>
        </w:tc>
        <w:tc>
          <w:tcPr>
            <w:tcW w:w="3345" w:type="dxa"/>
            <w:vAlign w:val="center"/>
          </w:tcPr>
          <w:p w:rsidR="002113F6" w:rsidRDefault="002113F6">
            <w:pPr>
              <w:pStyle w:val="ConsPlusNormal"/>
            </w:pPr>
            <w:r>
              <w:t xml:space="preserve">смесь масел минеральных отработанных, не содержащих </w:t>
            </w:r>
            <w:r>
              <w:lastRenderedPageBreak/>
              <w:t>галогены, пригодная для утилизации</w:t>
            </w:r>
          </w:p>
        </w:tc>
        <w:tc>
          <w:tcPr>
            <w:tcW w:w="1814" w:type="dxa"/>
            <w:vAlign w:val="center"/>
          </w:tcPr>
          <w:p w:rsidR="002113F6" w:rsidRDefault="002113F6">
            <w:pPr>
              <w:pStyle w:val="ConsPlusNormal"/>
              <w:jc w:val="center"/>
            </w:pPr>
            <w:r>
              <w:lastRenderedPageBreak/>
              <w:t>19,900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4 06 350 01 31 3</w:t>
            </w:r>
          </w:p>
        </w:tc>
        <w:tc>
          <w:tcPr>
            <w:tcW w:w="3345" w:type="dxa"/>
            <w:vAlign w:val="center"/>
          </w:tcPr>
          <w:p w:rsidR="002113F6" w:rsidRDefault="002113F6">
            <w:pPr>
              <w:pStyle w:val="ConsPlusNormal"/>
            </w:pPr>
            <w:r>
              <w:t>всплывшие нефтепродукты из нефтеловушек и аналогичных сооружений</w:t>
            </w:r>
          </w:p>
        </w:tc>
        <w:tc>
          <w:tcPr>
            <w:tcW w:w="1814" w:type="dxa"/>
            <w:vAlign w:val="center"/>
          </w:tcPr>
          <w:p w:rsidR="002113F6" w:rsidRDefault="002113F6">
            <w:pPr>
              <w:pStyle w:val="ConsPlusNormal"/>
              <w:jc w:val="center"/>
            </w:pPr>
            <w:r>
              <w:t>362,997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4 06 390 01 31 3</w:t>
            </w:r>
          </w:p>
        </w:tc>
        <w:tc>
          <w:tcPr>
            <w:tcW w:w="3345" w:type="dxa"/>
            <w:vAlign w:val="center"/>
          </w:tcPr>
          <w:p w:rsidR="002113F6" w:rsidRDefault="002113F6">
            <w:pPr>
              <w:pStyle w:val="ConsPlusNormal"/>
            </w:pPr>
            <w:r>
              <w:t>смеси нефтепродуктов, собранные при зачистке средств хранения и транспортирования нефти и нефтепродуктов</w:t>
            </w:r>
          </w:p>
        </w:tc>
        <w:tc>
          <w:tcPr>
            <w:tcW w:w="1814" w:type="dxa"/>
            <w:vAlign w:val="center"/>
          </w:tcPr>
          <w:p w:rsidR="002113F6" w:rsidRDefault="002113F6">
            <w:pPr>
              <w:pStyle w:val="ConsPlusNormal"/>
              <w:jc w:val="center"/>
            </w:pPr>
            <w:r>
              <w:t>15,124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4 06 410 01 39 3</w:t>
            </w:r>
          </w:p>
        </w:tc>
        <w:tc>
          <w:tcPr>
            <w:tcW w:w="3345" w:type="dxa"/>
            <w:vAlign w:val="center"/>
          </w:tcPr>
          <w:p w:rsidR="002113F6" w:rsidRDefault="002113F6">
            <w:pPr>
              <w:pStyle w:val="ConsPlusNormal"/>
            </w:pPr>
            <w:r>
              <w:t>отходы смазок на основе нефтяных масел</w:t>
            </w:r>
          </w:p>
        </w:tc>
        <w:tc>
          <w:tcPr>
            <w:tcW w:w="1814" w:type="dxa"/>
            <w:vAlign w:val="center"/>
          </w:tcPr>
          <w:p w:rsidR="002113F6" w:rsidRDefault="002113F6">
            <w:pPr>
              <w:pStyle w:val="ConsPlusNormal"/>
              <w:jc w:val="center"/>
            </w:pPr>
            <w:r>
              <w:t>22,206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4 06 910 01 10 3</w:t>
            </w:r>
          </w:p>
        </w:tc>
        <w:tc>
          <w:tcPr>
            <w:tcW w:w="3345" w:type="dxa"/>
            <w:vAlign w:val="center"/>
          </w:tcPr>
          <w:p w:rsidR="002113F6" w:rsidRDefault="002113F6">
            <w:pPr>
              <w:pStyle w:val="ConsPlusNormal"/>
            </w:pPr>
            <w:r>
              <w:t>остатки дизельного топлива, утратившего потребительские свойства</w:t>
            </w:r>
          </w:p>
        </w:tc>
        <w:tc>
          <w:tcPr>
            <w:tcW w:w="1814" w:type="dxa"/>
            <w:vAlign w:val="center"/>
          </w:tcPr>
          <w:p w:rsidR="002113F6" w:rsidRDefault="002113F6">
            <w:pPr>
              <w:pStyle w:val="ConsPlusNormal"/>
              <w:jc w:val="center"/>
            </w:pPr>
            <w:r>
              <w:t>49,630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4 06 910 02 31 3</w:t>
            </w:r>
          </w:p>
        </w:tc>
        <w:tc>
          <w:tcPr>
            <w:tcW w:w="3345" w:type="dxa"/>
            <w:vAlign w:val="center"/>
          </w:tcPr>
          <w:p w:rsidR="002113F6" w:rsidRDefault="002113F6">
            <w:pPr>
              <w:pStyle w:val="ConsPlusNormal"/>
            </w:pPr>
            <w:r>
              <w:t>остатки керосина авиационного, утратившего потребительские свойства</w:t>
            </w:r>
          </w:p>
        </w:tc>
        <w:tc>
          <w:tcPr>
            <w:tcW w:w="1814" w:type="dxa"/>
            <w:vAlign w:val="center"/>
          </w:tcPr>
          <w:p w:rsidR="002113F6" w:rsidRDefault="002113F6">
            <w:pPr>
              <w:pStyle w:val="ConsPlusNormal"/>
              <w:jc w:val="center"/>
            </w:pPr>
            <w:r>
              <w:t>46,204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4 13 100 01 31 3</w:t>
            </w:r>
          </w:p>
        </w:tc>
        <w:tc>
          <w:tcPr>
            <w:tcW w:w="3345" w:type="dxa"/>
            <w:vAlign w:val="center"/>
          </w:tcPr>
          <w:p w:rsidR="002113F6" w:rsidRDefault="002113F6">
            <w:pPr>
              <w:pStyle w:val="ConsPlusNormal"/>
            </w:pPr>
            <w:r>
              <w:t>отходы синтетических и полусинтетических масел моторных</w:t>
            </w:r>
          </w:p>
        </w:tc>
        <w:tc>
          <w:tcPr>
            <w:tcW w:w="1814" w:type="dxa"/>
            <w:vAlign w:val="center"/>
          </w:tcPr>
          <w:p w:rsidR="002113F6" w:rsidRDefault="002113F6">
            <w:pPr>
              <w:pStyle w:val="ConsPlusNormal"/>
              <w:jc w:val="center"/>
            </w:pPr>
            <w:r>
              <w:t>381,280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4 13 200 01 31 3</w:t>
            </w:r>
          </w:p>
        </w:tc>
        <w:tc>
          <w:tcPr>
            <w:tcW w:w="3345" w:type="dxa"/>
            <w:vAlign w:val="center"/>
          </w:tcPr>
          <w:p w:rsidR="002113F6" w:rsidRDefault="002113F6">
            <w:pPr>
              <w:pStyle w:val="ConsPlusNormal"/>
            </w:pPr>
            <w:r>
              <w:t>отходы синтетических и полусинтетических масел индустриальных</w:t>
            </w:r>
          </w:p>
        </w:tc>
        <w:tc>
          <w:tcPr>
            <w:tcW w:w="1814" w:type="dxa"/>
            <w:vAlign w:val="center"/>
          </w:tcPr>
          <w:p w:rsidR="002113F6" w:rsidRDefault="002113F6">
            <w:pPr>
              <w:pStyle w:val="ConsPlusNormal"/>
              <w:jc w:val="center"/>
            </w:pPr>
            <w:r>
              <w:t>0,584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4 13 500 01 31 3</w:t>
            </w:r>
          </w:p>
        </w:tc>
        <w:tc>
          <w:tcPr>
            <w:tcW w:w="3345" w:type="dxa"/>
            <w:vAlign w:val="center"/>
          </w:tcPr>
          <w:p w:rsidR="002113F6" w:rsidRDefault="002113F6">
            <w:pPr>
              <w:pStyle w:val="ConsPlusNormal"/>
            </w:pPr>
            <w:r>
              <w:t>отходы прочих синтетических масел</w:t>
            </w:r>
          </w:p>
        </w:tc>
        <w:tc>
          <w:tcPr>
            <w:tcW w:w="1814" w:type="dxa"/>
            <w:vAlign w:val="center"/>
          </w:tcPr>
          <w:p w:rsidR="002113F6" w:rsidRDefault="002113F6">
            <w:pPr>
              <w:pStyle w:val="ConsPlusNormal"/>
              <w:jc w:val="center"/>
            </w:pPr>
            <w:r>
              <w:t>0,070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4 14 121 01 31 3</w:t>
            </w:r>
          </w:p>
        </w:tc>
        <w:tc>
          <w:tcPr>
            <w:tcW w:w="3345" w:type="dxa"/>
            <w:vAlign w:val="center"/>
          </w:tcPr>
          <w:p w:rsidR="002113F6" w:rsidRDefault="002113F6">
            <w:pPr>
              <w:pStyle w:val="ConsPlusNormal"/>
            </w:pPr>
            <w:r>
              <w:t>отходы растворителей на основе бензина отработанные незагрязненные</w:t>
            </w:r>
          </w:p>
        </w:tc>
        <w:tc>
          <w:tcPr>
            <w:tcW w:w="1814" w:type="dxa"/>
            <w:vAlign w:val="center"/>
          </w:tcPr>
          <w:p w:rsidR="002113F6" w:rsidRDefault="002113F6">
            <w:pPr>
              <w:pStyle w:val="ConsPlusNormal"/>
              <w:jc w:val="center"/>
            </w:pPr>
            <w:r>
              <w:t>0,200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4 14 121 11 31 3</w:t>
            </w:r>
          </w:p>
        </w:tc>
        <w:tc>
          <w:tcPr>
            <w:tcW w:w="3345" w:type="dxa"/>
            <w:vAlign w:val="center"/>
          </w:tcPr>
          <w:p w:rsidR="002113F6" w:rsidRDefault="002113F6">
            <w:pPr>
              <w:pStyle w:val="ConsPlusNormal"/>
            </w:pPr>
            <w:r>
              <w:t>отходы растворителей на основе бензина, загрязненные оксидами железа и/или кремния</w:t>
            </w:r>
          </w:p>
        </w:tc>
        <w:tc>
          <w:tcPr>
            <w:tcW w:w="1814" w:type="dxa"/>
            <w:vAlign w:val="center"/>
          </w:tcPr>
          <w:p w:rsidR="002113F6" w:rsidRDefault="002113F6">
            <w:pPr>
              <w:pStyle w:val="ConsPlusNormal"/>
              <w:jc w:val="center"/>
            </w:pPr>
            <w:r>
              <w:t>0,100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4 14 121 21 31 3</w:t>
            </w:r>
          </w:p>
        </w:tc>
        <w:tc>
          <w:tcPr>
            <w:tcW w:w="3345" w:type="dxa"/>
            <w:vAlign w:val="center"/>
          </w:tcPr>
          <w:p w:rsidR="002113F6" w:rsidRDefault="002113F6">
            <w:pPr>
              <w:pStyle w:val="ConsPlusNormal"/>
            </w:pPr>
            <w:r>
              <w:t>отходы растворителей на основе керосина, загрязненные оксидами железа и/или кремния</w:t>
            </w:r>
          </w:p>
        </w:tc>
        <w:tc>
          <w:tcPr>
            <w:tcW w:w="1814" w:type="dxa"/>
            <w:vAlign w:val="center"/>
          </w:tcPr>
          <w:p w:rsidR="002113F6" w:rsidRDefault="002113F6">
            <w:pPr>
              <w:pStyle w:val="ConsPlusNormal"/>
              <w:jc w:val="center"/>
            </w:pPr>
            <w:r>
              <w:t>0,100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4 14 129 12 31 3</w:t>
            </w:r>
          </w:p>
        </w:tc>
        <w:tc>
          <w:tcPr>
            <w:tcW w:w="3345" w:type="dxa"/>
            <w:vAlign w:val="center"/>
          </w:tcPr>
          <w:p w:rsidR="002113F6" w:rsidRDefault="002113F6">
            <w:pPr>
              <w:pStyle w:val="ConsPlusNormal"/>
            </w:pPr>
            <w:r>
              <w:t>отходы негалогенированных органических растворителей в смеси, загрязненные лакокрасочными материалами</w:t>
            </w:r>
          </w:p>
        </w:tc>
        <w:tc>
          <w:tcPr>
            <w:tcW w:w="1814" w:type="dxa"/>
            <w:vAlign w:val="center"/>
          </w:tcPr>
          <w:p w:rsidR="002113F6" w:rsidRDefault="002113F6">
            <w:pPr>
              <w:pStyle w:val="ConsPlusNormal"/>
              <w:jc w:val="center"/>
            </w:pPr>
            <w:r>
              <w:t>9,150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4 14 410 11 39 3</w:t>
            </w:r>
          </w:p>
        </w:tc>
        <w:tc>
          <w:tcPr>
            <w:tcW w:w="3345" w:type="dxa"/>
            <w:vAlign w:val="center"/>
          </w:tcPr>
          <w:p w:rsidR="002113F6" w:rsidRDefault="002113F6">
            <w:pPr>
              <w:pStyle w:val="ConsPlusNormal"/>
            </w:pPr>
            <w:r>
              <w:t>отходы материалов лакокрасочных на основе акриловых полимеров в водной среде</w:t>
            </w:r>
          </w:p>
        </w:tc>
        <w:tc>
          <w:tcPr>
            <w:tcW w:w="1814" w:type="dxa"/>
            <w:vAlign w:val="center"/>
          </w:tcPr>
          <w:p w:rsidR="002113F6" w:rsidRDefault="002113F6">
            <w:pPr>
              <w:pStyle w:val="ConsPlusNormal"/>
              <w:jc w:val="center"/>
            </w:pPr>
            <w:r>
              <w:t>0,800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4 17 212 01 10 3</w:t>
            </w:r>
          </w:p>
        </w:tc>
        <w:tc>
          <w:tcPr>
            <w:tcW w:w="3345" w:type="dxa"/>
            <w:vAlign w:val="center"/>
          </w:tcPr>
          <w:p w:rsidR="002113F6" w:rsidRDefault="002113F6">
            <w:pPr>
              <w:pStyle w:val="ConsPlusNormal"/>
            </w:pPr>
            <w:r>
              <w:t>отходы фиксажных растворов при обработке рентгеновской пленки</w:t>
            </w:r>
          </w:p>
        </w:tc>
        <w:tc>
          <w:tcPr>
            <w:tcW w:w="1814" w:type="dxa"/>
            <w:vAlign w:val="center"/>
          </w:tcPr>
          <w:p w:rsidR="002113F6" w:rsidRDefault="002113F6">
            <w:pPr>
              <w:pStyle w:val="ConsPlusNormal"/>
              <w:jc w:val="center"/>
            </w:pPr>
            <w:r>
              <w:t>0,303</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4 33 202 22 52 3</w:t>
            </w:r>
          </w:p>
        </w:tc>
        <w:tc>
          <w:tcPr>
            <w:tcW w:w="3345" w:type="dxa"/>
            <w:vAlign w:val="center"/>
          </w:tcPr>
          <w:p w:rsidR="002113F6" w:rsidRDefault="002113F6">
            <w:pPr>
              <w:pStyle w:val="ConsPlusNormal"/>
            </w:pPr>
            <w:r>
              <w:t>отходы резинотехнических изделий, загрязненные нефтепродуктами (содержание нефтепродуктов 15 % и более)</w:t>
            </w:r>
          </w:p>
        </w:tc>
        <w:tc>
          <w:tcPr>
            <w:tcW w:w="1814" w:type="dxa"/>
            <w:vAlign w:val="center"/>
          </w:tcPr>
          <w:p w:rsidR="002113F6" w:rsidRDefault="002113F6">
            <w:pPr>
              <w:pStyle w:val="ConsPlusNormal"/>
              <w:jc w:val="center"/>
            </w:pPr>
            <w:r>
              <w:t>0,002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4 38 191 01 51 3</w:t>
            </w:r>
          </w:p>
        </w:tc>
        <w:tc>
          <w:tcPr>
            <w:tcW w:w="3345" w:type="dxa"/>
            <w:vAlign w:val="center"/>
          </w:tcPr>
          <w:p w:rsidR="002113F6" w:rsidRDefault="002113F6">
            <w:pPr>
              <w:pStyle w:val="ConsPlusNormal"/>
            </w:pPr>
            <w:r>
              <w:t>тара из прочих полимерных материалов, загрязненная лакокрасочными материалами (содержание 5 % и более)</w:t>
            </w:r>
          </w:p>
        </w:tc>
        <w:tc>
          <w:tcPr>
            <w:tcW w:w="1814" w:type="dxa"/>
            <w:vAlign w:val="center"/>
          </w:tcPr>
          <w:p w:rsidR="002113F6" w:rsidRDefault="002113F6">
            <w:pPr>
              <w:pStyle w:val="ConsPlusNormal"/>
              <w:jc w:val="center"/>
            </w:pPr>
            <w:r>
              <w:t>0,501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4 42 503 11 29 3</w:t>
            </w:r>
          </w:p>
        </w:tc>
        <w:tc>
          <w:tcPr>
            <w:tcW w:w="3345" w:type="dxa"/>
            <w:vAlign w:val="center"/>
          </w:tcPr>
          <w:p w:rsidR="002113F6" w:rsidRDefault="002113F6">
            <w:pPr>
              <w:pStyle w:val="ConsPlusNormal"/>
            </w:pPr>
            <w:r>
              <w:t>силикагель отработанный, загрязненный нефтью и нефтепродуктами (содержание нефтепродуктов 15 % и более)</w:t>
            </w:r>
          </w:p>
        </w:tc>
        <w:tc>
          <w:tcPr>
            <w:tcW w:w="1814" w:type="dxa"/>
            <w:vAlign w:val="center"/>
          </w:tcPr>
          <w:p w:rsidR="002113F6" w:rsidRDefault="002113F6">
            <w:pPr>
              <w:pStyle w:val="ConsPlusNormal"/>
              <w:jc w:val="center"/>
            </w:pPr>
            <w:r>
              <w:t>1,235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4 42 504 01 20 3</w:t>
            </w:r>
          </w:p>
        </w:tc>
        <w:tc>
          <w:tcPr>
            <w:tcW w:w="3345" w:type="dxa"/>
            <w:vAlign w:val="center"/>
          </w:tcPr>
          <w:p w:rsidR="002113F6" w:rsidRDefault="002113F6">
            <w:pPr>
              <w:pStyle w:val="ConsPlusNormal"/>
            </w:pPr>
            <w:r>
              <w:t>уголь активированный отработанный, загрязненный нефтепродуктами (содержание нефтепродуктов 15 % и более)</w:t>
            </w:r>
          </w:p>
        </w:tc>
        <w:tc>
          <w:tcPr>
            <w:tcW w:w="1814" w:type="dxa"/>
            <w:vAlign w:val="center"/>
          </w:tcPr>
          <w:p w:rsidR="002113F6" w:rsidRDefault="002113F6">
            <w:pPr>
              <w:pStyle w:val="ConsPlusNormal"/>
              <w:jc w:val="center"/>
            </w:pPr>
            <w:r>
              <w:t>1,920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4 43 101 01 52 3</w:t>
            </w:r>
          </w:p>
        </w:tc>
        <w:tc>
          <w:tcPr>
            <w:tcW w:w="3345" w:type="dxa"/>
            <w:vAlign w:val="center"/>
          </w:tcPr>
          <w:p w:rsidR="002113F6" w:rsidRDefault="002113F6">
            <w:pPr>
              <w:pStyle w:val="ConsPlusNormal"/>
            </w:pPr>
            <w:r>
              <w:t>угольные фильтры отработанные, загрязненные нефтепродуктами (содержание нефтепродуктов 15 % и более)</w:t>
            </w:r>
          </w:p>
        </w:tc>
        <w:tc>
          <w:tcPr>
            <w:tcW w:w="1814" w:type="dxa"/>
            <w:vAlign w:val="center"/>
          </w:tcPr>
          <w:p w:rsidR="002113F6" w:rsidRDefault="002113F6">
            <w:pPr>
              <w:pStyle w:val="ConsPlusNormal"/>
              <w:jc w:val="center"/>
            </w:pPr>
            <w:r>
              <w:t>0,120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4 43 103 01 61 3</w:t>
            </w:r>
          </w:p>
        </w:tc>
        <w:tc>
          <w:tcPr>
            <w:tcW w:w="3345" w:type="dxa"/>
            <w:vAlign w:val="center"/>
          </w:tcPr>
          <w:p w:rsidR="002113F6" w:rsidRDefault="002113F6">
            <w:pPr>
              <w:pStyle w:val="ConsPlusNormal"/>
            </w:pPr>
            <w:r>
              <w:t>фильтры окрасочных камер стекловолоконные отработанные, загрязненные лакокрасочными материалами</w:t>
            </w:r>
          </w:p>
        </w:tc>
        <w:tc>
          <w:tcPr>
            <w:tcW w:w="1814" w:type="dxa"/>
            <w:vAlign w:val="center"/>
          </w:tcPr>
          <w:p w:rsidR="002113F6" w:rsidRDefault="002113F6">
            <w:pPr>
              <w:pStyle w:val="ConsPlusNormal"/>
              <w:jc w:val="center"/>
            </w:pPr>
            <w:r>
              <w:t>0,064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4 43 151 31 51 3</w:t>
            </w:r>
          </w:p>
        </w:tc>
        <w:tc>
          <w:tcPr>
            <w:tcW w:w="3345" w:type="dxa"/>
            <w:vAlign w:val="center"/>
          </w:tcPr>
          <w:p w:rsidR="002113F6" w:rsidRDefault="002113F6">
            <w:pPr>
              <w:pStyle w:val="ConsPlusNormal"/>
            </w:pPr>
            <w:r>
              <w:t>фильтрующие элементы керамические, загрязненные неорганическими солями меди</w:t>
            </w:r>
          </w:p>
        </w:tc>
        <w:tc>
          <w:tcPr>
            <w:tcW w:w="1814" w:type="dxa"/>
            <w:vAlign w:val="center"/>
          </w:tcPr>
          <w:p w:rsidR="002113F6" w:rsidRDefault="002113F6">
            <w:pPr>
              <w:pStyle w:val="ConsPlusNormal"/>
              <w:jc w:val="center"/>
            </w:pPr>
            <w:r>
              <w:t>0,492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4 43 212 51 61 3</w:t>
            </w:r>
          </w:p>
        </w:tc>
        <w:tc>
          <w:tcPr>
            <w:tcW w:w="3345" w:type="dxa"/>
            <w:vAlign w:val="center"/>
          </w:tcPr>
          <w:p w:rsidR="002113F6" w:rsidRDefault="002113F6">
            <w:pPr>
              <w:pStyle w:val="ConsPlusNormal"/>
            </w:pPr>
            <w:r>
              <w:t>ткань фильтровальная хлопчатобумажная, загрязненная нефтепродуктами (содержание нефтепродуктов 15 % и более)</w:t>
            </w:r>
          </w:p>
        </w:tc>
        <w:tc>
          <w:tcPr>
            <w:tcW w:w="1814" w:type="dxa"/>
            <w:vAlign w:val="center"/>
          </w:tcPr>
          <w:p w:rsidR="002113F6" w:rsidRDefault="002113F6">
            <w:pPr>
              <w:pStyle w:val="ConsPlusNormal"/>
              <w:jc w:val="center"/>
            </w:pPr>
            <w:r>
              <w:t>1,400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4 43 310 11 61 3</w:t>
            </w:r>
          </w:p>
        </w:tc>
        <w:tc>
          <w:tcPr>
            <w:tcW w:w="3345" w:type="dxa"/>
            <w:vAlign w:val="center"/>
          </w:tcPr>
          <w:p w:rsidR="002113F6" w:rsidRDefault="002113F6">
            <w:pPr>
              <w:pStyle w:val="ConsPlusNormal"/>
            </w:pPr>
            <w:r>
              <w:t>бумага фильтровальная, загрязненная нефтепродуктами (содержание нефтепродуктов 15 % и более)</w:t>
            </w:r>
          </w:p>
        </w:tc>
        <w:tc>
          <w:tcPr>
            <w:tcW w:w="1814" w:type="dxa"/>
            <w:vAlign w:val="center"/>
          </w:tcPr>
          <w:p w:rsidR="002113F6" w:rsidRDefault="002113F6">
            <w:pPr>
              <w:pStyle w:val="ConsPlusNormal"/>
              <w:jc w:val="center"/>
            </w:pPr>
            <w:r>
              <w:t>0,354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4 43 501 01 61 3</w:t>
            </w:r>
          </w:p>
        </w:tc>
        <w:tc>
          <w:tcPr>
            <w:tcW w:w="3345" w:type="dxa"/>
            <w:vAlign w:val="center"/>
          </w:tcPr>
          <w:p w:rsidR="002113F6" w:rsidRDefault="002113F6">
            <w:pPr>
              <w:pStyle w:val="ConsPlusNormal"/>
            </w:pPr>
            <w:r>
              <w:t>нетканые фильтровальные материалы синтетические, загрязненные нефтепродуктами (содержание нефтепродуктов 15 % и более)</w:t>
            </w:r>
          </w:p>
        </w:tc>
        <w:tc>
          <w:tcPr>
            <w:tcW w:w="1814" w:type="dxa"/>
            <w:vAlign w:val="center"/>
          </w:tcPr>
          <w:p w:rsidR="002113F6" w:rsidRDefault="002113F6">
            <w:pPr>
              <w:pStyle w:val="ConsPlusNormal"/>
              <w:jc w:val="center"/>
            </w:pPr>
            <w:r>
              <w:t>0,100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4 62 011 11 20 3</w:t>
            </w:r>
          </w:p>
        </w:tc>
        <w:tc>
          <w:tcPr>
            <w:tcW w:w="3345" w:type="dxa"/>
            <w:vAlign w:val="center"/>
          </w:tcPr>
          <w:p w:rsidR="002113F6" w:rsidRDefault="002113F6">
            <w:pPr>
              <w:pStyle w:val="ConsPlusNormal"/>
            </w:pPr>
            <w:r>
              <w:t xml:space="preserve">лом и отходы, содержащие несортированные цветные </w:t>
            </w:r>
            <w:r>
              <w:lastRenderedPageBreak/>
              <w:t>металлы, в виде изделий, кусков, с преимущественным содержанием алюминия и меди</w:t>
            </w:r>
          </w:p>
        </w:tc>
        <w:tc>
          <w:tcPr>
            <w:tcW w:w="1814" w:type="dxa"/>
            <w:vAlign w:val="center"/>
          </w:tcPr>
          <w:p w:rsidR="002113F6" w:rsidRDefault="002113F6">
            <w:pPr>
              <w:pStyle w:val="ConsPlusNormal"/>
              <w:jc w:val="center"/>
            </w:pPr>
            <w:r>
              <w:lastRenderedPageBreak/>
              <w:t>1,080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4 62 110 01 51 3</w:t>
            </w:r>
          </w:p>
        </w:tc>
        <w:tc>
          <w:tcPr>
            <w:tcW w:w="3345" w:type="dxa"/>
            <w:vAlign w:val="center"/>
          </w:tcPr>
          <w:p w:rsidR="002113F6" w:rsidRDefault="002113F6">
            <w:pPr>
              <w:pStyle w:val="ConsPlusNormal"/>
            </w:pPr>
            <w:r>
              <w:t>лом и отходы медных изделий без покрытий незагрязненные</w:t>
            </w:r>
          </w:p>
        </w:tc>
        <w:tc>
          <w:tcPr>
            <w:tcW w:w="1814" w:type="dxa"/>
            <w:vAlign w:val="center"/>
          </w:tcPr>
          <w:p w:rsidR="002113F6" w:rsidRDefault="002113F6">
            <w:pPr>
              <w:pStyle w:val="ConsPlusNormal"/>
              <w:jc w:val="center"/>
            </w:pPr>
            <w:r>
              <w:t>11,077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4 62 110 02 21 3</w:t>
            </w:r>
          </w:p>
        </w:tc>
        <w:tc>
          <w:tcPr>
            <w:tcW w:w="3345" w:type="dxa"/>
            <w:vAlign w:val="center"/>
          </w:tcPr>
          <w:p w:rsidR="002113F6" w:rsidRDefault="002113F6">
            <w:pPr>
              <w:pStyle w:val="ConsPlusNormal"/>
            </w:pPr>
            <w:r>
              <w:t>лом и отходы медные в кусковой форме незагрязненные</w:t>
            </w:r>
          </w:p>
        </w:tc>
        <w:tc>
          <w:tcPr>
            <w:tcW w:w="1814" w:type="dxa"/>
            <w:vAlign w:val="center"/>
          </w:tcPr>
          <w:p w:rsidR="002113F6" w:rsidRDefault="002113F6">
            <w:pPr>
              <w:pStyle w:val="ConsPlusNormal"/>
              <w:jc w:val="center"/>
            </w:pPr>
            <w:r>
              <w:t>2,624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4 62 110 99 20 3</w:t>
            </w:r>
          </w:p>
        </w:tc>
        <w:tc>
          <w:tcPr>
            <w:tcW w:w="3345" w:type="dxa"/>
            <w:vAlign w:val="center"/>
          </w:tcPr>
          <w:p w:rsidR="002113F6" w:rsidRDefault="002113F6">
            <w:pPr>
              <w:pStyle w:val="ConsPlusNormal"/>
            </w:pPr>
            <w:r>
              <w:t>лом и отходы меди несортированные незагрязненные</w:t>
            </w:r>
          </w:p>
        </w:tc>
        <w:tc>
          <w:tcPr>
            <w:tcW w:w="1814" w:type="dxa"/>
            <w:vAlign w:val="center"/>
          </w:tcPr>
          <w:p w:rsidR="002113F6" w:rsidRDefault="002113F6">
            <w:pPr>
              <w:pStyle w:val="ConsPlusNormal"/>
              <w:jc w:val="center"/>
            </w:pPr>
            <w:r>
              <w:t>387,600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4 62 311 11 20 3</w:t>
            </w:r>
          </w:p>
        </w:tc>
        <w:tc>
          <w:tcPr>
            <w:tcW w:w="3345" w:type="dxa"/>
            <w:vAlign w:val="center"/>
          </w:tcPr>
          <w:p w:rsidR="002113F6" w:rsidRDefault="002113F6">
            <w:pPr>
              <w:pStyle w:val="ConsPlusNormal"/>
            </w:pPr>
            <w:r>
              <w:t>лом и отходы изделий из твердых сплавов, содержащих титан, кобальт и вольфрам</w:t>
            </w:r>
          </w:p>
        </w:tc>
        <w:tc>
          <w:tcPr>
            <w:tcW w:w="1814" w:type="dxa"/>
            <w:vAlign w:val="center"/>
          </w:tcPr>
          <w:p w:rsidR="002113F6" w:rsidRDefault="002113F6">
            <w:pPr>
              <w:pStyle w:val="ConsPlusNormal"/>
              <w:jc w:val="center"/>
            </w:pPr>
            <w:r>
              <w:t>0,954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4 68 111 01 51 3</w:t>
            </w:r>
          </w:p>
        </w:tc>
        <w:tc>
          <w:tcPr>
            <w:tcW w:w="3345" w:type="dxa"/>
            <w:vAlign w:val="center"/>
          </w:tcPr>
          <w:p w:rsidR="002113F6" w:rsidRDefault="002113F6">
            <w:pPr>
              <w:pStyle w:val="ConsPlusNormal"/>
            </w:pPr>
            <w:r>
              <w:t>тара из черных металлов, загрязненная нефтепродуктами (содержание нефтепродуктов 15 % и более)</w:t>
            </w:r>
          </w:p>
        </w:tc>
        <w:tc>
          <w:tcPr>
            <w:tcW w:w="1814" w:type="dxa"/>
            <w:vAlign w:val="center"/>
          </w:tcPr>
          <w:p w:rsidR="002113F6" w:rsidRDefault="002113F6">
            <w:pPr>
              <w:pStyle w:val="ConsPlusNormal"/>
              <w:jc w:val="center"/>
            </w:pPr>
            <w:r>
              <w:t>0,197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4 68 112 01 51 3</w:t>
            </w:r>
          </w:p>
        </w:tc>
        <w:tc>
          <w:tcPr>
            <w:tcW w:w="3345" w:type="dxa"/>
            <w:vAlign w:val="center"/>
          </w:tcPr>
          <w:p w:rsidR="002113F6" w:rsidRDefault="002113F6">
            <w:pPr>
              <w:pStyle w:val="ConsPlusNormal"/>
            </w:pPr>
            <w:r>
              <w:t>тара из черных металлов, загрязненная лакокрасочными материалами (содержание 5 % и более)</w:t>
            </w:r>
          </w:p>
        </w:tc>
        <w:tc>
          <w:tcPr>
            <w:tcW w:w="1814" w:type="dxa"/>
            <w:vAlign w:val="center"/>
          </w:tcPr>
          <w:p w:rsidR="002113F6" w:rsidRDefault="002113F6">
            <w:pPr>
              <w:pStyle w:val="ConsPlusNormal"/>
              <w:jc w:val="center"/>
            </w:pPr>
            <w:r>
              <w:t>1,932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4 81 203 01 52 3</w:t>
            </w:r>
          </w:p>
        </w:tc>
        <w:tc>
          <w:tcPr>
            <w:tcW w:w="3345" w:type="dxa"/>
            <w:vAlign w:val="center"/>
          </w:tcPr>
          <w:p w:rsidR="002113F6" w:rsidRDefault="002113F6">
            <w:pPr>
              <w:pStyle w:val="ConsPlusNormal"/>
            </w:pPr>
            <w:r>
              <w:t>картриджи печатающих устройств с содержанием тонера 7 % и более отработанные</w:t>
            </w:r>
          </w:p>
        </w:tc>
        <w:tc>
          <w:tcPr>
            <w:tcW w:w="1814" w:type="dxa"/>
            <w:vAlign w:val="center"/>
          </w:tcPr>
          <w:p w:rsidR="002113F6" w:rsidRDefault="002113F6">
            <w:pPr>
              <w:pStyle w:val="ConsPlusNormal"/>
              <w:jc w:val="center"/>
            </w:pPr>
            <w:r>
              <w:t>0,358</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4 81 322 11 52 3</w:t>
            </w:r>
          </w:p>
        </w:tc>
        <w:tc>
          <w:tcPr>
            <w:tcW w:w="3345" w:type="dxa"/>
            <w:vAlign w:val="center"/>
          </w:tcPr>
          <w:p w:rsidR="002113F6" w:rsidRDefault="002113F6">
            <w:pPr>
              <w:pStyle w:val="ConsPlusNormal"/>
            </w:pPr>
            <w:r>
              <w:t>телефоны мобильные, утратившие потребительские свойства</w:t>
            </w:r>
          </w:p>
        </w:tc>
        <w:tc>
          <w:tcPr>
            <w:tcW w:w="1814" w:type="dxa"/>
            <w:vAlign w:val="center"/>
          </w:tcPr>
          <w:p w:rsidR="002113F6" w:rsidRDefault="002113F6">
            <w:pPr>
              <w:pStyle w:val="ConsPlusNormal"/>
              <w:jc w:val="center"/>
            </w:pPr>
            <w:r>
              <w:t>0,001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4 82 304 02 52 3</w:t>
            </w:r>
          </w:p>
        </w:tc>
        <w:tc>
          <w:tcPr>
            <w:tcW w:w="3345" w:type="dxa"/>
            <w:vAlign w:val="center"/>
          </w:tcPr>
          <w:p w:rsidR="002113F6" w:rsidRDefault="002113F6">
            <w:pPr>
              <w:pStyle w:val="ConsPlusNormal"/>
            </w:pPr>
            <w:r>
              <w:t>провод медный в изоляции из поливинилхлорида, утративший потребительские свойства</w:t>
            </w:r>
          </w:p>
        </w:tc>
        <w:tc>
          <w:tcPr>
            <w:tcW w:w="1814" w:type="dxa"/>
            <w:vAlign w:val="center"/>
          </w:tcPr>
          <w:p w:rsidR="002113F6" w:rsidRDefault="002113F6">
            <w:pPr>
              <w:pStyle w:val="ConsPlusNormal"/>
              <w:jc w:val="center"/>
            </w:pPr>
            <w:r>
              <w:t>0,227</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4 82 421 01 52 3</w:t>
            </w:r>
          </w:p>
        </w:tc>
        <w:tc>
          <w:tcPr>
            <w:tcW w:w="3345" w:type="dxa"/>
            <w:vAlign w:val="center"/>
          </w:tcPr>
          <w:p w:rsidR="002113F6" w:rsidRDefault="002113F6">
            <w:pPr>
              <w:pStyle w:val="ConsPlusNormal"/>
            </w:pPr>
            <w:r>
              <w:t>светильник шахтный головной в комплекте</w:t>
            </w:r>
          </w:p>
        </w:tc>
        <w:tc>
          <w:tcPr>
            <w:tcW w:w="1814" w:type="dxa"/>
            <w:vAlign w:val="center"/>
          </w:tcPr>
          <w:p w:rsidR="002113F6" w:rsidRDefault="002113F6">
            <w:pPr>
              <w:pStyle w:val="ConsPlusNormal"/>
              <w:jc w:val="center"/>
            </w:pPr>
            <w:r>
              <w:t>0,500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4 91 191 01 52 3</w:t>
            </w:r>
          </w:p>
        </w:tc>
        <w:tc>
          <w:tcPr>
            <w:tcW w:w="3345" w:type="dxa"/>
            <w:vAlign w:val="center"/>
          </w:tcPr>
          <w:p w:rsidR="002113F6" w:rsidRDefault="002113F6">
            <w:pPr>
              <w:pStyle w:val="ConsPlusNormal"/>
            </w:pPr>
            <w:r>
              <w:t>самоспасатели шахтные, утратившие потребительские свойства</w:t>
            </w:r>
          </w:p>
        </w:tc>
        <w:tc>
          <w:tcPr>
            <w:tcW w:w="1814" w:type="dxa"/>
            <w:vAlign w:val="center"/>
          </w:tcPr>
          <w:p w:rsidR="002113F6" w:rsidRDefault="002113F6">
            <w:pPr>
              <w:pStyle w:val="ConsPlusNormal"/>
              <w:jc w:val="center"/>
            </w:pPr>
            <w:r>
              <w:t>0,665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4 91 197 11 52 3</w:t>
            </w:r>
          </w:p>
        </w:tc>
        <w:tc>
          <w:tcPr>
            <w:tcW w:w="3345" w:type="dxa"/>
            <w:vAlign w:val="center"/>
          </w:tcPr>
          <w:p w:rsidR="002113F6" w:rsidRDefault="002113F6">
            <w:pPr>
              <w:pStyle w:val="ConsPlusNormal"/>
            </w:pPr>
            <w:r>
              <w:t>самоспасатели изолирующие с химически связанным кислородом, утратившие потребительские свойства</w:t>
            </w:r>
          </w:p>
        </w:tc>
        <w:tc>
          <w:tcPr>
            <w:tcW w:w="1814" w:type="dxa"/>
            <w:vAlign w:val="center"/>
          </w:tcPr>
          <w:p w:rsidR="002113F6" w:rsidRDefault="002113F6">
            <w:pPr>
              <w:pStyle w:val="ConsPlusNormal"/>
              <w:jc w:val="center"/>
            </w:pPr>
            <w:r>
              <w:t>0,008</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6 41 111 11 32 3</w:t>
            </w:r>
          </w:p>
        </w:tc>
        <w:tc>
          <w:tcPr>
            <w:tcW w:w="3345" w:type="dxa"/>
            <w:vAlign w:val="center"/>
          </w:tcPr>
          <w:p w:rsidR="002113F6" w:rsidRDefault="002113F6">
            <w:pPr>
              <w:pStyle w:val="ConsPlusNormal"/>
            </w:pPr>
            <w:r>
              <w:t xml:space="preserve">отходы очистки природных, нефтяных попутных газов от влаги, масла и механических частиц (содержание </w:t>
            </w:r>
            <w:r>
              <w:lastRenderedPageBreak/>
              <w:t>нефтепродуктов 15 % и более)</w:t>
            </w:r>
          </w:p>
        </w:tc>
        <w:tc>
          <w:tcPr>
            <w:tcW w:w="1814" w:type="dxa"/>
            <w:vAlign w:val="center"/>
          </w:tcPr>
          <w:p w:rsidR="002113F6" w:rsidRDefault="002113F6">
            <w:pPr>
              <w:pStyle w:val="ConsPlusNormal"/>
              <w:jc w:val="center"/>
            </w:pPr>
            <w:r>
              <w:lastRenderedPageBreak/>
              <w:t>3460,433</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7 23 102 01 39 3</w:t>
            </w:r>
          </w:p>
        </w:tc>
        <w:tc>
          <w:tcPr>
            <w:tcW w:w="3345" w:type="dxa"/>
            <w:vAlign w:val="center"/>
          </w:tcPr>
          <w:p w:rsidR="002113F6" w:rsidRDefault="002113F6">
            <w:pPr>
              <w:pStyle w:val="ConsPlusNormal"/>
            </w:pPr>
            <w:r>
              <w:t>осадок механической очистки нефтесодержащих сточных вод, содержащий нефтепродукты в количестве 15 % и более</w:t>
            </w:r>
          </w:p>
        </w:tc>
        <w:tc>
          <w:tcPr>
            <w:tcW w:w="1814" w:type="dxa"/>
            <w:vAlign w:val="center"/>
          </w:tcPr>
          <w:p w:rsidR="002113F6" w:rsidRDefault="002113F6">
            <w:pPr>
              <w:pStyle w:val="ConsPlusNormal"/>
              <w:jc w:val="center"/>
            </w:pPr>
            <w:r>
              <w:t>23,801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7 23 301 01 39 3</w:t>
            </w:r>
          </w:p>
        </w:tc>
        <w:tc>
          <w:tcPr>
            <w:tcW w:w="3345" w:type="dxa"/>
            <w:vAlign w:val="center"/>
          </w:tcPr>
          <w:p w:rsidR="002113F6" w:rsidRDefault="002113F6">
            <w:pPr>
              <w:pStyle w:val="ConsPlusNormal"/>
            </w:pPr>
            <w:r>
              <w:t>осадок (шлам) флотационной очистки нефтесодержащих сточных вод, содержащий нефтепродукты в количестве 15 % и более</w:t>
            </w:r>
          </w:p>
        </w:tc>
        <w:tc>
          <w:tcPr>
            <w:tcW w:w="1814" w:type="dxa"/>
            <w:vAlign w:val="center"/>
          </w:tcPr>
          <w:p w:rsidR="002113F6" w:rsidRDefault="002113F6">
            <w:pPr>
              <w:pStyle w:val="ConsPlusNormal"/>
              <w:jc w:val="center"/>
            </w:pPr>
            <w:r>
              <w:t>4279,750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7 39 532 22 39 3</w:t>
            </w:r>
          </w:p>
        </w:tc>
        <w:tc>
          <w:tcPr>
            <w:tcW w:w="3345" w:type="dxa"/>
            <w:vAlign w:val="center"/>
          </w:tcPr>
          <w:p w:rsidR="002113F6" w:rsidRDefault="002113F6">
            <w:pPr>
              <w:pStyle w:val="ConsPlusNormal"/>
            </w:pPr>
            <w:r>
              <w:t>отходы фильтрации и дистилляции тетрахлорэтилена при химической чистке спецодежды, загрязненной нефтепродуктами</w:t>
            </w:r>
          </w:p>
        </w:tc>
        <w:tc>
          <w:tcPr>
            <w:tcW w:w="1814" w:type="dxa"/>
            <w:vAlign w:val="center"/>
          </w:tcPr>
          <w:p w:rsidR="002113F6" w:rsidRDefault="002113F6">
            <w:pPr>
              <w:pStyle w:val="ConsPlusNormal"/>
              <w:jc w:val="center"/>
            </w:pPr>
            <w:r>
              <w:t>1,000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7 39 539 41 39 3</w:t>
            </w:r>
          </w:p>
        </w:tc>
        <w:tc>
          <w:tcPr>
            <w:tcW w:w="3345" w:type="dxa"/>
            <w:vAlign w:val="center"/>
          </w:tcPr>
          <w:p w:rsidR="002113F6" w:rsidRDefault="002113F6">
            <w:pPr>
              <w:pStyle w:val="ConsPlusNormal"/>
            </w:pPr>
            <w:r>
              <w:t>отходы химической чистки спецодежды, загрязненной соединениями хрома</w:t>
            </w:r>
          </w:p>
        </w:tc>
        <w:tc>
          <w:tcPr>
            <w:tcW w:w="1814" w:type="dxa"/>
            <w:vAlign w:val="center"/>
          </w:tcPr>
          <w:p w:rsidR="002113F6" w:rsidRDefault="002113F6">
            <w:pPr>
              <w:pStyle w:val="ConsPlusNormal"/>
              <w:jc w:val="center"/>
            </w:pPr>
            <w:r>
              <w:t>4,290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7 43 611 81 39 3</w:t>
            </w:r>
          </w:p>
        </w:tc>
        <w:tc>
          <w:tcPr>
            <w:tcW w:w="3345" w:type="dxa"/>
            <w:vAlign w:val="center"/>
          </w:tcPr>
          <w:p w:rsidR="002113F6" w:rsidRDefault="002113F6">
            <w:pPr>
              <w:pStyle w:val="ConsPlusNormal"/>
            </w:pPr>
            <w:r>
              <w:t>отходы зачистки оборудования для сепарации масел минеральных отработанных</w:t>
            </w:r>
          </w:p>
        </w:tc>
        <w:tc>
          <w:tcPr>
            <w:tcW w:w="1814" w:type="dxa"/>
            <w:vAlign w:val="center"/>
          </w:tcPr>
          <w:p w:rsidR="002113F6" w:rsidRDefault="002113F6">
            <w:pPr>
              <w:pStyle w:val="ConsPlusNormal"/>
              <w:jc w:val="center"/>
            </w:pPr>
            <w:r>
              <w:t>4,500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8 41 000 01 51 3</w:t>
            </w:r>
          </w:p>
        </w:tc>
        <w:tc>
          <w:tcPr>
            <w:tcW w:w="3345" w:type="dxa"/>
            <w:vAlign w:val="center"/>
          </w:tcPr>
          <w:p w:rsidR="002113F6" w:rsidRDefault="002113F6">
            <w:pPr>
              <w:pStyle w:val="ConsPlusNormal"/>
            </w:pPr>
            <w:r>
              <w:t>шпалы железнодорожные деревянные, пропитанные антисептическими средствами, отработанные</w:t>
            </w:r>
          </w:p>
        </w:tc>
        <w:tc>
          <w:tcPr>
            <w:tcW w:w="1814" w:type="dxa"/>
            <w:vAlign w:val="center"/>
          </w:tcPr>
          <w:p w:rsidR="002113F6" w:rsidRDefault="002113F6">
            <w:pPr>
              <w:pStyle w:val="ConsPlusNormal"/>
              <w:jc w:val="center"/>
            </w:pPr>
            <w:r>
              <w:t>1280,285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8 91 110 01 52 3</w:t>
            </w:r>
          </w:p>
        </w:tc>
        <w:tc>
          <w:tcPr>
            <w:tcW w:w="3345" w:type="dxa"/>
            <w:vAlign w:val="center"/>
          </w:tcPr>
          <w:p w:rsidR="002113F6" w:rsidRDefault="002113F6">
            <w:pPr>
              <w:pStyle w:val="ConsPlusNormal"/>
            </w:pPr>
            <w:r>
              <w:t>инструменты лакокрасочные (кисти, валики), загрязненные лакокрасочными материалами (в количестве 5 % и более)</w:t>
            </w:r>
          </w:p>
        </w:tc>
        <w:tc>
          <w:tcPr>
            <w:tcW w:w="1814" w:type="dxa"/>
            <w:vAlign w:val="center"/>
          </w:tcPr>
          <w:p w:rsidR="002113F6" w:rsidRDefault="002113F6">
            <w:pPr>
              <w:pStyle w:val="ConsPlusNormal"/>
              <w:jc w:val="center"/>
            </w:pPr>
            <w:r>
              <w:t>0,060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9 11 200 02 39 3</w:t>
            </w:r>
          </w:p>
        </w:tc>
        <w:tc>
          <w:tcPr>
            <w:tcW w:w="3345" w:type="dxa"/>
            <w:vAlign w:val="center"/>
          </w:tcPr>
          <w:p w:rsidR="002113F6" w:rsidRDefault="002113F6">
            <w:pPr>
              <w:pStyle w:val="ConsPlusNormal"/>
            </w:pPr>
            <w:r>
              <w:t>шлам очистки емкостей и трубопроводов от нефти и нефтепродуктов</w:t>
            </w:r>
          </w:p>
        </w:tc>
        <w:tc>
          <w:tcPr>
            <w:tcW w:w="1814" w:type="dxa"/>
            <w:vAlign w:val="center"/>
          </w:tcPr>
          <w:p w:rsidR="002113F6" w:rsidRDefault="002113F6">
            <w:pPr>
              <w:pStyle w:val="ConsPlusNormal"/>
              <w:jc w:val="center"/>
            </w:pPr>
            <w:r>
              <w:t>26019,250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9 11 200 11 39 3</w:t>
            </w:r>
          </w:p>
        </w:tc>
        <w:tc>
          <w:tcPr>
            <w:tcW w:w="3345" w:type="dxa"/>
            <w:vAlign w:val="center"/>
          </w:tcPr>
          <w:p w:rsidR="002113F6" w:rsidRDefault="002113F6">
            <w:pPr>
              <w:pStyle w:val="ConsPlusNormal"/>
            </w:pPr>
            <w:r>
              <w:t>отходы от зачистки оборудования для транспортирования, хранения и подготовки газа, газового конденсата и нефтегазоконденсатной смеси</w:t>
            </w:r>
          </w:p>
        </w:tc>
        <w:tc>
          <w:tcPr>
            <w:tcW w:w="1814" w:type="dxa"/>
            <w:vAlign w:val="center"/>
          </w:tcPr>
          <w:p w:rsidR="002113F6" w:rsidRDefault="002113F6">
            <w:pPr>
              <w:pStyle w:val="ConsPlusNormal"/>
              <w:jc w:val="center"/>
            </w:pPr>
            <w:r>
              <w:t>74,054</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9 18 302 81 52 3</w:t>
            </w:r>
          </w:p>
        </w:tc>
        <w:tc>
          <w:tcPr>
            <w:tcW w:w="3345" w:type="dxa"/>
            <w:vAlign w:val="center"/>
          </w:tcPr>
          <w:p w:rsidR="002113F6" w:rsidRDefault="002113F6">
            <w:pPr>
              <w:pStyle w:val="ConsPlusNormal"/>
            </w:pPr>
            <w:r>
              <w:t>фильтры очистки масла компрессорных установок отработанные (содержание нефтепродуктов 15 % и более)</w:t>
            </w:r>
          </w:p>
        </w:tc>
        <w:tc>
          <w:tcPr>
            <w:tcW w:w="1814" w:type="dxa"/>
            <w:vAlign w:val="center"/>
          </w:tcPr>
          <w:p w:rsidR="002113F6" w:rsidRDefault="002113F6">
            <w:pPr>
              <w:pStyle w:val="ConsPlusNormal"/>
              <w:jc w:val="center"/>
            </w:pPr>
            <w:r>
              <w:t>0,003</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9 18 302 85 52 3</w:t>
            </w:r>
          </w:p>
        </w:tc>
        <w:tc>
          <w:tcPr>
            <w:tcW w:w="3345" w:type="dxa"/>
            <w:vAlign w:val="center"/>
          </w:tcPr>
          <w:p w:rsidR="002113F6" w:rsidRDefault="002113F6">
            <w:pPr>
              <w:pStyle w:val="ConsPlusNormal"/>
            </w:pPr>
            <w:r>
              <w:t>фильтры очистки масла газоперекачивающих агрегатов отработанные</w:t>
            </w:r>
          </w:p>
        </w:tc>
        <w:tc>
          <w:tcPr>
            <w:tcW w:w="1814" w:type="dxa"/>
            <w:vAlign w:val="center"/>
          </w:tcPr>
          <w:p w:rsidR="002113F6" w:rsidRDefault="002113F6">
            <w:pPr>
              <w:pStyle w:val="ConsPlusNormal"/>
              <w:jc w:val="center"/>
            </w:pPr>
            <w:r>
              <w:t>0,480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9 18 612 01 52 3</w:t>
            </w:r>
          </w:p>
        </w:tc>
        <w:tc>
          <w:tcPr>
            <w:tcW w:w="3345" w:type="dxa"/>
            <w:vAlign w:val="center"/>
          </w:tcPr>
          <w:p w:rsidR="002113F6" w:rsidRDefault="002113F6">
            <w:pPr>
              <w:pStyle w:val="ConsPlusNormal"/>
            </w:pPr>
            <w:r>
              <w:t>фильтры очистки масла электрогенераторных установок отработанные (содержание нефтепродуктов 15 % и более)</w:t>
            </w:r>
          </w:p>
        </w:tc>
        <w:tc>
          <w:tcPr>
            <w:tcW w:w="1814" w:type="dxa"/>
            <w:vAlign w:val="center"/>
          </w:tcPr>
          <w:p w:rsidR="002113F6" w:rsidRDefault="002113F6">
            <w:pPr>
              <w:pStyle w:val="ConsPlusNormal"/>
              <w:jc w:val="center"/>
            </w:pPr>
            <w:r>
              <w:t>4,612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9 18 613 01 52 3</w:t>
            </w:r>
          </w:p>
        </w:tc>
        <w:tc>
          <w:tcPr>
            <w:tcW w:w="3345" w:type="dxa"/>
            <w:vAlign w:val="center"/>
          </w:tcPr>
          <w:p w:rsidR="002113F6" w:rsidRDefault="002113F6">
            <w:pPr>
              <w:pStyle w:val="ConsPlusNormal"/>
            </w:pPr>
            <w:r>
              <w:t>фильтры очистки топлива электрогенераторных установок отработанные (содержание нефтепродуктов 15 % и более)</w:t>
            </w:r>
          </w:p>
        </w:tc>
        <w:tc>
          <w:tcPr>
            <w:tcW w:w="1814" w:type="dxa"/>
            <w:vAlign w:val="center"/>
          </w:tcPr>
          <w:p w:rsidR="002113F6" w:rsidRDefault="002113F6">
            <w:pPr>
              <w:pStyle w:val="ConsPlusNormal"/>
              <w:jc w:val="center"/>
            </w:pPr>
            <w:r>
              <w:t>1,676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9 19 201 01 39 3</w:t>
            </w:r>
          </w:p>
        </w:tc>
        <w:tc>
          <w:tcPr>
            <w:tcW w:w="3345" w:type="dxa"/>
            <w:vAlign w:val="center"/>
          </w:tcPr>
          <w:p w:rsidR="002113F6" w:rsidRDefault="002113F6">
            <w:pPr>
              <w:pStyle w:val="ConsPlusNormal"/>
            </w:pPr>
            <w:r>
              <w:t>песок, загрязненный нефтью или нефтепродуктами (содержание нефти или нефтепродуктов 15 % и более)</w:t>
            </w:r>
          </w:p>
        </w:tc>
        <w:tc>
          <w:tcPr>
            <w:tcW w:w="1814" w:type="dxa"/>
            <w:vAlign w:val="center"/>
          </w:tcPr>
          <w:p w:rsidR="002113F6" w:rsidRDefault="002113F6">
            <w:pPr>
              <w:pStyle w:val="ConsPlusNormal"/>
              <w:jc w:val="center"/>
            </w:pPr>
            <w:r>
              <w:t>70,631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9 19 202 01 60 3</w:t>
            </w:r>
          </w:p>
        </w:tc>
        <w:tc>
          <w:tcPr>
            <w:tcW w:w="3345" w:type="dxa"/>
            <w:vAlign w:val="center"/>
          </w:tcPr>
          <w:p w:rsidR="002113F6" w:rsidRDefault="002113F6">
            <w:pPr>
              <w:pStyle w:val="ConsPlusNormal"/>
            </w:pPr>
            <w:r>
              <w:t>сальниковая набивка асбесто-графитовая промасленная (содержание масла 15 % и более)</w:t>
            </w:r>
          </w:p>
        </w:tc>
        <w:tc>
          <w:tcPr>
            <w:tcW w:w="1814" w:type="dxa"/>
            <w:vAlign w:val="center"/>
          </w:tcPr>
          <w:p w:rsidR="002113F6" w:rsidRDefault="002113F6">
            <w:pPr>
              <w:pStyle w:val="ConsPlusNormal"/>
              <w:jc w:val="center"/>
            </w:pPr>
            <w:r>
              <w:t>0,073</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9 19 204 01 60 3</w:t>
            </w:r>
          </w:p>
        </w:tc>
        <w:tc>
          <w:tcPr>
            <w:tcW w:w="3345" w:type="dxa"/>
            <w:vAlign w:val="center"/>
          </w:tcPr>
          <w:p w:rsidR="002113F6" w:rsidRDefault="002113F6">
            <w:pPr>
              <w:pStyle w:val="ConsPlusNormal"/>
            </w:pPr>
            <w:r>
              <w:t>обтирочный материал, загрязненный нефтью или нефтепродуктами (содержание нефти или нефтепродуктов 15 % и более)</w:t>
            </w:r>
          </w:p>
        </w:tc>
        <w:tc>
          <w:tcPr>
            <w:tcW w:w="1814" w:type="dxa"/>
            <w:vAlign w:val="center"/>
          </w:tcPr>
          <w:p w:rsidR="002113F6" w:rsidRDefault="002113F6">
            <w:pPr>
              <w:pStyle w:val="ConsPlusNormal"/>
              <w:jc w:val="center"/>
            </w:pPr>
            <w:r>
              <w:t>175,271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9 19 205 01 39 3</w:t>
            </w:r>
          </w:p>
        </w:tc>
        <w:tc>
          <w:tcPr>
            <w:tcW w:w="3345" w:type="dxa"/>
            <w:vAlign w:val="center"/>
          </w:tcPr>
          <w:p w:rsidR="002113F6" w:rsidRDefault="002113F6">
            <w:pPr>
              <w:pStyle w:val="ConsPlusNormal"/>
            </w:pPr>
            <w:r>
              <w:t>опилки и стружка древесные, загрязненные нефтью или нефтепродуктами (содержание нефти или нефтепродуктов 15 % и более)</w:t>
            </w:r>
          </w:p>
        </w:tc>
        <w:tc>
          <w:tcPr>
            <w:tcW w:w="1814" w:type="dxa"/>
            <w:vAlign w:val="center"/>
          </w:tcPr>
          <w:p w:rsidR="002113F6" w:rsidRDefault="002113F6">
            <w:pPr>
              <w:pStyle w:val="ConsPlusNormal"/>
              <w:jc w:val="center"/>
            </w:pPr>
            <w:r>
              <w:t>6,941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9 20 110 02 52 3</w:t>
            </w:r>
          </w:p>
        </w:tc>
        <w:tc>
          <w:tcPr>
            <w:tcW w:w="3345" w:type="dxa"/>
            <w:vAlign w:val="center"/>
          </w:tcPr>
          <w:p w:rsidR="002113F6" w:rsidRDefault="002113F6">
            <w:pPr>
              <w:pStyle w:val="ConsPlusNormal"/>
            </w:pPr>
            <w:r>
              <w:t>аккумуляторы свинцовые отработанные в сборе, без электролита</w:t>
            </w:r>
          </w:p>
        </w:tc>
        <w:tc>
          <w:tcPr>
            <w:tcW w:w="1814" w:type="dxa"/>
            <w:vAlign w:val="center"/>
          </w:tcPr>
          <w:p w:rsidR="002113F6" w:rsidRDefault="002113F6">
            <w:pPr>
              <w:pStyle w:val="ConsPlusNormal"/>
              <w:jc w:val="center"/>
            </w:pPr>
            <w:r>
              <w:t>15,958</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9 20 120 02 52 3</w:t>
            </w:r>
          </w:p>
        </w:tc>
        <w:tc>
          <w:tcPr>
            <w:tcW w:w="3345" w:type="dxa"/>
            <w:vAlign w:val="center"/>
          </w:tcPr>
          <w:p w:rsidR="002113F6" w:rsidRDefault="002113F6">
            <w:pPr>
              <w:pStyle w:val="ConsPlusNormal"/>
            </w:pPr>
            <w:r>
              <w:t>аккумуляторы никель-кадмиевые отработанные в сборе, без электролита</w:t>
            </w:r>
          </w:p>
        </w:tc>
        <w:tc>
          <w:tcPr>
            <w:tcW w:w="1814" w:type="dxa"/>
            <w:vAlign w:val="center"/>
          </w:tcPr>
          <w:p w:rsidR="002113F6" w:rsidRDefault="002113F6">
            <w:pPr>
              <w:pStyle w:val="ConsPlusNormal"/>
              <w:jc w:val="center"/>
            </w:pPr>
            <w:r>
              <w:t>5,285</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9 20 130 02 52 3</w:t>
            </w:r>
          </w:p>
        </w:tc>
        <w:tc>
          <w:tcPr>
            <w:tcW w:w="3345" w:type="dxa"/>
            <w:vAlign w:val="center"/>
          </w:tcPr>
          <w:p w:rsidR="002113F6" w:rsidRDefault="002113F6">
            <w:pPr>
              <w:pStyle w:val="ConsPlusNormal"/>
            </w:pPr>
            <w:r>
              <w:t>аккумуляторы никель-железные отработанные в сборе, без электролита</w:t>
            </w:r>
          </w:p>
        </w:tc>
        <w:tc>
          <w:tcPr>
            <w:tcW w:w="1814" w:type="dxa"/>
            <w:vAlign w:val="center"/>
          </w:tcPr>
          <w:p w:rsidR="002113F6" w:rsidRDefault="002113F6">
            <w:pPr>
              <w:pStyle w:val="ConsPlusNormal"/>
              <w:jc w:val="center"/>
            </w:pPr>
            <w:r>
              <w:t>1,508</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9 21 210 01 31 3</w:t>
            </w:r>
          </w:p>
        </w:tc>
        <w:tc>
          <w:tcPr>
            <w:tcW w:w="3345" w:type="dxa"/>
            <w:vAlign w:val="center"/>
          </w:tcPr>
          <w:p w:rsidR="002113F6" w:rsidRDefault="002113F6">
            <w:pPr>
              <w:pStyle w:val="ConsPlusNormal"/>
            </w:pPr>
            <w:r>
              <w:t>отходы антифризов на основе этиленгликоля</w:t>
            </w:r>
          </w:p>
        </w:tc>
        <w:tc>
          <w:tcPr>
            <w:tcW w:w="1814" w:type="dxa"/>
            <w:vAlign w:val="center"/>
          </w:tcPr>
          <w:p w:rsidR="002113F6" w:rsidRDefault="002113F6">
            <w:pPr>
              <w:pStyle w:val="ConsPlusNormal"/>
              <w:jc w:val="center"/>
            </w:pPr>
            <w:r>
              <w:t>0,331</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9 21 221 11 31 3</w:t>
            </w:r>
          </w:p>
        </w:tc>
        <w:tc>
          <w:tcPr>
            <w:tcW w:w="3345" w:type="dxa"/>
            <w:vAlign w:val="center"/>
          </w:tcPr>
          <w:p w:rsidR="002113F6" w:rsidRDefault="002113F6">
            <w:pPr>
              <w:pStyle w:val="ConsPlusNormal"/>
            </w:pPr>
            <w:r>
              <w:t>тормозная жидкость на основе минеральных масел отработанная</w:t>
            </w:r>
          </w:p>
        </w:tc>
        <w:tc>
          <w:tcPr>
            <w:tcW w:w="1814" w:type="dxa"/>
            <w:vAlign w:val="center"/>
          </w:tcPr>
          <w:p w:rsidR="002113F6" w:rsidRDefault="002113F6">
            <w:pPr>
              <w:pStyle w:val="ConsPlusNormal"/>
              <w:jc w:val="center"/>
            </w:pPr>
            <w:r>
              <w:t>0,016</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9 21 302 01 52 3</w:t>
            </w:r>
          </w:p>
        </w:tc>
        <w:tc>
          <w:tcPr>
            <w:tcW w:w="3345" w:type="dxa"/>
            <w:vAlign w:val="center"/>
          </w:tcPr>
          <w:p w:rsidR="002113F6" w:rsidRDefault="002113F6">
            <w:pPr>
              <w:pStyle w:val="ConsPlusNormal"/>
            </w:pPr>
            <w:r>
              <w:t>фильтры очистки масла автотранспортных средств отработанные</w:t>
            </w:r>
          </w:p>
        </w:tc>
        <w:tc>
          <w:tcPr>
            <w:tcW w:w="1814" w:type="dxa"/>
            <w:vAlign w:val="center"/>
          </w:tcPr>
          <w:p w:rsidR="002113F6" w:rsidRDefault="002113F6">
            <w:pPr>
              <w:pStyle w:val="ConsPlusNormal"/>
              <w:jc w:val="center"/>
            </w:pPr>
            <w:r>
              <w:t>23,133</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9 21 303 01 52 3</w:t>
            </w:r>
          </w:p>
        </w:tc>
        <w:tc>
          <w:tcPr>
            <w:tcW w:w="3345" w:type="dxa"/>
            <w:vAlign w:val="center"/>
          </w:tcPr>
          <w:p w:rsidR="002113F6" w:rsidRDefault="002113F6">
            <w:pPr>
              <w:pStyle w:val="ConsPlusNormal"/>
            </w:pPr>
            <w:r>
              <w:t xml:space="preserve">фильтры очистки топлива </w:t>
            </w:r>
            <w:r>
              <w:lastRenderedPageBreak/>
              <w:t>автотранспортных средств отработанные</w:t>
            </w:r>
          </w:p>
        </w:tc>
        <w:tc>
          <w:tcPr>
            <w:tcW w:w="1814" w:type="dxa"/>
            <w:vAlign w:val="center"/>
          </w:tcPr>
          <w:p w:rsidR="002113F6" w:rsidRDefault="002113F6">
            <w:pPr>
              <w:pStyle w:val="ConsPlusNormal"/>
              <w:jc w:val="center"/>
            </w:pPr>
            <w:r>
              <w:lastRenderedPageBreak/>
              <w:t>6,582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9 22 221 05 52 3</w:t>
            </w:r>
          </w:p>
        </w:tc>
        <w:tc>
          <w:tcPr>
            <w:tcW w:w="3345" w:type="dxa"/>
            <w:vAlign w:val="center"/>
          </w:tcPr>
          <w:p w:rsidR="002113F6" w:rsidRDefault="002113F6">
            <w:pPr>
              <w:pStyle w:val="ConsPlusNormal"/>
            </w:pPr>
            <w:r>
              <w:t>фильтры очистки масла двигателей железнодорожного подвижного состава отработанные</w:t>
            </w:r>
          </w:p>
        </w:tc>
        <w:tc>
          <w:tcPr>
            <w:tcW w:w="1814" w:type="dxa"/>
            <w:vAlign w:val="center"/>
          </w:tcPr>
          <w:p w:rsidR="002113F6" w:rsidRDefault="002113F6">
            <w:pPr>
              <w:pStyle w:val="ConsPlusNormal"/>
              <w:jc w:val="center"/>
            </w:pPr>
            <w:r>
              <w:t>0,082</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9 41 511 51 10 3</w:t>
            </w:r>
          </w:p>
        </w:tc>
        <w:tc>
          <w:tcPr>
            <w:tcW w:w="3345" w:type="dxa"/>
            <w:vAlign w:val="center"/>
          </w:tcPr>
          <w:p w:rsidR="002113F6" w:rsidRDefault="002113F6">
            <w:pPr>
              <w:pStyle w:val="ConsPlusNormal"/>
            </w:pPr>
            <w:r>
              <w:t>отходы ацетона при технических испытаниях и измерениях</w:t>
            </w:r>
          </w:p>
        </w:tc>
        <w:tc>
          <w:tcPr>
            <w:tcW w:w="1814" w:type="dxa"/>
            <w:vAlign w:val="center"/>
          </w:tcPr>
          <w:p w:rsidR="002113F6" w:rsidRDefault="002113F6">
            <w:pPr>
              <w:pStyle w:val="ConsPlusNormal"/>
              <w:jc w:val="center"/>
            </w:pPr>
            <w:r>
              <w:t>0,080</w:t>
            </w:r>
          </w:p>
        </w:tc>
      </w:tr>
      <w:tr w:rsidR="002113F6">
        <w:tc>
          <w:tcPr>
            <w:tcW w:w="1304" w:type="dxa"/>
            <w:vMerge/>
          </w:tcPr>
          <w:p w:rsidR="002113F6" w:rsidRDefault="002113F6">
            <w:pPr>
              <w:pStyle w:val="ConsPlusNormal"/>
            </w:pPr>
          </w:p>
        </w:tc>
        <w:tc>
          <w:tcPr>
            <w:tcW w:w="2608" w:type="dxa"/>
            <w:vAlign w:val="center"/>
          </w:tcPr>
          <w:p w:rsidR="002113F6" w:rsidRDefault="002113F6">
            <w:pPr>
              <w:pStyle w:val="ConsPlusNormal"/>
              <w:jc w:val="center"/>
            </w:pPr>
            <w:r>
              <w:t>9 42 501 01 31 3</w:t>
            </w:r>
          </w:p>
        </w:tc>
        <w:tc>
          <w:tcPr>
            <w:tcW w:w="3345" w:type="dxa"/>
            <w:vAlign w:val="center"/>
          </w:tcPr>
          <w:p w:rsidR="002113F6" w:rsidRDefault="002113F6">
            <w:pPr>
              <w:pStyle w:val="ConsPlusNormal"/>
            </w:pPr>
            <w:r>
              <w:t>отходы смесей нефтепродуктов при технических испытаниях и измерениях</w:t>
            </w:r>
          </w:p>
        </w:tc>
        <w:tc>
          <w:tcPr>
            <w:tcW w:w="1814" w:type="dxa"/>
            <w:vAlign w:val="center"/>
          </w:tcPr>
          <w:p w:rsidR="002113F6" w:rsidRDefault="002113F6">
            <w:pPr>
              <w:pStyle w:val="ConsPlusNormal"/>
              <w:jc w:val="center"/>
            </w:pPr>
            <w:r>
              <w:t>296,538</w:t>
            </w:r>
          </w:p>
        </w:tc>
      </w:tr>
      <w:tr w:rsidR="002113F6">
        <w:tc>
          <w:tcPr>
            <w:tcW w:w="1304" w:type="dxa"/>
            <w:vMerge w:val="restart"/>
            <w:tcBorders>
              <w:bottom w:val="nil"/>
            </w:tcBorders>
            <w:vAlign w:val="center"/>
          </w:tcPr>
          <w:p w:rsidR="002113F6" w:rsidRDefault="002113F6">
            <w:pPr>
              <w:pStyle w:val="ConsPlusNormal"/>
              <w:jc w:val="center"/>
            </w:pPr>
            <w:r>
              <w:t>IV класс</w:t>
            </w:r>
          </w:p>
        </w:tc>
        <w:tc>
          <w:tcPr>
            <w:tcW w:w="2608" w:type="dxa"/>
            <w:vAlign w:val="center"/>
          </w:tcPr>
          <w:p w:rsidR="002113F6" w:rsidRDefault="002113F6">
            <w:pPr>
              <w:pStyle w:val="ConsPlusNormal"/>
              <w:jc w:val="center"/>
            </w:pPr>
            <w:r>
              <w:t>1 12 110 01 33 4</w:t>
            </w:r>
          </w:p>
        </w:tc>
        <w:tc>
          <w:tcPr>
            <w:tcW w:w="3345" w:type="dxa"/>
            <w:vAlign w:val="center"/>
          </w:tcPr>
          <w:p w:rsidR="002113F6" w:rsidRDefault="002113F6">
            <w:pPr>
              <w:pStyle w:val="ConsPlusNormal"/>
            </w:pPr>
            <w:r>
              <w:t>навоз крупного рогатого скота свежий</w:t>
            </w:r>
          </w:p>
        </w:tc>
        <w:tc>
          <w:tcPr>
            <w:tcW w:w="1814" w:type="dxa"/>
            <w:vAlign w:val="center"/>
          </w:tcPr>
          <w:p w:rsidR="002113F6" w:rsidRDefault="002113F6">
            <w:pPr>
              <w:pStyle w:val="ConsPlusNormal"/>
              <w:jc w:val="center"/>
            </w:pPr>
            <w:r>
              <w:t>38363,072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1 12 210 01 33 4</w:t>
            </w:r>
          </w:p>
        </w:tc>
        <w:tc>
          <w:tcPr>
            <w:tcW w:w="3345" w:type="dxa"/>
            <w:vAlign w:val="center"/>
          </w:tcPr>
          <w:p w:rsidR="002113F6" w:rsidRDefault="002113F6">
            <w:pPr>
              <w:pStyle w:val="ConsPlusNormal"/>
            </w:pPr>
            <w:r>
              <w:t>навоз конский свежий</w:t>
            </w:r>
          </w:p>
        </w:tc>
        <w:tc>
          <w:tcPr>
            <w:tcW w:w="1814" w:type="dxa"/>
            <w:vAlign w:val="center"/>
          </w:tcPr>
          <w:p w:rsidR="002113F6" w:rsidRDefault="002113F6">
            <w:pPr>
              <w:pStyle w:val="ConsPlusNormal"/>
              <w:jc w:val="center"/>
            </w:pPr>
            <w:r>
              <w:t>112,000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1 12 510 02 29 4</w:t>
            </w:r>
          </w:p>
        </w:tc>
        <w:tc>
          <w:tcPr>
            <w:tcW w:w="3345" w:type="dxa"/>
            <w:vAlign w:val="center"/>
          </w:tcPr>
          <w:p w:rsidR="002113F6" w:rsidRDefault="002113F6">
            <w:pPr>
              <w:pStyle w:val="ConsPlusNormal"/>
            </w:pPr>
            <w:r>
              <w:t>навоз свиней перепревший</w:t>
            </w:r>
          </w:p>
        </w:tc>
        <w:tc>
          <w:tcPr>
            <w:tcW w:w="1814" w:type="dxa"/>
            <w:vAlign w:val="center"/>
          </w:tcPr>
          <w:p w:rsidR="002113F6" w:rsidRDefault="002113F6">
            <w:pPr>
              <w:pStyle w:val="ConsPlusNormal"/>
              <w:jc w:val="center"/>
            </w:pPr>
            <w:r>
              <w:t>4086,909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1 12 711 02 29 4</w:t>
            </w:r>
          </w:p>
        </w:tc>
        <w:tc>
          <w:tcPr>
            <w:tcW w:w="3345" w:type="dxa"/>
            <w:vAlign w:val="center"/>
          </w:tcPr>
          <w:p w:rsidR="002113F6" w:rsidRDefault="002113F6">
            <w:pPr>
              <w:pStyle w:val="ConsPlusNormal"/>
            </w:pPr>
            <w:r>
              <w:t>помет куриный перепревший</w:t>
            </w:r>
          </w:p>
        </w:tc>
        <w:tc>
          <w:tcPr>
            <w:tcW w:w="1814" w:type="dxa"/>
            <w:vAlign w:val="center"/>
          </w:tcPr>
          <w:p w:rsidR="002113F6" w:rsidRDefault="002113F6">
            <w:pPr>
              <w:pStyle w:val="ConsPlusNormal"/>
              <w:jc w:val="center"/>
            </w:pPr>
            <w:r>
              <w:t>26625,500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1 12 712 02 29 4</w:t>
            </w:r>
          </w:p>
        </w:tc>
        <w:tc>
          <w:tcPr>
            <w:tcW w:w="3345" w:type="dxa"/>
            <w:vAlign w:val="center"/>
          </w:tcPr>
          <w:p w:rsidR="002113F6" w:rsidRDefault="002113F6">
            <w:pPr>
              <w:pStyle w:val="ConsPlusNormal"/>
            </w:pPr>
            <w:r>
              <w:t>помет утиный, гусиный перепревший</w:t>
            </w:r>
          </w:p>
        </w:tc>
        <w:tc>
          <w:tcPr>
            <w:tcW w:w="1814" w:type="dxa"/>
            <w:vAlign w:val="center"/>
          </w:tcPr>
          <w:p w:rsidR="002113F6" w:rsidRDefault="002113F6">
            <w:pPr>
              <w:pStyle w:val="ConsPlusNormal"/>
              <w:jc w:val="center"/>
            </w:pPr>
            <w:r>
              <w:t>2106,000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1 12 721 11 29 4</w:t>
            </w:r>
          </w:p>
        </w:tc>
        <w:tc>
          <w:tcPr>
            <w:tcW w:w="3345" w:type="dxa"/>
            <w:vAlign w:val="center"/>
          </w:tcPr>
          <w:p w:rsidR="002113F6" w:rsidRDefault="002113F6">
            <w:pPr>
              <w:pStyle w:val="ConsPlusNormal"/>
            </w:pPr>
            <w:r>
              <w:t>скорлупа куриных яиц при инкубации цыплят бройлеров</w:t>
            </w:r>
          </w:p>
        </w:tc>
        <w:tc>
          <w:tcPr>
            <w:tcW w:w="1814" w:type="dxa"/>
            <w:vAlign w:val="center"/>
          </w:tcPr>
          <w:p w:rsidR="002113F6" w:rsidRDefault="002113F6">
            <w:pPr>
              <w:pStyle w:val="ConsPlusNormal"/>
              <w:jc w:val="center"/>
            </w:pPr>
            <w:r>
              <w:t>2,900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1 12 791 01 33 4</w:t>
            </w:r>
          </w:p>
        </w:tc>
        <w:tc>
          <w:tcPr>
            <w:tcW w:w="3345" w:type="dxa"/>
            <w:vAlign w:val="center"/>
          </w:tcPr>
          <w:p w:rsidR="002113F6" w:rsidRDefault="002113F6">
            <w:pPr>
              <w:pStyle w:val="ConsPlusNormal"/>
            </w:pPr>
            <w:r>
              <w:t>отходы подстилки из древесных опилок при содержании птиц</w:t>
            </w:r>
          </w:p>
        </w:tc>
        <w:tc>
          <w:tcPr>
            <w:tcW w:w="1814" w:type="dxa"/>
            <w:vAlign w:val="center"/>
          </w:tcPr>
          <w:p w:rsidR="002113F6" w:rsidRDefault="002113F6">
            <w:pPr>
              <w:pStyle w:val="ConsPlusNormal"/>
              <w:jc w:val="center"/>
            </w:pPr>
            <w:r>
              <w:t>6659,000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1 12 791 02 39 4</w:t>
            </w:r>
          </w:p>
        </w:tc>
        <w:tc>
          <w:tcPr>
            <w:tcW w:w="3345" w:type="dxa"/>
            <w:vAlign w:val="center"/>
          </w:tcPr>
          <w:p w:rsidR="002113F6" w:rsidRDefault="002113F6">
            <w:pPr>
              <w:pStyle w:val="ConsPlusNormal"/>
            </w:pPr>
            <w:r>
              <w:t>отходы подстилки из соломы при содержании птиц</w:t>
            </w:r>
          </w:p>
        </w:tc>
        <w:tc>
          <w:tcPr>
            <w:tcW w:w="1814" w:type="dxa"/>
            <w:vAlign w:val="center"/>
          </w:tcPr>
          <w:p w:rsidR="002113F6" w:rsidRDefault="002113F6">
            <w:pPr>
              <w:pStyle w:val="ConsPlusNormal"/>
              <w:jc w:val="center"/>
            </w:pPr>
            <w:r>
              <w:t>5500,000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2 22 171 11 42 4</w:t>
            </w:r>
          </w:p>
        </w:tc>
        <w:tc>
          <w:tcPr>
            <w:tcW w:w="3345" w:type="dxa"/>
            <w:vAlign w:val="center"/>
          </w:tcPr>
          <w:p w:rsidR="002113F6" w:rsidRDefault="002113F6">
            <w:pPr>
              <w:pStyle w:val="ConsPlusNormal"/>
            </w:pPr>
            <w:r>
              <w:t>пыль газоочистки с преимущественным содержанием диоксида кремния при обогащении медно-цинковых руд</w:t>
            </w:r>
          </w:p>
        </w:tc>
        <w:tc>
          <w:tcPr>
            <w:tcW w:w="1814" w:type="dxa"/>
            <w:vAlign w:val="center"/>
          </w:tcPr>
          <w:p w:rsidR="002113F6" w:rsidRDefault="002113F6">
            <w:pPr>
              <w:pStyle w:val="ConsPlusNormal"/>
              <w:jc w:val="center"/>
            </w:pPr>
            <w:r>
              <w:t>423,640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2 22 987 21 61 4</w:t>
            </w:r>
          </w:p>
        </w:tc>
        <w:tc>
          <w:tcPr>
            <w:tcW w:w="3345" w:type="dxa"/>
            <w:vAlign w:val="center"/>
          </w:tcPr>
          <w:p w:rsidR="002113F6" w:rsidRDefault="002113F6">
            <w:pPr>
              <w:pStyle w:val="ConsPlusNormal"/>
            </w:pPr>
            <w:r>
              <w:t>ткань фильтровальная из полипропиленовых волокон, загрязненная медью, свинцом и цинком при фильтровании обводненного концентрата полиметаллических руд (суммарное содержание металлов менее 10 %)</w:t>
            </w:r>
          </w:p>
        </w:tc>
        <w:tc>
          <w:tcPr>
            <w:tcW w:w="1814" w:type="dxa"/>
            <w:vAlign w:val="center"/>
          </w:tcPr>
          <w:p w:rsidR="002113F6" w:rsidRDefault="002113F6">
            <w:pPr>
              <w:pStyle w:val="ConsPlusNormal"/>
              <w:jc w:val="center"/>
            </w:pPr>
            <w:r>
              <w:t>0,500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2 31 112 05 42 4</w:t>
            </w:r>
          </w:p>
        </w:tc>
        <w:tc>
          <w:tcPr>
            <w:tcW w:w="3345" w:type="dxa"/>
            <w:vAlign w:val="center"/>
          </w:tcPr>
          <w:p w:rsidR="002113F6" w:rsidRDefault="002113F6">
            <w:pPr>
              <w:pStyle w:val="ConsPlusNormal"/>
            </w:pPr>
            <w:r>
              <w:t>пыль газоочистки щебеночная</w:t>
            </w:r>
          </w:p>
        </w:tc>
        <w:tc>
          <w:tcPr>
            <w:tcW w:w="1814" w:type="dxa"/>
            <w:vAlign w:val="center"/>
          </w:tcPr>
          <w:p w:rsidR="002113F6" w:rsidRDefault="002113F6">
            <w:pPr>
              <w:pStyle w:val="ConsPlusNormal"/>
              <w:jc w:val="center"/>
            </w:pPr>
            <w:r>
              <w:t>1598,003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2 91 110 01 39 4</w:t>
            </w:r>
          </w:p>
        </w:tc>
        <w:tc>
          <w:tcPr>
            <w:tcW w:w="3345" w:type="dxa"/>
            <w:vAlign w:val="center"/>
          </w:tcPr>
          <w:p w:rsidR="002113F6" w:rsidRDefault="002113F6">
            <w:pPr>
              <w:pStyle w:val="ConsPlusNormal"/>
            </w:pPr>
            <w:r>
              <w:t>растворы буровые при бурении нефтяных скважин отработанные малоопасные</w:t>
            </w:r>
          </w:p>
        </w:tc>
        <w:tc>
          <w:tcPr>
            <w:tcW w:w="1814" w:type="dxa"/>
            <w:vAlign w:val="center"/>
          </w:tcPr>
          <w:p w:rsidR="002113F6" w:rsidRDefault="002113F6">
            <w:pPr>
              <w:pStyle w:val="ConsPlusNormal"/>
              <w:jc w:val="center"/>
            </w:pPr>
            <w:r>
              <w:t>43547,423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2 91 110 11 39 4</w:t>
            </w:r>
          </w:p>
        </w:tc>
        <w:tc>
          <w:tcPr>
            <w:tcW w:w="3345" w:type="dxa"/>
            <w:vAlign w:val="center"/>
          </w:tcPr>
          <w:p w:rsidR="002113F6" w:rsidRDefault="002113F6">
            <w:pPr>
              <w:pStyle w:val="ConsPlusNormal"/>
            </w:pPr>
            <w:r>
              <w:t>растворы буровые при бурении газовых и газоконденсатных скважин отработанные малоопасные</w:t>
            </w:r>
          </w:p>
        </w:tc>
        <w:tc>
          <w:tcPr>
            <w:tcW w:w="1814" w:type="dxa"/>
            <w:vAlign w:val="center"/>
          </w:tcPr>
          <w:p w:rsidR="002113F6" w:rsidRDefault="002113F6">
            <w:pPr>
              <w:pStyle w:val="ConsPlusNormal"/>
              <w:jc w:val="center"/>
            </w:pPr>
            <w:r>
              <w:t>1382,602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2 91 120 01 39 4</w:t>
            </w:r>
          </w:p>
        </w:tc>
        <w:tc>
          <w:tcPr>
            <w:tcW w:w="3345" w:type="dxa"/>
            <w:vAlign w:val="center"/>
          </w:tcPr>
          <w:p w:rsidR="002113F6" w:rsidRDefault="002113F6">
            <w:pPr>
              <w:pStyle w:val="ConsPlusNormal"/>
            </w:pPr>
            <w:r>
              <w:t>шламы буровые при бурении, связанном с добычей сырой нефти, малоопасные</w:t>
            </w:r>
          </w:p>
        </w:tc>
        <w:tc>
          <w:tcPr>
            <w:tcW w:w="1814" w:type="dxa"/>
            <w:vAlign w:val="center"/>
          </w:tcPr>
          <w:p w:rsidR="002113F6" w:rsidRDefault="002113F6">
            <w:pPr>
              <w:pStyle w:val="ConsPlusNormal"/>
              <w:jc w:val="center"/>
            </w:pPr>
            <w:r>
              <w:t>606201,751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2 91 120 11 39 4</w:t>
            </w:r>
          </w:p>
        </w:tc>
        <w:tc>
          <w:tcPr>
            <w:tcW w:w="3345" w:type="dxa"/>
            <w:vAlign w:val="center"/>
          </w:tcPr>
          <w:p w:rsidR="002113F6" w:rsidRDefault="002113F6">
            <w:pPr>
              <w:pStyle w:val="ConsPlusNormal"/>
            </w:pPr>
            <w:r>
              <w:t>шламы буровые при бурении, связанном с добычей природного газа и газового конденсата, малоопасные</w:t>
            </w:r>
          </w:p>
        </w:tc>
        <w:tc>
          <w:tcPr>
            <w:tcW w:w="1814" w:type="dxa"/>
            <w:vAlign w:val="center"/>
          </w:tcPr>
          <w:p w:rsidR="002113F6" w:rsidRDefault="002113F6">
            <w:pPr>
              <w:pStyle w:val="ConsPlusNormal"/>
              <w:jc w:val="center"/>
            </w:pPr>
            <w:r>
              <w:t>2044,000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2 91 130 01 32 4</w:t>
            </w:r>
          </w:p>
        </w:tc>
        <w:tc>
          <w:tcPr>
            <w:tcW w:w="3345" w:type="dxa"/>
            <w:vAlign w:val="center"/>
          </w:tcPr>
          <w:p w:rsidR="002113F6" w:rsidRDefault="002113F6">
            <w:pPr>
              <w:pStyle w:val="ConsPlusNormal"/>
            </w:pPr>
            <w:r>
              <w:t>воды сточные буровые при бурении, связанном с добычей сырой нефти, малоопасные</w:t>
            </w:r>
          </w:p>
        </w:tc>
        <w:tc>
          <w:tcPr>
            <w:tcW w:w="1814" w:type="dxa"/>
            <w:vAlign w:val="center"/>
          </w:tcPr>
          <w:p w:rsidR="002113F6" w:rsidRDefault="002113F6">
            <w:pPr>
              <w:pStyle w:val="ConsPlusNormal"/>
              <w:jc w:val="center"/>
            </w:pPr>
            <w:r>
              <w:t>75864,163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2 91 130 11 32 4</w:t>
            </w:r>
          </w:p>
        </w:tc>
        <w:tc>
          <w:tcPr>
            <w:tcW w:w="3345" w:type="dxa"/>
            <w:vAlign w:val="center"/>
          </w:tcPr>
          <w:p w:rsidR="002113F6" w:rsidRDefault="002113F6">
            <w:pPr>
              <w:pStyle w:val="ConsPlusNormal"/>
            </w:pPr>
            <w:r>
              <w:t>воды сточные буровые при бурении, связанном с добычей природного газа и газового конденсата, малоопасные</w:t>
            </w:r>
          </w:p>
        </w:tc>
        <w:tc>
          <w:tcPr>
            <w:tcW w:w="1814" w:type="dxa"/>
            <w:vAlign w:val="center"/>
          </w:tcPr>
          <w:p w:rsidR="002113F6" w:rsidRDefault="002113F6">
            <w:pPr>
              <w:pStyle w:val="ConsPlusNormal"/>
              <w:jc w:val="center"/>
            </w:pPr>
            <w:r>
              <w:t>22,000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3 01 189 13 42 4</w:t>
            </w:r>
          </w:p>
        </w:tc>
        <w:tc>
          <w:tcPr>
            <w:tcW w:w="3345" w:type="dxa"/>
            <w:vAlign w:val="center"/>
          </w:tcPr>
          <w:p w:rsidR="002113F6" w:rsidRDefault="002113F6">
            <w:pPr>
              <w:pStyle w:val="ConsPlusNormal"/>
            </w:pPr>
            <w:r>
              <w:t>пыль комбикормовая</w:t>
            </w:r>
          </w:p>
        </w:tc>
        <w:tc>
          <w:tcPr>
            <w:tcW w:w="1814" w:type="dxa"/>
            <w:vAlign w:val="center"/>
          </w:tcPr>
          <w:p w:rsidR="002113F6" w:rsidRDefault="002113F6">
            <w:pPr>
              <w:pStyle w:val="ConsPlusNormal"/>
              <w:jc w:val="center"/>
            </w:pPr>
            <w:r>
              <w:t>26,600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3 01 195 23 39 4</w:t>
            </w:r>
          </w:p>
        </w:tc>
        <w:tc>
          <w:tcPr>
            <w:tcW w:w="3345" w:type="dxa"/>
            <w:vAlign w:val="center"/>
          </w:tcPr>
          <w:p w:rsidR="002113F6" w:rsidRDefault="002113F6">
            <w:pPr>
              <w:pStyle w:val="ConsPlusNormal"/>
            </w:pPr>
            <w:r>
              <w:t>отходы из жироотделителей, содержащие животные жировые продукты</w:t>
            </w:r>
          </w:p>
        </w:tc>
        <w:tc>
          <w:tcPr>
            <w:tcW w:w="1814" w:type="dxa"/>
            <w:vAlign w:val="center"/>
          </w:tcPr>
          <w:p w:rsidR="002113F6" w:rsidRDefault="002113F6">
            <w:pPr>
              <w:pStyle w:val="ConsPlusNormal"/>
              <w:jc w:val="center"/>
            </w:pPr>
            <w:r>
              <w:t>20,613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3 01 199 31 29 4</w:t>
            </w:r>
          </w:p>
        </w:tc>
        <w:tc>
          <w:tcPr>
            <w:tcW w:w="3345" w:type="dxa"/>
            <w:vAlign w:val="center"/>
          </w:tcPr>
          <w:p w:rsidR="002113F6" w:rsidRDefault="002113F6">
            <w:pPr>
              <w:pStyle w:val="ConsPlusNormal"/>
            </w:pPr>
            <w:r>
              <w:t>бумага, загрязненная пищевыми жирами при производстве пищевых продуктов</w:t>
            </w:r>
          </w:p>
        </w:tc>
        <w:tc>
          <w:tcPr>
            <w:tcW w:w="1814" w:type="dxa"/>
            <w:vAlign w:val="center"/>
          </w:tcPr>
          <w:p w:rsidR="002113F6" w:rsidRDefault="002113F6">
            <w:pPr>
              <w:pStyle w:val="ConsPlusNormal"/>
              <w:jc w:val="center"/>
            </w:pPr>
            <w:r>
              <w:t>4,180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3 01 199 32 60 4</w:t>
            </w:r>
          </w:p>
        </w:tc>
        <w:tc>
          <w:tcPr>
            <w:tcW w:w="3345" w:type="dxa"/>
            <w:vAlign w:val="center"/>
          </w:tcPr>
          <w:p w:rsidR="002113F6" w:rsidRDefault="002113F6">
            <w:pPr>
              <w:pStyle w:val="ConsPlusNormal"/>
            </w:pPr>
            <w:r>
              <w:t>обтирочный материал, загрязненный пищевыми жирами при производстве пищевых продуктов</w:t>
            </w:r>
          </w:p>
        </w:tc>
        <w:tc>
          <w:tcPr>
            <w:tcW w:w="1814" w:type="dxa"/>
            <w:vAlign w:val="center"/>
          </w:tcPr>
          <w:p w:rsidR="002113F6" w:rsidRDefault="002113F6">
            <w:pPr>
              <w:pStyle w:val="ConsPlusNormal"/>
              <w:jc w:val="center"/>
            </w:pPr>
            <w:r>
              <w:t>11,890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3 02 994 51 29 4</w:t>
            </w:r>
          </w:p>
        </w:tc>
        <w:tc>
          <w:tcPr>
            <w:tcW w:w="3345" w:type="dxa"/>
            <w:vAlign w:val="center"/>
          </w:tcPr>
          <w:p w:rsidR="002113F6" w:rsidRDefault="002113F6">
            <w:pPr>
              <w:pStyle w:val="ConsPlusNormal"/>
            </w:pPr>
            <w:r>
              <w:t>отходы перьев и пуха при переработке отходов пера</w:t>
            </w:r>
          </w:p>
        </w:tc>
        <w:tc>
          <w:tcPr>
            <w:tcW w:w="1814" w:type="dxa"/>
            <w:vAlign w:val="center"/>
          </w:tcPr>
          <w:p w:rsidR="002113F6" w:rsidRDefault="002113F6">
            <w:pPr>
              <w:pStyle w:val="ConsPlusNormal"/>
              <w:jc w:val="center"/>
            </w:pPr>
            <w:r>
              <w:t>0,900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3 05 311 01 42 4</w:t>
            </w:r>
          </w:p>
        </w:tc>
        <w:tc>
          <w:tcPr>
            <w:tcW w:w="3345" w:type="dxa"/>
            <w:vAlign w:val="center"/>
          </w:tcPr>
          <w:p w:rsidR="002113F6" w:rsidRDefault="002113F6">
            <w:pPr>
              <w:pStyle w:val="ConsPlusNormal"/>
            </w:pPr>
            <w:r>
              <w:t>пыль древесная от шлифовки натуральной чистой древесины</w:t>
            </w:r>
          </w:p>
        </w:tc>
        <w:tc>
          <w:tcPr>
            <w:tcW w:w="1814" w:type="dxa"/>
            <w:vAlign w:val="center"/>
          </w:tcPr>
          <w:p w:rsidR="002113F6" w:rsidRDefault="002113F6">
            <w:pPr>
              <w:pStyle w:val="ConsPlusNormal"/>
              <w:jc w:val="center"/>
            </w:pPr>
            <w:r>
              <w:t>31,641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3 05 313 11 43 4</w:t>
            </w:r>
          </w:p>
        </w:tc>
        <w:tc>
          <w:tcPr>
            <w:tcW w:w="3345" w:type="dxa"/>
            <w:vAlign w:val="center"/>
          </w:tcPr>
          <w:p w:rsidR="002113F6" w:rsidRDefault="002113F6">
            <w:pPr>
              <w:pStyle w:val="ConsPlusNormal"/>
            </w:pPr>
            <w:r>
              <w:t>опилки древесностружечных и/или древесно-волокнистых плит</w:t>
            </w:r>
          </w:p>
        </w:tc>
        <w:tc>
          <w:tcPr>
            <w:tcW w:w="1814" w:type="dxa"/>
            <w:vAlign w:val="center"/>
          </w:tcPr>
          <w:p w:rsidR="002113F6" w:rsidRDefault="002113F6">
            <w:pPr>
              <w:pStyle w:val="ConsPlusNormal"/>
              <w:jc w:val="center"/>
            </w:pPr>
            <w:r>
              <w:t>1,000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3 05 313 31 20 4</w:t>
            </w:r>
          </w:p>
        </w:tc>
        <w:tc>
          <w:tcPr>
            <w:tcW w:w="3345" w:type="dxa"/>
            <w:vAlign w:val="center"/>
          </w:tcPr>
          <w:p w:rsidR="002113F6" w:rsidRDefault="002113F6">
            <w:pPr>
              <w:pStyle w:val="ConsPlusNormal"/>
            </w:pPr>
            <w:r>
              <w:t>опилки и стружка разнородной древесины (например, содержащие опилки и стружку древесностружечных и/или древесно-волокнистых плит)</w:t>
            </w:r>
          </w:p>
        </w:tc>
        <w:tc>
          <w:tcPr>
            <w:tcW w:w="1814" w:type="dxa"/>
            <w:vAlign w:val="center"/>
          </w:tcPr>
          <w:p w:rsidR="002113F6" w:rsidRDefault="002113F6">
            <w:pPr>
              <w:pStyle w:val="ConsPlusNormal"/>
              <w:jc w:val="center"/>
            </w:pPr>
            <w:r>
              <w:t>2,640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3 05 313 41 21 4</w:t>
            </w:r>
          </w:p>
        </w:tc>
        <w:tc>
          <w:tcPr>
            <w:tcW w:w="3345" w:type="dxa"/>
            <w:vAlign w:val="center"/>
          </w:tcPr>
          <w:p w:rsidR="002113F6" w:rsidRDefault="002113F6">
            <w:pPr>
              <w:pStyle w:val="ConsPlusNormal"/>
            </w:pPr>
            <w:r>
              <w:t xml:space="preserve">обрезки, кусковые отходы древесностружечных и/или </w:t>
            </w:r>
            <w:r>
              <w:lastRenderedPageBreak/>
              <w:t>древесно-волокнистых плит</w:t>
            </w:r>
          </w:p>
        </w:tc>
        <w:tc>
          <w:tcPr>
            <w:tcW w:w="1814" w:type="dxa"/>
            <w:vAlign w:val="center"/>
          </w:tcPr>
          <w:p w:rsidR="002113F6" w:rsidRDefault="002113F6">
            <w:pPr>
              <w:pStyle w:val="ConsPlusNormal"/>
              <w:jc w:val="center"/>
            </w:pPr>
            <w:r>
              <w:lastRenderedPageBreak/>
              <w:t>3,000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3 05 313 42 21 4</w:t>
            </w:r>
          </w:p>
        </w:tc>
        <w:tc>
          <w:tcPr>
            <w:tcW w:w="3345" w:type="dxa"/>
            <w:vAlign w:val="center"/>
          </w:tcPr>
          <w:p w:rsidR="002113F6" w:rsidRDefault="002113F6">
            <w:pPr>
              <w:pStyle w:val="ConsPlusNormal"/>
            </w:pPr>
            <w:r>
              <w:t>обрезь разнородной древесины (например, содержащая обрезь древесностружечных и/или древесно-волокнистых плит)</w:t>
            </w:r>
          </w:p>
        </w:tc>
        <w:tc>
          <w:tcPr>
            <w:tcW w:w="1814" w:type="dxa"/>
            <w:vAlign w:val="center"/>
          </w:tcPr>
          <w:p w:rsidR="002113F6" w:rsidRDefault="002113F6">
            <w:pPr>
              <w:pStyle w:val="ConsPlusNormal"/>
              <w:jc w:val="center"/>
            </w:pPr>
            <w:r>
              <w:t>2,560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3 10 611 12 39 4</w:t>
            </w:r>
          </w:p>
        </w:tc>
        <w:tc>
          <w:tcPr>
            <w:tcW w:w="3345" w:type="dxa"/>
            <w:vAlign w:val="center"/>
          </w:tcPr>
          <w:p w:rsidR="002113F6" w:rsidRDefault="002113F6">
            <w:pPr>
              <w:pStyle w:val="ConsPlusNormal"/>
            </w:pPr>
            <w:r>
              <w:t>отходы зачистки технологического оборудования нефтехимических производств, содержащие нефтепродукты менее 15 %</w:t>
            </w:r>
          </w:p>
        </w:tc>
        <w:tc>
          <w:tcPr>
            <w:tcW w:w="1814" w:type="dxa"/>
            <w:vAlign w:val="center"/>
          </w:tcPr>
          <w:p w:rsidR="002113F6" w:rsidRDefault="002113F6">
            <w:pPr>
              <w:pStyle w:val="ConsPlusNormal"/>
              <w:jc w:val="center"/>
            </w:pPr>
            <w:r>
              <w:t>19,400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3 12 114 34 40 4</w:t>
            </w:r>
          </w:p>
        </w:tc>
        <w:tc>
          <w:tcPr>
            <w:tcW w:w="3345" w:type="dxa"/>
            <w:vAlign w:val="center"/>
          </w:tcPr>
          <w:p w:rsidR="002113F6" w:rsidRDefault="002113F6">
            <w:pPr>
              <w:pStyle w:val="ConsPlusNormal"/>
            </w:pPr>
            <w:r>
              <w:t>отходы очистки воздуха аспирационной системы при подготовке и транспортировании кварцита, угля каменного, нефтекокса для производства технического кремния</w:t>
            </w:r>
          </w:p>
        </w:tc>
        <w:tc>
          <w:tcPr>
            <w:tcW w:w="1814" w:type="dxa"/>
            <w:vAlign w:val="center"/>
          </w:tcPr>
          <w:p w:rsidR="002113F6" w:rsidRDefault="002113F6">
            <w:pPr>
              <w:pStyle w:val="ConsPlusNormal"/>
              <w:jc w:val="center"/>
            </w:pPr>
            <w:r>
              <w:t>23,360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3 18 195 42 60 4</w:t>
            </w:r>
          </w:p>
        </w:tc>
        <w:tc>
          <w:tcPr>
            <w:tcW w:w="3345" w:type="dxa"/>
            <w:vAlign w:val="center"/>
          </w:tcPr>
          <w:p w:rsidR="002113F6" w:rsidRDefault="002113F6">
            <w:pPr>
              <w:pStyle w:val="ConsPlusNormal"/>
            </w:pPr>
            <w:r>
              <w:t>спецодежда из хлопчатобумажных и смешанных волокон, утратившая потребительские свойства при производстве химических средств защиты растений</w:t>
            </w:r>
          </w:p>
        </w:tc>
        <w:tc>
          <w:tcPr>
            <w:tcW w:w="1814" w:type="dxa"/>
            <w:vAlign w:val="center"/>
          </w:tcPr>
          <w:p w:rsidR="002113F6" w:rsidRDefault="002113F6">
            <w:pPr>
              <w:pStyle w:val="ConsPlusNormal"/>
              <w:jc w:val="center"/>
            </w:pPr>
            <w:r>
              <w:t>0,200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3 35 792 13 20 4</w:t>
            </w:r>
          </w:p>
        </w:tc>
        <w:tc>
          <w:tcPr>
            <w:tcW w:w="3345" w:type="dxa"/>
            <w:vAlign w:val="center"/>
          </w:tcPr>
          <w:p w:rsidR="002113F6" w:rsidRDefault="002113F6">
            <w:pPr>
              <w:pStyle w:val="ConsPlusNormal"/>
            </w:pPr>
            <w:r>
              <w:t>отходы разнородных пластмасс в смеси при механической обработке изделий из них</w:t>
            </w:r>
          </w:p>
        </w:tc>
        <w:tc>
          <w:tcPr>
            <w:tcW w:w="1814" w:type="dxa"/>
            <w:vAlign w:val="center"/>
          </w:tcPr>
          <w:p w:rsidR="002113F6" w:rsidRDefault="002113F6">
            <w:pPr>
              <w:pStyle w:val="ConsPlusNormal"/>
              <w:jc w:val="center"/>
            </w:pPr>
            <w:r>
              <w:t>0,100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3 41 001 01 42 4</w:t>
            </w:r>
          </w:p>
        </w:tc>
        <w:tc>
          <w:tcPr>
            <w:tcW w:w="3345" w:type="dxa"/>
            <w:vAlign w:val="center"/>
          </w:tcPr>
          <w:p w:rsidR="002113F6" w:rsidRDefault="002113F6">
            <w:pPr>
              <w:pStyle w:val="ConsPlusNormal"/>
            </w:pPr>
            <w:r>
              <w:t>пыль стеклянная</w:t>
            </w:r>
          </w:p>
        </w:tc>
        <w:tc>
          <w:tcPr>
            <w:tcW w:w="1814" w:type="dxa"/>
            <w:vAlign w:val="center"/>
          </w:tcPr>
          <w:p w:rsidR="002113F6" w:rsidRDefault="002113F6">
            <w:pPr>
              <w:pStyle w:val="ConsPlusNormal"/>
              <w:jc w:val="center"/>
            </w:pPr>
            <w:r>
              <w:t>10,539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3 42 117 11 42 4</w:t>
            </w:r>
          </w:p>
        </w:tc>
        <w:tc>
          <w:tcPr>
            <w:tcW w:w="3345" w:type="dxa"/>
            <w:vAlign w:val="center"/>
          </w:tcPr>
          <w:p w:rsidR="002113F6" w:rsidRDefault="002113F6">
            <w:pPr>
              <w:pStyle w:val="ConsPlusNormal"/>
            </w:pPr>
            <w:r>
              <w:t>пыль очистки воздуха аспирационной системы при производстве огнеупоров и переработки боя огнеупоров</w:t>
            </w:r>
          </w:p>
        </w:tc>
        <w:tc>
          <w:tcPr>
            <w:tcW w:w="1814" w:type="dxa"/>
            <w:vAlign w:val="center"/>
          </w:tcPr>
          <w:p w:rsidR="002113F6" w:rsidRDefault="002113F6">
            <w:pPr>
              <w:pStyle w:val="ConsPlusNormal"/>
              <w:jc w:val="center"/>
            </w:pPr>
            <w:r>
              <w:t>135,440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3 42 271 14 42 4</w:t>
            </w:r>
          </w:p>
        </w:tc>
        <w:tc>
          <w:tcPr>
            <w:tcW w:w="3345" w:type="dxa"/>
            <w:vAlign w:val="center"/>
          </w:tcPr>
          <w:p w:rsidR="002113F6" w:rsidRDefault="002113F6">
            <w:pPr>
              <w:pStyle w:val="ConsPlusNormal"/>
            </w:pPr>
            <w:r>
              <w:t>пыль газоочистки при обжиге магнезита в производстве плавленых и спеченных неформованных материалов</w:t>
            </w:r>
          </w:p>
        </w:tc>
        <w:tc>
          <w:tcPr>
            <w:tcW w:w="1814" w:type="dxa"/>
            <w:vAlign w:val="center"/>
          </w:tcPr>
          <w:p w:rsidR="002113F6" w:rsidRDefault="002113F6">
            <w:pPr>
              <w:pStyle w:val="ConsPlusNormal"/>
              <w:jc w:val="center"/>
            </w:pPr>
            <w:r>
              <w:t>384,800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3 43 731 11 42 4</w:t>
            </w:r>
          </w:p>
        </w:tc>
        <w:tc>
          <w:tcPr>
            <w:tcW w:w="3345" w:type="dxa"/>
            <w:vAlign w:val="center"/>
          </w:tcPr>
          <w:p w:rsidR="002113F6" w:rsidRDefault="002113F6">
            <w:pPr>
              <w:pStyle w:val="ConsPlusNormal"/>
            </w:pPr>
            <w:r>
              <w:t>пыль газоочистки при сушке и размоле бентонитовой глины в производстве бентонитового порошка</w:t>
            </w:r>
          </w:p>
        </w:tc>
        <w:tc>
          <w:tcPr>
            <w:tcW w:w="1814" w:type="dxa"/>
            <w:vAlign w:val="center"/>
          </w:tcPr>
          <w:p w:rsidR="002113F6" w:rsidRDefault="002113F6">
            <w:pPr>
              <w:pStyle w:val="ConsPlusNormal"/>
              <w:jc w:val="center"/>
            </w:pPr>
            <w:r>
              <w:t>4,680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3 46 120 01 42 4</w:t>
            </w:r>
          </w:p>
        </w:tc>
        <w:tc>
          <w:tcPr>
            <w:tcW w:w="3345" w:type="dxa"/>
            <w:vAlign w:val="center"/>
          </w:tcPr>
          <w:p w:rsidR="002113F6" w:rsidRDefault="002113F6">
            <w:pPr>
              <w:pStyle w:val="ConsPlusNormal"/>
            </w:pPr>
            <w:r>
              <w:t>отходы бетонной смеси в виде пыли</w:t>
            </w:r>
          </w:p>
        </w:tc>
        <w:tc>
          <w:tcPr>
            <w:tcW w:w="1814" w:type="dxa"/>
            <w:vAlign w:val="center"/>
          </w:tcPr>
          <w:p w:rsidR="002113F6" w:rsidRDefault="002113F6">
            <w:pPr>
              <w:pStyle w:val="ConsPlusNormal"/>
              <w:jc w:val="center"/>
            </w:pPr>
            <w:r>
              <w:t>0,420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3 46 420 01 21 4</w:t>
            </w:r>
          </w:p>
        </w:tc>
        <w:tc>
          <w:tcPr>
            <w:tcW w:w="3345" w:type="dxa"/>
            <w:vAlign w:val="center"/>
          </w:tcPr>
          <w:p w:rsidR="002113F6" w:rsidRDefault="002113F6">
            <w:pPr>
              <w:pStyle w:val="ConsPlusNormal"/>
            </w:pPr>
            <w:r>
              <w:t>отходы асбоцемента в кусковой форме</w:t>
            </w:r>
          </w:p>
        </w:tc>
        <w:tc>
          <w:tcPr>
            <w:tcW w:w="1814" w:type="dxa"/>
            <w:vAlign w:val="center"/>
          </w:tcPr>
          <w:p w:rsidR="002113F6" w:rsidRDefault="002113F6">
            <w:pPr>
              <w:pStyle w:val="ConsPlusNormal"/>
              <w:jc w:val="center"/>
            </w:pPr>
            <w:r>
              <w:t>54,600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3 46 423 31 60 4</w:t>
            </w:r>
          </w:p>
        </w:tc>
        <w:tc>
          <w:tcPr>
            <w:tcW w:w="3345" w:type="dxa"/>
            <w:vAlign w:val="center"/>
          </w:tcPr>
          <w:p w:rsidR="002113F6" w:rsidRDefault="002113F6">
            <w:pPr>
              <w:pStyle w:val="ConsPlusNormal"/>
            </w:pPr>
            <w:r>
              <w:t xml:space="preserve">фильтрующее сукно из </w:t>
            </w:r>
            <w:r>
              <w:lastRenderedPageBreak/>
              <w:t>хлопкового волокна, отработанное при производстве шифера</w:t>
            </w:r>
          </w:p>
        </w:tc>
        <w:tc>
          <w:tcPr>
            <w:tcW w:w="1814" w:type="dxa"/>
            <w:vAlign w:val="center"/>
          </w:tcPr>
          <w:p w:rsidR="002113F6" w:rsidRDefault="002113F6">
            <w:pPr>
              <w:pStyle w:val="ConsPlusNormal"/>
              <w:jc w:val="center"/>
            </w:pPr>
            <w:r>
              <w:lastRenderedPageBreak/>
              <w:t>2,000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3 46 910 01 39 4</w:t>
            </w:r>
          </w:p>
        </w:tc>
        <w:tc>
          <w:tcPr>
            <w:tcW w:w="3345" w:type="dxa"/>
            <w:vAlign w:val="center"/>
          </w:tcPr>
          <w:p w:rsidR="002113F6" w:rsidRDefault="002113F6">
            <w:pPr>
              <w:pStyle w:val="ConsPlusNormal"/>
            </w:pPr>
            <w:r>
              <w:t>осадок гашения извести при производстве известкового молока</w:t>
            </w:r>
          </w:p>
        </w:tc>
        <w:tc>
          <w:tcPr>
            <w:tcW w:w="1814" w:type="dxa"/>
            <w:vAlign w:val="center"/>
          </w:tcPr>
          <w:p w:rsidR="002113F6" w:rsidRDefault="002113F6">
            <w:pPr>
              <w:pStyle w:val="ConsPlusNormal"/>
              <w:jc w:val="center"/>
            </w:pPr>
            <w:r>
              <w:t>338,000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3 48 511 01 20 4</w:t>
            </w:r>
          </w:p>
        </w:tc>
        <w:tc>
          <w:tcPr>
            <w:tcW w:w="3345" w:type="dxa"/>
            <w:vAlign w:val="center"/>
          </w:tcPr>
          <w:p w:rsidR="002113F6" w:rsidRDefault="002113F6">
            <w:pPr>
              <w:pStyle w:val="ConsPlusNormal"/>
            </w:pPr>
            <w:r>
              <w:t>отходы асбеста в кусковой форме</w:t>
            </w:r>
          </w:p>
        </w:tc>
        <w:tc>
          <w:tcPr>
            <w:tcW w:w="1814" w:type="dxa"/>
            <w:vAlign w:val="center"/>
          </w:tcPr>
          <w:p w:rsidR="002113F6" w:rsidRDefault="002113F6">
            <w:pPr>
              <w:pStyle w:val="ConsPlusNormal"/>
              <w:jc w:val="center"/>
            </w:pPr>
            <w:r>
              <w:t>3,152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3 48 528 11 33 4</w:t>
            </w:r>
          </w:p>
        </w:tc>
        <w:tc>
          <w:tcPr>
            <w:tcW w:w="3345" w:type="dxa"/>
            <w:vAlign w:val="center"/>
          </w:tcPr>
          <w:p w:rsidR="002113F6" w:rsidRDefault="002113F6">
            <w:pPr>
              <w:pStyle w:val="ConsPlusNormal"/>
            </w:pPr>
            <w:r>
              <w:t>шлам газоочистки производства асфальта</w:t>
            </w:r>
          </w:p>
        </w:tc>
        <w:tc>
          <w:tcPr>
            <w:tcW w:w="1814" w:type="dxa"/>
            <w:vAlign w:val="center"/>
          </w:tcPr>
          <w:p w:rsidR="002113F6" w:rsidRDefault="002113F6">
            <w:pPr>
              <w:pStyle w:val="ConsPlusNormal"/>
              <w:jc w:val="center"/>
            </w:pPr>
            <w:r>
              <w:t>42,121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3 55 010 81 39 4</w:t>
            </w:r>
          </w:p>
        </w:tc>
        <w:tc>
          <w:tcPr>
            <w:tcW w:w="3345" w:type="dxa"/>
            <w:vAlign w:val="center"/>
          </w:tcPr>
          <w:p w:rsidR="002113F6" w:rsidRDefault="002113F6">
            <w:pPr>
              <w:pStyle w:val="ConsPlusNormal"/>
            </w:pPr>
            <w:r>
              <w:t>отходы обезвоженные флокуляционной очистки подотвальных вод при хранении некондиционных руд цветных металлов</w:t>
            </w:r>
          </w:p>
        </w:tc>
        <w:tc>
          <w:tcPr>
            <w:tcW w:w="1814" w:type="dxa"/>
            <w:vAlign w:val="center"/>
          </w:tcPr>
          <w:p w:rsidR="002113F6" w:rsidRDefault="002113F6">
            <w:pPr>
              <w:pStyle w:val="ConsPlusNormal"/>
              <w:jc w:val="center"/>
            </w:pPr>
            <w:r>
              <w:t>384,900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3 55 010 82 61 4</w:t>
            </w:r>
          </w:p>
        </w:tc>
        <w:tc>
          <w:tcPr>
            <w:tcW w:w="3345" w:type="dxa"/>
            <w:vAlign w:val="center"/>
          </w:tcPr>
          <w:p w:rsidR="002113F6" w:rsidRDefault="002113F6">
            <w:pPr>
              <w:pStyle w:val="ConsPlusNormal"/>
            </w:pPr>
            <w:r>
              <w:t>ткань фильтровальная полипропиленовая фильтр-прессов флокуляционной очистки подотвальных вод при хранении некондиционных руд цветных металлов</w:t>
            </w:r>
          </w:p>
        </w:tc>
        <w:tc>
          <w:tcPr>
            <w:tcW w:w="1814" w:type="dxa"/>
            <w:vAlign w:val="center"/>
          </w:tcPr>
          <w:p w:rsidR="002113F6" w:rsidRDefault="002113F6">
            <w:pPr>
              <w:pStyle w:val="ConsPlusNormal"/>
              <w:jc w:val="center"/>
            </w:pPr>
            <w:r>
              <w:t>0,300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3 55 220 01 29 4</w:t>
            </w:r>
          </w:p>
        </w:tc>
        <w:tc>
          <w:tcPr>
            <w:tcW w:w="3345" w:type="dxa"/>
            <w:vAlign w:val="center"/>
          </w:tcPr>
          <w:p w:rsidR="002113F6" w:rsidRDefault="002113F6">
            <w:pPr>
              <w:pStyle w:val="ConsPlusNormal"/>
            </w:pPr>
            <w:r>
              <w:t>шлак печей переплава алюминиевого производства</w:t>
            </w:r>
          </w:p>
        </w:tc>
        <w:tc>
          <w:tcPr>
            <w:tcW w:w="1814" w:type="dxa"/>
            <w:vAlign w:val="center"/>
          </w:tcPr>
          <w:p w:rsidR="002113F6" w:rsidRDefault="002113F6">
            <w:pPr>
              <w:pStyle w:val="ConsPlusNormal"/>
              <w:jc w:val="center"/>
            </w:pPr>
            <w:r>
              <w:t>37,400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3 55 408 11 60 4</w:t>
            </w:r>
          </w:p>
        </w:tc>
        <w:tc>
          <w:tcPr>
            <w:tcW w:w="3345" w:type="dxa"/>
            <w:vAlign w:val="center"/>
          </w:tcPr>
          <w:p w:rsidR="002113F6" w:rsidRDefault="002113F6">
            <w:pPr>
              <w:pStyle w:val="ConsPlusNormal"/>
            </w:pPr>
            <w:r>
              <w:t>отходы бумаги и/или картона, загрязненных медьсодержащим сырьем для производства черновой меди</w:t>
            </w:r>
          </w:p>
        </w:tc>
        <w:tc>
          <w:tcPr>
            <w:tcW w:w="1814" w:type="dxa"/>
            <w:vAlign w:val="center"/>
          </w:tcPr>
          <w:p w:rsidR="002113F6" w:rsidRDefault="002113F6">
            <w:pPr>
              <w:pStyle w:val="ConsPlusNormal"/>
              <w:jc w:val="center"/>
            </w:pPr>
            <w:r>
              <w:t>134,000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3 57 011 11 21 4</w:t>
            </w:r>
          </w:p>
        </w:tc>
        <w:tc>
          <w:tcPr>
            <w:tcW w:w="3345" w:type="dxa"/>
            <w:vAlign w:val="center"/>
          </w:tcPr>
          <w:p w:rsidR="002113F6" w:rsidRDefault="002113F6">
            <w:pPr>
              <w:pStyle w:val="ConsPlusNormal"/>
            </w:pPr>
            <w:r>
              <w:t>шлак плавки чугуна</w:t>
            </w:r>
          </w:p>
        </w:tc>
        <w:tc>
          <w:tcPr>
            <w:tcW w:w="1814" w:type="dxa"/>
            <w:vAlign w:val="center"/>
          </w:tcPr>
          <w:p w:rsidR="002113F6" w:rsidRDefault="002113F6">
            <w:pPr>
              <w:pStyle w:val="ConsPlusNormal"/>
              <w:jc w:val="center"/>
            </w:pPr>
            <w:r>
              <w:t>1,326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3 61 221 01 42 4</w:t>
            </w:r>
          </w:p>
        </w:tc>
        <w:tc>
          <w:tcPr>
            <w:tcW w:w="3345" w:type="dxa"/>
            <w:vAlign w:val="center"/>
          </w:tcPr>
          <w:p w:rsidR="002113F6" w:rsidRDefault="002113F6">
            <w:pPr>
              <w:pStyle w:val="ConsPlusNormal"/>
            </w:pPr>
            <w:r>
              <w:t>пыль (порошок) от шлифования черных металлов с содержанием металла 50 % и более</w:t>
            </w:r>
          </w:p>
        </w:tc>
        <w:tc>
          <w:tcPr>
            <w:tcW w:w="1814" w:type="dxa"/>
            <w:vAlign w:val="center"/>
          </w:tcPr>
          <w:p w:rsidR="002113F6" w:rsidRDefault="002113F6">
            <w:pPr>
              <w:pStyle w:val="ConsPlusNormal"/>
              <w:jc w:val="center"/>
            </w:pPr>
            <w:r>
              <w:t>4,656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3 61 221 02 42 4</w:t>
            </w:r>
          </w:p>
        </w:tc>
        <w:tc>
          <w:tcPr>
            <w:tcW w:w="3345" w:type="dxa"/>
            <w:vAlign w:val="center"/>
          </w:tcPr>
          <w:p w:rsidR="002113F6" w:rsidRDefault="002113F6">
            <w:pPr>
              <w:pStyle w:val="ConsPlusNormal"/>
            </w:pPr>
            <w:r>
              <w:t>пыль (порошок) абразивные от шлифования черных металлов с содержанием металла менее 50 %</w:t>
            </w:r>
          </w:p>
        </w:tc>
        <w:tc>
          <w:tcPr>
            <w:tcW w:w="1814" w:type="dxa"/>
            <w:vAlign w:val="center"/>
          </w:tcPr>
          <w:p w:rsidR="002113F6" w:rsidRDefault="002113F6">
            <w:pPr>
              <w:pStyle w:val="ConsPlusNormal"/>
              <w:jc w:val="center"/>
            </w:pPr>
            <w:r>
              <w:t>31,668</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3 61 222 02 31 4</w:t>
            </w:r>
          </w:p>
        </w:tc>
        <w:tc>
          <w:tcPr>
            <w:tcW w:w="3345" w:type="dxa"/>
            <w:vAlign w:val="center"/>
          </w:tcPr>
          <w:p w:rsidR="002113F6" w:rsidRDefault="002113F6">
            <w:pPr>
              <w:pStyle w:val="ConsPlusNormal"/>
            </w:pPr>
            <w:r>
              <w:t>эмульсии и эмульсионные смеси для шлифовки металлов отработанные, содержащие масла или нефтепродукты в количестве менее 15 %</w:t>
            </w:r>
          </w:p>
        </w:tc>
        <w:tc>
          <w:tcPr>
            <w:tcW w:w="1814" w:type="dxa"/>
            <w:vAlign w:val="center"/>
          </w:tcPr>
          <w:p w:rsidR="002113F6" w:rsidRDefault="002113F6">
            <w:pPr>
              <w:pStyle w:val="ConsPlusNormal"/>
              <w:jc w:val="center"/>
            </w:pPr>
            <w:r>
              <w:t>42,360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3 61 223 01 42 4</w:t>
            </w:r>
          </w:p>
        </w:tc>
        <w:tc>
          <w:tcPr>
            <w:tcW w:w="3345" w:type="dxa"/>
            <w:vAlign w:val="center"/>
          </w:tcPr>
          <w:p w:rsidR="002113F6" w:rsidRDefault="002113F6">
            <w:pPr>
              <w:pStyle w:val="ConsPlusNormal"/>
            </w:pPr>
            <w:r>
              <w:t>пыль (порошок) от шлифования алюминия с содержанием металла 50 % и более</w:t>
            </w:r>
          </w:p>
        </w:tc>
        <w:tc>
          <w:tcPr>
            <w:tcW w:w="1814" w:type="dxa"/>
            <w:vAlign w:val="center"/>
          </w:tcPr>
          <w:p w:rsidR="002113F6" w:rsidRDefault="002113F6">
            <w:pPr>
              <w:pStyle w:val="ConsPlusNormal"/>
              <w:jc w:val="center"/>
            </w:pPr>
            <w:r>
              <w:t>0,200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3 61 231 02 42 4</w:t>
            </w:r>
          </w:p>
        </w:tc>
        <w:tc>
          <w:tcPr>
            <w:tcW w:w="3345" w:type="dxa"/>
            <w:vAlign w:val="center"/>
          </w:tcPr>
          <w:p w:rsidR="002113F6" w:rsidRDefault="002113F6">
            <w:pPr>
              <w:pStyle w:val="ConsPlusNormal"/>
            </w:pPr>
            <w:r>
              <w:t xml:space="preserve">пыль газоочистки чугунная </w:t>
            </w:r>
            <w:r>
              <w:lastRenderedPageBreak/>
              <w:t>незагрязненная</w:t>
            </w:r>
          </w:p>
        </w:tc>
        <w:tc>
          <w:tcPr>
            <w:tcW w:w="1814" w:type="dxa"/>
            <w:vAlign w:val="center"/>
          </w:tcPr>
          <w:p w:rsidR="002113F6" w:rsidRDefault="002113F6">
            <w:pPr>
              <w:pStyle w:val="ConsPlusNormal"/>
              <w:jc w:val="center"/>
            </w:pPr>
            <w:r>
              <w:lastRenderedPageBreak/>
              <w:t>0,022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3 61 231 03 42 4</w:t>
            </w:r>
          </w:p>
        </w:tc>
        <w:tc>
          <w:tcPr>
            <w:tcW w:w="3345" w:type="dxa"/>
            <w:vAlign w:val="center"/>
          </w:tcPr>
          <w:p w:rsidR="002113F6" w:rsidRDefault="002113F6">
            <w:pPr>
              <w:pStyle w:val="ConsPlusNormal"/>
            </w:pPr>
            <w:r>
              <w:t>пыль газоочистки стальная незагрязненная</w:t>
            </w:r>
          </w:p>
        </w:tc>
        <w:tc>
          <w:tcPr>
            <w:tcW w:w="1814" w:type="dxa"/>
            <w:vAlign w:val="center"/>
          </w:tcPr>
          <w:p w:rsidR="002113F6" w:rsidRDefault="002113F6">
            <w:pPr>
              <w:pStyle w:val="ConsPlusNormal"/>
              <w:jc w:val="center"/>
            </w:pPr>
            <w:r>
              <w:t>1,495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3 61 231 44 42 4</w:t>
            </w:r>
          </w:p>
        </w:tc>
        <w:tc>
          <w:tcPr>
            <w:tcW w:w="3345" w:type="dxa"/>
            <w:vAlign w:val="center"/>
          </w:tcPr>
          <w:p w:rsidR="002113F6" w:rsidRDefault="002113F6">
            <w:pPr>
              <w:pStyle w:val="ConsPlusNormal"/>
            </w:pPr>
            <w:r>
              <w:t>пыль газоочистки при дробеструйной обработке черных металлов</w:t>
            </w:r>
          </w:p>
        </w:tc>
        <w:tc>
          <w:tcPr>
            <w:tcW w:w="1814" w:type="dxa"/>
            <w:vAlign w:val="center"/>
          </w:tcPr>
          <w:p w:rsidR="002113F6" w:rsidRDefault="002113F6">
            <w:pPr>
              <w:pStyle w:val="ConsPlusNormal"/>
              <w:jc w:val="center"/>
            </w:pPr>
            <w:r>
              <w:t>5,620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3 61 421 11 20 4</w:t>
            </w:r>
          </w:p>
        </w:tc>
        <w:tc>
          <w:tcPr>
            <w:tcW w:w="3345" w:type="dxa"/>
            <w:vAlign w:val="center"/>
          </w:tcPr>
          <w:p w:rsidR="002113F6" w:rsidRDefault="002113F6">
            <w:pPr>
              <w:pStyle w:val="ConsPlusNormal"/>
            </w:pPr>
            <w:r>
              <w:t>окалина при газовой резке черных металлов</w:t>
            </w:r>
          </w:p>
        </w:tc>
        <w:tc>
          <w:tcPr>
            <w:tcW w:w="1814" w:type="dxa"/>
            <w:vAlign w:val="center"/>
          </w:tcPr>
          <w:p w:rsidR="002113F6" w:rsidRDefault="002113F6">
            <w:pPr>
              <w:pStyle w:val="ConsPlusNormal"/>
              <w:jc w:val="center"/>
            </w:pPr>
            <w:r>
              <w:t>1,210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3 63 312 02 39 4</w:t>
            </w:r>
          </w:p>
        </w:tc>
        <w:tc>
          <w:tcPr>
            <w:tcW w:w="3345" w:type="dxa"/>
            <w:vAlign w:val="center"/>
          </w:tcPr>
          <w:p w:rsidR="002113F6" w:rsidRDefault="002113F6">
            <w:pPr>
              <w:pStyle w:val="ConsPlusNormal"/>
            </w:pPr>
            <w:r>
              <w:t>осадок ванн фосфатирования, содержащий фосфаты цинка менее 7 % (в пересчете на цинк)</w:t>
            </w:r>
          </w:p>
        </w:tc>
        <w:tc>
          <w:tcPr>
            <w:tcW w:w="1814" w:type="dxa"/>
            <w:vAlign w:val="center"/>
          </w:tcPr>
          <w:p w:rsidR="002113F6" w:rsidRDefault="002113F6">
            <w:pPr>
              <w:pStyle w:val="ConsPlusNormal"/>
              <w:jc w:val="center"/>
            </w:pPr>
            <w:r>
              <w:t>255,900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3 63 485 73 39 4</w:t>
            </w:r>
          </w:p>
        </w:tc>
        <w:tc>
          <w:tcPr>
            <w:tcW w:w="3345" w:type="dxa"/>
            <w:vAlign w:val="center"/>
          </w:tcPr>
          <w:p w:rsidR="002113F6" w:rsidRDefault="002113F6">
            <w:pPr>
              <w:pStyle w:val="ConsPlusNormal"/>
            </w:pPr>
            <w:r>
              <w:t>осадок нейтрализации карбонатом натрия смешанных (кислых и щелочных) стоков гальванических производств с преимущественным содержанием цинка</w:t>
            </w:r>
          </w:p>
        </w:tc>
        <w:tc>
          <w:tcPr>
            <w:tcW w:w="1814" w:type="dxa"/>
            <w:vAlign w:val="center"/>
          </w:tcPr>
          <w:p w:rsidR="002113F6" w:rsidRDefault="002113F6">
            <w:pPr>
              <w:pStyle w:val="ConsPlusNormal"/>
              <w:jc w:val="center"/>
            </w:pPr>
            <w:r>
              <w:t>39,610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3 63 485 85 39 4</w:t>
            </w:r>
          </w:p>
        </w:tc>
        <w:tc>
          <w:tcPr>
            <w:tcW w:w="3345" w:type="dxa"/>
            <w:vAlign w:val="center"/>
          </w:tcPr>
          <w:p w:rsidR="002113F6" w:rsidRDefault="002113F6">
            <w:pPr>
              <w:pStyle w:val="ConsPlusNormal"/>
            </w:pPr>
            <w:r>
              <w:t>осадок нейтрализации известковым молоком смешанных (кислотно-щелочных и хромсодержащих) стоков гальванических производств обводненный</w:t>
            </w:r>
          </w:p>
        </w:tc>
        <w:tc>
          <w:tcPr>
            <w:tcW w:w="1814" w:type="dxa"/>
            <w:vAlign w:val="center"/>
          </w:tcPr>
          <w:p w:rsidR="002113F6" w:rsidRDefault="002113F6">
            <w:pPr>
              <w:pStyle w:val="ConsPlusNormal"/>
              <w:jc w:val="center"/>
            </w:pPr>
            <w:r>
              <w:t>240,020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4 02 110 01 62 4</w:t>
            </w:r>
          </w:p>
        </w:tc>
        <w:tc>
          <w:tcPr>
            <w:tcW w:w="3345" w:type="dxa"/>
            <w:vAlign w:val="center"/>
          </w:tcPr>
          <w:p w:rsidR="002113F6" w:rsidRDefault="002113F6">
            <w:pPr>
              <w:pStyle w:val="ConsPlusNormal"/>
            </w:pPr>
            <w:r>
              <w:t>спецодежда из хлопчатобумажного и смешанных волокон, утратившая потребительские свойства, незагрязненная</w:t>
            </w:r>
          </w:p>
        </w:tc>
        <w:tc>
          <w:tcPr>
            <w:tcW w:w="1814" w:type="dxa"/>
            <w:vAlign w:val="center"/>
          </w:tcPr>
          <w:p w:rsidR="002113F6" w:rsidRDefault="002113F6">
            <w:pPr>
              <w:pStyle w:val="ConsPlusNormal"/>
              <w:jc w:val="center"/>
            </w:pPr>
            <w:r>
              <w:t>153,432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4 02 111 01 62 4</w:t>
            </w:r>
          </w:p>
        </w:tc>
        <w:tc>
          <w:tcPr>
            <w:tcW w:w="3345" w:type="dxa"/>
            <w:vAlign w:val="center"/>
          </w:tcPr>
          <w:p w:rsidR="002113F6" w:rsidRDefault="002113F6">
            <w:pPr>
              <w:pStyle w:val="ConsPlusNormal"/>
            </w:pPr>
            <w:r>
              <w:t>ткани хлопчатобумажные и смешанные суровые фильтровальные отработанные незагрязненные</w:t>
            </w:r>
          </w:p>
        </w:tc>
        <w:tc>
          <w:tcPr>
            <w:tcW w:w="1814" w:type="dxa"/>
            <w:vAlign w:val="center"/>
          </w:tcPr>
          <w:p w:rsidR="002113F6" w:rsidRDefault="002113F6">
            <w:pPr>
              <w:pStyle w:val="ConsPlusNormal"/>
              <w:jc w:val="center"/>
            </w:pPr>
            <w:r>
              <w:t>12,556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4 02 140 01 62 4</w:t>
            </w:r>
          </w:p>
        </w:tc>
        <w:tc>
          <w:tcPr>
            <w:tcW w:w="3345" w:type="dxa"/>
            <w:vAlign w:val="center"/>
          </w:tcPr>
          <w:p w:rsidR="002113F6" w:rsidRDefault="002113F6">
            <w:pPr>
              <w:pStyle w:val="ConsPlusNormal"/>
            </w:pPr>
            <w:r>
              <w:t>спецодежда из синтетических и искусственных волокон, утратившая потребительские свойства, незагрязненная</w:t>
            </w:r>
          </w:p>
        </w:tc>
        <w:tc>
          <w:tcPr>
            <w:tcW w:w="1814" w:type="dxa"/>
            <w:vAlign w:val="center"/>
          </w:tcPr>
          <w:p w:rsidR="002113F6" w:rsidRDefault="002113F6">
            <w:pPr>
              <w:pStyle w:val="ConsPlusNormal"/>
              <w:jc w:val="center"/>
            </w:pPr>
            <w:r>
              <w:t>7,500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4 02 312 01 62 4</w:t>
            </w:r>
          </w:p>
        </w:tc>
        <w:tc>
          <w:tcPr>
            <w:tcW w:w="3345" w:type="dxa"/>
            <w:vAlign w:val="center"/>
          </w:tcPr>
          <w:p w:rsidR="002113F6" w:rsidRDefault="002113F6">
            <w:pPr>
              <w:pStyle w:val="ConsPlusNormal"/>
            </w:pPr>
            <w:r>
              <w:t>спецодежда из натуральных, синтетических, искусственных и шерстяных волокон, загрязненная нефтепродуктами (содержание нефтепродуктов менее 15 %)</w:t>
            </w:r>
          </w:p>
        </w:tc>
        <w:tc>
          <w:tcPr>
            <w:tcW w:w="1814" w:type="dxa"/>
            <w:vAlign w:val="center"/>
          </w:tcPr>
          <w:p w:rsidR="002113F6" w:rsidRDefault="002113F6">
            <w:pPr>
              <w:pStyle w:val="ConsPlusNormal"/>
              <w:jc w:val="center"/>
            </w:pPr>
            <w:r>
              <w:t>76,962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4 02 312 03 60 4</w:t>
            </w:r>
          </w:p>
        </w:tc>
        <w:tc>
          <w:tcPr>
            <w:tcW w:w="3345" w:type="dxa"/>
            <w:vAlign w:val="center"/>
          </w:tcPr>
          <w:p w:rsidR="002113F6" w:rsidRDefault="002113F6">
            <w:pPr>
              <w:pStyle w:val="ConsPlusNormal"/>
            </w:pPr>
            <w:r>
              <w:t xml:space="preserve">перчатки из натуральных волокон, загрязненные </w:t>
            </w:r>
            <w:r>
              <w:lastRenderedPageBreak/>
              <w:t>нефтепродуктами (содержание нефтепродуктов менее 15 %)</w:t>
            </w:r>
          </w:p>
        </w:tc>
        <w:tc>
          <w:tcPr>
            <w:tcW w:w="1814" w:type="dxa"/>
            <w:vAlign w:val="center"/>
          </w:tcPr>
          <w:p w:rsidR="002113F6" w:rsidRDefault="002113F6">
            <w:pPr>
              <w:pStyle w:val="ConsPlusNormal"/>
              <w:jc w:val="center"/>
            </w:pPr>
            <w:r>
              <w:lastRenderedPageBreak/>
              <w:t>0,015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4 02 312 12 60 4</w:t>
            </w:r>
          </w:p>
        </w:tc>
        <w:tc>
          <w:tcPr>
            <w:tcW w:w="3345" w:type="dxa"/>
            <w:vAlign w:val="center"/>
          </w:tcPr>
          <w:p w:rsidR="002113F6" w:rsidRDefault="002113F6">
            <w:pPr>
              <w:pStyle w:val="ConsPlusNormal"/>
            </w:pPr>
            <w:r>
              <w:t>отходы веревочно-канатных изделий из натуральных, синтетических, искусственных и шерстяных волокон, загрязненных нефтепродуктами (содержание нефтепродуктов менее 15 %)</w:t>
            </w:r>
          </w:p>
        </w:tc>
        <w:tc>
          <w:tcPr>
            <w:tcW w:w="1814" w:type="dxa"/>
            <w:vAlign w:val="center"/>
          </w:tcPr>
          <w:p w:rsidR="002113F6" w:rsidRDefault="002113F6">
            <w:pPr>
              <w:pStyle w:val="ConsPlusNormal"/>
              <w:jc w:val="center"/>
            </w:pPr>
            <w:r>
              <w:t>0,001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4 02 331 11 62 4</w:t>
            </w:r>
          </w:p>
        </w:tc>
        <w:tc>
          <w:tcPr>
            <w:tcW w:w="3345" w:type="dxa"/>
            <w:vAlign w:val="center"/>
          </w:tcPr>
          <w:p w:rsidR="002113F6" w:rsidRDefault="002113F6">
            <w:pPr>
              <w:pStyle w:val="ConsPlusNormal"/>
            </w:pPr>
            <w:r>
              <w:t>спецодежда из натуральных, синтетических, искусственных и шерстяных волокон, загрязненная нерастворимыми в воде минеральными веществами</w:t>
            </w:r>
          </w:p>
        </w:tc>
        <w:tc>
          <w:tcPr>
            <w:tcW w:w="1814" w:type="dxa"/>
            <w:vAlign w:val="center"/>
          </w:tcPr>
          <w:p w:rsidR="002113F6" w:rsidRDefault="002113F6">
            <w:pPr>
              <w:pStyle w:val="ConsPlusNormal"/>
              <w:jc w:val="center"/>
            </w:pPr>
            <w:r>
              <w:t>9,018</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4 03 101 00 52 4</w:t>
            </w:r>
          </w:p>
        </w:tc>
        <w:tc>
          <w:tcPr>
            <w:tcW w:w="3345" w:type="dxa"/>
            <w:vAlign w:val="center"/>
          </w:tcPr>
          <w:p w:rsidR="002113F6" w:rsidRDefault="002113F6">
            <w:pPr>
              <w:pStyle w:val="ConsPlusNormal"/>
            </w:pPr>
            <w:r>
              <w:t>обувь кожаная рабочая, утратившая потребительские свойства</w:t>
            </w:r>
          </w:p>
        </w:tc>
        <w:tc>
          <w:tcPr>
            <w:tcW w:w="1814" w:type="dxa"/>
            <w:vAlign w:val="center"/>
          </w:tcPr>
          <w:p w:rsidR="002113F6" w:rsidRDefault="002113F6">
            <w:pPr>
              <w:pStyle w:val="ConsPlusNormal"/>
              <w:jc w:val="center"/>
            </w:pPr>
            <w:r>
              <w:t>134,671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4 04 220 01 51 4</w:t>
            </w:r>
          </w:p>
        </w:tc>
        <w:tc>
          <w:tcPr>
            <w:tcW w:w="3345" w:type="dxa"/>
            <w:vAlign w:val="center"/>
          </w:tcPr>
          <w:p w:rsidR="002113F6" w:rsidRDefault="002113F6">
            <w:pPr>
              <w:pStyle w:val="ConsPlusNormal"/>
            </w:pPr>
            <w:r>
              <w:t>отходы древесностружечных плит и изделий из них незагрязненные</w:t>
            </w:r>
          </w:p>
        </w:tc>
        <w:tc>
          <w:tcPr>
            <w:tcW w:w="1814" w:type="dxa"/>
            <w:vAlign w:val="center"/>
          </w:tcPr>
          <w:p w:rsidR="002113F6" w:rsidRDefault="002113F6">
            <w:pPr>
              <w:pStyle w:val="ConsPlusNormal"/>
              <w:jc w:val="center"/>
            </w:pPr>
            <w:r>
              <w:t>0,317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4 05 811 91 60 4</w:t>
            </w:r>
          </w:p>
        </w:tc>
        <w:tc>
          <w:tcPr>
            <w:tcW w:w="3345" w:type="dxa"/>
            <w:vAlign w:val="center"/>
          </w:tcPr>
          <w:p w:rsidR="002113F6" w:rsidRDefault="002113F6">
            <w:pPr>
              <w:pStyle w:val="ConsPlusNormal"/>
            </w:pPr>
            <w:r>
              <w:t>отходы бумаги и картона в смеси</w:t>
            </w:r>
          </w:p>
        </w:tc>
        <w:tc>
          <w:tcPr>
            <w:tcW w:w="1814" w:type="dxa"/>
            <w:vAlign w:val="center"/>
          </w:tcPr>
          <w:p w:rsidR="002113F6" w:rsidRDefault="002113F6">
            <w:pPr>
              <w:pStyle w:val="ConsPlusNormal"/>
              <w:jc w:val="center"/>
            </w:pPr>
            <w:r>
              <w:t>0,200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4 05 911 31 60 4</w:t>
            </w:r>
          </w:p>
        </w:tc>
        <w:tc>
          <w:tcPr>
            <w:tcW w:w="3345" w:type="dxa"/>
            <w:vAlign w:val="center"/>
          </w:tcPr>
          <w:p w:rsidR="002113F6" w:rsidRDefault="002113F6">
            <w:pPr>
              <w:pStyle w:val="ConsPlusNormal"/>
            </w:pPr>
            <w:r>
              <w:t>отходы упаковочных материалов из бумаги и картона, загрязненные неметаллическими нерастворимыми или малорастворимыми минеральными продуктами</w:t>
            </w:r>
          </w:p>
        </w:tc>
        <w:tc>
          <w:tcPr>
            <w:tcW w:w="1814" w:type="dxa"/>
            <w:vAlign w:val="center"/>
          </w:tcPr>
          <w:p w:rsidR="002113F6" w:rsidRDefault="002113F6">
            <w:pPr>
              <w:pStyle w:val="ConsPlusNormal"/>
              <w:jc w:val="center"/>
            </w:pPr>
            <w:r>
              <w:t>87,435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4 05 911 75 60 4</w:t>
            </w:r>
          </w:p>
        </w:tc>
        <w:tc>
          <w:tcPr>
            <w:tcW w:w="3345" w:type="dxa"/>
            <w:vAlign w:val="center"/>
          </w:tcPr>
          <w:p w:rsidR="002113F6" w:rsidRDefault="002113F6">
            <w:pPr>
              <w:pStyle w:val="ConsPlusNormal"/>
            </w:pPr>
            <w:r>
              <w:t>отходы упаковочных материалов из бумаги и/или картона, загрязненные химическими реактивами, в смеси</w:t>
            </w:r>
          </w:p>
        </w:tc>
        <w:tc>
          <w:tcPr>
            <w:tcW w:w="1814" w:type="dxa"/>
            <w:vAlign w:val="center"/>
          </w:tcPr>
          <w:p w:rsidR="002113F6" w:rsidRDefault="002113F6">
            <w:pPr>
              <w:pStyle w:val="ConsPlusNormal"/>
              <w:jc w:val="center"/>
            </w:pPr>
            <w:r>
              <w:t>2,502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4 05 912 02 60 4</w:t>
            </w:r>
          </w:p>
        </w:tc>
        <w:tc>
          <w:tcPr>
            <w:tcW w:w="3345" w:type="dxa"/>
            <w:vAlign w:val="center"/>
          </w:tcPr>
          <w:p w:rsidR="002113F6" w:rsidRDefault="002113F6">
            <w:pPr>
              <w:pStyle w:val="ConsPlusNormal"/>
            </w:pPr>
            <w:r>
              <w:t>отходы упаковочных материалов из бумаги,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0,090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4 05 919 01 60 4</w:t>
            </w:r>
          </w:p>
        </w:tc>
        <w:tc>
          <w:tcPr>
            <w:tcW w:w="3345" w:type="dxa"/>
            <w:vAlign w:val="center"/>
          </w:tcPr>
          <w:p w:rsidR="002113F6" w:rsidRDefault="002113F6">
            <w:pPr>
              <w:pStyle w:val="ConsPlusNormal"/>
            </w:pPr>
            <w:r>
              <w:t>отходы упаковочных материалов из бумаги и картона, загрязненные средствами моющими, чистящими и полирующими</w:t>
            </w:r>
          </w:p>
        </w:tc>
        <w:tc>
          <w:tcPr>
            <w:tcW w:w="1814" w:type="dxa"/>
            <w:vAlign w:val="center"/>
          </w:tcPr>
          <w:p w:rsidR="002113F6" w:rsidRDefault="002113F6">
            <w:pPr>
              <w:pStyle w:val="ConsPlusNormal"/>
              <w:jc w:val="center"/>
            </w:pPr>
            <w:r>
              <w:t>0,015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4 05 919 81 60 4</w:t>
            </w:r>
          </w:p>
        </w:tc>
        <w:tc>
          <w:tcPr>
            <w:tcW w:w="3345" w:type="dxa"/>
            <w:vAlign w:val="center"/>
          </w:tcPr>
          <w:p w:rsidR="002113F6" w:rsidRDefault="002113F6">
            <w:pPr>
              <w:pStyle w:val="ConsPlusNormal"/>
            </w:pPr>
            <w:r>
              <w:t>отходы упаковки из бумаги и картона, загрязненной взрывчатыми веществами</w:t>
            </w:r>
          </w:p>
        </w:tc>
        <w:tc>
          <w:tcPr>
            <w:tcW w:w="1814" w:type="dxa"/>
            <w:vAlign w:val="center"/>
          </w:tcPr>
          <w:p w:rsidR="002113F6" w:rsidRDefault="002113F6">
            <w:pPr>
              <w:pStyle w:val="ConsPlusNormal"/>
              <w:jc w:val="center"/>
            </w:pPr>
            <w:r>
              <w:t>39,540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4 19 123 65 52 4</w:t>
            </w:r>
          </w:p>
        </w:tc>
        <w:tc>
          <w:tcPr>
            <w:tcW w:w="3345" w:type="dxa"/>
            <w:vAlign w:val="center"/>
          </w:tcPr>
          <w:p w:rsidR="002113F6" w:rsidRDefault="002113F6">
            <w:pPr>
              <w:pStyle w:val="ConsPlusNormal"/>
            </w:pPr>
            <w:r>
              <w:t>отходы адгезива полимерного негалогенированного</w:t>
            </w:r>
          </w:p>
        </w:tc>
        <w:tc>
          <w:tcPr>
            <w:tcW w:w="1814" w:type="dxa"/>
            <w:vAlign w:val="center"/>
          </w:tcPr>
          <w:p w:rsidR="002113F6" w:rsidRDefault="002113F6">
            <w:pPr>
              <w:pStyle w:val="ConsPlusNormal"/>
              <w:jc w:val="center"/>
            </w:pPr>
            <w:r>
              <w:t>1,200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4 31 130 01 52 4</w:t>
            </w:r>
          </w:p>
        </w:tc>
        <w:tc>
          <w:tcPr>
            <w:tcW w:w="3345" w:type="dxa"/>
            <w:vAlign w:val="center"/>
          </w:tcPr>
          <w:p w:rsidR="002113F6" w:rsidRDefault="002113F6">
            <w:pPr>
              <w:pStyle w:val="ConsPlusNormal"/>
            </w:pPr>
            <w:r>
              <w:t>изделия текстильные прорезиненные, утратившие потребительские свойства, незагрязненные</w:t>
            </w:r>
          </w:p>
        </w:tc>
        <w:tc>
          <w:tcPr>
            <w:tcW w:w="1814" w:type="dxa"/>
            <w:vAlign w:val="center"/>
          </w:tcPr>
          <w:p w:rsidR="002113F6" w:rsidRDefault="002113F6">
            <w:pPr>
              <w:pStyle w:val="ConsPlusNormal"/>
              <w:jc w:val="center"/>
            </w:pPr>
            <w:r>
              <w:t>0,917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4 31 141 01 20 4</w:t>
            </w:r>
          </w:p>
        </w:tc>
        <w:tc>
          <w:tcPr>
            <w:tcW w:w="3345" w:type="dxa"/>
            <w:vAlign w:val="center"/>
          </w:tcPr>
          <w:p w:rsidR="002113F6" w:rsidRDefault="002113F6">
            <w:pPr>
              <w:pStyle w:val="ConsPlusNormal"/>
            </w:pPr>
            <w:r>
              <w:t>резиновые перчатки, утратившие потребительские свойства, незагрязненные</w:t>
            </w:r>
          </w:p>
        </w:tc>
        <w:tc>
          <w:tcPr>
            <w:tcW w:w="1814" w:type="dxa"/>
            <w:vAlign w:val="center"/>
          </w:tcPr>
          <w:p w:rsidR="002113F6" w:rsidRDefault="002113F6">
            <w:pPr>
              <w:pStyle w:val="ConsPlusNormal"/>
              <w:jc w:val="center"/>
            </w:pPr>
            <w:r>
              <w:t>1,503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4 31 141 02 20 4</w:t>
            </w:r>
          </w:p>
        </w:tc>
        <w:tc>
          <w:tcPr>
            <w:tcW w:w="3345" w:type="dxa"/>
            <w:vAlign w:val="center"/>
          </w:tcPr>
          <w:p w:rsidR="002113F6" w:rsidRDefault="002113F6">
            <w:pPr>
              <w:pStyle w:val="ConsPlusNormal"/>
            </w:pPr>
            <w:r>
              <w:t>резиновая обувь отработанная, утратившая потребительские свойства, незагрязненная</w:t>
            </w:r>
          </w:p>
        </w:tc>
        <w:tc>
          <w:tcPr>
            <w:tcW w:w="1814" w:type="dxa"/>
            <w:vAlign w:val="center"/>
          </w:tcPr>
          <w:p w:rsidR="002113F6" w:rsidRDefault="002113F6">
            <w:pPr>
              <w:pStyle w:val="ConsPlusNormal"/>
              <w:jc w:val="center"/>
            </w:pPr>
            <w:r>
              <w:t>10,350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4 31 141 21 51 4</w:t>
            </w:r>
          </w:p>
        </w:tc>
        <w:tc>
          <w:tcPr>
            <w:tcW w:w="3345" w:type="dxa"/>
            <w:vAlign w:val="center"/>
          </w:tcPr>
          <w:p w:rsidR="002113F6" w:rsidRDefault="002113F6">
            <w:pPr>
              <w:pStyle w:val="ConsPlusNormal"/>
            </w:pPr>
            <w:r>
              <w:t>спецодежда из резины, утратившая потребительские свойства, незагрязненная</w:t>
            </w:r>
          </w:p>
        </w:tc>
        <w:tc>
          <w:tcPr>
            <w:tcW w:w="1814" w:type="dxa"/>
            <w:vAlign w:val="center"/>
          </w:tcPr>
          <w:p w:rsidR="002113F6" w:rsidRDefault="002113F6">
            <w:pPr>
              <w:pStyle w:val="ConsPlusNormal"/>
              <w:jc w:val="center"/>
            </w:pPr>
            <w:r>
              <w:t>0,650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4 31 199 81 72 4</w:t>
            </w:r>
          </w:p>
        </w:tc>
        <w:tc>
          <w:tcPr>
            <w:tcW w:w="3345" w:type="dxa"/>
            <w:vAlign w:val="center"/>
          </w:tcPr>
          <w:p w:rsidR="002113F6" w:rsidRDefault="002113F6">
            <w:pPr>
              <w:pStyle w:val="ConsPlusNormal"/>
            </w:pPr>
            <w:r>
              <w:t>отходы изделий технического назначения из вулканизированной резины незагрязненные в смеси</w:t>
            </w:r>
          </w:p>
        </w:tc>
        <w:tc>
          <w:tcPr>
            <w:tcW w:w="1814" w:type="dxa"/>
            <w:vAlign w:val="center"/>
          </w:tcPr>
          <w:p w:rsidR="002113F6" w:rsidRDefault="002113F6">
            <w:pPr>
              <w:pStyle w:val="ConsPlusNormal"/>
              <w:jc w:val="center"/>
            </w:pPr>
            <w:r>
              <w:t>0,019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4 33 202 02 51 4</w:t>
            </w:r>
          </w:p>
        </w:tc>
        <w:tc>
          <w:tcPr>
            <w:tcW w:w="3345" w:type="dxa"/>
            <w:vAlign w:val="center"/>
          </w:tcPr>
          <w:p w:rsidR="002113F6" w:rsidRDefault="002113F6">
            <w:pPr>
              <w:pStyle w:val="ConsPlusNormal"/>
            </w:pPr>
            <w:r>
              <w:t>отходы резинотехнических изделий,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4,208</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4 33 202 03 52 4</w:t>
            </w:r>
          </w:p>
        </w:tc>
        <w:tc>
          <w:tcPr>
            <w:tcW w:w="3345" w:type="dxa"/>
            <w:vAlign w:val="center"/>
          </w:tcPr>
          <w:p w:rsidR="002113F6" w:rsidRDefault="002113F6">
            <w:pPr>
              <w:pStyle w:val="ConsPlusNormal"/>
            </w:pPr>
            <w:r>
              <w:t>отходы прорезиненной спецодежды и резиновой спецобуви,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0,400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4 33 611 11 51 4</w:t>
            </w:r>
          </w:p>
        </w:tc>
        <w:tc>
          <w:tcPr>
            <w:tcW w:w="3345" w:type="dxa"/>
            <w:vAlign w:val="center"/>
          </w:tcPr>
          <w:p w:rsidR="002113F6" w:rsidRDefault="002113F6">
            <w:pPr>
              <w:pStyle w:val="ConsPlusNormal"/>
            </w:pPr>
            <w:r>
              <w:t>перчатки резиновые, загрязненные средствами моющими, чистящими</w:t>
            </w:r>
          </w:p>
        </w:tc>
        <w:tc>
          <w:tcPr>
            <w:tcW w:w="1814" w:type="dxa"/>
            <w:vAlign w:val="center"/>
          </w:tcPr>
          <w:p w:rsidR="002113F6" w:rsidRDefault="002113F6">
            <w:pPr>
              <w:pStyle w:val="ConsPlusNormal"/>
              <w:jc w:val="center"/>
            </w:pPr>
            <w:r>
              <w:t>0,800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4 34 199 71 52 4</w:t>
            </w:r>
          </w:p>
        </w:tc>
        <w:tc>
          <w:tcPr>
            <w:tcW w:w="3345" w:type="dxa"/>
            <w:vAlign w:val="center"/>
          </w:tcPr>
          <w:p w:rsidR="002113F6" w:rsidRDefault="002113F6">
            <w:pPr>
              <w:pStyle w:val="ConsPlusNormal"/>
            </w:pPr>
            <w:r>
              <w:t>тара из разнородных полимерных материалов, не содержащих галогены, незагрязненная</w:t>
            </w:r>
          </w:p>
        </w:tc>
        <w:tc>
          <w:tcPr>
            <w:tcW w:w="1814" w:type="dxa"/>
            <w:vAlign w:val="center"/>
          </w:tcPr>
          <w:p w:rsidR="002113F6" w:rsidRDefault="002113F6">
            <w:pPr>
              <w:pStyle w:val="ConsPlusNormal"/>
              <w:jc w:val="center"/>
            </w:pPr>
            <w:r>
              <w:t>0,050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4 34 231 11 20 4</w:t>
            </w:r>
          </w:p>
        </w:tc>
        <w:tc>
          <w:tcPr>
            <w:tcW w:w="3345" w:type="dxa"/>
            <w:vAlign w:val="center"/>
          </w:tcPr>
          <w:p w:rsidR="002113F6" w:rsidRDefault="002113F6">
            <w:pPr>
              <w:pStyle w:val="ConsPlusNormal"/>
            </w:pPr>
            <w:r>
              <w:t>лом и отходы изделий из текстолита незагрязненные</w:t>
            </w:r>
          </w:p>
        </w:tc>
        <w:tc>
          <w:tcPr>
            <w:tcW w:w="1814" w:type="dxa"/>
            <w:vAlign w:val="center"/>
          </w:tcPr>
          <w:p w:rsidR="002113F6" w:rsidRDefault="002113F6">
            <w:pPr>
              <w:pStyle w:val="ConsPlusNormal"/>
              <w:jc w:val="center"/>
            </w:pPr>
            <w:r>
              <w:t>3,800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4 35 100 02 29 4</w:t>
            </w:r>
          </w:p>
        </w:tc>
        <w:tc>
          <w:tcPr>
            <w:tcW w:w="3345" w:type="dxa"/>
            <w:vAlign w:val="center"/>
          </w:tcPr>
          <w:p w:rsidR="002113F6" w:rsidRDefault="002113F6">
            <w:pPr>
              <w:pStyle w:val="ConsPlusNormal"/>
            </w:pPr>
            <w:r>
              <w:t>отходы поливинилхлорида в виде пленки и изделий из нее незагрязненные</w:t>
            </w:r>
          </w:p>
        </w:tc>
        <w:tc>
          <w:tcPr>
            <w:tcW w:w="1814" w:type="dxa"/>
            <w:vAlign w:val="center"/>
          </w:tcPr>
          <w:p w:rsidR="002113F6" w:rsidRDefault="002113F6">
            <w:pPr>
              <w:pStyle w:val="ConsPlusNormal"/>
              <w:jc w:val="center"/>
            </w:pPr>
            <w:r>
              <w:t>149,600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4 35 100 03 51 4</w:t>
            </w:r>
          </w:p>
        </w:tc>
        <w:tc>
          <w:tcPr>
            <w:tcW w:w="3345" w:type="dxa"/>
            <w:vAlign w:val="center"/>
          </w:tcPr>
          <w:p w:rsidR="002113F6" w:rsidRDefault="002113F6">
            <w:pPr>
              <w:pStyle w:val="ConsPlusNormal"/>
            </w:pPr>
            <w:r>
              <w:t>отходы поливинилхлорида в виде изделий или лома изделий незагрязненные</w:t>
            </w:r>
          </w:p>
        </w:tc>
        <w:tc>
          <w:tcPr>
            <w:tcW w:w="1814" w:type="dxa"/>
            <w:vAlign w:val="center"/>
          </w:tcPr>
          <w:p w:rsidR="002113F6" w:rsidRDefault="002113F6">
            <w:pPr>
              <w:pStyle w:val="ConsPlusNormal"/>
              <w:jc w:val="center"/>
            </w:pPr>
            <w:r>
              <w:t>3,113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4 35 991 21 20 4</w:t>
            </w:r>
          </w:p>
        </w:tc>
        <w:tc>
          <w:tcPr>
            <w:tcW w:w="3345" w:type="dxa"/>
            <w:vAlign w:val="center"/>
          </w:tcPr>
          <w:p w:rsidR="002113F6" w:rsidRDefault="002113F6">
            <w:pPr>
              <w:pStyle w:val="ConsPlusNormal"/>
            </w:pPr>
            <w:r>
              <w:t xml:space="preserve">отходы продукции из разнородных пластмасс, </w:t>
            </w:r>
            <w:r>
              <w:lastRenderedPageBreak/>
              <w:t>содержащие фторполимеры</w:t>
            </w:r>
          </w:p>
        </w:tc>
        <w:tc>
          <w:tcPr>
            <w:tcW w:w="1814" w:type="dxa"/>
            <w:vAlign w:val="center"/>
          </w:tcPr>
          <w:p w:rsidR="002113F6" w:rsidRDefault="002113F6">
            <w:pPr>
              <w:pStyle w:val="ConsPlusNormal"/>
              <w:jc w:val="center"/>
            </w:pPr>
            <w:r>
              <w:lastRenderedPageBreak/>
              <w:t>0,290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4 35 991 31 72 4</w:t>
            </w:r>
          </w:p>
        </w:tc>
        <w:tc>
          <w:tcPr>
            <w:tcW w:w="3345" w:type="dxa"/>
            <w:vAlign w:val="center"/>
          </w:tcPr>
          <w:p w:rsidR="002113F6" w:rsidRDefault="002113F6">
            <w:pPr>
              <w:pStyle w:val="ConsPlusNormal"/>
            </w:pPr>
            <w:r>
              <w:t>смесь полимерных изделий производственного назначения, в том числе из полихлорвинила, отработанных</w:t>
            </w:r>
          </w:p>
        </w:tc>
        <w:tc>
          <w:tcPr>
            <w:tcW w:w="1814" w:type="dxa"/>
            <w:vAlign w:val="center"/>
          </w:tcPr>
          <w:p w:rsidR="002113F6" w:rsidRDefault="002113F6">
            <w:pPr>
              <w:pStyle w:val="ConsPlusNormal"/>
              <w:jc w:val="center"/>
            </w:pPr>
            <w:r>
              <w:t>36,010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4 38 111 02 51 4</w:t>
            </w:r>
          </w:p>
        </w:tc>
        <w:tc>
          <w:tcPr>
            <w:tcW w:w="3345" w:type="dxa"/>
            <w:vAlign w:val="center"/>
          </w:tcPr>
          <w:p w:rsidR="002113F6" w:rsidRDefault="002113F6">
            <w:pPr>
              <w:pStyle w:val="ConsPlusNormal"/>
            </w:pPr>
            <w:r>
              <w:t>тара полиэтиленовая, загрязненная лакокрасочными материалами (содержание менее 5 %)</w:t>
            </w:r>
          </w:p>
        </w:tc>
        <w:tc>
          <w:tcPr>
            <w:tcW w:w="1814" w:type="dxa"/>
            <w:vAlign w:val="center"/>
          </w:tcPr>
          <w:p w:rsidR="002113F6" w:rsidRDefault="002113F6">
            <w:pPr>
              <w:pStyle w:val="ConsPlusNormal"/>
              <w:jc w:val="center"/>
            </w:pPr>
            <w:r>
              <w:t>799,819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4 38 112 01 51 4</w:t>
            </w:r>
          </w:p>
        </w:tc>
        <w:tc>
          <w:tcPr>
            <w:tcW w:w="3345" w:type="dxa"/>
            <w:vAlign w:val="center"/>
          </w:tcPr>
          <w:p w:rsidR="002113F6" w:rsidRDefault="002113F6">
            <w:pPr>
              <w:pStyle w:val="ConsPlusNormal"/>
            </w:pPr>
            <w:r>
              <w:t>тара полиэтиленовая, загрязненная неорганическими нерастворимыми или малорастворимыми минеральными веществами</w:t>
            </w:r>
          </w:p>
        </w:tc>
        <w:tc>
          <w:tcPr>
            <w:tcW w:w="1814" w:type="dxa"/>
            <w:vAlign w:val="center"/>
          </w:tcPr>
          <w:p w:rsidR="002113F6" w:rsidRDefault="002113F6">
            <w:pPr>
              <w:pStyle w:val="ConsPlusNormal"/>
              <w:jc w:val="center"/>
            </w:pPr>
            <w:r>
              <w:t>563,069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4 38 112 31 51 4</w:t>
            </w:r>
          </w:p>
        </w:tc>
        <w:tc>
          <w:tcPr>
            <w:tcW w:w="3345" w:type="dxa"/>
            <w:vAlign w:val="center"/>
          </w:tcPr>
          <w:p w:rsidR="002113F6" w:rsidRDefault="002113F6">
            <w:pPr>
              <w:pStyle w:val="ConsPlusNormal"/>
            </w:pPr>
            <w:r>
              <w:t>тара полиэтиленовая, загрязненная щелочами (содержание менее 5 %)</w:t>
            </w:r>
          </w:p>
        </w:tc>
        <w:tc>
          <w:tcPr>
            <w:tcW w:w="1814" w:type="dxa"/>
            <w:vAlign w:val="center"/>
          </w:tcPr>
          <w:p w:rsidR="002113F6" w:rsidRDefault="002113F6">
            <w:pPr>
              <w:pStyle w:val="ConsPlusNormal"/>
              <w:jc w:val="center"/>
            </w:pPr>
            <w:r>
              <w:t>0,120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4 38 113 01 51 4</w:t>
            </w:r>
          </w:p>
        </w:tc>
        <w:tc>
          <w:tcPr>
            <w:tcW w:w="3345" w:type="dxa"/>
            <w:vAlign w:val="center"/>
          </w:tcPr>
          <w:p w:rsidR="002113F6" w:rsidRDefault="002113F6">
            <w:pPr>
              <w:pStyle w:val="ConsPlusNormal"/>
            </w:pPr>
            <w:r>
              <w:t>тара полиэтиленовая, загрязненная нефтепродуктами (содержание менее 15 %)</w:t>
            </w:r>
          </w:p>
        </w:tc>
        <w:tc>
          <w:tcPr>
            <w:tcW w:w="1814" w:type="dxa"/>
            <w:vAlign w:val="center"/>
          </w:tcPr>
          <w:p w:rsidR="002113F6" w:rsidRDefault="002113F6">
            <w:pPr>
              <w:pStyle w:val="ConsPlusNormal"/>
              <w:jc w:val="center"/>
            </w:pPr>
            <w:r>
              <w:t>6,926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4 38 113 02 51 4</w:t>
            </w:r>
          </w:p>
        </w:tc>
        <w:tc>
          <w:tcPr>
            <w:tcW w:w="3345" w:type="dxa"/>
            <w:vAlign w:val="center"/>
          </w:tcPr>
          <w:p w:rsidR="002113F6" w:rsidRDefault="002113F6">
            <w:pPr>
              <w:pStyle w:val="ConsPlusNormal"/>
            </w:pPr>
            <w:r>
              <w:t>тара полиэтиленовая, загрязненная негалогенированными органическими растворителями (содержание менее 15 %)</w:t>
            </w:r>
          </w:p>
        </w:tc>
        <w:tc>
          <w:tcPr>
            <w:tcW w:w="1814" w:type="dxa"/>
            <w:vAlign w:val="center"/>
          </w:tcPr>
          <w:p w:rsidR="002113F6" w:rsidRDefault="002113F6">
            <w:pPr>
              <w:pStyle w:val="ConsPlusNormal"/>
              <w:jc w:val="center"/>
            </w:pPr>
            <w:r>
              <w:t>0,027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4 38 119 01 51 4</w:t>
            </w:r>
          </w:p>
        </w:tc>
        <w:tc>
          <w:tcPr>
            <w:tcW w:w="3345" w:type="dxa"/>
            <w:vAlign w:val="center"/>
          </w:tcPr>
          <w:p w:rsidR="002113F6" w:rsidRDefault="002113F6">
            <w:pPr>
              <w:pStyle w:val="ConsPlusNormal"/>
            </w:pPr>
            <w:r>
              <w:t>тара полиэтиленовая, загрязненная поверхностно-активными веществами</w:t>
            </w:r>
          </w:p>
        </w:tc>
        <w:tc>
          <w:tcPr>
            <w:tcW w:w="1814" w:type="dxa"/>
            <w:vAlign w:val="center"/>
          </w:tcPr>
          <w:p w:rsidR="002113F6" w:rsidRDefault="002113F6">
            <w:pPr>
              <w:pStyle w:val="ConsPlusNormal"/>
              <w:jc w:val="center"/>
            </w:pPr>
            <w:r>
              <w:t>1088,784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4 38 119 11 51 4</w:t>
            </w:r>
          </w:p>
        </w:tc>
        <w:tc>
          <w:tcPr>
            <w:tcW w:w="3345" w:type="dxa"/>
            <w:vAlign w:val="center"/>
          </w:tcPr>
          <w:p w:rsidR="002113F6" w:rsidRDefault="002113F6">
            <w:pPr>
              <w:pStyle w:val="ConsPlusNormal"/>
            </w:pPr>
            <w:r>
              <w:t>тара полиэтиленовая, загрязненная средствами моющими, чистящими и полирующими</w:t>
            </w:r>
          </w:p>
        </w:tc>
        <w:tc>
          <w:tcPr>
            <w:tcW w:w="1814" w:type="dxa"/>
            <w:vAlign w:val="center"/>
          </w:tcPr>
          <w:p w:rsidR="002113F6" w:rsidRDefault="002113F6">
            <w:pPr>
              <w:pStyle w:val="ConsPlusNormal"/>
              <w:jc w:val="center"/>
            </w:pPr>
            <w:r>
              <w:t>6,286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4 38 119 81 51 4</w:t>
            </w:r>
          </w:p>
        </w:tc>
        <w:tc>
          <w:tcPr>
            <w:tcW w:w="3345" w:type="dxa"/>
            <w:vAlign w:val="center"/>
          </w:tcPr>
          <w:p w:rsidR="002113F6" w:rsidRDefault="002113F6">
            <w:pPr>
              <w:pStyle w:val="ConsPlusNormal"/>
            </w:pPr>
            <w:r>
              <w:t>упаковка полиэтиленовая, загрязненная взрывчатыми веществами</w:t>
            </w:r>
          </w:p>
        </w:tc>
        <w:tc>
          <w:tcPr>
            <w:tcW w:w="1814" w:type="dxa"/>
            <w:vAlign w:val="center"/>
          </w:tcPr>
          <w:p w:rsidR="002113F6" w:rsidRDefault="002113F6">
            <w:pPr>
              <w:pStyle w:val="ConsPlusNormal"/>
              <w:jc w:val="center"/>
            </w:pPr>
            <w:r>
              <w:t>3,500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4 38 122 01 51 4</w:t>
            </w:r>
          </w:p>
        </w:tc>
        <w:tc>
          <w:tcPr>
            <w:tcW w:w="3345" w:type="dxa"/>
            <w:vAlign w:val="center"/>
          </w:tcPr>
          <w:p w:rsidR="002113F6" w:rsidRDefault="002113F6">
            <w:pPr>
              <w:pStyle w:val="ConsPlusNormal"/>
            </w:pPr>
            <w:r>
              <w:t>тара полипропиленовая, загрязненная малорастворимыми карбонатами</w:t>
            </w:r>
          </w:p>
        </w:tc>
        <w:tc>
          <w:tcPr>
            <w:tcW w:w="1814" w:type="dxa"/>
            <w:vAlign w:val="center"/>
          </w:tcPr>
          <w:p w:rsidR="002113F6" w:rsidRDefault="002113F6">
            <w:pPr>
              <w:pStyle w:val="ConsPlusNormal"/>
              <w:jc w:val="center"/>
            </w:pPr>
            <w:r>
              <w:t>0,800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4 38 122 02 51 4</w:t>
            </w:r>
          </w:p>
        </w:tc>
        <w:tc>
          <w:tcPr>
            <w:tcW w:w="3345" w:type="dxa"/>
            <w:vAlign w:val="center"/>
          </w:tcPr>
          <w:p w:rsidR="002113F6" w:rsidRDefault="002113F6">
            <w:pPr>
              <w:pStyle w:val="ConsPlusNormal"/>
            </w:pPr>
            <w:r>
              <w:t>тара полипропиленовая, загрязненная неорганическими сульфатами</w:t>
            </w:r>
          </w:p>
        </w:tc>
        <w:tc>
          <w:tcPr>
            <w:tcW w:w="1814" w:type="dxa"/>
            <w:vAlign w:val="center"/>
          </w:tcPr>
          <w:p w:rsidR="002113F6" w:rsidRDefault="002113F6">
            <w:pPr>
              <w:pStyle w:val="ConsPlusNormal"/>
              <w:jc w:val="center"/>
            </w:pPr>
            <w:r>
              <w:t>2,100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4 38 122 03 51 4</w:t>
            </w:r>
          </w:p>
        </w:tc>
        <w:tc>
          <w:tcPr>
            <w:tcW w:w="3345" w:type="dxa"/>
            <w:vAlign w:val="center"/>
          </w:tcPr>
          <w:p w:rsidR="002113F6" w:rsidRDefault="002113F6">
            <w:pPr>
              <w:pStyle w:val="ConsPlusNormal"/>
            </w:pPr>
            <w:r>
              <w:t xml:space="preserve">тара полипропиленовая, загрязненная минеральными </w:t>
            </w:r>
            <w:r>
              <w:lastRenderedPageBreak/>
              <w:t>удобрениями</w:t>
            </w:r>
          </w:p>
        </w:tc>
        <w:tc>
          <w:tcPr>
            <w:tcW w:w="1814" w:type="dxa"/>
            <w:vAlign w:val="center"/>
          </w:tcPr>
          <w:p w:rsidR="002113F6" w:rsidRDefault="002113F6">
            <w:pPr>
              <w:pStyle w:val="ConsPlusNormal"/>
              <w:jc w:val="center"/>
            </w:pPr>
            <w:r>
              <w:lastRenderedPageBreak/>
              <w:t>2233,050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4 38 129 11 51 4</w:t>
            </w:r>
          </w:p>
        </w:tc>
        <w:tc>
          <w:tcPr>
            <w:tcW w:w="3345" w:type="dxa"/>
            <w:vAlign w:val="center"/>
          </w:tcPr>
          <w:p w:rsidR="002113F6" w:rsidRDefault="002113F6">
            <w:pPr>
              <w:pStyle w:val="ConsPlusNormal"/>
            </w:pPr>
            <w:r>
              <w:t>тара полипропиленовая, загрязненная средствами моющими, чистящими и полирующими</w:t>
            </w:r>
          </w:p>
        </w:tc>
        <w:tc>
          <w:tcPr>
            <w:tcW w:w="1814" w:type="dxa"/>
            <w:vAlign w:val="center"/>
          </w:tcPr>
          <w:p w:rsidR="002113F6" w:rsidRDefault="002113F6">
            <w:pPr>
              <w:pStyle w:val="ConsPlusNormal"/>
              <w:jc w:val="center"/>
            </w:pPr>
            <w:r>
              <w:t>1,286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4 38 129 51 51 4</w:t>
            </w:r>
          </w:p>
        </w:tc>
        <w:tc>
          <w:tcPr>
            <w:tcW w:w="3345" w:type="dxa"/>
            <w:vAlign w:val="center"/>
          </w:tcPr>
          <w:p w:rsidR="002113F6" w:rsidRDefault="002113F6">
            <w:pPr>
              <w:pStyle w:val="ConsPlusNormal"/>
            </w:pPr>
            <w:r>
              <w:t>отходы упаковки из полипропилена, загрязненной асбестом</w:t>
            </w:r>
          </w:p>
        </w:tc>
        <w:tc>
          <w:tcPr>
            <w:tcW w:w="1814" w:type="dxa"/>
            <w:vAlign w:val="center"/>
          </w:tcPr>
          <w:p w:rsidR="002113F6" w:rsidRDefault="002113F6">
            <w:pPr>
              <w:pStyle w:val="ConsPlusNormal"/>
              <w:jc w:val="center"/>
            </w:pPr>
            <w:r>
              <w:t>2,800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4 38 191 02 51 4</w:t>
            </w:r>
          </w:p>
        </w:tc>
        <w:tc>
          <w:tcPr>
            <w:tcW w:w="3345" w:type="dxa"/>
            <w:vAlign w:val="center"/>
          </w:tcPr>
          <w:p w:rsidR="002113F6" w:rsidRDefault="002113F6">
            <w:pPr>
              <w:pStyle w:val="ConsPlusNormal"/>
            </w:pPr>
            <w:r>
              <w:t>тара из прочих полимерных материалов, загрязненная лакокрасочными материалами (содержание менее 5 %)</w:t>
            </w:r>
          </w:p>
        </w:tc>
        <w:tc>
          <w:tcPr>
            <w:tcW w:w="1814" w:type="dxa"/>
            <w:vAlign w:val="center"/>
          </w:tcPr>
          <w:p w:rsidR="002113F6" w:rsidRDefault="002113F6">
            <w:pPr>
              <w:pStyle w:val="ConsPlusNormal"/>
              <w:jc w:val="center"/>
            </w:pPr>
            <w:r>
              <w:t>0,016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4 38 191 11 52 4</w:t>
            </w:r>
          </w:p>
        </w:tc>
        <w:tc>
          <w:tcPr>
            <w:tcW w:w="3345" w:type="dxa"/>
            <w:vAlign w:val="center"/>
          </w:tcPr>
          <w:p w:rsidR="002113F6" w:rsidRDefault="002113F6">
            <w:pPr>
              <w:pStyle w:val="ConsPlusNormal"/>
            </w:pPr>
            <w:r>
              <w:t>тара из разнородных полимерных материалов, загрязненная дезинфицирующими средствами</w:t>
            </w:r>
          </w:p>
        </w:tc>
        <w:tc>
          <w:tcPr>
            <w:tcW w:w="1814" w:type="dxa"/>
            <w:vAlign w:val="center"/>
          </w:tcPr>
          <w:p w:rsidR="002113F6" w:rsidRDefault="002113F6">
            <w:pPr>
              <w:pStyle w:val="ConsPlusNormal"/>
              <w:jc w:val="center"/>
            </w:pPr>
            <w:r>
              <w:t>0,200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4 38 196 42 52 4</w:t>
            </w:r>
          </w:p>
        </w:tc>
        <w:tc>
          <w:tcPr>
            <w:tcW w:w="3345" w:type="dxa"/>
            <w:vAlign w:val="center"/>
          </w:tcPr>
          <w:p w:rsidR="002113F6" w:rsidRDefault="002113F6">
            <w:pPr>
              <w:pStyle w:val="ConsPlusNormal"/>
            </w:pPr>
            <w:r>
              <w:t>упаковка из разнородных полимерных материалов, загрязненная пищевыми продуктами</w:t>
            </w:r>
          </w:p>
        </w:tc>
        <w:tc>
          <w:tcPr>
            <w:tcW w:w="1814" w:type="dxa"/>
            <w:vAlign w:val="center"/>
          </w:tcPr>
          <w:p w:rsidR="002113F6" w:rsidRDefault="002113F6">
            <w:pPr>
              <w:pStyle w:val="ConsPlusNormal"/>
              <w:jc w:val="center"/>
            </w:pPr>
            <w:r>
              <w:t>1,000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4 38 327 52 51 4</w:t>
            </w:r>
          </w:p>
        </w:tc>
        <w:tc>
          <w:tcPr>
            <w:tcW w:w="3345" w:type="dxa"/>
            <w:vAlign w:val="center"/>
          </w:tcPr>
          <w:p w:rsidR="002113F6" w:rsidRDefault="002113F6">
            <w:pPr>
              <w:pStyle w:val="ConsPlusNormal"/>
            </w:pPr>
            <w:r>
              <w:t>отходы изделий из полиуретана, загрязненных нефтепродуктами (содержание нефтепродуктов менее 15 %)</w:t>
            </w:r>
          </w:p>
        </w:tc>
        <w:tc>
          <w:tcPr>
            <w:tcW w:w="1814" w:type="dxa"/>
            <w:vAlign w:val="center"/>
          </w:tcPr>
          <w:p w:rsidR="002113F6" w:rsidRDefault="002113F6">
            <w:pPr>
              <w:pStyle w:val="ConsPlusNormal"/>
              <w:jc w:val="center"/>
            </w:pPr>
            <w:r>
              <w:t>0,001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4 41 012 03 49 4</w:t>
            </w:r>
          </w:p>
        </w:tc>
        <w:tc>
          <w:tcPr>
            <w:tcW w:w="3345" w:type="dxa"/>
            <w:vAlign w:val="center"/>
          </w:tcPr>
          <w:p w:rsidR="002113F6" w:rsidRDefault="002113F6">
            <w:pPr>
              <w:pStyle w:val="ConsPlusNormal"/>
            </w:pPr>
            <w:r>
              <w:t>катализатор на основе оксида алюминия с содержанием железа менее 2,0 % отработанный</w:t>
            </w:r>
          </w:p>
        </w:tc>
        <w:tc>
          <w:tcPr>
            <w:tcW w:w="1814" w:type="dxa"/>
            <w:vAlign w:val="center"/>
          </w:tcPr>
          <w:p w:rsidR="002113F6" w:rsidRDefault="002113F6">
            <w:pPr>
              <w:pStyle w:val="ConsPlusNormal"/>
              <w:jc w:val="center"/>
            </w:pPr>
            <w:r>
              <w:t>90,000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4 41 012 99 49 4</w:t>
            </w:r>
          </w:p>
        </w:tc>
        <w:tc>
          <w:tcPr>
            <w:tcW w:w="3345" w:type="dxa"/>
            <w:vAlign w:val="center"/>
          </w:tcPr>
          <w:p w:rsidR="002113F6" w:rsidRDefault="002113F6">
            <w:pPr>
              <w:pStyle w:val="ConsPlusNormal"/>
            </w:pPr>
            <w:r>
              <w:t>катализатор на основе оксидов кремния и алюминия отработанный</w:t>
            </w:r>
          </w:p>
        </w:tc>
        <w:tc>
          <w:tcPr>
            <w:tcW w:w="1814" w:type="dxa"/>
            <w:vAlign w:val="center"/>
          </w:tcPr>
          <w:p w:rsidR="002113F6" w:rsidRDefault="002113F6">
            <w:pPr>
              <w:pStyle w:val="ConsPlusNormal"/>
              <w:jc w:val="center"/>
            </w:pPr>
            <w:r>
              <w:t>0,172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4 42 501 02 29 4</w:t>
            </w:r>
          </w:p>
        </w:tc>
        <w:tc>
          <w:tcPr>
            <w:tcW w:w="3345" w:type="dxa"/>
            <w:vAlign w:val="center"/>
          </w:tcPr>
          <w:p w:rsidR="002113F6" w:rsidRDefault="002113F6">
            <w:pPr>
              <w:pStyle w:val="ConsPlusNormal"/>
            </w:pPr>
            <w:r>
              <w:t>цеолит отработанный, загрязненный нефтью и нефтепродуктами (содержание нефтепродуктов менее 15 %)</w:t>
            </w:r>
          </w:p>
        </w:tc>
        <w:tc>
          <w:tcPr>
            <w:tcW w:w="1814" w:type="dxa"/>
            <w:vAlign w:val="center"/>
          </w:tcPr>
          <w:p w:rsidR="002113F6" w:rsidRDefault="002113F6">
            <w:pPr>
              <w:pStyle w:val="ConsPlusNormal"/>
              <w:jc w:val="center"/>
            </w:pPr>
            <w:r>
              <w:t>480,000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4 42 501 11 29 4</w:t>
            </w:r>
          </w:p>
        </w:tc>
        <w:tc>
          <w:tcPr>
            <w:tcW w:w="3345" w:type="dxa"/>
            <w:vAlign w:val="center"/>
          </w:tcPr>
          <w:p w:rsidR="002113F6" w:rsidRDefault="002113F6">
            <w:pPr>
              <w:pStyle w:val="ConsPlusNormal"/>
            </w:pPr>
            <w:r>
              <w:t>цеолит отработанный, загрязненный серосодержащими соединениями</w:t>
            </w:r>
          </w:p>
        </w:tc>
        <w:tc>
          <w:tcPr>
            <w:tcW w:w="1814" w:type="dxa"/>
            <w:vAlign w:val="center"/>
          </w:tcPr>
          <w:p w:rsidR="002113F6" w:rsidRDefault="002113F6">
            <w:pPr>
              <w:pStyle w:val="ConsPlusNormal"/>
              <w:jc w:val="center"/>
            </w:pPr>
            <w:r>
              <w:t>379,400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4 42 503 12 29 4</w:t>
            </w:r>
          </w:p>
        </w:tc>
        <w:tc>
          <w:tcPr>
            <w:tcW w:w="3345" w:type="dxa"/>
            <w:vAlign w:val="center"/>
          </w:tcPr>
          <w:p w:rsidR="002113F6" w:rsidRDefault="002113F6">
            <w:pPr>
              <w:pStyle w:val="ConsPlusNormal"/>
            </w:pPr>
            <w:r>
              <w:t>силикагель отработанный, загрязненный нефтью и нефтепродуктами (содержание нефтепродуктов менее 15 %)</w:t>
            </w:r>
          </w:p>
        </w:tc>
        <w:tc>
          <w:tcPr>
            <w:tcW w:w="1814" w:type="dxa"/>
            <w:vAlign w:val="center"/>
          </w:tcPr>
          <w:p w:rsidR="002113F6" w:rsidRDefault="002113F6">
            <w:pPr>
              <w:pStyle w:val="ConsPlusNormal"/>
              <w:jc w:val="center"/>
            </w:pPr>
            <w:r>
              <w:t>28,453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4 42 504 11 20 4</w:t>
            </w:r>
          </w:p>
        </w:tc>
        <w:tc>
          <w:tcPr>
            <w:tcW w:w="3345" w:type="dxa"/>
            <w:vAlign w:val="center"/>
          </w:tcPr>
          <w:p w:rsidR="002113F6" w:rsidRDefault="002113F6">
            <w:pPr>
              <w:pStyle w:val="ConsPlusNormal"/>
            </w:pPr>
            <w:r>
              <w:t xml:space="preserve">уголь активированный отработанный, загрязненный </w:t>
            </w:r>
            <w:r>
              <w:lastRenderedPageBreak/>
              <w:t>негалогенированными органическими веществами (содержание менее 15 %)</w:t>
            </w:r>
          </w:p>
        </w:tc>
        <w:tc>
          <w:tcPr>
            <w:tcW w:w="1814" w:type="dxa"/>
            <w:vAlign w:val="center"/>
          </w:tcPr>
          <w:p w:rsidR="002113F6" w:rsidRDefault="002113F6">
            <w:pPr>
              <w:pStyle w:val="ConsPlusNormal"/>
              <w:jc w:val="center"/>
            </w:pPr>
            <w:r>
              <w:lastRenderedPageBreak/>
              <w:t>2,000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4 43 101 02 52 4</w:t>
            </w:r>
          </w:p>
        </w:tc>
        <w:tc>
          <w:tcPr>
            <w:tcW w:w="3345" w:type="dxa"/>
            <w:vAlign w:val="center"/>
          </w:tcPr>
          <w:p w:rsidR="002113F6" w:rsidRDefault="002113F6">
            <w:pPr>
              <w:pStyle w:val="ConsPlusNormal"/>
            </w:pPr>
            <w:r>
              <w:t>угольные фильтры отработанные,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10,000</w:t>
            </w:r>
          </w:p>
        </w:tc>
      </w:tr>
      <w:tr w:rsidR="002113F6">
        <w:tc>
          <w:tcPr>
            <w:tcW w:w="1304" w:type="dxa"/>
            <w:vMerge w:val="restart"/>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4 43 114 01 20 4</w:t>
            </w:r>
          </w:p>
        </w:tc>
        <w:tc>
          <w:tcPr>
            <w:tcW w:w="3345" w:type="dxa"/>
            <w:vAlign w:val="center"/>
          </w:tcPr>
          <w:p w:rsidR="002113F6" w:rsidRDefault="002113F6">
            <w:pPr>
              <w:pStyle w:val="ConsPlusNormal"/>
            </w:pPr>
            <w:r>
              <w:t>фильтры тонкой очистки бумажные отработанные,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0,545</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4 43 211 11 61 4</w:t>
            </w:r>
          </w:p>
        </w:tc>
        <w:tc>
          <w:tcPr>
            <w:tcW w:w="3345" w:type="dxa"/>
            <w:vAlign w:val="center"/>
          </w:tcPr>
          <w:p w:rsidR="002113F6" w:rsidRDefault="002113F6">
            <w:pPr>
              <w:pStyle w:val="ConsPlusNormal"/>
            </w:pPr>
            <w:r>
              <w:t>ткань фильтровальная из натурального волокна, загрязненная оксидами кремния и нерастворимыми оксидами металлов</w:t>
            </w:r>
          </w:p>
        </w:tc>
        <w:tc>
          <w:tcPr>
            <w:tcW w:w="1814" w:type="dxa"/>
            <w:vAlign w:val="center"/>
          </w:tcPr>
          <w:p w:rsidR="002113F6" w:rsidRDefault="002113F6">
            <w:pPr>
              <w:pStyle w:val="ConsPlusNormal"/>
              <w:jc w:val="center"/>
            </w:pPr>
            <w:r>
              <w:t>25,100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4 43 221 01 62 4</w:t>
            </w:r>
          </w:p>
        </w:tc>
        <w:tc>
          <w:tcPr>
            <w:tcW w:w="3345" w:type="dxa"/>
            <w:vAlign w:val="center"/>
          </w:tcPr>
          <w:p w:rsidR="002113F6" w:rsidRDefault="002113F6">
            <w:pPr>
              <w:pStyle w:val="ConsPlusNormal"/>
            </w:pPr>
            <w:r>
              <w:t>ткань фильтровальная из полимерных волокон при очистке воздуха отработанная</w:t>
            </w:r>
          </w:p>
        </w:tc>
        <w:tc>
          <w:tcPr>
            <w:tcW w:w="1814" w:type="dxa"/>
            <w:vAlign w:val="center"/>
          </w:tcPr>
          <w:p w:rsidR="002113F6" w:rsidRDefault="002113F6">
            <w:pPr>
              <w:pStyle w:val="ConsPlusNormal"/>
              <w:jc w:val="center"/>
            </w:pPr>
            <w:r>
              <w:t>4,812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4 43 511 12 60 4</w:t>
            </w:r>
          </w:p>
        </w:tc>
        <w:tc>
          <w:tcPr>
            <w:tcW w:w="3345" w:type="dxa"/>
            <w:vAlign w:val="center"/>
          </w:tcPr>
          <w:p w:rsidR="002113F6" w:rsidRDefault="002113F6">
            <w:pPr>
              <w:pStyle w:val="ConsPlusNormal"/>
            </w:pPr>
            <w:r>
              <w:t>фильтры волокнистые из полимерных материалов,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0,110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4 43 611 15 61 4</w:t>
            </w:r>
          </w:p>
        </w:tc>
        <w:tc>
          <w:tcPr>
            <w:tcW w:w="3345" w:type="dxa"/>
            <w:vAlign w:val="center"/>
          </w:tcPr>
          <w:p w:rsidR="002113F6" w:rsidRDefault="002113F6">
            <w:pPr>
              <w:pStyle w:val="ConsPlusNormal"/>
            </w:pPr>
            <w:r>
              <w:t>бон сорбирующий сетчатый из полимерных материалов, загрязненный нефтепродуктами (содержание нефтепродуктов менее 15 %)</w:t>
            </w:r>
          </w:p>
        </w:tc>
        <w:tc>
          <w:tcPr>
            <w:tcW w:w="1814" w:type="dxa"/>
            <w:vAlign w:val="center"/>
          </w:tcPr>
          <w:p w:rsidR="002113F6" w:rsidRDefault="002113F6">
            <w:pPr>
              <w:pStyle w:val="ConsPlusNormal"/>
              <w:jc w:val="center"/>
            </w:pPr>
            <w:r>
              <w:t>0,020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4 43 711 13 20 4</w:t>
            </w:r>
          </w:p>
        </w:tc>
        <w:tc>
          <w:tcPr>
            <w:tcW w:w="3345" w:type="dxa"/>
            <w:vAlign w:val="center"/>
          </w:tcPr>
          <w:p w:rsidR="002113F6" w:rsidRDefault="002113F6">
            <w:pPr>
              <w:pStyle w:val="ConsPlusNormal"/>
            </w:pPr>
            <w:r>
              <w:t>фильтрующая загрузка на основе угля активированного, загрязненная нефтепродуктами (содержание нефтепродуктов менее 15 %)</w:t>
            </w:r>
          </w:p>
        </w:tc>
        <w:tc>
          <w:tcPr>
            <w:tcW w:w="1814" w:type="dxa"/>
            <w:vAlign w:val="center"/>
          </w:tcPr>
          <w:p w:rsidR="002113F6" w:rsidRDefault="002113F6">
            <w:pPr>
              <w:pStyle w:val="ConsPlusNormal"/>
              <w:jc w:val="center"/>
            </w:pPr>
            <w:r>
              <w:t>0,100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4 43 911 32 60 4</w:t>
            </w:r>
          </w:p>
        </w:tc>
        <w:tc>
          <w:tcPr>
            <w:tcW w:w="3345" w:type="dxa"/>
            <w:vAlign w:val="center"/>
          </w:tcPr>
          <w:p w:rsidR="002113F6" w:rsidRDefault="002113F6">
            <w:pPr>
              <w:pStyle w:val="ConsPlusNormal"/>
            </w:pPr>
            <w:r>
              <w:t>фильтрующая загрузка из опилок древесных, загрязненная нефтепродуктами (содержание нефтепродуктов менее 15 %)</w:t>
            </w:r>
          </w:p>
        </w:tc>
        <w:tc>
          <w:tcPr>
            <w:tcW w:w="1814" w:type="dxa"/>
            <w:vAlign w:val="center"/>
          </w:tcPr>
          <w:p w:rsidR="002113F6" w:rsidRDefault="002113F6">
            <w:pPr>
              <w:pStyle w:val="ConsPlusNormal"/>
              <w:jc w:val="center"/>
            </w:pPr>
            <w:r>
              <w:t>0,200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4 51 102 02 20 4</w:t>
            </w:r>
          </w:p>
        </w:tc>
        <w:tc>
          <w:tcPr>
            <w:tcW w:w="3345" w:type="dxa"/>
            <w:vAlign w:val="center"/>
          </w:tcPr>
          <w:p w:rsidR="002113F6" w:rsidRDefault="002113F6">
            <w:pPr>
              <w:pStyle w:val="ConsPlusNormal"/>
            </w:pPr>
            <w:r>
              <w:t>тара стеклянная от химических реактивов незагрязненная</w:t>
            </w:r>
          </w:p>
        </w:tc>
        <w:tc>
          <w:tcPr>
            <w:tcW w:w="1814" w:type="dxa"/>
            <w:vAlign w:val="center"/>
          </w:tcPr>
          <w:p w:rsidR="002113F6" w:rsidRDefault="002113F6">
            <w:pPr>
              <w:pStyle w:val="ConsPlusNormal"/>
              <w:jc w:val="center"/>
            </w:pPr>
            <w:r>
              <w:t>0,016</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4 51 441 01 29 4</w:t>
            </w:r>
          </w:p>
        </w:tc>
        <w:tc>
          <w:tcPr>
            <w:tcW w:w="3345" w:type="dxa"/>
            <w:vAlign w:val="center"/>
          </w:tcPr>
          <w:p w:rsidR="002113F6" w:rsidRDefault="002113F6">
            <w:pPr>
              <w:pStyle w:val="ConsPlusNormal"/>
            </w:pPr>
            <w:r>
              <w:t>отходы стеклолакоткани</w:t>
            </w:r>
          </w:p>
        </w:tc>
        <w:tc>
          <w:tcPr>
            <w:tcW w:w="1814" w:type="dxa"/>
            <w:vAlign w:val="center"/>
          </w:tcPr>
          <w:p w:rsidR="002113F6" w:rsidRDefault="002113F6">
            <w:pPr>
              <w:pStyle w:val="ConsPlusNormal"/>
              <w:jc w:val="center"/>
            </w:pPr>
            <w:r>
              <w:t>0,500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4 55 510 99 51 4</w:t>
            </w:r>
          </w:p>
        </w:tc>
        <w:tc>
          <w:tcPr>
            <w:tcW w:w="3345" w:type="dxa"/>
            <w:vAlign w:val="center"/>
          </w:tcPr>
          <w:p w:rsidR="002113F6" w:rsidRDefault="002113F6">
            <w:pPr>
              <w:pStyle w:val="ConsPlusNormal"/>
            </w:pPr>
            <w:r>
              <w:t>лом и отходы прочих изделий из асбоцемента незагрязненные</w:t>
            </w:r>
          </w:p>
        </w:tc>
        <w:tc>
          <w:tcPr>
            <w:tcW w:w="1814" w:type="dxa"/>
            <w:vAlign w:val="center"/>
          </w:tcPr>
          <w:p w:rsidR="002113F6" w:rsidRDefault="002113F6">
            <w:pPr>
              <w:pStyle w:val="ConsPlusNormal"/>
              <w:jc w:val="center"/>
            </w:pPr>
            <w:r>
              <w:t>8,042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4 55 700 00 71 4</w:t>
            </w:r>
          </w:p>
        </w:tc>
        <w:tc>
          <w:tcPr>
            <w:tcW w:w="3345" w:type="dxa"/>
            <w:vAlign w:val="center"/>
          </w:tcPr>
          <w:p w:rsidR="002113F6" w:rsidRDefault="002113F6">
            <w:pPr>
              <w:pStyle w:val="ConsPlusNormal"/>
            </w:pPr>
            <w:r>
              <w:t>отходы резиноасбестовых изделий незагрязненные</w:t>
            </w:r>
          </w:p>
        </w:tc>
        <w:tc>
          <w:tcPr>
            <w:tcW w:w="1814" w:type="dxa"/>
            <w:vAlign w:val="center"/>
          </w:tcPr>
          <w:p w:rsidR="002113F6" w:rsidRDefault="002113F6">
            <w:pPr>
              <w:pStyle w:val="ConsPlusNormal"/>
              <w:jc w:val="center"/>
            </w:pPr>
            <w:r>
              <w:t>23,278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4 55 901 01 61 4</w:t>
            </w:r>
          </w:p>
        </w:tc>
        <w:tc>
          <w:tcPr>
            <w:tcW w:w="3345" w:type="dxa"/>
            <w:vAlign w:val="center"/>
          </w:tcPr>
          <w:p w:rsidR="002113F6" w:rsidRDefault="002113F6">
            <w:pPr>
              <w:pStyle w:val="ConsPlusNormal"/>
            </w:pPr>
            <w:r>
              <w:t>изделия из фрикционных материалов на основе асбеста, используемые для тормозов, сцеплений или аналогичных устройств, отработанные</w:t>
            </w:r>
          </w:p>
        </w:tc>
        <w:tc>
          <w:tcPr>
            <w:tcW w:w="1814" w:type="dxa"/>
            <w:vAlign w:val="center"/>
          </w:tcPr>
          <w:p w:rsidR="002113F6" w:rsidRDefault="002113F6">
            <w:pPr>
              <w:pStyle w:val="ConsPlusNormal"/>
              <w:jc w:val="center"/>
            </w:pPr>
            <w:r>
              <w:t>1,432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4 56 200 51 42 4</w:t>
            </w:r>
          </w:p>
        </w:tc>
        <w:tc>
          <w:tcPr>
            <w:tcW w:w="3345" w:type="dxa"/>
            <w:vAlign w:val="center"/>
          </w:tcPr>
          <w:p w:rsidR="002113F6" w:rsidRDefault="002113F6">
            <w:pPr>
              <w:pStyle w:val="ConsPlusNormal"/>
            </w:pPr>
            <w:r>
              <w:t>отходы абразивных материалов в виде пыли</w:t>
            </w:r>
          </w:p>
        </w:tc>
        <w:tc>
          <w:tcPr>
            <w:tcW w:w="1814" w:type="dxa"/>
            <w:vAlign w:val="center"/>
          </w:tcPr>
          <w:p w:rsidR="002113F6" w:rsidRDefault="002113F6">
            <w:pPr>
              <w:pStyle w:val="ConsPlusNormal"/>
              <w:jc w:val="center"/>
            </w:pPr>
            <w:r>
              <w:t>8,556</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4 56 200 52 41 4</w:t>
            </w:r>
          </w:p>
        </w:tc>
        <w:tc>
          <w:tcPr>
            <w:tcW w:w="3345" w:type="dxa"/>
            <w:vAlign w:val="center"/>
          </w:tcPr>
          <w:p w:rsidR="002113F6" w:rsidRDefault="002113F6">
            <w:pPr>
              <w:pStyle w:val="ConsPlusNormal"/>
            </w:pPr>
            <w:r>
              <w:t>отходы абразивных материалов в виде порошка</w:t>
            </w:r>
          </w:p>
        </w:tc>
        <w:tc>
          <w:tcPr>
            <w:tcW w:w="1814" w:type="dxa"/>
            <w:vAlign w:val="center"/>
          </w:tcPr>
          <w:p w:rsidR="002113F6" w:rsidRDefault="002113F6">
            <w:pPr>
              <w:pStyle w:val="ConsPlusNormal"/>
              <w:jc w:val="center"/>
            </w:pPr>
            <w:r>
              <w:t>5,882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4 57 111 01 20 4</w:t>
            </w:r>
          </w:p>
        </w:tc>
        <w:tc>
          <w:tcPr>
            <w:tcW w:w="3345" w:type="dxa"/>
            <w:vAlign w:val="center"/>
          </w:tcPr>
          <w:p w:rsidR="002113F6" w:rsidRDefault="002113F6">
            <w:pPr>
              <w:pStyle w:val="ConsPlusNormal"/>
            </w:pPr>
            <w:r>
              <w:t>отходы шлаковаты незагрязненные</w:t>
            </w:r>
          </w:p>
        </w:tc>
        <w:tc>
          <w:tcPr>
            <w:tcW w:w="1814" w:type="dxa"/>
            <w:vAlign w:val="center"/>
          </w:tcPr>
          <w:p w:rsidR="002113F6" w:rsidRDefault="002113F6">
            <w:pPr>
              <w:pStyle w:val="ConsPlusNormal"/>
              <w:jc w:val="center"/>
            </w:pPr>
            <w:r>
              <w:t>62,013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4 57 112 01 20 4</w:t>
            </w:r>
          </w:p>
        </w:tc>
        <w:tc>
          <w:tcPr>
            <w:tcW w:w="3345" w:type="dxa"/>
            <w:vAlign w:val="center"/>
          </w:tcPr>
          <w:p w:rsidR="002113F6" w:rsidRDefault="002113F6">
            <w:pPr>
              <w:pStyle w:val="ConsPlusNormal"/>
            </w:pPr>
            <w:r>
              <w:t>отходы базальтового волокна и материалов на его основе</w:t>
            </w:r>
          </w:p>
        </w:tc>
        <w:tc>
          <w:tcPr>
            <w:tcW w:w="1814" w:type="dxa"/>
            <w:vAlign w:val="center"/>
          </w:tcPr>
          <w:p w:rsidR="002113F6" w:rsidRDefault="002113F6">
            <w:pPr>
              <w:pStyle w:val="ConsPlusNormal"/>
              <w:jc w:val="center"/>
            </w:pPr>
            <w:r>
              <w:t>32,230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4 57 119 01 20 4</w:t>
            </w:r>
          </w:p>
        </w:tc>
        <w:tc>
          <w:tcPr>
            <w:tcW w:w="3345" w:type="dxa"/>
            <w:vAlign w:val="center"/>
          </w:tcPr>
          <w:p w:rsidR="002113F6" w:rsidRDefault="002113F6">
            <w:pPr>
              <w:pStyle w:val="ConsPlusNormal"/>
            </w:pPr>
            <w:r>
              <w:t>отходы прочих теплоизоляционных материалов на основе минерального волокна незагрязненные</w:t>
            </w:r>
          </w:p>
        </w:tc>
        <w:tc>
          <w:tcPr>
            <w:tcW w:w="1814" w:type="dxa"/>
            <w:vAlign w:val="center"/>
          </w:tcPr>
          <w:p w:rsidR="002113F6" w:rsidRDefault="002113F6">
            <w:pPr>
              <w:pStyle w:val="ConsPlusNormal"/>
              <w:jc w:val="center"/>
            </w:pPr>
            <w:r>
              <w:t>146,764</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4 62 011 14 20 4</w:t>
            </w:r>
          </w:p>
        </w:tc>
        <w:tc>
          <w:tcPr>
            <w:tcW w:w="3345" w:type="dxa"/>
            <w:vAlign w:val="center"/>
          </w:tcPr>
          <w:p w:rsidR="002113F6" w:rsidRDefault="002113F6">
            <w:pPr>
              <w:pStyle w:val="ConsPlusNormal"/>
            </w:pPr>
            <w:r>
              <w:t>лом и отходы, содержащие несортированные цветные металлы, в виде изделий, кусков, с преимущественным содержанием алюминия, олова, магния и меди</w:t>
            </w:r>
          </w:p>
        </w:tc>
        <w:tc>
          <w:tcPr>
            <w:tcW w:w="1814" w:type="dxa"/>
            <w:vAlign w:val="center"/>
          </w:tcPr>
          <w:p w:rsidR="002113F6" w:rsidRDefault="002113F6">
            <w:pPr>
              <w:pStyle w:val="ConsPlusNormal"/>
              <w:jc w:val="center"/>
            </w:pPr>
            <w:r>
              <w:t>1,043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4 62 100 99 20 4</w:t>
            </w:r>
          </w:p>
        </w:tc>
        <w:tc>
          <w:tcPr>
            <w:tcW w:w="3345" w:type="dxa"/>
            <w:vAlign w:val="center"/>
          </w:tcPr>
          <w:p w:rsidR="002113F6" w:rsidRDefault="002113F6">
            <w:pPr>
              <w:pStyle w:val="ConsPlusNormal"/>
            </w:pPr>
            <w:r>
              <w:t>отходы, содержащие медные сплавы (в том числе в пылевой форме), несортированные</w:t>
            </w:r>
          </w:p>
        </w:tc>
        <w:tc>
          <w:tcPr>
            <w:tcW w:w="1814" w:type="dxa"/>
            <w:vAlign w:val="center"/>
          </w:tcPr>
          <w:p w:rsidR="002113F6" w:rsidRDefault="002113F6">
            <w:pPr>
              <w:pStyle w:val="ConsPlusNormal"/>
              <w:jc w:val="center"/>
            </w:pPr>
            <w:r>
              <w:t>0,800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4 62 200 99 20 4</w:t>
            </w:r>
          </w:p>
        </w:tc>
        <w:tc>
          <w:tcPr>
            <w:tcW w:w="3345" w:type="dxa"/>
            <w:vAlign w:val="center"/>
          </w:tcPr>
          <w:p w:rsidR="002113F6" w:rsidRDefault="002113F6">
            <w:pPr>
              <w:pStyle w:val="ConsPlusNormal"/>
            </w:pPr>
            <w:r>
              <w:t>отходы, содержащие алюминий (в том числе алюминиевую пыль), несортированные</w:t>
            </w:r>
          </w:p>
        </w:tc>
        <w:tc>
          <w:tcPr>
            <w:tcW w:w="1814" w:type="dxa"/>
            <w:vAlign w:val="center"/>
          </w:tcPr>
          <w:p w:rsidR="002113F6" w:rsidRDefault="002113F6">
            <w:pPr>
              <w:pStyle w:val="ConsPlusNormal"/>
              <w:jc w:val="center"/>
            </w:pPr>
            <w:r>
              <w:t>2,483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4 68 111 02 51 4</w:t>
            </w:r>
          </w:p>
        </w:tc>
        <w:tc>
          <w:tcPr>
            <w:tcW w:w="3345" w:type="dxa"/>
            <w:vAlign w:val="center"/>
          </w:tcPr>
          <w:p w:rsidR="002113F6" w:rsidRDefault="002113F6">
            <w:pPr>
              <w:pStyle w:val="ConsPlusNormal"/>
            </w:pPr>
            <w:r>
              <w:t>тара из черных металлов, загрязненная нефтепродуктами (содержание нефтепродуктов менее 15 %)</w:t>
            </w:r>
          </w:p>
        </w:tc>
        <w:tc>
          <w:tcPr>
            <w:tcW w:w="1814" w:type="dxa"/>
            <w:vAlign w:val="center"/>
          </w:tcPr>
          <w:p w:rsidR="002113F6" w:rsidRDefault="002113F6">
            <w:pPr>
              <w:pStyle w:val="ConsPlusNormal"/>
              <w:jc w:val="center"/>
            </w:pPr>
            <w:r>
              <w:t>28,281</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4 68 112 02 51 4</w:t>
            </w:r>
          </w:p>
        </w:tc>
        <w:tc>
          <w:tcPr>
            <w:tcW w:w="3345" w:type="dxa"/>
            <w:vAlign w:val="center"/>
          </w:tcPr>
          <w:p w:rsidR="002113F6" w:rsidRDefault="002113F6">
            <w:pPr>
              <w:pStyle w:val="ConsPlusNormal"/>
            </w:pPr>
            <w:r>
              <w:t>тара из черных металлов, загрязненная лакокрасочными материалами (содержание менее 5 %)</w:t>
            </w:r>
          </w:p>
        </w:tc>
        <w:tc>
          <w:tcPr>
            <w:tcW w:w="1814" w:type="dxa"/>
            <w:vAlign w:val="center"/>
          </w:tcPr>
          <w:p w:rsidR="002113F6" w:rsidRDefault="002113F6">
            <w:pPr>
              <w:pStyle w:val="ConsPlusNormal"/>
              <w:jc w:val="center"/>
            </w:pPr>
            <w:r>
              <w:t>85,052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4 68 113 23 51 4</w:t>
            </w:r>
          </w:p>
        </w:tc>
        <w:tc>
          <w:tcPr>
            <w:tcW w:w="3345" w:type="dxa"/>
            <w:vAlign w:val="center"/>
          </w:tcPr>
          <w:p w:rsidR="002113F6" w:rsidRDefault="002113F6">
            <w:pPr>
              <w:pStyle w:val="ConsPlusNormal"/>
            </w:pPr>
            <w:r>
              <w:t>тара из черных металлов, загрязненная клеем органическим синтетическим</w:t>
            </w:r>
          </w:p>
        </w:tc>
        <w:tc>
          <w:tcPr>
            <w:tcW w:w="1814" w:type="dxa"/>
            <w:vAlign w:val="center"/>
          </w:tcPr>
          <w:p w:rsidR="002113F6" w:rsidRDefault="002113F6">
            <w:pPr>
              <w:pStyle w:val="ConsPlusNormal"/>
              <w:jc w:val="center"/>
            </w:pPr>
            <w:r>
              <w:t>0,440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4 68 119 22 51 4</w:t>
            </w:r>
          </w:p>
        </w:tc>
        <w:tc>
          <w:tcPr>
            <w:tcW w:w="3345" w:type="dxa"/>
            <w:vAlign w:val="center"/>
          </w:tcPr>
          <w:p w:rsidR="002113F6" w:rsidRDefault="002113F6">
            <w:pPr>
              <w:pStyle w:val="ConsPlusNormal"/>
            </w:pPr>
            <w:r>
              <w:t xml:space="preserve">тара из черных металлов, </w:t>
            </w:r>
            <w:r>
              <w:lastRenderedPageBreak/>
              <w:t>загрязненная деэмульгаторами и/или ингибиторами (кроме аминосодержащих)</w:t>
            </w:r>
          </w:p>
        </w:tc>
        <w:tc>
          <w:tcPr>
            <w:tcW w:w="1814" w:type="dxa"/>
            <w:vAlign w:val="center"/>
          </w:tcPr>
          <w:p w:rsidR="002113F6" w:rsidRDefault="002113F6">
            <w:pPr>
              <w:pStyle w:val="ConsPlusNormal"/>
              <w:jc w:val="center"/>
            </w:pPr>
            <w:r>
              <w:lastRenderedPageBreak/>
              <w:t>12,240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4 68 121 33 51 4</w:t>
            </w:r>
          </w:p>
        </w:tc>
        <w:tc>
          <w:tcPr>
            <w:tcW w:w="3345" w:type="dxa"/>
            <w:vAlign w:val="center"/>
          </w:tcPr>
          <w:p w:rsidR="002113F6" w:rsidRDefault="002113F6">
            <w:pPr>
              <w:pStyle w:val="ConsPlusNormal"/>
            </w:pPr>
            <w:r>
              <w:t>тара стальная, загрязненная органическими спиртами</w:t>
            </w:r>
          </w:p>
        </w:tc>
        <w:tc>
          <w:tcPr>
            <w:tcW w:w="1814" w:type="dxa"/>
            <w:vAlign w:val="center"/>
          </w:tcPr>
          <w:p w:rsidR="002113F6" w:rsidRDefault="002113F6">
            <w:pPr>
              <w:pStyle w:val="ConsPlusNormal"/>
              <w:jc w:val="center"/>
            </w:pPr>
            <w:r>
              <w:t>40,127</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4 68 122 11 50 4</w:t>
            </w:r>
          </w:p>
        </w:tc>
        <w:tc>
          <w:tcPr>
            <w:tcW w:w="3345" w:type="dxa"/>
            <w:vAlign w:val="center"/>
          </w:tcPr>
          <w:p w:rsidR="002113F6" w:rsidRDefault="002113F6">
            <w:pPr>
              <w:pStyle w:val="ConsPlusNormal"/>
            </w:pPr>
            <w:r>
              <w:t>тара жестяная консервная, загрязненная пищевыми продуктами</w:t>
            </w:r>
          </w:p>
        </w:tc>
        <w:tc>
          <w:tcPr>
            <w:tcW w:w="1814" w:type="dxa"/>
            <w:vAlign w:val="center"/>
          </w:tcPr>
          <w:p w:rsidR="002113F6" w:rsidRDefault="002113F6">
            <w:pPr>
              <w:pStyle w:val="ConsPlusNormal"/>
              <w:jc w:val="center"/>
            </w:pPr>
            <w:r>
              <w:t>1,100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4 68 201 11 29 4</w:t>
            </w:r>
          </w:p>
        </w:tc>
        <w:tc>
          <w:tcPr>
            <w:tcW w:w="3345" w:type="dxa"/>
            <w:vAlign w:val="center"/>
          </w:tcPr>
          <w:p w:rsidR="002113F6" w:rsidRDefault="002113F6">
            <w:pPr>
              <w:pStyle w:val="ConsPlusNormal"/>
            </w:pPr>
            <w:r>
              <w:t>лом и отходы цветных металлов несортированные с преимущественным содержанием алюминия, цинка и меди, загрязненные нефтепродуктами (содержание нефтепродуктов менее 15 %)</w:t>
            </w:r>
          </w:p>
        </w:tc>
        <w:tc>
          <w:tcPr>
            <w:tcW w:w="1814" w:type="dxa"/>
            <w:vAlign w:val="center"/>
          </w:tcPr>
          <w:p w:rsidR="002113F6" w:rsidRDefault="002113F6">
            <w:pPr>
              <w:pStyle w:val="ConsPlusNormal"/>
              <w:jc w:val="center"/>
            </w:pPr>
            <w:r>
              <w:t>0,430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4 81 121 11 52 4</w:t>
            </w:r>
          </w:p>
        </w:tc>
        <w:tc>
          <w:tcPr>
            <w:tcW w:w="3345" w:type="dxa"/>
            <w:vAlign w:val="center"/>
          </w:tcPr>
          <w:p w:rsidR="002113F6" w:rsidRDefault="002113F6">
            <w:pPr>
              <w:pStyle w:val="ConsPlusNormal"/>
            </w:pPr>
            <w:r>
              <w:t>платы электронные компьютерные, утратившие потребительские свойства</w:t>
            </w:r>
          </w:p>
        </w:tc>
        <w:tc>
          <w:tcPr>
            <w:tcW w:w="1814" w:type="dxa"/>
            <w:vAlign w:val="center"/>
          </w:tcPr>
          <w:p w:rsidR="002113F6" w:rsidRDefault="002113F6">
            <w:pPr>
              <w:pStyle w:val="ConsPlusNormal"/>
              <w:jc w:val="center"/>
            </w:pPr>
            <w:r>
              <w:t>0,003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4 81 131 11 52 4</w:t>
            </w:r>
          </w:p>
        </w:tc>
        <w:tc>
          <w:tcPr>
            <w:tcW w:w="3345" w:type="dxa"/>
            <w:vAlign w:val="center"/>
          </w:tcPr>
          <w:p w:rsidR="002113F6" w:rsidRDefault="002113F6">
            <w:pPr>
              <w:pStyle w:val="ConsPlusNormal"/>
            </w:pPr>
            <w:r>
              <w:t>диски магнитные жесткие компьютерные, утратившие потребительские свойства</w:t>
            </w:r>
          </w:p>
        </w:tc>
        <w:tc>
          <w:tcPr>
            <w:tcW w:w="1814" w:type="dxa"/>
            <w:vAlign w:val="center"/>
          </w:tcPr>
          <w:p w:rsidR="002113F6" w:rsidRDefault="002113F6">
            <w:pPr>
              <w:pStyle w:val="ConsPlusNormal"/>
              <w:jc w:val="center"/>
            </w:pPr>
            <w:r>
              <w:t>0,018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4 81 201 01 52 4</w:t>
            </w:r>
          </w:p>
        </w:tc>
        <w:tc>
          <w:tcPr>
            <w:tcW w:w="3345" w:type="dxa"/>
            <w:vAlign w:val="center"/>
          </w:tcPr>
          <w:p w:rsidR="002113F6" w:rsidRDefault="002113F6">
            <w:pPr>
              <w:pStyle w:val="ConsPlusNormal"/>
            </w:pPr>
            <w:r>
              <w:t>системный блок компьютера, утративший потребительские свойства</w:t>
            </w:r>
          </w:p>
        </w:tc>
        <w:tc>
          <w:tcPr>
            <w:tcW w:w="1814" w:type="dxa"/>
            <w:vAlign w:val="center"/>
          </w:tcPr>
          <w:p w:rsidR="002113F6" w:rsidRDefault="002113F6">
            <w:pPr>
              <w:pStyle w:val="ConsPlusNormal"/>
              <w:jc w:val="center"/>
            </w:pPr>
            <w:r>
              <w:t>12,834</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4 81 202 01 52 4</w:t>
            </w:r>
          </w:p>
        </w:tc>
        <w:tc>
          <w:tcPr>
            <w:tcW w:w="3345" w:type="dxa"/>
            <w:vAlign w:val="center"/>
          </w:tcPr>
          <w:p w:rsidR="002113F6" w:rsidRDefault="002113F6">
            <w:pPr>
              <w:pStyle w:val="ConsPlusNormal"/>
            </w:pPr>
            <w:r>
              <w:t>принтеры, сканеры, многофункциональные устройства (МФУ), утратившие потребительские свойства</w:t>
            </w:r>
          </w:p>
        </w:tc>
        <w:tc>
          <w:tcPr>
            <w:tcW w:w="1814" w:type="dxa"/>
            <w:vAlign w:val="center"/>
          </w:tcPr>
          <w:p w:rsidR="002113F6" w:rsidRDefault="002113F6">
            <w:pPr>
              <w:pStyle w:val="ConsPlusNormal"/>
              <w:jc w:val="center"/>
            </w:pPr>
            <w:r>
              <w:t>19,122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4 81 203 02 52 4</w:t>
            </w:r>
          </w:p>
        </w:tc>
        <w:tc>
          <w:tcPr>
            <w:tcW w:w="3345" w:type="dxa"/>
            <w:vAlign w:val="center"/>
          </w:tcPr>
          <w:p w:rsidR="002113F6" w:rsidRDefault="002113F6">
            <w:pPr>
              <w:pStyle w:val="ConsPlusNormal"/>
            </w:pPr>
            <w:r>
              <w:t>картриджи печатающих устройств с содержанием тонера менее 7 % отработанные</w:t>
            </w:r>
          </w:p>
        </w:tc>
        <w:tc>
          <w:tcPr>
            <w:tcW w:w="1814" w:type="dxa"/>
            <w:vAlign w:val="center"/>
          </w:tcPr>
          <w:p w:rsidR="002113F6" w:rsidRDefault="002113F6">
            <w:pPr>
              <w:pStyle w:val="ConsPlusNormal"/>
              <w:jc w:val="center"/>
            </w:pPr>
            <w:r>
              <w:t>36,931</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4 81 204 01 52 4</w:t>
            </w:r>
          </w:p>
        </w:tc>
        <w:tc>
          <w:tcPr>
            <w:tcW w:w="3345" w:type="dxa"/>
            <w:vAlign w:val="center"/>
          </w:tcPr>
          <w:p w:rsidR="002113F6" w:rsidRDefault="002113F6">
            <w:pPr>
              <w:pStyle w:val="ConsPlusNormal"/>
            </w:pPr>
            <w:r>
              <w:t>клавиатура, манипулятор "мышь" с соединительными проводами, утратившие потребительские свойства</w:t>
            </w:r>
          </w:p>
        </w:tc>
        <w:tc>
          <w:tcPr>
            <w:tcW w:w="1814" w:type="dxa"/>
            <w:vAlign w:val="center"/>
          </w:tcPr>
          <w:p w:rsidR="002113F6" w:rsidRDefault="002113F6">
            <w:pPr>
              <w:pStyle w:val="ConsPlusNormal"/>
              <w:jc w:val="center"/>
            </w:pPr>
            <w:r>
              <w:t>6,443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4 81 205 01 52 4</w:t>
            </w:r>
          </w:p>
        </w:tc>
        <w:tc>
          <w:tcPr>
            <w:tcW w:w="3345" w:type="dxa"/>
            <w:vAlign w:val="center"/>
          </w:tcPr>
          <w:p w:rsidR="002113F6" w:rsidRDefault="002113F6">
            <w:pPr>
              <w:pStyle w:val="ConsPlusNormal"/>
            </w:pPr>
            <w:r>
              <w:t>мониторы компьютерные плазменные, утратившие потребительские свойства</w:t>
            </w:r>
          </w:p>
        </w:tc>
        <w:tc>
          <w:tcPr>
            <w:tcW w:w="1814" w:type="dxa"/>
            <w:vAlign w:val="center"/>
          </w:tcPr>
          <w:p w:rsidR="002113F6" w:rsidRDefault="002113F6">
            <w:pPr>
              <w:pStyle w:val="ConsPlusNormal"/>
              <w:jc w:val="center"/>
            </w:pPr>
            <w:r>
              <w:t>0,010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4 81 205 02 52 4</w:t>
            </w:r>
          </w:p>
        </w:tc>
        <w:tc>
          <w:tcPr>
            <w:tcW w:w="3345" w:type="dxa"/>
            <w:vAlign w:val="center"/>
          </w:tcPr>
          <w:p w:rsidR="002113F6" w:rsidRDefault="002113F6">
            <w:pPr>
              <w:pStyle w:val="ConsPlusNormal"/>
            </w:pPr>
            <w:r>
              <w:t>мониторы компьютерные жидкокристаллические, утратившие потребительские свойства</w:t>
            </w:r>
          </w:p>
        </w:tc>
        <w:tc>
          <w:tcPr>
            <w:tcW w:w="1814" w:type="dxa"/>
            <w:vAlign w:val="center"/>
          </w:tcPr>
          <w:p w:rsidR="002113F6" w:rsidRDefault="002113F6">
            <w:pPr>
              <w:pStyle w:val="ConsPlusNormal"/>
              <w:jc w:val="center"/>
            </w:pPr>
            <w:r>
              <w:t>1,041</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4 81 205 03 52 4</w:t>
            </w:r>
          </w:p>
        </w:tc>
        <w:tc>
          <w:tcPr>
            <w:tcW w:w="3345" w:type="dxa"/>
            <w:vAlign w:val="center"/>
          </w:tcPr>
          <w:p w:rsidR="002113F6" w:rsidRDefault="002113F6">
            <w:pPr>
              <w:pStyle w:val="ConsPlusNormal"/>
            </w:pPr>
            <w:r>
              <w:t xml:space="preserve">мониторы компьютерные </w:t>
            </w:r>
            <w:r>
              <w:lastRenderedPageBreak/>
              <w:t>электроннолучевые, утратившие потребительские свойства</w:t>
            </w:r>
          </w:p>
        </w:tc>
        <w:tc>
          <w:tcPr>
            <w:tcW w:w="1814" w:type="dxa"/>
            <w:vAlign w:val="center"/>
          </w:tcPr>
          <w:p w:rsidR="002113F6" w:rsidRDefault="002113F6">
            <w:pPr>
              <w:pStyle w:val="ConsPlusNormal"/>
              <w:jc w:val="center"/>
            </w:pPr>
            <w:r>
              <w:lastRenderedPageBreak/>
              <w:t>4,100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4 81 206 11 52 4</w:t>
            </w:r>
          </w:p>
        </w:tc>
        <w:tc>
          <w:tcPr>
            <w:tcW w:w="3345" w:type="dxa"/>
            <w:vAlign w:val="center"/>
          </w:tcPr>
          <w:p w:rsidR="002113F6" w:rsidRDefault="002113F6">
            <w:pPr>
              <w:pStyle w:val="ConsPlusNormal"/>
            </w:pPr>
            <w:r>
              <w:t>компьютеры портативные (ноутбуки), утратившие потребительские свойства</w:t>
            </w:r>
          </w:p>
        </w:tc>
        <w:tc>
          <w:tcPr>
            <w:tcW w:w="1814" w:type="dxa"/>
            <w:vAlign w:val="center"/>
          </w:tcPr>
          <w:p w:rsidR="002113F6" w:rsidRDefault="002113F6">
            <w:pPr>
              <w:pStyle w:val="ConsPlusNormal"/>
              <w:jc w:val="center"/>
            </w:pPr>
            <w:r>
              <w:t>0,103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4 81 321 01 52 4</w:t>
            </w:r>
          </w:p>
        </w:tc>
        <w:tc>
          <w:tcPr>
            <w:tcW w:w="3345" w:type="dxa"/>
            <w:vAlign w:val="center"/>
          </w:tcPr>
          <w:p w:rsidR="002113F6" w:rsidRDefault="002113F6">
            <w:pPr>
              <w:pStyle w:val="ConsPlusNormal"/>
            </w:pPr>
            <w:r>
              <w:t>телефонные и факсимильные аппараты, утратившие потребительские свойства</w:t>
            </w:r>
          </w:p>
        </w:tc>
        <w:tc>
          <w:tcPr>
            <w:tcW w:w="1814" w:type="dxa"/>
            <w:vAlign w:val="center"/>
          </w:tcPr>
          <w:p w:rsidR="002113F6" w:rsidRDefault="002113F6">
            <w:pPr>
              <w:pStyle w:val="ConsPlusNormal"/>
              <w:jc w:val="center"/>
            </w:pPr>
            <w:r>
              <w:t>0,127</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4 81 323 11 52 4</w:t>
            </w:r>
          </w:p>
        </w:tc>
        <w:tc>
          <w:tcPr>
            <w:tcW w:w="3345" w:type="dxa"/>
            <w:vAlign w:val="center"/>
          </w:tcPr>
          <w:p w:rsidR="002113F6" w:rsidRDefault="002113F6">
            <w:pPr>
              <w:pStyle w:val="ConsPlusNormal"/>
            </w:pPr>
            <w:r>
              <w:t>модемы, утратившие потребительские свойства</w:t>
            </w:r>
          </w:p>
        </w:tc>
        <w:tc>
          <w:tcPr>
            <w:tcW w:w="1814" w:type="dxa"/>
            <w:vAlign w:val="center"/>
          </w:tcPr>
          <w:p w:rsidR="002113F6" w:rsidRDefault="002113F6">
            <w:pPr>
              <w:pStyle w:val="ConsPlusNormal"/>
              <w:jc w:val="center"/>
            </w:pPr>
            <w:r>
              <w:t>0,003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4 81 331 12 52 4</w:t>
            </w:r>
          </w:p>
        </w:tc>
        <w:tc>
          <w:tcPr>
            <w:tcW w:w="3345" w:type="dxa"/>
            <w:vAlign w:val="center"/>
          </w:tcPr>
          <w:p w:rsidR="002113F6" w:rsidRDefault="002113F6">
            <w:pPr>
              <w:pStyle w:val="ConsPlusNormal"/>
            </w:pPr>
            <w:r>
              <w:t>коммутаторы, маршрутизаторы сетевые, утратившие потребительские свойства</w:t>
            </w:r>
          </w:p>
        </w:tc>
        <w:tc>
          <w:tcPr>
            <w:tcW w:w="1814" w:type="dxa"/>
            <w:vAlign w:val="center"/>
          </w:tcPr>
          <w:p w:rsidR="002113F6" w:rsidRDefault="002113F6">
            <w:pPr>
              <w:pStyle w:val="ConsPlusNormal"/>
              <w:jc w:val="center"/>
            </w:pPr>
            <w:r>
              <w:t>0,010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4 81 332 11 52 4</w:t>
            </w:r>
          </w:p>
        </w:tc>
        <w:tc>
          <w:tcPr>
            <w:tcW w:w="3345" w:type="dxa"/>
            <w:vAlign w:val="center"/>
          </w:tcPr>
          <w:p w:rsidR="002113F6" w:rsidRDefault="002113F6">
            <w:pPr>
              <w:pStyle w:val="ConsPlusNormal"/>
            </w:pPr>
            <w:r>
              <w:t>тюнеры, модемы, серверы, утратившие потребительские свойства</w:t>
            </w:r>
          </w:p>
        </w:tc>
        <w:tc>
          <w:tcPr>
            <w:tcW w:w="1814" w:type="dxa"/>
            <w:vAlign w:val="center"/>
          </w:tcPr>
          <w:p w:rsidR="002113F6" w:rsidRDefault="002113F6">
            <w:pPr>
              <w:pStyle w:val="ConsPlusNormal"/>
              <w:jc w:val="center"/>
            </w:pPr>
            <w:r>
              <w:t>0,048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4 81 335 11 52 4</w:t>
            </w:r>
          </w:p>
        </w:tc>
        <w:tc>
          <w:tcPr>
            <w:tcW w:w="3345" w:type="dxa"/>
            <w:vAlign w:val="center"/>
          </w:tcPr>
          <w:p w:rsidR="002113F6" w:rsidRDefault="002113F6">
            <w:pPr>
              <w:pStyle w:val="ConsPlusNormal"/>
            </w:pPr>
            <w:r>
              <w:t>оборудование автоматических телефонных станций, утратившее потребительские свойства</w:t>
            </w:r>
          </w:p>
        </w:tc>
        <w:tc>
          <w:tcPr>
            <w:tcW w:w="1814" w:type="dxa"/>
            <w:vAlign w:val="center"/>
          </w:tcPr>
          <w:p w:rsidR="002113F6" w:rsidRDefault="002113F6">
            <w:pPr>
              <w:pStyle w:val="ConsPlusNormal"/>
              <w:jc w:val="center"/>
            </w:pPr>
            <w:r>
              <w:t>0,008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4 81 433 51 52 4</w:t>
            </w:r>
          </w:p>
        </w:tc>
        <w:tc>
          <w:tcPr>
            <w:tcW w:w="3345" w:type="dxa"/>
            <w:vAlign w:val="center"/>
          </w:tcPr>
          <w:p w:rsidR="002113F6" w:rsidRDefault="002113F6">
            <w:pPr>
              <w:pStyle w:val="ConsPlusNormal"/>
            </w:pPr>
            <w:r>
              <w:t>видеомагнитофоны бытовые, утратившие потребительские свойства</w:t>
            </w:r>
          </w:p>
        </w:tc>
        <w:tc>
          <w:tcPr>
            <w:tcW w:w="1814" w:type="dxa"/>
            <w:vAlign w:val="center"/>
          </w:tcPr>
          <w:p w:rsidR="002113F6" w:rsidRDefault="002113F6">
            <w:pPr>
              <w:pStyle w:val="ConsPlusNormal"/>
              <w:jc w:val="center"/>
            </w:pPr>
            <w:r>
              <w:t>0,005</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4 81 433 91 52 4</w:t>
            </w:r>
          </w:p>
        </w:tc>
        <w:tc>
          <w:tcPr>
            <w:tcW w:w="3345" w:type="dxa"/>
            <w:vAlign w:val="center"/>
          </w:tcPr>
          <w:p w:rsidR="002113F6" w:rsidRDefault="002113F6">
            <w:pPr>
              <w:pStyle w:val="ConsPlusNormal"/>
            </w:pPr>
            <w:r>
              <w:t>датчики и камеры автоматических систем охраны и видеонаблюдения, утратившие потребительские свойства</w:t>
            </w:r>
          </w:p>
        </w:tc>
        <w:tc>
          <w:tcPr>
            <w:tcW w:w="1814" w:type="dxa"/>
            <w:vAlign w:val="center"/>
          </w:tcPr>
          <w:p w:rsidR="002113F6" w:rsidRDefault="002113F6">
            <w:pPr>
              <w:pStyle w:val="ConsPlusNormal"/>
              <w:jc w:val="center"/>
            </w:pPr>
            <w:r>
              <w:t>0,007</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4 82 151 11 52 4</w:t>
            </w:r>
          </w:p>
        </w:tc>
        <w:tc>
          <w:tcPr>
            <w:tcW w:w="3345" w:type="dxa"/>
            <w:vAlign w:val="center"/>
          </w:tcPr>
          <w:p w:rsidR="002113F6" w:rsidRDefault="002113F6">
            <w:pPr>
              <w:pStyle w:val="ConsPlusNormal"/>
            </w:pPr>
            <w:r>
              <w:t>счетчики электрические, утратившие потребительские свойства</w:t>
            </w:r>
          </w:p>
        </w:tc>
        <w:tc>
          <w:tcPr>
            <w:tcW w:w="1814" w:type="dxa"/>
            <w:vAlign w:val="center"/>
          </w:tcPr>
          <w:p w:rsidR="002113F6" w:rsidRDefault="002113F6">
            <w:pPr>
              <w:pStyle w:val="ConsPlusNormal"/>
              <w:jc w:val="center"/>
            </w:pPr>
            <w:r>
              <w:t>0,002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4 82 415 01 52 4</w:t>
            </w:r>
          </w:p>
        </w:tc>
        <w:tc>
          <w:tcPr>
            <w:tcW w:w="3345" w:type="dxa"/>
            <w:vAlign w:val="center"/>
          </w:tcPr>
          <w:p w:rsidR="002113F6" w:rsidRDefault="002113F6">
            <w:pPr>
              <w:pStyle w:val="ConsPlusNormal"/>
            </w:pPr>
            <w:r>
              <w:t>светодиодные лампы, утратившие потребительские свойства</w:t>
            </w:r>
          </w:p>
        </w:tc>
        <w:tc>
          <w:tcPr>
            <w:tcW w:w="1814" w:type="dxa"/>
            <w:vAlign w:val="center"/>
          </w:tcPr>
          <w:p w:rsidR="002113F6" w:rsidRDefault="002113F6">
            <w:pPr>
              <w:pStyle w:val="ConsPlusNormal"/>
              <w:jc w:val="center"/>
            </w:pPr>
            <w:r>
              <w:t>0,133</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4 82 511 11 52 4</w:t>
            </w:r>
          </w:p>
        </w:tc>
        <w:tc>
          <w:tcPr>
            <w:tcW w:w="3345" w:type="dxa"/>
            <w:vAlign w:val="center"/>
          </w:tcPr>
          <w:p w:rsidR="002113F6" w:rsidRDefault="002113F6">
            <w:pPr>
              <w:pStyle w:val="ConsPlusNormal"/>
            </w:pPr>
            <w:r>
              <w:t>холодильники бытовые, не содержащие озоноразрушающих веществ, утратившие потребительские свойства</w:t>
            </w:r>
          </w:p>
        </w:tc>
        <w:tc>
          <w:tcPr>
            <w:tcW w:w="1814" w:type="dxa"/>
            <w:vAlign w:val="center"/>
          </w:tcPr>
          <w:p w:rsidR="002113F6" w:rsidRDefault="002113F6">
            <w:pPr>
              <w:pStyle w:val="ConsPlusNormal"/>
              <w:jc w:val="center"/>
            </w:pPr>
            <w:r>
              <w:t>0,027</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4 82 515 11 52 4</w:t>
            </w:r>
          </w:p>
        </w:tc>
        <w:tc>
          <w:tcPr>
            <w:tcW w:w="3345" w:type="dxa"/>
            <w:vAlign w:val="center"/>
          </w:tcPr>
          <w:p w:rsidR="002113F6" w:rsidRDefault="002113F6">
            <w:pPr>
              <w:pStyle w:val="ConsPlusNormal"/>
            </w:pPr>
            <w:r>
              <w:t>вентилятор бытовой напольный, утративший потребительские свойства</w:t>
            </w:r>
          </w:p>
        </w:tc>
        <w:tc>
          <w:tcPr>
            <w:tcW w:w="1814" w:type="dxa"/>
            <w:vAlign w:val="center"/>
          </w:tcPr>
          <w:p w:rsidR="002113F6" w:rsidRDefault="002113F6">
            <w:pPr>
              <w:pStyle w:val="ConsPlusNormal"/>
              <w:jc w:val="center"/>
            </w:pPr>
            <w:r>
              <w:t>0,270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4 82 521 11 52 4</w:t>
            </w:r>
          </w:p>
        </w:tc>
        <w:tc>
          <w:tcPr>
            <w:tcW w:w="3345" w:type="dxa"/>
            <w:vAlign w:val="center"/>
          </w:tcPr>
          <w:p w:rsidR="002113F6" w:rsidRDefault="002113F6">
            <w:pPr>
              <w:pStyle w:val="ConsPlusNormal"/>
            </w:pPr>
            <w:r>
              <w:t>пылесос, утративший потребительские свойства</w:t>
            </w:r>
          </w:p>
        </w:tc>
        <w:tc>
          <w:tcPr>
            <w:tcW w:w="1814" w:type="dxa"/>
            <w:vAlign w:val="center"/>
          </w:tcPr>
          <w:p w:rsidR="002113F6" w:rsidRDefault="002113F6">
            <w:pPr>
              <w:pStyle w:val="ConsPlusNormal"/>
              <w:jc w:val="center"/>
            </w:pPr>
            <w:r>
              <w:t>0,020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4 82 523 21 52 4</w:t>
            </w:r>
          </w:p>
        </w:tc>
        <w:tc>
          <w:tcPr>
            <w:tcW w:w="3345" w:type="dxa"/>
            <w:vAlign w:val="center"/>
          </w:tcPr>
          <w:p w:rsidR="002113F6" w:rsidRDefault="002113F6">
            <w:pPr>
              <w:pStyle w:val="ConsPlusNormal"/>
            </w:pPr>
            <w:r>
              <w:t xml:space="preserve">сушилка для рук, утратившая </w:t>
            </w:r>
            <w:r>
              <w:lastRenderedPageBreak/>
              <w:t>потребительские свойства</w:t>
            </w:r>
          </w:p>
        </w:tc>
        <w:tc>
          <w:tcPr>
            <w:tcW w:w="1814" w:type="dxa"/>
            <w:vAlign w:val="center"/>
          </w:tcPr>
          <w:p w:rsidR="002113F6" w:rsidRDefault="002113F6">
            <w:pPr>
              <w:pStyle w:val="ConsPlusNormal"/>
              <w:jc w:val="center"/>
            </w:pPr>
            <w:r>
              <w:lastRenderedPageBreak/>
              <w:t>0,015</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4 82 524 11 52 4</w:t>
            </w:r>
          </w:p>
        </w:tc>
        <w:tc>
          <w:tcPr>
            <w:tcW w:w="3345" w:type="dxa"/>
            <w:vAlign w:val="center"/>
          </w:tcPr>
          <w:p w:rsidR="002113F6" w:rsidRDefault="002113F6">
            <w:pPr>
              <w:pStyle w:val="ConsPlusNormal"/>
            </w:pPr>
            <w:r>
              <w:t>электрочайник, утративший потребительские свойства</w:t>
            </w:r>
          </w:p>
        </w:tc>
        <w:tc>
          <w:tcPr>
            <w:tcW w:w="1814" w:type="dxa"/>
            <w:vAlign w:val="center"/>
          </w:tcPr>
          <w:p w:rsidR="002113F6" w:rsidRDefault="002113F6">
            <w:pPr>
              <w:pStyle w:val="ConsPlusNormal"/>
              <w:jc w:val="center"/>
            </w:pPr>
            <w:r>
              <w:t>0,068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4 82 524 21 52 4</w:t>
            </w:r>
          </w:p>
        </w:tc>
        <w:tc>
          <w:tcPr>
            <w:tcW w:w="3345" w:type="dxa"/>
            <w:vAlign w:val="center"/>
          </w:tcPr>
          <w:p w:rsidR="002113F6" w:rsidRDefault="002113F6">
            <w:pPr>
              <w:pStyle w:val="ConsPlusNormal"/>
            </w:pPr>
            <w:r>
              <w:t>водонагреватель бытовой, утративший потребительские свойства</w:t>
            </w:r>
          </w:p>
        </w:tc>
        <w:tc>
          <w:tcPr>
            <w:tcW w:w="1814" w:type="dxa"/>
            <w:vAlign w:val="center"/>
          </w:tcPr>
          <w:p w:rsidR="002113F6" w:rsidRDefault="002113F6">
            <w:pPr>
              <w:pStyle w:val="ConsPlusNormal"/>
              <w:jc w:val="center"/>
            </w:pPr>
            <w:r>
              <w:t>0,006</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4 82 526 31 52 4</w:t>
            </w:r>
          </w:p>
        </w:tc>
        <w:tc>
          <w:tcPr>
            <w:tcW w:w="3345" w:type="dxa"/>
            <w:vAlign w:val="center"/>
          </w:tcPr>
          <w:p w:rsidR="002113F6" w:rsidRDefault="002113F6">
            <w:pPr>
              <w:pStyle w:val="ConsPlusNormal"/>
            </w:pPr>
            <w:r>
              <w:t>обогреватель масляный, утративший потребительские свойства</w:t>
            </w:r>
          </w:p>
        </w:tc>
        <w:tc>
          <w:tcPr>
            <w:tcW w:w="1814" w:type="dxa"/>
            <w:vAlign w:val="center"/>
          </w:tcPr>
          <w:p w:rsidR="002113F6" w:rsidRDefault="002113F6">
            <w:pPr>
              <w:pStyle w:val="ConsPlusNormal"/>
              <w:jc w:val="center"/>
            </w:pPr>
            <w:r>
              <w:t>0,006</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4 82 527 11 52 4</w:t>
            </w:r>
          </w:p>
        </w:tc>
        <w:tc>
          <w:tcPr>
            <w:tcW w:w="3345" w:type="dxa"/>
            <w:vAlign w:val="center"/>
          </w:tcPr>
          <w:p w:rsidR="002113F6" w:rsidRDefault="002113F6">
            <w:pPr>
              <w:pStyle w:val="ConsPlusNormal"/>
            </w:pPr>
            <w:r>
              <w:t>печь микроволновая, утратившая потребительские свойства</w:t>
            </w:r>
          </w:p>
        </w:tc>
        <w:tc>
          <w:tcPr>
            <w:tcW w:w="1814" w:type="dxa"/>
            <w:vAlign w:val="center"/>
          </w:tcPr>
          <w:p w:rsidR="002113F6" w:rsidRDefault="002113F6">
            <w:pPr>
              <w:pStyle w:val="ConsPlusNormal"/>
              <w:jc w:val="center"/>
            </w:pPr>
            <w:r>
              <w:t>0,011</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4 82 713 11 52 4</w:t>
            </w:r>
          </w:p>
        </w:tc>
        <w:tc>
          <w:tcPr>
            <w:tcW w:w="3345" w:type="dxa"/>
            <w:vAlign w:val="center"/>
          </w:tcPr>
          <w:p w:rsidR="002113F6" w:rsidRDefault="002113F6">
            <w:pPr>
              <w:pStyle w:val="ConsPlusNormal"/>
            </w:pPr>
            <w:r>
              <w:t>кондиционеры бытовые, не содержащие озоноразрушающих веществ, утратившие потребительские свойства</w:t>
            </w:r>
          </w:p>
        </w:tc>
        <w:tc>
          <w:tcPr>
            <w:tcW w:w="1814" w:type="dxa"/>
            <w:vAlign w:val="center"/>
          </w:tcPr>
          <w:p w:rsidR="002113F6" w:rsidRDefault="002113F6">
            <w:pPr>
              <w:pStyle w:val="ConsPlusNormal"/>
              <w:jc w:val="center"/>
            </w:pPr>
            <w:r>
              <w:t>0,331</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4 82 713 15 52 4</w:t>
            </w:r>
          </w:p>
        </w:tc>
        <w:tc>
          <w:tcPr>
            <w:tcW w:w="3345" w:type="dxa"/>
            <w:vAlign w:val="center"/>
          </w:tcPr>
          <w:p w:rsidR="002113F6" w:rsidRDefault="002113F6">
            <w:pPr>
              <w:pStyle w:val="ConsPlusNormal"/>
            </w:pPr>
            <w:r>
              <w:t>сплит-системы кондиционирования бытовые, не содержащие озоноразрушающих веществ, утратившие потребительские свойства</w:t>
            </w:r>
          </w:p>
        </w:tc>
        <w:tc>
          <w:tcPr>
            <w:tcW w:w="1814" w:type="dxa"/>
            <w:vAlign w:val="center"/>
          </w:tcPr>
          <w:p w:rsidR="002113F6" w:rsidRDefault="002113F6">
            <w:pPr>
              <w:pStyle w:val="ConsPlusNormal"/>
              <w:jc w:val="center"/>
            </w:pPr>
            <w:r>
              <w:t>0,080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4 82 812 11 52 4</w:t>
            </w:r>
          </w:p>
        </w:tc>
        <w:tc>
          <w:tcPr>
            <w:tcW w:w="3345" w:type="dxa"/>
            <w:vAlign w:val="center"/>
          </w:tcPr>
          <w:p w:rsidR="002113F6" w:rsidRDefault="002113F6">
            <w:pPr>
              <w:pStyle w:val="ConsPlusNormal"/>
            </w:pPr>
            <w:r>
              <w:t>калькуляторы, утратившие потребительские свойства</w:t>
            </w:r>
          </w:p>
        </w:tc>
        <w:tc>
          <w:tcPr>
            <w:tcW w:w="1814" w:type="dxa"/>
            <w:vAlign w:val="center"/>
          </w:tcPr>
          <w:p w:rsidR="002113F6" w:rsidRDefault="002113F6">
            <w:pPr>
              <w:pStyle w:val="ConsPlusNormal"/>
              <w:jc w:val="center"/>
            </w:pPr>
            <w:r>
              <w:t>0,002</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4 82 823 11 52 4</w:t>
            </w:r>
          </w:p>
        </w:tc>
        <w:tc>
          <w:tcPr>
            <w:tcW w:w="3345" w:type="dxa"/>
            <w:vAlign w:val="center"/>
          </w:tcPr>
          <w:p w:rsidR="002113F6" w:rsidRDefault="002113F6">
            <w:pPr>
              <w:pStyle w:val="ConsPlusNormal"/>
            </w:pPr>
            <w:r>
              <w:t>машины копировальные для офисов, утратившие потребительские свойства</w:t>
            </w:r>
          </w:p>
        </w:tc>
        <w:tc>
          <w:tcPr>
            <w:tcW w:w="1814" w:type="dxa"/>
            <w:vAlign w:val="center"/>
          </w:tcPr>
          <w:p w:rsidR="002113F6" w:rsidRDefault="002113F6">
            <w:pPr>
              <w:pStyle w:val="ConsPlusNormal"/>
              <w:jc w:val="center"/>
            </w:pPr>
            <w:r>
              <w:t>0,068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4 82 825 11 52 4</w:t>
            </w:r>
          </w:p>
        </w:tc>
        <w:tc>
          <w:tcPr>
            <w:tcW w:w="3345" w:type="dxa"/>
            <w:vAlign w:val="center"/>
          </w:tcPr>
          <w:p w:rsidR="002113F6" w:rsidRDefault="002113F6">
            <w:pPr>
              <w:pStyle w:val="ConsPlusNormal"/>
            </w:pPr>
            <w:r>
              <w:t>детали машин копировальных для офисов, утратившие потребительские свойства</w:t>
            </w:r>
          </w:p>
        </w:tc>
        <w:tc>
          <w:tcPr>
            <w:tcW w:w="1814" w:type="dxa"/>
            <w:vAlign w:val="center"/>
          </w:tcPr>
          <w:p w:rsidR="002113F6" w:rsidRDefault="002113F6">
            <w:pPr>
              <w:pStyle w:val="ConsPlusNormal"/>
              <w:jc w:val="center"/>
            </w:pPr>
            <w:r>
              <w:t>0,007</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4 88 291 21 52 4</w:t>
            </w:r>
          </w:p>
        </w:tc>
        <w:tc>
          <w:tcPr>
            <w:tcW w:w="3345" w:type="dxa"/>
            <w:vAlign w:val="center"/>
          </w:tcPr>
          <w:p w:rsidR="002113F6" w:rsidRDefault="002113F6">
            <w:pPr>
              <w:pStyle w:val="ConsPlusNormal"/>
            </w:pPr>
            <w:r>
              <w:t>ламинатор, утративший потребительские свойства</w:t>
            </w:r>
          </w:p>
        </w:tc>
        <w:tc>
          <w:tcPr>
            <w:tcW w:w="1814" w:type="dxa"/>
            <w:vAlign w:val="center"/>
          </w:tcPr>
          <w:p w:rsidR="002113F6" w:rsidRDefault="002113F6">
            <w:pPr>
              <w:pStyle w:val="ConsPlusNormal"/>
              <w:jc w:val="center"/>
            </w:pPr>
            <w:r>
              <w:t>0,050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4 89 221 11 52 4</w:t>
            </w:r>
          </w:p>
        </w:tc>
        <w:tc>
          <w:tcPr>
            <w:tcW w:w="3345" w:type="dxa"/>
            <w:vAlign w:val="center"/>
          </w:tcPr>
          <w:p w:rsidR="002113F6" w:rsidRDefault="002113F6">
            <w:pPr>
              <w:pStyle w:val="ConsPlusNormal"/>
            </w:pPr>
            <w:r>
              <w:t>огнетушители самосрабатывающие порошковые, утратившие потребительские свойства</w:t>
            </w:r>
          </w:p>
        </w:tc>
        <w:tc>
          <w:tcPr>
            <w:tcW w:w="1814" w:type="dxa"/>
            <w:vAlign w:val="center"/>
          </w:tcPr>
          <w:p w:rsidR="002113F6" w:rsidRDefault="002113F6">
            <w:pPr>
              <w:pStyle w:val="ConsPlusNormal"/>
              <w:jc w:val="center"/>
            </w:pPr>
            <w:r>
              <w:t>0,008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4 89 221 21 52 4</w:t>
            </w:r>
          </w:p>
        </w:tc>
        <w:tc>
          <w:tcPr>
            <w:tcW w:w="3345" w:type="dxa"/>
            <w:vAlign w:val="center"/>
          </w:tcPr>
          <w:p w:rsidR="002113F6" w:rsidRDefault="002113F6">
            <w:pPr>
              <w:pStyle w:val="ConsPlusNormal"/>
            </w:pPr>
            <w:r>
              <w:t>огнетушители углекислотные, утратившие потребительские свойства</w:t>
            </w:r>
          </w:p>
        </w:tc>
        <w:tc>
          <w:tcPr>
            <w:tcW w:w="1814" w:type="dxa"/>
            <w:vAlign w:val="center"/>
          </w:tcPr>
          <w:p w:rsidR="002113F6" w:rsidRDefault="002113F6">
            <w:pPr>
              <w:pStyle w:val="ConsPlusNormal"/>
              <w:jc w:val="center"/>
            </w:pPr>
            <w:r>
              <w:t>0,310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4 89 222 12 52 4</w:t>
            </w:r>
          </w:p>
        </w:tc>
        <w:tc>
          <w:tcPr>
            <w:tcW w:w="3345" w:type="dxa"/>
            <w:vAlign w:val="center"/>
          </w:tcPr>
          <w:p w:rsidR="002113F6" w:rsidRDefault="002113F6">
            <w:pPr>
              <w:pStyle w:val="ConsPlusNormal"/>
            </w:pPr>
            <w:r>
              <w:t>рукава пожарные из натуральных волокон с резиновым покрытием, утратившие потребительские свойства</w:t>
            </w:r>
          </w:p>
        </w:tc>
        <w:tc>
          <w:tcPr>
            <w:tcW w:w="1814" w:type="dxa"/>
            <w:vAlign w:val="center"/>
          </w:tcPr>
          <w:p w:rsidR="002113F6" w:rsidRDefault="002113F6">
            <w:pPr>
              <w:pStyle w:val="ConsPlusNormal"/>
              <w:jc w:val="center"/>
            </w:pPr>
            <w:r>
              <w:t>0,100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4 91 102 01 52 4</w:t>
            </w:r>
          </w:p>
        </w:tc>
        <w:tc>
          <w:tcPr>
            <w:tcW w:w="3345" w:type="dxa"/>
            <w:vAlign w:val="center"/>
          </w:tcPr>
          <w:p w:rsidR="002113F6" w:rsidRDefault="002113F6">
            <w:pPr>
              <w:pStyle w:val="ConsPlusNormal"/>
            </w:pPr>
            <w:r>
              <w:t>коробки фильтрующе-</w:t>
            </w:r>
            <w:r>
              <w:lastRenderedPageBreak/>
              <w:t>поглощающие противогазов, утратившие потребительские свойства</w:t>
            </w:r>
          </w:p>
        </w:tc>
        <w:tc>
          <w:tcPr>
            <w:tcW w:w="1814" w:type="dxa"/>
            <w:vAlign w:val="center"/>
          </w:tcPr>
          <w:p w:rsidR="002113F6" w:rsidRDefault="002113F6">
            <w:pPr>
              <w:pStyle w:val="ConsPlusNormal"/>
              <w:jc w:val="center"/>
            </w:pPr>
            <w:r>
              <w:lastRenderedPageBreak/>
              <w:t>0,040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4 91 102 21 52 4</w:t>
            </w:r>
          </w:p>
        </w:tc>
        <w:tc>
          <w:tcPr>
            <w:tcW w:w="3345" w:type="dxa"/>
            <w:vAlign w:val="center"/>
          </w:tcPr>
          <w:p w:rsidR="002113F6" w:rsidRDefault="002113F6">
            <w:pPr>
              <w:pStyle w:val="ConsPlusNormal"/>
            </w:pPr>
            <w:r>
              <w:t>противогазы в комплекте, утратившие потребительские свойства</w:t>
            </w:r>
          </w:p>
        </w:tc>
        <w:tc>
          <w:tcPr>
            <w:tcW w:w="1814" w:type="dxa"/>
            <w:vAlign w:val="center"/>
          </w:tcPr>
          <w:p w:rsidR="002113F6" w:rsidRDefault="002113F6">
            <w:pPr>
              <w:pStyle w:val="ConsPlusNormal"/>
              <w:jc w:val="center"/>
            </w:pPr>
            <w:r>
              <w:t>1,428</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4 91 103 21 52 4</w:t>
            </w:r>
          </w:p>
        </w:tc>
        <w:tc>
          <w:tcPr>
            <w:tcW w:w="3345" w:type="dxa"/>
            <w:vAlign w:val="center"/>
          </w:tcPr>
          <w:p w:rsidR="002113F6" w:rsidRDefault="002113F6">
            <w:pPr>
              <w:pStyle w:val="ConsPlusNormal"/>
            </w:pPr>
            <w:r>
              <w:t>респираторы фильтрующие противогазоаэрозольные, утратившие потребительские свойства</w:t>
            </w:r>
          </w:p>
        </w:tc>
        <w:tc>
          <w:tcPr>
            <w:tcW w:w="1814" w:type="dxa"/>
            <w:vAlign w:val="center"/>
          </w:tcPr>
          <w:p w:rsidR="002113F6" w:rsidRDefault="002113F6">
            <w:pPr>
              <w:pStyle w:val="ConsPlusNormal"/>
              <w:jc w:val="center"/>
            </w:pPr>
            <w:r>
              <w:t>1,906</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4 91 104 11 52 4</w:t>
            </w:r>
          </w:p>
        </w:tc>
        <w:tc>
          <w:tcPr>
            <w:tcW w:w="3345" w:type="dxa"/>
            <w:vAlign w:val="center"/>
          </w:tcPr>
          <w:p w:rsidR="002113F6" w:rsidRDefault="002113F6">
            <w:pPr>
              <w:pStyle w:val="ConsPlusNormal"/>
            </w:pPr>
            <w:r>
              <w:t>средства индивидуальной защиты лица и/или глаз на полимерной основе, утратившие потребительские свойства</w:t>
            </w:r>
          </w:p>
        </w:tc>
        <w:tc>
          <w:tcPr>
            <w:tcW w:w="1814" w:type="dxa"/>
            <w:vAlign w:val="center"/>
          </w:tcPr>
          <w:p w:rsidR="002113F6" w:rsidRDefault="002113F6">
            <w:pPr>
              <w:pStyle w:val="ConsPlusNormal"/>
              <w:jc w:val="center"/>
            </w:pPr>
            <w:r>
              <w:t>0,100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4 91 105 11 52 4</w:t>
            </w:r>
          </w:p>
        </w:tc>
        <w:tc>
          <w:tcPr>
            <w:tcW w:w="3345" w:type="dxa"/>
            <w:vAlign w:val="center"/>
          </w:tcPr>
          <w:p w:rsidR="002113F6" w:rsidRDefault="002113F6">
            <w:pPr>
              <w:pStyle w:val="ConsPlusNormal"/>
            </w:pPr>
            <w:r>
              <w:t>средства индивидуальной защиты глаз, рук, органов слуха в смеси, утратившие потребительские свойства</w:t>
            </w:r>
          </w:p>
        </w:tc>
        <w:tc>
          <w:tcPr>
            <w:tcW w:w="1814" w:type="dxa"/>
            <w:vAlign w:val="center"/>
          </w:tcPr>
          <w:p w:rsidR="002113F6" w:rsidRDefault="002113F6">
            <w:pPr>
              <w:pStyle w:val="ConsPlusNormal"/>
              <w:jc w:val="center"/>
            </w:pPr>
            <w:r>
              <w:t>2,607</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4 92 111 11 72 4</w:t>
            </w:r>
          </w:p>
        </w:tc>
        <w:tc>
          <w:tcPr>
            <w:tcW w:w="3345" w:type="dxa"/>
            <w:vAlign w:val="center"/>
          </w:tcPr>
          <w:p w:rsidR="002113F6" w:rsidRDefault="002113F6">
            <w:pPr>
              <w:pStyle w:val="ConsPlusNormal"/>
            </w:pPr>
            <w:r>
              <w:t>отходы мебели деревянной офисной</w:t>
            </w:r>
          </w:p>
        </w:tc>
        <w:tc>
          <w:tcPr>
            <w:tcW w:w="1814" w:type="dxa"/>
            <w:vAlign w:val="center"/>
          </w:tcPr>
          <w:p w:rsidR="002113F6" w:rsidRDefault="002113F6">
            <w:pPr>
              <w:pStyle w:val="ConsPlusNormal"/>
              <w:jc w:val="center"/>
            </w:pPr>
            <w:r>
              <w:t>0,660</w:t>
            </w:r>
          </w:p>
        </w:tc>
      </w:tr>
      <w:tr w:rsidR="002113F6">
        <w:tc>
          <w:tcPr>
            <w:tcW w:w="1304" w:type="dxa"/>
            <w:vMerge/>
            <w:tcBorders>
              <w:top w:val="nil"/>
              <w:bottom w:val="nil"/>
            </w:tcBorders>
          </w:tcPr>
          <w:p w:rsidR="002113F6" w:rsidRDefault="002113F6">
            <w:pPr>
              <w:pStyle w:val="ConsPlusNormal"/>
            </w:pPr>
          </w:p>
        </w:tc>
        <w:tc>
          <w:tcPr>
            <w:tcW w:w="2608" w:type="dxa"/>
            <w:vAlign w:val="center"/>
          </w:tcPr>
          <w:p w:rsidR="002113F6" w:rsidRDefault="002113F6">
            <w:pPr>
              <w:pStyle w:val="ConsPlusNormal"/>
              <w:jc w:val="center"/>
            </w:pPr>
            <w:r>
              <w:t>4 92 111 81 52 4</w:t>
            </w:r>
          </w:p>
        </w:tc>
        <w:tc>
          <w:tcPr>
            <w:tcW w:w="3345" w:type="dxa"/>
            <w:vAlign w:val="center"/>
          </w:tcPr>
          <w:p w:rsidR="002113F6" w:rsidRDefault="002113F6">
            <w:pPr>
              <w:pStyle w:val="ConsPlusNormal"/>
            </w:pPr>
            <w:r>
              <w:t>отходы мебели из разнородных материалов</w:t>
            </w:r>
          </w:p>
        </w:tc>
        <w:tc>
          <w:tcPr>
            <w:tcW w:w="1814" w:type="dxa"/>
            <w:vAlign w:val="center"/>
          </w:tcPr>
          <w:p w:rsidR="002113F6" w:rsidRDefault="002113F6">
            <w:pPr>
              <w:pStyle w:val="ConsPlusNormal"/>
              <w:jc w:val="center"/>
            </w:pPr>
            <w:r>
              <w:t>21,009</w:t>
            </w:r>
          </w:p>
        </w:tc>
      </w:tr>
      <w:tr w:rsidR="002113F6">
        <w:tc>
          <w:tcPr>
            <w:tcW w:w="1304" w:type="dxa"/>
            <w:vMerge w:val="restart"/>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6 11 100 01 40 4</w:t>
            </w:r>
          </w:p>
        </w:tc>
        <w:tc>
          <w:tcPr>
            <w:tcW w:w="3345" w:type="dxa"/>
            <w:vAlign w:val="center"/>
          </w:tcPr>
          <w:p w:rsidR="002113F6" w:rsidRDefault="002113F6">
            <w:pPr>
              <w:pStyle w:val="ConsPlusNormal"/>
            </w:pPr>
            <w:r>
              <w:t>зола от сжигания угля малоопасная</w:t>
            </w:r>
          </w:p>
        </w:tc>
        <w:tc>
          <w:tcPr>
            <w:tcW w:w="1814" w:type="dxa"/>
            <w:vAlign w:val="center"/>
          </w:tcPr>
          <w:p w:rsidR="002113F6" w:rsidRDefault="002113F6">
            <w:pPr>
              <w:pStyle w:val="ConsPlusNormal"/>
              <w:jc w:val="center"/>
            </w:pPr>
            <w:r>
              <w:t>1,720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6 11 400 01 20 4</w:t>
            </w:r>
          </w:p>
        </w:tc>
        <w:tc>
          <w:tcPr>
            <w:tcW w:w="3345" w:type="dxa"/>
            <w:vAlign w:val="center"/>
          </w:tcPr>
          <w:p w:rsidR="002113F6" w:rsidRDefault="002113F6">
            <w:pPr>
              <w:pStyle w:val="ConsPlusNormal"/>
            </w:pPr>
            <w:r>
              <w:t>золошлаковая смесь от сжигания углей малоопасная</w:t>
            </w:r>
          </w:p>
        </w:tc>
        <w:tc>
          <w:tcPr>
            <w:tcW w:w="1814" w:type="dxa"/>
            <w:vAlign w:val="center"/>
          </w:tcPr>
          <w:p w:rsidR="002113F6" w:rsidRDefault="002113F6">
            <w:pPr>
              <w:pStyle w:val="ConsPlusNormal"/>
              <w:jc w:val="center"/>
            </w:pPr>
            <w:r>
              <w:t>51,935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6 11 910 01 49 4</w:t>
            </w:r>
          </w:p>
        </w:tc>
        <w:tc>
          <w:tcPr>
            <w:tcW w:w="3345" w:type="dxa"/>
            <w:vAlign w:val="center"/>
          </w:tcPr>
          <w:p w:rsidR="002113F6" w:rsidRDefault="002113F6">
            <w:pPr>
              <w:pStyle w:val="ConsPlusNormal"/>
            </w:pPr>
            <w:r>
              <w:t>зола от сжигания лузги подсолнечной</w:t>
            </w:r>
          </w:p>
        </w:tc>
        <w:tc>
          <w:tcPr>
            <w:tcW w:w="1814" w:type="dxa"/>
            <w:vAlign w:val="center"/>
          </w:tcPr>
          <w:p w:rsidR="002113F6" w:rsidRDefault="002113F6">
            <w:pPr>
              <w:pStyle w:val="ConsPlusNormal"/>
              <w:jc w:val="center"/>
            </w:pPr>
            <w:r>
              <w:t>567,540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6 43 131 11 31 4</w:t>
            </w:r>
          </w:p>
        </w:tc>
        <w:tc>
          <w:tcPr>
            <w:tcW w:w="3345" w:type="dxa"/>
            <w:vAlign w:val="center"/>
          </w:tcPr>
          <w:p w:rsidR="002113F6" w:rsidRDefault="002113F6">
            <w:pPr>
              <w:pStyle w:val="ConsPlusNormal"/>
            </w:pPr>
            <w:r>
              <w:t>конденсат цикла регенерации осушителя газообразного топлива</w:t>
            </w:r>
          </w:p>
        </w:tc>
        <w:tc>
          <w:tcPr>
            <w:tcW w:w="1814" w:type="dxa"/>
            <w:vAlign w:val="center"/>
          </w:tcPr>
          <w:p w:rsidR="002113F6" w:rsidRDefault="002113F6">
            <w:pPr>
              <w:pStyle w:val="ConsPlusNormal"/>
              <w:jc w:val="center"/>
            </w:pPr>
            <w:r>
              <w:t>2,700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6 91 322 01 21 4</w:t>
            </w:r>
          </w:p>
        </w:tc>
        <w:tc>
          <w:tcPr>
            <w:tcW w:w="3345" w:type="dxa"/>
            <w:vAlign w:val="center"/>
          </w:tcPr>
          <w:p w:rsidR="002113F6" w:rsidRDefault="002113F6">
            <w:pPr>
              <w:pStyle w:val="ConsPlusNormal"/>
            </w:pPr>
            <w:r>
              <w:t>гравийная засыпка маслоприемных устройств маслонаполненного электрооборудования, загрязненная нефтепродуктами (содержание нефтепродуктов менее 15 %)</w:t>
            </w:r>
          </w:p>
        </w:tc>
        <w:tc>
          <w:tcPr>
            <w:tcW w:w="1814" w:type="dxa"/>
            <w:vAlign w:val="center"/>
          </w:tcPr>
          <w:p w:rsidR="002113F6" w:rsidRDefault="002113F6">
            <w:pPr>
              <w:pStyle w:val="ConsPlusNormal"/>
              <w:jc w:val="center"/>
            </w:pPr>
            <w:r>
              <w:t>1,800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7 21 100 01 39 4</w:t>
            </w:r>
          </w:p>
        </w:tc>
        <w:tc>
          <w:tcPr>
            <w:tcW w:w="3345" w:type="dxa"/>
            <w:vAlign w:val="center"/>
          </w:tcPr>
          <w:p w:rsidR="002113F6" w:rsidRDefault="002113F6">
            <w:pPr>
              <w:pStyle w:val="ConsPlusNormal"/>
            </w:pPr>
            <w:r>
              <w:t>осадок очистных сооружений дождевой (ливневой) канализации малоопасный</w:t>
            </w:r>
          </w:p>
        </w:tc>
        <w:tc>
          <w:tcPr>
            <w:tcW w:w="1814" w:type="dxa"/>
            <w:vAlign w:val="center"/>
          </w:tcPr>
          <w:p w:rsidR="002113F6" w:rsidRDefault="002113F6">
            <w:pPr>
              <w:pStyle w:val="ConsPlusNormal"/>
              <w:jc w:val="center"/>
            </w:pPr>
            <w:r>
              <w:t>0,470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7 21 800 01 39 4</w:t>
            </w:r>
          </w:p>
        </w:tc>
        <w:tc>
          <w:tcPr>
            <w:tcW w:w="3345" w:type="dxa"/>
            <w:vAlign w:val="center"/>
          </w:tcPr>
          <w:p w:rsidR="002113F6" w:rsidRDefault="002113F6">
            <w:pPr>
              <w:pStyle w:val="ConsPlusNormal"/>
            </w:pPr>
            <w:r>
              <w:t>отходы (шлам) при очистке сетей, колодцев дождевой (ливневой) канализации</w:t>
            </w:r>
          </w:p>
        </w:tc>
        <w:tc>
          <w:tcPr>
            <w:tcW w:w="1814" w:type="dxa"/>
            <w:vAlign w:val="center"/>
          </w:tcPr>
          <w:p w:rsidR="002113F6" w:rsidRDefault="002113F6">
            <w:pPr>
              <w:pStyle w:val="ConsPlusNormal"/>
              <w:jc w:val="center"/>
            </w:pPr>
            <w:r>
              <w:t>5,281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7 22 101 01 71 4</w:t>
            </w:r>
          </w:p>
        </w:tc>
        <w:tc>
          <w:tcPr>
            <w:tcW w:w="3345" w:type="dxa"/>
            <w:vAlign w:val="center"/>
          </w:tcPr>
          <w:p w:rsidR="002113F6" w:rsidRDefault="002113F6">
            <w:pPr>
              <w:pStyle w:val="ConsPlusNormal"/>
            </w:pPr>
            <w:r>
              <w:t>мусор с защитных решеток хозяйственно-бытовой и смешанной канализации малоопасный</w:t>
            </w:r>
          </w:p>
        </w:tc>
        <w:tc>
          <w:tcPr>
            <w:tcW w:w="1814" w:type="dxa"/>
            <w:vAlign w:val="center"/>
          </w:tcPr>
          <w:p w:rsidR="002113F6" w:rsidRDefault="002113F6">
            <w:pPr>
              <w:pStyle w:val="ConsPlusNormal"/>
              <w:jc w:val="center"/>
            </w:pPr>
            <w:r>
              <w:t>116,927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7 22 102 01 39 4</w:t>
            </w:r>
          </w:p>
        </w:tc>
        <w:tc>
          <w:tcPr>
            <w:tcW w:w="3345" w:type="dxa"/>
            <w:vAlign w:val="center"/>
          </w:tcPr>
          <w:p w:rsidR="002113F6" w:rsidRDefault="002113F6">
            <w:pPr>
              <w:pStyle w:val="ConsPlusNormal"/>
            </w:pPr>
            <w:r>
              <w:t>осадок с песколовок при очистке хозяйственно-бытовых и смешанных сточных вод малоопасный</w:t>
            </w:r>
          </w:p>
        </w:tc>
        <w:tc>
          <w:tcPr>
            <w:tcW w:w="1814" w:type="dxa"/>
            <w:vAlign w:val="center"/>
          </w:tcPr>
          <w:p w:rsidR="002113F6" w:rsidRDefault="002113F6">
            <w:pPr>
              <w:pStyle w:val="ConsPlusNormal"/>
              <w:jc w:val="center"/>
            </w:pPr>
            <w:r>
              <w:t>90,180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7 22 200 01 39 4</w:t>
            </w:r>
          </w:p>
        </w:tc>
        <w:tc>
          <w:tcPr>
            <w:tcW w:w="3345" w:type="dxa"/>
            <w:vAlign w:val="center"/>
          </w:tcPr>
          <w:p w:rsidR="002113F6" w:rsidRDefault="002113F6">
            <w:pPr>
              <w:pStyle w:val="ConsPlusNormal"/>
            </w:pPr>
            <w:r>
              <w:t>ил избыточный биологических очистных сооружений хозяйственно-бытовых и смешанных сточных вод</w:t>
            </w:r>
          </w:p>
        </w:tc>
        <w:tc>
          <w:tcPr>
            <w:tcW w:w="1814" w:type="dxa"/>
            <w:vAlign w:val="center"/>
          </w:tcPr>
          <w:p w:rsidR="002113F6" w:rsidRDefault="002113F6">
            <w:pPr>
              <w:pStyle w:val="ConsPlusNormal"/>
              <w:jc w:val="center"/>
            </w:pPr>
            <w:r>
              <w:t>2028,560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7 22 201 11 39 4</w:t>
            </w:r>
          </w:p>
        </w:tc>
        <w:tc>
          <w:tcPr>
            <w:tcW w:w="3345" w:type="dxa"/>
            <w:vAlign w:val="center"/>
          </w:tcPr>
          <w:p w:rsidR="002113F6" w:rsidRDefault="002113F6">
            <w:pPr>
              <w:pStyle w:val="ConsPlusNormal"/>
            </w:pPr>
            <w:r>
              <w:t>ил избыточный биологических очистных сооружений в смеси с осадком механической очистки хозяйственно-бытовых и смешанных сточных вод</w:t>
            </w:r>
          </w:p>
        </w:tc>
        <w:tc>
          <w:tcPr>
            <w:tcW w:w="1814" w:type="dxa"/>
            <w:vAlign w:val="center"/>
          </w:tcPr>
          <w:p w:rsidR="002113F6" w:rsidRDefault="002113F6">
            <w:pPr>
              <w:pStyle w:val="ConsPlusNormal"/>
              <w:jc w:val="center"/>
            </w:pPr>
            <w:r>
              <w:t>5,100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7 22 800 01 39 4</w:t>
            </w:r>
          </w:p>
        </w:tc>
        <w:tc>
          <w:tcPr>
            <w:tcW w:w="3345" w:type="dxa"/>
            <w:vAlign w:val="center"/>
          </w:tcPr>
          <w:p w:rsidR="002113F6" w:rsidRDefault="002113F6">
            <w:pPr>
              <w:pStyle w:val="ConsPlusNormal"/>
            </w:pPr>
            <w:r>
              <w:t>отходы (шлам) при очистке сетей, колодцев хозяйственно-бытовой и смешанной канализации</w:t>
            </w:r>
          </w:p>
        </w:tc>
        <w:tc>
          <w:tcPr>
            <w:tcW w:w="1814" w:type="dxa"/>
            <w:vAlign w:val="center"/>
          </w:tcPr>
          <w:p w:rsidR="002113F6" w:rsidRDefault="002113F6">
            <w:pPr>
              <w:pStyle w:val="ConsPlusNormal"/>
              <w:jc w:val="center"/>
            </w:pPr>
            <w:r>
              <w:t>271,000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7 23 101 01 39 4</w:t>
            </w:r>
          </w:p>
        </w:tc>
        <w:tc>
          <w:tcPr>
            <w:tcW w:w="3345" w:type="dxa"/>
            <w:vAlign w:val="center"/>
          </w:tcPr>
          <w:p w:rsidR="002113F6" w:rsidRDefault="002113F6">
            <w:pPr>
              <w:pStyle w:val="ConsPlusNormal"/>
            </w:pPr>
            <w:r>
              <w:t>осадок (шлам) механической очистки нефтесодержащих сточных вод, содержащий нефтепродукты в количестве менее 15 %, обводненный</w:t>
            </w:r>
          </w:p>
        </w:tc>
        <w:tc>
          <w:tcPr>
            <w:tcW w:w="1814" w:type="dxa"/>
            <w:vAlign w:val="center"/>
          </w:tcPr>
          <w:p w:rsidR="002113F6" w:rsidRDefault="002113F6">
            <w:pPr>
              <w:pStyle w:val="ConsPlusNormal"/>
              <w:jc w:val="center"/>
            </w:pPr>
            <w:r>
              <w:t>187,354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7 23 102 02 39 4</w:t>
            </w:r>
          </w:p>
        </w:tc>
        <w:tc>
          <w:tcPr>
            <w:tcW w:w="3345" w:type="dxa"/>
            <w:vAlign w:val="center"/>
          </w:tcPr>
          <w:p w:rsidR="002113F6" w:rsidRDefault="002113F6">
            <w:pPr>
              <w:pStyle w:val="ConsPlusNormal"/>
            </w:pPr>
            <w:r>
              <w:t>осадок механической очистки нефтесодержащих сточных вод, содержащий нефтепродукты в количестве менее 15 %</w:t>
            </w:r>
          </w:p>
        </w:tc>
        <w:tc>
          <w:tcPr>
            <w:tcW w:w="1814" w:type="dxa"/>
            <w:vAlign w:val="center"/>
          </w:tcPr>
          <w:p w:rsidR="002113F6" w:rsidRDefault="002113F6">
            <w:pPr>
              <w:pStyle w:val="ConsPlusNormal"/>
              <w:jc w:val="center"/>
            </w:pPr>
            <w:r>
              <w:t>1384,596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7 23 200 01 39 4</w:t>
            </w:r>
          </w:p>
        </w:tc>
        <w:tc>
          <w:tcPr>
            <w:tcW w:w="3345" w:type="dxa"/>
            <w:vAlign w:val="center"/>
          </w:tcPr>
          <w:p w:rsidR="002113F6" w:rsidRDefault="002113F6">
            <w:pPr>
              <w:pStyle w:val="ConsPlusNormal"/>
            </w:pPr>
            <w:r>
              <w:t>ил избыточный биологических очистных сооружений нефтесодержащих сточных вод</w:t>
            </w:r>
          </w:p>
        </w:tc>
        <w:tc>
          <w:tcPr>
            <w:tcW w:w="1814" w:type="dxa"/>
            <w:vAlign w:val="center"/>
          </w:tcPr>
          <w:p w:rsidR="002113F6" w:rsidRDefault="002113F6">
            <w:pPr>
              <w:pStyle w:val="ConsPlusNormal"/>
              <w:jc w:val="center"/>
            </w:pPr>
            <w:r>
              <w:t>59,320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7 23 301 02 39 4</w:t>
            </w:r>
          </w:p>
        </w:tc>
        <w:tc>
          <w:tcPr>
            <w:tcW w:w="3345" w:type="dxa"/>
            <w:vAlign w:val="center"/>
          </w:tcPr>
          <w:p w:rsidR="002113F6" w:rsidRDefault="002113F6">
            <w:pPr>
              <w:pStyle w:val="ConsPlusNormal"/>
            </w:pPr>
            <w:r>
              <w:t>осадок (шлам) флотационной очистки нефтесодержащих сточных вод, содержащий нефтепродукты в количестве менее 15 %</w:t>
            </w:r>
          </w:p>
        </w:tc>
        <w:tc>
          <w:tcPr>
            <w:tcW w:w="1814" w:type="dxa"/>
            <w:vAlign w:val="center"/>
          </w:tcPr>
          <w:p w:rsidR="002113F6" w:rsidRDefault="002113F6">
            <w:pPr>
              <w:pStyle w:val="ConsPlusNormal"/>
              <w:jc w:val="center"/>
            </w:pPr>
            <w:r>
              <w:t>155,000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7 32 100 01 30 4</w:t>
            </w:r>
          </w:p>
        </w:tc>
        <w:tc>
          <w:tcPr>
            <w:tcW w:w="3345" w:type="dxa"/>
            <w:vAlign w:val="center"/>
          </w:tcPr>
          <w:p w:rsidR="002113F6" w:rsidRDefault="002113F6">
            <w:pPr>
              <w:pStyle w:val="ConsPlusNormal"/>
            </w:pPr>
            <w:r>
              <w:t>отходы (осадки) из выгребных ям</w:t>
            </w:r>
          </w:p>
        </w:tc>
        <w:tc>
          <w:tcPr>
            <w:tcW w:w="1814" w:type="dxa"/>
            <w:vAlign w:val="center"/>
          </w:tcPr>
          <w:p w:rsidR="002113F6" w:rsidRDefault="002113F6">
            <w:pPr>
              <w:pStyle w:val="ConsPlusNormal"/>
              <w:jc w:val="center"/>
            </w:pPr>
            <w:r>
              <w:t>166437,530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7 32 101 01 30 4</w:t>
            </w:r>
          </w:p>
        </w:tc>
        <w:tc>
          <w:tcPr>
            <w:tcW w:w="3345" w:type="dxa"/>
            <w:vAlign w:val="center"/>
          </w:tcPr>
          <w:p w:rsidR="002113F6" w:rsidRDefault="002113F6">
            <w:pPr>
              <w:pStyle w:val="ConsPlusNormal"/>
            </w:pPr>
            <w:r>
              <w:t>отходы коммунальные жидкие неканализованных объектов водопотребления</w:t>
            </w:r>
          </w:p>
        </w:tc>
        <w:tc>
          <w:tcPr>
            <w:tcW w:w="1814" w:type="dxa"/>
            <w:vAlign w:val="center"/>
          </w:tcPr>
          <w:p w:rsidR="002113F6" w:rsidRDefault="002113F6">
            <w:pPr>
              <w:pStyle w:val="ConsPlusNormal"/>
              <w:jc w:val="center"/>
            </w:pPr>
            <w:r>
              <w:t>162,000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7 33 210 01 72 4</w:t>
            </w:r>
          </w:p>
        </w:tc>
        <w:tc>
          <w:tcPr>
            <w:tcW w:w="3345" w:type="dxa"/>
            <w:vAlign w:val="center"/>
          </w:tcPr>
          <w:p w:rsidR="002113F6" w:rsidRDefault="002113F6">
            <w:pPr>
              <w:pStyle w:val="ConsPlusNormal"/>
            </w:pPr>
            <w:r>
              <w:t>мусор и смет производственных помещений малоопасный</w:t>
            </w:r>
          </w:p>
        </w:tc>
        <w:tc>
          <w:tcPr>
            <w:tcW w:w="1814" w:type="dxa"/>
            <w:vAlign w:val="center"/>
          </w:tcPr>
          <w:p w:rsidR="002113F6" w:rsidRDefault="002113F6">
            <w:pPr>
              <w:pStyle w:val="ConsPlusNormal"/>
              <w:jc w:val="center"/>
            </w:pPr>
            <w:r>
              <w:t>811,712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7 33 220 01 72 4</w:t>
            </w:r>
          </w:p>
        </w:tc>
        <w:tc>
          <w:tcPr>
            <w:tcW w:w="3345" w:type="dxa"/>
            <w:vAlign w:val="center"/>
          </w:tcPr>
          <w:p w:rsidR="002113F6" w:rsidRDefault="002113F6">
            <w:pPr>
              <w:pStyle w:val="ConsPlusNormal"/>
            </w:pPr>
            <w:r>
              <w:t>мусор и смет от уборки складских помещений малоопасный</w:t>
            </w:r>
          </w:p>
        </w:tc>
        <w:tc>
          <w:tcPr>
            <w:tcW w:w="1814" w:type="dxa"/>
            <w:vAlign w:val="center"/>
          </w:tcPr>
          <w:p w:rsidR="002113F6" w:rsidRDefault="002113F6">
            <w:pPr>
              <w:pStyle w:val="ConsPlusNormal"/>
              <w:jc w:val="center"/>
            </w:pPr>
            <w:r>
              <w:t>247,427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7 33 310 00 00 0</w:t>
            </w:r>
          </w:p>
        </w:tc>
        <w:tc>
          <w:tcPr>
            <w:tcW w:w="3345" w:type="dxa"/>
            <w:vAlign w:val="center"/>
          </w:tcPr>
          <w:p w:rsidR="002113F6" w:rsidRDefault="002113F6">
            <w:pPr>
              <w:pStyle w:val="ConsPlusNormal"/>
            </w:pPr>
            <w:r>
              <w:t>Смет с территории гаража, автостоянки, автозаправочной станции</w:t>
            </w:r>
          </w:p>
        </w:tc>
        <w:tc>
          <w:tcPr>
            <w:tcW w:w="1814" w:type="dxa"/>
            <w:vAlign w:val="center"/>
          </w:tcPr>
          <w:p w:rsidR="002113F6" w:rsidRDefault="002113F6">
            <w:pPr>
              <w:pStyle w:val="ConsPlusNormal"/>
              <w:jc w:val="center"/>
            </w:pPr>
            <w:r>
              <w:t>1,500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7 33 310 01 71 4</w:t>
            </w:r>
          </w:p>
        </w:tc>
        <w:tc>
          <w:tcPr>
            <w:tcW w:w="3345" w:type="dxa"/>
            <w:vAlign w:val="center"/>
          </w:tcPr>
          <w:p w:rsidR="002113F6" w:rsidRDefault="002113F6">
            <w:pPr>
              <w:pStyle w:val="ConsPlusNormal"/>
            </w:pPr>
            <w:r>
              <w:t>смет с территории гаража, автостоянки малоопасный</w:t>
            </w:r>
          </w:p>
        </w:tc>
        <w:tc>
          <w:tcPr>
            <w:tcW w:w="1814" w:type="dxa"/>
            <w:vAlign w:val="center"/>
          </w:tcPr>
          <w:p w:rsidR="002113F6" w:rsidRDefault="002113F6">
            <w:pPr>
              <w:pStyle w:val="ConsPlusNormal"/>
              <w:jc w:val="center"/>
            </w:pPr>
            <w:r>
              <w:t>157,516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7 33 310 02 71 4</w:t>
            </w:r>
          </w:p>
        </w:tc>
        <w:tc>
          <w:tcPr>
            <w:tcW w:w="3345" w:type="dxa"/>
            <w:vAlign w:val="center"/>
          </w:tcPr>
          <w:p w:rsidR="002113F6" w:rsidRDefault="002113F6">
            <w:pPr>
              <w:pStyle w:val="ConsPlusNormal"/>
            </w:pPr>
            <w:r>
              <w:t>смет с территории автозаправочной станции малоопасный</w:t>
            </w:r>
          </w:p>
        </w:tc>
        <w:tc>
          <w:tcPr>
            <w:tcW w:w="1814" w:type="dxa"/>
            <w:vAlign w:val="center"/>
          </w:tcPr>
          <w:p w:rsidR="002113F6" w:rsidRDefault="002113F6">
            <w:pPr>
              <w:pStyle w:val="ConsPlusNormal"/>
              <w:jc w:val="center"/>
            </w:pPr>
            <w:r>
              <w:t>31,193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7 33 321 11 71 4</w:t>
            </w:r>
          </w:p>
        </w:tc>
        <w:tc>
          <w:tcPr>
            <w:tcW w:w="3345" w:type="dxa"/>
            <w:vAlign w:val="center"/>
          </w:tcPr>
          <w:p w:rsidR="002113F6" w:rsidRDefault="002113F6">
            <w:pPr>
              <w:pStyle w:val="ConsPlusNormal"/>
            </w:pPr>
            <w:r>
              <w:t>смет с территории нефтебазы малоопасный</w:t>
            </w:r>
          </w:p>
        </w:tc>
        <w:tc>
          <w:tcPr>
            <w:tcW w:w="1814" w:type="dxa"/>
            <w:vAlign w:val="center"/>
          </w:tcPr>
          <w:p w:rsidR="002113F6" w:rsidRDefault="002113F6">
            <w:pPr>
              <w:pStyle w:val="ConsPlusNormal"/>
              <w:jc w:val="center"/>
            </w:pPr>
            <w:r>
              <w:t>1,692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7 33 381 01 20 4</w:t>
            </w:r>
          </w:p>
        </w:tc>
        <w:tc>
          <w:tcPr>
            <w:tcW w:w="3345" w:type="dxa"/>
            <w:vAlign w:val="center"/>
          </w:tcPr>
          <w:p w:rsidR="002113F6" w:rsidRDefault="002113F6">
            <w:pPr>
              <w:pStyle w:val="ConsPlusNormal"/>
            </w:pPr>
            <w:r>
              <w:t>растительные отходы при кошении травы на территории производственных объектов малоопасные</w:t>
            </w:r>
          </w:p>
        </w:tc>
        <w:tc>
          <w:tcPr>
            <w:tcW w:w="1814" w:type="dxa"/>
            <w:vAlign w:val="center"/>
          </w:tcPr>
          <w:p w:rsidR="002113F6" w:rsidRDefault="002113F6">
            <w:pPr>
              <w:pStyle w:val="ConsPlusNormal"/>
              <w:jc w:val="center"/>
            </w:pPr>
            <w:r>
              <w:t>0,010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7 33 390 01 71 4</w:t>
            </w:r>
          </w:p>
        </w:tc>
        <w:tc>
          <w:tcPr>
            <w:tcW w:w="3345" w:type="dxa"/>
            <w:vAlign w:val="center"/>
          </w:tcPr>
          <w:p w:rsidR="002113F6" w:rsidRDefault="002113F6">
            <w:pPr>
              <w:pStyle w:val="ConsPlusNormal"/>
            </w:pPr>
            <w:r>
              <w:t>смет с территории предприятия малоопасный</w:t>
            </w:r>
          </w:p>
        </w:tc>
        <w:tc>
          <w:tcPr>
            <w:tcW w:w="1814" w:type="dxa"/>
            <w:vAlign w:val="center"/>
          </w:tcPr>
          <w:p w:rsidR="002113F6" w:rsidRDefault="002113F6">
            <w:pPr>
              <w:pStyle w:val="ConsPlusNormal"/>
              <w:jc w:val="center"/>
            </w:pPr>
            <w:r>
              <w:t>7315,799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7 36 100 02 72 4</w:t>
            </w:r>
          </w:p>
        </w:tc>
        <w:tc>
          <w:tcPr>
            <w:tcW w:w="3345" w:type="dxa"/>
            <w:vAlign w:val="center"/>
          </w:tcPr>
          <w:p w:rsidR="002113F6" w:rsidRDefault="002113F6">
            <w:pPr>
              <w:pStyle w:val="ConsPlusNormal"/>
            </w:pPr>
            <w:r>
              <w:t>отходы кухонь и организаций общественного питания несортированные прочие</w:t>
            </w:r>
          </w:p>
        </w:tc>
        <w:tc>
          <w:tcPr>
            <w:tcW w:w="1814" w:type="dxa"/>
            <w:vAlign w:val="center"/>
          </w:tcPr>
          <w:p w:rsidR="002113F6" w:rsidRDefault="002113F6">
            <w:pPr>
              <w:pStyle w:val="ConsPlusNormal"/>
              <w:jc w:val="center"/>
            </w:pPr>
            <w:r>
              <w:t>369,169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7 36 101 01 39 4</w:t>
            </w:r>
          </w:p>
        </w:tc>
        <w:tc>
          <w:tcPr>
            <w:tcW w:w="3345" w:type="dxa"/>
            <w:vAlign w:val="center"/>
          </w:tcPr>
          <w:p w:rsidR="002113F6" w:rsidRDefault="002113F6">
            <w:pPr>
              <w:pStyle w:val="ConsPlusNormal"/>
            </w:pPr>
            <w:r>
              <w:t>отходы жиров при разгрузке жироуловителей</w:t>
            </w:r>
          </w:p>
        </w:tc>
        <w:tc>
          <w:tcPr>
            <w:tcW w:w="1814" w:type="dxa"/>
            <w:vAlign w:val="center"/>
          </w:tcPr>
          <w:p w:rsidR="002113F6" w:rsidRDefault="002113F6">
            <w:pPr>
              <w:pStyle w:val="ConsPlusNormal"/>
              <w:jc w:val="center"/>
            </w:pPr>
            <w:r>
              <w:t>335,430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7 36 110 01 31 4</w:t>
            </w:r>
          </w:p>
        </w:tc>
        <w:tc>
          <w:tcPr>
            <w:tcW w:w="3345" w:type="dxa"/>
            <w:vAlign w:val="center"/>
          </w:tcPr>
          <w:p w:rsidR="002113F6" w:rsidRDefault="002113F6">
            <w:pPr>
              <w:pStyle w:val="ConsPlusNormal"/>
            </w:pPr>
            <w:r>
              <w:t>масла растительные отработанные при приготовлении пищи</w:t>
            </w:r>
          </w:p>
        </w:tc>
        <w:tc>
          <w:tcPr>
            <w:tcW w:w="1814" w:type="dxa"/>
            <w:vAlign w:val="center"/>
          </w:tcPr>
          <w:p w:rsidR="002113F6" w:rsidRDefault="002113F6">
            <w:pPr>
              <w:pStyle w:val="ConsPlusNormal"/>
              <w:jc w:val="center"/>
            </w:pPr>
            <w:r>
              <w:t>40,302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7 36 111 11 32 4</w:t>
            </w:r>
          </w:p>
        </w:tc>
        <w:tc>
          <w:tcPr>
            <w:tcW w:w="3345" w:type="dxa"/>
            <w:vAlign w:val="center"/>
          </w:tcPr>
          <w:p w:rsidR="002113F6" w:rsidRDefault="002113F6">
            <w:pPr>
              <w:pStyle w:val="ConsPlusNormal"/>
            </w:pPr>
            <w:r>
              <w:t>отходы фритюра на основе растительного масла</w:t>
            </w:r>
          </w:p>
        </w:tc>
        <w:tc>
          <w:tcPr>
            <w:tcW w:w="1814" w:type="dxa"/>
            <w:vAlign w:val="center"/>
          </w:tcPr>
          <w:p w:rsidR="002113F6" w:rsidRDefault="002113F6">
            <w:pPr>
              <w:pStyle w:val="ConsPlusNormal"/>
              <w:jc w:val="center"/>
            </w:pPr>
            <w:r>
              <w:t>6,000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7 39 102 11 29 4</w:t>
            </w:r>
          </w:p>
        </w:tc>
        <w:tc>
          <w:tcPr>
            <w:tcW w:w="3345" w:type="dxa"/>
            <w:vAlign w:val="center"/>
          </w:tcPr>
          <w:p w:rsidR="002113F6" w:rsidRDefault="002113F6">
            <w:pPr>
              <w:pStyle w:val="ConsPlusNormal"/>
            </w:pPr>
            <w:r>
              <w:t>опилки, пропитанные вироцидом, отработанные</w:t>
            </w:r>
          </w:p>
        </w:tc>
        <w:tc>
          <w:tcPr>
            <w:tcW w:w="1814" w:type="dxa"/>
            <w:vAlign w:val="center"/>
          </w:tcPr>
          <w:p w:rsidR="002113F6" w:rsidRDefault="002113F6">
            <w:pPr>
              <w:pStyle w:val="ConsPlusNormal"/>
              <w:jc w:val="center"/>
            </w:pPr>
            <w:r>
              <w:t>1,100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7 39 539 11 39 4</w:t>
            </w:r>
          </w:p>
        </w:tc>
        <w:tc>
          <w:tcPr>
            <w:tcW w:w="3345" w:type="dxa"/>
            <w:vAlign w:val="center"/>
          </w:tcPr>
          <w:p w:rsidR="002113F6" w:rsidRDefault="002113F6">
            <w:pPr>
              <w:pStyle w:val="ConsPlusNormal"/>
            </w:pPr>
            <w:r>
              <w:t>отходы химической чистки одежды, текстильных и меховых изделий с применением хлорсодержащих органических растворителей (содержание растворителя не более 2,5 %)</w:t>
            </w:r>
          </w:p>
        </w:tc>
        <w:tc>
          <w:tcPr>
            <w:tcW w:w="1814" w:type="dxa"/>
            <w:vAlign w:val="center"/>
          </w:tcPr>
          <w:p w:rsidR="002113F6" w:rsidRDefault="002113F6">
            <w:pPr>
              <w:pStyle w:val="ConsPlusNormal"/>
              <w:jc w:val="center"/>
            </w:pPr>
            <w:r>
              <w:t>4,053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7 39 911 01 72 4</w:t>
            </w:r>
          </w:p>
        </w:tc>
        <w:tc>
          <w:tcPr>
            <w:tcW w:w="3345" w:type="dxa"/>
            <w:vAlign w:val="center"/>
          </w:tcPr>
          <w:p w:rsidR="002113F6" w:rsidRDefault="002113F6">
            <w:pPr>
              <w:pStyle w:val="ConsPlusNormal"/>
            </w:pPr>
            <w:r>
              <w:t>отходы (мусор) от уборки полосы отвода и придорожной полосы автомобильных дорог</w:t>
            </w:r>
          </w:p>
        </w:tc>
        <w:tc>
          <w:tcPr>
            <w:tcW w:w="1814" w:type="dxa"/>
            <w:vAlign w:val="center"/>
          </w:tcPr>
          <w:p w:rsidR="002113F6" w:rsidRDefault="002113F6">
            <w:pPr>
              <w:pStyle w:val="ConsPlusNormal"/>
              <w:jc w:val="center"/>
            </w:pPr>
            <w:r>
              <w:t>314,960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7 41 114 11 72 4</w:t>
            </w:r>
          </w:p>
        </w:tc>
        <w:tc>
          <w:tcPr>
            <w:tcW w:w="3345" w:type="dxa"/>
            <w:vAlign w:val="center"/>
          </w:tcPr>
          <w:p w:rsidR="002113F6" w:rsidRDefault="002113F6">
            <w:pPr>
              <w:pStyle w:val="ConsPlusNormal"/>
            </w:pPr>
            <w:r>
              <w:t>отходы полиэтилена, извлеченные при сортировке твердых коммунальных отходов</w:t>
            </w:r>
          </w:p>
        </w:tc>
        <w:tc>
          <w:tcPr>
            <w:tcW w:w="1814" w:type="dxa"/>
            <w:vAlign w:val="center"/>
          </w:tcPr>
          <w:p w:rsidR="002113F6" w:rsidRDefault="002113F6">
            <w:pPr>
              <w:pStyle w:val="ConsPlusNormal"/>
              <w:jc w:val="center"/>
            </w:pPr>
            <w:r>
              <w:t>2,400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7 41 116 11 72 4</w:t>
            </w:r>
          </w:p>
        </w:tc>
        <w:tc>
          <w:tcPr>
            <w:tcW w:w="3345" w:type="dxa"/>
            <w:vAlign w:val="center"/>
          </w:tcPr>
          <w:p w:rsidR="002113F6" w:rsidRDefault="002113F6">
            <w:pPr>
              <w:pStyle w:val="ConsPlusNormal"/>
            </w:pPr>
            <w:r>
              <w:t>отходы черных металлов, извлеченные при сортировке твердых коммунальных отходов</w:t>
            </w:r>
          </w:p>
        </w:tc>
        <w:tc>
          <w:tcPr>
            <w:tcW w:w="1814" w:type="dxa"/>
            <w:vAlign w:val="center"/>
          </w:tcPr>
          <w:p w:rsidR="002113F6" w:rsidRDefault="002113F6">
            <w:pPr>
              <w:pStyle w:val="ConsPlusNormal"/>
              <w:jc w:val="center"/>
            </w:pPr>
            <w:r>
              <w:t>1,500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7 42 351 01 39 4</w:t>
            </w:r>
          </w:p>
        </w:tc>
        <w:tc>
          <w:tcPr>
            <w:tcW w:w="3345" w:type="dxa"/>
            <w:vAlign w:val="center"/>
          </w:tcPr>
          <w:p w:rsidR="002113F6" w:rsidRDefault="002113F6">
            <w:pPr>
              <w:pStyle w:val="ConsPlusNormal"/>
            </w:pPr>
            <w:r>
              <w:t>кек переработки нефтесодержащих отходов</w:t>
            </w:r>
          </w:p>
        </w:tc>
        <w:tc>
          <w:tcPr>
            <w:tcW w:w="1814" w:type="dxa"/>
            <w:vAlign w:val="center"/>
          </w:tcPr>
          <w:p w:rsidR="002113F6" w:rsidRDefault="002113F6">
            <w:pPr>
              <w:pStyle w:val="ConsPlusNormal"/>
              <w:jc w:val="center"/>
            </w:pPr>
            <w:r>
              <w:t>37,730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7 47 211 01 40 4</w:t>
            </w:r>
          </w:p>
        </w:tc>
        <w:tc>
          <w:tcPr>
            <w:tcW w:w="3345" w:type="dxa"/>
            <w:vAlign w:val="center"/>
          </w:tcPr>
          <w:p w:rsidR="002113F6" w:rsidRDefault="002113F6">
            <w:pPr>
              <w:pStyle w:val="ConsPlusNormal"/>
            </w:pPr>
            <w:r>
              <w:t>твердые остатки от сжигания нефтесодержащих отходов</w:t>
            </w:r>
          </w:p>
        </w:tc>
        <w:tc>
          <w:tcPr>
            <w:tcW w:w="1814" w:type="dxa"/>
            <w:vAlign w:val="center"/>
          </w:tcPr>
          <w:p w:rsidR="002113F6" w:rsidRDefault="002113F6">
            <w:pPr>
              <w:pStyle w:val="ConsPlusNormal"/>
              <w:jc w:val="center"/>
            </w:pPr>
            <w:r>
              <w:t>0,993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7 47 301 01 39 4</w:t>
            </w:r>
          </w:p>
        </w:tc>
        <w:tc>
          <w:tcPr>
            <w:tcW w:w="3345" w:type="dxa"/>
            <w:vAlign w:val="center"/>
          </w:tcPr>
          <w:p w:rsidR="002113F6" w:rsidRDefault="002113F6">
            <w:pPr>
              <w:pStyle w:val="ConsPlusNormal"/>
            </w:pPr>
            <w:r>
              <w:t>осадок нейтрализации сернокислотного электролита</w:t>
            </w:r>
          </w:p>
        </w:tc>
        <w:tc>
          <w:tcPr>
            <w:tcW w:w="1814" w:type="dxa"/>
            <w:vAlign w:val="center"/>
          </w:tcPr>
          <w:p w:rsidR="002113F6" w:rsidRDefault="002113F6">
            <w:pPr>
              <w:pStyle w:val="ConsPlusNormal"/>
              <w:jc w:val="center"/>
            </w:pPr>
            <w:r>
              <w:t>0,004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7 47 411 15 39 4</w:t>
            </w:r>
          </w:p>
        </w:tc>
        <w:tc>
          <w:tcPr>
            <w:tcW w:w="3345" w:type="dxa"/>
            <w:vAlign w:val="center"/>
          </w:tcPr>
          <w:p w:rsidR="002113F6" w:rsidRDefault="002113F6">
            <w:pPr>
              <w:pStyle w:val="ConsPlusNormal"/>
            </w:pPr>
            <w:r>
              <w:t>бой стекла после демеркуризации ртутьсодержащих изделий раствором на основе полисульфида кальция</w:t>
            </w:r>
          </w:p>
        </w:tc>
        <w:tc>
          <w:tcPr>
            <w:tcW w:w="1814" w:type="dxa"/>
            <w:vAlign w:val="center"/>
          </w:tcPr>
          <w:p w:rsidR="002113F6" w:rsidRDefault="002113F6">
            <w:pPr>
              <w:pStyle w:val="ConsPlusNormal"/>
              <w:jc w:val="center"/>
            </w:pPr>
            <w:r>
              <w:t>15,894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7 47 841 11 49 4</w:t>
            </w:r>
          </w:p>
        </w:tc>
        <w:tc>
          <w:tcPr>
            <w:tcW w:w="3345" w:type="dxa"/>
            <w:vAlign w:val="center"/>
          </w:tcPr>
          <w:p w:rsidR="002113F6" w:rsidRDefault="002113F6">
            <w:pPr>
              <w:pStyle w:val="ConsPlusNormal"/>
            </w:pPr>
            <w:r>
              <w:t>зола от сжигания медицинских отходов, содержащая преимущественно оксиды кремния и кальция</w:t>
            </w:r>
          </w:p>
        </w:tc>
        <w:tc>
          <w:tcPr>
            <w:tcW w:w="1814" w:type="dxa"/>
            <w:vAlign w:val="center"/>
          </w:tcPr>
          <w:p w:rsidR="002113F6" w:rsidRDefault="002113F6">
            <w:pPr>
              <w:pStyle w:val="ConsPlusNormal"/>
              <w:jc w:val="center"/>
            </w:pPr>
            <w:r>
              <w:t>0,071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7 47 981 99 20 4</w:t>
            </w:r>
          </w:p>
        </w:tc>
        <w:tc>
          <w:tcPr>
            <w:tcW w:w="3345" w:type="dxa"/>
            <w:vAlign w:val="center"/>
          </w:tcPr>
          <w:p w:rsidR="002113F6" w:rsidRDefault="002113F6">
            <w:pPr>
              <w:pStyle w:val="ConsPlusNormal"/>
            </w:pPr>
            <w:r>
              <w:t>золы и шлаки от инсинераторов и установок термической обработки отходов</w:t>
            </w:r>
          </w:p>
        </w:tc>
        <w:tc>
          <w:tcPr>
            <w:tcW w:w="1814" w:type="dxa"/>
            <w:vAlign w:val="center"/>
          </w:tcPr>
          <w:p w:rsidR="002113F6" w:rsidRDefault="002113F6">
            <w:pPr>
              <w:pStyle w:val="ConsPlusNormal"/>
              <w:jc w:val="center"/>
            </w:pPr>
            <w:r>
              <w:t>25,981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8 12 901 01 72 4</w:t>
            </w:r>
          </w:p>
        </w:tc>
        <w:tc>
          <w:tcPr>
            <w:tcW w:w="3345" w:type="dxa"/>
            <w:vAlign w:val="center"/>
          </w:tcPr>
          <w:p w:rsidR="002113F6" w:rsidRDefault="002113F6">
            <w:pPr>
              <w:pStyle w:val="ConsPlusNormal"/>
            </w:pPr>
            <w:r>
              <w:t>мусор от сноса и разборки зданий несортированный</w:t>
            </w:r>
          </w:p>
        </w:tc>
        <w:tc>
          <w:tcPr>
            <w:tcW w:w="1814" w:type="dxa"/>
            <w:vAlign w:val="center"/>
          </w:tcPr>
          <w:p w:rsidR="002113F6" w:rsidRDefault="002113F6">
            <w:pPr>
              <w:pStyle w:val="ConsPlusNormal"/>
              <w:jc w:val="center"/>
            </w:pPr>
            <w:r>
              <w:t>2427,585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8 22 131 11 20 4</w:t>
            </w:r>
          </w:p>
        </w:tc>
        <w:tc>
          <w:tcPr>
            <w:tcW w:w="3345" w:type="dxa"/>
            <w:vAlign w:val="center"/>
          </w:tcPr>
          <w:p w:rsidR="002113F6" w:rsidRDefault="002113F6">
            <w:pPr>
              <w:pStyle w:val="ConsPlusNormal"/>
            </w:pPr>
            <w:r>
              <w:t>отходы плиточного клея на основе цемента затвердевшего малоопасные</w:t>
            </w:r>
          </w:p>
        </w:tc>
        <w:tc>
          <w:tcPr>
            <w:tcW w:w="1814" w:type="dxa"/>
            <w:vAlign w:val="center"/>
          </w:tcPr>
          <w:p w:rsidR="002113F6" w:rsidRDefault="002113F6">
            <w:pPr>
              <w:pStyle w:val="ConsPlusNormal"/>
              <w:jc w:val="center"/>
            </w:pPr>
            <w:r>
              <w:t>0,200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8 22 171 11 51 4</w:t>
            </w:r>
          </w:p>
        </w:tc>
        <w:tc>
          <w:tcPr>
            <w:tcW w:w="3345" w:type="dxa"/>
            <w:vAlign w:val="center"/>
          </w:tcPr>
          <w:p w:rsidR="002113F6" w:rsidRDefault="002113F6">
            <w:pPr>
              <w:pStyle w:val="ConsPlusNormal"/>
            </w:pPr>
            <w:r>
              <w:t>отходы изделий из асбоцемента при ремонте инженерных коммуникаций</w:t>
            </w:r>
          </w:p>
        </w:tc>
        <w:tc>
          <w:tcPr>
            <w:tcW w:w="1814" w:type="dxa"/>
            <w:vAlign w:val="center"/>
          </w:tcPr>
          <w:p w:rsidR="002113F6" w:rsidRDefault="002113F6">
            <w:pPr>
              <w:pStyle w:val="ConsPlusNormal"/>
              <w:jc w:val="center"/>
            </w:pPr>
            <w:r>
              <w:t>53,720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8 24 900 01 29 4</w:t>
            </w:r>
          </w:p>
        </w:tc>
        <w:tc>
          <w:tcPr>
            <w:tcW w:w="3345" w:type="dxa"/>
            <w:vAlign w:val="center"/>
          </w:tcPr>
          <w:p w:rsidR="002113F6" w:rsidRDefault="002113F6">
            <w:pPr>
              <w:pStyle w:val="ConsPlusNormal"/>
            </w:pPr>
            <w:r>
              <w:t>отходы шпатлевки</w:t>
            </w:r>
          </w:p>
        </w:tc>
        <w:tc>
          <w:tcPr>
            <w:tcW w:w="1814" w:type="dxa"/>
            <w:vAlign w:val="center"/>
          </w:tcPr>
          <w:p w:rsidR="002113F6" w:rsidRDefault="002113F6">
            <w:pPr>
              <w:pStyle w:val="ConsPlusNormal"/>
              <w:jc w:val="center"/>
            </w:pPr>
            <w:r>
              <w:t>0,200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8 26 141 31 71 4</w:t>
            </w:r>
          </w:p>
        </w:tc>
        <w:tc>
          <w:tcPr>
            <w:tcW w:w="3345" w:type="dxa"/>
            <w:vAlign w:val="center"/>
          </w:tcPr>
          <w:p w:rsidR="002113F6" w:rsidRDefault="002113F6">
            <w:pPr>
              <w:pStyle w:val="ConsPlusNormal"/>
            </w:pPr>
            <w:r>
              <w:t>отходы битумно-полимерной изоляции трубопроводов</w:t>
            </w:r>
          </w:p>
        </w:tc>
        <w:tc>
          <w:tcPr>
            <w:tcW w:w="1814" w:type="dxa"/>
            <w:vAlign w:val="center"/>
          </w:tcPr>
          <w:p w:rsidR="002113F6" w:rsidRDefault="002113F6">
            <w:pPr>
              <w:pStyle w:val="ConsPlusNormal"/>
              <w:jc w:val="center"/>
            </w:pPr>
            <w:r>
              <w:t>10,101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8 26 210 01 51 4</w:t>
            </w:r>
          </w:p>
        </w:tc>
        <w:tc>
          <w:tcPr>
            <w:tcW w:w="3345" w:type="dxa"/>
            <w:vAlign w:val="center"/>
          </w:tcPr>
          <w:p w:rsidR="002113F6" w:rsidRDefault="002113F6">
            <w:pPr>
              <w:pStyle w:val="ConsPlusNormal"/>
            </w:pPr>
            <w:r>
              <w:t>отходы рубероида</w:t>
            </w:r>
          </w:p>
        </w:tc>
        <w:tc>
          <w:tcPr>
            <w:tcW w:w="1814" w:type="dxa"/>
            <w:vAlign w:val="center"/>
          </w:tcPr>
          <w:p w:rsidR="002113F6" w:rsidRDefault="002113F6">
            <w:pPr>
              <w:pStyle w:val="ConsPlusNormal"/>
              <w:jc w:val="center"/>
            </w:pPr>
            <w:r>
              <w:t>2,677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8 26 220 01 51 4</w:t>
            </w:r>
          </w:p>
        </w:tc>
        <w:tc>
          <w:tcPr>
            <w:tcW w:w="3345" w:type="dxa"/>
            <w:vAlign w:val="center"/>
          </w:tcPr>
          <w:p w:rsidR="002113F6" w:rsidRDefault="002113F6">
            <w:pPr>
              <w:pStyle w:val="ConsPlusNormal"/>
            </w:pPr>
            <w:r>
              <w:t>отходы толи</w:t>
            </w:r>
          </w:p>
        </w:tc>
        <w:tc>
          <w:tcPr>
            <w:tcW w:w="1814" w:type="dxa"/>
            <w:vAlign w:val="center"/>
          </w:tcPr>
          <w:p w:rsidR="002113F6" w:rsidRDefault="002113F6">
            <w:pPr>
              <w:pStyle w:val="ConsPlusNormal"/>
              <w:jc w:val="center"/>
            </w:pPr>
            <w:r>
              <w:t>1,049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8 30 200 01 71 4</w:t>
            </w:r>
          </w:p>
        </w:tc>
        <w:tc>
          <w:tcPr>
            <w:tcW w:w="3345" w:type="dxa"/>
            <w:vAlign w:val="center"/>
          </w:tcPr>
          <w:p w:rsidR="002113F6" w:rsidRDefault="002113F6">
            <w:pPr>
              <w:pStyle w:val="ConsPlusNormal"/>
            </w:pPr>
            <w:r>
              <w:t>лом асфальтовых и асфальтобетонных покрытий</w:t>
            </w:r>
          </w:p>
        </w:tc>
        <w:tc>
          <w:tcPr>
            <w:tcW w:w="1814" w:type="dxa"/>
            <w:vAlign w:val="center"/>
          </w:tcPr>
          <w:p w:rsidR="002113F6" w:rsidRDefault="002113F6">
            <w:pPr>
              <w:pStyle w:val="ConsPlusNormal"/>
              <w:jc w:val="center"/>
            </w:pPr>
            <w:r>
              <w:t>939,197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8 42 101 02 21 4</w:t>
            </w:r>
          </w:p>
        </w:tc>
        <w:tc>
          <w:tcPr>
            <w:tcW w:w="3345" w:type="dxa"/>
            <w:vAlign w:val="center"/>
          </w:tcPr>
          <w:p w:rsidR="002113F6" w:rsidRDefault="002113F6">
            <w:pPr>
              <w:pStyle w:val="ConsPlusNormal"/>
            </w:pPr>
            <w:r>
              <w:t>балласт из щебня, загрязненный нефтепродуктами (содержание нефтепродуктов менее 15 %)</w:t>
            </w:r>
          </w:p>
        </w:tc>
        <w:tc>
          <w:tcPr>
            <w:tcW w:w="1814" w:type="dxa"/>
            <w:vAlign w:val="center"/>
          </w:tcPr>
          <w:p w:rsidR="002113F6" w:rsidRDefault="002113F6">
            <w:pPr>
              <w:pStyle w:val="ConsPlusNormal"/>
              <w:jc w:val="center"/>
            </w:pPr>
            <w:r>
              <w:t>1,000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8 90 000 01 72 4</w:t>
            </w:r>
          </w:p>
        </w:tc>
        <w:tc>
          <w:tcPr>
            <w:tcW w:w="3345" w:type="dxa"/>
            <w:vAlign w:val="center"/>
          </w:tcPr>
          <w:p w:rsidR="002113F6" w:rsidRDefault="002113F6">
            <w:pPr>
              <w:pStyle w:val="ConsPlusNormal"/>
            </w:pPr>
            <w:r>
              <w:t xml:space="preserve">отходы (мусор) от строительных и </w:t>
            </w:r>
            <w:r>
              <w:lastRenderedPageBreak/>
              <w:t>ремонтных работ</w:t>
            </w:r>
          </w:p>
        </w:tc>
        <w:tc>
          <w:tcPr>
            <w:tcW w:w="1814" w:type="dxa"/>
            <w:vAlign w:val="center"/>
          </w:tcPr>
          <w:p w:rsidR="002113F6" w:rsidRDefault="002113F6">
            <w:pPr>
              <w:pStyle w:val="ConsPlusNormal"/>
              <w:jc w:val="center"/>
            </w:pPr>
            <w:r>
              <w:lastRenderedPageBreak/>
              <w:t>2164,312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8 91 110 02 52 4</w:t>
            </w:r>
          </w:p>
        </w:tc>
        <w:tc>
          <w:tcPr>
            <w:tcW w:w="3345" w:type="dxa"/>
            <w:vAlign w:val="center"/>
          </w:tcPr>
          <w:p w:rsidR="002113F6" w:rsidRDefault="002113F6">
            <w:pPr>
              <w:pStyle w:val="ConsPlusNormal"/>
            </w:pPr>
            <w:r>
              <w:t>инструменты лакокрасочные (кисти, валики), загрязненные лакокрасочными материалами (в количестве менее 5 %)</w:t>
            </w:r>
          </w:p>
        </w:tc>
        <w:tc>
          <w:tcPr>
            <w:tcW w:w="1814" w:type="dxa"/>
            <w:vAlign w:val="center"/>
          </w:tcPr>
          <w:p w:rsidR="002113F6" w:rsidRDefault="002113F6">
            <w:pPr>
              <w:pStyle w:val="ConsPlusNormal"/>
              <w:jc w:val="center"/>
            </w:pPr>
            <w:r>
              <w:t>0,469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8 91 120 01 52 4</w:t>
            </w:r>
          </w:p>
        </w:tc>
        <w:tc>
          <w:tcPr>
            <w:tcW w:w="3345" w:type="dxa"/>
            <w:vAlign w:val="center"/>
          </w:tcPr>
          <w:p w:rsidR="002113F6" w:rsidRDefault="002113F6">
            <w:pPr>
              <w:pStyle w:val="ConsPlusNormal"/>
            </w:pPr>
            <w:r>
              <w:t>шпатели отработанные, загрязненные штукатурными материалами</w:t>
            </w:r>
          </w:p>
        </w:tc>
        <w:tc>
          <w:tcPr>
            <w:tcW w:w="1814" w:type="dxa"/>
            <w:vAlign w:val="center"/>
          </w:tcPr>
          <w:p w:rsidR="002113F6" w:rsidRDefault="002113F6">
            <w:pPr>
              <w:pStyle w:val="ConsPlusNormal"/>
              <w:jc w:val="center"/>
            </w:pPr>
            <w:r>
              <w:t>0,002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8 92 110 02 60 4</w:t>
            </w:r>
          </w:p>
        </w:tc>
        <w:tc>
          <w:tcPr>
            <w:tcW w:w="3345" w:type="dxa"/>
            <w:vAlign w:val="center"/>
          </w:tcPr>
          <w:p w:rsidR="002113F6" w:rsidRDefault="002113F6">
            <w:pPr>
              <w:pStyle w:val="ConsPlusNormal"/>
            </w:pPr>
            <w:r>
              <w:t>обтирочный материал, загрязненный лакокрасочными материалами (в количестве менее 5 %)</w:t>
            </w:r>
          </w:p>
        </w:tc>
        <w:tc>
          <w:tcPr>
            <w:tcW w:w="1814" w:type="dxa"/>
            <w:vAlign w:val="center"/>
          </w:tcPr>
          <w:p w:rsidR="002113F6" w:rsidRDefault="002113F6">
            <w:pPr>
              <w:pStyle w:val="ConsPlusNormal"/>
              <w:jc w:val="center"/>
            </w:pPr>
            <w:r>
              <w:t>0,800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9 11 200 03 39 4</w:t>
            </w:r>
          </w:p>
        </w:tc>
        <w:tc>
          <w:tcPr>
            <w:tcW w:w="3345" w:type="dxa"/>
            <w:vAlign w:val="center"/>
          </w:tcPr>
          <w:p w:rsidR="002113F6" w:rsidRDefault="002113F6">
            <w:pPr>
              <w:pStyle w:val="ConsPlusNormal"/>
            </w:pPr>
            <w:r>
              <w:t>отходы от зачистки оборудования для транспортирования, хранения и подготовки нефти и нефтепродуктов малоопасные</w:t>
            </w:r>
          </w:p>
        </w:tc>
        <w:tc>
          <w:tcPr>
            <w:tcW w:w="1814" w:type="dxa"/>
            <w:vAlign w:val="center"/>
          </w:tcPr>
          <w:p w:rsidR="002113F6" w:rsidRDefault="002113F6">
            <w:pPr>
              <w:pStyle w:val="ConsPlusNormal"/>
              <w:jc w:val="center"/>
            </w:pPr>
            <w:r>
              <w:t>80,873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9 11 200 62 31 4</w:t>
            </w:r>
          </w:p>
        </w:tc>
        <w:tc>
          <w:tcPr>
            <w:tcW w:w="3345" w:type="dxa"/>
            <w:vAlign w:val="center"/>
          </w:tcPr>
          <w:p w:rsidR="002113F6" w:rsidRDefault="002113F6">
            <w:pPr>
              <w:pStyle w:val="ConsPlusNormal"/>
            </w:pPr>
            <w:r>
              <w:t>воды от промывки оборудования для транспортирования и хранения нефти и/или нефтепродуктов (содержание нефтепродуктов менее 15 %)</w:t>
            </w:r>
          </w:p>
        </w:tc>
        <w:tc>
          <w:tcPr>
            <w:tcW w:w="1814" w:type="dxa"/>
            <w:vAlign w:val="center"/>
          </w:tcPr>
          <w:p w:rsidR="002113F6" w:rsidRDefault="002113F6">
            <w:pPr>
              <w:pStyle w:val="ConsPlusNormal"/>
              <w:jc w:val="center"/>
            </w:pPr>
            <w:r>
              <w:t>27,640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9 11 201 11 31 4</w:t>
            </w:r>
          </w:p>
        </w:tc>
        <w:tc>
          <w:tcPr>
            <w:tcW w:w="3345" w:type="dxa"/>
            <w:vAlign w:val="center"/>
          </w:tcPr>
          <w:p w:rsidR="002113F6" w:rsidRDefault="002113F6">
            <w:pPr>
              <w:pStyle w:val="ConsPlusNormal"/>
            </w:pPr>
            <w:r>
              <w:t>подтоварная вода резервуаров хранения нефти и нефтепродуктов с содержанием нефти и нефтепродуктов менее 15 %</w:t>
            </w:r>
          </w:p>
        </w:tc>
        <w:tc>
          <w:tcPr>
            <w:tcW w:w="1814" w:type="dxa"/>
            <w:vAlign w:val="center"/>
          </w:tcPr>
          <w:p w:rsidR="002113F6" w:rsidRDefault="002113F6">
            <w:pPr>
              <w:pStyle w:val="ConsPlusNormal"/>
              <w:jc w:val="center"/>
            </w:pPr>
            <w:r>
              <w:t>839,164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9 11 287 32 52 4</w:t>
            </w:r>
          </w:p>
        </w:tc>
        <w:tc>
          <w:tcPr>
            <w:tcW w:w="3345" w:type="dxa"/>
            <w:vAlign w:val="center"/>
          </w:tcPr>
          <w:p w:rsidR="002113F6" w:rsidRDefault="002113F6">
            <w:pPr>
              <w:pStyle w:val="ConsPlusNormal"/>
            </w:pPr>
            <w:r>
              <w:t>фильтрующие элементы (патроны) фильтр-сепаратора для очистки природного газа отработанные</w:t>
            </w:r>
          </w:p>
        </w:tc>
        <w:tc>
          <w:tcPr>
            <w:tcW w:w="1814" w:type="dxa"/>
            <w:vAlign w:val="center"/>
          </w:tcPr>
          <w:p w:rsidR="002113F6" w:rsidRDefault="002113F6">
            <w:pPr>
              <w:pStyle w:val="ConsPlusNormal"/>
              <w:jc w:val="center"/>
            </w:pPr>
            <w:r>
              <w:t>2,810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9 12 114 11 20 4</w:t>
            </w:r>
          </w:p>
        </w:tc>
        <w:tc>
          <w:tcPr>
            <w:tcW w:w="3345" w:type="dxa"/>
            <w:vAlign w:val="center"/>
          </w:tcPr>
          <w:p w:rsidR="002113F6" w:rsidRDefault="002113F6">
            <w:pPr>
              <w:pStyle w:val="ConsPlusNormal"/>
            </w:pPr>
            <w:r>
              <w:t>лом футеровки печей и печного оборудования производства черновой меди</w:t>
            </w:r>
          </w:p>
        </w:tc>
        <w:tc>
          <w:tcPr>
            <w:tcW w:w="1814" w:type="dxa"/>
            <w:vAlign w:val="center"/>
          </w:tcPr>
          <w:p w:rsidR="002113F6" w:rsidRDefault="002113F6">
            <w:pPr>
              <w:pStyle w:val="ConsPlusNormal"/>
              <w:jc w:val="center"/>
            </w:pPr>
            <w:r>
              <w:t>429,000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9 12 145 11 20 4</w:t>
            </w:r>
          </w:p>
        </w:tc>
        <w:tc>
          <w:tcPr>
            <w:tcW w:w="3345" w:type="dxa"/>
            <w:vAlign w:val="center"/>
          </w:tcPr>
          <w:p w:rsidR="002113F6" w:rsidRDefault="002113F6">
            <w:pPr>
              <w:pStyle w:val="ConsPlusNormal"/>
            </w:pPr>
            <w:r>
              <w:t>лом футеровок печей и печного оборудования производства цементного клинкера</w:t>
            </w:r>
          </w:p>
        </w:tc>
        <w:tc>
          <w:tcPr>
            <w:tcW w:w="1814" w:type="dxa"/>
            <w:vAlign w:val="center"/>
          </w:tcPr>
          <w:p w:rsidR="002113F6" w:rsidRDefault="002113F6">
            <w:pPr>
              <w:pStyle w:val="ConsPlusNormal"/>
              <w:jc w:val="center"/>
            </w:pPr>
            <w:r>
              <w:t>480,000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9 12 181 11 21 4</w:t>
            </w:r>
          </w:p>
        </w:tc>
        <w:tc>
          <w:tcPr>
            <w:tcW w:w="3345" w:type="dxa"/>
            <w:vAlign w:val="center"/>
          </w:tcPr>
          <w:p w:rsidR="002113F6" w:rsidRDefault="002113F6">
            <w:pPr>
              <w:pStyle w:val="ConsPlusNormal"/>
            </w:pPr>
            <w:r>
              <w:t>лом периклазо-хромитового кирпича незагрязненный</w:t>
            </w:r>
          </w:p>
        </w:tc>
        <w:tc>
          <w:tcPr>
            <w:tcW w:w="1814" w:type="dxa"/>
            <w:vAlign w:val="center"/>
          </w:tcPr>
          <w:p w:rsidR="002113F6" w:rsidRDefault="002113F6">
            <w:pPr>
              <w:pStyle w:val="ConsPlusNormal"/>
              <w:jc w:val="center"/>
            </w:pPr>
            <w:r>
              <w:t>177,200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9 18 302 65 52 4</w:t>
            </w:r>
          </w:p>
        </w:tc>
        <w:tc>
          <w:tcPr>
            <w:tcW w:w="3345" w:type="dxa"/>
            <w:vAlign w:val="center"/>
          </w:tcPr>
          <w:p w:rsidR="002113F6" w:rsidRDefault="002113F6">
            <w:pPr>
              <w:pStyle w:val="ConsPlusNormal"/>
            </w:pPr>
            <w:r>
              <w:t>фильтры воздушные компрессорных установок в стальном корпусе отработанные</w:t>
            </w:r>
          </w:p>
        </w:tc>
        <w:tc>
          <w:tcPr>
            <w:tcW w:w="1814" w:type="dxa"/>
            <w:vAlign w:val="center"/>
          </w:tcPr>
          <w:p w:rsidR="002113F6" w:rsidRDefault="002113F6">
            <w:pPr>
              <w:pStyle w:val="ConsPlusNormal"/>
              <w:jc w:val="center"/>
            </w:pPr>
            <w:r>
              <w:t>0,840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9 18 302 82 52 4</w:t>
            </w:r>
          </w:p>
        </w:tc>
        <w:tc>
          <w:tcPr>
            <w:tcW w:w="3345" w:type="dxa"/>
            <w:vAlign w:val="center"/>
          </w:tcPr>
          <w:p w:rsidR="002113F6" w:rsidRDefault="002113F6">
            <w:pPr>
              <w:pStyle w:val="ConsPlusNormal"/>
            </w:pPr>
            <w:r>
              <w:t xml:space="preserve">фильтры очистки масла компрессорных установок </w:t>
            </w:r>
            <w:r>
              <w:lastRenderedPageBreak/>
              <w:t>отработанные (содержание нефтепродуктов менее 15 %)</w:t>
            </w:r>
          </w:p>
        </w:tc>
        <w:tc>
          <w:tcPr>
            <w:tcW w:w="1814" w:type="dxa"/>
            <w:vAlign w:val="center"/>
          </w:tcPr>
          <w:p w:rsidR="002113F6" w:rsidRDefault="002113F6">
            <w:pPr>
              <w:pStyle w:val="ConsPlusNormal"/>
              <w:jc w:val="center"/>
            </w:pPr>
            <w:r>
              <w:lastRenderedPageBreak/>
              <w:t>0,150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9 18 611 02 52 4</w:t>
            </w:r>
          </w:p>
        </w:tc>
        <w:tc>
          <w:tcPr>
            <w:tcW w:w="3345" w:type="dxa"/>
            <w:vAlign w:val="center"/>
          </w:tcPr>
          <w:p w:rsidR="002113F6" w:rsidRDefault="002113F6">
            <w:pPr>
              <w:pStyle w:val="ConsPlusNormal"/>
            </w:pPr>
            <w:r>
              <w:t>фильтры воздушные электрогенераторных установок отработанные (содержание нефтепродуктов менее 15 %)</w:t>
            </w:r>
          </w:p>
        </w:tc>
        <w:tc>
          <w:tcPr>
            <w:tcW w:w="1814" w:type="dxa"/>
            <w:vAlign w:val="center"/>
          </w:tcPr>
          <w:p w:rsidR="002113F6" w:rsidRDefault="002113F6">
            <w:pPr>
              <w:pStyle w:val="ConsPlusNormal"/>
              <w:jc w:val="center"/>
            </w:pPr>
            <w:r>
              <w:t>1,345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9 19 100 02 20 4</w:t>
            </w:r>
          </w:p>
        </w:tc>
        <w:tc>
          <w:tcPr>
            <w:tcW w:w="3345" w:type="dxa"/>
            <w:vAlign w:val="center"/>
          </w:tcPr>
          <w:p w:rsidR="002113F6" w:rsidRDefault="002113F6">
            <w:pPr>
              <w:pStyle w:val="ConsPlusNormal"/>
            </w:pPr>
            <w:r>
              <w:t>шлак сварочный</w:t>
            </w:r>
          </w:p>
        </w:tc>
        <w:tc>
          <w:tcPr>
            <w:tcW w:w="1814" w:type="dxa"/>
            <w:vAlign w:val="center"/>
          </w:tcPr>
          <w:p w:rsidR="002113F6" w:rsidRDefault="002113F6">
            <w:pPr>
              <w:pStyle w:val="ConsPlusNormal"/>
              <w:jc w:val="center"/>
            </w:pPr>
            <w:r>
              <w:t>124,008</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9 19 201 02 39 4</w:t>
            </w:r>
          </w:p>
        </w:tc>
        <w:tc>
          <w:tcPr>
            <w:tcW w:w="3345" w:type="dxa"/>
            <w:vAlign w:val="center"/>
          </w:tcPr>
          <w:p w:rsidR="002113F6" w:rsidRDefault="002113F6">
            <w:pPr>
              <w:pStyle w:val="ConsPlusNormal"/>
            </w:pPr>
            <w:r>
              <w:t>песок, загрязненный нефтью или нефтепродуктами (содержание нефти или нефтепродуктов менее 15 %)</w:t>
            </w:r>
          </w:p>
        </w:tc>
        <w:tc>
          <w:tcPr>
            <w:tcW w:w="1814" w:type="dxa"/>
            <w:vAlign w:val="center"/>
          </w:tcPr>
          <w:p w:rsidR="002113F6" w:rsidRDefault="002113F6">
            <w:pPr>
              <w:pStyle w:val="ConsPlusNormal"/>
              <w:jc w:val="center"/>
            </w:pPr>
            <w:r>
              <w:t>162,477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9 19 202 02 60 4</w:t>
            </w:r>
          </w:p>
        </w:tc>
        <w:tc>
          <w:tcPr>
            <w:tcW w:w="3345" w:type="dxa"/>
            <w:vAlign w:val="center"/>
          </w:tcPr>
          <w:p w:rsidR="002113F6" w:rsidRDefault="002113F6">
            <w:pPr>
              <w:pStyle w:val="ConsPlusNormal"/>
            </w:pPr>
            <w:r>
              <w:t>сальниковая набивка асбесто-графитовая промасленная (содержание масла менее 15 %)</w:t>
            </w:r>
          </w:p>
        </w:tc>
        <w:tc>
          <w:tcPr>
            <w:tcW w:w="1814" w:type="dxa"/>
            <w:vAlign w:val="center"/>
          </w:tcPr>
          <w:p w:rsidR="002113F6" w:rsidRDefault="002113F6">
            <w:pPr>
              <w:pStyle w:val="ConsPlusNormal"/>
              <w:jc w:val="center"/>
            </w:pPr>
            <w:r>
              <w:t>1,886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9 19 204 02 60 4</w:t>
            </w:r>
          </w:p>
        </w:tc>
        <w:tc>
          <w:tcPr>
            <w:tcW w:w="3345" w:type="dxa"/>
            <w:vAlign w:val="center"/>
          </w:tcPr>
          <w:p w:rsidR="002113F6" w:rsidRDefault="002113F6">
            <w:pPr>
              <w:pStyle w:val="ConsPlusNormal"/>
            </w:pPr>
            <w:r>
              <w:t>обтирочный материал, загрязненный нефтью или нефтепродуктами (содержание нефти или нефтепродуктов менее 15 %)</w:t>
            </w:r>
          </w:p>
        </w:tc>
        <w:tc>
          <w:tcPr>
            <w:tcW w:w="1814" w:type="dxa"/>
            <w:vAlign w:val="center"/>
          </w:tcPr>
          <w:p w:rsidR="002113F6" w:rsidRDefault="002113F6">
            <w:pPr>
              <w:pStyle w:val="ConsPlusNormal"/>
              <w:jc w:val="center"/>
            </w:pPr>
            <w:r>
              <w:t>127,756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9 19 204 82 60 4</w:t>
            </w:r>
          </w:p>
        </w:tc>
        <w:tc>
          <w:tcPr>
            <w:tcW w:w="3345" w:type="dxa"/>
            <w:vAlign w:val="center"/>
          </w:tcPr>
          <w:p w:rsidR="002113F6" w:rsidRDefault="002113F6">
            <w:pPr>
              <w:pStyle w:val="ConsPlusNormal"/>
            </w:pPr>
            <w:r>
              <w:t>обтирочный материал, загрязненный нефтепродуктами и бериллием (содержание нефтепродуктов менее 15 %, содержание бериллия менее 1 %)</w:t>
            </w:r>
          </w:p>
        </w:tc>
        <w:tc>
          <w:tcPr>
            <w:tcW w:w="1814" w:type="dxa"/>
            <w:vAlign w:val="center"/>
          </w:tcPr>
          <w:p w:rsidR="002113F6" w:rsidRDefault="002113F6">
            <w:pPr>
              <w:pStyle w:val="ConsPlusNormal"/>
              <w:jc w:val="center"/>
            </w:pPr>
            <w:r>
              <w:t>0,010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9 19 205 02 39 4</w:t>
            </w:r>
          </w:p>
        </w:tc>
        <w:tc>
          <w:tcPr>
            <w:tcW w:w="3345" w:type="dxa"/>
            <w:vAlign w:val="center"/>
          </w:tcPr>
          <w:p w:rsidR="002113F6" w:rsidRDefault="002113F6">
            <w:pPr>
              <w:pStyle w:val="ConsPlusNormal"/>
            </w:pPr>
            <w:r>
              <w:t>опилки и стружка древесные, загрязненные нефтью или нефтепродуктами (содержание нефти или нефтепродуктов менее 15 %)</w:t>
            </w:r>
          </w:p>
        </w:tc>
        <w:tc>
          <w:tcPr>
            <w:tcW w:w="1814" w:type="dxa"/>
            <w:vAlign w:val="center"/>
          </w:tcPr>
          <w:p w:rsidR="002113F6" w:rsidRDefault="002113F6">
            <w:pPr>
              <w:pStyle w:val="ConsPlusNormal"/>
              <w:jc w:val="center"/>
            </w:pPr>
            <w:r>
              <w:t>14,281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9 19 521 13 39 4</w:t>
            </w:r>
          </w:p>
        </w:tc>
        <w:tc>
          <w:tcPr>
            <w:tcW w:w="3345" w:type="dxa"/>
            <w:vAlign w:val="center"/>
          </w:tcPr>
          <w:p w:rsidR="002113F6" w:rsidRDefault="002113F6">
            <w:pPr>
              <w:pStyle w:val="ConsPlusNormal"/>
            </w:pPr>
            <w:r>
              <w:t>отходы (осадок) мойки деталей и/или агрегатов, содержащие нефтепродукты в количестве менее 15 %</w:t>
            </w:r>
          </w:p>
        </w:tc>
        <w:tc>
          <w:tcPr>
            <w:tcW w:w="1814" w:type="dxa"/>
            <w:vAlign w:val="center"/>
          </w:tcPr>
          <w:p w:rsidR="002113F6" w:rsidRDefault="002113F6">
            <w:pPr>
              <w:pStyle w:val="ConsPlusNormal"/>
              <w:jc w:val="center"/>
            </w:pPr>
            <w:r>
              <w:t>26,300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9 20 310 02 52 4</w:t>
            </w:r>
          </w:p>
        </w:tc>
        <w:tc>
          <w:tcPr>
            <w:tcW w:w="3345" w:type="dxa"/>
            <w:vAlign w:val="center"/>
          </w:tcPr>
          <w:p w:rsidR="002113F6" w:rsidRDefault="002113F6">
            <w:pPr>
              <w:pStyle w:val="ConsPlusNormal"/>
            </w:pPr>
            <w:r>
              <w:t>тормозные колодки отработанные с остатками накладок асбестовых</w:t>
            </w:r>
          </w:p>
        </w:tc>
        <w:tc>
          <w:tcPr>
            <w:tcW w:w="1814" w:type="dxa"/>
            <w:vAlign w:val="center"/>
          </w:tcPr>
          <w:p w:rsidR="002113F6" w:rsidRDefault="002113F6">
            <w:pPr>
              <w:pStyle w:val="ConsPlusNormal"/>
              <w:jc w:val="center"/>
            </w:pPr>
            <w:r>
              <w:t>6,295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9 21 110 00 00 0</w:t>
            </w:r>
          </w:p>
        </w:tc>
        <w:tc>
          <w:tcPr>
            <w:tcW w:w="3345" w:type="dxa"/>
            <w:vAlign w:val="center"/>
          </w:tcPr>
          <w:p w:rsidR="002113F6" w:rsidRDefault="002113F6">
            <w:pPr>
              <w:pStyle w:val="ConsPlusNormal"/>
            </w:pPr>
            <w:r>
              <w:t>Шины автомобильные отработанные</w:t>
            </w:r>
          </w:p>
        </w:tc>
        <w:tc>
          <w:tcPr>
            <w:tcW w:w="1814" w:type="dxa"/>
            <w:vAlign w:val="center"/>
          </w:tcPr>
          <w:p w:rsidR="002113F6" w:rsidRDefault="002113F6">
            <w:pPr>
              <w:pStyle w:val="ConsPlusNormal"/>
              <w:jc w:val="center"/>
            </w:pPr>
            <w:r>
              <w:t>40,900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9 21 110 01 50 4</w:t>
            </w:r>
          </w:p>
        </w:tc>
        <w:tc>
          <w:tcPr>
            <w:tcW w:w="3345" w:type="dxa"/>
            <w:vAlign w:val="center"/>
          </w:tcPr>
          <w:p w:rsidR="002113F6" w:rsidRDefault="002113F6">
            <w:pPr>
              <w:pStyle w:val="ConsPlusNormal"/>
            </w:pPr>
            <w:r>
              <w:t>шины пневматические автомобильные отработанные</w:t>
            </w:r>
          </w:p>
        </w:tc>
        <w:tc>
          <w:tcPr>
            <w:tcW w:w="1814" w:type="dxa"/>
            <w:vAlign w:val="center"/>
          </w:tcPr>
          <w:p w:rsidR="002113F6" w:rsidRDefault="002113F6">
            <w:pPr>
              <w:pStyle w:val="ConsPlusNormal"/>
              <w:jc w:val="center"/>
            </w:pPr>
            <w:r>
              <w:t>118,063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9 21 112 11 52 4</w:t>
            </w:r>
          </w:p>
        </w:tc>
        <w:tc>
          <w:tcPr>
            <w:tcW w:w="3345" w:type="dxa"/>
            <w:vAlign w:val="center"/>
          </w:tcPr>
          <w:p w:rsidR="002113F6" w:rsidRDefault="002113F6">
            <w:pPr>
              <w:pStyle w:val="ConsPlusNormal"/>
            </w:pPr>
            <w:r>
              <w:t xml:space="preserve">шины резиновые сплошные или полупневматические отработанные с металлическим </w:t>
            </w:r>
            <w:r>
              <w:lastRenderedPageBreak/>
              <w:t>кордом</w:t>
            </w:r>
          </w:p>
        </w:tc>
        <w:tc>
          <w:tcPr>
            <w:tcW w:w="1814" w:type="dxa"/>
            <w:vAlign w:val="center"/>
          </w:tcPr>
          <w:p w:rsidR="002113F6" w:rsidRDefault="002113F6">
            <w:pPr>
              <w:pStyle w:val="ConsPlusNormal"/>
              <w:jc w:val="center"/>
            </w:pPr>
            <w:r>
              <w:lastRenderedPageBreak/>
              <w:t>0,180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9 21 120 01 50 4</w:t>
            </w:r>
          </w:p>
        </w:tc>
        <w:tc>
          <w:tcPr>
            <w:tcW w:w="3345" w:type="dxa"/>
            <w:vAlign w:val="center"/>
          </w:tcPr>
          <w:p w:rsidR="002113F6" w:rsidRDefault="002113F6">
            <w:pPr>
              <w:pStyle w:val="ConsPlusNormal"/>
            </w:pPr>
            <w:r>
              <w:t>камеры пневматических шин автомобильных отработанные</w:t>
            </w:r>
          </w:p>
        </w:tc>
        <w:tc>
          <w:tcPr>
            <w:tcW w:w="1814" w:type="dxa"/>
            <w:vAlign w:val="center"/>
          </w:tcPr>
          <w:p w:rsidR="002113F6" w:rsidRDefault="002113F6">
            <w:pPr>
              <w:pStyle w:val="ConsPlusNormal"/>
              <w:jc w:val="center"/>
            </w:pPr>
            <w:r>
              <w:t>6,310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9 21 130 01 50 4</w:t>
            </w:r>
          </w:p>
        </w:tc>
        <w:tc>
          <w:tcPr>
            <w:tcW w:w="3345" w:type="dxa"/>
            <w:vAlign w:val="center"/>
          </w:tcPr>
          <w:p w:rsidR="002113F6" w:rsidRDefault="002113F6">
            <w:pPr>
              <w:pStyle w:val="ConsPlusNormal"/>
            </w:pPr>
            <w:r>
              <w:t>покрышки пневматических шин с тканевым кордом отработанные</w:t>
            </w:r>
          </w:p>
        </w:tc>
        <w:tc>
          <w:tcPr>
            <w:tcW w:w="1814" w:type="dxa"/>
            <w:vAlign w:val="center"/>
          </w:tcPr>
          <w:p w:rsidR="002113F6" w:rsidRDefault="002113F6">
            <w:pPr>
              <w:pStyle w:val="ConsPlusNormal"/>
              <w:jc w:val="center"/>
            </w:pPr>
            <w:r>
              <w:t>359,867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9 21 130 02 50 4</w:t>
            </w:r>
          </w:p>
        </w:tc>
        <w:tc>
          <w:tcPr>
            <w:tcW w:w="3345" w:type="dxa"/>
            <w:vAlign w:val="center"/>
          </w:tcPr>
          <w:p w:rsidR="002113F6" w:rsidRDefault="002113F6">
            <w:pPr>
              <w:pStyle w:val="ConsPlusNormal"/>
            </w:pPr>
            <w:r>
              <w:t>покрышки пневматических шин с металлическим кордом отработанные</w:t>
            </w:r>
          </w:p>
        </w:tc>
        <w:tc>
          <w:tcPr>
            <w:tcW w:w="1814" w:type="dxa"/>
            <w:vAlign w:val="center"/>
          </w:tcPr>
          <w:p w:rsidR="002113F6" w:rsidRDefault="002113F6">
            <w:pPr>
              <w:pStyle w:val="ConsPlusNormal"/>
              <w:jc w:val="center"/>
            </w:pPr>
            <w:r>
              <w:t>302,006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9 21 301 01 52 4</w:t>
            </w:r>
          </w:p>
        </w:tc>
        <w:tc>
          <w:tcPr>
            <w:tcW w:w="3345" w:type="dxa"/>
            <w:vAlign w:val="center"/>
          </w:tcPr>
          <w:p w:rsidR="002113F6" w:rsidRDefault="002113F6">
            <w:pPr>
              <w:pStyle w:val="ConsPlusNormal"/>
            </w:pPr>
            <w:r>
              <w:t>фильтры воздушные автотранспортных средств отработанные</w:t>
            </w:r>
          </w:p>
        </w:tc>
        <w:tc>
          <w:tcPr>
            <w:tcW w:w="1814" w:type="dxa"/>
            <w:vAlign w:val="center"/>
          </w:tcPr>
          <w:p w:rsidR="002113F6" w:rsidRDefault="002113F6">
            <w:pPr>
              <w:pStyle w:val="ConsPlusNormal"/>
              <w:jc w:val="center"/>
            </w:pPr>
            <w:r>
              <w:t>17,594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9 21 522 11 52 4</w:t>
            </w:r>
          </w:p>
        </w:tc>
        <w:tc>
          <w:tcPr>
            <w:tcW w:w="3345" w:type="dxa"/>
            <w:vAlign w:val="center"/>
          </w:tcPr>
          <w:p w:rsidR="002113F6" w:rsidRDefault="002113F6">
            <w:pPr>
              <w:pStyle w:val="ConsPlusNormal"/>
            </w:pPr>
            <w:r>
              <w:t>бамперы автомобильные, утратившие потребительские свойства</w:t>
            </w:r>
          </w:p>
        </w:tc>
        <w:tc>
          <w:tcPr>
            <w:tcW w:w="1814" w:type="dxa"/>
            <w:vAlign w:val="center"/>
          </w:tcPr>
          <w:p w:rsidR="002113F6" w:rsidRDefault="002113F6">
            <w:pPr>
              <w:pStyle w:val="ConsPlusNormal"/>
              <w:jc w:val="center"/>
            </w:pPr>
            <w:r>
              <w:t>0,135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9 21 526 11 51 4</w:t>
            </w:r>
          </w:p>
        </w:tc>
        <w:tc>
          <w:tcPr>
            <w:tcW w:w="3345" w:type="dxa"/>
            <w:vAlign w:val="center"/>
          </w:tcPr>
          <w:p w:rsidR="002113F6" w:rsidRDefault="002113F6">
            <w:pPr>
              <w:pStyle w:val="ConsPlusNormal"/>
            </w:pPr>
            <w:r>
              <w:t>стекло автомобильное при демонтаже автотранспортных средств</w:t>
            </w:r>
          </w:p>
        </w:tc>
        <w:tc>
          <w:tcPr>
            <w:tcW w:w="1814" w:type="dxa"/>
            <w:vAlign w:val="center"/>
          </w:tcPr>
          <w:p w:rsidR="002113F6" w:rsidRDefault="002113F6">
            <w:pPr>
              <w:pStyle w:val="ConsPlusNormal"/>
              <w:jc w:val="center"/>
            </w:pPr>
            <w:r>
              <w:t>3,876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9 22 122 31 39 4</w:t>
            </w:r>
          </w:p>
        </w:tc>
        <w:tc>
          <w:tcPr>
            <w:tcW w:w="3345" w:type="dxa"/>
            <w:vAlign w:val="center"/>
          </w:tcPr>
          <w:p w:rsidR="002113F6" w:rsidRDefault="002113F6">
            <w:pPr>
              <w:pStyle w:val="ConsPlusNormal"/>
            </w:pPr>
            <w:r>
              <w:t>отходы очистки железнодорожных вагонов-цистерн перевозки сжиженных углеводородных газов</w:t>
            </w:r>
          </w:p>
        </w:tc>
        <w:tc>
          <w:tcPr>
            <w:tcW w:w="1814" w:type="dxa"/>
            <w:vAlign w:val="center"/>
          </w:tcPr>
          <w:p w:rsidR="002113F6" w:rsidRDefault="002113F6">
            <w:pPr>
              <w:pStyle w:val="ConsPlusNormal"/>
              <w:jc w:val="center"/>
            </w:pPr>
            <w:r>
              <w:t>9,000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9 22 221 02 52 4</w:t>
            </w:r>
          </w:p>
        </w:tc>
        <w:tc>
          <w:tcPr>
            <w:tcW w:w="3345" w:type="dxa"/>
            <w:vAlign w:val="center"/>
          </w:tcPr>
          <w:p w:rsidR="002113F6" w:rsidRDefault="002113F6">
            <w:pPr>
              <w:pStyle w:val="ConsPlusNormal"/>
            </w:pPr>
            <w:r>
              <w:t>фильтры воздушные двигателей железнодорожного подвижного состава отработанные</w:t>
            </w:r>
          </w:p>
        </w:tc>
        <w:tc>
          <w:tcPr>
            <w:tcW w:w="1814" w:type="dxa"/>
            <w:vAlign w:val="center"/>
          </w:tcPr>
          <w:p w:rsidR="002113F6" w:rsidRDefault="002113F6">
            <w:pPr>
              <w:pStyle w:val="ConsPlusNormal"/>
              <w:jc w:val="center"/>
            </w:pPr>
            <w:r>
              <w:t>0,100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9 23 274 11 31 4</w:t>
            </w:r>
          </w:p>
        </w:tc>
        <w:tc>
          <w:tcPr>
            <w:tcW w:w="3345" w:type="dxa"/>
            <w:vAlign w:val="center"/>
          </w:tcPr>
          <w:p w:rsidR="002113F6" w:rsidRDefault="002113F6">
            <w:pPr>
              <w:pStyle w:val="ConsPlusNormal"/>
            </w:pPr>
            <w:r>
              <w:t>жидкие отходы при промывке кессон-баков от остатков топлива (содержание нефтепродуктов менее 15 %)</w:t>
            </w:r>
          </w:p>
        </w:tc>
        <w:tc>
          <w:tcPr>
            <w:tcW w:w="1814" w:type="dxa"/>
            <w:vAlign w:val="center"/>
          </w:tcPr>
          <w:p w:rsidR="002113F6" w:rsidRDefault="002113F6">
            <w:pPr>
              <w:pStyle w:val="ConsPlusNormal"/>
              <w:jc w:val="center"/>
            </w:pPr>
            <w:r>
              <w:t>0,200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9 31 100 03 39 4</w:t>
            </w:r>
          </w:p>
        </w:tc>
        <w:tc>
          <w:tcPr>
            <w:tcW w:w="3345" w:type="dxa"/>
            <w:vAlign w:val="center"/>
          </w:tcPr>
          <w:p w:rsidR="002113F6" w:rsidRDefault="002113F6">
            <w:pPr>
              <w:pStyle w:val="ConsPlusNormal"/>
            </w:pPr>
            <w:r>
              <w:t>грунт, загрязненный нефтью или нефтепродуктами (содержание нефти или нефтепродуктов менее 15 %)</w:t>
            </w:r>
          </w:p>
        </w:tc>
        <w:tc>
          <w:tcPr>
            <w:tcW w:w="1814" w:type="dxa"/>
            <w:vAlign w:val="center"/>
          </w:tcPr>
          <w:p w:rsidR="002113F6" w:rsidRDefault="002113F6">
            <w:pPr>
              <w:pStyle w:val="ConsPlusNormal"/>
              <w:jc w:val="center"/>
            </w:pPr>
            <w:r>
              <w:t>57366,663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9 41 495 33 39 4</w:t>
            </w:r>
          </w:p>
        </w:tc>
        <w:tc>
          <w:tcPr>
            <w:tcW w:w="3345" w:type="dxa"/>
            <w:vAlign w:val="center"/>
          </w:tcPr>
          <w:p w:rsidR="002113F6" w:rsidRDefault="002113F6">
            <w:pPr>
              <w:pStyle w:val="ConsPlusNormal"/>
            </w:pPr>
            <w:r>
              <w:t>отходы неорганических солей в смеси с галогенсодержащими органическими веществами при технических испытаниях и измерениях (содержание галогенсодержащих органических веществ менее 1 %)</w:t>
            </w:r>
          </w:p>
        </w:tc>
        <w:tc>
          <w:tcPr>
            <w:tcW w:w="1814" w:type="dxa"/>
            <w:vAlign w:val="center"/>
          </w:tcPr>
          <w:p w:rsidR="002113F6" w:rsidRDefault="002113F6">
            <w:pPr>
              <w:pStyle w:val="ConsPlusNormal"/>
              <w:jc w:val="center"/>
            </w:pPr>
            <w:r>
              <w:t>0,002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9 49 868 21 52 4</w:t>
            </w:r>
          </w:p>
        </w:tc>
        <w:tc>
          <w:tcPr>
            <w:tcW w:w="3345" w:type="dxa"/>
            <w:vAlign w:val="center"/>
          </w:tcPr>
          <w:p w:rsidR="002113F6" w:rsidRDefault="002113F6">
            <w:pPr>
              <w:pStyle w:val="ConsPlusNormal"/>
            </w:pPr>
            <w:r>
              <w:t>трубки индикаторные стеклянные, отработанные при технических испытаниях и измерениях</w:t>
            </w:r>
          </w:p>
        </w:tc>
        <w:tc>
          <w:tcPr>
            <w:tcW w:w="1814" w:type="dxa"/>
            <w:vAlign w:val="center"/>
          </w:tcPr>
          <w:p w:rsidR="002113F6" w:rsidRDefault="002113F6">
            <w:pPr>
              <w:pStyle w:val="ConsPlusNormal"/>
              <w:jc w:val="center"/>
            </w:pPr>
            <w:r>
              <w:t>0,290</w:t>
            </w:r>
          </w:p>
        </w:tc>
      </w:tr>
      <w:tr w:rsidR="002113F6">
        <w:tc>
          <w:tcPr>
            <w:tcW w:w="1304" w:type="dxa"/>
            <w:vMerge w:val="restart"/>
            <w:tcBorders>
              <w:bottom w:val="nil"/>
            </w:tcBorders>
            <w:vAlign w:val="center"/>
          </w:tcPr>
          <w:p w:rsidR="002113F6" w:rsidRDefault="002113F6">
            <w:pPr>
              <w:pStyle w:val="ConsPlusNormal"/>
              <w:jc w:val="center"/>
            </w:pPr>
            <w:r>
              <w:lastRenderedPageBreak/>
              <w:t>V класс</w:t>
            </w:r>
          </w:p>
        </w:tc>
        <w:tc>
          <w:tcPr>
            <w:tcW w:w="2608" w:type="dxa"/>
            <w:vAlign w:val="center"/>
          </w:tcPr>
          <w:p w:rsidR="002113F6" w:rsidRDefault="002113F6">
            <w:pPr>
              <w:pStyle w:val="ConsPlusNormal"/>
              <w:jc w:val="center"/>
            </w:pPr>
            <w:r>
              <w:t>1 11 110 01 23 5</w:t>
            </w:r>
          </w:p>
        </w:tc>
        <w:tc>
          <w:tcPr>
            <w:tcW w:w="3345" w:type="dxa"/>
            <w:vAlign w:val="center"/>
          </w:tcPr>
          <w:p w:rsidR="002113F6" w:rsidRDefault="002113F6">
            <w:pPr>
              <w:pStyle w:val="ConsPlusNormal"/>
            </w:pPr>
            <w:r>
              <w:t>мякина</w:t>
            </w:r>
          </w:p>
        </w:tc>
        <w:tc>
          <w:tcPr>
            <w:tcW w:w="1814" w:type="dxa"/>
            <w:vAlign w:val="center"/>
          </w:tcPr>
          <w:p w:rsidR="002113F6" w:rsidRDefault="002113F6">
            <w:pPr>
              <w:pStyle w:val="ConsPlusNormal"/>
              <w:jc w:val="center"/>
            </w:pPr>
            <w:r>
              <w:t>22393,500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1 11 110 02 23 5</w:t>
            </w:r>
          </w:p>
        </w:tc>
        <w:tc>
          <w:tcPr>
            <w:tcW w:w="3345" w:type="dxa"/>
            <w:vAlign w:val="center"/>
          </w:tcPr>
          <w:p w:rsidR="002113F6" w:rsidRDefault="002113F6">
            <w:pPr>
              <w:pStyle w:val="ConsPlusNormal"/>
            </w:pPr>
            <w:r>
              <w:t>солома</w:t>
            </w:r>
          </w:p>
        </w:tc>
        <w:tc>
          <w:tcPr>
            <w:tcW w:w="1814" w:type="dxa"/>
            <w:vAlign w:val="center"/>
          </w:tcPr>
          <w:p w:rsidR="002113F6" w:rsidRDefault="002113F6">
            <w:pPr>
              <w:pStyle w:val="ConsPlusNormal"/>
              <w:jc w:val="center"/>
            </w:pPr>
            <w:r>
              <w:t>10,000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1 11 120 01 49 5</w:t>
            </w:r>
          </w:p>
        </w:tc>
        <w:tc>
          <w:tcPr>
            <w:tcW w:w="3345" w:type="dxa"/>
            <w:vAlign w:val="center"/>
          </w:tcPr>
          <w:p w:rsidR="002113F6" w:rsidRDefault="002113F6">
            <w:pPr>
              <w:pStyle w:val="ConsPlusNormal"/>
            </w:pPr>
            <w:r>
              <w:t>зерноотходы твердой пшеницы</w:t>
            </w:r>
          </w:p>
        </w:tc>
        <w:tc>
          <w:tcPr>
            <w:tcW w:w="1814" w:type="dxa"/>
            <w:vAlign w:val="center"/>
          </w:tcPr>
          <w:p w:rsidR="002113F6" w:rsidRDefault="002113F6">
            <w:pPr>
              <w:pStyle w:val="ConsPlusNormal"/>
              <w:jc w:val="center"/>
            </w:pPr>
            <w:r>
              <w:t>3,600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1 11 120 02 49 5</w:t>
            </w:r>
          </w:p>
        </w:tc>
        <w:tc>
          <w:tcPr>
            <w:tcW w:w="3345" w:type="dxa"/>
            <w:vAlign w:val="center"/>
          </w:tcPr>
          <w:p w:rsidR="002113F6" w:rsidRDefault="002113F6">
            <w:pPr>
              <w:pStyle w:val="ConsPlusNormal"/>
            </w:pPr>
            <w:r>
              <w:t>зерноотходы мягкой пшеницы</w:t>
            </w:r>
          </w:p>
        </w:tc>
        <w:tc>
          <w:tcPr>
            <w:tcW w:w="1814" w:type="dxa"/>
            <w:vAlign w:val="center"/>
          </w:tcPr>
          <w:p w:rsidR="002113F6" w:rsidRDefault="002113F6">
            <w:pPr>
              <w:pStyle w:val="ConsPlusNormal"/>
              <w:jc w:val="center"/>
            </w:pPr>
            <w:r>
              <w:t>5,510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1 11 120 14 49 5</w:t>
            </w:r>
          </w:p>
        </w:tc>
        <w:tc>
          <w:tcPr>
            <w:tcW w:w="3345" w:type="dxa"/>
            <w:vAlign w:val="center"/>
          </w:tcPr>
          <w:p w:rsidR="002113F6" w:rsidRDefault="002113F6">
            <w:pPr>
              <w:pStyle w:val="ConsPlusNormal"/>
            </w:pPr>
            <w:r>
              <w:t>зерноотходы прочих зерновых культур</w:t>
            </w:r>
          </w:p>
        </w:tc>
        <w:tc>
          <w:tcPr>
            <w:tcW w:w="1814" w:type="dxa"/>
            <w:vAlign w:val="center"/>
          </w:tcPr>
          <w:p w:rsidR="002113F6" w:rsidRDefault="002113F6">
            <w:pPr>
              <w:pStyle w:val="ConsPlusNormal"/>
              <w:jc w:val="center"/>
            </w:pPr>
            <w:r>
              <w:t>543,237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1 12 110 02 29 5</w:t>
            </w:r>
          </w:p>
        </w:tc>
        <w:tc>
          <w:tcPr>
            <w:tcW w:w="3345" w:type="dxa"/>
            <w:vAlign w:val="center"/>
          </w:tcPr>
          <w:p w:rsidR="002113F6" w:rsidRDefault="002113F6">
            <w:pPr>
              <w:pStyle w:val="ConsPlusNormal"/>
            </w:pPr>
            <w:r>
              <w:t>навоз крупного рогатого скота перепревший</w:t>
            </w:r>
          </w:p>
        </w:tc>
        <w:tc>
          <w:tcPr>
            <w:tcW w:w="1814" w:type="dxa"/>
            <w:vAlign w:val="center"/>
          </w:tcPr>
          <w:p w:rsidR="002113F6" w:rsidRDefault="002113F6">
            <w:pPr>
              <w:pStyle w:val="ConsPlusNormal"/>
              <w:jc w:val="center"/>
            </w:pPr>
            <w:r>
              <w:t>16960,442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1 12 210 02 29 5</w:t>
            </w:r>
          </w:p>
        </w:tc>
        <w:tc>
          <w:tcPr>
            <w:tcW w:w="3345" w:type="dxa"/>
            <w:vAlign w:val="center"/>
          </w:tcPr>
          <w:p w:rsidR="002113F6" w:rsidRDefault="002113F6">
            <w:pPr>
              <w:pStyle w:val="ConsPlusNormal"/>
            </w:pPr>
            <w:r>
              <w:t>навоз конский перепревший</w:t>
            </w:r>
          </w:p>
        </w:tc>
        <w:tc>
          <w:tcPr>
            <w:tcW w:w="1814" w:type="dxa"/>
            <w:vAlign w:val="center"/>
          </w:tcPr>
          <w:p w:rsidR="002113F6" w:rsidRDefault="002113F6">
            <w:pPr>
              <w:pStyle w:val="ConsPlusNormal"/>
              <w:jc w:val="center"/>
            </w:pPr>
            <w:r>
              <w:t>112,000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1 52 110 01 21 5</w:t>
            </w:r>
          </w:p>
        </w:tc>
        <w:tc>
          <w:tcPr>
            <w:tcW w:w="3345" w:type="dxa"/>
            <w:vAlign w:val="center"/>
          </w:tcPr>
          <w:p w:rsidR="002113F6" w:rsidRDefault="002113F6">
            <w:pPr>
              <w:pStyle w:val="ConsPlusNormal"/>
            </w:pPr>
            <w:r>
              <w:t>отходы сучьев, ветвей, вершинок от лесоразработок</w:t>
            </w:r>
          </w:p>
        </w:tc>
        <w:tc>
          <w:tcPr>
            <w:tcW w:w="1814" w:type="dxa"/>
            <w:vAlign w:val="center"/>
          </w:tcPr>
          <w:p w:rsidR="002113F6" w:rsidRDefault="002113F6">
            <w:pPr>
              <w:pStyle w:val="ConsPlusNormal"/>
              <w:jc w:val="center"/>
            </w:pPr>
            <w:r>
              <w:t>628,672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1 54 110 01 21 5</w:t>
            </w:r>
          </w:p>
        </w:tc>
        <w:tc>
          <w:tcPr>
            <w:tcW w:w="3345" w:type="dxa"/>
            <w:vAlign w:val="center"/>
          </w:tcPr>
          <w:p w:rsidR="002113F6" w:rsidRDefault="002113F6">
            <w:pPr>
              <w:pStyle w:val="ConsPlusNormal"/>
            </w:pPr>
            <w:r>
              <w:t>отходы малоценной древесины (хворост, валежник, обломки стволов)</w:t>
            </w:r>
          </w:p>
        </w:tc>
        <w:tc>
          <w:tcPr>
            <w:tcW w:w="1814" w:type="dxa"/>
            <w:vAlign w:val="center"/>
          </w:tcPr>
          <w:p w:rsidR="002113F6" w:rsidRDefault="002113F6">
            <w:pPr>
              <w:pStyle w:val="ConsPlusNormal"/>
              <w:jc w:val="center"/>
            </w:pPr>
            <w:r>
              <w:t>125,224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2 00 110 01 20 5</w:t>
            </w:r>
          </w:p>
        </w:tc>
        <w:tc>
          <w:tcPr>
            <w:tcW w:w="3345" w:type="dxa"/>
            <w:vAlign w:val="center"/>
          </w:tcPr>
          <w:p w:rsidR="002113F6" w:rsidRDefault="002113F6">
            <w:pPr>
              <w:pStyle w:val="ConsPlusNormal"/>
            </w:pPr>
            <w:r>
              <w:t>скальные вскрышные породы силикатные практически неопасные</w:t>
            </w:r>
          </w:p>
        </w:tc>
        <w:tc>
          <w:tcPr>
            <w:tcW w:w="1814" w:type="dxa"/>
            <w:vAlign w:val="center"/>
          </w:tcPr>
          <w:p w:rsidR="002113F6" w:rsidRDefault="002113F6">
            <w:pPr>
              <w:pStyle w:val="ConsPlusNormal"/>
              <w:jc w:val="center"/>
            </w:pPr>
            <w:r>
              <w:t>8158191,000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2 00 110 02 20 5</w:t>
            </w:r>
          </w:p>
        </w:tc>
        <w:tc>
          <w:tcPr>
            <w:tcW w:w="3345" w:type="dxa"/>
            <w:vAlign w:val="center"/>
          </w:tcPr>
          <w:p w:rsidR="002113F6" w:rsidRDefault="002113F6">
            <w:pPr>
              <w:pStyle w:val="ConsPlusNormal"/>
            </w:pPr>
            <w:r>
              <w:t>скальные вскрышные породы карбонатные практически неопасные</w:t>
            </w:r>
          </w:p>
        </w:tc>
        <w:tc>
          <w:tcPr>
            <w:tcW w:w="1814" w:type="dxa"/>
            <w:vAlign w:val="center"/>
          </w:tcPr>
          <w:p w:rsidR="002113F6" w:rsidRDefault="002113F6">
            <w:pPr>
              <w:pStyle w:val="ConsPlusNormal"/>
              <w:jc w:val="center"/>
            </w:pPr>
            <w:r>
              <w:t>715546,100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2 00 110 99 20 5</w:t>
            </w:r>
          </w:p>
        </w:tc>
        <w:tc>
          <w:tcPr>
            <w:tcW w:w="3345" w:type="dxa"/>
            <w:vAlign w:val="center"/>
          </w:tcPr>
          <w:p w:rsidR="002113F6" w:rsidRDefault="002113F6">
            <w:pPr>
              <w:pStyle w:val="ConsPlusNormal"/>
            </w:pPr>
            <w:r>
              <w:t>скальные вскрышные породы в смеси практически неопасные</w:t>
            </w:r>
          </w:p>
        </w:tc>
        <w:tc>
          <w:tcPr>
            <w:tcW w:w="1814" w:type="dxa"/>
            <w:vAlign w:val="center"/>
          </w:tcPr>
          <w:p w:rsidR="002113F6" w:rsidRDefault="002113F6">
            <w:pPr>
              <w:pStyle w:val="ConsPlusNormal"/>
              <w:jc w:val="center"/>
            </w:pPr>
            <w:r>
              <w:t>15443130,000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2 00 130 02 39 5</w:t>
            </w:r>
          </w:p>
        </w:tc>
        <w:tc>
          <w:tcPr>
            <w:tcW w:w="3345" w:type="dxa"/>
            <w:vAlign w:val="center"/>
          </w:tcPr>
          <w:p w:rsidR="002113F6" w:rsidRDefault="002113F6">
            <w:pPr>
              <w:pStyle w:val="ConsPlusNormal"/>
            </w:pPr>
            <w:r>
              <w:t>суглинистые вскрышные породы практически неопасные</w:t>
            </w:r>
          </w:p>
        </w:tc>
        <w:tc>
          <w:tcPr>
            <w:tcW w:w="1814" w:type="dxa"/>
            <w:vAlign w:val="center"/>
          </w:tcPr>
          <w:p w:rsidR="002113F6" w:rsidRDefault="002113F6">
            <w:pPr>
              <w:pStyle w:val="ConsPlusNormal"/>
            </w:pP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2 00 190 99 39 5</w:t>
            </w:r>
          </w:p>
        </w:tc>
        <w:tc>
          <w:tcPr>
            <w:tcW w:w="3345" w:type="dxa"/>
            <w:vAlign w:val="center"/>
          </w:tcPr>
          <w:p w:rsidR="002113F6" w:rsidRDefault="002113F6">
            <w:pPr>
              <w:pStyle w:val="ConsPlusNormal"/>
            </w:pPr>
            <w:r>
              <w:t>вскрышные породы в смеси практически неопасные</w:t>
            </w:r>
          </w:p>
        </w:tc>
        <w:tc>
          <w:tcPr>
            <w:tcW w:w="1814" w:type="dxa"/>
            <w:vAlign w:val="center"/>
          </w:tcPr>
          <w:p w:rsidR="002113F6" w:rsidRDefault="002113F6">
            <w:pPr>
              <w:pStyle w:val="ConsPlusNormal"/>
              <w:jc w:val="center"/>
            </w:pPr>
            <w:r>
              <w:t>3221613,300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2 22 120 01 39 5</w:t>
            </w:r>
          </w:p>
        </w:tc>
        <w:tc>
          <w:tcPr>
            <w:tcW w:w="3345" w:type="dxa"/>
            <w:vAlign w:val="center"/>
          </w:tcPr>
          <w:p w:rsidR="002113F6" w:rsidRDefault="002113F6">
            <w:pPr>
              <w:pStyle w:val="ConsPlusNormal"/>
            </w:pPr>
            <w:r>
              <w:t>отходы (хвосты) обогащения медных руд практически неопасные</w:t>
            </w:r>
          </w:p>
        </w:tc>
        <w:tc>
          <w:tcPr>
            <w:tcW w:w="1814" w:type="dxa"/>
            <w:vAlign w:val="center"/>
          </w:tcPr>
          <w:p w:rsidR="002113F6" w:rsidRDefault="002113F6">
            <w:pPr>
              <w:pStyle w:val="ConsPlusNormal"/>
              <w:jc w:val="center"/>
            </w:pPr>
            <w:r>
              <w:t>8633364,500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2 22 120 51 39 5</w:t>
            </w:r>
          </w:p>
        </w:tc>
        <w:tc>
          <w:tcPr>
            <w:tcW w:w="3345" w:type="dxa"/>
            <w:vAlign w:val="center"/>
          </w:tcPr>
          <w:p w:rsidR="002113F6" w:rsidRDefault="002113F6">
            <w:pPr>
              <w:pStyle w:val="ConsPlusNormal"/>
            </w:pPr>
            <w:r>
              <w:t>отходы (хвосты) обогащения медно-цинковых и медно-колчеданных руд</w:t>
            </w:r>
          </w:p>
        </w:tc>
        <w:tc>
          <w:tcPr>
            <w:tcW w:w="1814" w:type="dxa"/>
            <w:vAlign w:val="center"/>
          </w:tcPr>
          <w:p w:rsidR="002113F6" w:rsidRDefault="002113F6">
            <w:pPr>
              <w:pStyle w:val="ConsPlusNormal"/>
              <w:jc w:val="center"/>
            </w:pPr>
            <w:r>
              <w:t>724822,200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2 31 112 02 40 5</w:t>
            </w:r>
          </w:p>
        </w:tc>
        <w:tc>
          <w:tcPr>
            <w:tcW w:w="3345" w:type="dxa"/>
            <w:vAlign w:val="center"/>
          </w:tcPr>
          <w:p w:rsidR="002113F6" w:rsidRDefault="002113F6">
            <w:pPr>
              <w:pStyle w:val="ConsPlusNormal"/>
            </w:pPr>
            <w:r>
              <w:t>отсев известковых, доломитовых, меловых частиц с размером частиц не более 5 мм практически неопасный</w:t>
            </w:r>
          </w:p>
        </w:tc>
        <w:tc>
          <w:tcPr>
            <w:tcW w:w="1814" w:type="dxa"/>
            <w:vAlign w:val="center"/>
          </w:tcPr>
          <w:p w:rsidR="002113F6" w:rsidRDefault="002113F6">
            <w:pPr>
              <w:pStyle w:val="ConsPlusNormal"/>
              <w:jc w:val="center"/>
            </w:pPr>
            <w:r>
              <w:t>13,900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2 31 122 01 21 5</w:t>
            </w:r>
          </w:p>
        </w:tc>
        <w:tc>
          <w:tcPr>
            <w:tcW w:w="3345" w:type="dxa"/>
            <w:vAlign w:val="center"/>
          </w:tcPr>
          <w:p w:rsidR="002113F6" w:rsidRDefault="002113F6">
            <w:pPr>
              <w:pStyle w:val="ConsPlusNormal"/>
            </w:pPr>
            <w:r>
              <w:t>отходы гипса в кусковой форме</w:t>
            </w:r>
          </w:p>
        </w:tc>
        <w:tc>
          <w:tcPr>
            <w:tcW w:w="1814" w:type="dxa"/>
            <w:vAlign w:val="center"/>
          </w:tcPr>
          <w:p w:rsidR="002113F6" w:rsidRDefault="002113F6">
            <w:pPr>
              <w:pStyle w:val="ConsPlusNormal"/>
              <w:jc w:val="center"/>
            </w:pPr>
            <w:r>
              <w:t>1,200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2 39 233 51 20 5</w:t>
            </w:r>
          </w:p>
        </w:tc>
        <w:tc>
          <w:tcPr>
            <w:tcW w:w="3345" w:type="dxa"/>
            <w:vAlign w:val="center"/>
          </w:tcPr>
          <w:p w:rsidR="002113F6" w:rsidRDefault="002113F6">
            <w:pPr>
              <w:pStyle w:val="ConsPlusNormal"/>
            </w:pPr>
            <w:r>
              <w:t xml:space="preserve">отходы дробления и классификации асбестовой руды </w:t>
            </w:r>
            <w:r>
              <w:lastRenderedPageBreak/>
              <w:t>практически неопасные</w:t>
            </w:r>
          </w:p>
        </w:tc>
        <w:tc>
          <w:tcPr>
            <w:tcW w:w="1814" w:type="dxa"/>
            <w:vAlign w:val="center"/>
          </w:tcPr>
          <w:p w:rsidR="002113F6" w:rsidRDefault="002113F6">
            <w:pPr>
              <w:pStyle w:val="ConsPlusNormal"/>
              <w:jc w:val="center"/>
            </w:pPr>
            <w:r>
              <w:lastRenderedPageBreak/>
              <w:t>5152091,000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2 99 101 99 20 5</w:t>
            </w:r>
          </w:p>
        </w:tc>
        <w:tc>
          <w:tcPr>
            <w:tcW w:w="3345" w:type="dxa"/>
            <w:vAlign w:val="center"/>
          </w:tcPr>
          <w:p w:rsidR="002113F6" w:rsidRDefault="002113F6">
            <w:pPr>
              <w:pStyle w:val="ConsPlusNormal"/>
            </w:pPr>
            <w:r>
              <w:t>скальные породы в смеси при проходке подземных горных выработок, не содержащие полезные ископаемые</w:t>
            </w:r>
          </w:p>
        </w:tc>
        <w:tc>
          <w:tcPr>
            <w:tcW w:w="1814" w:type="dxa"/>
            <w:vAlign w:val="center"/>
          </w:tcPr>
          <w:p w:rsidR="002113F6" w:rsidRDefault="002113F6">
            <w:pPr>
              <w:pStyle w:val="ConsPlusNormal"/>
              <w:jc w:val="center"/>
            </w:pPr>
            <w:r>
              <w:t>1125413,000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3 01 124 51 30 5</w:t>
            </w:r>
          </w:p>
        </w:tc>
        <w:tc>
          <w:tcPr>
            <w:tcW w:w="3345" w:type="dxa"/>
            <w:vAlign w:val="center"/>
          </w:tcPr>
          <w:p w:rsidR="002113F6" w:rsidRDefault="002113F6">
            <w:pPr>
              <w:pStyle w:val="ConsPlusNormal"/>
            </w:pPr>
            <w:r>
              <w:t>отходы термообработанного мясного сырья при его укупорке в герметичную тару в производстве мясной продукции</w:t>
            </w:r>
          </w:p>
        </w:tc>
        <w:tc>
          <w:tcPr>
            <w:tcW w:w="1814" w:type="dxa"/>
            <w:vAlign w:val="center"/>
          </w:tcPr>
          <w:p w:rsidR="002113F6" w:rsidRDefault="002113F6">
            <w:pPr>
              <w:pStyle w:val="ConsPlusNormal"/>
              <w:jc w:val="center"/>
            </w:pPr>
            <w:r>
              <w:t>30,240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3 01 132 03 29 5</w:t>
            </w:r>
          </w:p>
        </w:tc>
        <w:tc>
          <w:tcPr>
            <w:tcW w:w="3345" w:type="dxa"/>
            <w:vAlign w:val="center"/>
          </w:tcPr>
          <w:p w:rsidR="002113F6" w:rsidRDefault="002113F6">
            <w:pPr>
              <w:pStyle w:val="ConsPlusNormal"/>
            </w:pPr>
            <w:r>
              <w:t>очистки овощного сырья</w:t>
            </w:r>
          </w:p>
        </w:tc>
        <w:tc>
          <w:tcPr>
            <w:tcW w:w="1814" w:type="dxa"/>
            <w:vAlign w:val="center"/>
          </w:tcPr>
          <w:p w:rsidR="002113F6" w:rsidRDefault="002113F6">
            <w:pPr>
              <w:pStyle w:val="ConsPlusNormal"/>
              <w:jc w:val="center"/>
            </w:pPr>
            <w:r>
              <w:t>154,914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3 01 141 11 20 5</w:t>
            </w:r>
          </w:p>
        </w:tc>
        <w:tc>
          <w:tcPr>
            <w:tcW w:w="3345" w:type="dxa"/>
            <w:vAlign w:val="center"/>
          </w:tcPr>
          <w:p w:rsidR="002113F6" w:rsidRDefault="002113F6">
            <w:pPr>
              <w:pStyle w:val="ConsPlusNormal"/>
            </w:pPr>
            <w:r>
              <w:t>отходы семян подсолнечника</w:t>
            </w:r>
          </w:p>
        </w:tc>
        <w:tc>
          <w:tcPr>
            <w:tcW w:w="1814" w:type="dxa"/>
            <w:vAlign w:val="center"/>
          </w:tcPr>
          <w:p w:rsidR="002113F6" w:rsidRDefault="002113F6">
            <w:pPr>
              <w:pStyle w:val="ConsPlusNormal"/>
              <w:jc w:val="center"/>
            </w:pPr>
            <w:r>
              <w:t>3912,945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3 01 141 21 49 5</w:t>
            </w:r>
          </w:p>
        </w:tc>
        <w:tc>
          <w:tcPr>
            <w:tcW w:w="3345" w:type="dxa"/>
            <w:vAlign w:val="center"/>
          </w:tcPr>
          <w:p w:rsidR="002113F6" w:rsidRDefault="002113F6">
            <w:pPr>
              <w:pStyle w:val="ConsPlusNormal"/>
            </w:pPr>
            <w:r>
              <w:t>лузга подсолнечная</w:t>
            </w:r>
          </w:p>
        </w:tc>
        <w:tc>
          <w:tcPr>
            <w:tcW w:w="1814" w:type="dxa"/>
            <w:vAlign w:val="center"/>
          </w:tcPr>
          <w:p w:rsidR="002113F6" w:rsidRDefault="002113F6">
            <w:pPr>
              <w:pStyle w:val="ConsPlusNormal"/>
              <w:jc w:val="center"/>
            </w:pPr>
            <w:r>
              <w:t>40,000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3 01 159 61 52 5</w:t>
            </w:r>
          </w:p>
        </w:tc>
        <w:tc>
          <w:tcPr>
            <w:tcW w:w="3345" w:type="dxa"/>
            <w:vAlign w:val="center"/>
          </w:tcPr>
          <w:p w:rsidR="002113F6" w:rsidRDefault="002113F6">
            <w:pPr>
              <w:pStyle w:val="ConsPlusNormal"/>
            </w:pPr>
            <w:r>
              <w:t>отходы тары бумажной и полимерной в смеси при фасовке молочной продукции</w:t>
            </w:r>
          </w:p>
        </w:tc>
        <w:tc>
          <w:tcPr>
            <w:tcW w:w="1814" w:type="dxa"/>
            <w:vAlign w:val="center"/>
          </w:tcPr>
          <w:p w:rsidR="002113F6" w:rsidRDefault="002113F6">
            <w:pPr>
              <w:pStyle w:val="ConsPlusNormal"/>
              <w:jc w:val="center"/>
            </w:pPr>
            <w:r>
              <w:t>0,730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3 01 161 11 42 5</w:t>
            </w:r>
          </w:p>
        </w:tc>
        <w:tc>
          <w:tcPr>
            <w:tcW w:w="3345" w:type="dxa"/>
            <w:vAlign w:val="center"/>
          </w:tcPr>
          <w:p w:rsidR="002113F6" w:rsidRDefault="002113F6">
            <w:pPr>
              <w:pStyle w:val="ConsPlusNormal"/>
            </w:pPr>
            <w:r>
              <w:t>пыль зерновая</w:t>
            </w:r>
          </w:p>
        </w:tc>
        <w:tc>
          <w:tcPr>
            <w:tcW w:w="1814" w:type="dxa"/>
            <w:vAlign w:val="center"/>
          </w:tcPr>
          <w:p w:rsidR="002113F6" w:rsidRDefault="002113F6">
            <w:pPr>
              <w:pStyle w:val="ConsPlusNormal"/>
              <w:jc w:val="center"/>
            </w:pPr>
            <w:r>
              <w:t>122,870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3 01 161 12 49 5</w:t>
            </w:r>
          </w:p>
        </w:tc>
        <w:tc>
          <w:tcPr>
            <w:tcW w:w="3345" w:type="dxa"/>
            <w:vAlign w:val="center"/>
          </w:tcPr>
          <w:p w:rsidR="002113F6" w:rsidRDefault="002113F6">
            <w:pPr>
              <w:pStyle w:val="ConsPlusNormal"/>
            </w:pPr>
            <w:r>
              <w:t>отходы от механической очистки зерна</w:t>
            </w:r>
          </w:p>
        </w:tc>
        <w:tc>
          <w:tcPr>
            <w:tcW w:w="1814" w:type="dxa"/>
            <w:vAlign w:val="center"/>
          </w:tcPr>
          <w:p w:rsidR="002113F6" w:rsidRDefault="002113F6">
            <w:pPr>
              <w:pStyle w:val="ConsPlusNormal"/>
              <w:jc w:val="center"/>
            </w:pPr>
            <w:r>
              <w:t>1386,285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3 01 161 32 49 5</w:t>
            </w:r>
          </w:p>
        </w:tc>
        <w:tc>
          <w:tcPr>
            <w:tcW w:w="3345" w:type="dxa"/>
            <w:vAlign w:val="center"/>
          </w:tcPr>
          <w:p w:rsidR="002113F6" w:rsidRDefault="002113F6">
            <w:pPr>
              <w:pStyle w:val="ConsPlusNormal"/>
            </w:pPr>
            <w:r>
              <w:t>лузга гречневая</w:t>
            </w:r>
          </w:p>
        </w:tc>
        <w:tc>
          <w:tcPr>
            <w:tcW w:w="1814" w:type="dxa"/>
            <w:vAlign w:val="center"/>
          </w:tcPr>
          <w:p w:rsidR="002113F6" w:rsidRDefault="002113F6">
            <w:pPr>
              <w:pStyle w:val="ConsPlusNormal"/>
              <w:jc w:val="center"/>
            </w:pPr>
            <w:r>
              <w:t>1775,000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3 01 171 21 49 5</w:t>
            </w:r>
          </w:p>
        </w:tc>
        <w:tc>
          <w:tcPr>
            <w:tcW w:w="3345" w:type="dxa"/>
            <w:vAlign w:val="center"/>
          </w:tcPr>
          <w:p w:rsidR="002113F6" w:rsidRDefault="002113F6">
            <w:pPr>
              <w:pStyle w:val="ConsPlusNormal"/>
            </w:pPr>
            <w:r>
              <w:t>технологические потери муки пшеничной</w:t>
            </w:r>
          </w:p>
        </w:tc>
        <w:tc>
          <w:tcPr>
            <w:tcW w:w="1814" w:type="dxa"/>
            <w:vAlign w:val="center"/>
          </w:tcPr>
          <w:p w:rsidR="002113F6" w:rsidRDefault="002113F6">
            <w:pPr>
              <w:pStyle w:val="ConsPlusNormal"/>
              <w:jc w:val="center"/>
            </w:pPr>
            <w:r>
              <w:t>10,012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3 01 171 29 49 5</w:t>
            </w:r>
          </w:p>
        </w:tc>
        <w:tc>
          <w:tcPr>
            <w:tcW w:w="3345" w:type="dxa"/>
            <w:vAlign w:val="center"/>
          </w:tcPr>
          <w:p w:rsidR="002113F6" w:rsidRDefault="002113F6">
            <w:pPr>
              <w:pStyle w:val="ConsPlusNormal"/>
            </w:pPr>
            <w:r>
              <w:t>технологические потери муки пшеничной, ржаной и овсяной в смеси</w:t>
            </w:r>
          </w:p>
        </w:tc>
        <w:tc>
          <w:tcPr>
            <w:tcW w:w="1814" w:type="dxa"/>
            <w:vAlign w:val="center"/>
          </w:tcPr>
          <w:p w:rsidR="002113F6" w:rsidRDefault="002113F6">
            <w:pPr>
              <w:pStyle w:val="ConsPlusNormal"/>
              <w:jc w:val="center"/>
            </w:pPr>
            <w:r>
              <w:t>0,970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3 01 179 01 49 5</w:t>
            </w:r>
          </w:p>
        </w:tc>
        <w:tc>
          <w:tcPr>
            <w:tcW w:w="3345" w:type="dxa"/>
            <w:vAlign w:val="center"/>
          </w:tcPr>
          <w:p w:rsidR="002113F6" w:rsidRDefault="002113F6">
            <w:pPr>
              <w:pStyle w:val="ConsPlusNormal"/>
            </w:pPr>
            <w:r>
              <w:t>отходы отрубей и высевок (пшеничных и ржаных)</w:t>
            </w:r>
          </w:p>
        </w:tc>
        <w:tc>
          <w:tcPr>
            <w:tcW w:w="1814" w:type="dxa"/>
            <w:vAlign w:val="center"/>
          </w:tcPr>
          <w:p w:rsidR="002113F6" w:rsidRDefault="002113F6">
            <w:pPr>
              <w:pStyle w:val="ConsPlusNormal"/>
              <w:jc w:val="center"/>
            </w:pPr>
            <w:r>
              <w:t>28,350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3 01 179 02 39 5</w:t>
            </w:r>
          </w:p>
        </w:tc>
        <w:tc>
          <w:tcPr>
            <w:tcW w:w="3345" w:type="dxa"/>
            <w:vAlign w:val="center"/>
          </w:tcPr>
          <w:p w:rsidR="002113F6" w:rsidRDefault="002113F6">
            <w:pPr>
              <w:pStyle w:val="ConsPlusNormal"/>
            </w:pPr>
            <w:r>
              <w:t>отходы теста</w:t>
            </w:r>
          </w:p>
        </w:tc>
        <w:tc>
          <w:tcPr>
            <w:tcW w:w="1814" w:type="dxa"/>
            <w:vAlign w:val="center"/>
          </w:tcPr>
          <w:p w:rsidR="002113F6" w:rsidRDefault="002113F6">
            <w:pPr>
              <w:pStyle w:val="ConsPlusNormal"/>
              <w:jc w:val="center"/>
            </w:pPr>
            <w:r>
              <w:t>3,100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3 01 179 03 29 5</w:t>
            </w:r>
          </w:p>
        </w:tc>
        <w:tc>
          <w:tcPr>
            <w:tcW w:w="3345" w:type="dxa"/>
            <w:vAlign w:val="center"/>
          </w:tcPr>
          <w:p w:rsidR="002113F6" w:rsidRDefault="002113F6">
            <w:pPr>
              <w:pStyle w:val="ConsPlusNormal"/>
            </w:pPr>
            <w:r>
              <w:t>хлебная крошка</w:t>
            </w:r>
          </w:p>
        </w:tc>
        <w:tc>
          <w:tcPr>
            <w:tcW w:w="1814" w:type="dxa"/>
            <w:vAlign w:val="center"/>
          </w:tcPr>
          <w:p w:rsidR="002113F6" w:rsidRDefault="002113F6">
            <w:pPr>
              <w:pStyle w:val="ConsPlusNormal"/>
              <w:jc w:val="center"/>
            </w:pPr>
            <w:r>
              <w:t>6,550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3 01 179 04 10 5</w:t>
            </w:r>
          </w:p>
        </w:tc>
        <w:tc>
          <w:tcPr>
            <w:tcW w:w="3345" w:type="dxa"/>
            <w:vAlign w:val="center"/>
          </w:tcPr>
          <w:p w:rsidR="002113F6" w:rsidRDefault="002113F6">
            <w:pPr>
              <w:pStyle w:val="ConsPlusNormal"/>
            </w:pPr>
            <w:r>
              <w:t>дрожжи хлебопекарные отработанные</w:t>
            </w:r>
          </w:p>
        </w:tc>
        <w:tc>
          <w:tcPr>
            <w:tcW w:w="1814" w:type="dxa"/>
            <w:vAlign w:val="center"/>
          </w:tcPr>
          <w:p w:rsidR="002113F6" w:rsidRDefault="002113F6">
            <w:pPr>
              <w:pStyle w:val="ConsPlusNormal"/>
              <w:jc w:val="center"/>
            </w:pPr>
            <w:r>
              <w:t>0,300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3 01 179 05 29 5</w:t>
            </w:r>
          </w:p>
        </w:tc>
        <w:tc>
          <w:tcPr>
            <w:tcW w:w="3345" w:type="dxa"/>
            <w:vAlign w:val="center"/>
          </w:tcPr>
          <w:p w:rsidR="002113F6" w:rsidRDefault="002113F6">
            <w:pPr>
              <w:pStyle w:val="ConsPlusNormal"/>
            </w:pPr>
            <w:r>
              <w:t>скорлупа от куриных яиц</w:t>
            </w:r>
          </w:p>
        </w:tc>
        <w:tc>
          <w:tcPr>
            <w:tcW w:w="1814" w:type="dxa"/>
            <w:vAlign w:val="center"/>
          </w:tcPr>
          <w:p w:rsidR="002113F6" w:rsidRDefault="002113F6">
            <w:pPr>
              <w:pStyle w:val="ConsPlusNormal"/>
              <w:jc w:val="center"/>
            </w:pPr>
            <w:r>
              <w:t>25,906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3 01 240 05 29 5</w:t>
            </w:r>
          </w:p>
        </w:tc>
        <w:tc>
          <w:tcPr>
            <w:tcW w:w="3345" w:type="dxa"/>
            <w:vAlign w:val="center"/>
          </w:tcPr>
          <w:p w:rsidR="002113F6" w:rsidRDefault="002113F6">
            <w:pPr>
              <w:pStyle w:val="ConsPlusNormal"/>
            </w:pPr>
            <w:r>
              <w:t>дробина солодовая (пивная)</w:t>
            </w:r>
          </w:p>
        </w:tc>
        <w:tc>
          <w:tcPr>
            <w:tcW w:w="1814" w:type="dxa"/>
            <w:vAlign w:val="center"/>
          </w:tcPr>
          <w:p w:rsidR="002113F6" w:rsidRDefault="002113F6">
            <w:pPr>
              <w:pStyle w:val="ConsPlusNormal"/>
              <w:jc w:val="center"/>
            </w:pPr>
            <w:r>
              <w:t>1201,500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3 01 240 06 29 5</w:t>
            </w:r>
          </w:p>
        </w:tc>
        <w:tc>
          <w:tcPr>
            <w:tcW w:w="3345" w:type="dxa"/>
            <w:vAlign w:val="center"/>
          </w:tcPr>
          <w:p w:rsidR="002113F6" w:rsidRDefault="002113F6">
            <w:pPr>
              <w:pStyle w:val="ConsPlusNormal"/>
            </w:pPr>
            <w:r>
              <w:t>дробина хмелевая</w:t>
            </w:r>
          </w:p>
        </w:tc>
        <w:tc>
          <w:tcPr>
            <w:tcW w:w="1814" w:type="dxa"/>
            <w:vAlign w:val="center"/>
          </w:tcPr>
          <w:p w:rsidR="002113F6" w:rsidRDefault="002113F6">
            <w:pPr>
              <w:pStyle w:val="ConsPlusNormal"/>
              <w:jc w:val="center"/>
            </w:pPr>
            <w:r>
              <w:t>0,527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3 01 240 07 39 5</w:t>
            </w:r>
          </w:p>
        </w:tc>
        <w:tc>
          <w:tcPr>
            <w:tcW w:w="3345" w:type="dxa"/>
            <w:vAlign w:val="center"/>
          </w:tcPr>
          <w:p w:rsidR="002113F6" w:rsidRDefault="002113F6">
            <w:pPr>
              <w:pStyle w:val="ConsPlusNormal"/>
            </w:pPr>
            <w:r>
              <w:t>дрожжи пивные отработанные</w:t>
            </w:r>
          </w:p>
        </w:tc>
        <w:tc>
          <w:tcPr>
            <w:tcW w:w="1814" w:type="dxa"/>
            <w:vAlign w:val="center"/>
          </w:tcPr>
          <w:p w:rsidR="002113F6" w:rsidRDefault="002113F6">
            <w:pPr>
              <w:pStyle w:val="ConsPlusNormal"/>
              <w:jc w:val="center"/>
            </w:pPr>
            <w:r>
              <w:t>91,619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3 01 240 08 29 5</w:t>
            </w:r>
          </w:p>
        </w:tc>
        <w:tc>
          <w:tcPr>
            <w:tcW w:w="3345" w:type="dxa"/>
            <w:vAlign w:val="center"/>
          </w:tcPr>
          <w:p w:rsidR="002113F6" w:rsidRDefault="002113F6">
            <w:pPr>
              <w:pStyle w:val="ConsPlusNormal"/>
            </w:pPr>
            <w:r>
              <w:t>белковый отстой (прессованный)</w:t>
            </w:r>
          </w:p>
        </w:tc>
        <w:tc>
          <w:tcPr>
            <w:tcW w:w="1814" w:type="dxa"/>
            <w:vAlign w:val="center"/>
          </w:tcPr>
          <w:p w:rsidR="002113F6" w:rsidRDefault="002113F6">
            <w:pPr>
              <w:pStyle w:val="ConsPlusNormal"/>
              <w:jc w:val="center"/>
            </w:pPr>
            <w:r>
              <w:t>10,620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3 01 245 11 49 5</w:t>
            </w:r>
          </w:p>
        </w:tc>
        <w:tc>
          <w:tcPr>
            <w:tcW w:w="3345" w:type="dxa"/>
            <w:vAlign w:val="center"/>
          </w:tcPr>
          <w:p w:rsidR="002113F6" w:rsidRDefault="002113F6">
            <w:pPr>
              <w:pStyle w:val="ConsPlusNormal"/>
            </w:pPr>
            <w:r>
              <w:t xml:space="preserve">кизельгур, отработанный при </w:t>
            </w:r>
            <w:r>
              <w:lastRenderedPageBreak/>
              <w:t>фильтрации пива</w:t>
            </w:r>
          </w:p>
        </w:tc>
        <w:tc>
          <w:tcPr>
            <w:tcW w:w="1814" w:type="dxa"/>
            <w:vAlign w:val="center"/>
          </w:tcPr>
          <w:p w:rsidR="002113F6" w:rsidRDefault="002113F6">
            <w:pPr>
              <w:pStyle w:val="ConsPlusNormal"/>
              <w:jc w:val="center"/>
            </w:pPr>
            <w:r>
              <w:lastRenderedPageBreak/>
              <w:t>35,865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3 01 245 21 60 5</w:t>
            </w:r>
          </w:p>
        </w:tc>
        <w:tc>
          <w:tcPr>
            <w:tcW w:w="3345" w:type="dxa"/>
            <w:vAlign w:val="center"/>
          </w:tcPr>
          <w:p w:rsidR="002113F6" w:rsidRDefault="002113F6">
            <w:pPr>
              <w:pStyle w:val="ConsPlusNormal"/>
            </w:pPr>
            <w:r>
              <w:t>фильтры картонные, отработанные при фильтрации пива</w:t>
            </w:r>
          </w:p>
        </w:tc>
        <w:tc>
          <w:tcPr>
            <w:tcW w:w="1814" w:type="dxa"/>
            <w:vAlign w:val="center"/>
          </w:tcPr>
          <w:p w:rsidR="002113F6" w:rsidRDefault="002113F6">
            <w:pPr>
              <w:pStyle w:val="ConsPlusNormal"/>
              <w:jc w:val="center"/>
            </w:pPr>
            <w:r>
              <w:t>8,190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3 02 911 11 62 5</w:t>
            </w:r>
          </w:p>
        </w:tc>
        <w:tc>
          <w:tcPr>
            <w:tcW w:w="3345" w:type="dxa"/>
            <w:vAlign w:val="center"/>
          </w:tcPr>
          <w:p w:rsidR="002113F6" w:rsidRDefault="002113F6">
            <w:pPr>
              <w:pStyle w:val="ConsPlusNormal"/>
            </w:pPr>
            <w:r>
              <w:t>лоскут весовой смешанных волокон при производстве трикотажного полотна</w:t>
            </w:r>
          </w:p>
        </w:tc>
        <w:tc>
          <w:tcPr>
            <w:tcW w:w="1814" w:type="dxa"/>
            <w:vAlign w:val="center"/>
          </w:tcPr>
          <w:p w:rsidR="002113F6" w:rsidRDefault="002113F6">
            <w:pPr>
              <w:pStyle w:val="ConsPlusNormal"/>
              <w:jc w:val="center"/>
            </w:pPr>
            <w:r>
              <w:t>3,900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3 02 992 11 23 5</w:t>
            </w:r>
          </w:p>
        </w:tc>
        <w:tc>
          <w:tcPr>
            <w:tcW w:w="3345" w:type="dxa"/>
            <w:vAlign w:val="center"/>
          </w:tcPr>
          <w:p w:rsidR="002113F6" w:rsidRDefault="002113F6">
            <w:pPr>
              <w:pStyle w:val="ConsPlusNormal"/>
            </w:pPr>
            <w:r>
              <w:t>обрезь валяльно-войлочной продукции</w:t>
            </w:r>
          </w:p>
        </w:tc>
        <w:tc>
          <w:tcPr>
            <w:tcW w:w="1814" w:type="dxa"/>
            <w:vAlign w:val="center"/>
          </w:tcPr>
          <w:p w:rsidR="002113F6" w:rsidRDefault="002113F6">
            <w:pPr>
              <w:pStyle w:val="ConsPlusNormal"/>
              <w:jc w:val="center"/>
            </w:pPr>
            <w:r>
              <w:t>0,473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3 03 111 01 23 5</w:t>
            </w:r>
          </w:p>
        </w:tc>
        <w:tc>
          <w:tcPr>
            <w:tcW w:w="3345" w:type="dxa"/>
            <w:vAlign w:val="center"/>
          </w:tcPr>
          <w:p w:rsidR="002113F6" w:rsidRDefault="002113F6">
            <w:pPr>
              <w:pStyle w:val="ConsPlusNormal"/>
            </w:pPr>
            <w:r>
              <w:t>обрезки и обрывки хлопчатобумажных тканей</w:t>
            </w:r>
          </w:p>
        </w:tc>
        <w:tc>
          <w:tcPr>
            <w:tcW w:w="1814" w:type="dxa"/>
            <w:vAlign w:val="center"/>
          </w:tcPr>
          <w:p w:rsidR="002113F6" w:rsidRDefault="002113F6">
            <w:pPr>
              <w:pStyle w:val="ConsPlusNormal"/>
              <w:jc w:val="center"/>
            </w:pPr>
            <w:r>
              <w:t>5,565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3 03 111 04 23 5</w:t>
            </w:r>
          </w:p>
        </w:tc>
        <w:tc>
          <w:tcPr>
            <w:tcW w:w="3345" w:type="dxa"/>
            <w:vAlign w:val="center"/>
          </w:tcPr>
          <w:p w:rsidR="002113F6" w:rsidRDefault="002113F6">
            <w:pPr>
              <w:pStyle w:val="ConsPlusNormal"/>
            </w:pPr>
            <w:r>
              <w:t>обрезки и обрывки полушерстяных тканей</w:t>
            </w:r>
          </w:p>
        </w:tc>
        <w:tc>
          <w:tcPr>
            <w:tcW w:w="1814" w:type="dxa"/>
            <w:vAlign w:val="center"/>
          </w:tcPr>
          <w:p w:rsidR="002113F6" w:rsidRDefault="002113F6">
            <w:pPr>
              <w:pStyle w:val="ConsPlusNormal"/>
              <w:jc w:val="center"/>
            </w:pPr>
            <w:r>
              <w:t>2,000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3 03 111 09 23 5</w:t>
            </w:r>
          </w:p>
        </w:tc>
        <w:tc>
          <w:tcPr>
            <w:tcW w:w="3345" w:type="dxa"/>
            <w:vAlign w:val="center"/>
          </w:tcPr>
          <w:p w:rsidR="002113F6" w:rsidRDefault="002113F6">
            <w:pPr>
              <w:pStyle w:val="ConsPlusNormal"/>
            </w:pPr>
            <w:r>
              <w:t>обрезки и обрывки смешанных тканей</w:t>
            </w:r>
          </w:p>
        </w:tc>
        <w:tc>
          <w:tcPr>
            <w:tcW w:w="1814" w:type="dxa"/>
            <w:vAlign w:val="center"/>
          </w:tcPr>
          <w:p w:rsidR="002113F6" w:rsidRDefault="002113F6">
            <w:pPr>
              <w:pStyle w:val="ConsPlusNormal"/>
              <w:jc w:val="center"/>
            </w:pPr>
            <w:r>
              <w:t>60,613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3 03 111 22 23 5</w:t>
            </w:r>
          </w:p>
        </w:tc>
        <w:tc>
          <w:tcPr>
            <w:tcW w:w="3345" w:type="dxa"/>
            <w:vAlign w:val="center"/>
          </w:tcPr>
          <w:p w:rsidR="002113F6" w:rsidRDefault="002113F6">
            <w:pPr>
              <w:pStyle w:val="ConsPlusNormal"/>
            </w:pPr>
            <w:r>
              <w:t>обрезки и обрывки тканей из полиэфирного волокна</w:t>
            </w:r>
          </w:p>
        </w:tc>
        <w:tc>
          <w:tcPr>
            <w:tcW w:w="1814" w:type="dxa"/>
            <w:vAlign w:val="center"/>
          </w:tcPr>
          <w:p w:rsidR="002113F6" w:rsidRDefault="002113F6">
            <w:pPr>
              <w:pStyle w:val="ConsPlusNormal"/>
              <w:jc w:val="center"/>
            </w:pPr>
            <w:r>
              <w:t>6,448</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3 04 311 02 29 5</w:t>
            </w:r>
          </w:p>
        </w:tc>
        <w:tc>
          <w:tcPr>
            <w:tcW w:w="3345" w:type="dxa"/>
            <w:vAlign w:val="center"/>
          </w:tcPr>
          <w:p w:rsidR="002113F6" w:rsidRDefault="002113F6">
            <w:pPr>
              <w:pStyle w:val="ConsPlusNormal"/>
            </w:pPr>
            <w:r>
              <w:t>обрезь кож нехромового дубления</w:t>
            </w:r>
          </w:p>
        </w:tc>
        <w:tc>
          <w:tcPr>
            <w:tcW w:w="1814" w:type="dxa"/>
            <w:vAlign w:val="center"/>
          </w:tcPr>
          <w:p w:rsidR="002113F6" w:rsidRDefault="002113F6">
            <w:pPr>
              <w:pStyle w:val="ConsPlusNormal"/>
              <w:jc w:val="center"/>
            </w:pPr>
            <w:r>
              <w:t>21,034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3 04 311 03 29 5</w:t>
            </w:r>
          </w:p>
        </w:tc>
        <w:tc>
          <w:tcPr>
            <w:tcW w:w="3345" w:type="dxa"/>
            <w:vAlign w:val="center"/>
          </w:tcPr>
          <w:p w:rsidR="002113F6" w:rsidRDefault="002113F6">
            <w:pPr>
              <w:pStyle w:val="ConsPlusNormal"/>
            </w:pPr>
            <w:r>
              <w:t>обрезь жесткого кожевенного товара</w:t>
            </w:r>
          </w:p>
        </w:tc>
        <w:tc>
          <w:tcPr>
            <w:tcW w:w="1814" w:type="dxa"/>
            <w:vAlign w:val="center"/>
          </w:tcPr>
          <w:p w:rsidR="002113F6" w:rsidRDefault="002113F6">
            <w:pPr>
              <w:pStyle w:val="ConsPlusNormal"/>
              <w:jc w:val="center"/>
            </w:pPr>
            <w:r>
              <w:t>14,160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3 05 220 01 21 5</w:t>
            </w:r>
          </w:p>
        </w:tc>
        <w:tc>
          <w:tcPr>
            <w:tcW w:w="3345" w:type="dxa"/>
            <w:vAlign w:val="center"/>
          </w:tcPr>
          <w:p w:rsidR="002113F6" w:rsidRDefault="002113F6">
            <w:pPr>
              <w:pStyle w:val="ConsPlusNormal"/>
            </w:pPr>
            <w:r>
              <w:t>горбыль из натуральной чистой древесины</w:t>
            </w:r>
          </w:p>
        </w:tc>
        <w:tc>
          <w:tcPr>
            <w:tcW w:w="1814" w:type="dxa"/>
            <w:vAlign w:val="center"/>
          </w:tcPr>
          <w:p w:rsidR="002113F6" w:rsidRDefault="002113F6">
            <w:pPr>
              <w:pStyle w:val="ConsPlusNormal"/>
              <w:jc w:val="center"/>
            </w:pPr>
            <w:r>
              <w:t>82,559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3 05 220 04 21 5</w:t>
            </w:r>
          </w:p>
        </w:tc>
        <w:tc>
          <w:tcPr>
            <w:tcW w:w="3345" w:type="dxa"/>
            <w:vAlign w:val="center"/>
          </w:tcPr>
          <w:p w:rsidR="002113F6" w:rsidRDefault="002113F6">
            <w:pPr>
              <w:pStyle w:val="ConsPlusNormal"/>
            </w:pPr>
            <w:r>
              <w:t>обрезь натуральной чистой древесины</w:t>
            </w:r>
          </w:p>
        </w:tc>
        <w:tc>
          <w:tcPr>
            <w:tcW w:w="1814" w:type="dxa"/>
            <w:vAlign w:val="center"/>
          </w:tcPr>
          <w:p w:rsidR="002113F6" w:rsidRDefault="002113F6">
            <w:pPr>
              <w:pStyle w:val="ConsPlusNormal"/>
              <w:jc w:val="center"/>
            </w:pPr>
            <w:r>
              <w:t>934,905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3 05 230 01 43 5</w:t>
            </w:r>
          </w:p>
        </w:tc>
        <w:tc>
          <w:tcPr>
            <w:tcW w:w="3345" w:type="dxa"/>
            <w:vAlign w:val="center"/>
          </w:tcPr>
          <w:p w:rsidR="002113F6" w:rsidRDefault="002113F6">
            <w:pPr>
              <w:pStyle w:val="ConsPlusNormal"/>
            </w:pPr>
            <w:r>
              <w:t>опилки натуральной чистой древесины</w:t>
            </w:r>
          </w:p>
        </w:tc>
        <w:tc>
          <w:tcPr>
            <w:tcW w:w="1814" w:type="dxa"/>
            <w:vAlign w:val="center"/>
          </w:tcPr>
          <w:p w:rsidR="002113F6" w:rsidRDefault="002113F6">
            <w:pPr>
              <w:pStyle w:val="ConsPlusNormal"/>
              <w:jc w:val="center"/>
            </w:pPr>
            <w:r>
              <w:t>164,661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3 05 230 02 22 5</w:t>
            </w:r>
          </w:p>
        </w:tc>
        <w:tc>
          <w:tcPr>
            <w:tcW w:w="3345" w:type="dxa"/>
            <w:vAlign w:val="center"/>
          </w:tcPr>
          <w:p w:rsidR="002113F6" w:rsidRDefault="002113F6">
            <w:pPr>
              <w:pStyle w:val="ConsPlusNormal"/>
            </w:pPr>
            <w:r>
              <w:t>стружка натуральной чистой древесины</w:t>
            </w:r>
          </w:p>
        </w:tc>
        <w:tc>
          <w:tcPr>
            <w:tcW w:w="1814" w:type="dxa"/>
            <w:vAlign w:val="center"/>
          </w:tcPr>
          <w:p w:rsidR="002113F6" w:rsidRDefault="002113F6">
            <w:pPr>
              <w:pStyle w:val="ConsPlusNormal"/>
              <w:jc w:val="center"/>
            </w:pPr>
            <w:r>
              <w:t>49,804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3 05 291 11 20 5</w:t>
            </w:r>
          </w:p>
        </w:tc>
        <w:tc>
          <w:tcPr>
            <w:tcW w:w="3345" w:type="dxa"/>
            <w:vAlign w:val="center"/>
          </w:tcPr>
          <w:p w:rsidR="002113F6" w:rsidRDefault="002113F6">
            <w:pPr>
              <w:pStyle w:val="ConsPlusNormal"/>
            </w:pPr>
            <w:r>
              <w:t>опилки и стружка натуральной чистой древесины несортированные</w:t>
            </w:r>
          </w:p>
        </w:tc>
        <w:tc>
          <w:tcPr>
            <w:tcW w:w="1814" w:type="dxa"/>
            <w:vAlign w:val="center"/>
          </w:tcPr>
          <w:p w:rsidR="002113F6" w:rsidRDefault="002113F6">
            <w:pPr>
              <w:pStyle w:val="ConsPlusNormal"/>
              <w:jc w:val="center"/>
            </w:pPr>
            <w:r>
              <w:t>394,392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3 05 291 91 20 5</w:t>
            </w:r>
          </w:p>
        </w:tc>
        <w:tc>
          <w:tcPr>
            <w:tcW w:w="3345" w:type="dxa"/>
            <w:vAlign w:val="center"/>
          </w:tcPr>
          <w:p w:rsidR="002113F6" w:rsidRDefault="002113F6">
            <w:pPr>
              <w:pStyle w:val="ConsPlusNormal"/>
            </w:pPr>
            <w:r>
              <w:t>прочие несортированные древесные отходы из натуральной чистой древесины</w:t>
            </w:r>
          </w:p>
        </w:tc>
        <w:tc>
          <w:tcPr>
            <w:tcW w:w="1814" w:type="dxa"/>
            <w:vAlign w:val="center"/>
          </w:tcPr>
          <w:p w:rsidR="002113F6" w:rsidRDefault="002113F6">
            <w:pPr>
              <w:pStyle w:val="ConsPlusNormal"/>
              <w:jc w:val="center"/>
            </w:pPr>
            <w:r>
              <w:t>86,314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3 05 311 02 39 5</w:t>
            </w:r>
          </w:p>
        </w:tc>
        <w:tc>
          <w:tcPr>
            <w:tcW w:w="3345" w:type="dxa"/>
            <w:vAlign w:val="center"/>
          </w:tcPr>
          <w:p w:rsidR="002113F6" w:rsidRDefault="002113F6">
            <w:pPr>
              <w:pStyle w:val="ConsPlusNormal"/>
            </w:pPr>
            <w:r>
              <w:t>шлам древесный от шлифовки натуральной чистой древесины</w:t>
            </w:r>
          </w:p>
        </w:tc>
        <w:tc>
          <w:tcPr>
            <w:tcW w:w="1814" w:type="dxa"/>
            <w:vAlign w:val="center"/>
          </w:tcPr>
          <w:p w:rsidR="002113F6" w:rsidRDefault="002113F6">
            <w:pPr>
              <w:pStyle w:val="ConsPlusNormal"/>
              <w:jc w:val="center"/>
            </w:pPr>
            <w:r>
              <w:t>7,100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3 05 314 01 29 5</w:t>
            </w:r>
          </w:p>
        </w:tc>
        <w:tc>
          <w:tcPr>
            <w:tcW w:w="3345" w:type="dxa"/>
            <w:vAlign w:val="center"/>
          </w:tcPr>
          <w:p w:rsidR="002113F6" w:rsidRDefault="002113F6">
            <w:pPr>
              <w:pStyle w:val="ConsPlusNormal"/>
            </w:pPr>
            <w:r>
              <w:t>отходы шпона натуральной чистой древесины</w:t>
            </w:r>
          </w:p>
        </w:tc>
        <w:tc>
          <w:tcPr>
            <w:tcW w:w="1814" w:type="dxa"/>
            <w:vAlign w:val="center"/>
          </w:tcPr>
          <w:p w:rsidR="002113F6" w:rsidRDefault="002113F6">
            <w:pPr>
              <w:pStyle w:val="ConsPlusNormal"/>
              <w:jc w:val="center"/>
            </w:pPr>
            <w:r>
              <w:t>6,900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3 06 251 01 20 5</w:t>
            </w:r>
          </w:p>
        </w:tc>
        <w:tc>
          <w:tcPr>
            <w:tcW w:w="3345" w:type="dxa"/>
            <w:vAlign w:val="center"/>
          </w:tcPr>
          <w:p w:rsidR="002113F6" w:rsidRDefault="002113F6">
            <w:pPr>
              <w:pStyle w:val="ConsPlusNormal"/>
            </w:pPr>
            <w:r>
              <w:t>брак бумажных фильтров</w:t>
            </w:r>
          </w:p>
        </w:tc>
        <w:tc>
          <w:tcPr>
            <w:tcW w:w="1814" w:type="dxa"/>
            <w:vAlign w:val="center"/>
          </w:tcPr>
          <w:p w:rsidR="002113F6" w:rsidRDefault="002113F6">
            <w:pPr>
              <w:pStyle w:val="ConsPlusNormal"/>
              <w:jc w:val="center"/>
            </w:pPr>
            <w:r>
              <w:t>0,020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3 31 151 02 20 5</w:t>
            </w:r>
          </w:p>
        </w:tc>
        <w:tc>
          <w:tcPr>
            <w:tcW w:w="3345" w:type="dxa"/>
            <w:vAlign w:val="center"/>
          </w:tcPr>
          <w:p w:rsidR="002113F6" w:rsidRDefault="002113F6">
            <w:pPr>
              <w:pStyle w:val="ConsPlusNormal"/>
            </w:pPr>
            <w:r>
              <w:t>обрезки вулканизованной резины</w:t>
            </w:r>
          </w:p>
        </w:tc>
        <w:tc>
          <w:tcPr>
            <w:tcW w:w="1814" w:type="dxa"/>
            <w:vAlign w:val="center"/>
          </w:tcPr>
          <w:p w:rsidR="002113F6" w:rsidRDefault="002113F6">
            <w:pPr>
              <w:pStyle w:val="ConsPlusNormal"/>
              <w:jc w:val="center"/>
            </w:pPr>
            <w:r>
              <w:t>4,720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3 35 229 12 20 5</w:t>
            </w:r>
          </w:p>
        </w:tc>
        <w:tc>
          <w:tcPr>
            <w:tcW w:w="3345" w:type="dxa"/>
            <w:vAlign w:val="center"/>
          </w:tcPr>
          <w:p w:rsidR="002113F6" w:rsidRDefault="002113F6">
            <w:pPr>
              <w:pStyle w:val="ConsPlusNormal"/>
            </w:pPr>
            <w:r>
              <w:t>брак изделий из полипропилена при их производстве практически неопасный</w:t>
            </w:r>
          </w:p>
        </w:tc>
        <w:tc>
          <w:tcPr>
            <w:tcW w:w="1814" w:type="dxa"/>
            <w:vAlign w:val="center"/>
          </w:tcPr>
          <w:p w:rsidR="002113F6" w:rsidRDefault="002113F6">
            <w:pPr>
              <w:pStyle w:val="ConsPlusNormal"/>
              <w:jc w:val="center"/>
            </w:pPr>
            <w:r>
              <w:t>9,000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3 41 400 01 20 5</w:t>
            </w:r>
          </w:p>
        </w:tc>
        <w:tc>
          <w:tcPr>
            <w:tcW w:w="3345" w:type="dxa"/>
            <w:vAlign w:val="center"/>
          </w:tcPr>
          <w:p w:rsidR="002113F6" w:rsidRDefault="002113F6">
            <w:pPr>
              <w:pStyle w:val="ConsPlusNormal"/>
            </w:pPr>
            <w:r>
              <w:t>отходы стекловолокна</w:t>
            </w:r>
          </w:p>
        </w:tc>
        <w:tc>
          <w:tcPr>
            <w:tcW w:w="1814" w:type="dxa"/>
            <w:vAlign w:val="center"/>
          </w:tcPr>
          <w:p w:rsidR="002113F6" w:rsidRDefault="002113F6">
            <w:pPr>
              <w:pStyle w:val="ConsPlusNormal"/>
              <w:jc w:val="center"/>
            </w:pPr>
            <w:r>
              <w:t>30,600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3 41 901 01 20 5</w:t>
            </w:r>
          </w:p>
        </w:tc>
        <w:tc>
          <w:tcPr>
            <w:tcW w:w="3345" w:type="dxa"/>
            <w:vAlign w:val="center"/>
          </w:tcPr>
          <w:p w:rsidR="002113F6" w:rsidRDefault="002113F6">
            <w:pPr>
              <w:pStyle w:val="ConsPlusNormal"/>
            </w:pPr>
            <w:r>
              <w:t>бой стекла</w:t>
            </w:r>
          </w:p>
        </w:tc>
        <w:tc>
          <w:tcPr>
            <w:tcW w:w="1814" w:type="dxa"/>
            <w:vAlign w:val="center"/>
          </w:tcPr>
          <w:p w:rsidR="002113F6" w:rsidRDefault="002113F6">
            <w:pPr>
              <w:pStyle w:val="ConsPlusNormal"/>
              <w:jc w:val="center"/>
            </w:pPr>
            <w:r>
              <w:t>0,349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3 42 110 01 20 5</w:t>
            </w:r>
          </w:p>
        </w:tc>
        <w:tc>
          <w:tcPr>
            <w:tcW w:w="3345" w:type="dxa"/>
            <w:vAlign w:val="center"/>
          </w:tcPr>
          <w:p w:rsidR="002113F6" w:rsidRDefault="002113F6">
            <w:pPr>
              <w:pStyle w:val="ConsPlusNormal"/>
            </w:pPr>
            <w:r>
              <w:t>бой шамотного кирпича</w:t>
            </w:r>
          </w:p>
        </w:tc>
        <w:tc>
          <w:tcPr>
            <w:tcW w:w="1814" w:type="dxa"/>
            <w:vAlign w:val="center"/>
          </w:tcPr>
          <w:p w:rsidR="002113F6" w:rsidRDefault="002113F6">
            <w:pPr>
              <w:pStyle w:val="ConsPlusNormal"/>
              <w:jc w:val="center"/>
            </w:pPr>
            <w:r>
              <w:t>4,100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3 43 210 01 20 5</w:t>
            </w:r>
          </w:p>
        </w:tc>
        <w:tc>
          <w:tcPr>
            <w:tcW w:w="3345" w:type="dxa"/>
            <w:vAlign w:val="center"/>
          </w:tcPr>
          <w:p w:rsidR="002113F6" w:rsidRDefault="002113F6">
            <w:pPr>
              <w:pStyle w:val="ConsPlusNormal"/>
            </w:pPr>
            <w:r>
              <w:t>бой строительного кирпича</w:t>
            </w:r>
          </w:p>
        </w:tc>
        <w:tc>
          <w:tcPr>
            <w:tcW w:w="1814" w:type="dxa"/>
            <w:vAlign w:val="center"/>
          </w:tcPr>
          <w:p w:rsidR="002113F6" w:rsidRDefault="002113F6">
            <w:pPr>
              <w:pStyle w:val="ConsPlusNormal"/>
              <w:jc w:val="center"/>
            </w:pPr>
            <w:r>
              <w:t>33,653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3 46 200 01 20 5</w:t>
            </w:r>
          </w:p>
        </w:tc>
        <w:tc>
          <w:tcPr>
            <w:tcW w:w="3345" w:type="dxa"/>
            <w:vAlign w:val="center"/>
          </w:tcPr>
          <w:p w:rsidR="002113F6" w:rsidRDefault="002113F6">
            <w:pPr>
              <w:pStyle w:val="ConsPlusNormal"/>
            </w:pPr>
            <w:r>
              <w:t>бой бетонных изделий</w:t>
            </w:r>
          </w:p>
        </w:tc>
        <w:tc>
          <w:tcPr>
            <w:tcW w:w="1814" w:type="dxa"/>
            <w:vAlign w:val="center"/>
          </w:tcPr>
          <w:p w:rsidR="002113F6" w:rsidRDefault="002113F6">
            <w:pPr>
              <w:pStyle w:val="ConsPlusNormal"/>
              <w:jc w:val="center"/>
            </w:pPr>
            <w:r>
              <w:t>4,570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3 46 200 02 20 5</w:t>
            </w:r>
          </w:p>
        </w:tc>
        <w:tc>
          <w:tcPr>
            <w:tcW w:w="3345" w:type="dxa"/>
            <w:vAlign w:val="center"/>
          </w:tcPr>
          <w:p w:rsidR="002113F6" w:rsidRDefault="002113F6">
            <w:pPr>
              <w:pStyle w:val="ConsPlusNormal"/>
            </w:pPr>
            <w:r>
              <w:t>бой железобетонных изделий</w:t>
            </w:r>
          </w:p>
        </w:tc>
        <w:tc>
          <w:tcPr>
            <w:tcW w:w="1814" w:type="dxa"/>
            <w:vAlign w:val="center"/>
          </w:tcPr>
          <w:p w:rsidR="002113F6" w:rsidRDefault="002113F6">
            <w:pPr>
              <w:pStyle w:val="ConsPlusNormal"/>
              <w:jc w:val="center"/>
            </w:pPr>
            <w:r>
              <w:t>276,100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3 46 423 11 39 5</w:t>
            </w:r>
          </w:p>
        </w:tc>
        <w:tc>
          <w:tcPr>
            <w:tcW w:w="3345" w:type="dxa"/>
            <w:vAlign w:val="center"/>
          </w:tcPr>
          <w:p w:rsidR="002113F6" w:rsidRDefault="002113F6">
            <w:pPr>
              <w:pStyle w:val="ConsPlusNormal"/>
            </w:pPr>
            <w:r>
              <w:t>осадок асбоцементный при отстаивании технологической воды в производстве шифера</w:t>
            </w:r>
          </w:p>
        </w:tc>
        <w:tc>
          <w:tcPr>
            <w:tcW w:w="1814" w:type="dxa"/>
            <w:vAlign w:val="center"/>
          </w:tcPr>
          <w:p w:rsidR="002113F6" w:rsidRDefault="002113F6">
            <w:pPr>
              <w:pStyle w:val="ConsPlusNormal"/>
              <w:jc w:val="center"/>
            </w:pPr>
            <w:r>
              <w:t>209,700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3 48 521 21 20 5</w:t>
            </w:r>
          </w:p>
        </w:tc>
        <w:tc>
          <w:tcPr>
            <w:tcW w:w="3345" w:type="dxa"/>
            <w:vAlign w:val="center"/>
          </w:tcPr>
          <w:p w:rsidR="002113F6" w:rsidRDefault="002113F6">
            <w:pPr>
              <w:pStyle w:val="ConsPlusNormal"/>
            </w:pPr>
            <w:r>
              <w:t>отсев щебня гранитного при производстве асфальтобетона</w:t>
            </w:r>
          </w:p>
        </w:tc>
        <w:tc>
          <w:tcPr>
            <w:tcW w:w="1814" w:type="dxa"/>
            <w:vAlign w:val="center"/>
          </w:tcPr>
          <w:p w:rsidR="002113F6" w:rsidRDefault="002113F6">
            <w:pPr>
              <w:pStyle w:val="ConsPlusNormal"/>
              <w:jc w:val="center"/>
            </w:pPr>
            <w:r>
              <w:t>0,680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3 51 303 11 40 5</w:t>
            </w:r>
          </w:p>
        </w:tc>
        <w:tc>
          <w:tcPr>
            <w:tcW w:w="3345" w:type="dxa"/>
            <w:vAlign w:val="center"/>
          </w:tcPr>
          <w:p w:rsidR="002113F6" w:rsidRDefault="002113F6">
            <w:pPr>
              <w:pStyle w:val="ConsPlusNormal"/>
            </w:pPr>
            <w:r>
              <w:t>отсев кварцита при его грохочении для подготовки шихты в производстве ферросилиция</w:t>
            </w:r>
          </w:p>
        </w:tc>
        <w:tc>
          <w:tcPr>
            <w:tcW w:w="1814" w:type="dxa"/>
            <w:vAlign w:val="center"/>
          </w:tcPr>
          <w:p w:rsidR="002113F6" w:rsidRDefault="002113F6">
            <w:pPr>
              <w:pStyle w:val="ConsPlusNormal"/>
              <w:jc w:val="center"/>
            </w:pPr>
            <w:r>
              <w:t>348,990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3 51 901 01 20 5</w:t>
            </w:r>
          </w:p>
        </w:tc>
        <w:tc>
          <w:tcPr>
            <w:tcW w:w="3345" w:type="dxa"/>
            <w:vAlign w:val="center"/>
          </w:tcPr>
          <w:p w:rsidR="002113F6" w:rsidRDefault="002113F6">
            <w:pPr>
              <w:pStyle w:val="ConsPlusNormal"/>
            </w:pPr>
            <w:r>
              <w:t>электроды графитовые отработанные не загрязненные опасными веществами</w:t>
            </w:r>
          </w:p>
        </w:tc>
        <w:tc>
          <w:tcPr>
            <w:tcW w:w="1814" w:type="dxa"/>
            <w:vAlign w:val="center"/>
          </w:tcPr>
          <w:p w:rsidR="002113F6" w:rsidRDefault="002113F6">
            <w:pPr>
              <w:pStyle w:val="ConsPlusNormal"/>
              <w:jc w:val="center"/>
            </w:pPr>
            <w:r>
              <w:t>91,150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3 57 150 11 49 5</w:t>
            </w:r>
          </w:p>
        </w:tc>
        <w:tc>
          <w:tcPr>
            <w:tcW w:w="3345" w:type="dxa"/>
            <w:vAlign w:val="center"/>
          </w:tcPr>
          <w:p w:rsidR="002113F6" w:rsidRDefault="002113F6">
            <w:pPr>
              <w:pStyle w:val="ConsPlusNormal"/>
            </w:pPr>
            <w:r>
              <w:t>песок формовочный горелый отработанный практически неопасный</w:t>
            </w:r>
          </w:p>
        </w:tc>
        <w:tc>
          <w:tcPr>
            <w:tcW w:w="1814" w:type="dxa"/>
            <w:vAlign w:val="center"/>
          </w:tcPr>
          <w:p w:rsidR="002113F6" w:rsidRDefault="002113F6">
            <w:pPr>
              <w:pStyle w:val="ConsPlusNormal"/>
              <w:jc w:val="center"/>
            </w:pPr>
            <w:r>
              <w:t>10,998</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3 61 212 01 22 5</w:t>
            </w:r>
          </w:p>
        </w:tc>
        <w:tc>
          <w:tcPr>
            <w:tcW w:w="3345" w:type="dxa"/>
            <w:vAlign w:val="center"/>
          </w:tcPr>
          <w:p w:rsidR="002113F6" w:rsidRDefault="002113F6">
            <w:pPr>
              <w:pStyle w:val="ConsPlusNormal"/>
            </w:pPr>
            <w:r>
              <w:t>стружка чугунная незагрязненная</w:t>
            </w:r>
          </w:p>
        </w:tc>
        <w:tc>
          <w:tcPr>
            <w:tcW w:w="1814" w:type="dxa"/>
            <w:vAlign w:val="center"/>
          </w:tcPr>
          <w:p w:rsidR="002113F6" w:rsidRDefault="002113F6">
            <w:pPr>
              <w:pStyle w:val="ConsPlusNormal"/>
              <w:jc w:val="center"/>
            </w:pPr>
            <w:r>
              <w:t>272,700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3 61 212 02 22 5</w:t>
            </w:r>
          </w:p>
        </w:tc>
        <w:tc>
          <w:tcPr>
            <w:tcW w:w="3345" w:type="dxa"/>
            <w:vAlign w:val="center"/>
          </w:tcPr>
          <w:p w:rsidR="002113F6" w:rsidRDefault="002113F6">
            <w:pPr>
              <w:pStyle w:val="ConsPlusNormal"/>
            </w:pPr>
            <w:r>
              <w:t>стружка стальная незагрязненная</w:t>
            </w:r>
          </w:p>
        </w:tc>
        <w:tc>
          <w:tcPr>
            <w:tcW w:w="1814" w:type="dxa"/>
            <w:vAlign w:val="center"/>
          </w:tcPr>
          <w:p w:rsidR="002113F6" w:rsidRDefault="002113F6">
            <w:pPr>
              <w:pStyle w:val="ConsPlusNormal"/>
              <w:jc w:val="center"/>
            </w:pPr>
            <w:r>
              <w:t>6269,600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3 61 212 03 22 5</w:t>
            </w:r>
          </w:p>
        </w:tc>
        <w:tc>
          <w:tcPr>
            <w:tcW w:w="3345" w:type="dxa"/>
            <w:vAlign w:val="center"/>
          </w:tcPr>
          <w:p w:rsidR="002113F6" w:rsidRDefault="002113F6">
            <w:pPr>
              <w:pStyle w:val="ConsPlusNormal"/>
            </w:pPr>
            <w:r>
              <w:t>стружка черных металлов несортированная незагрязненная</w:t>
            </w:r>
          </w:p>
        </w:tc>
        <w:tc>
          <w:tcPr>
            <w:tcW w:w="1814" w:type="dxa"/>
            <w:vAlign w:val="center"/>
          </w:tcPr>
          <w:p w:rsidR="002113F6" w:rsidRDefault="002113F6">
            <w:pPr>
              <w:pStyle w:val="ConsPlusNormal"/>
              <w:jc w:val="center"/>
            </w:pPr>
            <w:r>
              <w:t>1177,600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3 61 212 05 22 5</w:t>
            </w:r>
          </w:p>
        </w:tc>
        <w:tc>
          <w:tcPr>
            <w:tcW w:w="3345" w:type="dxa"/>
            <w:vAlign w:val="center"/>
          </w:tcPr>
          <w:p w:rsidR="002113F6" w:rsidRDefault="002113F6">
            <w:pPr>
              <w:pStyle w:val="ConsPlusNormal"/>
            </w:pPr>
            <w:r>
              <w:t>стружка бронзы незагрязненная</w:t>
            </w:r>
          </w:p>
        </w:tc>
        <w:tc>
          <w:tcPr>
            <w:tcW w:w="1814" w:type="dxa"/>
            <w:vAlign w:val="center"/>
          </w:tcPr>
          <w:p w:rsidR="002113F6" w:rsidRDefault="002113F6">
            <w:pPr>
              <w:pStyle w:val="ConsPlusNormal"/>
              <w:jc w:val="center"/>
            </w:pPr>
            <w:r>
              <w:t>113,255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3 61 212 07 22 5</w:t>
            </w:r>
          </w:p>
        </w:tc>
        <w:tc>
          <w:tcPr>
            <w:tcW w:w="3345" w:type="dxa"/>
            <w:vAlign w:val="center"/>
          </w:tcPr>
          <w:p w:rsidR="002113F6" w:rsidRDefault="002113F6">
            <w:pPr>
              <w:pStyle w:val="ConsPlusNormal"/>
            </w:pPr>
            <w:r>
              <w:t>стружка алюминиевая незагрязненная</w:t>
            </w:r>
          </w:p>
        </w:tc>
        <w:tc>
          <w:tcPr>
            <w:tcW w:w="1814" w:type="dxa"/>
            <w:vAlign w:val="center"/>
          </w:tcPr>
          <w:p w:rsidR="002113F6" w:rsidRDefault="002113F6">
            <w:pPr>
              <w:pStyle w:val="ConsPlusNormal"/>
              <w:jc w:val="center"/>
            </w:pPr>
            <w:r>
              <w:t>1,500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4 01 110 11 39 5</w:t>
            </w:r>
          </w:p>
        </w:tc>
        <w:tc>
          <w:tcPr>
            <w:tcW w:w="3345" w:type="dxa"/>
            <w:vAlign w:val="center"/>
          </w:tcPr>
          <w:p w:rsidR="002113F6" w:rsidRDefault="002113F6">
            <w:pPr>
              <w:pStyle w:val="ConsPlusNormal"/>
            </w:pPr>
            <w:r>
              <w:t>фрукты и овощи переработанные, утратившие потребительские свойства</w:t>
            </w:r>
          </w:p>
        </w:tc>
        <w:tc>
          <w:tcPr>
            <w:tcW w:w="1814" w:type="dxa"/>
            <w:vAlign w:val="center"/>
          </w:tcPr>
          <w:p w:rsidR="002113F6" w:rsidRDefault="002113F6">
            <w:pPr>
              <w:pStyle w:val="ConsPlusNormal"/>
              <w:jc w:val="center"/>
            </w:pPr>
            <w:r>
              <w:t>1583,337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4 01 210 11 31 5</w:t>
            </w:r>
          </w:p>
        </w:tc>
        <w:tc>
          <w:tcPr>
            <w:tcW w:w="3345" w:type="dxa"/>
            <w:vAlign w:val="center"/>
          </w:tcPr>
          <w:p w:rsidR="002113F6" w:rsidRDefault="002113F6">
            <w:pPr>
              <w:pStyle w:val="ConsPlusNormal"/>
            </w:pPr>
            <w:r>
              <w:t>пищевая масложировая продукция из растительных жиров, утратившая потребительские свойства</w:t>
            </w:r>
          </w:p>
        </w:tc>
        <w:tc>
          <w:tcPr>
            <w:tcW w:w="1814" w:type="dxa"/>
            <w:vAlign w:val="center"/>
          </w:tcPr>
          <w:p w:rsidR="002113F6" w:rsidRDefault="002113F6">
            <w:pPr>
              <w:pStyle w:val="ConsPlusNormal"/>
              <w:jc w:val="center"/>
            </w:pPr>
            <w:r>
              <w:t>66,700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4 01 310 11 31 5</w:t>
            </w:r>
          </w:p>
        </w:tc>
        <w:tc>
          <w:tcPr>
            <w:tcW w:w="3345" w:type="dxa"/>
            <w:vAlign w:val="center"/>
          </w:tcPr>
          <w:p w:rsidR="002113F6" w:rsidRDefault="002113F6">
            <w:pPr>
              <w:pStyle w:val="ConsPlusNormal"/>
            </w:pPr>
            <w:r>
              <w:t>молочная продукция, утратившая потребительские свойства</w:t>
            </w:r>
          </w:p>
        </w:tc>
        <w:tc>
          <w:tcPr>
            <w:tcW w:w="1814" w:type="dxa"/>
            <w:vAlign w:val="center"/>
          </w:tcPr>
          <w:p w:rsidR="002113F6" w:rsidRDefault="002113F6">
            <w:pPr>
              <w:pStyle w:val="ConsPlusNormal"/>
              <w:jc w:val="center"/>
            </w:pPr>
            <w:r>
              <w:t>242,517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4 01 510 11 29 5</w:t>
            </w:r>
          </w:p>
        </w:tc>
        <w:tc>
          <w:tcPr>
            <w:tcW w:w="3345" w:type="dxa"/>
            <w:vAlign w:val="center"/>
          </w:tcPr>
          <w:p w:rsidR="002113F6" w:rsidRDefault="002113F6">
            <w:pPr>
              <w:pStyle w:val="ConsPlusNormal"/>
            </w:pPr>
            <w:r>
              <w:t>хлебобулочные, мучные кондитерские изделия недлительного хранения, утратившие потребительские свойства</w:t>
            </w:r>
          </w:p>
        </w:tc>
        <w:tc>
          <w:tcPr>
            <w:tcW w:w="1814" w:type="dxa"/>
            <w:vAlign w:val="center"/>
          </w:tcPr>
          <w:p w:rsidR="002113F6" w:rsidRDefault="002113F6">
            <w:pPr>
              <w:pStyle w:val="ConsPlusNormal"/>
              <w:jc w:val="center"/>
            </w:pPr>
            <w:r>
              <w:t>312,990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4 02 112 11 62 5</w:t>
            </w:r>
          </w:p>
        </w:tc>
        <w:tc>
          <w:tcPr>
            <w:tcW w:w="3345" w:type="dxa"/>
            <w:vAlign w:val="center"/>
          </w:tcPr>
          <w:p w:rsidR="002113F6" w:rsidRDefault="002113F6">
            <w:pPr>
              <w:pStyle w:val="ConsPlusNormal"/>
            </w:pPr>
            <w:r>
              <w:t>отходы одежды и прочих текстильных изделий для сферы обслуживания из натуральных и смешанных волокон незагрязненные</w:t>
            </w:r>
          </w:p>
        </w:tc>
        <w:tc>
          <w:tcPr>
            <w:tcW w:w="1814" w:type="dxa"/>
            <w:vAlign w:val="center"/>
          </w:tcPr>
          <w:p w:rsidR="002113F6" w:rsidRDefault="002113F6">
            <w:pPr>
              <w:pStyle w:val="ConsPlusNormal"/>
              <w:jc w:val="center"/>
            </w:pPr>
            <w:r>
              <w:t>0,400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4 02 131 01 62 5</w:t>
            </w:r>
          </w:p>
        </w:tc>
        <w:tc>
          <w:tcPr>
            <w:tcW w:w="3345" w:type="dxa"/>
            <w:vAlign w:val="center"/>
          </w:tcPr>
          <w:p w:rsidR="002113F6" w:rsidRDefault="002113F6">
            <w:pPr>
              <w:pStyle w:val="ConsPlusNormal"/>
            </w:pPr>
            <w:r>
              <w:t>спецодежда из натуральных волокон, утратившая потребительские свойства, пригодная для изготовления ветоши</w:t>
            </w:r>
          </w:p>
        </w:tc>
        <w:tc>
          <w:tcPr>
            <w:tcW w:w="1814" w:type="dxa"/>
            <w:vAlign w:val="center"/>
          </w:tcPr>
          <w:p w:rsidR="002113F6" w:rsidRDefault="002113F6">
            <w:pPr>
              <w:pStyle w:val="ConsPlusNormal"/>
              <w:jc w:val="center"/>
            </w:pPr>
            <w:r>
              <w:t>31,398</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4 02 131 99 62 5</w:t>
            </w:r>
          </w:p>
        </w:tc>
        <w:tc>
          <w:tcPr>
            <w:tcW w:w="3345" w:type="dxa"/>
            <w:vAlign w:val="center"/>
          </w:tcPr>
          <w:p w:rsidR="002113F6" w:rsidRDefault="002113F6">
            <w:pPr>
              <w:pStyle w:val="ConsPlusNormal"/>
            </w:pPr>
            <w:r>
              <w:t>прочие изделия из натуральных волокон, утратившие потребительские свойства, пригодные для изготовления ветоши</w:t>
            </w:r>
          </w:p>
        </w:tc>
        <w:tc>
          <w:tcPr>
            <w:tcW w:w="1814" w:type="dxa"/>
            <w:vAlign w:val="center"/>
          </w:tcPr>
          <w:p w:rsidR="002113F6" w:rsidRDefault="002113F6">
            <w:pPr>
              <w:pStyle w:val="ConsPlusNormal"/>
              <w:jc w:val="center"/>
            </w:pPr>
            <w:r>
              <w:t>23,565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4 02 141 11 61 5</w:t>
            </w:r>
          </w:p>
        </w:tc>
        <w:tc>
          <w:tcPr>
            <w:tcW w:w="3345" w:type="dxa"/>
            <w:vAlign w:val="center"/>
          </w:tcPr>
          <w:p w:rsidR="002113F6" w:rsidRDefault="002113F6">
            <w:pPr>
              <w:pStyle w:val="ConsPlusNormal"/>
            </w:pPr>
            <w:r>
              <w:t>отходы обтирочного материала из вискозного волокна незагрязненные</w:t>
            </w:r>
          </w:p>
        </w:tc>
        <w:tc>
          <w:tcPr>
            <w:tcW w:w="1814" w:type="dxa"/>
            <w:vAlign w:val="center"/>
          </w:tcPr>
          <w:p w:rsidR="002113F6" w:rsidRDefault="002113F6">
            <w:pPr>
              <w:pStyle w:val="ConsPlusNormal"/>
              <w:jc w:val="center"/>
            </w:pPr>
            <w:r>
              <w:t>0,500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4 02 151 11 60 5</w:t>
            </w:r>
          </w:p>
        </w:tc>
        <w:tc>
          <w:tcPr>
            <w:tcW w:w="3345" w:type="dxa"/>
            <w:vAlign w:val="center"/>
          </w:tcPr>
          <w:p w:rsidR="002113F6" w:rsidRDefault="002113F6">
            <w:pPr>
              <w:pStyle w:val="ConsPlusNormal"/>
            </w:pPr>
            <w:r>
              <w:t>отходы веревочно-канатных изделий из натуральных, синтетических, искусственных и шерстяных волокон незагрязненные</w:t>
            </w:r>
          </w:p>
        </w:tc>
        <w:tc>
          <w:tcPr>
            <w:tcW w:w="1814" w:type="dxa"/>
            <w:vAlign w:val="center"/>
          </w:tcPr>
          <w:p w:rsidR="002113F6" w:rsidRDefault="002113F6">
            <w:pPr>
              <w:pStyle w:val="ConsPlusNormal"/>
              <w:jc w:val="center"/>
            </w:pPr>
            <w:r>
              <w:t>1,384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4 02 191 01 61 5</w:t>
            </w:r>
          </w:p>
        </w:tc>
        <w:tc>
          <w:tcPr>
            <w:tcW w:w="3345" w:type="dxa"/>
            <w:vAlign w:val="center"/>
          </w:tcPr>
          <w:p w:rsidR="002113F6" w:rsidRDefault="002113F6">
            <w:pPr>
              <w:pStyle w:val="ConsPlusNormal"/>
            </w:pPr>
            <w:r>
              <w:t>валяно-войлочные изделия из шерстяного волокна, утратившие потребительские свойства, незагрязненные</w:t>
            </w:r>
          </w:p>
        </w:tc>
        <w:tc>
          <w:tcPr>
            <w:tcW w:w="1814" w:type="dxa"/>
            <w:vAlign w:val="center"/>
          </w:tcPr>
          <w:p w:rsidR="002113F6" w:rsidRDefault="002113F6">
            <w:pPr>
              <w:pStyle w:val="ConsPlusNormal"/>
              <w:jc w:val="center"/>
            </w:pPr>
            <w:r>
              <w:t>3,904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4 04 140 00 51 5</w:t>
            </w:r>
          </w:p>
        </w:tc>
        <w:tc>
          <w:tcPr>
            <w:tcW w:w="3345" w:type="dxa"/>
            <w:vAlign w:val="center"/>
          </w:tcPr>
          <w:p w:rsidR="002113F6" w:rsidRDefault="002113F6">
            <w:pPr>
              <w:pStyle w:val="ConsPlusNormal"/>
            </w:pPr>
            <w:r>
              <w:t>тара деревянная, утратившая потребительские свойства, незагрязненная</w:t>
            </w:r>
          </w:p>
        </w:tc>
        <w:tc>
          <w:tcPr>
            <w:tcW w:w="1814" w:type="dxa"/>
            <w:vAlign w:val="center"/>
          </w:tcPr>
          <w:p w:rsidR="002113F6" w:rsidRDefault="002113F6">
            <w:pPr>
              <w:pStyle w:val="ConsPlusNormal"/>
              <w:jc w:val="center"/>
            </w:pPr>
            <w:r>
              <w:t>6752,740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4 04 190 00 51 5</w:t>
            </w:r>
          </w:p>
        </w:tc>
        <w:tc>
          <w:tcPr>
            <w:tcW w:w="3345" w:type="dxa"/>
            <w:vAlign w:val="center"/>
          </w:tcPr>
          <w:p w:rsidR="002113F6" w:rsidRDefault="002113F6">
            <w:pPr>
              <w:pStyle w:val="ConsPlusNormal"/>
            </w:pPr>
            <w:r>
              <w:t>прочая продукция из натуральной древесины, утратившая потребительские свойства, незагрязненная</w:t>
            </w:r>
          </w:p>
        </w:tc>
        <w:tc>
          <w:tcPr>
            <w:tcW w:w="1814" w:type="dxa"/>
            <w:vAlign w:val="center"/>
          </w:tcPr>
          <w:p w:rsidR="002113F6" w:rsidRDefault="002113F6">
            <w:pPr>
              <w:pStyle w:val="ConsPlusNormal"/>
              <w:jc w:val="center"/>
            </w:pPr>
            <w:r>
              <w:t>125,730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4 05 122 01 60 5</w:t>
            </w:r>
          </w:p>
        </w:tc>
        <w:tc>
          <w:tcPr>
            <w:tcW w:w="3345" w:type="dxa"/>
            <w:vAlign w:val="center"/>
          </w:tcPr>
          <w:p w:rsidR="002113F6" w:rsidRDefault="002113F6">
            <w:pPr>
              <w:pStyle w:val="ConsPlusNormal"/>
            </w:pPr>
            <w:r>
              <w:t>использованные книги, журналы, брошюры, проспекты, каталоги</w:t>
            </w:r>
          </w:p>
        </w:tc>
        <w:tc>
          <w:tcPr>
            <w:tcW w:w="1814" w:type="dxa"/>
            <w:vAlign w:val="center"/>
          </w:tcPr>
          <w:p w:rsidR="002113F6" w:rsidRDefault="002113F6">
            <w:pPr>
              <w:pStyle w:val="ConsPlusNormal"/>
              <w:jc w:val="center"/>
            </w:pPr>
            <w:r>
              <w:t>0,531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4 05 122 02 60 5</w:t>
            </w:r>
          </w:p>
        </w:tc>
        <w:tc>
          <w:tcPr>
            <w:tcW w:w="3345" w:type="dxa"/>
            <w:vAlign w:val="center"/>
          </w:tcPr>
          <w:p w:rsidR="002113F6" w:rsidRDefault="002113F6">
            <w:pPr>
              <w:pStyle w:val="ConsPlusNormal"/>
            </w:pPr>
            <w:r>
              <w:t>отходы бумаги и картона от канцелярской деятельности и делопроизводства</w:t>
            </w:r>
          </w:p>
        </w:tc>
        <w:tc>
          <w:tcPr>
            <w:tcW w:w="1814" w:type="dxa"/>
            <w:vAlign w:val="center"/>
          </w:tcPr>
          <w:p w:rsidR="002113F6" w:rsidRDefault="002113F6">
            <w:pPr>
              <w:pStyle w:val="ConsPlusNormal"/>
              <w:jc w:val="center"/>
            </w:pPr>
            <w:r>
              <w:t>21688,079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4 05 181 01 60 5</w:t>
            </w:r>
          </w:p>
        </w:tc>
        <w:tc>
          <w:tcPr>
            <w:tcW w:w="3345" w:type="dxa"/>
            <w:vAlign w:val="center"/>
          </w:tcPr>
          <w:p w:rsidR="002113F6" w:rsidRDefault="002113F6">
            <w:pPr>
              <w:pStyle w:val="ConsPlusNormal"/>
            </w:pPr>
            <w:r>
              <w:t>мешки бумажные невлагопрочные (без битумной пропитки, прослойки и армированных слоев), утратившие потребительские свойства, незагрязненные</w:t>
            </w:r>
          </w:p>
        </w:tc>
        <w:tc>
          <w:tcPr>
            <w:tcW w:w="1814" w:type="dxa"/>
            <w:vAlign w:val="center"/>
          </w:tcPr>
          <w:p w:rsidR="002113F6" w:rsidRDefault="002113F6">
            <w:pPr>
              <w:pStyle w:val="ConsPlusNormal"/>
              <w:jc w:val="center"/>
            </w:pPr>
            <w:r>
              <w:t>4,850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4 05 182 01 60 5</w:t>
            </w:r>
          </w:p>
        </w:tc>
        <w:tc>
          <w:tcPr>
            <w:tcW w:w="3345" w:type="dxa"/>
            <w:vAlign w:val="center"/>
          </w:tcPr>
          <w:p w:rsidR="002113F6" w:rsidRDefault="002113F6">
            <w:pPr>
              <w:pStyle w:val="ConsPlusNormal"/>
            </w:pPr>
            <w:r>
              <w:t>отходы упаковочной бумаги незагрязненные</w:t>
            </w:r>
          </w:p>
        </w:tc>
        <w:tc>
          <w:tcPr>
            <w:tcW w:w="1814" w:type="dxa"/>
            <w:vAlign w:val="center"/>
          </w:tcPr>
          <w:p w:rsidR="002113F6" w:rsidRDefault="002113F6">
            <w:pPr>
              <w:pStyle w:val="ConsPlusNormal"/>
              <w:jc w:val="center"/>
            </w:pPr>
            <w:r>
              <w:t>52,454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4 05 183 01 60 5</w:t>
            </w:r>
          </w:p>
        </w:tc>
        <w:tc>
          <w:tcPr>
            <w:tcW w:w="3345" w:type="dxa"/>
            <w:vAlign w:val="center"/>
          </w:tcPr>
          <w:p w:rsidR="002113F6" w:rsidRDefault="002113F6">
            <w:pPr>
              <w:pStyle w:val="ConsPlusNormal"/>
            </w:pPr>
            <w:r>
              <w:t>отходы упаковочного картона незагрязненные</w:t>
            </w:r>
          </w:p>
        </w:tc>
        <w:tc>
          <w:tcPr>
            <w:tcW w:w="1814" w:type="dxa"/>
            <w:vAlign w:val="center"/>
          </w:tcPr>
          <w:p w:rsidR="002113F6" w:rsidRDefault="002113F6">
            <w:pPr>
              <w:pStyle w:val="ConsPlusNormal"/>
              <w:jc w:val="center"/>
            </w:pPr>
            <w:r>
              <w:t>9691,459</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4 05 184 01 60 5</w:t>
            </w:r>
          </w:p>
        </w:tc>
        <w:tc>
          <w:tcPr>
            <w:tcW w:w="3345" w:type="dxa"/>
            <w:vAlign w:val="center"/>
          </w:tcPr>
          <w:p w:rsidR="002113F6" w:rsidRDefault="002113F6">
            <w:pPr>
              <w:pStyle w:val="ConsPlusNormal"/>
            </w:pPr>
            <w:r>
              <w:t>отходы упаковочного гофрокартона незагрязненные</w:t>
            </w:r>
          </w:p>
        </w:tc>
        <w:tc>
          <w:tcPr>
            <w:tcW w:w="1814" w:type="dxa"/>
            <w:vAlign w:val="center"/>
          </w:tcPr>
          <w:p w:rsidR="002113F6" w:rsidRDefault="002113F6">
            <w:pPr>
              <w:pStyle w:val="ConsPlusNormal"/>
              <w:jc w:val="center"/>
            </w:pPr>
            <w:r>
              <w:t>5723,864</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4 05 189 11 60 5</w:t>
            </w:r>
          </w:p>
        </w:tc>
        <w:tc>
          <w:tcPr>
            <w:tcW w:w="3345" w:type="dxa"/>
            <w:vAlign w:val="center"/>
          </w:tcPr>
          <w:p w:rsidR="002113F6" w:rsidRDefault="002113F6">
            <w:pPr>
              <w:pStyle w:val="ConsPlusNormal"/>
            </w:pPr>
            <w:r>
              <w:t>упаковка из бумаги и/или картона в смеси незагрязненная</w:t>
            </w:r>
          </w:p>
        </w:tc>
        <w:tc>
          <w:tcPr>
            <w:tcW w:w="1814" w:type="dxa"/>
            <w:vAlign w:val="center"/>
          </w:tcPr>
          <w:p w:rsidR="002113F6" w:rsidRDefault="002113F6">
            <w:pPr>
              <w:pStyle w:val="ConsPlusNormal"/>
              <w:jc w:val="center"/>
            </w:pPr>
            <w:r>
              <w:t>63,990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4 05 212 13 60 5</w:t>
            </w:r>
          </w:p>
        </w:tc>
        <w:tc>
          <w:tcPr>
            <w:tcW w:w="3345" w:type="dxa"/>
            <w:vAlign w:val="center"/>
          </w:tcPr>
          <w:p w:rsidR="002113F6" w:rsidRDefault="002113F6">
            <w:pPr>
              <w:pStyle w:val="ConsPlusNormal"/>
            </w:pPr>
            <w:r>
              <w:t>отходы упаковки бумажной с влагопрочными полиэтиленовыми слоями незагрязненные</w:t>
            </w:r>
          </w:p>
        </w:tc>
        <w:tc>
          <w:tcPr>
            <w:tcW w:w="1814" w:type="dxa"/>
            <w:vAlign w:val="center"/>
          </w:tcPr>
          <w:p w:rsidR="002113F6" w:rsidRDefault="002113F6">
            <w:pPr>
              <w:pStyle w:val="ConsPlusNormal"/>
              <w:jc w:val="center"/>
            </w:pPr>
            <w:r>
              <w:t>0,300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4 05 290 01 29 5</w:t>
            </w:r>
          </w:p>
        </w:tc>
        <w:tc>
          <w:tcPr>
            <w:tcW w:w="3345" w:type="dxa"/>
            <w:vAlign w:val="center"/>
          </w:tcPr>
          <w:p w:rsidR="002113F6" w:rsidRDefault="002113F6">
            <w:pPr>
              <w:pStyle w:val="ConsPlusNormal"/>
            </w:pPr>
            <w:r>
              <w:t>отходы бумаги вощеной</w:t>
            </w:r>
          </w:p>
        </w:tc>
        <w:tc>
          <w:tcPr>
            <w:tcW w:w="1814" w:type="dxa"/>
            <w:vAlign w:val="center"/>
          </w:tcPr>
          <w:p w:rsidR="002113F6" w:rsidRDefault="002113F6">
            <w:pPr>
              <w:pStyle w:val="ConsPlusNormal"/>
              <w:jc w:val="center"/>
            </w:pPr>
            <w:r>
              <w:t>0,682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4 05 401 01 20 5</w:t>
            </w:r>
          </w:p>
        </w:tc>
        <w:tc>
          <w:tcPr>
            <w:tcW w:w="3345" w:type="dxa"/>
            <w:vAlign w:val="center"/>
          </w:tcPr>
          <w:p w:rsidR="002113F6" w:rsidRDefault="002113F6">
            <w:pPr>
              <w:pStyle w:val="ConsPlusNormal"/>
            </w:pPr>
            <w:r>
              <w:t>отходы потребления различных видов картона, кроме черного и коричневого цветов</w:t>
            </w:r>
          </w:p>
        </w:tc>
        <w:tc>
          <w:tcPr>
            <w:tcW w:w="1814" w:type="dxa"/>
            <w:vAlign w:val="center"/>
          </w:tcPr>
          <w:p w:rsidR="002113F6" w:rsidRDefault="002113F6">
            <w:pPr>
              <w:pStyle w:val="ConsPlusNormal"/>
              <w:jc w:val="center"/>
            </w:pPr>
            <w:r>
              <w:t>5,833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4 05 402 01 20 5</w:t>
            </w:r>
          </w:p>
        </w:tc>
        <w:tc>
          <w:tcPr>
            <w:tcW w:w="3345" w:type="dxa"/>
            <w:vAlign w:val="center"/>
          </w:tcPr>
          <w:p w:rsidR="002113F6" w:rsidRDefault="002113F6">
            <w:pPr>
              <w:pStyle w:val="ConsPlusNormal"/>
            </w:pPr>
            <w:r>
              <w:t>отходы потребления различных видов белой и цветной бумаги, кроме черного и коричневого цветов</w:t>
            </w:r>
          </w:p>
        </w:tc>
        <w:tc>
          <w:tcPr>
            <w:tcW w:w="1814" w:type="dxa"/>
            <w:vAlign w:val="center"/>
          </w:tcPr>
          <w:p w:rsidR="002113F6" w:rsidRDefault="002113F6">
            <w:pPr>
              <w:pStyle w:val="ConsPlusNormal"/>
              <w:jc w:val="center"/>
            </w:pPr>
            <w:r>
              <w:t>0,400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4 05 811 01 60 5</w:t>
            </w:r>
          </w:p>
        </w:tc>
        <w:tc>
          <w:tcPr>
            <w:tcW w:w="3345" w:type="dxa"/>
            <w:vAlign w:val="center"/>
          </w:tcPr>
          <w:p w:rsidR="002113F6" w:rsidRDefault="002113F6">
            <w:pPr>
              <w:pStyle w:val="ConsPlusNormal"/>
            </w:pPr>
            <w:r>
              <w:t>отходы упаковочных материалов из бумаги и картона несортированные незагрязненные</w:t>
            </w:r>
          </w:p>
        </w:tc>
        <w:tc>
          <w:tcPr>
            <w:tcW w:w="1814" w:type="dxa"/>
            <w:vAlign w:val="center"/>
          </w:tcPr>
          <w:p w:rsidR="002113F6" w:rsidRDefault="002113F6">
            <w:pPr>
              <w:pStyle w:val="ConsPlusNormal"/>
              <w:jc w:val="center"/>
            </w:pPr>
            <w:r>
              <w:t>49,617</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4 05 911 35 60 5</w:t>
            </w:r>
          </w:p>
        </w:tc>
        <w:tc>
          <w:tcPr>
            <w:tcW w:w="3345" w:type="dxa"/>
            <w:vAlign w:val="center"/>
          </w:tcPr>
          <w:p w:rsidR="002113F6" w:rsidRDefault="002113F6">
            <w:pPr>
              <w:pStyle w:val="ConsPlusNormal"/>
            </w:pPr>
            <w:r>
              <w:t>упаковка из бумаги и/или картона, загрязненная цементом</w:t>
            </w:r>
          </w:p>
        </w:tc>
        <w:tc>
          <w:tcPr>
            <w:tcW w:w="1814" w:type="dxa"/>
            <w:vAlign w:val="center"/>
          </w:tcPr>
          <w:p w:rsidR="002113F6" w:rsidRDefault="002113F6">
            <w:pPr>
              <w:pStyle w:val="ConsPlusNormal"/>
              <w:jc w:val="center"/>
            </w:pPr>
            <w:r>
              <w:t>34,100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4 05 913 01 60 5</w:t>
            </w:r>
          </w:p>
        </w:tc>
        <w:tc>
          <w:tcPr>
            <w:tcW w:w="3345" w:type="dxa"/>
            <w:vAlign w:val="center"/>
          </w:tcPr>
          <w:p w:rsidR="002113F6" w:rsidRDefault="002113F6">
            <w:pPr>
              <w:pStyle w:val="ConsPlusNormal"/>
            </w:pPr>
            <w:r>
              <w:t>отходы упаковочных материалов из бумаги и картона, загрязненные пищевыми продуктами</w:t>
            </w:r>
          </w:p>
        </w:tc>
        <w:tc>
          <w:tcPr>
            <w:tcW w:w="1814" w:type="dxa"/>
            <w:vAlign w:val="center"/>
          </w:tcPr>
          <w:p w:rsidR="002113F6" w:rsidRDefault="002113F6">
            <w:pPr>
              <w:pStyle w:val="ConsPlusNormal"/>
              <w:jc w:val="center"/>
            </w:pPr>
            <w:r>
              <w:t>18,630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4 05 923 51 62 5</w:t>
            </w:r>
          </w:p>
        </w:tc>
        <w:tc>
          <w:tcPr>
            <w:tcW w:w="3345" w:type="dxa"/>
            <w:vAlign w:val="center"/>
          </w:tcPr>
          <w:p w:rsidR="002113F6" w:rsidRDefault="002113F6">
            <w:pPr>
              <w:pStyle w:val="ConsPlusNormal"/>
            </w:pPr>
            <w:r>
              <w:t xml:space="preserve">отходы посуды одноразовой из </w:t>
            </w:r>
            <w:r>
              <w:lastRenderedPageBreak/>
              <w:t>бумаги и картона, ламинированных полиэтиленом, загрязненной пищевыми продуктами</w:t>
            </w:r>
          </w:p>
        </w:tc>
        <w:tc>
          <w:tcPr>
            <w:tcW w:w="1814" w:type="dxa"/>
            <w:vAlign w:val="center"/>
          </w:tcPr>
          <w:p w:rsidR="002113F6" w:rsidRDefault="002113F6">
            <w:pPr>
              <w:pStyle w:val="ConsPlusNormal"/>
              <w:jc w:val="center"/>
            </w:pPr>
            <w:r>
              <w:lastRenderedPageBreak/>
              <w:t>101,500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4 31 110 01 51 5</w:t>
            </w:r>
          </w:p>
        </w:tc>
        <w:tc>
          <w:tcPr>
            <w:tcW w:w="3345" w:type="dxa"/>
            <w:vAlign w:val="center"/>
          </w:tcPr>
          <w:p w:rsidR="002113F6" w:rsidRDefault="002113F6">
            <w:pPr>
              <w:pStyle w:val="ConsPlusNormal"/>
            </w:pPr>
            <w:r>
              <w:t>трубы, трубки из вулканизированной резины, утратившие потребительские свойства, незагрязненные</w:t>
            </w:r>
          </w:p>
        </w:tc>
        <w:tc>
          <w:tcPr>
            <w:tcW w:w="1814" w:type="dxa"/>
            <w:vAlign w:val="center"/>
          </w:tcPr>
          <w:p w:rsidR="002113F6" w:rsidRDefault="002113F6">
            <w:pPr>
              <w:pStyle w:val="ConsPlusNormal"/>
              <w:jc w:val="center"/>
            </w:pPr>
            <w:r>
              <w:t>11,241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4 31 110 02 51 5</w:t>
            </w:r>
          </w:p>
        </w:tc>
        <w:tc>
          <w:tcPr>
            <w:tcW w:w="3345" w:type="dxa"/>
            <w:vAlign w:val="center"/>
          </w:tcPr>
          <w:p w:rsidR="002113F6" w:rsidRDefault="002113F6">
            <w:pPr>
              <w:pStyle w:val="ConsPlusNormal"/>
            </w:pPr>
            <w:r>
              <w:t>шланги и рукава из вулканизированной резины, утратившие потребительские свойства, незагрязненные</w:t>
            </w:r>
          </w:p>
        </w:tc>
        <w:tc>
          <w:tcPr>
            <w:tcW w:w="1814" w:type="dxa"/>
            <w:vAlign w:val="center"/>
          </w:tcPr>
          <w:p w:rsidR="002113F6" w:rsidRDefault="002113F6">
            <w:pPr>
              <w:pStyle w:val="ConsPlusNormal"/>
              <w:jc w:val="center"/>
            </w:pPr>
            <w:r>
              <w:t>239,186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4 31 120 01 51 5</w:t>
            </w:r>
          </w:p>
        </w:tc>
        <w:tc>
          <w:tcPr>
            <w:tcW w:w="3345" w:type="dxa"/>
            <w:vAlign w:val="center"/>
          </w:tcPr>
          <w:p w:rsidR="002113F6" w:rsidRDefault="002113F6">
            <w:pPr>
              <w:pStyle w:val="ConsPlusNormal"/>
            </w:pPr>
            <w:r>
              <w:t>ленты конвейерные, приводные ремни, утратившие потребительские свойства, незагрязненные</w:t>
            </w:r>
          </w:p>
        </w:tc>
        <w:tc>
          <w:tcPr>
            <w:tcW w:w="1814" w:type="dxa"/>
            <w:vAlign w:val="center"/>
          </w:tcPr>
          <w:p w:rsidR="002113F6" w:rsidRDefault="002113F6">
            <w:pPr>
              <w:pStyle w:val="ConsPlusNormal"/>
              <w:jc w:val="center"/>
            </w:pPr>
            <w:r>
              <w:t>150,170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4 31 141 11 20 5</w:t>
            </w:r>
          </w:p>
        </w:tc>
        <w:tc>
          <w:tcPr>
            <w:tcW w:w="3345" w:type="dxa"/>
            <w:vAlign w:val="center"/>
          </w:tcPr>
          <w:p w:rsidR="002113F6" w:rsidRDefault="002113F6">
            <w:pPr>
              <w:pStyle w:val="ConsPlusNormal"/>
            </w:pPr>
            <w:r>
              <w:t>резиновые перчатки, утратившие потребительские свойства, незагрязненные практически неопасные</w:t>
            </w:r>
          </w:p>
        </w:tc>
        <w:tc>
          <w:tcPr>
            <w:tcW w:w="1814" w:type="dxa"/>
            <w:vAlign w:val="center"/>
          </w:tcPr>
          <w:p w:rsidR="002113F6" w:rsidRDefault="002113F6">
            <w:pPr>
              <w:pStyle w:val="ConsPlusNormal"/>
              <w:jc w:val="center"/>
            </w:pPr>
            <w:r>
              <w:t>36,266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4 31 141 12 20 5</w:t>
            </w:r>
          </w:p>
        </w:tc>
        <w:tc>
          <w:tcPr>
            <w:tcW w:w="3345" w:type="dxa"/>
            <w:vAlign w:val="center"/>
          </w:tcPr>
          <w:p w:rsidR="002113F6" w:rsidRDefault="002113F6">
            <w:pPr>
              <w:pStyle w:val="ConsPlusNormal"/>
            </w:pPr>
            <w:r>
              <w:t>резиновая обувь, утратившая потребительские свойства, незагрязненная практически неопасная</w:t>
            </w:r>
          </w:p>
        </w:tc>
        <w:tc>
          <w:tcPr>
            <w:tcW w:w="1814" w:type="dxa"/>
            <w:vAlign w:val="center"/>
          </w:tcPr>
          <w:p w:rsidR="002113F6" w:rsidRDefault="002113F6">
            <w:pPr>
              <w:pStyle w:val="ConsPlusNormal"/>
              <w:jc w:val="center"/>
            </w:pPr>
            <w:r>
              <w:t>6,706</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4 31 199 91 72 5</w:t>
            </w:r>
          </w:p>
        </w:tc>
        <w:tc>
          <w:tcPr>
            <w:tcW w:w="3345" w:type="dxa"/>
            <w:vAlign w:val="center"/>
          </w:tcPr>
          <w:p w:rsidR="002113F6" w:rsidRDefault="002113F6">
            <w:pPr>
              <w:pStyle w:val="ConsPlusNormal"/>
            </w:pPr>
            <w:r>
              <w:t>отходы прочих изделий из вулканизированной резины незагрязненные в смеси</w:t>
            </w:r>
          </w:p>
        </w:tc>
        <w:tc>
          <w:tcPr>
            <w:tcW w:w="1814" w:type="dxa"/>
            <w:vAlign w:val="center"/>
          </w:tcPr>
          <w:p w:rsidR="002113F6" w:rsidRDefault="002113F6">
            <w:pPr>
              <w:pStyle w:val="ConsPlusNormal"/>
              <w:jc w:val="center"/>
            </w:pPr>
            <w:r>
              <w:t>11,401</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4 31 300 01 52 5</w:t>
            </w:r>
          </w:p>
        </w:tc>
        <w:tc>
          <w:tcPr>
            <w:tcW w:w="3345" w:type="dxa"/>
            <w:vAlign w:val="center"/>
          </w:tcPr>
          <w:p w:rsidR="002113F6" w:rsidRDefault="002113F6">
            <w:pPr>
              <w:pStyle w:val="ConsPlusNormal"/>
            </w:pPr>
            <w:r>
              <w:t>резинометаллические изделия отработанные незагрязненные</w:t>
            </w:r>
          </w:p>
        </w:tc>
        <w:tc>
          <w:tcPr>
            <w:tcW w:w="1814" w:type="dxa"/>
            <w:vAlign w:val="center"/>
          </w:tcPr>
          <w:p w:rsidR="002113F6" w:rsidRDefault="002113F6">
            <w:pPr>
              <w:pStyle w:val="ConsPlusNormal"/>
              <w:jc w:val="center"/>
            </w:pPr>
            <w:r>
              <w:t>32,205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4 34 110 02 29 5</w:t>
            </w:r>
          </w:p>
        </w:tc>
        <w:tc>
          <w:tcPr>
            <w:tcW w:w="3345" w:type="dxa"/>
            <w:vAlign w:val="center"/>
          </w:tcPr>
          <w:p w:rsidR="002113F6" w:rsidRDefault="002113F6">
            <w:pPr>
              <w:pStyle w:val="ConsPlusNormal"/>
            </w:pPr>
            <w:r>
              <w:t>отходы пленки полиэтилена и изделий из нее незагрязненные</w:t>
            </w:r>
          </w:p>
        </w:tc>
        <w:tc>
          <w:tcPr>
            <w:tcW w:w="1814" w:type="dxa"/>
            <w:vAlign w:val="center"/>
          </w:tcPr>
          <w:p w:rsidR="002113F6" w:rsidRDefault="002113F6">
            <w:pPr>
              <w:pStyle w:val="ConsPlusNormal"/>
              <w:jc w:val="center"/>
            </w:pPr>
            <w:r>
              <w:t>1078,742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4 34 110 03 51 5</w:t>
            </w:r>
          </w:p>
        </w:tc>
        <w:tc>
          <w:tcPr>
            <w:tcW w:w="3345" w:type="dxa"/>
            <w:vAlign w:val="center"/>
          </w:tcPr>
          <w:p w:rsidR="002113F6" w:rsidRDefault="002113F6">
            <w:pPr>
              <w:pStyle w:val="ConsPlusNormal"/>
            </w:pPr>
            <w:r>
              <w:t>лом и отходы изделий из полиэтилена незагрязненные (кроме тары)</w:t>
            </w:r>
          </w:p>
        </w:tc>
        <w:tc>
          <w:tcPr>
            <w:tcW w:w="1814" w:type="dxa"/>
            <w:vAlign w:val="center"/>
          </w:tcPr>
          <w:p w:rsidR="002113F6" w:rsidRDefault="002113F6">
            <w:pPr>
              <w:pStyle w:val="ConsPlusNormal"/>
              <w:jc w:val="center"/>
            </w:pPr>
            <w:r>
              <w:t>2,263</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4 34 110 04 51 5</w:t>
            </w:r>
          </w:p>
        </w:tc>
        <w:tc>
          <w:tcPr>
            <w:tcW w:w="3345" w:type="dxa"/>
            <w:vAlign w:val="center"/>
          </w:tcPr>
          <w:p w:rsidR="002113F6" w:rsidRDefault="002113F6">
            <w:pPr>
              <w:pStyle w:val="ConsPlusNormal"/>
            </w:pPr>
            <w:r>
              <w:t>отходы полиэтиленовой тары незагрязненной</w:t>
            </w:r>
          </w:p>
        </w:tc>
        <w:tc>
          <w:tcPr>
            <w:tcW w:w="1814" w:type="dxa"/>
            <w:vAlign w:val="center"/>
          </w:tcPr>
          <w:p w:rsidR="002113F6" w:rsidRDefault="002113F6">
            <w:pPr>
              <w:pStyle w:val="ConsPlusNormal"/>
              <w:jc w:val="center"/>
            </w:pPr>
            <w:r>
              <w:t>209,042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4 34 120 02 29 5</w:t>
            </w:r>
          </w:p>
        </w:tc>
        <w:tc>
          <w:tcPr>
            <w:tcW w:w="3345" w:type="dxa"/>
            <w:vAlign w:val="center"/>
          </w:tcPr>
          <w:p w:rsidR="002113F6" w:rsidRDefault="002113F6">
            <w:pPr>
              <w:pStyle w:val="ConsPlusNormal"/>
            </w:pPr>
            <w:r>
              <w:t>отходы пленки полипропилена и изделий из нее незагрязненные</w:t>
            </w:r>
          </w:p>
        </w:tc>
        <w:tc>
          <w:tcPr>
            <w:tcW w:w="1814" w:type="dxa"/>
            <w:vAlign w:val="center"/>
          </w:tcPr>
          <w:p w:rsidR="002113F6" w:rsidRDefault="002113F6">
            <w:pPr>
              <w:pStyle w:val="ConsPlusNormal"/>
              <w:jc w:val="center"/>
            </w:pPr>
            <w:r>
              <w:t>7,385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4 34 120 03 51 5</w:t>
            </w:r>
          </w:p>
        </w:tc>
        <w:tc>
          <w:tcPr>
            <w:tcW w:w="3345" w:type="dxa"/>
            <w:vAlign w:val="center"/>
          </w:tcPr>
          <w:p w:rsidR="002113F6" w:rsidRDefault="002113F6">
            <w:pPr>
              <w:pStyle w:val="ConsPlusNormal"/>
            </w:pPr>
            <w:r>
              <w:t>лом и отходы изделий из полипропилена незагрязненные (кроме тары)</w:t>
            </w:r>
          </w:p>
        </w:tc>
        <w:tc>
          <w:tcPr>
            <w:tcW w:w="1814" w:type="dxa"/>
            <w:vAlign w:val="center"/>
          </w:tcPr>
          <w:p w:rsidR="002113F6" w:rsidRDefault="002113F6">
            <w:pPr>
              <w:pStyle w:val="ConsPlusNormal"/>
              <w:jc w:val="center"/>
            </w:pPr>
            <w:r>
              <w:t>1,300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4 34 120 04 51 5</w:t>
            </w:r>
          </w:p>
        </w:tc>
        <w:tc>
          <w:tcPr>
            <w:tcW w:w="3345" w:type="dxa"/>
            <w:vAlign w:val="center"/>
          </w:tcPr>
          <w:p w:rsidR="002113F6" w:rsidRDefault="002113F6">
            <w:pPr>
              <w:pStyle w:val="ConsPlusNormal"/>
            </w:pPr>
            <w:r>
              <w:t>отходы полипропиленовой тары незагрязненной</w:t>
            </w:r>
          </w:p>
        </w:tc>
        <w:tc>
          <w:tcPr>
            <w:tcW w:w="1814" w:type="dxa"/>
            <w:vAlign w:val="center"/>
          </w:tcPr>
          <w:p w:rsidR="002113F6" w:rsidRDefault="002113F6">
            <w:pPr>
              <w:pStyle w:val="ConsPlusNormal"/>
              <w:jc w:val="center"/>
            </w:pPr>
            <w:r>
              <w:t>139,802</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4 34 141 01 20 5</w:t>
            </w:r>
          </w:p>
        </w:tc>
        <w:tc>
          <w:tcPr>
            <w:tcW w:w="3345" w:type="dxa"/>
            <w:vAlign w:val="center"/>
          </w:tcPr>
          <w:p w:rsidR="002113F6" w:rsidRDefault="002113F6">
            <w:pPr>
              <w:pStyle w:val="ConsPlusNormal"/>
            </w:pPr>
            <w:r>
              <w:t>отходы пенопласта на основе полистирола незагрязненные</w:t>
            </w:r>
          </w:p>
        </w:tc>
        <w:tc>
          <w:tcPr>
            <w:tcW w:w="1814" w:type="dxa"/>
            <w:vAlign w:val="center"/>
          </w:tcPr>
          <w:p w:rsidR="002113F6" w:rsidRDefault="002113F6">
            <w:pPr>
              <w:pStyle w:val="ConsPlusNormal"/>
              <w:jc w:val="center"/>
            </w:pPr>
            <w:r>
              <w:t>2,800</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4 34 141 03 51 5</w:t>
            </w:r>
          </w:p>
        </w:tc>
        <w:tc>
          <w:tcPr>
            <w:tcW w:w="3345" w:type="dxa"/>
            <w:vAlign w:val="center"/>
          </w:tcPr>
          <w:p w:rsidR="002113F6" w:rsidRDefault="002113F6">
            <w:pPr>
              <w:pStyle w:val="ConsPlusNormal"/>
            </w:pPr>
            <w:r>
              <w:t>лом и отходы изделий из полистирола незагрязненные</w:t>
            </w:r>
          </w:p>
        </w:tc>
        <w:tc>
          <w:tcPr>
            <w:tcW w:w="1814" w:type="dxa"/>
            <w:vAlign w:val="center"/>
          </w:tcPr>
          <w:p w:rsidR="002113F6" w:rsidRDefault="002113F6">
            <w:pPr>
              <w:pStyle w:val="ConsPlusNormal"/>
              <w:jc w:val="center"/>
            </w:pPr>
            <w:r>
              <w:t>0,225</w:t>
            </w:r>
          </w:p>
        </w:tc>
      </w:tr>
      <w:tr w:rsidR="002113F6">
        <w:tc>
          <w:tcPr>
            <w:tcW w:w="1304" w:type="dxa"/>
            <w:vMerge/>
            <w:tcBorders>
              <w:bottom w:val="nil"/>
            </w:tcBorders>
          </w:tcPr>
          <w:p w:rsidR="002113F6" w:rsidRDefault="002113F6">
            <w:pPr>
              <w:pStyle w:val="ConsPlusNormal"/>
            </w:pPr>
          </w:p>
        </w:tc>
        <w:tc>
          <w:tcPr>
            <w:tcW w:w="2608" w:type="dxa"/>
            <w:vAlign w:val="center"/>
          </w:tcPr>
          <w:p w:rsidR="002113F6" w:rsidRDefault="002113F6">
            <w:pPr>
              <w:pStyle w:val="ConsPlusNormal"/>
              <w:jc w:val="center"/>
            </w:pPr>
            <w:r>
              <w:t>4 34 142 01 51 5</w:t>
            </w:r>
          </w:p>
        </w:tc>
        <w:tc>
          <w:tcPr>
            <w:tcW w:w="3345" w:type="dxa"/>
            <w:vAlign w:val="center"/>
          </w:tcPr>
          <w:p w:rsidR="002113F6" w:rsidRDefault="002113F6">
            <w:pPr>
              <w:pStyle w:val="ConsPlusNormal"/>
            </w:pPr>
            <w:r>
              <w:t>лом и отходы изделий из акрилонитрилбутадиенстирола (пластик АБС) незагрязненные</w:t>
            </w:r>
          </w:p>
        </w:tc>
        <w:tc>
          <w:tcPr>
            <w:tcW w:w="1814" w:type="dxa"/>
            <w:vAlign w:val="center"/>
          </w:tcPr>
          <w:p w:rsidR="002113F6" w:rsidRDefault="002113F6">
            <w:pPr>
              <w:pStyle w:val="ConsPlusNormal"/>
              <w:jc w:val="center"/>
            </w:pPr>
            <w:r>
              <w:t>19,147</w:t>
            </w:r>
          </w:p>
        </w:tc>
      </w:tr>
      <w:tr w:rsidR="002113F6">
        <w:tc>
          <w:tcPr>
            <w:tcW w:w="1304" w:type="dxa"/>
            <w:vMerge w:val="restart"/>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4 34 181 01 51 5</w:t>
            </w:r>
          </w:p>
        </w:tc>
        <w:tc>
          <w:tcPr>
            <w:tcW w:w="3345" w:type="dxa"/>
            <w:vAlign w:val="center"/>
          </w:tcPr>
          <w:p w:rsidR="002113F6" w:rsidRDefault="002113F6">
            <w:pPr>
              <w:pStyle w:val="ConsPlusNormal"/>
            </w:pPr>
            <w:r>
              <w:t>лом и отходы изделий из полиэтилентерефталата незагрязненные</w:t>
            </w:r>
          </w:p>
        </w:tc>
        <w:tc>
          <w:tcPr>
            <w:tcW w:w="1814" w:type="dxa"/>
            <w:vAlign w:val="center"/>
          </w:tcPr>
          <w:p w:rsidR="002113F6" w:rsidRDefault="002113F6">
            <w:pPr>
              <w:pStyle w:val="ConsPlusNormal"/>
              <w:jc w:val="center"/>
            </w:pPr>
            <w:r>
              <w:t>0,015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4 34 250 01 29 5</w:t>
            </w:r>
          </w:p>
        </w:tc>
        <w:tc>
          <w:tcPr>
            <w:tcW w:w="3345" w:type="dxa"/>
            <w:vAlign w:val="center"/>
          </w:tcPr>
          <w:p w:rsidR="002113F6" w:rsidRDefault="002113F6">
            <w:pPr>
              <w:pStyle w:val="ConsPlusNormal"/>
            </w:pPr>
            <w:r>
              <w:t>отходы полиуретановой пены незагрязненные</w:t>
            </w:r>
          </w:p>
        </w:tc>
        <w:tc>
          <w:tcPr>
            <w:tcW w:w="1814" w:type="dxa"/>
            <w:vAlign w:val="center"/>
          </w:tcPr>
          <w:p w:rsidR="002113F6" w:rsidRDefault="002113F6">
            <w:pPr>
              <w:pStyle w:val="ConsPlusNormal"/>
              <w:jc w:val="center"/>
            </w:pPr>
            <w:r>
              <w:t>13,352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4 34 991 33 72 5</w:t>
            </w:r>
          </w:p>
        </w:tc>
        <w:tc>
          <w:tcPr>
            <w:tcW w:w="3345" w:type="dxa"/>
            <w:vAlign w:val="center"/>
          </w:tcPr>
          <w:p w:rsidR="002113F6" w:rsidRDefault="002113F6">
            <w:pPr>
              <w:pStyle w:val="ConsPlusNormal"/>
            </w:pPr>
            <w:r>
              <w:t>смесь упаковок из разнородных полимерных материалов, не содержащих галогены, незагрязненных</w:t>
            </w:r>
          </w:p>
        </w:tc>
        <w:tc>
          <w:tcPr>
            <w:tcW w:w="1814" w:type="dxa"/>
            <w:vAlign w:val="center"/>
          </w:tcPr>
          <w:p w:rsidR="002113F6" w:rsidRDefault="002113F6">
            <w:pPr>
              <w:pStyle w:val="ConsPlusNormal"/>
              <w:jc w:val="center"/>
            </w:pPr>
            <w:r>
              <w:t>16,300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4 38 118 01 51 5</w:t>
            </w:r>
          </w:p>
        </w:tc>
        <w:tc>
          <w:tcPr>
            <w:tcW w:w="3345" w:type="dxa"/>
            <w:vAlign w:val="center"/>
          </w:tcPr>
          <w:p w:rsidR="002113F6" w:rsidRDefault="002113F6">
            <w:pPr>
              <w:pStyle w:val="ConsPlusNormal"/>
            </w:pPr>
            <w:r>
              <w:t>тара полиэтиленовая, загрязненная пищевыми продуктами</w:t>
            </w:r>
          </w:p>
        </w:tc>
        <w:tc>
          <w:tcPr>
            <w:tcW w:w="1814" w:type="dxa"/>
            <w:vAlign w:val="center"/>
          </w:tcPr>
          <w:p w:rsidR="002113F6" w:rsidRDefault="002113F6">
            <w:pPr>
              <w:pStyle w:val="ConsPlusNormal"/>
              <w:jc w:val="center"/>
            </w:pPr>
            <w:r>
              <w:t>3,847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4 38 122 04 51 5</w:t>
            </w:r>
          </w:p>
        </w:tc>
        <w:tc>
          <w:tcPr>
            <w:tcW w:w="3345" w:type="dxa"/>
            <w:vAlign w:val="center"/>
          </w:tcPr>
          <w:p w:rsidR="002113F6" w:rsidRDefault="002113F6">
            <w:pPr>
              <w:pStyle w:val="ConsPlusNormal"/>
            </w:pPr>
            <w:r>
              <w:t>тара полипропиленовая, загрязненная диоксидом кремния</w:t>
            </w:r>
          </w:p>
        </w:tc>
        <w:tc>
          <w:tcPr>
            <w:tcW w:w="1814" w:type="dxa"/>
            <w:vAlign w:val="center"/>
          </w:tcPr>
          <w:p w:rsidR="002113F6" w:rsidRDefault="002113F6">
            <w:pPr>
              <w:pStyle w:val="ConsPlusNormal"/>
              <w:jc w:val="center"/>
            </w:pPr>
            <w:r>
              <w:t>0,117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4 42 101 01 49 5</w:t>
            </w:r>
          </w:p>
        </w:tc>
        <w:tc>
          <w:tcPr>
            <w:tcW w:w="3345" w:type="dxa"/>
            <w:vAlign w:val="center"/>
          </w:tcPr>
          <w:p w:rsidR="002113F6" w:rsidRDefault="002113F6">
            <w:pPr>
              <w:pStyle w:val="ConsPlusNormal"/>
            </w:pPr>
            <w:r>
              <w:t>цеолит отработанный при осушке воздуха и газов, не загрязненный опасными веществами</w:t>
            </w:r>
          </w:p>
        </w:tc>
        <w:tc>
          <w:tcPr>
            <w:tcW w:w="1814" w:type="dxa"/>
            <w:vAlign w:val="center"/>
          </w:tcPr>
          <w:p w:rsidR="002113F6" w:rsidRDefault="002113F6">
            <w:pPr>
              <w:pStyle w:val="ConsPlusNormal"/>
              <w:jc w:val="center"/>
            </w:pPr>
            <w:r>
              <w:t>9,684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4 42 103 01 49 5</w:t>
            </w:r>
          </w:p>
        </w:tc>
        <w:tc>
          <w:tcPr>
            <w:tcW w:w="3345" w:type="dxa"/>
            <w:vAlign w:val="center"/>
          </w:tcPr>
          <w:p w:rsidR="002113F6" w:rsidRDefault="002113F6">
            <w:pPr>
              <w:pStyle w:val="ConsPlusNormal"/>
            </w:pPr>
            <w:r>
              <w:t>силикагель отработанный при осушке воздуха и газов, не загрязненный опасными веществами</w:t>
            </w:r>
          </w:p>
        </w:tc>
        <w:tc>
          <w:tcPr>
            <w:tcW w:w="1814" w:type="dxa"/>
            <w:vAlign w:val="center"/>
          </w:tcPr>
          <w:p w:rsidR="002113F6" w:rsidRDefault="002113F6">
            <w:pPr>
              <w:pStyle w:val="ConsPlusNormal"/>
              <w:jc w:val="center"/>
            </w:pPr>
            <w:r>
              <w:t>7,614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4 42 104 01 49 5</w:t>
            </w:r>
          </w:p>
        </w:tc>
        <w:tc>
          <w:tcPr>
            <w:tcW w:w="3345" w:type="dxa"/>
            <w:vAlign w:val="center"/>
          </w:tcPr>
          <w:p w:rsidR="002113F6" w:rsidRDefault="002113F6">
            <w:pPr>
              <w:pStyle w:val="ConsPlusNormal"/>
            </w:pPr>
            <w:r>
              <w:t>уголь активированный отработанный при осушке воздуха и газов, не загрязненный опасными веществами</w:t>
            </w:r>
          </w:p>
        </w:tc>
        <w:tc>
          <w:tcPr>
            <w:tcW w:w="1814" w:type="dxa"/>
            <w:vAlign w:val="center"/>
          </w:tcPr>
          <w:p w:rsidR="002113F6" w:rsidRDefault="002113F6">
            <w:pPr>
              <w:pStyle w:val="ConsPlusNormal"/>
              <w:jc w:val="center"/>
            </w:pPr>
            <w:r>
              <w:t>8,971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4 43 118 71 62 5</w:t>
            </w:r>
          </w:p>
        </w:tc>
        <w:tc>
          <w:tcPr>
            <w:tcW w:w="3345" w:type="dxa"/>
            <w:vAlign w:val="center"/>
          </w:tcPr>
          <w:p w:rsidR="002113F6" w:rsidRDefault="002113F6">
            <w:pPr>
              <w:pStyle w:val="ConsPlusNormal"/>
            </w:pPr>
            <w:r>
              <w:t>фильтры рукавные из натуральных и синтетических волокон, загрязненные неорганическими нерастворимыми минеральными веществами</w:t>
            </w:r>
          </w:p>
        </w:tc>
        <w:tc>
          <w:tcPr>
            <w:tcW w:w="1814" w:type="dxa"/>
            <w:vAlign w:val="center"/>
          </w:tcPr>
          <w:p w:rsidR="002113F6" w:rsidRDefault="002113F6">
            <w:pPr>
              <w:pStyle w:val="ConsPlusNormal"/>
              <w:jc w:val="center"/>
            </w:pPr>
            <w:r>
              <w:t>10,559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4 51 101 00 20 5</w:t>
            </w:r>
          </w:p>
        </w:tc>
        <w:tc>
          <w:tcPr>
            <w:tcW w:w="3345" w:type="dxa"/>
            <w:vAlign w:val="center"/>
          </w:tcPr>
          <w:p w:rsidR="002113F6" w:rsidRDefault="002113F6">
            <w:pPr>
              <w:pStyle w:val="ConsPlusNormal"/>
            </w:pPr>
            <w:r>
              <w:t>лом изделий из стекла</w:t>
            </w:r>
          </w:p>
        </w:tc>
        <w:tc>
          <w:tcPr>
            <w:tcW w:w="1814" w:type="dxa"/>
            <w:vAlign w:val="center"/>
          </w:tcPr>
          <w:p w:rsidR="002113F6" w:rsidRDefault="002113F6">
            <w:pPr>
              <w:pStyle w:val="ConsPlusNormal"/>
              <w:jc w:val="center"/>
            </w:pPr>
            <w:r>
              <w:t>8,877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4 51 102 00 20 5</w:t>
            </w:r>
          </w:p>
        </w:tc>
        <w:tc>
          <w:tcPr>
            <w:tcW w:w="3345" w:type="dxa"/>
            <w:vAlign w:val="center"/>
          </w:tcPr>
          <w:p w:rsidR="002113F6" w:rsidRDefault="002113F6">
            <w:pPr>
              <w:pStyle w:val="ConsPlusNormal"/>
            </w:pPr>
            <w:r>
              <w:t>тара стеклянная незагрязненная</w:t>
            </w:r>
          </w:p>
        </w:tc>
        <w:tc>
          <w:tcPr>
            <w:tcW w:w="1814" w:type="dxa"/>
            <w:vAlign w:val="center"/>
          </w:tcPr>
          <w:p w:rsidR="002113F6" w:rsidRDefault="002113F6">
            <w:pPr>
              <w:pStyle w:val="ConsPlusNormal"/>
              <w:jc w:val="center"/>
            </w:pPr>
            <w:r>
              <w:t>1,358</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4 51 421 21 61 5</w:t>
            </w:r>
          </w:p>
        </w:tc>
        <w:tc>
          <w:tcPr>
            <w:tcW w:w="3345" w:type="dxa"/>
            <w:vAlign w:val="center"/>
          </w:tcPr>
          <w:p w:rsidR="002113F6" w:rsidRDefault="002113F6">
            <w:pPr>
              <w:pStyle w:val="ConsPlusNormal"/>
            </w:pPr>
            <w:r>
              <w:t xml:space="preserve">отходы стекловолоконной </w:t>
            </w:r>
            <w:r>
              <w:lastRenderedPageBreak/>
              <w:t>изоляции</w:t>
            </w:r>
          </w:p>
        </w:tc>
        <w:tc>
          <w:tcPr>
            <w:tcW w:w="1814" w:type="dxa"/>
            <w:vAlign w:val="center"/>
          </w:tcPr>
          <w:p w:rsidR="002113F6" w:rsidRDefault="002113F6">
            <w:pPr>
              <w:pStyle w:val="ConsPlusNormal"/>
              <w:jc w:val="center"/>
            </w:pPr>
            <w:r>
              <w:lastRenderedPageBreak/>
              <w:t>0,468</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4 56 100 01 51 5</w:t>
            </w:r>
          </w:p>
        </w:tc>
        <w:tc>
          <w:tcPr>
            <w:tcW w:w="3345" w:type="dxa"/>
            <w:vAlign w:val="center"/>
          </w:tcPr>
          <w:p w:rsidR="002113F6" w:rsidRDefault="002113F6">
            <w:pPr>
              <w:pStyle w:val="ConsPlusNormal"/>
            </w:pPr>
            <w:r>
              <w:t>абразивные круги отработанные, лом отработанных абразивных кругов</w:t>
            </w:r>
          </w:p>
        </w:tc>
        <w:tc>
          <w:tcPr>
            <w:tcW w:w="1814" w:type="dxa"/>
            <w:vAlign w:val="center"/>
          </w:tcPr>
          <w:p w:rsidR="002113F6" w:rsidRDefault="002113F6">
            <w:pPr>
              <w:pStyle w:val="ConsPlusNormal"/>
              <w:jc w:val="center"/>
            </w:pPr>
            <w:r>
              <w:t>98,524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4 56 200 01 29 5</w:t>
            </w:r>
          </w:p>
        </w:tc>
        <w:tc>
          <w:tcPr>
            <w:tcW w:w="3345" w:type="dxa"/>
            <w:vAlign w:val="center"/>
          </w:tcPr>
          <w:p w:rsidR="002113F6" w:rsidRDefault="002113F6">
            <w:pPr>
              <w:pStyle w:val="ConsPlusNormal"/>
            </w:pPr>
            <w:r>
              <w:t>шкурка шлифовальная отработанная</w:t>
            </w:r>
          </w:p>
        </w:tc>
        <w:tc>
          <w:tcPr>
            <w:tcW w:w="1814" w:type="dxa"/>
            <w:vAlign w:val="center"/>
          </w:tcPr>
          <w:p w:rsidR="002113F6" w:rsidRDefault="002113F6">
            <w:pPr>
              <w:pStyle w:val="ConsPlusNormal"/>
              <w:jc w:val="center"/>
            </w:pPr>
            <w:r>
              <w:t>13,182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4 57 112 11 60 5</w:t>
            </w:r>
          </w:p>
        </w:tc>
        <w:tc>
          <w:tcPr>
            <w:tcW w:w="3345" w:type="dxa"/>
            <w:vAlign w:val="center"/>
          </w:tcPr>
          <w:p w:rsidR="002113F6" w:rsidRDefault="002113F6">
            <w:pPr>
              <w:pStyle w:val="ConsPlusNormal"/>
            </w:pPr>
            <w:r>
              <w:t>отходы теплоизоляционного материала на основе базальтового волокна практически неопасные</w:t>
            </w:r>
          </w:p>
        </w:tc>
        <w:tc>
          <w:tcPr>
            <w:tcW w:w="1814" w:type="dxa"/>
            <w:vAlign w:val="center"/>
          </w:tcPr>
          <w:p w:rsidR="002113F6" w:rsidRDefault="002113F6">
            <w:pPr>
              <w:pStyle w:val="ConsPlusNormal"/>
              <w:jc w:val="center"/>
            </w:pPr>
            <w:r>
              <w:t>16,590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4 59 110 01 51 5</w:t>
            </w:r>
          </w:p>
        </w:tc>
        <w:tc>
          <w:tcPr>
            <w:tcW w:w="3345" w:type="dxa"/>
            <w:vAlign w:val="center"/>
          </w:tcPr>
          <w:p w:rsidR="002113F6" w:rsidRDefault="002113F6">
            <w:pPr>
              <w:pStyle w:val="ConsPlusNormal"/>
            </w:pPr>
            <w:r>
              <w:t>лом керамических изоляторов</w:t>
            </w:r>
          </w:p>
        </w:tc>
        <w:tc>
          <w:tcPr>
            <w:tcW w:w="1814" w:type="dxa"/>
            <w:vAlign w:val="center"/>
          </w:tcPr>
          <w:p w:rsidR="002113F6" w:rsidRDefault="002113F6">
            <w:pPr>
              <w:pStyle w:val="ConsPlusNormal"/>
              <w:jc w:val="center"/>
            </w:pPr>
            <w:r>
              <w:t>4,657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4 59 110 99 51 5</w:t>
            </w:r>
          </w:p>
        </w:tc>
        <w:tc>
          <w:tcPr>
            <w:tcW w:w="3345" w:type="dxa"/>
            <w:vAlign w:val="center"/>
          </w:tcPr>
          <w:p w:rsidR="002113F6" w:rsidRDefault="002113F6">
            <w:pPr>
              <w:pStyle w:val="ConsPlusNormal"/>
            </w:pPr>
            <w:r>
              <w:t>керамические изделия прочие, утратившие потребительские свойства, незагрязненные</w:t>
            </w:r>
          </w:p>
        </w:tc>
        <w:tc>
          <w:tcPr>
            <w:tcW w:w="1814" w:type="dxa"/>
            <w:vAlign w:val="center"/>
          </w:tcPr>
          <w:p w:rsidR="002113F6" w:rsidRDefault="002113F6">
            <w:pPr>
              <w:pStyle w:val="ConsPlusNormal"/>
              <w:jc w:val="center"/>
            </w:pPr>
            <w:r>
              <w:t>9,243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4 61 010 01 20 5</w:t>
            </w:r>
          </w:p>
        </w:tc>
        <w:tc>
          <w:tcPr>
            <w:tcW w:w="3345" w:type="dxa"/>
            <w:vAlign w:val="center"/>
          </w:tcPr>
          <w:p w:rsidR="002113F6" w:rsidRDefault="002113F6">
            <w:pPr>
              <w:pStyle w:val="ConsPlusNormal"/>
            </w:pPr>
            <w:r>
              <w:t>лом и отходы, содержащие незагрязненные черные металлы в виде изделий, кусков, несортированные</w:t>
            </w:r>
          </w:p>
        </w:tc>
        <w:tc>
          <w:tcPr>
            <w:tcW w:w="1814" w:type="dxa"/>
            <w:vAlign w:val="center"/>
          </w:tcPr>
          <w:p w:rsidR="002113F6" w:rsidRDefault="002113F6">
            <w:pPr>
              <w:pStyle w:val="ConsPlusNormal"/>
              <w:jc w:val="center"/>
            </w:pPr>
            <w:r>
              <w:t>47397,612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4 61 010 02 20 5</w:t>
            </w:r>
          </w:p>
        </w:tc>
        <w:tc>
          <w:tcPr>
            <w:tcW w:w="3345" w:type="dxa"/>
            <w:vAlign w:val="center"/>
          </w:tcPr>
          <w:p w:rsidR="002113F6" w:rsidRDefault="002113F6">
            <w:pPr>
              <w:pStyle w:val="ConsPlusNormal"/>
            </w:pPr>
            <w:r>
              <w:t>скрап черных металлов незагрязненный</w:t>
            </w:r>
          </w:p>
        </w:tc>
        <w:tc>
          <w:tcPr>
            <w:tcW w:w="1814" w:type="dxa"/>
            <w:vAlign w:val="center"/>
          </w:tcPr>
          <w:p w:rsidR="002113F6" w:rsidRDefault="002113F6">
            <w:pPr>
              <w:pStyle w:val="ConsPlusNormal"/>
              <w:jc w:val="center"/>
            </w:pPr>
            <w:r>
              <w:t>5,000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4 61 100 01 51 5</w:t>
            </w:r>
          </w:p>
        </w:tc>
        <w:tc>
          <w:tcPr>
            <w:tcW w:w="3345" w:type="dxa"/>
            <w:vAlign w:val="center"/>
          </w:tcPr>
          <w:p w:rsidR="002113F6" w:rsidRDefault="002113F6">
            <w:pPr>
              <w:pStyle w:val="ConsPlusNormal"/>
            </w:pPr>
            <w:r>
              <w:t>лом и отходы чугунных изделий незагрязненные</w:t>
            </w:r>
          </w:p>
        </w:tc>
        <w:tc>
          <w:tcPr>
            <w:tcW w:w="1814" w:type="dxa"/>
            <w:vAlign w:val="center"/>
          </w:tcPr>
          <w:p w:rsidR="002113F6" w:rsidRDefault="002113F6">
            <w:pPr>
              <w:pStyle w:val="ConsPlusNormal"/>
              <w:jc w:val="center"/>
            </w:pPr>
            <w:r>
              <w:t>2,381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4 61 200 01 51 5</w:t>
            </w:r>
          </w:p>
        </w:tc>
        <w:tc>
          <w:tcPr>
            <w:tcW w:w="3345" w:type="dxa"/>
            <w:vAlign w:val="center"/>
          </w:tcPr>
          <w:p w:rsidR="002113F6" w:rsidRDefault="002113F6">
            <w:pPr>
              <w:pStyle w:val="ConsPlusNormal"/>
            </w:pPr>
            <w:r>
              <w:t>лом и отходы стальных изделий незагрязненные</w:t>
            </w:r>
          </w:p>
        </w:tc>
        <w:tc>
          <w:tcPr>
            <w:tcW w:w="1814" w:type="dxa"/>
            <w:vAlign w:val="center"/>
          </w:tcPr>
          <w:p w:rsidR="002113F6" w:rsidRDefault="002113F6">
            <w:pPr>
              <w:pStyle w:val="ConsPlusNormal"/>
              <w:jc w:val="center"/>
            </w:pPr>
            <w:r>
              <w:t>203,436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4 61 200 02 21 5</w:t>
            </w:r>
          </w:p>
        </w:tc>
        <w:tc>
          <w:tcPr>
            <w:tcW w:w="3345" w:type="dxa"/>
            <w:vAlign w:val="center"/>
          </w:tcPr>
          <w:p w:rsidR="002113F6" w:rsidRDefault="002113F6">
            <w:pPr>
              <w:pStyle w:val="ConsPlusNormal"/>
            </w:pPr>
            <w:r>
              <w:t>лом и отходы стальные в кусковой форме незагрязненные</w:t>
            </w:r>
          </w:p>
        </w:tc>
        <w:tc>
          <w:tcPr>
            <w:tcW w:w="1814" w:type="dxa"/>
            <w:vAlign w:val="center"/>
          </w:tcPr>
          <w:p w:rsidR="002113F6" w:rsidRDefault="002113F6">
            <w:pPr>
              <w:pStyle w:val="ConsPlusNormal"/>
              <w:jc w:val="center"/>
            </w:pPr>
            <w:r>
              <w:t>9,280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4 61 200 99 20 5</w:t>
            </w:r>
          </w:p>
        </w:tc>
        <w:tc>
          <w:tcPr>
            <w:tcW w:w="3345" w:type="dxa"/>
            <w:vAlign w:val="center"/>
          </w:tcPr>
          <w:p w:rsidR="002113F6" w:rsidRDefault="002113F6">
            <w:pPr>
              <w:pStyle w:val="ConsPlusNormal"/>
            </w:pPr>
            <w:r>
              <w:t>лом и отходы стальные несортированные</w:t>
            </w:r>
          </w:p>
        </w:tc>
        <w:tc>
          <w:tcPr>
            <w:tcW w:w="1814" w:type="dxa"/>
            <w:vAlign w:val="center"/>
          </w:tcPr>
          <w:p w:rsidR="002113F6" w:rsidRDefault="002113F6">
            <w:pPr>
              <w:pStyle w:val="ConsPlusNormal"/>
              <w:jc w:val="center"/>
            </w:pPr>
            <w:r>
              <w:t>4479,483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4 62 100 01 20 5</w:t>
            </w:r>
          </w:p>
        </w:tc>
        <w:tc>
          <w:tcPr>
            <w:tcW w:w="3345" w:type="dxa"/>
            <w:vAlign w:val="center"/>
          </w:tcPr>
          <w:p w:rsidR="002113F6" w:rsidRDefault="002113F6">
            <w:pPr>
              <w:pStyle w:val="ConsPlusNormal"/>
            </w:pPr>
            <w:r>
              <w:t>лом и отходы незагрязненные, содержащие медные сплавы, в виде изделий, кусков, несортированные</w:t>
            </w:r>
          </w:p>
        </w:tc>
        <w:tc>
          <w:tcPr>
            <w:tcW w:w="1814" w:type="dxa"/>
            <w:vAlign w:val="center"/>
          </w:tcPr>
          <w:p w:rsidR="002113F6" w:rsidRDefault="002113F6">
            <w:pPr>
              <w:pStyle w:val="ConsPlusNormal"/>
              <w:jc w:val="center"/>
            </w:pPr>
            <w:r>
              <w:t>26,144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4 62 130 02 21 5</w:t>
            </w:r>
          </w:p>
        </w:tc>
        <w:tc>
          <w:tcPr>
            <w:tcW w:w="3345" w:type="dxa"/>
            <w:vAlign w:val="center"/>
          </w:tcPr>
          <w:p w:rsidR="002113F6" w:rsidRDefault="002113F6">
            <w:pPr>
              <w:pStyle w:val="ConsPlusNormal"/>
            </w:pPr>
            <w:r>
              <w:t>лом и отходы бронзы в кусковой форме незагрязненные</w:t>
            </w:r>
          </w:p>
        </w:tc>
        <w:tc>
          <w:tcPr>
            <w:tcW w:w="1814" w:type="dxa"/>
            <w:vAlign w:val="center"/>
          </w:tcPr>
          <w:p w:rsidR="002113F6" w:rsidRDefault="002113F6">
            <w:pPr>
              <w:pStyle w:val="ConsPlusNormal"/>
              <w:jc w:val="center"/>
            </w:pPr>
            <w:r>
              <w:t>0,386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4 62 130 99 20 5</w:t>
            </w:r>
          </w:p>
        </w:tc>
        <w:tc>
          <w:tcPr>
            <w:tcW w:w="3345" w:type="dxa"/>
            <w:vAlign w:val="center"/>
          </w:tcPr>
          <w:p w:rsidR="002113F6" w:rsidRDefault="002113F6">
            <w:pPr>
              <w:pStyle w:val="ConsPlusNormal"/>
            </w:pPr>
            <w:r>
              <w:t>лом и отходы бронзы несортированные</w:t>
            </w:r>
          </w:p>
        </w:tc>
        <w:tc>
          <w:tcPr>
            <w:tcW w:w="1814" w:type="dxa"/>
            <w:vAlign w:val="center"/>
          </w:tcPr>
          <w:p w:rsidR="002113F6" w:rsidRDefault="002113F6">
            <w:pPr>
              <w:pStyle w:val="ConsPlusNormal"/>
              <w:jc w:val="center"/>
            </w:pPr>
            <w:r>
              <w:t>32,643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4 62 140 01 51 5</w:t>
            </w:r>
          </w:p>
        </w:tc>
        <w:tc>
          <w:tcPr>
            <w:tcW w:w="3345" w:type="dxa"/>
            <w:vAlign w:val="center"/>
          </w:tcPr>
          <w:p w:rsidR="002113F6" w:rsidRDefault="002113F6">
            <w:pPr>
              <w:pStyle w:val="ConsPlusNormal"/>
            </w:pPr>
            <w:r>
              <w:t>лом и отходы изделий из латуни незагрязненные</w:t>
            </w:r>
          </w:p>
        </w:tc>
        <w:tc>
          <w:tcPr>
            <w:tcW w:w="1814" w:type="dxa"/>
            <w:vAlign w:val="center"/>
          </w:tcPr>
          <w:p w:rsidR="002113F6" w:rsidRDefault="002113F6">
            <w:pPr>
              <w:pStyle w:val="ConsPlusNormal"/>
              <w:jc w:val="center"/>
            </w:pPr>
            <w:r>
              <w:t>0,700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4 62 140 02 21 5</w:t>
            </w:r>
          </w:p>
        </w:tc>
        <w:tc>
          <w:tcPr>
            <w:tcW w:w="3345" w:type="dxa"/>
            <w:vAlign w:val="center"/>
          </w:tcPr>
          <w:p w:rsidR="002113F6" w:rsidRDefault="002113F6">
            <w:pPr>
              <w:pStyle w:val="ConsPlusNormal"/>
            </w:pPr>
            <w:r>
              <w:t>лом и отходы латуни в кусковой форме незагрязненные</w:t>
            </w:r>
          </w:p>
        </w:tc>
        <w:tc>
          <w:tcPr>
            <w:tcW w:w="1814" w:type="dxa"/>
            <w:vAlign w:val="center"/>
          </w:tcPr>
          <w:p w:rsidR="002113F6" w:rsidRDefault="002113F6">
            <w:pPr>
              <w:pStyle w:val="ConsPlusNormal"/>
              <w:jc w:val="center"/>
            </w:pPr>
            <w:r>
              <w:t>15,806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4 62 140 99 20 5</w:t>
            </w:r>
          </w:p>
        </w:tc>
        <w:tc>
          <w:tcPr>
            <w:tcW w:w="3345" w:type="dxa"/>
            <w:vAlign w:val="center"/>
          </w:tcPr>
          <w:p w:rsidR="002113F6" w:rsidRDefault="002113F6">
            <w:pPr>
              <w:pStyle w:val="ConsPlusNormal"/>
            </w:pPr>
            <w:r>
              <w:t>лом и отходы латуни несортированные</w:t>
            </w:r>
          </w:p>
        </w:tc>
        <w:tc>
          <w:tcPr>
            <w:tcW w:w="1814" w:type="dxa"/>
            <w:vAlign w:val="center"/>
          </w:tcPr>
          <w:p w:rsidR="002113F6" w:rsidRDefault="002113F6">
            <w:pPr>
              <w:pStyle w:val="ConsPlusNormal"/>
              <w:jc w:val="center"/>
            </w:pPr>
            <w:r>
              <w:t>92,616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4 62 200 01 51 5</w:t>
            </w:r>
          </w:p>
        </w:tc>
        <w:tc>
          <w:tcPr>
            <w:tcW w:w="3345" w:type="dxa"/>
            <w:vAlign w:val="center"/>
          </w:tcPr>
          <w:p w:rsidR="002113F6" w:rsidRDefault="002113F6">
            <w:pPr>
              <w:pStyle w:val="ConsPlusNormal"/>
            </w:pPr>
            <w:r>
              <w:t>лом и отходы заготовок и изделий из алюминия незагрязненные (кроме лома электротехнических изделий)</w:t>
            </w:r>
          </w:p>
        </w:tc>
        <w:tc>
          <w:tcPr>
            <w:tcW w:w="1814" w:type="dxa"/>
            <w:vAlign w:val="center"/>
          </w:tcPr>
          <w:p w:rsidR="002113F6" w:rsidRDefault="002113F6">
            <w:pPr>
              <w:pStyle w:val="ConsPlusNormal"/>
              <w:jc w:val="center"/>
            </w:pPr>
            <w:r>
              <w:t>0,072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4 62 200 02 51 5</w:t>
            </w:r>
          </w:p>
        </w:tc>
        <w:tc>
          <w:tcPr>
            <w:tcW w:w="3345" w:type="dxa"/>
            <w:vAlign w:val="center"/>
          </w:tcPr>
          <w:p w:rsidR="002113F6" w:rsidRDefault="002113F6">
            <w:pPr>
              <w:pStyle w:val="ConsPlusNormal"/>
            </w:pPr>
            <w:r>
              <w:t>лом электротехнических изделий из алюминия (провод, голые жилы кабелей и шнуров, шины распределительных устройств, трансформаторов, выпрямители)</w:t>
            </w:r>
          </w:p>
        </w:tc>
        <w:tc>
          <w:tcPr>
            <w:tcW w:w="1814" w:type="dxa"/>
            <w:vAlign w:val="center"/>
          </w:tcPr>
          <w:p w:rsidR="002113F6" w:rsidRDefault="002113F6">
            <w:pPr>
              <w:pStyle w:val="ConsPlusNormal"/>
              <w:jc w:val="center"/>
            </w:pPr>
            <w:r>
              <w:t>276,660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4 62 200 03 21 5</w:t>
            </w:r>
          </w:p>
        </w:tc>
        <w:tc>
          <w:tcPr>
            <w:tcW w:w="3345" w:type="dxa"/>
            <w:vAlign w:val="center"/>
          </w:tcPr>
          <w:p w:rsidR="002113F6" w:rsidRDefault="002113F6">
            <w:pPr>
              <w:pStyle w:val="ConsPlusNormal"/>
            </w:pPr>
            <w:r>
              <w:t>лом и отходы алюминия в кусковой форме незагрязненные</w:t>
            </w:r>
          </w:p>
        </w:tc>
        <w:tc>
          <w:tcPr>
            <w:tcW w:w="1814" w:type="dxa"/>
            <w:vAlign w:val="center"/>
          </w:tcPr>
          <w:p w:rsidR="002113F6" w:rsidRDefault="002113F6">
            <w:pPr>
              <w:pStyle w:val="ConsPlusNormal"/>
              <w:jc w:val="center"/>
            </w:pPr>
            <w:r>
              <w:t>12,268</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4 62 200 06 20 5</w:t>
            </w:r>
          </w:p>
        </w:tc>
        <w:tc>
          <w:tcPr>
            <w:tcW w:w="3345" w:type="dxa"/>
            <w:vAlign w:val="center"/>
          </w:tcPr>
          <w:p w:rsidR="002113F6" w:rsidRDefault="002113F6">
            <w:pPr>
              <w:pStyle w:val="ConsPlusNormal"/>
            </w:pPr>
            <w:r>
              <w:t>лом и отходы алюминия несортированные</w:t>
            </w:r>
          </w:p>
        </w:tc>
        <w:tc>
          <w:tcPr>
            <w:tcW w:w="1814" w:type="dxa"/>
            <w:vAlign w:val="center"/>
          </w:tcPr>
          <w:p w:rsidR="002113F6" w:rsidRDefault="002113F6">
            <w:pPr>
              <w:pStyle w:val="ConsPlusNormal"/>
              <w:jc w:val="center"/>
            </w:pPr>
            <w:r>
              <w:t>241,027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4 62 300 01 51 5</w:t>
            </w:r>
          </w:p>
        </w:tc>
        <w:tc>
          <w:tcPr>
            <w:tcW w:w="3345" w:type="dxa"/>
            <w:vAlign w:val="center"/>
          </w:tcPr>
          <w:p w:rsidR="002113F6" w:rsidRDefault="002113F6">
            <w:pPr>
              <w:pStyle w:val="ConsPlusNormal"/>
            </w:pPr>
            <w:r>
              <w:t>лом и отходы изделий из титана незагрязненные</w:t>
            </w:r>
          </w:p>
        </w:tc>
        <w:tc>
          <w:tcPr>
            <w:tcW w:w="1814" w:type="dxa"/>
            <w:vAlign w:val="center"/>
          </w:tcPr>
          <w:p w:rsidR="002113F6" w:rsidRDefault="002113F6">
            <w:pPr>
              <w:pStyle w:val="ConsPlusNormal"/>
              <w:jc w:val="center"/>
            </w:pPr>
            <w:r>
              <w:t>2,400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4 82 302 01 52 5</w:t>
            </w:r>
          </w:p>
        </w:tc>
        <w:tc>
          <w:tcPr>
            <w:tcW w:w="3345" w:type="dxa"/>
            <w:vAlign w:val="center"/>
          </w:tcPr>
          <w:p w:rsidR="002113F6" w:rsidRDefault="002113F6">
            <w:pPr>
              <w:pStyle w:val="ConsPlusNormal"/>
            </w:pPr>
            <w:r>
              <w:t>отходы изолированных проводов и кабелей</w:t>
            </w:r>
          </w:p>
        </w:tc>
        <w:tc>
          <w:tcPr>
            <w:tcW w:w="1814" w:type="dxa"/>
            <w:vAlign w:val="center"/>
          </w:tcPr>
          <w:p w:rsidR="002113F6" w:rsidRDefault="002113F6">
            <w:pPr>
              <w:pStyle w:val="ConsPlusNormal"/>
              <w:jc w:val="center"/>
            </w:pPr>
            <w:r>
              <w:t>98,673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4 82 411 00 52 5</w:t>
            </w:r>
          </w:p>
        </w:tc>
        <w:tc>
          <w:tcPr>
            <w:tcW w:w="3345" w:type="dxa"/>
            <w:vAlign w:val="center"/>
          </w:tcPr>
          <w:p w:rsidR="002113F6" w:rsidRDefault="002113F6">
            <w:pPr>
              <w:pStyle w:val="ConsPlusNormal"/>
            </w:pPr>
            <w:r>
              <w:t>лампы накаливания, утратившие потребительские свойства</w:t>
            </w:r>
          </w:p>
        </w:tc>
        <w:tc>
          <w:tcPr>
            <w:tcW w:w="1814" w:type="dxa"/>
            <w:vAlign w:val="center"/>
          </w:tcPr>
          <w:p w:rsidR="002113F6" w:rsidRDefault="002113F6">
            <w:pPr>
              <w:pStyle w:val="ConsPlusNormal"/>
              <w:jc w:val="center"/>
            </w:pPr>
            <w:r>
              <w:t>8,697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4 91 101 01 52 5</w:t>
            </w:r>
          </w:p>
        </w:tc>
        <w:tc>
          <w:tcPr>
            <w:tcW w:w="3345" w:type="dxa"/>
            <w:vAlign w:val="center"/>
          </w:tcPr>
          <w:p w:rsidR="002113F6" w:rsidRDefault="002113F6">
            <w:pPr>
              <w:pStyle w:val="ConsPlusNormal"/>
            </w:pPr>
            <w:r>
              <w:t>каски защитные пластмассовые, утратившие потребительские свойства</w:t>
            </w:r>
          </w:p>
        </w:tc>
        <w:tc>
          <w:tcPr>
            <w:tcW w:w="1814" w:type="dxa"/>
            <w:vAlign w:val="center"/>
          </w:tcPr>
          <w:p w:rsidR="002113F6" w:rsidRDefault="002113F6">
            <w:pPr>
              <w:pStyle w:val="ConsPlusNormal"/>
              <w:jc w:val="center"/>
            </w:pPr>
            <w:r>
              <w:t>49,977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4 91 103 11 61 5</w:t>
            </w:r>
          </w:p>
        </w:tc>
        <w:tc>
          <w:tcPr>
            <w:tcW w:w="3345" w:type="dxa"/>
            <w:vAlign w:val="center"/>
          </w:tcPr>
          <w:p w:rsidR="002113F6" w:rsidRDefault="002113F6">
            <w:pPr>
              <w:pStyle w:val="ConsPlusNormal"/>
            </w:pPr>
            <w:r>
              <w:t>респираторы фильтрующие текстильные, утратившие потребительские свойства</w:t>
            </w:r>
          </w:p>
        </w:tc>
        <w:tc>
          <w:tcPr>
            <w:tcW w:w="1814" w:type="dxa"/>
            <w:vAlign w:val="center"/>
          </w:tcPr>
          <w:p w:rsidR="002113F6" w:rsidRDefault="002113F6">
            <w:pPr>
              <w:pStyle w:val="ConsPlusNormal"/>
              <w:jc w:val="center"/>
            </w:pPr>
            <w:r>
              <w:t>7,838</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4 92 111 21 72 5</w:t>
            </w:r>
          </w:p>
        </w:tc>
        <w:tc>
          <w:tcPr>
            <w:tcW w:w="3345" w:type="dxa"/>
            <w:vAlign w:val="center"/>
          </w:tcPr>
          <w:p w:rsidR="002113F6" w:rsidRDefault="002113F6">
            <w:pPr>
              <w:pStyle w:val="ConsPlusNormal"/>
            </w:pPr>
            <w:r>
              <w:t>отходы мебели деревянной офисной (содержание недревесных материалов не более 10 %)</w:t>
            </w:r>
          </w:p>
        </w:tc>
        <w:tc>
          <w:tcPr>
            <w:tcW w:w="1814" w:type="dxa"/>
            <w:vAlign w:val="center"/>
          </w:tcPr>
          <w:p w:rsidR="002113F6" w:rsidRDefault="002113F6">
            <w:pPr>
              <w:pStyle w:val="ConsPlusNormal"/>
              <w:jc w:val="center"/>
            </w:pPr>
            <w:r>
              <w:t>3,446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6 11 400 02 20 5</w:t>
            </w:r>
          </w:p>
        </w:tc>
        <w:tc>
          <w:tcPr>
            <w:tcW w:w="3345" w:type="dxa"/>
            <w:vAlign w:val="center"/>
          </w:tcPr>
          <w:p w:rsidR="002113F6" w:rsidRDefault="002113F6">
            <w:pPr>
              <w:pStyle w:val="ConsPlusNormal"/>
            </w:pPr>
            <w:r>
              <w:t>золошлаковая смесь от сжигания углей практически неопасная</w:t>
            </w:r>
          </w:p>
        </w:tc>
        <w:tc>
          <w:tcPr>
            <w:tcW w:w="1814" w:type="dxa"/>
            <w:vAlign w:val="center"/>
          </w:tcPr>
          <w:p w:rsidR="002113F6" w:rsidRDefault="002113F6">
            <w:pPr>
              <w:pStyle w:val="ConsPlusNormal"/>
              <w:jc w:val="center"/>
            </w:pPr>
            <w:r>
              <w:t>83,583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6 11 900 02 40 5</w:t>
            </w:r>
          </w:p>
        </w:tc>
        <w:tc>
          <w:tcPr>
            <w:tcW w:w="3345" w:type="dxa"/>
            <w:vAlign w:val="center"/>
          </w:tcPr>
          <w:p w:rsidR="002113F6" w:rsidRDefault="002113F6">
            <w:pPr>
              <w:pStyle w:val="ConsPlusNormal"/>
            </w:pPr>
            <w:r>
              <w:t>зола от сжигания древесного топлива практически неопасная</w:t>
            </w:r>
          </w:p>
        </w:tc>
        <w:tc>
          <w:tcPr>
            <w:tcW w:w="1814" w:type="dxa"/>
            <w:vAlign w:val="center"/>
          </w:tcPr>
          <w:p w:rsidR="002113F6" w:rsidRDefault="002113F6">
            <w:pPr>
              <w:pStyle w:val="ConsPlusNormal"/>
              <w:jc w:val="center"/>
            </w:pPr>
            <w:r>
              <w:t>18,045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6 12 102 11 39 5</w:t>
            </w:r>
          </w:p>
        </w:tc>
        <w:tc>
          <w:tcPr>
            <w:tcW w:w="3345" w:type="dxa"/>
            <w:vAlign w:val="center"/>
          </w:tcPr>
          <w:p w:rsidR="002113F6" w:rsidRDefault="002113F6">
            <w:pPr>
              <w:pStyle w:val="ConsPlusNormal"/>
            </w:pPr>
            <w:r>
              <w:t>осадок осветления природной воды при обработке известковым молоком и коагулянтом на основе сульфата железа</w:t>
            </w:r>
          </w:p>
        </w:tc>
        <w:tc>
          <w:tcPr>
            <w:tcW w:w="1814" w:type="dxa"/>
            <w:vAlign w:val="center"/>
          </w:tcPr>
          <w:p w:rsidR="002113F6" w:rsidRDefault="002113F6">
            <w:pPr>
              <w:pStyle w:val="ConsPlusNormal"/>
              <w:jc w:val="center"/>
            </w:pPr>
            <w:r>
              <w:t>1496,900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6 18 101 02 39 5</w:t>
            </w:r>
          </w:p>
        </w:tc>
        <w:tc>
          <w:tcPr>
            <w:tcW w:w="3345" w:type="dxa"/>
            <w:vAlign w:val="center"/>
          </w:tcPr>
          <w:p w:rsidR="002113F6" w:rsidRDefault="002113F6">
            <w:pPr>
              <w:pStyle w:val="ConsPlusNormal"/>
            </w:pPr>
            <w:r>
              <w:t xml:space="preserve">отходы (осадок) нейтрализации промывных вод котельно-теплового оборудования </w:t>
            </w:r>
            <w:r>
              <w:lastRenderedPageBreak/>
              <w:t>известковым молоком практически неопасные</w:t>
            </w:r>
          </w:p>
        </w:tc>
        <w:tc>
          <w:tcPr>
            <w:tcW w:w="1814" w:type="dxa"/>
            <w:vAlign w:val="center"/>
          </w:tcPr>
          <w:p w:rsidR="002113F6" w:rsidRDefault="002113F6">
            <w:pPr>
              <w:pStyle w:val="ConsPlusNormal"/>
              <w:jc w:val="center"/>
            </w:pPr>
            <w:r>
              <w:lastRenderedPageBreak/>
              <w:t>549,500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6 18 901 01 20 5</w:t>
            </w:r>
          </w:p>
        </w:tc>
        <w:tc>
          <w:tcPr>
            <w:tcW w:w="3345" w:type="dxa"/>
            <w:vAlign w:val="center"/>
          </w:tcPr>
          <w:p w:rsidR="002113F6" w:rsidRDefault="002113F6">
            <w:pPr>
              <w:pStyle w:val="ConsPlusNormal"/>
            </w:pPr>
            <w:r>
              <w:t>отходы при очистке котлов от накипи</w:t>
            </w:r>
          </w:p>
        </w:tc>
        <w:tc>
          <w:tcPr>
            <w:tcW w:w="1814" w:type="dxa"/>
            <w:vAlign w:val="center"/>
          </w:tcPr>
          <w:p w:rsidR="002113F6" w:rsidRDefault="002113F6">
            <w:pPr>
              <w:pStyle w:val="ConsPlusNormal"/>
              <w:jc w:val="center"/>
            </w:pPr>
            <w:r>
              <w:t>2,527</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7 10 110 02 39 5</w:t>
            </w:r>
          </w:p>
        </w:tc>
        <w:tc>
          <w:tcPr>
            <w:tcW w:w="3345" w:type="dxa"/>
            <w:vAlign w:val="center"/>
          </w:tcPr>
          <w:p w:rsidR="002113F6" w:rsidRDefault="002113F6">
            <w:pPr>
              <w:pStyle w:val="ConsPlusNormal"/>
            </w:pPr>
            <w:r>
              <w:t>отходы (осадки) водоподготовки при механической очистке природных вод</w:t>
            </w:r>
          </w:p>
        </w:tc>
        <w:tc>
          <w:tcPr>
            <w:tcW w:w="1814" w:type="dxa"/>
            <w:vAlign w:val="center"/>
          </w:tcPr>
          <w:p w:rsidR="002113F6" w:rsidRDefault="002113F6">
            <w:pPr>
              <w:pStyle w:val="ConsPlusNormal"/>
              <w:jc w:val="center"/>
            </w:pPr>
            <w:r>
              <w:t>120,000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7 10 211 01 20 5</w:t>
            </w:r>
          </w:p>
        </w:tc>
        <w:tc>
          <w:tcPr>
            <w:tcW w:w="3345" w:type="dxa"/>
            <w:vAlign w:val="center"/>
          </w:tcPr>
          <w:p w:rsidR="002113F6" w:rsidRDefault="002113F6">
            <w:pPr>
              <w:pStyle w:val="ConsPlusNormal"/>
            </w:pPr>
            <w:r>
              <w:t>ионообменные смолы отработанные при водоподготовке</w:t>
            </w:r>
          </w:p>
        </w:tc>
        <w:tc>
          <w:tcPr>
            <w:tcW w:w="1814" w:type="dxa"/>
            <w:vAlign w:val="center"/>
          </w:tcPr>
          <w:p w:rsidR="002113F6" w:rsidRDefault="002113F6">
            <w:pPr>
              <w:pStyle w:val="ConsPlusNormal"/>
              <w:jc w:val="center"/>
            </w:pPr>
            <w:r>
              <w:t>91,242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7 10 212 52 20 5</w:t>
            </w:r>
          </w:p>
        </w:tc>
        <w:tc>
          <w:tcPr>
            <w:tcW w:w="3345" w:type="dxa"/>
            <w:vAlign w:val="center"/>
          </w:tcPr>
          <w:p w:rsidR="002113F6" w:rsidRDefault="002113F6">
            <w:pPr>
              <w:pStyle w:val="ConsPlusNormal"/>
            </w:pPr>
            <w:r>
              <w:t>уголь активированный, отработанный при подготовке воды, практически неопасный</w:t>
            </w:r>
          </w:p>
        </w:tc>
        <w:tc>
          <w:tcPr>
            <w:tcW w:w="1814" w:type="dxa"/>
            <w:vAlign w:val="center"/>
          </w:tcPr>
          <w:p w:rsidR="002113F6" w:rsidRDefault="002113F6">
            <w:pPr>
              <w:pStyle w:val="ConsPlusNormal"/>
              <w:jc w:val="center"/>
            </w:pPr>
            <w:r>
              <w:t>0,100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7 21 100 02 39 5</w:t>
            </w:r>
          </w:p>
        </w:tc>
        <w:tc>
          <w:tcPr>
            <w:tcW w:w="3345" w:type="dxa"/>
            <w:vAlign w:val="center"/>
          </w:tcPr>
          <w:p w:rsidR="002113F6" w:rsidRDefault="002113F6">
            <w:pPr>
              <w:pStyle w:val="ConsPlusNormal"/>
            </w:pPr>
            <w:r>
              <w:t>осадок очистных сооружений дождевой (ливневой) канализации практически неопасный</w:t>
            </w:r>
          </w:p>
        </w:tc>
        <w:tc>
          <w:tcPr>
            <w:tcW w:w="1814" w:type="dxa"/>
            <w:vAlign w:val="center"/>
          </w:tcPr>
          <w:p w:rsidR="002113F6" w:rsidRDefault="002113F6">
            <w:pPr>
              <w:pStyle w:val="ConsPlusNormal"/>
              <w:jc w:val="center"/>
            </w:pPr>
            <w:r>
              <w:t>2,000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7 22 101 02 71 5</w:t>
            </w:r>
          </w:p>
        </w:tc>
        <w:tc>
          <w:tcPr>
            <w:tcW w:w="3345" w:type="dxa"/>
            <w:vAlign w:val="center"/>
          </w:tcPr>
          <w:p w:rsidR="002113F6" w:rsidRDefault="002113F6">
            <w:pPr>
              <w:pStyle w:val="ConsPlusNormal"/>
            </w:pPr>
            <w:r>
              <w:t>мусор с защитных решеток хозяйственно-бытовой и смешанной канализации практически неопасный</w:t>
            </w:r>
          </w:p>
        </w:tc>
        <w:tc>
          <w:tcPr>
            <w:tcW w:w="1814" w:type="dxa"/>
            <w:vAlign w:val="center"/>
          </w:tcPr>
          <w:p w:rsidR="002113F6" w:rsidRDefault="002113F6">
            <w:pPr>
              <w:pStyle w:val="ConsPlusNormal"/>
              <w:jc w:val="center"/>
            </w:pPr>
            <w:r>
              <w:t>108,843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7 22 102 02 39 5</w:t>
            </w:r>
          </w:p>
        </w:tc>
        <w:tc>
          <w:tcPr>
            <w:tcW w:w="3345" w:type="dxa"/>
            <w:vAlign w:val="center"/>
          </w:tcPr>
          <w:p w:rsidR="002113F6" w:rsidRDefault="002113F6">
            <w:pPr>
              <w:pStyle w:val="ConsPlusNormal"/>
            </w:pPr>
            <w:r>
              <w:t>осадок с песколовок при очистке хозяйственно-бытовых и смешанных сточных вод практически неопасный</w:t>
            </w:r>
          </w:p>
        </w:tc>
        <w:tc>
          <w:tcPr>
            <w:tcW w:w="1814" w:type="dxa"/>
            <w:vAlign w:val="center"/>
          </w:tcPr>
          <w:p w:rsidR="002113F6" w:rsidRDefault="002113F6">
            <w:pPr>
              <w:pStyle w:val="ConsPlusNormal"/>
              <w:jc w:val="center"/>
            </w:pPr>
            <w:r>
              <w:t>104,319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7 22 200 02 39 5</w:t>
            </w:r>
          </w:p>
        </w:tc>
        <w:tc>
          <w:tcPr>
            <w:tcW w:w="3345" w:type="dxa"/>
            <w:vAlign w:val="center"/>
          </w:tcPr>
          <w:p w:rsidR="002113F6" w:rsidRDefault="002113F6">
            <w:pPr>
              <w:pStyle w:val="ConsPlusNormal"/>
            </w:pPr>
            <w:r>
              <w:t>ил стабилизированный биологических очистных сооружений хозяйственно-бытовых и смешанных сточных вод</w:t>
            </w:r>
          </w:p>
        </w:tc>
        <w:tc>
          <w:tcPr>
            <w:tcW w:w="1814" w:type="dxa"/>
            <w:vAlign w:val="center"/>
          </w:tcPr>
          <w:p w:rsidR="002113F6" w:rsidRDefault="002113F6">
            <w:pPr>
              <w:pStyle w:val="ConsPlusNormal"/>
              <w:jc w:val="center"/>
            </w:pPr>
            <w:r>
              <w:t>100,309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7 22 231 11 33 5</w:t>
            </w:r>
          </w:p>
        </w:tc>
        <w:tc>
          <w:tcPr>
            <w:tcW w:w="3345" w:type="dxa"/>
            <w:vAlign w:val="center"/>
          </w:tcPr>
          <w:p w:rsidR="002113F6" w:rsidRDefault="002113F6">
            <w:pPr>
              <w:pStyle w:val="ConsPlusNormal"/>
            </w:pPr>
            <w:r>
              <w:t>осадок биологических очистных сооружений хозяйственно-бытовых и смешанных сточных вод обезвоженный с применением флокулянтов практически неопасный</w:t>
            </w:r>
          </w:p>
        </w:tc>
        <w:tc>
          <w:tcPr>
            <w:tcW w:w="1814" w:type="dxa"/>
            <w:vAlign w:val="center"/>
          </w:tcPr>
          <w:p w:rsidR="002113F6" w:rsidRDefault="002113F6">
            <w:pPr>
              <w:pStyle w:val="ConsPlusNormal"/>
              <w:jc w:val="center"/>
            </w:pPr>
            <w:r>
              <w:t>4,700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7 22 431 22 40 5</w:t>
            </w:r>
          </w:p>
        </w:tc>
        <w:tc>
          <w:tcPr>
            <w:tcW w:w="3345" w:type="dxa"/>
            <w:vAlign w:val="center"/>
          </w:tcPr>
          <w:p w:rsidR="002113F6" w:rsidRDefault="002113F6">
            <w:pPr>
              <w:pStyle w:val="ConsPlusNormal"/>
            </w:pPr>
            <w:r>
              <w:t>смесь осадков механической и биологической очистки хозяйственно-бытовых и смешанных сточных вод, выдержанная на площадках стабилизации, практически неопасная</w:t>
            </w:r>
          </w:p>
        </w:tc>
        <w:tc>
          <w:tcPr>
            <w:tcW w:w="1814" w:type="dxa"/>
            <w:vAlign w:val="center"/>
          </w:tcPr>
          <w:p w:rsidR="002113F6" w:rsidRDefault="002113F6">
            <w:pPr>
              <w:pStyle w:val="ConsPlusNormal"/>
              <w:jc w:val="center"/>
            </w:pPr>
            <w:r>
              <w:t>240,000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7 29 010 12 39 5</w:t>
            </w:r>
          </w:p>
        </w:tc>
        <w:tc>
          <w:tcPr>
            <w:tcW w:w="3345" w:type="dxa"/>
            <w:vAlign w:val="center"/>
          </w:tcPr>
          <w:p w:rsidR="002113F6" w:rsidRDefault="002113F6">
            <w:pPr>
              <w:pStyle w:val="ConsPlusNormal"/>
            </w:pPr>
            <w:r>
              <w:t xml:space="preserve">осадок механической очистки </w:t>
            </w:r>
            <w:r>
              <w:lastRenderedPageBreak/>
              <w:t>смеси ливневых и производственных сточных вод, не содержащих специфические загрязнители, практически неопасный</w:t>
            </w:r>
          </w:p>
        </w:tc>
        <w:tc>
          <w:tcPr>
            <w:tcW w:w="1814" w:type="dxa"/>
            <w:vAlign w:val="center"/>
          </w:tcPr>
          <w:p w:rsidR="002113F6" w:rsidRDefault="002113F6">
            <w:pPr>
              <w:pStyle w:val="ConsPlusNormal"/>
              <w:jc w:val="center"/>
            </w:pPr>
            <w:r>
              <w:lastRenderedPageBreak/>
              <w:t>80,000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7 33 210 02 72 5</w:t>
            </w:r>
          </w:p>
        </w:tc>
        <w:tc>
          <w:tcPr>
            <w:tcW w:w="3345" w:type="dxa"/>
            <w:vAlign w:val="center"/>
          </w:tcPr>
          <w:p w:rsidR="002113F6" w:rsidRDefault="002113F6">
            <w:pPr>
              <w:pStyle w:val="ConsPlusNormal"/>
            </w:pPr>
            <w:r>
              <w:t>мусор и смет производственных помещений практически неопасный</w:t>
            </w:r>
          </w:p>
        </w:tc>
        <w:tc>
          <w:tcPr>
            <w:tcW w:w="1814" w:type="dxa"/>
            <w:vAlign w:val="center"/>
          </w:tcPr>
          <w:p w:rsidR="002113F6" w:rsidRDefault="002113F6">
            <w:pPr>
              <w:pStyle w:val="ConsPlusNormal"/>
              <w:jc w:val="center"/>
            </w:pPr>
            <w:r>
              <w:t>307,624</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7 33 220 02 72 5</w:t>
            </w:r>
          </w:p>
        </w:tc>
        <w:tc>
          <w:tcPr>
            <w:tcW w:w="3345" w:type="dxa"/>
            <w:vAlign w:val="center"/>
          </w:tcPr>
          <w:p w:rsidR="002113F6" w:rsidRDefault="002113F6">
            <w:pPr>
              <w:pStyle w:val="ConsPlusNormal"/>
            </w:pPr>
            <w:r>
              <w:t>мусор и смет от уборки складских помещений практически неопасный</w:t>
            </w:r>
          </w:p>
        </w:tc>
        <w:tc>
          <w:tcPr>
            <w:tcW w:w="1814" w:type="dxa"/>
            <w:vAlign w:val="center"/>
          </w:tcPr>
          <w:p w:rsidR="002113F6" w:rsidRDefault="002113F6">
            <w:pPr>
              <w:pStyle w:val="ConsPlusNormal"/>
              <w:jc w:val="center"/>
            </w:pPr>
            <w:r>
              <w:t>24,892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7 33 381 02 20 5</w:t>
            </w:r>
          </w:p>
        </w:tc>
        <w:tc>
          <w:tcPr>
            <w:tcW w:w="3345" w:type="dxa"/>
            <w:vAlign w:val="center"/>
          </w:tcPr>
          <w:p w:rsidR="002113F6" w:rsidRDefault="002113F6">
            <w:pPr>
              <w:pStyle w:val="ConsPlusNormal"/>
            </w:pPr>
            <w:r>
              <w:t>растительные отходы при кошении травы на территории производственных объектов практически неопасные</w:t>
            </w:r>
          </w:p>
        </w:tc>
        <w:tc>
          <w:tcPr>
            <w:tcW w:w="1814" w:type="dxa"/>
            <w:vAlign w:val="center"/>
          </w:tcPr>
          <w:p w:rsidR="002113F6" w:rsidRDefault="002113F6">
            <w:pPr>
              <w:pStyle w:val="ConsPlusNormal"/>
              <w:jc w:val="center"/>
            </w:pPr>
            <w:r>
              <w:t>22,500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7 33 382 02 20 5</w:t>
            </w:r>
          </w:p>
        </w:tc>
        <w:tc>
          <w:tcPr>
            <w:tcW w:w="3345" w:type="dxa"/>
            <w:vAlign w:val="center"/>
          </w:tcPr>
          <w:p w:rsidR="002113F6" w:rsidRDefault="002113F6">
            <w:pPr>
              <w:pStyle w:val="ConsPlusNormal"/>
            </w:pPr>
            <w:r>
              <w:t>растительные отходы при расчистке охранных зон и полос отвода объектов инженерной инфраструктуры</w:t>
            </w:r>
          </w:p>
        </w:tc>
        <w:tc>
          <w:tcPr>
            <w:tcW w:w="1814" w:type="dxa"/>
            <w:vAlign w:val="center"/>
          </w:tcPr>
          <w:p w:rsidR="002113F6" w:rsidRDefault="002113F6">
            <w:pPr>
              <w:pStyle w:val="ConsPlusNormal"/>
              <w:jc w:val="center"/>
            </w:pPr>
            <w:r>
              <w:t>141,430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7 33 387 12 20 5</w:t>
            </w:r>
          </w:p>
        </w:tc>
        <w:tc>
          <w:tcPr>
            <w:tcW w:w="3345" w:type="dxa"/>
            <w:vAlign w:val="center"/>
          </w:tcPr>
          <w:p w:rsidR="002113F6" w:rsidRDefault="002113F6">
            <w:pPr>
              <w:pStyle w:val="ConsPlusNormal"/>
            </w:pPr>
            <w:r>
              <w:t>растительные отходы при уходе за зелеными насаждениями на территории производственных объектов практически неопасные</w:t>
            </w:r>
          </w:p>
        </w:tc>
        <w:tc>
          <w:tcPr>
            <w:tcW w:w="1814" w:type="dxa"/>
            <w:vAlign w:val="center"/>
          </w:tcPr>
          <w:p w:rsidR="002113F6" w:rsidRDefault="002113F6">
            <w:pPr>
              <w:pStyle w:val="ConsPlusNormal"/>
              <w:jc w:val="center"/>
            </w:pPr>
            <w:r>
              <w:t>0,293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7 33 390 02 71 5</w:t>
            </w:r>
          </w:p>
        </w:tc>
        <w:tc>
          <w:tcPr>
            <w:tcW w:w="3345" w:type="dxa"/>
            <w:vAlign w:val="center"/>
          </w:tcPr>
          <w:p w:rsidR="002113F6" w:rsidRDefault="002113F6">
            <w:pPr>
              <w:pStyle w:val="ConsPlusNormal"/>
            </w:pPr>
            <w:r>
              <w:t>смет с территории предприятия практически неопасный</w:t>
            </w:r>
          </w:p>
        </w:tc>
        <w:tc>
          <w:tcPr>
            <w:tcW w:w="1814" w:type="dxa"/>
            <w:vAlign w:val="center"/>
          </w:tcPr>
          <w:p w:rsidR="002113F6" w:rsidRDefault="002113F6">
            <w:pPr>
              <w:pStyle w:val="ConsPlusNormal"/>
              <w:jc w:val="center"/>
            </w:pPr>
            <w:r>
              <w:t>3498,329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7 33 900 00 00 0</w:t>
            </w:r>
          </w:p>
        </w:tc>
        <w:tc>
          <w:tcPr>
            <w:tcW w:w="3345" w:type="dxa"/>
            <w:vAlign w:val="center"/>
          </w:tcPr>
          <w:p w:rsidR="002113F6" w:rsidRDefault="002113F6">
            <w:pPr>
              <w:pStyle w:val="ConsPlusNormal"/>
            </w:pPr>
            <w:r>
              <w:t>Прочие отходы потребления на производстве, подобные коммунальным</w:t>
            </w:r>
          </w:p>
        </w:tc>
        <w:tc>
          <w:tcPr>
            <w:tcW w:w="1814" w:type="dxa"/>
            <w:vAlign w:val="center"/>
          </w:tcPr>
          <w:p w:rsidR="002113F6" w:rsidRDefault="002113F6">
            <w:pPr>
              <w:pStyle w:val="ConsPlusNormal"/>
              <w:jc w:val="center"/>
            </w:pPr>
            <w:r>
              <w:t>7,980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7 36 100 01 30 5</w:t>
            </w:r>
          </w:p>
        </w:tc>
        <w:tc>
          <w:tcPr>
            <w:tcW w:w="3345" w:type="dxa"/>
            <w:vAlign w:val="center"/>
          </w:tcPr>
          <w:p w:rsidR="002113F6" w:rsidRDefault="002113F6">
            <w:pPr>
              <w:pStyle w:val="ConsPlusNormal"/>
            </w:pPr>
            <w:r>
              <w:t>пищевые отходы кухонь и организаций общественного питания несортированные</w:t>
            </w:r>
          </w:p>
        </w:tc>
        <w:tc>
          <w:tcPr>
            <w:tcW w:w="1814" w:type="dxa"/>
            <w:vAlign w:val="center"/>
          </w:tcPr>
          <w:p w:rsidR="002113F6" w:rsidRDefault="002113F6">
            <w:pPr>
              <w:pStyle w:val="ConsPlusNormal"/>
              <w:jc w:val="center"/>
            </w:pPr>
            <w:r>
              <w:t>2076,745</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7 36 100 11 72 5</w:t>
            </w:r>
          </w:p>
        </w:tc>
        <w:tc>
          <w:tcPr>
            <w:tcW w:w="3345" w:type="dxa"/>
            <w:vAlign w:val="center"/>
          </w:tcPr>
          <w:p w:rsidR="002113F6" w:rsidRDefault="002113F6">
            <w:pPr>
              <w:pStyle w:val="ConsPlusNormal"/>
            </w:pPr>
            <w:r>
              <w:t>непищевые отходы (мусор) кухонь и организаций общественного питания практически неопасные</w:t>
            </w:r>
          </w:p>
        </w:tc>
        <w:tc>
          <w:tcPr>
            <w:tcW w:w="1814" w:type="dxa"/>
            <w:vAlign w:val="center"/>
          </w:tcPr>
          <w:p w:rsidR="002113F6" w:rsidRDefault="002113F6">
            <w:pPr>
              <w:pStyle w:val="ConsPlusNormal"/>
              <w:jc w:val="center"/>
            </w:pPr>
            <w:r>
              <w:t>143,616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7 47 272 11 20 5</w:t>
            </w:r>
          </w:p>
        </w:tc>
        <w:tc>
          <w:tcPr>
            <w:tcW w:w="3345" w:type="dxa"/>
            <w:vAlign w:val="center"/>
          </w:tcPr>
          <w:p w:rsidR="002113F6" w:rsidRDefault="002113F6">
            <w:pPr>
              <w:pStyle w:val="ConsPlusNormal"/>
            </w:pPr>
            <w:r>
              <w:t>отходы грунта после микробиологического удаления загрязнений нефтью и нефтепродуктами</w:t>
            </w:r>
          </w:p>
        </w:tc>
        <w:tc>
          <w:tcPr>
            <w:tcW w:w="1814" w:type="dxa"/>
            <w:vAlign w:val="center"/>
          </w:tcPr>
          <w:p w:rsidR="002113F6" w:rsidRDefault="002113F6">
            <w:pPr>
              <w:pStyle w:val="ConsPlusNormal"/>
              <w:jc w:val="center"/>
            </w:pPr>
            <w:r>
              <w:t>45972,500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7 47 991 11 40 5</w:t>
            </w:r>
          </w:p>
        </w:tc>
        <w:tc>
          <w:tcPr>
            <w:tcW w:w="3345" w:type="dxa"/>
            <w:vAlign w:val="center"/>
          </w:tcPr>
          <w:p w:rsidR="002113F6" w:rsidRDefault="002113F6">
            <w:pPr>
              <w:pStyle w:val="ConsPlusNormal"/>
            </w:pPr>
            <w:r>
              <w:t>зола от высокотемпературного термического обезвреживания отходов в крематоре практически неопасная</w:t>
            </w:r>
          </w:p>
        </w:tc>
        <w:tc>
          <w:tcPr>
            <w:tcW w:w="1814" w:type="dxa"/>
            <w:vAlign w:val="center"/>
          </w:tcPr>
          <w:p w:rsidR="002113F6" w:rsidRDefault="002113F6">
            <w:pPr>
              <w:pStyle w:val="ConsPlusNormal"/>
              <w:jc w:val="center"/>
            </w:pPr>
            <w:r>
              <w:t>0,200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8 11 100 01 49 5</w:t>
            </w:r>
          </w:p>
        </w:tc>
        <w:tc>
          <w:tcPr>
            <w:tcW w:w="3345" w:type="dxa"/>
            <w:vAlign w:val="center"/>
          </w:tcPr>
          <w:p w:rsidR="002113F6" w:rsidRDefault="002113F6">
            <w:pPr>
              <w:pStyle w:val="ConsPlusNormal"/>
            </w:pPr>
            <w:r>
              <w:t>грунт, образовавшийся при проведении землеройных работ, не загрязненный опасными веществами</w:t>
            </w:r>
          </w:p>
        </w:tc>
        <w:tc>
          <w:tcPr>
            <w:tcW w:w="1814" w:type="dxa"/>
            <w:vAlign w:val="center"/>
          </w:tcPr>
          <w:p w:rsidR="002113F6" w:rsidRDefault="002113F6">
            <w:pPr>
              <w:pStyle w:val="ConsPlusNormal"/>
              <w:jc w:val="center"/>
            </w:pPr>
            <w:r>
              <w:t>2527,620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8 11 111 12 49 5</w:t>
            </w:r>
          </w:p>
        </w:tc>
        <w:tc>
          <w:tcPr>
            <w:tcW w:w="3345" w:type="dxa"/>
            <w:vAlign w:val="center"/>
          </w:tcPr>
          <w:p w:rsidR="002113F6" w:rsidRDefault="002113F6">
            <w:pPr>
              <w:pStyle w:val="ConsPlusNormal"/>
            </w:pPr>
            <w:r>
              <w:t>отходы грунта при проведении открытых земляных работ практически неопасные</w:t>
            </w:r>
          </w:p>
        </w:tc>
        <w:tc>
          <w:tcPr>
            <w:tcW w:w="1814" w:type="dxa"/>
            <w:vAlign w:val="center"/>
          </w:tcPr>
          <w:p w:rsidR="002113F6" w:rsidRDefault="002113F6">
            <w:pPr>
              <w:pStyle w:val="ConsPlusNormal"/>
              <w:jc w:val="center"/>
            </w:pPr>
            <w:r>
              <w:t>20,000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8 12 201 01 20 5</w:t>
            </w:r>
          </w:p>
        </w:tc>
        <w:tc>
          <w:tcPr>
            <w:tcW w:w="3345" w:type="dxa"/>
            <w:vAlign w:val="center"/>
          </w:tcPr>
          <w:p w:rsidR="002113F6" w:rsidRDefault="002113F6">
            <w:pPr>
              <w:pStyle w:val="ConsPlusNormal"/>
            </w:pPr>
            <w:r>
              <w:t>лом кирпичной кладки от сноса и разборки зданий</w:t>
            </w:r>
          </w:p>
        </w:tc>
        <w:tc>
          <w:tcPr>
            <w:tcW w:w="1814" w:type="dxa"/>
            <w:vAlign w:val="center"/>
          </w:tcPr>
          <w:p w:rsidR="002113F6" w:rsidRDefault="002113F6">
            <w:pPr>
              <w:pStyle w:val="ConsPlusNormal"/>
              <w:jc w:val="center"/>
            </w:pPr>
            <w:r>
              <w:t>1092,048</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8 19 100 01 49 5</w:t>
            </w:r>
          </w:p>
        </w:tc>
        <w:tc>
          <w:tcPr>
            <w:tcW w:w="3345" w:type="dxa"/>
            <w:vAlign w:val="center"/>
          </w:tcPr>
          <w:p w:rsidR="002113F6" w:rsidRDefault="002113F6">
            <w:pPr>
              <w:pStyle w:val="ConsPlusNormal"/>
            </w:pPr>
            <w:r>
              <w:t>отходы песка незагрязненные</w:t>
            </w:r>
          </w:p>
        </w:tc>
        <w:tc>
          <w:tcPr>
            <w:tcW w:w="1814" w:type="dxa"/>
            <w:vAlign w:val="center"/>
          </w:tcPr>
          <w:p w:rsidR="002113F6" w:rsidRDefault="002113F6">
            <w:pPr>
              <w:pStyle w:val="ConsPlusNormal"/>
              <w:jc w:val="center"/>
            </w:pPr>
            <w:r>
              <w:t>144,926</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8 19 100 03 21 5</w:t>
            </w:r>
          </w:p>
        </w:tc>
        <w:tc>
          <w:tcPr>
            <w:tcW w:w="3345" w:type="dxa"/>
            <w:vAlign w:val="center"/>
          </w:tcPr>
          <w:p w:rsidR="002113F6" w:rsidRDefault="002113F6">
            <w:pPr>
              <w:pStyle w:val="ConsPlusNormal"/>
            </w:pPr>
            <w:r>
              <w:t>отходы строительного щебня незагрязненные</w:t>
            </w:r>
          </w:p>
        </w:tc>
        <w:tc>
          <w:tcPr>
            <w:tcW w:w="1814" w:type="dxa"/>
            <w:vAlign w:val="center"/>
          </w:tcPr>
          <w:p w:rsidR="002113F6" w:rsidRDefault="002113F6">
            <w:pPr>
              <w:pStyle w:val="ConsPlusNormal"/>
              <w:jc w:val="center"/>
            </w:pPr>
            <w:r>
              <w:t>98,900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8 22 101 01 21 5</w:t>
            </w:r>
          </w:p>
        </w:tc>
        <w:tc>
          <w:tcPr>
            <w:tcW w:w="3345" w:type="dxa"/>
            <w:vAlign w:val="center"/>
          </w:tcPr>
          <w:p w:rsidR="002113F6" w:rsidRDefault="002113F6">
            <w:pPr>
              <w:pStyle w:val="ConsPlusNormal"/>
            </w:pPr>
            <w:r>
              <w:t>отходы цемента в кусковой форме</w:t>
            </w:r>
          </w:p>
        </w:tc>
        <w:tc>
          <w:tcPr>
            <w:tcW w:w="1814" w:type="dxa"/>
            <w:vAlign w:val="center"/>
          </w:tcPr>
          <w:p w:rsidR="002113F6" w:rsidRDefault="002113F6">
            <w:pPr>
              <w:pStyle w:val="ConsPlusNormal"/>
              <w:jc w:val="center"/>
            </w:pPr>
            <w:r>
              <w:t>192,330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8 22 201 01 21 5</w:t>
            </w:r>
          </w:p>
        </w:tc>
        <w:tc>
          <w:tcPr>
            <w:tcW w:w="3345" w:type="dxa"/>
            <w:vAlign w:val="center"/>
          </w:tcPr>
          <w:p w:rsidR="002113F6" w:rsidRDefault="002113F6">
            <w:pPr>
              <w:pStyle w:val="ConsPlusNormal"/>
            </w:pPr>
            <w:r>
              <w:t>лом бетонных изделий, отходы бетона в кусковой форме</w:t>
            </w:r>
          </w:p>
        </w:tc>
        <w:tc>
          <w:tcPr>
            <w:tcW w:w="1814" w:type="dxa"/>
            <w:vAlign w:val="center"/>
          </w:tcPr>
          <w:p w:rsidR="002113F6" w:rsidRDefault="002113F6">
            <w:pPr>
              <w:pStyle w:val="ConsPlusNormal"/>
              <w:jc w:val="center"/>
            </w:pPr>
            <w:r>
              <w:t>15621,883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8 22 301 01 21 5</w:t>
            </w:r>
          </w:p>
        </w:tc>
        <w:tc>
          <w:tcPr>
            <w:tcW w:w="3345" w:type="dxa"/>
            <w:vAlign w:val="center"/>
          </w:tcPr>
          <w:p w:rsidR="002113F6" w:rsidRDefault="002113F6">
            <w:pPr>
              <w:pStyle w:val="ConsPlusNormal"/>
            </w:pPr>
            <w:r>
              <w:t>лом железобетонных изделий, отходы железобетона в кусковой форме</w:t>
            </w:r>
          </w:p>
        </w:tc>
        <w:tc>
          <w:tcPr>
            <w:tcW w:w="1814" w:type="dxa"/>
            <w:vAlign w:val="center"/>
          </w:tcPr>
          <w:p w:rsidR="002113F6" w:rsidRDefault="002113F6">
            <w:pPr>
              <w:pStyle w:val="ConsPlusNormal"/>
              <w:jc w:val="center"/>
            </w:pPr>
            <w:r>
              <w:t>2636,479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8 23 101 01 21 5</w:t>
            </w:r>
          </w:p>
        </w:tc>
        <w:tc>
          <w:tcPr>
            <w:tcW w:w="3345" w:type="dxa"/>
            <w:vAlign w:val="center"/>
          </w:tcPr>
          <w:p w:rsidR="002113F6" w:rsidRDefault="002113F6">
            <w:pPr>
              <w:pStyle w:val="ConsPlusNormal"/>
            </w:pPr>
            <w:r>
              <w:t>лом строительного кирпича незагрязненный</w:t>
            </w:r>
          </w:p>
        </w:tc>
        <w:tc>
          <w:tcPr>
            <w:tcW w:w="1814" w:type="dxa"/>
            <w:vAlign w:val="center"/>
          </w:tcPr>
          <w:p w:rsidR="002113F6" w:rsidRDefault="002113F6">
            <w:pPr>
              <w:pStyle w:val="ConsPlusNormal"/>
              <w:jc w:val="center"/>
            </w:pPr>
            <w:r>
              <w:t>171,760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8 30 100 01 71 5</w:t>
            </w:r>
          </w:p>
        </w:tc>
        <w:tc>
          <w:tcPr>
            <w:tcW w:w="3345" w:type="dxa"/>
            <w:vAlign w:val="center"/>
          </w:tcPr>
          <w:p w:rsidR="002113F6" w:rsidRDefault="002113F6">
            <w:pPr>
              <w:pStyle w:val="ConsPlusNormal"/>
            </w:pPr>
            <w:r>
              <w:t>лом дорожного полотна автомобильных дорог (кроме отходов битума и асфальтовых покрытий)</w:t>
            </w:r>
          </w:p>
        </w:tc>
        <w:tc>
          <w:tcPr>
            <w:tcW w:w="1814" w:type="dxa"/>
            <w:vAlign w:val="center"/>
          </w:tcPr>
          <w:p w:rsidR="002113F6" w:rsidRDefault="002113F6">
            <w:pPr>
              <w:pStyle w:val="ConsPlusNormal"/>
              <w:jc w:val="center"/>
            </w:pPr>
            <w:r>
              <w:t>0,540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8 41 211 12 52 5</w:t>
            </w:r>
          </w:p>
        </w:tc>
        <w:tc>
          <w:tcPr>
            <w:tcW w:w="3345" w:type="dxa"/>
            <w:vAlign w:val="center"/>
          </w:tcPr>
          <w:p w:rsidR="002113F6" w:rsidRDefault="002113F6">
            <w:pPr>
              <w:pStyle w:val="ConsPlusNormal"/>
            </w:pPr>
            <w:r>
              <w:t>шпалы железнодорожные железобетонные отработанные практически неопасные</w:t>
            </w:r>
          </w:p>
        </w:tc>
        <w:tc>
          <w:tcPr>
            <w:tcW w:w="1814" w:type="dxa"/>
            <w:vAlign w:val="center"/>
          </w:tcPr>
          <w:p w:rsidR="002113F6" w:rsidRDefault="002113F6">
            <w:pPr>
              <w:pStyle w:val="ConsPlusNormal"/>
              <w:jc w:val="center"/>
            </w:pPr>
            <w:r>
              <w:t>40,500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8 90 011 11 72 5</w:t>
            </w:r>
          </w:p>
        </w:tc>
        <w:tc>
          <w:tcPr>
            <w:tcW w:w="3345" w:type="dxa"/>
            <w:vAlign w:val="center"/>
          </w:tcPr>
          <w:p w:rsidR="002113F6" w:rsidRDefault="002113F6">
            <w:pPr>
              <w:pStyle w:val="ConsPlusNormal"/>
            </w:pPr>
            <w:r>
              <w:t>мусор от строительных и ремонтных работ, содержащий материалы, изделия, отходы которых отнесены к V классу опасности</w:t>
            </w:r>
          </w:p>
        </w:tc>
        <w:tc>
          <w:tcPr>
            <w:tcW w:w="1814" w:type="dxa"/>
            <w:vAlign w:val="center"/>
          </w:tcPr>
          <w:p w:rsidR="002113F6" w:rsidRDefault="002113F6">
            <w:pPr>
              <w:pStyle w:val="ConsPlusNormal"/>
              <w:jc w:val="center"/>
            </w:pPr>
            <w:r>
              <w:t>875,799</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9 12 181 01 21 5</w:t>
            </w:r>
          </w:p>
        </w:tc>
        <w:tc>
          <w:tcPr>
            <w:tcW w:w="3345" w:type="dxa"/>
            <w:vAlign w:val="center"/>
          </w:tcPr>
          <w:p w:rsidR="002113F6" w:rsidRDefault="002113F6">
            <w:pPr>
              <w:pStyle w:val="ConsPlusNormal"/>
            </w:pPr>
            <w:r>
              <w:t>лом шамотного кирпича незагрязненный</w:t>
            </w:r>
          </w:p>
        </w:tc>
        <w:tc>
          <w:tcPr>
            <w:tcW w:w="1814" w:type="dxa"/>
            <w:vAlign w:val="center"/>
          </w:tcPr>
          <w:p w:rsidR="002113F6" w:rsidRDefault="002113F6">
            <w:pPr>
              <w:pStyle w:val="ConsPlusNormal"/>
              <w:jc w:val="center"/>
            </w:pPr>
            <w:r>
              <w:t>1427,843</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9 12 191 01 21 5</w:t>
            </w:r>
          </w:p>
        </w:tc>
        <w:tc>
          <w:tcPr>
            <w:tcW w:w="3345" w:type="dxa"/>
            <w:vAlign w:val="center"/>
          </w:tcPr>
          <w:p w:rsidR="002113F6" w:rsidRDefault="002113F6">
            <w:pPr>
              <w:pStyle w:val="ConsPlusNormal"/>
            </w:pPr>
            <w:r>
              <w:t>лом огнеупорного мертеля незагрязненный</w:t>
            </w:r>
          </w:p>
        </w:tc>
        <w:tc>
          <w:tcPr>
            <w:tcW w:w="1814" w:type="dxa"/>
            <w:vAlign w:val="center"/>
          </w:tcPr>
          <w:p w:rsidR="002113F6" w:rsidRDefault="002113F6">
            <w:pPr>
              <w:pStyle w:val="ConsPlusNormal"/>
              <w:jc w:val="center"/>
            </w:pPr>
            <w:r>
              <w:t>206,731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9 19 100 01 20 5</w:t>
            </w:r>
          </w:p>
        </w:tc>
        <w:tc>
          <w:tcPr>
            <w:tcW w:w="3345" w:type="dxa"/>
            <w:vAlign w:val="center"/>
          </w:tcPr>
          <w:p w:rsidR="002113F6" w:rsidRDefault="002113F6">
            <w:pPr>
              <w:pStyle w:val="ConsPlusNormal"/>
            </w:pPr>
            <w:r>
              <w:t>остатки и огарки стальных сварочных электродов</w:t>
            </w:r>
          </w:p>
        </w:tc>
        <w:tc>
          <w:tcPr>
            <w:tcW w:w="1814" w:type="dxa"/>
            <w:vAlign w:val="center"/>
          </w:tcPr>
          <w:p w:rsidR="002113F6" w:rsidRDefault="002113F6">
            <w:pPr>
              <w:pStyle w:val="ConsPlusNormal"/>
              <w:jc w:val="center"/>
            </w:pPr>
            <w:r>
              <w:t>97,260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9 20 310 01 52 5</w:t>
            </w:r>
          </w:p>
        </w:tc>
        <w:tc>
          <w:tcPr>
            <w:tcW w:w="3345" w:type="dxa"/>
            <w:vAlign w:val="center"/>
          </w:tcPr>
          <w:p w:rsidR="002113F6" w:rsidRDefault="002113F6">
            <w:pPr>
              <w:pStyle w:val="ConsPlusNormal"/>
            </w:pPr>
            <w:r>
              <w:t xml:space="preserve">тормозные колодки отработанные без накладок </w:t>
            </w:r>
            <w:r>
              <w:lastRenderedPageBreak/>
              <w:t>асбестовых</w:t>
            </w:r>
          </w:p>
        </w:tc>
        <w:tc>
          <w:tcPr>
            <w:tcW w:w="1814" w:type="dxa"/>
            <w:vAlign w:val="center"/>
          </w:tcPr>
          <w:p w:rsidR="002113F6" w:rsidRDefault="002113F6">
            <w:pPr>
              <w:pStyle w:val="ConsPlusNormal"/>
              <w:jc w:val="center"/>
            </w:pPr>
            <w:r>
              <w:lastRenderedPageBreak/>
              <w:t>60,912</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9 21 751 12 39 5</w:t>
            </w:r>
          </w:p>
        </w:tc>
        <w:tc>
          <w:tcPr>
            <w:tcW w:w="3345" w:type="dxa"/>
            <w:vAlign w:val="center"/>
          </w:tcPr>
          <w:p w:rsidR="002113F6" w:rsidRDefault="002113F6">
            <w:pPr>
              <w:pStyle w:val="ConsPlusNormal"/>
            </w:pPr>
            <w:r>
              <w:t>осадок сточных вод мойки автомобильного транспорта практически неопасный</w:t>
            </w:r>
          </w:p>
        </w:tc>
        <w:tc>
          <w:tcPr>
            <w:tcW w:w="1814" w:type="dxa"/>
            <w:vAlign w:val="center"/>
          </w:tcPr>
          <w:p w:rsidR="002113F6" w:rsidRDefault="002113F6">
            <w:pPr>
              <w:pStyle w:val="ConsPlusNormal"/>
              <w:jc w:val="center"/>
            </w:pPr>
            <w:r>
              <w:t>12,400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9 21 910 01 52 5</w:t>
            </w:r>
          </w:p>
        </w:tc>
        <w:tc>
          <w:tcPr>
            <w:tcW w:w="3345" w:type="dxa"/>
            <w:vAlign w:val="center"/>
          </w:tcPr>
          <w:p w:rsidR="002113F6" w:rsidRDefault="002113F6">
            <w:pPr>
              <w:pStyle w:val="ConsPlusNormal"/>
            </w:pPr>
            <w:r>
              <w:t>свечи зажигания автомобильные отработанные</w:t>
            </w:r>
          </w:p>
        </w:tc>
        <w:tc>
          <w:tcPr>
            <w:tcW w:w="1814" w:type="dxa"/>
            <w:vAlign w:val="center"/>
          </w:tcPr>
          <w:p w:rsidR="002113F6" w:rsidRDefault="002113F6">
            <w:pPr>
              <w:pStyle w:val="ConsPlusNormal"/>
              <w:jc w:val="center"/>
            </w:pPr>
            <w:r>
              <w:t>0,771</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9 22 114 13 20 5</w:t>
            </w:r>
          </w:p>
        </w:tc>
        <w:tc>
          <w:tcPr>
            <w:tcW w:w="3345" w:type="dxa"/>
            <w:vAlign w:val="center"/>
          </w:tcPr>
          <w:p w:rsidR="002113F6" w:rsidRDefault="002113F6">
            <w:pPr>
              <w:pStyle w:val="ConsPlusNormal"/>
            </w:pPr>
            <w:r>
              <w:t>отходы очистки железнодорожных грузовых вагонов при перевозке лома и отходов черных металлов практически неопасные</w:t>
            </w:r>
          </w:p>
        </w:tc>
        <w:tc>
          <w:tcPr>
            <w:tcW w:w="1814" w:type="dxa"/>
            <w:vAlign w:val="center"/>
          </w:tcPr>
          <w:p w:rsidR="002113F6" w:rsidRDefault="002113F6">
            <w:pPr>
              <w:pStyle w:val="ConsPlusNormal"/>
              <w:jc w:val="center"/>
            </w:pPr>
            <w:r>
              <w:t>1808,900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9 49 812 12 20 5</w:t>
            </w:r>
          </w:p>
        </w:tc>
        <w:tc>
          <w:tcPr>
            <w:tcW w:w="3345" w:type="dxa"/>
            <w:vAlign w:val="center"/>
          </w:tcPr>
          <w:p w:rsidR="002113F6" w:rsidRDefault="002113F6">
            <w:pPr>
              <w:pStyle w:val="ConsPlusNormal"/>
            </w:pPr>
            <w:r>
              <w:t>фильтры бумажные, отработанные при исследовании пищевой продукции, питьевой и сточной воды</w:t>
            </w:r>
          </w:p>
        </w:tc>
        <w:tc>
          <w:tcPr>
            <w:tcW w:w="1814" w:type="dxa"/>
            <w:vAlign w:val="center"/>
          </w:tcPr>
          <w:p w:rsidR="002113F6" w:rsidRDefault="002113F6">
            <w:pPr>
              <w:pStyle w:val="ConsPlusNormal"/>
              <w:jc w:val="center"/>
            </w:pPr>
            <w:r>
              <w:t>0,020</w:t>
            </w:r>
          </w:p>
        </w:tc>
      </w:tr>
      <w:tr w:rsidR="002113F6">
        <w:tc>
          <w:tcPr>
            <w:tcW w:w="1304" w:type="dxa"/>
            <w:vMerge/>
            <w:tcBorders>
              <w:top w:val="nil"/>
            </w:tcBorders>
          </w:tcPr>
          <w:p w:rsidR="002113F6" w:rsidRDefault="002113F6">
            <w:pPr>
              <w:pStyle w:val="ConsPlusNormal"/>
            </w:pPr>
          </w:p>
        </w:tc>
        <w:tc>
          <w:tcPr>
            <w:tcW w:w="2608" w:type="dxa"/>
            <w:vAlign w:val="center"/>
          </w:tcPr>
          <w:p w:rsidR="002113F6" w:rsidRDefault="002113F6">
            <w:pPr>
              <w:pStyle w:val="ConsPlusNormal"/>
              <w:jc w:val="center"/>
            </w:pPr>
            <w:r>
              <w:t>9 49 851 12 20 5</w:t>
            </w:r>
          </w:p>
        </w:tc>
        <w:tc>
          <w:tcPr>
            <w:tcW w:w="3345" w:type="dxa"/>
            <w:vAlign w:val="center"/>
          </w:tcPr>
          <w:p w:rsidR="002113F6" w:rsidRDefault="002113F6">
            <w:pPr>
              <w:pStyle w:val="ConsPlusNormal"/>
            </w:pPr>
            <w:r>
              <w:t>изделия лабораторные из минеральных неметаллических материалов, отработанные при технических испытаниях и измерениях, практически неопасные</w:t>
            </w:r>
          </w:p>
        </w:tc>
        <w:tc>
          <w:tcPr>
            <w:tcW w:w="1814" w:type="dxa"/>
            <w:vAlign w:val="center"/>
          </w:tcPr>
          <w:p w:rsidR="002113F6" w:rsidRDefault="002113F6">
            <w:pPr>
              <w:pStyle w:val="ConsPlusNormal"/>
              <w:jc w:val="center"/>
            </w:pPr>
            <w:r>
              <w:t>3,383</w:t>
            </w:r>
          </w:p>
        </w:tc>
      </w:tr>
      <w:tr w:rsidR="002113F6">
        <w:tc>
          <w:tcPr>
            <w:tcW w:w="7257" w:type="dxa"/>
            <w:gridSpan w:val="3"/>
            <w:vAlign w:val="center"/>
          </w:tcPr>
          <w:p w:rsidR="002113F6" w:rsidRDefault="002113F6">
            <w:pPr>
              <w:pStyle w:val="ConsPlusNormal"/>
            </w:pPr>
            <w:r>
              <w:t>Общий итог</w:t>
            </w:r>
          </w:p>
        </w:tc>
        <w:tc>
          <w:tcPr>
            <w:tcW w:w="1814" w:type="dxa"/>
            <w:vAlign w:val="center"/>
          </w:tcPr>
          <w:p w:rsidR="002113F6" w:rsidRDefault="002113F6">
            <w:pPr>
              <w:pStyle w:val="ConsPlusNormal"/>
              <w:jc w:val="center"/>
            </w:pPr>
            <w:r>
              <w:t>44749345,717</w:t>
            </w:r>
          </w:p>
        </w:tc>
      </w:tr>
    </w:tbl>
    <w:p w:rsidR="002113F6" w:rsidRDefault="002113F6">
      <w:pPr>
        <w:pStyle w:val="ConsPlusNormal"/>
        <w:jc w:val="both"/>
      </w:pPr>
    </w:p>
    <w:p w:rsidR="002113F6" w:rsidRDefault="002113F6">
      <w:pPr>
        <w:pStyle w:val="ConsPlusNormal"/>
        <w:ind w:firstLine="540"/>
        <w:jc w:val="both"/>
      </w:pPr>
      <w:r>
        <w:t xml:space="preserve">Информация о количестве образующихся иных видов отходов, не относящихся к твердым коммунальным отходам, для каждого источника образования отходов, в соответствии с данными Южно-Уральского межрегионального управления Росприроднадзора представлена в </w:t>
      </w:r>
      <w:hyperlink w:anchor="P28977">
        <w:r>
          <w:rPr>
            <w:color w:val="0000FF"/>
          </w:rPr>
          <w:t>Приложении А2</w:t>
        </w:r>
      </w:hyperlink>
      <w:r>
        <w:t>.</w:t>
      </w:r>
    </w:p>
    <w:p w:rsidR="002113F6" w:rsidRDefault="002113F6">
      <w:pPr>
        <w:pStyle w:val="ConsPlusNormal"/>
        <w:spacing w:before="220"/>
        <w:ind w:firstLine="540"/>
        <w:jc w:val="both"/>
      </w:pPr>
      <w:hyperlink w:anchor="P29021">
        <w:r>
          <w:rPr>
            <w:color w:val="0000FF"/>
          </w:rPr>
          <w:t>Прогноз</w:t>
        </w:r>
      </w:hyperlink>
      <w:r>
        <w:t xml:space="preserve"> количества образования иных видов отходов, не относящихся к твердым коммунальным отходам, по годам реализации территориальной схемы приведен в Приложении А4.</w:t>
      </w:r>
    </w:p>
    <w:p w:rsidR="002113F6" w:rsidRDefault="002113F6">
      <w:pPr>
        <w:pStyle w:val="ConsPlusNormal"/>
        <w:spacing w:before="220"/>
        <w:ind w:firstLine="540"/>
        <w:jc w:val="both"/>
      </w:pPr>
      <w:r>
        <w:t>Прогноз количества образования отходов строительства и ремонта строился на основе данных о планируемом вводе в действие жилых домов согласно прогнозу социально-экономического развития Оренбургской области на 2020 - 2024 годы (базовый вариант прогноза). На период с 2025 по 2030 годы применена динамика 2024 года.</w:t>
      </w:r>
    </w:p>
    <w:p w:rsidR="002113F6" w:rsidRDefault="002113F6">
      <w:pPr>
        <w:pStyle w:val="ConsPlusNormal"/>
        <w:spacing w:before="220"/>
        <w:ind w:firstLine="540"/>
        <w:jc w:val="both"/>
      </w:pPr>
      <w:r>
        <w:t>Прогноз количества образования отходов снабжения электричеством, газом и паром, отходов водоснабжения и водоотведения, прочих отходов производства и потребления в общем объеме отходов производства и потребления, а также отходов потребления производственных и непроизводственных (материалы, изделия, утратившие потребительские свойства) по годам реализации территориальной схемы рассчитан на основании предполагаемой динамики численности населения Оренбургской области по среднему варианта прогноза среднегодовой численности населения Федеральной службы государственной статистики (Росстат) (Статистический бюллетень "Предположительная численность населения Российской Федерации до 2035 года", опубликованном на сайте Росстата 26 марта 2020 года).</w:t>
      </w:r>
    </w:p>
    <w:p w:rsidR="002113F6" w:rsidRDefault="002113F6">
      <w:pPr>
        <w:pStyle w:val="ConsPlusNormal"/>
        <w:spacing w:before="220"/>
        <w:ind w:firstLine="540"/>
        <w:jc w:val="both"/>
      </w:pPr>
      <w:r>
        <w:t xml:space="preserve">Прогноз количества образования отходов добычи полезных ископаемых, отходов промышленного производства строился на основе данных о прогнозной динамике индекса </w:t>
      </w:r>
      <w:r>
        <w:lastRenderedPageBreak/>
        <w:t>промышленного производства по Оренбургской области, полученных из прогноза социально-экономического развития Оренбургской области на 2020 - 2024 годы (базовый вариант прогноза). На период с 2025 по 2030 годы применен индекс 2024 года.</w:t>
      </w:r>
    </w:p>
    <w:p w:rsidR="002113F6" w:rsidRDefault="002113F6">
      <w:pPr>
        <w:pStyle w:val="ConsPlusNormal"/>
        <w:spacing w:before="220"/>
        <w:ind w:firstLine="540"/>
        <w:jc w:val="both"/>
      </w:pPr>
      <w:r>
        <w:t>Для прогноза количества образования отходов сельского хозяйства использовались данные о прогнозной динамике индекса производства продукции сельского хозяйства по Оренбургской области, полученные из прогноза социально-экономического развития Оренбургской области на 2020 - 2024 годы (базовый вариант прогноза). На период с 2025 по 2030 годы применен индекс 2024 года.</w:t>
      </w:r>
    </w:p>
    <w:p w:rsidR="002113F6" w:rsidRDefault="002113F6">
      <w:pPr>
        <w:pStyle w:val="ConsPlusNormal"/>
        <w:spacing w:before="220"/>
        <w:ind w:firstLine="540"/>
        <w:jc w:val="both"/>
      </w:pPr>
      <w:r>
        <w:t xml:space="preserve">В </w:t>
      </w:r>
      <w:hyperlink w:anchor="P4946">
        <w:r>
          <w:rPr>
            <w:color w:val="0000FF"/>
          </w:rPr>
          <w:t>таблице 2.5</w:t>
        </w:r>
      </w:hyperlink>
      <w:r>
        <w:t xml:space="preserve"> представлены данные о количестве образующихся отходов производства и потребления на территории Оренбургской области по видам отходов на основании отчетности </w:t>
      </w:r>
      <w:hyperlink r:id="rId46">
        <w:r>
          <w:rPr>
            <w:color w:val="0000FF"/>
          </w:rPr>
          <w:t>2-ТП (отходы)</w:t>
        </w:r>
      </w:hyperlink>
      <w:r>
        <w:t xml:space="preserve"> за 2019 год. Количество твердых коммунальных отходов определено отдельно, на основании сведений об источниках образования твердых коммунальных отходов, нормативов накопления твердых коммунальных отходов, данных по фактически заключенным региональным оператором по обращению с ТКО договорам.</w:t>
      </w:r>
    </w:p>
    <w:p w:rsidR="002113F6" w:rsidRDefault="002113F6">
      <w:pPr>
        <w:pStyle w:val="ConsPlusNormal"/>
        <w:jc w:val="both"/>
      </w:pPr>
    </w:p>
    <w:p w:rsidR="002113F6" w:rsidRDefault="002113F6">
      <w:pPr>
        <w:pStyle w:val="ConsPlusTitle"/>
        <w:jc w:val="center"/>
        <w:outlineLvl w:val="3"/>
      </w:pPr>
      <w:bookmarkStart w:id="18" w:name="P4946"/>
      <w:bookmarkEnd w:id="18"/>
      <w:r>
        <w:t>Таблица 2.5. Сводная информация о количестве отходов</w:t>
      </w:r>
    </w:p>
    <w:p w:rsidR="002113F6" w:rsidRDefault="002113F6">
      <w:pPr>
        <w:pStyle w:val="ConsPlusTitle"/>
        <w:jc w:val="center"/>
      </w:pPr>
      <w:r>
        <w:t>различных видов, образующихся на территории</w:t>
      </w:r>
    </w:p>
    <w:p w:rsidR="002113F6" w:rsidRDefault="002113F6">
      <w:pPr>
        <w:pStyle w:val="ConsPlusTitle"/>
        <w:jc w:val="center"/>
      </w:pPr>
      <w:r>
        <w:t>Оренбургской области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876"/>
        <w:gridCol w:w="1757"/>
        <w:gridCol w:w="1871"/>
      </w:tblGrid>
      <w:tr w:rsidR="002113F6">
        <w:tc>
          <w:tcPr>
            <w:tcW w:w="567" w:type="dxa"/>
          </w:tcPr>
          <w:p w:rsidR="002113F6" w:rsidRDefault="002113F6">
            <w:pPr>
              <w:pStyle w:val="ConsPlusNormal"/>
              <w:jc w:val="center"/>
            </w:pPr>
            <w:r>
              <w:t>N п/п</w:t>
            </w:r>
          </w:p>
        </w:tc>
        <w:tc>
          <w:tcPr>
            <w:tcW w:w="4876" w:type="dxa"/>
            <w:vAlign w:val="center"/>
          </w:tcPr>
          <w:p w:rsidR="002113F6" w:rsidRDefault="002113F6">
            <w:pPr>
              <w:pStyle w:val="ConsPlusNormal"/>
              <w:jc w:val="center"/>
            </w:pPr>
            <w:r>
              <w:t>Наименование вида отхода</w:t>
            </w:r>
          </w:p>
        </w:tc>
        <w:tc>
          <w:tcPr>
            <w:tcW w:w="1757" w:type="dxa"/>
            <w:vAlign w:val="center"/>
          </w:tcPr>
          <w:p w:rsidR="002113F6" w:rsidRDefault="002113F6">
            <w:pPr>
              <w:pStyle w:val="ConsPlusNormal"/>
              <w:jc w:val="center"/>
            </w:pPr>
            <w:r>
              <w:t>Класс опасности</w:t>
            </w:r>
          </w:p>
        </w:tc>
        <w:tc>
          <w:tcPr>
            <w:tcW w:w="1871" w:type="dxa"/>
            <w:vAlign w:val="center"/>
          </w:tcPr>
          <w:p w:rsidR="002113F6" w:rsidRDefault="002113F6">
            <w:pPr>
              <w:pStyle w:val="ConsPlusNormal"/>
              <w:jc w:val="center"/>
            </w:pPr>
            <w:r>
              <w:t>Образование отходов, тонн</w:t>
            </w:r>
          </w:p>
        </w:tc>
      </w:tr>
      <w:tr w:rsidR="002113F6">
        <w:tc>
          <w:tcPr>
            <w:tcW w:w="567" w:type="dxa"/>
            <w:vAlign w:val="center"/>
          </w:tcPr>
          <w:p w:rsidR="002113F6" w:rsidRDefault="002113F6">
            <w:pPr>
              <w:pStyle w:val="ConsPlusNormal"/>
              <w:jc w:val="center"/>
            </w:pPr>
            <w:r>
              <w:t>1.</w:t>
            </w:r>
          </w:p>
        </w:tc>
        <w:tc>
          <w:tcPr>
            <w:tcW w:w="4876" w:type="dxa"/>
            <w:vAlign w:val="center"/>
          </w:tcPr>
          <w:p w:rsidR="002113F6" w:rsidRDefault="002113F6">
            <w:pPr>
              <w:pStyle w:val="ConsPlusNormal"/>
              <w:jc w:val="both"/>
            </w:pPr>
            <w:r>
              <w:t>Твердые коммунальные отходы</w:t>
            </w:r>
          </w:p>
        </w:tc>
        <w:tc>
          <w:tcPr>
            <w:tcW w:w="1757" w:type="dxa"/>
            <w:vAlign w:val="center"/>
          </w:tcPr>
          <w:p w:rsidR="002113F6" w:rsidRDefault="002113F6">
            <w:pPr>
              <w:pStyle w:val="ConsPlusNormal"/>
              <w:jc w:val="center"/>
            </w:pPr>
            <w:r>
              <w:t>IV - V</w:t>
            </w:r>
          </w:p>
        </w:tc>
        <w:tc>
          <w:tcPr>
            <w:tcW w:w="1871" w:type="dxa"/>
            <w:vAlign w:val="center"/>
          </w:tcPr>
          <w:p w:rsidR="002113F6" w:rsidRDefault="002113F6">
            <w:pPr>
              <w:pStyle w:val="ConsPlusNormal"/>
              <w:jc w:val="center"/>
            </w:pPr>
            <w:r>
              <w:t>836029,71</w:t>
            </w:r>
          </w:p>
        </w:tc>
      </w:tr>
      <w:tr w:rsidR="002113F6">
        <w:tc>
          <w:tcPr>
            <w:tcW w:w="567" w:type="dxa"/>
            <w:vAlign w:val="center"/>
          </w:tcPr>
          <w:p w:rsidR="002113F6" w:rsidRDefault="002113F6">
            <w:pPr>
              <w:pStyle w:val="ConsPlusNormal"/>
              <w:jc w:val="center"/>
            </w:pPr>
            <w:r>
              <w:t>2.</w:t>
            </w:r>
          </w:p>
        </w:tc>
        <w:tc>
          <w:tcPr>
            <w:tcW w:w="4876" w:type="dxa"/>
            <w:vAlign w:val="center"/>
          </w:tcPr>
          <w:p w:rsidR="002113F6" w:rsidRDefault="002113F6">
            <w:pPr>
              <w:pStyle w:val="ConsPlusNormal"/>
              <w:jc w:val="both"/>
            </w:pPr>
            <w:r>
              <w:t>Отходы сельского, лесного хозяйства, рыбоводства и рыболовства</w:t>
            </w:r>
          </w:p>
        </w:tc>
        <w:tc>
          <w:tcPr>
            <w:tcW w:w="1757" w:type="dxa"/>
            <w:vAlign w:val="center"/>
          </w:tcPr>
          <w:p w:rsidR="002113F6" w:rsidRDefault="002113F6">
            <w:pPr>
              <w:pStyle w:val="ConsPlusNormal"/>
              <w:jc w:val="center"/>
            </w:pPr>
            <w:r>
              <w:t>III - V</w:t>
            </w:r>
          </w:p>
        </w:tc>
        <w:tc>
          <w:tcPr>
            <w:tcW w:w="1871" w:type="dxa"/>
            <w:vAlign w:val="center"/>
          </w:tcPr>
          <w:p w:rsidR="002113F6" w:rsidRDefault="002113F6">
            <w:pPr>
              <w:pStyle w:val="ConsPlusNormal"/>
              <w:jc w:val="center"/>
            </w:pPr>
            <w:r>
              <w:t>186888,53</w:t>
            </w:r>
          </w:p>
        </w:tc>
      </w:tr>
      <w:tr w:rsidR="002113F6">
        <w:tc>
          <w:tcPr>
            <w:tcW w:w="567" w:type="dxa"/>
            <w:vAlign w:val="center"/>
          </w:tcPr>
          <w:p w:rsidR="002113F6" w:rsidRDefault="002113F6">
            <w:pPr>
              <w:pStyle w:val="ConsPlusNormal"/>
              <w:jc w:val="center"/>
            </w:pPr>
            <w:r>
              <w:t>3.</w:t>
            </w:r>
          </w:p>
        </w:tc>
        <w:tc>
          <w:tcPr>
            <w:tcW w:w="4876" w:type="dxa"/>
            <w:vAlign w:val="center"/>
          </w:tcPr>
          <w:p w:rsidR="002113F6" w:rsidRDefault="002113F6">
            <w:pPr>
              <w:pStyle w:val="ConsPlusNormal"/>
              <w:jc w:val="both"/>
            </w:pPr>
            <w:r>
              <w:t>Отходы добычи полезных ископаемых</w:t>
            </w:r>
          </w:p>
        </w:tc>
        <w:tc>
          <w:tcPr>
            <w:tcW w:w="1757" w:type="dxa"/>
            <w:vAlign w:val="center"/>
          </w:tcPr>
          <w:p w:rsidR="002113F6" w:rsidRDefault="002113F6">
            <w:pPr>
              <w:pStyle w:val="ConsPlusNormal"/>
              <w:jc w:val="center"/>
            </w:pPr>
            <w:r>
              <w:t>III - V</w:t>
            </w:r>
          </w:p>
        </w:tc>
        <w:tc>
          <w:tcPr>
            <w:tcW w:w="1871" w:type="dxa"/>
            <w:vAlign w:val="center"/>
          </w:tcPr>
          <w:p w:rsidR="002113F6" w:rsidRDefault="002113F6">
            <w:pPr>
              <w:pStyle w:val="ConsPlusNormal"/>
              <w:jc w:val="center"/>
            </w:pPr>
            <w:r>
              <w:t>43905668,61</w:t>
            </w:r>
          </w:p>
        </w:tc>
      </w:tr>
      <w:tr w:rsidR="002113F6">
        <w:tc>
          <w:tcPr>
            <w:tcW w:w="567" w:type="dxa"/>
            <w:vAlign w:val="center"/>
          </w:tcPr>
          <w:p w:rsidR="002113F6" w:rsidRDefault="002113F6">
            <w:pPr>
              <w:pStyle w:val="ConsPlusNormal"/>
              <w:jc w:val="center"/>
            </w:pPr>
            <w:r>
              <w:t>4.</w:t>
            </w:r>
          </w:p>
        </w:tc>
        <w:tc>
          <w:tcPr>
            <w:tcW w:w="4876" w:type="dxa"/>
            <w:vAlign w:val="center"/>
          </w:tcPr>
          <w:p w:rsidR="002113F6" w:rsidRDefault="002113F6">
            <w:pPr>
              <w:pStyle w:val="ConsPlusNormal"/>
              <w:jc w:val="both"/>
            </w:pPr>
            <w:r>
              <w:t>Отходы обрабатывающих производств</w:t>
            </w:r>
          </w:p>
        </w:tc>
        <w:tc>
          <w:tcPr>
            <w:tcW w:w="1757" w:type="dxa"/>
            <w:vAlign w:val="center"/>
          </w:tcPr>
          <w:p w:rsidR="002113F6" w:rsidRDefault="002113F6">
            <w:pPr>
              <w:pStyle w:val="ConsPlusNormal"/>
              <w:jc w:val="center"/>
            </w:pPr>
            <w:r>
              <w:t>II - V</w:t>
            </w:r>
          </w:p>
        </w:tc>
        <w:tc>
          <w:tcPr>
            <w:tcW w:w="1871" w:type="dxa"/>
            <w:vAlign w:val="center"/>
          </w:tcPr>
          <w:p w:rsidR="002113F6" w:rsidRDefault="002113F6">
            <w:pPr>
              <w:pStyle w:val="ConsPlusNormal"/>
              <w:jc w:val="center"/>
            </w:pPr>
            <w:r>
              <w:t>179076,53</w:t>
            </w:r>
          </w:p>
        </w:tc>
      </w:tr>
      <w:tr w:rsidR="002113F6">
        <w:tc>
          <w:tcPr>
            <w:tcW w:w="567" w:type="dxa"/>
            <w:vAlign w:val="center"/>
          </w:tcPr>
          <w:p w:rsidR="002113F6" w:rsidRDefault="002113F6">
            <w:pPr>
              <w:pStyle w:val="ConsPlusNormal"/>
              <w:jc w:val="center"/>
            </w:pPr>
            <w:r>
              <w:t>5.</w:t>
            </w:r>
          </w:p>
        </w:tc>
        <w:tc>
          <w:tcPr>
            <w:tcW w:w="4876" w:type="dxa"/>
            <w:vAlign w:val="center"/>
          </w:tcPr>
          <w:p w:rsidR="002113F6" w:rsidRDefault="002113F6">
            <w:pPr>
              <w:pStyle w:val="ConsPlusNormal"/>
              <w:jc w:val="both"/>
            </w:pPr>
            <w:r>
              <w:t>Отходы потребления производственные и непроизводственные; материалы, изделия, утратившие потребительские свойства</w:t>
            </w:r>
          </w:p>
        </w:tc>
        <w:tc>
          <w:tcPr>
            <w:tcW w:w="1757" w:type="dxa"/>
            <w:vAlign w:val="center"/>
          </w:tcPr>
          <w:p w:rsidR="002113F6" w:rsidRDefault="002113F6">
            <w:pPr>
              <w:pStyle w:val="ConsPlusNormal"/>
              <w:jc w:val="center"/>
            </w:pPr>
            <w:r>
              <w:t>I - V</w:t>
            </w:r>
          </w:p>
        </w:tc>
        <w:tc>
          <w:tcPr>
            <w:tcW w:w="1871" w:type="dxa"/>
            <w:vAlign w:val="center"/>
          </w:tcPr>
          <w:p w:rsidR="002113F6" w:rsidRDefault="002113F6">
            <w:pPr>
              <w:pStyle w:val="ConsPlusNormal"/>
              <w:jc w:val="center"/>
            </w:pPr>
            <w:r>
              <w:t>112011,95</w:t>
            </w:r>
          </w:p>
        </w:tc>
      </w:tr>
      <w:tr w:rsidR="002113F6">
        <w:tc>
          <w:tcPr>
            <w:tcW w:w="567" w:type="dxa"/>
            <w:vAlign w:val="center"/>
          </w:tcPr>
          <w:p w:rsidR="002113F6" w:rsidRDefault="002113F6">
            <w:pPr>
              <w:pStyle w:val="ConsPlusNormal"/>
              <w:jc w:val="center"/>
            </w:pPr>
            <w:r>
              <w:t>6.</w:t>
            </w:r>
          </w:p>
        </w:tc>
        <w:tc>
          <w:tcPr>
            <w:tcW w:w="4876" w:type="dxa"/>
            <w:vAlign w:val="center"/>
          </w:tcPr>
          <w:p w:rsidR="002113F6" w:rsidRDefault="002113F6">
            <w:pPr>
              <w:pStyle w:val="ConsPlusNormal"/>
              <w:jc w:val="both"/>
            </w:pPr>
            <w:r>
              <w:t>Отходы обеспечения электроэнергией, газом и паром</w:t>
            </w:r>
          </w:p>
        </w:tc>
        <w:tc>
          <w:tcPr>
            <w:tcW w:w="1757" w:type="dxa"/>
            <w:vAlign w:val="center"/>
          </w:tcPr>
          <w:p w:rsidR="002113F6" w:rsidRDefault="002113F6">
            <w:pPr>
              <w:pStyle w:val="ConsPlusNormal"/>
              <w:jc w:val="center"/>
            </w:pPr>
            <w:r>
              <w:t>III - V</w:t>
            </w:r>
          </w:p>
        </w:tc>
        <w:tc>
          <w:tcPr>
            <w:tcW w:w="1871" w:type="dxa"/>
            <w:vAlign w:val="center"/>
          </w:tcPr>
          <w:p w:rsidR="002113F6" w:rsidRDefault="002113F6">
            <w:pPr>
              <w:pStyle w:val="ConsPlusNormal"/>
              <w:jc w:val="center"/>
            </w:pPr>
            <w:r>
              <w:t>6236,68</w:t>
            </w:r>
          </w:p>
        </w:tc>
      </w:tr>
      <w:tr w:rsidR="002113F6">
        <w:tc>
          <w:tcPr>
            <w:tcW w:w="567" w:type="dxa"/>
            <w:vAlign w:val="center"/>
          </w:tcPr>
          <w:p w:rsidR="002113F6" w:rsidRDefault="002113F6">
            <w:pPr>
              <w:pStyle w:val="ConsPlusNormal"/>
              <w:jc w:val="center"/>
            </w:pPr>
            <w:r>
              <w:t>7.</w:t>
            </w:r>
          </w:p>
        </w:tc>
        <w:tc>
          <w:tcPr>
            <w:tcW w:w="4876" w:type="dxa"/>
            <w:vAlign w:val="center"/>
          </w:tcPr>
          <w:p w:rsidR="002113F6" w:rsidRDefault="002113F6">
            <w:pPr>
              <w:pStyle w:val="ConsPlusNormal"/>
              <w:jc w:val="both"/>
            </w:pPr>
            <w:r>
              <w:t>Отходы при водоснабжении, водоотведении, деятельности по сбору, обработке, утилизации, обезвреживанию, размещению отходов</w:t>
            </w:r>
          </w:p>
        </w:tc>
        <w:tc>
          <w:tcPr>
            <w:tcW w:w="1757" w:type="dxa"/>
            <w:vAlign w:val="center"/>
          </w:tcPr>
          <w:p w:rsidR="002113F6" w:rsidRDefault="002113F6">
            <w:pPr>
              <w:pStyle w:val="ConsPlusNormal"/>
              <w:jc w:val="center"/>
            </w:pPr>
            <w:r>
              <w:t>III - V</w:t>
            </w:r>
          </w:p>
        </w:tc>
        <w:tc>
          <w:tcPr>
            <w:tcW w:w="1871" w:type="dxa"/>
            <w:vAlign w:val="center"/>
          </w:tcPr>
          <w:p w:rsidR="002113F6" w:rsidRDefault="002113F6">
            <w:pPr>
              <w:pStyle w:val="ConsPlusNormal"/>
              <w:jc w:val="center"/>
            </w:pPr>
            <w:r>
              <w:t>237986,72</w:t>
            </w:r>
          </w:p>
        </w:tc>
      </w:tr>
      <w:tr w:rsidR="002113F6">
        <w:tc>
          <w:tcPr>
            <w:tcW w:w="567" w:type="dxa"/>
            <w:vAlign w:val="center"/>
          </w:tcPr>
          <w:p w:rsidR="002113F6" w:rsidRDefault="002113F6">
            <w:pPr>
              <w:pStyle w:val="ConsPlusNormal"/>
              <w:jc w:val="center"/>
            </w:pPr>
            <w:r>
              <w:t>8.</w:t>
            </w:r>
          </w:p>
        </w:tc>
        <w:tc>
          <w:tcPr>
            <w:tcW w:w="4876" w:type="dxa"/>
            <w:vAlign w:val="center"/>
          </w:tcPr>
          <w:p w:rsidR="002113F6" w:rsidRDefault="002113F6">
            <w:pPr>
              <w:pStyle w:val="ConsPlusNormal"/>
              <w:jc w:val="both"/>
            </w:pPr>
            <w:r>
              <w:t>Отходы строительства и ремонта</w:t>
            </w:r>
          </w:p>
        </w:tc>
        <w:tc>
          <w:tcPr>
            <w:tcW w:w="1757" w:type="dxa"/>
            <w:vAlign w:val="center"/>
          </w:tcPr>
          <w:p w:rsidR="002113F6" w:rsidRDefault="002113F6">
            <w:pPr>
              <w:pStyle w:val="ConsPlusNormal"/>
              <w:jc w:val="center"/>
            </w:pPr>
            <w:r>
              <w:t>III - V</w:t>
            </w:r>
          </w:p>
        </w:tc>
        <w:tc>
          <w:tcPr>
            <w:tcW w:w="1871" w:type="dxa"/>
            <w:vAlign w:val="center"/>
          </w:tcPr>
          <w:p w:rsidR="002113F6" w:rsidRDefault="002113F6">
            <w:pPr>
              <w:pStyle w:val="ConsPlusNormal"/>
              <w:jc w:val="center"/>
            </w:pPr>
            <w:r>
              <w:t>30304,44</w:t>
            </w:r>
          </w:p>
        </w:tc>
      </w:tr>
      <w:tr w:rsidR="002113F6">
        <w:tc>
          <w:tcPr>
            <w:tcW w:w="567" w:type="dxa"/>
            <w:vAlign w:val="center"/>
          </w:tcPr>
          <w:p w:rsidR="002113F6" w:rsidRDefault="002113F6">
            <w:pPr>
              <w:pStyle w:val="ConsPlusNormal"/>
              <w:jc w:val="center"/>
            </w:pPr>
            <w:r>
              <w:t>9.</w:t>
            </w:r>
          </w:p>
        </w:tc>
        <w:tc>
          <w:tcPr>
            <w:tcW w:w="4876" w:type="dxa"/>
            <w:vAlign w:val="center"/>
          </w:tcPr>
          <w:p w:rsidR="002113F6" w:rsidRDefault="002113F6">
            <w:pPr>
              <w:pStyle w:val="ConsPlusNormal"/>
              <w:jc w:val="both"/>
            </w:pPr>
            <w:r>
              <w:t>Прочие отходы производства и потребления</w:t>
            </w:r>
          </w:p>
        </w:tc>
        <w:tc>
          <w:tcPr>
            <w:tcW w:w="1757" w:type="dxa"/>
            <w:vAlign w:val="center"/>
          </w:tcPr>
          <w:p w:rsidR="002113F6" w:rsidRDefault="002113F6">
            <w:pPr>
              <w:pStyle w:val="ConsPlusNormal"/>
              <w:jc w:val="center"/>
            </w:pPr>
            <w:r>
              <w:t>I - V</w:t>
            </w:r>
          </w:p>
        </w:tc>
        <w:tc>
          <w:tcPr>
            <w:tcW w:w="1871" w:type="dxa"/>
            <w:vAlign w:val="center"/>
          </w:tcPr>
          <w:p w:rsidR="002113F6" w:rsidRDefault="002113F6">
            <w:pPr>
              <w:pStyle w:val="ConsPlusNormal"/>
              <w:jc w:val="center"/>
            </w:pPr>
            <w:r>
              <w:t>91172,25</w:t>
            </w:r>
          </w:p>
        </w:tc>
      </w:tr>
      <w:tr w:rsidR="002113F6">
        <w:tc>
          <w:tcPr>
            <w:tcW w:w="7200" w:type="dxa"/>
            <w:gridSpan w:val="3"/>
            <w:vAlign w:val="center"/>
          </w:tcPr>
          <w:p w:rsidR="002113F6" w:rsidRDefault="002113F6">
            <w:pPr>
              <w:pStyle w:val="ConsPlusNormal"/>
              <w:jc w:val="right"/>
            </w:pPr>
            <w:r>
              <w:t>Итого</w:t>
            </w:r>
          </w:p>
        </w:tc>
        <w:tc>
          <w:tcPr>
            <w:tcW w:w="1871" w:type="dxa"/>
            <w:vAlign w:val="center"/>
          </w:tcPr>
          <w:p w:rsidR="002113F6" w:rsidRDefault="002113F6">
            <w:pPr>
              <w:pStyle w:val="ConsPlusNormal"/>
              <w:jc w:val="center"/>
            </w:pPr>
            <w:r>
              <w:t>45585375,42</w:t>
            </w:r>
          </w:p>
        </w:tc>
      </w:tr>
    </w:tbl>
    <w:p w:rsidR="002113F6" w:rsidRDefault="002113F6">
      <w:pPr>
        <w:pStyle w:val="ConsPlusNormal"/>
        <w:jc w:val="both"/>
      </w:pPr>
    </w:p>
    <w:p w:rsidR="002113F6" w:rsidRDefault="002113F6">
      <w:pPr>
        <w:pStyle w:val="ConsPlusTitle"/>
        <w:jc w:val="center"/>
        <w:outlineLvl w:val="2"/>
      </w:pPr>
      <w:r>
        <w:t>2.3. Характеристика твердых коммунальных отходов,</w:t>
      </w:r>
    </w:p>
    <w:p w:rsidR="002113F6" w:rsidRDefault="002113F6">
      <w:pPr>
        <w:pStyle w:val="ConsPlusTitle"/>
        <w:jc w:val="center"/>
      </w:pPr>
      <w:r>
        <w:t>в том числе их морфологический состав</w:t>
      </w:r>
    </w:p>
    <w:p w:rsidR="002113F6" w:rsidRDefault="002113F6">
      <w:pPr>
        <w:pStyle w:val="ConsPlusNormal"/>
        <w:jc w:val="both"/>
      </w:pPr>
    </w:p>
    <w:p w:rsidR="002113F6" w:rsidRDefault="002113F6">
      <w:pPr>
        <w:pStyle w:val="ConsPlusNormal"/>
        <w:ind w:firstLine="540"/>
        <w:jc w:val="both"/>
      </w:pPr>
      <w:r>
        <w:t>Наиболее значимыми характеристиками твердых коммунальных отходов являются их морфологический состав и плотность.</w:t>
      </w:r>
    </w:p>
    <w:p w:rsidR="002113F6" w:rsidRDefault="002113F6">
      <w:pPr>
        <w:pStyle w:val="ConsPlusNormal"/>
        <w:spacing w:before="220"/>
        <w:ind w:firstLine="540"/>
        <w:jc w:val="both"/>
      </w:pPr>
      <w:r>
        <w:lastRenderedPageBreak/>
        <w:t>Детальные данные о морфологическом составе ТКО и динамике его изменения являются основной исходной информацией для оценки рентабельности извлечения утильных фракций из отходов и определения экономической выгоды от использования ценных компонентов ТКО, позволяющих получить востребованную на рынке продукцию из вторсырья. Морфологический состав отходов, как правило, изучается при проведении натурных исследований в целях расчета нормативов накопления ТКО, либо в процессе разработки генеральных схем очистки территорий населенных пунктов регионов.</w:t>
      </w:r>
    </w:p>
    <w:p w:rsidR="002113F6" w:rsidRDefault="002113F6">
      <w:pPr>
        <w:pStyle w:val="ConsPlusNormal"/>
        <w:spacing w:before="220"/>
        <w:ind w:firstLine="540"/>
        <w:jc w:val="both"/>
      </w:pPr>
      <w:r>
        <w:t xml:space="preserve">В </w:t>
      </w:r>
      <w:hyperlink w:anchor="P5000">
        <w:r>
          <w:rPr>
            <w:color w:val="0000FF"/>
          </w:rPr>
          <w:t>таблице 2.6</w:t>
        </w:r>
      </w:hyperlink>
      <w:r>
        <w:t xml:space="preserve"> представлен морфологический состав по основным компонентам твердых коммунальных отходов на основании данных министерства природных ресурсов, экологии и имущественных отношений Оренбургской области.</w:t>
      </w:r>
    </w:p>
    <w:p w:rsidR="002113F6" w:rsidRDefault="002113F6">
      <w:pPr>
        <w:pStyle w:val="ConsPlusNormal"/>
        <w:jc w:val="both"/>
      </w:pPr>
    </w:p>
    <w:p w:rsidR="002113F6" w:rsidRDefault="002113F6">
      <w:pPr>
        <w:pStyle w:val="ConsPlusTitle"/>
        <w:jc w:val="center"/>
        <w:outlineLvl w:val="3"/>
      </w:pPr>
      <w:bookmarkStart w:id="19" w:name="P5000"/>
      <w:bookmarkEnd w:id="19"/>
      <w:r>
        <w:t>Таблица 2.6. Морфологический состав ТКО</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2113F6">
        <w:tc>
          <w:tcPr>
            <w:tcW w:w="5556" w:type="dxa"/>
            <w:vAlign w:val="center"/>
          </w:tcPr>
          <w:p w:rsidR="002113F6" w:rsidRDefault="002113F6">
            <w:pPr>
              <w:pStyle w:val="ConsPlusNormal"/>
              <w:jc w:val="center"/>
            </w:pPr>
            <w:r>
              <w:t>Компоненты твердых коммунальных отходов</w:t>
            </w:r>
          </w:p>
        </w:tc>
        <w:tc>
          <w:tcPr>
            <w:tcW w:w="3515" w:type="dxa"/>
            <w:vAlign w:val="center"/>
          </w:tcPr>
          <w:p w:rsidR="002113F6" w:rsidRDefault="002113F6">
            <w:pPr>
              <w:pStyle w:val="ConsPlusNormal"/>
              <w:jc w:val="center"/>
            </w:pPr>
            <w:r>
              <w:t>Процентное содержание компонентов ТКО, %</w:t>
            </w:r>
          </w:p>
        </w:tc>
      </w:tr>
      <w:tr w:rsidR="002113F6">
        <w:tc>
          <w:tcPr>
            <w:tcW w:w="5556" w:type="dxa"/>
            <w:vAlign w:val="center"/>
          </w:tcPr>
          <w:p w:rsidR="002113F6" w:rsidRDefault="002113F6">
            <w:pPr>
              <w:pStyle w:val="ConsPlusNormal"/>
            </w:pPr>
            <w:r>
              <w:t>Пищевые отходы</w:t>
            </w:r>
          </w:p>
        </w:tc>
        <w:tc>
          <w:tcPr>
            <w:tcW w:w="3515" w:type="dxa"/>
            <w:vAlign w:val="center"/>
          </w:tcPr>
          <w:p w:rsidR="002113F6" w:rsidRDefault="002113F6">
            <w:pPr>
              <w:pStyle w:val="ConsPlusNormal"/>
              <w:jc w:val="center"/>
            </w:pPr>
            <w:r>
              <w:t>31,2 %</w:t>
            </w:r>
          </w:p>
        </w:tc>
      </w:tr>
      <w:tr w:rsidR="002113F6">
        <w:tc>
          <w:tcPr>
            <w:tcW w:w="5556" w:type="dxa"/>
            <w:vAlign w:val="center"/>
          </w:tcPr>
          <w:p w:rsidR="002113F6" w:rsidRDefault="002113F6">
            <w:pPr>
              <w:pStyle w:val="ConsPlusNormal"/>
            </w:pPr>
            <w:r>
              <w:t>Дерево, листья</w:t>
            </w:r>
          </w:p>
        </w:tc>
        <w:tc>
          <w:tcPr>
            <w:tcW w:w="3515" w:type="dxa"/>
            <w:vAlign w:val="center"/>
          </w:tcPr>
          <w:p w:rsidR="002113F6" w:rsidRDefault="002113F6">
            <w:pPr>
              <w:pStyle w:val="ConsPlusNormal"/>
              <w:jc w:val="center"/>
            </w:pPr>
            <w:r>
              <w:t>10,1 %</w:t>
            </w:r>
          </w:p>
        </w:tc>
      </w:tr>
      <w:tr w:rsidR="002113F6">
        <w:tc>
          <w:tcPr>
            <w:tcW w:w="5556" w:type="dxa"/>
            <w:vAlign w:val="center"/>
          </w:tcPr>
          <w:p w:rsidR="002113F6" w:rsidRDefault="002113F6">
            <w:pPr>
              <w:pStyle w:val="ConsPlusNormal"/>
            </w:pPr>
            <w:r>
              <w:t>Макулатура</w:t>
            </w:r>
          </w:p>
        </w:tc>
        <w:tc>
          <w:tcPr>
            <w:tcW w:w="3515" w:type="dxa"/>
            <w:vAlign w:val="center"/>
          </w:tcPr>
          <w:p w:rsidR="002113F6" w:rsidRDefault="002113F6">
            <w:pPr>
              <w:pStyle w:val="ConsPlusNormal"/>
              <w:jc w:val="center"/>
            </w:pPr>
            <w:r>
              <w:t>8,8 %</w:t>
            </w:r>
          </w:p>
        </w:tc>
      </w:tr>
      <w:tr w:rsidR="002113F6">
        <w:tc>
          <w:tcPr>
            <w:tcW w:w="5556" w:type="dxa"/>
            <w:vAlign w:val="center"/>
          </w:tcPr>
          <w:p w:rsidR="002113F6" w:rsidRDefault="002113F6">
            <w:pPr>
              <w:pStyle w:val="ConsPlusNormal"/>
            </w:pPr>
            <w:r>
              <w:t>Стекло</w:t>
            </w:r>
          </w:p>
        </w:tc>
        <w:tc>
          <w:tcPr>
            <w:tcW w:w="3515" w:type="dxa"/>
            <w:vAlign w:val="center"/>
          </w:tcPr>
          <w:p w:rsidR="002113F6" w:rsidRDefault="002113F6">
            <w:pPr>
              <w:pStyle w:val="ConsPlusNormal"/>
              <w:jc w:val="center"/>
            </w:pPr>
            <w:r>
              <w:t>10,8 %</w:t>
            </w:r>
          </w:p>
        </w:tc>
      </w:tr>
      <w:tr w:rsidR="002113F6">
        <w:tc>
          <w:tcPr>
            <w:tcW w:w="5556" w:type="dxa"/>
            <w:vAlign w:val="center"/>
          </w:tcPr>
          <w:p w:rsidR="002113F6" w:rsidRDefault="002113F6">
            <w:pPr>
              <w:pStyle w:val="ConsPlusNormal"/>
            </w:pPr>
            <w:r>
              <w:t>Полимеры</w:t>
            </w:r>
          </w:p>
        </w:tc>
        <w:tc>
          <w:tcPr>
            <w:tcW w:w="3515" w:type="dxa"/>
            <w:vAlign w:val="center"/>
          </w:tcPr>
          <w:p w:rsidR="002113F6" w:rsidRDefault="002113F6">
            <w:pPr>
              <w:pStyle w:val="ConsPlusNormal"/>
              <w:jc w:val="center"/>
            </w:pPr>
            <w:r>
              <w:t>10,3 %</w:t>
            </w:r>
          </w:p>
        </w:tc>
      </w:tr>
      <w:tr w:rsidR="002113F6">
        <w:tc>
          <w:tcPr>
            <w:tcW w:w="5556" w:type="dxa"/>
            <w:vAlign w:val="center"/>
          </w:tcPr>
          <w:p w:rsidR="002113F6" w:rsidRDefault="002113F6">
            <w:pPr>
              <w:pStyle w:val="ConsPlusNormal"/>
            </w:pPr>
            <w:r>
              <w:t>Текстиль</w:t>
            </w:r>
          </w:p>
        </w:tc>
        <w:tc>
          <w:tcPr>
            <w:tcW w:w="3515" w:type="dxa"/>
            <w:vAlign w:val="center"/>
          </w:tcPr>
          <w:p w:rsidR="002113F6" w:rsidRDefault="002113F6">
            <w:pPr>
              <w:pStyle w:val="ConsPlusNormal"/>
              <w:jc w:val="center"/>
            </w:pPr>
            <w:r>
              <w:t>3,7 %</w:t>
            </w:r>
          </w:p>
        </w:tc>
      </w:tr>
      <w:tr w:rsidR="002113F6">
        <w:tc>
          <w:tcPr>
            <w:tcW w:w="5556" w:type="dxa"/>
            <w:vAlign w:val="center"/>
          </w:tcPr>
          <w:p w:rsidR="002113F6" w:rsidRDefault="002113F6">
            <w:pPr>
              <w:pStyle w:val="ConsPlusNormal"/>
            </w:pPr>
            <w:r>
              <w:t>Металлы</w:t>
            </w:r>
          </w:p>
        </w:tc>
        <w:tc>
          <w:tcPr>
            <w:tcW w:w="3515" w:type="dxa"/>
            <w:vAlign w:val="center"/>
          </w:tcPr>
          <w:p w:rsidR="002113F6" w:rsidRDefault="002113F6">
            <w:pPr>
              <w:pStyle w:val="ConsPlusNormal"/>
              <w:jc w:val="center"/>
            </w:pPr>
            <w:r>
              <w:t>2,0 %</w:t>
            </w:r>
          </w:p>
        </w:tc>
      </w:tr>
      <w:tr w:rsidR="002113F6">
        <w:tc>
          <w:tcPr>
            <w:tcW w:w="5556" w:type="dxa"/>
            <w:vAlign w:val="center"/>
          </w:tcPr>
          <w:p w:rsidR="002113F6" w:rsidRDefault="002113F6">
            <w:pPr>
              <w:pStyle w:val="ConsPlusNormal"/>
            </w:pPr>
            <w:r>
              <w:t>Кожа, резина</w:t>
            </w:r>
          </w:p>
        </w:tc>
        <w:tc>
          <w:tcPr>
            <w:tcW w:w="3515" w:type="dxa"/>
            <w:vAlign w:val="center"/>
          </w:tcPr>
          <w:p w:rsidR="002113F6" w:rsidRDefault="002113F6">
            <w:pPr>
              <w:pStyle w:val="ConsPlusNormal"/>
              <w:jc w:val="center"/>
            </w:pPr>
            <w:r>
              <w:t>1,8 %</w:t>
            </w:r>
          </w:p>
        </w:tc>
      </w:tr>
      <w:tr w:rsidR="002113F6">
        <w:tc>
          <w:tcPr>
            <w:tcW w:w="5556" w:type="dxa"/>
            <w:vAlign w:val="center"/>
          </w:tcPr>
          <w:p w:rsidR="002113F6" w:rsidRDefault="002113F6">
            <w:pPr>
              <w:pStyle w:val="ConsPlusNormal"/>
            </w:pPr>
            <w:r>
              <w:t>Кости</w:t>
            </w:r>
          </w:p>
        </w:tc>
        <w:tc>
          <w:tcPr>
            <w:tcW w:w="3515" w:type="dxa"/>
            <w:vAlign w:val="center"/>
          </w:tcPr>
          <w:p w:rsidR="002113F6" w:rsidRDefault="002113F6">
            <w:pPr>
              <w:pStyle w:val="ConsPlusNormal"/>
              <w:jc w:val="center"/>
            </w:pPr>
            <w:r>
              <w:t>0,5 %</w:t>
            </w:r>
          </w:p>
        </w:tc>
      </w:tr>
      <w:tr w:rsidR="002113F6">
        <w:tc>
          <w:tcPr>
            <w:tcW w:w="5556" w:type="dxa"/>
            <w:vAlign w:val="center"/>
          </w:tcPr>
          <w:p w:rsidR="002113F6" w:rsidRDefault="002113F6">
            <w:pPr>
              <w:pStyle w:val="ConsPlusNormal"/>
            </w:pPr>
            <w:r>
              <w:t>Гипс, керамика</w:t>
            </w:r>
          </w:p>
        </w:tc>
        <w:tc>
          <w:tcPr>
            <w:tcW w:w="3515" w:type="dxa"/>
            <w:vAlign w:val="center"/>
          </w:tcPr>
          <w:p w:rsidR="002113F6" w:rsidRDefault="002113F6">
            <w:pPr>
              <w:pStyle w:val="ConsPlusNormal"/>
              <w:jc w:val="center"/>
            </w:pPr>
            <w:r>
              <w:t>1,2 %</w:t>
            </w:r>
          </w:p>
        </w:tc>
      </w:tr>
      <w:tr w:rsidR="002113F6">
        <w:tc>
          <w:tcPr>
            <w:tcW w:w="5556" w:type="dxa"/>
            <w:vAlign w:val="center"/>
          </w:tcPr>
          <w:p w:rsidR="002113F6" w:rsidRDefault="002113F6">
            <w:pPr>
              <w:pStyle w:val="ConsPlusNormal"/>
            </w:pPr>
            <w:r>
              <w:t>Прочее</w:t>
            </w:r>
          </w:p>
        </w:tc>
        <w:tc>
          <w:tcPr>
            <w:tcW w:w="3515" w:type="dxa"/>
            <w:vAlign w:val="center"/>
          </w:tcPr>
          <w:p w:rsidR="002113F6" w:rsidRDefault="002113F6">
            <w:pPr>
              <w:pStyle w:val="ConsPlusNormal"/>
              <w:jc w:val="center"/>
            </w:pPr>
            <w:r>
              <w:t>10,3 %</w:t>
            </w:r>
          </w:p>
        </w:tc>
      </w:tr>
      <w:tr w:rsidR="002113F6">
        <w:tc>
          <w:tcPr>
            <w:tcW w:w="5556" w:type="dxa"/>
            <w:vAlign w:val="center"/>
          </w:tcPr>
          <w:p w:rsidR="002113F6" w:rsidRDefault="002113F6">
            <w:pPr>
              <w:pStyle w:val="ConsPlusNormal"/>
            </w:pPr>
            <w:r>
              <w:t>Отсев (менее 15 мм)</w:t>
            </w:r>
          </w:p>
        </w:tc>
        <w:tc>
          <w:tcPr>
            <w:tcW w:w="3515" w:type="dxa"/>
            <w:vAlign w:val="center"/>
          </w:tcPr>
          <w:p w:rsidR="002113F6" w:rsidRDefault="002113F6">
            <w:pPr>
              <w:pStyle w:val="ConsPlusNormal"/>
              <w:jc w:val="center"/>
            </w:pPr>
            <w:r>
              <w:t>9,3 %</w:t>
            </w:r>
          </w:p>
        </w:tc>
      </w:tr>
      <w:tr w:rsidR="002113F6">
        <w:tc>
          <w:tcPr>
            <w:tcW w:w="5556" w:type="dxa"/>
            <w:vAlign w:val="center"/>
          </w:tcPr>
          <w:p w:rsidR="002113F6" w:rsidRDefault="002113F6">
            <w:pPr>
              <w:pStyle w:val="ConsPlusNormal"/>
            </w:pPr>
            <w:r>
              <w:t>ТКО</w:t>
            </w:r>
          </w:p>
        </w:tc>
        <w:tc>
          <w:tcPr>
            <w:tcW w:w="3515" w:type="dxa"/>
            <w:vAlign w:val="center"/>
          </w:tcPr>
          <w:p w:rsidR="002113F6" w:rsidRDefault="002113F6">
            <w:pPr>
              <w:pStyle w:val="ConsPlusNormal"/>
              <w:jc w:val="center"/>
            </w:pPr>
            <w:r>
              <w:t>100 %</w:t>
            </w:r>
          </w:p>
        </w:tc>
      </w:tr>
    </w:tbl>
    <w:p w:rsidR="002113F6" w:rsidRDefault="002113F6">
      <w:pPr>
        <w:pStyle w:val="ConsPlusNormal"/>
        <w:jc w:val="both"/>
      </w:pPr>
    </w:p>
    <w:p w:rsidR="002113F6" w:rsidRDefault="002113F6">
      <w:pPr>
        <w:pStyle w:val="ConsPlusNormal"/>
        <w:ind w:firstLine="540"/>
        <w:jc w:val="both"/>
      </w:pPr>
      <w:r>
        <w:t>Принятая в расчетах средняя плотность твердых коммунальных отходов на территории Оренбургской области составляет 0,198 тонн/куб. м.</w:t>
      </w:r>
    </w:p>
    <w:p w:rsidR="002113F6" w:rsidRDefault="002113F6">
      <w:pPr>
        <w:pStyle w:val="ConsPlusNormal"/>
        <w:jc w:val="both"/>
      </w:pPr>
    </w:p>
    <w:p w:rsidR="002113F6" w:rsidRDefault="002113F6">
      <w:pPr>
        <w:pStyle w:val="ConsPlusTitle"/>
        <w:jc w:val="center"/>
        <w:outlineLvl w:val="2"/>
      </w:pPr>
      <w:r>
        <w:t>2.4. Нормативы накопления ТКО и расчет</w:t>
      </w:r>
    </w:p>
    <w:p w:rsidR="002113F6" w:rsidRDefault="002113F6">
      <w:pPr>
        <w:pStyle w:val="ConsPlusTitle"/>
        <w:jc w:val="center"/>
      </w:pPr>
      <w:r>
        <w:t>массы образуемых твердых коммунальных отходов</w:t>
      </w:r>
    </w:p>
    <w:p w:rsidR="002113F6" w:rsidRDefault="002113F6">
      <w:pPr>
        <w:pStyle w:val="ConsPlusNormal"/>
        <w:jc w:val="both"/>
      </w:pPr>
    </w:p>
    <w:p w:rsidR="002113F6" w:rsidRDefault="002113F6">
      <w:pPr>
        <w:pStyle w:val="ConsPlusNormal"/>
        <w:ind w:firstLine="540"/>
        <w:jc w:val="both"/>
      </w:pPr>
      <w:hyperlink r:id="rId47">
        <w:r>
          <w:rPr>
            <w:color w:val="0000FF"/>
          </w:rPr>
          <w:t>Нормативы</w:t>
        </w:r>
      </w:hyperlink>
      <w:r>
        <w:t xml:space="preserve"> накопления твердых коммунальных отходов для домовладений на территории Оренбургской области утверждены приказом департамента Оренбургской области по ценам и регулированию тарифов от 08.05.2018 N 29-н.</w:t>
      </w:r>
    </w:p>
    <w:p w:rsidR="002113F6" w:rsidRDefault="002113F6">
      <w:pPr>
        <w:pStyle w:val="ConsPlusNormal"/>
        <w:jc w:val="both"/>
      </w:pPr>
    </w:p>
    <w:p w:rsidR="002113F6" w:rsidRDefault="002113F6">
      <w:pPr>
        <w:pStyle w:val="ConsPlusTitle"/>
        <w:jc w:val="center"/>
        <w:outlineLvl w:val="3"/>
      </w:pPr>
      <w:r>
        <w:t>Таблица 2.7. Нормативы накопления ТКО для домовладений</w:t>
      </w:r>
    </w:p>
    <w:p w:rsidR="002113F6" w:rsidRDefault="002113F6">
      <w:pPr>
        <w:pStyle w:val="ConsPlusTitle"/>
        <w:jc w:val="center"/>
      </w:pPr>
      <w:r>
        <w:t>на территории Оренбургской области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005"/>
        <w:gridCol w:w="1814"/>
      </w:tblGrid>
      <w:tr w:rsidR="002113F6">
        <w:tc>
          <w:tcPr>
            <w:tcW w:w="4252" w:type="dxa"/>
            <w:vAlign w:val="center"/>
          </w:tcPr>
          <w:p w:rsidR="002113F6" w:rsidRDefault="002113F6">
            <w:pPr>
              <w:pStyle w:val="ConsPlusNormal"/>
              <w:jc w:val="center"/>
            </w:pPr>
            <w:r>
              <w:lastRenderedPageBreak/>
              <w:t>Наименование категории объектов</w:t>
            </w:r>
          </w:p>
        </w:tc>
        <w:tc>
          <w:tcPr>
            <w:tcW w:w="3005" w:type="dxa"/>
            <w:vAlign w:val="center"/>
          </w:tcPr>
          <w:p w:rsidR="002113F6" w:rsidRDefault="002113F6">
            <w:pPr>
              <w:pStyle w:val="ConsPlusNormal"/>
              <w:jc w:val="center"/>
            </w:pPr>
            <w:r>
              <w:t>Расчетная единица, в отношении которой устанавливается норматив</w:t>
            </w:r>
          </w:p>
        </w:tc>
        <w:tc>
          <w:tcPr>
            <w:tcW w:w="1814" w:type="dxa"/>
            <w:vAlign w:val="center"/>
          </w:tcPr>
          <w:p w:rsidR="002113F6" w:rsidRDefault="002113F6">
            <w:pPr>
              <w:pStyle w:val="ConsPlusNormal"/>
              <w:jc w:val="center"/>
            </w:pPr>
            <w:r>
              <w:t>Норматив накопления, кг/год</w:t>
            </w:r>
          </w:p>
        </w:tc>
      </w:tr>
      <w:tr w:rsidR="002113F6">
        <w:tc>
          <w:tcPr>
            <w:tcW w:w="9071" w:type="dxa"/>
            <w:gridSpan w:val="3"/>
            <w:vAlign w:val="center"/>
          </w:tcPr>
          <w:p w:rsidR="002113F6" w:rsidRDefault="002113F6">
            <w:pPr>
              <w:pStyle w:val="ConsPlusNormal"/>
              <w:jc w:val="center"/>
              <w:outlineLvl w:val="4"/>
            </w:pPr>
            <w:r>
              <w:t>Домовладения</w:t>
            </w:r>
          </w:p>
        </w:tc>
      </w:tr>
      <w:tr w:rsidR="002113F6">
        <w:tc>
          <w:tcPr>
            <w:tcW w:w="4252" w:type="dxa"/>
            <w:vAlign w:val="center"/>
          </w:tcPr>
          <w:p w:rsidR="002113F6" w:rsidRDefault="002113F6">
            <w:pPr>
              <w:pStyle w:val="ConsPlusNormal"/>
              <w:jc w:val="both"/>
            </w:pPr>
            <w:r>
              <w:t>Города:</w:t>
            </w:r>
          </w:p>
        </w:tc>
        <w:tc>
          <w:tcPr>
            <w:tcW w:w="3005" w:type="dxa"/>
            <w:vAlign w:val="center"/>
          </w:tcPr>
          <w:p w:rsidR="002113F6" w:rsidRDefault="002113F6">
            <w:pPr>
              <w:pStyle w:val="ConsPlusNormal"/>
              <w:jc w:val="center"/>
            </w:pPr>
            <w:r>
              <w:t>1 проживающий</w:t>
            </w:r>
          </w:p>
        </w:tc>
        <w:tc>
          <w:tcPr>
            <w:tcW w:w="1814" w:type="dxa"/>
            <w:vAlign w:val="center"/>
          </w:tcPr>
          <w:p w:rsidR="002113F6" w:rsidRDefault="002113F6">
            <w:pPr>
              <w:pStyle w:val="ConsPlusNormal"/>
            </w:pPr>
          </w:p>
        </w:tc>
      </w:tr>
      <w:tr w:rsidR="002113F6">
        <w:tc>
          <w:tcPr>
            <w:tcW w:w="4252" w:type="dxa"/>
            <w:vAlign w:val="center"/>
          </w:tcPr>
          <w:p w:rsidR="002113F6" w:rsidRDefault="002113F6">
            <w:pPr>
              <w:pStyle w:val="ConsPlusNormal"/>
              <w:jc w:val="center"/>
            </w:pPr>
            <w:r>
              <w:t>многоквартирные жилые дома</w:t>
            </w:r>
          </w:p>
        </w:tc>
        <w:tc>
          <w:tcPr>
            <w:tcW w:w="3005" w:type="dxa"/>
            <w:vAlign w:val="center"/>
          </w:tcPr>
          <w:p w:rsidR="002113F6" w:rsidRDefault="002113F6">
            <w:pPr>
              <w:pStyle w:val="ConsPlusNormal"/>
            </w:pPr>
          </w:p>
        </w:tc>
        <w:tc>
          <w:tcPr>
            <w:tcW w:w="1814" w:type="dxa"/>
            <w:vAlign w:val="center"/>
          </w:tcPr>
          <w:p w:rsidR="002113F6" w:rsidRDefault="002113F6">
            <w:pPr>
              <w:pStyle w:val="ConsPlusNormal"/>
              <w:jc w:val="center"/>
            </w:pPr>
            <w:r>
              <w:t>372,00</w:t>
            </w:r>
          </w:p>
        </w:tc>
      </w:tr>
      <w:tr w:rsidR="002113F6">
        <w:tc>
          <w:tcPr>
            <w:tcW w:w="4252" w:type="dxa"/>
            <w:vAlign w:val="center"/>
          </w:tcPr>
          <w:p w:rsidR="002113F6" w:rsidRDefault="002113F6">
            <w:pPr>
              <w:pStyle w:val="ConsPlusNormal"/>
              <w:jc w:val="center"/>
            </w:pPr>
            <w:r>
              <w:t>индивидуальные жилые дома</w:t>
            </w:r>
          </w:p>
        </w:tc>
        <w:tc>
          <w:tcPr>
            <w:tcW w:w="3005" w:type="dxa"/>
            <w:vAlign w:val="center"/>
          </w:tcPr>
          <w:p w:rsidR="002113F6" w:rsidRDefault="002113F6">
            <w:pPr>
              <w:pStyle w:val="ConsPlusNormal"/>
            </w:pPr>
          </w:p>
        </w:tc>
        <w:tc>
          <w:tcPr>
            <w:tcW w:w="1814" w:type="dxa"/>
            <w:vAlign w:val="center"/>
          </w:tcPr>
          <w:p w:rsidR="002113F6" w:rsidRDefault="002113F6">
            <w:pPr>
              <w:pStyle w:val="ConsPlusNormal"/>
              <w:jc w:val="center"/>
            </w:pPr>
            <w:r>
              <w:t>432,00</w:t>
            </w:r>
          </w:p>
        </w:tc>
      </w:tr>
      <w:tr w:rsidR="002113F6">
        <w:tc>
          <w:tcPr>
            <w:tcW w:w="4252" w:type="dxa"/>
            <w:vAlign w:val="center"/>
          </w:tcPr>
          <w:p w:rsidR="002113F6" w:rsidRDefault="002113F6">
            <w:pPr>
              <w:pStyle w:val="ConsPlusNormal"/>
              <w:jc w:val="both"/>
            </w:pPr>
            <w:r>
              <w:t>Прочие населенные пункты:</w:t>
            </w:r>
          </w:p>
        </w:tc>
        <w:tc>
          <w:tcPr>
            <w:tcW w:w="3005" w:type="dxa"/>
            <w:vAlign w:val="center"/>
          </w:tcPr>
          <w:p w:rsidR="002113F6" w:rsidRDefault="002113F6">
            <w:pPr>
              <w:pStyle w:val="ConsPlusNormal"/>
              <w:jc w:val="center"/>
            </w:pPr>
            <w:r>
              <w:t>1 проживающий</w:t>
            </w:r>
          </w:p>
        </w:tc>
        <w:tc>
          <w:tcPr>
            <w:tcW w:w="1814" w:type="dxa"/>
            <w:vAlign w:val="center"/>
          </w:tcPr>
          <w:p w:rsidR="002113F6" w:rsidRDefault="002113F6">
            <w:pPr>
              <w:pStyle w:val="ConsPlusNormal"/>
            </w:pPr>
          </w:p>
        </w:tc>
      </w:tr>
      <w:tr w:rsidR="002113F6">
        <w:tc>
          <w:tcPr>
            <w:tcW w:w="4252" w:type="dxa"/>
            <w:vAlign w:val="center"/>
          </w:tcPr>
          <w:p w:rsidR="002113F6" w:rsidRDefault="002113F6">
            <w:pPr>
              <w:pStyle w:val="ConsPlusNormal"/>
              <w:jc w:val="center"/>
            </w:pPr>
            <w:r>
              <w:t>многоквартирные жилые дома</w:t>
            </w:r>
          </w:p>
        </w:tc>
        <w:tc>
          <w:tcPr>
            <w:tcW w:w="3005" w:type="dxa"/>
            <w:vAlign w:val="center"/>
          </w:tcPr>
          <w:p w:rsidR="002113F6" w:rsidRDefault="002113F6">
            <w:pPr>
              <w:pStyle w:val="ConsPlusNormal"/>
            </w:pPr>
          </w:p>
        </w:tc>
        <w:tc>
          <w:tcPr>
            <w:tcW w:w="1814" w:type="dxa"/>
            <w:vAlign w:val="center"/>
          </w:tcPr>
          <w:p w:rsidR="002113F6" w:rsidRDefault="002113F6">
            <w:pPr>
              <w:pStyle w:val="ConsPlusNormal"/>
              <w:jc w:val="center"/>
            </w:pPr>
            <w:r>
              <w:t>290,04</w:t>
            </w:r>
          </w:p>
        </w:tc>
      </w:tr>
      <w:tr w:rsidR="002113F6">
        <w:tc>
          <w:tcPr>
            <w:tcW w:w="4252" w:type="dxa"/>
            <w:vAlign w:val="center"/>
          </w:tcPr>
          <w:p w:rsidR="002113F6" w:rsidRDefault="002113F6">
            <w:pPr>
              <w:pStyle w:val="ConsPlusNormal"/>
              <w:jc w:val="center"/>
            </w:pPr>
            <w:r>
              <w:t>индивидуальные жилые дома</w:t>
            </w:r>
          </w:p>
        </w:tc>
        <w:tc>
          <w:tcPr>
            <w:tcW w:w="3005" w:type="dxa"/>
            <w:vAlign w:val="center"/>
          </w:tcPr>
          <w:p w:rsidR="002113F6" w:rsidRDefault="002113F6">
            <w:pPr>
              <w:pStyle w:val="ConsPlusNormal"/>
            </w:pPr>
          </w:p>
        </w:tc>
        <w:tc>
          <w:tcPr>
            <w:tcW w:w="1814" w:type="dxa"/>
            <w:vAlign w:val="center"/>
          </w:tcPr>
          <w:p w:rsidR="002113F6" w:rsidRDefault="002113F6">
            <w:pPr>
              <w:pStyle w:val="ConsPlusNormal"/>
              <w:jc w:val="center"/>
            </w:pPr>
            <w:r>
              <w:t>328,68</w:t>
            </w:r>
          </w:p>
        </w:tc>
      </w:tr>
    </w:tbl>
    <w:p w:rsidR="002113F6" w:rsidRDefault="002113F6">
      <w:pPr>
        <w:pStyle w:val="ConsPlusNormal"/>
        <w:jc w:val="both"/>
      </w:pPr>
    </w:p>
    <w:p w:rsidR="002113F6" w:rsidRDefault="002113F6">
      <w:pPr>
        <w:pStyle w:val="ConsPlusNormal"/>
        <w:ind w:firstLine="540"/>
        <w:jc w:val="both"/>
      </w:pPr>
      <w:hyperlink r:id="rId48">
        <w:r>
          <w:rPr>
            <w:color w:val="0000FF"/>
          </w:rPr>
          <w:t>Нормативы</w:t>
        </w:r>
      </w:hyperlink>
      <w:r>
        <w:t xml:space="preserve"> накопления твердых коммунальных отходов для объектов общественного назначения на территории Оренбургской области утверждены приказом департамента Оренбургской области по ценам и регулированию тарифов от 08.05.2018 N 28-н.</w:t>
      </w:r>
    </w:p>
    <w:p w:rsidR="002113F6" w:rsidRDefault="002113F6">
      <w:pPr>
        <w:pStyle w:val="ConsPlusNormal"/>
        <w:jc w:val="both"/>
      </w:pPr>
    </w:p>
    <w:p w:rsidR="002113F6" w:rsidRDefault="002113F6">
      <w:pPr>
        <w:pStyle w:val="ConsPlusTitle"/>
        <w:jc w:val="center"/>
        <w:outlineLvl w:val="3"/>
      </w:pPr>
      <w:r>
        <w:t>Таблица 2.8. Нормативы накопления ТКО для объектов</w:t>
      </w:r>
    </w:p>
    <w:p w:rsidR="002113F6" w:rsidRDefault="002113F6">
      <w:pPr>
        <w:pStyle w:val="ConsPlusTitle"/>
        <w:jc w:val="center"/>
      </w:pPr>
      <w:r>
        <w:t>общественного назначения на территории Оренбургской области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005"/>
        <w:gridCol w:w="1814"/>
      </w:tblGrid>
      <w:tr w:rsidR="002113F6">
        <w:tc>
          <w:tcPr>
            <w:tcW w:w="4252" w:type="dxa"/>
            <w:vMerge w:val="restart"/>
            <w:vAlign w:val="center"/>
          </w:tcPr>
          <w:p w:rsidR="002113F6" w:rsidRDefault="002113F6">
            <w:pPr>
              <w:pStyle w:val="ConsPlusNormal"/>
              <w:jc w:val="center"/>
            </w:pPr>
            <w:r>
              <w:t>Наименование категории объектов</w:t>
            </w:r>
          </w:p>
        </w:tc>
        <w:tc>
          <w:tcPr>
            <w:tcW w:w="3005" w:type="dxa"/>
            <w:vMerge w:val="restart"/>
            <w:vAlign w:val="center"/>
          </w:tcPr>
          <w:p w:rsidR="002113F6" w:rsidRDefault="002113F6">
            <w:pPr>
              <w:pStyle w:val="ConsPlusNormal"/>
              <w:jc w:val="center"/>
            </w:pPr>
            <w:r>
              <w:t>Расчетная единица, в отношении которой устанавливается норматив</w:t>
            </w:r>
          </w:p>
        </w:tc>
        <w:tc>
          <w:tcPr>
            <w:tcW w:w="1814" w:type="dxa"/>
            <w:vAlign w:val="center"/>
          </w:tcPr>
          <w:p w:rsidR="002113F6" w:rsidRDefault="002113F6">
            <w:pPr>
              <w:pStyle w:val="ConsPlusNormal"/>
              <w:jc w:val="center"/>
            </w:pPr>
            <w:r>
              <w:t>Норматив накопления</w:t>
            </w:r>
          </w:p>
        </w:tc>
      </w:tr>
      <w:tr w:rsidR="002113F6">
        <w:tc>
          <w:tcPr>
            <w:tcW w:w="4252" w:type="dxa"/>
            <w:vMerge/>
          </w:tcPr>
          <w:p w:rsidR="002113F6" w:rsidRDefault="002113F6">
            <w:pPr>
              <w:pStyle w:val="ConsPlusNormal"/>
            </w:pPr>
          </w:p>
        </w:tc>
        <w:tc>
          <w:tcPr>
            <w:tcW w:w="3005" w:type="dxa"/>
            <w:vMerge/>
          </w:tcPr>
          <w:p w:rsidR="002113F6" w:rsidRDefault="002113F6">
            <w:pPr>
              <w:pStyle w:val="ConsPlusNormal"/>
            </w:pPr>
          </w:p>
        </w:tc>
        <w:tc>
          <w:tcPr>
            <w:tcW w:w="1814" w:type="dxa"/>
            <w:vAlign w:val="center"/>
          </w:tcPr>
          <w:p w:rsidR="002113F6" w:rsidRDefault="002113F6">
            <w:pPr>
              <w:pStyle w:val="ConsPlusNormal"/>
              <w:jc w:val="center"/>
            </w:pPr>
            <w:r>
              <w:t>кг/год</w:t>
            </w:r>
          </w:p>
        </w:tc>
      </w:tr>
      <w:tr w:rsidR="002113F6">
        <w:tc>
          <w:tcPr>
            <w:tcW w:w="9071" w:type="dxa"/>
            <w:gridSpan w:val="3"/>
            <w:vAlign w:val="center"/>
          </w:tcPr>
          <w:p w:rsidR="002113F6" w:rsidRDefault="002113F6">
            <w:pPr>
              <w:pStyle w:val="ConsPlusNormal"/>
              <w:jc w:val="center"/>
              <w:outlineLvl w:val="4"/>
            </w:pPr>
            <w:r>
              <w:t>Административные здания, учреждения, конторы:</w:t>
            </w:r>
          </w:p>
        </w:tc>
      </w:tr>
      <w:tr w:rsidR="002113F6">
        <w:tc>
          <w:tcPr>
            <w:tcW w:w="4252" w:type="dxa"/>
            <w:vAlign w:val="center"/>
          </w:tcPr>
          <w:p w:rsidR="002113F6" w:rsidRDefault="002113F6">
            <w:pPr>
              <w:pStyle w:val="ConsPlusNormal"/>
            </w:pPr>
            <w:r>
              <w:t>научно-исследовательские, проектные институты и конструкторские бюро</w:t>
            </w:r>
          </w:p>
        </w:tc>
        <w:tc>
          <w:tcPr>
            <w:tcW w:w="3005" w:type="dxa"/>
            <w:vAlign w:val="center"/>
          </w:tcPr>
          <w:p w:rsidR="002113F6" w:rsidRDefault="002113F6">
            <w:pPr>
              <w:pStyle w:val="ConsPlusNormal"/>
              <w:jc w:val="center"/>
            </w:pPr>
            <w:r>
              <w:t>1 сотрудник</w:t>
            </w:r>
          </w:p>
        </w:tc>
        <w:tc>
          <w:tcPr>
            <w:tcW w:w="1814" w:type="dxa"/>
            <w:vAlign w:val="center"/>
          </w:tcPr>
          <w:p w:rsidR="002113F6" w:rsidRDefault="002113F6">
            <w:pPr>
              <w:pStyle w:val="ConsPlusNormal"/>
              <w:jc w:val="center"/>
            </w:pPr>
            <w:r>
              <w:t>82,7</w:t>
            </w:r>
          </w:p>
        </w:tc>
      </w:tr>
      <w:tr w:rsidR="002113F6">
        <w:tc>
          <w:tcPr>
            <w:tcW w:w="4252" w:type="dxa"/>
            <w:vAlign w:val="center"/>
          </w:tcPr>
          <w:p w:rsidR="002113F6" w:rsidRDefault="002113F6">
            <w:pPr>
              <w:pStyle w:val="ConsPlusNormal"/>
            </w:pPr>
            <w:r>
              <w:t>банки, финансовые учреждения</w:t>
            </w:r>
          </w:p>
        </w:tc>
        <w:tc>
          <w:tcPr>
            <w:tcW w:w="3005" w:type="dxa"/>
            <w:vAlign w:val="center"/>
          </w:tcPr>
          <w:p w:rsidR="002113F6" w:rsidRDefault="002113F6">
            <w:pPr>
              <w:pStyle w:val="ConsPlusNormal"/>
              <w:jc w:val="center"/>
            </w:pPr>
            <w:r>
              <w:t>1 сотрудник</w:t>
            </w:r>
          </w:p>
        </w:tc>
        <w:tc>
          <w:tcPr>
            <w:tcW w:w="1814" w:type="dxa"/>
            <w:vAlign w:val="center"/>
          </w:tcPr>
          <w:p w:rsidR="002113F6" w:rsidRDefault="002113F6">
            <w:pPr>
              <w:pStyle w:val="ConsPlusNormal"/>
              <w:jc w:val="center"/>
            </w:pPr>
            <w:r>
              <w:t>102,2</w:t>
            </w:r>
          </w:p>
        </w:tc>
      </w:tr>
      <w:tr w:rsidR="002113F6">
        <w:tc>
          <w:tcPr>
            <w:tcW w:w="4252" w:type="dxa"/>
            <w:vAlign w:val="center"/>
          </w:tcPr>
          <w:p w:rsidR="002113F6" w:rsidRDefault="002113F6">
            <w:pPr>
              <w:pStyle w:val="ConsPlusNormal"/>
            </w:pPr>
            <w:r>
              <w:t>отделения связи</w:t>
            </w:r>
          </w:p>
        </w:tc>
        <w:tc>
          <w:tcPr>
            <w:tcW w:w="3005" w:type="dxa"/>
            <w:vAlign w:val="center"/>
          </w:tcPr>
          <w:p w:rsidR="002113F6" w:rsidRDefault="002113F6">
            <w:pPr>
              <w:pStyle w:val="ConsPlusNormal"/>
              <w:jc w:val="center"/>
            </w:pPr>
            <w:r>
              <w:t>1 сотрудник</w:t>
            </w:r>
          </w:p>
        </w:tc>
        <w:tc>
          <w:tcPr>
            <w:tcW w:w="1814" w:type="dxa"/>
            <w:vAlign w:val="center"/>
          </w:tcPr>
          <w:p w:rsidR="002113F6" w:rsidRDefault="002113F6">
            <w:pPr>
              <w:pStyle w:val="ConsPlusNormal"/>
              <w:jc w:val="center"/>
            </w:pPr>
            <w:r>
              <w:t>90,7</w:t>
            </w:r>
          </w:p>
        </w:tc>
      </w:tr>
      <w:tr w:rsidR="002113F6">
        <w:tc>
          <w:tcPr>
            <w:tcW w:w="4252" w:type="dxa"/>
            <w:vAlign w:val="center"/>
          </w:tcPr>
          <w:p w:rsidR="002113F6" w:rsidRDefault="002113F6">
            <w:pPr>
              <w:pStyle w:val="ConsPlusNormal"/>
            </w:pPr>
            <w:r>
              <w:t>административные, офисные учреждения</w:t>
            </w:r>
          </w:p>
        </w:tc>
        <w:tc>
          <w:tcPr>
            <w:tcW w:w="3005" w:type="dxa"/>
            <w:vAlign w:val="center"/>
          </w:tcPr>
          <w:p w:rsidR="002113F6" w:rsidRDefault="002113F6">
            <w:pPr>
              <w:pStyle w:val="ConsPlusNormal"/>
              <w:jc w:val="center"/>
            </w:pPr>
            <w:r>
              <w:t>1 сотрудник</w:t>
            </w:r>
          </w:p>
        </w:tc>
        <w:tc>
          <w:tcPr>
            <w:tcW w:w="1814" w:type="dxa"/>
            <w:vAlign w:val="center"/>
          </w:tcPr>
          <w:p w:rsidR="002113F6" w:rsidRDefault="002113F6">
            <w:pPr>
              <w:pStyle w:val="ConsPlusNormal"/>
              <w:jc w:val="center"/>
            </w:pPr>
            <w:r>
              <w:t>142,5</w:t>
            </w:r>
          </w:p>
        </w:tc>
      </w:tr>
      <w:tr w:rsidR="002113F6">
        <w:tc>
          <w:tcPr>
            <w:tcW w:w="9071" w:type="dxa"/>
            <w:gridSpan w:val="3"/>
            <w:vAlign w:val="center"/>
          </w:tcPr>
          <w:p w:rsidR="002113F6" w:rsidRDefault="002113F6">
            <w:pPr>
              <w:pStyle w:val="ConsPlusNormal"/>
              <w:jc w:val="center"/>
              <w:outlineLvl w:val="4"/>
            </w:pPr>
            <w:r>
              <w:t>Предприятия торговли:</w:t>
            </w:r>
          </w:p>
        </w:tc>
      </w:tr>
      <w:tr w:rsidR="002113F6">
        <w:tc>
          <w:tcPr>
            <w:tcW w:w="4252" w:type="dxa"/>
            <w:vAlign w:val="center"/>
          </w:tcPr>
          <w:p w:rsidR="002113F6" w:rsidRDefault="002113F6">
            <w:pPr>
              <w:pStyle w:val="ConsPlusNormal"/>
            </w:pPr>
            <w:r>
              <w:t>продовольственный магазин</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73,8</w:t>
            </w:r>
          </w:p>
        </w:tc>
      </w:tr>
      <w:tr w:rsidR="002113F6">
        <w:tc>
          <w:tcPr>
            <w:tcW w:w="4252" w:type="dxa"/>
            <w:vAlign w:val="center"/>
          </w:tcPr>
          <w:p w:rsidR="002113F6" w:rsidRDefault="002113F6">
            <w:pPr>
              <w:pStyle w:val="ConsPlusNormal"/>
            </w:pPr>
            <w:r>
              <w:t>промтоварный магазин</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46,6</w:t>
            </w:r>
          </w:p>
        </w:tc>
      </w:tr>
      <w:tr w:rsidR="002113F6">
        <w:tc>
          <w:tcPr>
            <w:tcW w:w="4252" w:type="dxa"/>
            <w:vAlign w:val="center"/>
          </w:tcPr>
          <w:p w:rsidR="002113F6" w:rsidRDefault="002113F6">
            <w:pPr>
              <w:pStyle w:val="ConsPlusNormal"/>
            </w:pPr>
            <w:r>
              <w:t>павильон</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134,3</w:t>
            </w:r>
          </w:p>
        </w:tc>
      </w:tr>
      <w:tr w:rsidR="002113F6">
        <w:tc>
          <w:tcPr>
            <w:tcW w:w="4252" w:type="dxa"/>
            <w:vAlign w:val="center"/>
          </w:tcPr>
          <w:p w:rsidR="002113F6" w:rsidRDefault="002113F6">
            <w:pPr>
              <w:pStyle w:val="ConsPlusNormal"/>
            </w:pPr>
            <w:r>
              <w:t>лоток</w:t>
            </w:r>
          </w:p>
        </w:tc>
        <w:tc>
          <w:tcPr>
            <w:tcW w:w="3005" w:type="dxa"/>
            <w:vAlign w:val="center"/>
          </w:tcPr>
          <w:p w:rsidR="002113F6" w:rsidRDefault="002113F6">
            <w:pPr>
              <w:pStyle w:val="ConsPlusNormal"/>
              <w:jc w:val="center"/>
            </w:pPr>
            <w:r>
              <w:t>1 торговое место</w:t>
            </w:r>
          </w:p>
        </w:tc>
        <w:tc>
          <w:tcPr>
            <w:tcW w:w="1814" w:type="dxa"/>
            <w:vAlign w:val="center"/>
          </w:tcPr>
          <w:p w:rsidR="002113F6" w:rsidRDefault="002113F6">
            <w:pPr>
              <w:pStyle w:val="ConsPlusNormal"/>
              <w:jc w:val="center"/>
            </w:pPr>
            <w:r>
              <w:t>285,0</w:t>
            </w:r>
          </w:p>
        </w:tc>
      </w:tr>
      <w:tr w:rsidR="002113F6">
        <w:tc>
          <w:tcPr>
            <w:tcW w:w="4252" w:type="dxa"/>
            <w:vAlign w:val="center"/>
          </w:tcPr>
          <w:p w:rsidR="002113F6" w:rsidRDefault="002113F6">
            <w:pPr>
              <w:pStyle w:val="ConsPlusNormal"/>
            </w:pPr>
            <w:r>
              <w:t>палатка, киоск</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232,5</w:t>
            </w:r>
          </w:p>
        </w:tc>
      </w:tr>
      <w:tr w:rsidR="002113F6">
        <w:tc>
          <w:tcPr>
            <w:tcW w:w="4252" w:type="dxa"/>
            <w:vAlign w:val="center"/>
          </w:tcPr>
          <w:p w:rsidR="002113F6" w:rsidRDefault="002113F6">
            <w:pPr>
              <w:pStyle w:val="ConsPlusNormal"/>
            </w:pPr>
            <w:r>
              <w:t>торговля с машин</w:t>
            </w:r>
          </w:p>
        </w:tc>
        <w:tc>
          <w:tcPr>
            <w:tcW w:w="3005" w:type="dxa"/>
            <w:vAlign w:val="center"/>
          </w:tcPr>
          <w:p w:rsidR="002113F6" w:rsidRDefault="002113F6">
            <w:pPr>
              <w:pStyle w:val="ConsPlusNormal"/>
              <w:jc w:val="center"/>
            </w:pPr>
            <w:r>
              <w:t>1 торговое место</w:t>
            </w:r>
          </w:p>
        </w:tc>
        <w:tc>
          <w:tcPr>
            <w:tcW w:w="1814" w:type="dxa"/>
            <w:vAlign w:val="center"/>
          </w:tcPr>
          <w:p w:rsidR="002113F6" w:rsidRDefault="002113F6">
            <w:pPr>
              <w:pStyle w:val="ConsPlusNormal"/>
              <w:jc w:val="center"/>
            </w:pPr>
            <w:r>
              <w:t>170,0</w:t>
            </w:r>
          </w:p>
        </w:tc>
      </w:tr>
      <w:tr w:rsidR="002113F6">
        <w:tc>
          <w:tcPr>
            <w:tcW w:w="4252" w:type="dxa"/>
            <w:vAlign w:val="center"/>
          </w:tcPr>
          <w:p w:rsidR="002113F6" w:rsidRDefault="002113F6">
            <w:pPr>
              <w:pStyle w:val="ConsPlusNormal"/>
            </w:pPr>
            <w:r>
              <w:t xml:space="preserve">супермаркет, торговый центр, торговый </w:t>
            </w:r>
            <w:r>
              <w:lastRenderedPageBreak/>
              <w:t>комплекс, гипермаркет</w:t>
            </w:r>
          </w:p>
        </w:tc>
        <w:tc>
          <w:tcPr>
            <w:tcW w:w="3005" w:type="dxa"/>
            <w:vAlign w:val="center"/>
          </w:tcPr>
          <w:p w:rsidR="002113F6" w:rsidRDefault="002113F6">
            <w:pPr>
              <w:pStyle w:val="ConsPlusNormal"/>
              <w:jc w:val="center"/>
            </w:pPr>
            <w:r>
              <w:lastRenderedPageBreak/>
              <w:t>на 1 кв. м общей площади</w:t>
            </w:r>
          </w:p>
        </w:tc>
        <w:tc>
          <w:tcPr>
            <w:tcW w:w="1814" w:type="dxa"/>
            <w:vAlign w:val="center"/>
          </w:tcPr>
          <w:p w:rsidR="002113F6" w:rsidRDefault="002113F6">
            <w:pPr>
              <w:pStyle w:val="ConsPlusNormal"/>
              <w:jc w:val="center"/>
            </w:pPr>
            <w:r>
              <w:t>73,8</w:t>
            </w:r>
          </w:p>
        </w:tc>
      </w:tr>
      <w:tr w:rsidR="002113F6">
        <w:tc>
          <w:tcPr>
            <w:tcW w:w="4252" w:type="dxa"/>
            <w:vAlign w:val="center"/>
          </w:tcPr>
          <w:p w:rsidR="002113F6" w:rsidRDefault="002113F6">
            <w:pPr>
              <w:pStyle w:val="ConsPlusNormal"/>
            </w:pPr>
            <w:r>
              <w:lastRenderedPageBreak/>
              <w:t>рынки продовольственные</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126,2</w:t>
            </w:r>
          </w:p>
        </w:tc>
      </w:tr>
      <w:tr w:rsidR="002113F6">
        <w:tc>
          <w:tcPr>
            <w:tcW w:w="4252" w:type="dxa"/>
            <w:vAlign w:val="center"/>
          </w:tcPr>
          <w:p w:rsidR="002113F6" w:rsidRDefault="002113F6">
            <w:pPr>
              <w:pStyle w:val="ConsPlusNormal"/>
            </w:pPr>
            <w:r>
              <w:t>рынки промтоварные</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99,9</w:t>
            </w:r>
          </w:p>
        </w:tc>
      </w:tr>
      <w:tr w:rsidR="002113F6">
        <w:tc>
          <w:tcPr>
            <w:tcW w:w="9071" w:type="dxa"/>
            <w:gridSpan w:val="3"/>
            <w:vAlign w:val="center"/>
          </w:tcPr>
          <w:p w:rsidR="002113F6" w:rsidRDefault="002113F6">
            <w:pPr>
              <w:pStyle w:val="ConsPlusNormal"/>
              <w:jc w:val="center"/>
              <w:outlineLvl w:val="4"/>
            </w:pPr>
            <w:r>
              <w:t>Предприятия транспортной инфраструктуры:</w:t>
            </w:r>
          </w:p>
        </w:tc>
      </w:tr>
      <w:tr w:rsidR="002113F6">
        <w:tc>
          <w:tcPr>
            <w:tcW w:w="4252" w:type="dxa"/>
            <w:vAlign w:val="center"/>
          </w:tcPr>
          <w:p w:rsidR="002113F6" w:rsidRDefault="002113F6">
            <w:pPr>
              <w:pStyle w:val="ConsPlusNormal"/>
            </w:pPr>
            <w:r>
              <w:t>автомастерские, шиномонтажная мастерская, станция технического обслуживания</w:t>
            </w:r>
          </w:p>
        </w:tc>
        <w:tc>
          <w:tcPr>
            <w:tcW w:w="3005" w:type="dxa"/>
            <w:vAlign w:val="center"/>
          </w:tcPr>
          <w:p w:rsidR="002113F6" w:rsidRDefault="002113F6">
            <w:pPr>
              <w:pStyle w:val="ConsPlusNormal"/>
              <w:jc w:val="center"/>
            </w:pPr>
            <w:r>
              <w:t>1 машино-место</w:t>
            </w:r>
          </w:p>
        </w:tc>
        <w:tc>
          <w:tcPr>
            <w:tcW w:w="1814" w:type="dxa"/>
            <w:vAlign w:val="center"/>
          </w:tcPr>
          <w:p w:rsidR="002113F6" w:rsidRDefault="002113F6">
            <w:pPr>
              <w:pStyle w:val="ConsPlusNormal"/>
              <w:jc w:val="center"/>
            </w:pPr>
            <w:r>
              <w:t>353,0</w:t>
            </w:r>
          </w:p>
        </w:tc>
      </w:tr>
      <w:tr w:rsidR="002113F6">
        <w:tc>
          <w:tcPr>
            <w:tcW w:w="4252" w:type="dxa"/>
            <w:vAlign w:val="center"/>
          </w:tcPr>
          <w:p w:rsidR="002113F6" w:rsidRDefault="002113F6">
            <w:pPr>
              <w:pStyle w:val="ConsPlusNormal"/>
            </w:pPr>
            <w:r>
              <w:t>автозаправочные станции</w:t>
            </w:r>
          </w:p>
        </w:tc>
        <w:tc>
          <w:tcPr>
            <w:tcW w:w="3005" w:type="dxa"/>
            <w:vAlign w:val="center"/>
          </w:tcPr>
          <w:p w:rsidR="002113F6" w:rsidRDefault="002113F6">
            <w:pPr>
              <w:pStyle w:val="ConsPlusNormal"/>
              <w:jc w:val="center"/>
            </w:pPr>
            <w:r>
              <w:t>1 машино-место</w:t>
            </w:r>
          </w:p>
        </w:tc>
        <w:tc>
          <w:tcPr>
            <w:tcW w:w="1814" w:type="dxa"/>
            <w:vAlign w:val="center"/>
          </w:tcPr>
          <w:p w:rsidR="002113F6" w:rsidRDefault="002113F6">
            <w:pPr>
              <w:pStyle w:val="ConsPlusNormal"/>
              <w:jc w:val="center"/>
            </w:pPr>
            <w:r>
              <w:t>252,3</w:t>
            </w:r>
          </w:p>
        </w:tc>
      </w:tr>
      <w:tr w:rsidR="002113F6">
        <w:tc>
          <w:tcPr>
            <w:tcW w:w="4252" w:type="dxa"/>
            <w:vAlign w:val="center"/>
          </w:tcPr>
          <w:p w:rsidR="002113F6" w:rsidRDefault="002113F6">
            <w:pPr>
              <w:pStyle w:val="ConsPlusNormal"/>
            </w:pPr>
            <w:r>
              <w:t>автостоянки и парковки</w:t>
            </w:r>
          </w:p>
        </w:tc>
        <w:tc>
          <w:tcPr>
            <w:tcW w:w="3005" w:type="dxa"/>
            <w:vAlign w:val="center"/>
          </w:tcPr>
          <w:p w:rsidR="002113F6" w:rsidRDefault="002113F6">
            <w:pPr>
              <w:pStyle w:val="ConsPlusNormal"/>
              <w:jc w:val="center"/>
            </w:pPr>
            <w:r>
              <w:t>1 машино-место</w:t>
            </w:r>
          </w:p>
        </w:tc>
        <w:tc>
          <w:tcPr>
            <w:tcW w:w="1814" w:type="dxa"/>
            <w:vAlign w:val="center"/>
          </w:tcPr>
          <w:p w:rsidR="002113F6" w:rsidRDefault="002113F6">
            <w:pPr>
              <w:pStyle w:val="ConsPlusNormal"/>
              <w:jc w:val="center"/>
            </w:pPr>
            <w:r>
              <w:t>44,6</w:t>
            </w:r>
          </w:p>
        </w:tc>
      </w:tr>
      <w:tr w:rsidR="002113F6">
        <w:tc>
          <w:tcPr>
            <w:tcW w:w="4252" w:type="dxa"/>
            <w:vAlign w:val="center"/>
          </w:tcPr>
          <w:p w:rsidR="002113F6" w:rsidRDefault="002113F6">
            <w:pPr>
              <w:pStyle w:val="ConsPlusNormal"/>
            </w:pPr>
            <w:r>
              <w:t>гаражи, парковки закрытого типа</w:t>
            </w:r>
          </w:p>
        </w:tc>
        <w:tc>
          <w:tcPr>
            <w:tcW w:w="3005" w:type="dxa"/>
            <w:vAlign w:val="center"/>
          </w:tcPr>
          <w:p w:rsidR="002113F6" w:rsidRDefault="002113F6">
            <w:pPr>
              <w:pStyle w:val="ConsPlusNormal"/>
              <w:jc w:val="center"/>
            </w:pPr>
            <w:r>
              <w:t>1 машино-место</w:t>
            </w:r>
          </w:p>
        </w:tc>
        <w:tc>
          <w:tcPr>
            <w:tcW w:w="1814" w:type="dxa"/>
            <w:vAlign w:val="center"/>
          </w:tcPr>
          <w:p w:rsidR="002113F6" w:rsidRDefault="002113F6">
            <w:pPr>
              <w:pStyle w:val="ConsPlusNormal"/>
              <w:jc w:val="center"/>
            </w:pPr>
            <w:r>
              <w:t>55,9</w:t>
            </w:r>
          </w:p>
        </w:tc>
      </w:tr>
      <w:tr w:rsidR="002113F6">
        <w:tc>
          <w:tcPr>
            <w:tcW w:w="4252" w:type="dxa"/>
            <w:vAlign w:val="center"/>
          </w:tcPr>
          <w:p w:rsidR="002113F6" w:rsidRDefault="002113F6">
            <w:pPr>
              <w:pStyle w:val="ConsPlusNormal"/>
            </w:pPr>
            <w:r>
              <w:t>автомойка</w:t>
            </w:r>
          </w:p>
        </w:tc>
        <w:tc>
          <w:tcPr>
            <w:tcW w:w="3005" w:type="dxa"/>
            <w:vAlign w:val="center"/>
          </w:tcPr>
          <w:p w:rsidR="002113F6" w:rsidRDefault="002113F6">
            <w:pPr>
              <w:pStyle w:val="ConsPlusNormal"/>
              <w:jc w:val="center"/>
            </w:pPr>
            <w:r>
              <w:t>1 машино-место</w:t>
            </w:r>
          </w:p>
        </w:tc>
        <w:tc>
          <w:tcPr>
            <w:tcW w:w="1814" w:type="dxa"/>
            <w:vAlign w:val="center"/>
          </w:tcPr>
          <w:p w:rsidR="002113F6" w:rsidRDefault="002113F6">
            <w:pPr>
              <w:pStyle w:val="ConsPlusNormal"/>
              <w:jc w:val="center"/>
            </w:pPr>
            <w:r>
              <w:t>252,3</w:t>
            </w:r>
          </w:p>
        </w:tc>
      </w:tr>
      <w:tr w:rsidR="002113F6">
        <w:tc>
          <w:tcPr>
            <w:tcW w:w="4252" w:type="dxa"/>
            <w:vAlign w:val="center"/>
          </w:tcPr>
          <w:p w:rsidR="002113F6" w:rsidRDefault="002113F6">
            <w:pPr>
              <w:pStyle w:val="ConsPlusNormal"/>
            </w:pPr>
            <w:r>
              <w:t>железнодорожные и автовокзалы, аэропорты, речные порты</w:t>
            </w:r>
          </w:p>
        </w:tc>
        <w:tc>
          <w:tcPr>
            <w:tcW w:w="3005" w:type="dxa"/>
            <w:vAlign w:val="center"/>
          </w:tcPr>
          <w:p w:rsidR="002113F6" w:rsidRDefault="002113F6">
            <w:pPr>
              <w:pStyle w:val="ConsPlusNormal"/>
              <w:jc w:val="center"/>
            </w:pPr>
            <w:r>
              <w:t>1 пассажир</w:t>
            </w:r>
          </w:p>
        </w:tc>
        <w:tc>
          <w:tcPr>
            <w:tcW w:w="1814" w:type="dxa"/>
            <w:vAlign w:val="center"/>
          </w:tcPr>
          <w:p w:rsidR="002113F6" w:rsidRDefault="002113F6">
            <w:pPr>
              <w:pStyle w:val="ConsPlusNormal"/>
              <w:jc w:val="center"/>
            </w:pPr>
            <w:r>
              <w:t>81,4</w:t>
            </w:r>
          </w:p>
        </w:tc>
      </w:tr>
      <w:tr w:rsidR="002113F6">
        <w:tc>
          <w:tcPr>
            <w:tcW w:w="9071" w:type="dxa"/>
            <w:gridSpan w:val="3"/>
            <w:vAlign w:val="center"/>
          </w:tcPr>
          <w:p w:rsidR="002113F6" w:rsidRDefault="002113F6">
            <w:pPr>
              <w:pStyle w:val="ConsPlusNormal"/>
              <w:jc w:val="center"/>
              <w:outlineLvl w:val="4"/>
            </w:pPr>
            <w:r>
              <w:t>Дошкольные и учебные заведения:</w:t>
            </w:r>
          </w:p>
        </w:tc>
      </w:tr>
      <w:tr w:rsidR="002113F6">
        <w:tc>
          <w:tcPr>
            <w:tcW w:w="4252" w:type="dxa"/>
            <w:vAlign w:val="center"/>
          </w:tcPr>
          <w:p w:rsidR="002113F6" w:rsidRDefault="002113F6">
            <w:pPr>
              <w:pStyle w:val="ConsPlusNormal"/>
            </w:pPr>
            <w:r>
              <w:t>дошкольное образовательное учреждение</w:t>
            </w:r>
          </w:p>
        </w:tc>
        <w:tc>
          <w:tcPr>
            <w:tcW w:w="3005" w:type="dxa"/>
            <w:vAlign w:val="center"/>
          </w:tcPr>
          <w:p w:rsidR="002113F6" w:rsidRDefault="002113F6">
            <w:pPr>
              <w:pStyle w:val="ConsPlusNormal"/>
              <w:jc w:val="center"/>
            </w:pPr>
            <w:r>
              <w:t>1 ребенок</w:t>
            </w:r>
          </w:p>
        </w:tc>
        <w:tc>
          <w:tcPr>
            <w:tcW w:w="1814" w:type="dxa"/>
            <w:vAlign w:val="center"/>
          </w:tcPr>
          <w:p w:rsidR="002113F6" w:rsidRDefault="002113F6">
            <w:pPr>
              <w:pStyle w:val="ConsPlusNormal"/>
              <w:jc w:val="center"/>
            </w:pPr>
            <w:r>
              <w:t>76,6</w:t>
            </w:r>
          </w:p>
        </w:tc>
      </w:tr>
      <w:tr w:rsidR="002113F6">
        <w:tc>
          <w:tcPr>
            <w:tcW w:w="4252" w:type="dxa"/>
            <w:vAlign w:val="center"/>
          </w:tcPr>
          <w:p w:rsidR="002113F6" w:rsidRDefault="002113F6">
            <w:pPr>
              <w:pStyle w:val="ConsPlusNormal"/>
            </w:pPr>
            <w:r>
              <w:t>общеобразовательное учреждение</w:t>
            </w:r>
          </w:p>
        </w:tc>
        <w:tc>
          <w:tcPr>
            <w:tcW w:w="3005" w:type="dxa"/>
            <w:vAlign w:val="center"/>
          </w:tcPr>
          <w:p w:rsidR="002113F6" w:rsidRDefault="002113F6">
            <w:pPr>
              <w:pStyle w:val="ConsPlusNormal"/>
              <w:jc w:val="center"/>
            </w:pPr>
            <w:r>
              <w:t>1 учащийся</w:t>
            </w:r>
          </w:p>
        </w:tc>
        <w:tc>
          <w:tcPr>
            <w:tcW w:w="1814" w:type="dxa"/>
            <w:vAlign w:val="center"/>
          </w:tcPr>
          <w:p w:rsidR="002113F6" w:rsidRDefault="002113F6">
            <w:pPr>
              <w:pStyle w:val="ConsPlusNormal"/>
              <w:jc w:val="center"/>
            </w:pPr>
            <w:r>
              <w:t>40,7</w:t>
            </w:r>
          </w:p>
        </w:tc>
      </w:tr>
      <w:tr w:rsidR="002113F6">
        <w:tc>
          <w:tcPr>
            <w:tcW w:w="4252" w:type="dxa"/>
            <w:vAlign w:val="center"/>
          </w:tcPr>
          <w:p w:rsidR="002113F6" w:rsidRDefault="002113F6">
            <w:pPr>
              <w:pStyle w:val="ConsPlusNormal"/>
            </w:pPr>
            <w: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w:t>
            </w:r>
          </w:p>
        </w:tc>
        <w:tc>
          <w:tcPr>
            <w:tcW w:w="3005" w:type="dxa"/>
            <w:vAlign w:val="center"/>
          </w:tcPr>
          <w:p w:rsidR="002113F6" w:rsidRDefault="002113F6">
            <w:pPr>
              <w:pStyle w:val="ConsPlusNormal"/>
              <w:jc w:val="center"/>
            </w:pPr>
            <w:r>
              <w:t>1 учащийся</w:t>
            </w:r>
          </w:p>
        </w:tc>
        <w:tc>
          <w:tcPr>
            <w:tcW w:w="1814" w:type="dxa"/>
            <w:vAlign w:val="center"/>
          </w:tcPr>
          <w:p w:rsidR="002113F6" w:rsidRDefault="002113F6">
            <w:pPr>
              <w:pStyle w:val="ConsPlusNormal"/>
              <w:jc w:val="center"/>
            </w:pPr>
            <w:r>
              <w:t>19,6</w:t>
            </w:r>
          </w:p>
        </w:tc>
      </w:tr>
      <w:tr w:rsidR="002113F6">
        <w:tc>
          <w:tcPr>
            <w:tcW w:w="4252" w:type="dxa"/>
            <w:vAlign w:val="center"/>
          </w:tcPr>
          <w:p w:rsidR="002113F6" w:rsidRDefault="002113F6">
            <w:pPr>
              <w:pStyle w:val="ConsPlusNormal"/>
            </w:pPr>
            <w:r>
              <w:t>детские дома, интернаты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185,0</w:t>
            </w:r>
          </w:p>
        </w:tc>
      </w:tr>
      <w:tr w:rsidR="002113F6">
        <w:tc>
          <w:tcPr>
            <w:tcW w:w="9071" w:type="dxa"/>
            <w:gridSpan w:val="3"/>
            <w:vAlign w:val="center"/>
          </w:tcPr>
          <w:p w:rsidR="002113F6" w:rsidRDefault="002113F6">
            <w:pPr>
              <w:pStyle w:val="ConsPlusNormal"/>
              <w:jc w:val="center"/>
              <w:outlineLvl w:val="4"/>
            </w:pPr>
            <w:r>
              <w:t>Культурно-развлекательные, спортивные учреждения:</w:t>
            </w:r>
          </w:p>
        </w:tc>
      </w:tr>
      <w:tr w:rsidR="002113F6">
        <w:tc>
          <w:tcPr>
            <w:tcW w:w="4252" w:type="dxa"/>
            <w:vAlign w:val="center"/>
          </w:tcPr>
          <w:p w:rsidR="002113F6" w:rsidRDefault="002113F6">
            <w:pPr>
              <w:pStyle w:val="ConsPlusNormal"/>
            </w:pPr>
            <w:r>
              <w:t>клубы, кинотеатры, концертные залы, театры, цирки</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36,4</w:t>
            </w:r>
          </w:p>
        </w:tc>
      </w:tr>
      <w:tr w:rsidR="002113F6">
        <w:tc>
          <w:tcPr>
            <w:tcW w:w="4252" w:type="dxa"/>
            <w:vAlign w:val="center"/>
          </w:tcPr>
          <w:p w:rsidR="002113F6" w:rsidRDefault="002113F6">
            <w:pPr>
              <w:pStyle w:val="ConsPlusNormal"/>
            </w:pPr>
            <w:r>
              <w:t>библиотеки, архивы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22,2</w:t>
            </w:r>
          </w:p>
        </w:tc>
      </w:tr>
      <w:tr w:rsidR="002113F6">
        <w:tc>
          <w:tcPr>
            <w:tcW w:w="4252" w:type="dxa"/>
            <w:vAlign w:val="center"/>
          </w:tcPr>
          <w:p w:rsidR="002113F6" w:rsidRDefault="002113F6">
            <w:pPr>
              <w:pStyle w:val="ConsPlusNormal"/>
            </w:pPr>
            <w:r>
              <w:t>выставочные залы, музеи</w:t>
            </w:r>
          </w:p>
        </w:tc>
        <w:tc>
          <w:tcPr>
            <w:tcW w:w="3005" w:type="dxa"/>
            <w:vAlign w:val="center"/>
          </w:tcPr>
          <w:p w:rsidR="002113F6" w:rsidRDefault="002113F6">
            <w:pPr>
              <w:pStyle w:val="ConsPlusNormal"/>
              <w:jc w:val="center"/>
            </w:pPr>
            <w:r>
              <w:t>1 посетитель</w:t>
            </w:r>
          </w:p>
        </w:tc>
        <w:tc>
          <w:tcPr>
            <w:tcW w:w="1814" w:type="dxa"/>
            <w:vAlign w:val="center"/>
          </w:tcPr>
          <w:p w:rsidR="002113F6" w:rsidRDefault="002113F6">
            <w:pPr>
              <w:pStyle w:val="ConsPlusNormal"/>
              <w:jc w:val="center"/>
            </w:pPr>
            <w:r>
              <w:t>4,7</w:t>
            </w:r>
          </w:p>
        </w:tc>
      </w:tr>
      <w:tr w:rsidR="002113F6">
        <w:tc>
          <w:tcPr>
            <w:tcW w:w="4252" w:type="dxa"/>
            <w:vAlign w:val="center"/>
          </w:tcPr>
          <w:p w:rsidR="002113F6" w:rsidRDefault="002113F6">
            <w:pPr>
              <w:pStyle w:val="ConsPlusNormal"/>
            </w:pPr>
            <w:r>
              <w:t>спортивные арены, стадионы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47,4</w:t>
            </w:r>
          </w:p>
        </w:tc>
      </w:tr>
      <w:tr w:rsidR="002113F6">
        <w:tc>
          <w:tcPr>
            <w:tcW w:w="4252" w:type="dxa"/>
            <w:vAlign w:val="center"/>
          </w:tcPr>
          <w:p w:rsidR="002113F6" w:rsidRDefault="002113F6">
            <w:pPr>
              <w:pStyle w:val="ConsPlusNormal"/>
            </w:pPr>
            <w:r>
              <w:t>спортивные клубы, центры, комплексы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47,0</w:t>
            </w:r>
          </w:p>
        </w:tc>
      </w:tr>
      <w:tr w:rsidR="002113F6">
        <w:tc>
          <w:tcPr>
            <w:tcW w:w="4252" w:type="dxa"/>
            <w:vAlign w:val="center"/>
          </w:tcPr>
          <w:p w:rsidR="002113F6" w:rsidRDefault="002113F6">
            <w:pPr>
              <w:pStyle w:val="ConsPlusNormal"/>
            </w:pPr>
            <w:r>
              <w:t>пансионаты, дома отдыха, туристические базы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348,5</w:t>
            </w:r>
          </w:p>
        </w:tc>
      </w:tr>
      <w:tr w:rsidR="002113F6">
        <w:tc>
          <w:tcPr>
            <w:tcW w:w="9071" w:type="dxa"/>
            <w:gridSpan w:val="3"/>
            <w:vAlign w:val="center"/>
          </w:tcPr>
          <w:p w:rsidR="002113F6" w:rsidRDefault="002113F6">
            <w:pPr>
              <w:pStyle w:val="ConsPlusNormal"/>
              <w:jc w:val="center"/>
              <w:outlineLvl w:val="4"/>
            </w:pPr>
            <w:r>
              <w:t>Предприятия общественного питания:</w:t>
            </w:r>
          </w:p>
        </w:tc>
      </w:tr>
      <w:tr w:rsidR="002113F6">
        <w:tc>
          <w:tcPr>
            <w:tcW w:w="4252" w:type="dxa"/>
            <w:vAlign w:val="center"/>
          </w:tcPr>
          <w:p w:rsidR="002113F6" w:rsidRDefault="002113F6">
            <w:pPr>
              <w:pStyle w:val="ConsPlusNormal"/>
            </w:pPr>
            <w:r>
              <w:t>кафе, рестораны, бары, закусочные, столовые</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241,9</w:t>
            </w:r>
          </w:p>
        </w:tc>
      </w:tr>
      <w:tr w:rsidR="002113F6">
        <w:tc>
          <w:tcPr>
            <w:tcW w:w="9071" w:type="dxa"/>
            <w:gridSpan w:val="3"/>
            <w:vAlign w:val="center"/>
          </w:tcPr>
          <w:p w:rsidR="002113F6" w:rsidRDefault="002113F6">
            <w:pPr>
              <w:pStyle w:val="ConsPlusNormal"/>
              <w:jc w:val="center"/>
              <w:outlineLvl w:val="4"/>
            </w:pPr>
            <w:r>
              <w:lastRenderedPageBreak/>
              <w:t>Предприятия службы быта:</w:t>
            </w:r>
          </w:p>
        </w:tc>
      </w:tr>
      <w:tr w:rsidR="002113F6">
        <w:tc>
          <w:tcPr>
            <w:tcW w:w="4252" w:type="dxa"/>
            <w:vAlign w:val="center"/>
          </w:tcPr>
          <w:p w:rsidR="002113F6" w:rsidRDefault="002113F6">
            <w:pPr>
              <w:pStyle w:val="ConsPlusNormal"/>
            </w:pPr>
            <w:r>
              <w:t>мастерские по ремонту бытовой и компьютерной техники</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29,7</w:t>
            </w:r>
          </w:p>
        </w:tc>
      </w:tr>
      <w:tr w:rsidR="002113F6">
        <w:tc>
          <w:tcPr>
            <w:tcW w:w="4252" w:type="dxa"/>
            <w:vAlign w:val="center"/>
          </w:tcPr>
          <w:p w:rsidR="002113F6" w:rsidRDefault="002113F6">
            <w:pPr>
              <w:pStyle w:val="ConsPlusNormal"/>
            </w:pPr>
            <w:r>
              <w:t>мастерские по ремонту обуви, ключей, часов и пр.</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24,2</w:t>
            </w:r>
          </w:p>
        </w:tc>
      </w:tr>
      <w:tr w:rsidR="002113F6">
        <w:tc>
          <w:tcPr>
            <w:tcW w:w="4252" w:type="dxa"/>
            <w:vAlign w:val="center"/>
          </w:tcPr>
          <w:p w:rsidR="002113F6" w:rsidRDefault="002113F6">
            <w:pPr>
              <w:pStyle w:val="ConsPlusNormal"/>
            </w:pPr>
            <w:r>
              <w:t>ремонт и пошив одежды</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42,1</w:t>
            </w:r>
          </w:p>
        </w:tc>
      </w:tr>
      <w:tr w:rsidR="002113F6">
        <w:tc>
          <w:tcPr>
            <w:tcW w:w="4252" w:type="dxa"/>
            <w:vAlign w:val="center"/>
          </w:tcPr>
          <w:p w:rsidR="002113F6" w:rsidRDefault="002113F6">
            <w:pPr>
              <w:pStyle w:val="ConsPlusNormal"/>
            </w:pPr>
            <w:r>
              <w:t>химчистки и прачечные</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33,3</w:t>
            </w:r>
          </w:p>
        </w:tc>
      </w:tr>
      <w:tr w:rsidR="002113F6">
        <w:tc>
          <w:tcPr>
            <w:tcW w:w="4252" w:type="dxa"/>
            <w:vAlign w:val="center"/>
          </w:tcPr>
          <w:p w:rsidR="002113F6" w:rsidRDefault="002113F6">
            <w:pPr>
              <w:pStyle w:val="ConsPlusNormal"/>
            </w:pPr>
            <w:r>
              <w:t>парикмахерские, косметические салоны, салоны красоты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155,9</w:t>
            </w:r>
          </w:p>
        </w:tc>
      </w:tr>
      <w:tr w:rsidR="002113F6">
        <w:tc>
          <w:tcPr>
            <w:tcW w:w="4252" w:type="dxa"/>
            <w:vAlign w:val="center"/>
          </w:tcPr>
          <w:p w:rsidR="002113F6" w:rsidRDefault="002113F6">
            <w:pPr>
              <w:pStyle w:val="ConsPlusNormal"/>
            </w:pPr>
            <w:r>
              <w:t>гостиницы</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195,4</w:t>
            </w:r>
          </w:p>
        </w:tc>
      </w:tr>
      <w:tr w:rsidR="002113F6">
        <w:tc>
          <w:tcPr>
            <w:tcW w:w="4252" w:type="dxa"/>
            <w:vAlign w:val="center"/>
          </w:tcPr>
          <w:p w:rsidR="002113F6" w:rsidRDefault="002113F6">
            <w:pPr>
              <w:pStyle w:val="ConsPlusNormal"/>
            </w:pPr>
            <w:r>
              <w:t>общежития</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257,9</w:t>
            </w:r>
          </w:p>
        </w:tc>
      </w:tr>
      <w:tr w:rsidR="002113F6">
        <w:tc>
          <w:tcPr>
            <w:tcW w:w="4252" w:type="dxa"/>
            <w:vAlign w:val="center"/>
          </w:tcPr>
          <w:p w:rsidR="002113F6" w:rsidRDefault="002113F6">
            <w:pPr>
              <w:pStyle w:val="ConsPlusNormal"/>
            </w:pPr>
            <w:r>
              <w:t>бани, сауны</w:t>
            </w:r>
          </w:p>
        </w:tc>
        <w:tc>
          <w:tcPr>
            <w:tcW w:w="3005" w:type="dxa"/>
            <w:vAlign w:val="center"/>
          </w:tcPr>
          <w:p w:rsidR="002113F6" w:rsidRDefault="002113F6">
            <w:pPr>
              <w:pStyle w:val="ConsPlusNormal"/>
              <w:jc w:val="center"/>
            </w:pPr>
            <w:r>
              <w:t>1 посетитель</w:t>
            </w:r>
          </w:p>
        </w:tc>
        <w:tc>
          <w:tcPr>
            <w:tcW w:w="1814" w:type="dxa"/>
            <w:vAlign w:val="center"/>
          </w:tcPr>
          <w:p w:rsidR="002113F6" w:rsidRDefault="002113F6">
            <w:pPr>
              <w:pStyle w:val="ConsPlusNormal"/>
              <w:jc w:val="center"/>
            </w:pPr>
            <w:r>
              <w:t>60,0</w:t>
            </w:r>
          </w:p>
        </w:tc>
      </w:tr>
      <w:tr w:rsidR="002113F6">
        <w:tc>
          <w:tcPr>
            <w:tcW w:w="9071" w:type="dxa"/>
            <w:gridSpan w:val="3"/>
            <w:vAlign w:val="center"/>
          </w:tcPr>
          <w:p w:rsidR="002113F6" w:rsidRDefault="002113F6">
            <w:pPr>
              <w:pStyle w:val="ConsPlusNormal"/>
              <w:jc w:val="center"/>
              <w:outlineLvl w:val="4"/>
            </w:pPr>
            <w:r>
              <w:t xml:space="preserve">Медицинские учреждения </w:t>
            </w:r>
            <w:hyperlink w:anchor="P5226">
              <w:r>
                <w:rPr>
                  <w:color w:val="0000FF"/>
                </w:rPr>
                <w:t>&lt;*&gt;</w:t>
              </w:r>
            </w:hyperlink>
            <w:r>
              <w:t>:</w:t>
            </w:r>
          </w:p>
        </w:tc>
      </w:tr>
      <w:tr w:rsidR="002113F6">
        <w:tc>
          <w:tcPr>
            <w:tcW w:w="4252" w:type="dxa"/>
            <w:vAlign w:val="center"/>
          </w:tcPr>
          <w:p w:rsidR="002113F6" w:rsidRDefault="002113F6">
            <w:pPr>
              <w:pStyle w:val="ConsPlusNormal"/>
            </w:pPr>
            <w:r>
              <w:t>аптека</w:t>
            </w:r>
          </w:p>
        </w:tc>
        <w:tc>
          <w:tcPr>
            <w:tcW w:w="3005" w:type="dxa"/>
            <w:vAlign w:val="center"/>
          </w:tcPr>
          <w:p w:rsidR="002113F6" w:rsidRDefault="002113F6">
            <w:pPr>
              <w:pStyle w:val="ConsPlusNormal"/>
              <w:jc w:val="center"/>
            </w:pPr>
            <w:r>
              <w:t>на 1 кв. м общей площади</w:t>
            </w:r>
          </w:p>
        </w:tc>
        <w:tc>
          <w:tcPr>
            <w:tcW w:w="1814" w:type="dxa"/>
            <w:vAlign w:val="center"/>
          </w:tcPr>
          <w:p w:rsidR="002113F6" w:rsidRDefault="002113F6">
            <w:pPr>
              <w:pStyle w:val="ConsPlusNormal"/>
              <w:jc w:val="center"/>
            </w:pPr>
            <w:r>
              <w:t>52,0</w:t>
            </w:r>
          </w:p>
        </w:tc>
      </w:tr>
      <w:tr w:rsidR="002113F6">
        <w:tc>
          <w:tcPr>
            <w:tcW w:w="4252" w:type="dxa"/>
            <w:vAlign w:val="center"/>
          </w:tcPr>
          <w:p w:rsidR="002113F6" w:rsidRDefault="002113F6">
            <w:pPr>
              <w:pStyle w:val="ConsPlusNormal"/>
            </w:pPr>
            <w:r>
              <w:t>больница</w:t>
            </w:r>
          </w:p>
        </w:tc>
        <w:tc>
          <w:tcPr>
            <w:tcW w:w="3005" w:type="dxa"/>
            <w:vAlign w:val="center"/>
          </w:tcPr>
          <w:p w:rsidR="002113F6" w:rsidRDefault="002113F6">
            <w:pPr>
              <w:pStyle w:val="ConsPlusNormal"/>
              <w:jc w:val="center"/>
            </w:pPr>
            <w:r>
              <w:t>на 1 койко-место</w:t>
            </w:r>
          </w:p>
        </w:tc>
        <w:tc>
          <w:tcPr>
            <w:tcW w:w="1814" w:type="dxa"/>
            <w:vAlign w:val="center"/>
          </w:tcPr>
          <w:p w:rsidR="002113F6" w:rsidRDefault="002113F6">
            <w:pPr>
              <w:pStyle w:val="ConsPlusNormal"/>
              <w:jc w:val="center"/>
            </w:pPr>
            <w:r>
              <w:t>280,0</w:t>
            </w:r>
          </w:p>
        </w:tc>
      </w:tr>
      <w:tr w:rsidR="002113F6">
        <w:tc>
          <w:tcPr>
            <w:tcW w:w="4252" w:type="dxa"/>
            <w:vAlign w:val="center"/>
          </w:tcPr>
          <w:p w:rsidR="002113F6" w:rsidRDefault="002113F6">
            <w:pPr>
              <w:pStyle w:val="ConsPlusNormal"/>
            </w:pPr>
            <w:r>
              <w:t>поликлиника, диспансер</w:t>
            </w:r>
          </w:p>
        </w:tc>
        <w:tc>
          <w:tcPr>
            <w:tcW w:w="3005" w:type="dxa"/>
            <w:vAlign w:val="center"/>
          </w:tcPr>
          <w:p w:rsidR="002113F6" w:rsidRDefault="002113F6">
            <w:pPr>
              <w:pStyle w:val="ConsPlusNormal"/>
              <w:jc w:val="center"/>
            </w:pPr>
            <w:r>
              <w:t>на 1 кв. м общей площади</w:t>
            </w:r>
          </w:p>
        </w:tc>
        <w:tc>
          <w:tcPr>
            <w:tcW w:w="1814" w:type="dxa"/>
            <w:vAlign w:val="center"/>
          </w:tcPr>
          <w:p w:rsidR="002113F6" w:rsidRDefault="002113F6">
            <w:pPr>
              <w:pStyle w:val="ConsPlusNormal"/>
              <w:jc w:val="center"/>
            </w:pPr>
            <w:r>
              <w:t>24,0</w:t>
            </w:r>
          </w:p>
        </w:tc>
      </w:tr>
      <w:tr w:rsidR="002113F6">
        <w:tc>
          <w:tcPr>
            <w:tcW w:w="4252" w:type="dxa"/>
            <w:vAlign w:val="center"/>
          </w:tcPr>
          <w:p w:rsidR="002113F6" w:rsidRDefault="002113F6">
            <w:pPr>
              <w:pStyle w:val="ConsPlusNormal"/>
            </w:pPr>
            <w:r>
              <w:t>санаторий</w:t>
            </w:r>
          </w:p>
        </w:tc>
        <w:tc>
          <w:tcPr>
            <w:tcW w:w="3005" w:type="dxa"/>
            <w:vAlign w:val="center"/>
          </w:tcPr>
          <w:p w:rsidR="002113F6" w:rsidRDefault="002113F6">
            <w:pPr>
              <w:pStyle w:val="ConsPlusNormal"/>
              <w:jc w:val="center"/>
            </w:pPr>
            <w:r>
              <w:t>на 1 койко-место</w:t>
            </w:r>
          </w:p>
        </w:tc>
        <w:tc>
          <w:tcPr>
            <w:tcW w:w="1814" w:type="dxa"/>
            <w:vAlign w:val="center"/>
          </w:tcPr>
          <w:p w:rsidR="002113F6" w:rsidRDefault="002113F6">
            <w:pPr>
              <w:pStyle w:val="ConsPlusNormal"/>
              <w:jc w:val="center"/>
            </w:pPr>
            <w:r>
              <w:t>186,0</w:t>
            </w:r>
          </w:p>
        </w:tc>
      </w:tr>
      <w:tr w:rsidR="002113F6">
        <w:tc>
          <w:tcPr>
            <w:tcW w:w="9071" w:type="dxa"/>
            <w:gridSpan w:val="3"/>
            <w:vAlign w:val="center"/>
          </w:tcPr>
          <w:p w:rsidR="002113F6" w:rsidRDefault="002113F6">
            <w:pPr>
              <w:pStyle w:val="ConsPlusNormal"/>
              <w:jc w:val="center"/>
              <w:outlineLvl w:val="4"/>
            </w:pPr>
            <w:r>
              <w:t>Предприятия в сфере похоронных услуг:</w:t>
            </w:r>
          </w:p>
        </w:tc>
      </w:tr>
      <w:tr w:rsidR="002113F6">
        <w:tc>
          <w:tcPr>
            <w:tcW w:w="4252" w:type="dxa"/>
            <w:vAlign w:val="center"/>
          </w:tcPr>
          <w:p w:rsidR="002113F6" w:rsidRDefault="002113F6">
            <w:pPr>
              <w:pStyle w:val="ConsPlusNormal"/>
            </w:pPr>
            <w:r>
              <w:t>кладбища</w:t>
            </w:r>
          </w:p>
        </w:tc>
        <w:tc>
          <w:tcPr>
            <w:tcW w:w="3005" w:type="dxa"/>
            <w:vAlign w:val="center"/>
          </w:tcPr>
          <w:p w:rsidR="002113F6" w:rsidRDefault="002113F6">
            <w:pPr>
              <w:pStyle w:val="ConsPlusNormal"/>
              <w:jc w:val="center"/>
            </w:pPr>
            <w:r>
              <w:t>1 место</w:t>
            </w:r>
          </w:p>
        </w:tc>
        <w:tc>
          <w:tcPr>
            <w:tcW w:w="1814" w:type="dxa"/>
            <w:vAlign w:val="center"/>
          </w:tcPr>
          <w:p w:rsidR="002113F6" w:rsidRDefault="002113F6">
            <w:pPr>
              <w:pStyle w:val="ConsPlusNormal"/>
              <w:jc w:val="center"/>
            </w:pPr>
            <w:r>
              <w:t>3,2</w:t>
            </w:r>
          </w:p>
        </w:tc>
      </w:tr>
      <w:tr w:rsidR="002113F6">
        <w:tc>
          <w:tcPr>
            <w:tcW w:w="4252" w:type="dxa"/>
            <w:vAlign w:val="center"/>
          </w:tcPr>
          <w:p w:rsidR="002113F6" w:rsidRDefault="002113F6">
            <w:pPr>
              <w:pStyle w:val="ConsPlusNormal"/>
            </w:pPr>
            <w:r>
              <w:t>организация, оказывающая ритуальные услуги</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34,1</w:t>
            </w:r>
          </w:p>
        </w:tc>
      </w:tr>
      <w:tr w:rsidR="002113F6">
        <w:tc>
          <w:tcPr>
            <w:tcW w:w="9071" w:type="dxa"/>
            <w:gridSpan w:val="3"/>
            <w:vAlign w:val="center"/>
          </w:tcPr>
          <w:p w:rsidR="002113F6" w:rsidRDefault="002113F6">
            <w:pPr>
              <w:pStyle w:val="ConsPlusNormal"/>
              <w:jc w:val="center"/>
              <w:outlineLvl w:val="4"/>
            </w:pPr>
            <w:r>
              <w:t>Иные:</w:t>
            </w:r>
          </w:p>
        </w:tc>
      </w:tr>
      <w:tr w:rsidR="002113F6">
        <w:tc>
          <w:tcPr>
            <w:tcW w:w="4252" w:type="dxa"/>
            <w:vAlign w:val="center"/>
          </w:tcPr>
          <w:p w:rsidR="002113F6" w:rsidRDefault="002113F6">
            <w:pPr>
              <w:pStyle w:val="ConsPlusNormal"/>
            </w:pPr>
            <w:r>
              <w:t>садоводческие кооперативы, садово-огородные товарищества</w:t>
            </w:r>
          </w:p>
        </w:tc>
        <w:tc>
          <w:tcPr>
            <w:tcW w:w="3005" w:type="dxa"/>
            <w:vAlign w:val="center"/>
          </w:tcPr>
          <w:p w:rsidR="002113F6" w:rsidRDefault="002113F6">
            <w:pPr>
              <w:pStyle w:val="ConsPlusNormal"/>
              <w:jc w:val="center"/>
            </w:pPr>
            <w:r>
              <w:t>1 участник (член)</w:t>
            </w:r>
          </w:p>
        </w:tc>
        <w:tc>
          <w:tcPr>
            <w:tcW w:w="1814" w:type="dxa"/>
            <w:vAlign w:val="center"/>
          </w:tcPr>
          <w:p w:rsidR="002113F6" w:rsidRDefault="002113F6">
            <w:pPr>
              <w:pStyle w:val="ConsPlusNormal"/>
              <w:jc w:val="center"/>
            </w:pPr>
            <w:r>
              <w:t>93,8</w:t>
            </w:r>
          </w:p>
        </w:tc>
      </w:tr>
      <w:tr w:rsidR="002113F6">
        <w:tc>
          <w:tcPr>
            <w:tcW w:w="4252" w:type="dxa"/>
            <w:vAlign w:val="center"/>
          </w:tcPr>
          <w:p w:rsidR="002113F6" w:rsidRDefault="002113F6">
            <w:pPr>
              <w:pStyle w:val="ConsPlusNormal"/>
            </w:pPr>
            <w:r>
              <w:t>предприятия иных отраслей промышленности</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102,4</w:t>
            </w:r>
          </w:p>
        </w:tc>
      </w:tr>
      <w:tr w:rsidR="002113F6">
        <w:tc>
          <w:tcPr>
            <w:tcW w:w="4252" w:type="dxa"/>
            <w:vAlign w:val="center"/>
          </w:tcPr>
          <w:p w:rsidR="002113F6" w:rsidRDefault="002113F6">
            <w:pPr>
              <w:pStyle w:val="ConsPlusNormal"/>
            </w:pPr>
            <w:r>
              <w:t>пляжи</w:t>
            </w:r>
          </w:p>
        </w:tc>
        <w:tc>
          <w:tcPr>
            <w:tcW w:w="3005" w:type="dxa"/>
            <w:vAlign w:val="center"/>
          </w:tcPr>
          <w:p w:rsidR="002113F6" w:rsidRDefault="002113F6">
            <w:pPr>
              <w:pStyle w:val="ConsPlusNormal"/>
              <w:jc w:val="center"/>
            </w:pPr>
            <w:r>
              <w:t>1 кв. метр общей площади</w:t>
            </w:r>
          </w:p>
        </w:tc>
        <w:tc>
          <w:tcPr>
            <w:tcW w:w="1814" w:type="dxa"/>
            <w:vAlign w:val="center"/>
          </w:tcPr>
          <w:p w:rsidR="002113F6" w:rsidRDefault="002113F6">
            <w:pPr>
              <w:pStyle w:val="ConsPlusNormal"/>
              <w:jc w:val="center"/>
            </w:pPr>
            <w:r>
              <w:t>14,5</w:t>
            </w: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20" w:name="P5226"/>
      <w:bookmarkEnd w:id="20"/>
      <w:r>
        <w:t>&lt;*&gt; Отходы, образующиеся от медицинских учреждений, не относятся к ТКО.</w:t>
      </w:r>
    </w:p>
    <w:p w:rsidR="002113F6" w:rsidRDefault="002113F6">
      <w:pPr>
        <w:pStyle w:val="ConsPlusNormal"/>
        <w:jc w:val="both"/>
      </w:pPr>
    </w:p>
    <w:p w:rsidR="002113F6" w:rsidRDefault="002113F6">
      <w:pPr>
        <w:pStyle w:val="ConsPlusNormal"/>
        <w:ind w:firstLine="540"/>
        <w:jc w:val="both"/>
      </w:pPr>
      <w:r>
        <w:t xml:space="preserve">Исходные данные для расчета представлены в </w:t>
      </w:r>
      <w:hyperlink w:anchor="P25296">
        <w:r>
          <w:rPr>
            <w:color w:val="0000FF"/>
          </w:rPr>
          <w:t>Приложении А1</w:t>
        </w:r>
      </w:hyperlink>
      <w:r>
        <w:t>.</w:t>
      </w:r>
    </w:p>
    <w:p w:rsidR="002113F6" w:rsidRDefault="002113F6">
      <w:pPr>
        <w:pStyle w:val="ConsPlusNormal"/>
        <w:spacing w:before="220"/>
        <w:ind w:firstLine="540"/>
        <w:jc w:val="both"/>
      </w:pPr>
      <w:r>
        <w:t xml:space="preserve">Численность населения Оренбургской области принята по состоянию на 01.01.2020. Количество расчетных единиц (нормообразующих показателей) было определено оценочно по фактическим (при наличии информации) или расчетным данным (на основании сведений, </w:t>
      </w:r>
      <w:r>
        <w:lastRenderedPageBreak/>
        <w:t>содержащихся в базе данных федеральной службы государственной статистики, а также открытых данных). По источникам образования ТКО в части объектов общественного назначения использовались данные регионального оператора по заключенным договорам на оказание услуги по обращению с ТКО. Если договор между региональным оператором и собственником ТКО заключен без учета утвержденных нормативов накопления ("по факту"), то количество образуемых такими источниками ТКО оценивалось по фактически законтрактованным объемам.</w:t>
      </w:r>
    </w:p>
    <w:p w:rsidR="002113F6" w:rsidRDefault="002113F6">
      <w:pPr>
        <w:pStyle w:val="ConsPlusNormal"/>
        <w:spacing w:before="220"/>
        <w:ind w:firstLine="540"/>
        <w:jc w:val="both"/>
      </w:pPr>
      <w:r>
        <w:t xml:space="preserve">Сводные результаты расчета количества и объема образующихся твердых коммунальных отходов по муниципальным образованиям приведены в </w:t>
      </w:r>
      <w:hyperlink w:anchor="P5236">
        <w:r>
          <w:rPr>
            <w:color w:val="0000FF"/>
          </w:rPr>
          <w:t>Таблицах 2.9</w:t>
        </w:r>
      </w:hyperlink>
      <w:r>
        <w:t xml:space="preserve"> и </w:t>
      </w:r>
      <w:hyperlink w:anchor="P5814">
        <w:r>
          <w:rPr>
            <w:color w:val="0000FF"/>
          </w:rPr>
          <w:t>2.10</w:t>
        </w:r>
      </w:hyperlink>
      <w:r>
        <w:t xml:space="preserve">. Результаты расчета количества твердых коммунальных отходов, образующихся на территории Оренбургской области, в разрезе поселений представлены в электронной модели территориальной схемы и в </w:t>
      </w:r>
      <w:hyperlink w:anchor="P25296">
        <w:r>
          <w:rPr>
            <w:color w:val="0000FF"/>
          </w:rPr>
          <w:t>Приложении А1</w:t>
        </w:r>
      </w:hyperlink>
      <w:r>
        <w:t>.</w:t>
      </w:r>
    </w:p>
    <w:p w:rsidR="002113F6" w:rsidRDefault="002113F6">
      <w:pPr>
        <w:pStyle w:val="ConsPlusNormal"/>
        <w:spacing w:before="220"/>
        <w:ind w:firstLine="540"/>
        <w:jc w:val="both"/>
      </w:pPr>
      <w:r>
        <w:t>Общее расчетное количество твердых коммунальных отходов, образующихся на территории Оренбургской области в течение года, составляет 836029,71 тонн.</w:t>
      </w:r>
    </w:p>
    <w:p w:rsidR="002113F6" w:rsidRDefault="002113F6">
      <w:pPr>
        <w:pStyle w:val="ConsPlusNormal"/>
        <w:spacing w:before="220"/>
        <w:ind w:firstLine="540"/>
        <w:jc w:val="both"/>
      </w:pPr>
      <w:r>
        <w:t>В электронной модели территориальной схемы представлены расчеты количества образующихся твердых коммунальных отходов для каждого источника образования твердых коммунальных отходов.</w:t>
      </w:r>
    </w:p>
    <w:p w:rsidR="002113F6" w:rsidRDefault="002113F6">
      <w:pPr>
        <w:pStyle w:val="ConsPlusNormal"/>
        <w:spacing w:before="220"/>
        <w:ind w:firstLine="540"/>
        <w:jc w:val="both"/>
      </w:pPr>
      <w:r>
        <w:t>Прогноз количества образования твердых коммунальных отходов по годам реализации территориальной схемы рассчитан с учетом предполагаемой динамикой численности населения Оренбургской области по среднему варианта прогноза среднегодовой численности населения субъекта Федеральной службы государственной статистики (Росстат) (Статистический бюллетень "Предположительная численность населения Российской Федерации до 2035 года", опубликованном на сайте Росстата 26 марта 2020 года).</w:t>
      </w:r>
    </w:p>
    <w:p w:rsidR="002113F6" w:rsidRDefault="002113F6">
      <w:pPr>
        <w:pStyle w:val="ConsPlusNormal"/>
        <w:spacing w:before="220"/>
        <w:ind w:firstLine="540"/>
        <w:jc w:val="both"/>
      </w:pPr>
      <w:r>
        <w:t xml:space="preserve">Прогноз количества и объема образования отходов приведен в </w:t>
      </w:r>
      <w:hyperlink w:anchor="P6392">
        <w:r>
          <w:rPr>
            <w:color w:val="0000FF"/>
          </w:rPr>
          <w:t>Таблице 2.11</w:t>
        </w:r>
      </w:hyperlink>
      <w:r>
        <w:t>.</w:t>
      </w:r>
    </w:p>
    <w:p w:rsidR="002113F6" w:rsidRDefault="002113F6">
      <w:pPr>
        <w:pStyle w:val="ConsPlusNormal"/>
        <w:jc w:val="both"/>
      </w:pPr>
    </w:p>
    <w:p w:rsidR="002113F6" w:rsidRDefault="002113F6">
      <w:pPr>
        <w:pStyle w:val="ConsPlusTitle"/>
        <w:jc w:val="center"/>
        <w:outlineLvl w:val="3"/>
      </w:pPr>
      <w:bookmarkStart w:id="21" w:name="P5236"/>
      <w:bookmarkEnd w:id="21"/>
      <w:r>
        <w:t>Таблица 2.9. Результаты расчета массы твердых коммунальных</w:t>
      </w:r>
    </w:p>
    <w:p w:rsidR="002113F6" w:rsidRDefault="002113F6">
      <w:pPr>
        <w:pStyle w:val="ConsPlusTitle"/>
        <w:jc w:val="center"/>
      </w:pPr>
      <w:r>
        <w:t>отходов IV - V классов опасности, образующихся на территории</w:t>
      </w:r>
    </w:p>
    <w:p w:rsidR="002113F6" w:rsidRDefault="002113F6">
      <w:pPr>
        <w:pStyle w:val="ConsPlusTitle"/>
        <w:jc w:val="center"/>
      </w:pPr>
      <w:r>
        <w:t>Оренбургской области (тонн)</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2098"/>
        <w:gridCol w:w="2494"/>
        <w:gridCol w:w="1757"/>
        <w:gridCol w:w="2211"/>
        <w:gridCol w:w="1644"/>
        <w:gridCol w:w="1814"/>
        <w:gridCol w:w="1984"/>
        <w:gridCol w:w="1701"/>
        <w:gridCol w:w="1701"/>
        <w:gridCol w:w="1304"/>
        <w:gridCol w:w="1474"/>
      </w:tblGrid>
      <w:tr w:rsidR="002113F6">
        <w:tc>
          <w:tcPr>
            <w:tcW w:w="2551" w:type="dxa"/>
            <w:vMerge w:val="restart"/>
            <w:vAlign w:val="center"/>
          </w:tcPr>
          <w:p w:rsidR="002113F6" w:rsidRDefault="002113F6">
            <w:pPr>
              <w:pStyle w:val="ConsPlusNormal"/>
              <w:jc w:val="center"/>
            </w:pPr>
            <w:r>
              <w:lastRenderedPageBreak/>
              <w:t>Муниципальное образование</w:t>
            </w:r>
          </w:p>
        </w:tc>
        <w:tc>
          <w:tcPr>
            <w:tcW w:w="22450" w:type="dxa"/>
            <w:gridSpan w:val="12"/>
            <w:vAlign w:val="center"/>
          </w:tcPr>
          <w:p w:rsidR="002113F6" w:rsidRDefault="002113F6">
            <w:pPr>
              <w:pStyle w:val="ConsPlusNormal"/>
              <w:jc w:val="center"/>
            </w:pPr>
            <w:r>
              <w:t>Масса образующихся твердых коммунальных отходов</w:t>
            </w:r>
          </w:p>
        </w:tc>
      </w:tr>
      <w:tr w:rsidR="002113F6">
        <w:tc>
          <w:tcPr>
            <w:tcW w:w="2551" w:type="dxa"/>
            <w:vMerge/>
          </w:tcPr>
          <w:p w:rsidR="002113F6" w:rsidRDefault="002113F6">
            <w:pPr>
              <w:pStyle w:val="ConsPlusNormal"/>
            </w:pPr>
          </w:p>
        </w:tc>
        <w:tc>
          <w:tcPr>
            <w:tcW w:w="2268" w:type="dxa"/>
            <w:vAlign w:val="center"/>
          </w:tcPr>
          <w:p w:rsidR="002113F6" w:rsidRDefault="002113F6">
            <w:pPr>
              <w:pStyle w:val="ConsPlusNormal"/>
              <w:jc w:val="center"/>
            </w:pPr>
            <w:r>
              <w:t>Многоквартирные жилые дома</w:t>
            </w:r>
          </w:p>
        </w:tc>
        <w:tc>
          <w:tcPr>
            <w:tcW w:w="2098" w:type="dxa"/>
            <w:vAlign w:val="center"/>
          </w:tcPr>
          <w:p w:rsidR="002113F6" w:rsidRDefault="002113F6">
            <w:pPr>
              <w:pStyle w:val="ConsPlusNormal"/>
              <w:jc w:val="center"/>
            </w:pPr>
            <w:r>
              <w:t>Индивидуальные жилые дома</w:t>
            </w:r>
          </w:p>
        </w:tc>
        <w:tc>
          <w:tcPr>
            <w:tcW w:w="2494" w:type="dxa"/>
            <w:vAlign w:val="center"/>
          </w:tcPr>
          <w:p w:rsidR="002113F6" w:rsidRDefault="002113F6">
            <w:pPr>
              <w:pStyle w:val="ConsPlusNormal"/>
              <w:jc w:val="center"/>
            </w:pPr>
            <w:r>
              <w:t>Административные здания, учреждения, конторы</w:t>
            </w:r>
          </w:p>
        </w:tc>
        <w:tc>
          <w:tcPr>
            <w:tcW w:w="1757" w:type="dxa"/>
            <w:vAlign w:val="center"/>
          </w:tcPr>
          <w:p w:rsidR="002113F6" w:rsidRDefault="002113F6">
            <w:pPr>
              <w:pStyle w:val="ConsPlusNormal"/>
              <w:jc w:val="center"/>
            </w:pPr>
            <w:r>
              <w:t>Предприятия торговли</w:t>
            </w:r>
          </w:p>
        </w:tc>
        <w:tc>
          <w:tcPr>
            <w:tcW w:w="2211" w:type="dxa"/>
            <w:vAlign w:val="center"/>
          </w:tcPr>
          <w:p w:rsidR="002113F6" w:rsidRDefault="002113F6">
            <w:pPr>
              <w:pStyle w:val="ConsPlusNormal"/>
              <w:jc w:val="center"/>
            </w:pPr>
            <w:r>
              <w:t>Предприятия транспортной инфраструктуры</w:t>
            </w:r>
          </w:p>
        </w:tc>
        <w:tc>
          <w:tcPr>
            <w:tcW w:w="1644" w:type="dxa"/>
            <w:vAlign w:val="center"/>
          </w:tcPr>
          <w:p w:rsidR="002113F6" w:rsidRDefault="002113F6">
            <w:pPr>
              <w:pStyle w:val="ConsPlusNormal"/>
              <w:jc w:val="center"/>
            </w:pPr>
            <w:r>
              <w:t>Дошкольные и учебные заведения</w:t>
            </w:r>
          </w:p>
        </w:tc>
        <w:tc>
          <w:tcPr>
            <w:tcW w:w="1814" w:type="dxa"/>
            <w:vAlign w:val="center"/>
          </w:tcPr>
          <w:p w:rsidR="002113F6" w:rsidRDefault="002113F6">
            <w:pPr>
              <w:pStyle w:val="ConsPlusNormal"/>
              <w:jc w:val="center"/>
            </w:pPr>
            <w:r>
              <w:t>Культурно-развлекательные, спортивные учреждения</w:t>
            </w:r>
          </w:p>
        </w:tc>
        <w:tc>
          <w:tcPr>
            <w:tcW w:w="1984" w:type="dxa"/>
            <w:vAlign w:val="center"/>
          </w:tcPr>
          <w:p w:rsidR="002113F6" w:rsidRDefault="002113F6">
            <w:pPr>
              <w:pStyle w:val="ConsPlusNormal"/>
              <w:jc w:val="center"/>
            </w:pPr>
            <w:r>
              <w:t>Предприятия общественного питания</w:t>
            </w:r>
          </w:p>
        </w:tc>
        <w:tc>
          <w:tcPr>
            <w:tcW w:w="1701" w:type="dxa"/>
            <w:vAlign w:val="center"/>
          </w:tcPr>
          <w:p w:rsidR="002113F6" w:rsidRDefault="002113F6">
            <w:pPr>
              <w:pStyle w:val="ConsPlusNormal"/>
              <w:jc w:val="center"/>
            </w:pPr>
            <w:r>
              <w:t>Предприятия службы быта</w:t>
            </w:r>
          </w:p>
        </w:tc>
        <w:tc>
          <w:tcPr>
            <w:tcW w:w="1701" w:type="dxa"/>
            <w:vAlign w:val="center"/>
          </w:tcPr>
          <w:p w:rsidR="002113F6" w:rsidRDefault="002113F6">
            <w:pPr>
              <w:pStyle w:val="ConsPlusNormal"/>
              <w:jc w:val="center"/>
            </w:pPr>
            <w:r>
              <w:t>Предприятия в сфере похоронных услуг</w:t>
            </w:r>
          </w:p>
        </w:tc>
        <w:tc>
          <w:tcPr>
            <w:tcW w:w="1304" w:type="dxa"/>
            <w:vAlign w:val="center"/>
          </w:tcPr>
          <w:p w:rsidR="002113F6" w:rsidRDefault="002113F6">
            <w:pPr>
              <w:pStyle w:val="ConsPlusNormal"/>
              <w:jc w:val="center"/>
            </w:pPr>
            <w:r>
              <w:t>Иные объекты</w:t>
            </w:r>
          </w:p>
        </w:tc>
        <w:tc>
          <w:tcPr>
            <w:tcW w:w="1474" w:type="dxa"/>
            <w:vAlign w:val="center"/>
          </w:tcPr>
          <w:p w:rsidR="002113F6" w:rsidRDefault="002113F6">
            <w:pPr>
              <w:pStyle w:val="ConsPlusNormal"/>
              <w:jc w:val="center"/>
            </w:pPr>
            <w:r>
              <w:t>Итого</w:t>
            </w:r>
          </w:p>
        </w:tc>
      </w:tr>
      <w:tr w:rsidR="002113F6">
        <w:tc>
          <w:tcPr>
            <w:tcW w:w="2551" w:type="dxa"/>
            <w:vAlign w:val="center"/>
          </w:tcPr>
          <w:p w:rsidR="002113F6" w:rsidRDefault="002113F6">
            <w:pPr>
              <w:pStyle w:val="ConsPlusNormal"/>
            </w:pPr>
            <w:r>
              <w:t>Абдулинский городской округ</w:t>
            </w:r>
          </w:p>
        </w:tc>
        <w:tc>
          <w:tcPr>
            <w:tcW w:w="2268" w:type="dxa"/>
            <w:vAlign w:val="center"/>
          </w:tcPr>
          <w:p w:rsidR="002113F6" w:rsidRDefault="002113F6">
            <w:pPr>
              <w:pStyle w:val="ConsPlusNormal"/>
              <w:jc w:val="center"/>
            </w:pPr>
            <w:r>
              <w:t>2760,21</w:t>
            </w:r>
          </w:p>
        </w:tc>
        <w:tc>
          <w:tcPr>
            <w:tcW w:w="2098" w:type="dxa"/>
            <w:vAlign w:val="center"/>
          </w:tcPr>
          <w:p w:rsidR="002113F6" w:rsidRDefault="002113F6">
            <w:pPr>
              <w:pStyle w:val="ConsPlusNormal"/>
              <w:jc w:val="center"/>
            </w:pPr>
            <w:r>
              <w:t>7000,34</w:t>
            </w:r>
          </w:p>
        </w:tc>
        <w:tc>
          <w:tcPr>
            <w:tcW w:w="2494" w:type="dxa"/>
            <w:vAlign w:val="center"/>
          </w:tcPr>
          <w:p w:rsidR="002113F6" w:rsidRDefault="002113F6">
            <w:pPr>
              <w:pStyle w:val="ConsPlusNormal"/>
              <w:jc w:val="center"/>
            </w:pPr>
            <w:r>
              <w:t>212,36</w:t>
            </w:r>
          </w:p>
        </w:tc>
        <w:tc>
          <w:tcPr>
            <w:tcW w:w="1757" w:type="dxa"/>
            <w:vAlign w:val="center"/>
          </w:tcPr>
          <w:p w:rsidR="002113F6" w:rsidRDefault="002113F6">
            <w:pPr>
              <w:pStyle w:val="ConsPlusNormal"/>
              <w:jc w:val="center"/>
            </w:pPr>
            <w:r>
              <w:t>365,07</w:t>
            </w:r>
          </w:p>
        </w:tc>
        <w:tc>
          <w:tcPr>
            <w:tcW w:w="2211" w:type="dxa"/>
            <w:vAlign w:val="center"/>
          </w:tcPr>
          <w:p w:rsidR="002113F6" w:rsidRDefault="002113F6">
            <w:pPr>
              <w:pStyle w:val="ConsPlusNormal"/>
              <w:jc w:val="center"/>
            </w:pPr>
            <w:r>
              <w:t>73,47</w:t>
            </w:r>
          </w:p>
        </w:tc>
        <w:tc>
          <w:tcPr>
            <w:tcW w:w="1644" w:type="dxa"/>
            <w:vAlign w:val="center"/>
          </w:tcPr>
          <w:p w:rsidR="002113F6" w:rsidRDefault="002113F6">
            <w:pPr>
              <w:pStyle w:val="ConsPlusNormal"/>
              <w:jc w:val="center"/>
            </w:pPr>
            <w:r>
              <w:t>156,92</w:t>
            </w:r>
          </w:p>
        </w:tc>
        <w:tc>
          <w:tcPr>
            <w:tcW w:w="1814" w:type="dxa"/>
            <w:vAlign w:val="center"/>
          </w:tcPr>
          <w:p w:rsidR="002113F6" w:rsidRDefault="002113F6">
            <w:pPr>
              <w:pStyle w:val="ConsPlusNormal"/>
              <w:jc w:val="center"/>
            </w:pPr>
            <w:r>
              <w:t>3,62</w:t>
            </w:r>
          </w:p>
        </w:tc>
        <w:tc>
          <w:tcPr>
            <w:tcW w:w="1984" w:type="dxa"/>
            <w:vAlign w:val="center"/>
          </w:tcPr>
          <w:p w:rsidR="002113F6" w:rsidRDefault="002113F6">
            <w:pPr>
              <w:pStyle w:val="ConsPlusNormal"/>
              <w:jc w:val="center"/>
            </w:pPr>
            <w:r>
              <w:t>383,17</w:t>
            </w:r>
          </w:p>
        </w:tc>
        <w:tc>
          <w:tcPr>
            <w:tcW w:w="1701" w:type="dxa"/>
            <w:vAlign w:val="center"/>
          </w:tcPr>
          <w:p w:rsidR="002113F6" w:rsidRDefault="002113F6">
            <w:pPr>
              <w:pStyle w:val="ConsPlusNormal"/>
              <w:jc w:val="center"/>
            </w:pPr>
            <w:r>
              <w:t>5,67</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145,21</w:t>
            </w:r>
          </w:p>
        </w:tc>
        <w:tc>
          <w:tcPr>
            <w:tcW w:w="1474" w:type="dxa"/>
            <w:vAlign w:val="center"/>
          </w:tcPr>
          <w:p w:rsidR="002113F6" w:rsidRDefault="002113F6">
            <w:pPr>
              <w:pStyle w:val="ConsPlusNormal"/>
              <w:jc w:val="center"/>
            </w:pPr>
            <w:r>
              <w:t>11106,05</w:t>
            </w:r>
          </w:p>
        </w:tc>
      </w:tr>
      <w:tr w:rsidR="002113F6">
        <w:tc>
          <w:tcPr>
            <w:tcW w:w="2551" w:type="dxa"/>
            <w:vAlign w:val="center"/>
          </w:tcPr>
          <w:p w:rsidR="002113F6" w:rsidRDefault="002113F6">
            <w:pPr>
              <w:pStyle w:val="ConsPlusNormal"/>
            </w:pPr>
            <w:r>
              <w:t>Адамовский муниципальный район</w:t>
            </w:r>
          </w:p>
        </w:tc>
        <w:tc>
          <w:tcPr>
            <w:tcW w:w="2268" w:type="dxa"/>
            <w:vAlign w:val="center"/>
          </w:tcPr>
          <w:p w:rsidR="002113F6" w:rsidRDefault="002113F6">
            <w:pPr>
              <w:pStyle w:val="ConsPlusNormal"/>
              <w:jc w:val="center"/>
            </w:pPr>
            <w:r>
              <w:t>2581,07</w:t>
            </w:r>
          </w:p>
        </w:tc>
        <w:tc>
          <w:tcPr>
            <w:tcW w:w="2098" w:type="dxa"/>
            <w:vAlign w:val="center"/>
          </w:tcPr>
          <w:p w:rsidR="002113F6" w:rsidRDefault="002113F6">
            <w:pPr>
              <w:pStyle w:val="ConsPlusNormal"/>
              <w:jc w:val="center"/>
            </w:pPr>
            <w:r>
              <w:t>4205,13</w:t>
            </w:r>
          </w:p>
        </w:tc>
        <w:tc>
          <w:tcPr>
            <w:tcW w:w="2494" w:type="dxa"/>
            <w:vAlign w:val="center"/>
          </w:tcPr>
          <w:p w:rsidR="002113F6" w:rsidRDefault="002113F6">
            <w:pPr>
              <w:pStyle w:val="ConsPlusNormal"/>
              <w:jc w:val="center"/>
            </w:pPr>
            <w:r>
              <w:t>79,74</w:t>
            </w:r>
          </w:p>
        </w:tc>
        <w:tc>
          <w:tcPr>
            <w:tcW w:w="1757" w:type="dxa"/>
            <w:vAlign w:val="center"/>
          </w:tcPr>
          <w:p w:rsidR="002113F6" w:rsidRDefault="002113F6">
            <w:pPr>
              <w:pStyle w:val="ConsPlusNormal"/>
              <w:jc w:val="center"/>
            </w:pPr>
            <w:r>
              <w:t>80,01</w:t>
            </w:r>
          </w:p>
        </w:tc>
        <w:tc>
          <w:tcPr>
            <w:tcW w:w="2211" w:type="dxa"/>
            <w:vAlign w:val="center"/>
          </w:tcPr>
          <w:p w:rsidR="002113F6" w:rsidRDefault="002113F6">
            <w:pPr>
              <w:pStyle w:val="ConsPlusNormal"/>
              <w:jc w:val="center"/>
            </w:pPr>
            <w:r>
              <w:t>21,99</w:t>
            </w:r>
          </w:p>
        </w:tc>
        <w:tc>
          <w:tcPr>
            <w:tcW w:w="1644" w:type="dxa"/>
            <w:vAlign w:val="center"/>
          </w:tcPr>
          <w:p w:rsidR="002113F6" w:rsidRDefault="002113F6">
            <w:pPr>
              <w:pStyle w:val="ConsPlusNormal"/>
              <w:jc w:val="center"/>
            </w:pPr>
            <w:r>
              <w:t>110,15</w:t>
            </w:r>
          </w:p>
        </w:tc>
        <w:tc>
          <w:tcPr>
            <w:tcW w:w="1814" w:type="dxa"/>
            <w:vAlign w:val="center"/>
          </w:tcPr>
          <w:p w:rsidR="002113F6" w:rsidRDefault="002113F6">
            <w:pPr>
              <w:pStyle w:val="ConsPlusNormal"/>
              <w:jc w:val="center"/>
            </w:pPr>
            <w:r>
              <w:t>7,72</w:t>
            </w:r>
          </w:p>
        </w:tc>
        <w:tc>
          <w:tcPr>
            <w:tcW w:w="1984" w:type="dxa"/>
            <w:vAlign w:val="center"/>
          </w:tcPr>
          <w:p w:rsidR="002113F6" w:rsidRDefault="002113F6">
            <w:pPr>
              <w:pStyle w:val="ConsPlusNormal"/>
              <w:jc w:val="center"/>
            </w:pPr>
            <w:r>
              <w:t>41,12</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57,82</w:t>
            </w:r>
          </w:p>
        </w:tc>
        <w:tc>
          <w:tcPr>
            <w:tcW w:w="1474" w:type="dxa"/>
            <w:vAlign w:val="center"/>
          </w:tcPr>
          <w:p w:rsidR="002113F6" w:rsidRDefault="002113F6">
            <w:pPr>
              <w:pStyle w:val="ConsPlusNormal"/>
              <w:jc w:val="center"/>
            </w:pPr>
            <w:r>
              <w:t>7184,75</w:t>
            </w:r>
          </w:p>
        </w:tc>
      </w:tr>
      <w:tr w:rsidR="002113F6">
        <w:tc>
          <w:tcPr>
            <w:tcW w:w="2551" w:type="dxa"/>
            <w:vAlign w:val="center"/>
          </w:tcPr>
          <w:p w:rsidR="002113F6" w:rsidRDefault="002113F6">
            <w:pPr>
              <w:pStyle w:val="ConsPlusNormal"/>
            </w:pPr>
            <w:r>
              <w:t>Акбулакский муниципальный район</w:t>
            </w:r>
          </w:p>
        </w:tc>
        <w:tc>
          <w:tcPr>
            <w:tcW w:w="2268" w:type="dxa"/>
            <w:vAlign w:val="center"/>
          </w:tcPr>
          <w:p w:rsidR="002113F6" w:rsidRDefault="002113F6">
            <w:pPr>
              <w:pStyle w:val="ConsPlusNormal"/>
              <w:jc w:val="center"/>
            </w:pPr>
            <w:r>
              <w:t>1919,48</w:t>
            </w:r>
          </w:p>
        </w:tc>
        <w:tc>
          <w:tcPr>
            <w:tcW w:w="2098" w:type="dxa"/>
            <w:vAlign w:val="center"/>
          </w:tcPr>
          <w:p w:rsidR="002113F6" w:rsidRDefault="002113F6">
            <w:pPr>
              <w:pStyle w:val="ConsPlusNormal"/>
              <w:jc w:val="center"/>
            </w:pPr>
            <w:r>
              <w:t>5787,40</w:t>
            </w:r>
          </w:p>
        </w:tc>
        <w:tc>
          <w:tcPr>
            <w:tcW w:w="2494" w:type="dxa"/>
            <w:vAlign w:val="center"/>
          </w:tcPr>
          <w:p w:rsidR="002113F6" w:rsidRDefault="002113F6">
            <w:pPr>
              <w:pStyle w:val="ConsPlusNormal"/>
              <w:jc w:val="center"/>
            </w:pPr>
            <w:r>
              <w:t>41,61</w:t>
            </w:r>
          </w:p>
        </w:tc>
        <w:tc>
          <w:tcPr>
            <w:tcW w:w="1757" w:type="dxa"/>
            <w:vAlign w:val="center"/>
          </w:tcPr>
          <w:p w:rsidR="002113F6" w:rsidRDefault="002113F6">
            <w:pPr>
              <w:pStyle w:val="ConsPlusNormal"/>
              <w:jc w:val="center"/>
            </w:pPr>
            <w:r>
              <w:t>194,76</w:t>
            </w:r>
          </w:p>
        </w:tc>
        <w:tc>
          <w:tcPr>
            <w:tcW w:w="2211" w:type="dxa"/>
            <w:vAlign w:val="center"/>
          </w:tcPr>
          <w:p w:rsidR="002113F6" w:rsidRDefault="002113F6">
            <w:pPr>
              <w:pStyle w:val="ConsPlusNormal"/>
              <w:jc w:val="center"/>
            </w:pPr>
            <w:r>
              <w:t>17,82</w:t>
            </w:r>
          </w:p>
        </w:tc>
        <w:tc>
          <w:tcPr>
            <w:tcW w:w="1644" w:type="dxa"/>
            <w:vAlign w:val="center"/>
          </w:tcPr>
          <w:p w:rsidR="002113F6" w:rsidRDefault="002113F6">
            <w:pPr>
              <w:pStyle w:val="ConsPlusNormal"/>
              <w:jc w:val="center"/>
            </w:pPr>
            <w:r>
              <w:t>40,24</w:t>
            </w:r>
          </w:p>
        </w:tc>
        <w:tc>
          <w:tcPr>
            <w:tcW w:w="1814" w:type="dxa"/>
            <w:vAlign w:val="center"/>
          </w:tcPr>
          <w:p w:rsidR="002113F6" w:rsidRDefault="002113F6">
            <w:pPr>
              <w:pStyle w:val="ConsPlusNormal"/>
              <w:jc w:val="center"/>
            </w:pPr>
            <w:r>
              <w:t>8,03</w:t>
            </w:r>
          </w:p>
        </w:tc>
        <w:tc>
          <w:tcPr>
            <w:tcW w:w="1984" w:type="dxa"/>
            <w:vAlign w:val="center"/>
          </w:tcPr>
          <w:p w:rsidR="002113F6" w:rsidRDefault="002113F6">
            <w:pPr>
              <w:pStyle w:val="ConsPlusNormal"/>
              <w:jc w:val="center"/>
            </w:pPr>
            <w:r>
              <w:t>409,29</w:t>
            </w:r>
          </w:p>
        </w:tc>
        <w:tc>
          <w:tcPr>
            <w:tcW w:w="1701" w:type="dxa"/>
            <w:vAlign w:val="center"/>
          </w:tcPr>
          <w:p w:rsidR="002113F6" w:rsidRDefault="002113F6">
            <w:pPr>
              <w:pStyle w:val="ConsPlusNormal"/>
              <w:jc w:val="center"/>
            </w:pPr>
            <w:r>
              <w:t>3,57</w:t>
            </w:r>
          </w:p>
        </w:tc>
        <w:tc>
          <w:tcPr>
            <w:tcW w:w="1701" w:type="dxa"/>
            <w:vAlign w:val="center"/>
          </w:tcPr>
          <w:p w:rsidR="002113F6" w:rsidRDefault="002113F6">
            <w:pPr>
              <w:pStyle w:val="ConsPlusNormal"/>
              <w:jc w:val="center"/>
            </w:pPr>
            <w:r>
              <w:t>1,78</w:t>
            </w:r>
          </w:p>
        </w:tc>
        <w:tc>
          <w:tcPr>
            <w:tcW w:w="1304" w:type="dxa"/>
            <w:vAlign w:val="center"/>
          </w:tcPr>
          <w:p w:rsidR="002113F6" w:rsidRDefault="002113F6">
            <w:pPr>
              <w:pStyle w:val="ConsPlusNormal"/>
              <w:jc w:val="center"/>
            </w:pPr>
            <w:r>
              <w:t>136,53</w:t>
            </w:r>
          </w:p>
        </w:tc>
        <w:tc>
          <w:tcPr>
            <w:tcW w:w="1474" w:type="dxa"/>
            <w:vAlign w:val="center"/>
          </w:tcPr>
          <w:p w:rsidR="002113F6" w:rsidRDefault="002113F6">
            <w:pPr>
              <w:pStyle w:val="ConsPlusNormal"/>
              <w:jc w:val="center"/>
            </w:pPr>
            <w:r>
              <w:t>8560,52</w:t>
            </w:r>
          </w:p>
        </w:tc>
      </w:tr>
      <w:tr w:rsidR="002113F6">
        <w:tc>
          <w:tcPr>
            <w:tcW w:w="2551" w:type="dxa"/>
            <w:vAlign w:val="center"/>
          </w:tcPr>
          <w:p w:rsidR="002113F6" w:rsidRDefault="002113F6">
            <w:pPr>
              <w:pStyle w:val="ConsPlusNormal"/>
            </w:pPr>
            <w:r>
              <w:t>Александровский муниципальный район</w:t>
            </w:r>
          </w:p>
        </w:tc>
        <w:tc>
          <w:tcPr>
            <w:tcW w:w="2268" w:type="dxa"/>
            <w:vAlign w:val="center"/>
          </w:tcPr>
          <w:p w:rsidR="002113F6" w:rsidRDefault="002113F6">
            <w:pPr>
              <w:pStyle w:val="ConsPlusNormal"/>
              <w:jc w:val="center"/>
            </w:pPr>
            <w:r>
              <w:t>305,41</w:t>
            </w:r>
          </w:p>
        </w:tc>
        <w:tc>
          <w:tcPr>
            <w:tcW w:w="2098" w:type="dxa"/>
            <w:vAlign w:val="center"/>
          </w:tcPr>
          <w:p w:rsidR="002113F6" w:rsidRDefault="002113F6">
            <w:pPr>
              <w:pStyle w:val="ConsPlusNormal"/>
              <w:jc w:val="center"/>
            </w:pPr>
            <w:r>
              <w:t>4101,60</w:t>
            </w:r>
          </w:p>
        </w:tc>
        <w:tc>
          <w:tcPr>
            <w:tcW w:w="2494" w:type="dxa"/>
            <w:vAlign w:val="center"/>
          </w:tcPr>
          <w:p w:rsidR="002113F6" w:rsidRDefault="002113F6">
            <w:pPr>
              <w:pStyle w:val="ConsPlusNormal"/>
              <w:jc w:val="center"/>
            </w:pPr>
            <w:r>
              <w:t>62,80</w:t>
            </w:r>
          </w:p>
        </w:tc>
        <w:tc>
          <w:tcPr>
            <w:tcW w:w="1757" w:type="dxa"/>
            <w:vAlign w:val="center"/>
          </w:tcPr>
          <w:p w:rsidR="002113F6" w:rsidRDefault="002113F6">
            <w:pPr>
              <w:pStyle w:val="ConsPlusNormal"/>
              <w:jc w:val="center"/>
            </w:pPr>
            <w:r>
              <w:t>133,46</w:t>
            </w:r>
          </w:p>
        </w:tc>
        <w:tc>
          <w:tcPr>
            <w:tcW w:w="2211" w:type="dxa"/>
            <w:vAlign w:val="center"/>
          </w:tcPr>
          <w:p w:rsidR="002113F6" w:rsidRDefault="002113F6">
            <w:pPr>
              <w:pStyle w:val="ConsPlusNormal"/>
              <w:jc w:val="center"/>
            </w:pPr>
            <w:r>
              <w:t>4,71</w:t>
            </w:r>
          </w:p>
        </w:tc>
        <w:tc>
          <w:tcPr>
            <w:tcW w:w="1644" w:type="dxa"/>
            <w:vAlign w:val="center"/>
          </w:tcPr>
          <w:p w:rsidR="002113F6" w:rsidRDefault="002113F6">
            <w:pPr>
              <w:pStyle w:val="ConsPlusNormal"/>
              <w:jc w:val="center"/>
            </w:pPr>
            <w:r>
              <w:t>64,30</w:t>
            </w:r>
          </w:p>
        </w:tc>
        <w:tc>
          <w:tcPr>
            <w:tcW w:w="1814" w:type="dxa"/>
            <w:vAlign w:val="center"/>
          </w:tcPr>
          <w:p w:rsidR="002113F6" w:rsidRDefault="002113F6">
            <w:pPr>
              <w:pStyle w:val="ConsPlusNormal"/>
              <w:jc w:val="center"/>
            </w:pPr>
            <w:r>
              <w:t>12,83</w:t>
            </w:r>
          </w:p>
        </w:tc>
        <w:tc>
          <w:tcPr>
            <w:tcW w:w="1984" w:type="dxa"/>
            <w:vAlign w:val="center"/>
          </w:tcPr>
          <w:p w:rsidR="002113F6" w:rsidRDefault="002113F6">
            <w:pPr>
              <w:pStyle w:val="ConsPlusNormal"/>
              <w:jc w:val="center"/>
            </w:pPr>
            <w:r>
              <w:t>95,07</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44,24</w:t>
            </w:r>
          </w:p>
        </w:tc>
        <w:tc>
          <w:tcPr>
            <w:tcW w:w="1474" w:type="dxa"/>
            <w:vAlign w:val="center"/>
          </w:tcPr>
          <w:p w:rsidR="002113F6" w:rsidRDefault="002113F6">
            <w:pPr>
              <w:pStyle w:val="ConsPlusNormal"/>
              <w:jc w:val="center"/>
            </w:pPr>
            <w:r>
              <w:t>4824,42</w:t>
            </w:r>
          </w:p>
        </w:tc>
      </w:tr>
      <w:tr w:rsidR="002113F6">
        <w:tc>
          <w:tcPr>
            <w:tcW w:w="2551" w:type="dxa"/>
            <w:vAlign w:val="center"/>
          </w:tcPr>
          <w:p w:rsidR="002113F6" w:rsidRDefault="002113F6">
            <w:pPr>
              <w:pStyle w:val="ConsPlusNormal"/>
            </w:pPr>
            <w:r>
              <w:t>Асекеевский муниципальный район</w:t>
            </w:r>
          </w:p>
        </w:tc>
        <w:tc>
          <w:tcPr>
            <w:tcW w:w="2268" w:type="dxa"/>
            <w:vAlign w:val="center"/>
          </w:tcPr>
          <w:p w:rsidR="002113F6" w:rsidRDefault="002113F6">
            <w:pPr>
              <w:pStyle w:val="ConsPlusNormal"/>
              <w:jc w:val="center"/>
            </w:pPr>
            <w:r>
              <w:t>221,01</w:t>
            </w:r>
          </w:p>
        </w:tc>
        <w:tc>
          <w:tcPr>
            <w:tcW w:w="2098" w:type="dxa"/>
            <w:vAlign w:val="center"/>
          </w:tcPr>
          <w:p w:rsidR="002113F6" w:rsidRDefault="002113F6">
            <w:pPr>
              <w:pStyle w:val="ConsPlusNormal"/>
              <w:jc w:val="center"/>
            </w:pPr>
            <w:r>
              <w:t>5438,34</w:t>
            </w:r>
          </w:p>
        </w:tc>
        <w:tc>
          <w:tcPr>
            <w:tcW w:w="2494" w:type="dxa"/>
            <w:vAlign w:val="center"/>
          </w:tcPr>
          <w:p w:rsidR="002113F6" w:rsidRDefault="002113F6">
            <w:pPr>
              <w:pStyle w:val="ConsPlusNormal"/>
              <w:jc w:val="center"/>
            </w:pPr>
            <w:r>
              <w:t>50,76</w:t>
            </w:r>
          </w:p>
        </w:tc>
        <w:tc>
          <w:tcPr>
            <w:tcW w:w="1757" w:type="dxa"/>
            <w:vAlign w:val="center"/>
          </w:tcPr>
          <w:p w:rsidR="002113F6" w:rsidRDefault="002113F6">
            <w:pPr>
              <w:pStyle w:val="ConsPlusNormal"/>
              <w:jc w:val="center"/>
            </w:pPr>
            <w:r>
              <w:t>113,10</w:t>
            </w:r>
          </w:p>
        </w:tc>
        <w:tc>
          <w:tcPr>
            <w:tcW w:w="2211" w:type="dxa"/>
            <w:vAlign w:val="center"/>
          </w:tcPr>
          <w:p w:rsidR="002113F6" w:rsidRDefault="002113F6">
            <w:pPr>
              <w:pStyle w:val="ConsPlusNormal"/>
              <w:jc w:val="center"/>
            </w:pPr>
            <w:r>
              <w:t>5,70</w:t>
            </w:r>
          </w:p>
        </w:tc>
        <w:tc>
          <w:tcPr>
            <w:tcW w:w="1644" w:type="dxa"/>
            <w:vAlign w:val="center"/>
          </w:tcPr>
          <w:p w:rsidR="002113F6" w:rsidRDefault="002113F6">
            <w:pPr>
              <w:pStyle w:val="ConsPlusNormal"/>
              <w:jc w:val="center"/>
            </w:pPr>
            <w:r>
              <w:t>94,62</w:t>
            </w:r>
          </w:p>
        </w:tc>
        <w:tc>
          <w:tcPr>
            <w:tcW w:w="1814" w:type="dxa"/>
            <w:vAlign w:val="center"/>
          </w:tcPr>
          <w:p w:rsidR="002113F6" w:rsidRDefault="002113F6">
            <w:pPr>
              <w:pStyle w:val="ConsPlusNormal"/>
              <w:jc w:val="center"/>
            </w:pPr>
            <w:r>
              <w:t>36,61</w:t>
            </w:r>
          </w:p>
        </w:tc>
        <w:tc>
          <w:tcPr>
            <w:tcW w:w="1984" w:type="dxa"/>
            <w:vAlign w:val="center"/>
          </w:tcPr>
          <w:p w:rsidR="002113F6" w:rsidRDefault="002113F6">
            <w:pPr>
              <w:pStyle w:val="ConsPlusNormal"/>
              <w:jc w:val="center"/>
            </w:pPr>
            <w:r>
              <w:t>75,71</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92,96</w:t>
            </w:r>
          </w:p>
        </w:tc>
        <w:tc>
          <w:tcPr>
            <w:tcW w:w="1474" w:type="dxa"/>
            <w:vAlign w:val="center"/>
          </w:tcPr>
          <w:p w:rsidR="002113F6" w:rsidRDefault="002113F6">
            <w:pPr>
              <w:pStyle w:val="ConsPlusNormal"/>
              <w:jc w:val="center"/>
            </w:pPr>
            <w:r>
              <w:t>6128,81</w:t>
            </w:r>
          </w:p>
        </w:tc>
      </w:tr>
      <w:tr w:rsidR="002113F6">
        <w:tc>
          <w:tcPr>
            <w:tcW w:w="2551" w:type="dxa"/>
            <w:vAlign w:val="center"/>
          </w:tcPr>
          <w:p w:rsidR="002113F6" w:rsidRDefault="002113F6">
            <w:pPr>
              <w:pStyle w:val="ConsPlusNormal"/>
            </w:pPr>
            <w:r>
              <w:t>Беляевский муниципальный район</w:t>
            </w:r>
          </w:p>
        </w:tc>
        <w:tc>
          <w:tcPr>
            <w:tcW w:w="2268" w:type="dxa"/>
            <w:vAlign w:val="center"/>
          </w:tcPr>
          <w:p w:rsidR="002113F6" w:rsidRDefault="002113F6">
            <w:pPr>
              <w:pStyle w:val="ConsPlusNormal"/>
              <w:jc w:val="center"/>
            </w:pPr>
            <w:r>
              <w:t>1024,42</w:t>
            </w:r>
          </w:p>
        </w:tc>
        <w:tc>
          <w:tcPr>
            <w:tcW w:w="2098" w:type="dxa"/>
            <w:vAlign w:val="center"/>
          </w:tcPr>
          <w:p w:rsidR="002113F6" w:rsidRDefault="002113F6">
            <w:pPr>
              <w:pStyle w:val="ConsPlusNormal"/>
              <w:jc w:val="center"/>
            </w:pPr>
            <w:r>
              <w:t>3763,39</w:t>
            </w:r>
          </w:p>
        </w:tc>
        <w:tc>
          <w:tcPr>
            <w:tcW w:w="2494" w:type="dxa"/>
            <w:vAlign w:val="center"/>
          </w:tcPr>
          <w:p w:rsidR="002113F6" w:rsidRDefault="002113F6">
            <w:pPr>
              <w:pStyle w:val="ConsPlusNormal"/>
              <w:jc w:val="center"/>
            </w:pPr>
            <w:r>
              <w:t>56,51</w:t>
            </w:r>
          </w:p>
        </w:tc>
        <w:tc>
          <w:tcPr>
            <w:tcW w:w="1757" w:type="dxa"/>
            <w:vAlign w:val="center"/>
          </w:tcPr>
          <w:p w:rsidR="002113F6" w:rsidRDefault="002113F6">
            <w:pPr>
              <w:pStyle w:val="ConsPlusNormal"/>
              <w:jc w:val="center"/>
            </w:pPr>
            <w:r>
              <w:t>37,87</w:t>
            </w:r>
          </w:p>
        </w:tc>
        <w:tc>
          <w:tcPr>
            <w:tcW w:w="2211" w:type="dxa"/>
            <w:vAlign w:val="center"/>
          </w:tcPr>
          <w:p w:rsidR="002113F6" w:rsidRDefault="002113F6">
            <w:pPr>
              <w:pStyle w:val="ConsPlusNormal"/>
              <w:jc w:val="center"/>
            </w:pPr>
            <w:r>
              <w:t>3,56</w:t>
            </w:r>
          </w:p>
        </w:tc>
        <w:tc>
          <w:tcPr>
            <w:tcW w:w="1644" w:type="dxa"/>
            <w:vAlign w:val="center"/>
          </w:tcPr>
          <w:p w:rsidR="002113F6" w:rsidRDefault="002113F6">
            <w:pPr>
              <w:pStyle w:val="ConsPlusNormal"/>
              <w:jc w:val="center"/>
            </w:pPr>
            <w:r>
              <w:t>31,55</w:t>
            </w:r>
          </w:p>
        </w:tc>
        <w:tc>
          <w:tcPr>
            <w:tcW w:w="1814" w:type="dxa"/>
            <w:vAlign w:val="center"/>
          </w:tcPr>
          <w:p w:rsidR="002113F6" w:rsidRDefault="002113F6">
            <w:pPr>
              <w:pStyle w:val="ConsPlusNormal"/>
              <w:jc w:val="center"/>
            </w:pPr>
            <w:r>
              <w:t>6,84</w:t>
            </w:r>
          </w:p>
        </w:tc>
        <w:tc>
          <w:tcPr>
            <w:tcW w:w="1984" w:type="dxa"/>
            <w:vAlign w:val="center"/>
          </w:tcPr>
          <w:p w:rsidR="002113F6" w:rsidRDefault="002113F6">
            <w:pPr>
              <w:pStyle w:val="ConsPlusNormal"/>
              <w:jc w:val="center"/>
            </w:pPr>
            <w:r>
              <w:t>133,77</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10,79</w:t>
            </w:r>
          </w:p>
        </w:tc>
        <w:tc>
          <w:tcPr>
            <w:tcW w:w="1474" w:type="dxa"/>
            <w:vAlign w:val="center"/>
          </w:tcPr>
          <w:p w:rsidR="002113F6" w:rsidRDefault="002113F6">
            <w:pPr>
              <w:pStyle w:val="ConsPlusNormal"/>
              <w:jc w:val="center"/>
            </w:pPr>
            <w:r>
              <w:t>5068,70</w:t>
            </w:r>
          </w:p>
        </w:tc>
      </w:tr>
      <w:tr w:rsidR="002113F6">
        <w:tc>
          <w:tcPr>
            <w:tcW w:w="2551" w:type="dxa"/>
            <w:vAlign w:val="center"/>
          </w:tcPr>
          <w:p w:rsidR="002113F6" w:rsidRDefault="002113F6">
            <w:pPr>
              <w:pStyle w:val="ConsPlusNormal"/>
            </w:pPr>
            <w:r>
              <w:t>Бугурусланский муниципальный район</w:t>
            </w:r>
          </w:p>
        </w:tc>
        <w:tc>
          <w:tcPr>
            <w:tcW w:w="2268" w:type="dxa"/>
            <w:vAlign w:val="center"/>
          </w:tcPr>
          <w:p w:rsidR="002113F6" w:rsidRDefault="002113F6">
            <w:pPr>
              <w:pStyle w:val="ConsPlusNormal"/>
              <w:jc w:val="center"/>
            </w:pPr>
            <w:r>
              <w:t>542,08</w:t>
            </w:r>
          </w:p>
        </w:tc>
        <w:tc>
          <w:tcPr>
            <w:tcW w:w="2098" w:type="dxa"/>
            <w:vAlign w:val="center"/>
          </w:tcPr>
          <w:p w:rsidR="002113F6" w:rsidRDefault="002113F6">
            <w:pPr>
              <w:pStyle w:val="ConsPlusNormal"/>
              <w:jc w:val="center"/>
            </w:pPr>
            <w:r>
              <w:t>4892,07</w:t>
            </w:r>
          </w:p>
        </w:tc>
        <w:tc>
          <w:tcPr>
            <w:tcW w:w="2494" w:type="dxa"/>
            <w:vAlign w:val="center"/>
          </w:tcPr>
          <w:p w:rsidR="002113F6" w:rsidRDefault="002113F6">
            <w:pPr>
              <w:pStyle w:val="ConsPlusNormal"/>
              <w:jc w:val="center"/>
            </w:pPr>
            <w:r>
              <w:t>57,83</w:t>
            </w:r>
          </w:p>
        </w:tc>
        <w:tc>
          <w:tcPr>
            <w:tcW w:w="1757" w:type="dxa"/>
            <w:vAlign w:val="center"/>
          </w:tcPr>
          <w:p w:rsidR="002113F6" w:rsidRDefault="002113F6">
            <w:pPr>
              <w:pStyle w:val="ConsPlusNormal"/>
              <w:jc w:val="center"/>
            </w:pPr>
            <w:r>
              <w:t>145,08</w:t>
            </w:r>
          </w:p>
        </w:tc>
        <w:tc>
          <w:tcPr>
            <w:tcW w:w="2211" w:type="dxa"/>
            <w:vAlign w:val="center"/>
          </w:tcPr>
          <w:p w:rsidR="002113F6" w:rsidRDefault="002113F6">
            <w:pPr>
              <w:pStyle w:val="ConsPlusNormal"/>
              <w:jc w:val="center"/>
            </w:pPr>
            <w:r>
              <w:t>3,28</w:t>
            </w:r>
          </w:p>
        </w:tc>
        <w:tc>
          <w:tcPr>
            <w:tcW w:w="1644" w:type="dxa"/>
            <w:vAlign w:val="center"/>
          </w:tcPr>
          <w:p w:rsidR="002113F6" w:rsidRDefault="002113F6">
            <w:pPr>
              <w:pStyle w:val="ConsPlusNormal"/>
              <w:jc w:val="center"/>
            </w:pPr>
            <w:r>
              <w:t>52,06</w:t>
            </w:r>
          </w:p>
        </w:tc>
        <w:tc>
          <w:tcPr>
            <w:tcW w:w="1814" w:type="dxa"/>
            <w:vAlign w:val="center"/>
          </w:tcPr>
          <w:p w:rsidR="002113F6" w:rsidRDefault="002113F6">
            <w:pPr>
              <w:pStyle w:val="ConsPlusNormal"/>
              <w:jc w:val="center"/>
            </w:pPr>
            <w:r>
              <w:t>12,34</w:t>
            </w:r>
          </w:p>
        </w:tc>
        <w:tc>
          <w:tcPr>
            <w:tcW w:w="1984" w:type="dxa"/>
            <w:vAlign w:val="center"/>
          </w:tcPr>
          <w:p w:rsidR="002113F6" w:rsidRDefault="002113F6">
            <w:pPr>
              <w:pStyle w:val="ConsPlusNormal"/>
              <w:jc w:val="center"/>
            </w:pPr>
            <w:r>
              <w:t>90,23</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11,88</w:t>
            </w:r>
          </w:p>
        </w:tc>
        <w:tc>
          <w:tcPr>
            <w:tcW w:w="1304" w:type="dxa"/>
            <w:vAlign w:val="center"/>
          </w:tcPr>
          <w:p w:rsidR="002113F6" w:rsidRDefault="002113F6">
            <w:pPr>
              <w:pStyle w:val="ConsPlusNormal"/>
              <w:jc w:val="center"/>
            </w:pPr>
            <w:r>
              <w:t>308,29</w:t>
            </w:r>
          </w:p>
        </w:tc>
        <w:tc>
          <w:tcPr>
            <w:tcW w:w="1474" w:type="dxa"/>
            <w:vAlign w:val="center"/>
          </w:tcPr>
          <w:p w:rsidR="002113F6" w:rsidRDefault="002113F6">
            <w:pPr>
              <w:pStyle w:val="ConsPlusNormal"/>
              <w:jc w:val="center"/>
            </w:pPr>
            <w:r>
              <w:t>6115,15</w:t>
            </w:r>
          </w:p>
        </w:tc>
      </w:tr>
      <w:tr w:rsidR="002113F6">
        <w:tc>
          <w:tcPr>
            <w:tcW w:w="2551" w:type="dxa"/>
            <w:vAlign w:val="center"/>
          </w:tcPr>
          <w:p w:rsidR="002113F6" w:rsidRDefault="002113F6">
            <w:pPr>
              <w:pStyle w:val="ConsPlusNormal"/>
            </w:pPr>
            <w:r>
              <w:t>Бузулукский муниципальный район</w:t>
            </w:r>
          </w:p>
        </w:tc>
        <w:tc>
          <w:tcPr>
            <w:tcW w:w="2268" w:type="dxa"/>
            <w:vAlign w:val="center"/>
          </w:tcPr>
          <w:p w:rsidR="002113F6" w:rsidRDefault="002113F6">
            <w:pPr>
              <w:pStyle w:val="ConsPlusNormal"/>
              <w:jc w:val="center"/>
            </w:pPr>
            <w:r>
              <w:t>1862,93</w:t>
            </w:r>
          </w:p>
        </w:tc>
        <w:tc>
          <w:tcPr>
            <w:tcW w:w="2098" w:type="dxa"/>
            <w:vAlign w:val="center"/>
          </w:tcPr>
          <w:p w:rsidR="002113F6" w:rsidRDefault="002113F6">
            <w:pPr>
              <w:pStyle w:val="ConsPlusNormal"/>
              <w:jc w:val="center"/>
            </w:pPr>
            <w:r>
              <w:t>7647,07</w:t>
            </w:r>
          </w:p>
        </w:tc>
        <w:tc>
          <w:tcPr>
            <w:tcW w:w="2494" w:type="dxa"/>
            <w:vAlign w:val="center"/>
          </w:tcPr>
          <w:p w:rsidR="002113F6" w:rsidRDefault="002113F6">
            <w:pPr>
              <w:pStyle w:val="ConsPlusNormal"/>
              <w:jc w:val="center"/>
            </w:pPr>
            <w:r>
              <w:t>66,92</w:t>
            </w:r>
          </w:p>
        </w:tc>
        <w:tc>
          <w:tcPr>
            <w:tcW w:w="1757" w:type="dxa"/>
            <w:vAlign w:val="center"/>
          </w:tcPr>
          <w:p w:rsidR="002113F6" w:rsidRDefault="002113F6">
            <w:pPr>
              <w:pStyle w:val="ConsPlusNormal"/>
              <w:jc w:val="center"/>
            </w:pPr>
            <w:r>
              <w:t>104,63</w:t>
            </w:r>
          </w:p>
        </w:tc>
        <w:tc>
          <w:tcPr>
            <w:tcW w:w="2211" w:type="dxa"/>
            <w:vAlign w:val="center"/>
          </w:tcPr>
          <w:p w:rsidR="002113F6" w:rsidRDefault="002113F6">
            <w:pPr>
              <w:pStyle w:val="ConsPlusNormal"/>
              <w:jc w:val="center"/>
            </w:pPr>
            <w:r>
              <w:t>105,44</w:t>
            </w:r>
          </w:p>
        </w:tc>
        <w:tc>
          <w:tcPr>
            <w:tcW w:w="1644" w:type="dxa"/>
            <w:vAlign w:val="center"/>
          </w:tcPr>
          <w:p w:rsidR="002113F6" w:rsidRDefault="002113F6">
            <w:pPr>
              <w:pStyle w:val="ConsPlusNormal"/>
              <w:jc w:val="center"/>
            </w:pPr>
            <w:r>
              <w:t>170,14</w:t>
            </w:r>
          </w:p>
        </w:tc>
        <w:tc>
          <w:tcPr>
            <w:tcW w:w="1814" w:type="dxa"/>
            <w:vAlign w:val="center"/>
          </w:tcPr>
          <w:p w:rsidR="002113F6" w:rsidRDefault="002113F6">
            <w:pPr>
              <w:pStyle w:val="ConsPlusNormal"/>
              <w:jc w:val="center"/>
            </w:pPr>
            <w:r>
              <w:t>76,47</w:t>
            </w:r>
          </w:p>
        </w:tc>
        <w:tc>
          <w:tcPr>
            <w:tcW w:w="1984" w:type="dxa"/>
            <w:vAlign w:val="center"/>
          </w:tcPr>
          <w:p w:rsidR="002113F6" w:rsidRDefault="002113F6">
            <w:pPr>
              <w:pStyle w:val="ConsPlusNormal"/>
              <w:jc w:val="center"/>
            </w:pPr>
            <w:r>
              <w:t>329,71</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10,10</w:t>
            </w:r>
          </w:p>
        </w:tc>
        <w:tc>
          <w:tcPr>
            <w:tcW w:w="1304" w:type="dxa"/>
            <w:vAlign w:val="center"/>
          </w:tcPr>
          <w:p w:rsidR="002113F6" w:rsidRDefault="002113F6">
            <w:pPr>
              <w:pStyle w:val="ConsPlusNormal"/>
              <w:jc w:val="center"/>
            </w:pPr>
            <w:r>
              <w:t>236,55</w:t>
            </w:r>
          </w:p>
        </w:tc>
        <w:tc>
          <w:tcPr>
            <w:tcW w:w="1474" w:type="dxa"/>
            <w:vAlign w:val="center"/>
          </w:tcPr>
          <w:p w:rsidR="002113F6" w:rsidRDefault="002113F6">
            <w:pPr>
              <w:pStyle w:val="ConsPlusNormal"/>
              <w:jc w:val="center"/>
            </w:pPr>
            <w:r>
              <w:t>10609,95</w:t>
            </w:r>
          </w:p>
        </w:tc>
      </w:tr>
      <w:tr w:rsidR="002113F6">
        <w:tc>
          <w:tcPr>
            <w:tcW w:w="2551" w:type="dxa"/>
            <w:vAlign w:val="center"/>
          </w:tcPr>
          <w:p w:rsidR="002113F6" w:rsidRDefault="002113F6">
            <w:pPr>
              <w:pStyle w:val="ConsPlusNormal"/>
            </w:pPr>
            <w:r>
              <w:t>Гайский городской округ</w:t>
            </w:r>
          </w:p>
        </w:tc>
        <w:tc>
          <w:tcPr>
            <w:tcW w:w="2268" w:type="dxa"/>
            <w:vAlign w:val="center"/>
          </w:tcPr>
          <w:p w:rsidR="002113F6" w:rsidRDefault="002113F6">
            <w:pPr>
              <w:pStyle w:val="ConsPlusNormal"/>
              <w:jc w:val="center"/>
            </w:pPr>
            <w:r>
              <w:t>13549,52</w:t>
            </w:r>
          </w:p>
        </w:tc>
        <w:tc>
          <w:tcPr>
            <w:tcW w:w="2098" w:type="dxa"/>
            <w:vAlign w:val="center"/>
          </w:tcPr>
          <w:p w:rsidR="002113F6" w:rsidRDefault="002113F6">
            <w:pPr>
              <w:pStyle w:val="ConsPlusNormal"/>
              <w:jc w:val="center"/>
            </w:pPr>
            <w:r>
              <w:t>1852,48</w:t>
            </w:r>
          </w:p>
        </w:tc>
        <w:tc>
          <w:tcPr>
            <w:tcW w:w="2494" w:type="dxa"/>
            <w:vAlign w:val="center"/>
          </w:tcPr>
          <w:p w:rsidR="002113F6" w:rsidRDefault="002113F6">
            <w:pPr>
              <w:pStyle w:val="ConsPlusNormal"/>
              <w:jc w:val="center"/>
            </w:pPr>
            <w:r>
              <w:t>177,36</w:t>
            </w:r>
          </w:p>
        </w:tc>
        <w:tc>
          <w:tcPr>
            <w:tcW w:w="1757" w:type="dxa"/>
            <w:vAlign w:val="center"/>
          </w:tcPr>
          <w:p w:rsidR="002113F6" w:rsidRDefault="002113F6">
            <w:pPr>
              <w:pStyle w:val="ConsPlusNormal"/>
              <w:jc w:val="center"/>
            </w:pPr>
            <w:r>
              <w:t>635,97</w:t>
            </w:r>
          </w:p>
        </w:tc>
        <w:tc>
          <w:tcPr>
            <w:tcW w:w="2211" w:type="dxa"/>
            <w:vAlign w:val="center"/>
          </w:tcPr>
          <w:p w:rsidR="002113F6" w:rsidRDefault="002113F6">
            <w:pPr>
              <w:pStyle w:val="ConsPlusNormal"/>
              <w:jc w:val="center"/>
            </w:pPr>
            <w:r>
              <w:t>41,76</w:t>
            </w:r>
          </w:p>
        </w:tc>
        <w:tc>
          <w:tcPr>
            <w:tcW w:w="1644" w:type="dxa"/>
            <w:vAlign w:val="center"/>
          </w:tcPr>
          <w:p w:rsidR="002113F6" w:rsidRDefault="002113F6">
            <w:pPr>
              <w:pStyle w:val="ConsPlusNormal"/>
              <w:jc w:val="center"/>
            </w:pPr>
            <w:r>
              <w:t>369,81</w:t>
            </w:r>
          </w:p>
        </w:tc>
        <w:tc>
          <w:tcPr>
            <w:tcW w:w="1814" w:type="dxa"/>
            <w:vAlign w:val="center"/>
          </w:tcPr>
          <w:p w:rsidR="002113F6" w:rsidRDefault="002113F6">
            <w:pPr>
              <w:pStyle w:val="ConsPlusNormal"/>
              <w:jc w:val="center"/>
            </w:pPr>
            <w:r>
              <w:t>53,70</w:t>
            </w:r>
          </w:p>
        </w:tc>
        <w:tc>
          <w:tcPr>
            <w:tcW w:w="1984" w:type="dxa"/>
            <w:vAlign w:val="center"/>
          </w:tcPr>
          <w:p w:rsidR="002113F6" w:rsidRDefault="002113F6">
            <w:pPr>
              <w:pStyle w:val="ConsPlusNormal"/>
              <w:jc w:val="center"/>
            </w:pPr>
            <w:r>
              <w:t>247,46</w:t>
            </w:r>
          </w:p>
        </w:tc>
        <w:tc>
          <w:tcPr>
            <w:tcW w:w="1701" w:type="dxa"/>
            <w:vAlign w:val="center"/>
          </w:tcPr>
          <w:p w:rsidR="002113F6" w:rsidRDefault="002113F6">
            <w:pPr>
              <w:pStyle w:val="ConsPlusNormal"/>
              <w:jc w:val="center"/>
            </w:pPr>
            <w:r>
              <w:t>12,43</w:t>
            </w:r>
          </w:p>
        </w:tc>
        <w:tc>
          <w:tcPr>
            <w:tcW w:w="1701" w:type="dxa"/>
            <w:vAlign w:val="center"/>
          </w:tcPr>
          <w:p w:rsidR="002113F6" w:rsidRDefault="002113F6">
            <w:pPr>
              <w:pStyle w:val="ConsPlusNormal"/>
              <w:jc w:val="center"/>
            </w:pPr>
            <w:r>
              <w:t>1,71</w:t>
            </w:r>
          </w:p>
        </w:tc>
        <w:tc>
          <w:tcPr>
            <w:tcW w:w="1304" w:type="dxa"/>
            <w:vAlign w:val="center"/>
          </w:tcPr>
          <w:p w:rsidR="002113F6" w:rsidRDefault="002113F6">
            <w:pPr>
              <w:pStyle w:val="ConsPlusNormal"/>
              <w:jc w:val="center"/>
            </w:pPr>
            <w:r>
              <w:t>1070,04</w:t>
            </w:r>
          </w:p>
        </w:tc>
        <w:tc>
          <w:tcPr>
            <w:tcW w:w="1474" w:type="dxa"/>
            <w:vAlign w:val="center"/>
          </w:tcPr>
          <w:p w:rsidR="002113F6" w:rsidRDefault="002113F6">
            <w:pPr>
              <w:pStyle w:val="ConsPlusNormal"/>
              <w:jc w:val="center"/>
            </w:pPr>
            <w:r>
              <w:t>18012,24</w:t>
            </w:r>
          </w:p>
        </w:tc>
      </w:tr>
      <w:tr w:rsidR="002113F6">
        <w:tc>
          <w:tcPr>
            <w:tcW w:w="2551" w:type="dxa"/>
            <w:vAlign w:val="center"/>
          </w:tcPr>
          <w:p w:rsidR="002113F6" w:rsidRDefault="002113F6">
            <w:pPr>
              <w:pStyle w:val="ConsPlusNormal"/>
            </w:pPr>
            <w:r>
              <w:t>Городской округ город Бугуруслан</w:t>
            </w:r>
          </w:p>
        </w:tc>
        <w:tc>
          <w:tcPr>
            <w:tcW w:w="2268" w:type="dxa"/>
            <w:vAlign w:val="center"/>
          </w:tcPr>
          <w:p w:rsidR="002113F6" w:rsidRDefault="002113F6">
            <w:pPr>
              <w:pStyle w:val="ConsPlusNormal"/>
              <w:jc w:val="center"/>
            </w:pPr>
            <w:r>
              <w:t>14778,44</w:t>
            </w:r>
          </w:p>
        </w:tc>
        <w:tc>
          <w:tcPr>
            <w:tcW w:w="2098" w:type="dxa"/>
            <w:vAlign w:val="center"/>
          </w:tcPr>
          <w:p w:rsidR="002113F6" w:rsidRDefault="002113F6">
            <w:pPr>
              <w:pStyle w:val="ConsPlusNormal"/>
              <w:jc w:val="center"/>
            </w:pPr>
            <w:r>
              <w:t>3939,31</w:t>
            </w:r>
          </w:p>
        </w:tc>
        <w:tc>
          <w:tcPr>
            <w:tcW w:w="2494" w:type="dxa"/>
            <w:vAlign w:val="center"/>
          </w:tcPr>
          <w:p w:rsidR="002113F6" w:rsidRDefault="002113F6">
            <w:pPr>
              <w:pStyle w:val="ConsPlusNormal"/>
              <w:jc w:val="center"/>
            </w:pPr>
            <w:r>
              <w:t>499,25</w:t>
            </w:r>
          </w:p>
        </w:tc>
        <w:tc>
          <w:tcPr>
            <w:tcW w:w="1757" w:type="dxa"/>
            <w:vAlign w:val="center"/>
          </w:tcPr>
          <w:p w:rsidR="002113F6" w:rsidRDefault="002113F6">
            <w:pPr>
              <w:pStyle w:val="ConsPlusNormal"/>
              <w:jc w:val="center"/>
            </w:pPr>
            <w:r>
              <w:t>1126,19</w:t>
            </w:r>
          </w:p>
        </w:tc>
        <w:tc>
          <w:tcPr>
            <w:tcW w:w="2211" w:type="dxa"/>
            <w:vAlign w:val="center"/>
          </w:tcPr>
          <w:p w:rsidR="002113F6" w:rsidRDefault="002113F6">
            <w:pPr>
              <w:pStyle w:val="ConsPlusNormal"/>
              <w:jc w:val="center"/>
            </w:pPr>
            <w:r>
              <w:t>67,63</w:t>
            </w:r>
          </w:p>
        </w:tc>
        <w:tc>
          <w:tcPr>
            <w:tcW w:w="1644" w:type="dxa"/>
            <w:vAlign w:val="center"/>
          </w:tcPr>
          <w:p w:rsidR="002113F6" w:rsidRDefault="002113F6">
            <w:pPr>
              <w:pStyle w:val="ConsPlusNormal"/>
              <w:jc w:val="center"/>
            </w:pPr>
            <w:r>
              <w:t>515,57</w:t>
            </w:r>
          </w:p>
        </w:tc>
        <w:tc>
          <w:tcPr>
            <w:tcW w:w="1814" w:type="dxa"/>
            <w:vAlign w:val="center"/>
          </w:tcPr>
          <w:p w:rsidR="002113F6" w:rsidRDefault="002113F6">
            <w:pPr>
              <w:pStyle w:val="ConsPlusNormal"/>
              <w:jc w:val="center"/>
            </w:pPr>
            <w:r>
              <w:t>110,52</w:t>
            </w:r>
          </w:p>
        </w:tc>
        <w:tc>
          <w:tcPr>
            <w:tcW w:w="1984" w:type="dxa"/>
            <w:vAlign w:val="center"/>
          </w:tcPr>
          <w:p w:rsidR="002113F6" w:rsidRDefault="002113F6">
            <w:pPr>
              <w:pStyle w:val="ConsPlusNormal"/>
              <w:jc w:val="center"/>
            </w:pPr>
            <w:r>
              <w:t>335,27</w:t>
            </w:r>
          </w:p>
        </w:tc>
        <w:tc>
          <w:tcPr>
            <w:tcW w:w="1701" w:type="dxa"/>
            <w:vAlign w:val="center"/>
          </w:tcPr>
          <w:p w:rsidR="002113F6" w:rsidRDefault="002113F6">
            <w:pPr>
              <w:pStyle w:val="ConsPlusNormal"/>
              <w:jc w:val="center"/>
            </w:pPr>
            <w:r>
              <w:t>25,01</w:t>
            </w:r>
          </w:p>
        </w:tc>
        <w:tc>
          <w:tcPr>
            <w:tcW w:w="1701" w:type="dxa"/>
            <w:vAlign w:val="center"/>
          </w:tcPr>
          <w:p w:rsidR="002113F6" w:rsidRDefault="002113F6">
            <w:pPr>
              <w:pStyle w:val="ConsPlusNormal"/>
              <w:jc w:val="center"/>
            </w:pPr>
            <w:r>
              <w:t>7,87</w:t>
            </w:r>
          </w:p>
        </w:tc>
        <w:tc>
          <w:tcPr>
            <w:tcW w:w="1304" w:type="dxa"/>
            <w:vAlign w:val="center"/>
          </w:tcPr>
          <w:p w:rsidR="002113F6" w:rsidRDefault="002113F6">
            <w:pPr>
              <w:pStyle w:val="ConsPlusNormal"/>
              <w:jc w:val="center"/>
            </w:pPr>
            <w:r>
              <w:t>409,82</w:t>
            </w:r>
          </w:p>
        </w:tc>
        <w:tc>
          <w:tcPr>
            <w:tcW w:w="1474" w:type="dxa"/>
            <w:vAlign w:val="center"/>
          </w:tcPr>
          <w:p w:rsidR="002113F6" w:rsidRDefault="002113F6">
            <w:pPr>
              <w:pStyle w:val="ConsPlusNormal"/>
              <w:jc w:val="center"/>
            </w:pPr>
            <w:r>
              <w:t>21814,89</w:t>
            </w:r>
          </w:p>
        </w:tc>
      </w:tr>
      <w:tr w:rsidR="002113F6">
        <w:tc>
          <w:tcPr>
            <w:tcW w:w="2551" w:type="dxa"/>
            <w:vAlign w:val="center"/>
          </w:tcPr>
          <w:p w:rsidR="002113F6" w:rsidRDefault="002113F6">
            <w:pPr>
              <w:pStyle w:val="ConsPlusNormal"/>
            </w:pPr>
            <w:r>
              <w:lastRenderedPageBreak/>
              <w:t>Городской округ город Бузулук</w:t>
            </w:r>
          </w:p>
        </w:tc>
        <w:tc>
          <w:tcPr>
            <w:tcW w:w="2268" w:type="dxa"/>
            <w:vAlign w:val="center"/>
          </w:tcPr>
          <w:p w:rsidR="002113F6" w:rsidRDefault="002113F6">
            <w:pPr>
              <w:pStyle w:val="ConsPlusNormal"/>
              <w:jc w:val="center"/>
            </w:pPr>
            <w:r>
              <w:t>26561,17</w:t>
            </w:r>
          </w:p>
        </w:tc>
        <w:tc>
          <w:tcPr>
            <w:tcW w:w="2098" w:type="dxa"/>
            <w:vAlign w:val="center"/>
          </w:tcPr>
          <w:p w:rsidR="002113F6" w:rsidRDefault="002113F6">
            <w:pPr>
              <w:pStyle w:val="ConsPlusNormal"/>
              <w:jc w:val="center"/>
            </w:pPr>
            <w:r>
              <w:t>6351,26</w:t>
            </w:r>
          </w:p>
        </w:tc>
        <w:tc>
          <w:tcPr>
            <w:tcW w:w="2494" w:type="dxa"/>
            <w:vAlign w:val="center"/>
          </w:tcPr>
          <w:p w:rsidR="002113F6" w:rsidRDefault="002113F6">
            <w:pPr>
              <w:pStyle w:val="ConsPlusNormal"/>
              <w:jc w:val="center"/>
            </w:pPr>
            <w:r>
              <w:t>881,67</w:t>
            </w:r>
          </w:p>
        </w:tc>
        <w:tc>
          <w:tcPr>
            <w:tcW w:w="1757" w:type="dxa"/>
            <w:vAlign w:val="center"/>
          </w:tcPr>
          <w:p w:rsidR="002113F6" w:rsidRDefault="002113F6">
            <w:pPr>
              <w:pStyle w:val="ConsPlusNormal"/>
              <w:jc w:val="center"/>
            </w:pPr>
            <w:r>
              <w:t>1759,22</w:t>
            </w:r>
          </w:p>
        </w:tc>
        <w:tc>
          <w:tcPr>
            <w:tcW w:w="2211" w:type="dxa"/>
            <w:vAlign w:val="center"/>
          </w:tcPr>
          <w:p w:rsidR="002113F6" w:rsidRDefault="002113F6">
            <w:pPr>
              <w:pStyle w:val="ConsPlusNormal"/>
              <w:jc w:val="center"/>
            </w:pPr>
            <w:r>
              <w:t>253,26</w:t>
            </w:r>
          </w:p>
        </w:tc>
        <w:tc>
          <w:tcPr>
            <w:tcW w:w="1644" w:type="dxa"/>
            <w:vAlign w:val="center"/>
          </w:tcPr>
          <w:p w:rsidR="002113F6" w:rsidRDefault="002113F6">
            <w:pPr>
              <w:pStyle w:val="ConsPlusNormal"/>
              <w:jc w:val="center"/>
            </w:pPr>
            <w:r>
              <w:t>1145,50</w:t>
            </w:r>
          </w:p>
        </w:tc>
        <w:tc>
          <w:tcPr>
            <w:tcW w:w="1814" w:type="dxa"/>
            <w:vAlign w:val="center"/>
          </w:tcPr>
          <w:p w:rsidR="002113F6" w:rsidRDefault="002113F6">
            <w:pPr>
              <w:pStyle w:val="ConsPlusNormal"/>
              <w:jc w:val="center"/>
            </w:pPr>
            <w:r>
              <w:t>108,55</w:t>
            </w:r>
          </w:p>
        </w:tc>
        <w:tc>
          <w:tcPr>
            <w:tcW w:w="1984" w:type="dxa"/>
            <w:vAlign w:val="center"/>
          </w:tcPr>
          <w:p w:rsidR="002113F6" w:rsidRDefault="002113F6">
            <w:pPr>
              <w:pStyle w:val="ConsPlusNormal"/>
              <w:jc w:val="center"/>
            </w:pPr>
            <w:r>
              <w:t>802,38</w:t>
            </w:r>
          </w:p>
        </w:tc>
        <w:tc>
          <w:tcPr>
            <w:tcW w:w="1701" w:type="dxa"/>
            <w:vAlign w:val="center"/>
          </w:tcPr>
          <w:p w:rsidR="002113F6" w:rsidRDefault="002113F6">
            <w:pPr>
              <w:pStyle w:val="ConsPlusNormal"/>
              <w:jc w:val="center"/>
            </w:pPr>
            <w:r>
              <w:t>214,83</w:t>
            </w:r>
          </w:p>
        </w:tc>
        <w:tc>
          <w:tcPr>
            <w:tcW w:w="1701" w:type="dxa"/>
            <w:vAlign w:val="center"/>
          </w:tcPr>
          <w:p w:rsidR="002113F6" w:rsidRDefault="002113F6">
            <w:pPr>
              <w:pStyle w:val="ConsPlusNormal"/>
              <w:jc w:val="center"/>
            </w:pPr>
            <w:r>
              <w:t>13,98</w:t>
            </w:r>
          </w:p>
        </w:tc>
        <w:tc>
          <w:tcPr>
            <w:tcW w:w="1304" w:type="dxa"/>
            <w:vAlign w:val="center"/>
          </w:tcPr>
          <w:p w:rsidR="002113F6" w:rsidRDefault="002113F6">
            <w:pPr>
              <w:pStyle w:val="ConsPlusNormal"/>
              <w:jc w:val="center"/>
            </w:pPr>
            <w:r>
              <w:t>1799,75</w:t>
            </w:r>
          </w:p>
        </w:tc>
        <w:tc>
          <w:tcPr>
            <w:tcW w:w="1474" w:type="dxa"/>
            <w:vAlign w:val="center"/>
          </w:tcPr>
          <w:p w:rsidR="002113F6" w:rsidRDefault="002113F6">
            <w:pPr>
              <w:pStyle w:val="ConsPlusNormal"/>
              <w:jc w:val="center"/>
            </w:pPr>
            <w:r>
              <w:t>39891,57</w:t>
            </w:r>
          </w:p>
        </w:tc>
      </w:tr>
      <w:tr w:rsidR="002113F6">
        <w:tc>
          <w:tcPr>
            <w:tcW w:w="2551" w:type="dxa"/>
            <w:vAlign w:val="center"/>
          </w:tcPr>
          <w:p w:rsidR="002113F6" w:rsidRDefault="002113F6">
            <w:pPr>
              <w:pStyle w:val="ConsPlusNormal"/>
            </w:pPr>
            <w:r>
              <w:t>Городской округ город Медногорск</w:t>
            </w:r>
          </w:p>
        </w:tc>
        <w:tc>
          <w:tcPr>
            <w:tcW w:w="2268" w:type="dxa"/>
            <w:vAlign w:val="center"/>
          </w:tcPr>
          <w:p w:rsidR="002113F6" w:rsidRDefault="002113F6">
            <w:pPr>
              <w:pStyle w:val="ConsPlusNormal"/>
              <w:jc w:val="center"/>
            </w:pPr>
            <w:r>
              <w:t>6663,55</w:t>
            </w:r>
          </w:p>
        </w:tc>
        <w:tc>
          <w:tcPr>
            <w:tcW w:w="2098" w:type="dxa"/>
            <w:vAlign w:val="center"/>
          </w:tcPr>
          <w:p w:rsidR="002113F6" w:rsidRDefault="002113F6">
            <w:pPr>
              <w:pStyle w:val="ConsPlusNormal"/>
              <w:jc w:val="center"/>
            </w:pPr>
            <w:r>
              <w:t>3350,49</w:t>
            </w:r>
          </w:p>
        </w:tc>
        <w:tc>
          <w:tcPr>
            <w:tcW w:w="2494" w:type="dxa"/>
            <w:vAlign w:val="center"/>
          </w:tcPr>
          <w:p w:rsidR="002113F6" w:rsidRDefault="002113F6">
            <w:pPr>
              <w:pStyle w:val="ConsPlusNormal"/>
              <w:jc w:val="center"/>
            </w:pPr>
            <w:r>
              <w:t>140,39</w:t>
            </w:r>
          </w:p>
        </w:tc>
        <w:tc>
          <w:tcPr>
            <w:tcW w:w="1757" w:type="dxa"/>
            <w:vAlign w:val="center"/>
          </w:tcPr>
          <w:p w:rsidR="002113F6" w:rsidRDefault="002113F6">
            <w:pPr>
              <w:pStyle w:val="ConsPlusNormal"/>
              <w:jc w:val="center"/>
            </w:pPr>
            <w:r>
              <w:t>438,21</w:t>
            </w:r>
          </w:p>
        </w:tc>
        <w:tc>
          <w:tcPr>
            <w:tcW w:w="2211" w:type="dxa"/>
            <w:vAlign w:val="center"/>
          </w:tcPr>
          <w:p w:rsidR="002113F6" w:rsidRDefault="002113F6">
            <w:pPr>
              <w:pStyle w:val="ConsPlusNormal"/>
              <w:jc w:val="center"/>
            </w:pPr>
            <w:r>
              <w:t>12,99</w:t>
            </w:r>
          </w:p>
        </w:tc>
        <w:tc>
          <w:tcPr>
            <w:tcW w:w="1644" w:type="dxa"/>
            <w:vAlign w:val="center"/>
          </w:tcPr>
          <w:p w:rsidR="002113F6" w:rsidRDefault="002113F6">
            <w:pPr>
              <w:pStyle w:val="ConsPlusNormal"/>
              <w:jc w:val="center"/>
            </w:pPr>
            <w:r>
              <w:t>185,81</w:t>
            </w:r>
          </w:p>
        </w:tc>
        <w:tc>
          <w:tcPr>
            <w:tcW w:w="1814" w:type="dxa"/>
            <w:vAlign w:val="center"/>
          </w:tcPr>
          <w:p w:rsidR="002113F6" w:rsidRDefault="002113F6">
            <w:pPr>
              <w:pStyle w:val="ConsPlusNormal"/>
              <w:jc w:val="center"/>
            </w:pPr>
            <w:r>
              <w:t>28,70</w:t>
            </w:r>
          </w:p>
        </w:tc>
        <w:tc>
          <w:tcPr>
            <w:tcW w:w="1984" w:type="dxa"/>
            <w:vAlign w:val="center"/>
          </w:tcPr>
          <w:p w:rsidR="002113F6" w:rsidRDefault="002113F6">
            <w:pPr>
              <w:pStyle w:val="ConsPlusNormal"/>
              <w:jc w:val="center"/>
            </w:pPr>
            <w:r>
              <w:t>193,04</w:t>
            </w:r>
          </w:p>
        </w:tc>
        <w:tc>
          <w:tcPr>
            <w:tcW w:w="1701" w:type="dxa"/>
            <w:vAlign w:val="center"/>
          </w:tcPr>
          <w:p w:rsidR="002113F6" w:rsidRDefault="002113F6">
            <w:pPr>
              <w:pStyle w:val="ConsPlusNormal"/>
              <w:jc w:val="center"/>
            </w:pPr>
            <w:r>
              <w:t>6,51</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216,74</w:t>
            </w:r>
          </w:p>
        </w:tc>
        <w:tc>
          <w:tcPr>
            <w:tcW w:w="1474" w:type="dxa"/>
            <w:vAlign w:val="center"/>
          </w:tcPr>
          <w:p w:rsidR="002113F6" w:rsidRDefault="002113F6">
            <w:pPr>
              <w:pStyle w:val="ConsPlusNormal"/>
              <w:jc w:val="center"/>
            </w:pPr>
            <w:r>
              <w:t>11236,43</w:t>
            </w:r>
          </w:p>
        </w:tc>
      </w:tr>
      <w:tr w:rsidR="002113F6">
        <w:tc>
          <w:tcPr>
            <w:tcW w:w="2551" w:type="dxa"/>
            <w:vAlign w:val="center"/>
          </w:tcPr>
          <w:p w:rsidR="002113F6" w:rsidRDefault="002113F6">
            <w:pPr>
              <w:pStyle w:val="ConsPlusNormal"/>
            </w:pPr>
            <w:r>
              <w:t>Городской округ город Новотроицк</w:t>
            </w:r>
          </w:p>
        </w:tc>
        <w:tc>
          <w:tcPr>
            <w:tcW w:w="2268" w:type="dxa"/>
            <w:vAlign w:val="center"/>
          </w:tcPr>
          <w:p w:rsidR="002113F6" w:rsidRDefault="002113F6">
            <w:pPr>
              <w:pStyle w:val="ConsPlusNormal"/>
              <w:jc w:val="center"/>
            </w:pPr>
            <w:r>
              <w:t>29335,15</w:t>
            </w:r>
          </w:p>
        </w:tc>
        <w:tc>
          <w:tcPr>
            <w:tcW w:w="2098" w:type="dxa"/>
            <w:vAlign w:val="center"/>
          </w:tcPr>
          <w:p w:rsidR="002113F6" w:rsidRDefault="002113F6">
            <w:pPr>
              <w:pStyle w:val="ConsPlusNormal"/>
              <w:jc w:val="center"/>
            </w:pPr>
            <w:r>
              <w:t>4247,33</w:t>
            </w:r>
          </w:p>
        </w:tc>
        <w:tc>
          <w:tcPr>
            <w:tcW w:w="2494" w:type="dxa"/>
            <w:vAlign w:val="center"/>
          </w:tcPr>
          <w:p w:rsidR="002113F6" w:rsidRDefault="002113F6">
            <w:pPr>
              <w:pStyle w:val="ConsPlusNormal"/>
              <w:jc w:val="center"/>
            </w:pPr>
            <w:r>
              <w:t>310,09</w:t>
            </w:r>
          </w:p>
        </w:tc>
        <w:tc>
          <w:tcPr>
            <w:tcW w:w="1757" w:type="dxa"/>
            <w:vAlign w:val="center"/>
          </w:tcPr>
          <w:p w:rsidR="002113F6" w:rsidRDefault="002113F6">
            <w:pPr>
              <w:pStyle w:val="ConsPlusNormal"/>
              <w:jc w:val="center"/>
            </w:pPr>
            <w:r>
              <w:t>1598,95</w:t>
            </w:r>
          </w:p>
        </w:tc>
        <w:tc>
          <w:tcPr>
            <w:tcW w:w="2211" w:type="dxa"/>
            <w:vAlign w:val="center"/>
          </w:tcPr>
          <w:p w:rsidR="002113F6" w:rsidRDefault="002113F6">
            <w:pPr>
              <w:pStyle w:val="ConsPlusNormal"/>
              <w:jc w:val="center"/>
            </w:pPr>
            <w:r>
              <w:t>95,26</w:t>
            </w:r>
          </w:p>
        </w:tc>
        <w:tc>
          <w:tcPr>
            <w:tcW w:w="1644" w:type="dxa"/>
            <w:vAlign w:val="center"/>
          </w:tcPr>
          <w:p w:rsidR="002113F6" w:rsidRDefault="002113F6">
            <w:pPr>
              <w:pStyle w:val="ConsPlusNormal"/>
              <w:jc w:val="center"/>
            </w:pPr>
            <w:r>
              <w:t>833,02</w:t>
            </w:r>
          </w:p>
        </w:tc>
        <w:tc>
          <w:tcPr>
            <w:tcW w:w="1814" w:type="dxa"/>
            <w:vAlign w:val="center"/>
          </w:tcPr>
          <w:p w:rsidR="002113F6" w:rsidRDefault="002113F6">
            <w:pPr>
              <w:pStyle w:val="ConsPlusNormal"/>
              <w:jc w:val="center"/>
            </w:pPr>
            <w:r>
              <w:t>150,99</w:t>
            </w:r>
          </w:p>
        </w:tc>
        <w:tc>
          <w:tcPr>
            <w:tcW w:w="1984" w:type="dxa"/>
            <w:vAlign w:val="center"/>
          </w:tcPr>
          <w:p w:rsidR="002113F6" w:rsidRDefault="002113F6">
            <w:pPr>
              <w:pStyle w:val="ConsPlusNormal"/>
              <w:jc w:val="center"/>
            </w:pPr>
            <w:r>
              <w:t>823,43</w:t>
            </w:r>
          </w:p>
        </w:tc>
        <w:tc>
          <w:tcPr>
            <w:tcW w:w="1701" w:type="dxa"/>
            <w:vAlign w:val="center"/>
          </w:tcPr>
          <w:p w:rsidR="002113F6" w:rsidRDefault="002113F6">
            <w:pPr>
              <w:pStyle w:val="ConsPlusNormal"/>
              <w:jc w:val="center"/>
            </w:pPr>
            <w:r>
              <w:t>21,35</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1573,10</w:t>
            </w:r>
          </w:p>
        </w:tc>
        <w:tc>
          <w:tcPr>
            <w:tcW w:w="1474" w:type="dxa"/>
            <w:vAlign w:val="center"/>
          </w:tcPr>
          <w:p w:rsidR="002113F6" w:rsidRDefault="002113F6">
            <w:pPr>
              <w:pStyle w:val="ConsPlusNormal"/>
              <w:jc w:val="center"/>
            </w:pPr>
            <w:r>
              <w:t>38988,66</w:t>
            </w:r>
          </w:p>
        </w:tc>
      </w:tr>
      <w:tr w:rsidR="002113F6">
        <w:tc>
          <w:tcPr>
            <w:tcW w:w="2551" w:type="dxa"/>
            <w:vAlign w:val="center"/>
          </w:tcPr>
          <w:p w:rsidR="002113F6" w:rsidRDefault="002113F6">
            <w:pPr>
              <w:pStyle w:val="ConsPlusNormal"/>
            </w:pPr>
            <w:r>
              <w:t>Городской округ город Оренбург</w:t>
            </w:r>
          </w:p>
        </w:tc>
        <w:tc>
          <w:tcPr>
            <w:tcW w:w="2268" w:type="dxa"/>
            <w:vAlign w:val="center"/>
          </w:tcPr>
          <w:p w:rsidR="002113F6" w:rsidRDefault="002113F6">
            <w:pPr>
              <w:pStyle w:val="ConsPlusNormal"/>
              <w:jc w:val="center"/>
            </w:pPr>
            <w:r>
              <w:t>197685,63</w:t>
            </w:r>
          </w:p>
        </w:tc>
        <w:tc>
          <w:tcPr>
            <w:tcW w:w="2098" w:type="dxa"/>
            <w:vAlign w:val="center"/>
          </w:tcPr>
          <w:p w:rsidR="002113F6" w:rsidRDefault="002113F6">
            <w:pPr>
              <w:pStyle w:val="ConsPlusNormal"/>
              <w:jc w:val="center"/>
            </w:pPr>
            <w:r>
              <w:t>22556,98</w:t>
            </w:r>
          </w:p>
        </w:tc>
        <w:tc>
          <w:tcPr>
            <w:tcW w:w="2494" w:type="dxa"/>
            <w:vAlign w:val="center"/>
          </w:tcPr>
          <w:p w:rsidR="002113F6" w:rsidRDefault="002113F6">
            <w:pPr>
              <w:pStyle w:val="ConsPlusNormal"/>
              <w:jc w:val="center"/>
            </w:pPr>
            <w:r>
              <w:t>10839,27</w:t>
            </w:r>
          </w:p>
        </w:tc>
        <w:tc>
          <w:tcPr>
            <w:tcW w:w="1757" w:type="dxa"/>
            <w:vAlign w:val="center"/>
          </w:tcPr>
          <w:p w:rsidR="002113F6" w:rsidRDefault="002113F6">
            <w:pPr>
              <w:pStyle w:val="ConsPlusNormal"/>
              <w:jc w:val="center"/>
            </w:pPr>
            <w:r>
              <w:t>24822,30</w:t>
            </w:r>
          </w:p>
        </w:tc>
        <w:tc>
          <w:tcPr>
            <w:tcW w:w="2211" w:type="dxa"/>
            <w:vAlign w:val="center"/>
          </w:tcPr>
          <w:p w:rsidR="002113F6" w:rsidRDefault="002113F6">
            <w:pPr>
              <w:pStyle w:val="ConsPlusNormal"/>
              <w:jc w:val="center"/>
            </w:pPr>
            <w:r>
              <w:t>2969,55</w:t>
            </w:r>
          </w:p>
        </w:tc>
        <w:tc>
          <w:tcPr>
            <w:tcW w:w="1644" w:type="dxa"/>
            <w:vAlign w:val="center"/>
          </w:tcPr>
          <w:p w:rsidR="002113F6" w:rsidRDefault="002113F6">
            <w:pPr>
              <w:pStyle w:val="ConsPlusNormal"/>
              <w:jc w:val="center"/>
            </w:pPr>
            <w:r>
              <w:t>6094,94</w:t>
            </w:r>
          </w:p>
        </w:tc>
        <w:tc>
          <w:tcPr>
            <w:tcW w:w="1814" w:type="dxa"/>
            <w:vAlign w:val="center"/>
          </w:tcPr>
          <w:p w:rsidR="002113F6" w:rsidRDefault="002113F6">
            <w:pPr>
              <w:pStyle w:val="ConsPlusNormal"/>
              <w:jc w:val="center"/>
            </w:pPr>
            <w:r>
              <w:t>2094,17</w:t>
            </w:r>
          </w:p>
        </w:tc>
        <w:tc>
          <w:tcPr>
            <w:tcW w:w="1984" w:type="dxa"/>
            <w:vAlign w:val="center"/>
          </w:tcPr>
          <w:p w:rsidR="002113F6" w:rsidRDefault="002113F6">
            <w:pPr>
              <w:pStyle w:val="ConsPlusNormal"/>
              <w:jc w:val="center"/>
            </w:pPr>
            <w:r>
              <w:t>3004,16</w:t>
            </w:r>
          </w:p>
        </w:tc>
        <w:tc>
          <w:tcPr>
            <w:tcW w:w="1701" w:type="dxa"/>
            <w:vAlign w:val="center"/>
          </w:tcPr>
          <w:p w:rsidR="002113F6" w:rsidRDefault="002113F6">
            <w:pPr>
              <w:pStyle w:val="ConsPlusNormal"/>
              <w:jc w:val="center"/>
            </w:pPr>
            <w:r>
              <w:t>2314,88</w:t>
            </w:r>
          </w:p>
        </w:tc>
        <w:tc>
          <w:tcPr>
            <w:tcW w:w="1701" w:type="dxa"/>
            <w:vAlign w:val="center"/>
          </w:tcPr>
          <w:p w:rsidR="002113F6" w:rsidRDefault="002113F6">
            <w:pPr>
              <w:pStyle w:val="ConsPlusNormal"/>
              <w:jc w:val="center"/>
            </w:pPr>
            <w:r>
              <w:t>35,68</w:t>
            </w:r>
          </w:p>
        </w:tc>
        <w:tc>
          <w:tcPr>
            <w:tcW w:w="1304" w:type="dxa"/>
            <w:vAlign w:val="center"/>
          </w:tcPr>
          <w:p w:rsidR="002113F6" w:rsidRDefault="002113F6">
            <w:pPr>
              <w:pStyle w:val="ConsPlusNormal"/>
              <w:jc w:val="center"/>
            </w:pPr>
            <w:r>
              <w:t>15208,04</w:t>
            </w:r>
          </w:p>
        </w:tc>
        <w:tc>
          <w:tcPr>
            <w:tcW w:w="1474" w:type="dxa"/>
            <w:vAlign w:val="center"/>
          </w:tcPr>
          <w:p w:rsidR="002113F6" w:rsidRDefault="002113F6">
            <w:pPr>
              <w:pStyle w:val="ConsPlusNormal"/>
              <w:jc w:val="center"/>
            </w:pPr>
            <w:r>
              <w:t>287625,59</w:t>
            </w:r>
          </w:p>
        </w:tc>
      </w:tr>
      <w:tr w:rsidR="002113F6">
        <w:tc>
          <w:tcPr>
            <w:tcW w:w="2551" w:type="dxa"/>
            <w:vAlign w:val="center"/>
          </w:tcPr>
          <w:p w:rsidR="002113F6" w:rsidRDefault="002113F6">
            <w:pPr>
              <w:pStyle w:val="ConsPlusNormal"/>
            </w:pPr>
            <w:r>
              <w:t>Городской округ город Орск</w:t>
            </w:r>
          </w:p>
        </w:tc>
        <w:tc>
          <w:tcPr>
            <w:tcW w:w="2268" w:type="dxa"/>
            <w:vAlign w:val="center"/>
          </w:tcPr>
          <w:p w:rsidR="002113F6" w:rsidRDefault="002113F6">
            <w:pPr>
              <w:pStyle w:val="ConsPlusNormal"/>
              <w:jc w:val="center"/>
            </w:pPr>
            <w:r>
              <w:t>74147,88</w:t>
            </w:r>
          </w:p>
        </w:tc>
        <w:tc>
          <w:tcPr>
            <w:tcW w:w="2098" w:type="dxa"/>
            <w:vAlign w:val="center"/>
          </w:tcPr>
          <w:p w:rsidR="002113F6" w:rsidRDefault="002113F6">
            <w:pPr>
              <w:pStyle w:val="ConsPlusNormal"/>
              <w:jc w:val="center"/>
            </w:pPr>
            <w:r>
              <w:t>13058,63</w:t>
            </w:r>
          </w:p>
        </w:tc>
        <w:tc>
          <w:tcPr>
            <w:tcW w:w="2494" w:type="dxa"/>
            <w:vAlign w:val="center"/>
          </w:tcPr>
          <w:p w:rsidR="002113F6" w:rsidRDefault="002113F6">
            <w:pPr>
              <w:pStyle w:val="ConsPlusNormal"/>
              <w:jc w:val="center"/>
            </w:pPr>
            <w:r>
              <w:t>1160,18</w:t>
            </w:r>
          </w:p>
        </w:tc>
        <w:tc>
          <w:tcPr>
            <w:tcW w:w="1757" w:type="dxa"/>
            <w:vAlign w:val="center"/>
          </w:tcPr>
          <w:p w:rsidR="002113F6" w:rsidRDefault="002113F6">
            <w:pPr>
              <w:pStyle w:val="ConsPlusNormal"/>
              <w:jc w:val="center"/>
            </w:pPr>
            <w:r>
              <w:t>4185,91</w:t>
            </w:r>
          </w:p>
        </w:tc>
        <w:tc>
          <w:tcPr>
            <w:tcW w:w="2211" w:type="dxa"/>
            <w:vAlign w:val="center"/>
          </w:tcPr>
          <w:p w:rsidR="002113F6" w:rsidRDefault="002113F6">
            <w:pPr>
              <w:pStyle w:val="ConsPlusNormal"/>
              <w:jc w:val="center"/>
            </w:pPr>
            <w:r>
              <w:t>373,11</w:t>
            </w:r>
          </w:p>
        </w:tc>
        <w:tc>
          <w:tcPr>
            <w:tcW w:w="1644" w:type="dxa"/>
            <w:vAlign w:val="center"/>
          </w:tcPr>
          <w:p w:rsidR="002113F6" w:rsidRDefault="002113F6">
            <w:pPr>
              <w:pStyle w:val="ConsPlusNormal"/>
              <w:jc w:val="center"/>
            </w:pPr>
            <w:r>
              <w:t>1571,91</w:t>
            </w:r>
          </w:p>
        </w:tc>
        <w:tc>
          <w:tcPr>
            <w:tcW w:w="1814" w:type="dxa"/>
            <w:vAlign w:val="center"/>
          </w:tcPr>
          <w:p w:rsidR="002113F6" w:rsidRDefault="002113F6">
            <w:pPr>
              <w:pStyle w:val="ConsPlusNormal"/>
              <w:jc w:val="center"/>
            </w:pPr>
            <w:r>
              <w:t>133,19</w:t>
            </w:r>
          </w:p>
        </w:tc>
        <w:tc>
          <w:tcPr>
            <w:tcW w:w="1984" w:type="dxa"/>
            <w:vAlign w:val="center"/>
          </w:tcPr>
          <w:p w:rsidR="002113F6" w:rsidRDefault="002113F6">
            <w:pPr>
              <w:pStyle w:val="ConsPlusNormal"/>
              <w:jc w:val="center"/>
            </w:pPr>
            <w:r>
              <w:t>3174,70</w:t>
            </w:r>
          </w:p>
        </w:tc>
        <w:tc>
          <w:tcPr>
            <w:tcW w:w="1701" w:type="dxa"/>
            <w:vAlign w:val="center"/>
          </w:tcPr>
          <w:p w:rsidR="002113F6" w:rsidRDefault="002113F6">
            <w:pPr>
              <w:pStyle w:val="ConsPlusNormal"/>
              <w:jc w:val="center"/>
            </w:pPr>
            <w:r>
              <w:t>185,51</w:t>
            </w:r>
          </w:p>
        </w:tc>
        <w:tc>
          <w:tcPr>
            <w:tcW w:w="1701" w:type="dxa"/>
            <w:vAlign w:val="center"/>
          </w:tcPr>
          <w:p w:rsidR="002113F6" w:rsidRDefault="002113F6">
            <w:pPr>
              <w:pStyle w:val="ConsPlusNormal"/>
              <w:jc w:val="center"/>
            </w:pPr>
            <w:r>
              <w:t>1,78</w:t>
            </w:r>
          </w:p>
        </w:tc>
        <w:tc>
          <w:tcPr>
            <w:tcW w:w="1304" w:type="dxa"/>
            <w:vAlign w:val="center"/>
          </w:tcPr>
          <w:p w:rsidR="002113F6" w:rsidRDefault="002113F6">
            <w:pPr>
              <w:pStyle w:val="ConsPlusNormal"/>
              <w:jc w:val="center"/>
            </w:pPr>
            <w:r>
              <w:t>3434,88</w:t>
            </w:r>
          </w:p>
        </w:tc>
        <w:tc>
          <w:tcPr>
            <w:tcW w:w="1474" w:type="dxa"/>
            <w:vAlign w:val="center"/>
          </w:tcPr>
          <w:p w:rsidR="002113F6" w:rsidRDefault="002113F6">
            <w:pPr>
              <w:pStyle w:val="ConsPlusNormal"/>
              <w:jc w:val="center"/>
            </w:pPr>
            <w:r>
              <w:t>101427,68</w:t>
            </w:r>
          </w:p>
        </w:tc>
      </w:tr>
      <w:tr w:rsidR="002113F6">
        <w:tc>
          <w:tcPr>
            <w:tcW w:w="2551" w:type="dxa"/>
            <w:vAlign w:val="center"/>
          </w:tcPr>
          <w:p w:rsidR="002113F6" w:rsidRDefault="002113F6">
            <w:pPr>
              <w:pStyle w:val="ConsPlusNormal"/>
            </w:pPr>
            <w:r>
              <w:t>Городской округ поселок Комаровский</w:t>
            </w:r>
          </w:p>
        </w:tc>
        <w:tc>
          <w:tcPr>
            <w:tcW w:w="2268" w:type="dxa"/>
            <w:vAlign w:val="center"/>
          </w:tcPr>
          <w:p w:rsidR="002113F6" w:rsidRDefault="002113F6">
            <w:pPr>
              <w:pStyle w:val="ConsPlusNormal"/>
              <w:jc w:val="center"/>
            </w:pPr>
            <w:r>
              <w:t>2081,04</w:t>
            </w:r>
          </w:p>
        </w:tc>
        <w:tc>
          <w:tcPr>
            <w:tcW w:w="209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8,77</w:t>
            </w:r>
          </w:p>
        </w:tc>
        <w:tc>
          <w:tcPr>
            <w:tcW w:w="1757" w:type="dxa"/>
            <w:vAlign w:val="center"/>
          </w:tcPr>
          <w:p w:rsidR="002113F6" w:rsidRDefault="002113F6">
            <w:pPr>
              <w:pStyle w:val="ConsPlusNormal"/>
              <w:jc w:val="center"/>
            </w:pPr>
            <w:r>
              <w:t>69,48</w:t>
            </w:r>
          </w:p>
        </w:tc>
        <w:tc>
          <w:tcPr>
            <w:tcW w:w="2211" w:type="dxa"/>
            <w:vAlign w:val="center"/>
          </w:tcPr>
          <w:p w:rsidR="002113F6" w:rsidRDefault="002113F6">
            <w:pPr>
              <w:pStyle w:val="ConsPlusNormal"/>
              <w:jc w:val="center"/>
            </w:pPr>
            <w:r>
              <w:t>0,00</w:t>
            </w:r>
          </w:p>
        </w:tc>
        <w:tc>
          <w:tcPr>
            <w:tcW w:w="1644" w:type="dxa"/>
            <w:vAlign w:val="center"/>
          </w:tcPr>
          <w:p w:rsidR="002113F6" w:rsidRDefault="002113F6">
            <w:pPr>
              <w:pStyle w:val="ConsPlusNormal"/>
              <w:jc w:val="center"/>
            </w:pPr>
            <w:r>
              <w:t>97,90</w:t>
            </w:r>
          </w:p>
        </w:tc>
        <w:tc>
          <w:tcPr>
            <w:tcW w:w="1814" w:type="dxa"/>
            <w:vAlign w:val="center"/>
          </w:tcPr>
          <w:p w:rsidR="002113F6" w:rsidRDefault="002113F6">
            <w:pPr>
              <w:pStyle w:val="ConsPlusNormal"/>
              <w:jc w:val="center"/>
            </w:pPr>
            <w:r>
              <w:t>1,51</w:t>
            </w:r>
          </w:p>
        </w:tc>
        <w:tc>
          <w:tcPr>
            <w:tcW w:w="1984" w:type="dxa"/>
            <w:vAlign w:val="center"/>
          </w:tcPr>
          <w:p w:rsidR="002113F6" w:rsidRDefault="002113F6">
            <w:pPr>
              <w:pStyle w:val="ConsPlusNormal"/>
              <w:jc w:val="center"/>
            </w:pPr>
            <w:r>
              <w:t>24,19</w:t>
            </w:r>
          </w:p>
        </w:tc>
        <w:tc>
          <w:tcPr>
            <w:tcW w:w="1701" w:type="dxa"/>
            <w:vAlign w:val="center"/>
          </w:tcPr>
          <w:p w:rsidR="002113F6" w:rsidRDefault="002113F6">
            <w:pPr>
              <w:pStyle w:val="ConsPlusNormal"/>
              <w:jc w:val="center"/>
            </w:pPr>
            <w:r>
              <w:t>0,97</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124,25</w:t>
            </w:r>
          </w:p>
        </w:tc>
        <w:tc>
          <w:tcPr>
            <w:tcW w:w="1474" w:type="dxa"/>
            <w:vAlign w:val="center"/>
          </w:tcPr>
          <w:p w:rsidR="002113F6" w:rsidRDefault="002113F6">
            <w:pPr>
              <w:pStyle w:val="ConsPlusNormal"/>
              <w:jc w:val="center"/>
            </w:pPr>
            <w:r>
              <w:t>2408,11</w:t>
            </w:r>
          </w:p>
        </w:tc>
      </w:tr>
      <w:tr w:rsidR="002113F6">
        <w:tc>
          <w:tcPr>
            <w:tcW w:w="2551" w:type="dxa"/>
            <w:vAlign w:val="center"/>
          </w:tcPr>
          <w:p w:rsidR="002113F6" w:rsidRDefault="002113F6">
            <w:pPr>
              <w:pStyle w:val="ConsPlusNormal"/>
            </w:pPr>
            <w:r>
              <w:t>Грачевский муниципальный район</w:t>
            </w:r>
          </w:p>
        </w:tc>
        <w:tc>
          <w:tcPr>
            <w:tcW w:w="2268" w:type="dxa"/>
            <w:vAlign w:val="center"/>
          </w:tcPr>
          <w:p w:rsidR="002113F6" w:rsidRDefault="002113F6">
            <w:pPr>
              <w:pStyle w:val="ConsPlusNormal"/>
              <w:jc w:val="center"/>
            </w:pPr>
            <w:r>
              <w:t>1165,38</w:t>
            </w:r>
          </w:p>
        </w:tc>
        <w:tc>
          <w:tcPr>
            <w:tcW w:w="2098" w:type="dxa"/>
            <w:vAlign w:val="center"/>
          </w:tcPr>
          <w:p w:rsidR="002113F6" w:rsidRDefault="002113F6">
            <w:pPr>
              <w:pStyle w:val="ConsPlusNormal"/>
              <w:jc w:val="center"/>
            </w:pPr>
            <w:r>
              <w:t>2354,33</w:t>
            </w:r>
          </w:p>
        </w:tc>
        <w:tc>
          <w:tcPr>
            <w:tcW w:w="2494" w:type="dxa"/>
            <w:vAlign w:val="center"/>
          </w:tcPr>
          <w:p w:rsidR="002113F6" w:rsidRDefault="002113F6">
            <w:pPr>
              <w:pStyle w:val="ConsPlusNormal"/>
              <w:jc w:val="center"/>
            </w:pPr>
            <w:r>
              <w:t>67,85</w:t>
            </w:r>
          </w:p>
        </w:tc>
        <w:tc>
          <w:tcPr>
            <w:tcW w:w="1757" w:type="dxa"/>
            <w:vAlign w:val="center"/>
          </w:tcPr>
          <w:p w:rsidR="002113F6" w:rsidRDefault="002113F6">
            <w:pPr>
              <w:pStyle w:val="ConsPlusNormal"/>
              <w:jc w:val="center"/>
            </w:pPr>
            <w:r>
              <w:t>58,44</w:t>
            </w:r>
          </w:p>
        </w:tc>
        <w:tc>
          <w:tcPr>
            <w:tcW w:w="2211" w:type="dxa"/>
            <w:vAlign w:val="center"/>
          </w:tcPr>
          <w:p w:rsidR="002113F6" w:rsidRDefault="002113F6">
            <w:pPr>
              <w:pStyle w:val="ConsPlusNormal"/>
              <w:jc w:val="center"/>
            </w:pPr>
            <w:r>
              <w:t>4,57</w:t>
            </w:r>
          </w:p>
        </w:tc>
        <w:tc>
          <w:tcPr>
            <w:tcW w:w="1644" w:type="dxa"/>
            <w:vAlign w:val="center"/>
          </w:tcPr>
          <w:p w:rsidR="002113F6" w:rsidRDefault="002113F6">
            <w:pPr>
              <w:pStyle w:val="ConsPlusNormal"/>
              <w:jc w:val="center"/>
            </w:pPr>
            <w:r>
              <w:t>104,75</w:t>
            </w:r>
          </w:p>
        </w:tc>
        <w:tc>
          <w:tcPr>
            <w:tcW w:w="1814" w:type="dxa"/>
            <w:vAlign w:val="center"/>
          </w:tcPr>
          <w:p w:rsidR="002113F6" w:rsidRDefault="002113F6">
            <w:pPr>
              <w:pStyle w:val="ConsPlusNormal"/>
              <w:jc w:val="center"/>
            </w:pPr>
            <w:r>
              <w:t>4,69</w:t>
            </w:r>
          </w:p>
        </w:tc>
        <w:tc>
          <w:tcPr>
            <w:tcW w:w="1984" w:type="dxa"/>
            <w:vAlign w:val="center"/>
          </w:tcPr>
          <w:p w:rsidR="002113F6" w:rsidRDefault="002113F6">
            <w:pPr>
              <w:pStyle w:val="ConsPlusNormal"/>
              <w:jc w:val="center"/>
            </w:pPr>
            <w:r>
              <w:t>79,10</w:t>
            </w:r>
          </w:p>
        </w:tc>
        <w:tc>
          <w:tcPr>
            <w:tcW w:w="1701" w:type="dxa"/>
            <w:vAlign w:val="center"/>
          </w:tcPr>
          <w:p w:rsidR="002113F6" w:rsidRDefault="002113F6">
            <w:pPr>
              <w:pStyle w:val="ConsPlusNormal"/>
              <w:jc w:val="center"/>
            </w:pPr>
            <w:r>
              <w:t>5,35</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226,96</w:t>
            </w:r>
          </w:p>
        </w:tc>
        <w:tc>
          <w:tcPr>
            <w:tcW w:w="1474" w:type="dxa"/>
            <w:vAlign w:val="center"/>
          </w:tcPr>
          <w:p w:rsidR="002113F6" w:rsidRDefault="002113F6">
            <w:pPr>
              <w:pStyle w:val="ConsPlusNormal"/>
              <w:jc w:val="center"/>
            </w:pPr>
            <w:r>
              <w:t>4071,42</w:t>
            </w:r>
          </w:p>
        </w:tc>
      </w:tr>
      <w:tr w:rsidR="002113F6">
        <w:tc>
          <w:tcPr>
            <w:tcW w:w="2551" w:type="dxa"/>
            <w:vAlign w:val="center"/>
          </w:tcPr>
          <w:p w:rsidR="002113F6" w:rsidRDefault="002113F6">
            <w:pPr>
              <w:pStyle w:val="ConsPlusNormal"/>
            </w:pPr>
            <w:r>
              <w:t>Домбаровский муниципальный район</w:t>
            </w:r>
          </w:p>
        </w:tc>
        <w:tc>
          <w:tcPr>
            <w:tcW w:w="2268" w:type="dxa"/>
            <w:vAlign w:val="center"/>
          </w:tcPr>
          <w:p w:rsidR="002113F6" w:rsidRDefault="002113F6">
            <w:pPr>
              <w:pStyle w:val="ConsPlusNormal"/>
              <w:jc w:val="center"/>
            </w:pPr>
            <w:r>
              <w:t>1267,18</w:t>
            </w:r>
          </w:p>
        </w:tc>
        <w:tc>
          <w:tcPr>
            <w:tcW w:w="2098" w:type="dxa"/>
            <w:vAlign w:val="center"/>
          </w:tcPr>
          <w:p w:rsidR="002113F6" w:rsidRDefault="002113F6">
            <w:pPr>
              <w:pStyle w:val="ConsPlusNormal"/>
              <w:jc w:val="center"/>
            </w:pPr>
            <w:r>
              <w:t>3128,38</w:t>
            </w:r>
          </w:p>
        </w:tc>
        <w:tc>
          <w:tcPr>
            <w:tcW w:w="2494" w:type="dxa"/>
            <w:vAlign w:val="center"/>
          </w:tcPr>
          <w:p w:rsidR="002113F6" w:rsidRDefault="002113F6">
            <w:pPr>
              <w:pStyle w:val="ConsPlusNormal"/>
              <w:jc w:val="center"/>
            </w:pPr>
            <w:r>
              <w:t>42,73</w:t>
            </w:r>
          </w:p>
        </w:tc>
        <w:tc>
          <w:tcPr>
            <w:tcW w:w="1757" w:type="dxa"/>
            <w:vAlign w:val="center"/>
          </w:tcPr>
          <w:p w:rsidR="002113F6" w:rsidRDefault="002113F6">
            <w:pPr>
              <w:pStyle w:val="ConsPlusNormal"/>
              <w:jc w:val="center"/>
            </w:pPr>
            <w:r>
              <w:t>94,71</w:t>
            </w:r>
          </w:p>
        </w:tc>
        <w:tc>
          <w:tcPr>
            <w:tcW w:w="2211" w:type="dxa"/>
            <w:vAlign w:val="center"/>
          </w:tcPr>
          <w:p w:rsidR="002113F6" w:rsidRDefault="002113F6">
            <w:pPr>
              <w:pStyle w:val="ConsPlusNormal"/>
              <w:jc w:val="center"/>
            </w:pPr>
            <w:r>
              <w:t>6,09</w:t>
            </w:r>
          </w:p>
        </w:tc>
        <w:tc>
          <w:tcPr>
            <w:tcW w:w="1644" w:type="dxa"/>
            <w:vAlign w:val="center"/>
          </w:tcPr>
          <w:p w:rsidR="002113F6" w:rsidRDefault="002113F6">
            <w:pPr>
              <w:pStyle w:val="ConsPlusNormal"/>
              <w:jc w:val="center"/>
            </w:pPr>
            <w:r>
              <w:t>42,55</w:t>
            </w:r>
          </w:p>
        </w:tc>
        <w:tc>
          <w:tcPr>
            <w:tcW w:w="1814" w:type="dxa"/>
            <w:vAlign w:val="center"/>
          </w:tcPr>
          <w:p w:rsidR="002113F6" w:rsidRDefault="002113F6">
            <w:pPr>
              <w:pStyle w:val="ConsPlusNormal"/>
              <w:jc w:val="center"/>
            </w:pPr>
            <w:r>
              <w:t>1,00</w:t>
            </w:r>
          </w:p>
        </w:tc>
        <w:tc>
          <w:tcPr>
            <w:tcW w:w="1984" w:type="dxa"/>
            <w:vAlign w:val="center"/>
          </w:tcPr>
          <w:p w:rsidR="002113F6" w:rsidRDefault="002113F6">
            <w:pPr>
              <w:pStyle w:val="ConsPlusNormal"/>
              <w:jc w:val="center"/>
            </w:pPr>
            <w:r>
              <w:t>283,26</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355,89</w:t>
            </w:r>
          </w:p>
        </w:tc>
        <w:tc>
          <w:tcPr>
            <w:tcW w:w="1474" w:type="dxa"/>
            <w:vAlign w:val="center"/>
          </w:tcPr>
          <w:p w:rsidR="002113F6" w:rsidRDefault="002113F6">
            <w:pPr>
              <w:pStyle w:val="ConsPlusNormal"/>
              <w:jc w:val="center"/>
            </w:pPr>
            <w:r>
              <w:t>5221,79</w:t>
            </w:r>
          </w:p>
        </w:tc>
      </w:tr>
      <w:tr w:rsidR="002113F6">
        <w:tc>
          <w:tcPr>
            <w:tcW w:w="2551" w:type="dxa"/>
            <w:vAlign w:val="center"/>
          </w:tcPr>
          <w:p w:rsidR="002113F6" w:rsidRDefault="002113F6">
            <w:pPr>
              <w:pStyle w:val="ConsPlusNormal"/>
            </w:pPr>
            <w:r>
              <w:t>Илекский муниципальный район</w:t>
            </w:r>
          </w:p>
        </w:tc>
        <w:tc>
          <w:tcPr>
            <w:tcW w:w="2268" w:type="dxa"/>
            <w:vAlign w:val="center"/>
          </w:tcPr>
          <w:p w:rsidR="002113F6" w:rsidRDefault="002113F6">
            <w:pPr>
              <w:pStyle w:val="ConsPlusNormal"/>
              <w:jc w:val="center"/>
            </w:pPr>
            <w:r>
              <w:t>869,25</w:t>
            </w:r>
          </w:p>
        </w:tc>
        <w:tc>
          <w:tcPr>
            <w:tcW w:w="2098" w:type="dxa"/>
            <w:vAlign w:val="center"/>
          </w:tcPr>
          <w:p w:rsidR="002113F6" w:rsidRDefault="002113F6">
            <w:pPr>
              <w:pStyle w:val="ConsPlusNormal"/>
              <w:jc w:val="center"/>
            </w:pPr>
            <w:r>
              <w:t>6642,29</w:t>
            </w:r>
          </w:p>
        </w:tc>
        <w:tc>
          <w:tcPr>
            <w:tcW w:w="2494" w:type="dxa"/>
            <w:vAlign w:val="center"/>
          </w:tcPr>
          <w:p w:rsidR="002113F6" w:rsidRDefault="002113F6">
            <w:pPr>
              <w:pStyle w:val="ConsPlusNormal"/>
              <w:jc w:val="center"/>
            </w:pPr>
            <w:r>
              <w:t>107,73</w:t>
            </w:r>
          </w:p>
        </w:tc>
        <w:tc>
          <w:tcPr>
            <w:tcW w:w="1757" w:type="dxa"/>
            <w:vAlign w:val="center"/>
          </w:tcPr>
          <w:p w:rsidR="002113F6" w:rsidRDefault="002113F6">
            <w:pPr>
              <w:pStyle w:val="ConsPlusNormal"/>
              <w:jc w:val="center"/>
            </w:pPr>
            <w:r>
              <w:t>181,78</w:t>
            </w:r>
          </w:p>
        </w:tc>
        <w:tc>
          <w:tcPr>
            <w:tcW w:w="2211" w:type="dxa"/>
            <w:vAlign w:val="center"/>
          </w:tcPr>
          <w:p w:rsidR="002113F6" w:rsidRDefault="002113F6">
            <w:pPr>
              <w:pStyle w:val="ConsPlusNormal"/>
              <w:jc w:val="center"/>
            </w:pPr>
            <w:r>
              <w:t>19,66</w:t>
            </w:r>
          </w:p>
        </w:tc>
        <w:tc>
          <w:tcPr>
            <w:tcW w:w="1644" w:type="dxa"/>
            <w:vAlign w:val="center"/>
          </w:tcPr>
          <w:p w:rsidR="002113F6" w:rsidRDefault="002113F6">
            <w:pPr>
              <w:pStyle w:val="ConsPlusNormal"/>
              <w:jc w:val="center"/>
            </w:pPr>
            <w:r>
              <w:t>45,84</w:t>
            </w:r>
          </w:p>
        </w:tc>
        <w:tc>
          <w:tcPr>
            <w:tcW w:w="1814" w:type="dxa"/>
            <w:vAlign w:val="center"/>
          </w:tcPr>
          <w:p w:rsidR="002113F6" w:rsidRDefault="002113F6">
            <w:pPr>
              <w:pStyle w:val="ConsPlusNormal"/>
              <w:jc w:val="center"/>
            </w:pPr>
            <w:r>
              <w:t>7,57</w:t>
            </w:r>
          </w:p>
        </w:tc>
        <w:tc>
          <w:tcPr>
            <w:tcW w:w="1984" w:type="dxa"/>
            <w:vAlign w:val="center"/>
          </w:tcPr>
          <w:p w:rsidR="002113F6" w:rsidRDefault="002113F6">
            <w:pPr>
              <w:pStyle w:val="ConsPlusNormal"/>
              <w:jc w:val="center"/>
            </w:pPr>
            <w:r>
              <w:t>195,94</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1,87</w:t>
            </w:r>
          </w:p>
        </w:tc>
        <w:tc>
          <w:tcPr>
            <w:tcW w:w="1304" w:type="dxa"/>
            <w:vAlign w:val="center"/>
          </w:tcPr>
          <w:p w:rsidR="002113F6" w:rsidRDefault="002113F6">
            <w:pPr>
              <w:pStyle w:val="ConsPlusNormal"/>
              <w:jc w:val="center"/>
            </w:pPr>
            <w:r>
              <w:t>36,71</w:t>
            </w:r>
          </w:p>
        </w:tc>
        <w:tc>
          <w:tcPr>
            <w:tcW w:w="1474" w:type="dxa"/>
            <w:vAlign w:val="center"/>
          </w:tcPr>
          <w:p w:rsidR="002113F6" w:rsidRDefault="002113F6">
            <w:pPr>
              <w:pStyle w:val="ConsPlusNormal"/>
              <w:jc w:val="center"/>
            </w:pPr>
            <w:r>
              <w:t>8108,62</w:t>
            </w:r>
          </w:p>
        </w:tc>
      </w:tr>
      <w:tr w:rsidR="002113F6">
        <w:tc>
          <w:tcPr>
            <w:tcW w:w="2551" w:type="dxa"/>
            <w:vAlign w:val="center"/>
          </w:tcPr>
          <w:p w:rsidR="002113F6" w:rsidRDefault="002113F6">
            <w:pPr>
              <w:pStyle w:val="ConsPlusNormal"/>
            </w:pPr>
            <w:r>
              <w:t>Кваркенский муниципальный район</w:t>
            </w:r>
          </w:p>
        </w:tc>
        <w:tc>
          <w:tcPr>
            <w:tcW w:w="2268" w:type="dxa"/>
            <w:vAlign w:val="center"/>
          </w:tcPr>
          <w:p w:rsidR="002113F6" w:rsidRDefault="002113F6">
            <w:pPr>
              <w:pStyle w:val="ConsPlusNormal"/>
              <w:jc w:val="center"/>
            </w:pPr>
            <w:r>
              <w:t>628,52</w:t>
            </w:r>
          </w:p>
        </w:tc>
        <w:tc>
          <w:tcPr>
            <w:tcW w:w="2098" w:type="dxa"/>
            <w:vAlign w:val="center"/>
          </w:tcPr>
          <w:p w:rsidR="002113F6" w:rsidRDefault="002113F6">
            <w:pPr>
              <w:pStyle w:val="ConsPlusNormal"/>
              <w:jc w:val="center"/>
            </w:pPr>
            <w:r>
              <w:t>4120,66</w:t>
            </w:r>
          </w:p>
        </w:tc>
        <w:tc>
          <w:tcPr>
            <w:tcW w:w="2494" w:type="dxa"/>
            <w:vAlign w:val="center"/>
          </w:tcPr>
          <w:p w:rsidR="002113F6" w:rsidRDefault="002113F6">
            <w:pPr>
              <w:pStyle w:val="ConsPlusNormal"/>
              <w:jc w:val="center"/>
            </w:pPr>
            <w:r>
              <w:t>68,41</w:t>
            </w:r>
          </w:p>
        </w:tc>
        <w:tc>
          <w:tcPr>
            <w:tcW w:w="1757" w:type="dxa"/>
            <w:vAlign w:val="center"/>
          </w:tcPr>
          <w:p w:rsidR="002113F6" w:rsidRDefault="002113F6">
            <w:pPr>
              <w:pStyle w:val="ConsPlusNormal"/>
              <w:jc w:val="center"/>
            </w:pPr>
            <w:r>
              <w:t>104,55</w:t>
            </w:r>
          </w:p>
        </w:tc>
        <w:tc>
          <w:tcPr>
            <w:tcW w:w="2211" w:type="dxa"/>
            <w:vAlign w:val="center"/>
          </w:tcPr>
          <w:p w:rsidR="002113F6" w:rsidRDefault="002113F6">
            <w:pPr>
              <w:pStyle w:val="ConsPlusNormal"/>
              <w:jc w:val="center"/>
            </w:pPr>
            <w:r>
              <w:t>14,26</w:t>
            </w:r>
          </w:p>
        </w:tc>
        <w:tc>
          <w:tcPr>
            <w:tcW w:w="1644" w:type="dxa"/>
            <w:vAlign w:val="center"/>
          </w:tcPr>
          <w:p w:rsidR="002113F6" w:rsidRDefault="002113F6">
            <w:pPr>
              <w:pStyle w:val="ConsPlusNormal"/>
              <w:jc w:val="center"/>
            </w:pPr>
            <w:r>
              <w:t>41,38</w:t>
            </w:r>
          </w:p>
        </w:tc>
        <w:tc>
          <w:tcPr>
            <w:tcW w:w="1814" w:type="dxa"/>
            <w:vAlign w:val="center"/>
          </w:tcPr>
          <w:p w:rsidR="002113F6" w:rsidRDefault="002113F6">
            <w:pPr>
              <w:pStyle w:val="ConsPlusNormal"/>
              <w:jc w:val="center"/>
            </w:pPr>
            <w:r>
              <w:t>6,91</w:t>
            </w:r>
          </w:p>
        </w:tc>
        <w:tc>
          <w:tcPr>
            <w:tcW w:w="1984" w:type="dxa"/>
            <w:vAlign w:val="center"/>
          </w:tcPr>
          <w:p w:rsidR="002113F6" w:rsidRDefault="002113F6">
            <w:pPr>
              <w:pStyle w:val="ConsPlusNormal"/>
              <w:jc w:val="center"/>
            </w:pPr>
            <w:r>
              <w:t>82,97</w:t>
            </w:r>
          </w:p>
        </w:tc>
        <w:tc>
          <w:tcPr>
            <w:tcW w:w="1701" w:type="dxa"/>
            <w:vAlign w:val="center"/>
          </w:tcPr>
          <w:p w:rsidR="002113F6" w:rsidRDefault="002113F6">
            <w:pPr>
              <w:pStyle w:val="ConsPlusNormal"/>
              <w:jc w:val="center"/>
            </w:pPr>
            <w:r>
              <w:t>0,14</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53,54</w:t>
            </w:r>
          </w:p>
        </w:tc>
        <w:tc>
          <w:tcPr>
            <w:tcW w:w="1474" w:type="dxa"/>
            <w:vAlign w:val="center"/>
          </w:tcPr>
          <w:p w:rsidR="002113F6" w:rsidRDefault="002113F6">
            <w:pPr>
              <w:pStyle w:val="ConsPlusNormal"/>
              <w:jc w:val="center"/>
            </w:pPr>
            <w:r>
              <w:t>5121,34</w:t>
            </w:r>
          </w:p>
        </w:tc>
      </w:tr>
      <w:tr w:rsidR="002113F6">
        <w:tc>
          <w:tcPr>
            <w:tcW w:w="2551" w:type="dxa"/>
            <w:vAlign w:val="center"/>
          </w:tcPr>
          <w:p w:rsidR="002113F6" w:rsidRDefault="002113F6">
            <w:pPr>
              <w:pStyle w:val="ConsPlusNormal"/>
            </w:pPr>
            <w:r>
              <w:t>Красногвардейский муниципальный район</w:t>
            </w:r>
          </w:p>
        </w:tc>
        <w:tc>
          <w:tcPr>
            <w:tcW w:w="2268" w:type="dxa"/>
            <w:vAlign w:val="center"/>
          </w:tcPr>
          <w:p w:rsidR="002113F6" w:rsidRDefault="002113F6">
            <w:pPr>
              <w:pStyle w:val="ConsPlusNormal"/>
              <w:jc w:val="center"/>
            </w:pPr>
            <w:r>
              <w:t>356,75</w:t>
            </w:r>
          </w:p>
        </w:tc>
        <w:tc>
          <w:tcPr>
            <w:tcW w:w="2098" w:type="dxa"/>
            <w:vAlign w:val="center"/>
          </w:tcPr>
          <w:p w:rsidR="002113F6" w:rsidRDefault="002113F6">
            <w:pPr>
              <w:pStyle w:val="ConsPlusNormal"/>
              <w:jc w:val="center"/>
            </w:pPr>
            <w:r>
              <w:t>5641,79</w:t>
            </w:r>
          </w:p>
        </w:tc>
        <w:tc>
          <w:tcPr>
            <w:tcW w:w="2494" w:type="dxa"/>
            <w:vAlign w:val="center"/>
          </w:tcPr>
          <w:p w:rsidR="002113F6" w:rsidRDefault="002113F6">
            <w:pPr>
              <w:pStyle w:val="ConsPlusNormal"/>
              <w:jc w:val="center"/>
            </w:pPr>
            <w:r>
              <w:t>60,86</w:t>
            </w:r>
          </w:p>
        </w:tc>
        <w:tc>
          <w:tcPr>
            <w:tcW w:w="1757" w:type="dxa"/>
            <w:vAlign w:val="center"/>
          </w:tcPr>
          <w:p w:rsidR="002113F6" w:rsidRDefault="002113F6">
            <w:pPr>
              <w:pStyle w:val="ConsPlusNormal"/>
              <w:jc w:val="center"/>
            </w:pPr>
            <w:r>
              <w:t>103,07</w:t>
            </w:r>
          </w:p>
        </w:tc>
        <w:tc>
          <w:tcPr>
            <w:tcW w:w="2211" w:type="dxa"/>
            <w:vAlign w:val="center"/>
          </w:tcPr>
          <w:p w:rsidR="002113F6" w:rsidRDefault="002113F6">
            <w:pPr>
              <w:pStyle w:val="ConsPlusNormal"/>
              <w:jc w:val="center"/>
            </w:pPr>
            <w:r>
              <w:t>3,56</w:t>
            </w:r>
          </w:p>
        </w:tc>
        <w:tc>
          <w:tcPr>
            <w:tcW w:w="1644" w:type="dxa"/>
            <w:vAlign w:val="center"/>
          </w:tcPr>
          <w:p w:rsidR="002113F6" w:rsidRDefault="002113F6">
            <w:pPr>
              <w:pStyle w:val="ConsPlusNormal"/>
              <w:jc w:val="center"/>
            </w:pPr>
            <w:r>
              <w:t>43,90</w:t>
            </w:r>
          </w:p>
        </w:tc>
        <w:tc>
          <w:tcPr>
            <w:tcW w:w="1814" w:type="dxa"/>
            <w:vAlign w:val="center"/>
          </w:tcPr>
          <w:p w:rsidR="002113F6" w:rsidRDefault="002113F6">
            <w:pPr>
              <w:pStyle w:val="ConsPlusNormal"/>
              <w:jc w:val="center"/>
            </w:pPr>
            <w:r>
              <w:t>9,99</w:t>
            </w:r>
          </w:p>
        </w:tc>
        <w:tc>
          <w:tcPr>
            <w:tcW w:w="1984" w:type="dxa"/>
            <w:vAlign w:val="center"/>
          </w:tcPr>
          <w:p w:rsidR="002113F6" w:rsidRDefault="002113F6">
            <w:pPr>
              <w:pStyle w:val="ConsPlusNormal"/>
              <w:jc w:val="center"/>
            </w:pPr>
            <w:r>
              <w:t>86,36</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1,61</w:t>
            </w:r>
          </w:p>
        </w:tc>
        <w:tc>
          <w:tcPr>
            <w:tcW w:w="1304" w:type="dxa"/>
            <w:vAlign w:val="center"/>
          </w:tcPr>
          <w:p w:rsidR="002113F6" w:rsidRDefault="002113F6">
            <w:pPr>
              <w:pStyle w:val="ConsPlusNormal"/>
              <w:jc w:val="center"/>
            </w:pPr>
            <w:r>
              <w:t>77,40</w:t>
            </w:r>
          </w:p>
        </w:tc>
        <w:tc>
          <w:tcPr>
            <w:tcW w:w="1474" w:type="dxa"/>
            <w:vAlign w:val="center"/>
          </w:tcPr>
          <w:p w:rsidR="002113F6" w:rsidRDefault="002113F6">
            <w:pPr>
              <w:pStyle w:val="ConsPlusNormal"/>
              <w:jc w:val="center"/>
            </w:pPr>
            <w:r>
              <w:t>6385,28</w:t>
            </w:r>
          </w:p>
        </w:tc>
      </w:tr>
      <w:tr w:rsidR="002113F6">
        <w:tc>
          <w:tcPr>
            <w:tcW w:w="2551" w:type="dxa"/>
            <w:vAlign w:val="center"/>
          </w:tcPr>
          <w:p w:rsidR="002113F6" w:rsidRDefault="002113F6">
            <w:pPr>
              <w:pStyle w:val="ConsPlusNormal"/>
            </w:pPr>
            <w:r>
              <w:t>Кувандыкский городской округ</w:t>
            </w:r>
          </w:p>
        </w:tc>
        <w:tc>
          <w:tcPr>
            <w:tcW w:w="2268" w:type="dxa"/>
            <w:vAlign w:val="center"/>
          </w:tcPr>
          <w:p w:rsidR="002113F6" w:rsidRDefault="002113F6">
            <w:pPr>
              <w:pStyle w:val="ConsPlusNormal"/>
              <w:jc w:val="center"/>
            </w:pPr>
            <w:r>
              <w:t>8918,38</w:t>
            </w:r>
          </w:p>
        </w:tc>
        <w:tc>
          <w:tcPr>
            <w:tcW w:w="2098" w:type="dxa"/>
            <w:vAlign w:val="center"/>
          </w:tcPr>
          <w:p w:rsidR="002113F6" w:rsidRDefault="002113F6">
            <w:pPr>
              <w:pStyle w:val="ConsPlusNormal"/>
              <w:jc w:val="center"/>
            </w:pPr>
            <w:r>
              <w:t>5049,95</w:t>
            </w:r>
          </w:p>
        </w:tc>
        <w:tc>
          <w:tcPr>
            <w:tcW w:w="2494" w:type="dxa"/>
            <w:vAlign w:val="center"/>
          </w:tcPr>
          <w:p w:rsidR="002113F6" w:rsidRDefault="002113F6">
            <w:pPr>
              <w:pStyle w:val="ConsPlusNormal"/>
              <w:jc w:val="center"/>
            </w:pPr>
            <w:r>
              <w:t>461,47</w:t>
            </w:r>
          </w:p>
        </w:tc>
        <w:tc>
          <w:tcPr>
            <w:tcW w:w="1757" w:type="dxa"/>
            <w:vAlign w:val="center"/>
          </w:tcPr>
          <w:p w:rsidR="002113F6" w:rsidRDefault="002113F6">
            <w:pPr>
              <w:pStyle w:val="ConsPlusNormal"/>
              <w:jc w:val="center"/>
            </w:pPr>
            <w:r>
              <w:t>528,10</w:t>
            </w:r>
          </w:p>
        </w:tc>
        <w:tc>
          <w:tcPr>
            <w:tcW w:w="2211" w:type="dxa"/>
            <w:vAlign w:val="center"/>
          </w:tcPr>
          <w:p w:rsidR="002113F6" w:rsidRDefault="002113F6">
            <w:pPr>
              <w:pStyle w:val="ConsPlusNormal"/>
              <w:jc w:val="center"/>
            </w:pPr>
            <w:r>
              <w:t>67,14</w:t>
            </w:r>
          </w:p>
        </w:tc>
        <w:tc>
          <w:tcPr>
            <w:tcW w:w="1644" w:type="dxa"/>
            <w:vAlign w:val="center"/>
          </w:tcPr>
          <w:p w:rsidR="002113F6" w:rsidRDefault="002113F6">
            <w:pPr>
              <w:pStyle w:val="ConsPlusNormal"/>
              <w:jc w:val="center"/>
            </w:pPr>
            <w:r>
              <w:t>179,92</w:t>
            </w:r>
          </w:p>
        </w:tc>
        <w:tc>
          <w:tcPr>
            <w:tcW w:w="1814" w:type="dxa"/>
            <w:vAlign w:val="center"/>
          </w:tcPr>
          <w:p w:rsidR="002113F6" w:rsidRDefault="002113F6">
            <w:pPr>
              <w:pStyle w:val="ConsPlusNormal"/>
              <w:jc w:val="center"/>
            </w:pPr>
            <w:r>
              <w:t>32,81</w:t>
            </w:r>
          </w:p>
        </w:tc>
        <w:tc>
          <w:tcPr>
            <w:tcW w:w="1984" w:type="dxa"/>
            <w:vAlign w:val="center"/>
          </w:tcPr>
          <w:p w:rsidR="002113F6" w:rsidRDefault="002113F6">
            <w:pPr>
              <w:pStyle w:val="ConsPlusNormal"/>
              <w:jc w:val="center"/>
            </w:pPr>
            <w:r>
              <w:t>400,59</w:t>
            </w:r>
          </w:p>
        </w:tc>
        <w:tc>
          <w:tcPr>
            <w:tcW w:w="1701" w:type="dxa"/>
            <w:vAlign w:val="center"/>
          </w:tcPr>
          <w:p w:rsidR="002113F6" w:rsidRDefault="002113F6">
            <w:pPr>
              <w:pStyle w:val="ConsPlusNormal"/>
              <w:jc w:val="center"/>
            </w:pPr>
            <w:r>
              <w:t>16,31</w:t>
            </w:r>
          </w:p>
        </w:tc>
        <w:tc>
          <w:tcPr>
            <w:tcW w:w="1701" w:type="dxa"/>
            <w:vAlign w:val="center"/>
          </w:tcPr>
          <w:p w:rsidR="002113F6" w:rsidRDefault="002113F6">
            <w:pPr>
              <w:pStyle w:val="ConsPlusNormal"/>
              <w:jc w:val="center"/>
            </w:pPr>
            <w:r>
              <w:t>1,53</w:t>
            </w:r>
          </w:p>
        </w:tc>
        <w:tc>
          <w:tcPr>
            <w:tcW w:w="1304" w:type="dxa"/>
            <w:vAlign w:val="center"/>
          </w:tcPr>
          <w:p w:rsidR="002113F6" w:rsidRDefault="002113F6">
            <w:pPr>
              <w:pStyle w:val="ConsPlusNormal"/>
              <w:jc w:val="center"/>
            </w:pPr>
            <w:r>
              <w:t>125,26</w:t>
            </w:r>
          </w:p>
        </w:tc>
        <w:tc>
          <w:tcPr>
            <w:tcW w:w="1474" w:type="dxa"/>
            <w:vAlign w:val="center"/>
          </w:tcPr>
          <w:p w:rsidR="002113F6" w:rsidRDefault="002113F6">
            <w:pPr>
              <w:pStyle w:val="ConsPlusNormal"/>
              <w:jc w:val="center"/>
            </w:pPr>
            <w:r>
              <w:t>15781,47</w:t>
            </w:r>
          </w:p>
        </w:tc>
      </w:tr>
      <w:tr w:rsidR="002113F6">
        <w:tc>
          <w:tcPr>
            <w:tcW w:w="2551" w:type="dxa"/>
            <w:vAlign w:val="center"/>
          </w:tcPr>
          <w:p w:rsidR="002113F6" w:rsidRDefault="002113F6">
            <w:pPr>
              <w:pStyle w:val="ConsPlusNormal"/>
            </w:pPr>
            <w:r>
              <w:lastRenderedPageBreak/>
              <w:t>Курманаевский муниципальный район</w:t>
            </w:r>
          </w:p>
        </w:tc>
        <w:tc>
          <w:tcPr>
            <w:tcW w:w="2268" w:type="dxa"/>
            <w:vAlign w:val="center"/>
          </w:tcPr>
          <w:p w:rsidR="002113F6" w:rsidRDefault="002113F6">
            <w:pPr>
              <w:pStyle w:val="ConsPlusNormal"/>
              <w:jc w:val="center"/>
            </w:pPr>
            <w:r>
              <w:t>400,55</w:t>
            </w:r>
          </w:p>
        </w:tc>
        <w:tc>
          <w:tcPr>
            <w:tcW w:w="2098" w:type="dxa"/>
            <w:vAlign w:val="center"/>
          </w:tcPr>
          <w:p w:rsidR="002113F6" w:rsidRDefault="002113F6">
            <w:pPr>
              <w:pStyle w:val="ConsPlusNormal"/>
              <w:jc w:val="center"/>
            </w:pPr>
            <w:r>
              <w:t>4533,15</w:t>
            </w:r>
          </w:p>
        </w:tc>
        <w:tc>
          <w:tcPr>
            <w:tcW w:w="2494" w:type="dxa"/>
            <w:vAlign w:val="center"/>
          </w:tcPr>
          <w:p w:rsidR="002113F6" w:rsidRDefault="002113F6">
            <w:pPr>
              <w:pStyle w:val="ConsPlusNormal"/>
              <w:jc w:val="center"/>
            </w:pPr>
            <w:r>
              <w:t>46,63</w:t>
            </w:r>
          </w:p>
        </w:tc>
        <w:tc>
          <w:tcPr>
            <w:tcW w:w="1757" w:type="dxa"/>
            <w:vAlign w:val="center"/>
          </w:tcPr>
          <w:p w:rsidR="002113F6" w:rsidRDefault="002113F6">
            <w:pPr>
              <w:pStyle w:val="ConsPlusNormal"/>
              <w:jc w:val="center"/>
            </w:pPr>
            <w:r>
              <w:t>115,62</w:t>
            </w:r>
          </w:p>
        </w:tc>
        <w:tc>
          <w:tcPr>
            <w:tcW w:w="2211" w:type="dxa"/>
            <w:vAlign w:val="center"/>
          </w:tcPr>
          <w:p w:rsidR="002113F6" w:rsidRDefault="002113F6">
            <w:pPr>
              <w:pStyle w:val="ConsPlusNormal"/>
              <w:jc w:val="center"/>
            </w:pPr>
            <w:r>
              <w:t>6,00</w:t>
            </w:r>
          </w:p>
        </w:tc>
        <w:tc>
          <w:tcPr>
            <w:tcW w:w="1644" w:type="dxa"/>
            <w:vAlign w:val="center"/>
          </w:tcPr>
          <w:p w:rsidR="002113F6" w:rsidRDefault="002113F6">
            <w:pPr>
              <w:pStyle w:val="ConsPlusNormal"/>
              <w:jc w:val="center"/>
            </w:pPr>
            <w:r>
              <w:t>109,41</w:t>
            </w:r>
          </w:p>
        </w:tc>
        <w:tc>
          <w:tcPr>
            <w:tcW w:w="1814" w:type="dxa"/>
            <w:vAlign w:val="center"/>
          </w:tcPr>
          <w:p w:rsidR="002113F6" w:rsidRDefault="002113F6">
            <w:pPr>
              <w:pStyle w:val="ConsPlusNormal"/>
              <w:jc w:val="center"/>
            </w:pPr>
            <w:r>
              <w:t>1,78</w:t>
            </w:r>
          </w:p>
        </w:tc>
        <w:tc>
          <w:tcPr>
            <w:tcW w:w="1984" w:type="dxa"/>
            <w:vAlign w:val="center"/>
          </w:tcPr>
          <w:p w:rsidR="002113F6" w:rsidRDefault="002113F6">
            <w:pPr>
              <w:pStyle w:val="ConsPlusNormal"/>
              <w:jc w:val="center"/>
            </w:pPr>
            <w:r>
              <w:t>80,31</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3,86</w:t>
            </w:r>
          </w:p>
        </w:tc>
        <w:tc>
          <w:tcPr>
            <w:tcW w:w="1304" w:type="dxa"/>
            <w:vAlign w:val="center"/>
          </w:tcPr>
          <w:p w:rsidR="002113F6" w:rsidRDefault="002113F6">
            <w:pPr>
              <w:pStyle w:val="ConsPlusNormal"/>
              <w:jc w:val="center"/>
            </w:pPr>
            <w:r>
              <w:t>163,08</w:t>
            </w:r>
          </w:p>
        </w:tc>
        <w:tc>
          <w:tcPr>
            <w:tcW w:w="1474" w:type="dxa"/>
            <w:vAlign w:val="center"/>
          </w:tcPr>
          <w:p w:rsidR="002113F6" w:rsidRDefault="002113F6">
            <w:pPr>
              <w:pStyle w:val="ConsPlusNormal"/>
              <w:jc w:val="center"/>
            </w:pPr>
            <w:r>
              <w:t>5460,39</w:t>
            </w:r>
          </w:p>
        </w:tc>
      </w:tr>
      <w:tr w:rsidR="002113F6">
        <w:tc>
          <w:tcPr>
            <w:tcW w:w="2551" w:type="dxa"/>
            <w:vAlign w:val="center"/>
          </w:tcPr>
          <w:p w:rsidR="002113F6" w:rsidRDefault="002113F6">
            <w:pPr>
              <w:pStyle w:val="ConsPlusNormal"/>
            </w:pPr>
            <w:r>
              <w:t>Матвеевский муниципальный район</w:t>
            </w:r>
          </w:p>
        </w:tc>
        <w:tc>
          <w:tcPr>
            <w:tcW w:w="2268" w:type="dxa"/>
            <w:vAlign w:val="center"/>
          </w:tcPr>
          <w:p w:rsidR="002113F6" w:rsidRDefault="002113F6">
            <w:pPr>
              <w:pStyle w:val="ConsPlusNormal"/>
              <w:jc w:val="center"/>
            </w:pPr>
            <w:r>
              <w:t>156,33</w:t>
            </w:r>
          </w:p>
        </w:tc>
        <w:tc>
          <w:tcPr>
            <w:tcW w:w="2098" w:type="dxa"/>
            <w:vAlign w:val="center"/>
          </w:tcPr>
          <w:p w:rsidR="002113F6" w:rsidRDefault="002113F6">
            <w:pPr>
              <w:pStyle w:val="ConsPlusNormal"/>
              <w:jc w:val="center"/>
            </w:pPr>
            <w:r>
              <w:t>3223,36</w:t>
            </w:r>
          </w:p>
        </w:tc>
        <w:tc>
          <w:tcPr>
            <w:tcW w:w="2494" w:type="dxa"/>
            <w:vAlign w:val="center"/>
          </w:tcPr>
          <w:p w:rsidR="002113F6" w:rsidRDefault="002113F6">
            <w:pPr>
              <w:pStyle w:val="ConsPlusNormal"/>
              <w:jc w:val="center"/>
            </w:pPr>
            <w:r>
              <w:t>35,30</w:t>
            </w:r>
          </w:p>
        </w:tc>
        <w:tc>
          <w:tcPr>
            <w:tcW w:w="1757" w:type="dxa"/>
            <w:vAlign w:val="center"/>
          </w:tcPr>
          <w:p w:rsidR="002113F6" w:rsidRDefault="002113F6">
            <w:pPr>
              <w:pStyle w:val="ConsPlusNormal"/>
              <w:jc w:val="center"/>
            </w:pPr>
            <w:r>
              <w:t>38,27</w:t>
            </w:r>
          </w:p>
        </w:tc>
        <w:tc>
          <w:tcPr>
            <w:tcW w:w="2211" w:type="dxa"/>
            <w:vAlign w:val="center"/>
          </w:tcPr>
          <w:p w:rsidR="002113F6" w:rsidRDefault="002113F6">
            <w:pPr>
              <w:pStyle w:val="ConsPlusNormal"/>
              <w:jc w:val="center"/>
            </w:pPr>
            <w:r>
              <w:t>5,35</w:t>
            </w:r>
          </w:p>
        </w:tc>
        <w:tc>
          <w:tcPr>
            <w:tcW w:w="1644" w:type="dxa"/>
            <w:vAlign w:val="center"/>
          </w:tcPr>
          <w:p w:rsidR="002113F6" w:rsidRDefault="002113F6">
            <w:pPr>
              <w:pStyle w:val="ConsPlusNormal"/>
              <w:jc w:val="center"/>
            </w:pPr>
            <w:r>
              <w:t>28,68</w:t>
            </w:r>
          </w:p>
        </w:tc>
        <w:tc>
          <w:tcPr>
            <w:tcW w:w="1814" w:type="dxa"/>
            <w:vAlign w:val="center"/>
          </w:tcPr>
          <w:p w:rsidR="002113F6" w:rsidRDefault="002113F6">
            <w:pPr>
              <w:pStyle w:val="ConsPlusNormal"/>
              <w:jc w:val="center"/>
            </w:pPr>
            <w:r>
              <w:t>13,19</w:t>
            </w:r>
          </w:p>
        </w:tc>
        <w:tc>
          <w:tcPr>
            <w:tcW w:w="1984" w:type="dxa"/>
            <w:vAlign w:val="center"/>
          </w:tcPr>
          <w:p w:rsidR="002113F6" w:rsidRDefault="002113F6">
            <w:pPr>
              <w:pStyle w:val="ConsPlusNormal"/>
              <w:jc w:val="center"/>
            </w:pPr>
            <w:r>
              <w:t>28,79</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32,08</w:t>
            </w:r>
          </w:p>
        </w:tc>
        <w:tc>
          <w:tcPr>
            <w:tcW w:w="1474" w:type="dxa"/>
            <w:vAlign w:val="center"/>
          </w:tcPr>
          <w:p w:rsidR="002113F6" w:rsidRDefault="002113F6">
            <w:pPr>
              <w:pStyle w:val="ConsPlusNormal"/>
              <w:jc w:val="center"/>
            </w:pPr>
            <w:r>
              <w:t>3561,34</w:t>
            </w:r>
          </w:p>
        </w:tc>
      </w:tr>
      <w:tr w:rsidR="002113F6">
        <w:tc>
          <w:tcPr>
            <w:tcW w:w="2551" w:type="dxa"/>
            <w:vAlign w:val="center"/>
          </w:tcPr>
          <w:p w:rsidR="002113F6" w:rsidRDefault="002113F6">
            <w:pPr>
              <w:pStyle w:val="ConsPlusNormal"/>
            </w:pPr>
            <w:r>
              <w:t>Новоорский муниципальный район</w:t>
            </w:r>
          </w:p>
        </w:tc>
        <w:tc>
          <w:tcPr>
            <w:tcW w:w="2268" w:type="dxa"/>
            <w:vAlign w:val="center"/>
          </w:tcPr>
          <w:p w:rsidR="002113F6" w:rsidRDefault="002113F6">
            <w:pPr>
              <w:pStyle w:val="ConsPlusNormal"/>
              <w:jc w:val="center"/>
            </w:pPr>
            <w:r>
              <w:t>3733,68</w:t>
            </w:r>
          </w:p>
        </w:tc>
        <w:tc>
          <w:tcPr>
            <w:tcW w:w="2098" w:type="dxa"/>
            <w:vAlign w:val="center"/>
          </w:tcPr>
          <w:p w:rsidR="002113F6" w:rsidRDefault="002113F6">
            <w:pPr>
              <w:pStyle w:val="ConsPlusNormal"/>
              <w:jc w:val="center"/>
            </w:pPr>
            <w:r>
              <w:t>4414,50</w:t>
            </w:r>
          </w:p>
        </w:tc>
        <w:tc>
          <w:tcPr>
            <w:tcW w:w="2494" w:type="dxa"/>
            <w:vAlign w:val="center"/>
          </w:tcPr>
          <w:p w:rsidR="002113F6" w:rsidRDefault="002113F6">
            <w:pPr>
              <w:pStyle w:val="ConsPlusNormal"/>
              <w:jc w:val="center"/>
            </w:pPr>
            <w:r>
              <w:t>90,28</w:t>
            </w:r>
          </w:p>
        </w:tc>
        <w:tc>
          <w:tcPr>
            <w:tcW w:w="1757" w:type="dxa"/>
            <w:vAlign w:val="center"/>
          </w:tcPr>
          <w:p w:rsidR="002113F6" w:rsidRDefault="002113F6">
            <w:pPr>
              <w:pStyle w:val="ConsPlusNormal"/>
              <w:jc w:val="center"/>
            </w:pPr>
            <w:r>
              <w:t>362,25</w:t>
            </w:r>
          </w:p>
        </w:tc>
        <w:tc>
          <w:tcPr>
            <w:tcW w:w="2211" w:type="dxa"/>
            <w:vAlign w:val="center"/>
          </w:tcPr>
          <w:p w:rsidR="002113F6" w:rsidRDefault="002113F6">
            <w:pPr>
              <w:pStyle w:val="ConsPlusNormal"/>
              <w:jc w:val="center"/>
            </w:pPr>
            <w:r>
              <w:t>15,65</w:t>
            </w:r>
          </w:p>
        </w:tc>
        <w:tc>
          <w:tcPr>
            <w:tcW w:w="1644" w:type="dxa"/>
            <w:vAlign w:val="center"/>
          </w:tcPr>
          <w:p w:rsidR="002113F6" w:rsidRDefault="002113F6">
            <w:pPr>
              <w:pStyle w:val="ConsPlusNormal"/>
              <w:jc w:val="center"/>
            </w:pPr>
            <w:r>
              <w:t>160,11</w:t>
            </w:r>
          </w:p>
        </w:tc>
        <w:tc>
          <w:tcPr>
            <w:tcW w:w="1814" w:type="dxa"/>
            <w:vAlign w:val="center"/>
          </w:tcPr>
          <w:p w:rsidR="002113F6" w:rsidRDefault="002113F6">
            <w:pPr>
              <w:pStyle w:val="ConsPlusNormal"/>
              <w:jc w:val="center"/>
            </w:pPr>
            <w:r>
              <w:t>19,81</w:t>
            </w:r>
          </w:p>
        </w:tc>
        <w:tc>
          <w:tcPr>
            <w:tcW w:w="1984" w:type="dxa"/>
            <w:vAlign w:val="center"/>
          </w:tcPr>
          <w:p w:rsidR="002113F6" w:rsidRDefault="002113F6">
            <w:pPr>
              <w:pStyle w:val="ConsPlusNormal"/>
              <w:jc w:val="center"/>
            </w:pPr>
            <w:r>
              <w:t>207,55</w:t>
            </w:r>
          </w:p>
        </w:tc>
        <w:tc>
          <w:tcPr>
            <w:tcW w:w="1701" w:type="dxa"/>
            <w:vAlign w:val="center"/>
          </w:tcPr>
          <w:p w:rsidR="002113F6" w:rsidRDefault="002113F6">
            <w:pPr>
              <w:pStyle w:val="ConsPlusNormal"/>
              <w:jc w:val="center"/>
            </w:pPr>
            <w:r>
              <w:t>3,48</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444,50</w:t>
            </w:r>
          </w:p>
        </w:tc>
        <w:tc>
          <w:tcPr>
            <w:tcW w:w="1474" w:type="dxa"/>
            <w:vAlign w:val="center"/>
          </w:tcPr>
          <w:p w:rsidR="002113F6" w:rsidRDefault="002113F6">
            <w:pPr>
              <w:pStyle w:val="ConsPlusNormal"/>
              <w:jc w:val="center"/>
            </w:pPr>
            <w:r>
              <w:t>9451,82</w:t>
            </w:r>
          </w:p>
        </w:tc>
      </w:tr>
      <w:tr w:rsidR="002113F6">
        <w:tc>
          <w:tcPr>
            <w:tcW w:w="2551" w:type="dxa"/>
            <w:vAlign w:val="center"/>
          </w:tcPr>
          <w:p w:rsidR="002113F6" w:rsidRDefault="002113F6">
            <w:pPr>
              <w:pStyle w:val="ConsPlusNormal"/>
            </w:pPr>
            <w:r>
              <w:t>Новосергиевский муниципальный район</w:t>
            </w:r>
          </w:p>
        </w:tc>
        <w:tc>
          <w:tcPr>
            <w:tcW w:w="2268" w:type="dxa"/>
            <w:vAlign w:val="center"/>
          </w:tcPr>
          <w:p w:rsidR="002113F6" w:rsidRDefault="002113F6">
            <w:pPr>
              <w:pStyle w:val="ConsPlusNormal"/>
              <w:jc w:val="center"/>
            </w:pPr>
            <w:r>
              <w:t>1895,99</w:t>
            </w:r>
          </w:p>
        </w:tc>
        <w:tc>
          <w:tcPr>
            <w:tcW w:w="2098" w:type="dxa"/>
            <w:vAlign w:val="center"/>
          </w:tcPr>
          <w:p w:rsidR="002113F6" w:rsidRDefault="002113F6">
            <w:pPr>
              <w:pStyle w:val="ConsPlusNormal"/>
              <w:jc w:val="center"/>
            </w:pPr>
            <w:r>
              <w:t>8918,40</w:t>
            </w:r>
          </w:p>
        </w:tc>
        <w:tc>
          <w:tcPr>
            <w:tcW w:w="2494" w:type="dxa"/>
            <w:vAlign w:val="center"/>
          </w:tcPr>
          <w:p w:rsidR="002113F6" w:rsidRDefault="002113F6">
            <w:pPr>
              <w:pStyle w:val="ConsPlusNormal"/>
              <w:jc w:val="center"/>
            </w:pPr>
            <w:r>
              <w:t>96,31</w:t>
            </w:r>
          </w:p>
        </w:tc>
        <w:tc>
          <w:tcPr>
            <w:tcW w:w="1757" w:type="dxa"/>
            <w:vAlign w:val="center"/>
          </w:tcPr>
          <w:p w:rsidR="002113F6" w:rsidRDefault="002113F6">
            <w:pPr>
              <w:pStyle w:val="ConsPlusNormal"/>
              <w:jc w:val="center"/>
            </w:pPr>
            <w:r>
              <w:t>260,91</w:t>
            </w:r>
          </w:p>
        </w:tc>
        <w:tc>
          <w:tcPr>
            <w:tcW w:w="2211" w:type="dxa"/>
            <w:vAlign w:val="center"/>
          </w:tcPr>
          <w:p w:rsidR="002113F6" w:rsidRDefault="002113F6">
            <w:pPr>
              <w:pStyle w:val="ConsPlusNormal"/>
              <w:jc w:val="center"/>
            </w:pPr>
            <w:r>
              <w:t>114,12</w:t>
            </w:r>
          </w:p>
        </w:tc>
        <w:tc>
          <w:tcPr>
            <w:tcW w:w="1644" w:type="dxa"/>
            <w:vAlign w:val="center"/>
          </w:tcPr>
          <w:p w:rsidR="002113F6" w:rsidRDefault="002113F6">
            <w:pPr>
              <w:pStyle w:val="ConsPlusNormal"/>
              <w:jc w:val="center"/>
            </w:pPr>
            <w:r>
              <w:t>161,16</w:t>
            </w:r>
          </w:p>
        </w:tc>
        <w:tc>
          <w:tcPr>
            <w:tcW w:w="1814" w:type="dxa"/>
            <w:vAlign w:val="center"/>
          </w:tcPr>
          <w:p w:rsidR="002113F6" w:rsidRDefault="002113F6">
            <w:pPr>
              <w:pStyle w:val="ConsPlusNormal"/>
              <w:jc w:val="center"/>
            </w:pPr>
            <w:r>
              <w:t>7,19</w:t>
            </w:r>
          </w:p>
        </w:tc>
        <w:tc>
          <w:tcPr>
            <w:tcW w:w="1984" w:type="dxa"/>
            <w:vAlign w:val="center"/>
          </w:tcPr>
          <w:p w:rsidR="002113F6" w:rsidRDefault="002113F6">
            <w:pPr>
              <w:pStyle w:val="ConsPlusNormal"/>
              <w:jc w:val="center"/>
            </w:pPr>
            <w:r>
              <w:t>293,67</w:t>
            </w:r>
          </w:p>
        </w:tc>
        <w:tc>
          <w:tcPr>
            <w:tcW w:w="1701" w:type="dxa"/>
            <w:vAlign w:val="center"/>
          </w:tcPr>
          <w:p w:rsidR="002113F6" w:rsidRDefault="002113F6">
            <w:pPr>
              <w:pStyle w:val="ConsPlusNormal"/>
              <w:jc w:val="center"/>
            </w:pPr>
            <w:r>
              <w:t>1,06</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523,55</w:t>
            </w:r>
          </w:p>
        </w:tc>
        <w:tc>
          <w:tcPr>
            <w:tcW w:w="1474" w:type="dxa"/>
            <w:vAlign w:val="center"/>
          </w:tcPr>
          <w:p w:rsidR="002113F6" w:rsidRDefault="002113F6">
            <w:pPr>
              <w:pStyle w:val="ConsPlusNormal"/>
              <w:jc w:val="center"/>
            </w:pPr>
            <w:r>
              <w:t>12272,35</w:t>
            </w:r>
          </w:p>
        </w:tc>
      </w:tr>
      <w:tr w:rsidR="002113F6">
        <w:tc>
          <w:tcPr>
            <w:tcW w:w="2551" w:type="dxa"/>
            <w:vAlign w:val="center"/>
          </w:tcPr>
          <w:p w:rsidR="002113F6" w:rsidRDefault="002113F6">
            <w:pPr>
              <w:pStyle w:val="ConsPlusNormal"/>
            </w:pPr>
            <w:r>
              <w:t>Октябрьский муниципальный район</w:t>
            </w:r>
          </w:p>
        </w:tc>
        <w:tc>
          <w:tcPr>
            <w:tcW w:w="2268" w:type="dxa"/>
            <w:vAlign w:val="center"/>
          </w:tcPr>
          <w:p w:rsidR="002113F6" w:rsidRDefault="002113F6">
            <w:pPr>
              <w:pStyle w:val="ConsPlusNormal"/>
              <w:jc w:val="center"/>
            </w:pPr>
            <w:r>
              <w:t>893,61</w:t>
            </w:r>
          </w:p>
        </w:tc>
        <w:tc>
          <w:tcPr>
            <w:tcW w:w="2098" w:type="dxa"/>
            <w:vAlign w:val="center"/>
          </w:tcPr>
          <w:p w:rsidR="002113F6" w:rsidRDefault="002113F6">
            <w:pPr>
              <w:pStyle w:val="ConsPlusNormal"/>
              <w:jc w:val="center"/>
            </w:pPr>
            <w:r>
              <w:t>4986,40</w:t>
            </w:r>
          </w:p>
        </w:tc>
        <w:tc>
          <w:tcPr>
            <w:tcW w:w="2494" w:type="dxa"/>
            <w:vAlign w:val="center"/>
          </w:tcPr>
          <w:p w:rsidR="002113F6" w:rsidRDefault="002113F6">
            <w:pPr>
              <w:pStyle w:val="ConsPlusNormal"/>
              <w:jc w:val="center"/>
            </w:pPr>
            <w:r>
              <w:t>65,48</w:t>
            </w:r>
          </w:p>
        </w:tc>
        <w:tc>
          <w:tcPr>
            <w:tcW w:w="1757" w:type="dxa"/>
            <w:vAlign w:val="center"/>
          </w:tcPr>
          <w:p w:rsidR="002113F6" w:rsidRDefault="002113F6">
            <w:pPr>
              <w:pStyle w:val="ConsPlusNormal"/>
              <w:jc w:val="center"/>
            </w:pPr>
            <w:r>
              <w:t>119,33</w:t>
            </w:r>
          </w:p>
        </w:tc>
        <w:tc>
          <w:tcPr>
            <w:tcW w:w="2211" w:type="dxa"/>
            <w:vAlign w:val="center"/>
          </w:tcPr>
          <w:p w:rsidR="002113F6" w:rsidRDefault="002113F6">
            <w:pPr>
              <w:pStyle w:val="ConsPlusNormal"/>
              <w:jc w:val="center"/>
            </w:pPr>
            <w:r>
              <w:t>33,87</w:t>
            </w:r>
          </w:p>
        </w:tc>
        <w:tc>
          <w:tcPr>
            <w:tcW w:w="1644" w:type="dxa"/>
            <w:vAlign w:val="center"/>
          </w:tcPr>
          <w:p w:rsidR="002113F6" w:rsidRDefault="002113F6">
            <w:pPr>
              <w:pStyle w:val="ConsPlusNormal"/>
              <w:jc w:val="center"/>
            </w:pPr>
            <w:r>
              <w:t>60,55</w:t>
            </w:r>
          </w:p>
        </w:tc>
        <w:tc>
          <w:tcPr>
            <w:tcW w:w="1814" w:type="dxa"/>
            <w:vAlign w:val="center"/>
          </w:tcPr>
          <w:p w:rsidR="002113F6" w:rsidRDefault="002113F6">
            <w:pPr>
              <w:pStyle w:val="ConsPlusNormal"/>
              <w:jc w:val="center"/>
            </w:pPr>
            <w:r>
              <w:t>18,36</w:t>
            </w:r>
          </w:p>
        </w:tc>
        <w:tc>
          <w:tcPr>
            <w:tcW w:w="1984" w:type="dxa"/>
            <w:vAlign w:val="center"/>
          </w:tcPr>
          <w:p w:rsidR="002113F6" w:rsidRDefault="002113F6">
            <w:pPr>
              <w:pStyle w:val="ConsPlusNormal"/>
              <w:jc w:val="center"/>
            </w:pPr>
            <w:r>
              <w:t>181,18</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67,67</w:t>
            </w:r>
          </w:p>
        </w:tc>
        <w:tc>
          <w:tcPr>
            <w:tcW w:w="1474" w:type="dxa"/>
            <w:vAlign w:val="center"/>
          </w:tcPr>
          <w:p w:rsidR="002113F6" w:rsidRDefault="002113F6">
            <w:pPr>
              <w:pStyle w:val="ConsPlusNormal"/>
              <w:jc w:val="center"/>
            </w:pPr>
            <w:r>
              <w:t>6426,45</w:t>
            </w:r>
          </w:p>
        </w:tc>
      </w:tr>
      <w:tr w:rsidR="002113F6">
        <w:tc>
          <w:tcPr>
            <w:tcW w:w="2551" w:type="dxa"/>
            <w:vAlign w:val="center"/>
          </w:tcPr>
          <w:p w:rsidR="002113F6" w:rsidRDefault="002113F6">
            <w:pPr>
              <w:pStyle w:val="ConsPlusNormal"/>
            </w:pPr>
            <w:r>
              <w:t>Оренбургский муниципальный район</w:t>
            </w:r>
          </w:p>
        </w:tc>
        <w:tc>
          <w:tcPr>
            <w:tcW w:w="2268" w:type="dxa"/>
            <w:vAlign w:val="center"/>
          </w:tcPr>
          <w:p w:rsidR="002113F6" w:rsidRDefault="002113F6">
            <w:pPr>
              <w:pStyle w:val="ConsPlusNormal"/>
              <w:jc w:val="center"/>
            </w:pPr>
            <w:r>
              <w:t>12262,60</w:t>
            </w:r>
          </w:p>
        </w:tc>
        <w:tc>
          <w:tcPr>
            <w:tcW w:w="2098" w:type="dxa"/>
            <w:vAlign w:val="center"/>
          </w:tcPr>
          <w:p w:rsidR="002113F6" w:rsidRDefault="002113F6">
            <w:pPr>
              <w:pStyle w:val="ConsPlusNormal"/>
              <w:jc w:val="center"/>
            </w:pPr>
            <w:r>
              <w:t>19873,64</w:t>
            </w:r>
          </w:p>
        </w:tc>
        <w:tc>
          <w:tcPr>
            <w:tcW w:w="2494" w:type="dxa"/>
            <w:vAlign w:val="center"/>
          </w:tcPr>
          <w:p w:rsidR="002113F6" w:rsidRDefault="002113F6">
            <w:pPr>
              <w:pStyle w:val="ConsPlusNormal"/>
              <w:jc w:val="center"/>
            </w:pPr>
            <w:r>
              <w:t>216,15</w:t>
            </w:r>
          </w:p>
        </w:tc>
        <w:tc>
          <w:tcPr>
            <w:tcW w:w="1757" w:type="dxa"/>
            <w:vAlign w:val="center"/>
          </w:tcPr>
          <w:p w:rsidR="002113F6" w:rsidRDefault="002113F6">
            <w:pPr>
              <w:pStyle w:val="ConsPlusNormal"/>
              <w:jc w:val="center"/>
            </w:pPr>
            <w:r>
              <w:t>1081,92</w:t>
            </w:r>
          </w:p>
        </w:tc>
        <w:tc>
          <w:tcPr>
            <w:tcW w:w="2211" w:type="dxa"/>
            <w:vAlign w:val="center"/>
          </w:tcPr>
          <w:p w:rsidR="002113F6" w:rsidRDefault="002113F6">
            <w:pPr>
              <w:pStyle w:val="ConsPlusNormal"/>
              <w:jc w:val="center"/>
            </w:pPr>
            <w:r>
              <w:t>443,43</w:t>
            </w:r>
          </w:p>
        </w:tc>
        <w:tc>
          <w:tcPr>
            <w:tcW w:w="1644" w:type="dxa"/>
            <w:vAlign w:val="center"/>
          </w:tcPr>
          <w:p w:rsidR="002113F6" w:rsidRDefault="002113F6">
            <w:pPr>
              <w:pStyle w:val="ConsPlusNormal"/>
              <w:jc w:val="center"/>
            </w:pPr>
            <w:r>
              <w:t>918,23</w:t>
            </w:r>
          </w:p>
        </w:tc>
        <w:tc>
          <w:tcPr>
            <w:tcW w:w="1814" w:type="dxa"/>
            <w:vAlign w:val="center"/>
          </w:tcPr>
          <w:p w:rsidR="002113F6" w:rsidRDefault="002113F6">
            <w:pPr>
              <w:pStyle w:val="ConsPlusNormal"/>
              <w:jc w:val="center"/>
            </w:pPr>
            <w:r>
              <w:t>226,04</w:t>
            </w:r>
          </w:p>
        </w:tc>
        <w:tc>
          <w:tcPr>
            <w:tcW w:w="1984" w:type="dxa"/>
            <w:vAlign w:val="center"/>
          </w:tcPr>
          <w:p w:rsidR="002113F6" w:rsidRDefault="002113F6">
            <w:pPr>
              <w:pStyle w:val="ConsPlusNormal"/>
              <w:jc w:val="center"/>
            </w:pPr>
            <w:r>
              <w:t>490,09</w:t>
            </w:r>
          </w:p>
        </w:tc>
        <w:tc>
          <w:tcPr>
            <w:tcW w:w="1701" w:type="dxa"/>
            <w:vAlign w:val="center"/>
          </w:tcPr>
          <w:p w:rsidR="002113F6" w:rsidRDefault="002113F6">
            <w:pPr>
              <w:pStyle w:val="ConsPlusNormal"/>
              <w:jc w:val="center"/>
            </w:pPr>
            <w:r>
              <w:t>26,63</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6123,02</w:t>
            </w:r>
          </w:p>
        </w:tc>
        <w:tc>
          <w:tcPr>
            <w:tcW w:w="1474" w:type="dxa"/>
            <w:vAlign w:val="center"/>
          </w:tcPr>
          <w:p w:rsidR="002113F6" w:rsidRDefault="002113F6">
            <w:pPr>
              <w:pStyle w:val="ConsPlusNormal"/>
              <w:jc w:val="center"/>
            </w:pPr>
            <w:r>
              <w:t>41661,74</w:t>
            </w:r>
          </w:p>
        </w:tc>
      </w:tr>
      <w:tr w:rsidR="002113F6">
        <w:tc>
          <w:tcPr>
            <w:tcW w:w="2551" w:type="dxa"/>
            <w:vAlign w:val="center"/>
          </w:tcPr>
          <w:p w:rsidR="002113F6" w:rsidRDefault="002113F6">
            <w:pPr>
              <w:pStyle w:val="ConsPlusNormal"/>
            </w:pPr>
            <w:r>
              <w:t>Первомайский муниципальный район</w:t>
            </w:r>
          </w:p>
        </w:tc>
        <w:tc>
          <w:tcPr>
            <w:tcW w:w="2268" w:type="dxa"/>
            <w:vAlign w:val="center"/>
          </w:tcPr>
          <w:p w:rsidR="002113F6" w:rsidRDefault="002113F6">
            <w:pPr>
              <w:pStyle w:val="ConsPlusNormal"/>
              <w:jc w:val="center"/>
            </w:pPr>
            <w:r>
              <w:t>1868,73</w:t>
            </w:r>
          </w:p>
        </w:tc>
        <w:tc>
          <w:tcPr>
            <w:tcW w:w="2098" w:type="dxa"/>
            <w:vAlign w:val="center"/>
          </w:tcPr>
          <w:p w:rsidR="002113F6" w:rsidRDefault="002113F6">
            <w:pPr>
              <w:pStyle w:val="ConsPlusNormal"/>
              <w:jc w:val="center"/>
            </w:pPr>
            <w:r>
              <w:t>5531,03</w:t>
            </w:r>
          </w:p>
        </w:tc>
        <w:tc>
          <w:tcPr>
            <w:tcW w:w="2494" w:type="dxa"/>
            <w:vAlign w:val="center"/>
          </w:tcPr>
          <w:p w:rsidR="002113F6" w:rsidRDefault="002113F6">
            <w:pPr>
              <w:pStyle w:val="ConsPlusNormal"/>
              <w:jc w:val="center"/>
            </w:pPr>
            <w:r>
              <w:t>88,32</w:t>
            </w:r>
          </w:p>
        </w:tc>
        <w:tc>
          <w:tcPr>
            <w:tcW w:w="1757" w:type="dxa"/>
            <w:vAlign w:val="center"/>
          </w:tcPr>
          <w:p w:rsidR="002113F6" w:rsidRDefault="002113F6">
            <w:pPr>
              <w:pStyle w:val="ConsPlusNormal"/>
              <w:jc w:val="center"/>
            </w:pPr>
            <w:r>
              <w:t>113,17</w:t>
            </w:r>
          </w:p>
        </w:tc>
        <w:tc>
          <w:tcPr>
            <w:tcW w:w="2211" w:type="dxa"/>
            <w:vAlign w:val="center"/>
          </w:tcPr>
          <w:p w:rsidR="002113F6" w:rsidRDefault="002113F6">
            <w:pPr>
              <w:pStyle w:val="ConsPlusNormal"/>
              <w:jc w:val="center"/>
            </w:pPr>
            <w:r>
              <w:t>10,69</w:t>
            </w:r>
          </w:p>
        </w:tc>
        <w:tc>
          <w:tcPr>
            <w:tcW w:w="1644" w:type="dxa"/>
            <w:vAlign w:val="center"/>
          </w:tcPr>
          <w:p w:rsidR="002113F6" w:rsidRDefault="002113F6">
            <w:pPr>
              <w:pStyle w:val="ConsPlusNormal"/>
              <w:jc w:val="center"/>
            </w:pPr>
            <w:r>
              <w:t>90,68</w:t>
            </w:r>
          </w:p>
        </w:tc>
        <w:tc>
          <w:tcPr>
            <w:tcW w:w="1814" w:type="dxa"/>
            <w:vAlign w:val="center"/>
          </w:tcPr>
          <w:p w:rsidR="002113F6" w:rsidRDefault="002113F6">
            <w:pPr>
              <w:pStyle w:val="ConsPlusNormal"/>
              <w:jc w:val="center"/>
            </w:pPr>
            <w:r>
              <w:t>4,24</w:t>
            </w:r>
          </w:p>
        </w:tc>
        <w:tc>
          <w:tcPr>
            <w:tcW w:w="1984" w:type="dxa"/>
            <w:vAlign w:val="center"/>
          </w:tcPr>
          <w:p w:rsidR="002113F6" w:rsidRDefault="002113F6">
            <w:pPr>
              <w:pStyle w:val="ConsPlusNormal"/>
              <w:jc w:val="center"/>
            </w:pPr>
            <w:r>
              <w:t>94,34</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448,18</w:t>
            </w:r>
          </w:p>
        </w:tc>
        <w:tc>
          <w:tcPr>
            <w:tcW w:w="1474" w:type="dxa"/>
            <w:vAlign w:val="center"/>
          </w:tcPr>
          <w:p w:rsidR="002113F6" w:rsidRDefault="002113F6">
            <w:pPr>
              <w:pStyle w:val="ConsPlusNormal"/>
              <w:jc w:val="center"/>
            </w:pPr>
            <w:r>
              <w:t>8249,38</w:t>
            </w:r>
          </w:p>
        </w:tc>
      </w:tr>
      <w:tr w:rsidR="002113F6">
        <w:tc>
          <w:tcPr>
            <w:tcW w:w="2551" w:type="dxa"/>
            <w:vAlign w:val="center"/>
          </w:tcPr>
          <w:p w:rsidR="002113F6" w:rsidRDefault="002113F6">
            <w:pPr>
              <w:pStyle w:val="ConsPlusNormal"/>
            </w:pPr>
            <w:r>
              <w:t>Переволоцкий муниципальный район</w:t>
            </w:r>
          </w:p>
        </w:tc>
        <w:tc>
          <w:tcPr>
            <w:tcW w:w="2268" w:type="dxa"/>
            <w:vAlign w:val="center"/>
          </w:tcPr>
          <w:p w:rsidR="002113F6" w:rsidRDefault="002113F6">
            <w:pPr>
              <w:pStyle w:val="ConsPlusNormal"/>
              <w:jc w:val="center"/>
            </w:pPr>
            <w:r>
              <w:t>919,72</w:t>
            </w:r>
          </w:p>
        </w:tc>
        <w:tc>
          <w:tcPr>
            <w:tcW w:w="2098" w:type="dxa"/>
            <w:vAlign w:val="center"/>
          </w:tcPr>
          <w:p w:rsidR="002113F6" w:rsidRDefault="002113F6">
            <w:pPr>
              <w:pStyle w:val="ConsPlusNormal"/>
              <w:jc w:val="center"/>
            </w:pPr>
            <w:r>
              <w:t>7360,79</w:t>
            </w:r>
          </w:p>
        </w:tc>
        <w:tc>
          <w:tcPr>
            <w:tcW w:w="2494" w:type="dxa"/>
            <w:vAlign w:val="center"/>
          </w:tcPr>
          <w:p w:rsidR="002113F6" w:rsidRDefault="002113F6">
            <w:pPr>
              <w:pStyle w:val="ConsPlusNormal"/>
              <w:jc w:val="center"/>
            </w:pPr>
            <w:r>
              <w:t>77,76</w:t>
            </w:r>
          </w:p>
        </w:tc>
        <w:tc>
          <w:tcPr>
            <w:tcW w:w="1757" w:type="dxa"/>
            <w:vAlign w:val="center"/>
          </w:tcPr>
          <w:p w:rsidR="002113F6" w:rsidRDefault="002113F6">
            <w:pPr>
              <w:pStyle w:val="ConsPlusNormal"/>
              <w:jc w:val="center"/>
            </w:pPr>
            <w:r>
              <w:t>160,81</w:t>
            </w:r>
          </w:p>
        </w:tc>
        <w:tc>
          <w:tcPr>
            <w:tcW w:w="2211" w:type="dxa"/>
            <w:vAlign w:val="center"/>
          </w:tcPr>
          <w:p w:rsidR="002113F6" w:rsidRDefault="002113F6">
            <w:pPr>
              <w:pStyle w:val="ConsPlusNormal"/>
              <w:jc w:val="center"/>
            </w:pPr>
            <w:r>
              <w:t>28,37</w:t>
            </w:r>
          </w:p>
        </w:tc>
        <w:tc>
          <w:tcPr>
            <w:tcW w:w="1644" w:type="dxa"/>
            <w:vAlign w:val="center"/>
          </w:tcPr>
          <w:p w:rsidR="002113F6" w:rsidRDefault="002113F6">
            <w:pPr>
              <w:pStyle w:val="ConsPlusNormal"/>
              <w:jc w:val="center"/>
            </w:pPr>
            <w:r>
              <w:t>90,44</w:t>
            </w:r>
          </w:p>
        </w:tc>
        <w:tc>
          <w:tcPr>
            <w:tcW w:w="1814" w:type="dxa"/>
            <w:vAlign w:val="center"/>
          </w:tcPr>
          <w:p w:rsidR="002113F6" w:rsidRDefault="002113F6">
            <w:pPr>
              <w:pStyle w:val="ConsPlusNormal"/>
              <w:jc w:val="center"/>
            </w:pPr>
            <w:r>
              <w:t>1,78</w:t>
            </w:r>
          </w:p>
        </w:tc>
        <w:tc>
          <w:tcPr>
            <w:tcW w:w="1984" w:type="dxa"/>
            <w:vAlign w:val="center"/>
          </w:tcPr>
          <w:p w:rsidR="002113F6" w:rsidRDefault="002113F6">
            <w:pPr>
              <w:pStyle w:val="ConsPlusNormal"/>
              <w:jc w:val="center"/>
            </w:pPr>
            <w:r>
              <w:t>157,24</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3,56</w:t>
            </w:r>
          </w:p>
        </w:tc>
        <w:tc>
          <w:tcPr>
            <w:tcW w:w="1304" w:type="dxa"/>
            <w:vAlign w:val="center"/>
          </w:tcPr>
          <w:p w:rsidR="002113F6" w:rsidRDefault="002113F6">
            <w:pPr>
              <w:pStyle w:val="ConsPlusNormal"/>
              <w:jc w:val="center"/>
            </w:pPr>
            <w:r>
              <w:t>154,87</w:t>
            </w:r>
          </w:p>
        </w:tc>
        <w:tc>
          <w:tcPr>
            <w:tcW w:w="1474" w:type="dxa"/>
            <w:vAlign w:val="center"/>
          </w:tcPr>
          <w:p w:rsidR="002113F6" w:rsidRDefault="002113F6">
            <w:pPr>
              <w:pStyle w:val="ConsPlusNormal"/>
              <w:jc w:val="center"/>
            </w:pPr>
            <w:r>
              <w:t>8955,34</w:t>
            </w:r>
          </w:p>
        </w:tc>
      </w:tr>
      <w:tr w:rsidR="002113F6">
        <w:tc>
          <w:tcPr>
            <w:tcW w:w="2551" w:type="dxa"/>
            <w:vAlign w:val="center"/>
          </w:tcPr>
          <w:p w:rsidR="002113F6" w:rsidRDefault="002113F6">
            <w:pPr>
              <w:pStyle w:val="ConsPlusNormal"/>
            </w:pPr>
            <w:r>
              <w:t>Пономаревский муниципальный район</w:t>
            </w:r>
          </w:p>
        </w:tc>
        <w:tc>
          <w:tcPr>
            <w:tcW w:w="2268" w:type="dxa"/>
            <w:vAlign w:val="center"/>
          </w:tcPr>
          <w:p w:rsidR="002113F6" w:rsidRDefault="002113F6">
            <w:pPr>
              <w:pStyle w:val="ConsPlusNormal"/>
              <w:jc w:val="center"/>
            </w:pPr>
            <w:r>
              <w:t>295,84</w:t>
            </w:r>
          </w:p>
        </w:tc>
        <w:tc>
          <w:tcPr>
            <w:tcW w:w="2098" w:type="dxa"/>
            <w:vAlign w:val="center"/>
          </w:tcPr>
          <w:p w:rsidR="002113F6" w:rsidRDefault="002113F6">
            <w:pPr>
              <w:pStyle w:val="ConsPlusNormal"/>
              <w:jc w:val="center"/>
            </w:pPr>
            <w:r>
              <w:t>4033,89</w:t>
            </w:r>
          </w:p>
        </w:tc>
        <w:tc>
          <w:tcPr>
            <w:tcW w:w="2494" w:type="dxa"/>
            <w:vAlign w:val="center"/>
          </w:tcPr>
          <w:p w:rsidR="002113F6" w:rsidRDefault="002113F6">
            <w:pPr>
              <w:pStyle w:val="ConsPlusNormal"/>
              <w:jc w:val="center"/>
            </w:pPr>
            <w:r>
              <w:t>62,66</w:t>
            </w:r>
          </w:p>
        </w:tc>
        <w:tc>
          <w:tcPr>
            <w:tcW w:w="1757" w:type="dxa"/>
            <w:vAlign w:val="center"/>
          </w:tcPr>
          <w:p w:rsidR="002113F6" w:rsidRDefault="002113F6">
            <w:pPr>
              <w:pStyle w:val="ConsPlusNormal"/>
              <w:jc w:val="center"/>
            </w:pPr>
            <w:r>
              <w:t>74,44</w:t>
            </w:r>
          </w:p>
        </w:tc>
        <w:tc>
          <w:tcPr>
            <w:tcW w:w="2211" w:type="dxa"/>
            <w:vAlign w:val="center"/>
          </w:tcPr>
          <w:p w:rsidR="002113F6" w:rsidRDefault="002113F6">
            <w:pPr>
              <w:pStyle w:val="ConsPlusNormal"/>
              <w:jc w:val="center"/>
            </w:pPr>
            <w:r>
              <w:t>8,91</w:t>
            </w:r>
          </w:p>
        </w:tc>
        <w:tc>
          <w:tcPr>
            <w:tcW w:w="1644" w:type="dxa"/>
            <w:vAlign w:val="center"/>
          </w:tcPr>
          <w:p w:rsidR="002113F6" w:rsidRDefault="002113F6">
            <w:pPr>
              <w:pStyle w:val="ConsPlusNormal"/>
              <w:jc w:val="center"/>
            </w:pPr>
            <w:r>
              <w:t>64,09</w:t>
            </w:r>
          </w:p>
        </w:tc>
        <w:tc>
          <w:tcPr>
            <w:tcW w:w="1814" w:type="dxa"/>
            <w:vAlign w:val="center"/>
          </w:tcPr>
          <w:p w:rsidR="002113F6" w:rsidRDefault="002113F6">
            <w:pPr>
              <w:pStyle w:val="ConsPlusNormal"/>
              <w:jc w:val="center"/>
            </w:pPr>
            <w:r>
              <w:t>6,22</w:t>
            </w:r>
          </w:p>
        </w:tc>
        <w:tc>
          <w:tcPr>
            <w:tcW w:w="1984" w:type="dxa"/>
            <w:vAlign w:val="center"/>
          </w:tcPr>
          <w:p w:rsidR="002113F6" w:rsidRDefault="002113F6">
            <w:pPr>
              <w:pStyle w:val="ConsPlusNormal"/>
              <w:jc w:val="center"/>
            </w:pPr>
            <w:r>
              <w:t>60,96</w:t>
            </w:r>
          </w:p>
        </w:tc>
        <w:tc>
          <w:tcPr>
            <w:tcW w:w="1701" w:type="dxa"/>
            <w:vAlign w:val="center"/>
          </w:tcPr>
          <w:p w:rsidR="002113F6" w:rsidRDefault="002113F6">
            <w:pPr>
              <w:pStyle w:val="ConsPlusNormal"/>
              <w:jc w:val="center"/>
            </w:pPr>
            <w:r>
              <w:t>5,35</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47,88</w:t>
            </w:r>
          </w:p>
        </w:tc>
        <w:tc>
          <w:tcPr>
            <w:tcW w:w="1474" w:type="dxa"/>
            <w:vAlign w:val="center"/>
          </w:tcPr>
          <w:p w:rsidR="002113F6" w:rsidRDefault="002113F6">
            <w:pPr>
              <w:pStyle w:val="ConsPlusNormal"/>
              <w:jc w:val="center"/>
            </w:pPr>
            <w:r>
              <w:t>4660,23</w:t>
            </w:r>
          </w:p>
        </w:tc>
      </w:tr>
      <w:tr w:rsidR="002113F6">
        <w:tc>
          <w:tcPr>
            <w:tcW w:w="2551" w:type="dxa"/>
            <w:vAlign w:val="center"/>
          </w:tcPr>
          <w:p w:rsidR="002113F6" w:rsidRDefault="002113F6">
            <w:pPr>
              <w:pStyle w:val="ConsPlusNormal"/>
            </w:pPr>
            <w:r>
              <w:t>Сакмарский муниципальный район</w:t>
            </w:r>
          </w:p>
        </w:tc>
        <w:tc>
          <w:tcPr>
            <w:tcW w:w="2268" w:type="dxa"/>
            <w:vAlign w:val="center"/>
          </w:tcPr>
          <w:p w:rsidR="002113F6" w:rsidRDefault="002113F6">
            <w:pPr>
              <w:pStyle w:val="ConsPlusNormal"/>
              <w:jc w:val="center"/>
            </w:pPr>
            <w:r>
              <w:t>2096,12</w:t>
            </w:r>
          </w:p>
        </w:tc>
        <w:tc>
          <w:tcPr>
            <w:tcW w:w="2098" w:type="dxa"/>
            <w:vAlign w:val="center"/>
          </w:tcPr>
          <w:p w:rsidR="002113F6" w:rsidRDefault="002113F6">
            <w:pPr>
              <w:pStyle w:val="ConsPlusNormal"/>
              <w:jc w:val="center"/>
            </w:pPr>
            <w:r>
              <w:t>6814,85</w:t>
            </w:r>
          </w:p>
        </w:tc>
        <w:tc>
          <w:tcPr>
            <w:tcW w:w="2494" w:type="dxa"/>
            <w:vAlign w:val="center"/>
          </w:tcPr>
          <w:p w:rsidR="002113F6" w:rsidRDefault="002113F6">
            <w:pPr>
              <w:pStyle w:val="ConsPlusNormal"/>
              <w:jc w:val="center"/>
            </w:pPr>
            <w:r>
              <w:t>92,93</w:t>
            </w:r>
          </w:p>
        </w:tc>
        <w:tc>
          <w:tcPr>
            <w:tcW w:w="1757" w:type="dxa"/>
            <w:vAlign w:val="center"/>
          </w:tcPr>
          <w:p w:rsidR="002113F6" w:rsidRDefault="002113F6">
            <w:pPr>
              <w:pStyle w:val="ConsPlusNormal"/>
              <w:jc w:val="center"/>
            </w:pPr>
            <w:r>
              <w:t>147,62</w:t>
            </w:r>
          </w:p>
        </w:tc>
        <w:tc>
          <w:tcPr>
            <w:tcW w:w="2211" w:type="dxa"/>
            <w:vAlign w:val="center"/>
          </w:tcPr>
          <w:p w:rsidR="002113F6" w:rsidRDefault="002113F6">
            <w:pPr>
              <w:pStyle w:val="ConsPlusNormal"/>
              <w:jc w:val="center"/>
            </w:pPr>
            <w:r>
              <w:t>27,37</w:t>
            </w:r>
          </w:p>
        </w:tc>
        <w:tc>
          <w:tcPr>
            <w:tcW w:w="1644" w:type="dxa"/>
            <w:vAlign w:val="center"/>
          </w:tcPr>
          <w:p w:rsidR="002113F6" w:rsidRDefault="002113F6">
            <w:pPr>
              <w:pStyle w:val="ConsPlusNormal"/>
              <w:jc w:val="center"/>
            </w:pPr>
            <w:r>
              <w:t>152,77</w:t>
            </w:r>
          </w:p>
        </w:tc>
        <w:tc>
          <w:tcPr>
            <w:tcW w:w="1814" w:type="dxa"/>
            <w:vAlign w:val="center"/>
          </w:tcPr>
          <w:p w:rsidR="002113F6" w:rsidRDefault="002113F6">
            <w:pPr>
              <w:pStyle w:val="ConsPlusNormal"/>
              <w:jc w:val="center"/>
            </w:pPr>
            <w:r>
              <w:t>13,86</w:t>
            </w:r>
          </w:p>
        </w:tc>
        <w:tc>
          <w:tcPr>
            <w:tcW w:w="1984" w:type="dxa"/>
            <w:vAlign w:val="center"/>
          </w:tcPr>
          <w:p w:rsidR="002113F6" w:rsidRDefault="002113F6">
            <w:pPr>
              <w:pStyle w:val="ConsPlusNormal"/>
              <w:jc w:val="center"/>
            </w:pPr>
            <w:r>
              <w:t>151,19</w:t>
            </w:r>
          </w:p>
        </w:tc>
        <w:tc>
          <w:tcPr>
            <w:tcW w:w="1701" w:type="dxa"/>
            <w:vAlign w:val="center"/>
          </w:tcPr>
          <w:p w:rsidR="002113F6" w:rsidRDefault="002113F6">
            <w:pPr>
              <w:pStyle w:val="ConsPlusNormal"/>
              <w:jc w:val="center"/>
            </w:pPr>
            <w:r>
              <w:t>3,42</w:t>
            </w:r>
          </w:p>
        </w:tc>
        <w:tc>
          <w:tcPr>
            <w:tcW w:w="1701" w:type="dxa"/>
            <w:vAlign w:val="center"/>
          </w:tcPr>
          <w:p w:rsidR="002113F6" w:rsidRDefault="002113F6">
            <w:pPr>
              <w:pStyle w:val="ConsPlusNormal"/>
              <w:jc w:val="center"/>
            </w:pPr>
            <w:r>
              <w:t>15,44</w:t>
            </w:r>
          </w:p>
        </w:tc>
        <w:tc>
          <w:tcPr>
            <w:tcW w:w="1304" w:type="dxa"/>
            <w:vAlign w:val="center"/>
          </w:tcPr>
          <w:p w:rsidR="002113F6" w:rsidRDefault="002113F6">
            <w:pPr>
              <w:pStyle w:val="ConsPlusNormal"/>
              <w:jc w:val="center"/>
            </w:pPr>
            <w:r>
              <w:t>1362,18</w:t>
            </w:r>
          </w:p>
        </w:tc>
        <w:tc>
          <w:tcPr>
            <w:tcW w:w="1474" w:type="dxa"/>
            <w:vAlign w:val="center"/>
          </w:tcPr>
          <w:p w:rsidR="002113F6" w:rsidRDefault="002113F6">
            <w:pPr>
              <w:pStyle w:val="ConsPlusNormal"/>
              <w:jc w:val="center"/>
            </w:pPr>
            <w:r>
              <w:t>10877,75</w:t>
            </w:r>
          </w:p>
        </w:tc>
      </w:tr>
      <w:tr w:rsidR="002113F6">
        <w:tc>
          <w:tcPr>
            <w:tcW w:w="2551" w:type="dxa"/>
            <w:vAlign w:val="center"/>
          </w:tcPr>
          <w:p w:rsidR="002113F6" w:rsidRDefault="002113F6">
            <w:pPr>
              <w:pStyle w:val="ConsPlusNormal"/>
            </w:pPr>
            <w:r>
              <w:t>Саракташский муниципальный район</w:t>
            </w:r>
          </w:p>
        </w:tc>
        <w:tc>
          <w:tcPr>
            <w:tcW w:w="2268" w:type="dxa"/>
            <w:vAlign w:val="center"/>
          </w:tcPr>
          <w:p w:rsidR="002113F6" w:rsidRDefault="002113F6">
            <w:pPr>
              <w:pStyle w:val="ConsPlusNormal"/>
              <w:jc w:val="center"/>
            </w:pPr>
            <w:r>
              <w:t>3578,51</w:t>
            </w:r>
          </w:p>
        </w:tc>
        <w:tc>
          <w:tcPr>
            <w:tcW w:w="2098" w:type="dxa"/>
            <w:vAlign w:val="center"/>
          </w:tcPr>
          <w:p w:rsidR="002113F6" w:rsidRDefault="002113F6">
            <w:pPr>
              <w:pStyle w:val="ConsPlusNormal"/>
              <w:jc w:val="center"/>
            </w:pPr>
            <w:r>
              <w:t>8401,06</w:t>
            </w:r>
          </w:p>
        </w:tc>
        <w:tc>
          <w:tcPr>
            <w:tcW w:w="2494" w:type="dxa"/>
            <w:vAlign w:val="center"/>
          </w:tcPr>
          <w:p w:rsidR="002113F6" w:rsidRDefault="002113F6">
            <w:pPr>
              <w:pStyle w:val="ConsPlusNormal"/>
              <w:jc w:val="center"/>
            </w:pPr>
            <w:r>
              <w:t>170,94</w:t>
            </w:r>
          </w:p>
        </w:tc>
        <w:tc>
          <w:tcPr>
            <w:tcW w:w="1757" w:type="dxa"/>
            <w:vAlign w:val="center"/>
          </w:tcPr>
          <w:p w:rsidR="002113F6" w:rsidRDefault="002113F6">
            <w:pPr>
              <w:pStyle w:val="ConsPlusNormal"/>
              <w:jc w:val="center"/>
            </w:pPr>
            <w:r>
              <w:t>199,68</w:t>
            </w:r>
          </w:p>
        </w:tc>
        <w:tc>
          <w:tcPr>
            <w:tcW w:w="2211" w:type="dxa"/>
            <w:vAlign w:val="center"/>
          </w:tcPr>
          <w:p w:rsidR="002113F6" w:rsidRDefault="002113F6">
            <w:pPr>
              <w:pStyle w:val="ConsPlusNormal"/>
              <w:jc w:val="center"/>
            </w:pPr>
            <w:r>
              <w:t>39,80</w:t>
            </w:r>
          </w:p>
        </w:tc>
        <w:tc>
          <w:tcPr>
            <w:tcW w:w="1644" w:type="dxa"/>
            <w:vAlign w:val="center"/>
          </w:tcPr>
          <w:p w:rsidR="002113F6" w:rsidRDefault="002113F6">
            <w:pPr>
              <w:pStyle w:val="ConsPlusNormal"/>
              <w:jc w:val="center"/>
            </w:pPr>
            <w:r>
              <w:t>132,51</w:t>
            </w:r>
          </w:p>
        </w:tc>
        <w:tc>
          <w:tcPr>
            <w:tcW w:w="1814" w:type="dxa"/>
            <w:vAlign w:val="center"/>
          </w:tcPr>
          <w:p w:rsidR="002113F6" w:rsidRDefault="002113F6">
            <w:pPr>
              <w:pStyle w:val="ConsPlusNormal"/>
              <w:jc w:val="center"/>
            </w:pPr>
            <w:r>
              <w:t>50,74</w:t>
            </w:r>
          </w:p>
        </w:tc>
        <w:tc>
          <w:tcPr>
            <w:tcW w:w="1984" w:type="dxa"/>
            <w:vAlign w:val="center"/>
          </w:tcPr>
          <w:p w:rsidR="002113F6" w:rsidRDefault="002113F6">
            <w:pPr>
              <w:pStyle w:val="ConsPlusNormal"/>
              <w:jc w:val="center"/>
            </w:pPr>
            <w:r>
              <w:t>380,02</w:t>
            </w:r>
          </w:p>
        </w:tc>
        <w:tc>
          <w:tcPr>
            <w:tcW w:w="1701" w:type="dxa"/>
            <w:vAlign w:val="center"/>
          </w:tcPr>
          <w:p w:rsidR="002113F6" w:rsidRDefault="002113F6">
            <w:pPr>
              <w:pStyle w:val="ConsPlusNormal"/>
              <w:jc w:val="center"/>
            </w:pPr>
            <w:r>
              <w:t>1,63</w:t>
            </w:r>
          </w:p>
        </w:tc>
        <w:tc>
          <w:tcPr>
            <w:tcW w:w="1701" w:type="dxa"/>
            <w:vAlign w:val="center"/>
          </w:tcPr>
          <w:p w:rsidR="002113F6" w:rsidRDefault="002113F6">
            <w:pPr>
              <w:pStyle w:val="ConsPlusNormal"/>
              <w:jc w:val="center"/>
            </w:pPr>
            <w:r>
              <w:t>9,48</w:t>
            </w:r>
          </w:p>
        </w:tc>
        <w:tc>
          <w:tcPr>
            <w:tcW w:w="1304" w:type="dxa"/>
            <w:vAlign w:val="center"/>
          </w:tcPr>
          <w:p w:rsidR="002113F6" w:rsidRDefault="002113F6">
            <w:pPr>
              <w:pStyle w:val="ConsPlusNormal"/>
              <w:jc w:val="center"/>
            </w:pPr>
            <w:r>
              <w:t>184,86</w:t>
            </w:r>
          </w:p>
        </w:tc>
        <w:tc>
          <w:tcPr>
            <w:tcW w:w="1474" w:type="dxa"/>
            <w:vAlign w:val="center"/>
          </w:tcPr>
          <w:p w:rsidR="002113F6" w:rsidRDefault="002113F6">
            <w:pPr>
              <w:pStyle w:val="ConsPlusNormal"/>
              <w:jc w:val="center"/>
            </w:pPr>
            <w:r>
              <w:t>13149,25</w:t>
            </w:r>
          </w:p>
        </w:tc>
      </w:tr>
      <w:tr w:rsidR="002113F6">
        <w:tc>
          <w:tcPr>
            <w:tcW w:w="2551" w:type="dxa"/>
            <w:vAlign w:val="center"/>
          </w:tcPr>
          <w:p w:rsidR="002113F6" w:rsidRDefault="002113F6">
            <w:pPr>
              <w:pStyle w:val="ConsPlusNormal"/>
            </w:pPr>
            <w:r>
              <w:t>Светлинский муниципальный район</w:t>
            </w:r>
          </w:p>
        </w:tc>
        <w:tc>
          <w:tcPr>
            <w:tcW w:w="2268" w:type="dxa"/>
            <w:vAlign w:val="center"/>
          </w:tcPr>
          <w:p w:rsidR="002113F6" w:rsidRDefault="002113F6">
            <w:pPr>
              <w:pStyle w:val="ConsPlusNormal"/>
              <w:jc w:val="center"/>
            </w:pPr>
            <w:r>
              <w:t>2292,19</w:t>
            </w:r>
          </w:p>
        </w:tc>
        <w:tc>
          <w:tcPr>
            <w:tcW w:w="2098" w:type="dxa"/>
            <w:vAlign w:val="center"/>
          </w:tcPr>
          <w:p w:rsidR="002113F6" w:rsidRDefault="002113F6">
            <w:pPr>
              <w:pStyle w:val="ConsPlusNormal"/>
              <w:jc w:val="center"/>
            </w:pPr>
            <w:r>
              <w:t>1169,77</w:t>
            </w:r>
          </w:p>
        </w:tc>
        <w:tc>
          <w:tcPr>
            <w:tcW w:w="2494" w:type="dxa"/>
            <w:vAlign w:val="center"/>
          </w:tcPr>
          <w:p w:rsidR="002113F6" w:rsidRDefault="002113F6">
            <w:pPr>
              <w:pStyle w:val="ConsPlusNormal"/>
              <w:jc w:val="center"/>
            </w:pPr>
            <w:r>
              <w:t>32,54</w:t>
            </w:r>
          </w:p>
        </w:tc>
        <w:tc>
          <w:tcPr>
            <w:tcW w:w="1757" w:type="dxa"/>
            <w:vAlign w:val="center"/>
          </w:tcPr>
          <w:p w:rsidR="002113F6" w:rsidRDefault="002113F6">
            <w:pPr>
              <w:pStyle w:val="ConsPlusNormal"/>
              <w:jc w:val="center"/>
            </w:pPr>
            <w:r>
              <w:t>112,85</w:t>
            </w:r>
          </w:p>
        </w:tc>
        <w:tc>
          <w:tcPr>
            <w:tcW w:w="2211" w:type="dxa"/>
            <w:vAlign w:val="center"/>
          </w:tcPr>
          <w:p w:rsidR="002113F6" w:rsidRDefault="002113F6">
            <w:pPr>
              <w:pStyle w:val="ConsPlusNormal"/>
              <w:jc w:val="center"/>
            </w:pPr>
            <w:r>
              <w:t>5,58</w:t>
            </w:r>
          </w:p>
        </w:tc>
        <w:tc>
          <w:tcPr>
            <w:tcW w:w="1644" w:type="dxa"/>
            <w:vAlign w:val="center"/>
          </w:tcPr>
          <w:p w:rsidR="002113F6" w:rsidRDefault="002113F6">
            <w:pPr>
              <w:pStyle w:val="ConsPlusNormal"/>
              <w:jc w:val="center"/>
            </w:pPr>
            <w:r>
              <w:t>34,19</w:t>
            </w:r>
          </w:p>
        </w:tc>
        <w:tc>
          <w:tcPr>
            <w:tcW w:w="1814" w:type="dxa"/>
            <w:vAlign w:val="center"/>
          </w:tcPr>
          <w:p w:rsidR="002113F6" w:rsidRDefault="002113F6">
            <w:pPr>
              <w:pStyle w:val="ConsPlusNormal"/>
              <w:jc w:val="center"/>
            </w:pPr>
            <w:r>
              <w:t>6,38</w:t>
            </w:r>
          </w:p>
        </w:tc>
        <w:tc>
          <w:tcPr>
            <w:tcW w:w="1984" w:type="dxa"/>
            <w:vAlign w:val="center"/>
          </w:tcPr>
          <w:p w:rsidR="002113F6" w:rsidRDefault="002113F6">
            <w:pPr>
              <w:pStyle w:val="ConsPlusNormal"/>
              <w:jc w:val="center"/>
            </w:pPr>
            <w:r>
              <w:t>31,45</w:t>
            </w:r>
          </w:p>
        </w:tc>
        <w:tc>
          <w:tcPr>
            <w:tcW w:w="1701" w:type="dxa"/>
            <w:vAlign w:val="center"/>
          </w:tcPr>
          <w:p w:rsidR="002113F6" w:rsidRDefault="002113F6">
            <w:pPr>
              <w:pStyle w:val="ConsPlusNormal"/>
              <w:jc w:val="center"/>
            </w:pPr>
            <w:r>
              <w:t>0,16</w:t>
            </w:r>
          </w:p>
        </w:tc>
        <w:tc>
          <w:tcPr>
            <w:tcW w:w="1701" w:type="dxa"/>
            <w:vAlign w:val="center"/>
          </w:tcPr>
          <w:p w:rsidR="002113F6" w:rsidRDefault="002113F6">
            <w:pPr>
              <w:pStyle w:val="ConsPlusNormal"/>
              <w:jc w:val="center"/>
            </w:pPr>
            <w:r>
              <w:t>1,74</w:t>
            </w:r>
          </w:p>
        </w:tc>
        <w:tc>
          <w:tcPr>
            <w:tcW w:w="1304" w:type="dxa"/>
            <w:vAlign w:val="center"/>
          </w:tcPr>
          <w:p w:rsidR="002113F6" w:rsidRDefault="002113F6">
            <w:pPr>
              <w:pStyle w:val="ConsPlusNormal"/>
              <w:jc w:val="center"/>
            </w:pPr>
            <w:r>
              <w:t>36,23</w:t>
            </w:r>
          </w:p>
        </w:tc>
        <w:tc>
          <w:tcPr>
            <w:tcW w:w="1474" w:type="dxa"/>
            <w:vAlign w:val="center"/>
          </w:tcPr>
          <w:p w:rsidR="002113F6" w:rsidRDefault="002113F6">
            <w:pPr>
              <w:pStyle w:val="ConsPlusNormal"/>
              <w:jc w:val="center"/>
            </w:pPr>
            <w:r>
              <w:t>3723,07</w:t>
            </w:r>
          </w:p>
        </w:tc>
      </w:tr>
      <w:tr w:rsidR="002113F6">
        <w:tc>
          <w:tcPr>
            <w:tcW w:w="2551" w:type="dxa"/>
            <w:vAlign w:val="center"/>
          </w:tcPr>
          <w:p w:rsidR="002113F6" w:rsidRDefault="002113F6">
            <w:pPr>
              <w:pStyle w:val="ConsPlusNormal"/>
            </w:pPr>
            <w:r>
              <w:lastRenderedPageBreak/>
              <w:t>Северный муниципальный район</w:t>
            </w:r>
          </w:p>
        </w:tc>
        <w:tc>
          <w:tcPr>
            <w:tcW w:w="2268" w:type="dxa"/>
            <w:vAlign w:val="center"/>
          </w:tcPr>
          <w:p w:rsidR="002113F6" w:rsidRDefault="002113F6">
            <w:pPr>
              <w:pStyle w:val="ConsPlusNormal"/>
              <w:jc w:val="center"/>
            </w:pPr>
            <w:r>
              <w:t>166,48</w:t>
            </w:r>
          </w:p>
        </w:tc>
        <w:tc>
          <w:tcPr>
            <w:tcW w:w="2098" w:type="dxa"/>
            <w:vAlign w:val="center"/>
          </w:tcPr>
          <w:p w:rsidR="002113F6" w:rsidRDefault="002113F6">
            <w:pPr>
              <w:pStyle w:val="ConsPlusNormal"/>
              <w:jc w:val="center"/>
            </w:pPr>
            <w:r>
              <w:t>3731,50</w:t>
            </w:r>
          </w:p>
        </w:tc>
        <w:tc>
          <w:tcPr>
            <w:tcW w:w="2494" w:type="dxa"/>
            <w:vAlign w:val="center"/>
          </w:tcPr>
          <w:p w:rsidR="002113F6" w:rsidRDefault="002113F6">
            <w:pPr>
              <w:pStyle w:val="ConsPlusNormal"/>
              <w:jc w:val="center"/>
            </w:pPr>
            <w:r>
              <w:t>50,58</w:t>
            </w:r>
          </w:p>
        </w:tc>
        <w:tc>
          <w:tcPr>
            <w:tcW w:w="1757" w:type="dxa"/>
            <w:vAlign w:val="center"/>
          </w:tcPr>
          <w:p w:rsidR="002113F6" w:rsidRDefault="002113F6">
            <w:pPr>
              <w:pStyle w:val="ConsPlusNormal"/>
              <w:jc w:val="center"/>
            </w:pPr>
            <w:r>
              <w:t>83,30</w:t>
            </w:r>
          </w:p>
        </w:tc>
        <w:tc>
          <w:tcPr>
            <w:tcW w:w="2211" w:type="dxa"/>
            <w:vAlign w:val="center"/>
          </w:tcPr>
          <w:p w:rsidR="002113F6" w:rsidRDefault="002113F6">
            <w:pPr>
              <w:pStyle w:val="ConsPlusNormal"/>
              <w:jc w:val="center"/>
            </w:pPr>
            <w:r>
              <w:t>112,86</w:t>
            </w:r>
          </w:p>
        </w:tc>
        <w:tc>
          <w:tcPr>
            <w:tcW w:w="1644" w:type="dxa"/>
            <w:vAlign w:val="center"/>
          </w:tcPr>
          <w:p w:rsidR="002113F6" w:rsidRDefault="002113F6">
            <w:pPr>
              <w:pStyle w:val="ConsPlusNormal"/>
              <w:jc w:val="center"/>
            </w:pPr>
            <w:r>
              <w:t>50,79</w:t>
            </w:r>
          </w:p>
        </w:tc>
        <w:tc>
          <w:tcPr>
            <w:tcW w:w="1814" w:type="dxa"/>
            <w:vAlign w:val="center"/>
          </w:tcPr>
          <w:p w:rsidR="002113F6" w:rsidRDefault="002113F6">
            <w:pPr>
              <w:pStyle w:val="ConsPlusNormal"/>
              <w:jc w:val="center"/>
            </w:pPr>
            <w:r>
              <w:t>0,00</w:t>
            </w:r>
          </w:p>
        </w:tc>
        <w:tc>
          <w:tcPr>
            <w:tcW w:w="1984" w:type="dxa"/>
            <w:vAlign w:val="center"/>
          </w:tcPr>
          <w:p w:rsidR="002113F6" w:rsidRDefault="002113F6">
            <w:pPr>
              <w:pStyle w:val="ConsPlusNormal"/>
              <w:jc w:val="center"/>
            </w:pPr>
            <w:r>
              <w:t>51,52</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222,97</w:t>
            </w:r>
          </w:p>
        </w:tc>
        <w:tc>
          <w:tcPr>
            <w:tcW w:w="1474" w:type="dxa"/>
            <w:vAlign w:val="center"/>
          </w:tcPr>
          <w:p w:rsidR="002113F6" w:rsidRDefault="002113F6">
            <w:pPr>
              <w:pStyle w:val="ConsPlusNormal"/>
              <w:jc w:val="center"/>
            </w:pPr>
            <w:r>
              <w:t>4470,01</w:t>
            </w:r>
          </w:p>
        </w:tc>
      </w:tr>
      <w:tr w:rsidR="002113F6">
        <w:tc>
          <w:tcPr>
            <w:tcW w:w="2551" w:type="dxa"/>
            <w:vAlign w:val="center"/>
          </w:tcPr>
          <w:p w:rsidR="002113F6" w:rsidRDefault="002113F6">
            <w:pPr>
              <w:pStyle w:val="ConsPlusNormal"/>
            </w:pPr>
            <w:r>
              <w:t>Соль-Илецкий городской округ</w:t>
            </w:r>
          </w:p>
        </w:tc>
        <w:tc>
          <w:tcPr>
            <w:tcW w:w="2268" w:type="dxa"/>
            <w:vAlign w:val="center"/>
          </w:tcPr>
          <w:p w:rsidR="002113F6" w:rsidRDefault="002113F6">
            <w:pPr>
              <w:pStyle w:val="ConsPlusNormal"/>
              <w:jc w:val="center"/>
            </w:pPr>
            <w:r>
              <w:t>7382,18</w:t>
            </w:r>
          </w:p>
        </w:tc>
        <w:tc>
          <w:tcPr>
            <w:tcW w:w="2098" w:type="dxa"/>
            <w:vAlign w:val="center"/>
          </w:tcPr>
          <w:p w:rsidR="002113F6" w:rsidRDefault="002113F6">
            <w:pPr>
              <w:pStyle w:val="ConsPlusNormal"/>
              <w:jc w:val="center"/>
            </w:pPr>
            <w:r>
              <w:t>10839,65</w:t>
            </w:r>
          </w:p>
        </w:tc>
        <w:tc>
          <w:tcPr>
            <w:tcW w:w="2494" w:type="dxa"/>
            <w:vAlign w:val="center"/>
          </w:tcPr>
          <w:p w:rsidR="002113F6" w:rsidRDefault="002113F6">
            <w:pPr>
              <w:pStyle w:val="ConsPlusNormal"/>
              <w:jc w:val="center"/>
            </w:pPr>
            <w:r>
              <w:t>106,49</w:t>
            </w:r>
          </w:p>
        </w:tc>
        <w:tc>
          <w:tcPr>
            <w:tcW w:w="1757" w:type="dxa"/>
            <w:vAlign w:val="center"/>
          </w:tcPr>
          <w:p w:rsidR="002113F6" w:rsidRDefault="002113F6">
            <w:pPr>
              <w:pStyle w:val="ConsPlusNormal"/>
              <w:jc w:val="center"/>
            </w:pPr>
            <w:r>
              <w:t>610,63</w:t>
            </w:r>
          </w:p>
        </w:tc>
        <w:tc>
          <w:tcPr>
            <w:tcW w:w="2211" w:type="dxa"/>
            <w:vAlign w:val="center"/>
          </w:tcPr>
          <w:p w:rsidR="002113F6" w:rsidRDefault="002113F6">
            <w:pPr>
              <w:pStyle w:val="ConsPlusNormal"/>
              <w:jc w:val="center"/>
            </w:pPr>
            <w:r>
              <w:t>107,06</w:t>
            </w:r>
          </w:p>
        </w:tc>
        <w:tc>
          <w:tcPr>
            <w:tcW w:w="1644" w:type="dxa"/>
            <w:vAlign w:val="center"/>
          </w:tcPr>
          <w:p w:rsidR="002113F6" w:rsidRDefault="002113F6">
            <w:pPr>
              <w:pStyle w:val="ConsPlusNormal"/>
              <w:jc w:val="center"/>
            </w:pPr>
            <w:r>
              <w:t>194,16</w:t>
            </w:r>
          </w:p>
        </w:tc>
        <w:tc>
          <w:tcPr>
            <w:tcW w:w="1814" w:type="dxa"/>
            <w:vAlign w:val="center"/>
          </w:tcPr>
          <w:p w:rsidR="002113F6" w:rsidRDefault="002113F6">
            <w:pPr>
              <w:pStyle w:val="ConsPlusNormal"/>
              <w:jc w:val="center"/>
            </w:pPr>
            <w:r>
              <w:t>65,24</w:t>
            </w:r>
          </w:p>
        </w:tc>
        <w:tc>
          <w:tcPr>
            <w:tcW w:w="1984" w:type="dxa"/>
            <w:vAlign w:val="center"/>
          </w:tcPr>
          <w:p w:rsidR="002113F6" w:rsidRDefault="002113F6">
            <w:pPr>
              <w:pStyle w:val="ConsPlusNormal"/>
              <w:jc w:val="center"/>
            </w:pPr>
            <w:r>
              <w:t>520,09</w:t>
            </w:r>
          </w:p>
        </w:tc>
        <w:tc>
          <w:tcPr>
            <w:tcW w:w="1701" w:type="dxa"/>
            <w:vAlign w:val="center"/>
          </w:tcPr>
          <w:p w:rsidR="002113F6" w:rsidRDefault="002113F6">
            <w:pPr>
              <w:pStyle w:val="ConsPlusNormal"/>
              <w:jc w:val="center"/>
            </w:pPr>
            <w:r>
              <w:t>23,95</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349,03</w:t>
            </w:r>
          </w:p>
        </w:tc>
        <w:tc>
          <w:tcPr>
            <w:tcW w:w="1474" w:type="dxa"/>
            <w:vAlign w:val="center"/>
          </w:tcPr>
          <w:p w:rsidR="002113F6" w:rsidRDefault="002113F6">
            <w:pPr>
              <w:pStyle w:val="ConsPlusNormal"/>
              <w:jc w:val="center"/>
            </w:pPr>
            <w:r>
              <w:t>20198,47</w:t>
            </w:r>
          </w:p>
        </w:tc>
      </w:tr>
      <w:tr w:rsidR="002113F6">
        <w:tc>
          <w:tcPr>
            <w:tcW w:w="2551" w:type="dxa"/>
            <w:vAlign w:val="center"/>
          </w:tcPr>
          <w:p w:rsidR="002113F6" w:rsidRDefault="002113F6">
            <w:pPr>
              <w:pStyle w:val="ConsPlusNormal"/>
            </w:pPr>
            <w:r>
              <w:t>Сорочинский городской округ</w:t>
            </w:r>
          </w:p>
        </w:tc>
        <w:tc>
          <w:tcPr>
            <w:tcW w:w="2268" w:type="dxa"/>
            <w:vAlign w:val="center"/>
          </w:tcPr>
          <w:p w:rsidR="002113F6" w:rsidRDefault="002113F6">
            <w:pPr>
              <w:pStyle w:val="ConsPlusNormal"/>
              <w:jc w:val="center"/>
            </w:pPr>
            <w:r>
              <w:t>6399,03</w:t>
            </w:r>
          </w:p>
        </w:tc>
        <w:tc>
          <w:tcPr>
            <w:tcW w:w="2098" w:type="dxa"/>
            <w:vAlign w:val="center"/>
          </w:tcPr>
          <w:p w:rsidR="002113F6" w:rsidRDefault="002113F6">
            <w:pPr>
              <w:pStyle w:val="ConsPlusNormal"/>
              <w:jc w:val="center"/>
            </w:pPr>
            <w:r>
              <w:t>8372,89</w:t>
            </w:r>
          </w:p>
        </w:tc>
        <w:tc>
          <w:tcPr>
            <w:tcW w:w="2494" w:type="dxa"/>
            <w:vAlign w:val="center"/>
          </w:tcPr>
          <w:p w:rsidR="002113F6" w:rsidRDefault="002113F6">
            <w:pPr>
              <w:pStyle w:val="ConsPlusNormal"/>
              <w:jc w:val="center"/>
            </w:pPr>
            <w:r>
              <w:t>252,67</w:t>
            </w:r>
          </w:p>
        </w:tc>
        <w:tc>
          <w:tcPr>
            <w:tcW w:w="1757" w:type="dxa"/>
            <w:vAlign w:val="center"/>
          </w:tcPr>
          <w:p w:rsidR="002113F6" w:rsidRDefault="002113F6">
            <w:pPr>
              <w:pStyle w:val="ConsPlusNormal"/>
              <w:jc w:val="center"/>
            </w:pPr>
            <w:r>
              <w:t>561,85</w:t>
            </w:r>
          </w:p>
        </w:tc>
        <w:tc>
          <w:tcPr>
            <w:tcW w:w="2211" w:type="dxa"/>
            <w:vAlign w:val="center"/>
          </w:tcPr>
          <w:p w:rsidR="002113F6" w:rsidRDefault="002113F6">
            <w:pPr>
              <w:pStyle w:val="ConsPlusNormal"/>
              <w:jc w:val="center"/>
            </w:pPr>
            <w:r>
              <w:t>53,26</w:t>
            </w:r>
          </w:p>
        </w:tc>
        <w:tc>
          <w:tcPr>
            <w:tcW w:w="1644" w:type="dxa"/>
            <w:vAlign w:val="center"/>
          </w:tcPr>
          <w:p w:rsidR="002113F6" w:rsidRDefault="002113F6">
            <w:pPr>
              <w:pStyle w:val="ConsPlusNormal"/>
              <w:jc w:val="center"/>
            </w:pPr>
            <w:r>
              <w:t>252,04</w:t>
            </w:r>
          </w:p>
        </w:tc>
        <w:tc>
          <w:tcPr>
            <w:tcW w:w="1814" w:type="dxa"/>
            <w:vAlign w:val="center"/>
          </w:tcPr>
          <w:p w:rsidR="002113F6" w:rsidRDefault="002113F6">
            <w:pPr>
              <w:pStyle w:val="ConsPlusNormal"/>
              <w:jc w:val="center"/>
            </w:pPr>
            <w:r>
              <w:t>7,93</w:t>
            </w:r>
          </w:p>
        </w:tc>
        <w:tc>
          <w:tcPr>
            <w:tcW w:w="1984" w:type="dxa"/>
            <w:vAlign w:val="center"/>
          </w:tcPr>
          <w:p w:rsidR="002113F6" w:rsidRDefault="002113F6">
            <w:pPr>
              <w:pStyle w:val="ConsPlusNormal"/>
              <w:jc w:val="center"/>
            </w:pPr>
            <w:r>
              <w:t>629,91</w:t>
            </w:r>
          </w:p>
        </w:tc>
        <w:tc>
          <w:tcPr>
            <w:tcW w:w="1701" w:type="dxa"/>
            <w:vAlign w:val="center"/>
          </w:tcPr>
          <w:p w:rsidR="002113F6" w:rsidRDefault="002113F6">
            <w:pPr>
              <w:pStyle w:val="ConsPlusNormal"/>
              <w:jc w:val="center"/>
            </w:pPr>
            <w:r>
              <w:t>33,57</w:t>
            </w:r>
          </w:p>
        </w:tc>
        <w:tc>
          <w:tcPr>
            <w:tcW w:w="1701" w:type="dxa"/>
            <w:vAlign w:val="center"/>
          </w:tcPr>
          <w:p w:rsidR="002113F6" w:rsidRDefault="002113F6">
            <w:pPr>
              <w:pStyle w:val="ConsPlusNormal"/>
              <w:jc w:val="center"/>
            </w:pPr>
            <w:r>
              <w:t>8,91</w:t>
            </w:r>
          </w:p>
        </w:tc>
        <w:tc>
          <w:tcPr>
            <w:tcW w:w="1304" w:type="dxa"/>
            <w:vAlign w:val="center"/>
          </w:tcPr>
          <w:p w:rsidR="002113F6" w:rsidRDefault="002113F6">
            <w:pPr>
              <w:pStyle w:val="ConsPlusNormal"/>
              <w:jc w:val="center"/>
            </w:pPr>
            <w:r>
              <w:t>923,32</w:t>
            </w:r>
          </w:p>
        </w:tc>
        <w:tc>
          <w:tcPr>
            <w:tcW w:w="1474" w:type="dxa"/>
            <w:vAlign w:val="center"/>
          </w:tcPr>
          <w:p w:rsidR="002113F6" w:rsidRDefault="002113F6">
            <w:pPr>
              <w:pStyle w:val="ConsPlusNormal"/>
              <w:jc w:val="center"/>
            </w:pPr>
            <w:r>
              <w:t>17495,38</w:t>
            </w:r>
          </w:p>
        </w:tc>
      </w:tr>
      <w:tr w:rsidR="002113F6">
        <w:tc>
          <w:tcPr>
            <w:tcW w:w="2551" w:type="dxa"/>
            <w:vAlign w:val="center"/>
          </w:tcPr>
          <w:p w:rsidR="002113F6" w:rsidRDefault="002113F6">
            <w:pPr>
              <w:pStyle w:val="ConsPlusNormal"/>
            </w:pPr>
            <w:r>
              <w:t>Ташлинский муниципальный район</w:t>
            </w:r>
          </w:p>
        </w:tc>
        <w:tc>
          <w:tcPr>
            <w:tcW w:w="2268" w:type="dxa"/>
            <w:vAlign w:val="center"/>
          </w:tcPr>
          <w:p w:rsidR="002113F6" w:rsidRDefault="002113F6">
            <w:pPr>
              <w:pStyle w:val="ConsPlusNormal"/>
              <w:jc w:val="center"/>
            </w:pPr>
            <w:r>
              <w:t>1059,52</w:t>
            </w:r>
          </w:p>
        </w:tc>
        <w:tc>
          <w:tcPr>
            <w:tcW w:w="2098" w:type="dxa"/>
            <w:vAlign w:val="center"/>
          </w:tcPr>
          <w:p w:rsidR="002113F6" w:rsidRDefault="002113F6">
            <w:pPr>
              <w:pStyle w:val="ConsPlusNormal"/>
              <w:jc w:val="center"/>
            </w:pPr>
            <w:r>
              <w:t>6440,48</w:t>
            </w:r>
          </w:p>
        </w:tc>
        <w:tc>
          <w:tcPr>
            <w:tcW w:w="2494" w:type="dxa"/>
            <w:vAlign w:val="center"/>
          </w:tcPr>
          <w:p w:rsidR="002113F6" w:rsidRDefault="002113F6">
            <w:pPr>
              <w:pStyle w:val="ConsPlusNormal"/>
              <w:jc w:val="center"/>
            </w:pPr>
            <w:r>
              <w:t>215,43</w:t>
            </w:r>
          </w:p>
        </w:tc>
        <w:tc>
          <w:tcPr>
            <w:tcW w:w="1757" w:type="dxa"/>
            <w:vAlign w:val="center"/>
          </w:tcPr>
          <w:p w:rsidR="002113F6" w:rsidRDefault="002113F6">
            <w:pPr>
              <w:pStyle w:val="ConsPlusNormal"/>
              <w:jc w:val="center"/>
            </w:pPr>
            <w:r>
              <w:t>134,53</w:t>
            </w:r>
          </w:p>
        </w:tc>
        <w:tc>
          <w:tcPr>
            <w:tcW w:w="2211" w:type="dxa"/>
            <w:vAlign w:val="center"/>
          </w:tcPr>
          <w:p w:rsidR="002113F6" w:rsidRDefault="002113F6">
            <w:pPr>
              <w:pStyle w:val="ConsPlusNormal"/>
              <w:jc w:val="center"/>
            </w:pPr>
            <w:r>
              <w:t>7,31</w:t>
            </w:r>
          </w:p>
        </w:tc>
        <w:tc>
          <w:tcPr>
            <w:tcW w:w="1644" w:type="dxa"/>
            <w:vAlign w:val="center"/>
          </w:tcPr>
          <w:p w:rsidR="002113F6" w:rsidRDefault="002113F6">
            <w:pPr>
              <w:pStyle w:val="ConsPlusNormal"/>
              <w:jc w:val="center"/>
            </w:pPr>
            <w:r>
              <w:t>187,41</w:t>
            </w:r>
          </w:p>
        </w:tc>
        <w:tc>
          <w:tcPr>
            <w:tcW w:w="1814" w:type="dxa"/>
            <w:vAlign w:val="center"/>
          </w:tcPr>
          <w:p w:rsidR="002113F6" w:rsidRDefault="002113F6">
            <w:pPr>
              <w:pStyle w:val="ConsPlusNormal"/>
              <w:jc w:val="center"/>
            </w:pPr>
            <w:r>
              <w:t>7,56</w:t>
            </w:r>
          </w:p>
        </w:tc>
        <w:tc>
          <w:tcPr>
            <w:tcW w:w="1984" w:type="dxa"/>
            <w:vAlign w:val="center"/>
          </w:tcPr>
          <w:p w:rsidR="002113F6" w:rsidRDefault="002113F6">
            <w:pPr>
              <w:pStyle w:val="ConsPlusNormal"/>
              <w:jc w:val="center"/>
            </w:pPr>
            <w:r>
              <w:t>101,84</w:t>
            </w:r>
          </w:p>
        </w:tc>
        <w:tc>
          <w:tcPr>
            <w:tcW w:w="1701" w:type="dxa"/>
            <w:vAlign w:val="center"/>
          </w:tcPr>
          <w:p w:rsidR="002113F6" w:rsidRDefault="002113F6">
            <w:pPr>
              <w:pStyle w:val="ConsPlusNormal"/>
              <w:jc w:val="center"/>
            </w:pPr>
            <w:r>
              <w:t>0,00</w:t>
            </w:r>
          </w:p>
        </w:tc>
        <w:tc>
          <w:tcPr>
            <w:tcW w:w="1701" w:type="dxa"/>
            <w:vAlign w:val="center"/>
          </w:tcPr>
          <w:p w:rsidR="002113F6" w:rsidRDefault="002113F6">
            <w:pPr>
              <w:pStyle w:val="ConsPlusNormal"/>
              <w:jc w:val="center"/>
            </w:pPr>
            <w:r>
              <w:t>3,56</w:t>
            </w:r>
          </w:p>
        </w:tc>
        <w:tc>
          <w:tcPr>
            <w:tcW w:w="1304" w:type="dxa"/>
            <w:vAlign w:val="center"/>
          </w:tcPr>
          <w:p w:rsidR="002113F6" w:rsidRDefault="002113F6">
            <w:pPr>
              <w:pStyle w:val="ConsPlusNormal"/>
              <w:jc w:val="center"/>
            </w:pPr>
            <w:r>
              <w:t>488,56</w:t>
            </w:r>
          </w:p>
        </w:tc>
        <w:tc>
          <w:tcPr>
            <w:tcW w:w="1474" w:type="dxa"/>
            <w:vAlign w:val="center"/>
          </w:tcPr>
          <w:p w:rsidR="002113F6" w:rsidRDefault="002113F6">
            <w:pPr>
              <w:pStyle w:val="ConsPlusNormal"/>
              <w:jc w:val="center"/>
            </w:pPr>
            <w:r>
              <w:t>8646,20</w:t>
            </w:r>
          </w:p>
        </w:tc>
      </w:tr>
      <w:tr w:rsidR="002113F6">
        <w:tc>
          <w:tcPr>
            <w:tcW w:w="2551" w:type="dxa"/>
            <w:vAlign w:val="center"/>
          </w:tcPr>
          <w:p w:rsidR="002113F6" w:rsidRDefault="002113F6">
            <w:pPr>
              <w:pStyle w:val="ConsPlusNormal"/>
            </w:pPr>
            <w:r>
              <w:t>Тоцкий муниципальный район</w:t>
            </w:r>
          </w:p>
        </w:tc>
        <w:tc>
          <w:tcPr>
            <w:tcW w:w="2268" w:type="dxa"/>
            <w:vAlign w:val="center"/>
          </w:tcPr>
          <w:p w:rsidR="002113F6" w:rsidRDefault="002113F6">
            <w:pPr>
              <w:pStyle w:val="ConsPlusNormal"/>
              <w:jc w:val="center"/>
            </w:pPr>
            <w:r>
              <w:t>5940,02</w:t>
            </w:r>
          </w:p>
        </w:tc>
        <w:tc>
          <w:tcPr>
            <w:tcW w:w="2098" w:type="dxa"/>
            <w:vAlign w:val="center"/>
          </w:tcPr>
          <w:p w:rsidR="002113F6" w:rsidRDefault="002113F6">
            <w:pPr>
              <w:pStyle w:val="ConsPlusNormal"/>
              <w:jc w:val="center"/>
            </w:pPr>
            <w:r>
              <w:t>3484,67</w:t>
            </w:r>
          </w:p>
        </w:tc>
        <w:tc>
          <w:tcPr>
            <w:tcW w:w="2494" w:type="dxa"/>
            <w:vAlign w:val="center"/>
          </w:tcPr>
          <w:p w:rsidR="002113F6" w:rsidRDefault="002113F6">
            <w:pPr>
              <w:pStyle w:val="ConsPlusNormal"/>
              <w:jc w:val="center"/>
            </w:pPr>
            <w:r>
              <w:t>76,49</w:t>
            </w:r>
          </w:p>
        </w:tc>
        <w:tc>
          <w:tcPr>
            <w:tcW w:w="1757" w:type="dxa"/>
            <w:vAlign w:val="center"/>
          </w:tcPr>
          <w:p w:rsidR="002113F6" w:rsidRDefault="002113F6">
            <w:pPr>
              <w:pStyle w:val="ConsPlusNormal"/>
              <w:jc w:val="center"/>
            </w:pPr>
            <w:r>
              <w:t>261,68</w:t>
            </w:r>
          </w:p>
        </w:tc>
        <w:tc>
          <w:tcPr>
            <w:tcW w:w="2211" w:type="dxa"/>
            <w:vAlign w:val="center"/>
          </w:tcPr>
          <w:p w:rsidR="002113F6" w:rsidRDefault="002113F6">
            <w:pPr>
              <w:pStyle w:val="ConsPlusNormal"/>
              <w:jc w:val="center"/>
            </w:pPr>
            <w:r>
              <w:t>27,62</w:t>
            </w:r>
          </w:p>
        </w:tc>
        <w:tc>
          <w:tcPr>
            <w:tcW w:w="1644" w:type="dxa"/>
            <w:vAlign w:val="center"/>
          </w:tcPr>
          <w:p w:rsidR="002113F6" w:rsidRDefault="002113F6">
            <w:pPr>
              <w:pStyle w:val="ConsPlusNormal"/>
              <w:jc w:val="center"/>
            </w:pPr>
            <w:r>
              <w:t>212,59</w:t>
            </w:r>
          </w:p>
        </w:tc>
        <w:tc>
          <w:tcPr>
            <w:tcW w:w="1814" w:type="dxa"/>
            <w:vAlign w:val="center"/>
          </w:tcPr>
          <w:p w:rsidR="002113F6" w:rsidRDefault="002113F6">
            <w:pPr>
              <w:pStyle w:val="ConsPlusNormal"/>
              <w:jc w:val="center"/>
            </w:pPr>
            <w:r>
              <w:t>8,03</w:t>
            </w:r>
          </w:p>
        </w:tc>
        <w:tc>
          <w:tcPr>
            <w:tcW w:w="1984" w:type="dxa"/>
            <w:vAlign w:val="center"/>
          </w:tcPr>
          <w:p w:rsidR="002113F6" w:rsidRDefault="002113F6">
            <w:pPr>
              <w:pStyle w:val="ConsPlusNormal"/>
              <w:jc w:val="center"/>
            </w:pPr>
            <w:r>
              <w:t>232,71</w:t>
            </w:r>
          </w:p>
        </w:tc>
        <w:tc>
          <w:tcPr>
            <w:tcW w:w="1701" w:type="dxa"/>
            <w:vAlign w:val="center"/>
          </w:tcPr>
          <w:p w:rsidR="002113F6" w:rsidRDefault="002113F6">
            <w:pPr>
              <w:pStyle w:val="ConsPlusNormal"/>
              <w:jc w:val="center"/>
            </w:pPr>
            <w:r>
              <w:t>9,09</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1391,84</w:t>
            </w:r>
          </w:p>
        </w:tc>
        <w:tc>
          <w:tcPr>
            <w:tcW w:w="1474" w:type="dxa"/>
            <w:vAlign w:val="center"/>
          </w:tcPr>
          <w:p w:rsidR="002113F6" w:rsidRDefault="002113F6">
            <w:pPr>
              <w:pStyle w:val="ConsPlusNormal"/>
              <w:jc w:val="center"/>
            </w:pPr>
            <w:r>
              <w:t>11644,75</w:t>
            </w:r>
          </w:p>
        </w:tc>
      </w:tr>
      <w:tr w:rsidR="002113F6">
        <w:tc>
          <w:tcPr>
            <w:tcW w:w="2551" w:type="dxa"/>
            <w:vAlign w:val="center"/>
          </w:tcPr>
          <w:p w:rsidR="002113F6" w:rsidRDefault="002113F6">
            <w:pPr>
              <w:pStyle w:val="ConsPlusNormal"/>
            </w:pPr>
            <w:r>
              <w:t>Тюльганский муниципальный район</w:t>
            </w:r>
          </w:p>
        </w:tc>
        <w:tc>
          <w:tcPr>
            <w:tcW w:w="2268" w:type="dxa"/>
            <w:vAlign w:val="center"/>
          </w:tcPr>
          <w:p w:rsidR="002113F6" w:rsidRDefault="002113F6">
            <w:pPr>
              <w:pStyle w:val="ConsPlusNormal"/>
              <w:jc w:val="center"/>
            </w:pPr>
            <w:r>
              <w:t>2132,95</w:t>
            </w:r>
          </w:p>
        </w:tc>
        <w:tc>
          <w:tcPr>
            <w:tcW w:w="2098" w:type="dxa"/>
            <w:vAlign w:val="center"/>
          </w:tcPr>
          <w:p w:rsidR="002113F6" w:rsidRDefault="002113F6">
            <w:pPr>
              <w:pStyle w:val="ConsPlusNormal"/>
              <w:jc w:val="center"/>
            </w:pPr>
            <w:r>
              <w:t>3287,46</w:t>
            </w:r>
          </w:p>
        </w:tc>
        <w:tc>
          <w:tcPr>
            <w:tcW w:w="2494" w:type="dxa"/>
            <w:vAlign w:val="center"/>
          </w:tcPr>
          <w:p w:rsidR="002113F6" w:rsidRDefault="002113F6">
            <w:pPr>
              <w:pStyle w:val="ConsPlusNormal"/>
              <w:jc w:val="center"/>
            </w:pPr>
            <w:r>
              <w:t>70,11</w:t>
            </w:r>
          </w:p>
        </w:tc>
        <w:tc>
          <w:tcPr>
            <w:tcW w:w="1757" w:type="dxa"/>
            <w:vAlign w:val="center"/>
          </w:tcPr>
          <w:p w:rsidR="002113F6" w:rsidRDefault="002113F6">
            <w:pPr>
              <w:pStyle w:val="ConsPlusNormal"/>
              <w:jc w:val="center"/>
            </w:pPr>
            <w:r>
              <w:t>91,84</w:t>
            </w:r>
          </w:p>
        </w:tc>
        <w:tc>
          <w:tcPr>
            <w:tcW w:w="2211" w:type="dxa"/>
            <w:vAlign w:val="center"/>
          </w:tcPr>
          <w:p w:rsidR="002113F6" w:rsidRDefault="002113F6">
            <w:pPr>
              <w:pStyle w:val="ConsPlusNormal"/>
              <w:jc w:val="center"/>
            </w:pPr>
            <w:r>
              <w:t>0,00</w:t>
            </w:r>
          </w:p>
        </w:tc>
        <w:tc>
          <w:tcPr>
            <w:tcW w:w="1644" w:type="dxa"/>
            <w:vAlign w:val="center"/>
          </w:tcPr>
          <w:p w:rsidR="002113F6" w:rsidRDefault="002113F6">
            <w:pPr>
              <w:pStyle w:val="ConsPlusNormal"/>
              <w:jc w:val="center"/>
            </w:pPr>
            <w:r>
              <w:t>74,50</w:t>
            </w:r>
          </w:p>
        </w:tc>
        <w:tc>
          <w:tcPr>
            <w:tcW w:w="1814" w:type="dxa"/>
            <w:vAlign w:val="center"/>
          </w:tcPr>
          <w:p w:rsidR="002113F6" w:rsidRDefault="002113F6">
            <w:pPr>
              <w:pStyle w:val="ConsPlusNormal"/>
              <w:jc w:val="center"/>
            </w:pPr>
            <w:r>
              <w:t>139,04</w:t>
            </w:r>
          </w:p>
        </w:tc>
        <w:tc>
          <w:tcPr>
            <w:tcW w:w="1984" w:type="dxa"/>
            <w:vAlign w:val="center"/>
          </w:tcPr>
          <w:p w:rsidR="002113F6" w:rsidRDefault="002113F6">
            <w:pPr>
              <w:pStyle w:val="ConsPlusNormal"/>
              <w:jc w:val="center"/>
            </w:pPr>
            <w:r>
              <w:t>107,40</w:t>
            </w:r>
          </w:p>
        </w:tc>
        <w:tc>
          <w:tcPr>
            <w:tcW w:w="1701" w:type="dxa"/>
            <w:vAlign w:val="center"/>
          </w:tcPr>
          <w:p w:rsidR="002113F6" w:rsidRDefault="002113F6">
            <w:pPr>
              <w:pStyle w:val="ConsPlusNormal"/>
              <w:jc w:val="center"/>
            </w:pPr>
            <w:r>
              <w:t>7,21</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44,18</w:t>
            </w:r>
          </w:p>
        </w:tc>
        <w:tc>
          <w:tcPr>
            <w:tcW w:w="1474" w:type="dxa"/>
            <w:vAlign w:val="center"/>
          </w:tcPr>
          <w:p w:rsidR="002113F6" w:rsidRDefault="002113F6">
            <w:pPr>
              <w:pStyle w:val="ConsPlusNormal"/>
              <w:jc w:val="center"/>
            </w:pPr>
            <w:r>
              <w:t>5954,69</w:t>
            </w:r>
          </w:p>
        </w:tc>
      </w:tr>
      <w:tr w:rsidR="002113F6">
        <w:tc>
          <w:tcPr>
            <w:tcW w:w="2551" w:type="dxa"/>
            <w:vAlign w:val="center"/>
          </w:tcPr>
          <w:p w:rsidR="002113F6" w:rsidRDefault="002113F6">
            <w:pPr>
              <w:pStyle w:val="ConsPlusNormal"/>
            </w:pPr>
            <w:r>
              <w:t>Шарлыкский муниципальный район</w:t>
            </w:r>
          </w:p>
        </w:tc>
        <w:tc>
          <w:tcPr>
            <w:tcW w:w="2268" w:type="dxa"/>
            <w:vAlign w:val="center"/>
          </w:tcPr>
          <w:p w:rsidR="002113F6" w:rsidRDefault="002113F6">
            <w:pPr>
              <w:pStyle w:val="ConsPlusNormal"/>
              <w:jc w:val="center"/>
            </w:pPr>
            <w:r>
              <w:t>1204,83</w:t>
            </w:r>
          </w:p>
        </w:tc>
        <w:tc>
          <w:tcPr>
            <w:tcW w:w="2098" w:type="dxa"/>
            <w:vAlign w:val="center"/>
          </w:tcPr>
          <w:p w:rsidR="002113F6" w:rsidRDefault="002113F6">
            <w:pPr>
              <w:pStyle w:val="ConsPlusNormal"/>
              <w:jc w:val="center"/>
            </w:pPr>
            <w:r>
              <w:t>3881,38</w:t>
            </w:r>
          </w:p>
        </w:tc>
        <w:tc>
          <w:tcPr>
            <w:tcW w:w="2494" w:type="dxa"/>
            <w:vAlign w:val="center"/>
          </w:tcPr>
          <w:p w:rsidR="002113F6" w:rsidRDefault="002113F6">
            <w:pPr>
              <w:pStyle w:val="ConsPlusNormal"/>
              <w:jc w:val="center"/>
            </w:pPr>
            <w:r>
              <w:t>107,30</w:t>
            </w:r>
          </w:p>
        </w:tc>
        <w:tc>
          <w:tcPr>
            <w:tcW w:w="1757" w:type="dxa"/>
            <w:vAlign w:val="center"/>
          </w:tcPr>
          <w:p w:rsidR="002113F6" w:rsidRDefault="002113F6">
            <w:pPr>
              <w:pStyle w:val="ConsPlusNormal"/>
              <w:jc w:val="center"/>
            </w:pPr>
            <w:r>
              <w:t>110,92</w:t>
            </w:r>
          </w:p>
        </w:tc>
        <w:tc>
          <w:tcPr>
            <w:tcW w:w="2211" w:type="dxa"/>
            <w:vAlign w:val="center"/>
          </w:tcPr>
          <w:p w:rsidR="002113F6" w:rsidRDefault="002113F6">
            <w:pPr>
              <w:pStyle w:val="ConsPlusNormal"/>
              <w:jc w:val="center"/>
            </w:pPr>
            <w:r>
              <w:t>18,67</w:t>
            </w:r>
          </w:p>
        </w:tc>
        <w:tc>
          <w:tcPr>
            <w:tcW w:w="1644" w:type="dxa"/>
            <w:vAlign w:val="center"/>
          </w:tcPr>
          <w:p w:rsidR="002113F6" w:rsidRDefault="002113F6">
            <w:pPr>
              <w:pStyle w:val="ConsPlusNormal"/>
              <w:jc w:val="center"/>
            </w:pPr>
            <w:r>
              <w:t>80,48</w:t>
            </w:r>
          </w:p>
        </w:tc>
        <w:tc>
          <w:tcPr>
            <w:tcW w:w="1814" w:type="dxa"/>
            <w:vAlign w:val="center"/>
          </w:tcPr>
          <w:p w:rsidR="002113F6" w:rsidRDefault="002113F6">
            <w:pPr>
              <w:pStyle w:val="ConsPlusNormal"/>
              <w:jc w:val="center"/>
            </w:pPr>
            <w:r>
              <w:t>3,73</w:t>
            </w:r>
          </w:p>
        </w:tc>
        <w:tc>
          <w:tcPr>
            <w:tcW w:w="1984" w:type="dxa"/>
            <w:vAlign w:val="center"/>
          </w:tcPr>
          <w:p w:rsidR="002113F6" w:rsidRDefault="002113F6">
            <w:pPr>
              <w:pStyle w:val="ConsPlusNormal"/>
              <w:jc w:val="center"/>
            </w:pPr>
            <w:r>
              <w:t>151,67</w:t>
            </w:r>
          </w:p>
        </w:tc>
        <w:tc>
          <w:tcPr>
            <w:tcW w:w="1701" w:type="dxa"/>
            <w:vAlign w:val="center"/>
          </w:tcPr>
          <w:p w:rsidR="002113F6" w:rsidRDefault="002113F6">
            <w:pPr>
              <w:pStyle w:val="ConsPlusNormal"/>
              <w:jc w:val="center"/>
            </w:pPr>
            <w:r>
              <w:t>0,74</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75,55</w:t>
            </w:r>
          </w:p>
        </w:tc>
        <w:tc>
          <w:tcPr>
            <w:tcW w:w="1474" w:type="dxa"/>
            <w:vAlign w:val="center"/>
          </w:tcPr>
          <w:p w:rsidR="002113F6" w:rsidRDefault="002113F6">
            <w:pPr>
              <w:pStyle w:val="ConsPlusNormal"/>
              <w:jc w:val="center"/>
            </w:pPr>
            <w:r>
              <w:t>5635,27</w:t>
            </w:r>
          </w:p>
        </w:tc>
      </w:tr>
      <w:tr w:rsidR="002113F6">
        <w:tc>
          <w:tcPr>
            <w:tcW w:w="2551" w:type="dxa"/>
            <w:vAlign w:val="center"/>
          </w:tcPr>
          <w:p w:rsidR="002113F6" w:rsidRDefault="002113F6">
            <w:pPr>
              <w:pStyle w:val="ConsPlusNormal"/>
            </w:pPr>
            <w:r>
              <w:t>Ясненский городской округ</w:t>
            </w:r>
          </w:p>
        </w:tc>
        <w:tc>
          <w:tcPr>
            <w:tcW w:w="2268" w:type="dxa"/>
            <w:vAlign w:val="center"/>
          </w:tcPr>
          <w:p w:rsidR="002113F6" w:rsidRDefault="002113F6">
            <w:pPr>
              <w:pStyle w:val="ConsPlusNormal"/>
              <w:jc w:val="center"/>
            </w:pPr>
            <w:r>
              <w:t>5625,36</w:t>
            </w:r>
          </w:p>
        </w:tc>
        <w:tc>
          <w:tcPr>
            <w:tcW w:w="2098" w:type="dxa"/>
            <w:vAlign w:val="center"/>
          </w:tcPr>
          <w:p w:rsidR="002113F6" w:rsidRDefault="002113F6">
            <w:pPr>
              <w:pStyle w:val="ConsPlusNormal"/>
              <w:jc w:val="center"/>
            </w:pPr>
            <w:r>
              <w:t>1192,00</w:t>
            </w:r>
          </w:p>
        </w:tc>
        <w:tc>
          <w:tcPr>
            <w:tcW w:w="2494" w:type="dxa"/>
            <w:vAlign w:val="center"/>
          </w:tcPr>
          <w:p w:rsidR="002113F6" w:rsidRDefault="002113F6">
            <w:pPr>
              <w:pStyle w:val="ConsPlusNormal"/>
              <w:jc w:val="center"/>
            </w:pPr>
            <w:r>
              <w:t>72,15</w:t>
            </w:r>
          </w:p>
        </w:tc>
        <w:tc>
          <w:tcPr>
            <w:tcW w:w="1757" w:type="dxa"/>
            <w:vAlign w:val="center"/>
          </w:tcPr>
          <w:p w:rsidR="002113F6" w:rsidRDefault="002113F6">
            <w:pPr>
              <w:pStyle w:val="ConsPlusNormal"/>
              <w:jc w:val="center"/>
            </w:pPr>
            <w:r>
              <w:t>441,09</w:t>
            </w:r>
          </w:p>
        </w:tc>
        <w:tc>
          <w:tcPr>
            <w:tcW w:w="2211" w:type="dxa"/>
            <w:vAlign w:val="center"/>
          </w:tcPr>
          <w:p w:rsidR="002113F6" w:rsidRDefault="002113F6">
            <w:pPr>
              <w:pStyle w:val="ConsPlusNormal"/>
              <w:jc w:val="center"/>
            </w:pPr>
            <w:r>
              <w:t>4,30</w:t>
            </w:r>
          </w:p>
        </w:tc>
        <w:tc>
          <w:tcPr>
            <w:tcW w:w="1644" w:type="dxa"/>
            <w:vAlign w:val="center"/>
          </w:tcPr>
          <w:p w:rsidR="002113F6" w:rsidRDefault="002113F6">
            <w:pPr>
              <w:pStyle w:val="ConsPlusNormal"/>
              <w:jc w:val="center"/>
            </w:pPr>
            <w:r>
              <w:t>112,97</w:t>
            </w:r>
          </w:p>
        </w:tc>
        <w:tc>
          <w:tcPr>
            <w:tcW w:w="1814" w:type="dxa"/>
            <w:vAlign w:val="center"/>
          </w:tcPr>
          <w:p w:rsidR="002113F6" w:rsidRDefault="002113F6">
            <w:pPr>
              <w:pStyle w:val="ConsPlusNormal"/>
              <w:jc w:val="center"/>
            </w:pPr>
            <w:r>
              <w:t>14,18</w:t>
            </w:r>
          </w:p>
        </w:tc>
        <w:tc>
          <w:tcPr>
            <w:tcW w:w="1984" w:type="dxa"/>
            <w:vAlign w:val="center"/>
          </w:tcPr>
          <w:p w:rsidR="002113F6" w:rsidRDefault="002113F6">
            <w:pPr>
              <w:pStyle w:val="ConsPlusNormal"/>
              <w:jc w:val="center"/>
            </w:pPr>
            <w:r>
              <w:t>272,86</w:t>
            </w:r>
          </w:p>
        </w:tc>
        <w:tc>
          <w:tcPr>
            <w:tcW w:w="1701" w:type="dxa"/>
            <w:vAlign w:val="center"/>
          </w:tcPr>
          <w:p w:rsidR="002113F6" w:rsidRDefault="002113F6">
            <w:pPr>
              <w:pStyle w:val="ConsPlusNormal"/>
              <w:jc w:val="center"/>
            </w:pPr>
            <w:r>
              <w:t>7,73</w:t>
            </w:r>
          </w:p>
        </w:tc>
        <w:tc>
          <w:tcPr>
            <w:tcW w:w="1701" w:type="dxa"/>
            <w:vAlign w:val="center"/>
          </w:tcPr>
          <w:p w:rsidR="002113F6" w:rsidRDefault="002113F6">
            <w:pPr>
              <w:pStyle w:val="ConsPlusNormal"/>
              <w:jc w:val="center"/>
            </w:pPr>
            <w:r>
              <w:t>0,00</w:t>
            </w:r>
          </w:p>
        </w:tc>
        <w:tc>
          <w:tcPr>
            <w:tcW w:w="1304" w:type="dxa"/>
            <w:vAlign w:val="center"/>
          </w:tcPr>
          <w:p w:rsidR="002113F6" w:rsidRDefault="002113F6">
            <w:pPr>
              <w:pStyle w:val="ConsPlusNormal"/>
              <w:jc w:val="center"/>
            </w:pPr>
            <w:r>
              <w:t>99,71</w:t>
            </w:r>
          </w:p>
        </w:tc>
        <w:tc>
          <w:tcPr>
            <w:tcW w:w="1474" w:type="dxa"/>
            <w:vAlign w:val="center"/>
          </w:tcPr>
          <w:p w:rsidR="002113F6" w:rsidRDefault="002113F6">
            <w:pPr>
              <w:pStyle w:val="ConsPlusNormal"/>
              <w:jc w:val="center"/>
            </w:pPr>
            <w:r>
              <w:t>7842,35</w:t>
            </w:r>
          </w:p>
        </w:tc>
      </w:tr>
      <w:tr w:rsidR="002113F6">
        <w:tc>
          <w:tcPr>
            <w:tcW w:w="2551" w:type="dxa"/>
            <w:vAlign w:val="center"/>
          </w:tcPr>
          <w:p w:rsidR="002113F6" w:rsidRDefault="002113F6">
            <w:pPr>
              <w:pStyle w:val="ConsPlusNormal"/>
            </w:pPr>
            <w:r>
              <w:t>Итого</w:t>
            </w:r>
          </w:p>
        </w:tc>
        <w:tc>
          <w:tcPr>
            <w:tcW w:w="2268" w:type="dxa"/>
            <w:vAlign w:val="center"/>
          </w:tcPr>
          <w:p w:rsidR="002113F6" w:rsidRDefault="002113F6">
            <w:pPr>
              <w:pStyle w:val="ConsPlusNormal"/>
              <w:jc w:val="center"/>
            </w:pPr>
            <w:r>
              <w:t>449528,73</w:t>
            </w:r>
          </w:p>
        </w:tc>
        <w:tc>
          <w:tcPr>
            <w:tcW w:w="2098" w:type="dxa"/>
            <w:vAlign w:val="center"/>
          </w:tcPr>
          <w:p w:rsidR="002113F6" w:rsidRDefault="002113F6">
            <w:pPr>
              <w:pStyle w:val="ConsPlusNormal"/>
              <w:jc w:val="center"/>
            </w:pPr>
            <w:r>
              <w:t>245620,10</w:t>
            </w:r>
          </w:p>
        </w:tc>
        <w:tc>
          <w:tcPr>
            <w:tcW w:w="2494" w:type="dxa"/>
            <w:vAlign w:val="center"/>
          </w:tcPr>
          <w:p w:rsidR="002113F6" w:rsidRDefault="002113F6">
            <w:pPr>
              <w:pStyle w:val="ConsPlusNormal"/>
              <w:jc w:val="center"/>
            </w:pPr>
            <w:r>
              <w:t>17481,07</w:t>
            </w:r>
          </w:p>
        </w:tc>
        <w:tc>
          <w:tcPr>
            <w:tcW w:w="1757" w:type="dxa"/>
            <w:vAlign w:val="center"/>
          </w:tcPr>
          <w:p w:rsidR="002113F6" w:rsidRDefault="002113F6">
            <w:pPr>
              <w:pStyle w:val="ConsPlusNormal"/>
              <w:jc w:val="center"/>
            </w:pPr>
            <w:r>
              <w:t>41963,59</w:t>
            </w:r>
          </w:p>
        </w:tc>
        <w:tc>
          <w:tcPr>
            <w:tcW w:w="2211" w:type="dxa"/>
            <w:vAlign w:val="center"/>
          </w:tcPr>
          <w:p w:rsidR="002113F6" w:rsidRDefault="002113F6">
            <w:pPr>
              <w:pStyle w:val="ConsPlusNormal"/>
              <w:jc w:val="center"/>
            </w:pPr>
            <w:r>
              <w:t>5234,99</w:t>
            </w:r>
          </w:p>
        </w:tc>
        <w:tc>
          <w:tcPr>
            <w:tcW w:w="1644" w:type="dxa"/>
            <w:vAlign w:val="center"/>
          </w:tcPr>
          <w:p w:rsidR="002113F6" w:rsidRDefault="002113F6">
            <w:pPr>
              <w:pStyle w:val="ConsPlusNormal"/>
              <w:jc w:val="center"/>
            </w:pPr>
            <w:r>
              <w:t>15160,54</w:t>
            </w:r>
          </w:p>
        </w:tc>
        <w:tc>
          <w:tcPr>
            <w:tcW w:w="1814" w:type="dxa"/>
            <w:vAlign w:val="center"/>
          </w:tcPr>
          <w:p w:rsidR="002113F6" w:rsidRDefault="002113F6">
            <w:pPr>
              <w:pStyle w:val="ConsPlusNormal"/>
              <w:jc w:val="center"/>
            </w:pPr>
            <w:r>
              <w:t>3524,06</w:t>
            </w:r>
          </w:p>
        </w:tc>
        <w:tc>
          <w:tcPr>
            <w:tcW w:w="1984" w:type="dxa"/>
            <w:vAlign w:val="center"/>
          </w:tcPr>
          <w:p w:rsidR="002113F6" w:rsidRDefault="002113F6">
            <w:pPr>
              <w:pStyle w:val="ConsPlusNormal"/>
              <w:jc w:val="center"/>
            </w:pPr>
            <w:r>
              <w:t>15515,71</w:t>
            </w:r>
          </w:p>
        </w:tc>
        <w:tc>
          <w:tcPr>
            <w:tcW w:w="1701" w:type="dxa"/>
            <w:vAlign w:val="center"/>
          </w:tcPr>
          <w:p w:rsidR="002113F6" w:rsidRDefault="002113F6">
            <w:pPr>
              <w:pStyle w:val="ConsPlusNormal"/>
              <w:jc w:val="center"/>
            </w:pPr>
            <w:r>
              <w:t>2936,54</w:t>
            </w:r>
          </w:p>
        </w:tc>
        <w:tc>
          <w:tcPr>
            <w:tcW w:w="1701" w:type="dxa"/>
            <w:vAlign w:val="center"/>
          </w:tcPr>
          <w:p w:rsidR="002113F6" w:rsidRDefault="002113F6">
            <w:pPr>
              <w:pStyle w:val="ConsPlusNormal"/>
              <w:jc w:val="center"/>
            </w:pPr>
            <w:r>
              <w:t>136,35</w:t>
            </w:r>
          </w:p>
        </w:tc>
        <w:tc>
          <w:tcPr>
            <w:tcW w:w="1304" w:type="dxa"/>
            <w:vAlign w:val="center"/>
          </w:tcPr>
          <w:p w:rsidR="002113F6" w:rsidRDefault="002113F6">
            <w:pPr>
              <w:pStyle w:val="ConsPlusNormal"/>
              <w:jc w:val="center"/>
            </w:pPr>
            <w:r>
              <w:t>38928,02</w:t>
            </w:r>
          </w:p>
        </w:tc>
        <w:tc>
          <w:tcPr>
            <w:tcW w:w="1474" w:type="dxa"/>
            <w:vAlign w:val="center"/>
          </w:tcPr>
          <w:p w:rsidR="002113F6" w:rsidRDefault="002113F6">
            <w:pPr>
              <w:pStyle w:val="ConsPlusNormal"/>
              <w:jc w:val="center"/>
            </w:pPr>
            <w:r>
              <w:t>836029,71</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3"/>
      </w:pPr>
      <w:bookmarkStart w:id="22" w:name="P5814"/>
      <w:bookmarkEnd w:id="22"/>
      <w:r>
        <w:t>Таблица 2.10. Результаты расчета объема твердых коммунальных</w:t>
      </w:r>
    </w:p>
    <w:p w:rsidR="002113F6" w:rsidRDefault="002113F6">
      <w:pPr>
        <w:pStyle w:val="ConsPlusTitle"/>
        <w:jc w:val="center"/>
      </w:pPr>
      <w:r>
        <w:t>отходов IV - V классов опасности, образующихся на территории</w:t>
      </w:r>
    </w:p>
    <w:p w:rsidR="002113F6" w:rsidRDefault="002113F6">
      <w:pPr>
        <w:pStyle w:val="ConsPlusTitle"/>
        <w:jc w:val="center"/>
      </w:pPr>
      <w:r>
        <w:t>Оренбургской области (куб. м)</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268"/>
        <w:gridCol w:w="2098"/>
        <w:gridCol w:w="2494"/>
        <w:gridCol w:w="1757"/>
        <w:gridCol w:w="2211"/>
        <w:gridCol w:w="1644"/>
        <w:gridCol w:w="1814"/>
        <w:gridCol w:w="1984"/>
        <w:gridCol w:w="1701"/>
        <w:gridCol w:w="1701"/>
        <w:gridCol w:w="1304"/>
        <w:gridCol w:w="1474"/>
      </w:tblGrid>
      <w:tr w:rsidR="002113F6">
        <w:tc>
          <w:tcPr>
            <w:tcW w:w="2551" w:type="dxa"/>
            <w:vMerge w:val="restart"/>
            <w:vAlign w:val="center"/>
          </w:tcPr>
          <w:p w:rsidR="002113F6" w:rsidRDefault="002113F6">
            <w:pPr>
              <w:pStyle w:val="ConsPlusNormal"/>
              <w:jc w:val="center"/>
            </w:pPr>
            <w:r>
              <w:t>Муниципальное образование</w:t>
            </w:r>
          </w:p>
        </w:tc>
        <w:tc>
          <w:tcPr>
            <w:tcW w:w="22450" w:type="dxa"/>
            <w:gridSpan w:val="12"/>
            <w:vAlign w:val="center"/>
          </w:tcPr>
          <w:p w:rsidR="002113F6" w:rsidRDefault="002113F6">
            <w:pPr>
              <w:pStyle w:val="ConsPlusNormal"/>
              <w:jc w:val="center"/>
            </w:pPr>
            <w:r>
              <w:t>Объем образующихся твердых коммунальных отходов</w:t>
            </w:r>
          </w:p>
        </w:tc>
      </w:tr>
      <w:tr w:rsidR="002113F6">
        <w:tc>
          <w:tcPr>
            <w:tcW w:w="2551" w:type="dxa"/>
            <w:vMerge/>
          </w:tcPr>
          <w:p w:rsidR="002113F6" w:rsidRDefault="002113F6">
            <w:pPr>
              <w:pStyle w:val="ConsPlusNormal"/>
            </w:pPr>
          </w:p>
        </w:tc>
        <w:tc>
          <w:tcPr>
            <w:tcW w:w="2268" w:type="dxa"/>
            <w:vAlign w:val="center"/>
          </w:tcPr>
          <w:p w:rsidR="002113F6" w:rsidRDefault="002113F6">
            <w:pPr>
              <w:pStyle w:val="ConsPlusNormal"/>
              <w:jc w:val="center"/>
            </w:pPr>
            <w:r>
              <w:t>Многоквартирные жилые дома</w:t>
            </w:r>
          </w:p>
        </w:tc>
        <w:tc>
          <w:tcPr>
            <w:tcW w:w="2098" w:type="dxa"/>
            <w:vAlign w:val="center"/>
          </w:tcPr>
          <w:p w:rsidR="002113F6" w:rsidRDefault="002113F6">
            <w:pPr>
              <w:pStyle w:val="ConsPlusNormal"/>
              <w:jc w:val="center"/>
            </w:pPr>
            <w:r>
              <w:t>Индивидуальные жилые дома</w:t>
            </w:r>
          </w:p>
        </w:tc>
        <w:tc>
          <w:tcPr>
            <w:tcW w:w="2494" w:type="dxa"/>
            <w:vAlign w:val="center"/>
          </w:tcPr>
          <w:p w:rsidR="002113F6" w:rsidRDefault="002113F6">
            <w:pPr>
              <w:pStyle w:val="ConsPlusNormal"/>
              <w:jc w:val="center"/>
            </w:pPr>
            <w:r>
              <w:t>Административные здания, учреждения, конторы</w:t>
            </w:r>
          </w:p>
        </w:tc>
        <w:tc>
          <w:tcPr>
            <w:tcW w:w="1757" w:type="dxa"/>
            <w:vAlign w:val="center"/>
          </w:tcPr>
          <w:p w:rsidR="002113F6" w:rsidRDefault="002113F6">
            <w:pPr>
              <w:pStyle w:val="ConsPlusNormal"/>
              <w:jc w:val="center"/>
            </w:pPr>
            <w:r>
              <w:t>Предприятия торговли</w:t>
            </w:r>
          </w:p>
        </w:tc>
        <w:tc>
          <w:tcPr>
            <w:tcW w:w="2211" w:type="dxa"/>
            <w:vAlign w:val="center"/>
          </w:tcPr>
          <w:p w:rsidR="002113F6" w:rsidRDefault="002113F6">
            <w:pPr>
              <w:pStyle w:val="ConsPlusNormal"/>
              <w:jc w:val="center"/>
            </w:pPr>
            <w:r>
              <w:t>Предприятия транспортной инфраструктуры</w:t>
            </w:r>
          </w:p>
        </w:tc>
        <w:tc>
          <w:tcPr>
            <w:tcW w:w="1644" w:type="dxa"/>
            <w:vAlign w:val="center"/>
          </w:tcPr>
          <w:p w:rsidR="002113F6" w:rsidRDefault="002113F6">
            <w:pPr>
              <w:pStyle w:val="ConsPlusNormal"/>
              <w:jc w:val="center"/>
            </w:pPr>
            <w:r>
              <w:t>Дошкольные и учебные заведения</w:t>
            </w:r>
          </w:p>
        </w:tc>
        <w:tc>
          <w:tcPr>
            <w:tcW w:w="1814" w:type="dxa"/>
            <w:vAlign w:val="center"/>
          </w:tcPr>
          <w:p w:rsidR="002113F6" w:rsidRDefault="002113F6">
            <w:pPr>
              <w:pStyle w:val="ConsPlusNormal"/>
              <w:jc w:val="center"/>
            </w:pPr>
            <w:r>
              <w:t>Культурно-развлекательные, спортивные учреждения</w:t>
            </w:r>
          </w:p>
        </w:tc>
        <w:tc>
          <w:tcPr>
            <w:tcW w:w="1984" w:type="dxa"/>
            <w:vAlign w:val="center"/>
          </w:tcPr>
          <w:p w:rsidR="002113F6" w:rsidRDefault="002113F6">
            <w:pPr>
              <w:pStyle w:val="ConsPlusNormal"/>
              <w:jc w:val="center"/>
            </w:pPr>
            <w:r>
              <w:t>Предприятия общественного питания</w:t>
            </w:r>
          </w:p>
        </w:tc>
        <w:tc>
          <w:tcPr>
            <w:tcW w:w="1701" w:type="dxa"/>
            <w:vAlign w:val="center"/>
          </w:tcPr>
          <w:p w:rsidR="002113F6" w:rsidRDefault="002113F6">
            <w:pPr>
              <w:pStyle w:val="ConsPlusNormal"/>
              <w:jc w:val="center"/>
            </w:pPr>
            <w:r>
              <w:t>Предприятия службы быта</w:t>
            </w:r>
          </w:p>
        </w:tc>
        <w:tc>
          <w:tcPr>
            <w:tcW w:w="1701" w:type="dxa"/>
            <w:vAlign w:val="center"/>
          </w:tcPr>
          <w:p w:rsidR="002113F6" w:rsidRDefault="002113F6">
            <w:pPr>
              <w:pStyle w:val="ConsPlusNormal"/>
              <w:jc w:val="center"/>
            </w:pPr>
            <w:r>
              <w:t>Предприятия в сфере похоронных услуг</w:t>
            </w:r>
          </w:p>
        </w:tc>
        <w:tc>
          <w:tcPr>
            <w:tcW w:w="1304" w:type="dxa"/>
            <w:vAlign w:val="center"/>
          </w:tcPr>
          <w:p w:rsidR="002113F6" w:rsidRDefault="002113F6">
            <w:pPr>
              <w:pStyle w:val="ConsPlusNormal"/>
              <w:jc w:val="center"/>
            </w:pPr>
            <w:r>
              <w:t>Иные объекты</w:t>
            </w:r>
          </w:p>
        </w:tc>
        <w:tc>
          <w:tcPr>
            <w:tcW w:w="1474" w:type="dxa"/>
            <w:vAlign w:val="center"/>
          </w:tcPr>
          <w:p w:rsidR="002113F6" w:rsidRDefault="002113F6">
            <w:pPr>
              <w:pStyle w:val="ConsPlusNormal"/>
              <w:jc w:val="center"/>
            </w:pPr>
            <w:r>
              <w:t>Итого</w:t>
            </w:r>
          </w:p>
        </w:tc>
      </w:tr>
      <w:tr w:rsidR="002113F6">
        <w:tc>
          <w:tcPr>
            <w:tcW w:w="2551" w:type="dxa"/>
            <w:vAlign w:val="center"/>
          </w:tcPr>
          <w:p w:rsidR="002113F6" w:rsidRDefault="002113F6">
            <w:pPr>
              <w:pStyle w:val="ConsPlusNormal"/>
            </w:pPr>
            <w:r>
              <w:t>Абдулинский городской округ</w:t>
            </w:r>
          </w:p>
        </w:tc>
        <w:tc>
          <w:tcPr>
            <w:tcW w:w="2268" w:type="dxa"/>
            <w:vAlign w:val="center"/>
          </w:tcPr>
          <w:p w:rsidR="002113F6" w:rsidRDefault="002113F6">
            <w:pPr>
              <w:pStyle w:val="ConsPlusNormal"/>
              <w:jc w:val="center"/>
            </w:pPr>
            <w:r>
              <w:t>13940</w:t>
            </w:r>
          </w:p>
        </w:tc>
        <w:tc>
          <w:tcPr>
            <w:tcW w:w="2098" w:type="dxa"/>
            <w:vAlign w:val="center"/>
          </w:tcPr>
          <w:p w:rsidR="002113F6" w:rsidRDefault="002113F6">
            <w:pPr>
              <w:pStyle w:val="ConsPlusNormal"/>
              <w:jc w:val="center"/>
            </w:pPr>
            <w:r>
              <w:t>35355</w:t>
            </w:r>
          </w:p>
        </w:tc>
        <w:tc>
          <w:tcPr>
            <w:tcW w:w="2494" w:type="dxa"/>
            <w:vAlign w:val="center"/>
          </w:tcPr>
          <w:p w:rsidR="002113F6" w:rsidRDefault="002113F6">
            <w:pPr>
              <w:pStyle w:val="ConsPlusNormal"/>
              <w:jc w:val="center"/>
            </w:pPr>
            <w:r>
              <w:t>1073</w:t>
            </w:r>
          </w:p>
        </w:tc>
        <w:tc>
          <w:tcPr>
            <w:tcW w:w="1757" w:type="dxa"/>
            <w:vAlign w:val="center"/>
          </w:tcPr>
          <w:p w:rsidR="002113F6" w:rsidRDefault="002113F6">
            <w:pPr>
              <w:pStyle w:val="ConsPlusNormal"/>
              <w:jc w:val="center"/>
            </w:pPr>
            <w:r>
              <w:t>1844</w:t>
            </w:r>
          </w:p>
        </w:tc>
        <w:tc>
          <w:tcPr>
            <w:tcW w:w="2211" w:type="dxa"/>
            <w:vAlign w:val="center"/>
          </w:tcPr>
          <w:p w:rsidR="002113F6" w:rsidRDefault="002113F6">
            <w:pPr>
              <w:pStyle w:val="ConsPlusNormal"/>
              <w:jc w:val="center"/>
            </w:pPr>
            <w:r>
              <w:t>371</w:t>
            </w:r>
          </w:p>
        </w:tc>
        <w:tc>
          <w:tcPr>
            <w:tcW w:w="1644" w:type="dxa"/>
            <w:vAlign w:val="center"/>
          </w:tcPr>
          <w:p w:rsidR="002113F6" w:rsidRDefault="002113F6">
            <w:pPr>
              <w:pStyle w:val="ConsPlusNormal"/>
              <w:jc w:val="center"/>
            </w:pPr>
            <w:r>
              <w:t>793</w:t>
            </w:r>
          </w:p>
        </w:tc>
        <w:tc>
          <w:tcPr>
            <w:tcW w:w="1814" w:type="dxa"/>
            <w:vAlign w:val="center"/>
          </w:tcPr>
          <w:p w:rsidR="002113F6" w:rsidRDefault="002113F6">
            <w:pPr>
              <w:pStyle w:val="ConsPlusNormal"/>
              <w:jc w:val="center"/>
            </w:pPr>
            <w:r>
              <w:t>18</w:t>
            </w:r>
          </w:p>
        </w:tc>
        <w:tc>
          <w:tcPr>
            <w:tcW w:w="1984" w:type="dxa"/>
            <w:vAlign w:val="center"/>
          </w:tcPr>
          <w:p w:rsidR="002113F6" w:rsidRDefault="002113F6">
            <w:pPr>
              <w:pStyle w:val="ConsPlusNormal"/>
              <w:jc w:val="center"/>
            </w:pPr>
            <w:r>
              <w:t>1935</w:t>
            </w:r>
          </w:p>
        </w:tc>
        <w:tc>
          <w:tcPr>
            <w:tcW w:w="1701" w:type="dxa"/>
            <w:vAlign w:val="center"/>
          </w:tcPr>
          <w:p w:rsidR="002113F6" w:rsidRDefault="002113F6">
            <w:pPr>
              <w:pStyle w:val="ConsPlusNormal"/>
              <w:jc w:val="center"/>
            </w:pPr>
            <w:r>
              <w:t>29</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733</w:t>
            </w:r>
          </w:p>
        </w:tc>
        <w:tc>
          <w:tcPr>
            <w:tcW w:w="1474" w:type="dxa"/>
            <w:vAlign w:val="center"/>
          </w:tcPr>
          <w:p w:rsidR="002113F6" w:rsidRDefault="002113F6">
            <w:pPr>
              <w:pStyle w:val="ConsPlusNormal"/>
              <w:jc w:val="center"/>
            </w:pPr>
            <w:r>
              <w:t>56091</w:t>
            </w:r>
          </w:p>
        </w:tc>
      </w:tr>
      <w:tr w:rsidR="002113F6">
        <w:tc>
          <w:tcPr>
            <w:tcW w:w="2551" w:type="dxa"/>
            <w:vAlign w:val="center"/>
          </w:tcPr>
          <w:p w:rsidR="002113F6" w:rsidRDefault="002113F6">
            <w:pPr>
              <w:pStyle w:val="ConsPlusNormal"/>
            </w:pPr>
            <w:r>
              <w:t>Адамовский муниципальный район</w:t>
            </w:r>
          </w:p>
        </w:tc>
        <w:tc>
          <w:tcPr>
            <w:tcW w:w="2268" w:type="dxa"/>
            <w:vAlign w:val="center"/>
          </w:tcPr>
          <w:p w:rsidR="002113F6" w:rsidRDefault="002113F6">
            <w:pPr>
              <w:pStyle w:val="ConsPlusNormal"/>
              <w:jc w:val="center"/>
            </w:pPr>
            <w:r>
              <w:t>13036</w:t>
            </w:r>
          </w:p>
        </w:tc>
        <w:tc>
          <w:tcPr>
            <w:tcW w:w="2098" w:type="dxa"/>
            <w:vAlign w:val="center"/>
          </w:tcPr>
          <w:p w:rsidR="002113F6" w:rsidRDefault="002113F6">
            <w:pPr>
              <w:pStyle w:val="ConsPlusNormal"/>
              <w:jc w:val="center"/>
            </w:pPr>
            <w:r>
              <w:t>21238</w:t>
            </w:r>
          </w:p>
        </w:tc>
        <w:tc>
          <w:tcPr>
            <w:tcW w:w="2494" w:type="dxa"/>
            <w:vAlign w:val="center"/>
          </w:tcPr>
          <w:p w:rsidR="002113F6" w:rsidRDefault="002113F6">
            <w:pPr>
              <w:pStyle w:val="ConsPlusNormal"/>
              <w:jc w:val="center"/>
            </w:pPr>
            <w:r>
              <w:t>403</w:t>
            </w:r>
          </w:p>
        </w:tc>
        <w:tc>
          <w:tcPr>
            <w:tcW w:w="1757" w:type="dxa"/>
            <w:vAlign w:val="center"/>
          </w:tcPr>
          <w:p w:rsidR="002113F6" w:rsidRDefault="002113F6">
            <w:pPr>
              <w:pStyle w:val="ConsPlusNormal"/>
              <w:jc w:val="center"/>
            </w:pPr>
            <w:r>
              <w:t>404</w:t>
            </w:r>
          </w:p>
        </w:tc>
        <w:tc>
          <w:tcPr>
            <w:tcW w:w="2211" w:type="dxa"/>
            <w:vAlign w:val="center"/>
          </w:tcPr>
          <w:p w:rsidR="002113F6" w:rsidRDefault="002113F6">
            <w:pPr>
              <w:pStyle w:val="ConsPlusNormal"/>
              <w:jc w:val="center"/>
            </w:pPr>
            <w:r>
              <w:t>111</w:t>
            </w:r>
          </w:p>
        </w:tc>
        <w:tc>
          <w:tcPr>
            <w:tcW w:w="1644" w:type="dxa"/>
            <w:vAlign w:val="center"/>
          </w:tcPr>
          <w:p w:rsidR="002113F6" w:rsidRDefault="002113F6">
            <w:pPr>
              <w:pStyle w:val="ConsPlusNormal"/>
              <w:jc w:val="center"/>
            </w:pPr>
            <w:r>
              <w:t>556</w:t>
            </w:r>
          </w:p>
        </w:tc>
        <w:tc>
          <w:tcPr>
            <w:tcW w:w="1814" w:type="dxa"/>
            <w:vAlign w:val="center"/>
          </w:tcPr>
          <w:p w:rsidR="002113F6" w:rsidRDefault="002113F6">
            <w:pPr>
              <w:pStyle w:val="ConsPlusNormal"/>
              <w:jc w:val="center"/>
            </w:pPr>
            <w:r>
              <w:t>39</w:t>
            </w:r>
          </w:p>
        </w:tc>
        <w:tc>
          <w:tcPr>
            <w:tcW w:w="1984" w:type="dxa"/>
            <w:vAlign w:val="center"/>
          </w:tcPr>
          <w:p w:rsidR="002113F6" w:rsidRDefault="002113F6">
            <w:pPr>
              <w:pStyle w:val="ConsPlusNormal"/>
              <w:jc w:val="center"/>
            </w:pPr>
            <w:r>
              <w:t>208</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292</w:t>
            </w:r>
          </w:p>
        </w:tc>
        <w:tc>
          <w:tcPr>
            <w:tcW w:w="1474" w:type="dxa"/>
            <w:vAlign w:val="center"/>
          </w:tcPr>
          <w:p w:rsidR="002113F6" w:rsidRDefault="002113F6">
            <w:pPr>
              <w:pStyle w:val="ConsPlusNormal"/>
              <w:jc w:val="center"/>
            </w:pPr>
            <w:r>
              <w:t>36287</w:t>
            </w:r>
          </w:p>
        </w:tc>
      </w:tr>
      <w:tr w:rsidR="002113F6">
        <w:tc>
          <w:tcPr>
            <w:tcW w:w="2551" w:type="dxa"/>
            <w:vAlign w:val="center"/>
          </w:tcPr>
          <w:p w:rsidR="002113F6" w:rsidRDefault="002113F6">
            <w:pPr>
              <w:pStyle w:val="ConsPlusNormal"/>
            </w:pPr>
            <w:r>
              <w:t>Акбулакский муниципальный район</w:t>
            </w:r>
          </w:p>
        </w:tc>
        <w:tc>
          <w:tcPr>
            <w:tcW w:w="2268" w:type="dxa"/>
            <w:vAlign w:val="center"/>
          </w:tcPr>
          <w:p w:rsidR="002113F6" w:rsidRDefault="002113F6">
            <w:pPr>
              <w:pStyle w:val="ConsPlusNormal"/>
              <w:jc w:val="center"/>
            </w:pPr>
            <w:r>
              <w:t>9694</w:t>
            </w:r>
          </w:p>
        </w:tc>
        <w:tc>
          <w:tcPr>
            <w:tcW w:w="2098" w:type="dxa"/>
            <w:vAlign w:val="center"/>
          </w:tcPr>
          <w:p w:rsidR="002113F6" w:rsidRDefault="002113F6">
            <w:pPr>
              <w:pStyle w:val="ConsPlusNormal"/>
              <w:jc w:val="center"/>
            </w:pPr>
            <w:r>
              <w:t>29229</w:t>
            </w:r>
          </w:p>
        </w:tc>
        <w:tc>
          <w:tcPr>
            <w:tcW w:w="2494" w:type="dxa"/>
            <w:vAlign w:val="center"/>
          </w:tcPr>
          <w:p w:rsidR="002113F6" w:rsidRDefault="002113F6">
            <w:pPr>
              <w:pStyle w:val="ConsPlusNormal"/>
              <w:jc w:val="center"/>
            </w:pPr>
            <w:r>
              <w:t>210</w:t>
            </w:r>
          </w:p>
        </w:tc>
        <w:tc>
          <w:tcPr>
            <w:tcW w:w="1757" w:type="dxa"/>
            <w:vAlign w:val="center"/>
          </w:tcPr>
          <w:p w:rsidR="002113F6" w:rsidRDefault="002113F6">
            <w:pPr>
              <w:pStyle w:val="ConsPlusNormal"/>
              <w:jc w:val="center"/>
            </w:pPr>
            <w:r>
              <w:t>984</w:t>
            </w:r>
          </w:p>
        </w:tc>
        <w:tc>
          <w:tcPr>
            <w:tcW w:w="2211" w:type="dxa"/>
            <w:vAlign w:val="center"/>
          </w:tcPr>
          <w:p w:rsidR="002113F6" w:rsidRDefault="002113F6">
            <w:pPr>
              <w:pStyle w:val="ConsPlusNormal"/>
              <w:jc w:val="center"/>
            </w:pPr>
            <w:r>
              <w:t>90</w:t>
            </w:r>
          </w:p>
        </w:tc>
        <w:tc>
          <w:tcPr>
            <w:tcW w:w="1644" w:type="dxa"/>
            <w:vAlign w:val="center"/>
          </w:tcPr>
          <w:p w:rsidR="002113F6" w:rsidRDefault="002113F6">
            <w:pPr>
              <w:pStyle w:val="ConsPlusNormal"/>
              <w:jc w:val="center"/>
            </w:pPr>
            <w:r>
              <w:t>203</w:t>
            </w:r>
          </w:p>
        </w:tc>
        <w:tc>
          <w:tcPr>
            <w:tcW w:w="1814" w:type="dxa"/>
            <w:vAlign w:val="center"/>
          </w:tcPr>
          <w:p w:rsidR="002113F6" w:rsidRDefault="002113F6">
            <w:pPr>
              <w:pStyle w:val="ConsPlusNormal"/>
              <w:jc w:val="center"/>
            </w:pPr>
            <w:r>
              <w:t>41</w:t>
            </w:r>
          </w:p>
        </w:tc>
        <w:tc>
          <w:tcPr>
            <w:tcW w:w="1984" w:type="dxa"/>
            <w:vAlign w:val="center"/>
          </w:tcPr>
          <w:p w:rsidR="002113F6" w:rsidRDefault="002113F6">
            <w:pPr>
              <w:pStyle w:val="ConsPlusNormal"/>
              <w:jc w:val="center"/>
            </w:pPr>
            <w:r>
              <w:t>2067</w:t>
            </w:r>
          </w:p>
        </w:tc>
        <w:tc>
          <w:tcPr>
            <w:tcW w:w="1701" w:type="dxa"/>
            <w:vAlign w:val="center"/>
          </w:tcPr>
          <w:p w:rsidR="002113F6" w:rsidRDefault="002113F6">
            <w:pPr>
              <w:pStyle w:val="ConsPlusNormal"/>
              <w:jc w:val="center"/>
            </w:pPr>
            <w:r>
              <w:t>18</w:t>
            </w:r>
          </w:p>
        </w:tc>
        <w:tc>
          <w:tcPr>
            <w:tcW w:w="1701" w:type="dxa"/>
            <w:vAlign w:val="center"/>
          </w:tcPr>
          <w:p w:rsidR="002113F6" w:rsidRDefault="002113F6">
            <w:pPr>
              <w:pStyle w:val="ConsPlusNormal"/>
              <w:jc w:val="center"/>
            </w:pPr>
            <w:r>
              <w:t>9</w:t>
            </w:r>
          </w:p>
        </w:tc>
        <w:tc>
          <w:tcPr>
            <w:tcW w:w="1304" w:type="dxa"/>
            <w:vAlign w:val="center"/>
          </w:tcPr>
          <w:p w:rsidR="002113F6" w:rsidRDefault="002113F6">
            <w:pPr>
              <w:pStyle w:val="ConsPlusNormal"/>
              <w:jc w:val="center"/>
            </w:pPr>
            <w:r>
              <w:t>690</w:t>
            </w:r>
          </w:p>
        </w:tc>
        <w:tc>
          <w:tcPr>
            <w:tcW w:w="1474" w:type="dxa"/>
            <w:vAlign w:val="center"/>
          </w:tcPr>
          <w:p w:rsidR="002113F6" w:rsidRDefault="002113F6">
            <w:pPr>
              <w:pStyle w:val="ConsPlusNormal"/>
              <w:jc w:val="center"/>
            </w:pPr>
            <w:r>
              <w:t>43235</w:t>
            </w:r>
          </w:p>
        </w:tc>
      </w:tr>
      <w:tr w:rsidR="002113F6">
        <w:tc>
          <w:tcPr>
            <w:tcW w:w="2551" w:type="dxa"/>
            <w:vAlign w:val="center"/>
          </w:tcPr>
          <w:p w:rsidR="002113F6" w:rsidRDefault="002113F6">
            <w:pPr>
              <w:pStyle w:val="ConsPlusNormal"/>
            </w:pPr>
            <w:r>
              <w:t>Александровский муниципальный район</w:t>
            </w:r>
          </w:p>
        </w:tc>
        <w:tc>
          <w:tcPr>
            <w:tcW w:w="2268" w:type="dxa"/>
            <w:vAlign w:val="center"/>
          </w:tcPr>
          <w:p w:rsidR="002113F6" w:rsidRDefault="002113F6">
            <w:pPr>
              <w:pStyle w:val="ConsPlusNormal"/>
              <w:jc w:val="center"/>
            </w:pPr>
            <w:r>
              <w:t>1542</w:t>
            </w:r>
          </w:p>
        </w:tc>
        <w:tc>
          <w:tcPr>
            <w:tcW w:w="2098" w:type="dxa"/>
            <w:vAlign w:val="center"/>
          </w:tcPr>
          <w:p w:rsidR="002113F6" w:rsidRDefault="002113F6">
            <w:pPr>
              <w:pStyle w:val="ConsPlusNormal"/>
              <w:jc w:val="center"/>
            </w:pPr>
            <w:r>
              <w:t>20715</w:t>
            </w:r>
          </w:p>
        </w:tc>
        <w:tc>
          <w:tcPr>
            <w:tcW w:w="2494" w:type="dxa"/>
            <w:vAlign w:val="center"/>
          </w:tcPr>
          <w:p w:rsidR="002113F6" w:rsidRDefault="002113F6">
            <w:pPr>
              <w:pStyle w:val="ConsPlusNormal"/>
              <w:jc w:val="center"/>
            </w:pPr>
            <w:r>
              <w:t>317</w:t>
            </w:r>
          </w:p>
        </w:tc>
        <w:tc>
          <w:tcPr>
            <w:tcW w:w="1757" w:type="dxa"/>
            <w:vAlign w:val="center"/>
          </w:tcPr>
          <w:p w:rsidR="002113F6" w:rsidRDefault="002113F6">
            <w:pPr>
              <w:pStyle w:val="ConsPlusNormal"/>
              <w:jc w:val="center"/>
            </w:pPr>
            <w:r>
              <w:t>674</w:t>
            </w:r>
          </w:p>
        </w:tc>
        <w:tc>
          <w:tcPr>
            <w:tcW w:w="2211" w:type="dxa"/>
            <w:vAlign w:val="center"/>
          </w:tcPr>
          <w:p w:rsidR="002113F6" w:rsidRDefault="002113F6">
            <w:pPr>
              <w:pStyle w:val="ConsPlusNormal"/>
              <w:jc w:val="center"/>
            </w:pPr>
            <w:r>
              <w:t>24</w:t>
            </w:r>
          </w:p>
        </w:tc>
        <w:tc>
          <w:tcPr>
            <w:tcW w:w="1644" w:type="dxa"/>
            <w:vAlign w:val="center"/>
          </w:tcPr>
          <w:p w:rsidR="002113F6" w:rsidRDefault="002113F6">
            <w:pPr>
              <w:pStyle w:val="ConsPlusNormal"/>
              <w:jc w:val="center"/>
            </w:pPr>
            <w:r>
              <w:t>325</w:t>
            </w:r>
          </w:p>
        </w:tc>
        <w:tc>
          <w:tcPr>
            <w:tcW w:w="1814" w:type="dxa"/>
            <w:vAlign w:val="center"/>
          </w:tcPr>
          <w:p w:rsidR="002113F6" w:rsidRDefault="002113F6">
            <w:pPr>
              <w:pStyle w:val="ConsPlusNormal"/>
              <w:jc w:val="center"/>
            </w:pPr>
            <w:r>
              <w:t>65</w:t>
            </w:r>
          </w:p>
        </w:tc>
        <w:tc>
          <w:tcPr>
            <w:tcW w:w="1984" w:type="dxa"/>
            <w:vAlign w:val="center"/>
          </w:tcPr>
          <w:p w:rsidR="002113F6" w:rsidRDefault="002113F6">
            <w:pPr>
              <w:pStyle w:val="ConsPlusNormal"/>
              <w:jc w:val="center"/>
            </w:pPr>
            <w:r>
              <w:t>480</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223</w:t>
            </w:r>
          </w:p>
        </w:tc>
        <w:tc>
          <w:tcPr>
            <w:tcW w:w="1474" w:type="dxa"/>
            <w:vAlign w:val="center"/>
          </w:tcPr>
          <w:p w:rsidR="002113F6" w:rsidRDefault="002113F6">
            <w:pPr>
              <w:pStyle w:val="ConsPlusNormal"/>
              <w:jc w:val="center"/>
            </w:pPr>
            <w:r>
              <w:t>24366</w:t>
            </w:r>
          </w:p>
        </w:tc>
      </w:tr>
      <w:tr w:rsidR="002113F6">
        <w:tc>
          <w:tcPr>
            <w:tcW w:w="2551" w:type="dxa"/>
            <w:vAlign w:val="center"/>
          </w:tcPr>
          <w:p w:rsidR="002113F6" w:rsidRDefault="002113F6">
            <w:pPr>
              <w:pStyle w:val="ConsPlusNormal"/>
            </w:pPr>
            <w:r>
              <w:t>Асекеевский муниципальный район</w:t>
            </w:r>
          </w:p>
        </w:tc>
        <w:tc>
          <w:tcPr>
            <w:tcW w:w="2268" w:type="dxa"/>
            <w:vAlign w:val="center"/>
          </w:tcPr>
          <w:p w:rsidR="002113F6" w:rsidRDefault="002113F6">
            <w:pPr>
              <w:pStyle w:val="ConsPlusNormal"/>
              <w:jc w:val="center"/>
            </w:pPr>
            <w:r>
              <w:t>1116</w:t>
            </w:r>
          </w:p>
        </w:tc>
        <w:tc>
          <w:tcPr>
            <w:tcW w:w="2098" w:type="dxa"/>
            <w:vAlign w:val="center"/>
          </w:tcPr>
          <w:p w:rsidR="002113F6" w:rsidRDefault="002113F6">
            <w:pPr>
              <w:pStyle w:val="ConsPlusNormal"/>
              <w:jc w:val="center"/>
            </w:pPr>
            <w:r>
              <w:t>27466</w:t>
            </w:r>
          </w:p>
        </w:tc>
        <w:tc>
          <w:tcPr>
            <w:tcW w:w="2494" w:type="dxa"/>
            <w:vAlign w:val="center"/>
          </w:tcPr>
          <w:p w:rsidR="002113F6" w:rsidRDefault="002113F6">
            <w:pPr>
              <w:pStyle w:val="ConsPlusNormal"/>
              <w:jc w:val="center"/>
            </w:pPr>
            <w:r>
              <w:t>256</w:t>
            </w:r>
          </w:p>
        </w:tc>
        <w:tc>
          <w:tcPr>
            <w:tcW w:w="1757" w:type="dxa"/>
            <w:vAlign w:val="center"/>
          </w:tcPr>
          <w:p w:rsidR="002113F6" w:rsidRDefault="002113F6">
            <w:pPr>
              <w:pStyle w:val="ConsPlusNormal"/>
              <w:jc w:val="center"/>
            </w:pPr>
            <w:r>
              <w:t>571</w:t>
            </w:r>
          </w:p>
        </w:tc>
        <w:tc>
          <w:tcPr>
            <w:tcW w:w="2211" w:type="dxa"/>
            <w:vAlign w:val="center"/>
          </w:tcPr>
          <w:p w:rsidR="002113F6" w:rsidRDefault="002113F6">
            <w:pPr>
              <w:pStyle w:val="ConsPlusNormal"/>
              <w:jc w:val="center"/>
            </w:pPr>
            <w:r>
              <w:t>29</w:t>
            </w:r>
          </w:p>
        </w:tc>
        <w:tc>
          <w:tcPr>
            <w:tcW w:w="1644" w:type="dxa"/>
            <w:vAlign w:val="center"/>
          </w:tcPr>
          <w:p w:rsidR="002113F6" w:rsidRDefault="002113F6">
            <w:pPr>
              <w:pStyle w:val="ConsPlusNormal"/>
              <w:jc w:val="center"/>
            </w:pPr>
            <w:r>
              <w:t>478</w:t>
            </w:r>
          </w:p>
        </w:tc>
        <w:tc>
          <w:tcPr>
            <w:tcW w:w="1814" w:type="dxa"/>
            <w:vAlign w:val="center"/>
          </w:tcPr>
          <w:p w:rsidR="002113F6" w:rsidRDefault="002113F6">
            <w:pPr>
              <w:pStyle w:val="ConsPlusNormal"/>
              <w:jc w:val="center"/>
            </w:pPr>
            <w:r>
              <w:t>185</w:t>
            </w:r>
          </w:p>
        </w:tc>
        <w:tc>
          <w:tcPr>
            <w:tcW w:w="1984" w:type="dxa"/>
            <w:vAlign w:val="center"/>
          </w:tcPr>
          <w:p w:rsidR="002113F6" w:rsidRDefault="002113F6">
            <w:pPr>
              <w:pStyle w:val="ConsPlusNormal"/>
              <w:jc w:val="center"/>
            </w:pPr>
            <w:r>
              <w:t>382</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470</w:t>
            </w:r>
          </w:p>
        </w:tc>
        <w:tc>
          <w:tcPr>
            <w:tcW w:w="1474" w:type="dxa"/>
            <w:vAlign w:val="center"/>
          </w:tcPr>
          <w:p w:rsidR="002113F6" w:rsidRDefault="002113F6">
            <w:pPr>
              <w:pStyle w:val="ConsPlusNormal"/>
              <w:jc w:val="center"/>
            </w:pPr>
            <w:r>
              <w:t>30954</w:t>
            </w:r>
          </w:p>
        </w:tc>
      </w:tr>
      <w:tr w:rsidR="002113F6">
        <w:tc>
          <w:tcPr>
            <w:tcW w:w="2551" w:type="dxa"/>
            <w:vAlign w:val="center"/>
          </w:tcPr>
          <w:p w:rsidR="002113F6" w:rsidRDefault="002113F6">
            <w:pPr>
              <w:pStyle w:val="ConsPlusNormal"/>
            </w:pPr>
            <w:r>
              <w:t>Беляевский муниципальный район</w:t>
            </w:r>
          </w:p>
        </w:tc>
        <w:tc>
          <w:tcPr>
            <w:tcW w:w="2268" w:type="dxa"/>
            <w:vAlign w:val="center"/>
          </w:tcPr>
          <w:p w:rsidR="002113F6" w:rsidRDefault="002113F6">
            <w:pPr>
              <w:pStyle w:val="ConsPlusNormal"/>
              <w:jc w:val="center"/>
            </w:pPr>
            <w:r>
              <w:t>5174</w:t>
            </w:r>
          </w:p>
        </w:tc>
        <w:tc>
          <w:tcPr>
            <w:tcW w:w="2098" w:type="dxa"/>
            <w:vAlign w:val="center"/>
          </w:tcPr>
          <w:p w:rsidR="002113F6" w:rsidRDefault="002113F6">
            <w:pPr>
              <w:pStyle w:val="ConsPlusNormal"/>
              <w:jc w:val="center"/>
            </w:pPr>
            <w:r>
              <w:t>19007</w:t>
            </w:r>
          </w:p>
        </w:tc>
        <w:tc>
          <w:tcPr>
            <w:tcW w:w="2494" w:type="dxa"/>
            <w:vAlign w:val="center"/>
          </w:tcPr>
          <w:p w:rsidR="002113F6" w:rsidRDefault="002113F6">
            <w:pPr>
              <w:pStyle w:val="ConsPlusNormal"/>
              <w:jc w:val="center"/>
            </w:pPr>
            <w:r>
              <w:t>285</w:t>
            </w:r>
          </w:p>
        </w:tc>
        <w:tc>
          <w:tcPr>
            <w:tcW w:w="1757" w:type="dxa"/>
            <w:vAlign w:val="center"/>
          </w:tcPr>
          <w:p w:rsidR="002113F6" w:rsidRDefault="002113F6">
            <w:pPr>
              <w:pStyle w:val="ConsPlusNormal"/>
              <w:jc w:val="center"/>
            </w:pPr>
            <w:r>
              <w:t>191</w:t>
            </w:r>
          </w:p>
        </w:tc>
        <w:tc>
          <w:tcPr>
            <w:tcW w:w="2211" w:type="dxa"/>
            <w:vAlign w:val="center"/>
          </w:tcPr>
          <w:p w:rsidR="002113F6" w:rsidRDefault="002113F6">
            <w:pPr>
              <w:pStyle w:val="ConsPlusNormal"/>
              <w:jc w:val="center"/>
            </w:pPr>
            <w:r>
              <w:t>18</w:t>
            </w:r>
          </w:p>
        </w:tc>
        <w:tc>
          <w:tcPr>
            <w:tcW w:w="1644" w:type="dxa"/>
            <w:vAlign w:val="center"/>
          </w:tcPr>
          <w:p w:rsidR="002113F6" w:rsidRDefault="002113F6">
            <w:pPr>
              <w:pStyle w:val="ConsPlusNormal"/>
              <w:jc w:val="center"/>
            </w:pPr>
            <w:r>
              <w:t>159</w:t>
            </w:r>
          </w:p>
        </w:tc>
        <w:tc>
          <w:tcPr>
            <w:tcW w:w="1814" w:type="dxa"/>
            <w:vAlign w:val="center"/>
          </w:tcPr>
          <w:p w:rsidR="002113F6" w:rsidRDefault="002113F6">
            <w:pPr>
              <w:pStyle w:val="ConsPlusNormal"/>
              <w:jc w:val="center"/>
            </w:pPr>
            <w:r>
              <w:t>35</w:t>
            </w:r>
          </w:p>
        </w:tc>
        <w:tc>
          <w:tcPr>
            <w:tcW w:w="1984" w:type="dxa"/>
            <w:vAlign w:val="center"/>
          </w:tcPr>
          <w:p w:rsidR="002113F6" w:rsidRDefault="002113F6">
            <w:pPr>
              <w:pStyle w:val="ConsPlusNormal"/>
              <w:jc w:val="center"/>
            </w:pPr>
            <w:r>
              <w:t>676</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55</w:t>
            </w:r>
          </w:p>
        </w:tc>
        <w:tc>
          <w:tcPr>
            <w:tcW w:w="1474" w:type="dxa"/>
            <w:vAlign w:val="center"/>
          </w:tcPr>
          <w:p w:rsidR="002113F6" w:rsidRDefault="002113F6">
            <w:pPr>
              <w:pStyle w:val="ConsPlusNormal"/>
              <w:jc w:val="center"/>
            </w:pPr>
            <w:r>
              <w:t>25600</w:t>
            </w:r>
          </w:p>
        </w:tc>
      </w:tr>
      <w:tr w:rsidR="002113F6">
        <w:tc>
          <w:tcPr>
            <w:tcW w:w="2551" w:type="dxa"/>
            <w:vAlign w:val="center"/>
          </w:tcPr>
          <w:p w:rsidR="002113F6" w:rsidRDefault="002113F6">
            <w:pPr>
              <w:pStyle w:val="ConsPlusNormal"/>
            </w:pPr>
            <w:r>
              <w:t>Бугурусланский муниципальный район</w:t>
            </w:r>
          </w:p>
        </w:tc>
        <w:tc>
          <w:tcPr>
            <w:tcW w:w="2268" w:type="dxa"/>
            <w:vAlign w:val="center"/>
          </w:tcPr>
          <w:p w:rsidR="002113F6" w:rsidRDefault="002113F6">
            <w:pPr>
              <w:pStyle w:val="ConsPlusNormal"/>
              <w:jc w:val="center"/>
            </w:pPr>
            <w:r>
              <w:t>2738</w:t>
            </w:r>
          </w:p>
        </w:tc>
        <w:tc>
          <w:tcPr>
            <w:tcW w:w="2098" w:type="dxa"/>
            <w:vAlign w:val="center"/>
          </w:tcPr>
          <w:p w:rsidR="002113F6" w:rsidRDefault="002113F6">
            <w:pPr>
              <w:pStyle w:val="ConsPlusNormal"/>
              <w:jc w:val="center"/>
            </w:pPr>
            <w:r>
              <w:t>24707</w:t>
            </w:r>
          </w:p>
        </w:tc>
        <w:tc>
          <w:tcPr>
            <w:tcW w:w="2494" w:type="dxa"/>
            <w:vAlign w:val="center"/>
          </w:tcPr>
          <w:p w:rsidR="002113F6" w:rsidRDefault="002113F6">
            <w:pPr>
              <w:pStyle w:val="ConsPlusNormal"/>
              <w:jc w:val="center"/>
            </w:pPr>
            <w:r>
              <w:t>292</w:t>
            </w:r>
          </w:p>
        </w:tc>
        <w:tc>
          <w:tcPr>
            <w:tcW w:w="1757" w:type="dxa"/>
            <w:vAlign w:val="center"/>
          </w:tcPr>
          <w:p w:rsidR="002113F6" w:rsidRDefault="002113F6">
            <w:pPr>
              <w:pStyle w:val="ConsPlusNormal"/>
              <w:jc w:val="center"/>
            </w:pPr>
            <w:r>
              <w:t>733</w:t>
            </w:r>
          </w:p>
        </w:tc>
        <w:tc>
          <w:tcPr>
            <w:tcW w:w="2211" w:type="dxa"/>
            <w:vAlign w:val="center"/>
          </w:tcPr>
          <w:p w:rsidR="002113F6" w:rsidRDefault="002113F6">
            <w:pPr>
              <w:pStyle w:val="ConsPlusNormal"/>
              <w:jc w:val="center"/>
            </w:pPr>
            <w:r>
              <w:t>17</w:t>
            </w:r>
          </w:p>
        </w:tc>
        <w:tc>
          <w:tcPr>
            <w:tcW w:w="1644" w:type="dxa"/>
            <w:vAlign w:val="center"/>
          </w:tcPr>
          <w:p w:rsidR="002113F6" w:rsidRDefault="002113F6">
            <w:pPr>
              <w:pStyle w:val="ConsPlusNormal"/>
              <w:jc w:val="center"/>
            </w:pPr>
            <w:r>
              <w:t>263</w:t>
            </w:r>
          </w:p>
        </w:tc>
        <w:tc>
          <w:tcPr>
            <w:tcW w:w="1814" w:type="dxa"/>
            <w:vAlign w:val="center"/>
          </w:tcPr>
          <w:p w:rsidR="002113F6" w:rsidRDefault="002113F6">
            <w:pPr>
              <w:pStyle w:val="ConsPlusNormal"/>
              <w:jc w:val="center"/>
            </w:pPr>
            <w:r>
              <w:t>62</w:t>
            </w:r>
          </w:p>
        </w:tc>
        <w:tc>
          <w:tcPr>
            <w:tcW w:w="1984" w:type="dxa"/>
            <w:vAlign w:val="center"/>
          </w:tcPr>
          <w:p w:rsidR="002113F6" w:rsidRDefault="002113F6">
            <w:pPr>
              <w:pStyle w:val="ConsPlusNormal"/>
              <w:jc w:val="center"/>
            </w:pPr>
            <w:r>
              <w:t>456</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60</w:t>
            </w:r>
          </w:p>
        </w:tc>
        <w:tc>
          <w:tcPr>
            <w:tcW w:w="1304" w:type="dxa"/>
            <w:vAlign w:val="center"/>
          </w:tcPr>
          <w:p w:rsidR="002113F6" w:rsidRDefault="002113F6">
            <w:pPr>
              <w:pStyle w:val="ConsPlusNormal"/>
              <w:jc w:val="center"/>
            </w:pPr>
            <w:r>
              <w:t>1557</w:t>
            </w:r>
          </w:p>
        </w:tc>
        <w:tc>
          <w:tcPr>
            <w:tcW w:w="1474" w:type="dxa"/>
            <w:vAlign w:val="center"/>
          </w:tcPr>
          <w:p w:rsidR="002113F6" w:rsidRDefault="002113F6">
            <w:pPr>
              <w:pStyle w:val="ConsPlusNormal"/>
              <w:jc w:val="center"/>
            </w:pPr>
            <w:r>
              <w:t>30885</w:t>
            </w:r>
          </w:p>
        </w:tc>
      </w:tr>
      <w:tr w:rsidR="002113F6">
        <w:tc>
          <w:tcPr>
            <w:tcW w:w="2551" w:type="dxa"/>
            <w:vAlign w:val="center"/>
          </w:tcPr>
          <w:p w:rsidR="002113F6" w:rsidRDefault="002113F6">
            <w:pPr>
              <w:pStyle w:val="ConsPlusNormal"/>
            </w:pPr>
            <w:r>
              <w:t>Бузулукский муниципальный район</w:t>
            </w:r>
          </w:p>
        </w:tc>
        <w:tc>
          <w:tcPr>
            <w:tcW w:w="2268" w:type="dxa"/>
            <w:vAlign w:val="center"/>
          </w:tcPr>
          <w:p w:rsidR="002113F6" w:rsidRDefault="002113F6">
            <w:pPr>
              <w:pStyle w:val="ConsPlusNormal"/>
              <w:jc w:val="center"/>
            </w:pPr>
            <w:r>
              <w:t>9409</w:t>
            </w:r>
          </w:p>
        </w:tc>
        <w:tc>
          <w:tcPr>
            <w:tcW w:w="2098" w:type="dxa"/>
            <w:vAlign w:val="center"/>
          </w:tcPr>
          <w:p w:rsidR="002113F6" w:rsidRDefault="002113F6">
            <w:pPr>
              <w:pStyle w:val="ConsPlusNormal"/>
              <w:jc w:val="center"/>
            </w:pPr>
            <w:r>
              <w:t>38622</w:t>
            </w:r>
          </w:p>
        </w:tc>
        <w:tc>
          <w:tcPr>
            <w:tcW w:w="2494" w:type="dxa"/>
            <w:vAlign w:val="center"/>
          </w:tcPr>
          <w:p w:rsidR="002113F6" w:rsidRDefault="002113F6">
            <w:pPr>
              <w:pStyle w:val="ConsPlusNormal"/>
              <w:jc w:val="center"/>
            </w:pPr>
            <w:r>
              <w:t>338</w:t>
            </w:r>
          </w:p>
        </w:tc>
        <w:tc>
          <w:tcPr>
            <w:tcW w:w="1757" w:type="dxa"/>
            <w:vAlign w:val="center"/>
          </w:tcPr>
          <w:p w:rsidR="002113F6" w:rsidRDefault="002113F6">
            <w:pPr>
              <w:pStyle w:val="ConsPlusNormal"/>
              <w:jc w:val="center"/>
            </w:pPr>
            <w:r>
              <w:t>528</w:t>
            </w:r>
          </w:p>
        </w:tc>
        <w:tc>
          <w:tcPr>
            <w:tcW w:w="2211" w:type="dxa"/>
            <w:vAlign w:val="center"/>
          </w:tcPr>
          <w:p w:rsidR="002113F6" w:rsidRDefault="002113F6">
            <w:pPr>
              <w:pStyle w:val="ConsPlusNormal"/>
              <w:jc w:val="center"/>
            </w:pPr>
            <w:r>
              <w:t>533</w:t>
            </w:r>
          </w:p>
        </w:tc>
        <w:tc>
          <w:tcPr>
            <w:tcW w:w="1644" w:type="dxa"/>
            <w:vAlign w:val="center"/>
          </w:tcPr>
          <w:p w:rsidR="002113F6" w:rsidRDefault="002113F6">
            <w:pPr>
              <w:pStyle w:val="ConsPlusNormal"/>
              <w:jc w:val="center"/>
            </w:pPr>
            <w:r>
              <w:t>859</w:t>
            </w:r>
          </w:p>
        </w:tc>
        <w:tc>
          <w:tcPr>
            <w:tcW w:w="1814" w:type="dxa"/>
            <w:vAlign w:val="center"/>
          </w:tcPr>
          <w:p w:rsidR="002113F6" w:rsidRDefault="002113F6">
            <w:pPr>
              <w:pStyle w:val="ConsPlusNormal"/>
              <w:jc w:val="center"/>
            </w:pPr>
            <w:r>
              <w:t>386</w:t>
            </w:r>
          </w:p>
        </w:tc>
        <w:tc>
          <w:tcPr>
            <w:tcW w:w="1984" w:type="dxa"/>
            <w:vAlign w:val="center"/>
          </w:tcPr>
          <w:p w:rsidR="002113F6" w:rsidRDefault="002113F6">
            <w:pPr>
              <w:pStyle w:val="ConsPlusNormal"/>
              <w:jc w:val="center"/>
            </w:pPr>
            <w:r>
              <w:t>1665</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51</w:t>
            </w:r>
          </w:p>
        </w:tc>
        <w:tc>
          <w:tcPr>
            <w:tcW w:w="1304" w:type="dxa"/>
            <w:vAlign w:val="center"/>
          </w:tcPr>
          <w:p w:rsidR="002113F6" w:rsidRDefault="002113F6">
            <w:pPr>
              <w:pStyle w:val="ConsPlusNormal"/>
              <w:jc w:val="center"/>
            </w:pPr>
            <w:r>
              <w:t>1195</w:t>
            </w:r>
          </w:p>
        </w:tc>
        <w:tc>
          <w:tcPr>
            <w:tcW w:w="1474" w:type="dxa"/>
            <w:vAlign w:val="center"/>
          </w:tcPr>
          <w:p w:rsidR="002113F6" w:rsidRDefault="002113F6">
            <w:pPr>
              <w:pStyle w:val="ConsPlusNormal"/>
              <w:jc w:val="center"/>
            </w:pPr>
            <w:r>
              <w:t>53586</w:t>
            </w:r>
          </w:p>
        </w:tc>
      </w:tr>
      <w:tr w:rsidR="002113F6">
        <w:tc>
          <w:tcPr>
            <w:tcW w:w="2551" w:type="dxa"/>
            <w:vAlign w:val="center"/>
          </w:tcPr>
          <w:p w:rsidR="002113F6" w:rsidRDefault="002113F6">
            <w:pPr>
              <w:pStyle w:val="ConsPlusNormal"/>
            </w:pPr>
            <w:r>
              <w:lastRenderedPageBreak/>
              <w:t>Гайский городской округ</w:t>
            </w:r>
          </w:p>
        </w:tc>
        <w:tc>
          <w:tcPr>
            <w:tcW w:w="2268" w:type="dxa"/>
            <w:vAlign w:val="center"/>
          </w:tcPr>
          <w:p w:rsidR="002113F6" w:rsidRDefault="002113F6">
            <w:pPr>
              <w:pStyle w:val="ConsPlusNormal"/>
              <w:jc w:val="center"/>
            </w:pPr>
            <w:r>
              <w:t>68432</w:t>
            </w:r>
          </w:p>
        </w:tc>
        <w:tc>
          <w:tcPr>
            <w:tcW w:w="2098" w:type="dxa"/>
            <w:vAlign w:val="center"/>
          </w:tcPr>
          <w:p w:rsidR="002113F6" w:rsidRDefault="002113F6">
            <w:pPr>
              <w:pStyle w:val="ConsPlusNormal"/>
              <w:jc w:val="center"/>
            </w:pPr>
            <w:r>
              <w:t>9356</w:t>
            </w:r>
          </w:p>
        </w:tc>
        <w:tc>
          <w:tcPr>
            <w:tcW w:w="2494" w:type="dxa"/>
            <w:vAlign w:val="center"/>
          </w:tcPr>
          <w:p w:rsidR="002113F6" w:rsidRDefault="002113F6">
            <w:pPr>
              <w:pStyle w:val="ConsPlusNormal"/>
              <w:jc w:val="center"/>
            </w:pPr>
            <w:r>
              <w:t>896</w:t>
            </w:r>
          </w:p>
        </w:tc>
        <w:tc>
          <w:tcPr>
            <w:tcW w:w="1757" w:type="dxa"/>
            <w:vAlign w:val="center"/>
          </w:tcPr>
          <w:p w:rsidR="002113F6" w:rsidRDefault="002113F6">
            <w:pPr>
              <w:pStyle w:val="ConsPlusNormal"/>
              <w:jc w:val="center"/>
            </w:pPr>
            <w:r>
              <w:t>3212</w:t>
            </w:r>
          </w:p>
        </w:tc>
        <w:tc>
          <w:tcPr>
            <w:tcW w:w="2211" w:type="dxa"/>
            <w:vAlign w:val="center"/>
          </w:tcPr>
          <w:p w:rsidR="002113F6" w:rsidRDefault="002113F6">
            <w:pPr>
              <w:pStyle w:val="ConsPlusNormal"/>
              <w:jc w:val="center"/>
            </w:pPr>
            <w:r>
              <w:t>211</w:t>
            </w:r>
          </w:p>
        </w:tc>
        <w:tc>
          <w:tcPr>
            <w:tcW w:w="1644" w:type="dxa"/>
            <w:vAlign w:val="center"/>
          </w:tcPr>
          <w:p w:rsidR="002113F6" w:rsidRDefault="002113F6">
            <w:pPr>
              <w:pStyle w:val="ConsPlusNormal"/>
              <w:jc w:val="center"/>
            </w:pPr>
            <w:r>
              <w:t>1868</w:t>
            </w:r>
          </w:p>
        </w:tc>
        <w:tc>
          <w:tcPr>
            <w:tcW w:w="1814" w:type="dxa"/>
            <w:vAlign w:val="center"/>
          </w:tcPr>
          <w:p w:rsidR="002113F6" w:rsidRDefault="002113F6">
            <w:pPr>
              <w:pStyle w:val="ConsPlusNormal"/>
              <w:jc w:val="center"/>
            </w:pPr>
            <w:r>
              <w:t>271</w:t>
            </w:r>
          </w:p>
        </w:tc>
        <w:tc>
          <w:tcPr>
            <w:tcW w:w="1984" w:type="dxa"/>
            <w:vAlign w:val="center"/>
          </w:tcPr>
          <w:p w:rsidR="002113F6" w:rsidRDefault="002113F6">
            <w:pPr>
              <w:pStyle w:val="ConsPlusNormal"/>
              <w:jc w:val="center"/>
            </w:pPr>
            <w:r>
              <w:t>1250</w:t>
            </w:r>
          </w:p>
        </w:tc>
        <w:tc>
          <w:tcPr>
            <w:tcW w:w="1701" w:type="dxa"/>
            <w:vAlign w:val="center"/>
          </w:tcPr>
          <w:p w:rsidR="002113F6" w:rsidRDefault="002113F6">
            <w:pPr>
              <w:pStyle w:val="ConsPlusNormal"/>
              <w:jc w:val="center"/>
            </w:pPr>
            <w:r>
              <w:t>63</w:t>
            </w:r>
          </w:p>
        </w:tc>
        <w:tc>
          <w:tcPr>
            <w:tcW w:w="1701" w:type="dxa"/>
            <w:vAlign w:val="center"/>
          </w:tcPr>
          <w:p w:rsidR="002113F6" w:rsidRDefault="002113F6">
            <w:pPr>
              <w:pStyle w:val="ConsPlusNormal"/>
              <w:jc w:val="center"/>
            </w:pPr>
            <w:r>
              <w:t>9</w:t>
            </w:r>
          </w:p>
        </w:tc>
        <w:tc>
          <w:tcPr>
            <w:tcW w:w="1304" w:type="dxa"/>
            <w:vAlign w:val="center"/>
          </w:tcPr>
          <w:p w:rsidR="002113F6" w:rsidRDefault="002113F6">
            <w:pPr>
              <w:pStyle w:val="ConsPlusNormal"/>
              <w:jc w:val="center"/>
            </w:pPr>
            <w:r>
              <w:t>5404</w:t>
            </w:r>
          </w:p>
        </w:tc>
        <w:tc>
          <w:tcPr>
            <w:tcW w:w="1474" w:type="dxa"/>
            <w:vAlign w:val="center"/>
          </w:tcPr>
          <w:p w:rsidR="002113F6" w:rsidRDefault="002113F6">
            <w:pPr>
              <w:pStyle w:val="ConsPlusNormal"/>
              <w:jc w:val="center"/>
            </w:pPr>
            <w:r>
              <w:t>90971</w:t>
            </w:r>
          </w:p>
        </w:tc>
      </w:tr>
      <w:tr w:rsidR="002113F6">
        <w:tc>
          <w:tcPr>
            <w:tcW w:w="2551" w:type="dxa"/>
            <w:vAlign w:val="center"/>
          </w:tcPr>
          <w:p w:rsidR="002113F6" w:rsidRDefault="002113F6">
            <w:pPr>
              <w:pStyle w:val="ConsPlusNormal"/>
            </w:pPr>
            <w:r>
              <w:t>Городской округ город Бугуруслан</w:t>
            </w:r>
          </w:p>
        </w:tc>
        <w:tc>
          <w:tcPr>
            <w:tcW w:w="2268" w:type="dxa"/>
            <w:vAlign w:val="center"/>
          </w:tcPr>
          <w:p w:rsidR="002113F6" w:rsidRDefault="002113F6">
            <w:pPr>
              <w:pStyle w:val="ConsPlusNormal"/>
              <w:jc w:val="center"/>
            </w:pPr>
            <w:r>
              <w:t>74639</w:t>
            </w:r>
          </w:p>
        </w:tc>
        <w:tc>
          <w:tcPr>
            <w:tcW w:w="2098" w:type="dxa"/>
            <w:vAlign w:val="center"/>
          </w:tcPr>
          <w:p w:rsidR="002113F6" w:rsidRDefault="002113F6">
            <w:pPr>
              <w:pStyle w:val="ConsPlusNormal"/>
              <w:jc w:val="center"/>
            </w:pPr>
            <w:r>
              <w:t>19895</w:t>
            </w:r>
          </w:p>
        </w:tc>
        <w:tc>
          <w:tcPr>
            <w:tcW w:w="2494" w:type="dxa"/>
            <w:vAlign w:val="center"/>
          </w:tcPr>
          <w:p w:rsidR="002113F6" w:rsidRDefault="002113F6">
            <w:pPr>
              <w:pStyle w:val="ConsPlusNormal"/>
              <w:jc w:val="center"/>
            </w:pPr>
            <w:r>
              <w:t>2521</w:t>
            </w:r>
          </w:p>
        </w:tc>
        <w:tc>
          <w:tcPr>
            <w:tcW w:w="1757" w:type="dxa"/>
            <w:vAlign w:val="center"/>
          </w:tcPr>
          <w:p w:rsidR="002113F6" w:rsidRDefault="002113F6">
            <w:pPr>
              <w:pStyle w:val="ConsPlusNormal"/>
              <w:jc w:val="center"/>
            </w:pPr>
            <w:r>
              <w:t>5688</w:t>
            </w:r>
          </w:p>
        </w:tc>
        <w:tc>
          <w:tcPr>
            <w:tcW w:w="2211" w:type="dxa"/>
            <w:vAlign w:val="center"/>
          </w:tcPr>
          <w:p w:rsidR="002113F6" w:rsidRDefault="002113F6">
            <w:pPr>
              <w:pStyle w:val="ConsPlusNormal"/>
              <w:jc w:val="center"/>
            </w:pPr>
            <w:r>
              <w:t>342</w:t>
            </w:r>
          </w:p>
        </w:tc>
        <w:tc>
          <w:tcPr>
            <w:tcW w:w="1644" w:type="dxa"/>
            <w:vAlign w:val="center"/>
          </w:tcPr>
          <w:p w:rsidR="002113F6" w:rsidRDefault="002113F6">
            <w:pPr>
              <w:pStyle w:val="ConsPlusNormal"/>
              <w:jc w:val="center"/>
            </w:pPr>
            <w:r>
              <w:t>2604</w:t>
            </w:r>
          </w:p>
        </w:tc>
        <w:tc>
          <w:tcPr>
            <w:tcW w:w="1814" w:type="dxa"/>
            <w:vAlign w:val="center"/>
          </w:tcPr>
          <w:p w:rsidR="002113F6" w:rsidRDefault="002113F6">
            <w:pPr>
              <w:pStyle w:val="ConsPlusNormal"/>
              <w:jc w:val="center"/>
            </w:pPr>
            <w:r>
              <w:t>558</w:t>
            </w:r>
          </w:p>
        </w:tc>
        <w:tc>
          <w:tcPr>
            <w:tcW w:w="1984" w:type="dxa"/>
            <w:vAlign w:val="center"/>
          </w:tcPr>
          <w:p w:rsidR="002113F6" w:rsidRDefault="002113F6">
            <w:pPr>
              <w:pStyle w:val="ConsPlusNormal"/>
              <w:jc w:val="center"/>
            </w:pPr>
            <w:r>
              <w:t>1693</w:t>
            </w:r>
          </w:p>
        </w:tc>
        <w:tc>
          <w:tcPr>
            <w:tcW w:w="1701" w:type="dxa"/>
            <w:vAlign w:val="center"/>
          </w:tcPr>
          <w:p w:rsidR="002113F6" w:rsidRDefault="002113F6">
            <w:pPr>
              <w:pStyle w:val="ConsPlusNormal"/>
              <w:jc w:val="center"/>
            </w:pPr>
            <w:r>
              <w:t>126</w:t>
            </w:r>
          </w:p>
        </w:tc>
        <w:tc>
          <w:tcPr>
            <w:tcW w:w="1701" w:type="dxa"/>
            <w:vAlign w:val="center"/>
          </w:tcPr>
          <w:p w:rsidR="002113F6" w:rsidRDefault="002113F6">
            <w:pPr>
              <w:pStyle w:val="ConsPlusNormal"/>
              <w:jc w:val="center"/>
            </w:pPr>
            <w:r>
              <w:t>40</w:t>
            </w:r>
          </w:p>
        </w:tc>
        <w:tc>
          <w:tcPr>
            <w:tcW w:w="1304" w:type="dxa"/>
            <w:vAlign w:val="center"/>
          </w:tcPr>
          <w:p w:rsidR="002113F6" w:rsidRDefault="002113F6">
            <w:pPr>
              <w:pStyle w:val="ConsPlusNormal"/>
              <w:jc w:val="center"/>
            </w:pPr>
            <w:r>
              <w:t>2070</w:t>
            </w:r>
          </w:p>
        </w:tc>
        <w:tc>
          <w:tcPr>
            <w:tcW w:w="1474" w:type="dxa"/>
            <w:vAlign w:val="center"/>
          </w:tcPr>
          <w:p w:rsidR="002113F6" w:rsidRDefault="002113F6">
            <w:pPr>
              <w:pStyle w:val="ConsPlusNormal"/>
              <w:jc w:val="center"/>
            </w:pPr>
            <w:r>
              <w:t>110176</w:t>
            </w:r>
          </w:p>
        </w:tc>
      </w:tr>
      <w:tr w:rsidR="002113F6">
        <w:tc>
          <w:tcPr>
            <w:tcW w:w="2551" w:type="dxa"/>
            <w:vAlign w:val="center"/>
          </w:tcPr>
          <w:p w:rsidR="002113F6" w:rsidRDefault="002113F6">
            <w:pPr>
              <w:pStyle w:val="ConsPlusNormal"/>
            </w:pPr>
            <w:r>
              <w:t>Городской округ город Бузулук</w:t>
            </w:r>
          </w:p>
        </w:tc>
        <w:tc>
          <w:tcPr>
            <w:tcW w:w="2268" w:type="dxa"/>
            <w:vAlign w:val="center"/>
          </w:tcPr>
          <w:p w:rsidR="002113F6" w:rsidRDefault="002113F6">
            <w:pPr>
              <w:pStyle w:val="ConsPlusNormal"/>
              <w:jc w:val="center"/>
            </w:pPr>
            <w:r>
              <w:t>134147</w:t>
            </w:r>
          </w:p>
        </w:tc>
        <w:tc>
          <w:tcPr>
            <w:tcW w:w="2098" w:type="dxa"/>
            <w:vAlign w:val="center"/>
          </w:tcPr>
          <w:p w:rsidR="002113F6" w:rsidRDefault="002113F6">
            <w:pPr>
              <w:pStyle w:val="ConsPlusNormal"/>
              <w:jc w:val="center"/>
            </w:pPr>
            <w:r>
              <w:t>32077</w:t>
            </w:r>
          </w:p>
        </w:tc>
        <w:tc>
          <w:tcPr>
            <w:tcW w:w="2494" w:type="dxa"/>
            <w:vAlign w:val="center"/>
          </w:tcPr>
          <w:p w:rsidR="002113F6" w:rsidRDefault="002113F6">
            <w:pPr>
              <w:pStyle w:val="ConsPlusNormal"/>
              <w:jc w:val="center"/>
            </w:pPr>
            <w:r>
              <w:t>4453</w:t>
            </w:r>
          </w:p>
        </w:tc>
        <w:tc>
          <w:tcPr>
            <w:tcW w:w="1757" w:type="dxa"/>
            <w:vAlign w:val="center"/>
          </w:tcPr>
          <w:p w:rsidR="002113F6" w:rsidRDefault="002113F6">
            <w:pPr>
              <w:pStyle w:val="ConsPlusNormal"/>
              <w:jc w:val="center"/>
            </w:pPr>
            <w:r>
              <w:t>8885</w:t>
            </w:r>
          </w:p>
        </w:tc>
        <w:tc>
          <w:tcPr>
            <w:tcW w:w="2211" w:type="dxa"/>
            <w:vAlign w:val="center"/>
          </w:tcPr>
          <w:p w:rsidR="002113F6" w:rsidRDefault="002113F6">
            <w:pPr>
              <w:pStyle w:val="ConsPlusNormal"/>
              <w:jc w:val="center"/>
            </w:pPr>
            <w:r>
              <w:t>1279</w:t>
            </w:r>
          </w:p>
        </w:tc>
        <w:tc>
          <w:tcPr>
            <w:tcW w:w="1644" w:type="dxa"/>
            <w:vAlign w:val="center"/>
          </w:tcPr>
          <w:p w:rsidR="002113F6" w:rsidRDefault="002113F6">
            <w:pPr>
              <w:pStyle w:val="ConsPlusNormal"/>
              <w:jc w:val="center"/>
            </w:pPr>
            <w:r>
              <w:t>5785</w:t>
            </w:r>
          </w:p>
        </w:tc>
        <w:tc>
          <w:tcPr>
            <w:tcW w:w="1814" w:type="dxa"/>
            <w:vAlign w:val="center"/>
          </w:tcPr>
          <w:p w:rsidR="002113F6" w:rsidRDefault="002113F6">
            <w:pPr>
              <w:pStyle w:val="ConsPlusNormal"/>
              <w:jc w:val="center"/>
            </w:pPr>
            <w:r>
              <w:t>548</w:t>
            </w:r>
          </w:p>
        </w:tc>
        <w:tc>
          <w:tcPr>
            <w:tcW w:w="1984" w:type="dxa"/>
            <w:vAlign w:val="center"/>
          </w:tcPr>
          <w:p w:rsidR="002113F6" w:rsidRDefault="002113F6">
            <w:pPr>
              <w:pStyle w:val="ConsPlusNormal"/>
              <w:jc w:val="center"/>
            </w:pPr>
            <w:r>
              <w:t>4052</w:t>
            </w:r>
          </w:p>
        </w:tc>
        <w:tc>
          <w:tcPr>
            <w:tcW w:w="1701" w:type="dxa"/>
            <w:vAlign w:val="center"/>
          </w:tcPr>
          <w:p w:rsidR="002113F6" w:rsidRDefault="002113F6">
            <w:pPr>
              <w:pStyle w:val="ConsPlusNormal"/>
              <w:jc w:val="center"/>
            </w:pPr>
            <w:r>
              <w:t>1085</w:t>
            </w:r>
          </w:p>
        </w:tc>
        <w:tc>
          <w:tcPr>
            <w:tcW w:w="1701" w:type="dxa"/>
            <w:vAlign w:val="center"/>
          </w:tcPr>
          <w:p w:rsidR="002113F6" w:rsidRDefault="002113F6">
            <w:pPr>
              <w:pStyle w:val="ConsPlusNormal"/>
              <w:jc w:val="center"/>
            </w:pPr>
            <w:r>
              <w:t>71</w:t>
            </w:r>
          </w:p>
        </w:tc>
        <w:tc>
          <w:tcPr>
            <w:tcW w:w="1304" w:type="dxa"/>
            <w:vAlign w:val="center"/>
          </w:tcPr>
          <w:p w:rsidR="002113F6" w:rsidRDefault="002113F6">
            <w:pPr>
              <w:pStyle w:val="ConsPlusNormal"/>
              <w:jc w:val="center"/>
            </w:pPr>
            <w:r>
              <w:t>9090</w:t>
            </w:r>
          </w:p>
        </w:tc>
        <w:tc>
          <w:tcPr>
            <w:tcW w:w="1474" w:type="dxa"/>
            <w:vAlign w:val="center"/>
          </w:tcPr>
          <w:p w:rsidR="002113F6" w:rsidRDefault="002113F6">
            <w:pPr>
              <w:pStyle w:val="ConsPlusNormal"/>
              <w:jc w:val="center"/>
            </w:pPr>
            <w:r>
              <w:t>201473</w:t>
            </w:r>
          </w:p>
        </w:tc>
      </w:tr>
      <w:tr w:rsidR="002113F6">
        <w:tc>
          <w:tcPr>
            <w:tcW w:w="2551" w:type="dxa"/>
            <w:vAlign w:val="center"/>
          </w:tcPr>
          <w:p w:rsidR="002113F6" w:rsidRDefault="002113F6">
            <w:pPr>
              <w:pStyle w:val="ConsPlusNormal"/>
            </w:pPr>
            <w:r>
              <w:t>Городской округ город Медногорск</w:t>
            </w:r>
          </w:p>
        </w:tc>
        <w:tc>
          <w:tcPr>
            <w:tcW w:w="2268" w:type="dxa"/>
            <w:vAlign w:val="center"/>
          </w:tcPr>
          <w:p w:rsidR="002113F6" w:rsidRDefault="002113F6">
            <w:pPr>
              <w:pStyle w:val="ConsPlusNormal"/>
              <w:jc w:val="center"/>
            </w:pPr>
            <w:r>
              <w:t>33654</w:t>
            </w:r>
          </w:p>
        </w:tc>
        <w:tc>
          <w:tcPr>
            <w:tcW w:w="2098" w:type="dxa"/>
            <w:vAlign w:val="center"/>
          </w:tcPr>
          <w:p w:rsidR="002113F6" w:rsidRDefault="002113F6">
            <w:pPr>
              <w:pStyle w:val="ConsPlusNormal"/>
              <w:jc w:val="center"/>
            </w:pPr>
            <w:r>
              <w:t>16922</w:t>
            </w:r>
          </w:p>
        </w:tc>
        <w:tc>
          <w:tcPr>
            <w:tcW w:w="2494" w:type="dxa"/>
            <w:vAlign w:val="center"/>
          </w:tcPr>
          <w:p w:rsidR="002113F6" w:rsidRDefault="002113F6">
            <w:pPr>
              <w:pStyle w:val="ConsPlusNormal"/>
              <w:jc w:val="center"/>
            </w:pPr>
            <w:r>
              <w:t>709</w:t>
            </w:r>
          </w:p>
        </w:tc>
        <w:tc>
          <w:tcPr>
            <w:tcW w:w="1757" w:type="dxa"/>
            <w:vAlign w:val="center"/>
          </w:tcPr>
          <w:p w:rsidR="002113F6" w:rsidRDefault="002113F6">
            <w:pPr>
              <w:pStyle w:val="ConsPlusNormal"/>
              <w:jc w:val="center"/>
            </w:pPr>
            <w:r>
              <w:t>2213</w:t>
            </w:r>
          </w:p>
        </w:tc>
        <w:tc>
          <w:tcPr>
            <w:tcW w:w="2211" w:type="dxa"/>
            <w:vAlign w:val="center"/>
          </w:tcPr>
          <w:p w:rsidR="002113F6" w:rsidRDefault="002113F6">
            <w:pPr>
              <w:pStyle w:val="ConsPlusNormal"/>
              <w:jc w:val="center"/>
            </w:pPr>
            <w:r>
              <w:t>66</w:t>
            </w:r>
          </w:p>
        </w:tc>
        <w:tc>
          <w:tcPr>
            <w:tcW w:w="1644" w:type="dxa"/>
            <w:vAlign w:val="center"/>
          </w:tcPr>
          <w:p w:rsidR="002113F6" w:rsidRDefault="002113F6">
            <w:pPr>
              <w:pStyle w:val="ConsPlusNormal"/>
              <w:jc w:val="center"/>
            </w:pPr>
            <w:r>
              <w:t>938</w:t>
            </w:r>
          </w:p>
        </w:tc>
        <w:tc>
          <w:tcPr>
            <w:tcW w:w="1814" w:type="dxa"/>
            <w:vAlign w:val="center"/>
          </w:tcPr>
          <w:p w:rsidR="002113F6" w:rsidRDefault="002113F6">
            <w:pPr>
              <w:pStyle w:val="ConsPlusNormal"/>
              <w:jc w:val="center"/>
            </w:pPr>
            <w:r>
              <w:t>145</w:t>
            </w:r>
          </w:p>
        </w:tc>
        <w:tc>
          <w:tcPr>
            <w:tcW w:w="1984" w:type="dxa"/>
            <w:vAlign w:val="center"/>
          </w:tcPr>
          <w:p w:rsidR="002113F6" w:rsidRDefault="002113F6">
            <w:pPr>
              <w:pStyle w:val="ConsPlusNormal"/>
              <w:jc w:val="center"/>
            </w:pPr>
            <w:r>
              <w:t>975</w:t>
            </w:r>
          </w:p>
        </w:tc>
        <w:tc>
          <w:tcPr>
            <w:tcW w:w="1701" w:type="dxa"/>
            <w:vAlign w:val="center"/>
          </w:tcPr>
          <w:p w:rsidR="002113F6" w:rsidRDefault="002113F6">
            <w:pPr>
              <w:pStyle w:val="ConsPlusNormal"/>
              <w:jc w:val="center"/>
            </w:pPr>
            <w:r>
              <w:t>33</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1095</w:t>
            </w:r>
          </w:p>
        </w:tc>
        <w:tc>
          <w:tcPr>
            <w:tcW w:w="1474" w:type="dxa"/>
            <w:vAlign w:val="center"/>
          </w:tcPr>
          <w:p w:rsidR="002113F6" w:rsidRDefault="002113F6">
            <w:pPr>
              <w:pStyle w:val="ConsPlusNormal"/>
              <w:jc w:val="center"/>
            </w:pPr>
            <w:r>
              <w:t>56750</w:t>
            </w:r>
          </w:p>
        </w:tc>
      </w:tr>
      <w:tr w:rsidR="002113F6">
        <w:tc>
          <w:tcPr>
            <w:tcW w:w="2551" w:type="dxa"/>
            <w:vAlign w:val="center"/>
          </w:tcPr>
          <w:p w:rsidR="002113F6" w:rsidRDefault="002113F6">
            <w:pPr>
              <w:pStyle w:val="ConsPlusNormal"/>
            </w:pPr>
            <w:r>
              <w:t>Городской округ город Новотроицк</w:t>
            </w:r>
          </w:p>
        </w:tc>
        <w:tc>
          <w:tcPr>
            <w:tcW w:w="2268" w:type="dxa"/>
            <w:vAlign w:val="center"/>
          </w:tcPr>
          <w:p w:rsidR="002113F6" w:rsidRDefault="002113F6">
            <w:pPr>
              <w:pStyle w:val="ConsPlusNormal"/>
              <w:jc w:val="center"/>
            </w:pPr>
            <w:r>
              <w:t>148157</w:t>
            </w:r>
          </w:p>
        </w:tc>
        <w:tc>
          <w:tcPr>
            <w:tcW w:w="2098" w:type="dxa"/>
            <w:vAlign w:val="center"/>
          </w:tcPr>
          <w:p w:rsidR="002113F6" w:rsidRDefault="002113F6">
            <w:pPr>
              <w:pStyle w:val="ConsPlusNormal"/>
              <w:jc w:val="center"/>
            </w:pPr>
            <w:r>
              <w:t>21451</w:t>
            </w:r>
          </w:p>
        </w:tc>
        <w:tc>
          <w:tcPr>
            <w:tcW w:w="2494" w:type="dxa"/>
            <w:vAlign w:val="center"/>
          </w:tcPr>
          <w:p w:rsidR="002113F6" w:rsidRDefault="002113F6">
            <w:pPr>
              <w:pStyle w:val="ConsPlusNormal"/>
              <w:jc w:val="center"/>
            </w:pPr>
            <w:r>
              <w:t>1566</w:t>
            </w:r>
          </w:p>
        </w:tc>
        <w:tc>
          <w:tcPr>
            <w:tcW w:w="1757" w:type="dxa"/>
            <w:vAlign w:val="center"/>
          </w:tcPr>
          <w:p w:rsidR="002113F6" w:rsidRDefault="002113F6">
            <w:pPr>
              <w:pStyle w:val="ConsPlusNormal"/>
              <w:jc w:val="center"/>
            </w:pPr>
            <w:r>
              <w:t>8076</w:t>
            </w:r>
          </w:p>
        </w:tc>
        <w:tc>
          <w:tcPr>
            <w:tcW w:w="2211" w:type="dxa"/>
            <w:vAlign w:val="center"/>
          </w:tcPr>
          <w:p w:rsidR="002113F6" w:rsidRDefault="002113F6">
            <w:pPr>
              <w:pStyle w:val="ConsPlusNormal"/>
              <w:jc w:val="center"/>
            </w:pPr>
            <w:r>
              <w:t>481</w:t>
            </w:r>
          </w:p>
        </w:tc>
        <w:tc>
          <w:tcPr>
            <w:tcW w:w="1644" w:type="dxa"/>
            <w:vAlign w:val="center"/>
          </w:tcPr>
          <w:p w:rsidR="002113F6" w:rsidRDefault="002113F6">
            <w:pPr>
              <w:pStyle w:val="ConsPlusNormal"/>
              <w:jc w:val="center"/>
            </w:pPr>
            <w:r>
              <w:t>4207</w:t>
            </w:r>
          </w:p>
        </w:tc>
        <w:tc>
          <w:tcPr>
            <w:tcW w:w="1814" w:type="dxa"/>
            <w:vAlign w:val="center"/>
          </w:tcPr>
          <w:p w:rsidR="002113F6" w:rsidRDefault="002113F6">
            <w:pPr>
              <w:pStyle w:val="ConsPlusNormal"/>
              <w:jc w:val="center"/>
            </w:pPr>
            <w:r>
              <w:t>763</w:t>
            </w:r>
          </w:p>
        </w:tc>
        <w:tc>
          <w:tcPr>
            <w:tcW w:w="1984" w:type="dxa"/>
            <w:vAlign w:val="center"/>
          </w:tcPr>
          <w:p w:rsidR="002113F6" w:rsidRDefault="002113F6">
            <w:pPr>
              <w:pStyle w:val="ConsPlusNormal"/>
              <w:jc w:val="center"/>
            </w:pPr>
            <w:r>
              <w:t>4159</w:t>
            </w:r>
          </w:p>
        </w:tc>
        <w:tc>
          <w:tcPr>
            <w:tcW w:w="1701" w:type="dxa"/>
            <w:vAlign w:val="center"/>
          </w:tcPr>
          <w:p w:rsidR="002113F6" w:rsidRDefault="002113F6">
            <w:pPr>
              <w:pStyle w:val="ConsPlusNormal"/>
              <w:jc w:val="center"/>
            </w:pPr>
            <w:r>
              <w:t>108</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7945</w:t>
            </w:r>
          </w:p>
        </w:tc>
        <w:tc>
          <w:tcPr>
            <w:tcW w:w="1474" w:type="dxa"/>
            <w:vAlign w:val="center"/>
          </w:tcPr>
          <w:p w:rsidR="002113F6" w:rsidRDefault="002113F6">
            <w:pPr>
              <w:pStyle w:val="ConsPlusNormal"/>
              <w:jc w:val="center"/>
            </w:pPr>
            <w:r>
              <w:t>196912</w:t>
            </w:r>
          </w:p>
        </w:tc>
      </w:tr>
      <w:tr w:rsidR="002113F6">
        <w:tc>
          <w:tcPr>
            <w:tcW w:w="2551" w:type="dxa"/>
            <w:vAlign w:val="center"/>
          </w:tcPr>
          <w:p w:rsidR="002113F6" w:rsidRDefault="002113F6">
            <w:pPr>
              <w:pStyle w:val="ConsPlusNormal"/>
            </w:pPr>
            <w:r>
              <w:t>Городской округ город Оренбург</w:t>
            </w:r>
          </w:p>
        </w:tc>
        <w:tc>
          <w:tcPr>
            <w:tcW w:w="2268" w:type="dxa"/>
            <w:vAlign w:val="center"/>
          </w:tcPr>
          <w:p w:rsidR="002113F6" w:rsidRDefault="002113F6">
            <w:pPr>
              <w:pStyle w:val="ConsPlusNormal"/>
              <w:jc w:val="center"/>
            </w:pPr>
            <w:r>
              <w:t>998412</w:t>
            </w:r>
          </w:p>
        </w:tc>
        <w:tc>
          <w:tcPr>
            <w:tcW w:w="2098" w:type="dxa"/>
            <w:vAlign w:val="center"/>
          </w:tcPr>
          <w:p w:rsidR="002113F6" w:rsidRDefault="002113F6">
            <w:pPr>
              <w:pStyle w:val="ConsPlusNormal"/>
              <w:jc w:val="center"/>
            </w:pPr>
            <w:r>
              <w:t>113924</w:t>
            </w:r>
          </w:p>
        </w:tc>
        <w:tc>
          <w:tcPr>
            <w:tcW w:w="2494" w:type="dxa"/>
            <w:vAlign w:val="center"/>
          </w:tcPr>
          <w:p w:rsidR="002113F6" w:rsidRDefault="002113F6">
            <w:pPr>
              <w:pStyle w:val="ConsPlusNormal"/>
              <w:jc w:val="center"/>
            </w:pPr>
            <w:r>
              <w:t>54744</w:t>
            </w:r>
          </w:p>
        </w:tc>
        <w:tc>
          <w:tcPr>
            <w:tcW w:w="1757" w:type="dxa"/>
            <w:vAlign w:val="center"/>
          </w:tcPr>
          <w:p w:rsidR="002113F6" w:rsidRDefault="002113F6">
            <w:pPr>
              <w:pStyle w:val="ConsPlusNormal"/>
              <w:jc w:val="center"/>
            </w:pPr>
            <w:r>
              <w:t>125365</w:t>
            </w:r>
          </w:p>
        </w:tc>
        <w:tc>
          <w:tcPr>
            <w:tcW w:w="2211" w:type="dxa"/>
            <w:vAlign w:val="center"/>
          </w:tcPr>
          <w:p w:rsidR="002113F6" w:rsidRDefault="002113F6">
            <w:pPr>
              <w:pStyle w:val="ConsPlusNormal"/>
              <w:jc w:val="center"/>
            </w:pPr>
            <w:r>
              <w:t>14998</w:t>
            </w:r>
          </w:p>
        </w:tc>
        <w:tc>
          <w:tcPr>
            <w:tcW w:w="1644" w:type="dxa"/>
            <w:vAlign w:val="center"/>
          </w:tcPr>
          <w:p w:rsidR="002113F6" w:rsidRDefault="002113F6">
            <w:pPr>
              <w:pStyle w:val="ConsPlusNormal"/>
              <w:jc w:val="center"/>
            </w:pPr>
            <w:r>
              <w:t>30783</w:t>
            </w:r>
          </w:p>
        </w:tc>
        <w:tc>
          <w:tcPr>
            <w:tcW w:w="1814" w:type="dxa"/>
            <w:vAlign w:val="center"/>
          </w:tcPr>
          <w:p w:rsidR="002113F6" w:rsidRDefault="002113F6">
            <w:pPr>
              <w:pStyle w:val="ConsPlusNormal"/>
              <w:jc w:val="center"/>
            </w:pPr>
            <w:r>
              <w:t>10577</w:t>
            </w:r>
          </w:p>
        </w:tc>
        <w:tc>
          <w:tcPr>
            <w:tcW w:w="1984" w:type="dxa"/>
            <w:vAlign w:val="center"/>
          </w:tcPr>
          <w:p w:rsidR="002113F6" w:rsidRDefault="002113F6">
            <w:pPr>
              <w:pStyle w:val="ConsPlusNormal"/>
              <w:jc w:val="center"/>
            </w:pPr>
            <w:r>
              <w:t>15173</w:t>
            </w:r>
          </w:p>
        </w:tc>
        <w:tc>
          <w:tcPr>
            <w:tcW w:w="1701" w:type="dxa"/>
            <w:vAlign w:val="center"/>
          </w:tcPr>
          <w:p w:rsidR="002113F6" w:rsidRDefault="002113F6">
            <w:pPr>
              <w:pStyle w:val="ConsPlusNormal"/>
              <w:jc w:val="center"/>
            </w:pPr>
            <w:r>
              <w:t>11691</w:t>
            </w:r>
          </w:p>
        </w:tc>
        <w:tc>
          <w:tcPr>
            <w:tcW w:w="1701" w:type="dxa"/>
            <w:vAlign w:val="center"/>
          </w:tcPr>
          <w:p w:rsidR="002113F6" w:rsidRDefault="002113F6">
            <w:pPr>
              <w:pStyle w:val="ConsPlusNormal"/>
              <w:jc w:val="center"/>
            </w:pPr>
            <w:r>
              <w:t>180</w:t>
            </w:r>
          </w:p>
        </w:tc>
        <w:tc>
          <w:tcPr>
            <w:tcW w:w="1304" w:type="dxa"/>
            <w:vAlign w:val="center"/>
          </w:tcPr>
          <w:p w:rsidR="002113F6" w:rsidRDefault="002113F6">
            <w:pPr>
              <w:pStyle w:val="ConsPlusNormal"/>
              <w:jc w:val="center"/>
            </w:pPr>
            <w:r>
              <w:t>76808</w:t>
            </w:r>
          </w:p>
        </w:tc>
        <w:tc>
          <w:tcPr>
            <w:tcW w:w="1474" w:type="dxa"/>
            <w:vAlign w:val="center"/>
          </w:tcPr>
          <w:p w:rsidR="002113F6" w:rsidRDefault="002113F6">
            <w:pPr>
              <w:pStyle w:val="ConsPlusNormal"/>
              <w:jc w:val="center"/>
            </w:pPr>
            <w:r>
              <w:t>1452655</w:t>
            </w:r>
          </w:p>
        </w:tc>
      </w:tr>
      <w:tr w:rsidR="002113F6">
        <w:tc>
          <w:tcPr>
            <w:tcW w:w="2551" w:type="dxa"/>
            <w:vAlign w:val="center"/>
          </w:tcPr>
          <w:p w:rsidR="002113F6" w:rsidRDefault="002113F6">
            <w:pPr>
              <w:pStyle w:val="ConsPlusNormal"/>
            </w:pPr>
            <w:r>
              <w:t>Городской округ город Орск</w:t>
            </w:r>
          </w:p>
        </w:tc>
        <w:tc>
          <w:tcPr>
            <w:tcW w:w="2268" w:type="dxa"/>
            <w:vAlign w:val="center"/>
          </w:tcPr>
          <w:p w:rsidR="002113F6" w:rsidRDefault="002113F6">
            <w:pPr>
              <w:pStyle w:val="ConsPlusNormal"/>
              <w:jc w:val="center"/>
            </w:pPr>
            <w:r>
              <w:t>374484</w:t>
            </w:r>
          </w:p>
        </w:tc>
        <w:tc>
          <w:tcPr>
            <w:tcW w:w="2098" w:type="dxa"/>
            <w:vAlign w:val="center"/>
          </w:tcPr>
          <w:p w:rsidR="002113F6" w:rsidRDefault="002113F6">
            <w:pPr>
              <w:pStyle w:val="ConsPlusNormal"/>
              <w:jc w:val="center"/>
            </w:pPr>
            <w:r>
              <w:t>65953</w:t>
            </w:r>
          </w:p>
        </w:tc>
        <w:tc>
          <w:tcPr>
            <w:tcW w:w="2494" w:type="dxa"/>
            <w:vAlign w:val="center"/>
          </w:tcPr>
          <w:p w:rsidR="002113F6" w:rsidRDefault="002113F6">
            <w:pPr>
              <w:pStyle w:val="ConsPlusNormal"/>
              <w:jc w:val="center"/>
            </w:pPr>
            <w:r>
              <w:t>5860</w:t>
            </w:r>
          </w:p>
        </w:tc>
        <w:tc>
          <w:tcPr>
            <w:tcW w:w="1757" w:type="dxa"/>
            <w:vAlign w:val="center"/>
          </w:tcPr>
          <w:p w:rsidR="002113F6" w:rsidRDefault="002113F6">
            <w:pPr>
              <w:pStyle w:val="ConsPlusNormal"/>
              <w:jc w:val="center"/>
            </w:pPr>
            <w:r>
              <w:t>21141</w:t>
            </w:r>
          </w:p>
        </w:tc>
        <w:tc>
          <w:tcPr>
            <w:tcW w:w="2211" w:type="dxa"/>
            <w:vAlign w:val="center"/>
          </w:tcPr>
          <w:p w:rsidR="002113F6" w:rsidRDefault="002113F6">
            <w:pPr>
              <w:pStyle w:val="ConsPlusNormal"/>
              <w:jc w:val="center"/>
            </w:pPr>
            <w:r>
              <w:t>1884</w:t>
            </w:r>
          </w:p>
        </w:tc>
        <w:tc>
          <w:tcPr>
            <w:tcW w:w="1644" w:type="dxa"/>
            <w:vAlign w:val="center"/>
          </w:tcPr>
          <w:p w:rsidR="002113F6" w:rsidRDefault="002113F6">
            <w:pPr>
              <w:pStyle w:val="ConsPlusNormal"/>
              <w:jc w:val="center"/>
            </w:pPr>
            <w:r>
              <w:t>7939</w:t>
            </w:r>
          </w:p>
        </w:tc>
        <w:tc>
          <w:tcPr>
            <w:tcW w:w="1814" w:type="dxa"/>
            <w:vAlign w:val="center"/>
          </w:tcPr>
          <w:p w:rsidR="002113F6" w:rsidRDefault="002113F6">
            <w:pPr>
              <w:pStyle w:val="ConsPlusNormal"/>
              <w:jc w:val="center"/>
            </w:pPr>
            <w:r>
              <w:t>673</w:t>
            </w:r>
          </w:p>
        </w:tc>
        <w:tc>
          <w:tcPr>
            <w:tcW w:w="1984" w:type="dxa"/>
            <w:vAlign w:val="center"/>
          </w:tcPr>
          <w:p w:rsidR="002113F6" w:rsidRDefault="002113F6">
            <w:pPr>
              <w:pStyle w:val="ConsPlusNormal"/>
              <w:jc w:val="center"/>
            </w:pPr>
            <w:r>
              <w:t>16034</w:t>
            </w:r>
          </w:p>
        </w:tc>
        <w:tc>
          <w:tcPr>
            <w:tcW w:w="1701" w:type="dxa"/>
            <w:vAlign w:val="center"/>
          </w:tcPr>
          <w:p w:rsidR="002113F6" w:rsidRDefault="002113F6">
            <w:pPr>
              <w:pStyle w:val="ConsPlusNormal"/>
              <w:jc w:val="center"/>
            </w:pPr>
            <w:r>
              <w:t>937</w:t>
            </w:r>
          </w:p>
        </w:tc>
        <w:tc>
          <w:tcPr>
            <w:tcW w:w="1701" w:type="dxa"/>
            <w:vAlign w:val="center"/>
          </w:tcPr>
          <w:p w:rsidR="002113F6" w:rsidRDefault="002113F6">
            <w:pPr>
              <w:pStyle w:val="ConsPlusNormal"/>
              <w:jc w:val="center"/>
            </w:pPr>
            <w:r>
              <w:t>9</w:t>
            </w:r>
          </w:p>
        </w:tc>
        <w:tc>
          <w:tcPr>
            <w:tcW w:w="1304" w:type="dxa"/>
            <w:vAlign w:val="center"/>
          </w:tcPr>
          <w:p w:rsidR="002113F6" w:rsidRDefault="002113F6">
            <w:pPr>
              <w:pStyle w:val="ConsPlusNormal"/>
              <w:jc w:val="center"/>
            </w:pPr>
            <w:r>
              <w:t>17348</w:t>
            </w:r>
          </w:p>
        </w:tc>
        <w:tc>
          <w:tcPr>
            <w:tcW w:w="1474" w:type="dxa"/>
            <w:vAlign w:val="center"/>
          </w:tcPr>
          <w:p w:rsidR="002113F6" w:rsidRDefault="002113F6">
            <w:pPr>
              <w:pStyle w:val="ConsPlusNormal"/>
              <w:jc w:val="center"/>
            </w:pPr>
            <w:r>
              <w:t>512261</w:t>
            </w:r>
          </w:p>
        </w:tc>
      </w:tr>
      <w:tr w:rsidR="002113F6">
        <w:tc>
          <w:tcPr>
            <w:tcW w:w="2551" w:type="dxa"/>
            <w:vAlign w:val="center"/>
          </w:tcPr>
          <w:p w:rsidR="002113F6" w:rsidRDefault="002113F6">
            <w:pPr>
              <w:pStyle w:val="ConsPlusNormal"/>
            </w:pPr>
            <w:r>
              <w:t>Городской округ поселок Комаровский</w:t>
            </w:r>
          </w:p>
        </w:tc>
        <w:tc>
          <w:tcPr>
            <w:tcW w:w="2268" w:type="dxa"/>
            <w:vAlign w:val="center"/>
          </w:tcPr>
          <w:p w:rsidR="002113F6" w:rsidRDefault="002113F6">
            <w:pPr>
              <w:pStyle w:val="ConsPlusNormal"/>
              <w:jc w:val="center"/>
            </w:pPr>
            <w:r>
              <w:t>10510</w:t>
            </w:r>
          </w:p>
        </w:tc>
        <w:tc>
          <w:tcPr>
            <w:tcW w:w="2098" w:type="dxa"/>
            <w:vAlign w:val="center"/>
          </w:tcPr>
          <w:p w:rsidR="002113F6" w:rsidRDefault="002113F6">
            <w:pPr>
              <w:pStyle w:val="ConsPlusNormal"/>
              <w:jc w:val="center"/>
            </w:pPr>
            <w:r>
              <w:t>0</w:t>
            </w:r>
          </w:p>
        </w:tc>
        <w:tc>
          <w:tcPr>
            <w:tcW w:w="2494" w:type="dxa"/>
            <w:vAlign w:val="center"/>
          </w:tcPr>
          <w:p w:rsidR="002113F6" w:rsidRDefault="002113F6">
            <w:pPr>
              <w:pStyle w:val="ConsPlusNormal"/>
              <w:jc w:val="center"/>
            </w:pPr>
            <w:r>
              <w:t>44</w:t>
            </w:r>
          </w:p>
        </w:tc>
        <w:tc>
          <w:tcPr>
            <w:tcW w:w="1757" w:type="dxa"/>
            <w:vAlign w:val="center"/>
          </w:tcPr>
          <w:p w:rsidR="002113F6" w:rsidRDefault="002113F6">
            <w:pPr>
              <w:pStyle w:val="ConsPlusNormal"/>
              <w:jc w:val="center"/>
            </w:pPr>
            <w:r>
              <w:t>351</w:t>
            </w:r>
          </w:p>
        </w:tc>
        <w:tc>
          <w:tcPr>
            <w:tcW w:w="2211" w:type="dxa"/>
            <w:vAlign w:val="center"/>
          </w:tcPr>
          <w:p w:rsidR="002113F6" w:rsidRDefault="002113F6">
            <w:pPr>
              <w:pStyle w:val="ConsPlusNormal"/>
              <w:jc w:val="center"/>
            </w:pPr>
            <w:r>
              <w:t>0</w:t>
            </w:r>
          </w:p>
        </w:tc>
        <w:tc>
          <w:tcPr>
            <w:tcW w:w="1644" w:type="dxa"/>
            <w:vAlign w:val="center"/>
          </w:tcPr>
          <w:p w:rsidR="002113F6" w:rsidRDefault="002113F6">
            <w:pPr>
              <w:pStyle w:val="ConsPlusNormal"/>
              <w:jc w:val="center"/>
            </w:pPr>
            <w:r>
              <w:t>494</w:t>
            </w:r>
          </w:p>
        </w:tc>
        <w:tc>
          <w:tcPr>
            <w:tcW w:w="1814" w:type="dxa"/>
            <w:vAlign w:val="center"/>
          </w:tcPr>
          <w:p w:rsidR="002113F6" w:rsidRDefault="002113F6">
            <w:pPr>
              <w:pStyle w:val="ConsPlusNormal"/>
              <w:jc w:val="center"/>
            </w:pPr>
            <w:r>
              <w:t>8</w:t>
            </w:r>
          </w:p>
        </w:tc>
        <w:tc>
          <w:tcPr>
            <w:tcW w:w="1984" w:type="dxa"/>
            <w:vAlign w:val="center"/>
          </w:tcPr>
          <w:p w:rsidR="002113F6" w:rsidRDefault="002113F6">
            <w:pPr>
              <w:pStyle w:val="ConsPlusNormal"/>
              <w:jc w:val="center"/>
            </w:pPr>
            <w:r>
              <w:t>122</w:t>
            </w:r>
          </w:p>
        </w:tc>
        <w:tc>
          <w:tcPr>
            <w:tcW w:w="1701" w:type="dxa"/>
            <w:vAlign w:val="center"/>
          </w:tcPr>
          <w:p w:rsidR="002113F6" w:rsidRDefault="002113F6">
            <w:pPr>
              <w:pStyle w:val="ConsPlusNormal"/>
              <w:jc w:val="center"/>
            </w:pPr>
            <w:r>
              <w:t>5</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628</w:t>
            </w:r>
          </w:p>
        </w:tc>
        <w:tc>
          <w:tcPr>
            <w:tcW w:w="1474" w:type="dxa"/>
            <w:vAlign w:val="center"/>
          </w:tcPr>
          <w:p w:rsidR="002113F6" w:rsidRDefault="002113F6">
            <w:pPr>
              <w:pStyle w:val="ConsPlusNormal"/>
              <w:jc w:val="center"/>
            </w:pPr>
            <w:r>
              <w:t>12162</w:t>
            </w:r>
          </w:p>
        </w:tc>
      </w:tr>
      <w:tr w:rsidR="002113F6">
        <w:tc>
          <w:tcPr>
            <w:tcW w:w="2551" w:type="dxa"/>
            <w:vAlign w:val="center"/>
          </w:tcPr>
          <w:p w:rsidR="002113F6" w:rsidRDefault="002113F6">
            <w:pPr>
              <w:pStyle w:val="ConsPlusNormal"/>
            </w:pPr>
            <w:r>
              <w:t>Грачевский муниципальный район</w:t>
            </w:r>
          </w:p>
        </w:tc>
        <w:tc>
          <w:tcPr>
            <w:tcW w:w="2268" w:type="dxa"/>
            <w:vAlign w:val="center"/>
          </w:tcPr>
          <w:p w:rsidR="002113F6" w:rsidRDefault="002113F6">
            <w:pPr>
              <w:pStyle w:val="ConsPlusNormal"/>
              <w:jc w:val="center"/>
            </w:pPr>
            <w:r>
              <w:t>5886</w:t>
            </w:r>
          </w:p>
        </w:tc>
        <w:tc>
          <w:tcPr>
            <w:tcW w:w="2098" w:type="dxa"/>
            <w:vAlign w:val="center"/>
          </w:tcPr>
          <w:p w:rsidR="002113F6" w:rsidRDefault="002113F6">
            <w:pPr>
              <w:pStyle w:val="ConsPlusNormal"/>
              <w:jc w:val="center"/>
            </w:pPr>
            <w:r>
              <w:t>11891</w:t>
            </w:r>
          </w:p>
        </w:tc>
        <w:tc>
          <w:tcPr>
            <w:tcW w:w="2494" w:type="dxa"/>
            <w:vAlign w:val="center"/>
          </w:tcPr>
          <w:p w:rsidR="002113F6" w:rsidRDefault="002113F6">
            <w:pPr>
              <w:pStyle w:val="ConsPlusNormal"/>
              <w:jc w:val="center"/>
            </w:pPr>
            <w:r>
              <w:t>343</w:t>
            </w:r>
          </w:p>
        </w:tc>
        <w:tc>
          <w:tcPr>
            <w:tcW w:w="1757" w:type="dxa"/>
            <w:vAlign w:val="center"/>
          </w:tcPr>
          <w:p w:rsidR="002113F6" w:rsidRDefault="002113F6">
            <w:pPr>
              <w:pStyle w:val="ConsPlusNormal"/>
              <w:jc w:val="center"/>
            </w:pPr>
            <w:r>
              <w:t>295</w:t>
            </w:r>
          </w:p>
        </w:tc>
        <w:tc>
          <w:tcPr>
            <w:tcW w:w="2211" w:type="dxa"/>
            <w:vAlign w:val="center"/>
          </w:tcPr>
          <w:p w:rsidR="002113F6" w:rsidRDefault="002113F6">
            <w:pPr>
              <w:pStyle w:val="ConsPlusNormal"/>
              <w:jc w:val="center"/>
            </w:pPr>
            <w:r>
              <w:t>23</w:t>
            </w:r>
          </w:p>
        </w:tc>
        <w:tc>
          <w:tcPr>
            <w:tcW w:w="1644" w:type="dxa"/>
            <w:vAlign w:val="center"/>
          </w:tcPr>
          <w:p w:rsidR="002113F6" w:rsidRDefault="002113F6">
            <w:pPr>
              <w:pStyle w:val="ConsPlusNormal"/>
              <w:jc w:val="center"/>
            </w:pPr>
            <w:r>
              <w:t>529</w:t>
            </w:r>
          </w:p>
        </w:tc>
        <w:tc>
          <w:tcPr>
            <w:tcW w:w="1814" w:type="dxa"/>
            <w:vAlign w:val="center"/>
          </w:tcPr>
          <w:p w:rsidR="002113F6" w:rsidRDefault="002113F6">
            <w:pPr>
              <w:pStyle w:val="ConsPlusNormal"/>
              <w:jc w:val="center"/>
            </w:pPr>
            <w:r>
              <w:t>24</w:t>
            </w:r>
          </w:p>
        </w:tc>
        <w:tc>
          <w:tcPr>
            <w:tcW w:w="1984" w:type="dxa"/>
            <w:vAlign w:val="center"/>
          </w:tcPr>
          <w:p w:rsidR="002113F6" w:rsidRDefault="002113F6">
            <w:pPr>
              <w:pStyle w:val="ConsPlusNormal"/>
              <w:jc w:val="center"/>
            </w:pPr>
            <w:r>
              <w:t>400</w:t>
            </w:r>
          </w:p>
        </w:tc>
        <w:tc>
          <w:tcPr>
            <w:tcW w:w="1701" w:type="dxa"/>
            <w:vAlign w:val="center"/>
          </w:tcPr>
          <w:p w:rsidR="002113F6" w:rsidRDefault="002113F6">
            <w:pPr>
              <w:pStyle w:val="ConsPlusNormal"/>
              <w:jc w:val="center"/>
            </w:pPr>
            <w:r>
              <w:t>27</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1146</w:t>
            </w:r>
          </w:p>
        </w:tc>
        <w:tc>
          <w:tcPr>
            <w:tcW w:w="1474" w:type="dxa"/>
            <w:vAlign w:val="center"/>
          </w:tcPr>
          <w:p w:rsidR="002113F6" w:rsidRDefault="002113F6">
            <w:pPr>
              <w:pStyle w:val="ConsPlusNormal"/>
              <w:jc w:val="center"/>
            </w:pPr>
            <w:r>
              <w:t>20563</w:t>
            </w:r>
          </w:p>
        </w:tc>
      </w:tr>
      <w:tr w:rsidR="002113F6">
        <w:tc>
          <w:tcPr>
            <w:tcW w:w="2551" w:type="dxa"/>
            <w:vAlign w:val="center"/>
          </w:tcPr>
          <w:p w:rsidR="002113F6" w:rsidRDefault="002113F6">
            <w:pPr>
              <w:pStyle w:val="ConsPlusNormal"/>
            </w:pPr>
            <w:r>
              <w:t>Домбаровский муниципальный район</w:t>
            </w:r>
          </w:p>
        </w:tc>
        <w:tc>
          <w:tcPr>
            <w:tcW w:w="2268" w:type="dxa"/>
            <w:vAlign w:val="center"/>
          </w:tcPr>
          <w:p w:rsidR="002113F6" w:rsidRDefault="002113F6">
            <w:pPr>
              <w:pStyle w:val="ConsPlusNormal"/>
              <w:jc w:val="center"/>
            </w:pPr>
            <w:r>
              <w:t>6400</w:t>
            </w:r>
          </w:p>
        </w:tc>
        <w:tc>
          <w:tcPr>
            <w:tcW w:w="2098" w:type="dxa"/>
            <w:vAlign w:val="center"/>
          </w:tcPr>
          <w:p w:rsidR="002113F6" w:rsidRDefault="002113F6">
            <w:pPr>
              <w:pStyle w:val="ConsPlusNormal"/>
              <w:jc w:val="center"/>
            </w:pPr>
            <w:r>
              <w:t>15800</w:t>
            </w:r>
          </w:p>
        </w:tc>
        <w:tc>
          <w:tcPr>
            <w:tcW w:w="2494" w:type="dxa"/>
            <w:vAlign w:val="center"/>
          </w:tcPr>
          <w:p w:rsidR="002113F6" w:rsidRDefault="002113F6">
            <w:pPr>
              <w:pStyle w:val="ConsPlusNormal"/>
              <w:jc w:val="center"/>
            </w:pPr>
            <w:r>
              <w:t>216</w:t>
            </w:r>
          </w:p>
        </w:tc>
        <w:tc>
          <w:tcPr>
            <w:tcW w:w="1757" w:type="dxa"/>
            <w:vAlign w:val="center"/>
          </w:tcPr>
          <w:p w:rsidR="002113F6" w:rsidRDefault="002113F6">
            <w:pPr>
              <w:pStyle w:val="ConsPlusNormal"/>
              <w:jc w:val="center"/>
            </w:pPr>
            <w:r>
              <w:t>478</w:t>
            </w:r>
          </w:p>
        </w:tc>
        <w:tc>
          <w:tcPr>
            <w:tcW w:w="2211" w:type="dxa"/>
            <w:vAlign w:val="center"/>
          </w:tcPr>
          <w:p w:rsidR="002113F6" w:rsidRDefault="002113F6">
            <w:pPr>
              <w:pStyle w:val="ConsPlusNormal"/>
              <w:jc w:val="center"/>
            </w:pPr>
            <w:r>
              <w:t>31</w:t>
            </w:r>
          </w:p>
        </w:tc>
        <w:tc>
          <w:tcPr>
            <w:tcW w:w="1644" w:type="dxa"/>
            <w:vAlign w:val="center"/>
          </w:tcPr>
          <w:p w:rsidR="002113F6" w:rsidRDefault="002113F6">
            <w:pPr>
              <w:pStyle w:val="ConsPlusNormal"/>
              <w:jc w:val="center"/>
            </w:pPr>
            <w:r>
              <w:t>215</w:t>
            </w:r>
          </w:p>
        </w:tc>
        <w:tc>
          <w:tcPr>
            <w:tcW w:w="1814" w:type="dxa"/>
            <w:vAlign w:val="center"/>
          </w:tcPr>
          <w:p w:rsidR="002113F6" w:rsidRDefault="002113F6">
            <w:pPr>
              <w:pStyle w:val="ConsPlusNormal"/>
              <w:jc w:val="center"/>
            </w:pPr>
            <w:r>
              <w:t>5</w:t>
            </w:r>
          </w:p>
        </w:tc>
        <w:tc>
          <w:tcPr>
            <w:tcW w:w="1984" w:type="dxa"/>
            <w:vAlign w:val="center"/>
          </w:tcPr>
          <w:p w:rsidR="002113F6" w:rsidRDefault="002113F6">
            <w:pPr>
              <w:pStyle w:val="ConsPlusNormal"/>
              <w:jc w:val="center"/>
            </w:pPr>
            <w:r>
              <w:t>1431</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1797</w:t>
            </w:r>
          </w:p>
        </w:tc>
        <w:tc>
          <w:tcPr>
            <w:tcW w:w="1474" w:type="dxa"/>
            <w:vAlign w:val="center"/>
          </w:tcPr>
          <w:p w:rsidR="002113F6" w:rsidRDefault="002113F6">
            <w:pPr>
              <w:pStyle w:val="ConsPlusNormal"/>
              <w:jc w:val="center"/>
            </w:pPr>
            <w:r>
              <w:t>26373</w:t>
            </w:r>
          </w:p>
        </w:tc>
      </w:tr>
      <w:tr w:rsidR="002113F6">
        <w:tc>
          <w:tcPr>
            <w:tcW w:w="2551" w:type="dxa"/>
            <w:vAlign w:val="center"/>
          </w:tcPr>
          <w:p w:rsidR="002113F6" w:rsidRDefault="002113F6">
            <w:pPr>
              <w:pStyle w:val="ConsPlusNormal"/>
            </w:pPr>
            <w:r>
              <w:t>Илекский муниципальный район</w:t>
            </w:r>
          </w:p>
        </w:tc>
        <w:tc>
          <w:tcPr>
            <w:tcW w:w="2268" w:type="dxa"/>
            <w:vAlign w:val="center"/>
          </w:tcPr>
          <w:p w:rsidR="002113F6" w:rsidRDefault="002113F6">
            <w:pPr>
              <w:pStyle w:val="ConsPlusNormal"/>
              <w:jc w:val="center"/>
            </w:pPr>
            <w:r>
              <w:t>4390</w:t>
            </w:r>
          </w:p>
        </w:tc>
        <w:tc>
          <w:tcPr>
            <w:tcW w:w="2098" w:type="dxa"/>
            <w:vAlign w:val="center"/>
          </w:tcPr>
          <w:p w:rsidR="002113F6" w:rsidRDefault="002113F6">
            <w:pPr>
              <w:pStyle w:val="ConsPlusNormal"/>
              <w:jc w:val="center"/>
            </w:pPr>
            <w:r>
              <w:t>33547</w:t>
            </w:r>
          </w:p>
        </w:tc>
        <w:tc>
          <w:tcPr>
            <w:tcW w:w="2494" w:type="dxa"/>
            <w:vAlign w:val="center"/>
          </w:tcPr>
          <w:p w:rsidR="002113F6" w:rsidRDefault="002113F6">
            <w:pPr>
              <w:pStyle w:val="ConsPlusNormal"/>
              <w:jc w:val="center"/>
            </w:pPr>
            <w:r>
              <w:t>544</w:t>
            </w:r>
          </w:p>
        </w:tc>
        <w:tc>
          <w:tcPr>
            <w:tcW w:w="1757" w:type="dxa"/>
            <w:vAlign w:val="center"/>
          </w:tcPr>
          <w:p w:rsidR="002113F6" w:rsidRDefault="002113F6">
            <w:pPr>
              <w:pStyle w:val="ConsPlusNormal"/>
              <w:jc w:val="center"/>
            </w:pPr>
            <w:r>
              <w:t>918</w:t>
            </w:r>
          </w:p>
        </w:tc>
        <w:tc>
          <w:tcPr>
            <w:tcW w:w="2211" w:type="dxa"/>
            <w:vAlign w:val="center"/>
          </w:tcPr>
          <w:p w:rsidR="002113F6" w:rsidRDefault="002113F6">
            <w:pPr>
              <w:pStyle w:val="ConsPlusNormal"/>
              <w:jc w:val="center"/>
            </w:pPr>
            <w:r>
              <w:t>99</w:t>
            </w:r>
          </w:p>
        </w:tc>
        <w:tc>
          <w:tcPr>
            <w:tcW w:w="1644" w:type="dxa"/>
            <w:vAlign w:val="center"/>
          </w:tcPr>
          <w:p w:rsidR="002113F6" w:rsidRDefault="002113F6">
            <w:pPr>
              <w:pStyle w:val="ConsPlusNormal"/>
              <w:jc w:val="center"/>
            </w:pPr>
            <w:r>
              <w:t>232</w:t>
            </w:r>
          </w:p>
        </w:tc>
        <w:tc>
          <w:tcPr>
            <w:tcW w:w="1814" w:type="dxa"/>
            <w:vAlign w:val="center"/>
          </w:tcPr>
          <w:p w:rsidR="002113F6" w:rsidRDefault="002113F6">
            <w:pPr>
              <w:pStyle w:val="ConsPlusNormal"/>
              <w:jc w:val="center"/>
            </w:pPr>
            <w:r>
              <w:t>38</w:t>
            </w:r>
          </w:p>
        </w:tc>
        <w:tc>
          <w:tcPr>
            <w:tcW w:w="1984" w:type="dxa"/>
            <w:vAlign w:val="center"/>
          </w:tcPr>
          <w:p w:rsidR="002113F6" w:rsidRDefault="002113F6">
            <w:pPr>
              <w:pStyle w:val="ConsPlusNormal"/>
              <w:jc w:val="center"/>
            </w:pPr>
            <w:r>
              <w:t>990</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9</w:t>
            </w:r>
          </w:p>
        </w:tc>
        <w:tc>
          <w:tcPr>
            <w:tcW w:w="1304" w:type="dxa"/>
            <w:vAlign w:val="center"/>
          </w:tcPr>
          <w:p w:rsidR="002113F6" w:rsidRDefault="002113F6">
            <w:pPr>
              <w:pStyle w:val="ConsPlusNormal"/>
              <w:jc w:val="center"/>
            </w:pPr>
            <w:r>
              <w:t>185</w:t>
            </w:r>
          </w:p>
        </w:tc>
        <w:tc>
          <w:tcPr>
            <w:tcW w:w="1474" w:type="dxa"/>
            <w:vAlign w:val="center"/>
          </w:tcPr>
          <w:p w:rsidR="002113F6" w:rsidRDefault="002113F6">
            <w:pPr>
              <w:pStyle w:val="ConsPlusNormal"/>
              <w:jc w:val="center"/>
            </w:pPr>
            <w:r>
              <w:t>40953</w:t>
            </w:r>
          </w:p>
        </w:tc>
      </w:tr>
      <w:tr w:rsidR="002113F6">
        <w:tc>
          <w:tcPr>
            <w:tcW w:w="2551" w:type="dxa"/>
            <w:vAlign w:val="center"/>
          </w:tcPr>
          <w:p w:rsidR="002113F6" w:rsidRDefault="002113F6">
            <w:pPr>
              <w:pStyle w:val="ConsPlusNormal"/>
            </w:pPr>
            <w:r>
              <w:t>Кваркенский муниципальный район</w:t>
            </w:r>
          </w:p>
        </w:tc>
        <w:tc>
          <w:tcPr>
            <w:tcW w:w="2268" w:type="dxa"/>
            <w:vAlign w:val="center"/>
          </w:tcPr>
          <w:p w:rsidR="002113F6" w:rsidRDefault="002113F6">
            <w:pPr>
              <w:pStyle w:val="ConsPlusNormal"/>
              <w:jc w:val="center"/>
            </w:pPr>
            <w:r>
              <w:t>3174</w:t>
            </w:r>
          </w:p>
        </w:tc>
        <w:tc>
          <w:tcPr>
            <w:tcW w:w="2098" w:type="dxa"/>
            <w:vAlign w:val="center"/>
          </w:tcPr>
          <w:p w:rsidR="002113F6" w:rsidRDefault="002113F6">
            <w:pPr>
              <w:pStyle w:val="ConsPlusNormal"/>
              <w:jc w:val="center"/>
            </w:pPr>
            <w:r>
              <w:t>20811</w:t>
            </w:r>
          </w:p>
        </w:tc>
        <w:tc>
          <w:tcPr>
            <w:tcW w:w="2494" w:type="dxa"/>
            <w:vAlign w:val="center"/>
          </w:tcPr>
          <w:p w:rsidR="002113F6" w:rsidRDefault="002113F6">
            <w:pPr>
              <w:pStyle w:val="ConsPlusNormal"/>
              <w:jc w:val="center"/>
            </w:pPr>
            <w:r>
              <w:t>345</w:t>
            </w:r>
          </w:p>
        </w:tc>
        <w:tc>
          <w:tcPr>
            <w:tcW w:w="1757" w:type="dxa"/>
            <w:vAlign w:val="center"/>
          </w:tcPr>
          <w:p w:rsidR="002113F6" w:rsidRDefault="002113F6">
            <w:pPr>
              <w:pStyle w:val="ConsPlusNormal"/>
              <w:jc w:val="center"/>
            </w:pPr>
            <w:r>
              <w:t>528</w:t>
            </w:r>
          </w:p>
        </w:tc>
        <w:tc>
          <w:tcPr>
            <w:tcW w:w="2211" w:type="dxa"/>
            <w:vAlign w:val="center"/>
          </w:tcPr>
          <w:p w:rsidR="002113F6" w:rsidRDefault="002113F6">
            <w:pPr>
              <w:pStyle w:val="ConsPlusNormal"/>
              <w:jc w:val="center"/>
            </w:pPr>
            <w:r>
              <w:t>72</w:t>
            </w:r>
          </w:p>
        </w:tc>
        <w:tc>
          <w:tcPr>
            <w:tcW w:w="1644" w:type="dxa"/>
            <w:vAlign w:val="center"/>
          </w:tcPr>
          <w:p w:rsidR="002113F6" w:rsidRDefault="002113F6">
            <w:pPr>
              <w:pStyle w:val="ConsPlusNormal"/>
              <w:jc w:val="center"/>
            </w:pPr>
            <w:r>
              <w:t>209</w:t>
            </w:r>
          </w:p>
        </w:tc>
        <w:tc>
          <w:tcPr>
            <w:tcW w:w="1814" w:type="dxa"/>
            <w:vAlign w:val="center"/>
          </w:tcPr>
          <w:p w:rsidR="002113F6" w:rsidRDefault="002113F6">
            <w:pPr>
              <w:pStyle w:val="ConsPlusNormal"/>
              <w:jc w:val="center"/>
            </w:pPr>
            <w:r>
              <w:t>35</w:t>
            </w:r>
          </w:p>
        </w:tc>
        <w:tc>
          <w:tcPr>
            <w:tcW w:w="1984" w:type="dxa"/>
            <w:vAlign w:val="center"/>
          </w:tcPr>
          <w:p w:rsidR="002113F6" w:rsidRDefault="002113F6">
            <w:pPr>
              <w:pStyle w:val="ConsPlusNormal"/>
              <w:jc w:val="center"/>
            </w:pPr>
            <w:r>
              <w:t>419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270</w:t>
            </w:r>
          </w:p>
        </w:tc>
        <w:tc>
          <w:tcPr>
            <w:tcW w:w="1474" w:type="dxa"/>
            <w:vAlign w:val="center"/>
          </w:tcPr>
          <w:p w:rsidR="002113F6" w:rsidRDefault="002113F6">
            <w:pPr>
              <w:pStyle w:val="ConsPlusNormal"/>
              <w:jc w:val="center"/>
            </w:pPr>
            <w:r>
              <w:t>25865</w:t>
            </w:r>
          </w:p>
        </w:tc>
      </w:tr>
      <w:tr w:rsidR="002113F6">
        <w:tc>
          <w:tcPr>
            <w:tcW w:w="2551" w:type="dxa"/>
            <w:vAlign w:val="center"/>
          </w:tcPr>
          <w:p w:rsidR="002113F6" w:rsidRDefault="002113F6">
            <w:pPr>
              <w:pStyle w:val="ConsPlusNormal"/>
            </w:pPr>
            <w:r>
              <w:t xml:space="preserve">Красногвардейский </w:t>
            </w:r>
            <w:r>
              <w:lastRenderedPageBreak/>
              <w:t>муниципальный район</w:t>
            </w:r>
          </w:p>
        </w:tc>
        <w:tc>
          <w:tcPr>
            <w:tcW w:w="2268" w:type="dxa"/>
            <w:vAlign w:val="center"/>
          </w:tcPr>
          <w:p w:rsidR="002113F6" w:rsidRDefault="002113F6">
            <w:pPr>
              <w:pStyle w:val="ConsPlusNormal"/>
              <w:jc w:val="center"/>
            </w:pPr>
            <w:r>
              <w:lastRenderedPageBreak/>
              <w:t>1802</w:t>
            </w:r>
          </w:p>
        </w:tc>
        <w:tc>
          <w:tcPr>
            <w:tcW w:w="2098" w:type="dxa"/>
            <w:vAlign w:val="center"/>
          </w:tcPr>
          <w:p w:rsidR="002113F6" w:rsidRDefault="002113F6">
            <w:pPr>
              <w:pStyle w:val="ConsPlusNormal"/>
              <w:jc w:val="center"/>
            </w:pPr>
            <w:r>
              <w:t>28494</w:t>
            </w:r>
          </w:p>
        </w:tc>
        <w:tc>
          <w:tcPr>
            <w:tcW w:w="2494" w:type="dxa"/>
            <w:vAlign w:val="center"/>
          </w:tcPr>
          <w:p w:rsidR="002113F6" w:rsidRDefault="002113F6">
            <w:pPr>
              <w:pStyle w:val="ConsPlusNormal"/>
              <w:jc w:val="center"/>
            </w:pPr>
            <w:r>
              <w:t>307</w:t>
            </w:r>
          </w:p>
        </w:tc>
        <w:tc>
          <w:tcPr>
            <w:tcW w:w="1757" w:type="dxa"/>
            <w:vAlign w:val="center"/>
          </w:tcPr>
          <w:p w:rsidR="002113F6" w:rsidRDefault="002113F6">
            <w:pPr>
              <w:pStyle w:val="ConsPlusNormal"/>
              <w:jc w:val="center"/>
            </w:pPr>
            <w:r>
              <w:t>521</w:t>
            </w:r>
          </w:p>
        </w:tc>
        <w:tc>
          <w:tcPr>
            <w:tcW w:w="2211" w:type="dxa"/>
            <w:vAlign w:val="center"/>
          </w:tcPr>
          <w:p w:rsidR="002113F6" w:rsidRDefault="002113F6">
            <w:pPr>
              <w:pStyle w:val="ConsPlusNormal"/>
              <w:jc w:val="center"/>
            </w:pPr>
            <w:r>
              <w:t>18</w:t>
            </w:r>
          </w:p>
        </w:tc>
        <w:tc>
          <w:tcPr>
            <w:tcW w:w="1644" w:type="dxa"/>
            <w:vAlign w:val="center"/>
          </w:tcPr>
          <w:p w:rsidR="002113F6" w:rsidRDefault="002113F6">
            <w:pPr>
              <w:pStyle w:val="ConsPlusNormal"/>
              <w:jc w:val="center"/>
            </w:pPr>
            <w:r>
              <w:t>222</w:t>
            </w:r>
          </w:p>
        </w:tc>
        <w:tc>
          <w:tcPr>
            <w:tcW w:w="1814" w:type="dxa"/>
            <w:vAlign w:val="center"/>
          </w:tcPr>
          <w:p w:rsidR="002113F6" w:rsidRDefault="002113F6">
            <w:pPr>
              <w:pStyle w:val="ConsPlusNormal"/>
              <w:jc w:val="center"/>
            </w:pPr>
            <w:r>
              <w:t>50</w:t>
            </w:r>
          </w:p>
        </w:tc>
        <w:tc>
          <w:tcPr>
            <w:tcW w:w="1984" w:type="dxa"/>
            <w:vAlign w:val="center"/>
          </w:tcPr>
          <w:p w:rsidR="002113F6" w:rsidRDefault="002113F6">
            <w:pPr>
              <w:pStyle w:val="ConsPlusNormal"/>
              <w:jc w:val="center"/>
            </w:pPr>
            <w:r>
              <w:t>436</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8</w:t>
            </w:r>
          </w:p>
        </w:tc>
        <w:tc>
          <w:tcPr>
            <w:tcW w:w="1304" w:type="dxa"/>
            <w:vAlign w:val="center"/>
          </w:tcPr>
          <w:p w:rsidR="002113F6" w:rsidRDefault="002113F6">
            <w:pPr>
              <w:pStyle w:val="ConsPlusNormal"/>
              <w:jc w:val="center"/>
            </w:pPr>
            <w:r>
              <w:t>391</w:t>
            </w:r>
          </w:p>
        </w:tc>
        <w:tc>
          <w:tcPr>
            <w:tcW w:w="1474" w:type="dxa"/>
            <w:vAlign w:val="center"/>
          </w:tcPr>
          <w:p w:rsidR="002113F6" w:rsidRDefault="002113F6">
            <w:pPr>
              <w:pStyle w:val="ConsPlusNormal"/>
              <w:jc w:val="center"/>
            </w:pPr>
            <w:r>
              <w:t>32249</w:t>
            </w:r>
          </w:p>
        </w:tc>
      </w:tr>
      <w:tr w:rsidR="002113F6">
        <w:tc>
          <w:tcPr>
            <w:tcW w:w="2551" w:type="dxa"/>
            <w:vAlign w:val="center"/>
          </w:tcPr>
          <w:p w:rsidR="002113F6" w:rsidRDefault="002113F6">
            <w:pPr>
              <w:pStyle w:val="ConsPlusNormal"/>
            </w:pPr>
            <w:r>
              <w:lastRenderedPageBreak/>
              <w:t>Кувандыкский городской округ</w:t>
            </w:r>
          </w:p>
        </w:tc>
        <w:tc>
          <w:tcPr>
            <w:tcW w:w="2268" w:type="dxa"/>
            <w:vAlign w:val="center"/>
          </w:tcPr>
          <w:p w:rsidR="002113F6" w:rsidRDefault="002113F6">
            <w:pPr>
              <w:pStyle w:val="ConsPlusNormal"/>
              <w:jc w:val="center"/>
            </w:pPr>
            <w:r>
              <w:t>45042</w:t>
            </w:r>
          </w:p>
        </w:tc>
        <w:tc>
          <w:tcPr>
            <w:tcW w:w="2098" w:type="dxa"/>
            <w:vAlign w:val="center"/>
          </w:tcPr>
          <w:p w:rsidR="002113F6" w:rsidRDefault="002113F6">
            <w:pPr>
              <w:pStyle w:val="ConsPlusNormal"/>
              <w:jc w:val="center"/>
            </w:pPr>
            <w:r>
              <w:t>25505</w:t>
            </w:r>
          </w:p>
        </w:tc>
        <w:tc>
          <w:tcPr>
            <w:tcW w:w="2494" w:type="dxa"/>
            <w:vAlign w:val="center"/>
          </w:tcPr>
          <w:p w:rsidR="002113F6" w:rsidRDefault="002113F6">
            <w:pPr>
              <w:pStyle w:val="ConsPlusNormal"/>
              <w:jc w:val="center"/>
            </w:pPr>
            <w:r>
              <w:t>2331</w:t>
            </w:r>
          </w:p>
        </w:tc>
        <w:tc>
          <w:tcPr>
            <w:tcW w:w="1757" w:type="dxa"/>
            <w:vAlign w:val="center"/>
          </w:tcPr>
          <w:p w:rsidR="002113F6" w:rsidRDefault="002113F6">
            <w:pPr>
              <w:pStyle w:val="ConsPlusNormal"/>
              <w:jc w:val="center"/>
            </w:pPr>
            <w:r>
              <w:t>2667</w:t>
            </w:r>
          </w:p>
        </w:tc>
        <w:tc>
          <w:tcPr>
            <w:tcW w:w="2211" w:type="dxa"/>
            <w:vAlign w:val="center"/>
          </w:tcPr>
          <w:p w:rsidR="002113F6" w:rsidRDefault="002113F6">
            <w:pPr>
              <w:pStyle w:val="ConsPlusNormal"/>
              <w:jc w:val="center"/>
            </w:pPr>
            <w:r>
              <w:t>339</w:t>
            </w:r>
          </w:p>
        </w:tc>
        <w:tc>
          <w:tcPr>
            <w:tcW w:w="1644" w:type="dxa"/>
            <w:vAlign w:val="center"/>
          </w:tcPr>
          <w:p w:rsidR="002113F6" w:rsidRDefault="002113F6">
            <w:pPr>
              <w:pStyle w:val="ConsPlusNormal"/>
              <w:jc w:val="center"/>
            </w:pPr>
            <w:r>
              <w:t>909</w:t>
            </w:r>
          </w:p>
        </w:tc>
        <w:tc>
          <w:tcPr>
            <w:tcW w:w="1814" w:type="dxa"/>
            <w:vAlign w:val="center"/>
          </w:tcPr>
          <w:p w:rsidR="002113F6" w:rsidRDefault="002113F6">
            <w:pPr>
              <w:pStyle w:val="ConsPlusNormal"/>
              <w:jc w:val="center"/>
            </w:pPr>
            <w:r>
              <w:t>166</w:t>
            </w:r>
          </w:p>
        </w:tc>
        <w:tc>
          <w:tcPr>
            <w:tcW w:w="1984" w:type="dxa"/>
            <w:vAlign w:val="center"/>
          </w:tcPr>
          <w:p w:rsidR="002113F6" w:rsidRDefault="002113F6">
            <w:pPr>
              <w:pStyle w:val="ConsPlusNormal"/>
              <w:jc w:val="center"/>
            </w:pPr>
            <w:r>
              <w:t>2023</w:t>
            </w:r>
          </w:p>
        </w:tc>
        <w:tc>
          <w:tcPr>
            <w:tcW w:w="1701" w:type="dxa"/>
            <w:vAlign w:val="center"/>
          </w:tcPr>
          <w:p w:rsidR="002113F6" w:rsidRDefault="002113F6">
            <w:pPr>
              <w:pStyle w:val="ConsPlusNormal"/>
              <w:jc w:val="center"/>
            </w:pPr>
            <w:r>
              <w:t>82</w:t>
            </w:r>
          </w:p>
        </w:tc>
        <w:tc>
          <w:tcPr>
            <w:tcW w:w="1701" w:type="dxa"/>
            <w:vAlign w:val="center"/>
          </w:tcPr>
          <w:p w:rsidR="002113F6" w:rsidRDefault="002113F6">
            <w:pPr>
              <w:pStyle w:val="ConsPlusNormal"/>
              <w:jc w:val="center"/>
            </w:pPr>
            <w:r>
              <w:t>8</w:t>
            </w:r>
          </w:p>
        </w:tc>
        <w:tc>
          <w:tcPr>
            <w:tcW w:w="1304" w:type="dxa"/>
            <w:vAlign w:val="center"/>
          </w:tcPr>
          <w:p w:rsidR="002113F6" w:rsidRDefault="002113F6">
            <w:pPr>
              <w:pStyle w:val="ConsPlusNormal"/>
              <w:jc w:val="center"/>
            </w:pPr>
            <w:r>
              <w:t>633</w:t>
            </w:r>
          </w:p>
        </w:tc>
        <w:tc>
          <w:tcPr>
            <w:tcW w:w="1474" w:type="dxa"/>
            <w:vAlign w:val="center"/>
          </w:tcPr>
          <w:p w:rsidR="002113F6" w:rsidRDefault="002113F6">
            <w:pPr>
              <w:pStyle w:val="ConsPlusNormal"/>
              <w:jc w:val="center"/>
            </w:pPr>
            <w:r>
              <w:t>79704</w:t>
            </w:r>
          </w:p>
        </w:tc>
      </w:tr>
      <w:tr w:rsidR="002113F6">
        <w:tc>
          <w:tcPr>
            <w:tcW w:w="2551" w:type="dxa"/>
            <w:vAlign w:val="center"/>
          </w:tcPr>
          <w:p w:rsidR="002113F6" w:rsidRDefault="002113F6">
            <w:pPr>
              <w:pStyle w:val="ConsPlusNormal"/>
            </w:pPr>
            <w:r>
              <w:t>Курманаевский муниципальный район</w:t>
            </w:r>
          </w:p>
        </w:tc>
        <w:tc>
          <w:tcPr>
            <w:tcW w:w="2268" w:type="dxa"/>
            <w:vAlign w:val="center"/>
          </w:tcPr>
          <w:p w:rsidR="002113F6" w:rsidRDefault="002113F6">
            <w:pPr>
              <w:pStyle w:val="ConsPlusNormal"/>
              <w:jc w:val="center"/>
            </w:pPr>
            <w:r>
              <w:t>2023</w:t>
            </w:r>
          </w:p>
        </w:tc>
        <w:tc>
          <w:tcPr>
            <w:tcW w:w="2098" w:type="dxa"/>
            <w:vAlign w:val="center"/>
          </w:tcPr>
          <w:p w:rsidR="002113F6" w:rsidRDefault="002113F6">
            <w:pPr>
              <w:pStyle w:val="ConsPlusNormal"/>
              <w:jc w:val="center"/>
            </w:pPr>
            <w:r>
              <w:t>22895</w:t>
            </w:r>
          </w:p>
        </w:tc>
        <w:tc>
          <w:tcPr>
            <w:tcW w:w="2494" w:type="dxa"/>
            <w:vAlign w:val="center"/>
          </w:tcPr>
          <w:p w:rsidR="002113F6" w:rsidRDefault="002113F6">
            <w:pPr>
              <w:pStyle w:val="ConsPlusNormal"/>
              <w:jc w:val="center"/>
            </w:pPr>
            <w:r>
              <w:t>235</w:t>
            </w:r>
          </w:p>
        </w:tc>
        <w:tc>
          <w:tcPr>
            <w:tcW w:w="1757" w:type="dxa"/>
            <w:vAlign w:val="center"/>
          </w:tcPr>
          <w:p w:rsidR="002113F6" w:rsidRDefault="002113F6">
            <w:pPr>
              <w:pStyle w:val="ConsPlusNormal"/>
              <w:jc w:val="center"/>
            </w:pPr>
            <w:r>
              <w:t>584</w:t>
            </w:r>
          </w:p>
        </w:tc>
        <w:tc>
          <w:tcPr>
            <w:tcW w:w="2211" w:type="dxa"/>
            <w:vAlign w:val="center"/>
          </w:tcPr>
          <w:p w:rsidR="002113F6" w:rsidRDefault="002113F6">
            <w:pPr>
              <w:pStyle w:val="ConsPlusNormal"/>
              <w:jc w:val="center"/>
            </w:pPr>
            <w:r>
              <w:t>30</w:t>
            </w:r>
          </w:p>
        </w:tc>
        <w:tc>
          <w:tcPr>
            <w:tcW w:w="1644" w:type="dxa"/>
            <w:vAlign w:val="center"/>
          </w:tcPr>
          <w:p w:rsidR="002113F6" w:rsidRDefault="002113F6">
            <w:pPr>
              <w:pStyle w:val="ConsPlusNormal"/>
              <w:jc w:val="center"/>
            </w:pPr>
            <w:r>
              <w:t>553</w:t>
            </w:r>
          </w:p>
        </w:tc>
        <w:tc>
          <w:tcPr>
            <w:tcW w:w="1814" w:type="dxa"/>
            <w:vAlign w:val="center"/>
          </w:tcPr>
          <w:p w:rsidR="002113F6" w:rsidRDefault="002113F6">
            <w:pPr>
              <w:pStyle w:val="ConsPlusNormal"/>
              <w:jc w:val="center"/>
            </w:pPr>
            <w:r>
              <w:t>9</w:t>
            </w:r>
          </w:p>
        </w:tc>
        <w:tc>
          <w:tcPr>
            <w:tcW w:w="1984" w:type="dxa"/>
            <w:vAlign w:val="center"/>
          </w:tcPr>
          <w:p w:rsidR="002113F6" w:rsidRDefault="002113F6">
            <w:pPr>
              <w:pStyle w:val="ConsPlusNormal"/>
              <w:jc w:val="center"/>
            </w:pPr>
            <w:r>
              <w:t>406</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20</w:t>
            </w:r>
          </w:p>
        </w:tc>
        <w:tc>
          <w:tcPr>
            <w:tcW w:w="1304" w:type="dxa"/>
            <w:vAlign w:val="center"/>
          </w:tcPr>
          <w:p w:rsidR="002113F6" w:rsidRDefault="002113F6">
            <w:pPr>
              <w:pStyle w:val="ConsPlusNormal"/>
              <w:jc w:val="center"/>
            </w:pPr>
            <w:r>
              <w:t>824</w:t>
            </w:r>
          </w:p>
        </w:tc>
        <w:tc>
          <w:tcPr>
            <w:tcW w:w="1474" w:type="dxa"/>
            <w:vAlign w:val="center"/>
          </w:tcPr>
          <w:p w:rsidR="002113F6" w:rsidRDefault="002113F6">
            <w:pPr>
              <w:pStyle w:val="ConsPlusNormal"/>
              <w:jc w:val="center"/>
            </w:pPr>
            <w:r>
              <w:t>27578</w:t>
            </w:r>
          </w:p>
        </w:tc>
      </w:tr>
      <w:tr w:rsidR="002113F6">
        <w:tc>
          <w:tcPr>
            <w:tcW w:w="2551" w:type="dxa"/>
            <w:vAlign w:val="center"/>
          </w:tcPr>
          <w:p w:rsidR="002113F6" w:rsidRDefault="002113F6">
            <w:pPr>
              <w:pStyle w:val="ConsPlusNormal"/>
            </w:pPr>
            <w:r>
              <w:t>Матвеевский муниципальный район</w:t>
            </w:r>
          </w:p>
        </w:tc>
        <w:tc>
          <w:tcPr>
            <w:tcW w:w="2268" w:type="dxa"/>
            <w:vAlign w:val="center"/>
          </w:tcPr>
          <w:p w:rsidR="002113F6" w:rsidRDefault="002113F6">
            <w:pPr>
              <w:pStyle w:val="ConsPlusNormal"/>
              <w:jc w:val="center"/>
            </w:pPr>
            <w:r>
              <w:t>790</w:t>
            </w:r>
          </w:p>
        </w:tc>
        <w:tc>
          <w:tcPr>
            <w:tcW w:w="2098" w:type="dxa"/>
            <w:vAlign w:val="center"/>
          </w:tcPr>
          <w:p w:rsidR="002113F6" w:rsidRDefault="002113F6">
            <w:pPr>
              <w:pStyle w:val="ConsPlusNormal"/>
              <w:jc w:val="center"/>
            </w:pPr>
            <w:r>
              <w:t>16280</w:t>
            </w:r>
          </w:p>
        </w:tc>
        <w:tc>
          <w:tcPr>
            <w:tcW w:w="2494" w:type="dxa"/>
            <w:vAlign w:val="center"/>
          </w:tcPr>
          <w:p w:rsidR="002113F6" w:rsidRDefault="002113F6">
            <w:pPr>
              <w:pStyle w:val="ConsPlusNormal"/>
              <w:jc w:val="center"/>
            </w:pPr>
            <w:r>
              <w:t>178</w:t>
            </w:r>
          </w:p>
        </w:tc>
        <w:tc>
          <w:tcPr>
            <w:tcW w:w="1757" w:type="dxa"/>
            <w:vAlign w:val="center"/>
          </w:tcPr>
          <w:p w:rsidR="002113F6" w:rsidRDefault="002113F6">
            <w:pPr>
              <w:pStyle w:val="ConsPlusNormal"/>
              <w:jc w:val="center"/>
            </w:pPr>
            <w:r>
              <w:t>193</w:t>
            </w:r>
          </w:p>
        </w:tc>
        <w:tc>
          <w:tcPr>
            <w:tcW w:w="2211" w:type="dxa"/>
            <w:vAlign w:val="center"/>
          </w:tcPr>
          <w:p w:rsidR="002113F6" w:rsidRDefault="002113F6">
            <w:pPr>
              <w:pStyle w:val="ConsPlusNormal"/>
              <w:jc w:val="center"/>
            </w:pPr>
            <w:r>
              <w:t>27</w:t>
            </w:r>
          </w:p>
        </w:tc>
        <w:tc>
          <w:tcPr>
            <w:tcW w:w="1644" w:type="dxa"/>
            <w:vAlign w:val="center"/>
          </w:tcPr>
          <w:p w:rsidR="002113F6" w:rsidRDefault="002113F6">
            <w:pPr>
              <w:pStyle w:val="ConsPlusNormal"/>
              <w:jc w:val="center"/>
            </w:pPr>
            <w:r>
              <w:t>145</w:t>
            </w:r>
          </w:p>
        </w:tc>
        <w:tc>
          <w:tcPr>
            <w:tcW w:w="1814" w:type="dxa"/>
            <w:vAlign w:val="center"/>
          </w:tcPr>
          <w:p w:rsidR="002113F6" w:rsidRDefault="002113F6">
            <w:pPr>
              <w:pStyle w:val="ConsPlusNormal"/>
              <w:jc w:val="center"/>
            </w:pPr>
            <w:r>
              <w:t>67</w:t>
            </w:r>
          </w:p>
        </w:tc>
        <w:tc>
          <w:tcPr>
            <w:tcW w:w="1984" w:type="dxa"/>
            <w:vAlign w:val="center"/>
          </w:tcPr>
          <w:p w:rsidR="002113F6" w:rsidRDefault="002113F6">
            <w:pPr>
              <w:pStyle w:val="ConsPlusNormal"/>
              <w:jc w:val="center"/>
            </w:pPr>
            <w:r>
              <w:t>145</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162</w:t>
            </w:r>
          </w:p>
        </w:tc>
        <w:tc>
          <w:tcPr>
            <w:tcW w:w="1474" w:type="dxa"/>
            <w:vAlign w:val="center"/>
          </w:tcPr>
          <w:p w:rsidR="002113F6" w:rsidRDefault="002113F6">
            <w:pPr>
              <w:pStyle w:val="ConsPlusNormal"/>
              <w:jc w:val="center"/>
            </w:pPr>
            <w:r>
              <w:t>17987</w:t>
            </w:r>
          </w:p>
        </w:tc>
      </w:tr>
      <w:tr w:rsidR="002113F6">
        <w:tc>
          <w:tcPr>
            <w:tcW w:w="2551" w:type="dxa"/>
            <w:vAlign w:val="center"/>
          </w:tcPr>
          <w:p w:rsidR="002113F6" w:rsidRDefault="002113F6">
            <w:pPr>
              <w:pStyle w:val="ConsPlusNormal"/>
            </w:pPr>
            <w:r>
              <w:t>Новоорский муниципальный район</w:t>
            </w:r>
          </w:p>
        </w:tc>
        <w:tc>
          <w:tcPr>
            <w:tcW w:w="2268" w:type="dxa"/>
            <w:vAlign w:val="center"/>
          </w:tcPr>
          <w:p w:rsidR="002113F6" w:rsidRDefault="002113F6">
            <w:pPr>
              <w:pStyle w:val="ConsPlusNormal"/>
              <w:jc w:val="center"/>
            </w:pPr>
            <w:r>
              <w:t>18857</w:t>
            </w:r>
          </w:p>
        </w:tc>
        <w:tc>
          <w:tcPr>
            <w:tcW w:w="2098" w:type="dxa"/>
            <w:vAlign w:val="center"/>
          </w:tcPr>
          <w:p w:rsidR="002113F6" w:rsidRDefault="002113F6">
            <w:pPr>
              <w:pStyle w:val="ConsPlusNormal"/>
              <w:jc w:val="center"/>
            </w:pPr>
            <w:r>
              <w:t>22295</w:t>
            </w:r>
          </w:p>
        </w:tc>
        <w:tc>
          <w:tcPr>
            <w:tcW w:w="2494" w:type="dxa"/>
            <w:vAlign w:val="center"/>
          </w:tcPr>
          <w:p w:rsidR="002113F6" w:rsidRDefault="002113F6">
            <w:pPr>
              <w:pStyle w:val="ConsPlusNormal"/>
              <w:jc w:val="center"/>
            </w:pPr>
            <w:r>
              <w:t>456</w:t>
            </w:r>
          </w:p>
        </w:tc>
        <w:tc>
          <w:tcPr>
            <w:tcW w:w="1757" w:type="dxa"/>
            <w:vAlign w:val="center"/>
          </w:tcPr>
          <w:p w:rsidR="002113F6" w:rsidRDefault="002113F6">
            <w:pPr>
              <w:pStyle w:val="ConsPlusNormal"/>
              <w:jc w:val="center"/>
            </w:pPr>
            <w:r>
              <w:t>1830</w:t>
            </w:r>
          </w:p>
        </w:tc>
        <w:tc>
          <w:tcPr>
            <w:tcW w:w="2211" w:type="dxa"/>
            <w:vAlign w:val="center"/>
          </w:tcPr>
          <w:p w:rsidR="002113F6" w:rsidRDefault="002113F6">
            <w:pPr>
              <w:pStyle w:val="ConsPlusNormal"/>
              <w:jc w:val="center"/>
            </w:pPr>
            <w:r>
              <w:t>79</w:t>
            </w:r>
          </w:p>
        </w:tc>
        <w:tc>
          <w:tcPr>
            <w:tcW w:w="1644" w:type="dxa"/>
            <w:vAlign w:val="center"/>
          </w:tcPr>
          <w:p w:rsidR="002113F6" w:rsidRDefault="002113F6">
            <w:pPr>
              <w:pStyle w:val="ConsPlusNormal"/>
              <w:jc w:val="center"/>
            </w:pPr>
            <w:r>
              <w:t>809</w:t>
            </w:r>
          </w:p>
        </w:tc>
        <w:tc>
          <w:tcPr>
            <w:tcW w:w="1814" w:type="dxa"/>
            <w:vAlign w:val="center"/>
          </w:tcPr>
          <w:p w:rsidR="002113F6" w:rsidRDefault="002113F6">
            <w:pPr>
              <w:pStyle w:val="ConsPlusNormal"/>
              <w:jc w:val="center"/>
            </w:pPr>
            <w:r>
              <w:t>100</w:t>
            </w:r>
          </w:p>
        </w:tc>
        <w:tc>
          <w:tcPr>
            <w:tcW w:w="1984" w:type="dxa"/>
            <w:vAlign w:val="center"/>
          </w:tcPr>
          <w:p w:rsidR="002113F6" w:rsidRDefault="002113F6">
            <w:pPr>
              <w:pStyle w:val="ConsPlusNormal"/>
              <w:jc w:val="center"/>
            </w:pPr>
            <w:r>
              <w:t>1048</w:t>
            </w:r>
          </w:p>
        </w:tc>
        <w:tc>
          <w:tcPr>
            <w:tcW w:w="1701" w:type="dxa"/>
            <w:vAlign w:val="center"/>
          </w:tcPr>
          <w:p w:rsidR="002113F6" w:rsidRDefault="002113F6">
            <w:pPr>
              <w:pStyle w:val="ConsPlusNormal"/>
              <w:jc w:val="center"/>
            </w:pPr>
            <w:r>
              <w:t>18</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2245</w:t>
            </w:r>
          </w:p>
        </w:tc>
        <w:tc>
          <w:tcPr>
            <w:tcW w:w="1474" w:type="dxa"/>
            <w:vAlign w:val="center"/>
          </w:tcPr>
          <w:p w:rsidR="002113F6" w:rsidRDefault="002113F6">
            <w:pPr>
              <w:pStyle w:val="ConsPlusNormal"/>
              <w:jc w:val="center"/>
            </w:pPr>
            <w:r>
              <w:t>47736</w:t>
            </w:r>
          </w:p>
        </w:tc>
      </w:tr>
      <w:tr w:rsidR="002113F6">
        <w:tc>
          <w:tcPr>
            <w:tcW w:w="2551" w:type="dxa"/>
            <w:vAlign w:val="center"/>
          </w:tcPr>
          <w:p w:rsidR="002113F6" w:rsidRDefault="002113F6">
            <w:pPr>
              <w:pStyle w:val="ConsPlusNormal"/>
            </w:pPr>
            <w:r>
              <w:t>Новосергиевский муниципальный район</w:t>
            </w:r>
          </w:p>
        </w:tc>
        <w:tc>
          <w:tcPr>
            <w:tcW w:w="2268" w:type="dxa"/>
            <w:vAlign w:val="center"/>
          </w:tcPr>
          <w:p w:rsidR="002113F6" w:rsidRDefault="002113F6">
            <w:pPr>
              <w:pStyle w:val="ConsPlusNormal"/>
              <w:jc w:val="center"/>
            </w:pPr>
            <w:r>
              <w:t>9576</w:t>
            </w:r>
          </w:p>
        </w:tc>
        <w:tc>
          <w:tcPr>
            <w:tcW w:w="2098" w:type="dxa"/>
            <w:vAlign w:val="center"/>
          </w:tcPr>
          <w:p w:rsidR="002113F6" w:rsidRDefault="002113F6">
            <w:pPr>
              <w:pStyle w:val="ConsPlusNormal"/>
              <w:jc w:val="center"/>
            </w:pPr>
            <w:r>
              <w:t>45042</w:t>
            </w:r>
          </w:p>
        </w:tc>
        <w:tc>
          <w:tcPr>
            <w:tcW w:w="2494" w:type="dxa"/>
            <w:vAlign w:val="center"/>
          </w:tcPr>
          <w:p w:rsidR="002113F6" w:rsidRDefault="002113F6">
            <w:pPr>
              <w:pStyle w:val="ConsPlusNormal"/>
              <w:jc w:val="center"/>
            </w:pPr>
            <w:r>
              <w:t>486</w:t>
            </w:r>
          </w:p>
        </w:tc>
        <w:tc>
          <w:tcPr>
            <w:tcW w:w="1757" w:type="dxa"/>
            <w:vAlign w:val="center"/>
          </w:tcPr>
          <w:p w:rsidR="002113F6" w:rsidRDefault="002113F6">
            <w:pPr>
              <w:pStyle w:val="ConsPlusNormal"/>
              <w:jc w:val="center"/>
            </w:pPr>
            <w:r>
              <w:t>1318</w:t>
            </w:r>
          </w:p>
        </w:tc>
        <w:tc>
          <w:tcPr>
            <w:tcW w:w="2211" w:type="dxa"/>
            <w:vAlign w:val="center"/>
          </w:tcPr>
          <w:p w:rsidR="002113F6" w:rsidRDefault="002113F6">
            <w:pPr>
              <w:pStyle w:val="ConsPlusNormal"/>
              <w:jc w:val="center"/>
            </w:pPr>
            <w:r>
              <w:t>576</w:t>
            </w:r>
          </w:p>
        </w:tc>
        <w:tc>
          <w:tcPr>
            <w:tcW w:w="1644" w:type="dxa"/>
            <w:vAlign w:val="center"/>
          </w:tcPr>
          <w:p w:rsidR="002113F6" w:rsidRDefault="002113F6">
            <w:pPr>
              <w:pStyle w:val="ConsPlusNormal"/>
              <w:jc w:val="center"/>
            </w:pPr>
            <w:r>
              <w:t>814</w:t>
            </w:r>
          </w:p>
        </w:tc>
        <w:tc>
          <w:tcPr>
            <w:tcW w:w="1814" w:type="dxa"/>
            <w:vAlign w:val="center"/>
          </w:tcPr>
          <w:p w:rsidR="002113F6" w:rsidRDefault="002113F6">
            <w:pPr>
              <w:pStyle w:val="ConsPlusNormal"/>
              <w:jc w:val="center"/>
            </w:pPr>
            <w:r>
              <w:t>36</w:t>
            </w:r>
          </w:p>
        </w:tc>
        <w:tc>
          <w:tcPr>
            <w:tcW w:w="1984" w:type="dxa"/>
            <w:vAlign w:val="center"/>
          </w:tcPr>
          <w:p w:rsidR="002113F6" w:rsidRDefault="002113F6">
            <w:pPr>
              <w:pStyle w:val="ConsPlusNormal"/>
              <w:jc w:val="center"/>
            </w:pPr>
            <w:r>
              <w:t>1483</w:t>
            </w:r>
          </w:p>
        </w:tc>
        <w:tc>
          <w:tcPr>
            <w:tcW w:w="1701" w:type="dxa"/>
            <w:vAlign w:val="center"/>
          </w:tcPr>
          <w:p w:rsidR="002113F6" w:rsidRDefault="002113F6">
            <w:pPr>
              <w:pStyle w:val="ConsPlusNormal"/>
              <w:jc w:val="center"/>
            </w:pPr>
            <w:r>
              <w:t>5</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2644</w:t>
            </w:r>
          </w:p>
        </w:tc>
        <w:tc>
          <w:tcPr>
            <w:tcW w:w="1474" w:type="dxa"/>
            <w:vAlign w:val="center"/>
          </w:tcPr>
          <w:p w:rsidR="002113F6" w:rsidRDefault="002113F6">
            <w:pPr>
              <w:pStyle w:val="ConsPlusNormal"/>
              <w:jc w:val="center"/>
            </w:pPr>
            <w:r>
              <w:t>61982</w:t>
            </w:r>
          </w:p>
        </w:tc>
      </w:tr>
      <w:tr w:rsidR="002113F6">
        <w:tc>
          <w:tcPr>
            <w:tcW w:w="2551" w:type="dxa"/>
            <w:vAlign w:val="center"/>
          </w:tcPr>
          <w:p w:rsidR="002113F6" w:rsidRDefault="002113F6">
            <w:pPr>
              <w:pStyle w:val="ConsPlusNormal"/>
            </w:pPr>
            <w:r>
              <w:t>Октябрьский муниципальный район</w:t>
            </w:r>
          </w:p>
        </w:tc>
        <w:tc>
          <w:tcPr>
            <w:tcW w:w="2268" w:type="dxa"/>
            <w:vAlign w:val="center"/>
          </w:tcPr>
          <w:p w:rsidR="002113F6" w:rsidRDefault="002113F6">
            <w:pPr>
              <w:pStyle w:val="ConsPlusNormal"/>
              <w:jc w:val="center"/>
            </w:pPr>
            <w:r>
              <w:t>4513</w:t>
            </w:r>
          </w:p>
        </w:tc>
        <w:tc>
          <w:tcPr>
            <w:tcW w:w="2098" w:type="dxa"/>
            <w:vAlign w:val="center"/>
          </w:tcPr>
          <w:p w:rsidR="002113F6" w:rsidRDefault="002113F6">
            <w:pPr>
              <w:pStyle w:val="ConsPlusNormal"/>
              <w:jc w:val="center"/>
            </w:pPr>
            <w:r>
              <w:t>25184</w:t>
            </w:r>
          </w:p>
        </w:tc>
        <w:tc>
          <w:tcPr>
            <w:tcW w:w="2494" w:type="dxa"/>
            <w:vAlign w:val="center"/>
          </w:tcPr>
          <w:p w:rsidR="002113F6" w:rsidRDefault="002113F6">
            <w:pPr>
              <w:pStyle w:val="ConsPlusNormal"/>
              <w:jc w:val="center"/>
            </w:pPr>
            <w:r>
              <w:t>331</w:t>
            </w:r>
          </w:p>
        </w:tc>
        <w:tc>
          <w:tcPr>
            <w:tcW w:w="1757" w:type="dxa"/>
            <w:vAlign w:val="center"/>
          </w:tcPr>
          <w:p w:rsidR="002113F6" w:rsidRDefault="002113F6">
            <w:pPr>
              <w:pStyle w:val="ConsPlusNormal"/>
              <w:jc w:val="center"/>
            </w:pPr>
            <w:r>
              <w:t>603</w:t>
            </w:r>
          </w:p>
        </w:tc>
        <w:tc>
          <w:tcPr>
            <w:tcW w:w="2211" w:type="dxa"/>
            <w:vAlign w:val="center"/>
          </w:tcPr>
          <w:p w:rsidR="002113F6" w:rsidRDefault="002113F6">
            <w:pPr>
              <w:pStyle w:val="ConsPlusNormal"/>
              <w:jc w:val="center"/>
            </w:pPr>
            <w:r>
              <w:t>171</w:t>
            </w:r>
          </w:p>
        </w:tc>
        <w:tc>
          <w:tcPr>
            <w:tcW w:w="1644" w:type="dxa"/>
            <w:vAlign w:val="center"/>
          </w:tcPr>
          <w:p w:rsidR="002113F6" w:rsidRDefault="002113F6">
            <w:pPr>
              <w:pStyle w:val="ConsPlusNormal"/>
              <w:jc w:val="center"/>
            </w:pPr>
            <w:r>
              <w:t>306</w:t>
            </w:r>
          </w:p>
        </w:tc>
        <w:tc>
          <w:tcPr>
            <w:tcW w:w="1814" w:type="dxa"/>
            <w:vAlign w:val="center"/>
          </w:tcPr>
          <w:p w:rsidR="002113F6" w:rsidRDefault="002113F6">
            <w:pPr>
              <w:pStyle w:val="ConsPlusNormal"/>
              <w:jc w:val="center"/>
            </w:pPr>
            <w:r>
              <w:t>93</w:t>
            </w:r>
          </w:p>
        </w:tc>
        <w:tc>
          <w:tcPr>
            <w:tcW w:w="1984" w:type="dxa"/>
            <w:vAlign w:val="center"/>
          </w:tcPr>
          <w:p w:rsidR="002113F6" w:rsidRDefault="002113F6">
            <w:pPr>
              <w:pStyle w:val="ConsPlusNormal"/>
              <w:jc w:val="center"/>
            </w:pPr>
            <w:r>
              <w:t>915</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342</w:t>
            </w:r>
          </w:p>
        </w:tc>
        <w:tc>
          <w:tcPr>
            <w:tcW w:w="1474" w:type="dxa"/>
            <w:vAlign w:val="center"/>
          </w:tcPr>
          <w:p w:rsidR="002113F6" w:rsidRDefault="002113F6">
            <w:pPr>
              <w:pStyle w:val="ConsPlusNormal"/>
              <w:jc w:val="center"/>
            </w:pPr>
            <w:r>
              <w:t>32457</w:t>
            </w:r>
          </w:p>
        </w:tc>
      </w:tr>
      <w:tr w:rsidR="002113F6">
        <w:tc>
          <w:tcPr>
            <w:tcW w:w="2551" w:type="dxa"/>
            <w:vAlign w:val="center"/>
          </w:tcPr>
          <w:p w:rsidR="002113F6" w:rsidRDefault="002113F6">
            <w:pPr>
              <w:pStyle w:val="ConsPlusNormal"/>
            </w:pPr>
            <w:r>
              <w:t>Оренбургский муниципальный район</w:t>
            </w:r>
          </w:p>
        </w:tc>
        <w:tc>
          <w:tcPr>
            <w:tcW w:w="2268" w:type="dxa"/>
            <w:vAlign w:val="center"/>
          </w:tcPr>
          <w:p w:rsidR="002113F6" w:rsidRDefault="002113F6">
            <w:pPr>
              <w:pStyle w:val="ConsPlusNormal"/>
              <w:jc w:val="center"/>
            </w:pPr>
            <w:r>
              <w:t>61932</w:t>
            </w:r>
          </w:p>
        </w:tc>
        <w:tc>
          <w:tcPr>
            <w:tcW w:w="2098" w:type="dxa"/>
            <w:vAlign w:val="center"/>
          </w:tcPr>
          <w:p w:rsidR="002113F6" w:rsidRDefault="002113F6">
            <w:pPr>
              <w:pStyle w:val="ConsPlusNormal"/>
              <w:jc w:val="center"/>
            </w:pPr>
            <w:r>
              <w:t>100372</w:t>
            </w:r>
          </w:p>
        </w:tc>
        <w:tc>
          <w:tcPr>
            <w:tcW w:w="2494" w:type="dxa"/>
            <w:vAlign w:val="center"/>
          </w:tcPr>
          <w:p w:rsidR="002113F6" w:rsidRDefault="002113F6">
            <w:pPr>
              <w:pStyle w:val="ConsPlusNormal"/>
              <w:jc w:val="center"/>
            </w:pPr>
            <w:r>
              <w:t>1092</w:t>
            </w:r>
          </w:p>
        </w:tc>
        <w:tc>
          <w:tcPr>
            <w:tcW w:w="1757" w:type="dxa"/>
            <w:vAlign w:val="center"/>
          </w:tcPr>
          <w:p w:rsidR="002113F6" w:rsidRDefault="002113F6">
            <w:pPr>
              <w:pStyle w:val="ConsPlusNormal"/>
              <w:jc w:val="center"/>
            </w:pPr>
            <w:r>
              <w:t>5464</w:t>
            </w:r>
          </w:p>
        </w:tc>
        <w:tc>
          <w:tcPr>
            <w:tcW w:w="2211" w:type="dxa"/>
            <w:vAlign w:val="center"/>
          </w:tcPr>
          <w:p w:rsidR="002113F6" w:rsidRDefault="002113F6">
            <w:pPr>
              <w:pStyle w:val="ConsPlusNormal"/>
              <w:jc w:val="center"/>
            </w:pPr>
            <w:r>
              <w:t>2240</w:t>
            </w:r>
          </w:p>
        </w:tc>
        <w:tc>
          <w:tcPr>
            <w:tcW w:w="1644" w:type="dxa"/>
            <w:vAlign w:val="center"/>
          </w:tcPr>
          <w:p w:rsidR="002113F6" w:rsidRDefault="002113F6">
            <w:pPr>
              <w:pStyle w:val="ConsPlusNormal"/>
              <w:jc w:val="center"/>
            </w:pPr>
            <w:r>
              <w:t>4638</w:t>
            </w:r>
          </w:p>
        </w:tc>
        <w:tc>
          <w:tcPr>
            <w:tcW w:w="1814" w:type="dxa"/>
            <w:vAlign w:val="center"/>
          </w:tcPr>
          <w:p w:rsidR="002113F6" w:rsidRDefault="002113F6">
            <w:pPr>
              <w:pStyle w:val="ConsPlusNormal"/>
              <w:jc w:val="center"/>
            </w:pPr>
            <w:r>
              <w:t>1142</w:t>
            </w:r>
          </w:p>
        </w:tc>
        <w:tc>
          <w:tcPr>
            <w:tcW w:w="1984" w:type="dxa"/>
            <w:vAlign w:val="center"/>
          </w:tcPr>
          <w:p w:rsidR="002113F6" w:rsidRDefault="002113F6">
            <w:pPr>
              <w:pStyle w:val="ConsPlusNormal"/>
              <w:jc w:val="center"/>
            </w:pPr>
            <w:r>
              <w:t>2475</w:t>
            </w:r>
          </w:p>
        </w:tc>
        <w:tc>
          <w:tcPr>
            <w:tcW w:w="1701" w:type="dxa"/>
            <w:vAlign w:val="center"/>
          </w:tcPr>
          <w:p w:rsidR="002113F6" w:rsidRDefault="002113F6">
            <w:pPr>
              <w:pStyle w:val="ConsPlusNormal"/>
              <w:jc w:val="center"/>
            </w:pPr>
            <w:r>
              <w:t>135</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30924</w:t>
            </w:r>
          </w:p>
        </w:tc>
        <w:tc>
          <w:tcPr>
            <w:tcW w:w="1474" w:type="dxa"/>
            <w:vAlign w:val="center"/>
          </w:tcPr>
          <w:p w:rsidR="002113F6" w:rsidRDefault="002113F6">
            <w:pPr>
              <w:pStyle w:val="ConsPlusNormal"/>
              <w:jc w:val="center"/>
            </w:pPr>
            <w:r>
              <w:t>210413</w:t>
            </w:r>
          </w:p>
        </w:tc>
      </w:tr>
      <w:tr w:rsidR="002113F6">
        <w:tc>
          <w:tcPr>
            <w:tcW w:w="2551" w:type="dxa"/>
            <w:vAlign w:val="center"/>
          </w:tcPr>
          <w:p w:rsidR="002113F6" w:rsidRDefault="002113F6">
            <w:pPr>
              <w:pStyle w:val="ConsPlusNormal"/>
            </w:pPr>
            <w:r>
              <w:t>Первомайский муниципальный район</w:t>
            </w:r>
          </w:p>
        </w:tc>
        <w:tc>
          <w:tcPr>
            <w:tcW w:w="2268" w:type="dxa"/>
            <w:vAlign w:val="center"/>
          </w:tcPr>
          <w:p w:rsidR="002113F6" w:rsidRDefault="002113F6">
            <w:pPr>
              <w:pStyle w:val="ConsPlusNormal"/>
              <w:jc w:val="center"/>
            </w:pPr>
            <w:r>
              <w:t>9438</w:t>
            </w:r>
          </w:p>
        </w:tc>
        <w:tc>
          <w:tcPr>
            <w:tcW w:w="2098" w:type="dxa"/>
            <w:vAlign w:val="center"/>
          </w:tcPr>
          <w:p w:rsidR="002113F6" w:rsidRDefault="002113F6">
            <w:pPr>
              <w:pStyle w:val="ConsPlusNormal"/>
              <w:jc w:val="center"/>
            </w:pPr>
            <w:r>
              <w:t>27934</w:t>
            </w:r>
          </w:p>
        </w:tc>
        <w:tc>
          <w:tcPr>
            <w:tcW w:w="2494" w:type="dxa"/>
            <w:vAlign w:val="center"/>
          </w:tcPr>
          <w:p w:rsidR="002113F6" w:rsidRDefault="002113F6">
            <w:pPr>
              <w:pStyle w:val="ConsPlusNormal"/>
              <w:jc w:val="center"/>
            </w:pPr>
            <w:r>
              <w:t>446</w:t>
            </w:r>
          </w:p>
        </w:tc>
        <w:tc>
          <w:tcPr>
            <w:tcW w:w="1757" w:type="dxa"/>
            <w:vAlign w:val="center"/>
          </w:tcPr>
          <w:p w:rsidR="002113F6" w:rsidRDefault="002113F6">
            <w:pPr>
              <w:pStyle w:val="ConsPlusNormal"/>
              <w:jc w:val="center"/>
            </w:pPr>
            <w:r>
              <w:t>572</w:t>
            </w:r>
          </w:p>
        </w:tc>
        <w:tc>
          <w:tcPr>
            <w:tcW w:w="2211" w:type="dxa"/>
            <w:vAlign w:val="center"/>
          </w:tcPr>
          <w:p w:rsidR="002113F6" w:rsidRDefault="002113F6">
            <w:pPr>
              <w:pStyle w:val="ConsPlusNormal"/>
              <w:jc w:val="center"/>
            </w:pPr>
            <w:r>
              <w:t>54</w:t>
            </w:r>
          </w:p>
        </w:tc>
        <w:tc>
          <w:tcPr>
            <w:tcW w:w="1644" w:type="dxa"/>
            <w:vAlign w:val="center"/>
          </w:tcPr>
          <w:p w:rsidR="002113F6" w:rsidRDefault="002113F6">
            <w:pPr>
              <w:pStyle w:val="ConsPlusNormal"/>
              <w:jc w:val="center"/>
            </w:pPr>
            <w:r>
              <w:t>458</w:t>
            </w:r>
          </w:p>
        </w:tc>
        <w:tc>
          <w:tcPr>
            <w:tcW w:w="1814" w:type="dxa"/>
            <w:vAlign w:val="center"/>
          </w:tcPr>
          <w:p w:rsidR="002113F6" w:rsidRDefault="002113F6">
            <w:pPr>
              <w:pStyle w:val="ConsPlusNormal"/>
              <w:jc w:val="center"/>
            </w:pPr>
            <w:r>
              <w:t>21</w:t>
            </w:r>
          </w:p>
        </w:tc>
        <w:tc>
          <w:tcPr>
            <w:tcW w:w="1984" w:type="dxa"/>
            <w:vAlign w:val="center"/>
          </w:tcPr>
          <w:p w:rsidR="002113F6" w:rsidRDefault="002113F6">
            <w:pPr>
              <w:pStyle w:val="ConsPlusNormal"/>
              <w:jc w:val="center"/>
            </w:pPr>
            <w:r>
              <w:t>476</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2264</w:t>
            </w:r>
          </w:p>
        </w:tc>
        <w:tc>
          <w:tcPr>
            <w:tcW w:w="1474" w:type="dxa"/>
            <w:vAlign w:val="center"/>
          </w:tcPr>
          <w:p w:rsidR="002113F6" w:rsidRDefault="002113F6">
            <w:pPr>
              <w:pStyle w:val="ConsPlusNormal"/>
              <w:jc w:val="center"/>
            </w:pPr>
            <w:r>
              <w:t>41664</w:t>
            </w:r>
          </w:p>
        </w:tc>
      </w:tr>
      <w:tr w:rsidR="002113F6">
        <w:tc>
          <w:tcPr>
            <w:tcW w:w="2551" w:type="dxa"/>
            <w:vAlign w:val="center"/>
          </w:tcPr>
          <w:p w:rsidR="002113F6" w:rsidRDefault="002113F6">
            <w:pPr>
              <w:pStyle w:val="ConsPlusNormal"/>
            </w:pPr>
            <w:r>
              <w:t>Переволоцкий муниципальный район</w:t>
            </w:r>
          </w:p>
        </w:tc>
        <w:tc>
          <w:tcPr>
            <w:tcW w:w="2268" w:type="dxa"/>
            <w:vAlign w:val="center"/>
          </w:tcPr>
          <w:p w:rsidR="002113F6" w:rsidRDefault="002113F6">
            <w:pPr>
              <w:pStyle w:val="ConsPlusNormal"/>
              <w:jc w:val="center"/>
            </w:pPr>
            <w:r>
              <w:t>4645</w:t>
            </w:r>
          </w:p>
        </w:tc>
        <w:tc>
          <w:tcPr>
            <w:tcW w:w="2098" w:type="dxa"/>
            <w:vAlign w:val="center"/>
          </w:tcPr>
          <w:p w:rsidR="002113F6" w:rsidRDefault="002113F6">
            <w:pPr>
              <w:pStyle w:val="ConsPlusNormal"/>
              <w:jc w:val="center"/>
            </w:pPr>
            <w:r>
              <w:t>37176</w:t>
            </w:r>
          </w:p>
        </w:tc>
        <w:tc>
          <w:tcPr>
            <w:tcW w:w="2494" w:type="dxa"/>
            <w:vAlign w:val="center"/>
          </w:tcPr>
          <w:p w:rsidR="002113F6" w:rsidRDefault="002113F6">
            <w:pPr>
              <w:pStyle w:val="ConsPlusNormal"/>
              <w:jc w:val="center"/>
            </w:pPr>
            <w:r>
              <w:t>393</w:t>
            </w:r>
          </w:p>
        </w:tc>
        <w:tc>
          <w:tcPr>
            <w:tcW w:w="1757" w:type="dxa"/>
            <w:vAlign w:val="center"/>
          </w:tcPr>
          <w:p w:rsidR="002113F6" w:rsidRDefault="002113F6">
            <w:pPr>
              <w:pStyle w:val="ConsPlusNormal"/>
              <w:jc w:val="center"/>
            </w:pPr>
            <w:r>
              <w:t>812</w:t>
            </w:r>
          </w:p>
        </w:tc>
        <w:tc>
          <w:tcPr>
            <w:tcW w:w="2211" w:type="dxa"/>
            <w:vAlign w:val="center"/>
          </w:tcPr>
          <w:p w:rsidR="002113F6" w:rsidRDefault="002113F6">
            <w:pPr>
              <w:pStyle w:val="ConsPlusNormal"/>
              <w:jc w:val="center"/>
            </w:pPr>
            <w:r>
              <w:t>143</w:t>
            </w:r>
          </w:p>
        </w:tc>
        <w:tc>
          <w:tcPr>
            <w:tcW w:w="1644" w:type="dxa"/>
            <w:vAlign w:val="center"/>
          </w:tcPr>
          <w:p w:rsidR="002113F6" w:rsidRDefault="002113F6">
            <w:pPr>
              <w:pStyle w:val="ConsPlusNormal"/>
              <w:jc w:val="center"/>
            </w:pPr>
            <w:r>
              <w:t>457</w:t>
            </w:r>
          </w:p>
        </w:tc>
        <w:tc>
          <w:tcPr>
            <w:tcW w:w="1814" w:type="dxa"/>
            <w:vAlign w:val="center"/>
          </w:tcPr>
          <w:p w:rsidR="002113F6" w:rsidRDefault="002113F6">
            <w:pPr>
              <w:pStyle w:val="ConsPlusNormal"/>
              <w:jc w:val="center"/>
            </w:pPr>
            <w:r>
              <w:t>9</w:t>
            </w:r>
          </w:p>
        </w:tc>
        <w:tc>
          <w:tcPr>
            <w:tcW w:w="1984" w:type="dxa"/>
            <w:vAlign w:val="center"/>
          </w:tcPr>
          <w:p w:rsidR="002113F6" w:rsidRDefault="002113F6">
            <w:pPr>
              <w:pStyle w:val="ConsPlusNormal"/>
              <w:jc w:val="center"/>
            </w:pPr>
            <w:r>
              <w:t>794</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18</w:t>
            </w:r>
          </w:p>
        </w:tc>
        <w:tc>
          <w:tcPr>
            <w:tcW w:w="1304" w:type="dxa"/>
            <w:vAlign w:val="center"/>
          </w:tcPr>
          <w:p w:rsidR="002113F6" w:rsidRDefault="002113F6">
            <w:pPr>
              <w:pStyle w:val="ConsPlusNormal"/>
              <w:jc w:val="center"/>
            </w:pPr>
            <w:r>
              <w:t>782</w:t>
            </w:r>
          </w:p>
        </w:tc>
        <w:tc>
          <w:tcPr>
            <w:tcW w:w="1474" w:type="dxa"/>
            <w:vAlign w:val="center"/>
          </w:tcPr>
          <w:p w:rsidR="002113F6" w:rsidRDefault="002113F6">
            <w:pPr>
              <w:pStyle w:val="ConsPlusNormal"/>
              <w:jc w:val="center"/>
            </w:pPr>
            <w:r>
              <w:t>45229</w:t>
            </w:r>
          </w:p>
        </w:tc>
      </w:tr>
      <w:tr w:rsidR="002113F6">
        <w:tc>
          <w:tcPr>
            <w:tcW w:w="2551" w:type="dxa"/>
            <w:vAlign w:val="center"/>
          </w:tcPr>
          <w:p w:rsidR="002113F6" w:rsidRDefault="002113F6">
            <w:pPr>
              <w:pStyle w:val="ConsPlusNormal"/>
            </w:pPr>
            <w:r>
              <w:t>Пономаревский муниципальный район</w:t>
            </w:r>
          </w:p>
        </w:tc>
        <w:tc>
          <w:tcPr>
            <w:tcW w:w="2268" w:type="dxa"/>
            <w:vAlign w:val="center"/>
          </w:tcPr>
          <w:p w:rsidR="002113F6" w:rsidRDefault="002113F6">
            <w:pPr>
              <w:pStyle w:val="ConsPlusNormal"/>
              <w:jc w:val="center"/>
            </w:pPr>
            <w:r>
              <w:t>1494</w:t>
            </w:r>
          </w:p>
        </w:tc>
        <w:tc>
          <w:tcPr>
            <w:tcW w:w="2098" w:type="dxa"/>
            <w:vAlign w:val="center"/>
          </w:tcPr>
          <w:p w:rsidR="002113F6" w:rsidRDefault="002113F6">
            <w:pPr>
              <w:pStyle w:val="ConsPlusNormal"/>
              <w:jc w:val="center"/>
            </w:pPr>
            <w:r>
              <w:t>20373</w:t>
            </w:r>
          </w:p>
        </w:tc>
        <w:tc>
          <w:tcPr>
            <w:tcW w:w="2494" w:type="dxa"/>
            <w:vAlign w:val="center"/>
          </w:tcPr>
          <w:p w:rsidR="002113F6" w:rsidRDefault="002113F6">
            <w:pPr>
              <w:pStyle w:val="ConsPlusNormal"/>
              <w:jc w:val="center"/>
            </w:pPr>
            <w:r>
              <w:t>316</w:t>
            </w:r>
          </w:p>
        </w:tc>
        <w:tc>
          <w:tcPr>
            <w:tcW w:w="1757" w:type="dxa"/>
            <w:vAlign w:val="center"/>
          </w:tcPr>
          <w:p w:rsidR="002113F6" w:rsidRDefault="002113F6">
            <w:pPr>
              <w:pStyle w:val="ConsPlusNormal"/>
              <w:jc w:val="center"/>
            </w:pPr>
            <w:r>
              <w:t>376</w:t>
            </w:r>
          </w:p>
        </w:tc>
        <w:tc>
          <w:tcPr>
            <w:tcW w:w="2211" w:type="dxa"/>
            <w:vAlign w:val="center"/>
          </w:tcPr>
          <w:p w:rsidR="002113F6" w:rsidRDefault="002113F6">
            <w:pPr>
              <w:pStyle w:val="ConsPlusNormal"/>
              <w:jc w:val="center"/>
            </w:pPr>
            <w:r>
              <w:t>45</w:t>
            </w:r>
          </w:p>
        </w:tc>
        <w:tc>
          <w:tcPr>
            <w:tcW w:w="1644" w:type="dxa"/>
            <w:vAlign w:val="center"/>
          </w:tcPr>
          <w:p w:rsidR="002113F6" w:rsidRDefault="002113F6">
            <w:pPr>
              <w:pStyle w:val="ConsPlusNormal"/>
              <w:jc w:val="center"/>
            </w:pPr>
            <w:r>
              <w:t>324</w:t>
            </w:r>
          </w:p>
        </w:tc>
        <w:tc>
          <w:tcPr>
            <w:tcW w:w="1814" w:type="dxa"/>
            <w:vAlign w:val="center"/>
          </w:tcPr>
          <w:p w:rsidR="002113F6" w:rsidRDefault="002113F6">
            <w:pPr>
              <w:pStyle w:val="ConsPlusNormal"/>
              <w:jc w:val="center"/>
            </w:pPr>
            <w:r>
              <w:t>31</w:t>
            </w:r>
          </w:p>
        </w:tc>
        <w:tc>
          <w:tcPr>
            <w:tcW w:w="1984" w:type="dxa"/>
            <w:vAlign w:val="center"/>
          </w:tcPr>
          <w:p w:rsidR="002113F6" w:rsidRDefault="002113F6">
            <w:pPr>
              <w:pStyle w:val="ConsPlusNormal"/>
              <w:jc w:val="center"/>
            </w:pPr>
            <w:r>
              <w:t>308</w:t>
            </w:r>
          </w:p>
        </w:tc>
        <w:tc>
          <w:tcPr>
            <w:tcW w:w="1701" w:type="dxa"/>
            <w:vAlign w:val="center"/>
          </w:tcPr>
          <w:p w:rsidR="002113F6" w:rsidRDefault="002113F6">
            <w:pPr>
              <w:pStyle w:val="ConsPlusNormal"/>
              <w:jc w:val="center"/>
            </w:pPr>
            <w:r>
              <w:t>27</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242</w:t>
            </w:r>
          </w:p>
        </w:tc>
        <w:tc>
          <w:tcPr>
            <w:tcW w:w="1474" w:type="dxa"/>
            <w:vAlign w:val="center"/>
          </w:tcPr>
          <w:p w:rsidR="002113F6" w:rsidRDefault="002113F6">
            <w:pPr>
              <w:pStyle w:val="ConsPlusNormal"/>
              <w:jc w:val="center"/>
            </w:pPr>
            <w:r>
              <w:t>23537</w:t>
            </w:r>
          </w:p>
        </w:tc>
      </w:tr>
      <w:tr w:rsidR="002113F6">
        <w:tc>
          <w:tcPr>
            <w:tcW w:w="2551" w:type="dxa"/>
            <w:vAlign w:val="center"/>
          </w:tcPr>
          <w:p w:rsidR="002113F6" w:rsidRDefault="002113F6">
            <w:pPr>
              <w:pStyle w:val="ConsPlusNormal"/>
            </w:pPr>
            <w:r>
              <w:t>Сакмарский муниципальный район</w:t>
            </w:r>
          </w:p>
        </w:tc>
        <w:tc>
          <w:tcPr>
            <w:tcW w:w="2268" w:type="dxa"/>
            <w:vAlign w:val="center"/>
          </w:tcPr>
          <w:p w:rsidR="002113F6" w:rsidRDefault="002113F6">
            <w:pPr>
              <w:pStyle w:val="ConsPlusNormal"/>
              <w:jc w:val="center"/>
            </w:pPr>
            <w:r>
              <w:t>10586</w:t>
            </w:r>
          </w:p>
        </w:tc>
        <w:tc>
          <w:tcPr>
            <w:tcW w:w="2098" w:type="dxa"/>
            <w:vAlign w:val="center"/>
          </w:tcPr>
          <w:p w:rsidR="002113F6" w:rsidRDefault="002113F6">
            <w:pPr>
              <w:pStyle w:val="ConsPlusNormal"/>
              <w:jc w:val="center"/>
            </w:pPr>
            <w:r>
              <w:t>34418</w:t>
            </w:r>
          </w:p>
        </w:tc>
        <w:tc>
          <w:tcPr>
            <w:tcW w:w="2494" w:type="dxa"/>
            <w:vAlign w:val="center"/>
          </w:tcPr>
          <w:p w:rsidR="002113F6" w:rsidRDefault="002113F6">
            <w:pPr>
              <w:pStyle w:val="ConsPlusNormal"/>
              <w:jc w:val="center"/>
            </w:pPr>
            <w:r>
              <w:t>469</w:t>
            </w:r>
          </w:p>
        </w:tc>
        <w:tc>
          <w:tcPr>
            <w:tcW w:w="1757" w:type="dxa"/>
            <w:vAlign w:val="center"/>
          </w:tcPr>
          <w:p w:rsidR="002113F6" w:rsidRDefault="002113F6">
            <w:pPr>
              <w:pStyle w:val="ConsPlusNormal"/>
              <w:jc w:val="center"/>
            </w:pPr>
            <w:r>
              <w:t>746</w:t>
            </w:r>
          </w:p>
        </w:tc>
        <w:tc>
          <w:tcPr>
            <w:tcW w:w="2211" w:type="dxa"/>
            <w:vAlign w:val="center"/>
          </w:tcPr>
          <w:p w:rsidR="002113F6" w:rsidRDefault="002113F6">
            <w:pPr>
              <w:pStyle w:val="ConsPlusNormal"/>
              <w:jc w:val="center"/>
            </w:pPr>
            <w:r>
              <w:t>138</w:t>
            </w:r>
          </w:p>
        </w:tc>
        <w:tc>
          <w:tcPr>
            <w:tcW w:w="1644" w:type="dxa"/>
            <w:vAlign w:val="center"/>
          </w:tcPr>
          <w:p w:rsidR="002113F6" w:rsidRDefault="002113F6">
            <w:pPr>
              <w:pStyle w:val="ConsPlusNormal"/>
              <w:jc w:val="center"/>
            </w:pPr>
            <w:r>
              <w:t>772</w:t>
            </w:r>
          </w:p>
        </w:tc>
        <w:tc>
          <w:tcPr>
            <w:tcW w:w="1814" w:type="dxa"/>
            <w:vAlign w:val="center"/>
          </w:tcPr>
          <w:p w:rsidR="002113F6" w:rsidRDefault="002113F6">
            <w:pPr>
              <w:pStyle w:val="ConsPlusNormal"/>
              <w:jc w:val="center"/>
            </w:pPr>
            <w:r>
              <w:t>70</w:t>
            </w:r>
          </w:p>
        </w:tc>
        <w:tc>
          <w:tcPr>
            <w:tcW w:w="1984" w:type="dxa"/>
            <w:vAlign w:val="center"/>
          </w:tcPr>
          <w:p w:rsidR="002113F6" w:rsidRDefault="002113F6">
            <w:pPr>
              <w:pStyle w:val="ConsPlusNormal"/>
              <w:jc w:val="center"/>
            </w:pPr>
            <w:r>
              <w:t>764</w:t>
            </w:r>
          </w:p>
        </w:tc>
        <w:tc>
          <w:tcPr>
            <w:tcW w:w="1701" w:type="dxa"/>
            <w:vAlign w:val="center"/>
          </w:tcPr>
          <w:p w:rsidR="002113F6" w:rsidRDefault="002113F6">
            <w:pPr>
              <w:pStyle w:val="ConsPlusNormal"/>
              <w:jc w:val="center"/>
            </w:pPr>
            <w:r>
              <w:t>17</w:t>
            </w:r>
          </w:p>
        </w:tc>
        <w:tc>
          <w:tcPr>
            <w:tcW w:w="1701" w:type="dxa"/>
            <w:vAlign w:val="center"/>
          </w:tcPr>
          <w:p w:rsidR="002113F6" w:rsidRDefault="002113F6">
            <w:pPr>
              <w:pStyle w:val="ConsPlusNormal"/>
              <w:jc w:val="center"/>
            </w:pPr>
            <w:r>
              <w:t>78</w:t>
            </w:r>
          </w:p>
        </w:tc>
        <w:tc>
          <w:tcPr>
            <w:tcW w:w="1304" w:type="dxa"/>
            <w:vAlign w:val="center"/>
          </w:tcPr>
          <w:p w:rsidR="002113F6" w:rsidRDefault="002113F6">
            <w:pPr>
              <w:pStyle w:val="ConsPlusNormal"/>
              <w:jc w:val="center"/>
            </w:pPr>
            <w:r>
              <w:t>6880</w:t>
            </w:r>
          </w:p>
        </w:tc>
        <w:tc>
          <w:tcPr>
            <w:tcW w:w="1474" w:type="dxa"/>
            <w:vAlign w:val="center"/>
          </w:tcPr>
          <w:p w:rsidR="002113F6" w:rsidRDefault="002113F6">
            <w:pPr>
              <w:pStyle w:val="ConsPlusNormal"/>
              <w:jc w:val="center"/>
            </w:pPr>
            <w:r>
              <w:t>54938</w:t>
            </w:r>
          </w:p>
        </w:tc>
      </w:tr>
      <w:tr w:rsidR="002113F6">
        <w:tc>
          <w:tcPr>
            <w:tcW w:w="2551" w:type="dxa"/>
            <w:vAlign w:val="center"/>
          </w:tcPr>
          <w:p w:rsidR="002113F6" w:rsidRDefault="002113F6">
            <w:pPr>
              <w:pStyle w:val="ConsPlusNormal"/>
            </w:pPr>
            <w:r>
              <w:t xml:space="preserve">Саракташский </w:t>
            </w:r>
            <w:r>
              <w:lastRenderedPageBreak/>
              <w:t>муниципальный район</w:t>
            </w:r>
          </w:p>
        </w:tc>
        <w:tc>
          <w:tcPr>
            <w:tcW w:w="2268" w:type="dxa"/>
            <w:vAlign w:val="center"/>
          </w:tcPr>
          <w:p w:rsidR="002113F6" w:rsidRDefault="002113F6">
            <w:pPr>
              <w:pStyle w:val="ConsPlusNormal"/>
              <w:jc w:val="center"/>
            </w:pPr>
            <w:r>
              <w:lastRenderedPageBreak/>
              <w:t>18073</w:t>
            </w:r>
          </w:p>
        </w:tc>
        <w:tc>
          <w:tcPr>
            <w:tcW w:w="2098" w:type="dxa"/>
            <w:vAlign w:val="center"/>
          </w:tcPr>
          <w:p w:rsidR="002113F6" w:rsidRDefault="002113F6">
            <w:pPr>
              <w:pStyle w:val="ConsPlusNormal"/>
              <w:jc w:val="center"/>
            </w:pPr>
            <w:r>
              <w:t>42430</w:t>
            </w:r>
          </w:p>
        </w:tc>
        <w:tc>
          <w:tcPr>
            <w:tcW w:w="2494" w:type="dxa"/>
            <w:vAlign w:val="center"/>
          </w:tcPr>
          <w:p w:rsidR="002113F6" w:rsidRDefault="002113F6">
            <w:pPr>
              <w:pStyle w:val="ConsPlusNormal"/>
              <w:jc w:val="center"/>
            </w:pPr>
            <w:r>
              <w:t>863</w:t>
            </w:r>
          </w:p>
        </w:tc>
        <w:tc>
          <w:tcPr>
            <w:tcW w:w="1757" w:type="dxa"/>
            <w:vAlign w:val="center"/>
          </w:tcPr>
          <w:p w:rsidR="002113F6" w:rsidRDefault="002113F6">
            <w:pPr>
              <w:pStyle w:val="ConsPlusNormal"/>
              <w:jc w:val="center"/>
            </w:pPr>
            <w:r>
              <w:t>1009</w:t>
            </w:r>
          </w:p>
        </w:tc>
        <w:tc>
          <w:tcPr>
            <w:tcW w:w="2211" w:type="dxa"/>
            <w:vAlign w:val="center"/>
          </w:tcPr>
          <w:p w:rsidR="002113F6" w:rsidRDefault="002113F6">
            <w:pPr>
              <w:pStyle w:val="ConsPlusNormal"/>
              <w:jc w:val="center"/>
            </w:pPr>
            <w:r>
              <w:t>201</w:t>
            </w:r>
          </w:p>
        </w:tc>
        <w:tc>
          <w:tcPr>
            <w:tcW w:w="1644" w:type="dxa"/>
            <w:vAlign w:val="center"/>
          </w:tcPr>
          <w:p w:rsidR="002113F6" w:rsidRDefault="002113F6">
            <w:pPr>
              <w:pStyle w:val="ConsPlusNormal"/>
              <w:jc w:val="center"/>
            </w:pPr>
            <w:r>
              <w:t>669</w:t>
            </w:r>
          </w:p>
        </w:tc>
        <w:tc>
          <w:tcPr>
            <w:tcW w:w="1814" w:type="dxa"/>
            <w:vAlign w:val="center"/>
          </w:tcPr>
          <w:p w:rsidR="002113F6" w:rsidRDefault="002113F6">
            <w:pPr>
              <w:pStyle w:val="ConsPlusNormal"/>
              <w:jc w:val="center"/>
            </w:pPr>
            <w:r>
              <w:t>256</w:t>
            </w:r>
          </w:p>
        </w:tc>
        <w:tc>
          <w:tcPr>
            <w:tcW w:w="1984" w:type="dxa"/>
            <w:vAlign w:val="center"/>
          </w:tcPr>
          <w:p w:rsidR="002113F6" w:rsidRDefault="002113F6">
            <w:pPr>
              <w:pStyle w:val="ConsPlusNormal"/>
              <w:jc w:val="center"/>
            </w:pPr>
            <w:r>
              <w:t>1919</w:t>
            </w:r>
          </w:p>
        </w:tc>
        <w:tc>
          <w:tcPr>
            <w:tcW w:w="1701" w:type="dxa"/>
            <w:vAlign w:val="center"/>
          </w:tcPr>
          <w:p w:rsidR="002113F6" w:rsidRDefault="002113F6">
            <w:pPr>
              <w:pStyle w:val="ConsPlusNormal"/>
              <w:jc w:val="center"/>
            </w:pPr>
            <w:r>
              <w:t>8</w:t>
            </w:r>
          </w:p>
        </w:tc>
        <w:tc>
          <w:tcPr>
            <w:tcW w:w="1701" w:type="dxa"/>
            <w:vAlign w:val="center"/>
          </w:tcPr>
          <w:p w:rsidR="002113F6" w:rsidRDefault="002113F6">
            <w:pPr>
              <w:pStyle w:val="ConsPlusNormal"/>
              <w:jc w:val="center"/>
            </w:pPr>
            <w:r>
              <w:t>48</w:t>
            </w:r>
          </w:p>
        </w:tc>
        <w:tc>
          <w:tcPr>
            <w:tcW w:w="1304" w:type="dxa"/>
            <w:vAlign w:val="center"/>
          </w:tcPr>
          <w:p w:rsidR="002113F6" w:rsidRDefault="002113F6">
            <w:pPr>
              <w:pStyle w:val="ConsPlusNormal"/>
              <w:jc w:val="center"/>
            </w:pPr>
            <w:r>
              <w:t>934</w:t>
            </w:r>
          </w:p>
        </w:tc>
        <w:tc>
          <w:tcPr>
            <w:tcW w:w="1474" w:type="dxa"/>
            <w:vAlign w:val="center"/>
          </w:tcPr>
          <w:p w:rsidR="002113F6" w:rsidRDefault="002113F6">
            <w:pPr>
              <w:pStyle w:val="ConsPlusNormal"/>
              <w:jc w:val="center"/>
            </w:pPr>
            <w:r>
              <w:t>66410</w:t>
            </w:r>
          </w:p>
        </w:tc>
      </w:tr>
      <w:tr w:rsidR="002113F6">
        <w:tc>
          <w:tcPr>
            <w:tcW w:w="2551" w:type="dxa"/>
            <w:vAlign w:val="center"/>
          </w:tcPr>
          <w:p w:rsidR="002113F6" w:rsidRDefault="002113F6">
            <w:pPr>
              <w:pStyle w:val="ConsPlusNormal"/>
            </w:pPr>
            <w:r>
              <w:lastRenderedPageBreak/>
              <w:t>Светлинский муниципальный район</w:t>
            </w:r>
          </w:p>
        </w:tc>
        <w:tc>
          <w:tcPr>
            <w:tcW w:w="2268" w:type="dxa"/>
            <w:vAlign w:val="center"/>
          </w:tcPr>
          <w:p w:rsidR="002113F6" w:rsidRDefault="002113F6">
            <w:pPr>
              <w:pStyle w:val="ConsPlusNormal"/>
              <w:jc w:val="center"/>
            </w:pPr>
            <w:r>
              <w:t>11577</w:t>
            </w:r>
          </w:p>
        </w:tc>
        <w:tc>
          <w:tcPr>
            <w:tcW w:w="2098" w:type="dxa"/>
            <w:vAlign w:val="center"/>
          </w:tcPr>
          <w:p w:rsidR="002113F6" w:rsidRDefault="002113F6">
            <w:pPr>
              <w:pStyle w:val="ConsPlusNormal"/>
              <w:jc w:val="center"/>
            </w:pPr>
            <w:r>
              <w:t>5908</w:t>
            </w:r>
          </w:p>
        </w:tc>
        <w:tc>
          <w:tcPr>
            <w:tcW w:w="2494" w:type="dxa"/>
            <w:vAlign w:val="center"/>
          </w:tcPr>
          <w:p w:rsidR="002113F6" w:rsidRDefault="002113F6">
            <w:pPr>
              <w:pStyle w:val="ConsPlusNormal"/>
              <w:jc w:val="center"/>
            </w:pPr>
            <w:r>
              <w:t>164</w:t>
            </w:r>
          </w:p>
        </w:tc>
        <w:tc>
          <w:tcPr>
            <w:tcW w:w="1757" w:type="dxa"/>
            <w:vAlign w:val="center"/>
          </w:tcPr>
          <w:p w:rsidR="002113F6" w:rsidRDefault="002113F6">
            <w:pPr>
              <w:pStyle w:val="ConsPlusNormal"/>
              <w:jc w:val="center"/>
            </w:pPr>
            <w:r>
              <w:t>570</w:t>
            </w:r>
          </w:p>
        </w:tc>
        <w:tc>
          <w:tcPr>
            <w:tcW w:w="2211" w:type="dxa"/>
            <w:vAlign w:val="center"/>
          </w:tcPr>
          <w:p w:rsidR="002113F6" w:rsidRDefault="002113F6">
            <w:pPr>
              <w:pStyle w:val="ConsPlusNormal"/>
              <w:jc w:val="center"/>
            </w:pPr>
            <w:r>
              <w:t>28</w:t>
            </w:r>
          </w:p>
        </w:tc>
        <w:tc>
          <w:tcPr>
            <w:tcW w:w="1644" w:type="dxa"/>
            <w:vAlign w:val="center"/>
          </w:tcPr>
          <w:p w:rsidR="002113F6" w:rsidRDefault="002113F6">
            <w:pPr>
              <w:pStyle w:val="ConsPlusNormal"/>
              <w:jc w:val="center"/>
            </w:pPr>
            <w:r>
              <w:t>173</w:t>
            </w:r>
          </w:p>
        </w:tc>
        <w:tc>
          <w:tcPr>
            <w:tcW w:w="1814" w:type="dxa"/>
            <w:vAlign w:val="center"/>
          </w:tcPr>
          <w:p w:rsidR="002113F6" w:rsidRDefault="002113F6">
            <w:pPr>
              <w:pStyle w:val="ConsPlusNormal"/>
              <w:jc w:val="center"/>
            </w:pPr>
            <w:r>
              <w:t>32</w:t>
            </w:r>
          </w:p>
        </w:tc>
        <w:tc>
          <w:tcPr>
            <w:tcW w:w="1984" w:type="dxa"/>
            <w:vAlign w:val="center"/>
          </w:tcPr>
          <w:p w:rsidR="002113F6" w:rsidRDefault="002113F6">
            <w:pPr>
              <w:pStyle w:val="ConsPlusNormal"/>
              <w:jc w:val="center"/>
            </w:pPr>
            <w:r>
              <w:t>159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9</w:t>
            </w:r>
          </w:p>
        </w:tc>
        <w:tc>
          <w:tcPr>
            <w:tcW w:w="1304" w:type="dxa"/>
            <w:vAlign w:val="center"/>
          </w:tcPr>
          <w:p w:rsidR="002113F6" w:rsidRDefault="002113F6">
            <w:pPr>
              <w:pStyle w:val="ConsPlusNormal"/>
              <w:jc w:val="center"/>
            </w:pPr>
            <w:r>
              <w:t>183</w:t>
            </w:r>
          </w:p>
        </w:tc>
        <w:tc>
          <w:tcPr>
            <w:tcW w:w="1474" w:type="dxa"/>
            <w:vAlign w:val="center"/>
          </w:tcPr>
          <w:p w:rsidR="002113F6" w:rsidRDefault="002113F6">
            <w:pPr>
              <w:pStyle w:val="ConsPlusNormal"/>
              <w:jc w:val="center"/>
            </w:pPr>
            <w:r>
              <w:t>18803</w:t>
            </w:r>
          </w:p>
        </w:tc>
      </w:tr>
      <w:tr w:rsidR="002113F6">
        <w:tc>
          <w:tcPr>
            <w:tcW w:w="2551" w:type="dxa"/>
            <w:vAlign w:val="center"/>
          </w:tcPr>
          <w:p w:rsidR="002113F6" w:rsidRDefault="002113F6">
            <w:pPr>
              <w:pStyle w:val="ConsPlusNormal"/>
            </w:pPr>
            <w:r>
              <w:t>Северный муниципальный район</w:t>
            </w:r>
          </w:p>
        </w:tc>
        <w:tc>
          <w:tcPr>
            <w:tcW w:w="2268" w:type="dxa"/>
            <w:vAlign w:val="center"/>
          </w:tcPr>
          <w:p w:rsidR="002113F6" w:rsidRDefault="002113F6">
            <w:pPr>
              <w:pStyle w:val="ConsPlusNormal"/>
              <w:jc w:val="center"/>
            </w:pPr>
            <w:r>
              <w:t>841</w:t>
            </w:r>
          </w:p>
        </w:tc>
        <w:tc>
          <w:tcPr>
            <w:tcW w:w="2098" w:type="dxa"/>
            <w:vAlign w:val="center"/>
          </w:tcPr>
          <w:p w:rsidR="002113F6" w:rsidRDefault="002113F6">
            <w:pPr>
              <w:pStyle w:val="ConsPlusNormal"/>
              <w:jc w:val="center"/>
            </w:pPr>
            <w:r>
              <w:t>18846</w:t>
            </w:r>
          </w:p>
        </w:tc>
        <w:tc>
          <w:tcPr>
            <w:tcW w:w="2494" w:type="dxa"/>
            <w:vAlign w:val="center"/>
          </w:tcPr>
          <w:p w:rsidR="002113F6" w:rsidRDefault="002113F6">
            <w:pPr>
              <w:pStyle w:val="ConsPlusNormal"/>
              <w:jc w:val="center"/>
            </w:pPr>
            <w:r>
              <w:t>255</w:t>
            </w:r>
          </w:p>
        </w:tc>
        <w:tc>
          <w:tcPr>
            <w:tcW w:w="1757" w:type="dxa"/>
            <w:vAlign w:val="center"/>
          </w:tcPr>
          <w:p w:rsidR="002113F6" w:rsidRDefault="002113F6">
            <w:pPr>
              <w:pStyle w:val="ConsPlusNormal"/>
              <w:jc w:val="center"/>
            </w:pPr>
            <w:r>
              <w:t>421</w:t>
            </w:r>
          </w:p>
        </w:tc>
        <w:tc>
          <w:tcPr>
            <w:tcW w:w="2211" w:type="dxa"/>
            <w:vAlign w:val="center"/>
          </w:tcPr>
          <w:p w:rsidR="002113F6" w:rsidRDefault="002113F6">
            <w:pPr>
              <w:pStyle w:val="ConsPlusNormal"/>
              <w:jc w:val="center"/>
            </w:pPr>
            <w:r>
              <w:t>570</w:t>
            </w:r>
          </w:p>
        </w:tc>
        <w:tc>
          <w:tcPr>
            <w:tcW w:w="1644" w:type="dxa"/>
            <w:vAlign w:val="center"/>
          </w:tcPr>
          <w:p w:rsidR="002113F6" w:rsidRDefault="002113F6">
            <w:pPr>
              <w:pStyle w:val="ConsPlusNormal"/>
              <w:jc w:val="center"/>
            </w:pPr>
            <w:r>
              <w:t>257</w:t>
            </w:r>
          </w:p>
        </w:tc>
        <w:tc>
          <w:tcPr>
            <w:tcW w:w="1814" w:type="dxa"/>
            <w:vAlign w:val="center"/>
          </w:tcPr>
          <w:p w:rsidR="002113F6" w:rsidRDefault="002113F6">
            <w:pPr>
              <w:pStyle w:val="ConsPlusNormal"/>
              <w:jc w:val="center"/>
            </w:pPr>
            <w:r>
              <w:t>0</w:t>
            </w:r>
          </w:p>
        </w:tc>
        <w:tc>
          <w:tcPr>
            <w:tcW w:w="1984" w:type="dxa"/>
            <w:vAlign w:val="center"/>
          </w:tcPr>
          <w:p w:rsidR="002113F6" w:rsidRDefault="002113F6">
            <w:pPr>
              <w:pStyle w:val="ConsPlusNormal"/>
              <w:jc w:val="center"/>
            </w:pPr>
            <w:r>
              <w:t>260</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1126</w:t>
            </w:r>
          </w:p>
        </w:tc>
        <w:tc>
          <w:tcPr>
            <w:tcW w:w="1474" w:type="dxa"/>
            <w:vAlign w:val="center"/>
          </w:tcPr>
          <w:p w:rsidR="002113F6" w:rsidRDefault="002113F6">
            <w:pPr>
              <w:pStyle w:val="ConsPlusNormal"/>
              <w:jc w:val="center"/>
            </w:pPr>
            <w:r>
              <w:t>22576</w:t>
            </w:r>
          </w:p>
        </w:tc>
      </w:tr>
      <w:tr w:rsidR="002113F6">
        <w:tc>
          <w:tcPr>
            <w:tcW w:w="2551" w:type="dxa"/>
            <w:vAlign w:val="center"/>
          </w:tcPr>
          <w:p w:rsidR="002113F6" w:rsidRDefault="002113F6">
            <w:pPr>
              <w:pStyle w:val="ConsPlusNormal"/>
            </w:pPr>
            <w:r>
              <w:t>Соль-Илецкий городской округ</w:t>
            </w:r>
          </w:p>
        </w:tc>
        <w:tc>
          <w:tcPr>
            <w:tcW w:w="2268" w:type="dxa"/>
            <w:vAlign w:val="center"/>
          </w:tcPr>
          <w:p w:rsidR="002113F6" w:rsidRDefault="002113F6">
            <w:pPr>
              <w:pStyle w:val="ConsPlusNormal"/>
              <w:jc w:val="center"/>
            </w:pPr>
            <w:r>
              <w:t>37284</w:t>
            </w:r>
          </w:p>
        </w:tc>
        <w:tc>
          <w:tcPr>
            <w:tcW w:w="2098" w:type="dxa"/>
            <w:vAlign w:val="center"/>
          </w:tcPr>
          <w:p w:rsidR="002113F6" w:rsidRDefault="002113F6">
            <w:pPr>
              <w:pStyle w:val="ConsPlusNormal"/>
              <w:jc w:val="center"/>
            </w:pPr>
            <w:r>
              <w:t>54746</w:t>
            </w:r>
          </w:p>
        </w:tc>
        <w:tc>
          <w:tcPr>
            <w:tcW w:w="2494" w:type="dxa"/>
            <w:vAlign w:val="center"/>
          </w:tcPr>
          <w:p w:rsidR="002113F6" w:rsidRDefault="002113F6">
            <w:pPr>
              <w:pStyle w:val="ConsPlusNormal"/>
              <w:jc w:val="center"/>
            </w:pPr>
            <w:r>
              <w:t>538</w:t>
            </w:r>
          </w:p>
        </w:tc>
        <w:tc>
          <w:tcPr>
            <w:tcW w:w="1757" w:type="dxa"/>
            <w:vAlign w:val="center"/>
          </w:tcPr>
          <w:p w:rsidR="002113F6" w:rsidRDefault="002113F6">
            <w:pPr>
              <w:pStyle w:val="ConsPlusNormal"/>
              <w:jc w:val="center"/>
            </w:pPr>
            <w:r>
              <w:t>3084</w:t>
            </w:r>
          </w:p>
        </w:tc>
        <w:tc>
          <w:tcPr>
            <w:tcW w:w="2211" w:type="dxa"/>
            <w:vAlign w:val="center"/>
          </w:tcPr>
          <w:p w:rsidR="002113F6" w:rsidRDefault="002113F6">
            <w:pPr>
              <w:pStyle w:val="ConsPlusNormal"/>
              <w:jc w:val="center"/>
            </w:pPr>
            <w:r>
              <w:t>541</w:t>
            </w:r>
          </w:p>
        </w:tc>
        <w:tc>
          <w:tcPr>
            <w:tcW w:w="1644" w:type="dxa"/>
            <w:vAlign w:val="center"/>
          </w:tcPr>
          <w:p w:rsidR="002113F6" w:rsidRDefault="002113F6">
            <w:pPr>
              <w:pStyle w:val="ConsPlusNormal"/>
              <w:jc w:val="center"/>
            </w:pPr>
            <w:r>
              <w:t>981</w:t>
            </w:r>
          </w:p>
        </w:tc>
        <w:tc>
          <w:tcPr>
            <w:tcW w:w="1814" w:type="dxa"/>
            <w:vAlign w:val="center"/>
          </w:tcPr>
          <w:p w:rsidR="002113F6" w:rsidRDefault="002113F6">
            <w:pPr>
              <w:pStyle w:val="ConsPlusNormal"/>
              <w:jc w:val="center"/>
            </w:pPr>
            <w:r>
              <w:t>329</w:t>
            </w:r>
          </w:p>
        </w:tc>
        <w:tc>
          <w:tcPr>
            <w:tcW w:w="1984" w:type="dxa"/>
            <w:vAlign w:val="center"/>
          </w:tcPr>
          <w:p w:rsidR="002113F6" w:rsidRDefault="002113F6">
            <w:pPr>
              <w:pStyle w:val="ConsPlusNormal"/>
              <w:jc w:val="center"/>
            </w:pPr>
            <w:r>
              <w:t>2627</w:t>
            </w:r>
          </w:p>
        </w:tc>
        <w:tc>
          <w:tcPr>
            <w:tcW w:w="1701" w:type="dxa"/>
            <w:vAlign w:val="center"/>
          </w:tcPr>
          <w:p w:rsidR="002113F6" w:rsidRDefault="002113F6">
            <w:pPr>
              <w:pStyle w:val="ConsPlusNormal"/>
              <w:jc w:val="center"/>
            </w:pPr>
            <w:r>
              <w:t>121</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1763</w:t>
            </w:r>
          </w:p>
        </w:tc>
        <w:tc>
          <w:tcPr>
            <w:tcW w:w="1474" w:type="dxa"/>
            <w:vAlign w:val="center"/>
          </w:tcPr>
          <w:p w:rsidR="002113F6" w:rsidRDefault="002113F6">
            <w:pPr>
              <w:pStyle w:val="ConsPlusNormal"/>
              <w:jc w:val="center"/>
            </w:pPr>
            <w:r>
              <w:t>102012</w:t>
            </w:r>
          </w:p>
        </w:tc>
      </w:tr>
      <w:tr w:rsidR="002113F6">
        <w:tc>
          <w:tcPr>
            <w:tcW w:w="2551" w:type="dxa"/>
            <w:vAlign w:val="center"/>
          </w:tcPr>
          <w:p w:rsidR="002113F6" w:rsidRDefault="002113F6">
            <w:pPr>
              <w:pStyle w:val="ConsPlusNormal"/>
            </w:pPr>
            <w:r>
              <w:t>Сорочинский городской округ</w:t>
            </w:r>
          </w:p>
        </w:tc>
        <w:tc>
          <w:tcPr>
            <w:tcW w:w="2268" w:type="dxa"/>
            <w:vAlign w:val="center"/>
          </w:tcPr>
          <w:p w:rsidR="002113F6" w:rsidRDefault="002113F6">
            <w:pPr>
              <w:pStyle w:val="ConsPlusNormal"/>
              <w:jc w:val="center"/>
            </w:pPr>
            <w:r>
              <w:t>32318</w:t>
            </w:r>
          </w:p>
        </w:tc>
        <w:tc>
          <w:tcPr>
            <w:tcW w:w="2098" w:type="dxa"/>
            <w:vAlign w:val="center"/>
          </w:tcPr>
          <w:p w:rsidR="002113F6" w:rsidRDefault="002113F6">
            <w:pPr>
              <w:pStyle w:val="ConsPlusNormal"/>
              <w:jc w:val="center"/>
            </w:pPr>
            <w:r>
              <w:t>42287</w:t>
            </w:r>
          </w:p>
        </w:tc>
        <w:tc>
          <w:tcPr>
            <w:tcW w:w="2494" w:type="dxa"/>
            <w:vAlign w:val="center"/>
          </w:tcPr>
          <w:p w:rsidR="002113F6" w:rsidRDefault="002113F6">
            <w:pPr>
              <w:pStyle w:val="ConsPlusNormal"/>
              <w:jc w:val="center"/>
            </w:pPr>
            <w:r>
              <w:t>1276</w:t>
            </w:r>
          </w:p>
        </w:tc>
        <w:tc>
          <w:tcPr>
            <w:tcW w:w="1757" w:type="dxa"/>
            <w:vAlign w:val="center"/>
          </w:tcPr>
          <w:p w:rsidR="002113F6" w:rsidRDefault="002113F6">
            <w:pPr>
              <w:pStyle w:val="ConsPlusNormal"/>
              <w:jc w:val="center"/>
            </w:pPr>
            <w:r>
              <w:t>2838</w:t>
            </w:r>
          </w:p>
        </w:tc>
        <w:tc>
          <w:tcPr>
            <w:tcW w:w="2211" w:type="dxa"/>
            <w:vAlign w:val="center"/>
          </w:tcPr>
          <w:p w:rsidR="002113F6" w:rsidRDefault="002113F6">
            <w:pPr>
              <w:pStyle w:val="ConsPlusNormal"/>
              <w:jc w:val="center"/>
            </w:pPr>
            <w:r>
              <w:t>269</w:t>
            </w:r>
          </w:p>
        </w:tc>
        <w:tc>
          <w:tcPr>
            <w:tcW w:w="1644" w:type="dxa"/>
            <w:vAlign w:val="center"/>
          </w:tcPr>
          <w:p w:rsidR="002113F6" w:rsidRDefault="002113F6">
            <w:pPr>
              <w:pStyle w:val="ConsPlusNormal"/>
              <w:jc w:val="center"/>
            </w:pPr>
            <w:r>
              <w:t>1273</w:t>
            </w:r>
          </w:p>
        </w:tc>
        <w:tc>
          <w:tcPr>
            <w:tcW w:w="1814" w:type="dxa"/>
            <w:vAlign w:val="center"/>
          </w:tcPr>
          <w:p w:rsidR="002113F6" w:rsidRDefault="002113F6">
            <w:pPr>
              <w:pStyle w:val="ConsPlusNormal"/>
              <w:jc w:val="center"/>
            </w:pPr>
            <w:r>
              <w:t>40</w:t>
            </w:r>
          </w:p>
        </w:tc>
        <w:tc>
          <w:tcPr>
            <w:tcW w:w="1984" w:type="dxa"/>
            <w:vAlign w:val="center"/>
          </w:tcPr>
          <w:p w:rsidR="002113F6" w:rsidRDefault="002113F6">
            <w:pPr>
              <w:pStyle w:val="ConsPlusNormal"/>
              <w:jc w:val="center"/>
            </w:pPr>
            <w:r>
              <w:t>3181</w:t>
            </w:r>
          </w:p>
        </w:tc>
        <w:tc>
          <w:tcPr>
            <w:tcW w:w="1701" w:type="dxa"/>
            <w:vAlign w:val="center"/>
          </w:tcPr>
          <w:p w:rsidR="002113F6" w:rsidRDefault="002113F6">
            <w:pPr>
              <w:pStyle w:val="ConsPlusNormal"/>
              <w:jc w:val="center"/>
            </w:pPr>
            <w:r>
              <w:t>170</w:t>
            </w:r>
          </w:p>
        </w:tc>
        <w:tc>
          <w:tcPr>
            <w:tcW w:w="1701" w:type="dxa"/>
            <w:vAlign w:val="center"/>
          </w:tcPr>
          <w:p w:rsidR="002113F6" w:rsidRDefault="002113F6">
            <w:pPr>
              <w:pStyle w:val="ConsPlusNormal"/>
              <w:jc w:val="center"/>
            </w:pPr>
            <w:r>
              <w:t>45</w:t>
            </w:r>
          </w:p>
        </w:tc>
        <w:tc>
          <w:tcPr>
            <w:tcW w:w="1304" w:type="dxa"/>
            <w:vAlign w:val="center"/>
          </w:tcPr>
          <w:p w:rsidR="002113F6" w:rsidRDefault="002113F6">
            <w:pPr>
              <w:pStyle w:val="ConsPlusNormal"/>
              <w:jc w:val="center"/>
            </w:pPr>
            <w:r>
              <w:t>4663</w:t>
            </w:r>
          </w:p>
        </w:tc>
        <w:tc>
          <w:tcPr>
            <w:tcW w:w="1474" w:type="dxa"/>
            <w:vAlign w:val="center"/>
          </w:tcPr>
          <w:p w:rsidR="002113F6" w:rsidRDefault="002113F6">
            <w:pPr>
              <w:pStyle w:val="ConsPlusNormal"/>
              <w:jc w:val="center"/>
            </w:pPr>
            <w:r>
              <w:t>88361</w:t>
            </w:r>
          </w:p>
        </w:tc>
      </w:tr>
      <w:tr w:rsidR="002113F6">
        <w:tc>
          <w:tcPr>
            <w:tcW w:w="2551" w:type="dxa"/>
            <w:vAlign w:val="center"/>
          </w:tcPr>
          <w:p w:rsidR="002113F6" w:rsidRDefault="002113F6">
            <w:pPr>
              <w:pStyle w:val="ConsPlusNormal"/>
            </w:pPr>
            <w:r>
              <w:t>Ташлинский муниципальный район</w:t>
            </w:r>
          </w:p>
        </w:tc>
        <w:tc>
          <w:tcPr>
            <w:tcW w:w="2268" w:type="dxa"/>
            <w:vAlign w:val="center"/>
          </w:tcPr>
          <w:p w:rsidR="002113F6" w:rsidRDefault="002113F6">
            <w:pPr>
              <w:pStyle w:val="ConsPlusNormal"/>
              <w:jc w:val="center"/>
            </w:pPr>
            <w:r>
              <w:t>5351</w:t>
            </w:r>
          </w:p>
        </w:tc>
        <w:tc>
          <w:tcPr>
            <w:tcW w:w="2098" w:type="dxa"/>
            <w:vAlign w:val="center"/>
          </w:tcPr>
          <w:p w:rsidR="002113F6" w:rsidRDefault="002113F6">
            <w:pPr>
              <w:pStyle w:val="ConsPlusNormal"/>
              <w:jc w:val="center"/>
            </w:pPr>
            <w:r>
              <w:t>32528</w:t>
            </w:r>
          </w:p>
        </w:tc>
        <w:tc>
          <w:tcPr>
            <w:tcW w:w="2494" w:type="dxa"/>
            <w:vAlign w:val="center"/>
          </w:tcPr>
          <w:p w:rsidR="002113F6" w:rsidRDefault="002113F6">
            <w:pPr>
              <w:pStyle w:val="ConsPlusNormal"/>
              <w:jc w:val="center"/>
            </w:pPr>
            <w:r>
              <w:t>1088</w:t>
            </w:r>
          </w:p>
        </w:tc>
        <w:tc>
          <w:tcPr>
            <w:tcW w:w="1757" w:type="dxa"/>
            <w:vAlign w:val="center"/>
          </w:tcPr>
          <w:p w:rsidR="002113F6" w:rsidRDefault="002113F6">
            <w:pPr>
              <w:pStyle w:val="ConsPlusNormal"/>
              <w:jc w:val="center"/>
            </w:pPr>
            <w:r>
              <w:t>679</w:t>
            </w:r>
          </w:p>
        </w:tc>
        <w:tc>
          <w:tcPr>
            <w:tcW w:w="2211" w:type="dxa"/>
            <w:vAlign w:val="center"/>
          </w:tcPr>
          <w:p w:rsidR="002113F6" w:rsidRDefault="002113F6">
            <w:pPr>
              <w:pStyle w:val="ConsPlusNormal"/>
              <w:jc w:val="center"/>
            </w:pPr>
            <w:r>
              <w:t>37</w:t>
            </w:r>
          </w:p>
        </w:tc>
        <w:tc>
          <w:tcPr>
            <w:tcW w:w="1644" w:type="dxa"/>
            <w:vAlign w:val="center"/>
          </w:tcPr>
          <w:p w:rsidR="002113F6" w:rsidRDefault="002113F6">
            <w:pPr>
              <w:pStyle w:val="ConsPlusNormal"/>
              <w:jc w:val="center"/>
            </w:pPr>
            <w:r>
              <w:t>946</w:t>
            </w:r>
          </w:p>
        </w:tc>
        <w:tc>
          <w:tcPr>
            <w:tcW w:w="1814" w:type="dxa"/>
            <w:vAlign w:val="center"/>
          </w:tcPr>
          <w:p w:rsidR="002113F6" w:rsidRDefault="002113F6">
            <w:pPr>
              <w:pStyle w:val="ConsPlusNormal"/>
              <w:jc w:val="center"/>
            </w:pPr>
            <w:r>
              <w:t>38</w:t>
            </w:r>
          </w:p>
        </w:tc>
        <w:tc>
          <w:tcPr>
            <w:tcW w:w="1984" w:type="dxa"/>
            <w:vAlign w:val="center"/>
          </w:tcPr>
          <w:p w:rsidR="002113F6" w:rsidRDefault="002113F6">
            <w:pPr>
              <w:pStyle w:val="ConsPlusNormal"/>
              <w:jc w:val="center"/>
            </w:pPr>
            <w:r>
              <w:t>514</w:t>
            </w:r>
          </w:p>
        </w:tc>
        <w:tc>
          <w:tcPr>
            <w:tcW w:w="1701" w:type="dxa"/>
            <w:vAlign w:val="center"/>
          </w:tcPr>
          <w:p w:rsidR="002113F6" w:rsidRDefault="002113F6">
            <w:pPr>
              <w:pStyle w:val="ConsPlusNormal"/>
              <w:jc w:val="center"/>
            </w:pPr>
            <w:r>
              <w:t>0</w:t>
            </w:r>
          </w:p>
        </w:tc>
        <w:tc>
          <w:tcPr>
            <w:tcW w:w="1701" w:type="dxa"/>
            <w:vAlign w:val="center"/>
          </w:tcPr>
          <w:p w:rsidR="002113F6" w:rsidRDefault="002113F6">
            <w:pPr>
              <w:pStyle w:val="ConsPlusNormal"/>
              <w:jc w:val="center"/>
            </w:pPr>
            <w:r>
              <w:t>18</w:t>
            </w:r>
          </w:p>
        </w:tc>
        <w:tc>
          <w:tcPr>
            <w:tcW w:w="1304" w:type="dxa"/>
            <w:vAlign w:val="center"/>
          </w:tcPr>
          <w:p w:rsidR="002113F6" w:rsidRDefault="002113F6">
            <w:pPr>
              <w:pStyle w:val="ConsPlusNormal"/>
              <w:jc w:val="center"/>
            </w:pPr>
            <w:r>
              <w:t>2467</w:t>
            </w:r>
          </w:p>
        </w:tc>
        <w:tc>
          <w:tcPr>
            <w:tcW w:w="1474" w:type="dxa"/>
            <w:vAlign w:val="center"/>
          </w:tcPr>
          <w:p w:rsidR="002113F6" w:rsidRDefault="002113F6">
            <w:pPr>
              <w:pStyle w:val="ConsPlusNormal"/>
              <w:jc w:val="center"/>
            </w:pPr>
            <w:r>
              <w:t>43668</w:t>
            </w:r>
          </w:p>
        </w:tc>
      </w:tr>
      <w:tr w:rsidR="002113F6">
        <w:tc>
          <w:tcPr>
            <w:tcW w:w="2551" w:type="dxa"/>
            <w:vAlign w:val="center"/>
          </w:tcPr>
          <w:p w:rsidR="002113F6" w:rsidRDefault="002113F6">
            <w:pPr>
              <w:pStyle w:val="ConsPlusNormal"/>
            </w:pPr>
            <w:r>
              <w:t>Тоцкий муниципальный район</w:t>
            </w:r>
          </w:p>
        </w:tc>
        <w:tc>
          <w:tcPr>
            <w:tcW w:w="2268" w:type="dxa"/>
            <w:vAlign w:val="center"/>
          </w:tcPr>
          <w:p w:rsidR="002113F6" w:rsidRDefault="002113F6">
            <w:pPr>
              <w:pStyle w:val="ConsPlusNormal"/>
              <w:jc w:val="center"/>
            </w:pPr>
            <w:r>
              <w:t>30000</w:t>
            </w:r>
          </w:p>
        </w:tc>
        <w:tc>
          <w:tcPr>
            <w:tcW w:w="2098" w:type="dxa"/>
            <w:vAlign w:val="center"/>
          </w:tcPr>
          <w:p w:rsidR="002113F6" w:rsidRDefault="002113F6">
            <w:pPr>
              <w:pStyle w:val="ConsPlusNormal"/>
              <w:jc w:val="center"/>
            </w:pPr>
            <w:r>
              <w:t>17599</w:t>
            </w:r>
          </w:p>
        </w:tc>
        <w:tc>
          <w:tcPr>
            <w:tcW w:w="2494" w:type="dxa"/>
            <w:vAlign w:val="center"/>
          </w:tcPr>
          <w:p w:rsidR="002113F6" w:rsidRDefault="002113F6">
            <w:pPr>
              <w:pStyle w:val="ConsPlusNormal"/>
              <w:jc w:val="center"/>
            </w:pPr>
            <w:r>
              <w:t>386</w:t>
            </w:r>
          </w:p>
        </w:tc>
        <w:tc>
          <w:tcPr>
            <w:tcW w:w="1757" w:type="dxa"/>
            <w:vAlign w:val="center"/>
          </w:tcPr>
          <w:p w:rsidR="002113F6" w:rsidRDefault="002113F6">
            <w:pPr>
              <w:pStyle w:val="ConsPlusNormal"/>
              <w:jc w:val="center"/>
            </w:pPr>
            <w:r>
              <w:t>1322</w:t>
            </w:r>
          </w:p>
        </w:tc>
        <w:tc>
          <w:tcPr>
            <w:tcW w:w="2211" w:type="dxa"/>
            <w:vAlign w:val="center"/>
          </w:tcPr>
          <w:p w:rsidR="002113F6" w:rsidRDefault="002113F6">
            <w:pPr>
              <w:pStyle w:val="ConsPlusNormal"/>
              <w:jc w:val="center"/>
            </w:pPr>
            <w:r>
              <w:t>140</w:t>
            </w:r>
          </w:p>
        </w:tc>
        <w:tc>
          <w:tcPr>
            <w:tcW w:w="1644" w:type="dxa"/>
            <w:vAlign w:val="center"/>
          </w:tcPr>
          <w:p w:rsidR="002113F6" w:rsidRDefault="002113F6">
            <w:pPr>
              <w:pStyle w:val="ConsPlusNormal"/>
              <w:jc w:val="center"/>
            </w:pPr>
            <w:r>
              <w:t>1074</w:t>
            </w:r>
          </w:p>
        </w:tc>
        <w:tc>
          <w:tcPr>
            <w:tcW w:w="1814" w:type="dxa"/>
            <w:vAlign w:val="center"/>
          </w:tcPr>
          <w:p w:rsidR="002113F6" w:rsidRDefault="002113F6">
            <w:pPr>
              <w:pStyle w:val="ConsPlusNormal"/>
              <w:jc w:val="center"/>
            </w:pPr>
            <w:r>
              <w:t>41</w:t>
            </w:r>
          </w:p>
        </w:tc>
        <w:tc>
          <w:tcPr>
            <w:tcW w:w="1984" w:type="dxa"/>
            <w:vAlign w:val="center"/>
          </w:tcPr>
          <w:p w:rsidR="002113F6" w:rsidRDefault="002113F6">
            <w:pPr>
              <w:pStyle w:val="ConsPlusNormal"/>
              <w:jc w:val="center"/>
            </w:pPr>
            <w:r>
              <w:t>1175</w:t>
            </w:r>
          </w:p>
        </w:tc>
        <w:tc>
          <w:tcPr>
            <w:tcW w:w="1701" w:type="dxa"/>
            <w:vAlign w:val="center"/>
          </w:tcPr>
          <w:p w:rsidR="002113F6" w:rsidRDefault="002113F6">
            <w:pPr>
              <w:pStyle w:val="ConsPlusNormal"/>
              <w:jc w:val="center"/>
            </w:pPr>
            <w:r>
              <w:t>46</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7030</w:t>
            </w:r>
          </w:p>
        </w:tc>
        <w:tc>
          <w:tcPr>
            <w:tcW w:w="1474" w:type="dxa"/>
            <w:vAlign w:val="center"/>
          </w:tcPr>
          <w:p w:rsidR="002113F6" w:rsidRDefault="002113F6">
            <w:pPr>
              <w:pStyle w:val="ConsPlusNormal"/>
              <w:jc w:val="center"/>
            </w:pPr>
            <w:r>
              <w:t>58812</w:t>
            </w:r>
          </w:p>
        </w:tc>
      </w:tr>
      <w:tr w:rsidR="002113F6">
        <w:tc>
          <w:tcPr>
            <w:tcW w:w="2551" w:type="dxa"/>
            <w:vAlign w:val="center"/>
          </w:tcPr>
          <w:p w:rsidR="002113F6" w:rsidRDefault="002113F6">
            <w:pPr>
              <w:pStyle w:val="ConsPlusNormal"/>
            </w:pPr>
            <w:r>
              <w:t>Тюльганский муниципальный район</w:t>
            </w:r>
          </w:p>
        </w:tc>
        <w:tc>
          <w:tcPr>
            <w:tcW w:w="2268" w:type="dxa"/>
            <w:vAlign w:val="center"/>
          </w:tcPr>
          <w:p w:rsidR="002113F6" w:rsidRDefault="002113F6">
            <w:pPr>
              <w:pStyle w:val="ConsPlusNormal"/>
              <w:jc w:val="center"/>
            </w:pPr>
            <w:r>
              <w:t>10772</w:t>
            </w:r>
          </w:p>
        </w:tc>
        <w:tc>
          <w:tcPr>
            <w:tcW w:w="2098" w:type="dxa"/>
            <w:vAlign w:val="center"/>
          </w:tcPr>
          <w:p w:rsidR="002113F6" w:rsidRDefault="002113F6">
            <w:pPr>
              <w:pStyle w:val="ConsPlusNormal"/>
              <w:jc w:val="center"/>
            </w:pPr>
            <w:r>
              <w:t>16603</w:t>
            </w:r>
          </w:p>
        </w:tc>
        <w:tc>
          <w:tcPr>
            <w:tcW w:w="2494" w:type="dxa"/>
            <w:vAlign w:val="center"/>
          </w:tcPr>
          <w:p w:rsidR="002113F6" w:rsidRDefault="002113F6">
            <w:pPr>
              <w:pStyle w:val="ConsPlusNormal"/>
              <w:jc w:val="center"/>
            </w:pPr>
            <w:r>
              <w:t>354</w:t>
            </w:r>
          </w:p>
        </w:tc>
        <w:tc>
          <w:tcPr>
            <w:tcW w:w="1757" w:type="dxa"/>
            <w:vAlign w:val="center"/>
          </w:tcPr>
          <w:p w:rsidR="002113F6" w:rsidRDefault="002113F6">
            <w:pPr>
              <w:pStyle w:val="ConsPlusNormal"/>
              <w:jc w:val="center"/>
            </w:pPr>
            <w:r>
              <w:t>464</w:t>
            </w:r>
          </w:p>
        </w:tc>
        <w:tc>
          <w:tcPr>
            <w:tcW w:w="2211" w:type="dxa"/>
            <w:vAlign w:val="center"/>
          </w:tcPr>
          <w:p w:rsidR="002113F6" w:rsidRDefault="002113F6">
            <w:pPr>
              <w:pStyle w:val="ConsPlusNormal"/>
              <w:jc w:val="center"/>
            </w:pPr>
            <w:r>
              <w:t>0</w:t>
            </w:r>
          </w:p>
        </w:tc>
        <w:tc>
          <w:tcPr>
            <w:tcW w:w="1644" w:type="dxa"/>
            <w:vAlign w:val="center"/>
          </w:tcPr>
          <w:p w:rsidR="002113F6" w:rsidRDefault="002113F6">
            <w:pPr>
              <w:pStyle w:val="ConsPlusNormal"/>
              <w:jc w:val="center"/>
            </w:pPr>
            <w:r>
              <w:t>376</w:t>
            </w:r>
          </w:p>
        </w:tc>
        <w:tc>
          <w:tcPr>
            <w:tcW w:w="1814" w:type="dxa"/>
            <w:vAlign w:val="center"/>
          </w:tcPr>
          <w:p w:rsidR="002113F6" w:rsidRDefault="002113F6">
            <w:pPr>
              <w:pStyle w:val="ConsPlusNormal"/>
              <w:jc w:val="center"/>
            </w:pPr>
            <w:r>
              <w:t>702</w:t>
            </w:r>
          </w:p>
        </w:tc>
        <w:tc>
          <w:tcPr>
            <w:tcW w:w="1984" w:type="dxa"/>
            <w:vAlign w:val="center"/>
          </w:tcPr>
          <w:p w:rsidR="002113F6" w:rsidRDefault="002113F6">
            <w:pPr>
              <w:pStyle w:val="ConsPlusNormal"/>
              <w:jc w:val="center"/>
            </w:pPr>
            <w:r>
              <w:t>542</w:t>
            </w:r>
          </w:p>
        </w:tc>
        <w:tc>
          <w:tcPr>
            <w:tcW w:w="1701" w:type="dxa"/>
            <w:vAlign w:val="center"/>
          </w:tcPr>
          <w:p w:rsidR="002113F6" w:rsidRDefault="002113F6">
            <w:pPr>
              <w:pStyle w:val="ConsPlusNormal"/>
              <w:jc w:val="center"/>
            </w:pPr>
            <w:r>
              <w:t>36</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223</w:t>
            </w:r>
          </w:p>
        </w:tc>
        <w:tc>
          <w:tcPr>
            <w:tcW w:w="1474" w:type="dxa"/>
            <w:vAlign w:val="center"/>
          </w:tcPr>
          <w:p w:rsidR="002113F6" w:rsidRDefault="002113F6">
            <w:pPr>
              <w:pStyle w:val="ConsPlusNormal"/>
              <w:jc w:val="center"/>
            </w:pPr>
            <w:r>
              <w:t>30074</w:t>
            </w:r>
          </w:p>
        </w:tc>
      </w:tr>
      <w:tr w:rsidR="002113F6">
        <w:tc>
          <w:tcPr>
            <w:tcW w:w="2551" w:type="dxa"/>
            <w:vAlign w:val="center"/>
          </w:tcPr>
          <w:p w:rsidR="002113F6" w:rsidRDefault="002113F6">
            <w:pPr>
              <w:pStyle w:val="ConsPlusNormal"/>
            </w:pPr>
            <w:r>
              <w:t>Шарлыкский муниципальный район</w:t>
            </w:r>
          </w:p>
        </w:tc>
        <w:tc>
          <w:tcPr>
            <w:tcW w:w="2268" w:type="dxa"/>
            <w:vAlign w:val="center"/>
          </w:tcPr>
          <w:p w:rsidR="002113F6" w:rsidRDefault="002113F6">
            <w:pPr>
              <w:pStyle w:val="ConsPlusNormal"/>
              <w:jc w:val="center"/>
            </w:pPr>
            <w:r>
              <w:t>6085</w:t>
            </w:r>
          </w:p>
        </w:tc>
        <w:tc>
          <w:tcPr>
            <w:tcW w:w="2098" w:type="dxa"/>
            <w:vAlign w:val="center"/>
          </w:tcPr>
          <w:p w:rsidR="002113F6" w:rsidRDefault="002113F6">
            <w:pPr>
              <w:pStyle w:val="ConsPlusNormal"/>
              <w:jc w:val="center"/>
            </w:pPr>
            <w:r>
              <w:t>19603</w:t>
            </w:r>
          </w:p>
        </w:tc>
        <w:tc>
          <w:tcPr>
            <w:tcW w:w="2494" w:type="dxa"/>
            <w:vAlign w:val="center"/>
          </w:tcPr>
          <w:p w:rsidR="002113F6" w:rsidRDefault="002113F6">
            <w:pPr>
              <w:pStyle w:val="ConsPlusNormal"/>
              <w:jc w:val="center"/>
            </w:pPr>
            <w:r>
              <w:t>542</w:t>
            </w:r>
          </w:p>
        </w:tc>
        <w:tc>
          <w:tcPr>
            <w:tcW w:w="1757" w:type="dxa"/>
            <w:vAlign w:val="center"/>
          </w:tcPr>
          <w:p w:rsidR="002113F6" w:rsidRDefault="002113F6">
            <w:pPr>
              <w:pStyle w:val="ConsPlusNormal"/>
              <w:jc w:val="center"/>
            </w:pPr>
            <w:r>
              <w:t>560</w:t>
            </w:r>
          </w:p>
        </w:tc>
        <w:tc>
          <w:tcPr>
            <w:tcW w:w="2211" w:type="dxa"/>
            <w:vAlign w:val="center"/>
          </w:tcPr>
          <w:p w:rsidR="002113F6" w:rsidRDefault="002113F6">
            <w:pPr>
              <w:pStyle w:val="ConsPlusNormal"/>
              <w:jc w:val="center"/>
            </w:pPr>
            <w:r>
              <w:t>94</w:t>
            </w:r>
          </w:p>
        </w:tc>
        <w:tc>
          <w:tcPr>
            <w:tcW w:w="1644" w:type="dxa"/>
            <w:vAlign w:val="center"/>
          </w:tcPr>
          <w:p w:rsidR="002113F6" w:rsidRDefault="002113F6">
            <w:pPr>
              <w:pStyle w:val="ConsPlusNormal"/>
              <w:jc w:val="center"/>
            </w:pPr>
            <w:r>
              <w:t>406</w:t>
            </w:r>
          </w:p>
        </w:tc>
        <w:tc>
          <w:tcPr>
            <w:tcW w:w="1814" w:type="dxa"/>
            <w:vAlign w:val="center"/>
          </w:tcPr>
          <w:p w:rsidR="002113F6" w:rsidRDefault="002113F6">
            <w:pPr>
              <w:pStyle w:val="ConsPlusNormal"/>
              <w:jc w:val="center"/>
            </w:pPr>
            <w:r>
              <w:t>19</w:t>
            </w:r>
          </w:p>
        </w:tc>
        <w:tc>
          <w:tcPr>
            <w:tcW w:w="1984" w:type="dxa"/>
            <w:vAlign w:val="center"/>
          </w:tcPr>
          <w:p w:rsidR="002113F6" w:rsidRDefault="002113F6">
            <w:pPr>
              <w:pStyle w:val="ConsPlusNormal"/>
              <w:jc w:val="center"/>
            </w:pPr>
            <w:r>
              <w:t>766</w:t>
            </w:r>
          </w:p>
        </w:tc>
        <w:tc>
          <w:tcPr>
            <w:tcW w:w="1701" w:type="dxa"/>
            <w:vAlign w:val="center"/>
          </w:tcPr>
          <w:p w:rsidR="002113F6" w:rsidRDefault="002113F6">
            <w:pPr>
              <w:pStyle w:val="ConsPlusNormal"/>
              <w:jc w:val="center"/>
            </w:pPr>
            <w:r>
              <w:t>4</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382</w:t>
            </w:r>
          </w:p>
        </w:tc>
        <w:tc>
          <w:tcPr>
            <w:tcW w:w="1474" w:type="dxa"/>
            <w:vAlign w:val="center"/>
          </w:tcPr>
          <w:p w:rsidR="002113F6" w:rsidRDefault="002113F6">
            <w:pPr>
              <w:pStyle w:val="ConsPlusNormal"/>
              <w:jc w:val="center"/>
            </w:pPr>
            <w:r>
              <w:t>28461</w:t>
            </w:r>
          </w:p>
        </w:tc>
      </w:tr>
      <w:tr w:rsidR="002113F6">
        <w:tc>
          <w:tcPr>
            <w:tcW w:w="2551" w:type="dxa"/>
            <w:vAlign w:val="center"/>
          </w:tcPr>
          <w:p w:rsidR="002113F6" w:rsidRDefault="002113F6">
            <w:pPr>
              <w:pStyle w:val="ConsPlusNormal"/>
            </w:pPr>
            <w:r>
              <w:t>Ясненский городской округ</w:t>
            </w:r>
          </w:p>
        </w:tc>
        <w:tc>
          <w:tcPr>
            <w:tcW w:w="2268" w:type="dxa"/>
            <w:vAlign w:val="center"/>
          </w:tcPr>
          <w:p w:rsidR="002113F6" w:rsidRDefault="002113F6">
            <w:pPr>
              <w:pStyle w:val="ConsPlusNormal"/>
              <w:jc w:val="center"/>
            </w:pPr>
            <w:r>
              <w:t>28411</w:t>
            </w:r>
          </w:p>
        </w:tc>
        <w:tc>
          <w:tcPr>
            <w:tcW w:w="2098" w:type="dxa"/>
            <w:vAlign w:val="center"/>
          </w:tcPr>
          <w:p w:rsidR="002113F6" w:rsidRDefault="002113F6">
            <w:pPr>
              <w:pStyle w:val="ConsPlusNormal"/>
              <w:jc w:val="center"/>
            </w:pPr>
            <w:r>
              <w:t>6020</w:t>
            </w:r>
          </w:p>
        </w:tc>
        <w:tc>
          <w:tcPr>
            <w:tcW w:w="2494" w:type="dxa"/>
            <w:vAlign w:val="center"/>
          </w:tcPr>
          <w:p w:rsidR="002113F6" w:rsidRDefault="002113F6">
            <w:pPr>
              <w:pStyle w:val="ConsPlusNormal"/>
              <w:jc w:val="center"/>
            </w:pPr>
            <w:r>
              <w:t>364</w:t>
            </w:r>
          </w:p>
        </w:tc>
        <w:tc>
          <w:tcPr>
            <w:tcW w:w="1757" w:type="dxa"/>
            <w:vAlign w:val="center"/>
          </w:tcPr>
          <w:p w:rsidR="002113F6" w:rsidRDefault="002113F6">
            <w:pPr>
              <w:pStyle w:val="ConsPlusNormal"/>
              <w:jc w:val="center"/>
            </w:pPr>
            <w:r>
              <w:t>2228</w:t>
            </w:r>
          </w:p>
        </w:tc>
        <w:tc>
          <w:tcPr>
            <w:tcW w:w="2211" w:type="dxa"/>
            <w:vAlign w:val="center"/>
          </w:tcPr>
          <w:p w:rsidR="002113F6" w:rsidRDefault="002113F6">
            <w:pPr>
              <w:pStyle w:val="ConsPlusNormal"/>
              <w:jc w:val="center"/>
            </w:pPr>
            <w:r>
              <w:t>22</w:t>
            </w:r>
          </w:p>
        </w:tc>
        <w:tc>
          <w:tcPr>
            <w:tcW w:w="1644" w:type="dxa"/>
            <w:vAlign w:val="center"/>
          </w:tcPr>
          <w:p w:rsidR="002113F6" w:rsidRDefault="002113F6">
            <w:pPr>
              <w:pStyle w:val="ConsPlusNormal"/>
              <w:jc w:val="center"/>
            </w:pPr>
            <w:r>
              <w:t>571</w:t>
            </w:r>
          </w:p>
        </w:tc>
        <w:tc>
          <w:tcPr>
            <w:tcW w:w="1814" w:type="dxa"/>
            <w:vAlign w:val="center"/>
          </w:tcPr>
          <w:p w:rsidR="002113F6" w:rsidRDefault="002113F6">
            <w:pPr>
              <w:pStyle w:val="ConsPlusNormal"/>
              <w:jc w:val="center"/>
            </w:pPr>
            <w:r>
              <w:t>72</w:t>
            </w:r>
          </w:p>
        </w:tc>
        <w:tc>
          <w:tcPr>
            <w:tcW w:w="1984" w:type="dxa"/>
            <w:vAlign w:val="center"/>
          </w:tcPr>
          <w:p w:rsidR="002113F6" w:rsidRDefault="002113F6">
            <w:pPr>
              <w:pStyle w:val="ConsPlusNormal"/>
              <w:jc w:val="center"/>
            </w:pPr>
            <w:r>
              <w:t>1378</w:t>
            </w:r>
          </w:p>
        </w:tc>
        <w:tc>
          <w:tcPr>
            <w:tcW w:w="1701" w:type="dxa"/>
            <w:vAlign w:val="center"/>
          </w:tcPr>
          <w:p w:rsidR="002113F6" w:rsidRDefault="002113F6">
            <w:pPr>
              <w:pStyle w:val="ConsPlusNormal"/>
              <w:jc w:val="center"/>
            </w:pPr>
            <w:r>
              <w:t>39</w:t>
            </w:r>
          </w:p>
        </w:tc>
        <w:tc>
          <w:tcPr>
            <w:tcW w:w="1701" w:type="dxa"/>
            <w:vAlign w:val="center"/>
          </w:tcPr>
          <w:p w:rsidR="002113F6" w:rsidRDefault="002113F6">
            <w:pPr>
              <w:pStyle w:val="ConsPlusNormal"/>
              <w:jc w:val="center"/>
            </w:pPr>
            <w:r>
              <w:t>0</w:t>
            </w:r>
          </w:p>
        </w:tc>
        <w:tc>
          <w:tcPr>
            <w:tcW w:w="1304" w:type="dxa"/>
            <w:vAlign w:val="center"/>
          </w:tcPr>
          <w:p w:rsidR="002113F6" w:rsidRDefault="002113F6">
            <w:pPr>
              <w:pStyle w:val="ConsPlusNormal"/>
              <w:jc w:val="center"/>
            </w:pPr>
            <w:r>
              <w:t>504</w:t>
            </w:r>
          </w:p>
        </w:tc>
        <w:tc>
          <w:tcPr>
            <w:tcW w:w="1474" w:type="dxa"/>
            <w:vAlign w:val="center"/>
          </w:tcPr>
          <w:p w:rsidR="002113F6" w:rsidRDefault="002113F6">
            <w:pPr>
              <w:pStyle w:val="ConsPlusNormal"/>
              <w:jc w:val="center"/>
            </w:pPr>
            <w:r>
              <w:t>39608</w:t>
            </w:r>
          </w:p>
        </w:tc>
      </w:tr>
      <w:tr w:rsidR="002113F6">
        <w:tc>
          <w:tcPr>
            <w:tcW w:w="2551" w:type="dxa"/>
            <w:vAlign w:val="center"/>
          </w:tcPr>
          <w:p w:rsidR="002113F6" w:rsidRDefault="002113F6">
            <w:pPr>
              <w:pStyle w:val="ConsPlusNormal"/>
            </w:pPr>
            <w:r>
              <w:t>Итого</w:t>
            </w:r>
          </w:p>
        </w:tc>
        <w:tc>
          <w:tcPr>
            <w:tcW w:w="2268" w:type="dxa"/>
            <w:vAlign w:val="center"/>
          </w:tcPr>
          <w:p w:rsidR="002113F6" w:rsidRDefault="002113F6">
            <w:pPr>
              <w:pStyle w:val="ConsPlusNormal"/>
              <w:jc w:val="center"/>
            </w:pPr>
            <w:r>
              <w:t>2270347</w:t>
            </w:r>
          </w:p>
        </w:tc>
        <w:tc>
          <w:tcPr>
            <w:tcW w:w="2098" w:type="dxa"/>
            <w:vAlign w:val="center"/>
          </w:tcPr>
          <w:p w:rsidR="002113F6" w:rsidRDefault="002113F6">
            <w:pPr>
              <w:pStyle w:val="ConsPlusNormal"/>
              <w:jc w:val="center"/>
            </w:pPr>
            <w:r>
              <w:t>1240506</w:t>
            </w:r>
          </w:p>
        </w:tc>
        <w:tc>
          <w:tcPr>
            <w:tcW w:w="2494" w:type="dxa"/>
            <w:vAlign w:val="center"/>
          </w:tcPr>
          <w:p w:rsidR="002113F6" w:rsidRDefault="002113F6">
            <w:pPr>
              <w:pStyle w:val="ConsPlusNormal"/>
              <w:jc w:val="center"/>
            </w:pPr>
            <w:r>
              <w:t>88288</w:t>
            </w:r>
          </w:p>
        </w:tc>
        <w:tc>
          <w:tcPr>
            <w:tcW w:w="1757" w:type="dxa"/>
            <w:vAlign w:val="center"/>
          </w:tcPr>
          <w:p w:rsidR="002113F6" w:rsidRDefault="002113F6">
            <w:pPr>
              <w:pStyle w:val="ConsPlusNormal"/>
              <w:jc w:val="center"/>
            </w:pPr>
            <w:r>
              <w:t>211937</w:t>
            </w:r>
          </w:p>
        </w:tc>
        <w:tc>
          <w:tcPr>
            <w:tcW w:w="2211" w:type="dxa"/>
            <w:vAlign w:val="center"/>
          </w:tcPr>
          <w:p w:rsidR="002113F6" w:rsidRDefault="002113F6">
            <w:pPr>
              <w:pStyle w:val="ConsPlusNormal"/>
              <w:jc w:val="center"/>
            </w:pPr>
            <w:r>
              <w:t>26439</w:t>
            </w:r>
          </w:p>
        </w:tc>
        <w:tc>
          <w:tcPr>
            <w:tcW w:w="1644" w:type="dxa"/>
            <w:vAlign w:val="center"/>
          </w:tcPr>
          <w:p w:rsidR="002113F6" w:rsidRDefault="002113F6">
            <w:pPr>
              <w:pStyle w:val="ConsPlusNormal"/>
              <w:jc w:val="center"/>
            </w:pPr>
            <w:r>
              <w:t>76568</w:t>
            </w:r>
          </w:p>
        </w:tc>
        <w:tc>
          <w:tcPr>
            <w:tcW w:w="1814" w:type="dxa"/>
            <w:vAlign w:val="center"/>
          </w:tcPr>
          <w:p w:rsidR="002113F6" w:rsidRDefault="002113F6">
            <w:pPr>
              <w:pStyle w:val="ConsPlusNormal"/>
              <w:jc w:val="center"/>
            </w:pPr>
            <w:r>
              <w:t>17798</w:t>
            </w:r>
          </w:p>
        </w:tc>
        <w:tc>
          <w:tcPr>
            <w:tcW w:w="1984" w:type="dxa"/>
            <w:vAlign w:val="center"/>
          </w:tcPr>
          <w:p w:rsidR="002113F6" w:rsidRDefault="002113F6">
            <w:pPr>
              <w:pStyle w:val="ConsPlusNormal"/>
              <w:jc w:val="center"/>
            </w:pPr>
            <w:r>
              <w:t>78362</w:t>
            </w:r>
          </w:p>
        </w:tc>
        <w:tc>
          <w:tcPr>
            <w:tcW w:w="1701" w:type="dxa"/>
            <w:vAlign w:val="center"/>
          </w:tcPr>
          <w:p w:rsidR="002113F6" w:rsidRDefault="002113F6">
            <w:pPr>
              <w:pStyle w:val="ConsPlusNormal"/>
              <w:jc w:val="center"/>
            </w:pPr>
            <w:r>
              <w:t>14831</w:t>
            </w:r>
          </w:p>
        </w:tc>
        <w:tc>
          <w:tcPr>
            <w:tcW w:w="1701" w:type="dxa"/>
            <w:vAlign w:val="center"/>
          </w:tcPr>
          <w:p w:rsidR="002113F6" w:rsidRDefault="002113F6">
            <w:pPr>
              <w:pStyle w:val="ConsPlusNormal"/>
              <w:jc w:val="center"/>
            </w:pPr>
            <w:r>
              <w:t>689</w:t>
            </w:r>
          </w:p>
        </w:tc>
        <w:tc>
          <w:tcPr>
            <w:tcW w:w="1304" w:type="dxa"/>
            <w:vAlign w:val="center"/>
          </w:tcPr>
          <w:p w:rsidR="002113F6" w:rsidRDefault="002113F6">
            <w:pPr>
              <w:pStyle w:val="ConsPlusNormal"/>
              <w:jc w:val="center"/>
            </w:pPr>
            <w:r>
              <w:t>196606</w:t>
            </w:r>
          </w:p>
        </w:tc>
        <w:tc>
          <w:tcPr>
            <w:tcW w:w="1474" w:type="dxa"/>
            <w:vAlign w:val="center"/>
          </w:tcPr>
          <w:p w:rsidR="002113F6" w:rsidRDefault="002113F6">
            <w:pPr>
              <w:pStyle w:val="ConsPlusNormal"/>
              <w:jc w:val="center"/>
            </w:pPr>
            <w:r>
              <w:t>4222372</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3"/>
      </w:pPr>
      <w:bookmarkStart w:id="23" w:name="P6392"/>
      <w:bookmarkEnd w:id="23"/>
      <w:r>
        <w:t>Таблица 2.11. Прогноз образования твердых коммунальных</w:t>
      </w:r>
    </w:p>
    <w:p w:rsidR="002113F6" w:rsidRDefault="002113F6">
      <w:pPr>
        <w:pStyle w:val="ConsPlusTitle"/>
        <w:jc w:val="center"/>
      </w:pPr>
      <w:r>
        <w:t>отходов IV - V классов опасности (тонн, куб. м)</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30"/>
        <w:gridCol w:w="1530"/>
        <w:gridCol w:w="1530"/>
        <w:gridCol w:w="1530"/>
        <w:gridCol w:w="1530"/>
        <w:gridCol w:w="1530"/>
        <w:gridCol w:w="1530"/>
        <w:gridCol w:w="1530"/>
        <w:gridCol w:w="1530"/>
        <w:gridCol w:w="1530"/>
        <w:gridCol w:w="1530"/>
      </w:tblGrid>
      <w:tr w:rsidR="002113F6">
        <w:tc>
          <w:tcPr>
            <w:tcW w:w="3402" w:type="dxa"/>
            <w:vMerge w:val="restart"/>
            <w:vAlign w:val="center"/>
          </w:tcPr>
          <w:p w:rsidR="002113F6" w:rsidRDefault="002113F6">
            <w:pPr>
              <w:pStyle w:val="ConsPlusNormal"/>
              <w:jc w:val="center"/>
            </w:pPr>
            <w:r>
              <w:t>Показатель/Муниципальное образование</w:t>
            </w:r>
          </w:p>
        </w:tc>
        <w:tc>
          <w:tcPr>
            <w:tcW w:w="16830" w:type="dxa"/>
            <w:gridSpan w:val="11"/>
            <w:vAlign w:val="center"/>
          </w:tcPr>
          <w:p w:rsidR="002113F6" w:rsidRDefault="002113F6">
            <w:pPr>
              <w:pStyle w:val="ConsPlusNormal"/>
              <w:jc w:val="center"/>
            </w:pPr>
            <w:r>
              <w:t>Год</w:t>
            </w:r>
          </w:p>
        </w:tc>
      </w:tr>
      <w:tr w:rsidR="002113F6">
        <w:tc>
          <w:tcPr>
            <w:tcW w:w="3402" w:type="dxa"/>
            <w:vMerge/>
          </w:tcPr>
          <w:p w:rsidR="002113F6" w:rsidRDefault="002113F6">
            <w:pPr>
              <w:pStyle w:val="ConsPlusNormal"/>
            </w:pPr>
          </w:p>
        </w:tc>
        <w:tc>
          <w:tcPr>
            <w:tcW w:w="1530" w:type="dxa"/>
            <w:vAlign w:val="center"/>
          </w:tcPr>
          <w:p w:rsidR="002113F6" w:rsidRDefault="002113F6">
            <w:pPr>
              <w:pStyle w:val="ConsPlusNormal"/>
              <w:jc w:val="center"/>
            </w:pPr>
            <w:r>
              <w:t>2020</w:t>
            </w:r>
          </w:p>
        </w:tc>
        <w:tc>
          <w:tcPr>
            <w:tcW w:w="1530" w:type="dxa"/>
            <w:vAlign w:val="center"/>
          </w:tcPr>
          <w:p w:rsidR="002113F6" w:rsidRDefault="002113F6">
            <w:pPr>
              <w:pStyle w:val="ConsPlusNormal"/>
              <w:jc w:val="center"/>
            </w:pPr>
            <w:r>
              <w:t>2021</w:t>
            </w:r>
          </w:p>
        </w:tc>
        <w:tc>
          <w:tcPr>
            <w:tcW w:w="1530" w:type="dxa"/>
            <w:vAlign w:val="center"/>
          </w:tcPr>
          <w:p w:rsidR="002113F6" w:rsidRDefault="002113F6">
            <w:pPr>
              <w:pStyle w:val="ConsPlusNormal"/>
              <w:jc w:val="center"/>
            </w:pPr>
            <w:r>
              <w:t>2022</w:t>
            </w:r>
          </w:p>
        </w:tc>
        <w:tc>
          <w:tcPr>
            <w:tcW w:w="1530" w:type="dxa"/>
            <w:vAlign w:val="center"/>
          </w:tcPr>
          <w:p w:rsidR="002113F6" w:rsidRDefault="002113F6">
            <w:pPr>
              <w:pStyle w:val="ConsPlusNormal"/>
              <w:jc w:val="center"/>
            </w:pPr>
            <w:r>
              <w:t>2023</w:t>
            </w:r>
          </w:p>
        </w:tc>
        <w:tc>
          <w:tcPr>
            <w:tcW w:w="1530" w:type="dxa"/>
            <w:vAlign w:val="center"/>
          </w:tcPr>
          <w:p w:rsidR="002113F6" w:rsidRDefault="002113F6">
            <w:pPr>
              <w:pStyle w:val="ConsPlusNormal"/>
              <w:jc w:val="center"/>
            </w:pPr>
            <w:r>
              <w:t>2024</w:t>
            </w:r>
          </w:p>
        </w:tc>
        <w:tc>
          <w:tcPr>
            <w:tcW w:w="1530" w:type="dxa"/>
            <w:vAlign w:val="center"/>
          </w:tcPr>
          <w:p w:rsidR="002113F6" w:rsidRDefault="002113F6">
            <w:pPr>
              <w:pStyle w:val="ConsPlusNormal"/>
              <w:jc w:val="center"/>
            </w:pPr>
            <w:r>
              <w:t>2025</w:t>
            </w:r>
          </w:p>
        </w:tc>
        <w:tc>
          <w:tcPr>
            <w:tcW w:w="1530" w:type="dxa"/>
            <w:vAlign w:val="center"/>
          </w:tcPr>
          <w:p w:rsidR="002113F6" w:rsidRDefault="002113F6">
            <w:pPr>
              <w:pStyle w:val="ConsPlusNormal"/>
              <w:jc w:val="center"/>
            </w:pPr>
            <w:r>
              <w:t>2026</w:t>
            </w:r>
          </w:p>
        </w:tc>
        <w:tc>
          <w:tcPr>
            <w:tcW w:w="1530" w:type="dxa"/>
            <w:vAlign w:val="center"/>
          </w:tcPr>
          <w:p w:rsidR="002113F6" w:rsidRDefault="002113F6">
            <w:pPr>
              <w:pStyle w:val="ConsPlusNormal"/>
              <w:jc w:val="center"/>
            </w:pPr>
            <w:r>
              <w:t>2027</w:t>
            </w:r>
          </w:p>
        </w:tc>
        <w:tc>
          <w:tcPr>
            <w:tcW w:w="1530" w:type="dxa"/>
            <w:vAlign w:val="center"/>
          </w:tcPr>
          <w:p w:rsidR="002113F6" w:rsidRDefault="002113F6">
            <w:pPr>
              <w:pStyle w:val="ConsPlusNormal"/>
              <w:jc w:val="center"/>
            </w:pPr>
            <w:r>
              <w:t>2028</w:t>
            </w:r>
          </w:p>
        </w:tc>
        <w:tc>
          <w:tcPr>
            <w:tcW w:w="1530" w:type="dxa"/>
            <w:vAlign w:val="center"/>
          </w:tcPr>
          <w:p w:rsidR="002113F6" w:rsidRDefault="002113F6">
            <w:pPr>
              <w:pStyle w:val="ConsPlusNormal"/>
              <w:jc w:val="center"/>
            </w:pPr>
            <w:r>
              <w:t>2029</w:t>
            </w:r>
          </w:p>
        </w:tc>
        <w:tc>
          <w:tcPr>
            <w:tcW w:w="1530" w:type="dxa"/>
            <w:vAlign w:val="center"/>
          </w:tcPr>
          <w:p w:rsidR="002113F6" w:rsidRDefault="002113F6">
            <w:pPr>
              <w:pStyle w:val="ConsPlusNormal"/>
              <w:jc w:val="center"/>
            </w:pPr>
            <w:r>
              <w:t>2030</w:t>
            </w:r>
          </w:p>
        </w:tc>
      </w:tr>
      <w:tr w:rsidR="002113F6">
        <w:tc>
          <w:tcPr>
            <w:tcW w:w="3402" w:type="dxa"/>
            <w:vAlign w:val="center"/>
          </w:tcPr>
          <w:p w:rsidR="002113F6" w:rsidRDefault="002113F6">
            <w:pPr>
              <w:pStyle w:val="ConsPlusNormal"/>
            </w:pPr>
            <w:r>
              <w:t>Прогноз численности населения (в среднегодовом исчислении), тыс. человек</w:t>
            </w:r>
          </w:p>
        </w:tc>
        <w:tc>
          <w:tcPr>
            <w:tcW w:w="1530" w:type="dxa"/>
            <w:vAlign w:val="center"/>
          </w:tcPr>
          <w:p w:rsidR="002113F6" w:rsidRDefault="002113F6">
            <w:pPr>
              <w:pStyle w:val="ConsPlusNormal"/>
              <w:jc w:val="center"/>
            </w:pPr>
            <w:r>
              <w:t>1951,8</w:t>
            </w:r>
          </w:p>
        </w:tc>
        <w:tc>
          <w:tcPr>
            <w:tcW w:w="1530" w:type="dxa"/>
            <w:vAlign w:val="center"/>
          </w:tcPr>
          <w:p w:rsidR="002113F6" w:rsidRDefault="002113F6">
            <w:pPr>
              <w:pStyle w:val="ConsPlusNormal"/>
              <w:jc w:val="center"/>
            </w:pPr>
            <w:r>
              <w:t>1941,8</w:t>
            </w:r>
          </w:p>
        </w:tc>
        <w:tc>
          <w:tcPr>
            <w:tcW w:w="1530" w:type="dxa"/>
            <w:vAlign w:val="center"/>
          </w:tcPr>
          <w:p w:rsidR="002113F6" w:rsidRDefault="002113F6">
            <w:pPr>
              <w:pStyle w:val="ConsPlusNormal"/>
              <w:jc w:val="center"/>
            </w:pPr>
            <w:r>
              <w:t>1931,6</w:t>
            </w:r>
          </w:p>
        </w:tc>
        <w:tc>
          <w:tcPr>
            <w:tcW w:w="1530" w:type="dxa"/>
            <w:vAlign w:val="center"/>
          </w:tcPr>
          <w:p w:rsidR="002113F6" w:rsidRDefault="002113F6">
            <w:pPr>
              <w:pStyle w:val="ConsPlusNormal"/>
              <w:jc w:val="center"/>
            </w:pPr>
            <w:r>
              <w:t>1920,8</w:t>
            </w:r>
          </w:p>
        </w:tc>
        <w:tc>
          <w:tcPr>
            <w:tcW w:w="1530" w:type="dxa"/>
            <w:vAlign w:val="center"/>
          </w:tcPr>
          <w:p w:rsidR="002113F6" w:rsidRDefault="002113F6">
            <w:pPr>
              <w:pStyle w:val="ConsPlusNormal"/>
              <w:jc w:val="center"/>
            </w:pPr>
            <w:r>
              <w:t>1909,6</w:t>
            </w:r>
          </w:p>
        </w:tc>
        <w:tc>
          <w:tcPr>
            <w:tcW w:w="1530" w:type="dxa"/>
            <w:vAlign w:val="center"/>
          </w:tcPr>
          <w:p w:rsidR="002113F6" w:rsidRDefault="002113F6">
            <w:pPr>
              <w:pStyle w:val="ConsPlusNormal"/>
              <w:jc w:val="center"/>
            </w:pPr>
            <w:r>
              <w:t>1898,2</w:t>
            </w:r>
          </w:p>
        </w:tc>
        <w:tc>
          <w:tcPr>
            <w:tcW w:w="1530" w:type="dxa"/>
            <w:vAlign w:val="center"/>
          </w:tcPr>
          <w:p w:rsidR="002113F6" w:rsidRDefault="002113F6">
            <w:pPr>
              <w:pStyle w:val="ConsPlusNormal"/>
              <w:jc w:val="center"/>
            </w:pPr>
            <w:r>
              <w:t>1886,5</w:t>
            </w:r>
          </w:p>
        </w:tc>
        <w:tc>
          <w:tcPr>
            <w:tcW w:w="1530" w:type="dxa"/>
            <w:vAlign w:val="center"/>
          </w:tcPr>
          <w:p w:rsidR="002113F6" w:rsidRDefault="002113F6">
            <w:pPr>
              <w:pStyle w:val="ConsPlusNormal"/>
              <w:jc w:val="center"/>
            </w:pPr>
            <w:r>
              <w:t>1875,0</w:t>
            </w:r>
          </w:p>
        </w:tc>
        <w:tc>
          <w:tcPr>
            <w:tcW w:w="1530" w:type="dxa"/>
            <w:vAlign w:val="center"/>
          </w:tcPr>
          <w:p w:rsidR="002113F6" w:rsidRDefault="002113F6">
            <w:pPr>
              <w:pStyle w:val="ConsPlusNormal"/>
              <w:jc w:val="center"/>
            </w:pPr>
            <w:r>
              <w:t>1863,6</w:t>
            </w:r>
          </w:p>
        </w:tc>
        <w:tc>
          <w:tcPr>
            <w:tcW w:w="1530" w:type="dxa"/>
            <w:vAlign w:val="center"/>
          </w:tcPr>
          <w:p w:rsidR="002113F6" w:rsidRDefault="002113F6">
            <w:pPr>
              <w:pStyle w:val="ConsPlusNormal"/>
              <w:jc w:val="center"/>
            </w:pPr>
            <w:r>
              <w:t>1852,8</w:t>
            </w:r>
          </w:p>
        </w:tc>
        <w:tc>
          <w:tcPr>
            <w:tcW w:w="1530" w:type="dxa"/>
            <w:vAlign w:val="center"/>
          </w:tcPr>
          <w:p w:rsidR="002113F6" w:rsidRDefault="002113F6">
            <w:pPr>
              <w:pStyle w:val="ConsPlusNormal"/>
              <w:jc w:val="center"/>
            </w:pPr>
            <w:r>
              <w:t>1842,4</w:t>
            </w:r>
          </w:p>
        </w:tc>
      </w:tr>
      <w:tr w:rsidR="002113F6">
        <w:tc>
          <w:tcPr>
            <w:tcW w:w="3402" w:type="dxa"/>
            <w:vAlign w:val="center"/>
          </w:tcPr>
          <w:p w:rsidR="002113F6" w:rsidRDefault="002113F6">
            <w:pPr>
              <w:pStyle w:val="ConsPlusNormal"/>
            </w:pPr>
            <w:r>
              <w:t>Индекс изменения численности населения, в % к предыдущему году</w:t>
            </w:r>
          </w:p>
        </w:tc>
        <w:tc>
          <w:tcPr>
            <w:tcW w:w="1530" w:type="dxa"/>
            <w:vAlign w:val="center"/>
          </w:tcPr>
          <w:p w:rsidR="002113F6" w:rsidRDefault="002113F6">
            <w:pPr>
              <w:pStyle w:val="ConsPlusNormal"/>
              <w:jc w:val="center"/>
            </w:pPr>
            <w:r>
              <w:t>-</w:t>
            </w:r>
          </w:p>
        </w:tc>
        <w:tc>
          <w:tcPr>
            <w:tcW w:w="1530" w:type="dxa"/>
            <w:vAlign w:val="center"/>
          </w:tcPr>
          <w:p w:rsidR="002113F6" w:rsidRDefault="002113F6">
            <w:pPr>
              <w:pStyle w:val="ConsPlusNormal"/>
              <w:jc w:val="center"/>
            </w:pPr>
            <w:r>
              <w:t>99,49</w:t>
            </w:r>
          </w:p>
        </w:tc>
        <w:tc>
          <w:tcPr>
            <w:tcW w:w="1530" w:type="dxa"/>
            <w:vAlign w:val="center"/>
          </w:tcPr>
          <w:p w:rsidR="002113F6" w:rsidRDefault="002113F6">
            <w:pPr>
              <w:pStyle w:val="ConsPlusNormal"/>
              <w:jc w:val="center"/>
            </w:pPr>
            <w:r>
              <w:t>99,47</w:t>
            </w:r>
          </w:p>
        </w:tc>
        <w:tc>
          <w:tcPr>
            <w:tcW w:w="1530" w:type="dxa"/>
            <w:vAlign w:val="center"/>
          </w:tcPr>
          <w:p w:rsidR="002113F6" w:rsidRDefault="002113F6">
            <w:pPr>
              <w:pStyle w:val="ConsPlusNormal"/>
              <w:jc w:val="center"/>
            </w:pPr>
            <w:r>
              <w:t>99,44</w:t>
            </w:r>
          </w:p>
        </w:tc>
        <w:tc>
          <w:tcPr>
            <w:tcW w:w="1530" w:type="dxa"/>
            <w:vAlign w:val="center"/>
          </w:tcPr>
          <w:p w:rsidR="002113F6" w:rsidRDefault="002113F6">
            <w:pPr>
              <w:pStyle w:val="ConsPlusNormal"/>
              <w:jc w:val="center"/>
            </w:pPr>
            <w:r>
              <w:t>99,42</w:t>
            </w:r>
          </w:p>
        </w:tc>
        <w:tc>
          <w:tcPr>
            <w:tcW w:w="1530" w:type="dxa"/>
            <w:vAlign w:val="center"/>
          </w:tcPr>
          <w:p w:rsidR="002113F6" w:rsidRDefault="002113F6">
            <w:pPr>
              <w:pStyle w:val="ConsPlusNormal"/>
              <w:jc w:val="center"/>
            </w:pPr>
            <w:r>
              <w:t>99,40</w:t>
            </w:r>
          </w:p>
        </w:tc>
        <w:tc>
          <w:tcPr>
            <w:tcW w:w="1530" w:type="dxa"/>
            <w:vAlign w:val="center"/>
          </w:tcPr>
          <w:p w:rsidR="002113F6" w:rsidRDefault="002113F6">
            <w:pPr>
              <w:pStyle w:val="ConsPlusNormal"/>
              <w:jc w:val="center"/>
            </w:pPr>
            <w:r>
              <w:t>99,38</w:t>
            </w:r>
          </w:p>
        </w:tc>
        <w:tc>
          <w:tcPr>
            <w:tcW w:w="1530" w:type="dxa"/>
            <w:vAlign w:val="center"/>
          </w:tcPr>
          <w:p w:rsidR="002113F6" w:rsidRDefault="002113F6">
            <w:pPr>
              <w:pStyle w:val="ConsPlusNormal"/>
              <w:jc w:val="center"/>
            </w:pPr>
            <w:r>
              <w:t>99,39</w:t>
            </w:r>
          </w:p>
        </w:tc>
        <w:tc>
          <w:tcPr>
            <w:tcW w:w="1530" w:type="dxa"/>
            <w:vAlign w:val="center"/>
          </w:tcPr>
          <w:p w:rsidR="002113F6" w:rsidRDefault="002113F6">
            <w:pPr>
              <w:pStyle w:val="ConsPlusNormal"/>
              <w:jc w:val="center"/>
            </w:pPr>
            <w:r>
              <w:t>99,39</w:t>
            </w:r>
          </w:p>
        </w:tc>
        <w:tc>
          <w:tcPr>
            <w:tcW w:w="1530" w:type="dxa"/>
            <w:vAlign w:val="center"/>
          </w:tcPr>
          <w:p w:rsidR="002113F6" w:rsidRDefault="002113F6">
            <w:pPr>
              <w:pStyle w:val="ConsPlusNormal"/>
              <w:jc w:val="center"/>
            </w:pPr>
            <w:r>
              <w:t>99,42</w:t>
            </w:r>
          </w:p>
        </w:tc>
        <w:tc>
          <w:tcPr>
            <w:tcW w:w="1530" w:type="dxa"/>
            <w:vAlign w:val="center"/>
          </w:tcPr>
          <w:p w:rsidR="002113F6" w:rsidRDefault="002113F6">
            <w:pPr>
              <w:pStyle w:val="ConsPlusNormal"/>
              <w:jc w:val="center"/>
            </w:pPr>
            <w:r>
              <w:t>99,44</w:t>
            </w:r>
          </w:p>
        </w:tc>
      </w:tr>
      <w:tr w:rsidR="002113F6">
        <w:tc>
          <w:tcPr>
            <w:tcW w:w="3402" w:type="dxa"/>
            <w:vAlign w:val="center"/>
          </w:tcPr>
          <w:p w:rsidR="002113F6" w:rsidRDefault="002113F6">
            <w:pPr>
              <w:pStyle w:val="ConsPlusNormal"/>
            </w:pPr>
            <w:r>
              <w:t>Сводный индекс изменения количества к предыдущему году</w:t>
            </w:r>
          </w:p>
        </w:tc>
        <w:tc>
          <w:tcPr>
            <w:tcW w:w="1530" w:type="dxa"/>
            <w:vAlign w:val="center"/>
          </w:tcPr>
          <w:p w:rsidR="002113F6" w:rsidRDefault="002113F6">
            <w:pPr>
              <w:pStyle w:val="ConsPlusNormal"/>
            </w:pPr>
          </w:p>
        </w:tc>
        <w:tc>
          <w:tcPr>
            <w:tcW w:w="1530" w:type="dxa"/>
            <w:vAlign w:val="center"/>
          </w:tcPr>
          <w:p w:rsidR="002113F6" w:rsidRDefault="002113F6">
            <w:pPr>
              <w:pStyle w:val="ConsPlusNormal"/>
              <w:jc w:val="center"/>
            </w:pPr>
            <w:r>
              <w:t>0,9948765</w:t>
            </w:r>
          </w:p>
        </w:tc>
        <w:tc>
          <w:tcPr>
            <w:tcW w:w="1530" w:type="dxa"/>
            <w:vAlign w:val="center"/>
          </w:tcPr>
          <w:p w:rsidR="002113F6" w:rsidRDefault="002113F6">
            <w:pPr>
              <w:pStyle w:val="ConsPlusNormal"/>
              <w:jc w:val="center"/>
            </w:pPr>
            <w:r>
              <w:t>0,9947471</w:t>
            </w:r>
          </w:p>
        </w:tc>
        <w:tc>
          <w:tcPr>
            <w:tcW w:w="1530" w:type="dxa"/>
            <w:vAlign w:val="center"/>
          </w:tcPr>
          <w:p w:rsidR="002113F6" w:rsidRDefault="002113F6">
            <w:pPr>
              <w:pStyle w:val="ConsPlusNormal"/>
              <w:jc w:val="center"/>
            </w:pPr>
            <w:r>
              <w:t>0,9944088</w:t>
            </w:r>
          </w:p>
        </w:tc>
        <w:tc>
          <w:tcPr>
            <w:tcW w:w="1530" w:type="dxa"/>
            <w:vAlign w:val="center"/>
          </w:tcPr>
          <w:p w:rsidR="002113F6" w:rsidRDefault="002113F6">
            <w:pPr>
              <w:pStyle w:val="ConsPlusNormal"/>
              <w:jc w:val="center"/>
            </w:pPr>
            <w:r>
              <w:t>0,9941691</w:t>
            </w:r>
          </w:p>
        </w:tc>
        <w:tc>
          <w:tcPr>
            <w:tcW w:w="1530" w:type="dxa"/>
            <w:vAlign w:val="center"/>
          </w:tcPr>
          <w:p w:rsidR="002113F6" w:rsidRDefault="002113F6">
            <w:pPr>
              <w:pStyle w:val="ConsPlusNormal"/>
              <w:jc w:val="center"/>
            </w:pPr>
            <w:r>
              <w:t>0,9940302</w:t>
            </w:r>
          </w:p>
        </w:tc>
        <w:tc>
          <w:tcPr>
            <w:tcW w:w="1530" w:type="dxa"/>
            <w:vAlign w:val="center"/>
          </w:tcPr>
          <w:p w:rsidR="002113F6" w:rsidRDefault="002113F6">
            <w:pPr>
              <w:pStyle w:val="ConsPlusNormal"/>
              <w:jc w:val="center"/>
            </w:pPr>
            <w:r>
              <w:t>0,9938363</w:t>
            </w:r>
          </w:p>
        </w:tc>
        <w:tc>
          <w:tcPr>
            <w:tcW w:w="1530" w:type="dxa"/>
            <w:vAlign w:val="center"/>
          </w:tcPr>
          <w:p w:rsidR="002113F6" w:rsidRDefault="002113F6">
            <w:pPr>
              <w:pStyle w:val="ConsPlusNormal"/>
              <w:jc w:val="center"/>
            </w:pPr>
            <w:r>
              <w:t>0,9939041</w:t>
            </w:r>
          </w:p>
        </w:tc>
        <w:tc>
          <w:tcPr>
            <w:tcW w:w="1530" w:type="dxa"/>
            <w:vAlign w:val="center"/>
          </w:tcPr>
          <w:p w:rsidR="002113F6" w:rsidRDefault="002113F6">
            <w:pPr>
              <w:pStyle w:val="ConsPlusNormal"/>
              <w:jc w:val="center"/>
            </w:pPr>
            <w:r>
              <w:t>0,9939200</w:t>
            </w:r>
          </w:p>
        </w:tc>
        <w:tc>
          <w:tcPr>
            <w:tcW w:w="1530" w:type="dxa"/>
            <w:vAlign w:val="center"/>
          </w:tcPr>
          <w:p w:rsidR="002113F6" w:rsidRDefault="002113F6">
            <w:pPr>
              <w:pStyle w:val="ConsPlusNormal"/>
              <w:jc w:val="center"/>
            </w:pPr>
            <w:r>
              <w:t>0,9942048</w:t>
            </w:r>
          </w:p>
        </w:tc>
        <w:tc>
          <w:tcPr>
            <w:tcW w:w="1530" w:type="dxa"/>
            <w:vAlign w:val="center"/>
          </w:tcPr>
          <w:p w:rsidR="002113F6" w:rsidRDefault="002113F6">
            <w:pPr>
              <w:pStyle w:val="ConsPlusNormal"/>
              <w:jc w:val="center"/>
            </w:pPr>
            <w:r>
              <w:t>0,9943869</w:t>
            </w:r>
          </w:p>
        </w:tc>
      </w:tr>
      <w:tr w:rsidR="002113F6">
        <w:tc>
          <w:tcPr>
            <w:tcW w:w="20232" w:type="dxa"/>
            <w:gridSpan w:val="12"/>
            <w:vAlign w:val="center"/>
          </w:tcPr>
          <w:p w:rsidR="002113F6" w:rsidRDefault="002113F6">
            <w:pPr>
              <w:pStyle w:val="ConsPlusNormal"/>
              <w:jc w:val="center"/>
              <w:outlineLvl w:val="4"/>
            </w:pPr>
            <w:r>
              <w:t>Прогнозные значения образования ТКО, тонн</w:t>
            </w:r>
          </w:p>
        </w:tc>
      </w:tr>
      <w:tr w:rsidR="002113F6">
        <w:tc>
          <w:tcPr>
            <w:tcW w:w="3402" w:type="dxa"/>
            <w:vAlign w:val="center"/>
          </w:tcPr>
          <w:p w:rsidR="002113F6" w:rsidRDefault="002113F6">
            <w:pPr>
              <w:pStyle w:val="ConsPlusNormal"/>
            </w:pPr>
            <w:r>
              <w:t>Абдулинский городской округ</w:t>
            </w:r>
          </w:p>
        </w:tc>
        <w:tc>
          <w:tcPr>
            <w:tcW w:w="1530" w:type="dxa"/>
            <w:vAlign w:val="center"/>
          </w:tcPr>
          <w:p w:rsidR="002113F6" w:rsidRDefault="002113F6">
            <w:pPr>
              <w:pStyle w:val="ConsPlusNormal"/>
              <w:jc w:val="center"/>
            </w:pPr>
            <w:r>
              <w:t>11106</w:t>
            </w:r>
          </w:p>
        </w:tc>
        <w:tc>
          <w:tcPr>
            <w:tcW w:w="1530" w:type="dxa"/>
            <w:vAlign w:val="center"/>
          </w:tcPr>
          <w:p w:rsidR="002113F6" w:rsidRDefault="002113F6">
            <w:pPr>
              <w:pStyle w:val="ConsPlusNormal"/>
              <w:jc w:val="center"/>
            </w:pPr>
            <w:r>
              <w:t>11049</w:t>
            </w:r>
          </w:p>
        </w:tc>
        <w:tc>
          <w:tcPr>
            <w:tcW w:w="1530" w:type="dxa"/>
            <w:vAlign w:val="center"/>
          </w:tcPr>
          <w:p w:rsidR="002113F6" w:rsidRDefault="002113F6">
            <w:pPr>
              <w:pStyle w:val="ConsPlusNormal"/>
              <w:jc w:val="center"/>
            </w:pPr>
            <w:r>
              <w:t>10991</w:t>
            </w:r>
          </w:p>
        </w:tc>
        <w:tc>
          <w:tcPr>
            <w:tcW w:w="1530" w:type="dxa"/>
            <w:vAlign w:val="center"/>
          </w:tcPr>
          <w:p w:rsidR="002113F6" w:rsidRDefault="002113F6">
            <w:pPr>
              <w:pStyle w:val="ConsPlusNormal"/>
              <w:jc w:val="center"/>
            </w:pPr>
            <w:r>
              <w:t>10930</w:t>
            </w:r>
          </w:p>
        </w:tc>
        <w:tc>
          <w:tcPr>
            <w:tcW w:w="1530" w:type="dxa"/>
            <w:vAlign w:val="center"/>
          </w:tcPr>
          <w:p w:rsidR="002113F6" w:rsidRDefault="002113F6">
            <w:pPr>
              <w:pStyle w:val="ConsPlusNormal"/>
              <w:jc w:val="center"/>
            </w:pPr>
            <w:r>
              <w:t>10866</w:t>
            </w:r>
          </w:p>
        </w:tc>
        <w:tc>
          <w:tcPr>
            <w:tcW w:w="1530" w:type="dxa"/>
            <w:vAlign w:val="center"/>
          </w:tcPr>
          <w:p w:rsidR="002113F6" w:rsidRDefault="002113F6">
            <w:pPr>
              <w:pStyle w:val="ConsPlusNormal"/>
              <w:jc w:val="center"/>
            </w:pPr>
            <w:r>
              <w:t>10801</w:t>
            </w:r>
          </w:p>
        </w:tc>
        <w:tc>
          <w:tcPr>
            <w:tcW w:w="1530" w:type="dxa"/>
            <w:vAlign w:val="center"/>
          </w:tcPr>
          <w:p w:rsidR="002113F6" w:rsidRDefault="002113F6">
            <w:pPr>
              <w:pStyle w:val="ConsPlusNormal"/>
              <w:jc w:val="center"/>
            </w:pPr>
            <w:r>
              <w:t>10734</w:t>
            </w:r>
          </w:p>
        </w:tc>
        <w:tc>
          <w:tcPr>
            <w:tcW w:w="1530" w:type="dxa"/>
            <w:vAlign w:val="center"/>
          </w:tcPr>
          <w:p w:rsidR="002113F6" w:rsidRDefault="002113F6">
            <w:pPr>
              <w:pStyle w:val="ConsPlusNormal"/>
              <w:jc w:val="center"/>
            </w:pPr>
            <w:r>
              <w:t>10669</w:t>
            </w:r>
          </w:p>
        </w:tc>
        <w:tc>
          <w:tcPr>
            <w:tcW w:w="1530" w:type="dxa"/>
            <w:vAlign w:val="center"/>
          </w:tcPr>
          <w:p w:rsidR="002113F6" w:rsidRDefault="002113F6">
            <w:pPr>
              <w:pStyle w:val="ConsPlusNormal"/>
              <w:jc w:val="center"/>
            </w:pPr>
            <w:r>
              <w:t>10604</w:t>
            </w:r>
          </w:p>
        </w:tc>
        <w:tc>
          <w:tcPr>
            <w:tcW w:w="1530" w:type="dxa"/>
            <w:vAlign w:val="center"/>
          </w:tcPr>
          <w:p w:rsidR="002113F6" w:rsidRDefault="002113F6">
            <w:pPr>
              <w:pStyle w:val="ConsPlusNormal"/>
              <w:jc w:val="center"/>
            </w:pPr>
            <w:r>
              <w:t>10543</w:t>
            </w:r>
          </w:p>
        </w:tc>
        <w:tc>
          <w:tcPr>
            <w:tcW w:w="1530" w:type="dxa"/>
            <w:vAlign w:val="center"/>
          </w:tcPr>
          <w:p w:rsidR="002113F6" w:rsidRDefault="002113F6">
            <w:pPr>
              <w:pStyle w:val="ConsPlusNormal"/>
              <w:jc w:val="center"/>
            </w:pPr>
            <w:r>
              <w:t>10484</w:t>
            </w:r>
          </w:p>
        </w:tc>
      </w:tr>
      <w:tr w:rsidR="002113F6">
        <w:tc>
          <w:tcPr>
            <w:tcW w:w="3402" w:type="dxa"/>
            <w:vAlign w:val="center"/>
          </w:tcPr>
          <w:p w:rsidR="002113F6" w:rsidRDefault="002113F6">
            <w:pPr>
              <w:pStyle w:val="ConsPlusNormal"/>
            </w:pPr>
            <w:r>
              <w:t>Адамовский муниципальный район</w:t>
            </w:r>
          </w:p>
        </w:tc>
        <w:tc>
          <w:tcPr>
            <w:tcW w:w="1530" w:type="dxa"/>
            <w:vAlign w:val="center"/>
          </w:tcPr>
          <w:p w:rsidR="002113F6" w:rsidRDefault="002113F6">
            <w:pPr>
              <w:pStyle w:val="ConsPlusNormal"/>
              <w:jc w:val="center"/>
            </w:pPr>
            <w:r>
              <w:t>7185</w:t>
            </w:r>
          </w:p>
        </w:tc>
        <w:tc>
          <w:tcPr>
            <w:tcW w:w="1530" w:type="dxa"/>
            <w:vAlign w:val="center"/>
          </w:tcPr>
          <w:p w:rsidR="002113F6" w:rsidRDefault="002113F6">
            <w:pPr>
              <w:pStyle w:val="ConsPlusNormal"/>
              <w:jc w:val="center"/>
            </w:pPr>
            <w:r>
              <w:t>7148</w:t>
            </w:r>
          </w:p>
        </w:tc>
        <w:tc>
          <w:tcPr>
            <w:tcW w:w="1530" w:type="dxa"/>
            <w:vAlign w:val="center"/>
          </w:tcPr>
          <w:p w:rsidR="002113F6" w:rsidRDefault="002113F6">
            <w:pPr>
              <w:pStyle w:val="ConsPlusNormal"/>
              <w:jc w:val="center"/>
            </w:pPr>
            <w:r>
              <w:t>7110</w:t>
            </w:r>
          </w:p>
        </w:tc>
        <w:tc>
          <w:tcPr>
            <w:tcW w:w="1530" w:type="dxa"/>
            <w:vAlign w:val="center"/>
          </w:tcPr>
          <w:p w:rsidR="002113F6" w:rsidRDefault="002113F6">
            <w:pPr>
              <w:pStyle w:val="ConsPlusNormal"/>
              <w:jc w:val="center"/>
            </w:pPr>
            <w:r>
              <w:t>7071</w:t>
            </w:r>
          </w:p>
        </w:tc>
        <w:tc>
          <w:tcPr>
            <w:tcW w:w="1530" w:type="dxa"/>
            <w:vAlign w:val="center"/>
          </w:tcPr>
          <w:p w:rsidR="002113F6" w:rsidRDefault="002113F6">
            <w:pPr>
              <w:pStyle w:val="ConsPlusNormal"/>
              <w:jc w:val="center"/>
            </w:pPr>
            <w:r>
              <w:t>7029</w:t>
            </w:r>
          </w:p>
        </w:tc>
        <w:tc>
          <w:tcPr>
            <w:tcW w:w="1530" w:type="dxa"/>
            <w:vAlign w:val="center"/>
          </w:tcPr>
          <w:p w:rsidR="002113F6" w:rsidRDefault="002113F6">
            <w:pPr>
              <w:pStyle w:val="ConsPlusNormal"/>
              <w:jc w:val="center"/>
            </w:pPr>
            <w:r>
              <w:t>6987</w:t>
            </w:r>
          </w:p>
        </w:tc>
        <w:tc>
          <w:tcPr>
            <w:tcW w:w="1530" w:type="dxa"/>
            <w:vAlign w:val="center"/>
          </w:tcPr>
          <w:p w:rsidR="002113F6" w:rsidRDefault="002113F6">
            <w:pPr>
              <w:pStyle w:val="ConsPlusNormal"/>
              <w:jc w:val="center"/>
            </w:pPr>
            <w:r>
              <w:t>6944</w:t>
            </w:r>
          </w:p>
        </w:tc>
        <w:tc>
          <w:tcPr>
            <w:tcW w:w="1530" w:type="dxa"/>
            <w:vAlign w:val="center"/>
          </w:tcPr>
          <w:p w:rsidR="002113F6" w:rsidRDefault="002113F6">
            <w:pPr>
              <w:pStyle w:val="ConsPlusNormal"/>
              <w:jc w:val="center"/>
            </w:pPr>
            <w:r>
              <w:t>6902</w:t>
            </w:r>
          </w:p>
        </w:tc>
        <w:tc>
          <w:tcPr>
            <w:tcW w:w="1530" w:type="dxa"/>
            <w:vAlign w:val="center"/>
          </w:tcPr>
          <w:p w:rsidR="002113F6" w:rsidRDefault="002113F6">
            <w:pPr>
              <w:pStyle w:val="ConsPlusNormal"/>
              <w:jc w:val="center"/>
            </w:pPr>
            <w:r>
              <w:t>6860</w:t>
            </w:r>
          </w:p>
        </w:tc>
        <w:tc>
          <w:tcPr>
            <w:tcW w:w="1530" w:type="dxa"/>
            <w:vAlign w:val="center"/>
          </w:tcPr>
          <w:p w:rsidR="002113F6" w:rsidRDefault="002113F6">
            <w:pPr>
              <w:pStyle w:val="ConsPlusNormal"/>
              <w:jc w:val="center"/>
            </w:pPr>
            <w:r>
              <w:t>6820</w:t>
            </w:r>
          </w:p>
        </w:tc>
        <w:tc>
          <w:tcPr>
            <w:tcW w:w="1530" w:type="dxa"/>
            <w:vAlign w:val="center"/>
          </w:tcPr>
          <w:p w:rsidR="002113F6" w:rsidRDefault="002113F6">
            <w:pPr>
              <w:pStyle w:val="ConsPlusNormal"/>
              <w:jc w:val="center"/>
            </w:pPr>
            <w:r>
              <w:t>6782</w:t>
            </w:r>
          </w:p>
        </w:tc>
      </w:tr>
      <w:tr w:rsidR="002113F6">
        <w:tc>
          <w:tcPr>
            <w:tcW w:w="3402" w:type="dxa"/>
            <w:vAlign w:val="center"/>
          </w:tcPr>
          <w:p w:rsidR="002113F6" w:rsidRDefault="002113F6">
            <w:pPr>
              <w:pStyle w:val="ConsPlusNormal"/>
            </w:pPr>
            <w:r>
              <w:t>Акбулакский муниципальный район</w:t>
            </w:r>
          </w:p>
        </w:tc>
        <w:tc>
          <w:tcPr>
            <w:tcW w:w="1530" w:type="dxa"/>
            <w:vAlign w:val="center"/>
          </w:tcPr>
          <w:p w:rsidR="002113F6" w:rsidRDefault="002113F6">
            <w:pPr>
              <w:pStyle w:val="ConsPlusNormal"/>
              <w:jc w:val="center"/>
            </w:pPr>
            <w:r>
              <w:t>8561</w:t>
            </w:r>
          </w:p>
        </w:tc>
        <w:tc>
          <w:tcPr>
            <w:tcW w:w="1530" w:type="dxa"/>
            <w:vAlign w:val="center"/>
          </w:tcPr>
          <w:p w:rsidR="002113F6" w:rsidRDefault="002113F6">
            <w:pPr>
              <w:pStyle w:val="ConsPlusNormal"/>
              <w:jc w:val="center"/>
            </w:pPr>
            <w:r>
              <w:t>8517</w:t>
            </w:r>
          </w:p>
        </w:tc>
        <w:tc>
          <w:tcPr>
            <w:tcW w:w="1530" w:type="dxa"/>
            <w:vAlign w:val="center"/>
          </w:tcPr>
          <w:p w:rsidR="002113F6" w:rsidRDefault="002113F6">
            <w:pPr>
              <w:pStyle w:val="ConsPlusNormal"/>
              <w:jc w:val="center"/>
            </w:pPr>
            <w:r>
              <w:t>8472</w:t>
            </w:r>
          </w:p>
        </w:tc>
        <w:tc>
          <w:tcPr>
            <w:tcW w:w="1530" w:type="dxa"/>
            <w:vAlign w:val="center"/>
          </w:tcPr>
          <w:p w:rsidR="002113F6" w:rsidRDefault="002113F6">
            <w:pPr>
              <w:pStyle w:val="ConsPlusNormal"/>
              <w:jc w:val="center"/>
            </w:pPr>
            <w:r>
              <w:t>8425</w:t>
            </w:r>
          </w:p>
        </w:tc>
        <w:tc>
          <w:tcPr>
            <w:tcW w:w="1530" w:type="dxa"/>
            <w:vAlign w:val="center"/>
          </w:tcPr>
          <w:p w:rsidR="002113F6" w:rsidRDefault="002113F6">
            <w:pPr>
              <w:pStyle w:val="ConsPlusNormal"/>
              <w:jc w:val="center"/>
            </w:pPr>
            <w:r>
              <w:t>8375</w:t>
            </w:r>
          </w:p>
        </w:tc>
        <w:tc>
          <w:tcPr>
            <w:tcW w:w="1530" w:type="dxa"/>
            <w:vAlign w:val="center"/>
          </w:tcPr>
          <w:p w:rsidR="002113F6" w:rsidRDefault="002113F6">
            <w:pPr>
              <w:pStyle w:val="ConsPlusNormal"/>
              <w:jc w:val="center"/>
            </w:pPr>
            <w:r>
              <w:t>8325</w:t>
            </w:r>
          </w:p>
        </w:tc>
        <w:tc>
          <w:tcPr>
            <w:tcW w:w="1530" w:type="dxa"/>
            <w:vAlign w:val="center"/>
          </w:tcPr>
          <w:p w:rsidR="002113F6" w:rsidRDefault="002113F6">
            <w:pPr>
              <w:pStyle w:val="ConsPlusNormal"/>
              <w:jc w:val="center"/>
            </w:pPr>
            <w:r>
              <w:t>8274</w:t>
            </w:r>
          </w:p>
        </w:tc>
        <w:tc>
          <w:tcPr>
            <w:tcW w:w="1530" w:type="dxa"/>
            <w:vAlign w:val="center"/>
          </w:tcPr>
          <w:p w:rsidR="002113F6" w:rsidRDefault="002113F6">
            <w:pPr>
              <w:pStyle w:val="ConsPlusNormal"/>
              <w:jc w:val="center"/>
            </w:pPr>
            <w:r>
              <w:t>8224</w:t>
            </w:r>
          </w:p>
        </w:tc>
        <w:tc>
          <w:tcPr>
            <w:tcW w:w="1530" w:type="dxa"/>
            <w:vAlign w:val="center"/>
          </w:tcPr>
          <w:p w:rsidR="002113F6" w:rsidRDefault="002113F6">
            <w:pPr>
              <w:pStyle w:val="ConsPlusNormal"/>
              <w:jc w:val="center"/>
            </w:pPr>
            <w:r>
              <w:t>8174</w:t>
            </w:r>
          </w:p>
        </w:tc>
        <w:tc>
          <w:tcPr>
            <w:tcW w:w="1530" w:type="dxa"/>
            <w:vAlign w:val="center"/>
          </w:tcPr>
          <w:p w:rsidR="002113F6" w:rsidRDefault="002113F6">
            <w:pPr>
              <w:pStyle w:val="ConsPlusNormal"/>
              <w:jc w:val="center"/>
            </w:pPr>
            <w:r>
              <w:t>8126</w:t>
            </w:r>
          </w:p>
        </w:tc>
        <w:tc>
          <w:tcPr>
            <w:tcW w:w="1530" w:type="dxa"/>
            <w:vAlign w:val="center"/>
          </w:tcPr>
          <w:p w:rsidR="002113F6" w:rsidRDefault="002113F6">
            <w:pPr>
              <w:pStyle w:val="ConsPlusNormal"/>
              <w:jc w:val="center"/>
            </w:pPr>
            <w:r>
              <w:t>8081</w:t>
            </w:r>
          </w:p>
        </w:tc>
      </w:tr>
      <w:tr w:rsidR="002113F6">
        <w:tc>
          <w:tcPr>
            <w:tcW w:w="3402" w:type="dxa"/>
            <w:vAlign w:val="center"/>
          </w:tcPr>
          <w:p w:rsidR="002113F6" w:rsidRDefault="002113F6">
            <w:pPr>
              <w:pStyle w:val="ConsPlusNormal"/>
            </w:pPr>
            <w:r>
              <w:t>Александровский муниципальный район</w:t>
            </w:r>
          </w:p>
        </w:tc>
        <w:tc>
          <w:tcPr>
            <w:tcW w:w="1530" w:type="dxa"/>
            <w:vAlign w:val="center"/>
          </w:tcPr>
          <w:p w:rsidR="002113F6" w:rsidRDefault="002113F6">
            <w:pPr>
              <w:pStyle w:val="ConsPlusNormal"/>
              <w:jc w:val="center"/>
            </w:pPr>
            <w:r>
              <w:t>4824</w:t>
            </w:r>
          </w:p>
        </w:tc>
        <w:tc>
          <w:tcPr>
            <w:tcW w:w="1530" w:type="dxa"/>
            <w:vAlign w:val="center"/>
          </w:tcPr>
          <w:p w:rsidR="002113F6" w:rsidRDefault="002113F6">
            <w:pPr>
              <w:pStyle w:val="ConsPlusNormal"/>
              <w:jc w:val="center"/>
            </w:pPr>
            <w:r>
              <w:t>4800</w:t>
            </w:r>
          </w:p>
        </w:tc>
        <w:tc>
          <w:tcPr>
            <w:tcW w:w="1530" w:type="dxa"/>
            <w:vAlign w:val="center"/>
          </w:tcPr>
          <w:p w:rsidR="002113F6" w:rsidRDefault="002113F6">
            <w:pPr>
              <w:pStyle w:val="ConsPlusNormal"/>
              <w:jc w:val="center"/>
            </w:pPr>
            <w:r>
              <w:t>4774</w:t>
            </w:r>
          </w:p>
        </w:tc>
        <w:tc>
          <w:tcPr>
            <w:tcW w:w="1530" w:type="dxa"/>
            <w:vAlign w:val="center"/>
          </w:tcPr>
          <w:p w:rsidR="002113F6" w:rsidRDefault="002113F6">
            <w:pPr>
              <w:pStyle w:val="ConsPlusNormal"/>
              <w:jc w:val="center"/>
            </w:pPr>
            <w:r>
              <w:t>4748</w:t>
            </w:r>
          </w:p>
        </w:tc>
        <w:tc>
          <w:tcPr>
            <w:tcW w:w="1530" w:type="dxa"/>
            <w:vAlign w:val="center"/>
          </w:tcPr>
          <w:p w:rsidR="002113F6" w:rsidRDefault="002113F6">
            <w:pPr>
              <w:pStyle w:val="ConsPlusNormal"/>
              <w:jc w:val="center"/>
            </w:pPr>
            <w:r>
              <w:t>4720</w:t>
            </w:r>
          </w:p>
        </w:tc>
        <w:tc>
          <w:tcPr>
            <w:tcW w:w="1530" w:type="dxa"/>
            <w:vAlign w:val="center"/>
          </w:tcPr>
          <w:p w:rsidR="002113F6" w:rsidRDefault="002113F6">
            <w:pPr>
              <w:pStyle w:val="ConsPlusNormal"/>
              <w:jc w:val="center"/>
            </w:pPr>
            <w:r>
              <w:t>4692</w:t>
            </w:r>
          </w:p>
        </w:tc>
        <w:tc>
          <w:tcPr>
            <w:tcW w:w="1530" w:type="dxa"/>
            <w:vAlign w:val="center"/>
          </w:tcPr>
          <w:p w:rsidR="002113F6" w:rsidRDefault="002113F6">
            <w:pPr>
              <w:pStyle w:val="ConsPlusNormal"/>
              <w:jc w:val="center"/>
            </w:pPr>
            <w:r>
              <w:t>4663</w:t>
            </w:r>
          </w:p>
        </w:tc>
        <w:tc>
          <w:tcPr>
            <w:tcW w:w="1530" w:type="dxa"/>
            <w:vAlign w:val="center"/>
          </w:tcPr>
          <w:p w:rsidR="002113F6" w:rsidRDefault="002113F6">
            <w:pPr>
              <w:pStyle w:val="ConsPlusNormal"/>
              <w:jc w:val="center"/>
            </w:pPr>
            <w:r>
              <w:t>4635</w:t>
            </w:r>
          </w:p>
        </w:tc>
        <w:tc>
          <w:tcPr>
            <w:tcW w:w="1530" w:type="dxa"/>
            <w:vAlign w:val="center"/>
          </w:tcPr>
          <w:p w:rsidR="002113F6" w:rsidRDefault="002113F6">
            <w:pPr>
              <w:pStyle w:val="ConsPlusNormal"/>
              <w:jc w:val="center"/>
            </w:pPr>
            <w:r>
              <w:t>4606</w:t>
            </w:r>
          </w:p>
        </w:tc>
        <w:tc>
          <w:tcPr>
            <w:tcW w:w="1530" w:type="dxa"/>
            <w:vAlign w:val="center"/>
          </w:tcPr>
          <w:p w:rsidR="002113F6" w:rsidRDefault="002113F6">
            <w:pPr>
              <w:pStyle w:val="ConsPlusNormal"/>
              <w:jc w:val="center"/>
            </w:pPr>
            <w:r>
              <w:t>4580</w:t>
            </w:r>
          </w:p>
        </w:tc>
        <w:tc>
          <w:tcPr>
            <w:tcW w:w="1530" w:type="dxa"/>
            <w:vAlign w:val="center"/>
          </w:tcPr>
          <w:p w:rsidR="002113F6" w:rsidRDefault="002113F6">
            <w:pPr>
              <w:pStyle w:val="ConsPlusNormal"/>
              <w:jc w:val="center"/>
            </w:pPr>
            <w:r>
              <w:t>4554</w:t>
            </w:r>
          </w:p>
        </w:tc>
      </w:tr>
      <w:tr w:rsidR="002113F6">
        <w:tc>
          <w:tcPr>
            <w:tcW w:w="3402" w:type="dxa"/>
            <w:vAlign w:val="center"/>
          </w:tcPr>
          <w:p w:rsidR="002113F6" w:rsidRDefault="002113F6">
            <w:pPr>
              <w:pStyle w:val="ConsPlusNormal"/>
            </w:pPr>
            <w:r>
              <w:t>Асекеевский муниципальный район</w:t>
            </w:r>
          </w:p>
        </w:tc>
        <w:tc>
          <w:tcPr>
            <w:tcW w:w="1530" w:type="dxa"/>
            <w:vAlign w:val="center"/>
          </w:tcPr>
          <w:p w:rsidR="002113F6" w:rsidRDefault="002113F6">
            <w:pPr>
              <w:pStyle w:val="ConsPlusNormal"/>
              <w:jc w:val="center"/>
            </w:pPr>
            <w:r>
              <w:t>6129</w:t>
            </w:r>
          </w:p>
        </w:tc>
        <w:tc>
          <w:tcPr>
            <w:tcW w:w="1530" w:type="dxa"/>
            <w:vAlign w:val="center"/>
          </w:tcPr>
          <w:p w:rsidR="002113F6" w:rsidRDefault="002113F6">
            <w:pPr>
              <w:pStyle w:val="ConsPlusNormal"/>
              <w:jc w:val="center"/>
            </w:pPr>
            <w:r>
              <w:t>6097</w:t>
            </w:r>
          </w:p>
        </w:tc>
        <w:tc>
          <w:tcPr>
            <w:tcW w:w="1530" w:type="dxa"/>
            <w:vAlign w:val="center"/>
          </w:tcPr>
          <w:p w:rsidR="002113F6" w:rsidRDefault="002113F6">
            <w:pPr>
              <w:pStyle w:val="ConsPlusNormal"/>
              <w:jc w:val="center"/>
            </w:pPr>
            <w:r>
              <w:t>6065</w:t>
            </w:r>
          </w:p>
        </w:tc>
        <w:tc>
          <w:tcPr>
            <w:tcW w:w="1530" w:type="dxa"/>
            <w:vAlign w:val="center"/>
          </w:tcPr>
          <w:p w:rsidR="002113F6" w:rsidRDefault="002113F6">
            <w:pPr>
              <w:pStyle w:val="ConsPlusNormal"/>
              <w:jc w:val="center"/>
            </w:pPr>
            <w:r>
              <w:t>6031</w:t>
            </w:r>
          </w:p>
        </w:tc>
        <w:tc>
          <w:tcPr>
            <w:tcW w:w="1530" w:type="dxa"/>
            <w:vAlign w:val="center"/>
          </w:tcPr>
          <w:p w:rsidR="002113F6" w:rsidRDefault="002113F6">
            <w:pPr>
              <w:pStyle w:val="ConsPlusNormal"/>
              <w:jc w:val="center"/>
            </w:pPr>
            <w:r>
              <w:t>5996</w:t>
            </w:r>
          </w:p>
        </w:tc>
        <w:tc>
          <w:tcPr>
            <w:tcW w:w="1530" w:type="dxa"/>
            <w:vAlign w:val="center"/>
          </w:tcPr>
          <w:p w:rsidR="002113F6" w:rsidRDefault="002113F6">
            <w:pPr>
              <w:pStyle w:val="ConsPlusNormal"/>
              <w:jc w:val="center"/>
            </w:pPr>
            <w:r>
              <w:t>5960</w:t>
            </w:r>
          </w:p>
        </w:tc>
        <w:tc>
          <w:tcPr>
            <w:tcW w:w="1530" w:type="dxa"/>
            <w:vAlign w:val="center"/>
          </w:tcPr>
          <w:p w:rsidR="002113F6" w:rsidRDefault="002113F6">
            <w:pPr>
              <w:pStyle w:val="ConsPlusNormal"/>
              <w:jc w:val="center"/>
            </w:pPr>
            <w:r>
              <w:t>5924</w:t>
            </w:r>
          </w:p>
        </w:tc>
        <w:tc>
          <w:tcPr>
            <w:tcW w:w="1530" w:type="dxa"/>
            <w:vAlign w:val="center"/>
          </w:tcPr>
          <w:p w:rsidR="002113F6" w:rsidRDefault="002113F6">
            <w:pPr>
              <w:pStyle w:val="ConsPlusNormal"/>
              <w:jc w:val="center"/>
            </w:pPr>
            <w:r>
              <w:t>5888</w:t>
            </w:r>
          </w:p>
        </w:tc>
        <w:tc>
          <w:tcPr>
            <w:tcW w:w="1530" w:type="dxa"/>
            <w:vAlign w:val="center"/>
          </w:tcPr>
          <w:p w:rsidR="002113F6" w:rsidRDefault="002113F6">
            <w:pPr>
              <w:pStyle w:val="ConsPlusNormal"/>
              <w:jc w:val="center"/>
            </w:pPr>
            <w:r>
              <w:t>5852</w:t>
            </w:r>
          </w:p>
        </w:tc>
        <w:tc>
          <w:tcPr>
            <w:tcW w:w="1530" w:type="dxa"/>
            <w:vAlign w:val="center"/>
          </w:tcPr>
          <w:p w:rsidR="002113F6" w:rsidRDefault="002113F6">
            <w:pPr>
              <w:pStyle w:val="ConsPlusNormal"/>
              <w:jc w:val="center"/>
            </w:pPr>
            <w:r>
              <w:t>5818</w:t>
            </w:r>
          </w:p>
        </w:tc>
        <w:tc>
          <w:tcPr>
            <w:tcW w:w="1530" w:type="dxa"/>
            <w:vAlign w:val="center"/>
          </w:tcPr>
          <w:p w:rsidR="002113F6" w:rsidRDefault="002113F6">
            <w:pPr>
              <w:pStyle w:val="ConsPlusNormal"/>
              <w:jc w:val="center"/>
            </w:pPr>
            <w:r>
              <w:t>5785</w:t>
            </w:r>
          </w:p>
        </w:tc>
      </w:tr>
      <w:tr w:rsidR="002113F6">
        <w:tc>
          <w:tcPr>
            <w:tcW w:w="3402" w:type="dxa"/>
            <w:vAlign w:val="center"/>
          </w:tcPr>
          <w:p w:rsidR="002113F6" w:rsidRDefault="002113F6">
            <w:pPr>
              <w:pStyle w:val="ConsPlusNormal"/>
            </w:pPr>
            <w:r>
              <w:t xml:space="preserve">Беляевский муниципальный </w:t>
            </w:r>
            <w:r>
              <w:lastRenderedPageBreak/>
              <w:t>район</w:t>
            </w:r>
          </w:p>
        </w:tc>
        <w:tc>
          <w:tcPr>
            <w:tcW w:w="1530" w:type="dxa"/>
            <w:vAlign w:val="center"/>
          </w:tcPr>
          <w:p w:rsidR="002113F6" w:rsidRDefault="002113F6">
            <w:pPr>
              <w:pStyle w:val="ConsPlusNormal"/>
              <w:jc w:val="center"/>
            </w:pPr>
            <w:r>
              <w:lastRenderedPageBreak/>
              <w:t>5069</w:t>
            </w:r>
          </w:p>
        </w:tc>
        <w:tc>
          <w:tcPr>
            <w:tcW w:w="1530" w:type="dxa"/>
            <w:vAlign w:val="center"/>
          </w:tcPr>
          <w:p w:rsidR="002113F6" w:rsidRDefault="002113F6">
            <w:pPr>
              <w:pStyle w:val="ConsPlusNormal"/>
              <w:jc w:val="center"/>
            </w:pPr>
            <w:r>
              <w:t>5043</w:t>
            </w:r>
          </w:p>
        </w:tc>
        <w:tc>
          <w:tcPr>
            <w:tcW w:w="1530" w:type="dxa"/>
            <w:vAlign w:val="center"/>
          </w:tcPr>
          <w:p w:rsidR="002113F6" w:rsidRDefault="002113F6">
            <w:pPr>
              <w:pStyle w:val="ConsPlusNormal"/>
              <w:jc w:val="center"/>
            </w:pPr>
            <w:r>
              <w:t>5016</w:t>
            </w:r>
          </w:p>
        </w:tc>
        <w:tc>
          <w:tcPr>
            <w:tcW w:w="1530" w:type="dxa"/>
            <w:vAlign w:val="center"/>
          </w:tcPr>
          <w:p w:rsidR="002113F6" w:rsidRDefault="002113F6">
            <w:pPr>
              <w:pStyle w:val="ConsPlusNormal"/>
              <w:jc w:val="center"/>
            </w:pPr>
            <w:r>
              <w:t>4988</w:t>
            </w:r>
          </w:p>
        </w:tc>
        <w:tc>
          <w:tcPr>
            <w:tcW w:w="1530" w:type="dxa"/>
            <w:vAlign w:val="center"/>
          </w:tcPr>
          <w:p w:rsidR="002113F6" w:rsidRDefault="002113F6">
            <w:pPr>
              <w:pStyle w:val="ConsPlusNormal"/>
              <w:jc w:val="center"/>
            </w:pPr>
            <w:r>
              <w:t>4959</w:t>
            </w:r>
          </w:p>
        </w:tc>
        <w:tc>
          <w:tcPr>
            <w:tcW w:w="1530" w:type="dxa"/>
            <w:vAlign w:val="center"/>
          </w:tcPr>
          <w:p w:rsidR="002113F6" w:rsidRDefault="002113F6">
            <w:pPr>
              <w:pStyle w:val="ConsPlusNormal"/>
              <w:jc w:val="center"/>
            </w:pPr>
            <w:r>
              <w:t>4930</w:t>
            </w:r>
          </w:p>
        </w:tc>
        <w:tc>
          <w:tcPr>
            <w:tcW w:w="1530" w:type="dxa"/>
            <w:vAlign w:val="center"/>
          </w:tcPr>
          <w:p w:rsidR="002113F6" w:rsidRDefault="002113F6">
            <w:pPr>
              <w:pStyle w:val="ConsPlusNormal"/>
              <w:jc w:val="center"/>
            </w:pPr>
            <w:r>
              <w:t>4899</w:t>
            </w:r>
          </w:p>
        </w:tc>
        <w:tc>
          <w:tcPr>
            <w:tcW w:w="1530" w:type="dxa"/>
            <w:vAlign w:val="center"/>
          </w:tcPr>
          <w:p w:rsidR="002113F6" w:rsidRDefault="002113F6">
            <w:pPr>
              <w:pStyle w:val="ConsPlusNormal"/>
              <w:jc w:val="center"/>
            </w:pPr>
            <w:r>
              <w:t>4869</w:t>
            </w:r>
          </w:p>
        </w:tc>
        <w:tc>
          <w:tcPr>
            <w:tcW w:w="1530" w:type="dxa"/>
            <w:vAlign w:val="center"/>
          </w:tcPr>
          <w:p w:rsidR="002113F6" w:rsidRDefault="002113F6">
            <w:pPr>
              <w:pStyle w:val="ConsPlusNormal"/>
              <w:jc w:val="center"/>
            </w:pPr>
            <w:r>
              <w:t>4840</w:t>
            </w:r>
          </w:p>
        </w:tc>
        <w:tc>
          <w:tcPr>
            <w:tcW w:w="1530" w:type="dxa"/>
            <w:vAlign w:val="center"/>
          </w:tcPr>
          <w:p w:rsidR="002113F6" w:rsidRDefault="002113F6">
            <w:pPr>
              <w:pStyle w:val="ConsPlusNormal"/>
              <w:jc w:val="center"/>
            </w:pPr>
            <w:r>
              <w:t>4812</w:t>
            </w:r>
          </w:p>
        </w:tc>
        <w:tc>
          <w:tcPr>
            <w:tcW w:w="1530" w:type="dxa"/>
            <w:vAlign w:val="center"/>
          </w:tcPr>
          <w:p w:rsidR="002113F6" w:rsidRDefault="002113F6">
            <w:pPr>
              <w:pStyle w:val="ConsPlusNormal"/>
              <w:jc w:val="center"/>
            </w:pPr>
            <w:r>
              <w:t>4785</w:t>
            </w:r>
          </w:p>
        </w:tc>
      </w:tr>
      <w:tr w:rsidR="002113F6">
        <w:tc>
          <w:tcPr>
            <w:tcW w:w="3402" w:type="dxa"/>
            <w:vAlign w:val="center"/>
          </w:tcPr>
          <w:p w:rsidR="002113F6" w:rsidRDefault="002113F6">
            <w:pPr>
              <w:pStyle w:val="ConsPlusNormal"/>
            </w:pPr>
            <w:r>
              <w:lastRenderedPageBreak/>
              <w:t>Бугурусланский муниципальный район</w:t>
            </w:r>
          </w:p>
        </w:tc>
        <w:tc>
          <w:tcPr>
            <w:tcW w:w="1530" w:type="dxa"/>
            <w:vAlign w:val="center"/>
          </w:tcPr>
          <w:p w:rsidR="002113F6" w:rsidRDefault="002113F6">
            <w:pPr>
              <w:pStyle w:val="ConsPlusNormal"/>
              <w:jc w:val="center"/>
            </w:pPr>
            <w:r>
              <w:t>6115</w:t>
            </w:r>
          </w:p>
        </w:tc>
        <w:tc>
          <w:tcPr>
            <w:tcW w:w="1530" w:type="dxa"/>
            <w:vAlign w:val="center"/>
          </w:tcPr>
          <w:p w:rsidR="002113F6" w:rsidRDefault="002113F6">
            <w:pPr>
              <w:pStyle w:val="ConsPlusNormal"/>
              <w:jc w:val="center"/>
            </w:pPr>
            <w:r>
              <w:t>6084</w:t>
            </w:r>
          </w:p>
        </w:tc>
        <w:tc>
          <w:tcPr>
            <w:tcW w:w="1530" w:type="dxa"/>
            <w:vAlign w:val="center"/>
          </w:tcPr>
          <w:p w:rsidR="002113F6" w:rsidRDefault="002113F6">
            <w:pPr>
              <w:pStyle w:val="ConsPlusNormal"/>
              <w:jc w:val="center"/>
            </w:pPr>
            <w:r>
              <w:t>6052</w:t>
            </w:r>
          </w:p>
        </w:tc>
        <w:tc>
          <w:tcPr>
            <w:tcW w:w="1530" w:type="dxa"/>
            <w:vAlign w:val="center"/>
          </w:tcPr>
          <w:p w:rsidR="002113F6" w:rsidRDefault="002113F6">
            <w:pPr>
              <w:pStyle w:val="ConsPlusNormal"/>
              <w:jc w:val="center"/>
            </w:pPr>
            <w:r>
              <w:t>6018</w:t>
            </w:r>
          </w:p>
        </w:tc>
        <w:tc>
          <w:tcPr>
            <w:tcW w:w="1530" w:type="dxa"/>
            <w:vAlign w:val="center"/>
          </w:tcPr>
          <w:p w:rsidR="002113F6" w:rsidRDefault="002113F6">
            <w:pPr>
              <w:pStyle w:val="ConsPlusNormal"/>
              <w:jc w:val="center"/>
            </w:pPr>
            <w:r>
              <w:t>5983</w:t>
            </w:r>
          </w:p>
        </w:tc>
        <w:tc>
          <w:tcPr>
            <w:tcW w:w="1530" w:type="dxa"/>
            <w:vAlign w:val="center"/>
          </w:tcPr>
          <w:p w:rsidR="002113F6" w:rsidRDefault="002113F6">
            <w:pPr>
              <w:pStyle w:val="ConsPlusNormal"/>
              <w:jc w:val="center"/>
            </w:pPr>
            <w:r>
              <w:t>5947</w:t>
            </w:r>
          </w:p>
        </w:tc>
        <w:tc>
          <w:tcPr>
            <w:tcW w:w="1530" w:type="dxa"/>
            <w:vAlign w:val="center"/>
          </w:tcPr>
          <w:p w:rsidR="002113F6" w:rsidRDefault="002113F6">
            <w:pPr>
              <w:pStyle w:val="ConsPlusNormal"/>
              <w:jc w:val="center"/>
            </w:pPr>
            <w:r>
              <w:t>5911</w:t>
            </w:r>
          </w:p>
        </w:tc>
        <w:tc>
          <w:tcPr>
            <w:tcW w:w="1530" w:type="dxa"/>
            <w:vAlign w:val="center"/>
          </w:tcPr>
          <w:p w:rsidR="002113F6" w:rsidRDefault="002113F6">
            <w:pPr>
              <w:pStyle w:val="ConsPlusNormal"/>
              <w:jc w:val="center"/>
            </w:pPr>
            <w:r>
              <w:t>5875</w:t>
            </w:r>
          </w:p>
        </w:tc>
        <w:tc>
          <w:tcPr>
            <w:tcW w:w="1530" w:type="dxa"/>
            <w:vAlign w:val="center"/>
          </w:tcPr>
          <w:p w:rsidR="002113F6" w:rsidRDefault="002113F6">
            <w:pPr>
              <w:pStyle w:val="ConsPlusNormal"/>
              <w:jc w:val="center"/>
            </w:pPr>
            <w:r>
              <w:t>5839</w:t>
            </w:r>
          </w:p>
        </w:tc>
        <w:tc>
          <w:tcPr>
            <w:tcW w:w="1530" w:type="dxa"/>
            <w:vAlign w:val="center"/>
          </w:tcPr>
          <w:p w:rsidR="002113F6" w:rsidRDefault="002113F6">
            <w:pPr>
              <w:pStyle w:val="ConsPlusNormal"/>
              <w:jc w:val="center"/>
            </w:pPr>
            <w:r>
              <w:t>5805</w:t>
            </w:r>
          </w:p>
        </w:tc>
        <w:tc>
          <w:tcPr>
            <w:tcW w:w="1530" w:type="dxa"/>
            <w:vAlign w:val="center"/>
          </w:tcPr>
          <w:p w:rsidR="002113F6" w:rsidRDefault="002113F6">
            <w:pPr>
              <w:pStyle w:val="ConsPlusNormal"/>
              <w:jc w:val="center"/>
            </w:pPr>
            <w:r>
              <w:t>5772</w:t>
            </w:r>
          </w:p>
        </w:tc>
      </w:tr>
      <w:tr w:rsidR="002113F6">
        <w:tc>
          <w:tcPr>
            <w:tcW w:w="3402" w:type="dxa"/>
            <w:vAlign w:val="center"/>
          </w:tcPr>
          <w:p w:rsidR="002113F6" w:rsidRDefault="002113F6">
            <w:pPr>
              <w:pStyle w:val="ConsPlusNormal"/>
            </w:pPr>
            <w:r>
              <w:t>Бузулукский муниципальный район</w:t>
            </w:r>
          </w:p>
        </w:tc>
        <w:tc>
          <w:tcPr>
            <w:tcW w:w="1530" w:type="dxa"/>
            <w:vAlign w:val="center"/>
          </w:tcPr>
          <w:p w:rsidR="002113F6" w:rsidRDefault="002113F6">
            <w:pPr>
              <w:pStyle w:val="ConsPlusNormal"/>
              <w:jc w:val="center"/>
            </w:pPr>
            <w:r>
              <w:t>10610</w:t>
            </w:r>
          </w:p>
        </w:tc>
        <w:tc>
          <w:tcPr>
            <w:tcW w:w="1530" w:type="dxa"/>
            <w:vAlign w:val="center"/>
          </w:tcPr>
          <w:p w:rsidR="002113F6" w:rsidRDefault="002113F6">
            <w:pPr>
              <w:pStyle w:val="ConsPlusNormal"/>
              <w:jc w:val="center"/>
            </w:pPr>
            <w:r>
              <w:t>10556</w:t>
            </w:r>
          </w:p>
        </w:tc>
        <w:tc>
          <w:tcPr>
            <w:tcW w:w="1530" w:type="dxa"/>
            <w:vAlign w:val="center"/>
          </w:tcPr>
          <w:p w:rsidR="002113F6" w:rsidRDefault="002113F6">
            <w:pPr>
              <w:pStyle w:val="ConsPlusNormal"/>
              <w:jc w:val="center"/>
            </w:pPr>
            <w:r>
              <w:t>10500</w:t>
            </w:r>
          </w:p>
        </w:tc>
        <w:tc>
          <w:tcPr>
            <w:tcW w:w="1530" w:type="dxa"/>
            <w:vAlign w:val="center"/>
          </w:tcPr>
          <w:p w:rsidR="002113F6" w:rsidRDefault="002113F6">
            <w:pPr>
              <w:pStyle w:val="ConsPlusNormal"/>
              <w:jc w:val="center"/>
            </w:pPr>
            <w:r>
              <w:t>10441</w:t>
            </w:r>
          </w:p>
        </w:tc>
        <w:tc>
          <w:tcPr>
            <w:tcW w:w="1530" w:type="dxa"/>
            <w:vAlign w:val="center"/>
          </w:tcPr>
          <w:p w:rsidR="002113F6" w:rsidRDefault="002113F6">
            <w:pPr>
              <w:pStyle w:val="ConsPlusNormal"/>
              <w:jc w:val="center"/>
            </w:pPr>
            <w:r>
              <w:t>10381</w:t>
            </w:r>
          </w:p>
        </w:tc>
        <w:tc>
          <w:tcPr>
            <w:tcW w:w="1530" w:type="dxa"/>
            <w:vAlign w:val="center"/>
          </w:tcPr>
          <w:p w:rsidR="002113F6" w:rsidRDefault="002113F6">
            <w:pPr>
              <w:pStyle w:val="ConsPlusNormal"/>
              <w:jc w:val="center"/>
            </w:pPr>
            <w:r>
              <w:t>10319</w:t>
            </w:r>
          </w:p>
        </w:tc>
        <w:tc>
          <w:tcPr>
            <w:tcW w:w="1530" w:type="dxa"/>
            <w:vAlign w:val="center"/>
          </w:tcPr>
          <w:p w:rsidR="002113F6" w:rsidRDefault="002113F6">
            <w:pPr>
              <w:pStyle w:val="ConsPlusNormal"/>
              <w:jc w:val="center"/>
            </w:pPr>
            <w:r>
              <w:t>10255</w:t>
            </w:r>
          </w:p>
        </w:tc>
        <w:tc>
          <w:tcPr>
            <w:tcW w:w="1530" w:type="dxa"/>
            <w:vAlign w:val="center"/>
          </w:tcPr>
          <w:p w:rsidR="002113F6" w:rsidRDefault="002113F6">
            <w:pPr>
              <w:pStyle w:val="ConsPlusNormal"/>
              <w:jc w:val="center"/>
            </w:pPr>
            <w:r>
              <w:t>10192</w:t>
            </w:r>
          </w:p>
        </w:tc>
        <w:tc>
          <w:tcPr>
            <w:tcW w:w="1530" w:type="dxa"/>
            <w:vAlign w:val="center"/>
          </w:tcPr>
          <w:p w:rsidR="002113F6" w:rsidRDefault="002113F6">
            <w:pPr>
              <w:pStyle w:val="ConsPlusNormal"/>
              <w:jc w:val="center"/>
            </w:pPr>
            <w:r>
              <w:t>10131</w:t>
            </w:r>
          </w:p>
        </w:tc>
        <w:tc>
          <w:tcPr>
            <w:tcW w:w="1530" w:type="dxa"/>
            <w:vAlign w:val="center"/>
          </w:tcPr>
          <w:p w:rsidR="002113F6" w:rsidRDefault="002113F6">
            <w:pPr>
              <w:pStyle w:val="ConsPlusNormal"/>
              <w:jc w:val="center"/>
            </w:pPr>
            <w:r>
              <w:t>10072</w:t>
            </w:r>
          </w:p>
        </w:tc>
        <w:tc>
          <w:tcPr>
            <w:tcW w:w="1530" w:type="dxa"/>
            <w:vAlign w:val="center"/>
          </w:tcPr>
          <w:p w:rsidR="002113F6" w:rsidRDefault="002113F6">
            <w:pPr>
              <w:pStyle w:val="ConsPlusNormal"/>
              <w:jc w:val="center"/>
            </w:pPr>
            <w:r>
              <w:t>10015</w:t>
            </w:r>
          </w:p>
        </w:tc>
      </w:tr>
      <w:tr w:rsidR="002113F6">
        <w:tc>
          <w:tcPr>
            <w:tcW w:w="3402" w:type="dxa"/>
            <w:vAlign w:val="center"/>
          </w:tcPr>
          <w:p w:rsidR="002113F6" w:rsidRDefault="002113F6">
            <w:pPr>
              <w:pStyle w:val="ConsPlusNormal"/>
            </w:pPr>
            <w:r>
              <w:t>Гайский городской округ</w:t>
            </w:r>
          </w:p>
        </w:tc>
        <w:tc>
          <w:tcPr>
            <w:tcW w:w="1530" w:type="dxa"/>
            <w:vAlign w:val="center"/>
          </w:tcPr>
          <w:p w:rsidR="002113F6" w:rsidRDefault="002113F6">
            <w:pPr>
              <w:pStyle w:val="ConsPlusNormal"/>
              <w:jc w:val="center"/>
            </w:pPr>
            <w:r>
              <w:t>18012</w:t>
            </w:r>
          </w:p>
        </w:tc>
        <w:tc>
          <w:tcPr>
            <w:tcW w:w="1530" w:type="dxa"/>
            <w:vAlign w:val="center"/>
          </w:tcPr>
          <w:p w:rsidR="002113F6" w:rsidRDefault="002113F6">
            <w:pPr>
              <w:pStyle w:val="ConsPlusNormal"/>
              <w:jc w:val="center"/>
            </w:pPr>
            <w:r>
              <w:t>17920</w:t>
            </w:r>
          </w:p>
        </w:tc>
        <w:tc>
          <w:tcPr>
            <w:tcW w:w="1530" w:type="dxa"/>
            <w:vAlign w:val="center"/>
          </w:tcPr>
          <w:p w:rsidR="002113F6" w:rsidRDefault="002113F6">
            <w:pPr>
              <w:pStyle w:val="ConsPlusNormal"/>
              <w:jc w:val="center"/>
            </w:pPr>
            <w:r>
              <w:t>17826</w:t>
            </w:r>
          </w:p>
        </w:tc>
        <w:tc>
          <w:tcPr>
            <w:tcW w:w="1530" w:type="dxa"/>
            <w:vAlign w:val="center"/>
          </w:tcPr>
          <w:p w:rsidR="002113F6" w:rsidRDefault="002113F6">
            <w:pPr>
              <w:pStyle w:val="ConsPlusNormal"/>
              <w:jc w:val="center"/>
            </w:pPr>
            <w:r>
              <w:t>17726</w:t>
            </w:r>
          </w:p>
        </w:tc>
        <w:tc>
          <w:tcPr>
            <w:tcW w:w="1530" w:type="dxa"/>
            <w:vAlign w:val="center"/>
          </w:tcPr>
          <w:p w:rsidR="002113F6" w:rsidRDefault="002113F6">
            <w:pPr>
              <w:pStyle w:val="ConsPlusNormal"/>
              <w:jc w:val="center"/>
            </w:pPr>
            <w:r>
              <w:t>17623</w:t>
            </w:r>
          </w:p>
        </w:tc>
        <w:tc>
          <w:tcPr>
            <w:tcW w:w="1530" w:type="dxa"/>
            <w:vAlign w:val="center"/>
          </w:tcPr>
          <w:p w:rsidR="002113F6" w:rsidRDefault="002113F6">
            <w:pPr>
              <w:pStyle w:val="ConsPlusNormal"/>
              <w:jc w:val="center"/>
            </w:pPr>
            <w:r>
              <w:t>17518</w:t>
            </w:r>
          </w:p>
        </w:tc>
        <w:tc>
          <w:tcPr>
            <w:tcW w:w="1530" w:type="dxa"/>
            <w:vAlign w:val="center"/>
          </w:tcPr>
          <w:p w:rsidR="002113F6" w:rsidRDefault="002113F6">
            <w:pPr>
              <w:pStyle w:val="ConsPlusNormal"/>
              <w:jc w:val="center"/>
            </w:pPr>
            <w:r>
              <w:t>17410</w:t>
            </w:r>
          </w:p>
        </w:tc>
        <w:tc>
          <w:tcPr>
            <w:tcW w:w="1530" w:type="dxa"/>
            <w:vAlign w:val="center"/>
          </w:tcPr>
          <w:p w:rsidR="002113F6" w:rsidRDefault="002113F6">
            <w:pPr>
              <w:pStyle w:val="ConsPlusNormal"/>
              <w:jc w:val="center"/>
            </w:pPr>
            <w:r>
              <w:t>17303</w:t>
            </w:r>
          </w:p>
        </w:tc>
        <w:tc>
          <w:tcPr>
            <w:tcW w:w="1530" w:type="dxa"/>
            <w:vAlign w:val="center"/>
          </w:tcPr>
          <w:p w:rsidR="002113F6" w:rsidRDefault="002113F6">
            <w:pPr>
              <w:pStyle w:val="ConsPlusNormal"/>
              <w:jc w:val="center"/>
            </w:pPr>
            <w:r>
              <w:t>17198</w:t>
            </w:r>
          </w:p>
        </w:tc>
        <w:tc>
          <w:tcPr>
            <w:tcW w:w="1530" w:type="dxa"/>
            <w:vAlign w:val="center"/>
          </w:tcPr>
          <w:p w:rsidR="002113F6" w:rsidRDefault="002113F6">
            <w:pPr>
              <w:pStyle w:val="ConsPlusNormal"/>
              <w:jc w:val="center"/>
            </w:pPr>
            <w:r>
              <w:t>17099</w:t>
            </w:r>
          </w:p>
        </w:tc>
        <w:tc>
          <w:tcPr>
            <w:tcW w:w="1530" w:type="dxa"/>
            <w:vAlign w:val="center"/>
          </w:tcPr>
          <w:p w:rsidR="002113F6" w:rsidRDefault="002113F6">
            <w:pPr>
              <w:pStyle w:val="ConsPlusNormal"/>
              <w:jc w:val="center"/>
            </w:pPr>
            <w:r>
              <w:t>17003</w:t>
            </w:r>
          </w:p>
        </w:tc>
      </w:tr>
      <w:tr w:rsidR="002113F6">
        <w:tc>
          <w:tcPr>
            <w:tcW w:w="3402" w:type="dxa"/>
            <w:vAlign w:val="center"/>
          </w:tcPr>
          <w:p w:rsidR="002113F6" w:rsidRDefault="002113F6">
            <w:pPr>
              <w:pStyle w:val="ConsPlusNormal"/>
            </w:pPr>
            <w:r>
              <w:t>Городской округ город Бугуруслан</w:t>
            </w:r>
          </w:p>
        </w:tc>
        <w:tc>
          <w:tcPr>
            <w:tcW w:w="1530" w:type="dxa"/>
            <w:vAlign w:val="center"/>
          </w:tcPr>
          <w:p w:rsidR="002113F6" w:rsidRDefault="002113F6">
            <w:pPr>
              <w:pStyle w:val="ConsPlusNormal"/>
              <w:jc w:val="center"/>
            </w:pPr>
            <w:r>
              <w:t>21815</w:t>
            </w:r>
          </w:p>
        </w:tc>
        <w:tc>
          <w:tcPr>
            <w:tcW w:w="1530" w:type="dxa"/>
            <w:vAlign w:val="center"/>
          </w:tcPr>
          <w:p w:rsidR="002113F6" w:rsidRDefault="002113F6">
            <w:pPr>
              <w:pStyle w:val="ConsPlusNormal"/>
              <w:jc w:val="center"/>
            </w:pPr>
            <w:r>
              <w:t>21703</w:t>
            </w:r>
          </w:p>
        </w:tc>
        <w:tc>
          <w:tcPr>
            <w:tcW w:w="1530" w:type="dxa"/>
            <w:vAlign w:val="center"/>
          </w:tcPr>
          <w:p w:rsidR="002113F6" w:rsidRDefault="002113F6">
            <w:pPr>
              <w:pStyle w:val="ConsPlusNormal"/>
              <w:jc w:val="center"/>
            </w:pPr>
            <w:r>
              <w:t>21589</w:t>
            </w:r>
          </w:p>
        </w:tc>
        <w:tc>
          <w:tcPr>
            <w:tcW w:w="1530" w:type="dxa"/>
            <w:vAlign w:val="center"/>
          </w:tcPr>
          <w:p w:rsidR="002113F6" w:rsidRDefault="002113F6">
            <w:pPr>
              <w:pStyle w:val="ConsPlusNormal"/>
              <w:jc w:val="center"/>
            </w:pPr>
            <w:r>
              <w:t>21468</w:t>
            </w:r>
          </w:p>
        </w:tc>
        <w:tc>
          <w:tcPr>
            <w:tcW w:w="1530" w:type="dxa"/>
            <w:vAlign w:val="center"/>
          </w:tcPr>
          <w:p w:rsidR="002113F6" w:rsidRDefault="002113F6">
            <w:pPr>
              <w:pStyle w:val="ConsPlusNormal"/>
              <w:jc w:val="center"/>
            </w:pPr>
            <w:r>
              <w:t>21343</w:t>
            </w:r>
          </w:p>
        </w:tc>
        <w:tc>
          <w:tcPr>
            <w:tcW w:w="1530" w:type="dxa"/>
            <w:vAlign w:val="center"/>
          </w:tcPr>
          <w:p w:rsidR="002113F6" w:rsidRDefault="002113F6">
            <w:pPr>
              <w:pStyle w:val="ConsPlusNormal"/>
              <w:jc w:val="center"/>
            </w:pPr>
            <w:r>
              <w:t>21216</w:t>
            </w:r>
          </w:p>
        </w:tc>
        <w:tc>
          <w:tcPr>
            <w:tcW w:w="1530" w:type="dxa"/>
            <w:vAlign w:val="center"/>
          </w:tcPr>
          <w:p w:rsidR="002113F6" w:rsidRDefault="002113F6">
            <w:pPr>
              <w:pStyle w:val="ConsPlusNormal"/>
              <w:jc w:val="center"/>
            </w:pPr>
            <w:r>
              <w:t>21085</w:t>
            </w:r>
          </w:p>
        </w:tc>
        <w:tc>
          <w:tcPr>
            <w:tcW w:w="1530" w:type="dxa"/>
            <w:vAlign w:val="center"/>
          </w:tcPr>
          <w:p w:rsidR="002113F6" w:rsidRDefault="002113F6">
            <w:pPr>
              <w:pStyle w:val="ConsPlusNormal"/>
              <w:jc w:val="center"/>
            </w:pPr>
            <w:r>
              <w:t>20957</w:t>
            </w:r>
          </w:p>
        </w:tc>
        <w:tc>
          <w:tcPr>
            <w:tcW w:w="1530" w:type="dxa"/>
            <w:vAlign w:val="center"/>
          </w:tcPr>
          <w:p w:rsidR="002113F6" w:rsidRDefault="002113F6">
            <w:pPr>
              <w:pStyle w:val="ConsPlusNormal"/>
              <w:jc w:val="center"/>
            </w:pPr>
            <w:r>
              <w:t>20829</w:t>
            </w:r>
          </w:p>
        </w:tc>
        <w:tc>
          <w:tcPr>
            <w:tcW w:w="1530" w:type="dxa"/>
            <w:vAlign w:val="center"/>
          </w:tcPr>
          <w:p w:rsidR="002113F6" w:rsidRDefault="002113F6">
            <w:pPr>
              <w:pStyle w:val="ConsPlusNormal"/>
              <w:jc w:val="center"/>
            </w:pPr>
            <w:r>
              <w:t>20708</w:t>
            </w:r>
          </w:p>
        </w:tc>
        <w:tc>
          <w:tcPr>
            <w:tcW w:w="1530" w:type="dxa"/>
            <w:vAlign w:val="center"/>
          </w:tcPr>
          <w:p w:rsidR="002113F6" w:rsidRDefault="002113F6">
            <w:pPr>
              <w:pStyle w:val="ConsPlusNormal"/>
              <w:jc w:val="center"/>
            </w:pPr>
            <w:r>
              <w:t>20592</w:t>
            </w:r>
          </w:p>
        </w:tc>
      </w:tr>
      <w:tr w:rsidR="002113F6">
        <w:tc>
          <w:tcPr>
            <w:tcW w:w="3402" w:type="dxa"/>
            <w:vAlign w:val="center"/>
          </w:tcPr>
          <w:p w:rsidR="002113F6" w:rsidRDefault="002113F6">
            <w:pPr>
              <w:pStyle w:val="ConsPlusNormal"/>
            </w:pPr>
            <w:r>
              <w:t>Городской округ город Бузулук</w:t>
            </w:r>
          </w:p>
        </w:tc>
        <w:tc>
          <w:tcPr>
            <w:tcW w:w="1530" w:type="dxa"/>
            <w:vAlign w:val="center"/>
          </w:tcPr>
          <w:p w:rsidR="002113F6" w:rsidRDefault="002113F6">
            <w:pPr>
              <w:pStyle w:val="ConsPlusNormal"/>
              <w:jc w:val="center"/>
            </w:pPr>
            <w:r>
              <w:t>39892</w:t>
            </w:r>
          </w:p>
        </w:tc>
        <w:tc>
          <w:tcPr>
            <w:tcW w:w="1530" w:type="dxa"/>
            <w:vAlign w:val="center"/>
          </w:tcPr>
          <w:p w:rsidR="002113F6" w:rsidRDefault="002113F6">
            <w:pPr>
              <w:pStyle w:val="ConsPlusNormal"/>
              <w:jc w:val="center"/>
            </w:pPr>
            <w:r>
              <w:t>39687</w:t>
            </w:r>
          </w:p>
        </w:tc>
        <w:tc>
          <w:tcPr>
            <w:tcW w:w="1530" w:type="dxa"/>
            <w:vAlign w:val="center"/>
          </w:tcPr>
          <w:p w:rsidR="002113F6" w:rsidRDefault="002113F6">
            <w:pPr>
              <w:pStyle w:val="ConsPlusNormal"/>
              <w:jc w:val="center"/>
            </w:pPr>
            <w:r>
              <w:t>39479</w:t>
            </w:r>
          </w:p>
        </w:tc>
        <w:tc>
          <w:tcPr>
            <w:tcW w:w="1530" w:type="dxa"/>
            <w:vAlign w:val="center"/>
          </w:tcPr>
          <w:p w:rsidR="002113F6" w:rsidRDefault="002113F6">
            <w:pPr>
              <w:pStyle w:val="ConsPlusNormal"/>
              <w:jc w:val="center"/>
            </w:pPr>
            <w:r>
              <w:t>39258</w:t>
            </w:r>
          </w:p>
        </w:tc>
        <w:tc>
          <w:tcPr>
            <w:tcW w:w="1530" w:type="dxa"/>
            <w:vAlign w:val="center"/>
          </w:tcPr>
          <w:p w:rsidR="002113F6" w:rsidRDefault="002113F6">
            <w:pPr>
              <w:pStyle w:val="ConsPlusNormal"/>
              <w:jc w:val="center"/>
            </w:pPr>
            <w:r>
              <w:t>39029</w:t>
            </w:r>
          </w:p>
        </w:tc>
        <w:tc>
          <w:tcPr>
            <w:tcW w:w="1530" w:type="dxa"/>
            <w:vAlign w:val="center"/>
          </w:tcPr>
          <w:p w:rsidR="002113F6" w:rsidRDefault="002113F6">
            <w:pPr>
              <w:pStyle w:val="ConsPlusNormal"/>
              <w:jc w:val="center"/>
            </w:pPr>
            <w:r>
              <w:t>38796</w:t>
            </w:r>
          </w:p>
        </w:tc>
        <w:tc>
          <w:tcPr>
            <w:tcW w:w="1530" w:type="dxa"/>
            <w:vAlign w:val="center"/>
          </w:tcPr>
          <w:p w:rsidR="002113F6" w:rsidRDefault="002113F6">
            <w:pPr>
              <w:pStyle w:val="ConsPlusNormal"/>
              <w:jc w:val="center"/>
            </w:pPr>
            <w:r>
              <w:t>38557</w:t>
            </w:r>
          </w:p>
        </w:tc>
        <w:tc>
          <w:tcPr>
            <w:tcW w:w="1530" w:type="dxa"/>
            <w:vAlign w:val="center"/>
          </w:tcPr>
          <w:p w:rsidR="002113F6" w:rsidRDefault="002113F6">
            <w:pPr>
              <w:pStyle w:val="ConsPlusNormal"/>
              <w:jc w:val="center"/>
            </w:pPr>
            <w:r>
              <w:t>38322</w:t>
            </w:r>
          </w:p>
        </w:tc>
        <w:tc>
          <w:tcPr>
            <w:tcW w:w="1530" w:type="dxa"/>
            <w:vAlign w:val="center"/>
          </w:tcPr>
          <w:p w:rsidR="002113F6" w:rsidRDefault="002113F6">
            <w:pPr>
              <w:pStyle w:val="ConsPlusNormal"/>
              <w:jc w:val="center"/>
            </w:pPr>
            <w:r>
              <w:t>38089</w:t>
            </w:r>
          </w:p>
        </w:tc>
        <w:tc>
          <w:tcPr>
            <w:tcW w:w="1530" w:type="dxa"/>
            <w:vAlign w:val="center"/>
          </w:tcPr>
          <w:p w:rsidR="002113F6" w:rsidRDefault="002113F6">
            <w:pPr>
              <w:pStyle w:val="ConsPlusNormal"/>
              <w:jc w:val="center"/>
            </w:pPr>
            <w:r>
              <w:t>37868</w:t>
            </w:r>
          </w:p>
        </w:tc>
        <w:tc>
          <w:tcPr>
            <w:tcW w:w="1530" w:type="dxa"/>
            <w:vAlign w:val="center"/>
          </w:tcPr>
          <w:p w:rsidR="002113F6" w:rsidRDefault="002113F6">
            <w:pPr>
              <w:pStyle w:val="ConsPlusNormal"/>
              <w:jc w:val="center"/>
            </w:pPr>
            <w:r>
              <w:t>37656</w:t>
            </w:r>
          </w:p>
        </w:tc>
      </w:tr>
      <w:tr w:rsidR="002113F6">
        <w:tc>
          <w:tcPr>
            <w:tcW w:w="3402" w:type="dxa"/>
            <w:vAlign w:val="center"/>
          </w:tcPr>
          <w:p w:rsidR="002113F6" w:rsidRDefault="002113F6">
            <w:pPr>
              <w:pStyle w:val="ConsPlusNormal"/>
            </w:pPr>
            <w:r>
              <w:t>Городской округ город Медногорск</w:t>
            </w:r>
          </w:p>
        </w:tc>
        <w:tc>
          <w:tcPr>
            <w:tcW w:w="1530" w:type="dxa"/>
            <w:vAlign w:val="center"/>
          </w:tcPr>
          <w:p w:rsidR="002113F6" w:rsidRDefault="002113F6">
            <w:pPr>
              <w:pStyle w:val="ConsPlusNormal"/>
              <w:jc w:val="center"/>
            </w:pPr>
            <w:r>
              <w:t>11236</w:t>
            </w:r>
          </w:p>
        </w:tc>
        <w:tc>
          <w:tcPr>
            <w:tcW w:w="1530" w:type="dxa"/>
            <w:vAlign w:val="center"/>
          </w:tcPr>
          <w:p w:rsidR="002113F6" w:rsidRDefault="002113F6">
            <w:pPr>
              <w:pStyle w:val="ConsPlusNormal"/>
              <w:jc w:val="center"/>
            </w:pPr>
            <w:r>
              <w:t>11179</w:t>
            </w:r>
          </w:p>
        </w:tc>
        <w:tc>
          <w:tcPr>
            <w:tcW w:w="1530" w:type="dxa"/>
            <w:vAlign w:val="center"/>
          </w:tcPr>
          <w:p w:rsidR="002113F6" w:rsidRDefault="002113F6">
            <w:pPr>
              <w:pStyle w:val="ConsPlusNormal"/>
              <w:jc w:val="center"/>
            </w:pPr>
            <w:r>
              <w:t>11120</w:t>
            </w:r>
          </w:p>
        </w:tc>
        <w:tc>
          <w:tcPr>
            <w:tcW w:w="1530" w:type="dxa"/>
            <w:vAlign w:val="center"/>
          </w:tcPr>
          <w:p w:rsidR="002113F6" w:rsidRDefault="002113F6">
            <w:pPr>
              <w:pStyle w:val="ConsPlusNormal"/>
              <w:jc w:val="center"/>
            </w:pPr>
            <w:r>
              <w:t>11058</w:t>
            </w:r>
          </w:p>
        </w:tc>
        <w:tc>
          <w:tcPr>
            <w:tcW w:w="1530" w:type="dxa"/>
            <w:vAlign w:val="center"/>
          </w:tcPr>
          <w:p w:rsidR="002113F6" w:rsidRDefault="002113F6">
            <w:pPr>
              <w:pStyle w:val="ConsPlusNormal"/>
              <w:jc w:val="center"/>
            </w:pPr>
            <w:r>
              <w:t>10993</w:t>
            </w:r>
          </w:p>
        </w:tc>
        <w:tc>
          <w:tcPr>
            <w:tcW w:w="1530" w:type="dxa"/>
            <w:vAlign w:val="center"/>
          </w:tcPr>
          <w:p w:rsidR="002113F6" w:rsidRDefault="002113F6">
            <w:pPr>
              <w:pStyle w:val="ConsPlusNormal"/>
              <w:jc w:val="center"/>
            </w:pPr>
            <w:r>
              <w:t>10928</w:t>
            </w:r>
          </w:p>
        </w:tc>
        <w:tc>
          <w:tcPr>
            <w:tcW w:w="1530" w:type="dxa"/>
            <w:vAlign w:val="center"/>
          </w:tcPr>
          <w:p w:rsidR="002113F6" w:rsidRDefault="002113F6">
            <w:pPr>
              <w:pStyle w:val="ConsPlusNormal"/>
              <w:jc w:val="center"/>
            </w:pPr>
            <w:r>
              <w:t>10860</w:t>
            </w:r>
          </w:p>
        </w:tc>
        <w:tc>
          <w:tcPr>
            <w:tcW w:w="1530" w:type="dxa"/>
            <w:vAlign w:val="center"/>
          </w:tcPr>
          <w:p w:rsidR="002113F6" w:rsidRDefault="002113F6">
            <w:pPr>
              <w:pStyle w:val="ConsPlusNormal"/>
              <w:jc w:val="center"/>
            </w:pPr>
            <w:r>
              <w:t>10794</w:t>
            </w:r>
          </w:p>
        </w:tc>
        <w:tc>
          <w:tcPr>
            <w:tcW w:w="1530" w:type="dxa"/>
            <w:vAlign w:val="center"/>
          </w:tcPr>
          <w:p w:rsidR="002113F6" w:rsidRDefault="002113F6">
            <w:pPr>
              <w:pStyle w:val="ConsPlusNormal"/>
              <w:jc w:val="center"/>
            </w:pPr>
            <w:r>
              <w:t>10729</w:t>
            </w:r>
          </w:p>
        </w:tc>
        <w:tc>
          <w:tcPr>
            <w:tcW w:w="1530" w:type="dxa"/>
            <w:vAlign w:val="center"/>
          </w:tcPr>
          <w:p w:rsidR="002113F6" w:rsidRDefault="002113F6">
            <w:pPr>
              <w:pStyle w:val="ConsPlusNormal"/>
              <w:jc w:val="center"/>
            </w:pPr>
            <w:r>
              <w:t>10666</w:t>
            </w:r>
          </w:p>
        </w:tc>
        <w:tc>
          <w:tcPr>
            <w:tcW w:w="1530" w:type="dxa"/>
            <w:vAlign w:val="center"/>
          </w:tcPr>
          <w:p w:rsidR="002113F6" w:rsidRDefault="002113F6">
            <w:pPr>
              <w:pStyle w:val="ConsPlusNormal"/>
              <w:jc w:val="center"/>
            </w:pPr>
            <w:r>
              <w:t>10607</w:t>
            </w:r>
          </w:p>
        </w:tc>
      </w:tr>
      <w:tr w:rsidR="002113F6">
        <w:tc>
          <w:tcPr>
            <w:tcW w:w="3402" w:type="dxa"/>
            <w:vAlign w:val="center"/>
          </w:tcPr>
          <w:p w:rsidR="002113F6" w:rsidRDefault="002113F6">
            <w:pPr>
              <w:pStyle w:val="ConsPlusNormal"/>
            </w:pPr>
            <w:r>
              <w:t>Городской округ город Новотроицк</w:t>
            </w:r>
          </w:p>
        </w:tc>
        <w:tc>
          <w:tcPr>
            <w:tcW w:w="1530" w:type="dxa"/>
            <w:vAlign w:val="center"/>
          </w:tcPr>
          <w:p w:rsidR="002113F6" w:rsidRDefault="002113F6">
            <w:pPr>
              <w:pStyle w:val="ConsPlusNormal"/>
              <w:jc w:val="center"/>
            </w:pPr>
            <w:r>
              <w:t>38989</w:t>
            </w:r>
          </w:p>
        </w:tc>
        <w:tc>
          <w:tcPr>
            <w:tcW w:w="1530" w:type="dxa"/>
            <w:vAlign w:val="center"/>
          </w:tcPr>
          <w:p w:rsidR="002113F6" w:rsidRDefault="002113F6">
            <w:pPr>
              <w:pStyle w:val="ConsPlusNormal"/>
              <w:jc w:val="center"/>
            </w:pPr>
            <w:r>
              <w:t>38789</w:t>
            </w:r>
          </w:p>
        </w:tc>
        <w:tc>
          <w:tcPr>
            <w:tcW w:w="1530" w:type="dxa"/>
            <w:vAlign w:val="center"/>
          </w:tcPr>
          <w:p w:rsidR="002113F6" w:rsidRDefault="002113F6">
            <w:pPr>
              <w:pStyle w:val="ConsPlusNormal"/>
              <w:jc w:val="center"/>
            </w:pPr>
            <w:r>
              <w:t>38585</w:t>
            </w:r>
          </w:p>
        </w:tc>
        <w:tc>
          <w:tcPr>
            <w:tcW w:w="1530" w:type="dxa"/>
            <w:vAlign w:val="center"/>
          </w:tcPr>
          <w:p w:rsidR="002113F6" w:rsidRDefault="002113F6">
            <w:pPr>
              <w:pStyle w:val="ConsPlusNormal"/>
              <w:jc w:val="center"/>
            </w:pPr>
            <w:r>
              <w:t>38369</w:t>
            </w:r>
          </w:p>
        </w:tc>
        <w:tc>
          <w:tcPr>
            <w:tcW w:w="1530" w:type="dxa"/>
            <w:vAlign w:val="center"/>
          </w:tcPr>
          <w:p w:rsidR="002113F6" w:rsidRDefault="002113F6">
            <w:pPr>
              <w:pStyle w:val="ConsPlusNormal"/>
              <w:jc w:val="center"/>
            </w:pPr>
            <w:r>
              <w:t>38146</w:t>
            </w:r>
          </w:p>
        </w:tc>
        <w:tc>
          <w:tcPr>
            <w:tcW w:w="1530" w:type="dxa"/>
            <w:vAlign w:val="center"/>
          </w:tcPr>
          <w:p w:rsidR="002113F6" w:rsidRDefault="002113F6">
            <w:pPr>
              <w:pStyle w:val="ConsPlusNormal"/>
              <w:jc w:val="center"/>
            </w:pPr>
            <w:r>
              <w:t>37918</w:t>
            </w:r>
          </w:p>
        </w:tc>
        <w:tc>
          <w:tcPr>
            <w:tcW w:w="1530" w:type="dxa"/>
            <w:vAlign w:val="center"/>
          </w:tcPr>
          <w:p w:rsidR="002113F6" w:rsidRDefault="002113F6">
            <w:pPr>
              <w:pStyle w:val="ConsPlusNormal"/>
              <w:jc w:val="center"/>
            </w:pPr>
            <w:r>
              <w:t>37684</w:t>
            </w:r>
          </w:p>
        </w:tc>
        <w:tc>
          <w:tcPr>
            <w:tcW w:w="1530" w:type="dxa"/>
            <w:vAlign w:val="center"/>
          </w:tcPr>
          <w:p w:rsidR="002113F6" w:rsidRDefault="002113F6">
            <w:pPr>
              <w:pStyle w:val="ConsPlusNormal"/>
              <w:jc w:val="center"/>
            </w:pPr>
            <w:r>
              <w:t>37455</w:t>
            </w:r>
          </w:p>
        </w:tc>
        <w:tc>
          <w:tcPr>
            <w:tcW w:w="1530" w:type="dxa"/>
            <w:vAlign w:val="center"/>
          </w:tcPr>
          <w:p w:rsidR="002113F6" w:rsidRDefault="002113F6">
            <w:pPr>
              <w:pStyle w:val="ConsPlusNormal"/>
              <w:jc w:val="center"/>
            </w:pPr>
            <w:r>
              <w:t>37227</w:t>
            </w:r>
          </w:p>
        </w:tc>
        <w:tc>
          <w:tcPr>
            <w:tcW w:w="1530" w:type="dxa"/>
            <w:vAlign w:val="center"/>
          </w:tcPr>
          <w:p w:rsidR="002113F6" w:rsidRDefault="002113F6">
            <w:pPr>
              <w:pStyle w:val="ConsPlusNormal"/>
              <w:jc w:val="center"/>
            </w:pPr>
            <w:r>
              <w:t>37011</w:t>
            </w:r>
          </w:p>
        </w:tc>
        <w:tc>
          <w:tcPr>
            <w:tcW w:w="1530" w:type="dxa"/>
            <w:vAlign w:val="center"/>
          </w:tcPr>
          <w:p w:rsidR="002113F6" w:rsidRDefault="002113F6">
            <w:pPr>
              <w:pStyle w:val="ConsPlusNormal"/>
              <w:jc w:val="center"/>
            </w:pPr>
            <w:r>
              <w:t>36803</w:t>
            </w:r>
          </w:p>
        </w:tc>
      </w:tr>
      <w:tr w:rsidR="002113F6">
        <w:tc>
          <w:tcPr>
            <w:tcW w:w="3402" w:type="dxa"/>
            <w:vAlign w:val="center"/>
          </w:tcPr>
          <w:p w:rsidR="002113F6" w:rsidRDefault="002113F6">
            <w:pPr>
              <w:pStyle w:val="ConsPlusNormal"/>
            </w:pPr>
            <w:r>
              <w:t>Городской округ город Оренбург</w:t>
            </w:r>
          </w:p>
        </w:tc>
        <w:tc>
          <w:tcPr>
            <w:tcW w:w="1530" w:type="dxa"/>
            <w:vAlign w:val="center"/>
          </w:tcPr>
          <w:p w:rsidR="002113F6" w:rsidRDefault="002113F6">
            <w:pPr>
              <w:pStyle w:val="ConsPlusNormal"/>
              <w:jc w:val="center"/>
            </w:pPr>
            <w:r>
              <w:t>287626</w:t>
            </w:r>
          </w:p>
        </w:tc>
        <w:tc>
          <w:tcPr>
            <w:tcW w:w="1530" w:type="dxa"/>
            <w:vAlign w:val="center"/>
          </w:tcPr>
          <w:p w:rsidR="002113F6" w:rsidRDefault="002113F6">
            <w:pPr>
              <w:pStyle w:val="ConsPlusNormal"/>
              <w:jc w:val="center"/>
            </w:pPr>
            <w:r>
              <w:t>286152</w:t>
            </w:r>
          </w:p>
        </w:tc>
        <w:tc>
          <w:tcPr>
            <w:tcW w:w="1530" w:type="dxa"/>
            <w:vAlign w:val="center"/>
          </w:tcPr>
          <w:p w:rsidR="002113F6" w:rsidRDefault="002113F6">
            <w:pPr>
              <w:pStyle w:val="ConsPlusNormal"/>
              <w:jc w:val="center"/>
            </w:pPr>
            <w:r>
              <w:t>284649</w:t>
            </w:r>
          </w:p>
        </w:tc>
        <w:tc>
          <w:tcPr>
            <w:tcW w:w="1530" w:type="dxa"/>
            <w:vAlign w:val="center"/>
          </w:tcPr>
          <w:p w:rsidR="002113F6" w:rsidRDefault="002113F6">
            <w:pPr>
              <w:pStyle w:val="ConsPlusNormal"/>
              <w:jc w:val="center"/>
            </w:pPr>
            <w:r>
              <w:t>283057</w:t>
            </w:r>
          </w:p>
        </w:tc>
        <w:tc>
          <w:tcPr>
            <w:tcW w:w="1530" w:type="dxa"/>
            <w:vAlign w:val="center"/>
          </w:tcPr>
          <w:p w:rsidR="002113F6" w:rsidRDefault="002113F6">
            <w:pPr>
              <w:pStyle w:val="ConsPlusNormal"/>
              <w:jc w:val="center"/>
            </w:pPr>
            <w:r>
              <w:t>281407</w:t>
            </w:r>
          </w:p>
        </w:tc>
        <w:tc>
          <w:tcPr>
            <w:tcW w:w="1530" w:type="dxa"/>
            <w:vAlign w:val="center"/>
          </w:tcPr>
          <w:p w:rsidR="002113F6" w:rsidRDefault="002113F6">
            <w:pPr>
              <w:pStyle w:val="ConsPlusNormal"/>
              <w:jc w:val="center"/>
            </w:pPr>
            <w:r>
              <w:t>279727</w:t>
            </w:r>
          </w:p>
        </w:tc>
        <w:tc>
          <w:tcPr>
            <w:tcW w:w="1530" w:type="dxa"/>
            <w:vAlign w:val="center"/>
          </w:tcPr>
          <w:p w:rsidR="002113F6" w:rsidRDefault="002113F6">
            <w:pPr>
              <w:pStyle w:val="ConsPlusNormal"/>
              <w:jc w:val="center"/>
            </w:pPr>
            <w:r>
              <w:t>278003</w:t>
            </w:r>
          </w:p>
        </w:tc>
        <w:tc>
          <w:tcPr>
            <w:tcW w:w="1530" w:type="dxa"/>
            <w:vAlign w:val="center"/>
          </w:tcPr>
          <w:p w:rsidR="002113F6" w:rsidRDefault="002113F6">
            <w:pPr>
              <w:pStyle w:val="ConsPlusNormal"/>
              <w:jc w:val="center"/>
            </w:pPr>
            <w:r>
              <w:t>276308</w:t>
            </w:r>
          </w:p>
        </w:tc>
        <w:tc>
          <w:tcPr>
            <w:tcW w:w="1530" w:type="dxa"/>
            <w:vAlign w:val="center"/>
          </w:tcPr>
          <w:p w:rsidR="002113F6" w:rsidRDefault="002113F6">
            <w:pPr>
              <w:pStyle w:val="ConsPlusNormal"/>
              <w:jc w:val="center"/>
            </w:pPr>
            <w:r>
              <w:t>274628</w:t>
            </w:r>
          </w:p>
        </w:tc>
        <w:tc>
          <w:tcPr>
            <w:tcW w:w="1530" w:type="dxa"/>
            <w:vAlign w:val="center"/>
          </w:tcPr>
          <w:p w:rsidR="002113F6" w:rsidRDefault="002113F6">
            <w:pPr>
              <w:pStyle w:val="ConsPlusNormal"/>
              <w:jc w:val="center"/>
            </w:pPr>
            <w:r>
              <w:t>273037</w:t>
            </w:r>
          </w:p>
        </w:tc>
        <w:tc>
          <w:tcPr>
            <w:tcW w:w="1530" w:type="dxa"/>
            <w:vAlign w:val="center"/>
          </w:tcPr>
          <w:p w:rsidR="002113F6" w:rsidRDefault="002113F6">
            <w:pPr>
              <w:pStyle w:val="ConsPlusNormal"/>
              <w:jc w:val="center"/>
            </w:pPr>
            <w:r>
              <w:t>271504</w:t>
            </w:r>
          </w:p>
        </w:tc>
      </w:tr>
      <w:tr w:rsidR="002113F6">
        <w:tc>
          <w:tcPr>
            <w:tcW w:w="3402" w:type="dxa"/>
            <w:vAlign w:val="center"/>
          </w:tcPr>
          <w:p w:rsidR="002113F6" w:rsidRDefault="002113F6">
            <w:pPr>
              <w:pStyle w:val="ConsPlusNormal"/>
            </w:pPr>
            <w:r>
              <w:t>Городской округ город Орск</w:t>
            </w:r>
          </w:p>
        </w:tc>
        <w:tc>
          <w:tcPr>
            <w:tcW w:w="1530" w:type="dxa"/>
            <w:vAlign w:val="center"/>
          </w:tcPr>
          <w:p w:rsidR="002113F6" w:rsidRDefault="002113F6">
            <w:pPr>
              <w:pStyle w:val="ConsPlusNormal"/>
              <w:jc w:val="center"/>
            </w:pPr>
            <w:r>
              <w:t>101428</w:t>
            </w:r>
          </w:p>
        </w:tc>
        <w:tc>
          <w:tcPr>
            <w:tcW w:w="1530" w:type="dxa"/>
            <w:vAlign w:val="center"/>
          </w:tcPr>
          <w:p w:rsidR="002113F6" w:rsidRDefault="002113F6">
            <w:pPr>
              <w:pStyle w:val="ConsPlusNormal"/>
              <w:jc w:val="center"/>
            </w:pPr>
            <w:r>
              <w:t>100908</w:t>
            </w:r>
          </w:p>
        </w:tc>
        <w:tc>
          <w:tcPr>
            <w:tcW w:w="1530" w:type="dxa"/>
            <w:vAlign w:val="center"/>
          </w:tcPr>
          <w:p w:rsidR="002113F6" w:rsidRDefault="002113F6">
            <w:pPr>
              <w:pStyle w:val="ConsPlusNormal"/>
              <w:jc w:val="center"/>
            </w:pPr>
            <w:r>
              <w:t>100378</w:t>
            </w:r>
          </w:p>
        </w:tc>
        <w:tc>
          <w:tcPr>
            <w:tcW w:w="1530" w:type="dxa"/>
            <w:vAlign w:val="center"/>
          </w:tcPr>
          <w:p w:rsidR="002113F6" w:rsidRDefault="002113F6">
            <w:pPr>
              <w:pStyle w:val="ConsPlusNormal"/>
              <w:jc w:val="center"/>
            </w:pPr>
            <w:r>
              <w:t>99817</w:t>
            </w:r>
          </w:p>
        </w:tc>
        <w:tc>
          <w:tcPr>
            <w:tcW w:w="1530" w:type="dxa"/>
            <w:vAlign w:val="center"/>
          </w:tcPr>
          <w:p w:rsidR="002113F6" w:rsidRDefault="002113F6">
            <w:pPr>
              <w:pStyle w:val="ConsPlusNormal"/>
              <w:jc w:val="center"/>
            </w:pPr>
            <w:r>
              <w:t>99235</w:t>
            </w:r>
          </w:p>
        </w:tc>
        <w:tc>
          <w:tcPr>
            <w:tcW w:w="1530" w:type="dxa"/>
            <w:vAlign w:val="center"/>
          </w:tcPr>
          <w:p w:rsidR="002113F6" w:rsidRDefault="002113F6">
            <w:pPr>
              <w:pStyle w:val="ConsPlusNormal"/>
              <w:jc w:val="center"/>
            </w:pPr>
            <w:r>
              <w:t>98642</w:t>
            </w:r>
          </w:p>
        </w:tc>
        <w:tc>
          <w:tcPr>
            <w:tcW w:w="1530" w:type="dxa"/>
            <w:vAlign w:val="center"/>
          </w:tcPr>
          <w:p w:rsidR="002113F6" w:rsidRDefault="002113F6">
            <w:pPr>
              <w:pStyle w:val="ConsPlusNormal"/>
              <w:jc w:val="center"/>
            </w:pPr>
            <w:r>
              <w:t>98034</w:t>
            </w:r>
          </w:p>
        </w:tc>
        <w:tc>
          <w:tcPr>
            <w:tcW w:w="1530" w:type="dxa"/>
            <w:vAlign w:val="center"/>
          </w:tcPr>
          <w:p w:rsidR="002113F6" w:rsidRDefault="002113F6">
            <w:pPr>
              <w:pStyle w:val="ConsPlusNormal"/>
              <w:jc w:val="center"/>
            </w:pPr>
            <w:r>
              <w:t>97437</w:t>
            </w:r>
          </w:p>
        </w:tc>
        <w:tc>
          <w:tcPr>
            <w:tcW w:w="1530" w:type="dxa"/>
            <w:vAlign w:val="center"/>
          </w:tcPr>
          <w:p w:rsidR="002113F6" w:rsidRDefault="002113F6">
            <w:pPr>
              <w:pStyle w:val="ConsPlusNormal"/>
              <w:jc w:val="center"/>
            </w:pPr>
            <w:r>
              <w:t>96844</w:t>
            </w:r>
          </w:p>
        </w:tc>
        <w:tc>
          <w:tcPr>
            <w:tcW w:w="1530" w:type="dxa"/>
            <w:vAlign w:val="center"/>
          </w:tcPr>
          <w:p w:rsidR="002113F6" w:rsidRDefault="002113F6">
            <w:pPr>
              <w:pStyle w:val="ConsPlusNormal"/>
              <w:jc w:val="center"/>
            </w:pPr>
            <w:r>
              <w:t>96283</w:t>
            </w:r>
          </w:p>
        </w:tc>
        <w:tc>
          <w:tcPr>
            <w:tcW w:w="1530" w:type="dxa"/>
            <w:vAlign w:val="center"/>
          </w:tcPr>
          <w:p w:rsidR="002113F6" w:rsidRDefault="002113F6">
            <w:pPr>
              <w:pStyle w:val="ConsPlusNormal"/>
              <w:jc w:val="center"/>
            </w:pPr>
            <w:r>
              <w:t>95743</w:t>
            </w:r>
          </w:p>
        </w:tc>
      </w:tr>
      <w:tr w:rsidR="002113F6">
        <w:tc>
          <w:tcPr>
            <w:tcW w:w="3402" w:type="dxa"/>
            <w:vAlign w:val="center"/>
          </w:tcPr>
          <w:p w:rsidR="002113F6" w:rsidRDefault="002113F6">
            <w:pPr>
              <w:pStyle w:val="ConsPlusNormal"/>
            </w:pPr>
            <w:r>
              <w:t>Городской округ поселок Комаровский</w:t>
            </w:r>
          </w:p>
        </w:tc>
        <w:tc>
          <w:tcPr>
            <w:tcW w:w="1530" w:type="dxa"/>
            <w:vAlign w:val="center"/>
          </w:tcPr>
          <w:p w:rsidR="002113F6" w:rsidRDefault="002113F6">
            <w:pPr>
              <w:pStyle w:val="ConsPlusNormal"/>
              <w:jc w:val="center"/>
            </w:pPr>
            <w:r>
              <w:t>2408</w:t>
            </w:r>
          </w:p>
        </w:tc>
        <w:tc>
          <w:tcPr>
            <w:tcW w:w="1530" w:type="dxa"/>
            <w:vAlign w:val="center"/>
          </w:tcPr>
          <w:p w:rsidR="002113F6" w:rsidRDefault="002113F6">
            <w:pPr>
              <w:pStyle w:val="ConsPlusNormal"/>
              <w:jc w:val="center"/>
            </w:pPr>
            <w:r>
              <w:t>2396</w:t>
            </w:r>
          </w:p>
        </w:tc>
        <w:tc>
          <w:tcPr>
            <w:tcW w:w="1530" w:type="dxa"/>
            <w:vAlign w:val="center"/>
          </w:tcPr>
          <w:p w:rsidR="002113F6" w:rsidRDefault="002113F6">
            <w:pPr>
              <w:pStyle w:val="ConsPlusNormal"/>
              <w:jc w:val="center"/>
            </w:pPr>
            <w:r>
              <w:t>2383</w:t>
            </w:r>
          </w:p>
        </w:tc>
        <w:tc>
          <w:tcPr>
            <w:tcW w:w="1530" w:type="dxa"/>
            <w:vAlign w:val="center"/>
          </w:tcPr>
          <w:p w:rsidR="002113F6" w:rsidRDefault="002113F6">
            <w:pPr>
              <w:pStyle w:val="ConsPlusNormal"/>
              <w:jc w:val="center"/>
            </w:pPr>
            <w:r>
              <w:t>2370</w:t>
            </w:r>
          </w:p>
        </w:tc>
        <w:tc>
          <w:tcPr>
            <w:tcW w:w="1530" w:type="dxa"/>
            <w:vAlign w:val="center"/>
          </w:tcPr>
          <w:p w:rsidR="002113F6" w:rsidRDefault="002113F6">
            <w:pPr>
              <w:pStyle w:val="ConsPlusNormal"/>
              <w:jc w:val="center"/>
            </w:pPr>
            <w:r>
              <w:t>2356</w:t>
            </w:r>
          </w:p>
        </w:tc>
        <w:tc>
          <w:tcPr>
            <w:tcW w:w="1530" w:type="dxa"/>
            <w:vAlign w:val="center"/>
          </w:tcPr>
          <w:p w:rsidR="002113F6" w:rsidRDefault="002113F6">
            <w:pPr>
              <w:pStyle w:val="ConsPlusNormal"/>
              <w:jc w:val="center"/>
            </w:pPr>
            <w:r>
              <w:t>2342</w:t>
            </w:r>
          </w:p>
        </w:tc>
        <w:tc>
          <w:tcPr>
            <w:tcW w:w="1530" w:type="dxa"/>
            <w:vAlign w:val="center"/>
          </w:tcPr>
          <w:p w:rsidR="002113F6" w:rsidRDefault="002113F6">
            <w:pPr>
              <w:pStyle w:val="ConsPlusNormal"/>
              <w:jc w:val="center"/>
            </w:pPr>
            <w:r>
              <w:t>2328</w:t>
            </w:r>
          </w:p>
        </w:tc>
        <w:tc>
          <w:tcPr>
            <w:tcW w:w="1530" w:type="dxa"/>
            <w:vAlign w:val="center"/>
          </w:tcPr>
          <w:p w:rsidR="002113F6" w:rsidRDefault="002113F6">
            <w:pPr>
              <w:pStyle w:val="ConsPlusNormal"/>
              <w:jc w:val="center"/>
            </w:pPr>
            <w:r>
              <w:t>2313</w:t>
            </w:r>
          </w:p>
        </w:tc>
        <w:tc>
          <w:tcPr>
            <w:tcW w:w="1530" w:type="dxa"/>
            <w:vAlign w:val="center"/>
          </w:tcPr>
          <w:p w:rsidR="002113F6" w:rsidRDefault="002113F6">
            <w:pPr>
              <w:pStyle w:val="ConsPlusNormal"/>
              <w:jc w:val="center"/>
            </w:pPr>
            <w:r>
              <w:t>2299</w:t>
            </w:r>
          </w:p>
        </w:tc>
        <w:tc>
          <w:tcPr>
            <w:tcW w:w="1530" w:type="dxa"/>
            <w:vAlign w:val="center"/>
          </w:tcPr>
          <w:p w:rsidR="002113F6" w:rsidRDefault="002113F6">
            <w:pPr>
              <w:pStyle w:val="ConsPlusNormal"/>
              <w:jc w:val="center"/>
            </w:pPr>
            <w:r>
              <w:t>2286</w:t>
            </w:r>
          </w:p>
        </w:tc>
        <w:tc>
          <w:tcPr>
            <w:tcW w:w="1530" w:type="dxa"/>
            <w:vAlign w:val="center"/>
          </w:tcPr>
          <w:p w:rsidR="002113F6" w:rsidRDefault="002113F6">
            <w:pPr>
              <w:pStyle w:val="ConsPlusNormal"/>
              <w:jc w:val="center"/>
            </w:pPr>
            <w:r>
              <w:t>2273</w:t>
            </w:r>
          </w:p>
        </w:tc>
      </w:tr>
      <w:tr w:rsidR="002113F6">
        <w:tc>
          <w:tcPr>
            <w:tcW w:w="3402" w:type="dxa"/>
            <w:vAlign w:val="center"/>
          </w:tcPr>
          <w:p w:rsidR="002113F6" w:rsidRDefault="002113F6">
            <w:pPr>
              <w:pStyle w:val="ConsPlusNormal"/>
            </w:pPr>
            <w:r>
              <w:t>Грачевский муниципальный район</w:t>
            </w:r>
          </w:p>
        </w:tc>
        <w:tc>
          <w:tcPr>
            <w:tcW w:w="1530" w:type="dxa"/>
            <w:vAlign w:val="center"/>
          </w:tcPr>
          <w:p w:rsidR="002113F6" w:rsidRDefault="002113F6">
            <w:pPr>
              <w:pStyle w:val="ConsPlusNormal"/>
              <w:jc w:val="center"/>
            </w:pPr>
            <w:r>
              <w:t>4071</w:t>
            </w:r>
          </w:p>
        </w:tc>
        <w:tc>
          <w:tcPr>
            <w:tcW w:w="1530" w:type="dxa"/>
            <w:vAlign w:val="center"/>
          </w:tcPr>
          <w:p w:rsidR="002113F6" w:rsidRDefault="002113F6">
            <w:pPr>
              <w:pStyle w:val="ConsPlusNormal"/>
              <w:jc w:val="center"/>
            </w:pPr>
            <w:r>
              <w:t>4051</w:t>
            </w:r>
          </w:p>
        </w:tc>
        <w:tc>
          <w:tcPr>
            <w:tcW w:w="1530" w:type="dxa"/>
            <w:vAlign w:val="center"/>
          </w:tcPr>
          <w:p w:rsidR="002113F6" w:rsidRDefault="002113F6">
            <w:pPr>
              <w:pStyle w:val="ConsPlusNormal"/>
              <w:jc w:val="center"/>
            </w:pPr>
            <w:r>
              <w:t>4029</w:t>
            </w:r>
          </w:p>
        </w:tc>
        <w:tc>
          <w:tcPr>
            <w:tcW w:w="1530" w:type="dxa"/>
            <w:vAlign w:val="center"/>
          </w:tcPr>
          <w:p w:rsidR="002113F6" w:rsidRDefault="002113F6">
            <w:pPr>
              <w:pStyle w:val="ConsPlusNormal"/>
              <w:jc w:val="center"/>
            </w:pPr>
            <w:r>
              <w:t>4007</w:t>
            </w:r>
          </w:p>
        </w:tc>
        <w:tc>
          <w:tcPr>
            <w:tcW w:w="1530" w:type="dxa"/>
            <w:vAlign w:val="center"/>
          </w:tcPr>
          <w:p w:rsidR="002113F6" w:rsidRDefault="002113F6">
            <w:pPr>
              <w:pStyle w:val="ConsPlusNormal"/>
              <w:jc w:val="center"/>
            </w:pPr>
            <w:r>
              <w:t>3983</w:t>
            </w:r>
          </w:p>
        </w:tc>
        <w:tc>
          <w:tcPr>
            <w:tcW w:w="1530" w:type="dxa"/>
            <w:vAlign w:val="center"/>
          </w:tcPr>
          <w:p w:rsidR="002113F6" w:rsidRDefault="002113F6">
            <w:pPr>
              <w:pStyle w:val="ConsPlusNormal"/>
              <w:jc w:val="center"/>
            </w:pPr>
            <w:r>
              <w:t>3960</w:t>
            </w:r>
          </w:p>
        </w:tc>
        <w:tc>
          <w:tcPr>
            <w:tcW w:w="1530" w:type="dxa"/>
            <w:vAlign w:val="center"/>
          </w:tcPr>
          <w:p w:rsidR="002113F6" w:rsidRDefault="002113F6">
            <w:pPr>
              <w:pStyle w:val="ConsPlusNormal"/>
              <w:jc w:val="center"/>
            </w:pPr>
            <w:r>
              <w:t>3935</w:t>
            </w:r>
          </w:p>
        </w:tc>
        <w:tc>
          <w:tcPr>
            <w:tcW w:w="1530" w:type="dxa"/>
            <w:vAlign w:val="center"/>
          </w:tcPr>
          <w:p w:rsidR="002113F6" w:rsidRDefault="002113F6">
            <w:pPr>
              <w:pStyle w:val="ConsPlusNormal"/>
              <w:jc w:val="center"/>
            </w:pPr>
            <w:r>
              <w:t>3911</w:t>
            </w:r>
          </w:p>
        </w:tc>
        <w:tc>
          <w:tcPr>
            <w:tcW w:w="1530" w:type="dxa"/>
            <w:vAlign w:val="center"/>
          </w:tcPr>
          <w:p w:rsidR="002113F6" w:rsidRDefault="002113F6">
            <w:pPr>
              <w:pStyle w:val="ConsPlusNormal"/>
              <w:jc w:val="center"/>
            </w:pPr>
            <w:r>
              <w:t>3887</w:t>
            </w:r>
          </w:p>
        </w:tc>
        <w:tc>
          <w:tcPr>
            <w:tcW w:w="1530" w:type="dxa"/>
            <w:vAlign w:val="center"/>
          </w:tcPr>
          <w:p w:rsidR="002113F6" w:rsidRDefault="002113F6">
            <w:pPr>
              <w:pStyle w:val="ConsPlusNormal"/>
              <w:jc w:val="center"/>
            </w:pPr>
            <w:r>
              <w:t>3865</w:t>
            </w:r>
          </w:p>
        </w:tc>
        <w:tc>
          <w:tcPr>
            <w:tcW w:w="1530" w:type="dxa"/>
            <w:vAlign w:val="center"/>
          </w:tcPr>
          <w:p w:rsidR="002113F6" w:rsidRDefault="002113F6">
            <w:pPr>
              <w:pStyle w:val="ConsPlusNormal"/>
              <w:jc w:val="center"/>
            </w:pPr>
            <w:r>
              <w:t>3843</w:t>
            </w:r>
          </w:p>
        </w:tc>
      </w:tr>
      <w:tr w:rsidR="002113F6">
        <w:tc>
          <w:tcPr>
            <w:tcW w:w="3402" w:type="dxa"/>
            <w:vAlign w:val="center"/>
          </w:tcPr>
          <w:p w:rsidR="002113F6" w:rsidRDefault="002113F6">
            <w:pPr>
              <w:pStyle w:val="ConsPlusNormal"/>
            </w:pPr>
            <w:r>
              <w:t>Домбаровский муниципальный район</w:t>
            </w:r>
          </w:p>
        </w:tc>
        <w:tc>
          <w:tcPr>
            <w:tcW w:w="1530" w:type="dxa"/>
            <w:vAlign w:val="center"/>
          </w:tcPr>
          <w:p w:rsidR="002113F6" w:rsidRDefault="002113F6">
            <w:pPr>
              <w:pStyle w:val="ConsPlusNormal"/>
              <w:jc w:val="center"/>
            </w:pPr>
            <w:r>
              <w:t>5222</w:t>
            </w:r>
          </w:p>
        </w:tc>
        <w:tc>
          <w:tcPr>
            <w:tcW w:w="1530" w:type="dxa"/>
            <w:vAlign w:val="center"/>
          </w:tcPr>
          <w:p w:rsidR="002113F6" w:rsidRDefault="002113F6">
            <w:pPr>
              <w:pStyle w:val="ConsPlusNormal"/>
              <w:jc w:val="center"/>
            </w:pPr>
            <w:r>
              <w:t>5195</w:t>
            </w:r>
          </w:p>
        </w:tc>
        <w:tc>
          <w:tcPr>
            <w:tcW w:w="1530" w:type="dxa"/>
            <w:vAlign w:val="center"/>
          </w:tcPr>
          <w:p w:rsidR="002113F6" w:rsidRDefault="002113F6">
            <w:pPr>
              <w:pStyle w:val="ConsPlusNormal"/>
              <w:jc w:val="center"/>
            </w:pPr>
            <w:r>
              <w:t>5168</w:t>
            </w:r>
          </w:p>
        </w:tc>
        <w:tc>
          <w:tcPr>
            <w:tcW w:w="1530" w:type="dxa"/>
            <w:vAlign w:val="center"/>
          </w:tcPr>
          <w:p w:rsidR="002113F6" w:rsidRDefault="002113F6">
            <w:pPr>
              <w:pStyle w:val="ConsPlusNormal"/>
              <w:jc w:val="center"/>
            </w:pPr>
            <w:r>
              <w:t>5139</w:t>
            </w:r>
          </w:p>
        </w:tc>
        <w:tc>
          <w:tcPr>
            <w:tcW w:w="1530" w:type="dxa"/>
            <w:vAlign w:val="center"/>
          </w:tcPr>
          <w:p w:rsidR="002113F6" w:rsidRDefault="002113F6">
            <w:pPr>
              <w:pStyle w:val="ConsPlusNormal"/>
              <w:jc w:val="center"/>
            </w:pPr>
            <w:r>
              <w:t>5109</w:t>
            </w:r>
          </w:p>
        </w:tc>
        <w:tc>
          <w:tcPr>
            <w:tcW w:w="1530" w:type="dxa"/>
            <w:vAlign w:val="center"/>
          </w:tcPr>
          <w:p w:rsidR="002113F6" w:rsidRDefault="002113F6">
            <w:pPr>
              <w:pStyle w:val="ConsPlusNormal"/>
              <w:jc w:val="center"/>
            </w:pPr>
            <w:r>
              <w:t>5078</w:t>
            </w:r>
          </w:p>
        </w:tc>
        <w:tc>
          <w:tcPr>
            <w:tcW w:w="1530" w:type="dxa"/>
            <w:vAlign w:val="center"/>
          </w:tcPr>
          <w:p w:rsidR="002113F6" w:rsidRDefault="002113F6">
            <w:pPr>
              <w:pStyle w:val="ConsPlusNormal"/>
              <w:jc w:val="center"/>
            </w:pPr>
            <w:r>
              <w:t>5047</w:t>
            </w:r>
          </w:p>
        </w:tc>
        <w:tc>
          <w:tcPr>
            <w:tcW w:w="1530" w:type="dxa"/>
            <w:vAlign w:val="center"/>
          </w:tcPr>
          <w:p w:rsidR="002113F6" w:rsidRDefault="002113F6">
            <w:pPr>
              <w:pStyle w:val="ConsPlusNormal"/>
              <w:jc w:val="center"/>
            </w:pPr>
            <w:r>
              <w:t>5016</w:t>
            </w:r>
          </w:p>
        </w:tc>
        <w:tc>
          <w:tcPr>
            <w:tcW w:w="1530" w:type="dxa"/>
            <w:vAlign w:val="center"/>
          </w:tcPr>
          <w:p w:rsidR="002113F6" w:rsidRDefault="002113F6">
            <w:pPr>
              <w:pStyle w:val="ConsPlusNormal"/>
              <w:jc w:val="center"/>
            </w:pPr>
            <w:r>
              <w:t>4986</w:t>
            </w:r>
          </w:p>
        </w:tc>
        <w:tc>
          <w:tcPr>
            <w:tcW w:w="1530" w:type="dxa"/>
            <w:vAlign w:val="center"/>
          </w:tcPr>
          <w:p w:rsidR="002113F6" w:rsidRDefault="002113F6">
            <w:pPr>
              <w:pStyle w:val="ConsPlusNormal"/>
              <w:jc w:val="center"/>
            </w:pPr>
            <w:r>
              <w:t>4957</w:t>
            </w:r>
          </w:p>
        </w:tc>
        <w:tc>
          <w:tcPr>
            <w:tcW w:w="1530" w:type="dxa"/>
            <w:vAlign w:val="center"/>
          </w:tcPr>
          <w:p w:rsidR="002113F6" w:rsidRDefault="002113F6">
            <w:pPr>
              <w:pStyle w:val="ConsPlusNormal"/>
              <w:jc w:val="center"/>
            </w:pPr>
            <w:r>
              <w:t>4929</w:t>
            </w:r>
          </w:p>
        </w:tc>
      </w:tr>
      <w:tr w:rsidR="002113F6">
        <w:tc>
          <w:tcPr>
            <w:tcW w:w="3402" w:type="dxa"/>
            <w:vAlign w:val="center"/>
          </w:tcPr>
          <w:p w:rsidR="002113F6" w:rsidRDefault="002113F6">
            <w:pPr>
              <w:pStyle w:val="ConsPlusNormal"/>
            </w:pPr>
            <w:r>
              <w:t>Илекский муниципальный район</w:t>
            </w:r>
          </w:p>
        </w:tc>
        <w:tc>
          <w:tcPr>
            <w:tcW w:w="1530" w:type="dxa"/>
            <w:vAlign w:val="center"/>
          </w:tcPr>
          <w:p w:rsidR="002113F6" w:rsidRDefault="002113F6">
            <w:pPr>
              <w:pStyle w:val="ConsPlusNormal"/>
              <w:jc w:val="center"/>
            </w:pPr>
            <w:r>
              <w:t>8109</w:t>
            </w:r>
          </w:p>
        </w:tc>
        <w:tc>
          <w:tcPr>
            <w:tcW w:w="1530" w:type="dxa"/>
            <w:vAlign w:val="center"/>
          </w:tcPr>
          <w:p w:rsidR="002113F6" w:rsidRDefault="002113F6">
            <w:pPr>
              <w:pStyle w:val="ConsPlusNormal"/>
              <w:jc w:val="center"/>
            </w:pPr>
            <w:r>
              <w:t>8067</w:t>
            </w:r>
          </w:p>
        </w:tc>
        <w:tc>
          <w:tcPr>
            <w:tcW w:w="1530" w:type="dxa"/>
            <w:vAlign w:val="center"/>
          </w:tcPr>
          <w:p w:rsidR="002113F6" w:rsidRDefault="002113F6">
            <w:pPr>
              <w:pStyle w:val="ConsPlusNormal"/>
              <w:jc w:val="center"/>
            </w:pPr>
            <w:r>
              <w:t>8025</w:t>
            </w:r>
          </w:p>
        </w:tc>
        <w:tc>
          <w:tcPr>
            <w:tcW w:w="1530" w:type="dxa"/>
            <w:vAlign w:val="center"/>
          </w:tcPr>
          <w:p w:rsidR="002113F6" w:rsidRDefault="002113F6">
            <w:pPr>
              <w:pStyle w:val="ConsPlusNormal"/>
              <w:jc w:val="center"/>
            </w:pPr>
            <w:r>
              <w:t>7980</w:t>
            </w:r>
          </w:p>
        </w:tc>
        <w:tc>
          <w:tcPr>
            <w:tcW w:w="1530" w:type="dxa"/>
            <w:vAlign w:val="center"/>
          </w:tcPr>
          <w:p w:rsidR="002113F6" w:rsidRDefault="002113F6">
            <w:pPr>
              <w:pStyle w:val="ConsPlusNormal"/>
              <w:jc w:val="center"/>
            </w:pPr>
            <w:r>
              <w:t>7933</w:t>
            </w:r>
          </w:p>
        </w:tc>
        <w:tc>
          <w:tcPr>
            <w:tcW w:w="1530" w:type="dxa"/>
            <w:vAlign w:val="center"/>
          </w:tcPr>
          <w:p w:rsidR="002113F6" w:rsidRDefault="002113F6">
            <w:pPr>
              <w:pStyle w:val="ConsPlusNormal"/>
              <w:jc w:val="center"/>
            </w:pPr>
            <w:r>
              <w:t>7886</w:t>
            </w:r>
          </w:p>
        </w:tc>
        <w:tc>
          <w:tcPr>
            <w:tcW w:w="1530" w:type="dxa"/>
            <w:vAlign w:val="center"/>
          </w:tcPr>
          <w:p w:rsidR="002113F6" w:rsidRDefault="002113F6">
            <w:pPr>
              <w:pStyle w:val="ConsPlusNormal"/>
              <w:jc w:val="center"/>
            </w:pPr>
            <w:r>
              <w:t>7837</w:t>
            </w:r>
          </w:p>
        </w:tc>
        <w:tc>
          <w:tcPr>
            <w:tcW w:w="1530" w:type="dxa"/>
            <w:vAlign w:val="center"/>
          </w:tcPr>
          <w:p w:rsidR="002113F6" w:rsidRDefault="002113F6">
            <w:pPr>
              <w:pStyle w:val="ConsPlusNormal"/>
              <w:jc w:val="center"/>
            </w:pPr>
            <w:r>
              <w:t>7790</w:t>
            </w:r>
          </w:p>
        </w:tc>
        <w:tc>
          <w:tcPr>
            <w:tcW w:w="1530" w:type="dxa"/>
            <w:vAlign w:val="center"/>
          </w:tcPr>
          <w:p w:rsidR="002113F6" w:rsidRDefault="002113F6">
            <w:pPr>
              <w:pStyle w:val="ConsPlusNormal"/>
              <w:jc w:val="center"/>
            </w:pPr>
            <w:r>
              <w:t>7742</w:t>
            </w:r>
          </w:p>
        </w:tc>
        <w:tc>
          <w:tcPr>
            <w:tcW w:w="1530" w:type="dxa"/>
            <w:vAlign w:val="center"/>
          </w:tcPr>
          <w:p w:rsidR="002113F6" w:rsidRDefault="002113F6">
            <w:pPr>
              <w:pStyle w:val="ConsPlusNormal"/>
              <w:jc w:val="center"/>
            </w:pPr>
            <w:r>
              <w:t>7697</w:t>
            </w:r>
          </w:p>
        </w:tc>
        <w:tc>
          <w:tcPr>
            <w:tcW w:w="1530" w:type="dxa"/>
            <w:vAlign w:val="center"/>
          </w:tcPr>
          <w:p w:rsidR="002113F6" w:rsidRDefault="002113F6">
            <w:pPr>
              <w:pStyle w:val="ConsPlusNormal"/>
              <w:jc w:val="center"/>
            </w:pPr>
            <w:r>
              <w:t>7654</w:t>
            </w:r>
          </w:p>
        </w:tc>
      </w:tr>
      <w:tr w:rsidR="002113F6">
        <w:tc>
          <w:tcPr>
            <w:tcW w:w="3402" w:type="dxa"/>
            <w:vAlign w:val="center"/>
          </w:tcPr>
          <w:p w:rsidR="002113F6" w:rsidRDefault="002113F6">
            <w:pPr>
              <w:pStyle w:val="ConsPlusNormal"/>
            </w:pPr>
            <w:r>
              <w:t xml:space="preserve">Кваркенский муниципальный </w:t>
            </w:r>
            <w:r>
              <w:lastRenderedPageBreak/>
              <w:t>район</w:t>
            </w:r>
          </w:p>
        </w:tc>
        <w:tc>
          <w:tcPr>
            <w:tcW w:w="1530" w:type="dxa"/>
            <w:vAlign w:val="center"/>
          </w:tcPr>
          <w:p w:rsidR="002113F6" w:rsidRDefault="002113F6">
            <w:pPr>
              <w:pStyle w:val="ConsPlusNormal"/>
              <w:jc w:val="center"/>
            </w:pPr>
            <w:r>
              <w:lastRenderedPageBreak/>
              <w:t>5121</w:t>
            </w:r>
          </w:p>
        </w:tc>
        <w:tc>
          <w:tcPr>
            <w:tcW w:w="1530" w:type="dxa"/>
            <w:vAlign w:val="center"/>
          </w:tcPr>
          <w:p w:rsidR="002113F6" w:rsidRDefault="002113F6">
            <w:pPr>
              <w:pStyle w:val="ConsPlusNormal"/>
              <w:jc w:val="center"/>
            </w:pPr>
            <w:r>
              <w:t>5095</w:t>
            </w:r>
          </w:p>
        </w:tc>
        <w:tc>
          <w:tcPr>
            <w:tcW w:w="1530" w:type="dxa"/>
            <w:vAlign w:val="center"/>
          </w:tcPr>
          <w:p w:rsidR="002113F6" w:rsidRDefault="002113F6">
            <w:pPr>
              <w:pStyle w:val="ConsPlusNormal"/>
              <w:jc w:val="center"/>
            </w:pPr>
            <w:r>
              <w:t>5068</w:t>
            </w:r>
          </w:p>
        </w:tc>
        <w:tc>
          <w:tcPr>
            <w:tcW w:w="1530" w:type="dxa"/>
            <w:vAlign w:val="center"/>
          </w:tcPr>
          <w:p w:rsidR="002113F6" w:rsidRDefault="002113F6">
            <w:pPr>
              <w:pStyle w:val="ConsPlusNormal"/>
              <w:jc w:val="center"/>
            </w:pPr>
            <w:r>
              <w:t>5040</w:t>
            </w:r>
          </w:p>
        </w:tc>
        <w:tc>
          <w:tcPr>
            <w:tcW w:w="1530" w:type="dxa"/>
            <w:vAlign w:val="center"/>
          </w:tcPr>
          <w:p w:rsidR="002113F6" w:rsidRDefault="002113F6">
            <w:pPr>
              <w:pStyle w:val="ConsPlusNormal"/>
              <w:jc w:val="center"/>
            </w:pPr>
            <w:r>
              <w:t>5011</w:t>
            </w:r>
          </w:p>
        </w:tc>
        <w:tc>
          <w:tcPr>
            <w:tcW w:w="1530" w:type="dxa"/>
            <w:vAlign w:val="center"/>
          </w:tcPr>
          <w:p w:rsidR="002113F6" w:rsidRDefault="002113F6">
            <w:pPr>
              <w:pStyle w:val="ConsPlusNormal"/>
              <w:jc w:val="center"/>
            </w:pPr>
            <w:r>
              <w:t>4981</w:t>
            </w:r>
          </w:p>
        </w:tc>
        <w:tc>
          <w:tcPr>
            <w:tcW w:w="1530" w:type="dxa"/>
            <w:vAlign w:val="center"/>
          </w:tcPr>
          <w:p w:rsidR="002113F6" w:rsidRDefault="002113F6">
            <w:pPr>
              <w:pStyle w:val="ConsPlusNormal"/>
              <w:jc w:val="center"/>
            </w:pPr>
            <w:r>
              <w:t>4950</w:t>
            </w:r>
          </w:p>
        </w:tc>
        <w:tc>
          <w:tcPr>
            <w:tcW w:w="1530" w:type="dxa"/>
            <w:vAlign w:val="center"/>
          </w:tcPr>
          <w:p w:rsidR="002113F6" w:rsidRDefault="002113F6">
            <w:pPr>
              <w:pStyle w:val="ConsPlusNormal"/>
              <w:jc w:val="center"/>
            </w:pPr>
            <w:r>
              <w:t>4920</w:t>
            </w:r>
          </w:p>
        </w:tc>
        <w:tc>
          <w:tcPr>
            <w:tcW w:w="1530" w:type="dxa"/>
            <w:vAlign w:val="center"/>
          </w:tcPr>
          <w:p w:rsidR="002113F6" w:rsidRDefault="002113F6">
            <w:pPr>
              <w:pStyle w:val="ConsPlusNormal"/>
              <w:jc w:val="center"/>
            </w:pPr>
            <w:r>
              <w:t>4890</w:t>
            </w:r>
          </w:p>
        </w:tc>
        <w:tc>
          <w:tcPr>
            <w:tcW w:w="1530" w:type="dxa"/>
            <w:vAlign w:val="center"/>
          </w:tcPr>
          <w:p w:rsidR="002113F6" w:rsidRDefault="002113F6">
            <w:pPr>
              <w:pStyle w:val="ConsPlusNormal"/>
              <w:jc w:val="center"/>
            </w:pPr>
            <w:r>
              <w:t>4862</w:t>
            </w:r>
          </w:p>
        </w:tc>
        <w:tc>
          <w:tcPr>
            <w:tcW w:w="1530" w:type="dxa"/>
            <w:vAlign w:val="center"/>
          </w:tcPr>
          <w:p w:rsidR="002113F6" w:rsidRDefault="002113F6">
            <w:pPr>
              <w:pStyle w:val="ConsPlusNormal"/>
              <w:jc w:val="center"/>
            </w:pPr>
            <w:r>
              <w:t>4834</w:t>
            </w:r>
          </w:p>
        </w:tc>
      </w:tr>
      <w:tr w:rsidR="002113F6">
        <w:tc>
          <w:tcPr>
            <w:tcW w:w="3402" w:type="dxa"/>
            <w:vAlign w:val="center"/>
          </w:tcPr>
          <w:p w:rsidR="002113F6" w:rsidRDefault="002113F6">
            <w:pPr>
              <w:pStyle w:val="ConsPlusNormal"/>
            </w:pPr>
            <w:r>
              <w:lastRenderedPageBreak/>
              <w:t>Красногвардейский муниципальный район</w:t>
            </w:r>
          </w:p>
        </w:tc>
        <w:tc>
          <w:tcPr>
            <w:tcW w:w="1530" w:type="dxa"/>
            <w:vAlign w:val="center"/>
          </w:tcPr>
          <w:p w:rsidR="002113F6" w:rsidRDefault="002113F6">
            <w:pPr>
              <w:pStyle w:val="ConsPlusNormal"/>
              <w:jc w:val="center"/>
            </w:pPr>
            <w:r>
              <w:t>6385</w:t>
            </w:r>
          </w:p>
        </w:tc>
        <w:tc>
          <w:tcPr>
            <w:tcW w:w="1530" w:type="dxa"/>
            <w:vAlign w:val="center"/>
          </w:tcPr>
          <w:p w:rsidR="002113F6" w:rsidRDefault="002113F6">
            <w:pPr>
              <w:pStyle w:val="ConsPlusNormal"/>
              <w:jc w:val="center"/>
            </w:pPr>
            <w:r>
              <w:t>6353</w:t>
            </w:r>
          </w:p>
        </w:tc>
        <w:tc>
          <w:tcPr>
            <w:tcW w:w="1530" w:type="dxa"/>
            <w:vAlign w:val="center"/>
          </w:tcPr>
          <w:p w:rsidR="002113F6" w:rsidRDefault="002113F6">
            <w:pPr>
              <w:pStyle w:val="ConsPlusNormal"/>
              <w:jc w:val="center"/>
            </w:pPr>
            <w:r>
              <w:t>6319</w:t>
            </w:r>
          </w:p>
        </w:tc>
        <w:tc>
          <w:tcPr>
            <w:tcW w:w="1530" w:type="dxa"/>
            <w:vAlign w:val="center"/>
          </w:tcPr>
          <w:p w:rsidR="002113F6" w:rsidRDefault="002113F6">
            <w:pPr>
              <w:pStyle w:val="ConsPlusNormal"/>
              <w:jc w:val="center"/>
            </w:pPr>
            <w:r>
              <w:t>6284</w:t>
            </w:r>
          </w:p>
        </w:tc>
        <w:tc>
          <w:tcPr>
            <w:tcW w:w="1530" w:type="dxa"/>
            <w:vAlign w:val="center"/>
          </w:tcPr>
          <w:p w:rsidR="002113F6" w:rsidRDefault="002113F6">
            <w:pPr>
              <w:pStyle w:val="ConsPlusNormal"/>
              <w:jc w:val="center"/>
            </w:pPr>
            <w:r>
              <w:t>6247</w:t>
            </w:r>
          </w:p>
        </w:tc>
        <w:tc>
          <w:tcPr>
            <w:tcW w:w="1530" w:type="dxa"/>
            <w:vAlign w:val="center"/>
          </w:tcPr>
          <w:p w:rsidR="002113F6" w:rsidRDefault="002113F6">
            <w:pPr>
              <w:pStyle w:val="ConsPlusNormal"/>
              <w:jc w:val="center"/>
            </w:pPr>
            <w:r>
              <w:t>6210</w:t>
            </w:r>
          </w:p>
        </w:tc>
        <w:tc>
          <w:tcPr>
            <w:tcW w:w="1530" w:type="dxa"/>
            <w:vAlign w:val="center"/>
          </w:tcPr>
          <w:p w:rsidR="002113F6" w:rsidRDefault="002113F6">
            <w:pPr>
              <w:pStyle w:val="ConsPlusNormal"/>
              <w:jc w:val="center"/>
            </w:pPr>
            <w:r>
              <w:t>6172</w:t>
            </w:r>
          </w:p>
        </w:tc>
        <w:tc>
          <w:tcPr>
            <w:tcW w:w="1530" w:type="dxa"/>
            <w:vAlign w:val="center"/>
          </w:tcPr>
          <w:p w:rsidR="002113F6" w:rsidRDefault="002113F6">
            <w:pPr>
              <w:pStyle w:val="ConsPlusNormal"/>
              <w:jc w:val="center"/>
            </w:pPr>
            <w:r>
              <w:t>6134</w:t>
            </w:r>
          </w:p>
        </w:tc>
        <w:tc>
          <w:tcPr>
            <w:tcW w:w="1530" w:type="dxa"/>
            <w:vAlign w:val="center"/>
          </w:tcPr>
          <w:p w:rsidR="002113F6" w:rsidRDefault="002113F6">
            <w:pPr>
              <w:pStyle w:val="ConsPlusNormal"/>
              <w:jc w:val="center"/>
            </w:pPr>
            <w:r>
              <w:t>6097</w:t>
            </w:r>
          </w:p>
        </w:tc>
        <w:tc>
          <w:tcPr>
            <w:tcW w:w="1530" w:type="dxa"/>
            <w:vAlign w:val="center"/>
          </w:tcPr>
          <w:p w:rsidR="002113F6" w:rsidRDefault="002113F6">
            <w:pPr>
              <w:pStyle w:val="ConsPlusNormal"/>
              <w:jc w:val="center"/>
            </w:pPr>
            <w:r>
              <w:t>6061</w:t>
            </w:r>
          </w:p>
        </w:tc>
        <w:tc>
          <w:tcPr>
            <w:tcW w:w="1530" w:type="dxa"/>
            <w:vAlign w:val="center"/>
          </w:tcPr>
          <w:p w:rsidR="002113F6" w:rsidRDefault="002113F6">
            <w:pPr>
              <w:pStyle w:val="ConsPlusNormal"/>
              <w:jc w:val="center"/>
            </w:pPr>
            <w:r>
              <w:t>6027</w:t>
            </w:r>
          </w:p>
        </w:tc>
      </w:tr>
      <w:tr w:rsidR="002113F6">
        <w:tc>
          <w:tcPr>
            <w:tcW w:w="3402" w:type="dxa"/>
            <w:vAlign w:val="center"/>
          </w:tcPr>
          <w:p w:rsidR="002113F6" w:rsidRDefault="002113F6">
            <w:pPr>
              <w:pStyle w:val="ConsPlusNormal"/>
            </w:pPr>
            <w:r>
              <w:t>Кувандыкский городской округ</w:t>
            </w:r>
          </w:p>
        </w:tc>
        <w:tc>
          <w:tcPr>
            <w:tcW w:w="1530" w:type="dxa"/>
            <w:vAlign w:val="center"/>
          </w:tcPr>
          <w:p w:rsidR="002113F6" w:rsidRDefault="002113F6">
            <w:pPr>
              <w:pStyle w:val="ConsPlusNormal"/>
              <w:jc w:val="center"/>
            </w:pPr>
            <w:r>
              <w:t>15781</w:t>
            </w:r>
          </w:p>
        </w:tc>
        <w:tc>
          <w:tcPr>
            <w:tcW w:w="1530" w:type="dxa"/>
            <w:vAlign w:val="center"/>
          </w:tcPr>
          <w:p w:rsidR="002113F6" w:rsidRDefault="002113F6">
            <w:pPr>
              <w:pStyle w:val="ConsPlusNormal"/>
              <w:jc w:val="center"/>
            </w:pPr>
            <w:r>
              <w:t>15701</w:t>
            </w:r>
          </w:p>
        </w:tc>
        <w:tc>
          <w:tcPr>
            <w:tcW w:w="1530" w:type="dxa"/>
            <w:vAlign w:val="center"/>
          </w:tcPr>
          <w:p w:rsidR="002113F6" w:rsidRDefault="002113F6">
            <w:pPr>
              <w:pStyle w:val="ConsPlusNormal"/>
              <w:jc w:val="center"/>
            </w:pPr>
            <w:r>
              <w:t>15618</w:t>
            </w:r>
          </w:p>
        </w:tc>
        <w:tc>
          <w:tcPr>
            <w:tcW w:w="1530" w:type="dxa"/>
            <w:vAlign w:val="center"/>
          </w:tcPr>
          <w:p w:rsidR="002113F6" w:rsidRDefault="002113F6">
            <w:pPr>
              <w:pStyle w:val="ConsPlusNormal"/>
              <w:jc w:val="center"/>
            </w:pPr>
            <w:r>
              <w:t>15531</w:t>
            </w:r>
          </w:p>
        </w:tc>
        <w:tc>
          <w:tcPr>
            <w:tcW w:w="1530" w:type="dxa"/>
            <w:vAlign w:val="center"/>
          </w:tcPr>
          <w:p w:rsidR="002113F6" w:rsidRDefault="002113F6">
            <w:pPr>
              <w:pStyle w:val="ConsPlusNormal"/>
              <w:jc w:val="center"/>
            </w:pPr>
            <w:r>
              <w:t>15440</w:t>
            </w:r>
          </w:p>
        </w:tc>
        <w:tc>
          <w:tcPr>
            <w:tcW w:w="1530" w:type="dxa"/>
            <w:vAlign w:val="center"/>
          </w:tcPr>
          <w:p w:rsidR="002113F6" w:rsidRDefault="002113F6">
            <w:pPr>
              <w:pStyle w:val="ConsPlusNormal"/>
              <w:jc w:val="center"/>
            </w:pPr>
            <w:r>
              <w:t>15348</w:t>
            </w:r>
          </w:p>
        </w:tc>
        <w:tc>
          <w:tcPr>
            <w:tcW w:w="1530" w:type="dxa"/>
            <w:vAlign w:val="center"/>
          </w:tcPr>
          <w:p w:rsidR="002113F6" w:rsidRDefault="002113F6">
            <w:pPr>
              <w:pStyle w:val="ConsPlusNormal"/>
              <w:jc w:val="center"/>
            </w:pPr>
            <w:r>
              <w:t>15253</w:t>
            </w:r>
          </w:p>
        </w:tc>
        <w:tc>
          <w:tcPr>
            <w:tcW w:w="1530" w:type="dxa"/>
            <w:vAlign w:val="center"/>
          </w:tcPr>
          <w:p w:rsidR="002113F6" w:rsidRDefault="002113F6">
            <w:pPr>
              <w:pStyle w:val="ConsPlusNormal"/>
              <w:jc w:val="center"/>
            </w:pPr>
            <w:r>
              <w:t>15160</w:t>
            </w:r>
          </w:p>
        </w:tc>
        <w:tc>
          <w:tcPr>
            <w:tcW w:w="1530" w:type="dxa"/>
            <w:vAlign w:val="center"/>
          </w:tcPr>
          <w:p w:rsidR="002113F6" w:rsidRDefault="002113F6">
            <w:pPr>
              <w:pStyle w:val="ConsPlusNormal"/>
              <w:jc w:val="center"/>
            </w:pPr>
            <w:r>
              <w:t>15068</w:t>
            </w:r>
          </w:p>
        </w:tc>
        <w:tc>
          <w:tcPr>
            <w:tcW w:w="1530" w:type="dxa"/>
            <w:vAlign w:val="center"/>
          </w:tcPr>
          <w:p w:rsidR="002113F6" w:rsidRDefault="002113F6">
            <w:pPr>
              <w:pStyle w:val="ConsPlusNormal"/>
              <w:jc w:val="center"/>
            </w:pPr>
            <w:r>
              <w:t>14981</w:t>
            </w:r>
          </w:p>
        </w:tc>
        <w:tc>
          <w:tcPr>
            <w:tcW w:w="1530" w:type="dxa"/>
            <w:vAlign w:val="center"/>
          </w:tcPr>
          <w:p w:rsidR="002113F6" w:rsidRDefault="002113F6">
            <w:pPr>
              <w:pStyle w:val="ConsPlusNormal"/>
              <w:jc w:val="center"/>
            </w:pPr>
            <w:r>
              <w:t>14897</w:t>
            </w:r>
          </w:p>
        </w:tc>
      </w:tr>
      <w:tr w:rsidR="002113F6">
        <w:tc>
          <w:tcPr>
            <w:tcW w:w="3402" w:type="dxa"/>
            <w:vAlign w:val="center"/>
          </w:tcPr>
          <w:p w:rsidR="002113F6" w:rsidRDefault="002113F6">
            <w:pPr>
              <w:pStyle w:val="ConsPlusNormal"/>
            </w:pPr>
            <w:r>
              <w:t>Курманаевский муниципальный район</w:t>
            </w:r>
          </w:p>
        </w:tc>
        <w:tc>
          <w:tcPr>
            <w:tcW w:w="1530" w:type="dxa"/>
            <w:vAlign w:val="center"/>
          </w:tcPr>
          <w:p w:rsidR="002113F6" w:rsidRDefault="002113F6">
            <w:pPr>
              <w:pStyle w:val="ConsPlusNormal"/>
              <w:jc w:val="center"/>
            </w:pPr>
            <w:r>
              <w:t>5460</w:t>
            </w:r>
          </w:p>
        </w:tc>
        <w:tc>
          <w:tcPr>
            <w:tcW w:w="1530" w:type="dxa"/>
            <w:vAlign w:val="center"/>
          </w:tcPr>
          <w:p w:rsidR="002113F6" w:rsidRDefault="002113F6">
            <w:pPr>
              <w:pStyle w:val="ConsPlusNormal"/>
              <w:jc w:val="center"/>
            </w:pPr>
            <w:r>
              <w:t>5432</w:t>
            </w:r>
          </w:p>
        </w:tc>
        <w:tc>
          <w:tcPr>
            <w:tcW w:w="1530" w:type="dxa"/>
            <w:vAlign w:val="center"/>
          </w:tcPr>
          <w:p w:rsidR="002113F6" w:rsidRDefault="002113F6">
            <w:pPr>
              <w:pStyle w:val="ConsPlusNormal"/>
              <w:jc w:val="center"/>
            </w:pPr>
            <w:r>
              <w:t>5404</w:t>
            </w:r>
          </w:p>
        </w:tc>
        <w:tc>
          <w:tcPr>
            <w:tcW w:w="1530" w:type="dxa"/>
            <w:vAlign w:val="center"/>
          </w:tcPr>
          <w:p w:rsidR="002113F6" w:rsidRDefault="002113F6">
            <w:pPr>
              <w:pStyle w:val="ConsPlusNormal"/>
              <w:jc w:val="center"/>
            </w:pPr>
            <w:r>
              <w:t>5374</w:t>
            </w:r>
          </w:p>
        </w:tc>
        <w:tc>
          <w:tcPr>
            <w:tcW w:w="1530" w:type="dxa"/>
            <w:vAlign w:val="center"/>
          </w:tcPr>
          <w:p w:rsidR="002113F6" w:rsidRDefault="002113F6">
            <w:pPr>
              <w:pStyle w:val="ConsPlusNormal"/>
              <w:jc w:val="center"/>
            </w:pPr>
            <w:r>
              <w:t>5342</w:t>
            </w:r>
          </w:p>
        </w:tc>
        <w:tc>
          <w:tcPr>
            <w:tcW w:w="1530" w:type="dxa"/>
            <w:vAlign w:val="center"/>
          </w:tcPr>
          <w:p w:rsidR="002113F6" w:rsidRDefault="002113F6">
            <w:pPr>
              <w:pStyle w:val="ConsPlusNormal"/>
              <w:jc w:val="center"/>
            </w:pPr>
            <w:r>
              <w:t>5310</w:t>
            </w:r>
          </w:p>
        </w:tc>
        <w:tc>
          <w:tcPr>
            <w:tcW w:w="1530" w:type="dxa"/>
            <w:vAlign w:val="center"/>
          </w:tcPr>
          <w:p w:rsidR="002113F6" w:rsidRDefault="002113F6">
            <w:pPr>
              <w:pStyle w:val="ConsPlusNormal"/>
              <w:jc w:val="center"/>
            </w:pPr>
            <w:r>
              <w:t>5278</w:t>
            </w:r>
          </w:p>
        </w:tc>
        <w:tc>
          <w:tcPr>
            <w:tcW w:w="1530" w:type="dxa"/>
            <w:vAlign w:val="center"/>
          </w:tcPr>
          <w:p w:rsidR="002113F6" w:rsidRDefault="002113F6">
            <w:pPr>
              <w:pStyle w:val="ConsPlusNormal"/>
              <w:jc w:val="center"/>
            </w:pPr>
            <w:r>
              <w:t>5246</w:t>
            </w:r>
          </w:p>
        </w:tc>
        <w:tc>
          <w:tcPr>
            <w:tcW w:w="1530" w:type="dxa"/>
            <w:vAlign w:val="center"/>
          </w:tcPr>
          <w:p w:rsidR="002113F6" w:rsidRDefault="002113F6">
            <w:pPr>
              <w:pStyle w:val="ConsPlusNormal"/>
              <w:jc w:val="center"/>
            </w:pPr>
            <w:r>
              <w:t>5214</w:t>
            </w:r>
          </w:p>
        </w:tc>
        <w:tc>
          <w:tcPr>
            <w:tcW w:w="1530" w:type="dxa"/>
            <w:vAlign w:val="center"/>
          </w:tcPr>
          <w:p w:rsidR="002113F6" w:rsidRDefault="002113F6">
            <w:pPr>
              <w:pStyle w:val="ConsPlusNormal"/>
              <w:jc w:val="center"/>
            </w:pPr>
            <w:r>
              <w:t>5183</w:t>
            </w:r>
          </w:p>
        </w:tc>
        <w:tc>
          <w:tcPr>
            <w:tcW w:w="1530" w:type="dxa"/>
            <w:vAlign w:val="center"/>
          </w:tcPr>
          <w:p w:rsidR="002113F6" w:rsidRDefault="002113F6">
            <w:pPr>
              <w:pStyle w:val="ConsPlusNormal"/>
              <w:jc w:val="center"/>
            </w:pPr>
            <w:r>
              <w:t>5154</w:t>
            </w:r>
          </w:p>
        </w:tc>
      </w:tr>
      <w:tr w:rsidR="002113F6">
        <w:tc>
          <w:tcPr>
            <w:tcW w:w="3402" w:type="dxa"/>
            <w:vAlign w:val="center"/>
          </w:tcPr>
          <w:p w:rsidR="002113F6" w:rsidRDefault="002113F6">
            <w:pPr>
              <w:pStyle w:val="ConsPlusNormal"/>
            </w:pPr>
            <w:r>
              <w:t>Матвеевский муниципальный район</w:t>
            </w:r>
          </w:p>
        </w:tc>
        <w:tc>
          <w:tcPr>
            <w:tcW w:w="1530" w:type="dxa"/>
            <w:vAlign w:val="center"/>
          </w:tcPr>
          <w:p w:rsidR="002113F6" w:rsidRDefault="002113F6">
            <w:pPr>
              <w:pStyle w:val="ConsPlusNormal"/>
              <w:jc w:val="center"/>
            </w:pPr>
            <w:r>
              <w:t>3561</w:t>
            </w:r>
          </w:p>
        </w:tc>
        <w:tc>
          <w:tcPr>
            <w:tcW w:w="1530" w:type="dxa"/>
            <w:vAlign w:val="center"/>
          </w:tcPr>
          <w:p w:rsidR="002113F6" w:rsidRDefault="002113F6">
            <w:pPr>
              <w:pStyle w:val="ConsPlusNormal"/>
              <w:jc w:val="center"/>
            </w:pPr>
            <w:r>
              <w:t>3543</w:t>
            </w:r>
          </w:p>
        </w:tc>
        <w:tc>
          <w:tcPr>
            <w:tcW w:w="1530" w:type="dxa"/>
            <w:vAlign w:val="center"/>
          </w:tcPr>
          <w:p w:rsidR="002113F6" w:rsidRDefault="002113F6">
            <w:pPr>
              <w:pStyle w:val="ConsPlusNormal"/>
              <w:jc w:val="center"/>
            </w:pPr>
            <w:r>
              <w:t>3524</w:t>
            </w:r>
          </w:p>
        </w:tc>
        <w:tc>
          <w:tcPr>
            <w:tcW w:w="1530" w:type="dxa"/>
            <w:vAlign w:val="center"/>
          </w:tcPr>
          <w:p w:rsidR="002113F6" w:rsidRDefault="002113F6">
            <w:pPr>
              <w:pStyle w:val="ConsPlusNormal"/>
              <w:jc w:val="center"/>
            </w:pPr>
            <w:r>
              <w:t>3505</w:t>
            </w:r>
          </w:p>
        </w:tc>
        <w:tc>
          <w:tcPr>
            <w:tcW w:w="1530" w:type="dxa"/>
            <w:vAlign w:val="center"/>
          </w:tcPr>
          <w:p w:rsidR="002113F6" w:rsidRDefault="002113F6">
            <w:pPr>
              <w:pStyle w:val="ConsPlusNormal"/>
              <w:jc w:val="center"/>
            </w:pPr>
            <w:r>
              <w:t>3484</w:t>
            </w:r>
          </w:p>
        </w:tc>
        <w:tc>
          <w:tcPr>
            <w:tcW w:w="1530" w:type="dxa"/>
            <w:vAlign w:val="center"/>
          </w:tcPr>
          <w:p w:rsidR="002113F6" w:rsidRDefault="002113F6">
            <w:pPr>
              <w:pStyle w:val="ConsPlusNormal"/>
              <w:jc w:val="center"/>
            </w:pPr>
            <w:r>
              <w:t>3464</w:t>
            </w:r>
          </w:p>
        </w:tc>
        <w:tc>
          <w:tcPr>
            <w:tcW w:w="1530" w:type="dxa"/>
            <w:vAlign w:val="center"/>
          </w:tcPr>
          <w:p w:rsidR="002113F6" w:rsidRDefault="002113F6">
            <w:pPr>
              <w:pStyle w:val="ConsPlusNormal"/>
              <w:jc w:val="center"/>
            </w:pPr>
            <w:r>
              <w:t>3442</w:t>
            </w:r>
          </w:p>
        </w:tc>
        <w:tc>
          <w:tcPr>
            <w:tcW w:w="1530" w:type="dxa"/>
            <w:vAlign w:val="center"/>
          </w:tcPr>
          <w:p w:rsidR="002113F6" w:rsidRDefault="002113F6">
            <w:pPr>
              <w:pStyle w:val="ConsPlusNormal"/>
              <w:jc w:val="center"/>
            </w:pPr>
            <w:r>
              <w:t>3421</w:t>
            </w:r>
          </w:p>
        </w:tc>
        <w:tc>
          <w:tcPr>
            <w:tcW w:w="1530" w:type="dxa"/>
            <w:vAlign w:val="center"/>
          </w:tcPr>
          <w:p w:rsidR="002113F6" w:rsidRDefault="002113F6">
            <w:pPr>
              <w:pStyle w:val="ConsPlusNormal"/>
              <w:jc w:val="center"/>
            </w:pPr>
            <w:r>
              <w:t>3400</w:t>
            </w:r>
          </w:p>
        </w:tc>
        <w:tc>
          <w:tcPr>
            <w:tcW w:w="1530" w:type="dxa"/>
            <w:vAlign w:val="center"/>
          </w:tcPr>
          <w:p w:rsidR="002113F6" w:rsidRDefault="002113F6">
            <w:pPr>
              <w:pStyle w:val="ConsPlusNormal"/>
              <w:jc w:val="center"/>
            </w:pPr>
            <w:r>
              <w:t>3381</w:t>
            </w:r>
          </w:p>
        </w:tc>
        <w:tc>
          <w:tcPr>
            <w:tcW w:w="1530" w:type="dxa"/>
            <w:vAlign w:val="center"/>
          </w:tcPr>
          <w:p w:rsidR="002113F6" w:rsidRDefault="002113F6">
            <w:pPr>
              <w:pStyle w:val="ConsPlusNormal"/>
              <w:jc w:val="center"/>
            </w:pPr>
            <w:r>
              <w:t>3362</w:t>
            </w:r>
          </w:p>
        </w:tc>
      </w:tr>
      <w:tr w:rsidR="002113F6">
        <w:tc>
          <w:tcPr>
            <w:tcW w:w="3402" w:type="dxa"/>
            <w:vAlign w:val="center"/>
          </w:tcPr>
          <w:p w:rsidR="002113F6" w:rsidRDefault="002113F6">
            <w:pPr>
              <w:pStyle w:val="ConsPlusNormal"/>
            </w:pPr>
            <w:r>
              <w:t>Новоорский муниципальный район</w:t>
            </w:r>
          </w:p>
        </w:tc>
        <w:tc>
          <w:tcPr>
            <w:tcW w:w="1530" w:type="dxa"/>
            <w:vAlign w:val="center"/>
          </w:tcPr>
          <w:p w:rsidR="002113F6" w:rsidRDefault="002113F6">
            <w:pPr>
              <w:pStyle w:val="ConsPlusNormal"/>
              <w:jc w:val="center"/>
            </w:pPr>
            <w:r>
              <w:t>9452</w:t>
            </w:r>
          </w:p>
        </w:tc>
        <w:tc>
          <w:tcPr>
            <w:tcW w:w="1530" w:type="dxa"/>
            <w:vAlign w:val="center"/>
          </w:tcPr>
          <w:p w:rsidR="002113F6" w:rsidRDefault="002113F6">
            <w:pPr>
              <w:pStyle w:val="ConsPlusNormal"/>
              <w:jc w:val="center"/>
            </w:pPr>
            <w:r>
              <w:t>9403</w:t>
            </w:r>
          </w:p>
        </w:tc>
        <w:tc>
          <w:tcPr>
            <w:tcW w:w="1530" w:type="dxa"/>
            <w:vAlign w:val="center"/>
          </w:tcPr>
          <w:p w:rsidR="002113F6" w:rsidRDefault="002113F6">
            <w:pPr>
              <w:pStyle w:val="ConsPlusNormal"/>
              <w:jc w:val="center"/>
            </w:pPr>
            <w:r>
              <w:t>9354</w:t>
            </w:r>
          </w:p>
        </w:tc>
        <w:tc>
          <w:tcPr>
            <w:tcW w:w="1530" w:type="dxa"/>
            <w:vAlign w:val="center"/>
          </w:tcPr>
          <w:p w:rsidR="002113F6" w:rsidRDefault="002113F6">
            <w:pPr>
              <w:pStyle w:val="ConsPlusNormal"/>
              <w:jc w:val="center"/>
            </w:pPr>
            <w:r>
              <w:t>9302</w:t>
            </w:r>
          </w:p>
        </w:tc>
        <w:tc>
          <w:tcPr>
            <w:tcW w:w="1530" w:type="dxa"/>
            <w:vAlign w:val="center"/>
          </w:tcPr>
          <w:p w:rsidR="002113F6" w:rsidRDefault="002113F6">
            <w:pPr>
              <w:pStyle w:val="ConsPlusNormal"/>
              <w:jc w:val="center"/>
            </w:pPr>
            <w:r>
              <w:t>9247</w:t>
            </w:r>
          </w:p>
        </w:tc>
        <w:tc>
          <w:tcPr>
            <w:tcW w:w="1530" w:type="dxa"/>
            <w:vAlign w:val="center"/>
          </w:tcPr>
          <w:p w:rsidR="002113F6" w:rsidRDefault="002113F6">
            <w:pPr>
              <w:pStyle w:val="ConsPlusNormal"/>
              <w:jc w:val="center"/>
            </w:pPr>
            <w:r>
              <w:t>9192</w:t>
            </w:r>
          </w:p>
        </w:tc>
        <w:tc>
          <w:tcPr>
            <w:tcW w:w="1530" w:type="dxa"/>
            <w:vAlign w:val="center"/>
          </w:tcPr>
          <w:p w:rsidR="002113F6" w:rsidRDefault="002113F6">
            <w:pPr>
              <w:pStyle w:val="ConsPlusNormal"/>
              <w:jc w:val="center"/>
            </w:pPr>
            <w:r>
              <w:t>9136</w:t>
            </w:r>
          </w:p>
        </w:tc>
        <w:tc>
          <w:tcPr>
            <w:tcW w:w="1530" w:type="dxa"/>
            <w:vAlign w:val="center"/>
          </w:tcPr>
          <w:p w:rsidR="002113F6" w:rsidRDefault="002113F6">
            <w:pPr>
              <w:pStyle w:val="ConsPlusNormal"/>
              <w:jc w:val="center"/>
            </w:pPr>
            <w:r>
              <w:t>9080</w:t>
            </w:r>
          </w:p>
        </w:tc>
        <w:tc>
          <w:tcPr>
            <w:tcW w:w="1530" w:type="dxa"/>
            <w:vAlign w:val="center"/>
          </w:tcPr>
          <w:p w:rsidR="002113F6" w:rsidRDefault="002113F6">
            <w:pPr>
              <w:pStyle w:val="ConsPlusNormal"/>
              <w:jc w:val="center"/>
            </w:pPr>
            <w:r>
              <w:t>9025</w:t>
            </w:r>
          </w:p>
        </w:tc>
        <w:tc>
          <w:tcPr>
            <w:tcW w:w="1530" w:type="dxa"/>
            <w:vAlign w:val="center"/>
          </w:tcPr>
          <w:p w:rsidR="002113F6" w:rsidRDefault="002113F6">
            <w:pPr>
              <w:pStyle w:val="ConsPlusNormal"/>
              <w:jc w:val="center"/>
            </w:pPr>
            <w:r>
              <w:t>8972</w:t>
            </w:r>
          </w:p>
        </w:tc>
        <w:tc>
          <w:tcPr>
            <w:tcW w:w="1530" w:type="dxa"/>
            <w:vAlign w:val="center"/>
          </w:tcPr>
          <w:p w:rsidR="002113F6" w:rsidRDefault="002113F6">
            <w:pPr>
              <w:pStyle w:val="ConsPlusNormal"/>
              <w:jc w:val="center"/>
            </w:pPr>
            <w:r>
              <w:t>8922</w:t>
            </w:r>
          </w:p>
        </w:tc>
      </w:tr>
      <w:tr w:rsidR="002113F6">
        <w:tc>
          <w:tcPr>
            <w:tcW w:w="3402" w:type="dxa"/>
            <w:vAlign w:val="center"/>
          </w:tcPr>
          <w:p w:rsidR="002113F6" w:rsidRDefault="002113F6">
            <w:pPr>
              <w:pStyle w:val="ConsPlusNormal"/>
            </w:pPr>
            <w:r>
              <w:t>Новосергиевский муниципальный район</w:t>
            </w:r>
          </w:p>
        </w:tc>
        <w:tc>
          <w:tcPr>
            <w:tcW w:w="1530" w:type="dxa"/>
            <w:vAlign w:val="center"/>
          </w:tcPr>
          <w:p w:rsidR="002113F6" w:rsidRDefault="002113F6">
            <w:pPr>
              <w:pStyle w:val="ConsPlusNormal"/>
              <w:jc w:val="center"/>
            </w:pPr>
            <w:r>
              <w:t>12272</w:t>
            </w:r>
          </w:p>
        </w:tc>
        <w:tc>
          <w:tcPr>
            <w:tcW w:w="1530" w:type="dxa"/>
            <w:vAlign w:val="center"/>
          </w:tcPr>
          <w:p w:rsidR="002113F6" w:rsidRDefault="002113F6">
            <w:pPr>
              <w:pStyle w:val="ConsPlusNormal"/>
              <w:jc w:val="center"/>
            </w:pPr>
            <w:r>
              <w:t>12209</w:t>
            </w:r>
          </w:p>
        </w:tc>
        <w:tc>
          <w:tcPr>
            <w:tcW w:w="1530" w:type="dxa"/>
            <w:vAlign w:val="center"/>
          </w:tcPr>
          <w:p w:rsidR="002113F6" w:rsidRDefault="002113F6">
            <w:pPr>
              <w:pStyle w:val="ConsPlusNormal"/>
              <w:jc w:val="center"/>
            </w:pPr>
            <w:r>
              <w:t>12145</w:t>
            </w:r>
          </w:p>
        </w:tc>
        <w:tc>
          <w:tcPr>
            <w:tcW w:w="1530" w:type="dxa"/>
            <w:vAlign w:val="center"/>
          </w:tcPr>
          <w:p w:rsidR="002113F6" w:rsidRDefault="002113F6">
            <w:pPr>
              <w:pStyle w:val="ConsPlusNormal"/>
              <w:jc w:val="center"/>
            </w:pPr>
            <w:r>
              <w:t>12077</w:t>
            </w:r>
          </w:p>
        </w:tc>
        <w:tc>
          <w:tcPr>
            <w:tcW w:w="1530" w:type="dxa"/>
            <w:vAlign w:val="center"/>
          </w:tcPr>
          <w:p w:rsidR="002113F6" w:rsidRDefault="002113F6">
            <w:pPr>
              <w:pStyle w:val="ConsPlusNormal"/>
              <w:jc w:val="center"/>
            </w:pPr>
            <w:r>
              <w:t>12007</w:t>
            </w:r>
          </w:p>
        </w:tc>
        <w:tc>
          <w:tcPr>
            <w:tcW w:w="1530" w:type="dxa"/>
            <w:vAlign w:val="center"/>
          </w:tcPr>
          <w:p w:rsidR="002113F6" w:rsidRDefault="002113F6">
            <w:pPr>
              <w:pStyle w:val="ConsPlusNormal"/>
              <w:jc w:val="center"/>
            </w:pPr>
            <w:r>
              <w:t>11935</w:t>
            </w:r>
          </w:p>
        </w:tc>
        <w:tc>
          <w:tcPr>
            <w:tcW w:w="1530" w:type="dxa"/>
            <w:vAlign w:val="center"/>
          </w:tcPr>
          <w:p w:rsidR="002113F6" w:rsidRDefault="002113F6">
            <w:pPr>
              <w:pStyle w:val="ConsPlusNormal"/>
              <w:jc w:val="center"/>
            </w:pPr>
            <w:r>
              <w:t>11862</w:t>
            </w:r>
          </w:p>
        </w:tc>
        <w:tc>
          <w:tcPr>
            <w:tcW w:w="1530" w:type="dxa"/>
            <w:vAlign w:val="center"/>
          </w:tcPr>
          <w:p w:rsidR="002113F6" w:rsidRDefault="002113F6">
            <w:pPr>
              <w:pStyle w:val="ConsPlusNormal"/>
              <w:jc w:val="center"/>
            </w:pPr>
            <w:r>
              <w:t>11789</w:t>
            </w:r>
          </w:p>
        </w:tc>
        <w:tc>
          <w:tcPr>
            <w:tcW w:w="1530" w:type="dxa"/>
            <w:vAlign w:val="center"/>
          </w:tcPr>
          <w:p w:rsidR="002113F6" w:rsidRDefault="002113F6">
            <w:pPr>
              <w:pStyle w:val="ConsPlusNormal"/>
              <w:jc w:val="center"/>
            </w:pPr>
            <w:r>
              <w:t>11718</w:t>
            </w:r>
          </w:p>
        </w:tc>
        <w:tc>
          <w:tcPr>
            <w:tcW w:w="1530" w:type="dxa"/>
            <w:vAlign w:val="center"/>
          </w:tcPr>
          <w:p w:rsidR="002113F6" w:rsidRDefault="002113F6">
            <w:pPr>
              <w:pStyle w:val="ConsPlusNormal"/>
              <w:jc w:val="center"/>
            </w:pPr>
            <w:r>
              <w:t>11650</w:t>
            </w:r>
          </w:p>
        </w:tc>
        <w:tc>
          <w:tcPr>
            <w:tcW w:w="1530" w:type="dxa"/>
            <w:vAlign w:val="center"/>
          </w:tcPr>
          <w:p w:rsidR="002113F6" w:rsidRDefault="002113F6">
            <w:pPr>
              <w:pStyle w:val="ConsPlusNormal"/>
              <w:jc w:val="center"/>
            </w:pPr>
            <w:r>
              <w:t>11584</w:t>
            </w:r>
          </w:p>
        </w:tc>
      </w:tr>
      <w:tr w:rsidR="002113F6">
        <w:tc>
          <w:tcPr>
            <w:tcW w:w="3402" w:type="dxa"/>
            <w:vAlign w:val="center"/>
          </w:tcPr>
          <w:p w:rsidR="002113F6" w:rsidRDefault="002113F6">
            <w:pPr>
              <w:pStyle w:val="ConsPlusNormal"/>
            </w:pPr>
            <w:r>
              <w:t>Октябрьский муниципальный район</w:t>
            </w:r>
          </w:p>
        </w:tc>
        <w:tc>
          <w:tcPr>
            <w:tcW w:w="1530" w:type="dxa"/>
            <w:vAlign w:val="center"/>
          </w:tcPr>
          <w:p w:rsidR="002113F6" w:rsidRDefault="002113F6">
            <w:pPr>
              <w:pStyle w:val="ConsPlusNormal"/>
              <w:jc w:val="center"/>
            </w:pPr>
            <w:r>
              <w:t>6426</w:t>
            </w:r>
          </w:p>
        </w:tc>
        <w:tc>
          <w:tcPr>
            <w:tcW w:w="1530" w:type="dxa"/>
            <w:vAlign w:val="center"/>
          </w:tcPr>
          <w:p w:rsidR="002113F6" w:rsidRDefault="002113F6">
            <w:pPr>
              <w:pStyle w:val="ConsPlusNormal"/>
              <w:jc w:val="center"/>
            </w:pPr>
            <w:r>
              <w:t>6394</w:t>
            </w:r>
          </w:p>
        </w:tc>
        <w:tc>
          <w:tcPr>
            <w:tcW w:w="1530" w:type="dxa"/>
            <w:vAlign w:val="center"/>
          </w:tcPr>
          <w:p w:rsidR="002113F6" w:rsidRDefault="002113F6">
            <w:pPr>
              <w:pStyle w:val="ConsPlusNormal"/>
              <w:jc w:val="center"/>
            </w:pPr>
            <w:r>
              <w:t>6360</w:t>
            </w:r>
          </w:p>
        </w:tc>
        <w:tc>
          <w:tcPr>
            <w:tcW w:w="1530" w:type="dxa"/>
            <w:vAlign w:val="center"/>
          </w:tcPr>
          <w:p w:rsidR="002113F6" w:rsidRDefault="002113F6">
            <w:pPr>
              <w:pStyle w:val="ConsPlusNormal"/>
              <w:jc w:val="center"/>
            </w:pPr>
            <w:r>
              <w:t>6324</w:t>
            </w:r>
          </w:p>
        </w:tc>
        <w:tc>
          <w:tcPr>
            <w:tcW w:w="1530" w:type="dxa"/>
            <w:vAlign w:val="center"/>
          </w:tcPr>
          <w:p w:rsidR="002113F6" w:rsidRDefault="002113F6">
            <w:pPr>
              <w:pStyle w:val="ConsPlusNormal"/>
              <w:jc w:val="center"/>
            </w:pPr>
            <w:r>
              <w:t>6288</w:t>
            </w:r>
          </w:p>
        </w:tc>
        <w:tc>
          <w:tcPr>
            <w:tcW w:w="1530" w:type="dxa"/>
            <w:vAlign w:val="center"/>
          </w:tcPr>
          <w:p w:rsidR="002113F6" w:rsidRDefault="002113F6">
            <w:pPr>
              <w:pStyle w:val="ConsPlusNormal"/>
              <w:jc w:val="center"/>
            </w:pPr>
            <w:r>
              <w:t>6250</w:t>
            </w:r>
          </w:p>
        </w:tc>
        <w:tc>
          <w:tcPr>
            <w:tcW w:w="1530" w:type="dxa"/>
            <w:vAlign w:val="center"/>
          </w:tcPr>
          <w:p w:rsidR="002113F6" w:rsidRDefault="002113F6">
            <w:pPr>
              <w:pStyle w:val="ConsPlusNormal"/>
              <w:jc w:val="center"/>
            </w:pPr>
            <w:r>
              <w:t>6211</w:t>
            </w:r>
          </w:p>
        </w:tc>
        <w:tc>
          <w:tcPr>
            <w:tcW w:w="1530" w:type="dxa"/>
            <w:vAlign w:val="center"/>
          </w:tcPr>
          <w:p w:rsidR="002113F6" w:rsidRDefault="002113F6">
            <w:pPr>
              <w:pStyle w:val="ConsPlusNormal"/>
              <w:jc w:val="center"/>
            </w:pPr>
            <w:r>
              <w:t>6174</w:t>
            </w:r>
          </w:p>
        </w:tc>
        <w:tc>
          <w:tcPr>
            <w:tcW w:w="1530" w:type="dxa"/>
            <w:vAlign w:val="center"/>
          </w:tcPr>
          <w:p w:rsidR="002113F6" w:rsidRDefault="002113F6">
            <w:pPr>
              <w:pStyle w:val="ConsPlusNormal"/>
              <w:jc w:val="center"/>
            </w:pPr>
            <w:r>
              <w:t>6136</w:t>
            </w:r>
          </w:p>
        </w:tc>
        <w:tc>
          <w:tcPr>
            <w:tcW w:w="1530" w:type="dxa"/>
            <w:vAlign w:val="center"/>
          </w:tcPr>
          <w:p w:rsidR="002113F6" w:rsidRDefault="002113F6">
            <w:pPr>
              <w:pStyle w:val="ConsPlusNormal"/>
              <w:jc w:val="center"/>
            </w:pPr>
            <w:r>
              <w:t>6100</w:t>
            </w:r>
          </w:p>
        </w:tc>
        <w:tc>
          <w:tcPr>
            <w:tcW w:w="1530" w:type="dxa"/>
            <w:vAlign w:val="center"/>
          </w:tcPr>
          <w:p w:rsidR="002113F6" w:rsidRDefault="002113F6">
            <w:pPr>
              <w:pStyle w:val="ConsPlusNormal"/>
              <w:jc w:val="center"/>
            </w:pPr>
            <w:r>
              <w:t>6066</w:t>
            </w:r>
          </w:p>
        </w:tc>
      </w:tr>
      <w:tr w:rsidR="002113F6">
        <w:tc>
          <w:tcPr>
            <w:tcW w:w="3402" w:type="dxa"/>
            <w:vAlign w:val="center"/>
          </w:tcPr>
          <w:p w:rsidR="002113F6" w:rsidRDefault="002113F6">
            <w:pPr>
              <w:pStyle w:val="ConsPlusNormal"/>
            </w:pPr>
            <w:r>
              <w:t>Оренбургский муниципальный район</w:t>
            </w:r>
          </w:p>
        </w:tc>
        <w:tc>
          <w:tcPr>
            <w:tcW w:w="1530" w:type="dxa"/>
            <w:vAlign w:val="center"/>
          </w:tcPr>
          <w:p w:rsidR="002113F6" w:rsidRDefault="002113F6">
            <w:pPr>
              <w:pStyle w:val="ConsPlusNormal"/>
              <w:jc w:val="center"/>
            </w:pPr>
            <w:r>
              <w:t>41662</w:t>
            </w:r>
          </w:p>
        </w:tc>
        <w:tc>
          <w:tcPr>
            <w:tcW w:w="1530" w:type="dxa"/>
            <w:vAlign w:val="center"/>
          </w:tcPr>
          <w:p w:rsidR="002113F6" w:rsidRDefault="002113F6">
            <w:pPr>
              <w:pStyle w:val="ConsPlusNormal"/>
              <w:jc w:val="center"/>
            </w:pPr>
            <w:r>
              <w:t>41448</w:t>
            </w:r>
          </w:p>
        </w:tc>
        <w:tc>
          <w:tcPr>
            <w:tcW w:w="1530" w:type="dxa"/>
            <w:vAlign w:val="center"/>
          </w:tcPr>
          <w:p w:rsidR="002113F6" w:rsidRDefault="002113F6">
            <w:pPr>
              <w:pStyle w:val="ConsPlusNormal"/>
              <w:jc w:val="center"/>
            </w:pPr>
            <w:r>
              <w:t>41231</w:t>
            </w:r>
          </w:p>
        </w:tc>
        <w:tc>
          <w:tcPr>
            <w:tcW w:w="1530" w:type="dxa"/>
            <w:vAlign w:val="center"/>
          </w:tcPr>
          <w:p w:rsidR="002113F6" w:rsidRDefault="002113F6">
            <w:pPr>
              <w:pStyle w:val="ConsPlusNormal"/>
              <w:jc w:val="center"/>
            </w:pPr>
            <w:r>
              <w:t>41000</w:t>
            </w:r>
          </w:p>
        </w:tc>
        <w:tc>
          <w:tcPr>
            <w:tcW w:w="1530" w:type="dxa"/>
            <w:vAlign w:val="center"/>
          </w:tcPr>
          <w:p w:rsidR="002113F6" w:rsidRDefault="002113F6">
            <w:pPr>
              <w:pStyle w:val="ConsPlusNormal"/>
              <w:jc w:val="center"/>
            </w:pPr>
            <w:r>
              <w:t>40761</w:t>
            </w:r>
          </w:p>
        </w:tc>
        <w:tc>
          <w:tcPr>
            <w:tcW w:w="1530" w:type="dxa"/>
            <w:vAlign w:val="center"/>
          </w:tcPr>
          <w:p w:rsidR="002113F6" w:rsidRDefault="002113F6">
            <w:pPr>
              <w:pStyle w:val="ConsPlusNormal"/>
              <w:jc w:val="center"/>
            </w:pPr>
            <w:r>
              <w:t>40518</w:t>
            </w:r>
          </w:p>
        </w:tc>
        <w:tc>
          <w:tcPr>
            <w:tcW w:w="1530" w:type="dxa"/>
            <w:vAlign w:val="center"/>
          </w:tcPr>
          <w:p w:rsidR="002113F6" w:rsidRDefault="002113F6">
            <w:pPr>
              <w:pStyle w:val="ConsPlusNormal"/>
              <w:jc w:val="center"/>
            </w:pPr>
            <w:r>
              <w:t>40268</w:t>
            </w:r>
          </w:p>
        </w:tc>
        <w:tc>
          <w:tcPr>
            <w:tcW w:w="1530" w:type="dxa"/>
            <w:vAlign w:val="center"/>
          </w:tcPr>
          <w:p w:rsidR="002113F6" w:rsidRDefault="002113F6">
            <w:pPr>
              <w:pStyle w:val="ConsPlusNormal"/>
              <w:jc w:val="center"/>
            </w:pPr>
            <w:r>
              <w:t>40022</w:t>
            </w:r>
          </w:p>
        </w:tc>
        <w:tc>
          <w:tcPr>
            <w:tcW w:w="1530" w:type="dxa"/>
            <w:vAlign w:val="center"/>
          </w:tcPr>
          <w:p w:rsidR="002113F6" w:rsidRDefault="002113F6">
            <w:pPr>
              <w:pStyle w:val="ConsPlusNormal"/>
              <w:jc w:val="center"/>
            </w:pPr>
            <w:r>
              <w:t>39779</w:t>
            </w:r>
          </w:p>
        </w:tc>
        <w:tc>
          <w:tcPr>
            <w:tcW w:w="1530" w:type="dxa"/>
            <w:vAlign w:val="center"/>
          </w:tcPr>
          <w:p w:rsidR="002113F6" w:rsidRDefault="002113F6">
            <w:pPr>
              <w:pStyle w:val="ConsPlusNormal"/>
              <w:jc w:val="center"/>
            </w:pPr>
            <w:r>
              <w:t>39549</w:t>
            </w:r>
          </w:p>
        </w:tc>
        <w:tc>
          <w:tcPr>
            <w:tcW w:w="1530" w:type="dxa"/>
            <w:vAlign w:val="center"/>
          </w:tcPr>
          <w:p w:rsidR="002113F6" w:rsidRDefault="002113F6">
            <w:pPr>
              <w:pStyle w:val="ConsPlusNormal"/>
              <w:jc w:val="center"/>
            </w:pPr>
            <w:r>
              <w:t>39327</w:t>
            </w:r>
          </w:p>
        </w:tc>
      </w:tr>
      <w:tr w:rsidR="002113F6">
        <w:tc>
          <w:tcPr>
            <w:tcW w:w="3402" w:type="dxa"/>
            <w:vAlign w:val="center"/>
          </w:tcPr>
          <w:p w:rsidR="002113F6" w:rsidRDefault="002113F6">
            <w:pPr>
              <w:pStyle w:val="ConsPlusNormal"/>
            </w:pPr>
            <w:r>
              <w:t>Первомайский муниципальный район</w:t>
            </w:r>
          </w:p>
        </w:tc>
        <w:tc>
          <w:tcPr>
            <w:tcW w:w="1530" w:type="dxa"/>
            <w:vAlign w:val="center"/>
          </w:tcPr>
          <w:p w:rsidR="002113F6" w:rsidRDefault="002113F6">
            <w:pPr>
              <w:pStyle w:val="ConsPlusNormal"/>
              <w:jc w:val="center"/>
            </w:pPr>
            <w:r>
              <w:t>8249</w:t>
            </w:r>
          </w:p>
        </w:tc>
        <w:tc>
          <w:tcPr>
            <w:tcW w:w="1530" w:type="dxa"/>
            <w:vAlign w:val="center"/>
          </w:tcPr>
          <w:p w:rsidR="002113F6" w:rsidRDefault="002113F6">
            <w:pPr>
              <w:pStyle w:val="ConsPlusNormal"/>
              <w:jc w:val="center"/>
            </w:pPr>
            <w:r>
              <w:t>8207</w:t>
            </w:r>
          </w:p>
        </w:tc>
        <w:tc>
          <w:tcPr>
            <w:tcW w:w="1530" w:type="dxa"/>
            <w:vAlign w:val="center"/>
          </w:tcPr>
          <w:p w:rsidR="002113F6" w:rsidRDefault="002113F6">
            <w:pPr>
              <w:pStyle w:val="ConsPlusNormal"/>
              <w:jc w:val="center"/>
            </w:pPr>
            <w:r>
              <w:t>8164</w:t>
            </w:r>
          </w:p>
        </w:tc>
        <w:tc>
          <w:tcPr>
            <w:tcW w:w="1530" w:type="dxa"/>
            <w:vAlign w:val="center"/>
          </w:tcPr>
          <w:p w:rsidR="002113F6" w:rsidRDefault="002113F6">
            <w:pPr>
              <w:pStyle w:val="ConsPlusNormal"/>
              <w:jc w:val="center"/>
            </w:pPr>
            <w:r>
              <w:t>8118</w:t>
            </w:r>
          </w:p>
        </w:tc>
        <w:tc>
          <w:tcPr>
            <w:tcW w:w="1530" w:type="dxa"/>
            <w:vAlign w:val="center"/>
          </w:tcPr>
          <w:p w:rsidR="002113F6" w:rsidRDefault="002113F6">
            <w:pPr>
              <w:pStyle w:val="ConsPlusNormal"/>
              <w:jc w:val="center"/>
            </w:pPr>
            <w:r>
              <w:t>8071</w:t>
            </w:r>
          </w:p>
        </w:tc>
        <w:tc>
          <w:tcPr>
            <w:tcW w:w="1530" w:type="dxa"/>
            <w:vAlign w:val="center"/>
          </w:tcPr>
          <w:p w:rsidR="002113F6" w:rsidRDefault="002113F6">
            <w:pPr>
              <w:pStyle w:val="ConsPlusNormal"/>
              <w:jc w:val="center"/>
            </w:pPr>
            <w:r>
              <w:t>8023</w:t>
            </w:r>
          </w:p>
        </w:tc>
        <w:tc>
          <w:tcPr>
            <w:tcW w:w="1530" w:type="dxa"/>
            <w:vAlign w:val="center"/>
          </w:tcPr>
          <w:p w:rsidR="002113F6" w:rsidRDefault="002113F6">
            <w:pPr>
              <w:pStyle w:val="ConsPlusNormal"/>
              <w:jc w:val="center"/>
            </w:pPr>
            <w:r>
              <w:t>7973</w:t>
            </w:r>
          </w:p>
        </w:tc>
        <w:tc>
          <w:tcPr>
            <w:tcW w:w="1530" w:type="dxa"/>
            <w:vAlign w:val="center"/>
          </w:tcPr>
          <w:p w:rsidR="002113F6" w:rsidRDefault="002113F6">
            <w:pPr>
              <w:pStyle w:val="ConsPlusNormal"/>
              <w:jc w:val="center"/>
            </w:pPr>
            <w:r>
              <w:t>7925</w:t>
            </w:r>
          </w:p>
        </w:tc>
        <w:tc>
          <w:tcPr>
            <w:tcW w:w="1530" w:type="dxa"/>
            <w:vAlign w:val="center"/>
          </w:tcPr>
          <w:p w:rsidR="002113F6" w:rsidRDefault="002113F6">
            <w:pPr>
              <w:pStyle w:val="ConsPlusNormal"/>
              <w:jc w:val="center"/>
            </w:pPr>
            <w:r>
              <w:t>7877</w:t>
            </w:r>
          </w:p>
        </w:tc>
        <w:tc>
          <w:tcPr>
            <w:tcW w:w="1530" w:type="dxa"/>
            <w:vAlign w:val="center"/>
          </w:tcPr>
          <w:p w:rsidR="002113F6" w:rsidRDefault="002113F6">
            <w:pPr>
              <w:pStyle w:val="ConsPlusNormal"/>
              <w:jc w:val="center"/>
            </w:pPr>
            <w:r>
              <w:t>7831</w:t>
            </w:r>
          </w:p>
        </w:tc>
        <w:tc>
          <w:tcPr>
            <w:tcW w:w="1530" w:type="dxa"/>
            <w:vAlign w:val="center"/>
          </w:tcPr>
          <w:p w:rsidR="002113F6" w:rsidRDefault="002113F6">
            <w:pPr>
              <w:pStyle w:val="ConsPlusNormal"/>
              <w:jc w:val="center"/>
            </w:pPr>
            <w:r>
              <w:t>7787</w:t>
            </w:r>
          </w:p>
        </w:tc>
      </w:tr>
      <w:tr w:rsidR="002113F6">
        <w:tc>
          <w:tcPr>
            <w:tcW w:w="3402" w:type="dxa"/>
            <w:vAlign w:val="center"/>
          </w:tcPr>
          <w:p w:rsidR="002113F6" w:rsidRDefault="002113F6">
            <w:pPr>
              <w:pStyle w:val="ConsPlusNormal"/>
            </w:pPr>
            <w:r>
              <w:t>Переволоцкий муниципальный район</w:t>
            </w:r>
          </w:p>
        </w:tc>
        <w:tc>
          <w:tcPr>
            <w:tcW w:w="1530" w:type="dxa"/>
            <w:vAlign w:val="center"/>
          </w:tcPr>
          <w:p w:rsidR="002113F6" w:rsidRDefault="002113F6">
            <w:pPr>
              <w:pStyle w:val="ConsPlusNormal"/>
              <w:jc w:val="center"/>
            </w:pPr>
            <w:r>
              <w:t>8955</w:t>
            </w:r>
          </w:p>
        </w:tc>
        <w:tc>
          <w:tcPr>
            <w:tcW w:w="1530" w:type="dxa"/>
            <w:vAlign w:val="center"/>
          </w:tcPr>
          <w:p w:rsidR="002113F6" w:rsidRDefault="002113F6">
            <w:pPr>
              <w:pStyle w:val="ConsPlusNormal"/>
              <w:jc w:val="center"/>
            </w:pPr>
            <w:r>
              <w:t>8909</w:t>
            </w:r>
          </w:p>
        </w:tc>
        <w:tc>
          <w:tcPr>
            <w:tcW w:w="1530" w:type="dxa"/>
            <w:vAlign w:val="center"/>
          </w:tcPr>
          <w:p w:rsidR="002113F6" w:rsidRDefault="002113F6">
            <w:pPr>
              <w:pStyle w:val="ConsPlusNormal"/>
              <w:jc w:val="center"/>
            </w:pPr>
            <w:r>
              <w:t>8863</w:t>
            </w:r>
          </w:p>
        </w:tc>
        <w:tc>
          <w:tcPr>
            <w:tcW w:w="1530" w:type="dxa"/>
            <w:vAlign w:val="center"/>
          </w:tcPr>
          <w:p w:rsidR="002113F6" w:rsidRDefault="002113F6">
            <w:pPr>
              <w:pStyle w:val="ConsPlusNormal"/>
              <w:jc w:val="center"/>
            </w:pPr>
            <w:r>
              <w:t>8813</w:t>
            </w:r>
          </w:p>
        </w:tc>
        <w:tc>
          <w:tcPr>
            <w:tcW w:w="1530" w:type="dxa"/>
            <w:vAlign w:val="center"/>
          </w:tcPr>
          <w:p w:rsidR="002113F6" w:rsidRDefault="002113F6">
            <w:pPr>
              <w:pStyle w:val="ConsPlusNormal"/>
              <w:jc w:val="center"/>
            </w:pPr>
            <w:r>
              <w:t>8762</w:t>
            </w:r>
          </w:p>
        </w:tc>
        <w:tc>
          <w:tcPr>
            <w:tcW w:w="1530" w:type="dxa"/>
            <w:vAlign w:val="center"/>
          </w:tcPr>
          <w:p w:rsidR="002113F6" w:rsidRDefault="002113F6">
            <w:pPr>
              <w:pStyle w:val="ConsPlusNormal"/>
              <w:jc w:val="center"/>
            </w:pPr>
            <w:r>
              <w:t>8709</w:t>
            </w:r>
          </w:p>
        </w:tc>
        <w:tc>
          <w:tcPr>
            <w:tcW w:w="1530" w:type="dxa"/>
            <w:vAlign w:val="center"/>
          </w:tcPr>
          <w:p w:rsidR="002113F6" w:rsidRDefault="002113F6">
            <w:pPr>
              <w:pStyle w:val="ConsPlusNormal"/>
              <w:jc w:val="center"/>
            </w:pPr>
            <w:r>
              <w:t>8656</w:t>
            </w:r>
          </w:p>
        </w:tc>
        <w:tc>
          <w:tcPr>
            <w:tcW w:w="1530" w:type="dxa"/>
            <w:vAlign w:val="center"/>
          </w:tcPr>
          <w:p w:rsidR="002113F6" w:rsidRDefault="002113F6">
            <w:pPr>
              <w:pStyle w:val="ConsPlusNormal"/>
              <w:jc w:val="center"/>
            </w:pPr>
            <w:r>
              <w:t>8603</w:t>
            </w:r>
          </w:p>
        </w:tc>
        <w:tc>
          <w:tcPr>
            <w:tcW w:w="1530" w:type="dxa"/>
            <w:vAlign w:val="center"/>
          </w:tcPr>
          <w:p w:rsidR="002113F6" w:rsidRDefault="002113F6">
            <w:pPr>
              <w:pStyle w:val="ConsPlusNormal"/>
              <w:jc w:val="center"/>
            </w:pPr>
            <w:r>
              <w:t>8551</w:t>
            </w:r>
          </w:p>
        </w:tc>
        <w:tc>
          <w:tcPr>
            <w:tcW w:w="1530" w:type="dxa"/>
            <w:vAlign w:val="center"/>
          </w:tcPr>
          <w:p w:rsidR="002113F6" w:rsidRDefault="002113F6">
            <w:pPr>
              <w:pStyle w:val="ConsPlusNormal"/>
              <w:jc w:val="center"/>
            </w:pPr>
            <w:r>
              <w:t>8501</w:t>
            </w:r>
          </w:p>
        </w:tc>
        <w:tc>
          <w:tcPr>
            <w:tcW w:w="1530" w:type="dxa"/>
            <w:vAlign w:val="center"/>
          </w:tcPr>
          <w:p w:rsidR="002113F6" w:rsidRDefault="002113F6">
            <w:pPr>
              <w:pStyle w:val="ConsPlusNormal"/>
              <w:jc w:val="center"/>
            </w:pPr>
            <w:r>
              <w:t>8453</w:t>
            </w:r>
          </w:p>
        </w:tc>
      </w:tr>
      <w:tr w:rsidR="002113F6">
        <w:tc>
          <w:tcPr>
            <w:tcW w:w="3402" w:type="dxa"/>
            <w:vAlign w:val="center"/>
          </w:tcPr>
          <w:p w:rsidR="002113F6" w:rsidRDefault="002113F6">
            <w:pPr>
              <w:pStyle w:val="ConsPlusNormal"/>
            </w:pPr>
            <w:r>
              <w:t>Пономаревский муниципальный район</w:t>
            </w:r>
          </w:p>
        </w:tc>
        <w:tc>
          <w:tcPr>
            <w:tcW w:w="1530" w:type="dxa"/>
            <w:vAlign w:val="center"/>
          </w:tcPr>
          <w:p w:rsidR="002113F6" w:rsidRDefault="002113F6">
            <w:pPr>
              <w:pStyle w:val="ConsPlusNormal"/>
              <w:jc w:val="center"/>
            </w:pPr>
            <w:r>
              <w:t>4660</w:t>
            </w:r>
          </w:p>
        </w:tc>
        <w:tc>
          <w:tcPr>
            <w:tcW w:w="1530" w:type="dxa"/>
            <w:vAlign w:val="center"/>
          </w:tcPr>
          <w:p w:rsidR="002113F6" w:rsidRDefault="002113F6">
            <w:pPr>
              <w:pStyle w:val="ConsPlusNormal"/>
              <w:jc w:val="center"/>
            </w:pPr>
            <w:r>
              <w:t>4636</w:t>
            </w:r>
          </w:p>
        </w:tc>
        <w:tc>
          <w:tcPr>
            <w:tcW w:w="1530" w:type="dxa"/>
            <w:vAlign w:val="center"/>
          </w:tcPr>
          <w:p w:rsidR="002113F6" w:rsidRDefault="002113F6">
            <w:pPr>
              <w:pStyle w:val="ConsPlusNormal"/>
              <w:jc w:val="center"/>
            </w:pPr>
            <w:r>
              <w:t>4612</w:t>
            </w:r>
          </w:p>
        </w:tc>
        <w:tc>
          <w:tcPr>
            <w:tcW w:w="1530" w:type="dxa"/>
            <w:vAlign w:val="center"/>
          </w:tcPr>
          <w:p w:rsidR="002113F6" w:rsidRDefault="002113F6">
            <w:pPr>
              <w:pStyle w:val="ConsPlusNormal"/>
              <w:jc w:val="center"/>
            </w:pPr>
            <w:r>
              <w:t>4586</w:t>
            </w:r>
          </w:p>
        </w:tc>
        <w:tc>
          <w:tcPr>
            <w:tcW w:w="1530" w:type="dxa"/>
            <w:vAlign w:val="center"/>
          </w:tcPr>
          <w:p w:rsidR="002113F6" w:rsidRDefault="002113F6">
            <w:pPr>
              <w:pStyle w:val="ConsPlusNormal"/>
              <w:jc w:val="center"/>
            </w:pPr>
            <w:r>
              <w:t>4559</w:t>
            </w:r>
          </w:p>
        </w:tc>
        <w:tc>
          <w:tcPr>
            <w:tcW w:w="1530" w:type="dxa"/>
            <w:vAlign w:val="center"/>
          </w:tcPr>
          <w:p w:rsidR="002113F6" w:rsidRDefault="002113F6">
            <w:pPr>
              <w:pStyle w:val="ConsPlusNormal"/>
              <w:jc w:val="center"/>
            </w:pPr>
            <w:r>
              <w:t>4532</w:t>
            </w:r>
          </w:p>
        </w:tc>
        <w:tc>
          <w:tcPr>
            <w:tcW w:w="1530" w:type="dxa"/>
            <w:vAlign w:val="center"/>
          </w:tcPr>
          <w:p w:rsidR="002113F6" w:rsidRDefault="002113F6">
            <w:pPr>
              <w:pStyle w:val="ConsPlusNormal"/>
              <w:jc w:val="center"/>
            </w:pPr>
            <w:r>
              <w:t>4504</w:t>
            </w:r>
          </w:p>
        </w:tc>
        <w:tc>
          <w:tcPr>
            <w:tcW w:w="1530" w:type="dxa"/>
            <w:vAlign w:val="center"/>
          </w:tcPr>
          <w:p w:rsidR="002113F6" w:rsidRDefault="002113F6">
            <w:pPr>
              <w:pStyle w:val="ConsPlusNormal"/>
              <w:jc w:val="center"/>
            </w:pPr>
            <w:r>
              <w:t>4477</w:t>
            </w:r>
          </w:p>
        </w:tc>
        <w:tc>
          <w:tcPr>
            <w:tcW w:w="1530" w:type="dxa"/>
            <w:vAlign w:val="center"/>
          </w:tcPr>
          <w:p w:rsidR="002113F6" w:rsidRDefault="002113F6">
            <w:pPr>
              <w:pStyle w:val="ConsPlusNormal"/>
              <w:jc w:val="center"/>
            </w:pPr>
            <w:r>
              <w:t>4450</w:t>
            </w:r>
          </w:p>
        </w:tc>
        <w:tc>
          <w:tcPr>
            <w:tcW w:w="1530" w:type="dxa"/>
            <w:vAlign w:val="center"/>
          </w:tcPr>
          <w:p w:rsidR="002113F6" w:rsidRDefault="002113F6">
            <w:pPr>
              <w:pStyle w:val="ConsPlusNormal"/>
              <w:jc w:val="center"/>
            </w:pPr>
            <w:r>
              <w:t>4424</w:t>
            </w:r>
          </w:p>
        </w:tc>
        <w:tc>
          <w:tcPr>
            <w:tcW w:w="1530" w:type="dxa"/>
            <w:vAlign w:val="center"/>
          </w:tcPr>
          <w:p w:rsidR="002113F6" w:rsidRDefault="002113F6">
            <w:pPr>
              <w:pStyle w:val="ConsPlusNormal"/>
              <w:jc w:val="center"/>
            </w:pPr>
            <w:r>
              <w:t>4399</w:t>
            </w:r>
          </w:p>
        </w:tc>
      </w:tr>
      <w:tr w:rsidR="002113F6">
        <w:tc>
          <w:tcPr>
            <w:tcW w:w="3402" w:type="dxa"/>
            <w:vAlign w:val="center"/>
          </w:tcPr>
          <w:p w:rsidR="002113F6" w:rsidRDefault="002113F6">
            <w:pPr>
              <w:pStyle w:val="ConsPlusNormal"/>
            </w:pPr>
            <w:r>
              <w:t>Сакмарский муниципальный район</w:t>
            </w:r>
          </w:p>
        </w:tc>
        <w:tc>
          <w:tcPr>
            <w:tcW w:w="1530" w:type="dxa"/>
            <w:vAlign w:val="center"/>
          </w:tcPr>
          <w:p w:rsidR="002113F6" w:rsidRDefault="002113F6">
            <w:pPr>
              <w:pStyle w:val="ConsPlusNormal"/>
              <w:jc w:val="center"/>
            </w:pPr>
            <w:r>
              <w:t>10878</w:t>
            </w:r>
          </w:p>
        </w:tc>
        <w:tc>
          <w:tcPr>
            <w:tcW w:w="1530" w:type="dxa"/>
            <w:vAlign w:val="center"/>
          </w:tcPr>
          <w:p w:rsidR="002113F6" w:rsidRDefault="002113F6">
            <w:pPr>
              <w:pStyle w:val="ConsPlusNormal"/>
              <w:jc w:val="center"/>
            </w:pPr>
            <w:r>
              <w:t>10822</w:t>
            </w:r>
          </w:p>
        </w:tc>
        <w:tc>
          <w:tcPr>
            <w:tcW w:w="1530" w:type="dxa"/>
            <w:vAlign w:val="center"/>
          </w:tcPr>
          <w:p w:rsidR="002113F6" w:rsidRDefault="002113F6">
            <w:pPr>
              <w:pStyle w:val="ConsPlusNormal"/>
              <w:jc w:val="center"/>
            </w:pPr>
            <w:r>
              <w:t>10765</w:t>
            </w:r>
          </w:p>
        </w:tc>
        <w:tc>
          <w:tcPr>
            <w:tcW w:w="1530" w:type="dxa"/>
            <w:vAlign w:val="center"/>
          </w:tcPr>
          <w:p w:rsidR="002113F6" w:rsidRDefault="002113F6">
            <w:pPr>
              <w:pStyle w:val="ConsPlusNormal"/>
              <w:jc w:val="center"/>
            </w:pPr>
            <w:r>
              <w:t>10705</w:t>
            </w:r>
          </w:p>
        </w:tc>
        <w:tc>
          <w:tcPr>
            <w:tcW w:w="1530" w:type="dxa"/>
            <w:vAlign w:val="center"/>
          </w:tcPr>
          <w:p w:rsidR="002113F6" w:rsidRDefault="002113F6">
            <w:pPr>
              <w:pStyle w:val="ConsPlusNormal"/>
              <w:jc w:val="center"/>
            </w:pPr>
            <w:r>
              <w:t>10643</w:t>
            </w:r>
          </w:p>
        </w:tc>
        <w:tc>
          <w:tcPr>
            <w:tcW w:w="1530" w:type="dxa"/>
            <w:vAlign w:val="center"/>
          </w:tcPr>
          <w:p w:rsidR="002113F6" w:rsidRDefault="002113F6">
            <w:pPr>
              <w:pStyle w:val="ConsPlusNormal"/>
              <w:jc w:val="center"/>
            </w:pPr>
            <w:r>
              <w:t>10579</w:t>
            </w:r>
          </w:p>
        </w:tc>
        <w:tc>
          <w:tcPr>
            <w:tcW w:w="1530" w:type="dxa"/>
            <w:vAlign w:val="center"/>
          </w:tcPr>
          <w:p w:rsidR="002113F6" w:rsidRDefault="002113F6">
            <w:pPr>
              <w:pStyle w:val="ConsPlusNormal"/>
              <w:jc w:val="center"/>
            </w:pPr>
            <w:r>
              <w:t>10514</w:t>
            </w:r>
          </w:p>
        </w:tc>
        <w:tc>
          <w:tcPr>
            <w:tcW w:w="1530" w:type="dxa"/>
            <w:vAlign w:val="center"/>
          </w:tcPr>
          <w:p w:rsidR="002113F6" w:rsidRDefault="002113F6">
            <w:pPr>
              <w:pStyle w:val="ConsPlusNormal"/>
              <w:jc w:val="center"/>
            </w:pPr>
            <w:r>
              <w:t>10450</w:t>
            </w:r>
          </w:p>
        </w:tc>
        <w:tc>
          <w:tcPr>
            <w:tcW w:w="1530" w:type="dxa"/>
            <w:vAlign w:val="center"/>
          </w:tcPr>
          <w:p w:rsidR="002113F6" w:rsidRDefault="002113F6">
            <w:pPr>
              <w:pStyle w:val="ConsPlusNormal"/>
              <w:jc w:val="center"/>
            </w:pPr>
            <w:r>
              <w:t>10386</w:t>
            </w:r>
          </w:p>
        </w:tc>
        <w:tc>
          <w:tcPr>
            <w:tcW w:w="1530" w:type="dxa"/>
            <w:vAlign w:val="center"/>
          </w:tcPr>
          <w:p w:rsidR="002113F6" w:rsidRDefault="002113F6">
            <w:pPr>
              <w:pStyle w:val="ConsPlusNormal"/>
              <w:jc w:val="center"/>
            </w:pPr>
            <w:r>
              <w:t>10326</w:t>
            </w:r>
          </w:p>
        </w:tc>
        <w:tc>
          <w:tcPr>
            <w:tcW w:w="1530" w:type="dxa"/>
            <w:vAlign w:val="center"/>
          </w:tcPr>
          <w:p w:rsidR="002113F6" w:rsidRDefault="002113F6">
            <w:pPr>
              <w:pStyle w:val="ConsPlusNormal"/>
              <w:jc w:val="center"/>
            </w:pPr>
            <w:r>
              <w:t>10268</w:t>
            </w:r>
          </w:p>
        </w:tc>
      </w:tr>
      <w:tr w:rsidR="002113F6">
        <w:tc>
          <w:tcPr>
            <w:tcW w:w="3402" w:type="dxa"/>
            <w:vAlign w:val="center"/>
          </w:tcPr>
          <w:p w:rsidR="002113F6" w:rsidRDefault="002113F6">
            <w:pPr>
              <w:pStyle w:val="ConsPlusNormal"/>
            </w:pPr>
            <w:r>
              <w:lastRenderedPageBreak/>
              <w:t>Саракташский муниципальный район</w:t>
            </w:r>
          </w:p>
        </w:tc>
        <w:tc>
          <w:tcPr>
            <w:tcW w:w="1530" w:type="dxa"/>
            <w:vAlign w:val="center"/>
          </w:tcPr>
          <w:p w:rsidR="002113F6" w:rsidRDefault="002113F6">
            <w:pPr>
              <w:pStyle w:val="ConsPlusNormal"/>
              <w:jc w:val="center"/>
            </w:pPr>
            <w:r>
              <w:t>13149</w:t>
            </w:r>
          </w:p>
        </w:tc>
        <w:tc>
          <w:tcPr>
            <w:tcW w:w="1530" w:type="dxa"/>
            <w:vAlign w:val="center"/>
          </w:tcPr>
          <w:p w:rsidR="002113F6" w:rsidRDefault="002113F6">
            <w:pPr>
              <w:pStyle w:val="ConsPlusNormal"/>
              <w:jc w:val="center"/>
            </w:pPr>
            <w:r>
              <w:t>13082</w:t>
            </w:r>
          </w:p>
        </w:tc>
        <w:tc>
          <w:tcPr>
            <w:tcW w:w="1530" w:type="dxa"/>
            <w:vAlign w:val="center"/>
          </w:tcPr>
          <w:p w:rsidR="002113F6" w:rsidRDefault="002113F6">
            <w:pPr>
              <w:pStyle w:val="ConsPlusNormal"/>
              <w:jc w:val="center"/>
            </w:pPr>
            <w:r>
              <w:t>13013</w:t>
            </w:r>
          </w:p>
        </w:tc>
        <w:tc>
          <w:tcPr>
            <w:tcW w:w="1530" w:type="dxa"/>
            <w:vAlign w:val="center"/>
          </w:tcPr>
          <w:p w:rsidR="002113F6" w:rsidRDefault="002113F6">
            <w:pPr>
              <w:pStyle w:val="ConsPlusNormal"/>
              <w:jc w:val="center"/>
            </w:pPr>
            <w:r>
              <w:t>12940</w:t>
            </w:r>
          </w:p>
        </w:tc>
        <w:tc>
          <w:tcPr>
            <w:tcW w:w="1530" w:type="dxa"/>
            <w:vAlign w:val="center"/>
          </w:tcPr>
          <w:p w:rsidR="002113F6" w:rsidRDefault="002113F6">
            <w:pPr>
              <w:pStyle w:val="ConsPlusNormal"/>
              <w:jc w:val="center"/>
            </w:pPr>
            <w:r>
              <w:t>12865</w:t>
            </w:r>
          </w:p>
        </w:tc>
        <w:tc>
          <w:tcPr>
            <w:tcW w:w="1530" w:type="dxa"/>
            <w:vAlign w:val="center"/>
          </w:tcPr>
          <w:p w:rsidR="002113F6" w:rsidRDefault="002113F6">
            <w:pPr>
              <w:pStyle w:val="ConsPlusNormal"/>
              <w:jc w:val="center"/>
            </w:pPr>
            <w:r>
              <w:t>12788</w:t>
            </w:r>
          </w:p>
        </w:tc>
        <w:tc>
          <w:tcPr>
            <w:tcW w:w="1530" w:type="dxa"/>
            <w:vAlign w:val="center"/>
          </w:tcPr>
          <w:p w:rsidR="002113F6" w:rsidRDefault="002113F6">
            <w:pPr>
              <w:pStyle w:val="ConsPlusNormal"/>
              <w:jc w:val="center"/>
            </w:pPr>
            <w:r>
              <w:t>12709</w:t>
            </w:r>
          </w:p>
        </w:tc>
        <w:tc>
          <w:tcPr>
            <w:tcW w:w="1530" w:type="dxa"/>
            <w:vAlign w:val="center"/>
          </w:tcPr>
          <w:p w:rsidR="002113F6" w:rsidRDefault="002113F6">
            <w:pPr>
              <w:pStyle w:val="ConsPlusNormal"/>
              <w:jc w:val="center"/>
            </w:pPr>
            <w:r>
              <w:t>12632</w:t>
            </w:r>
          </w:p>
        </w:tc>
        <w:tc>
          <w:tcPr>
            <w:tcW w:w="1530" w:type="dxa"/>
            <w:vAlign w:val="center"/>
          </w:tcPr>
          <w:p w:rsidR="002113F6" w:rsidRDefault="002113F6">
            <w:pPr>
              <w:pStyle w:val="ConsPlusNormal"/>
              <w:jc w:val="center"/>
            </w:pPr>
            <w:r>
              <w:t>12555</w:t>
            </w:r>
          </w:p>
        </w:tc>
        <w:tc>
          <w:tcPr>
            <w:tcW w:w="1530" w:type="dxa"/>
            <w:vAlign w:val="center"/>
          </w:tcPr>
          <w:p w:rsidR="002113F6" w:rsidRDefault="002113F6">
            <w:pPr>
              <w:pStyle w:val="ConsPlusNormal"/>
              <w:jc w:val="center"/>
            </w:pPr>
            <w:r>
              <w:t>12482</w:t>
            </w:r>
          </w:p>
        </w:tc>
        <w:tc>
          <w:tcPr>
            <w:tcW w:w="1530" w:type="dxa"/>
            <w:vAlign w:val="center"/>
          </w:tcPr>
          <w:p w:rsidR="002113F6" w:rsidRDefault="002113F6">
            <w:pPr>
              <w:pStyle w:val="ConsPlusNormal"/>
              <w:jc w:val="center"/>
            </w:pPr>
            <w:r>
              <w:t>12412</w:t>
            </w:r>
          </w:p>
        </w:tc>
      </w:tr>
      <w:tr w:rsidR="002113F6">
        <w:tc>
          <w:tcPr>
            <w:tcW w:w="3402" w:type="dxa"/>
            <w:vAlign w:val="center"/>
          </w:tcPr>
          <w:p w:rsidR="002113F6" w:rsidRDefault="002113F6">
            <w:pPr>
              <w:pStyle w:val="ConsPlusNormal"/>
            </w:pPr>
            <w:r>
              <w:t>Светлинский муниципальный район</w:t>
            </w:r>
          </w:p>
        </w:tc>
        <w:tc>
          <w:tcPr>
            <w:tcW w:w="1530" w:type="dxa"/>
            <w:vAlign w:val="center"/>
          </w:tcPr>
          <w:p w:rsidR="002113F6" w:rsidRDefault="002113F6">
            <w:pPr>
              <w:pStyle w:val="ConsPlusNormal"/>
              <w:jc w:val="center"/>
            </w:pPr>
            <w:r>
              <w:t>3723</w:t>
            </w:r>
          </w:p>
        </w:tc>
        <w:tc>
          <w:tcPr>
            <w:tcW w:w="1530" w:type="dxa"/>
            <w:vAlign w:val="center"/>
          </w:tcPr>
          <w:p w:rsidR="002113F6" w:rsidRDefault="002113F6">
            <w:pPr>
              <w:pStyle w:val="ConsPlusNormal"/>
              <w:jc w:val="center"/>
            </w:pPr>
            <w:r>
              <w:t>3704</w:t>
            </w:r>
          </w:p>
        </w:tc>
        <w:tc>
          <w:tcPr>
            <w:tcW w:w="1530" w:type="dxa"/>
            <w:vAlign w:val="center"/>
          </w:tcPr>
          <w:p w:rsidR="002113F6" w:rsidRDefault="002113F6">
            <w:pPr>
              <w:pStyle w:val="ConsPlusNormal"/>
              <w:jc w:val="center"/>
            </w:pPr>
            <w:r>
              <w:t>3685</w:t>
            </w:r>
          </w:p>
        </w:tc>
        <w:tc>
          <w:tcPr>
            <w:tcW w:w="1530" w:type="dxa"/>
            <w:vAlign w:val="center"/>
          </w:tcPr>
          <w:p w:rsidR="002113F6" w:rsidRDefault="002113F6">
            <w:pPr>
              <w:pStyle w:val="ConsPlusNormal"/>
              <w:jc w:val="center"/>
            </w:pPr>
            <w:r>
              <w:t>3664</w:t>
            </w:r>
          </w:p>
        </w:tc>
        <w:tc>
          <w:tcPr>
            <w:tcW w:w="1530" w:type="dxa"/>
            <w:vAlign w:val="center"/>
          </w:tcPr>
          <w:p w:rsidR="002113F6" w:rsidRDefault="002113F6">
            <w:pPr>
              <w:pStyle w:val="ConsPlusNormal"/>
              <w:jc w:val="center"/>
            </w:pPr>
            <w:r>
              <w:t>3643</w:t>
            </w:r>
          </w:p>
        </w:tc>
        <w:tc>
          <w:tcPr>
            <w:tcW w:w="1530" w:type="dxa"/>
            <w:vAlign w:val="center"/>
          </w:tcPr>
          <w:p w:rsidR="002113F6" w:rsidRDefault="002113F6">
            <w:pPr>
              <w:pStyle w:val="ConsPlusNormal"/>
              <w:jc w:val="center"/>
            </w:pPr>
            <w:r>
              <w:t>3621</w:t>
            </w:r>
          </w:p>
        </w:tc>
        <w:tc>
          <w:tcPr>
            <w:tcW w:w="1530" w:type="dxa"/>
            <w:vAlign w:val="center"/>
          </w:tcPr>
          <w:p w:rsidR="002113F6" w:rsidRDefault="002113F6">
            <w:pPr>
              <w:pStyle w:val="ConsPlusNormal"/>
              <w:jc w:val="center"/>
            </w:pPr>
            <w:r>
              <w:t>3599</w:t>
            </w:r>
          </w:p>
        </w:tc>
        <w:tc>
          <w:tcPr>
            <w:tcW w:w="1530" w:type="dxa"/>
            <w:vAlign w:val="center"/>
          </w:tcPr>
          <w:p w:rsidR="002113F6" w:rsidRDefault="002113F6">
            <w:pPr>
              <w:pStyle w:val="ConsPlusNormal"/>
              <w:jc w:val="center"/>
            </w:pPr>
            <w:r>
              <w:t>3577</w:t>
            </w:r>
          </w:p>
        </w:tc>
        <w:tc>
          <w:tcPr>
            <w:tcW w:w="1530" w:type="dxa"/>
            <w:vAlign w:val="center"/>
          </w:tcPr>
          <w:p w:rsidR="002113F6" w:rsidRDefault="002113F6">
            <w:pPr>
              <w:pStyle w:val="ConsPlusNormal"/>
              <w:jc w:val="center"/>
            </w:pPr>
            <w:r>
              <w:t>3555</w:t>
            </w:r>
          </w:p>
        </w:tc>
        <w:tc>
          <w:tcPr>
            <w:tcW w:w="1530" w:type="dxa"/>
            <w:vAlign w:val="center"/>
          </w:tcPr>
          <w:p w:rsidR="002113F6" w:rsidRDefault="002113F6">
            <w:pPr>
              <w:pStyle w:val="ConsPlusNormal"/>
              <w:jc w:val="center"/>
            </w:pPr>
            <w:r>
              <w:t>3534</w:t>
            </w:r>
          </w:p>
        </w:tc>
        <w:tc>
          <w:tcPr>
            <w:tcW w:w="1530" w:type="dxa"/>
            <w:vAlign w:val="center"/>
          </w:tcPr>
          <w:p w:rsidR="002113F6" w:rsidRDefault="002113F6">
            <w:pPr>
              <w:pStyle w:val="ConsPlusNormal"/>
              <w:jc w:val="center"/>
            </w:pPr>
            <w:r>
              <w:t>3514</w:t>
            </w:r>
          </w:p>
        </w:tc>
      </w:tr>
      <w:tr w:rsidR="002113F6">
        <w:tc>
          <w:tcPr>
            <w:tcW w:w="3402" w:type="dxa"/>
            <w:vAlign w:val="center"/>
          </w:tcPr>
          <w:p w:rsidR="002113F6" w:rsidRDefault="002113F6">
            <w:pPr>
              <w:pStyle w:val="ConsPlusNormal"/>
            </w:pPr>
            <w:r>
              <w:t>Северный муниципальный район</w:t>
            </w:r>
          </w:p>
        </w:tc>
        <w:tc>
          <w:tcPr>
            <w:tcW w:w="1530" w:type="dxa"/>
            <w:vAlign w:val="center"/>
          </w:tcPr>
          <w:p w:rsidR="002113F6" w:rsidRDefault="002113F6">
            <w:pPr>
              <w:pStyle w:val="ConsPlusNormal"/>
              <w:jc w:val="center"/>
            </w:pPr>
            <w:r>
              <w:t>4470</w:t>
            </w:r>
          </w:p>
        </w:tc>
        <w:tc>
          <w:tcPr>
            <w:tcW w:w="1530" w:type="dxa"/>
            <w:vAlign w:val="center"/>
          </w:tcPr>
          <w:p w:rsidR="002113F6" w:rsidRDefault="002113F6">
            <w:pPr>
              <w:pStyle w:val="ConsPlusNormal"/>
              <w:jc w:val="center"/>
            </w:pPr>
            <w:r>
              <w:t>4447</w:t>
            </w:r>
          </w:p>
        </w:tc>
        <w:tc>
          <w:tcPr>
            <w:tcW w:w="1530" w:type="dxa"/>
            <w:vAlign w:val="center"/>
          </w:tcPr>
          <w:p w:rsidR="002113F6" w:rsidRDefault="002113F6">
            <w:pPr>
              <w:pStyle w:val="ConsPlusNormal"/>
              <w:jc w:val="center"/>
            </w:pPr>
            <w:r>
              <w:t>4424</w:t>
            </w:r>
          </w:p>
        </w:tc>
        <w:tc>
          <w:tcPr>
            <w:tcW w:w="1530" w:type="dxa"/>
            <w:vAlign w:val="center"/>
          </w:tcPr>
          <w:p w:rsidR="002113F6" w:rsidRDefault="002113F6">
            <w:pPr>
              <w:pStyle w:val="ConsPlusNormal"/>
              <w:jc w:val="center"/>
            </w:pPr>
            <w:r>
              <w:t>4399</w:t>
            </w:r>
          </w:p>
        </w:tc>
        <w:tc>
          <w:tcPr>
            <w:tcW w:w="1530" w:type="dxa"/>
            <w:vAlign w:val="center"/>
          </w:tcPr>
          <w:p w:rsidR="002113F6" w:rsidRDefault="002113F6">
            <w:pPr>
              <w:pStyle w:val="ConsPlusNormal"/>
              <w:jc w:val="center"/>
            </w:pPr>
            <w:r>
              <w:t>4373</w:t>
            </w:r>
          </w:p>
        </w:tc>
        <w:tc>
          <w:tcPr>
            <w:tcW w:w="1530" w:type="dxa"/>
            <w:vAlign w:val="center"/>
          </w:tcPr>
          <w:p w:rsidR="002113F6" w:rsidRDefault="002113F6">
            <w:pPr>
              <w:pStyle w:val="ConsPlusNormal"/>
              <w:jc w:val="center"/>
            </w:pPr>
            <w:r>
              <w:t>4347</w:t>
            </w:r>
          </w:p>
        </w:tc>
        <w:tc>
          <w:tcPr>
            <w:tcW w:w="1530" w:type="dxa"/>
            <w:vAlign w:val="center"/>
          </w:tcPr>
          <w:p w:rsidR="002113F6" w:rsidRDefault="002113F6">
            <w:pPr>
              <w:pStyle w:val="ConsPlusNormal"/>
              <w:jc w:val="center"/>
            </w:pPr>
            <w:r>
              <w:t>4320</w:t>
            </w:r>
          </w:p>
        </w:tc>
        <w:tc>
          <w:tcPr>
            <w:tcW w:w="1530" w:type="dxa"/>
            <w:vAlign w:val="center"/>
          </w:tcPr>
          <w:p w:rsidR="002113F6" w:rsidRDefault="002113F6">
            <w:pPr>
              <w:pStyle w:val="ConsPlusNormal"/>
              <w:jc w:val="center"/>
            </w:pPr>
            <w:r>
              <w:t>4294</w:t>
            </w:r>
          </w:p>
        </w:tc>
        <w:tc>
          <w:tcPr>
            <w:tcW w:w="1530" w:type="dxa"/>
            <w:vAlign w:val="center"/>
          </w:tcPr>
          <w:p w:rsidR="002113F6" w:rsidRDefault="002113F6">
            <w:pPr>
              <w:pStyle w:val="ConsPlusNormal"/>
              <w:jc w:val="center"/>
            </w:pPr>
            <w:r>
              <w:t>4268</w:t>
            </w:r>
          </w:p>
        </w:tc>
        <w:tc>
          <w:tcPr>
            <w:tcW w:w="1530" w:type="dxa"/>
            <w:vAlign w:val="center"/>
          </w:tcPr>
          <w:p w:rsidR="002113F6" w:rsidRDefault="002113F6">
            <w:pPr>
              <w:pStyle w:val="ConsPlusNormal"/>
              <w:jc w:val="center"/>
            </w:pPr>
            <w:r>
              <w:t>4243</w:t>
            </w:r>
          </w:p>
        </w:tc>
        <w:tc>
          <w:tcPr>
            <w:tcW w:w="1530" w:type="dxa"/>
            <w:vAlign w:val="center"/>
          </w:tcPr>
          <w:p w:rsidR="002113F6" w:rsidRDefault="002113F6">
            <w:pPr>
              <w:pStyle w:val="ConsPlusNormal"/>
              <w:jc w:val="center"/>
            </w:pPr>
            <w:r>
              <w:t>4219</w:t>
            </w:r>
          </w:p>
        </w:tc>
      </w:tr>
      <w:tr w:rsidR="002113F6">
        <w:tc>
          <w:tcPr>
            <w:tcW w:w="3402" w:type="dxa"/>
            <w:vAlign w:val="center"/>
          </w:tcPr>
          <w:p w:rsidR="002113F6" w:rsidRDefault="002113F6">
            <w:pPr>
              <w:pStyle w:val="ConsPlusNormal"/>
            </w:pPr>
            <w:r>
              <w:t>Соль-Илецкий городской округ</w:t>
            </w:r>
          </w:p>
        </w:tc>
        <w:tc>
          <w:tcPr>
            <w:tcW w:w="1530" w:type="dxa"/>
            <w:vAlign w:val="center"/>
          </w:tcPr>
          <w:p w:rsidR="002113F6" w:rsidRDefault="002113F6">
            <w:pPr>
              <w:pStyle w:val="ConsPlusNormal"/>
              <w:jc w:val="center"/>
            </w:pPr>
            <w:r>
              <w:t>20198</w:t>
            </w:r>
          </w:p>
        </w:tc>
        <w:tc>
          <w:tcPr>
            <w:tcW w:w="1530" w:type="dxa"/>
            <w:vAlign w:val="center"/>
          </w:tcPr>
          <w:p w:rsidR="002113F6" w:rsidRDefault="002113F6">
            <w:pPr>
              <w:pStyle w:val="ConsPlusNormal"/>
              <w:jc w:val="center"/>
            </w:pPr>
            <w:r>
              <w:t>20095</w:t>
            </w:r>
          </w:p>
        </w:tc>
        <w:tc>
          <w:tcPr>
            <w:tcW w:w="1530" w:type="dxa"/>
            <w:vAlign w:val="center"/>
          </w:tcPr>
          <w:p w:rsidR="002113F6" w:rsidRDefault="002113F6">
            <w:pPr>
              <w:pStyle w:val="ConsPlusNormal"/>
              <w:jc w:val="center"/>
            </w:pPr>
            <w:r>
              <w:t>19989</w:t>
            </w:r>
          </w:p>
        </w:tc>
        <w:tc>
          <w:tcPr>
            <w:tcW w:w="1530" w:type="dxa"/>
            <w:vAlign w:val="center"/>
          </w:tcPr>
          <w:p w:rsidR="002113F6" w:rsidRDefault="002113F6">
            <w:pPr>
              <w:pStyle w:val="ConsPlusNormal"/>
              <w:jc w:val="center"/>
            </w:pPr>
            <w:r>
              <w:t>19878</w:t>
            </w:r>
          </w:p>
        </w:tc>
        <w:tc>
          <w:tcPr>
            <w:tcW w:w="1530" w:type="dxa"/>
            <w:vAlign w:val="center"/>
          </w:tcPr>
          <w:p w:rsidR="002113F6" w:rsidRDefault="002113F6">
            <w:pPr>
              <w:pStyle w:val="ConsPlusNormal"/>
              <w:jc w:val="center"/>
            </w:pPr>
            <w:r>
              <w:t>19762</w:t>
            </w:r>
          </w:p>
        </w:tc>
        <w:tc>
          <w:tcPr>
            <w:tcW w:w="1530" w:type="dxa"/>
            <w:vAlign w:val="center"/>
          </w:tcPr>
          <w:p w:rsidR="002113F6" w:rsidRDefault="002113F6">
            <w:pPr>
              <w:pStyle w:val="ConsPlusNormal"/>
              <w:jc w:val="center"/>
            </w:pPr>
            <w:r>
              <w:t>19644</w:t>
            </w:r>
          </w:p>
        </w:tc>
        <w:tc>
          <w:tcPr>
            <w:tcW w:w="1530" w:type="dxa"/>
            <w:vAlign w:val="center"/>
          </w:tcPr>
          <w:p w:rsidR="002113F6" w:rsidRDefault="002113F6">
            <w:pPr>
              <w:pStyle w:val="ConsPlusNormal"/>
              <w:jc w:val="center"/>
            </w:pPr>
            <w:r>
              <w:t>19523</w:t>
            </w:r>
          </w:p>
        </w:tc>
        <w:tc>
          <w:tcPr>
            <w:tcW w:w="1530" w:type="dxa"/>
            <w:vAlign w:val="center"/>
          </w:tcPr>
          <w:p w:rsidR="002113F6" w:rsidRDefault="002113F6">
            <w:pPr>
              <w:pStyle w:val="ConsPlusNormal"/>
              <w:jc w:val="center"/>
            </w:pPr>
            <w:r>
              <w:t>19404</w:t>
            </w:r>
          </w:p>
        </w:tc>
        <w:tc>
          <w:tcPr>
            <w:tcW w:w="1530" w:type="dxa"/>
            <w:vAlign w:val="center"/>
          </w:tcPr>
          <w:p w:rsidR="002113F6" w:rsidRDefault="002113F6">
            <w:pPr>
              <w:pStyle w:val="ConsPlusNormal"/>
              <w:jc w:val="center"/>
            </w:pPr>
            <w:r>
              <w:t>19286</w:t>
            </w:r>
          </w:p>
        </w:tc>
        <w:tc>
          <w:tcPr>
            <w:tcW w:w="1530" w:type="dxa"/>
            <w:vAlign w:val="center"/>
          </w:tcPr>
          <w:p w:rsidR="002113F6" w:rsidRDefault="002113F6">
            <w:pPr>
              <w:pStyle w:val="ConsPlusNormal"/>
              <w:jc w:val="center"/>
            </w:pPr>
            <w:r>
              <w:t>19174</w:t>
            </w:r>
          </w:p>
        </w:tc>
        <w:tc>
          <w:tcPr>
            <w:tcW w:w="1530" w:type="dxa"/>
            <w:vAlign w:val="center"/>
          </w:tcPr>
          <w:p w:rsidR="002113F6" w:rsidRDefault="002113F6">
            <w:pPr>
              <w:pStyle w:val="ConsPlusNormal"/>
              <w:jc w:val="center"/>
            </w:pPr>
            <w:r>
              <w:t>19066</w:t>
            </w:r>
          </w:p>
        </w:tc>
      </w:tr>
      <w:tr w:rsidR="002113F6">
        <w:tc>
          <w:tcPr>
            <w:tcW w:w="3402" w:type="dxa"/>
            <w:vAlign w:val="center"/>
          </w:tcPr>
          <w:p w:rsidR="002113F6" w:rsidRDefault="002113F6">
            <w:pPr>
              <w:pStyle w:val="ConsPlusNormal"/>
            </w:pPr>
            <w:r>
              <w:t>Сорочинский городской округ</w:t>
            </w:r>
          </w:p>
        </w:tc>
        <w:tc>
          <w:tcPr>
            <w:tcW w:w="1530" w:type="dxa"/>
            <w:vAlign w:val="center"/>
          </w:tcPr>
          <w:p w:rsidR="002113F6" w:rsidRDefault="002113F6">
            <w:pPr>
              <w:pStyle w:val="ConsPlusNormal"/>
              <w:jc w:val="center"/>
            </w:pPr>
            <w:r>
              <w:t>17495</w:t>
            </w:r>
          </w:p>
        </w:tc>
        <w:tc>
          <w:tcPr>
            <w:tcW w:w="1530" w:type="dxa"/>
            <w:vAlign w:val="center"/>
          </w:tcPr>
          <w:p w:rsidR="002113F6" w:rsidRDefault="002113F6">
            <w:pPr>
              <w:pStyle w:val="ConsPlusNormal"/>
              <w:jc w:val="center"/>
            </w:pPr>
            <w:r>
              <w:t>17406</w:t>
            </w:r>
          </w:p>
        </w:tc>
        <w:tc>
          <w:tcPr>
            <w:tcW w:w="1530" w:type="dxa"/>
            <w:vAlign w:val="center"/>
          </w:tcPr>
          <w:p w:rsidR="002113F6" w:rsidRDefault="002113F6">
            <w:pPr>
              <w:pStyle w:val="ConsPlusNormal"/>
              <w:jc w:val="center"/>
            </w:pPr>
            <w:r>
              <w:t>17314</w:t>
            </w:r>
          </w:p>
        </w:tc>
        <w:tc>
          <w:tcPr>
            <w:tcW w:w="1530" w:type="dxa"/>
            <w:vAlign w:val="center"/>
          </w:tcPr>
          <w:p w:rsidR="002113F6" w:rsidRDefault="002113F6">
            <w:pPr>
              <w:pStyle w:val="ConsPlusNormal"/>
              <w:jc w:val="center"/>
            </w:pPr>
            <w:r>
              <w:t>17218</w:t>
            </w:r>
          </w:p>
        </w:tc>
        <w:tc>
          <w:tcPr>
            <w:tcW w:w="1530" w:type="dxa"/>
            <w:vAlign w:val="center"/>
          </w:tcPr>
          <w:p w:rsidR="002113F6" w:rsidRDefault="002113F6">
            <w:pPr>
              <w:pStyle w:val="ConsPlusNormal"/>
              <w:jc w:val="center"/>
            </w:pPr>
            <w:r>
              <w:t>17117</w:t>
            </w:r>
          </w:p>
        </w:tc>
        <w:tc>
          <w:tcPr>
            <w:tcW w:w="1530" w:type="dxa"/>
            <w:vAlign w:val="center"/>
          </w:tcPr>
          <w:p w:rsidR="002113F6" w:rsidRDefault="002113F6">
            <w:pPr>
              <w:pStyle w:val="ConsPlusNormal"/>
              <w:jc w:val="center"/>
            </w:pPr>
            <w:r>
              <w:t>17015</w:t>
            </w:r>
          </w:p>
        </w:tc>
        <w:tc>
          <w:tcPr>
            <w:tcW w:w="1530" w:type="dxa"/>
            <w:vAlign w:val="center"/>
          </w:tcPr>
          <w:p w:rsidR="002113F6" w:rsidRDefault="002113F6">
            <w:pPr>
              <w:pStyle w:val="ConsPlusNormal"/>
              <w:jc w:val="center"/>
            </w:pPr>
            <w:r>
              <w:t>16910</w:t>
            </w:r>
          </w:p>
        </w:tc>
        <w:tc>
          <w:tcPr>
            <w:tcW w:w="1530" w:type="dxa"/>
            <w:vAlign w:val="center"/>
          </w:tcPr>
          <w:p w:rsidR="002113F6" w:rsidRDefault="002113F6">
            <w:pPr>
              <w:pStyle w:val="ConsPlusNormal"/>
              <w:jc w:val="center"/>
            </w:pPr>
            <w:r>
              <w:t>16807</w:t>
            </w:r>
          </w:p>
        </w:tc>
        <w:tc>
          <w:tcPr>
            <w:tcW w:w="1530" w:type="dxa"/>
            <w:vAlign w:val="center"/>
          </w:tcPr>
          <w:p w:rsidR="002113F6" w:rsidRDefault="002113F6">
            <w:pPr>
              <w:pStyle w:val="ConsPlusNormal"/>
              <w:jc w:val="center"/>
            </w:pPr>
            <w:r>
              <w:t>16705</w:t>
            </w:r>
          </w:p>
        </w:tc>
        <w:tc>
          <w:tcPr>
            <w:tcW w:w="1530" w:type="dxa"/>
            <w:vAlign w:val="center"/>
          </w:tcPr>
          <w:p w:rsidR="002113F6" w:rsidRDefault="002113F6">
            <w:pPr>
              <w:pStyle w:val="ConsPlusNormal"/>
              <w:jc w:val="center"/>
            </w:pPr>
            <w:r>
              <w:t>16608</w:t>
            </w:r>
          </w:p>
        </w:tc>
        <w:tc>
          <w:tcPr>
            <w:tcW w:w="1530" w:type="dxa"/>
            <w:vAlign w:val="center"/>
          </w:tcPr>
          <w:p w:rsidR="002113F6" w:rsidRDefault="002113F6">
            <w:pPr>
              <w:pStyle w:val="ConsPlusNormal"/>
              <w:jc w:val="center"/>
            </w:pPr>
            <w:r>
              <w:t>16515</w:t>
            </w:r>
          </w:p>
        </w:tc>
      </w:tr>
      <w:tr w:rsidR="002113F6">
        <w:tc>
          <w:tcPr>
            <w:tcW w:w="3402" w:type="dxa"/>
            <w:vAlign w:val="center"/>
          </w:tcPr>
          <w:p w:rsidR="002113F6" w:rsidRDefault="002113F6">
            <w:pPr>
              <w:pStyle w:val="ConsPlusNormal"/>
            </w:pPr>
            <w:r>
              <w:t>Ташлинский муниципальный район</w:t>
            </w:r>
          </w:p>
        </w:tc>
        <w:tc>
          <w:tcPr>
            <w:tcW w:w="1530" w:type="dxa"/>
            <w:vAlign w:val="center"/>
          </w:tcPr>
          <w:p w:rsidR="002113F6" w:rsidRDefault="002113F6">
            <w:pPr>
              <w:pStyle w:val="ConsPlusNormal"/>
              <w:jc w:val="center"/>
            </w:pPr>
            <w:r>
              <w:t>8646</w:t>
            </w:r>
          </w:p>
        </w:tc>
        <w:tc>
          <w:tcPr>
            <w:tcW w:w="1530" w:type="dxa"/>
            <w:vAlign w:val="center"/>
          </w:tcPr>
          <w:p w:rsidR="002113F6" w:rsidRDefault="002113F6">
            <w:pPr>
              <w:pStyle w:val="ConsPlusNormal"/>
              <w:jc w:val="center"/>
            </w:pPr>
            <w:r>
              <w:t>8602</w:t>
            </w:r>
          </w:p>
        </w:tc>
        <w:tc>
          <w:tcPr>
            <w:tcW w:w="1530" w:type="dxa"/>
            <w:vAlign w:val="center"/>
          </w:tcPr>
          <w:p w:rsidR="002113F6" w:rsidRDefault="002113F6">
            <w:pPr>
              <w:pStyle w:val="ConsPlusNormal"/>
              <w:jc w:val="center"/>
            </w:pPr>
            <w:r>
              <w:t>8557</w:t>
            </w:r>
          </w:p>
        </w:tc>
        <w:tc>
          <w:tcPr>
            <w:tcW w:w="1530" w:type="dxa"/>
            <w:vAlign w:val="center"/>
          </w:tcPr>
          <w:p w:rsidR="002113F6" w:rsidRDefault="002113F6">
            <w:pPr>
              <w:pStyle w:val="ConsPlusNormal"/>
              <w:jc w:val="center"/>
            </w:pPr>
            <w:r>
              <w:t>8509</w:t>
            </w:r>
          </w:p>
        </w:tc>
        <w:tc>
          <w:tcPr>
            <w:tcW w:w="1530" w:type="dxa"/>
            <w:vAlign w:val="center"/>
          </w:tcPr>
          <w:p w:rsidR="002113F6" w:rsidRDefault="002113F6">
            <w:pPr>
              <w:pStyle w:val="ConsPlusNormal"/>
              <w:jc w:val="center"/>
            </w:pPr>
            <w:r>
              <w:t>8459</w:t>
            </w:r>
          </w:p>
        </w:tc>
        <w:tc>
          <w:tcPr>
            <w:tcW w:w="1530" w:type="dxa"/>
            <w:vAlign w:val="center"/>
          </w:tcPr>
          <w:p w:rsidR="002113F6" w:rsidRDefault="002113F6">
            <w:pPr>
              <w:pStyle w:val="ConsPlusNormal"/>
              <w:jc w:val="center"/>
            </w:pPr>
            <w:r>
              <w:t>8409</w:t>
            </w:r>
          </w:p>
        </w:tc>
        <w:tc>
          <w:tcPr>
            <w:tcW w:w="1530" w:type="dxa"/>
            <w:vAlign w:val="center"/>
          </w:tcPr>
          <w:p w:rsidR="002113F6" w:rsidRDefault="002113F6">
            <w:pPr>
              <w:pStyle w:val="ConsPlusNormal"/>
              <w:jc w:val="center"/>
            </w:pPr>
            <w:r>
              <w:t>8357</w:t>
            </w:r>
          </w:p>
        </w:tc>
        <w:tc>
          <w:tcPr>
            <w:tcW w:w="1530" w:type="dxa"/>
            <w:vAlign w:val="center"/>
          </w:tcPr>
          <w:p w:rsidR="002113F6" w:rsidRDefault="002113F6">
            <w:pPr>
              <w:pStyle w:val="ConsPlusNormal"/>
              <w:jc w:val="center"/>
            </w:pPr>
            <w:r>
              <w:t>8306</w:t>
            </w:r>
          </w:p>
        </w:tc>
        <w:tc>
          <w:tcPr>
            <w:tcW w:w="1530" w:type="dxa"/>
            <w:vAlign w:val="center"/>
          </w:tcPr>
          <w:p w:rsidR="002113F6" w:rsidRDefault="002113F6">
            <w:pPr>
              <w:pStyle w:val="ConsPlusNormal"/>
              <w:jc w:val="center"/>
            </w:pPr>
            <w:r>
              <w:t>8255</w:t>
            </w:r>
          </w:p>
        </w:tc>
        <w:tc>
          <w:tcPr>
            <w:tcW w:w="1530" w:type="dxa"/>
            <w:vAlign w:val="center"/>
          </w:tcPr>
          <w:p w:rsidR="002113F6" w:rsidRDefault="002113F6">
            <w:pPr>
              <w:pStyle w:val="ConsPlusNormal"/>
              <w:jc w:val="center"/>
            </w:pPr>
            <w:r>
              <w:t>8208</w:t>
            </w:r>
          </w:p>
        </w:tc>
        <w:tc>
          <w:tcPr>
            <w:tcW w:w="1530" w:type="dxa"/>
            <w:vAlign w:val="center"/>
          </w:tcPr>
          <w:p w:rsidR="002113F6" w:rsidRDefault="002113F6">
            <w:pPr>
              <w:pStyle w:val="ConsPlusNormal"/>
              <w:jc w:val="center"/>
            </w:pPr>
            <w:r>
              <w:t>8162</w:t>
            </w:r>
          </w:p>
        </w:tc>
      </w:tr>
      <w:tr w:rsidR="002113F6">
        <w:tc>
          <w:tcPr>
            <w:tcW w:w="3402" w:type="dxa"/>
            <w:vAlign w:val="center"/>
          </w:tcPr>
          <w:p w:rsidR="002113F6" w:rsidRDefault="002113F6">
            <w:pPr>
              <w:pStyle w:val="ConsPlusNormal"/>
            </w:pPr>
            <w:r>
              <w:t>Тоцкий муниципальный район</w:t>
            </w:r>
          </w:p>
        </w:tc>
        <w:tc>
          <w:tcPr>
            <w:tcW w:w="1530" w:type="dxa"/>
            <w:vAlign w:val="center"/>
          </w:tcPr>
          <w:p w:rsidR="002113F6" w:rsidRDefault="002113F6">
            <w:pPr>
              <w:pStyle w:val="ConsPlusNormal"/>
              <w:jc w:val="center"/>
            </w:pPr>
            <w:r>
              <w:t>11645</w:t>
            </w:r>
          </w:p>
        </w:tc>
        <w:tc>
          <w:tcPr>
            <w:tcW w:w="1530" w:type="dxa"/>
            <w:vAlign w:val="center"/>
          </w:tcPr>
          <w:p w:rsidR="002113F6" w:rsidRDefault="002113F6">
            <w:pPr>
              <w:pStyle w:val="ConsPlusNormal"/>
              <w:jc w:val="center"/>
            </w:pPr>
            <w:r>
              <w:t>11585</w:t>
            </w:r>
          </w:p>
        </w:tc>
        <w:tc>
          <w:tcPr>
            <w:tcW w:w="1530" w:type="dxa"/>
            <w:vAlign w:val="center"/>
          </w:tcPr>
          <w:p w:rsidR="002113F6" w:rsidRDefault="002113F6">
            <w:pPr>
              <w:pStyle w:val="ConsPlusNormal"/>
              <w:jc w:val="center"/>
            </w:pPr>
            <w:r>
              <w:t>11524</w:t>
            </w:r>
          </w:p>
        </w:tc>
        <w:tc>
          <w:tcPr>
            <w:tcW w:w="1530" w:type="dxa"/>
            <w:vAlign w:val="center"/>
          </w:tcPr>
          <w:p w:rsidR="002113F6" w:rsidRDefault="002113F6">
            <w:pPr>
              <w:pStyle w:val="ConsPlusNormal"/>
              <w:jc w:val="center"/>
            </w:pPr>
            <w:r>
              <w:t>11460</w:t>
            </w:r>
          </w:p>
        </w:tc>
        <w:tc>
          <w:tcPr>
            <w:tcW w:w="1530" w:type="dxa"/>
            <w:vAlign w:val="center"/>
          </w:tcPr>
          <w:p w:rsidR="002113F6" w:rsidRDefault="002113F6">
            <w:pPr>
              <w:pStyle w:val="ConsPlusNormal"/>
              <w:jc w:val="center"/>
            </w:pPr>
            <w:r>
              <w:t>11393</w:t>
            </w:r>
          </w:p>
        </w:tc>
        <w:tc>
          <w:tcPr>
            <w:tcW w:w="1530" w:type="dxa"/>
            <w:vAlign w:val="center"/>
          </w:tcPr>
          <w:p w:rsidR="002113F6" w:rsidRDefault="002113F6">
            <w:pPr>
              <w:pStyle w:val="ConsPlusNormal"/>
              <w:jc w:val="center"/>
            </w:pPr>
            <w:r>
              <w:t>11325</w:t>
            </w:r>
          </w:p>
        </w:tc>
        <w:tc>
          <w:tcPr>
            <w:tcW w:w="1530" w:type="dxa"/>
            <w:vAlign w:val="center"/>
          </w:tcPr>
          <w:p w:rsidR="002113F6" w:rsidRDefault="002113F6">
            <w:pPr>
              <w:pStyle w:val="ConsPlusNormal"/>
              <w:jc w:val="center"/>
            </w:pPr>
            <w:r>
              <w:t>11255</w:t>
            </w:r>
          </w:p>
        </w:tc>
        <w:tc>
          <w:tcPr>
            <w:tcW w:w="1530" w:type="dxa"/>
            <w:vAlign w:val="center"/>
          </w:tcPr>
          <w:p w:rsidR="002113F6" w:rsidRDefault="002113F6">
            <w:pPr>
              <w:pStyle w:val="ConsPlusNormal"/>
              <w:jc w:val="center"/>
            </w:pPr>
            <w:r>
              <w:t>11187</w:t>
            </w:r>
          </w:p>
        </w:tc>
        <w:tc>
          <w:tcPr>
            <w:tcW w:w="1530" w:type="dxa"/>
            <w:vAlign w:val="center"/>
          </w:tcPr>
          <w:p w:rsidR="002113F6" w:rsidRDefault="002113F6">
            <w:pPr>
              <w:pStyle w:val="ConsPlusNormal"/>
              <w:jc w:val="center"/>
            </w:pPr>
            <w:r>
              <w:t>11119</w:t>
            </w:r>
          </w:p>
        </w:tc>
        <w:tc>
          <w:tcPr>
            <w:tcW w:w="1530" w:type="dxa"/>
            <w:vAlign w:val="center"/>
          </w:tcPr>
          <w:p w:rsidR="002113F6" w:rsidRDefault="002113F6">
            <w:pPr>
              <w:pStyle w:val="ConsPlusNormal"/>
              <w:jc w:val="center"/>
            </w:pPr>
            <w:r>
              <w:t>11054</w:t>
            </w:r>
          </w:p>
        </w:tc>
        <w:tc>
          <w:tcPr>
            <w:tcW w:w="1530" w:type="dxa"/>
            <w:vAlign w:val="center"/>
          </w:tcPr>
          <w:p w:rsidR="002113F6" w:rsidRDefault="002113F6">
            <w:pPr>
              <w:pStyle w:val="ConsPlusNormal"/>
              <w:jc w:val="center"/>
            </w:pPr>
            <w:r>
              <w:t>10992</w:t>
            </w:r>
          </w:p>
        </w:tc>
      </w:tr>
      <w:tr w:rsidR="002113F6">
        <w:tc>
          <w:tcPr>
            <w:tcW w:w="3402" w:type="dxa"/>
            <w:vAlign w:val="center"/>
          </w:tcPr>
          <w:p w:rsidR="002113F6" w:rsidRDefault="002113F6">
            <w:pPr>
              <w:pStyle w:val="ConsPlusNormal"/>
            </w:pPr>
            <w:r>
              <w:t>Тюльганский муниципальный район</w:t>
            </w:r>
          </w:p>
        </w:tc>
        <w:tc>
          <w:tcPr>
            <w:tcW w:w="1530" w:type="dxa"/>
            <w:vAlign w:val="center"/>
          </w:tcPr>
          <w:p w:rsidR="002113F6" w:rsidRDefault="002113F6">
            <w:pPr>
              <w:pStyle w:val="ConsPlusNormal"/>
              <w:jc w:val="center"/>
            </w:pPr>
            <w:r>
              <w:t>5955</w:t>
            </w:r>
          </w:p>
        </w:tc>
        <w:tc>
          <w:tcPr>
            <w:tcW w:w="1530" w:type="dxa"/>
            <w:vAlign w:val="center"/>
          </w:tcPr>
          <w:p w:rsidR="002113F6" w:rsidRDefault="002113F6">
            <w:pPr>
              <w:pStyle w:val="ConsPlusNormal"/>
              <w:jc w:val="center"/>
            </w:pPr>
            <w:r>
              <w:t>5924</w:t>
            </w:r>
          </w:p>
        </w:tc>
        <w:tc>
          <w:tcPr>
            <w:tcW w:w="1530" w:type="dxa"/>
            <w:vAlign w:val="center"/>
          </w:tcPr>
          <w:p w:rsidR="002113F6" w:rsidRDefault="002113F6">
            <w:pPr>
              <w:pStyle w:val="ConsPlusNormal"/>
              <w:jc w:val="center"/>
            </w:pPr>
            <w:r>
              <w:t>5893</w:t>
            </w:r>
          </w:p>
        </w:tc>
        <w:tc>
          <w:tcPr>
            <w:tcW w:w="1530" w:type="dxa"/>
            <w:vAlign w:val="center"/>
          </w:tcPr>
          <w:p w:rsidR="002113F6" w:rsidRDefault="002113F6">
            <w:pPr>
              <w:pStyle w:val="ConsPlusNormal"/>
              <w:jc w:val="center"/>
            </w:pPr>
            <w:r>
              <w:t>5860</w:t>
            </w:r>
          </w:p>
        </w:tc>
        <w:tc>
          <w:tcPr>
            <w:tcW w:w="1530" w:type="dxa"/>
            <w:vAlign w:val="center"/>
          </w:tcPr>
          <w:p w:rsidR="002113F6" w:rsidRDefault="002113F6">
            <w:pPr>
              <w:pStyle w:val="ConsPlusNormal"/>
              <w:jc w:val="center"/>
            </w:pPr>
            <w:r>
              <w:t>5826</w:t>
            </w:r>
          </w:p>
        </w:tc>
        <w:tc>
          <w:tcPr>
            <w:tcW w:w="1530" w:type="dxa"/>
            <w:vAlign w:val="center"/>
          </w:tcPr>
          <w:p w:rsidR="002113F6" w:rsidRDefault="002113F6">
            <w:pPr>
              <w:pStyle w:val="ConsPlusNormal"/>
              <w:jc w:val="center"/>
            </w:pPr>
            <w:r>
              <w:t>5791</w:t>
            </w:r>
          </w:p>
        </w:tc>
        <w:tc>
          <w:tcPr>
            <w:tcW w:w="1530" w:type="dxa"/>
            <w:vAlign w:val="center"/>
          </w:tcPr>
          <w:p w:rsidR="002113F6" w:rsidRDefault="002113F6">
            <w:pPr>
              <w:pStyle w:val="ConsPlusNormal"/>
              <w:jc w:val="center"/>
            </w:pPr>
            <w:r>
              <w:t>5755</w:t>
            </w:r>
          </w:p>
        </w:tc>
        <w:tc>
          <w:tcPr>
            <w:tcW w:w="1530" w:type="dxa"/>
            <w:vAlign w:val="center"/>
          </w:tcPr>
          <w:p w:rsidR="002113F6" w:rsidRDefault="002113F6">
            <w:pPr>
              <w:pStyle w:val="ConsPlusNormal"/>
              <w:jc w:val="center"/>
            </w:pPr>
            <w:r>
              <w:t>5720</w:t>
            </w:r>
          </w:p>
        </w:tc>
        <w:tc>
          <w:tcPr>
            <w:tcW w:w="1530" w:type="dxa"/>
            <w:vAlign w:val="center"/>
          </w:tcPr>
          <w:p w:rsidR="002113F6" w:rsidRDefault="002113F6">
            <w:pPr>
              <w:pStyle w:val="ConsPlusNormal"/>
              <w:jc w:val="center"/>
            </w:pPr>
            <w:r>
              <w:t>5686</w:t>
            </w:r>
          </w:p>
        </w:tc>
        <w:tc>
          <w:tcPr>
            <w:tcW w:w="1530" w:type="dxa"/>
            <w:vAlign w:val="center"/>
          </w:tcPr>
          <w:p w:rsidR="002113F6" w:rsidRDefault="002113F6">
            <w:pPr>
              <w:pStyle w:val="ConsPlusNormal"/>
              <w:jc w:val="center"/>
            </w:pPr>
            <w:r>
              <w:t>5653</w:t>
            </w:r>
          </w:p>
        </w:tc>
        <w:tc>
          <w:tcPr>
            <w:tcW w:w="1530" w:type="dxa"/>
            <w:vAlign w:val="center"/>
          </w:tcPr>
          <w:p w:rsidR="002113F6" w:rsidRDefault="002113F6">
            <w:pPr>
              <w:pStyle w:val="ConsPlusNormal"/>
              <w:jc w:val="center"/>
            </w:pPr>
            <w:r>
              <w:t>5621</w:t>
            </w:r>
          </w:p>
        </w:tc>
      </w:tr>
      <w:tr w:rsidR="002113F6">
        <w:tc>
          <w:tcPr>
            <w:tcW w:w="3402" w:type="dxa"/>
            <w:vAlign w:val="center"/>
          </w:tcPr>
          <w:p w:rsidR="002113F6" w:rsidRDefault="002113F6">
            <w:pPr>
              <w:pStyle w:val="ConsPlusNormal"/>
            </w:pPr>
            <w:r>
              <w:t>Шарлыкский муниципальный район</w:t>
            </w:r>
          </w:p>
        </w:tc>
        <w:tc>
          <w:tcPr>
            <w:tcW w:w="1530" w:type="dxa"/>
            <w:vAlign w:val="center"/>
          </w:tcPr>
          <w:p w:rsidR="002113F6" w:rsidRDefault="002113F6">
            <w:pPr>
              <w:pStyle w:val="ConsPlusNormal"/>
              <w:jc w:val="center"/>
            </w:pPr>
            <w:r>
              <w:t>5635</w:t>
            </w:r>
          </w:p>
        </w:tc>
        <w:tc>
          <w:tcPr>
            <w:tcW w:w="1530" w:type="dxa"/>
            <w:vAlign w:val="center"/>
          </w:tcPr>
          <w:p w:rsidR="002113F6" w:rsidRDefault="002113F6">
            <w:pPr>
              <w:pStyle w:val="ConsPlusNormal"/>
              <w:jc w:val="center"/>
            </w:pPr>
            <w:r>
              <w:t>5606</w:t>
            </w:r>
          </w:p>
        </w:tc>
        <w:tc>
          <w:tcPr>
            <w:tcW w:w="1530" w:type="dxa"/>
            <w:vAlign w:val="center"/>
          </w:tcPr>
          <w:p w:rsidR="002113F6" w:rsidRDefault="002113F6">
            <w:pPr>
              <w:pStyle w:val="ConsPlusNormal"/>
              <w:jc w:val="center"/>
            </w:pPr>
            <w:r>
              <w:t>5577</w:t>
            </w:r>
          </w:p>
        </w:tc>
        <w:tc>
          <w:tcPr>
            <w:tcW w:w="1530" w:type="dxa"/>
            <w:vAlign w:val="center"/>
          </w:tcPr>
          <w:p w:rsidR="002113F6" w:rsidRDefault="002113F6">
            <w:pPr>
              <w:pStyle w:val="ConsPlusNormal"/>
              <w:jc w:val="center"/>
            </w:pPr>
            <w:r>
              <w:t>5546</w:t>
            </w:r>
          </w:p>
        </w:tc>
        <w:tc>
          <w:tcPr>
            <w:tcW w:w="1530" w:type="dxa"/>
            <w:vAlign w:val="center"/>
          </w:tcPr>
          <w:p w:rsidR="002113F6" w:rsidRDefault="002113F6">
            <w:pPr>
              <w:pStyle w:val="ConsPlusNormal"/>
              <w:jc w:val="center"/>
            </w:pPr>
            <w:r>
              <w:t>5513</w:t>
            </w:r>
          </w:p>
        </w:tc>
        <w:tc>
          <w:tcPr>
            <w:tcW w:w="1530" w:type="dxa"/>
            <w:vAlign w:val="center"/>
          </w:tcPr>
          <w:p w:rsidR="002113F6" w:rsidRDefault="002113F6">
            <w:pPr>
              <w:pStyle w:val="ConsPlusNormal"/>
              <w:jc w:val="center"/>
            </w:pPr>
            <w:r>
              <w:t>5481</w:t>
            </w:r>
          </w:p>
        </w:tc>
        <w:tc>
          <w:tcPr>
            <w:tcW w:w="1530" w:type="dxa"/>
            <w:vAlign w:val="center"/>
          </w:tcPr>
          <w:p w:rsidR="002113F6" w:rsidRDefault="002113F6">
            <w:pPr>
              <w:pStyle w:val="ConsPlusNormal"/>
              <w:jc w:val="center"/>
            </w:pPr>
            <w:r>
              <w:t>5447</w:t>
            </w:r>
          </w:p>
        </w:tc>
        <w:tc>
          <w:tcPr>
            <w:tcW w:w="1530" w:type="dxa"/>
            <w:vAlign w:val="center"/>
          </w:tcPr>
          <w:p w:rsidR="002113F6" w:rsidRDefault="002113F6">
            <w:pPr>
              <w:pStyle w:val="ConsPlusNormal"/>
              <w:jc w:val="center"/>
            </w:pPr>
            <w:r>
              <w:t>5414</w:t>
            </w:r>
          </w:p>
        </w:tc>
        <w:tc>
          <w:tcPr>
            <w:tcW w:w="1530" w:type="dxa"/>
            <w:vAlign w:val="center"/>
          </w:tcPr>
          <w:p w:rsidR="002113F6" w:rsidRDefault="002113F6">
            <w:pPr>
              <w:pStyle w:val="ConsPlusNormal"/>
              <w:jc w:val="center"/>
            </w:pPr>
            <w:r>
              <w:t>5381</w:t>
            </w:r>
          </w:p>
        </w:tc>
        <w:tc>
          <w:tcPr>
            <w:tcW w:w="1530" w:type="dxa"/>
            <w:vAlign w:val="center"/>
          </w:tcPr>
          <w:p w:rsidR="002113F6" w:rsidRDefault="002113F6">
            <w:pPr>
              <w:pStyle w:val="ConsPlusNormal"/>
              <w:jc w:val="center"/>
            </w:pPr>
            <w:r>
              <w:t>5349</w:t>
            </w:r>
          </w:p>
        </w:tc>
        <w:tc>
          <w:tcPr>
            <w:tcW w:w="1530" w:type="dxa"/>
            <w:vAlign w:val="center"/>
          </w:tcPr>
          <w:p w:rsidR="002113F6" w:rsidRDefault="002113F6">
            <w:pPr>
              <w:pStyle w:val="ConsPlusNormal"/>
              <w:jc w:val="center"/>
            </w:pPr>
            <w:r>
              <w:t>5319</w:t>
            </w:r>
          </w:p>
        </w:tc>
      </w:tr>
      <w:tr w:rsidR="002113F6">
        <w:tc>
          <w:tcPr>
            <w:tcW w:w="3402" w:type="dxa"/>
            <w:vAlign w:val="center"/>
          </w:tcPr>
          <w:p w:rsidR="002113F6" w:rsidRDefault="002113F6">
            <w:pPr>
              <w:pStyle w:val="ConsPlusNormal"/>
            </w:pPr>
            <w:r>
              <w:t>Ясненский городской округ</w:t>
            </w:r>
          </w:p>
        </w:tc>
        <w:tc>
          <w:tcPr>
            <w:tcW w:w="1530" w:type="dxa"/>
            <w:vAlign w:val="center"/>
          </w:tcPr>
          <w:p w:rsidR="002113F6" w:rsidRDefault="002113F6">
            <w:pPr>
              <w:pStyle w:val="ConsPlusNormal"/>
              <w:jc w:val="center"/>
            </w:pPr>
            <w:r>
              <w:t>7842</w:t>
            </w:r>
          </w:p>
        </w:tc>
        <w:tc>
          <w:tcPr>
            <w:tcW w:w="1530" w:type="dxa"/>
            <w:vAlign w:val="center"/>
          </w:tcPr>
          <w:p w:rsidR="002113F6" w:rsidRDefault="002113F6">
            <w:pPr>
              <w:pStyle w:val="ConsPlusNormal"/>
              <w:jc w:val="center"/>
            </w:pPr>
            <w:r>
              <w:t>7802</w:t>
            </w:r>
          </w:p>
        </w:tc>
        <w:tc>
          <w:tcPr>
            <w:tcW w:w="1530" w:type="dxa"/>
            <w:vAlign w:val="center"/>
          </w:tcPr>
          <w:p w:rsidR="002113F6" w:rsidRDefault="002113F6">
            <w:pPr>
              <w:pStyle w:val="ConsPlusNormal"/>
              <w:jc w:val="center"/>
            </w:pPr>
            <w:r>
              <w:t>7761</w:t>
            </w:r>
          </w:p>
        </w:tc>
        <w:tc>
          <w:tcPr>
            <w:tcW w:w="1530" w:type="dxa"/>
            <w:vAlign w:val="center"/>
          </w:tcPr>
          <w:p w:rsidR="002113F6" w:rsidRDefault="002113F6">
            <w:pPr>
              <w:pStyle w:val="ConsPlusNormal"/>
              <w:jc w:val="center"/>
            </w:pPr>
            <w:r>
              <w:t>7718</w:t>
            </w:r>
          </w:p>
        </w:tc>
        <w:tc>
          <w:tcPr>
            <w:tcW w:w="1530" w:type="dxa"/>
            <w:vAlign w:val="center"/>
          </w:tcPr>
          <w:p w:rsidR="002113F6" w:rsidRDefault="002113F6">
            <w:pPr>
              <w:pStyle w:val="ConsPlusNormal"/>
              <w:jc w:val="center"/>
            </w:pPr>
            <w:r>
              <w:t>7673</w:t>
            </w:r>
          </w:p>
        </w:tc>
        <w:tc>
          <w:tcPr>
            <w:tcW w:w="1530" w:type="dxa"/>
            <w:vAlign w:val="center"/>
          </w:tcPr>
          <w:p w:rsidR="002113F6" w:rsidRDefault="002113F6">
            <w:pPr>
              <w:pStyle w:val="ConsPlusNormal"/>
              <w:jc w:val="center"/>
            </w:pPr>
            <w:r>
              <w:t>7627</w:t>
            </w:r>
          </w:p>
        </w:tc>
        <w:tc>
          <w:tcPr>
            <w:tcW w:w="1530" w:type="dxa"/>
            <w:vAlign w:val="center"/>
          </w:tcPr>
          <w:p w:rsidR="002113F6" w:rsidRDefault="002113F6">
            <w:pPr>
              <w:pStyle w:val="ConsPlusNormal"/>
              <w:jc w:val="center"/>
            </w:pPr>
            <w:r>
              <w:t>7580</w:t>
            </w:r>
          </w:p>
        </w:tc>
        <w:tc>
          <w:tcPr>
            <w:tcW w:w="1530" w:type="dxa"/>
            <w:vAlign w:val="center"/>
          </w:tcPr>
          <w:p w:rsidR="002113F6" w:rsidRDefault="002113F6">
            <w:pPr>
              <w:pStyle w:val="ConsPlusNormal"/>
              <w:jc w:val="center"/>
            </w:pPr>
            <w:r>
              <w:t>7534</w:t>
            </w:r>
          </w:p>
        </w:tc>
        <w:tc>
          <w:tcPr>
            <w:tcW w:w="1530" w:type="dxa"/>
            <w:vAlign w:val="center"/>
          </w:tcPr>
          <w:p w:rsidR="002113F6" w:rsidRDefault="002113F6">
            <w:pPr>
              <w:pStyle w:val="ConsPlusNormal"/>
              <w:jc w:val="center"/>
            </w:pPr>
            <w:r>
              <w:t>7488</w:t>
            </w:r>
          </w:p>
        </w:tc>
        <w:tc>
          <w:tcPr>
            <w:tcW w:w="1530" w:type="dxa"/>
            <w:vAlign w:val="center"/>
          </w:tcPr>
          <w:p w:rsidR="002113F6" w:rsidRDefault="002113F6">
            <w:pPr>
              <w:pStyle w:val="ConsPlusNormal"/>
              <w:jc w:val="center"/>
            </w:pPr>
            <w:r>
              <w:t>7445</w:t>
            </w:r>
          </w:p>
        </w:tc>
        <w:tc>
          <w:tcPr>
            <w:tcW w:w="1530" w:type="dxa"/>
            <w:vAlign w:val="center"/>
          </w:tcPr>
          <w:p w:rsidR="002113F6" w:rsidRDefault="002113F6">
            <w:pPr>
              <w:pStyle w:val="ConsPlusNormal"/>
              <w:jc w:val="center"/>
            </w:pPr>
            <w:r>
              <w:t>7403</w:t>
            </w:r>
          </w:p>
        </w:tc>
      </w:tr>
      <w:tr w:rsidR="002113F6">
        <w:tc>
          <w:tcPr>
            <w:tcW w:w="3402" w:type="dxa"/>
            <w:vAlign w:val="center"/>
          </w:tcPr>
          <w:p w:rsidR="002113F6" w:rsidRDefault="002113F6">
            <w:pPr>
              <w:pStyle w:val="ConsPlusNormal"/>
            </w:pPr>
            <w:r>
              <w:t>Итого по области</w:t>
            </w:r>
          </w:p>
        </w:tc>
        <w:tc>
          <w:tcPr>
            <w:tcW w:w="1530" w:type="dxa"/>
            <w:vAlign w:val="center"/>
          </w:tcPr>
          <w:p w:rsidR="002113F6" w:rsidRDefault="002113F6">
            <w:pPr>
              <w:pStyle w:val="ConsPlusNormal"/>
              <w:jc w:val="center"/>
            </w:pPr>
            <w:r>
              <w:t>836030</w:t>
            </w:r>
          </w:p>
        </w:tc>
        <w:tc>
          <w:tcPr>
            <w:tcW w:w="1530" w:type="dxa"/>
            <w:vAlign w:val="center"/>
          </w:tcPr>
          <w:p w:rsidR="002113F6" w:rsidRDefault="002113F6">
            <w:pPr>
              <w:pStyle w:val="ConsPlusNormal"/>
              <w:jc w:val="center"/>
            </w:pPr>
            <w:r>
              <w:t>831746</w:t>
            </w:r>
          </w:p>
        </w:tc>
        <w:tc>
          <w:tcPr>
            <w:tcW w:w="1530" w:type="dxa"/>
            <w:vAlign w:val="center"/>
          </w:tcPr>
          <w:p w:rsidR="002113F6" w:rsidRDefault="002113F6">
            <w:pPr>
              <w:pStyle w:val="ConsPlusNormal"/>
              <w:jc w:val="center"/>
            </w:pPr>
            <w:r>
              <w:t>827377</w:t>
            </w:r>
          </w:p>
        </w:tc>
        <w:tc>
          <w:tcPr>
            <w:tcW w:w="1530" w:type="dxa"/>
            <w:vAlign w:val="center"/>
          </w:tcPr>
          <w:p w:rsidR="002113F6" w:rsidRDefault="002113F6">
            <w:pPr>
              <w:pStyle w:val="ConsPlusNormal"/>
              <w:jc w:val="center"/>
            </w:pPr>
            <w:r>
              <w:t>822751</w:t>
            </w:r>
          </w:p>
        </w:tc>
        <w:tc>
          <w:tcPr>
            <w:tcW w:w="1530" w:type="dxa"/>
            <w:vAlign w:val="center"/>
          </w:tcPr>
          <w:p w:rsidR="002113F6" w:rsidRDefault="002113F6">
            <w:pPr>
              <w:pStyle w:val="ConsPlusNormal"/>
              <w:jc w:val="center"/>
            </w:pPr>
            <w:r>
              <w:t>817954</w:t>
            </w:r>
          </w:p>
        </w:tc>
        <w:tc>
          <w:tcPr>
            <w:tcW w:w="1530" w:type="dxa"/>
            <w:vAlign w:val="center"/>
          </w:tcPr>
          <w:p w:rsidR="002113F6" w:rsidRDefault="002113F6">
            <w:pPr>
              <w:pStyle w:val="ConsPlusNormal"/>
              <w:jc w:val="center"/>
            </w:pPr>
            <w:r>
              <w:t>813071</w:t>
            </w:r>
          </w:p>
        </w:tc>
        <w:tc>
          <w:tcPr>
            <w:tcW w:w="1530" w:type="dxa"/>
            <w:vAlign w:val="center"/>
          </w:tcPr>
          <w:p w:rsidR="002113F6" w:rsidRDefault="002113F6">
            <w:pPr>
              <w:pStyle w:val="ConsPlusNormal"/>
              <w:jc w:val="center"/>
            </w:pPr>
            <w:r>
              <w:t>808059</w:t>
            </w:r>
          </w:p>
        </w:tc>
        <w:tc>
          <w:tcPr>
            <w:tcW w:w="1530" w:type="dxa"/>
            <w:vAlign w:val="center"/>
          </w:tcPr>
          <w:p w:rsidR="002113F6" w:rsidRDefault="002113F6">
            <w:pPr>
              <w:pStyle w:val="ConsPlusNormal"/>
              <w:jc w:val="center"/>
            </w:pPr>
            <w:r>
              <w:t>803133</w:t>
            </w:r>
          </w:p>
        </w:tc>
        <w:tc>
          <w:tcPr>
            <w:tcW w:w="1530" w:type="dxa"/>
            <w:vAlign w:val="center"/>
          </w:tcPr>
          <w:p w:rsidR="002113F6" w:rsidRDefault="002113F6">
            <w:pPr>
              <w:pStyle w:val="ConsPlusNormal"/>
              <w:jc w:val="center"/>
            </w:pPr>
            <w:r>
              <w:t>798250</w:t>
            </w:r>
          </w:p>
        </w:tc>
        <w:tc>
          <w:tcPr>
            <w:tcW w:w="1530" w:type="dxa"/>
            <w:vAlign w:val="center"/>
          </w:tcPr>
          <w:p w:rsidR="002113F6" w:rsidRDefault="002113F6">
            <w:pPr>
              <w:pStyle w:val="ConsPlusNormal"/>
              <w:jc w:val="center"/>
            </w:pPr>
            <w:r>
              <w:t>793624</w:t>
            </w:r>
          </w:p>
        </w:tc>
        <w:tc>
          <w:tcPr>
            <w:tcW w:w="1530" w:type="dxa"/>
            <w:vAlign w:val="center"/>
          </w:tcPr>
          <w:p w:rsidR="002113F6" w:rsidRDefault="002113F6">
            <w:pPr>
              <w:pStyle w:val="ConsPlusNormal"/>
              <w:jc w:val="center"/>
            </w:pPr>
            <w:r>
              <w:t>789170</w:t>
            </w:r>
          </w:p>
        </w:tc>
      </w:tr>
      <w:tr w:rsidR="002113F6">
        <w:tc>
          <w:tcPr>
            <w:tcW w:w="20232" w:type="dxa"/>
            <w:gridSpan w:val="12"/>
            <w:vAlign w:val="center"/>
          </w:tcPr>
          <w:p w:rsidR="002113F6" w:rsidRDefault="002113F6">
            <w:pPr>
              <w:pStyle w:val="ConsPlusNormal"/>
              <w:jc w:val="center"/>
              <w:outlineLvl w:val="4"/>
            </w:pPr>
            <w:r>
              <w:t>Прогнозные значения образования ТКО, куб. м</w:t>
            </w:r>
          </w:p>
        </w:tc>
      </w:tr>
      <w:tr w:rsidR="002113F6">
        <w:tc>
          <w:tcPr>
            <w:tcW w:w="3402" w:type="dxa"/>
            <w:vAlign w:val="center"/>
          </w:tcPr>
          <w:p w:rsidR="002113F6" w:rsidRDefault="002113F6">
            <w:pPr>
              <w:pStyle w:val="ConsPlusNormal"/>
            </w:pPr>
            <w:r>
              <w:t>Абдулинский городской округ</w:t>
            </w:r>
          </w:p>
        </w:tc>
        <w:tc>
          <w:tcPr>
            <w:tcW w:w="1530" w:type="dxa"/>
            <w:vAlign w:val="center"/>
          </w:tcPr>
          <w:p w:rsidR="002113F6" w:rsidRDefault="002113F6">
            <w:pPr>
              <w:pStyle w:val="ConsPlusNormal"/>
              <w:jc w:val="center"/>
            </w:pPr>
            <w:r>
              <w:t>56091</w:t>
            </w:r>
          </w:p>
        </w:tc>
        <w:tc>
          <w:tcPr>
            <w:tcW w:w="1530" w:type="dxa"/>
            <w:vAlign w:val="center"/>
          </w:tcPr>
          <w:p w:rsidR="002113F6" w:rsidRDefault="002113F6">
            <w:pPr>
              <w:pStyle w:val="ConsPlusNormal"/>
              <w:jc w:val="center"/>
            </w:pPr>
            <w:r>
              <w:t>55804</w:t>
            </w:r>
          </w:p>
        </w:tc>
        <w:tc>
          <w:tcPr>
            <w:tcW w:w="1530" w:type="dxa"/>
            <w:vAlign w:val="center"/>
          </w:tcPr>
          <w:p w:rsidR="002113F6" w:rsidRDefault="002113F6">
            <w:pPr>
              <w:pStyle w:val="ConsPlusNormal"/>
              <w:jc w:val="center"/>
            </w:pPr>
            <w:r>
              <w:t>55511</w:t>
            </w:r>
          </w:p>
        </w:tc>
        <w:tc>
          <w:tcPr>
            <w:tcW w:w="1530" w:type="dxa"/>
            <w:vAlign w:val="center"/>
          </w:tcPr>
          <w:p w:rsidR="002113F6" w:rsidRDefault="002113F6">
            <w:pPr>
              <w:pStyle w:val="ConsPlusNormal"/>
              <w:jc w:val="center"/>
            </w:pPr>
            <w:r>
              <w:t>55200</w:t>
            </w:r>
          </w:p>
        </w:tc>
        <w:tc>
          <w:tcPr>
            <w:tcW w:w="1530" w:type="dxa"/>
            <w:vAlign w:val="center"/>
          </w:tcPr>
          <w:p w:rsidR="002113F6" w:rsidRDefault="002113F6">
            <w:pPr>
              <w:pStyle w:val="ConsPlusNormal"/>
              <w:jc w:val="center"/>
            </w:pPr>
            <w:r>
              <w:t>54878</w:t>
            </w:r>
          </w:p>
        </w:tc>
        <w:tc>
          <w:tcPr>
            <w:tcW w:w="1530" w:type="dxa"/>
            <w:vAlign w:val="center"/>
          </w:tcPr>
          <w:p w:rsidR="002113F6" w:rsidRDefault="002113F6">
            <w:pPr>
              <w:pStyle w:val="ConsPlusNormal"/>
              <w:jc w:val="center"/>
            </w:pPr>
            <w:r>
              <w:t>54551</w:t>
            </w:r>
          </w:p>
        </w:tc>
        <w:tc>
          <w:tcPr>
            <w:tcW w:w="1530" w:type="dxa"/>
            <w:vAlign w:val="center"/>
          </w:tcPr>
          <w:p w:rsidR="002113F6" w:rsidRDefault="002113F6">
            <w:pPr>
              <w:pStyle w:val="ConsPlusNormal"/>
              <w:jc w:val="center"/>
            </w:pPr>
            <w:r>
              <w:t>54215</w:t>
            </w:r>
          </w:p>
        </w:tc>
        <w:tc>
          <w:tcPr>
            <w:tcW w:w="1530" w:type="dxa"/>
            <w:vAlign w:val="center"/>
          </w:tcPr>
          <w:p w:rsidR="002113F6" w:rsidRDefault="002113F6">
            <w:pPr>
              <w:pStyle w:val="ConsPlusNormal"/>
              <w:jc w:val="center"/>
            </w:pPr>
            <w:r>
              <w:t>53884</w:t>
            </w:r>
          </w:p>
        </w:tc>
        <w:tc>
          <w:tcPr>
            <w:tcW w:w="1530" w:type="dxa"/>
            <w:vAlign w:val="center"/>
          </w:tcPr>
          <w:p w:rsidR="002113F6" w:rsidRDefault="002113F6">
            <w:pPr>
              <w:pStyle w:val="ConsPlusNormal"/>
              <w:jc w:val="center"/>
            </w:pPr>
            <w:r>
              <w:t>53556</w:t>
            </w:r>
          </w:p>
        </w:tc>
        <w:tc>
          <w:tcPr>
            <w:tcW w:w="1530" w:type="dxa"/>
            <w:vAlign w:val="center"/>
          </w:tcPr>
          <w:p w:rsidR="002113F6" w:rsidRDefault="002113F6">
            <w:pPr>
              <w:pStyle w:val="ConsPlusNormal"/>
              <w:jc w:val="center"/>
            </w:pPr>
            <w:r>
              <w:t>53246</w:t>
            </w:r>
          </w:p>
        </w:tc>
        <w:tc>
          <w:tcPr>
            <w:tcW w:w="1530" w:type="dxa"/>
            <w:vAlign w:val="center"/>
          </w:tcPr>
          <w:p w:rsidR="002113F6" w:rsidRDefault="002113F6">
            <w:pPr>
              <w:pStyle w:val="ConsPlusNormal"/>
              <w:jc w:val="center"/>
            </w:pPr>
            <w:r>
              <w:t>52947</w:t>
            </w:r>
          </w:p>
        </w:tc>
      </w:tr>
      <w:tr w:rsidR="002113F6">
        <w:tc>
          <w:tcPr>
            <w:tcW w:w="3402" w:type="dxa"/>
            <w:vAlign w:val="center"/>
          </w:tcPr>
          <w:p w:rsidR="002113F6" w:rsidRDefault="002113F6">
            <w:pPr>
              <w:pStyle w:val="ConsPlusNormal"/>
            </w:pPr>
            <w:r>
              <w:t>Адамовский муниципальный район</w:t>
            </w:r>
          </w:p>
        </w:tc>
        <w:tc>
          <w:tcPr>
            <w:tcW w:w="1530" w:type="dxa"/>
            <w:vAlign w:val="center"/>
          </w:tcPr>
          <w:p w:rsidR="002113F6" w:rsidRDefault="002113F6">
            <w:pPr>
              <w:pStyle w:val="ConsPlusNormal"/>
              <w:jc w:val="center"/>
            </w:pPr>
            <w:r>
              <w:t>36287</w:t>
            </w:r>
          </w:p>
        </w:tc>
        <w:tc>
          <w:tcPr>
            <w:tcW w:w="1530" w:type="dxa"/>
            <w:vAlign w:val="center"/>
          </w:tcPr>
          <w:p w:rsidR="002113F6" w:rsidRDefault="002113F6">
            <w:pPr>
              <w:pStyle w:val="ConsPlusNormal"/>
              <w:jc w:val="center"/>
            </w:pPr>
            <w:r>
              <w:t>36101</w:t>
            </w:r>
          </w:p>
        </w:tc>
        <w:tc>
          <w:tcPr>
            <w:tcW w:w="1530" w:type="dxa"/>
            <w:vAlign w:val="center"/>
          </w:tcPr>
          <w:p w:rsidR="002113F6" w:rsidRDefault="002113F6">
            <w:pPr>
              <w:pStyle w:val="ConsPlusNormal"/>
              <w:jc w:val="center"/>
            </w:pPr>
            <w:r>
              <w:t>35911</w:t>
            </w:r>
          </w:p>
        </w:tc>
        <w:tc>
          <w:tcPr>
            <w:tcW w:w="1530" w:type="dxa"/>
            <w:vAlign w:val="center"/>
          </w:tcPr>
          <w:p w:rsidR="002113F6" w:rsidRDefault="002113F6">
            <w:pPr>
              <w:pStyle w:val="ConsPlusNormal"/>
              <w:jc w:val="center"/>
            </w:pPr>
            <w:r>
              <w:t>35710</w:t>
            </w:r>
          </w:p>
        </w:tc>
        <w:tc>
          <w:tcPr>
            <w:tcW w:w="1530" w:type="dxa"/>
            <w:vAlign w:val="center"/>
          </w:tcPr>
          <w:p w:rsidR="002113F6" w:rsidRDefault="002113F6">
            <w:pPr>
              <w:pStyle w:val="ConsPlusNormal"/>
              <w:jc w:val="center"/>
            </w:pPr>
            <w:r>
              <w:t>35502</w:t>
            </w:r>
          </w:p>
        </w:tc>
        <w:tc>
          <w:tcPr>
            <w:tcW w:w="1530" w:type="dxa"/>
            <w:vAlign w:val="center"/>
          </w:tcPr>
          <w:p w:rsidR="002113F6" w:rsidRDefault="002113F6">
            <w:pPr>
              <w:pStyle w:val="ConsPlusNormal"/>
              <w:jc w:val="center"/>
            </w:pPr>
            <w:r>
              <w:t>35290</w:t>
            </w:r>
          </w:p>
        </w:tc>
        <w:tc>
          <w:tcPr>
            <w:tcW w:w="1530" w:type="dxa"/>
            <w:vAlign w:val="center"/>
          </w:tcPr>
          <w:p w:rsidR="002113F6" w:rsidRDefault="002113F6">
            <w:pPr>
              <w:pStyle w:val="ConsPlusNormal"/>
              <w:jc w:val="center"/>
            </w:pPr>
            <w:r>
              <w:t>35073</w:t>
            </w:r>
          </w:p>
        </w:tc>
        <w:tc>
          <w:tcPr>
            <w:tcW w:w="1530" w:type="dxa"/>
            <w:vAlign w:val="center"/>
          </w:tcPr>
          <w:p w:rsidR="002113F6" w:rsidRDefault="002113F6">
            <w:pPr>
              <w:pStyle w:val="ConsPlusNormal"/>
              <w:jc w:val="center"/>
            </w:pPr>
            <w:r>
              <w:t>34859</w:t>
            </w:r>
          </w:p>
        </w:tc>
        <w:tc>
          <w:tcPr>
            <w:tcW w:w="1530" w:type="dxa"/>
            <w:vAlign w:val="center"/>
          </w:tcPr>
          <w:p w:rsidR="002113F6" w:rsidRDefault="002113F6">
            <w:pPr>
              <w:pStyle w:val="ConsPlusNormal"/>
              <w:jc w:val="center"/>
            </w:pPr>
            <w:r>
              <w:t>34647</w:t>
            </w:r>
          </w:p>
        </w:tc>
        <w:tc>
          <w:tcPr>
            <w:tcW w:w="1530" w:type="dxa"/>
            <w:vAlign w:val="center"/>
          </w:tcPr>
          <w:p w:rsidR="002113F6" w:rsidRDefault="002113F6">
            <w:pPr>
              <w:pStyle w:val="ConsPlusNormal"/>
              <w:jc w:val="center"/>
            </w:pPr>
            <w:r>
              <w:t>34446</w:t>
            </w:r>
          </w:p>
        </w:tc>
        <w:tc>
          <w:tcPr>
            <w:tcW w:w="1530" w:type="dxa"/>
            <w:vAlign w:val="center"/>
          </w:tcPr>
          <w:p w:rsidR="002113F6" w:rsidRDefault="002113F6">
            <w:pPr>
              <w:pStyle w:val="ConsPlusNormal"/>
              <w:jc w:val="center"/>
            </w:pPr>
            <w:r>
              <w:t>34253</w:t>
            </w:r>
          </w:p>
        </w:tc>
      </w:tr>
      <w:tr w:rsidR="002113F6">
        <w:tc>
          <w:tcPr>
            <w:tcW w:w="3402" w:type="dxa"/>
            <w:vAlign w:val="center"/>
          </w:tcPr>
          <w:p w:rsidR="002113F6" w:rsidRDefault="002113F6">
            <w:pPr>
              <w:pStyle w:val="ConsPlusNormal"/>
            </w:pPr>
            <w:r>
              <w:t>Акбулакский муниципальный район</w:t>
            </w:r>
          </w:p>
        </w:tc>
        <w:tc>
          <w:tcPr>
            <w:tcW w:w="1530" w:type="dxa"/>
            <w:vAlign w:val="center"/>
          </w:tcPr>
          <w:p w:rsidR="002113F6" w:rsidRDefault="002113F6">
            <w:pPr>
              <w:pStyle w:val="ConsPlusNormal"/>
              <w:jc w:val="center"/>
            </w:pPr>
            <w:r>
              <w:t>43235</w:t>
            </w:r>
          </w:p>
        </w:tc>
        <w:tc>
          <w:tcPr>
            <w:tcW w:w="1530" w:type="dxa"/>
            <w:vAlign w:val="center"/>
          </w:tcPr>
          <w:p w:rsidR="002113F6" w:rsidRDefault="002113F6">
            <w:pPr>
              <w:pStyle w:val="ConsPlusNormal"/>
              <w:jc w:val="center"/>
            </w:pPr>
            <w:r>
              <w:t>43013</w:t>
            </w:r>
          </w:p>
        </w:tc>
        <w:tc>
          <w:tcPr>
            <w:tcW w:w="1530" w:type="dxa"/>
            <w:vAlign w:val="center"/>
          </w:tcPr>
          <w:p w:rsidR="002113F6" w:rsidRDefault="002113F6">
            <w:pPr>
              <w:pStyle w:val="ConsPlusNormal"/>
              <w:jc w:val="center"/>
            </w:pPr>
            <w:r>
              <w:t>42787</w:t>
            </w:r>
          </w:p>
        </w:tc>
        <w:tc>
          <w:tcPr>
            <w:tcW w:w="1530" w:type="dxa"/>
            <w:vAlign w:val="center"/>
          </w:tcPr>
          <w:p w:rsidR="002113F6" w:rsidRDefault="002113F6">
            <w:pPr>
              <w:pStyle w:val="ConsPlusNormal"/>
              <w:jc w:val="center"/>
            </w:pPr>
            <w:r>
              <w:t>42548</w:t>
            </w:r>
          </w:p>
        </w:tc>
        <w:tc>
          <w:tcPr>
            <w:tcW w:w="1530" w:type="dxa"/>
            <w:vAlign w:val="center"/>
          </w:tcPr>
          <w:p w:rsidR="002113F6" w:rsidRDefault="002113F6">
            <w:pPr>
              <w:pStyle w:val="ConsPlusNormal"/>
              <w:jc w:val="center"/>
            </w:pPr>
            <w:r>
              <w:t>42300</w:t>
            </w:r>
          </w:p>
        </w:tc>
        <w:tc>
          <w:tcPr>
            <w:tcW w:w="1530" w:type="dxa"/>
            <w:vAlign w:val="center"/>
          </w:tcPr>
          <w:p w:rsidR="002113F6" w:rsidRDefault="002113F6">
            <w:pPr>
              <w:pStyle w:val="ConsPlusNormal"/>
              <w:jc w:val="center"/>
            </w:pPr>
            <w:r>
              <w:t>42048</w:t>
            </w:r>
          </w:p>
        </w:tc>
        <w:tc>
          <w:tcPr>
            <w:tcW w:w="1530" w:type="dxa"/>
            <w:vAlign w:val="center"/>
          </w:tcPr>
          <w:p w:rsidR="002113F6" w:rsidRDefault="002113F6">
            <w:pPr>
              <w:pStyle w:val="ConsPlusNormal"/>
              <w:jc w:val="center"/>
            </w:pPr>
            <w:r>
              <w:t>41788</w:t>
            </w:r>
          </w:p>
        </w:tc>
        <w:tc>
          <w:tcPr>
            <w:tcW w:w="1530" w:type="dxa"/>
            <w:vAlign w:val="center"/>
          </w:tcPr>
          <w:p w:rsidR="002113F6" w:rsidRDefault="002113F6">
            <w:pPr>
              <w:pStyle w:val="ConsPlusNormal"/>
              <w:jc w:val="center"/>
            </w:pPr>
            <w:r>
              <w:t>41534</w:t>
            </w:r>
          </w:p>
        </w:tc>
        <w:tc>
          <w:tcPr>
            <w:tcW w:w="1530" w:type="dxa"/>
            <w:vAlign w:val="center"/>
          </w:tcPr>
          <w:p w:rsidR="002113F6" w:rsidRDefault="002113F6">
            <w:pPr>
              <w:pStyle w:val="ConsPlusNormal"/>
              <w:jc w:val="center"/>
            </w:pPr>
            <w:r>
              <w:t>41281</w:t>
            </w:r>
          </w:p>
        </w:tc>
        <w:tc>
          <w:tcPr>
            <w:tcW w:w="1530" w:type="dxa"/>
            <w:vAlign w:val="center"/>
          </w:tcPr>
          <w:p w:rsidR="002113F6" w:rsidRDefault="002113F6">
            <w:pPr>
              <w:pStyle w:val="ConsPlusNormal"/>
              <w:jc w:val="center"/>
            </w:pPr>
            <w:r>
              <w:t>41042</w:t>
            </w:r>
          </w:p>
        </w:tc>
        <w:tc>
          <w:tcPr>
            <w:tcW w:w="1530" w:type="dxa"/>
            <w:vAlign w:val="center"/>
          </w:tcPr>
          <w:p w:rsidR="002113F6" w:rsidRDefault="002113F6">
            <w:pPr>
              <w:pStyle w:val="ConsPlusNormal"/>
              <w:jc w:val="center"/>
            </w:pPr>
            <w:r>
              <w:t>40812</w:t>
            </w:r>
          </w:p>
        </w:tc>
      </w:tr>
      <w:tr w:rsidR="002113F6">
        <w:tc>
          <w:tcPr>
            <w:tcW w:w="3402" w:type="dxa"/>
            <w:vAlign w:val="center"/>
          </w:tcPr>
          <w:p w:rsidR="002113F6" w:rsidRDefault="002113F6">
            <w:pPr>
              <w:pStyle w:val="ConsPlusNormal"/>
            </w:pPr>
            <w:r>
              <w:lastRenderedPageBreak/>
              <w:t>Александровский муниципальный район</w:t>
            </w:r>
          </w:p>
        </w:tc>
        <w:tc>
          <w:tcPr>
            <w:tcW w:w="1530" w:type="dxa"/>
            <w:vAlign w:val="center"/>
          </w:tcPr>
          <w:p w:rsidR="002113F6" w:rsidRDefault="002113F6">
            <w:pPr>
              <w:pStyle w:val="ConsPlusNormal"/>
              <w:jc w:val="center"/>
            </w:pPr>
            <w:r>
              <w:t>24366</w:t>
            </w:r>
          </w:p>
        </w:tc>
        <w:tc>
          <w:tcPr>
            <w:tcW w:w="1530" w:type="dxa"/>
            <w:vAlign w:val="center"/>
          </w:tcPr>
          <w:p w:rsidR="002113F6" w:rsidRDefault="002113F6">
            <w:pPr>
              <w:pStyle w:val="ConsPlusNormal"/>
              <w:jc w:val="center"/>
            </w:pPr>
            <w:r>
              <w:t>24241</w:t>
            </w:r>
          </w:p>
        </w:tc>
        <w:tc>
          <w:tcPr>
            <w:tcW w:w="1530" w:type="dxa"/>
            <w:vAlign w:val="center"/>
          </w:tcPr>
          <w:p w:rsidR="002113F6" w:rsidRDefault="002113F6">
            <w:pPr>
              <w:pStyle w:val="ConsPlusNormal"/>
              <w:jc w:val="center"/>
            </w:pPr>
            <w:r>
              <w:t>24114</w:t>
            </w:r>
          </w:p>
        </w:tc>
        <w:tc>
          <w:tcPr>
            <w:tcW w:w="1530" w:type="dxa"/>
            <w:vAlign w:val="center"/>
          </w:tcPr>
          <w:p w:rsidR="002113F6" w:rsidRDefault="002113F6">
            <w:pPr>
              <w:pStyle w:val="ConsPlusNormal"/>
              <w:jc w:val="center"/>
            </w:pPr>
            <w:r>
              <w:t>23979</w:t>
            </w:r>
          </w:p>
        </w:tc>
        <w:tc>
          <w:tcPr>
            <w:tcW w:w="1530" w:type="dxa"/>
            <w:vAlign w:val="center"/>
          </w:tcPr>
          <w:p w:rsidR="002113F6" w:rsidRDefault="002113F6">
            <w:pPr>
              <w:pStyle w:val="ConsPlusNormal"/>
              <w:jc w:val="center"/>
            </w:pPr>
            <w:r>
              <w:t>23839</w:t>
            </w:r>
          </w:p>
        </w:tc>
        <w:tc>
          <w:tcPr>
            <w:tcW w:w="1530" w:type="dxa"/>
            <w:vAlign w:val="center"/>
          </w:tcPr>
          <w:p w:rsidR="002113F6" w:rsidRDefault="002113F6">
            <w:pPr>
              <w:pStyle w:val="ConsPlusNormal"/>
              <w:jc w:val="center"/>
            </w:pPr>
            <w:r>
              <w:t>23697</w:t>
            </w:r>
          </w:p>
        </w:tc>
        <w:tc>
          <w:tcPr>
            <w:tcW w:w="1530" w:type="dxa"/>
            <w:vAlign w:val="center"/>
          </w:tcPr>
          <w:p w:rsidR="002113F6" w:rsidRDefault="002113F6">
            <w:pPr>
              <w:pStyle w:val="ConsPlusNormal"/>
              <w:jc w:val="center"/>
            </w:pPr>
            <w:r>
              <w:t>23551</w:t>
            </w:r>
          </w:p>
        </w:tc>
        <w:tc>
          <w:tcPr>
            <w:tcW w:w="1530" w:type="dxa"/>
            <w:vAlign w:val="center"/>
          </w:tcPr>
          <w:p w:rsidR="002113F6" w:rsidRDefault="002113F6">
            <w:pPr>
              <w:pStyle w:val="ConsPlusNormal"/>
              <w:jc w:val="center"/>
            </w:pPr>
            <w:r>
              <w:t>23407</w:t>
            </w:r>
          </w:p>
        </w:tc>
        <w:tc>
          <w:tcPr>
            <w:tcW w:w="1530" w:type="dxa"/>
            <w:vAlign w:val="center"/>
          </w:tcPr>
          <w:p w:rsidR="002113F6" w:rsidRDefault="002113F6">
            <w:pPr>
              <w:pStyle w:val="ConsPlusNormal"/>
              <w:jc w:val="center"/>
            </w:pPr>
            <w:r>
              <w:t>23265</w:t>
            </w:r>
          </w:p>
        </w:tc>
        <w:tc>
          <w:tcPr>
            <w:tcW w:w="1530" w:type="dxa"/>
            <w:vAlign w:val="center"/>
          </w:tcPr>
          <w:p w:rsidR="002113F6" w:rsidRDefault="002113F6">
            <w:pPr>
              <w:pStyle w:val="ConsPlusNormal"/>
              <w:jc w:val="center"/>
            </w:pPr>
            <w:r>
              <w:t>23130</w:t>
            </w:r>
          </w:p>
        </w:tc>
        <w:tc>
          <w:tcPr>
            <w:tcW w:w="1530" w:type="dxa"/>
            <w:vAlign w:val="center"/>
          </w:tcPr>
          <w:p w:rsidR="002113F6" w:rsidRDefault="002113F6">
            <w:pPr>
              <w:pStyle w:val="ConsPlusNormal"/>
              <w:jc w:val="center"/>
            </w:pPr>
            <w:r>
              <w:t>23000</w:t>
            </w:r>
          </w:p>
        </w:tc>
      </w:tr>
      <w:tr w:rsidR="002113F6">
        <w:tc>
          <w:tcPr>
            <w:tcW w:w="3402" w:type="dxa"/>
            <w:vAlign w:val="center"/>
          </w:tcPr>
          <w:p w:rsidR="002113F6" w:rsidRDefault="002113F6">
            <w:pPr>
              <w:pStyle w:val="ConsPlusNormal"/>
            </w:pPr>
            <w:r>
              <w:t>Асекеевский муниципальный район</w:t>
            </w:r>
          </w:p>
        </w:tc>
        <w:tc>
          <w:tcPr>
            <w:tcW w:w="1530" w:type="dxa"/>
            <w:vAlign w:val="center"/>
          </w:tcPr>
          <w:p w:rsidR="002113F6" w:rsidRDefault="002113F6">
            <w:pPr>
              <w:pStyle w:val="ConsPlusNormal"/>
              <w:jc w:val="center"/>
            </w:pPr>
            <w:r>
              <w:t>30954</w:t>
            </w:r>
          </w:p>
        </w:tc>
        <w:tc>
          <w:tcPr>
            <w:tcW w:w="1530" w:type="dxa"/>
            <w:vAlign w:val="center"/>
          </w:tcPr>
          <w:p w:rsidR="002113F6" w:rsidRDefault="002113F6">
            <w:pPr>
              <w:pStyle w:val="ConsPlusNormal"/>
              <w:jc w:val="center"/>
            </w:pPr>
            <w:r>
              <w:t>30795</w:t>
            </w:r>
          </w:p>
        </w:tc>
        <w:tc>
          <w:tcPr>
            <w:tcW w:w="1530" w:type="dxa"/>
            <w:vAlign w:val="center"/>
          </w:tcPr>
          <w:p w:rsidR="002113F6" w:rsidRDefault="002113F6">
            <w:pPr>
              <w:pStyle w:val="ConsPlusNormal"/>
              <w:jc w:val="center"/>
            </w:pPr>
            <w:r>
              <w:t>30633</w:t>
            </w:r>
          </w:p>
        </w:tc>
        <w:tc>
          <w:tcPr>
            <w:tcW w:w="1530" w:type="dxa"/>
            <w:vAlign w:val="center"/>
          </w:tcPr>
          <w:p w:rsidR="002113F6" w:rsidRDefault="002113F6">
            <w:pPr>
              <w:pStyle w:val="ConsPlusNormal"/>
              <w:jc w:val="center"/>
            </w:pPr>
            <w:r>
              <w:t>30462</w:t>
            </w:r>
          </w:p>
        </w:tc>
        <w:tc>
          <w:tcPr>
            <w:tcW w:w="1530" w:type="dxa"/>
            <w:vAlign w:val="center"/>
          </w:tcPr>
          <w:p w:rsidR="002113F6" w:rsidRDefault="002113F6">
            <w:pPr>
              <w:pStyle w:val="ConsPlusNormal"/>
              <w:jc w:val="center"/>
            </w:pPr>
            <w:r>
              <w:t>30284</w:t>
            </w:r>
          </w:p>
        </w:tc>
        <w:tc>
          <w:tcPr>
            <w:tcW w:w="1530" w:type="dxa"/>
            <w:vAlign w:val="center"/>
          </w:tcPr>
          <w:p w:rsidR="002113F6" w:rsidRDefault="002113F6">
            <w:pPr>
              <w:pStyle w:val="ConsPlusNormal"/>
              <w:jc w:val="center"/>
            </w:pPr>
            <w:r>
              <w:t>30104</w:t>
            </w:r>
          </w:p>
        </w:tc>
        <w:tc>
          <w:tcPr>
            <w:tcW w:w="1530" w:type="dxa"/>
            <w:vAlign w:val="center"/>
          </w:tcPr>
          <w:p w:rsidR="002113F6" w:rsidRDefault="002113F6">
            <w:pPr>
              <w:pStyle w:val="ConsPlusNormal"/>
              <w:jc w:val="center"/>
            </w:pPr>
            <w:r>
              <w:t>29918</w:t>
            </w:r>
          </w:p>
        </w:tc>
        <w:tc>
          <w:tcPr>
            <w:tcW w:w="1530" w:type="dxa"/>
            <w:vAlign w:val="center"/>
          </w:tcPr>
          <w:p w:rsidR="002113F6" w:rsidRDefault="002113F6">
            <w:pPr>
              <w:pStyle w:val="ConsPlusNormal"/>
              <w:jc w:val="center"/>
            </w:pPr>
            <w:r>
              <w:t>29736</w:t>
            </w:r>
          </w:p>
        </w:tc>
        <w:tc>
          <w:tcPr>
            <w:tcW w:w="1530" w:type="dxa"/>
            <w:vAlign w:val="center"/>
          </w:tcPr>
          <w:p w:rsidR="002113F6" w:rsidRDefault="002113F6">
            <w:pPr>
              <w:pStyle w:val="ConsPlusNormal"/>
              <w:jc w:val="center"/>
            </w:pPr>
            <w:r>
              <w:t>29555</w:t>
            </w:r>
          </w:p>
        </w:tc>
        <w:tc>
          <w:tcPr>
            <w:tcW w:w="1530" w:type="dxa"/>
            <w:vAlign w:val="center"/>
          </w:tcPr>
          <w:p w:rsidR="002113F6" w:rsidRDefault="002113F6">
            <w:pPr>
              <w:pStyle w:val="ConsPlusNormal"/>
              <w:jc w:val="center"/>
            </w:pPr>
            <w:r>
              <w:t>29384</w:t>
            </w:r>
          </w:p>
        </w:tc>
        <w:tc>
          <w:tcPr>
            <w:tcW w:w="1530" w:type="dxa"/>
            <w:vAlign w:val="center"/>
          </w:tcPr>
          <w:p w:rsidR="002113F6" w:rsidRDefault="002113F6">
            <w:pPr>
              <w:pStyle w:val="ConsPlusNormal"/>
              <w:jc w:val="center"/>
            </w:pPr>
            <w:r>
              <w:t>29219</w:t>
            </w:r>
          </w:p>
        </w:tc>
      </w:tr>
      <w:tr w:rsidR="002113F6">
        <w:tc>
          <w:tcPr>
            <w:tcW w:w="3402" w:type="dxa"/>
            <w:vAlign w:val="center"/>
          </w:tcPr>
          <w:p w:rsidR="002113F6" w:rsidRDefault="002113F6">
            <w:pPr>
              <w:pStyle w:val="ConsPlusNormal"/>
            </w:pPr>
            <w:r>
              <w:t>Беляевский муниципальный район</w:t>
            </w:r>
          </w:p>
        </w:tc>
        <w:tc>
          <w:tcPr>
            <w:tcW w:w="1530" w:type="dxa"/>
            <w:vAlign w:val="center"/>
          </w:tcPr>
          <w:p w:rsidR="002113F6" w:rsidRDefault="002113F6">
            <w:pPr>
              <w:pStyle w:val="ConsPlusNormal"/>
              <w:jc w:val="center"/>
            </w:pPr>
            <w:r>
              <w:t>25600</w:t>
            </w:r>
          </w:p>
        </w:tc>
        <w:tc>
          <w:tcPr>
            <w:tcW w:w="1530" w:type="dxa"/>
            <w:vAlign w:val="center"/>
          </w:tcPr>
          <w:p w:rsidR="002113F6" w:rsidRDefault="002113F6">
            <w:pPr>
              <w:pStyle w:val="ConsPlusNormal"/>
              <w:jc w:val="center"/>
            </w:pPr>
            <w:r>
              <w:t>25468</w:t>
            </w:r>
          </w:p>
        </w:tc>
        <w:tc>
          <w:tcPr>
            <w:tcW w:w="1530" w:type="dxa"/>
            <w:vAlign w:val="center"/>
          </w:tcPr>
          <w:p w:rsidR="002113F6" w:rsidRDefault="002113F6">
            <w:pPr>
              <w:pStyle w:val="ConsPlusNormal"/>
              <w:jc w:val="center"/>
            </w:pPr>
            <w:r>
              <w:t>25335</w:t>
            </w:r>
          </w:p>
        </w:tc>
        <w:tc>
          <w:tcPr>
            <w:tcW w:w="1530" w:type="dxa"/>
            <w:vAlign w:val="center"/>
          </w:tcPr>
          <w:p w:rsidR="002113F6" w:rsidRDefault="002113F6">
            <w:pPr>
              <w:pStyle w:val="ConsPlusNormal"/>
              <w:jc w:val="center"/>
            </w:pPr>
            <w:r>
              <w:t>25193</w:t>
            </w:r>
          </w:p>
        </w:tc>
        <w:tc>
          <w:tcPr>
            <w:tcW w:w="1530" w:type="dxa"/>
            <w:vAlign w:val="center"/>
          </w:tcPr>
          <w:p w:rsidR="002113F6" w:rsidRDefault="002113F6">
            <w:pPr>
              <w:pStyle w:val="ConsPlusNormal"/>
              <w:jc w:val="center"/>
            </w:pPr>
            <w:r>
              <w:t>25046</w:t>
            </w:r>
          </w:p>
        </w:tc>
        <w:tc>
          <w:tcPr>
            <w:tcW w:w="1530" w:type="dxa"/>
            <w:vAlign w:val="center"/>
          </w:tcPr>
          <w:p w:rsidR="002113F6" w:rsidRDefault="002113F6">
            <w:pPr>
              <w:pStyle w:val="ConsPlusNormal"/>
              <w:jc w:val="center"/>
            </w:pPr>
            <w:r>
              <w:t>24897</w:t>
            </w:r>
          </w:p>
        </w:tc>
        <w:tc>
          <w:tcPr>
            <w:tcW w:w="1530" w:type="dxa"/>
            <w:vAlign w:val="center"/>
          </w:tcPr>
          <w:p w:rsidR="002113F6" w:rsidRDefault="002113F6">
            <w:pPr>
              <w:pStyle w:val="ConsPlusNormal"/>
              <w:jc w:val="center"/>
            </w:pPr>
            <w:r>
              <w:t>24743</w:t>
            </w:r>
          </w:p>
        </w:tc>
        <w:tc>
          <w:tcPr>
            <w:tcW w:w="1530" w:type="dxa"/>
            <w:vAlign w:val="center"/>
          </w:tcPr>
          <w:p w:rsidR="002113F6" w:rsidRDefault="002113F6">
            <w:pPr>
              <w:pStyle w:val="ConsPlusNormal"/>
              <w:jc w:val="center"/>
            </w:pPr>
            <w:r>
              <w:t>24592</w:t>
            </w:r>
          </w:p>
        </w:tc>
        <w:tc>
          <w:tcPr>
            <w:tcW w:w="1530" w:type="dxa"/>
            <w:vAlign w:val="center"/>
          </w:tcPr>
          <w:p w:rsidR="002113F6" w:rsidRDefault="002113F6">
            <w:pPr>
              <w:pStyle w:val="ConsPlusNormal"/>
              <w:jc w:val="center"/>
            </w:pPr>
            <w:r>
              <w:t>24443</w:t>
            </w:r>
          </w:p>
        </w:tc>
        <w:tc>
          <w:tcPr>
            <w:tcW w:w="1530" w:type="dxa"/>
            <w:vAlign w:val="center"/>
          </w:tcPr>
          <w:p w:rsidR="002113F6" w:rsidRDefault="002113F6">
            <w:pPr>
              <w:pStyle w:val="ConsPlusNormal"/>
              <w:jc w:val="center"/>
            </w:pPr>
            <w:r>
              <w:t>24301</w:t>
            </w:r>
          </w:p>
        </w:tc>
        <w:tc>
          <w:tcPr>
            <w:tcW w:w="1530" w:type="dxa"/>
            <w:vAlign w:val="center"/>
          </w:tcPr>
          <w:p w:rsidR="002113F6" w:rsidRDefault="002113F6">
            <w:pPr>
              <w:pStyle w:val="ConsPlusNormal"/>
              <w:jc w:val="center"/>
            </w:pPr>
            <w:r>
              <w:t>24165</w:t>
            </w:r>
          </w:p>
        </w:tc>
      </w:tr>
      <w:tr w:rsidR="002113F6">
        <w:tc>
          <w:tcPr>
            <w:tcW w:w="3402" w:type="dxa"/>
            <w:vAlign w:val="center"/>
          </w:tcPr>
          <w:p w:rsidR="002113F6" w:rsidRDefault="002113F6">
            <w:pPr>
              <w:pStyle w:val="ConsPlusNormal"/>
            </w:pPr>
            <w:r>
              <w:t>Бугурусланский муниципальный район</w:t>
            </w:r>
          </w:p>
        </w:tc>
        <w:tc>
          <w:tcPr>
            <w:tcW w:w="1530" w:type="dxa"/>
            <w:vAlign w:val="center"/>
          </w:tcPr>
          <w:p w:rsidR="002113F6" w:rsidRDefault="002113F6">
            <w:pPr>
              <w:pStyle w:val="ConsPlusNormal"/>
              <w:jc w:val="center"/>
            </w:pPr>
            <w:r>
              <w:t>30885</w:t>
            </w:r>
          </w:p>
        </w:tc>
        <w:tc>
          <w:tcPr>
            <w:tcW w:w="1530" w:type="dxa"/>
            <w:vAlign w:val="center"/>
          </w:tcPr>
          <w:p w:rsidR="002113F6" w:rsidRDefault="002113F6">
            <w:pPr>
              <w:pStyle w:val="ConsPlusNormal"/>
              <w:jc w:val="center"/>
            </w:pPr>
            <w:r>
              <w:t>30726</w:t>
            </w:r>
          </w:p>
        </w:tc>
        <w:tc>
          <w:tcPr>
            <w:tcW w:w="1530" w:type="dxa"/>
            <w:vAlign w:val="center"/>
          </w:tcPr>
          <w:p w:rsidR="002113F6" w:rsidRDefault="002113F6">
            <w:pPr>
              <w:pStyle w:val="ConsPlusNormal"/>
              <w:jc w:val="center"/>
            </w:pPr>
            <w:r>
              <w:t>30565</w:t>
            </w:r>
          </w:p>
        </w:tc>
        <w:tc>
          <w:tcPr>
            <w:tcW w:w="1530" w:type="dxa"/>
            <w:vAlign w:val="center"/>
          </w:tcPr>
          <w:p w:rsidR="002113F6" w:rsidRDefault="002113F6">
            <w:pPr>
              <w:pStyle w:val="ConsPlusNormal"/>
              <w:jc w:val="center"/>
            </w:pPr>
            <w:r>
              <w:t>30394</w:t>
            </w:r>
          </w:p>
        </w:tc>
        <w:tc>
          <w:tcPr>
            <w:tcW w:w="1530" w:type="dxa"/>
            <w:vAlign w:val="center"/>
          </w:tcPr>
          <w:p w:rsidR="002113F6" w:rsidRDefault="002113F6">
            <w:pPr>
              <w:pStyle w:val="ConsPlusNormal"/>
              <w:jc w:val="center"/>
            </w:pPr>
            <w:r>
              <w:t>30217</w:t>
            </w:r>
          </w:p>
        </w:tc>
        <w:tc>
          <w:tcPr>
            <w:tcW w:w="1530" w:type="dxa"/>
            <w:vAlign w:val="center"/>
          </w:tcPr>
          <w:p w:rsidR="002113F6" w:rsidRDefault="002113F6">
            <w:pPr>
              <w:pStyle w:val="ConsPlusNormal"/>
              <w:jc w:val="center"/>
            </w:pPr>
            <w:r>
              <w:t>30036</w:t>
            </w:r>
          </w:p>
        </w:tc>
        <w:tc>
          <w:tcPr>
            <w:tcW w:w="1530" w:type="dxa"/>
            <w:vAlign w:val="center"/>
          </w:tcPr>
          <w:p w:rsidR="002113F6" w:rsidRDefault="002113F6">
            <w:pPr>
              <w:pStyle w:val="ConsPlusNormal"/>
              <w:jc w:val="center"/>
            </w:pPr>
            <w:r>
              <w:t>29851</w:t>
            </w:r>
          </w:p>
        </w:tc>
        <w:tc>
          <w:tcPr>
            <w:tcW w:w="1530" w:type="dxa"/>
            <w:vAlign w:val="center"/>
          </w:tcPr>
          <w:p w:rsidR="002113F6" w:rsidRDefault="002113F6">
            <w:pPr>
              <w:pStyle w:val="ConsPlusNormal"/>
              <w:jc w:val="center"/>
            </w:pPr>
            <w:r>
              <w:t>29669</w:t>
            </w:r>
          </w:p>
        </w:tc>
        <w:tc>
          <w:tcPr>
            <w:tcW w:w="1530" w:type="dxa"/>
            <w:vAlign w:val="center"/>
          </w:tcPr>
          <w:p w:rsidR="002113F6" w:rsidRDefault="002113F6">
            <w:pPr>
              <w:pStyle w:val="ConsPlusNormal"/>
              <w:jc w:val="center"/>
            </w:pPr>
            <w:r>
              <w:t>29489</w:t>
            </w:r>
          </w:p>
        </w:tc>
        <w:tc>
          <w:tcPr>
            <w:tcW w:w="1530" w:type="dxa"/>
            <w:vAlign w:val="center"/>
          </w:tcPr>
          <w:p w:rsidR="002113F6" w:rsidRDefault="002113F6">
            <w:pPr>
              <w:pStyle w:val="ConsPlusNormal"/>
              <w:jc w:val="center"/>
            </w:pPr>
            <w:r>
              <w:t>29318</w:t>
            </w:r>
          </w:p>
        </w:tc>
        <w:tc>
          <w:tcPr>
            <w:tcW w:w="1530" w:type="dxa"/>
            <w:vAlign w:val="center"/>
          </w:tcPr>
          <w:p w:rsidR="002113F6" w:rsidRDefault="002113F6">
            <w:pPr>
              <w:pStyle w:val="ConsPlusNormal"/>
              <w:jc w:val="center"/>
            </w:pPr>
            <w:r>
              <w:t>29153</w:t>
            </w:r>
          </w:p>
        </w:tc>
      </w:tr>
      <w:tr w:rsidR="002113F6">
        <w:tc>
          <w:tcPr>
            <w:tcW w:w="3402" w:type="dxa"/>
            <w:vAlign w:val="center"/>
          </w:tcPr>
          <w:p w:rsidR="002113F6" w:rsidRDefault="002113F6">
            <w:pPr>
              <w:pStyle w:val="ConsPlusNormal"/>
            </w:pPr>
            <w:r>
              <w:t>Бузулукский муниципальный район</w:t>
            </w:r>
          </w:p>
        </w:tc>
        <w:tc>
          <w:tcPr>
            <w:tcW w:w="1530" w:type="dxa"/>
            <w:vAlign w:val="center"/>
          </w:tcPr>
          <w:p w:rsidR="002113F6" w:rsidRDefault="002113F6">
            <w:pPr>
              <w:pStyle w:val="ConsPlusNormal"/>
              <w:jc w:val="center"/>
            </w:pPr>
            <w:r>
              <w:t>53586</w:t>
            </w:r>
          </w:p>
        </w:tc>
        <w:tc>
          <w:tcPr>
            <w:tcW w:w="1530" w:type="dxa"/>
            <w:vAlign w:val="center"/>
          </w:tcPr>
          <w:p w:rsidR="002113F6" w:rsidRDefault="002113F6">
            <w:pPr>
              <w:pStyle w:val="ConsPlusNormal"/>
              <w:jc w:val="center"/>
            </w:pPr>
            <w:r>
              <w:t>53311</w:t>
            </w:r>
          </w:p>
        </w:tc>
        <w:tc>
          <w:tcPr>
            <w:tcW w:w="1530" w:type="dxa"/>
            <w:vAlign w:val="center"/>
          </w:tcPr>
          <w:p w:rsidR="002113F6" w:rsidRDefault="002113F6">
            <w:pPr>
              <w:pStyle w:val="ConsPlusNormal"/>
              <w:jc w:val="center"/>
            </w:pPr>
            <w:r>
              <w:t>53031</w:t>
            </w:r>
          </w:p>
        </w:tc>
        <w:tc>
          <w:tcPr>
            <w:tcW w:w="1530" w:type="dxa"/>
            <w:vAlign w:val="center"/>
          </w:tcPr>
          <w:p w:rsidR="002113F6" w:rsidRDefault="002113F6">
            <w:pPr>
              <w:pStyle w:val="ConsPlusNormal"/>
              <w:jc w:val="center"/>
            </w:pPr>
            <w:r>
              <w:t>52735</w:t>
            </w:r>
          </w:p>
        </w:tc>
        <w:tc>
          <w:tcPr>
            <w:tcW w:w="1530" w:type="dxa"/>
            <w:vAlign w:val="center"/>
          </w:tcPr>
          <w:p w:rsidR="002113F6" w:rsidRDefault="002113F6">
            <w:pPr>
              <w:pStyle w:val="ConsPlusNormal"/>
              <w:jc w:val="center"/>
            </w:pPr>
            <w:r>
              <w:t>52427</w:t>
            </w:r>
          </w:p>
        </w:tc>
        <w:tc>
          <w:tcPr>
            <w:tcW w:w="1530" w:type="dxa"/>
            <w:vAlign w:val="center"/>
          </w:tcPr>
          <w:p w:rsidR="002113F6" w:rsidRDefault="002113F6">
            <w:pPr>
              <w:pStyle w:val="ConsPlusNormal"/>
              <w:jc w:val="center"/>
            </w:pPr>
            <w:r>
              <w:t>52114</w:t>
            </w:r>
          </w:p>
        </w:tc>
        <w:tc>
          <w:tcPr>
            <w:tcW w:w="1530" w:type="dxa"/>
            <w:vAlign w:val="center"/>
          </w:tcPr>
          <w:p w:rsidR="002113F6" w:rsidRDefault="002113F6">
            <w:pPr>
              <w:pStyle w:val="ConsPlusNormal"/>
              <w:jc w:val="center"/>
            </w:pPr>
            <w:r>
              <w:t>51793</w:t>
            </w:r>
          </w:p>
        </w:tc>
        <w:tc>
          <w:tcPr>
            <w:tcW w:w="1530" w:type="dxa"/>
            <w:vAlign w:val="center"/>
          </w:tcPr>
          <w:p w:rsidR="002113F6" w:rsidRDefault="002113F6">
            <w:pPr>
              <w:pStyle w:val="ConsPlusNormal"/>
              <w:jc w:val="center"/>
            </w:pPr>
            <w:r>
              <w:t>51477</w:t>
            </w:r>
          </w:p>
        </w:tc>
        <w:tc>
          <w:tcPr>
            <w:tcW w:w="1530" w:type="dxa"/>
            <w:vAlign w:val="center"/>
          </w:tcPr>
          <w:p w:rsidR="002113F6" w:rsidRDefault="002113F6">
            <w:pPr>
              <w:pStyle w:val="ConsPlusNormal"/>
              <w:jc w:val="center"/>
            </w:pPr>
            <w:r>
              <w:t>51164</w:t>
            </w:r>
          </w:p>
        </w:tc>
        <w:tc>
          <w:tcPr>
            <w:tcW w:w="1530" w:type="dxa"/>
            <w:vAlign w:val="center"/>
          </w:tcPr>
          <w:p w:rsidR="002113F6" w:rsidRDefault="002113F6">
            <w:pPr>
              <w:pStyle w:val="ConsPlusNormal"/>
              <w:jc w:val="center"/>
            </w:pPr>
            <w:r>
              <w:t>50868</w:t>
            </w:r>
          </w:p>
        </w:tc>
        <w:tc>
          <w:tcPr>
            <w:tcW w:w="1530" w:type="dxa"/>
            <w:vAlign w:val="center"/>
          </w:tcPr>
          <w:p w:rsidR="002113F6" w:rsidRDefault="002113F6">
            <w:pPr>
              <w:pStyle w:val="ConsPlusNormal"/>
              <w:jc w:val="center"/>
            </w:pPr>
            <w:r>
              <w:t>50582</w:t>
            </w:r>
          </w:p>
        </w:tc>
      </w:tr>
      <w:tr w:rsidR="002113F6">
        <w:tc>
          <w:tcPr>
            <w:tcW w:w="3402" w:type="dxa"/>
            <w:vAlign w:val="center"/>
          </w:tcPr>
          <w:p w:rsidR="002113F6" w:rsidRDefault="002113F6">
            <w:pPr>
              <w:pStyle w:val="ConsPlusNormal"/>
            </w:pPr>
            <w:r>
              <w:t>Гайский городской округ</w:t>
            </w:r>
          </w:p>
        </w:tc>
        <w:tc>
          <w:tcPr>
            <w:tcW w:w="1530" w:type="dxa"/>
            <w:vAlign w:val="center"/>
          </w:tcPr>
          <w:p w:rsidR="002113F6" w:rsidRDefault="002113F6">
            <w:pPr>
              <w:pStyle w:val="ConsPlusNormal"/>
              <w:jc w:val="center"/>
            </w:pPr>
            <w:r>
              <w:t>90971</w:t>
            </w:r>
          </w:p>
        </w:tc>
        <w:tc>
          <w:tcPr>
            <w:tcW w:w="1530" w:type="dxa"/>
            <w:vAlign w:val="center"/>
          </w:tcPr>
          <w:p w:rsidR="002113F6" w:rsidRDefault="002113F6">
            <w:pPr>
              <w:pStyle w:val="ConsPlusNormal"/>
              <w:jc w:val="center"/>
            </w:pPr>
            <w:r>
              <w:t>90505</w:t>
            </w:r>
          </w:p>
        </w:tc>
        <w:tc>
          <w:tcPr>
            <w:tcW w:w="1530" w:type="dxa"/>
            <w:vAlign w:val="center"/>
          </w:tcPr>
          <w:p w:rsidR="002113F6" w:rsidRDefault="002113F6">
            <w:pPr>
              <w:pStyle w:val="ConsPlusNormal"/>
              <w:jc w:val="center"/>
            </w:pPr>
            <w:r>
              <w:t>90029</w:t>
            </w:r>
          </w:p>
        </w:tc>
        <w:tc>
          <w:tcPr>
            <w:tcW w:w="1530" w:type="dxa"/>
            <w:vAlign w:val="center"/>
          </w:tcPr>
          <w:p w:rsidR="002113F6" w:rsidRDefault="002113F6">
            <w:pPr>
              <w:pStyle w:val="ConsPlusNormal"/>
              <w:jc w:val="center"/>
            </w:pPr>
            <w:r>
              <w:t>89526</w:t>
            </w:r>
          </w:p>
        </w:tc>
        <w:tc>
          <w:tcPr>
            <w:tcW w:w="1530" w:type="dxa"/>
            <w:vAlign w:val="center"/>
          </w:tcPr>
          <w:p w:rsidR="002113F6" w:rsidRDefault="002113F6">
            <w:pPr>
              <w:pStyle w:val="ConsPlusNormal"/>
              <w:jc w:val="center"/>
            </w:pPr>
            <w:r>
              <w:t>89004</w:t>
            </w:r>
          </w:p>
        </w:tc>
        <w:tc>
          <w:tcPr>
            <w:tcW w:w="1530" w:type="dxa"/>
            <w:vAlign w:val="center"/>
          </w:tcPr>
          <w:p w:rsidR="002113F6" w:rsidRDefault="002113F6">
            <w:pPr>
              <w:pStyle w:val="ConsPlusNormal"/>
              <w:jc w:val="center"/>
            </w:pPr>
            <w:r>
              <w:t>88473</w:t>
            </w:r>
          </w:p>
        </w:tc>
        <w:tc>
          <w:tcPr>
            <w:tcW w:w="1530" w:type="dxa"/>
            <w:vAlign w:val="center"/>
          </w:tcPr>
          <w:p w:rsidR="002113F6" w:rsidRDefault="002113F6">
            <w:pPr>
              <w:pStyle w:val="ConsPlusNormal"/>
              <w:jc w:val="center"/>
            </w:pPr>
            <w:r>
              <w:t>87927</w:t>
            </w:r>
          </w:p>
        </w:tc>
        <w:tc>
          <w:tcPr>
            <w:tcW w:w="1530" w:type="dxa"/>
            <w:vAlign w:val="center"/>
          </w:tcPr>
          <w:p w:rsidR="002113F6" w:rsidRDefault="002113F6">
            <w:pPr>
              <w:pStyle w:val="ConsPlusNormal"/>
              <w:jc w:val="center"/>
            </w:pPr>
            <w:r>
              <w:t>87391</w:t>
            </w:r>
          </w:p>
        </w:tc>
        <w:tc>
          <w:tcPr>
            <w:tcW w:w="1530" w:type="dxa"/>
            <w:vAlign w:val="center"/>
          </w:tcPr>
          <w:p w:rsidR="002113F6" w:rsidRDefault="002113F6">
            <w:pPr>
              <w:pStyle w:val="ConsPlusNormal"/>
              <w:jc w:val="center"/>
            </w:pPr>
            <w:r>
              <w:t>86860</w:t>
            </w:r>
          </w:p>
        </w:tc>
        <w:tc>
          <w:tcPr>
            <w:tcW w:w="1530" w:type="dxa"/>
            <w:vAlign w:val="center"/>
          </w:tcPr>
          <w:p w:rsidR="002113F6" w:rsidRDefault="002113F6">
            <w:pPr>
              <w:pStyle w:val="ConsPlusNormal"/>
              <w:jc w:val="center"/>
            </w:pPr>
            <w:r>
              <w:t>86357</w:t>
            </w:r>
          </w:p>
        </w:tc>
        <w:tc>
          <w:tcPr>
            <w:tcW w:w="1530" w:type="dxa"/>
            <w:vAlign w:val="center"/>
          </w:tcPr>
          <w:p w:rsidR="002113F6" w:rsidRDefault="002113F6">
            <w:pPr>
              <w:pStyle w:val="ConsPlusNormal"/>
              <w:jc w:val="center"/>
            </w:pPr>
            <w:r>
              <w:t>85872</w:t>
            </w:r>
          </w:p>
        </w:tc>
      </w:tr>
      <w:tr w:rsidR="002113F6">
        <w:tc>
          <w:tcPr>
            <w:tcW w:w="3402" w:type="dxa"/>
            <w:vAlign w:val="center"/>
          </w:tcPr>
          <w:p w:rsidR="002113F6" w:rsidRDefault="002113F6">
            <w:pPr>
              <w:pStyle w:val="ConsPlusNormal"/>
            </w:pPr>
            <w:r>
              <w:t>Городской округ город Бугуруслан</w:t>
            </w:r>
          </w:p>
        </w:tc>
        <w:tc>
          <w:tcPr>
            <w:tcW w:w="1530" w:type="dxa"/>
            <w:vAlign w:val="center"/>
          </w:tcPr>
          <w:p w:rsidR="002113F6" w:rsidRDefault="002113F6">
            <w:pPr>
              <w:pStyle w:val="ConsPlusNormal"/>
              <w:jc w:val="center"/>
            </w:pPr>
            <w:r>
              <w:t>110176</w:t>
            </w:r>
          </w:p>
        </w:tc>
        <w:tc>
          <w:tcPr>
            <w:tcW w:w="1530" w:type="dxa"/>
            <w:vAlign w:val="center"/>
          </w:tcPr>
          <w:p w:rsidR="002113F6" w:rsidRDefault="002113F6">
            <w:pPr>
              <w:pStyle w:val="ConsPlusNormal"/>
              <w:jc w:val="center"/>
            </w:pPr>
            <w:r>
              <w:t>109612</w:t>
            </w:r>
          </w:p>
        </w:tc>
        <w:tc>
          <w:tcPr>
            <w:tcW w:w="1530" w:type="dxa"/>
            <w:vAlign w:val="center"/>
          </w:tcPr>
          <w:p w:rsidR="002113F6" w:rsidRDefault="002113F6">
            <w:pPr>
              <w:pStyle w:val="ConsPlusNormal"/>
              <w:jc w:val="center"/>
            </w:pPr>
            <w:r>
              <w:t>109036</w:t>
            </w:r>
          </w:p>
        </w:tc>
        <w:tc>
          <w:tcPr>
            <w:tcW w:w="1530" w:type="dxa"/>
            <w:vAlign w:val="center"/>
          </w:tcPr>
          <w:p w:rsidR="002113F6" w:rsidRDefault="002113F6">
            <w:pPr>
              <w:pStyle w:val="ConsPlusNormal"/>
              <w:jc w:val="center"/>
            </w:pPr>
            <w:r>
              <w:t>108426</w:t>
            </w:r>
          </w:p>
        </w:tc>
        <w:tc>
          <w:tcPr>
            <w:tcW w:w="1530" w:type="dxa"/>
            <w:vAlign w:val="center"/>
          </w:tcPr>
          <w:p w:rsidR="002113F6" w:rsidRDefault="002113F6">
            <w:pPr>
              <w:pStyle w:val="ConsPlusNormal"/>
              <w:jc w:val="center"/>
            </w:pPr>
            <w:r>
              <w:t>107794</w:t>
            </w:r>
          </w:p>
        </w:tc>
        <w:tc>
          <w:tcPr>
            <w:tcW w:w="1530" w:type="dxa"/>
            <w:vAlign w:val="center"/>
          </w:tcPr>
          <w:p w:rsidR="002113F6" w:rsidRDefault="002113F6">
            <w:pPr>
              <w:pStyle w:val="ConsPlusNormal"/>
              <w:jc w:val="center"/>
            </w:pPr>
            <w:r>
              <w:t>107151</w:t>
            </w:r>
          </w:p>
        </w:tc>
        <w:tc>
          <w:tcPr>
            <w:tcW w:w="1530" w:type="dxa"/>
            <w:vAlign w:val="center"/>
          </w:tcPr>
          <w:p w:rsidR="002113F6" w:rsidRDefault="002113F6">
            <w:pPr>
              <w:pStyle w:val="ConsPlusNormal"/>
              <w:jc w:val="center"/>
            </w:pPr>
            <w:r>
              <w:t>106490</w:t>
            </w:r>
          </w:p>
        </w:tc>
        <w:tc>
          <w:tcPr>
            <w:tcW w:w="1530" w:type="dxa"/>
            <w:vAlign w:val="center"/>
          </w:tcPr>
          <w:p w:rsidR="002113F6" w:rsidRDefault="002113F6">
            <w:pPr>
              <w:pStyle w:val="ConsPlusNormal"/>
              <w:jc w:val="center"/>
            </w:pPr>
            <w:r>
              <w:t>105841</w:t>
            </w:r>
          </w:p>
        </w:tc>
        <w:tc>
          <w:tcPr>
            <w:tcW w:w="1530" w:type="dxa"/>
            <w:vAlign w:val="center"/>
          </w:tcPr>
          <w:p w:rsidR="002113F6" w:rsidRDefault="002113F6">
            <w:pPr>
              <w:pStyle w:val="ConsPlusNormal"/>
              <w:jc w:val="center"/>
            </w:pPr>
            <w:r>
              <w:t>105197</w:t>
            </w:r>
          </w:p>
        </w:tc>
        <w:tc>
          <w:tcPr>
            <w:tcW w:w="1530" w:type="dxa"/>
            <w:vAlign w:val="center"/>
          </w:tcPr>
          <w:p w:rsidR="002113F6" w:rsidRDefault="002113F6">
            <w:pPr>
              <w:pStyle w:val="ConsPlusNormal"/>
              <w:jc w:val="center"/>
            </w:pPr>
            <w:r>
              <w:t>104588</w:t>
            </w:r>
          </w:p>
        </w:tc>
        <w:tc>
          <w:tcPr>
            <w:tcW w:w="1530" w:type="dxa"/>
            <w:vAlign w:val="center"/>
          </w:tcPr>
          <w:p w:rsidR="002113F6" w:rsidRDefault="002113F6">
            <w:pPr>
              <w:pStyle w:val="ConsPlusNormal"/>
              <w:jc w:val="center"/>
            </w:pPr>
            <w:r>
              <w:t>104001</w:t>
            </w:r>
          </w:p>
        </w:tc>
      </w:tr>
      <w:tr w:rsidR="002113F6">
        <w:tc>
          <w:tcPr>
            <w:tcW w:w="3402" w:type="dxa"/>
            <w:vAlign w:val="center"/>
          </w:tcPr>
          <w:p w:rsidR="002113F6" w:rsidRDefault="002113F6">
            <w:pPr>
              <w:pStyle w:val="ConsPlusNormal"/>
            </w:pPr>
            <w:r>
              <w:t>Городской округ город Бузулук</w:t>
            </w:r>
          </w:p>
        </w:tc>
        <w:tc>
          <w:tcPr>
            <w:tcW w:w="1530" w:type="dxa"/>
            <w:vAlign w:val="center"/>
          </w:tcPr>
          <w:p w:rsidR="002113F6" w:rsidRDefault="002113F6">
            <w:pPr>
              <w:pStyle w:val="ConsPlusNormal"/>
              <w:jc w:val="center"/>
            </w:pPr>
            <w:r>
              <w:t>201473</w:t>
            </w:r>
          </w:p>
        </w:tc>
        <w:tc>
          <w:tcPr>
            <w:tcW w:w="1530" w:type="dxa"/>
            <w:vAlign w:val="center"/>
          </w:tcPr>
          <w:p w:rsidR="002113F6" w:rsidRDefault="002113F6">
            <w:pPr>
              <w:pStyle w:val="ConsPlusNormal"/>
              <w:jc w:val="center"/>
            </w:pPr>
            <w:r>
              <w:t>200440</w:t>
            </w:r>
          </w:p>
        </w:tc>
        <w:tc>
          <w:tcPr>
            <w:tcW w:w="1530" w:type="dxa"/>
            <w:vAlign w:val="center"/>
          </w:tcPr>
          <w:p w:rsidR="002113F6" w:rsidRDefault="002113F6">
            <w:pPr>
              <w:pStyle w:val="ConsPlusNormal"/>
              <w:jc w:val="center"/>
            </w:pPr>
            <w:r>
              <w:t>199387</w:t>
            </w:r>
          </w:p>
        </w:tc>
        <w:tc>
          <w:tcPr>
            <w:tcW w:w="1530" w:type="dxa"/>
            <w:vAlign w:val="center"/>
          </w:tcPr>
          <w:p w:rsidR="002113F6" w:rsidRDefault="002113F6">
            <w:pPr>
              <w:pStyle w:val="ConsPlusNormal"/>
              <w:jc w:val="center"/>
            </w:pPr>
            <w:r>
              <w:t>198273</w:t>
            </w:r>
          </w:p>
        </w:tc>
        <w:tc>
          <w:tcPr>
            <w:tcW w:w="1530" w:type="dxa"/>
            <w:vAlign w:val="center"/>
          </w:tcPr>
          <w:p w:rsidR="002113F6" w:rsidRDefault="002113F6">
            <w:pPr>
              <w:pStyle w:val="ConsPlusNormal"/>
              <w:jc w:val="center"/>
            </w:pPr>
            <w:r>
              <w:t>197117</w:t>
            </w:r>
          </w:p>
        </w:tc>
        <w:tc>
          <w:tcPr>
            <w:tcW w:w="1530" w:type="dxa"/>
            <w:vAlign w:val="center"/>
          </w:tcPr>
          <w:p w:rsidR="002113F6" w:rsidRDefault="002113F6">
            <w:pPr>
              <w:pStyle w:val="ConsPlusNormal"/>
              <w:jc w:val="center"/>
            </w:pPr>
            <w:r>
              <w:t>195940</w:t>
            </w:r>
          </w:p>
        </w:tc>
        <w:tc>
          <w:tcPr>
            <w:tcW w:w="1530" w:type="dxa"/>
            <w:vAlign w:val="center"/>
          </w:tcPr>
          <w:p w:rsidR="002113F6" w:rsidRDefault="002113F6">
            <w:pPr>
              <w:pStyle w:val="ConsPlusNormal"/>
              <w:jc w:val="center"/>
            </w:pPr>
            <w:r>
              <w:t>194732</w:t>
            </w:r>
          </w:p>
        </w:tc>
        <w:tc>
          <w:tcPr>
            <w:tcW w:w="1530" w:type="dxa"/>
            <w:vAlign w:val="center"/>
          </w:tcPr>
          <w:p w:rsidR="002113F6" w:rsidRDefault="002113F6">
            <w:pPr>
              <w:pStyle w:val="ConsPlusNormal"/>
              <w:jc w:val="center"/>
            </w:pPr>
            <w:r>
              <w:t>193545</w:t>
            </w:r>
          </w:p>
        </w:tc>
        <w:tc>
          <w:tcPr>
            <w:tcW w:w="1530" w:type="dxa"/>
            <w:vAlign w:val="center"/>
          </w:tcPr>
          <w:p w:rsidR="002113F6" w:rsidRDefault="002113F6">
            <w:pPr>
              <w:pStyle w:val="ConsPlusNormal"/>
              <w:jc w:val="center"/>
            </w:pPr>
            <w:r>
              <w:t>192368</w:t>
            </w:r>
          </w:p>
        </w:tc>
        <w:tc>
          <w:tcPr>
            <w:tcW w:w="1530" w:type="dxa"/>
            <w:vAlign w:val="center"/>
          </w:tcPr>
          <w:p w:rsidR="002113F6" w:rsidRDefault="002113F6">
            <w:pPr>
              <w:pStyle w:val="ConsPlusNormal"/>
              <w:jc w:val="center"/>
            </w:pPr>
            <w:r>
              <w:t>191253</w:t>
            </w:r>
          </w:p>
        </w:tc>
        <w:tc>
          <w:tcPr>
            <w:tcW w:w="1530" w:type="dxa"/>
            <w:vAlign w:val="center"/>
          </w:tcPr>
          <w:p w:rsidR="002113F6" w:rsidRDefault="002113F6">
            <w:pPr>
              <w:pStyle w:val="ConsPlusNormal"/>
              <w:jc w:val="center"/>
            </w:pPr>
            <w:r>
              <w:t>190180</w:t>
            </w:r>
          </w:p>
        </w:tc>
      </w:tr>
      <w:tr w:rsidR="002113F6">
        <w:tc>
          <w:tcPr>
            <w:tcW w:w="3402" w:type="dxa"/>
            <w:vAlign w:val="center"/>
          </w:tcPr>
          <w:p w:rsidR="002113F6" w:rsidRDefault="002113F6">
            <w:pPr>
              <w:pStyle w:val="ConsPlusNormal"/>
            </w:pPr>
            <w:r>
              <w:t>Городской округ город Медногорск</w:t>
            </w:r>
          </w:p>
        </w:tc>
        <w:tc>
          <w:tcPr>
            <w:tcW w:w="1530" w:type="dxa"/>
            <w:vAlign w:val="center"/>
          </w:tcPr>
          <w:p w:rsidR="002113F6" w:rsidRDefault="002113F6">
            <w:pPr>
              <w:pStyle w:val="ConsPlusNormal"/>
              <w:jc w:val="center"/>
            </w:pPr>
            <w:r>
              <w:t>56750</w:t>
            </w:r>
          </w:p>
        </w:tc>
        <w:tc>
          <w:tcPr>
            <w:tcW w:w="1530" w:type="dxa"/>
            <w:vAlign w:val="center"/>
          </w:tcPr>
          <w:p w:rsidR="002113F6" w:rsidRDefault="002113F6">
            <w:pPr>
              <w:pStyle w:val="ConsPlusNormal"/>
              <w:jc w:val="center"/>
            </w:pPr>
            <w:r>
              <w:t>56459</w:t>
            </w:r>
          </w:p>
        </w:tc>
        <w:tc>
          <w:tcPr>
            <w:tcW w:w="1530" w:type="dxa"/>
            <w:vAlign w:val="center"/>
          </w:tcPr>
          <w:p w:rsidR="002113F6" w:rsidRDefault="002113F6">
            <w:pPr>
              <w:pStyle w:val="ConsPlusNormal"/>
              <w:jc w:val="center"/>
            </w:pPr>
            <w:r>
              <w:t>56162</w:t>
            </w:r>
          </w:p>
        </w:tc>
        <w:tc>
          <w:tcPr>
            <w:tcW w:w="1530" w:type="dxa"/>
            <w:vAlign w:val="center"/>
          </w:tcPr>
          <w:p w:rsidR="002113F6" w:rsidRDefault="002113F6">
            <w:pPr>
              <w:pStyle w:val="ConsPlusNormal"/>
              <w:jc w:val="center"/>
            </w:pPr>
            <w:r>
              <w:t>55848</w:t>
            </w:r>
          </w:p>
        </w:tc>
        <w:tc>
          <w:tcPr>
            <w:tcW w:w="1530" w:type="dxa"/>
            <w:vAlign w:val="center"/>
          </w:tcPr>
          <w:p w:rsidR="002113F6" w:rsidRDefault="002113F6">
            <w:pPr>
              <w:pStyle w:val="ConsPlusNormal"/>
              <w:jc w:val="center"/>
            </w:pPr>
            <w:r>
              <w:t>55523</w:t>
            </w:r>
          </w:p>
        </w:tc>
        <w:tc>
          <w:tcPr>
            <w:tcW w:w="1530" w:type="dxa"/>
            <w:vAlign w:val="center"/>
          </w:tcPr>
          <w:p w:rsidR="002113F6" w:rsidRDefault="002113F6">
            <w:pPr>
              <w:pStyle w:val="ConsPlusNormal"/>
              <w:jc w:val="center"/>
            </w:pPr>
            <w:r>
              <w:t>55191</w:t>
            </w:r>
          </w:p>
        </w:tc>
        <w:tc>
          <w:tcPr>
            <w:tcW w:w="1530" w:type="dxa"/>
            <w:vAlign w:val="center"/>
          </w:tcPr>
          <w:p w:rsidR="002113F6" w:rsidRDefault="002113F6">
            <w:pPr>
              <w:pStyle w:val="ConsPlusNormal"/>
              <w:jc w:val="center"/>
            </w:pPr>
            <w:r>
              <w:t>54851</w:t>
            </w:r>
          </w:p>
        </w:tc>
        <w:tc>
          <w:tcPr>
            <w:tcW w:w="1530" w:type="dxa"/>
            <w:vAlign w:val="center"/>
          </w:tcPr>
          <w:p w:rsidR="002113F6" w:rsidRDefault="002113F6">
            <w:pPr>
              <w:pStyle w:val="ConsPlusNormal"/>
              <w:jc w:val="center"/>
            </w:pPr>
            <w:r>
              <w:t>54517</w:t>
            </w:r>
          </w:p>
        </w:tc>
        <w:tc>
          <w:tcPr>
            <w:tcW w:w="1530" w:type="dxa"/>
            <w:vAlign w:val="center"/>
          </w:tcPr>
          <w:p w:rsidR="002113F6" w:rsidRDefault="002113F6">
            <w:pPr>
              <w:pStyle w:val="ConsPlusNormal"/>
              <w:jc w:val="center"/>
            </w:pPr>
            <w:r>
              <w:t>54185</w:t>
            </w:r>
          </w:p>
        </w:tc>
        <w:tc>
          <w:tcPr>
            <w:tcW w:w="1530" w:type="dxa"/>
            <w:vAlign w:val="center"/>
          </w:tcPr>
          <w:p w:rsidR="002113F6" w:rsidRDefault="002113F6">
            <w:pPr>
              <w:pStyle w:val="ConsPlusNormal"/>
              <w:jc w:val="center"/>
            </w:pPr>
            <w:r>
              <w:t>53871</w:t>
            </w:r>
          </w:p>
        </w:tc>
        <w:tc>
          <w:tcPr>
            <w:tcW w:w="1530" w:type="dxa"/>
            <w:vAlign w:val="center"/>
          </w:tcPr>
          <w:p w:rsidR="002113F6" w:rsidRDefault="002113F6">
            <w:pPr>
              <w:pStyle w:val="ConsPlusNormal"/>
              <w:jc w:val="center"/>
            </w:pPr>
            <w:r>
              <w:t>53569</w:t>
            </w:r>
          </w:p>
        </w:tc>
      </w:tr>
      <w:tr w:rsidR="002113F6">
        <w:tc>
          <w:tcPr>
            <w:tcW w:w="3402" w:type="dxa"/>
            <w:vAlign w:val="center"/>
          </w:tcPr>
          <w:p w:rsidR="002113F6" w:rsidRDefault="002113F6">
            <w:pPr>
              <w:pStyle w:val="ConsPlusNormal"/>
            </w:pPr>
            <w:r>
              <w:t>Городской округ город Новотроицк</w:t>
            </w:r>
          </w:p>
        </w:tc>
        <w:tc>
          <w:tcPr>
            <w:tcW w:w="1530" w:type="dxa"/>
            <w:vAlign w:val="center"/>
          </w:tcPr>
          <w:p w:rsidR="002113F6" w:rsidRDefault="002113F6">
            <w:pPr>
              <w:pStyle w:val="ConsPlusNormal"/>
              <w:jc w:val="center"/>
            </w:pPr>
            <w:r>
              <w:t>196912</w:t>
            </w:r>
          </w:p>
        </w:tc>
        <w:tc>
          <w:tcPr>
            <w:tcW w:w="1530" w:type="dxa"/>
            <w:vAlign w:val="center"/>
          </w:tcPr>
          <w:p w:rsidR="002113F6" w:rsidRDefault="002113F6">
            <w:pPr>
              <w:pStyle w:val="ConsPlusNormal"/>
              <w:jc w:val="center"/>
            </w:pPr>
            <w:r>
              <w:t>195904</w:t>
            </w:r>
          </w:p>
        </w:tc>
        <w:tc>
          <w:tcPr>
            <w:tcW w:w="1530" w:type="dxa"/>
            <w:vAlign w:val="center"/>
          </w:tcPr>
          <w:p w:rsidR="002113F6" w:rsidRDefault="002113F6">
            <w:pPr>
              <w:pStyle w:val="ConsPlusNormal"/>
              <w:jc w:val="center"/>
            </w:pPr>
            <w:r>
              <w:t>194874</w:t>
            </w:r>
          </w:p>
        </w:tc>
        <w:tc>
          <w:tcPr>
            <w:tcW w:w="1530" w:type="dxa"/>
            <w:vAlign w:val="center"/>
          </w:tcPr>
          <w:p w:rsidR="002113F6" w:rsidRDefault="002113F6">
            <w:pPr>
              <w:pStyle w:val="ConsPlusNormal"/>
              <w:jc w:val="center"/>
            </w:pPr>
            <w:r>
              <w:t>193785</w:t>
            </w:r>
          </w:p>
        </w:tc>
        <w:tc>
          <w:tcPr>
            <w:tcW w:w="1530" w:type="dxa"/>
            <w:vAlign w:val="center"/>
          </w:tcPr>
          <w:p w:rsidR="002113F6" w:rsidRDefault="002113F6">
            <w:pPr>
              <w:pStyle w:val="ConsPlusNormal"/>
              <w:jc w:val="center"/>
            </w:pPr>
            <w:r>
              <w:t>192655</w:t>
            </w:r>
          </w:p>
        </w:tc>
        <w:tc>
          <w:tcPr>
            <w:tcW w:w="1530" w:type="dxa"/>
            <w:vAlign w:val="center"/>
          </w:tcPr>
          <w:p w:rsidR="002113F6" w:rsidRDefault="002113F6">
            <w:pPr>
              <w:pStyle w:val="ConsPlusNormal"/>
              <w:jc w:val="center"/>
            </w:pPr>
            <w:r>
              <w:t>191505</w:t>
            </w:r>
          </w:p>
        </w:tc>
        <w:tc>
          <w:tcPr>
            <w:tcW w:w="1530" w:type="dxa"/>
            <w:vAlign w:val="center"/>
          </w:tcPr>
          <w:p w:rsidR="002113F6" w:rsidRDefault="002113F6">
            <w:pPr>
              <w:pStyle w:val="ConsPlusNormal"/>
              <w:jc w:val="center"/>
            </w:pPr>
            <w:r>
              <w:t>190324</w:t>
            </w:r>
          </w:p>
        </w:tc>
        <w:tc>
          <w:tcPr>
            <w:tcW w:w="1530" w:type="dxa"/>
            <w:vAlign w:val="center"/>
          </w:tcPr>
          <w:p w:rsidR="002113F6" w:rsidRDefault="002113F6">
            <w:pPr>
              <w:pStyle w:val="ConsPlusNormal"/>
              <w:jc w:val="center"/>
            </w:pPr>
            <w:r>
              <w:t>189164</w:t>
            </w:r>
          </w:p>
        </w:tc>
        <w:tc>
          <w:tcPr>
            <w:tcW w:w="1530" w:type="dxa"/>
            <w:vAlign w:val="center"/>
          </w:tcPr>
          <w:p w:rsidR="002113F6" w:rsidRDefault="002113F6">
            <w:pPr>
              <w:pStyle w:val="ConsPlusNormal"/>
              <w:jc w:val="center"/>
            </w:pPr>
            <w:r>
              <w:t>188014</w:t>
            </w:r>
          </w:p>
        </w:tc>
        <w:tc>
          <w:tcPr>
            <w:tcW w:w="1530" w:type="dxa"/>
            <w:vAlign w:val="center"/>
          </w:tcPr>
          <w:p w:rsidR="002113F6" w:rsidRDefault="002113F6">
            <w:pPr>
              <w:pStyle w:val="ConsPlusNormal"/>
              <w:jc w:val="center"/>
            </w:pPr>
            <w:r>
              <w:t>186925</w:t>
            </w:r>
          </w:p>
        </w:tc>
        <w:tc>
          <w:tcPr>
            <w:tcW w:w="1530" w:type="dxa"/>
            <w:vAlign w:val="center"/>
          </w:tcPr>
          <w:p w:rsidR="002113F6" w:rsidRDefault="002113F6">
            <w:pPr>
              <w:pStyle w:val="ConsPlusNormal"/>
              <w:jc w:val="center"/>
            </w:pPr>
            <w:r>
              <w:t>185875</w:t>
            </w:r>
          </w:p>
        </w:tc>
      </w:tr>
      <w:tr w:rsidR="002113F6">
        <w:tc>
          <w:tcPr>
            <w:tcW w:w="3402" w:type="dxa"/>
            <w:vAlign w:val="center"/>
          </w:tcPr>
          <w:p w:rsidR="002113F6" w:rsidRDefault="002113F6">
            <w:pPr>
              <w:pStyle w:val="ConsPlusNormal"/>
            </w:pPr>
            <w:r>
              <w:t>Городской округ город Оренбург</w:t>
            </w:r>
          </w:p>
        </w:tc>
        <w:tc>
          <w:tcPr>
            <w:tcW w:w="1530" w:type="dxa"/>
            <w:vAlign w:val="center"/>
          </w:tcPr>
          <w:p w:rsidR="002113F6" w:rsidRDefault="002113F6">
            <w:pPr>
              <w:pStyle w:val="ConsPlusNormal"/>
              <w:jc w:val="center"/>
            </w:pPr>
            <w:r>
              <w:t>1452655</w:t>
            </w:r>
          </w:p>
        </w:tc>
        <w:tc>
          <w:tcPr>
            <w:tcW w:w="1530" w:type="dxa"/>
            <w:vAlign w:val="center"/>
          </w:tcPr>
          <w:p w:rsidR="002113F6" w:rsidRDefault="002113F6">
            <w:pPr>
              <w:pStyle w:val="ConsPlusNormal"/>
              <w:jc w:val="center"/>
            </w:pPr>
            <w:r>
              <w:t>1445212</w:t>
            </w:r>
          </w:p>
        </w:tc>
        <w:tc>
          <w:tcPr>
            <w:tcW w:w="1530" w:type="dxa"/>
            <w:vAlign w:val="center"/>
          </w:tcPr>
          <w:p w:rsidR="002113F6" w:rsidRDefault="002113F6">
            <w:pPr>
              <w:pStyle w:val="ConsPlusNormal"/>
              <w:jc w:val="center"/>
            </w:pPr>
            <w:r>
              <w:t>1437620</w:t>
            </w:r>
          </w:p>
        </w:tc>
        <w:tc>
          <w:tcPr>
            <w:tcW w:w="1530" w:type="dxa"/>
            <w:vAlign w:val="center"/>
          </w:tcPr>
          <w:p w:rsidR="002113F6" w:rsidRDefault="002113F6">
            <w:pPr>
              <w:pStyle w:val="ConsPlusNormal"/>
              <w:jc w:val="center"/>
            </w:pPr>
            <w:r>
              <w:t>1429582</w:t>
            </w:r>
          </w:p>
        </w:tc>
        <w:tc>
          <w:tcPr>
            <w:tcW w:w="1530" w:type="dxa"/>
            <w:vAlign w:val="center"/>
          </w:tcPr>
          <w:p w:rsidR="002113F6" w:rsidRDefault="002113F6">
            <w:pPr>
              <w:pStyle w:val="ConsPlusNormal"/>
              <w:jc w:val="center"/>
            </w:pPr>
            <w:r>
              <w:t>1421247</w:t>
            </w:r>
          </w:p>
        </w:tc>
        <w:tc>
          <w:tcPr>
            <w:tcW w:w="1530" w:type="dxa"/>
            <w:vAlign w:val="center"/>
          </w:tcPr>
          <w:p w:rsidR="002113F6" w:rsidRDefault="002113F6">
            <w:pPr>
              <w:pStyle w:val="ConsPlusNormal"/>
              <w:jc w:val="center"/>
            </w:pPr>
            <w:r>
              <w:t>1412762</w:t>
            </w:r>
          </w:p>
        </w:tc>
        <w:tc>
          <w:tcPr>
            <w:tcW w:w="1530" w:type="dxa"/>
            <w:vAlign w:val="center"/>
          </w:tcPr>
          <w:p w:rsidR="002113F6" w:rsidRDefault="002113F6">
            <w:pPr>
              <w:pStyle w:val="ConsPlusNormal"/>
              <w:jc w:val="center"/>
            </w:pPr>
            <w:r>
              <w:t>1404054</w:t>
            </w:r>
          </w:p>
        </w:tc>
        <w:tc>
          <w:tcPr>
            <w:tcW w:w="1530" w:type="dxa"/>
            <w:vAlign w:val="center"/>
          </w:tcPr>
          <w:p w:rsidR="002113F6" w:rsidRDefault="002113F6">
            <w:pPr>
              <w:pStyle w:val="ConsPlusNormal"/>
              <w:jc w:val="center"/>
            </w:pPr>
            <w:r>
              <w:t>1395495</w:t>
            </w:r>
          </w:p>
        </w:tc>
        <w:tc>
          <w:tcPr>
            <w:tcW w:w="1530" w:type="dxa"/>
            <w:vAlign w:val="center"/>
          </w:tcPr>
          <w:p w:rsidR="002113F6" w:rsidRDefault="002113F6">
            <w:pPr>
              <w:pStyle w:val="ConsPlusNormal"/>
              <w:jc w:val="center"/>
            </w:pPr>
            <w:r>
              <w:t>1387011</w:t>
            </w:r>
          </w:p>
        </w:tc>
        <w:tc>
          <w:tcPr>
            <w:tcW w:w="1530" w:type="dxa"/>
            <w:vAlign w:val="center"/>
          </w:tcPr>
          <w:p w:rsidR="002113F6" w:rsidRDefault="002113F6">
            <w:pPr>
              <w:pStyle w:val="ConsPlusNormal"/>
              <w:jc w:val="center"/>
            </w:pPr>
            <w:r>
              <w:t>1378973</w:t>
            </w:r>
          </w:p>
        </w:tc>
        <w:tc>
          <w:tcPr>
            <w:tcW w:w="1530" w:type="dxa"/>
            <w:vAlign w:val="center"/>
          </w:tcPr>
          <w:p w:rsidR="002113F6" w:rsidRDefault="002113F6">
            <w:pPr>
              <w:pStyle w:val="ConsPlusNormal"/>
              <w:jc w:val="center"/>
            </w:pPr>
            <w:r>
              <w:t>1371232</w:t>
            </w:r>
          </w:p>
        </w:tc>
      </w:tr>
      <w:tr w:rsidR="002113F6">
        <w:tc>
          <w:tcPr>
            <w:tcW w:w="3402" w:type="dxa"/>
            <w:vAlign w:val="center"/>
          </w:tcPr>
          <w:p w:rsidR="002113F6" w:rsidRDefault="002113F6">
            <w:pPr>
              <w:pStyle w:val="ConsPlusNormal"/>
            </w:pPr>
            <w:r>
              <w:t>Городской округ город Орск</w:t>
            </w:r>
          </w:p>
        </w:tc>
        <w:tc>
          <w:tcPr>
            <w:tcW w:w="1530" w:type="dxa"/>
            <w:vAlign w:val="center"/>
          </w:tcPr>
          <w:p w:rsidR="002113F6" w:rsidRDefault="002113F6">
            <w:pPr>
              <w:pStyle w:val="ConsPlusNormal"/>
              <w:jc w:val="center"/>
            </w:pPr>
            <w:r>
              <w:t>512261</w:t>
            </w:r>
          </w:p>
        </w:tc>
        <w:tc>
          <w:tcPr>
            <w:tcW w:w="1530" w:type="dxa"/>
            <w:vAlign w:val="center"/>
          </w:tcPr>
          <w:p w:rsidR="002113F6" w:rsidRDefault="002113F6">
            <w:pPr>
              <w:pStyle w:val="ConsPlusNormal"/>
              <w:jc w:val="center"/>
            </w:pPr>
            <w:r>
              <w:t>509636</w:t>
            </w:r>
          </w:p>
        </w:tc>
        <w:tc>
          <w:tcPr>
            <w:tcW w:w="1530" w:type="dxa"/>
            <w:vAlign w:val="center"/>
          </w:tcPr>
          <w:p w:rsidR="002113F6" w:rsidRDefault="002113F6">
            <w:pPr>
              <w:pStyle w:val="ConsPlusNormal"/>
              <w:jc w:val="center"/>
            </w:pPr>
            <w:r>
              <w:t>506959</w:t>
            </w:r>
          </w:p>
        </w:tc>
        <w:tc>
          <w:tcPr>
            <w:tcW w:w="1530" w:type="dxa"/>
            <w:vAlign w:val="center"/>
          </w:tcPr>
          <w:p w:rsidR="002113F6" w:rsidRDefault="002113F6">
            <w:pPr>
              <w:pStyle w:val="ConsPlusNormal"/>
              <w:jc w:val="center"/>
            </w:pPr>
            <w:r>
              <w:t>504125</w:t>
            </w:r>
          </w:p>
        </w:tc>
        <w:tc>
          <w:tcPr>
            <w:tcW w:w="1530" w:type="dxa"/>
            <w:vAlign w:val="center"/>
          </w:tcPr>
          <w:p w:rsidR="002113F6" w:rsidRDefault="002113F6">
            <w:pPr>
              <w:pStyle w:val="ConsPlusNormal"/>
              <w:jc w:val="center"/>
            </w:pPr>
            <w:r>
              <w:t>501185</w:t>
            </w:r>
          </w:p>
        </w:tc>
        <w:tc>
          <w:tcPr>
            <w:tcW w:w="1530" w:type="dxa"/>
            <w:vAlign w:val="center"/>
          </w:tcPr>
          <w:p w:rsidR="002113F6" w:rsidRDefault="002113F6">
            <w:pPr>
              <w:pStyle w:val="ConsPlusNormal"/>
              <w:jc w:val="center"/>
            </w:pPr>
            <w:r>
              <w:t>498193</w:t>
            </w:r>
          </w:p>
        </w:tc>
        <w:tc>
          <w:tcPr>
            <w:tcW w:w="1530" w:type="dxa"/>
            <w:vAlign w:val="center"/>
          </w:tcPr>
          <w:p w:rsidR="002113F6" w:rsidRDefault="002113F6">
            <w:pPr>
              <w:pStyle w:val="ConsPlusNormal"/>
              <w:jc w:val="center"/>
            </w:pPr>
            <w:r>
              <w:t>495123</w:t>
            </w:r>
          </w:p>
        </w:tc>
        <w:tc>
          <w:tcPr>
            <w:tcW w:w="1530" w:type="dxa"/>
            <w:vAlign w:val="center"/>
          </w:tcPr>
          <w:p w:rsidR="002113F6" w:rsidRDefault="002113F6">
            <w:pPr>
              <w:pStyle w:val="ConsPlusNormal"/>
              <w:jc w:val="center"/>
            </w:pPr>
            <w:r>
              <w:t>492104</w:t>
            </w:r>
          </w:p>
        </w:tc>
        <w:tc>
          <w:tcPr>
            <w:tcW w:w="1530" w:type="dxa"/>
            <w:vAlign w:val="center"/>
          </w:tcPr>
          <w:p w:rsidR="002113F6" w:rsidRDefault="002113F6">
            <w:pPr>
              <w:pStyle w:val="ConsPlusNormal"/>
              <w:jc w:val="center"/>
            </w:pPr>
            <w:r>
              <w:t>489112</w:t>
            </w:r>
          </w:p>
        </w:tc>
        <w:tc>
          <w:tcPr>
            <w:tcW w:w="1530" w:type="dxa"/>
            <w:vAlign w:val="center"/>
          </w:tcPr>
          <w:p w:rsidR="002113F6" w:rsidRDefault="002113F6">
            <w:pPr>
              <w:pStyle w:val="ConsPlusNormal"/>
              <w:jc w:val="center"/>
            </w:pPr>
            <w:r>
              <w:t>486278</w:t>
            </w:r>
          </w:p>
        </w:tc>
        <w:tc>
          <w:tcPr>
            <w:tcW w:w="1530" w:type="dxa"/>
            <w:vAlign w:val="center"/>
          </w:tcPr>
          <w:p w:rsidR="002113F6" w:rsidRDefault="002113F6">
            <w:pPr>
              <w:pStyle w:val="ConsPlusNormal"/>
              <w:jc w:val="center"/>
            </w:pPr>
            <w:r>
              <w:t>483548</w:t>
            </w:r>
          </w:p>
        </w:tc>
      </w:tr>
      <w:tr w:rsidR="002113F6">
        <w:tc>
          <w:tcPr>
            <w:tcW w:w="3402" w:type="dxa"/>
            <w:vAlign w:val="center"/>
          </w:tcPr>
          <w:p w:rsidR="002113F6" w:rsidRDefault="002113F6">
            <w:pPr>
              <w:pStyle w:val="ConsPlusNormal"/>
            </w:pPr>
            <w:r>
              <w:t>Городской округ поселок Комаровский</w:t>
            </w:r>
          </w:p>
        </w:tc>
        <w:tc>
          <w:tcPr>
            <w:tcW w:w="1530" w:type="dxa"/>
            <w:vAlign w:val="center"/>
          </w:tcPr>
          <w:p w:rsidR="002113F6" w:rsidRDefault="002113F6">
            <w:pPr>
              <w:pStyle w:val="ConsPlusNormal"/>
              <w:jc w:val="center"/>
            </w:pPr>
            <w:r>
              <w:t>12162</w:t>
            </w:r>
          </w:p>
        </w:tc>
        <w:tc>
          <w:tcPr>
            <w:tcW w:w="1530" w:type="dxa"/>
            <w:vAlign w:val="center"/>
          </w:tcPr>
          <w:p w:rsidR="002113F6" w:rsidRDefault="002113F6">
            <w:pPr>
              <w:pStyle w:val="ConsPlusNormal"/>
              <w:jc w:val="center"/>
            </w:pPr>
            <w:r>
              <w:t>12100</w:t>
            </w:r>
          </w:p>
        </w:tc>
        <w:tc>
          <w:tcPr>
            <w:tcW w:w="1530" w:type="dxa"/>
            <w:vAlign w:val="center"/>
          </w:tcPr>
          <w:p w:rsidR="002113F6" w:rsidRDefault="002113F6">
            <w:pPr>
              <w:pStyle w:val="ConsPlusNormal"/>
              <w:jc w:val="center"/>
            </w:pPr>
            <w:r>
              <w:t>12036</w:t>
            </w:r>
          </w:p>
        </w:tc>
        <w:tc>
          <w:tcPr>
            <w:tcW w:w="1530" w:type="dxa"/>
            <w:vAlign w:val="center"/>
          </w:tcPr>
          <w:p w:rsidR="002113F6" w:rsidRDefault="002113F6">
            <w:pPr>
              <w:pStyle w:val="ConsPlusNormal"/>
              <w:jc w:val="center"/>
            </w:pPr>
            <w:r>
              <w:t>11969</w:t>
            </w:r>
          </w:p>
        </w:tc>
        <w:tc>
          <w:tcPr>
            <w:tcW w:w="1530" w:type="dxa"/>
            <w:vAlign w:val="center"/>
          </w:tcPr>
          <w:p w:rsidR="002113F6" w:rsidRDefault="002113F6">
            <w:pPr>
              <w:pStyle w:val="ConsPlusNormal"/>
              <w:jc w:val="center"/>
            </w:pPr>
            <w:r>
              <w:t>11899</w:t>
            </w:r>
          </w:p>
        </w:tc>
        <w:tc>
          <w:tcPr>
            <w:tcW w:w="1530" w:type="dxa"/>
            <w:vAlign w:val="center"/>
          </w:tcPr>
          <w:p w:rsidR="002113F6" w:rsidRDefault="002113F6">
            <w:pPr>
              <w:pStyle w:val="ConsPlusNormal"/>
              <w:jc w:val="center"/>
            </w:pPr>
            <w:r>
              <w:t>11828</w:t>
            </w:r>
          </w:p>
        </w:tc>
        <w:tc>
          <w:tcPr>
            <w:tcW w:w="1530" w:type="dxa"/>
            <w:vAlign w:val="center"/>
          </w:tcPr>
          <w:p w:rsidR="002113F6" w:rsidRDefault="002113F6">
            <w:pPr>
              <w:pStyle w:val="ConsPlusNormal"/>
              <w:jc w:val="center"/>
            </w:pPr>
            <w:r>
              <w:t>11755</w:t>
            </w:r>
          </w:p>
        </w:tc>
        <w:tc>
          <w:tcPr>
            <w:tcW w:w="1530" w:type="dxa"/>
            <w:vAlign w:val="center"/>
          </w:tcPr>
          <w:p w:rsidR="002113F6" w:rsidRDefault="002113F6">
            <w:pPr>
              <w:pStyle w:val="ConsPlusNormal"/>
              <w:jc w:val="center"/>
            </w:pPr>
            <w:r>
              <w:t>11684</w:t>
            </w:r>
          </w:p>
        </w:tc>
        <w:tc>
          <w:tcPr>
            <w:tcW w:w="1530" w:type="dxa"/>
            <w:vAlign w:val="center"/>
          </w:tcPr>
          <w:p w:rsidR="002113F6" w:rsidRDefault="002113F6">
            <w:pPr>
              <w:pStyle w:val="ConsPlusNormal"/>
              <w:jc w:val="center"/>
            </w:pPr>
            <w:r>
              <w:t>11613</w:t>
            </w:r>
          </w:p>
        </w:tc>
        <w:tc>
          <w:tcPr>
            <w:tcW w:w="1530" w:type="dxa"/>
            <w:vAlign w:val="center"/>
          </w:tcPr>
          <w:p w:rsidR="002113F6" w:rsidRDefault="002113F6">
            <w:pPr>
              <w:pStyle w:val="ConsPlusNormal"/>
              <w:jc w:val="center"/>
            </w:pPr>
            <w:r>
              <w:t>11545</w:t>
            </w:r>
          </w:p>
        </w:tc>
        <w:tc>
          <w:tcPr>
            <w:tcW w:w="1530" w:type="dxa"/>
            <w:vAlign w:val="center"/>
          </w:tcPr>
          <w:p w:rsidR="002113F6" w:rsidRDefault="002113F6">
            <w:pPr>
              <w:pStyle w:val="ConsPlusNormal"/>
              <w:jc w:val="center"/>
            </w:pPr>
            <w:r>
              <w:t>11480</w:t>
            </w:r>
          </w:p>
        </w:tc>
      </w:tr>
      <w:tr w:rsidR="002113F6">
        <w:tc>
          <w:tcPr>
            <w:tcW w:w="3402" w:type="dxa"/>
            <w:vAlign w:val="center"/>
          </w:tcPr>
          <w:p w:rsidR="002113F6" w:rsidRDefault="002113F6">
            <w:pPr>
              <w:pStyle w:val="ConsPlusNormal"/>
            </w:pPr>
            <w:r>
              <w:t>Грачевский муниципальный район</w:t>
            </w:r>
          </w:p>
        </w:tc>
        <w:tc>
          <w:tcPr>
            <w:tcW w:w="1530" w:type="dxa"/>
            <w:vAlign w:val="center"/>
          </w:tcPr>
          <w:p w:rsidR="002113F6" w:rsidRDefault="002113F6">
            <w:pPr>
              <w:pStyle w:val="ConsPlusNormal"/>
              <w:jc w:val="center"/>
            </w:pPr>
            <w:r>
              <w:t>20563</w:t>
            </w:r>
          </w:p>
        </w:tc>
        <w:tc>
          <w:tcPr>
            <w:tcW w:w="1530" w:type="dxa"/>
            <w:vAlign w:val="center"/>
          </w:tcPr>
          <w:p w:rsidR="002113F6" w:rsidRDefault="002113F6">
            <w:pPr>
              <w:pStyle w:val="ConsPlusNormal"/>
              <w:jc w:val="center"/>
            </w:pPr>
            <w:r>
              <w:t>20457</w:t>
            </w:r>
          </w:p>
        </w:tc>
        <w:tc>
          <w:tcPr>
            <w:tcW w:w="1530" w:type="dxa"/>
            <w:vAlign w:val="center"/>
          </w:tcPr>
          <w:p w:rsidR="002113F6" w:rsidRDefault="002113F6">
            <w:pPr>
              <w:pStyle w:val="ConsPlusNormal"/>
              <w:jc w:val="center"/>
            </w:pPr>
            <w:r>
              <w:t>20350</w:t>
            </w:r>
          </w:p>
        </w:tc>
        <w:tc>
          <w:tcPr>
            <w:tcW w:w="1530" w:type="dxa"/>
            <w:vAlign w:val="center"/>
          </w:tcPr>
          <w:p w:rsidR="002113F6" w:rsidRDefault="002113F6">
            <w:pPr>
              <w:pStyle w:val="ConsPlusNormal"/>
              <w:jc w:val="center"/>
            </w:pPr>
            <w:r>
              <w:t>20236</w:t>
            </w:r>
          </w:p>
        </w:tc>
        <w:tc>
          <w:tcPr>
            <w:tcW w:w="1530" w:type="dxa"/>
            <w:vAlign w:val="center"/>
          </w:tcPr>
          <w:p w:rsidR="002113F6" w:rsidRDefault="002113F6">
            <w:pPr>
              <w:pStyle w:val="ConsPlusNormal"/>
              <w:jc w:val="center"/>
            </w:pPr>
            <w:r>
              <w:t>20118</w:t>
            </w:r>
          </w:p>
        </w:tc>
        <w:tc>
          <w:tcPr>
            <w:tcW w:w="1530" w:type="dxa"/>
            <w:vAlign w:val="center"/>
          </w:tcPr>
          <w:p w:rsidR="002113F6" w:rsidRDefault="002113F6">
            <w:pPr>
              <w:pStyle w:val="ConsPlusNormal"/>
              <w:jc w:val="center"/>
            </w:pPr>
            <w:r>
              <w:t>19998</w:t>
            </w:r>
          </w:p>
        </w:tc>
        <w:tc>
          <w:tcPr>
            <w:tcW w:w="1530" w:type="dxa"/>
            <w:vAlign w:val="center"/>
          </w:tcPr>
          <w:p w:rsidR="002113F6" w:rsidRDefault="002113F6">
            <w:pPr>
              <w:pStyle w:val="ConsPlusNormal"/>
              <w:jc w:val="center"/>
            </w:pPr>
            <w:r>
              <w:t>19875</w:t>
            </w:r>
          </w:p>
        </w:tc>
        <w:tc>
          <w:tcPr>
            <w:tcW w:w="1530" w:type="dxa"/>
            <w:vAlign w:val="center"/>
          </w:tcPr>
          <w:p w:rsidR="002113F6" w:rsidRDefault="002113F6">
            <w:pPr>
              <w:pStyle w:val="ConsPlusNormal"/>
              <w:jc w:val="center"/>
            </w:pPr>
            <w:r>
              <w:t>19754</w:t>
            </w:r>
          </w:p>
        </w:tc>
        <w:tc>
          <w:tcPr>
            <w:tcW w:w="1530" w:type="dxa"/>
            <w:vAlign w:val="center"/>
          </w:tcPr>
          <w:p w:rsidR="002113F6" w:rsidRDefault="002113F6">
            <w:pPr>
              <w:pStyle w:val="ConsPlusNormal"/>
              <w:jc w:val="center"/>
            </w:pPr>
            <w:r>
              <w:t>19634</w:t>
            </w:r>
          </w:p>
        </w:tc>
        <w:tc>
          <w:tcPr>
            <w:tcW w:w="1530" w:type="dxa"/>
            <w:vAlign w:val="center"/>
          </w:tcPr>
          <w:p w:rsidR="002113F6" w:rsidRDefault="002113F6">
            <w:pPr>
              <w:pStyle w:val="ConsPlusNormal"/>
              <w:jc w:val="center"/>
            </w:pPr>
            <w:r>
              <w:t>19520</w:t>
            </w:r>
          </w:p>
        </w:tc>
        <w:tc>
          <w:tcPr>
            <w:tcW w:w="1530" w:type="dxa"/>
            <w:vAlign w:val="center"/>
          </w:tcPr>
          <w:p w:rsidR="002113F6" w:rsidRDefault="002113F6">
            <w:pPr>
              <w:pStyle w:val="ConsPlusNormal"/>
              <w:jc w:val="center"/>
            </w:pPr>
            <w:r>
              <w:t>19410</w:t>
            </w:r>
          </w:p>
        </w:tc>
      </w:tr>
      <w:tr w:rsidR="002113F6">
        <w:tc>
          <w:tcPr>
            <w:tcW w:w="3402" w:type="dxa"/>
            <w:vAlign w:val="center"/>
          </w:tcPr>
          <w:p w:rsidR="002113F6" w:rsidRDefault="002113F6">
            <w:pPr>
              <w:pStyle w:val="ConsPlusNormal"/>
            </w:pPr>
            <w:r>
              <w:lastRenderedPageBreak/>
              <w:t>Домбаровский муниципальный район</w:t>
            </w:r>
          </w:p>
        </w:tc>
        <w:tc>
          <w:tcPr>
            <w:tcW w:w="1530" w:type="dxa"/>
            <w:vAlign w:val="center"/>
          </w:tcPr>
          <w:p w:rsidR="002113F6" w:rsidRDefault="002113F6">
            <w:pPr>
              <w:pStyle w:val="ConsPlusNormal"/>
              <w:jc w:val="center"/>
            </w:pPr>
            <w:r>
              <w:t>26373</w:t>
            </w:r>
          </w:p>
        </w:tc>
        <w:tc>
          <w:tcPr>
            <w:tcW w:w="1530" w:type="dxa"/>
            <w:vAlign w:val="center"/>
          </w:tcPr>
          <w:p w:rsidR="002113F6" w:rsidRDefault="002113F6">
            <w:pPr>
              <w:pStyle w:val="ConsPlusNormal"/>
              <w:jc w:val="center"/>
            </w:pPr>
            <w:r>
              <w:t>26238</w:t>
            </w:r>
          </w:p>
        </w:tc>
        <w:tc>
          <w:tcPr>
            <w:tcW w:w="1530" w:type="dxa"/>
            <w:vAlign w:val="center"/>
          </w:tcPr>
          <w:p w:rsidR="002113F6" w:rsidRDefault="002113F6">
            <w:pPr>
              <w:pStyle w:val="ConsPlusNormal"/>
              <w:jc w:val="center"/>
            </w:pPr>
            <w:r>
              <w:t>26100</w:t>
            </w:r>
          </w:p>
        </w:tc>
        <w:tc>
          <w:tcPr>
            <w:tcW w:w="1530" w:type="dxa"/>
            <w:vAlign w:val="center"/>
          </w:tcPr>
          <w:p w:rsidR="002113F6" w:rsidRDefault="002113F6">
            <w:pPr>
              <w:pStyle w:val="ConsPlusNormal"/>
              <w:jc w:val="center"/>
            </w:pPr>
            <w:r>
              <w:t>25954</w:t>
            </w:r>
          </w:p>
        </w:tc>
        <w:tc>
          <w:tcPr>
            <w:tcW w:w="1530" w:type="dxa"/>
            <w:vAlign w:val="center"/>
          </w:tcPr>
          <w:p w:rsidR="002113F6" w:rsidRDefault="002113F6">
            <w:pPr>
              <w:pStyle w:val="ConsPlusNormal"/>
              <w:jc w:val="center"/>
            </w:pPr>
            <w:r>
              <w:t>25802</w:t>
            </w:r>
          </w:p>
        </w:tc>
        <w:tc>
          <w:tcPr>
            <w:tcW w:w="1530" w:type="dxa"/>
            <w:vAlign w:val="center"/>
          </w:tcPr>
          <w:p w:rsidR="002113F6" w:rsidRDefault="002113F6">
            <w:pPr>
              <w:pStyle w:val="ConsPlusNormal"/>
              <w:jc w:val="center"/>
            </w:pPr>
            <w:r>
              <w:t>25648</w:t>
            </w:r>
          </w:p>
        </w:tc>
        <w:tc>
          <w:tcPr>
            <w:tcW w:w="1530" w:type="dxa"/>
            <w:vAlign w:val="center"/>
          </w:tcPr>
          <w:p w:rsidR="002113F6" w:rsidRDefault="002113F6">
            <w:pPr>
              <w:pStyle w:val="ConsPlusNormal"/>
              <w:jc w:val="center"/>
            </w:pPr>
            <w:r>
              <w:t>25490</w:t>
            </w:r>
          </w:p>
        </w:tc>
        <w:tc>
          <w:tcPr>
            <w:tcW w:w="1530" w:type="dxa"/>
            <w:vAlign w:val="center"/>
          </w:tcPr>
          <w:p w:rsidR="002113F6" w:rsidRDefault="002113F6">
            <w:pPr>
              <w:pStyle w:val="ConsPlusNormal"/>
              <w:jc w:val="center"/>
            </w:pPr>
            <w:r>
              <w:t>25335</w:t>
            </w:r>
          </w:p>
        </w:tc>
        <w:tc>
          <w:tcPr>
            <w:tcW w:w="1530" w:type="dxa"/>
            <w:vAlign w:val="center"/>
          </w:tcPr>
          <w:p w:rsidR="002113F6" w:rsidRDefault="002113F6">
            <w:pPr>
              <w:pStyle w:val="ConsPlusNormal"/>
              <w:jc w:val="center"/>
            </w:pPr>
            <w:r>
              <w:t>25181</w:t>
            </w:r>
          </w:p>
        </w:tc>
        <w:tc>
          <w:tcPr>
            <w:tcW w:w="1530" w:type="dxa"/>
            <w:vAlign w:val="center"/>
          </w:tcPr>
          <w:p w:rsidR="002113F6" w:rsidRDefault="002113F6">
            <w:pPr>
              <w:pStyle w:val="ConsPlusNormal"/>
              <w:jc w:val="center"/>
            </w:pPr>
            <w:r>
              <w:t>25035</w:t>
            </w:r>
          </w:p>
        </w:tc>
        <w:tc>
          <w:tcPr>
            <w:tcW w:w="1530" w:type="dxa"/>
            <w:vAlign w:val="center"/>
          </w:tcPr>
          <w:p w:rsidR="002113F6" w:rsidRDefault="002113F6">
            <w:pPr>
              <w:pStyle w:val="ConsPlusNormal"/>
              <w:jc w:val="center"/>
            </w:pPr>
            <w:r>
              <w:t>24894</w:t>
            </w:r>
          </w:p>
        </w:tc>
      </w:tr>
      <w:tr w:rsidR="002113F6">
        <w:tc>
          <w:tcPr>
            <w:tcW w:w="3402" w:type="dxa"/>
            <w:vAlign w:val="center"/>
          </w:tcPr>
          <w:p w:rsidR="002113F6" w:rsidRDefault="002113F6">
            <w:pPr>
              <w:pStyle w:val="ConsPlusNormal"/>
            </w:pPr>
            <w:r>
              <w:t>Илекский муниципальный район</w:t>
            </w:r>
          </w:p>
        </w:tc>
        <w:tc>
          <w:tcPr>
            <w:tcW w:w="1530" w:type="dxa"/>
            <w:vAlign w:val="center"/>
          </w:tcPr>
          <w:p w:rsidR="002113F6" w:rsidRDefault="002113F6">
            <w:pPr>
              <w:pStyle w:val="ConsPlusNormal"/>
              <w:jc w:val="center"/>
            </w:pPr>
            <w:r>
              <w:t>40953</w:t>
            </w:r>
          </w:p>
        </w:tc>
        <w:tc>
          <w:tcPr>
            <w:tcW w:w="1530" w:type="dxa"/>
            <w:vAlign w:val="center"/>
          </w:tcPr>
          <w:p w:rsidR="002113F6" w:rsidRDefault="002113F6">
            <w:pPr>
              <w:pStyle w:val="ConsPlusNormal"/>
              <w:jc w:val="center"/>
            </w:pPr>
            <w:r>
              <w:t>40743</w:t>
            </w:r>
          </w:p>
        </w:tc>
        <w:tc>
          <w:tcPr>
            <w:tcW w:w="1530" w:type="dxa"/>
            <w:vAlign w:val="center"/>
          </w:tcPr>
          <w:p w:rsidR="002113F6" w:rsidRDefault="002113F6">
            <w:pPr>
              <w:pStyle w:val="ConsPlusNormal"/>
              <w:jc w:val="center"/>
            </w:pPr>
            <w:r>
              <w:t>40529</w:t>
            </w:r>
          </w:p>
        </w:tc>
        <w:tc>
          <w:tcPr>
            <w:tcW w:w="1530" w:type="dxa"/>
            <w:vAlign w:val="center"/>
          </w:tcPr>
          <w:p w:rsidR="002113F6" w:rsidRDefault="002113F6">
            <w:pPr>
              <w:pStyle w:val="ConsPlusNormal"/>
              <w:jc w:val="center"/>
            </w:pPr>
            <w:r>
              <w:t>40302</w:t>
            </w:r>
          </w:p>
        </w:tc>
        <w:tc>
          <w:tcPr>
            <w:tcW w:w="1530" w:type="dxa"/>
            <w:vAlign w:val="center"/>
          </w:tcPr>
          <w:p w:rsidR="002113F6" w:rsidRDefault="002113F6">
            <w:pPr>
              <w:pStyle w:val="ConsPlusNormal"/>
              <w:jc w:val="center"/>
            </w:pPr>
            <w:r>
              <w:t>40067</w:t>
            </w:r>
          </w:p>
        </w:tc>
        <w:tc>
          <w:tcPr>
            <w:tcW w:w="1530" w:type="dxa"/>
            <w:vAlign w:val="center"/>
          </w:tcPr>
          <w:p w:rsidR="002113F6" w:rsidRDefault="002113F6">
            <w:pPr>
              <w:pStyle w:val="ConsPlusNormal"/>
              <w:jc w:val="center"/>
            </w:pPr>
            <w:r>
              <w:t>39828</w:t>
            </w:r>
          </w:p>
        </w:tc>
        <w:tc>
          <w:tcPr>
            <w:tcW w:w="1530" w:type="dxa"/>
            <w:vAlign w:val="center"/>
          </w:tcPr>
          <w:p w:rsidR="002113F6" w:rsidRDefault="002113F6">
            <w:pPr>
              <w:pStyle w:val="ConsPlusNormal"/>
              <w:jc w:val="center"/>
            </w:pPr>
            <w:r>
              <w:t>39583</w:t>
            </w:r>
          </w:p>
        </w:tc>
        <w:tc>
          <w:tcPr>
            <w:tcW w:w="1530" w:type="dxa"/>
            <w:vAlign w:val="center"/>
          </w:tcPr>
          <w:p w:rsidR="002113F6" w:rsidRDefault="002113F6">
            <w:pPr>
              <w:pStyle w:val="ConsPlusNormal"/>
              <w:jc w:val="center"/>
            </w:pPr>
            <w:r>
              <w:t>39341</w:t>
            </w:r>
          </w:p>
        </w:tc>
        <w:tc>
          <w:tcPr>
            <w:tcW w:w="1530" w:type="dxa"/>
            <w:vAlign w:val="center"/>
          </w:tcPr>
          <w:p w:rsidR="002113F6" w:rsidRDefault="002113F6">
            <w:pPr>
              <w:pStyle w:val="ConsPlusNormal"/>
              <w:jc w:val="center"/>
            </w:pPr>
            <w:r>
              <w:t>39102</w:t>
            </w:r>
          </w:p>
        </w:tc>
        <w:tc>
          <w:tcPr>
            <w:tcW w:w="1530" w:type="dxa"/>
            <w:vAlign w:val="center"/>
          </w:tcPr>
          <w:p w:rsidR="002113F6" w:rsidRDefault="002113F6">
            <w:pPr>
              <w:pStyle w:val="ConsPlusNormal"/>
              <w:jc w:val="center"/>
            </w:pPr>
            <w:r>
              <w:t>38875</w:t>
            </w:r>
          </w:p>
        </w:tc>
        <w:tc>
          <w:tcPr>
            <w:tcW w:w="1530" w:type="dxa"/>
            <w:vAlign w:val="center"/>
          </w:tcPr>
          <w:p w:rsidR="002113F6" w:rsidRDefault="002113F6">
            <w:pPr>
              <w:pStyle w:val="ConsPlusNormal"/>
              <w:jc w:val="center"/>
            </w:pPr>
            <w:r>
              <w:t>38657</w:t>
            </w:r>
          </w:p>
        </w:tc>
      </w:tr>
      <w:tr w:rsidR="002113F6">
        <w:tc>
          <w:tcPr>
            <w:tcW w:w="3402" w:type="dxa"/>
            <w:vAlign w:val="center"/>
          </w:tcPr>
          <w:p w:rsidR="002113F6" w:rsidRDefault="002113F6">
            <w:pPr>
              <w:pStyle w:val="ConsPlusNormal"/>
            </w:pPr>
            <w:r>
              <w:t>Кваркенский муниципальный район</w:t>
            </w:r>
          </w:p>
        </w:tc>
        <w:tc>
          <w:tcPr>
            <w:tcW w:w="1530" w:type="dxa"/>
            <w:vAlign w:val="center"/>
          </w:tcPr>
          <w:p w:rsidR="002113F6" w:rsidRDefault="002113F6">
            <w:pPr>
              <w:pStyle w:val="ConsPlusNormal"/>
              <w:jc w:val="center"/>
            </w:pPr>
            <w:r>
              <w:t>25865</w:t>
            </w:r>
          </w:p>
        </w:tc>
        <w:tc>
          <w:tcPr>
            <w:tcW w:w="1530" w:type="dxa"/>
            <w:vAlign w:val="center"/>
          </w:tcPr>
          <w:p w:rsidR="002113F6" w:rsidRDefault="002113F6">
            <w:pPr>
              <w:pStyle w:val="ConsPlusNormal"/>
              <w:jc w:val="center"/>
            </w:pPr>
            <w:r>
              <w:t>25733</w:t>
            </w:r>
          </w:p>
        </w:tc>
        <w:tc>
          <w:tcPr>
            <w:tcW w:w="1530" w:type="dxa"/>
            <w:vAlign w:val="center"/>
          </w:tcPr>
          <w:p w:rsidR="002113F6" w:rsidRDefault="002113F6">
            <w:pPr>
              <w:pStyle w:val="ConsPlusNormal"/>
              <w:jc w:val="center"/>
            </w:pPr>
            <w:r>
              <w:t>25598</w:t>
            </w:r>
          </w:p>
        </w:tc>
        <w:tc>
          <w:tcPr>
            <w:tcW w:w="1530" w:type="dxa"/>
            <w:vAlign w:val="center"/>
          </w:tcPr>
          <w:p w:rsidR="002113F6" w:rsidRDefault="002113F6">
            <w:pPr>
              <w:pStyle w:val="ConsPlusNormal"/>
              <w:jc w:val="center"/>
            </w:pPr>
            <w:r>
              <w:t>25455</w:t>
            </w:r>
          </w:p>
        </w:tc>
        <w:tc>
          <w:tcPr>
            <w:tcW w:w="1530" w:type="dxa"/>
            <w:vAlign w:val="center"/>
          </w:tcPr>
          <w:p w:rsidR="002113F6" w:rsidRDefault="002113F6">
            <w:pPr>
              <w:pStyle w:val="ConsPlusNormal"/>
              <w:jc w:val="center"/>
            </w:pPr>
            <w:r>
              <w:t>25306</w:t>
            </w:r>
          </w:p>
        </w:tc>
        <w:tc>
          <w:tcPr>
            <w:tcW w:w="1530" w:type="dxa"/>
            <w:vAlign w:val="center"/>
          </w:tcPr>
          <w:p w:rsidR="002113F6" w:rsidRDefault="002113F6">
            <w:pPr>
              <w:pStyle w:val="ConsPlusNormal"/>
              <w:jc w:val="center"/>
            </w:pPr>
            <w:r>
              <w:t>25155</w:t>
            </w:r>
          </w:p>
        </w:tc>
        <w:tc>
          <w:tcPr>
            <w:tcW w:w="1530" w:type="dxa"/>
            <w:vAlign w:val="center"/>
          </w:tcPr>
          <w:p w:rsidR="002113F6" w:rsidRDefault="002113F6">
            <w:pPr>
              <w:pStyle w:val="ConsPlusNormal"/>
              <w:jc w:val="center"/>
            </w:pPr>
            <w:r>
              <w:t>25000</w:t>
            </w:r>
          </w:p>
        </w:tc>
        <w:tc>
          <w:tcPr>
            <w:tcW w:w="1530" w:type="dxa"/>
            <w:vAlign w:val="center"/>
          </w:tcPr>
          <w:p w:rsidR="002113F6" w:rsidRDefault="002113F6">
            <w:pPr>
              <w:pStyle w:val="ConsPlusNormal"/>
              <w:jc w:val="center"/>
            </w:pPr>
            <w:r>
              <w:t>24848</w:t>
            </w:r>
          </w:p>
        </w:tc>
        <w:tc>
          <w:tcPr>
            <w:tcW w:w="1530" w:type="dxa"/>
            <w:vAlign w:val="center"/>
          </w:tcPr>
          <w:p w:rsidR="002113F6" w:rsidRDefault="002113F6">
            <w:pPr>
              <w:pStyle w:val="ConsPlusNormal"/>
              <w:jc w:val="center"/>
            </w:pPr>
            <w:r>
              <w:t>24697</w:t>
            </w:r>
          </w:p>
        </w:tc>
        <w:tc>
          <w:tcPr>
            <w:tcW w:w="1530" w:type="dxa"/>
            <w:vAlign w:val="center"/>
          </w:tcPr>
          <w:p w:rsidR="002113F6" w:rsidRDefault="002113F6">
            <w:pPr>
              <w:pStyle w:val="ConsPlusNormal"/>
              <w:jc w:val="center"/>
            </w:pPr>
            <w:r>
              <w:t>24553</w:t>
            </w:r>
          </w:p>
        </w:tc>
        <w:tc>
          <w:tcPr>
            <w:tcW w:w="1530" w:type="dxa"/>
            <w:vAlign w:val="center"/>
          </w:tcPr>
          <w:p w:rsidR="002113F6" w:rsidRDefault="002113F6">
            <w:pPr>
              <w:pStyle w:val="ConsPlusNormal"/>
              <w:jc w:val="center"/>
            </w:pPr>
            <w:r>
              <w:t>24416</w:t>
            </w:r>
          </w:p>
        </w:tc>
      </w:tr>
      <w:tr w:rsidR="002113F6">
        <w:tc>
          <w:tcPr>
            <w:tcW w:w="3402" w:type="dxa"/>
            <w:vAlign w:val="center"/>
          </w:tcPr>
          <w:p w:rsidR="002113F6" w:rsidRDefault="002113F6">
            <w:pPr>
              <w:pStyle w:val="ConsPlusNormal"/>
            </w:pPr>
            <w:r>
              <w:t>Красногвардейский муниципальный район</w:t>
            </w:r>
          </w:p>
        </w:tc>
        <w:tc>
          <w:tcPr>
            <w:tcW w:w="1530" w:type="dxa"/>
            <w:vAlign w:val="center"/>
          </w:tcPr>
          <w:p w:rsidR="002113F6" w:rsidRDefault="002113F6">
            <w:pPr>
              <w:pStyle w:val="ConsPlusNormal"/>
              <w:jc w:val="center"/>
            </w:pPr>
            <w:r>
              <w:t>32249</w:t>
            </w:r>
          </w:p>
        </w:tc>
        <w:tc>
          <w:tcPr>
            <w:tcW w:w="1530" w:type="dxa"/>
            <w:vAlign w:val="center"/>
          </w:tcPr>
          <w:p w:rsidR="002113F6" w:rsidRDefault="002113F6">
            <w:pPr>
              <w:pStyle w:val="ConsPlusNormal"/>
              <w:jc w:val="center"/>
            </w:pPr>
            <w:r>
              <w:t>32084</w:t>
            </w:r>
          </w:p>
        </w:tc>
        <w:tc>
          <w:tcPr>
            <w:tcW w:w="1530" w:type="dxa"/>
            <w:vAlign w:val="center"/>
          </w:tcPr>
          <w:p w:rsidR="002113F6" w:rsidRDefault="002113F6">
            <w:pPr>
              <w:pStyle w:val="ConsPlusNormal"/>
              <w:jc w:val="center"/>
            </w:pPr>
            <w:r>
              <w:t>31915</w:t>
            </w:r>
          </w:p>
        </w:tc>
        <w:tc>
          <w:tcPr>
            <w:tcW w:w="1530" w:type="dxa"/>
            <w:vAlign w:val="center"/>
          </w:tcPr>
          <w:p w:rsidR="002113F6" w:rsidRDefault="002113F6">
            <w:pPr>
              <w:pStyle w:val="ConsPlusNormal"/>
              <w:jc w:val="center"/>
            </w:pPr>
            <w:r>
              <w:t>31737</w:t>
            </w:r>
          </w:p>
        </w:tc>
        <w:tc>
          <w:tcPr>
            <w:tcW w:w="1530" w:type="dxa"/>
            <w:vAlign w:val="center"/>
          </w:tcPr>
          <w:p w:rsidR="002113F6" w:rsidRDefault="002113F6">
            <w:pPr>
              <w:pStyle w:val="ConsPlusNormal"/>
              <w:jc w:val="center"/>
            </w:pPr>
            <w:r>
              <w:t>31552</w:t>
            </w:r>
          </w:p>
        </w:tc>
        <w:tc>
          <w:tcPr>
            <w:tcW w:w="1530" w:type="dxa"/>
            <w:vAlign w:val="center"/>
          </w:tcPr>
          <w:p w:rsidR="002113F6" w:rsidRDefault="002113F6">
            <w:pPr>
              <w:pStyle w:val="ConsPlusNormal"/>
              <w:jc w:val="center"/>
            </w:pPr>
            <w:r>
              <w:t>31363</w:t>
            </w:r>
          </w:p>
        </w:tc>
        <w:tc>
          <w:tcPr>
            <w:tcW w:w="1530" w:type="dxa"/>
            <w:vAlign w:val="center"/>
          </w:tcPr>
          <w:p w:rsidR="002113F6" w:rsidRDefault="002113F6">
            <w:pPr>
              <w:pStyle w:val="ConsPlusNormal"/>
              <w:jc w:val="center"/>
            </w:pPr>
            <w:r>
              <w:t>31170</w:t>
            </w:r>
          </w:p>
        </w:tc>
        <w:tc>
          <w:tcPr>
            <w:tcW w:w="1530" w:type="dxa"/>
            <w:vAlign w:val="center"/>
          </w:tcPr>
          <w:p w:rsidR="002113F6" w:rsidRDefault="002113F6">
            <w:pPr>
              <w:pStyle w:val="ConsPlusNormal"/>
              <w:jc w:val="center"/>
            </w:pPr>
            <w:r>
              <w:t>30980</w:t>
            </w:r>
          </w:p>
        </w:tc>
        <w:tc>
          <w:tcPr>
            <w:tcW w:w="1530" w:type="dxa"/>
            <w:vAlign w:val="center"/>
          </w:tcPr>
          <w:p w:rsidR="002113F6" w:rsidRDefault="002113F6">
            <w:pPr>
              <w:pStyle w:val="ConsPlusNormal"/>
              <w:jc w:val="center"/>
            </w:pPr>
            <w:r>
              <w:t>30792</w:t>
            </w:r>
          </w:p>
        </w:tc>
        <w:tc>
          <w:tcPr>
            <w:tcW w:w="1530" w:type="dxa"/>
            <w:vAlign w:val="center"/>
          </w:tcPr>
          <w:p w:rsidR="002113F6" w:rsidRDefault="002113F6">
            <w:pPr>
              <w:pStyle w:val="ConsPlusNormal"/>
              <w:jc w:val="center"/>
            </w:pPr>
            <w:r>
              <w:t>30613</w:t>
            </w:r>
          </w:p>
        </w:tc>
        <w:tc>
          <w:tcPr>
            <w:tcW w:w="1530" w:type="dxa"/>
            <w:vAlign w:val="center"/>
          </w:tcPr>
          <w:p w:rsidR="002113F6" w:rsidRDefault="002113F6">
            <w:pPr>
              <w:pStyle w:val="ConsPlusNormal"/>
              <w:jc w:val="center"/>
            </w:pPr>
            <w:r>
              <w:t>30441</w:t>
            </w:r>
          </w:p>
        </w:tc>
      </w:tr>
      <w:tr w:rsidR="002113F6">
        <w:tc>
          <w:tcPr>
            <w:tcW w:w="3402" w:type="dxa"/>
            <w:vAlign w:val="center"/>
          </w:tcPr>
          <w:p w:rsidR="002113F6" w:rsidRDefault="002113F6">
            <w:pPr>
              <w:pStyle w:val="ConsPlusNormal"/>
            </w:pPr>
            <w:r>
              <w:t>Кувандыкский городской округ</w:t>
            </w:r>
          </w:p>
        </w:tc>
        <w:tc>
          <w:tcPr>
            <w:tcW w:w="1530" w:type="dxa"/>
            <w:vAlign w:val="center"/>
          </w:tcPr>
          <w:p w:rsidR="002113F6" w:rsidRDefault="002113F6">
            <w:pPr>
              <w:pStyle w:val="ConsPlusNormal"/>
              <w:jc w:val="center"/>
            </w:pPr>
            <w:r>
              <w:t>79704</w:t>
            </w:r>
          </w:p>
        </w:tc>
        <w:tc>
          <w:tcPr>
            <w:tcW w:w="1530" w:type="dxa"/>
            <w:vAlign w:val="center"/>
          </w:tcPr>
          <w:p w:rsidR="002113F6" w:rsidRDefault="002113F6">
            <w:pPr>
              <w:pStyle w:val="ConsPlusNormal"/>
              <w:jc w:val="center"/>
            </w:pPr>
            <w:r>
              <w:t>79296</w:t>
            </w:r>
          </w:p>
        </w:tc>
        <w:tc>
          <w:tcPr>
            <w:tcW w:w="1530" w:type="dxa"/>
            <w:vAlign w:val="center"/>
          </w:tcPr>
          <w:p w:rsidR="002113F6" w:rsidRDefault="002113F6">
            <w:pPr>
              <w:pStyle w:val="ConsPlusNormal"/>
              <w:jc w:val="center"/>
            </w:pPr>
            <w:r>
              <w:t>78880</w:t>
            </w:r>
          </w:p>
        </w:tc>
        <w:tc>
          <w:tcPr>
            <w:tcW w:w="1530" w:type="dxa"/>
            <w:vAlign w:val="center"/>
          </w:tcPr>
          <w:p w:rsidR="002113F6" w:rsidRDefault="002113F6">
            <w:pPr>
              <w:pStyle w:val="ConsPlusNormal"/>
              <w:jc w:val="center"/>
            </w:pPr>
            <w:r>
              <w:t>78438</w:t>
            </w:r>
          </w:p>
        </w:tc>
        <w:tc>
          <w:tcPr>
            <w:tcW w:w="1530" w:type="dxa"/>
            <w:vAlign w:val="center"/>
          </w:tcPr>
          <w:p w:rsidR="002113F6" w:rsidRDefault="002113F6">
            <w:pPr>
              <w:pStyle w:val="ConsPlusNormal"/>
              <w:jc w:val="center"/>
            </w:pPr>
            <w:r>
              <w:t>77981</w:t>
            </w:r>
          </w:p>
        </w:tc>
        <w:tc>
          <w:tcPr>
            <w:tcW w:w="1530" w:type="dxa"/>
            <w:vAlign w:val="center"/>
          </w:tcPr>
          <w:p w:rsidR="002113F6" w:rsidRDefault="002113F6">
            <w:pPr>
              <w:pStyle w:val="ConsPlusNormal"/>
              <w:jc w:val="center"/>
            </w:pPr>
            <w:r>
              <w:t>77516</w:t>
            </w:r>
          </w:p>
        </w:tc>
        <w:tc>
          <w:tcPr>
            <w:tcW w:w="1530" w:type="dxa"/>
            <w:vAlign w:val="center"/>
          </w:tcPr>
          <w:p w:rsidR="002113F6" w:rsidRDefault="002113F6">
            <w:pPr>
              <w:pStyle w:val="ConsPlusNormal"/>
              <w:jc w:val="center"/>
            </w:pPr>
            <w:r>
              <w:t>77038</w:t>
            </w:r>
          </w:p>
        </w:tc>
        <w:tc>
          <w:tcPr>
            <w:tcW w:w="1530" w:type="dxa"/>
            <w:vAlign w:val="center"/>
          </w:tcPr>
          <w:p w:rsidR="002113F6" w:rsidRDefault="002113F6">
            <w:pPr>
              <w:pStyle w:val="ConsPlusNormal"/>
              <w:jc w:val="center"/>
            </w:pPr>
            <w:r>
              <w:t>76568</w:t>
            </w:r>
          </w:p>
        </w:tc>
        <w:tc>
          <w:tcPr>
            <w:tcW w:w="1530" w:type="dxa"/>
            <w:vAlign w:val="center"/>
          </w:tcPr>
          <w:p w:rsidR="002113F6" w:rsidRDefault="002113F6">
            <w:pPr>
              <w:pStyle w:val="ConsPlusNormal"/>
              <w:jc w:val="center"/>
            </w:pPr>
            <w:r>
              <w:t>76103</w:t>
            </w:r>
          </w:p>
        </w:tc>
        <w:tc>
          <w:tcPr>
            <w:tcW w:w="1530" w:type="dxa"/>
            <w:vAlign w:val="center"/>
          </w:tcPr>
          <w:p w:rsidR="002113F6" w:rsidRDefault="002113F6">
            <w:pPr>
              <w:pStyle w:val="ConsPlusNormal"/>
              <w:jc w:val="center"/>
            </w:pPr>
            <w:r>
              <w:t>75662</w:t>
            </w:r>
          </w:p>
        </w:tc>
        <w:tc>
          <w:tcPr>
            <w:tcW w:w="1530" w:type="dxa"/>
            <w:vAlign w:val="center"/>
          </w:tcPr>
          <w:p w:rsidR="002113F6" w:rsidRDefault="002113F6">
            <w:pPr>
              <w:pStyle w:val="ConsPlusNormal"/>
              <w:jc w:val="center"/>
            </w:pPr>
            <w:r>
              <w:t>75237</w:t>
            </w:r>
          </w:p>
        </w:tc>
      </w:tr>
      <w:tr w:rsidR="002113F6">
        <w:tc>
          <w:tcPr>
            <w:tcW w:w="3402" w:type="dxa"/>
            <w:vAlign w:val="center"/>
          </w:tcPr>
          <w:p w:rsidR="002113F6" w:rsidRDefault="002113F6">
            <w:pPr>
              <w:pStyle w:val="ConsPlusNormal"/>
            </w:pPr>
            <w:r>
              <w:t>Курманаевский муниципальный район</w:t>
            </w:r>
          </w:p>
        </w:tc>
        <w:tc>
          <w:tcPr>
            <w:tcW w:w="1530" w:type="dxa"/>
            <w:vAlign w:val="center"/>
          </w:tcPr>
          <w:p w:rsidR="002113F6" w:rsidRDefault="002113F6">
            <w:pPr>
              <w:pStyle w:val="ConsPlusNormal"/>
              <w:jc w:val="center"/>
            </w:pPr>
            <w:r>
              <w:t>27578</w:t>
            </w:r>
          </w:p>
        </w:tc>
        <w:tc>
          <w:tcPr>
            <w:tcW w:w="1530" w:type="dxa"/>
            <w:vAlign w:val="center"/>
          </w:tcPr>
          <w:p w:rsidR="002113F6" w:rsidRDefault="002113F6">
            <w:pPr>
              <w:pStyle w:val="ConsPlusNormal"/>
              <w:jc w:val="center"/>
            </w:pPr>
            <w:r>
              <w:t>27436</w:t>
            </w:r>
          </w:p>
        </w:tc>
        <w:tc>
          <w:tcPr>
            <w:tcW w:w="1530" w:type="dxa"/>
            <w:vAlign w:val="center"/>
          </w:tcPr>
          <w:p w:rsidR="002113F6" w:rsidRDefault="002113F6">
            <w:pPr>
              <w:pStyle w:val="ConsPlusNormal"/>
              <w:jc w:val="center"/>
            </w:pPr>
            <w:r>
              <w:t>27292</w:t>
            </w:r>
          </w:p>
        </w:tc>
        <w:tc>
          <w:tcPr>
            <w:tcW w:w="1530" w:type="dxa"/>
            <w:vAlign w:val="center"/>
          </w:tcPr>
          <w:p w:rsidR="002113F6" w:rsidRDefault="002113F6">
            <w:pPr>
              <w:pStyle w:val="ConsPlusNormal"/>
              <w:jc w:val="center"/>
            </w:pPr>
            <w:r>
              <w:t>27140</w:t>
            </w:r>
          </w:p>
        </w:tc>
        <w:tc>
          <w:tcPr>
            <w:tcW w:w="1530" w:type="dxa"/>
            <w:vAlign w:val="center"/>
          </w:tcPr>
          <w:p w:rsidR="002113F6" w:rsidRDefault="002113F6">
            <w:pPr>
              <w:pStyle w:val="ConsPlusNormal"/>
              <w:jc w:val="center"/>
            </w:pPr>
            <w:r>
              <w:t>26981</w:t>
            </w:r>
          </w:p>
        </w:tc>
        <w:tc>
          <w:tcPr>
            <w:tcW w:w="1530" w:type="dxa"/>
            <w:vAlign w:val="center"/>
          </w:tcPr>
          <w:p w:rsidR="002113F6" w:rsidRDefault="002113F6">
            <w:pPr>
              <w:pStyle w:val="ConsPlusNormal"/>
              <w:jc w:val="center"/>
            </w:pPr>
            <w:r>
              <w:t>26820</w:t>
            </w:r>
          </w:p>
        </w:tc>
        <w:tc>
          <w:tcPr>
            <w:tcW w:w="1530" w:type="dxa"/>
            <w:vAlign w:val="center"/>
          </w:tcPr>
          <w:p w:rsidR="002113F6" w:rsidRDefault="002113F6">
            <w:pPr>
              <w:pStyle w:val="ConsPlusNormal"/>
              <w:jc w:val="center"/>
            </w:pPr>
            <w:r>
              <w:t>26655</w:t>
            </w:r>
          </w:p>
        </w:tc>
        <w:tc>
          <w:tcPr>
            <w:tcW w:w="1530" w:type="dxa"/>
            <w:vAlign w:val="center"/>
          </w:tcPr>
          <w:p w:rsidR="002113F6" w:rsidRDefault="002113F6">
            <w:pPr>
              <w:pStyle w:val="ConsPlusNormal"/>
              <w:jc w:val="center"/>
            </w:pPr>
            <w:r>
              <w:t>26493</w:t>
            </w:r>
          </w:p>
        </w:tc>
        <w:tc>
          <w:tcPr>
            <w:tcW w:w="1530" w:type="dxa"/>
            <w:vAlign w:val="center"/>
          </w:tcPr>
          <w:p w:rsidR="002113F6" w:rsidRDefault="002113F6">
            <w:pPr>
              <w:pStyle w:val="ConsPlusNormal"/>
              <w:jc w:val="center"/>
            </w:pPr>
            <w:r>
              <w:t>26332</w:t>
            </w:r>
          </w:p>
        </w:tc>
        <w:tc>
          <w:tcPr>
            <w:tcW w:w="1530" w:type="dxa"/>
            <w:vAlign w:val="center"/>
          </w:tcPr>
          <w:p w:rsidR="002113F6" w:rsidRDefault="002113F6">
            <w:pPr>
              <w:pStyle w:val="ConsPlusNormal"/>
              <w:jc w:val="center"/>
            </w:pPr>
            <w:r>
              <w:t>26179</w:t>
            </w:r>
          </w:p>
        </w:tc>
        <w:tc>
          <w:tcPr>
            <w:tcW w:w="1530" w:type="dxa"/>
            <w:vAlign w:val="center"/>
          </w:tcPr>
          <w:p w:rsidR="002113F6" w:rsidRDefault="002113F6">
            <w:pPr>
              <w:pStyle w:val="ConsPlusNormal"/>
              <w:jc w:val="center"/>
            </w:pPr>
            <w:r>
              <w:t>26032</w:t>
            </w:r>
          </w:p>
        </w:tc>
      </w:tr>
      <w:tr w:rsidR="002113F6">
        <w:tc>
          <w:tcPr>
            <w:tcW w:w="3402" w:type="dxa"/>
            <w:vAlign w:val="center"/>
          </w:tcPr>
          <w:p w:rsidR="002113F6" w:rsidRDefault="002113F6">
            <w:pPr>
              <w:pStyle w:val="ConsPlusNormal"/>
            </w:pPr>
            <w:r>
              <w:t>Матвеевский муниципальный район</w:t>
            </w:r>
          </w:p>
        </w:tc>
        <w:tc>
          <w:tcPr>
            <w:tcW w:w="1530" w:type="dxa"/>
            <w:vAlign w:val="center"/>
          </w:tcPr>
          <w:p w:rsidR="002113F6" w:rsidRDefault="002113F6">
            <w:pPr>
              <w:pStyle w:val="ConsPlusNormal"/>
              <w:jc w:val="center"/>
            </w:pPr>
            <w:r>
              <w:t>17987</w:t>
            </w:r>
          </w:p>
        </w:tc>
        <w:tc>
          <w:tcPr>
            <w:tcW w:w="1530" w:type="dxa"/>
            <w:vAlign w:val="center"/>
          </w:tcPr>
          <w:p w:rsidR="002113F6" w:rsidRDefault="002113F6">
            <w:pPr>
              <w:pStyle w:val="ConsPlusNormal"/>
              <w:jc w:val="center"/>
            </w:pPr>
            <w:r>
              <w:t>17894</w:t>
            </w:r>
          </w:p>
        </w:tc>
        <w:tc>
          <w:tcPr>
            <w:tcW w:w="1530" w:type="dxa"/>
            <w:vAlign w:val="center"/>
          </w:tcPr>
          <w:p w:rsidR="002113F6" w:rsidRDefault="002113F6">
            <w:pPr>
              <w:pStyle w:val="ConsPlusNormal"/>
              <w:jc w:val="center"/>
            </w:pPr>
            <w:r>
              <w:t>17800</w:t>
            </w:r>
          </w:p>
        </w:tc>
        <w:tc>
          <w:tcPr>
            <w:tcW w:w="1530" w:type="dxa"/>
            <w:vAlign w:val="center"/>
          </w:tcPr>
          <w:p w:rsidR="002113F6" w:rsidRDefault="002113F6">
            <w:pPr>
              <w:pStyle w:val="ConsPlusNormal"/>
              <w:jc w:val="center"/>
            </w:pPr>
            <w:r>
              <w:t>17701</w:t>
            </w:r>
          </w:p>
        </w:tc>
        <w:tc>
          <w:tcPr>
            <w:tcW w:w="1530" w:type="dxa"/>
            <w:vAlign w:val="center"/>
          </w:tcPr>
          <w:p w:rsidR="002113F6" w:rsidRDefault="002113F6">
            <w:pPr>
              <w:pStyle w:val="ConsPlusNormal"/>
              <w:jc w:val="center"/>
            </w:pPr>
            <w:r>
              <w:t>17598</w:t>
            </w:r>
          </w:p>
        </w:tc>
        <w:tc>
          <w:tcPr>
            <w:tcW w:w="1530" w:type="dxa"/>
            <w:vAlign w:val="center"/>
          </w:tcPr>
          <w:p w:rsidR="002113F6" w:rsidRDefault="002113F6">
            <w:pPr>
              <w:pStyle w:val="ConsPlusNormal"/>
              <w:jc w:val="center"/>
            </w:pPr>
            <w:r>
              <w:t>17493</w:t>
            </w:r>
          </w:p>
        </w:tc>
        <w:tc>
          <w:tcPr>
            <w:tcW w:w="1530" w:type="dxa"/>
            <w:vAlign w:val="center"/>
          </w:tcPr>
          <w:p w:rsidR="002113F6" w:rsidRDefault="002113F6">
            <w:pPr>
              <w:pStyle w:val="ConsPlusNormal"/>
              <w:jc w:val="center"/>
            </w:pPr>
            <w:r>
              <w:t>17385</w:t>
            </w:r>
          </w:p>
        </w:tc>
        <w:tc>
          <w:tcPr>
            <w:tcW w:w="1530" w:type="dxa"/>
            <w:vAlign w:val="center"/>
          </w:tcPr>
          <w:p w:rsidR="002113F6" w:rsidRDefault="002113F6">
            <w:pPr>
              <w:pStyle w:val="ConsPlusNormal"/>
              <w:jc w:val="center"/>
            </w:pPr>
            <w:r>
              <w:t>17279</w:t>
            </w:r>
          </w:p>
        </w:tc>
        <w:tc>
          <w:tcPr>
            <w:tcW w:w="1530" w:type="dxa"/>
            <w:vAlign w:val="center"/>
          </w:tcPr>
          <w:p w:rsidR="002113F6" w:rsidRDefault="002113F6">
            <w:pPr>
              <w:pStyle w:val="ConsPlusNormal"/>
              <w:jc w:val="center"/>
            </w:pPr>
            <w:r>
              <w:t>17174</w:t>
            </w:r>
          </w:p>
        </w:tc>
        <w:tc>
          <w:tcPr>
            <w:tcW w:w="1530" w:type="dxa"/>
            <w:vAlign w:val="center"/>
          </w:tcPr>
          <w:p w:rsidR="002113F6" w:rsidRDefault="002113F6">
            <w:pPr>
              <w:pStyle w:val="ConsPlusNormal"/>
              <w:jc w:val="center"/>
            </w:pPr>
            <w:r>
              <w:t>17074</w:t>
            </w:r>
          </w:p>
        </w:tc>
        <w:tc>
          <w:tcPr>
            <w:tcW w:w="1530" w:type="dxa"/>
            <w:vAlign w:val="center"/>
          </w:tcPr>
          <w:p w:rsidR="002113F6" w:rsidRDefault="002113F6">
            <w:pPr>
              <w:pStyle w:val="ConsPlusNormal"/>
              <w:jc w:val="center"/>
            </w:pPr>
            <w:r>
              <w:t>16978</w:t>
            </w:r>
          </w:p>
        </w:tc>
      </w:tr>
      <w:tr w:rsidR="002113F6">
        <w:tc>
          <w:tcPr>
            <w:tcW w:w="3402" w:type="dxa"/>
            <w:vAlign w:val="center"/>
          </w:tcPr>
          <w:p w:rsidR="002113F6" w:rsidRDefault="002113F6">
            <w:pPr>
              <w:pStyle w:val="ConsPlusNormal"/>
            </w:pPr>
            <w:r>
              <w:t>Новоорский муниципальный район</w:t>
            </w:r>
          </w:p>
        </w:tc>
        <w:tc>
          <w:tcPr>
            <w:tcW w:w="1530" w:type="dxa"/>
            <w:vAlign w:val="center"/>
          </w:tcPr>
          <w:p w:rsidR="002113F6" w:rsidRDefault="002113F6">
            <w:pPr>
              <w:pStyle w:val="ConsPlusNormal"/>
              <w:jc w:val="center"/>
            </w:pPr>
            <w:r>
              <w:t>47736</w:t>
            </w:r>
          </w:p>
        </w:tc>
        <w:tc>
          <w:tcPr>
            <w:tcW w:w="1530" w:type="dxa"/>
            <w:vAlign w:val="center"/>
          </w:tcPr>
          <w:p w:rsidR="002113F6" w:rsidRDefault="002113F6">
            <w:pPr>
              <w:pStyle w:val="ConsPlusNormal"/>
              <w:jc w:val="center"/>
            </w:pPr>
            <w:r>
              <w:t>47492</w:t>
            </w:r>
          </w:p>
        </w:tc>
        <w:tc>
          <w:tcPr>
            <w:tcW w:w="1530" w:type="dxa"/>
            <w:vAlign w:val="center"/>
          </w:tcPr>
          <w:p w:rsidR="002113F6" w:rsidRDefault="002113F6">
            <w:pPr>
              <w:pStyle w:val="ConsPlusNormal"/>
              <w:jc w:val="center"/>
            </w:pPr>
            <w:r>
              <w:t>47242</w:t>
            </w:r>
          </w:p>
        </w:tc>
        <w:tc>
          <w:tcPr>
            <w:tcW w:w="1530" w:type="dxa"/>
            <w:vAlign w:val="center"/>
          </w:tcPr>
          <w:p w:rsidR="002113F6" w:rsidRDefault="002113F6">
            <w:pPr>
              <w:pStyle w:val="ConsPlusNormal"/>
              <w:jc w:val="center"/>
            </w:pPr>
            <w:r>
              <w:t>46978</w:t>
            </w:r>
          </w:p>
        </w:tc>
        <w:tc>
          <w:tcPr>
            <w:tcW w:w="1530" w:type="dxa"/>
            <w:vAlign w:val="center"/>
          </w:tcPr>
          <w:p w:rsidR="002113F6" w:rsidRDefault="002113F6">
            <w:pPr>
              <w:pStyle w:val="ConsPlusNormal"/>
              <w:jc w:val="center"/>
            </w:pPr>
            <w:r>
              <w:t>46704</w:t>
            </w:r>
          </w:p>
        </w:tc>
        <w:tc>
          <w:tcPr>
            <w:tcW w:w="1530" w:type="dxa"/>
            <w:vAlign w:val="center"/>
          </w:tcPr>
          <w:p w:rsidR="002113F6" w:rsidRDefault="002113F6">
            <w:pPr>
              <w:pStyle w:val="ConsPlusNormal"/>
              <w:jc w:val="center"/>
            </w:pPr>
            <w:r>
              <w:t>46426</w:t>
            </w:r>
          </w:p>
        </w:tc>
        <w:tc>
          <w:tcPr>
            <w:tcW w:w="1530" w:type="dxa"/>
            <w:vAlign w:val="center"/>
          </w:tcPr>
          <w:p w:rsidR="002113F6" w:rsidRDefault="002113F6">
            <w:pPr>
              <w:pStyle w:val="ConsPlusNormal"/>
              <w:jc w:val="center"/>
            </w:pPr>
            <w:r>
              <w:t>46139</w:t>
            </w:r>
          </w:p>
        </w:tc>
        <w:tc>
          <w:tcPr>
            <w:tcW w:w="1530" w:type="dxa"/>
            <w:vAlign w:val="center"/>
          </w:tcPr>
          <w:p w:rsidR="002113F6" w:rsidRDefault="002113F6">
            <w:pPr>
              <w:pStyle w:val="ConsPlusNormal"/>
              <w:jc w:val="center"/>
            </w:pPr>
            <w:r>
              <w:t>45858</w:t>
            </w:r>
          </w:p>
        </w:tc>
        <w:tc>
          <w:tcPr>
            <w:tcW w:w="1530" w:type="dxa"/>
            <w:vAlign w:val="center"/>
          </w:tcPr>
          <w:p w:rsidR="002113F6" w:rsidRDefault="002113F6">
            <w:pPr>
              <w:pStyle w:val="ConsPlusNormal"/>
              <w:jc w:val="center"/>
            </w:pPr>
            <w:r>
              <w:t>45579</w:t>
            </w:r>
          </w:p>
        </w:tc>
        <w:tc>
          <w:tcPr>
            <w:tcW w:w="1530" w:type="dxa"/>
            <w:vAlign w:val="center"/>
          </w:tcPr>
          <w:p w:rsidR="002113F6" w:rsidRDefault="002113F6">
            <w:pPr>
              <w:pStyle w:val="ConsPlusNormal"/>
              <w:jc w:val="center"/>
            </w:pPr>
            <w:r>
              <w:t>45315</w:t>
            </w:r>
          </w:p>
        </w:tc>
        <w:tc>
          <w:tcPr>
            <w:tcW w:w="1530" w:type="dxa"/>
            <w:vAlign w:val="center"/>
          </w:tcPr>
          <w:p w:rsidR="002113F6" w:rsidRDefault="002113F6">
            <w:pPr>
              <w:pStyle w:val="ConsPlusNormal"/>
              <w:jc w:val="center"/>
            </w:pPr>
            <w:r>
              <w:t>45061</w:t>
            </w:r>
          </w:p>
        </w:tc>
      </w:tr>
      <w:tr w:rsidR="002113F6">
        <w:tc>
          <w:tcPr>
            <w:tcW w:w="3402" w:type="dxa"/>
            <w:vAlign w:val="center"/>
          </w:tcPr>
          <w:p w:rsidR="002113F6" w:rsidRDefault="002113F6">
            <w:pPr>
              <w:pStyle w:val="ConsPlusNormal"/>
            </w:pPr>
            <w:r>
              <w:t>Новосергиевский муниципальный район</w:t>
            </w:r>
          </w:p>
        </w:tc>
        <w:tc>
          <w:tcPr>
            <w:tcW w:w="1530" w:type="dxa"/>
            <w:vAlign w:val="center"/>
          </w:tcPr>
          <w:p w:rsidR="002113F6" w:rsidRDefault="002113F6">
            <w:pPr>
              <w:pStyle w:val="ConsPlusNormal"/>
              <w:jc w:val="center"/>
            </w:pPr>
            <w:r>
              <w:t>61982</w:t>
            </w:r>
          </w:p>
        </w:tc>
        <w:tc>
          <w:tcPr>
            <w:tcW w:w="1530" w:type="dxa"/>
            <w:vAlign w:val="center"/>
          </w:tcPr>
          <w:p w:rsidR="002113F6" w:rsidRDefault="002113F6">
            <w:pPr>
              <w:pStyle w:val="ConsPlusNormal"/>
              <w:jc w:val="center"/>
            </w:pPr>
            <w:r>
              <w:t>61664</w:t>
            </w:r>
          </w:p>
        </w:tc>
        <w:tc>
          <w:tcPr>
            <w:tcW w:w="1530" w:type="dxa"/>
            <w:vAlign w:val="center"/>
          </w:tcPr>
          <w:p w:rsidR="002113F6" w:rsidRDefault="002113F6">
            <w:pPr>
              <w:pStyle w:val="ConsPlusNormal"/>
              <w:jc w:val="center"/>
            </w:pPr>
            <w:r>
              <w:t>61340</w:t>
            </w:r>
          </w:p>
        </w:tc>
        <w:tc>
          <w:tcPr>
            <w:tcW w:w="1530" w:type="dxa"/>
            <w:vAlign w:val="center"/>
          </w:tcPr>
          <w:p w:rsidR="002113F6" w:rsidRDefault="002113F6">
            <w:pPr>
              <w:pStyle w:val="ConsPlusNormal"/>
              <w:jc w:val="center"/>
            </w:pPr>
            <w:r>
              <w:t>60997</w:t>
            </w:r>
          </w:p>
        </w:tc>
        <w:tc>
          <w:tcPr>
            <w:tcW w:w="1530" w:type="dxa"/>
            <w:vAlign w:val="center"/>
          </w:tcPr>
          <w:p w:rsidR="002113F6" w:rsidRDefault="002113F6">
            <w:pPr>
              <w:pStyle w:val="ConsPlusNormal"/>
              <w:jc w:val="center"/>
            </w:pPr>
            <w:r>
              <w:t>60641</w:t>
            </w:r>
          </w:p>
        </w:tc>
        <w:tc>
          <w:tcPr>
            <w:tcW w:w="1530" w:type="dxa"/>
            <w:vAlign w:val="center"/>
          </w:tcPr>
          <w:p w:rsidR="002113F6" w:rsidRDefault="002113F6">
            <w:pPr>
              <w:pStyle w:val="ConsPlusNormal"/>
              <w:jc w:val="center"/>
            </w:pPr>
            <w:r>
              <w:t>60279</w:t>
            </w:r>
          </w:p>
        </w:tc>
        <w:tc>
          <w:tcPr>
            <w:tcW w:w="1530" w:type="dxa"/>
            <w:vAlign w:val="center"/>
          </w:tcPr>
          <w:p w:rsidR="002113F6" w:rsidRDefault="002113F6">
            <w:pPr>
              <w:pStyle w:val="ConsPlusNormal"/>
              <w:jc w:val="center"/>
            </w:pPr>
            <w:r>
              <w:t>59908</w:t>
            </w:r>
          </w:p>
        </w:tc>
        <w:tc>
          <w:tcPr>
            <w:tcW w:w="1530" w:type="dxa"/>
            <w:vAlign w:val="center"/>
          </w:tcPr>
          <w:p w:rsidR="002113F6" w:rsidRDefault="002113F6">
            <w:pPr>
              <w:pStyle w:val="ConsPlusNormal"/>
              <w:jc w:val="center"/>
            </w:pPr>
            <w:r>
              <w:t>59543</w:t>
            </w:r>
          </w:p>
        </w:tc>
        <w:tc>
          <w:tcPr>
            <w:tcW w:w="1530" w:type="dxa"/>
            <w:vAlign w:val="center"/>
          </w:tcPr>
          <w:p w:rsidR="002113F6" w:rsidRDefault="002113F6">
            <w:pPr>
              <w:pStyle w:val="ConsPlusNormal"/>
              <w:jc w:val="center"/>
            </w:pPr>
            <w:r>
              <w:t>59181</w:t>
            </w:r>
          </w:p>
        </w:tc>
        <w:tc>
          <w:tcPr>
            <w:tcW w:w="1530" w:type="dxa"/>
            <w:vAlign w:val="center"/>
          </w:tcPr>
          <w:p w:rsidR="002113F6" w:rsidRDefault="002113F6">
            <w:pPr>
              <w:pStyle w:val="ConsPlusNormal"/>
              <w:jc w:val="center"/>
            </w:pPr>
            <w:r>
              <w:t>58838</w:t>
            </w:r>
          </w:p>
        </w:tc>
        <w:tc>
          <w:tcPr>
            <w:tcW w:w="1530" w:type="dxa"/>
            <w:vAlign w:val="center"/>
          </w:tcPr>
          <w:p w:rsidR="002113F6" w:rsidRDefault="002113F6">
            <w:pPr>
              <w:pStyle w:val="ConsPlusNormal"/>
              <w:jc w:val="center"/>
            </w:pPr>
            <w:r>
              <w:t>58507</w:t>
            </w:r>
          </w:p>
        </w:tc>
      </w:tr>
      <w:tr w:rsidR="002113F6">
        <w:tc>
          <w:tcPr>
            <w:tcW w:w="3402" w:type="dxa"/>
            <w:vAlign w:val="center"/>
          </w:tcPr>
          <w:p w:rsidR="002113F6" w:rsidRDefault="002113F6">
            <w:pPr>
              <w:pStyle w:val="ConsPlusNormal"/>
            </w:pPr>
            <w:r>
              <w:t>Октябрьский муниципальный район</w:t>
            </w:r>
          </w:p>
        </w:tc>
        <w:tc>
          <w:tcPr>
            <w:tcW w:w="1530" w:type="dxa"/>
            <w:vAlign w:val="center"/>
          </w:tcPr>
          <w:p w:rsidR="002113F6" w:rsidRDefault="002113F6">
            <w:pPr>
              <w:pStyle w:val="ConsPlusNormal"/>
              <w:jc w:val="center"/>
            </w:pPr>
            <w:r>
              <w:t>32457</w:t>
            </w:r>
          </w:p>
        </w:tc>
        <w:tc>
          <w:tcPr>
            <w:tcW w:w="1530" w:type="dxa"/>
            <w:vAlign w:val="center"/>
          </w:tcPr>
          <w:p w:rsidR="002113F6" w:rsidRDefault="002113F6">
            <w:pPr>
              <w:pStyle w:val="ConsPlusNormal"/>
              <w:jc w:val="center"/>
            </w:pPr>
            <w:r>
              <w:t>32291</w:t>
            </w:r>
          </w:p>
        </w:tc>
        <w:tc>
          <w:tcPr>
            <w:tcW w:w="1530" w:type="dxa"/>
            <w:vAlign w:val="center"/>
          </w:tcPr>
          <w:p w:rsidR="002113F6" w:rsidRDefault="002113F6">
            <w:pPr>
              <w:pStyle w:val="ConsPlusNormal"/>
              <w:jc w:val="center"/>
            </w:pPr>
            <w:r>
              <w:t>32121</w:t>
            </w:r>
          </w:p>
        </w:tc>
        <w:tc>
          <w:tcPr>
            <w:tcW w:w="1530" w:type="dxa"/>
            <w:vAlign w:val="center"/>
          </w:tcPr>
          <w:p w:rsidR="002113F6" w:rsidRDefault="002113F6">
            <w:pPr>
              <w:pStyle w:val="ConsPlusNormal"/>
              <w:jc w:val="center"/>
            </w:pPr>
            <w:r>
              <w:t>31941</w:t>
            </w:r>
          </w:p>
        </w:tc>
        <w:tc>
          <w:tcPr>
            <w:tcW w:w="1530" w:type="dxa"/>
            <w:vAlign w:val="center"/>
          </w:tcPr>
          <w:p w:rsidR="002113F6" w:rsidRDefault="002113F6">
            <w:pPr>
              <w:pStyle w:val="ConsPlusNormal"/>
              <w:jc w:val="center"/>
            </w:pPr>
            <w:r>
              <w:t>31755</w:t>
            </w:r>
          </w:p>
        </w:tc>
        <w:tc>
          <w:tcPr>
            <w:tcW w:w="1530" w:type="dxa"/>
            <w:vAlign w:val="center"/>
          </w:tcPr>
          <w:p w:rsidR="002113F6" w:rsidRDefault="002113F6">
            <w:pPr>
              <w:pStyle w:val="ConsPlusNormal"/>
              <w:jc w:val="center"/>
            </w:pPr>
            <w:r>
              <w:t>31566</w:t>
            </w:r>
          </w:p>
        </w:tc>
        <w:tc>
          <w:tcPr>
            <w:tcW w:w="1530" w:type="dxa"/>
            <w:vAlign w:val="center"/>
          </w:tcPr>
          <w:p w:rsidR="002113F6" w:rsidRDefault="002113F6">
            <w:pPr>
              <w:pStyle w:val="ConsPlusNormal"/>
              <w:jc w:val="center"/>
            </w:pPr>
            <w:r>
              <w:t>31371</w:t>
            </w:r>
          </w:p>
        </w:tc>
        <w:tc>
          <w:tcPr>
            <w:tcW w:w="1530" w:type="dxa"/>
            <w:vAlign w:val="center"/>
          </w:tcPr>
          <w:p w:rsidR="002113F6" w:rsidRDefault="002113F6">
            <w:pPr>
              <w:pStyle w:val="ConsPlusNormal"/>
              <w:jc w:val="center"/>
            </w:pPr>
            <w:r>
              <w:t>31180</w:t>
            </w:r>
          </w:p>
        </w:tc>
        <w:tc>
          <w:tcPr>
            <w:tcW w:w="1530" w:type="dxa"/>
            <w:vAlign w:val="center"/>
          </w:tcPr>
          <w:p w:rsidR="002113F6" w:rsidRDefault="002113F6">
            <w:pPr>
              <w:pStyle w:val="ConsPlusNormal"/>
              <w:jc w:val="center"/>
            </w:pPr>
            <w:r>
              <w:t>30990</w:t>
            </w:r>
          </w:p>
        </w:tc>
        <w:tc>
          <w:tcPr>
            <w:tcW w:w="1530" w:type="dxa"/>
            <w:vAlign w:val="center"/>
          </w:tcPr>
          <w:p w:rsidR="002113F6" w:rsidRDefault="002113F6">
            <w:pPr>
              <w:pStyle w:val="ConsPlusNormal"/>
              <w:jc w:val="center"/>
            </w:pPr>
            <w:r>
              <w:t>30811</w:t>
            </w:r>
          </w:p>
        </w:tc>
        <w:tc>
          <w:tcPr>
            <w:tcW w:w="1530" w:type="dxa"/>
            <w:vAlign w:val="center"/>
          </w:tcPr>
          <w:p w:rsidR="002113F6" w:rsidRDefault="002113F6">
            <w:pPr>
              <w:pStyle w:val="ConsPlusNormal"/>
              <w:jc w:val="center"/>
            </w:pPr>
            <w:r>
              <w:t>30638</w:t>
            </w:r>
          </w:p>
        </w:tc>
      </w:tr>
      <w:tr w:rsidR="002113F6">
        <w:tc>
          <w:tcPr>
            <w:tcW w:w="3402" w:type="dxa"/>
            <w:vAlign w:val="center"/>
          </w:tcPr>
          <w:p w:rsidR="002113F6" w:rsidRDefault="002113F6">
            <w:pPr>
              <w:pStyle w:val="ConsPlusNormal"/>
            </w:pPr>
            <w:r>
              <w:t>Оренбургский муниципальный район</w:t>
            </w:r>
          </w:p>
        </w:tc>
        <w:tc>
          <w:tcPr>
            <w:tcW w:w="1530" w:type="dxa"/>
            <w:vAlign w:val="center"/>
          </w:tcPr>
          <w:p w:rsidR="002113F6" w:rsidRDefault="002113F6">
            <w:pPr>
              <w:pStyle w:val="ConsPlusNormal"/>
              <w:jc w:val="center"/>
            </w:pPr>
            <w:r>
              <w:t>210413</w:t>
            </w:r>
          </w:p>
        </w:tc>
        <w:tc>
          <w:tcPr>
            <w:tcW w:w="1530" w:type="dxa"/>
            <w:vAlign w:val="center"/>
          </w:tcPr>
          <w:p w:rsidR="002113F6" w:rsidRDefault="002113F6">
            <w:pPr>
              <w:pStyle w:val="ConsPlusNormal"/>
              <w:jc w:val="center"/>
            </w:pPr>
            <w:r>
              <w:t>209335</w:t>
            </w:r>
          </w:p>
        </w:tc>
        <w:tc>
          <w:tcPr>
            <w:tcW w:w="1530" w:type="dxa"/>
            <w:vAlign w:val="center"/>
          </w:tcPr>
          <w:p w:rsidR="002113F6" w:rsidRDefault="002113F6">
            <w:pPr>
              <w:pStyle w:val="ConsPlusNormal"/>
              <w:jc w:val="center"/>
            </w:pPr>
            <w:r>
              <w:t>208235</w:t>
            </w:r>
          </w:p>
        </w:tc>
        <w:tc>
          <w:tcPr>
            <w:tcW w:w="1530" w:type="dxa"/>
            <w:vAlign w:val="center"/>
          </w:tcPr>
          <w:p w:rsidR="002113F6" w:rsidRDefault="002113F6">
            <w:pPr>
              <w:pStyle w:val="ConsPlusNormal"/>
              <w:jc w:val="center"/>
            </w:pPr>
            <w:r>
              <w:t>207071</w:t>
            </w:r>
          </w:p>
        </w:tc>
        <w:tc>
          <w:tcPr>
            <w:tcW w:w="1530" w:type="dxa"/>
            <w:vAlign w:val="center"/>
          </w:tcPr>
          <w:p w:rsidR="002113F6" w:rsidRDefault="002113F6">
            <w:pPr>
              <w:pStyle w:val="ConsPlusNormal"/>
              <w:jc w:val="center"/>
            </w:pPr>
            <w:r>
              <w:t>205863</w:t>
            </w:r>
          </w:p>
        </w:tc>
        <w:tc>
          <w:tcPr>
            <w:tcW w:w="1530" w:type="dxa"/>
            <w:vAlign w:val="center"/>
          </w:tcPr>
          <w:p w:rsidR="002113F6" w:rsidRDefault="002113F6">
            <w:pPr>
              <w:pStyle w:val="ConsPlusNormal"/>
              <w:jc w:val="center"/>
            </w:pPr>
            <w:r>
              <w:t>204634</w:t>
            </w:r>
          </w:p>
        </w:tc>
        <w:tc>
          <w:tcPr>
            <w:tcW w:w="1530" w:type="dxa"/>
            <w:vAlign w:val="center"/>
          </w:tcPr>
          <w:p w:rsidR="002113F6" w:rsidRDefault="002113F6">
            <w:pPr>
              <w:pStyle w:val="ConsPlusNormal"/>
              <w:jc w:val="center"/>
            </w:pPr>
            <w:r>
              <w:t>203373</w:t>
            </w:r>
          </w:p>
        </w:tc>
        <w:tc>
          <w:tcPr>
            <w:tcW w:w="1530" w:type="dxa"/>
            <w:vAlign w:val="center"/>
          </w:tcPr>
          <w:p w:rsidR="002113F6" w:rsidRDefault="002113F6">
            <w:pPr>
              <w:pStyle w:val="ConsPlusNormal"/>
              <w:jc w:val="center"/>
            </w:pPr>
            <w:r>
              <w:t>202133</w:t>
            </w:r>
          </w:p>
        </w:tc>
        <w:tc>
          <w:tcPr>
            <w:tcW w:w="1530" w:type="dxa"/>
            <w:vAlign w:val="center"/>
          </w:tcPr>
          <w:p w:rsidR="002113F6" w:rsidRDefault="002113F6">
            <w:pPr>
              <w:pStyle w:val="ConsPlusNormal"/>
              <w:jc w:val="center"/>
            </w:pPr>
            <w:r>
              <w:t>200904</w:t>
            </w:r>
          </w:p>
        </w:tc>
        <w:tc>
          <w:tcPr>
            <w:tcW w:w="1530" w:type="dxa"/>
            <w:vAlign w:val="center"/>
          </w:tcPr>
          <w:p w:rsidR="002113F6" w:rsidRDefault="002113F6">
            <w:pPr>
              <w:pStyle w:val="ConsPlusNormal"/>
              <w:jc w:val="center"/>
            </w:pPr>
            <w:r>
              <w:t>199740</w:t>
            </w:r>
          </w:p>
        </w:tc>
        <w:tc>
          <w:tcPr>
            <w:tcW w:w="1530" w:type="dxa"/>
            <w:vAlign w:val="center"/>
          </w:tcPr>
          <w:p w:rsidR="002113F6" w:rsidRDefault="002113F6">
            <w:pPr>
              <w:pStyle w:val="ConsPlusNormal"/>
              <w:jc w:val="center"/>
            </w:pPr>
            <w:r>
              <w:t>198619</w:t>
            </w:r>
          </w:p>
        </w:tc>
      </w:tr>
      <w:tr w:rsidR="002113F6">
        <w:tc>
          <w:tcPr>
            <w:tcW w:w="3402" w:type="dxa"/>
            <w:vAlign w:val="center"/>
          </w:tcPr>
          <w:p w:rsidR="002113F6" w:rsidRDefault="002113F6">
            <w:pPr>
              <w:pStyle w:val="ConsPlusNormal"/>
            </w:pPr>
            <w:r>
              <w:t>Первомайский муниципальный район</w:t>
            </w:r>
          </w:p>
        </w:tc>
        <w:tc>
          <w:tcPr>
            <w:tcW w:w="1530" w:type="dxa"/>
            <w:vAlign w:val="center"/>
          </w:tcPr>
          <w:p w:rsidR="002113F6" w:rsidRDefault="002113F6">
            <w:pPr>
              <w:pStyle w:val="ConsPlusNormal"/>
              <w:jc w:val="center"/>
            </w:pPr>
            <w:r>
              <w:t>41664</w:t>
            </w:r>
          </w:p>
        </w:tc>
        <w:tc>
          <w:tcPr>
            <w:tcW w:w="1530" w:type="dxa"/>
            <w:vAlign w:val="center"/>
          </w:tcPr>
          <w:p w:rsidR="002113F6" w:rsidRDefault="002113F6">
            <w:pPr>
              <w:pStyle w:val="ConsPlusNormal"/>
              <w:jc w:val="center"/>
            </w:pPr>
            <w:r>
              <w:t>41450</w:t>
            </w:r>
          </w:p>
        </w:tc>
        <w:tc>
          <w:tcPr>
            <w:tcW w:w="1530" w:type="dxa"/>
            <w:vAlign w:val="center"/>
          </w:tcPr>
          <w:p w:rsidR="002113F6" w:rsidRDefault="002113F6">
            <w:pPr>
              <w:pStyle w:val="ConsPlusNormal"/>
              <w:jc w:val="center"/>
            </w:pPr>
            <w:r>
              <w:t>41232</w:t>
            </w:r>
          </w:p>
        </w:tc>
        <w:tc>
          <w:tcPr>
            <w:tcW w:w="1530" w:type="dxa"/>
            <w:vAlign w:val="center"/>
          </w:tcPr>
          <w:p w:rsidR="002113F6" w:rsidRDefault="002113F6">
            <w:pPr>
              <w:pStyle w:val="ConsPlusNormal"/>
              <w:jc w:val="center"/>
            </w:pPr>
            <w:r>
              <w:t>41002</w:t>
            </w:r>
          </w:p>
        </w:tc>
        <w:tc>
          <w:tcPr>
            <w:tcW w:w="1530" w:type="dxa"/>
            <w:vAlign w:val="center"/>
          </w:tcPr>
          <w:p w:rsidR="002113F6" w:rsidRDefault="002113F6">
            <w:pPr>
              <w:pStyle w:val="ConsPlusNormal"/>
              <w:jc w:val="center"/>
            </w:pPr>
            <w:r>
              <w:t>40763</w:t>
            </w:r>
          </w:p>
        </w:tc>
        <w:tc>
          <w:tcPr>
            <w:tcW w:w="1530" w:type="dxa"/>
            <w:vAlign w:val="center"/>
          </w:tcPr>
          <w:p w:rsidR="002113F6" w:rsidRDefault="002113F6">
            <w:pPr>
              <w:pStyle w:val="ConsPlusNormal"/>
              <w:jc w:val="center"/>
            </w:pPr>
            <w:r>
              <w:t>40519</w:t>
            </w:r>
          </w:p>
        </w:tc>
        <w:tc>
          <w:tcPr>
            <w:tcW w:w="1530" w:type="dxa"/>
            <w:vAlign w:val="center"/>
          </w:tcPr>
          <w:p w:rsidR="002113F6" w:rsidRDefault="002113F6">
            <w:pPr>
              <w:pStyle w:val="ConsPlusNormal"/>
              <w:jc w:val="center"/>
            </w:pPr>
            <w:r>
              <w:t>40270</w:t>
            </w:r>
          </w:p>
        </w:tc>
        <w:tc>
          <w:tcPr>
            <w:tcW w:w="1530" w:type="dxa"/>
            <w:vAlign w:val="center"/>
          </w:tcPr>
          <w:p w:rsidR="002113F6" w:rsidRDefault="002113F6">
            <w:pPr>
              <w:pStyle w:val="ConsPlusNormal"/>
              <w:jc w:val="center"/>
            </w:pPr>
            <w:r>
              <w:t>40024</w:t>
            </w:r>
          </w:p>
        </w:tc>
        <w:tc>
          <w:tcPr>
            <w:tcW w:w="1530" w:type="dxa"/>
            <w:vAlign w:val="center"/>
          </w:tcPr>
          <w:p w:rsidR="002113F6" w:rsidRDefault="002113F6">
            <w:pPr>
              <w:pStyle w:val="ConsPlusNormal"/>
              <w:jc w:val="center"/>
            </w:pPr>
            <w:r>
              <w:t>39781</w:t>
            </w:r>
          </w:p>
        </w:tc>
        <w:tc>
          <w:tcPr>
            <w:tcW w:w="1530" w:type="dxa"/>
            <w:vAlign w:val="center"/>
          </w:tcPr>
          <w:p w:rsidR="002113F6" w:rsidRDefault="002113F6">
            <w:pPr>
              <w:pStyle w:val="ConsPlusNormal"/>
              <w:jc w:val="center"/>
            </w:pPr>
            <w:r>
              <w:t>39550</w:t>
            </w:r>
          </w:p>
        </w:tc>
        <w:tc>
          <w:tcPr>
            <w:tcW w:w="1530" w:type="dxa"/>
            <w:vAlign w:val="center"/>
          </w:tcPr>
          <w:p w:rsidR="002113F6" w:rsidRDefault="002113F6">
            <w:pPr>
              <w:pStyle w:val="ConsPlusNormal"/>
              <w:jc w:val="center"/>
            </w:pPr>
            <w:r>
              <w:t>39328</w:t>
            </w:r>
          </w:p>
        </w:tc>
      </w:tr>
      <w:tr w:rsidR="002113F6">
        <w:tc>
          <w:tcPr>
            <w:tcW w:w="3402" w:type="dxa"/>
            <w:vAlign w:val="center"/>
          </w:tcPr>
          <w:p w:rsidR="002113F6" w:rsidRDefault="002113F6">
            <w:pPr>
              <w:pStyle w:val="ConsPlusNormal"/>
            </w:pPr>
            <w:r>
              <w:t>Переволоцкий муниципальный район</w:t>
            </w:r>
          </w:p>
        </w:tc>
        <w:tc>
          <w:tcPr>
            <w:tcW w:w="1530" w:type="dxa"/>
            <w:vAlign w:val="center"/>
          </w:tcPr>
          <w:p w:rsidR="002113F6" w:rsidRDefault="002113F6">
            <w:pPr>
              <w:pStyle w:val="ConsPlusNormal"/>
              <w:jc w:val="center"/>
            </w:pPr>
            <w:r>
              <w:t>45229</w:t>
            </w:r>
          </w:p>
        </w:tc>
        <w:tc>
          <w:tcPr>
            <w:tcW w:w="1530" w:type="dxa"/>
            <w:vAlign w:val="center"/>
          </w:tcPr>
          <w:p w:rsidR="002113F6" w:rsidRDefault="002113F6">
            <w:pPr>
              <w:pStyle w:val="ConsPlusNormal"/>
              <w:jc w:val="center"/>
            </w:pPr>
            <w:r>
              <w:t>44997</w:t>
            </w:r>
          </w:p>
        </w:tc>
        <w:tc>
          <w:tcPr>
            <w:tcW w:w="1530" w:type="dxa"/>
            <w:vAlign w:val="center"/>
          </w:tcPr>
          <w:p w:rsidR="002113F6" w:rsidRDefault="002113F6">
            <w:pPr>
              <w:pStyle w:val="ConsPlusNormal"/>
              <w:jc w:val="center"/>
            </w:pPr>
            <w:r>
              <w:t>44761</w:t>
            </w:r>
          </w:p>
        </w:tc>
        <w:tc>
          <w:tcPr>
            <w:tcW w:w="1530" w:type="dxa"/>
            <w:vAlign w:val="center"/>
          </w:tcPr>
          <w:p w:rsidR="002113F6" w:rsidRDefault="002113F6">
            <w:pPr>
              <w:pStyle w:val="ConsPlusNormal"/>
              <w:jc w:val="center"/>
            </w:pPr>
            <w:r>
              <w:t>44511</w:t>
            </w:r>
          </w:p>
        </w:tc>
        <w:tc>
          <w:tcPr>
            <w:tcW w:w="1530" w:type="dxa"/>
            <w:vAlign w:val="center"/>
          </w:tcPr>
          <w:p w:rsidR="002113F6" w:rsidRDefault="002113F6">
            <w:pPr>
              <w:pStyle w:val="ConsPlusNormal"/>
              <w:jc w:val="center"/>
            </w:pPr>
            <w:r>
              <w:t>44251</w:t>
            </w:r>
          </w:p>
        </w:tc>
        <w:tc>
          <w:tcPr>
            <w:tcW w:w="1530" w:type="dxa"/>
            <w:vAlign w:val="center"/>
          </w:tcPr>
          <w:p w:rsidR="002113F6" w:rsidRDefault="002113F6">
            <w:pPr>
              <w:pStyle w:val="ConsPlusNormal"/>
              <w:jc w:val="center"/>
            </w:pPr>
            <w:r>
              <w:t>43987</w:t>
            </w:r>
          </w:p>
        </w:tc>
        <w:tc>
          <w:tcPr>
            <w:tcW w:w="1530" w:type="dxa"/>
            <w:vAlign w:val="center"/>
          </w:tcPr>
          <w:p w:rsidR="002113F6" w:rsidRDefault="002113F6">
            <w:pPr>
              <w:pStyle w:val="ConsPlusNormal"/>
              <w:jc w:val="center"/>
            </w:pPr>
            <w:r>
              <w:t>43716</w:t>
            </w:r>
          </w:p>
        </w:tc>
        <w:tc>
          <w:tcPr>
            <w:tcW w:w="1530" w:type="dxa"/>
            <w:vAlign w:val="center"/>
          </w:tcPr>
          <w:p w:rsidR="002113F6" w:rsidRDefault="002113F6">
            <w:pPr>
              <w:pStyle w:val="ConsPlusNormal"/>
              <w:jc w:val="center"/>
            </w:pPr>
            <w:r>
              <w:t>43449</w:t>
            </w:r>
          </w:p>
        </w:tc>
        <w:tc>
          <w:tcPr>
            <w:tcW w:w="1530" w:type="dxa"/>
            <w:vAlign w:val="center"/>
          </w:tcPr>
          <w:p w:rsidR="002113F6" w:rsidRDefault="002113F6">
            <w:pPr>
              <w:pStyle w:val="ConsPlusNormal"/>
              <w:jc w:val="center"/>
            </w:pPr>
            <w:r>
              <w:t>43185</w:t>
            </w:r>
          </w:p>
        </w:tc>
        <w:tc>
          <w:tcPr>
            <w:tcW w:w="1530" w:type="dxa"/>
            <w:vAlign w:val="center"/>
          </w:tcPr>
          <w:p w:rsidR="002113F6" w:rsidRDefault="002113F6">
            <w:pPr>
              <w:pStyle w:val="ConsPlusNormal"/>
              <w:jc w:val="center"/>
            </w:pPr>
            <w:r>
              <w:t>42935</w:t>
            </w:r>
          </w:p>
        </w:tc>
        <w:tc>
          <w:tcPr>
            <w:tcW w:w="1530" w:type="dxa"/>
            <w:vAlign w:val="center"/>
          </w:tcPr>
          <w:p w:rsidR="002113F6" w:rsidRDefault="002113F6">
            <w:pPr>
              <w:pStyle w:val="ConsPlusNormal"/>
              <w:jc w:val="center"/>
            </w:pPr>
            <w:r>
              <w:t>42694</w:t>
            </w:r>
          </w:p>
        </w:tc>
      </w:tr>
      <w:tr w:rsidR="002113F6">
        <w:tc>
          <w:tcPr>
            <w:tcW w:w="3402" w:type="dxa"/>
            <w:vAlign w:val="center"/>
          </w:tcPr>
          <w:p w:rsidR="002113F6" w:rsidRDefault="002113F6">
            <w:pPr>
              <w:pStyle w:val="ConsPlusNormal"/>
            </w:pPr>
            <w:r>
              <w:lastRenderedPageBreak/>
              <w:t>Пономаревский муниципальный район</w:t>
            </w:r>
          </w:p>
        </w:tc>
        <w:tc>
          <w:tcPr>
            <w:tcW w:w="1530" w:type="dxa"/>
            <w:vAlign w:val="center"/>
          </w:tcPr>
          <w:p w:rsidR="002113F6" w:rsidRDefault="002113F6">
            <w:pPr>
              <w:pStyle w:val="ConsPlusNormal"/>
              <w:jc w:val="center"/>
            </w:pPr>
            <w:r>
              <w:t>23537</w:t>
            </w:r>
          </w:p>
        </w:tc>
        <w:tc>
          <w:tcPr>
            <w:tcW w:w="1530" w:type="dxa"/>
            <w:vAlign w:val="center"/>
          </w:tcPr>
          <w:p w:rsidR="002113F6" w:rsidRDefault="002113F6">
            <w:pPr>
              <w:pStyle w:val="ConsPlusNormal"/>
              <w:jc w:val="center"/>
            </w:pPr>
            <w:r>
              <w:t>23416</w:t>
            </w:r>
          </w:p>
        </w:tc>
        <w:tc>
          <w:tcPr>
            <w:tcW w:w="1530" w:type="dxa"/>
            <w:vAlign w:val="center"/>
          </w:tcPr>
          <w:p w:rsidR="002113F6" w:rsidRDefault="002113F6">
            <w:pPr>
              <w:pStyle w:val="ConsPlusNormal"/>
              <w:jc w:val="center"/>
            </w:pPr>
            <w:r>
              <w:t>23293</w:t>
            </w:r>
          </w:p>
        </w:tc>
        <w:tc>
          <w:tcPr>
            <w:tcW w:w="1530" w:type="dxa"/>
            <w:vAlign w:val="center"/>
          </w:tcPr>
          <w:p w:rsidR="002113F6" w:rsidRDefault="002113F6">
            <w:pPr>
              <w:pStyle w:val="ConsPlusNormal"/>
              <w:jc w:val="center"/>
            </w:pPr>
            <w:r>
              <w:t>23163</w:t>
            </w:r>
          </w:p>
        </w:tc>
        <w:tc>
          <w:tcPr>
            <w:tcW w:w="1530" w:type="dxa"/>
            <w:vAlign w:val="center"/>
          </w:tcPr>
          <w:p w:rsidR="002113F6" w:rsidRDefault="002113F6">
            <w:pPr>
              <w:pStyle w:val="ConsPlusNormal"/>
              <w:jc w:val="center"/>
            </w:pPr>
            <w:r>
              <w:t>23028</w:t>
            </w:r>
          </w:p>
        </w:tc>
        <w:tc>
          <w:tcPr>
            <w:tcW w:w="1530" w:type="dxa"/>
            <w:vAlign w:val="center"/>
          </w:tcPr>
          <w:p w:rsidR="002113F6" w:rsidRDefault="002113F6">
            <w:pPr>
              <w:pStyle w:val="ConsPlusNormal"/>
              <w:jc w:val="center"/>
            </w:pPr>
            <w:r>
              <w:t>22890</w:t>
            </w:r>
          </w:p>
        </w:tc>
        <w:tc>
          <w:tcPr>
            <w:tcW w:w="1530" w:type="dxa"/>
            <w:vAlign w:val="center"/>
          </w:tcPr>
          <w:p w:rsidR="002113F6" w:rsidRDefault="002113F6">
            <w:pPr>
              <w:pStyle w:val="ConsPlusNormal"/>
              <w:jc w:val="center"/>
            </w:pPr>
            <w:r>
              <w:t>22749</w:t>
            </w:r>
          </w:p>
        </w:tc>
        <w:tc>
          <w:tcPr>
            <w:tcW w:w="1530" w:type="dxa"/>
            <w:vAlign w:val="center"/>
          </w:tcPr>
          <w:p w:rsidR="002113F6" w:rsidRDefault="002113F6">
            <w:pPr>
              <w:pStyle w:val="ConsPlusNormal"/>
              <w:jc w:val="center"/>
            </w:pPr>
            <w:r>
              <w:t>22610</w:t>
            </w:r>
          </w:p>
        </w:tc>
        <w:tc>
          <w:tcPr>
            <w:tcW w:w="1530" w:type="dxa"/>
            <w:vAlign w:val="center"/>
          </w:tcPr>
          <w:p w:rsidR="002113F6" w:rsidRDefault="002113F6">
            <w:pPr>
              <w:pStyle w:val="ConsPlusNormal"/>
              <w:jc w:val="center"/>
            </w:pPr>
            <w:r>
              <w:t>22473</w:t>
            </w:r>
          </w:p>
        </w:tc>
        <w:tc>
          <w:tcPr>
            <w:tcW w:w="1530" w:type="dxa"/>
            <w:vAlign w:val="center"/>
          </w:tcPr>
          <w:p w:rsidR="002113F6" w:rsidRDefault="002113F6">
            <w:pPr>
              <w:pStyle w:val="ConsPlusNormal"/>
              <w:jc w:val="center"/>
            </w:pPr>
            <w:r>
              <w:t>22343</w:t>
            </w:r>
          </w:p>
        </w:tc>
        <w:tc>
          <w:tcPr>
            <w:tcW w:w="1530" w:type="dxa"/>
            <w:vAlign w:val="center"/>
          </w:tcPr>
          <w:p w:rsidR="002113F6" w:rsidRDefault="002113F6">
            <w:pPr>
              <w:pStyle w:val="ConsPlusNormal"/>
              <w:jc w:val="center"/>
            </w:pPr>
            <w:r>
              <w:t>22217</w:t>
            </w:r>
          </w:p>
        </w:tc>
      </w:tr>
      <w:tr w:rsidR="002113F6">
        <w:tc>
          <w:tcPr>
            <w:tcW w:w="3402" w:type="dxa"/>
            <w:vAlign w:val="center"/>
          </w:tcPr>
          <w:p w:rsidR="002113F6" w:rsidRDefault="002113F6">
            <w:pPr>
              <w:pStyle w:val="ConsPlusNormal"/>
            </w:pPr>
            <w:r>
              <w:t>Сакмарский муниципальный район</w:t>
            </w:r>
          </w:p>
        </w:tc>
        <w:tc>
          <w:tcPr>
            <w:tcW w:w="1530" w:type="dxa"/>
            <w:vAlign w:val="center"/>
          </w:tcPr>
          <w:p w:rsidR="002113F6" w:rsidRDefault="002113F6">
            <w:pPr>
              <w:pStyle w:val="ConsPlusNormal"/>
              <w:jc w:val="center"/>
            </w:pPr>
            <w:r>
              <w:t>54938</w:t>
            </w:r>
          </w:p>
        </w:tc>
        <w:tc>
          <w:tcPr>
            <w:tcW w:w="1530" w:type="dxa"/>
            <w:vAlign w:val="center"/>
          </w:tcPr>
          <w:p w:rsidR="002113F6" w:rsidRDefault="002113F6">
            <w:pPr>
              <w:pStyle w:val="ConsPlusNormal"/>
              <w:jc w:val="center"/>
            </w:pPr>
            <w:r>
              <w:t>54657</w:t>
            </w:r>
          </w:p>
        </w:tc>
        <w:tc>
          <w:tcPr>
            <w:tcW w:w="1530" w:type="dxa"/>
            <w:vAlign w:val="center"/>
          </w:tcPr>
          <w:p w:rsidR="002113F6" w:rsidRDefault="002113F6">
            <w:pPr>
              <w:pStyle w:val="ConsPlusNormal"/>
              <w:jc w:val="center"/>
            </w:pPr>
            <w:r>
              <w:t>54370</w:t>
            </w:r>
          </w:p>
        </w:tc>
        <w:tc>
          <w:tcPr>
            <w:tcW w:w="1530" w:type="dxa"/>
            <w:vAlign w:val="center"/>
          </w:tcPr>
          <w:p w:rsidR="002113F6" w:rsidRDefault="002113F6">
            <w:pPr>
              <w:pStyle w:val="ConsPlusNormal"/>
              <w:jc w:val="center"/>
            </w:pPr>
            <w:r>
              <w:t>54066</w:t>
            </w:r>
          </w:p>
        </w:tc>
        <w:tc>
          <w:tcPr>
            <w:tcW w:w="1530" w:type="dxa"/>
            <w:vAlign w:val="center"/>
          </w:tcPr>
          <w:p w:rsidR="002113F6" w:rsidRDefault="002113F6">
            <w:pPr>
              <w:pStyle w:val="ConsPlusNormal"/>
              <w:jc w:val="center"/>
            </w:pPr>
            <w:r>
              <w:t>53750</w:t>
            </w:r>
          </w:p>
        </w:tc>
        <w:tc>
          <w:tcPr>
            <w:tcW w:w="1530" w:type="dxa"/>
            <w:vAlign w:val="center"/>
          </w:tcPr>
          <w:p w:rsidR="002113F6" w:rsidRDefault="002113F6">
            <w:pPr>
              <w:pStyle w:val="ConsPlusNormal"/>
              <w:jc w:val="center"/>
            </w:pPr>
            <w:r>
              <w:t>53429</w:t>
            </w:r>
          </w:p>
        </w:tc>
        <w:tc>
          <w:tcPr>
            <w:tcW w:w="1530" w:type="dxa"/>
            <w:vAlign w:val="center"/>
          </w:tcPr>
          <w:p w:rsidR="002113F6" w:rsidRDefault="002113F6">
            <w:pPr>
              <w:pStyle w:val="ConsPlusNormal"/>
              <w:jc w:val="center"/>
            </w:pPr>
            <w:r>
              <w:t>53100</w:t>
            </w:r>
          </w:p>
        </w:tc>
        <w:tc>
          <w:tcPr>
            <w:tcW w:w="1530" w:type="dxa"/>
            <w:vAlign w:val="center"/>
          </w:tcPr>
          <w:p w:rsidR="002113F6" w:rsidRDefault="002113F6">
            <w:pPr>
              <w:pStyle w:val="ConsPlusNormal"/>
              <w:jc w:val="center"/>
            </w:pPr>
            <w:r>
              <w:t>52776</w:t>
            </w:r>
          </w:p>
        </w:tc>
        <w:tc>
          <w:tcPr>
            <w:tcW w:w="1530" w:type="dxa"/>
            <w:vAlign w:val="center"/>
          </w:tcPr>
          <w:p w:rsidR="002113F6" w:rsidRDefault="002113F6">
            <w:pPr>
              <w:pStyle w:val="ConsPlusNormal"/>
              <w:jc w:val="center"/>
            </w:pPr>
            <w:r>
              <w:t>52456</w:t>
            </w:r>
          </w:p>
        </w:tc>
        <w:tc>
          <w:tcPr>
            <w:tcW w:w="1530" w:type="dxa"/>
            <w:vAlign w:val="center"/>
          </w:tcPr>
          <w:p w:rsidR="002113F6" w:rsidRDefault="002113F6">
            <w:pPr>
              <w:pStyle w:val="ConsPlusNormal"/>
              <w:jc w:val="center"/>
            </w:pPr>
            <w:r>
              <w:t>52152</w:t>
            </w:r>
          </w:p>
        </w:tc>
        <w:tc>
          <w:tcPr>
            <w:tcW w:w="1530" w:type="dxa"/>
            <w:vAlign w:val="center"/>
          </w:tcPr>
          <w:p w:rsidR="002113F6" w:rsidRDefault="002113F6">
            <w:pPr>
              <w:pStyle w:val="ConsPlusNormal"/>
              <w:jc w:val="center"/>
            </w:pPr>
            <w:r>
              <w:t>51859</w:t>
            </w:r>
          </w:p>
        </w:tc>
      </w:tr>
      <w:tr w:rsidR="002113F6">
        <w:tc>
          <w:tcPr>
            <w:tcW w:w="3402" w:type="dxa"/>
            <w:vAlign w:val="center"/>
          </w:tcPr>
          <w:p w:rsidR="002113F6" w:rsidRDefault="002113F6">
            <w:pPr>
              <w:pStyle w:val="ConsPlusNormal"/>
            </w:pPr>
            <w:r>
              <w:t>Саракташский муниципальный район</w:t>
            </w:r>
          </w:p>
        </w:tc>
        <w:tc>
          <w:tcPr>
            <w:tcW w:w="1530" w:type="dxa"/>
            <w:vAlign w:val="center"/>
          </w:tcPr>
          <w:p w:rsidR="002113F6" w:rsidRDefault="002113F6">
            <w:pPr>
              <w:pStyle w:val="ConsPlusNormal"/>
              <w:jc w:val="center"/>
            </w:pPr>
            <w:r>
              <w:t>66410</w:t>
            </w:r>
          </w:p>
        </w:tc>
        <w:tc>
          <w:tcPr>
            <w:tcW w:w="1530" w:type="dxa"/>
            <w:vAlign w:val="center"/>
          </w:tcPr>
          <w:p w:rsidR="002113F6" w:rsidRDefault="002113F6">
            <w:pPr>
              <w:pStyle w:val="ConsPlusNormal"/>
              <w:jc w:val="center"/>
            </w:pPr>
            <w:r>
              <w:t>66070</w:t>
            </w:r>
          </w:p>
        </w:tc>
        <w:tc>
          <w:tcPr>
            <w:tcW w:w="1530" w:type="dxa"/>
            <w:vAlign w:val="center"/>
          </w:tcPr>
          <w:p w:rsidR="002113F6" w:rsidRDefault="002113F6">
            <w:pPr>
              <w:pStyle w:val="ConsPlusNormal"/>
              <w:jc w:val="center"/>
            </w:pPr>
            <w:r>
              <w:t>65723</w:t>
            </w:r>
          </w:p>
        </w:tc>
        <w:tc>
          <w:tcPr>
            <w:tcW w:w="1530" w:type="dxa"/>
            <w:vAlign w:val="center"/>
          </w:tcPr>
          <w:p w:rsidR="002113F6" w:rsidRDefault="002113F6">
            <w:pPr>
              <w:pStyle w:val="ConsPlusNormal"/>
              <w:jc w:val="center"/>
            </w:pPr>
            <w:r>
              <w:t>65356</w:t>
            </w:r>
          </w:p>
        </w:tc>
        <w:tc>
          <w:tcPr>
            <w:tcW w:w="1530" w:type="dxa"/>
            <w:vAlign w:val="center"/>
          </w:tcPr>
          <w:p w:rsidR="002113F6" w:rsidRDefault="002113F6">
            <w:pPr>
              <w:pStyle w:val="ConsPlusNormal"/>
              <w:jc w:val="center"/>
            </w:pPr>
            <w:r>
              <w:t>64974</w:t>
            </w:r>
          </w:p>
        </w:tc>
        <w:tc>
          <w:tcPr>
            <w:tcW w:w="1530" w:type="dxa"/>
            <w:vAlign w:val="center"/>
          </w:tcPr>
          <w:p w:rsidR="002113F6" w:rsidRDefault="002113F6">
            <w:pPr>
              <w:pStyle w:val="ConsPlusNormal"/>
              <w:jc w:val="center"/>
            </w:pPr>
            <w:r>
              <w:t>64587</w:t>
            </w:r>
          </w:p>
        </w:tc>
        <w:tc>
          <w:tcPr>
            <w:tcW w:w="1530" w:type="dxa"/>
            <w:vAlign w:val="center"/>
          </w:tcPr>
          <w:p w:rsidR="002113F6" w:rsidRDefault="002113F6">
            <w:pPr>
              <w:pStyle w:val="ConsPlusNormal"/>
              <w:jc w:val="center"/>
            </w:pPr>
            <w:r>
              <w:t>64189</w:t>
            </w:r>
          </w:p>
        </w:tc>
        <w:tc>
          <w:tcPr>
            <w:tcW w:w="1530" w:type="dxa"/>
            <w:vAlign w:val="center"/>
          </w:tcPr>
          <w:p w:rsidR="002113F6" w:rsidRDefault="002113F6">
            <w:pPr>
              <w:pStyle w:val="ConsPlusNormal"/>
              <w:jc w:val="center"/>
            </w:pPr>
            <w:r>
              <w:t>63797</w:t>
            </w:r>
          </w:p>
        </w:tc>
        <w:tc>
          <w:tcPr>
            <w:tcW w:w="1530" w:type="dxa"/>
            <w:vAlign w:val="center"/>
          </w:tcPr>
          <w:p w:rsidR="002113F6" w:rsidRDefault="002113F6">
            <w:pPr>
              <w:pStyle w:val="ConsPlusNormal"/>
              <w:jc w:val="center"/>
            </w:pPr>
            <w:r>
              <w:t>63409</w:t>
            </w:r>
          </w:p>
        </w:tc>
        <w:tc>
          <w:tcPr>
            <w:tcW w:w="1530" w:type="dxa"/>
            <w:vAlign w:val="center"/>
          </w:tcPr>
          <w:p w:rsidR="002113F6" w:rsidRDefault="002113F6">
            <w:pPr>
              <w:pStyle w:val="ConsPlusNormal"/>
              <w:jc w:val="center"/>
            </w:pPr>
            <w:r>
              <w:t>63042</w:t>
            </w:r>
          </w:p>
        </w:tc>
        <w:tc>
          <w:tcPr>
            <w:tcW w:w="1530" w:type="dxa"/>
            <w:vAlign w:val="center"/>
          </w:tcPr>
          <w:p w:rsidR="002113F6" w:rsidRDefault="002113F6">
            <w:pPr>
              <w:pStyle w:val="ConsPlusNormal"/>
              <w:jc w:val="center"/>
            </w:pPr>
            <w:r>
              <w:t>62688</w:t>
            </w:r>
          </w:p>
        </w:tc>
      </w:tr>
      <w:tr w:rsidR="002113F6">
        <w:tc>
          <w:tcPr>
            <w:tcW w:w="3402" w:type="dxa"/>
            <w:vAlign w:val="center"/>
          </w:tcPr>
          <w:p w:rsidR="002113F6" w:rsidRDefault="002113F6">
            <w:pPr>
              <w:pStyle w:val="ConsPlusNormal"/>
            </w:pPr>
            <w:r>
              <w:t>Светлинский муниципальный район</w:t>
            </w:r>
          </w:p>
        </w:tc>
        <w:tc>
          <w:tcPr>
            <w:tcW w:w="1530" w:type="dxa"/>
            <w:vAlign w:val="center"/>
          </w:tcPr>
          <w:p w:rsidR="002113F6" w:rsidRDefault="002113F6">
            <w:pPr>
              <w:pStyle w:val="ConsPlusNormal"/>
              <w:jc w:val="center"/>
            </w:pPr>
            <w:r>
              <w:t>18803</w:t>
            </w:r>
          </w:p>
        </w:tc>
        <w:tc>
          <w:tcPr>
            <w:tcW w:w="1530" w:type="dxa"/>
            <w:vAlign w:val="center"/>
          </w:tcPr>
          <w:p w:rsidR="002113F6" w:rsidRDefault="002113F6">
            <w:pPr>
              <w:pStyle w:val="ConsPlusNormal"/>
              <w:jc w:val="center"/>
            </w:pPr>
            <w:r>
              <w:t>18707</w:t>
            </w:r>
          </w:p>
        </w:tc>
        <w:tc>
          <w:tcPr>
            <w:tcW w:w="1530" w:type="dxa"/>
            <w:vAlign w:val="center"/>
          </w:tcPr>
          <w:p w:rsidR="002113F6" w:rsidRDefault="002113F6">
            <w:pPr>
              <w:pStyle w:val="ConsPlusNormal"/>
              <w:jc w:val="center"/>
            </w:pPr>
            <w:r>
              <w:t>18609</w:t>
            </w:r>
          </w:p>
        </w:tc>
        <w:tc>
          <w:tcPr>
            <w:tcW w:w="1530" w:type="dxa"/>
            <w:vAlign w:val="center"/>
          </w:tcPr>
          <w:p w:rsidR="002113F6" w:rsidRDefault="002113F6">
            <w:pPr>
              <w:pStyle w:val="ConsPlusNormal"/>
              <w:jc w:val="center"/>
            </w:pPr>
            <w:r>
              <w:t>18505</w:t>
            </w:r>
          </w:p>
        </w:tc>
        <w:tc>
          <w:tcPr>
            <w:tcW w:w="1530" w:type="dxa"/>
            <w:vAlign w:val="center"/>
          </w:tcPr>
          <w:p w:rsidR="002113F6" w:rsidRDefault="002113F6">
            <w:pPr>
              <w:pStyle w:val="ConsPlusNormal"/>
              <w:jc w:val="center"/>
            </w:pPr>
            <w:r>
              <w:t>18397</w:t>
            </w:r>
          </w:p>
        </w:tc>
        <w:tc>
          <w:tcPr>
            <w:tcW w:w="1530" w:type="dxa"/>
            <w:vAlign w:val="center"/>
          </w:tcPr>
          <w:p w:rsidR="002113F6" w:rsidRDefault="002113F6">
            <w:pPr>
              <w:pStyle w:val="ConsPlusNormal"/>
              <w:jc w:val="center"/>
            </w:pPr>
            <w:r>
              <w:t>18287</w:t>
            </w:r>
          </w:p>
        </w:tc>
        <w:tc>
          <w:tcPr>
            <w:tcW w:w="1530" w:type="dxa"/>
            <w:vAlign w:val="center"/>
          </w:tcPr>
          <w:p w:rsidR="002113F6" w:rsidRDefault="002113F6">
            <w:pPr>
              <w:pStyle w:val="ConsPlusNormal"/>
              <w:jc w:val="center"/>
            </w:pPr>
            <w:r>
              <w:t>18174</w:t>
            </w:r>
          </w:p>
        </w:tc>
        <w:tc>
          <w:tcPr>
            <w:tcW w:w="1530" w:type="dxa"/>
            <w:vAlign w:val="center"/>
          </w:tcPr>
          <w:p w:rsidR="002113F6" w:rsidRDefault="002113F6">
            <w:pPr>
              <w:pStyle w:val="ConsPlusNormal"/>
              <w:jc w:val="center"/>
            </w:pPr>
            <w:r>
              <w:t>18064</w:t>
            </w:r>
          </w:p>
        </w:tc>
        <w:tc>
          <w:tcPr>
            <w:tcW w:w="1530" w:type="dxa"/>
            <w:vAlign w:val="center"/>
          </w:tcPr>
          <w:p w:rsidR="002113F6" w:rsidRDefault="002113F6">
            <w:pPr>
              <w:pStyle w:val="ConsPlusNormal"/>
              <w:jc w:val="center"/>
            </w:pPr>
            <w:r>
              <w:t>17954</w:t>
            </w:r>
          </w:p>
        </w:tc>
        <w:tc>
          <w:tcPr>
            <w:tcW w:w="1530" w:type="dxa"/>
            <w:vAlign w:val="center"/>
          </w:tcPr>
          <w:p w:rsidR="002113F6" w:rsidRDefault="002113F6">
            <w:pPr>
              <w:pStyle w:val="ConsPlusNormal"/>
              <w:jc w:val="center"/>
            </w:pPr>
            <w:r>
              <w:t>17850</w:t>
            </w:r>
          </w:p>
        </w:tc>
        <w:tc>
          <w:tcPr>
            <w:tcW w:w="1530" w:type="dxa"/>
            <w:vAlign w:val="center"/>
          </w:tcPr>
          <w:p w:rsidR="002113F6" w:rsidRDefault="002113F6">
            <w:pPr>
              <w:pStyle w:val="ConsPlusNormal"/>
              <w:jc w:val="center"/>
            </w:pPr>
            <w:r>
              <w:t>17749</w:t>
            </w:r>
          </w:p>
        </w:tc>
      </w:tr>
      <w:tr w:rsidR="002113F6">
        <w:tc>
          <w:tcPr>
            <w:tcW w:w="3402" w:type="dxa"/>
            <w:vAlign w:val="center"/>
          </w:tcPr>
          <w:p w:rsidR="002113F6" w:rsidRDefault="002113F6">
            <w:pPr>
              <w:pStyle w:val="ConsPlusNormal"/>
            </w:pPr>
            <w:r>
              <w:t>Северный муниципальный район</w:t>
            </w:r>
          </w:p>
        </w:tc>
        <w:tc>
          <w:tcPr>
            <w:tcW w:w="1530" w:type="dxa"/>
            <w:vAlign w:val="center"/>
          </w:tcPr>
          <w:p w:rsidR="002113F6" w:rsidRDefault="002113F6">
            <w:pPr>
              <w:pStyle w:val="ConsPlusNormal"/>
              <w:jc w:val="center"/>
            </w:pPr>
            <w:r>
              <w:t>22576</w:t>
            </w:r>
          </w:p>
        </w:tc>
        <w:tc>
          <w:tcPr>
            <w:tcW w:w="1530" w:type="dxa"/>
            <w:vAlign w:val="center"/>
          </w:tcPr>
          <w:p w:rsidR="002113F6" w:rsidRDefault="002113F6">
            <w:pPr>
              <w:pStyle w:val="ConsPlusNormal"/>
              <w:jc w:val="center"/>
            </w:pPr>
            <w:r>
              <w:t>22460</w:t>
            </w:r>
          </w:p>
        </w:tc>
        <w:tc>
          <w:tcPr>
            <w:tcW w:w="1530" w:type="dxa"/>
            <w:vAlign w:val="center"/>
          </w:tcPr>
          <w:p w:rsidR="002113F6" w:rsidRDefault="002113F6">
            <w:pPr>
              <w:pStyle w:val="ConsPlusNormal"/>
              <w:jc w:val="center"/>
            </w:pPr>
            <w:r>
              <w:t>22342</w:t>
            </w:r>
          </w:p>
        </w:tc>
        <w:tc>
          <w:tcPr>
            <w:tcW w:w="1530" w:type="dxa"/>
            <w:vAlign w:val="center"/>
          </w:tcPr>
          <w:p w:rsidR="002113F6" w:rsidRDefault="002113F6">
            <w:pPr>
              <w:pStyle w:val="ConsPlusNormal"/>
              <w:jc w:val="center"/>
            </w:pPr>
            <w:r>
              <w:t>22217</w:t>
            </w:r>
          </w:p>
        </w:tc>
        <w:tc>
          <w:tcPr>
            <w:tcW w:w="1530" w:type="dxa"/>
            <w:vAlign w:val="center"/>
          </w:tcPr>
          <w:p w:rsidR="002113F6" w:rsidRDefault="002113F6">
            <w:pPr>
              <w:pStyle w:val="ConsPlusNormal"/>
              <w:jc w:val="center"/>
            </w:pPr>
            <w:r>
              <w:t>22088</w:t>
            </w:r>
          </w:p>
        </w:tc>
        <w:tc>
          <w:tcPr>
            <w:tcW w:w="1530" w:type="dxa"/>
            <w:vAlign w:val="center"/>
          </w:tcPr>
          <w:p w:rsidR="002113F6" w:rsidRDefault="002113F6">
            <w:pPr>
              <w:pStyle w:val="ConsPlusNormal"/>
              <w:jc w:val="center"/>
            </w:pPr>
            <w:r>
              <w:t>21956</w:t>
            </w:r>
          </w:p>
        </w:tc>
        <w:tc>
          <w:tcPr>
            <w:tcW w:w="1530" w:type="dxa"/>
            <w:vAlign w:val="center"/>
          </w:tcPr>
          <w:p w:rsidR="002113F6" w:rsidRDefault="002113F6">
            <w:pPr>
              <w:pStyle w:val="ConsPlusNormal"/>
              <w:jc w:val="center"/>
            </w:pPr>
            <w:r>
              <w:t>21821</w:t>
            </w:r>
          </w:p>
        </w:tc>
        <w:tc>
          <w:tcPr>
            <w:tcW w:w="1530" w:type="dxa"/>
            <w:vAlign w:val="center"/>
          </w:tcPr>
          <w:p w:rsidR="002113F6" w:rsidRDefault="002113F6">
            <w:pPr>
              <w:pStyle w:val="ConsPlusNormal"/>
              <w:jc w:val="center"/>
            </w:pPr>
            <w:r>
              <w:t>21688</w:t>
            </w:r>
          </w:p>
        </w:tc>
        <w:tc>
          <w:tcPr>
            <w:tcW w:w="1530" w:type="dxa"/>
            <w:vAlign w:val="center"/>
          </w:tcPr>
          <w:p w:rsidR="002113F6" w:rsidRDefault="002113F6">
            <w:pPr>
              <w:pStyle w:val="ConsPlusNormal"/>
              <w:jc w:val="center"/>
            </w:pPr>
            <w:r>
              <w:t>21556</w:t>
            </w:r>
          </w:p>
        </w:tc>
        <w:tc>
          <w:tcPr>
            <w:tcW w:w="1530" w:type="dxa"/>
            <w:vAlign w:val="center"/>
          </w:tcPr>
          <w:p w:rsidR="002113F6" w:rsidRDefault="002113F6">
            <w:pPr>
              <w:pStyle w:val="ConsPlusNormal"/>
              <w:jc w:val="center"/>
            </w:pPr>
            <w:r>
              <w:t>21431</w:t>
            </w:r>
          </w:p>
        </w:tc>
        <w:tc>
          <w:tcPr>
            <w:tcW w:w="1530" w:type="dxa"/>
            <w:vAlign w:val="center"/>
          </w:tcPr>
          <w:p w:rsidR="002113F6" w:rsidRDefault="002113F6">
            <w:pPr>
              <w:pStyle w:val="ConsPlusNormal"/>
              <w:jc w:val="center"/>
            </w:pPr>
            <w:r>
              <w:t>21310</w:t>
            </w:r>
          </w:p>
        </w:tc>
      </w:tr>
      <w:tr w:rsidR="002113F6">
        <w:tc>
          <w:tcPr>
            <w:tcW w:w="3402" w:type="dxa"/>
            <w:vAlign w:val="center"/>
          </w:tcPr>
          <w:p w:rsidR="002113F6" w:rsidRDefault="002113F6">
            <w:pPr>
              <w:pStyle w:val="ConsPlusNormal"/>
            </w:pPr>
            <w:r>
              <w:t>Соль-Илецкий городской округ</w:t>
            </w:r>
          </w:p>
        </w:tc>
        <w:tc>
          <w:tcPr>
            <w:tcW w:w="1530" w:type="dxa"/>
            <w:vAlign w:val="center"/>
          </w:tcPr>
          <w:p w:rsidR="002113F6" w:rsidRDefault="002113F6">
            <w:pPr>
              <w:pStyle w:val="ConsPlusNormal"/>
              <w:jc w:val="center"/>
            </w:pPr>
            <w:r>
              <w:t>102012</w:t>
            </w:r>
          </w:p>
        </w:tc>
        <w:tc>
          <w:tcPr>
            <w:tcW w:w="1530" w:type="dxa"/>
            <w:vAlign w:val="center"/>
          </w:tcPr>
          <w:p w:rsidR="002113F6" w:rsidRDefault="002113F6">
            <w:pPr>
              <w:pStyle w:val="ConsPlusNormal"/>
              <w:jc w:val="center"/>
            </w:pPr>
            <w:r>
              <w:t>101490</w:t>
            </w:r>
          </w:p>
        </w:tc>
        <w:tc>
          <w:tcPr>
            <w:tcW w:w="1530" w:type="dxa"/>
            <w:vAlign w:val="center"/>
          </w:tcPr>
          <w:p w:rsidR="002113F6" w:rsidRDefault="002113F6">
            <w:pPr>
              <w:pStyle w:val="ConsPlusNormal"/>
              <w:jc w:val="center"/>
            </w:pPr>
            <w:r>
              <w:t>100957</w:t>
            </w:r>
          </w:p>
        </w:tc>
        <w:tc>
          <w:tcPr>
            <w:tcW w:w="1530" w:type="dxa"/>
            <w:vAlign w:val="center"/>
          </w:tcPr>
          <w:p w:rsidR="002113F6" w:rsidRDefault="002113F6">
            <w:pPr>
              <w:pStyle w:val="ConsPlusNormal"/>
              <w:jc w:val="center"/>
            </w:pPr>
            <w:r>
              <w:t>100392</w:t>
            </w:r>
          </w:p>
        </w:tc>
        <w:tc>
          <w:tcPr>
            <w:tcW w:w="1530" w:type="dxa"/>
            <w:vAlign w:val="center"/>
          </w:tcPr>
          <w:p w:rsidR="002113F6" w:rsidRDefault="002113F6">
            <w:pPr>
              <w:pStyle w:val="ConsPlusNormal"/>
              <w:jc w:val="center"/>
            </w:pPr>
            <w:r>
              <w:t>99807</w:t>
            </w:r>
          </w:p>
        </w:tc>
        <w:tc>
          <w:tcPr>
            <w:tcW w:w="1530" w:type="dxa"/>
            <w:vAlign w:val="center"/>
          </w:tcPr>
          <w:p w:rsidR="002113F6" w:rsidRDefault="002113F6">
            <w:pPr>
              <w:pStyle w:val="ConsPlusNormal"/>
              <w:jc w:val="center"/>
            </w:pPr>
            <w:r>
              <w:t>99211</w:t>
            </w:r>
          </w:p>
        </w:tc>
        <w:tc>
          <w:tcPr>
            <w:tcW w:w="1530" w:type="dxa"/>
            <w:vAlign w:val="center"/>
          </w:tcPr>
          <w:p w:rsidR="002113F6" w:rsidRDefault="002113F6">
            <w:pPr>
              <w:pStyle w:val="ConsPlusNormal"/>
              <w:jc w:val="center"/>
            </w:pPr>
            <w:r>
              <w:t>98600</w:t>
            </w:r>
          </w:p>
        </w:tc>
        <w:tc>
          <w:tcPr>
            <w:tcW w:w="1530" w:type="dxa"/>
            <w:vAlign w:val="center"/>
          </w:tcPr>
          <w:p w:rsidR="002113F6" w:rsidRDefault="002113F6">
            <w:pPr>
              <w:pStyle w:val="ConsPlusNormal"/>
              <w:jc w:val="center"/>
            </w:pPr>
            <w:r>
              <w:t>97998</w:t>
            </w:r>
          </w:p>
        </w:tc>
        <w:tc>
          <w:tcPr>
            <w:tcW w:w="1530" w:type="dxa"/>
            <w:vAlign w:val="center"/>
          </w:tcPr>
          <w:p w:rsidR="002113F6" w:rsidRDefault="002113F6">
            <w:pPr>
              <w:pStyle w:val="ConsPlusNormal"/>
              <w:jc w:val="center"/>
            </w:pPr>
            <w:r>
              <w:t>97403</w:t>
            </w:r>
          </w:p>
        </w:tc>
        <w:tc>
          <w:tcPr>
            <w:tcW w:w="1530" w:type="dxa"/>
            <w:vAlign w:val="center"/>
          </w:tcPr>
          <w:p w:rsidR="002113F6" w:rsidRDefault="002113F6">
            <w:pPr>
              <w:pStyle w:val="ConsPlusNormal"/>
              <w:jc w:val="center"/>
            </w:pPr>
            <w:r>
              <w:t>96838</w:t>
            </w:r>
          </w:p>
        </w:tc>
        <w:tc>
          <w:tcPr>
            <w:tcW w:w="1530" w:type="dxa"/>
            <w:vAlign w:val="center"/>
          </w:tcPr>
          <w:p w:rsidR="002113F6" w:rsidRDefault="002113F6">
            <w:pPr>
              <w:pStyle w:val="ConsPlusNormal"/>
              <w:jc w:val="center"/>
            </w:pPr>
            <w:r>
              <w:t>96295</w:t>
            </w:r>
          </w:p>
        </w:tc>
      </w:tr>
      <w:tr w:rsidR="002113F6">
        <w:tc>
          <w:tcPr>
            <w:tcW w:w="3402" w:type="dxa"/>
            <w:vAlign w:val="center"/>
          </w:tcPr>
          <w:p w:rsidR="002113F6" w:rsidRDefault="002113F6">
            <w:pPr>
              <w:pStyle w:val="ConsPlusNormal"/>
            </w:pPr>
            <w:r>
              <w:t>Сорочинский городской округ</w:t>
            </w:r>
          </w:p>
        </w:tc>
        <w:tc>
          <w:tcPr>
            <w:tcW w:w="1530" w:type="dxa"/>
            <w:vAlign w:val="center"/>
          </w:tcPr>
          <w:p w:rsidR="002113F6" w:rsidRDefault="002113F6">
            <w:pPr>
              <w:pStyle w:val="ConsPlusNormal"/>
              <w:jc w:val="center"/>
            </w:pPr>
            <w:r>
              <w:t>88361</w:t>
            </w:r>
          </w:p>
        </w:tc>
        <w:tc>
          <w:tcPr>
            <w:tcW w:w="1530" w:type="dxa"/>
            <w:vAlign w:val="center"/>
          </w:tcPr>
          <w:p w:rsidR="002113F6" w:rsidRDefault="002113F6">
            <w:pPr>
              <w:pStyle w:val="ConsPlusNormal"/>
              <w:jc w:val="center"/>
            </w:pPr>
            <w:r>
              <w:t>87908</w:t>
            </w:r>
          </w:p>
        </w:tc>
        <w:tc>
          <w:tcPr>
            <w:tcW w:w="1530" w:type="dxa"/>
            <w:vAlign w:val="center"/>
          </w:tcPr>
          <w:p w:rsidR="002113F6" w:rsidRDefault="002113F6">
            <w:pPr>
              <w:pStyle w:val="ConsPlusNormal"/>
              <w:jc w:val="center"/>
            </w:pPr>
            <w:r>
              <w:t>87446</w:t>
            </w:r>
          </w:p>
        </w:tc>
        <w:tc>
          <w:tcPr>
            <w:tcW w:w="1530" w:type="dxa"/>
            <w:vAlign w:val="center"/>
          </w:tcPr>
          <w:p w:rsidR="002113F6" w:rsidRDefault="002113F6">
            <w:pPr>
              <w:pStyle w:val="ConsPlusNormal"/>
              <w:jc w:val="center"/>
            </w:pPr>
            <w:r>
              <w:t>86957</w:t>
            </w:r>
          </w:p>
        </w:tc>
        <w:tc>
          <w:tcPr>
            <w:tcW w:w="1530" w:type="dxa"/>
            <w:vAlign w:val="center"/>
          </w:tcPr>
          <w:p w:rsidR="002113F6" w:rsidRDefault="002113F6">
            <w:pPr>
              <w:pStyle w:val="ConsPlusNormal"/>
              <w:jc w:val="center"/>
            </w:pPr>
            <w:r>
              <w:t>86450</w:t>
            </w:r>
          </w:p>
        </w:tc>
        <w:tc>
          <w:tcPr>
            <w:tcW w:w="1530" w:type="dxa"/>
            <w:vAlign w:val="center"/>
          </w:tcPr>
          <w:p w:rsidR="002113F6" w:rsidRDefault="002113F6">
            <w:pPr>
              <w:pStyle w:val="ConsPlusNormal"/>
              <w:jc w:val="center"/>
            </w:pPr>
            <w:r>
              <w:t>85934</w:t>
            </w:r>
          </w:p>
        </w:tc>
        <w:tc>
          <w:tcPr>
            <w:tcW w:w="1530" w:type="dxa"/>
            <w:vAlign w:val="center"/>
          </w:tcPr>
          <w:p w:rsidR="002113F6" w:rsidRDefault="002113F6">
            <w:pPr>
              <w:pStyle w:val="ConsPlusNormal"/>
              <w:jc w:val="center"/>
            </w:pPr>
            <w:r>
              <w:t>85404</w:t>
            </w:r>
          </w:p>
        </w:tc>
        <w:tc>
          <w:tcPr>
            <w:tcW w:w="1530" w:type="dxa"/>
            <w:vAlign w:val="center"/>
          </w:tcPr>
          <w:p w:rsidR="002113F6" w:rsidRDefault="002113F6">
            <w:pPr>
              <w:pStyle w:val="ConsPlusNormal"/>
              <w:jc w:val="center"/>
            </w:pPr>
            <w:r>
              <w:t>84884</w:t>
            </w:r>
          </w:p>
        </w:tc>
        <w:tc>
          <w:tcPr>
            <w:tcW w:w="1530" w:type="dxa"/>
            <w:vAlign w:val="center"/>
          </w:tcPr>
          <w:p w:rsidR="002113F6" w:rsidRDefault="002113F6">
            <w:pPr>
              <w:pStyle w:val="ConsPlusNormal"/>
              <w:jc w:val="center"/>
            </w:pPr>
            <w:r>
              <w:t>84368</w:t>
            </w:r>
          </w:p>
        </w:tc>
        <w:tc>
          <w:tcPr>
            <w:tcW w:w="1530" w:type="dxa"/>
            <w:vAlign w:val="center"/>
          </w:tcPr>
          <w:p w:rsidR="002113F6" w:rsidRDefault="002113F6">
            <w:pPr>
              <w:pStyle w:val="ConsPlusNormal"/>
              <w:jc w:val="center"/>
            </w:pPr>
            <w:r>
              <w:t>83879</w:t>
            </w:r>
          </w:p>
        </w:tc>
        <w:tc>
          <w:tcPr>
            <w:tcW w:w="1530" w:type="dxa"/>
            <w:vAlign w:val="center"/>
          </w:tcPr>
          <w:p w:rsidR="002113F6" w:rsidRDefault="002113F6">
            <w:pPr>
              <w:pStyle w:val="ConsPlusNormal"/>
              <w:jc w:val="center"/>
            </w:pPr>
            <w:r>
              <w:t>83408</w:t>
            </w:r>
          </w:p>
        </w:tc>
      </w:tr>
      <w:tr w:rsidR="002113F6">
        <w:tc>
          <w:tcPr>
            <w:tcW w:w="3402" w:type="dxa"/>
            <w:vAlign w:val="center"/>
          </w:tcPr>
          <w:p w:rsidR="002113F6" w:rsidRDefault="002113F6">
            <w:pPr>
              <w:pStyle w:val="ConsPlusNormal"/>
            </w:pPr>
            <w:r>
              <w:t>Ташлинский муниципальный район</w:t>
            </w:r>
          </w:p>
        </w:tc>
        <w:tc>
          <w:tcPr>
            <w:tcW w:w="1530" w:type="dxa"/>
            <w:vAlign w:val="center"/>
          </w:tcPr>
          <w:p w:rsidR="002113F6" w:rsidRDefault="002113F6">
            <w:pPr>
              <w:pStyle w:val="ConsPlusNormal"/>
              <w:jc w:val="center"/>
            </w:pPr>
            <w:r>
              <w:t>43668</w:t>
            </w:r>
          </w:p>
        </w:tc>
        <w:tc>
          <w:tcPr>
            <w:tcW w:w="1530" w:type="dxa"/>
            <w:vAlign w:val="center"/>
          </w:tcPr>
          <w:p w:rsidR="002113F6" w:rsidRDefault="002113F6">
            <w:pPr>
              <w:pStyle w:val="ConsPlusNormal"/>
              <w:jc w:val="center"/>
            </w:pPr>
            <w:r>
              <w:t>43444</w:t>
            </w:r>
          </w:p>
        </w:tc>
        <w:tc>
          <w:tcPr>
            <w:tcW w:w="1530" w:type="dxa"/>
            <w:vAlign w:val="center"/>
          </w:tcPr>
          <w:p w:rsidR="002113F6" w:rsidRDefault="002113F6">
            <w:pPr>
              <w:pStyle w:val="ConsPlusNormal"/>
              <w:jc w:val="center"/>
            </w:pPr>
            <w:r>
              <w:t>43216</w:t>
            </w:r>
          </w:p>
        </w:tc>
        <w:tc>
          <w:tcPr>
            <w:tcW w:w="1530" w:type="dxa"/>
            <w:vAlign w:val="center"/>
          </w:tcPr>
          <w:p w:rsidR="002113F6" w:rsidRDefault="002113F6">
            <w:pPr>
              <w:pStyle w:val="ConsPlusNormal"/>
              <w:jc w:val="center"/>
            </w:pPr>
            <w:r>
              <w:t>42974</w:t>
            </w:r>
          </w:p>
        </w:tc>
        <w:tc>
          <w:tcPr>
            <w:tcW w:w="1530" w:type="dxa"/>
            <w:vAlign w:val="center"/>
          </w:tcPr>
          <w:p w:rsidR="002113F6" w:rsidRDefault="002113F6">
            <w:pPr>
              <w:pStyle w:val="ConsPlusNormal"/>
              <w:jc w:val="center"/>
            </w:pPr>
            <w:r>
              <w:t>42724</w:t>
            </w:r>
          </w:p>
        </w:tc>
        <w:tc>
          <w:tcPr>
            <w:tcW w:w="1530" w:type="dxa"/>
            <w:vAlign w:val="center"/>
          </w:tcPr>
          <w:p w:rsidR="002113F6" w:rsidRDefault="002113F6">
            <w:pPr>
              <w:pStyle w:val="ConsPlusNormal"/>
              <w:jc w:val="center"/>
            </w:pPr>
            <w:r>
              <w:t>42468</w:t>
            </w:r>
          </w:p>
        </w:tc>
        <w:tc>
          <w:tcPr>
            <w:tcW w:w="1530" w:type="dxa"/>
            <w:vAlign w:val="center"/>
          </w:tcPr>
          <w:p w:rsidR="002113F6" w:rsidRDefault="002113F6">
            <w:pPr>
              <w:pStyle w:val="ConsPlusNormal"/>
              <w:jc w:val="center"/>
            </w:pPr>
            <w:r>
              <w:t>42207</w:t>
            </w:r>
          </w:p>
        </w:tc>
        <w:tc>
          <w:tcPr>
            <w:tcW w:w="1530" w:type="dxa"/>
            <w:vAlign w:val="center"/>
          </w:tcPr>
          <w:p w:rsidR="002113F6" w:rsidRDefault="002113F6">
            <w:pPr>
              <w:pStyle w:val="ConsPlusNormal"/>
              <w:jc w:val="center"/>
            </w:pPr>
            <w:r>
              <w:t>41949</w:t>
            </w:r>
          </w:p>
        </w:tc>
        <w:tc>
          <w:tcPr>
            <w:tcW w:w="1530" w:type="dxa"/>
            <w:vAlign w:val="center"/>
          </w:tcPr>
          <w:p w:rsidR="002113F6" w:rsidRDefault="002113F6">
            <w:pPr>
              <w:pStyle w:val="ConsPlusNormal"/>
              <w:jc w:val="center"/>
            </w:pPr>
            <w:r>
              <w:t>41694</w:t>
            </w:r>
          </w:p>
        </w:tc>
        <w:tc>
          <w:tcPr>
            <w:tcW w:w="1530" w:type="dxa"/>
            <w:vAlign w:val="center"/>
          </w:tcPr>
          <w:p w:rsidR="002113F6" w:rsidRDefault="002113F6">
            <w:pPr>
              <w:pStyle w:val="ConsPlusNormal"/>
              <w:jc w:val="center"/>
            </w:pPr>
            <w:r>
              <w:t>41453</w:t>
            </w:r>
          </w:p>
        </w:tc>
        <w:tc>
          <w:tcPr>
            <w:tcW w:w="1530" w:type="dxa"/>
            <w:vAlign w:val="center"/>
          </w:tcPr>
          <w:p w:rsidR="002113F6" w:rsidRDefault="002113F6">
            <w:pPr>
              <w:pStyle w:val="ConsPlusNormal"/>
              <w:jc w:val="center"/>
            </w:pPr>
            <w:r>
              <w:t>41220</w:t>
            </w:r>
          </w:p>
        </w:tc>
      </w:tr>
      <w:tr w:rsidR="002113F6">
        <w:tc>
          <w:tcPr>
            <w:tcW w:w="3402" w:type="dxa"/>
            <w:vAlign w:val="center"/>
          </w:tcPr>
          <w:p w:rsidR="002113F6" w:rsidRDefault="002113F6">
            <w:pPr>
              <w:pStyle w:val="ConsPlusNormal"/>
            </w:pPr>
            <w:r>
              <w:t>Тоцкий муниципальный район</w:t>
            </w:r>
          </w:p>
        </w:tc>
        <w:tc>
          <w:tcPr>
            <w:tcW w:w="1530" w:type="dxa"/>
            <w:vAlign w:val="center"/>
          </w:tcPr>
          <w:p w:rsidR="002113F6" w:rsidRDefault="002113F6">
            <w:pPr>
              <w:pStyle w:val="ConsPlusNormal"/>
              <w:jc w:val="center"/>
            </w:pPr>
            <w:r>
              <w:t>58812</w:t>
            </w:r>
          </w:p>
        </w:tc>
        <w:tc>
          <w:tcPr>
            <w:tcW w:w="1530" w:type="dxa"/>
            <w:vAlign w:val="center"/>
          </w:tcPr>
          <w:p w:rsidR="002113F6" w:rsidRDefault="002113F6">
            <w:pPr>
              <w:pStyle w:val="ConsPlusNormal"/>
              <w:jc w:val="center"/>
            </w:pPr>
            <w:r>
              <w:t>58511</w:t>
            </w:r>
          </w:p>
        </w:tc>
        <w:tc>
          <w:tcPr>
            <w:tcW w:w="1530" w:type="dxa"/>
            <w:vAlign w:val="center"/>
          </w:tcPr>
          <w:p w:rsidR="002113F6" w:rsidRDefault="002113F6">
            <w:pPr>
              <w:pStyle w:val="ConsPlusNormal"/>
              <w:jc w:val="center"/>
            </w:pPr>
            <w:r>
              <w:t>58203</w:t>
            </w:r>
          </w:p>
        </w:tc>
        <w:tc>
          <w:tcPr>
            <w:tcW w:w="1530" w:type="dxa"/>
            <w:vAlign w:val="center"/>
          </w:tcPr>
          <w:p w:rsidR="002113F6" w:rsidRDefault="002113F6">
            <w:pPr>
              <w:pStyle w:val="ConsPlusNormal"/>
              <w:jc w:val="center"/>
            </w:pPr>
            <w:r>
              <w:t>57878</w:t>
            </w:r>
          </w:p>
        </w:tc>
        <w:tc>
          <w:tcPr>
            <w:tcW w:w="1530" w:type="dxa"/>
            <w:vAlign w:val="center"/>
          </w:tcPr>
          <w:p w:rsidR="002113F6" w:rsidRDefault="002113F6">
            <w:pPr>
              <w:pStyle w:val="ConsPlusNormal"/>
              <w:jc w:val="center"/>
            </w:pPr>
            <w:r>
              <w:t>57540</w:t>
            </w:r>
          </w:p>
        </w:tc>
        <w:tc>
          <w:tcPr>
            <w:tcW w:w="1530" w:type="dxa"/>
            <w:vAlign w:val="center"/>
          </w:tcPr>
          <w:p w:rsidR="002113F6" w:rsidRDefault="002113F6">
            <w:pPr>
              <w:pStyle w:val="ConsPlusNormal"/>
              <w:jc w:val="center"/>
            </w:pPr>
            <w:r>
              <w:t>57197</w:t>
            </w:r>
          </w:p>
        </w:tc>
        <w:tc>
          <w:tcPr>
            <w:tcW w:w="1530" w:type="dxa"/>
            <w:vAlign w:val="center"/>
          </w:tcPr>
          <w:p w:rsidR="002113F6" w:rsidRDefault="002113F6">
            <w:pPr>
              <w:pStyle w:val="ConsPlusNormal"/>
              <w:jc w:val="center"/>
            </w:pPr>
            <w:r>
              <w:t>56844</w:t>
            </w:r>
          </w:p>
        </w:tc>
        <w:tc>
          <w:tcPr>
            <w:tcW w:w="1530" w:type="dxa"/>
            <w:vAlign w:val="center"/>
          </w:tcPr>
          <w:p w:rsidR="002113F6" w:rsidRDefault="002113F6">
            <w:pPr>
              <w:pStyle w:val="ConsPlusNormal"/>
              <w:jc w:val="center"/>
            </w:pPr>
            <w:r>
              <w:t>56498</w:t>
            </w:r>
          </w:p>
        </w:tc>
        <w:tc>
          <w:tcPr>
            <w:tcW w:w="1530" w:type="dxa"/>
            <w:vAlign w:val="center"/>
          </w:tcPr>
          <w:p w:rsidR="002113F6" w:rsidRDefault="002113F6">
            <w:pPr>
              <w:pStyle w:val="ConsPlusNormal"/>
              <w:jc w:val="center"/>
            </w:pPr>
            <w:r>
              <w:t>56154</w:t>
            </w:r>
          </w:p>
        </w:tc>
        <w:tc>
          <w:tcPr>
            <w:tcW w:w="1530" w:type="dxa"/>
            <w:vAlign w:val="center"/>
          </w:tcPr>
          <w:p w:rsidR="002113F6" w:rsidRDefault="002113F6">
            <w:pPr>
              <w:pStyle w:val="ConsPlusNormal"/>
              <w:jc w:val="center"/>
            </w:pPr>
            <w:r>
              <w:t>55829</w:t>
            </w:r>
          </w:p>
        </w:tc>
        <w:tc>
          <w:tcPr>
            <w:tcW w:w="1530" w:type="dxa"/>
            <w:vAlign w:val="center"/>
          </w:tcPr>
          <w:p w:rsidR="002113F6" w:rsidRDefault="002113F6">
            <w:pPr>
              <w:pStyle w:val="ConsPlusNormal"/>
              <w:jc w:val="center"/>
            </w:pPr>
            <w:r>
              <w:t>55515</w:t>
            </w:r>
          </w:p>
        </w:tc>
      </w:tr>
      <w:tr w:rsidR="002113F6">
        <w:tc>
          <w:tcPr>
            <w:tcW w:w="3402" w:type="dxa"/>
            <w:vAlign w:val="center"/>
          </w:tcPr>
          <w:p w:rsidR="002113F6" w:rsidRDefault="002113F6">
            <w:pPr>
              <w:pStyle w:val="ConsPlusNormal"/>
            </w:pPr>
            <w:r>
              <w:t>Тюльганский муниципальный район</w:t>
            </w:r>
          </w:p>
        </w:tc>
        <w:tc>
          <w:tcPr>
            <w:tcW w:w="1530" w:type="dxa"/>
            <w:vAlign w:val="center"/>
          </w:tcPr>
          <w:p w:rsidR="002113F6" w:rsidRDefault="002113F6">
            <w:pPr>
              <w:pStyle w:val="ConsPlusNormal"/>
              <w:jc w:val="center"/>
            </w:pPr>
            <w:r>
              <w:t>30074</w:t>
            </w:r>
          </w:p>
        </w:tc>
        <w:tc>
          <w:tcPr>
            <w:tcW w:w="1530" w:type="dxa"/>
            <w:vAlign w:val="center"/>
          </w:tcPr>
          <w:p w:rsidR="002113F6" w:rsidRDefault="002113F6">
            <w:pPr>
              <w:pStyle w:val="ConsPlusNormal"/>
              <w:jc w:val="center"/>
            </w:pPr>
            <w:r>
              <w:t>29920</w:t>
            </w:r>
          </w:p>
        </w:tc>
        <w:tc>
          <w:tcPr>
            <w:tcW w:w="1530" w:type="dxa"/>
            <w:vAlign w:val="center"/>
          </w:tcPr>
          <w:p w:rsidR="002113F6" w:rsidRDefault="002113F6">
            <w:pPr>
              <w:pStyle w:val="ConsPlusNormal"/>
              <w:jc w:val="center"/>
            </w:pPr>
            <w:r>
              <w:t>29763</w:t>
            </w:r>
          </w:p>
        </w:tc>
        <w:tc>
          <w:tcPr>
            <w:tcW w:w="1530" w:type="dxa"/>
            <w:vAlign w:val="center"/>
          </w:tcPr>
          <w:p w:rsidR="002113F6" w:rsidRDefault="002113F6">
            <w:pPr>
              <w:pStyle w:val="ConsPlusNormal"/>
              <w:jc w:val="center"/>
            </w:pPr>
            <w:r>
              <w:t>29597</w:t>
            </w:r>
          </w:p>
        </w:tc>
        <w:tc>
          <w:tcPr>
            <w:tcW w:w="1530" w:type="dxa"/>
            <w:vAlign w:val="center"/>
          </w:tcPr>
          <w:p w:rsidR="002113F6" w:rsidRDefault="002113F6">
            <w:pPr>
              <w:pStyle w:val="ConsPlusNormal"/>
              <w:jc w:val="center"/>
            </w:pPr>
            <w:r>
              <w:t>29424</w:t>
            </w:r>
          </w:p>
        </w:tc>
        <w:tc>
          <w:tcPr>
            <w:tcW w:w="1530" w:type="dxa"/>
            <w:vAlign w:val="center"/>
          </w:tcPr>
          <w:p w:rsidR="002113F6" w:rsidRDefault="002113F6">
            <w:pPr>
              <w:pStyle w:val="ConsPlusNormal"/>
              <w:jc w:val="center"/>
            </w:pPr>
            <w:r>
              <w:t>29248</w:t>
            </w:r>
          </w:p>
        </w:tc>
        <w:tc>
          <w:tcPr>
            <w:tcW w:w="1530" w:type="dxa"/>
            <w:vAlign w:val="center"/>
          </w:tcPr>
          <w:p w:rsidR="002113F6" w:rsidRDefault="002113F6">
            <w:pPr>
              <w:pStyle w:val="ConsPlusNormal"/>
              <w:jc w:val="center"/>
            </w:pPr>
            <w:r>
              <w:t>29068</w:t>
            </w:r>
          </w:p>
        </w:tc>
        <w:tc>
          <w:tcPr>
            <w:tcW w:w="1530" w:type="dxa"/>
            <w:vAlign w:val="center"/>
          </w:tcPr>
          <w:p w:rsidR="002113F6" w:rsidRDefault="002113F6">
            <w:pPr>
              <w:pStyle w:val="ConsPlusNormal"/>
              <w:jc w:val="center"/>
            </w:pPr>
            <w:r>
              <w:t>28891</w:t>
            </w:r>
          </w:p>
        </w:tc>
        <w:tc>
          <w:tcPr>
            <w:tcW w:w="1530" w:type="dxa"/>
            <w:vAlign w:val="center"/>
          </w:tcPr>
          <w:p w:rsidR="002113F6" w:rsidRDefault="002113F6">
            <w:pPr>
              <w:pStyle w:val="ConsPlusNormal"/>
              <w:jc w:val="center"/>
            </w:pPr>
            <w:r>
              <w:t>28715</w:t>
            </w:r>
          </w:p>
        </w:tc>
        <w:tc>
          <w:tcPr>
            <w:tcW w:w="1530" w:type="dxa"/>
            <w:vAlign w:val="center"/>
          </w:tcPr>
          <w:p w:rsidR="002113F6" w:rsidRDefault="002113F6">
            <w:pPr>
              <w:pStyle w:val="ConsPlusNormal"/>
              <w:jc w:val="center"/>
            </w:pPr>
            <w:r>
              <w:t>28549</w:t>
            </w:r>
          </w:p>
        </w:tc>
        <w:tc>
          <w:tcPr>
            <w:tcW w:w="1530" w:type="dxa"/>
            <w:vAlign w:val="center"/>
          </w:tcPr>
          <w:p w:rsidR="002113F6" w:rsidRDefault="002113F6">
            <w:pPr>
              <w:pStyle w:val="ConsPlusNormal"/>
              <w:jc w:val="center"/>
            </w:pPr>
            <w:r>
              <w:t>28389</w:t>
            </w:r>
          </w:p>
        </w:tc>
      </w:tr>
      <w:tr w:rsidR="002113F6">
        <w:tc>
          <w:tcPr>
            <w:tcW w:w="3402" w:type="dxa"/>
            <w:vAlign w:val="center"/>
          </w:tcPr>
          <w:p w:rsidR="002113F6" w:rsidRDefault="002113F6">
            <w:pPr>
              <w:pStyle w:val="ConsPlusNormal"/>
            </w:pPr>
            <w:r>
              <w:t>Шарлыкский муниципальный район</w:t>
            </w:r>
          </w:p>
        </w:tc>
        <w:tc>
          <w:tcPr>
            <w:tcW w:w="1530" w:type="dxa"/>
            <w:vAlign w:val="center"/>
          </w:tcPr>
          <w:p w:rsidR="002113F6" w:rsidRDefault="002113F6">
            <w:pPr>
              <w:pStyle w:val="ConsPlusNormal"/>
              <w:jc w:val="center"/>
            </w:pPr>
            <w:r>
              <w:t>28461</w:t>
            </w:r>
          </w:p>
        </w:tc>
        <w:tc>
          <w:tcPr>
            <w:tcW w:w="1530" w:type="dxa"/>
            <w:vAlign w:val="center"/>
          </w:tcPr>
          <w:p w:rsidR="002113F6" w:rsidRDefault="002113F6">
            <w:pPr>
              <w:pStyle w:val="ConsPlusNormal"/>
              <w:jc w:val="center"/>
            </w:pPr>
            <w:r>
              <w:t>28315</w:t>
            </w:r>
          </w:p>
        </w:tc>
        <w:tc>
          <w:tcPr>
            <w:tcW w:w="1530" w:type="dxa"/>
            <w:vAlign w:val="center"/>
          </w:tcPr>
          <w:p w:rsidR="002113F6" w:rsidRDefault="002113F6">
            <w:pPr>
              <w:pStyle w:val="ConsPlusNormal"/>
              <w:jc w:val="center"/>
            </w:pPr>
            <w:r>
              <w:t>28166</w:t>
            </w:r>
          </w:p>
        </w:tc>
        <w:tc>
          <w:tcPr>
            <w:tcW w:w="1530" w:type="dxa"/>
            <w:vAlign w:val="center"/>
          </w:tcPr>
          <w:p w:rsidR="002113F6" w:rsidRDefault="002113F6">
            <w:pPr>
              <w:pStyle w:val="ConsPlusNormal"/>
              <w:jc w:val="center"/>
            </w:pPr>
            <w:r>
              <w:t>28009</w:t>
            </w:r>
          </w:p>
        </w:tc>
        <w:tc>
          <w:tcPr>
            <w:tcW w:w="1530" w:type="dxa"/>
            <w:vAlign w:val="center"/>
          </w:tcPr>
          <w:p w:rsidR="002113F6" w:rsidRDefault="002113F6">
            <w:pPr>
              <w:pStyle w:val="ConsPlusNormal"/>
              <w:jc w:val="center"/>
            </w:pPr>
            <w:r>
              <w:t>27846</w:t>
            </w:r>
          </w:p>
        </w:tc>
        <w:tc>
          <w:tcPr>
            <w:tcW w:w="1530" w:type="dxa"/>
            <w:vAlign w:val="center"/>
          </w:tcPr>
          <w:p w:rsidR="002113F6" w:rsidRDefault="002113F6">
            <w:pPr>
              <w:pStyle w:val="ConsPlusNormal"/>
              <w:jc w:val="center"/>
            </w:pPr>
            <w:r>
              <w:t>27679</w:t>
            </w:r>
          </w:p>
        </w:tc>
        <w:tc>
          <w:tcPr>
            <w:tcW w:w="1530" w:type="dxa"/>
            <w:vAlign w:val="center"/>
          </w:tcPr>
          <w:p w:rsidR="002113F6" w:rsidRDefault="002113F6">
            <w:pPr>
              <w:pStyle w:val="ConsPlusNormal"/>
              <w:jc w:val="center"/>
            </w:pPr>
            <w:r>
              <w:t>27509</w:t>
            </w:r>
          </w:p>
        </w:tc>
        <w:tc>
          <w:tcPr>
            <w:tcW w:w="1530" w:type="dxa"/>
            <w:vAlign w:val="center"/>
          </w:tcPr>
          <w:p w:rsidR="002113F6" w:rsidRDefault="002113F6">
            <w:pPr>
              <w:pStyle w:val="ConsPlusNormal"/>
              <w:jc w:val="center"/>
            </w:pPr>
            <w:r>
              <w:t>27341</w:t>
            </w:r>
          </w:p>
        </w:tc>
        <w:tc>
          <w:tcPr>
            <w:tcW w:w="1530" w:type="dxa"/>
            <w:vAlign w:val="center"/>
          </w:tcPr>
          <w:p w:rsidR="002113F6" w:rsidRDefault="002113F6">
            <w:pPr>
              <w:pStyle w:val="ConsPlusNormal"/>
              <w:jc w:val="center"/>
            </w:pPr>
            <w:r>
              <w:t>27175</w:t>
            </w:r>
          </w:p>
        </w:tc>
        <w:tc>
          <w:tcPr>
            <w:tcW w:w="1530" w:type="dxa"/>
            <w:vAlign w:val="center"/>
          </w:tcPr>
          <w:p w:rsidR="002113F6" w:rsidRDefault="002113F6">
            <w:pPr>
              <w:pStyle w:val="ConsPlusNormal"/>
              <w:jc w:val="center"/>
            </w:pPr>
            <w:r>
              <w:t>27017</w:t>
            </w:r>
          </w:p>
        </w:tc>
        <w:tc>
          <w:tcPr>
            <w:tcW w:w="1530" w:type="dxa"/>
            <w:vAlign w:val="center"/>
          </w:tcPr>
          <w:p w:rsidR="002113F6" w:rsidRDefault="002113F6">
            <w:pPr>
              <w:pStyle w:val="ConsPlusNormal"/>
              <w:jc w:val="center"/>
            </w:pPr>
            <w:r>
              <w:t>26866</w:t>
            </w:r>
          </w:p>
        </w:tc>
      </w:tr>
      <w:tr w:rsidR="002113F6">
        <w:tc>
          <w:tcPr>
            <w:tcW w:w="3402" w:type="dxa"/>
            <w:vAlign w:val="center"/>
          </w:tcPr>
          <w:p w:rsidR="002113F6" w:rsidRDefault="002113F6">
            <w:pPr>
              <w:pStyle w:val="ConsPlusNormal"/>
            </w:pPr>
            <w:r>
              <w:t>Ясненский городской округ</w:t>
            </w:r>
          </w:p>
        </w:tc>
        <w:tc>
          <w:tcPr>
            <w:tcW w:w="1530" w:type="dxa"/>
            <w:vAlign w:val="center"/>
          </w:tcPr>
          <w:p w:rsidR="002113F6" w:rsidRDefault="002113F6">
            <w:pPr>
              <w:pStyle w:val="ConsPlusNormal"/>
              <w:jc w:val="center"/>
            </w:pPr>
            <w:r>
              <w:t>39608</w:t>
            </w:r>
          </w:p>
        </w:tc>
        <w:tc>
          <w:tcPr>
            <w:tcW w:w="1530" w:type="dxa"/>
            <w:vAlign w:val="center"/>
          </w:tcPr>
          <w:p w:rsidR="002113F6" w:rsidRDefault="002113F6">
            <w:pPr>
              <w:pStyle w:val="ConsPlusNormal"/>
              <w:jc w:val="center"/>
            </w:pPr>
            <w:r>
              <w:t>39405</w:t>
            </w:r>
          </w:p>
        </w:tc>
        <w:tc>
          <w:tcPr>
            <w:tcW w:w="1530" w:type="dxa"/>
            <w:vAlign w:val="center"/>
          </w:tcPr>
          <w:p w:rsidR="002113F6" w:rsidRDefault="002113F6">
            <w:pPr>
              <w:pStyle w:val="ConsPlusNormal"/>
              <w:jc w:val="center"/>
            </w:pPr>
            <w:r>
              <w:t>39198</w:t>
            </w:r>
          </w:p>
        </w:tc>
        <w:tc>
          <w:tcPr>
            <w:tcW w:w="1530" w:type="dxa"/>
            <w:vAlign w:val="center"/>
          </w:tcPr>
          <w:p w:rsidR="002113F6" w:rsidRDefault="002113F6">
            <w:pPr>
              <w:pStyle w:val="ConsPlusNormal"/>
              <w:jc w:val="center"/>
            </w:pPr>
            <w:r>
              <w:t>38979</w:t>
            </w:r>
          </w:p>
        </w:tc>
        <w:tc>
          <w:tcPr>
            <w:tcW w:w="1530" w:type="dxa"/>
            <w:vAlign w:val="center"/>
          </w:tcPr>
          <w:p w:rsidR="002113F6" w:rsidRDefault="002113F6">
            <w:pPr>
              <w:pStyle w:val="ConsPlusNormal"/>
              <w:jc w:val="center"/>
            </w:pPr>
            <w:r>
              <w:t>38751</w:t>
            </w:r>
          </w:p>
        </w:tc>
        <w:tc>
          <w:tcPr>
            <w:tcW w:w="1530" w:type="dxa"/>
            <w:vAlign w:val="center"/>
          </w:tcPr>
          <w:p w:rsidR="002113F6" w:rsidRDefault="002113F6">
            <w:pPr>
              <w:pStyle w:val="ConsPlusNormal"/>
              <w:jc w:val="center"/>
            </w:pPr>
            <w:r>
              <w:t>38520</w:t>
            </w:r>
          </w:p>
        </w:tc>
        <w:tc>
          <w:tcPr>
            <w:tcW w:w="1530" w:type="dxa"/>
            <w:vAlign w:val="center"/>
          </w:tcPr>
          <w:p w:rsidR="002113F6" w:rsidRDefault="002113F6">
            <w:pPr>
              <w:pStyle w:val="ConsPlusNormal"/>
              <w:jc w:val="center"/>
            </w:pPr>
            <w:r>
              <w:t>38283</w:t>
            </w:r>
          </w:p>
        </w:tc>
        <w:tc>
          <w:tcPr>
            <w:tcW w:w="1530" w:type="dxa"/>
            <w:vAlign w:val="center"/>
          </w:tcPr>
          <w:p w:rsidR="002113F6" w:rsidRDefault="002113F6">
            <w:pPr>
              <w:pStyle w:val="ConsPlusNormal"/>
              <w:jc w:val="center"/>
            </w:pPr>
            <w:r>
              <w:t>38049</w:t>
            </w:r>
          </w:p>
        </w:tc>
        <w:tc>
          <w:tcPr>
            <w:tcW w:w="1530" w:type="dxa"/>
            <w:vAlign w:val="center"/>
          </w:tcPr>
          <w:p w:rsidR="002113F6" w:rsidRDefault="002113F6">
            <w:pPr>
              <w:pStyle w:val="ConsPlusNormal"/>
              <w:jc w:val="center"/>
            </w:pPr>
            <w:r>
              <w:t>37818</w:t>
            </w:r>
          </w:p>
        </w:tc>
        <w:tc>
          <w:tcPr>
            <w:tcW w:w="1530" w:type="dxa"/>
            <w:vAlign w:val="center"/>
          </w:tcPr>
          <w:p w:rsidR="002113F6" w:rsidRDefault="002113F6">
            <w:pPr>
              <w:pStyle w:val="ConsPlusNormal"/>
              <w:jc w:val="center"/>
            </w:pPr>
            <w:r>
              <w:t>37599</w:t>
            </w:r>
          </w:p>
        </w:tc>
        <w:tc>
          <w:tcPr>
            <w:tcW w:w="1530" w:type="dxa"/>
            <w:vAlign w:val="center"/>
          </w:tcPr>
          <w:p w:rsidR="002113F6" w:rsidRDefault="002113F6">
            <w:pPr>
              <w:pStyle w:val="ConsPlusNormal"/>
              <w:jc w:val="center"/>
            </w:pPr>
            <w:r>
              <w:t>37388</w:t>
            </w:r>
          </w:p>
        </w:tc>
      </w:tr>
      <w:tr w:rsidR="002113F6">
        <w:tc>
          <w:tcPr>
            <w:tcW w:w="3402" w:type="dxa"/>
            <w:vAlign w:val="center"/>
          </w:tcPr>
          <w:p w:rsidR="002113F6" w:rsidRDefault="002113F6">
            <w:pPr>
              <w:pStyle w:val="ConsPlusNormal"/>
            </w:pPr>
            <w:r>
              <w:t>Итого по области</w:t>
            </w:r>
          </w:p>
        </w:tc>
        <w:tc>
          <w:tcPr>
            <w:tcW w:w="1530" w:type="dxa"/>
            <w:vAlign w:val="center"/>
          </w:tcPr>
          <w:p w:rsidR="002113F6" w:rsidRDefault="002113F6">
            <w:pPr>
              <w:pStyle w:val="ConsPlusNormal"/>
              <w:jc w:val="center"/>
            </w:pPr>
            <w:r>
              <w:t>4222372</w:t>
            </w:r>
          </w:p>
        </w:tc>
        <w:tc>
          <w:tcPr>
            <w:tcW w:w="1530" w:type="dxa"/>
            <w:vAlign w:val="center"/>
          </w:tcPr>
          <w:p w:rsidR="002113F6" w:rsidRDefault="002113F6">
            <w:pPr>
              <w:pStyle w:val="ConsPlusNormal"/>
              <w:jc w:val="center"/>
            </w:pPr>
            <w:r>
              <w:t>4200739</w:t>
            </w:r>
          </w:p>
        </w:tc>
        <w:tc>
          <w:tcPr>
            <w:tcW w:w="1530" w:type="dxa"/>
            <w:vAlign w:val="center"/>
          </w:tcPr>
          <w:p w:rsidR="002113F6" w:rsidRDefault="002113F6">
            <w:pPr>
              <w:pStyle w:val="ConsPlusNormal"/>
              <w:jc w:val="center"/>
            </w:pPr>
            <w:r>
              <w:t>4178673</w:t>
            </w:r>
          </w:p>
        </w:tc>
        <w:tc>
          <w:tcPr>
            <w:tcW w:w="1530" w:type="dxa"/>
            <w:vAlign w:val="center"/>
          </w:tcPr>
          <w:p w:rsidR="002113F6" w:rsidRDefault="002113F6">
            <w:pPr>
              <w:pStyle w:val="ConsPlusNormal"/>
              <w:jc w:val="center"/>
            </w:pPr>
            <w:r>
              <w:t>4155309</w:t>
            </w:r>
          </w:p>
        </w:tc>
        <w:tc>
          <w:tcPr>
            <w:tcW w:w="1530" w:type="dxa"/>
            <w:vAlign w:val="center"/>
          </w:tcPr>
          <w:p w:rsidR="002113F6" w:rsidRDefault="002113F6">
            <w:pPr>
              <w:pStyle w:val="ConsPlusNormal"/>
              <w:jc w:val="center"/>
            </w:pPr>
            <w:r>
              <w:t>4131080</w:t>
            </w:r>
          </w:p>
        </w:tc>
        <w:tc>
          <w:tcPr>
            <w:tcW w:w="1530" w:type="dxa"/>
            <w:vAlign w:val="center"/>
          </w:tcPr>
          <w:p w:rsidR="002113F6" w:rsidRDefault="002113F6">
            <w:pPr>
              <w:pStyle w:val="ConsPlusNormal"/>
              <w:jc w:val="center"/>
            </w:pPr>
            <w:r>
              <w:t>4106418</w:t>
            </w:r>
          </w:p>
        </w:tc>
        <w:tc>
          <w:tcPr>
            <w:tcW w:w="1530" w:type="dxa"/>
            <w:vAlign w:val="center"/>
          </w:tcPr>
          <w:p w:rsidR="002113F6" w:rsidRDefault="002113F6">
            <w:pPr>
              <w:pStyle w:val="ConsPlusNormal"/>
              <w:jc w:val="center"/>
            </w:pPr>
            <w:r>
              <w:t>4081107</w:t>
            </w:r>
          </w:p>
        </w:tc>
        <w:tc>
          <w:tcPr>
            <w:tcW w:w="1530" w:type="dxa"/>
            <w:vAlign w:val="center"/>
          </w:tcPr>
          <w:p w:rsidR="002113F6" w:rsidRDefault="002113F6">
            <w:pPr>
              <w:pStyle w:val="ConsPlusNormal"/>
              <w:jc w:val="center"/>
            </w:pPr>
            <w:r>
              <w:t>4056229</w:t>
            </w:r>
          </w:p>
        </w:tc>
        <w:tc>
          <w:tcPr>
            <w:tcW w:w="1530" w:type="dxa"/>
            <w:vAlign w:val="center"/>
          </w:tcPr>
          <w:p w:rsidR="002113F6" w:rsidRDefault="002113F6">
            <w:pPr>
              <w:pStyle w:val="ConsPlusNormal"/>
              <w:jc w:val="center"/>
            </w:pPr>
            <w:r>
              <w:t>4031568</w:t>
            </w:r>
          </w:p>
        </w:tc>
        <w:tc>
          <w:tcPr>
            <w:tcW w:w="1530" w:type="dxa"/>
            <w:vAlign w:val="center"/>
          </w:tcPr>
          <w:p w:rsidR="002113F6" w:rsidRDefault="002113F6">
            <w:pPr>
              <w:pStyle w:val="ConsPlusNormal"/>
              <w:jc w:val="center"/>
            </w:pPr>
            <w:r>
              <w:t>4008204</w:t>
            </w:r>
          </w:p>
        </w:tc>
        <w:tc>
          <w:tcPr>
            <w:tcW w:w="1530" w:type="dxa"/>
            <w:vAlign w:val="center"/>
          </w:tcPr>
          <w:p w:rsidR="002113F6" w:rsidRDefault="002113F6">
            <w:pPr>
              <w:pStyle w:val="ConsPlusNormal"/>
              <w:jc w:val="center"/>
            </w:pPr>
            <w:r>
              <w:t>3985705</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2.5. Сведения о количестве образования медицинских отходов</w:t>
      </w:r>
    </w:p>
    <w:p w:rsidR="002113F6" w:rsidRDefault="002113F6">
      <w:pPr>
        <w:pStyle w:val="ConsPlusNormal"/>
        <w:jc w:val="both"/>
      </w:pPr>
    </w:p>
    <w:p w:rsidR="002113F6" w:rsidRDefault="002113F6">
      <w:pPr>
        <w:pStyle w:val="ConsPlusNormal"/>
        <w:ind w:firstLine="540"/>
        <w:jc w:val="both"/>
      </w:pPr>
      <w:r>
        <w:t xml:space="preserve">На территории Оренбургской области также образуются медицинские отходы, отношение в области обращения с которыми, согласно </w:t>
      </w:r>
      <w:hyperlink r:id="rId49">
        <w:r>
          <w:rPr>
            <w:color w:val="0000FF"/>
          </w:rPr>
          <w:t>ст. 2 п. 2</w:t>
        </w:r>
      </w:hyperlink>
      <w:r>
        <w:t xml:space="preserve"> Федерального закона от 24.06.1998 N 89-ФЗ "Об отходах производства и потребления", регулируются соответствующим законодательством Российской Федерации.</w:t>
      </w:r>
    </w:p>
    <w:p w:rsidR="002113F6" w:rsidRDefault="002113F6">
      <w:pPr>
        <w:pStyle w:val="ConsPlusNormal"/>
        <w:spacing w:before="220"/>
        <w:ind w:firstLine="540"/>
        <w:jc w:val="both"/>
      </w:pPr>
      <w:r>
        <w:t xml:space="preserve">Согласно Федеральному </w:t>
      </w:r>
      <w:hyperlink r:id="rId50">
        <w:r>
          <w:rPr>
            <w:color w:val="0000FF"/>
          </w:rPr>
          <w:t>закону</w:t>
        </w:r>
      </w:hyperlink>
      <w:r>
        <w:t xml:space="preserve"> от 21.11.2011 N 323-ФЗ "Об основах охраны здоровья граждан в Российской Федерации" к медицинским отходам относятся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 В зависимости от степени их эпидемиологической, токсикологической и радиационной опасности, а также негативного воздействия на среду обитания подразделяются на пять классов опасности:</w:t>
      </w:r>
    </w:p>
    <w:p w:rsidR="002113F6" w:rsidRDefault="002113F6">
      <w:pPr>
        <w:pStyle w:val="ConsPlusNormal"/>
        <w:spacing w:before="220"/>
        <w:ind w:firstLine="540"/>
        <w:jc w:val="both"/>
      </w:pPr>
      <w:r>
        <w:t>- Класс А - эпидемиологически безопасные отходы, приближенные по составу к твердым бытовым отходам</w:t>
      </w:r>
    </w:p>
    <w:p w:rsidR="002113F6" w:rsidRDefault="002113F6">
      <w:pPr>
        <w:pStyle w:val="ConsPlusNormal"/>
        <w:spacing w:before="220"/>
        <w:ind w:firstLine="540"/>
        <w:jc w:val="both"/>
      </w:pPr>
      <w:r>
        <w:t>- Класс Б - эпидемиологически опасные отходы</w:t>
      </w:r>
    </w:p>
    <w:p w:rsidR="002113F6" w:rsidRDefault="002113F6">
      <w:pPr>
        <w:pStyle w:val="ConsPlusNormal"/>
        <w:spacing w:before="220"/>
        <w:ind w:firstLine="540"/>
        <w:jc w:val="both"/>
      </w:pPr>
      <w:r>
        <w:t>- Класс В - чрезвычайно эпидемиологически опасные отходы</w:t>
      </w:r>
    </w:p>
    <w:p w:rsidR="002113F6" w:rsidRDefault="002113F6">
      <w:pPr>
        <w:pStyle w:val="ConsPlusNormal"/>
        <w:spacing w:before="220"/>
        <w:ind w:firstLine="540"/>
        <w:jc w:val="both"/>
      </w:pPr>
      <w:r>
        <w:t>- Класс Г - токсикологически опасные отходы, приближенные по составу к промышленным</w:t>
      </w:r>
    </w:p>
    <w:p w:rsidR="002113F6" w:rsidRDefault="002113F6">
      <w:pPr>
        <w:pStyle w:val="ConsPlusNormal"/>
        <w:spacing w:before="220"/>
        <w:ind w:firstLine="540"/>
        <w:jc w:val="both"/>
      </w:pPr>
      <w:r>
        <w:t>- Класс Д - радиоактивные отходы.</w:t>
      </w:r>
    </w:p>
    <w:p w:rsidR="002113F6" w:rsidRDefault="002113F6">
      <w:pPr>
        <w:pStyle w:val="ConsPlusNormal"/>
        <w:spacing w:before="220"/>
        <w:ind w:firstLine="540"/>
        <w:jc w:val="both"/>
      </w:pPr>
      <w:r>
        <w:t>К медицинским отходам класса А относятся 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 (</w:t>
      </w:r>
      <w:hyperlink r:id="rId5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К обращению с медицинскими отходами класса А применяются требования Санитарных правил, предъявляемые к обращению с ТКО. Отходы класса А могут быть размещены на тех же объектах размещения, что и твердые коммунальные отходы.</w:t>
      </w:r>
    </w:p>
    <w:p w:rsidR="002113F6" w:rsidRDefault="002113F6">
      <w:pPr>
        <w:pStyle w:val="ConsPlusNormal"/>
        <w:spacing w:before="220"/>
        <w:ind w:firstLine="540"/>
        <w:jc w:val="both"/>
      </w:pPr>
      <w:r>
        <w:t xml:space="preserve">В соответствии с </w:t>
      </w:r>
      <w:hyperlink r:id="rId52">
        <w:r>
          <w:rPr>
            <w:color w:val="0000FF"/>
          </w:rPr>
          <w:t>СанПиН 2.1.3684-21</w:t>
        </w:r>
      </w:hyperlink>
      <w:r>
        <w:t xml:space="preserve">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 Последующее </w:t>
      </w:r>
      <w:r>
        <w:lastRenderedPageBreak/>
        <w:t>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2113F6" w:rsidRDefault="002113F6">
      <w:pPr>
        <w:pStyle w:val="ConsPlusNormal"/>
        <w:spacing w:before="220"/>
        <w:ind w:firstLine="540"/>
        <w:jc w:val="both"/>
      </w:pPr>
      <w:r>
        <w:t xml:space="preserve">Информация о количестве медицинских отходов, образующихся на территории региона от учреждений, осуществляющих медицинскую деятельность, в разрезе источников образования и классов опасности представлена в </w:t>
      </w:r>
      <w:hyperlink w:anchor="P29533">
        <w:r>
          <w:rPr>
            <w:color w:val="0000FF"/>
          </w:rPr>
          <w:t>Приложении А5</w:t>
        </w:r>
      </w:hyperlink>
      <w:r>
        <w:t>.</w:t>
      </w:r>
    </w:p>
    <w:p w:rsidR="002113F6" w:rsidRDefault="002113F6">
      <w:pPr>
        <w:pStyle w:val="ConsPlusNormal"/>
        <w:jc w:val="both"/>
      </w:pPr>
    </w:p>
    <w:p w:rsidR="002113F6" w:rsidRDefault="002113F6">
      <w:pPr>
        <w:pStyle w:val="ConsPlusTitle"/>
        <w:jc w:val="center"/>
        <w:outlineLvl w:val="2"/>
      </w:pPr>
      <w:r>
        <w:t>2.6. Сведения о количестве образования биологических отходов</w:t>
      </w:r>
    </w:p>
    <w:p w:rsidR="002113F6" w:rsidRDefault="002113F6">
      <w:pPr>
        <w:pStyle w:val="ConsPlusNormal"/>
        <w:jc w:val="both"/>
      </w:pPr>
    </w:p>
    <w:p w:rsidR="002113F6" w:rsidRDefault="002113F6">
      <w:pPr>
        <w:pStyle w:val="ConsPlusNormal"/>
        <w:ind w:firstLine="540"/>
        <w:jc w:val="both"/>
      </w:pPr>
      <w:r>
        <w:t>Биологическими отходами являются: трупы животных и птиц, в том числе лабораторных, абортированные и мертворожденные плоды, ветеринарные конфискаты (мясо, рыба, другая продукция животного происхождения), выявленные после ветеринарно-санитарной экспертизы на убойных пунктах, хладобойнях, в мясорыбоперерабатывающих организациях, рынках, организациях торговли и других объектах, занимающихся производством, транспортировкой, заготовкой и переработкой продуктов и сырья животного происхождения, другие отходы, получаемые при переработке пищевого и непищевого сырья животного происхождения.</w:t>
      </w:r>
    </w:p>
    <w:p w:rsidR="002113F6" w:rsidRDefault="002113F6">
      <w:pPr>
        <w:pStyle w:val="ConsPlusNormal"/>
        <w:spacing w:before="220"/>
        <w:ind w:firstLine="540"/>
        <w:jc w:val="both"/>
      </w:pPr>
      <w:r>
        <w:t xml:space="preserve">Информация о количестве биологических отходов, образующихся на территории Оренбургской области в результате деятельности учреждений, предприятий и организаций, в разрезе источников образования представлена в </w:t>
      </w:r>
      <w:hyperlink w:anchor="P49667">
        <w:r>
          <w:rPr>
            <w:color w:val="0000FF"/>
          </w:rPr>
          <w:t>Приложении А15</w:t>
        </w:r>
      </w:hyperlink>
      <w:r>
        <w:t>.</w:t>
      </w:r>
    </w:p>
    <w:p w:rsidR="002113F6" w:rsidRDefault="002113F6">
      <w:pPr>
        <w:pStyle w:val="ConsPlusNormal"/>
        <w:jc w:val="both"/>
      </w:pPr>
    </w:p>
    <w:p w:rsidR="002113F6" w:rsidRDefault="002113F6">
      <w:pPr>
        <w:pStyle w:val="ConsPlusTitle"/>
        <w:jc w:val="center"/>
        <w:outlineLvl w:val="2"/>
      </w:pPr>
      <w:r>
        <w:t>2.7. Сведения о количестве образования отходов</w:t>
      </w:r>
    </w:p>
    <w:p w:rsidR="002113F6" w:rsidRDefault="002113F6">
      <w:pPr>
        <w:pStyle w:val="ConsPlusTitle"/>
        <w:jc w:val="center"/>
      </w:pPr>
      <w:r>
        <w:t>животноводства</w:t>
      </w:r>
    </w:p>
    <w:p w:rsidR="002113F6" w:rsidRDefault="002113F6">
      <w:pPr>
        <w:pStyle w:val="ConsPlusNormal"/>
        <w:jc w:val="both"/>
      </w:pPr>
    </w:p>
    <w:p w:rsidR="002113F6" w:rsidRDefault="002113F6">
      <w:pPr>
        <w:pStyle w:val="ConsPlusNormal"/>
        <w:ind w:firstLine="540"/>
        <w:jc w:val="both"/>
      </w:pPr>
      <w:r>
        <w:t xml:space="preserve">Согласно Федеральному классификационному </w:t>
      </w:r>
      <w:hyperlink r:id="rId53">
        <w:r>
          <w:rPr>
            <w:color w:val="0000FF"/>
          </w:rPr>
          <w:t>каталогу</w:t>
        </w:r>
      </w:hyperlink>
      <w:r>
        <w:t xml:space="preserve"> отходов (ФККО), утвержденному приказом Федеральной службы по надзору в сфере природопользования от 22.05.2017 N 242, к отходам животноводства относятся отходы, входящие в подтип "Отходы животноводства (включая деятельность по содержанию животных)".</w:t>
      </w:r>
    </w:p>
    <w:p w:rsidR="002113F6" w:rsidRDefault="002113F6">
      <w:pPr>
        <w:pStyle w:val="ConsPlusNormal"/>
        <w:spacing w:before="220"/>
        <w:ind w:firstLine="540"/>
        <w:jc w:val="both"/>
      </w:pPr>
      <w:r>
        <w:t xml:space="preserve">Количество образующихся отходов животноводства в соответствии с данными статистической отчетности </w:t>
      </w:r>
      <w:hyperlink r:id="rId54">
        <w:r>
          <w:rPr>
            <w:color w:val="0000FF"/>
          </w:rPr>
          <w:t>2-ТП (отходы)</w:t>
        </w:r>
      </w:hyperlink>
      <w:r>
        <w:t xml:space="preserve"> за 2019 год (см. </w:t>
      </w:r>
      <w:hyperlink w:anchor="P3110">
        <w:r>
          <w:rPr>
            <w:color w:val="0000FF"/>
          </w:rPr>
          <w:t>подраздел 2.2</w:t>
        </w:r>
      </w:hyperlink>
      <w:r>
        <w:t>) - 163178,8 тонн, что в разрезе соответствующих групп отходов составляет:</w:t>
      </w:r>
    </w:p>
    <w:p w:rsidR="002113F6" w:rsidRDefault="002113F6">
      <w:pPr>
        <w:pStyle w:val="ConsPlusNormal"/>
        <w:spacing w:before="220"/>
        <w:ind w:firstLine="540"/>
        <w:jc w:val="both"/>
      </w:pPr>
      <w:r>
        <w:t>- отходы разведения крупного рогатого скота (1 12 100 00 00 0) - 55323,51 тонн;</w:t>
      </w:r>
    </w:p>
    <w:p w:rsidR="002113F6" w:rsidRDefault="002113F6">
      <w:pPr>
        <w:pStyle w:val="ConsPlusNormal"/>
        <w:spacing w:before="220"/>
        <w:ind w:firstLine="540"/>
        <w:jc w:val="both"/>
      </w:pPr>
      <w:r>
        <w:t>- отходы разведения и содержания лошадей и прочих животных семейства лошадиных отряда непарнокопытных (1 12 200 00 00 0) - 224 тонн;</w:t>
      </w:r>
    </w:p>
    <w:p w:rsidR="002113F6" w:rsidRDefault="002113F6">
      <w:pPr>
        <w:pStyle w:val="ConsPlusNormal"/>
        <w:spacing w:before="220"/>
        <w:ind w:firstLine="540"/>
        <w:jc w:val="both"/>
      </w:pPr>
      <w:r>
        <w:t>- отходы разведения свиней (1 12 500 00 00 0) - 9354,69 тонн;</w:t>
      </w:r>
    </w:p>
    <w:p w:rsidR="002113F6" w:rsidRDefault="002113F6">
      <w:pPr>
        <w:pStyle w:val="ConsPlusNormal"/>
        <w:spacing w:before="220"/>
        <w:ind w:firstLine="540"/>
        <w:jc w:val="both"/>
      </w:pPr>
      <w:r>
        <w:t>- отходы разведения сельскохозяйственной птицы (1 12 700 00 00 0) - 98276,58 тонн.</w:t>
      </w:r>
    </w:p>
    <w:p w:rsidR="002113F6" w:rsidRDefault="002113F6">
      <w:pPr>
        <w:pStyle w:val="ConsPlusNormal"/>
        <w:spacing w:before="220"/>
        <w:ind w:firstLine="540"/>
        <w:jc w:val="both"/>
      </w:pPr>
      <w:r>
        <w:t xml:space="preserve">Количество образующихся отходов животноводства в соответствии с данными за 2019 год, предоставленными министерством сельского хозяйства, торговли, пищевой и перерабатывающей промышленности Оренбургской области, составляет 822741,953 тонн. Детальная информация представлена в </w:t>
      </w:r>
      <w:hyperlink w:anchor="P53362">
        <w:r>
          <w:rPr>
            <w:color w:val="0000FF"/>
          </w:rPr>
          <w:t>Приложении А16</w:t>
        </w:r>
      </w:hyperlink>
      <w:r>
        <w:t>.</w:t>
      </w:r>
    </w:p>
    <w:p w:rsidR="002113F6" w:rsidRDefault="002113F6">
      <w:pPr>
        <w:pStyle w:val="ConsPlusNormal"/>
        <w:spacing w:before="220"/>
        <w:ind w:firstLine="540"/>
        <w:jc w:val="both"/>
      </w:pPr>
      <w:r>
        <w:t>Дополнительно в рамках актуализации территориальной схемы произведен оценочный расчет количества отходов животноводства по удельным показателям образования отходов. Для расчета использованы данные Сборника удельных показателей образования отходов производства и потребления, утвержденного Госкомэкологией Российской Федерации 7 марта 1999 года, Справочник "Рециклинг отходов в АПК" (ФГБНУ "Росинформагротех", 2011), Краткий справочник по удобрениям (Москва "Колос", 1984).</w:t>
      </w:r>
    </w:p>
    <w:p w:rsidR="002113F6" w:rsidRDefault="002113F6">
      <w:pPr>
        <w:pStyle w:val="ConsPlusNormal"/>
        <w:spacing w:before="220"/>
        <w:ind w:firstLine="540"/>
        <w:jc w:val="both"/>
      </w:pPr>
      <w:r>
        <w:t xml:space="preserve">Информация о поголовье скота и птицы в целом по области, в разрезе муниципальных </w:t>
      </w:r>
      <w:r>
        <w:lastRenderedPageBreak/>
        <w:t>образований и хозяйствующих субъектов принята по данным, предоставленным министерством сельского хозяйства, торговли, пищевой и перерабатывающей промышленности Оренбургской области.</w:t>
      </w:r>
    </w:p>
    <w:p w:rsidR="002113F6" w:rsidRDefault="002113F6">
      <w:pPr>
        <w:pStyle w:val="ConsPlusNormal"/>
        <w:jc w:val="both"/>
      </w:pPr>
    </w:p>
    <w:p w:rsidR="002113F6" w:rsidRDefault="002113F6">
      <w:pPr>
        <w:pStyle w:val="ConsPlusTitle"/>
        <w:jc w:val="center"/>
        <w:outlineLvl w:val="3"/>
      </w:pPr>
      <w:r>
        <w:t>Таблица 2.12. Средний выход навоза от одного животного</w:t>
      </w:r>
    </w:p>
    <w:p w:rsidR="002113F6" w:rsidRDefault="002113F6">
      <w:pPr>
        <w:pStyle w:val="ConsPlusTitle"/>
        <w:jc w:val="center"/>
      </w:pPr>
      <w:r>
        <w:t>за стойловый период, тонн</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814"/>
        <w:gridCol w:w="1701"/>
        <w:gridCol w:w="1701"/>
        <w:gridCol w:w="1757"/>
      </w:tblGrid>
      <w:tr w:rsidR="002113F6">
        <w:tc>
          <w:tcPr>
            <w:tcW w:w="2098" w:type="dxa"/>
            <w:vMerge w:val="restart"/>
          </w:tcPr>
          <w:p w:rsidR="002113F6" w:rsidRDefault="002113F6">
            <w:pPr>
              <w:pStyle w:val="ConsPlusNormal"/>
              <w:jc w:val="center"/>
            </w:pPr>
            <w:r>
              <w:t>Вид животных</w:t>
            </w:r>
          </w:p>
        </w:tc>
        <w:tc>
          <w:tcPr>
            <w:tcW w:w="6973" w:type="dxa"/>
            <w:gridSpan w:val="4"/>
          </w:tcPr>
          <w:p w:rsidR="002113F6" w:rsidRDefault="002113F6">
            <w:pPr>
              <w:pStyle w:val="ConsPlusNormal"/>
              <w:jc w:val="center"/>
            </w:pPr>
            <w:r>
              <w:t>Продолжительность стойлового периода, дней</w:t>
            </w:r>
          </w:p>
        </w:tc>
      </w:tr>
      <w:tr w:rsidR="002113F6">
        <w:tc>
          <w:tcPr>
            <w:tcW w:w="2098" w:type="dxa"/>
            <w:vMerge/>
          </w:tcPr>
          <w:p w:rsidR="002113F6" w:rsidRDefault="002113F6">
            <w:pPr>
              <w:pStyle w:val="ConsPlusNormal"/>
            </w:pPr>
          </w:p>
        </w:tc>
        <w:tc>
          <w:tcPr>
            <w:tcW w:w="1814" w:type="dxa"/>
          </w:tcPr>
          <w:p w:rsidR="002113F6" w:rsidRDefault="002113F6">
            <w:pPr>
              <w:pStyle w:val="ConsPlusNormal"/>
              <w:jc w:val="center"/>
            </w:pPr>
            <w:r>
              <w:t>220 - 240</w:t>
            </w:r>
          </w:p>
        </w:tc>
        <w:tc>
          <w:tcPr>
            <w:tcW w:w="1701" w:type="dxa"/>
          </w:tcPr>
          <w:p w:rsidR="002113F6" w:rsidRDefault="002113F6">
            <w:pPr>
              <w:pStyle w:val="ConsPlusNormal"/>
              <w:jc w:val="center"/>
            </w:pPr>
            <w:r>
              <w:t>200 - 220</w:t>
            </w:r>
          </w:p>
        </w:tc>
        <w:tc>
          <w:tcPr>
            <w:tcW w:w="1701" w:type="dxa"/>
          </w:tcPr>
          <w:p w:rsidR="002113F6" w:rsidRDefault="002113F6">
            <w:pPr>
              <w:pStyle w:val="ConsPlusNormal"/>
              <w:jc w:val="center"/>
            </w:pPr>
            <w:r>
              <w:t>180 - 200</w:t>
            </w:r>
          </w:p>
        </w:tc>
        <w:tc>
          <w:tcPr>
            <w:tcW w:w="1757" w:type="dxa"/>
          </w:tcPr>
          <w:p w:rsidR="002113F6" w:rsidRDefault="002113F6">
            <w:pPr>
              <w:pStyle w:val="ConsPlusNormal"/>
              <w:jc w:val="center"/>
            </w:pPr>
            <w:r>
              <w:t>менее 180</w:t>
            </w:r>
          </w:p>
        </w:tc>
      </w:tr>
      <w:tr w:rsidR="002113F6">
        <w:tc>
          <w:tcPr>
            <w:tcW w:w="2098" w:type="dxa"/>
          </w:tcPr>
          <w:p w:rsidR="002113F6" w:rsidRDefault="002113F6">
            <w:pPr>
              <w:pStyle w:val="ConsPlusNormal"/>
            </w:pPr>
            <w:r>
              <w:t>КРС</w:t>
            </w:r>
          </w:p>
        </w:tc>
        <w:tc>
          <w:tcPr>
            <w:tcW w:w="1814" w:type="dxa"/>
          </w:tcPr>
          <w:p w:rsidR="002113F6" w:rsidRDefault="002113F6">
            <w:pPr>
              <w:pStyle w:val="ConsPlusNormal"/>
              <w:jc w:val="center"/>
            </w:pPr>
            <w:r>
              <w:t>9 - 10</w:t>
            </w:r>
          </w:p>
        </w:tc>
        <w:tc>
          <w:tcPr>
            <w:tcW w:w="1701" w:type="dxa"/>
          </w:tcPr>
          <w:p w:rsidR="002113F6" w:rsidRDefault="002113F6">
            <w:pPr>
              <w:pStyle w:val="ConsPlusNormal"/>
              <w:jc w:val="center"/>
            </w:pPr>
            <w:r>
              <w:t>8 - 9</w:t>
            </w:r>
          </w:p>
        </w:tc>
        <w:tc>
          <w:tcPr>
            <w:tcW w:w="1701" w:type="dxa"/>
          </w:tcPr>
          <w:p w:rsidR="002113F6" w:rsidRDefault="002113F6">
            <w:pPr>
              <w:pStyle w:val="ConsPlusNormal"/>
              <w:jc w:val="center"/>
            </w:pPr>
            <w:r>
              <w:t>6 - 8</w:t>
            </w:r>
          </w:p>
        </w:tc>
        <w:tc>
          <w:tcPr>
            <w:tcW w:w="1757" w:type="dxa"/>
          </w:tcPr>
          <w:p w:rsidR="002113F6" w:rsidRDefault="002113F6">
            <w:pPr>
              <w:pStyle w:val="ConsPlusNormal"/>
              <w:jc w:val="center"/>
            </w:pPr>
            <w:r>
              <w:t>4 - 5</w:t>
            </w:r>
          </w:p>
        </w:tc>
      </w:tr>
      <w:tr w:rsidR="002113F6">
        <w:tc>
          <w:tcPr>
            <w:tcW w:w="2098" w:type="dxa"/>
          </w:tcPr>
          <w:p w:rsidR="002113F6" w:rsidRDefault="002113F6">
            <w:pPr>
              <w:pStyle w:val="ConsPlusNormal"/>
            </w:pPr>
            <w:r>
              <w:t>Лошади</w:t>
            </w:r>
          </w:p>
        </w:tc>
        <w:tc>
          <w:tcPr>
            <w:tcW w:w="1814" w:type="dxa"/>
          </w:tcPr>
          <w:p w:rsidR="002113F6" w:rsidRDefault="002113F6">
            <w:pPr>
              <w:pStyle w:val="ConsPlusNormal"/>
              <w:jc w:val="center"/>
            </w:pPr>
            <w:r>
              <w:t>7 - 8</w:t>
            </w:r>
          </w:p>
        </w:tc>
        <w:tc>
          <w:tcPr>
            <w:tcW w:w="1701" w:type="dxa"/>
          </w:tcPr>
          <w:p w:rsidR="002113F6" w:rsidRDefault="002113F6">
            <w:pPr>
              <w:pStyle w:val="ConsPlusNormal"/>
              <w:jc w:val="center"/>
            </w:pPr>
            <w:r>
              <w:t>5 - 6</w:t>
            </w:r>
          </w:p>
        </w:tc>
        <w:tc>
          <w:tcPr>
            <w:tcW w:w="1701" w:type="dxa"/>
          </w:tcPr>
          <w:p w:rsidR="002113F6" w:rsidRDefault="002113F6">
            <w:pPr>
              <w:pStyle w:val="ConsPlusNormal"/>
              <w:jc w:val="center"/>
            </w:pPr>
            <w:r>
              <w:t>4 - 4,5</w:t>
            </w:r>
          </w:p>
        </w:tc>
        <w:tc>
          <w:tcPr>
            <w:tcW w:w="1757" w:type="dxa"/>
          </w:tcPr>
          <w:p w:rsidR="002113F6" w:rsidRDefault="002113F6">
            <w:pPr>
              <w:pStyle w:val="ConsPlusNormal"/>
              <w:jc w:val="center"/>
            </w:pPr>
            <w:r>
              <w:t>2,5 - 3</w:t>
            </w:r>
          </w:p>
        </w:tc>
      </w:tr>
      <w:tr w:rsidR="002113F6">
        <w:tc>
          <w:tcPr>
            <w:tcW w:w="2098" w:type="dxa"/>
          </w:tcPr>
          <w:p w:rsidR="002113F6" w:rsidRDefault="002113F6">
            <w:pPr>
              <w:pStyle w:val="ConsPlusNormal"/>
            </w:pPr>
            <w:r>
              <w:t>Свиньи</w:t>
            </w:r>
          </w:p>
        </w:tc>
        <w:tc>
          <w:tcPr>
            <w:tcW w:w="1814" w:type="dxa"/>
          </w:tcPr>
          <w:p w:rsidR="002113F6" w:rsidRDefault="002113F6">
            <w:pPr>
              <w:pStyle w:val="ConsPlusNormal"/>
              <w:jc w:val="center"/>
            </w:pPr>
            <w:r>
              <w:t>2,25</w:t>
            </w:r>
          </w:p>
        </w:tc>
        <w:tc>
          <w:tcPr>
            <w:tcW w:w="1701" w:type="dxa"/>
          </w:tcPr>
          <w:p w:rsidR="002113F6" w:rsidRDefault="002113F6">
            <w:pPr>
              <w:pStyle w:val="ConsPlusNormal"/>
              <w:jc w:val="center"/>
            </w:pPr>
            <w:r>
              <w:t>1,75</w:t>
            </w:r>
          </w:p>
        </w:tc>
        <w:tc>
          <w:tcPr>
            <w:tcW w:w="1701" w:type="dxa"/>
          </w:tcPr>
          <w:p w:rsidR="002113F6" w:rsidRDefault="002113F6">
            <w:pPr>
              <w:pStyle w:val="ConsPlusNormal"/>
              <w:jc w:val="center"/>
            </w:pPr>
            <w:r>
              <w:t>1,5</w:t>
            </w:r>
          </w:p>
        </w:tc>
        <w:tc>
          <w:tcPr>
            <w:tcW w:w="1757" w:type="dxa"/>
          </w:tcPr>
          <w:p w:rsidR="002113F6" w:rsidRDefault="002113F6">
            <w:pPr>
              <w:pStyle w:val="ConsPlusNormal"/>
              <w:jc w:val="center"/>
            </w:pPr>
            <w:r>
              <w:t>1</w:t>
            </w:r>
          </w:p>
        </w:tc>
      </w:tr>
      <w:tr w:rsidR="002113F6">
        <w:tc>
          <w:tcPr>
            <w:tcW w:w="2098" w:type="dxa"/>
          </w:tcPr>
          <w:p w:rsidR="002113F6" w:rsidRDefault="002113F6">
            <w:pPr>
              <w:pStyle w:val="ConsPlusNormal"/>
            </w:pPr>
            <w:r>
              <w:t>Овцы</w:t>
            </w:r>
          </w:p>
        </w:tc>
        <w:tc>
          <w:tcPr>
            <w:tcW w:w="1814" w:type="dxa"/>
          </w:tcPr>
          <w:p w:rsidR="002113F6" w:rsidRDefault="002113F6">
            <w:pPr>
              <w:pStyle w:val="ConsPlusNormal"/>
              <w:jc w:val="center"/>
            </w:pPr>
            <w:r>
              <w:t>1</w:t>
            </w:r>
          </w:p>
        </w:tc>
        <w:tc>
          <w:tcPr>
            <w:tcW w:w="1701" w:type="dxa"/>
          </w:tcPr>
          <w:p w:rsidR="002113F6" w:rsidRDefault="002113F6">
            <w:pPr>
              <w:pStyle w:val="ConsPlusNormal"/>
              <w:jc w:val="center"/>
            </w:pPr>
            <w:r>
              <w:t>0,9</w:t>
            </w:r>
          </w:p>
        </w:tc>
        <w:tc>
          <w:tcPr>
            <w:tcW w:w="1701" w:type="dxa"/>
          </w:tcPr>
          <w:p w:rsidR="002113F6" w:rsidRDefault="002113F6">
            <w:pPr>
              <w:pStyle w:val="ConsPlusNormal"/>
              <w:jc w:val="center"/>
            </w:pPr>
            <w:r>
              <w:t>0,6 - 0,8</w:t>
            </w:r>
          </w:p>
        </w:tc>
        <w:tc>
          <w:tcPr>
            <w:tcW w:w="1757" w:type="dxa"/>
          </w:tcPr>
          <w:p w:rsidR="002113F6" w:rsidRDefault="002113F6">
            <w:pPr>
              <w:pStyle w:val="ConsPlusNormal"/>
              <w:jc w:val="center"/>
            </w:pPr>
            <w:r>
              <w:t>0,4 - 0,5</w:t>
            </w:r>
          </w:p>
        </w:tc>
      </w:tr>
    </w:tbl>
    <w:p w:rsidR="002113F6" w:rsidRDefault="002113F6">
      <w:pPr>
        <w:pStyle w:val="ConsPlusNormal"/>
        <w:jc w:val="both"/>
      </w:pPr>
    </w:p>
    <w:p w:rsidR="002113F6" w:rsidRDefault="002113F6">
      <w:pPr>
        <w:pStyle w:val="ConsPlusNormal"/>
        <w:ind w:firstLine="540"/>
        <w:jc w:val="both"/>
      </w:pPr>
      <w:r>
        <w:t>В зависимости от климатических условий Оренбургской области продолжительность стойлового периода для КРС, лошадей принята 180 дней, для овец (коз) - 200 дней, для свиней - 240 дней.</w:t>
      </w:r>
    </w:p>
    <w:p w:rsidR="002113F6" w:rsidRDefault="002113F6">
      <w:pPr>
        <w:pStyle w:val="ConsPlusNormal"/>
        <w:spacing w:before="220"/>
        <w:ind w:firstLine="540"/>
        <w:jc w:val="both"/>
      </w:pPr>
      <w:r>
        <w:t>Усредненное образование помета при доле 5 % от массы птицы составляет 150 г. в сутки (0,05 тонн в год).</w:t>
      </w:r>
    </w:p>
    <w:p w:rsidR="002113F6" w:rsidRDefault="002113F6">
      <w:pPr>
        <w:pStyle w:val="ConsPlusNormal"/>
        <w:spacing w:before="220"/>
        <w:ind w:firstLine="540"/>
        <w:jc w:val="both"/>
      </w:pPr>
      <w:r>
        <w:t xml:space="preserve">Общее расчетное количество отходов животноводства составляет 1737668 тонн, в том числе: КРС - 1125438 тонн, лошади - 31404 тонн, свиньи - 291012 тонн, МРС - 16170 тонн, птица - 273644 тонн (см. </w:t>
      </w:r>
      <w:hyperlink w:anchor="P53362">
        <w:r>
          <w:rPr>
            <w:color w:val="0000FF"/>
          </w:rPr>
          <w:t>Приложение А16</w:t>
        </w:r>
      </w:hyperlink>
      <w:r>
        <w:t>).</w:t>
      </w:r>
    </w:p>
    <w:p w:rsidR="002113F6" w:rsidRDefault="002113F6">
      <w:pPr>
        <w:pStyle w:val="ConsPlusNormal"/>
        <w:jc w:val="both"/>
      </w:pPr>
    </w:p>
    <w:p w:rsidR="002113F6" w:rsidRDefault="002113F6">
      <w:pPr>
        <w:pStyle w:val="ConsPlusTitle"/>
        <w:jc w:val="center"/>
        <w:outlineLvl w:val="1"/>
      </w:pPr>
      <w:r>
        <w:t>Раздел 3. ЦЕЛЕВЫЕ ПОКАЗАТЕЛИ ПО ОБЕЗВРЕЖИВАНИЮ,</w:t>
      </w:r>
    </w:p>
    <w:p w:rsidR="002113F6" w:rsidRDefault="002113F6">
      <w:pPr>
        <w:pStyle w:val="ConsPlusTitle"/>
        <w:jc w:val="center"/>
      </w:pPr>
      <w:r>
        <w:t>УТИЛИЗАЦИИ И РАЗМЕЩЕНИЮ ОТХОДОВ</w:t>
      </w:r>
    </w:p>
    <w:p w:rsidR="002113F6" w:rsidRDefault="002113F6">
      <w:pPr>
        <w:pStyle w:val="ConsPlusNormal"/>
        <w:jc w:val="both"/>
      </w:pPr>
    </w:p>
    <w:p w:rsidR="002113F6" w:rsidRDefault="002113F6">
      <w:pPr>
        <w:pStyle w:val="ConsPlusTitle"/>
        <w:jc w:val="center"/>
        <w:outlineLvl w:val="2"/>
      </w:pPr>
      <w:r>
        <w:t>3.1. Данные об установленных и достигнутых на территории</w:t>
      </w:r>
    </w:p>
    <w:p w:rsidR="002113F6" w:rsidRDefault="002113F6">
      <w:pPr>
        <w:pStyle w:val="ConsPlusTitle"/>
        <w:jc w:val="center"/>
      </w:pPr>
      <w:r>
        <w:t>Оренбургской области значениях целевых показателей</w:t>
      </w:r>
    </w:p>
    <w:p w:rsidR="002113F6" w:rsidRDefault="002113F6">
      <w:pPr>
        <w:pStyle w:val="ConsPlusTitle"/>
        <w:jc w:val="center"/>
      </w:pPr>
      <w:r>
        <w:t>по обезвреживанию, утилизации и размещению отходов,</w:t>
      </w:r>
    </w:p>
    <w:p w:rsidR="002113F6" w:rsidRDefault="002113F6">
      <w:pPr>
        <w:pStyle w:val="ConsPlusTitle"/>
        <w:jc w:val="center"/>
      </w:pPr>
      <w:r>
        <w:t>в том числе ТКО</w:t>
      </w:r>
    </w:p>
    <w:p w:rsidR="002113F6" w:rsidRDefault="002113F6">
      <w:pPr>
        <w:pStyle w:val="ConsPlusNormal"/>
        <w:jc w:val="both"/>
      </w:pPr>
    </w:p>
    <w:p w:rsidR="002113F6" w:rsidRDefault="002113F6">
      <w:pPr>
        <w:pStyle w:val="ConsPlusNormal"/>
        <w:ind w:firstLine="540"/>
        <w:jc w:val="both"/>
      </w:pPr>
      <w:r>
        <w:t xml:space="preserve">В соответствии с </w:t>
      </w:r>
      <w:hyperlink r:id="rId55">
        <w:r>
          <w:rPr>
            <w:color w:val="0000FF"/>
          </w:rPr>
          <w:t>Основами</w:t>
        </w:r>
      </w:hyperlink>
      <w:r>
        <w:t xml:space="preserve"> государственной политики в области экологического развития Российской Федерации на период до 2030 года стратегической целью государственной политики в области экологического развития является решение социально-экономических задач, обеспечивающих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rsidR="002113F6" w:rsidRDefault="002113F6">
      <w:pPr>
        <w:pStyle w:val="ConsPlusNormal"/>
        <w:spacing w:before="220"/>
        <w:ind w:firstLine="540"/>
        <w:jc w:val="both"/>
      </w:pPr>
      <w:r>
        <w:t xml:space="preserve">Политика Оренбургской области в сфере охраны окружающей среды ориентирована на достижение общей цели государственной </w:t>
      </w:r>
      <w:hyperlink r:id="rId56">
        <w:r>
          <w:rPr>
            <w:color w:val="0000FF"/>
          </w:rPr>
          <w:t>программы</w:t>
        </w:r>
      </w:hyperlink>
      <w:r>
        <w:t xml:space="preserve"> (далее - Программа) Российской Федерации "Охрана окружающей среды", утвержденной Постановлением Правительства РФ от 15.04.2014 N 326. Цель Программы - повышение уровня экологической безопасности и сохранение природных систем.</w:t>
      </w:r>
    </w:p>
    <w:p w:rsidR="002113F6" w:rsidRDefault="002113F6">
      <w:pPr>
        <w:pStyle w:val="ConsPlusNormal"/>
        <w:spacing w:before="220"/>
        <w:ind w:firstLine="540"/>
        <w:jc w:val="both"/>
      </w:pPr>
      <w:r>
        <w:t>В сфере обращения с отходами Программой определены в том числе следующие целевые показатели (индикаторы):</w:t>
      </w:r>
    </w:p>
    <w:p w:rsidR="002113F6" w:rsidRDefault="002113F6">
      <w:pPr>
        <w:pStyle w:val="ConsPlusNormal"/>
        <w:spacing w:before="220"/>
        <w:ind w:firstLine="540"/>
        <w:jc w:val="both"/>
      </w:pPr>
      <w:r>
        <w:lastRenderedPageBreak/>
        <w:t>- Паспортом самой Программы - Показатель 6 "Объем образованных отходов всех классов опасности на 1 млн рублей валового внутреннего продукта в постоянных ценах".</w:t>
      </w:r>
    </w:p>
    <w:p w:rsidR="002113F6" w:rsidRDefault="002113F6">
      <w:pPr>
        <w:pStyle w:val="ConsPlusNormal"/>
        <w:spacing w:before="220"/>
        <w:ind w:firstLine="540"/>
        <w:jc w:val="both"/>
      </w:pPr>
      <w:r>
        <w:t xml:space="preserve">- Подпрограммой 1 "Регулирование качества окружающей среды" государственной </w:t>
      </w:r>
      <w:hyperlink r:id="rId57">
        <w:r>
          <w:rPr>
            <w:color w:val="0000FF"/>
          </w:rPr>
          <w:t>программы</w:t>
        </w:r>
      </w:hyperlink>
      <w:r>
        <w:t xml:space="preserve"> Российской Федерации "Охрана окружающей среды" (с последующими изменениями и дополнениями):</w:t>
      </w:r>
    </w:p>
    <w:p w:rsidR="002113F6" w:rsidRDefault="002113F6">
      <w:pPr>
        <w:pStyle w:val="ConsPlusNormal"/>
        <w:spacing w:before="220"/>
        <w:ind w:firstLine="540"/>
        <w:jc w:val="both"/>
      </w:pPr>
      <w:r>
        <w:t>- показатель 1.1 "Доля обезвреженных и утилизированных отходов производства и потребления в общем количестве образующихся отходов I - IV классов опасности";</w:t>
      </w:r>
    </w:p>
    <w:p w:rsidR="002113F6" w:rsidRDefault="002113F6">
      <w:pPr>
        <w:pStyle w:val="ConsPlusNormal"/>
        <w:spacing w:before="220"/>
        <w:ind w:firstLine="540"/>
        <w:jc w:val="both"/>
      </w:pPr>
      <w:r>
        <w:t>- показатель 1.5 "Количество ликвидированных несанкционированных свалок в границах городов";</w:t>
      </w:r>
    </w:p>
    <w:p w:rsidR="002113F6" w:rsidRDefault="002113F6">
      <w:pPr>
        <w:pStyle w:val="ConsPlusNormal"/>
        <w:spacing w:before="220"/>
        <w:ind w:firstLine="540"/>
        <w:jc w:val="both"/>
      </w:pPr>
      <w:r>
        <w:t>- показатель 1.6 "Количество ликвидированных наиболее опасных объектов накопленного экологического вреда";</w:t>
      </w:r>
    </w:p>
    <w:p w:rsidR="002113F6" w:rsidRDefault="002113F6">
      <w:pPr>
        <w:pStyle w:val="ConsPlusNormal"/>
        <w:spacing w:before="220"/>
        <w:ind w:firstLine="540"/>
        <w:jc w:val="both"/>
      </w:pPr>
      <w:r>
        <w:t>- показатель 1.7 "Общая площадь восстановленных, в том числе рекультивированных, земель, подверженных негативному воздействию накопленного вреда окружающей среде";</w:t>
      </w:r>
    </w:p>
    <w:p w:rsidR="002113F6" w:rsidRDefault="002113F6">
      <w:pPr>
        <w:pStyle w:val="ConsPlusNormal"/>
        <w:spacing w:before="220"/>
        <w:ind w:firstLine="540"/>
        <w:jc w:val="both"/>
      </w:pPr>
      <w:r>
        <w:t>- показатель 1.8 "Доля твердых коммунальных отходов, направленных на утилизацию, в общем объеме образованных твердых коммунальных отходов";</w:t>
      </w:r>
    </w:p>
    <w:p w:rsidR="002113F6" w:rsidRDefault="002113F6">
      <w:pPr>
        <w:pStyle w:val="ConsPlusNormal"/>
        <w:spacing w:before="220"/>
        <w:ind w:firstLine="540"/>
        <w:jc w:val="both"/>
      </w:pPr>
      <w:r>
        <w:t>- показатель 1.9 "Доля твердых коммунальных отходов, направленных на обработку в общем объеме образованных твердых коммунальных отходов";</w:t>
      </w:r>
    </w:p>
    <w:p w:rsidR="002113F6" w:rsidRDefault="002113F6">
      <w:pPr>
        <w:pStyle w:val="ConsPlusNormal"/>
        <w:spacing w:before="220"/>
        <w:ind w:firstLine="540"/>
        <w:jc w:val="both"/>
      </w:pPr>
      <w:r>
        <w:t>- показатель 1.17 "Доля обработанных твердых коммунальных отходов в общем количестве образованных твердых коммунальных отходов";</w:t>
      </w:r>
    </w:p>
    <w:p w:rsidR="002113F6" w:rsidRDefault="002113F6">
      <w:pPr>
        <w:pStyle w:val="ConsPlusNormal"/>
        <w:spacing w:before="220"/>
        <w:ind w:firstLine="540"/>
        <w:jc w:val="both"/>
      </w:pPr>
      <w:r>
        <w:t>- показатель 1.20 "Объем образованных отходов I - IV классов опасности по отношению к 2007 году";</w:t>
      </w:r>
    </w:p>
    <w:p w:rsidR="002113F6" w:rsidRDefault="002113F6">
      <w:pPr>
        <w:pStyle w:val="ConsPlusNormal"/>
        <w:spacing w:before="220"/>
        <w:ind w:firstLine="540"/>
        <w:jc w:val="both"/>
      </w:pPr>
      <w:r>
        <w:t>- показатель 1.21 "Объем образованных отходов (I класс опасности) по отношению к 2007 году";</w:t>
      </w:r>
    </w:p>
    <w:p w:rsidR="002113F6" w:rsidRDefault="002113F6">
      <w:pPr>
        <w:pStyle w:val="ConsPlusNormal"/>
        <w:spacing w:before="220"/>
        <w:ind w:firstLine="540"/>
        <w:jc w:val="both"/>
      </w:pPr>
      <w:r>
        <w:t>- показатель 1.22 "Объем образованных отходов (II класс опасности) по отношению к 2007 году";</w:t>
      </w:r>
    </w:p>
    <w:p w:rsidR="002113F6" w:rsidRDefault="002113F6">
      <w:pPr>
        <w:pStyle w:val="ConsPlusNormal"/>
        <w:spacing w:before="220"/>
        <w:ind w:firstLine="540"/>
        <w:jc w:val="both"/>
      </w:pPr>
      <w:r>
        <w:t>- показатель 1.23 "Объем образованных отходов (III класс опасности) по отношению к 2007 году";</w:t>
      </w:r>
    </w:p>
    <w:p w:rsidR="002113F6" w:rsidRDefault="002113F6">
      <w:pPr>
        <w:pStyle w:val="ConsPlusNormal"/>
        <w:spacing w:before="220"/>
        <w:ind w:firstLine="540"/>
        <w:jc w:val="both"/>
      </w:pPr>
      <w:r>
        <w:t>- показатель 1.24 "Объем образованных отходов (IV класс опасности) по отношению к 2007 году";</w:t>
      </w:r>
    </w:p>
    <w:p w:rsidR="002113F6" w:rsidRDefault="002113F6">
      <w:pPr>
        <w:pStyle w:val="ConsPlusNormal"/>
        <w:spacing w:before="220"/>
        <w:ind w:firstLine="540"/>
        <w:jc w:val="both"/>
      </w:pPr>
      <w:r>
        <w:t>- показатель 1.25 "Объем образованных отходов I - IV классов опасности, которые не были обезврежены и утилизированы, по отношению к 2007 году".</w:t>
      </w:r>
    </w:p>
    <w:p w:rsidR="002113F6" w:rsidRDefault="002113F6">
      <w:pPr>
        <w:pStyle w:val="ConsPlusNormal"/>
        <w:spacing w:before="220"/>
        <w:ind w:firstLine="540"/>
        <w:jc w:val="both"/>
      </w:pPr>
      <w:r>
        <w:t>- показатель 1.26 "Объем образованных отходов, которые не были обезврежены и утилизированы (I класс опасности), по отношению к 2007 году";</w:t>
      </w:r>
    </w:p>
    <w:p w:rsidR="002113F6" w:rsidRDefault="002113F6">
      <w:pPr>
        <w:pStyle w:val="ConsPlusNormal"/>
        <w:spacing w:before="220"/>
        <w:ind w:firstLine="540"/>
        <w:jc w:val="both"/>
      </w:pPr>
      <w:r>
        <w:t>- показатель 1.27 "Объем образованных отходов, которые не были обезврежены и утилизированы (II класс опасности), по отношению к 2007 году";</w:t>
      </w:r>
    </w:p>
    <w:p w:rsidR="002113F6" w:rsidRDefault="002113F6">
      <w:pPr>
        <w:pStyle w:val="ConsPlusNormal"/>
        <w:spacing w:before="220"/>
        <w:ind w:firstLine="540"/>
        <w:jc w:val="both"/>
      </w:pPr>
      <w:r>
        <w:t>- показатель 1.28 "Объем образованных отходов, которые не были обезврежены и утилизированы (III класс опасности), по отношению к 2007 году";</w:t>
      </w:r>
    </w:p>
    <w:p w:rsidR="002113F6" w:rsidRDefault="002113F6">
      <w:pPr>
        <w:pStyle w:val="ConsPlusNormal"/>
        <w:spacing w:before="220"/>
        <w:ind w:firstLine="540"/>
        <w:jc w:val="both"/>
      </w:pPr>
      <w:r>
        <w:t>- показатель 1.29 "Объем образованных отходов, которые не были обезврежены и утилизированы (IV класс опасности), по отношению к 2007 году";</w:t>
      </w:r>
    </w:p>
    <w:p w:rsidR="002113F6" w:rsidRDefault="002113F6">
      <w:pPr>
        <w:pStyle w:val="ConsPlusNormal"/>
        <w:spacing w:before="220"/>
        <w:ind w:firstLine="540"/>
        <w:jc w:val="both"/>
      </w:pPr>
      <w:r>
        <w:lastRenderedPageBreak/>
        <w:t>- показатель 1.33 "Доля обработанных отходов производства и потребления в общем количестве образованных отходов I - V класса опасности, процент";</w:t>
      </w:r>
    </w:p>
    <w:p w:rsidR="002113F6" w:rsidRDefault="002113F6">
      <w:pPr>
        <w:pStyle w:val="ConsPlusNormal"/>
        <w:spacing w:before="220"/>
        <w:ind w:firstLine="540"/>
        <w:jc w:val="both"/>
      </w:pPr>
      <w:r>
        <w:t>- показатель 1.35 "Доля утилизированных отходов производства и потребления в общем количестве образованных отходов I - V класса опасности";</w:t>
      </w:r>
    </w:p>
    <w:p w:rsidR="002113F6" w:rsidRDefault="002113F6">
      <w:pPr>
        <w:pStyle w:val="ConsPlusNormal"/>
        <w:spacing w:before="220"/>
        <w:ind w:firstLine="540"/>
        <w:jc w:val="both"/>
      </w:pPr>
      <w:r>
        <w:t>- показатель 1.36 "Общая площадь восстановленных, в том числе рекультивированных, земель, подверженных негативному воздействию накопленного экологического вреда";</w:t>
      </w:r>
    </w:p>
    <w:p w:rsidR="002113F6" w:rsidRDefault="002113F6">
      <w:pPr>
        <w:pStyle w:val="ConsPlusNormal"/>
        <w:spacing w:before="220"/>
        <w:ind w:firstLine="540"/>
        <w:jc w:val="both"/>
      </w:pPr>
      <w:r>
        <w:t>- показатель 1.39 "Объем твердых коммунальных отходов, направленных на утилизацию (вторичную переработку)";</w:t>
      </w:r>
    </w:p>
    <w:p w:rsidR="002113F6" w:rsidRDefault="002113F6">
      <w:pPr>
        <w:pStyle w:val="ConsPlusNormal"/>
        <w:spacing w:before="220"/>
        <w:ind w:firstLine="540"/>
        <w:jc w:val="both"/>
      </w:pPr>
      <w:r>
        <w:t>- показатель 1.40 "Объем твердых коммунальных отходов, направленных на обработку";</w:t>
      </w:r>
    </w:p>
    <w:p w:rsidR="002113F6" w:rsidRDefault="002113F6">
      <w:pPr>
        <w:pStyle w:val="ConsPlusNormal"/>
        <w:spacing w:before="220"/>
        <w:ind w:firstLine="540"/>
        <w:jc w:val="both"/>
      </w:pPr>
      <w:r>
        <w:t>- Показатель 1.42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rsidR="002113F6" w:rsidRDefault="002113F6">
      <w:pPr>
        <w:pStyle w:val="ConsPlusNormal"/>
        <w:spacing w:before="220"/>
        <w:ind w:firstLine="540"/>
        <w:jc w:val="both"/>
      </w:pPr>
      <w:r>
        <w:t>- Показатель 1.43 "Доля твердых коммунальных отходов, направленных на обработку (сортировку), в общей массе образованных твердых коммунальных отходов";</w:t>
      </w:r>
    </w:p>
    <w:p w:rsidR="002113F6" w:rsidRDefault="002113F6">
      <w:pPr>
        <w:pStyle w:val="ConsPlusNormal"/>
        <w:spacing w:before="220"/>
        <w:ind w:firstLine="540"/>
        <w:jc w:val="both"/>
      </w:pPr>
      <w:r>
        <w:t>- Показатель 1.44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rsidR="002113F6" w:rsidRDefault="002113F6">
      <w:pPr>
        <w:pStyle w:val="ConsPlusNormal"/>
        <w:spacing w:before="220"/>
        <w:ind w:firstLine="540"/>
        <w:jc w:val="both"/>
      </w:pPr>
      <w:r>
        <w:t xml:space="preserve">Плановые и фактические значения указанных показателей приведены в </w:t>
      </w:r>
      <w:hyperlink w:anchor="P7584">
        <w:r>
          <w:rPr>
            <w:color w:val="0000FF"/>
          </w:rPr>
          <w:t>таблице 3.1</w:t>
        </w:r>
      </w:hyperlink>
      <w:r>
        <w:t>.</w:t>
      </w:r>
    </w:p>
    <w:p w:rsidR="002113F6" w:rsidRDefault="002113F6">
      <w:pPr>
        <w:pStyle w:val="ConsPlusNormal"/>
        <w:jc w:val="both"/>
      </w:pPr>
    </w:p>
    <w:p w:rsidR="002113F6" w:rsidRDefault="002113F6">
      <w:pPr>
        <w:pStyle w:val="ConsPlusTitle"/>
        <w:jc w:val="center"/>
        <w:outlineLvl w:val="3"/>
      </w:pPr>
      <w:bookmarkStart w:id="24" w:name="P7584"/>
      <w:bookmarkEnd w:id="24"/>
      <w:r>
        <w:t>Таблица 3.1. Сведения о показателях (индикаторах)</w:t>
      </w:r>
    </w:p>
    <w:p w:rsidR="002113F6" w:rsidRDefault="002113F6">
      <w:pPr>
        <w:pStyle w:val="ConsPlusTitle"/>
        <w:jc w:val="center"/>
      </w:pPr>
      <w:r>
        <w:t>государственной программы Российской Федерации</w:t>
      </w:r>
    </w:p>
    <w:p w:rsidR="002113F6" w:rsidRDefault="002113F6">
      <w:pPr>
        <w:pStyle w:val="ConsPlusTitle"/>
        <w:jc w:val="center"/>
      </w:pPr>
      <w:r>
        <w:t>"Охрана окружающей среды", подпрограмм</w:t>
      </w:r>
    </w:p>
    <w:p w:rsidR="002113F6" w:rsidRDefault="002113F6">
      <w:pPr>
        <w:pStyle w:val="ConsPlusTitle"/>
        <w:jc w:val="center"/>
      </w:pPr>
      <w:r>
        <w:t>государственной программы, федеральных целевых программ</w:t>
      </w:r>
    </w:p>
    <w:p w:rsidR="002113F6" w:rsidRDefault="002113F6">
      <w:pPr>
        <w:pStyle w:val="ConsPlusTitle"/>
        <w:jc w:val="center"/>
      </w:pPr>
      <w:r>
        <w:t>(подпрограмм федеральных целевых программ) и их значениях</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644"/>
        <w:gridCol w:w="1077"/>
        <w:gridCol w:w="1077"/>
        <w:gridCol w:w="1077"/>
        <w:gridCol w:w="1077"/>
        <w:gridCol w:w="1077"/>
        <w:gridCol w:w="1077"/>
        <w:gridCol w:w="1077"/>
        <w:gridCol w:w="1077"/>
        <w:gridCol w:w="1077"/>
        <w:gridCol w:w="1077"/>
        <w:gridCol w:w="1077"/>
      </w:tblGrid>
      <w:tr w:rsidR="002113F6">
        <w:tc>
          <w:tcPr>
            <w:tcW w:w="3061" w:type="dxa"/>
            <w:vMerge w:val="restart"/>
            <w:vAlign w:val="center"/>
          </w:tcPr>
          <w:p w:rsidR="002113F6" w:rsidRDefault="002113F6">
            <w:pPr>
              <w:pStyle w:val="ConsPlusNormal"/>
              <w:jc w:val="center"/>
            </w:pPr>
            <w:r>
              <w:lastRenderedPageBreak/>
              <w:t>Наименование показателя (индикатора)</w:t>
            </w:r>
          </w:p>
        </w:tc>
        <w:tc>
          <w:tcPr>
            <w:tcW w:w="1644" w:type="dxa"/>
            <w:vMerge w:val="restart"/>
            <w:vAlign w:val="center"/>
          </w:tcPr>
          <w:p w:rsidR="002113F6" w:rsidRDefault="002113F6">
            <w:pPr>
              <w:pStyle w:val="ConsPlusNormal"/>
              <w:jc w:val="center"/>
            </w:pPr>
            <w:r>
              <w:t>Единица измерения</w:t>
            </w:r>
          </w:p>
        </w:tc>
        <w:tc>
          <w:tcPr>
            <w:tcW w:w="11847" w:type="dxa"/>
            <w:gridSpan w:val="11"/>
            <w:vAlign w:val="center"/>
          </w:tcPr>
          <w:p w:rsidR="002113F6" w:rsidRDefault="002113F6">
            <w:pPr>
              <w:pStyle w:val="ConsPlusNormal"/>
              <w:jc w:val="center"/>
            </w:pPr>
            <w:r>
              <w:t>Значения показателей</w:t>
            </w:r>
          </w:p>
        </w:tc>
      </w:tr>
      <w:tr w:rsidR="002113F6">
        <w:tc>
          <w:tcPr>
            <w:tcW w:w="3061" w:type="dxa"/>
            <w:vMerge/>
          </w:tcPr>
          <w:p w:rsidR="002113F6" w:rsidRDefault="002113F6">
            <w:pPr>
              <w:pStyle w:val="ConsPlusNormal"/>
            </w:pPr>
          </w:p>
        </w:tc>
        <w:tc>
          <w:tcPr>
            <w:tcW w:w="1644" w:type="dxa"/>
            <w:vMerge/>
          </w:tcPr>
          <w:p w:rsidR="002113F6" w:rsidRDefault="002113F6">
            <w:pPr>
              <w:pStyle w:val="ConsPlusNormal"/>
            </w:pPr>
          </w:p>
        </w:tc>
        <w:tc>
          <w:tcPr>
            <w:tcW w:w="2154" w:type="dxa"/>
            <w:gridSpan w:val="2"/>
            <w:vAlign w:val="center"/>
          </w:tcPr>
          <w:p w:rsidR="002113F6" w:rsidRDefault="002113F6">
            <w:pPr>
              <w:pStyle w:val="ConsPlusNormal"/>
              <w:jc w:val="center"/>
            </w:pPr>
            <w:r>
              <w:t>2017 год</w:t>
            </w:r>
          </w:p>
        </w:tc>
        <w:tc>
          <w:tcPr>
            <w:tcW w:w="2154" w:type="dxa"/>
            <w:gridSpan w:val="2"/>
            <w:vAlign w:val="center"/>
          </w:tcPr>
          <w:p w:rsidR="002113F6" w:rsidRDefault="002113F6">
            <w:pPr>
              <w:pStyle w:val="ConsPlusNormal"/>
              <w:jc w:val="center"/>
            </w:pPr>
            <w:r>
              <w:t>2018 год</w:t>
            </w:r>
          </w:p>
        </w:tc>
        <w:tc>
          <w:tcPr>
            <w:tcW w:w="2154" w:type="dxa"/>
            <w:gridSpan w:val="2"/>
            <w:vAlign w:val="center"/>
          </w:tcPr>
          <w:p w:rsidR="002113F6" w:rsidRDefault="002113F6">
            <w:pPr>
              <w:pStyle w:val="ConsPlusNormal"/>
              <w:jc w:val="center"/>
            </w:pPr>
            <w:r>
              <w:t>2019 год</w:t>
            </w:r>
          </w:p>
        </w:tc>
        <w:tc>
          <w:tcPr>
            <w:tcW w:w="1077" w:type="dxa"/>
            <w:vAlign w:val="center"/>
          </w:tcPr>
          <w:p w:rsidR="002113F6" w:rsidRDefault="002113F6">
            <w:pPr>
              <w:pStyle w:val="ConsPlusNormal"/>
              <w:jc w:val="center"/>
            </w:pPr>
            <w:r>
              <w:t>2020 год</w:t>
            </w:r>
          </w:p>
        </w:tc>
        <w:tc>
          <w:tcPr>
            <w:tcW w:w="1077" w:type="dxa"/>
            <w:vAlign w:val="center"/>
          </w:tcPr>
          <w:p w:rsidR="002113F6" w:rsidRDefault="002113F6">
            <w:pPr>
              <w:pStyle w:val="ConsPlusNormal"/>
              <w:jc w:val="center"/>
            </w:pPr>
            <w:r>
              <w:t>2021 год</w:t>
            </w:r>
          </w:p>
        </w:tc>
        <w:tc>
          <w:tcPr>
            <w:tcW w:w="1077" w:type="dxa"/>
            <w:vAlign w:val="center"/>
          </w:tcPr>
          <w:p w:rsidR="002113F6" w:rsidRDefault="002113F6">
            <w:pPr>
              <w:pStyle w:val="ConsPlusNormal"/>
              <w:jc w:val="center"/>
            </w:pPr>
            <w:r>
              <w:t>2022 год</w:t>
            </w:r>
          </w:p>
        </w:tc>
        <w:tc>
          <w:tcPr>
            <w:tcW w:w="1077" w:type="dxa"/>
            <w:vAlign w:val="center"/>
          </w:tcPr>
          <w:p w:rsidR="002113F6" w:rsidRDefault="002113F6">
            <w:pPr>
              <w:pStyle w:val="ConsPlusNormal"/>
              <w:jc w:val="center"/>
            </w:pPr>
            <w:r>
              <w:t>2023 год</w:t>
            </w:r>
          </w:p>
        </w:tc>
        <w:tc>
          <w:tcPr>
            <w:tcW w:w="1077" w:type="dxa"/>
            <w:vAlign w:val="center"/>
          </w:tcPr>
          <w:p w:rsidR="002113F6" w:rsidRDefault="002113F6">
            <w:pPr>
              <w:pStyle w:val="ConsPlusNormal"/>
              <w:jc w:val="center"/>
            </w:pPr>
            <w:r>
              <w:t>2024 год</w:t>
            </w:r>
          </w:p>
        </w:tc>
      </w:tr>
      <w:tr w:rsidR="002113F6">
        <w:tc>
          <w:tcPr>
            <w:tcW w:w="3061" w:type="dxa"/>
            <w:vMerge/>
          </w:tcPr>
          <w:p w:rsidR="002113F6" w:rsidRDefault="002113F6">
            <w:pPr>
              <w:pStyle w:val="ConsPlusNormal"/>
            </w:pPr>
          </w:p>
        </w:tc>
        <w:tc>
          <w:tcPr>
            <w:tcW w:w="1644" w:type="dxa"/>
            <w:vMerge/>
          </w:tcPr>
          <w:p w:rsidR="002113F6" w:rsidRDefault="002113F6">
            <w:pPr>
              <w:pStyle w:val="ConsPlusNormal"/>
            </w:pP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r>
      <w:tr w:rsidR="002113F6">
        <w:tc>
          <w:tcPr>
            <w:tcW w:w="16552" w:type="dxa"/>
            <w:gridSpan w:val="13"/>
            <w:vAlign w:val="center"/>
          </w:tcPr>
          <w:p w:rsidR="002113F6" w:rsidRDefault="002113F6">
            <w:pPr>
              <w:pStyle w:val="ConsPlusNormal"/>
              <w:jc w:val="center"/>
              <w:outlineLvl w:val="4"/>
            </w:pPr>
            <w:r>
              <w:t>Государственная программа "Охрана окружающей среды"</w:t>
            </w:r>
          </w:p>
        </w:tc>
      </w:tr>
      <w:tr w:rsidR="002113F6">
        <w:tc>
          <w:tcPr>
            <w:tcW w:w="3061" w:type="dxa"/>
            <w:vAlign w:val="center"/>
          </w:tcPr>
          <w:p w:rsidR="002113F6" w:rsidRDefault="002113F6">
            <w:pPr>
              <w:pStyle w:val="ConsPlusNormal"/>
            </w:pPr>
            <w:r>
              <w:t>Показатель 6 "Объем образованных отходов всех классов опасности на 1 млн. рублей валового внутреннего продукта в постоянных ценах"</w:t>
            </w:r>
          </w:p>
        </w:tc>
        <w:tc>
          <w:tcPr>
            <w:tcW w:w="1644" w:type="dxa"/>
            <w:vAlign w:val="center"/>
          </w:tcPr>
          <w:p w:rsidR="002113F6" w:rsidRDefault="002113F6">
            <w:pPr>
              <w:pStyle w:val="ConsPlusNormal"/>
              <w:jc w:val="center"/>
            </w:pPr>
            <w:r>
              <w:t>тонн</w:t>
            </w:r>
          </w:p>
        </w:tc>
        <w:tc>
          <w:tcPr>
            <w:tcW w:w="1077" w:type="dxa"/>
            <w:vAlign w:val="center"/>
          </w:tcPr>
          <w:p w:rsidR="002113F6" w:rsidRDefault="002113F6">
            <w:pPr>
              <w:pStyle w:val="ConsPlusNormal"/>
              <w:jc w:val="center"/>
            </w:pPr>
            <w:r>
              <w:t>83</w:t>
            </w:r>
          </w:p>
        </w:tc>
        <w:tc>
          <w:tcPr>
            <w:tcW w:w="1077" w:type="dxa"/>
            <w:vAlign w:val="center"/>
          </w:tcPr>
          <w:p w:rsidR="002113F6" w:rsidRDefault="002113F6">
            <w:pPr>
              <w:pStyle w:val="ConsPlusNormal"/>
              <w:jc w:val="center"/>
            </w:pPr>
            <w:r>
              <w:t>98,2</w:t>
            </w:r>
          </w:p>
        </w:tc>
        <w:tc>
          <w:tcPr>
            <w:tcW w:w="1077" w:type="dxa"/>
            <w:vAlign w:val="center"/>
          </w:tcPr>
          <w:p w:rsidR="002113F6" w:rsidRDefault="002113F6">
            <w:pPr>
              <w:pStyle w:val="ConsPlusNormal"/>
              <w:jc w:val="center"/>
            </w:pPr>
            <w:r>
              <w:t>82</w:t>
            </w:r>
          </w:p>
        </w:tc>
        <w:tc>
          <w:tcPr>
            <w:tcW w:w="1077" w:type="dxa"/>
            <w:vAlign w:val="center"/>
          </w:tcPr>
          <w:p w:rsidR="002113F6" w:rsidRDefault="002113F6">
            <w:pPr>
              <w:pStyle w:val="ConsPlusNormal"/>
              <w:jc w:val="center"/>
            </w:pPr>
            <w:r>
              <w:t>82</w:t>
            </w:r>
          </w:p>
        </w:tc>
        <w:tc>
          <w:tcPr>
            <w:tcW w:w="1077" w:type="dxa"/>
            <w:vAlign w:val="center"/>
          </w:tcPr>
          <w:p w:rsidR="002113F6" w:rsidRDefault="002113F6">
            <w:pPr>
              <w:pStyle w:val="ConsPlusNormal"/>
              <w:jc w:val="center"/>
            </w:pPr>
            <w:r>
              <w:t>110</w:t>
            </w:r>
          </w:p>
        </w:tc>
        <w:tc>
          <w:tcPr>
            <w:tcW w:w="1077" w:type="dxa"/>
            <w:vAlign w:val="center"/>
          </w:tcPr>
          <w:p w:rsidR="002113F6" w:rsidRDefault="002113F6">
            <w:pPr>
              <w:pStyle w:val="ConsPlusNormal"/>
              <w:jc w:val="center"/>
            </w:pPr>
            <w:r>
              <w:t>94,4</w:t>
            </w:r>
          </w:p>
        </w:tc>
        <w:tc>
          <w:tcPr>
            <w:tcW w:w="1077" w:type="dxa"/>
            <w:vAlign w:val="center"/>
          </w:tcPr>
          <w:p w:rsidR="002113F6" w:rsidRDefault="002113F6">
            <w:pPr>
              <w:pStyle w:val="ConsPlusNormal"/>
              <w:jc w:val="center"/>
            </w:pPr>
            <w:r>
              <w:t>116</w:t>
            </w:r>
          </w:p>
        </w:tc>
        <w:tc>
          <w:tcPr>
            <w:tcW w:w="1077" w:type="dxa"/>
            <w:vAlign w:val="center"/>
          </w:tcPr>
          <w:p w:rsidR="002113F6" w:rsidRDefault="002113F6">
            <w:pPr>
              <w:pStyle w:val="ConsPlusNormal"/>
              <w:jc w:val="center"/>
            </w:pPr>
            <w:r>
              <w:t>122</w:t>
            </w:r>
          </w:p>
        </w:tc>
        <w:tc>
          <w:tcPr>
            <w:tcW w:w="1077" w:type="dxa"/>
            <w:vAlign w:val="center"/>
          </w:tcPr>
          <w:p w:rsidR="002113F6" w:rsidRDefault="002113F6">
            <w:pPr>
              <w:pStyle w:val="ConsPlusNormal"/>
              <w:jc w:val="center"/>
            </w:pPr>
            <w:r>
              <w:t>128</w:t>
            </w:r>
          </w:p>
        </w:tc>
        <w:tc>
          <w:tcPr>
            <w:tcW w:w="1077" w:type="dxa"/>
            <w:vAlign w:val="center"/>
          </w:tcPr>
          <w:p w:rsidR="002113F6" w:rsidRDefault="002113F6">
            <w:pPr>
              <w:pStyle w:val="ConsPlusNormal"/>
              <w:jc w:val="center"/>
            </w:pPr>
            <w:r>
              <w:t>134</w:t>
            </w:r>
          </w:p>
        </w:tc>
        <w:tc>
          <w:tcPr>
            <w:tcW w:w="1077" w:type="dxa"/>
            <w:vAlign w:val="center"/>
          </w:tcPr>
          <w:p w:rsidR="002113F6" w:rsidRDefault="002113F6">
            <w:pPr>
              <w:pStyle w:val="ConsPlusNormal"/>
              <w:jc w:val="center"/>
            </w:pPr>
            <w:r>
              <w:t>140</w:t>
            </w:r>
          </w:p>
        </w:tc>
      </w:tr>
      <w:tr w:rsidR="002113F6">
        <w:tc>
          <w:tcPr>
            <w:tcW w:w="16552" w:type="dxa"/>
            <w:gridSpan w:val="13"/>
            <w:vAlign w:val="center"/>
          </w:tcPr>
          <w:p w:rsidR="002113F6" w:rsidRDefault="002113F6">
            <w:pPr>
              <w:pStyle w:val="ConsPlusNormal"/>
              <w:jc w:val="center"/>
              <w:outlineLvl w:val="4"/>
            </w:pPr>
            <w:r>
              <w:t>Подпрограмма 1 "Регулирование качества окружающей среды"</w:t>
            </w:r>
          </w:p>
        </w:tc>
      </w:tr>
      <w:tr w:rsidR="002113F6">
        <w:tc>
          <w:tcPr>
            <w:tcW w:w="3061" w:type="dxa"/>
            <w:vAlign w:val="center"/>
          </w:tcPr>
          <w:p w:rsidR="002113F6" w:rsidRDefault="002113F6">
            <w:pPr>
              <w:pStyle w:val="ConsPlusNormal"/>
            </w:pPr>
            <w:r>
              <w:t>Показатель 1.1 "Доля обезвреженных и утилизированных отходов производства и потребления в общем количестве образующихся отходов I - IV классов опасности"</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76,7</w:t>
            </w:r>
          </w:p>
        </w:tc>
        <w:tc>
          <w:tcPr>
            <w:tcW w:w="1077" w:type="dxa"/>
            <w:vAlign w:val="center"/>
          </w:tcPr>
          <w:p w:rsidR="002113F6" w:rsidRDefault="002113F6">
            <w:pPr>
              <w:pStyle w:val="ConsPlusNormal"/>
              <w:jc w:val="center"/>
            </w:pPr>
            <w:r>
              <w:t>63,9</w:t>
            </w:r>
          </w:p>
        </w:tc>
        <w:tc>
          <w:tcPr>
            <w:tcW w:w="1077" w:type="dxa"/>
            <w:vAlign w:val="center"/>
          </w:tcPr>
          <w:p w:rsidR="002113F6" w:rsidRDefault="002113F6">
            <w:pPr>
              <w:pStyle w:val="ConsPlusNormal"/>
              <w:jc w:val="center"/>
            </w:pPr>
            <w:r>
              <w:t>77,9</w:t>
            </w:r>
          </w:p>
        </w:tc>
        <w:tc>
          <w:tcPr>
            <w:tcW w:w="1077" w:type="dxa"/>
            <w:vAlign w:val="center"/>
          </w:tcPr>
          <w:p w:rsidR="002113F6" w:rsidRDefault="002113F6">
            <w:pPr>
              <w:pStyle w:val="ConsPlusNormal"/>
              <w:jc w:val="center"/>
            </w:pPr>
            <w:r>
              <w:t>77,9</w:t>
            </w:r>
          </w:p>
        </w:tc>
        <w:tc>
          <w:tcPr>
            <w:tcW w:w="1077" w:type="dxa"/>
            <w:vAlign w:val="center"/>
          </w:tcPr>
          <w:p w:rsidR="002113F6" w:rsidRDefault="002113F6">
            <w:pPr>
              <w:pStyle w:val="ConsPlusNormal"/>
              <w:jc w:val="center"/>
            </w:pPr>
            <w:r>
              <w:t>79,24</w:t>
            </w:r>
          </w:p>
        </w:tc>
        <w:tc>
          <w:tcPr>
            <w:tcW w:w="1077" w:type="dxa"/>
            <w:vAlign w:val="center"/>
          </w:tcPr>
          <w:p w:rsidR="002113F6" w:rsidRDefault="002113F6">
            <w:pPr>
              <w:pStyle w:val="ConsPlusNormal"/>
              <w:jc w:val="center"/>
            </w:pPr>
            <w:r>
              <w:t>50,1</w:t>
            </w:r>
          </w:p>
        </w:tc>
        <w:tc>
          <w:tcPr>
            <w:tcW w:w="1077" w:type="dxa"/>
            <w:vAlign w:val="center"/>
          </w:tcPr>
          <w:p w:rsidR="002113F6" w:rsidRDefault="002113F6">
            <w:pPr>
              <w:pStyle w:val="ConsPlusNormal"/>
              <w:jc w:val="center"/>
            </w:pPr>
            <w:r>
              <w:t>80,52</w:t>
            </w:r>
          </w:p>
        </w:tc>
        <w:tc>
          <w:tcPr>
            <w:tcW w:w="1077" w:type="dxa"/>
            <w:vAlign w:val="center"/>
          </w:tcPr>
          <w:p w:rsidR="002113F6" w:rsidRDefault="002113F6">
            <w:pPr>
              <w:pStyle w:val="ConsPlusNormal"/>
              <w:jc w:val="center"/>
            </w:pPr>
            <w:r>
              <w:t>81,7</w:t>
            </w:r>
          </w:p>
        </w:tc>
        <w:tc>
          <w:tcPr>
            <w:tcW w:w="1077" w:type="dxa"/>
            <w:vAlign w:val="center"/>
          </w:tcPr>
          <w:p w:rsidR="002113F6" w:rsidRDefault="002113F6">
            <w:pPr>
              <w:pStyle w:val="ConsPlusNormal"/>
              <w:jc w:val="center"/>
            </w:pPr>
            <w:r>
              <w:t>82,9</w:t>
            </w:r>
          </w:p>
        </w:tc>
        <w:tc>
          <w:tcPr>
            <w:tcW w:w="1077" w:type="dxa"/>
            <w:vAlign w:val="center"/>
          </w:tcPr>
          <w:p w:rsidR="002113F6" w:rsidRDefault="002113F6">
            <w:pPr>
              <w:pStyle w:val="ConsPlusNormal"/>
              <w:jc w:val="center"/>
            </w:pPr>
            <w:r>
              <w:t>84,1</w:t>
            </w:r>
          </w:p>
        </w:tc>
        <w:tc>
          <w:tcPr>
            <w:tcW w:w="1077" w:type="dxa"/>
            <w:vAlign w:val="center"/>
          </w:tcPr>
          <w:p w:rsidR="002113F6" w:rsidRDefault="002113F6">
            <w:pPr>
              <w:pStyle w:val="ConsPlusNormal"/>
              <w:jc w:val="center"/>
            </w:pPr>
            <w:r>
              <w:t>85,3</w:t>
            </w:r>
          </w:p>
        </w:tc>
      </w:tr>
      <w:tr w:rsidR="002113F6">
        <w:tc>
          <w:tcPr>
            <w:tcW w:w="3061" w:type="dxa"/>
            <w:vAlign w:val="center"/>
          </w:tcPr>
          <w:p w:rsidR="002113F6" w:rsidRDefault="002113F6">
            <w:pPr>
              <w:pStyle w:val="ConsPlusNormal"/>
            </w:pPr>
            <w:r>
              <w:t>Показатель 1.5 "Количество ликвидированных несанкционированных свалок в границах городов"</w:t>
            </w:r>
          </w:p>
        </w:tc>
        <w:tc>
          <w:tcPr>
            <w:tcW w:w="1644" w:type="dxa"/>
            <w:vAlign w:val="center"/>
          </w:tcPr>
          <w:p w:rsidR="002113F6" w:rsidRDefault="002113F6">
            <w:pPr>
              <w:pStyle w:val="ConsPlusNormal"/>
              <w:jc w:val="center"/>
            </w:pPr>
            <w:r>
              <w:t>штук</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16</w:t>
            </w:r>
          </w:p>
        </w:tc>
        <w:tc>
          <w:tcPr>
            <w:tcW w:w="1077" w:type="dxa"/>
            <w:vAlign w:val="center"/>
          </w:tcPr>
          <w:p w:rsidR="002113F6" w:rsidRDefault="002113F6">
            <w:pPr>
              <w:pStyle w:val="ConsPlusNormal"/>
              <w:jc w:val="center"/>
            </w:pPr>
            <w:r>
              <w:t>16</w:t>
            </w:r>
          </w:p>
        </w:tc>
        <w:tc>
          <w:tcPr>
            <w:tcW w:w="1077" w:type="dxa"/>
            <w:vAlign w:val="center"/>
          </w:tcPr>
          <w:p w:rsidR="002113F6" w:rsidRDefault="002113F6">
            <w:pPr>
              <w:pStyle w:val="ConsPlusNormal"/>
              <w:jc w:val="center"/>
            </w:pPr>
            <w:r>
              <w:t>42</w:t>
            </w:r>
          </w:p>
        </w:tc>
        <w:tc>
          <w:tcPr>
            <w:tcW w:w="1077" w:type="dxa"/>
            <w:vAlign w:val="center"/>
          </w:tcPr>
          <w:p w:rsidR="002113F6" w:rsidRDefault="002113F6">
            <w:pPr>
              <w:pStyle w:val="ConsPlusNormal"/>
              <w:jc w:val="center"/>
            </w:pPr>
            <w:r>
              <w:t>42</w:t>
            </w:r>
          </w:p>
        </w:tc>
        <w:tc>
          <w:tcPr>
            <w:tcW w:w="1077" w:type="dxa"/>
            <w:vAlign w:val="center"/>
          </w:tcPr>
          <w:p w:rsidR="002113F6" w:rsidRDefault="002113F6">
            <w:pPr>
              <w:pStyle w:val="ConsPlusNormal"/>
              <w:jc w:val="center"/>
            </w:pPr>
            <w:r>
              <w:t>54</w:t>
            </w:r>
          </w:p>
        </w:tc>
        <w:tc>
          <w:tcPr>
            <w:tcW w:w="1077" w:type="dxa"/>
            <w:vAlign w:val="center"/>
          </w:tcPr>
          <w:p w:rsidR="002113F6" w:rsidRDefault="002113F6">
            <w:pPr>
              <w:pStyle w:val="ConsPlusNormal"/>
              <w:jc w:val="center"/>
            </w:pPr>
            <w:r>
              <w:t>111</w:t>
            </w:r>
          </w:p>
        </w:tc>
        <w:tc>
          <w:tcPr>
            <w:tcW w:w="1077" w:type="dxa"/>
            <w:vAlign w:val="center"/>
          </w:tcPr>
          <w:p w:rsidR="002113F6" w:rsidRDefault="002113F6">
            <w:pPr>
              <w:pStyle w:val="ConsPlusNormal"/>
              <w:jc w:val="center"/>
            </w:pPr>
            <w:r>
              <w:t>191</w:t>
            </w:r>
          </w:p>
        </w:tc>
      </w:tr>
      <w:tr w:rsidR="002113F6">
        <w:tc>
          <w:tcPr>
            <w:tcW w:w="3061" w:type="dxa"/>
            <w:vAlign w:val="center"/>
          </w:tcPr>
          <w:p w:rsidR="002113F6" w:rsidRDefault="002113F6">
            <w:pPr>
              <w:pStyle w:val="ConsPlusNormal"/>
            </w:pPr>
            <w:r>
              <w:t>Показатель 1.6 "Количество ликвидированных наиболее опасных объектов накопленного экологического вреда"</w:t>
            </w:r>
          </w:p>
        </w:tc>
        <w:tc>
          <w:tcPr>
            <w:tcW w:w="1644" w:type="dxa"/>
            <w:vAlign w:val="center"/>
          </w:tcPr>
          <w:p w:rsidR="002113F6" w:rsidRDefault="002113F6">
            <w:pPr>
              <w:pStyle w:val="ConsPlusNormal"/>
              <w:jc w:val="center"/>
            </w:pPr>
            <w:r>
              <w:t>штук</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57</w:t>
            </w:r>
          </w:p>
        </w:tc>
        <w:tc>
          <w:tcPr>
            <w:tcW w:w="1077" w:type="dxa"/>
            <w:vAlign w:val="center"/>
          </w:tcPr>
          <w:p w:rsidR="002113F6" w:rsidRDefault="002113F6">
            <w:pPr>
              <w:pStyle w:val="ConsPlusNormal"/>
              <w:jc w:val="center"/>
            </w:pPr>
            <w:r>
              <w:t>66</w:t>
            </w:r>
          </w:p>
        </w:tc>
        <w:tc>
          <w:tcPr>
            <w:tcW w:w="1077" w:type="dxa"/>
            <w:vAlign w:val="center"/>
          </w:tcPr>
          <w:p w:rsidR="002113F6" w:rsidRDefault="002113F6">
            <w:pPr>
              <w:pStyle w:val="ConsPlusNormal"/>
              <w:jc w:val="center"/>
            </w:pPr>
            <w:r>
              <w:t>77</w:t>
            </w:r>
          </w:p>
        </w:tc>
        <w:tc>
          <w:tcPr>
            <w:tcW w:w="1077"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88</w:t>
            </w:r>
          </w:p>
        </w:tc>
      </w:tr>
      <w:tr w:rsidR="002113F6">
        <w:tc>
          <w:tcPr>
            <w:tcW w:w="3061" w:type="dxa"/>
            <w:vAlign w:val="center"/>
          </w:tcPr>
          <w:p w:rsidR="002113F6" w:rsidRDefault="002113F6">
            <w:pPr>
              <w:pStyle w:val="ConsPlusNormal"/>
            </w:pPr>
            <w:r>
              <w:lastRenderedPageBreak/>
              <w:t>Показатель 1.7 "Общая площадь восстановленных, в том числе рекультивированных, земель, подверженных негативному воздействию накопленного вреда окружающей среде"</w:t>
            </w:r>
          </w:p>
        </w:tc>
        <w:tc>
          <w:tcPr>
            <w:tcW w:w="1644" w:type="dxa"/>
            <w:vAlign w:val="center"/>
          </w:tcPr>
          <w:p w:rsidR="002113F6" w:rsidRDefault="002113F6">
            <w:pPr>
              <w:pStyle w:val="ConsPlusNormal"/>
              <w:jc w:val="center"/>
            </w:pPr>
            <w:r>
              <w:t>гектаров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545</w:t>
            </w:r>
          </w:p>
        </w:tc>
        <w:tc>
          <w:tcPr>
            <w:tcW w:w="1077" w:type="dxa"/>
            <w:vAlign w:val="center"/>
          </w:tcPr>
          <w:p w:rsidR="002113F6" w:rsidRDefault="002113F6">
            <w:pPr>
              <w:pStyle w:val="ConsPlusNormal"/>
              <w:jc w:val="center"/>
            </w:pPr>
            <w:r>
              <w:t>545</w:t>
            </w:r>
          </w:p>
        </w:tc>
        <w:tc>
          <w:tcPr>
            <w:tcW w:w="1077" w:type="dxa"/>
            <w:vAlign w:val="center"/>
          </w:tcPr>
          <w:p w:rsidR="002113F6" w:rsidRDefault="002113F6">
            <w:pPr>
              <w:pStyle w:val="ConsPlusNormal"/>
              <w:jc w:val="center"/>
            </w:pPr>
            <w:r>
              <w:t>1056,1</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1.8 "Доля твердых коммунальных отходов, направленных на утилизацию, в общем объеме образованных твердых коммунальных отходов"</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4,4</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1.9 "Доля твердых коммунальных отходов, направленных на обработку в общем объеме образованных твердых коммунальных отходов"</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12</w:t>
            </w:r>
          </w:p>
        </w:tc>
        <w:tc>
          <w:tcPr>
            <w:tcW w:w="1077" w:type="dxa"/>
            <w:vAlign w:val="center"/>
          </w:tcPr>
          <w:p w:rsidR="002113F6" w:rsidRDefault="002113F6">
            <w:pPr>
              <w:pStyle w:val="ConsPlusNormal"/>
              <w:jc w:val="center"/>
            </w:pPr>
            <w:r>
              <w:t>29,7</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1.17 "Доля обработанных твердых коммунальных отходов в общем количестве образованных твердых коммунальных отходов"</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35,1</w:t>
            </w:r>
          </w:p>
        </w:tc>
        <w:tc>
          <w:tcPr>
            <w:tcW w:w="1077" w:type="dxa"/>
            <w:vAlign w:val="center"/>
          </w:tcPr>
          <w:p w:rsidR="002113F6" w:rsidRDefault="002113F6">
            <w:pPr>
              <w:pStyle w:val="ConsPlusNormal"/>
              <w:jc w:val="center"/>
            </w:pPr>
            <w:r>
              <w:t>35,1</w:t>
            </w:r>
          </w:p>
        </w:tc>
        <w:tc>
          <w:tcPr>
            <w:tcW w:w="1077" w:type="dxa"/>
            <w:vAlign w:val="center"/>
          </w:tcPr>
          <w:p w:rsidR="002113F6" w:rsidRDefault="002113F6">
            <w:pPr>
              <w:pStyle w:val="ConsPlusNormal"/>
              <w:jc w:val="center"/>
            </w:pPr>
            <w:r>
              <w:t>36</w:t>
            </w:r>
          </w:p>
        </w:tc>
        <w:tc>
          <w:tcPr>
            <w:tcW w:w="1077" w:type="dxa"/>
            <w:vAlign w:val="center"/>
          </w:tcPr>
          <w:p w:rsidR="002113F6" w:rsidRDefault="002113F6">
            <w:pPr>
              <w:pStyle w:val="ConsPlusNormal"/>
              <w:jc w:val="center"/>
            </w:pPr>
            <w:r>
              <w:t>36</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1.20 "Объем образованных отходов I - IV классов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45,9</w:t>
            </w:r>
          </w:p>
        </w:tc>
        <w:tc>
          <w:tcPr>
            <w:tcW w:w="1077" w:type="dxa"/>
            <w:vAlign w:val="center"/>
          </w:tcPr>
          <w:p w:rsidR="002113F6" w:rsidRDefault="002113F6">
            <w:pPr>
              <w:pStyle w:val="ConsPlusNormal"/>
              <w:jc w:val="center"/>
            </w:pPr>
            <w:r>
              <w:t>45,9</w:t>
            </w:r>
          </w:p>
        </w:tc>
        <w:tc>
          <w:tcPr>
            <w:tcW w:w="1077" w:type="dxa"/>
            <w:vAlign w:val="center"/>
          </w:tcPr>
          <w:p w:rsidR="002113F6" w:rsidRDefault="002113F6">
            <w:pPr>
              <w:pStyle w:val="ConsPlusNormal"/>
              <w:jc w:val="center"/>
            </w:pPr>
            <w:r>
              <w:t>46,7</w:t>
            </w:r>
          </w:p>
        </w:tc>
        <w:tc>
          <w:tcPr>
            <w:tcW w:w="1077" w:type="dxa"/>
            <w:vAlign w:val="center"/>
          </w:tcPr>
          <w:p w:rsidR="002113F6" w:rsidRDefault="002113F6">
            <w:pPr>
              <w:pStyle w:val="ConsPlusNormal"/>
              <w:jc w:val="center"/>
            </w:pPr>
            <w:r>
              <w:t>46,7</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 xml:space="preserve">Показатель 1.21 "Объем </w:t>
            </w:r>
            <w:r>
              <w:lastRenderedPageBreak/>
              <w:t>образованных отходов (I класс опасности) по отношению к 2007 году"</w:t>
            </w:r>
          </w:p>
        </w:tc>
        <w:tc>
          <w:tcPr>
            <w:tcW w:w="1644" w:type="dxa"/>
            <w:vAlign w:val="center"/>
          </w:tcPr>
          <w:p w:rsidR="002113F6" w:rsidRDefault="002113F6">
            <w:pPr>
              <w:pStyle w:val="ConsPlusNormal"/>
              <w:jc w:val="center"/>
            </w:pPr>
            <w:r>
              <w:lastRenderedPageBreak/>
              <w:t>процентов</w:t>
            </w:r>
          </w:p>
        </w:tc>
        <w:tc>
          <w:tcPr>
            <w:tcW w:w="1077" w:type="dxa"/>
            <w:vAlign w:val="center"/>
          </w:tcPr>
          <w:p w:rsidR="002113F6" w:rsidRDefault="002113F6">
            <w:pPr>
              <w:pStyle w:val="ConsPlusNormal"/>
              <w:jc w:val="center"/>
            </w:pPr>
            <w:r>
              <w:t>96,3</w:t>
            </w:r>
          </w:p>
        </w:tc>
        <w:tc>
          <w:tcPr>
            <w:tcW w:w="1077" w:type="dxa"/>
            <w:vAlign w:val="center"/>
          </w:tcPr>
          <w:p w:rsidR="002113F6" w:rsidRDefault="002113F6">
            <w:pPr>
              <w:pStyle w:val="ConsPlusNormal"/>
              <w:jc w:val="center"/>
            </w:pPr>
            <w:r>
              <w:t>96,3</w:t>
            </w:r>
          </w:p>
        </w:tc>
        <w:tc>
          <w:tcPr>
            <w:tcW w:w="1077" w:type="dxa"/>
            <w:vAlign w:val="center"/>
          </w:tcPr>
          <w:p w:rsidR="002113F6" w:rsidRDefault="002113F6">
            <w:pPr>
              <w:pStyle w:val="ConsPlusNormal"/>
              <w:jc w:val="center"/>
            </w:pPr>
            <w:r>
              <w:t>97,9</w:t>
            </w:r>
          </w:p>
        </w:tc>
        <w:tc>
          <w:tcPr>
            <w:tcW w:w="1077" w:type="dxa"/>
            <w:vAlign w:val="center"/>
          </w:tcPr>
          <w:p w:rsidR="002113F6" w:rsidRDefault="002113F6">
            <w:pPr>
              <w:pStyle w:val="ConsPlusNormal"/>
              <w:jc w:val="center"/>
            </w:pPr>
            <w:r>
              <w:t>97,9</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lastRenderedPageBreak/>
              <w:t>Показатель 1.22 "Объем образованных отходов (II класс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63</w:t>
            </w:r>
          </w:p>
        </w:tc>
        <w:tc>
          <w:tcPr>
            <w:tcW w:w="1077" w:type="dxa"/>
            <w:vAlign w:val="center"/>
          </w:tcPr>
          <w:p w:rsidR="002113F6" w:rsidRDefault="002113F6">
            <w:pPr>
              <w:pStyle w:val="ConsPlusNormal"/>
              <w:jc w:val="center"/>
            </w:pPr>
            <w:r>
              <w:t>63</w:t>
            </w:r>
          </w:p>
        </w:tc>
        <w:tc>
          <w:tcPr>
            <w:tcW w:w="1077" w:type="dxa"/>
            <w:vAlign w:val="center"/>
          </w:tcPr>
          <w:p w:rsidR="002113F6" w:rsidRDefault="002113F6">
            <w:pPr>
              <w:pStyle w:val="ConsPlusNormal"/>
              <w:jc w:val="center"/>
            </w:pPr>
            <w:r>
              <w:t>64</w:t>
            </w:r>
          </w:p>
        </w:tc>
        <w:tc>
          <w:tcPr>
            <w:tcW w:w="1077" w:type="dxa"/>
            <w:vAlign w:val="center"/>
          </w:tcPr>
          <w:p w:rsidR="002113F6" w:rsidRDefault="002113F6">
            <w:pPr>
              <w:pStyle w:val="ConsPlusNormal"/>
              <w:jc w:val="center"/>
            </w:pPr>
            <w:r>
              <w:t>64</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1.23 "Объем образованных отходов (III класс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179,9</w:t>
            </w:r>
          </w:p>
        </w:tc>
        <w:tc>
          <w:tcPr>
            <w:tcW w:w="1077" w:type="dxa"/>
            <w:vAlign w:val="center"/>
          </w:tcPr>
          <w:p w:rsidR="002113F6" w:rsidRDefault="002113F6">
            <w:pPr>
              <w:pStyle w:val="ConsPlusNormal"/>
              <w:jc w:val="center"/>
            </w:pPr>
            <w:r>
              <w:t>169</w:t>
            </w:r>
          </w:p>
        </w:tc>
        <w:tc>
          <w:tcPr>
            <w:tcW w:w="1077" w:type="dxa"/>
            <w:vAlign w:val="center"/>
          </w:tcPr>
          <w:p w:rsidR="002113F6" w:rsidRDefault="002113F6">
            <w:pPr>
              <w:pStyle w:val="ConsPlusNormal"/>
              <w:jc w:val="center"/>
            </w:pPr>
            <w:r>
              <w:t>172,8</w:t>
            </w:r>
          </w:p>
        </w:tc>
        <w:tc>
          <w:tcPr>
            <w:tcW w:w="1077" w:type="dxa"/>
            <w:vAlign w:val="center"/>
          </w:tcPr>
          <w:p w:rsidR="002113F6" w:rsidRDefault="002113F6">
            <w:pPr>
              <w:pStyle w:val="ConsPlusNormal"/>
              <w:jc w:val="center"/>
            </w:pPr>
            <w:r>
              <w:t>172,8</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1.24 "Объем образованных отходов (IV класс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40,9</w:t>
            </w:r>
          </w:p>
        </w:tc>
        <w:tc>
          <w:tcPr>
            <w:tcW w:w="1077" w:type="dxa"/>
            <w:vAlign w:val="center"/>
          </w:tcPr>
          <w:p w:rsidR="002113F6" w:rsidRDefault="002113F6">
            <w:pPr>
              <w:pStyle w:val="ConsPlusNormal"/>
              <w:jc w:val="center"/>
            </w:pPr>
            <w:r>
              <w:t>40,9</w:t>
            </w:r>
          </w:p>
        </w:tc>
        <w:tc>
          <w:tcPr>
            <w:tcW w:w="1077" w:type="dxa"/>
            <w:vAlign w:val="center"/>
          </w:tcPr>
          <w:p w:rsidR="002113F6" w:rsidRDefault="002113F6">
            <w:pPr>
              <w:pStyle w:val="ConsPlusNormal"/>
              <w:jc w:val="center"/>
            </w:pPr>
            <w:r>
              <w:t>41,5</w:t>
            </w:r>
          </w:p>
        </w:tc>
        <w:tc>
          <w:tcPr>
            <w:tcW w:w="1077" w:type="dxa"/>
            <w:vAlign w:val="center"/>
          </w:tcPr>
          <w:p w:rsidR="002113F6" w:rsidRDefault="002113F6">
            <w:pPr>
              <w:pStyle w:val="ConsPlusNormal"/>
              <w:jc w:val="center"/>
            </w:pPr>
            <w:r>
              <w:t>41,5</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1.25 "Объем образованных отходов I - IV классов опасности, которые не были обезврежены и утилизированы,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13,8</w:t>
            </w:r>
          </w:p>
        </w:tc>
        <w:tc>
          <w:tcPr>
            <w:tcW w:w="1077" w:type="dxa"/>
            <w:vAlign w:val="center"/>
          </w:tcPr>
          <w:p w:rsidR="002113F6" w:rsidRDefault="002113F6">
            <w:pPr>
              <w:pStyle w:val="ConsPlusNormal"/>
              <w:jc w:val="center"/>
            </w:pPr>
            <w:r>
              <w:t>13,8</w:t>
            </w:r>
          </w:p>
        </w:tc>
        <w:tc>
          <w:tcPr>
            <w:tcW w:w="1077" w:type="dxa"/>
            <w:vAlign w:val="center"/>
          </w:tcPr>
          <w:p w:rsidR="002113F6" w:rsidRDefault="002113F6">
            <w:pPr>
              <w:pStyle w:val="ConsPlusNormal"/>
              <w:jc w:val="center"/>
            </w:pPr>
            <w:r>
              <w:t>13,8</w:t>
            </w:r>
          </w:p>
        </w:tc>
        <w:tc>
          <w:tcPr>
            <w:tcW w:w="1077" w:type="dxa"/>
            <w:vAlign w:val="center"/>
          </w:tcPr>
          <w:p w:rsidR="002113F6" w:rsidRDefault="002113F6">
            <w:pPr>
              <w:pStyle w:val="ConsPlusNormal"/>
              <w:jc w:val="center"/>
            </w:pPr>
            <w:r>
              <w:t>13,8</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1.26 "Объем образованных отходов, которые не были обезврежены и утилизированы (I класс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55,6</w:t>
            </w:r>
          </w:p>
        </w:tc>
        <w:tc>
          <w:tcPr>
            <w:tcW w:w="1077" w:type="dxa"/>
            <w:vAlign w:val="center"/>
          </w:tcPr>
          <w:p w:rsidR="002113F6" w:rsidRDefault="002113F6">
            <w:pPr>
              <w:pStyle w:val="ConsPlusNormal"/>
              <w:jc w:val="center"/>
            </w:pPr>
            <w:r>
              <w:t>55,6</w:t>
            </w:r>
          </w:p>
        </w:tc>
        <w:tc>
          <w:tcPr>
            <w:tcW w:w="1077" w:type="dxa"/>
            <w:vAlign w:val="center"/>
          </w:tcPr>
          <w:p w:rsidR="002113F6" w:rsidRDefault="002113F6">
            <w:pPr>
              <w:pStyle w:val="ConsPlusNormal"/>
              <w:jc w:val="center"/>
            </w:pPr>
            <w:r>
              <w:t>70,2</w:t>
            </w:r>
          </w:p>
        </w:tc>
        <w:tc>
          <w:tcPr>
            <w:tcW w:w="1077" w:type="dxa"/>
            <w:vAlign w:val="center"/>
          </w:tcPr>
          <w:p w:rsidR="002113F6" w:rsidRDefault="002113F6">
            <w:pPr>
              <w:pStyle w:val="ConsPlusNormal"/>
              <w:jc w:val="center"/>
            </w:pPr>
            <w:r>
              <w:t>70,2</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 xml:space="preserve">Показатель 1.27 "Объем </w:t>
            </w:r>
            <w:r>
              <w:lastRenderedPageBreak/>
              <w:t>образованных отходов, которые не были обезврежены и утилизированы (II класс опасности), по отношению к 2007 году"</w:t>
            </w:r>
          </w:p>
        </w:tc>
        <w:tc>
          <w:tcPr>
            <w:tcW w:w="1644" w:type="dxa"/>
            <w:vAlign w:val="center"/>
          </w:tcPr>
          <w:p w:rsidR="002113F6" w:rsidRDefault="002113F6">
            <w:pPr>
              <w:pStyle w:val="ConsPlusNormal"/>
              <w:jc w:val="center"/>
            </w:pPr>
            <w:r>
              <w:lastRenderedPageBreak/>
              <w:t>процентов</w:t>
            </w:r>
          </w:p>
        </w:tc>
        <w:tc>
          <w:tcPr>
            <w:tcW w:w="1077" w:type="dxa"/>
            <w:vAlign w:val="center"/>
          </w:tcPr>
          <w:p w:rsidR="002113F6" w:rsidRDefault="002113F6">
            <w:pPr>
              <w:pStyle w:val="ConsPlusNormal"/>
              <w:jc w:val="center"/>
            </w:pPr>
            <w:r>
              <w:t>54,9</w:t>
            </w:r>
          </w:p>
        </w:tc>
        <w:tc>
          <w:tcPr>
            <w:tcW w:w="1077" w:type="dxa"/>
            <w:vAlign w:val="center"/>
          </w:tcPr>
          <w:p w:rsidR="002113F6" w:rsidRDefault="002113F6">
            <w:pPr>
              <w:pStyle w:val="ConsPlusNormal"/>
              <w:jc w:val="center"/>
            </w:pPr>
            <w:r>
              <w:t>54,9</w:t>
            </w:r>
          </w:p>
        </w:tc>
        <w:tc>
          <w:tcPr>
            <w:tcW w:w="1077" w:type="dxa"/>
            <w:vAlign w:val="center"/>
          </w:tcPr>
          <w:p w:rsidR="002113F6" w:rsidRDefault="002113F6">
            <w:pPr>
              <w:pStyle w:val="ConsPlusNormal"/>
              <w:jc w:val="center"/>
            </w:pPr>
            <w:r>
              <w:t>52</w:t>
            </w:r>
          </w:p>
        </w:tc>
        <w:tc>
          <w:tcPr>
            <w:tcW w:w="1077" w:type="dxa"/>
            <w:vAlign w:val="center"/>
          </w:tcPr>
          <w:p w:rsidR="002113F6" w:rsidRDefault="002113F6">
            <w:pPr>
              <w:pStyle w:val="ConsPlusNormal"/>
              <w:jc w:val="center"/>
            </w:pPr>
            <w:r>
              <w:t>52</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lastRenderedPageBreak/>
              <w:t>Показатель 1.28 "Объем образованных отходов, которые не были обезврежены и утилизированы (III класс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200,7</w:t>
            </w:r>
          </w:p>
        </w:tc>
        <w:tc>
          <w:tcPr>
            <w:tcW w:w="1077" w:type="dxa"/>
            <w:vAlign w:val="center"/>
          </w:tcPr>
          <w:p w:rsidR="002113F6" w:rsidRDefault="002113F6">
            <w:pPr>
              <w:pStyle w:val="ConsPlusNormal"/>
              <w:jc w:val="center"/>
            </w:pPr>
            <w:r>
              <w:t>200,7</w:t>
            </w:r>
          </w:p>
        </w:tc>
        <w:tc>
          <w:tcPr>
            <w:tcW w:w="1077" w:type="dxa"/>
            <w:vAlign w:val="center"/>
          </w:tcPr>
          <w:p w:rsidR="002113F6" w:rsidRDefault="002113F6">
            <w:pPr>
              <w:pStyle w:val="ConsPlusNormal"/>
              <w:jc w:val="center"/>
            </w:pPr>
            <w:r>
              <w:t>200,9</w:t>
            </w:r>
          </w:p>
        </w:tc>
        <w:tc>
          <w:tcPr>
            <w:tcW w:w="1077" w:type="dxa"/>
            <w:vAlign w:val="center"/>
          </w:tcPr>
          <w:p w:rsidR="002113F6" w:rsidRDefault="002113F6">
            <w:pPr>
              <w:pStyle w:val="ConsPlusNormal"/>
              <w:jc w:val="center"/>
            </w:pPr>
            <w:r>
              <w:t>200,9</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1.29 "Объем образованных отходов, которые не были обезврежены и утилизированы (IV класс опасности), по отношению к 2007 году"</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24,4</w:t>
            </w:r>
          </w:p>
        </w:tc>
        <w:tc>
          <w:tcPr>
            <w:tcW w:w="1077" w:type="dxa"/>
            <w:vAlign w:val="center"/>
          </w:tcPr>
          <w:p w:rsidR="002113F6" w:rsidRDefault="002113F6">
            <w:pPr>
              <w:pStyle w:val="ConsPlusNormal"/>
              <w:jc w:val="center"/>
            </w:pPr>
            <w:r>
              <w:t>24,4</w:t>
            </w:r>
          </w:p>
        </w:tc>
        <w:tc>
          <w:tcPr>
            <w:tcW w:w="1077" w:type="dxa"/>
            <w:vAlign w:val="center"/>
          </w:tcPr>
          <w:p w:rsidR="002113F6" w:rsidRDefault="002113F6">
            <w:pPr>
              <w:pStyle w:val="ConsPlusNormal"/>
              <w:jc w:val="center"/>
            </w:pPr>
            <w:r>
              <w:t>29,5</w:t>
            </w:r>
          </w:p>
        </w:tc>
        <w:tc>
          <w:tcPr>
            <w:tcW w:w="1077" w:type="dxa"/>
            <w:vAlign w:val="center"/>
          </w:tcPr>
          <w:p w:rsidR="002113F6" w:rsidRDefault="002113F6">
            <w:pPr>
              <w:pStyle w:val="ConsPlusNormal"/>
              <w:jc w:val="center"/>
            </w:pPr>
            <w:r>
              <w:t>29,5</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1.33 "Доля обработанных отходов производства и потребления в общем количестве образованных отходов I - V класса опасности, процент"</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 xml:space="preserve">Показатель 1.35 "Доля утилизированных отходов производства и потребления в общем количестве </w:t>
            </w:r>
            <w:r>
              <w:lastRenderedPageBreak/>
              <w:t>образованных отходов I - V класса опасности"</w:t>
            </w:r>
          </w:p>
        </w:tc>
        <w:tc>
          <w:tcPr>
            <w:tcW w:w="1644" w:type="dxa"/>
            <w:vAlign w:val="center"/>
          </w:tcPr>
          <w:p w:rsidR="002113F6" w:rsidRDefault="002113F6">
            <w:pPr>
              <w:pStyle w:val="ConsPlusNormal"/>
              <w:jc w:val="center"/>
            </w:pPr>
            <w:r>
              <w:lastRenderedPageBreak/>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lastRenderedPageBreak/>
              <w:t>Показатель 1.36 "Общая площадь восстановленных, в том числе рекультивированных, земель, подверженных негативному воздействию накопленного экологического вреда"</w:t>
            </w:r>
          </w:p>
        </w:tc>
        <w:tc>
          <w:tcPr>
            <w:tcW w:w="1644" w:type="dxa"/>
            <w:vAlign w:val="center"/>
          </w:tcPr>
          <w:p w:rsidR="002113F6" w:rsidRDefault="002113F6">
            <w:pPr>
              <w:pStyle w:val="ConsPlusNormal"/>
              <w:jc w:val="center"/>
            </w:pPr>
            <w:r>
              <w:t>тыс. гектаров</w:t>
            </w:r>
          </w:p>
        </w:tc>
        <w:tc>
          <w:tcPr>
            <w:tcW w:w="1077" w:type="dxa"/>
            <w:vAlign w:val="center"/>
          </w:tcPr>
          <w:p w:rsidR="002113F6" w:rsidRDefault="002113F6">
            <w:pPr>
              <w:pStyle w:val="ConsPlusNormal"/>
              <w:jc w:val="center"/>
            </w:pPr>
            <w:r>
              <w:t>1,03</w:t>
            </w:r>
          </w:p>
        </w:tc>
        <w:tc>
          <w:tcPr>
            <w:tcW w:w="1077" w:type="dxa"/>
            <w:vAlign w:val="center"/>
          </w:tcPr>
          <w:p w:rsidR="002113F6" w:rsidRDefault="002113F6">
            <w:pPr>
              <w:pStyle w:val="ConsPlusNormal"/>
              <w:jc w:val="center"/>
            </w:pPr>
            <w:r>
              <w:t>0,03</w:t>
            </w:r>
          </w:p>
        </w:tc>
        <w:tc>
          <w:tcPr>
            <w:tcW w:w="1077" w:type="dxa"/>
            <w:vAlign w:val="center"/>
          </w:tcPr>
          <w:p w:rsidR="002113F6" w:rsidRDefault="002113F6">
            <w:pPr>
              <w:pStyle w:val="ConsPlusNormal"/>
              <w:jc w:val="center"/>
            </w:pPr>
            <w:r>
              <w:t>0,24</w:t>
            </w:r>
          </w:p>
        </w:tc>
        <w:tc>
          <w:tcPr>
            <w:tcW w:w="1077" w:type="dxa"/>
            <w:vAlign w:val="center"/>
          </w:tcPr>
          <w:p w:rsidR="002113F6" w:rsidRDefault="002113F6">
            <w:pPr>
              <w:pStyle w:val="ConsPlusNormal"/>
              <w:jc w:val="center"/>
            </w:pPr>
            <w:r>
              <w:t>0,25</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1.39 "Объем твердых коммунальных отходов, направленных на утилизацию (вторичную переработку)"</w:t>
            </w:r>
          </w:p>
        </w:tc>
        <w:tc>
          <w:tcPr>
            <w:tcW w:w="1644" w:type="dxa"/>
            <w:vAlign w:val="center"/>
          </w:tcPr>
          <w:p w:rsidR="002113F6" w:rsidRDefault="002113F6">
            <w:pPr>
              <w:pStyle w:val="ConsPlusNormal"/>
              <w:jc w:val="center"/>
            </w:pPr>
            <w:r>
              <w:t>млн. тонн</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11,34</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1.40 "Объем твердых коммунальных отходов, направленных на обработку"</w:t>
            </w:r>
          </w:p>
        </w:tc>
        <w:tc>
          <w:tcPr>
            <w:tcW w:w="1644" w:type="dxa"/>
            <w:vAlign w:val="center"/>
          </w:tcPr>
          <w:p w:rsidR="002113F6" w:rsidRDefault="002113F6">
            <w:pPr>
              <w:pStyle w:val="ConsPlusNormal"/>
              <w:jc w:val="center"/>
            </w:pPr>
            <w:r>
              <w:t>млн. тонн</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18,9</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3061" w:type="dxa"/>
            <w:vAlign w:val="center"/>
          </w:tcPr>
          <w:p w:rsidR="002113F6" w:rsidRDefault="002113F6">
            <w:pPr>
              <w:pStyle w:val="ConsPlusNormal"/>
            </w:pPr>
            <w:r>
              <w:t>Показатель 1.42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6,2</w:t>
            </w:r>
          </w:p>
        </w:tc>
        <w:tc>
          <w:tcPr>
            <w:tcW w:w="1077" w:type="dxa"/>
            <w:vAlign w:val="center"/>
          </w:tcPr>
          <w:p w:rsidR="002113F6" w:rsidRDefault="002113F6">
            <w:pPr>
              <w:pStyle w:val="ConsPlusNormal"/>
              <w:jc w:val="center"/>
            </w:pPr>
            <w:r>
              <w:t>7,6</w:t>
            </w:r>
          </w:p>
        </w:tc>
        <w:tc>
          <w:tcPr>
            <w:tcW w:w="1077" w:type="dxa"/>
            <w:vAlign w:val="center"/>
          </w:tcPr>
          <w:p w:rsidR="002113F6" w:rsidRDefault="002113F6">
            <w:pPr>
              <w:pStyle w:val="ConsPlusNormal"/>
              <w:jc w:val="center"/>
            </w:pPr>
            <w:r>
              <w:t>9,2</w:t>
            </w:r>
          </w:p>
        </w:tc>
        <w:tc>
          <w:tcPr>
            <w:tcW w:w="1077" w:type="dxa"/>
            <w:vAlign w:val="center"/>
          </w:tcPr>
          <w:p w:rsidR="002113F6" w:rsidRDefault="002113F6">
            <w:pPr>
              <w:pStyle w:val="ConsPlusNormal"/>
              <w:jc w:val="center"/>
            </w:pPr>
            <w:r>
              <w:t>12,1</w:t>
            </w:r>
          </w:p>
        </w:tc>
      </w:tr>
      <w:tr w:rsidR="002113F6">
        <w:tc>
          <w:tcPr>
            <w:tcW w:w="3061" w:type="dxa"/>
            <w:vAlign w:val="center"/>
          </w:tcPr>
          <w:p w:rsidR="002113F6" w:rsidRDefault="002113F6">
            <w:pPr>
              <w:pStyle w:val="ConsPlusNormal"/>
            </w:pPr>
            <w:r>
              <w:t xml:space="preserve">Показатель 1.43 "Доля твердых коммунальных </w:t>
            </w:r>
            <w:r>
              <w:lastRenderedPageBreak/>
              <w:t>отходов, направленных на обработку (сортировку), в общей массе образованных твердых коммунальных отходов"</w:t>
            </w:r>
          </w:p>
        </w:tc>
        <w:tc>
          <w:tcPr>
            <w:tcW w:w="1644" w:type="dxa"/>
            <w:vAlign w:val="center"/>
          </w:tcPr>
          <w:p w:rsidR="002113F6" w:rsidRDefault="002113F6">
            <w:pPr>
              <w:pStyle w:val="ConsPlusNormal"/>
              <w:jc w:val="center"/>
            </w:pPr>
            <w:r>
              <w:lastRenderedPageBreak/>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26,6</w:t>
            </w:r>
          </w:p>
        </w:tc>
        <w:tc>
          <w:tcPr>
            <w:tcW w:w="1077" w:type="dxa"/>
            <w:vAlign w:val="center"/>
          </w:tcPr>
          <w:p w:rsidR="002113F6" w:rsidRDefault="002113F6">
            <w:pPr>
              <w:pStyle w:val="ConsPlusNormal"/>
              <w:jc w:val="center"/>
            </w:pPr>
            <w:r>
              <w:t>32,7</w:t>
            </w:r>
          </w:p>
        </w:tc>
        <w:tc>
          <w:tcPr>
            <w:tcW w:w="1077" w:type="dxa"/>
            <w:vAlign w:val="center"/>
          </w:tcPr>
          <w:p w:rsidR="002113F6" w:rsidRDefault="002113F6">
            <w:pPr>
              <w:pStyle w:val="ConsPlusNormal"/>
              <w:jc w:val="center"/>
            </w:pPr>
            <w:r>
              <w:t>39,7</w:t>
            </w:r>
          </w:p>
        </w:tc>
        <w:tc>
          <w:tcPr>
            <w:tcW w:w="1077" w:type="dxa"/>
            <w:vAlign w:val="center"/>
          </w:tcPr>
          <w:p w:rsidR="002113F6" w:rsidRDefault="002113F6">
            <w:pPr>
              <w:pStyle w:val="ConsPlusNormal"/>
              <w:jc w:val="center"/>
            </w:pPr>
            <w:r>
              <w:t>50,2</w:t>
            </w:r>
          </w:p>
        </w:tc>
      </w:tr>
      <w:tr w:rsidR="002113F6">
        <w:tc>
          <w:tcPr>
            <w:tcW w:w="3061" w:type="dxa"/>
            <w:vAlign w:val="center"/>
          </w:tcPr>
          <w:p w:rsidR="002113F6" w:rsidRDefault="002113F6">
            <w:pPr>
              <w:pStyle w:val="ConsPlusNormal"/>
            </w:pPr>
            <w:r>
              <w:lastRenderedPageBreak/>
              <w:t>Показатель 1.44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644" w:type="dxa"/>
            <w:vAlign w:val="center"/>
          </w:tcPr>
          <w:p w:rsidR="002113F6" w:rsidRDefault="002113F6">
            <w:pPr>
              <w:pStyle w:val="ConsPlusNormal"/>
              <w:jc w:val="center"/>
            </w:pPr>
            <w:r>
              <w:t>процентов</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93,8</w:t>
            </w:r>
          </w:p>
        </w:tc>
        <w:tc>
          <w:tcPr>
            <w:tcW w:w="1077" w:type="dxa"/>
            <w:vAlign w:val="center"/>
          </w:tcPr>
          <w:p w:rsidR="002113F6" w:rsidRDefault="002113F6">
            <w:pPr>
              <w:pStyle w:val="ConsPlusNormal"/>
              <w:jc w:val="center"/>
            </w:pPr>
            <w:r>
              <w:t>92,4</w:t>
            </w:r>
          </w:p>
        </w:tc>
        <w:tc>
          <w:tcPr>
            <w:tcW w:w="1077" w:type="dxa"/>
            <w:vAlign w:val="center"/>
          </w:tcPr>
          <w:p w:rsidR="002113F6" w:rsidRDefault="002113F6">
            <w:pPr>
              <w:pStyle w:val="ConsPlusNormal"/>
              <w:jc w:val="center"/>
            </w:pPr>
            <w:r>
              <w:t>90,8</w:t>
            </w:r>
          </w:p>
        </w:tc>
        <w:tc>
          <w:tcPr>
            <w:tcW w:w="1077" w:type="dxa"/>
            <w:vAlign w:val="center"/>
          </w:tcPr>
          <w:p w:rsidR="002113F6" w:rsidRDefault="002113F6">
            <w:pPr>
              <w:pStyle w:val="ConsPlusNormal"/>
              <w:jc w:val="center"/>
            </w:pPr>
            <w:r>
              <w:t>87,9</w:t>
            </w:r>
          </w:p>
        </w:tc>
      </w:tr>
    </w:tbl>
    <w:p w:rsidR="002113F6" w:rsidRDefault="002113F6">
      <w:pPr>
        <w:pStyle w:val="ConsPlusNormal"/>
        <w:jc w:val="both"/>
      </w:pPr>
    </w:p>
    <w:p w:rsidR="002113F6" w:rsidRDefault="002113F6">
      <w:pPr>
        <w:pStyle w:val="ConsPlusTitle"/>
        <w:jc w:val="center"/>
        <w:outlineLvl w:val="3"/>
      </w:pPr>
      <w:r>
        <w:t>Таблица 3.2. Сведения о показателях (индикаторах)</w:t>
      </w:r>
    </w:p>
    <w:p w:rsidR="002113F6" w:rsidRDefault="002113F6">
      <w:pPr>
        <w:pStyle w:val="ConsPlusTitle"/>
        <w:jc w:val="center"/>
      </w:pPr>
      <w:r>
        <w:t>государственной программы Российской Федерации</w:t>
      </w:r>
    </w:p>
    <w:p w:rsidR="002113F6" w:rsidRDefault="002113F6">
      <w:pPr>
        <w:pStyle w:val="ConsPlusTitle"/>
        <w:jc w:val="center"/>
      </w:pPr>
      <w:r>
        <w:t>"Охрана окружающей среды" по субъектам Российской Федерации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077"/>
        <w:gridCol w:w="1077"/>
        <w:gridCol w:w="1077"/>
        <w:gridCol w:w="1077"/>
        <w:gridCol w:w="1077"/>
        <w:gridCol w:w="1077"/>
        <w:gridCol w:w="1077"/>
        <w:gridCol w:w="1077"/>
        <w:gridCol w:w="1077"/>
        <w:gridCol w:w="1077"/>
        <w:gridCol w:w="1077"/>
        <w:gridCol w:w="1077"/>
        <w:gridCol w:w="1077"/>
      </w:tblGrid>
      <w:tr w:rsidR="002113F6">
        <w:tc>
          <w:tcPr>
            <w:tcW w:w="1984" w:type="dxa"/>
            <w:vMerge w:val="restart"/>
            <w:vAlign w:val="center"/>
          </w:tcPr>
          <w:p w:rsidR="002113F6" w:rsidRDefault="002113F6">
            <w:pPr>
              <w:pStyle w:val="ConsPlusNormal"/>
              <w:jc w:val="center"/>
            </w:pPr>
            <w:r>
              <w:t>Субъект Российской Федерации</w:t>
            </w:r>
          </w:p>
        </w:tc>
        <w:tc>
          <w:tcPr>
            <w:tcW w:w="14001" w:type="dxa"/>
            <w:gridSpan w:val="13"/>
            <w:vAlign w:val="center"/>
          </w:tcPr>
          <w:p w:rsidR="002113F6" w:rsidRDefault="002113F6">
            <w:pPr>
              <w:pStyle w:val="ConsPlusNormal"/>
              <w:jc w:val="center"/>
            </w:pPr>
            <w:r>
              <w:t>Значения показателей</w:t>
            </w:r>
          </w:p>
        </w:tc>
      </w:tr>
      <w:tr w:rsidR="002113F6">
        <w:tc>
          <w:tcPr>
            <w:tcW w:w="1984" w:type="dxa"/>
            <w:vMerge/>
          </w:tcPr>
          <w:p w:rsidR="002113F6" w:rsidRDefault="002113F6">
            <w:pPr>
              <w:pStyle w:val="ConsPlusNormal"/>
            </w:pPr>
          </w:p>
        </w:tc>
        <w:tc>
          <w:tcPr>
            <w:tcW w:w="2154" w:type="dxa"/>
            <w:gridSpan w:val="2"/>
            <w:vAlign w:val="center"/>
          </w:tcPr>
          <w:p w:rsidR="002113F6" w:rsidRDefault="002113F6">
            <w:pPr>
              <w:pStyle w:val="ConsPlusNormal"/>
              <w:jc w:val="center"/>
            </w:pPr>
            <w:r>
              <w:t>2016 год</w:t>
            </w:r>
          </w:p>
        </w:tc>
        <w:tc>
          <w:tcPr>
            <w:tcW w:w="2154" w:type="dxa"/>
            <w:gridSpan w:val="2"/>
            <w:vAlign w:val="center"/>
          </w:tcPr>
          <w:p w:rsidR="002113F6" w:rsidRDefault="002113F6">
            <w:pPr>
              <w:pStyle w:val="ConsPlusNormal"/>
              <w:jc w:val="center"/>
            </w:pPr>
            <w:r>
              <w:t>2017 год</w:t>
            </w:r>
          </w:p>
        </w:tc>
        <w:tc>
          <w:tcPr>
            <w:tcW w:w="2154" w:type="dxa"/>
            <w:gridSpan w:val="2"/>
            <w:vAlign w:val="center"/>
          </w:tcPr>
          <w:p w:rsidR="002113F6" w:rsidRDefault="002113F6">
            <w:pPr>
              <w:pStyle w:val="ConsPlusNormal"/>
              <w:jc w:val="center"/>
            </w:pPr>
            <w:r>
              <w:t>2018 год</w:t>
            </w:r>
          </w:p>
        </w:tc>
        <w:tc>
          <w:tcPr>
            <w:tcW w:w="2154" w:type="dxa"/>
            <w:gridSpan w:val="2"/>
            <w:vAlign w:val="center"/>
          </w:tcPr>
          <w:p w:rsidR="002113F6" w:rsidRDefault="002113F6">
            <w:pPr>
              <w:pStyle w:val="ConsPlusNormal"/>
              <w:jc w:val="center"/>
            </w:pPr>
            <w:r>
              <w:t>2019 год</w:t>
            </w:r>
          </w:p>
        </w:tc>
        <w:tc>
          <w:tcPr>
            <w:tcW w:w="1077" w:type="dxa"/>
            <w:vMerge w:val="restart"/>
            <w:vAlign w:val="center"/>
          </w:tcPr>
          <w:p w:rsidR="002113F6" w:rsidRDefault="002113F6">
            <w:pPr>
              <w:pStyle w:val="ConsPlusNormal"/>
              <w:jc w:val="center"/>
            </w:pPr>
            <w:r>
              <w:t>2020 год (план.)</w:t>
            </w:r>
          </w:p>
        </w:tc>
        <w:tc>
          <w:tcPr>
            <w:tcW w:w="1077" w:type="dxa"/>
            <w:vMerge w:val="restart"/>
            <w:vAlign w:val="center"/>
          </w:tcPr>
          <w:p w:rsidR="002113F6" w:rsidRDefault="002113F6">
            <w:pPr>
              <w:pStyle w:val="ConsPlusNormal"/>
              <w:jc w:val="center"/>
            </w:pPr>
            <w:r>
              <w:t>2021 год (план.)</w:t>
            </w:r>
          </w:p>
        </w:tc>
        <w:tc>
          <w:tcPr>
            <w:tcW w:w="1077" w:type="dxa"/>
            <w:vMerge w:val="restart"/>
            <w:vAlign w:val="center"/>
          </w:tcPr>
          <w:p w:rsidR="002113F6" w:rsidRDefault="002113F6">
            <w:pPr>
              <w:pStyle w:val="ConsPlusNormal"/>
              <w:jc w:val="center"/>
            </w:pPr>
            <w:r>
              <w:t>2022 год (план.)</w:t>
            </w:r>
          </w:p>
        </w:tc>
        <w:tc>
          <w:tcPr>
            <w:tcW w:w="1077" w:type="dxa"/>
            <w:vMerge w:val="restart"/>
            <w:vAlign w:val="center"/>
          </w:tcPr>
          <w:p w:rsidR="002113F6" w:rsidRDefault="002113F6">
            <w:pPr>
              <w:pStyle w:val="ConsPlusNormal"/>
              <w:jc w:val="center"/>
            </w:pPr>
            <w:r>
              <w:t>2023 год (план.)</w:t>
            </w:r>
          </w:p>
        </w:tc>
        <w:tc>
          <w:tcPr>
            <w:tcW w:w="1077" w:type="dxa"/>
            <w:vMerge w:val="restart"/>
            <w:vAlign w:val="center"/>
          </w:tcPr>
          <w:p w:rsidR="002113F6" w:rsidRDefault="002113F6">
            <w:pPr>
              <w:pStyle w:val="ConsPlusNormal"/>
              <w:jc w:val="center"/>
            </w:pPr>
            <w:r>
              <w:t>2024 год (план.)</w:t>
            </w:r>
          </w:p>
        </w:tc>
      </w:tr>
      <w:tr w:rsidR="002113F6">
        <w:tc>
          <w:tcPr>
            <w:tcW w:w="1984" w:type="dxa"/>
            <w:vMerge/>
          </w:tcPr>
          <w:p w:rsidR="002113F6" w:rsidRDefault="002113F6">
            <w:pPr>
              <w:pStyle w:val="ConsPlusNormal"/>
            </w:pP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Merge/>
          </w:tcPr>
          <w:p w:rsidR="002113F6" w:rsidRDefault="002113F6">
            <w:pPr>
              <w:pStyle w:val="ConsPlusNormal"/>
            </w:pPr>
          </w:p>
        </w:tc>
        <w:tc>
          <w:tcPr>
            <w:tcW w:w="1077" w:type="dxa"/>
            <w:vMerge/>
          </w:tcPr>
          <w:p w:rsidR="002113F6" w:rsidRDefault="002113F6">
            <w:pPr>
              <w:pStyle w:val="ConsPlusNormal"/>
            </w:pPr>
          </w:p>
        </w:tc>
        <w:tc>
          <w:tcPr>
            <w:tcW w:w="1077" w:type="dxa"/>
            <w:vMerge/>
          </w:tcPr>
          <w:p w:rsidR="002113F6" w:rsidRDefault="002113F6">
            <w:pPr>
              <w:pStyle w:val="ConsPlusNormal"/>
            </w:pPr>
          </w:p>
        </w:tc>
        <w:tc>
          <w:tcPr>
            <w:tcW w:w="1077" w:type="dxa"/>
            <w:vMerge/>
          </w:tcPr>
          <w:p w:rsidR="002113F6" w:rsidRDefault="002113F6">
            <w:pPr>
              <w:pStyle w:val="ConsPlusNormal"/>
            </w:pPr>
          </w:p>
        </w:tc>
        <w:tc>
          <w:tcPr>
            <w:tcW w:w="1077" w:type="dxa"/>
            <w:vMerge/>
          </w:tcPr>
          <w:p w:rsidR="002113F6" w:rsidRDefault="002113F6">
            <w:pPr>
              <w:pStyle w:val="ConsPlusNormal"/>
            </w:pPr>
          </w:p>
        </w:tc>
      </w:tr>
      <w:tr w:rsidR="002113F6">
        <w:tc>
          <w:tcPr>
            <w:tcW w:w="15985" w:type="dxa"/>
            <w:gridSpan w:val="14"/>
            <w:vAlign w:val="center"/>
          </w:tcPr>
          <w:p w:rsidR="002113F6" w:rsidRDefault="002113F6">
            <w:pPr>
              <w:pStyle w:val="ConsPlusNormal"/>
              <w:jc w:val="center"/>
              <w:outlineLvl w:val="4"/>
            </w:pPr>
            <w:r>
              <w:t>Подпрограмма 1 "Регулирование качества окружающей среды"</w:t>
            </w:r>
          </w:p>
        </w:tc>
      </w:tr>
      <w:tr w:rsidR="002113F6">
        <w:tc>
          <w:tcPr>
            <w:tcW w:w="15985" w:type="dxa"/>
            <w:gridSpan w:val="14"/>
            <w:vAlign w:val="center"/>
          </w:tcPr>
          <w:p w:rsidR="002113F6" w:rsidRDefault="002113F6">
            <w:pPr>
              <w:pStyle w:val="ConsPlusNormal"/>
              <w:jc w:val="center"/>
              <w:outlineLvl w:val="5"/>
            </w:pPr>
            <w:r>
              <w:t>Доля обезвреженных и утилизированных отходов производства и потребления в общем количестве образующихся отходов I - IV классов опасности, процентов</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59</w:t>
            </w:r>
          </w:p>
        </w:tc>
        <w:tc>
          <w:tcPr>
            <w:tcW w:w="1077" w:type="dxa"/>
            <w:vAlign w:val="center"/>
          </w:tcPr>
          <w:p w:rsidR="002113F6" w:rsidRDefault="002113F6">
            <w:pPr>
              <w:pStyle w:val="ConsPlusNormal"/>
              <w:jc w:val="center"/>
            </w:pPr>
            <w:r>
              <w:t>153</w:t>
            </w:r>
          </w:p>
        </w:tc>
        <w:tc>
          <w:tcPr>
            <w:tcW w:w="1077" w:type="dxa"/>
            <w:vAlign w:val="center"/>
          </w:tcPr>
          <w:p w:rsidR="002113F6" w:rsidRDefault="002113F6">
            <w:pPr>
              <w:pStyle w:val="ConsPlusNormal"/>
              <w:jc w:val="center"/>
            </w:pPr>
            <w:r>
              <w:t>60,5</w:t>
            </w:r>
          </w:p>
        </w:tc>
        <w:tc>
          <w:tcPr>
            <w:tcW w:w="1077" w:type="dxa"/>
            <w:vAlign w:val="center"/>
          </w:tcPr>
          <w:p w:rsidR="002113F6" w:rsidRDefault="002113F6">
            <w:pPr>
              <w:pStyle w:val="ConsPlusNormal"/>
              <w:jc w:val="center"/>
            </w:pPr>
            <w:r>
              <w:t>189,94</w:t>
            </w:r>
          </w:p>
        </w:tc>
        <w:tc>
          <w:tcPr>
            <w:tcW w:w="1077" w:type="dxa"/>
            <w:vAlign w:val="center"/>
          </w:tcPr>
          <w:p w:rsidR="002113F6" w:rsidRDefault="002113F6">
            <w:pPr>
              <w:pStyle w:val="ConsPlusNormal"/>
              <w:jc w:val="center"/>
            </w:pPr>
            <w:r>
              <w:t>62</w:t>
            </w:r>
          </w:p>
        </w:tc>
        <w:tc>
          <w:tcPr>
            <w:tcW w:w="1077" w:type="dxa"/>
            <w:vAlign w:val="center"/>
          </w:tcPr>
          <w:p w:rsidR="002113F6" w:rsidRDefault="002113F6">
            <w:pPr>
              <w:pStyle w:val="ConsPlusNormal"/>
              <w:jc w:val="center"/>
            </w:pPr>
            <w:r>
              <w:t>58,16</w:t>
            </w:r>
          </w:p>
        </w:tc>
        <w:tc>
          <w:tcPr>
            <w:tcW w:w="1077" w:type="dxa"/>
            <w:vAlign w:val="center"/>
          </w:tcPr>
          <w:p w:rsidR="002113F6" w:rsidRDefault="002113F6">
            <w:pPr>
              <w:pStyle w:val="ConsPlusNormal"/>
              <w:jc w:val="center"/>
            </w:pPr>
            <w:r>
              <w:t>87,3</w:t>
            </w:r>
          </w:p>
        </w:tc>
        <w:tc>
          <w:tcPr>
            <w:tcW w:w="1077" w:type="dxa"/>
            <w:vAlign w:val="center"/>
          </w:tcPr>
          <w:p w:rsidR="002113F6" w:rsidRDefault="002113F6">
            <w:pPr>
              <w:pStyle w:val="ConsPlusNormal"/>
              <w:jc w:val="center"/>
            </w:pPr>
            <w:r>
              <w:t>28,58</w:t>
            </w:r>
          </w:p>
        </w:tc>
        <w:tc>
          <w:tcPr>
            <w:tcW w:w="1077" w:type="dxa"/>
            <w:vAlign w:val="center"/>
          </w:tcPr>
          <w:p w:rsidR="002113F6" w:rsidRDefault="002113F6">
            <w:pPr>
              <w:pStyle w:val="ConsPlusNormal"/>
              <w:jc w:val="center"/>
            </w:pPr>
            <w:r>
              <w:t>87,7</w:t>
            </w:r>
          </w:p>
        </w:tc>
        <w:tc>
          <w:tcPr>
            <w:tcW w:w="1077" w:type="dxa"/>
            <w:vAlign w:val="center"/>
          </w:tcPr>
          <w:p w:rsidR="002113F6" w:rsidRDefault="002113F6">
            <w:pPr>
              <w:pStyle w:val="ConsPlusNormal"/>
              <w:jc w:val="center"/>
            </w:pPr>
            <w:r>
              <w:t>88,5</w:t>
            </w:r>
          </w:p>
        </w:tc>
        <w:tc>
          <w:tcPr>
            <w:tcW w:w="1077" w:type="dxa"/>
            <w:vAlign w:val="center"/>
          </w:tcPr>
          <w:p w:rsidR="002113F6" w:rsidRDefault="002113F6">
            <w:pPr>
              <w:pStyle w:val="ConsPlusNormal"/>
              <w:jc w:val="center"/>
            </w:pPr>
            <w:r>
              <w:t>89,3</w:t>
            </w:r>
          </w:p>
        </w:tc>
        <w:tc>
          <w:tcPr>
            <w:tcW w:w="1077" w:type="dxa"/>
            <w:vAlign w:val="center"/>
          </w:tcPr>
          <w:p w:rsidR="002113F6" w:rsidRDefault="002113F6">
            <w:pPr>
              <w:pStyle w:val="ConsPlusNormal"/>
              <w:jc w:val="center"/>
            </w:pPr>
            <w:r>
              <w:t>90,1</w:t>
            </w:r>
          </w:p>
        </w:tc>
        <w:tc>
          <w:tcPr>
            <w:tcW w:w="1077" w:type="dxa"/>
            <w:vAlign w:val="center"/>
          </w:tcPr>
          <w:p w:rsidR="002113F6" w:rsidRDefault="002113F6">
            <w:pPr>
              <w:pStyle w:val="ConsPlusNormal"/>
              <w:jc w:val="center"/>
            </w:pPr>
            <w:r>
              <w:t>90,9</w:t>
            </w:r>
          </w:p>
        </w:tc>
      </w:tr>
      <w:tr w:rsidR="002113F6">
        <w:tc>
          <w:tcPr>
            <w:tcW w:w="15985" w:type="dxa"/>
            <w:gridSpan w:val="14"/>
            <w:vAlign w:val="center"/>
          </w:tcPr>
          <w:p w:rsidR="002113F6" w:rsidRDefault="002113F6">
            <w:pPr>
              <w:pStyle w:val="ConsPlusNormal"/>
              <w:jc w:val="center"/>
              <w:outlineLvl w:val="5"/>
            </w:pPr>
            <w:r>
              <w:t>Доля твердых коммунальных отходов, направленных на утилизацию, в общем объеме образованных твердых коммунальных отходов, процентов</w:t>
            </w:r>
          </w:p>
        </w:tc>
      </w:tr>
      <w:tr w:rsidR="002113F6">
        <w:tc>
          <w:tcPr>
            <w:tcW w:w="1984" w:type="dxa"/>
            <w:vAlign w:val="center"/>
          </w:tcPr>
          <w:p w:rsidR="002113F6" w:rsidRDefault="002113F6">
            <w:pPr>
              <w:pStyle w:val="ConsPlusNormal"/>
            </w:pPr>
            <w:r>
              <w:lastRenderedPageBreak/>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0,8</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15985" w:type="dxa"/>
            <w:gridSpan w:val="14"/>
            <w:vAlign w:val="center"/>
          </w:tcPr>
          <w:p w:rsidR="002113F6" w:rsidRDefault="002113F6">
            <w:pPr>
              <w:pStyle w:val="ConsPlusNormal"/>
              <w:jc w:val="center"/>
              <w:outlineLvl w:val="5"/>
            </w:pPr>
            <w:r>
              <w:t>Доля твердых коммунальных отходов, направленных на обработку, в общем объеме образованных твердых коммунальных отходов, процентов</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21,1</w:t>
            </w:r>
          </w:p>
        </w:tc>
        <w:tc>
          <w:tcPr>
            <w:tcW w:w="1077" w:type="dxa"/>
            <w:vAlign w:val="center"/>
          </w:tcPr>
          <w:p w:rsidR="002113F6" w:rsidRDefault="002113F6">
            <w:pPr>
              <w:pStyle w:val="ConsPlusNormal"/>
              <w:jc w:val="center"/>
            </w:pPr>
            <w:r>
              <w:t>58,37</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15985" w:type="dxa"/>
            <w:gridSpan w:val="14"/>
            <w:vAlign w:val="center"/>
          </w:tcPr>
          <w:p w:rsidR="002113F6" w:rsidRDefault="002113F6">
            <w:pPr>
              <w:pStyle w:val="ConsPlusNormal"/>
              <w:jc w:val="center"/>
              <w:outlineLvl w:val="5"/>
            </w:pPr>
            <w:r>
              <w:t>Объем твердых коммунальных отходов, направленных на утилизацию (вторичную переработку), млн. тонн</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0,1</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15985" w:type="dxa"/>
            <w:gridSpan w:val="14"/>
            <w:vAlign w:val="center"/>
          </w:tcPr>
          <w:p w:rsidR="002113F6" w:rsidRDefault="002113F6">
            <w:pPr>
              <w:pStyle w:val="ConsPlusNormal"/>
              <w:jc w:val="center"/>
              <w:outlineLvl w:val="5"/>
            </w:pPr>
            <w:r>
              <w:t>Объем твердых коммунальных отходов, направленных на обработку, млн. тонн</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0,16</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15985" w:type="dxa"/>
            <w:gridSpan w:val="14"/>
            <w:vAlign w:val="center"/>
          </w:tcPr>
          <w:p w:rsidR="002113F6" w:rsidRDefault="002113F6">
            <w:pPr>
              <w:pStyle w:val="ConsPlusNormal"/>
              <w:jc w:val="center"/>
              <w:outlineLvl w:val="5"/>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процентов</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97,1</w:t>
            </w:r>
          </w:p>
        </w:tc>
        <w:tc>
          <w:tcPr>
            <w:tcW w:w="1077" w:type="dxa"/>
            <w:vAlign w:val="center"/>
          </w:tcPr>
          <w:p w:rsidR="002113F6" w:rsidRDefault="002113F6">
            <w:pPr>
              <w:pStyle w:val="ConsPlusNormal"/>
              <w:jc w:val="center"/>
            </w:pPr>
            <w:r>
              <w:t>95,4</w:t>
            </w:r>
          </w:p>
        </w:tc>
        <w:tc>
          <w:tcPr>
            <w:tcW w:w="1077" w:type="dxa"/>
            <w:vAlign w:val="center"/>
          </w:tcPr>
          <w:p w:rsidR="002113F6" w:rsidRDefault="002113F6">
            <w:pPr>
              <w:pStyle w:val="ConsPlusNormal"/>
              <w:jc w:val="center"/>
            </w:pPr>
            <w:r>
              <w:t>95</w:t>
            </w:r>
          </w:p>
        </w:tc>
        <w:tc>
          <w:tcPr>
            <w:tcW w:w="1077" w:type="dxa"/>
            <w:vAlign w:val="center"/>
          </w:tcPr>
          <w:p w:rsidR="002113F6" w:rsidRDefault="002113F6">
            <w:pPr>
              <w:pStyle w:val="ConsPlusNormal"/>
              <w:jc w:val="center"/>
            </w:pPr>
            <w:r>
              <w:t>95</w:t>
            </w:r>
          </w:p>
        </w:tc>
      </w:tr>
      <w:tr w:rsidR="002113F6">
        <w:tc>
          <w:tcPr>
            <w:tcW w:w="15985" w:type="dxa"/>
            <w:gridSpan w:val="14"/>
            <w:vAlign w:val="center"/>
          </w:tcPr>
          <w:p w:rsidR="002113F6" w:rsidRDefault="002113F6">
            <w:pPr>
              <w:pStyle w:val="ConsPlusNormal"/>
              <w:jc w:val="center"/>
              <w:outlineLvl w:val="5"/>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процентов</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2,9</w:t>
            </w:r>
          </w:p>
        </w:tc>
        <w:tc>
          <w:tcPr>
            <w:tcW w:w="1077" w:type="dxa"/>
            <w:vAlign w:val="center"/>
          </w:tcPr>
          <w:p w:rsidR="002113F6" w:rsidRDefault="002113F6">
            <w:pPr>
              <w:pStyle w:val="ConsPlusNormal"/>
              <w:jc w:val="center"/>
            </w:pPr>
            <w:r>
              <w:t>4,6</w:t>
            </w:r>
          </w:p>
        </w:tc>
        <w:tc>
          <w:tcPr>
            <w:tcW w:w="1077"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5</w:t>
            </w:r>
          </w:p>
        </w:tc>
      </w:tr>
      <w:tr w:rsidR="002113F6">
        <w:tc>
          <w:tcPr>
            <w:tcW w:w="15985" w:type="dxa"/>
            <w:gridSpan w:val="14"/>
            <w:vAlign w:val="center"/>
          </w:tcPr>
          <w:p w:rsidR="002113F6" w:rsidRDefault="002113F6">
            <w:pPr>
              <w:pStyle w:val="ConsPlusNormal"/>
              <w:jc w:val="center"/>
              <w:outlineLvl w:val="5"/>
            </w:pPr>
            <w:r>
              <w:t>Доля твердых коммунальных отходов, направленных на обработку (сортировку), в общей массе образованных твердых коммунальных отходов, процентов</w:t>
            </w:r>
          </w:p>
        </w:tc>
      </w:tr>
      <w:tr w:rsidR="002113F6">
        <w:tc>
          <w:tcPr>
            <w:tcW w:w="1984" w:type="dxa"/>
            <w:vAlign w:val="center"/>
          </w:tcPr>
          <w:p w:rsidR="002113F6" w:rsidRDefault="002113F6">
            <w:pPr>
              <w:pStyle w:val="ConsPlusNormal"/>
            </w:pPr>
            <w:r>
              <w:t>Оренбургская область</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26,1</w:t>
            </w:r>
          </w:p>
        </w:tc>
        <w:tc>
          <w:tcPr>
            <w:tcW w:w="1077" w:type="dxa"/>
            <w:vAlign w:val="center"/>
          </w:tcPr>
          <w:p w:rsidR="002113F6" w:rsidRDefault="002113F6">
            <w:pPr>
              <w:pStyle w:val="ConsPlusNormal"/>
              <w:jc w:val="center"/>
            </w:pPr>
            <w:r>
              <w:t>30,3</w:t>
            </w:r>
          </w:p>
        </w:tc>
        <w:tc>
          <w:tcPr>
            <w:tcW w:w="1077" w:type="dxa"/>
            <w:vAlign w:val="center"/>
          </w:tcPr>
          <w:p w:rsidR="002113F6" w:rsidRDefault="002113F6">
            <w:pPr>
              <w:pStyle w:val="ConsPlusNormal"/>
              <w:jc w:val="center"/>
            </w:pPr>
            <w:r>
              <w:t>36</w:t>
            </w:r>
          </w:p>
        </w:tc>
        <w:tc>
          <w:tcPr>
            <w:tcW w:w="1077" w:type="dxa"/>
            <w:vAlign w:val="center"/>
          </w:tcPr>
          <w:p w:rsidR="002113F6" w:rsidRDefault="002113F6">
            <w:pPr>
              <w:pStyle w:val="ConsPlusNormal"/>
              <w:jc w:val="center"/>
            </w:pPr>
            <w:r>
              <w:t>37,5</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 xml:space="preserve">Постановлением Правительства Оренбургской области от 25.12.2018 N 892-пп утверждена государственная </w:t>
      </w:r>
      <w:hyperlink r:id="rId58">
        <w:r>
          <w:rPr>
            <w:color w:val="0000FF"/>
          </w:rPr>
          <w:t>программа</w:t>
        </w:r>
      </w:hyperlink>
      <w:r>
        <w:t xml:space="preserve"> "Охрана окружающей среды Оренбургской области", которой установлены в том числе сведения о показателях (индикаторах), приведенные в </w:t>
      </w:r>
      <w:hyperlink w:anchor="P8100">
        <w:r>
          <w:rPr>
            <w:color w:val="0000FF"/>
          </w:rPr>
          <w:t>таблице 3.3</w:t>
        </w:r>
      </w:hyperlink>
      <w:r>
        <w:t>.</w:t>
      </w:r>
    </w:p>
    <w:p w:rsidR="002113F6" w:rsidRDefault="002113F6">
      <w:pPr>
        <w:pStyle w:val="ConsPlusNormal"/>
        <w:jc w:val="both"/>
      </w:pPr>
    </w:p>
    <w:p w:rsidR="002113F6" w:rsidRDefault="002113F6">
      <w:pPr>
        <w:pStyle w:val="ConsPlusTitle"/>
        <w:jc w:val="center"/>
        <w:outlineLvl w:val="3"/>
      </w:pPr>
      <w:bookmarkStart w:id="25" w:name="P8100"/>
      <w:bookmarkEnd w:id="25"/>
      <w:r>
        <w:t>Таблица 3.3. Сведения о показателях (индикаторах)</w:t>
      </w:r>
    </w:p>
    <w:p w:rsidR="002113F6" w:rsidRDefault="002113F6">
      <w:pPr>
        <w:pStyle w:val="ConsPlusTitle"/>
        <w:jc w:val="center"/>
      </w:pPr>
      <w:r>
        <w:t>государственной программы "Охрана окружающей среды</w:t>
      </w:r>
    </w:p>
    <w:p w:rsidR="002113F6" w:rsidRDefault="002113F6">
      <w:pPr>
        <w:pStyle w:val="ConsPlusTitle"/>
        <w:jc w:val="center"/>
      </w:pPr>
      <w:r>
        <w:t>Оренбургской области" и их значениях</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474"/>
        <w:gridCol w:w="1077"/>
        <w:gridCol w:w="1077"/>
        <w:gridCol w:w="1077"/>
        <w:gridCol w:w="1077"/>
        <w:gridCol w:w="1077"/>
        <w:gridCol w:w="1077"/>
        <w:gridCol w:w="1077"/>
        <w:gridCol w:w="1077"/>
        <w:gridCol w:w="1077"/>
      </w:tblGrid>
      <w:tr w:rsidR="002113F6">
        <w:tc>
          <w:tcPr>
            <w:tcW w:w="2438" w:type="dxa"/>
            <w:vMerge w:val="restart"/>
            <w:vAlign w:val="center"/>
          </w:tcPr>
          <w:p w:rsidR="002113F6" w:rsidRDefault="002113F6">
            <w:pPr>
              <w:pStyle w:val="ConsPlusNormal"/>
              <w:jc w:val="center"/>
            </w:pPr>
            <w:r>
              <w:t>Наименование показателя (индикатора)</w:t>
            </w:r>
          </w:p>
        </w:tc>
        <w:tc>
          <w:tcPr>
            <w:tcW w:w="1474" w:type="dxa"/>
            <w:vMerge w:val="restart"/>
            <w:vAlign w:val="center"/>
          </w:tcPr>
          <w:p w:rsidR="002113F6" w:rsidRDefault="002113F6">
            <w:pPr>
              <w:pStyle w:val="ConsPlusNormal"/>
              <w:jc w:val="center"/>
            </w:pPr>
            <w:r>
              <w:t>Единица измерения</w:t>
            </w:r>
          </w:p>
        </w:tc>
        <w:tc>
          <w:tcPr>
            <w:tcW w:w="9693" w:type="dxa"/>
            <w:gridSpan w:val="9"/>
            <w:vAlign w:val="center"/>
          </w:tcPr>
          <w:p w:rsidR="002113F6" w:rsidRDefault="002113F6">
            <w:pPr>
              <w:pStyle w:val="ConsPlusNormal"/>
              <w:jc w:val="center"/>
            </w:pPr>
            <w:r>
              <w:t>Значения показателя (индикатора)</w:t>
            </w:r>
          </w:p>
        </w:tc>
      </w:tr>
      <w:tr w:rsidR="002113F6">
        <w:tc>
          <w:tcPr>
            <w:tcW w:w="2438" w:type="dxa"/>
            <w:vMerge/>
          </w:tcPr>
          <w:p w:rsidR="002113F6" w:rsidRDefault="002113F6">
            <w:pPr>
              <w:pStyle w:val="ConsPlusNormal"/>
            </w:pPr>
          </w:p>
        </w:tc>
        <w:tc>
          <w:tcPr>
            <w:tcW w:w="1474" w:type="dxa"/>
            <w:vMerge/>
          </w:tcPr>
          <w:p w:rsidR="002113F6" w:rsidRDefault="002113F6">
            <w:pPr>
              <w:pStyle w:val="ConsPlusNormal"/>
            </w:pPr>
          </w:p>
        </w:tc>
        <w:tc>
          <w:tcPr>
            <w:tcW w:w="2154" w:type="dxa"/>
            <w:gridSpan w:val="2"/>
            <w:vAlign w:val="center"/>
          </w:tcPr>
          <w:p w:rsidR="002113F6" w:rsidRDefault="002113F6">
            <w:pPr>
              <w:pStyle w:val="ConsPlusNormal"/>
              <w:jc w:val="center"/>
            </w:pPr>
            <w:r>
              <w:t>2018</w:t>
            </w:r>
          </w:p>
        </w:tc>
        <w:tc>
          <w:tcPr>
            <w:tcW w:w="2154" w:type="dxa"/>
            <w:gridSpan w:val="2"/>
            <w:vAlign w:val="center"/>
          </w:tcPr>
          <w:p w:rsidR="002113F6" w:rsidRDefault="002113F6">
            <w:pPr>
              <w:pStyle w:val="ConsPlusNormal"/>
              <w:jc w:val="center"/>
            </w:pPr>
            <w:r>
              <w:t>2019</w:t>
            </w:r>
          </w:p>
        </w:tc>
        <w:tc>
          <w:tcPr>
            <w:tcW w:w="1077" w:type="dxa"/>
            <w:vAlign w:val="center"/>
          </w:tcPr>
          <w:p w:rsidR="002113F6" w:rsidRDefault="002113F6">
            <w:pPr>
              <w:pStyle w:val="ConsPlusNormal"/>
              <w:jc w:val="center"/>
            </w:pPr>
            <w:r>
              <w:t>2020</w:t>
            </w:r>
          </w:p>
        </w:tc>
        <w:tc>
          <w:tcPr>
            <w:tcW w:w="1077" w:type="dxa"/>
            <w:vAlign w:val="center"/>
          </w:tcPr>
          <w:p w:rsidR="002113F6" w:rsidRDefault="002113F6">
            <w:pPr>
              <w:pStyle w:val="ConsPlusNormal"/>
              <w:jc w:val="center"/>
            </w:pPr>
            <w:r>
              <w:t>2021</w:t>
            </w:r>
          </w:p>
        </w:tc>
        <w:tc>
          <w:tcPr>
            <w:tcW w:w="1077" w:type="dxa"/>
            <w:vAlign w:val="center"/>
          </w:tcPr>
          <w:p w:rsidR="002113F6" w:rsidRDefault="002113F6">
            <w:pPr>
              <w:pStyle w:val="ConsPlusNormal"/>
              <w:jc w:val="center"/>
            </w:pPr>
            <w:r>
              <w:t>2022</w:t>
            </w:r>
          </w:p>
        </w:tc>
        <w:tc>
          <w:tcPr>
            <w:tcW w:w="1077" w:type="dxa"/>
            <w:vAlign w:val="center"/>
          </w:tcPr>
          <w:p w:rsidR="002113F6" w:rsidRDefault="002113F6">
            <w:pPr>
              <w:pStyle w:val="ConsPlusNormal"/>
              <w:jc w:val="center"/>
            </w:pPr>
            <w:r>
              <w:t>2023</w:t>
            </w:r>
          </w:p>
        </w:tc>
        <w:tc>
          <w:tcPr>
            <w:tcW w:w="1077" w:type="dxa"/>
            <w:vAlign w:val="center"/>
          </w:tcPr>
          <w:p w:rsidR="002113F6" w:rsidRDefault="002113F6">
            <w:pPr>
              <w:pStyle w:val="ConsPlusNormal"/>
              <w:jc w:val="center"/>
            </w:pPr>
            <w:r>
              <w:t>2024</w:t>
            </w:r>
          </w:p>
        </w:tc>
      </w:tr>
      <w:tr w:rsidR="002113F6">
        <w:tc>
          <w:tcPr>
            <w:tcW w:w="2438" w:type="dxa"/>
            <w:vMerge/>
          </w:tcPr>
          <w:p w:rsidR="002113F6" w:rsidRDefault="002113F6">
            <w:pPr>
              <w:pStyle w:val="ConsPlusNormal"/>
            </w:pPr>
          </w:p>
        </w:tc>
        <w:tc>
          <w:tcPr>
            <w:tcW w:w="1474" w:type="dxa"/>
            <w:vMerge/>
          </w:tcPr>
          <w:p w:rsidR="002113F6" w:rsidRDefault="002113F6">
            <w:pPr>
              <w:pStyle w:val="ConsPlusNormal"/>
            </w:pP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факт</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c>
          <w:tcPr>
            <w:tcW w:w="1077" w:type="dxa"/>
            <w:vAlign w:val="center"/>
          </w:tcPr>
          <w:p w:rsidR="002113F6" w:rsidRDefault="002113F6">
            <w:pPr>
              <w:pStyle w:val="ConsPlusNormal"/>
              <w:jc w:val="center"/>
            </w:pPr>
            <w:r>
              <w:t>план</w:t>
            </w:r>
          </w:p>
        </w:tc>
      </w:tr>
      <w:tr w:rsidR="002113F6">
        <w:tc>
          <w:tcPr>
            <w:tcW w:w="13605" w:type="dxa"/>
            <w:gridSpan w:val="11"/>
            <w:vAlign w:val="center"/>
          </w:tcPr>
          <w:p w:rsidR="002113F6" w:rsidRDefault="002113F6">
            <w:pPr>
              <w:pStyle w:val="ConsPlusNormal"/>
              <w:jc w:val="center"/>
              <w:outlineLvl w:val="4"/>
            </w:pPr>
            <w:r>
              <w:t>Государственная программа "Охрана окружающей среды Оренбургской области"</w:t>
            </w:r>
          </w:p>
        </w:tc>
      </w:tr>
      <w:tr w:rsidR="002113F6">
        <w:tc>
          <w:tcPr>
            <w:tcW w:w="2438" w:type="dxa"/>
            <w:vAlign w:val="center"/>
          </w:tcPr>
          <w:p w:rsidR="002113F6" w:rsidRDefault="002113F6">
            <w:pPr>
              <w:pStyle w:val="ConsPlusNormal"/>
            </w:pPr>
            <w:r>
              <w:t>Доля обезвреженных и утилизированных отходов производства и потребления в общем количестве образующихся отходов I - V классов опасности</w:t>
            </w:r>
          </w:p>
        </w:tc>
        <w:tc>
          <w:tcPr>
            <w:tcW w:w="147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21,5</w:t>
            </w:r>
          </w:p>
        </w:tc>
        <w:tc>
          <w:tcPr>
            <w:tcW w:w="1077" w:type="dxa"/>
            <w:vAlign w:val="center"/>
          </w:tcPr>
          <w:p w:rsidR="002113F6" w:rsidRDefault="002113F6">
            <w:pPr>
              <w:pStyle w:val="ConsPlusNormal"/>
              <w:jc w:val="center"/>
            </w:pPr>
            <w:r>
              <w:t>29,0</w:t>
            </w:r>
          </w:p>
        </w:tc>
        <w:tc>
          <w:tcPr>
            <w:tcW w:w="1077" w:type="dxa"/>
            <w:vAlign w:val="center"/>
          </w:tcPr>
          <w:p w:rsidR="002113F6" w:rsidRDefault="002113F6">
            <w:pPr>
              <w:pStyle w:val="ConsPlusNormal"/>
              <w:jc w:val="center"/>
            </w:pPr>
            <w:r>
              <w:t>21,8</w:t>
            </w:r>
          </w:p>
        </w:tc>
        <w:tc>
          <w:tcPr>
            <w:tcW w:w="1077" w:type="dxa"/>
            <w:vAlign w:val="center"/>
          </w:tcPr>
          <w:p w:rsidR="002113F6" w:rsidRDefault="002113F6">
            <w:pPr>
              <w:pStyle w:val="ConsPlusNormal"/>
              <w:jc w:val="center"/>
            </w:pPr>
            <w:r>
              <w:t>28,3</w:t>
            </w:r>
          </w:p>
        </w:tc>
        <w:tc>
          <w:tcPr>
            <w:tcW w:w="1077" w:type="dxa"/>
            <w:vAlign w:val="center"/>
          </w:tcPr>
          <w:p w:rsidR="002113F6" w:rsidRDefault="002113F6">
            <w:pPr>
              <w:pStyle w:val="ConsPlusNormal"/>
              <w:jc w:val="center"/>
            </w:pPr>
            <w:r>
              <w:t>22</w:t>
            </w:r>
          </w:p>
        </w:tc>
        <w:tc>
          <w:tcPr>
            <w:tcW w:w="1077" w:type="dxa"/>
            <w:vAlign w:val="center"/>
          </w:tcPr>
          <w:p w:rsidR="002113F6" w:rsidRDefault="002113F6">
            <w:pPr>
              <w:pStyle w:val="ConsPlusNormal"/>
              <w:jc w:val="center"/>
            </w:pPr>
            <w:r>
              <w:t>22</w:t>
            </w:r>
          </w:p>
        </w:tc>
        <w:tc>
          <w:tcPr>
            <w:tcW w:w="1077" w:type="dxa"/>
            <w:vAlign w:val="center"/>
          </w:tcPr>
          <w:p w:rsidR="002113F6" w:rsidRDefault="002113F6">
            <w:pPr>
              <w:pStyle w:val="ConsPlusNormal"/>
              <w:jc w:val="center"/>
            </w:pPr>
            <w:r>
              <w:t>22,3</w:t>
            </w:r>
          </w:p>
        </w:tc>
        <w:tc>
          <w:tcPr>
            <w:tcW w:w="1077" w:type="dxa"/>
            <w:vAlign w:val="center"/>
          </w:tcPr>
          <w:p w:rsidR="002113F6" w:rsidRDefault="002113F6">
            <w:pPr>
              <w:pStyle w:val="ConsPlusNormal"/>
              <w:jc w:val="center"/>
            </w:pPr>
            <w:r>
              <w:t>22,5</w:t>
            </w:r>
          </w:p>
        </w:tc>
        <w:tc>
          <w:tcPr>
            <w:tcW w:w="1077" w:type="dxa"/>
            <w:vAlign w:val="center"/>
          </w:tcPr>
          <w:p w:rsidR="002113F6" w:rsidRDefault="002113F6">
            <w:pPr>
              <w:pStyle w:val="ConsPlusNormal"/>
              <w:jc w:val="center"/>
            </w:pPr>
            <w:r>
              <w:t>22,8</w:t>
            </w:r>
          </w:p>
        </w:tc>
      </w:tr>
      <w:tr w:rsidR="002113F6">
        <w:tc>
          <w:tcPr>
            <w:tcW w:w="13605" w:type="dxa"/>
            <w:gridSpan w:val="11"/>
            <w:vAlign w:val="center"/>
          </w:tcPr>
          <w:p w:rsidR="002113F6" w:rsidRDefault="002113F6">
            <w:pPr>
              <w:pStyle w:val="ConsPlusNormal"/>
              <w:jc w:val="center"/>
              <w:outlineLvl w:val="4"/>
            </w:pPr>
            <w:r>
              <w:t>Подпрограмма IV "Развитие системы обращения с отходами производства и потребления в Оренбургской области"</w:t>
            </w:r>
          </w:p>
        </w:tc>
      </w:tr>
      <w:tr w:rsidR="002113F6">
        <w:tc>
          <w:tcPr>
            <w:tcW w:w="2438" w:type="dxa"/>
            <w:vAlign w:val="center"/>
          </w:tcPr>
          <w:p w:rsidR="002113F6" w:rsidRDefault="002113F6">
            <w:pPr>
              <w:pStyle w:val="ConsPlusNormal"/>
            </w:pPr>
            <w:r>
              <w:t>Доля твердых коммунальных отходов, направленных на обработку, в общем объеме образованных твердых коммунальных отходов</w:t>
            </w:r>
          </w:p>
        </w:tc>
        <w:tc>
          <w:tcPr>
            <w:tcW w:w="147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15,2</w:t>
            </w:r>
          </w:p>
        </w:tc>
        <w:tc>
          <w:tcPr>
            <w:tcW w:w="1077" w:type="dxa"/>
            <w:vAlign w:val="center"/>
          </w:tcPr>
          <w:p w:rsidR="002113F6" w:rsidRDefault="002113F6">
            <w:pPr>
              <w:pStyle w:val="ConsPlusNormal"/>
              <w:jc w:val="center"/>
            </w:pPr>
            <w:r>
              <w:t>15,2</w:t>
            </w:r>
          </w:p>
        </w:tc>
        <w:tc>
          <w:tcPr>
            <w:tcW w:w="1077" w:type="dxa"/>
            <w:vAlign w:val="center"/>
          </w:tcPr>
          <w:p w:rsidR="002113F6" w:rsidRDefault="002113F6">
            <w:pPr>
              <w:pStyle w:val="ConsPlusNormal"/>
              <w:jc w:val="center"/>
            </w:pPr>
            <w:r>
              <w:t>21,1</w:t>
            </w:r>
          </w:p>
        </w:tc>
        <w:tc>
          <w:tcPr>
            <w:tcW w:w="1077" w:type="dxa"/>
            <w:vAlign w:val="center"/>
          </w:tcPr>
          <w:p w:rsidR="002113F6" w:rsidRDefault="002113F6">
            <w:pPr>
              <w:pStyle w:val="ConsPlusNormal"/>
              <w:jc w:val="center"/>
            </w:pPr>
            <w:r>
              <w:t>37,86</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2438" w:type="dxa"/>
            <w:vAlign w:val="center"/>
          </w:tcPr>
          <w:p w:rsidR="002113F6" w:rsidRDefault="002113F6">
            <w:pPr>
              <w:pStyle w:val="ConsPlusNormal"/>
            </w:pPr>
            <w:r>
              <w:t xml:space="preserve">Доля твердых </w:t>
            </w:r>
            <w:r>
              <w:lastRenderedPageBreak/>
              <w:t>коммунальных отходов, направленных на утилизацию, в общем объеме образованных твердых коммунальных отходов</w:t>
            </w:r>
          </w:p>
        </w:tc>
        <w:tc>
          <w:tcPr>
            <w:tcW w:w="1474" w:type="dxa"/>
            <w:vAlign w:val="center"/>
          </w:tcPr>
          <w:p w:rsidR="002113F6" w:rsidRDefault="002113F6">
            <w:pPr>
              <w:pStyle w:val="ConsPlusNormal"/>
              <w:jc w:val="center"/>
            </w:pPr>
            <w:r>
              <w:lastRenderedPageBreak/>
              <w:t>%</w:t>
            </w:r>
          </w:p>
        </w:tc>
        <w:tc>
          <w:tcPr>
            <w:tcW w:w="1077" w:type="dxa"/>
            <w:vAlign w:val="center"/>
          </w:tcPr>
          <w:p w:rsidR="002113F6" w:rsidRDefault="002113F6">
            <w:pPr>
              <w:pStyle w:val="ConsPlusNormal"/>
              <w:jc w:val="center"/>
            </w:pPr>
            <w:r>
              <w:t>0,8</w:t>
            </w:r>
          </w:p>
        </w:tc>
        <w:tc>
          <w:tcPr>
            <w:tcW w:w="1077" w:type="dxa"/>
            <w:vAlign w:val="center"/>
          </w:tcPr>
          <w:p w:rsidR="002113F6" w:rsidRDefault="002113F6">
            <w:pPr>
              <w:pStyle w:val="ConsPlusNormal"/>
              <w:jc w:val="center"/>
            </w:pPr>
            <w:r>
              <w:t>0,8</w:t>
            </w:r>
          </w:p>
        </w:tc>
        <w:tc>
          <w:tcPr>
            <w:tcW w:w="1077" w:type="dxa"/>
            <w:vAlign w:val="center"/>
          </w:tcPr>
          <w:p w:rsidR="002113F6" w:rsidRDefault="002113F6">
            <w:pPr>
              <w:pStyle w:val="ConsPlusNormal"/>
              <w:jc w:val="center"/>
            </w:pPr>
            <w:r>
              <w:t>0,8</w:t>
            </w:r>
          </w:p>
        </w:tc>
        <w:tc>
          <w:tcPr>
            <w:tcW w:w="1077" w:type="dxa"/>
            <w:vAlign w:val="center"/>
          </w:tcPr>
          <w:p w:rsidR="002113F6" w:rsidRDefault="002113F6">
            <w:pPr>
              <w:pStyle w:val="ConsPlusNormal"/>
              <w:jc w:val="center"/>
            </w:pPr>
            <w:r>
              <w:t>3,68</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r>
      <w:tr w:rsidR="002113F6">
        <w:tc>
          <w:tcPr>
            <w:tcW w:w="2438" w:type="dxa"/>
            <w:vAlign w:val="center"/>
          </w:tcPr>
          <w:p w:rsidR="002113F6" w:rsidRDefault="002113F6">
            <w:pPr>
              <w:pStyle w:val="ConsPlusNormal"/>
            </w:pPr>
            <w:r>
              <w:lastRenderedPageBreak/>
              <w:t>Объем твердых коммунальных отходов, направленных на обработку</w:t>
            </w:r>
          </w:p>
        </w:tc>
        <w:tc>
          <w:tcPr>
            <w:tcW w:w="1474" w:type="dxa"/>
            <w:vAlign w:val="center"/>
          </w:tcPr>
          <w:p w:rsidR="002113F6" w:rsidRDefault="002113F6">
            <w:pPr>
              <w:pStyle w:val="ConsPlusNormal"/>
              <w:jc w:val="center"/>
            </w:pPr>
            <w:r>
              <w:t>млн. тонн</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0,1469</w:t>
            </w:r>
          </w:p>
        </w:tc>
        <w:tc>
          <w:tcPr>
            <w:tcW w:w="1077" w:type="dxa"/>
            <w:vAlign w:val="center"/>
          </w:tcPr>
          <w:p w:rsidR="002113F6" w:rsidRDefault="002113F6">
            <w:pPr>
              <w:pStyle w:val="ConsPlusNormal"/>
              <w:jc w:val="center"/>
            </w:pPr>
            <w:r>
              <w:t>0,278</w:t>
            </w:r>
          </w:p>
        </w:tc>
        <w:tc>
          <w:tcPr>
            <w:tcW w:w="1077" w:type="dxa"/>
            <w:vAlign w:val="center"/>
          </w:tcPr>
          <w:p w:rsidR="002113F6" w:rsidRDefault="002113F6">
            <w:pPr>
              <w:pStyle w:val="ConsPlusNormal"/>
              <w:jc w:val="center"/>
            </w:pPr>
            <w:r>
              <w:t>0,155</w:t>
            </w:r>
          </w:p>
        </w:tc>
        <w:tc>
          <w:tcPr>
            <w:tcW w:w="1077" w:type="dxa"/>
            <w:vAlign w:val="center"/>
          </w:tcPr>
          <w:p w:rsidR="002113F6" w:rsidRDefault="002113F6">
            <w:pPr>
              <w:pStyle w:val="ConsPlusNormal"/>
              <w:jc w:val="center"/>
            </w:pPr>
            <w:r>
              <w:t>0,2173</w:t>
            </w:r>
          </w:p>
        </w:tc>
        <w:tc>
          <w:tcPr>
            <w:tcW w:w="1077" w:type="dxa"/>
            <w:vAlign w:val="center"/>
          </w:tcPr>
          <w:p w:rsidR="002113F6" w:rsidRDefault="002113F6">
            <w:pPr>
              <w:pStyle w:val="ConsPlusNormal"/>
              <w:jc w:val="center"/>
            </w:pPr>
            <w:r>
              <w:t>0,2272</w:t>
            </w:r>
          </w:p>
        </w:tc>
        <w:tc>
          <w:tcPr>
            <w:tcW w:w="1077" w:type="dxa"/>
            <w:vAlign w:val="center"/>
          </w:tcPr>
          <w:p w:rsidR="002113F6" w:rsidRDefault="002113F6">
            <w:pPr>
              <w:pStyle w:val="ConsPlusNormal"/>
              <w:jc w:val="center"/>
            </w:pPr>
            <w:r>
              <w:t>0,3102</w:t>
            </w:r>
          </w:p>
        </w:tc>
        <w:tc>
          <w:tcPr>
            <w:tcW w:w="1077" w:type="dxa"/>
            <w:vAlign w:val="center"/>
          </w:tcPr>
          <w:p w:rsidR="002113F6" w:rsidRDefault="002113F6">
            <w:pPr>
              <w:pStyle w:val="ConsPlusNormal"/>
              <w:jc w:val="center"/>
            </w:pPr>
            <w:r>
              <w:t>0,336</w:t>
            </w:r>
          </w:p>
        </w:tc>
      </w:tr>
      <w:tr w:rsidR="002113F6">
        <w:tc>
          <w:tcPr>
            <w:tcW w:w="2438" w:type="dxa"/>
            <w:vAlign w:val="center"/>
          </w:tcPr>
          <w:p w:rsidR="002113F6" w:rsidRDefault="002113F6">
            <w:pPr>
              <w:pStyle w:val="ConsPlusNormal"/>
            </w:pPr>
            <w:r>
              <w:t>Объем твердых коммунальных отходов, направленных на утилизацию</w:t>
            </w:r>
          </w:p>
        </w:tc>
        <w:tc>
          <w:tcPr>
            <w:tcW w:w="1474" w:type="dxa"/>
            <w:vAlign w:val="center"/>
          </w:tcPr>
          <w:p w:rsidR="002113F6" w:rsidRDefault="002113F6">
            <w:pPr>
              <w:pStyle w:val="ConsPlusNormal"/>
              <w:jc w:val="center"/>
            </w:pPr>
            <w:r>
              <w:t>млн. тонн</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0,0437</w:t>
            </w:r>
          </w:p>
        </w:tc>
        <w:tc>
          <w:tcPr>
            <w:tcW w:w="1077" w:type="dxa"/>
            <w:vAlign w:val="center"/>
          </w:tcPr>
          <w:p w:rsidR="002113F6" w:rsidRDefault="002113F6">
            <w:pPr>
              <w:pStyle w:val="ConsPlusNormal"/>
              <w:jc w:val="center"/>
            </w:pPr>
            <w:r>
              <w:t>0,027</w:t>
            </w:r>
          </w:p>
        </w:tc>
        <w:tc>
          <w:tcPr>
            <w:tcW w:w="1077" w:type="dxa"/>
            <w:vAlign w:val="center"/>
          </w:tcPr>
          <w:p w:rsidR="002113F6" w:rsidRDefault="002113F6">
            <w:pPr>
              <w:pStyle w:val="ConsPlusNormal"/>
              <w:jc w:val="center"/>
            </w:pPr>
            <w:r>
              <w:t>0,1031</w:t>
            </w:r>
          </w:p>
        </w:tc>
        <w:tc>
          <w:tcPr>
            <w:tcW w:w="1077" w:type="dxa"/>
            <w:vAlign w:val="center"/>
          </w:tcPr>
          <w:p w:rsidR="002113F6" w:rsidRDefault="002113F6">
            <w:pPr>
              <w:pStyle w:val="ConsPlusNormal"/>
              <w:jc w:val="center"/>
            </w:pPr>
            <w:r>
              <w:t>0,1442</w:t>
            </w:r>
          </w:p>
        </w:tc>
        <w:tc>
          <w:tcPr>
            <w:tcW w:w="1077" w:type="dxa"/>
            <w:vAlign w:val="center"/>
          </w:tcPr>
          <w:p w:rsidR="002113F6" w:rsidRDefault="002113F6">
            <w:pPr>
              <w:pStyle w:val="ConsPlusNormal"/>
              <w:jc w:val="center"/>
            </w:pPr>
            <w:r>
              <w:t>0,1508</w:t>
            </w:r>
          </w:p>
        </w:tc>
        <w:tc>
          <w:tcPr>
            <w:tcW w:w="1077" w:type="dxa"/>
            <w:vAlign w:val="center"/>
          </w:tcPr>
          <w:p w:rsidR="002113F6" w:rsidRDefault="002113F6">
            <w:pPr>
              <w:pStyle w:val="ConsPlusNormal"/>
              <w:jc w:val="center"/>
            </w:pPr>
            <w:r>
              <w:t>0,2059</w:t>
            </w:r>
          </w:p>
        </w:tc>
        <w:tc>
          <w:tcPr>
            <w:tcW w:w="1077" w:type="dxa"/>
            <w:vAlign w:val="center"/>
          </w:tcPr>
          <w:p w:rsidR="002113F6" w:rsidRDefault="002113F6">
            <w:pPr>
              <w:pStyle w:val="ConsPlusNormal"/>
              <w:jc w:val="center"/>
            </w:pPr>
            <w:r>
              <w:t>0,223</w:t>
            </w:r>
          </w:p>
        </w:tc>
      </w:tr>
    </w:tbl>
    <w:p w:rsidR="002113F6" w:rsidRDefault="002113F6">
      <w:pPr>
        <w:pStyle w:val="ConsPlusNormal"/>
        <w:jc w:val="both"/>
      </w:pPr>
    </w:p>
    <w:p w:rsidR="002113F6" w:rsidRDefault="002113F6">
      <w:pPr>
        <w:pStyle w:val="ConsPlusTitle"/>
        <w:jc w:val="center"/>
        <w:outlineLvl w:val="2"/>
      </w:pPr>
      <w:r>
        <w:t>3.2. Целевые показатели по обезвреживанию, утилизации</w:t>
      </w:r>
    </w:p>
    <w:p w:rsidR="002113F6" w:rsidRDefault="002113F6">
      <w:pPr>
        <w:pStyle w:val="ConsPlusTitle"/>
        <w:jc w:val="center"/>
      </w:pPr>
      <w:r>
        <w:t>и размещению отходов на территории Оренбургской области</w:t>
      </w:r>
    </w:p>
    <w:p w:rsidR="002113F6" w:rsidRDefault="002113F6">
      <w:pPr>
        <w:pStyle w:val="ConsPlusTitle"/>
        <w:jc w:val="center"/>
      </w:pPr>
      <w:r>
        <w:t>на срок действия территориальной схемы</w:t>
      </w:r>
    </w:p>
    <w:p w:rsidR="002113F6" w:rsidRDefault="002113F6">
      <w:pPr>
        <w:pStyle w:val="ConsPlusNormal"/>
        <w:jc w:val="both"/>
      </w:pPr>
    </w:p>
    <w:p w:rsidR="002113F6" w:rsidRDefault="002113F6">
      <w:pPr>
        <w:pStyle w:val="ConsPlusNormal"/>
        <w:ind w:firstLine="540"/>
        <w:jc w:val="both"/>
      </w:pPr>
      <w:r>
        <w:t>С учетом осуществления тарифного регулирования только деятельности операторов по обращению с твердыми коммунальными отходами территориальной схемой предусмотрено установление целевых показателей на весь срок действия территориальной схемы только в отношении твердых коммунальных отходов.</w:t>
      </w:r>
    </w:p>
    <w:p w:rsidR="002113F6" w:rsidRDefault="002113F6">
      <w:pPr>
        <w:pStyle w:val="ConsPlusNormal"/>
        <w:spacing w:before="220"/>
        <w:ind w:firstLine="540"/>
        <w:jc w:val="both"/>
      </w:pPr>
      <w:r>
        <w:t>Поэтапная реализация мероприятий по созданию новых/реконструкции действующих объектов по обращению с отходами, предусмотренных территориальной схемой, позволит увеличить количество ТКО, направленных на обработку, повысить уровень утилизированных отходов и снизить количество захораниваемых отходов.</w:t>
      </w:r>
    </w:p>
    <w:p w:rsidR="002113F6" w:rsidRDefault="002113F6">
      <w:pPr>
        <w:pStyle w:val="ConsPlusNormal"/>
        <w:spacing w:before="220"/>
        <w:ind w:firstLine="540"/>
        <w:jc w:val="both"/>
      </w:pPr>
      <w:r>
        <w:t xml:space="preserve">В </w:t>
      </w:r>
      <w:hyperlink w:anchor="P8189">
        <w:r>
          <w:rPr>
            <w:color w:val="0000FF"/>
          </w:rPr>
          <w:t>таблице 3.4</w:t>
        </w:r>
      </w:hyperlink>
      <w:r>
        <w:t xml:space="preserve"> приведены прогнозные значения целевых показателей по обращению с твердыми коммунальными отходами на период до 2030 года, характеризующие создание и развитие комплексной системы обращения с отходами на территории области в соответствии с требованиями действующего законодательства.</w:t>
      </w:r>
    </w:p>
    <w:p w:rsidR="002113F6" w:rsidRDefault="002113F6">
      <w:pPr>
        <w:pStyle w:val="ConsPlusNormal"/>
        <w:jc w:val="both"/>
      </w:pPr>
    </w:p>
    <w:p w:rsidR="002113F6" w:rsidRDefault="002113F6">
      <w:pPr>
        <w:pStyle w:val="ConsPlusTitle"/>
        <w:jc w:val="center"/>
        <w:outlineLvl w:val="3"/>
      </w:pPr>
      <w:bookmarkStart w:id="26" w:name="P8189"/>
      <w:bookmarkEnd w:id="26"/>
      <w:r>
        <w:t>Таблица 3.4. Целевые показатели по обработке,</w:t>
      </w:r>
    </w:p>
    <w:p w:rsidR="002113F6" w:rsidRDefault="002113F6">
      <w:pPr>
        <w:pStyle w:val="ConsPlusTitle"/>
        <w:jc w:val="center"/>
      </w:pPr>
      <w:r>
        <w:lastRenderedPageBreak/>
        <w:t>обезвреживанию, утилизации и размещению ТКО</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928"/>
        <w:gridCol w:w="2721"/>
        <w:gridCol w:w="2324"/>
        <w:gridCol w:w="1757"/>
        <w:gridCol w:w="2154"/>
        <w:gridCol w:w="1984"/>
        <w:gridCol w:w="2098"/>
      </w:tblGrid>
      <w:tr w:rsidR="002113F6">
        <w:tc>
          <w:tcPr>
            <w:tcW w:w="1134" w:type="dxa"/>
            <w:vAlign w:val="center"/>
          </w:tcPr>
          <w:p w:rsidR="002113F6" w:rsidRDefault="002113F6">
            <w:pPr>
              <w:pStyle w:val="ConsPlusNormal"/>
              <w:jc w:val="center"/>
            </w:pPr>
            <w:r>
              <w:t>Год</w:t>
            </w:r>
          </w:p>
        </w:tc>
        <w:tc>
          <w:tcPr>
            <w:tcW w:w="1928" w:type="dxa"/>
            <w:vAlign w:val="center"/>
          </w:tcPr>
          <w:p w:rsidR="002113F6" w:rsidRDefault="002113F6">
            <w:pPr>
              <w:pStyle w:val="ConsPlusNormal"/>
              <w:jc w:val="center"/>
            </w:pPr>
            <w:r>
              <w:t>Доля обработанных ТКО в общем количестве образованных ТКО, %</w:t>
            </w:r>
          </w:p>
        </w:tc>
        <w:tc>
          <w:tcPr>
            <w:tcW w:w="2721" w:type="dxa"/>
            <w:vAlign w:val="center"/>
          </w:tcPr>
          <w:p w:rsidR="002113F6" w:rsidRDefault="002113F6">
            <w:pPr>
              <w:pStyle w:val="ConsPlusNormal"/>
              <w:jc w:val="center"/>
            </w:pPr>
            <w:r>
              <w:t>Доля обезвреженных ТКО в общем количестве образованных ТКО, %</w:t>
            </w:r>
          </w:p>
        </w:tc>
        <w:tc>
          <w:tcPr>
            <w:tcW w:w="2324" w:type="dxa"/>
            <w:vAlign w:val="center"/>
          </w:tcPr>
          <w:p w:rsidR="002113F6" w:rsidRDefault="002113F6">
            <w:pPr>
              <w:pStyle w:val="ConsPlusNormal"/>
              <w:jc w:val="center"/>
            </w:pPr>
            <w:r>
              <w:t>Доля утилизированных ТКО в общем количестве образованных ТКО, %</w:t>
            </w:r>
          </w:p>
        </w:tc>
        <w:tc>
          <w:tcPr>
            <w:tcW w:w="1757" w:type="dxa"/>
            <w:vAlign w:val="center"/>
          </w:tcPr>
          <w:p w:rsidR="002113F6" w:rsidRDefault="002113F6">
            <w:pPr>
              <w:pStyle w:val="ConsPlusNormal"/>
              <w:jc w:val="center"/>
            </w:pPr>
            <w:r>
              <w:t>Доля захороненных ТКО в общем количестве образованных ТКО, %</w:t>
            </w:r>
          </w:p>
        </w:tc>
        <w:tc>
          <w:tcPr>
            <w:tcW w:w="2154" w:type="dxa"/>
            <w:vAlign w:val="center"/>
          </w:tcPr>
          <w:p w:rsidR="002113F6" w:rsidRDefault="002113F6">
            <w:pPr>
              <w:pStyle w:val="ConsPlusNormal"/>
              <w:jc w:val="center"/>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tc>
        <w:tc>
          <w:tcPr>
            <w:tcW w:w="1984" w:type="dxa"/>
            <w:vAlign w:val="center"/>
          </w:tcPr>
          <w:p w:rsidR="002113F6" w:rsidRDefault="002113F6">
            <w:pPr>
              <w:pStyle w:val="ConsPlusNormal"/>
              <w:jc w:val="center"/>
            </w:pPr>
            <w:r>
              <w:t>Доля твердых коммунальных отходов, направленных на обработку (сортировку), в общей массе образованных твердых коммунальных отходов, %</w:t>
            </w:r>
          </w:p>
        </w:tc>
        <w:tc>
          <w:tcPr>
            <w:tcW w:w="2098" w:type="dxa"/>
            <w:vAlign w:val="center"/>
          </w:tcPr>
          <w:p w:rsidR="002113F6" w:rsidRDefault="002113F6">
            <w:pPr>
              <w:pStyle w:val="ConsPlusNormal"/>
              <w:jc w:val="center"/>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r>
      <w:tr w:rsidR="002113F6">
        <w:tc>
          <w:tcPr>
            <w:tcW w:w="1134" w:type="dxa"/>
            <w:vAlign w:val="center"/>
          </w:tcPr>
          <w:p w:rsidR="002113F6" w:rsidRDefault="002113F6">
            <w:pPr>
              <w:pStyle w:val="ConsPlusNormal"/>
              <w:jc w:val="center"/>
            </w:pPr>
            <w:r>
              <w:t>2021</w:t>
            </w:r>
          </w:p>
        </w:tc>
        <w:tc>
          <w:tcPr>
            <w:tcW w:w="1928" w:type="dxa"/>
            <w:vAlign w:val="center"/>
          </w:tcPr>
          <w:p w:rsidR="002113F6" w:rsidRDefault="002113F6">
            <w:pPr>
              <w:pStyle w:val="ConsPlusNormal"/>
              <w:jc w:val="center"/>
            </w:pPr>
            <w:r>
              <w:t>43,5</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3,2</w:t>
            </w:r>
          </w:p>
        </w:tc>
        <w:tc>
          <w:tcPr>
            <w:tcW w:w="1757" w:type="dxa"/>
            <w:vAlign w:val="center"/>
          </w:tcPr>
          <w:p w:rsidR="002113F6" w:rsidRDefault="002113F6">
            <w:pPr>
              <w:pStyle w:val="ConsPlusNormal"/>
              <w:jc w:val="center"/>
            </w:pPr>
            <w:r>
              <w:t>96,8</w:t>
            </w:r>
          </w:p>
        </w:tc>
        <w:tc>
          <w:tcPr>
            <w:tcW w:w="2154" w:type="dxa"/>
            <w:vAlign w:val="center"/>
          </w:tcPr>
          <w:p w:rsidR="002113F6" w:rsidRDefault="002113F6">
            <w:pPr>
              <w:pStyle w:val="ConsPlusNormal"/>
              <w:jc w:val="center"/>
            </w:pPr>
            <w:r>
              <w:t>3,2</w:t>
            </w:r>
          </w:p>
        </w:tc>
        <w:tc>
          <w:tcPr>
            <w:tcW w:w="1984" w:type="dxa"/>
            <w:vAlign w:val="center"/>
          </w:tcPr>
          <w:p w:rsidR="002113F6" w:rsidRDefault="002113F6">
            <w:pPr>
              <w:pStyle w:val="ConsPlusNormal"/>
              <w:jc w:val="center"/>
            </w:pPr>
            <w:r>
              <w:t>43,5</w:t>
            </w:r>
          </w:p>
        </w:tc>
        <w:tc>
          <w:tcPr>
            <w:tcW w:w="2098" w:type="dxa"/>
            <w:vAlign w:val="center"/>
          </w:tcPr>
          <w:p w:rsidR="002113F6" w:rsidRDefault="002113F6">
            <w:pPr>
              <w:pStyle w:val="ConsPlusNormal"/>
              <w:jc w:val="center"/>
            </w:pPr>
            <w:r>
              <w:t>96,8</w:t>
            </w:r>
          </w:p>
        </w:tc>
      </w:tr>
      <w:tr w:rsidR="002113F6">
        <w:tc>
          <w:tcPr>
            <w:tcW w:w="1134" w:type="dxa"/>
            <w:vAlign w:val="center"/>
          </w:tcPr>
          <w:p w:rsidR="002113F6" w:rsidRDefault="002113F6">
            <w:pPr>
              <w:pStyle w:val="ConsPlusNormal"/>
              <w:jc w:val="center"/>
            </w:pPr>
            <w:r>
              <w:t>2022</w:t>
            </w:r>
          </w:p>
        </w:tc>
        <w:tc>
          <w:tcPr>
            <w:tcW w:w="1928" w:type="dxa"/>
            <w:vAlign w:val="center"/>
          </w:tcPr>
          <w:p w:rsidR="002113F6" w:rsidRDefault="002113F6">
            <w:pPr>
              <w:pStyle w:val="ConsPlusNormal"/>
              <w:jc w:val="center"/>
            </w:pPr>
            <w:r>
              <w:t>57,1</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15,1</w:t>
            </w:r>
          </w:p>
        </w:tc>
        <w:tc>
          <w:tcPr>
            <w:tcW w:w="1757" w:type="dxa"/>
            <w:vAlign w:val="center"/>
          </w:tcPr>
          <w:p w:rsidR="002113F6" w:rsidRDefault="002113F6">
            <w:pPr>
              <w:pStyle w:val="ConsPlusNormal"/>
              <w:jc w:val="center"/>
            </w:pPr>
            <w:r>
              <w:t>84,9</w:t>
            </w:r>
          </w:p>
        </w:tc>
        <w:tc>
          <w:tcPr>
            <w:tcW w:w="2154" w:type="dxa"/>
            <w:vAlign w:val="center"/>
          </w:tcPr>
          <w:p w:rsidR="002113F6" w:rsidRDefault="002113F6">
            <w:pPr>
              <w:pStyle w:val="ConsPlusNormal"/>
              <w:jc w:val="center"/>
            </w:pPr>
            <w:r>
              <w:t>15,1</w:t>
            </w:r>
          </w:p>
        </w:tc>
        <w:tc>
          <w:tcPr>
            <w:tcW w:w="1984" w:type="dxa"/>
            <w:vAlign w:val="center"/>
          </w:tcPr>
          <w:p w:rsidR="002113F6" w:rsidRDefault="002113F6">
            <w:pPr>
              <w:pStyle w:val="ConsPlusNormal"/>
              <w:jc w:val="center"/>
            </w:pPr>
            <w:r>
              <w:t>57,1</w:t>
            </w:r>
          </w:p>
        </w:tc>
        <w:tc>
          <w:tcPr>
            <w:tcW w:w="2098" w:type="dxa"/>
            <w:vAlign w:val="center"/>
          </w:tcPr>
          <w:p w:rsidR="002113F6" w:rsidRDefault="002113F6">
            <w:pPr>
              <w:pStyle w:val="ConsPlusNormal"/>
              <w:jc w:val="center"/>
            </w:pPr>
            <w:r>
              <w:t>84,9</w:t>
            </w:r>
          </w:p>
        </w:tc>
      </w:tr>
      <w:tr w:rsidR="002113F6">
        <w:tc>
          <w:tcPr>
            <w:tcW w:w="1134" w:type="dxa"/>
            <w:vAlign w:val="center"/>
          </w:tcPr>
          <w:p w:rsidR="002113F6" w:rsidRDefault="002113F6">
            <w:pPr>
              <w:pStyle w:val="ConsPlusNormal"/>
              <w:jc w:val="center"/>
            </w:pPr>
            <w:r>
              <w:t>2023</w:t>
            </w:r>
          </w:p>
        </w:tc>
        <w:tc>
          <w:tcPr>
            <w:tcW w:w="1928" w:type="dxa"/>
            <w:vAlign w:val="center"/>
          </w:tcPr>
          <w:p w:rsidR="002113F6" w:rsidRDefault="002113F6">
            <w:pPr>
              <w:pStyle w:val="ConsPlusNormal"/>
              <w:jc w:val="center"/>
            </w:pPr>
            <w:r>
              <w:t>57,3</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15,2</w:t>
            </w:r>
          </w:p>
        </w:tc>
        <w:tc>
          <w:tcPr>
            <w:tcW w:w="1757" w:type="dxa"/>
            <w:vAlign w:val="center"/>
          </w:tcPr>
          <w:p w:rsidR="002113F6" w:rsidRDefault="002113F6">
            <w:pPr>
              <w:pStyle w:val="ConsPlusNormal"/>
              <w:jc w:val="center"/>
            </w:pPr>
            <w:r>
              <w:t>84,8</w:t>
            </w:r>
          </w:p>
        </w:tc>
        <w:tc>
          <w:tcPr>
            <w:tcW w:w="2154" w:type="dxa"/>
            <w:vAlign w:val="center"/>
          </w:tcPr>
          <w:p w:rsidR="002113F6" w:rsidRDefault="002113F6">
            <w:pPr>
              <w:pStyle w:val="ConsPlusNormal"/>
              <w:jc w:val="center"/>
            </w:pPr>
            <w:r>
              <w:t>15,2</w:t>
            </w:r>
          </w:p>
        </w:tc>
        <w:tc>
          <w:tcPr>
            <w:tcW w:w="1984" w:type="dxa"/>
            <w:vAlign w:val="center"/>
          </w:tcPr>
          <w:p w:rsidR="002113F6" w:rsidRDefault="002113F6">
            <w:pPr>
              <w:pStyle w:val="ConsPlusNormal"/>
              <w:jc w:val="center"/>
            </w:pPr>
            <w:r>
              <w:t>57,3</w:t>
            </w:r>
          </w:p>
        </w:tc>
        <w:tc>
          <w:tcPr>
            <w:tcW w:w="2098" w:type="dxa"/>
            <w:vAlign w:val="center"/>
          </w:tcPr>
          <w:p w:rsidR="002113F6" w:rsidRDefault="002113F6">
            <w:pPr>
              <w:pStyle w:val="ConsPlusNormal"/>
              <w:jc w:val="center"/>
            </w:pPr>
            <w:r>
              <w:t>84,8</w:t>
            </w:r>
          </w:p>
        </w:tc>
      </w:tr>
      <w:tr w:rsidR="002113F6">
        <w:tc>
          <w:tcPr>
            <w:tcW w:w="1134" w:type="dxa"/>
            <w:vAlign w:val="center"/>
          </w:tcPr>
          <w:p w:rsidR="002113F6" w:rsidRDefault="002113F6">
            <w:pPr>
              <w:pStyle w:val="ConsPlusNormal"/>
              <w:jc w:val="center"/>
            </w:pPr>
            <w:r>
              <w:t>2024</w:t>
            </w:r>
          </w:p>
        </w:tc>
        <w:tc>
          <w:tcPr>
            <w:tcW w:w="1928" w:type="dxa"/>
            <w:vAlign w:val="center"/>
          </w:tcPr>
          <w:p w:rsidR="002113F6" w:rsidRDefault="002113F6">
            <w:pPr>
              <w:pStyle w:val="ConsPlusNormal"/>
              <w:jc w:val="center"/>
            </w:pPr>
            <w:r>
              <w:t>83,8</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29,1</w:t>
            </w:r>
          </w:p>
        </w:tc>
        <w:tc>
          <w:tcPr>
            <w:tcW w:w="1757" w:type="dxa"/>
            <w:vAlign w:val="center"/>
          </w:tcPr>
          <w:p w:rsidR="002113F6" w:rsidRDefault="002113F6">
            <w:pPr>
              <w:pStyle w:val="ConsPlusNormal"/>
              <w:jc w:val="center"/>
            </w:pPr>
            <w:r>
              <w:t>70,9</w:t>
            </w:r>
          </w:p>
        </w:tc>
        <w:tc>
          <w:tcPr>
            <w:tcW w:w="2154" w:type="dxa"/>
            <w:vAlign w:val="center"/>
          </w:tcPr>
          <w:p w:rsidR="002113F6" w:rsidRDefault="002113F6">
            <w:pPr>
              <w:pStyle w:val="ConsPlusNormal"/>
              <w:jc w:val="center"/>
            </w:pPr>
            <w:r>
              <w:t>29,1</w:t>
            </w:r>
          </w:p>
        </w:tc>
        <w:tc>
          <w:tcPr>
            <w:tcW w:w="1984" w:type="dxa"/>
            <w:vAlign w:val="center"/>
          </w:tcPr>
          <w:p w:rsidR="002113F6" w:rsidRDefault="002113F6">
            <w:pPr>
              <w:pStyle w:val="ConsPlusNormal"/>
              <w:jc w:val="center"/>
            </w:pPr>
            <w:r>
              <w:t>83,8</w:t>
            </w:r>
          </w:p>
        </w:tc>
        <w:tc>
          <w:tcPr>
            <w:tcW w:w="2098" w:type="dxa"/>
            <w:vAlign w:val="center"/>
          </w:tcPr>
          <w:p w:rsidR="002113F6" w:rsidRDefault="002113F6">
            <w:pPr>
              <w:pStyle w:val="ConsPlusNormal"/>
              <w:jc w:val="center"/>
            </w:pPr>
            <w:r>
              <w:t>70,9</w:t>
            </w:r>
          </w:p>
        </w:tc>
      </w:tr>
      <w:tr w:rsidR="002113F6">
        <w:tc>
          <w:tcPr>
            <w:tcW w:w="1134" w:type="dxa"/>
            <w:vAlign w:val="center"/>
          </w:tcPr>
          <w:p w:rsidR="002113F6" w:rsidRDefault="002113F6">
            <w:pPr>
              <w:pStyle w:val="ConsPlusNormal"/>
              <w:jc w:val="center"/>
            </w:pPr>
            <w:r>
              <w:t>2025</w:t>
            </w:r>
          </w:p>
        </w:tc>
        <w:tc>
          <w:tcPr>
            <w:tcW w:w="1928" w:type="dxa"/>
            <w:vAlign w:val="center"/>
          </w:tcPr>
          <w:p w:rsidR="002113F6" w:rsidRDefault="002113F6">
            <w:pPr>
              <w:pStyle w:val="ConsPlusNormal"/>
              <w:jc w:val="center"/>
            </w:pPr>
            <w:r>
              <w:t>84,0</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29,2</w:t>
            </w:r>
          </w:p>
        </w:tc>
        <w:tc>
          <w:tcPr>
            <w:tcW w:w="1757" w:type="dxa"/>
            <w:vAlign w:val="center"/>
          </w:tcPr>
          <w:p w:rsidR="002113F6" w:rsidRDefault="002113F6">
            <w:pPr>
              <w:pStyle w:val="ConsPlusNormal"/>
              <w:jc w:val="center"/>
            </w:pPr>
            <w:r>
              <w:t>70,8</w:t>
            </w:r>
          </w:p>
        </w:tc>
        <w:tc>
          <w:tcPr>
            <w:tcW w:w="2154" w:type="dxa"/>
            <w:vAlign w:val="center"/>
          </w:tcPr>
          <w:p w:rsidR="002113F6" w:rsidRDefault="002113F6">
            <w:pPr>
              <w:pStyle w:val="ConsPlusNormal"/>
              <w:jc w:val="center"/>
            </w:pPr>
            <w:r>
              <w:t>29,2</w:t>
            </w:r>
          </w:p>
        </w:tc>
        <w:tc>
          <w:tcPr>
            <w:tcW w:w="1984" w:type="dxa"/>
            <w:vAlign w:val="center"/>
          </w:tcPr>
          <w:p w:rsidR="002113F6" w:rsidRDefault="002113F6">
            <w:pPr>
              <w:pStyle w:val="ConsPlusNormal"/>
              <w:jc w:val="center"/>
            </w:pPr>
            <w:r>
              <w:t>84,0</w:t>
            </w:r>
          </w:p>
        </w:tc>
        <w:tc>
          <w:tcPr>
            <w:tcW w:w="2098" w:type="dxa"/>
            <w:vAlign w:val="center"/>
          </w:tcPr>
          <w:p w:rsidR="002113F6" w:rsidRDefault="002113F6">
            <w:pPr>
              <w:pStyle w:val="ConsPlusNormal"/>
              <w:jc w:val="center"/>
            </w:pPr>
            <w:r>
              <w:t>70,8</w:t>
            </w:r>
          </w:p>
        </w:tc>
      </w:tr>
      <w:tr w:rsidR="002113F6">
        <w:tc>
          <w:tcPr>
            <w:tcW w:w="1134" w:type="dxa"/>
            <w:vAlign w:val="center"/>
          </w:tcPr>
          <w:p w:rsidR="002113F6" w:rsidRDefault="002113F6">
            <w:pPr>
              <w:pStyle w:val="ConsPlusNormal"/>
              <w:jc w:val="center"/>
            </w:pPr>
            <w:r>
              <w:t>2026</w:t>
            </w:r>
          </w:p>
        </w:tc>
        <w:tc>
          <w:tcPr>
            <w:tcW w:w="1928" w:type="dxa"/>
            <w:vAlign w:val="center"/>
          </w:tcPr>
          <w:p w:rsidR="002113F6" w:rsidRDefault="002113F6">
            <w:pPr>
              <w:pStyle w:val="ConsPlusNormal"/>
              <w:jc w:val="center"/>
            </w:pPr>
            <w:r>
              <w:t>84,2</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29,3</w:t>
            </w:r>
          </w:p>
        </w:tc>
        <w:tc>
          <w:tcPr>
            <w:tcW w:w="1757" w:type="dxa"/>
            <w:vAlign w:val="center"/>
          </w:tcPr>
          <w:p w:rsidR="002113F6" w:rsidRDefault="002113F6">
            <w:pPr>
              <w:pStyle w:val="ConsPlusNormal"/>
              <w:jc w:val="center"/>
            </w:pPr>
            <w:r>
              <w:t>70,7</w:t>
            </w:r>
          </w:p>
        </w:tc>
        <w:tc>
          <w:tcPr>
            <w:tcW w:w="2154" w:type="dxa"/>
            <w:vAlign w:val="center"/>
          </w:tcPr>
          <w:p w:rsidR="002113F6" w:rsidRDefault="002113F6">
            <w:pPr>
              <w:pStyle w:val="ConsPlusNormal"/>
              <w:jc w:val="center"/>
            </w:pPr>
            <w:r>
              <w:t>29,3</w:t>
            </w:r>
          </w:p>
        </w:tc>
        <w:tc>
          <w:tcPr>
            <w:tcW w:w="1984" w:type="dxa"/>
            <w:vAlign w:val="center"/>
          </w:tcPr>
          <w:p w:rsidR="002113F6" w:rsidRDefault="002113F6">
            <w:pPr>
              <w:pStyle w:val="ConsPlusNormal"/>
              <w:jc w:val="center"/>
            </w:pPr>
            <w:r>
              <w:t>84,2</w:t>
            </w:r>
          </w:p>
        </w:tc>
        <w:tc>
          <w:tcPr>
            <w:tcW w:w="2098" w:type="dxa"/>
            <w:vAlign w:val="center"/>
          </w:tcPr>
          <w:p w:rsidR="002113F6" w:rsidRDefault="002113F6">
            <w:pPr>
              <w:pStyle w:val="ConsPlusNormal"/>
              <w:jc w:val="center"/>
            </w:pPr>
            <w:r>
              <w:t>70,7</w:t>
            </w:r>
          </w:p>
        </w:tc>
      </w:tr>
      <w:tr w:rsidR="002113F6">
        <w:tc>
          <w:tcPr>
            <w:tcW w:w="1134" w:type="dxa"/>
            <w:vAlign w:val="center"/>
          </w:tcPr>
          <w:p w:rsidR="002113F6" w:rsidRDefault="002113F6">
            <w:pPr>
              <w:pStyle w:val="ConsPlusNormal"/>
              <w:jc w:val="center"/>
            </w:pPr>
            <w:r>
              <w:t>2027</w:t>
            </w:r>
          </w:p>
        </w:tc>
        <w:tc>
          <w:tcPr>
            <w:tcW w:w="1928" w:type="dxa"/>
            <w:vAlign w:val="center"/>
          </w:tcPr>
          <w:p w:rsidR="002113F6" w:rsidRDefault="002113F6">
            <w:pPr>
              <w:pStyle w:val="ConsPlusNormal"/>
              <w:jc w:val="center"/>
            </w:pPr>
            <w:r>
              <w:t>84,4</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29,3</w:t>
            </w:r>
          </w:p>
        </w:tc>
        <w:tc>
          <w:tcPr>
            <w:tcW w:w="1757" w:type="dxa"/>
            <w:vAlign w:val="center"/>
          </w:tcPr>
          <w:p w:rsidR="002113F6" w:rsidRDefault="002113F6">
            <w:pPr>
              <w:pStyle w:val="ConsPlusNormal"/>
              <w:jc w:val="center"/>
            </w:pPr>
            <w:r>
              <w:t>70,7</w:t>
            </w:r>
          </w:p>
        </w:tc>
        <w:tc>
          <w:tcPr>
            <w:tcW w:w="2154" w:type="dxa"/>
            <w:vAlign w:val="center"/>
          </w:tcPr>
          <w:p w:rsidR="002113F6" w:rsidRDefault="002113F6">
            <w:pPr>
              <w:pStyle w:val="ConsPlusNormal"/>
              <w:jc w:val="center"/>
            </w:pPr>
            <w:r>
              <w:t>29,3</w:t>
            </w:r>
          </w:p>
        </w:tc>
        <w:tc>
          <w:tcPr>
            <w:tcW w:w="1984" w:type="dxa"/>
            <w:vAlign w:val="center"/>
          </w:tcPr>
          <w:p w:rsidR="002113F6" w:rsidRDefault="002113F6">
            <w:pPr>
              <w:pStyle w:val="ConsPlusNormal"/>
              <w:jc w:val="center"/>
            </w:pPr>
            <w:r>
              <w:t>84,4</w:t>
            </w:r>
          </w:p>
        </w:tc>
        <w:tc>
          <w:tcPr>
            <w:tcW w:w="2098" w:type="dxa"/>
            <w:vAlign w:val="center"/>
          </w:tcPr>
          <w:p w:rsidR="002113F6" w:rsidRDefault="002113F6">
            <w:pPr>
              <w:pStyle w:val="ConsPlusNormal"/>
              <w:jc w:val="center"/>
            </w:pPr>
            <w:r>
              <w:t>70,7</w:t>
            </w:r>
          </w:p>
        </w:tc>
      </w:tr>
      <w:tr w:rsidR="002113F6">
        <w:tc>
          <w:tcPr>
            <w:tcW w:w="1134" w:type="dxa"/>
            <w:vAlign w:val="center"/>
          </w:tcPr>
          <w:p w:rsidR="002113F6" w:rsidRDefault="002113F6">
            <w:pPr>
              <w:pStyle w:val="ConsPlusNormal"/>
              <w:jc w:val="center"/>
            </w:pPr>
            <w:r>
              <w:t>2028</w:t>
            </w:r>
          </w:p>
        </w:tc>
        <w:tc>
          <w:tcPr>
            <w:tcW w:w="1928" w:type="dxa"/>
            <w:vAlign w:val="center"/>
          </w:tcPr>
          <w:p w:rsidR="002113F6" w:rsidRDefault="002113F6">
            <w:pPr>
              <w:pStyle w:val="ConsPlusNormal"/>
              <w:jc w:val="center"/>
            </w:pPr>
            <w:r>
              <w:t>84,6</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29,4</w:t>
            </w:r>
          </w:p>
        </w:tc>
        <w:tc>
          <w:tcPr>
            <w:tcW w:w="1757" w:type="dxa"/>
            <w:vAlign w:val="center"/>
          </w:tcPr>
          <w:p w:rsidR="002113F6" w:rsidRDefault="002113F6">
            <w:pPr>
              <w:pStyle w:val="ConsPlusNormal"/>
              <w:jc w:val="center"/>
            </w:pPr>
            <w:r>
              <w:t>70,6</w:t>
            </w:r>
          </w:p>
        </w:tc>
        <w:tc>
          <w:tcPr>
            <w:tcW w:w="2154" w:type="dxa"/>
            <w:vAlign w:val="center"/>
          </w:tcPr>
          <w:p w:rsidR="002113F6" w:rsidRDefault="002113F6">
            <w:pPr>
              <w:pStyle w:val="ConsPlusNormal"/>
              <w:jc w:val="center"/>
            </w:pPr>
            <w:r>
              <w:t>29,4</w:t>
            </w:r>
          </w:p>
        </w:tc>
        <w:tc>
          <w:tcPr>
            <w:tcW w:w="1984" w:type="dxa"/>
            <w:vAlign w:val="center"/>
          </w:tcPr>
          <w:p w:rsidR="002113F6" w:rsidRDefault="002113F6">
            <w:pPr>
              <w:pStyle w:val="ConsPlusNormal"/>
              <w:jc w:val="center"/>
            </w:pPr>
            <w:r>
              <w:t>84,6</w:t>
            </w:r>
          </w:p>
        </w:tc>
        <w:tc>
          <w:tcPr>
            <w:tcW w:w="2098" w:type="dxa"/>
            <w:vAlign w:val="center"/>
          </w:tcPr>
          <w:p w:rsidR="002113F6" w:rsidRDefault="002113F6">
            <w:pPr>
              <w:pStyle w:val="ConsPlusNormal"/>
              <w:jc w:val="center"/>
            </w:pPr>
            <w:r>
              <w:t>70,6</w:t>
            </w:r>
          </w:p>
        </w:tc>
      </w:tr>
      <w:tr w:rsidR="002113F6">
        <w:tc>
          <w:tcPr>
            <w:tcW w:w="1134" w:type="dxa"/>
            <w:vAlign w:val="center"/>
          </w:tcPr>
          <w:p w:rsidR="002113F6" w:rsidRDefault="002113F6">
            <w:pPr>
              <w:pStyle w:val="ConsPlusNormal"/>
              <w:jc w:val="center"/>
            </w:pPr>
            <w:r>
              <w:lastRenderedPageBreak/>
              <w:t>2029</w:t>
            </w:r>
          </w:p>
        </w:tc>
        <w:tc>
          <w:tcPr>
            <w:tcW w:w="1928" w:type="dxa"/>
            <w:vAlign w:val="center"/>
          </w:tcPr>
          <w:p w:rsidR="002113F6" w:rsidRDefault="002113F6">
            <w:pPr>
              <w:pStyle w:val="ConsPlusNormal"/>
              <w:jc w:val="center"/>
            </w:pPr>
            <w:r>
              <w:t>84,8</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29,5</w:t>
            </w:r>
          </w:p>
        </w:tc>
        <w:tc>
          <w:tcPr>
            <w:tcW w:w="1757" w:type="dxa"/>
            <w:vAlign w:val="center"/>
          </w:tcPr>
          <w:p w:rsidR="002113F6" w:rsidRDefault="002113F6">
            <w:pPr>
              <w:pStyle w:val="ConsPlusNormal"/>
              <w:jc w:val="center"/>
            </w:pPr>
            <w:r>
              <w:t>70,5</w:t>
            </w:r>
          </w:p>
        </w:tc>
        <w:tc>
          <w:tcPr>
            <w:tcW w:w="2154" w:type="dxa"/>
            <w:vAlign w:val="center"/>
          </w:tcPr>
          <w:p w:rsidR="002113F6" w:rsidRDefault="002113F6">
            <w:pPr>
              <w:pStyle w:val="ConsPlusNormal"/>
              <w:jc w:val="center"/>
            </w:pPr>
            <w:r>
              <w:t>29,5</w:t>
            </w:r>
          </w:p>
        </w:tc>
        <w:tc>
          <w:tcPr>
            <w:tcW w:w="1984" w:type="dxa"/>
            <w:vAlign w:val="center"/>
          </w:tcPr>
          <w:p w:rsidR="002113F6" w:rsidRDefault="002113F6">
            <w:pPr>
              <w:pStyle w:val="ConsPlusNormal"/>
              <w:jc w:val="center"/>
            </w:pPr>
            <w:r>
              <w:t>84,8</w:t>
            </w:r>
          </w:p>
        </w:tc>
        <w:tc>
          <w:tcPr>
            <w:tcW w:w="2098" w:type="dxa"/>
            <w:vAlign w:val="center"/>
          </w:tcPr>
          <w:p w:rsidR="002113F6" w:rsidRDefault="002113F6">
            <w:pPr>
              <w:pStyle w:val="ConsPlusNormal"/>
              <w:jc w:val="center"/>
            </w:pPr>
            <w:r>
              <w:t>70,5</w:t>
            </w:r>
          </w:p>
        </w:tc>
      </w:tr>
      <w:tr w:rsidR="002113F6">
        <w:tc>
          <w:tcPr>
            <w:tcW w:w="1134" w:type="dxa"/>
            <w:vAlign w:val="center"/>
          </w:tcPr>
          <w:p w:rsidR="002113F6" w:rsidRDefault="002113F6">
            <w:pPr>
              <w:pStyle w:val="ConsPlusNormal"/>
              <w:jc w:val="center"/>
            </w:pPr>
            <w:r>
              <w:t>2030</w:t>
            </w:r>
          </w:p>
        </w:tc>
        <w:tc>
          <w:tcPr>
            <w:tcW w:w="1928" w:type="dxa"/>
            <w:vAlign w:val="center"/>
          </w:tcPr>
          <w:p w:rsidR="002113F6" w:rsidRDefault="002113F6">
            <w:pPr>
              <w:pStyle w:val="ConsPlusNormal"/>
              <w:jc w:val="center"/>
            </w:pPr>
            <w:r>
              <w:t>85,0</w:t>
            </w:r>
          </w:p>
        </w:tc>
        <w:tc>
          <w:tcPr>
            <w:tcW w:w="2721" w:type="dxa"/>
            <w:vAlign w:val="center"/>
          </w:tcPr>
          <w:p w:rsidR="002113F6" w:rsidRDefault="002113F6">
            <w:pPr>
              <w:pStyle w:val="ConsPlusNormal"/>
              <w:jc w:val="center"/>
            </w:pPr>
            <w:r>
              <w:t>Не устанавливается</w:t>
            </w:r>
          </w:p>
        </w:tc>
        <w:tc>
          <w:tcPr>
            <w:tcW w:w="2324" w:type="dxa"/>
            <w:vAlign w:val="center"/>
          </w:tcPr>
          <w:p w:rsidR="002113F6" w:rsidRDefault="002113F6">
            <w:pPr>
              <w:pStyle w:val="ConsPlusNormal"/>
              <w:jc w:val="center"/>
            </w:pPr>
            <w:r>
              <w:t>29,6</w:t>
            </w:r>
          </w:p>
        </w:tc>
        <w:tc>
          <w:tcPr>
            <w:tcW w:w="1757" w:type="dxa"/>
            <w:vAlign w:val="center"/>
          </w:tcPr>
          <w:p w:rsidR="002113F6" w:rsidRDefault="002113F6">
            <w:pPr>
              <w:pStyle w:val="ConsPlusNormal"/>
              <w:jc w:val="center"/>
            </w:pPr>
            <w:r>
              <w:t>70,4</w:t>
            </w:r>
          </w:p>
        </w:tc>
        <w:tc>
          <w:tcPr>
            <w:tcW w:w="2154" w:type="dxa"/>
            <w:vAlign w:val="center"/>
          </w:tcPr>
          <w:p w:rsidR="002113F6" w:rsidRDefault="002113F6">
            <w:pPr>
              <w:pStyle w:val="ConsPlusNormal"/>
              <w:jc w:val="center"/>
            </w:pPr>
            <w:r>
              <w:t>29,6</w:t>
            </w:r>
          </w:p>
        </w:tc>
        <w:tc>
          <w:tcPr>
            <w:tcW w:w="1984" w:type="dxa"/>
            <w:vAlign w:val="center"/>
          </w:tcPr>
          <w:p w:rsidR="002113F6" w:rsidRDefault="002113F6">
            <w:pPr>
              <w:pStyle w:val="ConsPlusNormal"/>
              <w:jc w:val="center"/>
            </w:pPr>
            <w:r>
              <w:t>85,0</w:t>
            </w:r>
          </w:p>
        </w:tc>
        <w:tc>
          <w:tcPr>
            <w:tcW w:w="2098" w:type="dxa"/>
            <w:vAlign w:val="center"/>
          </w:tcPr>
          <w:p w:rsidR="002113F6" w:rsidRDefault="002113F6">
            <w:pPr>
              <w:pStyle w:val="ConsPlusNormal"/>
              <w:jc w:val="center"/>
            </w:pPr>
            <w:r>
              <w:t>70,4</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3.3. Показатели эффективности объектов</w:t>
      </w:r>
    </w:p>
    <w:p w:rsidR="002113F6" w:rsidRDefault="002113F6">
      <w:pPr>
        <w:pStyle w:val="ConsPlusTitle"/>
        <w:jc w:val="center"/>
      </w:pPr>
      <w:r>
        <w:t>по обращению с отходами</w:t>
      </w:r>
    </w:p>
    <w:p w:rsidR="002113F6" w:rsidRDefault="002113F6">
      <w:pPr>
        <w:pStyle w:val="ConsPlusNormal"/>
        <w:jc w:val="both"/>
      </w:pPr>
    </w:p>
    <w:p w:rsidR="002113F6" w:rsidRDefault="002113F6">
      <w:pPr>
        <w:pStyle w:val="ConsPlusNormal"/>
        <w:ind w:firstLine="540"/>
        <w:jc w:val="both"/>
      </w:pPr>
      <w:r>
        <w:t xml:space="preserve">В соответствии с </w:t>
      </w:r>
      <w:hyperlink r:id="rId59">
        <w:r>
          <w:rPr>
            <w:color w:val="0000FF"/>
          </w:rPr>
          <w:t>Постановлением</w:t>
        </w:r>
      </w:hyperlink>
      <w:r>
        <w:t xml:space="preserve"> Правительства РФ от 16 мая 2016 N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 к показателям эффективности объектов, используемых для захоронения твердых коммунальных отходов, относятся:</w:t>
      </w:r>
    </w:p>
    <w:p w:rsidR="002113F6" w:rsidRDefault="002113F6">
      <w:pPr>
        <w:pStyle w:val="ConsPlusNormal"/>
        <w:spacing w:before="220"/>
        <w:ind w:firstLine="540"/>
        <w:jc w:val="both"/>
      </w:pPr>
      <w:r>
        <w:t>-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p w:rsidR="002113F6" w:rsidRDefault="002113F6">
      <w:pPr>
        <w:pStyle w:val="ConsPlusNormal"/>
        <w:spacing w:before="220"/>
        <w:ind w:firstLine="540"/>
        <w:jc w:val="both"/>
      </w:pPr>
      <w:r>
        <w:t>- 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p w:rsidR="002113F6" w:rsidRDefault="002113F6">
      <w:pPr>
        <w:pStyle w:val="ConsPlusNormal"/>
        <w:spacing w:before="220"/>
        <w:ind w:firstLine="540"/>
        <w:jc w:val="both"/>
      </w:pPr>
      <w:r>
        <w:t>Показателем эффективности объектов, используемых для обработки твердых коммунальных отходов, является доля твердых коммунальных отходов, направляемых на утилизацию, в массе твердых коммунальных отходов, принятых на обработку.</w:t>
      </w:r>
    </w:p>
    <w:p w:rsidR="002113F6" w:rsidRDefault="002113F6">
      <w:pPr>
        <w:pStyle w:val="ConsPlusNormal"/>
        <w:spacing w:before="220"/>
        <w:ind w:firstLine="540"/>
        <w:jc w:val="both"/>
      </w:pPr>
      <w:r>
        <w:t>К показателям эффективности объектов, используемых для обезвреживания твердых коммунальных отходов, относятся:</w:t>
      </w:r>
    </w:p>
    <w:p w:rsidR="002113F6" w:rsidRDefault="002113F6">
      <w:pPr>
        <w:pStyle w:val="ConsPlusNormal"/>
        <w:spacing w:before="220"/>
        <w:ind w:firstLine="540"/>
        <w:jc w:val="both"/>
      </w:pPr>
      <w:r>
        <w:t>- показатель снижения класса опасности твердых коммунальных отходов;</w:t>
      </w:r>
    </w:p>
    <w:p w:rsidR="002113F6" w:rsidRDefault="002113F6">
      <w:pPr>
        <w:pStyle w:val="ConsPlusNormal"/>
        <w:spacing w:before="220"/>
        <w:ind w:firstLine="540"/>
        <w:jc w:val="both"/>
      </w:pPr>
      <w:r>
        <w:t>- количество выработанной и отпущенной в сеть тепловой и электрической энергии, топлива, полученного из твердых коммунальных отходов, в расчете на 1 тонну твердых коммунальных отходов, поступивших на объект, используемый для обезвреживания твердых коммунальных отходов;</w:t>
      </w:r>
    </w:p>
    <w:p w:rsidR="002113F6" w:rsidRDefault="002113F6">
      <w:pPr>
        <w:pStyle w:val="ConsPlusNormal"/>
        <w:spacing w:before="220"/>
        <w:ind w:firstLine="540"/>
        <w:jc w:val="both"/>
      </w:pPr>
      <w:r>
        <w:t>-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p w:rsidR="002113F6" w:rsidRDefault="002113F6">
      <w:pPr>
        <w:pStyle w:val="ConsPlusNormal"/>
        <w:spacing w:before="220"/>
        <w:ind w:firstLine="540"/>
        <w:jc w:val="both"/>
      </w:pPr>
      <w:r>
        <w:t>Плановые значения показателей эффективности объектов определяются в отношении каждого объекта и устанавливаются на каждый год в течение срока действия производственной программы регулируемой организации в соответствии с инвестиционной программой.</w:t>
      </w:r>
    </w:p>
    <w:p w:rsidR="002113F6" w:rsidRDefault="002113F6">
      <w:pPr>
        <w:pStyle w:val="ConsPlusNormal"/>
        <w:spacing w:before="220"/>
        <w:ind w:firstLine="540"/>
        <w:jc w:val="both"/>
      </w:pPr>
      <w:r>
        <w:t>Плановые значения показателей эффективности объектов устанавливаются на основании предложения оператора, осуществляющего регулируемые виды деятельности в сфере обращения с отходами и эксплуатирующего объекты, исходя из:</w:t>
      </w:r>
    </w:p>
    <w:p w:rsidR="002113F6" w:rsidRDefault="002113F6">
      <w:pPr>
        <w:pStyle w:val="ConsPlusNormal"/>
        <w:spacing w:before="220"/>
        <w:ind w:firstLine="540"/>
        <w:jc w:val="both"/>
      </w:pPr>
      <w:r>
        <w:t>- фактических значений показателей эффективности за предыдущие 3 года;</w:t>
      </w:r>
    </w:p>
    <w:p w:rsidR="002113F6" w:rsidRDefault="002113F6">
      <w:pPr>
        <w:pStyle w:val="ConsPlusNormal"/>
        <w:spacing w:before="220"/>
        <w:ind w:firstLine="540"/>
        <w:jc w:val="both"/>
      </w:pPr>
      <w:r>
        <w:t>- требований к объектам, используемым для размещения твердых коммунальных отходов;</w:t>
      </w:r>
    </w:p>
    <w:p w:rsidR="002113F6" w:rsidRDefault="002113F6">
      <w:pPr>
        <w:pStyle w:val="ConsPlusNormal"/>
        <w:spacing w:before="220"/>
        <w:ind w:firstLine="540"/>
        <w:jc w:val="both"/>
      </w:pPr>
      <w:r>
        <w:t>- сравнения плановых значений показателей эффективности с показателями аналогичных объектов, расположенных на территории Оренбургской области, или сравнения технологий, применяемых на объекте с наилучшими доступными технологиями в соответствии с информационно-техническими справочниками по наилучшим доступным технологиям, утверждаемыми уполномоченным федеральным органом исполнительной власти;</w:t>
      </w:r>
    </w:p>
    <w:p w:rsidR="002113F6" w:rsidRDefault="002113F6">
      <w:pPr>
        <w:pStyle w:val="ConsPlusNormal"/>
        <w:spacing w:before="220"/>
        <w:ind w:firstLine="540"/>
        <w:jc w:val="both"/>
      </w:pPr>
      <w:r>
        <w:t xml:space="preserve">- обязательств регулируемой организации, предусмотренных концессионными </w:t>
      </w:r>
      <w:r>
        <w:lastRenderedPageBreak/>
        <w:t>соглашениями, инвестиционными договорами и (или) государственными контрактами, соглашением между Правительством Оренбургской области и региональным оператором по обращению с твердыми коммунальными отходами.</w:t>
      </w:r>
    </w:p>
    <w:p w:rsidR="002113F6" w:rsidRDefault="002113F6">
      <w:pPr>
        <w:pStyle w:val="ConsPlusNormal"/>
        <w:spacing w:before="220"/>
        <w:ind w:firstLine="540"/>
        <w:jc w:val="both"/>
      </w:pPr>
      <w:r>
        <w:t>Плановые значения показателей эффективности объектов определяются исходя из мероприятий, включенных в инвестиционную и производственную программы регулируемой организации.</w:t>
      </w:r>
    </w:p>
    <w:p w:rsidR="002113F6" w:rsidRDefault="002113F6">
      <w:pPr>
        <w:pStyle w:val="ConsPlusNormal"/>
        <w:spacing w:before="220"/>
        <w:ind w:firstLine="540"/>
        <w:jc w:val="both"/>
      </w:pPr>
      <w:r>
        <w:t>Плановые значения показателей эффективности объектов подлежат корректировке в случае внесения изменений в инвестиционную и (или) производственную программы регулируемой организации в соответствии с вносимыми изменениями.</w:t>
      </w:r>
    </w:p>
    <w:p w:rsidR="002113F6" w:rsidRDefault="002113F6">
      <w:pPr>
        <w:pStyle w:val="ConsPlusNormal"/>
        <w:spacing w:before="220"/>
        <w:ind w:firstLine="540"/>
        <w:jc w:val="both"/>
      </w:pPr>
      <w:r>
        <w:t>В случае если в отношении объекта не предусматриваются мероприятия по реконструкции, модернизации, капитальному или текущему ремонту в соответствующем году, плановые значения показателей эффективности объекта определяются на уровне не ниже фактических значений показателей.</w:t>
      </w:r>
    </w:p>
    <w:p w:rsidR="002113F6" w:rsidRDefault="002113F6">
      <w:pPr>
        <w:pStyle w:val="ConsPlusNormal"/>
        <w:spacing w:before="220"/>
        <w:ind w:firstLine="540"/>
        <w:jc w:val="both"/>
      </w:pPr>
      <w:r>
        <w:t>Периодом расчета плановых и фактических значений показателей эффективности объектов является календарный год. Фактические показатели эффективности объекта определяются в отношении каждого объекта за предыдущие 3 года.</w:t>
      </w:r>
    </w:p>
    <w:p w:rsidR="002113F6" w:rsidRDefault="002113F6">
      <w:pPr>
        <w:pStyle w:val="ConsPlusNormal"/>
        <w:jc w:val="both"/>
      </w:pPr>
    </w:p>
    <w:p w:rsidR="002113F6" w:rsidRDefault="002113F6">
      <w:pPr>
        <w:pStyle w:val="ConsPlusTitle"/>
        <w:jc w:val="center"/>
        <w:outlineLvl w:val="1"/>
      </w:pPr>
      <w:r>
        <w:t>Раздел 4. МЕСТА НАКОПЛЕНИЯ ОТХОДОВ</w:t>
      </w:r>
    </w:p>
    <w:p w:rsidR="002113F6" w:rsidRDefault="002113F6">
      <w:pPr>
        <w:pStyle w:val="ConsPlusNormal"/>
        <w:jc w:val="both"/>
      </w:pPr>
    </w:p>
    <w:p w:rsidR="002113F6" w:rsidRDefault="002113F6">
      <w:pPr>
        <w:pStyle w:val="ConsPlusTitle"/>
        <w:jc w:val="center"/>
        <w:outlineLvl w:val="2"/>
      </w:pPr>
      <w:r>
        <w:t>4.1. Существующая система накопления</w:t>
      </w:r>
    </w:p>
    <w:p w:rsidR="002113F6" w:rsidRDefault="002113F6">
      <w:pPr>
        <w:pStyle w:val="ConsPlusTitle"/>
        <w:jc w:val="center"/>
      </w:pPr>
      <w:r>
        <w:t>твердых коммунальных отходов</w:t>
      </w:r>
    </w:p>
    <w:p w:rsidR="002113F6" w:rsidRDefault="002113F6">
      <w:pPr>
        <w:pStyle w:val="ConsPlusNormal"/>
        <w:jc w:val="both"/>
      </w:pPr>
    </w:p>
    <w:p w:rsidR="002113F6" w:rsidRDefault="002113F6">
      <w:pPr>
        <w:pStyle w:val="ConsPlusNormal"/>
        <w:ind w:firstLine="540"/>
        <w:jc w:val="both"/>
      </w:pPr>
      <w:r>
        <w:t>Накопление твердых коммунальных отходов может осуществляться несколькими различными способами:</w:t>
      </w:r>
    </w:p>
    <w:p w:rsidR="002113F6" w:rsidRDefault="002113F6">
      <w:pPr>
        <w:pStyle w:val="ConsPlusNormal"/>
        <w:spacing w:before="220"/>
        <w:ind w:firstLine="540"/>
        <w:jc w:val="both"/>
      </w:pPr>
      <w:r>
        <w:t>- в контейнерах, расположенных на контейнерных площадках;</w:t>
      </w:r>
    </w:p>
    <w:p w:rsidR="002113F6" w:rsidRDefault="002113F6">
      <w:pPr>
        <w:pStyle w:val="ConsPlusNormal"/>
        <w:spacing w:before="220"/>
        <w:ind w:firstLine="540"/>
        <w:jc w:val="both"/>
      </w:pPr>
      <w:r>
        <w:t>- с использованием мусоропровода;</w:t>
      </w:r>
    </w:p>
    <w:p w:rsidR="002113F6" w:rsidRDefault="002113F6">
      <w:pPr>
        <w:pStyle w:val="ConsPlusNormal"/>
        <w:spacing w:before="220"/>
        <w:ind w:firstLine="540"/>
        <w:jc w:val="both"/>
      </w:pPr>
      <w:r>
        <w:t>- бункеры или специальные площадки для накопления КГО;</w:t>
      </w:r>
    </w:p>
    <w:p w:rsidR="002113F6" w:rsidRDefault="002113F6">
      <w:pPr>
        <w:pStyle w:val="ConsPlusNormal"/>
        <w:spacing w:before="220"/>
        <w:ind w:firstLine="540"/>
        <w:jc w:val="both"/>
      </w:pPr>
      <w:r>
        <w:t>- бестарный вывоз в установленных местах;</w:t>
      </w:r>
    </w:p>
    <w:p w:rsidR="002113F6" w:rsidRDefault="002113F6">
      <w:pPr>
        <w:pStyle w:val="ConsPlusNormal"/>
        <w:spacing w:before="220"/>
        <w:ind w:firstLine="540"/>
        <w:jc w:val="both"/>
      </w:pPr>
      <w:r>
        <w:t>- путем приема отходов по заявке;</w:t>
      </w:r>
    </w:p>
    <w:p w:rsidR="002113F6" w:rsidRDefault="002113F6">
      <w:pPr>
        <w:pStyle w:val="ConsPlusNormal"/>
        <w:spacing w:before="220"/>
        <w:ind w:firstLine="540"/>
        <w:jc w:val="both"/>
      </w:pPr>
      <w:r>
        <w:t>- путем объезда территории и приема отходов по графику;</w:t>
      </w:r>
    </w:p>
    <w:p w:rsidR="002113F6" w:rsidRDefault="002113F6">
      <w:pPr>
        <w:pStyle w:val="ConsPlusNormal"/>
        <w:spacing w:before="220"/>
        <w:ind w:firstLine="540"/>
        <w:jc w:val="both"/>
      </w:pPr>
      <w:r>
        <w:t>- в контейнерах раздельно для разных видов отходов.</w:t>
      </w:r>
    </w:p>
    <w:p w:rsidR="002113F6" w:rsidRDefault="002113F6">
      <w:pPr>
        <w:pStyle w:val="ConsPlusNormal"/>
        <w:spacing w:before="220"/>
        <w:ind w:firstLine="540"/>
        <w:jc w:val="both"/>
      </w:pPr>
      <w:r>
        <w:t>В настоящее время на территории большинства муниципальных образований Оренбургской области применяется централизованная система сбора ТКО, которая представлена двумя способами организации:</w:t>
      </w:r>
    </w:p>
    <w:p w:rsidR="002113F6" w:rsidRDefault="002113F6">
      <w:pPr>
        <w:pStyle w:val="ConsPlusNormal"/>
        <w:spacing w:before="220"/>
        <w:ind w:firstLine="540"/>
        <w:jc w:val="both"/>
      </w:pPr>
      <w:r>
        <w:t>- контейнерный;</w:t>
      </w:r>
    </w:p>
    <w:p w:rsidR="002113F6" w:rsidRDefault="002113F6">
      <w:pPr>
        <w:pStyle w:val="ConsPlusNormal"/>
        <w:spacing w:before="220"/>
        <w:ind w:firstLine="540"/>
        <w:jc w:val="both"/>
      </w:pPr>
      <w:r>
        <w:t>- бестарный (в пакетах).</w:t>
      </w:r>
    </w:p>
    <w:p w:rsidR="002113F6" w:rsidRDefault="002113F6">
      <w:pPr>
        <w:pStyle w:val="ConsPlusNormal"/>
        <w:spacing w:before="220"/>
        <w:ind w:firstLine="540"/>
        <w:jc w:val="both"/>
      </w:pPr>
      <w:r>
        <w:t>На текущий момент в Оренбургской области наиболее распространена система одноэтапного вывоза твердых коммунальных отходов (ТКО) с предварительным сбором в контейнеры следующих типов:</w:t>
      </w:r>
    </w:p>
    <w:p w:rsidR="002113F6" w:rsidRDefault="002113F6">
      <w:pPr>
        <w:pStyle w:val="ConsPlusNormal"/>
        <w:spacing w:before="220"/>
        <w:ind w:firstLine="540"/>
        <w:jc w:val="both"/>
      </w:pPr>
      <w:r>
        <w:t>- контейнеры, объемом 0,64; 0,7; 0,75; 0,8; 1,1; 2,5; 5 куб. м;</w:t>
      </w:r>
    </w:p>
    <w:p w:rsidR="002113F6" w:rsidRDefault="002113F6">
      <w:pPr>
        <w:pStyle w:val="ConsPlusNormal"/>
        <w:spacing w:before="220"/>
        <w:ind w:firstLine="540"/>
        <w:jc w:val="both"/>
      </w:pPr>
      <w:r>
        <w:lastRenderedPageBreak/>
        <w:t>- контейнеры-бункеры, объемом 8 - 9 куб. м.</w:t>
      </w:r>
    </w:p>
    <w:p w:rsidR="002113F6" w:rsidRDefault="002113F6">
      <w:pPr>
        <w:pStyle w:val="ConsPlusNormal"/>
        <w:spacing w:before="220"/>
        <w:ind w:firstLine="540"/>
        <w:jc w:val="both"/>
      </w:pPr>
      <w:r>
        <w:t>Транспортирование ТКО на территории региона осуществляется в соответствии с действующим законодательством, обеспечивается региональным оператором по обращению с ТКО в соответствии территориальной схемой обращения с отходами и реестрами мест (площадок) накопления ТКО муниципальных образований области.</w:t>
      </w:r>
    </w:p>
    <w:p w:rsidR="002113F6" w:rsidRDefault="002113F6">
      <w:pPr>
        <w:pStyle w:val="ConsPlusNormal"/>
        <w:spacing w:before="220"/>
        <w:ind w:firstLine="540"/>
        <w:jc w:val="both"/>
      </w:pPr>
      <w:r>
        <w:t>Вывоз ТКО с новых мест (площадок) накопления ТКО, созданных на территории муниципальных образований и согласованных в соответствии с действующим законодательством, осуществляется на основании реестров мест (площадок) накопления ТКО муниципальных образований, до включения данных мест накопления в территориальную схему обращения с отходами.</w:t>
      </w:r>
    </w:p>
    <w:p w:rsidR="002113F6" w:rsidRDefault="002113F6">
      <w:pPr>
        <w:pStyle w:val="ConsPlusNormal"/>
        <w:spacing w:before="220"/>
        <w:ind w:firstLine="540"/>
        <w:jc w:val="both"/>
      </w:pPr>
      <w:r>
        <w:t xml:space="preserve">Сведения о контейнерных площадках и контейнерах, расположенных на территории Оренбургской области, приведены в </w:t>
      </w:r>
      <w:hyperlink w:anchor="P37999">
        <w:r>
          <w:rPr>
            <w:color w:val="0000FF"/>
          </w:rPr>
          <w:t>Приложении А6</w:t>
        </w:r>
      </w:hyperlink>
      <w:r>
        <w:t xml:space="preserve"> и в электронной модели территориальной схемы.</w:t>
      </w:r>
    </w:p>
    <w:p w:rsidR="002113F6" w:rsidRDefault="002113F6">
      <w:pPr>
        <w:pStyle w:val="ConsPlusNormal"/>
        <w:spacing w:before="220"/>
        <w:ind w:firstLine="540"/>
        <w:jc w:val="both"/>
      </w:pPr>
      <w:r>
        <w:t>Для накопления твердых коммунальных отходов в зонах застройки многоквартирными домами используются, в том числе, и бункеры-накопители. Для накопления твердых коммунальных отходов в зоне застройки индивидуальными жилыми домами, в зоне садоводческих, дачных и огороднических товариществ могут использоваться такие же контейнеры и бункеры, как и в зонах застройки многоквартирными домами, а также применяется бестарная система сбора.</w:t>
      </w:r>
    </w:p>
    <w:p w:rsidR="002113F6" w:rsidRDefault="002113F6">
      <w:pPr>
        <w:pStyle w:val="ConsPlusNormal"/>
        <w:spacing w:before="220"/>
        <w:ind w:firstLine="540"/>
        <w:jc w:val="both"/>
      </w:pPr>
      <w:r>
        <w:t>Крупногабаритные отходы складируются на контейнерных площадках, в специально оборудованных отсеках либо на необорудованной территории, не имеющей водонепроницаемого покрытия и ограждения. Далее при помощи погрузочной техники грузятся в мусоровозы и транспортируются на объект размещения отходов.</w:t>
      </w:r>
    </w:p>
    <w:p w:rsidR="002113F6" w:rsidRDefault="002113F6">
      <w:pPr>
        <w:pStyle w:val="ConsPlusNormal"/>
        <w:spacing w:before="220"/>
        <w:ind w:firstLine="540"/>
        <w:jc w:val="both"/>
      </w:pPr>
      <w:r>
        <w:t>На некоторых площадках для накопления ТКО дополнительно установлены отдельные бункеры объемом 8 - 9 куб. м, которые предназначены для накопления КГО.</w:t>
      </w:r>
    </w:p>
    <w:p w:rsidR="002113F6" w:rsidRDefault="002113F6">
      <w:pPr>
        <w:pStyle w:val="ConsPlusNormal"/>
        <w:spacing w:before="220"/>
        <w:ind w:firstLine="540"/>
        <w:jc w:val="both"/>
      </w:pPr>
      <w:r>
        <w:t>Юридическим и физическим лицам предоставляется возможность заказа однократной установки и вывоза бункера для удаления крупногабаритных отходов.</w:t>
      </w:r>
    </w:p>
    <w:p w:rsidR="002113F6" w:rsidRDefault="002113F6">
      <w:pPr>
        <w:pStyle w:val="ConsPlusNormal"/>
        <w:spacing w:before="220"/>
        <w:ind w:firstLine="540"/>
        <w:jc w:val="both"/>
      </w:pPr>
      <w:r>
        <w:t xml:space="preserve">В соответствии с </w:t>
      </w:r>
      <w:hyperlink r:id="rId6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в случае невозможности организации контейнерного способа сбора ТКО 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rsidR="002113F6" w:rsidRDefault="002113F6">
      <w:pPr>
        <w:pStyle w:val="ConsPlusNormal"/>
        <w:spacing w:before="220"/>
        <w:ind w:firstLine="540"/>
        <w:jc w:val="both"/>
      </w:pPr>
      <w: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w:t>
      </w:r>
    </w:p>
    <w:p w:rsidR="002113F6" w:rsidRDefault="002113F6">
      <w:pPr>
        <w:pStyle w:val="ConsPlusNormal"/>
        <w:spacing w:before="220"/>
        <w:ind w:firstLine="540"/>
        <w:jc w:val="both"/>
      </w:pPr>
      <w:r>
        <w:t xml:space="preserve">В соответствии с </w:t>
      </w:r>
      <w:hyperlink r:id="rId61">
        <w:r>
          <w:rPr>
            <w:color w:val="0000FF"/>
          </w:rPr>
          <w:t>постановлением</w:t>
        </w:r>
      </w:hyperlink>
      <w: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расположение мест (площадок) накопления отходов, планируемых к созданию, должны направляться в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для оценки на предмет соблюдения требований законодательства Российской Федерации в области санитарно-эпидемиологического </w:t>
      </w:r>
      <w:r>
        <w:lastRenderedPageBreak/>
        <w:t>благополучия населения.</w:t>
      </w:r>
    </w:p>
    <w:p w:rsidR="002113F6" w:rsidRDefault="002113F6">
      <w:pPr>
        <w:pStyle w:val="ConsPlusNormal"/>
        <w:spacing w:before="220"/>
        <w:ind w:firstLine="540"/>
        <w:jc w:val="both"/>
      </w:pPr>
      <w:r>
        <w:t>Также на территории Оренбургской области существует возможность применения заявочной системы - вывоз твердых коммунальных по разовым заявкам (по заявке заказчика устанавливается контейнер на определенный срок, либо предоставляется специализированный транспорт под крупногабаритные отходы, заказчик своими силами производит загрузку отходов в контейнеры или машины).</w:t>
      </w:r>
    </w:p>
    <w:p w:rsidR="002113F6" w:rsidRDefault="002113F6">
      <w:pPr>
        <w:pStyle w:val="ConsPlusNormal"/>
        <w:spacing w:before="220"/>
        <w:ind w:firstLine="540"/>
        <w:jc w:val="both"/>
      </w:pPr>
      <w:r>
        <w:t xml:space="preserve">Уровень организации централизованной системы сбора ТКО от населения муниципальных районов и городских округов Оренбургской области представлен в </w:t>
      </w:r>
      <w:hyperlink w:anchor="P8341">
        <w:r>
          <w:rPr>
            <w:color w:val="0000FF"/>
          </w:rPr>
          <w:t>таблице 4.1</w:t>
        </w:r>
      </w:hyperlink>
      <w:r>
        <w:t>. Доля населения, охваченная централизованным сбором ТКО, определена по формуле:</w:t>
      </w:r>
    </w:p>
    <w:p w:rsidR="002113F6" w:rsidRDefault="002113F6">
      <w:pPr>
        <w:pStyle w:val="ConsPlusNormal"/>
        <w:jc w:val="both"/>
      </w:pPr>
    </w:p>
    <w:p w:rsidR="002113F6" w:rsidRDefault="002113F6">
      <w:pPr>
        <w:pStyle w:val="ConsPlusNormal"/>
        <w:jc w:val="center"/>
      </w:pPr>
      <w:r>
        <w:t>Д</w:t>
      </w:r>
      <w:r>
        <w:rPr>
          <w:vertAlign w:val="subscript"/>
        </w:rPr>
        <w:t>ц</w:t>
      </w:r>
      <w:r>
        <w:t xml:space="preserve"> = Ч</w:t>
      </w:r>
      <w:r>
        <w:rPr>
          <w:vertAlign w:val="subscript"/>
        </w:rPr>
        <w:t>ц</w:t>
      </w:r>
      <w:r>
        <w:t xml:space="preserve"> / Ч x 100, где:</w:t>
      </w:r>
    </w:p>
    <w:p w:rsidR="002113F6" w:rsidRDefault="002113F6">
      <w:pPr>
        <w:pStyle w:val="ConsPlusNormal"/>
        <w:jc w:val="both"/>
      </w:pPr>
    </w:p>
    <w:p w:rsidR="002113F6" w:rsidRDefault="002113F6">
      <w:pPr>
        <w:pStyle w:val="ConsPlusNormal"/>
        <w:ind w:firstLine="540"/>
        <w:jc w:val="both"/>
      </w:pPr>
      <w:r>
        <w:t>Д</w:t>
      </w:r>
      <w:r>
        <w:rPr>
          <w:vertAlign w:val="subscript"/>
        </w:rPr>
        <w:t>ц</w:t>
      </w:r>
      <w:r>
        <w:t xml:space="preserve"> - доля населения, охваченного централизованным сбором ТКО, %;</w:t>
      </w:r>
    </w:p>
    <w:p w:rsidR="002113F6" w:rsidRDefault="002113F6">
      <w:pPr>
        <w:pStyle w:val="ConsPlusNormal"/>
        <w:spacing w:before="220"/>
        <w:ind w:firstLine="540"/>
        <w:jc w:val="both"/>
      </w:pPr>
      <w:r>
        <w:t>Ч</w:t>
      </w:r>
      <w:r>
        <w:rPr>
          <w:vertAlign w:val="subscript"/>
        </w:rPr>
        <w:t>ц</w:t>
      </w:r>
      <w:r>
        <w:t xml:space="preserve"> - численность населения, обслуживаемого централизованным сбором ТКО, человек;</w:t>
      </w:r>
    </w:p>
    <w:p w:rsidR="002113F6" w:rsidRDefault="002113F6">
      <w:pPr>
        <w:pStyle w:val="ConsPlusNormal"/>
        <w:spacing w:before="220"/>
        <w:ind w:firstLine="540"/>
        <w:jc w:val="both"/>
      </w:pPr>
      <w:r>
        <w:t>Ч - численность всего населения, проживающего в данном муниципальном образовании, человек.</w:t>
      </w:r>
    </w:p>
    <w:p w:rsidR="002113F6" w:rsidRDefault="002113F6">
      <w:pPr>
        <w:pStyle w:val="ConsPlusNormal"/>
        <w:jc w:val="both"/>
      </w:pPr>
    </w:p>
    <w:p w:rsidR="002113F6" w:rsidRDefault="002113F6">
      <w:pPr>
        <w:pStyle w:val="ConsPlusTitle"/>
        <w:jc w:val="center"/>
        <w:outlineLvl w:val="3"/>
      </w:pPr>
      <w:bookmarkStart w:id="27" w:name="P8341"/>
      <w:bookmarkEnd w:id="27"/>
      <w:r>
        <w:t>Таблица 4.1. Охват населения централизованной системой</w:t>
      </w:r>
    </w:p>
    <w:p w:rsidR="002113F6" w:rsidRDefault="002113F6">
      <w:pPr>
        <w:pStyle w:val="ConsPlusTitle"/>
        <w:jc w:val="center"/>
      </w:pPr>
      <w:r>
        <w:t>сбора и вывоза ТКО</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35"/>
        <w:gridCol w:w="1701"/>
        <w:gridCol w:w="1984"/>
        <w:gridCol w:w="2154"/>
        <w:gridCol w:w="1587"/>
        <w:gridCol w:w="1247"/>
        <w:gridCol w:w="1020"/>
        <w:gridCol w:w="1132"/>
        <w:gridCol w:w="1587"/>
        <w:gridCol w:w="1644"/>
        <w:gridCol w:w="2665"/>
      </w:tblGrid>
      <w:tr w:rsidR="002113F6">
        <w:tc>
          <w:tcPr>
            <w:tcW w:w="907" w:type="dxa"/>
            <w:vMerge w:val="restart"/>
            <w:vAlign w:val="center"/>
          </w:tcPr>
          <w:p w:rsidR="002113F6" w:rsidRDefault="002113F6">
            <w:pPr>
              <w:pStyle w:val="ConsPlusNormal"/>
              <w:jc w:val="center"/>
            </w:pPr>
            <w:r>
              <w:lastRenderedPageBreak/>
              <w:t>N п/п</w:t>
            </w:r>
          </w:p>
        </w:tc>
        <w:tc>
          <w:tcPr>
            <w:tcW w:w="2835" w:type="dxa"/>
            <w:vMerge w:val="restart"/>
            <w:vAlign w:val="center"/>
          </w:tcPr>
          <w:p w:rsidR="002113F6" w:rsidRDefault="002113F6">
            <w:pPr>
              <w:pStyle w:val="ConsPlusNormal"/>
              <w:jc w:val="center"/>
            </w:pPr>
            <w:r>
              <w:t>Муниципальное образование</w:t>
            </w:r>
          </w:p>
        </w:tc>
        <w:tc>
          <w:tcPr>
            <w:tcW w:w="1701" w:type="dxa"/>
            <w:vMerge w:val="restart"/>
            <w:vAlign w:val="center"/>
          </w:tcPr>
          <w:p w:rsidR="002113F6" w:rsidRDefault="002113F6">
            <w:pPr>
              <w:pStyle w:val="ConsPlusNormal"/>
              <w:jc w:val="center"/>
            </w:pPr>
            <w:r>
              <w:t>Численность населения на 01.01.2020</w:t>
            </w:r>
          </w:p>
        </w:tc>
        <w:tc>
          <w:tcPr>
            <w:tcW w:w="10711" w:type="dxa"/>
            <w:gridSpan w:val="7"/>
            <w:vAlign w:val="center"/>
          </w:tcPr>
          <w:p w:rsidR="002113F6" w:rsidRDefault="002113F6">
            <w:pPr>
              <w:pStyle w:val="ConsPlusNormal"/>
              <w:jc w:val="center"/>
            </w:pPr>
            <w:r>
              <w:t>Система накопления ТКО</w:t>
            </w:r>
          </w:p>
        </w:tc>
        <w:tc>
          <w:tcPr>
            <w:tcW w:w="1644" w:type="dxa"/>
            <w:vMerge w:val="restart"/>
            <w:vAlign w:val="center"/>
          </w:tcPr>
          <w:p w:rsidR="002113F6" w:rsidRDefault="002113F6">
            <w:pPr>
              <w:pStyle w:val="ConsPlusNormal"/>
              <w:jc w:val="center"/>
            </w:pPr>
            <w:r>
              <w:t>% охвата населения регулярной системой очистки (вывоз ТКО по постоянному графику)</w:t>
            </w:r>
          </w:p>
        </w:tc>
        <w:tc>
          <w:tcPr>
            <w:tcW w:w="2665" w:type="dxa"/>
            <w:vMerge w:val="restart"/>
            <w:vAlign w:val="center"/>
          </w:tcPr>
          <w:p w:rsidR="002113F6" w:rsidRDefault="002113F6">
            <w:pPr>
              <w:pStyle w:val="ConsPlusNormal"/>
              <w:jc w:val="center"/>
            </w:pPr>
            <w:r>
              <w:t>Комментарий</w:t>
            </w:r>
          </w:p>
        </w:tc>
      </w:tr>
      <w:tr w:rsidR="002113F6">
        <w:tc>
          <w:tcPr>
            <w:tcW w:w="907" w:type="dxa"/>
            <w:vMerge/>
          </w:tcPr>
          <w:p w:rsidR="002113F6" w:rsidRDefault="002113F6">
            <w:pPr>
              <w:pStyle w:val="ConsPlusNormal"/>
            </w:pPr>
          </w:p>
        </w:tc>
        <w:tc>
          <w:tcPr>
            <w:tcW w:w="2835" w:type="dxa"/>
            <w:vMerge/>
          </w:tcPr>
          <w:p w:rsidR="002113F6" w:rsidRDefault="002113F6">
            <w:pPr>
              <w:pStyle w:val="ConsPlusNormal"/>
            </w:pPr>
          </w:p>
        </w:tc>
        <w:tc>
          <w:tcPr>
            <w:tcW w:w="1701" w:type="dxa"/>
            <w:vMerge/>
          </w:tcPr>
          <w:p w:rsidR="002113F6" w:rsidRDefault="002113F6">
            <w:pPr>
              <w:pStyle w:val="ConsPlusNormal"/>
            </w:pPr>
          </w:p>
        </w:tc>
        <w:tc>
          <w:tcPr>
            <w:tcW w:w="5725" w:type="dxa"/>
            <w:gridSpan w:val="3"/>
            <w:vAlign w:val="center"/>
          </w:tcPr>
          <w:p w:rsidR="002113F6" w:rsidRDefault="002113F6">
            <w:pPr>
              <w:pStyle w:val="ConsPlusNormal"/>
              <w:jc w:val="center"/>
            </w:pPr>
            <w:r>
              <w:t>контейнерная</w:t>
            </w:r>
          </w:p>
        </w:tc>
        <w:tc>
          <w:tcPr>
            <w:tcW w:w="1247" w:type="dxa"/>
            <w:vAlign w:val="center"/>
          </w:tcPr>
          <w:p w:rsidR="002113F6" w:rsidRDefault="002113F6">
            <w:pPr>
              <w:pStyle w:val="ConsPlusNormal"/>
              <w:jc w:val="center"/>
            </w:pPr>
            <w:r>
              <w:t>бестарная</w:t>
            </w:r>
          </w:p>
        </w:tc>
        <w:tc>
          <w:tcPr>
            <w:tcW w:w="1020" w:type="dxa"/>
            <w:vMerge w:val="restart"/>
            <w:vAlign w:val="center"/>
          </w:tcPr>
          <w:p w:rsidR="002113F6" w:rsidRDefault="002113F6">
            <w:pPr>
              <w:pStyle w:val="ConsPlusNormal"/>
              <w:jc w:val="center"/>
            </w:pPr>
            <w:r>
              <w:t>по заявкам</w:t>
            </w:r>
          </w:p>
        </w:tc>
        <w:tc>
          <w:tcPr>
            <w:tcW w:w="1132" w:type="dxa"/>
            <w:vMerge w:val="restart"/>
            <w:vAlign w:val="center"/>
          </w:tcPr>
          <w:p w:rsidR="002113F6" w:rsidRDefault="002113F6">
            <w:pPr>
              <w:pStyle w:val="ConsPlusNormal"/>
              <w:jc w:val="center"/>
            </w:pPr>
            <w:r>
              <w:t>по графику</w:t>
            </w:r>
          </w:p>
        </w:tc>
        <w:tc>
          <w:tcPr>
            <w:tcW w:w="1587" w:type="dxa"/>
            <w:vMerge w:val="restart"/>
            <w:vAlign w:val="center"/>
          </w:tcPr>
          <w:p w:rsidR="002113F6" w:rsidRDefault="002113F6">
            <w:pPr>
              <w:pStyle w:val="ConsPlusNormal"/>
              <w:jc w:val="center"/>
            </w:pPr>
            <w:r>
              <w:t>в контейнерах для раздельного сбора отходов</w:t>
            </w:r>
          </w:p>
        </w:tc>
        <w:tc>
          <w:tcPr>
            <w:tcW w:w="1644" w:type="dxa"/>
            <w:vMerge/>
          </w:tcPr>
          <w:p w:rsidR="002113F6" w:rsidRDefault="002113F6">
            <w:pPr>
              <w:pStyle w:val="ConsPlusNormal"/>
            </w:pPr>
          </w:p>
        </w:tc>
        <w:tc>
          <w:tcPr>
            <w:tcW w:w="2665" w:type="dxa"/>
            <w:vMerge/>
          </w:tcPr>
          <w:p w:rsidR="002113F6" w:rsidRDefault="002113F6">
            <w:pPr>
              <w:pStyle w:val="ConsPlusNormal"/>
            </w:pPr>
          </w:p>
        </w:tc>
      </w:tr>
      <w:tr w:rsidR="002113F6">
        <w:tc>
          <w:tcPr>
            <w:tcW w:w="907" w:type="dxa"/>
            <w:vMerge/>
          </w:tcPr>
          <w:p w:rsidR="002113F6" w:rsidRDefault="002113F6">
            <w:pPr>
              <w:pStyle w:val="ConsPlusNormal"/>
            </w:pPr>
          </w:p>
        </w:tc>
        <w:tc>
          <w:tcPr>
            <w:tcW w:w="2835" w:type="dxa"/>
            <w:vMerge/>
          </w:tcPr>
          <w:p w:rsidR="002113F6" w:rsidRDefault="002113F6">
            <w:pPr>
              <w:pStyle w:val="ConsPlusNormal"/>
            </w:pPr>
          </w:p>
        </w:tc>
        <w:tc>
          <w:tcPr>
            <w:tcW w:w="1701" w:type="dxa"/>
            <w:vMerge/>
          </w:tcPr>
          <w:p w:rsidR="002113F6" w:rsidRDefault="002113F6">
            <w:pPr>
              <w:pStyle w:val="ConsPlusNormal"/>
            </w:pPr>
          </w:p>
        </w:tc>
        <w:tc>
          <w:tcPr>
            <w:tcW w:w="1984" w:type="dxa"/>
            <w:vAlign w:val="center"/>
          </w:tcPr>
          <w:p w:rsidR="002113F6" w:rsidRDefault="002113F6">
            <w:pPr>
              <w:pStyle w:val="ConsPlusNormal"/>
              <w:jc w:val="center"/>
            </w:pPr>
            <w:r>
              <w:t>в контейнерах, расположенных на контейнерных площадках</w:t>
            </w:r>
          </w:p>
        </w:tc>
        <w:tc>
          <w:tcPr>
            <w:tcW w:w="2154" w:type="dxa"/>
            <w:vAlign w:val="center"/>
          </w:tcPr>
          <w:p w:rsidR="002113F6" w:rsidRDefault="002113F6">
            <w:pPr>
              <w:pStyle w:val="ConsPlusNormal"/>
              <w:jc w:val="center"/>
            </w:pPr>
            <w:r>
              <w:t>в контейнерах, расположенных в мусороприемных камерах (при наличии мусоропровода)</w:t>
            </w:r>
          </w:p>
        </w:tc>
        <w:tc>
          <w:tcPr>
            <w:tcW w:w="1587" w:type="dxa"/>
            <w:vAlign w:val="center"/>
          </w:tcPr>
          <w:p w:rsidR="002113F6" w:rsidRDefault="002113F6">
            <w:pPr>
              <w:pStyle w:val="ConsPlusNormal"/>
              <w:jc w:val="center"/>
            </w:pPr>
            <w:r>
              <w:t>в контейнерах для накопления КГО</w:t>
            </w:r>
          </w:p>
        </w:tc>
        <w:tc>
          <w:tcPr>
            <w:tcW w:w="1247" w:type="dxa"/>
            <w:vAlign w:val="center"/>
          </w:tcPr>
          <w:p w:rsidR="002113F6" w:rsidRDefault="002113F6">
            <w:pPr>
              <w:pStyle w:val="ConsPlusNormal"/>
              <w:jc w:val="center"/>
            </w:pPr>
            <w:r>
              <w:t>в пакетах (мешках)</w:t>
            </w:r>
          </w:p>
        </w:tc>
        <w:tc>
          <w:tcPr>
            <w:tcW w:w="1020" w:type="dxa"/>
            <w:vMerge/>
          </w:tcPr>
          <w:p w:rsidR="002113F6" w:rsidRDefault="002113F6">
            <w:pPr>
              <w:pStyle w:val="ConsPlusNormal"/>
            </w:pPr>
          </w:p>
        </w:tc>
        <w:tc>
          <w:tcPr>
            <w:tcW w:w="1132" w:type="dxa"/>
            <w:vMerge/>
          </w:tcPr>
          <w:p w:rsidR="002113F6" w:rsidRDefault="002113F6">
            <w:pPr>
              <w:pStyle w:val="ConsPlusNormal"/>
            </w:pPr>
          </w:p>
        </w:tc>
        <w:tc>
          <w:tcPr>
            <w:tcW w:w="1587" w:type="dxa"/>
            <w:vMerge/>
          </w:tcPr>
          <w:p w:rsidR="002113F6" w:rsidRDefault="002113F6">
            <w:pPr>
              <w:pStyle w:val="ConsPlusNormal"/>
            </w:pPr>
          </w:p>
        </w:tc>
        <w:tc>
          <w:tcPr>
            <w:tcW w:w="1644" w:type="dxa"/>
            <w:vMerge/>
          </w:tcPr>
          <w:p w:rsidR="002113F6" w:rsidRDefault="002113F6">
            <w:pPr>
              <w:pStyle w:val="ConsPlusNormal"/>
            </w:pPr>
          </w:p>
        </w:tc>
        <w:tc>
          <w:tcPr>
            <w:tcW w:w="2665" w:type="dxa"/>
            <w:vMerge/>
          </w:tcPr>
          <w:p w:rsidR="002113F6" w:rsidRDefault="002113F6">
            <w:pPr>
              <w:pStyle w:val="ConsPlusNormal"/>
            </w:pPr>
          </w:p>
        </w:tc>
      </w:tr>
      <w:tr w:rsidR="002113F6">
        <w:tc>
          <w:tcPr>
            <w:tcW w:w="907" w:type="dxa"/>
            <w:vAlign w:val="center"/>
          </w:tcPr>
          <w:p w:rsidR="002113F6" w:rsidRDefault="002113F6">
            <w:pPr>
              <w:pStyle w:val="ConsPlusNormal"/>
              <w:jc w:val="center"/>
            </w:pPr>
            <w:r>
              <w:t>1</w:t>
            </w:r>
          </w:p>
        </w:tc>
        <w:tc>
          <w:tcPr>
            <w:tcW w:w="2835" w:type="dxa"/>
            <w:vAlign w:val="center"/>
          </w:tcPr>
          <w:p w:rsidR="002113F6" w:rsidRDefault="002113F6">
            <w:pPr>
              <w:pStyle w:val="ConsPlusNormal"/>
              <w:jc w:val="center"/>
            </w:pPr>
            <w:r>
              <w:t>Городской округ город Оренбург</w:t>
            </w:r>
          </w:p>
        </w:tc>
        <w:tc>
          <w:tcPr>
            <w:tcW w:w="1701" w:type="dxa"/>
            <w:vAlign w:val="center"/>
          </w:tcPr>
          <w:p w:rsidR="002113F6" w:rsidRDefault="002113F6">
            <w:pPr>
              <w:pStyle w:val="ConsPlusNormal"/>
              <w:jc w:val="center"/>
            </w:pPr>
            <w:r>
              <w:t>586987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w:t>
            </w:r>
          </w:p>
        </w:tc>
        <w:tc>
          <w:tcPr>
            <w:tcW w:w="2835" w:type="dxa"/>
            <w:vAlign w:val="center"/>
          </w:tcPr>
          <w:p w:rsidR="002113F6" w:rsidRDefault="002113F6">
            <w:pPr>
              <w:pStyle w:val="ConsPlusNormal"/>
              <w:jc w:val="center"/>
            </w:pPr>
            <w:r>
              <w:t>Абдулинский городской округ</w:t>
            </w:r>
          </w:p>
        </w:tc>
        <w:tc>
          <w:tcPr>
            <w:tcW w:w="1701" w:type="dxa"/>
            <w:vAlign w:val="center"/>
          </w:tcPr>
          <w:p w:rsidR="002113F6" w:rsidRDefault="002113F6">
            <w:pPr>
              <w:pStyle w:val="ConsPlusNormal"/>
              <w:jc w:val="center"/>
            </w:pPr>
            <w:r>
              <w:t>25189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74</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w:t>
            </w:r>
          </w:p>
        </w:tc>
        <w:tc>
          <w:tcPr>
            <w:tcW w:w="2835" w:type="dxa"/>
            <w:vAlign w:val="center"/>
          </w:tcPr>
          <w:p w:rsidR="002113F6" w:rsidRDefault="002113F6">
            <w:pPr>
              <w:pStyle w:val="ConsPlusNormal"/>
              <w:jc w:val="center"/>
            </w:pPr>
            <w:r>
              <w:t>Городской округ город Бугуруслан</w:t>
            </w:r>
          </w:p>
        </w:tc>
        <w:tc>
          <w:tcPr>
            <w:tcW w:w="1701" w:type="dxa"/>
            <w:vAlign w:val="center"/>
          </w:tcPr>
          <w:p w:rsidR="002113F6" w:rsidRDefault="002113F6">
            <w:pPr>
              <w:pStyle w:val="ConsPlusNormal"/>
              <w:jc w:val="center"/>
            </w:pPr>
            <w:r>
              <w:t>48940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w:t>
            </w:r>
          </w:p>
        </w:tc>
        <w:tc>
          <w:tcPr>
            <w:tcW w:w="2835" w:type="dxa"/>
            <w:vAlign w:val="center"/>
          </w:tcPr>
          <w:p w:rsidR="002113F6" w:rsidRDefault="002113F6">
            <w:pPr>
              <w:pStyle w:val="ConsPlusNormal"/>
              <w:jc w:val="center"/>
            </w:pPr>
            <w:r>
              <w:t>Городской округ город Бузулук</w:t>
            </w:r>
          </w:p>
        </w:tc>
        <w:tc>
          <w:tcPr>
            <w:tcW w:w="1701" w:type="dxa"/>
            <w:vAlign w:val="center"/>
          </w:tcPr>
          <w:p w:rsidR="002113F6" w:rsidRDefault="002113F6">
            <w:pPr>
              <w:pStyle w:val="ConsPlusNormal"/>
              <w:jc w:val="center"/>
            </w:pPr>
            <w:r>
              <w:t>86103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5</w:t>
            </w:r>
          </w:p>
        </w:tc>
        <w:tc>
          <w:tcPr>
            <w:tcW w:w="2835" w:type="dxa"/>
            <w:vAlign w:val="center"/>
          </w:tcPr>
          <w:p w:rsidR="002113F6" w:rsidRDefault="002113F6">
            <w:pPr>
              <w:pStyle w:val="ConsPlusNormal"/>
              <w:jc w:val="center"/>
            </w:pPr>
            <w:r>
              <w:t>Гайский городской округ</w:t>
            </w:r>
          </w:p>
        </w:tc>
        <w:tc>
          <w:tcPr>
            <w:tcW w:w="1701" w:type="dxa"/>
            <w:vAlign w:val="center"/>
          </w:tcPr>
          <w:p w:rsidR="002113F6" w:rsidRDefault="002113F6">
            <w:pPr>
              <w:pStyle w:val="ConsPlusNormal"/>
              <w:jc w:val="center"/>
            </w:pPr>
            <w:r>
              <w:t>42784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jc w:val="center"/>
            </w:pPr>
            <w:r>
              <w:t xml:space="preserve">В селах установлены наземные контейнеры 201 шт., контейнерных площадок нет. В городе Гае на данный момент установлены 49 площадок с 68 контейнерами наземного типа а также 31 площадка кзт с 34 контейнерами заглубленного типа. На ул. Промышленная, ул. </w:t>
            </w:r>
            <w:r>
              <w:lastRenderedPageBreak/>
              <w:t>Днепропетровская, установлены 21 контейнер наземного типа. В частном секторе по ул. Оренбургская, ул. Елшанская, ул. Челябинская, ул. Свердловская, ул. Орская, пер. Орский, ул. Огарева, пер. Осенний, пер. Промышленный, ул. Пушкина, пер. Пушкина, пер. Пионерский, ул. Рудницкого, ул. Радостева, ул. Строителей, пер. Строителей, пер. Садовый, ул. Свердловская, ул. Степная, ул. Славянская, ул. Солнечная, ул. Садовая, пер. Северный, пер. Советский, пер. Сиреневый, пер. Н.А. Сибирской, пер. Торговый, ул. Товарная, пер. Тимирязева, пер. Тихий, ул. Филярчука, пер. Южный, пер. Школьный, пер. Шахтеров, пер. Цветочный установлена необходимость бестарного вывоза ТКО</w:t>
            </w:r>
          </w:p>
        </w:tc>
      </w:tr>
      <w:tr w:rsidR="002113F6">
        <w:tc>
          <w:tcPr>
            <w:tcW w:w="907" w:type="dxa"/>
            <w:vAlign w:val="center"/>
          </w:tcPr>
          <w:p w:rsidR="002113F6" w:rsidRDefault="002113F6">
            <w:pPr>
              <w:pStyle w:val="ConsPlusNormal"/>
              <w:jc w:val="center"/>
            </w:pPr>
            <w:r>
              <w:lastRenderedPageBreak/>
              <w:t>6</w:t>
            </w:r>
          </w:p>
        </w:tc>
        <w:tc>
          <w:tcPr>
            <w:tcW w:w="2835" w:type="dxa"/>
            <w:vAlign w:val="center"/>
          </w:tcPr>
          <w:p w:rsidR="002113F6" w:rsidRDefault="002113F6">
            <w:pPr>
              <w:pStyle w:val="ConsPlusNormal"/>
              <w:jc w:val="center"/>
            </w:pPr>
            <w:r>
              <w:t>Кувандыкский городской округ</w:t>
            </w:r>
          </w:p>
        </w:tc>
        <w:tc>
          <w:tcPr>
            <w:tcW w:w="1701" w:type="dxa"/>
            <w:vAlign w:val="center"/>
          </w:tcPr>
          <w:p w:rsidR="002113F6" w:rsidRDefault="002113F6">
            <w:pPr>
              <w:pStyle w:val="ConsPlusNormal"/>
              <w:jc w:val="center"/>
            </w:pPr>
            <w:r>
              <w:t>39333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7</w:t>
            </w:r>
          </w:p>
        </w:tc>
        <w:tc>
          <w:tcPr>
            <w:tcW w:w="2835" w:type="dxa"/>
            <w:vAlign w:val="center"/>
          </w:tcPr>
          <w:p w:rsidR="002113F6" w:rsidRDefault="002113F6">
            <w:pPr>
              <w:pStyle w:val="ConsPlusNormal"/>
              <w:jc w:val="center"/>
            </w:pPr>
            <w:r>
              <w:t>Городской округ город Медногорск</w:t>
            </w:r>
          </w:p>
        </w:tc>
        <w:tc>
          <w:tcPr>
            <w:tcW w:w="1701" w:type="dxa"/>
            <w:vAlign w:val="center"/>
          </w:tcPr>
          <w:p w:rsidR="002113F6" w:rsidRDefault="002113F6">
            <w:pPr>
              <w:pStyle w:val="ConsPlusNormal"/>
              <w:jc w:val="center"/>
            </w:pPr>
            <w:r>
              <w:t>25991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75</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8</w:t>
            </w:r>
          </w:p>
        </w:tc>
        <w:tc>
          <w:tcPr>
            <w:tcW w:w="2835" w:type="dxa"/>
            <w:vAlign w:val="center"/>
          </w:tcPr>
          <w:p w:rsidR="002113F6" w:rsidRDefault="002113F6">
            <w:pPr>
              <w:pStyle w:val="ConsPlusNormal"/>
              <w:jc w:val="center"/>
            </w:pPr>
            <w:r>
              <w:t>Городской округ город Новотроицк</w:t>
            </w:r>
          </w:p>
        </w:tc>
        <w:tc>
          <w:tcPr>
            <w:tcW w:w="1701" w:type="dxa"/>
            <w:vAlign w:val="center"/>
          </w:tcPr>
          <w:p w:rsidR="002113F6" w:rsidRDefault="002113F6">
            <w:pPr>
              <w:pStyle w:val="ConsPlusNormal"/>
              <w:jc w:val="center"/>
            </w:pPr>
            <w:r>
              <w:t>90209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100 %</w:t>
            </w:r>
          </w:p>
        </w:tc>
        <w:tc>
          <w:tcPr>
            <w:tcW w:w="2665" w:type="dxa"/>
            <w:vAlign w:val="center"/>
          </w:tcPr>
          <w:p w:rsidR="002113F6" w:rsidRDefault="002113F6">
            <w:pPr>
              <w:pStyle w:val="ConsPlusNormal"/>
              <w:jc w:val="center"/>
            </w:pPr>
            <w:r>
              <w:t>ТКО с основной промышленной площадки размещается на Полигоне промышленных отходов АО "Уральская Сталь", ТКО с объектов принадлежащих АО "Уральская Сталь" и расположенных вне основной промышленной площадки, вывозится по договору с региональным оператором ООО "Природа"</w:t>
            </w:r>
          </w:p>
        </w:tc>
      </w:tr>
      <w:tr w:rsidR="002113F6">
        <w:tc>
          <w:tcPr>
            <w:tcW w:w="907" w:type="dxa"/>
            <w:vAlign w:val="center"/>
          </w:tcPr>
          <w:p w:rsidR="002113F6" w:rsidRDefault="002113F6">
            <w:pPr>
              <w:pStyle w:val="ConsPlusNormal"/>
              <w:jc w:val="center"/>
            </w:pPr>
            <w:r>
              <w:t>9</w:t>
            </w:r>
          </w:p>
        </w:tc>
        <w:tc>
          <w:tcPr>
            <w:tcW w:w="2835" w:type="dxa"/>
            <w:vAlign w:val="center"/>
          </w:tcPr>
          <w:p w:rsidR="002113F6" w:rsidRDefault="002113F6">
            <w:pPr>
              <w:pStyle w:val="ConsPlusNormal"/>
              <w:jc w:val="center"/>
            </w:pPr>
            <w:r>
              <w:t>Городской округ город Орск</w:t>
            </w:r>
          </w:p>
        </w:tc>
        <w:tc>
          <w:tcPr>
            <w:tcW w:w="1701" w:type="dxa"/>
            <w:vAlign w:val="center"/>
          </w:tcPr>
          <w:p w:rsidR="002113F6" w:rsidRDefault="002113F6">
            <w:pPr>
              <w:pStyle w:val="ConsPlusNormal"/>
              <w:jc w:val="center"/>
            </w:pPr>
            <w:r>
              <w:t>230449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10</w:t>
            </w:r>
          </w:p>
        </w:tc>
        <w:tc>
          <w:tcPr>
            <w:tcW w:w="2835" w:type="dxa"/>
            <w:vAlign w:val="center"/>
          </w:tcPr>
          <w:p w:rsidR="002113F6" w:rsidRDefault="002113F6">
            <w:pPr>
              <w:pStyle w:val="ConsPlusNormal"/>
              <w:jc w:val="center"/>
            </w:pPr>
            <w:r>
              <w:t>Соль-Илецкий городской округ</w:t>
            </w:r>
          </w:p>
        </w:tc>
        <w:tc>
          <w:tcPr>
            <w:tcW w:w="1701" w:type="dxa"/>
            <w:vAlign w:val="center"/>
          </w:tcPr>
          <w:p w:rsidR="002113F6" w:rsidRDefault="002113F6">
            <w:pPr>
              <w:pStyle w:val="ConsPlusNormal"/>
              <w:jc w:val="center"/>
            </w:pPr>
            <w:r>
              <w:t>50474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в г. Соль-Илецке на контейнерных площадках оборудованы места для КГО</w:t>
            </w:r>
          </w:p>
        </w:tc>
      </w:tr>
      <w:tr w:rsidR="002113F6">
        <w:tc>
          <w:tcPr>
            <w:tcW w:w="907" w:type="dxa"/>
            <w:vAlign w:val="center"/>
          </w:tcPr>
          <w:p w:rsidR="002113F6" w:rsidRDefault="002113F6">
            <w:pPr>
              <w:pStyle w:val="ConsPlusNormal"/>
              <w:jc w:val="center"/>
            </w:pPr>
            <w:r>
              <w:t>11</w:t>
            </w:r>
          </w:p>
        </w:tc>
        <w:tc>
          <w:tcPr>
            <w:tcW w:w="2835" w:type="dxa"/>
            <w:vAlign w:val="center"/>
          </w:tcPr>
          <w:p w:rsidR="002113F6" w:rsidRDefault="002113F6">
            <w:pPr>
              <w:pStyle w:val="ConsPlusNormal"/>
              <w:jc w:val="center"/>
            </w:pPr>
            <w:r>
              <w:t>Сорочинский городской округ</w:t>
            </w:r>
          </w:p>
        </w:tc>
        <w:tc>
          <w:tcPr>
            <w:tcW w:w="1701" w:type="dxa"/>
            <w:vAlign w:val="center"/>
          </w:tcPr>
          <w:p w:rsidR="002113F6" w:rsidRDefault="002113F6">
            <w:pPr>
              <w:pStyle w:val="ConsPlusNormal"/>
              <w:jc w:val="center"/>
            </w:pPr>
            <w:r>
              <w:t>39465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34,1</w:t>
            </w:r>
          </w:p>
        </w:tc>
        <w:tc>
          <w:tcPr>
            <w:tcW w:w="2665" w:type="dxa"/>
            <w:vAlign w:val="center"/>
          </w:tcPr>
          <w:p w:rsidR="002113F6" w:rsidRDefault="002113F6">
            <w:pPr>
              <w:pStyle w:val="ConsPlusNormal"/>
              <w:jc w:val="center"/>
            </w:pPr>
            <w:r>
              <w:t>по заявкам вывозится КГО; по результатам мониторинга</w:t>
            </w:r>
          </w:p>
        </w:tc>
      </w:tr>
      <w:tr w:rsidR="002113F6">
        <w:tc>
          <w:tcPr>
            <w:tcW w:w="907" w:type="dxa"/>
            <w:vAlign w:val="center"/>
          </w:tcPr>
          <w:p w:rsidR="002113F6" w:rsidRDefault="002113F6">
            <w:pPr>
              <w:pStyle w:val="ConsPlusNormal"/>
              <w:jc w:val="center"/>
            </w:pPr>
            <w:r>
              <w:t>12</w:t>
            </w:r>
          </w:p>
        </w:tc>
        <w:tc>
          <w:tcPr>
            <w:tcW w:w="2835" w:type="dxa"/>
            <w:vAlign w:val="center"/>
          </w:tcPr>
          <w:p w:rsidR="002113F6" w:rsidRDefault="002113F6">
            <w:pPr>
              <w:pStyle w:val="ConsPlusNormal"/>
              <w:jc w:val="center"/>
            </w:pPr>
            <w:r>
              <w:t>Ясненский городской округ</w:t>
            </w:r>
          </w:p>
        </w:tc>
        <w:tc>
          <w:tcPr>
            <w:tcW w:w="1701" w:type="dxa"/>
            <w:vAlign w:val="center"/>
          </w:tcPr>
          <w:p w:rsidR="002113F6" w:rsidRDefault="002113F6">
            <w:pPr>
              <w:pStyle w:val="ConsPlusNormal"/>
              <w:jc w:val="center"/>
            </w:pPr>
            <w:r>
              <w:t>18663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13</w:t>
            </w:r>
          </w:p>
        </w:tc>
        <w:tc>
          <w:tcPr>
            <w:tcW w:w="2835" w:type="dxa"/>
            <w:vAlign w:val="center"/>
          </w:tcPr>
          <w:p w:rsidR="002113F6" w:rsidRDefault="002113F6">
            <w:pPr>
              <w:pStyle w:val="ConsPlusNormal"/>
              <w:jc w:val="center"/>
            </w:pPr>
            <w:r>
              <w:t>Городской округ поселок Комаровский</w:t>
            </w:r>
          </w:p>
        </w:tc>
        <w:tc>
          <w:tcPr>
            <w:tcW w:w="1701" w:type="dxa"/>
            <w:vAlign w:val="center"/>
          </w:tcPr>
          <w:p w:rsidR="002113F6" w:rsidRDefault="002113F6">
            <w:pPr>
              <w:pStyle w:val="ConsPlusNormal"/>
              <w:jc w:val="center"/>
            </w:pPr>
            <w:r>
              <w:t>7175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14</w:t>
            </w:r>
          </w:p>
        </w:tc>
        <w:tc>
          <w:tcPr>
            <w:tcW w:w="2835" w:type="dxa"/>
            <w:vAlign w:val="center"/>
          </w:tcPr>
          <w:p w:rsidR="002113F6" w:rsidRDefault="002113F6">
            <w:pPr>
              <w:pStyle w:val="ConsPlusNormal"/>
              <w:jc w:val="center"/>
            </w:pPr>
            <w:r>
              <w:t xml:space="preserve">Адамовский </w:t>
            </w:r>
            <w:r>
              <w:lastRenderedPageBreak/>
              <w:t>муниципальный район</w:t>
            </w:r>
          </w:p>
        </w:tc>
        <w:tc>
          <w:tcPr>
            <w:tcW w:w="1701" w:type="dxa"/>
            <w:vAlign w:val="center"/>
          </w:tcPr>
          <w:p w:rsidR="002113F6" w:rsidRDefault="002113F6">
            <w:pPr>
              <w:pStyle w:val="ConsPlusNormal"/>
              <w:jc w:val="center"/>
            </w:pPr>
            <w:r>
              <w:lastRenderedPageBreak/>
              <w:t>21693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14.1</w:t>
            </w:r>
          </w:p>
        </w:tc>
        <w:tc>
          <w:tcPr>
            <w:tcW w:w="2835" w:type="dxa"/>
            <w:vAlign w:val="center"/>
          </w:tcPr>
          <w:p w:rsidR="002113F6" w:rsidRDefault="002113F6">
            <w:pPr>
              <w:pStyle w:val="ConsPlusNormal"/>
              <w:jc w:val="center"/>
            </w:pPr>
            <w:r>
              <w:t>Сельское поселение Адамовский поссовет</w:t>
            </w:r>
          </w:p>
        </w:tc>
        <w:tc>
          <w:tcPr>
            <w:tcW w:w="1701" w:type="dxa"/>
            <w:vAlign w:val="center"/>
          </w:tcPr>
          <w:p w:rsidR="002113F6" w:rsidRDefault="002113F6">
            <w:pPr>
              <w:pStyle w:val="ConsPlusNormal"/>
              <w:jc w:val="center"/>
            </w:pPr>
            <w:r>
              <w:t>9196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14.2</w:t>
            </w:r>
          </w:p>
        </w:tc>
        <w:tc>
          <w:tcPr>
            <w:tcW w:w="2835" w:type="dxa"/>
            <w:vAlign w:val="center"/>
          </w:tcPr>
          <w:p w:rsidR="002113F6" w:rsidRDefault="002113F6">
            <w:pPr>
              <w:pStyle w:val="ConsPlusNormal"/>
              <w:jc w:val="center"/>
            </w:pPr>
            <w:r>
              <w:t>Сельское поселение Аниховский сельсовет</w:t>
            </w:r>
          </w:p>
        </w:tc>
        <w:tc>
          <w:tcPr>
            <w:tcW w:w="1701" w:type="dxa"/>
            <w:vAlign w:val="center"/>
          </w:tcPr>
          <w:p w:rsidR="002113F6" w:rsidRDefault="002113F6">
            <w:pPr>
              <w:pStyle w:val="ConsPlusNormal"/>
              <w:jc w:val="center"/>
            </w:pPr>
            <w:r>
              <w:t>1139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14.3</w:t>
            </w:r>
          </w:p>
        </w:tc>
        <w:tc>
          <w:tcPr>
            <w:tcW w:w="2835" w:type="dxa"/>
            <w:vAlign w:val="center"/>
          </w:tcPr>
          <w:p w:rsidR="002113F6" w:rsidRDefault="002113F6">
            <w:pPr>
              <w:pStyle w:val="ConsPlusNormal"/>
              <w:jc w:val="center"/>
            </w:pPr>
            <w:r>
              <w:t>Сельское поселение Брацлавский сельсовет</w:t>
            </w:r>
          </w:p>
        </w:tc>
        <w:tc>
          <w:tcPr>
            <w:tcW w:w="1701" w:type="dxa"/>
            <w:vAlign w:val="center"/>
          </w:tcPr>
          <w:p w:rsidR="002113F6" w:rsidRDefault="002113F6">
            <w:pPr>
              <w:pStyle w:val="ConsPlusNormal"/>
              <w:jc w:val="center"/>
            </w:pPr>
            <w:r>
              <w:t>1149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50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14.4</w:t>
            </w:r>
          </w:p>
        </w:tc>
        <w:tc>
          <w:tcPr>
            <w:tcW w:w="2835" w:type="dxa"/>
            <w:vAlign w:val="center"/>
          </w:tcPr>
          <w:p w:rsidR="002113F6" w:rsidRDefault="002113F6">
            <w:pPr>
              <w:pStyle w:val="ConsPlusNormal"/>
              <w:jc w:val="center"/>
            </w:pPr>
            <w:r>
              <w:t>Сельское поселение Елизаветинский сельсовет</w:t>
            </w:r>
          </w:p>
        </w:tc>
        <w:tc>
          <w:tcPr>
            <w:tcW w:w="1701" w:type="dxa"/>
            <w:vAlign w:val="center"/>
          </w:tcPr>
          <w:p w:rsidR="002113F6" w:rsidRDefault="002113F6">
            <w:pPr>
              <w:pStyle w:val="ConsPlusNormal"/>
              <w:jc w:val="center"/>
            </w:pPr>
            <w:r>
              <w:t>1258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14.5</w:t>
            </w:r>
          </w:p>
        </w:tc>
        <w:tc>
          <w:tcPr>
            <w:tcW w:w="2835" w:type="dxa"/>
            <w:vAlign w:val="center"/>
          </w:tcPr>
          <w:p w:rsidR="002113F6" w:rsidRDefault="002113F6">
            <w:pPr>
              <w:pStyle w:val="ConsPlusNormal"/>
              <w:jc w:val="center"/>
            </w:pPr>
            <w:r>
              <w:t>Сельское поселение Комсомольский сельсовет</w:t>
            </w:r>
          </w:p>
        </w:tc>
        <w:tc>
          <w:tcPr>
            <w:tcW w:w="1701" w:type="dxa"/>
            <w:vAlign w:val="center"/>
          </w:tcPr>
          <w:p w:rsidR="002113F6" w:rsidRDefault="002113F6">
            <w:pPr>
              <w:pStyle w:val="ConsPlusNormal"/>
              <w:jc w:val="center"/>
            </w:pPr>
            <w:r>
              <w:t>1215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14.6</w:t>
            </w:r>
          </w:p>
        </w:tc>
        <w:tc>
          <w:tcPr>
            <w:tcW w:w="2835" w:type="dxa"/>
            <w:vAlign w:val="center"/>
          </w:tcPr>
          <w:p w:rsidR="002113F6" w:rsidRDefault="002113F6">
            <w:pPr>
              <w:pStyle w:val="ConsPlusNormal"/>
              <w:jc w:val="center"/>
            </w:pPr>
            <w:r>
              <w:t>Сельское поселение Майский сельсовет</w:t>
            </w:r>
          </w:p>
        </w:tc>
        <w:tc>
          <w:tcPr>
            <w:tcW w:w="1701" w:type="dxa"/>
            <w:vAlign w:val="center"/>
          </w:tcPr>
          <w:p w:rsidR="002113F6" w:rsidRDefault="002113F6">
            <w:pPr>
              <w:pStyle w:val="ConsPlusNormal"/>
              <w:jc w:val="center"/>
            </w:pPr>
            <w:r>
              <w:t>1475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14.7</w:t>
            </w:r>
          </w:p>
        </w:tc>
        <w:tc>
          <w:tcPr>
            <w:tcW w:w="2835" w:type="dxa"/>
            <w:vAlign w:val="center"/>
          </w:tcPr>
          <w:p w:rsidR="002113F6" w:rsidRDefault="002113F6">
            <w:pPr>
              <w:pStyle w:val="ConsPlusNormal"/>
              <w:jc w:val="center"/>
            </w:pPr>
            <w:r>
              <w:t>Сельское поселение Обильновский сельсовет</w:t>
            </w:r>
          </w:p>
        </w:tc>
        <w:tc>
          <w:tcPr>
            <w:tcW w:w="1701" w:type="dxa"/>
            <w:vAlign w:val="center"/>
          </w:tcPr>
          <w:p w:rsidR="002113F6" w:rsidRDefault="002113F6">
            <w:pPr>
              <w:pStyle w:val="ConsPlusNormal"/>
              <w:jc w:val="center"/>
            </w:pPr>
            <w:r>
              <w:t>413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14.8</w:t>
            </w:r>
          </w:p>
        </w:tc>
        <w:tc>
          <w:tcPr>
            <w:tcW w:w="2835" w:type="dxa"/>
            <w:vAlign w:val="center"/>
          </w:tcPr>
          <w:p w:rsidR="002113F6" w:rsidRDefault="002113F6">
            <w:pPr>
              <w:pStyle w:val="ConsPlusNormal"/>
              <w:jc w:val="center"/>
            </w:pPr>
            <w:r>
              <w:t>Сельское поселение Совхозный сельсовет</w:t>
            </w:r>
          </w:p>
        </w:tc>
        <w:tc>
          <w:tcPr>
            <w:tcW w:w="1701" w:type="dxa"/>
            <w:vAlign w:val="center"/>
          </w:tcPr>
          <w:p w:rsidR="002113F6" w:rsidRDefault="002113F6">
            <w:pPr>
              <w:pStyle w:val="ConsPlusNormal"/>
              <w:jc w:val="center"/>
            </w:pPr>
            <w:r>
              <w:t>925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14.9</w:t>
            </w:r>
          </w:p>
        </w:tc>
        <w:tc>
          <w:tcPr>
            <w:tcW w:w="2835" w:type="dxa"/>
            <w:vAlign w:val="center"/>
          </w:tcPr>
          <w:p w:rsidR="002113F6" w:rsidRDefault="002113F6">
            <w:pPr>
              <w:pStyle w:val="ConsPlusNormal"/>
              <w:jc w:val="center"/>
            </w:pPr>
            <w:r>
              <w:t>Сельское поселение Теренсайский сельсовет</w:t>
            </w:r>
          </w:p>
        </w:tc>
        <w:tc>
          <w:tcPr>
            <w:tcW w:w="1701" w:type="dxa"/>
            <w:vAlign w:val="center"/>
          </w:tcPr>
          <w:p w:rsidR="002113F6" w:rsidRDefault="002113F6">
            <w:pPr>
              <w:pStyle w:val="ConsPlusNormal"/>
              <w:jc w:val="center"/>
            </w:pPr>
            <w:r>
              <w:t>2404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14.10</w:t>
            </w:r>
          </w:p>
        </w:tc>
        <w:tc>
          <w:tcPr>
            <w:tcW w:w="2835" w:type="dxa"/>
            <w:vAlign w:val="center"/>
          </w:tcPr>
          <w:p w:rsidR="002113F6" w:rsidRDefault="002113F6">
            <w:pPr>
              <w:pStyle w:val="ConsPlusNormal"/>
              <w:jc w:val="center"/>
            </w:pPr>
            <w:r>
              <w:t>Сельское поселение Шильдинский поссовет</w:t>
            </w:r>
          </w:p>
        </w:tc>
        <w:tc>
          <w:tcPr>
            <w:tcW w:w="1701" w:type="dxa"/>
            <w:vAlign w:val="center"/>
          </w:tcPr>
          <w:p w:rsidR="002113F6" w:rsidRDefault="002113F6">
            <w:pPr>
              <w:pStyle w:val="ConsPlusNormal"/>
              <w:jc w:val="center"/>
            </w:pPr>
            <w:r>
              <w:t>1764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14.11</w:t>
            </w:r>
          </w:p>
        </w:tc>
        <w:tc>
          <w:tcPr>
            <w:tcW w:w="2835" w:type="dxa"/>
            <w:vAlign w:val="center"/>
          </w:tcPr>
          <w:p w:rsidR="002113F6" w:rsidRDefault="002113F6">
            <w:pPr>
              <w:pStyle w:val="ConsPlusNormal"/>
              <w:jc w:val="center"/>
            </w:pPr>
            <w:r>
              <w:t>Сельское поселение Юбилейный сельсовет</w:t>
            </w:r>
          </w:p>
        </w:tc>
        <w:tc>
          <w:tcPr>
            <w:tcW w:w="1701" w:type="dxa"/>
            <w:vAlign w:val="center"/>
          </w:tcPr>
          <w:p w:rsidR="002113F6" w:rsidRDefault="002113F6">
            <w:pPr>
              <w:pStyle w:val="ConsPlusNormal"/>
              <w:jc w:val="center"/>
            </w:pPr>
            <w:r>
              <w:t>755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15</w:t>
            </w:r>
          </w:p>
        </w:tc>
        <w:tc>
          <w:tcPr>
            <w:tcW w:w="2835" w:type="dxa"/>
            <w:vAlign w:val="center"/>
          </w:tcPr>
          <w:p w:rsidR="002113F6" w:rsidRDefault="002113F6">
            <w:pPr>
              <w:pStyle w:val="ConsPlusNormal"/>
              <w:jc w:val="center"/>
            </w:pPr>
            <w:r>
              <w:t xml:space="preserve">Акбулакский </w:t>
            </w:r>
            <w:r>
              <w:lastRenderedPageBreak/>
              <w:t>муниципальный район</w:t>
            </w:r>
          </w:p>
        </w:tc>
        <w:tc>
          <w:tcPr>
            <w:tcW w:w="1701" w:type="dxa"/>
            <w:vAlign w:val="center"/>
          </w:tcPr>
          <w:p w:rsidR="002113F6" w:rsidRDefault="002113F6">
            <w:pPr>
              <w:pStyle w:val="ConsPlusNormal"/>
              <w:jc w:val="center"/>
            </w:pPr>
            <w:r>
              <w:lastRenderedPageBreak/>
              <w:t>24226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61</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15.1</w:t>
            </w:r>
          </w:p>
        </w:tc>
        <w:tc>
          <w:tcPr>
            <w:tcW w:w="2835" w:type="dxa"/>
            <w:vAlign w:val="center"/>
          </w:tcPr>
          <w:p w:rsidR="002113F6" w:rsidRDefault="002113F6">
            <w:pPr>
              <w:pStyle w:val="ConsPlusNormal"/>
              <w:jc w:val="center"/>
            </w:pPr>
            <w:r>
              <w:t>Сельское поселение Акбулакский поссовет</w:t>
            </w:r>
          </w:p>
        </w:tc>
        <w:tc>
          <w:tcPr>
            <w:tcW w:w="1701" w:type="dxa"/>
            <w:vAlign w:val="center"/>
          </w:tcPr>
          <w:p w:rsidR="002113F6" w:rsidRDefault="002113F6">
            <w:pPr>
              <w:pStyle w:val="ConsPlusNormal"/>
              <w:jc w:val="center"/>
            </w:pPr>
            <w:r>
              <w:t>14958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15.2</w:t>
            </w:r>
          </w:p>
        </w:tc>
        <w:tc>
          <w:tcPr>
            <w:tcW w:w="2835" w:type="dxa"/>
            <w:vAlign w:val="center"/>
          </w:tcPr>
          <w:p w:rsidR="002113F6" w:rsidRDefault="002113F6">
            <w:pPr>
              <w:pStyle w:val="ConsPlusNormal"/>
              <w:jc w:val="center"/>
            </w:pPr>
            <w:r>
              <w:t>Сельское поселение Базартюбинский сельсовет</w:t>
            </w:r>
          </w:p>
        </w:tc>
        <w:tc>
          <w:tcPr>
            <w:tcW w:w="1701" w:type="dxa"/>
            <w:vAlign w:val="center"/>
          </w:tcPr>
          <w:p w:rsidR="002113F6" w:rsidRDefault="002113F6">
            <w:pPr>
              <w:pStyle w:val="ConsPlusNormal"/>
              <w:jc w:val="center"/>
            </w:pPr>
            <w:r>
              <w:t>692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15.3</w:t>
            </w:r>
          </w:p>
        </w:tc>
        <w:tc>
          <w:tcPr>
            <w:tcW w:w="2835" w:type="dxa"/>
            <w:vAlign w:val="center"/>
          </w:tcPr>
          <w:p w:rsidR="002113F6" w:rsidRDefault="002113F6">
            <w:pPr>
              <w:pStyle w:val="ConsPlusNormal"/>
              <w:jc w:val="center"/>
            </w:pPr>
            <w:r>
              <w:t>Сельское поселение Васильевский сельсовет</w:t>
            </w:r>
          </w:p>
        </w:tc>
        <w:tc>
          <w:tcPr>
            <w:tcW w:w="1701" w:type="dxa"/>
            <w:vAlign w:val="center"/>
          </w:tcPr>
          <w:p w:rsidR="002113F6" w:rsidRDefault="002113F6">
            <w:pPr>
              <w:pStyle w:val="ConsPlusNormal"/>
              <w:jc w:val="center"/>
            </w:pPr>
            <w:r>
              <w:t>345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15.4</w:t>
            </w:r>
          </w:p>
        </w:tc>
        <w:tc>
          <w:tcPr>
            <w:tcW w:w="2835" w:type="dxa"/>
            <w:vAlign w:val="center"/>
          </w:tcPr>
          <w:p w:rsidR="002113F6" w:rsidRDefault="002113F6">
            <w:pPr>
              <w:pStyle w:val="ConsPlusNormal"/>
              <w:jc w:val="center"/>
            </w:pPr>
            <w:r>
              <w:t>Сельское поселение Заилечный сельсовет</w:t>
            </w:r>
          </w:p>
        </w:tc>
        <w:tc>
          <w:tcPr>
            <w:tcW w:w="1701" w:type="dxa"/>
            <w:vAlign w:val="center"/>
          </w:tcPr>
          <w:p w:rsidR="002113F6" w:rsidRDefault="002113F6">
            <w:pPr>
              <w:pStyle w:val="ConsPlusNormal"/>
              <w:jc w:val="center"/>
            </w:pPr>
            <w:r>
              <w:t>745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15.5</w:t>
            </w:r>
          </w:p>
        </w:tc>
        <w:tc>
          <w:tcPr>
            <w:tcW w:w="2835" w:type="dxa"/>
            <w:vAlign w:val="center"/>
          </w:tcPr>
          <w:p w:rsidR="002113F6" w:rsidRDefault="002113F6">
            <w:pPr>
              <w:pStyle w:val="ConsPlusNormal"/>
              <w:jc w:val="center"/>
            </w:pPr>
            <w:r>
              <w:t>Сельское поселение Каракудукский сельсовет</w:t>
            </w:r>
          </w:p>
        </w:tc>
        <w:tc>
          <w:tcPr>
            <w:tcW w:w="1701" w:type="dxa"/>
            <w:vAlign w:val="center"/>
          </w:tcPr>
          <w:p w:rsidR="002113F6" w:rsidRDefault="002113F6">
            <w:pPr>
              <w:pStyle w:val="ConsPlusNormal"/>
              <w:jc w:val="center"/>
            </w:pPr>
            <w:r>
              <w:t>576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15.6</w:t>
            </w:r>
          </w:p>
        </w:tc>
        <w:tc>
          <w:tcPr>
            <w:tcW w:w="2835" w:type="dxa"/>
            <w:vAlign w:val="center"/>
          </w:tcPr>
          <w:p w:rsidR="002113F6" w:rsidRDefault="002113F6">
            <w:pPr>
              <w:pStyle w:val="ConsPlusNormal"/>
              <w:jc w:val="center"/>
            </w:pPr>
            <w:r>
              <w:t>Сельское поселение Карасаевский сельсовет</w:t>
            </w:r>
          </w:p>
        </w:tc>
        <w:tc>
          <w:tcPr>
            <w:tcW w:w="1701" w:type="dxa"/>
            <w:vAlign w:val="center"/>
          </w:tcPr>
          <w:p w:rsidR="002113F6" w:rsidRDefault="002113F6">
            <w:pPr>
              <w:pStyle w:val="ConsPlusNormal"/>
              <w:jc w:val="center"/>
            </w:pPr>
            <w:r>
              <w:t>766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15.7</w:t>
            </w:r>
          </w:p>
        </w:tc>
        <w:tc>
          <w:tcPr>
            <w:tcW w:w="2835" w:type="dxa"/>
            <w:vAlign w:val="center"/>
          </w:tcPr>
          <w:p w:rsidR="002113F6" w:rsidRDefault="002113F6">
            <w:pPr>
              <w:pStyle w:val="ConsPlusNormal"/>
              <w:jc w:val="center"/>
            </w:pPr>
            <w:r>
              <w:t>Сельское поселение Мичуринский сельсовет</w:t>
            </w:r>
          </w:p>
        </w:tc>
        <w:tc>
          <w:tcPr>
            <w:tcW w:w="1701" w:type="dxa"/>
            <w:vAlign w:val="center"/>
          </w:tcPr>
          <w:p w:rsidR="002113F6" w:rsidRDefault="002113F6">
            <w:pPr>
              <w:pStyle w:val="ConsPlusNormal"/>
              <w:jc w:val="center"/>
            </w:pPr>
            <w:r>
              <w:t>755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15.8</w:t>
            </w:r>
          </w:p>
        </w:tc>
        <w:tc>
          <w:tcPr>
            <w:tcW w:w="2835" w:type="dxa"/>
            <w:vAlign w:val="center"/>
          </w:tcPr>
          <w:p w:rsidR="002113F6" w:rsidRDefault="002113F6">
            <w:pPr>
              <w:pStyle w:val="ConsPlusNormal"/>
              <w:jc w:val="center"/>
            </w:pPr>
            <w:r>
              <w:t>Сельское поселение Новогригорьевский сельсовет</w:t>
            </w:r>
          </w:p>
        </w:tc>
        <w:tc>
          <w:tcPr>
            <w:tcW w:w="1701" w:type="dxa"/>
            <w:vAlign w:val="center"/>
          </w:tcPr>
          <w:p w:rsidR="002113F6" w:rsidRDefault="002113F6">
            <w:pPr>
              <w:pStyle w:val="ConsPlusNormal"/>
              <w:jc w:val="center"/>
            </w:pPr>
            <w:r>
              <w:t>529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15.9</w:t>
            </w:r>
          </w:p>
        </w:tc>
        <w:tc>
          <w:tcPr>
            <w:tcW w:w="2835" w:type="dxa"/>
            <w:vAlign w:val="center"/>
          </w:tcPr>
          <w:p w:rsidR="002113F6" w:rsidRDefault="002113F6">
            <w:pPr>
              <w:pStyle w:val="ConsPlusNormal"/>
              <w:jc w:val="center"/>
            </w:pPr>
            <w:r>
              <w:t>Сельское поселение Новопавловский сельсовет</w:t>
            </w:r>
          </w:p>
        </w:tc>
        <w:tc>
          <w:tcPr>
            <w:tcW w:w="1701" w:type="dxa"/>
            <w:vAlign w:val="center"/>
          </w:tcPr>
          <w:p w:rsidR="002113F6" w:rsidRDefault="002113F6">
            <w:pPr>
              <w:pStyle w:val="ConsPlusNormal"/>
              <w:jc w:val="center"/>
            </w:pPr>
            <w:r>
              <w:t>819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15.10</w:t>
            </w:r>
          </w:p>
        </w:tc>
        <w:tc>
          <w:tcPr>
            <w:tcW w:w="2835" w:type="dxa"/>
            <w:vAlign w:val="center"/>
          </w:tcPr>
          <w:p w:rsidR="002113F6" w:rsidRDefault="002113F6">
            <w:pPr>
              <w:pStyle w:val="ConsPlusNormal"/>
              <w:jc w:val="center"/>
            </w:pPr>
            <w:r>
              <w:t>Сельское поселение Новоуспеновский сельсовет</w:t>
            </w:r>
          </w:p>
        </w:tc>
        <w:tc>
          <w:tcPr>
            <w:tcW w:w="1701" w:type="dxa"/>
            <w:vAlign w:val="center"/>
          </w:tcPr>
          <w:p w:rsidR="002113F6" w:rsidRDefault="002113F6">
            <w:pPr>
              <w:pStyle w:val="ConsPlusNormal"/>
              <w:jc w:val="center"/>
            </w:pPr>
            <w:r>
              <w:t>433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15.11</w:t>
            </w:r>
          </w:p>
        </w:tc>
        <w:tc>
          <w:tcPr>
            <w:tcW w:w="2835" w:type="dxa"/>
            <w:vAlign w:val="center"/>
          </w:tcPr>
          <w:p w:rsidR="002113F6" w:rsidRDefault="002113F6">
            <w:pPr>
              <w:pStyle w:val="ConsPlusNormal"/>
              <w:jc w:val="center"/>
            </w:pPr>
            <w:r>
              <w:t>Сельское поселение Сагарчинский сельсовет</w:t>
            </w:r>
          </w:p>
        </w:tc>
        <w:tc>
          <w:tcPr>
            <w:tcW w:w="1701" w:type="dxa"/>
            <w:vAlign w:val="center"/>
          </w:tcPr>
          <w:p w:rsidR="002113F6" w:rsidRDefault="002113F6">
            <w:pPr>
              <w:pStyle w:val="ConsPlusNormal"/>
              <w:jc w:val="center"/>
            </w:pPr>
            <w:r>
              <w:t>1059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15.12</w:t>
            </w:r>
          </w:p>
        </w:tc>
        <w:tc>
          <w:tcPr>
            <w:tcW w:w="2835" w:type="dxa"/>
            <w:vAlign w:val="center"/>
          </w:tcPr>
          <w:p w:rsidR="002113F6" w:rsidRDefault="002113F6">
            <w:pPr>
              <w:pStyle w:val="ConsPlusNormal"/>
              <w:jc w:val="center"/>
            </w:pPr>
            <w:r>
              <w:t>Сельское поселение Советский сельсовет</w:t>
            </w:r>
          </w:p>
        </w:tc>
        <w:tc>
          <w:tcPr>
            <w:tcW w:w="1701" w:type="dxa"/>
            <w:vAlign w:val="center"/>
          </w:tcPr>
          <w:p w:rsidR="002113F6" w:rsidRDefault="002113F6">
            <w:pPr>
              <w:pStyle w:val="ConsPlusNormal"/>
              <w:jc w:val="center"/>
            </w:pPr>
            <w:r>
              <w:t>437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15.13</w:t>
            </w:r>
          </w:p>
        </w:tc>
        <w:tc>
          <w:tcPr>
            <w:tcW w:w="2835" w:type="dxa"/>
            <w:vAlign w:val="center"/>
          </w:tcPr>
          <w:p w:rsidR="002113F6" w:rsidRDefault="002113F6">
            <w:pPr>
              <w:pStyle w:val="ConsPlusNormal"/>
              <w:jc w:val="center"/>
            </w:pPr>
            <w:r>
              <w:t>Сельское поселение Тамдысайский сельсовет</w:t>
            </w:r>
          </w:p>
        </w:tc>
        <w:tc>
          <w:tcPr>
            <w:tcW w:w="1701" w:type="dxa"/>
            <w:vAlign w:val="center"/>
          </w:tcPr>
          <w:p w:rsidR="002113F6" w:rsidRDefault="002113F6">
            <w:pPr>
              <w:pStyle w:val="ConsPlusNormal"/>
              <w:jc w:val="center"/>
            </w:pPr>
            <w:r>
              <w:t>232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15.14</w:t>
            </w:r>
          </w:p>
        </w:tc>
        <w:tc>
          <w:tcPr>
            <w:tcW w:w="2835" w:type="dxa"/>
            <w:vAlign w:val="center"/>
          </w:tcPr>
          <w:p w:rsidR="002113F6" w:rsidRDefault="002113F6">
            <w:pPr>
              <w:pStyle w:val="ConsPlusNormal"/>
              <w:jc w:val="center"/>
            </w:pPr>
            <w:r>
              <w:t>Сельское поселение Федоровский сельсовет</w:t>
            </w:r>
          </w:p>
        </w:tc>
        <w:tc>
          <w:tcPr>
            <w:tcW w:w="1701" w:type="dxa"/>
            <w:vAlign w:val="center"/>
          </w:tcPr>
          <w:p w:rsidR="002113F6" w:rsidRDefault="002113F6">
            <w:pPr>
              <w:pStyle w:val="ConsPlusNormal"/>
              <w:jc w:val="center"/>
            </w:pPr>
            <w:r>
              <w:t>682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15.15</w:t>
            </w:r>
          </w:p>
        </w:tc>
        <w:tc>
          <w:tcPr>
            <w:tcW w:w="2835" w:type="dxa"/>
            <w:vAlign w:val="center"/>
          </w:tcPr>
          <w:p w:rsidR="002113F6" w:rsidRDefault="002113F6">
            <w:pPr>
              <w:pStyle w:val="ConsPlusNormal"/>
              <w:jc w:val="center"/>
            </w:pPr>
            <w:r>
              <w:t>Сельское поселение Шаповаловский сельсовет</w:t>
            </w:r>
          </w:p>
        </w:tc>
        <w:tc>
          <w:tcPr>
            <w:tcW w:w="1701" w:type="dxa"/>
            <w:vAlign w:val="center"/>
          </w:tcPr>
          <w:p w:rsidR="002113F6" w:rsidRDefault="002113F6">
            <w:pPr>
              <w:pStyle w:val="ConsPlusNormal"/>
              <w:jc w:val="center"/>
            </w:pPr>
            <w:r>
              <w:t>521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15.16</w:t>
            </w:r>
          </w:p>
        </w:tc>
        <w:tc>
          <w:tcPr>
            <w:tcW w:w="2835" w:type="dxa"/>
            <w:vAlign w:val="center"/>
          </w:tcPr>
          <w:p w:rsidR="002113F6" w:rsidRDefault="002113F6">
            <w:pPr>
              <w:pStyle w:val="ConsPlusNormal"/>
              <w:jc w:val="center"/>
            </w:pPr>
            <w:r>
              <w:t>Сельское поселение Шкуновский сельсовет</w:t>
            </w:r>
          </w:p>
        </w:tc>
        <w:tc>
          <w:tcPr>
            <w:tcW w:w="1701" w:type="dxa"/>
            <w:vAlign w:val="center"/>
          </w:tcPr>
          <w:p w:rsidR="002113F6" w:rsidRDefault="002113F6">
            <w:pPr>
              <w:pStyle w:val="ConsPlusNormal"/>
              <w:jc w:val="center"/>
            </w:pPr>
            <w:r>
              <w:t>677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w:t>
            </w:r>
          </w:p>
        </w:tc>
        <w:tc>
          <w:tcPr>
            <w:tcW w:w="2835" w:type="dxa"/>
            <w:vAlign w:val="center"/>
          </w:tcPr>
          <w:p w:rsidR="002113F6" w:rsidRDefault="002113F6">
            <w:pPr>
              <w:pStyle w:val="ConsPlusNormal"/>
              <w:jc w:val="center"/>
            </w:pPr>
            <w:r>
              <w:t>Александровский муниципальный район</w:t>
            </w:r>
          </w:p>
        </w:tc>
        <w:tc>
          <w:tcPr>
            <w:tcW w:w="1701" w:type="dxa"/>
            <w:vAlign w:val="center"/>
          </w:tcPr>
          <w:p w:rsidR="002113F6" w:rsidRDefault="002113F6">
            <w:pPr>
              <w:pStyle w:val="ConsPlusNormal"/>
              <w:jc w:val="center"/>
            </w:pPr>
            <w:r>
              <w:t>13532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95,1</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16.1</w:t>
            </w:r>
          </w:p>
        </w:tc>
        <w:tc>
          <w:tcPr>
            <w:tcW w:w="2835" w:type="dxa"/>
            <w:vAlign w:val="center"/>
          </w:tcPr>
          <w:p w:rsidR="002113F6" w:rsidRDefault="002113F6">
            <w:pPr>
              <w:pStyle w:val="ConsPlusNormal"/>
              <w:jc w:val="center"/>
            </w:pPr>
            <w:r>
              <w:t>Сельское поселение Александровский сельсовет</w:t>
            </w:r>
          </w:p>
        </w:tc>
        <w:tc>
          <w:tcPr>
            <w:tcW w:w="1701" w:type="dxa"/>
            <w:vAlign w:val="center"/>
          </w:tcPr>
          <w:p w:rsidR="002113F6" w:rsidRDefault="002113F6">
            <w:pPr>
              <w:pStyle w:val="ConsPlusNormal"/>
              <w:jc w:val="center"/>
            </w:pPr>
            <w:r>
              <w:t>4562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16.2</w:t>
            </w:r>
          </w:p>
        </w:tc>
        <w:tc>
          <w:tcPr>
            <w:tcW w:w="2835" w:type="dxa"/>
            <w:vAlign w:val="center"/>
          </w:tcPr>
          <w:p w:rsidR="002113F6" w:rsidRDefault="002113F6">
            <w:pPr>
              <w:pStyle w:val="ConsPlusNormal"/>
              <w:jc w:val="center"/>
            </w:pPr>
            <w:r>
              <w:t>Сельское поселение Георгиевский сельсовет</w:t>
            </w:r>
          </w:p>
        </w:tc>
        <w:tc>
          <w:tcPr>
            <w:tcW w:w="1701" w:type="dxa"/>
            <w:vAlign w:val="center"/>
          </w:tcPr>
          <w:p w:rsidR="002113F6" w:rsidRDefault="002113F6">
            <w:pPr>
              <w:pStyle w:val="ConsPlusNormal"/>
              <w:jc w:val="center"/>
            </w:pPr>
            <w:r>
              <w:t>386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16.3</w:t>
            </w:r>
          </w:p>
        </w:tc>
        <w:tc>
          <w:tcPr>
            <w:tcW w:w="2835" w:type="dxa"/>
            <w:vAlign w:val="center"/>
          </w:tcPr>
          <w:p w:rsidR="002113F6" w:rsidRDefault="002113F6">
            <w:pPr>
              <w:pStyle w:val="ConsPlusNormal"/>
              <w:jc w:val="center"/>
            </w:pPr>
            <w:r>
              <w:t>Сельское поселение Добринский сельсовет</w:t>
            </w:r>
          </w:p>
        </w:tc>
        <w:tc>
          <w:tcPr>
            <w:tcW w:w="1701" w:type="dxa"/>
            <w:vAlign w:val="center"/>
          </w:tcPr>
          <w:p w:rsidR="002113F6" w:rsidRDefault="002113F6">
            <w:pPr>
              <w:pStyle w:val="ConsPlusNormal"/>
              <w:jc w:val="center"/>
            </w:pPr>
            <w:r>
              <w:t>665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16.4</w:t>
            </w:r>
          </w:p>
        </w:tc>
        <w:tc>
          <w:tcPr>
            <w:tcW w:w="2835" w:type="dxa"/>
            <w:vAlign w:val="center"/>
          </w:tcPr>
          <w:p w:rsidR="002113F6" w:rsidRDefault="002113F6">
            <w:pPr>
              <w:pStyle w:val="ConsPlusNormal"/>
              <w:jc w:val="center"/>
            </w:pPr>
            <w:r>
              <w:t>Сельское поселение Ждановский сельсовет</w:t>
            </w:r>
          </w:p>
        </w:tc>
        <w:tc>
          <w:tcPr>
            <w:tcW w:w="1701" w:type="dxa"/>
            <w:vAlign w:val="center"/>
          </w:tcPr>
          <w:p w:rsidR="002113F6" w:rsidRDefault="002113F6">
            <w:pPr>
              <w:pStyle w:val="ConsPlusNormal"/>
              <w:jc w:val="center"/>
            </w:pPr>
            <w:r>
              <w:t>1872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16.5</w:t>
            </w:r>
          </w:p>
        </w:tc>
        <w:tc>
          <w:tcPr>
            <w:tcW w:w="2835" w:type="dxa"/>
            <w:vAlign w:val="center"/>
          </w:tcPr>
          <w:p w:rsidR="002113F6" w:rsidRDefault="002113F6">
            <w:pPr>
              <w:pStyle w:val="ConsPlusNormal"/>
              <w:jc w:val="center"/>
            </w:pPr>
            <w:r>
              <w:t>Сельское поселение Зеленорощинский сельсовет</w:t>
            </w:r>
          </w:p>
        </w:tc>
        <w:tc>
          <w:tcPr>
            <w:tcW w:w="1701" w:type="dxa"/>
            <w:vAlign w:val="center"/>
          </w:tcPr>
          <w:p w:rsidR="002113F6" w:rsidRDefault="002113F6">
            <w:pPr>
              <w:pStyle w:val="ConsPlusNormal"/>
              <w:jc w:val="center"/>
            </w:pPr>
            <w:r>
              <w:t>630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16.6</w:t>
            </w:r>
          </w:p>
        </w:tc>
        <w:tc>
          <w:tcPr>
            <w:tcW w:w="2835" w:type="dxa"/>
            <w:vAlign w:val="center"/>
          </w:tcPr>
          <w:p w:rsidR="002113F6" w:rsidRDefault="002113F6">
            <w:pPr>
              <w:pStyle w:val="ConsPlusNormal"/>
              <w:jc w:val="center"/>
            </w:pPr>
            <w:r>
              <w:t>Сельское поселение Каликинский сельсовет</w:t>
            </w:r>
          </w:p>
        </w:tc>
        <w:tc>
          <w:tcPr>
            <w:tcW w:w="1701" w:type="dxa"/>
            <w:vAlign w:val="center"/>
          </w:tcPr>
          <w:p w:rsidR="002113F6" w:rsidRDefault="002113F6">
            <w:pPr>
              <w:pStyle w:val="ConsPlusNormal"/>
              <w:jc w:val="center"/>
            </w:pPr>
            <w:r>
              <w:t>545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16.7</w:t>
            </w:r>
          </w:p>
        </w:tc>
        <w:tc>
          <w:tcPr>
            <w:tcW w:w="2835" w:type="dxa"/>
            <w:vAlign w:val="center"/>
          </w:tcPr>
          <w:p w:rsidR="002113F6" w:rsidRDefault="002113F6">
            <w:pPr>
              <w:pStyle w:val="ConsPlusNormal"/>
              <w:jc w:val="center"/>
            </w:pPr>
            <w:r>
              <w:t>Сельское поселение Марксовский сельсовет</w:t>
            </w:r>
          </w:p>
        </w:tc>
        <w:tc>
          <w:tcPr>
            <w:tcW w:w="1701" w:type="dxa"/>
            <w:vAlign w:val="center"/>
          </w:tcPr>
          <w:p w:rsidR="002113F6" w:rsidRDefault="002113F6">
            <w:pPr>
              <w:pStyle w:val="ConsPlusNormal"/>
              <w:jc w:val="center"/>
            </w:pPr>
            <w:r>
              <w:t>599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16.8</w:t>
            </w:r>
          </w:p>
        </w:tc>
        <w:tc>
          <w:tcPr>
            <w:tcW w:w="2835" w:type="dxa"/>
            <w:vAlign w:val="center"/>
          </w:tcPr>
          <w:p w:rsidR="002113F6" w:rsidRDefault="002113F6">
            <w:pPr>
              <w:pStyle w:val="ConsPlusNormal"/>
              <w:jc w:val="center"/>
            </w:pPr>
            <w:r>
              <w:t>Сельское поселение Новомихайловский сельсовет</w:t>
            </w:r>
          </w:p>
        </w:tc>
        <w:tc>
          <w:tcPr>
            <w:tcW w:w="1701" w:type="dxa"/>
            <w:vAlign w:val="center"/>
          </w:tcPr>
          <w:p w:rsidR="002113F6" w:rsidRDefault="002113F6">
            <w:pPr>
              <w:pStyle w:val="ConsPlusNormal"/>
              <w:jc w:val="center"/>
            </w:pPr>
            <w:r>
              <w:t>575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16.9</w:t>
            </w:r>
          </w:p>
        </w:tc>
        <w:tc>
          <w:tcPr>
            <w:tcW w:w="2835" w:type="dxa"/>
            <w:vAlign w:val="center"/>
          </w:tcPr>
          <w:p w:rsidR="002113F6" w:rsidRDefault="002113F6">
            <w:pPr>
              <w:pStyle w:val="ConsPlusNormal"/>
              <w:jc w:val="center"/>
            </w:pPr>
            <w:r>
              <w:t>Сельское поселение Романовский сельсовет</w:t>
            </w:r>
          </w:p>
        </w:tc>
        <w:tc>
          <w:tcPr>
            <w:tcW w:w="1701" w:type="dxa"/>
            <w:vAlign w:val="center"/>
          </w:tcPr>
          <w:p w:rsidR="002113F6" w:rsidRDefault="002113F6">
            <w:pPr>
              <w:pStyle w:val="ConsPlusNormal"/>
              <w:jc w:val="center"/>
            </w:pPr>
            <w:r>
              <w:t>635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16.10</w:t>
            </w:r>
          </w:p>
        </w:tc>
        <w:tc>
          <w:tcPr>
            <w:tcW w:w="2835" w:type="dxa"/>
            <w:vAlign w:val="center"/>
          </w:tcPr>
          <w:p w:rsidR="002113F6" w:rsidRDefault="002113F6">
            <w:pPr>
              <w:pStyle w:val="ConsPlusNormal"/>
              <w:jc w:val="center"/>
            </w:pPr>
            <w:r>
              <w:t>Сельское поселение Султакаевский сельсовет</w:t>
            </w:r>
          </w:p>
        </w:tc>
        <w:tc>
          <w:tcPr>
            <w:tcW w:w="1701" w:type="dxa"/>
            <w:vAlign w:val="center"/>
          </w:tcPr>
          <w:p w:rsidR="002113F6" w:rsidRDefault="002113F6">
            <w:pPr>
              <w:pStyle w:val="ConsPlusNormal"/>
              <w:jc w:val="center"/>
            </w:pPr>
            <w:r>
              <w:t>489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16.11</w:t>
            </w:r>
          </w:p>
        </w:tc>
        <w:tc>
          <w:tcPr>
            <w:tcW w:w="2835" w:type="dxa"/>
            <w:vAlign w:val="center"/>
          </w:tcPr>
          <w:p w:rsidR="002113F6" w:rsidRDefault="002113F6">
            <w:pPr>
              <w:pStyle w:val="ConsPlusNormal"/>
              <w:jc w:val="center"/>
            </w:pPr>
            <w:r>
              <w:t>Сельское поселение Тукаевский сельсовет</w:t>
            </w:r>
          </w:p>
        </w:tc>
        <w:tc>
          <w:tcPr>
            <w:tcW w:w="1701" w:type="dxa"/>
            <w:vAlign w:val="center"/>
          </w:tcPr>
          <w:p w:rsidR="002113F6" w:rsidRDefault="002113F6">
            <w:pPr>
              <w:pStyle w:val="ConsPlusNormal"/>
              <w:jc w:val="center"/>
            </w:pPr>
            <w:r>
              <w:t>552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16.12</w:t>
            </w:r>
          </w:p>
        </w:tc>
        <w:tc>
          <w:tcPr>
            <w:tcW w:w="2835" w:type="dxa"/>
            <w:vAlign w:val="center"/>
          </w:tcPr>
          <w:p w:rsidR="002113F6" w:rsidRDefault="002113F6">
            <w:pPr>
              <w:pStyle w:val="ConsPlusNormal"/>
              <w:jc w:val="center"/>
            </w:pPr>
            <w:r>
              <w:t>Сельское поселение Хортицкий сельсовет</w:t>
            </w:r>
          </w:p>
        </w:tc>
        <w:tc>
          <w:tcPr>
            <w:tcW w:w="1701" w:type="dxa"/>
            <w:vAlign w:val="center"/>
          </w:tcPr>
          <w:p w:rsidR="002113F6" w:rsidRDefault="002113F6">
            <w:pPr>
              <w:pStyle w:val="ConsPlusNormal"/>
              <w:jc w:val="center"/>
            </w:pPr>
            <w:r>
              <w:t>1244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16.13</w:t>
            </w:r>
          </w:p>
        </w:tc>
        <w:tc>
          <w:tcPr>
            <w:tcW w:w="2835" w:type="dxa"/>
            <w:vAlign w:val="center"/>
          </w:tcPr>
          <w:p w:rsidR="002113F6" w:rsidRDefault="002113F6">
            <w:pPr>
              <w:pStyle w:val="ConsPlusNormal"/>
              <w:jc w:val="center"/>
            </w:pPr>
            <w:r>
              <w:t>Сельское поселение Чебоксаровский сельсовет</w:t>
            </w:r>
          </w:p>
        </w:tc>
        <w:tc>
          <w:tcPr>
            <w:tcW w:w="1701" w:type="dxa"/>
            <w:vAlign w:val="center"/>
          </w:tcPr>
          <w:p w:rsidR="002113F6" w:rsidRDefault="002113F6">
            <w:pPr>
              <w:pStyle w:val="ConsPlusNormal"/>
              <w:jc w:val="center"/>
            </w:pPr>
            <w:r>
              <w:t>293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16.14</w:t>
            </w:r>
          </w:p>
        </w:tc>
        <w:tc>
          <w:tcPr>
            <w:tcW w:w="2835" w:type="dxa"/>
            <w:vAlign w:val="center"/>
          </w:tcPr>
          <w:p w:rsidR="002113F6" w:rsidRDefault="002113F6">
            <w:pPr>
              <w:pStyle w:val="ConsPlusNormal"/>
              <w:jc w:val="center"/>
            </w:pPr>
            <w:r>
              <w:t>Сельское поселение Яфаровский сельсовет</w:t>
            </w:r>
          </w:p>
        </w:tc>
        <w:tc>
          <w:tcPr>
            <w:tcW w:w="1701" w:type="dxa"/>
            <w:vAlign w:val="center"/>
          </w:tcPr>
          <w:p w:rsidR="002113F6" w:rsidRDefault="002113F6">
            <w:pPr>
              <w:pStyle w:val="ConsPlusNormal"/>
              <w:jc w:val="center"/>
            </w:pPr>
            <w:r>
              <w:t>485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17</w:t>
            </w:r>
          </w:p>
        </w:tc>
        <w:tc>
          <w:tcPr>
            <w:tcW w:w="2835" w:type="dxa"/>
            <w:vAlign w:val="center"/>
          </w:tcPr>
          <w:p w:rsidR="002113F6" w:rsidRDefault="002113F6">
            <w:pPr>
              <w:pStyle w:val="ConsPlusNormal"/>
              <w:jc w:val="center"/>
            </w:pPr>
            <w:r>
              <w:t>Асекеевский муниципальный район</w:t>
            </w:r>
          </w:p>
        </w:tc>
        <w:tc>
          <w:tcPr>
            <w:tcW w:w="1701" w:type="dxa"/>
            <w:vAlign w:val="center"/>
          </w:tcPr>
          <w:p w:rsidR="002113F6" w:rsidRDefault="002113F6">
            <w:pPr>
              <w:pStyle w:val="ConsPlusNormal"/>
              <w:jc w:val="center"/>
            </w:pPr>
            <w:r>
              <w:t>17308</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w:t>
            </w:r>
          </w:p>
        </w:tc>
        <w:tc>
          <w:tcPr>
            <w:tcW w:w="2835" w:type="dxa"/>
            <w:vAlign w:val="center"/>
          </w:tcPr>
          <w:p w:rsidR="002113F6" w:rsidRDefault="002113F6">
            <w:pPr>
              <w:pStyle w:val="ConsPlusNormal"/>
              <w:jc w:val="center"/>
            </w:pPr>
            <w:r>
              <w:t>Сельское поселение Аксютинский сельсовет</w:t>
            </w:r>
          </w:p>
        </w:tc>
        <w:tc>
          <w:tcPr>
            <w:tcW w:w="1701" w:type="dxa"/>
            <w:vAlign w:val="center"/>
          </w:tcPr>
          <w:p w:rsidR="002113F6" w:rsidRDefault="002113F6">
            <w:pPr>
              <w:pStyle w:val="ConsPlusNormal"/>
              <w:jc w:val="center"/>
            </w:pPr>
            <w:r>
              <w:t>312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17.2</w:t>
            </w:r>
          </w:p>
        </w:tc>
        <w:tc>
          <w:tcPr>
            <w:tcW w:w="2835" w:type="dxa"/>
            <w:vAlign w:val="center"/>
          </w:tcPr>
          <w:p w:rsidR="002113F6" w:rsidRDefault="002113F6">
            <w:pPr>
              <w:pStyle w:val="ConsPlusNormal"/>
              <w:jc w:val="center"/>
            </w:pPr>
            <w:r>
              <w:t>Сельское поселение Алексеевский сельсовет</w:t>
            </w:r>
          </w:p>
        </w:tc>
        <w:tc>
          <w:tcPr>
            <w:tcW w:w="1701" w:type="dxa"/>
            <w:vAlign w:val="center"/>
          </w:tcPr>
          <w:p w:rsidR="002113F6" w:rsidRDefault="002113F6">
            <w:pPr>
              <w:pStyle w:val="ConsPlusNormal"/>
              <w:jc w:val="center"/>
            </w:pPr>
            <w:r>
              <w:t>125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17.3</w:t>
            </w:r>
          </w:p>
        </w:tc>
        <w:tc>
          <w:tcPr>
            <w:tcW w:w="2835" w:type="dxa"/>
            <w:vAlign w:val="center"/>
          </w:tcPr>
          <w:p w:rsidR="002113F6" w:rsidRDefault="002113F6">
            <w:pPr>
              <w:pStyle w:val="ConsPlusNormal"/>
              <w:jc w:val="center"/>
            </w:pPr>
            <w:r>
              <w:t>Сельское поселение Асекеевский сельсовет</w:t>
            </w:r>
          </w:p>
        </w:tc>
        <w:tc>
          <w:tcPr>
            <w:tcW w:w="1701" w:type="dxa"/>
            <w:vAlign w:val="center"/>
          </w:tcPr>
          <w:p w:rsidR="002113F6" w:rsidRDefault="002113F6">
            <w:pPr>
              <w:pStyle w:val="ConsPlusNormal"/>
              <w:jc w:val="center"/>
            </w:pPr>
            <w:r>
              <w:t>5350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17.4</w:t>
            </w:r>
          </w:p>
        </w:tc>
        <w:tc>
          <w:tcPr>
            <w:tcW w:w="2835" w:type="dxa"/>
            <w:vAlign w:val="center"/>
          </w:tcPr>
          <w:p w:rsidR="002113F6" w:rsidRDefault="002113F6">
            <w:pPr>
              <w:pStyle w:val="ConsPlusNormal"/>
              <w:jc w:val="center"/>
            </w:pPr>
            <w:r>
              <w:t>Сельское поселение Баландинский сельсовет</w:t>
            </w:r>
          </w:p>
        </w:tc>
        <w:tc>
          <w:tcPr>
            <w:tcW w:w="1701" w:type="dxa"/>
            <w:vAlign w:val="center"/>
          </w:tcPr>
          <w:p w:rsidR="002113F6" w:rsidRDefault="002113F6">
            <w:pPr>
              <w:pStyle w:val="ConsPlusNormal"/>
              <w:jc w:val="center"/>
            </w:pPr>
            <w:r>
              <w:t>416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17.5</w:t>
            </w:r>
          </w:p>
        </w:tc>
        <w:tc>
          <w:tcPr>
            <w:tcW w:w="2835" w:type="dxa"/>
            <w:vAlign w:val="center"/>
          </w:tcPr>
          <w:p w:rsidR="002113F6" w:rsidRDefault="002113F6">
            <w:pPr>
              <w:pStyle w:val="ConsPlusNormal"/>
              <w:jc w:val="center"/>
            </w:pPr>
            <w:r>
              <w:t>Сельское поселение Воздвиженский сельсовет</w:t>
            </w:r>
          </w:p>
        </w:tc>
        <w:tc>
          <w:tcPr>
            <w:tcW w:w="1701" w:type="dxa"/>
            <w:vAlign w:val="center"/>
          </w:tcPr>
          <w:p w:rsidR="002113F6" w:rsidRDefault="002113F6">
            <w:pPr>
              <w:pStyle w:val="ConsPlusNormal"/>
              <w:jc w:val="center"/>
            </w:pPr>
            <w:r>
              <w:t>390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17.6</w:t>
            </w:r>
          </w:p>
        </w:tc>
        <w:tc>
          <w:tcPr>
            <w:tcW w:w="2835" w:type="dxa"/>
            <w:vAlign w:val="center"/>
          </w:tcPr>
          <w:p w:rsidR="002113F6" w:rsidRDefault="002113F6">
            <w:pPr>
              <w:pStyle w:val="ConsPlusNormal"/>
              <w:jc w:val="center"/>
            </w:pPr>
            <w:r>
              <w:t>Сельское поселение Заглядинский сельсовет</w:t>
            </w:r>
          </w:p>
        </w:tc>
        <w:tc>
          <w:tcPr>
            <w:tcW w:w="1701" w:type="dxa"/>
            <w:vAlign w:val="center"/>
          </w:tcPr>
          <w:p w:rsidR="002113F6" w:rsidRDefault="002113F6">
            <w:pPr>
              <w:pStyle w:val="ConsPlusNormal"/>
              <w:jc w:val="center"/>
            </w:pPr>
            <w:r>
              <w:t>1733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17.7</w:t>
            </w:r>
          </w:p>
        </w:tc>
        <w:tc>
          <w:tcPr>
            <w:tcW w:w="2835" w:type="dxa"/>
            <w:vAlign w:val="center"/>
          </w:tcPr>
          <w:p w:rsidR="002113F6" w:rsidRDefault="002113F6">
            <w:pPr>
              <w:pStyle w:val="ConsPlusNormal"/>
              <w:jc w:val="center"/>
            </w:pPr>
            <w:r>
              <w:t>Сельское поселение Кислинский сельсовет</w:t>
            </w:r>
          </w:p>
        </w:tc>
        <w:tc>
          <w:tcPr>
            <w:tcW w:w="1701" w:type="dxa"/>
            <w:vAlign w:val="center"/>
          </w:tcPr>
          <w:p w:rsidR="002113F6" w:rsidRDefault="002113F6">
            <w:pPr>
              <w:pStyle w:val="ConsPlusNormal"/>
              <w:jc w:val="center"/>
            </w:pPr>
            <w:r>
              <w:t>257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17.8</w:t>
            </w:r>
          </w:p>
        </w:tc>
        <w:tc>
          <w:tcPr>
            <w:tcW w:w="2835" w:type="dxa"/>
            <w:vAlign w:val="center"/>
          </w:tcPr>
          <w:p w:rsidR="002113F6" w:rsidRDefault="002113F6">
            <w:pPr>
              <w:pStyle w:val="ConsPlusNormal"/>
              <w:jc w:val="center"/>
            </w:pPr>
            <w:r>
              <w:t>Сельское поселение Красногорский сельсовет</w:t>
            </w:r>
          </w:p>
        </w:tc>
        <w:tc>
          <w:tcPr>
            <w:tcW w:w="1701" w:type="dxa"/>
            <w:vAlign w:val="center"/>
          </w:tcPr>
          <w:p w:rsidR="002113F6" w:rsidRDefault="002113F6">
            <w:pPr>
              <w:pStyle w:val="ConsPlusNormal"/>
              <w:jc w:val="center"/>
            </w:pPr>
            <w:r>
              <w:t>506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17.9</w:t>
            </w:r>
          </w:p>
        </w:tc>
        <w:tc>
          <w:tcPr>
            <w:tcW w:w="2835" w:type="dxa"/>
            <w:vAlign w:val="center"/>
          </w:tcPr>
          <w:p w:rsidR="002113F6" w:rsidRDefault="002113F6">
            <w:pPr>
              <w:pStyle w:val="ConsPlusNormal"/>
              <w:jc w:val="center"/>
            </w:pPr>
            <w:r>
              <w:t>Сельское поселение Кутлуевский сельсовет</w:t>
            </w:r>
          </w:p>
        </w:tc>
        <w:tc>
          <w:tcPr>
            <w:tcW w:w="1701" w:type="dxa"/>
            <w:vAlign w:val="center"/>
          </w:tcPr>
          <w:p w:rsidR="002113F6" w:rsidRDefault="002113F6">
            <w:pPr>
              <w:pStyle w:val="ConsPlusNormal"/>
              <w:jc w:val="center"/>
            </w:pPr>
            <w:r>
              <w:t>473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17.10</w:t>
            </w:r>
          </w:p>
        </w:tc>
        <w:tc>
          <w:tcPr>
            <w:tcW w:w="2835" w:type="dxa"/>
            <w:vAlign w:val="center"/>
          </w:tcPr>
          <w:p w:rsidR="002113F6" w:rsidRDefault="002113F6">
            <w:pPr>
              <w:pStyle w:val="ConsPlusNormal"/>
              <w:jc w:val="center"/>
            </w:pPr>
            <w:r>
              <w:t>Сельское поселение Лекаревский сельсовет</w:t>
            </w:r>
          </w:p>
        </w:tc>
        <w:tc>
          <w:tcPr>
            <w:tcW w:w="1701" w:type="dxa"/>
            <w:vAlign w:val="center"/>
          </w:tcPr>
          <w:p w:rsidR="002113F6" w:rsidRDefault="002113F6">
            <w:pPr>
              <w:pStyle w:val="ConsPlusNormal"/>
              <w:jc w:val="center"/>
            </w:pPr>
            <w:r>
              <w:t>604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17.11</w:t>
            </w:r>
          </w:p>
        </w:tc>
        <w:tc>
          <w:tcPr>
            <w:tcW w:w="2835" w:type="dxa"/>
            <w:vAlign w:val="center"/>
          </w:tcPr>
          <w:p w:rsidR="002113F6" w:rsidRDefault="002113F6">
            <w:pPr>
              <w:pStyle w:val="ConsPlusNormal"/>
              <w:jc w:val="center"/>
            </w:pPr>
            <w:r>
              <w:t>Сельское поселение Мартыновский сельсовет</w:t>
            </w:r>
          </w:p>
        </w:tc>
        <w:tc>
          <w:tcPr>
            <w:tcW w:w="1701" w:type="dxa"/>
            <w:vAlign w:val="center"/>
          </w:tcPr>
          <w:p w:rsidR="002113F6" w:rsidRDefault="002113F6">
            <w:pPr>
              <w:pStyle w:val="ConsPlusNormal"/>
              <w:jc w:val="center"/>
            </w:pPr>
            <w:r>
              <w:t>425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17.12</w:t>
            </w:r>
          </w:p>
        </w:tc>
        <w:tc>
          <w:tcPr>
            <w:tcW w:w="2835" w:type="dxa"/>
            <w:vAlign w:val="center"/>
          </w:tcPr>
          <w:p w:rsidR="002113F6" w:rsidRDefault="002113F6">
            <w:pPr>
              <w:pStyle w:val="ConsPlusNormal"/>
              <w:jc w:val="center"/>
            </w:pPr>
            <w:r>
              <w:t>Сельское поселение Мочегаевский сельсовет</w:t>
            </w:r>
          </w:p>
        </w:tc>
        <w:tc>
          <w:tcPr>
            <w:tcW w:w="1701" w:type="dxa"/>
            <w:vAlign w:val="center"/>
          </w:tcPr>
          <w:p w:rsidR="002113F6" w:rsidRDefault="002113F6">
            <w:pPr>
              <w:pStyle w:val="ConsPlusNormal"/>
              <w:jc w:val="center"/>
            </w:pPr>
            <w:r>
              <w:t>313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17.13</w:t>
            </w:r>
          </w:p>
        </w:tc>
        <w:tc>
          <w:tcPr>
            <w:tcW w:w="2835" w:type="dxa"/>
            <w:vAlign w:val="center"/>
          </w:tcPr>
          <w:p w:rsidR="002113F6" w:rsidRDefault="002113F6">
            <w:pPr>
              <w:pStyle w:val="ConsPlusNormal"/>
              <w:jc w:val="center"/>
            </w:pPr>
            <w:r>
              <w:t>Сельское поселение Новосултангуловский сельсовет</w:t>
            </w:r>
          </w:p>
        </w:tc>
        <w:tc>
          <w:tcPr>
            <w:tcW w:w="1701" w:type="dxa"/>
            <w:vAlign w:val="center"/>
          </w:tcPr>
          <w:p w:rsidR="002113F6" w:rsidRDefault="002113F6">
            <w:pPr>
              <w:pStyle w:val="ConsPlusNormal"/>
              <w:jc w:val="center"/>
            </w:pPr>
            <w:r>
              <w:t>1082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17.14</w:t>
            </w:r>
          </w:p>
        </w:tc>
        <w:tc>
          <w:tcPr>
            <w:tcW w:w="2835" w:type="dxa"/>
            <w:vAlign w:val="center"/>
          </w:tcPr>
          <w:p w:rsidR="002113F6" w:rsidRDefault="002113F6">
            <w:pPr>
              <w:pStyle w:val="ConsPlusNormal"/>
              <w:jc w:val="center"/>
            </w:pPr>
            <w:r>
              <w:t>Сельское поселение Рязановский сельсовет</w:t>
            </w:r>
          </w:p>
        </w:tc>
        <w:tc>
          <w:tcPr>
            <w:tcW w:w="1701" w:type="dxa"/>
            <w:vAlign w:val="center"/>
          </w:tcPr>
          <w:p w:rsidR="002113F6" w:rsidRDefault="002113F6">
            <w:pPr>
              <w:pStyle w:val="ConsPlusNormal"/>
              <w:jc w:val="center"/>
            </w:pPr>
            <w:r>
              <w:t>490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17.15</w:t>
            </w:r>
          </w:p>
        </w:tc>
        <w:tc>
          <w:tcPr>
            <w:tcW w:w="2835" w:type="dxa"/>
            <w:vAlign w:val="center"/>
          </w:tcPr>
          <w:p w:rsidR="002113F6" w:rsidRDefault="002113F6">
            <w:pPr>
              <w:pStyle w:val="ConsPlusNormal"/>
              <w:jc w:val="center"/>
            </w:pPr>
            <w:r>
              <w:t xml:space="preserve">Сельское поселение Старокульшариповский </w:t>
            </w:r>
            <w:r>
              <w:lastRenderedPageBreak/>
              <w:t>сельсовет</w:t>
            </w:r>
          </w:p>
        </w:tc>
        <w:tc>
          <w:tcPr>
            <w:tcW w:w="1701" w:type="dxa"/>
            <w:vAlign w:val="center"/>
          </w:tcPr>
          <w:p w:rsidR="002113F6" w:rsidRDefault="002113F6">
            <w:pPr>
              <w:pStyle w:val="ConsPlusNormal"/>
              <w:jc w:val="center"/>
            </w:pPr>
            <w:r>
              <w:lastRenderedPageBreak/>
              <w:t>1004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17.16</w:t>
            </w:r>
          </w:p>
        </w:tc>
        <w:tc>
          <w:tcPr>
            <w:tcW w:w="2835" w:type="dxa"/>
            <w:vAlign w:val="center"/>
          </w:tcPr>
          <w:p w:rsidR="002113F6" w:rsidRDefault="002113F6">
            <w:pPr>
              <w:pStyle w:val="ConsPlusNormal"/>
              <w:jc w:val="center"/>
            </w:pPr>
            <w:r>
              <w:t>Сельское поселение Старомукменевский сельсовет</w:t>
            </w:r>
          </w:p>
        </w:tc>
        <w:tc>
          <w:tcPr>
            <w:tcW w:w="1701" w:type="dxa"/>
            <w:vAlign w:val="center"/>
          </w:tcPr>
          <w:p w:rsidR="002113F6" w:rsidRDefault="002113F6">
            <w:pPr>
              <w:pStyle w:val="ConsPlusNormal"/>
              <w:jc w:val="center"/>
            </w:pPr>
            <w:r>
              <w:t>436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17.17</w:t>
            </w:r>
          </w:p>
        </w:tc>
        <w:tc>
          <w:tcPr>
            <w:tcW w:w="2835" w:type="dxa"/>
            <w:vAlign w:val="center"/>
          </w:tcPr>
          <w:p w:rsidR="002113F6" w:rsidRDefault="002113F6">
            <w:pPr>
              <w:pStyle w:val="ConsPlusNormal"/>
              <w:jc w:val="center"/>
            </w:pPr>
            <w:r>
              <w:t>Сельское поселение Троицкий сельсовет</w:t>
            </w:r>
          </w:p>
        </w:tc>
        <w:tc>
          <w:tcPr>
            <w:tcW w:w="1701" w:type="dxa"/>
            <w:vAlign w:val="center"/>
          </w:tcPr>
          <w:p w:rsidR="002113F6" w:rsidRDefault="002113F6">
            <w:pPr>
              <w:pStyle w:val="ConsPlusNormal"/>
              <w:jc w:val="center"/>
            </w:pPr>
            <w:r>
              <w:t>556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17.18</w:t>
            </w:r>
          </w:p>
        </w:tc>
        <w:tc>
          <w:tcPr>
            <w:tcW w:w="2835" w:type="dxa"/>
            <w:vAlign w:val="center"/>
          </w:tcPr>
          <w:p w:rsidR="002113F6" w:rsidRDefault="002113F6">
            <w:pPr>
              <w:pStyle w:val="ConsPlusNormal"/>
              <w:jc w:val="center"/>
            </w:pPr>
            <w:r>
              <w:t>Сельское поселение Юдинский сельсовет</w:t>
            </w:r>
          </w:p>
        </w:tc>
        <w:tc>
          <w:tcPr>
            <w:tcW w:w="1701" w:type="dxa"/>
            <w:vAlign w:val="center"/>
          </w:tcPr>
          <w:p w:rsidR="002113F6" w:rsidRDefault="002113F6">
            <w:pPr>
              <w:pStyle w:val="ConsPlusNormal"/>
              <w:jc w:val="center"/>
            </w:pPr>
            <w:r>
              <w:t>569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17.19</w:t>
            </w:r>
          </w:p>
        </w:tc>
        <w:tc>
          <w:tcPr>
            <w:tcW w:w="2835" w:type="dxa"/>
            <w:vAlign w:val="center"/>
          </w:tcPr>
          <w:p w:rsidR="002113F6" w:rsidRDefault="002113F6">
            <w:pPr>
              <w:pStyle w:val="ConsPlusNormal"/>
              <w:jc w:val="center"/>
            </w:pPr>
            <w:r>
              <w:t>Сельское поселение Чкаловский сельсовет</w:t>
            </w:r>
          </w:p>
        </w:tc>
        <w:tc>
          <w:tcPr>
            <w:tcW w:w="1701" w:type="dxa"/>
            <w:vAlign w:val="center"/>
          </w:tcPr>
          <w:p w:rsidR="002113F6" w:rsidRDefault="002113F6">
            <w:pPr>
              <w:pStyle w:val="ConsPlusNormal"/>
              <w:jc w:val="center"/>
            </w:pPr>
            <w:r>
              <w:t>1669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17.20</w:t>
            </w:r>
          </w:p>
        </w:tc>
        <w:tc>
          <w:tcPr>
            <w:tcW w:w="2835" w:type="dxa"/>
            <w:vAlign w:val="center"/>
          </w:tcPr>
          <w:p w:rsidR="002113F6" w:rsidRDefault="002113F6">
            <w:pPr>
              <w:pStyle w:val="ConsPlusNormal"/>
              <w:jc w:val="center"/>
            </w:pPr>
            <w:r>
              <w:t>Сельское поселение Яковлевский сельсовет</w:t>
            </w:r>
          </w:p>
        </w:tc>
        <w:tc>
          <w:tcPr>
            <w:tcW w:w="1701" w:type="dxa"/>
            <w:vAlign w:val="center"/>
          </w:tcPr>
          <w:p w:rsidR="002113F6" w:rsidRDefault="002113F6">
            <w:pPr>
              <w:pStyle w:val="ConsPlusNormal"/>
              <w:jc w:val="center"/>
            </w:pPr>
            <w:r>
              <w:t>598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w:t>
            </w:r>
          </w:p>
        </w:tc>
        <w:tc>
          <w:tcPr>
            <w:tcW w:w="2835" w:type="dxa"/>
            <w:vAlign w:val="center"/>
          </w:tcPr>
          <w:p w:rsidR="002113F6" w:rsidRDefault="002113F6">
            <w:pPr>
              <w:pStyle w:val="ConsPlusNormal"/>
              <w:jc w:val="center"/>
            </w:pPr>
            <w:r>
              <w:t>Беляевский муниципальный район</w:t>
            </w:r>
          </w:p>
        </w:tc>
        <w:tc>
          <w:tcPr>
            <w:tcW w:w="1701" w:type="dxa"/>
            <w:vAlign w:val="center"/>
          </w:tcPr>
          <w:p w:rsidR="002113F6" w:rsidRDefault="002113F6">
            <w:pPr>
              <w:pStyle w:val="ConsPlusNormal"/>
              <w:jc w:val="center"/>
            </w:pPr>
            <w:r>
              <w:t>14982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18.1</w:t>
            </w:r>
          </w:p>
        </w:tc>
        <w:tc>
          <w:tcPr>
            <w:tcW w:w="2835" w:type="dxa"/>
            <w:vAlign w:val="center"/>
          </w:tcPr>
          <w:p w:rsidR="002113F6" w:rsidRDefault="002113F6">
            <w:pPr>
              <w:pStyle w:val="ConsPlusNormal"/>
              <w:jc w:val="center"/>
            </w:pPr>
            <w:r>
              <w:t>Сельское поселение Белогорский сельсовет</w:t>
            </w:r>
          </w:p>
        </w:tc>
        <w:tc>
          <w:tcPr>
            <w:tcW w:w="1701" w:type="dxa"/>
            <w:vAlign w:val="center"/>
          </w:tcPr>
          <w:p w:rsidR="002113F6" w:rsidRDefault="002113F6">
            <w:pPr>
              <w:pStyle w:val="ConsPlusNormal"/>
              <w:jc w:val="center"/>
            </w:pPr>
            <w:r>
              <w:t>1311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29,7</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18.2</w:t>
            </w:r>
          </w:p>
        </w:tc>
        <w:tc>
          <w:tcPr>
            <w:tcW w:w="2835" w:type="dxa"/>
            <w:vAlign w:val="center"/>
          </w:tcPr>
          <w:p w:rsidR="002113F6" w:rsidRDefault="002113F6">
            <w:pPr>
              <w:pStyle w:val="ConsPlusNormal"/>
              <w:jc w:val="center"/>
            </w:pPr>
            <w:r>
              <w:t>Сельское поселение Беляевский сельсовет</w:t>
            </w:r>
          </w:p>
        </w:tc>
        <w:tc>
          <w:tcPr>
            <w:tcW w:w="1701" w:type="dxa"/>
            <w:vAlign w:val="center"/>
          </w:tcPr>
          <w:p w:rsidR="002113F6" w:rsidRDefault="002113F6">
            <w:pPr>
              <w:pStyle w:val="ConsPlusNormal"/>
              <w:jc w:val="center"/>
            </w:pPr>
            <w:r>
              <w:t>4777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18.3</w:t>
            </w:r>
          </w:p>
        </w:tc>
        <w:tc>
          <w:tcPr>
            <w:tcW w:w="2835" w:type="dxa"/>
            <w:vAlign w:val="center"/>
          </w:tcPr>
          <w:p w:rsidR="002113F6" w:rsidRDefault="002113F6">
            <w:pPr>
              <w:pStyle w:val="ConsPlusNormal"/>
              <w:jc w:val="center"/>
            </w:pPr>
            <w:r>
              <w:t>Сельское поселение Бурлыкский сельсовет</w:t>
            </w:r>
          </w:p>
        </w:tc>
        <w:tc>
          <w:tcPr>
            <w:tcW w:w="1701" w:type="dxa"/>
            <w:vAlign w:val="center"/>
          </w:tcPr>
          <w:p w:rsidR="002113F6" w:rsidRDefault="002113F6">
            <w:pPr>
              <w:pStyle w:val="ConsPlusNormal"/>
              <w:jc w:val="center"/>
            </w:pPr>
            <w:r>
              <w:t>1069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18.4</w:t>
            </w:r>
          </w:p>
        </w:tc>
        <w:tc>
          <w:tcPr>
            <w:tcW w:w="2835" w:type="dxa"/>
            <w:vAlign w:val="center"/>
          </w:tcPr>
          <w:p w:rsidR="002113F6" w:rsidRDefault="002113F6">
            <w:pPr>
              <w:pStyle w:val="ConsPlusNormal"/>
              <w:jc w:val="center"/>
            </w:pPr>
            <w:r>
              <w:t>Сельское поселение Буртинский сельсовет</w:t>
            </w:r>
          </w:p>
        </w:tc>
        <w:tc>
          <w:tcPr>
            <w:tcW w:w="1701" w:type="dxa"/>
            <w:vAlign w:val="center"/>
          </w:tcPr>
          <w:p w:rsidR="002113F6" w:rsidRDefault="002113F6">
            <w:pPr>
              <w:pStyle w:val="ConsPlusNormal"/>
              <w:jc w:val="center"/>
            </w:pPr>
            <w:r>
              <w:t>1204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18.5</w:t>
            </w:r>
          </w:p>
        </w:tc>
        <w:tc>
          <w:tcPr>
            <w:tcW w:w="2835" w:type="dxa"/>
            <w:vAlign w:val="center"/>
          </w:tcPr>
          <w:p w:rsidR="002113F6" w:rsidRDefault="002113F6">
            <w:pPr>
              <w:pStyle w:val="ConsPlusNormal"/>
              <w:jc w:val="center"/>
            </w:pPr>
            <w:r>
              <w:t>Сельское поселение Днепровский сельсовет</w:t>
            </w:r>
          </w:p>
        </w:tc>
        <w:tc>
          <w:tcPr>
            <w:tcW w:w="1701" w:type="dxa"/>
            <w:vAlign w:val="center"/>
          </w:tcPr>
          <w:p w:rsidR="002113F6" w:rsidRDefault="002113F6">
            <w:pPr>
              <w:pStyle w:val="ConsPlusNormal"/>
              <w:jc w:val="center"/>
            </w:pPr>
            <w:r>
              <w:t>852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94,8</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18.6</w:t>
            </w:r>
          </w:p>
        </w:tc>
        <w:tc>
          <w:tcPr>
            <w:tcW w:w="2835" w:type="dxa"/>
            <w:vAlign w:val="center"/>
          </w:tcPr>
          <w:p w:rsidR="002113F6" w:rsidRDefault="002113F6">
            <w:pPr>
              <w:pStyle w:val="ConsPlusNormal"/>
              <w:jc w:val="center"/>
            </w:pPr>
            <w:r>
              <w:t>Сельское поселение Донской сельсовет</w:t>
            </w:r>
          </w:p>
        </w:tc>
        <w:tc>
          <w:tcPr>
            <w:tcW w:w="1701" w:type="dxa"/>
            <w:vAlign w:val="center"/>
          </w:tcPr>
          <w:p w:rsidR="002113F6" w:rsidRDefault="002113F6">
            <w:pPr>
              <w:pStyle w:val="ConsPlusNormal"/>
              <w:jc w:val="center"/>
            </w:pPr>
            <w:r>
              <w:t>637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71,8</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18.7</w:t>
            </w:r>
          </w:p>
        </w:tc>
        <w:tc>
          <w:tcPr>
            <w:tcW w:w="2835" w:type="dxa"/>
            <w:vAlign w:val="center"/>
          </w:tcPr>
          <w:p w:rsidR="002113F6" w:rsidRDefault="002113F6">
            <w:pPr>
              <w:pStyle w:val="ConsPlusNormal"/>
              <w:jc w:val="center"/>
            </w:pPr>
            <w:r>
              <w:t>Сельское поселение Дубенский поссовет</w:t>
            </w:r>
          </w:p>
        </w:tc>
        <w:tc>
          <w:tcPr>
            <w:tcW w:w="1701" w:type="dxa"/>
            <w:vAlign w:val="center"/>
          </w:tcPr>
          <w:p w:rsidR="002113F6" w:rsidRDefault="002113F6">
            <w:pPr>
              <w:pStyle w:val="ConsPlusNormal"/>
              <w:jc w:val="center"/>
            </w:pPr>
            <w:r>
              <w:t>342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18.8</w:t>
            </w:r>
          </w:p>
        </w:tc>
        <w:tc>
          <w:tcPr>
            <w:tcW w:w="2835" w:type="dxa"/>
            <w:vAlign w:val="center"/>
          </w:tcPr>
          <w:p w:rsidR="002113F6" w:rsidRDefault="002113F6">
            <w:pPr>
              <w:pStyle w:val="ConsPlusNormal"/>
              <w:jc w:val="center"/>
            </w:pPr>
            <w:r>
              <w:t>Сельское поселение Карагачский сельсовет</w:t>
            </w:r>
          </w:p>
        </w:tc>
        <w:tc>
          <w:tcPr>
            <w:tcW w:w="1701" w:type="dxa"/>
            <w:vAlign w:val="center"/>
          </w:tcPr>
          <w:p w:rsidR="002113F6" w:rsidRDefault="002113F6">
            <w:pPr>
              <w:pStyle w:val="ConsPlusNormal"/>
              <w:jc w:val="center"/>
            </w:pPr>
            <w:r>
              <w:t>864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18.9</w:t>
            </w:r>
          </w:p>
        </w:tc>
        <w:tc>
          <w:tcPr>
            <w:tcW w:w="2835" w:type="dxa"/>
            <w:vAlign w:val="center"/>
          </w:tcPr>
          <w:p w:rsidR="002113F6" w:rsidRDefault="002113F6">
            <w:pPr>
              <w:pStyle w:val="ConsPlusNormal"/>
              <w:jc w:val="center"/>
            </w:pPr>
            <w:r>
              <w:t>Сельское поселение Ключевский сельсовет</w:t>
            </w:r>
          </w:p>
        </w:tc>
        <w:tc>
          <w:tcPr>
            <w:tcW w:w="1701" w:type="dxa"/>
            <w:vAlign w:val="center"/>
          </w:tcPr>
          <w:p w:rsidR="002113F6" w:rsidRDefault="002113F6">
            <w:pPr>
              <w:pStyle w:val="ConsPlusNormal"/>
              <w:jc w:val="center"/>
            </w:pPr>
            <w:r>
              <w:t>1376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18.10</w:t>
            </w:r>
          </w:p>
        </w:tc>
        <w:tc>
          <w:tcPr>
            <w:tcW w:w="2835" w:type="dxa"/>
            <w:vAlign w:val="center"/>
          </w:tcPr>
          <w:p w:rsidR="002113F6" w:rsidRDefault="002113F6">
            <w:pPr>
              <w:pStyle w:val="ConsPlusNormal"/>
              <w:jc w:val="center"/>
            </w:pPr>
            <w:r>
              <w:t>Сельское поселение Крючковский сельсовет</w:t>
            </w:r>
          </w:p>
        </w:tc>
        <w:tc>
          <w:tcPr>
            <w:tcW w:w="1701" w:type="dxa"/>
            <w:vAlign w:val="center"/>
          </w:tcPr>
          <w:p w:rsidR="002113F6" w:rsidRDefault="002113F6">
            <w:pPr>
              <w:pStyle w:val="ConsPlusNormal"/>
              <w:jc w:val="center"/>
            </w:pPr>
            <w:r>
              <w:t>2114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18.11</w:t>
            </w:r>
          </w:p>
        </w:tc>
        <w:tc>
          <w:tcPr>
            <w:tcW w:w="2835" w:type="dxa"/>
            <w:vAlign w:val="center"/>
          </w:tcPr>
          <w:p w:rsidR="002113F6" w:rsidRDefault="002113F6">
            <w:pPr>
              <w:pStyle w:val="ConsPlusNormal"/>
              <w:jc w:val="center"/>
            </w:pPr>
            <w:r>
              <w:t>Сельское поселение Раздольный сельсовет</w:t>
            </w:r>
          </w:p>
        </w:tc>
        <w:tc>
          <w:tcPr>
            <w:tcW w:w="1701" w:type="dxa"/>
            <w:vAlign w:val="center"/>
          </w:tcPr>
          <w:p w:rsidR="002113F6" w:rsidRDefault="002113F6">
            <w:pPr>
              <w:pStyle w:val="ConsPlusNormal"/>
              <w:jc w:val="center"/>
            </w:pPr>
            <w:r>
              <w:t>436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w:t>
            </w:r>
          </w:p>
        </w:tc>
        <w:tc>
          <w:tcPr>
            <w:tcW w:w="2835" w:type="dxa"/>
            <w:vAlign w:val="center"/>
          </w:tcPr>
          <w:p w:rsidR="002113F6" w:rsidRDefault="002113F6">
            <w:pPr>
              <w:pStyle w:val="ConsPlusNormal"/>
              <w:jc w:val="center"/>
            </w:pPr>
            <w:r>
              <w:t>Бугурусланский муниципальный район</w:t>
            </w:r>
          </w:p>
        </w:tc>
        <w:tc>
          <w:tcPr>
            <w:tcW w:w="1701" w:type="dxa"/>
            <w:vAlign w:val="center"/>
          </w:tcPr>
          <w:p w:rsidR="002113F6" w:rsidRDefault="002113F6">
            <w:pPr>
              <w:pStyle w:val="ConsPlusNormal"/>
              <w:jc w:val="center"/>
            </w:pPr>
            <w:r>
              <w:t>16753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33</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19.1</w:t>
            </w:r>
          </w:p>
        </w:tc>
        <w:tc>
          <w:tcPr>
            <w:tcW w:w="2835" w:type="dxa"/>
            <w:vAlign w:val="center"/>
          </w:tcPr>
          <w:p w:rsidR="002113F6" w:rsidRDefault="002113F6">
            <w:pPr>
              <w:pStyle w:val="ConsPlusNormal"/>
              <w:jc w:val="center"/>
            </w:pPr>
            <w:r>
              <w:t>Сельское поселение Аксаковский сельсовет</w:t>
            </w:r>
          </w:p>
        </w:tc>
        <w:tc>
          <w:tcPr>
            <w:tcW w:w="1701" w:type="dxa"/>
            <w:vAlign w:val="center"/>
          </w:tcPr>
          <w:p w:rsidR="002113F6" w:rsidRDefault="002113F6">
            <w:pPr>
              <w:pStyle w:val="ConsPlusNormal"/>
              <w:jc w:val="center"/>
            </w:pPr>
            <w:r>
              <w:t>711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19.2</w:t>
            </w:r>
          </w:p>
        </w:tc>
        <w:tc>
          <w:tcPr>
            <w:tcW w:w="2835" w:type="dxa"/>
            <w:vAlign w:val="center"/>
          </w:tcPr>
          <w:p w:rsidR="002113F6" w:rsidRDefault="002113F6">
            <w:pPr>
              <w:pStyle w:val="ConsPlusNormal"/>
              <w:jc w:val="center"/>
            </w:pPr>
            <w:r>
              <w:t>Сельское поселение Благодаровский сельсовет</w:t>
            </w:r>
          </w:p>
        </w:tc>
        <w:tc>
          <w:tcPr>
            <w:tcW w:w="1701" w:type="dxa"/>
            <w:vAlign w:val="center"/>
          </w:tcPr>
          <w:p w:rsidR="002113F6" w:rsidRDefault="002113F6">
            <w:pPr>
              <w:pStyle w:val="ConsPlusNormal"/>
              <w:jc w:val="center"/>
            </w:pPr>
            <w:r>
              <w:t>971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19.3</w:t>
            </w:r>
          </w:p>
        </w:tc>
        <w:tc>
          <w:tcPr>
            <w:tcW w:w="2835" w:type="dxa"/>
            <w:vAlign w:val="center"/>
          </w:tcPr>
          <w:p w:rsidR="002113F6" w:rsidRDefault="002113F6">
            <w:pPr>
              <w:pStyle w:val="ConsPlusNormal"/>
              <w:jc w:val="center"/>
            </w:pPr>
            <w:r>
              <w:t>Сельское поселение Дмитриевский сельсовет</w:t>
            </w:r>
          </w:p>
        </w:tc>
        <w:tc>
          <w:tcPr>
            <w:tcW w:w="1701" w:type="dxa"/>
            <w:vAlign w:val="center"/>
          </w:tcPr>
          <w:p w:rsidR="002113F6" w:rsidRDefault="002113F6">
            <w:pPr>
              <w:pStyle w:val="ConsPlusNormal"/>
              <w:jc w:val="center"/>
            </w:pPr>
            <w:r>
              <w:t>703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19.4</w:t>
            </w:r>
          </w:p>
        </w:tc>
        <w:tc>
          <w:tcPr>
            <w:tcW w:w="2835" w:type="dxa"/>
            <w:vAlign w:val="center"/>
          </w:tcPr>
          <w:p w:rsidR="002113F6" w:rsidRDefault="002113F6">
            <w:pPr>
              <w:pStyle w:val="ConsPlusNormal"/>
              <w:jc w:val="center"/>
            </w:pPr>
            <w:r>
              <w:t>Сельское поселение Елатомский сельсовет</w:t>
            </w:r>
          </w:p>
        </w:tc>
        <w:tc>
          <w:tcPr>
            <w:tcW w:w="1701" w:type="dxa"/>
            <w:vAlign w:val="center"/>
          </w:tcPr>
          <w:p w:rsidR="002113F6" w:rsidRDefault="002113F6">
            <w:pPr>
              <w:pStyle w:val="ConsPlusNormal"/>
              <w:jc w:val="center"/>
            </w:pPr>
            <w:r>
              <w:t>793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19.5</w:t>
            </w:r>
          </w:p>
        </w:tc>
        <w:tc>
          <w:tcPr>
            <w:tcW w:w="2835" w:type="dxa"/>
            <w:vAlign w:val="center"/>
          </w:tcPr>
          <w:p w:rsidR="002113F6" w:rsidRDefault="002113F6">
            <w:pPr>
              <w:pStyle w:val="ConsPlusNormal"/>
              <w:jc w:val="center"/>
            </w:pPr>
            <w:r>
              <w:t>Сельское поселение Завьяловский сельсовет</w:t>
            </w:r>
          </w:p>
        </w:tc>
        <w:tc>
          <w:tcPr>
            <w:tcW w:w="1701" w:type="dxa"/>
            <w:vAlign w:val="center"/>
          </w:tcPr>
          <w:p w:rsidR="002113F6" w:rsidRDefault="002113F6">
            <w:pPr>
              <w:pStyle w:val="ConsPlusNormal"/>
              <w:jc w:val="center"/>
            </w:pPr>
            <w:r>
              <w:t>2000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без площадок</w:t>
            </w:r>
          </w:p>
        </w:tc>
      </w:tr>
      <w:tr w:rsidR="002113F6">
        <w:tc>
          <w:tcPr>
            <w:tcW w:w="907" w:type="dxa"/>
            <w:vAlign w:val="center"/>
          </w:tcPr>
          <w:p w:rsidR="002113F6" w:rsidRDefault="002113F6">
            <w:pPr>
              <w:pStyle w:val="ConsPlusNormal"/>
              <w:jc w:val="center"/>
            </w:pPr>
            <w:r>
              <w:lastRenderedPageBreak/>
              <w:t>19.6</w:t>
            </w:r>
          </w:p>
        </w:tc>
        <w:tc>
          <w:tcPr>
            <w:tcW w:w="2835" w:type="dxa"/>
            <w:vAlign w:val="center"/>
          </w:tcPr>
          <w:p w:rsidR="002113F6" w:rsidRDefault="002113F6">
            <w:pPr>
              <w:pStyle w:val="ConsPlusNormal"/>
              <w:jc w:val="center"/>
            </w:pPr>
            <w:r>
              <w:t>Сельское поселение Кирюшкинский сельсовет</w:t>
            </w:r>
          </w:p>
        </w:tc>
        <w:tc>
          <w:tcPr>
            <w:tcW w:w="1701" w:type="dxa"/>
            <w:vAlign w:val="center"/>
          </w:tcPr>
          <w:p w:rsidR="002113F6" w:rsidRDefault="002113F6">
            <w:pPr>
              <w:pStyle w:val="ConsPlusNormal"/>
              <w:jc w:val="center"/>
            </w:pPr>
            <w:r>
              <w:t>1700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19.7</w:t>
            </w:r>
          </w:p>
        </w:tc>
        <w:tc>
          <w:tcPr>
            <w:tcW w:w="2835" w:type="dxa"/>
            <w:vAlign w:val="center"/>
          </w:tcPr>
          <w:p w:rsidR="002113F6" w:rsidRDefault="002113F6">
            <w:pPr>
              <w:pStyle w:val="ConsPlusNormal"/>
              <w:jc w:val="center"/>
            </w:pPr>
            <w:r>
              <w:t>Сельское поселение Коровинский сельсовет</w:t>
            </w:r>
          </w:p>
        </w:tc>
        <w:tc>
          <w:tcPr>
            <w:tcW w:w="1701" w:type="dxa"/>
            <w:vAlign w:val="center"/>
          </w:tcPr>
          <w:p w:rsidR="002113F6" w:rsidRDefault="002113F6">
            <w:pPr>
              <w:pStyle w:val="ConsPlusNormal"/>
              <w:jc w:val="center"/>
            </w:pPr>
            <w:r>
              <w:t>615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19.8</w:t>
            </w:r>
          </w:p>
        </w:tc>
        <w:tc>
          <w:tcPr>
            <w:tcW w:w="2835" w:type="dxa"/>
            <w:vAlign w:val="center"/>
          </w:tcPr>
          <w:p w:rsidR="002113F6" w:rsidRDefault="002113F6">
            <w:pPr>
              <w:pStyle w:val="ConsPlusNormal"/>
              <w:jc w:val="center"/>
            </w:pPr>
            <w:r>
              <w:t>Сельское поселение Михайловский сельсовет</w:t>
            </w:r>
          </w:p>
        </w:tc>
        <w:tc>
          <w:tcPr>
            <w:tcW w:w="1701" w:type="dxa"/>
            <w:vAlign w:val="center"/>
          </w:tcPr>
          <w:p w:rsidR="002113F6" w:rsidRDefault="002113F6">
            <w:pPr>
              <w:pStyle w:val="ConsPlusNormal"/>
              <w:jc w:val="center"/>
            </w:pPr>
            <w:r>
              <w:t>3906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19.9</w:t>
            </w:r>
          </w:p>
        </w:tc>
        <w:tc>
          <w:tcPr>
            <w:tcW w:w="2835" w:type="dxa"/>
            <w:vAlign w:val="center"/>
          </w:tcPr>
          <w:p w:rsidR="002113F6" w:rsidRDefault="002113F6">
            <w:pPr>
              <w:pStyle w:val="ConsPlusNormal"/>
              <w:jc w:val="center"/>
            </w:pPr>
            <w:r>
              <w:t>поселение Нижнепавлушкинский сельсовет</w:t>
            </w:r>
          </w:p>
        </w:tc>
        <w:tc>
          <w:tcPr>
            <w:tcW w:w="1701" w:type="dxa"/>
            <w:vAlign w:val="center"/>
          </w:tcPr>
          <w:p w:rsidR="002113F6" w:rsidRDefault="002113F6">
            <w:pPr>
              <w:pStyle w:val="ConsPlusNormal"/>
              <w:jc w:val="center"/>
            </w:pPr>
            <w:r>
              <w:t>424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19.10</w:t>
            </w:r>
          </w:p>
        </w:tc>
        <w:tc>
          <w:tcPr>
            <w:tcW w:w="2835" w:type="dxa"/>
            <w:vAlign w:val="center"/>
          </w:tcPr>
          <w:p w:rsidR="002113F6" w:rsidRDefault="002113F6">
            <w:pPr>
              <w:pStyle w:val="ConsPlusNormal"/>
              <w:jc w:val="center"/>
            </w:pPr>
            <w:r>
              <w:t>Сельское поселение Нойкинский сельсовет</w:t>
            </w:r>
          </w:p>
        </w:tc>
        <w:tc>
          <w:tcPr>
            <w:tcW w:w="1701" w:type="dxa"/>
            <w:vAlign w:val="center"/>
          </w:tcPr>
          <w:p w:rsidR="002113F6" w:rsidRDefault="002113F6">
            <w:pPr>
              <w:pStyle w:val="ConsPlusNormal"/>
              <w:jc w:val="center"/>
            </w:pPr>
            <w:r>
              <w:t>663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19.11</w:t>
            </w:r>
          </w:p>
        </w:tc>
        <w:tc>
          <w:tcPr>
            <w:tcW w:w="2835" w:type="dxa"/>
            <w:vAlign w:val="center"/>
          </w:tcPr>
          <w:p w:rsidR="002113F6" w:rsidRDefault="002113F6">
            <w:pPr>
              <w:pStyle w:val="ConsPlusNormal"/>
              <w:jc w:val="center"/>
            </w:pPr>
            <w:r>
              <w:t>Сельское поселение Пилюгинский сельсовет</w:t>
            </w:r>
          </w:p>
        </w:tc>
        <w:tc>
          <w:tcPr>
            <w:tcW w:w="1701" w:type="dxa"/>
            <w:vAlign w:val="center"/>
          </w:tcPr>
          <w:p w:rsidR="002113F6" w:rsidRDefault="002113F6">
            <w:pPr>
              <w:pStyle w:val="ConsPlusNormal"/>
              <w:jc w:val="center"/>
            </w:pPr>
            <w:r>
              <w:t>2685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50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19.12</w:t>
            </w:r>
          </w:p>
        </w:tc>
        <w:tc>
          <w:tcPr>
            <w:tcW w:w="2835" w:type="dxa"/>
            <w:vAlign w:val="center"/>
          </w:tcPr>
          <w:p w:rsidR="002113F6" w:rsidRDefault="002113F6">
            <w:pPr>
              <w:pStyle w:val="ConsPlusNormal"/>
              <w:jc w:val="center"/>
            </w:pPr>
            <w:r>
              <w:t>Сельское поселение Полибинский сельсовет</w:t>
            </w:r>
          </w:p>
        </w:tc>
        <w:tc>
          <w:tcPr>
            <w:tcW w:w="1701" w:type="dxa"/>
            <w:vAlign w:val="center"/>
          </w:tcPr>
          <w:p w:rsidR="002113F6" w:rsidRDefault="002113F6">
            <w:pPr>
              <w:pStyle w:val="ConsPlusNormal"/>
              <w:jc w:val="center"/>
            </w:pPr>
            <w:r>
              <w:t>664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19.13</w:t>
            </w:r>
          </w:p>
        </w:tc>
        <w:tc>
          <w:tcPr>
            <w:tcW w:w="2835" w:type="dxa"/>
            <w:vAlign w:val="center"/>
          </w:tcPr>
          <w:p w:rsidR="002113F6" w:rsidRDefault="002113F6">
            <w:pPr>
              <w:pStyle w:val="ConsPlusNormal"/>
              <w:jc w:val="center"/>
            </w:pPr>
            <w:r>
              <w:t>Сельское поселение Русскобоклинский сельсовет</w:t>
            </w:r>
          </w:p>
        </w:tc>
        <w:tc>
          <w:tcPr>
            <w:tcW w:w="1701" w:type="dxa"/>
            <w:vAlign w:val="center"/>
          </w:tcPr>
          <w:p w:rsidR="002113F6" w:rsidRDefault="002113F6">
            <w:pPr>
              <w:pStyle w:val="ConsPlusNormal"/>
              <w:jc w:val="center"/>
            </w:pPr>
            <w:r>
              <w:t>349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19.14</w:t>
            </w:r>
          </w:p>
        </w:tc>
        <w:tc>
          <w:tcPr>
            <w:tcW w:w="2835" w:type="dxa"/>
            <w:vAlign w:val="center"/>
          </w:tcPr>
          <w:p w:rsidR="002113F6" w:rsidRDefault="002113F6">
            <w:pPr>
              <w:pStyle w:val="ConsPlusNormal"/>
              <w:jc w:val="center"/>
            </w:pPr>
            <w:r>
              <w:t>Сельское поселение Советский сельсовет</w:t>
            </w:r>
          </w:p>
        </w:tc>
        <w:tc>
          <w:tcPr>
            <w:tcW w:w="1701" w:type="dxa"/>
            <w:vAlign w:val="center"/>
          </w:tcPr>
          <w:p w:rsidR="002113F6" w:rsidRDefault="002113F6">
            <w:pPr>
              <w:pStyle w:val="ConsPlusNormal"/>
              <w:jc w:val="center"/>
            </w:pPr>
            <w:r>
              <w:t>569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w:t>
            </w:r>
          </w:p>
        </w:tc>
        <w:tc>
          <w:tcPr>
            <w:tcW w:w="2835" w:type="dxa"/>
            <w:vAlign w:val="center"/>
          </w:tcPr>
          <w:p w:rsidR="002113F6" w:rsidRDefault="002113F6">
            <w:pPr>
              <w:pStyle w:val="ConsPlusNormal"/>
              <w:jc w:val="center"/>
            </w:pPr>
            <w:r>
              <w:t>Бузулукский муниципальный район</w:t>
            </w:r>
          </w:p>
        </w:tc>
        <w:tc>
          <w:tcPr>
            <w:tcW w:w="1701" w:type="dxa"/>
            <w:vAlign w:val="center"/>
          </w:tcPr>
          <w:p w:rsidR="002113F6" w:rsidRDefault="002113F6">
            <w:pPr>
              <w:pStyle w:val="ConsPlusNormal"/>
              <w:jc w:val="center"/>
            </w:pPr>
            <w:r>
              <w:t>29689</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w:t>
            </w:r>
          </w:p>
        </w:tc>
        <w:tc>
          <w:tcPr>
            <w:tcW w:w="2835" w:type="dxa"/>
            <w:vAlign w:val="center"/>
          </w:tcPr>
          <w:p w:rsidR="002113F6" w:rsidRDefault="002113F6">
            <w:pPr>
              <w:pStyle w:val="ConsPlusNormal"/>
              <w:jc w:val="center"/>
            </w:pPr>
            <w:r>
              <w:t>Сельское поселение Алдаркинский сельсовет</w:t>
            </w:r>
          </w:p>
        </w:tc>
        <w:tc>
          <w:tcPr>
            <w:tcW w:w="1701" w:type="dxa"/>
            <w:vAlign w:val="center"/>
          </w:tcPr>
          <w:p w:rsidR="002113F6" w:rsidRDefault="002113F6">
            <w:pPr>
              <w:pStyle w:val="ConsPlusNormal"/>
              <w:jc w:val="center"/>
            </w:pPr>
            <w:r>
              <w:t>401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68</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w:t>
            </w:r>
          </w:p>
        </w:tc>
        <w:tc>
          <w:tcPr>
            <w:tcW w:w="2835" w:type="dxa"/>
            <w:vAlign w:val="center"/>
          </w:tcPr>
          <w:p w:rsidR="002113F6" w:rsidRDefault="002113F6">
            <w:pPr>
              <w:pStyle w:val="ConsPlusNormal"/>
              <w:jc w:val="center"/>
            </w:pPr>
            <w:r>
              <w:t xml:space="preserve">Сельское поселение </w:t>
            </w:r>
            <w:r>
              <w:lastRenderedPageBreak/>
              <w:t>Березовский сельсовет</w:t>
            </w:r>
          </w:p>
        </w:tc>
        <w:tc>
          <w:tcPr>
            <w:tcW w:w="1701" w:type="dxa"/>
            <w:vAlign w:val="center"/>
          </w:tcPr>
          <w:p w:rsidR="002113F6" w:rsidRDefault="002113F6">
            <w:pPr>
              <w:pStyle w:val="ConsPlusNormal"/>
              <w:jc w:val="center"/>
            </w:pPr>
            <w:r>
              <w:lastRenderedPageBreak/>
              <w:t>377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20.3</w:t>
            </w:r>
          </w:p>
        </w:tc>
        <w:tc>
          <w:tcPr>
            <w:tcW w:w="2835" w:type="dxa"/>
            <w:vAlign w:val="center"/>
          </w:tcPr>
          <w:p w:rsidR="002113F6" w:rsidRDefault="002113F6">
            <w:pPr>
              <w:pStyle w:val="ConsPlusNormal"/>
              <w:jc w:val="center"/>
            </w:pPr>
            <w:r>
              <w:t>Сельское поселение Верхневязовский сельсовет</w:t>
            </w:r>
          </w:p>
        </w:tc>
        <w:tc>
          <w:tcPr>
            <w:tcW w:w="1701" w:type="dxa"/>
            <w:vAlign w:val="center"/>
          </w:tcPr>
          <w:p w:rsidR="002113F6" w:rsidRDefault="002113F6">
            <w:pPr>
              <w:pStyle w:val="ConsPlusNormal"/>
              <w:jc w:val="center"/>
            </w:pPr>
            <w:r>
              <w:t>895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72</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20.4</w:t>
            </w:r>
          </w:p>
        </w:tc>
        <w:tc>
          <w:tcPr>
            <w:tcW w:w="2835" w:type="dxa"/>
            <w:vAlign w:val="center"/>
          </w:tcPr>
          <w:p w:rsidR="002113F6" w:rsidRDefault="002113F6">
            <w:pPr>
              <w:pStyle w:val="ConsPlusNormal"/>
              <w:jc w:val="center"/>
            </w:pPr>
            <w:r>
              <w:t>Сельское поселение Державинский сельсовет</w:t>
            </w:r>
          </w:p>
        </w:tc>
        <w:tc>
          <w:tcPr>
            <w:tcW w:w="1701" w:type="dxa"/>
            <w:vAlign w:val="center"/>
          </w:tcPr>
          <w:p w:rsidR="002113F6" w:rsidRDefault="002113F6">
            <w:pPr>
              <w:pStyle w:val="ConsPlusNormal"/>
              <w:jc w:val="center"/>
            </w:pPr>
            <w:r>
              <w:t>879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20.5</w:t>
            </w:r>
          </w:p>
        </w:tc>
        <w:tc>
          <w:tcPr>
            <w:tcW w:w="2835" w:type="dxa"/>
            <w:vAlign w:val="center"/>
          </w:tcPr>
          <w:p w:rsidR="002113F6" w:rsidRDefault="002113F6">
            <w:pPr>
              <w:pStyle w:val="ConsPlusNormal"/>
              <w:jc w:val="center"/>
            </w:pPr>
            <w:r>
              <w:t>Сельское поселение Елховский сельсовет</w:t>
            </w:r>
          </w:p>
        </w:tc>
        <w:tc>
          <w:tcPr>
            <w:tcW w:w="1701" w:type="dxa"/>
            <w:vAlign w:val="center"/>
          </w:tcPr>
          <w:p w:rsidR="002113F6" w:rsidRDefault="002113F6">
            <w:pPr>
              <w:pStyle w:val="ConsPlusNormal"/>
              <w:jc w:val="center"/>
            </w:pPr>
            <w:r>
              <w:t>456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20.6</w:t>
            </w:r>
          </w:p>
        </w:tc>
        <w:tc>
          <w:tcPr>
            <w:tcW w:w="2835" w:type="dxa"/>
            <w:vAlign w:val="center"/>
          </w:tcPr>
          <w:p w:rsidR="002113F6" w:rsidRDefault="002113F6">
            <w:pPr>
              <w:pStyle w:val="ConsPlusNormal"/>
              <w:jc w:val="center"/>
            </w:pPr>
            <w:r>
              <w:t>Сельское поселение Елшанский сельсовет</w:t>
            </w:r>
          </w:p>
        </w:tc>
        <w:tc>
          <w:tcPr>
            <w:tcW w:w="1701" w:type="dxa"/>
            <w:vAlign w:val="center"/>
          </w:tcPr>
          <w:p w:rsidR="002113F6" w:rsidRDefault="002113F6">
            <w:pPr>
              <w:pStyle w:val="ConsPlusNormal"/>
              <w:jc w:val="center"/>
            </w:pPr>
            <w:r>
              <w:t>1193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20.7</w:t>
            </w:r>
          </w:p>
        </w:tc>
        <w:tc>
          <w:tcPr>
            <w:tcW w:w="2835" w:type="dxa"/>
            <w:vAlign w:val="center"/>
          </w:tcPr>
          <w:p w:rsidR="002113F6" w:rsidRDefault="002113F6">
            <w:pPr>
              <w:pStyle w:val="ConsPlusNormal"/>
              <w:jc w:val="center"/>
            </w:pPr>
            <w:r>
              <w:t>Сельское поселение Жилинский сельсовет</w:t>
            </w:r>
          </w:p>
        </w:tc>
        <w:tc>
          <w:tcPr>
            <w:tcW w:w="1701" w:type="dxa"/>
            <w:vAlign w:val="center"/>
          </w:tcPr>
          <w:p w:rsidR="002113F6" w:rsidRDefault="002113F6">
            <w:pPr>
              <w:pStyle w:val="ConsPlusNormal"/>
              <w:jc w:val="center"/>
            </w:pPr>
            <w:r>
              <w:t>492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20.8</w:t>
            </w:r>
          </w:p>
        </w:tc>
        <w:tc>
          <w:tcPr>
            <w:tcW w:w="2835" w:type="dxa"/>
            <w:vAlign w:val="center"/>
          </w:tcPr>
          <w:p w:rsidR="002113F6" w:rsidRDefault="002113F6">
            <w:pPr>
              <w:pStyle w:val="ConsPlusNormal"/>
              <w:jc w:val="center"/>
            </w:pPr>
            <w:r>
              <w:t>Сельское поселение Каменносарминский сельсовет</w:t>
            </w:r>
          </w:p>
        </w:tc>
        <w:tc>
          <w:tcPr>
            <w:tcW w:w="1701" w:type="dxa"/>
            <w:vAlign w:val="center"/>
          </w:tcPr>
          <w:p w:rsidR="002113F6" w:rsidRDefault="002113F6">
            <w:pPr>
              <w:pStyle w:val="ConsPlusNormal"/>
              <w:jc w:val="center"/>
            </w:pPr>
            <w:r>
              <w:t>478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20.9</w:t>
            </w:r>
          </w:p>
        </w:tc>
        <w:tc>
          <w:tcPr>
            <w:tcW w:w="2835" w:type="dxa"/>
            <w:vAlign w:val="center"/>
          </w:tcPr>
          <w:p w:rsidR="002113F6" w:rsidRDefault="002113F6">
            <w:pPr>
              <w:pStyle w:val="ConsPlusNormal"/>
              <w:jc w:val="center"/>
            </w:pPr>
            <w:r>
              <w:t>Сельское поселение Колтубановский поссовет</w:t>
            </w:r>
          </w:p>
        </w:tc>
        <w:tc>
          <w:tcPr>
            <w:tcW w:w="1701" w:type="dxa"/>
            <w:vAlign w:val="center"/>
          </w:tcPr>
          <w:p w:rsidR="002113F6" w:rsidRDefault="002113F6">
            <w:pPr>
              <w:pStyle w:val="ConsPlusNormal"/>
              <w:jc w:val="center"/>
            </w:pPr>
            <w:r>
              <w:t>3506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83</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20.10</w:t>
            </w:r>
          </w:p>
        </w:tc>
        <w:tc>
          <w:tcPr>
            <w:tcW w:w="2835" w:type="dxa"/>
            <w:vAlign w:val="center"/>
          </w:tcPr>
          <w:p w:rsidR="002113F6" w:rsidRDefault="002113F6">
            <w:pPr>
              <w:pStyle w:val="ConsPlusNormal"/>
              <w:jc w:val="center"/>
            </w:pPr>
            <w:r>
              <w:t>Сельское поселение Колтубанский сельсовет</w:t>
            </w:r>
          </w:p>
        </w:tc>
        <w:tc>
          <w:tcPr>
            <w:tcW w:w="1701" w:type="dxa"/>
            <w:vAlign w:val="center"/>
          </w:tcPr>
          <w:p w:rsidR="002113F6" w:rsidRDefault="002113F6">
            <w:pPr>
              <w:pStyle w:val="ConsPlusNormal"/>
              <w:jc w:val="center"/>
            </w:pPr>
            <w:r>
              <w:t>643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20.11</w:t>
            </w:r>
          </w:p>
        </w:tc>
        <w:tc>
          <w:tcPr>
            <w:tcW w:w="2835" w:type="dxa"/>
            <w:vAlign w:val="center"/>
          </w:tcPr>
          <w:p w:rsidR="002113F6" w:rsidRDefault="002113F6">
            <w:pPr>
              <w:pStyle w:val="ConsPlusNormal"/>
              <w:jc w:val="center"/>
            </w:pPr>
            <w:r>
              <w:t>Сельское поселение Красногвардейский сельсовет</w:t>
            </w:r>
          </w:p>
        </w:tc>
        <w:tc>
          <w:tcPr>
            <w:tcW w:w="1701" w:type="dxa"/>
            <w:vAlign w:val="center"/>
          </w:tcPr>
          <w:p w:rsidR="002113F6" w:rsidRDefault="002113F6">
            <w:pPr>
              <w:pStyle w:val="ConsPlusNormal"/>
              <w:jc w:val="center"/>
            </w:pPr>
            <w:r>
              <w:t>3950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20.12</w:t>
            </w:r>
          </w:p>
        </w:tc>
        <w:tc>
          <w:tcPr>
            <w:tcW w:w="2835" w:type="dxa"/>
            <w:vAlign w:val="center"/>
          </w:tcPr>
          <w:p w:rsidR="002113F6" w:rsidRDefault="002113F6">
            <w:pPr>
              <w:pStyle w:val="ConsPlusNormal"/>
              <w:jc w:val="center"/>
            </w:pPr>
            <w:r>
              <w:t>Сельское поселение Краснослободский сельсовет</w:t>
            </w:r>
          </w:p>
        </w:tc>
        <w:tc>
          <w:tcPr>
            <w:tcW w:w="1701" w:type="dxa"/>
            <w:vAlign w:val="center"/>
          </w:tcPr>
          <w:p w:rsidR="002113F6" w:rsidRDefault="002113F6">
            <w:pPr>
              <w:pStyle w:val="ConsPlusNormal"/>
              <w:jc w:val="center"/>
            </w:pPr>
            <w:r>
              <w:t>375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20.13</w:t>
            </w:r>
          </w:p>
        </w:tc>
        <w:tc>
          <w:tcPr>
            <w:tcW w:w="2835" w:type="dxa"/>
            <w:vAlign w:val="center"/>
          </w:tcPr>
          <w:p w:rsidR="002113F6" w:rsidRDefault="002113F6">
            <w:pPr>
              <w:pStyle w:val="ConsPlusNormal"/>
              <w:jc w:val="center"/>
            </w:pPr>
            <w:r>
              <w:t xml:space="preserve">Сельское поселение </w:t>
            </w:r>
            <w:r>
              <w:lastRenderedPageBreak/>
              <w:t>Липовский сельсовет</w:t>
            </w:r>
          </w:p>
        </w:tc>
        <w:tc>
          <w:tcPr>
            <w:tcW w:w="1701" w:type="dxa"/>
            <w:vAlign w:val="center"/>
          </w:tcPr>
          <w:p w:rsidR="002113F6" w:rsidRDefault="002113F6">
            <w:pPr>
              <w:pStyle w:val="ConsPlusNormal"/>
              <w:jc w:val="center"/>
            </w:pPr>
            <w:r>
              <w:lastRenderedPageBreak/>
              <w:t>547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20.14</w:t>
            </w:r>
          </w:p>
        </w:tc>
        <w:tc>
          <w:tcPr>
            <w:tcW w:w="2835" w:type="dxa"/>
            <w:vAlign w:val="center"/>
          </w:tcPr>
          <w:p w:rsidR="002113F6" w:rsidRDefault="002113F6">
            <w:pPr>
              <w:pStyle w:val="ConsPlusNormal"/>
              <w:jc w:val="center"/>
            </w:pPr>
            <w:r>
              <w:t>Сельское поселение Лисьеполянский сельсовет</w:t>
            </w:r>
          </w:p>
        </w:tc>
        <w:tc>
          <w:tcPr>
            <w:tcW w:w="1701" w:type="dxa"/>
            <w:vAlign w:val="center"/>
          </w:tcPr>
          <w:p w:rsidR="002113F6" w:rsidRDefault="002113F6">
            <w:pPr>
              <w:pStyle w:val="ConsPlusNormal"/>
              <w:jc w:val="center"/>
            </w:pPr>
            <w:r>
              <w:t>823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20.15</w:t>
            </w:r>
          </w:p>
        </w:tc>
        <w:tc>
          <w:tcPr>
            <w:tcW w:w="2835" w:type="dxa"/>
            <w:vAlign w:val="center"/>
          </w:tcPr>
          <w:p w:rsidR="002113F6" w:rsidRDefault="002113F6">
            <w:pPr>
              <w:pStyle w:val="ConsPlusNormal"/>
              <w:jc w:val="center"/>
            </w:pPr>
            <w:r>
              <w:t>Сельское поселение Могутовский сельсовет</w:t>
            </w:r>
          </w:p>
        </w:tc>
        <w:tc>
          <w:tcPr>
            <w:tcW w:w="1701" w:type="dxa"/>
            <w:vAlign w:val="center"/>
          </w:tcPr>
          <w:p w:rsidR="002113F6" w:rsidRDefault="002113F6">
            <w:pPr>
              <w:pStyle w:val="ConsPlusNormal"/>
              <w:jc w:val="center"/>
            </w:pPr>
            <w:r>
              <w:t>466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20.16</w:t>
            </w:r>
          </w:p>
        </w:tc>
        <w:tc>
          <w:tcPr>
            <w:tcW w:w="2835" w:type="dxa"/>
            <w:vAlign w:val="center"/>
          </w:tcPr>
          <w:p w:rsidR="002113F6" w:rsidRDefault="002113F6">
            <w:pPr>
              <w:pStyle w:val="ConsPlusNormal"/>
              <w:jc w:val="center"/>
            </w:pPr>
            <w:r>
              <w:t>Сельское поселение Новоалександровский сельсовет</w:t>
            </w:r>
          </w:p>
        </w:tc>
        <w:tc>
          <w:tcPr>
            <w:tcW w:w="1701" w:type="dxa"/>
            <w:vAlign w:val="center"/>
          </w:tcPr>
          <w:p w:rsidR="002113F6" w:rsidRDefault="002113F6">
            <w:pPr>
              <w:pStyle w:val="ConsPlusNormal"/>
              <w:jc w:val="center"/>
            </w:pPr>
            <w:r>
              <w:t>3162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73</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20.17</w:t>
            </w:r>
          </w:p>
        </w:tc>
        <w:tc>
          <w:tcPr>
            <w:tcW w:w="2835" w:type="dxa"/>
            <w:vAlign w:val="center"/>
          </w:tcPr>
          <w:p w:rsidR="002113F6" w:rsidRDefault="002113F6">
            <w:pPr>
              <w:pStyle w:val="ConsPlusNormal"/>
              <w:jc w:val="center"/>
            </w:pPr>
            <w:r>
              <w:t>Сельское поселение Новотепловский сельсовет</w:t>
            </w:r>
          </w:p>
        </w:tc>
        <w:tc>
          <w:tcPr>
            <w:tcW w:w="1701" w:type="dxa"/>
            <w:vAlign w:val="center"/>
          </w:tcPr>
          <w:p w:rsidR="002113F6" w:rsidRDefault="002113F6">
            <w:pPr>
              <w:pStyle w:val="ConsPlusNormal"/>
              <w:jc w:val="center"/>
            </w:pPr>
            <w:r>
              <w:t>424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20.18</w:t>
            </w:r>
          </w:p>
        </w:tc>
        <w:tc>
          <w:tcPr>
            <w:tcW w:w="2835" w:type="dxa"/>
            <w:vAlign w:val="center"/>
          </w:tcPr>
          <w:p w:rsidR="002113F6" w:rsidRDefault="002113F6">
            <w:pPr>
              <w:pStyle w:val="ConsPlusNormal"/>
              <w:jc w:val="center"/>
            </w:pPr>
            <w:r>
              <w:t>Сельское поселение Палимовский сельсовет</w:t>
            </w:r>
          </w:p>
        </w:tc>
        <w:tc>
          <w:tcPr>
            <w:tcW w:w="1701" w:type="dxa"/>
            <w:vAlign w:val="center"/>
          </w:tcPr>
          <w:p w:rsidR="002113F6" w:rsidRDefault="002113F6">
            <w:pPr>
              <w:pStyle w:val="ConsPlusNormal"/>
              <w:jc w:val="center"/>
            </w:pPr>
            <w:r>
              <w:t>2688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81</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20.19</w:t>
            </w:r>
          </w:p>
        </w:tc>
        <w:tc>
          <w:tcPr>
            <w:tcW w:w="2835" w:type="dxa"/>
            <w:vAlign w:val="center"/>
          </w:tcPr>
          <w:p w:rsidR="002113F6" w:rsidRDefault="002113F6">
            <w:pPr>
              <w:pStyle w:val="ConsPlusNormal"/>
              <w:jc w:val="center"/>
            </w:pPr>
            <w:r>
              <w:t>Сельское поселение Подколкинский сельсовет</w:t>
            </w:r>
          </w:p>
        </w:tc>
        <w:tc>
          <w:tcPr>
            <w:tcW w:w="1701" w:type="dxa"/>
            <w:vAlign w:val="center"/>
          </w:tcPr>
          <w:p w:rsidR="002113F6" w:rsidRDefault="002113F6">
            <w:pPr>
              <w:pStyle w:val="ConsPlusNormal"/>
              <w:jc w:val="center"/>
            </w:pPr>
            <w:r>
              <w:t>1050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20.20</w:t>
            </w:r>
          </w:p>
        </w:tc>
        <w:tc>
          <w:tcPr>
            <w:tcW w:w="2835" w:type="dxa"/>
            <w:vAlign w:val="center"/>
          </w:tcPr>
          <w:p w:rsidR="002113F6" w:rsidRDefault="002113F6">
            <w:pPr>
              <w:pStyle w:val="ConsPlusNormal"/>
              <w:jc w:val="center"/>
            </w:pPr>
            <w:r>
              <w:t>Сельское поселение Преображенский сельсовет</w:t>
            </w:r>
          </w:p>
        </w:tc>
        <w:tc>
          <w:tcPr>
            <w:tcW w:w="1701" w:type="dxa"/>
            <w:vAlign w:val="center"/>
          </w:tcPr>
          <w:p w:rsidR="002113F6" w:rsidRDefault="002113F6">
            <w:pPr>
              <w:pStyle w:val="ConsPlusNormal"/>
              <w:jc w:val="center"/>
            </w:pPr>
            <w:r>
              <w:t>553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20.21</w:t>
            </w:r>
          </w:p>
        </w:tc>
        <w:tc>
          <w:tcPr>
            <w:tcW w:w="2835" w:type="dxa"/>
            <w:vAlign w:val="center"/>
          </w:tcPr>
          <w:p w:rsidR="002113F6" w:rsidRDefault="002113F6">
            <w:pPr>
              <w:pStyle w:val="ConsPlusNormal"/>
              <w:jc w:val="center"/>
            </w:pPr>
            <w:r>
              <w:t>Сельское поселение Пригородный сельсовет</w:t>
            </w:r>
          </w:p>
        </w:tc>
        <w:tc>
          <w:tcPr>
            <w:tcW w:w="1701" w:type="dxa"/>
            <w:vAlign w:val="center"/>
          </w:tcPr>
          <w:p w:rsidR="002113F6" w:rsidRDefault="002113F6">
            <w:pPr>
              <w:pStyle w:val="ConsPlusNormal"/>
              <w:jc w:val="center"/>
            </w:pPr>
            <w:r>
              <w:t>969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76</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20.22</w:t>
            </w:r>
          </w:p>
        </w:tc>
        <w:tc>
          <w:tcPr>
            <w:tcW w:w="2835" w:type="dxa"/>
            <w:vAlign w:val="center"/>
          </w:tcPr>
          <w:p w:rsidR="002113F6" w:rsidRDefault="002113F6">
            <w:pPr>
              <w:pStyle w:val="ConsPlusNormal"/>
              <w:jc w:val="center"/>
            </w:pPr>
            <w:r>
              <w:t>Сельское поселение Проскуринский сельсовет</w:t>
            </w:r>
          </w:p>
        </w:tc>
        <w:tc>
          <w:tcPr>
            <w:tcW w:w="1701" w:type="dxa"/>
            <w:vAlign w:val="center"/>
          </w:tcPr>
          <w:p w:rsidR="002113F6" w:rsidRDefault="002113F6">
            <w:pPr>
              <w:pStyle w:val="ConsPlusNormal"/>
              <w:jc w:val="center"/>
            </w:pPr>
            <w:r>
              <w:t>643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69</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20.23</w:t>
            </w:r>
          </w:p>
        </w:tc>
        <w:tc>
          <w:tcPr>
            <w:tcW w:w="2835" w:type="dxa"/>
            <w:vAlign w:val="center"/>
          </w:tcPr>
          <w:p w:rsidR="002113F6" w:rsidRDefault="002113F6">
            <w:pPr>
              <w:pStyle w:val="ConsPlusNormal"/>
              <w:jc w:val="center"/>
            </w:pPr>
            <w:r>
              <w:t>Сельское поселение Староалександровский сельсовет</w:t>
            </w:r>
          </w:p>
        </w:tc>
        <w:tc>
          <w:tcPr>
            <w:tcW w:w="1701" w:type="dxa"/>
            <w:vAlign w:val="center"/>
          </w:tcPr>
          <w:p w:rsidR="002113F6" w:rsidRDefault="002113F6">
            <w:pPr>
              <w:pStyle w:val="ConsPlusNormal"/>
              <w:jc w:val="center"/>
            </w:pPr>
            <w:r>
              <w:t>630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75</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20.24</w:t>
            </w:r>
          </w:p>
        </w:tc>
        <w:tc>
          <w:tcPr>
            <w:tcW w:w="2835" w:type="dxa"/>
            <w:vAlign w:val="center"/>
          </w:tcPr>
          <w:p w:rsidR="002113F6" w:rsidRDefault="002113F6">
            <w:pPr>
              <w:pStyle w:val="ConsPlusNormal"/>
              <w:jc w:val="center"/>
            </w:pPr>
            <w:r>
              <w:t>Сельское поселение Сухореченский сельсовет</w:t>
            </w:r>
          </w:p>
        </w:tc>
        <w:tc>
          <w:tcPr>
            <w:tcW w:w="1701" w:type="dxa"/>
            <w:vAlign w:val="center"/>
          </w:tcPr>
          <w:p w:rsidR="002113F6" w:rsidRDefault="002113F6">
            <w:pPr>
              <w:pStyle w:val="ConsPlusNormal"/>
              <w:jc w:val="center"/>
            </w:pPr>
            <w:r>
              <w:t>1699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20.25</w:t>
            </w:r>
          </w:p>
        </w:tc>
        <w:tc>
          <w:tcPr>
            <w:tcW w:w="2835" w:type="dxa"/>
            <w:vAlign w:val="center"/>
          </w:tcPr>
          <w:p w:rsidR="002113F6" w:rsidRDefault="002113F6">
            <w:pPr>
              <w:pStyle w:val="ConsPlusNormal"/>
              <w:jc w:val="center"/>
            </w:pPr>
            <w:r>
              <w:t>Сельское поселение Твердиловский сельсовет</w:t>
            </w:r>
          </w:p>
        </w:tc>
        <w:tc>
          <w:tcPr>
            <w:tcW w:w="1701" w:type="dxa"/>
            <w:vAlign w:val="center"/>
          </w:tcPr>
          <w:p w:rsidR="002113F6" w:rsidRDefault="002113F6">
            <w:pPr>
              <w:pStyle w:val="ConsPlusNormal"/>
              <w:jc w:val="center"/>
            </w:pPr>
            <w:r>
              <w:t>458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20.26</w:t>
            </w:r>
          </w:p>
        </w:tc>
        <w:tc>
          <w:tcPr>
            <w:tcW w:w="2835" w:type="dxa"/>
            <w:vAlign w:val="center"/>
          </w:tcPr>
          <w:p w:rsidR="002113F6" w:rsidRDefault="002113F6">
            <w:pPr>
              <w:pStyle w:val="ConsPlusNormal"/>
              <w:jc w:val="center"/>
            </w:pPr>
            <w:r>
              <w:t>Сельское поселение Троицкий сельсовет</w:t>
            </w:r>
          </w:p>
        </w:tc>
        <w:tc>
          <w:tcPr>
            <w:tcW w:w="1701" w:type="dxa"/>
            <w:vAlign w:val="center"/>
          </w:tcPr>
          <w:p w:rsidR="002113F6" w:rsidRDefault="002113F6">
            <w:pPr>
              <w:pStyle w:val="ConsPlusNormal"/>
              <w:jc w:val="center"/>
            </w:pPr>
            <w:r>
              <w:t>624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20.27</w:t>
            </w:r>
          </w:p>
        </w:tc>
        <w:tc>
          <w:tcPr>
            <w:tcW w:w="2835" w:type="dxa"/>
            <w:vAlign w:val="center"/>
          </w:tcPr>
          <w:p w:rsidR="002113F6" w:rsidRDefault="002113F6">
            <w:pPr>
              <w:pStyle w:val="ConsPlusNormal"/>
              <w:jc w:val="center"/>
            </w:pPr>
            <w:r>
              <w:t>Сельское поселение Тупиковский сельсовет</w:t>
            </w:r>
          </w:p>
        </w:tc>
        <w:tc>
          <w:tcPr>
            <w:tcW w:w="1701" w:type="dxa"/>
            <w:vAlign w:val="center"/>
          </w:tcPr>
          <w:p w:rsidR="002113F6" w:rsidRDefault="002113F6">
            <w:pPr>
              <w:pStyle w:val="ConsPlusNormal"/>
              <w:jc w:val="center"/>
            </w:pPr>
            <w:r>
              <w:t>626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20.28</w:t>
            </w:r>
          </w:p>
        </w:tc>
        <w:tc>
          <w:tcPr>
            <w:tcW w:w="2835" w:type="dxa"/>
            <w:vAlign w:val="center"/>
          </w:tcPr>
          <w:p w:rsidR="002113F6" w:rsidRDefault="002113F6">
            <w:pPr>
              <w:pStyle w:val="ConsPlusNormal"/>
              <w:jc w:val="center"/>
            </w:pPr>
            <w:r>
              <w:t>Сельское поселение Шахматовский сельсовет</w:t>
            </w:r>
          </w:p>
        </w:tc>
        <w:tc>
          <w:tcPr>
            <w:tcW w:w="1701" w:type="dxa"/>
            <w:vAlign w:val="center"/>
          </w:tcPr>
          <w:p w:rsidR="002113F6" w:rsidRDefault="002113F6">
            <w:pPr>
              <w:pStyle w:val="ConsPlusNormal"/>
              <w:jc w:val="center"/>
            </w:pPr>
            <w:r>
              <w:t>682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w:t>
            </w:r>
          </w:p>
        </w:tc>
        <w:tc>
          <w:tcPr>
            <w:tcW w:w="2835" w:type="dxa"/>
            <w:vAlign w:val="center"/>
          </w:tcPr>
          <w:p w:rsidR="002113F6" w:rsidRDefault="002113F6">
            <w:pPr>
              <w:pStyle w:val="ConsPlusNormal"/>
              <w:jc w:val="center"/>
            </w:pPr>
            <w:r>
              <w:t>Грачевский муниципальный район</w:t>
            </w:r>
          </w:p>
        </w:tc>
        <w:tc>
          <w:tcPr>
            <w:tcW w:w="1701" w:type="dxa"/>
            <w:vAlign w:val="center"/>
          </w:tcPr>
          <w:p w:rsidR="002113F6" w:rsidRDefault="002113F6">
            <w:pPr>
              <w:pStyle w:val="ConsPlusNormal"/>
              <w:jc w:val="center"/>
            </w:pPr>
            <w:r>
              <w:t>11181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48</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21.1</w:t>
            </w:r>
          </w:p>
        </w:tc>
        <w:tc>
          <w:tcPr>
            <w:tcW w:w="2835" w:type="dxa"/>
            <w:vAlign w:val="center"/>
          </w:tcPr>
          <w:p w:rsidR="002113F6" w:rsidRDefault="002113F6">
            <w:pPr>
              <w:pStyle w:val="ConsPlusNormal"/>
              <w:jc w:val="center"/>
            </w:pPr>
            <w:r>
              <w:t>Сельское поселение Александровский сельсовет</w:t>
            </w:r>
          </w:p>
        </w:tc>
        <w:tc>
          <w:tcPr>
            <w:tcW w:w="1701" w:type="dxa"/>
            <w:vAlign w:val="center"/>
          </w:tcPr>
          <w:p w:rsidR="002113F6" w:rsidRDefault="002113F6">
            <w:pPr>
              <w:pStyle w:val="ConsPlusNormal"/>
              <w:jc w:val="center"/>
            </w:pPr>
            <w:r>
              <w:t>484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21.2</w:t>
            </w:r>
          </w:p>
        </w:tc>
        <w:tc>
          <w:tcPr>
            <w:tcW w:w="2835" w:type="dxa"/>
            <w:vAlign w:val="center"/>
          </w:tcPr>
          <w:p w:rsidR="002113F6" w:rsidRDefault="002113F6">
            <w:pPr>
              <w:pStyle w:val="ConsPlusNormal"/>
              <w:jc w:val="center"/>
            </w:pPr>
            <w:r>
              <w:t>Сельское поселение Верхнеигнашкинский сельсовет</w:t>
            </w:r>
          </w:p>
        </w:tc>
        <w:tc>
          <w:tcPr>
            <w:tcW w:w="1701" w:type="dxa"/>
            <w:vAlign w:val="center"/>
          </w:tcPr>
          <w:p w:rsidR="002113F6" w:rsidRDefault="002113F6">
            <w:pPr>
              <w:pStyle w:val="ConsPlusNormal"/>
              <w:jc w:val="center"/>
            </w:pPr>
            <w:r>
              <w:t>441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21.3</w:t>
            </w:r>
          </w:p>
        </w:tc>
        <w:tc>
          <w:tcPr>
            <w:tcW w:w="2835" w:type="dxa"/>
            <w:vAlign w:val="center"/>
          </w:tcPr>
          <w:p w:rsidR="002113F6" w:rsidRDefault="002113F6">
            <w:pPr>
              <w:pStyle w:val="ConsPlusNormal"/>
              <w:jc w:val="center"/>
            </w:pPr>
            <w:r>
              <w:t>Сельское поселение Грачевский сельсовет</w:t>
            </w:r>
          </w:p>
        </w:tc>
        <w:tc>
          <w:tcPr>
            <w:tcW w:w="1701" w:type="dxa"/>
            <w:vAlign w:val="center"/>
          </w:tcPr>
          <w:p w:rsidR="002113F6" w:rsidRDefault="002113F6">
            <w:pPr>
              <w:pStyle w:val="ConsPlusNormal"/>
              <w:jc w:val="center"/>
            </w:pPr>
            <w:r>
              <w:t>5413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21.4</w:t>
            </w:r>
          </w:p>
        </w:tc>
        <w:tc>
          <w:tcPr>
            <w:tcW w:w="2835" w:type="dxa"/>
            <w:vAlign w:val="center"/>
          </w:tcPr>
          <w:p w:rsidR="002113F6" w:rsidRDefault="002113F6">
            <w:pPr>
              <w:pStyle w:val="ConsPlusNormal"/>
              <w:jc w:val="center"/>
            </w:pPr>
            <w:r>
              <w:t>Сельское поселение Ероховский сельсовет</w:t>
            </w:r>
          </w:p>
        </w:tc>
        <w:tc>
          <w:tcPr>
            <w:tcW w:w="1701" w:type="dxa"/>
            <w:vAlign w:val="center"/>
          </w:tcPr>
          <w:p w:rsidR="002113F6" w:rsidRDefault="002113F6">
            <w:pPr>
              <w:pStyle w:val="ConsPlusNormal"/>
              <w:jc w:val="center"/>
            </w:pPr>
            <w:r>
              <w:t>469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21.5</w:t>
            </w:r>
          </w:p>
        </w:tc>
        <w:tc>
          <w:tcPr>
            <w:tcW w:w="2835" w:type="dxa"/>
            <w:vAlign w:val="center"/>
          </w:tcPr>
          <w:p w:rsidR="002113F6" w:rsidRDefault="002113F6">
            <w:pPr>
              <w:pStyle w:val="ConsPlusNormal"/>
              <w:jc w:val="center"/>
            </w:pPr>
            <w:r>
              <w:t>Сельское поселение Ключевский сельсовет</w:t>
            </w:r>
          </w:p>
        </w:tc>
        <w:tc>
          <w:tcPr>
            <w:tcW w:w="1701" w:type="dxa"/>
            <w:vAlign w:val="center"/>
          </w:tcPr>
          <w:p w:rsidR="002113F6" w:rsidRDefault="002113F6">
            <w:pPr>
              <w:pStyle w:val="ConsPlusNormal"/>
              <w:jc w:val="center"/>
            </w:pPr>
            <w:r>
              <w:t>499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21.6</w:t>
            </w:r>
          </w:p>
        </w:tc>
        <w:tc>
          <w:tcPr>
            <w:tcW w:w="2835" w:type="dxa"/>
            <w:vAlign w:val="center"/>
          </w:tcPr>
          <w:p w:rsidR="002113F6" w:rsidRDefault="002113F6">
            <w:pPr>
              <w:pStyle w:val="ConsPlusNormal"/>
              <w:jc w:val="center"/>
            </w:pPr>
            <w:r>
              <w:t>Сельское поселение Новоникольский сельсовет</w:t>
            </w:r>
          </w:p>
        </w:tc>
        <w:tc>
          <w:tcPr>
            <w:tcW w:w="1701" w:type="dxa"/>
            <w:vAlign w:val="center"/>
          </w:tcPr>
          <w:p w:rsidR="002113F6" w:rsidRDefault="002113F6">
            <w:pPr>
              <w:pStyle w:val="ConsPlusNormal"/>
              <w:jc w:val="center"/>
            </w:pPr>
            <w:r>
              <w:t>491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21.7</w:t>
            </w:r>
          </w:p>
        </w:tc>
        <w:tc>
          <w:tcPr>
            <w:tcW w:w="2835" w:type="dxa"/>
            <w:vAlign w:val="center"/>
          </w:tcPr>
          <w:p w:rsidR="002113F6" w:rsidRDefault="002113F6">
            <w:pPr>
              <w:pStyle w:val="ConsPlusNormal"/>
              <w:jc w:val="center"/>
            </w:pPr>
            <w:r>
              <w:t xml:space="preserve">Сельское поселение Петрохерсонецкий </w:t>
            </w:r>
            <w:r>
              <w:lastRenderedPageBreak/>
              <w:t>сельсовет</w:t>
            </w:r>
          </w:p>
        </w:tc>
        <w:tc>
          <w:tcPr>
            <w:tcW w:w="1701" w:type="dxa"/>
            <w:vAlign w:val="center"/>
          </w:tcPr>
          <w:p w:rsidR="002113F6" w:rsidRDefault="002113F6">
            <w:pPr>
              <w:pStyle w:val="ConsPlusNormal"/>
              <w:jc w:val="center"/>
            </w:pPr>
            <w:r>
              <w:lastRenderedPageBreak/>
              <w:t>999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21.8</w:t>
            </w:r>
          </w:p>
        </w:tc>
        <w:tc>
          <w:tcPr>
            <w:tcW w:w="2835" w:type="dxa"/>
            <w:vAlign w:val="center"/>
          </w:tcPr>
          <w:p w:rsidR="002113F6" w:rsidRDefault="002113F6">
            <w:pPr>
              <w:pStyle w:val="ConsPlusNormal"/>
              <w:jc w:val="center"/>
            </w:pPr>
            <w:r>
              <w:t>Сельское поселение Побединский сельсовет</w:t>
            </w:r>
          </w:p>
        </w:tc>
        <w:tc>
          <w:tcPr>
            <w:tcW w:w="1701" w:type="dxa"/>
            <w:vAlign w:val="center"/>
          </w:tcPr>
          <w:p w:rsidR="002113F6" w:rsidRDefault="002113F6">
            <w:pPr>
              <w:pStyle w:val="ConsPlusNormal"/>
              <w:jc w:val="center"/>
            </w:pPr>
            <w:r>
              <w:t>384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21.9</w:t>
            </w:r>
          </w:p>
        </w:tc>
        <w:tc>
          <w:tcPr>
            <w:tcW w:w="2835" w:type="dxa"/>
            <w:vAlign w:val="center"/>
          </w:tcPr>
          <w:p w:rsidR="002113F6" w:rsidRDefault="002113F6">
            <w:pPr>
              <w:pStyle w:val="ConsPlusNormal"/>
              <w:jc w:val="center"/>
            </w:pPr>
            <w:r>
              <w:t>Сельское поселение Подлесный сельсовет</w:t>
            </w:r>
          </w:p>
        </w:tc>
        <w:tc>
          <w:tcPr>
            <w:tcW w:w="1701" w:type="dxa"/>
            <w:vAlign w:val="center"/>
          </w:tcPr>
          <w:p w:rsidR="002113F6" w:rsidRDefault="002113F6">
            <w:pPr>
              <w:pStyle w:val="ConsPlusNormal"/>
              <w:jc w:val="center"/>
            </w:pPr>
            <w:r>
              <w:t>241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21.10</w:t>
            </w:r>
          </w:p>
        </w:tc>
        <w:tc>
          <w:tcPr>
            <w:tcW w:w="2835" w:type="dxa"/>
            <w:vAlign w:val="center"/>
          </w:tcPr>
          <w:p w:rsidR="002113F6" w:rsidRDefault="002113F6">
            <w:pPr>
              <w:pStyle w:val="ConsPlusNormal"/>
              <w:jc w:val="center"/>
            </w:pPr>
            <w:r>
              <w:t>Сельское поселение Русскоигнашкинский сельсовет</w:t>
            </w:r>
          </w:p>
        </w:tc>
        <w:tc>
          <w:tcPr>
            <w:tcW w:w="1701" w:type="dxa"/>
            <w:vAlign w:val="center"/>
          </w:tcPr>
          <w:p w:rsidR="002113F6" w:rsidRDefault="002113F6">
            <w:pPr>
              <w:pStyle w:val="ConsPlusNormal"/>
              <w:jc w:val="center"/>
            </w:pPr>
            <w:r>
              <w:t>587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21.11</w:t>
            </w:r>
          </w:p>
        </w:tc>
        <w:tc>
          <w:tcPr>
            <w:tcW w:w="2835" w:type="dxa"/>
            <w:vAlign w:val="center"/>
          </w:tcPr>
          <w:p w:rsidR="002113F6" w:rsidRDefault="002113F6">
            <w:pPr>
              <w:pStyle w:val="ConsPlusNormal"/>
              <w:jc w:val="center"/>
            </w:pPr>
            <w:r>
              <w:t>Сельское поселение Старояшкинский сельсовет</w:t>
            </w:r>
          </w:p>
        </w:tc>
        <w:tc>
          <w:tcPr>
            <w:tcW w:w="1701" w:type="dxa"/>
            <w:vAlign w:val="center"/>
          </w:tcPr>
          <w:p w:rsidR="002113F6" w:rsidRDefault="002113F6">
            <w:pPr>
              <w:pStyle w:val="ConsPlusNormal"/>
              <w:jc w:val="center"/>
            </w:pPr>
            <w:r>
              <w:t>570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21.12</w:t>
            </w:r>
          </w:p>
        </w:tc>
        <w:tc>
          <w:tcPr>
            <w:tcW w:w="2835" w:type="dxa"/>
            <w:vAlign w:val="center"/>
          </w:tcPr>
          <w:p w:rsidR="002113F6" w:rsidRDefault="002113F6">
            <w:pPr>
              <w:pStyle w:val="ConsPlusNormal"/>
              <w:jc w:val="center"/>
            </w:pPr>
            <w:r>
              <w:t>Сельское поселение Таллинский сельсовет</w:t>
            </w:r>
          </w:p>
        </w:tc>
        <w:tc>
          <w:tcPr>
            <w:tcW w:w="1701" w:type="dxa"/>
            <w:vAlign w:val="center"/>
          </w:tcPr>
          <w:p w:rsidR="002113F6" w:rsidRDefault="002113F6">
            <w:pPr>
              <w:pStyle w:val="ConsPlusNormal"/>
              <w:jc w:val="center"/>
            </w:pPr>
            <w:r>
              <w:t>603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22</w:t>
            </w:r>
          </w:p>
        </w:tc>
        <w:tc>
          <w:tcPr>
            <w:tcW w:w="2835" w:type="dxa"/>
            <w:vAlign w:val="center"/>
          </w:tcPr>
          <w:p w:rsidR="002113F6" w:rsidRDefault="002113F6">
            <w:pPr>
              <w:pStyle w:val="ConsPlusNormal"/>
              <w:jc w:val="center"/>
            </w:pPr>
            <w:r>
              <w:t>Домбаровский муниципальный район</w:t>
            </w:r>
          </w:p>
        </w:tc>
        <w:tc>
          <w:tcPr>
            <w:tcW w:w="1701" w:type="dxa"/>
            <w:vAlign w:val="center"/>
          </w:tcPr>
          <w:p w:rsidR="002113F6" w:rsidRDefault="002113F6">
            <w:pPr>
              <w:pStyle w:val="ConsPlusNormal"/>
              <w:jc w:val="center"/>
            </w:pPr>
            <w:r>
              <w:t>13887</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22.1</w:t>
            </w:r>
          </w:p>
        </w:tc>
        <w:tc>
          <w:tcPr>
            <w:tcW w:w="2835" w:type="dxa"/>
            <w:vAlign w:val="center"/>
          </w:tcPr>
          <w:p w:rsidR="002113F6" w:rsidRDefault="002113F6">
            <w:pPr>
              <w:pStyle w:val="ConsPlusNormal"/>
              <w:jc w:val="center"/>
            </w:pPr>
            <w:r>
              <w:t>Сельское поселение Ащебутакский сельсовет</w:t>
            </w:r>
          </w:p>
        </w:tc>
        <w:tc>
          <w:tcPr>
            <w:tcW w:w="1701" w:type="dxa"/>
            <w:vAlign w:val="center"/>
          </w:tcPr>
          <w:p w:rsidR="002113F6" w:rsidRDefault="002113F6">
            <w:pPr>
              <w:pStyle w:val="ConsPlusNormal"/>
              <w:jc w:val="center"/>
            </w:pPr>
            <w:r>
              <w:t>1433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30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22.2</w:t>
            </w:r>
          </w:p>
        </w:tc>
        <w:tc>
          <w:tcPr>
            <w:tcW w:w="2835" w:type="dxa"/>
            <w:vAlign w:val="center"/>
          </w:tcPr>
          <w:p w:rsidR="002113F6" w:rsidRDefault="002113F6">
            <w:pPr>
              <w:pStyle w:val="ConsPlusNormal"/>
              <w:jc w:val="center"/>
            </w:pPr>
            <w:r>
              <w:t>Сельское поселение Домбаровский сельсовет</w:t>
            </w:r>
          </w:p>
        </w:tc>
        <w:tc>
          <w:tcPr>
            <w:tcW w:w="1701" w:type="dxa"/>
            <w:vAlign w:val="center"/>
          </w:tcPr>
          <w:p w:rsidR="002113F6" w:rsidRDefault="002113F6">
            <w:pPr>
              <w:pStyle w:val="ConsPlusNormal"/>
              <w:jc w:val="center"/>
            </w:pPr>
            <w:r>
              <w:t>1877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jc w:val="center"/>
            </w:pPr>
            <w:r>
              <w:t>Контейнера заглубленного типа на территории 2 населенных пунктов из 6</w:t>
            </w:r>
          </w:p>
        </w:tc>
      </w:tr>
      <w:tr w:rsidR="002113F6">
        <w:tc>
          <w:tcPr>
            <w:tcW w:w="907" w:type="dxa"/>
            <w:vAlign w:val="center"/>
          </w:tcPr>
          <w:p w:rsidR="002113F6" w:rsidRDefault="002113F6">
            <w:pPr>
              <w:pStyle w:val="ConsPlusNormal"/>
              <w:jc w:val="center"/>
            </w:pPr>
            <w:r>
              <w:t>22.3</w:t>
            </w:r>
          </w:p>
        </w:tc>
        <w:tc>
          <w:tcPr>
            <w:tcW w:w="2835" w:type="dxa"/>
            <w:vAlign w:val="center"/>
          </w:tcPr>
          <w:p w:rsidR="002113F6" w:rsidRDefault="002113F6">
            <w:pPr>
              <w:pStyle w:val="ConsPlusNormal"/>
              <w:jc w:val="center"/>
            </w:pPr>
            <w:r>
              <w:t>Сельское поселение Домбаровский поссовет</w:t>
            </w:r>
          </w:p>
        </w:tc>
        <w:tc>
          <w:tcPr>
            <w:tcW w:w="1701" w:type="dxa"/>
            <w:vAlign w:val="center"/>
          </w:tcPr>
          <w:p w:rsidR="002113F6" w:rsidRDefault="002113F6">
            <w:pPr>
              <w:pStyle w:val="ConsPlusNormal"/>
              <w:jc w:val="center"/>
            </w:pPr>
            <w:r>
              <w:t>8832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jc w:val="center"/>
            </w:pPr>
            <w:r>
              <w:t>Контейнера заглубленного типа на территории 1 населенного пункта из 5</w:t>
            </w:r>
          </w:p>
        </w:tc>
      </w:tr>
      <w:tr w:rsidR="002113F6">
        <w:tc>
          <w:tcPr>
            <w:tcW w:w="907" w:type="dxa"/>
            <w:vAlign w:val="center"/>
          </w:tcPr>
          <w:p w:rsidR="002113F6" w:rsidRDefault="002113F6">
            <w:pPr>
              <w:pStyle w:val="ConsPlusNormal"/>
              <w:jc w:val="center"/>
            </w:pPr>
            <w:r>
              <w:t>22.4</w:t>
            </w:r>
          </w:p>
        </w:tc>
        <w:tc>
          <w:tcPr>
            <w:tcW w:w="2835" w:type="dxa"/>
            <w:vAlign w:val="center"/>
          </w:tcPr>
          <w:p w:rsidR="002113F6" w:rsidRDefault="002113F6">
            <w:pPr>
              <w:pStyle w:val="ConsPlusNormal"/>
              <w:jc w:val="center"/>
            </w:pPr>
            <w:r>
              <w:t>Сельское поселение Заринский сельсовет</w:t>
            </w:r>
          </w:p>
        </w:tc>
        <w:tc>
          <w:tcPr>
            <w:tcW w:w="1701" w:type="dxa"/>
            <w:vAlign w:val="center"/>
          </w:tcPr>
          <w:p w:rsidR="002113F6" w:rsidRDefault="002113F6">
            <w:pPr>
              <w:pStyle w:val="ConsPlusNormal"/>
              <w:jc w:val="center"/>
            </w:pPr>
            <w:r>
              <w:t>327</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22.5</w:t>
            </w:r>
          </w:p>
        </w:tc>
        <w:tc>
          <w:tcPr>
            <w:tcW w:w="2835" w:type="dxa"/>
            <w:vAlign w:val="center"/>
          </w:tcPr>
          <w:p w:rsidR="002113F6" w:rsidRDefault="002113F6">
            <w:pPr>
              <w:pStyle w:val="ConsPlusNormal"/>
              <w:jc w:val="center"/>
            </w:pPr>
            <w:r>
              <w:t xml:space="preserve">Сельское поселение </w:t>
            </w:r>
            <w:r>
              <w:lastRenderedPageBreak/>
              <w:t>Красночабанский сельсовет</w:t>
            </w:r>
          </w:p>
        </w:tc>
        <w:tc>
          <w:tcPr>
            <w:tcW w:w="1701" w:type="dxa"/>
            <w:vAlign w:val="center"/>
          </w:tcPr>
          <w:p w:rsidR="002113F6" w:rsidRDefault="002113F6">
            <w:pPr>
              <w:pStyle w:val="ConsPlusNormal"/>
              <w:jc w:val="center"/>
            </w:pPr>
            <w:r>
              <w:lastRenderedPageBreak/>
              <w:t>686</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22.6</w:t>
            </w:r>
          </w:p>
        </w:tc>
        <w:tc>
          <w:tcPr>
            <w:tcW w:w="2835" w:type="dxa"/>
            <w:vAlign w:val="center"/>
          </w:tcPr>
          <w:p w:rsidR="002113F6" w:rsidRDefault="002113F6">
            <w:pPr>
              <w:pStyle w:val="ConsPlusNormal"/>
              <w:jc w:val="center"/>
            </w:pPr>
            <w:r>
              <w:t>Сельское поселение Полевой сельсовет</w:t>
            </w:r>
          </w:p>
        </w:tc>
        <w:tc>
          <w:tcPr>
            <w:tcW w:w="1701" w:type="dxa"/>
            <w:vAlign w:val="center"/>
          </w:tcPr>
          <w:p w:rsidR="002113F6" w:rsidRDefault="002113F6">
            <w:pPr>
              <w:pStyle w:val="ConsPlusNormal"/>
              <w:jc w:val="center"/>
            </w:pPr>
            <w:r>
              <w:t>732</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w:t>
            </w:r>
          </w:p>
        </w:tc>
        <w:tc>
          <w:tcPr>
            <w:tcW w:w="2835" w:type="dxa"/>
            <w:vAlign w:val="center"/>
          </w:tcPr>
          <w:p w:rsidR="002113F6" w:rsidRDefault="002113F6">
            <w:pPr>
              <w:pStyle w:val="ConsPlusNormal"/>
              <w:jc w:val="center"/>
            </w:pPr>
            <w:r>
              <w:t>Илекский муниципальный район</w:t>
            </w:r>
          </w:p>
        </w:tc>
        <w:tc>
          <w:tcPr>
            <w:tcW w:w="1701" w:type="dxa"/>
            <w:vAlign w:val="center"/>
          </w:tcPr>
          <w:p w:rsidR="002113F6" w:rsidRDefault="002113F6">
            <w:pPr>
              <w:pStyle w:val="ConsPlusNormal"/>
              <w:jc w:val="center"/>
            </w:pPr>
            <w:r>
              <w:t>23206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94</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23.1</w:t>
            </w:r>
          </w:p>
        </w:tc>
        <w:tc>
          <w:tcPr>
            <w:tcW w:w="2835" w:type="dxa"/>
            <w:vAlign w:val="center"/>
          </w:tcPr>
          <w:p w:rsidR="002113F6" w:rsidRDefault="002113F6">
            <w:pPr>
              <w:pStyle w:val="ConsPlusNormal"/>
              <w:jc w:val="center"/>
            </w:pPr>
            <w:r>
              <w:t>Сельское поселение Димитровский сельсовет</w:t>
            </w:r>
          </w:p>
        </w:tc>
        <w:tc>
          <w:tcPr>
            <w:tcW w:w="1701" w:type="dxa"/>
            <w:vAlign w:val="center"/>
          </w:tcPr>
          <w:p w:rsidR="002113F6" w:rsidRDefault="002113F6">
            <w:pPr>
              <w:pStyle w:val="ConsPlusNormal"/>
              <w:jc w:val="center"/>
            </w:pPr>
            <w:r>
              <w:t>1068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23.2</w:t>
            </w:r>
          </w:p>
        </w:tc>
        <w:tc>
          <w:tcPr>
            <w:tcW w:w="2835" w:type="dxa"/>
            <w:vAlign w:val="center"/>
          </w:tcPr>
          <w:p w:rsidR="002113F6" w:rsidRDefault="002113F6">
            <w:pPr>
              <w:pStyle w:val="ConsPlusNormal"/>
              <w:jc w:val="center"/>
            </w:pPr>
            <w:r>
              <w:t>Сельское поселение Затонновский сельсовет</w:t>
            </w:r>
          </w:p>
        </w:tc>
        <w:tc>
          <w:tcPr>
            <w:tcW w:w="1701" w:type="dxa"/>
            <w:vAlign w:val="center"/>
          </w:tcPr>
          <w:p w:rsidR="002113F6" w:rsidRDefault="002113F6">
            <w:pPr>
              <w:pStyle w:val="ConsPlusNormal"/>
              <w:jc w:val="center"/>
            </w:pPr>
            <w:r>
              <w:t>535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23.3</w:t>
            </w:r>
          </w:p>
        </w:tc>
        <w:tc>
          <w:tcPr>
            <w:tcW w:w="2835" w:type="dxa"/>
            <w:vAlign w:val="center"/>
          </w:tcPr>
          <w:p w:rsidR="002113F6" w:rsidRDefault="002113F6">
            <w:pPr>
              <w:pStyle w:val="ConsPlusNormal"/>
              <w:jc w:val="center"/>
            </w:pPr>
            <w:r>
              <w:t>Сельское поселение Илекский сельсовет</w:t>
            </w:r>
          </w:p>
        </w:tc>
        <w:tc>
          <w:tcPr>
            <w:tcW w:w="1701" w:type="dxa"/>
            <w:vAlign w:val="center"/>
          </w:tcPr>
          <w:p w:rsidR="002113F6" w:rsidRDefault="002113F6">
            <w:pPr>
              <w:pStyle w:val="ConsPlusNormal"/>
              <w:jc w:val="center"/>
            </w:pPr>
            <w:r>
              <w:t>10047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23.4</w:t>
            </w:r>
          </w:p>
        </w:tc>
        <w:tc>
          <w:tcPr>
            <w:tcW w:w="2835" w:type="dxa"/>
            <w:vAlign w:val="center"/>
          </w:tcPr>
          <w:p w:rsidR="002113F6" w:rsidRDefault="002113F6">
            <w:pPr>
              <w:pStyle w:val="ConsPlusNormal"/>
              <w:jc w:val="center"/>
            </w:pPr>
            <w:r>
              <w:t>Сельское поселение Кардаиловский сельсовет</w:t>
            </w:r>
          </w:p>
        </w:tc>
        <w:tc>
          <w:tcPr>
            <w:tcW w:w="1701" w:type="dxa"/>
            <w:vAlign w:val="center"/>
          </w:tcPr>
          <w:p w:rsidR="002113F6" w:rsidRDefault="002113F6">
            <w:pPr>
              <w:pStyle w:val="ConsPlusNormal"/>
              <w:jc w:val="center"/>
            </w:pPr>
            <w:r>
              <w:t>2306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23.5</w:t>
            </w:r>
          </w:p>
        </w:tc>
        <w:tc>
          <w:tcPr>
            <w:tcW w:w="2835" w:type="dxa"/>
            <w:vAlign w:val="center"/>
          </w:tcPr>
          <w:p w:rsidR="002113F6" w:rsidRDefault="002113F6">
            <w:pPr>
              <w:pStyle w:val="ConsPlusNormal"/>
              <w:jc w:val="center"/>
            </w:pPr>
            <w:r>
              <w:t>Сельское поселение Красноярский сельсовет</w:t>
            </w:r>
          </w:p>
        </w:tc>
        <w:tc>
          <w:tcPr>
            <w:tcW w:w="1701" w:type="dxa"/>
            <w:vAlign w:val="center"/>
          </w:tcPr>
          <w:p w:rsidR="002113F6" w:rsidRDefault="002113F6">
            <w:pPr>
              <w:pStyle w:val="ConsPlusNormal"/>
              <w:jc w:val="center"/>
            </w:pPr>
            <w:r>
              <w:t>731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23.6</w:t>
            </w:r>
          </w:p>
        </w:tc>
        <w:tc>
          <w:tcPr>
            <w:tcW w:w="2835" w:type="dxa"/>
            <w:vAlign w:val="center"/>
          </w:tcPr>
          <w:p w:rsidR="002113F6" w:rsidRDefault="002113F6">
            <w:pPr>
              <w:pStyle w:val="ConsPlusNormal"/>
              <w:jc w:val="center"/>
            </w:pPr>
            <w:r>
              <w:t>Сельское поселение Мухрановский сельсовет</w:t>
            </w:r>
          </w:p>
        </w:tc>
        <w:tc>
          <w:tcPr>
            <w:tcW w:w="1701" w:type="dxa"/>
            <w:vAlign w:val="center"/>
          </w:tcPr>
          <w:p w:rsidR="002113F6" w:rsidRDefault="002113F6">
            <w:pPr>
              <w:pStyle w:val="ConsPlusNormal"/>
              <w:jc w:val="center"/>
            </w:pPr>
            <w:r>
              <w:t>638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23.7</w:t>
            </w:r>
          </w:p>
        </w:tc>
        <w:tc>
          <w:tcPr>
            <w:tcW w:w="2835" w:type="dxa"/>
            <w:vAlign w:val="center"/>
          </w:tcPr>
          <w:p w:rsidR="002113F6" w:rsidRDefault="002113F6">
            <w:pPr>
              <w:pStyle w:val="ConsPlusNormal"/>
              <w:jc w:val="center"/>
            </w:pPr>
            <w:r>
              <w:t>Сельское поселение Нижнеозернинский сельсовет</w:t>
            </w:r>
          </w:p>
        </w:tc>
        <w:tc>
          <w:tcPr>
            <w:tcW w:w="1701" w:type="dxa"/>
            <w:vAlign w:val="center"/>
          </w:tcPr>
          <w:p w:rsidR="002113F6" w:rsidRDefault="002113F6">
            <w:pPr>
              <w:pStyle w:val="ConsPlusNormal"/>
              <w:jc w:val="center"/>
            </w:pPr>
            <w:r>
              <w:t>1357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23.8</w:t>
            </w:r>
          </w:p>
        </w:tc>
        <w:tc>
          <w:tcPr>
            <w:tcW w:w="2835" w:type="dxa"/>
            <w:vAlign w:val="center"/>
          </w:tcPr>
          <w:p w:rsidR="002113F6" w:rsidRDefault="002113F6">
            <w:pPr>
              <w:pStyle w:val="ConsPlusNormal"/>
              <w:jc w:val="center"/>
            </w:pPr>
            <w:r>
              <w:t>Сельское поселение Озерский сельсовет</w:t>
            </w:r>
          </w:p>
        </w:tc>
        <w:tc>
          <w:tcPr>
            <w:tcW w:w="1701" w:type="dxa"/>
            <w:vAlign w:val="center"/>
          </w:tcPr>
          <w:p w:rsidR="002113F6" w:rsidRDefault="002113F6">
            <w:pPr>
              <w:pStyle w:val="ConsPlusNormal"/>
              <w:jc w:val="center"/>
            </w:pPr>
            <w:r>
              <w:t>887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23.9</w:t>
            </w:r>
          </w:p>
        </w:tc>
        <w:tc>
          <w:tcPr>
            <w:tcW w:w="2835" w:type="dxa"/>
            <w:vAlign w:val="center"/>
          </w:tcPr>
          <w:p w:rsidR="002113F6" w:rsidRDefault="002113F6">
            <w:pPr>
              <w:pStyle w:val="ConsPlusNormal"/>
              <w:jc w:val="center"/>
            </w:pPr>
            <w:r>
              <w:t>Сельское поселение Подстепкинский сельсовет</w:t>
            </w:r>
          </w:p>
        </w:tc>
        <w:tc>
          <w:tcPr>
            <w:tcW w:w="1701" w:type="dxa"/>
            <w:vAlign w:val="center"/>
          </w:tcPr>
          <w:p w:rsidR="002113F6" w:rsidRDefault="002113F6">
            <w:pPr>
              <w:pStyle w:val="ConsPlusNormal"/>
              <w:jc w:val="center"/>
            </w:pPr>
            <w:r>
              <w:t>393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23.10</w:t>
            </w:r>
          </w:p>
        </w:tc>
        <w:tc>
          <w:tcPr>
            <w:tcW w:w="2835" w:type="dxa"/>
            <w:vAlign w:val="center"/>
          </w:tcPr>
          <w:p w:rsidR="002113F6" w:rsidRDefault="002113F6">
            <w:pPr>
              <w:pStyle w:val="ConsPlusNormal"/>
              <w:jc w:val="center"/>
            </w:pPr>
            <w:r>
              <w:t>Сельское поселение Привольный сельсовет</w:t>
            </w:r>
          </w:p>
        </w:tc>
        <w:tc>
          <w:tcPr>
            <w:tcW w:w="1701" w:type="dxa"/>
            <w:vAlign w:val="center"/>
          </w:tcPr>
          <w:p w:rsidR="002113F6" w:rsidRDefault="002113F6">
            <w:pPr>
              <w:pStyle w:val="ConsPlusNormal"/>
              <w:jc w:val="center"/>
            </w:pPr>
            <w:r>
              <w:t>1112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23.11</w:t>
            </w:r>
          </w:p>
        </w:tc>
        <w:tc>
          <w:tcPr>
            <w:tcW w:w="2835" w:type="dxa"/>
            <w:vAlign w:val="center"/>
          </w:tcPr>
          <w:p w:rsidR="002113F6" w:rsidRDefault="002113F6">
            <w:pPr>
              <w:pStyle w:val="ConsPlusNormal"/>
              <w:jc w:val="center"/>
            </w:pPr>
            <w:r>
              <w:t>Сельское поселение Рассыпнянский сельсовет</w:t>
            </w:r>
          </w:p>
        </w:tc>
        <w:tc>
          <w:tcPr>
            <w:tcW w:w="1701" w:type="dxa"/>
            <w:vAlign w:val="center"/>
          </w:tcPr>
          <w:p w:rsidR="002113F6" w:rsidRDefault="002113F6">
            <w:pPr>
              <w:pStyle w:val="ConsPlusNormal"/>
              <w:jc w:val="center"/>
            </w:pPr>
            <w:r>
              <w:t>622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23.12</w:t>
            </w:r>
          </w:p>
        </w:tc>
        <w:tc>
          <w:tcPr>
            <w:tcW w:w="2835" w:type="dxa"/>
            <w:vAlign w:val="center"/>
          </w:tcPr>
          <w:p w:rsidR="002113F6" w:rsidRDefault="002113F6">
            <w:pPr>
              <w:pStyle w:val="ConsPlusNormal"/>
              <w:jc w:val="center"/>
            </w:pPr>
            <w:r>
              <w:t>Сельское поселение Сладковский сельсовет</w:t>
            </w:r>
          </w:p>
        </w:tc>
        <w:tc>
          <w:tcPr>
            <w:tcW w:w="1701" w:type="dxa"/>
            <w:vAlign w:val="center"/>
          </w:tcPr>
          <w:p w:rsidR="002113F6" w:rsidRDefault="002113F6">
            <w:pPr>
              <w:pStyle w:val="ConsPlusNormal"/>
              <w:jc w:val="center"/>
            </w:pPr>
            <w:r>
              <w:t>717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23.13</w:t>
            </w:r>
          </w:p>
        </w:tc>
        <w:tc>
          <w:tcPr>
            <w:tcW w:w="2835" w:type="dxa"/>
            <w:vAlign w:val="center"/>
          </w:tcPr>
          <w:p w:rsidR="002113F6" w:rsidRDefault="002113F6">
            <w:pPr>
              <w:pStyle w:val="ConsPlusNormal"/>
              <w:jc w:val="center"/>
            </w:pPr>
            <w:r>
              <w:t>Сельское поселение Студеновский сельсовет</w:t>
            </w:r>
          </w:p>
        </w:tc>
        <w:tc>
          <w:tcPr>
            <w:tcW w:w="1701" w:type="dxa"/>
            <w:vAlign w:val="center"/>
          </w:tcPr>
          <w:p w:rsidR="002113F6" w:rsidRDefault="002113F6">
            <w:pPr>
              <w:pStyle w:val="ConsPlusNormal"/>
              <w:jc w:val="center"/>
            </w:pPr>
            <w:r>
              <w:t>1639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23.14</w:t>
            </w:r>
          </w:p>
        </w:tc>
        <w:tc>
          <w:tcPr>
            <w:tcW w:w="2835" w:type="dxa"/>
            <w:vAlign w:val="center"/>
          </w:tcPr>
          <w:p w:rsidR="002113F6" w:rsidRDefault="002113F6">
            <w:pPr>
              <w:pStyle w:val="ConsPlusNormal"/>
              <w:jc w:val="center"/>
            </w:pPr>
            <w:r>
              <w:t>Сельское поселение Сухореченский сельсовет</w:t>
            </w:r>
          </w:p>
        </w:tc>
        <w:tc>
          <w:tcPr>
            <w:tcW w:w="1701" w:type="dxa"/>
            <w:vAlign w:val="center"/>
          </w:tcPr>
          <w:p w:rsidR="002113F6" w:rsidRDefault="002113F6">
            <w:pPr>
              <w:pStyle w:val="ConsPlusNormal"/>
              <w:jc w:val="center"/>
            </w:pPr>
            <w:r>
              <w:t>530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23.15</w:t>
            </w:r>
          </w:p>
        </w:tc>
        <w:tc>
          <w:tcPr>
            <w:tcW w:w="2835" w:type="dxa"/>
            <w:vAlign w:val="center"/>
          </w:tcPr>
          <w:p w:rsidR="002113F6" w:rsidRDefault="002113F6">
            <w:pPr>
              <w:pStyle w:val="ConsPlusNormal"/>
              <w:jc w:val="center"/>
            </w:pPr>
            <w:r>
              <w:t>Сельское поселение Яманский сельсовет</w:t>
            </w:r>
          </w:p>
        </w:tc>
        <w:tc>
          <w:tcPr>
            <w:tcW w:w="1701" w:type="dxa"/>
            <w:vAlign w:val="center"/>
          </w:tcPr>
          <w:p w:rsidR="002113F6" w:rsidRDefault="002113F6">
            <w:pPr>
              <w:pStyle w:val="ConsPlusNormal"/>
              <w:jc w:val="center"/>
            </w:pPr>
            <w:r>
              <w:t>624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w:t>
            </w:r>
          </w:p>
        </w:tc>
        <w:tc>
          <w:tcPr>
            <w:tcW w:w="2835" w:type="dxa"/>
            <w:vAlign w:val="center"/>
          </w:tcPr>
          <w:p w:rsidR="002113F6" w:rsidRDefault="002113F6">
            <w:pPr>
              <w:pStyle w:val="ConsPlusNormal"/>
              <w:jc w:val="center"/>
            </w:pPr>
            <w:r>
              <w:t>Кваркенский муниципальный район</w:t>
            </w:r>
          </w:p>
        </w:tc>
        <w:tc>
          <w:tcPr>
            <w:tcW w:w="1701" w:type="dxa"/>
            <w:vAlign w:val="center"/>
          </w:tcPr>
          <w:p w:rsidR="002113F6" w:rsidRDefault="002113F6">
            <w:pPr>
              <w:pStyle w:val="ConsPlusNormal"/>
              <w:jc w:val="center"/>
            </w:pPr>
            <w:r>
              <w:t>14704</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24.1</w:t>
            </w:r>
          </w:p>
        </w:tc>
        <w:tc>
          <w:tcPr>
            <w:tcW w:w="2835" w:type="dxa"/>
            <w:vAlign w:val="center"/>
          </w:tcPr>
          <w:p w:rsidR="002113F6" w:rsidRDefault="002113F6">
            <w:pPr>
              <w:pStyle w:val="ConsPlusNormal"/>
              <w:jc w:val="center"/>
            </w:pPr>
            <w:r>
              <w:t>Сельское поселение Аландский сельсовет</w:t>
            </w:r>
          </w:p>
        </w:tc>
        <w:tc>
          <w:tcPr>
            <w:tcW w:w="1701" w:type="dxa"/>
            <w:vAlign w:val="center"/>
          </w:tcPr>
          <w:p w:rsidR="002113F6" w:rsidRDefault="002113F6">
            <w:pPr>
              <w:pStyle w:val="ConsPlusNormal"/>
              <w:jc w:val="center"/>
            </w:pPr>
            <w:r>
              <w:t>1228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24.2</w:t>
            </w:r>
          </w:p>
        </w:tc>
        <w:tc>
          <w:tcPr>
            <w:tcW w:w="2835" w:type="dxa"/>
            <w:vAlign w:val="center"/>
          </w:tcPr>
          <w:p w:rsidR="002113F6" w:rsidRDefault="002113F6">
            <w:pPr>
              <w:pStyle w:val="ConsPlusNormal"/>
              <w:jc w:val="center"/>
            </w:pPr>
            <w:r>
              <w:t>Сельское поселение Бриентский сельсовет</w:t>
            </w:r>
          </w:p>
        </w:tc>
        <w:tc>
          <w:tcPr>
            <w:tcW w:w="1701" w:type="dxa"/>
            <w:vAlign w:val="center"/>
          </w:tcPr>
          <w:p w:rsidR="002113F6" w:rsidRDefault="002113F6">
            <w:pPr>
              <w:pStyle w:val="ConsPlusNormal"/>
              <w:jc w:val="center"/>
            </w:pPr>
            <w:r>
              <w:t>1326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24.3</w:t>
            </w:r>
          </w:p>
        </w:tc>
        <w:tc>
          <w:tcPr>
            <w:tcW w:w="2835" w:type="dxa"/>
            <w:vAlign w:val="center"/>
          </w:tcPr>
          <w:p w:rsidR="002113F6" w:rsidRDefault="002113F6">
            <w:pPr>
              <w:pStyle w:val="ConsPlusNormal"/>
              <w:jc w:val="center"/>
            </w:pPr>
            <w:r>
              <w:t>Сельское поселение Кваркенский сельсовет</w:t>
            </w:r>
          </w:p>
        </w:tc>
        <w:tc>
          <w:tcPr>
            <w:tcW w:w="1701" w:type="dxa"/>
            <w:vAlign w:val="center"/>
          </w:tcPr>
          <w:p w:rsidR="002113F6" w:rsidRDefault="002113F6">
            <w:pPr>
              <w:pStyle w:val="ConsPlusNormal"/>
              <w:jc w:val="center"/>
            </w:pPr>
            <w:r>
              <w:t>4608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24.4</w:t>
            </w:r>
          </w:p>
        </w:tc>
        <w:tc>
          <w:tcPr>
            <w:tcW w:w="2835" w:type="dxa"/>
            <w:vAlign w:val="center"/>
          </w:tcPr>
          <w:p w:rsidR="002113F6" w:rsidRDefault="002113F6">
            <w:pPr>
              <w:pStyle w:val="ConsPlusNormal"/>
              <w:jc w:val="center"/>
            </w:pPr>
            <w:r>
              <w:t>Сельское поселение Кировский сельсовет</w:t>
            </w:r>
          </w:p>
        </w:tc>
        <w:tc>
          <w:tcPr>
            <w:tcW w:w="1701" w:type="dxa"/>
            <w:vAlign w:val="center"/>
          </w:tcPr>
          <w:p w:rsidR="002113F6" w:rsidRDefault="002113F6">
            <w:pPr>
              <w:pStyle w:val="ConsPlusNormal"/>
              <w:jc w:val="center"/>
            </w:pPr>
            <w:r>
              <w:t>911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24.5</w:t>
            </w:r>
          </w:p>
        </w:tc>
        <w:tc>
          <w:tcPr>
            <w:tcW w:w="2835" w:type="dxa"/>
            <w:vAlign w:val="center"/>
          </w:tcPr>
          <w:p w:rsidR="002113F6" w:rsidRDefault="002113F6">
            <w:pPr>
              <w:pStyle w:val="ConsPlusNormal"/>
              <w:jc w:val="center"/>
            </w:pPr>
            <w:r>
              <w:t>Сельское поселение Коминтерновский сельсовет</w:t>
            </w:r>
          </w:p>
        </w:tc>
        <w:tc>
          <w:tcPr>
            <w:tcW w:w="1701" w:type="dxa"/>
            <w:vAlign w:val="center"/>
          </w:tcPr>
          <w:p w:rsidR="002113F6" w:rsidRDefault="002113F6">
            <w:pPr>
              <w:pStyle w:val="ConsPlusNormal"/>
              <w:jc w:val="center"/>
            </w:pPr>
            <w:r>
              <w:t>838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24.6</w:t>
            </w:r>
          </w:p>
        </w:tc>
        <w:tc>
          <w:tcPr>
            <w:tcW w:w="2835" w:type="dxa"/>
            <w:vAlign w:val="center"/>
          </w:tcPr>
          <w:p w:rsidR="002113F6" w:rsidRDefault="002113F6">
            <w:pPr>
              <w:pStyle w:val="ConsPlusNormal"/>
              <w:jc w:val="center"/>
            </w:pPr>
            <w:r>
              <w:t>Сельское поселение Красноярский поссовет</w:t>
            </w:r>
          </w:p>
        </w:tc>
        <w:tc>
          <w:tcPr>
            <w:tcW w:w="1701" w:type="dxa"/>
            <w:vAlign w:val="center"/>
          </w:tcPr>
          <w:p w:rsidR="002113F6" w:rsidRDefault="002113F6">
            <w:pPr>
              <w:pStyle w:val="ConsPlusNormal"/>
              <w:jc w:val="center"/>
            </w:pPr>
            <w:r>
              <w:t>2743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24.7</w:t>
            </w:r>
          </w:p>
        </w:tc>
        <w:tc>
          <w:tcPr>
            <w:tcW w:w="2835" w:type="dxa"/>
            <w:vAlign w:val="center"/>
          </w:tcPr>
          <w:p w:rsidR="002113F6" w:rsidRDefault="002113F6">
            <w:pPr>
              <w:pStyle w:val="ConsPlusNormal"/>
              <w:jc w:val="center"/>
            </w:pPr>
            <w:r>
              <w:t>Сельское поселение Новооренбургский сельсовет</w:t>
            </w:r>
          </w:p>
        </w:tc>
        <w:tc>
          <w:tcPr>
            <w:tcW w:w="1701" w:type="dxa"/>
            <w:vAlign w:val="center"/>
          </w:tcPr>
          <w:p w:rsidR="002113F6" w:rsidRDefault="002113F6">
            <w:pPr>
              <w:pStyle w:val="ConsPlusNormal"/>
              <w:jc w:val="center"/>
            </w:pPr>
            <w:r>
              <w:t>250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24.8</w:t>
            </w:r>
          </w:p>
        </w:tc>
        <w:tc>
          <w:tcPr>
            <w:tcW w:w="2835" w:type="dxa"/>
            <w:vAlign w:val="center"/>
          </w:tcPr>
          <w:p w:rsidR="002113F6" w:rsidRDefault="002113F6">
            <w:pPr>
              <w:pStyle w:val="ConsPlusNormal"/>
              <w:jc w:val="center"/>
            </w:pPr>
            <w:r>
              <w:t>Сельское поселение Приморский сельсовет</w:t>
            </w:r>
          </w:p>
        </w:tc>
        <w:tc>
          <w:tcPr>
            <w:tcW w:w="1701" w:type="dxa"/>
            <w:vAlign w:val="center"/>
          </w:tcPr>
          <w:p w:rsidR="002113F6" w:rsidRDefault="002113F6">
            <w:pPr>
              <w:pStyle w:val="ConsPlusNormal"/>
              <w:jc w:val="center"/>
            </w:pPr>
            <w:r>
              <w:t>1057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24.9</w:t>
            </w:r>
          </w:p>
        </w:tc>
        <w:tc>
          <w:tcPr>
            <w:tcW w:w="2835" w:type="dxa"/>
            <w:vAlign w:val="center"/>
          </w:tcPr>
          <w:p w:rsidR="002113F6" w:rsidRDefault="002113F6">
            <w:pPr>
              <w:pStyle w:val="ConsPlusNormal"/>
              <w:jc w:val="center"/>
            </w:pPr>
            <w:r>
              <w:t>Сельское поселение Уральский сельсовет</w:t>
            </w:r>
          </w:p>
        </w:tc>
        <w:tc>
          <w:tcPr>
            <w:tcW w:w="1701" w:type="dxa"/>
            <w:vAlign w:val="center"/>
          </w:tcPr>
          <w:p w:rsidR="002113F6" w:rsidRDefault="002113F6">
            <w:pPr>
              <w:pStyle w:val="ConsPlusNormal"/>
              <w:jc w:val="center"/>
            </w:pPr>
            <w:r>
              <w:t>1743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w:t>
            </w:r>
          </w:p>
        </w:tc>
        <w:tc>
          <w:tcPr>
            <w:tcW w:w="2835" w:type="dxa"/>
            <w:vAlign w:val="center"/>
          </w:tcPr>
          <w:p w:rsidR="002113F6" w:rsidRDefault="002113F6">
            <w:pPr>
              <w:pStyle w:val="ConsPlusNormal"/>
              <w:jc w:val="center"/>
            </w:pPr>
            <w:r>
              <w:t>Красногвардейский муниципальный район</w:t>
            </w:r>
          </w:p>
        </w:tc>
        <w:tc>
          <w:tcPr>
            <w:tcW w:w="1701" w:type="dxa"/>
            <w:vAlign w:val="center"/>
          </w:tcPr>
          <w:p w:rsidR="002113F6" w:rsidRDefault="002113F6">
            <w:pPr>
              <w:pStyle w:val="ConsPlusNormal"/>
              <w:jc w:val="center"/>
            </w:pPr>
            <w:r>
              <w:t>18395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w:t>
            </w:r>
          </w:p>
        </w:tc>
        <w:tc>
          <w:tcPr>
            <w:tcW w:w="2835" w:type="dxa"/>
            <w:vAlign w:val="center"/>
          </w:tcPr>
          <w:p w:rsidR="002113F6" w:rsidRDefault="002113F6">
            <w:pPr>
              <w:pStyle w:val="ConsPlusNormal"/>
              <w:jc w:val="center"/>
            </w:pPr>
            <w:r>
              <w:t>Сельское поселение Дмитриевский сельсовет</w:t>
            </w:r>
          </w:p>
        </w:tc>
        <w:tc>
          <w:tcPr>
            <w:tcW w:w="1701" w:type="dxa"/>
            <w:vAlign w:val="center"/>
          </w:tcPr>
          <w:p w:rsidR="002113F6" w:rsidRDefault="002113F6">
            <w:pPr>
              <w:pStyle w:val="ConsPlusNormal"/>
              <w:jc w:val="center"/>
            </w:pPr>
            <w:r>
              <w:t>411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25.2</w:t>
            </w:r>
          </w:p>
        </w:tc>
        <w:tc>
          <w:tcPr>
            <w:tcW w:w="2835" w:type="dxa"/>
            <w:vAlign w:val="center"/>
          </w:tcPr>
          <w:p w:rsidR="002113F6" w:rsidRDefault="002113F6">
            <w:pPr>
              <w:pStyle w:val="ConsPlusNormal"/>
              <w:jc w:val="center"/>
            </w:pPr>
            <w:r>
              <w:t>Сельское поселение Залесовский сельсовет</w:t>
            </w:r>
          </w:p>
        </w:tc>
        <w:tc>
          <w:tcPr>
            <w:tcW w:w="1701" w:type="dxa"/>
            <w:vAlign w:val="center"/>
          </w:tcPr>
          <w:p w:rsidR="002113F6" w:rsidRDefault="002113F6">
            <w:pPr>
              <w:pStyle w:val="ConsPlusNormal"/>
              <w:jc w:val="center"/>
            </w:pPr>
            <w:r>
              <w:t>303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25.3</w:t>
            </w:r>
          </w:p>
        </w:tc>
        <w:tc>
          <w:tcPr>
            <w:tcW w:w="2835" w:type="dxa"/>
            <w:vAlign w:val="center"/>
          </w:tcPr>
          <w:p w:rsidR="002113F6" w:rsidRDefault="002113F6">
            <w:pPr>
              <w:pStyle w:val="ConsPlusNormal"/>
              <w:jc w:val="center"/>
            </w:pPr>
            <w:r>
              <w:t>Сельское поселение Кинзельский сельсовет</w:t>
            </w:r>
          </w:p>
        </w:tc>
        <w:tc>
          <w:tcPr>
            <w:tcW w:w="1701" w:type="dxa"/>
            <w:vAlign w:val="center"/>
          </w:tcPr>
          <w:p w:rsidR="002113F6" w:rsidRDefault="002113F6">
            <w:pPr>
              <w:pStyle w:val="ConsPlusNormal"/>
              <w:jc w:val="center"/>
            </w:pPr>
            <w:r>
              <w:t>907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25.4</w:t>
            </w:r>
          </w:p>
        </w:tc>
        <w:tc>
          <w:tcPr>
            <w:tcW w:w="2835" w:type="dxa"/>
            <w:vAlign w:val="center"/>
          </w:tcPr>
          <w:p w:rsidR="002113F6" w:rsidRDefault="002113F6">
            <w:pPr>
              <w:pStyle w:val="ConsPlusNormal"/>
              <w:jc w:val="center"/>
            </w:pPr>
            <w:r>
              <w:t>Сельское поселение Нижнекристальский сельсовет</w:t>
            </w:r>
          </w:p>
        </w:tc>
        <w:tc>
          <w:tcPr>
            <w:tcW w:w="1701" w:type="dxa"/>
            <w:vAlign w:val="center"/>
          </w:tcPr>
          <w:p w:rsidR="002113F6" w:rsidRDefault="002113F6">
            <w:pPr>
              <w:pStyle w:val="ConsPlusNormal"/>
              <w:jc w:val="center"/>
            </w:pPr>
            <w:r>
              <w:t>793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25.5</w:t>
            </w:r>
          </w:p>
        </w:tc>
        <w:tc>
          <w:tcPr>
            <w:tcW w:w="2835" w:type="dxa"/>
            <w:vAlign w:val="center"/>
          </w:tcPr>
          <w:p w:rsidR="002113F6" w:rsidRDefault="002113F6">
            <w:pPr>
              <w:pStyle w:val="ConsPlusNormal"/>
              <w:jc w:val="center"/>
            </w:pPr>
            <w:r>
              <w:t>Сельское поселение Никольский сельсовет</w:t>
            </w:r>
          </w:p>
        </w:tc>
        <w:tc>
          <w:tcPr>
            <w:tcW w:w="1701" w:type="dxa"/>
            <w:vAlign w:val="center"/>
          </w:tcPr>
          <w:p w:rsidR="002113F6" w:rsidRDefault="002113F6">
            <w:pPr>
              <w:pStyle w:val="ConsPlusNormal"/>
              <w:jc w:val="center"/>
            </w:pPr>
            <w:r>
              <w:t>265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25.6</w:t>
            </w:r>
          </w:p>
        </w:tc>
        <w:tc>
          <w:tcPr>
            <w:tcW w:w="2835" w:type="dxa"/>
            <w:vAlign w:val="center"/>
          </w:tcPr>
          <w:p w:rsidR="002113F6" w:rsidRDefault="002113F6">
            <w:pPr>
              <w:pStyle w:val="ConsPlusNormal"/>
              <w:jc w:val="center"/>
            </w:pPr>
            <w:r>
              <w:t>Сельское поселение Новоюласенский сельсовет</w:t>
            </w:r>
          </w:p>
        </w:tc>
        <w:tc>
          <w:tcPr>
            <w:tcW w:w="1701" w:type="dxa"/>
            <w:vAlign w:val="center"/>
          </w:tcPr>
          <w:p w:rsidR="002113F6" w:rsidRDefault="002113F6">
            <w:pPr>
              <w:pStyle w:val="ConsPlusNormal"/>
              <w:jc w:val="center"/>
            </w:pPr>
            <w:r>
              <w:t>379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25.7</w:t>
            </w:r>
          </w:p>
        </w:tc>
        <w:tc>
          <w:tcPr>
            <w:tcW w:w="2835" w:type="dxa"/>
            <w:vAlign w:val="center"/>
          </w:tcPr>
          <w:p w:rsidR="002113F6" w:rsidRDefault="002113F6">
            <w:pPr>
              <w:pStyle w:val="ConsPlusNormal"/>
              <w:jc w:val="center"/>
            </w:pPr>
            <w:r>
              <w:t xml:space="preserve">Сельское поселение </w:t>
            </w:r>
            <w:r>
              <w:lastRenderedPageBreak/>
              <w:t>Плешановский сельсовет</w:t>
            </w:r>
          </w:p>
        </w:tc>
        <w:tc>
          <w:tcPr>
            <w:tcW w:w="1701" w:type="dxa"/>
            <w:vAlign w:val="center"/>
          </w:tcPr>
          <w:p w:rsidR="002113F6" w:rsidRDefault="002113F6">
            <w:pPr>
              <w:pStyle w:val="ConsPlusNormal"/>
              <w:jc w:val="center"/>
            </w:pPr>
            <w:r>
              <w:lastRenderedPageBreak/>
              <w:t>6263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88</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25.8</w:t>
            </w:r>
          </w:p>
        </w:tc>
        <w:tc>
          <w:tcPr>
            <w:tcW w:w="2835" w:type="dxa"/>
            <w:vAlign w:val="center"/>
          </w:tcPr>
          <w:p w:rsidR="002113F6" w:rsidRDefault="002113F6">
            <w:pPr>
              <w:pStyle w:val="ConsPlusNormal"/>
              <w:jc w:val="center"/>
            </w:pPr>
            <w:r>
              <w:t>Сельское поселение Подольский сельсовет</w:t>
            </w:r>
          </w:p>
        </w:tc>
        <w:tc>
          <w:tcPr>
            <w:tcW w:w="1701" w:type="dxa"/>
            <w:vAlign w:val="center"/>
          </w:tcPr>
          <w:p w:rsidR="002113F6" w:rsidRDefault="002113F6">
            <w:pPr>
              <w:pStyle w:val="ConsPlusNormal"/>
              <w:jc w:val="center"/>
            </w:pPr>
            <w:r>
              <w:t>3055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25.9</w:t>
            </w:r>
          </w:p>
        </w:tc>
        <w:tc>
          <w:tcPr>
            <w:tcW w:w="2835" w:type="dxa"/>
            <w:vAlign w:val="center"/>
          </w:tcPr>
          <w:p w:rsidR="002113F6" w:rsidRDefault="002113F6">
            <w:pPr>
              <w:pStyle w:val="ConsPlusNormal"/>
              <w:jc w:val="center"/>
            </w:pPr>
            <w:r>
              <w:t>Сельское поселение Преображенский сельсовет</w:t>
            </w:r>
          </w:p>
        </w:tc>
        <w:tc>
          <w:tcPr>
            <w:tcW w:w="1701" w:type="dxa"/>
            <w:vAlign w:val="center"/>
          </w:tcPr>
          <w:p w:rsidR="002113F6" w:rsidRDefault="002113F6">
            <w:pPr>
              <w:pStyle w:val="ConsPlusNormal"/>
              <w:jc w:val="center"/>
            </w:pPr>
            <w:r>
              <w:t>655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25.10</w:t>
            </w:r>
          </w:p>
        </w:tc>
        <w:tc>
          <w:tcPr>
            <w:tcW w:w="2835" w:type="dxa"/>
            <w:vAlign w:val="center"/>
          </w:tcPr>
          <w:p w:rsidR="002113F6" w:rsidRDefault="002113F6">
            <w:pPr>
              <w:pStyle w:val="ConsPlusNormal"/>
              <w:jc w:val="center"/>
            </w:pPr>
            <w:r>
              <w:t>Сельское поселение Пролетарский сельсовет</w:t>
            </w:r>
          </w:p>
        </w:tc>
        <w:tc>
          <w:tcPr>
            <w:tcW w:w="1701" w:type="dxa"/>
            <w:vAlign w:val="center"/>
          </w:tcPr>
          <w:p w:rsidR="002113F6" w:rsidRDefault="002113F6">
            <w:pPr>
              <w:pStyle w:val="ConsPlusNormal"/>
              <w:jc w:val="center"/>
            </w:pPr>
            <w:r>
              <w:t>1195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25.11</w:t>
            </w:r>
          </w:p>
        </w:tc>
        <w:tc>
          <w:tcPr>
            <w:tcW w:w="2835" w:type="dxa"/>
            <w:vAlign w:val="center"/>
          </w:tcPr>
          <w:p w:rsidR="002113F6" w:rsidRDefault="002113F6">
            <w:pPr>
              <w:pStyle w:val="ConsPlusNormal"/>
              <w:jc w:val="center"/>
            </w:pPr>
            <w:r>
              <w:t>Сельское поселение Пушкинский сельсовет</w:t>
            </w:r>
          </w:p>
        </w:tc>
        <w:tc>
          <w:tcPr>
            <w:tcW w:w="1701" w:type="dxa"/>
            <w:vAlign w:val="center"/>
          </w:tcPr>
          <w:p w:rsidR="002113F6" w:rsidRDefault="002113F6">
            <w:pPr>
              <w:pStyle w:val="ConsPlusNormal"/>
              <w:jc w:val="center"/>
            </w:pPr>
            <w:r>
              <w:t>952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25.12</w:t>
            </w:r>
          </w:p>
        </w:tc>
        <w:tc>
          <w:tcPr>
            <w:tcW w:w="2835" w:type="dxa"/>
            <w:vAlign w:val="center"/>
          </w:tcPr>
          <w:p w:rsidR="002113F6" w:rsidRDefault="002113F6">
            <w:pPr>
              <w:pStyle w:val="ConsPlusNormal"/>
              <w:jc w:val="center"/>
            </w:pPr>
            <w:r>
              <w:t>Сельское поселение Свердловский сельсовет</w:t>
            </w:r>
          </w:p>
        </w:tc>
        <w:tc>
          <w:tcPr>
            <w:tcW w:w="1701" w:type="dxa"/>
            <w:vAlign w:val="center"/>
          </w:tcPr>
          <w:p w:rsidR="002113F6" w:rsidRDefault="002113F6">
            <w:pPr>
              <w:pStyle w:val="ConsPlusNormal"/>
              <w:jc w:val="center"/>
            </w:pPr>
            <w:r>
              <w:t>693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25.13</w:t>
            </w:r>
          </w:p>
        </w:tc>
        <w:tc>
          <w:tcPr>
            <w:tcW w:w="2835" w:type="dxa"/>
            <w:vAlign w:val="center"/>
          </w:tcPr>
          <w:p w:rsidR="002113F6" w:rsidRDefault="002113F6">
            <w:pPr>
              <w:pStyle w:val="ConsPlusNormal"/>
              <w:jc w:val="center"/>
            </w:pPr>
            <w:r>
              <w:t>Сельское поселение Староникольский сельсовет</w:t>
            </w:r>
          </w:p>
        </w:tc>
        <w:tc>
          <w:tcPr>
            <w:tcW w:w="1701" w:type="dxa"/>
            <w:vAlign w:val="center"/>
          </w:tcPr>
          <w:p w:rsidR="002113F6" w:rsidRDefault="002113F6">
            <w:pPr>
              <w:pStyle w:val="ConsPlusNormal"/>
              <w:jc w:val="center"/>
            </w:pPr>
            <w:r>
              <w:t>317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25.14</w:t>
            </w:r>
          </w:p>
        </w:tc>
        <w:tc>
          <w:tcPr>
            <w:tcW w:w="2835" w:type="dxa"/>
            <w:vAlign w:val="center"/>
          </w:tcPr>
          <w:p w:rsidR="002113F6" w:rsidRDefault="002113F6">
            <w:pPr>
              <w:pStyle w:val="ConsPlusNormal"/>
              <w:jc w:val="center"/>
            </w:pPr>
            <w:r>
              <w:t>Сельское поселение Токский сельсовет</w:t>
            </w:r>
          </w:p>
        </w:tc>
        <w:tc>
          <w:tcPr>
            <w:tcW w:w="1701" w:type="dxa"/>
            <w:vAlign w:val="center"/>
          </w:tcPr>
          <w:p w:rsidR="002113F6" w:rsidRDefault="002113F6">
            <w:pPr>
              <w:pStyle w:val="ConsPlusNormal"/>
              <w:jc w:val="center"/>
            </w:pPr>
            <w:r>
              <w:t>1262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25.15</w:t>
            </w:r>
          </w:p>
        </w:tc>
        <w:tc>
          <w:tcPr>
            <w:tcW w:w="2835" w:type="dxa"/>
            <w:vAlign w:val="center"/>
          </w:tcPr>
          <w:p w:rsidR="002113F6" w:rsidRDefault="002113F6">
            <w:pPr>
              <w:pStyle w:val="ConsPlusNormal"/>
              <w:jc w:val="center"/>
            </w:pPr>
            <w:r>
              <w:t>Сельское поселение Яшкинский сельсовет</w:t>
            </w:r>
          </w:p>
        </w:tc>
        <w:tc>
          <w:tcPr>
            <w:tcW w:w="1701" w:type="dxa"/>
            <w:vAlign w:val="center"/>
          </w:tcPr>
          <w:p w:rsidR="002113F6" w:rsidRDefault="002113F6">
            <w:pPr>
              <w:pStyle w:val="ConsPlusNormal"/>
              <w:jc w:val="center"/>
            </w:pPr>
            <w:r>
              <w:t>945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w:t>
            </w:r>
          </w:p>
        </w:tc>
        <w:tc>
          <w:tcPr>
            <w:tcW w:w="2835" w:type="dxa"/>
            <w:vAlign w:val="center"/>
          </w:tcPr>
          <w:p w:rsidR="002113F6" w:rsidRDefault="002113F6">
            <w:pPr>
              <w:pStyle w:val="ConsPlusNormal"/>
              <w:jc w:val="center"/>
            </w:pPr>
            <w:r>
              <w:t>Курманаевский муниципальный район</w:t>
            </w:r>
          </w:p>
        </w:tc>
        <w:tc>
          <w:tcPr>
            <w:tcW w:w="1701" w:type="dxa"/>
            <w:vAlign w:val="center"/>
          </w:tcPr>
          <w:p w:rsidR="002113F6" w:rsidRDefault="002113F6">
            <w:pPr>
              <w:pStyle w:val="ConsPlusNormal"/>
              <w:jc w:val="center"/>
            </w:pPr>
            <w:r>
              <w:t>15173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53</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26.1</w:t>
            </w:r>
          </w:p>
        </w:tc>
        <w:tc>
          <w:tcPr>
            <w:tcW w:w="2835" w:type="dxa"/>
            <w:vAlign w:val="center"/>
          </w:tcPr>
          <w:p w:rsidR="002113F6" w:rsidRDefault="002113F6">
            <w:pPr>
              <w:pStyle w:val="ConsPlusNormal"/>
              <w:jc w:val="center"/>
            </w:pPr>
            <w:r>
              <w:t>Сельское поселение Андреевский сельсовет</w:t>
            </w:r>
          </w:p>
        </w:tc>
        <w:tc>
          <w:tcPr>
            <w:tcW w:w="1701" w:type="dxa"/>
            <w:vAlign w:val="center"/>
          </w:tcPr>
          <w:p w:rsidR="002113F6" w:rsidRDefault="002113F6">
            <w:pPr>
              <w:pStyle w:val="ConsPlusNormal"/>
              <w:jc w:val="center"/>
            </w:pPr>
            <w:r>
              <w:t>1309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26.2</w:t>
            </w:r>
          </w:p>
        </w:tc>
        <w:tc>
          <w:tcPr>
            <w:tcW w:w="2835" w:type="dxa"/>
            <w:vAlign w:val="center"/>
          </w:tcPr>
          <w:p w:rsidR="002113F6" w:rsidRDefault="002113F6">
            <w:pPr>
              <w:pStyle w:val="ConsPlusNormal"/>
              <w:jc w:val="center"/>
            </w:pPr>
            <w:r>
              <w:t>Сельское поселение Васильевский сельсовет</w:t>
            </w:r>
          </w:p>
        </w:tc>
        <w:tc>
          <w:tcPr>
            <w:tcW w:w="1701" w:type="dxa"/>
            <w:vAlign w:val="center"/>
          </w:tcPr>
          <w:p w:rsidR="002113F6" w:rsidRDefault="002113F6">
            <w:pPr>
              <w:pStyle w:val="ConsPlusNormal"/>
              <w:jc w:val="center"/>
            </w:pPr>
            <w:r>
              <w:t>492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26.3</w:t>
            </w:r>
          </w:p>
        </w:tc>
        <w:tc>
          <w:tcPr>
            <w:tcW w:w="2835" w:type="dxa"/>
            <w:vAlign w:val="center"/>
          </w:tcPr>
          <w:p w:rsidR="002113F6" w:rsidRDefault="002113F6">
            <w:pPr>
              <w:pStyle w:val="ConsPlusNormal"/>
              <w:jc w:val="center"/>
            </w:pPr>
            <w:r>
              <w:t xml:space="preserve">Сельское поселение </w:t>
            </w:r>
            <w:r>
              <w:lastRenderedPageBreak/>
              <w:t>Волжский сельсовет</w:t>
            </w:r>
          </w:p>
        </w:tc>
        <w:tc>
          <w:tcPr>
            <w:tcW w:w="1701" w:type="dxa"/>
            <w:vAlign w:val="center"/>
          </w:tcPr>
          <w:p w:rsidR="002113F6" w:rsidRDefault="002113F6">
            <w:pPr>
              <w:pStyle w:val="ConsPlusNormal"/>
              <w:jc w:val="center"/>
            </w:pPr>
            <w:r>
              <w:lastRenderedPageBreak/>
              <w:t>721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26.4</w:t>
            </w:r>
          </w:p>
        </w:tc>
        <w:tc>
          <w:tcPr>
            <w:tcW w:w="2835" w:type="dxa"/>
            <w:vAlign w:val="center"/>
          </w:tcPr>
          <w:p w:rsidR="002113F6" w:rsidRDefault="002113F6">
            <w:pPr>
              <w:pStyle w:val="ConsPlusNormal"/>
              <w:jc w:val="center"/>
            </w:pPr>
            <w:r>
              <w:t>Сельское поселение Гаршинский сельсовет</w:t>
            </w:r>
          </w:p>
        </w:tc>
        <w:tc>
          <w:tcPr>
            <w:tcW w:w="1701" w:type="dxa"/>
            <w:vAlign w:val="center"/>
          </w:tcPr>
          <w:p w:rsidR="002113F6" w:rsidRDefault="002113F6">
            <w:pPr>
              <w:pStyle w:val="ConsPlusNormal"/>
              <w:jc w:val="center"/>
            </w:pPr>
            <w:r>
              <w:t>279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26.5</w:t>
            </w:r>
          </w:p>
        </w:tc>
        <w:tc>
          <w:tcPr>
            <w:tcW w:w="2835" w:type="dxa"/>
            <w:vAlign w:val="center"/>
          </w:tcPr>
          <w:p w:rsidR="002113F6" w:rsidRDefault="002113F6">
            <w:pPr>
              <w:pStyle w:val="ConsPlusNormal"/>
              <w:jc w:val="center"/>
            </w:pPr>
            <w:r>
              <w:t>Сельское поселение Грачевский сельсовет</w:t>
            </w:r>
          </w:p>
        </w:tc>
        <w:tc>
          <w:tcPr>
            <w:tcW w:w="1701" w:type="dxa"/>
            <w:vAlign w:val="center"/>
          </w:tcPr>
          <w:p w:rsidR="002113F6" w:rsidRDefault="002113F6">
            <w:pPr>
              <w:pStyle w:val="ConsPlusNormal"/>
              <w:jc w:val="center"/>
            </w:pPr>
            <w:r>
              <w:t>235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26.6</w:t>
            </w:r>
          </w:p>
        </w:tc>
        <w:tc>
          <w:tcPr>
            <w:tcW w:w="2835" w:type="dxa"/>
            <w:vAlign w:val="center"/>
          </w:tcPr>
          <w:p w:rsidR="002113F6" w:rsidRDefault="002113F6">
            <w:pPr>
              <w:pStyle w:val="ConsPlusNormal"/>
              <w:jc w:val="center"/>
            </w:pPr>
            <w:r>
              <w:t>Сельское поселение Ефимовский сельсовет</w:t>
            </w:r>
          </w:p>
        </w:tc>
        <w:tc>
          <w:tcPr>
            <w:tcW w:w="1701" w:type="dxa"/>
            <w:vAlign w:val="center"/>
          </w:tcPr>
          <w:p w:rsidR="002113F6" w:rsidRDefault="002113F6">
            <w:pPr>
              <w:pStyle w:val="ConsPlusNormal"/>
              <w:jc w:val="center"/>
            </w:pPr>
            <w:r>
              <w:t>1111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26.7</w:t>
            </w:r>
          </w:p>
        </w:tc>
        <w:tc>
          <w:tcPr>
            <w:tcW w:w="2835" w:type="dxa"/>
            <w:vAlign w:val="center"/>
          </w:tcPr>
          <w:p w:rsidR="002113F6" w:rsidRDefault="002113F6">
            <w:pPr>
              <w:pStyle w:val="ConsPlusNormal"/>
              <w:jc w:val="center"/>
            </w:pPr>
            <w:r>
              <w:t>Сельское поселение Кандауровский сельсовет</w:t>
            </w:r>
          </w:p>
        </w:tc>
        <w:tc>
          <w:tcPr>
            <w:tcW w:w="1701" w:type="dxa"/>
            <w:vAlign w:val="center"/>
          </w:tcPr>
          <w:p w:rsidR="002113F6" w:rsidRDefault="002113F6">
            <w:pPr>
              <w:pStyle w:val="ConsPlusNormal"/>
              <w:jc w:val="center"/>
            </w:pPr>
            <w:r>
              <w:t>810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26.8</w:t>
            </w:r>
          </w:p>
        </w:tc>
        <w:tc>
          <w:tcPr>
            <w:tcW w:w="2835" w:type="dxa"/>
            <w:vAlign w:val="center"/>
          </w:tcPr>
          <w:p w:rsidR="002113F6" w:rsidRDefault="002113F6">
            <w:pPr>
              <w:pStyle w:val="ConsPlusNormal"/>
              <w:jc w:val="center"/>
            </w:pPr>
            <w:r>
              <w:t>Сельское поселение Костинский сельсовет</w:t>
            </w:r>
          </w:p>
        </w:tc>
        <w:tc>
          <w:tcPr>
            <w:tcW w:w="1701" w:type="dxa"/>
            <w:vAlign w:val="center"/>
          </w:tcPr>
          <w:p w:rsidR="002113F6" w:rsidRDefault="002113F6">
            <w:pPr>
              <w:pStyle w:val="ConsPlusNormal"/>
              <w:jc w:val="center"/>
            </w:pPr>
            <w:r>
              <w:t>539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26.9</w:t>
            </w:r>
          </w:p>
        </w:tc>
        <w:tc>
          <w:tcPr>
            <w:tcW w:w="2835" w:type="dxa"/>
            <w:vAlign w:val="center"/>
          </w:tcPr>
          <w:p w:rsidR="002113F6" w:rsidRDefault="002113F6">
            <w:pPr>
              <w:pStyle w:val="ConsPlusNormal"/>
              <w:jc w:val="center"/>
            </w:pPr>
            <w:r>
              <w:t>Сельское поселение Курманаевский сельсовет</w:t>
            </w:r>
          </w:p>
        </w:tc>
        <w:tc>
          <w:tcPr>
            <w:tcW w:w="1701" w:type="dxa"/>
            <w:vAlign w:val="center"/>
          </w:tcPr>
          <w:p w:rsidR="002113F6" w:rsidRDefault="002113F6">
            <w:pPr>
              <w:pStyle w:val="ConsPlusNormal"/>
              <w:jc w:val="center"/>
            </w:pPr>
            <w:r>
              <w:t>4393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26.10</w:t>
            </w:r>
          </w:p>
        </w:tc>
        <w:tc>
          <w:tcPr>
            <w:tcW w:w="2835" w:type="dxa"/>
            <w:vAlign w:val="center"/>
          </w:tcPr>
          <w:p w:rsidR="002113F6" w:rsidRDefault="002113F6">
            <w:pPr>
              <w:pStyle w:val="ConsPlusNormal"/>
              <w:jc w:val="center"/>
            </w:pPr>
            <w:r>
              <w:t>Сельское поселение Кутушинский сельсовет</w:t>
            </w:r>
          </w:p>
        </w:tc>
        <w:tc>
          <w:tcPr>
            <w:tcW w:w="1701" w:type="dxa"/>
            <w:vAlign w:val="center"/>
          </w:tcPr>
          <w:p w:rsidR="002113F6" w:rsidRDefault="002113F6">
            <w:pPr>
              <w:pStyle w:val="ConsPlusNormal"/>
              <w:jc w:val="center"/>
            </w:pPr>
            <w:r>
              <w:t>562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92</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26.11</w:t>
            </w:r>
          </w:p>
        </w:tc>
        <w:tc>
          <w:tcPr>
            <w:tcW w:w="2835" w:type="dxa"/>
            <w:vAlign w:val="center"/>
          </w:tcPr>
          <w:p w:rsidR="002113F6" w:rsidRDefault="002113F6">
            <w:pPr>
              <w:pStyle w:val="ConsPlusNormal"/>
              <w:jc w:val="center"/>
            </w:pPr>
            <w:r>
              <w:t>Сельское поселение Лабазинский сельсовет</w:t>
            </w:r>
          </w:p>
        </w:tc>
        <w:tc>
          <w:tcPr>
            <w:tcW w:w="1701" w:type="dxa"/>
            <w:vAlign w:val="center"/>
          </w:tcPr>
          <w:p w:rsidR="002113F6" w:rsidRDefault="002113F6">
            <w:pPr>
              <w:pStyle w:val="ConsPlusNormal"/>
              <w:jc w:val="center"/>
            </w:pPr>
            <w:r>
              <w:t>2311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ТКО вывозится согласно графику путем сбора с населения</w:t>
            </w:r>
          </w:p>
        </w:tc>
      </w:tr>
      <w:tr w:rsidR="002113F6">
        <w:tc>
          <w:tcPr>
            <w:tcW w:w="907" w:type="dxa"/>
            <w:vAlign w:val="center"/>
          </w:tcPr>
          <w:p w:rsidR="002113F6" w:rsidRDefault="002113F6">
            <w:pPr>
              <w:pStyle w:val="ConsPlusNormal"/>
              <w:jc w:val="center"/>
            </w:pPr>
            <w:r>
              <w:t>26.12</w:t>
            </w:r>
          </w:p>
        </w:tc>
        <w:tc>
          <w:tcPr>
            <w:tcW w:w="2835" w:type="dxa"/>
            <w:vAlign w:val="center"/>
          </w:tcPr>
          <w:p w:rsidR="002113F6" w:rsidRDefault="002113F6">
            <w:pPr>
              <w:pStyle w:val="ConsPlusNormal"/>
              <w:jc w:val="center"/>
            </w:pPr>
            <w:r>
              <w:t>Сельское поселение Лаврентьевский сельсовет</w:t>
            </w:r>
          </w:p>
        </w:tc>
        <w:tc>
          <w:tcPr>
            <w:tcW w:w="1701" w:type="dxa"/>
            <w:vAlign w:val="center"/>
          </w:tcPr>
          <w:p w:rsidR="002113F6" w:rsidRDefault="002113F6">
            <w:pPr>
              <w:pStyle w:val="ConsPlusNormal"/>
              <w:jc w:val="center"/>
            </w:pPr>
            <w:r>
              <w:t>361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26.13</w:t>
            </w:r>
          </w:p>
        </w:tc>
        <w:tc>
          <w:tcPr>
            <w:tcW w:w="2835" w:type="dxa"/>
            <w:vAlign w:val="center"/>
          </w:tcPr>
          <w:p w:rsidR="002113F6" w:rsidRDefault="002113F6">
            <w:pPr>
              <w:pStyle w:val="ConsPlusNormal"/>
              <w:jc w:val="center"/>
            </w:pPr>
            <w:r>
              <w:t>Сельское поселение Михайловский сельсовет</w:t>
            </w:r>
          </w:p>
        </w:tc>
        <w:tc>
          <w:tcPr>
            <w:tcW w:w="1701" w:type="dxa"/>
            <w:vAlign w:val="center"/>
          </w:tcPr>
          <w:p w:rsidR="002113F6" w:rsidRDefault="002113F6">
            <w:pPr>
              <w:pStyle w:val="ConsPlusNormal"/>
              <w:jc w:val="center"/>
            </w:pPr>
            <w:r>
              <w:t>838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26.14</w:t>
            </w:r>
          </w:p>
        </w:tc>
        <w:tc>
          <w:tcPr>
            <w:tcW w:w="2835" w:type="dxa"/>
            <w:vAlign w:val="center"/>
          </w:tcPr>
          <w:p w:rsidR="002113F6" w:rsidRDefault="002113F6">
            <w:pPr>
              <w:pStyle w:val="ConsPlusNormal"/>
              <w:jc w:val="center"/>
            </w:pPr>
            <w:r>
              <w:t>Сельское поселение Покровский сельсовет</w:t>
            </w:r>
          </w:p>
        </w:tc>
        <w:tc>
          <w:tcPr>
            <w:tcW w:w="1701" w:type="dxa"/>
            <w:vAlign w:val="center"/>
          </w:tcPr>
          <w:p w:rsidR="002113F6" w:rsidRDefault="002113F6">
            <w:pPr>
              <w:pStyle w:val="ConsPlusNormal"/>
              <w:jc w:val="center"/>
            </w:pPr>
            <w:r>
              <w:t>310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26.15</w:t>
            </w:r>
          </w:p>
        </w:tc>
        <w:tc>
          <w:tcPr>
            <w:tcW w:w="2835" w:type="dxa"/>
            <w:vAlign w:val="center"/>
          </w:tcPr>
          <w:p w:rsidR="002113F6" w:rsidRDefault="002113F6">
            <w:pPr>
              <w:pStyle w:val="ConsPlusNormal"/>
              <w:jc w:val="center"/>
            </w:pPr>
            <w:r>
              <w:t>Сельское поселение Ромашкинский сельсовет</w:t>
            </w:r>
          </w:p>
        </w:tc>
        <w:tc>
          <w:tcPr>
            <w:tcW w:w="1701" w:type="dxa"/>
            <w:vAlign w:val="center"/>
          </w:tcPr>
          <w:p w:rsidR="002113F6" w:rsidRDefault="002113F6">
            <w:pPr>
              <w:pStyle w:val="ConsPlusNormal"/>
              <w:jc w:val="center"/>
            </w:pPr>
            <w:r>
              <w:t>902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w:t>
            </w:r>
          </w:p>
        </w:tc>
        <w:tc>
          <w:tcPr>
            <w:tcW w:w="2835" w:type="dxa"/>
            <w:vAlign w:val="center"/>
          </w:tcPr>
          <w:p w:rsidR="002113F6" w:rsidRDefault="002113F6">
            <w:pPr>
              <w:pStyle w:val="ConsPlusNormal"/>
              <w:jc w:val="center"/>
            </w:pPr>
            <w:r>
              <w:t>Матвеевский муниципальный район</w:t>
            </w:r>
          </w:p>
        </w:tc>
        <w:tc>
          <w:tcPr>
            <w:tcW w:w="1701" w:type="dxa"/>
            <w:vAlign w:val="center"/>
          </w:tcPr>
          <w:p w:rsidR="002113F6" w:rsidRDefault="002113F6">
            <w:pPr>
              <w:pStyle w:val="ConsPlusNormal"/>
              <w:jc w:val="center"/>
            </w:pPr>
            <w:r>
              <w:t>10346</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27.1</w:t>
            </w:r>
          </w:p>
        </w:tc>
        <w:tc>
          <w:tcPr>
            <w:tcW w:w="2835" w:type="dxa"/>
            <w:vAlign w:val="center"/>
          </w:tcPr>
          <w:p w:rsidR="002113F6" w:rsidRDefault="002113F6">
            <w:pPr>
              <w:pStyle w:val="ConsPlusNormal"/>
              <w:jc w:val="center"/>
            </w:pPr>
            <w:r>
              <w:t>Сельское поселение Емельяновский сельсовет</w:t>
            </w:r>
          </w:p>
        </w:tc>
        <w:tc>
          <w:tcPr>
            <w:tcW w:w="1701" w:type="dxa"/>
            <w:vAlign w:val="center"/>
          </w:tcPr>
          <w:p w:rsidR="002113F6" w:rsidRDefault="002113F6">
            <w:pPr>
              <w:pStyle w:val="ConsPlusNormal"/>
              <w:jc w:val="center"/>
            </w:pPr>
            <w:r>
              <w:t>521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27.2</w:t>
            </w:r>
          </w:p>
        </w:tc>
        <w:tc>
          <w:tcPr>
            <w:tcW w:w="2835" w:type="dxa"/>
            <w:vAlign w:val="center"/>
          </w:tcPr>
          <w:p w:rsidR="002113F6" w:rsidRDefault="002113F6">
            <w:pPr>
              <w:pStyle w:val="ConsPlusNormal"/>
              <w:jc w:val="center"/>
            </w:pPr>
            <w:r>
              <w:t>Сельское поселение Кинельский сельсовет</w:t>
            </w:r>
          </w:p>
        </w:tc>
        <w:tc>
          <w:tcPr>
            <w:tcW w:w="1701" w:type="dxa"/>
            <w:vAlign w:val="center"/>
          </w:tcPr>
          <w:p w:rsidR="002113F6" w:rsidRDefault="002113F6">
            <w:pPr>
              <w:pStyle w:val="ConsPlusNormal"/>
              <w:jc w:val="center"/>
            </w:pPr>
            <w:r>
              <w:t>1316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27.3</w:t>
            </w:r>
          </w:p>
        </w:tc>
        <w:tc>
          <w:tcPr>
            <w:tcW w:w="2835" w:type="dxa"/>
            <w:vAlign w:val="center"/>
          </w:tcPr>
          <w:p w:rsidR="002113F6" w:rsidRDefault="002113F6">
            <w:pPr>
              <w:pStyle w:val="ConsPlusNormal"/>
              <w:jc w:val="center"/>
            </w:pPr>
            <w:r>
              <w:t>Сельское поселение Кузькинский сельсовет</w:t>
            </w:r>
          </w:p>
        </w:tc>
        <w:tc>
          <w:tcPr>
            <w:tcW w:w="1701" w:type="dxa"/>
            <w:vAlign w:val="center"/>
          </w:tcPr>
          <w:p w:rsidR="002113F6" w:rsidRDefault="002113F6">
            <w:pPr>
              <w:pStyle w:val="ConsPlusNormal"/>
              <w:jc w:val="center"/>
            </w:pPr>
            <w:r>
              <w:t>314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27.4</w:t>
            </w:r>
          </w:p>
        </w:tc>
        <w:tc>
          <w:tcPr>
            <w:tcW w:w="2835" w:type="dxa"/>
            <w:vAlign w:val="center"/>
          </w:tcPr>
          <w:p w:rsidR="002113F6" w:rsidRDefault="002113F6">
            <w:pPr>
              <w:pStyle w:val="ConsPlusNormal"/>
              <w:jc w:val="center"/>
            </w:pPr>
            <w:r>
              <w:t>Сельское поселение Кульчумский сельсовет</w:t>
            </w:r>
          </w:p>
        </w:tc>
        <w:tc>
          <w:tcPr>
            <w:tcW w:w="1701" w:type="dxa"/>
            <w:vAlign w:val="center"/>
          </w:tcPr>
          <w:p w:rsidR="002113F6" w:rsidRDefault="002113F6">
            <w:pPr>
              <w:pStyle w:val="ConsPlusNormal"/>
              <w:jc w:val="center"/>
            </w:pPr>
            <w:r>
              <w:t>303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27.5</w:t>
            </w:r>
          </w:p>
        </w:tc>
        <w:tc>
          <w:tcPr>
            <w:tcW w:w="2835" w:type="dxa"/>
            <w:vAlign w:val="center"/>
          </w:tcPr>
          <w:p w:rsidR="002113F6" w:rsidRDefault="002113F6">
            <w:pPr>
              <w:pStyle w:val="ConsPlusNormal"/>
              <w:jc w:val="center"/>
            </w:pPr>
            <w:r>
              <w:t>Сельское поселение Матвеевский сельсовет</w:t>
            </w:r>
          </w:p>
        </w:tc>
        <w:tc>
          <w:tcPr>
            <w:tcW w:w="1701" w:type="dxa"/>
            <w:vAlign w:val="center"/>
          </w:tcPr>
          <w:p w:rsidR="002113F6" w:rsidRDefault="002113F6">
            <w:pPr>
              <w:pStyle w:val="ConsPlusNormal"/>
              <w:jc w:val="center"/>
            </w:pPr>
            <w:r>
              <w:t>2907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27.6</w:t>
            </w:r>
          </w:p>
        </w:tc>
        <w:tc>
          <w:tcPr>
            <w:tcW w:w="2835" w:type="dxa"/>
            <w:vAlign w:val="center"/>
          </w:tcPr>
          <w:p w:rsidR="002113F6" w:rsidRDefault="002113F6">
            <w:pPr>
              <w:pStyle w:val="ConsPlusNormal"/>
              <w:jc w:val="center"/>
            </w:pPr>
            <w:r>
              <w:t>Сельское поселение Новоашировский сельсовет</w:t>
            </w:r>
          </w:p>
        </w:tc>
        <w:tc>
          <w:tcPr>
            <w:tcW w:w="1701" w:type="dxa"/>
            <w:vAlign w:val="center"/>
          </w:tcPr>
          <w:p w:rsidR="002113F6" w:rsidRDefault="002113F6">
            <w:pPr>
              <w:pStyle w:val="ConsPlusNormal"/>
              <w:jc w:val="center"/>
            </w:pPr>
            <w:r>
              <w:t>326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27.7</w:t>
            </w:r>
          </w:p>
        </w:tc>
        <w:tc>
          <w:tcPr>
            <w:tcW w:w="2835" w:type="dxa"/>
            <w:vAlign w:val="center"/>
          </w:tcPr>
          <w:p w:rsidR="002113F6" w:rsidRDefault="002113F6">
            <w:pPr>
              <w:pStyle w:val="ConsPlusNormal"/>
              <w:jc w:val="center"/>
            </w:pPr>
            <w:r>
              <w:t>Сельское поселение Новожедринский сельсовет</w:t>
            </w:r>
          </w:p>
        </w:tc>
        <w:tc>
          <w:tcPr>
            <w:tcW w:w="1701" w:type="dxa"/>
            <w:vAlign w:val="center"/>
          </w:tcPr>
          <w:p w:rsidR="002113F6" w:rsidRDefault="002113F6">
            <w:pPr>
              <w:pStyle w:val="ConsPlusNormal"/>
              <w:jc w:val="center"/>
            </w:pPr>
            <w:r>
              <w:t>691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27.8</w:t>
            </w:r>
          </w:p>
        </w:tc>
        <w:tc>
          <w:tcPr>
            <w:tcW w:w="2835" w:type="dxa"/>
            <w:vAlign w:val="center"/>
          </w:tcPr>
          <w:p w:rsidR="002113F6" w:rsidRDefault="002113F6">
            <w:pPr>
              <w:pStyle w:val="ConsPlusNormal"/>
              <w:jc w:val="center"/>
            </w:pPr>
            <w:r>
              <w:t>Сельское поселение Новоспасский сельсовет</w:t>
            </w:r>
          </w:p>
        </w:tc>
        <w:tc>
          <w:tcPr>
            <w:tcW w:w="1701" w:type="dxa"/>
            <w:vAlign w:val="center"/>
          </w:tcPr>
          <w:p w:rsidR="002113F6" w:rsidRDefault="002113F6">
            <w:pPr>
              <w:pStyle w:val="ConsPlusNormal"/>
              <w:jc w:val="center"/>
            </w:pPr>
            <w:r>
              <w:t>274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27.9</w:t>
            </w:r>
          </w:p>
        </w:tc>
        <w:tc>
          <w:tcPr>
            <w:tcW w:w="2835" w:type="dxa"/>
            <w:vAlign w:val="center"/>
          </w:tcPr>
          <w:p w:rsidR="002113F6" w:rsidRDefault="002113F6">
            <w:pPr>
              <w:pStyle w:val="ConsPlusNormal"/>
              <w:jc w:val="center"/>
            </w:pPr>
            <w:r>
              <w:t>Сельское поселение Новоузелинский сельсовет</w:t>
            </w:r>
          </w:p>
        </w:tc>
        <w:tc>
          <w:tcPr>
            <w:tcW w:w="1701" w:type="dxa"/>
            <w:vAlign w:val="center"/>
          </w:tcPr>
          <w:p w:rsidR="002113F6" w:rsidRDefault="002113F6">
            <w:pPr>
              <w:pStyle w:val="ConsPlusNormal"/>
              <w:jc w:val="center"/>
            </w:pPr>
            <w:r>
              <w:t>334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27.10</w:t>
            </w:r>
          </w:p>
        </w:tc>
        <w:tc>
          <w:tcPr>
            <w:tcW w:w="2835" w:type="dxa"/>
            <w:vAlign w:val="center"/>
          </w:tcPr>
          <w:p w:rsidR="002113F6" w:rsidRDefault="002113F6">
            <w:pPr>
              <w:pStyle w:val="ConsPlusNormal"/>
              <w:jc w:val="center"/>
            </w:pPr>
            <w:r>
              <w:t>Сельское поселение Сарай-Гирский сельсовет</w:t>
            </w:r>
          </w:p>
        </w:tc>
        <w:tc>
          <w:tcPr>
            <w:tcW w:w="1701" w:type="dxa"/>
            <w:vAlign w:val="center"/>
          </w:tcPr>
          <w:p w:rsidR="002113F6" w:rsidRDefault="002113F6">
            <w:pPr>
              <w:pStyle w:val="ConsPlusNormal"/>
              <w:jc w:val="center"/>
            </w:pPr>
            <w:r>
              <w:t>1423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27.11</w:t>
            </w:r>
          </w:p>
        </w:tc>
        <w:tc>
          <w:tcPr>
            <w:tcW w:w="2835" w:type="dxa"/>
            <w:vAlign w:val="center"/>
          </w:tcPr>
          <w:p w:rsidR="002113F6" w:rsidRDefault="002113F6">
            <w:pPr>
              <w:pStyle w:val="ConsPlusNormal"/>
              <w:jc w:val="center"/>
            </w:pPr>
            <w:r>
              <w:t>Сельское поселение Староашировский сельсовет</w:t>
            </w:r>
          </w:p>
        </w:tc>
        <w:tc>
          <w:tcPr>
            <w:tcW w:w="1701" w:type="dxa"/>
            <w:vAlign w:val="center"/>
          </w:tcPr>
          <w:p w:rsidR="002113F6" w:rsidRDefault="002113F6">
            <w:pPr>
              <w:pStyle w:val="ConsPlusNormal"/>
              <w:jc w:val="center"/>
            </w:pPr>
            <w:r>
              <w:t>632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27.12</w:t>
            </w:r>
          </w:p>
        </w:tc>
        <w:tc>
          <w:tcPr>
            <w:tcW w:w="2835" w:type="dxa"/>
            <w:vAlign w:val="center"/>
          </w:tcPr>
          <w:p w:rsidR="002113F6" w:rsidRDefault="002113F6">
            <w:pPr>
              <w:pStyle w:val="ConsPlusNormal"/>
              <w:jc w:val="center"/>
            </w:pPr>
            <w:r>
              <w:t>Сельское поселение Старокутлумбетьевский сельсовет</w:t>
            </w:r>
          </w:p>
        </w:tc>
        <w:tc>
          <w:tcPr>
            <w:tcW w:w="1701" w:type="dxa"/>
            <w:vAlign w:val="center"/>
          </w:tcPr>
          <w:p w:rsidR="002113F6" w:rsidRDefault="002113F6">
            <w:pPr>
              <w:pStyle w:val="ConsPlusNormal"/>
              <w:jc w:val="center"/>
            </w:pPr>
            <w:r>
              <w:t>510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27.13</w:t>
            </w:r>
          </w:p>
        </w:tc>
        <w:tc>
          <w:tcPr>
            <w:tcW w:w="2835" w:type="dxa"/>
            <w:vAlign w:val="center"/>
          </w:tcPr>
          <w:p w:rsidR="002113F6" w:rsidRDefault="002113F6">
            <w:pPr>
              <w:pStyle w:val="ConsPlusNormal"/>
              <w:jc w:val="center"/>
            </w:pPr>
            <w:r>
              <w:t>Сельское поселение Староякуповский сельсовет</w:t>
            </w:r>
          </w:p>
        </w:tc>
        <w:tc>
          <w:tcPr>
            <w:tcW w:w="1701" w:type="dxa"/>
            <w:vAlign w:val="center"/>
          </w:tcPr>
          <w:p w:rsidR="002113F6" w:rsidRDefault="002113F6">
            <w:pPr>
              <w:pStyle w:val="ConsPlusNormal"/>
              <w:jc w:val="center"/>
            </w:pPr>
            <w:r>
              <w:t>361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27.14</w:t>
            </w:r>
          </w:p>
        </w:tc>
        <w:tc>
          <w:tcPr>
            <w:tcW w:w="2835" w:type="dxa"/>
            <w:vAlign w:val="center"/>
          </w:tcPr>
          <w:p w:rsidR="002113F6" w:rsidRDefault="002113F6">
            <w:pPr>
              <w:pStyle w:val="ConsPlusNormal"/>
              <w:jc w:val="center"/>
            </w:pPr>
            <w:r>
              <w:t>Сельское поселение Тимошкинский сельсовет</w:t>
            </w:r>
          </w:p>
        </w:tc>
        <w:tc>
          <w:tcPr>
            <w:tcW w:w="1701" w:type="dxa"/>
            <w:vAlign w:val="center"/>
          </w:tcPr>
          <w:p w:rsidR="002113F6" w:rsidRDefault="002113F6">
            <w:pPr>
              <w:pStyle w:val="ConsPlusNormal"/>
              <w:jc w:val="center"/>
            </w:pPr>
            <w:r>
              <w:t>434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28</w:t>
            </w:r>
          </w:p>
        </w:tc>
        <w:tc>
          <w:tcPr>
            <w:tcW w:w="2835" w:type="dxa"/>
            <w:vAlign w:val="center"/>
          </w:tcPr>
          <w:p w:rsidR="002113F6" w:rsidRDefault="002113F6">
            <w:pPr>
              <w:pStyle w:val="ConsPlusNormal"/>
              <w:jc w:val="center"/>
            </w:pPr>
            <w:r>
              <w:t>Новоорский муниципальный район</w:t>
            </w:r>
          </w:p>
        </w:tc>
        <w:tc>
          <w:tcPr>
            <w:tcW w:w="1701" w:type="dxa"/>
            <w:vAlign w:val="center"/>
          </w:tcPr>
          <w:p w:rsidR="002113F6" w:rsidRDefault="002113F6">
            <w:pPr>
              <w:pStyle w:val="ConsPlusNormal"/>
              <w:jc w:val="center"/>
            </w:pPr>
            <w:r>
              <w:t>26304</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28.1</w:t>
            </w:r>
          </w:p>
        </w:tc>
        <w:tc>
          <w:tcPr>
            <w:tcW w:w="2835" w:type="dxa"/>
            <w:vAlign w:val="center"/>
          </w:tcPr>
          <w:p w:rsidR="002113F6" w:rsidRDefault="002113F6">
            <w:pPr>
              <w:pStyle w:val="ConsPlusNormal"/>
              <w:jc w:val="center"/>
            </w:pPr>
            <w:r>
              <w:t>Сельское поселение Будамшинский сельсовет</w:t>
            </w:r>
          </w:p>
        </w:tc>
        <w:tc>
          <w:tcPr>
            <w:tcW w:w="1701" w:type="dxa"/>
            <w:vAlign w:val="center"/>
          </w:tcPr>
          <w:p w:rsidR="002113F6" w:rsidRDefault="002113F6">
            <w:pPr>
              <w:pStyle w:val="ConsPlusNormal"/>
              <w:jc w:val="center"/>
            </w:pPr>
            <w:r>
              <w:t>1023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28.2</w:t>
            </w:r>
          </w:p>
        </w:tc>
        <w:tc>
          <w:tcPr>
            <w:tcW w:w="2835" w:type="dxa"/>
            <w:vAlign w:val="center"/>
          </w:tcPr>
          <w:p w:rsidR="002113F6" w:rsidRDefault="002113F6">
            <w:pPr>
              <w:pStyle w:val="ConsPlusNormal"/>
              <w:jc w:val="center"/>
            </w:pPr>
            <w:r>
              <w:t>Сельское поселение Горьковский сельсовет</w:t>
            </w:r>
          </w:p>
        </w:tc>
        <w:tc>
          <w:tcPr>
            <w:tcW w:w="1701" w:type="dxa"/>
            <w:vAlign w:val="center"/>
          </w:tcPr>
          <w:p w:rsidR="002113F6" w:rsidRDefault="002113F6">
            <w:pPr>
              <w:pStyle w:val="ConsPlusNormal"/>
              <w:jc w:val="center"/>
            </w:pPr>
            <w:r>
              <w:t>1101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28.3</w:t>
            </w:r>
          </w:p>
        </w:tc>
        <w:tc>
          <w:tcPr>
            <w:tcW w:w="2835" w:type="dxa"/>
            <w:vAlign w:val="center"/>
          </w:tcPr>
          <w:p w:rsidR="002113F6" w:rsidRDefault="002113F6">
            <w:pPr>
              <w:pStyle w:val="ConsPlusNormal"/>
              <w:jc w:val="center"/>
            </w:pPr>
            <w:r>
              <w:t>Сельское поселение Добровольский сельсовет</w:t>
            </w:r>
          </w:p>
        </w:tc>
        <w:tc>
          <w:tcPr>
            <w:tcW w:w="1701" w:type="dxa"/>
            <w:vAlign w:val="center"/>
          </w:tcPr>
          <w:p w:rsidR="002113F6" w:rsidRDefault="002113F6">
            <w:pPr>
              <w:pStyle w:val="ConsPlusNormal"/>
              <w:jc w:val="center"/>
            </w:pPr>
            <w:r>
              <w:t>778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28.4</w:t>
            </w:r>
          </w:p>
        </w:tc>
        <w:tc>
          <w:tcPr>
            <w:tcW w:w="2835" w:type="dxa"/>
            <w:vAlign w:val="center"/>
          </w:tcPr>
          <w:p w:rsidR="002113F6" w:rsidRDefault="002113F6">
            <w:pPr>
              <w:pStyle w:val="ConsPlusNormal"/>
              <w:jc w:val="center"/>
            </w:pPr>
            <w:r>
              <w:t>Сельское поселение Караганский сельсовет</w:t>
            </w:r>
          </w:p>
        </w:tc>
        <w:tc>
          <w:tcPr>
            <w:tcW w:w="1701" w:type="dxa"/>
            <w:vAlign w:val="center"/>
          </w:tcPr>
          <w:p w:rsidR="002113F6" w:rsidRDefault="002113F6">
            <w:pPr>
              <w:pStyle w:val="ConsPlusNormal"/>
              <w:jc w:val="center"/>
            </w:pPr>
            <w:r>
              <w:t>709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28.5</w:t>
            </w:r>
          </w:p>
        </w:tc>
        <w:tc>
          <w:tcPr>
            <w:tcW w:w="2835" w:type="dxa"/>
            <w:vAlign w:val="center"/>
          </w:tcPr>
          <w:p w:rsidR="002113F6" w:rsidRDefault="002113F6">
            <w:pPr>
              <w:pStyle w:val="ConsPlusNormal"/>
              <w:jc w:val="center"/>
            </w:pPr>
            <w:r>
              <w:t>Сельское поселение Кумакский сельсовет</w:t>
            </w:r>
          </w:p>
        </w:tc>
        <w:tc>
          <w:tcPr>
            <w:tcW w:w="1701" w:type="dxa"/>
            <w:vAlign w:val="center"/>
          </w:tcPr>
          <w:p w:rsidR="002113F6" w:rsidRDefault="002113F6">
            <w:pPr>
              <w:pStyle w:val="ConsPlusNormal"/>
              <w:jc w:val="center"/>
            </w:pPr>
            <w:r>
              <w:t>1602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28.6</w:t>
            </w:r>
          </w:p>
        </w:tc>
        <w:tc>
          <w:tcPr>
            <w:tcW w:w="2835" w:type="dxa"/>
            <w:vAlign w:val="center"/>
          </w:tcPr>
          <w:p w:rsidR="002113F6" w:rsidRDefault="002113F6">
            <w:pPr>
              <w:pStyle w:val="ConsPlusNormal"/>
              <w:jc w:val="center"/>
            </w:pPr>
            <w:r>
              <w:t>Сельское поселение Новоорский поссовет</w:t>
            </w:r>
          </w:p>
        </w:tc>
        <w:tc>
          <w:tcPr>
            <w:tcW w:w="1701" w:type="dxa"/>
            <w:vAlign w:val="center"/>
          </w:tcPr>
          <w:p w:rsidR="002113F6" w:rsidRDefault="002113F6">
            <w:pPr>
              <w:pStyle w:val="ConsPlusNormal"/>
              <w:jc w:val="center"/>
            </w:pPr>
            <w:r>
              <w:t>12222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28.7</w:t>
            </w:r>
          </w:p>
        </w:tc>
        <w:tc>
          <w:tcPr>
            <w:tcW w:w="2835" w:type="dxa"/>
            <w:vAlign w:val="center"/>
          </w:tcPr>
          <w:p w:rsidR="002113F6" w:rsidRDefault="002113F6">
            <w:pPr>
              <w:pStyle w:val="ConsPlusNormal"/>
              <w:jc w:val="center"/>
            </w:pPr>
            <w:r>
              <w:t>Сельское поселение Приреченский сельсовет</w:t>
            </w:r>
          </w:p>
        </w:tc>
        <w:tc>
          <w:tcPr>
            <w:tcW w:w="1701" w:type="dxa"/>
            <w:vAlign w:val="center"/>
          </w:tcPr>
          <w:p w:rsidR="002113F6" w:rsidRDefault="002113F6">
            <w:pPr>
              <w:pStyle w:val="ConsPlusNormal"/>
              <w:jc w:val="center"/>
            </w:pPr>
            <w:r>
              <w:t>1571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28.8</w:t>
            </w:r>
          </w:p>
        </w:tc>
        <w:tc>
          <w:tcPr>
            <w:tcW w:w="2835" w:type="dxa"/>
            <w:vAlign w:val="center"/>
          </w:tcPr>
          <w:p w:rsidR="002113F6" w:rsidRDefault="002113F6">
            <w:pPr>
              <w:pStyle w:val="ConsPlusNormal"/>
              <w:jc w:val="center"/>
            </w:pPr>
            <w:r>
              <w:t>Сельское поселение Чапаевский сельсовет</w:t>
            </w:r>
          </w:p>
        </w:tc>
        <w:tc>
          <w:tcPr>
            <w:tcW w:w="1701" w:type="dxa"/>
            <w:vAlign w:val="center"/>
          </w:tcPr>
          <w:p w:rsidR="002113F6" w:rsidRDefault="002113F6">
            <w:pPr>
              <w:pStyle w:val="ConsPlusNormal"/>
              <w:jc w:val="center"/>
            </w:pPr>
            <w:r>
              <w:t>644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28.9</w:t>
            </w:r>
          </w:p>
        </w:tc>
        <w:tc>
          <w:tcPr>
            <w:tcW w:w="2835" w:type="dxa"/>
            <w:vAlign w:val="center"/>
          </w:tcPr>
          <w:p w:rsidR="002113F6" w:rsidRDefault="002113F6">
            <w:pPr>
              <w:pStyle w:val="ConsPlusNormal"/>
              <w:jc w:val="center"/>
            </w:pPr>
            <w:r>
              <w:t>Сельское поселение Энергетикский поссовет</w:t>
            </w:r>
          </w:p>
        </w:tc>
        <w:tc>
          <w:tcPr>
            <w:tcW w:w="1701" w:type="dxa"/>
            <w:vAlign w:val="center"/>
          </w:tcPr>
          <w:p w:rsidR="002113F6" w:rsidRDefault="002113F6">
            <w:pPr>
              <w:pStyle w:val="ConsPlusNormal"/>
              <w:jc w:val="center"/>
            </w:pPr>
            <w:r>
              <w:t>6654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w:t>
            </w:r>
          </w:p>
        </w:tc>
        <w:tc>
          <w:tcPr>
            <w:tcW w:w="2835" w:type="dxa"/>
            <w:vAlign w:val="center"/>
          </w:tcPr>
          <w:p w:rsidR="002113F6" w:rsidRDefault="002113F6">
            <w:pPr>
              <w:pStyle w:val="ConsPlusNormal"/>
              <w:jc w:val="center"/>
            </w:pPr>
            <w:r>
              <w:t>Новосергиевский муниципальный район</w:t>
            </w:r>
          </w:p>
        </w:tc>
        <w:tc>
          <w:tcPr>
            <w:tcW w:w="1701" w:type="dxa"/>
            <w:vAlign w:val="center"/>
          </w:tcPr>
          <w:p w:rsidR="002113F6" w:rsidRDefault="002113F6">
            <w:pPr>
              <w:pStyle w:val="ConsPlusNormal"/>
              <w:jc w:val="center"/>
            </w:pPr>
            <w:r>
              <w:t>33671</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29.1</w:t>
            </w:r>
          </w:p>
        </w:tc>
        <w:tc>
          <w:tcPr>
            <w:tcW w:w="2835" w:type="dxa"/>
            <w:vAlign w:val="center"/>
          </w:tcPr>
          <w:p w:rsidR="002113F6" w:rsidRDefault="002113F6">
            <w:pPr>
              <w:pStyle w:val="ConsPlusNormal"/>
              <w:jc w:val="center"/>
            </w:pPr>
            <w:r>
              <w:t>Сельское поселение Барабановский сельсовет</w:t>
            </w:r>
          </w:p>
        </w:tc>
        <w:tc>
          <w:tcPr>
            <w:tcW w:w="1701" w:type="dxa"/>
            <w:vAlign w:val="center"/>
          </w:tcPr>
          <w:p w:rsidR="002113F6" w:rsidRDefault="002113F6">
            <w:pPr>
              <w:pStyle w:val="ConsPlusNormal"/>
              <w:jc w:val="center"/>
            </w:pPr>
            <w:r>
              <w:t>805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29.2</w:t>
            </w:r>
          </w:p>
        </w:tc>
        <w:tc>
          <w:tcPr>
            <w:tcW w:w="2835" w:type="dxa"/>
            <w:vAlign w:val="center"/>
          </w:tcPr>
          <w:p w:rsidR="002113F6" w:rsidRDefault="002113F6">
            <w:pPr>
              <w:pStyle w:val="ConsPlusNormal"/>
              <w:jc w:val="center"/>
            </w:pPr>
            <w:r>
              <w:t>Сельское поселение Берестовский сельсовет</w:t>
            </w:r>
          </w:p>
        </w:tc>
        <w:tc>
          <w:tcPr>
            <w:tcW w:w="1701" w:type="dxa"/>
            <w:vAlign w:val="center"/>
          </w:tcPr>
          <w:p w:rsidR="002113F6" w:rsidRDefault="002113F6">
            <w:pPr>
              <w:pStyle w:val="ConsPlusNormal"/>
              <w:jc w:val="center"/>
            </w:pPr>
            <w:r>
              <w:t>441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29.3</w:t>
            </w:r>
          </w:p>
        </w:tc>
        <w:tc>
          <w:tcPr>
            <w:tcW w:w="2835" w:type="dxa"/>
            <w:vAlign w:val="center"/>
          </w:tcPr>
          <w:p w:rsidR="002113F6" w:rsidRDefault="002113F6">
            <w:pPr>
              <w:pStyle w:val="ConsPlusNormal"/>
              <w:jc w:val="center"/>
            </w:pPr>
            <w:r>
              <w:t>Сельское поселение Герасимовский сельсовет</w:t>
            </w:r>
          </w:p>
        </w:tc>
        <w:tc>
          <w:tcPr>
            <w:tcW w:w="1701" w:type="dxa"/>
            <w:vAlign w:val="center"/>
          </w:tcPr>
          <w:p w:rsidR="002113F6" w:rsidRDefault="002113F6">
            <w:pPr>
              <w:pStyle w:val="ConsPlusNormal"/>
              <w:jc w:val="center"/>
            </w:pPr>
            <w:r>
              <w:t>780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29.4</w:t>
            </w:r>
          </w:p>
        </w:tc>
        <w:tc>
          <w:tcPr>
            <w:tcW w:w="2835" w:type="dxa"/>
            <w:vAlign w:val="center"/>
          </w:tcPr>
          <w:p w:rsidR="002113F6" w:rsidRDefault="002113F6">
            <w:pPr>
              <w:pStyle w:val="ConsPlusNormal"/>
              <w:jc w:val="center"/>
            </w:pPr>
            <w:r>
              <w:t>Сельское поселение Краснополянский сельсовет</w:t>
            </w:r>
          </w:p>
        </w:tc>
        <w:tc>
          <w:tcPr>
            <w:tcW w:w="1701" w:type="dxa"/>
            <w:vAlign w:val="center"/>
          </w:tcPr>
          <w:p w:rsidR="002113F6" w:rsidRDefault="002113F6">
            <w:pPr>
              <w:pStyle w:val="ConsPlusNormal"/>
              <w:jc w:val="center"/>
            </w:pPr>
            <w:r>
              <w:t>498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87</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29.5</w:t>
            </w:r>
          </w:p>
        </w:tc>
        <w:tc>
          <w:tcPr>
            <w:tcW w:w="2835" w:type="dxa"/>
            <w:vAlign w:val="center"/>
          </w:tcPr>
          <w:p w:rsidR="002113F6" w:rsidRDefault="002113F6">
            <w:pPr>
              <w:pStyle w:val="ConsPlusNormal"/>
              <w:jc w:val="center"/>
            </w:pPr>
            <w:r>
              <w:t>Сельское поселение Кувайский сельсовет</w:t>
            </w:r>
          </w:p>
        </w:tc>
        <w:tc>
          <w:tcPr>
            <w:tcW w:w="1701" w:type="dxa"/>
            <w:vAlign w:val="center"/>
          </w:tcPr>
          <w:p w:rsidR="002113F6" w:rsidRDefault="002113F6">
            <w:pPr>
              <w:pStyle w:val="ConsPlusNormal"/>
              <w:jc w:val="center"/>
            </w:pPr>
            <w:r>
              <w:t>952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29.6</w:t>
            </w:r>
          </w:p>
        </w:tc>
        <w:tc>
          <w:tcPr>
            <w:tcW w:w="2835" w:type="dxa"/>
            <w:vAlign w:val="center"/>
          </w:tcPr>
          <w:p w:rsidR="002113F6" w:rsidRDefault="002113F6">
            <w:pPr>
              <w:pStyle w:val="ConsPlusNormal"/>
              <w:jc w:val="center"/>
            </w:pPr>
            <w:r>
              <w:t>Сельское поселение Кулагинский сельсовет</w:t>
            </w:r>
          </w:p>
        </w:tc>
        <w:tc>
          <w:tcPr>
            <w:tcW w:w="1701" w:type="dxa"/>
            <w:vAlign w:val="center"/>
          </w:tcPr>
          <w:p w:rsidR="002113F6" w:rsidRDefault="002113F6">
            <w:pPr>
              <w:pStyle w:val="ConsPlusNormal"/>
              <w:jc w:val="center"/>
            </w:pPr>
            <w:r>
              <w:t>1155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29.7</w:t>
            </w:r>
          </w:p>
        </w:tc>
        <w:tc>
          <w:tcPr>
            <w:tcW w:w="2835" w:type="dxa"/>
            <w:vAlign w:val="center"/>
          </w:tcPr>
          <w:p w:rsidR="002113F6" w:rsidRDefault="002113F6">
            <w:pPr>
              <w:pStyle w:val="ConsPlusNormal"/>
              <w:jc w:val="center"/>
            </w:pPr>
            <w:r>
              <w:t>Сельское поселение Кутушевский сельсовет</w:t>
            </w:r>
          </w:p>
        </w:tc>
        <w:tc>
          <w:tcPr>
            <w:tcW w:w="1701" w:type="dxa"/>
            <w:vAlign w:val="center"/>
          </w:tcPr>
          <w:p w:rsidR="002113F6" w:rsidRDefault="002113F6">
            <w:pPr>
              <w:pStyle w:val="ConsPlusNormal"/>
              <w:jc w:val="center"/>
            </w:pPr>
            <w:r>
              <w:t>480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29.8</w:t>
            </w:r>
          </w:p>
        </w:tc>
        <w:tc>
          <w:tcPr>
            <w:tcW w:w="2835" w:type="dxa"/>
            <w:vAlign w:val="center"/>
          </w:tcPr>
          <w:p w:rsidR="002113F6" w:rsidRDefault="002113F6">
            <w:pPr>
              <w:pStyle w:val="ConsPlusNormal"/>
              <w:jc w:val="center"/>
            </w:pPr>
            <w:r>
              <w:t>Сельское поселение Лапазский сельсовет</w:t>
            </w:r>
          </w:p>
        </w:tc>
        <w:tc>
          <w:tcPr>
            <w:tcW w:w="1701" w:type="dxa"/>
            <w:vAlign w:val="center"/>
          </w:tcPr>
          <w:p w:rsidR="002113F6" w:rsidRDefault="002113F6">
            <w:pPr>
              <w:pStyle w:val="ConsPlusNormal"/>
              <w:jc w:val="center"/>
            </w:pPr>
            <w:r>
              <w:t>987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29.9</w:t>
            </w:r>
          </w:p>
        </w:tc>
        <w:tc>
          <w:tcPr>
            <w:tcW w:w="2835" w:type="dxa"/>
            <w:vAlign w:val="center"/>
          </w:tcPr>
          <w:p w:rsidR="002113F6" w:rsidRDefault="002113F6">
            <w:pPr>
              <w:pStyle w:val="ConsPlusNormal"/>
              <w:jc w:val="center"/>
            </w:pPr>
            <w:r>
              <w:t>Сельское поселение Мустаевский сельсовет</w:t>
            </w:r>
          </w:p>
        </w:tc>
        <w:tc>
          <w:tcPr>
            <w:tcW w:w="1701" w:type="dxa"/>
            <w:vAlign w:val="center"/>
          </w:tcPr>
          <w:p w:rsidR="002113F6" w:rsidRDefault="002113F6">
            <w:pPr>
              <w:pStyle w:val="ConsPlusNormal"/>
              <w:jc w:val="center"/>
            </w:pPr>
            <w:r>
              <w:t>1216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29.10</w:t>
            </w:r>
          </w:p>
        </w:tc>
        <w:tc>
          <w:tcPr>
            <w:tcW w:w="2835" w:type="dxa"/>
            <w:vAlign w:val="center"/>
          </w:tcPr>
          <w:p w:rsidR="002113F6" w:rsidRDefault="002113F6">
            <w:pPr>
              <w:pStyle w:val="ConsPlusNormal"/>
              <w:jc w:val="center"/>
            </w:pPr>
            <w:r>
              <w:t>Сельское поселение Нестеровский сельсовет</w:t>
            </w:r>
          </w:p>
        </w:tc>
        <w:tc>
          <w:tcPr>
            <w:tcW w:w="1701" w:type="dxa"/>
            <w:vAlign w:val="center"/>
          </w:tcPr>
          <w:p w:rsidR="002113F6" w:rsidRDefault="002113F6">
            <w:pPr>
              <w:pStyle w:val="ConsPlusNormal"/>
              <w:jc w:val="center"/>
            </w:pPr>
            <w:r>
              <w:t>701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29.11</w:t>
            </w:r>
          </w:p>
        </w:tc>
        <w:tc>
          <w:tcPr>
            <w:tcW w:w="2835" w:type="dxa"/>
            <w:vAlign w:val="center"/>
          </w:tcPr>
          <w:p w:rsidR="002113F6" w:rsidRDefault="002113F6">
            <w:pPr>
              <w:pStyle w:val="ConsPlusNormal"/>
              <w:jc w:val="center"/>
            </w:pPr>
            <w:r>
              <w:t>Сельское поселение Новосергиевский поссовет</w:t>
            </w:r>
          </w:p>
        </w:tc>
        <w:tc>
          <w:tcPr>
            <w:tcW w:w="1701" w:type="dxa"/>
            <w:vAlign w:val="center"/>
          </w:tcPr>
          <w:p w:rsidR="002113F6" w:rsidRDefault="002113F6">
            <w:pPr>
              <w:pStyle w:val="ConsPlusNormal"/>
              <w:jc w:val="center"/>
            </w:pPr>
            <w:r>
              <w:t>14362</w:t>
            </w:r>
          </w:p>
        </w:tc>
        <w:tc>
          <w:tcPr>
            <w:tcW w:w="1984" w:type="dxa"/>
            <w:vAlign w:val="center"/>
          </w:tcPr>
          <w:p w:rsidR="002113F6" w:rsidRDefault="002113F6">
            <w:pPr>
              <w:pStyle w:val="ConsPlusNormal"/>
              <w:jc w:val="center"/>
            </w:pPr>
            <w:r>
              <w:t>0</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85</w:t>
            </w: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29.12</w:t>
            </w:r>
          </w:p>
        </w:tc>
        <w:tc>
          <w:tcPr>
            <w:tcW w:w="2835" w:type="dxa"/>
            <w:vAlign w:val="center"/>
          </w:tcPr>
          <w:p w:rsidR="002113F6" w:rsidRDefault="002113F6">
            <w:pPr>
              <w:pStyle w:val="ConsPlusNormal"/>
              <w:jc w:val="center"/>
            </w:pPr>
            <w:r>
              <w:t>Сельское поселение Платовский сельсовет</w:t>
            </w:r>
          </w:p>
        </w:tc>
        <w:tc>
          <w:tcPr>
            <w:tcW w:w="1701" w:type="dxa"/>
            <w:vAlign w:val="center"/>
          </w:tcPr>
          <w:p w:rsidR="002113F6" w:rsidRDefault="002113F6">
            <w:pPr>
              <w:pStyle w:val="ConsPlusNormal"/>
              <w:jc w:val="center"/>
            </w:pPr>
            <w:r>
              <w:t>1415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87</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29.13</w:t>
            </w:r>
          </w:p>
        </w:tc>
        <w:tc>
          <w:tcPr>
            <w:tcW w:w="2835" w:type="dxa"/>
            <w:vAlign w:val="center"/>
          </w:tcPr>
          <w:p w:rsidR="002113F6" w:rsidRDefault="002113F6">
            <w:pPr>
              <w:pStyle w:val="ConsPlusNormal"/>
              <w:jc w:val="center"/>
            </w:pPr>
            <w:r>
              <w:t>Сельское поселение Покровский сельсовет</w:t>
            </w:r>
          </w:p>
        </w:tc>
        <w:tc>
          <w:tcPr>
            <w:tcW w:w="1701" w:type="dxa"/>
            <w:vAlign w:val="center"/>
          </w:tcPr>
          <w:p w:rsidR="002113F6" w:rsidRDefault="002113F6">
            <w:pPr>
              <w:pStyle w:val="ConsPlusNormal"/>
              <w:jc w:val="center"/>
            </w:pPr>
            <w:r>
              <w:t>3381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87</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29.14</w:t>
            </w:r>
          </w:p>
        </w:tc>
        <w:tc>
          <w:tcPr>
            <w:tcW w:w="2835" w:type="dxa"/>
            <w:vAlign w:val="center"/>
          </w:tcPr>
          <w:p w:rsidR="002113F6" w:rsidRDefault="002113F6">
            <w:pPr>
              <w:pStyle w:val="ConsPlusNormal"/>
              <w:jc w:val="center"/>
            </w:pPr>
            <w:r>
              <w:t>Сельское поселение Рыбкинский сельсовет</w:t>
            </w:r>
          </w:p>
        </w:tc>
        <w:tc>
          <w:tcPr>
            <w:tcW w:w="1701" w:type="dxa"/>
            <w:vAlign w:val="center"/>
          </w:tcPr>
          <w:p w:rsidR="002113F6" w:rsidRDefault="002113F6">
            <w:pPr>
              <w:pStyle w:val="ConsPlusNormal"/>
              <w:jc w:val="center"/>
            </w:pPr>
            <w:r>
              <w:t>837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87</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29.15</w:t>
            </w:r>
          </w:p>
        </w:tc>
        <w:tc>
          <w:tcPr>
            <w:tcW w:w="2835" w:type="dxa"/>
            <w:vAlign w:val="center"/>
          </w:tcPr>
          <w:p w:rsidR="002113F6" w:rsidRDefault="002113F6">
            <w:pPr>
              <w:pStyle w:val="ConsPlusNormal"/>
              <w:jc w:val="center"/>
            </w:pPr>
            <w:r>
              <w:t>Сельское поселение Среднеуранский сельсовет</w:t>
            </w:r>
          </w:p>
        </w:tc>
        <w:tc>
          <w:tcPr>
            <w:tcW w:w="1701" w:type="dxa"/>
            <w:vAlign w:val="center"/>
          </w:tcPr>
          <w:p w:rsidR="002113F6" w:rsidRDefault="002113F6">
            <w:pPr>
              <w:pStyle w:val="ConsPlusNormal"/>
              <w:jc w:val="center"/>
            </w:pPr>
            <w:r>
              <w:t>1007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29.16</w:t>
            </w:r>
          </w:p>
        </w:tc>
        <w:tc>
          <w:tcPr>
            <w:tcW w:w="2835" w:type="dxa"/>
            <w:vAlign w:val="center"/>
          </w:tcPr>
          <w:p w:rsidR="002113F6" w:rsidRDefault="002113F6">
            <w:pPr>
              <w:pStyle w:val="ConsPlusNormal"/>
              <w:jc w:val="center"/>
            </w:pPr>
            <w:r>
              <w:t>Сельское поселение Старобелогорский сельсовет</w:t>
            </w:r>
          </w:p>
        </w:tc>
        <w:tc>
          <w:tcPr>
            <w:tcW w:w="1701" w:type="dxa"/>
            <w:vAlign w:val="center"/>
          </w:tcPr>
          <w:p w:rsidR="002113F6" w:rsidRDefault="002113F6">
            <w:pPr>
              <w:pStyle w:val="ConsPlusNormal"/>
              <w:jc w:val="center"/>
            </w:pPr>
            <w:r>
              <w:t>721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29.17</w:t>
            </w:r>
          </w:p>
        </w:tc>
        <w:tc>
          <w:tcPr>
            <w:tcW w:w="2835" w:type="dxa"/>
            <w:vAlign w:val="center"/>
          </w:tcPr>
          <w:p w:rsidR="002113F6" w:rsidRDefault="002113F6">
            <w:pPr>
              <w:pStyle w:val="ConsPlusNormal"/>
              <w:jc w:val="center"/>
            </w:pPr>
            <w:r>
              <w:t>Сельское поселение Судьбодаровский сельсовет</w:t>
            </w:r>
          </w:p>
        </w:tc>
        <w:tc>
          <w:tcPr>
            <w:tcW w:w="1701" w:type="dxa"/>
            <w:vAlign w:val="center"/>
          </w:tcPr>
          <w:p w:rsidR="002113F6" w:rsidRDefault="002113F6">
            <w:pPr>
              <w:pStyle w:val="ConsPlusNormal"/>
              <w:jc w:val="center"/>
            </w:pPr>
            <w:r>
              <w:t>1146</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полностью вывозится мусоровозом с нижней загрузкой</w:t>
            </w:r>
          </w:p>
        </w:tc>
      </w:tr>
      <w:tr w:rsidR="002113F6">
        <w:tc>
          <w:tcPr>
            <w:tcW w:w="907" w:type="dxa"/>
            <w:vAlign w:val="center"/>
          </w:tcPr>
          <w:p w:rsidR="002113F6" w:rsidRDefault="002113F6">
            <w:pPr>
              <w:pStyle w:val="ConsPlusNormal"/>
              <w:jc w:val="center"/>
            </w:pPr>
            <w:r>
              <w:t>29.18</w:t>
            </w:r>
          </w:p>
        </w:tc>
        <w:tc>
          <w:tcPr>
            <w:tcW w:w="2835" w:type="dxa"/>
            <w:vAlign w:val="center"/>
          </w:tcPr>
          <w:p w:rsidR="002113F6" w:rsidRDefault="002113F6">
            <w:pPr>
              <w:pStyle w:val="ConsPlusNormal"/>
              <w:jc w:val="center"/>
            </w:pPr>
            <w:r>
              <w:t>Сельское поселение Хуторской сельсовет</w:t>
            </w:r>
          </w:p>
        </w:tc>
        <w:tc>
          <w:tcPr>
            <w:tcW w:w="1701" w:type="dxa"/>
            <w:vAlign w:val="center"/>
          </w:tcPr>
          <w:p w:rsidR="002113F6" w:rsidRDefault="002113F6">
            <w:pPr>
              <w:pStyle w:val="ConsPlusNormal"/>
              <w:jc w:val="center"/>
            </w:pPr>
            <w:r>
              <w:t>1555</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85</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29.19</w:t>
            </w:r>
          </w:p>
        </w:tc>
        <w:tc>
          <w:tcPr>
            <w:tcW w:w="2835" w:type="dxa"/>
            <w:vAlign w:val="center"/>
          </w:tcPr>
          <w:p w:rsidR="002113F6" w:rsidRDefault="002113F6">
            <w:pPr>
              <w:pStyle w:val="ConsPlusNormal"/>
              <w:jc w:val="center"/>
            </w:pPr>
            <w:r>
              <w:t>Сельское поселение Ясногорский сельсовет</w:t>
            </w:r>
          </w:p>
        </w:tc>
        <w:tc>
          <w:tcPr>
            <w:tcW w:w="1701" w:type="dxa"/>
            <w:vAlign w:val="center"/>
          </w:tcPr>
          <w:p w:rsidR="002113F6" w:rsidRDefault="002113F6">
            <w:pPr>
              <w:pStyle w:val="ConsPlusNormal"/>
              <w:jc w:val="center"/>
            </w:pPr>
            <w:r>
              <w:t>1232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30</w:t>
            </w:r>
          </w:p>
        </w:tc>
        <w:tc>
          <w:tcPr>
            <w:tcW w:w="2835" w:type="dxa"/>
            <w:vAlign w:val="center"/>
          </w:tcPr>
          <w:p w:rsidR="002113F6" w:rsidRDefault="002113F6">
            <w:pPr>
              <w:pStyle w:val="ConsPlusNormal"/>
              <w:jc w:val="center"/>
            </w:pPr>
            <w:r>
              <w:t>Октябрьский муниципальный район</w:t>
            </w:r>
          </w:p>
        </w:tc>
        <w:tc>
          <w:tcPr>
            <w:tcW w:w="1701" w:type="dxa"/>
            <w:vAlign w:val="center"/>
          </w:tcPr>
          <w:p w:rsidR="002113F6" w:rsidRDefault="002113F6">
            <w:pPr>
              <w:pStyle w:val="ConsPlusNormal"/>
              <w:jc w:val="center"/>
            </w:pPr>
            <w:r>
              <w:t>18252</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30.1</w:t>
            </w:r>
          </w:p>
        </w:tc>
        <w:tc>
          <w:tcPr>
            <w:tcW w:w="2835" w:type="dxa"/>
            <w:vAlign w:val="center"/>
          </w:tcPr>
          <w:p w:rsidR="002113F6" w:rsidRDefault="002113F6">
            <w:pPr>
              <w:pStyle w:val="ConsPlusNormal"/>
              <w:jc w:val="center"/>
            </w:pPr>
            <w:r>
              <w:t xml:space="preserve">Сельское поселение </w:t>
            </w:r>
            <w:r>
              <w:lastRenderedPageBreak/>
              <w:t>Белозерский сельсовет</w:t>
            </w:r>
          </w:p>
        </w:tc>
        <w:tc>
          <w:tcPr>
            <w:tcW w:w="1701" w:type="dxa"/>
            <w:vAlign w:val="center"/>
          </w:tcPr>
          <w:p w:rsidR="002113F6" w:rsidRDefault="002113F6">
            <w:pPr>
              <w:pStyle w:val="ConsPlusNormal"/>
              <w:jc w:val="center"/>
            </w:pPr>
            <w:r>
              <w:lastRenderedPageBreak/>
              <w:t>530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30.2</w:t>
            </w:r>
          </w:p>
        </w:tc>
        <w:tc>
          <w:tcPr>
            <w:tcW w:w="2835" w:type="dxa"/>
            <w:vAlign w:val="center"/>
          </w:tcPr>
          <w:p w:rsidR="002113F6" w:rsidRDefault="002113F6">
            <w:pPr>
              <w:pStyle w:val="ConsPlusNormal"/>
              <w:jc w:val="center"/>
            </w:pPr>
            <w:r>
              <w:t>Сельское поселение Булановский сельсовет</w:t>
            </w:r>
          </w:p>
        </w:tc>
        <w:tc>
          <w:tcPr>
            <w:tcW w:w="1701" w:type="dxa"/>
            <w:vAlign w:val="center"/>
          </w:tcPr>
          <w:p w:rsidR="002113F6" w:rsidRDefault="002113F6">
            <w:pPr>
              <w:pStyle w:val="ConsPlusNormal"/>
              <w:jc w:val="center"/>
            </w:pPr>
            <w:r>
              <w:t>885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30.3</w:t>
            </w:r>
          </w:p>
        </w:tc>
        <w:tc>
          <w:tcPr>
            <w:tcW w:w="2835" w:type="dxa"/>
            <w:vAlign w:val="center"/>
          </w:tcPr>
          <w:p w:rsidR="002113F6" w:rsidRDefault="002113F6">
            <w:pPr>
              <w:pStyle w:val="ConsPlusNormal"/>
              <w:jc w:val="center"/>
            </w:pPr>
            <w:r>
              <w:t>Сельское поселение Васильевский сельсовет</w:t>
            </w:r>
          </w:p>
        </w:tc>
        <w:tc>
          <w:tcPr>
            <w:tcW w:w="1701" w:type="dxa"/>
            <w:vAlign w:val="center"/>
          </w:tcPr>
          <w:p w:rsidR="002113F6" w:rsidRDefault="002113F6">
            <w:pPr>
              <w:pStyle w:val="ConsPlusNormal"/>
              <w:jc w:val="center"/>
            </w:pPr>
            <w:r>
              <w:t>457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30.4</w:t>
            </w:r>
          </w:p>
        </w:tc>
        <w:tc>
          <w:tcPr>
            <w:tcW w:w="2835" w:type="dxa"/>
            <w:vAlign w:val="center"/>
          </w:tcPr>
          <w:p w:rsidR="002113F6" w:rsidRDefault="002113F6">
            <w:pPr>
              <w:pStyle w:val="ConsPlusNormal"/>
              <w:jc w:val="center"/>
            </w:pPr>
            <w:r>
              <w:t>Сельское поселение Ильинский сельсовет</w:t>
            </w:r>
          </w:p>
        </w:tc>
        <w:tc>
          <w:tcPr>
            <w:tcW w:w="1701" w:type="dxa"/>
            <w:vAlign w:val="center"/>
          </w:tcPr>
          <w:p w:rsidR="002113F6" w:rsidRDefault="002113F6">
            <w:pPr>
              <w:pStyle w:val="ConsPlusNormal"/>
              <w:jc w:val="center"/>
            </w:pPr>
            <w:r>
              <w:t>363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30.5</w:t>
            </w:r>
          </w:p>
        </w:tc>
        <w:tc>
          <w:tcPr>
            <w:tcW w:w="2835" w:type="dxa"/>
            <w:vAlign w:val="center"/>
          </w:tcPr>
          <w:p w:rsidR="002113F6" w:rsidRDefault="002113F6">
            <w:pPr>
              <w:pStyle w:val="ConsPlusNormal"/>
              <w:jc w:val="center"/>
            </w:pPr>
            <w:r>
              <w:t>Сельское поселение Имангуловский сельсовет</w:t>
            </w:r>
          </w:p>
        </w:tc>
        <w:tc>
          <w:tcPr>
            <w:tcW w:w="1701" w:type="dxa"/>
            <w:vAlign w:val="center"/>
          </w:tcPr>
          <w:p w:rsidR="002113F6" w:rsidRDefault="002113F6">
            <w:pPr>
              <w:pStyle w:val="ConsPlusNormal"/>
              <w:jc w:val="center"/>
            </w:pPr>
            <w:r>
              <w:t>1101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30.6</w:t>
            </w:r>
          </w:p>
        </w:tc>
        <w:tc>
          <w:tcPr>
            <w:tcW w:w="2835" w:type="dxa"/>
            <w:vAlign w:val="center"/>
          </w:tcPr>
          <w:p w:rsidR="002113F6" w:rsidRDefault="002113F6">
            <w:pPr>
              <w:pStyle w:val="ConsPlusNormal"/>
              <w:jc w:val="center"/>
            </w:pPr>
            <w:r>
              <w:t>Сельское поселение Комиссаровский сельсовет</w:t>
            </w:r>
          </w:p>
        </w:tc>
        <w:tc>
          <w:tcPr>
            <w:tcW w:w="1701" w:type="dxa"/>
            <w:vAlign w:val="center"/>
          </w:tcPr>
          <w:p w:rsidR="002113F6" w:rsidRDefault="002113F6">
            <w:pPr>
              <w:pStyle w:val="ConsPlusNormal"/>
              <w:jc w:val="center"/>
            </w:pPr>
            <w:r>
              <w:t>365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30.7</w:t>
            </w:r>
          </w:p>
        </w:tc>
        <w:tc>
          <w:tcPr>
            <w:tcW w:w="2835" w:type="dxa"/>
            <w:vAlign w:val="center"/>
          </w:tcPr>
          <w:p w:rsidR="002113F6" w:rsidRDefault="002113F6">
            <w:pPr>
              <w:pStyle w:val="ConsPlusNormal"/>
              <w:jc w:val="center"/>
            </w:pPr>
            <w:r>
              <w:t>Сельское поселение Краснооктябрьский сельсовет</w:t>
            </w:r>
          </w:p>
        </w:tc>
        <w:tc>
          <w:tcPr>
            <w:tcW w:w="1701" w:type="dxa"/>
            <w:vAlign w:val="center"/>
          </w:tcPr>
          <w:p w:rsidR="002113F6" w:rsidRDefault="002113F6">
            <w:pPr>
              <w:pStyle w:val="ConsPlusNormal"/>
              <w:jc w:val="center"/>
            </w:pPr>
            <w:r>
              <w:t>1598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61</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30.8</w:t>
            </w:r>
          </w:p>
        </w:tc>
        <w:tc>
          <w:tcPr>
            <w:tcW w:w="2835" w:type="dxa"/>
            <w:vAlign w:val="center"/>
          </w:tcPr>
          <w:p w:rsidR="002113F6" w:rsidRDefault="002113F6">
            <w:pPr>
              <w:pStyle w:val="ConsPlusNormal"/>
              <w:jc w:val="center"/>
            </w:pPr>
            <w:r>
              <w:t>Сельское поселение Марьевский сельсовет</w:t>
            </w:r>
          </w:p>
        </w:tc>
        <w:tc>
          <w:tcPr>
            <w:tcW w:w="1701" w:type="dxa"/>
            <w:vAlign w:val="center"/>
          </w:tcPr>
          <w:p w:rsidR="002113F6" w:rsidRDefault="002113F6">
            <w:pPr>
              <w:pStyle w:val="ConsPlusNormal"/>
              <w:jc w:val="center"/>
            </w:pPr>
            <w:r>
              <w:t>1240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30.9</w:t>
            </w:r>
          </w:p>
        </w:tc>
        <w:tc>
          <w:tcPr>
            <w:tcW w:w="2835" w:type="dxa"/>
            <w:vAlign w:val="center"/>
          </w:tcPr>
          <w:p w:rsidR="002113F6" w:rsidRDefault="002113F6">
            <w:pPr>
              <w:pStyle w:val="ConsPlusNormal"/>
              <w:jc w:val="center"/>
            </w:pPr>
            <w:r>
              <w:t>Сельское поселение Нижнегумбетовский сельсовет</w:t>
            </w:r>
          </w:p>
        </w:tc>
        <w:tc>
          <w:tcPr>
            <w:tcW w:w="1701" w:type="dxa"/>
            <w:vAlign w:val="center"/>
          </w:tcPr>
          <w:p w:rsidR="002113F6" w:rsidRDefault="002113F6">
            <w:pPr>
              <w:pStyle w:val="ConsPlusNormal"/>
              <w:jc w:val="center"/>
            </w:pPr>
            <w:r>
              <w:t>1323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30.10</w:t>
            </w:r>
          </w:p>
        </w:tc>
        <w:tc>
          <w:tcPr>
            <w:tcW w:w="2835" w:type="dxa"/>
            <w:vAlign w:val="center"/>
          </w:tcPr>
          <w:p w:rsidR="002113F6" w:rsidRDefault="002113F6">
            <w:pPr>
              <w:pStyle w:val="ConsPlusNormal"/>
              <w:jc w:val="center"/>
            </w:pPr>
            <w:r>
              <w:t>Сельское поселение Новоникитинский сельсовет</w:t>
            </w:r>
          </w:p>
        </w:tc>
        <w:tc>
          <w:tcPr>
            <w:tcW w:w="1701" w:type="dxa"/>
            <w:vAlign w:val="center"/>
          </w:tcPr>
          <w:p w:rsidR="002113F6" w:rsidRDefault="002113F6">
            <w:pPr>
              <w:pStyle w:val="ConsPlusNormal"/>
              <w:jc w:val="center"/>
            </w:pPr>
            <w:r>
              <w:t>863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30.11</w:t>
            </w:r>
          </w:p>
        </w:tc>
        <w:tc>
          <w:tcPr>
            <w:tcW w:w="2835" w:type="dxa"/>
            <w:vAlign w:val="center"/>
          </w:tcPr>
          <w:p w:rsidR="002113F6" w:rsidRDefault="002113F6">
            <w:pPr>
              <w:pStyle w:val="ConsPlusNormal"/>
              <w:jc w:val="center"/>
            </w:pPr>
            <w:r>
              <w:t>Сельское поселение Новотроицкий сельсовет</w:t>
            </w:r>
          </w:p>
        </w:tc>
        <w:tc>
          <w:tcPr>
            <w:tcW w:w="1701" w:type="dxa"/>
            <w:vAlign w:val="center"/>
          </w:tcPr>
          <w:p w:rsidR="002113F6" w:rsidRDefault="002113F6">
            <w:pPr>
              <w:pStyle w:val="ConsPlusNormal"/>
              <w:jc w:val="center"/>
            </w:pPr>
            <w:r>
              <w:t>385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30.12</w:t>
            </w:r>
          </w:p>
        </w:tc>
        <w:tc>
          <w:tcPr>
            <w:tcW w:w="2835" w:type="dxa"/>
            <w:vAlign w:val="center"/>
          </w:tcPr>
          <w:p w:rsidR="002113F6" w:rsidRDefault="002113F6">
            <w:pPr>
              <w:pStyle w:val="ConsPlusNormal"/>
              <w:jc w:val="center"/>
            </w:pPr>
            <w:r>
              <w:t>Сельское поселение Октябрьский сельсовет</w:t>
            </w:r>
          </w:p>
        </w:tc>
        <w:tc>
          <w:tcPr>
            <w:tcW w:w="1701" w:type="dxa"/>
            <w:vAlign w:val="center"/>
          </w:tcPr>
          <w:p w:rsidR="002113F6" w:rsidRDefault="002113F6">
            <w:pPr>
              <w:pStyle w:val="ConsPlusNormal"/>
              <w:jc w:val="center"/>
            </w:pPr>
            <w:r>
              <w:t>8080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96</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30.13</w:t>
            </w:r>
          </w:p>
        </w:tc>
        <w:tc>
          <w:tcPr>
            <w:tcW w:w="2835" w:type="dxa"/>
            <w:vAlign w:val="center"/>
          </w:tcPr>
          <w:p w:rsidR="002113F6" w:rsidRDefault="002113F6">
            <w:pPr>
              <w:pStyle w:val="ConsPlusNormal"/>
              <w:jc w:val="center"/>
            </w:pPr>
            <w:r>
              <w:t>Сельское поселение Российский сельсовет</w:t>
            </w:r>
          </w:p>
        </w:tc>
        <w:tc>
          <w:tcPr>
            <w:tcW w:w="1701" w:type="dxa"/>
            <w:vAlign w:val="center"/>
          </w:tcPr>
          <w:p w:rsidR="002113F6" w:rsidRDefault="002113F6">
            <w:pPr>
              <w:pStyle w:val="ConsPlusNormal"/>
              <w:jc w:val="center"/>
            </w:pPr>
            <w:r>
              <w:t>490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30.14</w:t>
            </w:r>
          </w:p>
        </w:tc>
        <w:tc>
          <w:tcPr>
            <w:tcW w:w="2835" w:type="dxa"/>
            <w:vAlign w:val="center"/>
          </w:tcPr>
          <w:p w:rsidR="002113F6" w:rsidRDefault="002113F6">
            <w:pPr>
              <w:pStyle w:val="ConsPlusNormal"/>
              <w:jc w:val="center"/>
            </w:pPr>
            <w:r>
              <w:t>Сельское поселение Уранбашский сельсовет</w:t>
            </w:r>
          </w:p>
        </w:tc>
        <w:tc>
          <w:tcPr>
            <w:tcW w:w="1701" w:type="dxa"/>
            <w:vAlign w:val="center"/>
          </w:tcPr>
          <w:p w:rsidR="002113F6" w:rsidRDefault="002113F6">
            <w:pPr>
              <w:pStyle w:val="ConsPlusNormal"/>
              <w:jc w:val="center"/>
            </w:pPr>
            <w:r>
              <w:t>572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w:t>
            </w:r>
          </w:p>
        </w:tc>
        <w:tc>
          <w:tcPr>
            <w:tcW w:w="2835" w:type="dxa"/>
            <w:vAlign w:val="center"/>
          </w:tcPr>
          <w:p w:rsidR="002113F6" w:rsidRDefault="002113F6">
            <w:pPr>
              <w:pStyle w:val="ConsPlusNormal"/>
              <w:jc w:val="center"/>
            </w:pPr>
            <w:r>
              <w:t>Оренбургский муниципальный район</w:t>
            </w:r>
          </w:p>
        </w:tc>
        <w:tc>
          <w:tcPr>
            <w:tcW w:w="1701" w:type="dxa"/>
            <w:vAlign w:val="center"/>
          </w:tcPr>
          <w:p w:rsidR="002113F6" w:rsidRDefault="002113F6">
            <w:pPr>
              <w:pStyle w:val="ConsPlusNormal"/>
              <w:jc w:val="center"/>
            </w:pPr>
            <w:r>
              <w:t>102744</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31.1</w:t>
            </w:r>
          </w:p>
        </w:tc>
        <w:tc>
          <w:tcPr>
            <w:tcW w:w="2835" w:type="dxa"/>
            <w:vAlign w:val="center"/>
          </w:tcPr>
          <w:p w:rsidR="002113F6" w:rsidRDefault="002113F6">
            <w:pPr>
              <w:pStyle w:val="ConsPlusNormal"/>
              <w:jc w:val="center"/>
            </w:pPr>
            <w:r>
              <w:t>Сельское поселение Архангеловский сельсовет</w:t>
            </w:r>
          </w:p>
        </w:tc>
        <w:tc>
          <w:tcPr>
            <w:tcW w:w="1701" w:type="dxa"/>
            <w:vAlign w:val="center"/>
          </w:tcPr>
          <w:p w:rsidR="002113F6" w:rsidRDefault="002113F6">
            <w:pPr>
              <w:pStyle w:val="ConsPlusNormal"/>
              <w:jc w:val="center"/>
            </w:pPr>
            <w:r>
              <w:t>712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контейнерные площадки обустроены только у детского сада и школы</w:t>
            </w:r>
          </w:p>
        </w:tc>
      </w:tr>
      <w:tr w:rsidR="002113F6">
        <w:tc>
          <w:tcPr>
            <w:tcW w:w="907" w:type="dxa"/>
            <w:vAlign w:val="center"/>
          </w:tcPr>
          <w:p w:rsidR="002113F6" w:rsidRDefault="002113F6">
            <w:pPr>
              <w:pStyle w:val="ConsPlusNormal"/>
              <w:jc w:val="center"/>
            </w:pPr>
            <w:r>
              <w:t>31.2</w:t>
            </w:r>
          </w:p>
        </w:tc>
        <w:tc>
          <w:tcPr>
            <w:tcW w:w="2835" w:type="dxa"/>
            <w:vAlign w:val="center"/>
          </w:tcPr>
          <w:p w:rsidR="002113F6" w:rsidRDefault="002113F6">
            <w:pPr>
              <w:pStyle w:val="ConsPlusNormal"/>
              <w:jc w:val="center"/>
            </w:pPr>
            <w:r>
              <w:t>Сельское поселение Бродецкий сельсовет</w:t>
            </w:r>
          </w:p>
        </w:tc>
        <w:tc>
          <w:tcPr>
            <w:tcW w:w="1701" w:type="dxa"/>
            <w:vAlign w:val="center"/>
          </w:tcPr>
          <w:p w:rsidR="002113F6" w:rsidRDefault="002113F6">
            <w:pPr>
              <w:pStyle w:val="ConsPlusNormal"/>
              <w:jc w:val="center"/>
            </w:pPr>
            <w:r>
              <w:t>1104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31.3</w:t>
            </w:r>
          </w:p>
        </w:tc>
        <w:tc>
          <w:tcPr>
            <w:tcW w:w="2835" w:type="dxa"/>
            <w:vAlign w:val="center"/>
          </w:tcPr>
          <w:p w:rsidR="002113F6" w:rsidRDefault="002113F6">
            <w:pPr>
              <w:pStyle w:val="ConsPlusNormal"/>
              <w:jc w:val="center"/>
            </w:pPr>
            <w:r>
              <w:t>Сельское поселение Благословенский сельсовет</w:t>
            </w:r>
          </w:p>
        </w:tc>
        <w:tc>
          <w:tcPr>
            <w:tcW w:w="1701" w:type="dxa"/>
            <w:vAlign w:val="center"/>
          </w:tcPr>
          <w:p w:rsidR="002113F6" w:rsidRDefault="002113F6">
            <w:pPr>
              <w:pStyle w:val="ConsPlusNormal"/>
              <w:jc w:val="center"/>
            </w:pPr>
            <w:r>
              <w:t>1477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31.4</w:t>
            </w:r>
          </w:p>
        </w:tc>
        <w:tc>
          <w:tcPr>
            <w:tcW w:w="2835" w:type="dxa"/>
            <w:vAlign w:val="center"/>
          </w:tcPr>
          <w:p w:rsidR="002113F6" w:rsidRDefault="002113F6">
            <w:pPr>
              <w:pStyle w:val="ConsPlusNormal"/>
              <w:jc w:val="center"/>
            </w:pPr>
            <w:r>
              <w:t>Сельское поселение Весенний сельсовет</w:t>
            </w:r>
          </w:p>
        </w:tc>
        <w:tc>
          <w:tcPr>
            <w:tcW w:w="1701" w:type="dxa"/>
            <w:vAlign w:val="center"/>
          </w:tcPr>
          <w:p w:rsidR="002113F6" w:rsidRDefault="002113F6">
            <w:pPr>
              <w:pStyle w:val="ConsPlusNormal"/>
              <w:jc w:val="center"/>
            </w:pPr>
            <w:r>
              <w:t>4274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31.5</w:t>
            </w:r>
          </w:p>
        </w:tc>
        <w:tc>
          <w:tcPr>
            <w:tcW w:w="2835" w:type="dxa"/>
            <w:vAlign w:val="center"/>
          </w:tcPr>
          <w:p w:rsidR="002113F6" w:rsidRDefault="002113F6">
            <w:pPr>
              <w:pStyle w:val="ConsPlusNormal"/>
              <w:jc w:val="center"/>
            </w:pPr>
            <w:r>
              <w:t>Сельское поселение Горный сельсовет</w:t>
            </w:r>
          </w:p>
        </w:tc>
        <w:tc>
          <w:tcPr>
            <w:tcW w:w="1701" w:type="dxa"/>
            <w:vAlign w:val="center"/>
          </w:tcPr>
          <w:p w:rsidR="002113F6" w:rsidRDefault="002113F6">
            <w:pPr>
              <w:pStyle w:val="ConsPlusNormal"/>
              <w:jc w:val="center"/>
            </w:pPr>
            <w:r>
              <w:t>2426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графику</w:t>
            </w:r>
          </w:p>
        </w:tc>
      </w:tr>
      <w:tr w:rsidR="002113F6">
        <w:tc>
          <w:tcPr>
            <w:tcW w:w="907" w:type="dxa"/>
            <w:vAlign w:val="center"/>
          </w:tcPr>
          <w:p w:rsidR="002113F6" w:rsidRDefault="002113F6">
            <w:pPr>
              <w:pStyle w:val="ConsPlusNormal"/>
              <w:jc w:val="center"/>
            </w:pPr>
            <w:r>
              <w:t>31.6</w:t>
            </w:r>
          </w:p>
        </w:tc>
        <w:tc>
          <w:tcPr>
            <w:tcW w:w="2835" w:type="dxa"/>
            <w:vAlign w:val="center"/>
          </w:tcPr>
          <w:p w:rsidR="002113F6" w:rsidRDefault="002113F6">
            <w:pPr>
              <w:pStyle w:val="ConsPlusNormal"/>
              <w:jc w:val="center"/>
            </w:pPr>
            <w:r>
              <w:t>Сельское поселение Дедуровский сельсовет</w:t>
            </w:r>
          </w:p>
        </w:tc>
        <w:tc>
          <w:tcPr>
            <w:tcW w:w="1701" w:type="dxa"/>
            <w:vAlign w:val="center"/>
          </w:tcPr>
          <w:p w:rsidR="002113F6" w:rsidRDefault="002113F6">
            <w:pPr>
              <w:pStyle w:val="ConsPlusNormal"/>
              <w:jc w:val="center"/>
            </w:pPr>
            <w:r>
              <w:t>1540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31.7</w:t>
            </w:r>
          </w:p>
        </w:tc>
        <w:tc>
          <w:tcPr>
            <w:tcW w:w="2835" w:type="dxa"/>
            <w:vAlign w:val="center"/>
          </w:tcPr>
          <w:p w:rsidR="002113F6" w:rsidRDefault="002113F6">
            <w:pPr>
              <w:pStyle w:val="ConsPlusNormal"/>
              <w:jc w:val="center"/>
            </w:pPr>
            <w:r>
              <w:t>Сельское поселение Зауральный сельсовет</w:t>
            </w:r>
          </w:p>
        </w:tc>
        <w:tc>
          <w:tcPr>
            <w:tcW w:w="1701" w:type="dxa"/>
            <w:vAlign w:val="center"/>
          </w:tcPr>
          <w:p w:rsidR="002113F6" w:rsidRDefault="002113F6">
            <w:pPr>
              <w:pStyle w:val="ConsPlusNormal"/>
              <w:jc w:val="center"/>
            </w:pPr>
            <w:r>
              <w:t>1208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31.8</w:t>
            </w:r>
          </w:p>
        </w:tc>
        <w:tc>
          <w:tcPr>
            <w:tcW w:w="2835" w:type="dxa"/>
            <w:vAlign w:val="center"/>
          </w:tcPr>
          <w:p w:rsidR="002113F6" w:rsidRDefault="002113F6">
            <w:pPr>
              <w:pStyle w:val="ConsPlusNormal"/>
              <w:jc w:val="center"/>
            </w:pPr>
            <w:r>
              <w:t>Сельское поселение Зубаревский сельсовет</w:t>
            </w:r>
          </w:p>
        </w:tc>
        <w:tc>
          <w:tcPr>
            <w:tcW w:w="1701" w:type="dxa"/>
            <w:vAlign w:val="center"/>
          </w:tcPr>
          <w:p w:rsidR="002113F6" w:rsidRDefault="002113F6">
            <w:pPr>
              <w:pStyle w:val="ConsPlusNormal"/>
              <w:jc w:val="center"/>
            </w:pPr>
            <w:r>
              <w:t>716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ООО "Природа" не работает на территории</w:t>
            </w:r>
          </w:p>
        </w:tc>
      </w:tr>
      <w:tr w:rsidR="002113F6">
        <w:tc>
          <w:tcPr>
            <w:tcW w:w="907" w:type="dxa"/>
            <w:vAlign w:val="center"/>
          </w:tcPr>
          <w:p w:rsidR="002113F6" w:rsidRDefault="002113F6">
            <w:pPr>
              <w:pStyle w:val="ConsPlusNormal"/>
              <w:jc w:val="center"/>
            </w:pPr>
            <w:r>
              <w:t>31.9</w:t>
            </w:r>
          </w:p>
        </w:tc>
        <w:tc>
          <w:tcPr>
            <w:tcW w:w="2835" w:type="dxa"/>
            <w:vAlign w:val="center"/>
          </w:tcPr>
          <w:p w:rsidR="002113F6" w:rsidRDefault="002113F6">
            <w:pPr>
              <w:pStyle w:val="ConsPlusNormal"/>
              <w:jc w:val="center"/>
            </w:pPr>
            <w:r>
              <w:t>Сельское поселение Ивановский сельсовет</w:t>
            </w:r>
          </w:p>
        </w:tc>
        <w:tc>
          <w:tcPr>
            <w:tcW w:w="1701" w:type="dxa"/>
            <w:vAlign w:val="center"/>
          </w:tcPr>
          <w:p w:rsidR="002113F6" w:rsidRDefault="002113F6">
            <w:pPr>
              <w:pStyle w:val="ConsPlusNormal"/>
              <w:jc w:val="center"/>
            </w:pPr>
            <w:r>
              <w:t>8312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графику</w:t>
            </w:r>
          </w:p>
        </w:tc>
      </w:tr>
      <w:tr w:rsidR="002113F6">
        <w:tc>
          <w:tcPr>
            <w:tcW w:w="907" w:type="dxa"/>
            <w:vAlign w:val="center"/>
          </w:tcPr>
          <w:p w:rsidR="002113F6" w:rsidRDefault="002113F6">
            <w:pPr>
              <w:pStyle w:val="ConsPlusNormal"/>
              <w:jc w:val="center"/>
            </w:pPr>
            <w:r>
              <w:lastRenderedPageBreak/>
              <w:t>31.10</w:t>
            </w:r>
          </w:p>
        </w:tc>
        <w:tc>
          <w:tcPr>
            <w:tcW w:w="2835" w:type="dxa"/>
            <w:vAlign w:val="center"/>
          </w:tcPr>
          <w:p w:rsidR="002113F6" w:rsidRDefault="002113F6">
            <w:pPr>
              <w:pStyle w:val="ConsPlusNormal"/>
              <w:jc w:val="center"/>
            </w:pPr>
            <w:r>
              <w:t>Сельское поселение Каменноозерный сельсовет</w:t>
            </w:r>
          </w:p>
        </w:tc>
        <w:tc>
          <w:tcPr>
            <w:tcW w:w="1701" w:type="dxa"/>
            <w:vAlign w:val="center"/>
          </w:tcPr>
          <w:p w:rsidR="002113F6" w:rsidRDefault="002113F6">
            <w:pPr>
              <w:pStyle w:val="ConsPlusNormal"/>
              <w:jc w:val="center"/>
            </w:pPr>
            <w:r>
              <w:t>1763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контейнерных площадок нет, обустроены только 2 у школ</w:t>
            </w:r>
          </w:p>
        </w:tc>
      </w:tr>
      <w:tr w:rsidR="002113F6">
        <w:tc>
          <w:tcPr>
            <w:tcW w:w="907" w:type="dxa"/>
            <w:vAlign w:val="center"/>
          </w:tcPr>
          <w:p w:rsidR="002113F6" w:rsidRDefault="002113F6">
            <w:pPr>
              <w:pStyle w:val="ConsPlusNormal"/>
              <w:jc w:val="center"/>
            </w:pPr>
            <w:r>
              <w:t>31.11</w:t>
            </w:r>
          </w:p>
        </w:tc>
        <w:tc>
          <w:tcPr>
            <w:tcW w:w="2835" w:type="dxa"/>
            <w:vAlign w:val="center"/>
          </w:tcPr>
          <w:p w:rsidR="002113F6" w:rsidRDefault="002113F6">
            <w:pPr>
              <w:pStyle w:val="ConsPlusNormal"/>
              <w:jc w:val="center"/>
            </w:pPr>
            <w:r>
              <w:t>Сельское поселение Караванный сельсовет</w:t>
            </w:r>
          </w:p>
        </w:tc>
        <w:tc>
          <w:tcPr>
            <w:tcW w:w="1701" w:type="dxa"/>
            <w:vAlign w:val="center"/>
          </w:tcPr>
          <w:p w:rsidR="002113F6" w:rsidRDefault="002113F6">
            <w:pPr>
              <w:pStyle w:val="ConsPlusNormal"/>
              <w:jc w:val="center"/>
            </w:pPr>
            <w:r>
              <w:t>3090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по графику</w:t>
            </w:r>
          </w:p>
        </w:tc>
      </w:tr>
      <w:tr w:rsidR="002113F6">
        <w:tc>
          <w:tcPr>
            <w:tcW w:w="907" w:type="dxa"/>
            <w:vAlign w:val="center"/>
          </w:tcPr>
          <w:p w:rsidR="002113F6" w:rsidRDefault="002113F6">
            <w:pPr>
              <w:pStyle w:val="ConsPlusNormal"/>
              <w:jc w:val="center"/>
            </w:pPr>
            <w:r>
              <w:t>31.12</w:t>
            </w:r>
          </w:p>
        </w:tc>
        <w:tc>
          <w:tcPr>
            <w:tcW w:w="2835" w:type="dxa"/>
            <w:vAlign w:val="center"/>
          </w:tcPr>
          <w:p w:rsidR="002113F6" w:rsidRDefault="002113F6">
            <w:pPr>
              <w:pStyle w:val="ConsPlusNormal"/>
              <w:jc w:val="center"/>
            </w:pPr>
            <w:r>
              <w:t>Сельское поселение Красноуральский сельсовет</w:t>
            </w:r>
          </w:p>
        </w:tc>
        <w:tc>
          <w:tcPr>
            <w:tcW w:w="1701" w:type="dxa"/>
            <w:vAlign w:val="center"/>
          </w:tcPr>
          <w:p w:rsidR="002113F6" w:rsidRDefault="002113F6">
            <w:pPr>
              <w:pStyle w:val="ConsPlusNormal"/>
              <w:jc w:val="center"/>
            </w:pPr>
            <w:r>
              <w:t>6502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31.13</w:t>
            </w:r>
          </w:p>
        </w:tc>
        <w:tc>
          <w:tcPr>
            <w:tcW w:w="2835" w:type="dxa"/>
            <w:vAlign w:val="center"/>
          </w:tcPr>
          <w:p w:rsidR="002113F6" w:rsidRDefault="002113F6">
            <w:pPr>
              <w:pStyle w:val="ConsPlusNormal"/>
              <w:jc w:val="center"/>
            </w:pPr>
            <w:r>
              <w:t>Сельское поселение Ленинский сельсовет</w:t>
            </w:r>
          </w:p>
        </w:tc>
        <w:tc>
          <w:tcPr>
            <w:tcW w:w="1701" w:type="dxa"/>
            <w:vAlign w:val="center"/>
          </w:tcPr>
          <w:p w:rsidR="002113F6" w:rsidRDefault="002113F6">
            <w:pPr>
              <w:pStyle w:val="ConsPlusNormal"/>
              <w:jc w:val="center"/>
            </w:pPr>
            <w:r>
              <w:t>4001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31.14</w:t>
            </w:r>
          </w:p>
        </w:tc>
        <w:tc>
          <w:tcPr>
            <w:tcW w:w="2835" w:type="dxa"/>
            <w:vAlign w:val="center"/>
          </w:tcPr>
          <w:p w:rsidR="002113F6" w:rsidRDefault="002113F6">
            <w:pPr>
              <w:pStyle w:val="ConsPlusNormal"/>
              <w:jc w:val="center"/>
            </w:pPr>
            <w:r>
              <w:t>Сельское поселение Нежинский сельсовет</w:t>
            </w:r>
          </w:p>
        </w:tc>
        <w:tc>
          <w:tcPr>
            <w:tcW w:w="1701" w:type="dxa"/>
            <w:vAlign w:val="center"/>
          </w:tcPr>
          <w:p w:rsidR="002113F6" w:rsidRDefault="002113F6">
            <w:pPr>
              <w:pStyle w:val="ConsPlusNormal"/>
              <w:jc w:val="center"/>
            </w:pPr>
            <w:r>
              <w:t>10682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pP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31.15</w:t>
            </w:r>
          </w:p>
        </w:tc>
        <w:tc>
          <w:tcPr>
            <w:tcW w:w="2835" w:type="dxa"/>
            <w:vAlign w:val="center"/>
          </w:tcPr>
          <w:p w:rsidR="002113F6" w:rsidRDefault="002113F6">
            <w:pPr>
              <w:pStyle w:val="ConsPlusNormal"/>
              <w:jc w:val="center"/>
            </w:pPr>
            <w:r>
              <w:t>Сельское поселение Нижнепавловский сельсовет</w:t>
            </w:r>
          </w:p>
        </w:tc>
        <w:tc>
          <w:tcPr>
            <w:tcW w:w="1701" w:type="dxa"/>
            <w:vAlign w:val="center"/>
          </w:tcPr>
          <w:p w:rsidR="002113F6" w:rsidRDefault="002113F6">
            <w:pPr>
              <w:pStyle w:val="ConsPlusNormal"/>
              <w:jc w:val="center"/>
            </w:pPr>
            <w:r>
              <w:t>4193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31.16</w:t>
            </w:r>
          </w:p>
        </w:tc>
        <w:tc>
          <w:tcPr>
            <w:tcW w:w="2835" w:type="dxa"/>
            <w:vAlign w:val="center"/>
          </w:tcPr>
          <w:p w:rsidR="002113F6" w:rsidRDefault="002113F6">
            <w:pPr>
              <w:pStyle w:val="ConsPlusNormal"/>
              <w:jc w:val="center"/>
            </w:pPr>
            <w:r>
              <w:t>Сельское поселение Никольский сельсовет</w:t>
            </w:r>
          </w:p>
        </w:tc>
        <w:tc>
          <w:tcPr>
            <w:tcW w:w="1701" w:type="dxa"/>
            <w:vAlign w:val="center"/>
          </w:tcPr>
          <w:p w:rsidR="002113F6" w:rsidRDefault="002113F6">
            <w:pPr>
              <w:pStyle w:val="ConsPlusNormal"/>
              <w:jc w:val="center"/>
            </w:pPr>
            <w:r>
              <w:t>1191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31.17</w:t>
            </w:r>
          </w:p>
        </w:tc>
        <w:tc>
          <w:tcPr>
            <w:tcW w:w="2835" w:type="dxa"/>
            <w:vAlign w:val="center"/>
          </w:tcPr>
          <w:p w:rsidR="002113F6" w:rsidRDefault="002113F6">
            <w:pPr>
              <w:pStyle w:val="ConsPlusNormal"/>
              <w:jc w:val="center"/>
            </w:pPr>
            <w:r>
              <w:t>Сельское поселение Первомайский поссовет</w:t>
            </w:r>
          </w:p>
        </w:tc>
        <w:tc>
          <w:tcPr>
            <w:tcW w:w="1701" w:type="dxa"/>
            <w:vAlign w:val="center"/>
          </w:tcPr>
          <w:p w:rsidR="002113F6" w:rsidRDefault="002113F6">
            <w:pPr>
              <w:pStyle w:val="ConsPlusNormal"/>
              <w:jc w:val="center"/>
            </w:pPr>
            <w:r>
              <w:t>7028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КГО вывозится 1 раз в 2 недели</w:t>
            </w:r>
          </w:p>
        </w:tc>
      </w:tr>
      <w:tr w:rsidR="002113F6">
        <w:tc>
          <w:tcPr>
            <w:tcW w:w="907" w:type="dxa"/>
            <w:vAlign w:val="center"/>
          </w:tcPr>
          <w:p w:rsidR="002113F6" w:rsidRDefault="002113F6">
            <w:pPr>
              <w:pStyle w:val="ConsPlusNormal"/>
              <w:jc w:val="center"/>
            </w:pPr>
            <w:r>
              <w:t>31.18</w:t>
            </w:r>
          </w:p>
        </w:tc>
        <w:tc>
          <w:tcPr>
            <w:tcW w:w="2835" w:type="dxa"/>
            <w:vAlign w:val="center"/>
          </w:tcPr>
          <w:p w:rsidR="002113F6" w:rsidRDefault="002113F6">
            <w:pPr>
              <w:pStyle w:val="ConsPlusNormal"/>
              <w:jc w:val="center"/>
            </w:pPr>
            <w:r>
              <w:t>Сельское поселение Подгородне-Покровский сельсовет</w:t>
            </w:r>
          </w:p>
        </w:tc>
        <w:tc>
          <w:tcPr>
            <w:tcW w:w="1701" w:type="dxa"/>
            <w:vAlign w:val="center"/>
          </w:tcPr>
          <w:p w:rsidR="002113F6" w:rsidRDefault="002113F6">
            <w:pPr>
              <w:pStyle w:val="ConsPlusNormal"/>
              <w:jc w:val="center"/>
            </w:pPr>
            <w:r>
              <w:t>9227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графику</w:t>
            </w:r>
          </w:p>
        </w:tc>
      </w:tr>
      <w:tr w:rsidR="002113F6">
        <w:tc>
          <w:tcPr>
            <w:tcW w:w="907" w:type="dxa"/>
            <w:vAlign w:val="center"/>
          </w:tcPr>
          <w:p w:rsidR="002113F6" w:rsidRDefault="002113F6">
            <w:pPr>
              <w:pStyle w:val="ConsPlusNormal"/>
              <w:jc w:val="center"/>
            </w:pPr>
            <w:r>
              <w:t>31.19</w:t>
            </w:r>
          </w:p>
        </w:tc>
        <w:tc>
          <w:tcPr>
            <w:tcW w:w="2835" w:type="dxa"/>
            <w:vAlign w:val="center"/>
          </w:tcPr>
          <w:p w:rsidR="002113F6" w:rsidRDefault="002113F6">
            <w:pPr>
              <w:pStyle w:val="ConsPlusNormal"/>
              <w:jc w:val="center"/>
            </w:pPr>
            <w:r>
              <w:t>Сельское поселение Пригородный сельсовет</w:t>
            </w:r>
          </w:p>
        </w:tc>
        <w:tc>
          <w:tcPr>
            <w:tcW w:w="1701" w:type="dxa"/>
            <w:vAlign w:val="center"/>
          </w:tcPr>
          <w:p w:rsidR="002113F6" w:rsidRDefault="002113F6">
            <w:pPr>
              <w:pStyle w:val="ConsPlusNormal"/>
              <w:jc w:val="center"/>
            </w:pPr>
            <w:r>
              <w:t>7978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КГО вывозится 1 раз в неделю</w:t>
            </w:r>
          </w:p>
        </w:tc>
      </w:tr>
      <w:tr w:rsidR="002113F6">
        <w:tc>
          <w:tcPr>
            <w:tcW w:w="907" w:type="dxa"/>
            <w:vAlign w:val="center"/>
          </w:tcPr>
          <w:p w:rsidR="002113F6" w:rsidRDefault="002113F6">
            <w:pPr>
              <w:pStyle w:val="ConsPlusNormal"/>
              <w:jc w:val="center"/>
            </w:pPr>
            <w:r>
              <w:t>31.20</w:t>
            </w:r>
          </w:p>
        </w:tc>
        <w:tc>
          <w:tcPr>
            <w:tcW w:w="2835" w:type="dxa"/>
            <w:vAlign w:val="center"/>
          </w:tcPr>
          <w:p w:rsidR="002113F6" w:rsidRDefault="002113F6">
            <w:pPr>
              <w:pStyle w:val="ConsPlusNormal"/>
              <w:jc w:val="center"/>
            </w:pPr>
            <w:r>
              <w:t>Сельское поселение Приуральский сельсовет</w:t>
            </w:r>
          </w:p>
        </w:tc>
        <w:tc>
          <w:tcPr>
            <w:tcW w:w="1701" w:type="dxa"/>
            <w:vAlign w:val="center"/>
          </w:tcPr>
          <w:p w:rsidR="002113F6" w:rsidRDefault="002113F6">
            <w:pPr>
              <w:pStyle w:val="ConsPlusNormal"/>
              <w:jc w:val="center"/>
            </w:pPr>
            <w:r>
              <w:t>2100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мере накопления вывозится КГО</w:t>
            </w:r>
          </w:p>
        </w:tc>
      </w:tr>
      <w:tr w:rsidR="002113F6">
        <w:tc>
          <w:tcPr>
            <w:tcW w:w="907" w:type="dxa"/>
            <w:vAlign w:val="center"/>
          </w:tcPr>
          <w:p w:rsidR="002113F6" w:rsidRDefault="002113F6">
            <w:pPr>
              <w:pStyle w:val="ConsPlusNormal"/>
              <w:jc w:val="center"/>
            </w:pPr>
            <w:r>
              <w:t>31.21</w:t>
            </w:r>
          </w:p>
        </w:tc>
        <w:tc>
          <w:tcPr>
            <w:tcW w:w="2835" w:type="dxa"/>
            <w:vAlign w:val="center"/>
          </w:tcPr>
          <w:p w:rsidR="002113F6" w:rsidRDefault="002113F6">
            <w:pPr>
              <w:pStyle w:val="ConsPlusNormal"/>
              <w:jc w:val="center"/>
            </w:pPr>
            <w:r>
              <w:t xml:space="preserve">Сельское поселение </w:t>
            </w:r>
            <w:r>
              <w:lastRenderedPageBreak/>
              <w:t>Пречистинский сельсовет</w:t>
            </w:r>
          </w:p>
        </w:tc>
        <w:tc>
          <w:tcPr>
            <w:tcW w:w="1701" w:type="dxa"/>
            <w:vAlign w:val="center"/>
          </w:tcPr>
          <w:p w:rsidR="002113F6" w:rsidRDefault="002113F6">
            <w:pPr>
              <w:pStyle w:val="ConsPlusNormal"/>
              <w:jc w:val="center"/>
            </w:pPr>
            <w:r>
              <w:lastRenderedPageBreak/>
              <w:t>628</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31.22</w:t>
            </w:r>
          </w:p>
        </w:tc>
        <w:tc>
          <w:tcPr>
            <w:tcW w:w="2835" w:type="dxa"/>
            <w:vAlign w:val="center"/>
          </w:tcPr>
          <w:p w:rsidR="002113F6" w:rsidRDefault="002113F6">
            <w:pPr>
              <w:pStyle w:val="ConsPlusNormal"/>
              <w:jc w:val="center"/>
            </w:pPr>
            <w:r>
              <w:t>Сельское поселение Пугачевский сельсовет</w:t>
            </w:r>
          </w:p>
        </w:tc>
        <w:tc>
          <w:tcPr>
            <w:tcW w:w="1701" w:type="dxa"/>
            <w:vAlign w:val="center"/>
          </w:tcPr>
          <w:p w:rsidR="002113F6" w:rsidRDefault="002113F6">
            <w:pPr>
              <w:pStyle w:val="ConsPlusNormal"/>
              <w:jc w:val="center"/>
            </w:pPr>
            <w:r>
              <w:t>1419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31.23</w:t>
            </w:r>
          </w:p>
        </w:tc>
        <w:tc>
          <w:tcPr>
            <w:tcW w:w="2835" w:type="dxa"/>
            <w:vAlign w:val="center"/>
          </w:tcPr>
          <w:p w:rsidR="002113F6" w:rsidRDefault="002113F6">
            <w:pPr>
              <w:pStyle w:val="ConsPlusNormal"/>
              <w:jc w:val="center"/>
            </w:pPr>
            <w:r>
              <w:t>Сельское поселение Соловьевский сельсовет</w:t>
            </w:r>
          </w:p>
        </w:tc>
        <w:tc>
          <w:tcPr>
            <w:tcW w:w="1701" w:type="dxa"/>
            <w:vAlign w:val="center"/>
          </w:tcPr>
          <w:p w:rsidR="002113F6" w:rsidRDefault="002113F6">
            <w:pPr>
              <w:pStyle w:val="ConsPlusNormal"/>
              <w:jc w:val="center"/>
            </w:pPr>
            <w:r>
              <w:t>761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31.24</w:t>
            </w:r>
          </w:p>
        </w:tc>
        <w:tc>
          <w:tcPr>
            <w:tcW w:w="2835" w:type="dxa"/>
            <w:vAlign w:val="center"/>
          </w:tcPr>
          <w:p w:rsidR="002113F6" w:rsidRDefault="002113F6">
            <w:pPr>
              <w:pStyle w:val="ConsPlusNormal"/>
              <w:jc w:val="center"/>
            </w:pPr>
            <w:r>
              <w:t>Сельское поселение Сергиевский сельсовет</w:t>
            </w:r>
          </w:p>
        </w:tc>
        <w:tc>
          <w:tcPr>
            <w:tcW w:w="1701" w:type="dxa"/>
            <w:vAlign w:val="center"/>
          </w:tcPr>
          <w:p w:rsidR="002113F6" w:rsidRDefault="002113F6">
            <w:pPr>
              <w:pStyle w:val="ConsPlusNormal"/>
              <w:jc w:val="center"/>
            </w:pPr>
            <w:r>
              <w:t>2111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31.25</w:t>
            </w:r>
          </w:p>
        </w:tc>
        <w:tc>
          <w:tcPr>
            <w:tcW w:w="2835" w:type="dxa"/>
            <w:vAlign w:val="center"/>
          </w:tcPr>
          <w:p w:rsidR="002113F6" w:rsidRDefault="002113F6">
            <w:pPr>
              <w:pStyle w:val="ConsPlusNormal"/>
              <w:jc w:val="center"/>
            </w:pPr>
            <w:r>
              <w:t>Сельское поселение Степановский сельсовет</w:t>
            </w:r>
          </w:p>
        </w:tc>
        <w:tc>
          <w:tcPr>
            <w:tcW w:w="1701" w:type="dxa"/>
            <w:vAlign w:val="center"/>
          </w:tcPr>
          <w:p w:rsidR="002113F6" w:rsidRDefault="002113F6">
            <w:pPr>
              <w:pStyle w:val="ConsPlusNormal"/>
              <w:jc w:val="center"/>
            </w:pPr>
            <w:r>
              <w:t>2318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31.26</w:t>
            </w:r>
          </w:p>
        </w:tc>
        <w:tc>
          <w:tcPr>
            <w:tcW w:w="2835" w:type="dxa"/>
            <w:vAlign w:val="center"/>
          </w:tcPr>
          <w:p w:rsidR="002113F6" w:rsidRDefault="002113F6">
            <w:pPr>
              <w:pStyle w:val="ConsPlusNormal"/>
              <w:jc w:val="center"/>
            </w:pPr>
            <w:r>
              <w:t>Сельское поселение Струковский сельсовет</w:t>
            </w:r>
          </w:p>
        </w:tc>
        <w:tc>
          <w:tcPr>
            <w:tcW w:w="1701" w:type="dxa"/>
            <w:vAlign w:val="center"/>
          </w:tcPr>
          <w:p w:rsidR="002113F6" w:rsidRDefault="002113F6">
            <w:pPr>
              <w:pStyle w:val="ConsPlusNormal"/>
              <w:jc w:val="center"/>
            </w:pPr>
            <w:r>
              <w:t>760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31.27</w:t>
            </w:r>
          </w:p>
        </w:tc>
        <w:tc>
          <w:tcPr>
            <w:tcW w:w="2835" w:type="dxa"/>
            <w:vAlign w:val="center"/>
          </w:tcPr>
          <w:p w:rsidR="002113F6" w:rsidRDefault="002113F6">
            <w:pPr>
              <w:pStyle w:val="ConsPlusNormal"/>
              <w:jc w:val="center"/>
            </w:pPr>
            <w:r>
              <w:t>Сельское поселение Чебеньковский сельсовет</w:t>
            </w:r>
          </w:p>
        </w:tc>
        <w:tc>
          <w:tcPr>
            <w:tcW w:w="1701" w:type="dxa"/>
            <w:vAlign w:val="center"/>
          </w:tcPr>
          <w:p w:rsidR="002113F6" w:rsidRDefault="002113F6">
            <w:pPr>
              <w:pStyle w:val="ConsPlusNormal"/>
              <w:jc w:val="center"/>
            </w:pPr>
            <w:r>
              <w:t>4614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31.28</w:t>
            </w:r>
          </w:p>
        </w:tc>
        <w:tc>
          <w:tcPr>
            <w:tcW w:w="2835" w:type="dxa"/>
            <w:vAlign w:val="center"/>
          </w:tcPr>
          <w:p w:rsidR="002113F6" w:rsidRDefault="002113F6">
            <w:pPr>
              <w:pStyle w:val="ConsPlusNormal"/>
              <w:jc w:val="center"/>
            </w:pPr>
            <w:r>
              <w:t>Сельское поселение Чернореченский сельсовет</w:t>
            </w:r>
          </w:p>
        </w:tc>
        <w:tc>
          <w:tcPr>
            <w:tcW w:w="1701" w:type="dxa"/>
            <w:vAlign w:val="center"/>
          </w:tcPr>
          <w:p w:rsidR="002113F6" w:rsidRDefault="002113F6">
            <w:pPr>
              <w:pStyle w:val="ConsPlusNormal"/>
              <w:jc w:val="center"/>
            </w:pPr>
            <w:r>
              <w:t>1660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31.29</w:t>
            </w:r>
          </w:p>
        </w:tc>
        <w:tc>
          <w:tcPr>
            <w:tcW w:w="2835" w:type="dxa"/>
            <w:vAlign w:val="center"/>
          </w:tcPr>
          <w:p w:rsidR="002113F6" w:rsidRDefault="002113F6">
            <w:pPr>
              <w:pStyle w:val="ConsPlusNormal"/>
              <w:jc w:val="center"/>
            </w:pPr>
            <w:r>
              <w:t>Сельское поселение Чкаловский сельсовет</w:t>
            </w:r>
          </w:p>
        </w:tc>
        <w:tc>
          <w:tcPr>
            <w:tcW w:w="1701" w:type="dxa"/>
            <w:vAlign w:val="center"/>
          </w:tcPr>
          <w:p w:rsidR="002113F6" w:rsidRDefault="002113F6">
            <w:pPr>
              <w:pStyle w:val="ConsPlusNormal"/>
              <w:jc w:val="center"/>
            </w:pPr>
            <w:r>
              <w:t>2216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31.30</w:t>
            </w:r>
          </w:p>
        </w:tc>
        <w:tc>
          <w:tcPr>
            <w:tcW w:w="2835" w:type="dxa"/>
            <w:vAlign w:val="center"/>
          </w:tcPr>
          <w:p w:rsidR="002113F6" w:rsidRDefault="002113F6">
            <w:pPr>
              <w:pStyle w:val="ConsPlusNormal"/>
              <w:jc w:val="center"/>
            </w:pPr>
            <w:r>
              <w:t>Сельское поселение Экспериментальный сельсовет</w:t>
            </w:r>
          </w:p>
        </w:tc>
        <w:tc>
          <w:tcPr>
            <w:tcW w:w="1701" w:type="dxa"/>
            <w:vAlign w:val="center"/>
          </w:tcPr>
          <w:p w:rsidR="002113F6" w:rsidRDefault="002113F6">
            <w:pPr>
              <w:pStyle w:val="ConsPlusNormal"/>
              <w:jc w:val="center"/>
            </w:pPr>
            <w:r>
              <w:t>3195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31.31</w:t>
            </w:r>
          </w:p>
        </w:tc>
        <w:tc>
          <w:tcPr>
            <w:tcW w:w="2835" w:type="dxa"/>
            <w:vAlign w:val="center"/>
          </w:tcPr>
          <w:p w:rsidR="002113F6" w:rsidRDefault="002113F6">
            <w:pPr>
              <w:pStyle w:val="ConsPlusNormal"/>
              <w:jc w:val="center"/>
            </w:pPr>
            <w:r>
              <w:t>Сельское поселение Южноуральский сельсовет</w:t>
            </w:r>
          </w:p>
        </w:tc>
        <w:tc>
          <w:tcPr>
            <w:tcW w:w="1701" w:type="dxa"/>
            <w:vAlign w:val="center"/>
          </w:tcPr>
          <w:p w:rsidR="002113F6" w:rsidRDefault="002113F6">
            <w:pPr>
              <w:pStyle w:val="ConsPlusNormal"/>
              <w:jc w:val="center"/>
            </w:pPr>
            <w:r>
              <w:t>3538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32</w:t>
            </w:r>
          </w:p>
        </w:tc>
        <w:tc>
          <w:tcPr>
            <w:tcW w:w="2835" w:type="dxa"/>
            <w:vAlign w:val="center"/>
          </w:tcPr>
          <w:p w:rsidR="002113F6" w:rsidRDefault="002113F6">
            <w:pPr>
              <w:pStyle w:val="ConsPlusNormal"/>
              <w:jc w:val="center"/>
            </w:pPr>
            <w:r>
              <w:t>Первомайский муниципальный район</w:t>
            </w:r>
          </w:p>
        </w:tc>
        <w:tc>
          <w:tcPr>
            <w:tcW w:w="1701" w:type="dxa"/>
            <w:vAlign w:val="center"/>
          </w:tcPr>
          <w:p w:rsidR="002113F6" w:rsidRDefault="002113F6">
            <w:pPr>
              <w:pStyle w:val="ConsPlusNormal"/>
              <w:jc w:val="center"/>
            </w:pPr>
            <w:r>
              <w:t>23271</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32.1</w:t>
            </w:r>
          </w:p>
        </w:tc>
        <w:tc>
          <w:tcPr>
            <w:tcW w:w="2835" w:type="dxa"/>
            <w:vAlign w:val="center"/>
          </w:tcPr>
          <w:p w:rsidR="002113F6" w:rsidRDefault="002113F6">
            <w:pPr>
              <w:pStyle w:val="ConsPlusNormal"/>
              <w:jc w:val="center"/>
            </w:pPr>
            <w:r>
              <w:t>Сельское поселение Володарский сельсовет</w:t>
            </w:r>
          </w:p>
        </w:tc>
        <w:tc>
          <w:tcPr>
            <w:tcW w:w="1701" w:type="dxa"/>
            <w:vAlign w:val="center"/>
          </w:tcPr>
          <w:p w:rsidR="002113F6" w:rsidRDefault="002113F6">
            <w:pPr>
              <w:pStyle w:val="ConsPlusNormal"/>
              <w:jc w:val="center"/>
            </w:pPr>
            <w:r>
              <w:t>3445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32.2</w:t>
            </w:r>
          </w:p>
        </w:tc>
        <w:tc>
          <w:tcPr>
            <w:tcW w:w="2835" w:type="dxa"/>
            <w:vAlign w:val="center"/>
          </w:tcPr>
          <w:p w:rsidR="002113F6" w:rsidRDefault="002113F6">
            <w:pPr>
              <w:pStyle w:val="ConsPlusNormal"/>
              <w:jc w:val="center"/>
            </w:pPr>
            <w:r>
              <w:t>Сельское поселение Красновский сельсовет</w:t>
            </w:r>
          </w:p>
        </w:tc>
        <w:tc>
          <w:tcPr>
            <w:tcW w:w="1701" w:type="dxa"/>
            <w:vAlign w:val="center"/>
          </w:tcPr>
          <w:p w:rsidR="002113F6" w:rsidRDefault="002113F6">
            <w:pPr>
              <w:pStyle w:val="ConsPlusNormal"/>
              <w:jc w:val="center"/>
            </w:pPr>
            <w:r>
              <w:t>998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 только наземные контейнера Договор от 25.02.2021 N ТКО/21/2 372</w:t>
            </w:r>
          </w:p>
        </w:tc>
      </w:tr>
      <w:tr w:rsidR="002113F6">
        <w:tc>
          <w:tcPr>
            <w:tcW w:w="907" w:type="dxa"/>
            <w:vAlign w:val="center"/>
          </w:tcPr>
          <w:p w:rsidR="002113F6" w:rsidRDefault="002113F6">
            <w:pPr>
              <w:pStyle w:val="ConsPlusNormal"/>
              <w:jc w:val="center"/>
            </w:pPr>
            <w:r>
              <w:t>32.3</w:t>
            </w:r>
          </w:p>
        </w:tc>
        <w:tc>
          <w:tcPr>
            <w:tcW w:w="2835" w:type="dxa"/>
            <w:vAlign w:val="center"/>
          </w:tcPr>
          <w:p w:rsidR="002113F6" w:rsidRDefault="002113F6">
            <w:pPr>
              <w:pStyle w:val="ConsPlusNormal"/>
              <w:jc w:val="center"/>
            </w:pPr>
            <w:r>
              <w:t>Сельское поселение Ленинский сельсовет</w:t>
            </w:r>
          </w:p>
        </w:tc>
        <w:tc>
          <w:tcPr>
            <w:tcW w:w="1701" w:type="dxa"/>
            <w:vAlign w:val="center"/>
          </w:tcPr>
          <w:p w:rsidR="002113F6" w:rsidRDefault="002113F6">
            <w:pPr>
              <w:pStyle w:val="ConsPlusNormal"/>
              <w:jc w:val="center"/>
            </w:pPr>
            <w:r>
              <w:t>1004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32.4</w:t>
            </w:r>
          </w:p>
        </w:tc>
        <w:tc>
          <w:tcPr>
            <w:tcW w:w="2835" w:type="dxa"/>
            <w:vAlign w:val="center"/>
          </w:tcPr>
          <w:p w:rsidR="002113F6" w:rsidRDefault="002113F6">
            <w:pPr>
              <w:pStyle w:val="ConsPlusNormal"/>
              <w:jc w:val="center"/>
            </w:pPr>
            <w:r>
              <w:t>Сельское поселение Малозайкинский сельсовет</w:t>
            </w:r>
          </w:p>
        </w:tc>
        <w:tc>
          <w:tcPr>
            <w:tcW w:w="1701" w:type="dxa"/>
            <w:vAlign w:val="center"/>
          </w:tcPr>
          <w:p w:rsidR="002113F6" w:rsidRDefault="002113F6">
            <w:pPr>
              <w:pStyle w:val="ConsPlusNormal"/>
              <w:jc w:val="center"/>
            </w:pPr>
            <w:r>
              <w:t>1158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поселках нет площадок ТКО</w:t>
            </w:r>
          </w:p>
        </w:tc>
      </w:tr>
      <w:tr w:rsidR="002113F6">
        <w:tc>
          <w:tcPr>
            <w:tcW w:w="907" w:type="dxa"/>
            <w:vAlign w:val="center"/>
          </w:tcPr>
          <w:p w:rsidR="002113F6" w:rsidRDefault="002113F6">
            <w:pPr>
              <w:pStyle w:val="ConsPlusNormal"/>
              <w:jc w:val="center"/>
            </w:pPr>
            <w:r>
              <w:t>32.5</w:t>
            </w:r>
          </w:p>
        </w:tc>
        <w:tc>
          <w:tcPr>
            <w:tcW w:w="2835" w:type="dxa"/>
            <w:vAlign w:val="center"/>
          </w:tcPr>
          <w:p w:rsidR="002113F6" w:rsidRDefault="002113F6">
            <w:pPr>
              <w:pStyle w:val="ConsPlusNormal"/>
              <w:jc w:val="center"/>
            </w:pPr>
            <w:r>
              <w:t>Сельское поселение Мирошкинский сельсовет</w:t>
            </w:r>
          </w:p>
        </w:tc>
        <w:tc>
          <w:tcPr>
            <w:tcW w:w="1701" w:type="dxa"/>
            <w:vAlign w:val="center"/>
          </w:tcPr>
          <w:p w:rsidR="002113F6" w:rsidRDefault="002113F6">
            <w:pPr>
              <w:pStyle w:val="ConsPlusNormal"/>
              <w:jc w:val="center"/>
            </w:pPr>
            <w:r>
              <w:t>687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поселках нет площадок ТКО</w:t>
            </w:r>
          </w:p>
        </w:tc>
      </w:tr>
      <w:tr w:rsidR="002113F6">
        <w:tc>
          <w:tcPr>
            <w:tcW w:w="907" w:type="dxa"/>
            <w:vAlign w:val="center"/>
          </w:tcPr>
          <w:p w:rsidR="002113F6" w:rsidRDefault="002113F6">
            <w:pPr>
              <w:pStyle w:val="ConsPlusNormal"/>
              <w:jc w:val="center"/>
            </w:pPr>
            <w:r>
              <w:t>32.6</w:t>
            </w:r>
          </w:p>
        </w:tc>
        <w:tc>
          <w:tcPr>
            <w:tcW w:w="2835" w:type="dxa"/>
            <w:vAlign w:val="center"/>
          </w:tcPr>
          <w:p w:rsidR="002113F6" w:rsidRDefault="002113F6">
            <w:pPr>
              <w:pStyle w:val="ConsPlusNormal"/>
              <w:jc w:val="center"/>
            </w:pPr>
            <w:r>
              <w:t>Сельское поселение Первомайский сельсовет</w:t>
            </w:r>
          </w:p>
        </w:tc>
        <w:tc>
          <w:tcPr>
            <w:tcW w:w="1701" w:type="dxa"/>
            <w:vAlign w:val="center"/>
          </w:tcPr>
          <w:p w:rsidR="002113F6" w:rsidRDefault="002113F6">
            <w:pPr>
              <w:pStyle w:val="ConsPlusNormal"/>
              <w:jc w:val="center"/>
            </w:pPr>
            <w:r>
              <w:t>6727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Вывоз осуществляется ООО "Природа" по объему и по факту накопления, по мере накопления вывозится КГМ</w:t>
            </w:r>
          </w:p>
        </w:tc>
      </w:tr>
      <w:tr w:rsidR="002113F6">
        <w:tc>
          <w:tcPr>
            <w:tcW w:w="907" w:type="dxa"/>
            <w:vAlign w:val="center"/>
          </w:tcPr>
          <w:p w:rsidR="002113F6" w:rsidRDefault="002113F6">
            <w:pPr>
              <w:pStyle w:val="ConsPlusNormal"/>
              <w:jc w:val="center"/>
            </w:pPr>
            <w:r>
              <w:t>32.7</w:t>
            </w:r>
          </w:p>
        </w:tc>
        <w:tc>
          <w:tcPr>
            <w:tcW w:w="2835" w:type="dxa"/>
            <w:vAlign w:val="center"/>
          </w:tcPr>
          <w:p w:rsidR="002113F6" w:rsidRDefault="002113F6">
            <w:pPr>
              <w:pStyle w:val="ConsPlusNormal"/>
              <w:jc w:val="center"/>
            </w:pPr>
            <w:r>
              <w:t>Сельское поселение Пылаевский сельсовет</w:t>
            </w:r>
          </w:p>
        </w:tc>
        <w:tc>
          <w:tcPr>
            <w:tcW w:w="1701" w:type="dxa"/>
            <w:vAlign w:val="center"/>
          </w:tcPr>
          <w:p w:rsidR="002113F6" w:rsidRDefault="002113F6">
            <w:pPr>
              <w:pStyle w:val="ConsPlusNormal"/>
              <w:jc w:val="center"/>
            </w:pPr>
            <w:r>
              <w:t>835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32.8</w:t>
            </w:r>
          </w:p>
        </w:tc>
        <w:tc>
          <w:tcPr>
            <w:tcW w:w="2835" w:type="dxa"/>
            <w:vAlign w:val="center"/>
          </w:tcPr>
          <w:p w:rsidR="002113F6" w:rsidRDefault="002113F6">
            <w:pPr>
              <w:pStyle w:val="ConsPlusNormal"/>
              <w:jc w:val="center"/>
            </w:pPr>
            <w:r>
              <w:t>Сельское поселение Революционный сельсовет</w:t>
            </w:r>
          </w:p>
        </w:tc>
        <w:tc>
          <w:tcPr>
            <w:tcW w:w="1701" w:type="dxa"/>
            <w:vAlign w:val="center"/>
          </w:tcPr>
          <w:p w:rsidR="002113F6" w:rsidRDefault="002113F6">
            <w:pPr>
              <w:pStyle w:val="ConsPlusNormal"/>
              <w:jc w:val="center"/>
            </w:pPr>
            <w:r>
              <w:t>500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32.9</w:t>
            </w:r>
          </w:p>
        </w:tc>
        <w:tc>
          <w:tcPr>
            <w:tcW w:w="2835" w:type="dxa"/>
            <w:vAlign w:val="center"/>
          </w:tcPr>
          <w:p w:rsidR="002113F6" w:rsidRDefault="002113F6">
            <w:pPr>
              <w:pStyle w:val="ConsPlusNormal"/>
              <w:jc w:val="center"/>
            </w:pPr>
            <w:r>
              <w:t>Сельское поселение Рубежинский сельсовет</w:t>
            </w:r>
          </w:p>
        </w:tc>
        <w:tc>
          <w:tcPr>
            <w:tcW w:w="1701" w:type="dxa"/>
            <w:vAlign w:val="center"/>
          </w:tcPr>
          <w:p w:rsidR="002113F6" w:rsidRDefault="002113F6">
            <w:pPr>
              <w:pStyle w:val="ConsPlusNormal"/>
              <w:jc w:val="center"/>
            </w:pPr>
            <w:r>
              <w:t>1159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32.10</w:t>
            </w:r>
          </w:p>
        </w:tc>
        <w:tc>
          <w:tcPr>
            <w:tcW w:w="2835" w:type="dxa"/>
            <w:vAlign w:val="center"/>
          </w:tcPr>
          <w:p w:rsidR="002113F6" w:rsidRDefault="002113F6">
            <w:pPr>
              <w:pStyle w:val="ConsPlusNormal"/>
              <w:jc w:val="center"/>
            </w:pPr>
            <w:r>
              <w:t>Сельское поселение Сергиевский сельсовет</w:t>
            </w:r>
          </w:p>
        </w:tc>
        <w:tc>
          <w:tcPr>
            <w:tcW w:w="1701" w:type="dxa"/>
            <w:vAlign w:val="center"/>
          </w:tcPr>
          <w:p w:rsidR="002113F6" w:rsidRDefault="002113F6">
            <w:pPr>
              <w:pStyle w:val="ConsPlusNormal"/>
              <w:jc w:val="center"/>
            </w:pPr>
            <w:r>
              <w:t>778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32.11</w:t>
            </w:r>
          </w:p>
        </w:tc>
        <w:tc>
          <w:tcPr>
            <w:tcW w:w="2835" w:type="dxa"/>
            <w:vAlign w:val="center"/>
          </w:tcPr>
          <w:p w:rsidR="002113F6" w:rsidRDefault="002113F6">
            <w:pPr>
              <w:pStyle w:val="ConsPlusNormal"/>
              <w:jc w:val="center"/>
            </w:pPr>
            <w:r>
              <w:t xml:space="preserve">Сельское поселение </w:t>
            </w:r>
            <w:r>
              <w:lastRenderedPageBreak/>
              <w:t>Соболевский сельсовет</w:t>
            </w:r>
          </w:p>
        </w:tc>
        <w:tc>
          <w:tcPr>
            <w:tcW w:w="1701" w:type="dxa"/>
            <w:vAlign w:val="center"/>
          </w:tcPr>
          <w:p w:rsidR="002113F6" w:rsidRDefault="002113F6">
            <w:pPr>
              <w:pStyle w:val="ConsPlusNormal"/>
              <w:jc w:val="center"/>
            </w:pPr>
            <w:r>
              <w:lastRenderedPageBreak/>
              <w:t>1502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lastRenderedPageBreak/>
              <w:t>32.12</w:t>
            </w:r>
          </w:p>
        </w:tc>
        <w:tc>
          <w:tcPr>
            <w:tcW w:w="2835" w:type="dxa"/>
            <w:vAlign w:val="center"/>
          </w:tcPr>
          <w:p w:rsidR="002113F6" w:rsidRDefault="002113F6">
            <w:pPr>
              <w:pStyle w:val="ConsPlusNormal"/>
              <w:jc w:val="center"/>
            </w:pPr>
            <w:r>
              <w:t>Сельское поселение Советский сельсовет</w:t>
            </w:r>
          </w:p>
        </w:tc>
        <w:tc>
          <w:tcPr>
            <w:tcW w:w="1701" w:type="dxa"/>
            <w:vAlign w:val="center"/>
          </w:tcPr>
          <w:p w:rsidR="002113F6" w:rsidRDefault="002113F6">
            <w:pPr>
              <w:pStyle w:val="ConsPlusNormal"/>
              <w:jc w:val="center"/>
            </w:pPr>
            <w:r>
              <w:t>718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32.13</w:t>
            </w:r>
          </w:p>
        </w:tc>
        <w:tc>
          <w:tcPr>
            <w:tcW w:w="2835" w:type="dxa"/>
            <w:vAlign w:val="center"/>
          </w:tcPr>
          <w:p w:rsidR="002113F6" w:rsidRDefault="002113F6">
            <w:pPr>
              <w:pStyle w:val="ConsPlusNormal"/>
              <w:jc w:val="center"/>
            </w:pPr>
            <w:r>
              <w:t>Сельское поселение Уральский сельсовет</w:t>
            </w:r>
          </w:p>
        </w:tc>
        <w:tc>
          <w:tcPr>
            <w:tcW w:w="1701" w:type="dxa"/>
            <w:vAlign w:val="center"/>
          </w:tcPr>
          <w:p w:rsidR="002113F6" w:rsidRDefault="002113F6">
            <w:pPr>
              <w:pStyle w:val="ConsPlusNormal"/>
              <w:jc w:val="center"/>
            </w:pPr>
            <w:r>
              <w:t>1309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32.14</w:t>
            </w:r>
          </w:p>
        </w:tc>
        <w:tc>
          <w:tcPr>
            <w:tcW w:w="2835" w:type="dxa"/>
            <w:vAlign w:val="center"/>
          </w:tcPr>
          <w:p w:rsidR="002113F6" w:rsidRDefault="002113F6">
            <w:pPr>
              <w:pStyle w:val="ConsPlusNormal"/>
              <w:jc w:val="center"/>
            </w:pPr>
            <w:r>
              <w:t>Сельское поселение Фурмановский сельсовет</w:t>
            </w:r>
          </w:p>
        </w:tc>
        <w:tc>
          <w:tcPr>
            <w:tcW w:w="1701" w:type="dxa"/>
            <w:vAlign w:val="center"/>
          </w:tcPr>
          <w:p w:rsidR="002113F6" w:rsidRDefault="002113F6">
            <w:pPr>
              <w:pStyle w:val="ConsPlusNormal"/>
              <w:jc w:val="center"/>
            </w:pPr>
            <w:r>
              <w:t>1818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32.15</w:t>
            </w:r>
          </w:p>
        </w:tc>
        <w:tc>
          <w:tcPr>
            <w:tcW w:w="2835" w:type="dxa"/>
            <w:vAlign w:val="center"/>
          </w:tcPr>
          <w:p w:rsidR="002113F6" w:rsidRDefault="002113F6">
            <w:pPr>
              <w:pStyle w:val="ConsPlusNormal"/>
              <w:jc w:val="center"/>
            </w:pPr>
            <w:r>
              <w:t>Сельское поселение Шапошниковский сельсовет</w:t>
            </w:r>
          </w:p>
        </w:tc>
        <w:tc>
          <w:tcPr>
            <w:tcW w:w="1701" w:type="dxa"/>
            <w:vAlign w:val="center"/>
          </w:tcPr>
          <w:p w:rsidR="002113F6" w:rsidRDefault="002113F6">
            <w:pPr>
              <w:pStyle w:val="ConsPlusNormal"/>
              <w:jc w:val="center"/>
            </w:pPr>
            <w:r>
              <w:t>633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 селах нет площадок ТКО</w:t>
            </w:r>
          </w:p>
        </w:tc>
      </w:tr>
      <w:tr w:rsidR="002113F6">
        <w:tc>
          <w:tcPr>
            <w:tcW w:w="907" w:type="dxa"/>
            <w:vAlign w:val="center"/>
          </w:tcPr>
          <w:p w:rsidR="002113F6" w:rsidRDefault="002113F6">
            <w:pPr>
              <w:pStyle w:val="ConsPlusNormal"/>
              <w:jc w:val="center"/>
            </w:pPr>
            <w:r>
              <w:t>33</w:t>
            </w:r>
          </w:p>
        </w:tc>
        <w:tc>
          <w:tcPr>
            <w:tcW w:w="2835" w:type="dxa"/>
            <w:vAlign w:val="center"/>
          </w:tcPr>
          <w:p w:rsidR="002113F6" w:rsidRDefault="002113F6">
            <w:pPr>
              <w:pStyle w:val="ConsPlusNormal"/>
              <w:jc w:val="center"/>
            </w:pPr>
            <w:r>
              <w:t>Переволоцкий муниципальный район</w:t>
            </w:r>
          </w:p>
        </w:tc>
        <w:tc>
          <w:tcPr>
            <w:tcW w:w="1701" w:type="dxa"/>
            <w:vAlign w:val="center"/>
          </w:tcPr>
          <w:p w:rsidR="002113F6" w:rsidRDefault="002113F6">
            <w:pPr>
              <w:pStyle w:val="ConsPlusNormal"/>
              <w:jc w:val="center"/>
            </w:pPr>
            <w:r>
              <w:t>25566</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jc w:val="center"/>
            </w:pPr>
            <w:r>
              <w:t>70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33.1</w:t>
            </w:r>
          </w:p>
        </w:tc>
        <w:tc>
          <w:tcPr>
            <w:tcW w:w="2835" w:type="dxa"/>
            <w:vAlign w:val="center"/>
          </w:tcPr>
          <w:p w:rsidR="002113F6" w:rsidRDefault="002113F6">
            <w:pPr>
              <w:pStyle w:val="ConsPlusNormal"/>
              <w:jc w:val="center"/>
            </w:pPr>
            <w:r>
              <w:t>Сельское поселение Адамовский сельсовет</w:t>
            </w:r>
          </w:p>
        </w:tc>
        <w:tc>
          <w:tcPr>
            <w:tcW w:w="1701" w:type="dxa"/>
            <w:vAlign w:val="center"/>
          </w:tcPr>
          <w:p w:rsidR="002113F6" w:rsidRDefault="002113F6">
            <w:pPr>
              <w:pStyle w:val="ConsPlusNormal"/>
              <w:jc w:val="center"/>
            </w:pPr>
            <w:r>
              <w:t>639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33.2</w:t>
            </w:r>
          </w:p>
        </w:tc>
        <w:tc>
          <w:tcPr>
            <w:tcW w:w="2835" w:type="dxa"/>
            <w:vAlign w:val="center"/>
          </w:tcPr>
          <w:p w:rsidR="002113F6" w:rsidRDefault="002113F6">
            <w:pPr>
              <w:pStyle w:val="ConsPlusNormal"/>
              <w:jc w:val="center"/>
            </w:pPr>
            <w:r>
              <w:t>Сельское поселение Донецкий сельсовет</w:t>
            </w:r>
          </w:p>
        </w:tc>
        <w:tc>
          <w:tcPr>
            <w:tcW w:w="1701" w:type="dxa"/>
            <w:vAlign w:val="center"/>
          </w:tcPr>
          <w:p w:rsidR="002113F6" w:rsidRDefault="002113F6">
            <w:pPr>
              <w:pStyle w:val="ConsPlusNormal"/>
              <w:jc w:val="center"/>
            </w:pPr>
            <w:r>
              <w:t>925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33.3</w:t>
            </w:r>
          </w:p>
        </w:tc>
        <w:tc>
          <w:tcPr>
            <w:tcW w:w="2835" w:type="dxa"/>
            <w:vAlign w:val="center"/>
          </w:tcPr>
          <w:p w:rsidR="002113F6" w:rsidRDefault="002113F6">
            <w:pPr>
              <w:pStyle w:val="ConsPlusNormal"/>
              <w:jc w:val="center"/>
            </w:pPr>
            <w:r>
              <w:t>Сельское поселение Зубочистенский сельсовет</w:t>
            </w:r>
          </w:p>
        </w:tc>
        <w:tc>
          <w:tcPr>
            <w:tcW w:w="1701" w:type="dxa"/>
            <w:vAlign w:val="center"/>
          </w:tcPr>
          <w:p w:rsidR="002113F6" w:rsidRDefault="002113F6">
            <w:pPr>
              <w:pStyle w:val="ConsPlusNormal"/>
              <w:jc w:val="center"/>
            </w:pPr>
            <w:r>
              <w:t>740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33.4</w:t>
            </w:r>
          </w:p>
        </w:tc>
        <w:tc>
          <w:tcPr>
            <w:tcW w:w="2835" w:type="dxa"/>
            <w:vAlign w:val="center"/>
          </w:tcPr>
          <w:p w:rsidR="002113F6" w:rsidRDefault="002113F6">
            <w:pPr>
              <w:pStyle w:val="ConsPlusNormal"/>
              <w:jc w:val="center"/>
            </w:pPr>
            <w:r>
              <w:t>Сельское поселение Зубочистенский Второй сельсовет</w:t>
            </w:r>
          </w:p>
        </w:tc>
        <w:tc>
          <w:tcPr>
            <w:tcW w:w="1701" w:type="dxa"/>
            <w:vAlign w:val="center"/>
          </w:tcPr>
          <w:p w:rsidR="002113F6" w:rsidRDefault="002113F6">
            <w:pPr>
              <w:pStyle w:val="ConsPlusNormal"/>
              <w:jc w:val="center"/>
            </w:pPr>
            <w:r>
              <w:t>705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33.5</w:t>
            </w:r>
          </w:p>
        </w:tc>
        <w:tc>
          <w:tcPr>
            <w:tcW w:w="2835" w:type="dxa"/>
            <w:vAlign w:val="center"/>
          </w:tcPr>
          <w:p w:rsidR="002113F6" w:rsidRDefault="002113F6">
            <w:pPr>
              <w:pStyle w:val="ConsPlusNormal"/>
              <w:jc w:val="center"/>
            </w:pPr>
            <w:r>
              <w:t>Сельское поселение Кариновский сельсовет</w:t>
            </w:r>
          </w:p>
        </w:tc>
        <w:tc>
          <w:tcPr>
            <w:tcW w:w="1701" w:type="dxa"/>
            <w:vAlign w:val="center"/>
          </w:tcPr>
          <w:p w:rsidR="002113F6" w:rsidRDefault="002113F6">
            <w:pPr>
              <w:pStyle w:val="ConsPlusNormal"/>
              <w:jc w:val="center"/>
            </w:pPr>
            <w:r>
              <w:t>754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33.6</w:t>
            </w:r>
          </w:p>
        </w:tc>
        <w:tc>
          <w:tcPr>
            <w:tcW w:w="2835" w:type="dxa"/>
            <w:vAlign w:val="center"/>
          </w:tcPr>
          <w:p w:rsidR="002113F6" w:rsidRDefault="002113F6">
            <w:pPr>
              <w:pStyle w:val="ConsPlusNormal"/>
              <w:jc w:val="center"/>
            </w:pPr>
            <w:r>
              <w:t>Сельское поселение Кичкасский сельсовет</w:t>
            </w:r>
          </w:p>
        </w:tc>
        <w:tc>
          <w:tcPr>
            <w:tcW w:w="1701" w:type="dxa"/>
            <w:vAlign w:val="center"/>
          </w:tcPr>
          <w:p w:rsidR="002113F6" w:rsidRDefault="002113F6">
            <w:pPr>
              <w:pStyle w:val="ConsPlusNormal"/>
              <w:jc w:val="center"/>
            </w:pPr>
            <w:r>
              <w:t>1205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33.7</w:t>
            </w:r>
          </w:p>
        </w:tc>
        <w:tc>
          <w:tcPr>
            <w:tcW w:w="2835" w:type="dxa"/>
            <w:vAlign w:val="center"/>
          </w:tcPr>
          <w:p w:rsidR="002113F6" w:rsidRDefault="002113F6">
            <w:pPr>
              <w:pStyle w:val="ConsPlusNormal"/>
              <w:jc w:val="center"/>
            </w:pPr>
            <w:r>
              <w:t>Сельское поселение Кубанский сельсовет</w:t>
            </w:r>
          </w:p>
        </w:tc>
        <w:tc>
          <w:tcPr>
            <w:tcW w:w="1701" w:type="dxa"/>
            <w:vAlign w:val="center"/>
          </w:tcPr>
          <w:p w:rsidR="002113F6" w:rsidRDefault="002113F6">
            <w:pPr>
              <w:pStyle w:val="ConsPlusNormal"/>
              <w:jc w:val="center"/>
            </w:pPr>
            <w:r>
              <w:t>1313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33.8</w:t>
            </w:r>
          </w:p>
        </w:tc>
        <w:tc>
          <w:tcPr>
            <w:tcW w:w="2835" w:type="dxa"/>
            <w:vAlign w:val="center"/>
          </w:tcPr>
          <w:p w:rsidR="002113F6" w:rsidRDefault="002113F6">
            <w:pPr>
              <w:pStyle w:val="ConsPlusNormal"/>
              <w:jc w:val="center"/>
            </w:pPr>
            <w:r>
              <w:t>Сельское поселение Мамалаевский сельсовет</w:t>
            </w:r>
          </w:p>
        </w:tc>
        <w:tc>
          <w:tcPr>
            <w:tcW w:w="1701" w:type="dxa"/>
            <w:vAlign w:val="center"/>
          </w:tcPr>
          <w:p w:rsidR="002113F6" w:rsidRDefault="002113F6">
            <w:pPr>
              <w:pStyle w:val="ConsPlusNormal"/>
              <w:jc w:val="center"/>
            </w:pPr>
            <w:r>
              <w:t>860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33.9</w:t>
            </w:r>
          </w:p>
        </w:tc>
        <w:tc>
          <w:tcPr>
            <w:tcW w:w="2835" w:type="dxa"/>
            <w:vAlign w:val="center"/>
          </w:tcPr>
          <w:p w:rsidR="002113F6" w:rsidRDefault="002113F6">
            <w:pPr>
              <w:pStyle w:val="ConsPlusNormal"/>
              <w:jc w:val="center"/>
            </w:pPr>
            <w:r>
              <w:t>Сельское поселение Переволоцкий поссовет</w:t>
            </w:r>
          </w:p>
        </w:tc>
        <w:tc>
          <w:tcPr>
            <w:tcW w:w="1701" w:type="dxa"/>
            <w:vAlign w:val="center"/>
          </w:tcPr>
          <w:p w:rsidR="002113F6" w:rsidRDefault="002113F6">
            <w:pPr>
              <w:pStyle w:val="ConsPlusNormal"/>
              <w:jc w:val="center"/>
            </w:pPr>
            <w:r>
              <w:t>9330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33.10</w:t>
            </w:r>
          </w:p>
        </w:tc>
        <w:tc>
          <w:tcPr>
            <w:tcW w:w="2835" w:type="dxa"/>
            <w:vAlign w:val="center"/>
          </w:tcPr>
          <w:p w:rsidR="002113F6" w:rsidRDefault="002113F6">
            <w:pPr>
              <w:pStyle w:val="ConsPlusNormal"/>
              <w:jc w:val="center"/>
            </w:pPr>
            <w:r>
              <w:t>Сельское поселение Преторийский сельсовет</w:t>
            </w:r>
          </w:p>
        </w:tc>
        <w:tc>
          <w:tcPr>
            <w:tcW w:w="1701" w:type="dxa"/>
            <w:vAlign w:val="center"/>
          </w:tcPr>
          <w:p w:rsidR="002113F6" w:rsidRDefault="002113F6">
            <w:pPr>
              <w:pStyle w:val="ConsPlusNormal"/>
              <w:jc w:val="center"/>
            </w:pPr>
            <w:r>
              <w:t>1467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33.11</w:t>
            </w:r>
          </w:p>
        </w:tc>
        <w:tc>
          <w:tcPr>
            <w:tcW w:w="2835" w:type="dxa"/>
            <w:vAlign w:val="center"/>
          </w:tcPr>
          <w:p w:rsidR="002113F6" w:rsidRDefault="002113F6">
            <w:pPr>
              <w:pStyle w:val="ConsPlusNormal"/>
              <w:jc w:val="center"/>
            </w:pPr>
            <w:r>
              <w:t>Сельское поселение Родничнодольский сельсовет</w:t>
            </w:r>
          </w:p>
        </w:tc>
        <w:tc>
          <w:tcPr>
            <w:tcW w:w="1701" w:type="dxa"/>
            <w:vAlign w:val="center"/>
          </w:tcPr>
          <w:p w:rsidR="002113F6" w:rsidRDefault="002113F6">
            <w:pPr>
              <w:pStyle w:val="ConsPlusNormal"/>
              <w:jc w:val="center"/>
            </w:pPr>
            <w:r>
              <w:t>1415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33.12</w:t>
            </w:r>
          </w:p>
        </w:tc>
        <w:tc>
          <w:tcPr>
            <w:tcW w:w="2835" w:type="dxa"/>
            <w:vAlign w:val="center"/>
          </w:tcPr>
          <w:p w:rsidR="002113F6" w:rsidRDefault="002113F6">
            <w:pPr>
              <w:pStyle w:val="ConsPlusNormal"/>
              <w:jc w:val="center"/>
            </w:pPr>
            <w:r>
              <w:t>Сельское поселение Садовый сельсовет</w:t>
            </w:r>
          </w:p>
        </w:tc>
        <w:tc>
          <w:tcPr>
            <w:tcW w:w="1701" w:type="dxa"/>
            <w:vAlign w:val="center"/>
          </w:tcPr>
          <w:p w:rsidR="002113F6" w:rsidRDefault="002113F6">
            <w:pPr>
              <w:pStyle w:val="ConsPlusNormal"/>
              <w:jc w:val="center"/>
            </w:pPr>
            <w:r>
              <w:t>966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33.13</w:t>
            </w:r>
          </w:p>
        </w:tc>
        <w:tc>
          <w:tcPr>
            <w:tcW w:w="2835" w:type="dxa"/>
            <w:vAlign w:val="center"/>
          </w:tcPr>
          <w:p w:rsidR="002113F6" w:rsidRDefault="002113F6">
            <w:pPr>
              <w:pStyle w:val="ConsPlusNormal"/>
              <w:jc w:val="center"/>
            </w:pPr>
            <w:r>
              <w:t>Сельское поселение Степановский сельсовет</w:t>
            </w:r>
          </w:p>
        </w:tc>
        <w:tc>
          <w:tcPr>
            <w:tcW w:w="1701" w:type="dxa"/>
            <w:vAlign w:val="center"/>
          </w:tcPr>
          <w:p w:rsidR="002113F6" w:rsidRDefault="002113F6">
            <w:pPr>
              <w:pStyle w:val="ConsPlusNormal"/>
              <w:jc w:val="center"/>
            </w:pPr>
            <w:r>
              <w:t>1615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33.14</w:t>
            </w:r>
          </w:p>
        </w:tc>
        <w:tc>
          <w:tcPr>
            <w:tcW w:w="2835" w:type="dxa"/>
            <w:vAlign w:val="center"/>
          </w:tcPr>
          <w:p w:rsidR="002113F6" w:rsidRDefault="002113F6">
            <w:pPr>
              <w:pStyle w:val="ConsPlusNormal"/>
              <w:jc w:val="center"/>
            </w:pPr>
            <w:r>
              <w:t>Сельское поселение Татищевский сельсовет</w:t>
            </w:r>
          </w:p>
        </w:tc>
        <w:tc>
          <w:tcPr>
            <w:tcW w:w="1701" w:type="dxa"/>
            <w:vAlign w:val="center"/>
          </w:tcPr>
          <w:p w:rsidR="002113F6" w:rsidRDefault="002113F6">
            <w:pPr>
              <w:pStyle w:val="ConsPlusNormal"/>
              <w:jc w:val="center"/>
            </w:pPr>
            <w:r>
              <w:t>554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33.15</w:t>
            </w:r>
          </w:p>
        </w:tc>
        <w:tc>
          <w:tcPr>
            <w:tcW w:w="2835" w:type="dxa"/>
            <w:vAlign w:val="center"/>
          </w:tcPr>
          <w:p w:rsidR="002113F6" w:rsidRDefault="002113F6">
            <w:pPr>
              <w:pStyle w:val="ConsPlusNormal"/>
              <w:jc w:val="center"/>
            </w:pPr>
            <w:r>
              <w:t>Сельское поселение Чесноковский сельсовет</w:t>
            </w:r>
          </w:p>
        </w:tc>
        <w:tc>
          <w:tcPr>
            <w:tcW w:w="1701" w:type="dxa"/>
            <w:vAlign w:val="center"/>
          </w:tcPr>
          <w:p w:rsidR="002113F6" w:rsidRDefault="002113F6">
            <w:pPr>
              <w:pStyle w:val="ConsPlusNormal"/>
              <w:jc w:val="center"/>
            </w:pPr>
            <w:r>
              <w:t>1226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33.16</w:t>
            </w:r>
          </w:p>
        </w:tc>
        <w:tc>
          <w:tcPr>
            <w:tcW w:w="2835" w:type="dxa"/>
            <w:vAlign w:val="center"/>
          </w:tcPr>
          <w:p w:rsidR="002113F6" w:rsidRDefault="002113F6">
            <w:pPr>
              <w:pStyle w:val="ConsPlusNormal"/>
              <w:jc w:val="center"/>
            </w:pPr>
            <w:r>
              <w:t>Сельское поселение Южноуральский сельсовет</w:t>
            </w:r>
          </w:p>
        </w:tc>
        <w:tc>
          <w:tcPr>
            <w:tcW w:w="1701" w:type="dxa"/>
            <w:vAlign w:val="center"/>
          </w:tcPr>
          <w:p w:rsidR="002113F6" w:rsidRDefault="002113F6">
            <w:pPr>
              <w:pStyle w:val="ConsPlusNormal"/>
              <w:jc w:val="center"/>
            </w:pPr>
            <w:r>
              <w:t>895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33.17</w:t>
            </w:r>
          </w:p>
        </w:tc>
        <w:tc>
          <w:tcPr>
            <w:tcW w:w="2835" w:type="dxa"/>
            <w:vAlign w:val="center"/>
          </w:tcPr>
          <w:p w:rsidR="002113F6" w:rsidRDefault="002113F6">
            <w:pPr>
              <w:pStyle w:val="ConsPlusNormal"/>
              <w:jc w:val="center"/>
            </w:pPr>
            <w:r>
              <w:t>Сельское поселение Япрынцевский сельсовет</w:t>
            </w:r>
          </w:p>
        </w:tc>
        <w:tc>
          <w:tcPr>
            <w:tcW w:w="1701" w:type="dxa"/>
            <w:vAlign w:val="center"/>
          </w:tcPr>
          <w:p w:rsidR="002113F6" w:rsidRDefault="002113F6">
            <w:pPr>
              <w:pStyle w:val="ConsPlusNormal"/>
              <w:jc w:val="center"/>
            </w:pPr>
            <w:r>
              <w:t>957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w:t>
            </w:r>
          </w:p>
        </w:tc>
        <w:tc>
          <w:tcPr>
            <w:tcW w:w="2835" w:type="dxa"/>
            <w:vAlign w:val="center"/>
          </w:tcPr>
          <w:p w:rsidR="002113F6" w:rsidRDefault="002113F6">
            <w:pPr>
              <w:pStyle w:val="ConsPlusNormal"/>
              <w:jc w:val="center"/>
            </w:pPr>
            <w:r>
              <w:t>Пономаревский муниципальный район</w:t>
            </w:r>
          </w:p>
        </w:tc>
        <w:tc>
          <w:tcPr>
            <w:tcW w:w="1701" w:type="dxa"/>
            <w:vAlign w:val="center"/>
          </w:tcPr>
          <w:p w:rsidR="002113F6" w:rsidRDefault="002113F6">
            <w:pPr>
              <w:pStyle w:val="ConsPlusNormal"/>
              <w:jc w:val="center"/>
            </w:pPr>
            <w:r>
              <w:t>13293</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34.1</w:t>
            </w:r>
          </w:p>
        </w:tc>
        <w:tc>
          <w:tcPr>
            <w:tcW w:w="2835" w:type="dxa"/>
            <w:vAlign w:val="center"/>
          </w:tcPr>
          <w:p w:rsidR="002113F6" w:rsidRDefault="002113F6">
            <w:pPr>
              <w:pStyle w:val="ConsPlusNormal"/>
              <w:jc w:val="center"/>
            </w:pPr>
            <w:r>
              <w:t>Сельское поселение Борисовский сельсовет</w:t>
            </w:r>
          </w:p>
        </w:tc>
        <w:tc>
          <w:tcPr>
            <w:tcW w:w="1701" w:type="dxa"/>
            <w:vAlign w:val="center"/>
          </w:tcPr>
          <w:p w:rsidR="002113F6" w:rsidRDefault="002113F6">
            <w:pPr>
              <w:pStyle w:val="ConsPlusNormal"/>
              <w:jc w:val="center"/>
            </w:pPr>
            <w:r>
              <w:t>317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34.2</w:t>
            </w:r>
          </w:p>
        </w:tc>
        <w:tc>
          <w:tcPr>
            <w:tcW w:w="2835" w:type="dxa"/>
            <w:vAlign w:val="center"/>
          </w:tcPr>
          <w:p w:rsidR="002113F6" w:rsidRDefault="002113F6">
            <w:pPr>
              <w:pStyle w:val="ConsPlusNormal"/>
              <w:jc w:val="center"/>
            </w:pPr>
            <w:r>
              <w:t>Сельское поселение Воздвиженский сельсовет</w:t>
            </w:r>
          </w:p>
        </w:tc>
        <w:tc>
          <w:tcPr>
            <w:tcW w:w="1701" w:type="dxa"/>
            <w:vAlign w:val="center"/>
          </w:tcPr>
          <w:p w:rsidR="002113F6" w:rsidRDefault="002113F6">
            <w:pPr>
              <w:pStyle w:val="ConsPlusNormal"/>
              <w:jc w:val="center"/>
            </w:pPr>
            <w:r>
              <w:t>509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34.3</w:t>
            </w:r>
          </w:p>
        </w:tc>
        <w:tc>
          <w:tcPr>
            <w:tcW w:w="2835" w:type="dxa"/>
            <w:vAlign w:val="center"/>
          </w:tcPr>
          <w:p w:rsidR="002113F6" w:rsidRDefault="002113F6">
            <w:pPr>
              <w:pStyle w:val="ConsPlusNormal"/>
              <w:jc w:val="center"/>
            </w:pPr>
            <w:r>
              <w:t>Сельское поселение Деминский сельсовет</w:t>
            </w:r>
          </w:p>
        </w:tc>
        <w:tc>
          <w:tcPr>
            <w:tcW w:w="1701" w:type="dxa"/>
            <w:vAlign w:val="center"/>
          </w:tcPr>
          <w:p w:rsidR="002113F6" w:rsidRDefault="002113F6">
            <w:pPr>
              <w:pStyle w:val="ConsPlusNormal"/>
              <w:jc w:val="center"/>
            </w:pPr>
            <w:r>
              <w:t>790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34.4</w:t>
            </w:r>
          </w:p>
        </w:tc>
        <w:tc>
          <w:tcPr>
            <w:tcW w:w="2835" w:type="dxa"/>
            <w:vAlign w:val="center"/>
          </w:tcPr>
          <w:p w:rsidR="002113F6" w:rsidRDefault="002113F6">
            <w:pPr>
              <w:pStyle w:val="ConsPlusNormal"/>
              <w:jc w:val="center"/>
            </w:pPr>
            <w:r>
              <w:t>Сельское поселение Дюсьметьевский сельсовет</w:t>
            </w:r>
          </w:p>
        </w:tc>
        <w:tc>
          <w:tcPr>
            <w:tcW w:w="1701" w:type="dxa"/>
            <w:vAlign w:val="center"/>
          </w:tcPr>
          <w:p w:rsidR="002113F6" w:rsidRDefault="002113F6">
            <w:pPr>
              <w:pStyle w:val="ConsPlusNormal"/>
              <w:jc w:val="center"/>
            </w:pPr>
            <w:r>
              <w:t>636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34.5</w:t>
            </w:r>
          </w:p>
        </w:tc>
        <w:tc>
          <w:tcPr>
            <w:tcW w:w="2835" w:type="dxa"/>
            <w:vAlign w:val="center"/>
          </w:tcPr>
          <w:p w:rsidR="002113F6" w:rsidRDefault="002113F6">
            <w:pPr>
              <w:pStyle w:val="ConsPlusNormal"/>
              <w:jc w:val="center"/>
            </w:pPr>
            <w:r>
              <w:t>Сельское поселение Ефремово-Зыковский сельсовет</w:t>
            </w:r>
          </w:p>
        </w:tc>
        <w:tc>
          <w:tcPr>
            <w:tcW w:w="1701" w:type="dxa"/>
            <w:vAlign w:val="center"/>
          </w:tcPr>
          <w:p w:rsidR="002113F6" w:rsidRDefault="002113F6">
            <w:pPr>
              <w:pStyle w:val="ConsPlusNormal"/>
              <w:jc w:val="center"/>
            </w:pPr>
            <w:r>
              <w:t>349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34.6</w:t>
            </w:r>
          </w:p>
        </w:tc>
        <w:tc>
          <w:tcPr>
            <w:tcW w:w="2835" w:type="dxa"/>
            <w:vAlign w:val="center"/>
          </w:tcPr>
          <w:p w:rsidR="002113F6" w:rsidRDefault="002113F6">
            <w:pPr>
              <w:pStyle w:val="ConsPlusNormal"/>
              <w:jc w:val="center"/>
            </w:pPr>
            <w:r>
              <w:t>Сельское поселение Ключевский сельсовет</w:t>
            </w:r>
          </w:p>
        </w:tc>
        <w:tc>
          <w:tcPr>
            <w:tcW w:w="1701" w:type="dxa"/>
            <w:vAlign w:val="center"/>
          </w:tcPr>
          <w:p w:rsidR="002113F6" w:rsidRDefault="002113F6">
            <w:pPr>
              <w:pStyle w:val="ConsPlusNormal"/>
              <w:jc w:val="center"/>
            </w:pPr>
            <w:r>
              <w:t>368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34.7</w:t>
            </w:r>
          </w:p>
        </w:tc>
        <w:tc>
          <w:tcPr>
            <w:tcW w:w="2835" w:type="dxa"/>
            <w:vAlign w:val="center"/>
          </w:tcPr>
          <w:p w:rsidR="002113F6" w:rsidRDefault="002113F6">
            <w:pPr>
              <w:pStyle w:val="ConsPlusNormal"/>
              <w:jc w:val="center"/>
            </w:pPr>
            <w:r>
              <w:t>Сельское поселение Максимовский сельсовет</w:t>
            </w:r>
          </w:p>
        </w:tc>
        <w:tc>
          <w:tcPr>
            <w:tcW w:w="1701" w:type="dxa"/>
            <w:vAlign w:val="center"/>
          </w:tcPr>
          <w:p w:rsidR="002113F6" w:rsidRDefault="002113F6">
            <w:pPr>
              <w:pStyle w:val="ConsPlusNormal"/>
              <w:jc w:val="center"/>
            </w:pPr>
            <w:r>
              <w:t>210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34.8</w:t>
            </w:r>
          </w:p>
        </w:tc>
        <w:tc>
          <w:tcPr>
            <w:tcW w:w="2835" w:type="dxa"/>
            <w:vAlign w:val="center"/>
          </w:tcPr>
          <w:p w:rsidR="002113F6" w:rsidRDefault="002113F6">
            <w:pPr>
              <w:pStyle w:val="ConsPlusNormal"/>
              <w:jc w:val="center"/>
            </w:pPr>
            <w:r>
              <w:t>Сельское поселение Наурузовский сельсовет</w:t>
            </w:r>
          </w:p>
        </w:tc>
        <w:tc>
          <w:tcPr>
            <w:tcW w:w="1701" w:type="dxa"/>
            <w:vAlign w:val="center"/>
          </w:tcPr>
          <w:p w:rsidR="002113F6" w:rsidRDefault="002113F6">
            <w:pPr>
              <w:pStyle w:val="ConsPlusNormal"/>
              <w:jc w:val="center"/>
            </w:pPr>
            <w:r>
              <w:t>1402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34.9</w:t>
            </w:r>
          </w:p>
        </w:tc>
        <w:tc>
          <w:tcPr>
            <w:tcW w:w="2835" w:type="dxa"/>
            <w:vAlign w:val="center"/>
          </w:tcPr>
          <w:p w:rsidR="002113F6" w:rsidRDefault="002113F6">
            <w:pPr>
              <w:pStyle w:val="ConsPlusNormal"/>
              <w:jc w:val="center"/>
            </w:pPr>
            <w:r>
              <w:t>Сельское поселение Нижнекузлинский сельсовет</w:t>
            </w:r>
          </w:p>
        </w:tc>
        <w:tc>
          <w:tcPr>
            <w:tcW w:w="1701" w:type="dxa"/>
            <w:vAlign w:val="center"/>
          </w:tcPr>
          <w:p w:rsidR="002113F6" w:rsidRDefault="002113F6">
            <w:pPr>
              <w:pStyle w:val="ConsPlusNormal"/>
              <w:jc w:val="center"/>
            </w:pPr>
            <w:r>
              <w:t>353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34.10</w:t>
            </w:r>
          </w:p>
        </w:tc>
        <w:tc>
          <w:tcPr>
            <w:tcW w:w="2835" w:type="dxa"/>
            <w:vAlign w:val="center"/>
          </w:tcPr>
          <w:p w:rsidR="002113F6" w:rsidRDefault="002113F6">
            <w:pPr>
              <w:pStyle w:val="ConsPlusNormal"/>
              <w:jc w:val="center"/>
            </w:pPr>
            <w:r>
              <w:t>Сельское поселение Пономаревский сельсовет</w:t>
            </w:r>
          </w:p>
        </w:tc>
        <w:tc>
          <w:tcPr>
            <w:tcW w:w="1701" w:type="dxa"/>
            <w:vAlign w:val="center"/>
          </w:tcPr>
          <w:p w:rsidR="002113F6" w:rsidRDefault="002113F6">
            <w:pPr>
              <w:pStyle w:val="ConsPlusNormal"/>
              <w:jc w:val="center"/>
            </w:pPr>
            <w:r>
              <w:t>5041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99</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34.11</w:t>
            </w:r>
          </w:p>
        </w:tc>
        <w:tc>
          <w:tcPr>
            <w:tcW w:w="2835" w:type="dxa"/>
            <w:vAlign w:val="center"/>
          </w:tcPr>
          <w:p w:rsidR="002113F6" w:rsidRDefault="002113F6">
            <w:pPr>
              <w:pStyle w:val="ConsPlusNormal"/>
              <w:jc w:val="center"/>
            </w:pPr>
            <w:r>
              <w:t>Сельское поселение Равнинный сельсовет</w:t>
            </w:r>
          </w:p>
        </w:tc>
        <w:tc>
          <w:tcPr>
            <w:tcW w:w="1701" w:type="dxa"/>
            <w:vAlign w:val="center"/>
          </w:tcPr>
          <w:p w:rsidR="002113F6" w:rsidRDefault="002113F6">
            <w:pPr>
              <w:pStyle w:val="ConsPlusNormal"/>
              <w:jc w:val="center"/>
            </w:pPr>
            <w:r>
              <w:t>623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34.12</w:t>
            </w:r>
          </w:p>
        </w:tc>
        <w:tc>
          <w:tcPr>
            <w:tcW w:w="2835" w:type="dxa"/>
            <w:vAlign w:val="center"/>
          </w:tcPr>
          <w:p w:rsidR="002113F6" w:rsidRDefault="002113F6">
            <w:pPr>
              <w:pStyle w:val="ConsPlusNormal"/>
              <w:jc w:val="center"/>
            </w:pPr>
            <w:r>
              <w:t>Сельское поселение Романовский сельсовет</w:t>
            </w:r>
          </w:p>
        </w:tc>
        <w:tc>
          <w:tcPr>
            <w:tcW w:w="1701" w:type="dxa"/>
            <w:vAlign w:val="center"/>
          </w:tcPr>
          <w:p w:rsidR="002113F6" w:rsidRDefault="002113F6">
            <w:pPr>
              <w:pStyle w:val="ConsPlusNormal"/>
              <w:jc w:val="center"/>
            </w:pPr>
            <w:r>
              <w:t>232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34.13</w:t>
            </w:r>
          </w:p>
        </w:tc>
        <w:tc>
          <w:tcPr>
            <w:tcW w:w="2835" w:type="dxa"/>
            <w:vAlign w:val="center"/>
          </w:tcPr>
          <w:p w:rsidR="002113F6" w:rsidRDefault="002113F6">
            <w:pPr>
              <w:pStyle w:val="ConsPlusNormal"/>
              <w:jc w:val="center"/>
            </w:pPr>
            <w:r>
              <w:t>Сельское поселение Семеновский сельсовет</w:t>
            </w:r>
          </w:p>
        </w:tc>
        <w:tc>
          <w:tcPr>
            <w:tcW w:w="1701" w:type="dxa"/>
            <w:vAlign w:val="center"/>
          </w:tcPr>
          <w:p w:rsidR="002113F6" w:rsidRDefault="002113F6">
            <w:pPr>
              <w:pStyle w:val="ConsPlusNormal"/>
              <w:jc w:val="center"/>
            </w:pPr>
            <w:r>
              <w:t>303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34.14</w:t>
            </w:r>
          </w:p>
        </w:tc>
        <w:tc>
          <w:tcPr>
            <w:tcW w:w="2835" w:type="dxa"/>
            <w:vAlign w:val="center"/>
          </w:tcPr>
          <w:p w:rsidR="002113F6" w:rsidRDefault="002113F6">
            <w:pPr>
              <w:pStyle w:val="ConsPlusNormal"/>
              <w:jc w:val="center"/>
            </w:pPr>
            <w:r>
              <w:t>Сельское поселение Софиевский сельсовет</w:t>
            </w:r>
          </w:p>
        </w:tc>
        <w:tc>
          <w:tcPr>
            <w:tcW w:w="1701" w:type="dxa"/>
            <w:vAlign w:val="center"/>
          </w:tcPr>
          <w:p w:rsidR="002113F6" w:rsidRDefault="002113F6">
            <w:pPr>
              <w:pStyle w:val="ConsPlusNormal"/>
              <w:jc w:val="center"/>
            </w:pPr>
            <w:r>
              <w:t>1440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34.15</w:t>
            </w:r>
          </w:p>
        </w:tc>
        <w:tc>
          <w:tcPr>
            <w:tcW w:w="2835" w:type="dxa"/>
            <w:vAlign w:val="center"/>
          </w:tcPr>
          <w:p w:rsidR="002113F6" w:rsidRDefault="002113F6">
            <w:pPr>
              <w:pStyle w:val="ConsPlusNormal"/>
              <w:jc w:val="center"/>
            </w:pPr>
            <w:r>
              <w:t>Сельское поселение Фадеевский сельсовет</w:t>
            </w:r>
          </w:p>
        </w:tc>
        <w:tc>
          <w:tcPr>
            <w:tcW w:w="1701" w:type="dxa"/>
            <w:vAlign w:val="center"/>
          </w:tcPr>
          <w:p w:rsidR="002113F6" w:rsidRDefault="002113F6">
            <w:pPr>
              <w:pStyle w:val="ConsPlusNormal"/>
              <w:jc w:val="center"/>
            </w:pPr>
            <w:r>
              <w:t>720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35</w:t>
            </w:r>
          </w:p>
        </w:tc>
        <w:tc>
          <w:tcPr>
            <w:tcW w:w="2835" w:type="dxa"/>
            <w:vAlign w:val="center"/>
          </w:tcPr>
          <w:p w:rsidR="002113F6" w:rsidRDefault="002113F6">
            <w:pPr>
              <w:pStyle w:val="ConsPlusNormal"/>
              <w:jc w:val="center"/>
            </w:pPr>
            <w:r>
              <w:t>Сакмарский муниципальный район</w:t>
            </w:r>
          </w:p>
        </w:tc>
        <w:tc>
          <w:tcPr>
            <w:tcW w:w="1701" w:type="dxa"/>
            <w:vAlign w:val="center"/>
          </w:tcPr>
          <w:p w:rsidR="002113F6" w:rsidRDefault="002113F6">
            <w:pPr>
              <w:pStyle w:val="ConsPlusNormal"/>
              <w:jc w:val="center"/>
            </w:pPr>
            <w:r>
              <w:t>27961</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35.1</w:t>
            </w:r>
          </w:p>
        </w:tc>
        <w:tc>
          <w:tcPr>
            <w:tcW w:w="2835" w:type="dxa"/>
            <w:vAlign w:val="center"/>
          </w:tcPr>
          <w:p w:rsidR="002113F6" w:rsidRDefault="002113F6">
            <w:pPr>
              <w:pStyle w:val="ConsPlusNormal"/>
              <w:jc w:val="center"/>
            </w:pPr>
            <w:r>
              <w:t>Сельское поселение Архиповский сельсовет</w:t>
            </w:r>
          </w:p>
        </w:tc>
        <w:tc>
          <w:tcPr>
            <w:tcW w:w="1701" w:type="dxa"/>
            <w:vAlign w:val="center"/>
          </w:tcPr>
          <w:p w:rsidR="002113F6" w:rsidRDefault="002113F6">
            <w:pPr>
              <w:pStyle w:val="ConsPlusNormal"/>
              <w:jc w:val="center"/>
            </w:pPr>
            <w:r>
              <w:t>783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35.2</w:t>
            </w:r>
          </w:p>
        </w:tc>
        <w:tc>
          <w:tcPr>
            <w:tcW w:w="2835" w:type="dxa"/>
            <w:vAlign w:val="center"/>
          </w:tcPr>
          <w:p w:rsidR="002113F6" w:rsidRDefault="002113F6">
            <w:pPr>
              <w:pStyle w:val="ConsPlusNormal"/>
              <w:jc w:val="center"/>
            </w:pPr>
            <w:r>
              <w:t>Сельское поселение Беловский сельсовет</w:t>
            </w:r>
          </w:p>
        </w:tc>
        <w:tc>
          <w:tcPr>
            <w:tcW w:w="1701" w:type="dxa"/>
            <w:vAlign w:val="center"/>
          </w:tcPr>
          <w:p w:rsidR="002113F6" w:rsidRDefault="002113F6">
            <w:pPr>
              <w:pStyle w:val="ConsPlusNormal"/>
              <w:jc w:val="center"/>
            </w:pPr>
            <w:r>
              <w:t>1802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35.3</w:t>
            </w:r>
          </w:p>
        </w:tc>
        <w:tc>
          <w:tcPr>
            <w:tcW w:w="2835" w:type="dxa"/>
            <w:vAlign w:val="center"/>
          </w:tcPr>
          <w:p w:rsidR="002113F6" w:rsidRDefault="002113F6">
            <w:pPr>
              <w:pStyle w:val="ConsPlusNormal"/>
              <w:jc w:val="center"/>
            </w:pPr>
            <w:r>
              <w:t>Сельское поселение Белоусовский сельсовет</w:t>
            </w:r>
          </w:p>
        </w:tc>
        <w:tc>
          <w:tcPr>
            <w:tcW w:w="1701" w:type="dxa"/>
            <w:vAlign w:val="center"/>
          </w:tcPr>
          <w:p w:rsidR="002113F6" w:rsidRDefault="002113F6">
            <w:pPr>
              <w:pStyle w:val="ConsPlusNormal"/>
              <w:jc w:val="center"/>
            </w:pPr>
            <w:r>
              <w:t>761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35.4</w:t>
            </w:r>
          </w:p>
        </w:tc>
        <w:tc>
          <w:tcPr>
            <w:tcW w:w="2835" w:type="dxa"/>
            <w:vAlign w:val="center"/>
          </w:tcPr>
          <w:p w:rsidR="002113F6" w:rsidRDefault="002113F6">
            <w:pPr>
              <w:pStyle w:val="ConsPlusNormal"/>
              <w:jc w:val="center"/>
            </w:pPr>
            <w:r>
              <w:t>Сельское поселение Верхнечебеньковский сельсовет</w:t>
            </w:r>
          </w:p>
        </w:tc>
        <w:tc>
          <w:tcPr>
            <w:tcW w:w="1701" w:type="dxa"/>
            <w:vAlign w:val="center"/>
          </w:tcPr>
          <w:p w:rsidR="002113F6" w:rsidRDefault="002113F6">
            <w:pPr>
              <w:pStyle w:val="ConsPlusNormal"/>
              <w:jc w:val="center"/>
            </w:pPr>
            <w:r>
              <w:t>1369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35.5</w:t>
            </w:r>
          </w:p>
        </w:tc>
        <w:tc>
          <w:tcPr>
            <w:tcW w:w="2835" w:type="dxa"/>
            <w:vAlign w:val="center"/>
          </w:tcPr>
          <w:p w:rsidR="002113F6" w:rsidRDefault="002113F6">
            <w:pPr>
              <w:pStyle w:val="ConsPlusNormal"/>
              <w:jc w:val="center"/>
            </w:pPr>
            <w:r>
              <w:t>Сельское поселение Дмитриевский сельсовет</w:t>
            </w:r>
          </w:p>
        </w:tc>
        <w:tc>
          <w:tcPr>
            <w:tcW w:w="1701" w:type="dxa"/>
            <w:vAlign w:val="center"/>
          </w:tcPr>
          <w:p w:rsidR="002113F6" w:rsidRDefault="002113F6">
            <w:pPr>
              <w:pStyle w:val="ConsPlusNormal"/>
              <w:jc w:val="center"/>
            </w:pPr>
            <w:r>
              <w:t>1269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35.6</w:t>
            </w:r>
          </w:p>
        </w:tc>
        <w:tc>
          <w:tcPr>
            <w:tcW w:w="2835" w:type="dxa"/>
            <w:vAlign w:val="center"/>
          </w:tcPr>
          <w:p w:rsidR="002113F6" w:rsidRDefault="002113F6">
            <w:pPr>
              <w:pStyle w:val="ConsPlusNormal"/>
              <w:jc w:val="center"/>
            </w:pPr>
            <w:r>
              <w:t>Сельское поселение Егорьевский сельсовет</w:t>
            </w:r>
          </w:p>
        </w:tc>
        <w:tc>
          <w:tcPr>
            <w:tcW w:w="1701" w:type="dxa"/>
            <w:vAlign w:val="center"/>
          </w:tcPr>
          <w:p w:rsidR="002113F6" w:rsidRDefault="002113F6">
            <w:pPr>
              <w:pStyle w:val="ConsPlusNormal"/>
              <w:jc w:val="center"/>
            </w:pPr>
            <w:r>
              <w:t>813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35.7</w:t>
            </w:r>
          </w:p>
        </w:tc>
        <w:tc>
          <w:tcPr>
            <w:tcW w:w="2835" w:type="dxa"/>
            <w:vAlign w:val="center"/>
          </w:tcPr>
          <w:p w:rsidR="002113F6" w:rsidRDefault="002113F6">
            <w:pPr>
              <w:pStyle w:val="ConsPlusNormal"/>
              <w:jc w:val="center"/>
            </w:pPr>
            <w:r>
              <w:t>Сельское поселение Каменский сельсовет</w:t>
            </w:r>
          </w:p>
        </w:tc>
        <w:tc>
          <w:tcPr>
            <w:tcW w:w="1701" w:type="dxa"/>
            <w:vAlign w:val="center"/>
          </w:tcPr>
          <w:p w:rsidR="002113F6" w:rsidRDefault="002113F6">
            <w:pPr>
              <w:pStyle w:val="ConsPlusNormal"/>
              <w:jc w:val="center"/>
            </w:pPr>
            <w:r>
              <w:t>427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35.8</w:t>
            </w:r>
          </w:p>
        </w:tc>
        <w:tc>
          <w:tcPr>
            <w:tcW w:w="2835" w:type="dxa"/>
            <w:vAlign w:val="center"/>
          </w:tcPr>
          <w:p w:rsidR="002113F6" w:rsidRDefault="002113F6">
            <w:pPr>
              <w:pStyle w:val="ConsPlusNormal"/>
              <w:jc w:val="center"/>
            </w:pPr>
            <w:r>
              <w:t xml:space="preserve">Сельское поселение Краснокоммунарский </w:t>
            </w:r>
            <w:r>
              <w:lastRenderedPageBreak/>
              <w:t>поссовет</w:t>
            </w:r>
          </w:p>
        </w:tc>
        <w:tc>
          <w:tcPr>
            <w:tcW w:w="1701" w:type="dxa"/>
            <w:vAlign w:val="center"/>
          </w:tcPr>
          <w:p w:rsidR="002113F6" w:rsidRDefault="002113F6">
            <w:pPr>
              <w:pStyle w:val="ConsPlusNormal"/>
              <w:jc w:val="center"/>
            </w:pPr>
            <w:r>
              <w:lastRenderedPageBreak/>
              <w:t>4020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35.9</w:t>
            </w:r>
          </w:p>
        </w:tc>
        <w:tc>
          <w:tcPr>
            <w:tcW w:w="2835" w:type="dxa"/>
            <w:vAlign w:val="center"/>
          </w:tcPr>
          <w:p w:rsidR="002113F6" w:rsidRDefault="002113F6">
            <w:pPr>
              <w:pStyle w:val="ConsPlusNormal"/>
              <w:jc w:val="center"/>
            </w:pPr>
            <w:r>
              <w:t>Сельское поселение Марьевский сельсовет</w:t>
            </w:r>
          </w:p>
        </w:tc>
        <w:tc>
          <w:tcPr>
            <w:tcW w:w="1701" w:type="dxa"/>
            <w:vAlign w:val="center"/>
          </w:tcPr>
          <w:p w:rsidR="002113F6" w:rsidRDefault="002113F6">
            <w:pPr>
              <w:pStyle w:val="ConsPlusNormal"/>
              <w:jc w:val="center"/>
            </w:pPr>
            <w:r>
              <w:t>849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74</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35.10</w:t>
            </w:r>
          </w:p>
        </w:tc>
        <w:tc>
          <w:tcPr>
            <w:tcW w:w="2835" w:type="dxa"/>
            <w:vAlign w:val="center"/>
          </w:tcPr>
          <w:p w:rsidR="002113F6" w:rsidRDefault="002113F6">
            <w:pPr>
              <w:pStyle w:val="ConsPlusNormal"/>
              <w:jc w:val="center"/>
            </w:pPr>
            <w:r>
              <w:t>Сельское поселение Никольский сельсовет</w:t>
            </w:r>
          </w:p>
        </w:tc>
        <w:tc>
          <w:tcPr>
            <w:tcW w:w="1701" w:type="dxa"/>
            <w:vAlign w:val="center"/>
          </w:tcPr>
          <w:p w:rsidR="002113F6" w:rsidRDefault="002113F6">
            <w:pPr>
              <w:pStyle w:val="ConsPlusNormal"/>
              <w:jc w:val="center"/>
            </w:pPr>
            <w:r>
              <w:t>1463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35.11</w:t>
            </w:r>
          </w:p>
        </w:tc>
        <w:tc>
          <w:tcPr>
            <w:tcW w:w="2835" w:type="dxa"/>
            <w:vAlign w:val="center"/>
          </w:tcPr>
          <w:p w:rsidR="002113F6" w:rsidRDefault="002113F6">
            <w:pPr>
              <w:pStyle w:val="ConsPlusNormal"/>
              <w:jc w:val="center"/>
            </w:pPr>
            <w:r>
              <w:t>Сельское поселение Сакмарский сельсовет</w:t>
            </w:r>
          </w:p>
        </w:tc>
        <w:tc>
          <w:tcPr>
            <w:tcW w:w="1701" w:type="dxa"/>
            <w:vAlign w:val="center"/>
          </w:tcPr>
          <w:p w:rsidR="002113F6" w:rsidRDefault="002113F6">
            <w:pPr>
              <w:pStyle w:val="ConsPlusNormal"/>
              <w:jc w:val="center"/>
            </w:pPr>
            <w:r>
              <w:t>4962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35.12</w:t>
            </w:r>
          </w:p>
        </w:tc>
        <w:tc>
          <w:tcPr>
            <w:tcW w:w="2835" w:type="dxa"/>
            <w:vAlign w:val="center"/>
          </w:tcPr>
          <w:p w:rsidR="002113F6" w:rsidRDefault="002113F6">
            <w:pPr>
              <w:pStyle w:val="ConsPlusNormal"/>
              <w:jc w:val="center"/>
            </w:pPr>
            <w:r>
              <w:t>Сельское поселение Светлый сельсовет</w:t>
            </w:r>
          </w:p>
        </w:tc>
        <w:tc>
          <w:tcPr>
            <w:tcW w:w="1701" w:type="dxa"/>
            <w:vAlign w:val="center"/>
          </w:tcPr>
          <w:p w:rsidR="002113F6" w:rsidRDefault="002113F6">
            <w:pPr>
              <w:pStyle w:val="ConsPlusNormal"/>
              <w:jc w:val="center"/>
            </w:pPr>
            <w:r>
              <w:t>3048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35.13</w:t>
            </w:r>
          </w:p>
        </w:tc>
        <w:tc>
          <w:tcPr>
            <w:tcW w:w="2835" w:type="dxa"/>
            <w:vAlign w:val="center"/>
          </w:tcPr>
          <w:p w:rsidR="002113F6" w:rsidRDefault="002113F6">
            <w:pPr>
              <w:pStyle w:val="ConsPlusNormal"/>
              <w:jc w:val="center"/>
            </w:pPr>
            <w:r>
              <w:t>Сельское поселение Татаро-Каргалинский сельсовет</w:t>
            </w:r>
          </w:p>
        </w:tc>
        <w:tc>
          <w:tcPr>
            <w:tcW w:w="1701" w:type="dxa"/>
            <w:vAlign w:val="center"/>
          </w:tcPr>
          <w:p w:rsidR="002113F6" w:rsidRDefault="002113F6">
            <w:pPr>
              <w:pStyle w:val="ConsPlusNormal"/>
              <w:jc w:val="center"/>
            </w:pPr>
            <w:r>
              <w:t>4430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35.14</w:t>
            </w:r>
          </w:p>
        </w:tc>
        <w:tc>
          <w:tcPr>
            <w:tcW w:w="2835" w:type="dxa"/>
            <w:vAlign w:val="center"/>
          </w:tcPr>
          <w:p w:rsidR="002113F6" w:rsidRDefault="002113F6">
            <w:pPr>
              <w:pStyle w:val="ConsPlusNormal"/>
              <w:jc w:val="center"/>
            </w:pPr>
            <w:r>
              <w:t>Сельское поселение Тимашевский сельсовет</w:t>
            </w:r>
          </w:p>
        </w:tc>
        <w:tc>
          <w:tcPr>
            <w:tcW w:w="1701" w:type="dxa"/>
            <w:vAlign w:val="center"/>
          </w:tcPr>
          <w:p w:rsidR="002113F6" w:rsidRDefault="002113F6">
            <w:pPr>
              <w:pStyle w:val="ConsPlusNormal"/>
              <w:jc w:val="center"/>
            </w:pPr>
            <w:r>
              <w:t>481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35.15</w:t>
            </w:r>
          </w:p>
        </w:tc>
        <w:tc>
          <w:tcPr>
            <w:tcW w:w="2835" w:type="dxa"/>
            <w:vAlign w:val="center"/>
          </w:tcPr>
          <w:p w:rsidR="002113F6" w:rsidRDefault="002113F6">
            <w:pPr>
              <w:pStyle w:val="ConsPlusNormal"/>
              <w:jc w:val="center"/>
            </w:pPr>
            <w:r>
              <w:t>Сельское поселение Украинский сельсовет</w:t>
            </w:r>
          </w:p>
        </w:tc>
        <w:tc>
          <w:tcPr>
            <w:tcW w:w="1701" w:type="dxa"/>
            <w:vAlign w:val="center"/>
          </w:tcPr>
          <w:p w:rsidR="002113F6" w:rsidRDefault="002113F6">
            <w:pPr>
              <w:pStyle w:val="ConsPlusNormal"/>
              <w:jc w:val="center"/>
            </w:pPr>
            <w:r>
              <w:t>1484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w:t>
            </w:r>
          </w:p>
        </w:tc>
        <w:tc>
          <w:tcPr>
            <w:tcW w:w="2835" w:type="dxa"/>
            <w:vAlign w:val="center"/>
          </w:tcPr>
          <w:p w:rsidR="002113F6" w:rsidRDefault="002113F6">
            <w:pPr>
              <w:pStyle w:val="ConsPlusNormal"/>
              <w:jc w:val="center"/>
            </w:pPr>
            <w:r>
              <w:t>Саракташский муниципальный район</w:t>
            </w:r>
          </w:p>
        </w:tc>
        <w:tc>
          <w:tcPr>
            <w:tcW w:w="1701" w:type="dxa"/>
            <w:vAlign w:val="center"/>
          </w:tcPr>
          <w:p w:rsidR="002113F6" w:rsidRDefault="002113F6">
            <w:pPr>
              <w:pStyle w:val="ConsPlusNormal"/>
              <w:jc w:val="center"/>
            </w:pPr>
            <w:r>
              <w:t>37898</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w:t>
            </w:r>
          </w:p>
        </w:tc>
        <w:tc>
          <w:tcPr>
            <w:tcW w:w="2835" w:type="dxa"/>
            <w:vAlign w:val="center"/>
          </w:tcPr>
          <w:p w:rsidR="002113F6" w:rsidRDefault="002113F6">
            <w:pPr>
              <w:pStyle w:val="ConsPlusNormal"/>
              <w:jc w:val="center"/>
            </w:pPr>
            <w:r>
              <w:t>Сельское поселение Александровский сельсовет</w:t>
            </w:r>
          </w:p>
        </w:tc>
        <w:tc>
          <w:tcPr>
            <w:tcW w:w="1701" w:type="dxa"/>
            <w:vAlign w:val="center"/>
          </w:tcPr>
          <w:p w:rsidR="002113F6" w:rsidRDefault="002113F6">
            <w:pPr>
              <w:pStyle w:val="ConsPlusNormal"/>
              <w:jc w:val="center"/>
            </w:pPr>
            <w:r>
              <w:t>459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36.2</w:t>
            </w:r>
          </w:p>
        </w:tc>
        <w:tc>
          <w:tcPr>
            <w:tcW w:w="2835" w:type="dxa"/>
            <w:vAlign w:val="center"/>
          </w:tcPr>
          <w:p w:rsidR="002113F6" w:rsidRDefault="002113F6">
            <w:pPr>
              <w:pStyle w:val="ConsPlusNormal"/>
              <w:jc w:val="center"/>
            </w:pPr>
            <w:r>
              <w:t>Сельское поселение Бурунчинский сельсовет</w:t>
            </w:r>
          </w:p>
        </w:tc>
        <w:tc>
          <w:tcPr>
            <w:tcW w:w="1701" w:type="dxa"/>
            <w:vAlign w:val="center"/>
          </w:tcPr>
          <w:p w:rsidR="002113F6" w:rsidRDefault="002113F6">
            <w:pPr>
              <w:pStyle w:val="ConsPlusNormal"/>
              <w:jc w:val="center"/>
            </w:pPr>
            <w:r>
              <w:t>606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36.3</w:t>
            </w:r>
          </w:p>
        </w:tc>
        <w:tc>
          <w:tcPr>
            <w:tcW w:w="2835" w:type="dxa"/>
            <w:vAlign w:val="center"/>
          </w:tcPr>
          <w:p w:rsidR="002113F6" w:rsidRDefault="002113F6">
            <w:pPr>
              <w:pStyle w:val="ConsPlusNormal"/>
              <w:jc w:val="center"/>
            </w:pPr>
            <w:r>
              <w:t>Сельское поселение Васильевский сельсовет</w:t>
            </w:r>
          </w:p>
        </w:tc>
        <w:tc>
          <w:tcPr>
            <w:tcW w:w="1701" w:type="dxa"/>
            <w:vAlign w:val="center"/>
          </w:tcPr>
          <w:p w:rsidR="002113F6" w:rsidRDefault="002113F6">
            <w:pPr>
              <w:pStyle w:val="ConsPlusNormal"/>
              <w:jc w:val="center"/>
            </w:pPr>
            <w:r>
              <w:t>1281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37</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36.4</w:t>
            </w:r>
          </w:p>
        </w:tc>
        <w:tc>
          <w:tcPr>
            <w:tcW w:w="2835" w:type="dxa"/>
            <w:vAlign w:val="center"/>
          </w:tcPr>
          <w:p w:rsidR="002113F6" w:rsidRDefault="002113F6">
            <w:pPr>
              <w:pStyle w:val="ConsPlusNormal"/>
              <w:jc w:val="center"/>
            </w:pPr>
            <w:r>
              <w:t xml:space="preserve">Сельское поселение </w:t>
            </w:r>
            <w:r>
              <w:lastRenderedPageBreak/>
              <w:t>Воздвиженский сельсовет</w:t>
            </w:r>
          </w:p>
        </w:tc>
        <w:tc>
          <w:tcPr>
            <w:tcW w:w="1701" w:type="dxa"/>
            <w:vAlign w:val="center"/>
          </w:tcPr>
          <w:p w:rsidR="002113F6" w:rsidRDefault="002113F6">
            <w:pPr>
              <w:pStyle w:val="ConsPlusNormal"/>
              <w:jc w:val="center"/>
            </w:pPr>
            <w:r>
              <w:lastRenderedPageBreak/>
              <w:t>1470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36.5</w:t>
            </w:r>
          </w:p>
        </w:tc>
        <w:tc>
          <w:tcPr>
            <w:tcW w:w="2835" w:type="dxa"/>
            <w:vAlign w:val="center"/>
          </w:tcPr>
          <w:p w:rsidR="002113F6" w:rsidRDefault="002113F6">
            <w:pPr>
              <w:pStyle w:val="ConsPlusNormal"/>
              <w:jc w:val="center"/>
            </w:pPr>
            <w:r>
              <w:t>Сельское поселение Гавриловский сельсовет</w:t>
            </w:r>
          </w:p>
        </w:tc>
        <w:tc>
          <w:tcPr>
            <w:tcW w:w="1701" w:type="dxa"/>
            <w:vAlign w:val="center"/>
          </w:tcPr>
          <w:p w:rsidR="002113F6" w:rsidRDefault="002113F6">
            <w:pPr>
              <w:pStyle w:val="ConsPlusNormal"/>
              <w:jc w:val="center"/>
            </w:pPr>
            <w:r>
              <w:t>649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36.6</w:t>
            </w:r>
          </w:p>
        </w:tc>
        <w:tc>
          <w:tcPr>
            <w:tcW w:w="2835" w:type="dxa"/>
            <w:vAlign w:val="center"/>
          </w:tcPr>
          <w:p w:rsidR="002113F6" w:rsidRDefault="002113F6">
            <w:pPr>
              <w:pStyle w:val="ConsPlusNormal"/>
              <w:jc w:val="center"/>
            </w:pPr>
            <w:r>
              <w:t>Сельское поселение Желтинский сельсовет</w:t>
            </w:r>
          </w:p>
        </w:tc>
        <w:tc>
          <w:tcPr>
            <w:tcW w:w="1701" w:type="dxa"/>
            <w:vAlign w:val="center"/>
          </w:tcPr>
          <w:p w:rsidR="002113F6" w:rsidRDefault="002113F6">
            <w:pPr>
              <w:pStyle w:val="ConsPlusNormal"/>
              <w:jc w:val="center"/>
            </w:pPr>
            <w:r>
              <w:t>1936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36.7</w:t>
            </w:r>
          </w:p>
        </w:tc>
        <w:tc>
          <w:tcPr>
            <w:tcW w:w="2835" w:type="dxa"/>
            <w:vAlign w:val="center"/>
          </w:tcPr>
          <w:p w:rsidR="002113F6" w:rsidRDefault="002113F6">
            <w:pPr>
              <w:pStyle w:val="ConsPlusNormal"/>
              <w:jc w:val="center"/>
            </w:pPr>
            <w:r>
              <w:t>Сельское поселение Каировский сельсовет</w:t>
            </w:r>
          </w:p>
        </w:tc>
        <w:tc>
          <w:tcPr>
            <w:tcW w:w="1701" w:type="dxa"/>
            <w:vAlign w:val="center"/>
          </w:tcPr>
          <w:p w:rsidR="002113F6" w:rsidRDefault="002113F6">
            <w:pPr>
              <w:pStyle w:val="ConsPlusNormal"/>
              <w:jc w:val="center"/>
            </w:pPr>
            <w:r>
              <w:t>882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36.8</w:t>
            </w:r>
          </w:p>
        </w:tc>
        <w:tc>
          <w:tcPr>
            <w:tcW w:w="2835" w:type="dxa"/>
            <w:vAlign w:val="center"/>
          </w:tcPr>
          <w:p w:rsidR="002113F6" w:rsidRDefault="002113F6">
            <w:pPr>
              <w:pStyle w:val="ConsPlusNormal"/>
              <w:jc w:val="center"/>
            </w:pPr>
            <w:r>
              <w:t>Сельское поселение Карагузинский сельсовет</w:t>
            </w:r>
          </w:p>
        </w:tc>
        <w:tc>
          <w:tcPr>
            <w:tcW w:w="1701" w:type="dxa"/>
            <w:vAlign w:val="center"/>
          </w:tcPr>
          <w:p w:rsidR="002113F6" w:rsidRDefault="002113F6">
            <w:pPr>
              <w:pStyle w:val="ConsPlusNormal"/>
              <w:jc w:val="center"/>
            </w:pPr>
            <w:r>
              <w:t>245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36.9</w:t>
            </w:r>
          </w:p>
        </w:tc>
        <w:tc>
          <w:tcPr>
            <w:tcW w:w="2835" w:type="dxa"/>
            <w:vAlign w:val="center"/>
          </w:tcPr>
          <w:p w:rsidR="002113F6" w:rsidRDefault="002113F6">
            <w:pPr>
              <w:pStyle w:val="ConsPlusNormal"/>
              <w:jc w:val="center"/>
            </w:pPr>
            <w:r>
              <w:t>Сельское поселение Надеждинский сельсовет</w:t>
            </w:r>
          </w:p>
        </w:tc>
        <w:tc>
          <w:tcPr>
            <w:tcW w:w="1701" w:type="dxa"/>
            <w:vAlign w:val="center"/>
          </w:tcPr>
          <w:p w:rsidR="002113F6" w:rsidRDefault="002113F6">
            <w:pPr>
              <w:pStyle w:val="ConsPlusNormal"/>
              <w:jc w:val="center"/>
            </w:pPr>
            <w:r>
              <w:t>519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36.10</w:t>
            </w:r>
          </w:p>
        </w:tc>
        <w:tc>
          <w:tcPr>
            <w:tcW w:w="2835" w:type="dxa"/>
            <w:vAlign w:val="center"/>
          </w:tcPr>
          <w:p w:rsidR="002113F6" w:rsidRDefault="002113F6">
            <w:pPr>
              <w:pStyle w:val="ConsPlusNormal"/>
              <w:jc w:val="center"/>
            </w:pPr>
            <w:r>
              <w:t>Сельское поселение Николаевский сельсовет</w:t>
            </w:r>
          </w:p>
        </w:tc>
        <w:tc>
          <w:tcPr>
            <w:tcW w:w="1701" w:type="dxa"/>
            <w:vAlign w:val="center"/>
          </w:tcPr>
          <w:p w:rsidR="002113F6" w:rsidRDefault="002113F6">
            <w:pPr>
              <w:pStyle w:val="ConsPlusNormal"/>
              <w:jc w:val="center"/>
            </w:pPr>
            <w:r>
              <w:t>1223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36.11</w:t>
            </w:r>
          </w:p>
        </w:tc>
        <w:tc>
          <w:tcPr>
            <w:tcW w:w="2835" w:type="dxa"/>
            <w:vAlign w:val="center"/>
          </w:tcPr>
          <w:p w:rsidR="002113F6" w:rsidRDefault="002113F6">
            <w:pPr>
              <w:pStyle w:val="ConsPlusNormal"/>
              <w:jc w:val="center"/>
            </w:pPr>
            <w:r>
              <w:t>Сельское поселение Новосокулакский сельсовет</w:t>
            </w:r>
          </w:p>
        </w:tc>
        <w:tc>
          <w:tcPr>
            <w:tcW w:w="1701" w:type="dxa"/>
            <w:vAlign w:val="center"/>
          </w:tcPr>
          <w:p w:rsidR="002113F6" w:rsidRDefault="002113F6">
            <w:pPr>
              <w:pStyle w:val="ConsPlusNormal"/>
              <w:jc w:val="center"/>
            </w:pPr>
            <w:r>
              <w:t>515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36.12</w:t>
            </w:r>
          </w:p>
        </w:tc>
        <w:tc>
          <w:tcPr>
            <w:tcW w:w="2835" w:type="dxa"/>
            <w:vAlign w:val="center"/>
          </w:tcPr>
          <w:p w:rsidR="002113F6" w:rsidRDefault="002113F6">
            <w:pPr>
              <w:pStyle w:val="ConsPlusNormal"/>
              <w:jc w:val="center"/>
            </w:pPr>
            <w:r>
              <w:t>Сельское поселение Новочеркасский сельсовет</w:t>
            </w:r>
          </w:p>
        </w:tc>
        <w:tc>
          <w:tcPr>
            <w:tcW w:w="1701" w:type="dxa"/>
            <w:vAlign w:val="center"/>
          </w:tcPr>
          <w:p w:rsidR="002113F6" w:rsidRDefault="002113F6">
            <w:pPr>
              <w:pStyle w:val="ConsPlusNormal"/>
              <w:jc w:val="center"/>
            </w:pPr>
            <w:r>
              <w:t>2344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36.13</w:t>
            </w:r>
          </w:p>
        </w:tc>
        <w:tc>
          <w:tcPr>
            <w:tcW w:w="2835" w:type="dxa"/>
            <w:vAlign w:val="center"/>
          </w:tcPr>
          <w:p w:rsidR="002113F6" w:rsidRDefault="002113F6">
            <w:pPr>
              <w:pStyle w:val="ConsPlusNormal"/>
              <w:jc w:val="center"/>
            </w:pPr>
            <w:r>
              <w:t>Сельское поселение Петровский сельсовет</w:t>
            </w:r>
          </w:p>
        </w:tc>
        <w:tc>
          <w:tcPr>
            <w:tcW w:w="1701" w:type="dxa"/>
            <w:vAlign w:val="center"/>
          </w:tcPr>
          <w:p w:rsidR="002113F6" w:rsidRDefault="002113F6">
            <w:pPr>
              <w:pStyle w:val="ConsPlusNormal"/>
              <w:jc w:val="center"/>
            </w:pPr>
            <w:r>
              <w:t>1135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36.14</w:t>
            </w:r>
          </w:p>
        </w:tc>
        <w:tc>
          <w:tcPr>
            <w:tcW w:w="2835" w:type="dxa"/>
            <w:vAlign w:val="center"/>
          </w:tcPr>
          <w:p w:rsidR="002113F6" w:rsidRDefault="002113F6">
            <w:pPr>
              <w:pStyle w:val="ConsPlusNormal"/>
              <w:jc w:val="center"/>
            </w:pPr>
            <w:r>
              <w:t>Сельское поселение Спасский сельсовет</w:t>
            </w:r>
          </w:p>
        </w:tc>
        <w:tc>
          <w:tcPr>
            <w:tcW w:w="1701" w:type="dxa"/>
            <w:vAlign w:val="center"/>
          </w:tcPr>
          <w:p w:rsidR="002113F6" w:rsidRDefault="002113F6">
            <w:pPr>
              <w:pStyle w:val="ConsPlusNormal"/>
              <w:jc w:val="center"/>
            </w:pPr>
            <w:r>
              <w:t>887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36.15</w:t>
            </w:r>
          </w:p>
        </w:tc>
        <w:tc>
          <w:tcPr>
            <w:tcW w:w="2835" w:type="dxa"/>
            <w:vAlign w:val="center"/>
          </w:tcPr>
          <w:p w:rsidR="002113F6" w:rsidRDefault="002113F6">
            <w:pPr>
              <w:pStyle w:val="ConsPlusNormal"/>
              <w:jc w:val="center"/>
            </w:pPr>
            <w:r>
              <w:t>Сельское поселение Саракташский поссовет</w:t>
            </w:r>
          </w:p>
        </w:tc>
        <w:tc>
          <w:tcPr>
            <w:tcW w:w="1701" w:type="dxa"/>
            <w:vAlign w:val="center"/>
          </w:tcPr>
          <w:p w:rsidR="002113F6" w:rsidRDefault="002113F6">
            <w:pPr>
              <w:pStyle w:val="ConsPlusNormal"/>
              <w:jc w:val="center"/>
            </w:pPr>
            <w:r>
              <w:t>16998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36.16</w:t>
            </w:r>
          </w:p>
        </w:tc>
        <w:tc>
          <w:tcPr>
            <w:tcW w:w="2835" w:type="dxa"/>
            <w:vAlign w:val="center"/>
          </w:tcPr>
          <w:p w:rsidR="002113F6" w:rsidRDefault="002113F6">
            <w:pPr>
              <w:pStyle w:val="ConsPlusNormal"/>
              <w:jc w:val="center"/>
            </w:pPr>
            <w:r>
              <w:t xml:space="preserve">Сельское поселение </w:t>
            </w:r>
            <w:r>
              <w:lastRenderedPageBreak/>
              <w:t>Старосокулакский сельсовет</w:t>
            </w:r>
          </w:p>
        </w:tc>
        <w:tc>
          <w:tcPr>
            <w:tcW w:w="1701" w:type="dxa"/>
            <w:vAlign w:val="center"/>
          </w:tcPr>
          <w:p w:rsidR="002113F6" w:rsidRDefault="002113F6">
            <w:pPr>
              <w:pStyle w:val="ConsPlusNormal"/>
              <w:jc w:val="center"/>
            </w:pPr>
            <w:r>
              <w:lastRenderedPageBreak/>
              <w:t>367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36.17</w:t>
            </w:r>
          </w:p>
        </w:tc>
        <w:tc>
          <w:tcPr>
            <w:tcW w:w="2835" w:type="dxa"/>
            <w:vAlign w:val="center"/>
          </w:tcPr>
          <w:p w:rsidR="002113F6" w:rsidRDefault="002113F6">
            <w:pPr>
              <w:pStyle w:val="ConsPlusNormal"/>
              <w:jc w:val="center"/>
            </w:pPr>
            <w:r>
              <w:t>Сельское поселение Федоровский Первый сельсовет</w:t>
            </w:r>
          </w:p>
        </w:tc>
        <w:tc>
          <w:tcPr>
            <w:tcW w:w="1701" w:type="dxa"/>
            <w:vAlign w:val="center"/>
          </w:tcPr>
          <w:p w:rsidR="002113F6" w:rsidRDefault="002113F6">
            <w:pPr>
              <w:pStyle w:val="ConsPlusNormal"/>
              <w:jc w:val="center"/>
            </w:pPr>
            <w:r>
              <w:t>755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36.18</w:t>
            </w:r>
          </w:p>
        </w:tc>
        <w:tc>
          <w:tcPr>
            <w:tcW w:w="2835" w:type="dxa"/>
            <w:vAlign w:val="center"/>
          </w:tcPr>
          <w:p w:rsidR="002113F6" w:rsidRDefault="002113F6">
            <w:pPr>
              <w:pStyle w:val="ConsPlusNormal"/>
              <w:jc w:val="center"/>
            </w:pPr>
            <w:r>
              <w:t>Сельское поселение Черкасский сельсовет</w:t>
            </w:r>
          </w:p>
        </w:tc>
        <w:tc>
          <w:tcPr>
            <w:tcW w:w="1701" w:type="dxa"/>
            <w:vAlign w:val="center"/>
          </w:tcPr>
          <w:p w:rsidR="002113F6" w:rsidRDefault="002113F6">
            <w:pPr>
              <w:pStyle w:val="ConsPlusNormal"/>
              <w:jc w:val="center"/>
            </w:pPr>
            <w:r>
              <w:t>2245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36.19</w:t>
            </w:r>
          </w:p>
        </w:tc>
        <w:tc>
          <w:tcPr>
            <w:tcW w:w="2835" w:type="dxa"/>
            <w:vAlign w:val="center"/>
          </w:tcPr>
          <w:p w:rsidR="002113F6" w:rsidRDefault="002113F6">
            <w:pPr>
              <w:pStyle w:val="ConsPlusNormal"/>
              <w:jc w:val="center"/>
            </w:pPr>
            <w:r>
              <w:t>Сельское поселение Черноотрожский сельсовет</w:t>
            </w:r>
          </w:p>
        </w:tc>
        <w:tc>
          <w:tcPr>
            <w:tcW w:w="1701" w:type="dxa"/>
            <w:vAlign w:val="center"/>
          </w:tcPr>
          <w:p w:rsidR="002113F6" w:rsidRDefault="002113F6">
            <w:pPr>
              <w:pStyle w:val="ConsPlusNormal"/>
              <w:jc w:val="center"/>
            </w:pPr>
            <w:r>
              <w:t>3382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37</w:t>
            </w:r>
          </w:p>
        </w:tc>
        <w:tc>
          <w:tcPr>
            <w:tcW w:w="2835" w:type="dxa"/>
            <w:vAlign w:val="center"/>
          </w:tcPr>
          <w:p w:rsidR="002113F6" w:rsidRDefault="002113F6">
            <w:pPr>
              <w:pStyle w:val="ConsPlusNormal"/>
              <w:jc w:val="center"/>
            </w:pPr>
            <w:r>
              <w:t>Светлинский муниципальный район</w:t>
            </w:r>
          </w:p>
        </w:tc>
        <w:tc>
          <w:tcPr>
            <w:tcW w:w="1701" w:type="dxa"/>
            <w:vAlign w:val="center"/>
          </w:tcPr>
          <w:p w:rsidR="002113F6" w:rsidRDefault="002113F6">
            <w:pPr>
              <w:pStyle w:val="ConsPlusNormal"/>
              <w:jc w:val="center"/>
            </w:pPr>
            <w:r>
              <w:t>11462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37.1</w:t>
            </w:r>
          </w:p>
        </w:tc>
        <w:tc>
          <w:tcPr>
            <w:tcW w:w="2835" w:type="dxa"/>
            <w:vAlign w:val="center"/>
          </w:tcPr>
          <w:p w:rsidR="002113F6" w:rsidRDefault="002113F6">
            <w:pPr>
              <w:pStyle w:val="ConsPlusNormal"/>
              <w:jc w:val="center"/>
            </w:pPr>
            <w:r>
              <w:t>Сельское поселение Актюбинский сельсовет</w:t>
            </w:r>
          </w:p>
        </w:tc>
        <w:tc>
          <w:tcPr>
            <w:tcW w:w="1701" w:type="dxa"/>
            <w:vAlign w:val="center"/>
          </w:tcPr>
          <w:p w:rsidR="002113F6" w:rsidRDefault="002113F6">
            <w:pPr>
              <w:pStyle w:val="ConsPlusNormal"/>
              <w:jc w:val="center"/>
            </w:pPr>
            <w:r>
              <w:t>405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37.2</w:t>
            </w:r>
          </w:p>
        </w:tc>
        <w:tc>
          <w:tcPr>
            <w:tcW w:w="2835" w:type="dxa"/>
            <w:vAlign w:val="center"/>
          </w:tcPr>
          <w:p w:rsidR="002113F6" w:rsidRDefault="002113F6">
            <w:pPr>
              <w:pStyle w:val="ConsPlusNormal"/>
              <w:jc w:val="center"/>
            </w:pPr>
            <w:r>
              <w:t>Сельское поселение Восточный сельсовет</w:t>
            </w:r>
          </w:p>
        </w:tc>
        <w:tc>
          <w:tcPr>
            <w:tcW w:w="1701" w:type="dxa"/>
            <w:vAlign w:val="center"/>
          </w:tcPr>
          <w:p w:rsidR="002113F6" w:rsidRDefault="002113F6">
            <w:pPr>
              <w:pStyle w:val="ConsPlusNormal"/>
              <w:jc w:val="center"/>
            </w:pPr>
            <w:r>
              <w:t>478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37.3</w:t>
            </w:r>
          </w:p>
        </w:tc>
        <w:tc>
          <w:tcPr>
            <w:tcW w:w="2835" w:type="dxa"/>
            <w:vAlign w:val="center"/>
          </w:tcPr>
          <w:p w:rsidR="002113F6" w:rsidRDefault="002113F6">
            <w:pPr>
              <w:pStyle w:val="ConsPlusNormal"/>
              <w:jc w:val="center"/>
            </w:pPr>
            <w:r>
              <w:t>Сельское поселение Гостеприимный сельсовет</w:t>
            </w:r>
          </w:p>
        </w:tc>
        <w:tc>
          <w:tcPr>
            <w:tcW w:w="1701" w:type="dxa"/>
            <w:vAlign w:val="center"/>
          </w:tcPr>
          <w:p w:rsidR="002113F6" w:rsidRDefault="002113F6">
            <w:pPr>
              <w:pStyle w:val="ConsPlusNormal"/>
              <w:jc w:val="center"/>
            </w:pPr>
            <w:r>
              <w:t>455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37.4</w:t>
            </w:r>
          </w:p>
        </w:tc>
        <w:tc>
          <w:tcPr>
            <w:tcW w:w="2835" w:type="dxa"/>
            <w:vAlign w:val="center"/>
          </w:tcPr>
          <w:p w:rsidR="002113F6" w:rsidRDefault="002113F6">
            <w:pPr>
              <w:pStyle w:val="ConsPlusNormal"/>
              <w:jc w:val="center"/>
            </w:pPr>
            <w:r>
              <w:t>Сельское поселение Коскульский сельсовет</w:t>
            </w:r>
          </w:p>
        </w:tc>
        <w:tc>
          <w:tcPr>
            <w:tcW w:w="1701" w:type="dxa"/>
            <w:vAlign w:val="center"/>
          </w:tcPr>
          <w:p w:rsidR="002113F6" w:rsidRDefault="002113F6">
            <w:pPr>
              <w:pStyle w:val="ConsPlusNormal"/>
              <w:jc w:val="center"/>
            </w:pPr>
            <w:r>
              <w:t>230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37.5</w:t>
            </w:r>
          </w:p>
        </w:tc>
        <w:tc>
          <w:tcPr>
            <w:tcW w:w="2835" w:type="dxa"/>
            <w:vAlign w:val="center"/>
          </w:tcPr>
          <w:p w:rsidR="002113F6" w:rsidRDefault="002113F6">
            <w:pPr>
              <w:pStyle w:val="ConsPlusNormal"/>
              <w:jc w:val="center"/>
            </w:pPr>
            <w:r>
              <w:t>Сельское поселение Озерный сельсовет</w:t>
            </w:r>
          </w:p>
        </w:tc>
        <w:tc>
          <w:tcPr>
            <w:tcW w:w="1701" w:type="dxa"/>
            <w:vAlign w:val="center"/>
          </w:tcPr>
          <w:p w:rsidR="002113F6" w:rsidRDefault="002113F6">
            <w:pPr>
              <w:pStyle w:val="ConsPlusNormal"/>
              <w:jc w:val="center"/>
            </w:pPr>
            <w:r>
              <w:t>409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37.6</w:t>
            </w:r>
          </w:p>
        </w:tc>
        <w:tc>
          <w:tcPr>
            <w:tcW w:w="2835" w:type="dxa"/>
            <w:vAlign w:val="center"/>
          </w:tcPr>
          <w:p w:rsidR="002113F6" w:rsidRDefault="002113F6">
            <w:pPr>
              <w:pStyle w:val="ConsPlusNormal"/>
              <w:jc w:val="center"/>
            </w:pPr>
            <w:r>
              <w:t>Сельское поселение Светлинский поссовет</w:t>
            </w:r>
          </w:p>
        </w:tc>
        <w:tc>
          <w:tcPr>
            <w:tcW w:w="1701" w:type="dxa"/>
            <w:vAlign w:val="center"/>
          </w:tcPr>
          <w:p w:rsidR="002113F6" w:rsidRDefault="002113F6">
            <w:pPr>
              <w:pStyle w:val="ConsPlusNormal"/>
              <w:jc w:val="center"/>
            </w:pPr>
            <w:r>
              <w:t>7991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37.7</w:t>
            </w:r>
          </w:p>
        </w:tc>
        <w:tc>
          <w:tcPr>
            <w:tcW w:w="2835" w:type="dxa"/>
            <w:vAlign w:val="center"/>
          </w:tcPr>
          <w:p w:rsidR="002113F6" w:rsidRDefault="002113F6">
            <w:pPr>
              <w:pStyle w:val="ConsPlusNormal"/>
              <w:jc w:val="center"/>
            </w:pPr>
            <w:r>
              <w:t>Сельское поселение Спутниковский сельсовет</w:t>
            </w:r>
          </w:p>
        </w:tc>
        <w:tc>
          <w:tcPr>
            <w:tcW w:w="1701" w:type="dxa"/>
            <w:vAlign w:val="center"/>
          </w:tcPr>
          <w:p w:rsidR="002113F6" w:rsidRDefault="002113F6">
            <w:pPr>
              <w:pStyle w:val="ConsPlusNormal"/>
              <w:jc w:val="center"/>
            </w:pPr>
            <w:r>
              <w:t>352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lastRenderedPageBreak/>
              <w:t>37.8</w:t>
            </w:r>
          </w:p>
        </w:tc>
        <w:tc>
          <w:tcPr>
            <w:tcW w:w="2835" w:type="dxa"/>
            <w:vAlign w:val="center"/>
          </w:tcPr>
          <w:p w:rsidR="002113F6" w:rsidRDefault="002113F6">
            <w:pPr>
              <w:pStyle w:val="ConsPlusNormal"/>
              <w:jc w:val="center"/>
            </w:pPr>
            <w:r>
              <w:t>Сельское поселение Степной сельсовет</w:t>
            </w:r>
          </w:p>
        </w:tc>
        <w:tc>
          <w:tcPr>
            <w:tcW w:w="1701" w:type="dxa"/>
            <w:vAlign w:val="center"/>
          </w:tcPr>
          <w:p w:rsidR="002113F6" w:rsidRDefault="002113F6">
            <w:pPr>
              <w:pStyle w:val="ConsPlusNormal"/>
              <w:jc w:val="center"/>
            </w:pPr>
            <w:r>
              <w:t>508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37.9</w:t>
            </w:r>
          </w:p>
        </w:tc>
        <w:tc>
          <w:tcPr>
            <w:tcW w:w="2835" w:type="dxa"/>
            <w:vAlign w:val="center"/>
          </w:tcPr>
          <w:p w:rsidR="002113F6" w:rsidRDefault="002113F6">
            <w:pPr>
              <w:pStyle w:val="ConsPlusNormal"/>
              <w:jc w:val="center"/>
            </w:pPr>
            <w:r>
              <w:t>Сельское поселение Тобольский сельсовет</w:t>
            </w:r>
          </w:p>
        </w:tc>
        <w:tc>
          <w:tcPr>
            <w:tcW w:w="1701" w:type="dxa"/>
            <w:vAlign w:val="center"/>
          </w:tcPr>
          <w:p w:rsidR="002113F6" w:rsidRDefault="002113F6">
            <w:pPr>
              <w:pStyle w:val="ConsPlusNormal"/>
              <w:jc w:val="center"/>
            </w:pPr>
            <w:r>
              <w:t>634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38</w:t>
            </w:r>
          </w:p>
        </w:tc>
        <w:tc>
          <w:tcPr>
            <w:tcW w:w="2835" w:type="dxa"/>
            <w:vAlign w:val="center"/>
          </w:tcPr>
          <w:p w:rsidR="002113F6" w:rsidRDefault="002113F6">
            <w:pPr>
              <w:pStyle w:val="ConsPlusNormal"/>
              <w:jc w:val="center"/>
            </w:pPr>
            <w:r>
              <w:t>Северный муниципальный район</w:t>
            </w:r>
          </w:p>
        </w:tc>
        <w:tc>
          <w:tcPr>
            <w:tcW w:w="1701" w:type="dxa"/>
            <w:vAlign w:val="center"/>
          </w:tcPr>
          <w:p w:rsidR="002113F6" w:rsidRDefault="002113F6">
            <w:pPr>
              <w:pStyle w:val="ConsPlusNormal"/>
              <w:jc w:val="center"/>
            </w:pPr>
            <w:r>
              <w:t>11927</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38.1</w:t>
            </w:r>
          </w:p>
        </w:tc>
        <w:tc>
          <w:tcPr>
            <w:tcW w:w="2835" w:type="dxa"/>
            <w:vAlign w:val="center"/>
          </w:tcPr>
          <w:p w:rsidR="002113F6" w:rsidRDefault="002113F6">
            <w:pPr>
              <w:pStyle w:val="ConsPlusNormal"/>
              <w:jc w:val="center"/>
            </w:pPr>
            <w:r>
              <w:t>Сельское поселение Аксенкинский сельсовет</w:t>
            </w:r>
          </w:p>
        </w:tc>
        <w:tc>
          <w:tcPr>
            <w:tcW w:w="1701" w:type="dxa"/>
            <w:vAlign w:val="center"/>
          </w:tcPr>
          <w:p w:rsidR="002113F6" w:rsidRDefault="002113F6">
            <w:pPr>
              <w:pStyle w:val="ConsPlusNormal"/>
              <w:jc w:val="center"/>
            </w:pPr>
            <w:r>
              <w:t>469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38.2</w:t>
            </w:r>
          </w:p>
        </w:tc>
        <w:tc>
          <w:tcPr>
            <w:tcW w:w="2835" w:type="dxa"/>
            <w:vAlign w:val="center"/>
          </w:tcPr>
          <w:p w:rsidR="002113F6" w:rsidRDefault="002113F6">
            <w:pPr>
              <w:pStyle w:val="ConsPlusNormal"/>
              <w:jc w:val="center"/>
            </w:pPr>
            <w:r>
              <w:t>Сельское поселение Бакаевский сельсовет</w:t>
            </w:r>
          </w:p>
        </w:tc>
        <w:tc>
          <w:tcPr>
            <w:tcW w:w="1701" w:type="dxa"/>
            <w:vAlign w:val="center"/>
          </w:tcPr>
          <w:p w:rsidR="002113F6" w:rsidRDefault="002113F6">
            <w:pPr>
              <w:pStyle w:val="ConsPlusNormal"/>
              <w:jc w:val="center"/>
            </w:pPr>
            <w:r>
              <w:t>806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38.3</w:t>
            </w:r>
          </w:p>
        </w:tc>
        <w:tc>
          <w:tcPr>
            <w:tcW w:w="2835" w:type="dxa"/>
            <w:vAlign w:val="center"/>
          </w:tcPr>
          <w:p w:rsidR="002113F6" w:rsidRDefault="002113F6">
            <w:pPr>
              <w:pStyle w:val="ConsPlusNormal"/>
              <w:jc w:val="center"/>
            </w:pPr>
            <w:r>
              <w:t>Сельское поселение Каменногорский сельсовет</w:t>
            </w:r>
          </w:p>
        </w:tc>
        <w:tc>
          <w:tcPr>
            <w:tcW w:w="1701" w:type="dxa"/>
            <w:vAlign w:val="center"/>
          </w:tcPr>
          <w:p w:rsidR="002113F6" w:rsidRDefault="002113F6">
            <w:pPr>
              <w:pStyle w:val="ConsPlusNormal"/>
              <w:jc w:val="center"/>
            </w:pPr>
            <w:r>
              <w:t>236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38.4</w:t>
            </w:r>
          </w:p>
        </w:tc>
        <w:tc>
          <w:tcPr>
            <w:tcW w:w="2835" w:type="dxa"/>
            <w:vAlign w:val="center"/>
          </w:tcPr>
          <w:p w:rsidR="002113F6" w:rsidRDefault="002113F6">
            <w:pPr>
              <w:pStyle w:val="ConsPlusNormal"/>
              <w:jc w:val="center"/>
            </w:pPr>
            <w:r>
              <w:t>Сельское поселение Красноярский сельсовет</w:t>
            </w:r>
          </w:p>
        </w:tc>
        <w:tc>
          <w:tcPr>
            <w:tcW w:w="1701" w:type="dxa"/>
            <w:vAlign w:val="center"/>
          </w:tcPr>
          <w:p w:rsidR="002113F6" w:rsidRDefault="002113F6">
            <w:pPr>
              <w:pStyle w:val="ConsPlusNormal"/>
              <w:jc w:val="center"/>
            </w:pPr>
            <w:r>
              <w:t>474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38.5</w:t>
            </w:r>
          </w:p>
        </w:tc>
        <w:tc>
          <w:tcPr>
            <w:tcW w:w="2835" w:type="dxa"/>
            <w:vAlign w:val="center"/>
          </w:tcPr>
          <w:p w:rsidR="002113F6" w:rsidRDefault="002113F6">
            <w:pPr>
              <w:pStyle w:val="ConsPlusNormal"/>
              <w:jc w:val="center"/>
            </w:pPr>
            <w:r>
              <w:t>Сельское поселение Кряжлинский сельсовет</w:t>
            </w:r>
          </w:p>
        </w:tc>
        <w:tc>
          <w:tcPr>
            <w:tcW w:w="1701" w:type="dxa"/>
            <w:vAlign w:val="center"/>
          </w:tcPr>
          <w:p w:rsidR="002113F6" w:rsidRDefault="002113F6">
            <w:pPr>
              <w:pStyle w:val="ConsPlusNormal"/>
              <w:jc w:val="center"/>
            </w:pPr>
            <w:r>
              <w:t>566</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38.6</w:t>
            </w:r>
          </w:p>
        </w:tc>
        <w:tc>
          <w:tcPr>
            <w:tcW w:w="2835" w:type="dxa"/>
            <w:vAlign w:val="center"/>
          </w:tcPr>
          <w:p w:rsidR="002113F6" w:rsidRDefault="002113F6">
            <w:pPr>
              <w:pStyle w:val="ConsPlusNormal"/>
              <w:jc w:val="center"/>
            </w:pPr>
            <w:r>
              <w:t>Сельское поселение Курско-Васильевский сельсовет</w:t>
            </w:r>
          </w:p>
        </w:tc>
        <w:tc>
          <w:tcPr>
            <w:tcW w:w="1701" w:type="dxa"/>
            <w:vAlign w:val="center"/>
          </w:tcPr>
          <w:p w:rsidR="002113F6" w:rsidRDefault="002113F6">
            <w:pPr>
              <w:pStyle w:val="ConsPlusNormal"/>
              <w:jc w:val="center"/>
            </w:pPr>
            <w:r>
              <w:t>524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Вывоз ТКО осуществляется</w:t>
            </w:r>
          </w:p>
        </w:tc>
      </w:tr>
      <w:tr w:rsidR="002113F6">
        <w:tc>
          <w:tcPr>
            <w:tcW w:w="907" w:type="dxa"/>
            <w:vAlign w:val="center"/>
          </w:tcPr>
          <w:p w:rsidR="002113F6" w:rsidRDefault="002113F6">
            <w:pPr>
              <w:pStyle w:val="ConsPlusNormal"/>
              <w:jc w:val="center"/>
            </w:pPr>
            <w:r>
              <w:t>38.7</w:t>
            </w:r>
          </w:p>
        </w:tc>
        <w:tc>
          <w:tcPr>
            <w:tcW w:w="2835" w:type="dxa"/>
            <w:vAlign w:val="center"/>
          </w:tcPr>
          <w:p w:rsidR="002113F6" w:rsidRDefault="002113F6">
            <w:pPr>
              <w:pStyle w:val="ConsPlusNormal"/>
              <w:jc w:val="center"/>
            </w:pPr>
            <w:r>
              <w:t>Сельское поселение Михеевский сельсовет</w:t>
            </w:r>
          </w:p>
        </w:tc>
        <w:tc>
          <w:tcPr>
            <w:tcW w:w="1701" w:type="dxa"/>
            <w:vAlign w:val="center"/>
          </w:tcPr>
          <w:p w:rsidR="002113F6" w:rsidRDefault="002113F6">
            <w:pPr>
              <w:pStyle w:val="ConsPlusNormal"/>
              <w:jc w:val="center"/>
            </w:pPr>
            <w:r>
              <w:t>304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38.8</w:t>
            </w:r>
          </w:p>
        </w:tc>
        <w:tc>
          <w:tcPr>
            <w:tcW w:w="2835" w:type="dxa"/>
            <w:vAlign w:val="center"/>
          </w:tcPr>
          <w:p w:rsidR="002113F6" w:rsidRDefault="002113F6">
            <w:pPr>
              <w:pStyle w:val="ConsPlusNormal"/>
              <w:jc w:val="center"/>
            </w:pPr>
            <w:r>
              <w:t>Сельское поселение Мордово-Добринский сельсовет</w:t>
            </w:r>
          </w:p>
        </w:tc>
        <w:tc>
          <w:tcPr>
            <w:tcW w:w="1701" w:type="dxa"/>
            <w:vAlign w:val="center"/>
          </w:tcPr>
          <w:p w:rsidR="002113F6" w:rsidRDefault="002113F6">
            <w:pPr>
              <w:pStyle w:val="ConsPlusNormal"/>
              <w:jc w:val="center"/>
            </w:pPr>
            <w:r>
              <w:t>520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38.9</w:t>
            </w:r>
          </w:p>
        </w:tc>
        <w:tc>
          <w:tcPr>
            <w:tcW w:w="2835" w:type="dxa"/>
            <w:vAlign w:val="center"/>
          </w:tcPr>
          <w:p w:rsidR="002113F6" w:rsidRDefault="002113F6">
            <w:pPr>
              <w:pStyle w:val="ConsPlusNormal"/>
              <w:jc w:val="center"/>
            </w:pPr>
            <w:r>
              <w:t>Сельское поселение Нижнечеляевский сельсовет</w:t>
            </w:r>
          </w:p>
        </w:tc>
        <w:tc>
          <w:tcPr>
            <w:tcW w:w="1701" w:type="dxa"/>
            <w:vAlign w:val="center"/>
          </w:tcPr>
          <w:p w:rsidR="002113F6" w:rsidRDefault="002113F6">
            <w:pPr>
              <w:pStyle w:val="ConsPlusNormal"/>
              <w:jc w:val="center"/>
            </w:pPr>
            <w:r>
              <w:t>565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lastRenderedPageBreak/>
              <w:t>38.10</w:t>
            </w:r>
          </w:p>
        </w:tc>
        <w:tc>
          <w:tcPr>
            <w:tcW w:w="2835" w:type="dxa"/>
            <w:vAlign w:val="center"/>
          </w:tcPr>
          <w:p w:rsidR="002113F6" w:rsidRDefault="002113F6">
            <w:pPr>
              <w:pStyle w:val="ConsPlusNormal"/>
              <w:jc w:val="center"/>
            </w:pPr>
            <w:r>
              <w:t>Сельское поселение Новодомосейкинский сельсовет</w:t>
            </w:r>
          </w:p>
        </w:tc>
        <w:tc>
          <w:tcPr>
            <w:tcW w:w="1701" w:type="dxa"/>
            <w:vAlign w:val="center"/>
          </w:tcPr>
          <w:p w:rsidR="002113F6" w:rsidRDefault="002113F6">
            <w:pPr>
              <w:pStyle w:val="ConsPlusNormal"/>
              <w:jc w:val="center"/>
            </w:pPr>
            <w:r>
              <w:t>451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38.11</w:t>
            </w:r>
          </w:p>
        </w:tc>
        <w:tc>
          <w:tcPr>
            <w:tcW w:w="2835" w:type="dxa"/>
            <w:vAlign w:val="center"/>
          </w:tcPr>
          <w:p w:rsidR="002113F6" w:rsidRDefault="002113F6">
            <w:pPr>
              <w:pStyle w:val="ConsPlusNormal"/>
              <w:jc w:val="center"/>
            </w:pPr>
            <w:r>
              <w:t>Сельское поселение Русскокандызский сельсовет</w:t>
            </w:r>
          </w:p>
        </w:tc>
        <w:tc>
          <w:tcPr>
            <w:tcW w:w="1701" w:type="dxa"/>
            <w:vAlign w:val="center"/>
          </w:tcPr>
          <w:p w:rsidR="002113F6" w:rsidRDefault="002113F6">
            <w:pPr>
              <w:pStyle w:val="ConsPlusNormal"/>
              <w:jc w:val="center"/>
            </w:pPr>
            <w:r>
              <w:t>571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38.12</w:t>
            </w:r>
          </w:p>
        </w:tc>
        <w:tc>
          <w:tcPr>
            <w:tcW w:w="2835" w:type="dxa"/>
            <w:vAlign w:val="center"/>
          </w:tcPr>
          <w:p w:rsidR="002113F6" w:rsidRDefault="002113F6">
            <w:pPr>
              <w:pStyle w:val="ConsPlusNormal"/>
              <w:jc w:val="center"/>
            </w:pPr>
            <w:r>
              <w:t>Сельское поселение Рычковский сельсовет</w:t>
            </w:r>
          </w:p>
        </w:tc>
        <w:tc>
          <w:tcPr>
            <w:tcW w:w="1701" w:type="dxa"/>
            <w:vAlign w:val="center"/>
          </w:tcPr>
          <w:p w:rsidR="002113F6" w:rsidRDefault="002113F6">
            <w:pPr>
              <w:pStyle w:val="ConsPlusNormal"/>
              <w:jc w:val="center"/>
            </w:pPr>
            <w:r>
              <w:t>514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38.13</w:t>
            </w:r>
          </w:p>
        </w:tc>
        <w:tc>
          <w:tcPr>
            <w:tcW w:w="2835" w:type="dxa"/>
            <w:vAlign w:val="center"/>
          </w:tcPr>
          <w:p w:rsidR="002113F6" w:rsidRDefault="002113F6">
            <w:pPr>
              <w:pStyle w:val="ConsPlusNormal"/>
              <w:jc w:val="center"/>
            </w:pPr>
            <w:r>
              <w:t>Сельское поселение Северный сельсовет</w:t>
            </w:r>
          </w:p>
        </w:tc>
        <w:tc>
          <w:tcPr>
            <w:tcW w:w="1701" w:type="dxa"/>
            <w:vAlign w:val="center"/>
          </w:tcPr>
          <w:p w:rsidR="002113F6" w:rsidRDefault="002113F6">
            <w:pPr>
              <w:pStyle w:val="ConsPlusNormal"/>
              <w:jc w:val="center"/>
            </w:pPr>
            <w:r>
              <w:t>4970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100</w:t>
            </w:r>
          </w:p>
        </w:tc>
        <w:tc>
          <w:tcPr>
            <w:tcW w:w="2665" w:type="dxa"/>
            <w:vAlign w:val="center"/>
          </w:tcPr>
          <w:p w:rsidR="002113F6" w:rsidRDefault="002113F6">
            <w:pPr>
              <w:pStyle w:val="ConsPlusNormal"/>
              <w:jc w:val="center"/>
            </w:pPr>
            <w:r>
              <w:t>Вывоз ТКО осуществляется</w:t>
            </w:r>
          </w:p>
        </w:tc>
      </w:tr>
      <w:tr w:rsidR="002113F6">
        <w:tc>
          <w:tcPr>
            <w:tcW w:w="907" w:type="dxa"/>
            <w:vAlign w:val="center"/>
          </w:tcPr>
          <w:p w:rsidR="002113F6" w:rsidRDefault="002113F6">
            <w:pPr>
              <w:pStyle w:val="ConsPlusNormal"/>
              <w:jc w:val="center"/>
            </w:pPr>
            <w:r>
              <w:t>38.14</w:t>
            </w:r>
          </w:p>
        </w:tc>
        <w:tc>
          <w:tcPr>
            <w:tcW w:w="2835" w:type="dxa"/>
            <w:vAlign w:val="center"/>
          </w:tcPr>
          <w:p w:rsidR="002113F6" w:rsidRDefault="002113F6">
            <w:pPr>
              <w:pStyle w:val="ConsPlusNormal"/>
              <w:jc w:val="center"/>
            </w:pPr>
            <w:r>
              <w:t>Сельское поселение Секретарский сельсовет</w:t>
            </w:r>
          </w:p>
        </w:tc>
        <w:tc>
          <w:tcPr>
            <w:tcW w:w="1701" w:type="dxa"/>
            <w:vAlign w:val="center"/>
          </w:tcPr>
          <w:p w:rsidR="002113F6" w:rsidRDefault="002113F6">
            <w:pPr>
              <w:pStyle w:val="ConsPlusNormal"/>
              <w:jc w:val="center"/>
            </w:pPr>
            <w:r>
              <w:t>364</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38.15</w:t>
            </w:r>
          </w:p>
        </w:tc>
        <w:tc>
          <w:tcPr>
            <w:tcW w:w="2835" w:type="dxa"/>
            <w:vAlign w:val="center"/>
          </w:tcPr>
          <w:p w:rsidR="002113F6" w:rsidRDefault="002113F6">
            <w:pPr>
              <w:pStyle w:val="ConsPlusNormal"/>
              <w:jc w:val="center"/>
            </w:pPr>
            <w:r>
              <w:t>Сельское поселение Староборискинский сельсовет</w:t>
            </w:r>
          </w:p>
        </w:tc>
        <w:tc>
          <w:tcPr>
            <w:tcW w:w="1701" w:type="dxa"/>
            <w:vAlign w:val="center"/>
          </w:tcPr>
          <w:p w:rsidR="002113F6" w:rsidRDefault="002113F6">
            <w:pPr>
              <w:pStyle w:val="ConsPlusNormal"/>
              <w:jc w:val="center"/>
            </w:pPr>
            <w:r>
              <w:t>593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Вывоз ТКО не осуществляется</w:t>
            </w:r>
          </w:p>
        </w:tc>
      </w:tr>
      <w:tr w:rsidR="002113F6">
        <w:tc>
          <w:tcPr>
            <w:tcW w:w="907" w:type="dxa"/>
            <w:vAlign w:val="center"/>
          </w:tcPr>
          <w:p w:rsidR="002113F6" w:rsidRDefault="002113F6">
            <w:pPr>
              <w:pStyle w:val="ConsPlusNormal"/>
              <w:jc w:val="center"/>
            </w:pPr>
            <w:r>
              <w:t>39</w:t>
            </w:r>
          </w:p>
        </w:tc>
        <w:tc>
          <w:tcPr>
            <w:tcW w:w="2835" w:type="dxa"/>
            <w:vAlign w:val="center"/>
          </w:tcPr>
          <w:p w:rsidR="002113F6" w:rsidRDefault="002113F6">
            <w:pPr>
              <w:pStyle w:val="ConsPlusNormal"/>
              <w:jc w:val="center"/>
            </w:pPr>
            <w:r>
              <w:t>Ташлинский муниципальный район</w:t>
            </w:r>
          </w:p>
        </w:tc>
        <w:tc>
          <w:tcPr>
            <w:tcW w:w="1701" w:type="dxa"/>
            <w:vAlign w:val="center"/>
          </w:tcPr>
          <w:p w:rsidR="002113F6" w:rsidRDefault="002113F6">
            <w:pPr>
              <w:pStyle w:val="ConsPlusNormal"/>
              <w:jc w:val="center"/>
            </w:pPr>
            <w:r>
              <w:t>23248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w:t>
            </w:r>
          </w:p>
        </w:tc>
        <w:tc>
          <w:tcPr>
            <w:tcW w:w="2835" w:type="dxa"/>
            <w:vAlign w:val="center"/>
          </w:tcPr>
          <w:p w:rsidR="002113F6" w:rsidRDefault="002113F6">
            <w:pPr>
              <w:pStyle w:val="ConsPlusNormal"/>
              <w:jc w:val="center"/>
            </w:pPr>
            <w:r>
              <w:t>Сельское поселение Алексеевский сельсовет</w:t>
            </w:r>
          </w:p>
        </w:tc>
        <w:tc>
          <w:tcPr>
            <w:tcW w:w="1701" w:type="dxa"/>
            <w:vAlign w:val="center"/>
          </w:tcPr>
          <w:p w:rsidR="002113F6" w:rsidRDefault="002113F6">
            <w:pPr>
              <w:pStyle w:val="ConsPlusNormal"/>
              <w:jc w:val="center"/>
            </w:pPr>
            <w:r>
              <w:t>930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39.2</w:t>
            </w:r>
          </w:p>
        </w:tc>
        <w:tc>
          <w:tcPr>
            <w:tcW w:w="2835" w:type="dxa"/>
            <w:vAlign w:val="center"/>
          </w:tcPr>
          <w:p w:rsidR="002113F6" w:rsidRDefault="002113F6">
            <w:pPr>
              <w:pStyle w:val="ConsPlusNormal"/>
              <w:jc w:val="center"/>
            </w:pPr>
            <w:r>
              <w:t>Сельское поселение Благодарновский сельсовет</w:t>
            </w:r>
          </w:p>
        </w:tc>
        <w:tc>
          <w:tcPr>
            <w:tcW w:w="1701" w:type="dxa"/>
            <w:vAlign w:val="center"/>
          </w:tcPr>
          <w:p w:rsidR="002113F6" w:rsidRDefault="002113F6">
            <w:pPr>
              <w:pStyle w:val="ConsPlusNormal"/>
              <w:jc w:val="center"/>
            </w:pPr>
            <w:r>
              <w:t>745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39.3</w:t>
            </w:r>
          </w:p>
        </w:tc>
        <w:tc>
          <w:tcPr>
            <w:tcW w:w="2835" w:type="dxa"/>
            <w:vAlign w:val="center"/>
          </w:tcPr>
          <w:p w:rsidR="002113F6" w:rsidRDefault="002113F6">
            <w:pPr>
              <w:pStyle w:val="ConsPlusNormal"/>
              <w:jc w:val="center"/>
            </w:pPr>
            <w:r>
              <w:t>Сельское поселение Болдыревский сельсовет</w:t>
            </w:r>
          </w:p>
        </w:tc>
        <w:tc>
          <w:tcPr>
            <w:tcW w:w="1701" w:type="dxa"/>
            <w:vAlign w:val="center"/>
          </w:tcPr>
          <w:p w:rsidR="002113F6" w:rsidRDefault="002113F6">
            <w:pPr>
              <w:pStyle w:val="ConsPlusNormal"/>
              <w:jc w:val="center"/>
            </w:pPr>
            <w:r>
              <w:t>802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39.4</w:t>
            </w:r>
          </w:p>
        </w:tc>
        <w:tc>
          <w:tcPr>
            <w:tcW w:w="2835" w:type="dxa"/>
            <w:vAlign w:val="center"/>
          </w:tcPr>
          <w:p w:rsidR="002113F6" w:rsidRDefault="002113F6">
            <w:pPr>
              <w:pStyle w:val="ConsPlusNormal"/>
              <w:jc w:val="center"/>
            </w:pPr>
            <w:r>
              <w:t>Сельское поселение Бородинский сельсовет</w:t>
            </w:r>
          </w:p>
        </w:tc>
        <w:tc>
          <w:tcPr>
            <w:tcW w:w="1701" w:type="dxa"/>
            <w:vAlign w:val="center"/>
          </w:tcPr>
          <w:p w:rsidR="002113F6" w:rsidRDefault="002113F6">
            <w:pPr>
              <w:pStyle w:val="ConsPlusNormal"/>
              <w:jc w:val="center"/>
            </w:pPr>
            <w:r>
              <w:t>474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39.5</w:t>
            </w:r>
          </w:p>
        </w:tc>
        <w:tc>
          <w:tcPr>
            <w:tcW w:w="2835" w:type="dxa"/>
            <w:vAlign w:val="center"/>
          </w:tcPr>
          <w:p w:rsidR="002113F6" w:rsidRDefault="002113F6">
            <w:pPr>
              <w:pStyle w:val="ConsPlusNormal"/>
              <w:jc w:val="center"/>
            </w:pPr>
            <w:r>
              <w:t>Сельское поселение Вязовский сельсовет</w:t>
            </w:r>
          </w:p>
        </w:tc>
        <w:tc>
          <w:tcPr>
            <w:tcW w:w="1701" w:type="dxa"/>
            <w:vAlign w:val="center"/>
          </w:tcPr>
          <w:p w:rsidR="002113F6" w:rsidRDefault="002113F6">
            <w:pPr>
              <w:pStyle w:val="ConsPlusNormal"/>
              <w:jc w:val="center"/>
            </w:pPr>
            <w:r>
              <w:t>821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39.6</w:t>
            </w:r>
          </w:p>
        </w:tc>
        <w:tc>
          <w:tcPr>
            <w:tcW w:w="2835" w:type="dxa"/>
            <w:vAlign w:val="center"/>
          </w:tcPr>
          <w:p w:rsidR="002113F6" w:rsidRDefault="002113F6">
            <w:pPr>
              <w:pStyle w:val="ConsPlusNormal"/>
              <w:jc w:val="center"/>
            </w:pPr>
            <w:r>
              <w:t>Сельское поселение Заречный сельсовет</w:t>
            </w:r>
          </w:p>
        </w:tc>
        <w:tc>
          <w:tcPr>
            <w:tcW w:w="1701" w:type="dxa"/>
            <w:vAlign w:val="center"/>
          </w:tcPr>
          <w:p w:rsidR="002113F6" w:rsidRDefault="002113F6">
            <w:pPr>
              <w:pStyle w:val="ConsPlusNormal"/>
              <w:jc w:val="center"/>
            </w:pPr>
            <w:r>
              <w:t>481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39.7</w:t>
            </w:r>
          </w:p>
        </w:tc>
        <w:tc>
          <w:tcPr>
            <w:tcW w:w="2835" w:type="dxa"/>
            <w:vAlign w:val="center"/>
          </w:tcPr>
          <w:p w:rsidR="002113F6" w:rsidRDefault="002113F6">
            <w:pPr>
              <w:pStyle w:val="ConsPlusNormal"/>
              <w:jc w:val="center"/>
            </w:pPr>
            <w:r>
              <w:t>Сельское поселение Калининский сельсовет</w:t>
            </w:r>
          </w:p>
        </w:tc>
        <w:tc>
          <w:tcPr>
            <w:tcW w:w="1701" w:type="dxa"/>
            <w:vAlign w:val="center"/>
          </w:tcPr>
          <w:p w:rsidR="002113F6" w:rsidRDefault="002113F6">
            <w:pPr>
              <w:pStyle w:val="ConsPlusNormal"/>
              <w:jc w:val="center"/>
            </w:pPr>
            <w:r>
              <w:t>1559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39.8</w:t>
            </w:r>
          </w:p>
        </w:tc>
        <w:tc>
          <w:tcPr>
            <w:tcW w:w="2835" w:type="dxa"/>
            <w:vAlign w:val="center"/>
          </w:tcPr>
          <w:p w:rsidR="002113F6" w:rsidRDefault="002113F6">
            <w:pPr>
              <w:pStyle w:val="ConsPlusNormal"/>
              <w:jc w:val="center"/>
            </w:pPr>
            <w:r>
              <w:t>Сельское поселение Кинделинский сельсовет</w:t>
            </w:r>
          </w:p>
        </w:tc>
        <w:tc>
          <w:tcPr>
            <w:tcW w:w="1701" w:type="dxa"/>
            <w:vAlign w:val="center"/>
          </w:tcPr>
          <w:p w:rsidR="002113F6" w:rsidRDefault="002113F6">
            <w:pPr>
              <w:pStyle w:val="ConsPlusNormal"/>
              <w:jc w:val="center"/>
            </w:pPr>
            <w:r>
              <w:t>1260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39.9</w:t>
            </w:r>
          </w:p>
        </w:tc>
        <w:tc>
          <w:tcPr>
            <w:tcW w:w="2835" w:type="dxa"/>
            <w:vAlign w:val="center"/>
          </w:tcPr>
          <w:p w:rsidR="002113F6" w:rsidRDefault="002113F6">
            <w:pPr>
              <w:pStyle w:val="ConsPlusNormal"/>
              <w:jc w:val="center"/>
            </w:pPr>
            <w:r>
              <w:t>Сельское поселение Новокаменский сельсовет</w:t>
            </w:r>
          </w:p>
        </w:tc>
        <w:tc>
          <w:tcPr>
            <w:tcW w:w="1701" w:type="dxa"/>
            <w:vAlign w:val="center"/>
          </w:tcPr>
          <w:p w:rsidR="002113F6" w:rsidRDefault="002113F6">
            <w:pPr>
              <w:pStyle w:val="ConsPlusNormal"/>
              <w:jc w:val="center"/>
            </w:pPr>
            <w:r>
              <w:t>1110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39.10</w:t>
            </w:r>
          </w:p>
        </w:tc>
        <w:tc>
          <w:tcPr>
            <w:tcW w:w="2835" w:type="dxa"/>
            <w:vAlign w:val="center"/>
          </w:tcPr>
          <w:p w:rsidR="002113F6" w:rsidRDefault="002113F6">
            <w:pPr>
              <w:pStyle w:val="ConsPlusNormal"/>
              <w:jc w:val="center"/>
            </w:pPr>
            <w:r>
              <w:t>Сельское поселение Придолинный сельсовет</w:t>
            </w:r>
          </w:p>
        </w:tc>
        <w:tc>
          <w:tcPr>
            <w:tcW w:w="1701" w:type="dxa"/>
            <w:vAlign w:val="center"/>
          </w:tcPr>
          <w:p w:rsidR="002113F6" w:rsidRDefault="002113F6">
            <w:pPr>
              <w:pStyle w:val="ConsPlusNormal"/>
              <w:jc w:val="center"/>
            </w:pPr>
            <w:r>
              <w:t>626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39.11</w:t>
            </w:r>
          </w:p>
        </w:tc>
        <w:tc>
          <w:tcPr>
            <w:tcW w:w="2835" w:type="dxa"/>
            <w:vAlign w:val="center"/>
          </w:tcPr>
          <w:p w:rsidR="002113F6" w:rsidRDefault="002113F6">
            <w:pPr>
              <w:pStyle w:val="ConsPlusNormal"/>
              <w:jc w:val="center"/>
            </w:pPr>
            <w:r>
              <w:t>Сельское поселение Ранневский сельсовет</w:t>
            </w:r>
          </w:p>
        </w:tc>
        <w:tc>
          <w:tcPr>
            <w:tcW w:w="1701" w:type="dxa"/>
            <w:vAlign w:val="center"/>
          </w:tcPr>
          <w:p w:rsidR="002113F6" w:rsidRDefault="002113F6">
            <w:pPr>
              <w:pStyle w:val="ConsPlusNormal"/>
              <w:jc w:val="center"/>
            </w:pPr>
            <w:r>
              <w:t>794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39.12</w:t>
            </w:r>
          </w:p>
        </w:tc>
        <w:tc>
          <w:tcPr>
            <w:tcW w:w="2835" w:type="dxa"/>
            <w:vAlign w:val="center"/>
          </w:tcPr>
          <w:p w:rsidR="002113F6" w:rsidRDefault="002113F6">
            <w:pPr>
              <w:pStyle w:val="ConsPlusNormal"/>
              <w:jc w:val="center"/>
            </w:pPr>
            <w:r>
              <w:t>Сельское поселение Степановский сельсовет</w:t>
            </w:r>
          </w:p>
        </w:tc>
        <w:tc>
          <w:tcPr>
            <w:tcW w:w="1701" w:type="dxa"/>
            <w:vAlign w:val="center"/>
          </w:tcPr>
          <w:p w:rsidR="002113F6" w:rsidRDefault="002113F6">
            <w:pPr>
              <w:pStyle w:val="ConsPlusNormal"/>
              <w:jc w:val="center"/>
            </w:pPr>
            <w:r>
              <w:t>689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39.13</w:t>
            </w:r>
          </w:p>
        </w:tc>
        <w:tc>
          <w:tcPr>
            <w:tcW w:w="2835" w:type="dxa"/>
            <w:vAlign w:val="center"/>
          </w:tcPr>
          <w:p w:rsidR="002113F6" w:rsidRDefault="002113F6">
            <w:pPr>
              <w:pStyle w:val="ConsPlusNormal"/>
              <w:jc w:val="center"/>
            </w:pPr>
            <w:r>
              <w:t>Сельское поселение Степной сельсовет</w:t>
            </w:r>
          </w:p>
        </w:tc>
        <w:tc>
          <w:tcPr>
            <w:tcW w:w="1701" w:type="dxa"/>
            <w:vAlign w:val="center"/>
          </w:tcPr>
          <w:p w:rsidR="002113F6" w:rsidRDefault="002113F6">
            <w:pPr>
              <w:pStyle w:val="ConsPlusNormal"/>
              <w:jc w:val="center"/>
            </w:pPr>
            <w:r>
              <w:t>1520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39.14</w:t>
            </w:r>
          </w:p>
        </w:tc>
        <w:tc>
          <w:tcPr>
            <w:tcW w:w="2835" w:type="dxa"/>
            <w:vAlign w:val="center"/>
          </w:tcPr>
          <w:p w:rsidR="002113F6" w:rsidRDefault="002113F6">
            <w:pPr>
              <w:pStyle w:val="ConsPlusNormal"/>
              <w:jc w:val="center"/>
            </w:pPr>
            <w:r>
              <w:t>Сельское поселение Ташлинский сельсовет</w:t>
            </w:r>
          </w:p>
        </w:tc>
        <w:tc>
          <w:tcPr>
            <w:tcW w:w="1701" w:type="dxa"/>
            <w:vAlign w:val="center"/>
          </w:tcPr>
          <w:p w:rsidR="002113F6" w:rsidRDefault="002113F6">
            <w:pPr>
              <w:pStyle w:val="ConsPlusNormal"/>
              <w:jc w:val="center"/>
            </w:pPr>
            <w:r>
              <w:t>7615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39.15</w:t>
            </w:r>
          </w:p>
        </w:tc>
        <w:tc>
          <w:tcPr>
            <w:tcW w:w="2835" w:type="dxa"/>
            <w:vAlign w:val="center"/>
          </w:tcPr>
          <w:p w:rsidR="002113F6" w:rsidRDefault="002113F6">
            <w:pPr>
              <w:pStyle w:val="ConsPlusNormal"/>
              <w:jc w:val="center"/>
            </w:pPr>
            <w:r>
              <w:t>Сельское поселение Трудовой сельсовет</w:t>
            </w:r>
          </w:p>
        </w:tc>
        <w:tc>
          <w:tcPr>
            <w:tcW w:w="1701" w:type="dxa"/>
            <w:vAlign w:val="center"/>
          </w:tcPr>
          <w:p w:rsidR="002113F6" w:rsidRDefault="002113F6">
            <w:pPr>
              <w:pStyle w:val="ConsPlusNormal"/>
              <w:jc w:val="center"/>
            </w:pPr>
            <w:r>
              <w:t>1043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39.16</w:t>
            </w:r>
          </w:p>
        </w:tc>
        <w:tc>
          <w:tcPr>
            <w:tcW w:w="2835" w:type="dxa"/>
            <w:vAlign w:val="center"/>
          </w:tcPr>
          <w:p w:rsidR="002113F6" w:rsidRDefault="002113F6">
            <w:pPr>
              <w:pStyle w:val="ConsPlusNormal"/>
              <w:jc w:val="center"/>
            </w:pPr>
            <w:r>
              <w:t>Сельское поселение Чернояровский сельсовет</w:t>
            </w:r>
          </w:p>
        </w:tc>
        <w:tc>
          <w:tcPr>
            <w:tcW w:w="1701" w:type="dxa"/>
            <w:vAlign w:val="center"/>
          </w:tcPr>
          <w:p w:rsidR="002113F6" w:rsidRDefault="002113F6">
            <w:pPr>
              <w:pStyle w:val="ConsPlusNormal"/>
              <w:jc w:val="center"/>
            </w:pPr>
            <w:r>
              <w:t>867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39.17</w:t>
            </w:r>
          </w:p>
        </w:tc>
        <w:tc>
          <w:tcPr>
            <w:tcW w:w="2835" w:type="dxa"/>
            <w:vAlign w:val="center"/>
          </w:tcPr>
          <w:p w:rsidR="002113F6" w:rsidRDefault="002113F6">
            <w:pPr>
              <w:pStyle w:val="ConsPlusNormal"/>
              <w:jc w:val="center"/>
            </w:pPr>
            <w:r>
              <w:t>Сельское поселение Шестаковский сельсовет</w:t>
            </w:r>
          </w:p>
        </w:tc>
        <w:tc>
          <w:tcPr>
            <w:tcW w:w="1701" w:type="dxa"/>
            <w:vAlign w:val="center"/>
          </w:tcPr>
          <w:p w:rsidR="002113F6" w:rsidRDefault="002113F6">
            <w:pPr>
              <w:pStyle w:val="ConsPlusNormal"/>
              <w:jc w:val="center"/>
            </w:pPr>
            <w:r>
              <w:t>367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39.18</w:t>
            </w:r>
          </w:p>
        </w:tc>
        <w:tc>
          <w:tcPr>
            <w:tcW w:w="2835" w:type="dxa"/>
            <w:vAlign w:val="center"/>
          </w:tcPr>
          <w:p w:rsidR="002113F6" w:rsidRDefault="002113F6">
            <w:pPr>
              <w:pStyle w:val="ConsPlusNormal"/>
              <w:jc w:val="center"/>
            </w:pPr>
            <w:r>
              <w:t>Сельское поселение Яснополянский сельсовет</w:t>
            </w:r>
          </w:p>
        </w:tc>
        <w:tc>
          <w:tcPr>
            <w:tcW w:w="1701" w:type="dxa"/>
            <w:vAlign w:val="center"/>
          </w:tcPr>
          <w:p w:rsidR="002113F6" w:rsidRDefault="002113F6">
            <w:pPr>
              <w:pStyle w:val="ConsPlusNormal"/>
              <w:jc w:val="center"/>
            </w:pPr>
            <w:r>
              <w:t>1545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w:t>
            </w:r>
          </w:p>
        </w:tc>
        <w:tc>
          <w:tcPr>
            <w:tcW w:w="2835" w:type="dxa"/>
            <w:vAlign w:val="center"/>
          </w:tcPr>
          <w:p w:rsidR="002113F6" w:rsidRDefault="002113F6">
            <w:pPr>
              <w:pStyle w:val="ConsPlusNormal"/>
              <w:jc w:val="center"/>
            </w:pPr>
            <w:r>
              <w:t>Тоцкий муниципальный район</w:t>
            </w:r>
          </w:p>
        </w:tc>
        <w:tc>
          <w:tcPr>
            <w:tcW w:w="1701" w:type="dxa"/>
            <w:vAlign w:val="center"/>
          </w:tcPr>
          <w:p w:rsidR="002113F6" w:rsidRDefault="002113F6">
            <w:pPr>
              <w:pStyle w:val="ConsPlusNormal"/>
              <w:jc w:val="center"/>
            </w:pPr>
            <w:r>
              <w:t>31082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w:t>
            </w:r>
          </w:p>
        </w:tc>
        <w:tc>
          <w:tcPr>
            <w:tcW w:w="2835" w:type="dxa"/>
            <w:vAlign w:val="center"/>
          </w:tcPr>
          <w:p w:rsidR="002113F6" w:rsidRDefault="002113F6">
            <w:pPr>
              <w:pStyle w:val="ConsPlusNormal"/>
              <w:jc w:val="center"/>
            </w:pPr>
            <w:r>
              <w:t>Сельское поселение Богдановский сельсовет</w:t>
            </w:r>
          </w:p>
        </w:tc>
        <w:tc>
          <w:tcPr>
            <w:tcW w:w="1701" w:type="dxa"/>
            <w:vAlign w:val="center"/>
          </w:tcPr>
          <w:p w:rsidR="002113F6" w:rsidRDefault="002113F6">
            <w:pPr>
              <w:pStyle w:val="ConsPlusNormal"/>
              <w:jc w:val="center"/>
            </w:pPr>
            <w:r>
              <w:t>588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40.2</w:t>
            </w:r>
          </w:p>
        </w:tc>
        <w:tc>
          <w:tcPr>
            <w:tcW w:w="2835" w:type="dxa"/>
            <w:vAlign w:val="center"/>
          </w:tcPr>
          <w:p w:rsidR="002113F6" w:rsidRDefault="002113F6">
            <w:pPr>
              <w:pStyle w:val="ConsPlusNormal"/>
              <w:jc w:val="center"/>
            </w:pPr>
            <w:r>
              <w:t>Сельское поселение Верхнебузулукский сельсовет</w:t>
            </w:r>
          </w:p>
        </w:tc>
        <w:tc>
          <w:tcPr>
            <w:tcW w:w="1701" w:type="dxa"/>
            <w:vAlign w:val="center"/>
          </w:tcPr>
          <w:p w:rsidR="002113F6" w:rsidRDefault="002113F6">
            <w:pPr>
              <w:pStyle w:val="ConsPlusNormal"/>
              <w:jc w:val="center"/>
            </w:pPr>
            <w:r>
              <w:t>460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40.3</w:t>
            </w:r>
          </w:p>
        </w:tc>
        <w:tc>
          <w:tcPr>
            <w:tcW w:w="2835" w:type="dxa"/>
            <w:vAlign w:val="center"/>
          </w:tcPr>
          <w:p w:rsidR="002113F6" w:rsidRDefault="002113F6">
            <w:pPr>
              <w:pStyle w:val="ConsPlusNormal"/>
              <w:jc w:val="center"/>
            </w:pPr>
            <w:r>
              <w:t>Сельское поселение Зареченский сельсовет</w:t>
            </w:r>
          </w:p>
        </w:tc>
        <w:tc>
          <w:tcPr>
            <w:tcW w:w="1701" w:type="dxa"/>
            <w:vAlign w:val="center"/>
          </w:tcPr>
          <w:p w:rsidR="002113F6" w:rsidRDefault="002113F6">
            <w:pPr>
              <w:pStyle w:val="ConsPlusNormal"/>
              <w:jc w:val="center"/>
            </w:pPr>
            <w:r>
              <w:t>14412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40.4</w:t>
            </w:r>
          </w:p>
        </w:tc>
        <w:tc>
          <w:tcPr>
            <w:tcW w:w="2835" w:type="dxa"/>
            <w:vAlign w:val="center"/>
          </w:tcPr>
          <w:p w:rsidR="002113F6" w:rsidRDefault="002113F6">
            <w:pPr>
              <w:pStyle w:val="ConsPlusNormal"/>
              <w:jc w:val="center"/>
            </w:pPr>
            <w:r>
              <w:t>Сельское поселение Злобинский сельсовет</w:t>
            </w:r>
          </w:p>
        </w:tc>
        <w:tc>
          <w:tcPr>
            <w:tcW w:w="1701" w:type="dxa"/>
            <w:vAlign w:val="center"/>
          </w:tcPr>
          <w:p w:rsidR="002113F6" w:rsidRDefault="002113F6">
            <w:pPr>
              <w:pStyle w:val="ConsPlusNormal"/>
              <w:jc w:val="center"/>
            </w:pPr>
            <w:r>
              <w:t>263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40.5</w:t>
            </w:r>
          </w:p>
        </w:tc>
        <w:tc>
          <w:tcPr>
            <w:tcW w:w="2835" w:type="dxa"/>
            <w:vAlign w:val="center"/>
          </w:tcPr>
          <w:p w:rsidR="002113F6" w:rsidRDefault="002113F6">
            <w:pPr>
              <w:pStyle w:val="ConsPlusNormal"/>
              <w:jc w:val="center"/>
            </w:pPr>
            <w:r>
              <w:t>Сельское поселение Кирсановский сельсовет</w:t>
            </w:r>
          </w:p>
        </w:tc>
        <w:tc>
          <w:tcPr>
            <w:tcW w:w="1701" w:type="dxa"/>
            <w:vAlign w:val="center"/>
          </w:tcPr>
          <w:p w:rsidR="002113F6" w:rsidRDefault="002113F6">
            <w:pPr>
              <w:pStyle w:val="ConsPlusNormal"/>
              <w:jc w:val="center"/>
            </w:pPr>
            <w:r>
              <w:t>1367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80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40.6</w:t>
            </w:r>
          </w:p>
        </w:tc>
        <w:tc>
          <w:tcPr>
            <w:tcW w:w="2835" w:type="dxa"/>
            <w:vAlign w:val="center"/>
          </w:tcPr>
          <w:p w:rsidR="002113F6" w:rsidRDefault="002113F6">
            <w:pPr>
              <w:pStyle w:val="ConsPlusNormal"/>
              <w:jc w:val="center"/>
            </w:pPr>
            <w:r>
              <w:t>Сельское поселение Ковыляевский сельсовет</w:t>
            </w:r>
          </w:p>
        </w:tc>
        <w:tc>
          <w:tcPr>
            <w:tcW w:w="1701" w:type="dxa"/>
            <w:vAlign w:val="center"/>
          </w:tcPr>
          <w:p w:rsidR="002113F6" w:rsidRDefault="002113F6">
            <w:pPr>
              <w:pStyle w:val="ConsPlusNormal"/>
              <w:jc w:val="center"/>
            </w:pPr>
            <w:r>
              <w:t>251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40.7</w:t>
            </w:r>
          </w:p>
        </w:tc>
        <w:tc>
          <w:tcPr>
            <w:tcW w:w="2835" w:type="dxa"/>
            <w:vAlign w:val="center"/>
          </w:tcPr>
          <w:p w:rsidR="002113F6" w:rsidRDefault="002113F6">
            <w:pPr>
              <w:pStyle w:val="ConsPlusNormal"/>
              <w:jc w:val="center"/>
            </w:pPr>
            <w:r>
              <w:t>Сельское поселение Малоремизенский сельсовет</w:t>
            </w:r>
          </w:p>
        </w:tc>
        <w:tc>
          <w:tcPr>
            <w:tcW w:w="1701" w:type="dxa"/>
            <w:vAlign w:val="center"/>
          </w:tcPr>
          <w:p w:rsidR="002113F6" w:rsidRDefault="002113F6">
            <w:pPr>
              <w:pStyle w:val="ConsPlusNormal"/>
              <w:jc w:val="center"/>
            </w:pPr>
            <w:r>
              <w:t>342</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40.8</w:t>
            </w:r>
          </w:p>
        </w:tc>
        <w:tc>
          <w:tcPr>
            <w:tcW w:w="2835" w:type="dxa"/>
            <w:vAlign w:val="center"/>
          </w:tcPr>
          <w:p w:rsidR="002113F6" w:rsidRDefault="002113F6">
            <w:pPr>
              <w:pStyle w:val="ConsPlusNormal"/>
              <w:jc w:val="center"/>
            </w:pPr>
            <w:r>
              <w:t>Сельское поселение Медведский сельсовет</w:t>
            </w:r>
          </w:p>
        </w:tc>
        <w:tc>
          <w:tcPr>
            <w:tcW w:w="1701" w:type="dxa"/>
            <w:vAlign w:val="center"/>
          </w:tcPr>
          <w:p w:rsidR="002113F6" w:rsidRDefault="002113F6">
            <w:pPr>
              <w:pStyle w:val="ConsPlusNormal"/>
              <w:jc w:val="center"/>
            </w:pPr>
            <w:r>
              <w:t>364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40.9</w:t>
            </w:r>
          </w:p>
        </w:tc>
        <w:tc>
          <w:tcPr>
            <w:tcW w:w="2835" w:type="dxa"/>
            <w:vAlign w:val="center"/>
          </w:tcPr>
          <w:p w:rsidR="002113F6" w:rsidRDefault="002113F6">
            <w:pPr>
              <w:pStyle w:val="ConsPlusNormal"/>
              <w:jc w:val="center"/>
            </w:pPr>
            <w:r>
              <w:t xml:space="preserve">Сельское поселение </w:t>
            </w:r>
            <w:r>
              <w:lastRenderedPageBreak/>
              <w:t>Молодежный сельсовет</w:t>
            </w:r>
          </w:p>
        </w:tc>
        <w:tc>
          <w:tcPr>
            <w:tcW w:w="1701" w:type="dxa"/>
            <w:vAlign w:val="center"/>
          </w:tcPr>
          <w:p w:rsidR="002113F6" w:rsidRDefault="002113F6">
            <w:pPr>
              <w:pStyle w:val="ConsPlusNormal"/>
              <w:jc w:val="center"/>
            </w:pPr>
            <w:r>
              <w:lastRenderedPageBreak/>
              <w:t>524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40.10</w:t>
            </w:r>
          </w:p>
        </w:tc>
        <w:tc>
          <w:tcPr>
            <w:tcW w:w="2835" w:type="dxa"/>
            <w:vAlign w:val="center"/>
          </w:tcPr>
          <w:p w:rsidR="002113F6" w:rsidRDefault="002113F6">
            <w:pPr>
              <w:pStyle w:val="ConsPlusNormal"/>
              <w:jc w:val="center"/>
            </w:pPr>
            <w:r>
              <w:t>Сельское поселение Павло-Антоновский сельсовет</w:t>
            </w:r>
          </w:p>
        </w:tc>
        <w:tc>
          <w:tcPr>
            <w:tcW w:w="1701" w:type="dxa"/>
            <w:vAlign w:val="center"/>
          </w:tcPr>
          <w:p w:rsidR="002113F6" w:rsidRDefault="002113F6">
            <w:pPr>
              <w:pStyle w:val="ConsPlusNormal"/>
              <w:jc w:val="center"/>
            </w:pPr>
            <w:r>
              <w:t>564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40.11</w:t>
            </w:r>
          </w:p>
        </w:tc>
        <w:tc>
          <w:tcPr>
            <w:tcW w:w="2835" w:type="dxa"/>
            <w:vAlign w:val="center"/>
          </w:tcPr>
          <w:p w:rsidR="002113F6" w:rsidRDefault="002113F6">
            <w:pPr>
              <w:pStyle w:val="ConsPlusNormal"/>
              <w:jc w:val="center"/>
            </w:pPr>
            <w:r>
              <w:t>Сельское поселение Погроминский сельсовет</w:t>
            </w:r>
          </w:p>
        </w:tc>
        <w:tc>
          <w:tcPr>
            <w:tcW w:w="1701" w:type="dxa"/>
            <w:vAlign w:val="center"/>
          </w:tcPr>
          <w:p w:rsidR="002113F6" w:rsidRDefault="002113F6">
            <w:pPr>
              <w:pStyle w:val="ConsPlusNormal"/>
              <w:jc w:val="center"/>
            </w:pPr>
            <w:r>
              <w:t>1018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40.12</w:t>
            </w:r>
          </w:p>
        </w:tc>
        <w:tc>
          <w:tcPr>
            <w:tcW w:w="2835" w:type="dxa"/>
            <w:vAlign w:val="center"/>
          </w:tcPr>
          <w:p w:rsidR="002113F6" w:rsidRDefault="002113F6">
            <w:pPr>
              <w:pStyle w:val="ConsPlusNormal"/>
              <w:jc w:val="center"/>
            </w:pPr>
            <w:r>
              <w:t>Сельское поселение Преображенский сельсовет</w:t>
            </w:r>
          </w:p>
        </w:tc>
        <w:tc>
          <w:tcPr>
            <w:tcW w:w="1701" w:type="dxa"/>
            <w:vAlign w:val="center"/>
          </w:tcPr>
          <w:p w:rsidR="002113F6" w:rsidRDefault="002113F6">
            <w:pPr>
              <w:pStyle w:val="ConsPlusNormal"/>
              <w:jc w:val="center"/>
            </w:pPr>
            <w:r>
              <w:t>193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40.13</w:t>
            </w:r>
          </w:p>
        </w:tc>
        <w:tc>
          <w:tcPr>
            <w:tcW w:w="2835" w:type="dxa"/>
            <w:vAlign w:val="center"/>
          </w:tcPr>
          <w:p w:rsidR="002113F6" w:rsidRDefault="002113F6">
            <w:pPr>
              <w:pStyle w:val="ConsPlusNormal"/>
              <w:jc w:val="center"/>
            </w:pPr>
            <w:r>
              <w:t>Сельское поселение Пристанционный сельсовет</w:t>
            </w:r>
          </w:p>
        </w:tc>
        <w:tc>
          <w:tcPr>
            <w:tcW w:w="1701" w:type="dxa"/>
            <w:vAlign w:val="center"/>
          </w:tcPr>
          <w:p w:rsidR="002113F6" w:rsidRDefault="002113F6">
            <w:pPr>
              <w:pStyle w:val="ConsPlusNormal"/>
              <w:jc w:val="center"/>
            </w:pPr>
            <w:r>
              <w:t>1461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40.14</w:t>
            </w:r>
          </w:p>
        </w:tc>
        <w:tc>
          <w:tcPr>
            <w:tcW w:w="2835" w:type="dxa"/>
            <w:vAlign w:val="center"/>
          </w:tcPr>
          <w:p w:rsidR="002113F6" w:rsidRDefault="002113F6">
            <w:pPr>
              <w:pStyle w:val="ConsPlusNormal"/>
              <w:jc w:val="center"/>
            </w:pPr>
            <w:r>
              <w:t>Сельское поселение Приютинский сельсовет</w:t>
            </w:r>
          </w:p>
        </w:tc>
        <w:tc>
          <w:tcPr>
            <w:tcW w:w="1701" w:type="dxa"/>
            <w:vAlign w:val="center"/>
          </w:tcPr>
          <w:p w:rsidR="002113F6" w:rsidRDefault="002113F6">
            <w:pPr>
              <w:pStyle w:val="ConsPlusNormal"/>
              <w:jc w:val="center"/>
            </w:pPr>
            <w:r>
              <w:t>311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40.15</w:t>
            </w:r>
          </w:p>
        </w:tc>
        <w:tc>
          <w:tcPr>
            <w:tcW w:w="2835" w:type="dxa"/>
            <w:vAlign w:val="center"/>
          </w:tcPr>
          <w:p w:rsidR="002113F6" w:rsidRDefault="002113F6">
            <w:pPr>
              <w:pStyle w:val="ConsPlusNormal"/>
              <w:jc w:val="center"/>
            </w:pPr>
            <w:r>
              <w:t>Сельское поселение Саиновский сельсовет</w:t>
            </w:r>
          </w:p>
        </w:tc>
        <w:tc>
          <w:tcPr>
            <w:tcW w:w="1701" w:type="dxa"/>
            <w:vAlign w:val="center"/>
          </w:tcPr>
          <w:p w:rsidR="002113F6" w:rsidRDefault="002113F6">
            <w:pPr>
              <w:pStyle w:val="ConsPlusNormal"/>
              <w:jc w:val="center"/>
            </w:pPr>
            <w:r>
              <w:t>124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40.16</w:t>
            </w:r>
          </w:p>
        </w:tc>
        <w:tc>
          <w:tcPr>
            <w:tcW w:w="2835" w:type="dxa"/>
            <w:vAlign w:val="center"/>
          </w:tcPr>
          <w:p w:rsidR="002113F6" w:rsidRDefault="002113F6">
            <w:pPr>
              <w:pStyle w:val="ConsPlusNormal"/>
              <w:jc w:val="center"/>
            </w:pPr>
            <w:r>
              <w:t>Сельское поселение Свердловский сельсовет</w:t>
            </w:r>
          </w:p>
        </w:tc>
        <w:tc>
          <w:tcPr>
            <w:tcW w:w="1701" w:type="dxa"/>
            <w:vAlign w:val="center"/>
          </w:tcPr>
          <w:p w:rsidR="002113F6" w:rsidRDefault="002113F6">
            <w:pPr>
              <w:pStyle w:val="ConsPlusNormal"/>
              <w:jc w:val="center"/>
            </w:pPr>
            <w:r>
              <w:t>1080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40.17</w:t>
            </w:r>
          </w:p>
        </w:tc>
        <w:tc>
          <w:tcPr>
            <w:tcW w:w="2835" w:type="dxa"/>
            <w:vAlign w:val="center"/>
          </w:tcPr>
          <w:p w:rsidR="002113F6" w:rsidRDefault="002113F6">
            <w:pPr>
              <w:pStyle w:val="ConsPlusNormal"/>
              <w:jc w:val="center"/>
            </w:pPr>
            <w:r>
              <w:t>Сельское поселение Суворовский сельсовет</w:t>
            </w:r>
          </w:p>
        </w:tc>
        <w:tc>
          <w:tcPr>
            <w:tcW w:w="1701" w:type="dxa"/>
            <w:vAlign w:val="center"/>
          </w:tcPr>
          <w:p w:rsidR="002113F6" w:rsidRDefault="002113F6">
            <w:pPr>
              <w:pStyle w:val="ConsPlusNormal"/>
              <w:jc w:val="center"/>
            </w:pPr>
            <w:r>
              <w:t>1131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40.18</w:t>
            </w:r>
          </w:p>
        </w:tc>
        <w:tc>
          <w:tcPr>
            <w:tcW w:w="2835" w:type="dxa"/>
            <w:vAlign w:val="center"/>
          </w:tcPr>
          <w:p w:rsidR="002113F6" w:rsidRDefault="002113F6">
            <w:pPr>
              <w:pStyle w:val="ConsPlusNormal"/>
              <w:jc w:val="center"/>
            </w:pPr>
            <w:r>
              <w:t>Сельское поселение Тоцкий сельсовет</w:t>
            </w:r>
          </w:p>
        </w:tc>
        <w:tc>
          <w:tcPr>
            <w:tcW w:w="1701" w:type="dxa"/>
            <w:vAlign w:val="center"/>
          </w:tcPr>
          <w:p w:rsidR="002113F6" w:rsidRDefault="002113F6">
            <w:pPr>
              <w:pStyle w:val="ConsPlusNormal"/>
              <w:jc w:val="center"/>
            </w:pPr>
            <w:r>
              <w:t>6629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по заявкам вывозится КГО</w:t>
            </w:r>
          </w:p>
        </w:tc>
      </w:tr>
      <w:tr w:rsidR="002113F6">
        <w:tc>
          <w:tcPr>
            <w:tcW w:w="907" w:type="dxa"/>
            <w:vAlign w:val="center"/>
          </w:tcPr>
          <w:p w:rsidR="002113F6" w:rsidRDefault="002113F6">
            <w:pPr>
              <w:pStyle w:val="ConsPlusNormal"/>
              <w:jc w:val="center"/>
            </w:pPr>
            <w:r>
              <w:t>41</w:t>
            </w:r>
          </w:p>
        </w:tc>
        <w:tc>
          <w:tcPr>
            <w:tcW w:w="2835" w:type="dxa"/>
            <w:vAlign w:val="center"/>
          </w:tcPr>
          <w:p w:rsidR="002113F6" w:rsidRDefault="002113F6">
            <w:pPr>
              <w:pStyle w:val="ConsPlusNormal"/>
              <w:jc w:val="center"/>
            </w:pPr>
            <w:r>
              <w:t>Тюльганский муниципальный район</w:t>
            </w:r>
          </w:p>
        </w:tc>
        <w:tc>
          <w:tcPr>
            <w:tcW w:w="1701" w:type="dxa"/>
            <w:vAlign w:val="center"/>
          </w:tcPr>
          <w:p w:rsidR="002113F6" w:rsidRDefault="002113F6">
            <w:pPr>
              <w:pStyle w:val="ConsPlusNormal"/>
              <w:jc w:val="center"/>
            </w:pPr>
            <w:r>
              <w:t>17356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41.1</w:t>
            </w:r>
          </w:p>
        </w:tc>
        <w:tc>
          <w:tcPr>
            <w:tcW w:w="2835" w:type="dxa"/>
            <w:vAlign w:val="center"/>
          </w:tcPr>
          <w:p w:rsidR="002113F6" w:rsidRDefault="002113F6">
            <w:pPr>
              <w:pStyle w:val="ConsPlusNormal"/>
              <w:jc w:val="center"/>
            </w:pPr>
            <w:r>
              <w:t>Сельское поселение Алмалинский сельсовет</w:t>
            </w:r>
          </w:p>
        </w:tc>
        <w:tc>
          <w:tcPr>
            <w:tcW w:w="1701" w:type="dxa"/>
            <w:vAlign w:val="center"/>
          </w:tcPr>
          <w:p w:rsidR="002113F6" w:rsidRDefault="002113F6">
            <w:pPr>
              <w:pStyle w:val="ConsPlusNormal"/>
              <w:jc w:val="center"/>
            </w:pPr>
            <w:r>
              <w:t>246</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41.2</w:t>
            </w:r>
          </w:p>
        </w:tc>
        <w:tc>
          <w:tcPr>
            <w:tcW w:w="2835" w:type="dxa"/>
            <w:vAlign w:val="center"/>
          </w:tcPr>
          <w:p w:rsidR="002113F6" w:rsidRDefault="002113F6">
            <w:pPr>
              <w:pStyle w:val="ConsPlusNormal"/>
              <w:jc w:val="center"/>
            </w:pPr>
            <w:r>
              <w:t xml:space="preserve">Сельское поселение </w:t>
            </w:r>
            <w:r>
              <w:lastRenderedPageBreak/>
              <w:t>Благовещенский сельсовет</w:t>
            </w:r>
          </w:p>
        </w:tc>
        <w:tc>
          <w:tcPr>
            <w:tcW w:w="1701" w:type="dxa"/>
            <w:vAlign w:val="center"/>
          </w:tcPr>
          <w:p w:rsidR="002113F6" w:rsidRDefault="002113F6">
            <w:pPr>
              <w:pStyle w:val="ConsPlusNormal"/>
              <w:jc w:val="center"/>
            </w:pPr>
            <w:r>
              <w:lastRenderedPageBreak/>
              <w:t>438</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41.3</w:t>
            </w:r>
          </w:p>
        </w:tc>
        <w:tc>
          <w:tcPr>
            <w:tcW w:w="2835" w:type="dxa"/>
            <w:vAlign w:val="center"/>
          </w:tcPr>
          <w:p w:rsidR="002113F6" w:rsidRDefault="002113F6">
            <w:pPr>
              <w:pStyle w:val="ConsPlusNormal"/>
              <w:jc w:val="center"/>
            </w:pPr>
            <w:r>
              <w:t>Сельское поселение Благодарновский сельсовет</w:t>
            </w:r>
          </w:p>
        </w:tc>
        <w:tc>
          <w:tcPr>
            <w:tcW w:w="1701" w:type="dxa"/>
            <w:vAlign w:val="center"/>
          </w:tcPr>
          <w:p w:rsidR="002113F6" w:rsidRDefault="002113F6">
            <w:pPr>
              <w:pStyle w:val="ConsPlusNormal"/>
              <w:jc w:val="center"/>
            </w:pPr>
            <w:r>
              <w:t>1040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41.4</w:t>
            </w:r>
          </w:p>
        </w:tc>
        <w:tc>
          <w:tcPr>
            <w:tcW w:w="2835" w:type="dxa"/>
            <w:vAlign w:val="center"/>
          </w:tcPr>
          <w:p w:rsidR="002113F6" w:rsidRDefault="002113F6">
            <w:pPr>
              <w:pStyle w:val="ConsPlusNormal"/>
              <w:jc w:val="center"/>
            </w:pPr>
            <w:r>
              <w:t>Сельское поселение Городецкий сельсовет</w:t>
            </w:r>
          </w:p>
        </w:tc>
        <w:tc>
          <w:tcPr>
            <w:tcW w:w="1701" w:type="dxa"/>
            <w:vAlign w:val="center"/>
          </w:tcPr>
          <w:p w:rsidR="002113F6" w:rsidRDefault="002113F6">
            <w:pPr>
              <w:pStyle w:val="ConsPlusNormal"/>
              <w:jc w:val="center"/>
            </w:pPr>
            <w:r>
              <w:t>553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41.5</w:t>
            </w:r>
          </w:p>
        </w:tc>
        <w:tc>
          <w:tcPr>
            <w:tcW w:w="2835" w:type="dxa"/>
            <w:vAlign w:val="center"/>
          </w:tcPr>
          <w:p w:rsidR="002113F6" w:rsidRDefault="002113F6">
            <w:pPr>
              <w:pStyle w:val="ConsPlusNormal"/>
              <w:jc w:val="center"/>
            </w:pPr>
            <w:r>
              <w:t>Сельское поселение Екатеринославский сельсовет</w:t>
            </w:r>
          </w:p>
        </w:tc>
        <w:tc>
          <w:tcPr>
            <w:tcW w:w="1701" w:type="dxa"/>
            <w:vAlign w:val="center"/>
          </w:tcPr>
          <w:p w:rsidR="002113F6" w:rsidRDefault="002113F6">
            <w:pPr>
              <w:pStyle w:val="ConsPlusNormal"/>
              <w:jc w:val="center"/>
            </w:pPr>
            <w:r>
              <w:t>571</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41.6</w:t>
            </w:r>
          </w:p>
        </w:tc>
        <w:tc>
          <w:tcPr>
            <w:tcW w:w="2835" w:type="dxa"/>
            <w:vAlign w:val="center"/>
          </w:tcPr>
          <w:p w:rsidR="002113F6" w:rsidRDefault="002113F6">
            <w:pPr>
              <w:pStyle w:val="ConsPlusNormal"/>
              <w:jc w:val="center"/>
            </w:pPr>
            <w:r>
              <w:t>Сельское поселение Ивановский сельсовет</w:t>
            </w:r>
          </w:p>
        </w:tc>
        <w:tc>
          <w:tcPr>
            <w:tcW w:w="1701" w:type="dxa"/>
            <w:vAlign w:val="center"/>
          </w:tcPr>
          <w:p w:rsidR="002113F6" w:rsidRDefault="002113F6">
            <w:pPr>
              <w:pStyle w:val="ConsPlusNormal"/>
              <w:jc w:val="center"/>
            </w:pPr>
            <w:r>
              <w:t>495</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41.7</w:t>
            </w:r>
          </w:p>
        </w:tc>
        <w:tc>
          <w:tcPr>
            <w:tcW w:w="2835" w:type="dxa"/>
            <w:vAlign w:val="center"/>
          </w:tcPr>
          <w:p w:rsidR="002113F6" w:rsidRDefault="002113F6">
            <w:pPr>
              <w:pStyle w:val="ConsPlusNormal"/>
              <w:jc w:val="center"/>
            </w:pPr>
            <w:r>
              <w:t>Сельское поселение Ключевский сельсовет</w:t>
            </w:r>
          </w:p>
        </w:tc>
        <w:tc>
          <w:tcPr>
            <w:tcW w:w="1701" w:type="dxa"/>
            <w:vAlign w:val="center"/>
          </w:tcPr>
          <w:p w:rsidR="002113F6" w:rsidRDefault="002113F6">
            <w:pPr>
              <w:pStyle w:val="ConsPlusNormal"/>
              <w:jc w:val="center"/>
            </w:pPr>
            <w:r>
              <w:t>353</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41.8</w:t>
            </w:r>
          </w:p>
        </w:tc>
        <w:tc>
          <w:tcPr>
            <w:tcW w:w="2835" w:type="dxa"/>
            <w:vAlign w:val="center"/>
          </w:tcPr>
          <w:p w:rsidR="002113F6" w:rsidRDefault="002113F6">
            <w:pPr>
              <w:pStyle w:val="ConsPlusNormal"/>
              <w:jc w:val="center"/>
            </w:pPr>
            <w:r>
              <w:t>Сельское поселение Разномойский сельсовет</w:t>
            </w:r>
          </w:p>
        </w:tc>
        <w:tc>
          <w:tcPr>
            <w:tcW w:w="1701" w:type="dxa"/>
            <w:vAlign w:val="center"/>
          </w:tcPr>
          <w:p w:rsidR="002113F6" w:rsidRDefault="002113F6">
            <w:pPr>
              <w:pStyle w:val="ConsPlusNormal"/>
              <w:jc w:val="center"/>
            </w:pPr>
            <w:r>
              <w:t>484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41.9</w:t>
            </w:r>
          </w:p>
        </w:tc>
        <w:tc>
          <w:tcPr>
            <w:tcW w:w="2835" w:type="dxa"/>
            <w:vAlign w:val="center"/>
          </w:tcPr>
          <w:p w:rsidR="002113F6" w:rsidRDefault="002113F6">
            <w:pPr>
              <w:pStyle w:val="ConsPlusNormal"/>
              <w:jc w:val="center"/>
            </w:pPr>
            <w:r>
              <w:t>Сельское поселение Репьевский сельсовет</w:t>
            </w:r>
          </w:p>
        </w:tc>
        <w:tc>
          <w:tcPr>
            <w:tcW w:w="1701" w:type="dxa"/>
            <w:vAlign w:val="center"/>
          </w:tcPr>
          <w:p w:rsidR="002113F6" w:rsidRDefault="002113F6">
            <w:pPr>
              <w:pStyle w:val="ConsPlusNormal"/>
              <w:jc w:val="center"/>
            </w:pPr>
            <w:r>
              <w:t>447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41.10</w:t>
            </w:r>
          </w:p>
        </w:tc>
        <w:tc>
          <w:tcPr>
            <w:tcW w:w="2835" w:type="dxa"/>
            <w:vAlign w:val="center"/>
          </w:tcPr>
          <w:p w:rsidR="002113F6" w:rsidRDefault="002113F6">
            <w:pPr>
              <w:pStyle w:val="ConsPlusNormal"/>
              <w:jc w:val="center"/>
            </w:pPr>
            <w:r>
              <w:t>Сельское поселение Ташлинский сельсовет</w:t>
            </w:r>
          </w:p>
        </w:tc>
        <w:tc>
          <w:tcPr>
            <w:tcW w:w="1701" w:type="dxa"/>
            <w:vAlign w:val="center"/>
          </w:tcPr>
          <w:p w:rsidR="002113F6" w:rsidRDefault="002113F6">
            <w:pPr>
              <w:pStyle w:val="ConsPlusNormal"/>
              <w:jc w:val="center"/>
            </w:pPr>
            <w:r>
              <w:t>900</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41.11</w:t>
            </w:r>
          </w:p>
        </w:tc>
        <w:tc>
          <w:tcPr>
            <w:tcW w:w="2835" w:type="dxa"/>
            <w:vAlign w:val="center"/>
          </w:tcPr>
          <w:p w:rsidR="002113F6" w:rsidRDefault="002113F6">
            <w:pPr>
              <w:pStyle w:val="ConsPlusNormal"/>
              <w:jc w:val="center"/>
            </w:pPr>
            <w:r>
              <w:t>Сельское поселение Троицкий сельсовет</w:t>
            </w:r>
          </w:p>
        </w:tc>
        <w:tc>
          <w:tcPr>
            <w:tcW w:w="1701" w:type="dxa"/>
            <w:vAlign w:val="center"/>
          </w:tcPr>
          <w:p w:rsidR="002113F6" w:rsidRDefault="002113F6">
            <w:pPr>
              <w:pStyle w:val="ConsPlusNormal"/>
              <w:jc w:val="center"/>
            </w:pPr>
            <w:r>
              <w:t>1079</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41.12</w:t>
            </w:r>
          </w:p>
        </w:tc>
        <w:tc>
          <w:tcPr>
            <w:tcW w:w="2835" w:type="dxa"/>
            <w:vAlign w:val="center"/>
          </w:tcPr>
          <w:p w:rsidR="002113F6" w:rsidRDefault="002113F6">
            <w:pPr>
              <w:pStyle w:val="ConsPlusNormal"/>
              <w:jc w:val="center"/>
            </w:pPr>
            <w:r>
              <w:t>Сельское поселение Тугустемирский сельсовет</w:t>
            </w:r>
          </w:p>
        </w:tc>
        <w:tc>
          <w:tcPr>
            <w:tcW w:w="1701" w:type="dxa"/>
            <w:vAlign w:val="center"/>
          </w:tcPr>
          <w:p w:rsidR="002113F6" w:rsidRDefault="002113F6">
            <w:pPr>
              <w:pStyle w:val="ConsPlusNormal"/>
              <w:jc w:val="center"/>
            </w:pPr>
            <w:r>
              <w:t>757</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41.13</w:t>
            </w:r>
          </w:p>
        </w:tc>
        <w:tc>
          <w:tcPr>
            <w:tcW w:w="2835" w:type="dxa"/>
            <w:vAlign w:val="center"/>
          </w:tcPr>
          <w:p w:rsidR="002113F6" w:rsidRDefault="002113F6">
            <w:pPr>
              <w:pStyle w:val="ConsPlusNormal"/>
              <w:jc w:val="center"/>
            </w:pPr>
            <w:r>
              <w:t>Сельское поселение Тюльганский поссовет</w:t>
            </w:r>
          </w:p>
        </w:tc>
        <w:tc>
          <w:tcPr>
            <w:tcW w:w="1701" w:type="dxa"/>
            <w:vAlign w:val="center"/>
          </w:tcPr>
          <w:p w:rsidR="002113F6" w:rsidRDefault="002113F6">
            <w:pPr>
              <w:pStyle w:val="ConsPlusNormal"/>
              <w:jc w:val="center"/>
            </w:pPr>
            <w:r>
              <w:t>9099</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41.14</w:t>
            </w:r>
          </w:p>
        </w:tc>
        <w:tc>
          <w:tcPr>
            <w:tcW w:w="2835" w:type="dxa"/>
            <w:vAlign w:val="center"/>
          </w:tcPr>
          <w:p w:rsidR="002113F6" w:rsidRDefault="002113F6">
            <w:pPr>
              <w:pStyle w:val="ConsPlusNormal"/>
              <w:jc w:val="center"/>
            </w:pPr>
            <w:r>
              <w:t>Сельское поселение Чапаевский сельсовет</w:t>
            </w:r>
          </w:p>
        </w:tc>
        <w:tc>
          <w:tcPr>
            <w:tcW w:w="1701" w:type="dxa"/>
            <w:vAlign w:val="center"/>
          </w:tcPr>
          <w:p w:rsidR="002113F6" w:rsidRDefault="002113F6">
            <w:pPr>
              <w:pStyle w:val="ConsPlusNormal"/>
              <w:jc w:val="center"/>
            </w:pPr>
            <w:r>
              <w:t>894</w:t>
            </w:r>
          </w:p>
        </w:tc>
        <w:tc>
          <w:tcPr>
            <w:tcW w:w="1984" w:type="dxa"/>
            <w:vAlign w:val="center"/>
          </w:tcPr>
          <w:p w:rsidR="002113F6" w:rsidRDefault="002113F6">
            <w:pPr>
              <w:pStyle w:val="ConsPlusNormal"/>
              <w:jc w:val="center"/>
            </w:pPr>
            <w:r>
              <w:t>н/д</w:t>
            </w:r>
          </w:p>
        </w:tc>
        <w:tc>
          <w:tcPr>
            <w:tcW w:w="2154"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247" w:type="dxa"/>
            <w:vAlign w:val="center"/>
          </w:tcPr>
          <w:p w:rsidR="002113F6" w:rsidRDefault="002113F6">
            <w:pPr>
              <w:pStyle w:val="ConsPlusNormal"/>
              <w:jc w:val="center"/>
            </w:pPr>
            <w:r>
              <w:t>н/д</w:t>
            </w:r>
          </w:p>
        </w:tc>
        <w:tc>
          <w:tcPr>
            <w:tcW w:w="1020" w:type="dxa"/>
            <w:vAlign w:val="center"/>
          </w:tcPr>
          <w:p w:rsidR="002113F6" w:rsidRDefault="002113F6">
            <w:pPr>
              <w:pStyle w:val="ConsPlusNormal"/>
              <w:jc w:val="center"/>
            </w:pPr>
            <w:r>
              <w:t>н/д</w:t>
            </w:r>
          </w:p>
        </w:tc>
        <w:tc>
          <w:tcPr>
            <w:tcW w:w="1132" w:type="dxa"/>
            <w:vAlign w:val="center"/>
          </w:tcPr>
          <w:p w:rsidR="002113F6" w:rsidRDefault="002113F6">
            <w:pPr>
              <w:pStyle w:val="ConsPlusNormal"/>
              <w:jc w:val="center"/>
            </w:pPr>
            <w:r>
              <w:t>н/д</w:t>
            </w:r>
          </w:p>
        </w:tc>
        <w:tc>
          <w:tcPr>
            <w:tcW w:w="1587"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w:t>
            </w:r>
          </w:p>
        </w:tc>
        <w:tc>
          <w:tcPr>
            <w:tcW w:w="2835" w:type="dxa"/>
            <w:vAlign w:val="center"/>
          </w:tcPr>
          <w:p w:rsidR="002113F6" w:rsidRDefault="002113F6">
            <w:pPr>
              <w:pStyle w:val="ConsPlusNormal"/>
              <w:jc w:val="center"/>
            </w:pPr>
            <w:r>
              <w:t>Шарлыкский муниципальный район</w:t>
            </w:r>
          </w:p>
        </w:tc>
        <w:tc>
          <w:tcPr>
            <w:tcW w:w="1701" w:type="dxa"/>
            <w:vAlign w:val="center"/>
          </w:tcPr>
          <w:p w:rsidR="002113F6" w:rsidRDefault="002113F6">
            <w:pPr>
              <w:pStyle w:val="ConsPlusNormal"/>
              <w:jc w:val="center"/>
            </w:pPr>
            <w:r>
              <w:t>15963</w:t>
            </w:r>
          </w:p>
        </w:tc>
        <w:tc>
          <w:tcPr>
            <w:tcW w:w="1984" w:type="dxa"/>
            <w:vAlign w:val="center"/>
          </w:tcPr>
          <w:p w:rsidR="002113F6" w:rsidRDefault="002113F6">
            <w:pPr>
              <w:pStyle w:val="ConsPlusNormal"/>
            </w:pPr>
          </w:p>
        </w:tc>
        <w:tc>
          <w:tcPr>
            <w:tcW w:w="2154" w:type="dxa"/>
            <w:vAlign w:val="center"/>
          </w:tcPr>
          <w:p w:rsidR="002113F6" w:rsidRDefault="002113F6">
            <w:pPr>
              <w:pStyle w:val="ConsPlusNormal"/>
            </w:pPr>
          </w:p>
        </w:tc>
        <w:tc>
          <w:tcPr>
            <w:tcW w:w="1587" w:type="dxa"/>
            <w:vAlign w:val="center"/>
          </w:tcPr>
          <w:p w:rsidR="002113F6" w:rsidRDefault="002113F6">
            <w:pPr>
              <w:pStyle w:val="ConsPlusNormal"/>
            </w:pPr>
          </w:p>
        </w:tc>
        <w:tc>
          <w:tcPr>
            <w:tcW w:w="1247" w:type="dxa"/>
            <w:vAlign w:val="center"/>
          </w:tcPr>
          <w:p w:rsidR="002113F6" w:rsidRDefault="002113F6">
            <w:pPr>
              <w:pStyle w:val="ConsPlusNormal"/>
            </w:pPr>
          </w:p>
        </w:tc>
        <w:tc>
          <w:tcPr>
            <w:tcW w:w="1020" w:type="dxa"/>
            <w:vAlign w:val="center"/>
          </w:tcPr>
          <w:p w:rsidR="002113F6" w:rsidRDefault="002113F6">
            <w:pPr>
              <w:pStyle w:val="ConsPlusNormal"/>
            </w:pPr>
          </w:p>
        </w:tc>
        <w:tc>
          <w:tcPr>
            <w:tcW w:w="1132"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w:t>
            </w:r>
          </w:p>
        </w:tc>
        <w:tc>
          <w:tcPr>
            <w:tcW w:w="2835" w:type="dxa"/>
            <w:vAlign w:val="center"/>
          </w:tcPr>
          <w:p w:rsidR="002113F6" w:rsidRDefault="002113F6">
            <w:pPr>
              <w:pStyle w:val="ConsPlusNormal"/>
              <w:jc w:val="center"/>
            </w:pPr>
            <w:r>
              <w:t>Сельское поселение Богородский сельсовет</w:t>
            </w:r>
          </w:p>
        </w:tc>
        <w:tc>
          <w:tcPr>
            <w:tcW w:w="1701" w:type="dxa"/>
            <w:vAlign w:val="center"/>
          </w:tcPr>
          <w:p w:rsidR="002113F6" w:rsidRDefault="002113F6">
            <w:pPr>
              <w:pStyle w:val="ConsPlusNormal"/>
              <w:jc w:val="center"/>
            </w:pPr>
            <w:r>
              <w:t>447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самовывоз</w:t>
            </w:r>
          </w:p>
        </w:tc>
      </w:tr>
      <w:tr w:rsidR="002113F6">
        <w:tc>
          <w:tcPr>
            <w:tcW w:w="907" w:type="dxa"/>
            <w:vAlign w:val="center"/>
          </w:tcPr>
          <w:p w:rsidR="002113F6" w:rsidRDefault="002113F6">
            <w:pPr>
              <w:pStyle w:val="ConsPlusNormal"/>
              <w:jc w:val="center"/>
            </w:pPr>
            <w:r>
              <w:t>42.2</w:t>
            </w:r>
          </w:p>
        </w:tc>
        <w:tc>
          <w:tcPr>
            <w:tcW w:w="2835" w:type="dxa"/>
            <w:vAlign w:val="center"/>
          </w:tcPr>
          <w:p w:rsidR="002113F6" w:rsidRDefault="002113F6">
            <w:pPr>
              <w:pStyle w:val="ConsPlusNormal"/>
              <w:jc w:val="center"/>
            </w:pPr>
            <w:r>
              <w:t>Сельское поселение Дубровский сельсовет</w:t>
            </w:r>
          </w:p>
        </w:tc>
        <w:tc>
          <w:tcPr>
            <w:tcW w:w="1701" w:type="dxa"/>
            <w:vAlign w:val="center"/>
          </w:tcPr>
          <w:p w:rsidR="002113F6" w:rsidRDefault="002113F6">
            <w:pPr>
              <w:pStyle w:val="ConsPlusNormal"/>
              <w:jc w:val="center"/>
            </w:pPr>
            <w:r>
              <w:t>352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42.3</w:t>
            </w:r>
          </w:p>
        </w:tc>
        <w:tc>
          <w:tcPr>
            <w:tcW w:w="2835" w:type="dxa"/>
            <w:vAlign w:val="center"/>
          </w:tcPr>
          <w:p w:rsidR="002113F6" w:rsidRDefault="002113F6">
            <w:pPr>
              <w:pStyle w:val="ConsPlusNormal"/>
              <w:jc w:val="center"/>
            </w:pPr>
            <w:r>
              <w:t>Сельское поселение Зерклинский сельсовет</w:t>
            </w:r>
          </w:p>
        </w:tc>
        <w:tc>
          <w:tcPr>
            <w:tcW w:w="1701" w:type="dxa"/>
            <w:vAlign w:val="center"/>
          </w:tcPr>
          <w:p w:rsidR="002113F6" w:rsidRDefault="002113F6">
            <w:pPr>
              <w:pStyle w:val="ConsPlusNormal"/>
              <w:jc w:val="center"/>
            </w:pPr>
            <w:r>
              <w:t>380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42.4</w:t>
            </w:r>
          </w:p>
        </w:tc>
        <w:tc>
          <w:tcPr>
            <w:tcW w:w="2835" w:type="dxa"/>
            <w:vAlign w:val="center"/>
          </w:tcPr>
          <w:p w:rsidR="002113F6" w:rsidRDefault="002113F6">
            <w:pPr>
              <w:pStyle w:val="ConsPlusNormal"/>
              <w:jc w:val="center"/>
            </w:pPr>
            <w:r>
              <w:t>Сельское поселение Илькульганский сельсовет</w:t>
            </w:r>
          </w:p>
        </w:tc>
        <w:tc>
          <w:tcPr>
            <w:tcW w:w="1701" w:type="dxa"/>
            <w:vAlign w:val="center"/>
          </w:tcPr>
          <w:p w:rsidR="002113F6" w:rsidRDefault="002113F6">
            <w:pPr>
              <w:pStyle w:val="ConsPlusNormal"/>
              <w:jc w:val="center"/>
            </w:pPr>
            <w:r>
              <w:t>440</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42.5</w:t>
            </w:r>
          </w:p>
        </w:tc>
        <w:tc>
          <w:tcPr>
            <w:tcW w:w="2835" w:type="dxa"/>
            <w:vAlign w:val="center"/>
          </w:tcPr>
          <w:p w:rsidR="002113F6" w:rsidRDefault="002113F6">
            <w:pPr>
              <w:pStyle w:val="ConsPlusNormal"/>
              <w:jc w:val="center"/>
            </w:pPr>
            <w:r>
              <w:t>Сельское поселение Казанский сельсовет</w:t>
            </w:r>
          </w:p>
        </w:tc>
        <w:tc>
          <w:tcPr>
            <w:tcW w:w="1701" w:type="dxa"/>
            <w:vAlign w:val="center"/>
          </w:tcPr>
          <w:p w:rsidR="002113F6" w:rsidRDefault="002113F6">
            <w:pPr>
              <w:pStyle w:val="ConsPlusNormal"/>
              <w:jc w:val="center"/>
            </w:pPr>
            <w:r>
              <w:t>577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42.6</w:t>
            </w:r>
          </w:p>
        </w:tc>
        <w:tc>
          <w:tcPr>
            <w:tcW w:w="2835" w:type="dxa"/>
            <w:vAlign w:val="center"/>
          </w:tcPr>
          <w:p w:rsidR="002113F6" w:rsidRDefault="002113F6">
            <w:pPr>
              <w:pStyle w:val="ConsPlusNormal"/>
              <w:jc w:val="center"/>
            </w:pPr>
            <w:r>
              <w:t>Сельское поселение Константиновский сельсовет</w:t>
            </w:r>
          </w:p>
        </w:tc>
        <w:tc>
          <w:tcPr>
            <w:tcW w:w="1701" w:type="dxa"/>
            <w:vAlign w:val="center"/>
          </w:tcPr>
          <w:p w:rsidR="002113F6" w:rsidRDefault="002113F6">
            <w:pPr>
              <w:pStyle w:val="ConsPlusNormal"/>
              <w:jc w:val="center"/>
            </w:pPr>
            <w:r>
              <w:t>455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42.7</w:t>
            </w:r>
          </w:p>
        </w:tc>
        <w:tc>
          <w:tcPr>
            <w:tcW w:w="2835" w:type="dxa"/>
            <w:vAlign w:val="center"/>
          </w:tcPr>
          <w:p w:rsidR="002113F6" w:rsidRDefault="002113F6">
            <w:pPr>
              <w:pStyle w:val="ConsPlusNormal"/>
              <w:jc w:val="center"/>
            </w:pPr>
            <w:r>
              <w:t>Сельское поселение Новоархангельский сельсовет</w:t>
            </w:r>
          </w:p>
        </w:tc>
        <w:tc>
          <w:tcPr>
            <w:tcW w:w="1701" w:type="dxa"/>
            <w:vAlign w:val="center"/>
          </w:tcPr>
          <w:p w:rsidR="002113F6" w:rsidRDefault="002113F6">
            <w:pPr>
              <w:pStyle w:val="ConsPlusNormal"/>
              <w:jc w:val="center"/>
            </w:pPr>
            <w:r>
              <w:t>328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42.8</w:t>
            </w:r>
          </w:p>
        </w:tc>
        <w:tc>
          <w:tcPr>
            <w:tcW w:w="2835" w:type="dxa"/>
            <w:vAlign w:val="center"/>
          </w:tcPr>
          <w:p w:rsidR="002113F6" w:rsidRDefault="002113F6">
            <w:pPr>
              <w:pStyle w:val="ConsPlusNormal"/>
              <w:jc w:val="center"/>
            </w:pPr>
            <w:r>
              <w:t>Сельское поселение Новомусинский сельсовет</w:t>
            </w:r>
          </w:p>
        </w:tc>
        <w:tc>
          <w:tcPr>
            <w:tcW w:w="1701" w:type="dxa"/>
            <w:vAlign w:val="center"/>
          </w:tcPr>
          <w:p w:rsidR="002113F6" w:rsidRDefault="002113F6">
            <w:pPr>
              <w:pStyle w:val="ConsPlusNormal"/>
              <w:jc w:val="center"/>
            </w:pPr>
            <w:r>
              <w:t>988</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42.9</w:t>
            </w:r>
          </w:p>
        </w:tc>
        <w:tc>
          <w:tcPr>
            <w:tcW w:w="2835" w:type="dxa"/>
            <w:vAlign w:val="center"/>
          </w:tcPr>
          <w:p w:rsidR="002113F6" w:rsidRDefault="002113F6">
            <w:pPr>
              <w:pStyle w:val="ConsPlusNormal"/>
              <w:jc w:val="center"/>
            </w:pPr>
            <w:r>
              <w:t>Сельское поселение Новоникольский сельсовет</w:t>
            </w:r>
          </w:p>
        </w:tc>
        <w:tc>
          <w:tcPr>
            <w:tcW w:w="1701" w:type="dxa"/>
            <w:vAlign w:val="center"/>
          </w:tcPr>
          <w:p w:rsidR="002113F6" w:rsidRDefault="002113F6">
            <w:pPr>
              <w:pStyle w:val="ConsPlusNormal"/>
              <w:jc w:val="center"/>
            </w:pPr>
            <w:r>
              <w:t>273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42.10</w:t>
            </w:r>
          </w:p>
        </w:tc>
        <w:tc>
          <w:tcPr>
            <w:tcW w:w="2835" w:type="dxa"/>
            <w:vAlign w:val="center"/>
          </w:tcPr>
          <w:p w:rsidR="002113F6" w:rsidRDefault="002113F6">
            <w:pPr>
              <w:pStyle w:val="ConsPlusNormal"/>
              <w:jc w:val="center"/>
            </w:pPr>
            <w:r>
              <w:t>Сельское поселение Парадеевский сельсовет</w:t>
            </w:r>
          </w:p>
        </w:tc>
        <w:tc>
          <w:tcPr>
            <w:tcW w:w="1701" w:type="dxa"/>
            <w:vAlign w:val="center"/>
          </w:tcPr>
          <w:p w:rsidR="002113F6" w:rsidRDefault="002113F6">
            <w:pPr>
              <w:pStyle w:val="ConsPlusNormal"/>
              <w:jc w:val="center"/>
            </w:pPr>
            <w:r>
              <w:t>257</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lastRenderedPageBreak/>
              <w:t>42.11</w:t>
            </w:r>
          </w:p>
        </w:tc>
        <w:tc>
          <w:tcPr>
            <w:tcW w:w="2835" w:type="dxa"/>
            <w:vAlign w:val="center"/>
          </w:tcPr>
          <w:p w:rsidR="002113F6" w:rsidRDefault="002113F6">
            <w:pPr>
              <w:pStyle w:val="ConsPlusNormal"/>
              <w:jc w:val="center"/>
            </w:pPr>
            <w:r>
              <w:t>Сельское поселение Преображенский сельсовет</w:t>
            </w:r>
          </w:p>
        </w:tc>
        <w:tc>
          <w:tcPr>
            <w:tcW w:w="1701" w:type="dxa"/>
            <w:vAlign w:val="center"/>
          </w:tcPr>
          <w:p w:rsidR="002113F6" w:rsidRDefault="002113F6">
            <w:pPr>
              <w:pStyle w:val="ConsPlusNormal"/>
              <w:jc w:val="center"/>
            </w:pPr>
            <w:r>
              <w:t>341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42.12</w:t>
            </w:r>
          </w:p>
        </w:tc>
        <w:tc>
          <w:tcPr>
            <w:tcW w:w="2835" w:type="dxa"/>
            <w:vAlign w:val="center"/>
          </w:tcPr>
          <w:p w:rsidR="002113F6" w:rsidRDefault="002113F6">
            <w:pPr>
              <w:pStyle w:val="ConsPlusNormal"/>
              <w:jc w:val="center"/>
            </w:pPr>
            <w:r>
              <w:t>Сельское поселение Путятинский сельсовет</w:t>
            </w:r>
          </w:p>
        </w:tc>
        <w:tc>
          <w:tcPr>
            <w:tcW w:w="1701" w:type="dxa"/>
            <w:vAlign w:val="center"/>
          </w:tcPr>
          <w:p w:rsidR="002113F6" w:rsidRDefault="002113F6">
            <w:pPr>
              <w:pStyle w:val="ConsPlusNormal"/>
              <w:jc w:val="center"/>
            </w:pPr>
            <w:r>
              <w:t>872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jc w:val="center"/>
            </w:pPr>
            <w:r>
              <w:t>самовывоз населением</w:t>
            </w:r>
          </w:p>
        </w:tc>
      </w:tr>
      <w:tr w:rsidR="002113F6">
        <w:tc>
          <w:tcPr>
            <w:tcW w:w="907" w:type="dxa"/>
            <w:vAlign w:val="center"/>
          </w:tcPr>
          <w:p w:rsidR="002113F6" w:rsidRDefault="002113F6">
            <w:pPr>
              <w:pStyle w:val="ConsPlusNormal"/>
              <w:jc w:val="center"/>
            </w:pPr>
            <w:r>
              <w:t>42.13</w:t>
            </w:r>
          </w:p>
        </w:tc>
        <w:tc>
          <w:tcPr>
            <w:tcW w:w="2835" w:type="dxa"/>
            <w:vAlign w:val="center"/>
          </w:tcPr>
          <w:p w:rsidR="002113F6" w:rsidRDefault="002113F6">
            <w:pPr>
              <w:pStyle w:val="ConsPlusNormal"/>
              <w:jc w:val="center"/>
            </w:pPr>
            <w:r>
              <w:t>Сельское поселение Ратчинский сельсовет</w:t>
            </w:r>
          </w:p>
        </w:tc>
        <w:tc>
          <w:tcPr>
            <w:tcW w:w="1701" w:type="dxa"/>
            <w:vAlign w:val="center"/>
          </w:tcPr>
          <w:p w:rsidR="002113F6" w:rsidRDefault="002113F6">
            <w:pPr>
              <w:pStyle w:val="ConsPlusNormal"/>
              <w:jc w:val="center"/>
            </w:pPr>
            <w:r>
              <w:t>572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42.14</w:t>
            </w:r>
          </w:p>
        </w:tc>
        <w:tc>
          <w:tcPr>
            <w:tcW w:w="2835" w:type="dxa"/>
            <w:vAlign w:val="center"/>
          </w:tcPr>
          <w:p w:rsidR="002113F6" w:rsidRDefault="002113F6">
            <w:pPr>
              <w:pStyle w:val="ConsPlusNormal"/>
              <w:jc w:val="center"/>
            </w:pPr>
            <w:r>
              <w:t>Сельское поселение Сарманайский сельсовет</w:t>
            </w:r>
          </w:p>
        </w:tc>
        <w:tc>
          <w:tcPr>
            <w:tcW w:w="1701" w:type="dxa"/>
            <w:vAlign w:val="center"/>
          </w:tcPr>
          <w:p w:rsidR="002113F6" w:rsidRDefault="002113F6">
            <w:pPr>
              <w:pStyle w:val="ConsPlusNormal"/>
              <w:jc w:val="center"/>
            </w:pPr>
            <w:r>
              <w:t>742</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42.15</w:t>
            </w:r>
          </w:p>
        </w:tc>
        <w:tc>
          <w:tcPr>
            <w:tcW w:w="2835" w:type="dxa"/>
            <w:vAlign w:val="center"/>
          </w:tcPr>
          <w:p w:rsidR="002113F6" w:rsidRDefault="002113F6">
            <w:pPr>
              <w:pStyle w:val="ConsPlusNormal"/>
              <w:jc w:val="center"/>
            </w:pPr>
            <w:r>
              <w:t>Сельское поселение Слоновский сельсовет</w:t>
            </w:r>
          </w:p>
        </w:tc>
        <w:tc>
          <w:tcPr>
            <w:tcW w:w="1701" w:type="dxa"/>
            <w:vAlign w:val="center"/>
          </w:tcPr>
          <w:p w:rsidR="002113F6" w:rsidRDefault="002113F6">
            <w:pPr>
              <w:pStyle w:val="ConsPlusNormal"/>
              <w:jc w:val="center"/>
            </w:pPr>
            <w:r>
              <w:t>381</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42.16</w:t>
            </w:r>
          </w:p>
        </w:tc>
        <w:tc>
          <w:tcPr>
            <w:tcW w:w="2835" w:type="dxa"/>
            <w:vAlign w:val="center"/>
          </w:tcPr>
          <w:p w:rsidR="002113F6" w:rsidRDefault="002113F6">
            <w:pPr>
              <w:pStyle w:val="ConsPlusNormal"/>
              <w:jc w:val="center"/>
            </w:pPr>
            <w:r>
              <w:t>Сельское поселение Титовский сельсовет</w:t>
            </w:r>
          </w:p>
        </w:tc>
        <w:tc>
          <w:tcPr>
            <w:tcW w:w="1701" w:type="dxa"/>
            <w:vAlign w:val="center"/>
          </w:tcPr>
          <w:p w:rsidR="002113F6" w:rsidRDefault="002113F6">
            <w:pPr>
              <w:pStyle w:val="ConsPlusNormal"/>
              <w:jc w:val="center"/>
            </w:pPr>
            <w:r>
              <w:t>613</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0</w:t>
            </w:r>
          </w:p>
        </w:tc>
        <w:tc>
          <w:tcPr>
            <w:tcW w:w="2665"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42.17</w:t>
            </w:r>
          </w:p>
        </w:tc>
        <w:tc>
          <w:tcPr>
            <w:tcW w:w="2835" w:type="dxa"/>
            <w:vAlign w:val="center"/>
          </w:tcPr>
          <w:p w:rsidR="002113F6" w:rsidRDefault="002113F6">
            <w:pPr>
              <w:pStyle w:val="ConsPlusNormal"/>
              <w:jc w:val="center"/>
            </w:pPr>
            <w:r>
              <w:t>Сельское поселение Шарлыкский сельсовет</w:t>
            </w:r>
          </w:p>
        </w:tc>
        <w:tc>
          <w:tcPr>
            <w:tcW w:w="1701" w:type="dxa"/>
            <w:vAlign w:val="center"/>
          </w:tcPr>
          <w:p w:rsidR="002113F6" w:rsidRDefault="002113F6">
            <w:pPr>
              <w:pStyle w:val="ConsPlusNormal"/>
              <w:jc w:val="center"/>
            </w:pPr>
            <w:r>
              <w:t>7945</w:t>
            </w:r>
          </w:p>
        </w:tc>
        <w:tc>
          <w:tcPr>
            <w:tcW w:w="1984" w:type="dxa"/>
            <w:vAlign w:val="center"/>
          </w:tcPr>
          <w:p w:rsidR="002113F6" w:rsidRDefault="002113F6">
            <w:pPr>
              <w:pStyle w:val="ConsPlusNormal"/>
              <w:jc w:val="center"/>
            </w:pPr>
            <w:r>
              <w:t>+</w:t>
            </w:r>
          </w:p>
        </w:tc>
        <w:tc>
          <w:tcPr>
            <w:tcW w:w="2154"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1020" w:type="dxa"/>
            <w:vAlign w:val="center"/>
          </w:tcPr>
          <w:p w:rsidR="002113F6" w:rsidRDefault="002113F6">
            <w:pPr>
              <w:pStyle w:val="ConsPlusNormal"/>
              <w:jc w:val="center"/>
            </w:pPr>
            <w:r>
              <w:t>-</w:t>
            </w:r>
          </w:p>
        </w:tc>
        <w:tc>
          <w:tcPr>
            <w:tcW w:w="1132"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93</w:t>
            </w:r>
          </w:p>
        </w:tc>
        <w:tc>
          <w:tcPr>
            <w:tcW w:w="2665"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В соответствии с действующим законодательством, накопление, хранение отходов производства и потребления, образующихся в результате деятельности хозяйствующих субъектов, осуществляется хозяйствующими субъектами самостоятельно в специально оборудованных для этих целей местах на собственных территориях. Вывоз отходов осуществляет в соответствии с заключенными договорами.</w:t>
      </w:r>
    </w:p>
    <w:p w:rsidR="002113F6" w:rsidRDefault="002113F6">
      <w:pPr>
        <w:pStyle w:val="ConsPlusNormal"/>
        <w:spacing w:before="220"/>
        <w:ind w:firstLine="540"/>
        <w:jc w:val="both"/>
      </w:pPr>
      <w:r>
        <w:t>На картографическую основу электронной модели территориальной схемы нанесены все обустроенные места накопления твердых коммунальных отходов, информация о которых получена в ходе актуализации территориальной схемы.</w:t>
      </w:r>
    </w:p>
    <w:p w:rsidR="002113F6" w:rsidRDefault="002113F6">
      <w:pPr>
        <w:pStyle w:val="ConsPlusNormal"/>
        <w:jc w:val="both"/>
      </w:pPr>
    </w:p>
    <w:p w:rsidR="002113F6" w:rsidRDefault="002113F6">
      <w:pPr>
        <w:pStyle w:val="ConsPlusTitle"/>
        <w:jc w:val="center"/>
        <w:outlineLvl w:val="2"/>
      </w:pPr>
      <w:r>
        <w:t>4.2. Места накопления отходов (за исключением контейнерных</w:t>
      </w:r>
    </w:p>
    <w:p w:rsidR="002113F6" w:rsidRDefault="002113F6">
      <w:pPr>
        <w:pStyle w:val="ConsPlusTitle"/>
        <w:jc w:val="center"/>
      </w:pPr>
      <w:r>
        <w:t>площадок для накопления твердых коммунальных отходов)</w:t>
      </w:r>
    </w:p>
    <w:p w:rsidR="002113F6" w:rsidRDefault="002113F6">
      <w:pPr>
        <w:pStyle w:val="ConsPlusNormal"/>
        <w:jc w:val="both"/>
      </w:pPr>
    </w:p>
    <w:p w:rsidR="002113F6" w:rsidRDefault="002113F6">
      <w:pPr>
        <w:pStyle w:val="ConsPlusNormal"/>
        <w:ind w:firstLine="540"/>
        <w:jc w:val="both"/>
      </w:pPr>
      <w:r>
        <w:t xml:space="preserve">Согласно </w:t>
      </w:r>
      <w:hyperlink r:id="rId62">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rsidR="002113F6" w:rsidRDefault="002113F6">
      <w:pPr>
        <w:pStyle w:val="ConsPlusNormal"/>
        <w:spacing w:before="220"/>
        <w:ind w:firstLine="540"/>
        <w:jc w:val="both"/>
      </w:pPr>
      <w:r>
        <w:t>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rsidR="002113F6" w:rsidRDefault="002113F6">
      <w:pPr>
        <w:pStyle w:val="ConsPlusNormal"/>
        <w:spacing w:before="220"/>
        <w:ind w:firstLine="540"/>
        <w:jc w:val="both"/>
      </w:pPr>
      <w:r>
        <w:t>Основные способы накопления и хранения отходов производства в зависимости от их физико-химических свойств:</w:t>
      </w:r>
    </w:p>
    <w:p w:rsidR="002113F6" w:rsidRDefault="002113F6">
      <w:pPr>
        <w:pStyle w:val="ConsPlusNormal"/>
        <w:spacing w:before="220"/>
        <w:ind w:firstLine="540"/>
        <w:jc w:val="both"/>
      </w:pPr>
      <w:r>
        <w:t>- 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2113F6" w:rsidRDefault="002113F6">
      <w:pPr>
        <w:pStyle w:val="ConsPlusNormal"/>
        <w:spacing w:before="220"/>
        <w:ind w:firstLine="540"/>
        <w:jc w:val="both"/>
      </w:pPr>
      <w:r>
        <w:t>- 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2113F6" w:rsidRDefault="002113F6">
      <w:pPr>
        <w:pStyle w:val="ConsPlusNormal"/>
        <w:spacing w:before="220"/>
        <w:ind w:firstLine="540"/>
        <w:jc w:val="both"/>
      </w:pPr>
      <w:r>
        <w:t>- 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2113F6" w:rsidRDefault="002113F6">
      <w:pPr>
        <w:pStyle w:val="ConsPlusNormal"/>
        <w:spacing w:before="220"/>
        <w:ind w:firstLine="540"/>
        <w:jc w:val="both"/>
      </w:pPr>
      <w:r>
        <w:t>Условия накопления определяются классом опасности отходов,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2113F6" w:rsidRDefault="002113F6">
      <w:pPr>
        <w:pStyle w:val="ConsPlusNormal"/>
        <w:spacing w:before="220"/>
        <w:ind w:firstLine="540"/>
        <w:jc w:val="both"/>
      </w:pPr>
      <w: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2113F6" w:rsidRDefault="002113F6">
      <w:pPr>
        <w:pStyle w:val="ConsPlusNormal"/>
        <w:spacing w:before="220"/>
        <w:ind w:firstLine="540"/>
        <w:jc w:val="both"/>
      </w:pPr>
      <w:r>
        <w:t>Накопление отходов I - II классов опасности должно осуществляться в закрытых складах раздельно.</w:t>
      </w:r>
    </w:p>
    <w:p w:rsidR="002113F6" w:rsidRDefault="002113F6">
      <w:pPr>
        <w:pStyle w:val="ConsPlusNormal"/>
        <w:spacing w:before="220"/>
        <w:ind w:firstLine="540"/>
        <w:jc w:val="both"/>
      </w:pPr>
      <w:r>
        <w:lastRenderedPageBreak/>
        <w:t>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2113F6" w:rsidRDefault="002113F6">
      <w:pPr>
        <w:pStyle w:val="ConsPlusNormal"/>
        <w:spacing w:before="220"/>
        <w:ind w:firstLine="540"/>
        <w:jc w:val="both"/>
      </w:pPr>
      <w:r>
        <w:t>- 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rsidR="002113F6" w:rsidRDefault="002113F6">
      <w:pPr>
        <w:pStyle w:val="ConsPlusNormal"/>
        <w:spacing w:before="220"/>
        <w:ind w:firstLine="540"/>
        <w:jc w:val="both"/>
      </w:pPr>
      <w:r>
        <w:t>- 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2113F6" w:rsidRDefault="002113F6">
      <w:pPr>
        <w:pStyle w:val="ConsPlusNormal"/>
        <w:spacing w:before="220"/>
        <w:ind w:firstLine="540"/>
        <w:jc w:val="both"/>
      </w:pPr>
      <w:r>
        <w:t>- поверхность площадки должна иметь твердое покрытие (асфальт, бетон, полимербетон, керамическая плитка).</w:t>
      </w:r>
    </w:p>
    <w:p w:rsidR="002113F6" w:rsidRDefault="002113F6">
      <w:pPr>
        <w:pStyle w:val="ConsPlusNormal"/>
        <w:spacing w:before="220"/>
        <w:ind w:firstLine="540"/>
        <w:jc w:val="both"/>
      </w:pPr>
      <w:r>
        <w:t>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rsidR="002113F6" w:rsidRDefault="002113F6">
      <w:pPr>
        <w:pStyle w:val="ConsPlusNormal"/>
        <w:spacing w:before="220"/>
        <w:ind w:firstLine="540"/>
        <w:jc w:val="both"/>
      </w:pPr>
      <w: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2113F6" w:rsidRDefault="002113F6">
      <w:pPr>
        <w:pStyle w:val="ConsPlusNormal"/>
        <w:spacing w:before="220"/>
        <w:ind w:firstLine="540"/>
        <w:jc w:val="both"/>
      </w:pPr>
      <w:r>
        <w:t>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rsidR="002113F6" w:rsidRDefault="002113F6">
      <w:pPr>
        <w:pStyle w:val="ConsPlusNormal"/>
        <w:spacing w:before="220"/>
        <w:ind w:firstLine="540"/>
        <w:jc w:val="both"/>
      </w:pPr>
      <w:r>
        <w:t>Отходы IV класса опасности должны складироваться в виде специально спланированных отвалов и насыпей.</w:t>
      </w:r>
    </w:p>
    <w:p w:rsidR="002113F6" w:rsidRDefault="002113F6">
      <w:pPr>
        <w:pStyle w:val="ConsPlusNormal"/>
        <w:spacing w:before="220"/>
        <w:ind w:firstLine="540"/>
        <w:jc w:val="both"/>
      </w:pPr>
      <w:r>
        <w:t>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 от ПДК в воздухе рабочей зоны, по результатам измерений, проводимых по мере накопления отходов, но не реже 1 раза в 6 месяцев. Немедленному вывозу с территории подлежат отходы, при временном накоплении которых возникает превышение данных критериев.</w:t>
      </w:r>
    </w:p>
    <w:p w:rsidR="002113F6" w:rsidRDefault="002113F6">
      <w:pPr>
        <w:pStyle w:val="ConsPlusNormal"/>
        <w:spacing w:before="220"/>
        <w:ind w:firstLine="540"/>
        <w:jc w:val="both"/>
      </w:pPr>
      <w:r>
        <w:t>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2113F6" w:rsidRDefault="002113F6">
      <w:pPr>
        <w:pStyle w:val="ConsPlusNormal"/>
        <w:spacing w:before="220"/>
        <w:ind w:firstLine="540"/>
        <w:jc w:val="both"/>
      </w:pPr>
      <w:r>
        <w:t>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2113F6" w:rsidRDefault="002113F6">
      <w:pPr>
        <w:pStyle w:val="ConsPlusNormal"/>
        <w:jc w:val="both"/>
      </w:pPr>
    </w:p>
    <w:p w:rsidR="002113F6" w:rsidRDefault="002113F6">
      <w:pPr>
        <w:pStyle w:val="ConsPlusTitle"/>
        <w:jc w:val="center"/>
        <w:outlineLvl w:val="2"/>
      </w:pPr>
      <w:r>
        <w:t>4.3. Раздельное накопление отходов</w:t>
      </w:r>
    </w:p>
    <w:p w:rsidR="002113F6" w:rsidRDefault="002113F6">
      <w:pPr>
        <w:pStyle w:val="ConsPlusNormal"/>
        <w:jc w:val="both"/>
      </w:pPr>
    </w:p>
    <w:p w:rsidR="002113F6" w:rsidRDefault="002113F6">
      <w:pPr>
        <w:pStyle w:val="ConsPlusNormal"/>
        <w:ind w:firstLine="540"/>
        <w:jc w:val="both"/>
      </w:pPr>
      <w:r>
        <w:t xml:space="preserve">Информация о расположении контейнеров, предназначенных для раздельного накопления твердых коммунальных отходов, представлена в </w:t>
      </w:r>
      <w:hyperlink w:anchor="P14235">
        <w:r>
          <w:rPr>
            <w:color w:val="0000FF"/>
          </w:rPr>
          <w:t>таблице 4.2</w:t>
        </w:r>
      </w:hyperlink>
      <w:r>
        <w:t>.</w:t>
      </w:r>
    </w:p>
    <w:p w:rsidR="002113F6" w:rsidRDefault="002113F6">
      <w:pPr>
        <w:pStyle w:val="ConsPlusNormal"/>
        <w:jc w:val="both"/>
      </w:pPr>
    </w:p>
    <w:p w:rsidR="002113F6" w:rsidRDefault="002113F6">
      <w:pPr>
        <w:pStyle w:val="ConsPlusTitle"/>
        <w:jc w:val="center"/>
        <w:outlineLvl w:val="3"/>
      </w:pPr>
      <w:bookmarkStart w:id="28" w:name="P14235"/>
      <w:bookmarkEnd w:id="28"/>
      <w:r>
        <w:t>Таблица 4.2. Места раздельного накопления ТКО</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98"/>
        <w:gridCol w:w="3231"/>
        <w:gridCol w:w="1701"/>
        <w:gridCol w:w="1701"/>
        <w:gridCol w:w="1587"/>
        <w:gridCol w:w="1644"/>
      </w:tblGrid>
      <w:tr w:rsidR="002113F6">
        <w:tc>
          <w:tcPr>
            <w:tcW w:w="737" w:type="dxa"/>
            <w:vAlign w:val="center"/>
          </w:tcPr>
          <w:p w:rsidR="002113F6" w:rsidRDefault="002113F6">
            <w:pPr>
              <w:pStyle w:val="ConsPlusNormal"/>
              <w:jc w:val="center"/>
            </w:pPr>
            <w:r>
              <w:lastRenderedPageBreak/>
              <w:t>N п/п</w:t>
            </w:r>
          </w:p>
        </w:tc>
        <w:tc>
          <w:tcPr>
            <w:tcW w:w="2098" w:type="dxa"/>
            <w:vAlign w:val="center"/>
          </w:tcPr>
          <w:p w:rsidR="002113F6" w:rsidRDefault="002113F6">
            <w:pPr>
              <w:pStyle w:val="ConsPlusNormal"/>
              <w:jc w:val="center"/>
            </w:pPr>
            <w:r>
              <w:t>Наименование населенного пункта</w:t>
            </w:r>
          </w:p>
        </w:tc>
        <w:tc>
          <w:tcPr>
            <w:tcW w:w="3231" w:type="dxa"/>
            <w:vAlign w:val="center"/>
          </w:tcPr>
          <w:p w:rsidR="002113F6" w:rsidRDefault="002113F6">
            <w:pPr>
              <w:pStyle w:val="ConsPlusNormal"/>
              <w:jc w:val="center"/>
            </w:pPr>
            <w:r>
              <w:t>Места накопления, адрес</w:t>
            </w:r>
          </w:p>
        </w:tc>
        <w:tc>
          <w:tcPr>
            <w:tcW w:w="1701" w:type="dxa"/>
            <w:vAlign w:val="center"/>
          </w:tcPr>
          <w:p w:rsidR="002113F6" w:rsidRDefault="002113F6">
            <w:pPr>
              <w:pStyle w:val="ConsPlusNormal"/>
              <w:jc w:val="center"/>
            </w:pPr>
            <w:r>
              <w:t>Объект накопления (контейнер), шт.</w:t>
            </w:r>
          </w:p>
        </w:tc>
        <w:tc>
          <w:tcPr>
            <w:tcW w:w="1701" w:type="dxa"/>
            <w:vAlign w:val="center"/>
          </w:tcPr>
          <w:p w:rsidR="002113F6" w:rsidRDefault="002113F6">
            <w:pPr>
              <w:pStyle w:val="ConsPlusNormal"/>
              <w:jc w:val="center"/>
            </w:pPr>
            <w:r>
              <w:t>Масса накопления, кг.</w:t>
            </w:r>
          </w:p>
        </w:tc>
        <w:tc>
          <w:tcPr>
            <w:tcW w:w="1587" w:type="dxa"/>
            <w:vAlign w:val="center"/>
          </w:tcPr>
          <w:p w:rsidR="002113F6" w:rsidRDefault="002113F6">
            <w:pPr>
              <w:pStyle w:val="ConsPlusNormal"/>
              <w:jc w:val="center"/>
            </w:pPr>
            <w:r>
              <w:t>Период накопления (вывоз), дней</w:t>
            </w:r>
          </w:p>
        </w:tc>
        <w:tc>
          <w:tcPr>
            <w:tcW w:w="1644" w:type="dxa"/>
            <w:vAlign w:val="center"/>
          </w:tcPr>
          <w:p w:rsidR="002113F6" w:rsidRDefault="002113F6">
            <w:pPr>
              <w:pStyle w:val="ConsPlusNormal"/>
              <w:jc w:val="center"/>
            </w:pPr>
            <w:r>
              <w:t>Вид отходов</w:t>
            </w:r>
          </w:p>
        </w:tc>
      </w:tr>
      <w:tr w:rsidR="002113F6">
        <w:tc>
          <w:tcPr>
            <w:tcW w:w="12699" w:type="dxa"/>
            <w:gridSpan w:val="7"/>
            <w:vAlign w:val="center"/>
          </w:tcPr>
          <w:p w:rsidR="002113F6" w:rsidRDefault="002113F6">
            <w:pPr>
              <w:pStyle w:val="ConsPlusNormal"/>
              <w:jc w:val="center"/>
              <w:outlineLvl w:val="4"/>
            </w:pPr>
            <w:r>
              <w:t>ООО "ЭкоСпутник" г. Оренбург</w:t>
            </w:r>
          </w:p>
        </w:tc>
      </w:tr>
      <w:tr w:rsidR="002113F6">
        <w:tc>
          <w:tcPr>
            <w:tcW w:w="737" w:type="dxa"/>
            <w:vMerge w:val="restart"/>
            <w:tcBorders>
              <w:bottom w:val="nil"/>
            </w:tcBorders>
          </w:tcPr>
          <w:p w:rsidR="002113F6" w:rsidRDefault="002113F6">
            <w:pPr>
              <w:pStyle w:val="ConsPlusNormal"/>
              <w:jc w:val="center"/>
            </w:pPr>
            <w:r>
              <w:t>1</w:t>
            </w:r>
          </w:p>
        </w:tc>
        <w:tc>
          <w:tcPr>
            <w:tcW w:w="2098" w:type="dxa"/>
            <w:vMerge w:val="restart"/>
            <w:tcBorders>
              <w:bottom w:val="nil"/>
            </w:tcBorders>
          </w:tcPr>
          <w:p w:rsidR="002113F6" w:rsidRDefault="002113F6">
            <w:pPr>
              <w:pStyle w:val="ConsPlusNormal"/>
              <w:jc w:val="center"/>
            </w:pPr>
            <w:r>
              <w:t>г. Оренбург</w:t>
            </w:r>
          </w:p>
        </w:tc>
        <w:tc>
          <w:tcPr>
            <w:tcW w:w="3231" w:type="dxa"/>
            <w:vAlign w:val="center"/>
          </w:tcPr>
          <w:p w:rsidR="002113F6" w:rsidRDefault="002113F6">
            <w:pPr>
              <w:pStyle w:val="ConsPlusNormal"/>
            </w:pPr>
            <w:r>
              <w:t>ул. Корецкая/Советская</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Аксакова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Аксакова,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8 Марта 1в</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Челюскинцев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пер. Кавалерийский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Донецкая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27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39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41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45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Кима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53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55/1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59/1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Гагарина 21/1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60 Лет Октября 2Е</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2А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8А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Чкалова 2 - 4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13А Женская консультация</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15 Статуправление</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27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41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Кима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45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32/1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62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Гагарина 58/1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Комсомольская 85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Комсомольская 128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77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Ташкентская 163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Орджоникидзе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Кирова 52А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Орджоникидзе 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Орджоникидзе 74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2Б</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14 (3)</w:t>
            </w:r>
          </w:p>
        </w:tc>
        <w:tc>
          <w:tcPr>
            <w:tcW w:w="1701" w:type="dxa"/>
            <w:vAlign w:val="center"/>
          </w:tcPr>
          <w:p w:rsidR="002113F6" w:rsidRDefault="002113F6">
            <w:pPr>
              <w:pStyle w:val="ConsPlusNormal"/>
              <w:jc w:val="center"/>
            </w:pPr>
            <w:r>
              <w:t>3</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Плеханова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Мало-Мельничная 36/ул. Мало-Мельничная 38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Больничный 6а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Спартаковская 90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Харьковская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Телевизионный 6/Аксакова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Телевизионный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Одесская 111 (8)</w:t>
            </w:r>
          </w:p>
        </w:tc>
        <w:tc>
          <w:tcPr>
            <w:tcW w:w="1701" w:type="dxa"/>
            <w:vAlign w:val="center"/>
          </w:tcPr>
          <w:p w:rsidR="002113F6" w:rsidRDefault="002113F6">
            <w:pPr>
              <w:pStyle w:val="ConsPlusNormal"/>
              <w:jc w:val="center"/>
            </w:pPr>
            <w:r>
              <w:t>8</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Самолетная 216 (6)</w:t>
            </w:r>
          </w:p>
        </w:tc>
        <w:tc>
          <w:tcPr>
            <w:tcW w:w="1701" w:type="dxa"/>
            <w:vAlign w:val="center"/>
          </w:tcPr>
          <w:p w:rsidR="002113F6" w:rsidRDefault="002113F6">
            <w:pPr>
              <w:pStyle w:val="ConsPlusNormal"/>
              <w:jc w:val="center"/>
            </w:pPr>
            <w:r>
              <w:t>6</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Шевченко 239 (7)</w:t>
            </w:r>
          </w:p>
        </w:tc>
        <w:tc>
          <w:tcPr>
            <w:tcW w:w="1701" w:type="dxa"/>
            <w:vAlign w:val="center"/>
          </w:tcPr>
          <w:p w:rsidR="002113F6" w:rsidRDefault="002113F6">
            <w:pPr>
              <w:pStyle w:val="ConsPlusNormal"/>
              <w:jc w:val="center"/>
            </w:pPr>
            <w:r>
              <w:t>7</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Степана Разина 200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Гагарина 2 - 4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60 лет Октября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Гагарина 8 Восточный</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Майский 1б</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Ленинградская, 92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Майский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Майский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Восточная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Мира 2а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Мира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Мира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Карагандинская 39/1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60 лет Октября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Восточная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Светлый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Восточная 29/1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Светлый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Восточная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Беляевская 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Беляевская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Беляевская 39/1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Беляевская 49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Беляевская 61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Казахская 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Центральная 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Центральная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Центральная 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Даля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Даля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Текстильщиков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Илекская 80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Илекская 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Илекская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Амурская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Амурская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Заречная 18/2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Заречная 17 дом 24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Авиационная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Авиационная 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Авиационная 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Авиационная 20/2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144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Промышленная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Монтажников 14/1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162/3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166/1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176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29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44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48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76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Диагностики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пр-д Северный 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21/1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19/1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18/2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32/2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Брестская,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Брестская, 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Брестская,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15/1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35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39/1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Гаранькина,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Гаранькина,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Гаранькина, 27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Гаранькина, 23 - 25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18/5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18/2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16/4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16/3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43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Северный, 8 СВС "Жилсервис"</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Транспортная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68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Победы 172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Юн. Ленинцев,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Юн. Ленинцев,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Дружбы,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Дружбы,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Дружбы,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Загородное шоссе,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25/1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Высотная,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13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241/1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Новая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Новая 10/2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Новая 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Новая 6 - 8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Ноябрьская 46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263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tcBorders>
          </w:tcPr>
          <w:p w:rsidR="002113F6" w:rsidRDefault="002113F6">
            <w:pPr>
              <w:pStyle w:val="ConsPlusNormal"/>
            </w:pPr>
          </w:p>
        </w:tc>
        <w:tc>
          <w:tcPr>
            <w:tcW w:w="2098" w:type="dxa"/>
            <w:vMerge w:val="restart"/>
            <w:tcBorders>
              <w:top w:val="nil"/>
            </w:tcBorders>
          </w:tcPr>
          <w:p w:rsidR="002113F6" w:rsidRDefault="002113F6">
            <w:pPr>
              <w:pStyle w:val="ConsPlusNormal"/>
            </w:pPr>
          </w:p>
        </w:tc>
        <w:tc>
          <w:tcPr>
            <w:tcW w:w="3231" w:type="dxa"/>
            <w:vAlign w:val="center"/>
          </w:tcPr>
          <w:p w:rsidR="002113F6" w:rsidRDefault="002113F6">
            <w:pPr>
              <w:pStyle w:val="ConsPlusNormal"/>
            </w:pPr>
            <w:r>
              <w:t>ул. Сергея Лазо, 13/1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Космическая,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Березки,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Березки,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Просторная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Сергея Лазо,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13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Театральная,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Театральная, 13/1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70 лет ВЛКСМ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70 лет ВЛКСМ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70 лет ВЛКСМ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70 лет ВЛКСМ,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70 лет ВЛКСМ 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Северный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Братская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Братская, 8/3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Салмышская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Салмышская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Всесоюзная,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Всесоюзная,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Всесоюзная, 7/1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Всесоюзная,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Театральная,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24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38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42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Пролетарская 269/1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27/2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Дзержинского, 35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Родимцева,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44/3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Нагорная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 Автоматики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Караваева роща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jc w:val="center"/>
            </w:pPr>
            <w:r>
              <w:t>Итого контейнеров</w:t>
            </w:r>
          </w:p>
        </w:tc>
        <w:tc>
          <w:tcPr>
            <w:tcW w:w="1701" w:type="dxa"/>
            <w:vAlign w:val="center"/>
          </w:tcPr>
          <w:p w:rsidR="002113F6" w:rsidRDefault="002113F6">
            <w:pPr>
              <w:pStyle w:val="ConsPlusNormal"/>
              <w:jc w:val="center"/>
            </w:pPr>
            <w:r>
              <w:t>215</w:t>
            </w:r>
          </w:p>
        </w:tc>
        <w:tc>
          <w:tcPr>
            <w:tcW w:w="1701" w:type="dxa"/>
            <w:vAlign w:val="center"/>
          </w:tcPr>
          <w:p w:rsidR="002113F6" w:rsidRDefault="002113F6">
            <w:pPr>
              <w:pStyle w:val="ConsPlusNormal"/>
            </w:pPr>
          </w:p>
        </w:tc>
        <w:tc>
          <w:tcPr>
            <w:tcW w:w="1587" w:type="dxa"/>
            <w:vAlign w:val="center"/>
          </w:tcPr>
          <w:p w:rsidR="002113F6" w:rsidRDefault="002113F6">
            <w:pPr>
              <w:pStyle w:val="ConsPlusNormal"/>
            </w:pPr>
          </w:p>
        </w:tc>
        <w:tc>
          <w:tcPr>
            <w:tcW w:w="1644" w:type="dxa"/>
            <w:vAlign w:val="center"/>
          </w:tcPr>
          <w:p w:rsidR="002113F6" w:rsidRDefault="002113F6">
            <w:pPr>
              <w:pStyle w:val="ConsPlusNormal"/>
              <w:jc w:val="center"/>
            </w:pPr>
            <w:r>
              <w:t>пэт тара</w:t>
            </w:r>
          </w:p>
        </w:tc>
      </w:tr>
      <w:tr w:rsidR="002113F6">
        <w:tc>
          <w:tcPr>
            <w:tcW w:w="12699" w:type="dxa"/>
            <w:gridSpan w:val="7"/>
            <w:vAlign w:val="center"/>
          </w:tcPr>
          <w:p w:rsidR="002113F6" w:rsidRDefault="002113F6">
            <w:pPr>
              <w:pStyle w:val="ConsPlusNormal"/>
              <w:jc w:val="center"/>
              <w:outlineLvl w:val="4"/>
            </w:pPr>
            <w:r>
              <w:t>ИП Ширин В.Н.</w:t>
            </w:r>
          </w:p>
        </w:tc>
      </w:tr>
      <w:tr w:rsidR="002113F6">
        <w:tc>
          <w:tcPr>
            <w:tcW w:w="737" w:type="dxa"/>
            <w:vMerge w:val="restart"/>
            <w:tcBorders>
              <w:bottom w:val="nil"/>
            </w:tcBorders>
          </w:tcPr>
          <w:p w:rsidR="002113F6" w:rsidRDefault="002113F6">
            <w:pPr>
              <w:pStyle w:val="ConsPlusNormal"/>
              <w:jc w:val="center"/>
            </w:pPr>
            <w:r>
              <w:t>1</w:t>
            </w:r>
          </w:p>
        </w:tc>
        <w:tc>
          <w:tcPr>
            <w:tcW w:w="2098" w:type="dxa"/>
            <w:vMerge w:val="restart"/>
            <w:tcBorders>
              <w:bottom w:val="nil"/>
            </w:tcBorders>
          </w:tcPr>
          <w:p w:rsidR="002113F6" w:rsidRDefault="002113F6">
            <w:pPr>
              <w:pStyle w:val="ConsPlusNormal"/>
              <w:jc w:val="center"/>
            </w:pPr>
            <w:r>
              <w:t>г. Оренбург</w:t>
            </w:r>
          </w:p>
        </w:tc>
        <w:tc>
          <w:tcPr>
            <w:tcW w:w="3231" w:type="dxa"/>
            <w:vAlign w:val="center"/>
          </w:tcPr>
          <w:p w:rsidR="002113F6" w:rsidRDefault="002113F6">
            <w:pPr>
              <w:pStyle w:val="ConsPlusNormal"/>
            </w:pPr>
            <w:r>
              <w:t>ул. Новая 21/1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Новая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Пролетарская 314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257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241/2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Новая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243/1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70 л. ВЛКСМ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70 л. ВЛКСМ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70 л. ВЛКСМ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70 л. ВЛКСМ 24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Конституции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bottom w:val="nil"/>
            </w:tcBorders>
          </w:tcPr>
          <w:p w:rsidR="002113F6" w:rsidRDefault="002113F6">
            <w:pPr>
              <w:pStyle w:val="ConsPlusNormal"/>
            </w:pPr>
          </w:p>
        </w:tc>
        <w:tc>
          <w:tcPr>
            <w:tcW w:w="2098" w:type="dxa"/>
            <w:vMerge/>
            <w:tcBorders>
              <w:bottom w:val="nil"/>
            </w:tcBorders>
          </w:tcPr>
          <w:p w:rsidR="002113F6" w:rsidRDefault="002113F6">
            <w:pPr>
              <w:pStyle w:val="ConsPlusNormal"/>
            </w:pPr>
          </w:p>
        </w:tc>
        <w:tc>
          <w:tcPr>
            <w:tcW w:w="3231" w:type="dxa"/>
            <w:vAlign w:val="center"/>
          </w:tcPr>
          <w:p w:rsidR="002113F6" w:rsidRDefault="002113F6">
            <w:pPr>
              <w:pStyle w:val="ConsPlusNormal"/>
            </w:pPr>
            <w:r>
              <w:t>ул. Дзержинского 24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Дзержинского 27/2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Театральная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Конституции 28/4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26/1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Пролетарская 263/2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Новая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Дальний 45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Дальний 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Пролетарская 259/2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Ноябрьская 47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19/4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Пролетарская 269/1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Ноябрьская 46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21/2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Юркина 74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Дзержинского 7/1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Березка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Космическая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Дальний 29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Братская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 Лазо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Братская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Конституции 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Дзержинского 14/2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29/1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pP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pP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pP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18/2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Просторная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Терешковой 138/3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Брестская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8 (Салмышская 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Брестская 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Брестская 28/1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Всесоюзная 7/1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Всесоюзная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32/1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Родимцева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Дзержинского 35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Юн. Ленинцев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Юн. Ленинцев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 Северный,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56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46(52)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70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Дзержинского 39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Конституции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Конституции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Конституции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Березка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 Лазо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5/3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42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44/3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Чкалова 48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38/1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15/1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Рынок "Степной" АТП</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Всесоюзная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6/1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Самолетная 85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Волгоградская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35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9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Джангильдина 13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Липовая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Диагностики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48/2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Диагностики 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Диагностики 19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Есимова 13/Транспортная 7а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67/3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Есимова 3/1/Салмышс. 62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178/1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64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Тихая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11/1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55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44/3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33/2 (29/2)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39/1 (35)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37/5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40/2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юн. Ленинцев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Дружбы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юн. Ленинцев 5 (3/2)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Дружбы 12/1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154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150 (148)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Промышленная 12/1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Промышленная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Монтажников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Алтаская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Ленинская 59 корп.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Алтайская 12А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Алтайская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23А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Алтайская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25/5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23/3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Промысловый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27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Газовиков 22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пер. Промысловый 7/Газовиков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16-я Линия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Гагарина 44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13-я Линия 2 (4;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16-я линия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Восточная 80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Карагандинская 104/1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Карагандинская 110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Луговая 83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Луговая 95/1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Карагандинская 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60 лет октября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Шевченко 251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Шевченко 42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Цветной бульвар 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76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Салмышская 68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bottom w:val="nil"/>
            </w:tcBorders>
          </w:tcPr>
          <w:p w:rsidR="002113F6" w:rsidRDefault="002113F6">
            <w:pPr>
              <w:pStyle w:val="ConsPlusNormal"/>
            </w:pPr>
          </w:p>
        </w:tc>
        <w:tc>
          <w:tcPr>
            <w:tcW w:w="2098" w:type="dxa"/>
            <w:vMerge w:val="restart"/>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Дзержинского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Театральная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Шевченко 18а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107/1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Шоссейная 48 ГСК 406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Полигонная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Самолетная 93 (95)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Планерная 7а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пр-т Победы 124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bottom w:val="nil"/>
            </w:tcBorders>
          </w:tcPr>
          <w:p w:rsidR="002113F6" w:rsidRDefault="002113F6">
            <w:pPr>
              <w:pStyle w:val="ConsPlusNormal"/>
            </w:pPr>
          </w:p>
        </w:tc>
        <w:tc>
          <w:tcPr>
            <w:tcW w:w="2098" w:type="dxa"/>
            <w:vMerge/>
            <w:tcBorders>
              <w:top w:val="nil"/>
              <w:bottom w:val="nil"/>
            </w:tcBorders>
          </w:tcPr>
          <w:p w:rsidR="002113F6" w:rsidRDefault="002113F6">
            <w:pPr>
              <w:pStyle w:val="ConsPlusNormal"/>
            </w:pPr>
          </w:p>
        </w:tc>
        <w:tc>
          <w:tcPr>
            <w:tcW w:w="3231" w:type="dxa"/>
            <w:vAlign w:val="center"/>
          </w:tcPr>
          <w:p w:rsidR="002113F6" w:rsidRDefault="002113F6">
            <w:pPr>
              <w:pStyle w:val="ConsPlusNormal"/>
            </w:pPr>
            <w:r>
              <w:t>ул. Карагандинская 34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Borders>
              <w:top w:val="nil"/>
            </w:tcBorders>
          </w:tcPr>
          <w:p w:rsidR="002113F6" w:rsidRDefault="002113F6">
            <w:pPr>
              <w:pStyle w:val="ConsPlusNormal"/>
            </w:pPr>
          </w:p>
        </w:tc>
        <w:tc>
          <w:tcPr>
            <w:tcW w:w="2098" w:type="dxa"/>
            <w:vMerge w:val="restart"/>
            <w:tcBorders>
              <w:top w:val="nil"/>
            </w:tcBorders>
          </w:tcPr>
          <w:p w:rsidR="002113F6" w:rsidRDefault="002113F6">
            <w:pPr>
              <w:pStyle w:val="ConsPlusNormal"/>
            </w:pPr>
          </w:p>
        </w:tc>
        <w:tc>
          <w:tcPr>
            <w:tcW w:w="3231" w:type="dxa"/>
            <w:vAlign w:val="center"/>
          </w:tcPr>
          <w:p w:rsidR="002113F6" w:rsidRDefault="002113F6">
            <w:pPr>
              <w:pStyle w:val="ConsPlusNormal"/>
            </w:pPr>
            <w:r>
              <w:t>ул. Полигонная 34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Одесская 144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Шевченко 30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Терешковой 10/7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Шевченко 34а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Салмышская 36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Салмышская 39/1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МЖК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Автомобилистов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Липовая 21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Карагандинская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Дзержинского 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Конституции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Театральная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Лабужского 2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Лабужского 10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Башиловых 17/3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Башиловых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Башиловых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Башиловых 15/6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Львовская 116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пер. Обходной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Новая 11 (13)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Тамбовская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Народная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Народная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Народная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Народная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Народная 4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Полтавская 84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Полтавская 39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Новая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Полтавская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Новая 2/1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Юркина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Юркина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44 (46)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40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Котова 99а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Котова 44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Котова 103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6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пер. Станочный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Деповская 67 (65)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Станочный 13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Бр. Коростелевых 43 (45)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Ткачева 91 (93)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Ткачева 95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Нагорная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Нагорная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Нагорная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Культурная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Вокзальная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пер. Тупой 55а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Парковый 48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Орлова 2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Элеваторная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Мясокомбината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1 проезд Кривцова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Невельская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Дзержинского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Розы Люксембург 41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Джангильдина 19 ГСК</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Чернышевского 32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Ткачева 79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68/1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62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Салмышская 45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Салмышская 47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Высотная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Шевченко 16 (14а)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Гаранькина 27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Кольцевая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Кольцевая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Кольцевая 23 (21/1)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Кольцевая 23 (27)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Курочкина 1а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пр-т Коростелевых 55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Западная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Просторная 14/1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пр-зд Северный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Джангильдина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Ворошилова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Ворошилова 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Гастелло 90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пр-зд Больничный 6а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Спартаковская 90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Харьковская 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Мало-Мельничная 38а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Туркестанская 10б</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Западная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Турбинная 9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Загородное шоссе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Гагарина 38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Советская 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Чкалова 45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Чкалова 33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Чкалова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Чкалова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Borders>
              <w:top w:val="nil"/>
            </w:tcBorders>
          </w:tcPr>
          <w:p w:rsidR="002113F6" w:rsidRDefault="002113F6">
            <w:pPr>
              <w:pStyle w:val="ConsPlusNormal"/>
            </w:pPr>
          </w:p>
        </w:tc>
        <w:tc>
          <w:tcPr>
            <w:tcW w:w="2098" w:type="dxa"/>
            <w:vMerge/>
            <w:tcBorders>
              <w:top w:val="nil"/>
            </w:tcBorders>
          </w:tcPr>
          <w:p w:rsidR="002113F6" w:rsidRDefault="002113F6">
            <w:pPr>
              <w:pStyle w:val="ConsPlusNormal"/>
            </w:pPr>
          </w:p>
        </w:tc>
        <w:tc>
          <w:tcPr>
            <w:tcW w:w="3231" w:type="dxa"/>
            <w:vAlign w:val="center"/>
          </w:tcPr>
          <w:p w:rsidR="002113F6" w:rsidRDefault="002113F6">
            <w:pPr>
              <w:pStyle w:val="ConsPlusNormal"/>
            </w:pPr>
            <w:r>
              <w:t>ул. Чкалова 15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Pr>
          <w:p w:rsidR="002113F6" w:rsidRDefault="002113F6">
            <w:pPr>
              <w:pStyle w:val="ConsPlusNormal"/>
              <w:jc w:val="center"/>
            </w:pPr>
            <w:r>
              <w:t>2</w:t>
            </w:r>
          </w:p>
        </w:tc>
        <w:tc>
          <w:tcPr>
            <w:tcW w:w="2098" w:type="dxa"/>
            <w:vMerge w:val="restart"/>
          </w:tcPr>
          <w:p w:rsidR="002113F6" w:rsidRDefault="002113F6">
            <w:pPr>
              <w:pStyle w:val="ConsPlusNormal"/>
              <w:jc w:val="center"/>
            </w:pPr>
            <w:r>
              <w:t>г. Новотроицк</w:t>
            </w:r>
          </w:p>
        </w:tc>
        <w:tc>
          <w:tcPr>
            <w:tcW w:w="3231" w:type="dxa"/>
            <w:vAlign w:val="center"/>
          </w:tcPr>
          <w:p w:rsidR="002113F6" w:rsidRDefault="002113F6">
            <w:pPr>
              <w:pStyle w:val="ConsPlusNormal"/>
            </w:pPr>
            <w:r>
              <w:t>ул. Советская 106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108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97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123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124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148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87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107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150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154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152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82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 Корецкая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 Корецкой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 Корецкой 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 Корецкой 19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 Корецкой 20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 Корецкой 13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Уральская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Уральская 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Уральская 4а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Уральская 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Уральская 34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Зеленная 31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Зеленная 25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Зеленая 71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Зеленая 73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Зеленая 67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Зеленная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Зеленная 37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Зеленая 59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Винокурова 10а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Винокурова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Винокурова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Металлургов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Металлургов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Металлургов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Металлургов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Металлургов 34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Металлургов 40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Юн. Ленинцев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Юн. Ленинцев 10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Юн. Ленинцев 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Гагарина 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Гагарина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Гагарина 19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Комсомольский 16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Комсомольский 26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Комсомольский 44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пр. Комсомольский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45 б</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65 б</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71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72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55а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70</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28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Советская 46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Площадь Ленина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Площадь Ленина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пер. Химиков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пер. Студенческий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Комарова 16а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Комарова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Ж/Дорожная 77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Ж/Дорожная 85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Ж/Дорожная 65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Ж/Дорожная 57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Жукова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Пушкина 66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Зинина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Родимцева 1а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Ломоносова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Ломоносова 18</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Уметбаева 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Мира 11</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Мира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Ситкина 3</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Лысова 12 - 14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Губина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Застава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val="restart"/>
          </w:tcPr>
          <w:p w:rsidR="002113F6" w:rsidRDefault="002113F6">
            <w:pPr>
              <w:pStyle w:val="ConsPlusNormal"/>
              <w:jc w:val="center"/>
            </w:pPr>
            <w:r>
              <w:t>3</w:t>
            </w:r>
          </w:p>
        </w:tc>
        <w:tc>
          <w:tcPr>
            <w:tcW w:w="2098" w:type="dxa"/>
            <w:vMerge w:val="restart"/>
          </w:tcPr>
          <w:p w:rsidR="002113F6" w:rsidRDefault="002113F6">
            <w:pPr>
              <w:pStyle w:val="ConsPlusNormal"/>
              <w:jc w:val="center"/>
            </w:pPr>
            <w:r>
              <w:t>г. Орск</w:t>
            </w:r>
          </w:p>
        </w:tc>
        <w:tc>
          <w:tcPr>
            <w:tcW w:w="3231" w:type="dxa"/>
            <w:vAlign w:val="center"/>
          </w:tcPr>
          <w:p w:rsidR="002113F6" w:rsidRDefault="002113F6">
            <w:pPr>
              <w:pStyle w:val="ConsPlusNormal"/>
            </w:pPr>
            <w:r>
              <w:t>ул. Беляева 10 - 12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Беляева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Беляева 4</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Пацаева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Пацаева 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Пацаева 17</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Добровольского 6</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Ленина 119</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Ленина 115</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Стоянка</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r w:rsidR="002113F6">
        <w:tc>
          <w:tcPr>
            <w:tcW w:w="737" w:type="dxa"/>
            <w:vMerge/>
          </w:tcPr>
          <w:p w:rsidR="002113F6" w:rsidRDefault="002113F6">
            <w:pPr>
              <w:pStyle w:val="ConsPlusNormal"/>
            </w:pPr>
          </w:p>
        </w:tc>
        <w:tc>
          <w:tcPr>
            <w:tcW w:w="2098" w:type="dxa"/>
            <w:vMerge/>
          </w:tcPr>
          <w:p w:rsidR="002113F6" w:rsidRDefault="002113F6">
            <w:pPr>
              <w:pStyle w:val="ConsPlusNormal"/>
            </w:pPr>
          </w:p>
        </w:tc>
        <w:tc>
          <w:tcPr>
            <w:tcW w:w="3231" w:type="dxa"/>
            <w:vAlign w:val="center"/>
          </w:tcPr>
          <w:p w:rsidR="002113F6" w:rsidRDefault="002113F6">
            <w:pPr>
              <w:pStyle w:val="ConsPlusNormal"/>
            </w:pPr>
            <w:r>
              <w:t>ул. Горького 22</w:t>
            </w:r>
          </w:p>
        </w:tc>
        <w:tc>
          <w:tcPr>
            <w:tcW w:w="1701" w:type="dxa"/>
            <w:vAlign w:val="center"/>
          </w:tcPr>
          <w:p w:rsidR="002113F6" w:rsidRDefault="002113F6">
            <w:pPr>
              <w:pStyle w:val="ConsPlusNormal"/>
              <w:jc w:val="center"/>
            </w:pPr>
            <w:r>
              <w:t>1</w:t>
            </w:r>
          </w:p>
        </w:tc>
        <w:tc>
          <w:tcPr>
            <w:tcW w:w="1701"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7</w:t>
            </w:r>
          </w:p>
        </w:tc>
        <w:tc>
          <w:tcPr>
            <w:tcW w:w="1644" w:type="dxa"/>
            <w:vAlign w:val="center"/>
          </w:tcPr>
          <w:p w:rsidR="002113F6" w:rsidRDefault="002113F6">
            <w:pPr>
              <w:pStyle w:val="ConsPlusNormal"/>
              <w:jc w:val="center"/>
            </w:pPr>
            <w:r>
              <w:t>пэт тара</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4.4. Накопление опасных и особо опасных отходов</w:t>
      </w:r>
    </w:p>
    <w:p w:rsidR="002113F6" w:rsidRDefault="002113F6">
      <w:pPr>
        <w:pStyle w:val="ConsPlusNormal"/>
        <w:jc w:val="both"/>
      </w:pPr>
    </w:p>
    <w:p w:rsidR="002113F6" w:rsidRDefault="002113F6">
      <w:pPr>
        <w:pStyle w:val="ConsPlusNormal"/>
        <w:ind w:firstLine="540"/>
        <w:jc w:val="both"/>
      </w:pPr>
      <w:r>
        <w:t>Централизованной системы накопления, сбора и вывоза опасных и особо опасных отходов на территории Оренбургской области нет.</w:t>
      </w:r>
    </w:p>
    <w:p w:rsidR="002113F6" w:rsidRDefault="002113F6">
      <w:pPr>
        <w:pStyle w:val="ConsPlusNormal"/>
        <w:spacing w:before="220"/>
        <w:ind w:firstLine="540"/>
        <w:jc w:val="both"/>
      </w:pPr>
      <w:r>
        <w:t xml:space="preserve">Лицензии на осуществление деятельности по сбору, транспортированию и обезвреживанию отходов, в том числе I - II классов опасности, имеют организации, обозначенные в </w:t>
      </w:r>
      <w:hyperlink w:anchor="P17196">
        <w:r>
          <w:rPr>
            <w:color w:val="0000FF"/>
          </w:rPr>
          <w:t>таблице 4.3</w:t>
        </w:r>
      </w:hyperlink>
      <w:r>
        <w:t>.</w:t>
      </w:r>
    </w:p>
    <w:p w:rsidR="002113F6" w:rsidRDefault="002113F6">
      <w:pPr>
        <w:pStyle w:val="ConsPlusNormal"/>
        <w:jc w:val="both"/>
      </w:pPr>
    </w:p>
    <w:p w:rsidR="002113F6" w:rsidRDefault="002113F6">
      <w:pPr>
        <w:pStyle w:val="ConsPlusTitle"/>
        <w:jc w:val="center"/>
        <w:outlineLvl w:val="3"/>
      </w:pPr>
      <w:bookmarkStart w:id="29" w:name="P17196"/>
      <w:bookmarkEnd w:id="29"/>
      <w:r>
        <w:t>Таблица 4.3. Перечень организаций, имеющих лицензии</w:t>
      </w:r>
    </w:p>
    <w:p w:rsidR="002113F6" w:rsidRDefault="002113F6">
      <w:pPr>
        <w:pStyle w:val="ConsPlusTitle"/>
        <w:jc w:val="center"/>
      </w:pPr>
      <w:r>
        <w:t>на осуществление деятельности по сбору, транспортированию</w:t>
      </w:r>
    </w:p>
    <w:p w:rsidR="002113F6" w:rsidRDefault="002113F6">
      <w:pPr>
        <w:pStyle w:val="ConsPlusTitle"/>
        <w:jc w:val="center"/>
      </w:pPr>
      <w:r>
        <w:t>и обезвреживанию отходов, в том числе</w:t>
      </w:r>
    </w:p>
    <w:p w:rsidR="002113F6" w:rsidRDefault="002113F6">
      <w:pPr>
        <w:pStyle w:val="ConsPlusTitle"/>
        <w:jc w:val="center"/>
      </w:pPr>
      <w:r>
        <w:t>I - II классов опасности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984"/>
        <w:gridCol w:w="2608"/>
        <w:gridCol w:w="3231"/>
      </w:tblGrid>
      <w:tr w:rsidR="002113F6">
        <w:tc>
          <w:tcPr>
            <w:tcW w:w="2948" w:type="dxa"/>
            <w:vAlign w:val="center"/>
          </w:tcPr>
          <w:p w:rsidR="002113F6" w:rsidRDefault="002113F6">
            <w:pPr>
              <w:pStyle w:val="ConsPlusNormal"/>
              <w:jc w:val="center"/>
            </w:pPr>
            <w:r>
              <w:t>Сокращенное наименование лицензиата</w:t>
            </w:r>
          </w:p>
        </w:tc>
        <w:tc>
          <w:tcPr>
            <w:tcW w:w="1984" w:type="dxa"/>
            <w:vAlign w:val="center"/>
          </w:tcPr>
          <w:p w:rsidR="002113F6" w:rsidRDefault="002113F6">
            <w:pPr>
              <w:pStyle w:val="ConsPlusNormal"/>
              <w:jc w:val="center"/>
            </w:pPr>
            <w:r>
              <w:t>ИНН</w:t>
            </w:r>
          </w:p>
        </w:tc>
        <w:tc>
          <w:tcPr>
            <w:tcW w:w="2608" w:type="dxa"/>
            <w:vAlign w:val="center"/>
          </w:tcPr>
          <w:p w:rsidR="002113F6" w:rsidRDefault="002113F6">
            <w:pPr>
              <w:pStyle w:val="ConsPlusNormal"/>
              <w:jc w:val="center"/>
            </w:pPr>
            <w:r>
              <w:t>Номер и дата регистрации лицензии</w:t>
            </w:r>
          </w:p>
        </w:tc>
        <w:tc>
          <w:tcPr>
            <w:tcW w:w="3231" w:type="dxa"/>
            <w:vAlign w:val="center"/>
          </w:tcPr>
          <w:p w:rsidR="002113F6" w:rsidRDefault="002113F6">
            <w:pPr>
              <w:pStyle w:val="ConsPlusNormal"/>
              <w:jc w:val="center"/>
            </w:pPr>
            <w:r>
              <w:t>Лицензируемый вид деятельности с указанием выполняемых работ</w:t>
            </w:r>
          </w:p>
        </w:tc>
      </w:tr>
      <w:tr w:rsidR="002113F6">
        <w:tc>
          <w:tcPr>
            <w:tcW w:w="2948" w:type="dxa"/>
            <w:vAlign w:val="center"/>
          </w:tcPr>
          <w:p w:rsidR="002113F6" w:rsidRDefault="002113F6">
            <w:pPr>
              <w:pStyle w:val="ConsPlusNormal"/>
              <w:jc w:val="center"/>
            </w:pPr>
            <w:r>
              <w:t>ЗАО "ЗСС"</w:t>
            </w:r>
          </w:p>
        </w:tc>
        <w:tc>
          <w:tcPr>
            <w:tcW w:w="1984" w:type="dxa"/>
            <w:vAlign w:val="center"/>
          </w:tcPr>
          <w:p w:rsidR="002113F6" w:rsidRDefault="002113F6">
            <w:pPr>
              <w:pStyle w:val="ConsPlusNormal"/>
              <w:jc w:val="center"/>
            </w:pPr>
            <w:r>
              <w:t>5614014942</w:t>
            </w:r>
          </w:p>
        </w:tc>
        <w:tc>
          <w:tcPr>
            <w:tcW w:w="2608" w:type="dxa"/>
            <w:vAlign w:val="center"/>
          </w:tcPr>
          <w:p w:rsidR="002113F6" w:rsidRDefault="002113F6">
            <w:pPr>
              <w:pStyle w:val="ConsPlusNormal"/>
              <w:jc w:val="center"/>
            </w:pPr>
            <w:r>
              <w:t>N (56)-5437-ТР от 27.03.2018</w:t>
            </w:r>
          </w:p>
        </w:tc>
        <w:tc>
          <w:tcPr>
            <w:tcW w:w="3231" w:type="dxa"/>
            <w:vAlign w:val="center"/>
          </w:tcPr>
          <w:p w:rsidR="002113F6" w:rsidRDefault="002113F6">
            <w:pPr>
              <w:pStyle w:val="ConsPlusNormal"/>
              <w:jc w:val="center"/>
            </w:pPr>
            <w:r>
              <w:t>транспортирование, размещение отходов II - IV классов опасности</w:t>
            </w:r>
          </w:p>
        </w:tc>
      </w:tr>
      <w:tr w:rsidR="002113F6">
        <w:tc>
          <w:tcPr>
            <w:tcW w:w="2948" w:type="dxa"/>
            <w:vAlign w:val="center"/>
          </w:tcPr>
          <w:p w:rsidR="002113F6" w:rsidRDefault="002113F6">
            <w:pPr>
              <w:pStyle w:val="ConsPlusNormal"/>
              <w:jc w:val="center"/>
            </w:pPr>
            <w:r>
              <w:t>ООО "Хозбытсервис"</w:t>
            </w:r>
          </w:p>
        </w:tc>
        <w:tc>
          <w:tcPr>
            <w:tcW w:w="1984" w:type="dxa"/>
            <w:vAlign w:val="center"/>
          </w:tcPr>
          <w:p w:rsidR="002113F6" w:rsidRDefault="002113F6">
            <w:pPr>
              <w:pStyle w:val="ConsPlusNormal"/>
              <w:jc w:val="center"/>
            </w:pPr>
            <w:r>
              <w:t>5615014737</w:t>
            </w:r>
          </w:p>
        </w:tc>
        <w:tc>
          <w:tcPr>
            <w:tcW w:w="2608" w:type="dxa"/>
            <w:vAlign w:val="center"/>
          </w:tcPr>
          <w:p w:rsidR="002113F6" w:rsidRDefault="002113F6">
            <w:pPr>
              <w:pStyle w:val="ConsPlusNormal"/>
              <w:jc w:val="center"/>
            </w:pPr>
            <w:r>
              <w:t>Серия 056 N 00104 от 10.12.2015</w:t>
            </w:r>
          </w:p>
        </w:tc>
        <w:tc>
          <w:tcPr>
            <w:tcW w:w="3231" w:type="dxa"/>
            <w:vAlign w:val="center"/>
          </w:tcPr>
          <w:p w:rsidR="002113F6" w:rsidRDefault="002113F6">
            <w:pPr>
              <w:pStyle w:val="ConsPlusNormal"/>
              <w:jc w:val="center"/>
            </w:pPr>
            <w:r>
              <w:t>сбор, транспортирование, отходов II, IV классов опасности</w:t>
            </w:r>
          </w:p>
        </w:tc>
      </w:tr>
      <w:tr w:rsidR="002113F6">
        <w:tc>
          <w:tcPr>
            <w:tcW w:w="2948" w:type="dxa"/>
            <w:vAlign w:val="center"/>
          </w:tcPr>
          <w:p w:rsidR="002113F6" w:rsidRDefault="002113F6">
            <w:pPr>
              <w:pStyle w:val="ConsPlusNormal"/>
              <w:jc w:val="center"/>
            </w:pPr>
            <w:r>
              <w:t>ОАО "Орскнефтеоргсинтез"</w:t>
            </w:r>
          </w:p>
        </w:tc>
        <w:tc>
          <w:tcPr>
            <w:tcW w:w="1984" w:type="dxa"/>
            <w:vAlign w:val="center"/>
          </w:tcPr>
          <w:p w:rsidR="002113F6" w:rsidRDefault="002113F6">
            <w:pPr>
              <w:pStyle w:val="ConsPlusNormal"/>
              <w:jc w:val="center"/>
            </w:pPr>
            <w:r>
              <w:t>5615002700</w:t>
            </w:r>
          </w:p>
        </w:tc>
        <w:tc>
          <w:tcPr>
            <w:tcW w:w="2608" w:type="dxa"/>
            <w:vAlign w:val="center"/>
          </w:tcPr>
          <w:p w:rsidR="002113F6" w:rsidRDefault="002113F6">
            <w:pPr>
              <w:pStyle w:val="ConsPlusNormal"/>
              <w:jc w:val="center"/>
            </w:pPr>
            <w:r>
              <w:t>Серия 056 N 00105 от 10.12.2015</w:t>
            </w:r>
          </w:p>
        </w:tc>
        <w:tc>
          <w:tcPr>
            <w:tcW w:w="3231" w:type="dxa"/>
            <w:vAlign w:val="center"/>
          </w:tcPr>
          <w:p w:rsidR="002113F6" w:rsidRDefault="002113F6">
            <w:pPr>
              <w:pStyle w:val="ConsPlusNormal"/>
              <w:jc w:val="center"/>
            </w:pPr>
            <w:r>
              <w:t>транспортирование, утилизация, размещение отходов II - IV классов опасности</w:t>
            </w:r>
          </w:p>
        </w:tc>
      </w:tr>
      <w:tr w:rsidR="002113F6">
        <w:tc>
          <w:tcPr>
            <w:tcW w:w="2948" w:type="dxa"/>
            <w:vAlign w:val="center"/>
          </w:tcPr>
          <w:p w:rsidR="002113F6" w:rsidRDefault="002113F6">
            <w:pPr>
              <w:pStyle w:val="ConsPlusNormal"/>
              <w:jc w:val="center"/>
            </w:pPr>
            <w:r>
              <w:t>ООО "Альтаир плюс"</w:t>
            </w:r>
          </w:p>
        </w:tc>
        <w:tc>
          <w:tcPr>
            <w:tcW w:w="1984" w:type="dxa"/>
            <w:vAlign w:val="center"/>
          </w:tcPr>
          <w:p w:rsidR="002113F6" w:rsidRDefault="002113F6">
            <w:pPr>
              <w:pStyle w:val="ConsPlusNormal"/>
              <w:jc w:val="center"/>
            </w:pPr>
            <w:r>
              <w:t>5610117792</w:t>
            </w:r>
          </w:p>
        </w:tc>
        <w:tc>
          <w:tcPr>
            <w:tcW w:w="2608" w:type="dxa"/>
            <w:vAlign w:val="center"/>
          </w:tcPr>
          <w:p w:rsidR="002113F6" w:rsidRDefault="002113F6">
            <w:pPr>
              <w:pStyle w:val="ConsPlusNormal"/>
              <w:jc w:val="center"/>
            </w:pPr>
            <w:r>
              <w:t>Серия 056 N 00108 от 17.12.2015</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"ПО "ЭЦЕЗИС"</w:t>
            </w:r>
          </w:p>
        </w:tc>
        <w:tc>
          <w:tcPr>
            <w:tcW w:w="1984" w:type="dxa"/>
            <w:vAlign w:val="center"/>
          </w:tcPr>
          <w:p w:rsidR="002113F6" w:rsidRDefault="002113F6">
            <w:pPr>
              <w:pStyle w:val="ConsPlusNormal"/>
              <w:jc w:val="center"/>
            </w:pPr>
            <w:r>
              <w:t>5614028857</w:t>
            </w:r>
          </w:p>
        </w:tc>
        <w:tc>
          <w:tcPr>
            <w:tcW w:w="2608" w:type="dxa"/>
            <w:vAlign w:val="center"/>
          </w:tcPr>
          <w:p w:rsidR="002113F6" w:rsidRDefault="002113F6">
            <w:pPr>
              <w:pStyle w:val="ConsPlusNormal"/>
              <w:jc w:val="center"/>
            </w:pPr>
            <w:r>
              <w:t>02 N 00887 от 27.07.2020</w:t>
            </w:r>
          </w:p>
        </w:tc>
        <w:tc>
          <w:tcPr>
            <w:tcW w:w="3231" w:type="dxa"/>
            <w:vAlign w:val="center"/>
          </w:tcPr>
          <w:p w:rsidR="002113F6" w:rsidRDefault="002113F6">
            <w:pPr>
              <w:pStyle w:val="ConsPlusNormal"/>
              <w:jc w:val="center"/>
            </w:pPr>
            <w:r>
              <w:t xml:space="preserve">сбор отходов IV класса опасности, транспортирование отходов I, II, III, IV класса опасности, утилизация отходов </w:t>
            </w:r>
            <w:r>
              <w:lastRenderedPageBreak/>
              <w:t>III класса опасности, размещение отходов IV класса опасности</w:t>
            </w:r>
          </w:p>
        </w:tc>
      </w:tr>
      <w:tr w:rsidR="002113F6">
        <w:tc>
          <w:tcPr>
            <w:tcW w:w="2948" w:type="dxa"/>
            <w:vAlign w:val="center"/>
          </w:tcPr>
          <w:p w:rsidR="002113F6" w:rsidRDefault="002113F6">
            <w:pPr>
              <w:pStyle w:val="ConsPlusNormal"/>
              <w:jc w:val="center"/>
            </w:pPr>
            <w:r>
              <w:lastRenderedPageBreak/>
              <w:t>ООО "Жилкомсервис"</w:t>
            </w:r>
          </w:p>
        </w:tc>
        <w:tc>
          <w:tcPr>
            <w:tcW w:w="1984" w:type="dxa"/>
            <w:vAlign w:val="center"/>
          </w:tcPr>
          <w:p w:rsidR="002113F6" w:rsidRDefault="002113F6">
            <w:pPr>
              <w:pStyle w:val="ConsPlusNormal"/>
              <w:jc w:val="center"/>
            </w:pPr>
            <w:r>
              <w:t>5617008552</w:t>
            </w:r>
          </w:p>
        </w:tc>
        <w:tc>
          <w:tcPr>
            <w:tcW w:w="2608" w:type="dxa"/>
            <w:vAlign w:val="center"/>
          </w:tcPr>
          <w:p w:rsidR="002113F6" w:rsidRDefault="002113F6">
            <w:pPr>
              <w:pStyle w:val="ConsPlusNormal"/>
              <w:jc w:val="center"/>
            </w:pPr>
            <w:r>
              <w:t>Серия 056 N 00109 от 17.12.2015</w:t>
            </w:r>
          </w:p>
        </w:tc>
        <w:tc>
          <w:tcPr>
            <w:tcW w:w="3231" w:type="dxa"/>
            <w:vAlign w:val="center"/>
          </w:tcPr>
          <w:p w:rsidR="002113F6" w:rsidRDefault="002113F6">
            <w:pPr>
              <w:pStyle w:val="ConsPlusNormal"/>
              <w:jc w:val="center"/>
            </w:pPr>
            <w:r>
              <w:t>сбор, транспортирование отходов II - IV класса опасности</w:t>
            </w:r>
          </w:p>
        </w:tc>
      </w:tr>
      <w:tr w:rsidR="002113F6">
        <w:tc>
          <w:tcPr>
            <w:tcW w:w="2948" w:type="dxa"/>
            <w:vAlign w:val="center"/>
          </w:tcPr>
          <w:p w:rsidR="002113F6" w:rsidRDefault="002113F6">
            <w:pPr>
              <w:pStyle w:val="ConsPlusNormal"/>
              <w:jc w:val="center"/>
            </w:pPr>
            <w:r>
              <w:t>АО "НЗХС"</w:t>
            </w:r>
          </w:p>
        </w:tc>
        <w:tc>
          <w:tcPr>
            <w:tcW w:w="1984" w:type="dxa"/>
            <w:vAlign w:val="center"/>
          </w:tcPr>
          <w:p w:rsidR="002113F6" w:rsidRDefault="002113F6">
            <w:pPr>
              <w:pStyle w:val="ConsPlusNormal"/>
              <w:jc w:val="center"/>
            </w:pPr>
            <w:r>
              <w:t>5607002135</w:t>
            </w:r>
          </w:p>
        </w:tc>
        <w:tc>
          <w:tcPr>
            <w:tcW w:w="2608" w:type="dxa"/>
            <w:vAlign w:val="center"/>
          </w:tcPr>
          <w:p w:rsidR="002113F6" w:rsidRDefault="002113F6">
            <w:pPr>
              <w:pStyle w:val="ConsPlusNormal"/>
              <w:jc w:val="center"/>
            </w:pPr>
            <w:r>
              <w:t>N (56)-5636-ТУР от 04.05.2018</w:t>
            </w:r>
          </w:p>
        </w:tc>
        <w:tc>
          <w:tcPr>
            <w:tcW w:w="3231" w:type="dxa"/>
            <w:vAlign w:val="center"/>
          </w:tcPr>
          <w:p w:rsidR="002113F6" w:rsidRDefault="002113F6">
            <w:pPr>
              <w:pStyle w:val="ConsPlusNormal"/>
              <w:jc w:val="center"/>
            </w:pPr>
            <w:r>
              <w:t>транспортирование, утилизация и размещение отходов I - IV классов опасности</w:t>
            </w:r>
          </w:p>
        </w:tc>
      </w:tr>
      <w:tr w:rsidR="002113F6">
        <w:tc>
          <w:tcPr>
            <w:tcW w:w="2948" w:type="dxa"/>
            <w:vAlign w:val="center"/>
          </w:tcPr>
          <w:p w:rsidR="002113F6" w:rsidRDefault="002113F6">
            <w:pPr>
              <w:pStyle w:val="ConsPlusNormal"/>
              <w:jc w:val="center"/>
            </w:pPr>
            <w:r>
              <w:t>ООО "Саночистка"</w:t>
            </w:r>
          </w:p>
        </w:tc>
        <w:tc>
          <w:tcPr>
            <w:tcW w:w="1984" w:type="dxa"/>
            <w:vAlign w:val="center"/>
          </w:tcPr>
          <w:p w:rsidR="002113F6" w:rsidRDefault="002113F6">
            <w:pPr>
              <w:pStyle w:val="ConsPlusNormal"/>
              <w:jc w:val="center"/>
            </w:pPr>
            <w:r>
              <w:t>5603013425</w:t>
            </w:r>
          </w:p>
        </w:tc>
        <w:tc>
          <w:tcPr>
            <w:tcW w:w="2608" w:type="dxa"/>
            <w:vAlign w:val="center"/>
          </w:tcPr>
          <w:p w:rsidR="002113F6" w:rsidRDefault="002113F6">
            <w:pPr>
              <w:pStyle w:val="ConsPlusNormal"/>
              <w:jc w:val="center"/>
            </w:pPr>
            <w:r>
              <w:t>N (56)-5405-СТОР от 20.03.2018</w:t>
            </w:r>
          </w:p>
        </w:tc>
        <w:tc>
          <w:tcPr>
            <w:tcW w:w="3231" w:type="dxa"/>
            <w:vAlign w:val="center"/>
          </w:tcPr>
          <w:p w:rsidR="002113F6" w:rsidRDefault="002113F6">
            <w:pPr>
              <w:pStyle w:val="ConsPlusNormal"/>
              <w:jc w:val="center"/>
            </w:pPr>
            <w:r>
              <w:t>сбор, транспортирование, обработка, размещение отходов I - IV классов опасности</w:t>
            </w:r>
          </w:p>
        </w:tc>
      </w:tr>
      <w:tr w:rsidR="002113F6">
        <w:tc>
          <w:tcPr>
            <w:tcW w:w="2948" w:type="dxa"/>
            <w:vAlign w:val="center"/>
          </w:tcPr>
          <w:p w:rsidR="002113F6" w:rsidRDefault="002113F6">
            <w:pPr>
              <w:pStyle w:val="ConsPlusNormal"/>
              <w:jc w:val="center"/>
            </w:pPr>
            <w:r>
              <w:t>МУП "КЭП" ГО ЗАТО Комаровский</w:t>
            </w:r>
          </w:p>
        </w:tc>
        <w:tc>
          <w:tcPr>
            <w:tcW w:w="1984" w:type="dxa"/>
            <w:vAlign w:val="center"/>
          </w:tcPr>
          <w:p w:rsidR="002113F6" w:rsidRDefault="002113F6">
            <w:pPr>
              <w:pStyle w:val="ConsPlusNormal"/>
              <w:jc w:val="center"/>
            </w:pPr>
            <w:r>
              <w:t>5618005106</w:t>
            </w:r>
          </w:p>
        </w:tc>
        <w:tc>
          <w:tcPr>
            <w:tcW w:w="2608" w:type="dxa"/>
            <w:vAlign w:val="center"/>
          </w:tcPr>
          <w:p w:rsidR="002113F6" w:rsidRDefault="002113F6">
            <w:pPr>
              <w:pStyle w:val="ConsPlusNormal"/>
              <w:jc w:val="center"/>
            </w:pPr>
            <w:r>
              <w:t>02 N 00872 от 01.06.2020</w:t>
            </w:r>
          </w:p>
        </w:tc>
        <w:tc>
          <w:tcPr>
            <w:tcW w:w="3231" w:type="dxa"/>
            <w:vAlign w:val="center"/>
          </w:tcPr>
          <w:p w:rsidR="002113F6" w:rsidRDefault="002113F6">
            <w:pPr>
              <w:pStyle w:val="ConsPlusNormal"/>
              <w:jc w:val="center"/>
            </w:pPr>
            <w:r>
              <w:t>сбор отходов I, II, III, IV класса опасности, транспортирование отходов I, II, III, IV класса опасности</w:t>
            </w:r>
          </w:p>
        </w:tc>
      </w:tr>
      <w:tr w:rsidR="002113F6">
        <w:tc>
          <w:tcPr>
            <w:tcW w:w="2948" w:type="dxa"/>
            <w:vAlign w:val="center"/>
          </w:tcPr>
          <w:p w:rsidR="002113F6" w:rsidRDefault="002113F6">
            <w:pPr>
              <w:pStyle w:val="ConsPlusNormal"/>
              <w:jc w:val="center"/>
            </w:pPr>
            <w:r>
              <w:t>ПК "Аккумулятор"</w:t>
            </w:r>
          </w:p>
        </w:tc>
        <w:tc>
          <w:tcPr>
            <w:tcW w:w="1984" w:type="dxa"/>
            <w:vAlign w:val="center"/>
          </w:tcPr>
          <w:p w:rsidR="002113F6" w:rsidRDefault="002113F6">
            <w:pPr>
              <w:pStyle w:val="ConsPlusNormal"/>
              <w:jc w:val="center"/>
            </w:pPr>
            <w:r>
              <w:t>5615002594</w:t>
            </w:r>
          </w:p>
        </w:tc>
        <w:tc>
          <w:tcPr>
            <w:tcW w:w="2608" w:type="dxa"/>
            <w:vAlign w:val="center"/>
          </w:tcPr>
          <w:p w:rsidR="002113F6" w:rsidRDefault="002113F6">
            <w:pPr>
              <w:pStyle w:val="ConsPlusNormal"/>
              <w:jc w:val="center"/>
            </w:pPr>
            <w:r>
              <w:t>Серия 056 N 00132 от 12.02.2016</w:t>
            </w:r>
          </w:p>
        </w:tc>
        <w:tc>
          <w:tcPr>
            <w:tcW w:w="3231" w:type="dxa"/>
            <w:vAlign w:val="center"/>
          </w:tcPr>
          <w:p w:rsidR="002113F6" w:rsidRDefault="002113F6">
            <w:pPr>
              <w:pStyle w:val="ConsPlusNormal"/>
              <w:jc w:val="center"/>
            </w:pPr>
            <w:r>
              <w:t>сбор, транспортирование отходов II - III классов опасности</w:t>
            </w:r>
          </w:p>
        </w:tc>
      </w:tr>
      <w:tr w:rsidR="002113F6">
        <w:tc>
          <w:tcPr>
            <w:tcW w:w="2948" w:type="dxa"/>
            <w:vAlign w:val="center"/>
          </w:tcPr>
          <w:p w:rsidR="002113F6" w:rsidRDefault="002113F6">
            <w:pPr>
              <w:pStyle w:val="ConsPlusNormal"/>
              <w:jc w:val="center"/>
            </w:pPr>
            <w:r>
              <w:t>ООО "ЦРВ Абдулино"</w:t>
            </w:r>
          </w:p>
        </w:tc>
        <w:tc>
          <w:tcPr>
            <w:tcW w:w="1984" w:type="dxa"/>
            <w:vAlign w:val="center"/>
          </w:tcPr>
          <w:p w:rsidR="002113F6" w:rsidRDefault="002113F6">
            <w:pPr>
              <w:pStyle w:val="ConsPlusNormal"/>
              <w:jc w:val="center"/>
            </w:pPr>
            <w:r>
              <w:t>5601020378</w:t>
            </w:r>
          </w:p>
        </w:tc>
        <w:tc>
          <w:tcPr>
            <w:tcW w:w="2608" w:type="dxa"/>
            <w:vAlign w:val="center"/>
          </w:tcPr>
          <w:p w:rsidR="002113F6" w:rsidRDefault="002113F6">
            <w:pPr>
              <w:pStyle w:val="ConsPlusNormal"/>
              <w:jc w:val="center"/>
            </w:pPr>
            <w:r>
              <w:t>Серия 056 N 00133 от 17.02.2016</w:t>
            </w:r>
          </w:p>
        </w:tc>
        <w:tc>
          <w:tcPr>
            <w:tcW w:w="3231" w:type="dxa"/>
            <w:vAlign w:val="center"/>
          </w:tcPr>
          <w:p w:rsidR="002113F6" w:rsidRDefault="002113F6">
            <w:pPr>
              <w:pStyle w:val="ConsPlusNormal"/>
              <w:jc w:val="center"/>
            </w:pPr>
            <w:r>
              <w:t>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МУП "ЖКХ г. Бузулука"</w:t>
            </w:r>
          </w:p>
        </w:tc>
        <w:tc>
          <w:tcPr>
            <w:tcW w:w="1984" w:type="dxa"/>
            <w:vAlign w:val="center"/>
          </w:tcPr>
          <w:p w:rsidR="002113F6" w:rsidRDefault="002113F6">
            <w:pPr>
              <w:pStyle w:val="ConsPlusNormal"/>
              <w:jc w:val="center"/>
            </w:pPr>
            <w:r>
              <w:t>5603006523</w:t>
            </w:r>
          </w:p>
        </w:tc>
        <w:tc>
          <w:tcPr>
            <w:tcW w:w="2608" w:type="dxa"/>
            <w:vAlign w:val="center"/>
          </w:tcPr>
          <w:p w:rsidR="002113F6" w:rsidRDefault="002113F6">
            <w:pPr>
              <w:pStyle w:val="ConsPlusNormal"/>
              <w:jc w:val="center"/>
            </w:pPr>
            <w:r>
              <w:t>Серия 056 N 00138 от 25.02.2016</w:t>
            </w:r>
          </w:p>
        </w:tc>
        <w:tc>
          <w:tcPr>
            <w:tcW w:w="3231" w:type="dxa"/>
            <w:vAlign w:val="center"/>
          </w:tcPr>
          <w:p w:rsidR="002113F6" w:rsidRDefault="002113F6">
            <w:pPr>
              <w:pStyle w:val="ConsPlusNormal"/>
              <w:jc w:val="center"/>
            </w:pPr>
            <w:r>
              <w:t>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МУП "САТУ"</w:t>
            </w:r>
          </w:p>
        </w:tc>
        <w:tc>
          <w:tcPr>
            <w:tcW w:w="1984" w:type="dxa"/>
            <w:vAlign w:val="center"/>
          </w:tcPr>
          <w:p w:rsidR="002113F6" w:rsidRDefault="002113F6">
            <w:pPr>
              <w:pStyle w:val="ConsPlusNormal"/>
              <w:jc w:val="center"/>
            </w:pPr>
            <w:r>
              <w:t>5616011030</w:t>
            </w:r>
          </w:p>
        </w:tc>
        <w:tc>
          <w:tcPr>
            <w:tcW w:w="2608" w:type="dxa"/>
            <w:vAlign w:val="center"/>
          </w:tcPr>
          <w:p w:rsidR="002113F6" w:rsidRDefault="002113F6">
            <w:pPr>
              <w:pStyle w:val="ConsPlusNormal"/>
              <w:jc w:val="center"/>
            </w:pPr>
            <w:r>
              <w:t>Серия 056 N 00140 от 25.02.2016</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ЗАО "ЮУПК"</w:t>
            </w:r>
          </w:p>
        </w:tc>
        <w:tc>
          <w:tcPr>
            <w:tcW w:w="1984" w:type="dxa"/>
            <w:vAlign w:val="center"/>
          </w:tcPr>
          <w:p w:rsidR="002113F6" w:rsidRDefault="002113F6">
            <w:pPr>
              <w:pStyle w:val="ConsPlusNormal"/>
              <w:jc w:val="center"/>
            </w:pPr>
            <w:r>
              <w:t>7705016517</w:t>
            </w:r>
          </w:p>
        </w:tc>
        <w:tc>
          <w:tcPr>
            <w:tcW w:w="2608" w:type="dxa"/>
            <w:vAlign w:val="center"/>
          </w:tcPr>
          <w:p w:rsidR="002113F6" w:rsidRDefault="002113F6">
            <w:pPr>
              <w:pStyle w:val="ConsPlusNormal"/>
              <w:jc w:val="center"/>
            </w:pPr>
            <w:r>
              <w:t>Серия 056 N 00148 от 03.03.2016</w:t>
            </w:r>
          </w:p>
        </w:tc>
        <w:tc>
          <w:tcPr>
            <w:tcW w:w="3231" w:type="dxa"/>
            <w:vAlign w:val="center"/>
          </w:tcPr>
          <w:p w:rsidR="002113F6" w:rsidRDefault="002113F6">
            <w:pPr>
              <w:pStyle w:val="ConsPlusNormal"/>
              <w:jc w:val="center"/>
            </w:pPr>
            <w:r>
              <w:t>транспортирование, утилизация II - IV классов опасности</w:t>
            </w:r>
          </w:p>
        </w:tc>
      </w:tr>
      <w:tr w:rsidR="002113F6">
        <w:tc>
          <w:tcPr>
            <w:tcW w:w="2948" w:type="dxa"/>
            <w:vAlign w:val="center"/>
          </w:tcPr>
          <w:p w:rsidR="002113F6" w:rsidRDefault="002113F6">
            <w:pPr>
              <w:pStyle w:val="ConsPlusNormal"/>
              <w:jc w:val="center"/>
            </w:pPr>
            <w:r>
              <w:t>ООО "Экоспутник"</w:t>
            </w:r>
          </w:p>
        </w:tc>
        <w:tc>
          <w:tcPr>
            <w:tcW w:w="1984" w:type="dxa"/>
            <w:vAlign w:val="center"/>
          </w:tcPr>
          <w:p w:rsidR="002113F6" w:rsidRDefault="002113F6">
            <w:pPr>
              <w:pStyle w:val="ConsPlusNormal"/>
              <w:jc w:val="center"/>
            </w:pPr>
            <w:r>
              <w:t>5610133321</w:t>
            </w:r>
          </w:p>
        </w:tc>
        <w:tc>
          <w:tcPr>
            <w:tcW w:w="2608" w:type="dxa"/>
            <w:vAlign w:val="center"/>
          </w:tcPr>
          <w:p w:rsidR="002113F6" w:rsidRDefault="002113F6">
            <w:pPr>
              <w:pStyle w:val="ConsPlusNormal"/>
              <w:jc w:val="center"/>
            </w:pPr>
            <w:r>
              <w:t xml:space="preserve">N (56)-4561-СТОР от </w:t>
            </w:r>
            <w:r>
              <w:lastRenderedPageBreak/>
              <w:t>16.10.2017</w:t>
            </w:r>
          </w:p>
        </w:tc>
        <w:tc>
          <w:tcPr>
            <w:tcW w:w="3231" w:type="dxa"/>
            <w:vAlign w:val="center"/>
          </w:tcPr>
          <w:p w:rsidR="002113F6" w:rsidRDefault="002113F6">
            <w:pPr>
              <w:pStyle w:val="ConsPlusNormal"/>
              <w:jc w:val="center"/>
            </w:pPr>
            <w:r>
              <w:lastRenderedPageBreak/>
              <w:t xml:space="preserve">Сбор, транспортирование, </w:t>
            </w:r>
            <w:r>
              <w:lastRenderedPageBreak/>
              <w:t>обработка, размещение отходов I - IV классов опасности</w:t>
            </w:r>
          </w:p>
        </w:tc>
      </w:tr>
      <w:tr w:rsidR="002113F6">
        <w:tc>
          <w:tcPr>
            <w:tcW w:w="2948" w:type="dxa"/>
            <w:vAlign w:val="center"/>
          </w:tcPr>
          <w:p w:rsidR="002113F6" w:rsidRDefault="002113F6">
            <w:pPr>
              <w:pStyle w:val="ConsPlusNormal"/>
              <w:jc w:val="center"/>
            </w:pPr>
            <w:r>
              <w:lastRenderedPageBreak/>
              <w:t>ООО "ЭкоРесурс"</w:t>
            </w:r>
          </w:p>
        </w:tc>
        <w:tc>
          <w:tcPr>
            <w:tcW w:w="1984" w:type="dxa"/>
            <w:vAlign w:val="center"/>
          </w:tcPr>
          <w:p w:rsidR="002113F6" w:rsidRDefault="002113F6">
            <w:pPr>
              <w:pStyle w:val="ConsPlusNormal"/>
              <w:jc w:val="center"/>
            </w:pPr>
            <w:r>
              <w:t>5638028119</w:t>
            </w:r>
          </w:p>
        </w:tc>
        <w:tc>
          <w:tcPr>
            <w:tcW w:w="2608" w:type="dxa"/>
            <w:vAlign w:val="center"/>
          </w:tcPr>
          <w:p w:rsidR="002113F6" w:rsidRDefault="002113F6">
            <w:pPr>
              <w:pStyle w:val="ConsPlusNormal"/>
              <w:jc w:val="center"/>
            </w:pPr>
            <w:r>
              <w:t>Серия 056 N 00150 от 03.03.2016</w:t>
            </w:r>
          </w:p>
        </w:tc>
        <w:tc>
          <w:tcPr>
            <w:tcW w:w="3231" w:type="dxa"/>
            <w:vAlign w:val="center"/>
          </w:tcPr>
          <w:p w:rsidR="002113F6" w:rsidRDefault="002113F6">
            <w:pPr>
              <w:pStyle w:val="ConsPlusNormal"/>
              <w:jc w:val="center"/>
            </w:pPr>
            <w:r>
              <w:t>сбор, транспортирование, обработка, утилизация, обезвреживание отходов I - IV классов опасности</w:t>
            </w:r>
          </w:p>
        </w:tc>
      </w:tr>
      <w:tr w:rsidR="002113F6">
        <w:tc>
          <w:tcPr>
            <w:tcW w:w="2948" w:type="dxa"/>
            <w:vAlign w:val="center"/>
          </w:tcPr>
          <w:p w:rsidR="002113F6" w:rsidRDefault="002113F6">
            <w:pPr>
              <w:pStyle w:val="ConsPlusNormal"/>
              <w:jc w:val="center"/>
            </w:pPr>
            <w:r>
              <w:t>ООО "ММСК"</w:t>
            </w:r>
          </w:p>
        </w:tc>
        <w:tc>
          <w:tcPr>
            <w:tcW w:w="1984" w:type="dxa"/>
            <w:vAlign w:val="center"/>
          </w:tcPr>
          <w:p w:rsidR="002113F6" w:rsidRDefault="002113F6">
            <w:pPr>
              <w:pStyle w:val="ConsPlusNormal"/>
              <w:jc w:val="center"/>
            </w:pPr>
            <w:r>
              <w:t>5606001611</w:t>
            </w:r>
          </w:p>
        </w:tc>
        <w:tc>
          <w:tcPr>
            <w:tcW w:w="2608" w:type="dxa"/>
            <w:vAlign w:val="center"/>
          </w:tcPr>
          <w:p w:rsidR="002113F6" w:rsidRDefault="002113F6">
            <w:pPr>
              <w:pStyle w:val="ConsPlusNormal"/>
              <w:jc w:val="center"/>
            </w:pPr>
            <w:r>
              <w:t>N (56)-3480-СТУРБ/П от 28.02.2018</w:t>
            </w:r>
          </w:p>
        </w:tc>
        <w:tc>
          <w:tcPr>
            <w:tcW w:w="3231" w:type="dxa"/>
            <w:vAlign w:val="center"/>
          </w:tcPr>
          <w:p w:rsidR="002113F6" w:rsidRDefault="002113F6">
            <w:pPr>
              <w:pStyle w:val="ConsPlusNormal"/>
              <w:jc w:val="center"/>
            </w:pPr>
            <w:r>
              <w:t>сбор, транспортирование, утилизация, обезвреживание, размещение отходов I - IV классов опасности</w:t>
            </w:r>
          </w:p>
        </w:tc>
      </w:tr>
      <w:tr w:rsidR="002113F6">
        <w:tc>
          <w:tcPr>
            <w:tcW w:w="2948" w:type="dxa"/>
            <w:vAlign w:val="center"/>
          </w:tcPr>
          <w:p w:rsidR="002113F6" w:rsidRDefault="002113F6">
            <w:pPr>
              <w:pStyle w:val="ConsPlusNormal"/>
              <w:jc w:val="center"/>
            </w:pPr>
            <w:r>
              <w:t>ИП Табаченко Е.А.</w:t>
            </w:r>
          </w:p>
        </w:tc>
        <w:tc>
          <w:tcPr>
            <w:tcW w:w="1984" w:type="dxa"/>
            <w:vAlign w:val="center"/>
          </w:tcPr>
          <w:p w:rsidR="002113F6" w:rsidRDefault="002113F6">
            <w:pPr>
              <w:pStyle w:val="ConsPlusNormal"/>
              <w:jc w:val="center"/>
            </w:pPr>
            <w:r>
              <w:t>560993800940</w:t>
            </w:r>
          </w:p>
        </w:tc>
        <w:tc>
          <w:tcPr>
            <w:tcW w:w="2608" w:type="dxa"/>
            <w:vAlign w:val="center"/>
          </w:tcPr>
          <w:p w:rsidR="002113F6" w:rsidRDefault="002113F6">
            <w:pPr>
              <w:pStyle w:val="ConsPlusNormal"/>
              <w:jc w:val="center"/>
            </w:pPr>
            <w:r>
              <w:t>Серия 056 N 00153 от 10.03.2016</w:t>
            </w:r>
          </w:p>
        </w:tc>
        <w:tc>
          <w:tcPr>
            <w:tcW w:w="3231" w:type="dxa"/>
            <w:vAlign w:val="center"/>
          </w:tcPr>
          <w:p w:rsidR="002113F6" w:rsidRDefault="002113F6">
            <w:pPr>
              <w:pStyle w:val="ConsPlusNormal"/>
              <w:jc w:val="center"/>
            </w:pPr>
            <w:r>
              <w:t>сбор, транспортирование II - III классов опасности</w:t>
            </w:r>
          </w:p>
        </w:tc>
      </w:tr>
      <w:tr w:rsidR="002113F6">
        <w:tc>
          <w:tcPr>
            <w:tcW w:w="2948" w:type="dxa"/>
            <w:vAlign w:val="center"/>
          </w:tcPr>
          <w:p w:rsidR="002113F6" w:rsidRDefault="002113F6">
            <w:pPr>
              <w:pStyle w:val="ConsPlusNormal"/>
              <w:jc w:val="center"/>
            </w:pPr>
            <w:r>
              <w:t>АО "Новотроицкий цементный завод"</w:t>
            </w:r>
          </w:p>
        </w:tc>
        <w:tc>
          <w:tcPr>
            <w:tcW w:w="1984" w:type="dxa"/>
            <w:vAlign w:val="center"/>
          </w:tcPr>
          <w:p w:rsidR="002113F6" w:rsidRDefault="002113F6">
            <w:pPr>
              <w:pStyle w:val="ConsPlusNormal"/>
              <w:jc w:val="center"/>
            </w:pPr>
            <w:r>
              <w:t>5607004870</w:t>
            </w:r>
          </w:p>
        </w:tc>
        <w:tc>
          <w:tcPr>
            <w:tcW w:w="2608" w:type="dxa"/>
            <w:vAlign w:val="center"/>
          </w:tcPr>
          <w:p w:rsidR="002113F6" w:rsidRDefault="002113F6">
            <w:pPr>
              <w:pStyle w:val="ConsPlusNormal"/>
              <w:jc w:val="center"/>
            </w:pPr>
            <w:r>
              <w:t>N (56)-1088-ТУ/П от 07.09.2017</w:t>
            </w:r>
          </w:p>
        </w:tc>
        <w:tc>
          <w:tcPr>
            <w:tcW w:w="3231" w:type="dxa"/>
            <w:vAlign w:val="center"/>
          </w:tcPr>
          <w:p w:rsidR="002113F6" w:rsidRDefault="002113F6">
            <w:pPr>
              <w:pStyle w:val="ConsPlusNormal"/>
              <w:jc w:val="center"/>
            </w:pPr>
            <w:r>
              <w:t>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АО "Аэропорт Оренбург"</w:t>
            </w:r>
          </w:p>
        </w:tc>
        <w:tc>
          <w:tcPr>
            <w:tcW w:w="1984" w:type="dxa"/>
            <w:vAlign w:val="center"/>
          </w:tcPr>
          <w:p w:rsidR="002113F6" w:rsidRDefault="002113F6">
            <w:pPr>
              <w:pStyle w:val="ConsPlusNormal"/>
              <w:jc w:val="center"/>
            </w:pPr>
            <w:r>
              <w:t>5638077571</w:t>
            </w:r>
          </w:p>
        </w:tc>
        <w:tc>
          <w:tcPr>
            <w:tcW w:w="2608" w:type="dxa"/>
            <w:vAlign w:val="center"/>
          </w:tcPr>
          <w:p w:rsidR="002113F6" w:rsidRDefault="002113F6">
            <w:pPr>
              <w:pStyle w:val="ConsPlusNormal"/>
              <w:jc w:val="center"/>
            </w:pPr>
            <w:r>
              <w:t>(02)-560923-СТБУ/П от 23.12.2020</w:t>
            </w:r>
          </w:p>
        </w:tc>
        <w:tc>
          <w:tcPr>
            <w:tcW w:w="3231" w:type="dxa"/>
            <w:vAlign w:val="center"/>
          </w:tcPr>
          <w:p w:rsidR="002113F6" w:rsidRDefault="002113F6">
            <w:pPr>
              <w:pStyle w:val="ConsPlusNormal"/>
              <w:jc w:val="center"/>
            </w:pPr>
            <w:r>
              <w:t>сбор отходов III - IV класса опасности, транспортирование отходов II - IV класса опасности, обезвреживание отходов IV класса опасности, утилизация отходов III класса опасности</w:t>
            </w:r>
          </w:p>
        </w:tc>
      </w:tr>
      <w:tr w:rsidR="002113F6">
        <w:tc>
          <w:tcPr>
            <w:tcW w:w="2948" w:type="dxa"/>
            <w:vAlign w:val="center"/>
          </w:tcPr>
          <w:p w:rsidR="002113F6" w:rsidRDefault="002113F6">
            <w:pPr>
              <w:pStyle w:val="ConsPlusNormal"/>
              <w:jc w:val="center"/>
            </w:pPr>
            <w:r>
              <w:t>ООО "Оренбургвторцветмет"</w:t>
            </w:r>
          </w:p>
        </w:tc>
        <w:tc>
          <w:tcPr>
            <w:tcW w:w="1984" w:type="dxa"/>
            <w:vAlign w:val="center"/>
          </w:tcPr>
          <w:p w:rsidR="002113F6" w:rsidRDefault="002113F6">
            <w:pPr>
              <w:pStyle w:val="ConsPlusNormal"/>
              <w:jc w:val="center"/>
            </w:pPr>
            <w:r>
              <w:t>5611024614</w:t>
            </w:r>
          </w:p>
        </w:tc>
        <w:tc>
          <w:tcPr>
            <w:tcW w:w="2608" w:type="dxa"/>
            <w:vAlign w:val="center"/>
          </w:tcPr>
          <w:p w:rsidR="002113F6" w:rsidRDefault="002113F6">
            <w:pPr>
              <w:pStyle w:val="ConsPlusNormal"/>
              <w:jc w:val="center"/>
            </w:pPr>
            <w:r>
              <w:t>Серия 056 N 00161 от 04.04.2016</w:t>
            </w:r>
          </w:p>
        </w:tc>
        <w:tc>
          <w:tcPr>
            <w:tcW w:w="3231" w:type="dxa"/>
            <w:vAlign w:val="center"/>
          </w:tcPr>
          <w:p w:rsidR="002113F6" w:rsidRDefault="002113F6">
            <w:pPr>
              <w:pStyle w:val="ConsPlusNormal"/>
              <w:jc w:val="center"/>
            </w:pPr>
            <w:r>
              <w:t>сбор, транспортирование, обработка отходов II - IV классов опасности</w:t>
            </w:r>
          </w:p>
        </w:tc>
      </w:tr>
      <w:tr w:rsidR="002113F6">
        <w:tc>
          <w:tcPr>
            <w:tcW w:w="2948" w:type="dxa"/>
            <w:vAlign w:val="center"/>
          </w:tcPr>
          <w:p w:rsidR="002113F6" w:rsidRDefault="002113F6">
            <w:pPr>
              <w:pStyle w:val="ConsPlusNormal"/>
              <w:jc w:val="center"/>
            </w:pPr>
            <w:r>
              <w:t>ИП Салимов П.А.о.</w:t>
            </w:r>
          </w:p>
        </w:tc>
        <w:tc>
          <w:tcPr>
            <w:tcW w:w="1984" w:type="dxa"/>
            <w:vAlign w:val="center"/>
          </w:tcPr>
          <w:p w:rsidR="002113F6" w:rsidRDefault="002113F6">
            <w:pPr>
              <w:pStyle w:val="ConsPlusNormal"/>
              <w:jc w:val="center"/>
            </w:pPr>
            <w:r>
              <w:t>561413218740</w:t>
            </w:r>
          </w:p>
        </w:tc>
        <w:tc>
          <w:tcPr>
            <w:tcW w:w="2608" w:type="dxa"/>
            <w:vAlign w:val="center"/>
          </w:tcPr>
          <w:p w:rsidR="002113F6" w:rsidRDefault="002113F6">
            <w:pPr>
              <w:pStyle w:val="ConsPlusNormal"/>
              <w:jc w:val="center"/>
            </w:pPr>
            <w:r>
              <w:t>Серия 056 N 00160/П от 03.09.2019</w:t>
            </w:r>
          </w:p>
        </w:tc>
        <w:tc>
          <w:tcPr>
            <w:tcW w:w="3231" w:type="dxa"/>
            <w:vAlign w:val="center"/>
          </w:tcPr>
          <w:p w:rsidR="002113F6" w:rsidRDefault="002113F6">
            <w:pPr>
              <w:pStyle w:val="ConsPlusNormal"/>
              <w:jc w:val="center"/>
            </w:pPr>
            <w:r>
              <w:t>сбор, транспортирование, обработка, обезвреживание отходов I - IV классов опасности</w:t>
            </w:r>
          </w:p>
        </w:tc>
      </w:tr>
      <w:tr w:rsidR="002113F6">
        <w:tc>
          <w:tcPr>
            <w:tcW w:w="2948" w:type="dxa"/>
            <w:vAlign w:val="center"/>
          </w:tcPr>
          <w:p w:rsidR="002113F6" w:rsidRDefault="002113F6">
            <w:pPr>
              <w:pStyle w:val="ConsPlusNormal"/>
              <w:jc w:val="center"/>
            </w:pPr>
            <w:r>
              <w:t xml:space="preserve">ОАО "Орское </w:t>
            </w:r>
            <w:r>
              <w:lastRenderedPageBreak/>
              <w:t>карьероуправление"</w:t>
            </w:r>
          </w:p>
        </w:tc>
        <w:tc>
          <w:tcPr>
            <w:tcW w:w="1984" w:type="dxa"/>
            <w:vAlign w:val="center"/>
          </w:tcPr>
          <w:p w:rsidR="002113F6" w:rsidRDefault="002113F6">
            <w:pPr>
              <w:pStyle w:val="ConsPlusNormal"/>
              <w:jc w:val="center"/>
            </w:pPr>
            <w:r>
              <w:lastRenderedPageBreak/>
              <w:t>5615002820</w:t>
            </w:r>
          </w:p>
        </w:tc>
        <w:tc>
          <w:tcPr>
            <w:tcW w:w="2608" w:type="dxa"/>
            <w:vAlign w:val="center"/>
          </w:tcPr>
          <w:p w:rsidR="002113F6" w:rsidRDefault="002113F6">
            <w:pPr>
              <w:pStyle w:val="ConsPlusNormal"/>
              <w:jc w:val="center"/>
            </w:pPr>
            <w:r>
              <w:t xml:space="preserve">Серия 056 N 00167 от </w:t>
            </w:r>
            <w:r>
              <w:lastRenderedPageBreak/>
              <w:t>14.04.2016</w:t>
            </w:r>
          </w:p>
        </w:tc>
        <w:tc>
          <w:tcPr>
            <w:tcW w:w="3231" w:type="dxa"/>
            <w:vAlign w:val="center"/>
          </w:tcPr>
          <w:p w:rsidR="002113F6" w:rsidRDefault="002113F6">
            <w:pPr>
              <w:pStyle w:val="ConsPlusNormal"/>
              <w:jc w:val="center"/>
            </w:pPr>
            <w:r>
              <w:lastRenderedPageBreak/>
              <w:t xml:space="preserve">транспортирование отходов I - </w:t>
            </w:r>
            <w:r>
              <w:lastRenderedPageBreak/>
              <w:t>IV классов опасности</w:t>
            </w:r>
          </w:p>
        </w:tc>
      </w:tr>
      <w:tr w:rsidR="002113F6">
        <w:tc>
          <w:tcPr>
            <w:tcW w:w="2948" w:type="dxa"/>
            <w:vAlign w:val="center"/>
          </w:tcPr>
          <w:p w:rsidR="002113F6" w:rsidRDefault="002113F6">
            <w:pPr>
              <w:pStyle w:val="ConsPlusNormal"/>
              <w:jc w:val="center"/>
            </w:pPr>
            <w:r>
              <w:lastRenderedPageBreak/>
              <w:t>ЗАО "ОРМЕТ"</w:t>
            </w:r>
          </w:p>
        </w:tc>
        <w:tc>
          <w:tcPr>
            <w:tcW w:w="1984" w:type="dxa"/>
            <w:vAlign w:val="center"/>
          </w:tcPr>
          <w:p w:rsidR="002113F6" w:rsidRDefault="002113F6">
            <w:pPr>
              <w:pStyle w:val="ConsPlusNormal"/>
              <w:jc w:val="center"/>
            </w:pPr>
            <w:r>
              <w:t>5616006746</w:t>
            </w:r>
          </w:p>
        </w:tc>
        <w:tc>
          <w:tcPr>
            <w:tcW w:w="2608" w:type="dxa"/>
            <w:vAlign w:val="center"/>
          </w:tcPr>
          <w:p w:rsidR="002113F6" w:rsidRDefault="002113F6">
            <w:pPr>
              <w:pStyle w:val="ConsPlusNormal"/>
              <w:jc w:val="center"/>
            </w:pPr>
            <w:r>
              <w:t>02 N 00873 от 03.06.2020</w:t>
            </w:r>
          </w:p>
        </w:tc>
        <w:tc>
          <w:tcPr>
            <w:tcW w:w="3231" w:type="dxa"/>
            <w:vAlign w:val="center"/>
          </w:tcPr>
          <w:p w:rsidR="002113F6" w:rsidRDefault="002113F6">
            <w:pPr>
              <w:pStyle w:val="ConsPlusNormal"/>
              <w:jc w:val="center"/>
            </w:pPr>
            <w:r>
              <w:t>транспортирование отходов II, III, IV класса опасности, обработка отходов III класса опасности, утилизация отходов III, IV класса опасности</w:t>
            </w:r>
          </w:p>
        </w:tc>
      </w:tr>
      <w:tr w:rsidR="002113F6">
        <w:tc>
          <w:tcPr>
            <w:tcW w:w="2948" w:type="dxa"/>
            <w:vAlign w:val="center"/>
          </w:tcPr>
          <w:p w:rsidR="002113F6" w:rsidRDefault="002113F6">
            <w:pPr>
              <w:pStyle w:val="ConsPlusNormal"/>
              <w:jc w:val="center"/>
            </w:pPr>
            <w:r>
              <w:t>МУП ОПТС</w:t>
            </w:r>
          </w:p>
        </w:tc>
        <w:tc>
          <w:tcPr>
            <w:tcW w:w="1984" w:type="dxa"/>
            <w:vAlign w:val="center"/>
          </w:tcPr>
          <w:p w:rsidR="002113F6" w:rsidRDefault="002113F6">
            <w:pPr>
              <w:pStyle w:val="ConsPlusNormal"/>
              <w:jc w:val="center"/>
            </w:pPr>
            <w:r>
              <w:t>5615002393</w:t>
            </w:r>
          </w:p>
        </w:tc>
        <w:tc>
          <w:tcPr>
            <w:tcW w:w="2608" w:type="dxa"/>
            <w:vAlign w:val="center"/>
          </w:tcPr>
          <w:p w:rsidR="002113F6" w:rsidRDefault="002113F6">
            <w:pPr>
              <w:pStyle w:val="ConsPlusNormal"/>
              <w:jc w:val="center"/>
            </w:pPr>
            <w:r>
              <w:t>Серия 056 N 00177 от 16.05.2016</w:t>
            </w:r>
          </w:p>
        </w:tc>
        <w:tc>
          <w:tcPr>
            <w:tcW w:w="3231" w:type="dxa"/>
            <w:vAlign w:val="center"/>
          </w:tcPr>
          <w:p w:rsidR="002113F6" w:rsidRDefault="002113F6">
            <w:pPr>
              <w:pStyle w:val="ConsPlusNormal"/>
              <w:jc w:val="center"/>
            </w:pPr>
            <w:r>
              <w:t>транспортирование, утилизация отходов II - IV классов опасности</w:t>
            </w:r>
          </w:p>
        </w:tc>
      </w:tr>
      <w:tr w:rsidR="002113F6">
        <w:tc>
          <w:tcPr>
            <w:tcW w:w="2948" w:type="dxa"/>
            <w:vAlign w:val="center"/>
          </w:tcPr>
          <w:p w:rsidR="002113F6" w:rsidRDefault="002113F6">
            <w:pPr>
              <w:pStyle w:val="ConsPlusNormal"/>
              <w:jc w:val="center"/>
            </w:pPr>
            <w:r>
              <w:t>ООО "Транс ЛИСТ"</w:t>
            </w:r>
          </w:p>
        </w:tc>
        <w:tc>
          <w:tcPr>
            <w:tcW w:w="1984" w:type="dxa"/>
            <w:vAlign w:val="center"/>
          </w:tcPr>
          <w:p w:rsidR="002113F6" w:rsidRDefault="002113F6">
            <w:pPr>
              <w:pStyle w:val="ConsPlusNormal"/>
              <w:jc w:val="center"/>
            </w:pPr>
            <w:r>
              <w:t>5609066590</w:t>
            </w:r>
          </w:p>
        </w:tc>
        <w:tc>
          <w:tcPr>
            <w:tcW w:w="2608" w:type="dxa"/>
            <w:vAlign w:val="center"/>
          </w:tcPr>
          <w:p w:rsidR="002113F6" w:rsidRDefault="002113F6">
            <w:pPr>
              <w:pStyle w:val="ConsPlusNormal"/>
              <w:jc w:val="center"/>
            </w:pPr>
            <w:r>
              <w:t>N (56)-6456-Т от 11.10.2018</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ИП Морозова О.Н.</w:t>
            </w:r>
          </w:p>
        </w:tc>
        <w:tc>
          <w:tcPr>
            <w:tcW w:w="1984" w:type="dxa"/>
            <w:vAlign w:val="center"/>
          </w:tcPr>
          <w:p w:rsidR="002113F6" w:rsidRDefault="002113F6">
            <w:pPr>
              <w:pStyle w:val="ConsPlusNormal"/>
              <w:jc w:val="center"/>
            </w:pPr>
            <w:r>
              <w:t>563800022699</w:t>
            </w:r>
          </w:p>
        </w:tc>
        <w:tc>
          <w:tcPr>
            <w:tcW w:w="2608" w:type="dxa"/>
            <w:vAlign w:val="center"/>
          </w:tcPr>
          <w:p w:rsidR="002113F6" w:rsidRDefault="002113F6">
            <w:pPr>
              <w:pStyle w:val="ConsPlusNormal"/>
              <w:jc w:val="center"/>
            </w:pPr>
            <w:r>
              <w:t>Серия 056 N 00176 от 12.05.2016</w:t>
            </w:r>
          </w:p>
        </w:tc>
        <w:tc>
          <w:tcPr>
            <w:tcW w:w="3231" w:type="dxa"/>
            <w:vAlign w:val="center"/>
          </w:tcPr>
          <w:p w:rsidR="002113F6" w:rsidRDefault="002113F6">
            <w:pPr>
              <w:pStyle w:val="ConsPlusNormal"/>
              <w:jc w:val="center"/>
            </w:pPr>
            <w:r>
              <w:t>сбор, транспортирование отходов I, II, IV классов опасности</w:t>
            </w:r>
          </w:p>
        </w:tc>
      </w:tr>
      <w:tr w:rsidR="002113F6">
        <w:tc>
          <w:tcPr>
            <w:tcW w:w="2948" w:type="dxa"/>
            <w:vAlign w:val="center"/>
          </w:tcPr>
          <w:p w:rsidR="002113F6" w:rsidRDefault="002113F6">
            <w:pPr>
              <w:pStyle w:val="ConsPlusNormal"/>
              <w:jc w:val="center"/>
            </w:pPr>
            <w:r>
              <w:t>ГУП "Оренбургремдорстрой"</w:t>
            </w:r>
          </w:p>
        </w:tc>
        <w:tc>
          <w:tcPr>
            <w:tcW w:w="1984" w:type="dxa"/>
            <w:vAlign w:val="center"/>
          </w:tcPr>
          <w:p w:rsidR="002113F6" w:rsidRDefault="002113F6">
            <w:pPr>
              <w:pStyle w:val="ConsPlusNormal"/>
              <w:jc w:val="center"/>
            </w:pPr>
            <w:r>
              <w:t>5610080648</w:t>
            </w:r>
          </w:p>
        </w:tc>
        <w:tc>
          <w:tcPr>
            <w:tcW w:w="2608" w:type="dxa"/>
            <w:vAlign w:val="center"/>
          </w:tcPr>
          <w:p w:rsidR="002113F6" w:rsidRDefault="002113F6">
            <w:pPr>
              <w:pStyle w:val="ConsPlusNormal"/>
              <w:jc w:val="center"/>
            </w:pPr>
            <w:r>
              <w:t>N (56)-3949-ТУ от 11.07.2017</w:t>
            </w:r>
          </w:p>
        </w:tc>
        <w:tc>
          <w:tcPr>
            <w:tcW w:w="3231" w:type="dxa"/>
            <w:vAlign w:val="center"/>
          </w:tcPr>
          <w:p w:rsidR="002113F6" w:rsidRDefault="002113F6">
            <w:pPr>
              <w:pStyle w:val="ConsPlusNormal"/>
              <w:jc w:val="center"/>
            </w:pPr>
            <w:r>
              <w:t>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ООО "МГММ"</w:t>
            </w:r>
          </w:p>
        </w:tc>
        <w:tc>
          <w:tcPr>
            <w:tcW w:w="1984" w:type="dxa"/>
            <w:vAlign w:val="center"/>
          </w:tcPr>
          <w:p w:rsidR="002113F6" w:rsidRDefault="002113F6">
            <w:pPr>
              <w:pStyle w:val="ConsPlusNormal"/>
              <w:jc w:val="center"/>
            </w:pPr>
            <w:r>
              <w:t>5644020196</w:t>
            </w:r>
          </w:p>
        </w:tc>
        <w:tc>
          <w:tcPr>
            <w:tcW w:w="2608" w:type="dxa"/>
            <w:vAlign w:val="center"/>
          </w:tcPr>
          <w:p w:rsidR="002113F6" w:rsidRDefault="002113F6">
            <w:pPr>
              <w:pStyle w:val="ConsPlusNormal"/>
              <w:jc w:val="center"/>
            </w:pPr>
            <w:r>
              <w:t>N (56)-5719-СТО/П от 17.01.2019</w:t>
            </w:r>
          </w:p>
        </w:tc>
        <w:tc>
          <w:tcPr>
            <w:tcW w:w="3231" w:type="dxa"/>
            <w:vAlign w:val="center"/>
          </w:tcPr>
          <w:p w:rsidR="002113F6" w:rsidRDefault="002113F6">
            <w:pPr>
              <w:pStyle w:val="ConsPlusNormal"/>
              <w:jc w:val="center"/>
            </w:pPr>
            <w:r>
              <w:t>сбор, транспортирование, обработка отходов II - IV классов опасности</w:t>
            </w:r>
          </w:p>
        </w:tc>
      </w:tr>
      <w:tr w:rsidR="002113F6">
        <w:tc>
          <w:tcPr>
            <w:tcW w:w="2948" w:type="dxa"/>
            <w:vAlign w:val="center"/>
          </w:tcPr>
          <w:p w:rsidR="002113F6" w:rsidRDefault="002113F6">
            <w:pPr>
              <w:pStyle w:val="ConsPlusNormal"/>
              <w:jc w:val="center"/>
            </w:pPr>
            <w:r>
              <w:t>АО "Орский машиностроительный завод"</w:t>
            </w:r>
          </w:p>
        </w:tc>
        <w:tc>
          <w:tcPr>
            <w:tcW w:w="1984" w:type="dxa"/>
            <w:vAlign w:val="center"/>
          </w:tcPr>
          <w:p w:rsidR="002113F6" w:rsidRDefault="002113F6">
            <w:pPr>
              <w:pStyle w:val="ConsPlusNormal"/>
              <w:jc w:val="center"/>
            </w:pPr>
            <w:r>
              <w:t>5613000880</w:t>
            </w:r>
          </w:p>
        </w:tc>
        <w:tc>
          <w:tcPr>
            <w:tcW w:w="2608" w:type="dxa"/>
            <w:vAlign w:val="center"/>
          </w:tcPr>
          <w:p w:rsidR="002113F6" w:rsidRDefault="002113F6">
            <w:pPr>
              <w:pStyle w:val="ConsPlusNormal"/>
              <w:jc w:val="center"/>
            </w:pPr>
            <w:r>
              <w:t>Серия 056 N 00186 от 02.06.2016</w:t>
            </w:r>
          </w:p>
        </w:tc>
        <w:tc>
          <w:tcPr>
            <w:tcW w:w="3231" w:type="dxa"/>
            <w:vAlign w:val="center"/>
          </w:tcPr>
          <w:p w:rsidR="002113F6" w:rsidRDefault="002113F6">
            <w:pPr>
              <w:pStyle w:val="ConsPlusNormal"/>
              <w:jc w:val="center"/>
            </w:pPr>
            <w:r>
              <w:t>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"ЭКОВТОР"</w:t>
            </w:r>
          </w:p>
        </w:tc>
        <w:tc>
          <w:tcPr>
            <w:tcW w:w="1984" w:type="dxa"/>
            <w:vAlign w:val="center"/>
          </w:tcPr>
          <w:p w:rsidR="002113F6" w:rsidRDefault="002113F6">
            <w:pPr>
              <w:pStyle w:val="ConsPlusNormal"/>
              <w:jc w:val="center"/>
            </w:pPr>
            <w:r>
              <w:t>5611069816</w:t>
            </w:r>
          </w:p>
        </w:tc>
        <w:tc>
          <w:tcPr>
            <w:tcW w:w="2608" w:type="dxa"/>
            <w:vAlign w:val="center"/>
          </w:tcPr>
          <w:p w:rsidR="002113F6" w:rsidRDefault="002113F6">
            <w:pPr>
              <w:pStyle w:val="ConsPlusNormal"/>
              <w:jc w:val="center"/>
            </w:pPr>
            <w:r>
              <w:t>N (56)-254-СТ от 21.06.2016</w:t>
            </w:r>
          </w:p>
        </w:tc>
        <w:tc>
          <w:tcPr>
            <w:tcW w:w="3231" w:type="dxa"/>
            <w:vAlign w:val="center"/>
          </w:tcPr>
          <w:p w:rsidR="002113F6" w:rsidRDefault="002113F6">
            <w:pPr>
              <w:pStyle w:val="ConsPlusNormal"/>
              <w:jc w:val="center"/>
            </w:pPr>
            <w:r>
              <w:t>сбор, транспортирование отходов II - III классов опасности</w:t>
            </w:r>
          </w:p>
        </w:tc>
      </w:tr>
      <w:tr w:rsidR="002113F6">
        <w:tc>
          <w:tcPr>
            <w:tcW w:w="2948" w:type="dxa"/>
            <w:vAlign w:val="center"/>
          </w:tcPr>
          <w:p w:rsidR="002113F6" w:rsidRDefault="002113F6">
            <w:pPr>
              <w:pStyle w:val="ConsPlusNormal"/>
              <w:jc w:val="center"/>
            </w:pPr>
            <w:r>
              <w:t>ИП Николаев А.В.</w:t>
            </w:r>
          </w:p>
        </w:tc>
        <w:tc>
          <w:tcPr>
            <w:tcW w:w="1984" w:type="dxa"/>
            <w:vAlign w:val="center"/>
          </w:tcPr>
          <w:p w:rsidR="002113F6" w:rsidRDefault="002113F6">
            <w:pPr>
              <w:pStyle w:val="ConsPlusNormal"/>
              <w:jc w:val="center"/>
            </w:pPr>
            <w:r>
              <w:t>561602238406</w:t>
            </w:r>
          </w:p>
        </w:tc>
        <w:tc>
          <w:tcPr>
            <w:tcW w:w="2608" w:type="dxa"/>
            <w:vAlign w:val="center"/>
          </w:tcPr>
          <w:p w:rsidR="002113F6" w:rsidRDefault="002113F6">
            <w:pPr>
              <w:pStyle w:val="ConsPlusNormal"/>
              <w:jc w:val="center"/>
            </w:pPr>
            <w:r>
              <w:t>N (56)-402-СТ от 27.06.2016</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МКП ОПП</w:t>
            </w:r>
          </w:p>
        </w:tc>
        <w:tc>
          <w:tcPr>
            <w:tcW w:w="1984" w:type="dxa"/>
            <w:vAlign w:val="center"/>
          </w:tcPr>
          <w:p w:rsidR="002113F6" w:rsidRDefault="002113F6">
            <w:pPr>
              <w:pStyle w:val="ConsPlusNormal"/>
              <w:jc w:val="center"/>
            </w:pPr>
            <w:r>
              <w:t>5609074632</w:t>
            </w:r>
          </w:p>
        </w:tc>
        <w:tc>
          <w:tcPr>
            <w:tcW w:w="2608" w:type="dxa"/>
            <w:vAlign w:val="center"/>
          </w:tcPr>
          <w:p w:rsidR="002113F6" w:rsidRDefault="002113F6">
            <w:pPr>
              <w:pStyle w:val="ConsPlusNormal"/>
              <w:jc w:val="center"/>
            </w:pPr>
            <w:r>
              <w:t>N (56)-400-СТ от 27.06.2016</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lastRenderedPageBreak/>
              <w:t>ООО УК Армада</w:t>
            </w:r>
          </w:p>
        </w:tc>
        <w:tc>
          <w:tcPr>
            <w:tcW w:w="1984" w:type="dxa"/>
            <w:vAlign w:val="center"/>
          </w:tcPr>
          <w:p w:rsidR="002113F6" w:rsidRDefault="002113F6">
            <w:pPr>
              <w:pStyle w:val="ConsPlusNormal"/>
              <w:jc w:val="center"/>
            </w:pPr>
            <w:r>
              <w:t>5609094741</w:t>
            </w:r>
          </w:p>
        </w:tc>
        <w:tc>
          <w:tcPr>
            <w:tcW w:w="2608" w:type="dxa"/>
            <w:vAlign w:val="center"/>
          </w:tcPr>
          <w:p w:rsidR="002113F6" w:rsidRDefault="002113F6">
            <w:pPr>
              <w:pStyle w:val="ConsPlusNormal"/>
              <w:jc w:val="center"/>
            </w:pPr>
            <w:r>
              <w:t>N (56)-475-СТ от 28.06.2016</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Орск Водоканал</w:t>
            </w:r>
          </w:p>
        </w:tc>
        <w:tc>
          <w:tcPr>
            <w:tcW w:w="1984" w:type="dxa"/>
            <w:vAlign w:val="center"/>
          </w:tcPr>
          <w:p w:rsidR="002113F6" w:rsidRDefault="002113F6">
            <w:pPr>
              <w:pStyle w:val="ConsPlusNormal"/>
              <w:jc w:val="center"/>
            </w:pPr>
            <w:r>
              <w:t>5615021332</w:t>
            </w:r>
          </w:p>
        </w:tc>
        <w:tc>
          <w:tcPr>
            <w:tcW w:w="2608" w:type="dxa"/>
            <w:vAlign w:val="center"/>
          </w:tcPr>
          <w:p w:rsidR="002113F6" w:rsidRDefault="002113F6">
            <w:pPr>
              <w:pStyle w:val="ConsPlusNormal"/>
              <w:jc w:val="center"/>
            </w:pPr>
            <w:r>
              <w:t>N (56)-473-СТУБ от 28.06.2016</w:t>
            </w:r>
          </w:p>
        </w:tc>
        <w:tc>
          <w:tcPr>
            <w:tcW w:w="3231" w:type="dxa"/>
            <w:vAlign w:val="center"/>
          </w:tcPr>
          <w:p w:rsidR="002113F6" w:rsidRDefault="002113F6">
            <w:pPr>
              <w:pStyle w:val="ConsPlusNormal"/>
              <w:jc w:val="center"/>
            </w:pPr>
            <w:r>
              <w:t>сбор, транспортирование, утилизация, обезвреживание I - IV классов опасности</w:t>
            </w:r>
          </w:p>
        </w:tc>
      </w:tr>
      <w:tr w:rsidR="002113F6">
        <w:tc>
          <w:tcPr>
            <w:tcW w:w="2948" w:type="dxa"/>
            <w:vAlign w:val="center"/>
          </w:tcPr>
          <w:p w:rsidR="002113F6" w:rsidRDefault="002113F6">
            <w:pPr>
              <w:pStyle w:val="ConsPlusNormal"/>
              <w:jc w:val="center"/>
            </w:pPr>
            <w:r>
              <w:t>ООО Пром-Актив</w:t>
            </w:r>
          </w:p>
        </w:tc>
        <w:tc>
          <w:tcPr>
            <w:tcW w:w="1984" w:type="dxa"/>
            <w:vAlign w:val="center"/>
          </w:tcPr>
          <w:p w:rsidR="002113F6" w:rsidRDefault="002113F6">
            <w:pPr>
              <w:pStyle w:val="ConsPlusNormal"/>
              <w:jc w:val="center"/>
            </w:pPr>
            <w:r>
              <w:t>5610111230</w:t>
            </w:r>
          </w:p>
        </w:tc>
        <w:tc>
          <w:tcPr>
            <w:tcW w:w="2608" w:type="dxa"/>
            <w:vAlign w:val="center"/>
          </w:tcPr>
          <w:p w:rsidR="002113F6" w:rsidRDefault="002113F6">
            <w:pPr>
              <w:pStyle w:val="ConsPlusNormal"/>
              <w:jc w:val="center"/>
            </w:pPr>
            <w:r>
              <w:t>N (56)-449-ТУ от 28.06.2016</w:t>
            </w:r>
          </w:p>
        </w:tc>
        <w:tc>
          <w:tcPr>
            <w:tcW w:w="3231" w:type="dxa"/>
            <w:vAlign w:val="center"/>
          </w:tcPr>
          <w:p w:rsidR="002113F6" w:rsidRDefault="002113F6">
            <w:pPr>
              <w:pStyle w:val="ConsPlusNormal"/>
              <w:jc w:val="center"/>
            </w:pPr>
            <w:r>
              <w:t>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ОАО "Криолит"</w:t>
            </w:r>
          </w:p>
        </w:tc>
        <w:tc>
          <w:tcPr>
            <w:tcW w:w="1984" w:type="dxa"/>
            <w:vAlign w:val="center"/>
          </w:tcPr>
          <w:p w:rsidR="002113F6" w:rsidRDefault="002113F6">
            <w:pPr>
              <w:pStyle w:val="ConsPlusNormal"/>
              <w:jc w:val="center"/>
            </w:pPr>
            <w:r>
              <w:t>5605000012</w:t>
            </w:r>
          </w:p>
        </w:tc>
        <w:tc>
          <w:tcPr>
            <w:tcW w:w="2608" w:type="dxa"/>
            <w:vAlign w:val="center"/>
          </w:tcPr>
          <w:p w:rsidR="002113F6" w:rsidRDefault="002113F6">
            <w:pPr>
              <w:pStyle w:val="ConsPlusNormal"/>
              <w:jc w:val="center"/>
            </w:pPr>
            <w:r>
              <w:t>N (56)-646-ТБ от 30.06.2016</w:t>
            </w:r>
          </w:p>
        </w:tc>
        <w:tc>
          <w:tcPr>
            <w:tcW w:w="3231" w:type="dxa"/>
            <w:vAlign w:val="center"/>
          </w:tcPr>
          <w:p w:rsidR="002113F6" w:rsidRDefault="002113F6">
            <w:pPr>
              <w:pStyle w:val="ConsPlusNormal"/>
              <w:jc w:val="center"/>
            </w:pPr>
            <w:r>
              <w:t>транспортирование, обезвреживание отходов II - IV классов опасности</w:t>
            </w:r>
          </w:p>
        </w:tc>
      </w:tr>
      <w:tr w:rsidR="002113F6">
        <w:tc>
          <w:tcPr>
            <w:tcW w:w="2948" w:type="dxa"/>
            <w:vAlign w:val="center"/>
          </w:tcPr>
          <w:p w:rsidR="002113F6" w:rsidRDefault="002113F6">
            <w:pPr>
              <w:pStyle w:val="ConsPlusNormal"/>
              <w:jc w:val="center"/>
            </w:pPr>
            <w:r>
              <w:t>АО "Уральская Сталь"</w:t>
            </w:r>
          </w:p>
        </w:tc>
        <w:tc>
          <w:tcPr>
            <w:tcW w:w="1984" w:type="dxa"/>
            <w:vAlign w:val="center"/>
          </w:tcPr>
          <w:p w:rsidR="002113F6" w:rsidRDefault="002113F6">
            <w:pPr>
              <w:pStyle w:val="ConsPlusNormal"/>
              <w:jc w:val="center"/>
            </w:pPr>
            <w:r>
              <w:t>5607019523</w:t>
            </w:r>
          </w:p>
        </w:tc>
        <w:tc>
          <w:tcPr>
            <w:tcW w:w="2608" w:type="dxa"/>
            <w:vAlign w:val="center"/>
          </w:tcPr>
          <w:p w:rsidR="002113F6" w:rsidRDefault="002113F6">
            <w:pPr>
              <w:pStyle w:val="ConsPlusNormal"/>
              <w:jc w:val="center"/>
            </w:pPr>
            <w:r>
              <w:t>N (56)-702-СТОУРБ/П от 21.06.2018</w:t>
            </w:r>
          </w:p>
        </w:tc>
        <w:tc>
          <w:tcPr>
            <w:tcW w:w="3231" w:type="dxa"/>
            <w:vAlign w:val="center"/>
          </w:tcPr>
          <w:p w:rsidR="002113F6" w:rsidRDefault="002113F6">
            <w:pPr>
              <w:pStyle w:val="ConsPlusNormal"/>
              <w:jc w:val="center"/>
            </w:pPr>
            <w:r>
              <w:t>сбор, транспортирование, обработка, утилизация, обезвреживание, размещение отходов I - IV классов опасности</w:t>
            </w:r>
          </w:p>
        </w:tc>
      </w:tr>
      <w:tr w:rsidR="002113F6">
        <w:tc>
          <w:tcPr>
            <w:tcW w:w="2948" w:type="dxa"/>
            <w:vAlign w:val="center"/>
          </w:tcPr>
          <w:p w:rsidR="002113F6" w:rsidRDefault="002113F6">
            <w:pPr>
              <w:pStyle w:val="ConsPlusNormal"/>
              <w:jc w:val="center"/>
            </w:pPr>
            <w:r>
              <w:t>ООО "НИП "ТЕХНОЛОГИЯ"</w:t>
            </w:r>
          </w:p>
        </w:tc>
        <w:tc>
          <w:tcPr>
            <w:tcW w:w="1984" w:type="dxa"/>
            <w:vAlign w:val="center"/>
          </w:tcPr>
          <w:p w:rsidR="002113F6" w:rsidRDefault="002113F6">
            <w:pPr>
              <w:pStyle w:val="ConsPlusNormal"/>
              <w:jc w:val="center"/>
            </w:pPr>
            <w:r>
              <w:t>5609081929</w:t>
            </w:r>
          </w:p>
        </w:tc>
        <w:tc>
          <w:tcPr>
            <w:tcW w:w="2608" w:type="dxa"/>
            <w:vAlign w:val="center"/>
          </w:tcPr>
          <w:p w:rsidR="002113F6" w:rsidRDefault="002113F6">
            <w:pPr>
              <w:pStyle w:val="ConsPlusNormal"/>
              <w:jc w:val="center"/>
            </w:pPr>
            <w:r>
              <w:t>02 N 00893 от 17.08.2020</w:t>
            </w:r>
          </w:p>
        </w:tc>
        <w:tc>
          <w:tcPr>
            <w:tcW w:w="3231" w:type="dxa"/>
            <w:vAlign w:val="center"/>
          </w:tcPr>
          <w:p w:rsidR="002113F6" w:rsidRDefault="002113F6">
            <w:pPr>
              <w:pStyle w:val="ConsPlusNormal"/>
              <w:jc w:val="center"/>
            </w:pPr>
            <w:r>
              <w:t>сбор отходов II, III, IV класса опасности, транспортирование отходов I, II, III, IV класса опасности, обезвреживание отходов II, III, IV класса опасности</w:t>
            </w:r>
          </w:p>
        </w:tc>
      </w:tr>
      <w:tr w:rsidR="002113F6">
        <w:tc>
          <w:tcPr>
            <w:tcW w:w="2948" w:type="dxa"/>
            <w:vAlign w:val="center"/>
          </w:tcPr>
          <w:p w:rsidR="002113F6" w:rsidRDefault="002113F6">
            <w:pPr>
              <w:pStyle w:val="ConsPlusNormal"/>
              <w:jc w:val="center"/>
            </w:pPr>
            <w:r>
              <w:t>МУП МО "Спецавтохозяйство"</w:t>
            </w:r>
          </w:p>
        </w:tc>
        <w:tc>
          <w:tcPr>
            <w:tcW w:w="1984" w:type="dxa"/>
            <w:vAlign w:val="center"/>
          </w:tcPr>
          <w:p w:rsidR="002113F6" w:rsidRDefault="002113F6">
            <w:pPr>
              <w:pStyle w:val="ConsPlusNormal"/>
              <w:jc w:val="center"/>
            </w:pPr>
            <w:r>
              <w:t>5602009384</w:t>
            </w:r>
          </w:p>
        </w:tc>
        <w:tc>
          <w:tcPr>
            <w:tcW w:w="2608" w:type="dxa"/>
            <w:vAlign w:val="center"/>
          </w:tcPr>
          <w:p w:rsidR="002113F6" w:rsidRDefault="002113F6">
            <w:pPr>
              <w:pStyle w:val="ConsPlusNormal"/>
              <w:jc w:val="center"/>
            </w:pPr>
            <w:r>
              <w:t>N (56)-704-СТР от 13.07.2016</w:t>
            </w:r>
          </w:p>
        </w:tc>
        <w:tc>
          <w:tcPr>
            <w:tcW w:w="3231" w:type="dxa"/>
            <w:vAlign w:val="center"/>
          </w:tcPr>
          <w:p w:rsidR="002113F6" w:rsidRDefault="002113F6">
            <w:pPr>
              <w:pStyle w:val="ConsPlusNormal"/>
              <w:jc w:val="center"/>
            </w:pPr>
            <w:r>
              <w:t>сбор, транспортирование, размещение отходов I - IV классов опасности</w:t>
            </w:r>
          </w:p>
        </w:tc>
      </w:tr>
      <w:tr w:rsidR="002113F6">
        <w:tc>
          <w:tcPr>
            <w:tcW w:w="2948" w:type="dxa"/>
            <w:vAlign w:val="center"/>
          </w:tcPr>
          <w:p w:rsidR="002113F6" w:rsidRDefault="002113F6">
            <w:pPr>
              <w:pStyle w:val="ConsPlusNormal"/>
              <w:jc w:val="center"/>
            </w:pPr>
            <w:r>
              <w:t>ООО "Грузоперевозчик"</w:t>
            </w:r>
          </w:p>
        </w:tc>
        <w:tc>
          <w:tcPr>
            <w:tcW w:w="1984" w:type="dxa"/>
            <w:vAlign w:val="center"/>
          </w:tcPr>
          <w:p w:rsidR="002113F6" w:rsidRDefault="002113F6">
            <w:pPr>
              <w:pStyle w:val="ConsPlusNormal"/>
              <w:jc w:val="center"/>
            </w:pPr>
            <w:r>
              <w:t>5602009546</w:t>
            </w:r>
          </w:p>
        </w:tc>
        <w:tc>
          <w:tcPr>
            <w:tcW w:w="2608" w:type="dxa"/>
            <w:vAlign w:val="center"/>
          </w:tcPr>
          <w:p w:rsidR="002113F6" w:rsidRDefault="002113F6">
            <w:pPr>
              <w:pStyle w:val="ConsPlusNormal"/>
              <w:jc w:val="center"/>
            </w:pPr>
            <w:r>
              <w:t>N (56)-761-ТУ от 20.07.2016</w:t>
            </w:r>
          </w:p>
        </w:tc>
        <w:tc>
          <w:tcPr>
            <w:tcW w:w="3231" w:type="dxa"/>
            <w:vAlign w:val="center"/>
          </w:tcPr>
          <w:p w:rsidR="002113F6" w:rsidRDefault="002113F6">
            <w:pPr>
              <w:pStyle w:val="ConsPlusNormal"/>
              <w:jc w:val="center"/>
            </w:pPr>
            <w:r>
              <w:t>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ООО "Экоорг"</w:t>
            </w:r>
          </w:p>
        </w:tc>
        <w:tc>
          <w:tcPr>
            <w:tcW w:w="1984" w:type="dxa"/>
            <w:vAlign w:val="center"/>
          </w:tcPr>
          <w:p w:rsidR="002113F6" w:rsidRDefault="002113F6">
            <w:pPr>
              <w:pStyle w:val="ConsPlusNormal"/>
              <w:jc w:val="center"/>
            </w:pPr>
            <w:r>
              <w:t>5609083210</w:t>
            </w:r>
          </w:p>
        </w:tc>
        <w:tc>
          <w:tcPr>
            <w:tcW w:w="2608" w:type="dxa"/>
            <w:vAlign w:val="center"/>
          </w:tcPr>
          <w:p w:rsidR="002113F6" w:rsidRDefault="002113F6">
            <w:pPr>
              <w:pStyle w:val="ConsPlusNormal"/>
              <w:jc w:val="center"/>
            </w:pPr>
            <w:r>
              <w:t>N (56)-794-СТОБ/П от 19.02.2019</w:t>
            </w:r>
          </w:p>
        </w:tc>
        <w:tc>
          <w:tcPr>
            <w:tcW w:w="3231" w:type="dxa"/>
            <w:vAlign w:val="center"/>
          </w:tcPr>
          <w:p w:rsidR="002113F6" w:rsidRDefault="002113F6">
            <w:pPr>
              <w:pStyle w:val="ConsPlusNormal"/>
              <w:jc w:val="center"/>
            </w:pPr>
            <w:r>
              <w:t xml:space="preserve">сбор, транспортирование, обработка, обезвреживание </w:t>
            </w:r>
            <w:r>
              <w:lastRenderedPageBreak/>
              <w:t>отходов I - IV классов опасности</w:t>
            </w:r>
          </w:p>
        </w:tc>
      </w:tr>
      <w:tr w:rsidR="002113F6">
        <w:tc>
          <w:tcPr>
            <w:tcW w:w="2948" w:type="dxa"/>
            <w:vAlign w:val="center"/>
          </w:tcPr>
          <w:p w:rsidR="002113F6" w:rsidRDefault="002113F6">
            <w:pPr>
              <w:pStyle w:val="ConsPlusNormal"/>
              <w:jc w:val="center"/>
            </w:pPr>
            <w:r>
              <w:lastRenderedPageBreak/>
              <w:t>ООО "Оренбург-РеалСтрой"</w:t>
            </w:r>
          </w:p>
        </w:tc>
        <w:tc>
          <w:tcPr>
            <w:tcW w:w="1984" w:type="dxa"/>
            <w:vAlign w:val="center"/>
          </w:tcPr>
          <w:p w:rsidR="002113F6" w:rsidRDefault="002113F6">
            <w:pPr>
              <w:pStyle w:val="ConsPlusNormal"/>
              <w:jc w:val="center"/>
            </w:pPr>
            <w:r>
              <w:t>5612065701</w:t>
            </w:r>
          </w:p>
        </w:tc>
        <w:tc>
          <w:tcPr>
            <w:tcW w:w="2608" w:type="dxa"/>
            <w:vAlign w:val="center"/>
          </w:tcPr>
          <w:p w:rsidR="002113F6" w:rsidRDefault="002113F6">
            <w:pPr>
              <w:pStyle w:val="ConsPlusNormal"/>
              <w:jc w:val="center"/>
            </w:pPr>
            <w:r>
              <w:t>(56)-875-СТ от 27.07.2016</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"Сервиснефтегаз"</w:t>
            </w:r>
          </w:p>
        </w:tc>
        <w:tc>
          <w:tcPr>
            <w:tcW w:w="1984" w:type="dxa"/>
            <w:vAlign w:val="center"/>
          </w:tcPr>
          <w:p w:rsidR="002113F6" w:rsidRDefault="002113F6">
            <w:pPr>
              <w:pStyle w:val="ConsPlusNormal"/>
              <w:jc w:val="center"/>
            </w:pPr>
            <w:r>
              <w:t>5610050690</w:t>
            </w:r>
          </w:p>
        </w:tc>
        <w:tc>
          <w:tcPr>
            <w:tcW w:w="2608" w:type="dxa"/>
            <w:vAlign w:val="center"/>
          </w:tcPr>
          <w:p w:rsidR="002113F6" w:rsidRDefault="002113F6">
            <w:pPr>
              <w:pStyle w:val="ConsPlusNormal"/>
              <w:jc w:val="center"/>
            </w:pPr>
            <w:r>
              <w:t>N (56)-1085-СТУ/П от 06.05.2019</w:t>
            </w:r>
          </w:p>
        </w:tc>
        <w:tc>
          <w:tcPr>
            <w:tcW w:w="3231" w:type="dxa"/>
            <w:vAlign w:val="center"/>
          </w:tcPr>
          <w:p w:rsidR="002113F6" w:rsidRDefault="002113F6">
            <w:pPr>
              <w:pStyle w:val="ConsPlusNormal"/>
              <w:jc w:val="center"/>
            </w:pPr>
            <w:r>
              <w:t>сбор, 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ИП Козлов А.Ю.</w:t>
            </w:r>
          </w:p>
        </w:tc>
        <w:tc>
          <w:tcPr>
            <w:tcW w:w="1984" w:type="dxa"/>
            <w:vAlign w:val="center"/>
          </w:tcPr>
          <w:p w:rsidR="002113F6" w:rsidRDefault="002113F6">
            <w:pPr>
              <w:pStyle w:val="ConsPlusNormal"/>
              <w:jc w:val="center"/>
            </w:pPr>
            <w:r>
              <w:t>560306732211</w:t>
            </w:r>
          </w:p>
        </w:tc>
        <w:tc>
          <w:tcPr>
            <w:tcW w:w="2608" w:type="dxa"/>
            <w:vAlign w:val="center"/>
          </w:tcPr>
          <w:p w:rsidR="002113F6" w:rsidRDefault="002113F6">
            <w:pPr>
              <w:pStyle w:val="ConsPlusNormal"/>
              <w:jc w:val="center"/>
            </w:pPr>
            <w:r>
              <w:t>N (56)-1095-СТО от 12.08.2016</w:t>
            </w:r>
          </w:p>
        </w:tc>
        <w:tc>
          <w:tcPr>
            <w:tcW w:w="3231" w:type="dxa"/>
            <w:vAlign w:val="center"/>
          </w:tcPr>
          <w:p w:rsidR="002113F6" w:rsidRDefault="002113F6">
            <w:pPr>
              <w:pStyle w:val="ConsPlusNormal"/>
              <w:jc w:val="center"/>
            </w:pPr>
            <w:r>
              <w:t>сбор, транспортирование, обработка отходов II - III классов опасности</w:t>
            </w:r>
          </w:p>
        </w:tc>
      </w:tr>
      <w:tr w:rsidR="002113F6">
        <w:tc>
          <w:tcPr>
            <w:tcW w:w="2948" w:type="dxa"/>
            <w:vAlign w:val="center"/>
          </w:tcPr>
          <w:p w:rsidR="002113F6" w:rsidRDefault="002113F6">
            <w:pPr>
              <w:pStyle w:val="ConsPlusNormal"/>
              <w:jc w:val="center"/>
            </w:pPr>
            <w:r>
              <w:t>ООО "СТП-1"</w:t>
            </w:r>
          </w:p>
        </w:tc>
        <w:tc>
          <w:tcPr>
            <w:tcW w:w="1984" w:type="dxa"/>
            <w:vAlign w:val="center"/>
          </w:tcPr>
          <w:p w:rsidR="002113F6" w:rsidRDefault="002113F6">
            <w:pPr>
              <w:pStyle w:val="ConsPlusNormal"/>
              <w:jc w:val="center"/>
            </w:pPr>
            <w:r>
              <w:t>5603037779</w:t>
            </w:r>
          </w:p>
        </w:tc>
        <w:tc>
          <w:tcPr>
            <w:tcW w:w="2608" w:type="dxa"/>
            <w:vAlign w:val="center"/>
          </w:tcPr>
          <w:p w:rsidR="002113F6" w:rsidRDefault="002113F6">
            <w:pPr>
              <w:pStyle w:val="ConsPlusNormal"/>
              <w:jc w:val="center"/>
            </w:pPr>
            <w:r>
              <w:t>N (56)-1310-СТ от 19.08.2016</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АО "МК ОРМЕТО-ЮУМЗ"</w:t>
            </w:r>
          </w:p>
        </w:tc>
        <w:tc>
          <w:tcPr>
            <w:tcW w:w="1984" w:type="dxa"/>
            <w:vAlign w:val="center"/>
          </w:tcPr>
          <w:p w:rsidR="002113F6" w:rsidRDefault="002113F6">
            <w:pPr>
              <w:pStyle w:val="ConsPlusNormal"/>
              <w:jc w:val="center"/>
            </w:pPr>
            <w:r>
              <w:t>5615016741</w:t>
            </w:r>
          </w:p>
        </w:tc>
        <w:tc>
          <w:tcPr>
            <w:tcW w:w="2608" w:type="dxa"/>
            <w:vAlign w:val="center"/>
          </w:tcPr>
          <w:p w:rsidR="002113F6" w:rsidRDefault="002113F6">
            <w:pPr>
              <w:pStyle w:val="ConsPlusNormal"/>
              <w:jc w:val="center"/>
            </w:pPr>
            <w:r>
              <w:t>N (56)-1383-ТОУБ от 26.08.2016</w:t>
            </w:r>
          </w:p>
        </w:tc>
        <w:tc>
          <w:tcPr>
            <w:tcW w:w="3231" w:type="dxa"/>
            <w:vAlign w:val="center"/>
          </w:tcPr>
          <w:p w:rsidR="002113F6" w:rsidRDefault="002113F6">
            <w:pPr>
              <w:pStyle w:val="ConsPlusNormal"/>
              <w:jc w:val="center"/>
            </w:pPr>
            <w:r>
              <w:t>транспортирование, обработка, утилизация, обезвреживание отходов II - IV классов опасности</w:t>
            </w:r>
          </w:p>
        </w:tc>
      </w:tr>
      <w:tr w:rsidR="002113F6">
        <w:tc>
          <w:tcPr>
            <w:tcW w:w="2948" w:type="dxa"/>
            <w:vAlign w:val="center"/>
          </w:tcPr>
          <w:p w:rsidR="002113F6" w:rsidRDefault="002113F6">
            <w:pPr>
              <w:pStyle w:val="ConsPlusNormal"/>
              <w:jc w:val="center"/>
            </w:pPr>
            <w:r>
              <w:t>ООО "Орский мясокомбинат"</w:t>
            </w:r>
          </w:p>
        </w:tc>
        <w:tc>
          <w:tcPr>
            <w:tcW w:w="1984" w:type="dxa"/>
            <w:vAlign w:val="center"/>
          </w:tcPr>
          <w:p w:rsidR="002113F6" w:rsidRDefault="002113F6">
            <w:pPr>
              <w:pStyle w:val="ConsPlusNormal"/>
              <w:jc w:val="center"/>
            </w:pPr>
            <w:r>
              <w:t>5614054751</w:t>
            </w:r>
          </w:p>
        </w:tc>
        <w:tc>
          <w:tcPr>
            <w:tcW w:w="2608" w:type="dxa"/>
            <w:vAlign w:val="center"/>
          </w:tcPr>
          <w:p w:rsidR="002113F6" w:rsidRDefault="002113F6">
            <w:pPr>
              <w:pStyle w:val="ConsPlusNormal"/>
              <w:jc w:val="center"/>
            </w:pPr>
            <w:r>
              <w:t>N (56)-1366-Т от 25.08.2016</w:t>
            </w:r>
          </w:p>
        </w:tc>
        <w:tc>
          <w:tcPr>
            <w:tcW w:w="3231" w:type="dxa"/>
            <w:vAlign w:val="center"/>
          </w:tcPr>
          <w:p w:rsidR="002113F6" w:rsidRDefault="002113F6">
            <w:pPr>
              <w:pStyle w:val="ConsPlusNormal"/>
              <w:jc w:val="center"/>
            </w:pPr>
            <w:r>
              <w:t>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ПАО "Гайский ГОК"</w:t>
            </w:r>
          </w:p>
        </w:tc>
        <w:tc>
          <w:tcPr>
            <w:tcW w:w="1984" w:type="dxa"/>
            <w:vAlign w:val="center"/>
          </w:tcPr>
          <w:p w:rsidR="002113F6" w:rsidRDefault="002113F6">
            <w:pPr>
              <w:pStyle w:val="ConsPlusNormal"/>
              <w:jc w:val="center"/>
            </w:pPr>
            <w:r>
              <w:t>5604000700</w:t>
            </w:r>
          </w:p>
        </w:tc>
        <w:tc>
          <w:tcPr>
            <w:tcW w:w="2608" w:type="dxa"/>
            <w:vAlign w:val="center"/>
          </w:tcPr>
          <w:p w:rsidR="002113F6" w:rsidRDefault="002113F6">
            <w:pPr>
              <w:pStyle w:val="ConsPlusNormal"/>
              <w:jc w:val="center"/>
            </w:pPr>
            <w:r>
              <w:t>N (56)-1397-ТОУБ от 19.10.2016</w:t>
            </w:r>
          </w:p>
        </w:tc>
        <w:tc>
          <w:tcPr>
            <w:tcW w:w="3231" w:type="dxa"/>
            <w:vAlign w:val="center"/>
          </w:tcPr>
          <w:p w:rsidR="002113F6" w:rsidRDefault="002113F6">
            <w:pPr>
              <w:pStyle w:val="ConsPlusNormal"/>
              <w:jc w:val="center"/>
            </w:pPr>
            <w:r>
              <w:t>транспортирование, обработка, утилизация, обезвреживание отходов I - IV классов опасности</w:t>
            </w:r>
          </w:p>
        </w:tc>
      </w:tr>
      <w:tr w:rsidR="002113F6">
        <w:tc>
          <w:tcPr>
            <w:tcW w:w="2948" w:type="dxa"/>
            <w:vAlign w:val="center"/>
          </w:tcPr>
          <w:p w:rsidR="002113F6" w:rsidRDefault="002113F6">
            <w:pPr>
              <w:pStyle w:val="ConsPlusNormal"/>
              <w:jc w:val="center"/>
            </w:pPr>
            <w:r>
              <w:t>ООО "АКП"</w:t>
            </w:r>
          </w:p>
        </w:tc>
        <w:tc>
          <w:tcPr>
            <w:tcW w:w="1984" w:type="dxa"/>
            <w:vAlign w:val="center"/>
          </w:tcPr>
          <w:p w:rsidR="002113F6" w:rsidRDefault="002113F6">
            <w:pPr>
              <w:pStyle w:val="ConsPlusNormal"/>
              <w:jc w:val="center"/>
            </w:pPr>
            <w:r>
              <w:t>5601020385</w:t>
            </w:r>
          </w:p>
        </w:tc>
        <w:tc>
          <w:tcPr>
            <w:tcW w:w="2608" w:type="dxa"/>
            <w:vAlign w:val="center"/>
          </w:tcPr>
          <w:p w:rsidR="002113F6" w:rsidRDefault="002113F6">
            <w:pPr>
              <w:pStyle w:val="ConsPlusNormal"/>
              <w:jc w:val="center"/>
            </w:pPr>
            <w:r>
              <w:t>N (56)-1442-СТ от 05.09.2016</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ОАО "Абдулинский ПРМЗ "Ремпутьмаш"</w:t>
            </w:r>
          </w:p>
        </w:tc>
        <w:tc>
          <w:tcPr>
            <w:tcW w:w="1984" w:type="dxa"/>
            <w:vAlign w:val="center"/>
          </w:tcPr>
          <w:p w:rsidR="002113F6" w:rsidRDefault="002113F6">
            <w:pPr>
              <w:pStyle w:val="ConsPlusNormal"/>
              <w:jc w:val="center"/>
            </w:pPr>
            <w:r>
              <w:t>5601008557</w:t>
            </w:r>
          </w:p>
        </w:tc>
        <w:tc>
          <w:tcPr>
            <w:tcW w:w="2608" w:type="dxa"/>
            <w:vAlign w:val="center"/>
          </w:tcPr>
          <w:p w:rsidR="002113F6" w:rsidRDefault="002113F6">
            <w:pPr>
              <w:pStyle w:val="ConsPlusNormal"/>
              <w:jc w:val="center"/>
            </w:pPr>
            <w:r>
              <w:t>N (56)-1443-Т от 05.09.2016</w:t>
            </w:r>
          </w:p>
        </w:tc>
        <w:tc>
          <w:tcPr>
            <w:tcW w:w="3231" w:type="dxa"/>
            <w:vAlign w:val="center"/>
          </w:tcPr>
          <w:p w:rsidR="002113F6" w:rsidRDefault="002113F6">
            <w:pPr>
              <w:pStyle w:val="ConsPlusNormal"/>
              <w:jc w:val="center"/>
            </w:pPr>
            <w:r>
              <w:t>транспортирование отходов I - IV классов опасности</w:t>
            </w:r>
          </w:p>
        </w:tc>
      </w:tr>
      <w:tr w:rsidR="002113F6">
        <w:tc>
          <w:tcPr>
            <w:tcW w:w="2948" w:type="dxa"/>
            <w:vAlign w:val="center"/>
          </w:tcPr>
          <w:p w:rsidR="002113F6" w:rsidRDefault="002113F6">
            <w:pPr>
              <w:pStyle w:val="ConsPlusNormal"/>
              <w:jc w:val="center"/>
            </w:pPr>
            <w:r>
              <w:t>МП ЖКХ "Искра"</w:t>
            </w:r>
          </w:p>
        </w:tc>
        <w:tc>
          <w:tcPr>
            <w:tcW w:w="1984" w:type="dxa"/>
            <w:vAlign w:val="center"/>
          </w:tcPr>
          <w:p w:rsidR="002113F6" w:rsidRDefault="002113F6">
            <w:pPr>
              <w:pStyle w:val="ConsPlusNormal"/>
              <w:jc w:val="center"/>
            </w:pPr>
            <w:r>
              <w:t>5638030904</w:t>
            </w:r>
          </w:p>
        </w:tc>
        <w:tc>
          <w:tcPr>
            <w:tcW w:w="2608" w:type="dxa"/>
            <w:vAlign w:val="center"/>
          </w:tcPr>
          <w:p w:rsidR="002113F6" w:rsidRDefault="002113F6">
            <w:pPr>
              <w:pStyle w:val="ConsPlusNormal"/>
              <w:jc w:val="center"/>
            </w:pPr>
            <w:r>
              <w:t>N (56)-1815-СТ от 12.10.2016</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lastRenderedPageBreak/>
              <w:t>АО "Газпром газораспределение Оренбург"</w:t>
            </w:r>
          </w:p>
        </w:tc>
        <w:tc>
          <w:tcPr>
            <w:tcW w:w="1984" w:type="dxa"/>
            <w:vAlign w:val="center"/>
          </w:tcPr>
          <w:p w:rsidR="002113F6" w:rsidRDefault="002113F6">
            <w:pPr>
              <w:pStyle w:val="ConsPlusNormal"/>
              <w:jc w:val="center"/>
            </w:pPr>
            <w:r>
              <w:t>5610010369</w:t>
            </w:r>
          </w:p>
        </w:tc>
        <w:tc>
          <w:tcPr>
            <w:tcW w:w="2608" w:type="dxa"/>
            <w:vAlign w:val="center"/>
          </w:tcPr>
          <w:p w:rsidR="002113F6" w:rsidRDefault="002113F6">
            <w:pPr>
              <w:pStyle w:val="ConsPlusNormal"/>
              <w:jc w:val="center"/>
            </w:pPr>
            <w:r>
              <w:t>N (56)-2079-Т от 08.11.2016</w:t>
            </w:r>
          </w:p>
        </w:tc>
        <w:tc>
          <w:tcPr>
            <w:tcW w:w="3231" w:type="dxa"/>
            <w:vAlign w:val="center"/>
          </w:tcPr>
          <w:p w:rsidR="002113F6" w:rsidRDefault="002113F6">
            <w:pPr>
              <w:pStyle w:val="ConsPlusNormal"/>
              <w:jc w:val="center"/>
            </w:pPr>
            <w:r>
              <w:t>транспортирование отходов I - IV классов опасности</w:t>
            </w:r>
          </w:p>
        </w:tc>
      </w:tr>
      <w:tr w:rsidR="002113F6">
        <w:tc>
          <w:tcPr>
            <w:tcW w:w="2948" w:type="dxa"/>
            <w:vAlign w:val="center"/>
          </w:tcPr>
          <w:p w:rsidR="002113F6" w:rsidRDefault="002113F6">
            <w:pPr>
              <w:pStyle w:val="ConsPlusNormal"/>
              <w:jc w:val="center"/>
            </w:pPr>
            <w:r>
              <w:t>МУП коммунального хоз-ва города Бузулука "Благоустройство"</w:t>
            </w:r>
          </w:p>
        </w:tc>
        <w:tc>
          <w:tcPr>
            <w:tcW w:w="1984" w:type="dxa"/>
            <w:vAlign w:val="center"/>
          </w:tcPr>
          <w:p w:rsidR="002113F6" w:rsidRDefault="002113F6">
            <w:pPr>
              <w:pStyle w:val="ConsPlusNormal"/>
              <w:jc w:val="center"/>
            </w:pPr>
            <w:r>
              <w:t>5603013496</w:t>
            </w:r>
          </w:p>
        </w:tc>
        <w:tc>
          <w:tcPr>
            <w:tcW w:w="2608" w:type="dxa"/>
            <w:vAlign w:val="center"/>
          </w:tcPr>
          <w:p w:rsidR="002113F6" w:rsidRDefault="002113F6">
            <w:pPr>
              <w:pStyle w:val="ConsPlusNormal"/>
              <w:jc w:val="center"/>
            </w:pPr>
            <w:r>
              <w:t>N (56)-2080-СТ от 08.11.2016</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ИП Сухомлинов О.Н.</w:t>
            </w:r>
          </w:p>
        </w:tc>
        <w:tc>
          <w:tcPr>
            <w:tcW w:w="1984" w:type="dxa"/>
            <w:vAlign w:val="center"/>
          </w:tcPr>
          <w:p w:rsidR="002113F6" w:rsidRDefault="002113F6">
            <w:pPr>
              <w:pStyle w:val="ConsPlusNormal"/>
              <w:jc w:val="center"/>
            </w:pPr>
            <w:r>
              <w:t>560901837438</w:t>
            </w:r>
          </w:p>
        </w:tc>
        <w:tc>
          <w:tcPr>
            <w:tcW w:w="2608" w:type="dxa"/>
            <w:vAlign w:val="center"/>
          </w:tcPr>
          <w:p w:rsidR="002113F6" w:rsidRDefault="002113F6">
            <w:pPr>
              <w:pStyle w:val="ConsPlusNormal"/>
              <w:jc w:val="center"/>
            </w:pPr>
            <w:r>
              <w:t>(02)-560933-СТБ/П от 08.02.2021</w:t>
            </w:r>
          </w:p>
        </w:tc>
        <w:tc>
          <w:tcPr>
            <w:tcW w:w="3231" w:type="dxa"/>
            <w:vAlign w:val="center"/>
          </w:tcPr>
          <w:p w:rsidR="002113F6" w:rsidRDefault="002113F6">
            <w:pPr>
              <w:pStyle w:val="ConsPlusNormal"/>
              <w:jc w:val="center"/>
            </w:pPr>
            <w:r>
              <w:t>сбор отходов III - IV класса опасности, транспортирование отходов I - IV класса опасности, обезвреживание отходов III - IV класса опасности</w:t>
            </w:r>
          </w:p>
        </w:tc>
      </w:tr>
      <w:tr w:rsidR="002113F6">
        <w:tc>
          <w:tcPr>
            <w:tcW w:w="2948" w:type="dxa"/>
            <w:vAlign w:val="center"/>
          </w:tcPr>
          <w:p w:rsidR="002113F6" w:rsidRDefault="002113F6">
            <w:pPr>
              <w:pStyle w:val="ConsPlusNormal"/>
              <w:jc w:val="center"/>
            </w:pPr>
            <w:r>
              <w:t>ООО "Газпром добыча Оренбург"</w:t>
            </w:r>
          </w:p>
        </w:tc>
        <w:tc>
          <w:tcPr>
            <w:tcW w:w="1984" w:type="dxa"/>
            <w:vAlign w:val="center"/>
          </w:tcPr>
          <w:p w:rsidR="002113F6" w:rsidRDefault="002113F6">
            <w:pPr>
              <w:pStyle w:val="ConsPlusNormal"/>
              <w:jc w:val="center"/>
            </w:pPr>
            <w:r>
              <w:t>5610058025</w:t>
            </w:r>
          </w:p>
        </w:tc>
        <w:tc>
          <w:tcPr>
            <w:tcW w:w="2608" w:type="dxa"/>
            <w:vAlign w:val="center"/>
          </w:tcPr>
          <w:p w:rsidR="002113F6" w:rsidRDefault="002113F6">
            <w:pPr>
              <w:pStyle w:val="ConsPlusNormal"/>
              <w:jc w:val="center"/>
            </w:pPr>
            <w:r>
              <w:t>N (56)-2200-СТОУБР/П от 27.06.2019</w:t>
            </w:r>
          </w:p>
        </w:tc>
        <w:tc>
          <w:tcPr>
            <w:tcW w:w="3231" w:type="dxa"/>
            <w:vAlign w:val="center"/>
          </w:tcPr>
          <w:p w:rsidR="002113F6" w:rsidRDefault="002113F6">
            <w:pPr>
              <w:pStyle w:val="ConsPlusNormal"/>
              <w:jc w:val="center"/>
            </w:pPr>
            <w:r>
              <w:t>сбор, транспортирование, обработка, утилизация, обезвреживание, размещение отходов I - IV классов опасности</w:t>
            </w:r>
          </w:p>
        </w:tc>
      </w:tr>
      <w:tr w:rsidR="002113F6">
        <w:tc>
          <w:tcPr>
            <w:tcW w:w="2948" w:type="dxa"/>
            <w:vAlign w:val="center"/>
          </w:tcPr>
          <w:p w:rsidR="002113F6" w:rsidRDefault="002113F6">
            <w:pPr>
              <w:pStyle w:val="ConsPlusNormal"/>
              <w:jc w:val="center"/>
            </w:pPr>
            <w:r>
              <w:t>ООО "Экоойл"</w:t>
            </w:r>
          </w:p>
        </w:tc>
        <w:tc>
          <w:tcPr>
            <w:tcW w:w="1984" w:type="dxa"/>
            <w:vAlign w:val="center"/>
          </w:tcPr>
          <w:p w:rsidR="002113F6" w:rsidRDefault="002113F6">
            <w:pPr>
              <w:pStyle w:val="ConsPlusNormal"/>
              <w:jc w:val="center"/>
            </w:pPr>
            <w:r>
              <w:t>5609179681</w:t>
            </w:r>
          </w:p>
        </w:tc>
        <w:tc>
          <w:tcPr>
            <w:tcW w:w="2608" w:type="dxa"/>
            <w:vAlign w:val="center"/>
          </w:tcPr>
          <w:p w:rsidR="002113F6" w:rsidRDefault="002113F6">
            <w:pPr>
              <w:pStyle w:val="ConsPlusNormal"/>
              <w:jc w:val="center"/>
            </w:pPr>
            <w:r>
              <w:t>N (56)-2384-СТ от 07.12.2016</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"НЩЗ"</w:t>
            </w:r>
          </w:p>
        </w:tc>
        <w:tc>
          <w:tcPr>
            <w:tcW w:w="1984" w:type="dxa"/>
            <w:vAlign w:val="center"/>
          </w:tcPr>
          <w:p w:rsidR="002113F6" w:rsidRDefault="002113F6">
            <w:pPr>
              <w:pStyle w:val="ConsPlusNormal"/>
              <w:jc w:val="center"/>
            </w:pPr>
            <w:r>
              <w:t>5607020254</w:t>
            </w:r>
          </w:p>
        </w:tc>
        <w:tc>
          <w:tcPr>
            <w:tcW w:w="2608" w:type="dxa"/>
            <w:vAlign w:val="center"/>
          </w:tcPr>
          <w:p w:rsidR="002113F6" w:rsidRDefault="002113F6">
            <w:pPr>
              <w:pStyle w:val="ConsPlusNormal"/>
              <w:jc w:val="center"/>
            </w:pPr>
            <w:r>
              <w:t>N (56)-2448-ТУ от 16.12.2016</w:t>
            </w:r>
          </w:p>
        </w:tc>
        <w:tc>
          <w:tcPr>
            <w:tcW w:w="3231" w:type="dxa"/>
            <w:vAlign w:val="center"/>
          </w:tcPr>
          <w:p w:rsidR="002113F6" w:rsidRDefault="002113F6">
            <w:pPr>
              <w:pStyle w:val="ConsPlusNormal"/>
              <w:jc w:val="center"/>
            </w:pPr>
            <w:r>
              <w:t>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ООО "Ветеран"</w:t>
            </w:r>
          </w:p>
        </w:tc>
        <w:tc>
          <w:tcPr>
            <w:tcW w:w="1984" w:type="dxa"/>
            <w:vAlign w:val="center"/>
          </w:tcPr>
          <w:p w:rsidR="002113F6" w:rsidRDefault="002113F6">
            <w:pPr>
              <w:pStyle w:val="ConsPlusNormal"/>
              <w:jc w:val="center"/>
            </w:pPr>
            <w:r>
              <w:t>5603007580</w:t>
            </w:r>
          </w:p>
        </w:tc>
        <w:tc>
          <w:tcPr>
            <w:tcW w:w="2608" w:type="dxa"/>
            <w:vAlign w:val="center"/>
          </w:tcPr>
          <w:p w:rsidR="002113F6" w:rsidRDefault="002113F6">
            <w:pPr>
              <w:pStyle w:val="ConsPlusNormal"/>
              <w:jc w:val="center"/>
            </w:pPr>
            <w:r>
              <w:t>N (56)-2567-СТ от 27.12.2016</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МУК "Оренбург утилизация"</w:t>
            </w:r>
          </w:p>
        </w:tc>
        <w:tc>
          <w:tcPr>
            <w:tcW w:w="1984" w:type="dxa"/>
            <w:vAlign w:val="center"/>
          </w:tcPr>
          <w:p w:rsidR="002113F6" w:rsidRDefault="002113F6">
            <w:pPr>
              <w:pStyle w:val="ConsPlusNormal"/>
              <w:jc w:val="center"/>
            </w:pPr>
            <w:r>
              <w:t>5612079775</w:t>
            </w:r>
          </w:p>
        </w:tc>
        <w:tc>
          <w:tcPr>
            <w:tcW w:w="2608" w:type="dxa"/>
            <w:vAlign w:val="center"/>
          </w:tcPr>
          <w:p w:rsidR="002113F6" w:rsidRDefault="002113F6">
            <w:pPr>
              <w:pStyle w:val="ConsPlusNormal"/>
              <w:jc w:val="center"/>
            </w:pPr>
            <w:r>
              <w:t>N (56)-2690-СТ от 18.01.2017</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МУП ЖКХ "Адамовское"</w:t>
            </w:r>
          </w:p>
        </w:tc>
        <w:tc>
          <w:tcPr>
            <w:tcW w:w="1984" w:type="dxa"/>
            <w:vAlign w:val="center"/>
          </w:tcPr>
          <w:p w:rsidR="002113F6" w:rsidRDefault="002113F6">
            <w:pPr>
              <w:pStyle w:val="ConsPlusNormal"/>
              <w:jc w:val="center"/>
            </w:pPr>
            <w:r>
              <w:t>5619005966</w:t>
            </w:r>
          </w:p>
        </w:tc>
        <w:tc>
          <w:tcPr>
            <w:tcW w:w="2608" w:type="dxa"/>
            <w:vAlign w:val="center"/>
          </w:tcPr>
          <w:p w:rsidR="002113F6" w:rsidRDefault="002113F6">
            <w:pPr>
              <w:pStyle w:val="ConsPlusNormal"/>
              <w:jc w:val="center"/>
            </w:pPr>
            <w:r>
              <w:t>N (56)-2710-СТ от 20.01.2017</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"ЭкоПромутилизация"</w:t>
            </w:r>
          </w:p>
        </w:tc>
        <w:tc>
          <w:tcPr>
            <w:tcW w:w="1984" w:type="dxa"/>
            <w:vAlign w:val="center"/>
          </w:tcPr>
          <w:p w:rsidR="002113F6" w:rsidRDefault="002113F6">
            <w:pPr>
              <w:pStyle w:val="ConsPlusNormal"/>
              <w:jc w:val="center"/>
            </w:pPr>
            <w:r>
              <w:t>5612162825</w:t>
            </w:r>
          </w:p>
        </w:tc>
        <w:tc>
          <w:tcPr>
            <w:tcW w:w="2608" w:type="dxa"/>
            <w:vAlign w:val="center"/>
          </w:tcPr>
          <w:p w:rsidR="002113F6" w:rsidRDefault="002113F6">
            <w:pPr>
              <w:pStyle w:val="ConsPlusNormal"/>
              <w:jc w:val="center"/>
            </w:pPr>
            <w:r>
              <w:t xml:space="preserve">N (56)-2902-СТ от </w:t>
            </w:r>
            <w:r>
              <w:lastRenderedPageBreak/>
              <w:t>10.02.2017</w:t>
            </w:r>
          </w:p>
        </w:tc>
        <w:tc>
          <w:tcPr>
            <w:tcW w:w="3231" w:type="dxa"/>
            <w:vAlign w:val="center"/>
          </w:tcPr>
          <w:p w:rsidR="002113F6" w:rsidRDefault="002113F6">
            <w:pPr>
              <w:pStyle w:val="ConsPlusNormal"/>
              <w:jc w:val="center"/>
            </w:pPr>
            <w:r>
              <w:lastRenderedPageBreak/>
              <w:t xml:space="preserve">сбор, транспортирование </w:t>
            </w:r>
            <w:r>
              <w:lastRenderedPageBreak/>
              <w:t>отходов I - IV классов опасности</w:t>
            </w:r>
          </w:p>
        </w:tc>
      </w:tr>
      <w:tr w:rsidR="002113F6">
        <w:tc>
          <w:tcPr>
            <w:tcW w:w="2948" w:type="dxa"/>
            <w:vAlign w:val="center"/>
          </w:tcPr>
          <w:p w:rsidR="002113F6" w:rsidRDefault="002113F6">
            <w:pPr>
              <w:pStyle w:val="ConsPlusNormal"/>
              <w:jc w:val="center"/>
            </w:pPr>
            <w:r>
              <w:lastRenderedPageBreak/>
              <w:t>ООО "АКБ-УРАЛ"</w:t>
            </w:r>
          </w:p>
        </w:tc>
        <w:tc>
          <w:tcPr>
            <w:tcW w:w="1984" w:type="dxa"/>
            <w:vAlign w:val="center"/>
          </w:tcPr>
          <w:p w:rsidR="002113F6" w:rsidRDefault="002113F6">
            <w:pPr>
              <w:pStyle w:val="ConsPlusNormal"/>
              <w:jc w:val="center"/>
            </w:pPr>
            <w:r>
              <w:t>5648021095</w:t>
            </w:r>
          </w:p>
        </w:tc>
        <w:tc>
          <w:tcPr>
            <w:tcW w:w="2608" w:type="dxa"/>
            <w:vAlign w:val="center"/>
          </w:tcPr>
          <w:p w:rsidR="002113F6" w:rsidRDefault="002113F6">
            <w:pPr>
              <w:pStyle w:val="ConsPlusNormal"/>
              <w:jc w:val="center"/>
            </w:pPr>
            <w:r>
              <w:t>N (56)-2951-СТ от 17.02.2017</w:t>
            </w:r>
          </w:p>
        </w:tc>
        <w:tc>
          <w:tcPr>
            <w:tcW w:w="3231" w:type="dxa"/>
            <w:vAlign w:val="center"/>
          </w:tcPr>
          <w:p w:rsidR="002113F6" w:rsidRDefault="002113F6">
            <w:pPr>
              <w:pStyle w:val="ConsPlusNormal"/>
              <w:jc w:val="center"/>
            </w:pPr>
            <w:r>
              <w:t>сбор, транспортирование отходов II - III классов опасности</w:t>
            </w:r>
          </w:p>
        </w:tc>
      </w:tr>
      <w:tr w:rsidR="002113F6">
        <w:tc>
          <w:tcPr>
            <w:tcW w:w="2948" w:type="dxa"/>
            <w:vAlign w:val="center"/>
          </w:tcPr>
          <w:p w:rsidR="002113F6" w:rsidRDefault="002113F6">
            <w:pPr>
              <w:pStyle w:val="ConsPlusNormal"/>
              <w:jc w:val="center"/>
            </w:pPr>
            <w:r>
              <w:t>ООО "ОренМет"</w:t>
            </w:r>
          </w:p>
        </w:tc>
        <w:tc>
          <w:tcPr>
            <w:tcW w:w="1984" w:type="dxa"/>
            <w:vAlign w:val="center"/>
          </w:tcPr>
          <w:p w:rsidR="002113F6" w:rsidRDefault="002113F6">
            <w:pPr>
              <w:pStyle w:val="ConsPlusNormal"/>
              <w:jc w:val="center"/>
            </w:pPr>
            <w:r>
              <w:t>5610212781</w:t>
            </w:r>
          </w:p>
        </w:tc>
        <w:tc>
          <w:tcPr>
            <w:tcW w:w="2608" w:type="dxa"/>
            <w:vAlign w:val="center"/>
          </w:tcPr>
          <w:p w:rsidR="002113F6" w:rsidRDefault="002113F6">
            <w:pPr>
              <w:pStyle w:val="ConsPlusNormal"/>
              <w:jc w:val="center"/>
            </w:pPr>
            <w:r>
              <w:t>N (56)-3002-СТ от 21.02.2017</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"МЕТАЛЕКС"</w:t>
            </w:r>
          </w:p>
        </w:tc>
        <w:tc>
          <w:tcPr>
            <w:tcW w:w="1984" w:type="dxa"/>
            <w:vAlign w:val="center"/>
          </w:tcPr>
          <w:p w:rsidR="002113F6" w:rsidRDefault="002113F6">
            <w:pPr>
              <w:pStyle w:val="ConsPlusNormal"/>
              <w:jc w:val="center"/>
            </w:pPr>
            <w:r>
              <w:t>5607011852</w:t>
            </w:r>
          </w:p>
        </w:tc>
        <w:tc>
          <w:tcPr>
            <w:tcW w:w="2608" w:type="dxa"/>
            <w:vAlign w:val="center"/>
          </w:tcPr>
          <w:p w:rsidR="002113F6" w:rsidRDefault="002113F6">
            <w:pPr>
              <w:pStyle w:val="ConsPlusNormal"/>
              <w:jc w:val="center"/>
            </w:pPr>
            <w:r>
              <w:t>N (56)-3027-Т от 27.02.2017</w:t>
            </w:r>
          </w:p>
        </w:tc>
        <w:tc>
          <w:tcPr>
            <w:tcW w:w="3231" w:type="dxa"/>
            <w:vAlign w:val="center"/>
          </w:tcPr>
          <w:p w:rsidR="002113F6" w:rsidRDefault="002113F6">
            <w:pPr>
              <w:pStyle w:val="ConsPlusNormal"/>
              <w:jc w:val="center"/>
            </w:pPr>
            <w:r>
              <w:t>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"ЗеленХоз+"</w:t>
            </w:r>
          </w:p>
        </w:tc>
        <w:tc>
          <w:tcPr>
            <w:tcW w:w="1984" w:type="dxa"/>
            <w:vAlign w:val="center"/>
          </w:tcPr>
          <w:p w:rsidR="002113F6" w:rsidRDefault="002113F6">
            <w:pPr>
              <w:pStyle w:val="ConsPlusNormal"/>
              <w:jc w:val="center"/>
            </w:pPr>
            <w:r>
              <w:t>5614074148</w:t>
            </w:r>
          </w:p>
        </w:tc>
        <w:tc>
          <w:tcPr>
            <w:tcW w:w="2608" w:type="dxa"/>
            <w:vAlign w:val="center"/>
          </w:tcPr>
          <w:p w:rsidR="002113F6" w:rsidRDefault="002113F6">
            <w:pPr>
              <w:pStyle w:val="ConsPlusNormal"/>
              <w:jc w:val="center"/>
            </w:pPr>
            <w:r>
              <w:t>N (56)-3060-СТ от 06.03.2017</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ГУП "ОКЭС"</w:t>
            </w:r>
          </w:p>
        </w:tc>
        <w:tc>
          <w:tcPr>
            <w:tcW w:w="1984" w:type="dxa"/>
            <w:vAlign w:val="center"/>
          </w:tcPr>
          <w:p w:rsidR="002113F6" w:rsidRDefault="002113F6">
            <w:pPr>
              <w:pStyle w:val="ConsPlusNormal"/>
              <w:jc w:val="center"/>
            </w:pPr>
            <w:r>
              <w:t>5611001494</w:t>
            </w:r>
          </w:p>
        </w:tc>
        <w:tc>
          <w:tcPr>
            <w:tcW w:w="2608" w:type="dxa"/>
            <w:vAlign w:val="center"/>
          </w:tcPr>
          <w:p w:rsidR="002113F6" w:rsidRDefault="002113F6">
            <w:pPr>
              <w:pStyle w:val="ConsPlusNormal"/>
              <w:jc w:val="center"/>
            </w:pPr>
            <w:r>
              <w:t>N (56)-1764-ТОУ(П) от 10.03.2017</w:t>
            </w:r>
          </w:p>
        </w:tc>
        <w:tc>
          <w:tcPr>
            <w:tcW w:w="3231" w:type="dxa"/>
            <w:vAlign w:val="center"/>
          </w:tcPr>
          <w:p w:rsidR="002113F6" w:rsidRDefault="002113F6">
            <w:pPr>
              <w:pStyle w:val="ConsPlusNormal"/>
              <w:jc w:val="center"/>
            </w:pPr>
            <w:r>
              <w:t>транспортирование, обработка, утилизация отходов I - IV классов опасности</w:t>
            </w:r>
          </w:p>
        </w:tc>
      </w:tr>
      <w:tr w:rsidR="002113F6">
        <w:tc>
          <w:tcPr>
            <w:tcW w:w="2948" w:type="dxa"/>
            <w:vAlign w:val="center"/>
          </w:tcPr>
          <w:p w:rsidR="002113F6" w:rsidRDefault="002113F6">
            <w:pPr>
              <w:pStyle w:val="ConsPlusNormal"/>
              <w:jc w:val="center"/>
            </w:pPr>
            <w:r>
              <w:t>ООО "ВЕГА"</w:t>
            </w:r>
          </w:p>
        </w:tc>
        <w:tc>
          <w:tcPr>
            <w:tcW w:w="1984" w:type="dxa"/>
            <w:vAlign w:val="center"/>
          </w:tcPr>
          <w:p w:rsidR="002113F6" w:rsidRDefault="002113F6">
            <w:pPr>
              <w:pStyle w:val="ConsPlusNormal"/>
              <w:jc w:val="center"/>
            </w:pPr>
            <w:r>
              <w:t>5638031489</w:t>
            </w:r>
          </w:p>
        </w:tc>
        <w:tc>
          <w:tcPr>
            <w:tcW w:w="2608" w:type="dxa"/>
            <w:vAlign w:val="center"/>
          </w:tcPr>
          <w:p w:rsidR="002113F6" w:rsidRDefault="002113F6">
            <w:pPr>
              <w:pStyle w:val="ConsPlusNormal"/>
              <w:jc w:val="center"/>
            </w:pPr>
            <w:r>
              <w:t>N (56)-3329-СО от 11.04.2017</w:t>
            </w:r>
          </w:p>
        </w:tc>
        <w:tc>
          <w:tcPr>
            <w:tcW w:w="3231" w:type="dxa"/>
            <w:vAlign w:val="center"/>
          </w:tcPr>
          <w:p w:rsidR="002113F6" w:rsidRDefault="002113F6">
            <w:pPr>
              <w:pStyle w:val="ConsPlusNormal"/>
              <w:jc w:val="center"/>
            </w:pPr>
            <w:r>
              <w:t>сбор, обработка отходов II - III классов опасности</w:t>
            </w:r>
          </w:p>
        </w:tc>
      </w:tr>
      <w:tr w:rsidR="002113F6">
        <w:tc>
          <w:tcPr>
            <w:tcW w:w="2948" w:type="dxa"/>
            <w:vAlign w:val="center"/>
          </w:tcPr>
          <w:p w:rsidR="002113F6" w:rsidRDefault="002113F6">
            <w:pPr>
              <w:pStyle w:val="ConsPlusNormal"/>
              <w:jc w:val="center"/>
            </w:pPr>
            <w:r>
              <w:t>МУП ЖКХ и С</w:t>
            </w:r>
          </w:p>
        </w:tc>
        <w:tc>
          <w:tcPr>
            <w:tcW w:w="1984" w:type="dxa"/>
            <w:vAlign w:val="center"/>
          </w:tcPr>
          <w:p w:rsidR="002113F6" w:rsidRDefault="002113F6">
            <w:pPr>
              <w:pStyle w:val="ConsPlusNormal"/>
              <w:jc w:val="center"/>
            </w:pPr>
            <w:r>
              <w:t>5622005123</w:t>
            </w:r>
          </w:p>
        </w:tc>
        <w:tc>
          <w:tcPr>
            <w:tcW w:w="2608" w:type="dxa"/>
            <w:vAlign w:val="center"/>
          </w:tcPr>
          <w:p w:rsidR="002113F6" w:rsidRDefault="002113F6">
            <w:pPr>
              <w:pStyle w:val="ConsPlusNormal"/>
              <w:jc w:val="center"/>
            </w:pPr>
            <w:r>
              <w:t>N (56)-3405-СТ от 21.04.2017</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"ПК "Живая Планета"</w:t>
            </w:r>
          </w:p>
        </w:tc>
        <w:tc>
          <w:tcPr>
            <w:tcW w:w="1984" w:type="dxa"/>
            <w:vAlign w:val="center"/>
          </w:tcPr>
          <w:p w:rsidR="002113F6" w:rsidRDefault="002113F6">
            <w:pPr>
              <w:pStyle w:val="ConsPlusNormal"/>
              <w:jc w:val="center"/>
            </w:pPr>
            <w:r>
              <w:t>5638032130</w:t>
            </w:r>
          </w:p>
        </w:tc>
        <w:tc>
          <w:tcPr>
            <w:tcW w:w="2608" w:type="dxa"/>
            <w:vAlign w:val="center"/>
          </w:tcPr>
          <w:p w:rsidR="002113F6" w:rsidRDefault="002113F6">
            <w:pPr>
              <w:pStyle w:val="ConsPlusNormal"/>
              <w:jc w:val="center"/>
            </w:pPr>
            <w:r>
              <w:t>N (56)-4172-СТОУБ/П от 02.07.2019</w:t>
            </w:r>
          </w:p>
        </w:tc>
        <w:tc>
          <w:tcPr>
            <w:tcW w:w="3231" w:type="dxa"/>
            <w:vAlign w:val="center"/>
          </w:tcPr>
          <w:p w:rsidR="002113F6" w:rsidRDefault="002113F6">
            <w:pPr>
              <w:pStyle w:val="ConsPlusNormal"/>
              <w:jc w:val="center"/>
            </w:pPr>
            <w:r>
              <w:t>Сбор, транспортирование, обработка, утилизация, обезвреживание отходов II - IV классов опасности</w:t>
            </w:r>
          </w:p>
        </w:tc>
      </w:tr>
      <w:tr w:rsidR="002113F6">
        <w:tc>
          <w:tcPr>
            <w:tcW w:w="2948" w:type="dxa"/>
            <w:vAlign w:val="center"/>
          </w:tcPr>
          <w:p w:rsidR="002113F6" w:rsidRDefault="002113F6">
            <w:pPr>
              <w:pStyle w:val="ConsPlusNormal"/>
              <w:jc w:val="center"/>
            </w:pPr>
            <w:r>
              <w:t>АО "БМЗ"</w:t>
            </w:r>
          </w:p>
        </w:tc>
        <w:tc>
          <w:tcPr>
            <w:tcW w:w="1984" w:type="dxa"/>
            <w:vAlign w:val="center"/>
          </w:tcPr>
          <w:p w:rsidR="002113F6" w:rsidRDefault="002113F6">
            <w:pPr>
              <w:pStyle w:val="ConsPlusNormal"/>
              <w:jc w:val="center"/>
            </w:pPr>
            <w:r>
              <w:t>5653000012</w:t>
            </w:r>
          </w:p>
        </w:tc>
        <w:tc>
          <w:tcPr>
            <w:tcW w:w="2608" w:type="dxa"/>
            <w:vAlign w:val="center"/>
          </w:tcPr>
          <w:p w:rsidR="002113F6" w:rsidRDefault="002113F6">
            <w:pPr>
              <w:pStyle w:val="ConsPlusNormal"/>
              <w:jc w:val="center"/>
            </w:pPr>
            <w:r>
              <w:t>N (56)-4173-ТУ от 14.08.2017</w:t>
            </w:r>
          </w:p>
        </w:tc>
        <w:tc>
          <w:tcPr>
            <w:tcW w:w="3231" w:type="dxa"/>
            <w:vAlign w:val="center"/>
          </w:tcPr>
          <w:p w:rsidR="002113F6" w:rsidRDefault="002113F6">
            <w:pPr>
              <w:pStyle w:val="ConsPlusNormal"/>
              <w:jc w:val="center"/>
            </w:pPr>
            <w:r>
              <w:t>Транспортирование, утилизация отходов I - IV классов опасности</w:t>
            </w:r>
          </w:p>
        </w:tc>
      </w:tr>
      <w:tr w:rsidR="002113F6">
        <w:tc>
          <w:tcPr>
            <w:tcW w:w="2948" w:type="dxa"/>
            <w:vAlign w:val="center"/>
          </w:tcPr>
          <w:p w:rsidR="002113F6" w:rsidRDefault="002113F6">
            <w:pPr>
              <w:pStyle w:val="ConsPlusNormal"/>
              <w:jc w:val="center"/>
            </w:pPr>
            <w:r>
              <w:t>ООО "Прима"</w:t>
            </w:r>
          </w:p>
        </w:tc>
        <w:tc>
          <w:tcPr>
            <w:tcW w:w="1984" w:type="dxa"/>
            <w:vAlign w:val="center"/>
          </w:tcPr>
          <w:p w:rsidR="002113F6" w:rsidRDefault="002113F6">
            <w:pPr>
              <w:pStyle w:val="ConsPlusNormal"/>
              <w:jc w:val="center"/>
            </w:pPr>
            <w:r>
              <w:t>5611053020</w:t>
            </w:r>
          </w:p>
        </w:tc>
        <w:tc>
          <w:tcPr>
            <w:tcW w:w="2608" w:type="dxa"/>
            <w:vAlign w:val="center"/>
          </w:tcPr>
          <w:p w:rsidR="002113F6" w:rsidRDefault="002113F6">
            <w:pPr>
              <w:pStyle w:val="ConsPlusNormal"/>
              <w:jc w:val="center"/>
            </w:pPr>
            <w:r>
              <w:t>N (02)-560907-СТО/П от 29.10.2020</w:t>
            </w:r>
          </w:p>
        </w:tc>
        <w:tc>
          <w:tcPr>
            <w:tcW w:w="3231" w:type="dxa"/>
            <w:vAlign w:val="center"/>
          </w:tcPr>
          <w:p w:rsidR="002113F6" w:rsidRDefault="002113F6">
            <w:pPr>
              <w:pStyle w:val="ConsPlusNormal"/>
              <w:jc w:val="center"/>
            </w:pPr>
            <w:r>
              <w:t>Сбор, транспортирование, обработка II - IV классов опасности</w:t>
            </w:r>
          </w:p>
        </w:tc>
      </w:tr>
      <w:tr w:rsidR="002113F6">
        <w:tc>
          <w:tcPr>
            <w:tcW w:w="2948" w:type="dxa"/>
            <w:vAlign w:val="center"/>
          </w:tcPr>
          <w:p w:rsidR="002113F6" w:rsidRDefault="002113F6">
            <w:pPr>
              <w:pStyle w:val="ConsPlusNormal"/>
              <w:jc w:val="center"/>
            </w:pPr>
            <w:r>
              <w:lastRenderedPageBreak/>
              <w:t>ЗАО "Импульс Нефтесервис"</w:t>
            </w:r>
          </w:p>
        </w:tc>
        <w:tc>
          <w:tcPr>
            <w:tcW w:w="1984" w:type="dxa"/>
            <w:vAlign w:val="center"/>
          </w:tcPr>
          <w:p w:rsidR="002113F6" w:rsidRDefault="002113F6">
            <w:pPr>
              <w:pStyle w:val="ConsPlusNormal"/>
              <w:jc w:val="center"/>
            </w:pPr>
            <w:r>
              <w:t>5603019240</w:t>
            </w:r>
          </w:p>
        </w:tc>
        <w:tc>
          <w:tcPr>
            <w:tcW w:w="2608" w:type="dxa"/>
            <w:vAlign w:val="center"/>
          </w:tcPr>
          <w:p w:rsidR="002113F6" w:rsidRDefault="002113F6">
            <w:pPr>
              <w:pStyle w:val="ConsPlusNormal"/>
              <w:jc w:val="center"/>
            </w:pPr>
            <w:r>
              <w:t>N (56)-4464-СТ от 28.09.2017</w:t>
            </w:r>
          </w:p>
        </w:tc>
        <w:tc>
          <w:tcPr>
            <w:tcW w:w="3231" w:type="dxa"/>
            <w:vAlign w:val="center"/>
          </w:tcPr>
          <w:p w:rsidR="002113F6" w:rsidRDefault="002113F6">
            <w:pPr>
              <w:pStyle w:val="ConsPlusNormal"/>
              <w:jc w:val="center"/>
            </w:pPr>
            <w:r>
              <w:t>Сбор, 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БНК-Сервис</w:t>
            </w:r>
          </w:p>
        </w:tc>
        <w:tc>
          <w:tcPr>
            <w:tcW w:w="1984" w:type="dxa"/>
            <w:vAlign w:val="center"/>
          </w:tcPr>
          <w:p w:rsidR="002113F6" w:rsidRDefault="002113F6">
            <w:pPr>
              <w:pStyle w:val="ConsPlusNormal"/>
              <w:jc w:val="center"/>
            </w:pPr>
            <w:r>
              <w:t>5603038620</w:t>
            </w:r>
          </w:p>
        </w:tc>
        <w:tc>
          <w:tcPr>
            <w:tcW w:w="2608" w:type="dxa"/>
            <w:vAlign w:val="center"/>
          </w:tcPr>
          <w:p w:rsidR="002113F6" w:rsidRDefault="002113F6">
            <w:pPr>
              <w:pStyle w:val="ConsPlusNormal"/>
              <w:jc w:val="center"/>
            </w:pPr>
            <w:r>
              <w:t>N (56)-4681-СТ от 07.11 2017</w:t>
            </w:r>
          </w:p>
        </w:tc>
        <w:tc>
          <w:tcPr>
            <w:tcW w:w="3231" w:type="dxa"/>
            <w:vAlign w:val="center"/>
          </w:tcPr>
          <w:p w:rsidR="002113F6" w:rsidRDefault="002113F6">
            <w:pPr>
              <w:pStyle w:val="ConsPlusNormal"/>
              <w:jc w:val="center"/>
            </w:pPr>
            <w:r>
              <w:t>сбор, транспортирование отходов I - IV класса опасности</w:t>
            </w:r>
          </w:p>
        </w:tc>
      </w:tr>
      <w:tr w:rsidR="002113F6">
        <w:tc>
          <w:tcPr>
            <w:tcW w:w="2948" w:type="dxa"/>
            <w:vAlign w:val="center"/>
          </w:tcPr>
          <w:p w:rsidR="002113F6" w:rsidRDefault="002113F6">
            <w:pPr>
              <w:pStyle w:val="ConsPlusNormal"/>
              <w:jc w:val="center"/>
            </w:pPr>
            <w:r>
              <w:t>ООО "ВторЦветЛит-Урал"</w:t>
            </w:r>
          </w:p>
        </w:tc>
        <w:tc>
          <w:tcPr>
            <w:tcW w:w="1984" w:type="dxa"/>
            <w:vAlign w:val="center"/>
          </w:tcPr>
          <w:p w:rsidR="002113F6" w:rsidRDefault="002113F6">
            <w:pPr>
              <w:pStyle w:val="ConsPlusNormal"/>
              <w:jc w:val="center"/>
            </w:pPr>
            <w:r>
              <w:t>5054011181</w:t>
            </w:r>
          </w:p>
        </w:tc>
        <w:tc>
          <w:tcPr>
            <w:tcW w:w="2608" w:type="dxa"/>
            <w:vAlign w:val="center"/>
          </w:tcPr>
          <w:p w:rsidR="002113F6" w:rsidRDefault="002113F6">
            <w:pPr>
              <w:pStyle w:val="ConsPlusNormal"/>
              <w:jc w:val="center"/>
            </w:pPr>
            <w:r>
              <w:t>N (56)-4801-СТ от 29.11.2017</w:t>
            </w:r>
          </w:p>
        </w:tc>
        <w:tc>
          <w:tcPr>
            <w:tcW w:w="3231" w:type="dxa"/>
            <w:vAlign w:val="center"/>
          </w:tcPr>
          <w:p w:rsidR="002113F6" w:rsidRDefault="002113F6">
            <w:pPr>
              <w:pStyle w:val="ConsPlusNormal"/>
              <w:jc w:val="center"/>
            </w:pPr>
            <w:r>
              <w:t>Сбор, 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"Акрон Южный Урал"</w:t>
            </w:r>
          </w:p>
        </w:tc>
        <w:tc>
          <w:tcPr>
            <w:tcW w:w="1984" w:type="dxa"/>
            <w:vAlign w:val="center"/>
          </w:tcPr>
          <w:p w:rsidR="002113F6" w:rsidRDefault="002113F6">
            <w:pPr>
              <w:pStyle w:val="ConsPlusNormal"/>
              <w:jc w:val="center"/>
            </w:pPr>
            <w:r>
              <w:t>5611073234</w:t>
            </w:r>
          </w:p>
        </w:tc>
        <w:tc>
          <w:tcPr>
            <w:tcW w:w="2608" w:type="dxa"/>
            <w:vAlign w:val="center"/>
          </w:tcPr>
          <w:p w:rsidR="002113F6" w:rsidRDefault="002113F6">
            <w:pPr>
              <w:pStyle w:val="ConsPlusNormal"/>
              <w:jc w:val="center"/>
            </w:pPr>
            <w:r>
              <w:t>02 N 00837 от 21.01.2020</w:t>
            </w:r>
          </w:p>
        </w:tc>
        <w:tc>
          <w:tcPr>
            <w:tcW w:w="3231" w:type="dxa"/>
            <w:vAlign w:val="center"/>
          </w:tcPr>
          <w:p w:rsidR="002113F6" w:rsidRDefault="002113F6">
            <w:pPr>
              <w:pStyle w:val="ConsPlusNormal"/>
              <w:jc w:val="center"/>
            </w:pPr>
            <w:r>
              <w:t>Сбор, транспортирование, обработка отходов 2 - 4 классов опасности</w:t>
            </w:r>
          </w:p>
        </w:tc>
      </w:tr>
      <w:tr w:rsidR="002113F6">
        <w:tc>
          <w:tcPr>
            <w:tcW w:w="2948" w:type="dxa"/>
            <w:vAlign w:val="center"/>
          </w:tcPr>
          <w:p w:rsidR="002113F6" w:rsidRDefault="002113F6">
            <w:pPr>
              <w:pStyle w:val="ConsPlusNormal"/>
              <w:jc w:val="center"/>
            </w:pPr>
            <w:r>
              <w:t>ООО "ЭКОБАТ"</w:t>
            </w:r>
          </w:p>
        </w:tc>
        <w:tc>
          <w:tcPr>
            <w:tcW w:w="1984" w:type="dxa"/>
            <w:vAlign w:val="center"/>
          </w:tcPr>
          <w:p w:rsidR="002113F6" w:rsidRDefault="002113F6">
            <w:pPr>
              <w:pStyle w:val="ConsPlusNormal"/>
              <w:jc w:val="center"/>
            </w:pPr>
            <w:r>
              <w:t>5610218261</w:t>
            </w:r>
          </w:p>
        </w:tc>
        <w:tc>
          <w:tcPr>
            <w:tcW w:w="2608" w:type="dxa"/>
            <w:vAlign w:val="center"/>
          </w:tcPr>
          <w:p w:rsidR="002113F6" w:rsidRDefault="002113F6">
            <w:pPr>
              <w:pStyle w:val="ConsPlusNormal"/>
              <w:jc w:val="center"/>
            </w:pPr>
            <w:r>
              <w:t>N (56)-5391-Т от 21.03.2018</w:t>
            </w:r>
          </w:p>
        </w:tc>
        <w:tc>
          <w:tcPr>
            <w:tcW w:w="3231" w:type="dxa"/>
            <w:vAlign w:val="center"/>
          </w:tcPr>
          <w:p w:rsidR="002113F6" w:rsidRDefault="002113F6">
            <w:pPr>
              <w:pStyle w:val="ConsPlusNormal"/>
              <w:jc w:val="center"/>
            </w:pPr>
            <w:r>
              <w:t>Транспортирование отходов II - III классов опасности</w:t>
            </w:r>
          </w:p>
        </w:tc>
      </w:tr>
      <w:tr w:rsidR="002113F6">
        <w:tc>
          <w:tcPr>
            <w:tcW w:w="2948" w:type="dxa"/>
            <w:vAlign w:val="center"/>
          </w:tcPr>
          <w:p w:rsidR="002113F6" w:rsidRDefault="002113F6">
            <w:pPr>
              <w:pStyle w:val="ConsPlusNormal"/>
              <w:jc w:val="center"/>
            </w:pPr>
            <w:r>
              <w:t>ООО "МеталлИнвест"</w:t>
            </w:r>
          </w:p>
        </w:tc>
        <w:tc>
          <w:tcPr>
            <w:tcW w:w="1984" w:type="dxa"/>
            <w:vAlign w:val="center"/>
          </w:tcPr>
          <w:p w:rsidR="002113F6" w:rsidRDefault="002113F6">
            <w:pPr>
              <w:pStyle w:val="ConsPlusNormal"/>
              <w:jc w:val="center"/>
            </w:pPr>
            <w:r>
              <w:t>5603045064</w:t>
            </w:r>
          </w:p>
        </w:tc>
        <w:tc>
          <w:tcPr>
            <w:tcW w:w="2608" w:type="dxa"/>
            <w:vAlign w:val="center"/>
          </w:tcPr>
          <w:p w:rsidR="002113F6" w:rsidRDefault="002113F6">
            <w:pPr>
              <w:pStyle w:val="ConsPlusNormal"/>
              <w:jc w:val="center"/>
            </w:pPr>
            <w:r>
              <w:t>02 N 00832 от 17.01.2020</w:t>
            </w:r>
          </w:p>
        </w:tc>
        <w:tc>
          <w:tcPr>
            <w:tcW w:w="3231" w:type="dxa"/>
            <w:vAlign w:val="center"/>
          </w:tcPr>
          <w:p w:rsidR="002113F6" w:rsidRDefault="002113F6">
            <w:pPr>
              <w:pStyle w:val="ConsPlusNormal"/>
              <w:jc w:val="center"/>
            </w:pPr>
            <w:r>
              <w:t>Сбор, транспортирование, обработка отходов 2 - 4 классов опасности</w:t>
            </w:r>
          </w:p>
        </w:tc>
      </w:tr>
      <w:tr w:rsidR="002113F6">
        <w:tc>
          <w:tcPr>
            <w:tcW w:w="2948" w:type="dxa"/>
            <w:vAlign w:val="center"/>
          </w:tcPr>
          <w:p w:rsidR="002113F6" w:rsidRDefault="002113F6">
            <w:pPr>
              <w:pStyle w:val="ConsPlusNormal"/>
              <w:jc w:val="center"/>
            </w:pPr>
            <w:r>
              <w:t>ООО "Стимул"</w:t>
            </w:r>
          </w:p>
        </w:tc>
        <w:tc>
          <w:tcPr>
            <w:tcW w:w="1984" w:type="dxa"/>
            <w:vAlign w:val="center"/>
          </w:tcPr>
          <w:p w:rsidR="002113F6" w:rsidRDefault="002113F6">
            <w:pPr>
              <w:pStyle w:val="ConsPlusNormal"/>
              <w:jc w:val="center"/>
            </w:pPr>
            <w:r>
              <w:t>5610223173</w:t>
            </w:r>
          </w:p>
        </w:tc>
        <w:tc>
          <w:tcPr>
            <w:tcW w:w="2608" w:type="dxa"/>
            <w:vAlign w:val="center"/>
          </w:tcPr>
          <w:p w:rsidR="002113F6" w:rsidRDefault="002113F6">
            <w:pPr>
              <w:pStyle w:val="ConsPlusNormal"/>
              <w:jc w:val="center"/>
            </w:pPr>
            <w:r>
              <w:t>(56)-5803-СТО/П от 21.12.2018</w:t>
            </w:r>
          </w:p>
        </w:tc>
        <w:tc>
          <w:tcPr>
            <w:tcW w:w="3231" w:type="dxa"/>
            <w:vAlign w:val="center"/>
          </w:tcPr>
          <w:p w:rsidR="002113F6" w:rsidRDefault="002113F6">
            <w:pPr>
              <w:pStyle w:val="ConsPlusNormal"/>
              <w:jc w:val="center"/>
            </w:pPr>
            <w:r>
              <w:t>сбор, транспортирование, обработка отходов II - IV классов опасности</w:t>
            </w:r>
          </w:p>
        </w:tc>
      </w:tr>
      <w:tr w:rsidR="002113F6">
        <w:tc>
          <w:tcPr>
            <w:tcW w:w="2948" w:type="dxa"/>
            <w:vAlign w:val="center"/>
          </w:tcPr>
          <w:p w:rsidR="002113F6" w:rsidRDefault="002113F6">
            <w:pPr>
              <w:pStyle w:val="ConsPlusNormal"/>
              <w:jc w:val="center"/>
            </w:pPr>
            <w:r>
              <w:t>ООО "РИВТ-М"</w:t>
            </w:r>
          </w:p>
        </w:tc>
        <w:tc>
          <w:tcPr>
            <w:tcW w:w="1984" w:type="dxa"/>
            <w:vAlign w:val="center"/>
          </w:tcPr>
          <w:p w:rsidR="002113F6" w:rsidRDefault="002113F6">
            <w:pPr>
              <w:pStyle w:val="ConsPlusNormal"/>
              <w:jc w:val="center"/>
            </w:pPr>
            <w:r>
              <w:t>6312050865</w:t>
            </w:r>
          </w:p>
        </w:tc>
        <w:tc>
          <w:tcPr>
            <w:tcW w:w="2608" w:type="dxa"/>
            <w:vAlign w:val="center"/>
          </w:tcPr>
          <w:p w:rsidR="002113F6" w:rsidRDefault="002113F6">
            <w:pPr>
              <w:pStyle w:val="ConsPlusNormal"/>
              <w:jc w:val="center"/>
            </w:pPr>
            <w:r>
              <w:t>(56)-6321-Т/П от 01.04.2019</w:t>
            </w:r>
          </w:p>
        </w:tc>
        <w:tc>
          <w:tcPr>
            <w:tcW w:w="3231" w:type="dxa"/>
            <w:vAlign w:val="center"/>
          </w:tcPr>
          <w:p w:rsidR="002113F6" w:rsidRDefault="002113F6">
            <w:pPr>
              <w:pStyle w:val="ConsPlusNormal"/>
              <w:jc w:val="center"/>
            </w:pPr>
            <w:r>
              <w:t>Транспортирование отходов II - IV классов опасности</w:t>
            </w:r>
          </w:p>
        </w:tc>
      </w:tr>
      <w:tr w:rsidR="002113F6">
        <w:tc>
          <w:tcPr>
            <w:tcW w:w="2948" w:type="dxa"/>
            <w:vAlign w:val="center"/>
          </w:tcPr>
          <w:p w:rsidR="002113F6" w:rsidRDefault="002113F6">
            <w:pPr>
              <w:pStyle w:val="ConsPlusNormal"/>
              <w:jc w:val="center"/>
            </w:pPr>
            <w:r>
              <w:t>ООО "СФНЗ"</w:t>
            </w:r>
          </w:p>
        </w:tc>
        <w:tc>
          <w:tcPr>
            <w:tcW w:w="1984" w:type="dxa"/>
            <w:vAlign w:val="center"/>
          </w:tcPr>
          <w:p w:rsidR="002113F6" w:rsidRDefault="002113F6">
            <w:pPr>
              <w:pStyle w:val="ConsPlusNormal"/>
              <w:jc w:val="center"/>
            </w:pPr>
            <w:r>
              <w:t>5610088414</w:t>
            </w:r>
          </w:p>
        </w:tc>
        <w:tc>
          <w:tcPr>
            <w:tcW w:w="2608" w:type="dxa"/>
            <w:vAlign w:val="center"/>
          </w:tcPr>
          <w:p w:rsidR="002113F6" w:rsidRDefault="002113F6">
            <w:pPr>
              <w:pStyle w:val="ConsPlusNormal"/>
              <w:jc w:val="center"/>
            </w:pPr>
            <w:r>
              <w:t>N (56)-6357-СТОУ от 28.09.2018</w:t>
            </w:r>
          </w:p>
        </w:tc>
        <w:tc>
          <w:tcPr>
            <w:tcW w:w="3231" w:type="dxa"/>
            <w:vAlign w:val="center"/>
          </w:tcPr>
          <w:p w:rsidR="002113F6" w:rsidRDefault="002113F6">
            <w:pPr>
              <w:pStyle w:val="ConsPlusNormal"/>
              <w:jc w:val="center"/>
            </w:pPr>
            <w:r>
              <w:t>Сбор, транспортирование, обработка, утилизация отходов I - IV классов опасности</w:t>
            </w:r>
          </w:p>
        </w:tc>
      </w:tr>
      <w:tr w:rsidR="002113F6">
        <w:tc>
          <w:tcPr>
            <w:tcW w:w="2948" w:type="dxa"/>
            <w:vAlign w:val="center"/>
          </w:tcPr>
          <w:p w:rsidR="002113F6" w:rsidRDefault="002113F6">
            <w:pPr>
              <w:pStyle w:val="ConsPlusNormal"/>
              <w:jc w:val="center"/>
            </w:pPr>
            <w:r>
              <w:t>ООО "ЭКОРТ"</w:t>
            </w:r>
          </w:p>
        </w:tc>
        <w:tc>
          <w:tcPr>
            <w:tcW w:w="1984" w:type="dxa"/>
            <w:vAlign w:val="center"/>
          </w:tcPr>
          <w:p w:rsidR="002113F6" w:rsidRDefault="002113F6">
            <w:pPr>
              <w:pStyle w:val="ConsPlusNormal"/>
              <w:jc w:val="center"/>
            </w:pPr>
            <w:r>
              <w:t>5614080744</w:t>
            </w:r>
          </w:p>
        </w:tc>
        <w:tc>
          <w:tcPr>
            <w:tcW w:w="2608" w:type="dxa"/>
            <w:vAlign w:val="center"/>
          </w:tcPr>
          <w:p w:rsidR="002113F6" w:rsidRDefault="002113F6">
            <w:pPr>
              <w:pStyle w:val="ConsPlusNormal"/>
              <w:jc w:val="center"/>
            </w:pPr>
            <w:r>
              <w:t>N (56)-6725-СТБ от 26.11.2018</w:t>
            </w:r>
          </w:p>
        </w:tc>
        <w:tc>
          <w:tcPr>
            <w:tcW w:w="3231" w:type="dxa"/>
            <w:vAlign w:val="center"/>
          </w:tcPr>
          <w:p w:rsidR="002113F6" w:rsidRDefault="002113F6">
            <w:pPr>
              <w:pStyle w:val="ConsPlusNormal"/>
              <w:jc w:val="center"/>
            </w:pPr>
            <w:r>
              <w:t>сбор, транспортирование, обезвреживание отходов I - IV классов опасности</w:t>
            </w:r>
          </w:p>
        </w:tc>
      </w:tr>
      <w:tr w:rsidR="002113F6">
        <w:tc>
          <w:tcPr>
            <w:tcW w:w="2948" w:type="dxa"/>
            <w:vAlign w:val="center"/>
          </w:tcPr>
          <w:p w:rsidR="002113F6" w:rsidRDefault="002113F6">
            <w:pPr>
              <w:pStyle w:val="ConsPlusNormal"/>
              <w:jc w:val="center"/>
            </w:pPr>
            <w:r>
              <w:t>ООО "Ресурссырье"</w:t>
            </w:r>
          </w:p>
        </w:tc>
        <w:tc>
          <w:tcPr>
            <w:tcW w:w="1984" w:type="dxa"/>
            <w:vAlign w:val="center"/>
          </w:tcPr>
          <w:p w:rsidR="002113F6" w:rsidRDefault="002113F6">
            <w:pPr>
              <w:pStyle w:val="ConsPlusNormal"/>
              <w:jc w:val="center"/>
            </w:pPr>
            <w:r>
              <w:t>5609176754</w:t>
            </w:r>
          </w:p>
        </w:tc>
        <w:tc>
          <w:tcPr>
            <w:tcW w:w="2608" w:type="dxa"/>
            <w:vAlign w:val="center"/>
          </w:tcPr>
          <w:p w:rsidR="002113F6" w:rsidRDefault="002113F6">
            <w:pPr>
              <w:pStyle w:val="ConsPlusNormal"/>
              <w:jc w:val="center"/>
            </w:pPr>
            <w:r>
              <w:t xml:space="preserve">N (56)-7096-СТОБ от </w:t>
            </w:r>
            <w:r>
              <w:lastRenderedPageBreak/>
              <w:t>15.01.2019</w:t>
            </w:r>
          </w:p>
        </w:tc>
        <w:tc>
          <w:tcPr>
            <w:tcW w:w="3231" w:type="dxa"/>
            <w:vAlign w:val="center"/>
          </w:tcPr>
          <w:p w:rsidR="002113F6" w:rsidRDefault="002113F6">
            <w:pPr>
              <w:pStyle w:val="ConsPlusNormal"/>
              <w:jc w:val="center"/>
            </w:pPr>
            <w:r>
              <w:lastRenderedPageBreak/>
              <w:t xml:space="preserve">сбор, транспортирование, </w:t>
            </w:r>
            <w:r>
              <w:lastRenderedPageBreak/>
              <w:t>обработка, обезвреживание отходов I - IV классов опасности</w:t>
            </w:r>
          </w:p>
        </w:tc>
      </w:tr>
      <w:tr w:rsidR="002113F6">
        <w:tc>
          <w:tcPr>
            <w:tcW w:w="2948" w:type="dxa"/>
            <w:vAlign w:val="center"/>
          </w:tcPr>
          <w:p w:rsidR="002113F6" w:rsidRDefault="002113F6">
            <w:pPr>
              <w:pStyle w:val="ConsPlusNormal"/>
              <w:jc w:val="center"/>
            </w:pPr>
            <w:r>
              <w:lastRenderedPageBreak/>
              <w:t>ООО "ЭКО-МЕД"</w:t>
            </w:r>
          </w:p>
        </w:tc>
        <w:tc>
          <w:tcPr>
            <w:tcW w:w="1984" w:type="dxa"/>
            <w:vAlign w:val="center"/>
          </w:tcPr>
          <w:p w:rsidR="002113F6" w:rsidRDefault="002113F6">
            <w:pPr>
              <w:pStyle w:val="ConsPlusNormal"/>
              <w:jc w:val="center"/>
            </w:pPr>
            <w:r>
              <w:t>5614072895</w:t>
            </w:r>
          </w:p>
        </w:tc>
        <w:tc>
          <w:tcPr>
            <w:tcW w:w="2608" w:type="dxa"/>
            <w:vAlign w:val="center"/>
          </w:tcPr>
          <w:p w:rsidR="002113F6" w:rsidRDefault="002113F6">
            <w:pPr>
              <w:pStyle w:val="ConsPlusNormal"/>
              <w:jc w:val="center"/>
            </w:pPr>
            <w:r>
              <w:t>(56)-8231-Т от 30.08.2019</w:t>
            </w:r>
          </w:p>
        </w:tc>
        <w:tc>
          <w:tcPr>
            <w:tcW w:w="3231" w:type="dxa"/>
            <w:vAlign w:val="center"/>
          </w:tcPr>
          <w:p w:rsidR="002113F6" w:rsidRDefault="002113F6">
            <w:pPr>
              <w:pStyle w:val="ConsPlusNormal"/>
              <w:jc w:val="center"/>
            </w:pPr>
            <w:r>
              <w:t>транспортирование отходов I - IV классов опасности</w:t>
            </w:r>
          </w:p>
        </w:tc>
      </w:tr>
      <w:tr w:rsidR="002113F6">
        <w:tc>
          <w:tcPr>
            <w:tcW w:w="2948" w:type="dxa"/>
            <w:vAlign w:val="center"/>
          </w:tcPr>
          <w:p w:rsidR="002113F6" w:rsidRDefault="002113F6">
            <w:pPr>
              <w:pStyle w:val="ConsPlusNormal"/>
              <w:jc w:val="center"/>
            </w:pPr>
            <w:r>
              <w:t>ООО "ПМК"</w:t>
            </w:r>
          </w:p>
        </w:tc>
        <w:tc>
          <w:tcPr>
            <w:tcW w:w="1984" w:type="dxa"/>
            <w:vAlign w:val="center"/>
          </w:tcPr>
          <w:p w:rsidR="002113F6" w:rsidRDefault="002113F6">
            <w:pPr>
              <w:pStyle w:val="ConsPlusNormal"/>
              <w:jc w:val="center"/>
            </w:pPr>
            <w:r>
              <w:t>5638069732</w:t>
            </w:r>
          </w:p>
        </w:tc>
        <w:tc>
          <w:tcPr>
            <w:tcW w:w="2608" w:type="dxa"/>
            <w:vAlign w:val="center"/>
          </w:tcPr>
          <w:p w:rsidR="002113F6" w:rsidRDefault="002113F6">
            <w:pPr>
              <w:pStyle w:val="ConsPlusNormal"/>
              <w:jc w:val="center"/>
            </w:pPr>
            <w:r>
              <w:t>N (02)-560926-СТО/П от 20.01.2021</w:t>
            </w:r>
          </w:p>
        </w:tc>
        <w:tc>
          <w:tcPr>
            <w:tcW w:w="3231" w:type="dxa"/>
            <w:vAlign w:val="center"/>
          </w:tcPr>
          <w:p w:rsidR="002113F6" w:rsidRDefault="002113F6">
            <w:pPr>
              <w:pStyle w:val="ConsPlusNormal"/>
              <w:jc w:val="center"/>
            </w:pPr>
            <w:r>
              <w:t>сбор, транспортирование, обработка отходов II - IV классов опасности</w:t>
            </w:r>
          </w:p>
        </w:tc>
      </w:tr>
      <w:tr w:rsidR="002113F6">
        <w:tc>
          <w:tcPr>
            <w:tcW w:w="2948" w:type="dxa"/>
            <w:vAlign w:val="center"/>
          </w:tcPr>
          <w:p w:rsidR="002113F6" w:rsidRDefault="002113F6">
            <w:pPr>
              <w:pStyle w:val="ConsPlusNormal"/>
              <w:jc w:val="center"/>
            </w:pPr>
            <w:r>
              <w:t>ООО "КАСКАД"</w:t>
            </w:r>
          </w:p>
        </w:tc>
        <w:tc>
          <w:tcPr>
            <w:tcW w:w="1984" w:type="dxa"/>
            <w:vAlign w:val="center"/>
          </w:tcPr>
          <w:p w:rsidR="002113F6" w:rsidRDefault="002113F6">
            <w:pPr>
              <w:pStyle w:val="ConsPlusNormal"/>
              <w:jc w:val="center"/>
            </w:pPr>
            <w:r>
              <w:t>5609191079</w:t>
            </w:r>
          </w:p>
        </w:tc>
        <w:tc>
          <w:tcPr>
            <w:tcW w:w="2608" w:type="dxa"/>
            <w:vAlign w:val="center"/>
          </w:tcPr>
          <w:p w:rsidR="002113F6" w:rsidRDefault="002113F6">
            <w:pPr>
              <w:pStyle w:val="ConsPlusNormal"/>
              <w:jc w:val="center"/>
            </w:pPr>
            <w:r>
              <w:t>N (56) - 8436 - СТО от 07.10.2019</w:t>
            </w:r>
          </w:p>
        </w:tc>
        <w:tc>
          <w:tcPr>
            <w:tcW w:w="3231" w:type="dxa"/>
            <w:vAlign w:val="center"/>
          </w:tcPr>
          <w:p w:rsidR="002113F6" w:rsidRDefault="002113F6">
            <w:pPr>
              <w:pStyle w:val="ConsPlusNormal"/>
              <w:jc w:val="center"/>
            </w:pPr>
            <w:r>
              <w:t>сбор, транспортирование, обработка отходов II - IV классов опасности</w:t>
            </w:r>
          </w:p>
        </w:tc>
      </w:tr>
      <w:tr w:rsidR="002113F6">
        <w:tc>
          <w:tcPr>
            <w:tcW w:w="2948" w:type="dxa"/>
            <w:vAlign w:val="center"/>
          </w:tcPr>
          <w:p w:rsidR="002113F6" w:rsidRDefault="002113F6">
            <w:pPr>
              <w:pStyle w:val="ConsPlusNormal"/>
              <w:jc w:val="center"/>
            </w:pPr>
            <w:r>
              <w:t>ООО "ДЕН"</w:t>
            </w:r>
          </w:p>
        </w:tc>
        <w:tc>
          <w:tcPr>
            <w:tcW w:w="1984" w:type="dxa"/>
            <w:vAlign w:val="center"/>
          </w:tcPr>
          <w:p w:rsidR="002113F6" w:rsidRDefault="002113F6">
            <w:pPr>
              <w:pStyle w:val="ConsPlusNormal"/>
              <w:jc w:val="center"/>
            </w:pPr>
            <w:r>
              <w:t>7743308768</w:t>
            </w:r>
          </w:p>
        </w:tc>
        <w:tc>
          <w:tcPr>
            <w:tcW w:w="2608" w:type="dxa"/>
            <w:vAlign w:val="center"/>
          </w:tcPr>
          <w:p w:rsidR="002113F6" w:rsidRDefault="002113F6">
            <w:pPr>
              <w:pStyle w:val="ConsPlusNormal"/>
              <w:jc w:val="center"/>
            </w:pPr>
            <w:r>
              <w:t>(02)-770919-Т/П от 08.12.2020</w:t>
            </w:r>
          </w:p>
        </w:tc>
        <w:tc>
          <w:tcPr>
            <w:tcW w:w="3231" w:type="dxa"/>
            <w:vAlign w:val="center"/>
          </w:tcPr>
          <w:p w:rsidR="002113F6" w:rsidRDefault="002113F6">
            <w:pPr>
              <w:pStyle w:val="ConsPlusNormal"/>
              <w:jc w:val="center"/>
            </w:pPr>
            <w:r>
              <w:t>транспортирование отходов II - III класса опасности</w:t>
            </w:r>
          </w:p>
        </w:tc>
      </w:tr>
    </w:tbl>
    <w:p w:rsidR="002113F6" w:rsidRDefault="002113F6">
      <w:pPr>
        <w:pStyle w:val="ConsPlusNormal"/>
        <w:jc w:val="both"/>
      </w:pPr>
    </w:p>
    <w:p w:rsidR="002113F6" w:rsidRDefault="002113F6">
      <w:pPr>
        <w:pStyle w:val="ConsPlusNormal"/>
        <w:ind w:firstLine="540"/>
        <w:jc w:val="both"/>
      </w:pPr>
      <w:r>
        <w:t xml:space="preserve">Информация о системе обращения с отходами I и II классов опасности по данным органов местного самоуправления приведена в </w:t>
      </w:r>
      <w:hyperlink w:anchor="P17556">
        <w:r>
          <w:rPr>
            <w:color w:val="0000FF"/>
          </w:rPr>
          <w:t>таблице 4.4</w:t>
        </w:r>
      </w:hyperlink>
      <w:r>
        <w:t>.</w:t>
      </w:r>
    </w:p>
    <w:p w:rsidR="002113F6" w:rsidRDefault="002113F6">
      <w:pPr>
        <w:pStyle w:val="ConsPlusNormal"/>
        <w:jc w:val="both"/>
      </w:pPr>
    </w:p>
    <w:p w:rsidR="002113F6" w:rsidRDefault="002113F6">
      <w:pPr>
        <w:pStyle w:val="ConsPlusTitle"/>
        <w:jc w:val="center"/>
        <w:outlineLvl w:val="3"/>
      </w:pPr>
      <w:bookmarkStart w:id="30" w:name="P17556"/>
      <w:bookmarkEnd w:id="30"/>
      <w:r>
        <w:t>Таблица 4.4. Охват населения системой сбора отходов</w:t>
      </w:r>
    </w:p>
    <w:p w:rsidR="002113F6" w:rsidRDefault="002113F6">
      <w:pPr>
        <w:pStyle w:val="ConsPlusTitle"/>
        <w:jc w:val="center"/>
      </w:pPr>
      <w:r>
        <w:t>I - II классов опасности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94"/>
        <w:gridCol w:w="2098"/>
        <w:gridCol w:w="1644"/>
        <w:gridCol w:w="2665"/>
        <w:gridCol w:w="2381"/>
        <w:gridCol w:w="2494"/>
        <w:gridCol w:w="2551"/>
      </w:tblGrid>
      <w:tr w:rsidR="002113F6">
        <w:tc>
          <w:tcPr>
            <w:tcW w:w="624" w:type="dxa"/>
            <w:vMerge w:val="restart"/>
            <w:vAlign w:val="center"/>
          </w:tcPr>
          <w:p w:rsidR="002113F6" w:rsidRDefault="002113F6">
            <w:pPr>
              <w:pStyle w:val="ConsPlusNormal"/>
              <w:jc w:val="center"/>
            </w:pPr>
            <w:r>
              <w:t>N п/п</w:t>
            </w:r>
          </w:p>
        </w:tc>
        <w:tc>
          <w:tcPr>
            <w:tcW w:w="2494" w:type="dxa"/>
            <w:vMerge w:val="restart"/>
            <w:vAlign w:val="center"/>
          </w:tcPr>
          <w:p w:rsidR="002113F6" w:rsidRDefault="002113F6">
            <w:pPr>
              <w:pStyle w:val="ConsPlusNormal"/>
              <w:jc w:val="center"/>
            </w:pPr>
            <w:r>
              <w:t>Адрес местонахождения специальных контейнеров для сбора отходов 1 - 2 класса</w:t>
            </w:r>
          </w:p>
        </w:tc>
        <w:tc>
          <w:tcPr>
            <w:tcW w:w="3742" w:type="dxa"/>
            <w:gridSpan w:val="2"/>
            <w:vAlign w:val="center"/>
          </w:tcPr>
          <w:p w:rsidR="002113F6" w:rsidRDefault="002113F6">
            <w:pPr>
              <w:pStyle w:val="ConsPlusNormal"/>
              <w:jc w:val="center"/>
            </w:pPr>
            <w:r>
              <w:t>Сведения об организации, обслуживающей контейнеры для сбора отходов 1 - 2 класса</w:t>
            </w:r>
          </w:p>
        </w:tc>
        <w:tc>
          <w:tcPr>
            <w:tcW w:w="5046" w:type="dxa"/>
            <w:gridSpan w:val="2"/>
            <w:vAlign w:val="center"/>
          </w:tcPr>
          <w:p w:rsidR="002113F6" w:rsidRDefault="002113F6">
            <w:pPr>
              <w:pStyle w:val="ConsPlusNormal"/>
              <w:jc w:val="center"/>
            </w:pPr>
            <w:r>
              <w:t>Сведения о пункте приема отходов 1 - 2 класса опасности от населения и от юридических лиц (в случае если пункт приема мобильный, необходимо вместо адреса указать "мобильный")</w:t>
            </w:r>
          </w:p>
        </w:tc>
        <w:tc>
          <w:tcPr>
            <w:tcW w:w="2494" w:type="dxa"/>
            <w:vMerge w:val="restart"/>
            <w:vAlign w:val="center"/>
          </w:tcPr>
          <w:p w:rsidR="002113F6" w:rsidRDefault="002113F6">
            <w:pPr>
              <w:pStyle w:val="ConsPlusNormal"/>
              <w:jc w:val="center"/>
            </w:pPr>
            <w:r>
              <w:t>Наличие специальных программ внедрения и развития системы обращения с опасными отходами на территории муниципального образования</w:t>
            </w:r>
          </w:p>
        </w:tc>
        <w:tc>
          <w:tcPr>
            <w:tcW w:w="2551" w:type="dxa"/>
            <w:vMerge w:val="restart"/>
            <w:vAlign w:val="center"/>
          </w:tcPr>
          <w:p w:rsidR="002113F6" w:rsidRDefault="002113F6">
            <w:pPr>
              <w:pStyle w:val="ConsPlusNormal"/>
              <w:jc w:val="center"/>
            </w:pPr>
            <w:r>
              <w:t>Комментарий</w:t>
            </w:r>
          </w:p>
        </w:tc>
      </w:tr>
      <w:tr w:rsidR="002113F6">
        <w:tc>
          <w:tcPr>
            <w:tcW w:w="624" w:type="dxa"/>
            <w:vMerge/>
          </w:tcPr>
          <w:p w:rsidR="002113F6" w:rsidRDefault="002113F6">
            <w:pPr>
              <w:pStyle w:val="ConsPlusNormal"/>
            </w:pPr>
          </w:p>
        </w:tc>
        <w:tc>
          <w:tcPr>
            <w:tcW w:w="2494" w:type="dxa"/>
            <w:vMerge/>
          </w:tcPr>
          <w:p w:rsidR="002113F6" w:rsidRDefault="002113F6">
            <w:pPr>
              <w:pStyle w:val="ConsPlusNormal"/>
            </w:pPr>
          </w:p>
        </w:tc>
        <w:tc>
          <w:tcPr>
            <w:tcW w:w="2098" w:type="dxa"/>
            <w:vAlign w:val="center"/>
          </w:tcPr>
          <w:p w:rsidR="002113F6" w:rsidRDefault="002113F6">
            <w:pPr>
              <w:pStyle w:val="ConsPlusNormal"/>
              <w:jc w:val="center"/>
            </w:pPr>
            <w:r>
              <w:t>наименование</w:t>
            </w:r>
          </w:p>
        </w:tc>
        <w:tc>
          <w:tcPr>
            <w:tcW w:w="1644" w:type="dxa"/>
            <w:vAlign w:val="center"/>
          </w:tcPr>
          <w:p w:rsidR="002113F6" w:rsidRDefault="002113F6">
            <w:pPr>
              <w:pStyle w:val="ConsPlusNormal"/>
              <w:jc w:val="center"/>
            </w:pPr>
            <w:r>
              <w:t>ИНН</w:t>
            </w:r>
          </w:p>
        </w:tc>
        <w:tc>
          <w:tcPr>
            <w:tcW w:w="2665" w:type="dxa"/>
            <w:vAlign w:val="center"/>
          </w:tcPr>
          <w:p w:rsidR="002113F6" w:rsidRDefault="002113F6">
            <w:pPr>
              <w:pStyle w:val="ConsPlusNormal"/>
              <w:jc w:val="center"/>
            </w:pPr>
            <w:r>
              <w:t>наименование</w:t>
            </w:r>
          </w:p>
        </w:tc>
        <w:tc>
          <w:tcPr>
            <w:tcW w:w="2381" w:type="dxa"/>
            <w:vAlign w:val="center"/>
          </w:tcPr>
          <w:p w:rsidR="002113F6" w:rsidRDefault="002113F6">
            <w:pPr>
              <w:pStyle w:val="ConsPlusNormal"/>
              <w:jc w:val="center"/>
            </w:pPr>
            <w:r>
              <w:t>фактический адрес</w:t>
            </w:r>
          </w:p>
        </w:tc>
        <w:tc>
          <w:tcPr>
            <w:tcW w:w="2494" w:type="dxa"/>
            <w:vMerge/>
          </w:tcPr>
          <w:p w:rsidR="002113F6" w:rsidRDefault="002113F6">
            <w:pPr>
              <w:pStyle w:val="ConsPlusNormal"/>
            </w:pPr>
          </w:p>
        </w:tc>
        <w:tc>
          <w:tcPr>
            <w:tcW w:w="2551" w:type="dxa"/>
            <w:vMerge/>
          </w:tcPr>
          <w:p w:rsidR="002113F6" w:rsidRDefault="002113F6">
            <w:pPr>
              <w:pStyle w:val="ConsPlusNormal"/>
            </w:pPr>
          </w:p>
        </w:tc>
      </w:tr>
      <w:tr w:rsidR="002113F6">
        <w:tc>
          <w:tcPr>
            <w:tcW w:w="624" w:type="dxa"/>
            <w:vAlign w:val="center"/>
          </w:tcPr>
          <w:p w:rsidR="002113F6" w:rsidRDefault="002113F6">
            <w:pPr>
              <w:pStyle w:val="ConsPlusNormal"/>
              <w:jc w:val="center"/>
            </w:pPr>
            <w:r>
              <w:t>1</w:t>
            </w:r>
          </w:p>
        </w:tc>
        <w:tc>
          <w:tcPr>
            <w:tcW w:w="2494" w:type="dxa"/>
            <w:vAlign w:val="center"/>
          </w:tcPr>
          <w:p w:rsidR="002113F6" w:rsidRDefault="002113F6">
            <w:pPr>
              <w:pStyle w:val="ConsPlusNormal"/>
              <w:jc w:val="center"/>
            </w:pPr>
            <w:r>
              <w:t>Городской округ город Оренбург</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w:t>
            </w:r>
          </w:p>
        </w:tc>
        <w:tc>
          <w:tcPr>
            <w:tcW w:w="2494" w:type="dxa"/>
            <w:vAlign w:val="center"/>
          </w:tcPr>
          <w:p w:rsidR="002113F6" w:rsidRDefault="002113F6">
            <w:pPr>
              <w:pStyle w:val="ConsPlusNormal"/>
              <w:jc w:val="center"/>
            </w:pPr>
            <w:r>
              <w:t xml:space="preserve">Абдулинский городской </w:t>
            </w:r>
            <w:r>
              <w:lastRenderedPageBreak/>
              <w:t>округ</w:t>
            </w:r>
          </w:p>
        </w:tc>
        <w:tc>
          <w:tcPr>
            <w:tcW w:w="2098" w:type="dxa"/>
            <w:vAlign w:val="center"/>
          </w:tcPr>
          <w:p w:rsidR="002113F6" w:rsidRDefault="002113F6">
            <w:pPr>
              <w:pStyle w:val="ConsPlusNormal"/>
              <w:jc w:val="center"/>
            </w:pPr>
            <w:r>
              <w:lastRenderedPageBreak/>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3</w:t>
            </w:r>
          </w:p>
        </w:tc>
        <w:tc>
          <w:tcPr>
            <w:tcW w:w="2494" w:type="dxa"/>
            <w:vAlign w:val="center"/>
          </w:tcPr>
          <w:p w:rsidR="002113F6" w:rsidRDefault="002113F6">
            <w:pPr>
              <w:pStyle w:val="ConsPlusNormal"/>
              <w:jc w:val="center"/>
            </w:pPr>
            <w:r>
              <w:t>Городской округ город Бугуруслан</w:t>
            </w:r>
          </w:p>
        </w:tc>
        <w:tc>
          <w:tcPr>
            <w:tcW w:w="2098"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c>
          <w:tcPr>
            <w:tcW w:w="2381" w:type="dxa"/>
            <w:vAlign w:val="center"/>
          </w:tcPr>
          <w:p w:rsidR="002113F6" w:rsidRDefault="002113F6">
            <w:pPr>
              <w:pStyle w:val="ConsPlusNormal"/>
            </w:pPr>
          </w:p>
        </w:tc>
        <w:tc>
          <w:tcPr>
            <w:tcW w:w="2494" w:type="dxa"/>
            <w:vAlign w:val="center"/>
          </w:tcPr>
          <w:p w:rsidR="002113F6" w:rsidRDefault="002113F6">
            <w:pPr>
              <w:pStyle w:val="ConsPlusNormal"/>
            </w:pP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3.1</w:t>
            </w:r>
          </w:p>
        </w:tc>
        <w:tc>
          <w:tcPr>
            <w:tcW w:w="2494" w:type="dxa"/>
            <w:vAlign w:val="center"/>
          </w:tcPr>
          <w:p w:rsidR="002113F6" w:rsidRDefault="002113F6">
            <w:pPr>
              <w:pStyle w:val="ConsPlusNormal"/>
              <w:jc w:val="center"/>
            </w:pPr>
            <w:r>
              <w:t>г. Бугуруслан</w:t>
            </w:r>
          </w:p>
        </w:tc>
        <w:tc>
          <w:tcPr>
            <w:tcW w:w="2098" w:type="dxa"/>
            <w:vAlign w:val="center"/>
          </w:tcPr>
          <w:p w:rsidR="002113F6" w:rsidRDefault="002113F6">
            <w:pPr>
              <w:pStyle w:val="ConsPlusNormal"/>
              <w:jc w:val="center"/>
            </w:pPr>
            <w:r>
              <w:t>ООО "Природа"</w:t>
            </w:r>
          </w:p>
        </w:tc>
        <w:tc>
          <w:tcPr>
            <w:tcW w:w="1644" w:type="dxa"/>
            <w:vAlign w:val="center"/>
          </w:tcPr>
          <w:p w:rsidR="002113F6" w:rsidRDefault="002113F6">
            <w:pPr>
              <w:pStyle w:val="ConsPlusNormal"/>
              <w:jc w:val="center"/>
            </w:pPr>
            <w:r>
              <w:t>344111185</w:t>
            </w:r>
          </w:p>
        </w:tc>
        <w:tc>
          <w:tcPr>
            <w:tcW w:w="2665" w:type="dxa"/>
            <w:vAlign w:val="center"/>
          </w:tcPr>
          <w:p w:rsidR="002113F6" w:rsidRDefault="002113F6">
            <w:pPr>
              <w:pStyle w:val="ConsPlusNormal"/>
              <w:jc w:val="center"/>
            </w:pPr>
            <w:r>
              <w:t>МУП МО "Спецавтохозяйство"</w:t>
            </w:r>
          </w:p>
        </w:tc>
        <w:tc>
          <w:tcPr>
            <w:tcW w:w="2381" w:type="dxa"/>
            <w:vAlign w:val="center"/>
          </w:tcPr>
          <w:p w:rsidR="002113F6" w:rsidRDefault="002113F6">
            <w:pPr>
              <w:pStyle w:val="ConsPlusNormal"/>
              <w:jc w:val="center"/>
            </w:pPr>
            <w:r>
              <w:t>г. Бугуруслан, ул. Гая, 16</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Отходы 1 класса опасности (ртутьсодержащие лампы)</w:t>
            </w:r>
          </w:p>
        </w:tc>
      </w:tr>
      <w:tr w:rsidR="002113F6">
        <w:tc>
          <w:tcPr>
            <w:tcW w:w="624" w:type="dxa"/>
            <w:vAlign w:val="center"/>
          </w:tcPr>
          <w:p w:rsidR="002113F6" w:rsidRDefault="002113F6">
            <w:pPr>
              <w:pStyle w:val="ConsPlusNormal"/>
              <w:jc w:val="center"/>
            </w:pPr>
            <w:r>
              <w:t>4</w:t>
            </w:r>
          </w:p>
        </w:tc>
        <w:tc>
          <w:tcPr>
            <w:tcW w:w="2494" w:type="dxa"/>
            <w:vAlign w:val="center"/>
          </w:tcPr>
          <w:p w:rsidR="002113F6" w:rsidRDefault="002113F6">
            <w:pPr>
              <w:pStyle w:val="ConsPlusNormal"/>
              <w:jc w:val="center"/>
            </w:pPr>
            <w:r>
              <w:t>Городской округ город Бузулук</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5</w:t>
            </w:r>
          </w:p>
        </w:tc>
        <w:tc>
          <w:tcPr>
            <w:tcW w:w="2494" w:type="dxa"/>
            <w:vAlign w:val="center"/>
          </w:tcPr>
          <w:p w:rsidR="002113F6" w:rsidRDefault="002113F6">
            <w:pPr>
              <w:pStyle w:val="ConsPlusNormal"/>
              <w:jc w:val="center"/>
            </w:pPr>
            <w:r>
              <w:t>Гайский городской округ</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6</w:t>
            </w:r>
          </w:p>
        </w:tc>
        <w:tc>
          <w:tcPr>
            <w:tcW w:w="2494" w:type="dxa"/>
            <w:vAlign w:val="center"/>
          </w:tcPr>
          <w:p w:rsidR="002113F6" w:rsidRDefault="002113F6">
            <w:pPr>
              <w:pStyle w:val="ConsPlusNormal"/>
              <w:jc w:val="center"/>
            </w:pPr>
            <w:r>
              <w:t>Кувандыкский городской округ</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7</w:t>
            </w:r>
          </w:p>
        </w:tc>
        <w:tc>
          <w:tcPr>
            <w:tcW w:w="2494" w:type="dxa"/>
            <w:vAlign w:val="center"/>
          </w:tcPr>
          <w:p w:rsidR="002113F6" w:rsidRDefault="002113F6">
            <w:pPr>
              <w:pStyle w:val="ConsPlusNormal"/>
              <w:jc w:val="center"/>
            </w:pPr>
            <w:r>
              <w:t>Городской округ город Медногорск</w:t>
            </w:r>
          </w:p>
        </w:tc>
        <w:tc>
          <w:tcPr>
            <w:tcW w:w="2098"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c>
          <w:tcPr>
            <w:tcW w:w="2381" w:type="dxa"/>
            <w:vAlign w:val="center"/>
          </w:tcPr>
          <w:p w:rsidR="002113F6" w:rsidRDefault="002113F6">
            <w:pPr>
              <w:pStyle w:val="ConsPlusNormal"/>
            </w:pPr>
          </w:p>
        </w:tc>
        <w:tc>
          <w:tcPr>
            <w:tcW w:w="2494" w:type="dxa"/>
            <w:vAlign w:val="center"/>
          </w:tcPr>
          <w:p w:rsidR="002113F6" w:rsidRDefault="002113F6">
            <w:pPr>
              <w:pStyle w:val="ConsPlusNormal"/>
            </w:pP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7.1</w:t>
            </w:r>
          </w:p>
        </w:tc>
        <w:tc>
          <w:tcPr>
            <w:tcW w:w="2494" w:type="dxa"/>
            <w:vAlign w:val="center"/>
          </w:tcPr>
          <w:p w:rsidR="002113F6" w:rsidRDefault="002113F6">
            <w:pPr>
              <w:pStyle w:val="ConsPlusNormal"/>
              <w:jc w:val="center"/>
            </w:pPr>
            <w:r>
              <w:t>г. Медногорск</w:t>
            </w:r>
          </w:p>
        </w:tc>
        <w:tc>
          <w:tcPr>
            <w:tcW w:w="2098" w:type="dxa"/>
            <w:vAlign w:val="center"/>
          </w:tcPr>
          <w:p w:rsidR="002113F6" w:rsidRDefault="002113F6">
            <w:pPr>
              <w:pStyle w:val="ConsPlusNormal"/>
              <w:jc w:val="center"/>
            </w:pPr>
            <w:r>
              <w:t>ООО "Природа"</w:t>
            </w:r>
          </w:p>
        </w:tc>
        <w:tc>
          <w:tcPr>
            <w:tcW w:w="1644" w:type="dxa"/>
            <w:vAlign w:val="center"/>
          </w:tcPr>
          <w:p w:rsidR="002113F6" w:rsidRDefault="002113F6">
            <w:pPr>
              <w:pStyle w:val="ConsPlusNormal"/>
              <w:jc w:val="center"/>
            </w:pPr>
            <w:r>
              <w:t>344111185</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8</w:t>
            </w:r>
          </w:p>
        </w:tc>
        <w:tc>
          <w:tcPr>
            <w:tcW w:w="2494" w:type="dxa"/>
            <w:vAlign w:val="center"/>
          </w:tcPr>
          <w:p w:rsidR="002113F6" w:rsidRDefault="002113F6">
            <w:pPr>
              <w:pStyle w:val="ConsPlusNormal"/>
              <w:jc w:val="center"/>
            </w:pPr>
            <w:r>
              <w:t>Городской округ город Новотроицк</w:t>
            </w:r>
          </w:p>
        </w:tc>
        <w:tc>
          <w:tcPr>
            <w:tcW w:w="2098"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c>
          <w:tcPr>
            <w:tcW w:w="2381" w:type="dxa"/>
            <w:vAlign w:val="center"/>
          </w:tcPr>
          <w:p w:rsidR="002113F6" w:rsidRDefault="002113F6">
            <w:pPr>
              <w:pStyle w:val="ConsPlusNormal"/>
            </w:pPr>
          </w:p>
        </w:tc>
        <w:tc>
          <w:tcPr>
            <w:tcW w:w="2494" w:type="dxa"/>
            <w:vAlign w:val="center"/>
          </w:tcPr>
          <w:p w:rsidR="002113F6" w:rsidRDefault="002113F6">
            <w:pPr>
              <w:pStyle w:val="ConsPlusNormal"/>
            </w:pP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8.1</w:t>
            </w:r>
          </w:p>
        </w:tc>
        <w:tc>
          <w:tcPr>
            <w:tcW w:w="2494" w:type="dxa"/>
            <w:vAlign w:val="center"/>
          </w:tcPr>
          <w:p w:rsidR="002113F6" w:rsidRDefault="002113F6">
            <w:pPr>
              <w:pStyle w:val="ConsPlusNormal"/>
              <w:jc w:val="center"/>
            </w:pPr>
            <w:r>
              <w:t>г. Новотроицк, ул. Заводская, д. 3, Акционерное общество "Новотроицкий цементный завод"</w:t>
            </w:r>
          </w:p>
        </w:tc>
        <w:tc>
          <w:tcPr>
            <w:tcW w:w="2098" w:type="dxa"/>
            <w:vAlign w:val="center"/>
          </w:tcPr>
          <w:p w:rsidR="002113F6" w:rsidRDefault="002113F6">
            <w:pPr>
              <w:pStyle w:val="ConsPlusNormal"/>
              <w:jc w:val="center"/>
            </w:pPr>
            <w:r>
              <w:t>АО "НЦЗ"</w:t>
            </w:r>
          </w:p>
        </w:tc>
        <w:tc>
          <w:tcPr>
            <w:tcW w:w="1644" w:type="dxa"/>
            <w:vAlign w:val="center"/>
          </w:tcPr>
          <w:p w:rsidR="002113F6" w:rsidRDefault="002113F6">
            <w:pPr>
              <w:pStyle w:val="ConsPlusNormal"/>
              <w:jc w:val="center"/>
            </w:pPr>
            <w:r>
              <w:t>5607004870</w:t>
            </w:r>
          </w:p>
        </w:tc>
        <w:tc>
          <w:tcPr>
            <w:tcW w:w="2665" w:type="dxa"/>
            <w:vAlign w:val="center"/>
          </w:tcPr>
          <w:p w:rsidR="002113F6" w:rsidRDefault="002113F6">
            <w:pPr>
              <w:pStyle w:val="ConsPlusNormal"/>
              <w:jc w:val="center"/>
            </w:pPr>
            <w:r>
              <w:t>ООО "ЭКОРТ"</w:t>
            </w:r>
          </w:p>
        </w:tc>
        <w:tc>
          <w:tcPr>
            <w:tcW w:w="2381" w:type="dxa"/>
            <w:vAlign w:val="center"/>
          </w:tcPr>
          <w:p w:rsidR="002113F6" w:rsidRDefault="002113F6">
            <w:pPr>
              <w:pStyle w:val="ConsPlusNormal"/>
              <w:jc w:val="center"/>
            </w:pPr>
            <w:r>
              <w:t>Оренбургская область, г. Орск, пр-т Никельщиков, д. 13 Б, офис 1</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Лампы ртутные, ртутно-кварцевые, люминесцентные, утратившие потребительские свойства</w:t>
            </w:r>
          </w:p>
        </w:tc>
      </w:tr>
      <w:tr w:rsidR="002113F6">
        <w:tc>
          <w:tcPr>
            <w:tcW w:w="624" w:type="dxa"/>
            <w:vAlign w:val="center"/>
          </w:tcPr>
          <w:p w:rsidR="002113F6" w:rsidRDefault="002113F6">
            <w:pPr>
              <w:pStyle w:val="ConsPlusNormal"/>
              <w:jc w:val="center"/>
            </w:pPr>
            <w:r>
              <w:t>8.2</w:t>
            </w:r>
          </w:p>
        </w:tc>
        <w:tc>
          <w:tcPr>
            <w:tcW w:w="2494" w:type="dxa"/>
            <w:vAlign w:val="center"/>
          </w:tcPr>
          <w:p w:rsidR="002113F6" w:rsidRDefault="002113F6">
            <w:pPr>
              <w:pStyle w:val="ConsPlusNormal"/>
              <w:jc w:val="center"/>
            </w:pPr>
            <w:r>
              <w:t xml:space="preserve">г. Новотроицк, ул. Заводская, д. 3, Акционерное общество </w:t>
            </w:r>
            <w:r>
              <w:lastRenderedPageBreak/>
              <w:t>"Новотроицкий цементный завод"</w:t>
            </w:r>
          </w:p>
        </w:tc>
        <w:tc>
          <w:tcPr>
            <w:tcW w:w="2098" w:type="dxa"/>
            <w:vAlign w:val="center"/>
          </w:tcPr>
          <w:p w:rsidR="002113F6" w:rsidRDefault="002113F6">
            <w:pPr>
              <w:pStyle w:val="ConsPlusNormal"/>
              <w:jc w:val="center"/>
            </w:pPr>
            <w:r>
              <w:lastRenderedPageBreak/>
              <w:t>АО "НЦЗ"</w:t>
            </w:r>
          </w:p>
        </w:tc>
        <w:tc>
          <w:tcPr>
            <w:tcW w:w="1644" w:type="dxa"/>
            <w:vAlign w:val="center"/>
          </w:tcPr>
          <w:p w:rsidR="002113F6" w:rsidRDefault="002113F6">
            <w:pPr>
              <w:pStyle w:val="ConsPlusNormal"/>
              <w:jc w:val="center"/>
            </w:pPr>
            <w:r>
              <w:t>5607004870</w:t>
            </w:r>
          </w:p>
        </w:tc>
        <w:tc>
          <w:tcPr>
            <w:tcW w:w="2665" w:type="dxa"/>
            <w:vAlign w:val="center"/>
          </w:tcPr>
          <w:p w:rsidR="002113F6" w:rsidRDefault="002113F6">
            <w:pPr>
              <w:pStyle w:val="ConsPlusNormal"/>
              <w:jc w:val="center"/>
            </w:pPr>
            <w:r>
              <w:t>ООО "ПО "ЭЦЕЗИС"</w:t>
            </w:r>
          </w:p>
        </w:tc>
        <w:tc>
          <w:tcPr>
            <w:tcW w:w="2381" w:type="dxa"/>
            <w:vAlign w:val="center"/>
          </w:tcPr>
          <w:p w:rsidR="002113F6" w:rsidRDefault="002113F6">
            <w:pPr>
              <w:pStyle w:val="ConsPlusNormal"/>
              <w:jc w:val="center"/>
            </w:pPr>
            <w:r>
              <w:t>Оренбургская область, г. Орск, ул. Жуковского, д. 21</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 xml:space="preserve">Аккумуляторы свинцовые отработанные неповрежденные, с </w:t>
            </w:r>
            <w:r>
              <w:lastRenderedPageBreak/>
              <w:t>электролитом</w:t>
            </w:r>
          </w:p>
        </w:tc>
      </w:tr>
      <w:tr w:rsidR="002113F6">
        <w:tc>
          <w:tcPr>
            <w:tcW w:w="624" w:type="dxa"/>
            <w:vAlign w:val="center"/>
          </w:tcPr>
          <w:p w:rsidR="002113F6" w:rsidRDefault="002113F6">
            <w:pPr>
              <w:pStyle w:val="ConsPlusNormal"/>
              <w:jc w:val="center"/>
            </w:pPr>
            <w:r>
              <w:lastRenderedPageBreak/>
              <w:t>8.3</w:t>
            </w:r>
          </w:p>
        </w:tc>
        <w:tc>
          <w:tcPr>
            <w:tcW w:w="2494" w:type="dxa"/>
            <w:vAlign w:val="center"/>
          </w:tcPr>
          <w:p w:rsidR="002113F6" w:rsidRDefault="002113F6">
            <w:pPr>
              <w:pStyle w:val="ConsPlusNormal"/>
              <w:jc w:val="center"/>
            </w:pPr>
            <w:r>
              <w:t>г. Новотроицк, ул. Заводская, д. 3, Акционерное общество "Новотроицкий цементный завод"</w:t>
            </w:r>
          </w:p>
        </w:tc>
        <w:tc>
          <w:tcPr>
            <w:tcW w:w="2098" w:type="dxa"/>
            <w:vAlign w:val="center"/>
          </w:tcPr>
          <w:p w:rsidR="002113F6" w:rsidRDefault="002113F6">
            <w:pPr>
              <w:pStyle w:val="ConsPlusNormal"/>
              <w:jc w:val="center"/>
            </w:pPr>
            <w:r>
              <w:t>АО "НЦЗ"</w:t>
            </w:r>
          </w:p>
        </w:tc>
        <w:tc>
          <w:tcPr>
            <w:tcW w:w="1644" w:type="dxa"/>
            <w:vAlign w:val="center"/>
          </w:tcPr>
          <w:p w:rsidR="002113F6" w:rsidRDefault="002113F6">
            <w:pPr>
              <w:pStyle w:val="ConsPlusNormal"/>
              <w:jc w:val="center"/>
            </w:pPr>
            <w:r>
              <w:t>5607004870</w:t>
            </w:r>
          </w:p>
        </w:tc>
        <w:tc>
          <w:tcPr>
            <w:tcW w:w="2665" w:type="dxa"/>
            <w:vAlign w:val="center"/>
          </w:tcPr>
          <w:p w:rsidR="002113F6" w:rsidRDefault="002113F6">
            <w:pPr>
              <w:pStyle w:val="ConsPlusNormal"/>
              <w:jc w:val="center"/>
            </w:pPr>
            <w:r>
              <w:t>ООО Специализированный комбинат "Экотех"</w:t>
            </w:r>
          </w:p>
        </w:tc>
        <w:tc>
          <w:tcPr>
            <w:tcW w:w="2381" w:type="dxa"/>
            <w:vAlign w:val="center"/>
          </w:tcPr>
          <w:p w:rsidR="002113F6" w:rsidRDefault="002113F6">
            <w:pPr>
              <w:pStyle w:val="ConsPlusNormal"/>
              <w:jc w:val="center"/>
            </w:pPr>
            <w:r>
              <w:t>г. Москва, ул. Черемушинская Б, д. 20, корп. 4, пом. II, ком. 2</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Аккумуляторы никель-железные отработанные неповрежденные, с электролитом</w:t>
            </w:r>
          </w:p>
        </w:tc>
      </w:tr>
      <w:tr w:rsidR="002113F6">
        <w:tc>
          <w:tcPr>
            <w:tcW w:w="624" w:type="dxa"/>
            <w:vAlign w:val="center"/>
          </w:tcPr>
          <w:p w:rsidR="002113F6" w:rsidRDefault="002113F6">
            <w:pPr>
              <w:pStyle w:val="ConsPlusNormal"/>
              <w:jc w:val="center"/>
            </w:pPr>
            <w:r>
              <w:t>8.4</w:t>
            </w:r>
          </w:p>
        </w:tc>
        <w:tc>
          <w:tcPr>
            <w:tcW w:w="2494" w:type="dxa"/>
            <w:vAlign w:val="center"/>
          </w:tcPr>
          <w:p w:rsidR="002113F6" w:rsidRDefault="002113F6">
            <w:pPr>
              <w:pStyle w:val="ConsPlusNormal"/>
              <w:jc w:val="center"/>
            </w:pPr>
            <w:r>
              <w:t>г. Новотроицк, ул. Промышленная, д. 51, ООО "НОВОХРОМ"</w:t>
            </w:r>
          </w:p>
        </w:tc>
        <w:tc>
          <w:tcPr>
            <w:tcW w:w="2098" w:type="dxa"/>
            <w:vAlign w:val="center"/>
          </w:tcPr>
          <w:p w:rsidR="002113F6" w:rsidRDefault="002113F6">
            <w:pPr>
              <w:pStyle w:val="ConsPlusNormal"/>
              <w:jc w:val="center"/>
            </w:pPr>
            <w:r>
              <w:t>ООО "НОВОХРОМ"</w:t>
            </w:r>
          </w:p>
        </w:tc>
        <w:tc>
          <w:tcPr>
            <w:tcW w:w="1644" w:type="dxa"/>
            <w:vAlign w:val="center"/>
          </w:tcPr>
          <w:p w:rsidR="002113F6" w:rsidRDefault="002113F6">
            <w:pPr>
              <w:pStyle w:val="ConsPlusNormal"/>
              <w:jc w:val="center"/>
            </w:pPr>
            <w:r>
              <w:t>5607014758</w:t>
            </w:r>
          </w:p>
        </w:tc>
        <w:tc>
          <w:tcPr>
            <w:tcW w:w="2665" w:type="dxa"/>
            <w:vAlign w:val="center"/>
          </w:tcPr>
          <w:p w:rsidR="002113F6" w:rsidRDefault="002113F6">
            <w:pPr>
              <w:pStyle w:val="ConsPlusNormal"/>
              <w:jc w:val="center"/>
            </w:pPr>
            <w:r>
              <w:t>ООО "ЭКПРО"</w:t>
            </w:r>
          </w:p>
        </w:tc>
        <w:tc>
          <w:tcPr>
            <w:tcW w:w="2381" w:type="dxa"/>
            <w:vAlign w:val="center"/>
          </w:tcPr>
          <w:p w:rsidR="002113F6" w:rsidRDefault="002113F6">
            <w:pPr>
              <w:pStyle w:val="ConsPlusNormal"/>
              <w:jc w:val="center"/>
            </w:pPr>
            <w:r>
              <w:t>мобильный</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Отходы I класса опасности (лампы ртутные, ртутно-кварцевые, люминесцентные, утратившие потребительские свойства)</w:t>
            </w:r>
          </w:p>
        </w:tc>
      </w:tr>
      <w:tr w:rsidR="002113F6">
        <w:tc>
          <w:tcPr>
            <w:tcW w:w="624" w:type="dxa"/>
            <w:vAlign w:val="center"/>
          </w:tcPr>
          <w:p w:rsidR="002113F6" w:rsidRDefault="002113F6">
            <w:pPr>
              <w:pStyle w:val="ConsPlusNormal"/>
              <w:jc w:val="center"/>
            </w:pPr>
            <w:r>
              <w:t>8.5</w:t>
            </w:r>
          </w:p>
        </w:tc>
        <w:tc>
          <w:tcPr>
            <w:tcW w:w="2494" w:type="dxa"/>
            <w:vAlign w:val="center"/>
          </w:tcPr>
          <w:p w:rsidR="002113F6" w:rsidRDefault="002113F6">
            <w:pPr>
              <w:pStyle w:val="ConsPlusNormal"/>
              <w:jc w:val="center"/>
            </w:pPr>
            <w:r>
              <w:t>г. Новотроицк, ул. Промышленная, д. 51, ООО "НОВОХРОМ"</w:t>
            </w:r>
          </w:p>
        </w:tc>
        <w:tc>
          <w:tcPr>
            <w:tcW w:w="2098" w:type="dxa"/>
            <w:vAlign w:val="center"/>
          </w:tcPr>
          <w:p w:rsidR="002113F6" w:rsidRDefault="002113F6">
            <w:pPr>
              <w:pStyle w:val="ConsPlusNormal"/>
              <w:jc w:val="center"/>
            </w:pPr>
            <w:r>
              <w:t>ООО "НОВОХРОМ"</w:t>
            </w:r>
          </w:p>
        </w:tc>
        <w:tc>
          <w:tcPr>
            <w:tcW w:w="1644" w:type="dxa"/>
            <w:vAlign w:val="center"/>
          </w:tcPr>
          <w:p w:rsidR="002113F6" w:rsidRDefault="002113F6">
            <w:pPr>
              <w:pStyle w:val="ConsPlusNormal"/>
              <w:jc w:val="center"/>
            </w:pPr>
            <w:r>
              <w:t>5607014758</w:t>
            </w:r>
          </w:p>
        </w:tc>
        <w:tc>
          <w:tcPr>
            <w:tcW w:w="2665" w:type="dxa"/>
            <w:vAlign w:val="center"/>
          </w:tcPr>
          <w:p w:rsidR="002113F6" w:rsidRDefault="002113F6">
            <w:pPr>
              <w:pStyle w:val="ConsPlusNormal"/>
              <w:jc w:val="center"/>
            </w:pPr>
            <w:r>
              <w:t>ООО "ПО "ЭЦЕЗИС"</w:t>
            </w:r>
          </w:p>
        </w:tc>
        <w:tc>
          <w:tcPr>
            <w:tcW w:w="2381" w:type="dxa"/>
            <w:vAlign w:val="center"/>
          </w:tcPr>
          <w:p w:rsidR="002113F6" w:rsidRDefault="002113F6">
            <w:pPr>
              <w:pStyle w:val="ConsPlusNormal"/>
              <w:jc w:val="center"/>
            </w:pPr>
            <w:r>
              <w:t>Оренбургская область, г. Орск, ул. Жуковского, д. 21</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Отходы II класса опасности (аккумуляторы свинцовые отработанные неповрежденные, с электролитом)</w:t>
            </w:r>
          </w:p>
        </w:tc>
      </w:tr>
      <w:tr w:rsidR="002113F6">
        <w:tc>
          <w:tcPr>
            <w:tcW w:w="624" w:type="dxa"/>
            <w:vAlign w:val="center"/>
          </w:tcPr>
          <w:p w:rsidR="002113F6" w:rsidRDefault="002113F6">
            <w:pPr>
              <w:pStyle w:val="ConsPlusNormal"/>
              <w:jc w:val="center"/>
            </w:pPr>
            <w:r>
              <w:t>8.6</w:t>
            </w:r>
          </w:p>
        </w:tc>
        <w:tc>
          <w:tcPr>
            <w:tcW w:w="2494" w:type="dxa"/>
            <w:vAlign w:val="center"/>
          </w:tcPr>
          <w:p w:rsidR="002113F6" w:rsidRDefault="002113F6">
            <w:pPr>
              <w:pStyle w:val="ConsPlusNormal"/>
              <w:jc w:val="center"/>
            </w:pPr>
            <w:r>
              <w:t>г. Новотроицк, Северный район, 6,3 км N 1, ООО "Восточная-Агро"</w:t>
            </w:r>
          </w:p>
        </w:tc>
        <w:tc>
          <w:tcPr>
            <w:tcW w:w="2098" w:type="dxa"/>
            <w:vAlign w:val="center"/>
          </w:tcPr>
          <w:p w:rsidR="002113F6" w:rsidRDefault="002113F6">
            <w:pPr>
              <w:pStyle w:val="ConsPlusNormal"/>
              <w:jc w:val="center"/>
            </w:pPr>
            <w:r>
              <w:t>ООО "ПО "Эцезис"</w:t>
            </w:r>
          </w:p>
        </w:tc>
        <w:tc>
          <w:tcPr>
            <w:tcW w:w="1644" w:type="dxa"/>
            <w:vAlign w:val="center"/>
          </w:tcPr>
          <w:p w:rsidR="002113F6" w:rsidRDefault="002113F6">
            <w:pPr>
              <w:pStyle w:val="ConsPlusNormal"/>
              <w:jc w:val="center"/>
            </w:pPr>
            <w:r>
              <w:t>5614028857</w:t>
            </w:r>
          </w:p>
        </w:tc>
        <w:tc>
          <w:tcPr>
            <w:tcW w:w="2665" w:type="dxa"/>
            <w:vAlign w:val="center"/>
          </w:tcPr>
          <w:p w:rsidR="002113F6" w:rsidRDefault="002113F6">
            <w:pPr>
              <w:pStyle w:val="ConsPlusNormal"/>
              <w:jc w:val="center"/>
            </w:pPr>
            <w:r>
              <w:t>ООО "ПО "Эцезис"</w:t>
            </w:r>
          </w:p>
        </w:tc>
        <w:tc>
          <w:tcPr>
            <w:tcW w:w="2381" w:type="dxa"/>
            <w:vAlign w:val="center"/>
          </w:tcPr>
          <w:p w:rsidR="002113F6" w:rsidRDefault="002113F6">
            <w:pPr>
              <w:pStyle w:val="ConsPlusNormal"/>
              <w:jc w:val="center"/>
            </w:pPr>
            <w:r>
              <w:t>г. Орск, ул. Дорожная, 10</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Лампы ртутные, ртутно-кварцевые, люминесцентные, утратившие потребительские свойства</w:t>
            </w:r>
          </w:p>
        </w:tc>
      </w:tr>
      <w:tr w:rsidR="002113F6">
        <w:tc>
          <w:tcPr>
            <w:tcW w:w="624" w:type="dxa"/>
            <w:vAlign w:val="center"/>
          </w:tcPr>
          <w:p w:rsidR="002113F6" w:rsidRDefault="002113F6">
            <w:pPr>
              <w:pStyle w:val="ConsPlusNormal"/>
              <w:jc w:val="center"/>
            </w:pPr>
            <w:r>
              <w:t>8.7</w:t>
            </w:r>
          </w:p>
        </w:tc>
        <w:tc>
          <w:tcPr>
            <w:tcW w:w="2494" w:type="dxa"/>
            <w:vAlign w:val="center"/>
          </w:tcPr>
          <w:p w:rsidR="002113F6" w:rsidRDefault="002113F6">
            <w:pPr>
              <w:pStyle w:val="ConsPlusNormal"/>
              <w:jc w:val="center"/>
            </w:pPr>
            <w:r>
              <w:t>г. Новотроицк, Северный район, 6,3 км N 1, ООО "Восточная-Агро"</w:t>
            </w:r>
          </w:p>
        </w:tc>
        <w:tc>
          <w:tcPr>
            <w:tcW w:w="2098" w:type="dxa"/>
            <w:vAlign w:val="center"/>
          </w:tcPr>
          <w:p w:rsidR="002113F6" w:rsidRDefault="002113F6">
            <w:pPr>
              <w:pStyle w:val="ConsPlusNormal"/>
              <w:jc w:val="center"/>
            </w:pPr>
            <w:r>
              <w:t>ПК "Аккумулятор"</w:t>
            </w:r>
          </w:p>
        </w:tc>
        <w:tc>
          <w:tcPr>
            <w:tcW w:w="1644" w:type="dxa"/>
            <w:vAlign w:val="center"/>
          </w:tcPr>
          <w:p w:rsidR="002113F6" w:rsidRDefault="002113F6">
            <w:pPr>
              <w:pStyle w:val="ConsPlusNormal"/>
              <w:jc w:val="center"/>
            </w:pPr>
            <w:r>
              <w:t>5615002594</w:t>
            </w:r>
          </w:p>
        </w:tc>
        <w:tc>
          <w:tcPr>
            <w:tcW w:w="2665" w:type="dxa"/>
            <w:vAlign w:val="center"/>
          </w:tcPr>
          <w:p w:rsidR="002113F6" w:rsidRDefault="002113F6">
            <w:pPr>
              <w:pStyle w:val="ConsPlusNormal"/>
              <w:jc w:val="center"/>
            </w:pPr>
            <w:r>
              <w:t>ПК "Аккумулятор"</w:t>
            </w:r>
          </w:p>
        </w:tc>
        <w:tc>
          <w:tcPr>
            <w:tcW w:w="2381" w:type="dxa"/>
            <w:vAlign w:val="center"/>
          </w:tcPr>
          <w:p w:rsidR="002113F6" w:rsidRDefault="002113F6">
            <w:pPr>
              <w:pStyle w:val="ConsPlusNormal"/>
              <w:jc w:val="center"/>
            </w:pPr>
            <w:r>
              <w:t>г. Орск, ул. Союзная, 11</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Аккумуляторы свинцовые отработанные неповрежденные, с электролитом</w:t>
            </w:r>
          </w:p>
        </w:tc>
      </w:tr>
      <w:tr w:rsidR="002113F6">
        <w:tc>
          <w:tcPr>
            <w:tcW w:w="624" w:type="dxa"/>
            <w:vAlign w:val="center"/>
          </w:tcPr>
          <w:p w:rsidR="002113F6" w:rsidRDefault="002113F6">
            <w:pPr>
              <w:pStyle w:val="ConsPlusNormal"/>
              <w:jc w:val="center"/>
            </w:pPr>
            <w:r>
              <w:lastRenderedPageBreak/>
              <w:t>8.8</w:t>
            </w:r>
          </w:p>
        </w:tc>
        <w:tc>
          <w:tcPr>
            <w:tcW w:w="2494" w:type="dxa"/>
            <w:vAlign w:val="center"/>
          </w:tcPr>
          <w:p w:rsidR="002113F6" w:rsidRDefault="002113F6">
            <w:pPr>
              <w:pStyle w:val="ConsPlusNormal"/>
              <w:jc w:val="center"/>
            </w:pPr>
            <w:r>
              <w:t>г. Новотроицк, ул. Заводская, д. 1</w:t>
            </w:r>
          </w:p>
        </w:tc>
        <w:tc>
          <w:tcPr>
            <w:tcW w:w="2098" w:type="dxa"/>
            <w:vAlign w:val="center"/>
          </w:tcPr>
          <w:p w:rsidR="002113F6" w:rsidRDefault="002113F6">
            <w:pPr>
              <w:pStyle w:val="ConsPlusNormal"/>
              <w:jc w:val="center"/>
            </w:pPr>
            <w:r>
              <w:t>АО "Уральская Сталь"</w:t>
            </w:r>
          </w:p>
        </w:tc>
        <w:tc>
          <w:tcPr>
            <w:tcW w:w="1644" w:type="dxa"/>
            <w:vAlign w:val="center"/>
          </w:tcPr>
          <w:p w:rsidR="002113F6" w:rsidRDefault="002113F6">
            <w:pPr>
              <w:pStyle w:val="ConsPlusNormal"/>
              <w:jc w:val="center"/>
            </w:pPr>
            <w:r>
              <w:t>5607019523</w:t>
            </w:r>
          </w:p>
        </w:tc>
        <w:tc>
          <w:tcPr>
            <w:tcW w:w="2665" w:type="dxa"/>
            <w:vAlign w:val="center"/>
          </w:tcPr>
          <w:p w:rsidR="002113F6" w:rsidRDefault="002113F6">
            <w:pPr>
              <w:pStyle w:val="ConsPlusNormal"/>
              <w:jc w:val="center"/>
            </w:pPr>
            <w:r>
              <w:t>-</w:t>
            </w:r>
          </w:p>
        </w:tc>
        <w:tc>
          <w:tcPr>
            <w:tcW w:w="2381"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Стандарт организации Интегрированная система менеджмента "Планирование и управление процессами. Управление отходами производства и потребления". (СТО ИСМ 8.1-13-2017)</w:t>
            </w:r>
          </w:p>
        </w:tc>
        <w:tc>
          <w:tcPr>
            <w:tcW w:w="2551" w:type="dxa"/>
            <w:vAlign w:val="center"/>
          </w:tcPr>
          <w:p w:rsidR="002113F6" w:rsidRDefault="002113F6">
            <w:pPr>
              <w:pStyle w:val="ConsPlusNormal"/>
              <w:jc w:val="center"/>
            </w:pPr>
            <w:r>
              <w:t>СТО ИСМ 8.1-13-2017 является внутренним документом. Для предоставления необходим официальный запрос</w:t>
            </w:r>
          </w:p>
        </w:tc>
      </w:tr>
      <w:tr w:rsidR="002113F6">
        <w:tc>
          <w:tcPr>
            <w:tcW w:w="624" w:type="dxa"/>
            <w:vAlign w:val="center"/>
          </w:tcPr>
          <w:p w:rsidR="002113F6" w:rsidRDefault="002113F6">
            <w:pPr>
              <w:pStyle w:val="ConsPlusNormal"/>
              <w:jc w:val="center"/>
            </w:pPr>
            <w:r>
              <w:t>9</w:t>
            </w:r>
          </w:p>
        </w:tc>
        <w:tc>
          <w:tcPr>
            <w:tcW w:w="2494" w:type="dxa"/>
            <w:vAlign w:val="center"/>
          </w:tcPr>
          <w:p w:rsidR="002113F6" w:rsidRDefault="002113F6">
            <w:pPr>
              <w:pStyle w:val="ConsPlusNormal"/>
              <w:jc w:val="center"/>
            </w:pPr>
            <w:r>
              <w:t>Городской округ город Орск</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10</w:t>
            </w:r>
          </w:p>
        </w:tc>
        <w:tc>
          <w:tcPr>
            <w:tcW w:w="2494" w:type="dxa"/>
            <w:vAlign w:val="center"/>
          </w:tcPr>
          <w:p w:rsidR="002113F6" w:rsidRDefault="002113F6">
            <w:pPr>
              <w:pStyle w:val="ConsPlusNormal"/>
              <w:jc w:val="center"/>
            </w:pPr>
            <w:r>
              <w:t>Соль-Илецкий городской округ</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11</w:t>
            </w:r>
          </w:p>
        </w:tc>
        <w:tc>
          <w:tcPr>
            <w:tcW w:w="2494" w:type="dxa"/>
            <w:vAlign w:val="center"/>
          </w:tcPr>
          <w:p w:rsidR="002113F6" w:rsidRDefault="002113F6">
            <w:pPr>
              <w:pStyle w:val="ConsPlusNormal"/>
              <w:jc w:val="center"/>
            </w:pPr>
            <w:r>
              <w:t>Сорочинский городской округ</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12</w:t>
            </w:r>
          </w:p>
        </w:tc>
        <w:tc>
          <w:tcPr>
            <w:tcW w:w="2494" w:type="dxa"/>
            <w:vAlign w:val="center"/>
          </w:tcPr>
          <w:p w:rsidR="002113F6" w:rsidRDefault="002113F6">
            <w:pPr>
              <w:pStyle w:val="ConsPlusNormal"/>
              <w:jc w:val="center"/>
            </w:pPr>
            <w:r>
              <w:t>Ясненский городской округ</w:t>
            </w:r>
          </w:p>
        </w:tc>
        <w:tc>
          <w:tcPr>
            <w:tcW w:w="2098" w:type="dxa"/>
            <w:vAlign w:val="center"/>
          </w:tcPr>
          <w:p w:rsidR="002113F6" w:rsidRDefault="002113F6">
            <w:pPr>
              <w:pStyle w:val="ConsPlusNormal"/>
              <w:jc w:val="center"/>
            </w:pPr>
            <w:r>
              <w:t>нет</w:t>
            </w:r>
          </w:p>
        </w:tc>
        <w:tc>
          <w:tcPr>
            <w:tcW w:w="1644" w:type="dxa"/>
            <w:vAlign w:val="center"/>
          </w:tcPr>
          <w:p w:rsidR="002113F6" w:rsidRDefault="002113F6">
            <w:pPr>
              <w:pStyle w:val="ConsPlusNormal"/>
              <w:jc w:val="center"/>
            </w:pPr>
            <w:r>
              <w:t>нет</w:t>
            </w:r>
          </w:p>
        </w:tc>
        <w:tc>
          <w:tcPr>
            <w:tcW w:w="2665" w:type="dxa"/>
            <w:vAlign w:val="center"/>
          </w:tcPr>
          <w:p w:rsidR="002113F6" w:rsidRDefault="002113F6">
            <w:pPr>
              <w:pStyle w:val="ConsPlusNormal"/>
              <w:jc w:val="center"/>
            </w:pPr>
            <w:r>
              <w:t>нет</w:t>
            </w:r>
          </w:p>
        </w:tc>
        <w:tc>
          <w:tcPr>
            <w:tcW w:w="2381" w:type="dxa"/>
            <w:vAlign w:val="center"/>
          </w:tcPr>
          <w:p w:rsidR="002113F6" w:rsidRDefault="002113F6">
            <w:pPr>
              <w:pStyle w:val="ConsPlusNormal"/>
              <w:jc w:val="center"/>
            </w:pPr>
            <w:r>
              <w:t>нет</w:t>
            </w:r>
          </w:p>
        </w:tc>
        <w:tc>
          <w:tcPr>
            <w:tcW w:w="2494" w:type="dxa"/>
            <w:vAlign w:val="center"/>
          </w:tcPr>
          <w:p w:rsidR="002113F6" w:rsidRDefault="002113F6">
            <w:pPr>
              <w:pStyle w:val="ConsPlusNormal"/>
              <w:jc w:val="center"/>
            </w:pPr>
            <w:r>
              <w:t>нет</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13</w:t>
            </w:r>
          </w:p>
        </w:tc>
        <w:tc>
          <w:tcPr>
            <w:tcW w:w="2494" w:type="dxa"/>
            <w:vAlign w:val="center"/>
          </w:tcPr>
          <w:p w:rsidR="002113F6" w:rsidRDefault="002113F6">
            <w:pPr>
              <w:pStyle w:val="ConsPlusNormal"/>
              <w:jc w:val="center"/>
            </w:pPr>
            <w:r>
              <w:t>Городской округ поселок Комаровский</w:t>
            </w:r>
          </w:p>
        </w:tc>
        <w:tc>
          <w:tcPr>
            <w:tcW w:w="2098"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c>
          <w:tcPr>
            <w:tcW w:w="2381" w:type="dxa"/>
            <w:vAlign w:val="center"/>
          </w:tcPr>
          <w:p w:rsidR="002113F6" w:rsidRDefault="002113F6">
            <w:pPr>
              <w:pStyle w:val="ConsPlusNormal"/>
            </w:pPr>
          </w:p>
        </w:tc>
        <w:tc>
          <w:tcPr>
            <w:tcW w:w="2494" w:type="dxa"/>
            <w:vAlign w:val="center"/>
          </w:tcPr>
          <w:p w:rsidR="002113F6" w:rsidRDefault="002113F6">
            <w:pPr>
              <w:pStyle w:val="ConsPlusNormal"/>
            </w:pP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13.1</w:t>
            </w:r>
          </w:p>
        </w:tc>
        <w:tc>
          <w:tcPr>
            <w:tcW w:w="2494" w:type="dxa"/>
            <w:vAlign w:val="center"/>
          </w:tcPr>
          <w:p w:rsidR="002113F6" w:rsidRDefault="002113F6">
            <w:pPr>
              <w:pStyle w:val="ConsPlusNormal"/>
              <w:jc w:val="center"/>
            </w:pPr>
            <w:r>
              <w:t>ЗАТО Комаровский, ул. Южная, 33В</w:t>
            </w:r>
          </w:p>
        </w:tc>
        <w:tc>
          <w:tcPr>
            <w:tcW w:w="2098" w:type="dxa"/>
            <w:vAlign w:val="center"/>
          </w:tcPr>
          <w:p w:rsidR="002113F6" w:rsidRDefault="002113F6">
            <w:pPr>
              <w:pStyle w:val="ConsPlusNormal"/>
              <w:jc w:val="center"/>
            </w:pPr>
            <w:r>
              <w:t>ООО "Природа"</w:t>
            </w:r>
          </w:p>
        </w:tc>
        <w:tc>
          <w:tcPr>
            <w:tcW w:w="1644" w:type="dxa"/>
            <w:vAlign w:val="center"/>
          </w:tcPr>
          <w:p w:rsidR="002113F6" w:rsidRDefault="002113F6">
            <w:pPr>
              <w:pStyle w:val="ConsPlusNormal"/>
              <w:jc w:val="center"/>
            </w:pPr>
            <w:r>
              <w:t>5612167252</w:t>
            </w:r>
          </w:p>
        </w:tc>
        <w:tc>
          <w:tcPr>
            <w:tcW w:w="2665" w:type="dxa"/>
            <w:vAlign w:val="center"/>
          </w:tcPr>
          <w:p w:rsidR="002113F6" w:rsidRDefault="002113F6">
            <w:pPr>
              <w:pStyle w:val="ConsPlusNormal"/>
              <w:jc w:val="center"/>
            </w:pPr>
            <w:r>
              <w:t>МУП "КЭП" ГО ЗАТО Комаровский</w:t>
            </w:r>
          </w:p>
        </w:tc>
        <w:tc>
          <w:tcPr>
            <w:tcW w:w="2381" w:type="dxa"/>
            <w:vAlign w:val="center"/>
          </w:tcPr>
          <w:p w:rsidR="002113F6" w:rsidRDefault="002113F6">
            <w:pPr>
              <w:pStyle w:val="ConsPlusNormal"/>
              <w:jc w:val="center"/>
            </w:pPr>
            <w:r>
              <w:t>ЗАТО Комаровский, ул. Комарова, 3А</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Отходы 1 класса опасности (ртутные термометры (отработанные или бракованные) и другие ртутьсодержащие приборы)</w:t>
            </w:r>
          </w:p>
        </w:tc>
      </w:tr>
      <w:tr w:rsidR="002113F6">
        <w:tc>
          <w:tcPr>
            <w:tcW w:w="624" w:type="dxa"/>
            <w:vAlign w:val="center"/>
          </w:tcPr>
          <w:p w:rsidR="002113F6" w:rsidRDefault="002113F6">
            <w:pPr>
              <w:pStyle w:val="ConsPlusNormal"/>
              <w:jc w:val="center"/>
            </w:pPr>
            <w:r>
              <w:t>13.2</w:t>
            </w:r>
          </w:p>
        </w:tc>
        <w:tc>
          <w:tcPr>
            <w:tcW w:w="2494" w:type="dxa"/>
            <w:vAlign w:val="center"/>
          </w:tcPr>
          <w:p w:rsidR="002113F6" w:rsidRDefault="002113F6">
            <w:pPr>
              <w:pStyle w:val="ConsPlusNormal"/>
              <w:jc w:val="center"/>
            </w:pPr>
            <w:r>
              <w:t>ЗАТО Комаровский, ул. Южная, 45</w:t>
            </w:r>
          </w:p>
        </w:tc>
        <w:tc>
          <w:tcPr>
            <w:tcW w:w="2098" w:type="dxa"/>
            <w:vAlign w:val="center"/>
          </w:tcPr>
          <w:p w:rsidR="002113F6" w:rsidRDefault="002113F6">
            <w:pPr>
              <w:pStyle w:val="ConsPlusNormal"/>
              <w:jc w:val="center"/>
            </w:pPr>
            <w:r>
              <w:t>ООО "Природа"</w:t>
            </w:r>
          </w:p>
        </w:tc>
        <w:tc>
          <w:tcPr>
            <w:tcW w:w="1644" w:type="dxa"/>
            <w:vAlign w:val="center"/>
          </w:tcPr>
          <w:p w:rsidR="002113F6" w:rsidRDefault="002113F6">
            <w:pPr>
              <w:pStyle w:val="ConsPlusNormal"/>
              <w:jc w:val="center"/>
            </w:pPr>
            <w:r>
              <w:t>5612167252</w:t>
            </w:r>
          </w:p>
        </w:tc>
        <w:tc>
          <w:tcPr>
            <w:tcW w:w="2665" w:type="dxa"/>
            <w:vAlign w:val="center"/>
          </w:tcPr>
          <w:p w:rsidR="002113F6" w:rsidRDefault="002113F6">
            <w:pPr>
              <w:pStyle w:val="ConsPlusNormal"/>
              <w:jc w:val="center"/>
            </w:pPr>
            <w:r>
              <w:t>МУП "КЭП" ГО ЗАТО Комаровский</w:t>
            </w:r>
          </w:p>
        </w:tc>
        <w:tc>
          <w:tcPr>
            <w:tcW w:w="2381" w:type="dxa"/>
            <w:vAlign w:val="center"/>
          </w:tcPr>
          <w:p w:rsidR="002113F6" w:rsidRDefault="002113F6">
            <w:pPr>
              <w:pStyle w:val="ConsPlusNormal"/>
              <w:jc w:val="center"/>
            </w:pPr>
            <w:r>
              <w:t>ЗАТО Комаровский, ул. Комарова, 3А</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 xml:space="preserve">Отходы 2 класса опасности (отработанные </w:t>
            </w:r>
            <w:r>
              <w:lastRenderedPageBreak/>
              <w:t>и бракованные аккумуляторы, автопокрышки)</w:t>
            </w:r>
          </w:p>
        </w:tc>
      </w:tr>
      <w:tr w:rsidR="002113F6">
        <w:tc>
          <w:tcPr>
            <w:tcW w:w="624" w:type="dxa"/>
            <w:vAlign w:val="center"/>
          </w:tcPr>
          <w:p w:rsidR="002113F6" w:rsidRDefault="002113F6">
            <w:pPr>
              <w:pStyle w:val="ConsPlusNormal"/>
              <w:jc w:val="center"/>
            </w:pPr>
            <w:r>
              <w:lastRenderedPageBreak/>
              <w:t>14</w:t>
            </w:r>
          </w:p>
        </w:tc>
        <w:tc>
          <w:tcPr>
            <w:tcW w:w="2494" w:type="dxa"/>
            <w:vAlign w:val="center"/>
          </w:tcPr>
          <w:p w:rsidR="002113F6" w:rsidRDefault="002113F6">
            <w:pPr>
              <w:pStyle w:val="ConsPlusNormal"/>
              <w:jc w:val="center"/>
            </w:pPr>
            <w:r>
              <w:t>Адамовский муниципальный район</w:t>
            </w:r>
          </w:p>
        </w:tc>
        <w:tc>
          <w:tcPr>
            <w:tcW w:w="2098"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c>
          <w:tcPr>
            <w:tcW w:w="2381" w:type="dxa"/>
            <w:vAlign w:val="center"/>
          </w:tcPr>
          <w:p w:rsidR="002113F6" w:rsidRDefault="002113F6">
            <w:pPr>
              <w:pStyle w:val="ConsPlusNormal"/>
            </w:pP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специальные контейнеры отсутствую</w:t>
            </w:r>
          </w:p>
        </w:tc>
      </w:tr>
      <w:tr w:rsidR="002113F6">
        <w:tc>
          <w:tcPr>
            <w:tcW w:w="624" w:type="dxa"/>
            <w:vAlign w:val="center"/>
          </w:tcPr>
          <w:p w:rsidR="002113F6" w:rsidRDefault="002113F6">
            <w:pPr>
              <w:pStyle w:val="ConsPlusNormal"/>
              <w:jc w:val="center"/>
            </w:pPr>
            <w:r>
              <w:t>15</w:t>
            </w:r>
          </w:p>
        </w:tc>
        <w:tc>
          <w:tcPr>
            <w:tcW w:w="2494" w:type="dxa"/>
            <w:vAlign w:val="center"/>
          </w:tcPr>
          <w:p w:rsidR="002113F6" w:rsidRDefault="002113F6">
            <w:pPr>
              <w:pStyle w:val="ConsPlusNormal"/>
              <w:jc w:val="center"/>
            </w:pPr>
            <w:r>
              <w:t>Акбулакский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w:t>
            </w:r>
          </w:p>
        </w:tc>
        <w:tc>
          <w:tcPr>
            <w:tcW w:w="2494" w:type="dxa"/>
            <w:vAlign w:val="center"/>
          </w:tcPr>
          <w:p w:rsidR="002113F6" w:rsidRDefault="002113F6">
            <w:pPr>
              <w:pStyle w:val="ConsPlusNormal"/>
              <w:jc w:val="center"/>
            </w:pPr>
            <w:r>
              <w:t>Александровский муниципальный район</w:t>
            </w:r>
          </w:p>
        </w:tc>
        <w:tc>
          <w:tcPr>
            <w:tcW w:w="2098" w:type="dxa"/>
            <w:vAlign w:val="center"/>
          </w:tcPr>
          <w:p w:rsidR="002113F6" w:rsidRDefault="002113F6">
            <w:pPr>
              <w:pStyle w:val="ConsPlusNormal"/>
              <w:jc w:val="center"/>
            </w:pPr>
            <w:r>
              <w:t>нет</w:t>
            </w:r>
          </w:p>
        </w:tc>
        <w:tc>
          <w:tcPr>
            <w:tcW w:w="1644" w:type="dxa"/>
            <w:vAlign w:val="center"/>
          </w:tcPr>
          <w:p w:rsidR="002113F6" w:rsidRDefault="002113F6">
            <w:pPr>
              <w:pStyle w:val="ConsPlusNormal"/>
              <w:jc w:val="center"/>
            </w:pPr>
            <w:r>
              <w:t>нет</w:t>
            </w:r>
          </w:p>
        </w:tc>
        <w:tc>
          <w:tcPr>
            <w:tcW w:w="2665" w:type="dxa"/>
            <w:vAlign w:val="center"/>
          </w:tcPr>
          <w:p w:rsidR="002113F6" w:rsidRDefault="002113F6">
            <w:pPr>
              <w:pStyle w:val="ConsPlusNormal"/>
              <w:jc w:val="center"/>
            </w:pPr>
            <w:r>
              <w:t>нет</w:t>
            </w:r>
          </w:p>
        </w:tc>
        <w:tc>
          <w:tcPr>
            <w:tcW w:w="2381" w:type="dxa"/>
            <w:vAlign w:val="center"/>
          </w:tcPr>
          <w:p w:rsidR="002113F6" w:rsidRDefault="002113F6">
            <w:pPr>
              <w:pStyle w:val="ConsPlusNormal"/>
              <w:jc w:val="center"/>
            </w:pPr>
            <w:r>
              <w:t>нет</w:t>
            </w:r>
          </w:p>
        </w:tc>
        <w:tc>
          <w:tcPr>
            <w:tcW w:w="2494" w:type="dxa"/>
            <w:vAlign w:val="center"/>
          </w:tcPr>
          <w:p w:rsidR="002113F6" w:rsidRDefault="002113F6">
            <w:pPr>
              <w:pStyle w:val="ConsPlusNormal"/>
              <w:jc w:val="center"/>
            </w:pPr>
            <w:r>
              <w:t>нет</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w:t>
            </w:r>
          </w:p>
        </w:tc>
        <w:tc>
          <w:tcPr>
            <w:tcW w:w="2494" w:type="dxa"/>
            <w:vAlign w:val="center"/>
          </w:tcPr>
          <w:p w:rsidR="002113F6" w:rsidRDefault="002113F6">
            <w:pPr>
              <w:pStyle w:val="ConsPlusNormal"/>
              <w:jc w:val="center"/>
            </w:pPr>
            <w:r>
              <w:t>Асекеевский муниципальный район</w:t>
            </w:r>
          </w:p>
        </w:tc>
        <w:tc>
          <w:tcPr>
            <w:tcW w:w="2098" w:type="dxa"/>
            <w:vAlign w:val="center"/>
          </w:tcPr>
          <w:p w:rsidR="002113F6" w:rsidRDefault="002113F6">
            <w:pPr>
              <w:pStyle w:val="ConsPlusNormal"/>
            </w:pPr>
          </w:p>
        </w:tc>
        <w:tc>
          <w:tcPr>
            <w:tcW w:w="1644" w:type="dxa"/>
            <w:vAlign w:val="center"/>
          </w:tcPr>
          <w:p w:rsidR="002113F6" w:rsidRDefault="002113F6">
            <w:pPr>
              <w:pStyle w:val="ConsPlusNormal"/>
            </w:pPr>
          </w:p>
        </w:tc>
        <w:tc>
          <w:tcPr>
            <w:tcW w:w="2665" w:type="dxa"/>
            <w:vAlign w:val="center"/>
          </w:tcPr>
          <w:p w:rsidR="002113F6" w:rsidRDefault="002113F6">
            <w:pPr>
              <w:pStyle w:val="ConsPlusNormal"/>
            </w:pPr>
          </w:p>
        </w:tc>
        <w:tc>
          <w:tcPr>
            <w:tcW w:w="2381" w:type="dxa"/>
            <w:vAlign w:val="center"/>
          </w:tcPr>
          <w:p w:rsidR="002113F6" w:rsidRDefault="002113F6">
            <w:pPr>
              <w:pStyle w:val="ConsPlusNormal"/>
            </w:pPr>
          </w:p>
        </w:tc>
        <w:tc>
          <w:tcPr>
            <w:tcW w:w="2494" w:type="dxa"/>
            <w:vAlign w:val="center"/>
          </w:tcPr>
          <w:p w:rsidR="002113F6" w:rsidRDefault="002113F6">
            <w:pPr>
              <w:pStyle w:val="ConsPlusNormal"/>
            </w:pP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17.1</w:t>
            </w:r>
          </w:p>
        </w:tc>
        <w:tc>
          <w:tcPr>
            <w:tcW w:w="2494" w:type="dxa"/>
            <w:vAlign w:val="center"/>
          </w:tcPr>
          <w:p w:rsidR="002113F6" w:rsidRDefault="002113F6">
            <w:pPr>
              <w:pStyle w:val="ConsPlusNormal"/>
              <w:jc w:val="center"/>
            </w:pPr>
            <w:r>
              <w:t>с. Асекеево, ул. Коммунальная, 25</w:t>
            </w:r>
          </w:p>
        </w:tc>
        <w:tc>
          <w:tcPr>
            <w:tcW w:w="2098" w:type="dxa"/>
            <w:vAlign w:val="center"/>
          </w:tcPr>
          <w:p w:rsidR="002113F6" w:rsidRDefault="002113F6">
            <w:pPr>
              <w:pStyle w:val="ConsPlusNormal"/>
              <w:jc w:val="center"/>
            </w:pPr>
            <w:r>
              <w:t>Асекеевское МУП ЖКХ</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МУП МО "Бугуруслан "Спецавтохозяйство"</w:t>
            </w:r>
          </w:p>
        </w:tc>
        <w:tc>
          <w:tcPr>
            <w:tcW w:w="2381" w:type="dxa"/>
            <w:vAlign w:val="center"/>
          </w:tcPr>
          <w:p w:rsidR="002113F6" w:rsidRDefault="002113F6">
            <w:pPr>
              <w:pStyle w:val="ConsPlusNormal"/>
              <w:jc w:val="center"/>
            </w:pPr>
            <w:r>
              <w:t>г. Бугуруслан</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jc w:val="center"/>
            </w:pPr>
            <w:r>
              <w:t>Отходы 1 класса опасности другие ртутьсодержащие приборы)</w:t>
            </w:r>
          </w:p>
        </w:tc>
      </w:tr>
      <w:tr w:rsidR="002113F6">
        <w:tc>
          <w:tcPr>
            <w:tcW w:w="624" w:type="dxa"/>
            <w:vAlign w:val="center"/>
          </w:tcPr>
          <w:p w:rsidR="002113F6" w:rsidRDefault="002113F6">
            <w:pPr>
              <w:pStyle w:val="ConsPlusNormal"/>
              <w:jc w:val="center"/>
            </w:pPr>
            <w:r>
              <w:t>17.2</w:t>
            </w:r>
          </w:p>
        </w:tc>
        <w:tc>
          <w:tcPr>
            <w:tcW w:w="2494" w:type="dxa"/>
            <w:vAlign w:val="center"/>
          </w:tcPr>
          <w:p w:rsidR="002113F6" w:rsidRDefault="002113F6">
            <w:pPr>
              <w:pStyle w:val="ConsPlusNormal"/>
              <w:jc w:val="center"/>
            </w:pPr>
            <w:r>
              <w:t>с. Асекеево, ул. Советская, 4 ГБУЗ "Асекеевская РБ"</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jc w:val="center"/>
            </w:pPr>
            <w:r>
              <w:t>Отходы 1 класса опасности (ртутные термометры (отработанные или бракованные) и другие ртутьсодержащие приборы)</w:t>
            </w:r>
          </w:p>
        </w:tc>
      </w:tr>
      <w:tr w:rsidR="002113F6">
        <w:tc>
          <w:tcPr>
            <w:tcW w:w="624" w:type="dxa"/>
            <w:vAlign w:val="center"/>
          </w:tcPr>
          <w:p w:rsidR="002113F6" w:rsidRDefault="002113F6">
            <w:pPr>
              <w:pStyle w:val="ConsPlusNormal"/>
              <w:jc w:val="center"/>
            </w:pPr>
            <w:r>
              <w:t>18</w:t>
            </w:r>
          </w:p>
        </w:tc>
        <w:tc>
          <w:tcPr>
            <w:tcW w:w="2494" w:type="dxa"/>
            <w:vAlign w:val="center"/>
          </w:tcPr>
          <w:p w:rsidR="002113F6" w:rsidRDefault="002113F6">
            <w:pPr>
              <w:pStyle w:val="ConsPlusNormal"/>
              <w:jc w:val="center"/>
            </w:pPr>
            <w:r>
              <w:t>Беляевский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w:t>
            </w:r>
          </w:p>
        </w:tc>
        <w:tc>
          <w:tcPr>
            <w:tcW w:w="2494" w:type="dxa"/>
            <w:vAlign w:val="center"/>
          </w:tcPr>
          <w:p w:rsidR="002113F6" w:rsidRDefault="002113F6">
            <w:pPr>
              <w:pStyle w:val="ConsPlusNormal"/>
              <w:jc w:val="center"/>
            </w:pPr>
            <w:r>
              <w:t>Бугурусланский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20</w:t>
            </w:r>
          </w:p>
        </w:tc>
        <w:tc>
          <w:tcPr>
            <w:tcW w:w="2494" w:type="dxa"/>
            <w:vAlign w:val="center"/>
          </w:tcPr>
          <w:p w:rsidR="002113F6" w:rsidRDefault="002113F6">
            <w:pPr>
              <w:pStyle w:val="ConsPlusNormal"/>
              <w:jc w:val="center"/>
            </w:pPr>
            <w:r>
              <w:t>Бузулукский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w:t>
            </w:r>
          </w:p>
        </w:tc>
        <w:tc>
          <w:tcPr>
            <w:tcW w:w="2494" w:type="dxa"/>
            <w:vAlign w:val="center"/>
          </w:tcPr>
          <w:p w:rsidR="002113F6" w:rsidRDefault="002113F6">
            <w:pPr>
              <w:pStyle w:val="ConsPlusNormal"/>
              <w:jc w:val="center"/>
            </w:pPr>
            <w:r>
              <w:t>Грачевский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w:t>
            </w:r>
          </w:p>
        </w:tc>
        <w:tc>
          <w:tcPr>
            <w:tcW w:w="2494" w:type="dxa"/>
            <w:vAlign w:val="center"/>
          </w:tcPr>
          <w:p w:rsidR="002113F6" w:rsidRDefault="002113F6">
            <w:pPr>
              <w:pStyle w:val="ConsPlusNormal"/>
              <w:jc w:val="center"/>
            </w:pPr>
            <w:r>
              <w:t>Домбаровский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w:t>
            </w:r>
          </w:p>
        </w:tc>
        <w:tc>
          <w:tcPr>
            <w:tcW w:w="2494" w:type="dxa"/>
            <w:vAlign w:val="center"/>
          </w:tcPr>
          <w:p w:rsidR="002113F6" w:rsidRDefault="002113F6">
            <w:pPr>
              <w:pStyle w:val="ConsPlusNormal"/>
              <w:jc w:val="center"/>
            </w:pPr>
            <w:r>
              <w:t>Илекский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w:t>
            </w:r>
          </w:p>
        </w:tc>
        <w:tc>
          <w:tcPr>
            <w:tcW w:w="2494" w:type="dxa"/>
            <w:vAlign w:val="center"/>
          </w:tcPr>
          <w:p w:rsidR="002113F6" w:rsidRDefault="002113F6">
            <w:pPr>
              <w:pStyle w:val="ConsPlusNormal"/>
              <w:jc w:val="center"/>
            </w:pPr>
            <w:r>
              <w:t>Кваркенский муниципальный район</w:t>
            </w:r>
          </w:p>
        </w:tc>
        <w:tc>
          <w:tcPr>
            <w:tcW w:w="2098" w:type="dxa"/>
            <w:vAlign w:val="center"/>
          </w:tcPr>
          <w:p w:rsidR="002113F6" w:rsidRDefault="002113F6">
            <w:pPr>
              <w:pStyle w:val="ConsPlusNormal"/>
              <w:jc w:val="center"/>
            </w:pPr>
            <w:r>
              <w:t>нет</w:t>
            </w:r>
          </w:p>
        </w:tc>
        <w:tc>
          <w:tcPr>
            <w:tcW w:w="1644" w:type="dxa"/>
            <w:vAlign w:val="center"/>
          </w:tcPr>
          <w:p w:rsidR="002113F6" w:rsidRDefault="002113F6">
            <w:pPr>
              <w:pStyle w:val="ConsPlusNormal"/>
              <w:jc w:val="center"/>
            </w:pPr>
            <w:r>
              <w:t>нет</w:t>
            </w:r>
          </w:p>
        </w:tc>
        <w:tc>
          <w:tcPr>
            <w:tcW w:w="2665" w:type="dxa"/>
            <w:vAlign w:val="center"/>
          </w:tcPr>
          <w:p w:rsidR="002113F6" w:rsidRDefault="002113F6">
            <w:pPr>
              <w:pStyle w:val="ConsPlusNormal"/>
              <w:jc w:val="center"/>
            </w:pPr>
            <w:r>
              <w:t>нет</w:t>
            </w:r>
          </w:p>
        </w:tc>
        <w:tc>
          <w:tcPr>
            <w:tcW w:w="2381" w:type="dxa"/>
            <w:vAlign w:val="center"/>
          </w:tcPr>
          <w:p w:rsidR="002113F6" w:rsidRDefault="002113F6">
            <w:pPr>
              <w:pStyle w:val="ConsPlusNormal"/>
              <w:jc w:val="center"/>
            </w:pPr>
            <w:r>
              <w:t>нет</w:t>
            </w:r>
          </w:p>
        </w:tc>
        <w:tc>
          <w:tcPr>
            <w:tcW w:w="2494" w:type="dxa"/>
            <w:vAlign w:val="center"/>
          </w:tcPr>
          <w:p w:rsidR="002113F6" w:rsidRDefault="002113F6">
            <w:pPr>
              <w:pStyle w:val="ConsPlusNormal"/>
              <w:jc w:val="center"/>
            </w:pPr>
            <w:r>
              <w:t>нет</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25</w:t>
            </w:r>
          </w:p>
        </w:tc>
        <w:tc>
          <w:tcPr>
            <w:tcW w:w="2494" w:type="dxa"/>
            <w:vAlign w:val="center"/>
          </w:tcPr>
          <w:p w:rsidR="002113F6" w:rsidRDefault="002113F6">
            <w:pPr>
              <w:pStyle w:val="ConsPlusNormal"/>
              <w:jc w:val="center"/>
            </w:pPr>
            <w:r>
              <w:t>Красногвардейский муниципальный район</w:t>
            </w:r>
          </w:p>
        </w:tc>
        <w:tc>
          <w:tcPr>
            <w:tcW w:w="2098" w:type="dxa"/>
            <w:vAlign w:val="center"/>
          </w:tcPr>
          <w:p w:rsidR="002113F6" w:rsidRDefault="002113F6">
            <w:pPr>
              <w:pStyle w:val="ConsPlusNormal"/>
              <w:jc w:val="center"/>
            </w:pPr>
            <w:r>
              <w:t>нет</w:t>
            </w:r>
          </w:p>
        </w:tc>
        <w:tc>
          <w:tcPr>
            <w:tcW w:w="1644" w:type="dxa"/>
            <w:vAlign w:val="center"/>
          </w:tcPr>
          <w:p w:rsidR="002113F6" w:rsidRDefault="002113F6">
            <w:pPr>
              <w:pStyle w:val="ConsPlusNormal"/>
              <w:jc w:val="center"/>
            </w:pPr>
            <w:r>
              <w:t>нет</w:t>
            </w:r>
          </w:p>
        </w:tc>
        <w:tc>
          <w:tcPr>
            <w:tcW w:w="2665" w:type="dxa"/>
            <w:vAlign w:val="center"/>
          </w:tcPr>
          <w:p w:rsidR="002113F6" w:rsidRDefault="002113F6">
            <w:pPr>
              <w:pStyle w:val="ConsPlusNormal"/>
              <w:jc w:val="center"/>
            </w:pPr>
            <w:r>
              <w:t>нет</w:t>
            </w:r>
          </w:p>
        </w:tc>
        <w:tc>
          <w:tcPr>
            <w:tcW w:w="2381" w:type="dxa"/>
            <w:vAlign w:val="center"/>
          </w:tcPr>
          <w:p w:rsidR="002113F6" w:rsidRDefault="002113F6">
            <w:pPr>
              <w:pStyle w:val="ConsPlusNormal"/>
              <w:jc w:val="center"/>
            </w:pPr>
            <w:r>
              <w:t>нет</w:t>
            </w:r>
          </w:p>
        </w:tc>
        <w:tc>
          <w:tcPr>
            <w:tcW w:w="2494" w:type="dxa"/>
            <w:vAlign w:val="center"/>
          </w:tcPr>
          <w:p w:rsidR="002113F6" w:rsidRDefault="002113F6">
            <w:pPr>
              <w:pStyle w:val="ConsPlusNormal"/>
              <w:jc w:val="center"/>
            </w:pPr>
            <w:r>
              <w:t>нет</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26</w:t>
            </w:r>
          </w:p>
        </w:tc>
        <w:tc>
          <w:tcPr>
            <w:tcW w:w="2494" w:type="dxa"/>
            <w:vAlign w:val="center"/>
          </w:tcPr>
          <w:p w:rsidR="002113F6" w:rsidRDefault="002113F6">
            <w:pPr>
              <w:pStyle w:val="ConsPlusNormal"/>
              <w:jc w:val="center"/>
            </w:pPr>
            <w:r>
              <w:t>Курманаевский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27</w:t>
            </w:r>
          </w:p>
        </w:tc>
        <w:tc>
          <w:tcPr>
            <w:tcW w:w="2494" w:type="dxa"/>
            <w:vAlign w:val="center"/>
          </w:tcPr>
          <w:p w:rsidR="002113F6" w:rsidRDefault="002113F6">
            <w:pPr>
              <w:pStyle w:val="ConsPlusNormal"/>
              <w:jc w:val="center"/>
            </w:pPr>
            <w:r>
              <w:t>Матвеевский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28</w:t>
            </w:r>
          </w:p>
        </w:tc>
        <w:tc>
          <w:tcPr>
            <w:tcW w:w="2494" w:type="dxa"/>
            <w:vAlign w:val="center"/>
          </w:tcPr>
          <w:p w:rsidR="002113F6" w:rsidRDefault="002113F6">
            <w:pPr>
              <w:pStyle w:val="ConsPlusNormal"/>
              <w:jc w:val="center"/>
            </w:pPr>
            <w:r>
              <w:t>Новоорский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29</w:t>
            </w:r>
          </w:p>
        </w:tc>
        <w:tc>
          <w:tcPr>
            <w:tcW w:w="2494" w:type="dxa"/>
            <w:vAlign w:val="center"/>
          </w:tcPr>
          <w:p w:rsidR="002113F6" w:rsidRDefault="002113F6">
            <w:pPr>
              <w:pStyle w:val="ConsPlusNormal"/>
              <w:jc w:val="center"/>
            </w:pPr>
            <w:r>
              <w:t>Новосергиевский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30</w:t>
            </w:r>
          </w:p>
        </w:tc>
        <w:tc>
          <w:tcPr>
            <w:tcW w:w="2494" w:type="dxa"/>
            <w:vAlign w:val="center"/>
          </w:tcPr>
          <w:p w:rsidR="002113F6" w:rsidRDefault="002113F6">
            <w:pPr>
              <w:pStyle w:val="ConsPlusNormal"/>
              <w:jc w:val="center"/>
            </w:pPr>
            <w:r>
              <w:t>Октябрьский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31</w:t>
            </w:r>
          </w:p>
        </w:tc>
        <w:tc>
          <w:tcPr>
            <w:tcW w:w="2494" w:type="dxa"/>
            <w:vAlign w:val="center"/>
          </w:tcPr>
          <w:p w:rsidR="002113F6" w:rsidRDefault="002113F6">
            <w:pPr>
              <w:pStyle w:val="ConsPlusNormal"/>
              <w:jc w:val="center"/>
            </w:pPr>
            <w:r>
              <w:t>Оренбургский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32</w:t>
            </w:r>
          </w:p>
        </w:tc>
        <w:tc>
          <w:tcPr>
            <w:tcW w:w="2494" w:type="dxa"/>
            <w:vAlign w:val="center"/>
          </w:tcPr>
          <w:p w:rsidR="002113F6" w:rsidRDefault="002113F6">
            <w:pPr>
              <w:pStyle w:val="ConsPlusNormal"/>
              <w:jc w:val="center"/>
            </w:pPr>
            <w:r>
              <w:t>Первомайский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33</w:t>
            </w:r>
          </w:p>
        </w:tc>
        <w:tc>
          <w:tcPr>
            <w:tcW w:w="2494" w:type="dxa"/>
            <w:vAlign w:val="center"/>
          </w:tcPr>
          <w:p w:rsidR="002113F6" w:rsidRDefault="002113F6">
            <w:pPr>
              <w:pStyle w:val="ConsPlusNormal"/>
              <w:jc w:val="center"/>
            </w:pPr>
            <w:r>
              <w:t>Переволоцкий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34</w:t>
            </w:r>
          </w:p>
        </w:tc>
        <w:tc>
          <w:tcPr>
            <w:tcW w:w="2494" w:type="dxa"/>
            <w:vAlign w:val="center"/>
          </w:tcPr>
          <w:p w:rsidR="002113F6" w:rsidRDefault="002113F6">
            <w:pPr>
              <w:pStyle w:val="ConsPlusNormal"/>
              <w:jc w:val="center"/>
            </w:pPr>
            <w:r>
              <w:t>Пономаревский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35</w:t>
            </w:r>
          </w:p>
        </w:tc>
        <w:tc>
          <w:tcPr>
            <w:tcW w:w="2494" w:type="dxa"/>
            <w:vAlign w:val="center"/>
          </w:tcPr>
          <w:p w:rsidR="002113F6" w:rsidRDefault="002113F6">
            <w:pPr>
              <w:pStyle w:val="ConsPlusNormal"/>
              <w:jc w:val="center"/>
            </w:pPr>
            <w:r>
              <w:t>Сакмарский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36</w:t>
            </w:r>
          </w:p>
        </w:tc>
        <w:tc>
          <w:tcPr>
            <w:tcW w:w="2494" w:type="dxa"/>
            <w:vAlign w:val="center"/>
          </w:tcPr>
          <w:p w:rsidR="002113F6" w:rsidRDefault="002113F6">
            <w:pPr>
              <w:pStyle w:val="ConsPlusNormal"/>
              <w:jc w:val="center"/>
            </w:pPr>
            <w:r>
              <w:t>Саракташский муниципальный район</w:t>
            </w:r>
          </w:p>
        </w:tc>
        <w:tc>
          <w:tcPr>
            <w:tcW w:w="2098" w:type="dxa"/>
            <w:vAlign w:val="center"/>
          </w:tcPr>
          <w:p w:rsidR="002113F6" w:rsidRDefault="002113F6">
            <w:pPr>
              <w:pStyle w:val="ConsPlusNormal"/>
              <w:jc w:val="center"/>
            </w:pPr>
            <w:r>
              <w:t>нет</w:t>
            </w:r>
          </w:p>
        </w:tc>
        <w:tc>
          <w:tcPr>
            <w:tcW w:w="1644" w:type="dxa"/>
            <w:vAlign w:val="center"/>
          </w:tcPr>
          <w:p w:rsidR="002113F6" w:rsidRDefault="002113F6">
            <w:pPr>
              <w:pStyle w:val="ConsPlusNormal"/>
              <w:jc w:val="center"/>
            </w:pPr>
            <w:r>
              <w:t>нет</w:t>
            </w:r>
          </w:p>
        </w:tc>
        <w:tc>
          <w:tcPr>
            <w:tcW w:w="2665" w:type="dxa"/>
            <w:vAlign w:val="center"/>
          </w:tcPr>
          <w:p w:rsidR="002113F6" w:rsidRDefault="002113F6">
            <w:pPr>
              <w:pStyle w:val="ConsPlusNormal"/>
              <w:jc w:val="center"/>
            </w:pPr>
            <w:r>
              <w:t>нет</w:t>
            </w:r>
          </w:p>
        </w:tc>
        <w:tc>
          <w:tcPr>
            <w:tcW w:w="2381" w:type="dxa"/>
            <w:vAlign w:val="center"/>
          </w:tcPr>
          <w:p w:rsidR="002113F6" w:rsidRDefault="002113F6">
            <w:pPr>
              <w:pStyle w:val="ConsPlusNormal"/>
              <w:jc w:val="center"/>
            </w:pPr>
            <w:r>
              <w:t>нет</w:t>
            </w:r>
          </w:p>
        </w:tc>
        <w:tc>
          <w:tcPr>
            <w:tcW w:w="2494" w:type="dxa"/>
            <w:vAlign w:val="center"/>
          </w:tcPr>
          <w:p w:rsidR="002113F6" w:rsidRDefault="002113F6">
            <w:pPr>
              <w:pStyle w:val="ConsPlusNormal"/>
              <w:jc w:val="center"/>
            </w:pPr>
            <w:r>
              <w:t>нет</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37</w:t>
            </w:r>
          </w:p>
        </w:tc>
        <w:tc>
          <w:tcPr>
            <w:tcW w:w="2494" w:type="dxa"/>
            <w:vAlign w:val="center"/>
          </w:tcPr>
          <w:p w:rsidR="002113F6" w:rsidRDefault="002113F6">
            <w:pPr>
              <w:pStyle w:val="ConsPlusNormal"/>
              <w:jc w:val="center"/>
            </w:pPr>
            <w:r>
              <w:t>Светлинский муниципальный район</w:t>
            </w:r>
          </w:p>
        </w:tc>
        <w:tc>
          <w:tcPr>
            <w:tcW w:w="2098" w:type="dxa"/>
            <w:vAlign w:val="center"/>
          </w:tcPr>
          <w:p w:rsidR="002113F6" w:rsidRDefault="002113F6">
            <w:pPr>
              <w:pStyle w:val="ConsPlusNormal"/>
              <w:jc w:val="center"/>
            </w:pPr>
            <w:r>
              <w:t>-</w:t>
            </w:r>
          </w:p>
        </w:tc>
        <w:tc>
          <w:tcPr>
            <w:tcW w:w="1644"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381"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551" w:type="dxa"/>
            <w:vAlign w:val="center"/>
          </w:tcPr>
          <w:p w:rsidR="002113F6" w:rsidRDefault="002113F6">
            <w:pPr>
              <w:pStyle w:val="ConsPlusNormal"/>
              <w:jc w:val="center"/>
            </w:pPr>
            <w:r>
              <w:t>специальные контейнера отсутствуют</w:t>
            </w:r>
          </w:p>
        </w:tc>
      </w:tr>
      <w:tr w:rsidR="002113F6">
        <w:tc>
          <w:tcPr>
            <w:tcW w:w="624" w:type="dxa"/>
            <w:vAlign w:val="center"/>
          </w:tcPr>
          <w:p w:rsidR="002113F6" w:rsidRDefault="002113F6">
            <w:pPr>
              <w:pStyle w:val="ConsPlusNormal"/>
              <w:jc w:val="center"/>
            </w:pPr>
            <w:r>
              <w:t>38</w:t>
            </w:r>
          </w:p>
        </w:tc>
        <w:tc>
          <w:tcPr>
            <w:tcW w:w="2494" w:type="dxa"/>
            <w:vAlign w:val="center"/>
          </w:tcPr>
          <w:p w:rsidR="002113F6" w:rsidRDefault="002113F6">
            <w:pPr>
              <w:pStyle w:val="ConsPlusNormal"/>
              <w:jc w:val="center"/>
            </w:pPr>
            <w:r>
              <w:t>Северный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39</w:t>
            </w:r>
          </w:p>
        </w:tc>
        <w:tc>
          <w:tcPr>
            <w:tcW w:w="2494" w:type="dxa"/>
            <w:vAlign w:val="center"/>
          </w:tcPr>
          <w:p w:rsidR="002113F6" w:rsidRDefault="002113F6">
            <w:pPr>
              <w:pStyle w:val="ConsPlusNormal"/>
              <w:jc w:val="center"/>
            </w:pPr>
            <w:r>
              <w:t>Ташлинский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40</w:t>
            </w:r>
          </w:p>
        </w:tc>
        <w:tc>
          <w:tcPr>
            <w:tcW w:w="2494" w:type="dxa"/>
            <w:vAlign w:val="center"/>
          </w:tcPr>
          <w:p w:rsidR="002113F6" w:rsidRDefault="002113F6">
            <w:pPr>
              <w:pStyle w:val="ConsPlusNormal"/>
              <w:jc w:val="center"/>
            </w:pPr>
            <w:r>
              <w:t>Тоцкий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41</w:t>
            </w:r>
          </w:p>
        </w:tc>
        <w:tc>
          <w:tcPr>
            <w:tcW w:w="2494" w:type="dxa"/>
            <w:vAlign w:val="center"/>
          </w:tcPr>
          <w:p w:rsidR="002113F6" w:rsidRDefault="002113F6">
            <w:pPr>
              <w:pStyle w:val="ConsPlusNormal"/>
              <w:jc w:val="center"/>
            </w:pPr>
            <w:r>
              <w:t>Тюльганский муниципальный район</w:t>
            </w:r>
          </w:p>
        </w:tc>
        <w:tc>
          <w:tcPr>
            <w:tcW w:w="2098" w:type="dxa"/>
            <w:vAlign w:val="center"/>
          </w:tcPr>
          <w:p w:rsidR="002113F6" w:rsidRDefault="002113F6">
            <w:pPr>
              <w:pStyle w:val="ConsPlusNormal"/>
              <w:jc w:val="center"/>
            </w:pPr>
            <w:r>
              <w:t>н/д</w:t>
            </w:r>
          </w:p>
        </w:tc>
        <w:tc>
          <w:tcPr>
            <w:tcW w:w="1644" w:type="dxa"/>
            <w:vAlign w:val="center"/>
          </w:tcPr>
          <w:p w:rsidR="002113F6" w:rsidRDefault="002113F6">
            <w:pPr>
              <w:pStyle w:val="ConsPlusNormal"/>
              <w:jc w:val="center"/>
            </w:pPr>
            <w:r>
              <w:t>н/д</w:t>
            </w:r>
          </w:p>
        </w:tc>
        <w:tc>
          <w:tcPr>
            <w:tcW w:w="2665" w:type="dxa"/>
            <w:vAlign w:val="center"/>
          </w:tcPr>
          <w:p w:rsidR="002113F6" w:rsidRDefault="002113F6">
            <w:pPr>
              <w:pStyle w:val="ConsPlusNormal"/>
              <w:jc w:val="center"/>
            </w:pPr>
            <w:r>
              <w:t>н/д</w:t>
            </w:r>
          </w:p>
        </w:tc>
        <w:tc>
          <w:tcPr>
            <w:tcW w:w="2381" w:type="dxa"/>
            <w:vAlign w:val="center"/>
          </w:tcPr>
          <w:p w:rsidR="002113F6" w:rsidRDefault="002113F6">
            <w:pPr>
              <w:pStyle w:val="ConsPlusNormal"/>
              <w:jc w:val="center"/>
            </w:pPr>
            <w:r>
              <w:t>н/д</w:t>
            </w:r>
          </w:p>
        </w:tc>
        <w:tc>
          <w:tcPr>
            <w:tcW w:w="2494" w:type="dxa"/>
            <w:vAlign w:val="center"/>
          </w:tcPr>
          <w:p w:rsidR="002113F6" w:rsidRDefault="002113F6">
            <w:pPr>
              <w:pStyle w:val="ConsPlusNormal"/>
              <w:jc w:val="center"/>
            </w:pPr>
            <w:r>
              <w:t>н/д</w:t>
            </w:r>
          </w:p>
        </w:tc>
        <w:tc>
          <w:tcPr>
            <w:tcW w:w="2551"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42</w:t>
            </w:r>
          </w:p>
        </w:tc>
        <w:tc>
          <w:tcPr>
            <w:tcW w:w="2494" w:type="dxa"/>
            <w:vAlign w:val="center"/>
          </w:tcPr>
          <w:p w:rsidR="002113F6" w:rsidRDefault="002113F6">
            <w:pPr>
              <w:pStyle w:val="ConsPlusNormal"/>
              <w:jc w:val="center"/>
            </w:pPr>
            <w:r>
              <w:t>Шарлыкский муниципальный район</w:t>
            </w:r>
          </w:p>
        </w:tc>
        <w:tc>
          <w:tcPr>
            <w:tcW w:w="2098" w:type="dxa"/>
            <w:vAlign w:val="center"/>
          </w:tcPr>
          <w:p w:rsidR="002113F6" w:rsidRDefault="002113F6">
            <w:pPr>
              <w:pStyle w:val="ConsPlusNormal"/>
              <w:jc w:val="center"/>
            </w:pPr>
            <w:r>
              <w:t>нет</w:t>
            </w:r>
          </w:p>
        </w:tc>
        <w:tc>
          <w:tcPr>
            <w:tcW w:w="1644" w:type="dxa"/>
            <w:vAlign w:val="center"/>
          </w:tcPr>
          <w:p w:rsidR="002113F6" w:rsidRDefault="002113F6">
            <w:pPr>
              <w:pStyle w:val="ConsPlusNormal"/>
              <w:jc w:val="center"/>
            </w:pPr>
            <w:r>
              <w:t>нет</w:t>
            </w:r>
          </w:p>
        </w:tc>
        <w:tc>
          <w:tcPr>
            <w:tcW w:w="2665" w:type="dxa"/>
            <w:vAlign w:val="center"/>
          </w:tcPr>
          <w:p w:rsidR="002113F6" w:rsidRDefault="002113F6">
            <w:pPr>
              <w:pStyle w:val="ConsPlusNormal"/>
              <w:jc w:val="center"/>
            </w:pPr>
            <w:r>
              <w:t>нет</w:t>
            </w:r>
          </w:p>
        </w:tc>
        <w:tc>
          <w:tcPr>
            <w:tcW w:w="2381" w:type="dxa"/>
            <w:vAlign w:val="center"/>
          </w:tcPr>
          <w:p w:rsidR="002113F6" w:rsidRDefault="002113F6">
            <w:pPr>
              <w:pStyle w:val="ConsPlusNormal"/>
              <w:jc w:val="center"/>
            </w:pPr>
            <w:r>
              <w:t>нет</w:t>
            </w:r>
          </w:p>
        </w:tc>
        <w:tc>
          <w:tcPr>
            <w:tcW w:w="2494" w:type="dxa"/>
            <w:vAlign w:val="center"/>
          </w:tcPr>
          <w:p w:rsidR="002113F6" w:rsidRDefault="002113F6">
            <w:pPr>
              <w:pStyle w:val="ConsPlusNormal"/>
              <w:jc w:val="center"/>
            </w:pPr>
            <w:r>
              <w:t>нет</w:t>
            </w:r>
          </w:p>
        </w:tc>
        <w:tc>
          <w:tcPr>
            <w:tcW w:w="2551"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4.5. Контейнерный парк</w:t>
      </w:r>
    </w:p>
    <w:p w:rsidR="002113F6" w:rsidRDefault="002113F6">
      <w:pPr>
        <w:pStyle w:val="ConsPlusNormal"/>
        <w:jc w:val="both"/>
      </w:pPr>
    </w:p>
    <w:p w:rsidR="002113F6" w:rsidRDefault="002113F6">
      <w:pPr>
        <w:pStyle w:val="ConsPlusNormal"/>
        <w:ind w:firstLine="540"/>
        <w:jc w:val="both"/>
      </w:pPr>
      <w:r>
        <w:t xml:space="preserve">В ходе актуализации территориальной схемы собрана и внесена в электронную модель территориальной схемы информация по 21518 единицам контейнеров и бункеров, расположенных на 10414 контейнерных площадках. Сведения о местах накопления твердых коммунальных отходов на территории Оренбургской области представлены в </w:t>
      </w:r>
      <w:hyperlink w:anchor="P37999">
        <w:r>
          <w:rPr>
            <w:color w:val="0000FF"/>
          </w:rPr>
          <w:t>Приложении А6</w:t>
        </w:r>
      </w:hyperlink>
      <w:r>
        <w:t>, в электронной модели территориальной схемы и реестрах мест (площадок) накопления ТКО муниципальных образований области.</w:t>
      </w:r>
    </w:p>
    <w:p w:rsidR="002113F6" w:rsidRDefault="002113F6">
      <w:pPr>
        <w:pStyle w:val="ConsPlusNormal"/>
        <w:jc w:val="both"/>
      </w:pPr>
    </w:p>
    <w:p w:rsidR="002113F6" w:rsidRDefault="002113F6">
      <w:pPr>
        <w:pStyle w:val="ConsPlusTitle"/>
        <w:jc w:val="center"/>
        <w:outlineLvl w:val="2"/>
      </w:pPr>
      <w:r>
        <w:t>4.6. Перспективная система накопления</w:t>
      </w:r>
    </w:p>
    <w:p w:rsidR="002113F6" w:rsidRDefault="002113F6">
      <w:pPr>
        <w:pStyle w:val="ConsPlusTitle"/>
        <w:jc w:val="center"/>
      </w:pPr>
      <w:r>
        <w:t>твердых коммунальных отходов</w:t>
      </w:r>
    </w:p>
    <w:p w:rsidR="002113F6" w:rsidRDefault="002113F6">
      <w:pPr>
        <w:pStyle w:val="ConsPlusNormal"/>
        <w:jc w:val="both"/>
      </w:pPr>
    </w:p>
    <w:p w:rsidR="002113F6" w:rsidRDefault="002113F6">
      <w:pPr>
        <w:pStyle w:val="ConsPlusNormal"/>
        <w:ind w:firstLine="540"/>
        <w:jc w:val="both"/>
      </w:pPr>
      <w:r>
        <w:t xml:space="preserve">Согласно </w:t>
      </w:r>
      <w:hyperlink r:id="rId63">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на территориях городских и сельских поселений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и (или) специальные площадки для накопления КГО.</w:t>
      </w:r>
    </w:p>
    <w:p w:rsidR="002113F6" w:rsidRDefault="002113F6">
      <w:pPr>
        <w:pStyle w:val="ConsPlusNormal"/>
        <w:spacing w:before="220"/>
        <w:ind w:firstLine="540"/>
        <w:jc w:val="both"/>
      </w:pPr>
      <w:r>
        <w:t xml:space="preserve">Порядок создания мест накопления ТКО, а также правила формирования и ведения реестра мест накопления ТКО, установлены </w:t>
      </w:r>
      <w:hyperlink r:id="rId64">
        <w:r>
          <w:rPr>
            <w:color w:val="0000FF"/>
          </w:rPr>
          <w:t>постановлением</w:t>
        </w:r>
      </w:hyperlink>
      <w:r>
        <w:t xml:space="preserve"> Правительства РФ от 31.08.2018 N 1039 "Об утверждении Правил обустройства мест (площадок) накопления твердых коммунальных отходов и ведения их реестра".</w:t>
      </w:r>
    </w:p>
    <w:p w:rsidR="002113F6" w:rsidRDefault="002113F6">
      <w:pPr>
        <w:pStyle w:val="ConsPlusNormal"/>
        <w:spacing w:before="220"/>
        <w:ind w:firstLine="540"/>
        <w:jc w:val="both"/>
      </w:pPr>
      <w:r>
        <w:t>Контейнерные площадки независимо от видов мусоросборников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2113F6" w:rsidRDefault="002113F6">
      <w:pPr>
        <w:pStyle w:val="ConsPlusNormal"/>
        <w:spacing w:before="220"/>
        <w:ind w:firstLine="540"/>
        <w:jc w:val="both"/>
      </w:pPr>
      <w: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rsidR="002113F6" w:rsidRDefault="002113F6">
      <w:pPr>
        <w:pStyle w:val="ConsPlusNormal"/>
        <w:spacing w:before="220"/>
        <w:ind w:firstLine="540"/>
        <w:jc w:val="both"/>
      </w:pPr>
      <w: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rsidR="002113F6" w:rsidRDefault="002113F6">
      <w:pPr>
        <w:pStyle w:val="ConsPlusNormal"/>
        <w:spacing w:before="220"/>
        <w:ind w:firstLine="540"/>
        <w:jc w:val="both"/>
      </w:pPr>
      <w: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2113F6" w:rsidRDefault="002113F6">
      <w:pPr>
        <w:pStyle w:val="ConsPlusNormal"/>
        <w:spacing w:before="220"/>
        <w:ind w:firstLine="540"/>
        <w:jc w:val="both"/>
      </w:pPr>
      <w:r>
        <w:t xml:space="preserve">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w:t>
      </w:r>
      <w:r>
        <w:lastRenderedPageBreak/>
        <w:t>2 бункеров для накопления КГО.</w:t>
      </w:r>
    </w:p>
    <w:p w:rsidR="002113F6" w:rsidRDefault="002113F6">
      <w:pPr>
        <w:pStyle w:val="ConsPlusNormal"/>
        <w:spacing w:before="220"/>
        <w:ind w:firstLine="540"/>
        <w:jc w:val="both"/>
      </w:pPr>
      <w:r>
        <w:t>При выборе контейнеров должны быть соблюдены следующие требования:</w:t>
      </w:r>
    </w:p>
    <w:p w:rsidR="002113F6" w:rsidRDefault="002113F6">
      <w:pPr>
        <w:pStyle w:val="ConsPlusNormal"/>
        <w:spacing w:before="220"/>
        <w:ind w:firstLine="540"/>
        <w:jc w:val="both"/>
      </w:pPr>
      <w:r>
        <w:t>- наличие крышек для предотвращения распространения дурных запахов, растаскивания отходов животными, распространения инфекций, сохранения ресурсного потенциала отходов, предотвращения обводнения отходов;</w:t>
      </w:r>
    </w:p>
    <w:p w:rsidR="002113F6" w:rsidRDefault="002113F6">
      <w:pPr>
        <w:pStyle w:val="ConsPlusNormal"/>
        <w:spacing w:before="220"/>
        <w:ind w:firstLine="540"/>
        <w:jc w:val="both"/>
      </w:pPr>
      <w:r>
        <w:t>- оснащение колесами, что позволяет выкатывать контейнер для опорожнения при вывозе мусороуборочной техникой с задней загрузкой;</w:t>
      </w:r>
    </w:p>
    <w:p w:rsidR="002113F6" w:rsidRDefault="002113F6">
      <w:pPr>
        <w:pStyle w:val="ConsPlusNormal"/>
        <w:spacing w:before="220"/>
        <w:ind w:firstLine="540"/>
        <w:jc w:val="both"/>
      </w:pPr>
      <w:r>
        <w:t>- прочность, сохранение прочности в холодный период года;</w:t>
      </w:r>
    </w:p>
    <w:p w:rsidR="002113F6" w:rsidRDefault="002113F6">
      <w:pPr>
        <w:pStyle w:val="ConsPlusNormal"/>
        <w:spacing w:before="220"/>
        <w:ind w:firstLine="540"/>
        <w:jc w:val="both"/>
      </w:pPr>
      <w:r>
        <w:t>- низкие адгезионные свойства (с целью предотвращения примерзания и прилипания отходов).</w:t>
      </w:r>
    </w:p>
    <w:p w:rsidR="002113F6" w:rsidRDefault="002113F6">
      <w:pPr>
        <w:pStyle w:val="ConsPlusNormal"/>
        <w:spacing w:before="220"/>
        <w:ind w:firstLine="540"/>
        <w:jc w:val="both"/>
      </w:pPr>
      <w: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2113F6" w:rsidRDefault="002113F6">
      <w:pPr>
        <w:pStyle w:val="ConsPlusNormal"/>
        <w:spacing w:before="220"/>
        <w:ind w:firstLine="540"/>
        <w:jc w:val="both"/>
      </w:pPr>
      <w:r>
        <w:t xml:space="preserve">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критериями, изложенными в </w:t>
      </w:r>
      <w:hyperlink r:id="rId65">
        <w:r>
          <w:rPr>
            <w:color w:val="0000FF"/>
          </w:rPr>
          <w:t>Приложении N 1</w:t>
        </w:r>
      </w:hyperlink>
      <w:r>
        <w:t xml:space="preserve"> СанПиН 2.1.3684-21. Не допускается промывка контейнеров и (или) бункеров на контейнерных площадках.</w:t>
      </w:r>
    </w:p>
    <w:p w:rsidR="002113F6" w:rsidRDefault="002113F6">
      <w:pPr>
        <w:pStyle w:val="ConsPlusNormal"/>
        <w:spacing w:before="220"/>
        <w:ind w:firstLine="540"/>
        <w:jc w:val="both"/>
      </w:pPr>
      <w: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2113F6" w:rsidRDefault="002113F6">
      <w:pPr>
        <w:pStyle w:val="ConsPlusNormal"/>
        <w:spacing w:before="220"/>
        <w:ind w:firstLine="540"/>
        <w:jc w:val="both"/>
      </w:pPr>
      <w:r>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2113F6" w:rsidRDefault="002113F6">
      <w:pPr>
        <w:pStyle w:val="ConsPlusNormal"/>
        <w:spacing w:before="220"/>
        <w:ind w:firstLine="540"/>
        <w:jc w:val="both"/>
      </w:pPr>
      <w:r>
        <w:t xml:space="preserve">Срок временного накопления несортированных ТКО определяется исходя из среднесуточной температуры наружного воздуха в течение 3-х суток: плюс 5 °C и выше - не более 1 суток; плюс 4 °C и ниже - не более 3 суток. Вместе с тем, согласно </w:t>
      </w:r>
      <w:hyperlink r:id="rId66">
        <w:r>
          <w:rPr>
            <w:color w:val="0000FF"/>
          </w:rPr>
          <w:t>приказу</w:t>
        </w:r>
      </w:hyperlink>
      <w: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w:t>
      </w:r>
    </w:p>
    <w:p w:rsidR="002113F6" w:rsidRDefault="002113F6">
      <w:pPr>
        <w:pStyle w:val="ConsPlusNormal"/>
        <w:spacing w:before="220"/>
        <w:ind w:firstLine="540"/>
        <w:jc w:val="both"/>
      </w:pPr>
      <w:r>
        <w:t>Сортировка отходов из мусоросборников, а также из мусоровозов на контейнерных площадках не допускается.</w:t>
      </w:r>
    </w:p>
    <w:p w:rsidR="002113F6" w:rsidRDefault="002113F6">
      <w:pPr>
        <w:pStyle w:val="ConsPlusNormal"/>
        <w:spacing w:before="220"/>
        <w:ind w:firstLine="540"/>
        <w:jc w:val="both"/>
      </w:pPr>
      <w:r>
        <w:t>В районах многоквартирных домов и с индивидуальной жилой застройкой схемой предлагается устанавливать контейнеры емкостью 1,1 куб. м, которые опорожняются с помощью погрузчиков с фронтальной или задней стороны. При этом наличие крышки и минимальные щели между крышкой и корпусом контейнера минимизируют возникновение запахов и обеспечивают благоприятный внешний вид контейнера.</w:t>
      </w:r>
    </w:p>
    <w:p w:rsidR="002113F6" w:rsidRDefault="002113F6">
      <w:pPr>
        <w:pStyle w:val="ConsPlusNormal"/>
        <w:spacing w:before="220"/>
        <w:ind w:firstLine="540"/>
        <w:jc w:val="both"/>
      </w:pPr>
      <w:r>
        <w:t xml:space="preserve">В качестве альтернативы в местах интенсивного образования отходов возможна установка </w:t>
      </w:r>
      <w:r>
        <w:lastRenderedPageBreak/>
        <w:t>опорожняемых контейнеров объемом 4,0 или 7,8 куб. м, которые также позволяют оптимизировать расходы на транспортирование отходов.</w:t>
      </w:r>
    </w:p>
    <w:p w:rsidR="002113F6" w:rsidRDefault="002113F6">
      <w:pPr>
        <w:pStyle w:val="ConsPlusNormal"/>
        <w:spacing w:before="220"/>
        <w:ind w:firstLine="540"/>
        <w:jc w:val="both"/>
      </w:pPr>
      <w:r>
        <w:t>Для населенных пунктов с численностью менее 1000 жителей возможно реализовать систему накопления и удаления отходов с помощью бункеров-накопителей объемом 8 куб. м, установленных на границе населенных пунктов. Население самостоятельно складирует отходы в бункеры-накопители.</w:t>
      </w:r>
    </w:p>
    <w:p w:rsidR="002113F6" w:rsidRDefault="002113F6">
      <w:pPr>
        <w:pStyle w:val="ConsPlusNormal"/>
        <w:spacing w:before="220"/>
        <w:ind w:firstLine="540"/>
        <w:jc w:val="both"/>
      </w:pPr>
      <w:r>
        <w:t>Отходы юридических лиц в сельских населенных пунктах необходимо собирать в специальные контейнеры, которые должны приобретаться хозяйствующими субъектами самостоятельно. При этом необходимо оборудовать контейнерные площадки для размещения контейнеров. Вывоз отходов юридических лиц может осуществляться спецтехникой для вывоза ТКО от жилого сектора.</w:t>
      </w:r>
    </w:p>
    <w:p w:rsidR="002113F6" w:rsidRDefault="002113F6">
      <w:pPr>
        <w:pStyle w:val="ConsPlusNormal"/>
        <w:spacing w:before="220"/>
        <w:ind w:firstLine="540"/>
        <w:jc w:val="both"/>
      </w:pPr>
      <w:r>
        <w:t>Обновление контейнерного парка включает в себя затраты на:</w:t>
      </w:r>
    </w:p>
    <w:p w:rsidR="002113F6" w:rsidRDefault="002113F6">
      <w:pPr>
        <w:pStyle w:val="ConsPlusNormal"/>
        <w:spacing w:before="220"/>
        <w:ind w:firstLine="540"/>
        <w:jc w:val="both"/>
      </w:pPr>
      <w:r>
        <w:t>- приобретение евроконтейнеров емкостью 1,1 куб. м для сбора ТКО;</w:t>
      </w:r>
    </w:p>
    <w:p w:rsidR="002113F6" w:rsidRDefault="002113F6">
      <w:pPr>
        <w:pStyle w:val="ConsPlusNormal"/>
        <w:spacing w:before="220"/>
        <w:ind w:firstLine="540"/>
        <w:jc w:val="both"/>
      </w:pPr>
      <w:r>
        <w:t>- приобретение бункеров-накопителей объемом 8 куб. м для сбора КГО;</w:t>
      </w:r>
    </w:p>
    <w:p w:rsidR="002113F6" w:rsidRDefault="002113F6">
      <w:pPr>
        <w:pStyle w:val="ConsPlusNormal"/>
        <w:spacing w:before="220"/>
        <w:ind w:firstLine="540"/>
        <w:jc w:val="both"/>
      </w:pPr>
      <w:r>
        <w:t>- транспортировку приобретаемых контейнеров до места установки;</w:t>
      </w:r>
    </w:p>
    <w:p w:rsidR="002113F6" w:rsidRDefault="002113F6">
      <w:pPr>
        <w:pStyle w:val="ConsPlusNormal"/>
        <w:spacing w:before="220"/>
        <w:ind w:firstLine="540"/>
        <w:jc w:val="both"/>
      </w:pPr>
      <w:r>
        <w:t>- демонтаж и транспортировку отработанных контейнеров.</w:t>
      </w:r>
    </w:p>
    <w:p w:rsidR="002113F6" w:rsidRDefault="002113F6">
      <w:pPr>
        <w:pStyle w:val="ConsPlusNormal"/>
        <w:spacing w:before="220"/>
        <w:ind w:firstLine="540"/>
        <w:jc w:val="both"/>
      </w:pPr>
      <w:r>
        <w:t xml:space="preserve">В </w:t>
      </w:r>
      <w:hyperlink w:anchor="P18054">
        <w:r>
          <w:rPr>
            <w:color w:val="0000FF"/>
          </w:rPr>
          <w:t>таблице 4.5</w:t>
        </w:r>
      </w:hyperlink>
      <w:r>
        <w:t xml:space="preserve"> представлены усредненные характеристики приобретаемого оборудования для обновления контейнерного парка.</w:t>
      </w:r>
    </w:p>
    <w:p w:rsidR="002113F6" w:rsidRDefault="002113F6">
      <w:pPr>
        <w:pStyle w:val="ConsPlusNormal"/>
        <w:jc w:val="both"/>
      </w:pPr>
    </w:p>
    <w:p w:rsidR="002113F6" w:rsidRDefault="002113F6">
      <w:pPr>
        <w:pStyle w:val="ConsPlusTitle"/>
        <w:jc w:val="center"/>
        <w:outlineLvl w:val="3"/>
      </w:pPr>
      <w:bookmarkStart w:id="31" w:name="P18054"/>
      <w:bookmarkEnd w:id="31"/>
      <w:r>
        <w:t>Таблица 4.5. Характеристики оборудования для обновления</w:t>
      </w:r>
    </w:p>
    <w:p w:rsidR="002113F6" w:rsidRDefault="002113F6">
      <w:pPr>
        <w:pStyle w:val="ConsPlusTitle"/>
        <w:jc w:val="center"/>
      </w:pPr>
      <w:r>
        <w:t>контейнерного парка</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871"/>
        <w:gridCol w:w="1587"/>
        <w:gridCol w:w="1871"/>
        <w:gridCol w:w="2381"/>
        <w:gridCol w:w="1757"/>
      </w:tblGrid>
      <w:tr w:rsidR="002113F6">
        <w:tc>
          <w:tcPr>
            <w:tcW w:w="2721" w:type="dxa"/>
            <w:vAlign w:val="center"/>
          </w:tcPr>
          <w:p w:rsidR="002113F6" w:rsidRDefault="002113F6">
            <w:pPr>
              <w:pStyle w:val="ConsPlusNormal"/>
              <w:jc w:val="center"/>
            </w:pPr>
            <w:r>
              <w:lastRenderedPageBreak/>
              <w:t>Тип оборудования</w:t>
            </w:r>
          </w:p>
        </w:tc>
        <w:tc>
          <w:tcPr>
            <w:tcW w:w="1871" w:type="dxa"/>
            <w:vAlign w:val="center"/>
          </w:tcPr>
          <w:p w:rsidR="002113F6" w:rsidRDefault="002113F6">
            <w:pPr>
              <w:pStyle w:val="ConsPlusNormal"/>
              <w:jc w:val="center"/>
            </w:pPr>
            <w:r>
              <w:t>Объемная вместимость</w:t>
            </w:r>
          </w:p>
        </w:tc>
        <w:tc>
          <w:tcPr>
            <w:tcW w:w="1587" w:type="dxa"/>
            <w:vAlign w:val="center"/>
          </w:tcPr>
          <w:p w:rsidR="002113F6" w:rsidRDefault="002113F6">
            <w:pPr>
              <w:pStyle w:val="ConsPlusNormal"/>
              <w:jc w:val="center"/>
            </w:pPr>
            <w:r>
              <w:t>Масса</w:t>
            </w:r>
          </w:p>
        </w:tc>
        <w:tc>
          <w:tcPr>
            <w:tcW w:w="1871" w:type="dxa"/>
            <w:vAlign w:val="center"/>
          </w:tcPr>
          <w:p w:rsidR="002113F6" w:rsidRDefault="002113F6">
            <w:pPr>
              <w:pStyle w:val="ConsPlusNormal"/>
              <w:jc w:val="center"/>
            </w:pPr>
            <w:r>
              <w:t>Габаритные размеры в плане</w:t>
            </w:r>
          </w:p>
        </w:tc>
        <w:tc>
          <w:tcPr>
            <w:tcW w:w="2381" w:type="dxa"/>
            <w:vAlign w:val="center"/>
          </w:tcPr>
          <w:p w:rsidR="002113F6" w:rsidRDefault="002113F6">
            <w:pPr>
              <w:pStyle w:val="ConsPlusNormal"/>
              <w:jc w:val="center"/>
            </w:pPr>
            <w:r>
              <w:t>Занимаемая площадь на контейнерной площадке с учетом зазоров между контейнерами 0,3 м</w:t>
            </w:r>
          </w:p>
        </w:tc>
        <w:tc>
          <w:tcPr>
            <w:tcW w:w="1757" w:type="dxa"/>
            <w:vAlign w:val="center"/>
          </w:tcPr>
          <w:p w:rsidR="002113F6" w:rsidRDefault="002113F6">
            <w:pPr>
              <w:pStyle w:val="ConsPlusNormal"/>
              <w:jc w:val="center"/>
            </w:pPr>
            <w:r>
              <w:t>Средняя рыночная стоимость (в ценах 2020 года)</w:t>
            </w:r>
          </w:p>
        </w:tc>
      </w:tr>
      <w:tr w:rsidR="002113F6">
        <w:tc>
          <w:tcPr>
            <w:tcW w:w="2721" w:type="dxa"/>
          </w:tcPr>
          <w:p w:rsidR="002113F6" w:rsidRDefault="002113F6">
            <w:pPr>
              <w:pStyle w:val="ConsPlusNormal"/>
              <w:jc w:val="both"/>
            </w:pPr>
            <w:r>
              <w:t>Евроконтейнер пластиковый, оборудованный крышкой</w:t>
            </w:r>
          </w:p>
        </w:tc>
        <w:tc>
          <w:tcPr>
            <w:tcW w:w="1871" w:type="dxa"/>
            <w:vAlign w:val="center"/>
          </w:tcPr>
          <w:p w:rsidR="002113F6" w:rsidRDefault="002113F6">
            <w:pPr>
              <w:pStyle w:val="ConsPlusNormal"/>
              <w:jc w:val="center"/>
            </w:pPr>
            <w:r>
              <w:t>1,1 куб. м</w:t>
            </w:r>
          </w:p>
        </w:tc>
        <w:tc>
          <w:tcPr>
            <w:tcW w:w="1587" w:type="dxa"/>
            <w:vAlign w:val="center"/>
          </w:tcPr>
          <w:p w:rsidR="002113F6" w:rsidRDefault="002113F6">
            <w:pPr>
              <w:pStyle w:val="ConsPlusNormal"/>
              <w:jc w:val="center"/>
            </w:pPr>
            <w:r>
              <w:t>50,0 кг</w:t>
            </w:r>
          </w:p>
        </w:tc>
        <w:tc>
          <w:tcPr>
            <w:tcW w:w="1871" w:type="dxa"/>
            <w:vAlign w:val="center"/>
          </w:tcPr>
          <w:p w:rsidR="002113F6" w:rsidRDefault="002113F6">
            <w:pPr>
              <w:pStyle w:val="ConsPlusNormal"/>
              <w:jc w:val="center"/>
            </w:pPr>
            <w:r>
              <w:t>1,4 м x 1,1 м</w:t>
            </w:r>
          </w:p>
        </w:tc>
        <w:tc>
          <w:tcPr>
            <w:tcW w:w="2381" w:type="dxa"/>
            <w:vAlign w:val="center"/>
          </w:tcPr>
          <w:p w:rsidR="002113F6" w:rsidRDefault="002113F6">
            <w:pPr>
              <w:pStyle w:val="ConsPlusNormal"/>
              <w:jc w:val="center"/>
            </w:pPr>
            <w:r>
              <w:t>3,04 м</w:t>
            </w:r>
            <w:r>
              <w:rPr>
                <w:vertAlign w:val="superscript"/>
              </w:rPr>
              <w:t>2</w:t>
            </w:r>
          </w:p>
        </w:tc>
        <w:tc>
          <w:tcPr>
            <w:tcW w:w="1757" w:type="dxa"/>
            <w:vAlign w:val="center"/>
          </w:tcPr>
          <w:p w:rsidR="002113F6" w:rsidRDefault="002113F6">
            <w:pPr>
              <w:pStyle w:val="ConsPlusNormal"/>
              <w:jc w:val="center"/>
            </w:pPr>
            <w:r>
              <w:t>15,75 тыс. руб.</w:t>
            </w:r>
          </w:p>
        </w:tc>
      </w:tr>
      <w:tr w:rsidR="002113F6">
        <w:tc>
          <w:tcPr>
            <w:tcW w:w="2721" w:type="dxa"/>
          </w:tcPr>
          <w:p w:rsidR="002113F6" w:rsidRDefault="002113F6">
            <w:pPr>
              <w:pStyle w:val="ConsPlusNormal"/>
              <w:jc w:val="both"/>
            </w:pPr>
            <w:r>
              <w:t>Бункер-накопитель металлический</w:t>
            </w:r>
          </w:p>
        </w:tc>
        <w:tc>
          <w:tcPr>
            <w:tcW w:w="1871" w:type="dxa"/>
            <w:vAlign w:val="center"/>
          </w:tcPr>
          <w:p w:rsidR="002113F6" w:rsidRDefault="002113F6">
            <w:pPr>
              <w:pStyle w:val="ConsPlusNormal"/>
              <w:jc w:val="center"/>
            </w:pPr>
            <w:r>
              <w:t>8,0 куб. м</w:t>
            </w:r>
          </w:p>
        </w:tc>
        <w:tc>
          <w:tcPr>
            <w:tcW w:w="1587" w:type="dxa"/>
            <w:vAlign w:val="center"/>
          </w:tcPr>
          <w:p w:rsidR="002113F6" w:rsidRDefault="002113F6">
            <w:pPr>
              <w:pStyle w:val="ConsPlusNormal"/>
              <w:jc w:val="center"/>
            </w:pPr>
            <w:r>
              <w:t>500,0 кг</w:t>
            </w:r>
          </w:p>
        </w:tc>
        <w:tc>
          <w:tcPr>
            <w:tcW w:w="1871" w:type="dxa"/>
            <w:vAlign w:val="center"/>
          </w:tcPr>
          <w:p w:rsidR="002113F6" w:rsidRDefault="002113F6">
            <w:pPr>
              <w:pStyle w:val="ConsPlusNormal"/>
              <w:jc w:val="center"/>
            </w:pPr>
            <w:r>
              <w:t>2,0 м x 3,4 м</w:t>
            </w:r>
          </w:p>
        </w:tc>
        <w:tc>
          <w:tcPr>
            <w:tcW w:w="2381" w:type="dxa"/>
            <w:vAlign w:val="center"/>
          </w:tcPr>
          <w:p w:rsidR="002113F6" w:rsidRDefault="002113F6">
            <w:pPr>
              <w:pStyle w:val="ConsPlusNormal"/>
              <w:jc w:val="center"/>
            </w:pPr>
            <w:r>
              <w:t>10,4 м</w:t>
            </w:r>
            <w:r>
              <w:rPr>
                <w:vertAlign w:val="superscript"/>
              </w:rPr>
              <w:t>2</w:t>
            </w:r>
          </w:p>
        </w:tc>
        <w:tc>
          <w:tcPr>
            <w:tcW w:w="1757" w:type="dxa"/>
            <w:vAlign w:val="center"/>
          </w:tcPr>
          <w:p w:rsidR="002113F6" w:rsidRDefault="002113F6">
            <w:pPr>
              <w:pStyle w:val="ConsPlusNormal"/>
              <w:jc w:val="center"/>
            </w:pPr>
            <w:r>
              <w:t>43,05 тыс. руб.</w:t>
            </w:r>
          </w:p>
        </w:tc>
      </w:tr>
    </w:tbl>
    <w:p w:rsidR="002113F6" w:rsidRDefault="002113F6">
      <w:pPr>
        <w:pStyle w:val="ConsPlusNormal"/>
        <w:jc w:val="both"/>
      </w:pPr>
    </w:p>
    <w:p w:rsidR="002113F6" w:rsidRDefault="002113F6">
      <w:pPr>
        <w:pStyle w:val="ConsPlusNormal"/>
        <w:ind w:firstLine="540"/>
        <w:jc w:val="both"/>
      </w:pPr>
      <w:r>
        <w:t>Устройство контейнерной площадки включает в себя следующие затраты:</w:t>
      </w:r>
    </w:p>
    <w:p w:rsidR="002113F6" w:rsidRDefault="002113F6">
      <w:pPr>
        <w:pStyle w:val="ConsPlusNormal"/>
        <w:spacing w:before="220"/>
        <w:ind w:firstLine="540"/>
        <w:jc w:val="both"/>
      </w:pPr>
      <w:r>
        <w:t xml:space="preserve">- проектирование контейнерной площадки с выбором места ее расположения в соответствии с </w:t>
      </w:r>
      <w:hyperlink r:id="rId6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113F6" w:rsidRDefault="002113F6">
      <w:pPr>
        <w:pStyle w:val="ConsPlusNormal"/>
        <w:spacing w:before="220"/>
        <w:ind w:firstLine="540"/>
        <w:jc w:val="both"/>
      </w:pPr>
      <w:r>
        <w:t>- строительно-монтажные работы по устройству водонепроницаемой площадки;</w:t>
      </w:r>
    </w:p>
    <w:p w:rsidR="002113F6" w:rsidRDefault="002113F6">
      <w:pPr>
        <w:pStyle w:val="ConsPlusNormal"/>
        <w:spacing w:before="220"/>
        <w:ind w:firstLine="540"/>
        <w:jc w:val="both"/>
      </w:pPr>
      <w:r>
        <w:t>- установка ограждения или готовой контейнерной площадки закрытого типа (навеса).</w:t>
      </w:r>
    </w:p>
    <w:p w:rsidR="002113F6" w:rsidRDefault="002113F6">
      <w:pPr>
        <w:pStyle w:val="ConsPlusNormal"/>
        <w:spacing w:before="220"/>
        <w:ind w:firstLine="540"/>
        <w:jc w:val="both"/>
      </w:pPr>
      <w:r>
        <w:t>Площадь контейнерной площадки принимается в зависимости от типа и количества устанавливаемых контейнеров.</w:t>
      </w:r>
    </w:p>
    <w:p w:rsidR="002113F6" w:rsidRDefault="002113F6">
      <w:pPr>
        <w:pStyle w:val="ConsPlusNormal"/>
        <w:spacing w:before="220"/>
        <w:ind w:firstLine="540"/>
        <w:jc w:val="both"/>
      </w:pPr>
      <w:r>
        <w:t xml:space="preserve">В </w:t>
      </w:r>
      <w:hyperlink w:anchor="P18087">
        <w:r>
          <w:rPr>
            <w:color w:val="0000FF"/>
          </w:rPr>
          <w:t>таблице 4.6</w:t>
        </w:r>
      </w:hyperlink>
      <w:r>
        <w:t xml:space="preserve"> представлены ориентировочные расчеты стоимости устройства контейнерных площадок по 4 вариантам:</w:t>
      </w:r>
    </w:p>
    <w:p w:rsidR="002113F6" w:rsidRDefault="002113F6">
      <w:pPr>
        <w:pStyle w:val="ConsPlusNormal"/>
        <w:spacing w:before="220"/>
        <w:ind w:firstLine="540"/>
        <w:jc w:val="both"/>
      </w:pPr>
      <w:r>
        <w:t>- открытого типа на 2 евроконтейнера объемом 1,1 куб. м;</w:t>
      </w:r>
    </w:p>
    <w:p w:rsidR="002113F6" w:rsidRDefault="002113F6">
      <w:pPr>
        <w:pStyle w:val="ConsPlusNormal"/>
        <w:spacing w:before="220"/>
        <w:ind w:firstLine="540"/>
        <w:jc w:val="both"/>
      </w:pPr>
      <w:r>
        <w:t>- открытого типа на 2 евроконтейнера объемом 1,1 куб. м и 1 бункер объемом 8 куб. м;</w:t>
      </w:r>
    </w:p>
    <w:p w:rsidR="002113F6" w:rsidRDefault="002113F6">
      <w:pPr>
        <w:pStyle w:val="ConsPlusNormal"/>
        <w:spacing w:before="220"/>
        <w:ind w:firstLine="540"/>
        <w:jc w:val="both"/>
      </w:pPr>
      <w:r>
        <w:t>- закрытого типа на 2 евроконтейнера объемом 1,1 куб. м;</w:t>
      </w:r>
    </w:p>
    <w:p w:rsidR="002113F6" w:rsidRDefault="002113F6">
      <w:pPr>
        <w:pStyle w:val="ConsPlusNormal"/>
        <w:spacing w:before="220"/>
        <w:ind w:firstLine="540"/>
        <w:jc w:val="both"/>
      </w:pPr>
      <w:r>
        <w:t>- закрытого типа на 2 евроконтейнера объемом 1,1 куб. м и 1 бункер объемом 8 куб. м.</w:t>
      </w:r>
    </w:p>
    <w:p w:rsidR="002113F6" w:rsidRDefault="002113F6">
      <w:pPr>
        <w:pStyle w:val="ConsPlusNormal"/>
        <w:jc w:val="both"/>
      </w:pPr>
    </w:p>
    <w:p w:rsidR="002113F6" w:rsidRDefault="002113F6">
      <w:pPr>
        <w:pStyle w:val="ConsPlusTitle"/>
        <w:jc w:val="center"/>
        <w:outlineLvl w:val="3"/>
      </w:pPr>
      <w:bookmarkStart w:id="32" w:name="P18087"/>
      <w:bookmarkEnd w:id="32"/>
      <w:r>
        <w:lastRenderedPageBreak/>
        <w:t>Таблица 4.6. Оценочная стоимость устройства</w:t>
      </w:r>
    </w:p>
    <w:p w:rsidR="002113F6" w:rsidRDefault="002113F6">
      <w:pPr>
        <w:pStyle w:val="ConsPlusTitle"/>
        <w:jc w:val="center"/>
      </w:pPr>
      <w:r>
        <w:t>контейнерной площадки &lt;3&gt;</w:t>
      </w:r>
    </w:p>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r>
        <w:t>&lt;3&gt; Без учета доставки контейнеров.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608"/>
        <w:gridCol w:w="2551"/>
        <w:gridCol w:w="2154"/>
        <w:gridCol w:w="2551"/>
      </w:tblGrid>
      <w:tr w:rsidR="002113F6">
        <w:tc>
          <w:tcPr>
            <w:tcW w:w="2891" w:type="dxa"/>
            <w:vAlign w:val="center"/>
          </w:tcPr>
          <w:p w:rsidR="002113F6" w:rsidRDefault="002113F6">
            <w:pPr>
              <w:pStyle w:val="ConsPlusNormal"/>
              <w:jc w:val="center"/>
            </w:pPr>
            <w:r>
              <w:t>Удельный стоимостной показатель, руб. (без учета НДС)</w:t>
            </w:r>
          </w:p>
        </w:tc>
        <w:tc>
          <w:tcPr>
            <w:tcW w:w="2608" w:type="dxa"/>
            <w:vAlign w:val="center"/>
          </w:tcPr>
          <w:p w:rsidR="002113F6" w:rsidRDefault="002113F6">
            <w:pPr>
              <w:pStyle w:val="ConsPlusNormal"/>
              <w:jc w:val="center"/>
            </w:pPr>
            <w:r>
              <w:t>Контейнерная площадка открытого типа (ограждение с трех сторон) на 2 евроконтейнера минимальной площадью 6,08 кв. м</w:t>
            </w:r>
          </w:p>
        </w:tc>
        <w:tc>
          <w:tcPr>
            <w:tcW w:w="2551" w:type="dxa"/>
            <w:vAlign w:val="center"/>
          </w:tcPr>
          <w:p w:rsidR="002113F6" w:rsidRDefault="002113F6">
            <w:pPr>
              <w:pStyle w:val="ConsPlusNormal"/>
              <w:jc w:val="center"/>
            </w:pPr>
            <w:r>
              <w:t>Контейнерная площадка открытого типа (ограждение с трех сторон) на 2 евроконтейнера и 1 бункер минимальной площадью 16,48 кв. м</w:t>
            </w:r>
          </w:p>
        </w:tc>
        <w:tc>
          <w:tcPr>
            <w:tcW w:w="2154" w:type="dxa"/>
            <w:vAlign w:val="center"/>
          </w:tcPr>
          <w:p w:rsidR="002113F6" w:rsidRDefault="002113F6">
            <w:pPr>
              <w:pStyle w:val="ConsPlusNormal"/>
              <w:jc w:val="center"/>
            </w:pPr>
            <w:r>
              <w:t>Контейнерная площадка закрытого типа на 2 евроконтейнера минимальной площадью 6,08 кв. м</w:t>
            </w:r>
          </w:p>
        </w:tc>
        <w:tc>
          <w:tcPr>
            <w:tcW w:w="2551" w:type="dxa"/>
            <w:vAlign w:val="center"/>
          </w:tcPr>
          <w:p w:rsidR="002113F6" w:rsidRDefault="002113F6">
            <w:pPr>
              <w:pStyle w:val="ConsPlusNormal"/>
              <w:jc w:val="center"/>
            </w:pPr>
            <w:r>
              <w:t>Контейнерная площадка закрытого типа на 2 евроконтейнера и 1 бункер минимальной площадью 16,48 кв. м</w:t>
            </w:r>
          </w:p>
        </w:tc>
      </w:tr>
      <w:tr w:rsidR="002113F6">
        <w:tc>
          <w:tcPr>
            <w:tcW w:w="2891" w:type="dxa"/>
            <w:vAlign w:val="center"/>
          </w:tcPr>
          <w:p w:rsidR="002113F6" w:rsidRDefault="002113F6">
            <w:pPr>
              <w:pStyle w:val="ConsPlusNormal"/>
            </w:pPr>
            <w:r>
              <w:t>СМР по устройству основания</w:t>
            </w:r>
          </w:p>
        </w:tc>
        <w:tc>
          <w:tcPr>
            <w:tcW w:w="2608" w:type="dxa"/>
            <w:vAlign w:val="center"/>
          </w:tcPr>
          <w:p w:rsidR="002113F6" w:rsidRDefault="002113F6">
            <w:pPr>
              <w:pStyle w:val="ConsPlusNormal"/>
              <w:jc w:val="center"/>
            </w:pPr>
            <w:r>
              <w:t>3392,72</w:t>
            </w:r>
          </w:p>
        </w:tc>
        <w:tc>
          <w:tcPr>
            <w:tcW w:w="2551" w:type="dxa"/>
            <w:vAlign w:val="center"/>
          </w:tcPr>
          <w:p w:rsidR="002113F6" w:rsidRDefault="002113F6">
            <w:pPr>
              <w:pStyle w:val="ConsPlusNormal"/>
              <w:jc w:val="center"/>
            </w:pPr>
            <w:r>
              <w:t>9196,04</w:t>
            </w:r>
          </w:p>
        </w:tc>
        <w:tc>
          <w:tcPr>
            <w:tcW w:w="2154" w:type="dxa"/>
            <w:vAlign w:val="center"/>
          </w:tcPr>
          <w:p w:rsidR="002113F6" w:rsidRDefault="002113F6">
            <w:pPr>
              <w:pStyle w:val="ConsPlusNormal"/>
              <w:jc w:val="center"/>
            </w:pPr>
            <w:r>
              <w:t>3392,72</w:t>
            </w:r>
          </w:p>
        </w:tc>
        <w:tc>
          <w:tcPr>
            <w:tcW w:w="2551" w:type="dxa"/>
            <w:vAlign w:val="center"/>
          </w:tcPr>
          <w:p w:rsidR="002113F6" w:rsidRDefault="002113F6">
            <w:pPr>
              <w:pStyle w:val="ConsPlusNormal"/>
              <w:jc w:val="center"/>
            </w:pPr>
            <w:r>
              <w:t>9196,04</w:t>
            </w:r>
          </w:p>
        </w:tc>
      </w:tr>
      <w:tr w:rsidR="002113F6">
        <w:tc>
          <w:tcPr>
            <w:tcW w:w="2891" w:type="dxa"/>
            <w:vAlign w:val="center"/>
          </w:tcPr>
          <w:p w:rsidR="002113F6" w:rsidRDefault="002113F6">
            <w:pPr>
              <w:pStyle w:val="ConsPlusNormal"/>
            </w:pPr>
            <w:r>
              <w:t>СМР по устройству ограждающих металлоконструкций</w:t>
            </w:r>
          </w:p>
        </w:tc>
        <w:tc>
          <w:tcPr>
            <w:tcW w:w="2608" w:type="dxa"/>
            <w:vAlign w:val="center"/>
          </w:tcPr>
          <w:p w:rsidR="002113F6" w:rsidRDefault="002113F6">
            <w:pPr>
              <w:pStyle w:val="ConsPlusNormal"/>
              <w:jc w:val="center"/>
            </w:pPr>
            <w:r>
              <w:t>22181,85</w:t>
            </w:r>
          </w:p>
        </w:tc>
        <w:tc>
          <w:tcPr>
            <w:tcW w:w="2551" w:type="dxa"/>
            <w:vAlign w:val="center"/>
          </w:tcPr>
          <w:p w:rsidR="002113F6" w:rsidRDefault="002113F6">
            <w:pPr>
              <w:pStyle w:val="ConsPlusNormal"/>
              <w:jc w:val="center"/>
            </w:pPr>
            <w:r>
              <w:t>60124,48</w:t>
            </w:r>
          </w:p>
        </w:tc>
        <w:tc>
          <w:tcPr>
            <w:tcW w:w="2154" w:type="dxa"/>
            <w:vAlign w:val="center"/>
          </w:tcPr>
          <w:p w:rsidR="002113F6" w:rsidRDefault="002113F6">
            <w:pPr>
              <w:pStyle w:val="ConsPlusNormal"/>
              <w:jc w:val="center"/>
            </w:pPr>
            <w:r>
              <w:t>50565,75</w:t>
            </w:r>
          </w:p>
        </w:tc>
        <w:tc>
          <w:tcPr>
            <w:tcW w:w="2551" w:type="dxa"/>
            <w:vAlign w:val="center"/>
          </w:tcPr>
          <w:p w:rsidR="002113F6" w:rsidRDefault="002113F6">
            <w:pPr>
              <w:pStyle w:val="ConsPlusNormal"/>
              <w:jc w:val="center"/>
            </w:pPr>
            <w:r>
              <w:t>137059,80</w:t>
            </w:r>
          </w:p>
        </w:tc>
      </w:tr>
      <w:tr w:rsidR="002113F6">
        <w:tc>
          <w:tcPr>
            <w:tcW w:w="2891" w:type="dxa"/>
            <w:vAlign w:val="center"/>
          </w:tcPr>
          <w:p w:rsidR="002113F6" w:rsidRDefault="002113F6">
            <w:pPr>
              <w:pStyle w:val="ConsPlusNormal"/>
            </w:pPr>
            <w:r>
              <w:t>Приобретение оборудования (контейнеров) (средняя рыночная стоимость в ценах 2020 года)</w:t>
            </w:r>
          </w:p>
        </w:tc>
        <w:tc>
          <w:tcPr>
            <w:tcW w:w="2608" w:type="dxa"/>
            <w:vAlign w:val="center"/>
          </w:tcPr>
          <w:p w:rsidR="002113F6" w:rsidRDefault="002113F6">
            <w:pPr>
              <w:pStyle w:val="ConsPlusNormal"/>
              <w:jc w:val="center"/>
            </w:pPr>
            <w:r>
              <w:t>31500,00</w:t>
            </w:r>
          </w:p>
        </w:tc>
        <w:tc>
          <w:tcPr>
            <w:tcW w:w="2551" w:type="dxa"/>
            <w:vAlign w:val="center"/>
          </w:tcPr>
          <w:p w:rsidR="002113F6" w:rsidRDefault="002113F6">
            <w:pPr>
              <w:pStyle w:val="ConsPlusNormal"/>
              <w:jc w:val="center"/>
            </w:pPr>
            <w:r>
              <w:t>74550,00</w:t>
            </w:r>
          </w:p>
        </w:tc>
        <w:tc>
          <w:tcPr>
            <w:tcW w:w="2154" w:type="dxa"/>
            <w:vAlign w:val="center"/>
          </w:tcPr>
          <w:p w:rsidR="002113F6" w:rsidRDefault="002113F6">
            <w:pPr>
              <w:pStyle w:val="ConsPlusNormal"/>
              <w:jc w:val="center"/>
            </w:pPr>
            <w:r>
              <w:t>31500,00</w:t>
            </w:r>
          </w:p>
        </w:tc>
        <w:tc>
          <w:tcPr>
            <w:tcW w:w="2551" w:type="dxa"/>
            <w:vAlign w:val="center"/>
          </w:tcPr>
          <w:p w:rsidR="002113F6" w:rsidRDefault="002113F6">
            <w:pPr>
              <w:pStyle w:val="ConsPlusNormal"/>
              <w:jc w:val="center"/>
            </w:pPr>
            <w:r>
              <w:t>74550,00</w:t>
            </w:r>
          </w:p>
        </w:tc>
      </w:tr>
      <w:tr w:rsidR="002113F6">
        <w:tc>
          <w:tcPr>
            <w:tcW w:w="2891" w:type="dxa"/>
            <w:vAlign w:val="center"/>
          </w:tcPr>
          <w:p w:rsidR="002113F6" w:rsidRDefault="002113F6">
            <w:pPr>
              <w:pStyle w:val="ConsPlusNormal"/>
            </w:pPr>
            <w:r>
              <w:t>Итого:</w:t>
            </w:r>
          </w:p>
        </w:tc>
        <w:tc>
          <w:tcPr>
            <w:tcW w:w="2608" w:type="dxa"/>
            <w:vAlign w:val="center"/>
          </w:tcPr>
          <w:p w:rsidR="002113F6" w:rsidRDefault="002113F6">
            <w:pPr>
              <w:pStyle w:val="ConsPlusNormal"/>
              <w:jc w:val="center"/>
            </w:pPr>
            <w:r>
              <w:t>57074,57</w:t>
            </w:r>
          </w:p>
        </w:tc>
        <w:tc>
          <w:tcPr>
            <w:tcW w:w="2551" w:type="dxa"/>
            <w:vAlign w:val="center"/>
          </w:tcPr>
          <w:p w:rsidR="002113F6" w:rsidRDefault="002113F6">
            <w:pPr>
              <w:pStyle w:val="ConsPlusNormal"/>
              <w:jc w:val="center"/>
            </w:pPr>
            <w:r>
              <w:t>143870,52</w:t>
            </w:r>
          </w:p>
        </w:tc>
        <w:tc>
          <w:tcPr>
            <w:tcW w:w="2154" w:type="dxa"/>
            <w:vAlign w:val="center"/>
          </w:tcPr>
          <w:p w:rsidR="002113F6" w:rsidRDefault="002113F6">
            <w:pPr>
              <w:pStyle w:val="ConsPlusNormal"/>
              <w:jc w:val="center"/>
            </w:pPr>
            <w:r>
              <w:t>85458,47</w:t>
            </w:r>
          </w:p>
        </w:tc>
        <w:tc>
          <w:tcPr>
            <w:tcW w:w="2551" w:type="dxa"/>
            <w:vAlign w:val="center"/>
          </w:tcPr>
          <w:p w:rsidR="002113F6" w:rsidRDefault="002113F6">
            <w:pPr>
              <w:pStyle w:val="ConsPlusNormal"/>
              <w:jc w:val="center"/>
            </w:pPr>
            <w:r>
              <w:t>220805,83</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4.7. Перспектива накопления крупногабаритных отходов</w:t>
      </w:r>
    </w:p>
    <w:p w:rsidR="002113F6" w:rsidRDefault="002113F6">
      <w:pPr>
        <w:pStyle w:val="ConsPlusNormal"/>
        <w:jc w:val="both"/>
      </w:pPr>
    </w:p>
    <w:p w:rsidR="002113F6" w:rsidRDefault="002113F6">
      <w:pPr>
        <w:pStyle w:val="ConsPlusNormal"/>
        <w:ind w:firstLine="540"/>
        <w:jc w:val="both"/>
      </w:pPr>
      <w:r>
        <w:t>Для накопления и промежуточного складирования крупногабаритных отходов существуют два основных варианта:</w:t>
      </w:r>
    </w:p>
    <w:p w:rsidR="002113F6" w:rsidRDefault="002113F6">
      <w:pPr>
        <w:pStyle w:val="ConsPlusNormal"/>
        <w:spacing w:before="220"/>
        <w:ind w:firstLine="540"/>
        <w:jc w:val="both"/>
      </w:pPr>
      <w:r>
        <w:t>а - организация специализированных площадок для накопления КГО;</w:t>
      </w:r>
    </w:p>
    <w:p w:rsidR="002113F6" w:rsidRDefault="002113F6">
      <w:pPr>
        <w:pStyle w:val="ConsPlusNormal"/>
        <w:spacing w:before="220"/>
        <w:ind w:firstLine="540"/>
        <w:jc w:val="both"/>
      </w:pPr>
      <w:r>
        <w:t>б - накопление КГО в бункеры-накопители с последующим вывозом среднетоннажными бункеровозами;</w:t>
      </w:r>
    </w:p>
    <w:p w:rsidR="002113F6" w:rsidRDefault="002113F6">
      <w:pPr>
        <w:pStyle w:val="ConsPlusNormal"/>
        <w:spacing w:before="220"/>
        <w:ind w:firstLine="540"/>
        <w:jc w:val="both"/>
      </w:pPr>
      <w:r>
        <w:t>в - отсеки на контейнерных площадках.</w:t>
      </w:r>
    </w:p>
    <w:p w:rsidR="002113F6" w:rsidRDefault="002113F6">
      <w:pPr>
        <w:pStyle w:val="ConsPlusNormal"/>
        <w:spacing w:before="220"/>
        <w:ind w:firstLine="540"/>
        <w:jc w:val="both"/>
      </w:pPr>
      <w:r>
        <w:t>Площадки для накопления КГО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2113F6" w:rsidRDefault="002113F6">
      <w:pPr>
        <w:pStyle w:val="ConsPlusNormal"/>
        <w:spacing w:before="220"/>
        <w:ind w:firstLine="540"/>
        <w:jc w:val="both"/>
      </w:pPr>
      <w:r>
        <w:t>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 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rsidR="002113F6" w:rsidRDefault="002113F6">
      <w:pPr>
        <w:pStyle w:val="ConsPlusNormal"/>
        <w:spacing w:before="220"/>
        <w:ind w:firstLine="540"/>
        <w:jc w:val="both"/>
      </w:pPr>
      <w: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на объект, предназначенный для обработки, обезвреживания, утилизации, размещения отходов.</w:t>
      </w:r>
    </w:p>
    <w:p w:rsidR="002113F6" w:rsidRDefault="002113F6">
      <w:pPr>
        <w:pStyle w:val="ConsPlusNormal"/>
        <w:spacing w:before="220"/>
        <w:ind w:firstLine="540"/>
        <w:jc w:val="both"/>
      </w:pPr>
      <w:r>
        <w:t>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2113F6" w:rsidRDefault="002113F6">
      <w:pPr>
        <w:pStyle w:val="ConsPlusNormal"/>
        <w:jc w:val="both"/>
      </w:pPr>
    </w:p>
    <w:p w:rsidR="002113F6" w:rsidRDefault="002113F6">
      <w:pPr>
        <w:pStyle w:val="ConsPlusTitle"/>
        <w:jc w:val="center"/>
        <w:outlineLvl w:val="2"/>
      </w:pPr>
      <w:r>
        <w:t>4.8. Перспективное накопление</w:t>
      </w:r>
    </w:p>
    <w:p w:rsidR="002113F6" w:rsidRDefault="002113F6">
      <w:pPr>
        <w:pStyle w:val="ConsPlusTitle"/>
        <w:jc w:val="center"/>
      </w:pPr>
      <w:r>
        <w:t>опасных и особо опасных отходов</w:t>
      </w:r>
    </w:p>
    <w:p w:rsidR="002113F6" w:rsidRDefault="002113F6">
      <w:pPr>
        <w:pStyle w:val="ConsPlusNormal"/>
        <w:jc w:val="both"/>
      </w:pPr>
    </w:p>
    <w:p w:rsidR="002113F6" w:rsidRDefault="002113F6">
      <w:pPr>
        <w:pStyle w:val="ConsPlusNormal"/>
        <w:ind w:firstLine="540"/>
        <w:jc w:val="both"/>
      </w:pPr>
      <w:r>
        <w:t xml:space="preserve">Целью создания системы накопления опасных отходов является снижение их негативного воздействия на окружающую среду путем сокращения количества опасных отходов, поступающих на полигоны. Организация накопления ртутьсодержащих отходов, отработанных ртутьсодержащих ламп от населения входит в обязанности управляющих компаний жилищного сектора согласно </w:t>
      </w:r>
      <w:hyperlink r:id="rId68">
        <w:r>
          <w:rPr>
            <w:color w:val="0000FF"/>
          </w:rPr>
          <w:t>Постановлению</w:t>
        </w:r>
      </w:hyperlink>
      <w:r>
        <w:t xml:space="preserve"> Правительства Российской Федерации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а также </w:t>
      </w:r>
      <w:hyperlink r:id="rId69">
        <w:r>
          <w:rPr>
            <w:color w:val="0000FF"/>
          </w:rPr>
          <w:t>Постановлению</w:t>
        </w:r>
      </w:hyperlink>
      <w:r>
        <w:t xml:space="preserve"> Правительства Российской Федерации от 28.12.2020 N 2314.</w:t>
      </w:r>
    </w:p>
    <w:p w:rsidR="002113F6" w:rsidRDefault="002113F6">
      <w:pPr>
        <w:pStyle w:val="ConsPlusNormal"/>
        <w:spacing w:before="220"/>
        <w:ind w:firstLine="540"/>
        <w:jc w:val="both"/>
      </w:pPr>
      <w:r>
        <w:t>Накопление, транспортирование и обезвреживание ртутных ламп, элементов питания и других видов опасных отходов должны осуществляться в соответствии с законодательством Российской Федерации специализированными организациями, имеющими специально оборудованную для транспортирования таких отходов технику.</w:t>
      </w:r>
    </w:p>
    <w:p w:rsidR="002113F6" w:rsidRDefault="002113F6">
      <w:pPr>
        <w:pStyle w:val="ConsPlusNormal"/>
        <w:spacing w:before="220"/>
        <w:ind w:firstLine="540"/>
        <w:jc w:val="both"/>
      </w:pPr>
      <w:r>
        <w:lastRenderedPageBreak/>
        <w:t>Контейнер для накопления опасных отходов представляет собой стационарную, герметичную, запирающуюся на ключ емкость, маркированную оранжевым цветом, обеспечивающую накопление различных видов опасных отходов в раздельные емкости и сохранность батареек и отработанных ламп при их накоплении, хранении и извлечении из контейнера.</w:t>
      </w:r>
    </w:p>
    <w:p w:rsidR="002113F6" w:rsidRDefault="002113F6">
      <w:pPr>
        <w:pStyle w:val="ConsPlusNormal"/>
        <w:spacing w:before="220"/>
        <w:ind w:firstLine="540"/>
        <w:jc w:val="both"/>
      </w:pPr>
      <w:r>
        <w:t>Контейнеры для накопления опасных отходов должны иметь механизм, предотвращающий повреждение ртутных ламп и несанкционированное извлечение отходов, в частности, должна быть исключена возможность самооткрывания загрузочного люка или его выхода из зафиксированного положения в результате воздействия вибрации, единичных ударов и нагрузок, возникающих в процессе эксплуатации.</w:t>
      </w:r>
    </w:p>
    <w:p w:rsidR="002113F6" w:rsidRDefault="002113F6">
      <w:pPr>
        <w:pStyle w:val="ConsPlusNormal"/>
        <w:spacing w:before="220"/>
        <w:ind w:firstLine="540"/>
        <w:jc w:val="both"/>
      </w:pPr>
      <w:r>
        <w:t>Конструкция контейнера для накопления опасных отходов должна обеспечивать защиту от попадания в контейнер снега, водонепроницаемость и полный сток воды с частей доступных действию осадков, а также от поверхностных вод.</w:t>
      </w:r>
    </w:p>
    <w:p w:rsidR="002113F6" w:rsidRDefault="002113F6">
      <w:pPr>
        <w:pStyle w:val="ConsPlusNormal"/>
        <w:spacing w:before="220"/>
        <w:ind w:firstLine="540"/>
        <w:jc w:val="both"/>
      </w:pPr>
      <w:r>
        <w:t>Очистка и демеркуризация контейнеров для накопления опасных отходов должна осуществляться специалистами, имеющими удостоверения на право работы с отходами соответствующего класса опасности с соблюдением ими мер безопасности и защиты не менее 2 раз в месяц.</w:t>
      </w:r>
    </w:p>
    <w:p w:rsidR="002113F6" w:rsidRDefault="002113F6">
      <w:pPr>
        <w:pStyle w:val="ConsPlusNormal"/>
        <w:spacing w:before="220"/>
        <w:ind w:firstLine="540"/>
        <w:jc w:val="both"/>
      </w:pPr>
      <w:r>
        <w:t>Транспортирование опасных отходов должно осуществляться на транспорте, оборудованном специализированными герметичными емкостями для перевозки опасных отходов, демеркуризационными комплектами, газоанализаторами паров ртути.</w:t>
      </w:r>
    </w:p>
    <w:p w:rsidR="002113F6" w:rsidRDefault="002113F6">
      <w:pPr>
        <w:pStyle w:val="ConsPlusNormal"/>
        <w:spacing w:before="220"/>
        <w:ind w:firstLine="540"/>
        <w:jc w:val="both"/>
      </w:pPr>
      <w:r>
        <w:t>Организацию накопления опасных и особо опасных видов отходов целесообразно осуществлять централизовано.</w:t>
      </w:r>
    </w:p>
    <w:p w:rsidR="002113F6" w:rsidRDefault="002113F6">
      <w:pPr>
        <w:pStyle w:val="ConsPlusNormal"/>
        <w:spacing w:before="220"/>
        <w:ind w:firstLine="540"/>
        <w:jc w:val="both"/>
      </w:pPr>
      <w:r>
        <w:t>Схемой также предлагается установка специальных контейнеров в районных центрах муниципальных образований и городских округах. При этом контейнеры должны размещаться в местах массовой проходимости населения (автовокзалы, рынки, крупные магазины и т.п.).</w:t>
      </w:r>
    </w:p>
    <w:p w:rsidR="002113F6" w:rsidRDefault="002113F6">
      <w:pPr>
        <w:pStyle w:val="ConsPlusNormal"/>
        <w:jc w:val="both"/>
      </w:pPr>
    </w:p>
    <w:p w:rsidR="002113F6" w:rsidRDefault="002113F6">
      <w:pPr>
        <w:pStyle w:val="ConsPlusTitle"/>
        <w:jc w:val="center"/>
        <w:outlineLvl w:val="2"/>
      </w:pPr>
      <w:r>
        <w:t>4.9. Обновление транспортного парка</w:t>
      </w:r>
    </w:p>
    <w:p w:rsidR="002113F6" w:rsidRDefault="002113F6">
      <w:pPr>
        <w:pStyle w:val="ConsPlusNormal"/>
        <w:jc w:val="both"/>
      </w:pPr>
    </w:p>
    <w:p w:rsidR="002113F6" w:rsidRDefault="002113F6">
      <w:pPr>
        <w:pStyle w:val="ConsPlusNormal"/>
        <w:ind w:firstLine="540"/>
        <w:jc w:val="both"/>
      </w:pPr>
      <w:r>
        <w:t>В качестве собирающих предлагается использовать мусоровозы с задней загрузкой с объемом кузова от 8 до 22 куб. м.</w:t>
      </w:r>
    </w:p>
    <w:p w:rsidR="002113F6" w:rsidRDefault="002113F6">
      <w:pPr>
        <w:pStyle w:val="ConsPlusNormal"/>
        <w:spacing w:before="220"/>
        <w:ind w:firstLine="540"/>
        <w:jc w:val="both"/>
      </w:pPr>
      <w:r>
        <w:t>Основные преимущества технологии задней загрузки:</w:t>
      </w:r>
    </w:p>
    <w:p w:rsidR="002113F6" w:rsidRDefault="002113F6">
      <w:pPr>
        <w:pStyle w:val="ConsPlusNormal"/>
        <w:spacing w:before="220"/>
        <w:ind w:firstLine="540"/>
        <w:jc w:val="both"/>
      </w:pPr>
      <w:r>
        <w:t>1) коэффициент уплотнения мусора в мусоровозах с задней загрузкой достигает 6, в то время как в мусоровозах с боковой загрузкой этот коэффициент не превышает 2,5 - 4, поэтому при одном и том же объеме мусоросборника при применении, соответствующего шасси грузоподъемность мусоровоза увеличивается в 2,5 - 3 раза, что позволяет пропорционально сократить требуемый парк спецтехники;</w:t>
      </w:r>
    </w:p>
    <w:p w:rsidR="002113F6" w:rsidRDefault="002113F6">
      <w:pPr>
        <w:pStyle w:val="ConsPlusNormal"/>
        <w:spacing w:before="220"/>
        <w:ind w:firstLine="540"/>
        <w:jc w:val="both"/>
      </w:pPr>
      <w:r>
        <w:t>2) технология задней загрузки позволяет решать экологические проблемы за счет исключения просыпания мусора при загрузке контейнера, так как загрузка осуществляется в габаритах мусороприемника, а не через небольшую воронку на крыше мусоросборника, как при боковой загрузке;</w:t>
      </w:r>
    </w:p>
    <w:p w:rsidR="002113F6" w:rsidRDefault="002113F6">
      <w:pPr>
        <w:pStyle w:val="ConsPlusNormal"/>
        <w:spacing w:before="220"/>
        <w:ind w:firstLine="540"/>
        <w:jc w:val="both"/>
      </w:pPr>
      <w:r>
        <w:t>3) работа с механизмом опрокидывания на мусоровозах с задней загрузкой значительно безопаснее для оператора машины, так как подъем контейнера осуществляется на высоту 1,5 - 1,8 м от земли, а не на 2,5 - 4 м, как при боковой загрузке;</w:t>
      </w:r>
    </w:p>
    <w:p w:rsidR="002113F6" w:rsidRDefault="002113F6">
      <w:pPr>
        <w:pStyle w:val="ConsPlusNormal"/>
        <w:spacing w:before="220"/>
        <w:ind w:firstLine="540"/>
        <w:jc w:val="both"/>
      </w:pPr>
      <w:r>
        <w:t>4) при задней загрузке отходами мусоровоз может загружаться и вручную, и фронтальным погрузчиком, что исключено при боковой погрузке.</w:t>
      </w:r>
    </w:p>
    <w:p w:rsidR="002113F6" w:rsidRDefault="002113F6">
      <w:pPr>
        <w:pStyle w:val="ConsPlusNormal"/>
        <w:spacing w:before="220"/>
        <w:ind w:firstLine="540"/>
        <w:jc w:val="both"/>
      </w:pPr>
      <w:r>
        <w:lastRenderedPageBreak/>
        <w:t>Оператор по обращению с отходами, осуществляющий транспортирование отходов, обязан содержать мусоровозы исправными и периодически осуществлять их санитарную обработку. В частности, одометры мусоровозов должны быть исправны и не могут быть заменены без уведомления регионального оператора.</w:t>
      </w:r>
    </w:p>
    <w:p w:rsidR="002113F6" w:rsidRDefault="002113F6">
      <w:pPr>
        <w:pStyle w:val="ConsPlusNormal"/>
        <w:spacing w:before="220"/>
        <w:ind w:firstLine="540"/>
        <w:jc w:val="both"/>
      </w:pPr>
      <w:r>
        <w:t>Все вновь вводимые в эксплуатацию мусоровозы должны отвечать требованиям ЕВРО-4. Эксплуатация мусоровозов, не оборудованных системой ГЛОНАСС/GPS, не допускается.</w:t>
      </w:r>
    </w:p>
    <w:p w:rsidR="002113F6" w:rsidRDefault="002113F6">
      <w:pPr>
        <w:pStyle w:val="ConsPlusNormal"/>
        <w:spacing w:before="220"/>
        <w:ind w:firstLine="540"/>
        <w:jc w:val="both"/>
      </w:pPr>
      <w:r>
        <w:t>Мусоровозы должны перевозить твердые коммунальные отходы исключительно в направлении объектов по обращению с отходами, указанных в территориальной схеме.</w:t>
      </w:r>
    </w:p>
    <w:p w:rsidR="002113F6" w:rsidRDefault="002113F6">
      <w:pPr>
        <w:pStyle w:val="ConsPlusNormal"/>
        <w:spacing w:before="220"/>
        <w:ind w:firstLine="540"/>
        <w:jc w:val="both"/>
      </w:pPr>
      <w:r>
        <w:t>В отношении каждого мусоровоза должен вестись маршрутный журнал по установленной форме, в котором указывается информация о движении мусоровоза и загрузке (выгрузке) твердых коммунальных отходов. Допускается ведение маршрутного журнала в электронной форме.</w:t>
      </w:r>
    </w:p>
    <w:p w:rsidR="002113F6" w:rsidRDefault="002113F6">
      <w:pPr>
        <w:pStyle w:val="ConsPlusNormal"/>
        <w:spacing w:before="220"/>
        <w:ind w:firstLine="540"/>
        <w:jc w:val="both"/>
      </w:pPr>
      <w:r>
        <w:t>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rsidR="002113F6" w:rsidRDefault="002113F6">
      <w:pPr>
        <w:pStyle w:val="ConsPlusNormal"/>
        <w:spacing w:before="220"/>
        <w:ind w:firstLine="540"/>
        <w:jc w:val="both"/>
      </w:pPr>
      <w:r>
        <w:t>Твердые коммунальные отходы не должны уплотняться при перевозке сильнее, чем это предусмотрено договором о транспортировании твердых коммунальных отходов.</w:t>
      </w:r>
    </w:p>
    <w:p w:rsidR="002113F6" w:rsidRDefault="002113F6">
      <w:pPr>
        <w:pStyle w:val="ConsPlusNormal"/>
        <w:spacing w:before="220"/>
        <w:ind w:firstLine="540"/>
        <w:jc w:val="both"/>
      </w:pPr>
      <w:r>
        <w:t>Вывоз отходов с мусороперегрузочной станции/объекта обработки целесообразно осуществлять мусоровозами со съемными контейнерами 20 - 32 куб. м в уплотненном состоянии.</w:t>
      </w:r>
    </w:p>
    <w:p w:rsidR="002113F6" w:rsidRDefault="002113F6">
      <w:pPr>
        <w:pStyle w:val="ConsPlusNormal"/>
        <w:spacing w:before="220"/>
        <w:ind w:firstLine="540"/>
        <w:jc w:val="both"/>
      </w:pPr>
      <w:r>
        <w:t>При выборе большегрузных мусоровозов следует учитывать:</w:t>
      </w:r>
    </w:p>
    <w:p w:rsidR="002113F6" w:rsidRDefault="002113F6">
      <w:pPr>
        <w:pStyle w:val="ConsPlusNormal"/>
        <w:spacing w:before="220"/>
        <w:ind w:firstLine="540"/>
        <w:jc w:val="both"/>
      </w:pPr>
      <w:r>
        <w:t>а - снаряженную массу транспортного средства (не превышает ли она допустимую нагрузку на дороги);</w:t>
      </w:r>
    </w:p>
    <w:p w:rsidR="002113F6" w:rsidRDefault="002113F6">
      <w:pPr>
        <w:pStyle w:val="ConsPlusNormal"/>
        <w:spacing w:before="220"/>
        <w:ind w:firstLine="540"/>
        <w:jc w:val="both"/>
      </w:pPr>
      <w:r>
        <w:t>б - длину транспортного средства, радиус разворота, высоту, ширину;</w:t>
      </w:r>
    </w:p>
    <w:p w:rsidR="002113F6" w:rsidRDefault="002113F6">
      <w:pPr>
        <w:pStyle w:val="ConsPlusNormal"/>
        <w:spacing w:before="220"/>
        <w:ind w:firstLine="540"/>
        <w:jc w:val="both"/>
      </w:pPr>
      <w:r>
        <w:t>в - уровень шумности;</w:t>
      </w:r>
    </w:p>
    <w:p w:rsidR="002113F6" w:rsidRDefault="002113F6">
      <w:pPr>
        <w:pStyle w:val="ConsPlusNormal"/>
        <w:spacing w:before="220"/>
        <w:ind w:firstLine="540"/>
        <w:jc w:val="both"/>
      </w:pPr>
      <w:r>
        <w:t>г - уровень загрязнения окружающей среды (при наличии особых требований);</w:t>
      </w:r>
    </w:p>
    <w:p w:rsidR="002113F6" w:rsidRDefault="002113F6">
      <w:pPr>
        <w:pStyle w:val="ConsPlusNormal"/>
        <w:spacing w:before="220"/>
        <w:ind w:firstLine="540"/>
        <w:jc w:val="both"/>
      </w:pPr>
      <w:r>
        <w:t>д - возможность работы в зимний период.</w:t>
      </w:r>
    </w:p>
    <w:p w:rsidR="002113F6" w:rsidRDefault="002113F6">
      <w:pPr>
        <w:pStyle w:val="ConsPlusNormal"/>
        <w:spacing w:before="220"/>
        <w:ind w:firstLine="540"/>
        <w:jc w:val="both"/>
      </w:pPr>
      <w:r>
        <w:t>Для транспортирования отходов от мусороперегрузочной станции до объекта обработки/полигона производятся контейнеры объема от 10 до 32 куб. м.</w:t>
      </w:r>
    </w:p>
    <w:p w:rsidR="002113F6" w:rsidRDefault="002113F6">
      <w:pPr>
        <w:pStyle w:val="ConsPlusNormal"/>
        <w:jc w:val="both"/>
      </w:pPr>
    </w:p>
    <w:p w:rsidR="002113F6" w:rsidRDefault="002113F6">
      <w:pPr>
        <w:pStyle w:val="ConsPlusTitle"/>
        <w:jc w:val="center"/>
        <w:outlineLvl w:val="1"/>
      </w:pPr>
      <w:r>
        <w:t>Раздел 5. МЕСТА НАХОЖДЕНИЯ ОБЪЕКТОВ ОБРАБОТКИ, УТИЛИЗАЦИИ,</w:t>
      </w:r>
    </w:p>
    <w:p w:rsidR="002113F6" w:rsidRDefault="002113F6">
      <w:pPr>
        <w:pStyle w:val="ConsPlusTitle"/>
        <w:jc w:val="center"/>
      </w:pPr>
      <w:r>
        <w:t>ОБЕЗВРЕЖИВАНИЯ ОТХОДОВ И ОБЪЕКТОВ РАЗМЕЩЕНИЯ ОТХОДОВ,</w:t>
      </w:r>
    </w:p>
    <w:p w:rsidR="002113F6" w:rsidRDefault="002113F6">
      <w:pPr>
        <w:pStyle w:val="ConsPlusTitle"/>
        <w:jc w:val="center"/>
      </w:pPr>
      <w:r>
        <w:t>ВКЛЮЧЕННЫХ В ГОСУДАРСТВЕННЫЙ РЕЕСТР ОБЪЕКТОВ</w:t>
      </w:r>
    </w:p>
    <w:p w:rsidR="002113F6" w:rsidRDefault="002113F6">
      <w:pPr>
        <w:pStyle w:val="ConsPlusTitle"/>
        <w:jc w:val="center"/>
      </w:pPr>
      <w:r>
        <w:t>РАЗМЕЩЕНИЯ ОТХОДОВ</w:t>
      </w:r>
    </w:p>
    <w:p w:rsidR="002113F6" w:rsidRDefault="002113F6">
      <w:pPr>
        <w:pStyle w:val="ConsPlusNormal"/>
        <w:jc w:val="both"/>
      </w:pPr>
    </w:p>
    <w:p w:rsidR="002113F6" w:rsidRDefault="002113F6">
      <w:pPr>
        <w:pStyle w:val="ConsPlusTitle"/>
        <w:jc w:val="center"/>
        <w:outlineLvl w:val="2"/>
      </w:pPr>
      <w:r>
        <w:t>5.1. Реестр действующих объектов по обработке, утилизации,</w:t>
      </w:r>
    </w:p>
    <w:p w:rsidR="002113F6" w:rsidRDefault="002113F6">
      <w:pPr>
        <w:pStyle w:val="ConsPlusTitle"/>
        <w:jc w:val="center"/>
      </w:pPr>
      <w:r>
        <w:t>обезвреживанию, размещению отходов на территории</w:t>
      </w:r>
    </w:p>
    <w:p w:rsidR="002113F6" w:rsidRDefault="002113F6">
      <w:pPr>
        <w:pStyle w:val="ConsPlusTitle"/>
        <w:jc w:val="center"/>
      </w:pPr>
      <w:r>
        <w:t>Оренбургской области</w:t>
      </w:r>
    </w:p>
    <w:p w:rsidR="002113F6" w:rsidRDefault="002113F6">
      <w:pPr>
        <w:pStyle w:val="ConsPlusNormal"/>
        <w:jc w:val="both"/>
      </w:pPr>
    </w:p>
    <w:p w:rsidR="002113F6" w:rsidRDefault="002113F6">
      <w:pPr>
        <w:pStyle w:val="ConsPlusNormal"/>
        <w:ind w:firstLine="540"/>
        <w:jc w:val="both"/>
      </w:pPr>
      <w:r>
        <w:t xml:space="preserve">Реестр действующих объектов по обработке, утилизации, обезвреживанию, размещению отходов, в том числе твердых коммунальных отходов, на территории Оренбургской области (по состоянию на период актуализации территориальной схемы) с указанием основных характеристик соответствующих объектов, представлен в </w:t>
      </w:r>
      <w:hyperlink w:anchor="P38009">
        <w:r>
          <w:rPr>
            <w:color w:val="0000FF"/>
          </w:rPr>
          <w:t>Приложениях А7</w:t>
        </w:r>
      </w:hyperlink>
      <w:r>
        <w:t xml:space="preserve"> - </w:t>
      </w:r>
      <w:hyperlink w:anchor="P47656">
        <w:r>
          <w:rPr>
            <w:color w:val="0000FF"/>
          </w:rPr>
          <w:t>А11</w:t>
        </w:r>
      </w:hyperlink>
      <w:r>
        <w:t>.</w:t>
      </w:r>
    </w:p>
    <w:p w:rsidR="002113F6" w:rsidRDefault="002113F6">
      <w:pPr>
        <w:pStyle w:val="ConsPlusNormal"/>
        <w:spacing w:before="220"/>
        <w:ind w:firstLine="540"/>
        <w:jc w:val="both"/>
      </w:pPr>
      <w:r>
        <w:t xml:space="preserve">Реестр составлен на основании данных организаций, эксплуатирующих объекты и </w:t>
      </w:r>
      <w:r>
        <w:lastRenderedPageBreak/>
        <w:t>предоставивших соответствующую информацию, а также данных Южно-Уральского межрегионального управления Росприроднадзора.</w:t>
      </w:r>
    </w:p>
    <w:p w:rsidR="002113F6" w:rsidRDefault="002113F6">
      <w:pPr>
        <w:pStyle w:val="ConsPlusNormal"/>
        <w:spacing w:before="220"/>
        <w:ind w:firstLine="540"/>
        <w:jc w:val="both"/>
      </w:pPr>
      <w:r>
        <w:t xml:space="preserve">Отходы V класса практически не оказывают негативного воздействия на окружающую среду. С учетом положений Федерального </w:t>
      </w:r>
      <w:hyperlink r:id="rId70">
        <w:r>
          <w:rPr>
            <w:color w:val="0000FF"/>
          </w:rPr>
          <w:t>закона</w:t>
        </w:r>
      </w:hyperlink>
      <w:r>
        <w:t xml:space="preserve"> "О лицензировании отдельных видов деятельности" от 04.05.2011 N 99-ФЗ деятельность по обращению с отходами V класса опасности не подлежит лицензированию. В </w:t>
      </w:r>
      <w:hyperlink w:anchor="P40880">
        <w:r>
          <w:rPr>
            <w:color w:val="0000FF"/>
          </w:rPr>
          <w:t>Приложении А8</w:t>
        </w:r>
      </w:hyperlink>
      <w:r>
        <w:t xml:space="preserve"> представлен перечень организаций Оренбургской области, принимающих отходы для утилизации.</w:t>
      </w:r>
    </w:p>
    <w:p w:rsidR="002113F6" w:rsidRDefault="002113F6">
      <w:pPr>
        <w:pStyle w:val="ConsPlusNormal"/>
        <w:jc w:val="both"/>
      </w:pPr>
    </w:p>
    <w:p w:rsidR="002113F6" w:rsidRDefault="002113F6">
      <w:pPr>
        <w:pStyle w:val="ConsPlusTitle"/>
        <w:jc w:val="center"/>
        <w:outlineLvl w:val="2"/>
      </w:pPr>
      <w:r>
        <w:t>5.2. Анализ данных об объектах по обработке, утилизации,</w:t>
      </w:r>
    </w:p>
    <w:p w:rsidR="002113F6" w:rsidRDefault="002113F6">
      <w:pPr>
        <w:pStyle w:val="ConsPlusTitle"/>
        <w:jc w:val="center"/>
      </w:pPr>
      <w:r>
        <w:t>обезвреживанию, размещению отходов на территории</w:t>
      </w:r>
    </w:p>
    <w:p w:rsidR="002113F6" w:rsidRDefault="002113F6">
      <w:pPr>
        <w:pStyle w:val="ConsPlusTitle"/>
        <w:jc w:val="center"/>
      </w:pPr>
      <w:r>
        <w:t>Оренбургской области</w:t>
      </w:r>
    </w:p>
    <w:p w:rsidR="002113F6" w:rsidRDefault="002113F6">
      <w:pPr>
        <w:pStyle w:val="ConsPlusNormal"/>
        <w:jc w:val="both"/>
      </w:pPr>
    </w:p>
    <w:p w:rsidR="002113F6" w:rsidRDefault="002113F6">
      <w:pPr>
        <w:pStyle w:val="ConsPlusNormal"/>
        <w:ind w:firstLine="540"/>
        <w:jc w:val="both"/>
      </w:pPr>
      <w:r>
        <w:t xml:space="preserve">Данные о ежегодном количестве отходов (суммарно и с разбивкой по видам и классам опасности отходов), принимаемых для обработки, утилизации, обезвреживания, размещения, а также данные о количестве обработанных, утилизированных, обезвреженных и размещенных отходов, в том числе твердых коммунальных отходов, представлены в </w:t>
      </w:r>
      <w:hyperlink w:anchor="P29001">
        <w:r>
          <w:rPr>
            <w:color w:val="0000FF"/>
          </w:rPr>
          <w:t>Приложении А3</w:t>
        </w:r>
      </w:hyperlink>
      <w:r>
        <w:t>.</w:t>
      </w:r>
    </w:p>
    <w:p w:rsidR="002113F6" w:rsidRDefault="002113F6">
      <w:pPr>
        <w:pStyle w:val="ConsPlusNormal"/>
        <w:spacing w:before="220"/>
        <w:ind w:firstLine="540"/>
        <w:jc w:val="both"/>
      </w:pPr>
      <w:r>
        <w:t xml:space="preserve">Перечень юридических лиц, лицензированных на обращение с отходами, в том числе на утилизацию отходов (49 организаций), представлен в </w:t>
      </w:r>
      <w:hyperlink w:anchor="P18186">
        <w:r>
          <w:rPr>
            <w:color w:val="0000FF"/>
          </w:rPr>
          <w:t>таблице 5.1</w:t>
        </w:r>
      </w:hyperlink>
      <w:r>
        <w:t>.</w:t>
      </w:r>
    </w:p>
    <w:p w:rsidR="002113F6" w:rsidRDefault="002113F6">
      <w:pPr>
        <w:pStyle w:val="ConsPlusNormal"/>
        <w:jc w:val="both"/>
      </w:pPr>
    </w:p>
    <w:p w:rsidR="002113F6" w:rsidRDefault="002113F6">
      <w:pPr>
        <w:pStyle w:val="ConsPlusTitle"/>
        <w:jc w:val="center"/>
        <w:outlineLvl w:val="3"/>
      </w:pPr>
      <w:bookmarkStart w:id="33" w:name="P18186"/>
      <w:bookmarkEnd w:id="33"/>
      <w:r>
        <w:t>Таблица 5.1. Перечень юридических лиц, лицензированных</w:t>
      </w:r>
    </w:p>
    <w:p w:rsidR="002113F6" w:rsidRDefault="002113F6">
      <w:pPr>
        <w:pStyle w:val="ConsPlusTitle"/>
        <w:jc w:val="center"/>
      </w:pPr>
      <w:r>
        <w:t>на утилизацию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1871"/>
        <w:gridCol w:w="3458"/>
      </w:tblGrid>
      <w:tr w:rsidR="002113F6">
        <w:tc>
          <w:tcPr>
            <w:tcW w:w="624" w:type="dxa"/>
            <w:vAlign w:val="center"/>
          </w:tcPr>
          <w:p w:rsidR="002113F6" w:rsidRDefault="002113F6">
            <w:pPr>
              <w:pStyle w:val="ConsPlusNormal"/>
              <w:jc w:val="center"/>
            </w:pPr>
            <w:r>
              <w:t>N п/п</w:t>
            </w:r>
          </w:p>
        </w:tc>
        <w:tc>
          <w:tcPr>
            <w:tcW w:w="3118" w:type="dxa"/>
            <w:vAlign w:val="center"/>
          </w:tcPr>
          <w:p w:rsidR="002113F6" w:rsidRDefault="002113F6">
            <w:pPr>
              <w:pStyle w:val="ConsPlusNormal"/>
              <w:jc w:val="center"/>
            </w:pPr>
            <w:r>
              <w:t>Сокращенное наименование лицензиата</w:t>
            </w:r>
          </w:p>
        </w:tc>
        <w:tc>
          <w:tcPr>
            <w:tcW w:w="1871" w:type="dxa"/>
            <w:vAlign w:val="center"/>
          </w:tcPr>
          <w:p w:rsidR="002113F6" w:rsidRDefault="002113F6">
            <w:pPr>
              <w:pStyle w:val="ConsPlusNormal"/>
              <w:jc w:val="center"/>
            </w:pPr>
            <w:r>
              <w:t>ИНН</w:t>
            </w:r>
          </w:p>
        </w:tc>
        <w:tc>
          <w:tcPr>
            <w:tcW w:w="3458" w:type="dxa"/>
            <w:vAlign w:val="center"/>
          </w:tcPr>
          <w:p w:rsidR="002113F6" w:rsidRDefault="002113F6">
            <w:pPr>
              <w:pStyle w:val="ConsPlusNormal"/>
              <w:jc w:val="center"/>
            </w:pPr>
            <w:r>
              <w:t>Номер и дата регистрации лицензии</w:t>
            </w:r>
          </w:p>
        </w:tc>
      </w:tr>
      <w:tr w:rsidR="002113F6">
        <w:tc>
          <w:tcPr>
            <w:tcW w:w="624" w:type="dxa"/>
            <w:vAlign w:val="center"/>
          </w:tcPr>
          <w:p w:rsidR="002113F6" w:rsidRDefault="002113F6">
            <w:pPr>
              <w:pStyle w:val="ConsPlusNormal"/>
              <w:jc w:val="center"/>
            </w:pPr>
            <w:r>
              <w:t>1</w:t>
            </w:r>
          </w:p>
        </w:tc>
        <w:tc>
          <w:tcPr>
            <w:tcW w:w="3118" w:type="dxa"/>
            <w:vAlign w:val="center"/>
          </w:tcPr>
          <w:p w:rsidR="002113F6" w:rsidRDefault="002113F6">
            <w:pPr>
              <w:pStyle w:val="ConsPlusNormal"/>
            </w:pPr>
            <w:r>
              <w:t>ИП Морозова А.А.</w:t>
            </w:r>
          </w:p>
        </w:tc>
        <w:tc>
          <w:tcPr>
            <w:tcW w:w="1871" w:type="dxa"/>
            <w:vAlign w:val="center"/>
          </w:tcPr>
          <w:p w:rsidR="002113F6" w:rsidRDefault="002113F6">
            <w:pPr>
              <w:pStyle w:val="ConsPlusNormal"/>
              <w:jc w:val="center"/>
            </w:pPr>
            <w:r>
              <w:t>563805487560</w:t>
            </w:r>
          </w:p>
        </w:tc>
        <w:tc>
          <w:tcPr>
            <w:tcW w:w="3458" w:type="dxa"/>
            <w:vAlign w:val="center"/>
          </w:tcPr>
          <w:p w:rsidR="002113F6" w:rsidRDefault="002113F6">
            <w:pPr>
              <w:pStyle w:val="ConsPlusNormal"/>
              <w:jc w:val="center"/>
            </w:pPr>
            <w:r>
              <w:t>Серия 056 N 00103 от 07.12.2015</w:t>
            </w:r>
          </w:p>
        </w:tc>
      </w:tr>
      <w:tr w:rsidR="002113F6">
        <w:tc>
          <w:tcPr>
            <w:tcW w:w="624" w:type="dxa"/>
            <w:vAlign w:val="center"/>
          </w:tcPr>
          <w:p w:rsidR="002113F6" w:rsidRDefault="002113F6">
            <w:pPr>
              <w:pStyle w:val="ConsPlusNormal"/>
              <w:jc w:val="center"/>
            </w:pPr>
            <w:r>
              <w:t>2</w:t>
            </w:r>
          </w:p>
        </w:tc>
        <w:tc>
          <w:tcPr>
            <w:tcW w:w="3118" w:type="dxa"/>
            <w:vAlign w:val="center"/>
          </w:tcPr>
          <w:p w:rsidR="002113F6" w:rsidRDefault="002113F6">
            <w:pPr>
              <w:pStyle w:val="ConsPlusNormal"/>
            </w:pPr>
            <w:r>
              <w:t>ОАО "Орскнефтеоргсинтез"</w:t>
            </w:r>
          </w:p>
        </w:tc>
        <w:tc>
          <w:tcPr>
            <w:tcW w:w="1871" w:type="dxa"/>
            <w:vAlign w:val="center"/>
          </w:tcPr>
          <w:p w:rsidR="002113F6" w:rsidRDefault="002113F6">
            <w:pPr>
              <w:pStyle w:val="ConsPlusNormal"/>
              <w:jc w:val="center"/>
            </w:pPr>
            <w:r>
              <w:t>5615002700</w:t>
            </w:r>
          </w:p>
        </w:tc>
        <w:tc>
          <w:tcPr>
            <w:tcW w:w="3458" w:type="dxa"/>
            <w:vAlign w:val="center"/>
          </w:tcPr>
          <w:p w:rsidR="002113F6" w:rsidRDefault="002113F6">
            <w:pPr>
              <w:pStyle w:val="ConsPlusNormal"/>
              <w:jc w:val="center"/>
            </w:pPr>
            <w:r>
              <w:t>Серия 056 N 00105 от 10.12.2015</w:t>
            </w:r>
          </w:p>
        </w:tc>
      </w:tr>
      <w:tr w:rsidR="002113F6">
        <w:tc>
          <w:tcPr>
            <w:tcW w:w="624" w:type="dxa"/>
            <w:vAlign w:val="center"/>
          </w:tcPr>
          <w:p w:rsidR="002113F6" w:rsidRDefault="002113F6">
            <w:pPr>
              <w:pStyle w:val="ConsPlusNormal"/>
              <w:jc w:val="center"/>
            </w:pPr>
            <w:r>
              <w:t>3</w:t>
            </w:r>
          </w:p>
        </w:tc>
        <w:tc>
          <w:tcPr>
            <w:tcW w:w="3118" w:type="dxa"/>
            <w:vAlign w:val="center"/>
          </w:tcPr>
          <w:p w:rsidR="002113F6" w:rsidRDefault="002113F6">
            <w:pPr>
              <w:pStyle w:val="ConsPlusNormal"/>
            </w:pPr>
            <w:r>
              <w:t>ООО "ПО "ЭЦЕЗИС"</w:t>
            </w:r>
          </w:p>
        </w:tc>
        <w:tc>
          <w:tcPr>
            <w:tcW w:w="1871" w:type="dxa"/>
            <w:vAlign w:val="center"/>
          </w:tcPr>
          <w:p w:rsidR="002113F6" w:rsidRDefault="002113F6">
            <w:pPr>
              <w:pStyle w:val="ConsPlusNormal"/>
              <w:jc w:val="center"/>
            </w:pPr>
            <w:r>
              <w:t>5614028857</w:t>
            </w:r>
          </w:p>
        </w:tc>
        <w:tc>
          <w:tcPr>
            <w:tcW w:w="3458" w:type="dxa"/>
            <w:vAlign w:val="center"/>
          </w:tcPr>
          <w:p w:rsidR="002113F6" w:rsidRDefault="002113F6">
            <w:pPr>
              <w:pStyle w:val="ConsPlusNormal"/>
              <w:jc w:val="center"/>
            </w:pPr>
            <w:r>
              <w:t>02 N 00887 от 27.07.2020</w:t>
            </w:r>
          </w:p>
        </w:tc>
      </w:tr>
      <w:tr w:rsidR="002113F6">
        <w:tc>
          <w:tcPr>
            <w:tcW w:w="624" w:type="dxa"/>
            <w:vAlign w:val="center"/>
          </w:tcPr>
          <w:p w:rsidR="002113F6" w:rsidRDefault="002113F6">
            <w:pPr>
              <w:pStyle w:val="ConsPlusNormal"/>
              <w:jc w:val="center"/>
            </w:pPr>
            <w:r>
              <w:t>4</w:t>
            </w:r>
          </w:p>
        </w:tc>
        <w:tc>
          <w:tcPr>
            <w:tcW w:w="3118" w:type="dxa"/>
            <w:vAlign w:val="center"/>
          </w:tcPr>
          <w:p w:rsidR="002113F6" w:rsidRDefault="002113F6">
            <w:pPr>
              <w:pStyle w:val="ConsPlusNormal"/>
            </w:pPr>
            <w:r>
              <w:t>АО "НЗХС"</w:t>
            </w:r>
          </w:p>
        </w:tc>
        <w:tc>
          <w:tcPr>
            <w:tcW w:w="1871" w:type="dxa"/>
            <w:vAlign w:val="center"/>
          </w:tcPr>
          <w:p w:rsidR="002113F6" w:rsidRDefault="002113F6">
            <w:pPr>
              <w:pStyle w:val="ConsPlusNormal"/>
              <w:jc w:val="center"/>
            </w:pPr>
            <w:r>
              <w:t>5607002135</w:t>
            </w:r>
          </w:p>
        </w:tc>
        <w:tc>
          <w:tcPr>
            <w:tcW w:w="3458" w:type="dxa"/>
            <w:vAlign w:val="center"/>
          </w:tcPr>
          <w:p w:rsidR="002113F6" w:rsidRDefault="002113F6">
            <w:pPr>
              <w:pStyle w:val="ConsPlusNormal"/>
              <w:jc w:val="center"/>
            </w:pPr>
            <w:r>
              <w:t>N (56)-5636-ТУР от 04.05.2018</w:t>
            </w:r>
          </w:p>
        </w:tc>
      </w:tr>
      <w:tr w:rsidR="002113F6">
        <w:tc>
          <w:tcPr>
            <w:tcW w:w="624" w:type="dxa"/>
            <w:vAlign w:val="center"/>
          </w:tcPr>
          <w:p w:rsidR="002113F6" w:rsidRDefault="002113F6">
            <w:pPr>
              <w:pStyle w:val="ConsPlusNormal"/>
              <w:jc w:val="center"/>
            </w:pPr>
            <w:r>
              <w:t>5</w:t>
            </w:r>
          </w:p>
        </w:tc>
        <w:tc>
          <w:tcPr>
            <w:tcW w:w="3118" w:type="dxa"/>
            <w:vAlign w:val="center"/>
          </w:tcPr>
          <w:p w:rsidR="002113F6" w:rsidRDefault="002113F6">
            <w:pPr>
              <w:pStyle w:val="ConsPlusNormal"/>
            </w:pPr>
            <w:r>
              <w:t>ООО "Капитал-Пласт"</w:t>
            </w:r>
          </w:p>
        </w:tc>
        <w:tc>
          <w:tcPr>
            <w:tcW w:w="1871" w:type="dxa"/>
            <w:vAlign w:val="center"/>
          </w:tcPr>
          <w:p w:rsidR="002113F6" w:rsidRDefault="002113F6">
            <w:pPr>
              <w:pStyle w:val="ConsPlusNormal"/>
              <w:jc w:val="center"/>
            </w:pPr>
            <w:r>
              <w:t>5603013915</w:t>
            </w:r>
          </w:p>
        </w:tc>
        <w:tc>
          <w:tcPr>
            <w:tcW w:w="3458" w:type="dxa"/>
            <w:vAlign w:val="center"/>
          </w:tcPr>
          <w:p w:rsidR="002113F6" w:rsidRDefault="002113F6">
            <w:pPr>
              <w:pStyle w:val="ConsPlusNormal"/>
              <w:jc w:val="center"/>
            </w:pPr>
            <w:r>
              <w:t>N (56)-3961-СТОУ от 13.07.2017</w:t>
            </w:r>
          </w:p>
        </w:tc>
      </w:tr>
      <w:tr w:rsidR="002113F6">
        <w:tc>
          <w:tcPr>
            <w:tcW w:w="624" w:type="dxa"/>
            <w:vAlign w:val="center"/>
          </w:tcPr>
          <w:p w:rsidR="002113F6" w:rsidRDefault="002113F6">
            <w:pPr>
              <w:pStyle w:val="ConsPlusNormal"/>
              <w:jc w:val="center"/>
            </w:pPr>
            <w:r>
              <w:t>6</w:t>
            </w:r>
          </w:p>
        </w:tc>
        <w:tc>
          <w:tcPr>
            <w:tcW w:w="3118" w:type="dxa"/>
            <w:vAlign w:val="center"/>
          </w:tcPr>
          <w:p w:rsidR="002113F6" w:rsidRDefault="002113F6">
            <w:pPr>
              <w:pStyle w:val="ConsPlusNormal"/>
            </w:pPr>
            <w:r>
              <w:t>ЗАО "ЮУПК"</w:t>
            </w:r>
          </w:p>
        </w:tc>
        <w:tc>
          <w:tcPr>
            <w:tcW w:w="1871" w:type="dxa"/>
            <w:vAlign w:val="center"/>
          </w:tcPr>
          <w:p w:rsidR="002113F6" w:rsidRDefault="002113F6">
            <w:pPr>
              <w:pStyle w:val="ConsPlusNormal"/>
              <w:jc w:val="center"/>
            </w:pPr>
            <w:r>
              <w:t>7705016517</w:t>
            </w:r>
          </w:p>
        </w:tc>
        <w:tc>
          <w:tcPr>
            <w:tcW w:w="3458" w:type="dxa"/>
            <w:vAlign w:val="center"/>
          </w:tcPr>
          <w:p w:rsidR="002113F6" w:rsidRDefault="002113F6">
            <w:pPr>
              <w:pStyle w:val="ConsPlusNormal"/>
              <w:jc w:val="center"/>
            </w:pPr>
            <w:r>
              <w:t>Серия 056 N 00148 от 03.03.2016</w:t>
            </w:r>
          </w:p>
        </w:tc>
      </w:tr>
      <w:tr w:rsidR="002113F6">
        <w:tc>
          <w:tcPr>
            <w:tcW w:w="624" w:type="dxa"/>
            <w:vAlign w:val="center"/>
          </w:tcPr>
          <w:p w:rsidR="002113F6" w:rsidRDefault="002113F6">
            <w:pPr>
              <w:pStyle w:val="ConsPlusNormal"/>
              <w:jc w:val="center"/>
            </w:pPr>
            <w:r>
              <w:t>7</w:t>
            </w:r>
          </w:p>
        </w:tc>
        <w:tc>
          <w:tcPr>
            <w:tcW w:w="3118" w:type="dxa"/>
            <w:vAlign w:val="center"/>
          </w:tcPr>
          <w:p w:rsidR="002113F6" w:rsidRDefault="002113F6">
            <w:pPr>
              <w:pStyle w:val="ConsPlusNormal"/>
            </w:pPr>
            <w:r>
              <w:t>СПК "Птицефабрика Гайская"</w:t>
            </w:r>
          </w:p>
        </w:tc>
        <w:tc>
          <w:tcPr>
            <w:tcW w:w="1871" w:type="dxa"/>
            <w:vAlign w:val="center"/>
          </w:tcPr>
          <w:p w:rsidR="002113F6" w:rsidRDefault="002113F6">
            <w:pPr>
              <w:pStyle w:val="ConsPlusNormal"/>
              <w:jc w:val="center"/>
            </w:pPr>
            <w:r>
              <w:t>5626008809</w:t>
            </w:r>
          </w:p>
        </w:tc>
        <w:tc>
          <w:tcPr>
            <w:tcW w:w="3458" w:type="dxa"/>
            <w:vAlign w:val="center"/>
          </w:tcPr>
          <w:p w:rsidR="002113F6" w:rsidRDefault="002113F6">
            <w:pPr>
              <w:pStyle w:val="ConsPlusNormal"/>
              <w:jc w:val="center"/>
            </w:pPr>
            <w:r>
              <w:t>Серия 056 N 00145 от 03.03.2016</w:t>
            </w:r>
          </w:p>
        </w:tc>
      </w:tr>
      <w:tr w:rsidR="002113F6">
        <w:tc>
          <w:tcPr>
            <w:tcW w:w="624" w:type="dxa"/>
            <w:vAlign w:val="center"/>
          </w:tcPr>
          <w:p w:rsidR="002113F6" w:rsidRDefault="002113F6">
            <w:pPr>
              <w:pStyle w:val="ConsPlusNormal"/>
              <w:jc w:val="center"/>
            </w:pPr>
            <w:r>
              <w:t>8</w:t>
            </w:r>
          </w:p>
        </w:tc>
        <w:tc>
          <w:tcPr>
            <w:tcW w:w="3118" w:type="dxa"/>
            <w:vAlign w:val="center"/>
          </w:tcPr>
          <w:p w:rsidR="002113F6" w:rsidRDefault="002113F6">
            <w:pPr>
              <w:pStyle w:val="ConsPlusNormal"/>
            </w:pPr>
            <w:r>
              <w:t>ООО "Компания "Газ и Нефть"</w:t>
            </w:r>
          </w:p>
        </w:tc>
        <w:tc>
          <w:tcPr>
            <w:tcW w:w="1871" w:type="dxa"/>
            <w:vAlign w:val="center"/>
          </w:tcPr>
          <w:p w:rsidR="002113F6" w:rsidRDefault="002113F6">
            <w:pPr>
              <w:pStyle w:val="ConsPlusNormal"/>
              <w:jc w:val="center"/>
            </w:pPr>
            <w:r>
              <w:t>7705514128</w:t>
            </w:r>
          </w:p>
        </w:tc>
        <w:tc>
          <w:tcPr>
            <w:tcW w:w="3458" w:type="dxa"/>
            <w:vAlign w:val="center"/>
          </w:tcPr>
          <w:p w:rsidR="002113F6" w:rsidRDefault="002113F6">
            <w:pPr>
              <w:pStyle w:val="ConsPlusNormal"/>
              <w:jc w:val="center"/>
            </w:pPr>
            <w:r>
              <w:t>Серия 056 N 00144 от 03.03.2016</w:t>
            </w:r>
          </w:p>
        </w:tc>
      </w:tr>
      <w:tr w:rsidR="002113F6">
        <w:tc>
          <w:tcPr>
            <w:tcW w:w="624" w:type="dxa"/>
            <w:vAlign w:val="center"/>
          </w:tcPr>
          <w:p w:rsidR="002113F6" w:rsidRDefault="002113F6">
            <w:pPr>
              <w:pStyle w:val="ConsPlusNormal"/>
              <w:jc w:val="center"/>
            </w:pPr>
            <w:r>
              <w:t>9</w:t>
            </w:r>
          </w:p>
        </w:tc>
        <w:tc>
          <w:tcPr>
            <w:tcW w:w="3118" w:type="dxa"/>
            <w:vAlign w:val="center"/>
          </w:tcPr>
          <w:p w:rsidR="002113F6" w:rsidRDefault="002113F6">
            <w:pPr>
              <w:pStyle w:val="ConsPlusNormal"/>
            </w:pPr>
            <w:r>
              <w:t>ООО "ЭкоРесурс"</w:t>
            </w:r>
          </w:p>
        </w:tc>
        <w:tc>
          <w:tcPr>
            <w:tcW w:w="1871" w:type="dxa"/>
            <w:vAlign w:val="center"/>
          </w:tcPr>
          <w:p w:rsidR="002113F6" w:rsidRDefault="002113F6">
            <w:pPr>
              <w:pStyle w:val="ConsPlusNormal"/>
              <w:jc w:val="center"/>
            </w:pPr>
            <w:r>
              <w:t>5638028119</w:t>
            </w:r>
          </w:p>
        </w:tc>
        <w:tc>
          <w:tcPr>
            <w:tcW w:w="3458" w:type="dxa"/>
            <w:vAlign w:val="center"/>
          </w:tcPr>
          <w:p w:rsidR="002113F6" w:rsidRDefault="002113F6">
            <w:pPr>
              <w:pStyle w:val="ConsPlusNormal"/>
              <w:jc w:val="center"/>
            </w:pPr>
            <w:r>
              <w:t>Серия 056 N 00150 от 03.03.2016</w:t>
            </w:r>
          </w:p>
        </w:tc>
      </w:tr>
      <w:tr w:rsidR="002113F6">
        <w:tc>
          <w:tcPr>
            <w:tcW w:w="624" w:type="dxa"/>
            <w:vAlign w:val="center"/>
          </w:tcPr>
          <w:p w:rsidR="002113F6" w:rsidRDefault="002113F6">
            <w:pPr>
              <w:pStyle w:val="ConsPlusNormal"/>
              <w:jc w:val="center"/>
            </w:pPr>
            <w:r>
              <w:t>10</w:t>
            </w:r>
          </w:p>
        </w:tc>
        <w:tc>
          <w:tcPr>
            <w:tcW w:w="3118" w:type="dxa"/>
            <w:vAlign w:val="center"/>
          </w:tcPr>
          <w:p w:rsidR="002113F6" w:rsidRDefault="002113F6">
            <w:pPr>
              <w:pStyle w:val="ConsPlusNormal"/>
            </w:pPr>
            <w:r>
              <w:t>ООО "ММСК"</w:t>
            </w:r>
          </w:p>
        </w:tc>
        <w:tc>
          <w:tcPr>
            <w:tcW w:w="1871" w:type="dxa"/>
            <w:vAlign w:val="center"/>
          </w:tcPr>
          <w:p w:rsidR="002113F6" w:rsidRDefault="002113F6">
            <w:pPr>
              <w:pStyle w:val="ConsPlusNormal"/>
              <w:jc w:val="center"/>
            </w:pPr>
            <w:r>
              <w:t>5606001611</w:t>
            </w:r>
          </w:p>
        </w:tc>
        <w:tc>
          <w:tcPr>
            <w:tcW w:w="3458" w:type="dxa"/>
            <w:vAlign w:val="center"/>
          </w:tcPr>
          <w:p w:rsidR="002113F6" w:rsidRDefault="002113F6">
            <w:pPr>
              <w:pStyle w:val="ConsPlusNormal"/>
              <w:jc w:val="center"/>
            </w:pPr>
            <w:r>
              <w:t>N (56)-3480-СТУРБ/П от 28.02.2018</w:t>
            </w:r>
          </w:p>
        </w:tc>
      </w:tr>
      <w:tr w:rsidR="002113F6">
        <w:tc>
          <w:tcPr>
            <w:tcW w:w="624" w:type="dxa"/>
            <w:vAlign w:val="center"/>
          </w:tcPr>
          <w:p w:rsidR="002113F6" w:rsidRDefault="002113F6">
            <w:pPr>
              <w:pStyle w:val="ConsPlusNormal"/>
              <w:jc w:val="center"/>
            </w:pPr>
            <w:r>
              <w:t>11</w:t>
            </w:r>
          </w:p>
        </w:tc>
        <w:tc>
          <w:tcPr>
            <w:tcW w:w="3118" w:type="dxa"/>
            <w:vAlign w:val="center"/>
          </w:tcPr>
          <w:p w:rsidR="002113F6" w:rsidRDefault="002113F6">
            <w:pPr>
              <w:pStyle w:val="ConsPlusNormal"/>
            </w:pPr>
            <w:r>
              <w:t>АО "Новотроицкий цементный завод"</w:t>
            </w:r>
          </w:p>
        </w:tc>
        <w:tc>
          <w:tcPr>
            <w:tcW w:w="1871" w:type="dxa"/>
            <w:vAlign w:val="center"/>
          </w:tcPr>
          <w:p w:rsidR="002113F6" w:rsidRDefault="002113F6">
            <w:pPr>
              <w:pStyle w:val="ConsPlusNormal"/>
              <w:jc w:val="center"/>
            </w:pPr>
            <w:r>
              <w:t>5607004870</w:t>
            </w:r>
          </w:p>
        </w:tc>
        <w:tc>
          <w:tcPr>
            <w:tcW w:w="3458" w:type="dxa"/>
            <w:vAlign w:val="center"/>
          </w:tcPr>
          <w:p w:rsidR="002113F6" w:rsidRDefault="002113F6">
            <w:pPr>
              <w:pStyle w:val="ConsPlusNormal"/>
              <w:jc w:val="center"/>
            </w:pPr>
            <w:r>
              <w:t>N (56)-1088-ТУ/П от 07.09.2017</w:t>
            </w:r>
          </w:p>
        </w:tc>
      </w:tr>
      <w:tr w:rsidR="002113F6">
        <w:tc>
          <w:tcPr>
            <w:tcW w:w="624" w:type="dxa"/>
            <w:vAlign w:val="center"/>
          </w:tcPr>
          <w:p w:rsidR="002113F6" w:rsidRDefault="002113F6">
            <w:pPr>
              <w:pStyle w:val="ConsPlusNormal"/>
              <w:jc w:val="center"/>
            </w:pPr>
            <w:r>
              <w:t>12</w:t>
            </w:r>
          </w:p>
        </w:tc>
        <w:tc>
          <w:tcPr>
            <w:tcW w:w="3118" w:type="dxa"/>
            <w:vAlign w:val="center"/>
          </w:tcPr>
          <w:p w:rsidR="002113F6" w:rsidRDefault="002113F6">
            <w:pPr>
              <w:pStyle w:val="ConsPlusNormal"/>
            </w:pPr>
            <w:r>
              <w:t>АО "Аэропорт Оренбург"</w:t>
            </w:r>
          </w:p>
        </w:tc>
        <w:tc>
          <w:tcPr>
            <w:tcW w:w="1871" w:type="dxa"/>
            <w:vAlign w:val="center"/>
          </w:tcPr>
          <w:p w:rsidR="002113F6" w:rsidRDefault="002113F6">
            <w:pPr>
              <w:pStyle w:val="ConsPlusNormal"/>
              <w:jc w:val="center"/>
            </w:pPr>
            <w:r>
              <w:t>5638077571</w:t>
            </w:r>
          </w:p>
        </w:tc>
        <w:tc>
          <w:tcPr>
            <w:tcW w:w="3458" w:type="dxa"/>
            <w:vAlign w:val="center"/>
          </w:tcPr>
          <w:p w:rsidR="002113F6" w:rsidRDefault="002113F6">
            <w:pPr>
              <w:pStyle w:val="ConsPlusNormal"/>
              <w:jc w:val="center"/>
            </w:pPr>
            <w:r>
              <w:t>(02)-560923-СТБУ/П от 23.12.2020</w:t>
            </w:r>
          </w:p>
        </w:tc>
      </w:tr>
      <w:tr w:rsidR="002113F6">
        <w:tc>
          <w:tcPr>
            <w:tcW w:w="624" w:type="dxa"/>
            <w:vAlign w:val="center"/>
          </w:tcPr>
          <w:p w:rsidR="002113F6" w:rsidRDefault="002113F6">
            <w:pPr>
              <w:pStyle w:val="ConsPlusNormal"/>
              <w:jc w:val="center"/>
            </w:pPr>
            <w:r>
              <w:t>13</w:t>
            </w:r>
          </w:p>
        </w:tc>
        <w:tc>
          <w:tcPr>
            <w:tcW w:w="3118" w:type="dxa"/>
            <w:vAlign w:val="center"/>
          </w:tcPr>
          <w:p w:rsidR="002113F6" w:rsidRDefault="002113F6">
            <w:pPr>
              <w:pStyle w:val="ConsPlusNormal"/>
            </w:pPr>
            <w:r>
              <w:t>ЗАО "ОРМЕТ"</w:t>
            </w:r>
          </w:p>
        </w:tc>
        <w:tc>
          <w:tcPr>
            <w:tcW w:w="1871" w:type="dxa"/>
            <w:vAlign w:val="center"/>
          </w:tcPr>
          <w:p w:rsidR="002113F6" w:rsidRDefault="002113F6">
            <w:pPr>
              <w:pStyle w:val="ConsPlusNormal"/>
              <w:jc w:val="center"/>
            </w:pPr>
            <w:r>
              <w:t>5616006746</w:t>
            </w:r>
          </w:p>
        </w:tc>
        <w:tc>
          <w:tcPr>
            <w:tcW w:w="3458" w:type="dxa"/>
            <w:vAlign w:val="center"/>
          </w:tcPr>
          <w:p w:rsidR="002113F6" w:rsidRDefault="002113F6">
            <w:pPr>
              <w:pStyle w:val="ConsPlusNormal"/>
              <w:jc w:val="center"/>
            </w:pPr>
            <w:r>
              <w:t>02 N 00873 от 03.06.2020</w:t>
            </w:r>
          </w:p>
        </w:tc>
      </w:tr>
      <w:tr w:rsidR="002113F6">
        <w:tc>
          <w:tcPr>
            <w:tcW w:w="624" w:type="dxa"/>
            <w:vAlign w:val="center"/>
          </w:tcPr>
          <w:p w:rsidR="002113F6" w:rsidRDefault="002113F6">
            <w:pPr>
              <w:pStyle w:val="ConsPlusNormal"/>
              <w:jc w:val="center"/>
            </w:pPr>
            <w:r>
              <w:t>14</w:t>
            </w:r>
          </w:p>
        </w:tc>
        <w:tc>
          <w:tcPr>
            <w:tcW w:w="3118" w:type="dxa"/>
            <w:vAlign w:val="center"/>
          </w:tcPr>
          <w:p w:rsidR="002113F6" w:rsidRDefault="002113F6">
            <w:pPr>
              <w:pStyle w:val="ConsPlusNormal"/>
            </w:pPr>
            <w:r>
              <w:t>МУП ОПТС</w:t>
            </w:r>
          </w:p>
        </w:tc>
        <w:tc>
          <w:tcPr>
            <w:tcW w:w="1871" w:type="dxa"/>
            <w:vAlign w:val="center"/>
          </w:tcPr>
          <w:p w:rsidR="002113F6" w:rsidRDefault="002113F6">
            <w:pPr>
              <w:pStyle w:val="ConsPlusNormal"/>
              <w:jc w:val="center"/>
            </w:pPr>
            <w:r>
              <w:t>5615002393</w:t>
            </w:r>
          </w:p>
        </w:tc>
        <w:tc>
          <w:tcPr>
            <w:tcW w:w="3458" w:type="dxa"/>
            <w:vAlign w:val="center"/>
          </w:tcPr>
          <w:p w:rsidR="002113F6" w:rsidRDefault="002113F6">
            <w:pPr>
              <w:pStyle w:val="ConsPlusNormal"/>
              <w:jc w:val="center"/>
            </w:pPr>
            <w:r>
              <w:t>Серия 056 N 00177 от 16.05.2016</w:t>
            </w:r>
          </w:p>
        </w:tc>
      </w:tr>
      <w:tr w:rsidR="002113F6">
        <w:tc>
          <w:tcPr>
            <w:tcW w:w="624" w:type="dxa"/>
            <w:vAlign w:val="center"/>
          </w:tcPr>
          <w:p w:rsidR="002113F6" w:rsidRDefault="002113F6">
            <w:pPr>
              <w:pStyle w:val="ConsPlusNormal"/>
              <w:jc w:val="center"/>
            </w:pPr>
            <w:r>
              <w:lastRenderedPageBreak/>
              <w:t>15</w:t>
            </w:r>
          </w:p>
        </w:tc>
        <w:tc>
          <w:tcPr>
            <w:tcW w:w="3118" w:type="dxa"/>
            <w:vAlign w:val="center"/>
          </w:tcPr>
          <w:p w:rsidR="002113F6" w:rsidRDefault="002113F6">
            <w:pPr>
              <w:pStyle w:val="ConsPlusNormal"/>
            </w:pPr>
            <w:r>
              <w:t>ООО "ЭКО-КОМФОРТ"</w:t>
            </w:r>
          </w:p>
        </w:tc>
        <w:tc>
          <w:tcPr>
            <w:tcW w:w="1871" w:type="dxa"/>
            <w:vAlign w:val="center"/>
          </w:tcPr>
          <w:p w:rsidR="002113F6" w:rsidRDefault="002113F6">
            <w:pPr>
              <w:pStyle w:val="ConsPlusNormal"/>
              <w:jc w:val="center"/>
            </w:pPr>
            <w:r>
              <w:t>5610156544</w:t>
            </w:r>
          </w:p>
        </w:tc>
        <w:tc>
          <w:tcPr>
            <w:tcW w:w="3458" w:type="dxa"/>
            <w:vAlign w:val="center"/>
          </w:tcPr>
          <w:p w:rsidR="002113F6" w:rsidRDefault="002113F6">
            <w:pPr>
              <w:pStyle w:val="ConsPlusNormal"/>
              <w:jc w:val="center"/>
            </w:pPr>
            <w:r>
              <w:t>Серия 056 N 00175 от 11.05.2016</w:t>
            </w:r>
          </w:p>
        </w:tc>
      </w:tr>
      <w:tr w:rsidR="002113F6">
        <w:tc>
          <w:tcPr>
            <w:tcW w:w="624" w:type="dxa"/>
            <w:vAlign w:val="center"/>
          </w:tcPr>
          <w:p w:rsidR="002113F6" w:rsidRDefault="002113F6">
            <w:pPr>
              <w:pStyle w:val="ConsPlusNormal"/>
              <w:jc w:val="center"/>
            </w:pPr>
            <w:r>
              <w:t>16</w:t>
            </w:r>
          </w:p>
        </w:tc>
        <w:tc>
          <w:tcPr>
            <w:tcW w:w="3118" w:type="dxa"/>
            <w:vAlign w:val="center"/>
          </w:tcPr>
          <w:p w:rsidR="002113F6" w:rsidRDefault="002113F6">
            <w:pPr>
              <w:pStyle w:val="ConsPlusNormal"/>
            </w:pPr>
            <w:r>
              <w:t>ГУП "Оренбургремдорстрой"</w:t>
            </w:r>
          </w:p>
        </w:tc>
        <w:tc>
          <w:tcPr>
            <w:tcW w:w="1871" w:type="dxa"/>
            <w:vAlign w:val="center"/>
          </w:tcPr>
          <w:p w:rsidR="002113F6" w:rsidRDefault="002113F6">
            <w:pPr>
              <w:pStyle w:val="ConsPlusNormal"/>
              <w:jc w:val="center"/>
            </w:pPr>
            <w:r>
              <w:t>5610080648</w:t>
            </w:r>
          </w:p>
        </w:tc>
        <w:tc>
          <w:tcPr>
            <w:tcW w:w="3458" w:type="dxa"/>
            <w:vAlign w:val="center"/>
          </w:tcPr>
          <w:p w:rsidR="002113F6" w:rsidRDefault="002113F6">
            <w:pPr>
              <w:pStyle w:val="ConsPlusNormal"/>
              <w:jc w:val="center"/>
            </w:pPr>
            <w:r>
              <w:t>N (56)-3949-ТУ от 11.07.2017</w:t>
            </w:r>
          </w:p>
        </w:tc>
      </w:tr>
      <w:tr w:rsidR="002113F6">
        <w:tc>
          <w:tcPr>
            <w:tcW w:w="624" w:type="dxa"/>
            <w:vAlign w:val="center"/>
          </w:tcPr>
          <w:p w:rsidR="002113F6" w:rsidRDefault="002113F6">
            <w:pPr>
              <w:pStyle w:val="ConsPlusNormal"/>
              <w:jc w:val="center"/>
            </w:pPr>
            <w:r>
              <w:t>17</w:t>
            </w:r>
          </w:p>
        </w:tc>
        <w:tc>
          <w:tcPr>
            <w:tcW w:w="3118" w:type="dxa"/>
            <w:vAlign w:val="center"/>
          </w:tcPr>
          <w:p w:rsidR="002113F6" w:rsidRDefault="002113F6">
            <w:pPr>
              <w:pStyle w:val="ConsPlusNormal"/>
            </w:pPr>
            <w:r>
              <w:t>ООО "Природа-Оренбург"</w:t>
            </w:r>
          </w:p>
        </w:tc>
        <w:tc>
          <w:tcPr>
            <w:tcW w:w="1871" w:type="dxa"/>
            <w:vAlign w:val="center"/>
          </w:tcPr>
          <w:p w:rsidR="002113F6" w:rsidRDefault="002113F6">
            <w:pPr>
              <w:pStyle w:val="ConsPlusNormal"/>
              <w:jc w:val="center"/>
            </w:pPr>
            <w:r>
              <w:t>5603032393</w:t>
            </w:r>
          </w:p>
        </w:tc>
        <w:tc>
          <w:tcPr>
            <w:tcW w:w="3458" w:type="dxa"/>
            <w:vAlign w:val="center"/>
          </w:tcPr>
          <w:p w:rsidR="002113F6" w:rsidRDefault="002113F6">
            <w:pPr>
              <w:pStyle w:val="ConsPlusNormal"/>
              <w:jc w:val="center"/>
            </w:pPr>
            <w:r>
              <w:t>Серия 056 N 00187 от 02.06.2016</w:t>
            </w:r>
          </w:p>
        </w:tc>
      </w:tr>
      <w:tr w:rsidR="002113F6">
        <w:tc>
          <w:tcPr>
            <w:tcW w:w="624" w:type="dxa"/>
            <w:vAlign w:val="center"/>
          </w:tcPr>
          <w:p w:rsidR="002113F6" w:rsidRDefault="002113F6">
            <w:pPr>
              <w:pStyle w:val="ConsPlusNormal"/>
              <w:jc w:val="center"/>
            </w:pPr>
            <w:r>
              <w:t>18</w:t>
            </w:r>
          </w:p>
        </w:tc>
        <w:tc>
          <w:tcPr>
            <w:tcW w:w="3118" w:type="dxa"/>
            <w:vAlign w:val="center"/>
          </w:tcPr>
          <w:p w:rsidR="002113F6" w:rsidRDefault="002113F6">
            <w:pPr>
              <w:pStyle w:val="ConsPlusNormal"/>
            </w:pPr>
            <w:r>
              <w:t>ООО "Оренбургский радиатор"</w:t>
            </w:r>
          </w:p>
        </w:tc>
        <w:tc>
          <w:tcPr>
            <w:tcW w:w="1871" w:type="dxa"/>
            <w:vAlign w:val="center"/>
          </w:tcPr>
          <w:p w:rsidR="002113F6" w:rsidRDefault="002113F6">
            <w:pPr>
              <w:pStyle w:val="ConsPlusNormal"/>
              <w:jc w:val="center"/>
            </w:pPr>
            <w:r>
              <w:t>5612030402</w:t>
            </w:r>
          </w:p>
        </w:tc>
        <w:tc>
          <w:tcPr>
            <w:tcW w:w="3458" w:type="dxa"/>
            <w:vAlign w:val="center"/>
          </w:tcPr>
          <w:p w:rsidR="002113F6" w:rsidRDefault="002113F6">
            <w:pPr>
              <w:pStyle w:val="ConsPlusNormal"/>
              <w:jc w:val="center"/>
            </w:pPr>
            <w:r>
              <w:t>N (56)-433-ТУ от 27.06.2016</w:t>
            </w:r>
          </w:p>
        </w:tc>
      </w:tr>
      <w:tr w:rsidR="002113F6">
        <w:tc>
          <w:tcPr>
            <w:tcW w:w="624" w:type="dxa"/>
            <w:vAlign w:val="center"/>
          </w:tcPr>
          <w:p w:rsidR="002113F6" w:rsidRDefault="002113F6">
            <w:pPr>
              <w:pStyle w:val="ConsPlusNormal"/>
              <w:jc w:val="center"/>
            </w:pPr>
            <w:r>
              <w:t>19</w:t>
            </w:r>
          </w:p>
        </w:tc>
        <w:tc>
          <w:tcPr>
            <w:tcW w:w="3118" w:type="dxa"/>
            <w:vAlign w:val="center"/>
          </w:tcPr>
          <w:p w:rsidR="002113F6" w:rsidRDefault="002113F6">
            <w:pPr>
              <w:pStyle w:val="ConsPlusNormal"/>
            </w:pPr>
            <w:r>
              <w:t>ООО Орск Водоканал</w:t>
            </w:r>
          </w:p>
        </w:tc>
        <w:tc>
          <w:tcPr>
            <w:tcW w:w="1871" w:type="dxa"/>
            <w:vAlign w:val="center"/>
          </w:tcPr>
          <w:p w:rsidR="002113F6" w:rsidRDefault="002113F6">
            <w:pPr>
              <w:pStyle w:val="ConsPlusNormal"/>
              <w:jc w:val="center"/>
            </w:pPr>
            <w:r>
              <w:t>5615021332</w:t>
            </w:r>
          </w:p>
        </w:tc>
        <w:tc>
          <w:tcPr>
            <w:tcW w:w="3458" w:type="dxa"/>
            <w:vAlign w:val="center"/>
          </w:tcPr>
          <w:p w:rsidR="002113F6" w:rsidRDefault="002113F6">
            <w:pPr>
              <w:pStyle w:val="ConsPlusNormal"/>
              <w:jc w:val="center"/>
            </w:pPr>
            <w:r>
              <w:t>N (56)-473-СТУБ от 28.06.2016</w:t>
            </w:r>
          </w:p>
        </w:tc>
      </w:tr>
      <w:tr w:rsidR="002113F6">
        <w:tc>
          <w:tcPr>
            <w:tcW w:w="624" w:type="dxa"/>
            <w:vAlign w:val="center"/>
          </w:tcPr>
          <w:p w:rsidR="002113F6" w:rsidRDefault="002113F6">
            <w:pPr>
              <w:pStyle w:val="ConsPlusNormal"/>
              <w:jc w:val="center"/>
            </w:pPr>
            <w:r>
              <w:t>20</w:t>
            </w:r>
          </w:p>
        </w:tc>
        <w:tc>
          <w:tcPr>
            <w:tcW w:w="3118" w:type="dxa"/>
            <w:vAlign w:val="center"/>
          </w:tcPr>
          <w:p w:rsidR="002113F6" w:rsidRDefault="002113F6">
            <w:pPr>
              <w:pStyle w:val="ConsPlusNormal"/>
            </w:pPr>
            <w:r>
              <w:t>ООО Пром-Актив</w:t>
            </w:r>
          </w:p>
        </w:tc>
        <w:tc>
          <w:tcPr>
            <w:tcW w:w="1871" w:type="dxa"/>
            <w:vAlign w:val="center"/>
          </w:tcPr>
          <w:p w:rsidR="002113F6" w:rsidRDefault="002113F6">
            <w:pPr>
              <w:pStyle w:val="ConsPlusNormal"/>
              <w:jc w:val="center"/>
            </w:pPr>
            <w:r>
              <w:t>5610111230</w:t>
            </w:r>
          </w:p>
        </w:tc>
        <w:tc>
          <w:tcPr>
            <w:tcW w:w="3458" w:type="dxa"/>
            <w:vAlign w:val="center"/>
          </w:tcPr>
          <w:p w:rsidR="002113F6" w:rsidRDefault="002113F6">
            <w:pPr>
              <w:pStyle w:val="ConsPlusNormal"/>
              <w:jc w:val="center"/>
            </w:pPr>
            <w:r>
              <w:t>N (56)-449-ТУ от 28.06.2016</w:t>
            </w:r>
          </w:p>
        </w:tc>
      </w:tr>
      <w:tr w:rsidR="002113F6">
        <w:tc>
          <w:tcPr>
            <w:tcW w:w="624" w:type="dxa"/>
            <w:vAlign w:val="center"/>
          </w:tcPr>
          <w:p w:rsidR="002113F6" w:rsidRDefault="002113F6">
            <w:pPr>
              <w:pStyle w:val="ConsPlusNormal"/>
              <w:jc w:val="center"/>
            </w:pPr>
            <w:r>
              <w:t>21</w:t>
            </w:r>
          </w:p>
        </w:tc>
        <w:tc>
          <w:tcPr>
            <w:tcW w:w="3118" w:type="dxa"/>
            <w:vAlign w:val="center"/>
          </w:tcPr>
          <w:p w:rsidR="002113F6" w:rsidRDefault="002113F6">
            <w:pPr>
              <w:pStyle w:val="ConsPlusNormal"/>
            </w:pPr>
            <w:r>
              <w:t>АО "Уральская Сталь"</w:t>
            </w:r>
          </w:p>
        </w:tc>
        <w:tc>
          <w:tcPr>
            <w:tcW w:w="1871" w:type="dxa"/>
            <w:vAlign w:val="center"/>
          </w:tcPr>
          <w:p w:rsidR="002113F6" w:rsidRDefault="002113F6">
            <w:pPr>
              <w:pStyle w:val="ConsPlusNormal"/>
              <w:jc w:val="center"/>
            </w:pPr>
            <w:r>
              <w:t>5607019523</w:t>
            </w:r>
          </w:p>
        </w:tc>
        <w:tc>
          <w:tcPr>
            <w:tcW w:w="3458" w:type="dxa"/>
            <w:vAlign w:val="center"/>
          </w:tcPr>
          <w:p w:rsidR="002113F6" w:rsidRDefault="002113F6">
            <w:pPr>
              <w:pStyle w:val="ConsPlusNormal"/>
              <w:jc w:val="center"/>
            </w:pPr>
            <w:r>
              <w:t>N (56)-702-СТОУРБ/П от 21.06.2018</w:t>
            </w:r>
          </w:p>
        </w:tc>
      </w:tr>
      <w:tr w:rsidR="002113F6">
        <w:tc>
          <w:tcPr>
            <w:tcW w:w="624" w:type="dxa"/>
            <w:vAlign w:val="center"/>
          </w:tcPr>
          <w:p w:rsidR="002113F6" w:rsidRDefault="002113F6">
            <w:pPr>
              <w:pStyle w:val="ConsPlusNormal"/>
              <w:jc w:val="center"/>
            </w:pPr>
            <w:r>
              <w:t>22</w:t>
            </w:r>
          </w:p>
        </w:tc>
        <w:tc>
          <w:tcPr>
            <w:tcW w:w="3118" w:type="dxa"/>
            <w:vAlign w:val="center"/>
          </w:tcPr>
          <w:p w:rsidR="002113F6" w:rsidRDefault="002113F6">
            <w:pPr>
              <w:pStyle w:val="ConsPlusNormal"/>
            </w:pPr>
            <w:r>
              <w:t>ООО "Грузоперевозчик"</w:t>
            </w:r>
          </w:p>
        </w:tc>
        <w:tc>
          <w:tcPr>
            <w:tcW w:w="1871" w:type="dxa"/>
            <w:vAlign w:val="center"/>
          </w:tcPr>
          <w:p w:rsidR="002113F6" w:rsidRDefault="002113F6">
            <w:pPr>
              <w:pStyle w:val="ConsPlusNormal"/>
              <w:jc w:val="center"/>
            </w:pPr>
            <w:r>
              <w:t>5602009546</w:t>
            </w:r>
          </w:p>
        </w:tc>
        <w:tc>
          <w:tcPr>
            <w:tcW w:w="3458" w:type="dxa"/>
            <w:vAlign w:val="center"/>
          </w:tcPr>
          <w:p w:rsidR="002113F6" w:rsidRDefault="002113F6">
            <w:pPr>
              <w:pStyle w:val="ConsPlusNormal"/>
              <w:jc w:val="center"/>
            </w:pPr>
            <w:r>
              <w:t>N (56)-761-ТУ от 20.07.2016</w:t>
            </w:r>
          </w:p>
        </w:tc>
      </w:tr>
      <w:tr w:rsidR="002113F6">
        <w:tc>
          <w:tcPr>
            <w:tcW w:w="624" w:type="dxa"/>
            <w:vAlign w:val="center"/>
          </w:tcPr>
          <w:p w:rsidR="002113F6" w:rsidRDefault="002113F6">
            <w:pPr>
              <w:pStyle w:val="ConsPlusNormal"/>
              <w:jc w:val="center"/>
            </w:pPr>
            <w:r>
              <w:t>23</w:t>
            </w:r>
          </w:p>
        </w:tc>
        <w:tc>
          <w:tcPr>
            <w:tcW w:w="3118" w:type="dxa"/>
            <w:vAlign w:val="center"/>
          </w:tcPr>
          <w:p w:rsidR="002113F6" w:rsidRDefault="002113F6">
            <w:pPr>
              <w:pStyle w:val="ConsPlusNormal"/>
            </w:pPr>
            <w:r>
              <w:t>ООО "Велес"</w:t>
            </w:r>
          </w:p>
        </w:tc>
        <w:tc>
          <w:tcPr>
            <w:tcW w:w="1871" w:type="dxa"/>
            <w:vAlign w:val="center"/>
          </w:tcPr>
          <w:p w:rsidR="002113F6" w:rsidRDefault="002113F6">
            <w:pPr>
              <w:pStyle w:val="ConsPlusNormal"/>
              <w:jc w:val="center"/>
            </w:pPr>
            <w:r>
              <w:t>5603032851</w:t>
            </w:r>
          </w:p>
        </w:tc>
        <w:tc>
          <w:tcPr>
            <w:tcW w:w="3458" w:type="dxa"/>
            <w:vAlign w:val="center"/>
          </w:tcPr>
          <w:p w:rsidR="002113F6" w:rsidRDefault="002113F6">
            <w:pPr>
              <w:pStyle w:val="ConsPlusNormal"/>
              <w:jc w:val="center"/>
            </w:pPr>
            <w:r>
              <w:t>02 N 00890 от 12.08.2020</w:t>
            </w:r>
          </w:p>
        </w:tc>
      </w:tr>
      <w:tr w:rsidR="002113F6">
        <w:tc>
          <w:tcPr>
            <w:tcW w:w="624" w:type="dxa"/>
            <w:vAlign w:val="center"/>
          </w:tcPr>
          <w:p w:rsidR="002113F6" w:rsidRDefault="002113F6">
            <w:pPr>
              <w:pStyle w:val="ConsPlusNormal"/>
              <w:jc w:val="center"/>
            </w:pPr>
            <w:r>
              <w:t>24</w:t>
            </w:r>
          </w:p>
        </w:tc>
        <w:tc>
          <w:tcPr>
            <w:tcW w:w="3118" w:type="dxa"/>
            <w:vAlign w:val="center"/>
          </w:tcPr>
          <w:p w:rsidR="002113F6" w:rsidRDefault="002113F6">
            <w:pPr>
              <w:pStyle w:val="ConsPlusNormal"/>
            </w:pPr>
            <w:r>
              <w:t>АО "Оренбургнефть"</w:t>
            </w:r>
          </w:p>
        </w:tc>
        <w:tc>
          <w:tcPr>
            <w:tcW w:w="1871" w:type="dxa"/>
            <w:vAlign w:val="center"/>
          </w:tcPr>
          <w:p w:rsidR="002113F6" w:rsidRDefault="002113F6">
            <w:pPr>
              <w:pStyle w:val="ConsPlusNormal"/>
              <w:jc w:val="center"/>
            </w:pPr>
            <w:r>
              <w:t>5612002469</w:t>
            </w:r>
          </w:p>
        </w:tc>
        <w:tc>
          <w:tcPr>
            <w:tcW w:w="3458" w:type="dxa"/>
            <w:vAlign w:val="center"/>
          </w:tcPr>
          <w:p w:rsidR="002113F6" w:rsidRDefault="002113F6">
            <w:pPr>
              <w:pStyle w:val="ConsPlusNormal"/>
              <w:jc w:val="center"/>
            </w:pPr>
            <w:r>
              <w:t>(56)-874-УРБ от 27.07.2016</w:t>
            </w:r>
          </w:p>
        </w:tc>
      </w:tr>
      <w:tr w:rsidR="002113F6">
        <w:tc>
          <w:tcPr>
            <w:tcW w:w="624" w:type="dxa"/>
            <w:vAlign w:val="center"/>
          </w:tcPr>
          <w:p w:rsidR="002113F6" w:rsidRDefault="002113F6">
            <w:pPr>
              <w:pStyle w:val="ConsPlusNormal"/>
              <w:jc w:val="center"/>
            </w:pPr>
            <w:r>
              <w:t>25</w:t>
            </w:r>
          </w:p>
        </w:tc>
        <w:tc>
          <w:tcPr>
            <w:tcW w:w="3118" w:type="dxa"/>
            <w:vAlign w:val="center"/>
          </w:tcPr>
          <w:p w:rsidR="002113F6" w:rsidRDefault="002113F6">
            <w:pPr>
              <w:pStyle w:val="ConsPlusNormal"/>
            </w:pPr>
            <w:r>
              <w:t>АО "Киембаевский горно-обогатительный комбинат "Оренбургские минералы"</w:t>
            </w:r>
          </w:p>
        </w:tc>
        <w:tc>
          <w:tcPr>
            <w:tcW w:w="1871" w:type="dxa"/>
            <w:vAlign w:val="center"/>
          </w:tcPr>
          <w:p w:rsidR="002113F6" w:rsidRDefault="002113F6">
            <w:pPr>
              <w:pStyle w:val="ConsPlusNormal"/>
              <w:jc w:val="center"/>
            </w:pPr>
            <w:r>
              <w:t>5618000027</w:t>
            </w:r>
          </w:p>
        </w:tc>
        <w:tc>
          <w:tcPr>
            <w:tcW w:w="3458" w:type="dxa"/>
            <w:vAlign w:val="center"/>
          </w:tcPr>
          <w:p w:rsidR="002113F6" w:rsidRDefault="002113F6">
            <w:pPr>
              <w:pStyle w:val="ConsPlusNormal"/>
              <w:jc w:val="center"/>
            </w:pPr>
            <w:r>
              <w:t>(56)-1039-СТУРБ от 05.08.2016</w:t>
            </w:r>
          </w:p>
        </w:tc>
      </w:tr>
      <w:tr w:rsidR="002113F6">
        <w:tc>
          <w:tcPr>
            <w:tcW w:w="624" w:type="dxa"/>
            <w:vAlign w:val="center"/>
          </w:tcPr>
          <w:p w:rsidR="002113F6" w:rsidRDefault="002113F6">
            <w:pPr>
              <w:pStyle w:val="ConsPlusNormal"/>
              <w:jc w:val="center"/>
            </w:pPr>
            <w:r>
              <w:t>26</w:t>
            </w:r>
          </w:p>
        </w:tc>
        <w:tc>
          <w:tcPr>
            <w:tcW w:w="3118" w:type="dxa"/>
            <w:vAlign w:val="center"/>
          </w:tcPr>
          <w:p w:rsidR="002113F6" w:rsidRDefault="002113F6">
            <w:pPr>
              <w:pStyle w:val="ConsPlusNormal"/>
            </w:pPr>
            <w:r>
              <w:t>ООО "Южноуральская ГПК "ООО "Аккерман цемент"</w:t>
            </w:r>
          </w:p>
        </w:tc>
        <w:tc>
          <w:tcPr>
            <w:tcW w:w="1871" w:type="dxa"/>
            <w:vAlign w:val="center"/>
          </w:tcPr>
          <w:p w:rsidR="002113F6" w:rsidRDefault="002113F6">
            <w:pPr>
              <w:pStyle w:val="ConsPlusNormal"/>
              <w:jc w:val="center"/>
            </w:pPr>
            <w:r>
              <w:t>5607015014</w:t>
            </w:r>
          </w:p>
        </w:tc>
        <w:tc>
          <w:tcPr>
            <w:tcW w:w="3458" w:type="dxa"/>
            <w:vAlign w:val="center"/>
          </w:tcPr>
          <w:p w:rsidR="002113F6" w:rsidRDefault="002113F6">
            <w:pPr>
              <w:pStyle w:val="ConsPlusNormal"/>
              <w:jc w:val="center"/>
            </w:pPr>
            <w:r>
              <w:t>(02)-560934-СОУ/П от 11.02.2021</w:t>
            </w:r>
          </w:p>
        </w:tc>
      </w:tr>
      <w:tr w:rsidR="002113F6">
        <w:tc>
          <w:tcPr>
            <w:tcW w:w="624" w:type="dxa"/>
            <w:vAlign w:val="center"/>
          </w:tcPr>
          <w:p w:rsidR="002113F6" w:rsidRDefault="002113F6">
            <w:pPr>
              <w:pStyle w:val="ConsPlusNormal"/>
              <w:jc w:val="center"/>
            </w:pPr>
            <w:r>
              <w:t>27</w:t>
            </w:r>
          </w:p>
        </w:tc>
        <w:tc>
          <w:tcPr>
            <w:tcW w:w="3118" w:type="dxa"/>
            <w:vAlign w:val="center"/>
          </w:tcPr>
          <w:p w:rsidR="002113F6" w:rsidRDefault="002113F6">
            <w:pPr>
              <w:pStyle w:val="ConsPlusNormal"/>
            </w:pPr>
            <w:r>
              <w:t>ООО "Сервиснефтегаз"</w:t>
            </w:r>
          </w:p>
        </w:tc>
        <w:tc>
          <w:tcPr>
            <w:tcW w:w="1871" w:type="dxa"/>
            <w:vAlign w:val="center"/>
          </w:tcPr>
          <w:p w:rsidR="002113F6" w:rsidRDefault="002113F6">
            <w:pPr>
              <w:pStyle w:val="ConsPlusNormal"/>
              <w:jc w:val="center"/>
            </w:pPr>
            <w:r>
              <w:t>5610050690</w:t>
            </w:r>
          </w:p>
        </w:tc>
        <w:tc>
          <w:tcPr>
            <w:tcW w:w="3458" w:type="dxa"/>
            <w:vAlign w:val="center"/>
          </w:tcPr>
          <w:p w:rsidR="002113F6" w:rsidRDefault="002113F6">
            <w:pPr>
              <w:pStyle w:val="ConsPlusNormal"/>
              <w:jc w:val="center"/>
            </w:pPr>
            <w:r>
              <w:t>N (56)-1085-СТУ/П от 06.05.2019</w:t>
            </w:r>
          </w:p>
        </w:tc>
      </w:tr>
      <w:tr w:rsidR="002113F6">
        <w:tc>
          <w:tcPr>
            <w:tcW w:w="624" w:type="dxa"/>
            <w:vAlign w:val="center"/>
          </w:tcPr>
          <w:p w:rsidR="002113F6" w:rsidRDefault="002113F6">
            <w:pPr>
              <w:pStyle w:val="ConsPlusNormal"/>
              <w:jc w:val="center"/>
            </w:pPr>
            <w:r>
              <w:t>28</w:t>
            </w:r>
          </w:p>
        </w:tc>
        <w:tc>
          <w:tcPr>
            <w:tcW w:w="3118" w:type="dxa"/>
            <w:vAlign w:val="center"/>
          </w:tcPr>
          <w:p w:rsidR="002113F6" w:rsidRDefault="002113F6">
            <w:pPr>
              <w:pStyle w:val="ConsPlusNormal"/>
            </w:pPr>
            <w:r>
              <w:t>АО "МК ОРМЕТО-ЮУМЗ"</w:t>
            </w:r>
          </w:p>
        </w:tc>
        <w:tc>
          <w:tcPr>
            <w:tcW w:w="1871" w:type="dxa"/>
            <w:vAlign w:val="center"/>
          </w:tcPr>
          <w:p w:rsidR="002113F6" w:rsidRDefault="002113F6">
            <w:pPr>
              <w:pStyle w:val="ConsPlusNormal"/>
              <w:jc w:val="center"/>
            </w:pPr>
            <w:r>
              <w:t>5615016741</w:t>
            </w:r>
          </w:p>
        </w:tc>
        <w:tc>
          <w:tcPr>
            <w:tcW w:w="3458" w:type="dxa"/>
            <w:vAlign w:val="center"/>
          </w:tcPr>
          <w:p w:rsidR="002113F6" w:rsidRDefault="002113F6">
            <w:pPr>
              <w:pStyle w:val="ConsPlusNormal"/>
              <w:jc w:val="center"/>
            </w:pPr>
            <w:r>
              <w:t>N (56)-1383-ТОУБ от 23.08.2016</w:t>
            </w:r>
          </w:p>
        </w:tc>
      </w:tr>
      <w:tr w:rsidR="002113F6">
        <w:tc>
          <w:tcPr>
            <w:tcW w:w="624" w:type="dxa"/>
            <w:vAlign w:val="center"/>
          </w:tcPr>
          <w:p w:rsidR="002113F6" w:rsidRDefault="002113F6">
            <w:pPr>
              <w:pStyle w:val="ConsPlusNormal"/>
              <w:jc w:val="center"/>
            </w:pPr>
            <w:r>
              <w:t>29</w:t>
            </w:r>
          </w:p>
        </w:tc>
        <w:tc>
          <w:tcPr>
            <w:tcW w:w="3118" w:type="dxa"/>
            <w:vAlign w:val="center"/>
          </w:tcPr>
          <w:p w:rsidR="002113F6" w:rsidRDefault="002113F6">
            <w:pPr>
              <w:pStyle w:val="ConsPlusNormal"/>
            </w:pPr>
            <w:r>
              <w:t>ПАО "Гайский ГОК"</w:t>
            </w:r>
          </w:p>
        </w:tc>
        <w:tc>
          <w:tcPr>
            <w:tcW w:w="1871" w:type="dxa"/>
            <w:vAlign w:val="center"/>
          </w:tcPr>
          <w:p w:rsidR="002113F6" w:rsidRDefault="002113F6">
            <w:pPr>
              <w:pStyle w:val="ConsPlusNormal"/>
              <w:jc w:val="center"/>
            </w:pPr>
            <w:r>
              <w:t>5604000700</w:t>
            </w:r>
          </w:p>
        </w:tc>
        <w:tc>
          <w:tcPr>
            <w:tcW w:w="3458" w:type="dxa"/>
            <w:vAlign w:val="center"/>
          </w:tcPr>
          <w:p w:rsidR="002113F6" w:rsidRDefault="002113F6">
            <w:pPr>
              <w:pStyle w:val="ConsPlusNormal"/>
              <w:jc w:val="center"/>
            </w:pPr>
            <w:r>
              <w:t>N (56)-1397-ТОУБ от 19.10.2016</w:t>
            </w:r>
          </w:p>
        </w:tc>
      </w:tr>
      <w:tr w:rsidR="002113F6">
        <w:tc>
          <w:tcPr>
            <w:tcW w:w="624" w:type="dxa"/>
            <w:vAlign w:val="center"/>
          </w:tcPr>
          <w:p w:rsidR="002113F6" w:rsidRDefault="002113F6">
            <w:pPr>
              <w:pStyle w:val="ConsPlusNormal"/>
              <w:jc w:val="center"/>
            </w:pPr>
            <w:r>
              <w:t>30</w:t>
            </w:r>
          </w:p>
        </w:tc>
        <w:tc>
          <w:tcPr>
            <w:tcW w:w="3118" w:type="dxa"/>
            <w:vAlign w:val="center"/>
          </w:tcPr>
          <w:p w:rsidR="002113F6" w:rsidRDefault="002113F6">
            <w:pPr>
              <w:pStyle w:val="ConsPlusNormal"/>
            </w:pPr>
            <w:r>
              <w:t>ООО "ТОРГРЕСУРС"</w:t>
            </w:r>
          </w:p>
        </w:tc>
        <w:tc>
          <w:tcPr>
            <w:tcW w:w="1871" w:type="dxa"/>
            <w:vAlign w:val="center"/>
          </w:tcPr>
          <w:p w:rsidR="002113F6" w:rsidRDefault="002113F6">
            <w:pPr>
              <w:pStyle w:val="ConsPlusNormal"/>
              <w:jc w:val="center"/>
            </w:pPr>
            <w:r>
              <w:t>5638069651</w:t>
            </w:r>
          </w:p>
        </w:tc>
        <w:tc>
          <w:tcPr>
            <w:tcW w:w="3458" w:type="dxa"/>
            <w:vAlign w:val="center"/>
          </w:tcPr>
          <w:p w:rsidR="002113F6" w:rsidRDefault="002113F6">
            <w:pPr>
              <w:pStyle w:val="ConsPlusNormal"/>
              <w:jc w:val="center"/>
            </w:pPr>
            <w:r>
              <w:t>N (56)-1499-СТУБ от 12.09.2016</w:t>
            </w:r>
          </w:p>
        </w:tc>
      </w:tr>
      <w:tr w:rsidR="002113F6">
        <w:tc>
          <w:tcPr>
            <w:tcW w:w="624" w:type="dxa"/>
            <w:vAlign w:val="center"/>
          </w:tcPr>
          <w:p w:rsidR="002113F6" w:rsidRDefault="002113F6">
            <w:pPr>
              <w:pStyle w:val="ConsPlusNormal"/>
              <w:jc w:val="center"/>
            </w:pPr>
            <w:r>
              <w:t>31</w:t>
            </w:r>
          </w:p>
        </w:tc>
        <w:tc>
          <w:tcPr>
            <w:tcW w:w="3118" w:type="dxa"/>
            <w:vAlign w:val="center"/>
          </w:tcPr>
          <w:p w:rsidR="002113F6" w:rsidRDefault="002113F6">
            <w:pPr>
              <w:pStyle w:val="ConsPlusNormal"/>
            </w:pPr>
            <w:r>
              <w:t>ООО "Центр"</w:t>
            </w:r>
          </w:p>
        </w:tc>
        <w:tc>
          <w:tcPr>
            <w:tcW w:w="1871" w:type="dxa"/>
            <w:vAlign w:val="center"/>
          </w:tcPr>
          <w:p w:rsidR="002113F6" w:rsidRDefault="002113F6">
            <w:pPr>
              <w:pStyle w:val="ConsPlusNormal"/>
              <w:jc w:val="center"/>
            </w:pPr>
            <w:r>
              <w:t>5907022936</w:t>
            </w:r>
          </w:p>
        </w:tc>
        <w:tc>
          <w:tcPr>
            <w:tcW w:w="3458" w:type="dxa"/>
            <w:vAlign w:val="center"/>
          </w:tcPr>
          <w:p w:rsidR="002113F6" w:rsidRDefault="002113F6">
            <w:pPr>
              <w:pStyle w:val="ConsPlusNormal"/>
              <w:jc w:val="center"/>
            </w:pPr>
            <w:r>
              <w:t>N (56)-1538-СТОУБ от 15.09.2016</w:t>
            </w:r>
          </w:p>
        </w:tc>
      </w:tr>
      <w:tr w:rsidR="002113F6">
        <w:tc>
          <w:tcPr>
            <w:tcW w:w="624" w:type="dxa"/>
            <w:vAlign w:val="center"/>
          </w:tcPr>
          <w:p w:rsidR="002113F6" w:rsidRDefault="002113F6">
            <w:pPr>
              <w:pStyle w:val="ConsPlusNormal"/>
              <w:jc w:val="center"/>
            </w:pPr>
            <w:r>
              <w:t>32</w:t>
            </w:r>
          </w:p>
        </w:tc>
        <w:tc>
          <w:tcPr>
            <w:tcW w:w="3118" w:type="dxa"/>
            <w:vAlign w:val="center"/>
          </w:tcPr>
          <w:p w:rsidR="002113F6" w:rsidRDefault="002113F6">
            <w:pPr>
              <w:pStyle w:val="ConsPlusNormal"/>
            </w:pPr>
            <w:r>
              <w:t>ООО "ПромЭко"</w:t>
            </w:r>
          </w:p>
        </w:tc>
        <w:tc>
          <w:tcPr>
            <w:tcW w:w="1871" w:type="dxa"/>
            <w:vAlign w:val="center"/>
          </w:tcPr>
          <w:p w:rsidR="002113F6" w:rsidRDefault="002113F6">
            <w:pPr>
              <w:pStyle w:val="ConsPlusNormal"/>
              <w:jc w:val="center"/>
            </w:pPr>
            <w:r>
              <w:t>5625022053</w:t>
            </w:r>
          </w:p>
        </w:tc>
        <w:tc>
          <w:tcPr>
            <w:tcW w:w="3458" w:type="dxa"/>
            <w:vAlign w:val="center"/>
          </w:tcPr>
          <w:p w:rsidR="002113F6" w:rsidRDefault="002113F6">
            <w:pPr>
              <w:pStyle w:val="ConsPlusNormal"/>
              <w:jc w:val="center"/>
            </w:pPr>
            <w:r>
              <w:t>(02)-560917-СТОУ/П от 01.12.2020</w:t>
            </w:r>
          </w:p>
        </w:tc>
      </w:tr>
      <w:tr w:rsidR="002113F6">
        <w:tc>
          <w:tcPr>
            <w:tcW w:w="624" w:type="dxa"/>
            <w:vAlign w:val="center"/>
          </w:tcPr>
          <w:p w:rsidR="002113F6" w:rsidRDefault="002113F6">
            <w:pPr>
              <w:pStyle w:val="ConsPlusNormal"/>
              <w:jc w:val="center"/>
            </w:pPr>
            <w:r>
              <w:t>33</w:t>
            </w:r>
          </w:p>
        </w:tc>
        <w:tc>
          <w:tcPr>
            <w:tcW w:w="3118" w:type="dxa"/>
            <w:vAlign w:val="center"/>
          </w:tcPr>
          <w:p w:rsidR="002113F6" w:rsidRDefault="002113F6">
            <w:pPr>
              <w:pStyle w:val="ConsPlusNormal"/>
            </w:pPr>
            <w:r>
              <w:t>ООО "Газпром добыча Оренбург"</w:t>
            </w:r>
          </w:p>
        </w:tc>
        <w:tc>
          <w:tcPr>
            <w:tcW w:w="1871" w:type="dxa"/>
            <w:vAlign w:val="center"/>
          </w:tcPr>
          <w:p w:rsidR="002113F6" w:rsidRDefault="002113F6">
            <w:pPr>
              <w:pStyle w:val="ConsPlusNormal"/>
              <w:jc w:val="center"/>
            </w:pPr>
            <w:r>
              <w:t>5610058025</w:t>
            </w:r>
          </w:p>
        </w:tc>
        <w:tc>
          <w:tcPr>
            <w:tcW w:w="3458" w:type="dxa"/>
            <w:vAlign w:val="center"/>
          </w:tcPr>
          <w:p w:rsidR="002113F6" w:rsidRDefault="002113F6">
            <w:pPr>
              <w:pStyle w:val="ConsPlusNormal"/>
              <w:jc w:val="center"/>
            </w:pPr>
            <w:r>
              <w:t>N (56)-2200-СТОУБР/П от 27.06.2019</w:t>
            </w:r>
          </w:p>
        </w:tc>
      </w:tr>
      <w:tr w:rsidR="002113F6">
        <w:tc>
          <w:tcPr>
            <w:tcW w:w="624" w:type="dxa"/>
            <w:vAlign w:val="center"/>
          </w:tcPr>
          <w:p w:rsidR="002113F6" w:rsidRDefault="002113F6">
            <w:pPr>
              <w:pStyle w:val="ConsPlusNormal"/>
              <w:jc w:val="center"/>
            </w:pPr>
            <w:r>
              <w:t>34</w:t>
            </w:r>
          </w:p>
        </w:tc>
        <w:tc>
          <w:tcPr>
            <w:tcW w:w="3118" w:type="dxa"/>
            <w:vAlign w:val="center"/>
          </w:tcPr>
          <w:p w:rsidR="002113F6" w:rsidRDefault="002113F6">
            <w:pPr>
              <w:pStyle w:val="ConsPlusNormal"/>
            </w:pPr>
            <w:r>
              <w:t>ООО "НЩЗ"</w:t>
            </w:r>
          </w:p>
        </w:tc>
        <w:tc>
          <w:tcPr>
            <w:tcW w:w="1871" w:type="dxa"/>
            <w:vAlign w:val="center"/>
          </w:tcPr>
          <w:p w:rsidR="002113F6" w:rsidRDefault="002113F6">
            <w:pPr>
              <w:pStyle w:val="ConsPlusNormal"/>
              <w:jc w:val="center"/>
            </w:pPr>
            <w:r>
              <w:t>5607020254</w:t>
            </w:r>
          </w:p>
        </w:tc>
        <w:tc>
          <w:tcPr>
            <w:tcW w:w="3458" w:type="dxa"/>
            <w:vAlign w:val="center"/>
          </w:tcPr>
          <w:p w:rsidR="002113F6" w:rsidRDefault="002113F6">
            <w:pPr>
              <w:pStyle w:val="ConsPlusNormal"/>
              <w:jc w:val="center"/>
            </w:pPr>
            <w:r>
              <w:t>N (56)-2448-ТУ от 16.12.2016</w:t>
            </w:r>
          </w:p>
        </w:tc>
      </w:tr>
      <w:tr w:rsidR="002113F6">
        <w:tc>
          <w:tcPr>
            <w:tcW w:w="624" w:type="dxa"/>
            <w:vAlign w:val="center"/>
          </w:tcPr>
          <w:p w:rsidR="002113F6" w:rsidRDefault="002113F6">
            <w:pPr>
              <w:pStyle w:val="ConsPlusNormal"/>
              <w:jc w:val="center"/>
            </w:pPr>
            <w:r>
              <w:t>35</w:t>
            </w:r>
          </w:p>
        </w:tc>
        <w:tc>
          <w:tcPr>
            <w:tcW w:w="3118" w:type="dxa"/>
            <w:vAlign w:val="center"/>
          </w:tcPr>
          <w:p w:rsidR="002113F6" w:rsidRDefault="002113F6">
            <w:pPr>
              <w:pStyle w:val="ConsPlusNormal"/>
            </w:pPr>
            <w:r>
              <w:t>ООО "Терминал"</w:t>
            </w:r>
          </w:p>
        </w:tc>
        <w:tc>
          <w:tcPr>
            <w:tcW w:w="1871" w:type="dxa"/>
            <w:vAlign w:val="center"/>
          </w:tcPr>
          <w:p w:rsidR="002113F6" w:rsidRDefault="002113F6">
            <w:pPr>
              <w:pStyle w:val="ConsPlusNormal"/>
              <w:jc w:val="center"/>
            </w:pPr>
            <w:r>
              <w:t>5636004923</w:t>
            </w:r>
          </w:p>
        </w:tc>
        <w:tc>
          <w:tcPr>
            <w:tcW w:w="3458" w:type="dxa"/>
            <w:vAlign w:val="center"/>
          </w:tcPr>
          <w:p w:rsidR="002113F6" w:rsidRDefault="002113F6">
            <w:pPr>
              <w:pStyle w:val="ConsPlusNormal"/>
              <w:jc w:val="center"/>
            </w:pPr>
            <w:r>
              <w:t>N (56)-2761-У от 25.01.2017</w:t>
            </w:r>
          </w:p>
        </w:tc>
      </w:tr>
      <w:tr w:rsidR="002113F6">
        <w:tc>
          <w:tcPr>
            <w:tcW w:w="624" w:type="dxa"/>
            <w:vAlign w:val="center"/>
          </w:tcPr>
          <w:p w:rsidR="002113F6" w:rsidRDefault="002113F6">
            <w:pPr>
              <w:pStyle w:val="ConsPlusNormal"/>
              <w:jc w:val="center"/>
            </w:pPr>
            <w:r>
              <w:t>36</w:t>
            </w:r>
          </w:p>
        </w:tc>
        <w:tc>
          <w:tcPr>
            <w:tcW w:w="3118" w:type="dxa"/>
            <w:vAlign w:val="center"/>
          </w:tcPr>
          <w:p w:rsidR="002113F6" w:rsidRDefault="002113F6">
            <w:pPr>
              <w:pStyle w:val="ConsPlusNormal"/>
            </w:pPr>
            <w:r>
              <w:t>ООО "ЭКОТЕХНОСЕРВИС"</w:t>
            </w:r>
          </w:p>
        </w:tc>
        <w:tc>
          <w:tcPr>
            <w:tcW w:w="1871" w:type="dxa"/>
            <w:vAlign w:val="center"/>
          </w:tcPr>
          <w:p w:rsidR="002113F6" w:rsidRDefault="002113F6">
            <w:pPr>
              <w:pStyle w:val="ConsPlusNormal"/>
              <w:jc w:val="center"/>
            </w:pPr>
            <w:r>
              <w:t>5602023149</w:t>
            </w:r>
          </w:p>
        </w:tc>
        <w:tc>
          <w:tcPr>
            <w:tcW w:w="3458" w:type="dxa"/>
            <w:vAlign w:val="center"/>
          </w:tcPr>
          <w:p w:rsidR="002113F6" w:rsidRDefault="002113F6">
            <w:pPr>
              <w:pStyle w:val="ConsPlusNormal"/>
              <w:jc w:val="center"/>
            </w:pPr>
            <w:r>
              <w:t>N (56)-2786-СТОУ от 26.01.2017</w:t>
            </w:r>
          </w:p>
        </w:tc>
      </w:tr>
      <w:tr w:rsidR="002113F6">
        <w:tc>
          <w:tcPr>
            <w:tcW w:w="624" w:type="dxa"/>
            <w:vAlign w:val="center"/>
          </w:tcPr>
          <w:p w:rsidR="002113F6" w:rsidRDefault="002113F6">
            <w:pPr>
              <w:pStyle w:val="ConsPlusNormal"/>
              <w:jc w:val="center"/>
            </w:pPr>
            <w:r>
              <w:t>37</w:t>
            </w:r>
          </w:p>
        </w:tc>
        <w:tc>
          <w:tcPr>
            <w:tcW w:w="3118" w:type="dxa"/>
            <w:vAlign w:val="center"/>
          </w:tcPr>
          <w:p w:rsidR="002113F6" w:rsidRDefault="002113F6">
            <w:pPr>
              <w:pStyle w:val="ConsPlusNormal"/>
            </w:pPr>
            <w:r>
              <w:t>ГУП "ОКЭС"</w:t>
            </w:r>
          </w:p>
        </w:tc>
        <w:tc>
          <w:tcPr>
            <w:tcW w:w="1871" w:type="dxa"/>
            <w:vAlign w:val="center"/>
          </w:tcPr>
          <w:p w:rsidR="002113F6" w:rsidRDefault="002113F6">
            <w:pPr>
              <w:pStyle w:val="ConsPlusNormal"/>
              <w:jc w:val="center"/>
            </w:pPr>
            <w:r>
              <w:t>5611001494</w:t>
            </w:r>
          </w:p>
        </w:tc>
        <w:tc>
          <w:tcPr>
            <w:tcW w:w="3458" w:type="dxa"/>
            <w:vAlign w:val="center"/>
          </w:tcPr>
          <w:p w:rsidR="002113F6" w:rsidRDefault="002113F6">
            <w:pPr>
              <w:pStyle w:val="ConsPlusNormal"/>
              <w:jc w:val="center"/>
            </w:pPr>
            <w:r>
              <w:t>N (56)-1764-ТОУ(П) от 10.03.2017</w:t>
            </w:r>
          </w:p>
        </w:tc>
      </w:tr>
      <w:tr w:rsidR="002113F6">
        <w:tc>
          <w:tcPr>
            <w:tcW w:w="624" w:type="dxa"/>
            <w:vAlign w:val="center"/>
          </w:tcPr>
          <w:p w:rsidR="002113F6" w:rsidRDefault="002113F6">
            <w:pPr>
              <w:pStyle w:val="ConsPlusNormal"/>
              <w:jc w:val="center"/>
            </w:pPr>
            <w:r>
              <w:t>38</w:t>
            </w:r>
          </w:p>
        </w:tc>
        <w:tc>
          <w:tcPr>
            <w:tcW w:w="3118" w:type="dxa"/>
            <w:vAlign w:val="center"/>
          </w:tcPr>
          <w:p w:rsidR="002113F6" w:rsidRDefault="002113F6">
            <w:pPr>
              <w:pStyle w:val="ConsPlusNormal"/>
            </w:pPr>
            <w:r>
              <w:t>АО "Преображенскнефть"</w:t>
            </w:r>
          </w:p>
        </w:tc>
        <w:tc>
          <w:tcPr>
            <w:tcW w:w="1871" w:type="dxa"/>
            <w:vAlign w:val="center"/>
          </w:tcPr>
          <w:p w:rsidR="002113F6" w:rsidRDefault="002113F6">
            <w:pPr>
              <w:pStyle w:val="ConsPlusNormal"/>
              <w:jc w:val="center"/>
            </w:pPr>
            <w:r>
              <w:t>5612016253</w:t>
            </w:r>
          </w:p>
        </w:tc>
        <w:tc>
          <w:tcPr>
            <w:tcW w:w="3458" w:type="dxa"/>
            <w:vAlign w:val="center"/>
          </w:tcPr>
          <w:p w:rsidR="002113F6" w:rsidRDefault="002113F6">
            <w:pPr>
              <w:pStyle w:val="ConsPlusNormal"/>
              <w:jc w:val="center"/>
            </w:pPr>
            <w:r>
              <w:t>N (56)-4003-У от 20.07.2017</w:t>
            </w:r>
          </w:p>
        </w:tc>
      </w:tr>
      <w:tr w:rsidR="002113F6">
        <w:tc>
          <w:tcPr>
            <w:tcW w:w="624" w:type="dxa"/>
            <w:vAlign w:val="center"/>
          </w:tcPr>
          <w:p w:rsidR="002113F6" w:rsidRDefault="002113F6">
            <w:pPr>
              <w:pStyle w:val="ConsPlusNormal"/>
              <w:jc w:val="center"/>
            </w:pPr>
            <w:r>
              <w:t>39</w:t>
            </w:r>
          </w:p>
        </w:tc>
        <w:tc>
          <w:tcPr>
            <w:tcW w:w="3118" w:type="dxa"/>
            <w:vAlign w:val="center"/>
          </w:tcPr>
          <w:p w:rsidR="002113F6" w:rsidRDefault="002113F6">
            <w:pPr>
              <w:pStyle w:val="ConsPlusNormal"/>
            </w:pPr>
            <w:r>
              <w:t>Глава КФХ ИП Курах Н.В.</w:t>
            </w:r>
          </w:p>
        </w:tc>
        <w:tc>
          <w:tcPr>
            <w:tcW w:w="1871" w:type="dxa"/>
            <w:vAlign w:val="center"/>
          </w:tcPr>
          <w:p w:rsidR="002113F6" w:rsidRDefault="002113F6">
            <w:pPr>
              <w:pStyle w:val="ConsPlusNormal"/>
              <w:jc w:val="center"/>
            </w:pPr>
            <w:r>
              <w:t>561000337640</w:t>
            </w:r>
          </w:p>
        </w:tc>
        <w:tc>
          <w:tcPr>
            <w:tcW w:w="3458" w:type="dxa"/>
            <w:vAlign w:val="center"/>
          </w:tcPr>
          <w:p w:rsidR="002113F6" w:rsidRDefault="002113F6">
            <w:pPr>
              <w:pStyle w:val="ConsPlusNormal"/>
              <w:jc w:val="center"/>
            </w:pPr>
            <w:r>
              <w:t>N (56)-4101-СТУ от 03.08.2017</w:t>
            </w:r>
          </w:p>
        </w:tc>
      </w:tr>
      <w:tr w:rsidR="002113F6">
        <w:tc>
          <w:tcPr>
            <w:tcW w:w="624" w:type="dxa"/>
            <w:vAlign w:val="center"/>
          </w:tcPr>
          <w:p w:rsidR="002113F6" w:rsidRDefault="002113F6">
            <w:pPr>
              <w:pStyle w:val="ConsPlusNormal"/>
              <w:jc w:val="center"/>
            </w:pPr>
            <w:r>
              <w:t>40</w:t>
            </w:r>
          </w:p>
        </w:tc>
        <w:tc>
          <w:tcPr>
            <w:tcW w:w="3118" w:type="dxa"/>
            <w:vAlign w:val="center"/>
          </w:tcPr>
          <w:p w:rsidR="002113F6" w:rsidRDefault="002113F6">
            <w:pPr>
              <w:pStyle w:val="ConsPlusNormal"/>
            </w:pPr>
            <w:r>
              <w:t>ООО "ПК "Живая Планета"</w:t>
            </w:r>
          </w:p>
        </w:tc>
        <w:tc>
          <w:tcPr>
            <w:tcW w:w="1871" w:type="dxa"/>
            <w:vAlign w:val="center"/>
          </w:tcPr>
          <w:p w:rsidR="002113F6" w:rsidRDefault="002113F6">
            <w:pPr>
              <w:pStyle w:val="ConsPlusNormal"/>
              <w:jc w:val="center"/>
            </w:pPr>
            <w:r>
              <w:t>5638032130</w:t>
            </w:r>
          </w:p>
        </w:tc>
        <w:tc>
          <w:tcPr>
            <w:tcW w:w="3458" w:type="dxa"/>
            <w:vAlign w:val="center"/>
          </w:tcPr>
          <w:p w:rsidR="002113F6" w:rsidRDefault="002113F6">
            <w:pPr>
              <w:pStyle w:val="ConsPlusNormal"/>
              <w:jc w:val="center"/>
            </w:pPr>
            <w:r>
              <w:t>N (56)-4172-СТОУБ/П от 02.07.2019</w:t>
            </w:r>
          </w:p>
        </w:tc>
      </w:tr>
      <w:tr w:rsidR="002113F6">
        <w:tc>
          <w:tcPr>
            <w:tcW w:w="624" w:type="dxa"/>
            <w:vAlign w:val="center"/>
          </w:tcPr>
          <w:p w:rsidR="002113F6" w:rsidRDefault="002113F6">
            <w:pPr>
              <w:pStyle w:val="ConsPlusNormal"/>
              <w:jc w:val="center"/>
            </w:pPr>
            <w:r>
              <w:t>41</w:t>
            </w:r>
          </w:p>
        </w:tc>
        <w:tc>
          <w:tcPr>
            <w:tcW w:w="3118" w:type="dxa"/>
            <w:vAlign w:val="center"/>
          </w:tcPr>
          <w:p w:rsidR="002113F6" w:rsidRDefault="002113F6">
            <w:pPr>
              <w:pStyle w:val="ConsPlusNormal"/>
            </w:pPr>
            <w:r>
              <w:t>АО "БМЗ"</w:t>
            </w:r>
          </w:p>
        </w:tc>
        <w:tc>
          <w:tcPr>
            <w:tcW w:w="1871" w:type="dxa"/>
            <w:vAlign w:val="center"/>
          </w:tcPr>
          <w:p w:rsidR="002113F6" w:rsidRDefault="002113F6">
            <w:pPr>
              <w:pStyle w:val="ConsPlusNormal"/>
              <w:jc w:val="center"/>
            </w:pPr>
            <w:r>
              <w:t>5653000012</w:t>
            </w:r>
          </w:p>
        </w:tc>
        <w:tc>
          <w:tcPr>
            <w:tcW w:w="3458" w:type="dxa"/>
            <w:vAlign w:val="center"/>
          </w:tcPr>
          <w:p w:rsidR="002113F6" w:rsidRDefault="002113F6">
            <w:pPr>
              <w:pStyle w:val="ConsPlusNormal"/>
              <w:jc w:val="center"/>
            </w:pPr>
            <w:r>
              <w:t>N (56)-4173-ТУ от 14.08.2017</w:t>
            </w:r>
          </w:p>
        </w:tc>
      </w:tr>
      <w:tr w:rsidR="002113F6">
        <w:tc>
          <w:tcPr>
            <w:tcW w:w="624" w:type="dxa"/>
            <w:vAlign w:val="center"/>
          </w:tcPr>
          <w:p w:rsidR="002113F6" w:rsidRDefault="002113F6">
            <w:pPr>
              <w:pStyle w:val="ConsPlusNormal"/>
              <w:jc w:val="center"/>
            </w:pPr>
            <w:r>
              <w:lastRenderedPageBreak/>
              <w:t>42</w:t>
            </w:r>
          </w:p>
        </w:tc>
        <w:tc>
          <w:tcPr>
            <w:tcW w:w="3118" w:type="dxa"/>
            <w:vAlign w:val="center"/>
          </w:tcPr>
          <w:p w:rsidR="002113F6" w:rsidRDefault="002113F6">
            <w:pPr>
              <w:pStyle w:val="ConsPlusNormal"/>
            </w:pPr>
            <w:r>
              <w:t>ООО "ЭКО"</w:t>
            </w:r>
          </w:p>
        </w:tc>
        <w:tc>
          <w:tcPr>
            <w:tcW w:w="1871" w:type="dxa"/>
            <w:vAlign w:val="center"/>
          </w:tcPr>
          <w:p w:rsidR="002113F6" w:rsidRDefault="002113F6">
            <w:pPr>
              <w:pStyle w:val="ConsPlusNormal"/>
              <w:jc w:val="center"/>
            </w:pPr>
            <w:r>
              <w:t>5614078495</w:t>
            </w:r>
          </w:p>
        </w:tc>
        <w:tc>
          <w:tcPr>
            <w:tcW w:w="3458" w:type="dxa"/>
            <w:vAlign w:val="center"/>
          </w:tcPr>
          <w:p w:rsidR="002113F6" w:rsidRDefault="002113F6">
            <w:pPr>
              <w:pStyle w:val="ConsPlusNormal"/>
              <w:jc w:val="center"/>
            </w:pPr>
            <w:r>
              <w:t>N (56)-4404-СТОУ от 19.09.2017</w:t>
            </w:r>
          </w:p>
        </w:tc>
      </w:tr>
      <w:tr w:rsidR="002113F6">
        <w:tc>
          <w:tcPr>
            <w:tcW w:w="624" w:type="dxa"/>
            <w:vAlign w:val="center"/>
          </w:tcPr>
          <w:p w:rsidR="002113F6" w:rsidRDefault="002113F6">
            <w:pPr>
              <w:pStyle w:val="ConsPlusNormal"/>
              <w:jc w:val="center"/>
            </w:pPr>
            <w:r>
              <w:t>43</w:t>
            </w:r>
          </w:p>
        </w:tc>
        <w:tc>
          <w:tcPr>
            <w:tcW w:w="3118" w:type="dxa"/>
            <w:vAlign w:val="center"/>
          </w:tcPr>
          <w:p w:rsidR="002113F6" w:rsidRDefault="002113F6">
            <w:pPr>
              <w:pStyle w:val="ConsPlusNormal"/>
            </w:pPr>
            <w:r>
              <w:t>ООО "РТИ-Сервис"</w:t>
            </w:r>
          </w:p>
        </w:tc>
        <w:tc>
          <w:tcPr>
            <w:tcW w:w="1871" w:type="dxa"/>
            <w:vAlign w:val="center"/>
          </w:tcPr>
          <w:p w:rsidR="002113F6" w:rsidRDefault="002113F6">
            <w:pPr>
              <w:pStyle w:val="ConsPlusNormal"/>
              <w:jc w:val="center"/>
            </w:pPr>
            <w:r>
              <w:t>5603038966</w:t>
            </w:r>
          </w:p>
        </w:tc>
        <w:tc>
          <w:tcPr>
            <w:tcW w:w="3458" w:type="dxa"/>
            <w:vAlign w:val="center"/>
          </w:tcPr>
          <w:p w:rsidR="002113F6" w:rsidRDefault="002113F6">
            <w:pPr>
              <w:pStyle w:val="ConsPlusNormal"/>
              <w:jc w:val="center"/>
            </w:pPr>
            <w:r>
              <w:t>N (56)-5512-СОУ от 13.04.2018</w:t>
            </w:r>
          </w:p>
        </w:tc>
      </w:tr>
      <w:tr w:rsidR="002113F6">
        <w:tc>
          <w:tcPr>
            <w:tcW w:w="624" w:type="dxa"/>
            <w:vAlign w:val="center"/>
          </w:tcPr>
          <w:p w:rsidR="002113F6" w:rsidRDefault="002113F6">
            <w:pPr>
              <w:pStyle w:val="ConsPlusNormal"/>
              <w:jc w:val="center"/>
            </w:pPr>
            <w:r>
              <w:t>44</w:t>
            </w:r>
          </w:p>
        </w:tc>
        <w:tc>
          <w:tcPr>
            <w:tcW w:w="3118" w:type="dxa"/>
            <w:vAlign w:val="center"/>
          </w:tcPr>
          <w:p w:rsidR="002113F6" w:rsidRDefault="002113F6">
            <w:pPr>
              <w:pStyle w:val="ConsPlusNormal"/>
            </w:pPr>
            <w:r>
              <w:t>ООО "СФНЗ"</w:t>
            </w:r>
          </w:p>
        </w:tc>
        <w:tc>
          <w:tcPr>
            <w:tcW w:w="1871" w:type="dxa"/>
            <w:vAlign w:val="center"/>
          </w:tcPr>
          <w:p w:rsidR="002113F6" w:rsidRDefault="002113F6">
            <w:pPr>
              <w:pStyle w:val="ConsPlusNormal"/>
              <w:jc w:val="center"/>
            </w:pPr>
            <w:r>
              <w:t>5610088414</w:t>
            </w:r>
          </w:p>
        </w:tc>
        <w:tc>
          <w:tcPr>
            <w:tcW w:w="3458" w:type="dxa"/>
            <w:vAlign w:val="center"/>
          </w:tcPr>
          <w:p w:rsidR="002113F6" w:rsidRDefault="002113F6">
            <w:pPr>
              <w:pStyle w:val="ConsPlusNormal"/>
              <w:jc w:val="center"/>
            </w:pPr>
            <w:r>
              <w:t>N (56)-6357-СТОУ от 28.09.2018</w:t>
            </w:r>
          </w:p>
        </w:tc>
      </w:tr>
      <w:tr w:rsidR="002113F6">
        <w:tc>
          <w:tcPr>
            <w:tcW w:w="624" w:type="dxa"/>
            <w:vAlign w:val="center"/>
          </w:tcPr>
          <w:p w:rsidR="002113F6" w:rsidRDefault="002113F6">
            <w:pPr>
              <w:pStyle w:val="ConsPlusNormal"/>
              <w:jc w:val="center"/>
            </w:pPr>
            <w:r>
              <w:t>45</w:t>
            </w:r>
          </w:p>
        </w:tc>
        <w:tc>
          <w:tcPr>
            <w:tcW w:w="3118" w:type="dxa"/>
            <w:vAlign w:val="center"/>
          </w:tcPr>
          <w:p w:rsidR="002113F6" w:rsidRDefault="002113F6">
            <w:pPr>
              <w:pStyle w:val="ConsPlusNormal"/>
            </w:pPr>
            <w:r>
              <w:t>ООО "ЭкоРесурс"</w:t>
            </w:r>
          </w:p>
        </w:tc>
        <w:tc>
          <w:tcPr>
            <w:tcW w:w="1871" w:type="dxa"/>
            <w:vAlign w:val="center"/>
          </w:tcPr>
          <w:p w:rsidR="002113F6" w:rsidRDefault="002113F6">
            <w:pPr>
              <w:pStyle w:val="ConsPlusNormal"/>
              <w:jc w:val="center"/>
            </w:pPr>
            <w:r>
              <w:t>5638073898</w:t>
            </w:r>
          </w:p>
        </w:tc>
        <w:tc>
          <w:tcPr>
            <w:tcW w:w="3458" w:type="dxa"/>
            <w:vAlign w:val="center"/>
          </w:tcPr>
          <w:p w:rsidR="002113F6" w:rsidRDefault="002113F6">
            <w:pPr>
              <w:pStyle w:val="ConsPlusNormal"/>
              <w:jc w:val="center"/>
            </w:pPr>
            <w:r>
              <w:t>(02)-560932-СТОУ/П от 29.01.2021</w:t>
            </w:r>
          </w:p>
        </w:tc>
      </w:tr>
      <w:tr w:rsidR="002113F6">
        <w:tc>
          <w:tcPr>
            <w:tcW w:w="624" w:type="dxa"/>
            <w:vAlign w:val="center"/>
          </w:tcPr>
          <w:p w:rsidR="002113F6" w:rsidRDefault="002113F6">
            <w:pPr>
              <w:pStyle w:val="ConsPlusNormal"/>
              <w:jc w:val="center"/>
            </w:pPr>
            <w:r>
              <w:t>46</w:t>
            </w:r>
          </w:p>
        </w:tc>
        <w:tc>
          <w:tcPr>
            <w:tcW w:w="3118" w:type="dxa"/>
            <w:vAlign w:val="center"/>
          </w:tcPr>
          <w:p w:rsidR="002113F6" w:rsidRDefault="002113F6">
            <w:pPr>
              <w:pStyle w:val="ConsPlusNormal"/>
            </w:pPr>
            <w:r>
              <w:t>ООО "ЭкоТехПром"</w:t>
            </w:r>
          </w:p>
        </w:tc>
        <w:tc>
          <w:tcPr>
            <w:tcW w:w="1871" w:type="dxa"/>
            <w:vAlign w:val="center"/>
          </w:tcPr>
          <w:p w:rsidR="002113F6" w:rsidRDefault="002113F6">
            <w:pPr>
              <w:pStyle w:val="ConsPlusNormal"/>
              <w:jc w:val="center"/>
            </w:pPr>
            <w:r>
              <w:t>5609185445</w:t>
            </w:r>
          </w:p>
        </w:tc>
        <w:tc>
          <w:tcPr>
            <w:tcW w:w="3458" w:type="dxa"/>
            <w:vAlign w:val="center"/>
          </w:tcPr>
          <w:p w:rsidR="002113F6" w:rsidRDefault="002113F6">
            <w:pPr>
              <w:pStyle w:val="ConsPlusNormal"/>
              <w:jc w:val="center"/>
            </w:pPr>
            <w:r>
              <w:t>02 N 00884 от 22.07.2020</w:t>
            </w:r>
          </w:p>
        </w:tc>
      </w:tr>
      <w:tr w:rsidR="002113F6">
        <w:tc>
          <w:tcPr>
            <w:tcW w:w="624" w:type="dxa"/>
            <w:vAlign w:val="center"/>
          </w:tcPr>
          <w:p w:rsidR="002113F6" w:rsidRDefault="002113F6">
            <w:pPr>
              <w:pStyle w:val="ConsPlusNormal"/>
              <w:jc w:val="center"/>
            </w:pPr>
            <w:r>
              <w:t>47</w:t>
            </w:r>
          </w:p>
        </w:tc>
        <w:tc>
          <w:tcPr>
            <w:tcW w:w="3118" w:type="dxa"/>
            <w:vAlign w:val="center"/>
          </w:tcPr>
          <w:p w:rsidR="002113F6" w:rsidRDefault="002113F6">
            <w:pPr>
              <w:pStyle w:val="ConsPlusNormal"/>
            </w:pPr>
            <w:r>
              <w:t>И.П. Лукашева Наталья Владимировна</w:t>
            </w:r>
          </w:p>
        </w:tc>
        <w:tc>
          <w:tcPr>
            <w:tcW w:w="1871" w:type="dxa"/>
            <w:vAlign w:val="center"/>
          </w:tcPr>
          <w:p w:rsidR="002113F6" w:rsidRDefault="002113F6">
            <w:pPr>
              <w:pStyle w:val="ConsPlusNormal"/>
              <w:jc w:val="center"/>
            </w:pPr>
            <w:r>
              <w:t>564300625556</w:t>
            </w:r>
          </w:p>
        </w:tc>
        <w:tc>
          <w:tcPr>
            <w:tcW w:w="3458" w:type="dxa"/>
            <w:vAlign w:val="center"/>
          </w:tcPr>
          <w:p w:rsidR="002113F6" w:rsidRDefault="002113F6">
            <w:pPr>
              <w:pStyle w:val="ConsPlusNormal"/>
              <w:jc w:val="center"/>
            </w:pPr>
            <w:r>
              <w:t>N (56)-8306-СОУ от 17.09.2019</w:t>
            </w:r>
          </w:p>
        </w:tc>
      </w:tr>
      <w:tr w:rsidR="002113F6">
        <w:tc>
          <w:tcPr>
            <w:tcW w:w="624" w:type="dxa"/>
            <w:vAlign w:val="center"/>
          </w:tcPr>
          <w:p w:rsidR="002113F6" w:rsidRDefault="002113F6">
            <w:pPr>
              <w:pStyle w:val="ConsPlusNormal"/>
              <w:jc w:val="center"/>
            </w:pPr>
            <w:r>
              <w:t>48</w:t>
            </w:r>
          </w:p>
        </w:tc>
        <w:tc>
          <w:tcPr>
            <w:tcW w:w="3118" w:type="dxa"/>
            <w:vAlign w:val="center"/>
          </w:tcPr>
          <w:p w:rsidR="002113F6" w:rsidRDefault="002113F6">
            <w:pPr>
              <w:pStyle w:val="ConsPlusNormal"/>
            </w:pPr>
            <w:r>
              <w:t>ООО "Уралхим"</w:t>
            </w:r>
          </w:p>
        </w:tc>
        <w:tc>
          <w:tcPr>
            <w:tcW w:w="1871" w:type="dxa"/>
            <w:vAlign w:val="center"/>
          </w:tcPr>
          <w:p w:rsidR="002113F6" w:rsidRDefault="002113F6">
            <w:pPr>
              <w:pStyle w:val="ConsPlusNormal"/>
              <w:jc w:val="center"/>
            </w:pPr>
            <w:r>
              <w:t>5611060919</w:t>
            </w:r>
          </w:p>
        </w:tc>
        <w:tc>
          <w:tcPr>
            <w:tcW w:w="3458" w:type="dxa"/>
            <w:vAlign w:val="center"/>
          </w:tcPr>
          <w:p w:rsidR="002113F6" w:rsidRDefault="002113F6">
            <w:pPr>
              <w:pStyle w:val="ConsPlusNormal"/>
              <w:jc w:val="center"/>
            </w:pPr>
            <w:r>
              <w:t>02 N 00836 от 29.01.2020</w:t>
            </w:r>
          </w:p>
        </w:tc>
      </w:tr>
      <w:tr w:rsidR="002113F6">
        <w:tc>
          <w:tcPr>
            <w:tcW w:w="624" w:type="dxa"/>
            <w:vAlign w:val="center"/>
          </w:tcPr>
          <w:p w:rsidR="002113F6" w:rsidRDefault="002113F6">
            <w:pPr>
              <w:pStyle w:val="ConsPlusNormal"/>
              <w:jc w:val="center"/>
            </w:pPr>
            <w:r>
              <w:t>49</w:t>
            </w:r>
          </w:p>
        </w:tc>
        <w:tc>
          <w:tcPr>
            <w:tcW w:w="3118" w:type="dxa"/>
            <w:vAlign w:val="center"/>
          </w:tcPr>
          <w:p w:rsidR="002113F6" w:rsidRDefault="002113F6">
            <w:pPr>
              <w:pStyle w:val="ConsPlusNormal"/>
            </w:pPr>
            <w:r>
              <w:t>ООО "Оренбургский пропант"</w:t>
            </w:r>
          </w:p>
        </w:tc>
        <w:tc>
          <w:tcPr>
            <w:tcW w:w="1871" w:type="dxa"/>
            <w:vAlign w:val="center"/>
          </w:tcPr>
          <w:p w:rsidR="002113F6" w:rsidRDefault="002113F6">
            <w:pPr>
              <w:pStyle w:val="ConsPlusNormal"/>
              <w:jc w:val="center"/>
            </w:pPr>
            <w:r>
              <w:t>5607142044</w:t>
            </w:r>
          </w:p>
        </w:tc>
        <w:tc>
          <w:tcPr>
            <w:tcW w:w="3458" w:type="dxa"/>
            <w:vAlign w:val="center"/>
          </w:tcPr>
          <w:p w:rsidR="002113F6" w:rsidRDefault="002113F6">
            <w:pPr>
              <w:pStyle w:val="ConsPlusNormal"/>
              <w:jc w:val="center"/>
            </w:pPr>
            <w:r>
              <w:t>(02)-560898-У от 11.09.2020</w:t>
            </w:r>
          </w:p>
        </w:tc>
      </w:tr>
    </w:tbl>
    <w:p w:rsidR="002113F6" w:rsidRDefault="002113F6">
      <w:pPr>
        <w:pStyle w:val="ConsPlusNormal"/>
        <w:jc w:val="both"/>
      </w:pPr>
    </w:p>
    <w:p w:rsidR="002113F6" w:rsidRDefault="002113F6">
      <w:pPr>
        <w:pStyle w:val="ConsPlusNormal"/>
        <w:ind w:firstLine="540"/>
        <w:jc w:val="both"/>
      </w:pPr>
      <w:r>
        <w:t xml:space="preserve">Перечень юридических лиц, лицензированных на обращение с отходами, в том числе на обезвреживание отходов (32 организации), представлен в </w:t>
      </w:r>
      <w:hyperlink w:anchor="P18392">
        <w:r>
          <w:rPr>
            <w:color w:val="0000FF"/>
          </w:rPr>
          <w:t>таблице 5.2</w:t>
        </w:r>
      </w:hyperlink>
      <w:r>
        <w:t>.</w:t>
      </w:r>
    </w:p>
    <w:p w:rsidR="002113F6" w:rsidRDefault="002113F6">
      <w:pPr>
        <w:pStyle w:val="ConsPlusNormal"/>
        <w:jc w:val="both"/>
      </w:pPr>
    </w:p>
    <w:p w:rsidR="002113F6" w:rsidRDefault="002113F6">
      <w:pPr>
        <w:pStyle w:val="ConsPlusTitle"/>
        <w:jc w:val="center"/>
        <w:outlineLvl w:val="3"/>
      </w:pPr>
      <w:bookmarkStart w:id="34" w:name="P18392"/>
      <w:bookmarkEnd w:id="34"/>
      <w:r>
        <w:t>Таблица 5.2. Перечень юридических лиц, лицензированных</w:t>
      </w:r>
    </w:p>
    <w:p w:rsidR="002113F6" w:rsidRDefault="002113F6">
      <w:pPr>
        <w:pStyle w:val="ConsPlusTitle"/>
        <w:jc w:val="center"/>
      </w:pPr>
      <w:r>
        <w:t>на обезвреживание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1871"/>
        <w:gridCol w:w="3458"/>
      </w:tblGrid>
      <w:tr w:rsidR="002113F6">
        <w:tc>
          <w:tcPr>
            <w:tcW w:w="624" w:type="dxa"/>
            <w:vAlign w:val="center"/>
          </w:tcPr>
          <w:p w:rsidR="002113F6" w:rsidRDefault="002113F6">
            <w:pPr>
              <w:pStyle w:val="ConsPlusNormal"/>
              <w:jc w:val="center"/>
            </w:pPr>
            <w:r>
              <w:t>N п/п</w:t>
            </w:r>
          </w:p>
        </w:tc>
        <w:tc>
          <w:tcPr>
            <w:tcW w:w="3118" w:type="dxa"/>
            <w:vAlign w:val="center"/>
          </w:tcPr>
          <w:p w:rsidR="002113F6" w:rsidRDefault="002113F6">
            <w:pPr>
              <w:pStyle w:val="ConsPlusNormal"/>
              <w:jc w:val="center"/>
            </w:pPr>
            <w:r>
              <w:t>Сокращенное наименование лицензиата</w:t>
            </w:r>
          </w:p>
        </w:tc>
        <w:tc>
          <w:tcPr>
            <w:tcW w:w="1871" w:type="dxa"/>
            <w:vAlign w:val="center"/>
          </w:tcPr>
          <w:p w:rsidR="002113F6" w:rsidRDefault="002113F6">
            <w:pPr>
              <w:pStyle w:val="ConsPlusNormal"/>
              <w:jc w:val="center"/>
            </w:pPr>
            <w:r>
              <w:t>ИНН</w:t>
            </w:r>
          </w:p>
        </w:tc>
        <w:tc>
          <w:tcPr>
            <w:tcW w:w="3458" w:type="dxa"/>
            <w:vAlign w:val="center"/>
          </w:tcPr>
          <w:p w:rsidR="002113F6" w:rsidRDefault="002113F6">
            <w:pPr>
              <w:pStyle w:val="ConsPlusNormal"/>
              <w:jc w:val="center"/>
            </w:pPr>
            <w:r>
              <w:t>Номер и дата регистрации лицензии</w:t>
            </w:r>
          </w:p>
        </w:tc>
      </w:tr>
      <w:tr w:rsidR="002113F6">
        <w:tc>
          <w:tcPr>
            <w:tcW w:w="624" w:type="dxa"/>
            <w:vAlign w:val="center"/>
          </w:tcPr>
          <w:p w:rsidR="002113F6" w:rsidRDefault="002113F6">
            <w:pPr>
              <w:pStyle w:val="ConsPlusNormal"/>
              <w:jc w:val="center"/>
            </w:pPr>
            <w:r>
              <w:t>1</w:t>
            </w:r>
          </w:p>
        </w:tc>
        <w:tc>
          <w:tcPr>
            <w:tcW w:w="3118" w:type="dxa"/>
            <w:vAlign w:val="center"/>
          </w:tcPr>
          <w:p w:rsidR="002113F6" w:rsidRDefault="002113F6">
            <w:pPr>
              <w:pStyle w:val="ConsPlusNormal"/>
            </w:pPr>
            <w:r>
              <w:t>ЗАО "РИФАР"</w:t>
            </w:r>
          </w:p>
        </w:tc>
        <w:tc>
          <w:tcPr>
            <w:tcW w:w="1871" w:type="dxa"/>
            <w:vAlign w:val="center"/>
          </w:tcPr>
          <w:p w:rsidR="002113F6" w:rsidRDefault="002113F6">
            <w:pPr>
              <w:pStyle w:val="ConsPlusNormal"/>
              <w:jc w:val="center"/>
            </w:pPr>
            <w:r>
              <w:t>5604009196</w:t>
            </w:r>
          </w:p>
        </w:tc>
        <w:tc>
          <w:tcPr>
            <w:tcW w:w="3458" w:type="dxa"/>
            <w:vAlign w:val="center"/>
          </w:tcPr>
          <w:p w:rsidR="002113F6" w:rsidRDefault="002113F6">
            <w:pPr>
              <w:pStyle w:val="ConsPlusNormal"/>
              <w:jc w:val="center"/>
            </w:pPr>
            <w:r>
              <w:t>N (56)-4114-ТБ от 04.08.2017</w:t>
            </w:r>
          </w:p>
        </w:tc>
      </w:tr>
      <w:tr w:rsidR="002113F6">
        <w:tc>
          <w:tcPr>
            <w:tcW w:w="624" w:type="dxa"/>
            <w:vAlign w:val="center"/>
          </w:tcPr>
          <w:p w:rsidR="002113F6" w:rsidRDefault="002113F6">
            <w:pPr>
              <w:pStyle w:val="ConsPlusNormal"/>
              <w:jc w:val="center"/>
            </w:pPr>
            <w:r>
              <w:t>2</w:t>
            </w:r>
          </w:p>
        </w:tc>
        <w:tc>
          <w:tcPr>
            <w:tcW w:w="3118" w:type="dxa"/>
            <w:vAlign w:val="center"/>
          </w:tcPr>
          <w:p w:rsidR="002113F6" w:rsidRDefault="002113F6">
            <w:pPr>
              <w:pStyle w:val="ConsPlusNormal"/>
            </w:pPr>
            <w:r>
              <w:t>ООО "МК-Регион ЭКО"</w:t>
            </w:r>
          </w:p>
        </w:tc>
        <w:tc>
          <w:tcPr>
            <w:tcW w:w="1871" w:type="dxa"/>
            <w:vAlign w:val="center"/>
          </w:tcPr>
          <w:p w:rsidR="002113F6" w:rsidRDefault="002113F6">
            <w:pPr>
              <w:pStyle w:val="ConsPlusNormal"/>
              <w:jc w:val="center"/>
            </w:pPr>
            <w:r>
              <w:t>5610162347</w:t>
            </w:r>
          </w:p>
        </w:tc>
        <w:tc>
          <w:tcPr>
            <w:tcW w:w="3458" w:type="dxa"/>
            <w:vAlign w:val="center"/>
          </w:tcPr>
          <w:p w:rsidR="002113F6" w:rsidRDefault="002113F6">
            <w:pPr>
              <w:pStyle w:val="ConsPlusNormal"/>
              <w:jc w:val="center"/>
            </w:pPr>
            <w:r>
              <w:t>N (56)-5566-Б от 23.04.2018</w:t>
            </w:r>
          </w:p>
        </w:tc>
      </w:tr>
      <w:tr w:rsidR="002113F6">
        <w:tc>
          <w:tcPr>
            <w:tcW w:w="624" w:type="dxa"/>
            <w:vAlign w:val="center"/>
          </w:tcPr>
          <w:p w:rsidR="002113F6" w:rsidRDefault="002113F6">
            <w:pPr>
              <w:pStyle w:val="ConsPlusNormal"/>
              <w:jc w:val="center"/>
            </w:pPr>
            <w:r>
              <w:t>3</w:t>
            </w:r>
          </w:p>
        </w:tc>
        <w:tc>
          <w:tcPr>
            <w:tcW w:w="3118" w:type="dxa"/>
            <w:vAlign w:val="center"/>
          </w:tcPr>
          <w:p w:rsidR="002113F6" w:rsidRDefault="002113F6">
            <w:pPr>
              <w:pStyle w:val="ConsPlusNormal"/>
            </w:pPr>
            <w:r>
              <w:t>ООО "Оренбург Водоканал"</w:t>
            </w:r>
          </w:p>
        </w:tc>
        <w:tc>
          <w:tcPr>
            <w:tcW w:w="1871" w:type="dxa"/>
            <w:vAlign w:val="center"/>
          </w:tcPr>
          <w:p w:rsidR="002113F6" w:rsidRDefault="002113F6">
            <w:pPr>
              <w:pStyle w:val="ConsPlusNormal"/>
              <w:jc w:val="center"/>
            </w:pPr>
            <w:r>
              <w:t>5610077370</w:t>
            </w:r>
          </w:p>
        </w:tc>
        <w:tc>
          <w:tcPr>
            <w:tcW w:w="3458" w:type="dxa"/>
            <w:vAlign w:val="center"/>
          </w:tcPr>
          <w:p w:rsidR="002113F6" w:rsidRDefault="002113F6">
            <w:pPr>
              <w:pStyle w:val="ConsPlusNormal"/>
              <w:jc w:val="center"/>
            </w:pPr>
            <w:r>
              <w:t>серия 056 N 00101 от 02.12.2015</w:t>
            </w:r>
          </w:p>
        </w:tc>
      </w:tr>
      <w:tr w:rsidR="002113F6">
        <w:tc>
          <w:tcPr>
            <w:tcW w:w="624" w:type="dxa"/>
            <w:vAlign w:val="center"/>
          </w:tcPr>
          <w:p w:rsidR="002113F6" w:rsidRDefault="002113F6">
            <w:pPr>
              <w:pStyle w:val="ConsPlusNormal"/>
              <w:jc w:val="center"/>
            </w:pPr>
            <w:r>
              <w:t>4</w:t>
            </w:r>
          </w:p>
        </w:tc>
        <w:tc>
          <w:tcPr>
            <w:tcW w:w="3118" w:type="dxa"/>
            <w:vAlign w:val="center"/>
          </w:tcPr>
          <w:p w:rsidR="002113F6" w:rsidRDefault="002113F6">
            <w:pPr>
              <w:pStyle w:val="ConsPlusNormal"/>
            </w:pPr>
            <w:r>
              <w:t>ООО "Альтаир"</w:t>
            </w:r>
          </w:p>
        </w:tc>
        <w:tc>
          <w:tcPr>
            <w:tcW w:w="1871" w:type="dxa"/>
            <w:vAlign w:val="center"/>
          </w:tcPr>
          <w:p w:rsidR="002113F6" w:rsidRDefault="002113F6">
            <w:pPr>
              <w:pStyle w:val="ConsPlusNormal"/>
              <w:jc w:val="center"/>
            </w:pPr>
            <w:r>
              <w:t>5610079875</w:t>
            </w:r>
          </w:p>
        </w:tc>
        <w:tc>
          <w:tcPr>
            <w:tcW w:w="3458" w:type="dxa"/>
            <w:vAlign w:val="center"/>
          </w:tcPr>
          <w:p w:rsidR="002113F6" w:rsidRDefault="002113F6">
            <w:pPr>
              <w:pStyle w:val="ConsPlusNormal"/>
              <w:jc w:val="center"/>
            </w:pPr>
            <w:r>
              <w:t>Серия 056 N 00120 от 31.12.2015</w:t>
            </w:r>
          </w:p>
        </w:tc>
      </w:tr>
      <w:tr w:rsidR="002113F6">
        <w:tc>
          <w:tcPr>
            <w:tcW w:w="624" w:type="dxa"/>
            <w:vAlign w:val="center"/>
          </w:tcPr>
          <w:p w:rsidR="002113F6" w:rsidRDefault="002113F6">
            <w:pPr>
              <w:pStyle w:val="ConsPlusNormal"/>
              <w:jc w:val="center"/>
            </w:pPr>
            <w:r>
              <w:t>5</w:t>
            </w:r>
          </w:p>
        </w:tc>
        <w:tc>
          <w:tcPr>
            <w:tcW w:w="3118" w:type="dxa"/>
            <w:vAlign w:val="center"/>
          </w:tcPr>
          <w:p w:rsidR="002113F6" w:rsidRDefault="002113F6">
            <w:pPr>
              <w:pStyle w:val="ConsPlusNormal"/>
            </w:pPr>
            <w:r>
              <w:t>МУП ЖКХ</w:t>
            </w:r>
          </w:p>
        </w:tc>
        <w:tc>
          <w:tcPr>
            <w:tcW w:w="1871" w:type="dxa"/>
            <w:vAlign w:val="center"/>
          </w:tcPr>
          <w:p w:rsidR="002113F6" w:rsidRDefault="002113F6">
            <w:pPr>
              <w:pStyle w:val="ConsPlusNormal"/>
              <w:jc w:val="center"/>
            </w:pPr>
            <w:r>
              <w:t>5604009020</w:t>
            </w:r>
          </w:p>
        </w:tc>
        <w:tc>
          <w:tcPr>
            <w:tcW w:w="3458" w:type="dxa"/>
            <w:vAlign w:val="center"/>
          </w:tcPr>
          <w:p w:rsidR="002113F6" w:rsidRDefault="002113F6">
            <w:pPr>
              <w:pStyle w:val="ConsPlusNormal"/>
              <w:jc w:val="center"/>
            </w:pPr>
            <w:r>
              <w:t>Серия 056 N 00126 от 25.01.2016</w:t>
            </w:r>
          </w:p>
        </w:tc>
      </w:tr>
      <w:tr w:rsidR="002113F6">
        <w:tc>
          <w:tcPr>
            <w:tcW w:w="624" w:type="dxa"/>
            <w:vAlign w:val="center"/>
          </w:tcPr>
          <w:p w:rsidR="002113F6" w:rsidRDefault="002113F6">
            <w:pPr>
              <w:pStyle w:val="ConsPlusNormal"/>
              <w:jc w:val="center"/>
            </w:pPr>
            <w:r>
              <w:t>6</w:t>
            </w:r>
          </w:p>
        </w:tc>
        <w:tc>
          <w:tcPr>
            <w:tcW w:w="3118" w:type="dxa"/>
            <w:vAlign w:val="center"/>
          </w:tcPr>
          <w:p w:rsidR="002113F6" w:rsidRDefault="002113F6">
            <w:pPr>
              <w:pStyle w:val="ConsPlusNormal"/>
            </w:pPr>
            <w:r>
              <w:t>Соль-Илецкое ММПП ЖКХ</w:t>
            </w:r>
          </w:p>
        </w:tc>
        <w:tc>
          <w:tcPr>
            <w:tcW w:w="1871" w:type="dxa"/>
            <w:vAlign w:val="center"/>
          </w:tcPr>
          <w:p w:rsidR="002113F6" w:rsidRDefault="002113F6">
            <w:pPr>
              <w:pStyle w:val="ConsPlusNormal"/>
              <w:jc w:val="center"/>
            </w:pPr>
            <w:r>
              <w:t>5646000558</w:t>
            </w:r>
          </w:p>
        </w:tc>
        <w:tc>
          <w:tcPr>
            <w:tcW w:w="3458" w:type="dxa"/>
            <w:vAlign w:val="center"/>
          </w:tcPr>
          <w:p w:rsidR="002113F6" w:rsidRDefault="002113F6">
            <w:pPr>
              <w:pStyle w:val="ConsPlusNormal"/>
              <w:jc w:val="center"/>
            </w:pPr>
            <w:r>
              <w:t>Серия 056 N 00127 от 03.02.2016</w:t>
            </w:r>
          </w:p>
        </w:tc>
      </w:tr>
      <w:tr w:rsidR="002113F6">
        <w:tc>
          <w:tcPr>
            <w:tcW w:w="624" w:type="dxa"/>
            <w:vAlign w:val="center"/>
          </w:tcPr>
          <w:p w:rsidR="002113F6" w:rsidRDefault="002113F6">
            <w:pPr>
              <w:pStyle w:val="ConsPlusNormal"/>
              <w:jc w:val="center"/>
            </w:pPr>
            <w:r>
              <w:t>7</w:t>
            </w:r>
          </w:p>
        </w:tc>
        <w:tc>
          <w:tcPr>
            <w:tcW w:w="3118" w:type="dxa"/>
            <w:vAlign w:val="center"/>
          </w:tcPr>
          <w:p w:rsidR="002113F6" w:rsidRDefault="002113F6">
            <w:pPr>
              <w:pStyle w:val="ConsPlusNormal"/>
            </w:pPr>
            <w:r>
              <w:t>АО "Ойлгазтэт"</w:t>
            </w:r>
          </w:p>
        </w:tc>
        <w:tc>
          <w:tcPr>
            <w:tcW w:w="1871" w:type="dxa"/>
            <w:vAlign w:val="center"/>
          </w:tcPr>
          <w:p w:rsidR="002113F6" w:rsidRDefault="002113F6">
            <w:pPr>
              <w:pStyle w:val="ConsPlusNormal"/>
              <w:jc w:val="center"/>
            </w:pPr>
            <w:r>
              <w:t>5638015430</w:t>
            </w:r>
          </w:p>
        </w:tc>
        <w:tc>
          <w:tcPr>
            <w:tcW w:w="3458" w:type="dxa"/>
            <w:vAlign w:val="center"/>
          </w:tcPr>
          <w:p w:rsidR="002113F6" w:rsidRDefault="002113F6">
            <w:pPr>
              <w:pStyle w:val="ConsPlusNormal"/>
              <w:jc w:val="center"/>
            </w:pPr>
            <w:r>
              <w:t>Серия 056 N 00135 от 17.02.2016</w:t>
            </w:r>
          </w:p>
        </w:tc>
      </w:tr>
      <w:tr w:rsidR="002113F6">
        <w:tc>
          <w:tcPr>
            <w:tcW w:w="624" w:type="dxa"/>
            <w:vAlign w:val="center"/>
          </w:tcPr>
          <w:p w:rsidR="002113F6" w:rsidRDefault="002113F6">
            <w:pPr>
              <w:pStyle w:val="ConsPlusNormal"/>
              <w:jc w:val="center"/>
            </w:pPr>
            <w:r>
              <w:t>8</w:t>
            </w:r>
          </w:p>
        </w:tc>
        <w:tc>
          <w:tcPr>
            <w:tcW w:w="3118" w:type="dxa"/>
            <w:vAlign w:val="center"/>
          </w:tcPr>
          <w:p w:rsidR="002113F6" w:rsidRDefault="002113F6">
            <w:pPr>
              <w:pStyle w:val="ConsPlusNormal"/>
            </w:pPr>
            <w:r>
              <w:t>СПК "Птицефабрика Гайская"</w:t>
            </w:r>
          </w:p>
        </w:tc>
        <w:tc>
          <w:tcPr>
            <w:tcW w:w="1871" w:type="dxa"/>
            <w:vAlign w:val="center"/>
          </w:tcPr>
          <w:p w:rsidR="002113F6" w:rsidRDefault="002113F6">
            <w:pPr>
              <w:pStyle w:val="ConsPlusNormal"/>
              <w:jc w:val="center"/>
            </w:pPr>
            <w:r>
              <w:t>5626008809</w:t>
            </w:r>
          </w:p>
        </w:tc>
        <w:tc>
          <w:tcPr>
            <w:tcW w:w="3458" w:type="dxa"/>
            <w:vAlign w:val="center"/>
          </w:tcPr>
          <w:p w:rsidR="002113F6" w:rsidRDefault="002113F6">
            <w:pPr>
              <w:pStyle w:val="ConsPlusNormal"/>
              <w:jc w:val="center"/>
            </w:pPr>
            <w:r>
              <w:t>Серия 056 N 00145 от 03.03.2016</w:t>
            </w:r>
          </w:p>
        </w:tc>
      </w:tr>
      <w:tr w:rsidR="002113F6">
        <w:tc>
          <w:tcPr>
            <w:tcW w:w="624" w:type="dxa"/>
            <w:vAlign w:val="center"/>
          </w:tcPr>
          <w:p w:rsidR="002113F6" w:rsidRDefault="002113F6">
            <w:pPr>
              <w:pStyle w:val="ConsPlusNormal"/>
              <w:jc w:val="center"/>
            </w:pPr>
            <w:r>
              <w:t>9</w:t>
            </w:r>
          </w:p>
        </w:tc>
        <w:tc>
          <w:tcPr>
            <w:tcW w:w="3118" w:type="dxa"/>
            <w:vAlign w:val="center"/>
          </w:tcPr>
          <w:p w:rsidR="002113F6" w:rsidRDefault="002113F6">
            <w:pPr>
              <w:pStyle w:val="ConsPlusNormal"/>
            </w:pPr>
            <w:r>
              <w:t>ООО "ЭкоРесурс"</w:t>
            </w:r>
          </w:p>
        </w:tc>
        <w:tc>
          <w:tcPr>
            <w:tcW w:w="1871" w:type="dxa"/>
            <w:vAlign w:val="center"/>
          </w:tcPr>
          <w:p w:rsidR="002113F6" w:rsidRDefault="002113F6">
            <w:pPr>
              <w:pStyle w:val="ConsPlusNormal"/>
              <w:jc w:val="center"/>
            </w:pPr>
            <w:r>
              <w:t>5638028119</w:t>
            </w:r>
          </w:p>
        </w:tc>
        <w:tc>
          <w:tcPr>
            <w:tcW w:w="3458" w:type="dxa"/>
            <w:vAlign w:val="center"/>
          </w:tcPr>
          <w:p w:rsidR="002113F6" w:rsidRDefault="002113F6">
            <w:pPr>
              <w:pStyle w:val="ConsPlusNormal"/>
              <w:jc w:val="center"/>
            </w:pPr>
            <w:r>
              <w:t>Серия 056 N 00150 от 03.03.2016</w:t>
            </w:r>
          </w:p>
        </w:tc>
      </w:tr>
      <w:tr w:rsidR="002113F6">
        <w:tc>
          <w:tcPr>
            <w:tcW w:w="624" w:type="dxa"/>
            <w:vAlign w:val="center"/>
          </w:tcPr>
          <w:p w:rsidR="002113F6" w:rsidRDefault="002113F6">
            <w:pPr>
              <w:pStyle w:val="ConsPlusNormal"/>
              <w:jc w:val="center"/>
            </w:pPr>
            <w:r>
              <w:t>10</w:t>
            </w:r>
          </w:p>
        </w:tc>
        <w:tc>
          <w:tcPr>
            <w:tcW w:w="3118" w:type="dxa"/>
            <w:vAlign w:val="center"/>
          </w:tcPr>
          <w:p w:rsidR="002113F6" w:rsidRDefault="002113F6">
            <w:pPr>
              <w:pStyle w:val="ConsPlusNormal"/>
            </w:pPr>
            <w:r>
              <w:t>ООО "ММСК"</w:t>
            </w:r>
          </w:p>
        </w:tc>
        <w:tc>
          <w:tcPr>
            <w:tcW w:w="1871" w:type="dxa"/>
            <w:vAlign w:val="center"/>
          </w:tcPr>
          <w:p w:rsidR="002113F6" w:rsidRDefault="002113F6">
            <w:pPr>
              <w:pStyle w:val="ConsPlusNormal"/>
              <w:jc w:val="center"/>
            </w:pPr>
            <w:r>
              <w:t>5606001611</w:t>
            </w:r>
          </w:p>
        </w:tc>
        <w:tc>
          <w:tcPr>
            <w:tcW w:w="3458" w:type="dxa"/>
            <w:vAlign w:val="center"/>
          </w:tcPr>
          <w:p w:rsidR="002113F6" w:rsidRDefault="002113F6">
            <w:pPr>
              <w:pStyle w:val="ConsPlusNormal"/>
              <w:jc w:val="center"/>
            </w:pPr>
            <w:r>
              <w:t>N (56)-3480-СТУРБ/П от 28.02.2018</w:t>
            </w:r>
          </w:p>
        </w:tc>
      </w:tr>
      <w:tr w:rsidR="002113F6">
        <w:tc>
          <w:tcPr>
            <w:tcW w:w="624" w:type="dxa"/>
            <w:vAlign w:val="center"/>
          </w:tcPr>
          <w:p w:rsidR="002113F6" w:rsidRDefault="002113F6">
            <w:pPr>
              <w:pStyle w:val="ConsPlusNormal"/>
              <w:jc w:val="center"/>
            </w:pPr>
            <w:r>
              <w:t>11</w:t>
            </w:r>
          </w:p>
        </w:tc>
        <w:tc>
          <w:tcPr>
            <w:tcW w:w="3118" w:type="dxa"/>
            <w:vAlign w:val="center"/>
          </w:tcPr>
          <w:p w:rsidR="002113F6" w:rsidRDefault="002113F6">
            <w:pPr>
              <w:pStyle w:val="ConsPlusNormal"/>
            </w:pPr>
            <w:r>
              <w:t>АО "Аэропорт Оренбург"</w:t>
            </w:r>
          </w:p>
        </w:tc>
        <w:tc>
          <w:tcPr>
            <w:tcW w:w="1871" w:type="dxa"/>
            <w:vAlign w:val="center"/>
          </w:tcPr>
          <w:p w:rsidR="002113F6" w:rsidRDefault="002113F6">
            <w:pPr>
              <w:pStyle w:val="ConsPlusNormal"/>
              <w:jc w:val="center"/>
            </w:pPr>
            <w:r>
              <w:t>5638077571</w:t>
            </w:r>
          </w:p>
        </w:tc>
        <w:tc>
          <w:tcPr>
            <w:tcW w:w="3458" w:type="dxa"/>
            <w:vAlign w:val="center"/>
          </w:tcPr>
          <w:p w:rsidR="002113F6" w:rsidRDefault="002113F6">
            <w:pPr>
              <w:pStyle w:val="ConsPlusNormal"/>
              <w:jc w:val="center"/>
            </w:pPr>
            <w:r>
              <w:t>(02)-560923-СТБУ/П от 23.12.2020</w:t>
            </w:r>
          </w:p>
        </w:tc>
      </w:tr>
      <w:tr w:rsidR="002113F6">
        <w:tc>
          <w:tcPr>
            <w:tcW w:w="624" w:type="dxa"/>
            <w:vAlign w:val="center"/>
          </w:tcPr>
          <w:p w:rsidR="002113F6" w:rsidRDefault="002113F6">
            <w:pPr>
              <w:pStyle w:val="ConsPlusNormal"/>
              <w:jc w:val="center"/>
            </w:pPr>
            <w:r>
              <w:t>12</w:t>
            </w:r>
          </w:p>
        </w:tc>
        <w:tc>
          <w:tcPr>
            <w:tcW w:w="3118" w:type="dxa"/>
            <w:vAlign w:val="center"/>
          </w:tcPr>
          <w:p w:rsidR="002113F6" w:rsidRDefault="002113F6">
            <w:pPr>
              <w:pStyle w:val="ConsPlusNormal"/>
            </w:pPr>
            <w:r>
              <w:t>ИП Салимов П.А.о.</w:t>
            </w:r>
          </w:p>
        </w:tc>
        <w:tc>
          <w:tcPr>
            <w:tcW w:w="1871" w:type="dxa"/>
            <w:vAlign w:val="center"/>
          </w:tcPr>
          <w:p w:rsidR="002113F6" w:rsidRDefault="002113F6">
            <w:pPr>
              <w:pStyle w:val="ConsPlusNormal"/>
              <w:jc w:val="center"/>
            </w:pPr>
            <w:r>
              <w:t>561413218740</w:t>
            </w:r>
          </w:p>
        </w:tc>
        <w:tc>
          <w:tcPr>
            <w:tcW w:w="3458" w:type="dxa"/>
            <w:vAlign w:val="center"/>
          </w:tcPr>
          <w:p w:rsidR="002113F6" w:rsidRDefault="002113F6">
            <w:pPr>
              <w:pStyle w:val="ConsPlusNormal"/>
              <w:jc w:val="center"/>
            </w:pPr>
            <w:r>
              <w:t>Серия 056 N 00160/П от 03.09.2019</w:t>
            </w:r>
          </w:p>
        </w:tc>
      </w:tr>
      <w:tr w:rsidR="002113F6">
        <w:tc>
          <w:tcPr>
            <w:tcW w:w="624" w:type="dxa"/>
            <w:vAlign w:val="center"/>
          </w:tcPr>
          <w:p w:rsidR="002113F6" w:rsidRDefault="002113F6">
            <w:pPr>
              <w:pStyle w:val="ConsPlusNormal"/>
              <w:jc w:val="center"/>
            </w:pPr>
            <w:r>
              <w:t>13</w:t>
            </w:r>
          </w:p>
        </w:tc>
        <w:tc>
          <w:tcPr>
            <w:tcW w:w="3118" w:type="dxa"/>
            <w:vAlign w:val="center"/>
          </w:tcPr>
          <w:p w:rsidR="002113F6" w:rsidRDefault="002113F6">
            <w:pPr>
              <w:pStyle w:val="ConsPlusNormal"/>
            </w:pPr>
            <w:r>
              <w:t>ООО "Природа-Оренбург"</w:t>
            </w:r>
          </w:p>
        </w:tc>
        <w:tc>
          <w:tcPr>
            <w:tcW w:w="1871" w:type="dxa"/>
            <w:vAlign w:val="center"/>
          </w:tcPr>
          <w:p w:rsidR="002113F6" w:rsidRDefault="002113F6">
            <w:pPr>
              <w:pStyle w:val="ConsPlusNormal"/>
              <w:jc w:val="center"/>
            </w:pPr>
            <w:r>
              <w:t>5603032393</w:t>
            </w:r>
          </w:p>
        </w:tc>
        <w:tc>
          <w:tcPr>
            <w:tcW w:w="3458" w:type="dxa"/>
            <w:vAlign w:val="center"/>
          </w:tcPr>
          <w:p w:rsidR="002113F6" w:rsidRDefault="002113F6">
            <w:pPr>
              <w:pStyle w:val="ConsPlusNormal"/>
              <w:jc w:val="center"/>
            </w:pPr>
            <w:r>
              <w:t>Серия 056 N 00187 от 02.06.2016</w:t>
            </w:r>
          </w:p>
        </w:tc>
      </w:tr>
      <w:tr w:rsidR="002113F6">
        <w:tc>
          <w:tcPr>
            <w:tcW w:w="624" w:type="dxa"/>
            <w:vAlign w:val="center"/>
          </w:tcPr>
          <w:p w:rsidR="002113F6" w:rsidRDefault="002113F6">
            <w:pPr>
              <w:pStyle w:val="ConsPlusNormal"/>
              <w:jc w:val="center"/>
            </w:pPr>
            <w:r>
              <w:t>14</w:t>
            </w:r>
          </w:p>
        </w:tc>
        <w:tc>
          <w:tcPr>
            <w:tcW w:w="3118" w:type="dxa"/>
            <w:vAlign w:val="center"/>
          </w:tcPr>
          <w:p w:rsidR="002113F6" w:rsidRDefault="002113F6">
            <w:pPr>
              <w:pStyle w:val="ConsPlusNormal"/>
            </w:pPr>
            <w:r>
              <w:t>ООО Орск Водоканал</w:t>
            </w:r>
          </w:p>
        </w:tc>
        <w:tc>
          <w:tcPr>
            <w:tcW w:w="1871" w:type="dxa"/>
            <w:vAlign w:val="center"/>
          </w:tcPr>
          <w:p w:rsidR="002113F6" w:rsidRDefault="002113F6">
            <w:pPr>
              <w:pStyle w:val="ConsPlusNormal"/>
              <w:jc w:val="center"/>
            </w:pPr>
            <w:r>
              <w:t>5615021332</w:t>
            </w:r>
          </w:p>
        </w:tc>
        <w:tc>
          <w:tcPr>
            <w:tcW w:w="3458" w:type="dxa"/>
            <w:vAlign w:val="center"/>
          </w:tcPr>
          <w:p w:rsidR="002113F6" w:rsidRDefault="002113F6">
            <w:pPr>
              <w:pStyle w:val="ConsPlusNormal"/>
              <w:jc w:val="center"/>
            </w:pPr>
            <w:r>
              <w:t>N (56)-473-СТУБ от 28.06.2016</w:t>
            </w:r>
          </w:p>
        </w:tc>
      </w:tr>
      <w:tr w:rsidR="002113F6">
        <w:tc>
          <w:tcPr>
            <w:tcW w:w="624" w:type="dxa"/>
            <w:vAlign w:val="center"/>
          </w:tcPr>
          <w:p w:rsidR="002113F6" w:rsidRDefault="002113F6">
            <w:pPr>
              <w:pStyle w:val="ConsPlusNormal"/>
              <w:jc w:val="center"/>
            </w:pPr>
            <w:r>
              <w:t>15</w:t>
            </w:r>
          </w:p>
        </w:tc>
        <w:tc>
          <w:tcPr>
            <w:tcW w:w="3118" w:type="dxa"/>
            <w:vAlign w:val="center"/>
          </w:tcPr>
          <w:p w:rsidR="002113F6" w:rsidRDefault="002113F6">
            <w:pPr>
              <w:pStyle w:val="ConsPlusNormal"/>
            </w:pPr>
            <w:r>
              <w:t>ОАО "Криолит"</w:t>
            </w:r>
          </w:p>
        </w:tc>
        <w:tc>
          <w:tcPr>
            <w:tcW w:w="1871" w:type="dxa"/>
            <w:vAlign w:val="center"/>
          </w:tcPr>
          <w:p w:rsidR="002113F6" w:rsidRDefault="002113F6">
            <w:pPr>
              <w:pStyle w:val="ConsPlusNormal"/>
              <w:jc w:val="center"/>
            </w:pPr>
            <w:r>
              <w:t>5605000012</w:t>
            </w:r>
          </w:p>
        </w:tc>
        <w:tc>
          <w:tcPr>
            <w:tcW w:w="3458" w:type="dxa"/>
            <w:vAlign w:val="center"/>
          </w:tcPr>
          <w:p w:rsidR="002113F6" w:rsidRDefault="002113F6">
            <w:pPr>
              <w:pStyle w:val="ConsPlusNormal"/>
              <w:jc w:val="center"/>
            </w:pPr>
            <w:r>
              <w:t>N (56)-646-ТБ от 30.06.2016</w:t>
            </w:r>
          </w:p>
        </w:tc>
      </w:tr>
      <w:tr w:rsidR="002113F6">
        <w:tc>
          <w:tcPr>
            <w:tcW w:w="624" w:type="dxa"/>
            <w:vAlign w:val="center"/>
          </w:tcPr>
          <w:p w:rsidR="002113F6" w:rsidRDefault="002113F6">
            <w:pPr>
              <w:pStyle w:val="ConsPlusNormal"/>
              <w:jc w:val="center"/>
            </w:pPr>
            <w:r>
              <w:t>16</w:t>
            </w:r>
          </w:p>
        </w:tc>
        <w:tc>
          <w:tcPr>
            <w:tcW w:w="3118" w:type="dxa"/>
            <w:vAlign w:val="center"/>
          </w:tcPr>
          <w:p w:rsidR="002113F6" w:rsidRDefault="002113F6">
            <w:pPr>
              <w:pStyle w:val="ConsPlusNormal"/>
            </w:pPr>
            <w:r>
              <w:t>АО "Уральская Сталь"</w:t>
            </w:r>
          </w:p>
        </w:tc>
        <w:tc>
          <w:tcPr>
            <w:tcW w:w="1871" w:type="dxa"/>
            <w:vAlign w:val="center"/>
          </w:tcPr>
          <w:p w:rsidR="002113F6" w:rsidRDefault="002113F6">
            <w:pPr>
              <w:pStyle w:val="ConsPlusNormal"/>
              <w:jc w:val="center"/>
            </w:pPr>
            <w:r>
              <w:t>5607019523</w:t>
            </w:r>
          </w:p>
        </w:tc>
        <w:tc>
          <w:tcPr>
            <w:tcW w:w="3458" w:type="dxa"/>
            <w:vAlign w:val="center"/>
          </w:tcPr>
          <w:p w:rsidR="002113F6" w:rsidRDefault="002113F6">
            <w:pPr>
              <w:pStyle w:val="ConsPlusNormal"/>
              <w:jc w:val="center"/>
            </w:pPr>
            <w:r>
              <w:t>N (56)-702-СТОУРБ/П от 21.06.2018</w:t>
            </w:r>
          </w:p>
        </w:tc>
      </w:tr>
      <w:tr w:rsidR="002113F6">
        <w:tc>
          <w:tcPr>
            <w:tcW w:w="624" w:type="dxa"/>
            <w:vAlign w:val="center"/>
          </w:tcPr>
          <w:p w:rsidR="002113F6" w:rsidRDefault="002113F6">
            <w:pPr>
              <w:pStyle w:val="ConsPlusNormal"/>
              <w:jc w:val="center"/>
            </w:pPr>
            <w:r>
              <w:lastRenderedPageBreak/>
              <w:t>17</w:t>
            </w:r>
          </w:p>
        </w:tc>
        <w:tc>
          <w:tcPr>
            <w:tcW w:w="3118" w:type="dxa"/>
            <w:vAlign w:val="center"/>
          </w:tcPr>
          <w:p w:rsidR="002113F6" w:rsidRDefault="002113F6">
            <w:pPr>
              <w:pStyle w:val="ConsPlusNormal"/>
            </w:pPr>
            <w:r>
              <w:t>ООО "НИП "ТЕХНОЛОГИЯ"</w:t>
            </w:r>
          </w:p>
        </w:tc>
        <w:tc>
          <w:tcPr>
            <w:tcW w:w="1871" w:type="dxa"/>
            <w:vAlign w:val="center"/>
          </w:tcPr>
          <w:p w:rsidR="002113F6" w:rsidRDefault="002113F6">
            <w:pPr>
              <w:pStyle w:val="ConsPlusNormal"/>
              <w:jc w:val="center"/>
            </w:pPr>
            <w:r>
              <w:t>5609081929</w:t>
            </w:r>
          </w:p>
        </w:tc>
        <w:tc>
          <w:tcPr>
            <w:tcW w:w="3458" w:type="dxa"/>
            <w:vAlign w:val="center"/>
          </w:tcPr>
          <w:p w:rsidR="002113F6" w:rsidRDefault="002113F6">
            <w:pPr>
              <w:pStyle w:val="ConsPlusNormal"/>
              <w:jc w:val="center"/>
            </w:pPr>
            <w:r>
              <w:t>02 N 00893 от 17.08.2020</w:t>
            </w:r>
          </w:p>
        </w:tc>
      </w:tr>
      <w:tr w:rsidR="002113F6">
        <w:tc>
          <w:tcPr>
            <w:tcW w:w="624" w:type="dxa"/>
            <w:vAlign w:val="center"/>
          </w:tcPr>
          <w:p w:rsidR="002113F6" w:rsidRDefault="002113F6">
            <w:pPr>
              <w:pStyle w:val="ConsPlusNormal"/>
              <w:jc w:val="center"/>
            </w:pPr>
            <w:r>
              <w:t>18</w:t>
            </w:r>
          </w:p>
        </w:tc>
        <w:tc>
          <w:tcPr>
            <w:tcW w:w="3118" w:type="dxa"/>
            <w:vAlign w:val="center"/>
          </w:tcPr>
          <w:p w:rsidR="002113F6" w:rsidRDefault="002113F6">
            <w:pPr>
              <w:pStyle w:val="ConsPlusNormal"/>
            </w:pPr>
            <w:r>
              <w:t>ООО "Велес"</w:t>
            </w:r>
          </w:p>
        </w:tc>
        <w:tc>
          <w:tcPr>
            <w:tcW w:w="1871" w:type="dxa"/>
            <w:vAlign w:val="center"/>
          </w:tcPr>
          <w:p w:rsidR="002113F6" w:rsidRDefault="002113F6">
            <w:pPr>
              <w:pStyle w:val="ConsPlusNormal"/>
              <w:jc w:val="center"/>
            </w:pPr>
            <w:r>
              <w:t>5603032851</w:t>
            </w:r>
          </w:p>
        </w:tc>
        <w:tc>
          <w:tcPr>
            <w:tcW w:w="3458" w:type="dxa"/>
            <w:vAlign w:val="center"/>
          </w:tcPr>
          <w:p w:rsidR="002113F6" w:rsidRDefault="002113F6">
            <w:pPr>
              <w:pStyle w:val="ConsPlusNormal"/>
              <w:jc w:val="center"/>
            </w:pPr>
            <w:r>
              <w:t>02 N 00890 от 12.08.2020</w:t>
            </w:r>
          </w:p>
        </w:tc>
      </w:tr>
      <w:tr w:rsidR="002113F6">
        <w:tc>
          <w:tcPr>
            <w:tcW w:w="624" w:type="dxa"/>
            <w:vAlign w:val="center"/>
          </w:tcPr>
          <w:p w:rsidR="002113F6" w:rsidRDefault="002113F6">
            <w:pPr>
              <w:pStyle w:val="ConsPlusNormal"/>
              <w:jc w:val="center"/>
            </w:pPr>
            <w:r>
              <w:t>19</w:t>
            </w:r>
          </w:p>
        </w:tc>
        <w:tc>
          <w:tcPr>
            <w:tcW w:w="3118" w:type="dxa"/>
            <w:vAlign w:val="center"/>
          </w:tcPr>
          <w:p w:rsidR="002113F6" w:rsidRDefault="002113F6">
            <w:pPr>
              <w:pStyle w:val="ConsPlusNormal"/>
            </w:pPr>
            <w:r>
              <w:t>ООО "Экоорг"</w:t>
            </w:r>
          </w:p>
        </w:tc>
        <w:tc>
          <w:tcPr>
            <w:tcW w:w="1871" w:type="dxa"/>
            <w:vAlign w:val="center"/>
          </w:tcPr>
          <w:p w:rsidR="002113F6" w:rsidRDefault="002113F6">
            <w:pPr>
              <w:pStyle w:val="ConsPlusNormal"/>
              <w:jc w:val="center"/>
            </w:pPr>
            <w:r>
              <w:t>5609083210</w:t>
            </w:r>
          </w:p>
        </w:tc>
        <w:tc>
          <w:tcPr>
            <w:tcW w:w="3458" w:type="dxa"/>
            <w:vAlign w:val="center"/>
          </w:tcPr>
          <w:p w:rsidR="002113F6" w:rsidRDefault="002113F6">
            <w:pPr>
              <w:pStyle w:val="ConsPlusNormal"/>
              <w:jc w:val="center"/>
            </w:pPr>
            <w:r>
              <w:t>N (56)-794-СТОБ/П от 19.02.2019</w:t>
            </w:r>
          </w:p>
        </w:tc>
      </w:tr>
      <w:tr w:rsidR="002113F6">
        <w:tc>
          <w:tcPr>
            <w:tcW w:w="624" w:type="dxa"/>
            <w:vAlign w:val="center"/>
          </w:tcPr>
          <w:p w:rsidR="002113F6" w:rsidRDefault="002113F6">
            <w:pPr>
              <w:pStyle w:val="ConsPlusNormal"/>
              <w:jc w:val="center"/>
            </w:pPr>
            <w:r>
              <w:t>20</w:t>
            </w:r>
          </w:p>
        </w:tc>
        <w:tc>
          <w:tcPr>
            <w:tcW w:w="3118" w:type="dxa"/>
            <w:vAlign w:val="center"/>
          </w:tcPr>
          <w:p w:rsidR="002113F6" w:rsidRDefault="002113F6">
            <w:pPr>
              <w:pStyle w:val="ConsPlusNormal"/>
            </w:pPr>
            <w:r>
              <w:t>АО "Оренбургнефть"</w:t>
            </w:r>
          </w:p>
        </w:tc>
        <w:tc>
          <w:tcPr>
            <w:tcW w:w="1871" w:type="dxa"/>
            <w:vAlign w:val="center"/>
          </w:tcPr>
          <w:p w:rsidR="002113F6" w:rsidRDefault="002113F6">
            <w:pPr>
              <w:pStyle w:val="ConsPlusNormal"/>
              <w:jc w:val="center"/>
            </w:pPr>
            <w:r>
              <w:t>5612002469</w:t>
            </w:r>
          </w:p>
        </w:tc>
        <w:tc>
          <w:tcPr>
            <w:tcW w:w="3458" w:type="dxa"/>
            <w:vAlign w:val="center"/>
          </w:tcPr>
          <w:p w:rsidR="002113F6" w:rsidRDefault="002113F6">
            <w:pPr>
              <w:pStyle w:val="ConsPlusNormal"/>
              <w:jc w:val="center"/>
            </w:pPr>
            <w:r>
              <w:t>(56)-874-УРБ от 27.07.2016</w:t>
            </w:r>
          </w:p>
        </w:tc>
      </w:tr>
      <w:tr w:rsidR="002113F6">
        <w:tc>
          <w:tcPr>
            <w:tcW w:w="624" w:type="dxa"/>
            <w:vAlign w:val="center"/>
          </w:tcPr>
          <w:p w:rsidR="002113F6" w:rsidRDefault="002113F6">
            <w:pPr>
              <w:pStyle w:val="ConsPlusNormal"/>
              <w:jc w:val="center"/>
            </w:pPr>
            <w:r>
              <w:t>21</w:t>
            </w:r>
          </w:p>
        </w:tc>
        <w:tc>
          <w:tcPr>
            <w:tcW w:w="3118" w:type="dxa"/>
            <w:vAlign w:val="center"/>
          </w:tcPr>
          <w:p w:rsidR="002113F6" w:rsidRDefault="002113F6">
            <w:pPr>
              <w:pStyle w:val="ConsPlusNormal"/>
            </w:pPr>
            <w:r>
              <w:t>АО "Киембаевский горно-обогатительный комбинат "Оренбургские минералы"</w:t>
            </w:r>
          </w:p>
        </w:tc>
        <w:tc>
          <w:tcPr>
            <w:tcW w:w="1871" w:type="dxa"/>
            <w:vAlign w:val="center"/>
          </w:tcPr>
          <w:p w:rsidR="002113F6" w:rsidRDefault="002113F6">
            <w:pPr>
              <w:pStyle w:val="ConsPlusNormal"/>
              <w:jc w:val="center"/>
            </w:pPr>
            <w:r>
              <w:t>5618000027</w:t>
            </w:r>
          </w:p>
        </w:tc>
        <w:tc>
          <w:tcPr>
            <w:tcW w:w="3458" w:type="dxa"/>
            <w:vAlign w:val="center"/>
          </w:tcPr>
          <w:p w:rsidR="002113F6" w:rsidRDefault="002113F6">
            <w:pPr>
              <w:pStyle w:val="ConsPlusNormal"/>
              <w:jc w:val="center"/>
            </w:pPr>
            <w:r>
              <w:t>(56)-1039-СТУРБ от 05.08.2016</w:t>
            </w:r>
          </w:p>
        </w:tc>
      </w:tr>
      <w:tr w:rsidR="002113F6">
        <w:tc>
          <w:tcPr>
            <w:tcW w:w="624" w:type="dxa"/>
            <w:vAlign w:val="center"/>
          </w:tcPr>
          <w:p w:rsidR="002113F6" w:rsidRDefault="002113F6">
            <w:pPr>
              <w:pStyle w:val="ConsPlusNormal"/>
              <w:jc w:val="center"/>
            </w:pPr>
            <w:r>
              <w:t>22</w:t>
            </w:r>
          </w:p>
        </w:tc>
        <w:tc>
          <w:tcPr>
            <w:tcW w:w="3118" w:type="dxa"/>
            <w:vAlign w:val="center"/>
          </w:tcPr>
          <w:p w:rsidR="002113F6" w:rsidRDefault="002113F6">
            <w:pPr>
              <w:pStyle w:val="ConsPlusNormal"/>
            </w:pPr>
            <w:r>
              <w:t>АО "МК ОРМЕТО-ЮУМЗ"</w:t>
            </w:r>
          </w:p>
        </w:tc>
        <w:tc>
          <w:tcPr>
            <w:tcW w:w="1871" w:type="dxa"/>
            <w:vAlign w:val="center"/>
          </w:tcPr>
          <w:p w:rsidR="002113F6" w:rsidRDefault="002113F6">
            <w:pPr>
              <w:pStyle w:val="ConsPlusNormal"/>
              <w:jc w:val="center"/>
            </w:pPr>
            <w:r>
              <w:t>5615016741</w:t>
            </w:r>
          </w:p>
        </w:tc>
        <w:tc>
          <w:tcPr>
            <w:tcW w:w="3458" w:type="dxa"/>
            <w:vAlign w:val="center"/>
          </w:tcPr>
          <w:p w:rsidR="002113F6" w:rsidRDefault="002113F6">
            <w:pPr>
              <w:pStyle w:val="ConsPlusNormal"/>
              <w:jc w:val="center"/>
            </w:pPr>
            <w:r>
              <w:t>N (56)-1383-ТОУБ от 23.08.2016</w:t>
            </w:r>
          </w:p>
        </w:tc>
      </w:tr>
      <w:tr w:rsidR="002113F6">
        <w:tc>
          <w:tcPr>
            <w:tcW w:w="624" w:type="dxa"/>
            <w:vAlign w:val="center"/>
          </w:tcPr>
          <w:p w:rsidR="002113F6" w:rsidRDefault="002113F6">
            <w:pPr>
              <w:pStyle w:val="ConsPlusNormal"/>
              <w:jc w:val="center"/>
            </w:pPr>
            <w:r>
              <w:t>23</w:t>
            </w:r>
          </w:p>
        </w:tc>
        <w:tc>
          <w:tcPr>
            <w:tcW w:w="3118" w:type="dxa"/>
            <w:vAlign w:val="center"/>
          </w:tcPr>
          <w:p w:rsidR="002113F6" w:rsidRDefault="002113F6">
            <w:pPr>
              <w:pStyle w:val="ConsPlusNormal"/>
            </w:pPr>
            <w:r>
              <w:t>ПАО "Гайский ГОК"</w:t>
            </w:r>
          </w:p>
        </w:tc>
        <w:tc>
          <w:tcPr>
            <w:tcW w:w="1871" w:type="dxa"/>
            <w:vAlign w:val="center"/>
          </w:tcPr>
          <w:p w:rsidR="002113F6" w:rsidRDefault="002113F6">
            <w:pPr>
              <w:pStyle w:val="ConsPlusNormal"/>
              <w:jc w:val="center"/>
            </w:pPr>
            <w:r>
              <w:t>5604000700</w:t>
            </w:r>
          </w:p>
        </w:tc>
        <w:tc>
          <w:tcPr>
            <w:tcW w:w="3458" w:type="dxa"/>
            <w:vAlign w:val="center"/>
          </w:tcPr>
          <w:p w:rsidR="002113F6" w:rsidRDefault="002113F6">
            <w:pPr>
              <w:pStyle w:val="ConsPlusNormal"/>
              <w:jc w:val="center"/>
            </w:pPr>
            <w:r>
              <w:t>N (56)-1397-ТОУБ от 19.10.2016</w:t>
            </w:r>
          </w:p>
        </w:tc>
      </w:tr>
      <w:tr w:rsidR="002113F6">
        <w:tc>
          <w:tcPr>
            <w:tcW w:w="624" w:type="dxa"/>
            <w:vAlign w:val="center"/>
          </w:tcPr>
          <w:p w:rsidR="002113F6" w:rsidRDefault="002113F6">
            <w:pPr>
              <w:pStyle w:val="ConsPlusNormal"/>
              <w:jc w:val="center"/>
            </w:pPr>
            <w:r>
              <w:t>24</w:t>
            </w:r>
          </w:p>
        </w:tc>
        <w:tc>
          <w:tcPr>
            <w:tcW w:w="3118" w:type="dxa"/>
            <w:vAlign w:val="center"/>
          </w:tcPr>
          <w:p w:rsidR="002113F6" w:rsidRDefault="002113F6">
            <w:pPr>
              <w:pStyle w:val="ConsPlusNormal"/>
            </w:pPr>
            <w:r>
              <w:t>ООО "ТОРГРЕСУРС"</w:t>
            </w:r>
          </w:p>
        </w:tc>
        <w:tc>
          <w:tcPr>
            <w:tcW w:w="1871" w:type="dxa"/>
            <w:vAlign w:val="center"/>
          </w:tcPr>
          <w:p w:rsidR="002113F6" w:rsidRDefault="002113F6">
            <w:pPr>
              <w:pStyle w:val="ConsPlusNormal"/>
              <w:jc w:val="center"/>
            </w:pPr>
            <w:r>
              <w:t>5638069651</w:t>
            </w:r>
          </w:p>
        </w:tc>
        <w:tc>
          <w:tcPr>
            <w:tcW w:w="3458" w:type="dxa"/>
            <w:vAlign w:val="center"/>
          </w:tcPr>
          <w:p w:rsidR="002113F6" w:rsidRDefault="002113F6">
            <w:pPr>
              <w:pStyle w:val="ConsPlusNormal"/>
              <w:jc w:val="center"/>
            </w:pPr>
            <w:r>
              <w:t>N (56)-1499-СТУБ от 12.09.2016</w:t>
            </w:r>
          </w:p>
        </w:tc>
      </w:tr>
      <w:tr w:rsidR="002113F6">
        <w:tc>
          <w:tcPr>
            <w:tcW w:w="624" w:type="dxa"/>
            <w:vAlign w:val="center"/>
          </w:tcPr>
          <w:p w:rsidR="002113F6" w:rsidRDefault="002113F6">
            <w:pPr>
              <w:pStyle w:val="ConsPlusNormal"/>
              <w:jc w:val="center"/>
            </w:pPr>
            <w:r>
              <w:t>25</w:t>
            </w:r>
          </w:p>
        </w:tc>
        <w:tc>
          <w:tcPr>
            <w:tcW w:w="3118" w:type="dxa"/>
            <w:vAlign w:val="center"/>
          </w:tcPr>
          <w:p w:rsidR="002113F6" w:rsidRDefault="002113F6">
            <w:pPr>
              <w:pStyle w:val="ConsPlusNormal"/>
            </w:pPr>
            <w:r>
              <w:t>ООО "Центр"</w:t>
            </w:r>
          </w:p>
        </w:tc>
        <w:tc>
          <w:tcPr>
            <w:tcW w:w="1871" w:type="dxa"/>
            <w:vAlign w:val="center"/>
          </w:tcPr>
          <w:p w:rsidR="002113F6" w:rsidRDefault="002113F6">
            <w:pPr>
              <w:pStyle w:val="ConsPlusNormal"/>
              <w:jc w:val="center"/>
            </w:pPr>
            <w:r>
              <w:t>5907022936</w:t>
            </w:r>
          </w:p>
        </w:tc>
        <w:tc>
          <w:tcPr>
            <w:tcW w:w="3458" w:type="dxa"/>
            <w:vAlign w:val="center"/>
          </w:tcPr>
          <w:p w:rsidR="002113F6" w:rsidRDefault="002113F6">
            <w:pPr>
              <w:pStyle w:val="ConsPlusNormal"/>
              <w:jc w:val="center"/>
            </w:pPr>
            <w:r>
              <w:t>N (56)-1538-СТОУБ от 15.09.2016</w:t>
            </w:r>
          </w:p>
        </w:tc>
      </w:tr>
      <w:tr w:rsidR="002113F6">
        <w:tc>
          <w:tcPr>
            <w:tcW w:w="624" w:type="dxa"/>
            <w:vAlign w:val="center"/>
          </w:tcPr>
          <w:p w:rsidR="002113F6" w:rsidRDefault="002113F6">
            <w:pPr>
              <w:pStyle w:val="ConsPlusNormal"/>
              <w:jc w:val="center"/>
            </w:pPr>
            <w:r>
              <w:t>26</w:t>
            </w:r>
          </w:p>
        </w:tc>
        <w:tc>
          <w:tcPr>
            <w:tcW w:w="3118" w:type="dxa"/>
            <w:vAlign w:val="center"/>
          </w:tcPr>
          <w:p w:rsidR="002113F6" w:rsidRDefault="002113F6">
            <w:pPr>
              <w:pStyle w:val="ConsPlusNormal"/>
            </w:pPr>
            <w:r>
              <w:t>ИП Сухомлинов О.Н.</w:t>
            </w:r>
          </w:p>
        </w:tc>
        <w:tc>
          <w:tcPr>
            <w:tcW w:w="1871" w:type="dxa"/>
            <w:vAlign w:val="center"/>
          </w:tcPr>
          <w:p w:rsidR="002113F6" w:rsidRDefault="002113F6">
            <w:pPr>
              <w:pStyle w:val="ConsPlusNormal"/>
              <w:jc w:val="center"/>
            </w:pPr>
            <w:r>
              <w:t>560901837438</w:t>
            </w:r>
          </w:p>
        </w:tc>
        <w:tc>
          <w:tcPr>
            <w:tcW w:w="3458" w:type="dxa"/>
            <w:vAlign w:val="center"/>
          </w:tcPr>
          <w:p w:rsidR="002113F6" w:rsidRDefault="002113F6">
            <w:pPr>
              <w:pStyle w:val="ConsPlusNormal"/>
              <w:jc w:val="center"/>
            </w:pPr>
            <w:r>
              <w:t>(02)-560933-СТБ/П от 08.02.2021</w:t>
            </w:r>
          </w:p>
        </w:tc>
      </w:tr>
      <w:tr w:rsidR="002113F6">
        <w:tc>
          <w:tcPr>
            <w:tcW w:w="624" w:type="dxa"/>
            <w:vAlign w:val="center"/>
          </w:tcPr>
          <w:p w:rsidR="002113F6" w:rsidRDefault="002113F6">
            <w:pPr>
              <w:pStyle w:val="ConsPlusNormal"/>
              <w:jc w:val="center"/>
            </w:pPr>
            <w:r>
              <w:t>27</w:t>
            </w:r>
          </w:p>
        </w:tc>
        <w:tc>
          <w:tcPr>
            <w:tcW w:w="3118" w:type="dxa"/>
            <w:vAlign w:val="center"/>
          </w:tcPr>
          <w:p w:rsidR="002113F6" w:rsidRDefault="002113F6">
            <w:pPr>
              <w:pStyle w:val="ConsPlusNormal"/>
            </w:pPr>
            <w:r>
              <w:t>ООО "Газпром добыча Оренбург"</w:t>
            </w:r>
          </w:p>
        </w:tc>
        <w:tc>
          <w:tcPr>
            <w:tcW w:w="1871" w:type="dxa"/>
            <w:vAlign w:val="center"/>
          </w:tcPr>
          <w:p w:rsidR="002113F6" w:rsidRDefault="002113F6">
            <w:pPr>
              <w:pStyle w:val="ConsPlusNormal"/>
              <w:jc w:val="center"/>
            </w:pPr>
            <w:r>
              <w:t>5610058025</w:t>
            </w:r>
          </w:p>
        </w:tc>
        <w:tc>
          <w:tcPr>
            <w:tcW w:w="3458" w:type="dxa"/>
            <w:vAlign w:val="center"/>
          </w:tcPr>
          <w:p w:rsidR="002113F6" w:rsidRDefault="002113F6">
            <w:pPr>
              <w:pStyle w:val="ConsPlusNormal"/>
              <w:jc w:val="center"/>
            </w:pPr>
            <w:r>
              <w:t>N (56)-2200-СТОУБР/П от 27.06.2019</w:t>
            </w:r>
          </w:p>
        </w:tc>
      </w:tr>
      <w:tr w:rsidR="002113F6">
        <w:tc>
          <w:tcPr>
            <w:tcW w:w="624" w:type="dxa"/>
            <w:vAlign w:val="center"/>
          </w:tcPr>
          <w:p w:rsidR="002113F6" w:rsidRDefault="002113F6">
            <w:pPr>
              <w:pStyle w:val="ConsPlusNormal"/>
              <w:jc w:val="center"/>
            </w:pPr>
            <w:r>
              <w:t>28</w:t>
            </w:r>
          </w:p>
        </w:tc>
        <w:tc>
          <w:tcPr>
            <w:tcW w:w="3118" w:type="dxa"/>
            <w:vAlign w:val="center"/>
          </w:tcPr>
          <w:p w:rsidR="002113F6" w:rsidRDefault="002113F6">
            <w:pPr>
              <w:pStyle w:val="ConsPlusNormal"/>
            </w:pPr>
            <w:r>
              <w:t>ООО "ПК "Живая Планета"</w:t>
            </w:r>
          </w:p>
        </w:tc>
        <w:tc>
          <w:tcPr>
            <w:tcW w:w="1871" w:type="dxa"/>
            <w:vAlign w:val="center"/>
          </w:tcPr>
          <w:p w:rsidR="002113F6" w:rsidRDefault="002113F6">
            <w:pPr>
              <w:pStyle w:val="ConsPlusNormal"/>
              <w:jc w:val="center"/>
            </w:pPr>
            <w:r>
              <w:t>5638032130</w:t>
            </w:r>
          </w:p>
        </w:tc>
        <w:tc>
          <w:tcPr>
            <w:tcW w:w="3458" w:type="dxa"/>
            <w:vAlign w:val="center"/>
          </w:tcPr>
          <w:p w:rsidR="002113F6" w:rsidRDefault="002113F6">
            <w:pPr>
              <w:pStyle w:val="ConsPlusNormal"/>
              <w:jc w:val="center"/>
            </w:pPr>
            <w:r>
              <w:t>N (56)-4172-СТОУБ/П от 02.07.2019</w:t>
            </w:r>
          </w:p>
        </w:tc>
      </w:tr>
      <w:tr w:rsidR="002113F6">
        <w:tc>
          <w:tcPr>
            <w:tcW w:w="624" w:type="dxa"/>
            <w:vAlign w:val="center"/>
          </w:tcPr>
          <w:p w:rsidR="002113F6" w:rsidRDefault="002113F6">
            <w:pPr>
              <w:pStyle w:val="ConsPlusNormal"/>
              <w:jc w:val="center"/>
            </w:pPr>
            <w:r>
              <w:t>29</w:t>
            </w:r>
          </w:p>
        </w:tc>
        <w:tc>
          <w:tcPr>
            <w:tcW w:w="3118" w:type="dxa"/>
            <w:vAlign w:val="center"/>
          </w:tcPr>
          <w:p w:rsidR="002113F6" w:rsidRDefault="002113F6">
            <w:pPr>
              <w:pStyle w:val="ConsPlusNormal"/>
            </w:pPr>
            <w:r>
              <w:t>ООО "АСС"</w:t>
            </w:r>
          </w:p>
        </w:tc>
        <w:tc>
          <w:tcPr>
            <w:tcW w:w="1871" w:type="dxa"/>
            <w:vAlign w:val="center"/>
          </w:tcPr>
          <w:p w:rsidR="002113F6" w:rsidRDefault="002113F6">
            <w:pPr>
              <w:pStyle w:val="ConsPlusNormal"/>
              <w:jc w:val="center"/>
            </w:pPr>
            <w:r>
              <w:t>5610056331</w:t>
            </w:r>
          </w:p>
        </w:tc>
        <w:tc>
          <w:tcPr>
            <w:tcW w:w="3458" w:type="dxa"/>
            <w:vAlign w:val="center"/>
          </w:tcPr>
          <w:p w:rsidR="002113F6" w:rsidRDefault="002113F6">
            <w:pPr>
              <w:pStyle w:val="ConsPlusNormal"/>
              <w:jc w:val="center"/>
            </w:pPr>
            <w:r>
              <w:t>N (56)-5586-СТБ от 25.04.2018</w:t>
            </w:r>
          </w:p>
        </w:tc>
      </w:tr>
      <w:tr w:rsidR="002113F6">
        <w:tc>
          <w:tcPr>
            <w:tcW w:w="624" w:type="dxa"/>
            <w:vAlign w:val="center"/>
          </w:tcPr>
          <w:p w:rsidR="002113F6" w:rsidRDefault="002113F6">
            <w:pPr>
              <w:pStyle w:val="ConsPlusNormal"/>
              <w:jc w:val="center"/>
            </w:pPr>
            <w:r>
              <w:t>30</w:t>
            </w:r>
          </w:p>
        </w:tc>
        <w:tc>
          <w:tcPr>
            <w:tcW w:w="3118" w:type="dxa"/>
            <w:vAlign w:val="center"/>
          </w:tcPr>
          <w:p w:rsidR="002113F6" w:rsidRDefault="002113F6">
            <w:pPr>
              <w:pStyle w:val="ConsPlusNormal"/>
            </w:pPr>
            <w:r>
              <w:t>ООО "ЭКОРТ"</w:t>
            </w:r>
          </w:p>
        </w:tc>
        <w:tc>
          <w:tcPr>
            <w:tcW w:w="1871" w:type="dxa"/>
            <w:vAlign w:val="center"/>
          </w:tcPr>
          <w:p w:rsidR="002113F6" w:rsidRDefault="002113F6">
            <w:pPr>
              <w:pStyle w:val="ConsPlusNormal"/>
              <w:jc w:val="center"/>
            </w:pPr>
            <w:r>
              <w:t>5614080744</w:t>
            </w:r>
          </w:p>
        </w:tc>
        <w:tc>
          <w:tcPr>
            <w:tcW w:w="3458" w:type="dxa"/>
            <w:vAlign w:val="center"/>
          </w:tcPr>
          <w:p w:rsidR="002113F6" w:rsidRDefault="002113F6">
            <w:pPr>
              <w:pStyle w:val="ConsPlusNormal"/>
              <w:jc w:val="center"/>
            </w:pPr>
            <w:r>
              <w:t>N (56)-6725-СТБ от 26.11.2018</w:t>
            </w:r>
          </w:p>
        </w:tc>
      </w:tr>
      <w:tr w:rsidR="002113F6">
        <w:tc>
          <w:tcPr>
            <w:tcW w:w="624" w:type="dxa"/>
            <w:vAlign w:val="center"/>
          </w:tcPr>
          <w:p w:rsidR="002113F6" w:rsidRDefault="002113F6">
            <w:pPr>
              <w:pStyle w:val="ConsPlusNormal"/>
              <w:jc w:val="center"/>
            </w:pPr>
            <w:r>
              <w:t>31</w:t>
            </w:r>
          </w:p>
        </w:tc>
        <w:tc>
          <w:tcPr>
            <w:tcW w:w="3118" w:type="dxa"/>
            <w:vAlign w:val="center"/>
          </w:tcPr>
          <w:p w:rsidR="002113F6" w:rsidRDefault="002113F6">
            <w:pPr>
              <w:pStyle w:val="ConsPlusNormal"/>
            </w:pPr>
            <w:r>
              <w:t>ООО "Ресурссырье"</w:t>
            </w:r>
          </w:p>
        </w:tc>
        <w:tc>
          <w:tcPr>
            <w:tcW w:w="1871" w:type="dxa"/>
            <w:vAlign w:val="center"/>
          </w:tcPr>
          <w:p w:rsidR="002113F6" w:rsidRDefault="002113F6">
            <w:pPr>
              <w:pStyle w:val="ConsPlusNormal"/>
              <w:jc w:val="center"/>
            </w:pPr>
            <w:r>
              <w:t>5609176754</w:t>
            </w:r>
          </w:p>
        </w:tc>
        <w:tc>
          <w:tcPr>
            <w:tcW w:w="3458" w:type="dxa"/>
            <w:vAlign w:val="center"/>
          </w:tcPr>
          <w:p w:rsidR="002113F6" w:rsidRDefault="002113F6">
            <w:pPr>
              <w:pStyle w:val="ConsPlusNormal"/>
              <w:jc w:val="center"/>
            </w:pPr>
            <w:r>
              <w:t>N (56)-7096-СТОБ от 15.01.2019</w:t>
            </w:r>
          </w:p>
        </w:tc>
      </w:tr>
      <w:tr w:rsidR="002113F6">
        <w:tc>
          <w:tcPr>
            <w:tcW w:w="624" w:type="dxa"/>
            <w:vAlign w:val="center"/>
          </w:tcPr>
          <w:p w:rsidR="002113F6" w:rsidRDefault="002113F6">
            <w:pPr>
              <w:pStyle w:val="ConsPlusNormal"/>
              <w:jc w:val="center"/>
            </w:pPr>
            <w:r>
              <w:t>32</w:t>
            </w:r>
          </w:p>
        </w:tc>
        <w:tc>
          <w:tcPr>
            <w:tcW w:w="3118" w:type="dxa"/>
            <w:vAlign w:val="center"/>
          </w:tcPr>
          <w:p w:rsidR="002113F6" w:rsidRDefault="002113F6">
            <w:pPr>
              <w:pStyle w:val="ConsPlusNormal"/>
            </w:pPr>
            <w:r>
              <w:t>ООО "РБС"</w:t>
            </w:r>
          </w:p>
        </w:tc>
        <w:tc>
          <w:tcPr>
            <w:tcW w:w="1871" w:type="dxa"/>
            <w:vAlign w:val="center"/>
          </w:tcPr>
          <w:p w:rsidR="002113F6" w:rsidRDefault="002113F6">
            <w:pPr>
              <w:pStyle w:val="ConsPlusNormal"/>
              <w:jc w:val="center"/>
            </w:pPr>
            <w:r>
              <w:t>5638051894</w:t>
            </w:r>
          </w:p>
        </w:tc>
        <w:tc>
          <w:tcPr>
            <w:tcW w:w="3458" w:type="dxa"/>
            <w:vAlign w:val="center"/>
          </w:tcPr>
          <w:p w:rsidR="002113F6" w:rsidRDefault="002113F6">
            <w:pPr>
              <w:pStyle w:val="ConsPlusNormal"/>
              <w:jc w:val="center"/>
            </w:pPr>
            <w:r>
              <w:t>(02)-560910-СТБ от 02.11.2020</w:t>
            </w:r>
          </w:p>
        </w:tc>
      </w:tr>
    </w:tbl>
    <w:p w:rsidR="002113F6" w:rsidRDefault="002113F6">
      <w:pPr>
        <w:pStyle w:val="ConsPlusNormal"/>
        <w:jc w:val="both"/>
      </w:pPr>
    </w:p>
    <w:p w:rsidR="002113F6" w:rsidRDefault="002113F6">
      <w:pPr>
        <w:pStyle w:val="ConsPlusNormal"/>
        <w:ind w:firstLine="540"/>
        <w:jc w:val="both"/>
      </w:pPr>
      <w:r>
        <w:t xml:space="preserve">Перечень юридических лиц, лицензированных на обращение с отходами, в том числе на обработку отходов (39 организаций), представлен в </w:t>
      </w:r>
      <w:hyperlink w:anchor="P18530">
        <w:r>
          <w:rPr>
            <w:color w:val="0000FF"/>
          </w:rPr>
          <w:t>таблице 5.3</w:t>
        </w:r>
      </w:hyperlink>
      <w:r>
        <w:t>.</w:t>
      </w:r>
    </w:p>
    <w:p w:rsidR="002113F6" w:rsidRDefault="002113F6">
      <w:pPr>
        <w:pStyle w:val="ConsPlusNormal"/>
        <w:jc w:val="both"/>
      </w:pPr>
    </w:p>
    <w:p w:rsidR="002113F6" w:rsidRDefault="002113F6">
      <w:pPr>
        <w:pStyle w:val="ConsPlusTitle"/>
        <w:jc w:val="center"/>
        <w:outlineLvl w:val="3"/>
      </w:pPr>
      <w:bookmarkStart w:id="35" w:name="P18530"/>
      <w:bookmarkEnd w:id="35"/>
      <w:r>
        <w:t>Таблица 5.3. Перечень юридических лиц, лицензированных</w:t>
      </w:r>
    </w:p>
    <w:p w:rsidR="002113F6" w:rsidRDefault="002113F6">
      <w:pPr>
        <w:pStyle w:val="ConsPlusTitle"/>
        <w:jc w:val="center"/>
      </w:pPr>
      <w:r>
        <w:t>на обработку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1871"/>
        <w:gridCol w:w="3458"/>
      </w:tblGrid>
      <w:tr w:rsidR="002113F6">
        <w:tc>
          <w:tcPr>
            <w:tcW w:w="624" w:type="dxa"/>
            <w:vAlign w:val="center"/>
          </w:tcPr>
          <w:p w:rsidR="002113F6" w:rsidRDefault="002113F6">
            <w:pPr>
              <w:pStyle w:val="ConsPlusNormal"/>
              <w:jc w:val="center"/>
            </w:pPr>
            <w:r>
              <w:t>N п/п</w:t>
            </w:r>
          </w:p>
        </w:tc>
        <w:tc>
          <w:tcPr>
            <w:tcW w:w="3118" w:type="dxa"/>
            <w:vAlign w:val="center"/>
          </w:tcPr>
          <w:p w:rsidR="002113F6" w:rsidRDefault="002113F6">
            <w:pPr>
              <w:pStyle w:val="ConsPlusNormal"/>
              <w:jc w:val="center"/>
            </w:pPr>
            <w:r>
              <w:t>Сокращенное наименование лицензиата</w:t>
            </w:r>
          </w:p>
        </w:tc>
        <w:tc>
          <w:tcPr>
            <w:tcW w:w="1871" w:type="dxa"/>
            <w:vAlign w:val="center"/>
          </w:tcPr>
          <w:p w:rsidR="002113F6" w:rsidRDefault="002113F6">
            <w:pPr>
              <w:pStyle w:val="ConsPlusNormal"/>
              <w:jc w:val="center"/>
            </w:pPr>
            <w:r>
              <w:t>ИНН</w:t>
            </w:r>
          </w:p>
        </w:tc>
        <w:tc>
          <w:tcPr>
            <w:tcW w:w="3458" w:type="dxa"/>
            <w:vAlign w:val="center"/>
          </w:tcPr>
          <w:p w:rsidR="002113F6" w:rsidRDefault="002113F6">
            <w:pPr>
              <w:pStyle w:val="ConsPlusNormal"/>
              <w:jc w:val="center"/>
            </w:pPr>
            <w:r>
              <w:t>Номер и дата регистрации лицензии</w:t>
            </w:r>
          </w:p>
        </w:tc>
      </w:tr>
      <w:tr w:rsidR="002113F6">
        <w:tc>
          <w:tcPr>
            <w:tcW w:w="624" w:type="dxa"/>
            <w:vAlign w:val="center"/>
          </w:tcPr>
          <w:p w:rsidR="002113F6" w:rsidRDefault="002113F6">
            <w:pPr>
              <w:pStyle w:val="ConsPlusNormal"/>
              <w:jc w:val="center"/>
            </w:pPr>
            <w:r>
              <w:t>1</w:t>
            </w:r>
          </w:p>
        </w:tc>
        <w:tc>
          <w:tcPr>
            <w:tcW w:w="3118" w:type="dxa"/>
            <w:vAlign w:val="center"/>
          </w:tcPr>
          <w:p w:rsidR="002113F6" w:rsidRDefault="002113F6">
            <w:pPr>
              <w:pStyle w:val="ConsPlusNormal"/>
            </w:pPr>
            <w:r>
              <w:t>ИП Морозова А.А.</w:t>
            </w:r>
          </w:p>
        </w:tc>
        <w:tc>
          <w:tcPr>
            <w:tcW w:w="1871" w:type="dxa"/>
            <w:vAlign w:val="center"/>
          </w:tcPr>
          <w:p w:rsidR="002113F6" w:rsidRDefault="002113F6">
            <w:pPr>
              <w:pStyle w:val="ConsPlusNormal"/>
              <w:jc w:val="center"/>
            </w:pPr>
            <w:r>
              <w:t>563805487560</w:t>
            </w:r>
          </w:p>
        </w:tc>
        <w:tc>
          <w:tcPr>
            <w:tcW w:w="3458" w:type="dxa"/>
            <w:vAlign w:val="center"/>
          </w:tcPr>
          <w:p w:rsidR="002113F6" w:rsidRDefault="002113F6">
            <w:pPr>
              <w:pStyle w:val="ConsPlusNormal"/>
              <w:jc w:val="center"/>
            </w:pPr>
            <w:r>
              <w:t>Серия 056 N 00103 от 07.12.2015</w:t>
            </w:r>
          </w:p>
        </w:tc>
      </w:tr>
      <w:tr w:rsidR="002113F6">
        <w:tc>
          <w:tcPr>
            <w:tcW w:w="624" w:type="dxa"/>
            <w:vAlign w:val="center"/>
          </w:tcPr>
          <w:p w:rsidR="002113F6" w:rsidRDefault="002113F6">
            <w:pPr>
              <w:pStyle w:val="ConsPlusNormal"/>
              <w:jc w:val="center"/>
            </w:pPr>
            <w:r>
              <w:t>2</w:t>
            </w:r>
          </w:p>
        </w:tc>
        <w:tc>
          <w:tcPr>
            <w:tcW w:w="3118" w:type="dxa"/>
            <w:vAlign w:val="center"/>
          </w:tcPr>
          <w:p w:rsidR="002113F6" w:rsidRDefault="002113F6">
            <w:pPr>
              <w:pStyle w:val="ConsPlusNormal"/>
            </w:pPr>
            <w:r>
              <w:t>ООО "Саночистка"</w:t>
            </w:r>
          </w:p>
        </w:tc>
        <w:tc>
          <w:tcPr>
            <w:tcW w:w="1871" w:type="dxa"/>
            <w:vAlign w:val="center"/>
          </w:tcPr>
          <w:p w:rsidR="002113F6" w:rsidRDefault="002113F6">
            <w:pPr>
              <w:pStyle w:val="ConsPlusNormal"/>
              <w:jc w:val="center"/>
            </w:pPr>
            <w:r>
              <w:t>5603013425</w:t>
            </w:r>
          </w:p>
        </w:tc>
        <w:tc>
          <w:tcPr>
            <w:tcW w:w="3458" w:type="dxa"/>
            <w:vAlign w:val="center"/>
          </w:tcPr>
          <w:p w:rsidR="002113F6" w:rsidRDefault="002113F6">
            <w:pPr>
              <w:pStyle w:val="ConsPlusNormal"/>
              <w:jc w:val="center"/>
            </w:pPr>
            <w:r>
              <w:t>N (56)-5405-СТОР от 20.03.2018</w:t>
            </w:r>
          </w:p>
        </w:tc>
      </w:tr>
      <w:tr w:rsidR="002113F6">
        <w:tc>
          <w:tcPr>
            <w:tcW w:w="624" w:type="dxa"/>
            <w:vAlign w:val="center"/>
          </w:tcPr>
          <w:p w:rsidR="002113F6" w:rsidRDefault="002113F6">
            <w:pPr>
              <w:pStyle w:val="ConsPlusNormal"/>
              <w:jc w:val="center"/>
            </w:pPr>
            <w:r>
              <w:t>3</w:t>
            </w:r>
          </w:p>
        </w:tc>
        <w:tc>
          <w:tcPr>
            <w:tcW w:w="3118" w:type="dxa"/>
            <w:vAlign w:val="center"/>
          </w:tcPr>
          <w:p w:rsidR="002113F6" w:rsidRDefault="002113F6">
            <w:pPr>
              <w:pStyle w:val="ConsPlusNormal"/>
            </w:pPr>
            <w:r>
              <w:t>ИП Мамедов И.Г.о.</w:t>
            </w:r>
          </w:p>
        </w:tc>
        <w:tc>
          <w:tcPr>
            <w:tcW w:w="1871" w:type="dxa"/>
            <w:vAlign w:val="center"/>
          </w:tcPr>
          <w:p w:rsidR="002113F6" w:rsidRDefault="002113F6">
            <w:pPr>
              <w:pStyle w:val="ConsPlusNormal"/>
              <w:jc w:val="center"/>
            </w:pPr>
            <w:r>
              <w:t>560404225481</w:t>
            </w:r>
          </w:p>
        </w:tc>
        <w:tc>
          <w:tcPr>
            <w:tcW w:w="3458" w:type="dxa"/>
            <w:vAlign w:val="center"/>
          </w:tcPr>
          <w:p w:rsidR="002113F6" w:rsidRDefault="002113F6">
            <w:pPr>
              <w:pStyle w:val="ConsPlusNormal"/>
              <w:jc w:val="center"/>
            </w:pPr>
            <w:r>
              <w:t>Серия 056 N 00129/П от 28.08.2019</w:t>
            </w:r>
          </w:p>
        </w:tc>
      </w:tr>
      <w:tr w:rsidR="002113F6">
        <w:tc>
          <w:tcPr>
            <w:tcW w:w="624" w:type="dxa"/>
            <w:vAlign w:val="center"/>
          </w:tcPr>
          <w:p w:rsidR="002113F6" w:rsidRDefault="002113F6">
            <w:pPr>
              <w:pStyle w:val="ConsPlusNormal"/>
              <w:jc w:val="center"/>
            </w:pPr>
            <w:r>
              <w:t>4</w:t>
            </w:r>
          </w:p>
        </w:tc>
        <w:tc>
          <w:tcPr>
            <w:tcW w:w="3118" w:type="dxa"/>
            <w:vAlign w:val="center"/>
          </w:tcPr>
          <w:p w:rsidR="002113F6" w:rsidRDefault="002113F6">
            <w:pPr>
              <w:pStyle w:val="ConsPlusNormal"/>
            </w:pPr>
            <w:r>
              <w:t>ООО "Капитал-Пласт"</w:t>
            </w:r>
          </w:p>
        </w:tc>
        <w:tc>
          <w:tcPr>
            <w:tcW w:w="1871" w:type="dxa"/>
            <w:vAlign w:val="center"/>
          </w:tcPr>
          <w:p w:rsidR="002113F6" w:rsidRDefault="002113F6">
            <w:pPr>
              <w:pStyle w:val="ConsPlusNormal"/>
              <w:jc w:val="center"/>
            </w:pPr>
            <w:r>
              <w:t>5603013915</w:t>
            </w:r>
          </w:p>
        </w:tc>
        <w:tc>
          <w:tcPr>
            <w:tcW w:w="3458" w:type="dxa"/>
            <w:vAlign w:val="center"/>
          </w:tcPr>
          <w:p w:rsidR="002113F6" w:rsidRDefault="002113F6">
            <w:pPr>
              <w:pStyle w:val="ConsPlusNormal"/>
              <w:jc w:val="center"/>
            </w:pPr>
            <w:r>
              <w:t>N (56)-3961-СТОУ от 13.07.2017</w:t>
            </w:r>
          </w:p>
        </w:tc>
      </w:tr>
      <w:tr w:rsidR="002113F6">
        <w:tc>
          <w:tcPr>
            <w:tcW w:w="624" w:type="dxa"/>
            <w:vAlign w:val="center"/>
          </w:tcPr>
          <w:p w:rsidR="002113F6" w:rsidRDefault="002113F6">
            <w:pPr>
              <w:pStyle w:val="ConsPlusNormal"/>
              <w:jc w:val="center"/>
            </w:pPr>
            <w:r>
              <w:t>5</w:t>
            </w:r>
          </w:p>
        </w:tc>
        <w:tc>
          <w:tcPr>
            <w:tcW w:w="3118" w:type="dxa"/>
            <w:vAlign w:val="center"/>
          </w:tcPr>
          <w:p w:rsidR="002113F6" w:rsidRDefault="002113F6">
            <w:pPr>
              <w:pStyle w:val="ConsPlusNormal"/>
            </w:pPr>
            <w:r>
              <w:t>ООО "Экоспутник"</w:t>
            </w:r>
          </w:p>
        </w:tc>
        <w:tc>
          <w:tcPr>
            <w:tcW w:w="1871" w:type="dxa"/>
            <w:vAlign w:val="center"/>
          </w:tcPr>
          <w:p w:rsidR="002113F6" w:rsidRDefault="002113F6">
            <w:pPr>
              <w:pStyle w:val="ConsPlusNormal"/>
              <w:jc w:val="center"/>
            </w:pPr>
            <w:r>
              <w:t>5610133321</w:t>
            </w:r>
          </w:p>
        </w:tc>
        <w:tc>
          <w:tcPr>
            <w:tcW w:w="3458" w:type="dxa"/>
            <w:vAlign w:val="center"/>
          </w:tcPr>
          <w:p w:rsidR="002113F6" w:rsidRDefault="002113F6">
            <w:pPr>
              <w:pStyle w:val="ConsPlusNormal"/>
              <w:jc w:val="center"/>
            </w:pPr>
            <w:r>
              <w:t>N (56)-4561-СТОР от 16.10.2017</w:t>
            </w:r>
          </w:p>
        </w:tc>
      </w:tr>
      <w:tr w:rsidR="002113F6">
        <w:tc>
          <w:tcPr>
            <w:tcW w:w="624" w:type="dxa"/>
            <w:vAlign w:val="center"/>
          </w:tcPr>
          <w:p w:rsidR="002113F6" w:rsidRDefault="002113F6">
            <w:pPr>
              <w:pStyle w:val="ConsPlusNormal"/>
              <w:jc w:val="center"/>
            </w:pPr>
            <w:r>
              <w:t>6</w:t>
            </w:r>
          </w:p>
        </w:tc>
        <w:tc>
          <w:tcPr>
            <w:tcW w:w="3118" w:type="dxa"/>
            <w:vAlign w:val="center"/>
          </w:tcPr>
          <w:p w:rsidR="002113F6" w:rsidRDefault="002113F6">
            <w:pPr>
              <w:pStyle w:val="ConsPlusNormal"/>
            </w:pPr>
            <w:r>
              <w:t>ООО "ЭкоРесурс"</w:t>
            </w:r>
          </w:p>
        </w:tc>
        <w:tc>
          <w:tcPr>
            <w:tcW w:w="1871" w:type="dxa"/>
            <w:vAlign w:val="center"/>
          </w:tcPr>
          <w:p w:rsidR="002113F6" w:rsidRDefault="002113F6">
            <w:pPr>
              <w:pStyle w:val="ConsPlusNormal"/>
              <w:jc w:val="center"/>
            </w:pPr>
            <w:r>
              <w:t>5638028119</w:t>
            </w:r>
          </w:p>
        </w:tc>
        <w:tc>
          <w:tcPr>
            <w:tcW w:w="3458" w:type="dxa"/>
            <w:vAlign w:val="center"/>
          </w:tcPr>
          <w:p w:rsidR="002113F6" w:rsidRDefault="002113F6">
            <w:pPr>
              <w:pStyle w:val="ConsPlusNormal"/>
              <w:jc w:val="center"/>
            </w:pPr>
            <w:r>
              <w:t>Серия 056 N 00150 от 03.03.2016</w:t>
            </w:r>
          </w:p>
        </w:tc>
      </w:tr>
      <w:tr w:rsidR="002113F6">
        <w:tc>
          <w:tcPr>
            <w:tcW w:w="624" w:type="dxa"/>
            <w:vAlign w:val="center"/>
          </w:tcPr>
          <w:p w:rsidR="002113F6" w:rsidRDefault="002113F6">
            <w:pPr>
              <w:pStyle w:val="ConsPlusNormal"/>
              <w:jc w:val="center"/>
            </w:pPr>
            <w:r>
              <w:t>7</w:t>
            </w:r>
          </w:p>
        </w:tc>
        <w:tc>
          <w:tcPr>
            <w:tcW w:w="3118" w:type="dxa"/>
            <w:vAlign w:val="center"/>
          </w:tcPr>
          <w:p w:rsidR="002113F6" w:rsidRDefault="002113F6">
            <w:pPr>
              <w:pStyle w:val="ConsPlusNormal"/>
            </w:pPr>
            <w:r>
              <w:t>ООО "Оренбургвторцветмет"</w:t>
            </w:r>
          </w:p>
        </w:tc>
        <w:tc>
          <w:tcPr>
            <w:tcW w:w="1871" w:type="dxa"/>
            <w:vAlign w:val="center"/>
          </w:tcPr>
          <w:p w:rsidR="002113F6" w:rsidRDefault="002113F6">
            <w:pPr>
              <w:pStyle w:val="ConsPlusNormal"/>
              <w:jc w:val="center"/>
            </w:pPr>
            <w:r>
              <w:t>5611024614</w:t>
            </w:r>
          </w:p>
        </w:tc>
        <w:tc>
          <w:tcPr>
            <w:tcW w:w="3458" w:type="dxa"/>
            <w:vAlign w:val="center"/>
          </w:tcPr>
          <w:p w:rsidR="002113F6" w:rsidRDefault="002113F6">
            <w:pPr>
              <w:pStyle w:val="ConsPlusNormal"/>
              <w:jc w:val="center"/>
            </w:pPr>
            <w:r>
              <w:t>Серия 056 N 00161 от 04.04.2016</w:t>
            </w:r>
          </w:p>
        </w:tc>
      </w:tr>
      <w:tr w:rsidR="002113F6">
        <w:tc>
          <w:tcPr>
            <w:tcW w:w="624" w:type="dxa"/>
            <w:vAlign w:val="center"/>
          </w:tcPr>
          <w:p w:rsidR="002113F6" w:rsidRDefault="002113F6">
            <w:pPr>
              <w:pStyle w:val="ConsPlusNormal"/>
              <w:jc w:val="center"/>
            </w:pPr>
            <w:r>
              <w:lastRenderedPageBreak/>
              <w:t>8</w:t>
            </w:r>
          </w:p>
        </w:tc>
        <w:tc>
          <w:tcPr>
            <w:tcW w:w="3118" w:type="dxa"/>
            <w:vAlign w:val="center"/>
          </w:tcPr>
          <w:p w:rsidR="002113F6" w:rsidRDefault="002113F6">
            <w:pPr>
              <w:pStyle w:val="ConsPlusNormal"/>
            </w:pPr>
            <w:r>
              <w:t>ИП Салимов П.А.о.</w:t>
            </w:r>
          </w:p>
        </w:tc>
        <w:tc>
          <w:tcPr>
            <w:tcW w:w="1871" w:type="dxa"/>
            <w:vAlign w:val="center"/>
          </w:tcPr>
          <w:p w:rsidR="002113F6" w:rsidRDefault="002113F6">
            <w:pPr>
              <w:pStyle w:val="ConsPlusNormal"/>
              <w:jc w:val="center"/>
            </w:pPr>
            <w:r>
              <w:t>561413218740</w:t>
            </w:r>
          </w:p>
        </w:tc>
        <w:tc>
          <w:tcPr>
            <w:tcW w:w="3458" w:type="dxa"/>
            <w:vAlign w:val="center"/>
          </w:tcPr>
          <w:p w:rsidR="002113F6" w:rsidRDefault="002113F6">
            <w:pPr>
              <w:pStyle w:val="ConsPlusNormal"/>
              <w:jc w:val="center"/>
            </w:pPr>
            <w:r>
              <w:t>Серия 056 N 00160/П от 03.09.2019</w:t>
            </w:r>
          </w:p>
        </w:tc>
      </w:tr>
      <w:tr w:rsidR="002113F6">
        <w:tc>
          <w:tcPr>
            <w:tcW w:w="624" w:type="dxa"/>
            <w:vAlign w:val="center"/>
          </w:tcPr>
          <w:p w:rsidR="002113F6" w:rsidRDefault="002113F6">
            <w:pPr>
              <w:pStyle w:val="ConsPlusNormal"/>
              <w:jc w:val="center"/>
            </w:pPr>
            <w:r>
              <w:t>9</w:t>
            </w:r>
          </w:p>
        </w:tc>
        <w:tc>
          <w:tcPr>
            <w:tcW w:w="3118" w:type="dxa"/>
            <w:vAlign w:val="center"/>
          </w:tcPr>
          <w:p w:rsidR="002113F6" w:rsidRDefault="002113F6">
            <w:pPr>
              <w:pStyle w:val="ConsPlusNormal"/>
            </w:pPr>
            <w:r>
              <w:t>ЗАО "ОРМЕТ"</w:t>
            </w:r>
          </w:p>
        </w:tc>
        <w:tc>
          <w:tcPr>
            <w:tcW w:w="1871" w:type="dxa"/>
            <w:vAlign w:val="center"/>
          </w:tcPr>
          <w:p w:rsidR="002113F6" w:rsidRDefault="002113F6">
            <w:pPr>
              <w:pStyle w:val="ConsPlusNormal"/>
              <w:jc w:val="center"/>
            </w:pPr>
            <w:r>
              <w:t>5616006746</w:t>
            </w:r>
          </w:p>
        </w:tc>
        <w:tc>
          <w:tcPr>
            <w:tcW w:w="3458" w:type="dxa"/>
            <w:vAlign w:val="center"/>
          </w:tcPr>
          <w:p w:rsidR="002113F6" w:rsidRDefault="002113F6">
            <w:pPr>
              <w:pStyle w:val="ConsPlusNormal"/>
              <w:jc w:val="center"/>
            </w:pPr>
            <w:r>
              <w:t>02 N 00873 от 03.06.2020</w:t>
            </w:r>
          </w:p>
        </w:tc>
      </w:tr>
      <w:tr w:rsidR="002113F6">
        <w:tc>
          <w:tcPr>
            <w:tcW w:w="624" w:type="dxa"/>
            <w:vAlign w:val="center"/>
          </w:tcPr>
          <w:p w:rsidR="002113F6" w:rsidRDefault="002113F6">
            <w:pPr>
              <w:pStyle w:val="ConsPlusNormal"/>
              <w:jc w:val="center"/>
            </w:pPr>
            <w:r>
              <w:t>10</w:t>
            </w:r>
          </w:p>
        </w:tc>
        <w:tc>
          <w:tcPr>
            <w:tcW w:w="3118" w:type="dxa"/>
            <w:vAlign w:val="center"/>
          </w:tcPr>
          <w:p w:rsidR="002113F6" w:rsidRDefault="002113F6">
            <w:pPr>
              <w:pStyle w:val="ConsPlusNormal"/>
            </w:pPr>
            <w:r>
              <w:t>ООО "ЭКО-КОМФОРТ"</w:t>
            </w:r>
          </w:p>
        </w:tc>
        <w:tc>
          <w:tcPr>
            <w:tcW w:w="1871" w:type="dxa"/>
            <w:vAlign w:val="center"/>
          </w:tcPr>
          <w:p w:rsidR="002113F6" w:rsidRDefault="002113F6">
            <w:pPr>
              <w:pStyle w:val="ConsPlusNormal"/>
              <w:jc w:val="center"/>
            </w:pPr>
            <w:r>
              <w:t>5610156544</w:t>
            </w:r>
          </w:p>
        </w:tc>
        <w:tc>
          <w:tcPr>
            <w:tcW w:w="3458" w:type="dxa"/>
            <w:vAlign w:val="center"/>
          </w:tcPr>
          <w:p w:rsidR="002113F6" w:rsidRDefault="002113F6">
            <w:pPr>
              <w:pStyle w:val="ConsPlusNormal"/>
              <w:jc w:val="center"/>
            </w:pPr>
            <w:r>
              <w:t>Серия 056 N 00175 от 11.05.2016</w:t>
            </w:r>
          </w:p>
        </w:tc>
      </w:tr>
      <w:tr w:rsidR="002113F6">
        <w:tc>
          <w:tcPr>
            <w:tcW w:w="624" w:type="dxa"/>
            <w:vAlign w:val="center"/>
          </w:tcPr>
          <w:p w:rsidR="002113F6" w:rsidRDefault="002113F6">
            <w:pPr>
              <w:pStyle w:val="ConsPlusNormal"/>
              <w:jc w:val="center"/>
            </w:pPr>
            <w:r>
              <w:t>11</w:t>
            </w:r>
          </w:p>
        </w:tc>
        <w:tc>
          <w:tcPr>
            <w:tcW w:w="3118" w:type="dxa"/>
            <w:vAlign w:val="center"/>
          </w:tcPr>
          <w:p w:rsidR="002113F6" w:rsidRDefault="002113F6">
            <w:pPr>
              <w:pStyle w:val="ConsPlusNormal"/>
            </w:pPr>
            <w:r>
              <w:t>ООО "МГММ"</w:t>
            </w:r>
          </w:p>
        </w:tc>
        <w:tc>
          <w:tcPr>
            <w:tcW w:w="1871" w:type="dxa"/>
            <w:vAlign w:val="center"/>
          </w:tcPr>
          <w:p w:rsidR="002113F6" w:rsidRDefault="002113F6">
            <w:pPr>
              <w:pStyle w:val="ConsPlusNormal"/>
              <w:jc w:val="center"/>
            </w:pPr>
            <w:r>
              <w:t>5644020196</w:t>
            </w:r>
          </w:p>
        </w:tc>
        <w:tc>
          <w:tcPr>
            <w:tcW w:w="3458" w:type="dxa"/>
            <w:vAlign w:val="center"/>
          </w:tcPr>
          <w:p w:rsidR="002113F6" w:rsidRDefault="002113F6">
            <w:pPr>
              <w:pStyle w:val="ConsPlusNormal"/>
              <w:jc w:val="center"/>
            </w:pPr>
            <w:r>
              <w:t>N (56)-5719-СТО/П от 17.01.2019</w:t>
            </w:r>
          </w:p>
        </w:tc>
      </w:tr>
      <w:tr w:rsidR="002113F6">
        <w:tc>
          <w:tcPr>
            <w:tcW w:w="624" w:type="dxa"/>
            <w:vAlign w:val="center"/>
          </w:tcPr>
          <w:p w:rsidR="002113F6" w:rsidRDefault="002113F6">
            <w:pPr>
              <w:pStyle w:val="ConsPlusNormal"/>
              <w:jc w:val="center"/>
            </w:pPr>
            <w:r>
              <w:t>12</w:t>
            </w:r>
          </w:p>
        </w:tc>
        <w:tc>
          <w:tcPr>
            <w:tcW w:w="3118" w:type="dxa"/>
            <w:vAlign w:val="center"/>
          </w:tcPr>
          <w:p w:rsidR="002113F6" w:rsidRDefault="002113F6">
            <w:pPr>
              <w:pStyle w:val="ConsPlusNormal"/>
            </w:pPr>
            <w:r>
              <w:t>ООО "Природа-Оренбург"</w:t>
            </w:r>
          </w:p>
        </w:tc>
        <w:tc>
          <w:tcPr>
            <w:tcW w:w="1871" w:type="dxa"/>
            <w:vAlign w:val="center"/>
          </w:tcPr>
          <w:p w:rsidR="002113F6" w:rsidRDefault="002113F6">
            <w:pPr>
              <w:pStyle w:val="ConsPlusNormal"/>
              <w:jc w:val="center"/>
            </w:pPr>
            <w:r>
              <w:t>5603032393</w:t>
            </w:r>
          </w:p>
        </w:tc>
        <w:tc>
          <w:tcPr>
            <w:tcW w:w="3458" w:type="dxa"/>
            <w:vAlign w:val="center"/>
          </w:tcPr>
          <w:p w:rsidR="002113F6" w:rsidRDefault="002113F6">
            <w:pPr>
              <w:pStyle w:val="ConsPlusNormal"/>
              <w:jc w:val="center"/>
            </w:pPr>
            <w:r>
              <w:t>Серия 056 N 00187 от 02.06.2016</w:t>
            </w:r>
          </w:p>
        </w:tc>
      </w:tr>
      <w:tr w:rsidR="002113F6">
        <w:tc>
          <w:tcPr>
            <w:tcW w:w="624" w:type="dxa"/>
            <w:vAlign w:val="center"/>
          </w:tcPr>
          <w:p w:rsidR="002113F6" w:rsidRDefault="002113F6">
            <w:pPr>
              <w:pStyle w:val="ConsPlusNormal"/>
              <w:jc w:val="center"/>
            </w:pPr>
            <w:r>
              <w:t>13</w:t>
            </w:r>
          </w:p>
        </w:tc>
        <w:tc>
          <w:tcPr>
            <w:tcW w:w="3118" w:type="dxa"/>
            <w:vAlign w:val="center"/>
          </w:tcPr>
          <w:p w:rsidR="002113F6" w:rsidRDefault="002113F6">
            <w:pPr>
              <w:pStyle w:val="ConsPlusNormal"/>
            </w:pPr>
            <w:r>
              <w:t>АО "Уральская Сталь"</w:t>
            </w:r>
          </w:p>
        </w:tc>
        <w:tc>
          <w:tcPr>
            <w:tcW w:w="1871" w:type="dxa"/>
            <w:vAlign w:val="center"/>
          </w:tcPr>
          <w:p w:rsidR="002113F6" w:rsidRDefault="002113F6">
            <w:pPr>
              <w:pStyle w:val="ConsPlusNormal"/>
              <w:jc w:val="center"/>
            </w:pPr>
            <w:r>
              <w:t>5607019523</w:t>
            </w:r>
          </w:p>
        </w:tc>
        <w:tc>
          <w:tcPr>
            <w:tcW w:w="3458" w:type="dxa"/>
            <w:vAlign w:val="center"/>
          </w:tcPr>
          <w:p w:rsidR="002113F6" w:rsidRDefault="002113F6">
            <w:pPr>
              <w:pStyle w:val="ConsPlusNormal"/>
              <w:jc w:val="center"/>
            </w:pPr>
            <w:r>
              <w:t>N (56)-702-СТОУРБ/П от 21.06.2018</w:t>
            </w:r>
          </w:p>
        </w:tc>
      </w:tr>
      <w:tr w:rsidR="002113F6">
        <w:tc>
          <w:tcPr>
            <w:tcW w:w="624" w:type="dxa"/>
            <w:vAlign w:val="center"/>
          </w:tcPr>
          <w:p w:rsidR="002113F6" w:rsidRDefault="002113F6">
            <w:pPr>
              <w:pStyle w:val="ConsPlusNormal"/>
              <w:jc w:val="center"/>
            </w:pPr>
            <w:r>
              <w:t>14</w:t>
            </w:r>
          </w:p>
        </w:tc>
        <w:tc>
          <w:tcPr>
            <w:tcW w:w="3118" w:type="dxa"/>
            <w:vAlign w:val="center"/>
          </w:tcPr>
          <w:p w:rsidR="002113F6" w:rsidRDefault="002113F6">
            <w:pPr>
              <w:pStyle w:val="ConsPlusNormal"/>
            </w:pPr>
            <w:r>
              <w:t>ООО "Велес"</w:t>
            </w:r>
          </w:p>
        </w:tc>
        <w:tc>
          <w:tcPr>
            <w:tcW w:w="1871" w:type="dxa"/>
            <w:vAlign w:val="center"/>
          </w:tcPr>
          <w:p w:rsidR="002113F6" w:rsidRDefault="002113F6">
            <w:pPr>
              <w:pStyle w:val="ConsPlusNormal"/>
              <w:jc w:val="center"/>
            </w:pPr>
            <w:r>
              <w:t>5603032851</w:t>
            </w:r>
          </w:p>
        </w:tc>
        <w:tc>
          <w:tcPr>
            <w:tcW w:w="3458" w:type="dxa"/>
            <w:vAlign w:val="center"/>
          </w:tcPr>
          <w:p w:rsidR="002113F6" w:rsidRDefault="002113F6">
            <w:pPr>
              <w:pStyle w:val="ConsPlusNormal"/>
              <w:jc w:val="center"/>
            </w:pPr>
            <w:r>
              <w:t>02 N 00890 от 12.08.2020</w:t>
            </w:r>
          </w:p>
        </w:tc>
      </w:tr>
      <w:tr w:rsidR="002113F6">
        <w:tc>
          <w:tcPr>
            <w:tcW w:w="624" w:type="dxa"/>
            <w:vAlign w:val="center"/>
          </w:tcPr>
          <w:p w:rsidR="002113F6" w:rsidRDefault="002113F6">
            <w:pPr>
              <w:pStyle w:val="ConsPlusNormal"/>
              <w:jc w:val="center"/>
            </w:pPr>
            <w:r>
              <w:t>15</w:t>
            </w:r>
          </w:p>
        </w:tc>
        <w:tc>
          <w:tcPr>
            <w:tcW w:w="3118" w:type="dxa"/>
            <w:vAlign w:val="center"/>
          </w:tcPr>
          <w:p w:rsidR="002113F6" w:rsidRDefault="002113F6">
            <w:pPr>
              <w:pStyle w:val="ConsPlusNormal"/>
            </w:pPr>
            <w:r>
              <w:t>ООО "Экоорг"</w:t>
            </w:r>
          </w:p>
        </w:tc>
        <w:tc>
          <w:tcPr>
            <w:tcW w:w="1871" w:type="dxa"/>
            <w:vAlign w:val="center"/>
          </w:tcPr>
          <w:p w:rsidR="002113F6" w:rsidRDefault="002113F6">
            <w:pPr>
              <w:pStyle w:val="ConsPlusNormal"/>
              <w:jc w:val="center"/>
            </w:pPr>
            <w:r>
              <w:t>5609083210</w:t>
            </w:r>
          </w:p>
        </w:tc>
        <w:tc>
          <w:tcPr>
            <w:tcW w:w="3458" w:type="dxa"/>
            <w:vAlign w:val="center"/>
          </w:tcPr>
          <w:p w:rsidR="002113F6" w:rsidRDefault="002113F6">
            <w:pPr>
              <w:pStyle w:val="ConsPlusNormal"/>
              <w:jc w:val="center"/>
            </w:pPr>
            <w:r>
              <w:t>N (56)-794-СТОБ/П от 19.02.2019</w:t>
            </w:r>
          </w:p>
        </w:tc>
      </w:tr>
      <w:tr w:rsidR="002113F6">
        <w:tc>
          <w:tcPr>
            <w:tcW w:w="624" w:type="dxa"/>
            <w:vAlign w:val="center"/>
          </w:tcPr>
          <w:p w:rsidR="002113F6" w:rsidRDefault="002113F6">
            <w:pPr>
              <w:pStyle w:val="ConsPlusNormal"/>
              <w:jc w:val="center"/>
            </w:pPr>
            <w:r>
              <w:t>16</w:t>
            </w:r>
          </w:p>
        </w:tc>
        <w:tc>
          <w:tcPr>
            <w:tcW w:w="3118" w:type="dxa"/>
            <w:vAlign w:val="center"/>
          </w:tcPr>
          <w:p w:rsidR="002113F6" w:rsidRDefault="002113F6">
            <w:pPr>
              <w:pStyle w:val="ConsPlusNormal"/>
            </w:pPr>
            <w:r>
              <w:t>ИП Козлов А.Ю.</w:t>
            </w:r>
          </w:p>
        </w:tc>
        <w:tc>
          <w:tcPr>
            <w:tcW w:w="1871" w:type="dxa"/>
            <w:vAlign w:val="center"/>
          </w:tcPr>
          <w:p w:rsidR="002113F6" w:rsidRDefault="002113F6">
            <w:pPr>
              <w:pStyle w:val="ConsPlusNormal"/>
              <w:jc w:val="center"/>
            </w:pPr>
            <w:r>
              <w:t>560306732211</w:t>
            </w:r>
          </w:p>
        </w:tc>
        <w:tc>
          <w:tcPr>
            <w:tcW w:w="3458" w:type="dxa"/>
            <w:vAlign w:val="center"/>
          </w:tcPr>
          <w:p w:rsidR="002113F6" w:rsidRDefault="002113F6">
            <w:pPr>
              <w:pStyle w:val="ConsPlusNormal"/>
              <w:jc w:val="center"/>
            </w:pPr>
            <w:r>
              <w:t>N (56)-1095-СТО от 12.08.2016</w:t>
            </w:r>
          </w:p>
        </w:tc>
      </w:tr>
      <w:tr w:rsidR="002113F6">
        <w:tc>
          <w:tcPr>
            <w:tcW w:w="624" w:type="dxa"/>
            <w:vAlign w:val="center"/>
          </w:tcPr>
          <w:p w:rsidR="002113F6" w:rsidRDefault="002113F6">
            <w:pPr>
              <w:pStyle w:val="ConsPlusNormal"/>
              <w:jc w:val="center"/>
            </w:pPr>
            <w:r>
              <w:t>17</w:t>
            </w:r>
          </w:p>
        </w:tc>
        <w:tc>
          <w:tcPr>
            <w:tcW w:w="3118" w:type="dxa"/>
            <w:vAlign w:val="center"/>
          </w:tcPr>
          <w:p w:rsidR="002113F6" w:rsidRDefault="002113F6">
            <w:pPr>
              <w:pStyle w:val="ConsPlusNormal"/>
            </w:pPr>
            <w:r>
              <w:t>АО "МК ОРМЕТО-ЮУМЗ"</w:t>
            </w:r>
          </w:p>
        </w:tc>
        <w:tc>
          <w:tcPr>
            <w:tcW w:w="1871" w:type="dxa"/>
            <w:vAlign w:val="center"/>
          </w:tcPr>
          <w:p w:rsidR="002113F6" w:rsidRDefault="002113F6">
            <w:pPr>
              <w:pStyle w:val="ConsPlusNormal"/>
              <w:jc w:val="center"/>
            </w:pPr>
            <w:r>
              <w:t>5615016741</w:t>
            </w:r>
          </w:p>
        </w:tc>
        <w:tc>
          <w:tcPr>
            <w:tcW w:w="3458" w:type="dxa"/>
            <w:vAlign w:val="center"/>
          </w:tcPr>
          <w:p w:rsidR="002113F6" w:rsidRDefault="002113F6">
            <w:pPr>
              <w:pStyle w:val="ConsPlusNormal"/>
              <w:jc w:val="center"/>
            </w:pPr>
            <w:r>
              <w:t>N (56)-1383-ТОУБ от 23.08.2016</w:t>
            </w:r>
          </w:p>
        </w:tc>
      </w:tr>
      <w:tr w:rsidR="002113F6">
        <w:tc>
          <w:tcPr>
            <w:tcW w:w="624" w:type="dxa"/>
            <w:vAlign w:val="center"/>
          </w:tcPr>
          <w:p w:rsidR="002113F6" w:rsidRDefault="002113F6">
            <w:pPr>
              <w:pStyle w:val="ConsPlusNormal"/>
              <w:jc w:val="center"/>
            </w:pPr>
            <w:r>
              <w:t>18</w:t>
            </w:r>
          </w:p>
        </w:tc>
        <w:tc>
          <w:tcPr>
            <w:tcW w:w="3118" w:type="dxa"/>
            <w:vAlign w:val="center"/>
          </w:tcPr>
          <w:p w:rsidR="002113F6" w:rsidRDefault="002113F6">
            <w:pPr>
              <w:pStyle w:val="ConsPlusNormal"/>
            </w:pPr>
            <w:r>
              <w:t>ПАО "Гайский ГОК"</w:t>
            </w:r>
          </w:p>
        </w:tc>
        <w:tc>
          <w:tcPr>
            <w:tcW w:w="1871" w:type="dxa"/>
            <w:vAlign w:val="center"/>
          </w:tcPr>
          <w:p w:rsidR="002113F6" w:rsidRDefault="002113F6">
            <w:pPr>
              <w:pStyle w:val="ConsPlusNormal"/>
              <w:jc w:val="center"/>
            </w:pPr>
            <w:r>
              <w:t>5604000700</w:t>
            </w:r>
          </w:p>
        </w:tc>
        <w:tc>
          <w:tcPr>
            <w:tcW w:w="3458" w:type="dxa"/>
            <w:vAlign w:val="center"/>
          </w:tcPr>
          <w:p w:rsidR="002113F6" w:rsidRDefault="002113F6">
            <w:pPr>
              <w:pStyle w:val="ConsPlusNormal"/>
              <w:jc w:val="center"/>
            </w:pPr>
            <w:r>
              <w:t>N (56)-1397-ТОУБ от 19.10.2016</w:t>
            </w:r>
          </w:p>
        </w:tc>
      </w:tr>
      <w:tr w:rsidR="002113F6">
        <w:tc>
          <w:tcPr>
            <w:tcW w:w="624" w:type="dxa"/>
            <w:vAlign w:val="center"/>
          </w:tcPr>
          <w:p w:rsidR="002113F6" w:rsidRDefault="002113F6">
            <w:pPr>
              <w:pStyle w:val="ConsPlusNormal"/>
              <w:jc w:val="center"/>
            </w:pPr>
            <w:r>
              <w:t>19</w:t>
            </w:r>
          </w:p>
        </w:tc>
        <w:tc>
          <w:tcPr>
            <w:tcW w:w="3118" w:type="dxa"/>
            <w:vAlign w:val="center"/>
          </w:tcPr>
          <w:p w:rsidR="002113F6" w:rsidRDefault="002113F6">
            <w:pPr>
              <w:pStyle w:val="ConsPlusNormal"/>
            </w:pPr>
            <w:r>
              <w:t>ООО "Центр"</w:t>
            </w:r>
          </w:p>
        </w:tc>
        <w:tc>
          <w:tcPr>
            <w:tcW w:w="1871" w:type="dxa"/>
            <w:vAlign w:val="center"/>
          </w:tcPr>
          <w:p w:rsidR="002113F6" w:rsidRDefault="002113F6">
            <w:pPr>
              <w:pStyle w:val="ConsPlusNormal"/>
              <w:jc w:val="center"/>
            </w:pPr>
            <w:r>
              <w:t>5907022936</w:t>
            </w:r>
          </w:p>
        </w:tc>
        <w:tc>
          <w:tcPr>
            <w:tcW w:w="3458" w:type="dxa"/>
            <w:vAlign w:val="center"/>
          </w:tcPr>
          <w:p w:rsidR="002113F6" w:rsidRDefault="002113F6">
            <w:pPr>
              <w:pStyle w:val="ConsPlusNormal"/>
              <w:jc w:val="center"/>
            </w:pPr>
            <w:r>
              <w:t>N (56)-1538-СТОУБ от 15.09.2016</w:t>
            </w:r>
          </w:p>
        </w:tc>
      </w:tr>
      <w:tr w:rsidR="002113F6">
        <w:tc>
          <w:tcPr>
            <w:tcW w:w="624" w:type="dxa"/>
            <w:vAlign w:val="center"/>
          </w:tcPr>
          <w:p w:rsidR="002113F6" w:rsidRDefault="002113F6">
            <w:pPr>
              <w:pStyle w:val="ConsPlusNormal"/>
              <w:jc w:val="center"/>
            </w:pPr>
            <w:r>
              <w:t>20</w:t>
            </w:r>
          </w:p>
        </w:tc>
        <w:tc>
          <w:tcPr>
            <w:tcW w:w="3118" w:type="dxa"/>
            <w:vAlign w:val="center"/>
          </w:tcPr>
          <w:p w:rsidR="002113F6" w:rsidRDefault="002113F6">
            <w:pPr>
              <w:pStyle w:val="ConsPlusNormal"/>
            </w:pPr>
            <w:r>
              <w:t>ООО "ПромЭко"</w:t>
            </w:r>
          </w:p>
        </w:tc>
        <w:tc>
          <w:tcPr>
            <w:tcW w:w="1871" w:type="dxa"/>
            <w:vAlign w:val="center"/>
          </w:tcPr>
          <w:p w:rsidR="002113F6" w:rsidRDefault="002113F6">
            <w:pPr>
              <w:pStyle w:val="ConsPlusNormal"/>
              <w:jc w:val="center"/>
            </w:pPr>
            <w:r>
              <w:t>5625022053</w:t>
            </w:r>
          </w:p>
        </w:tc>
        <w:tc>
          <w:tcPr>
            <w:tcW w:w="3458" w:type="dxa"/>
            <w:vAlign w:val="center"/>
          </w:tcPr>
          <w:p w:rsidR="002113F6" w:rsidRDefault="002113F6">
            <w:pPr>
              <w:pStyle w:val="ConsPlusNormal"/>
              <w:jc w:val="center"/>
            </w:pPr>
            <w:r>
              <w:t>(02)-560917-СТОУ/П от 01.12.2020</w:t>
            </w:r>
          </w:p>
        </w:tc>
      </w:tr>
      <w:tr w:rsidR="002113F6">
        <w:tc>
          <w:tcPr>
            <w:tcW w:w="624" w:type="dxa"/>
            <w:vAlign w:val="center"/>
          </w:tcPr>
          <w:p w:rsidR="002113F6" w:rsidRDefault="002113F6">
            <w:pPr>
              <w:pStyle w:val="ConsPlusNormal"/>
              <w:jc w:val="center"/>
            </w:pPr>
            <w:r>
              <w:t>21</w:t>
            </w:r>
          </w:p>
        </w:tc>
        <w:tc>
          <w:tcPr>
            <w:tcW w:w="3118" w:type="dxa"/>
            <w:vAlign w:val="center"/>
          </w:tcPr>
          <w:p w:rsidR="002113F6" w:rsidRDefault="002113F6">
            <w:pPr>
              <w:pStyle w:val="ConsPlusNormal"/>
            </w:pPr>
            <w:r>
              <w:t>ООО "Газпром добыча Оренбург"</w:t>
            </w:r>
          </w:p>
        </w:tc>
        <w:tc>
          <w:tcPr>
            <w:tcW w:w="1871" w:type="dxa"/>
            <w:vAlign w:val="center"/>
          </w:tcPr>
          <w:p w:rsidR="002113F6" w:rsidRDefault="002113F6">
            <w:pPr>
              <w:pStyle w:val="ConsPlusNormal"/>
              <w:jc w:val="center"/>
            </w:pPr>
            <w:r>
              <w:t>5610058025</w:t>
            </w:r>
          </w:p>
        </w:tc>
        <w:tc>
          <w:tcPr>
            <w:tcW w:w="3458" w:type="dxa"/>
            <w:vAlign w:val="center"/>
          </w:tcPr>
          <w:p w:rsidR="002113F6" w:rsidRDefault="002113F6">
            <w:pPr>
              <w:pStyle w:val="ConsPlusNormal"/>
              <w:jc w:val="center"/>
            </w:pPr>
            <w:r>
              <w:t>N (56)-2200-СТОУБР/П от 27.06.2019</w:t>
            </w:r>
          </w:p>
        </w:tc>
      </w:tr>
      <w:tr w:rsidR="002113F6">
        <w:tc>
          <w:tcPr>
            <w:tcW w:w="624" w:type="dxa"/>
            <w:vAlign w:val="center"/>
          </w:tcPr>
          <w:p w:rsidR="002113F6" w:rsidRDefault="002113F6">
            <w:pPr>
              <w:pStyle w:val="ConsPlusNormal"/>
              <w:jc w:val="center"/>
            </w:pPr>
            <w:r>
              <w:t>22</w:t>
            </w:r>
          </w:p>
        </w:tc>
        <w:tc>
          <w:tcPr>
            <w:tcW w:w="3118" w:type="dxa"/>
            <w:vAlign w:val="center"/>
          </w:tcPr>
          <w:p w:rsidR="002113F6" w:rsidRDefault="002113F6">
            <w:pPr>
              <w:pStyle w:val="ConsPlusNormal"/>
            </w:pPr>
            <w:r>
              <w:t>ООО "ЭКОТЕХНОСЕРВИС"</w:t>
            </w:r>
          </w:p>
        </w:tc>
        <w:tc>
          <w:tcPr>
            <w:tcW w:w="1871" w:type="dxa"/>
            <w:vAlign w:val="center"/>
          </w:tcPr>
          <w:p w:rsidR="002113F6" w:rsidRDefault="002113F6">
            <w:pPr>
              <w:pStyle w:val="ConsPlusNormal"/>
              <w:jc w:val="center"/>
            </w:pPr>
            <w:r>
              <w:t>5602023149</w:t>
            </w:r>
          </w:p>
        </w:tc>
        <w:tc>
          <w:tcPr>
            <w:tcW w:w="3458" w:type="dxa"/>
            <w:vAlign w:val="center"/>
          </w:tcPr>
          <w:p w:rsidR="002113F6" w:rsidRDefault="002113F6">
            <w:pPr>
              <w:pStyle w:val="ConsPlusNormal"/>
              <w:jc w:val="center"/>
            </w:pPr>
            <w:r>
              <w:t>N (56)-2786-СТОУ от 26.01.2017</w:t>
            </w:r>
          </w:p>
        </w:tc>
      </w:tr>
      <w:tr w:rsidR="002113F6">
        <w:tc>
          <w:tcPr>
            <w:tcW w:w="624" w:type="dxa"/>
            <w:vAlign w:val="center"/>
          </w:tcPr>
          <w:p w:rsidR="002113F6" w:rsidRDefault="002113F6">
            <w:pPr>
              <w:pStyle w:val="ConsPlusNormal"/>
              <w:jc w:val="center"/>
            </w:pPr>
            <w:r>
              <w:t>23</w:t>
            </w:r>
          </w:p>
        </w:tc>
        <w:tc>
          <w:tcPr>
            <w:tcW w:w="3118" w:type="dxa"/>
            <w:vAlign w:val="center"/>
          </w:tcPr>
          <w:p w:rsidR="002113F6" w:rsidRDefault="002113F6">
            <w:pPr>
              <w:pStyle w:val="ConsPlusNormal"/>
            </w:pPr>
            <w:r>
              <w:t>ГУП "ОКЭС"</w:t>
            </w:r>
          </w:p>
        </w:tc>
        <w:tc>
          <w:tcPr>
            <w:tcW w:w="1871" w:type="dxa"/>
            <w:vAlign w:val="center"/>
          </w:tcPr>
          <w:p w:rsidR="002113F6" w:rsidRDefault="002113F6">
            <w:pPr>
              <w:pStyle w:val="ConsPlusNormal"/>
              <w:jc w:val="center"/>
            </w:pPr>
            <w:r>
              <w:t>5611001494</w:t>
            </w:r>
          </w:p>
        </w:tc>
        <w:tc>
          <w:tcPr>
            <w:tcW w:w="3458" w:type="dxa"/>
            <w:vAlign w:val="center"/>
          </w:tcPr>
          <w:p w:rsidR="002113F6" w:rsidRDefault="002113F6">
            <w:pPr>
              <w:pStyle w:val="ConsPlusNormal"/>
              <w:jc w:val="center"/>
            </w:pPr>
            <w:r>
              <w:t>N (56)-1764-ТОУ(П) от 10.03.2017</w:t>
            </w:r>
          </w:p>
        </w:tc>
      </w:tr>
      <w:tr w:rsidR="002113F6">
        <w:tc>
          <w:tcPr>
            <w:tcW w:w="624" w:type="dxa"/>
            <w:vAlign w:val="center"/>
          </w:tcPr>
          <w:p w:rsidR="002113F6" w:rsidRDefault="002113F6">
            <w:pPr>
              <w:pStyle w:val="ConsPlusNormal"/>
              <w:jc w:val="center"/>
            </w:pPr>
            <w:r>
              <w:t>24</w:t>
            </w:r>
          </w:p>
        </w:tc>
        <w:tc>
          <w:tcPr>
            <w:tcW w:w="3118" w:type="dxa"/>
            <w:vAlign w:val="center"/>
          </w:tcPr>
          <w:p w:rsidR="002113F6" w:rsidRDefault="002113F6">
            <w:pPr>
              <w:pStyle w:val="ConsPlusNormal"/>
            </w:pPr>
            <w:r>
              <w:t>ООО "ВЕГА"</w:t>
            </w:r>
          </w:p>
        </w:tc>
        <w:tc>
          <w:tcPr>
            <w:tcW w:w="1871" w:type="dxa"/>
            <w:vAlign w:val="center"/>
          </w:tcPr>
          <w:p w:rsidR="002113F6" w:rsidRDefault="002113F6">
            <w:pPr>
              <w:pStyle w:val="ConsPlusNormal"/>
              <w:jc w:val="center"/>
            </w:pPr>
            <w:r>
              <w:t>5638031489</w:t>
            </w:r>
          </w:p>
        </w:tc>
        <w:tc>
          <w:tcPr>
            <w:tcW w:w="3458" w:type="dxa"/>
            <w:vAlign w:val="center"/>
          </w:tcPr>
          <w:p w:rsidR="002113F6" w:rsidRDefault="002113F6">
            <w:pPr>
              <w:pStyle w:val="ConsPlusNormal"/>
              <w:jc w:val="center"/>
            </w:pPr>
            <w:r>
              <w:t>N (56)-3329-СО от 11.04.2017</w:t>
            </w:r>
          </w:p>
        </w:tc>
      </w:tr>
      <w:tr w:rsidR="002113F6">
        <w:tc>
          <w:tcPr>
            <w:tcW w:w="624" w:type="dxa"/>
            <w:vAlign w:val="center"/>
          </w:tcPr>
          <w:p w:rsidR="002113F6" w:rsidRDefault="002113F6">
            <w:pPr>
              <w:pStyle w:val="ConsPlusNormal"/>
              <w:jc w:val="center"/>
            </w:pPr>
            <w:r>
              <w:t>25</w:t>
            </w:r>
          </w:p>
        </w:tc>
        <w:tc>
          <w:tcPr>
            <w:tcW w:w="3118" w:type="dxa"/>
            <w:vAlign w:val="center"/>
          </w:tcPr>
          <w:p w:rsidR="002113F6" w:rsidRDefault="002113F6">
            <w:pPr>
              <w:pStyle w:val="ConsPlusNormal"/>
            </w:pPr>
            <w:r>
              <w:t>ООО "ПК "Живая Планета"</w:t>
            </w:r>
          </w:p>
        </w:tc>
        <w:tc>
          <w:tcPr>
            <w:tcW w:w="1871" w:type="dxa"/>
            <w:vAlign w:val="center"/>
          </w:tcPr>
          <w:p w:rsidR="002113F6" w:rsidRDefault="002113F6">
            <w:pPr>
              <w:pStyle w:val="ConsPlusNormal"/>
              <w:jc w:val="center"/>
            </w:pPr>
            <w:r>
              <w:t>5638032130</w:t>
            </w:r>
          </w:p>
        </w:tc>
        <w:tc>
          <w:tcPr>
            <w:tcW w:w="3458" w:type="dxa"/>
            <w:vAlign w:val="center"/>
          </w:tcPr>
          <w:p w:rsidR="002113F6" w:rsidRDefault="002113F6">
            <w:pPr>
              <w:pStyle w:val="ConsPlusNormal"/>
              <w:jc w:val="center"/>
            </w:pPr>
            <w:r>
              <w:t>N (56)-4172-СТОУБ/П от 02.07.2019</w:t>
            </w:r>
          </w:p>
        </w:tc>
      </w:tr>
      <w:tr w:rsidR="002113F6">
        <w:tc>
          <w:tcPr>
            <w:tcW w:w="624" w:type="dxa"/>
            <w:vAlign w:val="center"/>
          </w:tcPr>
          <w:p w:rsidR="002113F6" w:rsidRDefault="002113F6">
            <w:pPr>
              <w:pStyle w:val="ConsPlusNormal"/>
              <w:jc w:val="center"/>
            </w:pPr>
            <w:r>
              <w:t>26</w:t>
            </w:r>
          </w:p>
        </w:tc>
        <w:tc>
          <w:tcPr>
            <w:tcW w:w="3118" w:type="dxa"/>
            <w:vAlign w:val="center"/>
          </w:tcPr>
          <w:p w:rsidR="002113F6" w:rsidRDefault="002113F6">
            <w:pPr>
              <w:pStyle w:val="ConsPlusNormal"/>
            </w:pPr>
            <w:r>
              <w:t>ООО "Прима"</w:t>
            </w:r>
          </w:p>
        </w:tc>
        <w:tc>
          <w:tcPr>
            <w:tcW w:w="1871" w:type="dxa"/>
            <w:vAlign w:val="center"/>
          </w:tcPr>
          <w:p w:rsidR="002113F6" w:rsidRDefault="002113F6">
            <w:pPr>
              <w:pStyle w:val="ConsPlusNormal"/>
              <w:jc w:val="center"/>
            </w:pPr>
            <w:r>
              <w:t>5611053020</w:t>
            </w:r>
          </w:p>
        </w:tc>
        <w:tc>
          <w:tcPr>
            <w:tcW w:w="3458" w:type="dxa"/>
            <w:vAlign w:val="center"/>
          </w:tcPr>
          <w:p w:rsidR="002113F6" w:rsidRDefault="002113F6">
            <w:pPr>
              <w:pStyle w:val="ConsPlusNormal"/>
              <w:jc w:val="center"/>
            </w:pPr>
            <w:r>
              <w:t>N (02)-560907-СТО/П от 29.10.2020</w:t>
            </w:r>
          </w:p>
        </w:tc>
      </w:tr>
      <w:tr w:rsidR="002113F6">
        <w:tc>
          <w:tcPr>
            <w:tcW w:w="624" w:type="dxa"/>
            <w:vAlign w:val="center"/>
          </w:tcPr>
          <w:p w:rsidR="002113F6" w:rsidRDefault="002113F6">
            <w:pPr>
              <w:pStyle w:val="ConsPlusNormal"/>
              <w:jc w:val="center"/>
            </w:pPr>
            <w:r>
              <w:t>27</w:t>
            </w:r>
          </w:p>
        </w:tc>
        <w:tc>
          <w:tcPr>
            <w:tcW w:w="3118" w:type="dxa"/>
            <w:vAlign w:val="center"/>
          </w:tcPr>
          <w:p w:rsidR="002113F6" w:rsidRDefault="002113F6">
            <w:pPr>
              <w:pStyle w:val="ConsPlusNormal"/>
            </w:pPr>
            <w:r>
              <w:t>ООО "ЭКО"</w:t>
            </w:r>
          </w:p>
        </w:tc>
        <w:tc>
          <w:tcPr>
            <w:tcW w:w="1871" w:type="dxa"/>
            <w:vAlign w:val="center"/>
          </w:tcPr>
          <w:p w:rsidR="002113F6" w:rsidRDefault="002113F6">
            <w:pPr>
              <w:pStyle w:val="ConsPlusNormal"/>
              <w:jc w:val="center"/>
            </w:pPr>
            <w:r>
              <w:t>5614078495</w:t>
            </w:r>
          </w:p>
        </w:tc>
        <w:tc>
          <w:tcPr>
            <w:tcW w:w="3458" w:type="dxa"/>
            <w:vAlign w:val="center"/>
          </w:tcPr>
          <w:p w:rsidR="002113F6" w:rsidRDefault="002113F6">
            <w:pPr>
              <w:pStyle w:val="ConsPlusNormal"/>
              <w:jc w:val="center"/>
            </w:pPr>
            <w:r>
              <w:t>N (56)-4404-СТОУ от 19.09.2017</w:t>
            </w:r>
          </w:p>
        </w:tc>
      </w:tr>
      <w:tr w:rsidR="002113F6">
        <w:tc>
          <w:tcPr>
            <w:tcW w:w="624" w:type="dxa"/>
            <w:vAlign w:val="center"/>
          </w:tcPr>
          <w:p w:rsidR="002113F6" w:rsidRDefault="002113F6">
            <w:pPr>
              <w:pStyle w:val="ConsPlusNormal"/>
              <w:jc w:val="center"/>
            </w:pPr>
            <w:r>
              <w:t>28</w:t>
            </w:r>
          </w:p>
        </w:tc>
        <w:tc>
          <w:tcPr>
            <w:tcW w:w="3118" w:type="dxa"/>
            <w:vAlign w:val="center"/>
          </w:tcPr>
          <w:p w:rsidR="002113F6" w:rsidRDefault="002113F6">
            <w:pPr>
              <w:pStyle w:val="ConsPlusNormal"/>
            </w:pPr>
            <w:r>
              <w:t>ООО "Акрон Южный Урал"</w:t>
            </w:r>
          </w:p>
        </w:tc>
        <w:tc>
          <w:tcPr>
            <w:tcW w:w="1871" w:type="dxa"/>
            <w:vAlign w:val="center"/>
          </w:tcPr>
          <w:p w:rsidR="002113F6" w:rsidRDefault="002113F6">
            <w:pPr>
              <w:pStyle w:val="ConsPlusNormal"/>
              <w:jc w:val="center"/>
            </w:pPr>
            <w:r>
              <w:t>5611073234</w:t>
            </w:r>
          </w:p>
        </w:tc>
        <w:tc>
          <w:tcPr>
            <w:tcW w:w="3458" w:type="dxa"/>
            <w:vAlign w:val="center"/>
          </w:tcPr>
          <w:p w:rsidR="002113F6" w:rsidRDefault="002113F6">
            <w:pPr>
              <w:pStyle w:val="ConsPlusNormal"/>
              <w:jc w:val="center"/>
            </w:pPr>
            <w:r>
              <w:t>02 N 00837 от 21.01.2020</w:t>
            </w:r>
          </w:p>
        </w:tc>
      </w:tr>
      <w:tr w:rsidR="002113F6">
        <w:tc>
          <w:tcPr>
            <w:tcW w:w="624" w:type="dxa"/>
            <w:vAlign w:val="center"/>
          </w:tcPr>
          <w:p w:rsidR="002113F6" w:rsidRDefault="002113F6">
            <w:pPr>
              <w:pStyle w:val="ConsPlusNormal"/>
              <w:jc w:val="center"/>
            </w:pPr>
            <w:r>
              <w:t>29</w:t>
            </w:r>
          </w:p>
        </w:tc>
        <w:tc>
          <w:tcPr>
            <w:tcW w:w="3118" w:type="dxa"/>
            <w:vAlign w:val="center"/>
          </w:tcPr>
          <w:p w:rsidR="002113F6" w:rsidRDefault="002113F6">
            <w:pPr>
              <w:pStyle w:val="ConsPlusNormal"/>
            </w:pPr>
            <w:r>
              <w:t>ООО "РТИ-Сервис"</w:t>
            </w:r>
          </w:p>
        </w:tc>
        <w:tc>
          <w:tcPr>
            <w:tcW w:w="1871" w:type="dxa"/>
            <w:vAlign w:val="center"/>
          </w:tcPr>
          <w:p w:rsidR="002113F6" w:rsidRDefault="002113F6">
            <w:pPr>
              <w:pStyle w:val="ConsPlusNormal"/>
              <w:jc w:val="center"/>
            </w:pPr>
            <w:r>
              <w:t>5603038966</w:t>
            </w:r>
          </w:p>
        </w:tc>
        <w:tc>
          <w:tcPr>
            <w:tcW w:w="3458" w:type="dxa"/>
            <w:vAlign w:val="center"/>
          </w:tcPr>
          <w:p w:rsidR="002113F6" w:rsidRDefault="002113F6">
            <w:pPr>
              <w:pStyle w:val="ConsPlusNormal"/>
              <w:jc w:val="center"/>
            </w:pPr>
            <w:r>
              <w:t>N (56)-5512-СОУ от 13.04.2018</w:t>
            </w:r>
          </w:p>
        </w:tc>
      </w:tr>
      <w:tr w:rsidR="002113F6">
        <w:tc>
          <w:tcPr>
            <w:tcW w:w="624" w:type="dxa"/>
            <w:vAlign w:val="center"/>
          </w:tcPr>
          <w:p w:rsidR="002113F6" w:rsidRDefault="002113F6">
            <w:pPr>
              <w:pStyle w:val="ConsPlusNormal"/>
              <w:jc w:val="center"/>
            </w:pPr>
            <w:r>
              <w:t>30</w:t>
            </w:r>
          </w:p>
        </w:tc>
        <w:tc>
          <w:tcPr>
            <w:tcW w:w="3118" w:type="dxa"/>
            <w:vAlign w:val="center"/>
          </w:tcPr>
          <w:p w:rsidR="002113F6" w:rsidRDefault="002113F6">
            <w:pPr>
              <w:pStyle w:val="ConsPlusNormal"/>
            </w:pPr>
            <w:r>
              <w:t>ООО "МеталлИнвест"</w:t>
            </w:r>
          </w:p>
        </w:tc>
        <w:tc>
          <w:tcPr>
            <w:tcW w:w="1871" w:type="dxa"/>
            <w:vAlign w:val="center"/>
          </w:tcPr>
          <w:p w:rsidR="002113F6" w:rsidRDefault="002113F6">
            <w:pPr>
              <w:pStyle w:val="ConsPlusNormal"/>
              <w:jc w:val="center"/>
            </w:pPr>
            <w:r>
              <w:t>5603045064</w:t>
            </w:r>
          </w:p>
        </w:tc>
        <w:tc>
          <w:tcPr>
            <w:tcW w:w="3458" w:type="dxa"/>
            <w:vAlign w:val="center"/>
          </w:tcPr>
          <w:p w:rsidR="002113F6" w:rsidRDefault="002113F6">
            <w:pPr>
              <w:pStyle w:val="ConsPlusNormal"/>
              <w:jc w:val="center"/>
            </w:pPr>
            <w:r>
              <w:t>02 N 00832 от 17.01.2020</w:t>
            </w:r>
          </w:p>
        </w:tc>
      </w:tr>
      <w:tr w:rsidR="002113F6">
        <w:tc>
          <w:tcPr>
            <w:tcW w:w="624" w:type="dxa"/>
            <w:vAlign w:val="center"/>
          </w:tcPr>
          <w:p w:rsidR="002113F6" w:rsidRDefault="002113F6">
            <w:pPr>
              <w:pStyle w:val="ConsPlusNormal"/>
              <w:jc w:val="center"/>
            </w:pPr>
            <w:r>
              <w:t>31</w:t>
            </w:r>
          </w:p>
        </w:tc>
        <w:tc>
          <w:tcPr>
            <w:tcW w:w="3118" w:type="dxa"/>
            <w:vAlign w:val="center"/>
          </w:tcPr>
          <w:p w:rsidR="002113F6" w:rsidRDefault="002113F6">
            <w:pPr>
              <w:pStyle w:val="ConsPlusNormal"/>
            </w:pPr>
            <w:r>
              <w:t>ООО "Стимул"</w:t>
            </w:r>
          </w:p>
        </w:tc>
        <w:tc>
          <w:tcPr>
            <w:tcW w:w="1871" w:type="dxa"/>
            <w:vAlign w:val="center"/>
          </w:tcPr>
          <w:p w:rsidR="002113F6" w:rsidRDefault="002113F6">
            <w:pPr>
              <w:pStyle w:val="ConsPlusNormal"/>
              <w:jc w:val="center"/>
            </w:pPr>
            <w:r>
              <w:t>5610223173</w:t>
            </w:r>
          </w:p>
        </w:tc>
        <w:tc>
          <w:tcPr>
            <w:tcW w:w="3458" w:type="dxa"/>
            <w:vAlign w:val="center"/>
          </w:tcPr>
          <w:p w:rsidR="002113F6" w:rsidRDefault="002113F6">
            <w:pPr>
              <w:pStyle w:val="ConsPlusNormal"/>
              <w:jc w:val="center"/>
            </w:pPr>
            <w:r>
              <w:t>(56)-5803-СТО/П от 21.12.2018</w:t>
            </w:r>
          </w:p>
        </w:tc>
      </w:tr>
      <w:tr w:rsidR="002113F6">
        <w:tc>
          <w:tcPr>
            <w:tcW w:w="624" w:type="dxa"/>
            <w:vAlign w:val="center"/>
          </w:tcPr>
          <w:p w:rsidR="002113F6" w:rsidRDefault="002113F6">
            <w:pPr>
              <w:pStyle w:val="ConsPlusNormal"/>
              <w:jc w:val="center"/>
            </w:pPr>
            <w:r>
              <w:t>32</w:t>
            </w:r>
          </w:p>
        </w:tc>
        <w:tc>
          <w:tcPr>
            <w:tcW w:w="3118" w:type="dxa"/>
            <w:vAlign w:val="center"/>
          </w:tcPr>
          <w:p w:rsidR="002113F6" w:rsidRDefault="002113F6">
            <w:pPr>
              <w:pStyle w:val="ConsPlusNormal"/>
            </w:pPr>
            <w:r>
              <w:t>ООО "Электронный лом"</w:t>
            </w:r>
          </w:p>
        </w:tc>
        <w:tc>
          <w:tcPr>
            <w:tcW w:w="1871" w:type="dxa"/>
            <w:vAlign w:val="center"/>
          </w:tcPr>
          <w:p w:rsidR="002113F6" w:rsidRDefault="002113F6">
            <w:pPr>
              <w:pStyle w:val="ConsPlusNormal"/>
              <w:jc w:val="center"/>
            </w:pPr>
            <w:r>
              <w:t>5609184988</w:t>
            </w:r>
          </w:p>
        </w:tc>
        <w:tc>
          <w:tcPr>
            <w:tcW w:w="3458" w:type="dxa"/>
            <w:vAlign w:val="center"/>
          </w:tcPr>
          <w:p w:rsidR="002113F6" w:rsidRDefault="002113F6">
            <w:pPr>
              <w:pStyle w:val="ConsPlusNormal"/>
              <w:jc w:val="center"/>
            </w:pPr>
            <w:r>
              <w:t>02 N 00857 от 31.03.2020</w:t>
            </w:r>
          </w:p>
        </w:tc>
      </w:tr>
      <w:tr w:rsidR="002113F6">
        <w:tc>
          <w:tcPr>
            <w:tcW w:w="624" w:type="dxa"/>
            <w:vAlign w:val="center"/>
          </w:tcPr>
          <w:p w:rsidR="002113F6" w:rsidRDefault="002113F6">
            <w:pPr>
              <w:pStyle w:val="ConsPlusNormal"/>
              <w:jc w:val="center"/>
            </w:pPr>
            <w:r>
              <w:t>33</w:t>
            </w:r>
          </w:p>
        </w:tc>
        <w:tc>
          <w:tcPr>
            <w:tcW w:w="3118" w:type="dxa"/>
            <w:vAlign w:val="center"/>
          </w:tcPr>
          <w:p w:rsidR="002113F6" w:rsidRDefault="002113F6">
            <w:pPr>
              <w:pStyle w:val="ConsPlusNormal"/>
            </w:pPr>
            <w:r>
              <w:t>ООО "СФНЗ"</w:t>
            </w:r>
          </w:p>
        </w:tc>
        <w:tc>
          <w:tcPr>
            <w:tcW w:w="1871" w:type="dxa"/>
            <w:vAlign w:val="center"/>
          </w:tcPr>
          <w:p w:rsidR="002113F6" w:rsidRDefault="002113F6">
            <w:pPr>
              <w:pStyle w:val="ConsPlusNormal"/>
              <w:jc w:val="center"/>
            </w:pPr>
            <w:r>
              <w:t>5610088414</w:t>
            </w:r>
          </w:p>
        </w:tc>
        <w:tc>
          <w:tcPr>
            <w:tcW w:w="3458" w:type="dxa"/>
            <w:vAlign w:val="center"/>
          </w:tcPr>
          <w:p w:rsidR="002113F6" w:rsidRDefault="002113F6">
            <w:pPr>
              <w:pStyle w:val="ConsPlusNormal"/>
              <w:jc w:val="center"/>
            </w:pPr>
            <w:r>
              <w:t>N (56)-6357-СТОУ от 28.09.2018</w:t>
            </w:r>
          </w:p>
        </w:tc>
      </w:tr>
      <w:tr w:rsidR="002113F6">
        <w:tc>
          <w:tcPr>
            <w:tcW w:w="624" w:type="dxa"/>
            <w:vAlign w:val="center"/>
          </w:tcPr>
          <w:p w:rsidR="002113F6" w:rsidRDefault="002113F6">
            <w:pPr>
              <w:pStyle w:val="ConsPlusNormal"/>
              <w:jc w:val="center"/>
            </w:pPr>
            <w:r>
              <w:t>34</w:t>
            </w:r>
          </w:p>
        </w:tc>
        <w:tc>
          <w:tcPr>
            <w:tcW w:w="3118" w:type="dxa"/>
            <w:vAlign w:val="center"/>
          </w:tcPr>
          <w:p w:rsidR="002113F6" w:rsidRDefault="002113F6">
            <w:pPr>
              <w:pStyle w:val="ConsPlusNormal"/>
            </w:pPr>
            <w:r>
              <w:t>ООО "ЭкоРесурс"</w:t>
            </w:r>
          </w:p>
        </w:tc>
        <w:tc>
          <w:tcPr>
            <w:tcW w:w="1871" w:type="dxa"/>
            <w:vAlign w:val="center"/>
          </w:tcPr>
          <w:p w:rsidR="002113F6" w:rsidRDefault="002113F6">
            <w:pPr>
              <w:pStyle w:val="ConsPlusNormal"/>
              <w:jc w:val="center"/>
            </w:pPr>
            <w:r>
              <w:t>5638073898</w:t>
            </w:r>
          </w:p>
        </w:tc>
        <w:tc>
          <w:tcPr>
            <w:tcW w:w="3458" w:type="dxa"/>
            <w:vAlign w:val="center"/>
          </w:tcPr>
          <w:p w:rsidR="002113F6" w:rsidRDefault="002113F6">
            <w:pPr>
              <w:pStyle w:val="ConsPlusNormal"/>
              <w:jc w:val="center"/>
            </w:pPr>
            <w:r>
              <w:t>(02)-560932-СТОУ/П от 29.01.2021</w:t>
            </w:r>
          </w:p>
        </w:tc>
      </w:tr>
      <w:tr w:rsidR="002113F6">
        <w:tc>
          <w:tcPr>
            <w:tcW w:w="624" w:type="dxa"/>
            <w:vAlign w:val="center"/>
          </w:tcPr>
          <w:p w:rsidR="002113F6" w:rsidRDefault="002113F6">
            <w:pPr>
              <w:pStyle w:val="ConsPlusNormal"/>
              <w:jc w:val="center"/>
            </w:pPr>
            <w:r>
              <w:t>35</w:t>
            </w:r>
          </w:p>
        </w:tc>
        <w:tc>
          <w:tcPr>
            <w:tcW w:w="3118" w:type="dxa"/>
            <w:vAlign w:val="center"/>
          </w:tcPr>
          <w:p w:rsidR="002113F6" w:rsidRDefault="002113F6">
            <w:pPr>
              <w:pStyle w:val="ConsPlusNormal"/>
            </w:pPr>
            <w:r>
              <w:t>ООО "Ресурссырье"</w:t>
            </w:r>
          </w:p>
        </w:tc>
        <w:tc>
          <w:tcPr>
            <w:tcW w:w="1871" w:type="dxa"/>
            <w:vAlign w:val="center"/>
          </w:tcPr>
          <w:p w:rsidR="002113F6" w:rsidRDefault="002113F6">
            <w:pPr>
              <w:pStyle w:val="ConsPlusNormal"/>
              <w:jc w:val="center"/>
            </w:pPr>
            <w:r>
              <w:t>5609176754</w:t>
            </w:r>
          </w:p>
        </w:tc>
        <w:tc>
          <w:tcPr>
            <w:tcW w:w="3458" w:type="dxa"/>
            <w:vAlign w:val="center"/>
          </w:tcPr>
          <w:p w:rsidR="002113F6" w:rsidRDefault="002113F6">
            <w:pPr>
              <w:pStyle w:val="ConsPlusNormal"/>
              <w:jc w:val="center"/>
            </w:pPr>
            <w:r>
              <w:t>N (56)-7096-СТОБ от 15.01.2019</w:t>
            </w:r>
          </w:p>
        </w:tc>
      </w:tr>
      <w:tr w:rsidR="002113F6">
        <w:tc>
          <w:tcPr>
            <w:tcW w:w="624" w:type="dxa"/>
            <w:vAlign w:val="center"/>
          </w:tcPr>
          <w:p w:rsidR="002113F6" w:rsidRDefault="002113F6">
            <w:pPr>
              <w:pStyle w:val="ConsPlusNormal"/>
              <w:jc w:val="center"/>
            </w:pPr>
            <w:r>
              <w:t>36</w:t>
            </w:r>
          </w:p>
        </w:tc>
        <w:tc>
          <w:tcPr>
            <w:tcW w:w="3118" w:type="dxa"/>
            <w:vAlign w:val="center"/>
          </w:tcPr>
          <w:p w:rsidR="002113F6" w:rsidRDefault="002113F6">
            <w:pPr>
              <w:pStyle w:val="ConsPlusNormal"/>
            </w:pPr>
            <w:r>
              <w:t>И.П. Лукашева Наталья Владимировна</w:t>
            </w:r>
          </w:p>
        </w:tc>
        <w:tc>
          <w:tcPr>
            <w:tcW w:w="1871" w:type="dxa"/>
            <w:vAlign w:val="center"/>
          </w:tcPr>
          <w:p w:rsidR="002113F6" w:rsidRDefault="002113F6">
            <w:pPr>
              <w:pStyle w:val="ConsPlusNormal"/>
              <w:jc w:val="center"/>
            </w:pPr>
            <w:r>
              <w:t>564300625556</w:t>
            </w:r>
          </w:p>
        </w:tc>
        <w:tc>
          <w:tcPr>
            <w:tcW w:w="3458" w:type="dxa"/>
            <w:vAlign w:val="center"/>
          </w:tcPr>
          <w:p w:rsidR="002113F6" w:rsidRDefault="002113F6">
            <w:pPr>
              <w:pStyle w:val="ConsPlusNormal"/>
              <w:jc w:val="center"/>
            </w:pPr>
            <w:r>
              <w:t>N (56)-8306-СОУ от 17.09.2019</w:t>
            </w:r>
          </w:p>
        </w:tc>
      </w:tr>
      <w:tr w:rsidR="002113F6">
        <w:tc>
          <w:tcPr>
            <w:tcW w:w="624" w:type="dxa"/>
            <w:vAlign w:val="center"/>
          </w:tcPr>
          <w:p w:rsidR="002113F6" w:rsidRDefault="002113F6">
            <w:pPr>
              <w:pStyle w:val="ConsPlusNormal"/>
              <w:jc w:val="center"/>
            </w:pPr>
            <w:r>
              <w:lastRenderedPageBreak/>
              <w:t>37</w:t>
            </w:r>
          </w:p>
        </w:tc>
        <w:tc>
          <w:tcPr>
            <w:tcW w:w="3118" w:type="dxa"/>
            <w:vAlign w:val="center"/>
          </w:tcPr>
          <w:p w:rsidR="002113F6" w:rsidRDefault="002113F6">
            <w:pPr>
              <w:pStyle w:val="ConsPlusNormal"/>
            </w:pPr>
            <w:r>
              <w:t>ООО "ПМК"</w:t>
            </w:r>
          </w:p>
        </w:tc>
        <w:tc>
          <w:tcPr>
            <w:tcW w:w="1871" w:type="dxa"/>
            <w:vAlign w:val="center"/>
          </w:tcPr>
          <w:p w:rsidR="002113F6" w:rsidRDefault="002113F6">
            <w:pPr>
              <w:pStyle w:val="ConsPlusNormal"/>
              <w:jc w:val="center"/>
            </w:pPr>
            <w:r>
              <w:t>5638069732</w:t>
            </w:r>
          </w:p>
        </w:tc>
        <w:tc>
          <w:tcPr>
            <w:tcW w:w="3458" w:type="dxa"/>
            <w:vAlign w:val="center"/>
          </w:tcPr>
          <w:p w:rsidR="002113F6" w:rsidRDefault="002113F6">
            <w:pPr>
              <w:pStyle w:val="ConsPlusNormal"/>
              <w:jc w:val="center"/>
            </w:pPr>
            <w:r>
              <w:t>N (02)-560926-СТО/П от 20.01.2021</w:t>
            </w:r>
          </w:p>
        </w:tc>
      </w:tr>
      <w:tr w:rsidR="002113F6">
        <w:tc>
          <w:tcPr>
            <w:tcW w:w="624" w:type="dxa"/>
            <w:vAlign w:val="center"/>
          </w:tcPr>
          <w:p w:rsidR="002113F6" w:rsidRDefault="002113F6">
            <w:pPr>
              <w:pStyle w:val="ConsPlusNormal"/>
              <w:jc w:val="center"/>
            </w:pPr>
            <w:r>
              <w:t>38</w:t>
            </w:r>
          </w:p>
        </w:tc>
        <w:tc>
          <w:tcPr>
            <w:tcW w:w="3118" w:type="dxa"/>
            <w:vAlign w:val="center"/>
          </w:tcPr>
          <w:p w:rsidR="002113F6" w:rsidRDefault="002113F6">
            <w:pPr>
              <w:pStyle w:val="ConsPlusNormal"/>
            </w:pPr>
            <w:r>
              <w:t>ООО "КАСКАД"</w:t>
            </w:r>
          </w:p>
        </w:tc>
        <w:tc>
          <w:tcPr>
            <w:tcW w:w="1871" w:type="dxa"/>
            <w:vAlign w:val="center"/>
          </w:tcPr>
          <w:p w:rsidR="002113F6" w:rsidRDefault="002113F6">
            <w:pPr>
              <w:pStyle w:val="ConsPlusNormal"/>
              <w:jc w:val="center"/>
            </w:pPr>
            <w:r>
              <w:t>5609191079</w:t>
            </w:r>
          </w:p>
        </w:tc>
        <w:tc>
          <w:tcPr>
            <w:tcW w:w="3458" w:type="dxa"/>
            <w:vAlign w:val="center"/>
          </w:tcPr>
          <w:p w:rsidR="002113F6" w:rsidRDefault="002113F6">
            <w:pPr>
              <w:pStyle w:val="ConsPlusNormal"/>
              <w:jc w:val="center"/>
            </w:pPr>
            <w:r>
              <w:t>N (56)-8436-СТО от 07.10.2019</w:t>
            </w:r>
          </w:p>
        </w:tc>
      </w:tr>
      <w:tr w:rsidR="002113F6">
        <w:tc>
          <w:tcPr>
            <w:tcW w:w="624" w:type="dxa"/>
            <w:vAlign w:val="center"/>
          </w:tcPr>
          <w:p w:rsidR="002113F6" w:rsidRDefault="002113F6">
            <w:pPr>
              <w:pStyle w:val="ConsPlusNormal"/>
              <w:jc w:val="center"/>
            </w:pPr>
            <w:r>
              <w:t>39</w:t>
            </w:r>
          </w:p>
        </w:tc>
        <w:tc>
          <w:tcPr>
            <w:tcW w:w="3118" w:type="dxa"/>
            <w:vAlign w:val="center"/>
          </w:tcPr>
          <w:p w:rsidR="002113F6" w:rsidRDefault="002113F6">
            <w:pPr>
              <w:pStyle w:val="ConsPlusNormal"/>
            </w:pPr>
            <w:r>
              <w:t>ФГБУ "Россельхозцентр"</w:t>
            </w:r>
          </w:p>
        </w:tc>
        <w:tc>
          <w:tcPr>
            <w:tcW w:w="1871" w:type="dxa"/>
            <w:vAlign w:val="center"/>
          </w:tcPr>
          <w:p w:rsidR="002113F6" w:rsidRDefault="002113F6">
            <w:pPr>
              <w:pStyle w:val="ConsPlusNormal"/>
              <w:jc w:val="center"/>
            </w:pPr>
            <w:r>
              <w:t>7708652888</w:t>
            </w:r>
          </w:p>
        </w:tc>
        <w:tc>
          <w:tcPr>
            <w:tcW w:w="3458" w:type="dxa"/>
            <w:vAlign w:val="center"/>
          </w:tcPr>
          <w:p w:rsidR="002113F6" w:rsidRDefault="002113F6">
            <w:pPr>
              <w:pStyle w:val="ConsPlusNormal"/>
              <w:jc w:val="center"/>
            </w:pPr>
            <w:r>
              <w:t>02 N 00894 от 19.08.2020</w:t>
            </w:r>
          </w:p>
        </w:tc>
      </w:tr>
    </w:tbl>
    <w:p w:rsidR="002113F6" w:rsidRDefault="002113F6">
      <w:pPr>
        <w:pStyle w:val="ConsPlusNormal"/>
        <w:jc w:val="both"/>
      </w:pPr>
    </w:p>
    <w:p w:rsidR="002113F6" w:rsidRDefault="002113F6">
      <w:pPr>
        <w:pStyle w:val="ConsPlusNormal"/>
        <w:ind w:firstLine="540"/>
        <w:jc w:val="both"/>
      </w:pPr>
      <w:r>
        <w:t xml:space="preserve">Перечень юридических лиц, лицензированных на обращение с отходами, в том числе на размещение отходов (18 организаций), представлен в </w:t>
      </w:r>
      <w:hyperlink w:anchor="P18696">
        <w:r>
          <w:rPr>
            <w:color w:val="0000FF"/>
          </w:rPr>
          <w:t>таблице 5.4</w:t>
        </w:r>
      </w:hyperlink>
      <w:r>
        <w:t>.</w:t>
      </w:r>
    </w:p>
    <w:p w:rsidR="002113F6" w:rsidRDefault="002113F6">
      <w:pPr>
        <w:pStyle w:val="ConsPlusNormal"/>
        <w:jc w:val="both"/>
      </w:pPr>
    </w:p>
    <w:p w:rsidR="002113F6" w:rsidRDefault="002113F6">
      <w:pPr>
        <w:pStyle w:val="ConsPlusTitle"/>
        <w:jc w:val="center"/>
        <w:outlineLvl w:val="3"/>
      </w:pPr>
      <w:bookmarkStart w:id="36" w:name="P18696"/>
      <w:bookmarkEnd w:id="36"/>
      <w:r>
        <w:t>Таблица 5.4. Перечень юридических лиц, лицензированных</w:t>
      </w:r>
    </w:p>
    <w:p w:rsidR="002113F6" w:rsidRDefault="002113F6">
      <w:pPr>
        <w:pStyle w:val="ConsPlusTitle"/>
        <w:jc w:val="center"/>
      </w:pPr>
      <w:r>
        <w:t>на размещение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1871"/>
        <w:gridCol w:w="3458"/>
      </w:tblGrid>
      <w:tr w:rsidR="002113F6">
        <w:tc>
          <w:tcPr>
            <w:tcW w:w="624" w:type="dxa"/>
            <w:vAlign w:val="center"/>
          </w:tcPr>
          <w:p w:rsidR="002113F6" w:rsidRDefault="002113F6">
            <w:pPr>
              <w:pStyle w:val="ConsPlusNormal"/>
              <w:jc w:val="center"/>
            </w:pPr>
            <w:r>
              <w:t>N п/п</w:t>
            </w:r>
          </w:p>
        </w:tc>
        <w:tc>
          <w:tcPr>
            <w:tcW w:w="3118" w:type="dxa"/>
            <w:vAlign w:val="center"/>
          </w:tcPr>
          <w:p w:rsidR="002113F6" w:rsidRDefault="002113F6">
            <w:pPr>
              <w:pStyle w:val="ConsPlusNormal"/>
              <w:jc w:val="center"/>
            </w:pPr>
            <w:r>
              <w:t>Сокращенное наименование лицензиата</w:t>
            </w:r>
          </w:p>
        </w:tc>
        <w:tc>
          <w:tcPr>
            <w:tcW w:w="1871" w:type="dxa"/>
            <w:vAlign w:val="center"/>
          </w:tcPr>
          <w:p w:rsidR="002113F6" w:rsidRDefault="002113F6">
            <w:pPr>
              <w:pStyle w:val="ConsPlusNormal"/>
              <w:jc w:val="center"/>
            </w:pPr>
            <w:r>
              <w:t>ИНН</w:t>
            </w:r>
          </w:p>
        </w:tc>
        <w:tc>
          <w:tcPr>
            <w:tcW w:w="3458" w:type="dxa"/>
            <w:vAlign w:val="center"/>
          </w:tcPr>
          <w:p w:rsidR="002113F6" w:rsidRDefault="002113F6">
            <w:pPr>
              <w:pStyle w:val="ConsPlusNormal"/>
              <w:jc w:val="center"/>
            </w:pPr>
            <w:r>
              <w:t>Номер и дата регистрации лицензии</w:t>
            </w:r>
          </w:p>
        </w:tc>
      </w:tr>
      <w:tr w:rsidR="002113F6">
        <w:tc>
          <w:tcPr>
            <w:tcW w:w="624" w:type="dxa"/>
            <w:vAlign w:val="center"/>
          </w:tcPr>
          <w:p w:rsidR="002113F6" w:rsidRDefault="002113F6">
            <w:pPr>
              <w:pStyle w:val="ConsPlusNormal"/>
              <w:jc w:val="center"/>
            </w:pPr>
            <w:r>
              <w:t>1</w:t>
            </w:r>
          </w:p>
        </w:tc>
        <w:tc>
          <w:tcPr>
            <w:tcW w:w="3118" w:type="dxa"/>
            <w:vAlign w:val="center"/>
          </w:tcPr>
          <w:p w:rsidR="002113F6" w:rsidRDefault="002113F6">
            <w:pPr>
              <w:pStyle w:val="ConsPlusNormal"/>
            </w:pPr>
            <w:r>
              <w:t>ЗАО "ЗСС"</w:t>
            </w:r>
          </w:p>
        </w:tc>
        <w:tc>
          <w:tcPr>
            <w:tcW w:w="1871" w:type="dxa"/>
            <w:vAlign w:val="center"/>
          </w:tcPr>
          <w:p w:rsidR="002113F6" w:rsidRDefault="002113F6">
            <w:pPr>
              <w:pStyle w:val="ConsPlusNormal"/>
              <w:jc w:val="center"/>
            </w:pPr>
            <w:r>
              <w:t>5614014942</w:t>
            </w:r>
          </w:p>
        </w:tc>
        <w:tc>
          <w:tcPr>
            <w:tcW w:w="3458" w:type="dxa"/>
            <w:vAlign w:val="center"/>
          </w:tcPr>
          <w:p w:rsidR="002113F6" w:rsidRDefault="002113F6">
            <w:pPr>
              <w:pStyle w:val="ConsPlusNormal"/>
              <w:jc w:val="center"/>
            </w:pPr>
            <w:r>
              <w:t>N (56)-5437-ТР от 27.03.2018</w:t>
            </w:r>
          </w:p>
        </w:tc>
      </w:tr>
      <w:tr w:rsidR="002113F6">
        <w:tc>
          <w:tcPr>
            <w:tcW w:w="624" w:type="dxa"/>
            <w:vAlign w:val="center"/>
          </w:tcPr>
          <w:p w:rsidR="002113F6" w:rsidRDefault="002113F6">
            <w:pPr>
              <w:pStyle w:val="ConsPlusNormal"/>
              <w:jc w:val="center"/>
            </w:pPr>
            <w:r>
              <w:t>2</w:t>
            </w:r>
          </w:p>
        </w:tc>
        <w:tc>
          <w:tcPr>
            <w:tcW w:w="3118" w:type="dxa"/>
            <w:vAlign w:val="center"/>
          </w:tcPr>
          <w:p w:rsidR="002113F6" w:rsidRDefault="002113F6">
            <w:pPr>
              <w:pStyle w:val="ConsPlusNormal"/>
            </w:pPr>
            <w:r>
              <w:t>ОАО "Орскнефтеоргсинтез"</w:t>
            </w:r>
          </w:p>
        </w:tc>
        <w:tc>
          <w:tcPr>
            <w:tcW w:w="1871" w:type="dxa"/>
            <w:vAlign w:val="center"/>
          </w:tcPr>
          <w:p w:rsidR="002113F6" w:rsidRDefault="002113F6">
            <w:pPr>
              <w:pStyle w:val="ConsPlusNormal"/>
              <w:jc w:val="center"/>
            </w:pPr>
            <w:r>
              <w:t>5615002700</w:t>
            </w:r>
          </w:p>
        </w:tc>
        <w:tc>
          <w:tcPr>
            <w:tcW w:w="3458" w:type="dxa"/>
            <w:vAlign w:val="center"/>
          </w:tcPr>
          <w:p w:rsidR="002113F6" w:rsidRDefault="002113F6">
            <w:pPr>
              <w:pStyle w:val="ConsPlusNormal"/>
              <w:jc w:val="center"/>
            </w:pPr>
            <w:r>
              <w:t>Серия 056 N 00105 от 10.12.2015</w:t>
            </w:r>
          </w:p>
        </w:tc>
      </w:tr>
      <w:tr w:rsidR="002113F6">
        <w:tc>
          <w:tcPr>
            <w:tcW w:w="624" w:type="dxa"/>
            <w:vAlign w:val="center"/>
          </w:tcPr>
          <w:p w:rsidR="002113F6" w:rsidRDefault="002113F6">
            <w:pPr>
              <w:pStyle w:val="ConsPlusNormal"/>
              <w:jc w:val="center"/>
            </w:pPr>
            <w:r>
              <w:t>3</w:t>
            </w:r>
          </w:p>
        </w:tc>
        <w:tc>
          <w:tcPr>
            <w:tcW w:w="3118" w:type="dxa"/>
            <w:vAlign w:val="center"/>
          </w:tcPr>
          <w:p w:rsidR="002113F6" w:rsidRDefault="002113F6">
            <w:pPr>
              <w:pStyle w:val="ConsPlusNormal"/>
            </w:pPr>
            <w:r>
              <w:t>ООО "ПО "ЭЦЕЗИС"</w:t>
            </w:r>
          </w:p>
        </w:tc>
        <w:tc>
          <w:tcPr>
            <w:tcW w:w="1871" w:type="dxa"/>
            <w:vAlign w:val="center"/>
          </w:tcPr>
          <w:p w:rsidR="002113F6" w:rsidRDefault="002113F6">
            <w:pPr>
              <w:pStyle w:val="ConsPlusNormal"/>
              <w:jc w:val="center"/>
            </w:pPr>
            <w:r>
              <w:t>5614028857</w:t>
            </w:r>
          </w:p>
        </w:tc>
        <w:tc>
          <w:tcPr>
            <w:tcW w:w="3458" w:type="dxa"/>
            <w:vAlign w:val="center"/>
          </w:tcPr>
          <w:p w:rsidR="002113F6" w:rsidRDefault="002113F6">
            <w:pPr>
              <w:pStyle w:val="ConsPlusNormal"/>
              <w:jc w:val="center"/>
            </w:pPr>
            <w:r>
              <w:t>02 N 00887 от 27.07.2020</w:t>
            </w:r>
          </w:p>
        </w:tc>
      </w:tr>
      <w:tr w:rsidR="002113F6">
        <w:tc>
          <w:tcPr>
            <w:tcW w:w="624" w:type="dxa"/>
            <w:vAlign w:val="center"/>
          </w:tcPr>
          <w:p w:rsidR="002113F6" w:rsidRDefault="002113F6">
            <w:pPr>
              <w:pStyle w:val="ConsPlusNormal"/>
              <w:jc w:val="center"/>
            </w:pPr>
            <w:r>
              <w:t>4</w:t>
            </w:r>
          </w:p>
        </w:tc>
        <w:tc>
          <w:tcPr>
            <w:tcW w:w="3118" w:type="dxa"/>
            <w:vAlign w:val="center"/>
          </w:tcPr>
          <w:p w:rsidR="002113F6" w:rsidRDefault="002113F6">
            <w:pPr>
              <w:pStyle w:val="ConsPlusNormal"/>
            </w:pPr>
            <w:r>
              <w:t>ООО "Саян"</w:t>
            </w:r>
          </w:p>
        </w:tc>
        <w:tc>
          <w:tcPr>
            <w:tcW w:w="1871" w:type="dxa"/>
            <w:vAlign w:val="center"/>
          </w:tcPr>
          <w:p w:rsidR="002113F6" w:rsidRDefault="002113F6">
            <w:pPr>
              <w:pStyle w:val="ConsPlusNormal"/>
              <w:jc w:val="center"/>
            </w:pPr>
            <w:r>
              <w:t>5618030864</w:t>
            </w:r>
          </w:p>
        </w:tc>
        <w:tc>
          <w:tcPr>
            <w:tcW w:w="3458" w:type="dxa"/>
            <w:vAlign w:val="center"/>
          </w:tcPr>
          <w:p w:rsidR="002113F6" w:rsidRDefault="002113F6">
            <w:pPr>
              <w:pStyle w:val="ConsPlusNormal"/>
              <w:jc w:val="center"/>
            </w:pPr>
            <w:r>
              <w:t>N (56)-1873-СТР от 18.10.2016</w:t>
            </w:r>
          </w:p>
        </w:tc>
      </w:tr>
      <w:tr w:rsidR="002113F6">
        <w:tc>
          <w:tcPr>
            <w:tcW w:w="624" w:type="dxa"/>
            <w:vAlign w:val="center"/>
          </w:tcPr>
          <w:p w:rsidR="002113F6" w:rsidRDefault="002113F6">
            <w:pPr>
              <w:pStyle w:val="ConsPlusNormal"/>
              <w:jc w:val="center"/>
            </w:pPr>
            <w:r>
              <w:t>5</w:t>
            </w:r>
          </w:p>
        </w:tc>
        <w:tc>
          <w:tcPr>
            <w:tcW w:w="3118" w:type="dxa"/>
            <w:vAlign w:val="center"/>
          </w:tcPr>
          <w:p w:rsidR="002113F6" w:rsidRDefault="002113F6">
            <w:pPr>
              <w:pStyle w:val="ConsPlusNormal"/>
            </w:pPr>
            <w:r>
              <w:t>АО "НЗХС"</w:t>
            </w:r>
          </w:p>
        </w:tc>
        <w:tc>
          <w:tcPr>
            <w:tcW w:w="1871" w:type="dxa"/>
            <w:vAlign w:val="center"/>
          </w:tcPr>
          <w:p w:rsidR="002113F6" w:rsidRDefault="002113F6">
            <w:pPr>
              <w:pStyle w:val="ConsPlusNormal"/>
              <w:jc w:val="center"/>
            </w:pPr>
            <w:r>
              <w:t>5607002135</w:t>
            </w:r>
          </w:p>
        </w:tc>
        <w:tc>
          <w:tcPr>
            <w:tcW w:w="3458" w:type="dxa"/>
            <w:vAlign w:val="center"/>
          </w:tcPr>
          <w:p w:rsidR="002113F6" w:rsidRDefault="002113F6">
            <w:pPr>
              <w:pStyle w:val="ConsPlusNormal"/>
              <w:jc w:val="center"/>
            </w:pPr>
            <w:r>
              <w:t>N (56)-5636-ТУР от 04.05.2018</w:t>
            </w:r>
          </w:p>
        </w:tc>
      </w:tr>
      <w:tr w:rsidR="002113F6">
        <w:tc>
          <w:tcPr>
            <w:tcW w:w="624" w:type="dxa"/>
            <w:vAlign w:val="center"/>
          </w:tcPr>
          <w:p w:rsidR="002113F6" w:rsidRDefault="002113F6">
            <w:pPr>
              <w:pStyle w:val="ConsPlusNormal"/>
              <w:jc w:val="center"/>
            </w:pPr>
            <w:r>
              <w:t>6</w:t>
            </w:r>
          </w:p>
        </w:tc>
        <w:tc>
          <w:tcPr>
            <w:tcW w:w="3118" w:type="dxa"/>
            <w:vAlign w:val="center"/>
          </w:tcPr>
          <w:p w:rsidR="002113F6" w:rsidRDefault="002113F6">
            <w:pPr>
              <w:pStyle w:val="ConsPlusNormal"/>
            </w:pPr>
            <w:r>
              <w:t>ООО "Саночистка"</w:t>
            </w:r>
          </w:p>
        </w:tc>
        <w:tc>
          <w:tcPr>
            <w:tcW w:w="1871" w:type="dxa"/>
            <w:vAlign w:val="center"/>
          </w:tcPr>
          <w:p w:rsidR="002113F6" w:rsidRDefault="002113F6">
            <w:pPr>
              <w:pStyle w:val="ConsPlusNormal"/>
              <w:jc w:val="center"/>
            </w:pPr>
            <w:r>
              <w:t>5603013425</w:t>
            </w:r>
          </w:p>
        </w:tc>
        <w:tc>
          <w:tcPr>
            <w:tcW w:w="3458" w:type="dxa"/>
            <w:vAlign w:val="center"/>
          </w:tcPr>
          <w:p w:rsidR="002113F6" w:rsidRDefault="002113F6">
            <w:pPr>
              <w:pStyle w:val="ConsPlusNormal"/>
              <w:jc w:val="center"/>
            </w:pPr>
            <w:r>
              <w:t>N (56)-5405-СТОР от 20.03.2018</w:t>
            </w:r>
          </w:p>
        </w:tc>
      </w:tr>
      <w:tr w:rsidR="002113F6">
        <w:tc>
          <w:tcPr>
            <w:tcW w:w="624" w:type="dxa"/>
            <w:vAlign w:val="center"/>
          </w:tcPr>
          <w:p w:rsidR="002113F6" w:rsidRDefault="002113F6">
            <w:pPr>
              <w:pStyle w:val="ConsPlusNormal"/>
              <w:jc w:val="center"/>
            </w:pPr>
            <w:r>
              <w:t>7</w:t>
            </w:r>
          </w:p>
        </w:tc>
        <w:tc>
          <w:tcPr>
            <w:tcW w:w="3118" w:type="dxa"/>
            <w:vAlign w:val="center"/>
          </w:tcPr>
          <w:p w:rsidR="002113F6" w:rsidRDefault="002113F6">
            <w:pPr>
              <w:pStyle w:val="ConsPlusNormal"/>
            </w:pPr>
            <w:r>
              <w:t>Соль-Илецкое ММПП ЖКХ</w:t>
            </w:r>
          </w:p>
        </w:tc>
        <w:tc>
          <w:tcPr>
            <w:tcW w:w="1871" w:type="dxa"/>
            <w:vAlign w:val="center"/>
          </w:tcPr>
          <w:p w:rsidR="002113F6" w:rsidRDefault="002113F6">
            <w:pPr>
              <w:pStyle w:val="ConsPlusNormal"/>
              <w:jc w:val="center"/>
            </w:pPr>
            <w:r>
              <w:t>5646000558</w:t>
            </w:r>
          </w:p>
        </w:tc>
        <w:tc>
          <w:tcPr>
            <w:tcW w:w="3458" w:type="dxa"/>
            <w:vAlign w:val="center"/>
          </w:tcPr>
          <w:p w:rsidR="002113F6" w:rsidRDefault="002113F6">
            <w:pPr>
              <w:pStyle w:val="ConsPlusNormal"/>
              <w:jc w:val="center"/>
            </w:pPr>
            <w:r>
              <w:t>Серия 056 N 00127 от 03.02.2016</w:t>
            </w:r>
          </w:p>
        </w:tc>
      </w:tr>
      <w:tr w:rsidR="002113F6">
        <w:tc>
          <w:tcPr>
            <w:tcW w:w="624" w:type="dxa"/>
            <w:vAlign w:val="center"/>
          </w:tcPr>
          <w:p w:rsidR="002113F6" w:rsidRDefault="002113F6">
            <w:pPr>
              <w:pStyle w:val="ConsPlusNormal"/>
              <w:jc w:val="center"/>
            </w:pPr>
            <w:r>
              <w:t>8</w:t>
            </w:r>
          </w:p>
        </w:tc>
        <w:tc>
          <w:tcPr>
            <w:tcW w:w="3118" w:type="dxa"/>
            <w:vAlign w:val="center"/>
          </w:tcPr>
          <w:p w:rsidR="002113F6" w:rsidRDefault="002113F6">
            <w:pPr>
              <w:pStyle w:val="ConsPlusNormal"/>
            </w:pPr>
            <w:r>
              <w:t>ИП Мамедов И.Г.о.</w:t>
            </w:r>
          </w:p>
        </w:tc>
        <w:tc>
          <w:tcPr>
            <w:tcW w:w="1871" w:type="dxa"/>
            <w:vAlign w:val="center"/>
          </w:tcPr>
          <w:p w:rsidR="002113F6" w:rsidRDefault="002113F6">
            <w:pPr>
              <w:pStyle w:val="ConsPlusNormal"/>
              <w:jc w:val="center"/>
            </w:pPr>
            <w:r>
              <w:t>560404225481</w:t>
            </w:r>
          </w:p>
        </w:tc>
        <w:tc>
          <w:tcPr>
            <w:tcW w:w="3458" w:type="dxa"/>
            <w:vAlign w:val="center"/>
          </w:tcPr>
          <w:p w:rsidR="002113F6" w:rsidRDefault="002113F6">
            <w:pPr>
              <w:pStyle w:val="ConsPlusNormal"/>
              <w:jc w:val="center"/>
            </w:pPr>
            <w:r>
              <w:t>Серия 056 N 00129/П от 28.08.2019</w:t>
            </w:r>
          </w:p>
        </w:tc>
      </w:tr>
      <w:tr w:rsidR="002113F6">
        <w:tc>
          <w:tcPr>
            <w:tcW w:w="624" w:type="dxa"/>
            <w:vAlign w:val="center"/>
          </w:tcPr>
          <w:p w:rsidR="002113F6" w:rsidRDefault="002113F6">
            <w:pPr>
              <w:pStyle w:val="ConsPlusNormal"/>
              <w:jc w:val="center"/>
            </w:pPr>
            <w:r>
              <w:t>9</w:t>
            </w:r>
          </w:p>
        </w:tc>
        <w:tc>
          <w:tcPr>
            <w:tcW w:w="3118" w:type="dxa"/>
            <w:vAlign w:val="center"/>
          </w:tcPr>
          <w:p w:rsidR="002113F6" w:rsidRDefault="002113F6">
            <w:pPr>
              <w:pStyle w:val="ConsPlusNormal"/>
            </w:pPr>
            <w:r>
              <w:t>МУП "Новосергиевский коммунальщик"</w:t>
            </w:r>
          </w:p>
        </w:tc>
        <w:tc>
          <w:tcPr>
            <w:tcW w:w="1871" w:type="dxa"/>
            <w:vAlign w:val="center"/>
          </w:tcPr>
          <w:p w:rsidR="002113F6" w:rsidRDefault="002113F6">
            <w:pPr>
              <w:pStyle w:val="ConsPlusNormal"/>
              <w:jc w:val="center"/>
            </w:pPr>
            <w:r>
              <w:t>5636020971</w:t>
            </w:r>
          </w:p>
        </w:tc>
        <w:tc>
          <w:tcPr>
            <w:tcW w:w="3458" w:type="dxa"/>
            <w:vAlign w:val="center"/>
          </w:tcPr>
          <w:p w:rsidR="002113F6" w:rsidRDefault="002113F6">
            <w:pPr>
              <w:pStyle w:val="ConsPlusNormal"/>
              <w:jc w:val="center"/>
            </w:pPr>
            <w:r>
              <w:t>Серия 056 N 00143 от 26.02.2016</w:t>
            </w:r>
          </w:p>
        </w:tc>
      </w:tr>
      <w:tr w:rsidR="002113F6">
        <w:tc>
          <w:tcPr>
            <w:tcW w:w="624" w:type="dxa"/>
            <w:vAlign w:val="center"/>
          </w:tcPr>
          <w:p w:rsidR="002113F6" w:rsidRDefault="002113F6">
            <w:pPr>
              <w:pStyle w:val="ConsPlusNormal"/>
              <w:jc w:val="center"/>
            </w:pPr>
            <w:r>
              <w:t>10</w:t>
            </w:r>
          </w:p>
        </w:tc>
        <w:tc>
          <w:tcPr>
            <w:tcW w:w="3118" w:type="dxa"/>
            <w:vAlign w:val="center"/>
          </w:tcPr>
          <w:p w:rsidR="002113F6" w:rsidRDefault="002113F6">
            <w:pPr>
              <w:pStyle w:val="ConsPlusNormal"/>
            </w:pPr>
            <w:r>
              <w:t>ООО "Экоспутник"</w:t>
            </w:r>
          </w:p>
        </w:tc>
        <w:tc>
          <w:tcPr>
            <w:tcW w:w="1871" w:type="dxa"/>
            <w:vAlign w:val="center"/>
          </w:tcPr>
          <w:p w:rsidR="002113F6" w:rsidRDefault="002113F6">
            <w:pPr>
              <w:pStyle w:val="ConsPlusNormal"/>
              <w:jc w:val="center"/>
            </w:pPr>
            <w:r>
              <w:t>5610133321</w:t>
            </w:r>
          </w:p>
        </w:tc>
        <w:tc>
          <w:tcPr>
            <w:tcW w:w="3458" w:type="dxa"/>
            <w:vAlign w:val="center"/>
          </w:tcPr>
          <w:p w:rsidR="002113F6" w:rsidRDefault="002113F6">
            <w:pPr>
              <w:pStyle w:val="ConsPlusNormal"/>
              <w:jc w:val="center"/>
            </w:pPr>
            <w:r>
              <w:t>N (56)-4561-СТОР от 16.10.2017</w:t>
            </w:r>
          </w:p>
        </w:tc>
      </w:tr>
      <w:tr w:rsidR="002113F6">
        <w:tc>
          <w:tcPr>
            <w:tcW w:w="624" w:type="dxa"/>
            <w:vAlign w:val="center"/>
          </w:tcPr>
          <w:p w:rsidR="002113F6" w:rsidRDefault="002113F6">
            <w:pPr>
              <w:pStyle w:val="ConsPlusNormal"/>
              <w:jc w:val="center"/>
            </w:pPr>
            <w:r>
              <w:t>11</w:t>
            </w:r>
          </w:p>
        </w:tc>
        <w:tc>
          <w:tcPr>
            <w:tcW w:w="3118" w:type="dxa"/>
            <w:vAlign w:val="center"/>
          </w:tcPr>
          <w:p w:rsidR="002113F6" w:rsidRDefault="002113F6">
            <w:pPr>
              <w:pStyle w:val="ConsPlusNormal"/>
            </w:pPr>
            <w:r>
              <w:t>ООО "Мечта"</w:t>
            </w:r>
          </w:p>
        </w:tc>
        <w:tc>
          <w:tcPr>
            <w:tcW w:w="1871" w:type="dxa"/>
            <w:vAlign w:val="center"/>
          </w:tcPr>
          <w:p w:rsidR="002113F6" w:rsidRDefault="002113F6">
            <w:pPr>
              <w:pStyle w:val="ConsPlusNormal"/>
              <w:jc w:val="center"/>
            </w:pPr>
            <w:r>
              <w:t>5606003320</w:t>
            </w:r>
          </w:p>
        </w:tc>
        <w:tc>
          <w:tcPr>
            <w:tcW w:w="3458" w:type="dxa"/>
            <w:vAlign w:val="center"/>
          </w:tcPr>
          <w:p w:rsidR="002113F6" w:rsidRDefault="002113F6">
            <w:pPr>
              <w:pStyle w:val="ConsPlusNormal"/>
              <w:jc w:val="center"/>
            </w:pPr>
            <w:r>
              <w:t>Серия 056 N 00155 от 15.03.2016</w:t>
            </w:r>
          </w:p>
        </w:tc>
      </w:tr>
      <w:tr w:rsidR="002113F6">
        <w:tc>
          <w:tcPr>
            <w:tcW w:w="624" w:type="dxa"/>
            <w:vAlign w:val="center"/>
          </w:tcPr>
          <w:p w:rsidR="002113F6" w:rsidRDefault="002113F6">
            <w:pPr>
              <w:pStyle w:val="ConsPlusNormal"/>
              <w:jc w:val="center"/>
            </w:pPr>
            <w:r>
              <w:t>12</w:t>
            </w:r>
          </w:p>
        </w:tc>
        <w:tc>
          <w:tcPr>
            <w:tcW w:w="3118" w:type="dxa"/>
            <w:vAlign w:val="center"/>
          </w:tcPr>
          <w:p w:rsidR="002113F6" w:rsidRDefault="002113F6">
            <w:pPr>
              <w:pStyle w:val="ConsPlusNormal"/>
            </w:pPr>
            <w:r>
              <w:t>ООО "ММСК"</w:t>
            </w:r>
          </w:p>
        </w:tc>
        <w:tc>
          <w:tcPr>
            <w:tcW w:w="1871" w:type="dxa"/>
            <w:vAlign w:val="center"/>
          </w:tcPr>
          <w:p w:rsidR="002113F6" w:rsidRDefault="002113F6">
            <w:pPr>
              <w:pStyle w:val="ConsPlusNormal"/>
              <w:jc w:val="center"/>
            </w:pPr>
            <w:r>
              <w:t>5606001611</w:t>
            </w:r>
          </w:p>
        </w:tc>
        <w:tc>
          <w:tcPr>
            <w:tcW w:w="3458" w:type="dxa"/>
            <w:vAlign w:val="center"/>
          </w:tcPr>
          <w:p w:rsidR="002113F6" w:rsidRDefault="002113F6">
            <w:pPr>
              <w:pStyle w:val="ConsPlusNormal"/>
              <w:jc w:val="center"/>
            </w:pPr>
            <w:r>
              <w:t>N (56)-3480-СТУРБ/П от 28.02.2018</w:t>
            </w:r>
          </w:p>
        </w:tc>
      </w:tr>
      <w:tr w:rsidR="002113F6">
        <w:tc>
          <w:tcPr>
            <w:tcW w:w="624" w:type="dxa"/>
            <w:vAlign w:val="center"/>
          </w:tcPr>
          <w:p w:rsidR="002113F6" w:rsidRDefault="002113F6">
            <w:pPr>
              <w:pStyle w:val="ConsPlusNormal"/>
              <w:jc w:val="center"/>
            </w:pPr>
            <w:r>
              <w:t>13</w:t>
            </w:r>
          </w:p>
        </w:tc>
        <w:tc>
          <w:tcPr>
            <w:tcW w:w="3118" w:type="dxa"/>
            <w:vAlign w:val="center"/>
          </w:tcPr>
          <w:p w:rsidR="002113F6" w:rsidRDefault="002113F6">
            <w:pPr>
              <w:pStyle w:val="ConsPlusNormal"/>
            </w:pPr>
            <w:r>
              <w:t>АО "Уральская Сталь"</w:t>
            </w:r>
          </w:p>
        </w:tc>
        <w:tc>
          <w:tcPr>
            <w:tcW w:w="1871" w:type="dxa"/>
            <w:vAlign w:val="center"/>
          </w:tcPr>
          <w:p w:rsidR="002113F6" w:rsidRDefault="002113F6">
            <w:pPr>
              <w:pStyle w:val="ConsPlusNormal"/>
              <w:jc w:val="center"/>
            </w:pPr>
            <w:r>
              <w:t>5607019523</w:t>
            </w:r>
          </w:p>
        </w:tc>
        <w:tc>
          <w:tcPr>
            <w:tcW w:w="3458" w:type="dxa"/>
            <w:vAlign w:val="center"/>
          </w:tcPr>
          <w:p w:rsidR="002113F6" w:rsidRDefault="002113F6">
            <w:pPr>
              <w:pStyle w:val="ConsPlusNormal"/>
              <w:jc w:val="center"/>
            </w:pPr>
            <w:r>
              <w:t>N (56)-702-СТОУРБ/П от 21.06.2018</w:t>
            </w:r>
          </w:p>
        </w:tc>
      </w:tr>
      <w:tr w:rsidR="002113F6">
        <w:tc>
          <w:tcPr>
            <w:tcW w:w="624" w:type="dxa"/>
            <w:vAlign w:val="center"/>
          </w:tcPr>
          <w:p w:rsidR="002113F6" w:rsidRDefault="002113F6">
            <w:pPr>
              <w:pStyle w:val="ConsPlusNormal"/>
              <w:jc w:val="center"/>
            </w:pPr>
            <w:r>
              <w:t>14</w:t>
            </w:r>
          </w:p>
        </w:tc>
        <w:tc>
          <w:tcPr>
            <w:tcW w:w="3118" w:type="dxa"/>
            <w:vAlign w:val="center"/>
          </w:tcPr>
          <w:p w:rsidR="002113F6" w:rsidRDefault="002113F6">
            <w:pPr>
              <w:pStyle w:val="ConsPlusNormal"/>
            </w:pPr>
            <w:r>
              <w:t>МУП МО "Спецавтохозяйство"</w:t>
            </w:r>
          </w:p>
        </w:tc>
        <w:tc>
          <w:tcPr>
            <w:tcW w:w="1871" w:type="dxa"/>
            <w:vAlign w:val="center"/>
          </w:tcPr>
          <w:p w:rsidR="002113F6" w:rsidRDefault="002113F6">
            <w:pPr>
              <w:pStyle w:val="ConsPlusNormal"/>
              <w:jc w:val="center"/>
            </w:pPr>
            <w:r>
              <w:t>5602009384</w:t>
            </w:r>
          </w:p>
        </w:tc>
        <w:tc>
          <w:tcPr>
            <w:tcW w:w="3458" w:type="dxa"/>
            <w:vAlign w:val="center"/>
          </w:tcPr>
          <w:p w:rsidR="002113F6" w:rsidRDefault="002113F6">
            <w:pPr>
              <w:pStyle w:val="ConsPlusNormal"/>
              <w:jc w:val="center"/>
            </w:pPr>
            <w:r>
              <w:t>N (56)-704-СТР от 13.07.2016</w:t>
            </w:r>
          </w:p>
        </w:tc>
      </w:tr>
      <w:tr w:rsidR="002113F6">
        <w:tc>
          <w:tcPr>
            <w:tcW w:w="624" w:type="dxa"/>
            <w:vAlign w:val="center"/>
          </w:tcPr>
          <w:p w:rsidR="002113F6" w:rsidRDefault="002113F6">
            <w:pPr>
              <w:pStyle w:val="ConsPlusNormal"/>
              <w:jc w:val="center"/>
            </w:pPr>
            <w:r>
              <w:t>15</w:t>
            </w:r>
          </w:p>
        </w:tc>
        <w:tc>
          <w:tcPr>
            <w:tcW w:w="3118" w:type="dxa"/>
            <w:vAlign w:val="center"/>
          </w:tcPr>
          <w:p w:rsidR="002113F6" w:rsidRDefault="002113F6">
            <w:pPr>
              <w:pStyle w:val="ConsPlusNormal"/>
            </w:pPr>
            <w:r>
              <w:t>АО "Оренбургнефть"</w:t>
            </w:r>
          </w:p>
        </w:tc>
        <w:tc>
          <w:tcPr>
            <w:tcW w:w="1871" w:type="dxa"/>
            <w:vAlign w:val="center"/>
          </w:tcPr>
          <w:p w:rsidR="002113F6" w:rsidRDefault="002113F6">
            <w:pPr>
              <w:pStyle w:val="ConsPlusNormal"/>
              <w:jc w:val="center"/>
            </w:pPr>
            <w:r>
              <w:t>5612002469</w:t>
            </w:r>
          </w:p>
        </w:tc>
        <w:tc>
          <w:tcPr>
            <w:tcW w:w="3458" w:type="dxa"/>
            <w:vAlign w:val="center"/>
          </w:tcPr>
          <w:p w:rsidR="002113F6" w:rsidRDefault="002113F6">
            <w:pPr>
              <w:pStyle w:val="ConsPlusNormal"/>
              <w:jc w:val="center"/>
            </w:pPr>
            <w:r>
              <w:t>(56)-874-УРБ от 27.07.2016</w:t>
            </w:r>
          </w:p>
        </w:tc>
      </w:tr>
      <w:tr w:rsidR="002113F6">
        <w:tc>
          <w:tcPr>
            <w:tcW w:w="624" w:type="dxa"/>
            <w:vAlign w:val="center"/>
          </w:tcPr>
          <w:p w:rsidR="002113F6" w:rsidRDefault="002113F6">
            <w:pPr>
              <w:pStyle w:val="ConsPlusNormal"/>
              <w:jc w:val="center"/>
            </w:pPr>
            <w:r>
              <w:t>16</w:t>
            </w:r>
          </w:p>
        </w:tc>
        <w:tc>
          <w:tcPr>
            <w:tcW w:w="3118" w:type="dxa"/>
            <w:vAlign w:val="center"/>
          </w:tcPr>
          <w:p w:rsidR="002113F6" w:rsidRDefault="002113F6">
            <w:pPr>
              <w:pStyle w:val="ConsPlusNormal"/>
            </w:pPr>
            <w:r>
              <w:t>АО "Киембаевский горно-обогатительный комбинат "Оренбургские минералы"</w:t>
            </w:r>
          </w:p>
        </w:tc>
        <w:tc>
          <w:tcPr>
            <w:tcW w:w="1871" w:type="dxa"/>
            <w:vAlign w:val="center"/>
          </w:tcPr>
          <w:p w:rsidR="002113F6" w:rsidRDefault="002113F6">
            <w:pPr>
              <w:pStyle w:val="ConsPlusNormal"/>
              <w:jc w:val="center"/>
            </w:pPr>
            <w:r>
              <w:t>5618000027</w:t>
            </w:r>
          </w:p>
        </w:tc>
        <w:tc>
          <w:tcPr>
            <w:tcW w:w="3458" w:type="dxa"/>
            <w:vAlign w:val="center"/>
          </w:tcPr>
          <w:p w:rsidR="002113F6" w:rsidRDefault="002113F6">
            <w:pPr>
              <w:pStyle w:val="ConsPlusNormal"/>
              <w:jc w:val="center"/>
            </w:pPr>
            <w:r>
              <w:t>(56)-1039-СТУРБ от 05.08.2016</w:t>
            </w:r>
          </w:p>
        </w:tc>
      </w:tr>
      <w:tr w:rsidR="002113F6">
        <w:tc>
          <w:tcPr>
            <w:tcW w:w="624" w:type="dxa"/>
            <w:vAlign w:val="center"/>
          </w:tcPr>
          <w:p w:rsidR="002113F6" w:rsidRDefault="002113F6">
            <w:pPr>
              <w:pStyle w:val="ConsPlusNormal"/>
              <w:jc w:val="center"/>
            </w:pPr>
            <w:r>
              <w:t>17</w:t>
            </w:r>
          </w:p>
        </w:tc>
        <w:tc>
          <w:tcPr>
            <w:tcW w:w="3118" w:type="dxa"/>
            <w:vAlign w:val="center"/>
          </w:tcPr>
          <w:p w:rsidR="002113F6" w:rsidRDefault="002113F6">
            <w:pPr>
              <w:pStyle w:val="ConsPlusNormal"/>
            </w:pPr>
            <w:r>
              <w:t>ООО "ТОРГРЕСУРС"</w:t>
            </w:r>
          </w:p>
        </w:tc>
        <w:tc>
          <w:tcPr>
            <w:tcW w:w="1871" w:type="dxa"/>
            <w:vAlign w:val="center"/>
          </w:tcPr>
          <w:p w:rsidR="002113F6" w:rsidRDefault="002113F6">
            <w:pPr>
              <w:pStyle w:val="ConsPlusNormal"/>
              <w:jc w:val="center"/>
            </w:pPr>
            <w:r>
              <w:t>5638069651</w:t>
            </w:r>
          </w:p>
        </w:tc>
        <w:tc>
          <w:tcPr>
            <w:tcW w:w="3458" w:type="dxa"/>
            <w:vAlign w:val="center"/>
          </w:tcPr>
          <w:p w:rsidR="002113F6" w:rsidRDefault="002113F6">
            <w:pPr>
              <w:pStyle w:val="ConsPlusNormal"/>
              <w:jc w:val="center"/>
            </w:pPr>
            <w:r>
              <w:t>N (56)-1499-СТУБ от 12.09.2016</w:t>
            </w:r>
          </w:p>
        </w:tc>
      </w:tr>
      <w:tr w:rsidR="002113F6">
        <w:tc>
          <w:tcPr>
            <w:tcW w:w="624" w:type="dxa"/>
            <w:vAlign w:val="center"/>
          </w:tcPr>
          <w:p w:rsidR="002113F6" w:rsidRDefault="002113F6">
            <w:pPr>
              <w:pStyle w:val="ConsPlusNormal"/>
              <w:jc w:val="center"/>
            </w:pPr>
            <w:r>
              <w:t>18</w:t>
            </w:r>
          </w:p>
        </w:tc>
        <w:tc>
          <w:tcPr>
            <w:tcW w:w="3118" w:type="dxa"/>
            <w:vAlign w:val="center"/>
          </w:tcPr>
          <w:p w:rsidR="002113F6" w:rsidRDefault="002113F6">
            <w:pPr>
              <w:pStyle w:val="ConsPlusNormal"/>
            </w:pPr>
            <w:r>
              <w:t>ООО "Газпром добыча Оренбург"</w:t>
            </w:r>
          </w:p>
        </w:tc>
        <w:tc>
          <w:tcPr>
            <w:tcW w:w="1871" w:type="dxa"/>
            <w:vAlign w:val="center"/>
          </w:tcPr>
          <w:p w:rsidR="002113F6" w:rsidRDefault="002113F6">
            <w:pPr>
              <w:pStyle w:val="ConsPlusNormal"/>
              <w:jc w:val="center"/>
            </w:pPr>
            <w:r>
              <w:t>5610058025</w:t>
            </w:r>
          </w:p>
        </w:tc>
        <w:tc>
          <w:tcPr>
            <w:tcW w:w="3458" w:type="dxa"/>
            <w:vAlign w:val="center"/>
          </w:tcPr>
          <w:p w:rsidR="002113F6" w:rsidRDefault="002113F6">
            <w:pPr>
              <w:pStyle w:val="ConsPlusNormal"/>
              <w:jc w:val="center"/>
            </w:pPr>
            <w:r>
              <w:t>N (56)-2200-СТОУБР/П от 27.06.2019</w:t>
            </w:r>
          </w:p>
        </w:tc>
      </w:tr>
    </w:tbl>
    <w:p w:rsidR="002113F6" w:rsidRDefault="002113F6">
      <w:pPr>
        <w:pStyle w:val="ConsPlusNormal"/>
        <w:jc w:val="both"/>
      </w:pPr>
    </w:p>
    <w:p w:rsidR="002113F6" w:rsidRDefault="002113F6">
      <w:pPr>
        <w:pStyle w:val="ConsPlusNormal"/>
        <w:ind w:firstLine="540"/>
        <w:jc w:val="both"/>
      </w:pPr>
      <w:r>
        <w:t xml:space="preserve">Данные по действующим объектам обработки, утилизации, обезвреживания, размещения </w:t>
      </w:r>
      <w:r>
        <w:lastRenderedPageBreak/>
        <w:t xml:space="preserve">отходов представлены в </w:t>
      </w:r>
      <w:hyperlink w:anchor="P38009">
        <w:r>
          <w:rPr>
            <w:color w:val="0000FF"/>
          </w:rPr>
          <w:t>Приложениях А7</w:t>
        </w:r>
      </w:hyperlink>
      <w:r>
        <w:t xml:space="preserve"> - </w:t>
      </w:r>
      <w:hyperlink w:anchor="P47656">
        <w:r>
          <w:rPr>
            <w:color w:val="0000FF"/>
          </w:rPr>
          <w:t>А11</w:t>
        </w:r>
      </w:hyperlink>
      <w:r>
        <w:t>.</w:t>
      </w:r>
    </w:p>
    <w:p w:rsidR="002113F6" w:rsidRDefault="002113F6">
      <w:pPr>
        <w:pStyle w:val="ConsPlusNormal"/>
        <w:spacing w:before="220"/>
        <w:ind w:firstLine="540"/>
        <w:jc w:val="both"/>
      </w:pPr>
      <w:r>
        <w:t xml:space="preserve">Сводная </w:t>
      </w:r>
      <w:hyperlink w:anchor="P59894">
        <w:r>
          <w:rPr>
            <w:color w:val="0000FF"/>
          </w:rPr>
          <w:t>информация</w:t>
        </w:r>
      </w:hyperlink>
      <w:r>
        <w:t xml:space="preserve"> о существующих и перспективных объектах обращения с отходами, планируемых к использованию на протяжении срока действия территориальной схемы, приведена в приложении Б2.</w:t>
      </w:r>
    </w:p>
    <w:p w:rsidR="002113F6" w:rsidRDefault="002113F6">
      <w:pPr>
        <w:pStyle w:val="ConsPlusNormal"/>
        <w:jc w:val="both"/>
      </w:pPr>
    </w:p>
    <w:p w:rsidR="002113F6" w:rsidRDefault="002113F6">
      <w:pPr>
        <w:pStyle w:val="ConsPlusTitle"/>
        <w:jc w:val="center"/>
        <w:outlineLvl w:val="2"/>
      </w:pPr>
      <w:r>
        <w:t>5.3. Оценка существующих объектов системы обращения</w:t>
      </w:r>
    </w:p>
    <w:p w:rsidR="002113F6" w:rsidRDefault="002113F6">
      <w:pPr>
        <w:pStyle w:val="ConsPlusTitle"/>
        <w:jc w:val="center"/>
      </w:pPr>
      <w:r>
        <w:t>с отходами на территории Оренбургской области</w:t>
      </w:r>
    </w:p>
    <w:p w:rsidR="002113F6" w:rsidRDefault="002113F6">
      <w:pPr>
        <w:pStyle w:val="ConsPlusNormal"/>
        <w:jc w:val="both"/>
      </w:pPr>
    </w:p>
    <w:p w:rsidR="002113F6" w:rsidRDefault="002113F6">
      <w:pPr>
        <w:pStyle w:val="ConsPlusNormal"/>
        <w:ind w:firstLine="540"/>
        <w:jc w:val="both"/>
      </w:pPr>
      <w:r>
        <w:t>Все действующие объекты обращения с отходами должны соответствовать природоохранному законодательству Российской Федерации и действующим нормативным документам:</w:t>
      </w:r>
    </w:p>
    <w:p w:rsidR="002113F6" w:rsidRDefault="002113F6">
      <w:pPr>
        <w:pStyle w:val="ConsPlusNormal"/>
        <w:spacing w:before="220"/>
        <w:ind w:firstLine="540"/>
        <w:jc w:val="both"/>
      </w:pPr>
      <w:r>
        <w:t xml:space="preserve">- Федеральному </w:t>
      </w:r>
      <w:hyperlink r:id="rId71">
        <w:r>
          <w:rPr>
            <w:color w:val="0000FF"/>
          </w:rPr>
          <w:t>закону</w:t>
        </w:r>
      </w:hyperlink>
      <w:r>
        <w:t xml:space="preserve"> от 24.06.1998 N 89-ФЗ "Об отходах производства и потребления" (с последующими изменениями и дополнениями);</w:t>
      </w:r>
    </w:p>
    <w:p w:rsidR="002113F6" w:rsidRDefault="002113F6">
      <w:pPr>
        <w:pStyle w:val="ConsPlusNormal"/>
        <w:spacing w:before="220"/>
        <w:ind w:firstLine="540"/>
        <w:jc w:val="both"/>
      </w:pPr>
      <w:r>
        <w:t xml:space="preserve">- </w:t>
      </w:r>
      <w:hyperlink r:id="rId72">
        <w:r>
          <w:rPr>
            <w:color w:val="0000FF"/>
          </w:rPr>
          <w:t>Приказу</w:t>
        </w:r>
      </w:hyperlink>
      <w:r>
        <w:t xml:space="preserve"> Минприроды РФ от 08.12.2020 N 1026 "Об утверждении порядка паспортизации и типовых форм паспортов отходов I - IV классов опасности";</w:t>
      </w:r>
    </w:p>
    <w:p w:rsidR="002113F6" w:rsidRDefault="002113F6">
      <w:pPr>
        <w:pStyle w:val="ConsPlusNormal"/>
        <w:spacing w:before="220"/>
        <w:ind w:firstLine="540"/>
        <w:jc w:val="both"/>
      </w:pPr>
      <w:r>
        <w:t xml:space="preserve">- </w:t>
      </w:r>
      <w:hyperlink r:id="rId73">
        <w:r>
          <w:rPr>
            <w:color w:val="0000FF"/>
          </w:rPr>
          <w:t>Постановлению</w:t>
        </w:r>
      </w:hyperlink>
      <w:r>
        <w:t xml:space="preserve"> Правительства РФ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 (с последующими изменениями и дополнениями);</w:t>
      </w:r>
    </w:p>
    <w:p w:rsidR="002113F6" w:rsidRDefault="002113F6">
      <w:pPr>
        <w:pStyle w:val="ConsPlusNormal"/>
        <w:spacing w:before="220"/>
        <w:ind w:firstLine="540"/>
        <w:jc w:val="both"/>
      </w:pPr>
      <w:r>
        <w:t xml:space="preserve">- </w:t>
      </w:r>
      <w:hyperlink r:id="rId74">
        <w:r>
          <w:rPr>
            <w:color w:val="0000FF"/>
          </w:rPr>
          <w:t>Приказу</w:t>
        </w:r>
      </w:hyperlink>
      <w:r>
        <w:t xml:space="preserve"> Минприроды РФ от 22.05.2017 N 242 "Об утверждении федерального классификационного каталога отходов" (с последующими изменениями и дополнениями);</w:t>
      </w:r>
    </w:p>
    <w:p w:rsidR="002113F6" w:rsidRDefault="002113F6">
      <w:pPr>
        <w:pStyle w:val="ConsPlusNormal"/>
        <w:spacing w:before="220"/>
        <w:ind w:firstLine="540"/>
        <w:jc w:val="both"/>
      </w:pPr>
      <w:r>
        <w:t xml:space="preserve">- </w:t>
      </w:r>
      <w:hyperlink r:id="rId75">
        <w:r>
          <w:rPr>
            <w:color w:val="0000FF"/>
          </w:rPr>
          <w:t>Приказу</w:t>
        </w:r>
      </w:hyperlink>
      <w:r>
        <w:t xml:space="preserve"> Федеральной службы по надзору в сфере природопользования от 07.11.2014 N 701 "О вводе в эксплуатацию электронного сервиса государственной информационной системы "ПТК ГОСКОНТРОЛЬ" - Модуль "Государственный кадастр отходов" (с последующими изменениями и дополнениями);</w:t>
      </w:r>
    </w:p>
    <w:p w:rsidR="002113F6" w:rsidRDefault="002113F6">
      <w:pPr>
        <w:pStyle w:val="ConsPlusNormal"/>
        <w:spacing w:before="220"/>
        <w:ind w:firstLine="540"/>
        <w:jc w:val="both"/>
      </w:pPr>
      <w:r>
        <w:t xml:space="preserve">- </w:t>
      </w:r>
      <w:hyperlink r:id="rId76">
        <w:r>
          <w:rPr>
            <w:color w:val="0000FF"/>
          </w:rPr>
          <w:t>Приказу</w:t>
        </w:r>
      </w:hyperlink>
      <w:r>
        <w:t xml:space="preserve"> Минприроды России от 04.12.2014 N 536 "Об утверждении Критериев отнесения отходов к I - V классам опасности по степени негативного воздействия на окружающую среду";</w:t>
      </w:r>
    </w:p>
    <w:p w:rsidR="002113F6" w:rsidRDefault="002113F6">
      <w:pPr>
        <w:pStyle w:val="ConsPlusNormal"/>
        <w:spacing w:before="220"/>
        <w:ind w:firstLine="540"/>
        <w:jc w:val="both"/>
      </w:pPr>
      <w:r>
        <w:t xml:space="preserve">- </w:t>
      </w:r>
      <w:hyperlink r:id="rId77">
        <w:r>
          <w:rPr>
            <w:color w:val="0000FF"/>
          </w:rPr>
          <w:t>Приказу</w:t>
        </w:r>
      </w:hyperlink>
      <w:r>
        <w:t xml:space="preserve"> Минприроды России от 08.12.2020 N 1028 "Об утверждении Порядка учета в области обращения с отходами";</w:t>
      </w:r>
    </w:p>
    <w:p w:rsidR="002113F6" w:rsidRDefault="002113F6">
      <w:pPr>
        <w:pStyle w:val="ConsPlusNormal"/>
        <w:spacing w:before="220"/>
        <w:ind w:firstLine="540"/>
        <w:jc w:val="both"/>
      </w:pPr>
      <w:r>
        <w:t xml:space="preserve">- </w:t>
      </w:r>
      <w:hyperlink r:id="rId78">
        <w:r>
          <w:rPr>
            <w:color w:val="0000FF"/>
          </w:rPr>
          <w:t>Приказу</w:t>
        </w:r>
      </w:hyperlink>
      <w:r>
        <w:t xml:space="preserve"> Минприроды России от 30.09.2011 N 792 "Об утверждении Порядка ведения государственного кадастра отходов";</w:t>
      </w:r>
    </w:p>
    <w:p w:rsidR="002113F6" w:rsidRDefault="002113F6">
      <w:pPr>
        <w:pStyle w:val="ConsPlusNormal"/>
        <w:spacing w:before="220"/>
        <w:ind w:firstLine="540"/>
        <w:jc w:val="both"/>
      </w:pPr>
      <w:r>
        <w:t xml:space="preserve">- </w:t>
      </w:r>
      <w:hyperlink r:id="rId79">
        <w:r>
          <w:rPr>
            <w:color w:val="0000FF"/>
          </w:rPr>
          <w:t>Приказу</w:t>
        </w:r>
      </w:hyperlink>
      <w:r>
        <w:t xml:space="preserve"> Росприроднадзора от 01.08.2014 N 479 "О включении объектов размещения отходов в государственный реестр объектов размещения отходов" (с последующими изменениями и дополнениями);</w:t>
      </w:r>
    </w:p>
    <w:p w:rsidR="002113F6" w:rsidRDefault="002113F6">
      <w:pPr>
        <w:pStyle w:val="ConsPlusNormal"/>
        <w:spacing w:before="220"/>
        <w:ind w:firstLine="540"/>
        <w:jc w:val="both"/>
      </w:pPr>
      <w:r>
        <w:t xml:space="preserve">- Федеральному </w:t>
      </w:r>
      <w:hyperlink r:id="rId80">
        <w:r>
          <w:rPr>
            <w:color w:val="0000FF"/>
          </w:rPr>
          <w:t>закону</w:t>
        </w:r>
      </w:hyperlink>
      <w:r>
        <w:t xml:space="preserve"> от 10.01.2002 N 7-ФЗ "Об охране окружающей среды" (с последующими изменениями и дополнениями);</w:t>
      </w:r>
    </w:p>
    <w:p w:rsidR="002113F6" w:rsidRDefault="002113F6">
      <w:pPr>
        <w:pStyle w:val="ConsPlusNormal"/>
        <w:spacing w:before="220"/>
        <w:ind w:firstLine="540"/>
        <w:jc w:val="both"/>
      </w:pPr>
      <w:r>
        <w:t xml:space="preserve">- Федеральный </w:t>
      </w:r>
      <w:hyperlink r:id="rId81">
        <w:r>
          <w:rPr>
            <w:color w:val="0000FF"/>
          </w:rPr>
          <w:t>закон</w:t>
        </w:r>
      </w:hyperlink>
      <w:r>
        <w:t xml:space="preserve"> от 30.03.1999 N 52-ФЗ "О санитарно-эпидемиологическом благополучии населения" (с последующими изменениями и дополнениями);</w:t>
      </w:r>
    </w:p>
    <w:p w:rsidR="002113F6" w:rsidRDefault="002113F6">
      <w:pPr>
        <w:pStyle w:val="ConsPlusNormal"/>
        <w:spacing w:before="220"/>
        <w:ind w:firstLine="540"/>
        <w:jc w:val="both"/>
      </w:pPr>
      <w:r>
        <w:t xml:space="preserve">- </w:t>
      </w:r>
      <w:hyperlink r:id="rId82">
        <w:r>
          <w:rPr>
            <w:color w:val="0000FF"/>
          </w:rPr>
          <w:t>Кодексу</w:t>
        </w:r>
      </w:hyperlink>
      <w:r>
        <w:t xml:space="preserve"> РФ об административных правонарушениях от 30.12.2001 N 195-ФЗ (с последующими изменениями и дополнениями);</w:t>
      </w:r>
    </w:p>
    <w:p w:rsidR="002113F6" w:rsidRDefault="002113F6">
      <w:pPr>
        <w:pStyle w:val="ConsPlusNormal"/>
        <w:spacing w:before="220"/>
        <w:ind w:firstLine="540"/>
        <w:jc w:val="both"/>
      </w:pPr>
      <w:r>
        <w:t xml:space="preserve">- Федеральному </w:t>
      </w:r>
      <w:hyperlink r:id="rId83">
        <w:r>
          <w:rPr>
            <w:color w:val="0000FF"/>
          </w:rPr>
          <w:t>закону</w:t>
        </w:r>
      </w:hyperlink>
      <w:r>
        <w:t xml:space="preserve"> от 04.05.2011 N 99-ФЗ "О лицензировании отдельных видов деятельности" (с последующими изменениями и дополнениями);</w:t>
      </w:r>
    </w:p>
    <w:p w:rsidR="002113F6" w:rsidRDefault="002113F6">
      <w:pPr>
        <w:pStyle w:val="ConsPlusNormal"/>
        <w:spacing w:before="220"/>
        <w:ind w:firstLine="540"/>
        <w:jc w:val="both"/>
      </w:pPr>
      <w:r>
        <w:lastRenderedPageBreak/>
        <w:t xml:space="preserve">- </w:t>
      </w:r>
      <w:hyperlink r:id="rId84">
        <w:r>
          <w:rPr>
            <w:color w:val="0000FF"/>
          </w:rPr>
          <w:t>Постановлению</w:t>
        </w:r>
      </w:hyperlink>
      <w:r>
        <w:t xml:space="preserve"> Правительства РФ от 12.10.2020 N 1657 "О Единых требованиях к объектам обработки, утилизации, обезвреживания, размещения твердых коммунальных отходов";</w:t>
      </w:r>
    </w:p>
    <w:p w:rsidR="002113F6" w:rsidRDefault="002113F6">
      <w:pPr>
        <w:pStyle w:val="ConsPlusNormal"/>
        <w:spacing w:before="220"/>
        <w:ind w:firstLine="540"/>
        <w:jc w:val="both"/>
      </w:pPr>
      <w:r>
        <w:t xml:space="preserve">- </w:t>
      </w:r>
      <w:hyperlink r:id="rId85">
        <w:r>
          <w:rPr>
            <w:color w:val="0000FF"/>
          </w:rPr>
          <w:t>СанПиН 2.2.1/2.1.1.1200-03</w:t>
        </w:r>
      </w:hyperlink>
      <w:r>
        <w:t xml:space="preserve"> "Санитарно-защитные зоны и санитарная классификация предприятий, сооружений и иных объектов" (с последующими изменениями и дополнениями);</w:t>
      </w:r>
    </w:p>
    <w:p w:rsidR="002113F6" w:rsidRDefault="002113F6">
      <w:pPr>
        <w:pStyle w:val="ConsPlusNormal"/>
        <w:spacing w:before="220"/>
        <w:ind w:firstLine="540"/>
        <w:jc w:val="both"/>
      </w:pPr>
      <w:r>
        <w:t xml:space="preserve">- </w:t>
      </w:r>
      <w:hyperlink r:id="rId86">
        <w:r>
          <w:rPr>
            <w:color w:val="0000FF"/>
          </w:rPr>
          <w:t>Постановлению</w:t>
        </w:r>
      </w:hyperlink>
      <w:r>
        <w:t xml:space="preserve"> Госстандарта России от 30.12.1993 N 299 "Общероссийский классификатор управленческой документации (ОКУД) ОК 011-93" (с последующими изменениями и дополнениями);</w:t>
      </w:r>
    </w:p>
    <w:p w:rsidR="002113F6" w:rsidRDefault="002113F6">
      <w:pPr>
        <w:pStyle w:val="ConsPlusNormal"/>
        <w:spacing w:before="220"/>
        <w:ind w:firstLine="540"/>
        <w:jc w:val="both"/>
      </w:pPr>
      <w:r>
        <w:t xml:space="preserve">- </w:t>
      </w:r>
      <w:hyperlink r:id="rId8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113F6" w:rsidRDefault="002113F6">
      <w:pPr>
        <w:pStyle w:val="ConsPlusNormal"/>
        <w:spacing w:before="220"/>
        <w:ind w:firstLine="540"/>
        <w:jc w:val="both"/>
      </w:pPr>
      <w:r>
        <w:t xml:space="preserve">- </w:t>
      </w:r>
      <w:hyperlink r:id="rId88">
        <w:r>
          <w:rPr>
            <w:color w:val="0000FF"/>
          </w:rPr>
          <w:t>СП 127.13330.2017</w:t>
        </w:r>
      </w:hyperlink>
      <w:r>
        <w:t xml:space="preserve"> Полигоны по обезвреживанию и захоронению токсичных промышленных отходов. Основные положения по проектированию. СНиП 2.01.28-85.</w:t>
      </w:r>
    </w:p>
    <w:p w:rsidR="002113F6" w:rsidRDefault="002113F6">
      <w:pPr>
        <w:pStyle w:val="ConsPlusNormal"/>
        <w:spacing w:before="220"/>
        <w:ind w:firstLine="540"/>
        <w:jc w:val="both"/>
      </w:pPr>
      <w:r>
        <w:t xml:space="preserve">- Федеральному </w:t>
      </w:r>
      <w:hyperlink r:id="rId89">
        <w:r>
          <w:rPr>
            <w:color w:val="0000FF"/>
          </w:rPr>
          <w:t>закону</w:t>
        </w:r>
      </w:hyperlink>
      <w:r>
        <w:t xml:space="preserve"> от 23.11.1995 N 174-ФЗ "Об экологической экспертизе" (с последующими изменениями и дополнениями);</w:t>
      </w:r>
    </w:p>
    <w:p w:rsidR="002113F6" w:rsidRDefault="002113F6">
      <w:pPr>
        <w:pStyle w:val="ConsPlusNormal"/>
        <w:spacing w:before="220"/>
        <w:ind w:firstLine="540"/>
        <w:jc w:val="both"/>
      </w:pPr>
      <w:r>
        <w:t xml:space="preserve">- </w:t>
      </w:r>
      <w:hyperlink r:id="rId90">
        <w:r>
          <w:rPr>
            <w:color w:val="0000FF"/>
          </w:rPr>
          <w:t>СП</w:t>
        </w:r>
      </w:hyperlink>
      <w:r>
        <w:t xml:space="preserve"> от 17.11.2017 N 320.1325800.2017 "Полигоны для твердых коммунальных отходов. Проектирование, эксплуатация и рекультивация";</w:t>
      </w:r>
    </w:p>
    <w:p w:rsidR="002113F6" w:rsidRDefault="002113F6">
      <w:pPr>
        <w:pStyle w:val="ConsPlusNormal"/>
        <w:spacing w:before="220"/>
        <w:ind w:firstLine="540"/>
        <w:jc w:val="both"/>
      </w:pPr>
      <w:r>
        <w:t xml:space="preserve">- </w:t>
      </w:r>
      <w:hyperlink r:id="rId91">
        <w:r>
          <w:rPr>
            <w:color w:val="0000FF"/>
          </w:rPr>
          <w:t>ИТС</w:t>
        </w:r>
      </w:hyperlink>
      <w:r>
        <w:t xml:space="preserve"> от 15.12.2016 N 17-2016 "Размещение отходов производства и потребления";</w:t>
      </w:r>
    </w:p>
    <w:p w:rsidR="002113F6" w:rsidRDefault="002113F6">
      <w:pPr>
        <w:pStyle w:val="ConsPlusNormal"/>
        <w:spacing w:before="220"/>
        <w:ind w:firstLine="540"/>
        <w:jc w:val="both"/>
      </w:pPr>
      <w:r>
        <w:t xml:space="preserve">- </w:t>
      </w:r>
      <w:hyperlink r:id="rId92">
        <w:r>
          <w:rPr>
            <w:color w:val="0000FF"/>
          </w:rPr>
          <w:t>ИТС</w:t>
        </w:r>
      </w:hyperlink>
      <w:r>
        <w:t xml:space="preserve"> от 15.12.2015 N 9-2015 "Обезвреживание отходов термическим способом (сжигание отходов)";</w:t>
      </w:r>
    </w:p>
    <w:p w:rsidR="002113F6" w:rsidRDefault="002113F6">
      <w:pPr>
        <w:pStyle w:val="ConsPlusNormal"/>
        <w:spacing w:before="220"/>
        <w:ind w:firstLine="540"/>
        <w:jc w:val="both"/>
      </w:pPr>
      <w:r>
        <w:t xml:space="preserve">- </w:t>
      </w:r>
      <w:hyperlink r:id="rId93">
        <w:r>
          <w:rPr>
            <w:color w:val="0000FF"/>
          </w:rPr>
          <w:t>ИТС</w:t>
        </w:r>
      </w:hyperlink>
      <w:r>
        <w:t xml:space="preserve"> от 15.12.2016 N 15-2016 "Утилизация и обезвреживание отходов (кроме обезвреживания термическим способом (сжигание отходов)";</w:t>
      </w:r>
    </w:p>
    <w:p w:rsidR="002113F6" w:rsidRDefault="002113F6">
      <w:pPr>
        <w:pStyle w:val="ConsPlusNormal"/>
        <w:spacing w:before="220"/>
        <w:ind w:firstLine="540"/>
        <w:jc w:val="both"/>
      </w:pPr>
      <w:r>
        <w:t xml:space="preserve">- </w:t>
      </w:r>
      <w:hyperlink r:id="rId94">
        <w:r>
          <w:rPr>
            <w:color w:val="0000FF"/>
          </w:rPr>
          <w:t>Постановлению</w:t>
        </w:r>
      </w:hyperlink>
      <w:r>
        <w:t xml:space="preserve"> Правительства РФ от 28.12.2020 N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2113F6" w:rsidRDefault="002113F6">
      <w:pPr>
        <w:pStyle w:val="ConsPlusNormal"/>
        <w:jc w:val="both"/>
      </w:pPr>
    </w:p>
    <w:p w:rsidR="002113F6" w:rsidRDefault="002113F6">
      <w:pPr>
        <w:pStyle w:val="ConsPlusTitle"/>
        <w:jc w:val="center"/>
        <w:outlineLvl w:val="3"/>
      </w:pPr>
      <w:r>
        <w:t>5.3.1. Объекты обработки (сортировки)</w:t>
      </w:r>
    </w:p>
    <w:p w:rsidR="002113F6" w:rsidRDefault="002113F6">
      <w:pPr>
        <w:pStyle w:val="ConsPlusNormal"/>
        <w:jc w:val="both"/>
      </w:pPr>
    </w:p>
    <w:p w:rsidR="002113F6" w:rsidRDefault="002113F6">
      <w:pPr>
        <w:pStyle w:val="ConsPlusNormal"/>
        <w:ind w:firstLine="540"/>
        <w:jc w:val="both"/>
      </w:pPr>
      <w:r>
        <w:t>Перечень объектов обработки отходов, в том числе ТКО, составлен на основании сведений, полученных от организаций, эксплуатирующих объекты, и реестра лицензий Южно-Уральского межрегионального Управления Росприроднадзора.</w:t>
      </w:r>
    </w:p>
    <w:p w:rsidR="002113F6" w:rsidRDefault="002113F6">
      <w:pPr>
        <w:pStyle w:val="ConsPlusNormal"/>
        <w:spacing w:before="220"/>
        <w:ind w:firstLine="540"/>
        <w:jc w:val="both"/>
      </w:pPr>
      <w:r>
        <w:t xml:space="preserve">Подробные характеристики объектов представлены в </w:t>
      </w:r>
      <w:hyperlink w:anchor="P38009">
        <w:r>
          <w:rPr>
            <w:color w:val="0000FF"/>
          </w:rPr>
          <w:t>Приложении А7</w:t>
        </w:r>
      </w:hyperlink>
      <w:r>
        <w:t>.</w:t>
      </w:r>
    </w:p>
    <w:p w:rsidR="002113F6" w:rsidRDefault="002113F6">
      <w:pPr>
        <w:pStyle w:val="ConsPlusNormal"/>
        <w:jc w:val="both"/>
      </w:pPr>
    </w:p>
    <w:p w:rsidR="002113F6" w:rsidRDefault="002113F6">
      <w:pPr>
        <w:pStyle w:val="ConsPlusTitle"/>
        <w:jc w:val="center"/>
        <w:outlineLvl w:val="4"/>
      </w:pPr>
      <w:r>
        <w:t>Таблица 5.5. Объекты обработки (сортировки)</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742"/>
        <w:gridCol w:w="3118"/>
        <w:gridCol w:w="2608"/>
        <w:gridCol w:w="2778"/>
        <w:gridCol w:w="2438"/>
      </w:tblGrid>
      <w:tr w:rsidR="002113F6">
        <w:tc>
          <w:tcPr>
            <w:tcW w:w="2665" w:type="dxa"/>
            <w:vAlign w:val="center"/>
          </w:tcPr>
          <w:p w:rsidR="002113F6" w:rsidRDefault="002113F6">
            <w:pPr>
              <w:pStyle w:val="ConsPlusNormal"/>
              <w:jc w:val="center"/>
            </w:pPr>
            <w:r>
              <w:lastRenderedPageBreak/>
              <w:t>Наименование объекта</w:t>
            </w:r>
          </w:p>
        </w:tc>
        <w:tc>
          <w:tcPr>
            <w:tcW w:w="3742" w:type="dxa"/>
            <w:vAlign w:val="center"/>
          </w:tcPr>
          <w:p w:rsidR="002113F6" w:rsidRDefault="002113F6">
            <w:pPr>
              <w:pStyle w:val="ConsPlusNormal"/>
              <w:jc w:val="center"/>
            </w:pPr>
            <w:r>
              <w:t>Эксплуатирующая организация</w:t>
            </w:r>
          </w:p>
        </w:tc>
        <w:tc>
          <w:tcPr>
            <w:tcW w:w="3118" w:type="dxa"/>
            <w:vAlign w:val="center"/>
          </w:tcPr>
          <w:p w:rsidR="002113F6" w:rsidRDefault="002113F6">
            <w:pPr>
              <w:pStyle w:val="ConsPlusNormal"/>
              <w:jc w:val="center"/>
            </w:pPr>
            <w:r>
              <w:t>Адрес фактического местоположения</w:t>
            </w:r>
          </w:p>
        </w:tc>
        <w:tc>
          <w:tcPr>
            <w:tcW w:w="2608" w:type="dxa"/>
            <w:vAlign w:val="center"/>
          </w:tcPr>
          <w:p w:rsidR="002113F6" w:rsidRDefault="002113F6">
            <w:pPr>
              <w:pStyle w:val="ConsPlusNormal"/>
              <w:jc w:val="center"/>
            </w:pPr>
            <w:r>
              <w:t>Реквизиты лицензии</w:t>
            </w:r>
          </w:p>
        </w:tc>
        <w:tc>
          <w:tcPr>
            <w:tcW w:w="2778" w:type="dxa"/>
            <w:vAlign w:val="center"/>
          </w:tcPr>
          <w:p w:rsidR="002113F6" w:rsidRDefault="002113F6">
            <w:pPr>
              <w:pStyle w:val="ConsPlusNormal"/>
              <w:jc w:val="center"/>
            </w:pPr>
            <w:r>
              <w:t>Тип обработки</w:t>
            </w:r>
          </w:p>
        </w:tc>
        <w:tc>
          <w:tcPr>
            <w:tcW w:w="2438" w:type="dxa"/>
            <w:vAlign w:val="center"/>
          </w:tcPr>
          <w:p w:rsidR="002113F6" w:rsidRDefault="002113F6">
            <w:pPr>
              <w:pStyle w:val="ConsPlusNormal"/>
              <w:jc w:val="center"/>
            </w:pPr>
            <w:r>
              <w:t>Проектная (производственная) мощность объекта, тыс. тонн/год</w:t>
            </w:r>
          </w:p>
        </w:tc>
      </w:tr>
      <w:tr w:rsidR="002113F6">
        <w:tc>
          <w:tcPr>
            <w:tcW w:w="2665" w:type="dxa"/>
            <w:vAlign w:val="center"/>
          </w:tcPr>
          <w:p w:rsidR="002113F6" w:rsidRDefault="002113F6">
            <w:pPr>
              <w:pStyle w:val="ConsPlusNormal"/>
              <w:jc w:val="center"/>
            </w:pPr>
            <w:r>
              <w:t>Объект обработки ТКО, г. Гай</w:t>
            </w:r>
          </w:p>
        </w:tc>
        <w:tc>
          <w:tcPr>
            <w:tcW w:w="3742" w:type="dxa"/>
            <w:vAlign w:val="center"/>
          </w:tcPr>
          <w:p w:rsidR="002113F6" w:rsidRDefault="002113F6">
            <w:pPr>
              <w:pStyle w:val="ConsPlusNormal"/>
              <w:jc w:val="center"/>
            </w:pPr>
            <w:r>
              <w:t>Индивидуальный предприниматель Мамедов Ильяс Гияс оглы</w:t>
            </w:r>
          </w:p>
        </w:tc>
        <w:tc>
          <w:tcPr>
            <w:tcW w:w="3118" w:type="dxa"/>
            <w:vAlign w:val="center"/>
          </w:tcPr>
          <w:p w:rsidR="002113F6" w:rsidRDefault="002113F6">
            <w:pPr>
              <w:pStyle w:val="ConsPlusNormal"/>
              <w:jc w:val="center"/>
            </w:pPr>
            <w:r>
              <w:t>Оренбургская область, г. Гай, приблизительно в 1340,0 м по направлению на северо-восток от ориентира склад ВВ ОАО "Гайский ГОК"</w:t>
            </w:r>
          </w:p>
        </w:tc>
        <w:tc>
          <w:tcPr>
            <w:tcW w:w="2608" w:type="dxa"/>
            <w:vAlign w:val="center"/>
          </w:tcPr>
          <w:p w:rsidR="002113F6" w:rsidRDefault="002113F6">
            <w:pPr>
              <w:pStyle w:val="ConsPlusNormal"/>
              <w:jc w:val="center"/>
            </w:pPr>
            <w:r>
              <w:t>056 N 00129/П от 28.08.2019</w:t>
            </w:r>
          </w:p>
        </w:tc>
        <w:tc>
          <w:tcPr>
            <w:tcW w:w="2778" w:type="dxa"/>
            <w:vAlign w:val="center"/>
          </w:tcPr>
          <w:p w:rsidR="002113F6" w:rsidRDefault="002113F6">
            <w:pPr>
              <w:pStyle w:val="ConsPlusNormal"/>
              <w:jc w:val="center"/>
            </w:pPr>
            <w:r>
              <w:t>Комбинированная обработка ТКО</w:t>
            </w:r>
          </w:p>
        </w:tc>
        <w:tc>
          <w:tcPr>
            <w:tcW w:w="2438" w:type="dxa"/>
            <w:vAlign w:val="center"/>
          </w:tcPr>
          <w:p w:rsidR="002113F6" w:rsidRDefault="002113F6">
            <w:pPr>
              <w:pStyle w:val="ConsPlusNormal"/>
              <w:jc w:val="center"/>
            </w:pPr>
            <w:r>
              <w:t>17</w:t>
            </w:r>
          </w:p>
        </w:tc>
      </w:tr>
      <w:tr w:rsidR="002113F6">
        <w:tc>
          <w:tcPr>
            <w:tcW w:w="2665" w:type="dxa"/>
            <w:vAlign w:val="center"/>
          </w:tcPr>
          <w:p w:rsidR="002113F6" w:rsidRDefault="002113F6">
            <w:pPr>
              <w:pStyle w:val="ConsPlusNormal"/>
              <w:jc w:val="center"/>
            </w:pPr>
            <w:r>
              <w:t>Объект обработки ТКО, г. Оренбург</w:t>
            </w:r>
          </w:p>
        </w:tc>
        <w:tc>
          <w:tcPr>
            <w:tcW w:w="3742" w:type="dxa"/>
            <w:vAlign w:val="center"/>
          </w:tcPr>
          <w:p w:rsidR="002113F6" w:rsidRDefault="002113F6">
            <w:pPr>
              <w:pStyle w:val="ConsPlusNormal"/>
              <w:jc w:val="center"/>
            </w:pPr>
            <w:r>
              <w:t>ООО "ЭкоСпутник"</w:t>
            </w:r>
          </w:p>
        </w:tc>
        <w:tc>
          <w:tcPr>
            <w:tcW w:w="3118" w:type="dxa"/>
            <w:vAlign w:val="center"/>
          </w:tcPr>
          <w:p w:rsidR="002113F6" w:rsidRDefault="002113F6">
            <w:pPr>
              <w:pStyle w:val="ConsPlusNormal"/>
              <w:jc w:val="center"/>
            </w:pPr>
            <w:r>
              <w:t>460052, г. Оренбург, ул. Автомобилистов, д. 23/1</w:t>
            </w:r>
          </w:p>
        </w:tc>
        <w:tc>
          <w:tcPr>
            <w:tcW w:w="2608" w:type="dxa"/>
            <w:vAlign w:val="center"/>
          </w:tcPr>
          <w:p w:rsidR="002113F6" w:rsidRDefault="002113F6">
            <w:pPr>
              <w:pStyle w:val="ConsPlusNormal"/>
              <w:jc w:val="center"/>
            </w:pPr>
            <w:r>
              <w:t>(56)-4561-СТОР от 16.10.2017</w:t>
            </w:r>
          </w:p>
        </w:tc>
        <w:tc>
          <w:tcPr>
            <w:tcW w:w="2778" w:type="dxa"/>
            <w:vAlign w:val="center"/>
          </w:tcPr>
          <w:p w:rsidR="002113F6" w:rsidRDefault="002113F6">
            <w:pPr>
              <w:pStyle w:val="ConsPlusNormal"/>
              <w:jc w:val="center"/>
            </w:pPr>
            <w:r>
              <w:t>Ручная обработка ТКО</w:t>
            </w:r>
          </w:p>
        </w:tc>
        <w:tc>
          <w:tcPr>
            <w:tcW w:w="2438" w:type="dxa"/>
            <w:vAlign w:val="center"/>
          </w:tcPr>
          <w:p w:rsidR="002113F6" w:rsidRDefault="002113F6">
            <w:pPr>
              <w:pStyle w:val="ConsPlusNormal"/>
              <w:jc w:val="center"/>
            </w:pPr>
            <w:r>
              <w:t>264</w:t>
            </w:r>
          </w:p>
        </w:tc>
      </w:tr>
      <w:tr w:rsidR="002113F6">
        <w:tc>
          <w:tcPr>
            <w:tcW w:w="2665" w:type="dxa"/>
            <w:vAlign w:val="center"/>
          </w:tcPr>
          <w:p w:rsidR="002113F6" w:rsidRDefault="002113F6">
            <w:pPr>
              <w:pStyle w:val="ConsPlusNormal"/>
              <w:jc w:val="center"/>
            </w:pPr>
            <w:r>
              <w:t xml:space="preserve">Объект обработки ТКО, г. Медногорск </w:t>
            </w:r>
            <w:hyperlink w:anchor="P18883">
              <w:r>
                <w:rPr>
                  <w:color w:val="0000FF"/>
                </w:rPr>
                <w:t>&lt;*&gt;</w:t>
              </w:r>
            </w:hyperlink>
          </w:p>
        </w:tc>
        <w:tc>
          <w:tcPr>
            <w:tcW w:w="3742" w:type="dxa"/>
            <w:vAlign w:val="center"/>
          </w:tcPr>
          <w:p w:rsidR="002113F6" w:rsidRDefault="002113F6">
            <w:pPr>
              <w:pStyle w:val="ConsPlusNormal"/>
              <w:jc w:val="center"/>
            </w:pPr>
            <w:r>
              <w:t>ООО "Мечта"</w:t>
            </w:r>
          </w:p>
        </w:tc>
        <w:tc>
          <w:tcPr>
            <w:tcW w:w="3118" w:type="dxa"/>
            <w:vAlign w:val="center"/>
          </w:tcPr>
          <w:p w:rsidR="002113F6" w:rsidRDefault="002113F6">
            <w:pPr>
              <w:pStyle w:val="ConsPlusNormal"/>
              <w:jc w:val="center"/>
            </w:pPr>
            <w:r>
              <w:t>г. Медногорск, ул. Загородное шоссе, 1</w:t>
            </w:r>
          </w:p>
        </w:tc>
        <w:tc>
          <w:tcPr>
            <w:tcW w:w="2608" w:type="dxa"/>
            <w:vAlign w:val="center"/>
          </w:tcPr>
          <w:p w:rsidR="002113F6" w:rsidRDefault="002113F6">
            <w:pPr>
              <w:pStyle w:val="ConsPlusNormal"/>
              <w:jc w:val="center"/>
            </w:pPr>
            <w:r>
              <w:t>отсутствует</w:t>
            </w:r>
          </w:p>
        </w:tc>
        <w:tc>
          <w:tcPr>
            <w:tcW w:w="2778" w:type="dxa"/>
            <w:vAlign w:val="center"/>
          </w:tcPr>
          <w:p w:rsidR="002113F6" w:rsidRDefault="002113F6">
            <w:pPr>
              <w:pStyle w:val="ConsPlusNormal"/>
              <w:jc w:val="center"/>
            </w:pPr>
            <w:r>
              <w:t>Ручная обработка ТКО</w:t>
            </w:r>
          </w:p>
        </w:tc>
        <w:tc>
          <w:tcPr>
            <w:tcW w:w="2438" w:type="dxa"/>
            <w:vAlign w:val="center"/>
          </w:tcPr>
          <w:p w:rsidR="002113F6" w:rsidRDefault="002113F6">
            <w:pPr>
              <w:pStyle w:val="ConsPlusNormal"/>
              <w:jc w:val="center"/>
            </w:pPr>
            <w:r>
              <w:t>30</w:t>
            </w:r>
          </w:p>
        </w:tc>
      </w:tr>
      <w:tr w:rsidR="002113F6">
        <w:tc>
          <w:tcPr>
            <w:tcW w:w="2665" w:type="dxa"/>
            <w:vAlign w:val="center"/>
          </w:tcPr>
          <w:p w:rsidR="002113F6" w:rsidRDefault="002113F6">
            <w:pPr>
              <w:pStyle w:val="ConsPlusNormal"/>
              <w:jc w:val="center"/>
            </w:pPr>
            <w:r>
              <w:t>Объект обработки ТКО, г. Бузулук</w:t>
            </w:r>
          </w:p>
        </w:tc>
        <w:tc>
          <w:tcPr>
            <w:tcW w:w="3742" w:type="dxa"/>
            <w:vAlign w:val="center"/>
          </w:tcPr>
          <w:p w:rsidR="002113F6" w:rsidRDefault="002113F6">
            <w:pPr>
              <w:pStyle w:val="ConsPlusNormal"/>
              <w:jc w:val="center"/>
            </w:pPr>
            <w:r>
              <w:t>ООО "Саночистка"</w:t>
            </w:r>
          </w:p>
        </w:tc>
        <w:tc>
          <w:tcPr>
            <w:tcW w:w="3118" w:type="dxa"/>
            <w:vAlign w:val="center"/>
          </w:tcPr>
          <w:p w:rsidR="002113F6" w:rsidRDefault="002113F6">
            <w:pPr>
              <w:pStyle w:val="ConsPlusNormal"/>
              <w:jc w:val="center"/>
            </w:pPr>
            <w:r>
              <w:t>Оренбургская область, г. Бузулук, ул. Юго-Западная, 500</w:t>
            </w:r>
          </w:p>
        </w:tc>
        <w:tc>
          <w:tcPr>
            <w:tcW w:w="2608" w:type="dxa"/>
            <w:vAlign w:val="center"/>
          </w:tcPr>
          <w:p w:rsidR="002113F6" w:rsidRDefault="002113F6">
            <w:pPr>
              <w:pStyle w:val="ConsPlusNormal"/>
              <w:jc w:val="center"/>
            </w:pPr>
            <w:r>
              <w:t>056 N 00123 от 15.01.2016, переоформлена 20.03.2018 N (56)-5405-СТОР</w:t>
            </w:r>
          </w:p>
        </w:tc>
        <w:tc>
          <w:tcPr>
            <w:tcW w:w="2778" w:type="dxa"/>
            <w:vAlign w:val="center"/>
          </w:tcPr>
          <w:p w:rsidR="002113F6" w:rsidRDefault="002113F6">
            <w:pPr>
              <w:pStyle w:val="ConsPlusNormal"/>
              <w:jc w:val="center"/>
            </w:pPr>
            <w:r>
              <w:t>Комбинированная обработка ТКО</w:t>
            </w:r>
          </w:p>
        </w:tc>
        <w:tc>
          <w:tcPr>
            <w:tcW w:w="2438" w:type="dxa"/>
            <w:vAlign w:val="center"/>
          </w:tcPr>
          <w:p w:rsidR="002113F6" w:rsidRDefault="002113F6">
            <w:pPr>
              <w:pStyle w:val="ConsPlusNormal"/>
              <w:jc w:val="center"/>
            </w:pPr>
            <w:r>
              <w:t>80 (в 2 смены)</w:t>
            </w:r>
          </w:p>
        </w:tc>
      </w:tr>
      <w:tr w:rsidR="002113F6">
        <w:tc>
          <w:tcPr>
            <w:tcW w:w="2665" w:type="dxa"/>
            <w:vAlign w:val="center"/>
          </w:tcPr>
          <w:p w:rsidR="002113F6" w:rsidRDefault="002113F6">
            <w:pPr>
              <w:pStyle w:val="ConsPlusNormal"/>
              <w:jc w:val="center"/>
            </w:pPr>
            <w:r>
              <w:t>Объект обработки ТКО, Курманаевский р-н</w:t>
            </w:r>
          </w:p>
        </w:tc>
        <w:tc>
          <w:tcPr>
            <w:tcW w:w="3742" w:type="dxa"/>
            <w:vAlign w:val="center"/>
          </w:tcPr>
          <w:p w:rsidR="002113F6" w:rsidRDefault="002113F6">
            <w:pPr>
              <w:pStyle w:val="ConsPlusNormal"/>
              <w:jc w:val="center"/>
            </w:pPr>
            <w:r>
              <w:t>ООО "Саночистка"</w:t>
            </w:r>
          </w:p>
        </w:tc>
        <w:tc>
          <w:tcPr>
            <w:tcW w:w="3118" w:type="dxa"/>
            <w:vAlign w:val="center"/>
          </w:tcPr>
          <w:p w:rsidR="002113F6" w:rsidRDefault="002113F6">
            <w:pPr>
              <w:pStyle w:val="ConsPlusNormal"/>
              <w:jc w:val="center"/>
            </w:pPr>
            <w:r>
              <w:t>Оренбургская область, с. Курманаевка, Курманаевский с/с</w:t>
            </w:r>
          </w:p>
        </w:tc>
        <w:tc>
          <w:tcPr>
            <w:tcW w:w="2608" w:type="dxa"/>
            <w:vAlign w:val="center"/>
          </w:tcPr>
          <w:p w:rsidR="002113F6" w:rsidRDefault="002113F6">
            <w:pPr>
              <w:pStyle w:val="ConsPlusNormal"/>
              <w:jc w:val="center"/>
            </w:pPr>
            <w:r>
              <w:t>056 N 00123 от 15.01.2016, переоформлена 20.03.2018 N (56)-5405-СТОР</w:t>
            </w:r>
          </w:p>
        </w:tc>
        <w:tc>
          <w:tcPr>
            <w:tcW w:w="2778" w:type="dxa"/>
            <w:vAlign w:val="center"/>
          </w:tcPr>
          <w:p w:rsidR="002113F6" w:rsidRDefault="002113F6">
            <w:pPr>
              <w:pStyle w:val="ConsPlusNormal"/>
              <w:jc w:val="center"/>
            </w:pPr>
            <w:r>
              <w:t>Ручная обработка ТКО</w:t>
            </w:r>
          </w:p>
        </w:tc>
        <w:tc>
          <w:tcPr>
            <w:tcW w:w="2438" w:type="dxa"/>
            <w:vAlign w:val="center"/>
          </w:tcPr>
          <w:p w:rsidR="002113F6" w:rsidRDefault="002113F6">
            <w:pPr>
              <w:pStyle w:val="ConsPlusNormal"/>
              <w:jc w:val="center"/>
            </w:pPr>
            <w:r>
              <w:t>22</w:t>
            </w:r>
          </w:p>
        </w:tc>
      </w:tr>
      <w:tr w:rsidR="002113F6">
        <w:tc>
          <w:tcPr>
            <w:tcW w:w="2665" w:type="dxa"/>
            <w:vAlign w:val="center"/>
          </w:tcPr>
          <w:p w:rsidR="002113F6" w:rsidRDefault="002113F6">
            <w:pPr>
              <w:pStyle w:val="ConsPlusNormal"/>
              <w:jc w:val="center"/>
            </w:pPr>
            <w:r>
              <w:t>Объект обработки</w:t>
            </w:r>
          </w:p>
        </w:tc>
        <w:tc>
          <w:tcPr>
            <w:tcW w:w="3742" w:type="dxa"/>
            <w:vAlign w:val="center"/>
          </w:tcPr>
          <w:p w:rsidR="002113F6" w:rsidRDefault="002113F6">
            <w:pPr>
              <w:pStyle w:val="ConsPlusNormal"/>
              <w:jc w:val="center"/>
            </w:pPr>
            <w:r>
              <w:t>Государственное унитарное предприятие коммунальных электрических сетей Оренбургской области "Оренбургкоммунэлектросеть"</w:t>
            </w:r>
          </w:p>
        </w:tc>
        <w:tc>
          <w:tcPr>
            <w:tcW w:w="3118" w:type="dxa"/>
            <w:vAlign w:val="center"/>
          </w:tcPr>
          <w:p w:rsidR="002113F6" w:rsidRDefault="002113F6">
            <w:pPr>
              <w:pStyle w:val="ConsPlusNormal"/>
              <w:jc w:val="center"/>
            </w:pPr>
            <w:r>
              <w:t>461041, Бузулукский р-н, г. Бузулук, ул. Луговая, 10</w:t>
            </w:r>
          </w:p>
        </w:tc>
        <w:tc>
          <w:tcPr>
            <w:tcW w:w="2608" w:type="dxa"/>
            <w:vAlign w:val="center"/>
          </w:tcPr>
          <w:p w:rsidR="002113F6" w:rsidRDefault="002113F6">
            <w:pPr>
              <w:pStyle w:val="ConsPlusNormal"/>
              <w:jc w:val="center"/>
            </w:pPr>
            <w:r>
              <w:t>(56)-1764-ТОУ(П) от 10.03.2017</w:t>
            </w:r>
          </w:p>
        </w:tc>
        <w:tc>
          <w:tcPr>
            <w:tcW w:w="2778" w:type="dxa"/>
            <w:vAlign w:val="center"/>
          </w:tcPr>
          <w:p w:rsidR="002113F6" w:rsidRDefault="002113F6">
            <w:pPr>
              <w:pStyle w:val="ConsPlusNormal"/>
              <w:jc w:val="center"/>
            </w:pPr>
            <w:r>
              <w:t>линия очистки трасформаторных масел</w:t>
            </w:r>
          </w:p>
        </w:tc>
        <w:tc>
          <w:tcPr>
            <w:tcW w:w="2438" w:type="dxa"/>
            <w:vAlign w:val="center"/>
          </w:tcPr>
          <w:p w:rsidR="002113F6" w:rsidRDefault="002113F6">
            <w:pPr>
              <w:pStyle w:val="ConsPlusNormal"/>
              <w:jc w:val="center"/>
            </w:pPr>
            <w:r>
              <w:t>6,599</w:t>
            </w:r>
          </w:p>
        </w:tc>
      </w:tr>
      <w:tr w:rsidR="002113F6">
        <w:tc>
          <w:tcPr>
            <w:tcW w:w="2665" w:type="dxa"/>
            <w:vAlign w:val="center"/>
          </w:tcPr>
          <w:p w:rsidR="002113F6" w:rsidRDefault="002113F6">
            <w:pPr>
              <w:pStyle w:val="ConsPlusNormal"/>
              <w:jc w:val="center"/>
            </w:pPr>
            <w:r>
              <w:lastRenderedPageBreak/>
              <w:t>Объект обработки</w:t>
            </w:r>
          </w:p>
        </w:tc>
        <w:tc>
          <w:tcPr>
            <w:tcW w:w="3742" w:type="dxa"/>
            <w:vAlign w:val="center"/>
          </w:tcPr>
          <w:p w:rsidR="002113F6" w:rsidRDefault="002113F6">
            <w:pPr>
              <w:pStyle w:val="ConsPlusNormal"/>
              <w:jc w:val="center"/>
            </w:pPr>
            <w:r>
              <w:t>ООО ПК "Живая Планета"</w:t>
            </w:r>
          </w:p>
        </w:tc>
        <w:tc>
          <w:tcPr>
            <w:tcW w:w="3118" w:type="dxa"/>
            <w:vAlign w:val="center"/>
          </w:tcPr>
          <w:p w:rsidR="002113F6" w:rsidRDefault="002113F6">
            <w:pPr>
              <w:pStyle w:val="ConsPlusNormal"/>
              <w:jc w:val="center"/>
            </w:pPr>
            <w:r>
              <w:t>460520, Оренбургская область, Оренбургский район, с. Нежинка, ул. Солнечная, д. 9</w:t>
            </w:r>
          </w:p>
        </w:tc>
        <w:tc>
          <w:tcPr>
            <w:tcW w:w="2608" w:type="dxa"/>
            <w:vAlign w:val="center"/>
          </w:tcPr>
          <w:p w:rsidR="002113F6" w:rsidRDefault="002113F6">
            <w:pPr>
              <w:pStyle w:val="ConsPlusNormal"/>
              <w:jc w:val="center"/>
            </w:pPr>
            <w:r>
              <w:t>(56)-4172-СТОУБ/П от 02.07.2019</w:t>
            </w:r>
          </w:p>
        </w:tc>
        <w:tc>
          <w:tcPr>
            <w:tcW w:w="2778" w:type="dxa"/>
            <w:vAlign w:val="center"/>
          </w:tcPr>
          <w:p w:rsidR="002113F6" w:rsidRDefault="002113F6">
            <w:pPr>
              <w:pStyle w:val="ConsPlusNormal"/>
              <w:jc w:val="center"/>
            </w:pPr>
            <w:r>
              <w:t>Оборудование по обработке и утилизации отработанных автошин</w:t>
            </w:r>
          </w:p>
        </w:tc>
        <w:tc>
          <w:tcPr>
            <w:tcW w:w="2438" w:type="dxa"/>
            <w:vAlign w:val="center"/>
          </w:tcPr>
          <w:p w:rsidR="002113F6" w:rsidRDefault="002113F6">
            <w:pPr>
              <w:pStyle w:val="ConsPlusNormal"/>
              <w:jc w:val="center"/>
            </w:pPr>
            <w:r>
              <w:t>-</w:t>
            </w:r>
          </w:p>
        </w:tc>
      </w:tr>
      <w:tr w:rsidR="002113F6">
        <w:tc>
          <w:tcPr>
            <w:tcW w:w="2665" w:type="dxa"/>
            <w:vAlign w:val="center"/>
          </w:tcPr>
          <w:p w:rsidR="002113F6" w:rsidRDefault="002113F6">
            <w:pPr>
              <w:pStyle w:val="ConsPlusNormal"/>
              <w:jc w:val="center"/>
            </w:pPr>
            <w:r>
              <w:t>Объект обработки</w:t>
            </w:r>
          </w:p>
        </w:tc>
        <w:tc>
          <w:tcPr>
            <w:tcW w:w="3742" w:type="dxa"/>
            <w:vAlign w:val="center"/>
          </w:tcPr>
          <w:p w:rsidR="002113F6" w:rsidRDefault="002113F6">
            <w:pPr>
              <w:pStyle w:val="ConsPlusNormal"/>
              <w:jc w:val="center"/>
            </w:pPr>
            <w:r>
              <w:t>ООО "ВЕГА"</w:t>
            </w:r>
          </w:p>
        </w:tc>
        <w:tc>
          <w:tcPr>
            <w:tcW w:w="3118" w:type="dxa"/>
            <w:vAlign w:val="center"/>
          </w:tcPr>
          <w:p w:rsidR="002113F6" w:rsidRDefault="002113F6">
            <w:pPr>
              <w:pStyle w:val="ConsPlusNormal"/>
              <w:jc w:val="center"/>
            </w:pPr>
            <w:r>
              <w:t>460019, г. Оренбург, ул. Шарлыкское шоссе, д. 16А</w:t>
            </w:r>
          </w:p>
        </w:tc>
        <w:tc>
          <w:tcPr>
            <w:tcW w:w="2608" w:type="dxa"/>
            <w:vAlign w:val="center"/>
          </w:tcPr>
          <w:p w:rsidR="002113F6" w:rsidRDefault="002113F6">
            <w:pPr>
              <w:pStyle w:val="ConsPlusNormal"/>
              <w:jc w:val="center"/>
            </w:pPr>
            <w:r>
              <w:t>(56)-3329-СО от 11.04.2017</w:t>
            </w:r>
          </w:p>
        </w:tc>
        <w:tc>
          <w:tcPr>
            <w:tcW w:w="2778" w:type="dxa"/>
            <w:vAlign w:val="center"/>
          </w:tcPr>
          <w:p w:rsidR="002113F6" w:rsidRDefault="002113F6">
            <w:pPr>
              <w:pStyle w:val="ConsPlusNormal"/>
              <w:jc w:val="center"/>
            </w:pPr>
            <w:r>
              <w:t>Площадка для обработки отработанных аккумуляторов</w:t>
            </w:r>
          </w:p>
        </w:tc>
        <w:tc>
          <w:tcPr>
            <w:tcW w:w="2438" w:type="dxa"/>
            <w:vAlign w:val="center"/>
          </w:tcPr>
          <w:p w:rsidR="002113F6" w:rsidRDefault="002113F6">
            <w:pPr>
              <w:pStyle w:val="ConsPlusNormal"/>
              <w:jc w:val="center"/>
            </w:pPr>
            <w:r>
              <w:t>0,05</w:t>
            </w:r>
          </w:p>
        </w:tc>
      </w:tr>
      <w:tr w:rsidR="002113F6">
        <w:tc>
          <w:tcPr>
            <w:tcW w:w="2665" w:type="dxa"/>
            <w:vAlign w:val="center"/>
          </w:tcPr>
          <w:p w:rsidR="002113F6" w:rsidRDefault="002113F6">
            <w:pPr>
              <w:pStyle w:val="ConsPlusNormal"/>
              <w:jc w:val="center"/>
            </w:pPr>
            <w:r>
              <w:t>Объект обработки</w:t>
            </w:r>
          </w:p>
        </w:tc>
        <w:tc>
          <w:tcPr>
            <w:tcW w:w="3742" w:type="dxa"/>
            <w:vAlign w:val="center"/>
          </w:tcPr>
          <w:p w:rsidR="002113F6" w:rsidRDefault="002113F6">
            <w:pPr>
              <w:pStyle w:val="ConsPlusNormal"/>
              <w:jc w:val="center"/>
            </w:pPr>
            <w:r>
              <w:t>ООО "Промышленная экология"</w:t>
            </w:r>
          </w:p>
        </w:tc>
        <w:tc>
          <w:tcPr>
            <w:tcW w:w="3118" w:type="dxa"/>
            <w:vAlign w:val="center"/>
          </w:tcPr>
          <w:p w:rsidR="002113F6" w:rsidRDefault="002113F6">
            <w:pPr>
              <w:pStyle w:val="ConsPlusNormal"/>
              <w:jc w:val="center"/>
            </w:pPr>
            <w:r>
              <w:t>461019, Оренбургская область, Бузулукский район, п. Искра, ул. Зеленая, д. 13; в пределах угловых точек лицензионных участков нефтяных и газовых месторождений Оренбургской области</w:t>
            </w:r>
          </w:p>
        </w:tc>
        <w:tc>
          <w:tcPr>
            <w:tcW w:w="2608" w:type="dxa"/>
            <w:vAlign w:val="center"/>
          </w:tcPr>
          <w:p w:rsidR="002113F6" w:rsidRDefault="002113F6">
            <w:pPr>
              <w:pStyle w:val="ConsPlusNormal"/>
              <w:jc w:val="center"/>
            </w:pPr>
            <w:r>
              <w:t>(56)-2042-СТОУ от 02.11.2016</w:t>
            </w:r>
          </w:p>
        </w:tc>
        <w:tc>
          <w:tcPr>
            <w:tcW w:w="2778" w:type="dxa"/>
            <w:vAlign w:val="center"/>
          </w:tcPr>
          <w:p w:rsidR="002113F6" w:rsidRDefault="002113F6">
            <w:pPr>
              <w:pStyle w:val="ConsPlusNormal"/>
              <w:jc w:val="center"/>
            </w:pPr>
            <w:r>
              <w:t>Обработка и утилизация "Ремедиация нефтезагрязненных почв, грунтов и буровых шламов с использованием препарата "Гумиком" с использованием временных технологических площадок</w:t>
            </w:r>
          </w:p>
        </w:tc>
        <w:tc>
          <w:tcPr>
            <w:tcW w:w="2438" w:type="dxa"/>
            <w:vAlign w:val="center"/>
          </w:tcPr>
          <w:p w:rsidR="002113F6" w:rsidRDefault="002113F6">
            <w:pPr>
              <w:pStyle w:val="ConsPlusNormal"/>
              <w:jc w:val="center"/>
            </w:pPr>
            <w:r>
              <w:t>70</w:t>
            </w:r>
          </w:p>
        </w:tc>
      </w:tr>
      <w:tr w:rsidR="002113F6">
        <w:tc>
          <w:tcPr>
            <w:tcW w:w="2665" w:type="dxa"/>
            <w:vAlign w:val="center"/>
          </w:tcPr>
          <w:p w:rsidR="002113F6" w:rsidRDefault="002113F6">
            <w:pPr>
              <w:pStyle w:val="ConsPlusNormal"/>
              <w:jc w:val="center"/>
            </w:pPr>
            <w:r>
              <w:t>Объект обработки</w:t>
            </w:r>
          </w:p>
        </w:tc>
        <w:tc>
          <w:tcPr>
            <w:tcW w:w="3742" w:type="dxa"/>
            <w:vAlign w:val="center"/>
          </w:tcPr>
          <w:p w:rsidR="002113F6" w:rsidRDefault="002113F6">
            <w:pPr>
              <w:pStyle w:val="ConsPlusNormal"/>
              <w:jc w:val="center"/>
            </w:pPr>
            <w:r>
              <w:t>ИП Морозова А.А.</w:t>
            </w:r>
          </w:p>
        </w:tc>
        <w:tc>
          <w:tcPr>
            <w:tcW w:w="3118" w:type="dxa"/>
            <w:vAlign w:val="center"/>
          </w:tcPr>
          <w:p w:rsidR="002113F6" w:rsidRDefault="002113F6">
            <w:pPr>
              <w:pStyle w:val="ConsPlusNormal"/>
              <w:jc w:val="center"/>
            </w:pPr>
            <w:r>
              <w:t>460520, Оренбургская область, Оренбургский район, Нежинский сельсовет, с. Нежинка, 21 км автодороги Оренбург - Орск</w:t>
            </w:r>
          </w:p>
        </w:tc>
        <w:tc>
          <w:tcPr>
            <w:tcW w:w="2608" w:type="dxa"/>
            <w:vAlign w:val="center"/>
          </w:tcPr>
          <w:p w:rsidR="002113F6" w:rsidRDefault="002113F6">
            <w:pPr>
              <w:pStyle w:val="ConsPlusNormal"/>
              <w:jc w:val="center"/>
            </w:pPr>
            <w:r>
              <w:t>056 N 00103 от 07.12.2015</w:t>
            </w:r>
          </w:p>
        </w:tc>
        <w:tc>
          <w:tcPr>
            <w:tcW w:w="2778" w:type="dxa"/>
            <w:vAlign w:val="center"/>
          </w:tcPr>
          <w:p w:rsidR="002113F6" w:rsidRDefault="002113F6">
            <w:pPr>
              <w:pStyle w:val="ConsPlusNormal"/>
              <w:jc w:val="center"/>
            </w:pPr>
            <w:r>
              <w:t>Обработка оборудования, утратившего потребительские свойства</w:t>
            </w:r>
          </w:p>
        </w:tc>
        <w:tc>
          <w:tcPr>
            <w:tcW w:w="2438" w:type="dxa"/>
            <w:vAlign w:val="center"/>
          </w:tcPr>
          <w:p w:rsidR="002113F6" w:rsidRDefault="002113F6">
            <w:pPr>
              <w:pStyle w:val="ConsPlusNormal"/>
              <w:jc w:val="center"/>
            </w:pPr>
            <w:r>
              <w:t>-</w:t>
            </w: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37" w:name="P18883"/>
      <w:bookmarkEnd w:id="37"/>
      <w:r>
        <w:t>&lt;*&gt; - объект не введен в эксплуатацию после реконструкции. Лицензия отсутствует.</w:t>
      </w:r>
    </w:p>
    <w:p w:rsidR="002113F6" w:rsidRDefault="002113F6">
      <w:pPr>
        <w:pStyle w:val="ConsPlusNormal"/>
        <w:jc w:val="both"/>
      </w:pPr>
    </w:p>
    <w:p w:rsidR="002113F6" w:rsidRDefault="002113F6">
      <w:pPr>
        <w:pStyle w:val="ConsPlusNormal"/>
        <w:ind w:firstLine="540"/>
        <w:jc w:val="both"/>
      </w:pPr>
      <w:r>
        <w:t xml:space="preserve">В рамках территориальной схемы предусмотрено строительство необходимых мощностей для обработки ТКО во исполнение </w:t>
      </w:r>
      <w:hyperlink r:id="rId95">
        <w:r>
          <w:rPr>
            <w:color w:val="0000FF"/>
          </w:rPr>
          <w:t>распоряжения</w:t>
        </w:r>
      </w:hyperlink>
      <w:r>
        <w:t xml:space="preserve"> Правительства РФ от 25.07.2017 N 1589-р "Об утверждении перечня видов отходов производства и потребления, в состав которых входят полезные компоненты, захоронение которых запрещается".</w:t>
      </w:r>
    </w:p>
    <w:p w:rsidR="002113F6" w:rsidRDefault="002113F6">
      <w:pPr>
        <w:pStyle w:val="ConsPlusNormal"/>
        <w:spacing w:before="220"/>
        <w:ind w:firstLine="540"/>
        <w:jc w:val="both"/>
      </w:pPr>
      <w:r>
        <w:t>Завершение формирования инфраструктуры обработки ТКО планируется к 2024 году.</w:t>
      </w:r>
    </w:p>
    <w:p w:rsidR="002113F6" w:rsidRDefault="002113F6">
      <w:pPr>
        <w:pStyle w:val="ConsPlusNormal"/>
        <w:jc w:val="both"/>
      </w:pPr>
    </w:p>
    <w:p w:rsidR="002113F6" w:rsidRDefault="002113F6">
      <w:pPr>
        <w:pStyle w:val="ConsPlusTitle"/>
        <w:jc w:val="center"/>
        <w:outlineLvl w:val="3"/>
      </w:pPr>
      <w:r>
        <w:lastRenderedPageBreak/>
        <w:t>5.3.2. Объекты утилизации</w:t>
      </w:r>
    </w:p>
    <w:p w:rsidR="002113F6" w:rsidRDefault="002113F6">
      <w:pPr>
        <w:pStyle w:val="ConsPlusNormal"/>
        <w:jc w:val="both"/>
      </w:pPr>
    </w:p>
    <w:p w:rsidR="002113F6" w:rsidRDefault="002113F6">
      <w:pPr>
        <w:pStyle w:val="ConsPlusNormal"/>
        <w:ind w:firstLine="540"/>
        <w:jc w:val="both"/>
      </w:pPr>
      <w:r>
        <w:t>Перечень объектов утилизации отходов, составлен на основании сведений, полученных от организаций, эксплуатирующих объекты, и реестра лицензий Южно-Уральского межрегионального Управления Росприроднадзора.</w:t>
      </w:r>
    </w:p>
    <w:p w:rsidR="002113F6" w:rsidRDefault="002113F6">
      <w:pPr>
        <w:pStyle w:val="ConsPlusNormal"/>
        <w:spacing w:before="220"/>
        <w:ind w:firstLine="540"/>
        <w:jc w:val="both"/>
      </w:pPr>
      <w:r>
        <w:t xml:space="preserve">Подробные характеристики объектов представлены в </w:t>
      </w:r>
      <w:hyperlink w:anchor="P40880">
        <w:r>
          <w:rPr>
            <w:color w:val="0000FF"/>
          </w:rPr>
          <w:t>Приложении А8</w:t>
        </w:r>
      </w:hyperlink>
      <w:r>
        <w:t>.</w:t>
      </w:r>
    </w:p>
    <w:p w:rsidR="002113F6" w:rsidRDefault="002113F6">
      <w:pPr>
        <w:pStyle w:val="ConsPlusNormal"/>
        <w:jc w:val="both"/>
      </w:pPr>
    </w:p>
    <w:p w:rsidR="002113F6" w:rsidRDefault="002113F6">
      <w:pPr>
        <w:pStyle w:val="ConsPlusTitle"/>
        <w:jc w:val="center"/>
        <w:outlineLvl w:val="4"/>
      </w:pPr>
      <w:r>
        <w:t>Таблица 5.6. Объекты утилизации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402"/>
        <w:gridCol w:w="2438"/>
        <w:gridCol w:w="3175"/>
        <w:gridCol w:w="2494"/>
      </w:tblGrid>
      <w:tr w:rsidR="002113F6">
        <w:tc>
          <w:tcPr>
            <w:tcW w:w="3685" w:type="dxa"/>
            <w:vAlign w:val="center"/>
          </w:tcPr>
          <w:p w:rsidR="002113F6" w:rsidRDefault="002113F6">
            <w:pPr>
              <w:pStyle w:val="ConsPlusNormal"/>
              <w:jc w:val="center"/>
            </w:pPr>
            <w:r>
              <w:t>Наименование объекта</w:t>
            </w:r>
          </w:p>
        </w:tc>
        <w:tc>
          <w:tcPr>
            <w:tcW w:w="3402" w:type="dxa"/>
            <w:vAlign w:val="center"/>
          </w:tcPr>
          <w:p w:rsidR="002113F6" w:rsidRDefault="002113F6">
            <w:pPr>
              <w:pStyle w:val="ConsPlusNormal"/>
              <w:jc w:val="center"/>
            </w:pPr>
            <w:r>
              <w:t>Адрес фактического местоположения</w:t>
            </w:r>
          </w:p>
        </w:tc>
        <w:tc>
          <w:tcPr>
            <w:tcW w:w="2438" w:type="dxa"/>
            <w:vAlign w:val="center"/>
          </w:tcPr>
          <w:p w:rsidR="002113F6" w:rsidRDefault="002113F6">
            <w:pPr>
              <w:pStyle w:val="ConsPlusNormal"/>
              <w:jc w:val="center"/>
            </w:pPr>
            <w:r>
              <w:t>Реквизиты лицензии</w:t>
            </w:r>
          </w:p>
        </w:tc>
        <w:tc>
          <w:tcPr>
            <w:tcW w:w="3175" w:type="dxa"/>
            <w:vAlign w:val="center"/>
          </w:tcPr>
          <w:p w:rsidR="002113F6" w:rsidRDefault="002113F6">
            <w:pPr>
              <w:pStyle w:val="ConsPlusNormal"/>
              <w:jc w:val="center"/>
            </w:pPr>
            <w:r>
              <w:t>Технология утилизации</w:t>
            </w:r>
          </w:p>
        </w:tc>
        <w:tc>
          <w:tcPr>
            <w:tcW w:w="2494" w:type="dxa"/>
            <w:vAlign w:val="center"/>
          </w:tcPr>
          <w:p w:rsidR="002113F6" w:rsidRDefault="002113F6">
            <w:pPr>
              <w:pStyle w:val="ConsPlusNormal"/>
              <w:jc w:val="center"/>
            </w:pPr>
            <w:r>
              <w:t>Проектная (производственная) мощность объекта, тыс. тонн/год</w:t>
            </w:r>
          </w:p>
        </w:tc>
      </w:tr>
      <w:tr w:rsidR="002113F6">
        <w:tc>
          <w:tcPr>
            <w:tcW w:w="3685" w:type="dxa"/>
            <w:vAlign w:val="center"/>
          </w:tcPr>
          <w:p w:rsidR="002113F6" w:rsidRDefault="002113F6">
            <w:pPr>
              <w:pStyle w:val="ConsPlusNormal"/>
              <w:jc w:val="center"/>
            </w:pPr>
            <w:r>
              <w:t>Объект утилизации ООО "Новокиевский щебеночный завод"</w:t>
            </w:r>
          </w:p>
        </w:tc>
        <w:tc>
          <w:tcPr>
            <w:tcW w:w="3402" w:type="dxa"/>
            <w:vAlign w:val="center"/>
          </w:tcPr>
          <w:p w:rsidR="002113F6" w:rsidRDefault="002113F6">
            <w:pPr>
              <w:pStyle w:val="ConsPlusNormal"/>
              <w:jc w:val="center"/>
            </w:pPr>
            <w:r>
              <w:t>462375, Оренбургская область, г. Новотроицк, п. Новорудный</w:t>
            </w:r>
          </w:p>
        </w:tc>
        <w:tc>
          <w:tcPr>
            <w:tcW w:w="2438" w:type="dxa"/>
            <w:vAlign w:val="center"/>
          </w:tcPr>
          <w:p w:rsidR="002113F6" w:rsidRDefault="002113F6">
            <w:pPr>
              <w:pStyle w:val="ConsPlusNormal"/>
              <w:jc w:val="center"/>
            </w:pPr>
            <w:r>
              <w:t>(56)-2448-ТУ от 16.12.2016</w:t>
            </w:r>
          </w:p>
        </w:tc>
        <w:tc>
          <w:tcPr>
            <w:tcW w:w="3175" w:type="dxa"/>
            <w:vAlign w:val="center"/>
          </w:tcPr>
          <w:p w:rsidR="002113F6" w:rsidRDefault="002113F6">
            <w:pPr>
              <w:pStyle w:val="ConsPlusNormal"/>
              <w:jc w:val="center"/>
            </w:pPr>
            <w:r>
              <w:t>Использование отходов минеральных масел моторных в редукторах двигателей</w:t>
            </w:r>
          </w:p>
        </w:tc>
        <w:tc>
          <w:tcPr>
            <w:tcW w:w="2494" w:type="dxa"/>
            <w:vAlign w:val="center"/>
          </w:tcPr>
          <w:p w:rsidR="002113F6" w:rsidRDefault="002113F6">
            <w:pPr>
              <w:pStyle w:val="ConsPlusNormal"/>
              <w:jc w:val="center"/>
            </w:pPr>
            <w:r>
              <w:t>0,0162</w:t>
            </w:r>
          </w:p>
        </w:tc>
      </w:tr>
      <w:tr w:rsidR="002113F6">
        <w:tc>
          <w:tcPr>
            <w:tcW w:w="3685" w:type="dxa"/>
            <w:vAlign w:val="center"/>
          </w:tcPr>
          <w:p w:rsidR="002113F6" w:rsidRDefault="002113F6">
            <w:pPr>
              <w:pStyle w:val="ConsPlusNormal"/>
              <w:jc w:val="center"/>
            </w:pPr>
            <w:r>
              <w:t>Объект утилизации ГУП "Оренбургкоммунэлектросеть"</w:t>
            </w:r>
          </w:p>
        </w:tc>
        <w:tc>
          <w:tcPr>
            <w:tcW w:w="3402" w:type="dxa"/>
            <w:vAlign w:val="center"/>
          </w:tcPr>
          <w:p w:rsidR="002113F6" w:rsidRDefault="002113F6">
            <w:pPr>
              <w:pStyle w:val="ConsPlusNormal"/>
              <w:jc w:val="center"/>
            </w:pPr>
            <w:r>
              <w:t>461041, Бузулукский р-н, г. Бузулук, ул. Луговая, 10</w:t>
            </w:r>
          </w:p>
        </w:tc>
        <w:tc>
          <w:tcPr>
            <w:tcW w:w="2438" w:type="dxa"/>
            <w:vAlign w:val="center"/>
          </w:tcPr>
          <w:p w:rsidR="002113F6" w:rsidRDefault="002113F6">
            <w:pPr>
              <w:pStyle w:val="ConsPlusNormal"/>
              <w:jc w:val="center"/>
            </w:pPr>
            <w:r>
              <w:t>(56)-1764-ТОУ(П) от 10.03.2017</w:t>
            </w:r>
          </w:p>
        </w:tc>
        <w:tc>
          <w:tcPr>
            <w:tcW w:w="3175" w:type="dxa"/>
            <w:vAlign w:val="center"/>
          </w:tcPr>
          <w:p w:rsidR="002113F6" w:rsidRDefault="002113F6">
            <w:pPr>
              <w:pStyle w:val="ConsPlusNormal"/>
              <w:jc w:val="center"/>
            </w:pPr>
            <w:r>
              <w:t>Очищенное трансформаторное масло используется повторно для доливки в трансформаторы</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ГУП "Оренбургремдорстрой"</w:t>
            </w:r>
          </w:p>
        </w:tc>
        <w:tc>
          <w:tcPr>
            <w:tcW w:w="3402" w:type="dxa"/>
            <w:vAlign w:val="center"/>
          </w:tcPr>
          <w:p w:rsidR="002113F6" w:rsidRDefault="002113F6">
            <w:pPr>
              <w:pStyle w:val="ConsPlusNormal"/>
              <w:jc w:val="center"/>
            </w:pPr>
            <w:r>
              <w:t xml:space="preserve">460021, г. Оренбург, ул. 60 лет Октября, 1/9, корпус 2; 461740, Оренбургская область, г. Абдулино, ул. Советская, 316; 462840, Оренбургская область, Адамовский район, пос. Теренсай; 461830, Оренбургская область, Александровский район, с. Александровка, ул. Заречная, 10; 461710, Оренбургская область, Асекеевский район ст. Заглядино; 461330, Оренбургская область, </w:t>
            </w:r>
            <w:r>
              <w:lastRenderedPageBreak/>
              <w:t xml:space="preserve">Беляевский район, 2 км к юго-востоку от с. Беляевка; 461637, Оренбургская область, г. Бугуруслан, ул. 9 Января, 90; 461046, Оренбургская область, г. Бузулук, ул. Промышленная, 10; 462630, Оренбургская область, г. Гай, Промзона; Оренбургская область, Грачевский район, с. Грачевка, ул. Революционная, 34; 462734, Оренбургская область, Домбаровский район, п. Домбаровка, ул. Промышленная, 18; 461350, Оренбургская область, Илекский район, с. Илек, пр. Песчаный, 1; 462854, Оренбургская область, Кваркенский район, пос. Айдырлинский; 462226, Оренбургская область, Кувандыкский район, п. Краснощеково, 1500 м к юго-востоку; 461150, Оренбургская область, Красногвардейский район, с. Донское, пр. Гагарина, 41; 461060, Оренбургская область, Курманаевский район, с. Куманаевка, ул. Дорожная, 1; 461060, Оренбургская область, Куманаевский район, с. Курманаевка, ул. Железнодорожная, 19А; 461070, Оренбургская область, </w:t>
            </w:r>
            <w:r>
              <w:lastRenderedPageBreak/>
              <w:t xml:space="preserve">Курманаевский район, с. Андреевка, ул. Чапаева, 4; 461202, Оренбургская область, Новосергиевский район, п. Новосергиевка, ул. Дорожная, 6; 462030, Оренбургская область, Октябрьский район, с. Октябрьское, ул. Свердлова, 201 (1 км к северо-востоку); 460521, Оренбургская область, Оренбургский район, с. Каменноозерное; 460511, Оренбургская область, Оренбургский район, п. Холодные ключи; 460540, Оренбургская область, Оренбургский район, п. Первомайский, ул. Ковалева 1А; 461980, Оренбургская область, Первомайский район, п. Первомайский, ул. Транспортная, 10; 462982, Оренбургская область, Первомайский район, п. Степнянка, ул. Степная, 1; 461974, Оренбургская область, Первомайский район, п. Тюльпан; 462400, Оренбургская область, г. Орск, п. Круторожино; 461261, Оренбургская область, Переволоцкий район, пос. Переволоцкий, ул. Ленинская, 1; 461430, Оренбургская область, Сакмарский район, с. Дворики, ул. Привольная, 1; 462100, </w:t>
            </w:r>
            <w:r>
              <w:lastRenderedPageBreak/>
              <w:t>Оренбургская область, Саракташский район, п. Саракташ, ст. Черный отрог, ул. Лесная, 52; 462740, Оренбургская область, Светлинский район, 2800 м восточнее п. Светлый; 461677, Оренбургская область, Северный район, с. Соковка, 1200 м к югу; 461504, Оренбургская область, Соль-Илецкий район, г. Соль-Илецк, ул. Свободы, 1; 461902, Оренбургская область, г. Сорочинск, ул. Зеленая, 49; 461170, Оренбургская область, Ташлинский район, п. Ташла, ул. Энергетиков, 2; 461131, Оренбургская область, Тоцкий район, р.ц. Тоцкое, ул. Зеленая, 2; 461131, Оренбургская область, Тоцкий район, с. Кирсановка, 2200 м к западу; 462200, Оренбургская область, Тюльганский район, ст. Тюльган, ул. Вокзальная, 5; 461450, Оренбургская область, Шарлыкский район, с. Шарлык, ул. Просторная, 1</w:t>
            </w:r>
          </w:p>
        </w:tc>
        <w:tc>
          <w:tcPr>
            <w:tcW w:w="2438" w:type="dxa"/>
            <w:vAlign w:val="center"/>
          </w:tcPr>
          <w:p w:rsidR="002113F6" w:rsidRDefault="002113F6">
            <w:pPr>
              <w:pStyle w:val="ConsPlusNormal"/>
              <w:jc w:val="center"/>
            </w:pPr>
            <w:r>
              <w:lastRenderedPageBreak/>
              <w:t>(56)-3949-ТУ от 11.07.2017</w:t>
            </w:r>
          </w:p>
        </w:tc>
        <w:tc>
          <w:tcPr>
            <w:tcW w:w="3175"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lastRenderedPageBreak/>
              <w:t>Объект утилизации ООО "Природа-Оренбург"</w:t>
            </w:r>
          </w:p>
        </w:tc>
        <w:tc>
          <w:tcPr>
            <w:tcW w:w="3402" w:type="dxa"/>
            <w:vAlign w:val="center"/>
          </w:tcPr>
          <w:p w:rsidR="002113F6" w:rsidRDefault="002113F6">
            <w:pPr>
              <w:pStyle w:val="ConsPlusNormal"/>
              <w:jc w:val="center"/>
            </w:pPr>
            <w:r>
              <w:t>Оренбургская область, Курманаевский район, с/с Ромашкинский, земельный участок расположен в юго-восточной части кадастрового квартала 56:16:1605001</w:t>
            </w:r>
          </w:p>
        </w:tc>
        <w:tc>
          <w:tcPr>
            <w:tcW w:w="2438" w:type="dxa"/>
            <w:vAlign w:val="center"/>
          </w:tcPr>
          <w:p w:rsidR="002113F6" w:rsidRDefault="002113F6">
            <w:pPr>
              <w:pStyle w:val="ConsPlusNormal"/>
              <w:jc w:val="center"/>
            </w:pPr>
            <w:r>
              <w:t>056 N 00187 от 02.06.2016</w:t>
            </w:r>
          </w:p>
        </w:tc>
        <w:tc>
          <w:tcPr>
            <w:tcW w:w="3175" w:type="dxa"/>
            <w:vAlign w:val="center"/>
          </w:tcPr>
          <w:p w:rsidR="002113F6" w:rsidRDefault="002113F6">
            <w:pPr>
              <w:pStyle w:val="ConsPlusNormal"/>
              <w:jc w:val="center"/>
            </w:pPr>
            <w:r>
              <w:t>Микробиологическая ремедиация. Реагентное осаждение взвешенных частиц и деэмульгирование нефтепродуктов</w:t>
            </w:r>
          </w:p>
        </w:tc>
        <w:tc>
          <w:tcPr>
            <w:tcW w:w="2494" w:type="dxa"/>
            <w:vAlign w:val="center"/>
          </w:tcPr>
          <w:p w:rsidR="002113F6" w:rsidRDefault="002113F6">
            <w:pPr>
              <w:pStyle w:val="ConsPlusNormal"/>
              <w:jc w:val="center"/>
            </w:pPr>
            <w:r>
              <w:t>34,5</w:t>
            </w:r>
          </w:p>
        </w:tc>
      </w:tr>
      <w:tr w:rsidR="002113F6">
        <w:tc>
          <w:tcPr>
            <w:tcW w:w="3685" w:type="dxa"/>
            <w:vAlign w:val="center"/>
          </w:tcPr>
          <w:p w:rsidR="002113F6" w:rsidRDefault="002113F6">
            <w:pPr>
              <w:pStyle w:val="ConsPlusNormal"/>
              <w:jc w:val="center"/>
            </w:pPr>
            <w:r>
              <w:lastRenderedPageBreak/>
              <w:t xml:space="preserve">Объект утилизации ООО "Природа-Оренбург" </w:t>
            </w:r>
            <w:hyperlink w:anchor="P19012">
              <w:r>
                <w:rPr>
                  <w:color w:val="0000FF"/>
                </w:rPr>
                <w:t>&lt;*&gt;</w:t>
              </w:r>
            </w:hyperlink>
          </w:p>
        </w:tc>
        <w:tc>
          <w:tcPr>
            <w:tcW w:w="3402" w:type="dxa"/>
            <w:vAlign w:val="center"/>
          </w:tcPr>
          <w:p w:rsidR="002113F6" w:rsidRDefault="002113F6">
            <w:pPr>
              <w:pStyle w:val="ConsPlusNormal"/>
              <w:jc w:val="center"/>
            </w:pPr>
            <w:r>
              <w:t>Нестеровский сельсовет, с. Кодяковка, земельный участок расположен в восточной части кадастрового квартала 56:19:0908001</w:t>
            </w:r>
          </w:p>
        </w:tc>
        <w:tc>
          <w:tcPr>
            <w:tcW w:w="2438" w:type="dxa"/>
            <w:vAlign w:val="center"/>
          </w:tcPr>
          <w:p w:rsidR="002113F6" w:rsidRDefault="002113F6">
            <w:pPr>
              <w:pStyle w:val="ConsPlusNormal"/>
              <w:jc w:val="center"/>
            </w:pPr>
            <w:r>
              <w:t>056 N 00187 от 02.06.2016</w:t>
            </w:r>
          </w:p>
        </w:tc>
        <w:tc>
          <w:tcPr>
            <w:tcW w:w="3175" w:type="dxa"/>
            <w:vAlign w:val="center"/>
          </w:tcPr>
          <w:p w:rsidR="002113F6" w:rsidRDefault="002113F6">
            <w:pPr>
              <w:pStyle w:val="ConsPlusNormal"/>
              <w:jc w:val="center"/>
            </w:pPr>
            <w:r>
              <w:t>Микробиологическая ремедиация. Реагентное осаждение взвешенных частиц и деэмульгирование нефтепродуктов</w:t>
            </w:r>
          </w:p>
        </w:tc>
        <w:tc>
          <w:tcPr>
            <w:tcW w:w="2494" w:type="dxa"/>
            <w:vAlign w:val="center"/>
          </w:tcPr>
          <w:p w:rsidR="002113F6" w:rsidRDefault="002113F6">
            <w:pPr>
              <w:pStyle w:val="ConsPlusNormal"/>
              <w:jc w:val="center"/>
            </w:pPr>
            <w:r>
              <w:t>34,5</w:t>
            </w:r>
          </w:p>
        </w:tc>
      </w:tr>
      <w:tr w:rsidR="002113F6">
        <w:tc>
          <w:tcPr>
            <w:tcW w:w="3685" w:type="dxa"/>
            <w:vAlign w:val="center"/>
          </w:tcPr>
          <w:p w:rsidR="002113F6" w:rsidRDefault="002113F6">
            <w:pPr>
              <w:pStyle w:val="ConsPlusNormal"/>
              <w:jc w:val="center"/>
            </w:pPr>
            <w:r>
              <w:t>Объект утилизации КФХ Курах Н.В.</w:t>
            </w:r>
          </w:p>
        </w:tc>
        <w:tc>
          <w:tcPr>
            <w:tcW w:w="3402" w:type="dxa"/>
            <w:vAlign w:val="center"/>
          </w:tcPr>
          <w:p w:rsidR="002113F6" w:rsidRDefault="002113F6">
            <w:pPr>
              <w:pStyle w:val="ConsPlusNormal"/>
              <w:jc w:val="center"/>
            </w:pPr>
            <w:r>
              <w:t>Оренбургский р-он, х. Чулошниково, ул. Центральная, 1Ж</w:t>
            </w:r>
          </w:p>
        </w:tc>
        <w:tc>
          <w:tcPr>
            <w:tcW w:w="2438" w:type="dxa"/>
            <w:vAlign w:val="center"/>
          </w:tcPr>
          <w:p w:rsidR="002113F6" w:rsidRDefault="002113F6">
            <w:pPr>
              <w:pStyle w:val="ConsPlusNormal"/>
              <w:jc w:val="center"/>
            </w:pPr>
            <w:r>
              <w:t>(56)-4101-СТУ от 03.08.2017</w:t>
            </w:r>
          </w:p>
        </w:tc>
        <w:tc>
          <w:tcPr>
            <w:tcW w:w="3175" w:type="dxa"/>
            <w:vAlign w:val="center"/>
          </w:tcPr>
          <w:p w:rsidR="002113F6" w:rsidRDefault="002113F6">
            <w:pPr>
              <w:pStyle w:val="ConsPlusNormal"/>
              <w:jc w:val="center"/>
            </w:pPr>
            <w:r>
              <w:t>Утилизация навоза, каныги с помощью препарата "Тамир ЭМ"</w:t>
            </w:r>
          </w:p>
        </w:tc>
        <w:tc>
          <w:tcPr>
            <w:tcW w:w="2494" w:type="dxa"/>
            <w:vAlign w:val="center"/>
          </w:tcPr>
          <w:p w:rsidR="002113F6" w:rsidRDefault="002113F6">
            <w:pPr>
              <w:pStyle w:val="ConsPlusNormal"/>
              <w:jc w:val="center"/>
            </w:pPr>
            <w:r>
              <w:t>5</w:t>
            </w:r>
          </w:p>
        </w:tc>
      </w:tr>
      <w:tr w:rsidR="002113F6">
        <w:tc>
          <w:tcPr>
            <w:tcW w:w="3685" w:type="dxa"/>
            <w:vAlign w:val="center"/>
          </w:tcPr>
          <w:p w:rsidR="002113F6" w:rsidRDefault="002113F6">
            <w:pPr>
              <w:pStyle w:val="ConsPlusNormal"/>
              <w:jc w:val="center"/>
            </w:pPr>
            <w:r>
              <w:t>Объект утилизации АО "Преображенскнефть"</w:t>
            </w:r>
          </w:p>
        </w:tc>
        <w:tc>
          <w:tcPr>
            <w:tcW w:w="3402" w:type="dxa"/>
            <w:vAlign w:val="center"/>
          </w:tcPr>
          <w:p w:rsidR="002113F6" w:rsidRDefault="002113F6">
            <w:pPr>
              <w:pStyle w:val="ConsPlusNormal"/>
              <w:jc w:val="center"/>
            </w:pPr>
            <w:r>
              <w:t>Оренбургская обл., Октябрьский р-он, х. Максимовский, Колганское месторождение, скв. N 8</w:t>
            </w:r>
          </w:p>
        </w:tc>
        <w:tc>
          <w:tcPr>
            <w:tcW w:w="2438" w:type="dxa"/>
            <w:vAlign w:val="center"/>
          </w:tcPr>
          <w:p w:rsidR="002113F6" w:rsidRDefault="002113F6">
            <w:pPr>
              <w:pStyle w:val="ConsPlusNormal"/>
              <w:jc w:val="center"/>
            </w:pPr>
            <w:r>
              <w:t>(56)-4003-У от 20.07.2017</w:t>
            </w:r>
          </w:p>
        </w:tc>
        <w:tc>
          <w:tcPr>
            <w:tcW w:w="3175" w:type="dxa"/>
            <w:vAlign w:val="center"/>
          </w:tcPr>
          <w:p w:rsidR="002113F6" w:rsidRDefault="002113F6">
            <w:pPr>
              <w:pStyle w:val="ConsPlusNormal"/>
              <w:jc w:val="center"/>
            </w:pPr>
            <w:r>
              <w:t>Утилизация в технологическом процессе подготовки углеводородного сырья</w:t>
            </w:r>
          </w:p>
        </w:tc>
        <w:tc>
          <w:tcPr>
            <w:tcW w:w="2494" w:type="dxa"/>
            <w:vAlign w:val="center"/>
          </w:tcPr>
          <w:p w:rsidR="002113F6" w:rsidRDefault="002113F6">
            <w:pPr>
              <w:pStyle w:val="ConsPlusNormal"/>
              <w:jc w:val="center"/>
            </w:pPr>
            <w:r>
              <w:t>360</w:t>
            </w:r>
          </w:p>
        </w:tc>
      </w:tr>
      <w:tr w:rsidR="002113F6">
        <w:tc>
          <w:tcPr>
            <w:tcW w:w="3685" w:type="dxa"/>
            <w:vAlign w:val="center"/>
          </w:tcPr>
          <w:p w:rsidR="002113F6" w:rsidRDefault="002113F6">
            <w:pPr>
              <w:pStyle w:val="ConsPlusNormal"/>
              <w:jc w:val="center"/>
            </w:pPr>
            <w:r>
              <w:t>Объект утилизации ПАО "Гайский ГОК"</w:t>
            </w:r>
          </w:p>
        </w:tc>
        <w:tc>
          <w:tcPr>
            <w:tcW w:w="3402" w:type="dxa"/>
            <w:vAlign w:val="center"/>
          </w:tcPr>
          <w:p w:rsidR="002113F6" w:rsidRDefault="002113F6">
            <w:pPr>
              <w:pStyle w:val="ConsPlusNormal"/>
              <w:jc w:val="center"/>
            </w:pPr>
            <w:r>
              <w:t>Оренбургская обл., Гайская промплощадка, Подземный рудник</w:t>
            </w:r>
          </w:p>
        </w:tc>
        <w:tc>
          <w:tcPr>
            <w:tcW w:w="2438" w:type="dxa"/>
            <w:vAlign w:val="center"/>
          </w:tcPr>
          <w:p w:rsidR="002113F6" w:rsidRDefault="002113F6">
            <w:pPr>
              <w:pStyle w:val="ConsPlusNormal"/>
              <w:jc w:val="center"/>
            </w:pPr>
            <w:r>
              <w:t>(56)-1397-ТОУБ от 30.08.2016</w:t>
            </w:r>
          </w:p>
        </w:tc>
        <w:tc>
          <w:tcPr>
            <w:tcW w:w="3175" w:type="dxa"/>
            <w:vAlign w:val="center"/>
          </w:tcPr>
          <w:p w:rsidR="002113F6" w:rsidRDefault="002113F6">
            <w:pPr>
              <w:pStyle w:val="ConsPlusNormal"/>
              <w:jc w:val="center"/>
            </w:pPr>
            <w:r>
              <w:t>Использование отходов для приготовления закладочной смеси для закладки выработанного пространства Подземного рудника</w:t>
            </w:r>
          </w:p>
        </w:tc>
        <w:tc>
          <w:tcPr>
            <w:tcW w:w="2494" w:type="dxa"/>
            <w:vAlign w:val="center"/>
          </w:tcPr>
          <w:p w:rsidR="002113F6" w:rsidRDefault="002113F6">
            <w:pPr>
              <w:pStyle w:val="ConsPlusNormal"/>
              <w:jc w:val="center"/>
            </w:pPr>
            <w:r>
              <w:t>Часовая производительность от 80 до 250 м</w:t>
            </w:r>
            <w:r>
              <w:rPr>
                <w:vertAlign w:val="superscript"/>
              </w:rPr>
              <w:t>3</w:t>
            </w:r>
            <w:r>
              <w:t>/час</w:t>
            </w:r>
          </w:p>
        </w:tc>
      </w:tr>
      <w:tr w:rsidR="002113F6">
        <w:tc>
          <w:tcPr>
            <w:tcW w:w="3685" w:type="dxa"/>
            <w:vAlign w:val="center"/>
          </w:tcPr>
          <w:p w:rsidR="002113F6" w:rsidRDefault="002113F6">
            <w:pPr>
              <w:pStyle w:val="ConsPlusNormal"/>
              <w:jc w:val="center"/>
            </w:pPr>
            <w:r>
              <w:t>Объект утилизации ПАО "Гайский ГОК"</w:t>
            </w:r>
          </w:p>
        </w:tc>
        <w:tc>
          <w:tcPr>
            <w:tcW w:w="3402" w:type="dxa"/>
            <w:vAlign w:val="center"/>
          </w:tcPr>
          <w:p w:rsidR="002113F6" w:rsidRDefault="002113F6">
            <w:pPr>
              <w:pStyle w:val="ConsPlusNormal"/>
              <w:jc w:val="center"/>
            </w:pPr>
            <w:r>
              <w:t>Оренбургская обл., Гайская промплощадка, Открытый рудник</w:t>
            </w:r>
          </w:p>
        </w:tc>
        <w:tc>
          <w:tcPr>
            <w:tcW w:w="2438" w:type="dxa"/>
            <w:vAlign w:val="center"/>
          </w:tcPr>
          <w:p w:rsidR="002113F6" w:rsidRDefault="002113F6">
            <w:pPr>
              <w:pStyle w:val="ConsPlusNormal"/>
              <w:jc w:val="center"/>
            </w:pPr>
            <w:r>
              <w:t>(56)-1397-ТОУБ от 30.08.2016</w:t>
            </w:r>
          </w:p>
        </w:tc>
        <w:tc>
          <w:tcPr>
            <w:tcW w:w="3175" w:type="dxa"/>
            <w:vAlign w:val="center"/>
          </w:tcPr>
          <w:p w:rsidR="002113F6" w:rsidRDefault="002113F6">
            <w:pPr>
              <w:pStyle w:val="ConsPlusNormal"/>
              <w:jc w:val="center"/>
            </w:pPr>
            <w:r>
              <w:t>Противодеформационные мероприятия по укреплению бортов карьера N 1 с использованием отработанных покрышек</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ПАО "Гайский ГОК"</w:t>
            </w:r>
          </w:p>
        </w:tc>
        <w:tc>
          <w:tcPr>
            <w:tcW w:w="3402" w:type="dxa"/>
            <w:vAlign w:val="center"/>
          </w:tcPr>
          <w:p w:rsidR="002113F6" w:rsidRDefault="002113F6">
            <w:pPr>
              <w:pStyle w:val="ConsPlusNormal"/>
              <w:jc w:val="center"/>
            </w:pPr>
            <w:r>
              <w:t>Оренбургская обл., Гайская промплощадка, Подземный рудник</w:t>
            </w:r>
          </w:p>
        </w:tc>
        <w:tc>
          <w:tcPr>
            <w:tcW w:w="2438" w:type="dxa"/>
            <w:vAlign w:val="center"/>
          </w:tcPr>
          <w:p w:rsidR="002113F6" w:rsidRDefault="002113F6">
            <w:pPr>
              <w:pStyle w:val="ConsPlusNormal"/>
              <w:jc w:val="center"/>
            </w:pPr>
            <w:r>
              <w:t>(56)-1397-ТОУБ от 30.08.2016</w:t>
            </w:r>
          </w:p>
        </w:tc>
        <w:tc>
          <w:tcPr>
            <w:tcW w:w="3175" w:type="dxa"/>
            <w:vAlign w:val="center"/>
          </w:tcPr>
          <w:p w:rsidR="002113F6" w:rsidRDefault="002113F6">
            <w:pPr>
              <w:pStyle w:val="ConsPlusNormal"/>
              <w:jc w:val="center"/>
            </w:pPr>
            <w:r>
              <w:t>Горнотехническая рекультивация карьера N 2 с использованием флотохвостов обогатительной фабрики</w:t>
            </w:r>
          </w:p>
        </w:tc>
        <w:tc>
          <w:tcPr>
            <w:tcW w:w="2494" w:type="dxa"/>
            <w:vAlign w:val="center"/>
          </w:tcPr>
          <w:p w:rsidR="002113F6" w:rsidRDefault="002113F6">
            <w:pPr>
              <w:pStyle w:val="ConsPlusNormal"/>
              <w:jc w:val="center"/>
            </w:pPr>
            <w:r>
              <w:t>6160,7475 за 2019</w:t>
            </w:r>
          </w:p>
        </w:tc>
      </w:tr>
      <w:tr w:rsidR="002113F6">
        <w:tc>
          <w:tcPr>
            <w:tcW w:w="3685" w:type="dxa"/>
            <w:vAlign w:val="center"/>
          </w:tcPr>
          <w:p w:rsidR="002113F6" w:rsidRDefault="002113F6">
            <w:pPr>
              <w:pStyle w:val="ConsPlusNormal"/>
              <w:jc w:val="center"/>
            </w:pPr>
            <w:r>
              <w:t>Объект утилизации ООО "Медногорский медно-серный комбинат"</w:t>
            </w:r>
          </w:p>
        </w:tc>
        <w:tc>
          <w:tcPr>
            <w:tcW w:w="3402" w:type="dxa"/>
            <w:vAlign w:val="center"/>
          </w:tcPr>
          <w:p w:rsidR="002113F6" w:rsidRDefault="002113F6">
            <w:pPr>
              <w:pStyle w:val="ConsPlusNormal"/>
              <w:jc w:val="center"/>
            </w:pPr>
            <w:r>
              <w:t>462270, Россия, Оренбургская обл., г. Медногорск</w:t>
            </w:r>
          </w:p>
        </w:tc>
        <w:tc>
          <w:tcPr>
            <w:tcW w:w="2438" w:type="dxa"/>
            <w:vAlign w:val="center"/>
          </w:tcPr>
          <w:p w:rsidR="002113F6" w:rsidRDefault="002113F6">
            <w:pPr>
              <w:pStyle w:val="ConsPlusNormal"/>
              <w:jc w:val="center"/>
            </w:pPr>
            <w:r>
              <w:t>(56)-3480-СТУРБ/П от 28.02.2018</w:t>
            </w:r>
          </w:p>
        </w:tc>
        <w:tc>
          <w:tcPr>
            <w:tcW w:w="3175" w:type="dxa"/>
            <w:vAlign w:val="center"/>
          </w:tcPr>
          <w:p w:rsidR="002113F6" w:rsidRDefault="002113F6">
            <w:pPr>
              <w:pStyle w:val="ConsPlusNormal"/>
              <w:jc w:val="center"/>
            </w:pPr>
            <w:r>
              <w:t>Получение цинка сернокислого (водный раствор)</w:t>
            </w:r>
          </w:p>
        </w:tc>
        <w:tc>
          <w:tcPr>
            <w:tcW w:w="2494" w:type="dxa"/>
            <w:vAlign w:val="center"/>
          </w:tcPr>
          <w:p w:rsidR="002113F6" w:rsidRDefault="002113F6">
            <w:pPr>
              <w:pStyle w:val="ConsPlusNormal"/>
              <w:jc w:val="center"/>
            </w:pPr>
            <w:r>
              <w:t>14,85</w:t>
            </w:r>
          </w:p>
        </w:tc>
      </w:tr>
      <w:tr w:rsidR="002113F6">
        <w:tc>
          <w:tcPr>
            <w:tcW w:w="3685" w:type="dxa"/>
            <w:vAlign w:val="center"/>
          </w:tcPr>
          <w:p w:rsidR="002113F6" w:rsidRDefault="002113F6">
            <w:pPr>
              <w:pStyle w:val="ConsPlusNormal"/>
              <w:jc w:val="center"/>
            </w:pPr>
            <w:r>
              <w:lastRenderedPageBreak/>
              <w:t>Объект утилизации ООО "Торг-ресурс"</w:t>
            </w:r>
          </w:p>
        </w:tc>
        <w:tc>
          <w:tcPr>
            <w:tcW w:w="3402" w:type="dxa"/>
            <w:vAlign w:val="center"/>
          </w:tcPr>
          <w:p w:rsidR="002113F6" w:rsidRDefault="002113F6">
            <w:pPr>
              <w:pStyle w:val="ConsPlusNormal"/>
              <w:jc w:val="center"/>
            </w:pPr>
            <w:r>
              <w:t>п. Чкалов, производственный квартал, стр. 2, Оренбургский район, Оренбургская обл.</w:t>
            </w:r>
          </w:p>
        </w:tc>
        <w:tc>
          <w:tcPr>
            <w:tcW w:w="2438" w:type="dxa"/>
            <w:vAlign w:val="center"/>
          </w:tcPr>
          <w:p w:rsidR="002113F6" w:rsidRDefault="002113F6">
            <w:pPr>
              <w:pStyle w:val="ConsPlusNormal"/>
              <w:jc w:val="center"/>
            </w:pPr>
            <w:r>
              <w:t>(56)-1499-СТУБ от 12.09.2016</w:t>
            </w:r>
          </w:p>
        </w:tc>
        <w:tc>
          <w:tcPr>
            <w:tcW w:w="3175" w:type="dxa"/>
            <w:vAlign w:val="center"/>
          </w:tcPr>
          <w:p w:rsidR="002113F6" w:rsidRDefault="002113F6">
            <w:pPr>
              <w:pStyle w:val="ConsPlusNormal"/>
              <w:jc w:val="center"/>
            </w:pPr>
            <w:r>
              <w:t>Установка переработки бурового шлама СУПО 1М</w:t>
            </w:r>
          </w:p>
        </w:tc>
        <w:tc>
          <w:tcPr>
            <w:tcW w:w="2494" w:type="dxa"/>
            <w:vAlign w:val="center"/>
          </w:tcPr>
          <w:p w:rsidR="002113F6" w:rsidRDefault="002113F6">
            <w:pPr>
              <w:pStyle w:val="ConsPlusNormal"/>
              <w:jc w:val="center"/>
            </w:pPr>
            <w:r>
              <w:t>45</w:t>
            </w:r>
          </w:p>
        </w:tc>
      </w:tr>
      <w:tr w:rsidR="002113F6">
        <w:tc>
          <w:tcPr>
            <w:tcW w:w="3685" w:type="dxa"/>
            <w:vAlign w:val="center"/>
          </w:tcPr>
          <w:p w:rsidR="002113F6" w:rsidRDefault="002113F6">
            <w:pPr>
              <w:pStyle w:val="ConsPlusNormal"/>
              <w:jc w:val="center"/>
            </w:pPr>
            <w:r>
              <w:t>Объект утилизации ООО "ЭкоРесурс"</w:t>
            </w:r>
          </w:p>
        </w:tc>
        <w:tc>
          <w:tcPr>
            <w:tcW w:w="3402" w:type="dxa"/>
            <w:vAlign w:val="center"/>
          </w:tcPr>
          <w:p w:rsidR="002113F6" w:rsidRDefault="002113F6">
            <w:pPr>
              <w:pStyle w:val="ConsPlusNormal"/>
              <w:jc w:val="center"/>
            </w:pPr>
            <w:r>
              <w:t>460532, Оренбургская область, Оренбургский район, с. Им. 9 Января, ул. Полигонная, д. 21</w:t>
            </w:r>
          </w:p>
        </w:tc>
        <w:tc>
          <w:tcPr>
            <w:tcW w:w="2438" w:type="dxa"/>
            <w:vAlign w:val="center"/>
          </w:tcPr>
          <w:p w:rsidR="002113F6" w:rsidRDefault="002113F6">
            <w:pPr>
              <w:pStyle w:val="ConsPlusNormal"/>
              <w:jc w:val="center"/>
            </w:pPr>
            <w:r>
              <w:t>(56)-7083-СТОУ/П от 07.06.2019</w:t>
            </w:r>
          </w:p>
        </w:tc>
        <w:tc>
          <w:tcPr>
            <w:tcW w:w="3175" w:type="dxa"/>
            <w:vAlign w:val="center"/>
          </w:tcPr>
          <w:p w:rsidR="002113F6" w:rsidRDefault="002113F6">
            <w:pPr>
              <w:pStyle w:val="ConsPlusNormal"/>
              <w:jc w:val="center"/>
            </w:pPr>
            <w:r>
              <w:t>Установки ЛТМ-901 и СОГ-933К1</w:t>
            </w:r>
          </w:p>
        </w:tc>
        <w:tc>
          <w:tcPr>
            <w:tcW w:w="2494" w:type="dxa"/>
            <w:vAlign w:val="center"/>
          </w:tcPr>
          <w:p w:rsidR="002113F6" w:rsidRDefault="002113F6">
            <w:pPr>
              <w:pStyle w:val="ConsPlusNormal"/>
              <w:jc w:val="center"/>
            </w:pPr>
            <w:r>
              <w:t>0,03677</w:t>
            </w:r>
          </w:p>
        </w:tc>
      </w:tr>
      <w:tr w:rsidR="002113F6">
        <w:tc>
          <w:tcPr>
            <w:tcW w:w="3685" w:type="dxa"/>
            <w:vAlign w:val="center"/>
          </w:tcPr>
          <w:p w:rsidR="002113F6" w:rsidRDefault="002113F6">
            <w:pPr>
              <w:pStyle w:val="ConsPlusNormal"/>
              <w:jc w:val="center"/>
            </w:pPr>
            <w:r>
              <w:t>Объект утилизации ООО "ЭКО-КОМФОРТ"</w:t>
            </w:r>
          </w:p>
        </w:tc>
        <w:tc>
          <w:tcPr>
            <w:tcW w:w="3402" w:type="dxa"/>
            <w:vAlign w:val="center"/>
          </w:tcPr>
          <w:p w:rsidR="002113F6" w:rsidRDefault="002113F6">
            <w:pPr>
              <w:pStyle w:val="ConsPlusNormal"/>
              <w:jc w:val="center"/>
            </w:pPr>
            <w:r>
              <w:t>460009, г. Оренбург, проезд Мясокомбината, д. 2.</w:t>
            </w:r>
          </w:p>
        </w:tc>
        <w:tc>
          <w:tcPr>
            <w:tcW w:w="2438" w:type="dxa"/>
            <w:vAlign w:val="center"/>
          </w:tcPr>
          <w:p w:rsidR="002113F6" w:rsidRDefault="002113F6">
            <w:pPr>
              <w:pStyle w:val="ConsPlusNormal"/>
              <w:jc w:val="center"/>
            </w:pPr>
            <w:r>
              <w:t>56 N 00175 от 11.05.2016</w:t>
            </w:r>
          </w:p>
        </w:tc>
        <w:tc>
          <w:tcPr>
            <w:tcW w:w="3175" w:type="dxa"/>
            <w:vAlign w:val="center"/>
          </w:tcPr>
          <w:p w:rsidR="002113F6" w:rsidRDefault="002113F6">
            <w:pPr>
              <w:pStyle w:val="ConsPlusNormal"/>
              <w:jc w:val="center"/>
            </w:pPr>
            <w:r>
              <w:t>Автоматизированная технологическая линия "Saga-maPneumatico 500" для переработки покрышек, шин, камер автомобильных</w:t>
            </w:r>
          </w:p>
        </w:tc>
        <w:tc>
          <w:tcPr>
            <w:tcW w:w="2494" w:type="dxa"/>
            <w:vAlign w:val="center"/>
          </w:tcPr>
          <w:p w:rsidR="002113F6" w:rsidRDefault="002113F6">
            <w:pPr>
              <w:pStyle w:val="ConsPlusNormal"/>
              <w:jc w:val="center"/>
            </w:pPr>
            <w:r>
              <w:t>500 кг/ч</w:t>
            </w:r>
          </w:p>
        </w:tc>
      </w:tr>
      <w:tr w:rsidR="002113F6">
        <w:tc>
          <w:tcPr>
            <w:tcW w:w="3685" w:type="dxa"/>
            <w:vAlign w:val="center"/>
          </w:tcPr>
          <w:p w:rsidR="002113F6" w:rsidRDefault="002113F6">
            <w:pPr>
              <w:pStyle w:val="ConsPlusNormal"/>
              <w:jc w:val="center"/>
            </w:pPr>
            <w:r>
              <w:t>Объект утилизации ООО "РТИ-Сервис"</w:t>
            </w:r>
          </w:p>
        </w:tc>
        <w:tc>
          <w:tcPr>
            <w:tcW w:w="3402" w:type="dxa"/>
            <w:vAlign w:val="center"/>
          </w:tcPr>
          <w:p w:rsidR="002113F6" w:rsidRDefault="002113F6">
            <w:pPr>
              <w:pStyle w:val="ConsPlusNormal"/>
              <w:jc w:val="center"/>
            </w:pPr>
            <w:r>
              <w:t>461011, Оренбургская область, Бузулукский район, с. Палимовка, ул. Промышленная, д. 5</w:t>
            </w:r>
          </w:p>
        </w:tc>
        <w:tc>
          <w:tcPr>
            <w:tcW w:w="2438" w:type="dxa"/>
            <w:vAlign w:val="center"/>
          </w:tcPr>
          <w:p w:rsidR="002113F6" w:rsidRDefault="002113F6">
            <w:pPr>
              <w:pStyle w:val="ConsPlusNormal"/>
              <w:jc w:val="center"/>
            </w:pPr>
            <w:r>
              <w:t>(56)-5512-СОУ от 13.04.2018</w:t>
            </w:r>
          </w:p>
        </w:tc>
        <w:tc>
          <w:tcPr>
            <w:tcW w:w="3175" w:type="dxa"/>
            <w:vAlign w:val="center"/>
          </w:tcPr>
          <w:p w:rsidR="002113F6" w:rsidRDefault="002113F6">
            <w:pPr>
              <w:pStyle w:val="ConsPlusNormal"/>
              <w:jc w:val="center"/>
            </w:pPr>
            <w:r>
              <w:t>Оборудование по переработке изношенных автошин КПШ1</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ООО "ЭкоТехПром"</w:t>
            </w:r>
          </w:p>
        </w:tc>
        <w:tc>
          <w:tcPr>
            <w:tcW w:w="3402" w:type="dxa"/>
            <w:vAlign w:val="center"/>
          </w:tcPr>
          <w:p w:rsidR="002113F6" w:rsidRDefault="002113F6">
            <w:pPr>
              <w:pStyle w:val="ConsPlusNormal"/>
              <w:jc w:val="center"/>
            </w:pPr>
            <w:r>
              <w:t>460019, Оренбургская область, г. Оренбург, ул. Авторемонтная, д. 1, пом. 2, оф. 19; Оренбургская область, г. Оренбург, Бердянский поссовет, северо-западная часть кадастрового квартала 56:44:0903004</w:t>
            </w:r>
          </w:p>
        </w:tc>
        <w:tc>
          <w:tcPr>
            <w:tcW w:w="2438" w:type="dxa"/>
            <w:vAlign w:val="center"/>
          </w:tcPr>
          <w:p w:rsidR="002113F6" w:rsidRDefault="002113F6">
            <w:pPr>
              <w:pStyle w:val="ConsPlusNormal"/>
              <w:jc w:val="center"/>
            </w:pPr>
            <w:r>
              <w:t>02 N 00884 от 22.07.2020</w:t>
            </w:r>
          </w:p>
        </w:tc>
        <w:tc>
          <w:tcPr>
            <w:tcW w:w="3175" w:type="dxa"/>
            <w:vAlign w:val="center"/>
          </w:tcPr>
          <w:p w:rsidR="002113F6" w:rsidRDefault="002113F6">
            <w:pPr>
              <w:pStyle w:val="ConsPlusNormal"/>
              <w:jc w:val="center"/>
            </w:pPr>
            <w:r>
              <w:t>Технология переработки и утилизации отходов бурения скважин</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ООО "Капитал-Пласт"</w:t>
            </w:r>
          </w:p>
        </w:tc>
        <w:tc>
          <w:tcPr>
            <w:tcW w:w="3402" w:type="dxa"/>
            <w:vAlign w:val="center"/>
          </w:tcPr>
          <w:p w:rsidR="002113F6" w:rsidRDefault="002113F6">
            <w:pPr>
              <w:pStyle w:val="ConsPlusNormal"/>
              <w:jc w:val="center"/>
            </w:pPr>
            <w:r>
              <w:t>461046, Оренбургская область, г. Бузулук, ул. Промышленная, д. 6Б</w:t>
            </w:r>
          </w:p>
        </w:tc>
        <w:tc>
          <w:tcPr>
            <w:tcW w:w="2438" w:type="dxa"/>
            <w:vAlign w:val="center"/>
          </w:tcPr>
          <w:p w:rsidR="002113F6" w:rsidRDefault="002113F6">
            <w:pPr>
              <w:pStyle w:val="ConsPlusNormal"/>
              <w:jc w:val="center"/>
            </w:pPr>
            <w:r>
              <w:t>(56)-3961-СТОУ от 13.07.2017</w:t>
            </w:r>
          </w:p>
        </w:tc>
        <w:tc>
          <w:tcPr>
            <w:tcW w:w="3175" w:type="dxa"/>
            <w:vAlign w:val="center"/>
          </w:tcPr>
          <w:p w:rsidR="002113F6" w:rsidRDefault="002113F6">
            <w:pPr>
              <w:pStyle w:val="ConsPlusNormal"/>
              <w:jc w:val="center"/>
            </w:pPr>
            <w:r>
              <w:t>Утилизационная установка</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ООО "Экологическая компания Оренбуржья"</w:t>
            </w:r>
          </w:p>
        </w:tc>
        <w:tc>
          <w:tcPr>
            <w:tcW w:w="3402" w:type="dxa"/>
            <w:vAlign w:val="center"/>
          </w:tcPr>
          <w:p w:rsidR="002113F6" w:rsidRDefault="002113F6">
            <w:pPr>
              <w:pStyle w:val="ConsPlusNormal"/>
              <w:jc w:val="center"/>
            </w:pPr>
            <w:r>
              <w:t>462402, Оренбургская область, г. Орск, ул. Тобольская, 18</w:t>
            </w:r>
          </w:p>
        </w:tc>
        <w:tc>
          <w:tcPr>
            <w:tcW w:w="2438" w:type="dxa"/>
            <w:vAlign w:val="center"/>
          </w:tcPr>
          <w:p w:rsidR="002113F6" w:rsidRDefault="002113F6">
            <w:pPr>
              <w:pStyle w:val="ConsPlusNormal"/>
              <w:jc w:val="center"/>
            </w:pPr>
            <w:r>
              <w:t>(56)-4404-СТОУ от 19.09.2017</w:t>
            </w:r>
          </w:p>
        </w:tc>
        <w:tc>
          <w:tcPr>
            <w:tcW w:w="3175" w:type="dxa"/>
            <w:vAlign w:val="center"/>
          </w:tcPr>
          <w:p w:rsidR="002113F6" w:rsidRDefault="002113F6">
            <w:pPr>
              <w:pStyle w:val="ConsPlusNormal"/>
              <w:jc w:val="center"/>
            </w:pPr>
            <w:r>
              <w:t>Технология утилизации отходов бурения на основе углесодержащего сорбента - деструктора (мобильная технология), установка - УДГО</w:t>
            </w:r>
          </w:p>
        </w:tc>
        <w:tc>
          <w:tcPr>
            <w:tcW w:w="2494" w:type="dxa"/>
            <w:vAlign w:val="center"/>
          </w:tcPr>
          <w:p w:rsidR="002113F6" w:rsidRDefault="002113F6">
            <w:pPr>
              <w:pStyle w:val="ConsPlusNormal"/>
              <w:jc w:val="center"/>
            </w:pPr>
            <w:r>
              <w:t>172,8</w:t>
            </w:r>
          </w:p>
        </w:tc>
      </w:tr>
      <w:tr w:rsidR="002113F6">
        <w:tc>
          <w:tcPr>
            <w:tcW w:w="3685" w:type="dxa"/>
            <w:vAlign w:val="center"/>
          </w:tcPr>
          <w:p w:rsidR="002113F6" w:rsidRDefault="002113F6">
            <w:pPr>
              <w:pStyle w:val="ConsPlusNormal"/>
              <w:jc w:val="center"/>
            </w:pPr>
            <w:r>
              <w:lastRenderedPageBreak/>
              <w:t>Объект утилизации ООО "РосЭкойл"</w:t>
            </w:r>
          </w:p>
        </w:tc>
        <w:tc>
          <w:tcPr>
            <w:tcW w:w="3402" w:type="dxa"/>
            <w:vAlign w:val="center"/>
          </w:tcPr>
          <w:p w:rsidR="002113F6" w:rsidRDefault="002113F6">
            <w:pPr>
              <w:pStyle w:val="ConsPlusNormal"/>
              <w:jc w:val="center"/>
            </w:pPr>
            <w:r>
              <w:t>Оренбургская область, Красногвардейский район, Кинзельский сельсовет, юго-западная часть кадастрового квартала 56:14:0417005, кадастровый номер участка: 56:14:0417005:62</w:t>
            </w:r>
          </w:p>
        </w:tc>
        <w:tc>
          <w:tcPr>
            <w:tcW w:w="2438" w:type="dxa"/>
            <w:vAlign w:val="center"/>
          </w:tcPr>
          <w:p w:rsidR="002113F6" w:rsidRDefault="002113F6">
            <w:pPr>
              <w:pStyle w:val="ConsPlusNormal"/>
              <w:jc w:val="center"/>
            </w:pPr>
            <w:r>
              <w:t>ОТ-0074 от 24.02.2016</w:t>
            </w:r>
          </w:p>
        </w:tc>
        <w:tc>
          <w:tcPr>
            <w:tcW w:w="3175" w:type="dxa"/>
            <w:vAlign w:val="center"/>
          </w:tcPr>
          <w:p w:rsidR="002113F6" w:rsidRDefault="002113F6">
            <w:pPr>
              <w:pStyle w:val="ConsPlusNormal"/>
              <w:jc w:val="center"/>
            </w:pPr>
            <w:r>
              <w:t>Комплекс по переработке нефтешламов, нефтезагрязненных грунтов и буровых отходов</w:t>
            </w:r>
          </w:p>
        </w:tc>
        <w:tc>
          <w:tcPr>
            <w:tcW w:w="2494" w:type="dxa"/>
            <w:vAlign w:val="center"/>
          </w:tcPr>
          <w:p w:rsidR="002113F6" w:rsidRDefault="002113F6">
            <w:pPr>
              <w:pStyle w:val="ConsPlusNormal"/>
              <w:jc w:val="center"/>
            </w:pPr>
            <w:r>
              <w:t>100</w:t>
            </w:r>
          </w:p>
        </w:tc>
      </w:tr>
      <w:tr w:rsidR="002113F6">
        <w:tc>
          <w:tcPr>
            <w:tcW w:w="3685" w:type="dxa"/>
            <w:vAlign w:val="center"/>
          </w:tcPr>
          <w:p w:rsidR="002113F6" w:rsidRDefault="002113F6">
            <w:pPr>
              <w:pStyle w:val="ConsPlusNormal"/>
              <w:jc w:val="center"/>
            </w:pPr>
            <w:r>
              <w:t>Объект утилизации ИП П. А. о. Салимов (Группа компаний "Чистый город")</w:t>
            </w:r>
          </w:p>
        </w:tc>
        <w:tc>
          <w:tcPr>
            <w:tcW w:w="3402" w:type="dxa"/>
            <w:vAlign w:val="center"/>
          </w:tcPr>
          <w:p w:rsidR="002113F6" w:rsidRDefault="002113F6">
            <w:pPr>
              <w:pStyle w:val="ConsPlusNormal"/>
              <w:jc w:val="center"/>
            </w:pPr>
            <w:r>
              <w:t>460040, Оренбургская область, город Оренбург, ул. 10 Линия, 2А</w:t>
            </w:r>
          </w:p>
        </w:tc>
        <w:tc>
          <w:tcPr>
            <w:tcW w:w="2438" w:type="dxa"/>
            <w:vAlign w:val="center"/>
          </w:tcPr>
          <w:p w:rsidR="002113F6" w:rsidRDefault="002113F6">
            <w:pPr>
              <w:pStyle w:val="ConsPlusNormal"/>
              <w:jc w:val="center"/>
            </w:pPr>
            <w:r>
              <w:t>056 N 00160/П от 03.09.2019</w:t>
            </w:r>
          </w:p>
        </w:tc>
        <w:tc>
          <w:tcPr>
            <w:tcW w:w="3175" w:type="dxa"/>
            <w:vAlign w:val="center"/>
          </w:tcPr>
          <w:p w:rsidR="002113F6" w:rsidRDefault="002113F6">
            <w:pPr>
              <w:pStyle w:val="ConsPlusNormal"/>
              <w:jc w:val="center"/>
            </w:pPr>
            <w:r>
              <w:t>Дробилка 500-1 (сортировка, измельчение пластика, бумаги, древесных и других крупных по размеру отходов)</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ООО "ЭКОТЕХНОСЕРВИС"</w:t>
            </w:r>
          </w:p>
        </w:tc>
        <w:tc>
          <w:tcPr>
            <w:tcW w:w="3402" w:type="dxa"/>
            <w:vAlign w:val="center"/>
          </w:tcPr>
          <w:p w:rsidR="002113F6" w:rsidRDefault="002113F6">
            <w:pPr>
              <w:pStyle w:val="ConsPlusNormal"/>
              <w:jc w:val="center"/>
            </w:pPr>
            <w:r>
              <w:t>461631, г. Бугуруслан, Восточное шоссе, д. 3; 461630, г. Бугуруслан, ул. Широкая, д. 100 А</w:t>
            </w:r>
          </w:p>
        </w:tc>
        <w:tc>
          <w:tcPr>
            <w:tcW w:w="2438" w:type="dxa"/>
            <w:vAlign w:val="center"/>
          </w:tcPr>
          <w:p w:rsidR="002113F6" w:rsidRDefault="002113F6">
            <w:pPr>
              <w:pStyle w:val="ConsPlusNormal"/>
              <w:jc w:val="center"/>
            </w:pPr>
            <w:r>
              <w:t>(56)-2786-СТОУ от 26.01.2017</w:t>
            </w:r>
          </w:p>
        </w:tc>
        <w:tc>
          <w:tcPr>
            <w:tcW w:w="3175" w:type="dxa"/>
            <w:vAlign w:val="center"/>
          </w:tcPr>
          <w:p w:rsidR="002113F6" w:rsidRDefault="002113F6">
            <w:pPr>
              <w:pStyle w:val="ConsPlusNormal"/>
              <w:jc w:val="center"/>
            </w:pPr>
            <w:r>
              <w:t>Измельчитель полимеров роторный ИПР-300 М</w:t>
            </w:r>
          </w:p>
        </w:tc>
        <w:tc>
          <w:tcPr>
            <w:tcW w:w="2494" w:type="dxa"/>
            <w:vAlign w:val="center"/>
          </w:tcPr>
          <w:p w:rsidR="002113F6" w:rsidRDefault="002113F6">
            <w:pPr>
              <w:pStyle w:val="ConsPlusNormal"/>
              <w:jc w:val="center"/>
            </w:pPr>
            <w:r>
              <w:t>-</w:t>
            </w:r>
          </w:p>
        </w:tc>
      </w:tr>
      <w:tr w:rsidR="002113F6">
        <w:tc>
          <w:tcPr>
            <w:tcW w:w="3685" w:type="dxa"/>
            <w:vAlign w:val="center"/>
          </w:tcPr>
          <w:p w:rsidR="002113F6" w:rsidRDefault="002113F6">
            <w:pPr>
              <w:pStyle w:val="ConsPlusNormal"/>
              <w:jc w:val="center"/>
            </w:pPr>
            <w:r>
              <w:t>Объект утилизации ООО "Комплексные Системы Утилизации"</w:t>
            </w:r>
          </w:p>
        </w:tc>
        <w:tc>
          <w:tcPr>
            <w:tcW w:w="3402" w:type="dxa"/>
            <w:vAlign w:val="center"/>
          </w:tcPr>
          <w:p w:rsidR="002113F6" w:rsidRDefault="002113F6">
            <w:pPr>
              <w:pStyle w:val="ConsPlusNormal"/>
              <w:jc w:val="center"/>
            </w:pPr>
            <w:r>
              <w:t>Оренбургская область, Оренбургский район, Нижнепавловский сельсовет, с. Нижняя Павловка, 23 км. Автодороги Оренбург - Илек, кадастровый номер участка: 56:21:1502002:824</w:t>
            </w:r>
          </w:p>
        </w:tc>
        <w:tc>
          <w:tcPr>
            <w:tcW w:w="2438" w:type="dxa"/>
            <w:vAlign w:val="center"/>
          </w:tcPr>
          <w:p w:rsidR="002113F6" w:rsidRDefault="002113F6">
            <w:pPr>
              <w:pStyle w:val="ConsPlusNormal"/>
              <w:jc w:val="center"/>
            </w:pPr>
            <w:r>
              <w:t xml:space="preserve">Не требуется, в соответствии с </w:t>
            </w:r>
            <w:hyperlink r:id="rId96">
              <w:r>
                <w:rPr>
                  <w:color w:val="0000FF"/>
                </w:rPr>
                <w:t>ФЗ</w:t>
              </w:r>
            </w:hyperlink>
            <w:r>
              <w:t xml:space="preserve"> N 99 от 04.05.2011 "О лицензировании отдельных видов деятельности", так как деятельность связана с утилизацией отходов 5 класса опасности</w:t>
            </w:r>
          </w:p>
        </w:tc>
        <w:tc>
          <w:tcPr>
            <w:tcW w:w="3175" w:type="dxa"/>
            <w:vAlign w:val="center"/>
          </w:tcPr>
          <w:p w:rsidR="002113F6" w:rsidRDefault="002113F6">
            <w:pPr>
              <w:pStyle w:val="ConsPlusNormal"/>
              <w:jc w:val="center"/>
            </w:pPr>
            <w:r>
              <w:t>Анаэробное дигерирование. Непрерывный процесс распада органических веществ в метантенке в результате жизнедеятельности анаэробных микроорганизмов, с получением на выходе биоорганического удобрения в жидкой и сыпучей формах, а также биогаза. Анаэробное и аэробное компостирование. Разложение органических веществ при участии аэробных и анаэробных бактерий с получением на выходе компоста - органического удобрения</w:t>
            </w:r>
          </w:p>
        </w:tc>
        <w:tc>
          <w:tcPr>
            <w:tcW w:w="2494" w:type="dxa"/>
            <w:vAlign w:val="center"/>
          </w:tcPr>
          <w:p w:rsidR="002113F6" w:rsidRDefault="002113F6">
            <w:pPr>
              <w:pStyle w:val="ConsPlusNormal"/>
              <w:jc w:val="center"/>
            </w:pPr>
            <w:r>
              <w:t>0,72</w:t>
            </w: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38" w:name="P19012"/>
      <w:bookmarkEnd w:id="38"/>
      <w:r>
        <w:t>&lt;*&gt; - объект, планируемый к строительству и вводу в 2022 г.</w:t>
      </w:r>
    </w:p>
    <w:p w:rsidR="002113F6" w:rsidRDefault="002113F6">
      <w:pPr>
        <w:pStyle w:val="ConsPlusNormal"/>
        <w:jc w:val="both"/>
      </w:pPr>
    </w:p>
    <w:p w:rsidR="002113F6" w:rsidRDefault="002113F6">
      <w:pPr>
        <w:pStyle w:val="ConsPlusTitle"/>
        <w:jc w:val="center"/>
        <w:outlineLvl w:val="3"/>
      </w:pPr>
      <w:r>
        <w:t>5.3.3. Объекты обезвреживания</w:t>
      </w:r>
    </w:p>
    <w:p w:rsidR="002113F6" w:rsidRDefault="002113F6">
      <w:pPr>
        <w:pStyle w:val="ConsPlusNormal"/>
        <w:jc w:val="both"/>
      </w:pPr>
    </w:p>
    <w:p w:rsidR="002113F6" w:rsidRDefault="002113F6">
      <w:pPr>
        <w:pStyle w:val="ConsPlusNormal"/>
        <w:ind w:firstLine="540"/>
        <w:jc w:val="both"/>
      </w:pPr>
      <w:r>
        <w:t>Объекты обезвреживания отходов в части ТКО на территории Оренбургской области отсутствуют.</w:t>
      </w:r>
    </w:p>
    <w:p w:rsidR="002113F6" w:rsidRDefault="002113F6">
      <w:pPr>
        <w:pStyle w:val="ConsPlusNormal"/>
        <w:spacing w:before="220"/>
        <w:ind w:firstLine="540"/>
        <w:jc w:val="both"/>
      </w:pPr>
      <w:r>
        <w:t xml:space="preserve">Перечень объектов по обезвреживанию прочих видов отходов производства и потребления представлен в </w:t>
      </w:r>
      <w:hyperlink w:anchor="P40890">
        <w:r>
          <w:rPr>
            <w:color w:val="0000FF"/>
          </w:rPr>
          <w:t>Приложении А9</w:t>
        </w:r>
      </w:hyperlink>
      <w:r>
        <w:t>. Составлен на основании сведений, полученных от организаций, эксплуатирующих объекты, и реестра лицензий Южно-Уральского межрегионального Управления Росприроднадзора.</w:t>
      </w:r>
    </w:p>
    <w:p w:rsidR="002113F6" w:rsidRDefault="002113F6">
      <w:pPr>
        <w:pStyle w:val="ConsPlusNormal"/>
        <w:jc w:val="both"/>
      </w:pPr>
    </w:p>
    <w:p w:rsidR="002113F6" w:rsidRDefault="002113F6">
      <w:pPr>
        <w:pStyle w:val="ConsPlusTitle"/>
        <w:jc w:val="center"/>
        <w:outlineLvl w:val="4"/>
      </w:pPr>
      <w:r>
        <w:t>Таблица 5.7. Объекты обезвреживания отходов</w:t>
      </w:r>
    </w:p>
    <w:p w:rsidR="002113F6" w:rsidRDefault="002113F6">
      <w:pPr>
        <w:pStyle w:val="ConsPlusTitle"/>
        <w:jc w:val="center"/>
      </w:pPr>
      <w:r>
        <w:t>производства и потребления</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2324"/>
        <w:gridCol w:w="3402"/>
        <w:gridCol w:w="2381"/>
      </w:tblGrid>
      <w:tr w:rsidR="002113F6">
        <w:tc>
          <w:tcPr>
            <w:tcW w:w="2494" w:type="dxa"/>
            <w:vAlign w:val="center"/>
          </w:tcPr>
          <w:p w:rsidR="002113F6" w:rsidRDefault="002113F6">
            <w:pPr>
              <w:pStyle w:val="ConsPlusNormal"/>
              <w:jc w:val="center"/>
            </w:pPr>
            <w:r>
              <w:t>Наименование объекта</w:t>
            </w:r>
          </w:p>
        </w:tc>
        <w:tc>
          <w:tcPr>
            <w:tcW w:w="3005" w:type="dxa"/>
            <w:vAlign w:val="center"/>
          </w:tcPr>
          <w:p w:rsidR="002113F6" w:rsidRDefault="002113F6">
            <w:pPr>
              <w:pStyle w:val="ConsPlusNormal"/>
              <w:jc w:val="center"/>
            </w:pPr>
            <w:r>
              <w:t>Адрес фактического местоположения</w:t>
            </w:r>
          </w:p>
        </w:tc>
        <w:tc>
          <w:tcPr>
            <w:tcW w:w="2324" w:type="dxa"/>
            <w:vAlign w:val="center"/>
          </w:tcPr>
          <w:p w:rsidR="002113F6" w:rsidRDefault="002113F6">
            <w:pPr>
              <w:pStyle w:val="ConsPlusNormal"/>
              <w:jc w:val="center"/>
            </w:pPr>
            <w:r>
              <w:t>Реквизиты лицензии</w:t>
            </w:r>
          </w:p>
        </w:tc>
        <w:tc>
          <w:tcPr>
            <w:tcW w:w="3402" w:type="dxa"/>
            <w:vAlign w:val="center"/>
          </w:tcPr>
          <w:p w:rsidR="002113F6" w:rsidRDefault="002113F6">
            <w:pPr>
              <w:pStyle w:val="ConsPlusNormal"/>
              <w:jc w:val="center"/>
            </w:pPr>
            <w:r>
              <w:t>Технология обезвреживания</w:t>
            </w:r>
          </w:p>
        </w:tc>
        <w:tc>
          <w:tcPr>
            <w:tcW w:w="2381" w:type="dxa"/>
            <w:vAlign w:val="center"/>
          </w:tcPr>
          <w:p w:rsidR="002113F6" w:rsidRDefault="002113F6">
            <w:pPr>
              <w:pStyle w:val="ConsPlusNormal"/>
              <w:jc w:val="center"/>
            </w:pPr>
            <w:r>
              <w:t>Проектная (производственная) мощность объекта, тыс. тонн/год</w:t>
            </w:r>
          </w:p>
        </w:tc>
      </w:tr>
      <w:tr w:rsidR="002113F6">
        <w:tc>
          <w:tcPr>
            <w:tcW w:w="2494" w:type="dxa"/>
            <w:vAlign w:val="center"/>
          </w:tcPr>
          <w:p w:rsidR="002113F6" w:rsidRDefault="002113F6">
            <w:pPr>
              <w:pStyle w:val="ConsPlusNormal"/>
              <w:jc w:val="center"/>
            </w:pPr>
            <w:r>
              <w:t>Очистные сооружения ГУП Оренбургской области "Аэропорт Оренбург"</w:t>
            </w:r>
          </w:p>
        </w:tc>
        <w:tc>
          <w:tcPr>
            <w:tcW w:w="3005" w:type="dxa"/>
            <w:vAlign w:val="center"/>
          </w:tcPr>
          <w:p w:rsidR="002113F6" w:rsidRDefault="002113F6">
            <w:pPr>
              <w:pStyle w:val="ConsPlusNormal"/>
              <w:jc w:val="center"/>
            </w:pPr>
            <w:r>
              <w:t>Оренбургская область Оренбургский район Очистные сооружения (1,8 км на юго-восток от Аэропорта Оренбург)</w:t>
            </w:r>
          </w:p>
        </w:tc>
        <w:tc>
          <w:tcPr>
            <w:tcW w:w="2324" w:type="dxa"/>
            <w:vAlign w:val="center"/>
          </w:tcPr>
          <w:p w:rsidR="002113F6" w:rsidRDefault="002113F6">
            <w:pPr>
              <w:pStyle w:val="ConsPlusNormal"/>
              <w:jc w:val="center"/>
            </w:pPr>
            <w:r>
              <w:t>(56)-4591-СТУБ от 18.10.2017</w:t>
            </w:r>
          </w:p>
        </w:tc>
        <w:tc>
          <w:tcPr>
            <w:tcW w:w="3402" w:type="dxa"/>
            <w:vAlign w:val="center"/>
          </w:tcPr>
          <w:p w:rsidR="002113F6" w:rsidRDefault="002113F6">
            <w:pPr>
              <w:pStyle w:val="ConsPlusNormal"/>
              <w:jc w:val="center"/>
            </w:pPr>
            <w:r>
              <w:t>Биологическая очистка сточных вод</w:t>
            </w:r>
          </w:p>
        </w:tc>
        <w:tc>
          <w:tcPr>
            <w:tcW w:w="2381" w:type="dxa"/>
            <w:vAlign w:val="center"/>
          </w:tcPr>
          <w:p w:rsidR="002113F6" w:rsidRDefault="002113F6">
            <w:pPr>
              <w:pStyle w:val="ConsPlusNormal"/>
              <w:jc w:val="center"/>
            </w:pPr>
            <w:r>
              <w:t>255,5 тыс. м</w:t>
            </w:r>
            <w:r>
              <w:rPr>
                <w:vertAlign w:val="superscript"/>
              </w:rPr>
              <w:t>3</w:t>
            </w:r>
            <w:r>
              <w:t>/год</w:t>
            </w:r>
          </w:p>
        </w:tc>
      </w:tr>
      <w:tr w:rsidR="002113F6">
        <w:tc>
          <w:tcPr>
            <w:tcW w:w="2494" w:type="dxa"/>
            <w:vAlign w:val="center"/>
          </w:tcPr>
          <w:p w:rsidR="002113F6" w:rsidRDefault="002113F6">
            <w:pPr>
              <w:pStyle w:val="ConsPlusNormal"/>
              <w:jc w:val="center"/>
            </w:pPr>
            <w:r>
              <w:t>Объект обезвреживания СПК "Птицефабрика Гайская"</w:t>
            </w:r>
          </w:p>
        </w:tc>
        <w:tc>
          <w:tcPr>
            <w:tcW w:w="3005" w:type="dxa"/>
            <w:vAlign w:val="center"/>
          </w:tcPr>
          <w:p w:rsidR="002113F6" w:rsidRDefault="002113F6">
            <w:pPr>
              <w:pStyle w:val="ConsPlusNormal"/>
              <w:jc w:val="center"/>
            </w:pPr>
            <w:r>
              <w:t>г. Гай, проезд Технологический, дом 38</w:t>
            </w:r>
          </w:p>
        </w:tc>
        <w:tc>
          <w:tcPr>
            <w:tcW w:w="2324" w:type="dxa"/>
            <w:vAlign w:val="center"/>
          </w:tcPr>
          <w:p w:rsidR="002113F6" w:rsidRDefault="002113F6">
            <w:pPr>
              <w:pStyle w:val="ConsPlusNormal"/>
              <w:jc w:val="center"/>
            </w:pPr>
            <w:r>
              <w:t>056 N 00145 от 03.03.2016</w:t>
            </w:r>
          </w:p>
        </w:tc>
        <w:tc>
          <w:tcPr>
            <w:tcW w:w="3402" w:type="dxa"/>
            <w:vAlign w:val="center"/>
          </w:tcPr>
          <w:p w:rsidR="002113F6" w:rsidRDefault="002113F6">
            <w:pPr>
              <w:pStyle w:val="ConsPlusNormal"/>
              <w:jc w:val="center"/>
            </w:pPr>
            <w:r>
              <w:t>Обезвреживание навоза, помета биотермическим способом</w:t>
            </w:r>
          </w:p>
        </w:tc>
        <w:tc>
          <w:tcPr>
            <w:tcW w:w="2381" w:type="dxa"/>
            <w:vAlign w:val="center"/>
          </w:tcPr>
          <w:p w:rsidR="002113F6" w:rsidRDefault="002113F6">
            <w:pPr>
              <w:pStyle w:val="ConsPlusNormal"/>
              <w:jc w:val="center"/>
            </w:pPr>
            <w:r>
              <w:t>20</w:t>
            </w:r>
          </w:p>
        </w:tc>
      </w:tr>
      <w:tr w:rsidR="002113F6">
        <w:tc>
          <w:tcPr>
            <w:tcW w:w="2494" w:type="dxa"/>
            <w:vAlign w:val="center"/>
          </w:tcPr>
          <w:p w:rsidR="002113F6" w:rsidRDefault="002113F6">
            <w:pPr>
              <w:pStyle w:val="ConsPlusNormal"/>
              <w:jc w:val="center"/>
            </w:pPr>
            <w:r>
              <w:t>Объект обезвреживания ООО "Оренбург Водоканал"</w:t>
            </w:r>
          </w:p>
        </w:tc>
        <w:tc>
          <w:tcPr>
            <w:tcW w:w="3005" w:type="dxa"/>
            <w:vAlign w:val="center"/>
          </w:tcPr>
          <w:p w:rsidR="002113F6" w:rsidRDefault="002113F6">
            <w:pPr>
              <w:pStyle w:val="ConsPlusNormal"/>
              <w:jc w:val="center"/>
            </w:pPr>
            <w:r>
              <w:t>г. Оренбург, ул. Луганская 46</w:t>
            </w:r>
          </w:p>
        </w:tc>
        <w:tc>
          <w:tcPr>
            <w:tcW w:w="2324" w:type="dxa"/>
            <w:vAlign w:val="center"/>
          </w:tcPr>
          <w:p w:rsidR="002113F6" w:rsidRDefault="002113F6">
            <w:pPr>
              <w:pStyle w:val="ConsPlusNormal"/>
              <w:jc w:val="center"/>
            </w:pPr>
            <w:r>
              <w:t>056 N 00101 от 02.12.2015</w:t>
            </w:r>
          </w:p>
        </w:tc>
        <w:tc>
          <w:tcPr>
            <w:tcW w:w="3402" w:type="dxa"/>
            <w:vAlign w:val="center"/>
          </w:tcPr>
          <w:p w:rsidR="002113F6" w:rsidRDefault="002113F6">
            <w:pPr>
              <w:pStyle w:val="ConsPlusNormal"/>
              <w:jc w:val="center"/>
            </w:pPr>
            <w:r>
              <w:t xml:space="preserve">Механическая (цех мелкопрозорных решеток, песколовки, первичные </w:t>
            </w:r>
            <w:r>
              <w:lastRenderedPageBreak/>
              <w:t>отстойники), биологическая очистка (аэротенки), обезвреживание (метантенки, хлорирование)</w:t>
            </w:r>
          </w:p>
        </w:tc>
        <w:tc>
          <w:tcPr>
            <w:tcW w:w="2381" w:type="dxa"/>
            <w:vAlign w:val="center"/>
          </w:tcPr>
          <w:p w:rsidR="002113F6" w:rsidRDefault="002113F6">
            <w:pPr>
              <w:pStyle w:val="ConsPlusNormal"/>
              <w:jc w:val="center"/>
            </w:pPr>
            <w:r>
              <w:lastRenderedPageBreak/>
              <w:t>2628</w:t>
            </w:r>
          </w:p>
        </w:tc>
      </w:tr>
      <w:tr w:rsidR="002113F6">
        <w:tc>
          <w:tcPr>
            <w:tcW w:w="2494" w:type="dxa"/>
            <w:vAlign w:val="center"/>
          </w:tcPr>
          <w:p w:rsidR="002113F6" w:rsidRDefault="002113F6">
            <w:pPr>
              <w:pStyle w:val="ConsPlusNormal"/>
              <w:jc w:val="center"/>
            </w:pPr>
            <w:r>
              <w:lastRenderedPageBreak/>
              <w:t>Объект обезвреживания АО "Ойлгазтэт"</w:t>
            </w:r>
          </w:p>
        </w:tc>
        <w:tc>
          <w:tcPr>
            <w:tcW w:w="3005" w:type="dxa"/>
            <w:vAlign w:val="center"/>
          </w:tcPr>
          <w:p w:rsidR="002113F6" w:rsidRDefault="002113F6">
            <w:pPr>
              <w:pStyle w:val="ConsPlusNormal"/>
              <w:jc w:val="center"/>
            </w:pPr>
            <w:r>
              <w:t>Оренбургская обл., Матвеевский р-он, Новоашировский с/с</w:t>
            </w:r>
          </w:p>
        </w:tc>
        <w:tc>
          <w:tcPr>
            <w:tcW w:w="2324" w:type="dxa"/>
            <w:vAlign w:val="center"/>
          </w:tcPr>
          <w:p w:rsidR="002113F6" w:rsidRDefault="002113F6">
            <w:pPr>
              <w:pStyle w:val="ConsPlusNormal"/>
              <w:jc w:val="center"/>
            </w:pPr>
            <w:r>
              <w:t>056 N 00135 от 17.02.2016</w:t>
            </w:r>
          </w:p>
        </w:tc>
        <w:tc>
          <w:tcPr>
            <w:tcW w:w="3402" w:type="dxa"/>
            <w:vAlign w:val="center"/>
          </w:tcPr>
          <w:p w:rsidR="002113F6" w:rsidRDefault="002113F6">
            <w:pPr>
              <w:pStyle w:val="ConsPlusNormal"/>
              <w:jc w:val="center"/>
            </w:pPr>
            <w:r>
              <w:t>Обезвреживание отходов (сжигание) на портативном утилизаторе отходов "Smart Ash"</w:t>
            </w:r>
          </w:p>
        </w:tc>
        <w:tc>
          <w:tcPr>
            <w:tcW w:w="2381" w:type="dxa"/>
            <w:vAlign w:val="center"/>
          </w:tcPr>
          <w:p w:rsidR="002113F6" w:rsidRDefault="002113F6">
            <w:pPr>
              <w:pStyle w:val="ConsPlusNormal"/>
              <w:jc w:val="center"/>
            </w:pPr>
            <w:r>
              <w:t>0,04784</w:t>
            </w:r>
          </w:p>
        </w:tc>
      </w:tr>
      <w:tr w:rsidR="002113F6">
        <w:tc>
          <w:tcPr>
            <w:tcW w:w="2494" w:type="dxa"/>
            <w:vAlign w:val="center"/>
          </w:tcPr>
          <w:p w:rsidR="002113F6" w:rsidRDefault="002113F6">
            <w:pPr>
              <w:pStyle w:val="ConsPlusNormal"/>
              <w:jc w:val="center"/>
            </w:pPr>
            <w:r>
              <w:t>Объект обезвреживания ООО "Велес"</w:t>
            </w:r>
          </w:p>
        </w:tc>
        <w:tc>
          <w:tcPr>
            <w:tcW w:w="3005" w:type="dxa"/>
            <w:vAlign w:val="center"/>
          </w:tcPr>
          <w:p w:rsidR="002113F6" w:rsidRDefault="002113F6">
            <w:pPr>
              <w:pStyle w:val="ConsPlusNormal"/>
              <w:jc w:val="center"/>
            </w:pPr>
            <w:r>
              <w:t>Оренбургская область, Переволоцкий район, в 2,5 км западнее п. Переволоцкий, земельный участок расположен в западной части кадастрового квартала 56:23:1005001</w:t>
            </w:r>
          </w:p>
        </w:tc>
        <w:tc>
          <w:tcPr>
            <w:tcW w:w="2324" w:type="dxa"/>
            <w:vAlign w:val="center"/>
          </w:tcPr>
          <w:p w:rsidR="002113F6" w:rsidRDefault="002113F6">
            <w:pPr>
              <w:pStyle w:val="ConsPlusNormal"/>
              <w:jc w:val="center"/>
            </w:pPr>
            <w:r>
              <w:t>-</w:t>
            </w:r>
          </w:p>
        </w:tc>
        <w:tc>
          <w:tcPr>
            <w:tcW w:w="3402" w:type="dxa"/>
            <w:vAlign w:val="center"/>
          </w:tcPr>
          <w:p w:rsidR="002113F6" w:rsidRDefault="002113F6">
            <w:pPr>
              <w:pStyle w:val="ConsPlusNormal"/>
              <w:jc w:val="center"/>
            </w:pPr>
            <w:r>
              <w:t>Ремедиация нефтезагрязненных почв, грунтов, буровых шламов с использованием препарата "Гумиком"</w:t>
            </w:r>
          </w:p>
        </w:tc>
        <w:tc>
          <w:tcPr>
            <w:tcW w:w="2381" w:type="dxa"/>
            <w:vAlign w:val="center"/>
          </w:tcPr>
          <w:p w:rsidR="002113F6" w:rsidRDefault="002113F6">
            <w:pPr>
              <w:pStyle w:val="ConsPlusNormal"/>
              <w:jc w:val="center"/>
            </w:pPr>
            <w:r>
              <w:t>57,6</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Гайская промплощадка, Автотранспортный цех</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Нейтрализация отработанного аккумуляторного электролита кислотных аккумуляторных батарей</w:t>
            </w:r>
          </w:p>
        </w:tc>
        <w:tc>
          <w:tcPr>
            <w:tcW w:w="2381" w:type="dxa"/>
            <w:vAlign w:val="center"/>
          </w:tcPr>
          <w:p w:rsidR="002113F6" w:rsidRDefault="002113F6">
            <w:pPr>
              <w:pStyle w:val="ConsPlusNormal"/>
              <w:jc w:val="center"/>
            </w:pPr>
            <w:r>
              <w:t>5 л/ч</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Гайская промплощадка, Открытый рудник</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Нейтрализация отработанного аккумуляторного электролита кислотных аккумуляторных батарей</w:t>
            </w:r>
          </w:p>
        </w:tc>
        <w:tc>
          <w:tcPr>
            <w:tcW w:w="2381" w:type="dxa"/>
            <w:vAlign w:val="center"/>
          </w:tcPr>
          <w:p w:rsidR="002113F6" w:rsidRDefault="002113F6">
            <w:pPr>
              <w:pStyle w:val="ConsPlusNormal"/>
              <w:jc w:val="center"/>
            </w:pPr>
            <w:r>
              <w:t>5 л/ч</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Кваркенская промплощадка</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Термическая утилизация (сжигание) твердых бытовых и промышленных отходов</w:t>
            </w:r>
          </w:p>
        </w:tc>
        <w:tc>
          <w:tcPr>
            <w:tcW w:w="2381" w:type="dxa"/>
            <w:vAlign w:val="center"/>
          </w:tcPr>
          <w:p w:rsidR="002113F6" w:rsidRDefault="002113F6">
            <w:pPr>
              <w:pStyle w:val="ConsPlusNormal"/>
              <w:jc w:val="center"/>
            </w:pPr>
            <w:r>
              <w:t>25 кг/ч</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Гайская промплощадка, Открытый рудник</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Термическая утилизация (сжигание) твердых бытовых и промышленных отходов</w:t>
            </w:r>
          </w:p>
        </w:tc>
        <w:tc>
          <w:tcPr>
            <w:tcW w:w="2381" w:type="dxa"/>
            <w:vAlign w:val="center"/>
          </w:tcPr>
          <w:p w:rsidR="002113F6" w:rsidRDefault="002113F6">
            <w:pPr>
              <w:pStyle w:val="ConsPlusNormal"/>
              <w:jc w:val="center"/>
            </w:pPr>
            <w:r>
              <w:t>25 кг/ч</w:t>
            </w:r>
          </w:p>
        </w:tc>
      </w:tr>
      <w:tr w:rsidR="002113F6">
        <w:tc>
          <w:tcPr>
            <w:tcW w:w="2494" w:type="dxa"/>
            <w:vAlign w:val="center"/>
          </w:tcPr>
          <w:p w:rsidR="002113F6" w:rsidRDefault="002113F6">
            <w:pPr>
              <w:pStyle w:val="ConsPlusNormal"/>
              <w:jc w:val="center"/>
            </w:pPr>
            <w:r>
              <w:lastRenderedPageBreak/>
              <w:t>Объект обезвреживания ПАО "Гайский ГОК"</w:t>
            </w:r>
          </w:p>
        </w:tc>
        <w:tc>
          <w:tcPr>
            <w:tcW w:w="3005" w:type="dxa"/>
            <w:vAlign w:val="center"/>
          </w:tcPr>
          <w:p w:rsidR="002113F6" w:rsidRDefault="002113F6">
            <w:pPr>
              <w:pStyle w:val="ConsPlusNormal"/>
              <w:jc w:val="center"/>
            </w:pPr>
            <w:r>
              <w:t>Оренбургская обл., Гайская промплощадка, Подземный рудник</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Термическая утилизация (сжигание) твердых бытовых и промышленных отходов</w:t>
            </w:r>
          </w:p>
        </w:tc>
        <w:tc>
          <w:tcPr>
            <w:tcW w:w="2381" w:type="dxa"/>
            <w:vAlign w:val="center"/>
          </w:tcPr>
          <w:p w:rsidR="002113F6" w:rsidRDefault="002113F6">
            <w:pPr>
              <w:pStyle w:val="ConsPlusNormal"/>
              <w:jc w:val="center"/>
            </w:pPr>
            <w:r>
              <w:t>25 кг/ч</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Гайская промплощадка, Ремонтно-механический завод</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Термическая утилизация (сжигание) твердых бытовых и промышленных отходов</w:t>
            </w:r>
          </w:p>
        </w:tc>
        <w:tc>
          <w:tcPr>
            <w:tcW w:w="2381" w:type="dxa"/>
            <w:vAlign w:val="center"/>
          </w:tcPr>
          <w:p w:rsidR="002113F6" w:rsidRDefault="002113F6">
            <w:pPr>
              <w:pStyle w:val="ConsPlusNormal"/>
              <w:jc w:val="center"/>
            </w:pPr>
            <w:r>
              <w:t>25 кг/ч</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Гайская промплощадка, Шахтостроительное управление</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Термическая утилизация (сжигание) твердых бытовых и промышленных отходов</w:t>
            </w:r>
          </w:p>
        </w:tc>
        <w:tc>
          <w:tcPr>
            <w:tcW w:w="2381" w:type="dxa"/>
            <w:vAlign w:val="center"/>
          </w:tcPr>
          <w:p w:rsidR="002113F6" w:rsidRDefault="002113F6">
            <w:pPr>
              <w:pStyle w:val="ConsPlusNormal"/>
              <w:jc w:val="center"/>
            </w:pPr>
            <w:r>
              <w:t>25 кг/ч</w:t>
            </w:r>
          </w:p>
        </w:tc>
      </w:tr>
      <w:tr w:rsidR="002113F6">
        <w:tc>
          <w:tcPr>
            <w:tcW w:w="2494" w:type="dxa"/>
            <w:vAlign w:val="center"/>
          </w:tcPr>
          <w:p w:rsidR="002113F6" w:rsidRDefault="002113F6">
            <w:pPr>
              <w:pStyle w:val="ConsPlusNormal"/>
              <w:jc w:val="center"/>
            </w:pPr>
            <w:r>
              <w:t>Объект обезвреживания ПАО "Гайский ГОК"</w:t>
            </w:r>
          </w:p>
        </w:tc>
        <w:tc>
          <w:tcPr>
            <w:tcW w:w="3005" w:type="dxa"/>
            <w:vAlign w:val="center"/>
          </w:tcPr>
          <w:p w:rsidR="002113F6" w:rsidRDefault="002113F6">
            <w:pPr>
              <w:pStyle w:val="ConsPlusNormal"/>
              <w:jc w:val="center"/>
            </w:pPr>
            <w:r>
              <w:t>Оренбургская обл., Ясненская промплощадка</w:t>
            </w:r>
          </w:p>
        </w:tc>
        <w:tc>
          <w:tcPr>
            <w:tcW w:w="2324" w:type="dxa"/>
            <w:vAlign w:val="center"/>
          </w:tcPr>
          <w:p w:rsidR="002113F6" w:rsidRDefault="002113F6">
            <w:pPr>
              <w:pStyle w:val="ConsPlusNormal"/>
              <w:jc w:val="center"/>
            </w:pPr>
            <w:r>
              <w:t>(56)-1397-ТОУБ от 30.08.2016</w:t>
            </w:r>
          </w:p>
        </w:tc>
        <w:tc>
          <w:tcPr>
            <w:tcW w:w="3402" w:type="dxa"/>
            <w:vAlign w:val="center"/>
          </w:tcPr>
          <w:p w:rsidR="002113F6" w:rsidRDefault="002113F6">
            <w:pPr>
              <w:pStyle w:val="ConsPlusNormal"/>
              <w:jc w:val="center"/>
            </w:pPr>
            <w:r>
              <w:t>Термическая утилизация (сжигание) твердых бытовых и промышленных отходов</w:t>
            </w:r>
          </w:p>
        </w:tc>
        <w:tc>
          <w:tcPr>
            <w:tcW w:w="2381" w:type="dxa"/>
            <w:vAlign w:val="center"/>
          </w:tcPr>
          <w:p w:rsidR="002113F6" w:rsidRDefault="002113F6">
            <w:pPr>
              <w:pStyle w:val="ConsPlusNormal"/>
              <w:jc w:val="center"/>
            </w:pPr>
            <w:r>
              <w:t>25 кг/ч.</w:t>
            </w:r>
          </w:p>
        </w:tc>
      </w:tr>
      <w:tr w:rsidR="002113F6">
        <w:tc>
          <w:tcPr>
            <w:tcW w:w="2494" w:type="dxa"/>
            <w:vAlign w:val="center"/>
          </w:tcPr>
          <w:p w:rsidR="002113F6" w:rsidRDefault="002113F6">
            <w:pPr>
              <w:pStyle w:val="ConsPlusNormal"/>
              <w:jc w:val="center"/>
            </w:pPr>
            <w:r>
              <w:t>Объект обезвреживания ООО "ЭкоРесурс"</w:t>
            </w:r>
          </w:p>
        </w:tc>
        <w:tc>
          <w:tcPr>
            <w:tcW w:w="3005" w:type="dxa"/>
            <w:vAlign w:val="center"/>
          </w:tcPr>
          <w:p w:rsidR="002113F6" w:rsidRDefault="002113F6">
            <w:pPr>
              <w:pStyle w:val="ConsPlusNormal"/>
              <w:jc w:val="center"/>
            </w:pPr>
            <w:r>
              <w:t>Оренбургская обл., г. Оренбург, ул. Мира, 20, стр. 4</w:t>
            </w:r>
          </w:p>
        </w:tc>
        <w:tc>
          <w:tcPr>
            <w:tcW w:w="2324" w:type="dxa"/>
            <w:vAlign w:val="center"/>
          </w:tcPr>
          <w:p w:rsidR="002113F6" w:rsidRDefault="002113F6">
            <w:pPr>
              <w:pStyle w:val="ConsPlusNormal"/>
              <w:jc w:val="center"/>
            </w:pPr>
            <w:r>
              <w:t>056 N 00150 от 03.03.2016</w:t>
            </w:r>
          </w:p>
        </w:tc>
        <w:tc>
          <w:tcPr>
            <w:tcW w:w="3402" w:type="dxa"/>
            <w:vAlign w:val="center"/>
          </w:tcPr>
          <w:p w:rsidR="002113F6" w:rsidRDefault="002113F6">
            <w:pPr>
              <w:pStyle w:val="ConsPlusNormal"/>
              <w:jc w:val="center"/>
            </w:pPr>
            <w:r>
              <w:t>Термодемеркуризационная установка УРЛ-2М</w:t>
            </w:r>
          </w:p>
        </w:tc>
        <w:tc>
          <w:tcPr>
            <w:tcW w:w="2381" w:type="dxa"/>
            <w:vAlign w:val="center"/>
          </w:tcPr>
          <w:p w:rsidR="002113F6" w:rsidRDefault="002113F6">
            <w:pPr>
              <w:pStyle w:val="ConsPlusNormal"/>
              <w:jc w:val="center"/>
            </w:pPr>
            <w:r>
              <w:t>1500 шт./сут. (200 шт./час)</w:t>
            </w:r>
          </w:p>
        </w:tc>
      </w:tr>
      <w:tr w:rsidR="002113F6">
        <w:tc>
          <w:tcPr>
            <w:tcW w:w="2494" w:type="dxa"/>
            <w:vAlign w:val="center"/>
          </w:tcPr>
          <w:p w:rsidR="002113F6" w:rsidRDefault="002113F6">
            <w:pPr>
              <w:pStyle w:val="ConsPlusNormal"/>
              <w:jc w:val="center"/>
            </w:pPr>
            <w:r>
              <w:t>Объект обезвреживания ООО "Экорт"</w:t>
            </w:r>
          </w:p>
        </w:tc>
        <w:tc>
          <w:tcPr>
            <w:tcW w:w="3005" w:type="dxa"/>
            <w:vAlign w:val="center"/>
          </w:tcPr>
          <w:p w:rsidR="002113F6" w:rsidRDefault="002113F6">
            <w:pPr>
              <w:pStyle w:val="ConsPlusNormal"/>
              <w:jc w:val="center"/>
            </w:pPr>
            <w:r>
              <w:t>462402, Оренбургская область, г. Орск, в 19 м на юго-восток от двухквартирного жилого дома N 5 по ул. Славянова в пос. Никель; 462402, Оренбургская область, г. Орск, проспект Никельщиков, д 13 Б, офис 1</w:t>
            </w:r>
          </w:p>
        </w:tc>
        <w:tc>
          <w:tcPr>
            <w:tcW w:w="2324" w:type="dxa"/>
            <w:vAlign w:val="center"/>
          </w:tcPr>
          <w:p w:rsidR="002113F6" w:rsidRDefault="002113F6">
            <w:pPr>
              <w:pStyle w:val="ConsPlusNormal"/>
              <w:jc w:val="center"/>
            </w:pPr>
            <w:r>
              <w:t>(56)-6725-СТБ от 26.11.2018</w:t>
            </w:r>
          </w:p>
        </w:tc>
        <w:tc>
          <w:tcPr>
            <w:tcW w:w="3402" w:type="dxa"/>
            <w:vAlign w:val="center"/>
          </w:tcPr>
          <w:p w:rsidR="002113F6" w:rsidRDefault="002113F6">
            <w:pPr>
              <w:pStyle w:val="ConsPlusNormal"/>
              <w:jc w:val="center"/>
            </w:pPr>
            <w:r>
              <w:t>Термодемеркуризационная установка УРЛ-2М</w:t>
            </w:r>
          </w:p>
        </w:tc>
        <w:tc>
          <w:tcPr>
            <w:tcW w:w="2381" w:type="dxa"/>
            <w:vAlign w:val="center"/>
          </w:tcPr>
          <w:p w:rsidR="002113F6" w:rsidRDefault="002113F6">
            <w:pPr>
              <w:pStyle w:val="ConsPlusNormal"/>
              <w:jc w:val="center"/>
            </w:pPr>
            <w:r>
              <w:t>200 ламп/час, 8000 термометров в смену (8 часов)</w:t>
            </w:r>
          </w:p>
        </w:tc>
      </w:tr>
      <w:tr w:rsidR="002113F6">
        <w:tc>
          <w:tcPr>
            <w:tcW w:w="2494" w:type="dxa"/>
            <w:vAlign w:val="center"/>
          </w:tcPr>
          <w:p w:rsidR="002113F6" w:rsidRDefault="002113F6">
            <w:pPr>
              <w:pStyle w:val="ConsPlusNormal"/>
              <w:jc w:val="center"/>
            </w:pPr>
            <w:r>
              <w:t>Объект обезвреживания ООО "Межрегиональный центр биологических и химических технологий"</w:t>
            </w:r>
          </w:p>
        </w:tc>
        <w:tc>
          <w:tcPr>
            <w:tcW w:w="3005" w:type="dxa"/>
            <w:vAlign w:val="center"/>
          </w:tcPr>
          <w:p w:rsidR="002113F6" w:rsidRDefault="002113F6">
            <w:pPr>
              <w:pStyle w:val="ConsPlusNormal"/>
              <w:jc w:val="center"/>
            </w:pPr>
            <w:r>
              <w:t xml:space="preserve">Оренбургская область, Курманаевский район, Гаршинский сельсовет, северо-западная часть кадастрового квартала 56:16:0503001, объект </w:t>
            </w:r>
            <w:r>
              <w:lastRenderedPageBreak/>
              <w:t>обезвреживания с кадастровым номером 56:16:0503001:54</w:t>
            </w:r>
          </w:p>
        </w:tc>
        <w:tc>
          <w:tcPr>
            <w:tcW w:w="2324" w:type="dxa"/>
            <w:vAlign w:val="center"/>
          </w:tcPr>
          <w:p w:rsidR="002113F6" w:rsidRDefault="002113F6">
            <w:pPr>
              <w:pStyle w:val="ConsPlusNormal"/>
              <w:jc w:val="center"/>
            </w:pPr>
            <w:r>
              <w:lastRenderedPageBreak/>
              <w:t>(56)-1538-СТОУБ от 15.09.2016</w:t>
            </w:r>
          </w:p>
        </w:tc>
        <w:tc>
          <w:tcPr>
            <w:tcW w:w="3402" w:type="dxa"/>
            <w:vAlign w:val="center"/>
          </w:tcPr>
          <w:p w:rsidR="002113F6" w:rsidRDefault="002113F6">
            <w:pPr>
              <w:pStyle w:val="ConsPlusNormal"/>
              <w:jc w:val="center"/>
            </w:pPr>
            <w:r>
              <w:t>Производственная площадка (объект обезвреживания буровых шламов)</w:t>
            </w:r>
          </w:p>
        </w:tc>
        <w:tc>
          <w:tcPr>
            <w:tcW w:w="2381" w:type="dxa"/>
            <w:vAlign w:val="center"/>
          </w:tcPr>
          <w:p w:rsidR="002113F6" w:rsidRDefault="002113F6">
            <w:pPr>
              <w:pStyle w:val="ConsPlusNormal"/>
              <w:jc w:val="center"/>
            </w:pPr>
            <w:r>
              <w:t>-</w:t>
            </w:r>
          </w:p>
        </w:tc>
      </w:tr>
      <w:tr w:rsidR="002113F6">
        <w:tc>
          <w:tcPr>
            <w:tcW w:w="2494" w:type="dxa"/>
            <w:vAlign w:val="center"/>
          </w:tcPr>
          <w:p w:rsidR="002113F6" w:rsidRDefault="002113F6">
            <w:pPr>
              <w:pStyle w:val="ConsPlusNormal"/>
              <w:jc w:val="center"/>
            </w:pPr>
            <w:r>
              <w:lastRenderedPageBreak/>
              <w:t>Объект обезвреживания ООО "Альтаир"</w:t>
            </w:r>
          </w:p>
        </w:tc>
        <w:tc>
          <w:tcPr>
            <w:tcW w:w="3005" w:type="dxa"/>
            <w:vAlign w:val="center"/>
          </w:tcPr>
          <w:p w:rsidR="002113F6" w:rsidRDefault="002113F6">
            <w:pPr>
              <w:pStyle w:val="ConsPlusNormal"/>
              <w:jc w:val="center"/>
            </w:pPr>
            <w:r>
              <w:t>460000, г. Оренбург, пер. Ивановский, д. 15; 460000, г. Оренбург, ул. Автомобилистов, 23/1</w:t>
            </w:r>
          </w:p>
        </w:tc>
        <w:tc>
          <w:tcPr>
            <w:tcW w:w="2324" w:type="dxa"/>
            <w:vAlign w:val="center"/>
          </w:tcPr>
          <w:p w:rsidR="002113F6" w:rsidRDefault="002113F6">
            <w:pPr>
              <w:pStyle w:val="ConsPlusNormal"/>
              <w:jc w:val="center"/>
            </w:pPr>
            <w:r>
              <w:t>056 N 00120 от 31.12.2015</w:t>
            </w:r>
          </w:p>
        </w:tc>
        <w:tc>
          <w:tcPr>
            <w:tcW w:w="3402" w:type="dxa"/>
            <w:vAlign w:val="center"/>
          </w:tcPr>
          <w:p w:rsidR="002113F6" w:rsidRDefault="002113F6">
            <w:pPr>
              <w:pStyle w:val="ConsPlusNormal"/>
              <w:jc w:val="center"/>
            </w:pPr>
            <w:r>
              <w:t>Площадка обезвреживания медицинских и биологических отходов</w:t>
            </w:r>
          </w:p>
        </w:tc>
        <w:tc>
          <w:tcPr>
            <w:tcW w:w="2381" w:type="dxa"/>
            <w:vAlign w:val="center"/>
          </w:tcPr>
          <w:p w:rsidR="002113F6" w:rsidRDefault="002113F6">
            <w:pPr>
              <w:pStyle w:val="ConsPlusNormal"/>
              <w:jc w:val="center"/>
            </w:pPr>
            <w:r>
              <w:t>-</w:t>
            </w:r>
          </w:p>
        </w:tc>
      </w:tr>
      <w:tr w:rsidR="002113F6">
        <w:tc>
          <w:tcPr>
            <w:tcW w:w="2494" w:type="dxa"/>
            <w:vAlign w:val="center"/>
          </w:tcPr>
          <w:p w:rsidR="002113F6" w:rsidRDefault="002113F6">
            <w:pPr>
              <w:pStyle w:val="ConsPlusNormal"/>
              <w:jc w:val="center"/>
            </w:pPr>
            <w:r>
              <w:t>Объект обезвреживания ООО "Экоорг"</w:t>
            </w:r>
          </w:p>
        </w:tc>
        <w:tc>
          <w:tcPr>
            <w:tcW w:w="3005" w:type="dxa"/>
            <w:vAlign w:val="center"/>
          </w:tcPr>
          <w:p w:rsidR="002113F6" w:rsidRDefault="002113F6">
            <w:pPr>
              <w:pStyle w:val="ConsPlusNormal"/>
              <w:jc w:val="center"/>
            </w:pPr>
            <w:r>
              <w:t>460038, г. Оренбург, пр. Дзержинского, 2; г. Оренбург, ул. Энергетиков, д. 1; г. Оренбург, ул. Донгузская, д. 12</w:t>
            </w:r>
          </w:p>
        </w:tc>
        <w:tc>
          <w:tcPr>
            <w:tcW w:w="2324" w:type="dxa"/>
            <w:vAlign w:val="center"/>
          </w:tcPr>
          <w:p w:rsidR="002113F6" w:rsidRDefault="002113F6">
            <w:pPr>
              <w:pStyle w:val="ConsPlusNormal"/>
              <w:jc w:val="center"/>
            </w:pPr>
            <w:r>
              <w:t>(56)-794-СТОБ/П от 19.04.2019</w:t>
            </w:r>
          </w:p>
        </w:tc>
        <w:tc>
          <w:tcPr>
            <w:tcW w:w="3402" w:type="dxa"/>
            <w:vAlign w:val="center"/>
          </w:tcPr>
          <w:p w:rsidR="002113F6" w:rsidRDefault="002113F6">
            <w:pPr>
              <w:pStyle w:val="ConsPlusNormal"/>
              <w:jc w:val="center"/>
            </w:pPr>
            <w:r>
              <w:t>VOLKA N 300</w:t>
            </w:r>
          </w:p>
        </w:tc>
        <w:tc>
          <w:tcPr>
            <w:tcW w:w="2381" w:type="dxa"/>
            <w:vAlign w:val="center"/>
          </w:tcPr>
          <w:p w:rsidR="002113F6" w:rsidRDefault="002113F6">
            <w:pPr>
              <w:pStyle w:val="ConsPlusNormal"/>
              <w:jc w:val="center"/>
            </w:pPr>
            <w:r>
              <w:t>0,1</w:t>
            </w:r>
          </w:p>
        </w:tc>
      </w:tr>
      <w:tr w:rsidR="002113F6">
        <w:tc>
          <w:tcPr>
            <w:tcW w:w="2494" w:type="dxa"/>
            <w:vAlign w:val="center"/>
          </w:tcPr>
          <w:p w:rsidR="002113F6" w:rsidRDefault="002113F6">
            <w:pPr>
              <w:pStyle w:val="ConsPlusNormal"/>
              <w:jc w:val="center"/>
            </w:pPr>
            <w:r>
              <w:t>Объект обезвреживания МУП ЖКХ г. Гая</w:t>
            </w:r>
          </w:p>
        </w:tc>
        <w:tc>
          <w:tcPr>
            <w:tcW w:w="3005" w:type="dxa"/>
            <w:vAlign w:val="center"/>
          </w:tcPr>
          <w:p w:rsidR="002113F6" w:rsidRDefault="002113F6">
            <w:pPr>
              <w:pStyle w:val="ConsPlusNormal"/>
              <w:jc w:val="center"/>
            </w:pPr>
            <w:r>
              <w:t>462630, Оренбургская область, г. Гай, Орское шоссе, дом 6; Оренбургская область, Гайский район, г. Гай, очистные сооружения, расположенные на земельном участке в юго-западной части кадастрового квартала 56:39:0106012 (кадастровый номер земельного участка 56:39:0106012:4)</w:t>
            </w:r>
          </w:p>
        </w:tc>
        <w:tc>
          <w:tcPr>
            <w:tcW w:w="2324" w:type="dxa"/>
            <w:vAlign w:val="center"/>
          </w:tcPr>
          <w:p w:rsidR="002113F6" w:rsidRDefault="002113F6">
            <w:pPr>
              <w:pStyle w:val="ConsPlusNormal"/>
              <w:jc w:val="center"/>
            </w:pPr>
            <w:r>
              <w:t>056 N 00126 от 25.01.2016</w:t>
            </w:r>
          </w:p>
        </w:tc>
        <w:tc>
          <w:tcPr>
            <w:tcW w:w="3402" w:type="dxa"/>
            <w:vAlign w:val="center"/>
          </w:tcPr>
          <w:p w:rsidR="002113F6" w:rsidRDefault="002113F6">
            <w:pPr>
              <w:pStyle w:val="ConsPlusNormal"/>
              <w:jc w:val="center"/>
            </w:pPr>
            <w:r>
              <w:t>Очистные сооружения</w:t>
            </w:r>
          </w:p>
        </w:tc>
        <w:tc>
          <w:tcPr>
            <w:tcW w:w="2381" w:type="dxa"/>
            <w:vAlign w:val="center"/>
          </w:tcPr>
          <w:p w:rsidR="002113F6" w:rsidRDefault="002113F6">
            <w:pPr>
              <w:pStyle w:val="ConsPlusNormal"/>
              <w:jc w:val="center"/>
            </w:pPr>
            <w:r>
              <w:t>50 тыс. м</w:t>
            </w:r>
            <w:r>
              <w:rPr>
                <w:vertAlign w:val="superscript"/>
              </w:rPr>
              <w:t>3</w:t>
            </w:r>
            <w:r>
              <w:t>/сутки</w:t>
            </w:r>
          </w:p>
        </w:tc>
      </w:tr>
      <w:tr w:rsidR="002113F6">
        <w:tc>
          <w:tcPr>
            <w:tcW w:w="2494" w:type="dxa"/>
            <w:vAlign w:val="center"/>
          </w:tcPr>
          <w:p w:rsidR="002113F6" w:rsidRDefault="002113F6">
            <w:pPr>
              <w:pStyle w:val="ConsPlusNormal"/>
              <w:jc w:val="center"/>
            </w:pPr>
            <w:r>
              <w:t>Объект обезвреживания ООО "ЭкоРесурс"</w:t>
            </w:r>
          </w:p>
        </w:tc>
        <w:tc>
          <w:tcPr>
            <w:tcW w:w="3005" w:type="dxa"/>
            <w:vAlign w:val="center"/>
          </w:tcPr>
          <w:p w:rsidR="002113F6" w:rsidRDefault="002113F6">
            <w:pPr>
              <w:pStyle w:val="ConsPlusNormal"/>
              <w:jc w:val="center"/>
            </w:pPr>
            <w:r>
              <w:t>460532, Оренбургская область, Оренбургский район, с. Им. 9 Января, ул. Полигонная, д. 21</w:t>
            </w:r>
          </w:p>
        </w:tc>
        <w:tc>
          <w:tcPr>
            <w:tcW w:w="2324" w:type="dxa"/>
            <w:vAlign w:val="center"/>
          </w:tcPr>
          <w:p w:rsidR="002113F6" w:rsidRDefault="002113F6">
            <w:pPr>
              <w:pStyle w:val="ConsPlusNormal"/>
              <w:jc w:val="center"/>
            </w:pPr>
            <w:r>
              <w:t>(56)-7083-СТОУ/П от 07.06.2019</w:t>
            </w:r>
          </w:p>
        </w:tc>
        <w:tc>
          <w:tcPr>
            <w:tcW w:w="3402" w:type="dxa"/>
            <w:vAlign w:val="center"/>
          </w:tcPr>
          <w:p w:rsidR="002113F6" w:rsidRDefault="002113F6">
            <w:pPr>
              <w:pStyle w:val="ConsPlusNormal"/>
              <w:jc w:val="center"/>
            </w:pPr>
            <w:r>
              <w:t>Установка термического обезвреживания отходов "Факел-1М"</w:t>
            </w:r>
          </w:p>
        </w:tc>
        <w:tc>
          <w:tcPr>
            <w:tcW w:w="2381" w:type="dxa"/>
            <w:vAlign w:val="center"/>
          </w:tcPr>
          <w:p w:rsidR="002113F6" w:rsidRDefault="002113F6">
            <w:pPr>
              <w:pStyle w:val="ConsPlusNormal"/>
              <w:jc w:val="center"/>
            </w:pPr>
            <w:r>
              <w:t>60 кг/час</w:t>
            </w:r>
          </w:p>
        </w:tc>
      </w:tr>
      <w:tr w:rsidR="002113F6">
        <w:tc>
          <w:tcPr>
            <w:tcW w:w="2494" w:type="dxa"/>
            <w:vAlign w:val="center"/>
          </w:tcPr>
          <w:p w:rsidR="002113F6" w:rsidRDefault="002113F6">
            <w:pPr>
              <w:pStyle w:val="ConsPlusNormal"/>
              <w:jc w:val="center"/>
            </w:pPr>
            <w:r>
              <w:t xml:space="preserve">Объект обезвреживания ИП П. А. о. Салимов </w:t>
            </w:r>
            <w:r>
              <w:lastRenderedPageBreak/>
              <w:t>(Группа компаний "Чистый город")</w:t>
            </w:r>
          </w:p>
        </w:tc>
        <w:tc>
          <w:tcPr>
            <w:tcW w:w="3005" w:type="dxa"/>
            <w:vAlign w:val="center"/>
          </w:tcPr>
          <w:p w:rsidR="002113F6" w:rsidRDefault="002113F6">
            <w:pPr>
              <w:pStyle w:val="ConsPlusNormal"/>
              <w:jc w:val="center"/>
            </w:pPr>
            <w:r>
              <w:lastRenderedPageBreak/>
              <w:t>Оренбургская область, г. Орск, ул. Подгорная, д. 43Б</w:t>
            </w:r>
          </w:p>
        </w:tc>
        <w:tc>
          <w:tcPr>
            <w:tcW w:w="2324" w:type="dxa"/>
            <w:vAlign w:val="center"/>
          </w:tcPr>
          <w:p w:rsidR="002113F6" w:rsidRDefault="002113F6">
            <w:pPr>
              <w:pStyle w:val="ConsPlusNormal"/>
              <w:jc w:val="center"/>
            </w:pPr>
            <w:r>
              <w:t>056 N 00160/П от 03.09.2019</w:t>
            </w:r>
          </w:p>
        </w:tc>
        <w:tc>
          <w:tcPr>
            <w:tcW w:w="3402" w:type="dxa"/>
            <w:vAlign w:val="center"/>
          </w:tcPr>
          <w:p w:rsidR="002113F6" w:rsidRDefault="002113F6">
            <w:pPr>
              <w:pStyle w:val="ConsPlusNormal"/>
              <w:jc w:val="center"/>
            </w:pPr>
            <w:r>
              <w:t>Инсинераторная установка Гейзер ИУ-300</w:t>
            </w:r>
          </w:p>
        </w:tc>
        <w:tc>
          <w:tcPr>
            <w:tcW w:w="2381" w:type="dxa"/>
            <w:vAlign w:val="center"/>
          </w:tcPr>
          <w:p w:rsidR="002113F6" w:rsidRDefault="002113F6">
            <w:pPr>
              <w:pStyle w:val="ConsPlusNormal"/>
              <w:jc w:val="center"/>
            </w:pPr>
            <w:r>
              <w:t>-</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 xml:space="preserve">Перечень объектов по обезвреживанию (обеззараживанию) медицинских отходов представлен в </w:t>
      </w:r>
      <w:hyperlink w:anchor="P40890">
        <w:r>
          <w:rPr>
            <w:color w:val="0000FF"/>
          </w:rPr>
          <w:t>Приложении А9</w:t>
        </w:r>
      </w:hyperlink>
      <w:r>
        <w:t>. Составлен на основании сведений, полученных от министерства здравоохранения Оренбургской области.</w:t>
      </w:r>
    </w:p>
    <w:p w:rsidR="002113F6" w:rsidRDefault="002113F6">
      <w:pPr>
        <w:pStyle w:val="ConsPlusNormal"/>
        <w:jc w:val="both"/>
      </w:pPr>
    </w:p>
    <w:p w:rsidR="002113F6" w:rsidRDefault="002113F6">
      <w:pPr>
        <w:pStyle w:val="ConsPlusTitle"/>
        <w:jc w:val="center"/>
        <w:outlineLvl w:val="4"/>
      </w:pPr>
      <w:r>
        <w:t>Таблица 5.8. Объекты обезвреживания (обеззараживания)</w:t>
      </w:r>
    </w:p>
    <w:p w:rsidR="002113F6" w:rsidRDefault="002113F6">
      <w:pPr>
        <w:pStyle w:val="ConsPlusTitle"/>
        <w:jc w:val="center"/>
      </w:pPr>
      <w:r>
        <w:t>медицинских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118"/>
        <w:gridCol w:w="2835"/>
        <w:gridCol w:w="2494"/>
      </w:tblGrid>
      <w:tr w:rsidR="002113F6">
        <w:tc>
          <w:tcPr>
            <w:tcW w:w="3685" w:type="dxa"/>
            <w:vAlign w:val="center"/>
          </w:tcPr>
          <w:p w:rsidR="002113F6" w:rsidRDefault="002113F6">
            <w:pPr>
              <w:pStyle w:val="ConsPlusNormal"/>
              <w:jc w:val="center"/>
            </w:pPr>
            <w:r>
              <w:t>Наименование объекта (оборудование, установка)</w:t>
            </w:r>
          </w:p>
        </w:tc>
        <w:tc>
          <w:tcPr>
            <w:tcW w:w="3118" w:type="dxa"/>
            <w:vAlign w:val="center"/>
          </w:tcPr>
          <w:p w:rsidR="002113F6" w:rsidRDefault="002113F6">
            <w:pPr>
              <w:pStyle w:val="ConsPlusNormal"/>
              <w:jc w:val="center"/>
            </w:pPr>
            <w:r>
              <w:t>Эксплуатирующая организация</w:t>
            </w:r>
          </w:p>
        </w:tc>
        <w:tc>
          <w:tcPr>
            <w:tcW w:w="2835" w:type="dxa"/>
            <w:vAlign w:val="center"/>
          </w:tcPr>
          <w:p w:rsidR="002113F6" w:rsidRDefault="002113F6">
            <w:pPr>
              <w:pStyle w:val="ConsPlusNormal"/>
              <w:jc w:val="center"/>
            </w:pPr>
            <w:r>
              <w:t>Фактический адрес</w:t>
            </w:r>
          </w:p>
        </w:tc>
        <w:tc>
          <w:tcPr>
            <w:tcW w:w="2494" w:type="dxa"/>
            <w:vAlign w:val="center"/>
          </w:tcPr>
          <w:p w:rsidR="002113F6" w:rsidRDefault="002113F6">
            <w:pPr>
              <w:pStyle w:val="ConsPlusNormal"/>
              <w:jc w:val="center"/>
            </w:pPr>
            <w:r>
              <w:t>Производительность (л/ч, кг/ч)</w:t>
            </w:r>
          </w:p>
        </w:tc>
      </w:tr>
      <w:tr w:rsidR="002113F6">
        <w:tc>
          <w:tcPr>
            <w:tcW w:w="3685" w:type="dxa"/>
            <w:vAlign w:val="center"/>
          </w:tcPr>
          <w:p w:rsidR="002113F6" w:rsidRDefault="002113F6">
            <w:pPr>
              <w:pStyle w:val="ConsPlusNormal"/>
              <w:jc w:val="center"/>
            </w:pPr>
            <w:r>
              <w:t>ЦСО автоклав ВК-75</w:t>
            </w:r>
          </w:p>
        </w:tc>
        <w:tc>
          <w:tcPr>
            <w:tcW w:w="3118" w:type="dxa"/>
            <w:vAlign w:val="center"/>
          </w:tcPr>
          <w:p w:rsidR="002113F6" w:rsidRDefault="002113F6">
            <w:pPr>
              <w:pStyle w:val="ConsPlusNormal"/>
            </w:pPr>
            <w:r>
              <w:t>ГБУЗ "Саракташская РБ"</w:t>
            </w:r>
          </w:p>
        </w:tc>
        <w:tc>
          <w:tcPr>
            <w:tcW w:w="2835" w:type="dxa"/>
            <w:vAlign w:val="center"/>
          </w:tcPr>
          <w:p w:rsidR="002113F6" w:rsidRDefault="002113F6">
            <w:pPr>
              <w:pStyle w:val="ConsPlusNormal"/>
            </w:pPr>
            <w:r>
              <w:t>п. Саракташ, ул. Пушкина/ул. Ватутина, N 4/6</w:t>
            </w:r>
          </w:p>
        </w:tc>
        <w:tc>
          <w:tcPr>
            <w:tcW w:w="2494" w:type="dxa"/>
            <w:vAlign w:val="center"/>
          </w:tcPr>
          <w:p w:rsidR="002113F6" w:rsidRDefault="002113F6">
            <w:pPr>
              <w:pStyle w:val="ConsPlusNormal"/>
              <w:jc w:val="center"/>
            </w:pPr>
            <w:r>
              <w:t>30 кг/ч</w:t>
            </w:r>
          </w:p>
        </w:tc>
      </w:tr>
      <w:tr w:rsidR="002113F6">
        <w:tc>
          <w:tcPr>
            <w:tcW w:w="3685" w:type="dxa"/>
            <w:vAlign w:val="center"/>
          </w:tcPr>
          <w:p w:rsidR="002113F6" w:rsidRDefault="002113F6">
            <w:pPr>
              <w:pStyle w:val="ConsPlusNormal"/>
              <w:jc w:val="center"/>
            </w:pPr>
            <w:r>
              <w:t>Автоклав ВК-75/1, бак. лаборатория</w:t>
            </w:r>
          </w:p>
        </w:tc>
        <w:tc>
          <w:tcPr>
            <w:tcW w:w="3118" w:type="dxa"/>
            <w:vAlign w:val="center"/>
          </w:tcPr>
          <w:p w:rsidR="002113F6" w:rsidRDefault="002113F6">
            <w:pPr>
              <w:pStyle w:val="ConsPlusNormal"/>
            </w:pPr>
            <w:r>
              <w:t>ГБУЗ "ОПТД"</w:t>
            </w:r>
          </w:p>
        </w:tc>
        <w:tc>
          <w:tcPr>
            <w:tcW w:w="2835" w:type="dxa"/>
            <w:vAlign w:val="center"/>
          </w:tcPr>
          <w:p w:rsidR="002113F6" w:rsidRDefault="002113F6">
            <w:pPr>
              <w:pStyle w:val="ConsPlusNormal"/>
            </w:pPr>
            <w:r>
              <w:t>г. Орск, пр. Никельщиков, д. 50</w:t>
            </w:r>
          </w:p>
        </w:tc>
        <w:tc>
          <w:tcPr>
            <w:tcW w:w="2494" w:type="dxa"/>
            <w:vAlign w:val="center"/>
          </w:tcPr>
          <w:p w:rsidR="002113F6" w:rsidRDefault="002113F6">
            <w:pPr>
              <w:pStyle w:val="ConsPlusNormal"/>
              <w:jc w:val="center"/>
            </w:pPr>
            <w:r>
              <w:t>24 кг/ч</w:t>
            </w:r>
          </w:p>
        </w:tc>
      </w:tr>
      <w:tr w:rsidR="002113F6">
        <w:tc>
          <w:tcPr>
            <w:tcW w:w="3685" w:type="dxa"/>
            <w:vAlign w:val="center"/>
          </w:tcPr>
          <w:p w:rsidR="002113F6" w:rsidRDefault="002113F6">
            <w:pPr>
              <w:pStyle w:val="ConsPlusNormal"/>
              <w:jc w:val="center"/>
            </w:pPr>
            <w:r>
              <w:t>Утилизатор медицинских отходов "Балтнер-15"</w:t>
            </w:r>
          </w:p>
        </w:tc>
        <w:tc>
          <w:tcPr>
            <w:tcW w:w="3118" w:type="dxa"/>
            <w:vAlign w:val="center"/>
          </w:tcPr>
          <w:p w:rsidR="002113F6" w:rsidRDefault="002113F6">
            <w:pPr>
              <w:pStyle w:val="ConsPlusNormal"/>
            </w:pPr>
            <w:r>
              <w:t>ГБУЗ "Красногвардейская РБ"</w:t>
            </w:r>
          </w:p>
        </w:tc>
        <w:tc>
          <w:tcPr>
            <w:tcW w:w="2835" w:type="dxa"/>
            <w:vAlign w:val="center"/>
          </w:tcPr>
          <w:p w:rsidR="002113F6" w:rsidRDefault="002113F6">
            <w:pPr>
              <w:pStyle w:val="ConsPlusNormal"/>
            </w:pPr>
            <w:r>
              <w:t>с. Плешаново, ул. Ленина, д. 164</w:t>
            </w:r>
          </w:p>
        </w:tc>
        <w:tc>
          <w:tcPr>
            <w:tcW w:w="2494" w:type="dxa"/>
            <w:vAlign w:val="center"/>
          </w:tcPr>
          <w:p w:rsidR="002113F6" w:rsidRDefault="002113F6">
            <w:pPr>
              <w:pStyle w:val="ConsPlusNormal"/>
              <w:jc w:val="center"/>
            </w:pPr>
            <w:r>
              <w:t>7 кг/ч</w:t>
            </w:r>
          </w:p>
        </w:tc>
      </w:tr>
      <w:tr w:rsidR="002113F6">
        <w:tc>
          <w:tcPr>
            <w:tcW w:w="3685" w:type="dxa"/>
            <w:vAlign w:val="center"/>
          </w:tcPr>
          <w:p w:rsidR="002113F6" w:rsidRDefault="002113F6">
            <w:pPr>
              <w:pStyle w:val="ConsPlusNormal"/>
              <w:jc w:val="center"/>
            </w:pPr>
            <w:r>
              <w:t>ЦСО автоклав ВК-75</w:t>
            </w:r>
          </w:p>
        </w:tc>
        <w:tc>
          <w:tcPr>
            <w:tcW w:w="3118" w:type="dxa"/>
            <w:vAlign w:val="center"/>
          </w:tcPr>
          <w:p w:rsidR="002113F6" w:rsidRDefault="002113F6">
            <w:pPr>
              <w:pStyle w:val="ConsPlusNormal"/>
            </w:pPr>
            <w:r>
              <w:t>ГБУЗ "Саракташская РБ"</w:t>
            </w:r>
          </w:p>
        </w:tc>
        <w:tc>
          <w:tcPr>
            <w:tcW w:w="2835" w:type="dxa"/>
            <w:vAlign w:val="center"/>
          </w:tcPr>
          <w:p w:rsidR="002113F6" w:rsidRDefault="002113F6">
            <w:pPr>
              <w:pStyle w:val="ConsPlusNormal"/>
            </w:pPr>
            <w:r>
              <w:t>п. Саракташ, ул. Пушкина/ул. Ватутина, N 4/6</w:t>
            </w:r>
          </w:p>
        </w:tc>
        <w:tc>
          <w:tcPr>
            <w:tcW w:w="2494" w:type="dxa"/>
            <w:vAlign w:val="center"/>
          </w:tcPr>
          <w:p w:rsidR="002113F6" w:rsidRDefault="002113F6">
            <w:pPr>
              <w:pStyle w:val="ConsPlusNormal"/>
              <w:jc w:val="center"/>
            </w:pPr>
            <w:r>
              <w:t>30 кг/ч</w:t>
            </w:r>
          </w:p>
        </w:tc>
      </w:tr>
      <w:tr w:rsidR="002113F6">
        <w:tc>
          <w:tcPr>
            <w:tcW w:w="3685" w:type="dxa"/>
            <w:vAlign w:val="center"/>
          </w:tcPr>
          <w:p w:rsidR="002113F6" w:rsidRDefault="002113F6">
            <w:pPr>
              <w:pStyle w:val="ConsPlusNormal"/>
              <w:jc w:val="center"/>
            </w:pPr>
            <w:r>
              <w:t>ВК-75</w:t>
            </w:r>
          </w:p>
        </w:tc>
        <w:tc>
          <w:tcPr>
            <w:tcW w:w="3118" w:type="dxa"/>
            <w:vAlign w:val="center"/>
          </w:tcPr>
          <w:p w:rsidR="002113F6" w:rsidRDefault="002113F6">
            <w:pPr>
              <w:pStyle w:val="ConsPlusNormal"/>
            </w:pPr>
            <w:r>
              <w:t>ГБУЗ "ООКИБ"</w:t>
            </w:r>
          </w:p>
        </w:tc>
        <w:tc>
          <w:tcPr>
            <w:tcW w:w="2835" w:type="dxa"/>
            <w:vAlign w:val="center"/>
          </w:tcPr>
          <w:p w:rsidR="002113F6" w:rsidRDefault="002113F6">
            <w:pPr>
              <w:pStyle w:val="ConsPlusNormal"/>
            </w:pPr>
            <w:r>
              <w:t>г. Оренбург, ул. Комсомольская, д. 180</w:t>
            </w:r>
          </w:p>
        </w:tc>
        <w:tc>
          <w:tcPr>
            <w:tcW w:w="2494" w:type="dxa"/>
            <w:vAlign w:val="center"/>
          </w:tcPr>
          <w:p w:rsidR="002113F6" w:rsidRDefault="002113F6">
            <w:pPr>
              <w:pStyle w:val="ConsPlusNormal"/>
              <w:jc w:val="center"/>
            </w:pPr>
            <w:r>
              <w:t>75 кг/ч</w:t>
            </w:r>
          </w:p>
        </w:tc>
      </w:tr>
      <w:tr w:rsidR="002113F6">
        <w:tc>
          <w:tcPr>
            <w:tcW w:w="3685" w:type="dxa"/>
            <w:vAlign w:val="center"/>
          </w:tcPr>
          <w:p w:rsidR="002113F6" w:rsidRDefault="002113F6">
            <w:pPr>
              <w:pStyle w:val="ConsPlusNormal"/>
              <w:jc w:val="center"/>
            </w:pPr>
            <w:r>
              <w:t>СВЧ, УОМО-01/150</w:t>
            </w:r>
          </w:p>
        </w:tc>
        <w:tc>
          <w:tcPr>
            <w:tcW w:w="3118" w:type="dxa"/>
            <w:vAlign w:val="center"/>
          </w:tcPr>
          <w:p w:rsidR="002113F6" w:rsidRDefault="002113F6">
            <w:pPr>
              <w:pStyle w:val="ConsPlusNormal"/>
            </w:pPr>
            <w:r>
              <w:t>ГБУЗ "ГБ" г. Бугуруслана</w:t>
            </w:r>
          </w:p>
        </w:tc>
        <w:tc>
          <w:tcPr>
            <w:tcW w:w="2835" w:type="dxa"/>
            <w:vAlign w:val="center"/>
          </w:tcPr>
          <w:p w:rsidR="002113F6" w:rsidRDefault="002113F6">
            <w:pPr>
              <w:pStyle w:val="ConsPlusNormal"/>
            </w:pPr>
            <w:r>
              <w:t>г. Бугуруслан, ул. Спортивная, 48</w:t>
            </w:r>
          </w:p>
        </w:tc>
        <w:tc>
          <w:tcPr>
            <w:tcW w:w="2494" w:type="dxa"/>
            <w:vAlign w:val="center"/>
          </w:tcPr>
          <w:p w:rsidR="002113F6" w:rsidRDefault="002113F6">
            <w:pPr>
              <w:pStyle w:val="ConsPlusNormal"/>
              <w:jc w:val="center"/>
            </w:pPr>
            <w:r>
              <w:t>6 кг/час</w:t>
            </w:r>
          </w:p>
        </w:tc>
      </w:tr>
      <w:tr w:rsidR="002113F6">
        <w:tc>
          <w:tcPr>
            <w:tcW w:w="3685" w:type="dxa"/>
            <w:vAlign w:val="center"/>
          </w:tcPr>
          <w:p w:rsidR="002113F6" w:rsidRDefault="002113F6">
            <w:pPr>
              <w:pStyle w:val="ConsPlusNormal"/>
              <w:jc w:val="center"/>
            </w:pPr>
            <w:r>
              <w:t>УОМО-01/150-"О-ЦНТ"</w:t>
            </w:r>
          </w:p>
        </w:tc>
        <w:tc>
          <w:tcPr>
            <w:tcW w:w="3118" w:type="dxa"/>
            <w:vAlign w:val="center"/>
          </w:tcPr>
          <w:p w:rsidR="002113F6" w:rsidRDefault="002113F6">
            <w:pPr>
              <w:pStyle w:val="ConsPlusNormal"/>
            </w:pPr>
            <w:r>
              <w:t>ГБУЗ "Шарлыкская РБ"</w:t>
            </w:r>
          </w:p>
        </w:tc>
        <w:tc>
          <w:tcPr>
            <w:tcW w:w="2835" w:type="dxa"/>
            <w:vAlign w:val="center"/>
          </w:tcPr>
          <w:p w:rsidR="002113F6" w:rsidRDefault="002113F6">
            <w:pPr>
              <w:pStyle w:val="ConsPlusNormal"/>
            </w:pPr>
            <w:r>
              <w:t>с. Шарлык, ул. М. Джалиля, 85</w:t>
            </w:r>
          </w:p>
        </w:tc>
        <w:tc>
          <w:tcPr>
            <w:tcW w:w="2494" w:type="dxa"/>
            <w:vAlign w:val="center"/>
          </w:tcPr>
          <w:p w:rsidR="002113F6" w:rsidRDefault="002113F6">
            <w:pPr>
              <w:pStyle w:val="ConsPlusNormal"/>
              <w:jc w:val="center"/>
            </w:pPr>
            <w:r>
              <w:t>25 кг/ч</w:t>
            </w:r>
          </w:p>
        </w:tc>
      </w:tr>
      <w:tr w:rsidR="002113F6">
        <w:tc>
          <w:tcPr>
            <w:tcW w:w="3685" w:type="dxa"/>
            <w:vAlign w:val="center"/>
          </w:tcPr>
          <w:p w:rsidR="002113F6" w:rsidRDefault="002113F6">
            <w:pPr>
              <w:pStyle w:val="ConsPlusNormal"/>
              <w:jc w:val="center"/>
            </w:pPr>
            <w:r>
              <w:t>СВЧ-установка УОМО-01/150-"О-ЦНТ"</w:t>
            </w:r>
          </w:p>
        </w:tc>
        <w:tc>
          <w:tcPr>
            <w:tcW w:w="3118" w:type="dxa"/>
            <w:vAlign w:val="center"/>
          </w:tcPr>
          <w:p w:rsidR="002113F6" w:rsidRDefault="002113F6">
            <w:pPr>
              <w:pStyle w:val="ConsPlusNormal"/>
            </w:pPr>
            <w:r>
              <w:t>ГАУЗ "Новоорская РБ"</w:t>
            </w:r>
          </w:p>
        </w:tc>
        <w:tc>
          <w:tcPr>
            <w:tcW w:w="2835" w:type="dxa"/>
            <w:vAlign w:val="center"/>
          </w:tcPr>
          <w:p w:rsidR="002113F6" w:rsidRDefault="002113F6">
            <w:pPr>
              <w:pStyle w:val="ConsPlusNormal"/>
            </w:pPr>
            <w:r>
              <w:t>Оренбургская обл., п. Новоорск, ул. Булдакова, д. 2</w:t>
            </w:r>
          </w:p>
        </w:tc>
        <w:tc>
          <w:tcPr>
            <w:tcW w:w="2494" w:type="dxa"/>
            <w:vAlign w:val="center"/>
          </w:tcPr>
          <w:p w:rsidR="002113F6" w:rsidRDefault="002113F6">
            <w:pPr>
              <w:pStyle w:val="ConsPlusNormal"/>
              <w:jc w:val="center"/>
            </w:pPr>
            <w:r>
              <w:t>150 л/ч, 60 кг/ч</w:t>
            </w:r>
          </w:p>
        </w:tc>
      </w:tr>
      <w:tr w:rsidR="002113F6">
        <w:tc>
          <w:tcPr>
            <w:tcW w:w="3685" w:type="dxa"/>
            <w:vAlign w:val="center"/>
          </w:tcPr>
          <w:p w:rsidR="002113F6" w:rsidRDefault="002113F6">
            <w:pPr>
              <w:pStyle w:val="ConsPlusNormal"/>
              <w:jc w:val="center"/>
            </w:pPr>
            <w:r>
              <w:lastRenderedPageBreak/>
              <w:t>СВЧ-УОМО 01/150-"О-ЦНТ"</w:t>
            </w:r>
          </w:p>
        </w:tc>
        <w:tc>
          <w:tcPr>
            <w:tcW w:w="3118" w:type="dxa"/>
            <w:vAlign w:val="center"/>
          </w:tcPr>
          <w:p w:rsidR="002113F6" w:rsidRDefault="002113F6">
            <w:pPr>
              <w:pStyle w:val="ConsPlusNormal"/>
            </w:pPr>
            <w:r>
              <w:t>ГБУЗ "Северная РБ"</w:t>
            </w:r>
          </w:p>
        </w:tc>
        <w:tc>
          <w:tcPr>
            <w:tcW w:w="2835" w:type="dxa"/>
            <w:vAlign w:val="center"/>
          </w:tcPr>
          <w:p w:rsidR="002113F6" w:rsidRDefault="002113F6">
            <w:pPr>
              <w:pStyle w:val="ConsPlusNormal"/>
            </w:pPr>
            <w:r>
              <w:t>Оренбургская область, Северный район, с. Северное, ул. Московская, 1</w:t>
            </w:r>
          </w:p>
        </w:tc>
        <w:tc>
          <w:tcPr>
            <w:tcW w:w="2494" w:type="dxa"/>
            <w:vAlign w:val="center"/>
          </w:tcPr>
          <w:p w:rsidR="002113F6" w:rsidRDefault="002113F6">
            <w:pPr>
              <w:pStyle w:val="ConsPlusNormal"/>
              <w:jc w:val="center"/>
            </w:pPr>
            <w:r>
              <w:t>20 л/ч</w:t>
            </w:r>
          </w:p>
        </w:tc>
      </w:tr>
      <w:tr w:rsidR="002113F6">
        <w:tc>
          <w:tcPr>
            <w:tcW w:w="3685" w:type="dxa"/>
            <w:vAlign w:val="center"/>
          </w:tcPr>
          <w:p w:rsidR="002113F6" w:rsidRDefault="002113F6">
            <w:pPr>
              <w:pStyle w:val="ConsPlusNormal"/>
              <w:jc w:val="center"/>
            </w:pPr>
            <w:r>
              <w:t>Установка СВЧ</w:t>
            </w:r>
          </w:p>
        </w:tc>
        <w:tc>
          <w:tcPr>
            <w:tcW w:w="3118" w:type="dxa"/>
            <w:vAlign w:val="center"/>
          </w:tcPr>
          <w:p w:rsidR="002113F6" w:rsidRDefault="002113F6">
            <w:pPr>
              <w:pStyle w:val="ConsPlusNormal"/>
            </w:pPr>
            <w:r>
              <w:t>ГБУЗ "Новосергиевская РБ"</w:t>
            </w:r>
          </w:p>
        </w:tc>
        <w:tc>
          <w:tcPr>
            <w:tcW w:w="2835" w:type="dxa"/>
            <w:vAlign w:val="center"/>
          </w:tcPr>
          <w:p w:rsidR="002113F6" w:rsidRDefault="002113F6">
            <w:pPr>
              <w:pStyle w:val="ConsPlusNormal"/>
            </w:pPr>
            <w:r>
              <w:t>п. Новосергиевка, ул. Базарная, 10</w:t>
            </w:r>
          </w:p>
        </w:tc>
        <w:tc>
          <w:tcPr>
            <w:tcW w:w="2494" w:type="dxa"/>
            <w:vAlign w:val="center"/>
          </w:tcPr>
          <w:p w:rsidR="002113F6" w:rsidRDefault="002113F6">
            <w:pPr>
              <w:pStyle w:val="ConsPlusNormal"/>
              <w:jc w:val="center"/>
            </w:pPr>
            <w:r>
              <w:t>20 л/ч</w:t>
            </w:r>
          </w:p>
        </w:tc>
      </w:tr>
      <w:tr w:rsidR="002113F6">
        <w:tc>
          <w:tcPr>
            <w:tcW w:w="3685" w:type="dxa"/>
            <w:vAlign w:val="center"/>
          </w:tcPr>
          <w:p w:rsidR="002113F6" w:rsidRDefault="002113F6">
            <w:pPr>
              <w:pStyle w:val="ConsPlusNormal"/>
              <w:jc w:val="center"/>
            </w:pPr>
            <w:r>
              <w:t>УОМО-01/150-"О-ЦНТ"</w:t>
            </w:r>
          </w:p>
        </w:tc>
        <w:tc>
          <w:tcPr>
            <w:tcW w:w="3118" w:type="dxa"/>
            <w:vAlign w:val="center"/>
          </w:tcPr>
          <w:p w:rsidR="002113F6" w:rsidRDefault="002113F6">
            <w:pPr>
              <w:pStyle w:val="ConsPlusNormal"/>
            </w:pPr>
            <w:r>
              <w:t>ГБУЗ "Сакмарская РБ"</w:t>
            </w:r>
          </w:p>
        </w:tc>
        <w:tc>
          <w:tcPr>
            <w:tcW w:w="2835" w:type="dxa"/>
            <w:vAlign w:val="center"/>
          </w:tcPr>
          <w:p w:rsidR="002113F6" w:rsidRDefault="002113F6">
            <w:pPr>
              <w:pStyle w:val="ConsPlusNormal"/>
            </w:pPr>
            <w:r>
              <w:t>с. Сакмара, ул. Пугачева, д. 16</w:t>
            </w:r>
          </w:p>
        </w:tc>
        <w:tc>
          <w:tcPr>
            <w:tcW w:w="2494" w:type="dxa"/>
            <w:vAlign w:val="center"/>
          </w:tcPr>
          <w:p w:rsidR="002113F6" w:rsidRDefault="002113F6">
            <w:pPr>
              <w:pStyle w:val="ConsPlusNormal"/>
              <w:jc w:val="center"/>
            </w:pPr>
            <w:r>
              <w:t>20 кг/ч, 60 л/ч</w:t>
            </w:r>
          </w:p>
        </w:tc>
      </w:tr>
      <w:tr w:rsidR="002113F6">
        <w:tc>
          <w:tcPr>
            <w:tcW w:w="3685" w:type="dxa"/>
            <w:vAlign w:val="center"/>
          </w:tcPr>
          <w:p w:rsidR="002113F6" w:rsidRDefault="002113F6">
            <w:pPr>
              <w:pStyle w:val="ConsPlusNormal"/>
              <w:jc w:val="center"/>
            </w:pPr>
            <w:r>
              <w:t>УОМО-01/150</w:t>
            </w:r>
          </w:p>
        </w:tc>
        <w:tc>
          <w:tcPr>
            <w:tcW w:w="3118" w:type="dxa"/>
            <w:vAlign w:val="center"/>
          </w:tcPr>
          <w:p w:rsidR="002113F6" w:rsidRDefault="002113F6">
            <w:pPr>
              <w:pStyle w:val="ConsPlusNormal"/>
            </w:pPr>
            <w:r>
              <w:t>ГБУЗ "ГПТД"</w:t>
            </w:r>
          </w:p>
        </w:tc>
        <w:tc>
          <w:tcPr>
            <w:tcW w:w="2835" w:type="dxa"/>
            <w:vAlign w:val="center"/>
          </w:tcPr>
          <w:p w:rsidR="002113F6" w:rsidRDefault="002113F6">
            <w:pPr>
              <w:pStyle w:val="ConsPlusNormal"/>
            </w:pPr>
            <w:r>
              <w:t>г. Гай, ул. Комсомольская, 19</w:t>
            </w:r>
          </w:p>
        </w:tc>
        <w:tc>
          <w:tcPr>
            <w:tcW w:w="2494" w:type="dxa"/>
            <w:vAlign w:val="center"/>
          </w:tcPr>
          <w:p w:rsidR="002113F6" w:rsidRDefault="002113F6">
            <w:pPr>
              <w:pStyle w:val="ConsPlusNormal"/>
              <w:jc w:val="center"/>
            </w:pPr>
            <w:r>
              <w:t>25 кг/ч</w:t>
            </w:r>
          </w:p>
        </w:tc>
      </w:tr>
      <w:tr w:rsidR="002113F6">
        <w:tc>
          <w:tcPr>
            <w:tcW w:w="3685" w:type="dxa"/>
            <w:vAlign w:val="center"/>
          </w:tcPr>
          <w:p w:rsidR="002113F6" w:rsidRDefault="002113F6">
            <w:pPr>
              <w:pStyle w:val="ConsPlusNormal"/>
              <w:jc w:val="center"/>
            </w:pPr>
            <w:r>
              <w:t>УОМО-01/150</w:t>
            </w:r>
          </w:p>
        </w:tc>
        <w:tc>
          <w:tcPr>
            <w:tcW w:w="3118" w:type="dxa"/>
            <w:vAlign w:val="center"/>
          </w:tcPr>
          <w:p w:rsidR="002113F6" w:rsidRDefault="002113F6">
            <w:pPr>
              <w:pStyle w:val="ConsPlusNormal"/>
            </w:pPr>
            <w:r>
              <w:t>ГБУЗ "ГПТД" Кувандыкский филиал</w:t>
            </w:r>
          </w:p>
        </w:tc>
        <w:tc>
          <w:tcPr>
            <w:tcW w:w="2835" w:type="dxa"/>
            <w:vAlign w:val="center"/>
          </w:tcPr>
          <w:p w:rsidR="002113F6" w:rsidRDefault="002113F6">
            <w:pPr>
              <w:pStyle w:val="ConsPlusNormal"/>
            </w:pPr>
            <w:r>
              <w:t>г. Кувандык, ул. Кирова, 87</w:t>
            </w:r>
          </w:p>
        </w:tc>
        <w:tc>
          <w:tcPr>
            <w:tcW w:w="2494" w:type="dxa"/>
            <w:vAlign w:val="center"/>
          </w:tcPr>
          <w:p w:rsidR="002113F6" w:rsidRDefault="002113F6">
            <w:pPr>
              <w:pStyle w:val="ConsPlusNormal"/>
              <w:jc w:val="center"/>
            </w:pPr>
            <w:r>
              <w:t>25 кг/ч</w:t>
            </w:r>
          </w:p>
        </w:tc>
      </w:tr>
      <w:tr w:rsidR="002113F6">
        <w:tc>
          <w:tcPr>
            <w:tcW w:w="3685" w:type="dxa"/>
            <w:vAlign w:val="center"/>
          </w:tcPr>
          <w:p w:rsidR="002113F6" w:rsidRDefault="002113F6">
            <w:pPr>
              <w:pStyle w:val="ConsPlusNormal"/>
              <w:jc w:val="center"/>
            </w:pPr>
            <w:r>
              <w:t>УОМО-01/150-"О-ЦНТ"</w:t>
            </w:r>
          </w:p>
        </w:tc>
        <w:tc>
          <w:tcPr>
            <w:tcW w:w="3118"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835" w:type="dxa"/>
            <w:vAlign w:val="center"/>
          </w:tcPr>
          <w:p w:rsidR="002113F6" w:rsidRDefault="002113F6">
            <w:pPr>
              <w:pStyle w:val="ConsPlusNormal"/>
            </w:pPr>
            <w:r>
              <w:t>город Оренбург, Нежинское шоссе, 6</w:t>
            </w:r>
          </w:p>
        </w:tc>
        <w:tc>
          <w:tcPr>
            <w:tcW w:w="2494" w:type="dxa"/>
            <w:vAlign w:val="center"/>
          </w:tcPr>
          <w:p w:rsidR="002113F6" w:rsidRDefault="002113F6">
            <w:pPr>
              <w:pStyle w:val="ConsPlusNormal"/>
              <w:jc w:val="center"/>
            </w:pPr>
            <w:r>
              <w:t>25 кг/ч</w:t>
            </w:r>
          </w:p>
        </w:tc>
      </w:tr>
      <w:tr w:rsidR="002113F6">
        <w:tc>
          <w:tcPr>
            <w:tcW w:w="3685" w:type="dxa"/>
            <w:vAlign w:val="center"/>
          </w:tcPr>
          <w:p w:rsidR="002113F6" w:rsidRDefault="002113F6">
            <w:pPr>
              <w:pStyle w:val="ConsPlusNormal"/>
              <w:jc w:val="center"/>
            </w:pPr>
            <w:r>
              <w:t>УОМО-01/150-"О-ЦНТ"</w:t>
            </w:r>
          </w:p>
        </w:tc>
        <w:tc>
          <w:tcPr>
            <w:tcW w:w="3118"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835" w:type="dxa"/>
            <w:vAlign w:val="center"/>
          </w:tcPr>
          <w:p w:rsidR="002113F6" w:rsidRDefault="002113F6">
            <w:pPr>
              <w:pStyle w:val="ConsPlusNormal"/>
            </w:pPr>
            <w:r>
              <w:t>город Оренбург, улица Мало-Луговая, 1а</w:t>
            </w:r>
          </w:p>
        </w:tc>
        <w:tc>
          <w:tcPr>
            <w:tcW w:w="2494" w:type="dxa"/>
            <w:vAlign w:val="center"/>
          </w:tcPr>
          <w:p w:rsidR="002113F6" w:rsidRDefault="002113F6">
            <w:pPr>
              <w:pStyle w:val="ConsPlusNormal"/>
              <w:jc w:val="center"/>
            </w:pPr>
            <w:r>
              <w:t>25 кг/ч</w:t>
            </w:r>
          </w:p>
        </w:tc>
      </w:tr>
      <w:tr w:rsidR="002113F6">
        <w:tc>
          <w:tcPr>
            <w:tcW w:w="3685" w:type="dxa"/>
            <w:vAlign w:val="center"/>
          </w:tcPr>
          <w:p w:rsidR="002113F6" w:rsidRDefault="002113F6">
            <w:pPr>
              <w:pStyle w:val="ConsPlusNormal"/>
              <w:jc w:val="center"/>
            </w:pPr>
            <w:r>
              <w:t>Установка для СВЧ-УОМО-01/150-"О-ЦНТ" + пресс для деструкции медицинских отходов</w:t>
            </w:r>
          </w:p>
        </w:tc>
        <w:tc>
          <w:tcPr>
            <w:tcW w:w="3118" w:type="dxa"/>
            <w:vAlign w:val="center"/>
          </w:tcPr>
          <w:p w:rsidR="002113F6" w:rsidRDefault="002113F6">
            <w:pPr>
              <w:pStyle w:val="ConsPlusNormal"/>
            </w:pPr>
            <w:r>
              <w:t>Новотроицкий филиал ГБУЗ "ОПТД"</w:t>
            </w:r>
          </w:p>
        </w:tc>
        <w:tc>
          <w:tcPr>
            <w:tcW w:w="2835" w:type="dxa"/>
            <w:vAlign w:val="center"/>
          </w:tcPr>
          <w:p w:rsidR="002113F6" w:rsidRDefault="002113F6">
            <w:pPr>
              <w:pStyle w:val="ConsPlusNormal"/>
            </w:pPr>
            <w:r>
              <w:t>г. Новотроицк, ул. Черемных, 13</w:t>
            </w:r>
          </w:p>
        </w:tc>
        <w:tc>
          <w:tcPr>
            <w:tcW w:w="2494" w:type="dxa"/>
            <w:vAlign w:val="center"/>
          </w:tcPr>
          <w:p w:rsidR="002113F6" w:rsidRDefault="002113F6">
            <w:pPr>
              <w:pStyle w:val="ConsPlusNormal"/>
              <w:jc w:val="center"/>
            </w:pPr>
            <w:r>
              <w:t>50 кг/ч</w:t>
            </w:r>
          </w:p>
        </w:tc>
      </w:tr>
      <w:tr w:rsidR="002113F6">
        <w:tc>
          <w:tcPr>
            <w:tcW w:w="3685" w:type="dxa"/>
            <w:vAlign w:val="center"/>
          </w:tcPr>
          <w:p w:rsidR="002113F6" w:rsidRDefault="002113F6">
            <w:pPr>
              <w:pStyle w:val="ConsPlusNormal"/>
              <w:jc w:val="center"/>
            </w:pPr>
            <w:r>
              <w:t>Установка для СВЧ-УОМО-01/150-"О-ЦНТ"</w:t>
            </w:r>
          </w:p>
        </w:tc>
        <w:tc>
          <w:tcPr>
            <w:tcW w:w="3118" w:type="dxa"/>
            <w:vAlign w:val="center"/>
          </w:tcPr>
          <w:p w:rsidR="002113F6" w:rsidRDefault="002113F6">
            <w:pPr>
              <w:pStyle w:val="ConsPlusNormal"/>
            </w:pPr>
            <w:r>
              <w:t>Домбаровский филиал ГБУЗ "ОПТД"</w:t>
            </w:r>
          </w:p>
        </w:tc>
        <w:tc>
          <w:tcPr>
            <w:tcW w:w="2835" w:type="dxa"/>
            <w:vAlign w:val="center"/>
          </w:tcPr>
          <w:p w:rsidR="002113F6" w:rsidRDefault="002113F6">
            <w:pPr>
              <w:pStyle w:val="ConsPlusNormal"/>
            </w:pPr>
            <w:r>
              <w:t>п. Домбаровский, ул. Осипенко, 55А</w:t>
            </w:r>
          </w:p>
        </w:tc>
        <w:tc>
          <w:tcPr>
            <w:tcW w:w="2494" w:type="dxa"/>
            <w:vAlign w:val="center"/>
          </w:tcPr>
          <w:p w:rsidR="002113F6" w:rsidRDefault="002113F6">
            <w:pPr>
              <w:pStyle w:val="ConsPlusNormal"/>
              <w:jc w:val="center"/>
            </w:pPr>
            <w:r>
              <w:t>50 кг/ч</w:t>
            </w:r>
          </w:p>
        </w:tc>
      </w:tr>
      <w:tr w:rsidR="002113F6">
        <w:tc>
          <w:tcPr>
            <w:tcW w:w="3685" w:type="dxa"/>
            <w:vAlign w:val="center"/>
          </w:tcPr>
          <w:p w:rsidR="002113F6" w:rsidRDefault="002113F6">
            <w:pPr>
              <w:pStyle w:val="ConsPlusNormal"/>
              <w:jc w:val="center"/>
            </w:pPr>
            <w:r>
              <w:t>УО МО 01/150</w:t>
            </w:r>
          </w:p>
        </w:tc>
        <w:tc>
          <w:tcPr>
            <w:tcW w:w="3118" w:type="dxa"/>
            <w:vAlign w:val="center"/>
          </w:tcPr>
          <w:p w:rsidR="002113F6" w:rsidRDefault="002113F6">
            <w:pPr>
              <w:pStyle w:val="ConsPlusNormal"/>
            </w:pPr>
            <w:r>
              <w:t>ГБУЗ "Тюльганская РБ"</w:t>
            </w:r>
          </w:p>
        </w:tc>
        <w:tc>
          <w:tcPr>
            <w:tcW w:w="2835" w:type="dxa"/>
            <w:vAlign w:val="center"/>
          </w:tcPr>
          <w:p w:rsidR="002113F6" w:rsidRDefault="002113F6">
            <w:pPr>
              <w:pStyle w:val="ConsPlusNormal"/>
            </w:pPr>
            <w:r>
              <w:t>п. Тюльган, ул. 8 Марта 11, к 1</w:t>
            </w:r>
          </w:p>
        </w:tc>
        <w:tc>
          <w:tcPr>
            <w:tcW w:w="2494" w:type="dxa"/>
            <w:vAlign w:val="center"/>
          </w:tcPr>
          <w:p w:rsidR="002113F6" w:rsidRDefault="002113F6">
            <w:pPr>
              <w:pStyle w:val="ConsPlusNormal"/>
              <w:jc w:val="center"/>
            </w:pPr>
            <w:r>
              <w:t>20 кг/час</w:t>
            </w:r>
          </w:p>
        </w:tc>
      </w:tr>
      <w:tr w:rsidR="002113F6">
        <w:tc>
          <w:tcPr>
            <w:tcW w:w="3685" w:type="dxa"/>
            <w:vAlign w:val="center"/>
          </w:tcPr>
          <w:p w:rsidR="002113F6" w:rsidRDefault="002113F6">
            <w:pPr>
              <w:pStyle w:val="ConsPlusNormal"/>
              <w:jc w:val="center"/>
            </w:pPr>
            <w:r>
              <w:lastRenderedPageBreak/>
              <w:t>УОМО-01/150-О-ЦНТ</w:t>
            </w:r>
          </w:p>
        </w:tc>
        <w:tc>
          <w:tcPr>
            <w:tcW w:w="3118" w:type="dxa"/>
            <w:vAlign w:val="center"/>
          </w:tcPr>
          <w:p w:rsidR="002113F6" w:rsidRDefault="002113F6">
            <w:pPr>
              <w:pStyle w:val="ConsPlusNormal"/>
            </w:pPr>
            <w:r>
              <w:t>ГБУЗ "Адамовская РБ"</w:t>
            </w:r>
          </w:p>
        </w:tc>
        <w:tc>
          <w:tcPr>
            <w:tcW w:w="2835" w:type="dxa"/>
            <w:vAlign w:val="center"/>
          </w:tcPr>
          <w:p w:rsidR="002113F6" w:rsidRDefault="002113F6">
            <w:pPr>
              <w:pStyle w:val="ConsPlusNormal"/>
            </w:pPr>
            <w:r>
              <w:t>п. Адамовка, ул. Чапаева, 5</w:t>
            </w:r>
          </w:p>
        </w:tc>
        <w:tc>
          <w:tcPr>
            <w:tcW w:w="2494" w:type="dxa"/>
            <w:vAlign w:val="center"/>
          </w:tcPr>
          <w:p w:rsidR="002113F6" w:rsidRDefault="002113F6">
            <w:pPr>
              <w:pStyle w:val="ConsPlusNormal"/>
              <w:jc w:val="center"/>
            </w:pPr>
            <w:r>
              <w:t>60 л/ч</w:t>
            </w:r>
          </w:p>
        </w:tc>
      </w:tr>
      <w:tr w:rsidR="002113F6">
        <w:tc>
          <w:tcPr>
            <w:tcW w:w="3685" w:type="dxa"/>
            <w:vAlign w:val="center"/>
          </w:tcPr>
          <w:p w:rsidR="002113F6" w:rsidRDefault="002113F6">
            <w:pPr>
              <w:pStyle w:val="ConsPlusNormal"/>
              <w:jc w:val="center"/>
            </w:pPr>
            <w:r>
              <w:t>Установка для обеззараживания медицинских отходов (УОМО-01/150-"О-ЦНТ")</w:t>
            </w:r>
          </w:p>
        </w:tc>
        <w:tc>
          <w:tcPr>
            <w:tcW w:w="3118" w:type="dxa"/>
            <w:vAlign w:val="center"/>
          </w:tcPr>
          <w:p w:rsidR="002113F6" w:rsidRDefault="002113F6">
            <w:pPr>
              <w:pStyle w:val="ConsPlusNormal"/>
            </w:pPr>
            <w:r>
              <w:t>ГБУЗ "Светлинская РБ"</w:t>
            </w:r>
          </w:p>
        </w:tc>
        <w:tc>
          <w:tcPr>
            <w:tcW w:w="2835" w:type="dxa"/>
            <w:vAlign w:val="center"/>
          </w:tcPr>
          <w:p w:rsidR="002113F6" w:rsidRDefault="002113F6">
            <w:pPr>
              <w:pStyle w:val="ConsPlusNormal"/>
            </w:pPr>
            <w:r>
              <w:t>Оренбургская область, Светлинский район, поселок Светлый, ул. Комсомольская, 28</w:t>
            </w:r>
          </w:p>
        </w:tc>
        <w:tc>
          <w:tcPr>
            <w:tcW w:w="2494" w:type="dxa"/>
            <w:vAlign w:val="center"/>
          </w:tcPr>
          <w:p w:rsidR="002113F6" w:rsidRDefault="002113F6">
            <w:pPr>
              <w:pStyle w:val="ConsPlusNormal"/>
              <w:jc w:val="center"/>
            </w:pPr>
            <w:r>
              <w:t>25 кг/ч</w:t>
            </w:r>
          </w:p>
        </w:tc>
      </w:tr>
      <w:tr w:rsidR="002113F6">
        <w:tc>
          <w:tcPr>
            <w:tcW w:w="3685" w:type="dxa"/>
            <w:vAlign w:val="center"/>
          </w:tcPr>
          <w:p w:rsidR="002113F6" w:rsidRDefault="002113F6">
            <w:pPr>
              <w:pStyle w:val="ConsPlusNormal"/>
              <w:jc w:val="center"/>
            </w:pPr>
            <w:r>
              <w:t>СВЧ установка УОМО-01/150-"ОЦНТ"</w:t>
            </w:r>
          </w:p>
        </w:tc>
        <w:tc>
          <w:tcPr>
            <w:tcW w:w="3118" w:type="dxa"/>
            <w:vAlign w:val="center"/>
          </w:tcPr>
          <w:p w:rsidR="002113F6" w:rsidRDefault="002113F6">
            <w:pPr>
              <w:pStyle w:val="ConsPlusNormal"/>
            </w:pPr>
            <w:r>
              <w:t>ГБУЗ "Октябрьская РБ"</w:t>
            </w:r>
          </w:p>
        </w:tc>
        <w:tc>
          <w:tcPr>
            <w:tcW w:w="2835" w:type="dxa"/>
            <w:vAlign w:val="center"/>
          </w:tcPr>
          <w:p w:rsidR="002113F6" w:rsidRDefault="002113F6">
            <w:pPr>
              <w:pStyle w:val="ConsPlusNormal"/>
            </w:pPr>
            <w:r>
              <w:t>с. Октябрьское, ул. Больничная, 47</w:t>
            </w:r>
          </w:p>
        </w:tc>
        <w:tc>
          <w:tcPr>
            <w:tcW w:w="2494" w:type="dxa"/>
            <w:vAlign w:val="center"/>
          </w:tcPr>
          <w:p w:rsidR="002113F6" w:rsidRDefault="002113F6">
            <w:pPr>
              <w:pStyle w:val="ConsPlusNormal"/>
              <w:jc w:val="center"/>
            </w:pPr>
            <w:r>
              <w:t>50 /ч</w:t>
            </w:r>
          </w:p>
        </w:tc>
      </w:tr>
      <w:tr w:rsidR="002113F6">
        <w:tc>
          <w:tcPr>
            <w:tcW w:w="3685" w:type="dxa"/>
            <w:vAlign w:val="center"/>
          </w:tcPr>
          <w:p w:rsidR="002113F6" w:rsidRDefault="002113F6">
            <w:pPr>
              <w:pStyle w:val="ConsPlusNormal"/>
              <w:jc w:val="center"/>
            </w:pPr>
            <w:r>
              <w:t>Ньюстер 10</w:t>
            </w:r>
          </w:p>
        </w:tc>
        <w:tc>
          <w:tcPr>
            <w:tcW w:w="3118" w:type="dxa"/>
            <w:vAlign w:val="center"/>
          </w:tcPr>
          <w:p w:rsidR="002113F6" w:rsidRDefault="002113F6">
            <w:pPr>
              <w:pStyle w:val="ConsPlusNormal"/>
            </w:pPr>
            <w:r>
              <w:t>ГБУЗ "Бюро СМЭ"</w:t>
            </w:r>
          </w:p>
        </w:tc>
        <w:tc>
          <w:tcPr>
            <w:tcW w:w="2835" w:type="dxa"/>
            <w:vAlign w:val="center"/>
          </w:tcPr>
          <w:p w:rsidR="002113F6" w:rsidRDefault="002113F6">
            <w:pPr>
              <w:pStyle w:val="ConsPlusNormal"/>
            </w:pPr>
            <w:r>
              <w:t>г. Оренбург, Монтажников, 34/3</w:t>
            </w:r>
          </w:p>
        </w:tc>
        <w:tc>
          <w:tcPr>
            <w:tcW w:w="2494" w:type="dxa"/>
            <w:vAlign w:val="center"/>
          </w:tcPr>
          <w:p w:rsidR="002113F6" w:rsidRDefault="002113F6">
            <w:pPr>
              <w:pStyle w:val="ConsPlusNormal"/>
              <w:jc w:val="center"/>
            </w:pPr>
            <w:r>
              <w:t>60 кг/час</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 xml:space="preserve">Перечень объектов по обезвреживания биологических отходов представлен в </w:t>
      </w:r>
      <w:hyperlink w:anchor="P40890">
        <w:r>
          <w:rPr>
            <w:color w:val="0000FF"/>
          </w:rPr>
          <w:t>Приложении А9</w:t>
        </w:r>
      </w:hyperlink>
      <w:r>
        <w:t>. Составлен на основании сведений, полученных от министерства сельского хозяйства, торговли, пищевой и перерабатывающей промышленности Оренбургской области.</w:t>
      </w:r>
    </w:p>
    <w:p w:rsidR="002113F6" w:rsidRDefault="002113F6">
      <w:pPr>
        <w:pStyle w:val="ConsPlusNormal"/>
        <w:jc w:val="both"/>
      </w:pPr>
    </w:p>
    <w:p w:rsidR="002113F6" w:rsidRDefault="002113F6">
      <w:pPr>
        <w:pStyle w:val="ConsPlusTitle"/>
        <w:jc w:val="center"/>
        <w:outlineLvl w:val="4"/>
      </w:pPr>
      <w:r>
        <w:t>Таблица 5.9. Объекты обезвреживания биологических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551"/>
        <w:gridCol w:w="2835"/>
        <w:gridCol w:w="1474"/>
      </w:tblGrid>
      <w:tr w:rsidR="002113F6">
        <w:tc>
          <w:tcPr>
            <w:tcW w:w="2211" w:type="dxa"/>
            <w:vAlign w:val="center"/>
          </w:tcPr>
          <w:p w:rsidR="002113F6" w:rsidRDefault="002113F6">
            <w:pPr>
              <w:pStyle w:val="ConsPlusNormal"/>
              <w:jc w:val="center"/>
            </w:pPr>
            <w:r>
              <w:t>Наименование объекта</w:t>
            </w:r>
          </w:p>
        </w:tc>
        <w:tc>
          <w:tcPr>
            <w:tcW w:w="2551" w:type="dxa"/>
            <w:vAlign w:val="center"/>
          </w:tcPr>
          <w:p w:rsidR="002113F6" w:rsidRDefault="002113F6">
            <w:pPr>
              <w:pStyle w:val="ConsPlusNormal"/>
              <w:jc w:val="center"/>
            </w:pPr>
            <w:r>
              <w:t>Эксплуатирующая организация</w:t>
            </w:r>
          </w:p>
        </w:tc>
        <w:tc>
          <w:tcPr>
            <w:tcW w:w="2835" w:type="dxa"/>
            <w:vAlign w:val="center"/>
          </w:tcPr>
          <w:p w:rsidR="002113F6" w:rsidRDefault="002113F6">
            <w:pPr>
              <w:pStyle w:val="ConsPlusNormal"/>
              <w:jc w:val="center"/>
            </w:pPr>
            <w:r>
              <w:t>Адрес фактического местоположения объекта</w:t>
            </w:r>
          </w:p>
        </w:tc>
        <w:tc>
          <w:tcPr>
            <w:tcW w:w="1474" w:type="dxa"/>
            <w:vAlign w:val="center"/>
          </w:tcPr>
          <w:p w:rsidR="002113F6" w:rsidRDefault="002113F6">
            <w:pPr>
              <w:pStyle w:val="ConsPlusNormal"/>
              <w:jc w:val="center"/>
            </w:pPr>
            <w:r>
              <w:t>Мощность объекта (тонн/год)</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"Вторичные ресурсы+"</w:t>
            </w:r>
          </w:p>
        </w:tc>
        <w:tc>
          <w:tcPr>
            <w:tcW w:w="2835" w:type="dxa"/>
            <w:vAlign w:val="center"/>
          </w:tcPr>
          <w:p w:rsidR="002113F6" w:rsidRDefault="002113F6">
            <w:pPr>
              <w:pStyle w:val="ConsPlusNormal"/>
              <w:jc w:val="center"/>
            </w:pPr>
            <w:r>
              <w:t>Оренбургский район, п. Весенний, ул. Кольцевая, д. 5</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"Эко ОРГ"</w:t>
            </w:r>
          </w:p>
        </w:tc>
        <w:tc>
          <w:tcPr>
            <w:tcW w:w="2835" w:type="dxa"/>
            <w:vAlign w:val="center"/>
          </w:tcPr>
          <w:p w:rsidR="002113F6" w:rsidRDefault="002113F6">
            <w:pPr>
              <w:pStyle w:val="ConsPlusNormal"/>
              <w:jc w:val="center"/>
            </w:pPr>
            <w:r>
              <w:t>г. Оренбург, ул. Энергетиков</w:t>
            </w:r>
          </w:p>
        </w:tc>
        <w:tc>
          <w:tcPr>
            <w:tcW w:w="1474" w:type="dxa"/>
            <w:vAlign w:val="center"/>
          </w:tcPr>
          <w:p w:rsidR="002113F6" w:rsidRDefault="002113F6">
            <w:pPr>
              <w:pStyle w:val="ConsPlusNormal"/>
              <w:jc w:val="center"/>
            </w:pPr>
            <w:r>
              <w:t>40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"Альтаир"</w:t>
            </w:r>
          </w:p>
        </w:tc>
        <w:tc>
          <w:tcPr>
            <w:tcW w:w="2835" w:type="dxa"/>
            <w:vAlign w:val="center"/>
          </w:tcPr>
          <w:p w:rsidR="002113F6" w:rsidRDefault="002113F6">
            <w:pPr>
              <w:pStyle w:val="ConsPlusNormal"/>
              <w:jc w:val="center"/>
            </w:pPr>
            <w:r>
              <w:t>г. Оренбург, ул. Автомобилистов, 2/3</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"ОМК"</w:t>
            </w:r>
          </w:p>
        </w:tc>
        <w:tc>
          <w:tcPr>
            <w:tcW w:w="2835" w:type="dxa"/>
            <w:vAlign w:val="center"/>
          </w:tcPr>
          <w:p w:rsidR="002113F6" w:rsidRDefault="002113F6">
            <w:pPr>
              <w:pStyle w:val="ConsPlusNormal"/>
              <w:jc w:val="center"/>
            </w:pPr>
            <w:r>
              <w:t>Оренбургский район, п. Весенний, ул. Кольцевая, д. 2</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ИП Курах Н.В.</w:t>
            </w:r>
          </w:p>
        </w:tc>
        <w:tc>
          <w:tcPr>
            <w:tcW w:w="2835" w:type="dxa"/>
            <w:vAlign w:val="center"/>
          </w:tcPr>
          <w:p w:rsidR="002113F6" w:rsidRDefault="002113F6">
            <w:pPr>
              <w:pStyle w:val="ConsPlusNormal"/>
              <w:jc w:val="center"/>
            </w:pPr>
            <w:r>
              <w:t>Оренбургский район, х. Чулошников, ул. Центральная, 1б</w:t>
            </w:r>
          </w:p>
        </w:tc>
        <w:tc>
          <w:tcPr>
            <w:tcW w:w="1474" w:type="dxa"/>
            <w:vAlign w:val="center"/>
          </w:tcPr>
          <w:p w:rsidR="002113F6" w:rsidRDefault="002113F6">
            <w:pPr>
              <w:pStyle w:val="ConsPlusNormal"/>
              <w:jc w:val="center"/>
            </w:pPr>
            <w:r>
              <w:t>150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СГЦ "Вишневский"</w:t>
            </w:r>
          </w:p>
        </w:tc>
        <w:tc>
          <w:tcPr>
            <w:tcW w:w="2835" w:type="dxa"/>
            <w:vAlign w:val="center"/>
          </w:tcPr>
          <w:p w:rsidR="002113F6" w:rsidRDefault="002113F6">
            <w:pPr>
              <w:pStyle w:val="ConsPlusNormal"/>
              <w:jc w:val="center"/>
            </w:pPr>
            <w:r>
              <w:t>Оренбургский район, 20 ЖД Разъезд, улица Дружбы, 1/1</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Котел ЛАПС (переработка на мясокостную муку)</w:t>
            </w:r>
          </w:p>
        </w:tc>
        <w:tc>
          <w:tcPr>
            <w:tcW w:w="2551" w:type="dxa"/>
            <w:vAlign w:val="center"/>
          </w:tcPr>
          <w:p w:rsidR="002113F6" w:rsidRDefault="002113F6">
            <w:pPr>
              <w:pStyle w:val="ConsPlusNormal"/>
              <w:jc w:val="center"/>
            </w:pPr>
            <w:r>
              <w:t>ООО "Мясокомбинат "Сорочинский"</w:t>
            </w:r>
          </w:p>
        </w:tc>
        <w:tc>
          <w:tcPr>
            <w:tcW w:w="2835" w:type="dxa"/>
            <w:vAlign w:val="center"/>
          </w:tcPr>
          <w:p w:rsidR="002113F6" w:rsidRDefault="002113F6">
            <w:pPr>
              <w:pStyle w:val="ConsPlusNormal"/>
              <w:jc w:val="center"/>
            </w:pPr>
            <w:r>
              <w:t>Оренбургская область, г. Сорочинск, ул. Саратовская, 1</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Котел ЛАПС (переработка на мясокостную муку)</w:t>
            </w:r>
          </w:p>
        </w:tc>
        <w:tc>
          <w:tcPr>
            <w:tcW w:w="2551" w:type="dxa"/>
            <w:vAlign w:val="center"/>
          </w:tcPr>
          <w:p w:rsidR="002113F6" w:rsidRDefault="002113F6">
            <w:pPr>
              <w:pStyle w:val="ConsPlusNormal"/>
              <w:jc w:val="center"/>
            </w:pPr>
            <w:r>
              <w:t>ООО "Птицефабрика "Родина"</w:t>
            </w:r>
          </w:p>
        </w:tc>
        <w:tc>
          <w:tcPr>
            <w:tcW w:w="2835" w:type="dxa"/>
            <w:vAlign w:val="center"/>
          </w:tcPr>
          <w:p w:rsidR="002113F6" w:rsidRDefault="002113F6">
            <w:pPr>
              <w:pStyle w:val="ConsPlusNormal"/>
              <w:jc w:val="center"/>
            </w:pPr>
            <w:r>
              <w:t>Сорочинский ГО, п. Родинский, ул. Восточная, 11</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Котел ЛАПС (переработка на мясокостную муку)</w:t>
            </w:r>
          </w:p>
        </w:tc>
        <w:tc>
          <w:tcPr>
            <w:tcW w:w="2551" w:type="dxa"/>
            <w:vAlign w:val="center"/>
          </w:tcPr>
          <w:p w:rsidR="002113F6" w:rsidRDefault="002113F6">
            <w:pPr>
              <w:pStyle w:val="ConsPlusNormal"/>
              <w:jc w:val="center"/>
            </w:pPr>
            <w:r>
              <w:t>ООО "Восточная Агро"</w:t>
            </w:r>
          </w:p>
        </w:tc>
        <w:tc>
          <w:tcPr>
            <w:tcW w:w="2835" w:type="dxa"/>
            <w:vAlign w:val="center"/>
          </w:tcPr>
          <w:p w:rsidR="002113F6" w:rsidRDefault="002113F6">
            <w:pPr>
              <w:pStyle w:val="ConsPlusNormal"/>
              <w:jc w:val="center"/>
            </w:pPr>
            <w:r>
              <w:t>г. Новотроицк, Северный район, 6,3 км, строение 1</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ЗАО "Гаймясопродукт"</w:t>
            </w:r>
          </w:p>
        </w:tc>
        <w:tc>
          <w:tcPr>
            <w:tcW w:w="2835" w:type="dxa"/>
            <w:vAlign w:val="center"/>
          </w:tcPr>
          <w:p w:rsidR="002113F6" w:rsidRDefault="002113F6">
            <w:pPr>
              <w:pStyle w:val="ConsPlusNormal"/>
              <w:jc w:val="center"/>
            </w:pPr>
            <w:r>
              <w:t>Гайский г.о., на 6,4 км южнее с. Терекла по трассе Гай - Ирикла</w:t>
            </w:r>
          </w:p>
        </w:tc>
        <w:tc>
          <w:tcPr>
            <w:tcW w:w="1474" w:type="dxa"/>
            <w:vAlign w:val="center"/>
          </w:tcPr>
          <w:p w:rsidR="002113F6" w:rsidRDefault="002113F6">
            <w:pPr>
              <w:pStyle w:val="ConsPlusNormal"/>
              <w:jc w:val="center"/>
            </w:pPr>
            <w:r>
              <w:t>250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"Орский бекон"</w:t>
            </w:r>
          </w:p>
        </w:tc>
        <w:tc>
          <w:tcPr>
            <w:tcW w:w="2835" w:type="dxa"/>
            <w:vAlign w:val="center"/>
          </w:tcPr>
          <w:p w:rsidR="002113F6" w:rsidRDefault="002113F6">
            <w:pPr>
              <w:pStyle w:val="ConsPlusNormal"/>
              <w:jc w:val="center"/>
            </w:pPr>
            <w:r>
              <w:t>г. Орск, 1-й Домбаровский пер., 41</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МК "Долина"</w:t>
            </w:r>
          </w:p>
        </w:tc>
        <w:tc>
          <w:tcPr>
            <w:tcW w:w="2835" w:type="dxa"/>
            <w:vAlign w:val="center"/>
          </w:tcPr>
          <w:p w:rsidR="002113F6" w:rsidRDefault="002113F6">
            <w:pPr>
              <w:pStyle w:val="ConsPlusNormal"/>
              <w:jc w:val="center"/>
            </w:pPr>
            <w:r>
              <w:t>г. Новотроицк, ул. Заводская, 32</w:t>
            </w:r>
          </w:p>
        </w:tc>
        <w:tc>
          <w:tcPr>
            <w:tcW w:w="1474" w:type="dxa"/>
            <w:vAlign w:val="center"/>
          </w:tcPr>
          <w:p w:rsidR="002113F6" w:rsidRDefault="002113F6">
            <w:pPr>
              <w:pStyle w:val="ConsPlusNormal"/>
              <w:jc w:val="center"/>
            </w:pPr>
            <w:r>
              <w:t>300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"Чистый город"</w:t>
            </w:r>
          </w:p>
        </w:tc>
        <w:tc>
          <w:tcPr>
            <w:tcW w:w="2835" w:type="dxa"/>
            <w:vAlign w:val="center"/>
          </w:tcPr>
          <w:p w:rsidR="002113F6" w:rsidRDefault="002113F6">
            <w:pPr>
              <w:pStyle w:val="ConsPlusNormal"/>
              <w:jc w:val="center"/>
            </w:pPr>
            <w:r>
              <w:t>г. Орск, ул. Подгорная, 43б</w:t>
            </w:r>
          </w:p>
        </w:tc>
        <w:tc>
          <w:tcPr>
            <w:tcW w:w="1474" w:type="dxa"/>
            <w:vAlign w:val="center"/>
          </w:tcPr>
          <w:p w:rsidR="002113F6" w:rsidRDefault="002113F6">
            <w:pPr>
              <w:pStyle w:val="ConsPlusNormal"/>
              <w:jc w:val="center"/>
            </w:pPr>
            <w:r>
              <w:t>175</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 xml:space="preserve">ГБУ "Ясненское </w:t>
            </w:r>
            <w:r>
              <w:lastRenderedPageBreak/>
              <w:t>горветуправление"</w:t>
            </w:r>
          </w:p>
        </w:tc>
        <w:tc>
          <w:tcPr>
            <w:tcW w:w="2835" w:type="dxa"/>
            <w:vAlign w:val="center"/>
          </w:tcPr>
          <w:p w:rsidR="002113F6" w:rsidRDefault="002113F6">
            <w:pPr>
              <w:pStyle w:val="ConsPlusNormal"/>
              <w:jc w:val="center"/>
            </w:pPr>
            <w:r>
              <w:lastRenderedPageBreak/>
              <w:t xml:space="preserve">г. Ясный, Фабричное шоссе, </w:t>
            </w:r>
            <w:r>
              <w:lastRenderedPageBreak/>
              <w:t>6</w:t>
            </w:r>
          </w:p>
        </w:tc>
        <w:tc>
          <w:tcPr>
            <w:tcW w:w="1474" w:type="dxa"/>
            <w:vAlign w:val="center"/>
          </w:tcPr>
          <w:p w:rsidR="002113F6" w:rsidRDefault="002113F6">
            <w:pPr>
              <w:pStyle w:val="ConsPlusNormal"/>
              <w:jc w:val="center"/>
            </w:pPr>
            <w:r>
              <w:lastRenderedPageBreak/>
              <w:t>90</w:t>
            </w:r>
          </w:p>
        </w:tc>
      </w:tr>
      <w:tr w:rsidR="002113F6">
        <w:tc>
          <w:tcPr>
            <w:tcW w:w="2211" w:type="dxa"/>
            <w:vAlign w:val="center"/>
          </w:tcPr>
          <w:p w:rsidR="002113F6" w:rsidRDefault="002113F6">
            <w:pPr>
              <w:pStyle w:val="ConsPlusNormal"/>
              <w:jc w:val="center"/>
            </w:pPr>
            <w:r>
              <w:lastRenderedPageBreak/>
              <w:t>Крематор</w:t>
            </w:r>
          </w:p>
        </w:tc>
        <w:tc>
          <w:tcPr>
            <w:tcW w:w="2551" w:type="dxa"/>
            <w:vAlign w:val="center"/>
          </w:tcPr>
          <w:p w:rsidR="002113F6" w:rsidRDefault="002113F6">
            <w:pPr>
              <w:pStyle w:val="ConsPlusNormal"/>
              <w:jc w:val="center"/>
            </w:pPr>
            <w:r>
              <w:t>ГБУ "Эпизоотический отряд Оренбургской области"</w:t>
            </w:r>
          </w:p>
        </w:tc>
        <w:tc>
          <w:tcPr>
            <w:tcW w:w="2835" w:type="dxa"/>
            <w:vAlign w:val="center"/>
          </w:tcPr>
          <w:p w:rsidR="002113F6" w:rsidRDefault="002113F6">
            <w:pPr>
              <w:pStyle w:val="ConsPlusNormal"/>
              <w:jc w:val="center"/>
            </w:pPr>
            <w:r>
              <w:t>г. Оренбург, ул. Моторная, 10</w:t>
            </w:r>
          </w:p>
        </w:tc>
        <w:tc>
          <w:tcPr>
            <w:tcW w:w="1474" w:type="dxa"/>
            <w:vAlign w:val="center"/>
          </w:tcPr>
          <w:p w:rsidR="002113F6" w:rsidRDefault="002113F6">
            <w:pPr>
              <w:pStyle w:val="ConsPlusNormal"/>
              <w:jc w:val="center"/>
            </w:pPr>
            <w:r>
              <w:t>90</w:t>
            </w:r>
          </w:p>
        </w:tc>
      </w:tr>
      <w:tr w:rsidR="002113F6">
        <w:tc>
          <w:tcPr>
            <w:tcW w:w="2211" w:type="dxa"/>
            <w:vAlign w:val="center"/>
          </w:tcPr>
          <w:p w:rsidR="002113F6" w:rsidRDefault="002113F6">
            <w:pPr>
              <w:pStyle w:val="ConsPlusNormal"/>
              <w:jc w:val="center"/>
            </w:pPr>
            <w:r>
              <w:t>Крематор</w:t>
            </w:r>
          </w:p>
        </w:tc>
        <w:tc>
          <w:tcPr>
            <w:tcW w:w="2551" w:type="dxa"/>
            <w:vAlign w:val="center"/>
          </w:tcPr>
          <w:p w:rsidR="002113F6" w:rsidRDefault="002113F6">
            <w:pPr>
              <w:pStyle w:val="ConsPlusNormal"/>
              <w:jc w:val="center"/>
            </w:pPr>
            <w:r>
              <w:t>ООО "Фрунзе"</w:t>
            </w:r>
          </w:p>
        </w:tc>
        <w:tc>
          <w:tcPr>
            <w:tcW w:w="2835" w:type="dxa"/>
            <w:vAlign w:val="center"/>
          </w:tcPr>
          <w:p w:rsidR="002113F6" w:rsidRDefault="002113F6">
            <w:pPr>
              <w:pStyle w:val="ConsPlusNormal"/>
              <w:jc w:val="center"/>
            </w:pPr>
            <w:r>
              <w:t>Тоцкий район, с. Малая Ремизенка, ул. Набережная, д. 127</w:t>
            </w:r>
          </w:p>
        </w:tc>
        <w:tc>
          <w:tcPr>
            <w:tcW w:w="1474" w:type="dxa"/>
            <w:vAlign w:val="center"/>
          </w:tcPr>
          <w:p w:rsidR="002113F6" w:rsidRDefault="002113F6">
            <w:pPr>
              <w:pStyle w:val="ConsPlusNormal"/>
              <w:jc w:val="center"/>
            </w:pPr>
            <w:r>
              <w:t>-</w:t>
            </w:r>
          </w:p>
        </w:tc>
      </w:tr>
    </w:tbl>
    <w:p w:rsidR="002113F6" w:rsidRDefault="002113F6">
      <w:pPr>
        <w:pStyle w:val="ConsPlusNormal"/>
        <w:jc w:val="both"/>
      </w:pPr>
    </w:p>
    <w:p w:rsidR="002113F6" w:rsidRDefault="002113F6">
      <w:pPr>
        <w:pStyle w:val="ConsPlusTitle"/>
        <w:jc w:val="center"/>
        <w:outlineLvl w:val="3"/>
      </w:pPr>
      <w:r>
        <w:t>5.3.4. Объекты размещения отходов производства и потребления</w:t>
      </w:r>
    </w:p>
    <w:p w:rsidR="002113F6" w:rsidRDefault="002113F6">
      <w:pPr>
        <w:pStyle w:val="ConsPlusNormal"/>
        <w:jc w:val="both"/>
      </w:pPr>
    </w:p>
    <w:p w:rsidR="002113F6" w:rsidRDefault="002113F6">
      <w:pPr>
        <w:pStyle w:val="ConsPlusNormal"/>
        <w:ind w:firstLine="540"/>
        <w:jc w:val="both"/>
      </w:pPr>
      <w:r>
        <w:t>По состоянию на май 2021 года в Государственный реестр объектов размещения отходов (ГРОРО) включено 54 объекта, в том числе 10 объектов размещения твердых коммунальных отходов, 44 объекта размещения промышленных отходов.</w:t>
      </w:r>
    </w:p>
    <w:p w:rsidR="002113F6" w:rsidRDefault="002113F6">
      <w:pPr>
        <w:pStyle w:val="ConsPlusNormal"/>
        <w:spacing w:before="220"/>
        <w:ind w:firstLine="540"/>
        <w:jc w:val="both"/>
      </w:pPr>
      <w:r>
        <w:t xml:space="preserve">Подробная информация об объектах размещения ТКО приведена в </w:t>
      </w:r>
      <w:hyperlink w:anchor="P46141">
        <w:r>
          <w:rPr>
            <w:color w:val="0000FF"/>
          </w:rPr>
          <w:t>Приложении А10</w:t>
        </w:r>
      </w:hyperlink>
      <w:r>
        <w:t xml:space="preserve"> к территориальной схеме.</w:t>
      </w:r>
    </w:p>
    <w:p w:rsidR="002113F6" w:rsidRDefault="002113F6">
      <w:pPr>
        <w:pStyle w:val="ConsPlusNormal"/>
        <w:jc w:val="both"/>
      </w:pPr>
    </w:p>
    <w:p w:rsidR="002113F6" w:rsidRDefault="002113F6">
      <w:pPr>
        <w:pStyle w:val="ConsPlusTitle"/>
        <w:jc w:val="center"/>
        <w:outlineLvl w:val="4"/>
      </w:pPr>
      <w:r>
        <w:t>Таблица 5.10. Объекты размещения ТКО</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098"/>
        <w:gridCol w:w="1871"/>
        <w:gridCol w:w="1814"/>
      </w:tblGrid>
      <w:tr w:rsidR="002113F6">
        <w:tc>
          <w:tcPr>
            <w:tcW w:w="3288" w:type="dxa"/>
            <w:vAlign w:val="center"/>
          </w:tcPr>
          <w:p w:rsidR="002113F6" w:rsidRDefault="002113F6">
            <w:pPr>
              <w:pStyle w:val="ConsPlusNormal"/>
              <w:jc w:val="center"/>
            </w:pPr>
            <w:r>
              <w:t>Наименование объекта</w:t>
            </w:r>
          </w:p>
        </w:tc>
        <w:tc>
          <w:tcPr>
            <w:tcW w:w="2098" w:type="dxa"/>
            <w:vAlign w:val="center"/>
          </w:tcPr>
          <w:p w:rsidR="002113F6" w:rsidRDefault="002113F6">
            <w:pPr>
              <w:pStyle w:val="ConsPlusNormal"/>
              <w:jc w:val="center"/>
            </w:pPr>
            <w:r>
              <w:t>Географические координаты</w:t>
            </w:r>
          </w:p>
        </w:tc>
        <w:tc>
          <w:tcPr>
            <w:tcW w:w="1871" w:type="dxa"/>
            <w:vAlign w:val="center"/>
          </w:tcPr>
          <w:p w:rsidR="002113F6" w:rsidRDefault="002113F6">
            <w:pPr>
              <w:pStyle w:val="ConsPlusNormal"/>
              <w:jc w:val="center"/>
            </w:pPr>
            <w:r>
              <w:t>Год ввода в эксплуатацию</w:t>
            </w:r>
          </w:p>
        </w:tc>
        <w:tc>
          <w:tcPr>
            <w:tcW w:w="1814" w:type="dxa"/>
            <w:vAlign w:val="center"/>
          </w:tcPr>
          <w:p w:rsidR="002113F6" w:rsidRDefault="002113F6">
            <w:pPr>
              <w:pStyle w:val="ConsPlusNormal"/>
              <w:jc w:val="center"/>
            </w:pPr>
            <w:r>
              <w:t>Остаточная вместимость (на 01.01.2020), тыс. тонн</w:t>
            </w:r>
          </w:p>
        </w:tc>
      </w:tr>
      <w:tr w:rsidR="002113F6">
        <w:tc>
          <w:tcPr>
            <w:tcW w:w="3288" w:type="dxa"/>
            <w:vAlign w:val="center"/>
          </w:tcPr>
          <w:p w:rsidR="002113F6" w:rsidRDefault="002113F6">
            <w:pPr>
              <w:pStyle w:val="ConsPlusNormal"/>
              <w:jc w:val="center"/>
            </w:pPr>
            <w:r>
              <w:t>ПТБО г. Бузулука Оренбургской области</w:t>
            </w:r>
          </w:p>
        </w:tc>
        <w:tc>
          <w:tcPr>
            <w:tcW w:w="2098" w:type="dxa"/>
            <w:vAlign w:val="center"/>
          </w:tcPr>
          <w:p w:rsidR="002113F6" w:rsidRDefault="002113F6">
            <w:pPr>
              <w:pStyle w:val="ConsPlusNormal"/>
              <w:jc w:val="center"/>
            </w:pPr>
            <w:r>
              <w:t>52.802607 52.156236</w:t>
            </w:r>
          </w:p>
        </w:tc>
        <w:tc>
          <w:tcPr>
            <w:tcW w:w="1871" w:type="dxa"/>
            <w:vAlign w:val="center"/>
          </w:tcPr>
          <w:p w:rsidR="002113F6" w:rsidRDefault="002113F6">
            <w:pPr>
              <w:pStyle w:val="ConsPlusNormal"/>
              <w:jc w:val="center"/>
            </w:pPr>
            <w:r>
              <w:t>2008</w:t>
            </w:r>
          </w:p>
        </w:tc>
        <w:tc>
          <w:tcPr>
            <w:tcW w:w="1814" w:type="dxa"/>
            <w:vAlign w:val="center"/>
          </w:tcPr>
          <w:p w:rsidR="002113F6" w:rsidRDefault="002113F6">
            <w:pPr>
              <w:pStyle w:val="ConsPlusNormal"/>
              <w:jc w:val="center"/>
            </w:pPr>
            <w:r>
              <w:t>725,9</w:t>
            </w:r>
          </w:p>
        </w:tc>
      </w:tr>
      <w:tr w:rsidR="002113F6">
        <w:tc>
          <w:tcPr>
            <w:tcW w:w="3288" w:type="dxa"/>
            <w:vAlign w:val="center"/>
          </w:tcPr>
          <w:p w:rsidR="002113F6" w:rsidRDefault="002113F6">
            <w:pPr>
              <w:pStyle w:val="ConsPlusNormal"/>
              <w:jc w:val="center"/>
            </w:pPr>
            <w:r>
              <w:t>Полигон ТБО, с. Курманаевка</w:t>
            </w:r>
          </w:p>
        </w:tc>
        <w:tc>
          <w:tcPr>
            <w:tcW w:w="2098" w:type="dxa"/>
            <w:vAlign w:val="center"/>
          </w:tcPr>
          <w:p w:rsidR="002113F6" w:rsidRDefault="002113F6">
            <w:pPr>
              <w:pStyle w:val="ConsPlusNormal"/>
              <w:jc w:val="center"/>
            </w:pPr>
            <w:r>
              <w:t>52.553108 52.07572</w:t>
            </w:r>
          </w:p>
        </w:tc>
        <w:tc>
          <w:tcPr>
            <w:tcW w:w="1871" w:type="dxa"/>
            <w:vAlign w:val="center"/>
          </w:tcPr>
          <w:p w:rsidR="002113F6" w:rsidRDefault="002113F6">
            <w:pPr>
              <w:pStyle w:val="ConsPlusNormal"/>
              <w:jc w:val="center"/>
            </w:pPr>
            <w:r>
              <w:t>2014</w:t>
            </w:r>
          </w:p>
        </w:tc>
        <w:tc>
          <w:tcPr>
            <w:tcW w:w="1814" w:type="dxa"/>
            <w:vAlign w:val="center"/>
          </w:tcPr>
          <w:p w:rsidR="002113F6" w:rsidRDefault="002113F6">
            <w:pPr>
              <w:pStyle w:val="ConsPlusNormal"/>
              <w:jc w:val="center"/>
            </w:pPr>
            <w:r>
              <w:t>129,2</w:t>
            </w:r>
          </w:p>
        </w:tc>
      </w:tr>
      <w:tr w:rsidR="002113F6">
        <w:tc>
          <w:tcPr>
            <w:tcW w:w="3288" w:type="dxa"/>
            <w:vAlign w:val="center"/>
          </w:tcPr>
          <w:p w:rsidR="002113F6" w:rsidRDefault="002113F6">
            <w:pPr>
              <w:pStyle w:val="ConsPlusNormal"/>
              <w:jc w:val="center"/>
            </w:pPr>
            <w:r>
              <w:t>Полигон ТБО г. Медногорск</w:t>
            </w:r>
          </w:p>
        </w:tc>
        <w:tc>
          <w:tcPr>
            <w:tcW w:w="2098" w:type="dxa"/>
            <w:vAlign w:val="center"/>
          </w:tcPr>
          <w:p w:rsidR="002113F6" w:rsidRDefault="002113F6">
            <w:pPr>
              <w:pStyle w:val="ConsPlusNormal"/>
              <w:jc w:val="center"/>
            </w:pPr>
            <w:r>
              <w:t>51.382663 57.587775</w:t>
            </w:r>
          </w:p>
        </w:tc>
        <w:tc>
          <w:tcPr>
            <w:tcW w:w="1871" w:type="dxa"/>
            <w:vAlign w:val="center"/>
          </w:tcPr>
          <w:p w:rsidR="002113F6" w:rsidRDefault="002113F6">
            <w:pPr>
              <w:pStyle w:val="ConsPlusNormal"/>
              <w:jc w:val="center"/>
            </w:pPr>
            <w:r>
              <w:t>2005</w:t>
            </w:r>
          </w:p>
        </w:tc>
        <w:tc>
          <w:tcPr>
            <w:tcW w:w="1814" w:type="dxa"/>
            <w:vAlign w:val="center"/>
          </w:tcPr>
          <w:p w:rsidR="002113F6" w:rsidRDefault="002113F6">
            <w:pPr>
              <w:pStyle w:val="ConsPlusNormal"/>
              <w:jc w:val="center"/>
            </w:pPr>
            <w:r>
              <w:t>117,3173</w:t>
            </w:r>
          </w:p>
        </w:tc>
      </w:tr>
      <w:tr w:rsidR="002113F6">
        <w:tc>
          <w:tcPr>
            <w:tcW w:w="3288" w:type="dxa"/>
            <w:vAlign w:val="center"/>
          </w:tcPr>
          <w:p w:rsidR="002113F6" w:rsidRDefault="002113F6">
            <w:pPr>
              <w:pStyle w:val="ConsPlusNormal"/>
              <w:jc w:val="center"/>
            </w:pPr>
            <w:r>
              <w:t>Полигон ТБО, г. Гай</w:t>
            </w:r>
          </w:p>
        </w:tc>
        <w:tc>
          <w:tcPr>
            <w:tcW w:w="2098" w:type="dxa"/>
            <w:vAlign w:val="center"/>
          </w:tcPr>
          <w:p w:rsidR="002113F6" w:rsidRDefault="002113F6">
            <w:pPr>
              <w:pStyle w:val="ConsPlusNormal"/>
              <w:jc w:val="center"/>
            </w:pPr>
            <w:r>
              <w:t>51.447623 58.352408</w:t>
            </w:r>
          </w:p>
        </w:tc>
        <w:tc>
          <w:tcPr>
            <w:tcW w:w="1871" w:type="dxa"/>
            <w:vAlign w:val="center"/>
          </w:tcPr>
          <w:p w:rsidR="002113F6" w:rsidRDefault="002113F6">
            <w:pPr>
              <w:pStyle w:val="ConsPlusNormal"/>
              <w:jc w:val="center"/>
            </w:pPr>
            <w:r>
              <w:t>2013</w:t>
            </w:r>
          </w:p>
        </w:tc>
        <w:tc>
          <w:tcPr>
            <w:tcW w:w="1814" w:type="dxa"/>
            <w:vAlign w:val="center"/>
          </w:tcPr>
          <w:p w:rsidR="002113F6" w:rsidRDefault="002113F6">
            <w:pPr>
              <w:pStyle w:val="ConsPlusNormal"/>
              <w:jc w:val="center"/>
            </w:pPr>
            <w:r>
              <w:t>259,7607</w:t>
            </w:r>
          </w:p>
        </w:tc>
      </w:tr>
      <w:tr w:rsidR="002113F6">
        <w:tc>
          <w:tcPr>
            <w:tcW w:w="3288" w:type="dxa"/>
            <w:vAlign w:val="center"/>
          </w:tcPr>
          <w:p w:rsidR="002113F6" w:rsidRDefault="002113F6">
            <w:pPr>
              <w:pStyle w:val="ConsPlusNormal"/>
              <w:jc w:val="center"/>
            </w:pPr>
            <w:r>
              <w:t>Открытая площадка с грунтовым покрытием для захоронения ТБО, г. Орск</w:t>
            </w:r>
          </w:p>
        </w:tc>
        <w:tc>
          <w:tcPr>
            <w:tcW w:w="2098" w:type="dxa"/>
            <w:vAlign w:val="center"/>
          </w:tcPr>
          <w:p w:rsidR="002113F6" w:rsidRDefault="002113F6">
            <w:pPr>
              <w:pStyle w:val="ConsPlusNormal"/>
              <w:jc w:val="center"/>
            </w:pPr>
            <w:r>
              <w:t>51.281111 58.526388</w:t>
            </w:r>
          </w:p>
        </w:tc>
        <w:tc>
          <w:tcPr>
            <w:tcW w:w="1871" w:type="dxa"/>
            <w:vAlign w:val="center"/>
          </w:tcPr>
          <w:p w:rsidR="002113F6" w:rsidRDefault="002113F6">
            <w:pPr>
              <w:pStyle w:val="ConsPlusNormal"/>
              <w:jc w:val="center"/>
            </w:pPr>
            <w:r>
              <w:t>1970</w:t>
            </w:r>
          </w:p>
        </w:tc>
        <w:tc>
          <w:tcPr>
            <w:tcW w:w="1814" w:type="dxa"/>
            <w:vAlign w:val="center"/>
          </w:tcPr>
          <w:p w:rsidR="002113F6" w:rsidRDefault="002113F6">
            <w:pPr>
              <w:pStyle w:val="ConsPlusNormal"/>
              <w:jc w:val="center"/>
            </w:pPr>
            <w:r>
              <w:t>733,5666</w:t>
            </w:r>
          </w:p>
        </w:tc>
      </w:tr>
      <w:tr w:rsidR="002113F6">
        <w:tc>
          <w:tcPr>
            <w:tcW w:w="3288" w:type="dxa"/>
            <w:vAlign w:val="center"/>
          </w:tcPr>
          <w:p w:rsidR="002113F6" w:rsidRDefault="002113F6">
            <w:pPr>
              <w:pStyle w:val="ConsPlusNormal"/>
              <w:jc w:val="center"/>
            </w:pPr>
            <w:r>
              <w:t>Полигон ТБО г. Соль-Илецка</w:t>
            </w:r>
          </w:p>
        </w:tc>
        <w:tc>
          <w:tcPr>
            <w:tcW w:w="2098" w:type="dxa"/>
            <w:vAlign w:val="center"/>
          </w:tcPr>
          <w:p w:rsidR="002113F6" w:rsidRDefault="002113F6">
            <w:pPr>
              <w:pStyle w:val="ConsPlusNormal"/>
              <w:jc w:val="center"/>
            </w:pPr>
            <w:r>
              <w:t>51.220111 54.954782</w:t>
            </w:r>
          </w:p>
        </w:tc>
        <w:tc>
          <w:tcPr>
            <w:tcW w:w="1871" w:type="dxa"/>
            <w:vAlign w:val="center"/>
          </w:tcPr>
          <w:p w:rsidR="002113F6" w:rsidRDefault="002113F6">
            <w:pPr>
              <w:pStyle w:val="ConsPlusNormal"/>
              <w:jc w:val="center"/>
            </w:pPr>
            <w:r>
              <w:t>2000</w:t>
            </w:r>
          </w:p>
        </w:tc>
        <w:tc>
          <w:tcPr>
            <w:tcW w:w="1814" w:type="dxa"/>
            <w:vAlign w:val="center"/>
          </w:tcPr>
          <w:p w:rsidR="002113F6" w:rsidRDefault="002113F6">
            <w:pPr>
              <w:pStyle w:val="ConsPlusNormal"/>
              <w:jc w:val="center"/>
            </w:pPr>
            <w:r>
              <w:t>24,722</w:t>
            </w:r>
          </w:p>
        </w:tc>
      </w:tr>
      <w:tr w:rsidR="002113F6">
        <w:tc>
          <w:tcPr>
            <w:tcW w:w="3288" w:type="dxa"/>
            <w:vAlign w:val="center"/>
          </w:tcPr>
          <w:p w:rsidR="002113F6" w:rsidRDefault="002113F6">
            <w:pPr>
              <w:pStyle w:val="ConsPlusNormal"/>
              <w:jc w:val="center"/>
            </w:pPr>
            <w:r>
              <w:t xml:space="preserve">Полигон ТБО, г. Ясный </w:t>
            </w:r>
            <w:hyperlink w:anchor="P19357">
              <w:r>
                <w:rPr>
                  <w:color w:val="0000FF"/>
                </w:rPr>
                <w:t>&lt;*&gt;</w:t>
              </w:r>
            </w:hyperlink>
          </w:p>
        </w:tc>
        <w:tc>
          <w:tcPr>
            <w:tcW w:w="2098" w:type="dxa"/>
            <w:vAlign w:val="center"/>
          </w:tcPr>
          <w:p w:rsidR="002113F6" w:rsidRDefault="002113F6">
            <w:pPr>
              <w:pStyle w:val="ConsPlusNormal"/>
              <w:jc w:val="center"/>
            </w:pPr>
            <w:r>
              <w:t>51.008489 59.863772</w:t>
            </w:r>
          </w:p>
        </w:tc>
        <w:tc>
          <w:tcPr>
            <w:tcW w:w="1871" w:type="dxa"/>
            <w:vAlign w:val="center"/>
          </w:tcPr>
          <w:p w:rsidR="002113F6" w:rsidRDefault="002113F6">
            <w:pPr>
              <w:pStyle w:val="ConsPlusNormal"/>
              <w:jc w:val="center"/>
            </w:pPr>
            <w:r>
              <w:t>2005</w:t>
            </w:r>
          </w:p>
        </w:tc>
        <w:tc>
          <w:tcPr>
            <w:tcW w:w="1814" w:type="dxa"/>
            <w:vAlign w:val="center"/>
          </w:tcPr>
          <w:p w:rsidR="002113F6" w:rsidRDefault="002113F6">
            <w:pPr>
              <w:pStyle w:val="ConsPlusNormal"/>
              <w:jc w:val="center"/>
            </w:pPr>
            <w:r>
              <w:t>31,38907</w:t>
            </w:r>
          </w:p>
        </w:tc>
      </w:tr>
      <w:tr w:rsidR="002113F6">
        <w:tc>
          <w:tcPr>
            <w:tcW w:w="3288" w:type="dxa"/>
            <w:vAlign w:val="center"/>
          </w:tcPr>
          <w:p w:rsidR="002113F6" w:rsidRDefault="002113F6">
            <w:pPr>
              <w:pStyle w:val="ConsPlusNormal"/>
              <w:jc w:val="center"/>
            </w:pPr>
            <w:r>
              <w:t>Полигон ТБО п. Новосергиевка</w:t>
            </w:r>
          </w:p>
        </w:tc>
        <w:tc>
          <w:tcPr>
            <w:tcW w:w="2098" w:type="dxa"/>
            <w:vAlign w:val="center"/>
          </w:tcPr>
          <w:p w:rsidR="002113F6" w:rsidRDefault="002113F6">
            <w:pPr>
              <w:pStyle w:val="ConsPlusNormal"/>
              <w:jc w:val="center"/>
            </w:pPr>
            <w:r>
              <w:t>52.034463 53.638103</w:t>
            </w:r>
          </w:p>
        </w:tc>
        <w:tc>
          <w:tcPr>
            <w:tcW w:w="1871" w:type="dxa"/>
            <w:vAlign w:val="center"/>
          </w:tcPr>
          <w:p w:rsidR="002113F6" w:rsidRDefault="002113F6">
            <w:pPr>
              <w:pStyle w:val="ConsPlusNormal"/>
              <w:jc w:val="center"/>
            </w:pPr>
            <w:r>
              <w:t>2008</w:t>
            </w:r>
          </w:p>
        </w:tc>
        <w:tc>
          <w:tcPr>
            <w:tcW w:w="1814" w:type="dxa"/>
            <w:vAlign w:val="center"/>
          </w:tcPr>
          <w:p w:rsidR="002113F6" w:rsidRDefault="002113F6">
            <w:pPr>
              <w:pStyle w:val="ConsPlusNormal"/>
              <w:jc w:val="center"/>
            </w:pPr>
            <w:r>
              <w:t>260,4008</w:t>
            </w:r>
          </w:p>
        </w:tc>
      </w:tr>
      <w:tr w:rsidR="002113F6">
        <w:tc>
          <w:tcPr>
            <w:tcW w:w="3288" w:type="dxa"/>
            <w:vAlign w:val="center"/>
          </w:tcPr>
          <w:p w:rsidR="002113F6" w:rsidRDefault="002113F6">
            <w:pPr>
              <w:pStyle w:val="ConsPlusNormal"/>
              <w:jc w:val="center"/>
            </w:pPr>
            <w:r>
              <w:t xml:space="preserve">Полигон твердых бытовых отходов, Бугурусланский район </w:t>
            </w:r>
            <w:hyperlink w:anchor="P19358">
              <w:r>
                <w:rPr>
                  <w:color w:val="0000FF"/>
                </w:rPr>
                <w:t>&lt;**&gt;</w:t>
              </w:r>
            </w:hyperlink>
          </w:p>
        </w:tc>
        <w:tc>
          <w:tcPr>
            <w:tcW w:w="2098" w:type="dxa"/>
            <w:vAlign w:val="center"/>
          </w:tcPr>
          <w:p w:rsidR="002113F6" w:rsidRDefault="002113F6">
            <w:pPr>
              <w:pStyle w:val="ConsPlusNormal"/>
              <w:jc w:val="center"/>
            </w:pPr>
            <w:r>
              <w:t>53.514366 52.407705</w:t>
            </w:r>
          </w:p>
        </w:tc>
        <w:tc>
          <w:tcPr>
            <w:tcW w:w="1871" w:type="dxa"/>
            <w:vAlign w:val="center"/>
          </w:tcPr>
          <w:p w:rsidR="002113F6" w:rsidRDefault="002113F6">
            <w:pPr>
              <w:pStyle w:val="ConsPlusNormal"/>
              <w:jc w:val="center"/>
            </w:pPr>
            <w:r>
              <w:t>1994</w:t>
            </w:r>
          </w:p>
        </w:tc>
        <w:tc>
          <w:tcPr>
            <w:tcW w:w="1814" w:type="dxa"/>
            <w:vAlign w:val="center"/>
          </w:tcPr>
          <w:p w:rsidR="002113F6" w:rsidRDefault="002113F6">
            <w:pPr>
              <w:pStyle w:val="ConsPlusNormal"/>
              <w:jc w:val="center"/>
            </w:pPr>
            <w:r>
              <w:t>78,029</w:t>
            </w:r>
          </w:p>
        </w:tc>
      </w:tr>
      <w:tr w:rsidR="002113F6">
        <w:tc>
          <w:tcPr>
            <w:tcW w:w="3288" w:type="dxa"/>
            <w:vAlign w:val="center"/>
          </w:tcPr>
          <w:p w:rsidR="002113F6" w:rsidRDefault="002113F6">
            <w:pPr>
              <w:pStyle w:val="ConsPlusNormal"/>
              <w:jc w:val="center"/>
            </w:pPr>
            <w:r>
              <w:t>Полигон для размещения твердых коммунальных отходов, г. Оренбург</w:t>
            </w:r>
          </w:p>
        </w:tc>
        <w:tc>
          <w:tcPr>
            <w:tcW w:w="2098" w:type="dxa"/>
            <w:vAlign w:val="center"/>
          </w:tcPr>
          <w:p w:rsidR="002113F6" w:rsidRDefault="002113F6">
            <w:pPr>
              <w:pStyle w:val="ConsPlusNormal"/>
              <w:jc w:val="center"/>
            </w:pPr>
            <w:r>
              <w:t>51.845588 55.193595</w:t>
            </w:r>
          </w:p>
        </w:tc>
        <w:tc>
          <w:tcPr>
            <w:tcW w:w="1871" w:type="dxa"/>
            <w:vAlign w:val="center"/>
          </w:tcPr>
          <w:p w:rsidR="002113F6" w:rsidRDefault="002113F6">
            <w:pPr>
              <w:pStyle w:val="ConsPlusNormal"/>
              <w:jc w:val="center"/>
            </w:pPr>
            <w:r>
              <w:t>1971</w:t>
            </w:r>
          </w:p>
        </w:tc>
        <w:tc>
          <w:tcPr>
            <w:tcW w:w="1814" w:type="dxa"/>
            <w:vAlign w:val="center"/>
          </w:tcPr>
          <w:p w:rsidR="002113F6" w:rsidRDefault="002113F6">
            <w:pPr>
              <w:pStyle w:val="ConsPlusNormal"/>
              <w:jc w:val="center"/>
            </w:pPr>
            <w:r>
              <w:t>7188,54</w:t>
            </w: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39" w:name="P19357"/>
      <w:bookmarkEnd w:id="39"/>
      <w:r>
        <w:lastRenderedPageBreak/>
        <w:t>&lt;*&gt; - в связи с заполнением первой очереди Полигона ТКО, эксплуатируемого ООО "Саян", при наличии финансирования в 2021 - 2023 гг., возможна разработка и утверждение инвестиционной программы по строительству второй очереди полигона, разработка и утверждение проектно-сметной документации и строительство второй очереди данного объекта. Расчетная проектная вместимость полигона - 429803,59 тонн. Конец срока эксплуатации - 2036 г. В случае утверждения инвестиционной программы и проектно-сметной документации территориальная схема подлежит корректировке.</w:t>
      </w:r>
    </w:p>
    <w:p w:rsidR="002113F6" w:rsidRDefault="002113F6">
      <w:pPr>
        <w:pStyle w:val="ConsPlusNormal"/>
        <w:spacing w:before="220"/>
        <w:ind w:firstLine="540"/>
        <w:jc w:val="both"/>
      </w:pPr>
      <w:bookmarkStart w:id="40" w:name="P19358"/>
      <w:bookmarkEnd w:id="40"/>
      <w:r>
        <w:t>&lt;**&gt; - в связи с заполнением Полигона ТКО, эксплуатируемого МУП МО "Спецавтохозяйство", проводится работа по предоставлению в аренду МУП МО "Спецавтохозяйство" земельного участка площадью 3,9 г., с целью расширения площади полигона. Увеличение проектной вместимости полигона - 393600,00 тонн, увеличение срока эксплуатации на 8 - 10 лет. В случае утверждения инвестиционной программы и проектно-сметной документации территориальная схема подлежит корректировке.</w:t>
      </w:r>
    </w:p>
    <w:p w:rsidR="002113F6" w:rsidRDefault="002113F6">
      <w:pPr>
        <w:pStyle w:val="ConsPlusNormal"/>
        <w:jc w:val="both"/>
      </w:pPr>
    </w:p>
    <w:p w:rsidR="002113F6" w:rsidRDefault="002113F6">
      <w:pPr>
        <w:pStyle w:val="ConsPlusNormal"/>
        <w:ind w:firstLine="540"/>
        <w:jc w:val="both"/>
      </w:pPr>
      <w:r>
        <w:t xml:space="preserve">В </w:t>
      </w:r>
      <w:hyperlink w:anchor="P19362">
        <w:r>
          <w:rPr>
            <w:color w:val="0000FF"/>
          </w:rPr>
          <w:t>таблице 5.11</w:t>
        </w:r>
      </w:hyperlink>
      <w:r>
        <w:t xml:space="preserve"> представлен список объектов, включенных в ГРОРО, и занимающихся размещением промышленных отходов. Информация о характеристиках объектов приведена в </w:t>
      </w:r>
      <w:hyperlink w:anchor="P47656">
        <w:r>
          <w:rPr>
            <w:color w:val="0000FF"/>
          </w:rPr>
          <w:t>приложении А11</w:t>
        </w:r>
      </w:hyperlink>
      <w:r>
        <w:t xml:space="preserve"> к территориальной схеме.</w:t>
      </w:r>
    </w:p>
    <w:p w:rsidR="002113F6" w:rsidRDefault="002113F6">
      <w:pPr>
        <w:pStyle w:val="ConsPlusNormal"/>
        <w:jc w:val="both"/>
      </w:pPr>
    </w:p>
    <w:p w:rsidR="002113F6" w:rsidRDefault="002113F6">
      <w:pPr>
        <w:pStyle w:val="ConsPlusTitle"/>
        <w:jc w:val="center"/>
        <w:outlineLvl w:val="4"/>
      </w:pPr>
      <w:bookmarkStart w:id="41" w:name="P19362"/>
      <w:bookmarkEnd w:id="41"/>
      <w:r>
        <w:t>Таблица 5.11. Объекты размещения промышленных отходов</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288"/>
        <w:gridCol w:w="3345"/>
        <w:gridCol w:w="2608"/>
        <w:gridCol w:w="3458"/>
        <w:gridCol w:w="1984"/>
      </w:tblGrid>
      <w:tr w:rsidR="002113F6">
        <w:tc>
          <w:tcPr>
            <w:tcW w:w="3288" w:type="dxa"/>
            <w:vAlign w:val="center"/>
          </w:tcPr>
          <w:p w:rsidR="002113F6" w:rsidRDefault="002113F6">
            <w:pPr>
              <w:pStyle w:val="ConsPlusNormal"/>
              <w:jc w:val="center"/>
            </w:pPr>
            <w:r>
              <w:lastRenderedPageBreak/>
              <w:t>Тип объекта</w:t>
            </w:r>
          </w:p>
        </w:tc>
        <w:tc>
          <w:tcPr>
            <w:tcW w:w="3288" w:type="dxa"/>
            <w:vAlign w:val="center"/>
          </w:tcPr>
          <w:p w:rsidR="002113F6" w:rsidRDefault="002113F6">
            <w:pPr>
              <w:pStyle w:val="ConsPlusNormal"/>
              <w:jc w:val="center"/>
            </w:pPr>
            <w:r>
              <w:t>Эксплуатирующая организация</w:t>
            </w:r>
          </w:p>
        </w:tc>
        <w:tc>
          <w:tcPr>
            <w:tcW w:w="3345" w:type="dxa"/>
            <w:vAlign w:val="center"/>
          </w:tcPr>
          <w:p w:rsidR="002113F6" w:rsidRDefault="002113F6">
            <w:pPr>
              <w:pStyle w:val="ConsPlusNormal"/>
              <w:jc w:val="center"/>
            </w:pPr>
            <w:r>
              <w:t>Адрес фактического местоположения</w:t>
            </w:r>
          </w:p>
        </w:tc>
        <w:tc>
          <w:tcPr>
            <w:tcW w:w="2608" w:type="dxa"/>
            <w:vAlign w:val="center"/>
          </w:tcPr>
          <w:p w:rsidR="002113F6" w:rsidRDefault="002113F6">
            <w:pPr>
              <w:pStyle w:val="ConsPlusNormal"/>
              <w:jc w:val="center"/>
            </w:pPr>
            <w:r>
              <w:t>Реквизиты лицензии</w:t>
            </w:r>
          </w:p>
        </w:tc>
        <w:tc>
          <w:tcPr>
            <w:tcW w:w="3458" w:type="dxa"/>
            <w:vAlign w:val="center"/>
          </w:tcPr>
          <w:p w:rsidR="002113F6" w:rsidRDefault="002113F6">
            <w:pPr>
              <w:pStyle w:val="ConsPlusNormal"/>
              <w:jc w:val="center"/>
            </w:pPr>
            <w:r>
              <w:t>Номер в ГРОРО</w:t>
            </w:r>
          </w:p>
        </w:tc>
        <w:tc>
          <w:tcPr>
            <w:tcW w:w="1984" w:type="dxa"/>
            <w:vAlign w:val="center"/>
          </w:tcPr>
          <w:p w:rsidR="002113F6" w:rsidRDefault="002113F6">
            <w:pPr>
              <w:pStyle w:val="ConsPlusNormal"/>
              <w:jc w:val="center"/>
            </w:pPr>
            <w:r>
              <w:t>Дата ввода ОРО в эксплуатацию</w:t>
            </w:r>
          </w:p>
        </w:tc>
      </w:tr>
      <w:tr w:rsidR="002113F6">
        <w:tc>
          <w:tcPr>
            <w:tcW w:w="3288" w:type="dxa"/>
            <w:vAlign w:val="center"/>
          </w:tcPr>
          <w:p w:rsidR="002113F6" w:rsidRDefault="002113F6">
            <w:pPr>
              <w:pStyle w:val="ConsPlusNormal"/>
              <w:jc w:val="center"/>
            </w:pPr>
            <w:r>
              <w:t>Шламохранилище N 1</w:t>
            </w:r>
          </w:p>
        </w:tc>
        <w:tc>
          <w:tcPr>
            <w:tcW w:w="3288" w:type="dxa"/>
            <w:vAlign w:val="center"/>
          </w:tcPr>
          <w:p w:rsidR="002113F6" w:rsidRDefault="002113F6">
            <w:pPr>
              <w:pStyle w:val="ConsPlusNormal"/>
              <w:jc w:val="center"/>
            </w:pPr>
            <w:r>
              <w:t>АО "Южно-Уральский криолитовый завод"</w:t>
            </w:r>
          </w:p>
        </w:tc>
        <w:tc>
          <w:tcPr>
            <w:tcW w:w="3345" w:type="dxa"/>
            <w:vAlign w:val="center"/>
          </w:tcPr>
          <w:p w:rsidR="002113F6" w:rsidRDefault="002113F6">
            <w:pPr>
              <w:pStyle w:val="ConsPlusNormal"/>
              <w:jc w:val="center"/>
            </w:pPr>
            <w:r>
              <w:t>462241, г. Кувандык, пр-т Мира, 1</w:t>
            </w:r>
          </w:p>
        </w:tc>
        <w:tc>
          <w:tcPr>
            <w:tcW w:w="2608" w:type="dxa"/>
            <w:vAlign w:val="center"/>
          </w:tcPr>
          <w:p w:rsidR="002113F6" w:rsidRDefault="002113F6">
            <w:pPr>
              <w:pStyle w:val="ConsPlusNormal"/>
              <w:jc w:val="center"/>
            </w:pPr>
            <w:r>
              <w:t>N (56)-646-ТБ от 30.06.2016</w:t>
            </w:r>
          </w:p>
        </w:tc>
        <w:tc>
          <w:tcPr>
            <w:tcW w:w="3458" w:type="dxa"/>
            <w:vAlign w:val="center"/>
          </w:tcPr>
          <w:p w:rsidR="002113F6" w:rsidRDefault="002113F6">
            <w:pPr>
              <w:pStyle w:val="ConsPlusNormal"/>
              <w:jc w:val="center"/>
            </w:pPr>
            <w:r>
              <w:t>56-00062-Х-00294-020818</w:t>
            </w:r>
          </w:p>
        </w:tc>
        <w:tc>
          <w:tcPr>
            <w:tcW w:w="1984" w:type="dxa"/>
            <w:vAlign w:val="center"/>
          </w:tcPr>
          <w:p w:rsidR="002113F6" w:rsidRDefault="002113F6">
            <w:pPr>
              <w:pStyle w:val="ConsPlusNormal"/>
              <w:jc w:val="center"/>
            </w:pPr>
            <w:r>
              <w:t>1971</w:t>
            </w:r>
          </w:p>
        </w:tc>
      </w:tr>
      <w:tr w:rsidR="002113F6">
        <w:tc>
          <w:tcPr>
            <w:tcW w:w="3288" w:type="dxa"/>
            <w:vAlign w:val="center"/>
          </w:tcPr>
          <w:p w:rsidR="002113F6" w:rsidRDefault="002113F6">
            <w:pPr>
              <w:pStyle w:val="ConsPlusNormal"/>
              <w:jc w:val="center"/>
            </w:pPr>
            <w:r>
              <w:t>Шламохранилище N 2</w:t>
            </w:r>
          </w:p>
        </w:tc>
        <w:tc>
          <w:tcPr>
            <w:tcW w:w="3288" w:type="dxa"/>
            <w:vAlign w:val="center"/>
          </w:tcPr>
          <w:p w:rsidR="002113F6" w:rsidRDefault="002113F6">
            <w:pPr>
              <w:pStyle w:val="ConsPlusNormal"/>
              <w:jc w:val="center"/>
            </w:pPr>
            <w:r>
              <w:t>АО "Южно-Уральский криолитовый завод"</w:t>
            </w:r>
          </w:p>
        </w:tc>
        <w:tc>
          <w:tcPr>
            <w:tcW w:w="3345" w:type="dxa"/>
            <w:vAlign w:val="center"/>
          </w:tcPr>
          <w:p w:rsidR="002113F6" w:rsidRDefault="002113F6">
            <w:pPr>
              <w:pStyle w:val="ConsPlusNormal"/>
              <w:jc w:val="center"/>
            </w:pPr>
            <w:r>
              <w:t>462241, г. Кувандык, пр-т Мира, 1</w:t>
            </w:r>
          </w:p>
        </w:tc>
        <w:tc>
          <w:tcPr>
            <w:tcW w:w="2608" w:type="dxa"/>
            <w:vAlign w:val="center"/>
          </w:tcPr>
          <w:p w:rsidR="002113F6" w:rsidRDefault="002113F6">
            <w:pPr>
              <w:pStyle w:val="ConsPlusNormal"/>
              <w:jc w:val="center"/>
            </w:pPr>
            <w:r>
              <w:t>N (56)-646-ТБ от 30.06.2016</w:t>
            </w:r>
          </w:p>
        </w:tc>
        <w:tc>
          <w:tcPr>
            <w:tcW w:w="3458" w:type="dxa"/>
            <w:vAlign w:val="center"/>
          </w:tcPr>
          <w:p w:rsidR="002113F6" w:rsidRDefault="002113F6">
            <w:pPr>
              <w:pStyle w:val="ConsPlusNormal"/>
              <w:jc w:val="center"/>
            </w:pPr>
            <w:r>
              <w:t>56-00063-Х-00294-020818</w:t>
            </w:r>
          </w:p>
        </w:tc>
        <w:tc>
          <w:tcPr>
            <w:tcW w:w="1984" w:type="dxa"/>
            <w:vAlign w:val="center"/>
          </w:tcPr>
          <w:p w:rsidR="002113F6" w:rsidRDefault="002113F6">
            <w:pPr>
              <w:pStyle w:val="ConsPlusNormal"/>
              <w:jc w:val="center"/>
            </w:pPr>
            <w:r>
              <w:t>1987</w:t>
            </w:r>
          </w:p>
        </w:tc>
      </w:tr>
      <w:tr w:rsidR="002113F6">
        <w:tc>
          <w:tcPr>
            <w:tcW w:w="3288" w:type="dxa"/>
            <w:vAlign w:val="center"/>
          </w:tcPr>
          <w:p w:rsidR="002113F6" w:rsidRDefault="002113F6">
            <w:pPr>
              <w:pStyle w:val="ConsPlusNormal"/>
              <w:jc w:val="center"/>
            </w:pPr>
            <w:r>
              <w:t>полигон по размещению токсичных отходов (шламонакопитель)</w:t>
            </w:r>
          </w:p>
        </w:tc>
        <w:tc>
          <w:tcPr>
            <w:tcW w:w="3288" w:type="dxa"/>
            <w:vAlign w:val="center"/>
          </w:tcPr>
          <w:p w:rsidR="002113F6" w:rsidRDefault="002113F6">
            <w:pPr>
              <w:pStyle w:val="ConsPlusNormal"/>
              <w:jc w:val="center"/>
            </w:pPr>
            <w:r>
              <w:t>Акционерное общество "Новотроицкий завод хромовых соединений"</w:t>
            </w:r>
          </w:p>
        </w:tc>
        <w:tc>
          <w:tcPr>
            <w:tcW w:w="3345" w:type="dxa"/>
            <w:vAlign w:val="center"/>
          </w:tcPr>
          <w:p w:rsidR="002113F6" w:rsidRDefault="002113F6">
            <w:pPr>
              <w:pStyle w:val="ConsPlusNormal"/>
              <w:jc w:val="center"/>
            </w:pPr>
            <w:r>
              <w:t>г. Новотроицк, ул. Промышленная, 49</w:t>
            </w:r>
          </w:p>
        </w:tc>
        <w:tc>
          <w:tcPr>
            <w:tcW w:w="2608" w:type="dxa"/>
            <w:vAlign w:val="center"/>
          </w:tcPr>
          <w:p w:rsidR="002113F6" w:rsidRDefault="002113F6">
            <w:pPr>
              <w:pStyle w:val="ConsPlusNormal"/>
              <w:jc w:val="center"/>
            </w:pPr>
            <w:r>
              <w:t>N (56)-5636-ТУР от 04.05.2018</w:t>
            </w:r>
          </w:p>
        </w:tc>
        <w:tc>
          <w:tcPr>
            <w:tcW w:w="3458" w:type="dxa"/>
            <w:vAlign w:val="center"/>
          </w:tcPr>
          <w:p w:rsidR="002113F6" w:rsidRDefault="002113F6">
            <w:pPr>
              <w:pStyle w:val="ConsPlusNormal"/>
              <w:jc w:val="center"/>
            </w:pPr>
            <w:r>
              <w:t>56-00021-Х-00272-310315</w:t>
            </w:r>
          </w:p>
        </w:tc>
        <w:tc>
          <w:tcPr>
            <w:tcW w:w="1984" w:type="dxa"/>
            <w:vAlign w:val="center"/>
          </w:tcPr>
          <w:p w:rsidR="002113F6" w:rsidRDefault="002113F6">
            <w:pPr>
              <w:pStyle w:val="ConsPlusNormal"/>
              <w:jc w:val="center"/>
            </w:pPr>
            <w:r>
              <w:t>1963</w:t>
            </w:r>
          </w:p>
        </w:tc>
      </w:tr>
      <w:tr w:rsidR="002113F6">
        <w:tc>
          <w:tcPr>
            <w:tcW w:w="3288" w:type="dxa"/>
            <w:vAlign w:val="center"/>
          </w:tcPr>
          <w:p w:rsidR="002113F6" w:rsidRDefault="002113F6">
            <w:pPr>
              <w:pStyle w:val="ConsPlusNormal"/>
              <w:jc w:val="center"/>
            </w:pPr>
            <w:r>
              <w:t>отвал вскрышных пород</w:t>
            </w:r>
          </w:p>
        </w:tc>
        <w:tc>
          <w:tcPr>
            <w:tcW w:w="3288" w:type="dxa"/>
            <w:vAlign w:val="center"/>
          </w:tcPr>
          <w:p w:rsidR="002113F6" w:rsidRDefault="002113F6">
            <w:pPr>
              <w:pStyle w:val="ConsPlusNormal"/>
              <w:jc w:val="center"/>
            </w:pPr>
            <w:r>
              <w:t>ООО "Новокиевский щебеночный завод"</w:t>
            </w:r>
          </w:p>
        </w:tc>
        <w:tc>
          <w:tcPr>
            <w:tcW w:w="3345" w:type="dxa"/>
            <w:vAlign w:val="center"/>
          </w:tcPr>
          <w:p w:rsidR="002113F6" w:rsidRDefault="002113F6">
            <w:pPr>
              <w:pStyle w:val="ConsPlusNormal"/>
              <w:jc w:val="center"/>
            </w:pPr>
            <w:r>
              <w:t>г. Новотроицк, п. Новорудный</w:t>
            </w:r>
          </w:p>
        </w:tc>
        <w:tc>
          <w:tcPr>
            <w:tcW w:w="2608" w:type="dxa"/>
            <w:vAlign w:val="center"/>
          </w:tcPr>
          <w:p w:rsidR="002113F6" w:rsidRDefault="002113F6">
            <w:pPr>
              <w:pStyle w:val="ConsPlusNormal"/>
              <w:jc w:val="center"/>
            </w:pPr>
            <w:r>
              <w:t>N (56)-2448-ТУ от 16.12.2016</w:t>
            </w:r>
          </w:p>
        </w:tc>
        <w:tc>
          <w:tcPr>
            <w:tcW w:w="3458" w:type="dxa"/>
            <w:vAlign w:val="center"/>
          </w:tcPr>
          <w:p w:rsidR="002113F6" w:rsidRDefault="002113F6">
            <w:pPr>
              <w:pStyle w:val="ConsPlusNormal"/>
              <w:jc w:val="center"/>
            </w:pPr>
            <w:r>
              <w:t>56-00058-Х-00006-09012018</w:t>
            </w:r>
          </w:p>
        </w:tc>
        <w:tc>
          <w:tcPr>
            <w:tcW w:w="1984" w:type="dxa"/>
            <w:vAlign w:val="center"/>
          </w:tcPr>
          <w:p w:rsidR="002113F6" w:rsidRDefault="002113F6">
            <w:pPr>
              <w:pStyle w:val="ConsPlusNormal"/>
              <w:jc w:val="center"/>
            </w:pPr>
            <w:r>
              <w:t>1987</w:t>
            </w:r>
          </w:p>
        </w:tc>
      </w:tr>
      <w:tr w:rsidR="002113F6">
        <w:tc>
          <w:tcPr>
            <w:tcW w:w="3288" w:type="dxa"/>
            <w:vAlign w:val="center"/>
          </w:tcPr>
          <w:p w:rsidR="002113F6" w:rsidRDefault="002113F6">
            <w:pPr>
              <w:pStyle w:val="ConsPlusNormal"/>
              <w:jc w:val="center"/>
            </w:pPr>
            <w:r>
              <w:t>отвал вскрышных пород</w:t>
            </w:r>
          </w:p>
        </w:tc>
        <w:tc>
          <w:tcPr>
            <w:tcW w:w="3288" w:type="dxa"/>
            <w:vAlign w:val="center"/>
          </w:tcPr>
          <w:p w:rsidR="002113F6" w:rsidRDefault="002113F6">
            <w:pPr>
              <w:pStyle w:val="ConsPlusNormal"/>
              <w:jc w:val="center"/>
            </w:pPr>
            <w:r>
              <w:t>Акционерное общество Киембаевский горно-обогатительный комбинат "Оренбургские минералы"</w:t>
            </w:r>
          </w:p>
        </w:tc>
        <w:tc>
          <w:tcPr>
            <w:tcW w:w="3345" w:type="dxa"/>
            <w:vAlign w:val="center"/>
          </w:tcPr>
          <w:p w:rsidR="002113F6" w:rsidRDefault="002113F6">
            <w:pPr>
              <w:pStyle w:val="ConsPlusNormal"/>
              <w:jc w:val="center"/>
            </w:pPr>
            <w:r>
              <w:t>Оренбургская обл., р-он Ясненский, с/с Новосельский, земельный участок расположен в южной части кадастрового квартала 56:35:0609033</w:t>
            </w:r>
          </w:p>
        </w:tc>
        <w:tc>
          <w:tcPr>
            <w:tcW w:w="2608" w:type="dxa"/>
            <w:vAlign w:val="center"/>
          </w:tcPr>
          <w:p w:rsidR="002113F6" w:rsidRDefault="002113F6">
            <w:pPr>
              <w:pStyle w:val="ConsPlusNormal"/>
              <w:jc w:val="center"/>
            </w:pPr>
            <w:r>
              <w:t>N (56)-1039-СТУРБ от 05.08.2016</w:t>
            </w:r>
          </w:p>
        </w:tc>
        <w:tc>
          <w:tcPr>
            <w:tcW w:w="3458" w:type="dxa"/>
            <w:vAlign w:val="center"/>
          </w:tcPr>
          <w:p w:rsidR="002113F6" w:rsidRDefault="002113F6">
            <w:pPr>
              <w:pStyle w:val="ConsPlusNormal"/>
              <w:jc w:val="center"/>
            </w:pPr>
            <w:r>
              <w:t>56-00022-Х-00377-300415</w:t>
            </w:r>
          </w:p>
        </w:tc>
        <w:tc>
          <w:tcPr>
            <w:tcW w:w="1984" w:type="dxa"/>
            <w:vAlign w:val="center"/>
          </w:tcPr>
          <w:p w:rsidR="002113F6" w:rsidRDefault="002113F6">
            <w:pPr>
              <w:pStyle w:val="ConsPlusNormal"/>
              <w:jc w:val="center"/>
            </w:pPr>
            <w:r>
              <w:t>1979</w:t>
            </w:r>
          </w:p>
        </w:tc>
      </w:tr>
      <w:tr w:rsidR="002113F6">
        <w:tc>
          <w:tcPr>
            <w:tcW w:w="3288" w:type="dxa"/>
            <w:vAlign w:val="center"/>
          </w:tcPr>
          <w:p w:rsidR="002113F6" w:rsidRDefault="002113F6">
            <w:pPr>
              <w:pStyle w:val="ConsPlusNormal"/>
              <w:jc w:val="center"/>
            </w:pPr>
            <w:r>
              <w:t>отвал фабричных отходов</w:t>
            </w:r>
          </w:p>
        </w:tc>
        <w:tc>
          <w:tcPr>
            <w:tcW w:w="3288" w:type="dxa"/>
            <w:vAlign w:val="center"/>
          </w:tcPr>
          <w:p w:rsidR="002113F6" w:rsidRDefault="002113F6">
            <w:pPr>
              <w:pStyle w:val="ConsPlusNormal"/>
              <w:jc w:val="center"/>
            </w:pPr>
            <w:r>
              <w:t>Акционерное общество Киембаевский горно-обогатительный комбинат "Оренбургские минералы"</w:t>
            </w:r>
          </w:p>
        </w:tc>
        <w:tc>
          <w:tcPr>
            <w:tcW w:w="3345" w:type="dxa"/>
            <w:vAlign w:val="center"/>
          </w:tcPr>
          <w:p w:rsidR="002113F6" w:rsidRDefault="002113F6">
            <w:pPr>
              <w:pStyle w:val="ConsPlusNormal"/>
              <w:jc w:val="center"/>
            </w:pPr>
            <w:r>
              <w:t>Оренбургская обл., р-он Ясненский, с/с Новосельский, земельный участок расположен в южной части кадастрового квартала 56:35:0609033</w:t>
            </w:r>
          </w:p>
        </w:tc>
        <w:tc>
          <w:tcPr>
            <w:tcW w:w="2608" w:type="dxa"/>
            <w:vAlign w:val="center"/>
          </w:tcPr>
          <w:p w:rsidR="002113F6" w:rsidRDefault="002113F6">
            <w:pPr>
              <w:pStyle w:val="ConsPlusNormal"/>
              <w:jc w:val="center"/>
            </w:pPr>
            <w:r>
              <w:t>N (56)-1039-СТУРБ от 05.08.2016</w:t>
            </w:r>
          </w:p>
        </w:tc>
        <w:tc>
          <w:tcPr>
            <w:tcW w:w="3458" w:type="dxa"/>
            <w:vAlign w:val="center"/>
          </w:tcPr>
          <w:p w:rsidR="002113F6" w:rsidRDefault="002113F6">
            <w:pPr>
              <w:pStyle w:val="ConsPlusNormal"/>
              <w:jc w:val="center"/>
            </w:pPr>
            <w:r>
              <w:t>56-00023-Х-00377-300415</w:t>
            </w:r>
          </w:p>
        </w:tc>
        <w:tc>
          <w:tcPr>
            <w:tcW w:w="1984" w:type="dxa"/>
            <w:vAlign w:val="center"/>
          </w:tcPr>
          <w:p w:rsidR="002113F6" w:rsidRDefault="002113F6">
            <w:pPr>
              <w:pStyle w:val="ConsPlusNormal"/>
              <w:jc w:val="center"/>
            </w:pPr>
            <w:r>
              <w:t>1979</w:t>
            </w:r>
          </w:p>
        </w:tc>
      </w:tr>
      <w:tr w:rsidR="002113F6">
        <w:tc>
          <w:tcPr>
            <w:tcW w:w="3288" w:type="dxa"/>
            <w:vAlign w:val="center"/>
          </w:tcPr>
          <w:p w:rsidR="002113F6" w:rsidRDefault="002113F6">
            <w:pPr>
              <w:pStyle w:val="ConsPlusNormal"/>
              <w:jc w:val="center"/>
            </w:pPr>
            <w:r>
              <w:t>"Отвал пустых пород Западный"</w:t>
            </w:r>
          </w:p>
        </w:tc>
        <w:tc>
          <w:tcPr>
            <w:tcW w:w="3288" w:type="dxa"/>
            <w:vAlign w:val="center"/>
          </w:tcPr>
          <w:p w:rsidR="002113F6" w:rsidRDefault="002113F6">
            <w:pPr>
              <w:pStyle w:val="ConsPlusNormal"/>
              <w:jc w:val="center"/>
            </w:pPr>
            <w:r>
              <w:t>Общество с ограниченной ответственностью "Южноуральская Горно-перерабатывающая компания"</w:t>
            </w:r>
          </w:p>
        </w:tc>
        <w:tc>
          <w:tcPr>
            <w:tcW w:w="3345" w:type="dxa"/>
            <w:vAlign w:val="center"/>
          </w:tcPr>
          <w:p w:rsidR="002113F6" w:rsidRDefault="002113F6">
            <w:pPr>
              <w:pStyle w:val="ConsPlusNormal"/>
              <w:jc w:val="center"/>
            </w:pPr>
            <w:r>
              <w:t>пос. Аккермановка</w:t>
            </w:r>
          </w:p>
        </w:tc>
        <w:tc>
          <w:tcPr>
            <w:tcW w:w="2608" w:type="dxa"/>
            <w:vAlign w:val="center"/>
          </w:tcPr>
          <w:p w:rsidR="002113F6" w:rsidRDefault="002113F6">
            <w:pPr>
              <w:pStyle w:val="ConsPlusNormal"/>
              <w:jc w:val="center"/>
            </w:pPr>
            <w:r>
              <w:t>N (56)-1103-СОУ/П от 08.02.2018</w:t>
            </w:r>
          </w:p>
        </w:tc>
        <w:tc>
          <w:tcPr>
            <w:tcW w:w="3458" w:type="dxa"/>
            <w:vAlign w:val="center"/>
          </w:tcPr>
          <w:p w:rsidR="002113F6" w:rsidRDefault="002113F6">
            <w:pPr>
              <w:pStyle w:val="ConsPlusNormal"/>
              <w:jc w:val="center"/>
            </w:pPr>
            <w:r>
              <w:t>56-00052-Х-00793-151216</w:t>
            </w:r>
          </w:p>
        </w:tc>
        <w:tc>
          <w:tcPr>
            <w:tcW w:w="1984" w:type="dxa"/>
            <w:vAlign w:val="center"/>
          </w:tcPr>
          <w:p w:rsidR="002113F6" w:rsidRDefault="002113F6">
            <w:pPr>
              <w:pStyle w:val="ConsPlusNormal"/>
              <w:jc w:val="center"/>
            </w:pPr>
            <w:r>
              <w:t>1982</w:t>
            </w:r>
          </w:p>
        </w:tc>
      </w:tr>
      <w:tr w:rsidR="002113F6">
        <w:tc>
          <w:tcPr>
            <w:tcW w:w="3288" w:type="dxa"/>
            <w:vAlign w:val="center"/>
          </w:tcPr>
          <w:p w:rsidR="002113F6" w:rsidRDefault="002113F6">
            <w:pPr>
              <w:pStyle w:val="ConsPlusNormal"/>
              <w:jc w:val="center"/>
            </w:pPr>
            <w:r>
              <w:t>Площадка захоронения твердых отходов</w:t>
            </w:r>
          </w:p>
        </w:tc>
        <w:tc>
          <w:tcPr>
            <w:tcW w:w="3288" w:type="dxa"/>
            <w:vAlign w:val="center"/>
          </w:tcPr>
          <w:p w:rsidR="002113F6" w:rsidRDefault="002113F6">
            <w:pPr>
              <w:pStyle w:val="ConsPlusNormal"/>
              <w:jc w:val="center"/>
            </w:pPr>
            <w:r>
              <w:t xml:space="preserve">Общество с ограниченной ответственностью "Газпром </w:t>
            </w:r>
            <w:r>
              <w:lastRenderedPageBreak/>
              <w:t>добыча Оренбург"</w:t>
            </w:r>
          </w:p>
        </w:tc>
        <w:tc>
          <w:tcPr>
            <w:tcW w:w="3345" w:type="dxa"/>
            <w:vAlign w:val="center"/>
          </w:tcPr>
          <w:p w:rsidR="002113F6" w:rsidRDefault="002113F6">
            <w:pPr>
              <w:pStyle w:val="ConsPlusNormal"/>
              <w:jc w:val="center"/>
            </w:pPr>
            <w:r>
              <w:lastRenderedPageBreak/>
              <w:t xml:space="preserve">12 км юго-восточнее п. Бердянка Оренбургский район </w:t>
            </w:r>
            <w:r>
              <w:lastRenderedPageBreak/>
              <w:t>Оренбургская область</w:t>
            </w:r>
          </w:p>
        </w:tc>
        <w:tc>
          <w:tcPr>
            <w:tcW w:w="2608" w:type="dxa"/>
            <w:vAlign w:val="center"/>
          </w:tcPr>
          <w:p w:rsidR="002113F6" w:rsidRDefault="002113F6">
            <w:pPr>
              <w:pStyle w:val="ConsPlusNormal"/>
              <w:jc w:val="center"/>
            </w:pPr>
            <w:r>
              <w:lastRenderedPageBreak/>
              <w:t>N (56)-2200-СТОУБ/П от 27.06.2019</w:t>
            </w:r>
          </w:p>
        </w:tc>
        <w:tc>
          <w:tcPr>
            <w:tcW w:w="3458" w:type="dxa"/>
            <w:vAlign w:val="center"/>
          </w:tcPr>
          <w:p w:rsidR="002113F6" w:rsidRDefault="002113F6">
            <w:pPr>
              <w:pStyle w:val="ConsPlusNormal"/>
              <w:jc w:val="center"/>
            </w:pPr>
            <w:r>
              <w:t>56-00005-3-00479-010814</w:t>
            </w:r>
          </w:p>
        </w:tc>
        <w:tc>
          <w:tcPr>
            <w:tcW w:w="1984" w:type="dxa"/>
            <w:vAlign w:val="center"/>
          </w:tcPr>
          <w:p w:rsidR="002113F6" w:rsidRDefault="002113F6">
            <w:pPr>
              <w:pStyle w:val="ConsPlusNormal"/>
              <w:jc w:val="center"/>
            </w:pPr>
            <w:r>
              <w:t>1996</w:t>
            </w:r>
          </w:p>
        </w:tc>
      </w:tr>
      <w:tr w:rsidR="002113F6">
        <w:tc>
          <w:tcPr>
            <w:tcW w:w="3288" w:type="dxa"/>
            <w:vAlign w:val="center"/>
          </w:tcPr>
          <w:p w:rsidR="002113F6" w:rsidRDefault="002113F6">
            <w:pPr>
              <w:pStyle w:val="ConsPlusNormal"/>
              <w:jc w:val="center"/>
            </w:pPr>
            <w:r>
              <w:lastRenderedPageBreak/>
              <w:t>Склад Управления связи ООО "Газпром добыча Оренбург"</w:t>
            </w:r>
          </w:p>
        </w:tc>
        <w:tc>
          <w:tcPr>
            <w:tcW w:w="3288" w:type="dxa"/>
            <w:vAlign w:val="center"/>
          </w:tcPr>
          <w:p w:rsidR="002113F6" w:rsidRDefault="002113F6">
            <w:pPr>
              <w:pStyle w:val="ConsPlusNormal"/>
              <w:jc w:val="center"/>
            </w:pPr>
            <w:r>
              <w:t>Общество с ограниченной ответственностью "Газпром добыча Оренбург"</w:t>
            </w:r>
          </w:p>
        </w:tc>
        <w:tc>
          <w:tcPr>
            <w:tcW w:w="3345" w:type="dxa"/>
            <w:vAlign w:val="center"/>
          </w:tcPr>
          <w:p w:rsidR="002113F6" w:rsidRDefault="002113F6">
            <w:pPr>
              <w:pStyle w:val="ConsPlusNormal"/>
              <w:jc w:val="center"/>
            </w:pPr>
            <w:r>
              <w:t>г. Оренбург, ул. Центральная д. 28</w:t>
            </w:r>
          </w:p>
        </w:tc>
        <w:tc>
          <w:tcPr>
            <w:tcW w:w="2608" w:type="dxa"/>
            <w:vAlign w:val="center"/>
          </w:tcPr>
          <w:p w:rsidR="002113F6" w:rsidRDefault="002113F6">
            <w:pPr>
              <w:pStyle w:val="ConsPlusNormal"/>
              <w:jc w:val="center"/>
            </w:pPr>
            <w:r>
              <w:t>N (56)-2200-СТОУБ/П от 27.06.2019</w:t>
            </w:r>
          </w:p>
        </w:tc>
        <w:tc>
          <w:tcPr>
            <w:tcW w:w="3458" w:type="dxa"/>
            <w:vAlign w:val="center"/>
          </w:tcPr>
          <w:p w:rsidR="002113F6" w:rsidRDefault="002113F6">
            <w:pPr>
              <w:pStyle w:val="ConsPlusNormal"/>
              <w:jc w:val="center"/>
            </w:pPr>
            <w:r>
              <w:t>56-00047-Х-00421-270716</w:t>
            </w:r>
          </w:p>
        </w:tc>
        <w:tc>
          <w:tcPr>
            <w:tcW w:w="1984" w:type="dxa"/>
            <w:vAlign w:val="center"/>
          </w:tcPr>
          <w:p w:rsidR="002113F6" w:rsidRDefault="002113F6">
            <w:pPr>
              <w:pStyle w:val="ConsPlusNormal"/>
              <w:jc w:val="center"/>
            </w:pPr>
            <w:r>
              <w:t>2016</w:t>
            </w:r>
          </w:p>
        </w:tc>
      </w:tr>
      <w:tr w:rsidR="002113F6">
        <w:tc>
          <w:tcPr>
            <w:tcW w:w="3288" w:type="dxa"/>
            <w:vAlign w:val="center"/>
          </w:tcPr>
          <w:p w:rsidR="002113F6" w:rsidRDefault="002113F6">
            <w:pPr>
              <w:pStyle w:val="ConsPlusNormal"/>
              <w:jc w:val="center"/>
            </w:pPr>
            <w:r>
              <w:t>Земляной амбар для отработанной глины, замазученных грунтов</w:t>
            </w:r>
          </w:p>
        </w:tc>
        <w:tc>
          <w:tcPr>
            <w:tcW w:w="3288" w:type="dxa"/>
            <w:vAlign w:val="center"/>
          </w:tcPr>
          <w:p w:rsidR="002113F6" w:rsidRDefault="002113F6">
            <w:pPr>
              <w:pStyle w:val="ConsPlusNormal"/>
              <w:jc w:val="center"/>
            </w:pPr>
            <w:r>
              <w:t>Публичное акционерное общество "Орскнефтеоргсинтез"</w:t>
            </w:r>
          </w:p>
        </w:tc>
        <w:tc>
          <w:tcPr>
            <w:tcW w:w="3345" w:type="dxa"/>
            <w:vAlign w:val="center"/>
          </w:tcPr>
          <w:p w:rsidR="002113F6" w:rsidRDefault="002113F6">
            <w:pPr>
              <w:pStyle w:val="ConsPlusNormal"/>
              <w:jc w:val="center"/>
            </w:pPr>
            <w:r>
              <w:t>Оренбургская область, г. Орск, 2.5 км к северо-западу от пос. Победа, с западной стороны от нефтепровода "Салават - Орск"</w:t>
            </w:r>
          </w:p>
        </w:tc>
        <w:tc>
          <w:tcPr>
            <w:tcW w:w="2608" w:type="dxa"/>
            <w:vAlign w:val="center"/>
          </w:tcPr>
          <w:p w:rsidR="002113F6" w:rsidRDefault="002113F6">
            <w:pPr>
              <w:pStyle w:val="ConsPlusNormal"/>
              <w:jc w:val="center"/>
            </w:pPr>
            <w:r>
              <w:t>056 N 00105 от 10.12.2015, выдана Управлением Росприроднадзора по Оренбургской области</w:t>
            </w:r>
          </w:p>
        </w:tc>
        <w:tc>
          <w:tcPr>
            <w:tcW w:w="3458" w:type="dxa"/>
            <w:vAlign w:val="center"/>
          </w:tcPr>
          <w:p w:rsidR="002113F6" w:rsidRDefault="002113F6">
            <w:pPr>
              <w:pStyle w:val="ConsPlusNormal"/>
              <w:jc w:val="center"/>
            </w:pPr>
            <w:r>
              <w:t>56-00040-Х-00609-270715</w:t>
            </w:r>
          </w:p>
        </w:tc>
        <w:tc>
          <w:tcPr>
            <w:tcW w:w="1984" w:type="dxa"/>
            <w:vAlign w:val="center"/>
          </w:tcPr>
          <w:p w:rsidR="002113F6" w:rsidRDefault="002113F6">
            <w:pPr>
              <w:pStyle w:val="ConsPlusNormal"/>
              <w:jc w:val="center"/>
            </w:pPr>
            <w:r>
              <w:t>1981</w:t>
            </w:r>
          </w:p>
        </w:tc>
      </w:tr>
      <w:tr w:rsidR="002113F6">
        <w:tc>
          <w:tcPr>
            <w:tcW w:w="3288" w:type="dxa"/>
            <w:vAlign w:val="center"/>
          </w:tcPr>
          <w:p w:rsidR="002113F6" w:rsidRDefault="002113F6">
            <w:pPr>
              <w:pStyle w:val="ConsPlusNormal"/>
              <w:jc w:val="center"/>
            </w:pPr>
            <w:r>
              <w:t>Отвал вскрышных пород при добыче нерудных полезных ископаемых Новотроицкого месторождения цементных глин</w:t>
            </w:r>
          </w:p>
        </w:tc>
        <w:tc>
          <w:tcPr>
            <w:tcW w:w="3288" w:type="dxa"/>
            <w:vAlign w:val="center"/>
          </w:tcPr>
          <w:p w:rsidR="002113F6" w:rsidRDefault="002113F6">
            <w:pPr>
              <w:pStyle w:val="ConsPlusNormal"/>
              <w:jc w:val="center"/>
            </w:pPr>
            <w:r>
              <w:t>Открытое акционерное общество "Новотроицкий цементный завод". Юридический адрес: Оренбургская область, г. Новотроицк, ул. Заводская, д. 3</w:t>
            </w:r>
          </w:p>
        </w:tc>
        <w:tc>
          <w:tcPr>
            <w:tcW w:w="3345" w:type="dxa"/>
            <w:vAlign w:val="center"/>
          </w:tcPr>
          <w:p w:rsidR="002113F6" w:rsidRDefault="002113F6">
            <w:pPr>
              <w:pStyle w:val="ConsPlusNormal"/>
              <w:jc w:val="center"/>
            </w:pPr>
            <w:r>
              <w:t>462353, Оренбургская обл., в 2,7 км по направлению на север от ориентира (адрес ориентира: Оренбургская обл., г. Новотроицк, Промышленная 49)</w:t>
            </w:r>
          </w:p>
        </w:tc>
        <w:tc>
          <w:tcPr>
            <w:tcW w:w="2608" w:type="dxa"/>
            <w:vAlign w:val="center"/>
          </w:tcPr>
          <w:p w:rsidR="002113F6" w:rsidRDefault="002113F6">
            <w:pPr>
              <w:pStyle w:val="ConsPlusNormal"/>
              <w:jc w:val="center"/>
            </w:pPr>
            <w:r>
              <w:t>N (56)-1088-ТУ/П 07.09.2017</w:t>
            </w:r>
          </w:p>
        </w:tc>
        <w:tc>
          <w:tcPr>
            <w:tcW w:w="3458" w:type="dxa"/>
            <w:vAlign w:val="center"/>
          </w:tcPr>
          <w:p w:rsidR="002113F6" w:rsidRDefault="002113F6">
            <w:pPr>
              <w:pStyle w:val="ConsPlusNormal"/>
              <w:jc w:val="center"/>
            </w:pPr>
            <w:r>
              <w:t>56-00050-Х-00603-060916</w:t>
            </w:r>
          </w:p>
        </w:tc>
        <w:tc>
          <w:tcPr>
            <w:tcW w:w="1984" w:type="dxa"/>
            <w:vAlign w:val="center"/>
          </w:tcPr>
          <w:p w:rsidR="002113F6" w:rsidRDefault="002113F6">
            <w:pPr>
              <w:pStyle w:val="ConsPlusNormal"/>
              <w:jc w:val="center"/>
            </w:pPr>
            <w:r>
              <w:t>1969</w:t>
            </w:r>
          </w:p>
        </w:tc>
      </w:tr>
      <w:tr w:rsidR="002113F6">
        <w:tc>
          <w:tcPr>
            <w:tcW w:w="3288" w:type="dxa"/>
            <w:vAlign w:val="center"/>
          </w:tcPr>
          <w:p w:rsidR="002113F6" w:rsidRDefault="002113F6">
            <w:pPr>
              <w:pStyle w:val="ConsPlusNormal"/>
              <w:jc w:val="center"/>
            </w:pPr>
            <w:r>
              <w:t>Отвал вскрышных пород при добыче нерудных полезных ископаемых Южного участка Ириклинского месторождения известняков</w:t>
            </w:r>
          </w:p>
        </w:tc>
        <w:tc>
          <w:tcPr>
            <w:tcW w:w="3288" w:type="dxa"/>
            <w:vAlign w:val="center"/>
          </w:tcPr>
          <w:p w:rsidR="002113F6" w:rsidRDefault="002113F6">
            <w:pPr>
              <w:pStyle w:val="ConsPlusNormal"/>
              <w:jc w:val="center"/>
            </w:pPr>
            <w:r>
              <w:t>АО "Южно-Уральский криолитовый завод"</w:t>
            </w:r>
          </w:p>
        </w:tc>
        <w:tc>
          <w:tcPr>
            <w:tcW w:w="3345" w:type="dxa"/>
            <w:vAlign w:val="center"/>
          </w:tcPr>
          <w:p w:rsidR="002113F6" w:rsidRDefault="002113F6">
            <w:pPr>
              <w:pStyle w:val="ConsPlusNormal"/>
              <w:jc w:val="center"/>
            </w:pPr>
            <w:r>
              <w:t>462353, Оренбургская область, Новоорский район, на расстоянии 6500 м в юго-восточном направлении от пос. Энергетик</w:t>
            </w:r>
          </w:p>
        </w:tc>
        <w:tc>
          <w:tcPr>
            <w:tcW w:w="2608" w:type="dxa"/>
            <w:vAlign w:val="center"/>
          </w:tcPr>
          <w:p w:rsidR="002113F6" w:rsidRDefault="002113F6">
            <w:pPr>
              <w:pStyle w:val="ConsPlusNormal"/>
              <w:jc w:val="center"/>
            </w:pPr>
            <w:r>
              <w:t>N (56)-646-ТБ от 30.06.2016</w:t>
            </w:r>
          </w:p>
        </w:tc>
        <w:tc>
          <w:tcPr>
            <w:tcW w:w="3458" w:type="dxa"/>
            <w:vAlign w:val="center"/>
          </w:tcPr>
          <w:p w:rsidR="002113F6" w:rsidRDefault="002113F6">
            <w:pPr>
              <w:pStyle w:val="ConsPlusNormal"/>
              <w:jc w:val="center"/>
            </w:pPr>
            <w:r>
              <w:t>56-00038-Х-00609-270715</w:t>
            </w:r>
          </w:p>
        </w:tc>
        <w:tc>
          <w:tcPr>
            <w:tcW w:w="1984" w:type="dxa"/>
            <w:vAlign w:val="center"/>
          </w:tcPr>
          <w:p w:rsidR="002113F6" w:rsidRDefault="002113F6">
            <w:pPr>
              <w:pStyle w:val="ConsPlusNormal"/>
              <w:jc w:val="center"/>
            </w:pPr>
            <w:r>
              <w:t>2013</w:t>
            </w:r>
          </w:p>
        </w:tc>
      </w:tr>
      <w:tr w:rsidR="002113F6">
        <w:tc>
          <w:tcPr>
            <w:tcW w:w="3288" w:type="dxa"/>
            <w:vAlign w:val="center"/>
          </w:tcPr>
          <w:p w:rsidR="002113F6" w:rsidRDefault="002113F6">
            <w:pPr>
              <w:pStyle w:val="ConsPlusNormal"/>
              <w:jc w:val="center"/>
            </w:pPr>
            <w:r>
              <w:t>Шламовый амбар Пономаревского месторождения</w:t>
            </w:r>
          </w:p>
        </w:tc>
        <w:tc>
          <w:tcPr>
            <w:tcW w:w="3288" w:type="dxa"/>
            <w:vAlign w:val="center"/>
          </w:tcPr>
          <w:p w:rsidR="002113F6" w:rsidRDefault="002113F6">
            <w:pPr>
              <w:pStyle w:val="ConsPlusNormal"/>
              <w:jc w:val="center"/>
            </w:pPr>
            <w:r>
              <w:t>ОАО "Оренбургнефть"</w:t>
            </w:r>
          </w:p>
        </w:tc>
        <w:tc>
          <w:tcPr>
            <w:tcW w:w="3345" w:type="dxa"/>
            <w:vAlign w:val="center"/>
          </w:tcPr>
          <w:p w:rsidR="002113F6" w:rsidRDefault="002113F6">
            <w:pPr>
              <w:pStyle w:val="ConsPlusNormal"/>
              <w:jc w:val="center"/>
            </w:pPr>
            <w:r>
              <w:t>461040, Оренбургская область, г. Бузулук, ул. Сагистральная, д. 2/461790, Оренбургская область Пономаревский район, Пономаревское месторождение нефти (юридический и почтовый адрес)</w:t>
            </w:r>
          </w:p>
        </w:tc>
        <w:tc>
          <w:tcPr>
            <w:tcW w:w="2608" w:type="dxa"/>
            <w:vAlign w:val="center"/>
          </w:tcPr>
          <w:p w:rsidR="002113F6" w:rsidRDefault="002113F6">
            <w:pPr>
              <w:pStyle w:val="ConsPlusNormal"/>
              <w:jc w:val="center"/>
            </w:pPr>
            <w:r>
              <w:t>27.07.2016 N (56)-874-УРБ</w:t>
            </w:r>
          </w:p>
        </w:tc>
        <w:tc>
          <w:tcPr>
            <w:tcW w:w="3458" w:type="dxa"/>
            <w:vAlign w:val="center"/>
          </w:tcPr>
          <w:p w:rsidR="002113F6" w:rsidRDefault="002113F6">
            <w:pPr>
              <w:pStyle w:val="ConsPlusNormal"/>
              <w:jc w:val="center"/>
            </w:pPr>
            <w:r>
              <w:t>56-00041-Х-00609-270715</w:t>
            </w:r>
          </w:p>
        </w:tc>
        <w:tc>
          <w:tcPr>
            <w:tcW w:w="1984" w:type="dxa"/>
            <w:vAlign w:val="center"/>
          </w:tcPr>
          <w:p w:rsidR="002113F6" w:rsidRDefault="002113F6">
            <w:pPr>
              <w:pStyle w:val="ConsPlusNormal"/>
              <w:jc w:val="center"/>
            </w:pPr>
            <w:r>
              <w:t>2007</w:t>
            </w:r>
          </w:p>
        </w:tc>
      </w:tr>
      <w:tr w:rsidR="002113F6">
        <w:tc>
          <w:tcPr>
            <w:tcW w:w="3288" w:type="dxa"/>
            <w:vAlign w:val="center"/>
          </w:tcPr>
          <w:p w:rsidR="002113F6" w:rsidRDefault="002113F6">
            <w:pPr>
              <w:pStyle w:val="ConsPlusNormal"/>
              <w:jc w:val="center"/>
            </w:pPr>
            <w:r>
              <w:t xml:space="preserve">Накопитель замазученных почвогрунтов и снега Герасимовского месторождения </w:t>
            </w:r>
            <w:r>
              <w:lastRenderedPageBreak/>
              <w:t>Курманаевского района</w:t>
            </w:r>
          </w:p>
        </w:tc>
        <w:tc>
          <w:tcPr>
            <w:tcW w:w="3288" w:type="dxa"/>
            <w:vAlign w:val="center"/>
          </w:tcPr>
          <w:p w:rsidR="002113F6" w:rsidRDefault="002113F6">
            <w:pPr>
              <w:pStyle w:val="ConsPlusNormal"/>
              <w:jc w:val="center"/>
            </w:pPr>
            <w:r>
              <w:lastRenderedPageBreak/>
              <w:t>ОАО "Оренбургнефть"</w:t>
            </w:r>
          </w:p>
        </w:tc>
        <w:tc>
          <w:tcPr>
            <w:tcW w:w="3345" w:type="dxa"/>
            <w:vAlign w:val="center"/>
          </w:tcPr>
          <w:p w:rsidR="002113F6" w:rsidRDefault="002113F6">
            <w:pPr>
              <w:pStyle w:val="ConsPlusNormal"/>
              <w:jc w:val="center"/>
            </w:pPr>
            <w:r>
              <w:t xml:space="preserve">461040, Оренбургская область, г. Бузулук, ул. Сагистральная, д. 2/461065, Оренбургская область </w:t>
            </w:r>
            <w:r>
              <w:lastRenderedPageBreak/>
              <w:t>Курманаевский район, Герасимовское месторождение нефти (юридический и почтовый адрес)</w:t>
            </w:r>
          </w:p>
        </w:tc>
        <w:tc>
          <w:tcPr>
            <w:tcW w:w="2608" w:type="dxa"/>
            <w:vAlign w:val="center"/>
          </w:tcPr>
          <w:p w:rsidR="002113F6" w:rsidRDefault="002113F6">
            <w:pPr>
              <w:pStyle w:val="ConsPlusNormal"/>
              <w:jc w:val="center"/>
            </w:pPr>
            <w:r>
              <w:lastRenderedPageBreak/>
              <w:t>27.07.2016 N (56)-874-УРБ</w:t>
            </w:r>
          </w:p>
        </w:tc>
        <w:tc>
          <w:tcPr>
            <w:tcW w:w="3458" w:type="dxa"/>
            <w:vAlign w:val="center"/>
          </w:tcPr>
          <w:p w:rsidR="002113F6" w:rsidRDefault="002113F6">
            <w:pPr>
              <w:pStyle w:val="ConsPlusNormal"/>
              <w:jc w:val="center"/>
            </w:pPr>
            <w:r>
              <w:t>56-00037-Х-00609-270715</w:t>
            </w:r>
          </w:p>
        </w:tc>
        <w:tc>
          <w:tcPr>
            <w:tcW w:w="1984" w:type="dxa"/>
            <w:vAlign w:val="center"/>
          </w:tcPr>
          <w:p w:rsidR="002113F6" w:rsidRDefault="002113F6">
            <w:pPr>
              <w:pStyle w:val="ConsPlusNormal"/>
              <w:jc w:val="center"/>
            </w:pPr>
            <w:r>
              <w:t>2005</w:t>
            </w:r>
          </w:p>
        </w:tc>
      </w:tr>
      <w:tr w:rsidR="002113F6">
        <w:tc>
          <w:tcPr>
            <w:tcW w:w="3288" w:type="dxa"/>
            <w:vAlign w:val="center"/>
          </w:tcPr>
          <w:p w:rsidR="002113F6" w:rsidRDefault="002113F6">
            <w:pPr>
              <w:pStyle w:val="ConsPlusNormal"/>
              <w:jc w:val="center"/>
            </w:pPr>
            <w:r>
              <w:lastRenderedPageBreak/>
              <w:t>Накопитель замазученных почвогрунтов и снега Курманаевского месторождения Курманаевского района</w:t>
            </w:r>
          </w:p>
        </w:tc>
        <w:tc>
          <w:tcPr>
            <w:tcW w:w="3288" w:type="dxa"/>
            <w:vAlign w:val="center"/>
          </w:tcPr>
          <w:p w:rsidR="002113F6" w:rsidRDefault="002113F6">
            <w:pPr>
              <w:pStyle w:val="ConsPlusNormal"/>
              <w:jc w:val="center"/>
            </w:pPr>
            <w:r>
              <w:t>ОАО "Оренбургнефть"</w:t>
            </w:r>
          </w:p>
        </w:tc>
        <w:tc>
          <w:tcPr>
            <w:tcW w:w="3345" w:type="dxa"/>
            <w:vAlign w:val="center"/>
          </w:tcPr>
          <w:p w:rsidR="002113F6" w:rsidRDefault="002113F6">
            <w:pPr>
              <w:pStyle w:val="ConsPlusNormal"/>
              <w:jc w:val="center"/>
            </w:pPr>
            <w:r>
              <w:t>461040, Оренбургская область, г. Бузулук, ул. Сагистральная, д. 2/461060, Оренбургская область Курманаевский район, Курманаевское месторождение нефти (юридический и почтовый адрес)</w:t>
            </w:r>
          </w:p>
        </w:tc>
        <w:tc>
          <w:tcPr>
            <w:tcW w:w="2608" w:type="dxa"/>
            <w:vAlign w:val="center"/>
          </w:tcPr>
          <w:p w:rsidR="002113F6" w:rsidRDefault="002113F6">
            <w:pPr>
              <w:pStyle w:val="ConsPlusNormal"/>
              <w:jc w:val="center"/>
            </w:pPr>
            <w:r>
              <w:t>27.07.2016 N (56)-874-УРБ</w:t>
            </w:r>
          </w:p>
        </w:tc>
        <w:tc>
          <w:tcPr>
            <w:tcW w:w="3458" w:type="dxa"/>
            <w:vAlign w:val="center"/>
          </w:tcPr>
          <w:p w:rsidR="002113F6" w:rsidRDefault="002113F6">
            <w:pPr>
              <w:pStyle w:val="ConsPlusNormal"/>
              <w:jc w:val="center"/>
            </w:pPr>
            <w:r>
              <w:t>56-00036-Х-00609-270715</w:t>
            </w:r>
          </w:p>
        </w:tc>
        <w:tc>
          <w:tcPr>
            <w:tcW w:w="1984" w:type="dxa"/>
            <w:vAlign w:val="center"/>
          </w:tcPr>
          <w:p w:rsidR="002113F6" w:rsidRDefault="002113F6">
            <w:pPr>
              <w:pStyle w:val="ConsPlusNormal"/>
              <w:jc w:val="center"/>
            </w:pPr>
            <w:r>
              <w:t>2005</w:t>
            </w:r>
          </w:p>
        </w:tc>
      </w:tr>
      <w:tr w:rsidR="002113F6">
        <w:tc>
          <w:tcPr>
            <w:tcW w:w="3288" w:type="dxa"/>
            <w:vAlign w:val="center"/>
          </w:tcPr>
          <w:p w:rsidR="002113F6" w:rsidRDefault="002113F6">
            <w:pPr>
              <w:pStyle w:val="ConsPlusNormal"/>
              <w:jc w:val="center"/>
            </w:pPr>
            <w:r>
              <w:t>Место складирования замазученных почвогрунтов и снега на Султангуло-Заглядинском месторождении</w:t>
            </w:r>
          </w:p>
        </w:tc>
        <w:tc>
          <w:tcPr>
            <w:tcW w:w="3288" w:type="dxa"/>
            <w:vAlign w:val="center"/>
          </w:tcPr>
          <w:p w:rsidR="002113F6" w:rsidRDefault="002113F6">
            <w:pPr>
              <w:pStyle w:val="ConsPlusNormal"/>
              <w:jc w:val="center"/>
            </w:pPr>
            <w:r>
              <w:t>ОАО "Оренбургнефть"</w:t>
            </w:r>
          </w:p>
        </w:tc>
        <w:tc>
          <w:tcPr>
            <w:tcW w:w="3345" w:type="dxa"/>
            <w:vAlign w:val="center"/>
          </w:tcPr>
          <w:p w:rsidR="002113F6" w:rsidRDefault="002113F6">
            <w:pPr>
              <w:pStyle w:val="ConsPlusNormal"/>
              <w:jc w:val="center"/>
            </w:pPr>
            <w:r>
              <w:t>461040, Оренбургская область, г. Бузулук, ул. Сагистральная, д. 2/461705, Оренбургская область Асекеевский район, Султангуло-Заглядинское месторождение нефти (юридический и почтовый адрес)</w:t>
            </w:r>
          </w:p>
        </w:tc>
        <w:tc>
          <w:tcPr>
            <w:tcW w:w="2608" w:type="dxa"/>
            <w:vAlign w:val="center"/>
          </w:tcPr>
          <w:p w:rsidR="002113F6" w:rsidRDefault="002113F6">
            <w:pPr>
              <w:pStyle w:val="ConsPlusNormal"/>
              <w:jc w:val="center"/>
            </w:pPr>
            <w:r>
              <w:t>27.07.2016 N (56)-874-УРБ</w:t>
            </w:r>
          </w:p>
        </w:tc>
        <w:tc>
          <w:tcPr>
            <w:tcW w:w="3458" w:type="dxa"/>
            <w:vAlign w:val="center"/>
          </w:tcPr>
          <w:p w:rsidR="002113F6" w:rsidRDefault="002113F6">
            <w:pPr>
              <w:pStyle w:val="ConsPlusNormal"/>
              <w:jc w:val="center"/>
            </w:pPr>
            <w:r>
              <w:t>56-00061-Х-00198-130618</w:t>
            </w:r>
          </w:p>
        </w:tc>
        <w:tc>
          <w:tcPr>
            <w:tcW w:w="1984" w:type="dxa"/>
            <w:vAlign w:val="center"/>
          </w:tcPr>
          <w:p w:rsidR="002113F6" w:rsidRDefault="002113F6">
            <w:pPr>
              <w:pStyle w:val="ConsPlusNormal"/>
              <w:jc w:val="center"/>
            </w:pPr>
            <w:r>
              <w:t>1998</w:t>
            </w:r>
          </w:p>
        </w:tc>
      </w:tr>
      <w:tr w:rsidR="002113F6">
        <w:tc>
          <w:tcPr>
            <w:tcW w:w="3288" w:type="dxa"/>
            <w:vAlign w:val="center"/>
          </w:tcPr>
          <w:p w:rsidR="002113F6" w:rsidRDefault="002113F6">
            <w:pPr>
              <w:pStyle w:val="ConsPlusNormal"/>
              <w:jc w:val="center"/>
            </w:pPr>
            <w:r>
              <w:t>Отвал пустых (вскрышных) горных пород Круторожинского карьера габро-диабазов</w:t>
            </w:r>
          </w:p>
        </w:tc>
        <w:tc>
          <w:tcPr>
            <w:tcW w:w="3288" w:type="dxa"/>
            <w:vAlign w:val="center"/>
          </w:tcPr>
          <w:p w:rsidR="002113F6" w:rsidRDefault="002113F6">
            <w:pPr>
              <w:pStyle w:val="ConsPlusNormal"/>
              <w:jc w:val="center"/>
            </w:pPr>
            <w:r>
              <w:t>ОАО "Орское карьероуправление"</w:t>
            </w:r>
          </w:p>
        </w:tc>
        <w:tc>
          <w:tcPr>
            <w:tcW w:w="3345" w:type="dxa"/>
            <w:vAlign w:val="center"/>
          </w:tcPr>
          <w:p w:rsidR="002113F6" w:rsidRDefault="002113F6">
            <w:pPr>
              <w:pStyle w:val="ConsPlusNormal"/>
              <w:jc w:val="center"/>
            </w:pPr>
            <w:r>
              <w:t>Оренбургская обл., г. Орск, пос. Круторожино, ул. Гайское шоссе, 10 (юридический и почтовый адрес)</w:t>
            </w:r>
          </w:p>
        </w:tc>
        <w:tc>
          <w:tcPr>
            <w:tcW w:w="2608" w:type="dxa"/>
            <w:vAlign w:val="center"/>
          </w:tcPr>
          <w:p w:rsidR="002113F6" w:rsidRDefault="002113F6">
            <w:pPr>
              <w:pStyle w:val="ConsPlusNormal"/>
              <w:jc w:val="center"/>
            </w:pPr>
            <w:r>
              <w:t>14.04.2016 серия 056 N 00167</w:t>
            </w:r>
          </w:p>
        </w:tc>
        <w:tc>
          <w:tcPr>
            <w:tcW w:w="3458" w:type="dxa"/>
            <w:vAlign w:val="center"/>
          </w:tcPr>
          <w:p w:rsidR="002113F6" w:rsidRDefault="002113F6">
            <w:pPr>
              <w:pStyle w:val="ConsPlusNormal"/>
              <w:jc w:val="center"/>
            </w:pPr>
            <w:r>
              <w:t>56-00020-Х-00164-27022015</w:t>
            </w:r>
          </w:p>
        </w:tc>
        <w:tc>
          <w:tcPr>
            <w:tcW w:w="1984" w:type="dxa"/>
            <w:vAlign w:val="center"/>
          </w:tcPr>
          <w:p w:rsidR="002113F6" w:rsidRDefault="002113F6">
            <w:pPr>
              <w:pStyle w:val="ConsPlusNormal"/>
              <w:jc w:val="center"/>
            </w:pPr>
            <w:r>
              <w:t>1970</w:t>
            </w:r>
          </w:p>
        </w:tc>
      </w:tr>
      <w:tr w:rsidR="002113F6">
        <w:tc>
          <w:tcPr>
            <w:tcW w:w="3288" w:type="dxa"/>
            <w:vAlign w:val="center"/>
          </w:tcPr>
          <w:p w:rsidR="002113F6" w:rsidRDefault="002113F6">
            <w:pPr>
              <w:pStyle w:val="ConsPlusNormal"/>
              <w:jc w:val="center"/>
            </w:pPr>
            <w:r>
              <w:t>Золошлакоотвал N 2 Орской ТЭЦ-1</w:t>
            </w:r>
          </w:p>
        </w:tc>
        <w:tc>
          <w:tcPr>
            <w:tcW w:w="3288" w:type="dxa"/>
            <w:vAlign w:val="center"/>
          </w:tcPr>
          <w:p w:rsidR="002113F6" w:rsidRDefault="002113F6">
            <w:pPr>
              <w:pStyle w:val="ConsPlusNormal"/>
              <w:jc w:val="center"/>
            </w:pPr>
            <w:r>
              <w:t>ПАО "Т Плюс"</w:t>
            </w:r>
          </w:p>
        </w:tc>
        <w:tc>
          <w:tcPr>
            <w:tcW w:w="3345" w:type="dxa"/>
            <w:vAlign w:val="center"/>
          </w:tcPr>
          <w:p w:rsidR="002113F6" w:rsidRDefault="002113F6">
            <w:pPr>
              <w:pStyle w:val="ConsPlusNormal"/>
              <w:jc w:val="center"/>
            </w:pPr>
            <w:r>
              <w:t>Юридический адрес: 143421, Московская область. Красногорский район, автодорога "Балтия", территория 26 км бизнес-центр "Рига-Ленд", стр. 3, офис 506 Почтовый адрес: 462431, г. Орск, Орское шоссе, 1 "А"</w:t>
            </w:r>
          </w:p>
        </w:tc>
        <w:tc>
          <w:tcPr>
            <w:tcW w:w="2608" w:type="dxa"/>
            <w:vAlign w:val="center"/>
          </w:tcPr>
          <w:p w:rsidR="002113F6" w:rsidRDefault="002113F6">
            <w:pPr>
              <w:pStyle w:val="ConsPlusNormal"/>
              <w:jc w:val="center"/>
            </w:pPr>
            <w:r>
              <w:t>N 052-2019 от 09.06.2016</w:t>
            </w:r>
          </w:p>
        </w:tc>
        <w:tc>
          <w:tcPr>
            <w:tcW w:w="3458" w:type="dxa"/>
            <w:vAlign w:val="center"/>
          </w:tcPr>
          <w:p w:rsidR="002113F6" w:rsidRDefault="002113F6">
            <w:pPr>
              <w:pStyle w:val="ConsPlusNormal"/>
              <w:jc w:val="center"/>
            </w:pPr>
            <w:r>
              <w:t>56-00011-Х-00870-311214</w:t>
            </w:r>
          </w:p>
        </w:tc>
        <w:tc>
          <w:tcPr>
            <w:tcW w:w="1984" w:type="dxa"/>
            <w:vAlign w:val="center"/>
          </w:tcPr>
          <w:p w:rsidR="002113F6" w:rsidRDefault="002113F6">
            <w:pPr>
              <w:pStyle w:val="ConsPlusNormal"/>
              <w:jc w:val="center"/>
            </w:pPr>
            <w:r>
              <w:t>1982</w:t>
            </w:r>
          </w:p>
        </w:tc>
      </w:tr>
      <w:tr w:rsidR="002113F6">
        <w:tc>
          <w:tcPr>
            <w:tcW w:w="3288" w:type="dxa"/>
            <w:vAlign w:val="center"/>
          </w:tcPr>
          <w:p w:rsidR="002113F6" w:rsidRDefault="002113F6">
            <w:pPr>
              <w:pStyle w:val="ConsPlusNormal"/>
              <w:jc w:val="center"/>
            </w:pPr>
            <w:r>
              <w:lastRenderedPageBreak/>
              <w:t>Полигон ТБО Каргалинской ТЭЦ</w:t>
            </w:r>
          </w:p>
        </w:tc>
        <w:tc>
          <w:tcPr>
            <w:tcW w:w="3288" w:type="dxa"/>
            <w:vAlign w:val="center"/>
          </w:tcPr>
          <w:p w:rsidR="002113F6" w:rsidRDefault="002113F6">
            <w:pPr>
              <w:pStyle w:val="ConsPlusNormal"/>
              <w:jc w:val="center"/>
            </w:pPr>
            <w:r>
              <w:t>ПАО "Т Плюс"</w:t>
            </w:r>
          </w:p>
        </w:tc>
        <w:tc>
          <w:tcPr>
            <w:tcW w:w="3345" w:type="dxa"/>
            <w:vAlign w:val="center"/>
          </w:tcPr>
          <w:p w:rsidR="002113F6" w:rsidRDefault="002113F6">
            <w:pPr>
              <w:pStyle w:val="ConsPlusNormal"/>
              <w:jc w:val="center"/>
            </w:pPr>
            <w:r>
              <w:t>Юридический адрес: 143421, Московская область, Красногорский район, автодорога "Балтия", территория 26 км бизнес-центр "Рига-Ленд", стр. 3, офис 506 Почтовый адрес: 460512, г. Оренбург, п. Каргала, 30 км, N 3</w:t>
            </w:r>
          </w:p>
        </w:tc>
        <w:tc>
          <w:tcPr>
            <w:tcW w:w="2608" w:type="dxa"/>
            <w:vAlign w:val="center"/>
          </w:tcPr>
          <w:p w:rsidR="002113F6" w:rsidRDefault="002113F6">
            <w:pPr>
              <w:pStyle w:val="ConsPlusNormal"/>
              <w:jc w:val="center"/>
            </w:pPr>
            <w:r>
              <w:t>N 052-2019 от 09.06.2016</w:t>
            </w:r>
          </w:p>
        </w:tc>
        <w:tc>
          <w:tcPr>
            <w:tcW w:w="3458" w:type="dxa"/>
            <w:vAlign w:val="center"/>
          </w:tcPr>
          <w:p w:rsidR="002113F6" w:rsidRDefault="002113F6">
            <w:pPr>
              <w:pStyle w:val="ConsPlusNormal"/>
              <w:jc w:val="center"/>
            </w:pPr>
            <w:r>
              <w:t>56-00002-З-00479-010814</w:t>
            </w:r>
          </w:p>
        </w:tc>
        <w:tc>
          <w:tcPr>
            <w:tcW w:w="1984" w:type="dxa"/>
            <w:vAlign w:val="center"/>
          </w:tcPr>
          <w:p w:rsidR="002113F6" w:rsidRDefault="002113F6">
            <w:pPr>
              <w:pStyle w:val="ConsPlusNormal"/>
              <w:jc w:val="center"/>
            </w:pPr>
            <w:r>
              <w:t>2003</w:t>
            </w:r>
          </w:p>
        </w:tc>
      </w:tr>
      <w:tr w:rsidR="002113F6">
        <w:tc>
          <w:tcPr>
            <w:tcW w:w="3288" w:type="dxa"/>
            <w:vAlign w:val="center"/>
          </w:tcPr>
          <w:p w:rsidR="002113F6" w:rsidRDefault="002113F6">
            <w:pPr>
              <w:pStyle w:val="ConsPlusNormal"/>
              <w:jc w:val="center"/>
            </w:pPr>
            <w:r>
              <w:t>Пруд-шламонакопитель Сакмарской ТЭЦ</w:t>
            </w:r>
          </w:p>
        </w:tc>
        <w:tc>
          <w:tcPr>
            <w:tcW w:w="3288" w:type="dxa"/>
            <w:vAlign w:val="center"/>
          </w:tcPr>
          <w:p w:rsidR="002113F6" w:rsidRDefault="002113F6">
            <w:pPr>
              <w:pStyle w:val="ConsPlusNormal"/>
              <w:jc w:val="center"/>
            </w:pPr>
            <w:r>
              <w:t>ПАО "Т Плюс"</w:t>
            </w:r>
          </w:p>
        </w:tc>
        <w:tc>
          <w:tcPr>
            <w:tcW w:w="3345" w:type="dxa"/>
            <w:vAlign w:val="center"/>
          </w:tcPr>
          <w:p w:rsidR="002113F6" w:rsidRDefault="002113F6">
            <w:pPr>
              <w:pStyle w:val="ConsPlusNormal"/>
              <w:jc w:val="center"/>
            </w:pPr>
            <w:r>
              <w:t>Юридический адрес: 143421, Московская область, Красногорский район, автодорога "Балтия", территория 26 км бизнес-центр "Рига-Ленд", стр. 3, офис 506 Почтовый адрес: 460512, г. Оренбург, ул. Энергетиков, 1</w:t>
            </w:r>
          </w:p>
        </w:tc>
        <w:tc>
          <w:tcPr>
            <w:tcW w:w="2608" w:type="dxa"/>
            <w:vAlign w:val="center"/>
          </w:tcPr>
          <w:p w:rsidR="002113F6" w:rsidRDefault="002113F6">
            <w:pPr>
              <w:pStyle w:val="ConsPlusNormal"/>
              <w:jc w:val="center"/>
            </w:pPr>
            <w:r>
              <w:t>N 052-2019 от 09.06.2016</w:t>
            </w:r>
          </w:p>
        </w:tc>
        <w:tc>
          <w:tcPr>
            <w:tcW w:w="3458" w:type="dxa"/>
            <w:vAlign w:val="center"/>
          </w:tcPr>
          <w:p w:rsidR="002113F6" w:rsidRDefault="002113F6">
            <w:pPr>
              <w:pStyle w:val="ConsPlusNormal"/>
              <w:jc w:val="center"/>
            </w:pPr>
            <w:r>
              <w:t>56-00012-Х-00870-311214</w:t>
            </w:r>
          </w:p>
        </w:tc>
        <w:tc>
          <w:tcPr>
            <w:tcW w:w="1984" w:type="dxa"/>
            <w:vAlign w:val="center"/>
          </w:tcPr>
          <w:p w:rsidR="002113F6" w:rsidRDefault="002113F6">
            <w:pPr>
              <w:pStyle w:val="ConsPlusNormal"/>
              <w:jc w:val="center"/>
            </w:pPr>
            <w:r>
              <w:t>1970</w:t>
            </w:r>
          </w:p>
        </w:tc>
      </w:tr>
      <w:tr w:rsidR="002113F6">
        <w:tc>
          <w:tcPr>
            <w:tcW w:w="3288" w:type="dxa"/>
            <w:vAlign w:val="center"/>
          </w:tcPr>
          <w:p w:rsidR="002113F6" w:rsidRDefault="002113F6">
            <w:pPr>
              <w:pStyle w:val="ConsPlusNormal"/>
              <w:jc w:val="center"/>
            </w:pPr>
            <w:r>
              <w:t>Пруд-испаритель N 2 Сакмарской ТЭЦ</w:t>
            </w:r>
          </w:p>
        </w:tc>
        <w:tc>
          <w:tcPr>
            <w:tcW w:w="3288" w:type="dxa"/>
            <w:vAlign w:val="center"/>
          </w:tcPr>
          <w:p w:rsidR="002113F6" w:rsidRDefault="002113F6">
            <w:pPr>
              <w:pStyle w:val="ConsPlusNormal"/>
              <w:jc w:val="center"/>
            </w:pPr>
            <w:r>
              <w:t>ПАО "Т Плюс"</w:t>
            </w:r>
          </w:p>
        </w:tc>
        <w:tc>
          <w:tcPr>
            <w:tcW w:w="3345" w:type="dxa"/>
            <w:vAlign w:val="center"/>
          </w:tcPr>
          <w:p w:rsidR="002113F6" w:rsidRDefault="002113F6">
            <w:pPr>
              <w:pStyle w:val="ConsPlusNormal"/>
              <w:jc w:val="center"/>
            </w:pPr>
            <w:r>
              <w:t>Юридический адрес: 143421, Московская область, Красногорский район, автодорога "Балтия", территория 26 км бизнес-центр "Рига-Ленд", стр. 3, офис 506 Почтовый адрес: 460512, г. Оренбург, ул. Энергетиков, 1</w:t>
            </w:r>
          </w:p>
        </w:tc>
        <w:tc>
          <w:tcPr>
            <w:tcW w:w="2608" w:type="dxa"/>
            <w:vAlign w:val="center"/>
          </w:tcPr>
          <w:p w:rsidR="002113F6" w:rsidRDefault="002113F6">
            <w:pPr>
              <w:pStyle w:val="ConsPlusNormal"/>
              <w:jc w:val="center"/>
            </w:pPr>
            <w:r>
              <w:t>N 052-2019 от 09.06.2016</w:t>
            </w:r>
          </w:p>
        </w:tc>
        <w:tc>
          <w:tcPr>
            <w:tcW w:w="3458" w:type="dxa"/>
            <w:vAlign w:val="center"/>
          </w:tcPr>
          <w:p w:rsidR="002113F6" w:rsidRDefault="002113F6">
            <w:pPr>
              <w:pStyle w:val="ConsPlusNormal"/>
              <w:jc w:val="center"/>
            </w:pPr>
            <w:r>
              <w:t>56-00013-Х-00870-311214</w:t>
            </w:r>
          </w:p>
        </w:tc>
        <w:tc>
          <w:tcPr>
            <w:tcW w:w="1984" w:type="dxa"/>
            <w:vAlign w:val="center"/>
          </w:tcPr>
          <w:p w:rsidR="002113F6" w:rsidRDefault="002113F6">
            <w:pPr>
              <w:pStyle w:val="ConsPlusNormal"/>
              <w:jc w:val="center"/>
            </w:pPr>
            <w:r>
              <w:t>1985</w:t>
            </w:r>
          </w:p>
        </w:tc>
      </w:tr>
      <w:tr w:rsidR="002113F6">
        <w:tc>
          <w:tcPr>
            <w:tcW w:w="3288" w:type="dxa"/>
            <w:vAlign w:val="center"/>
          </w:tcPr>
          <w:p w:rsidR="002113F6" w:rsidRDefault="002113F6">
            <w:pPr>
              <w:pStyle w:val="ConsPlusNormal"/>
              <w:jc w:val="center"/>
            </w:pPr>
            <w:r>
              <w:t>Пруд-отстойник</w:t>
            </w:r>
          </w:p>
        </w:tc>
        <w:tc>
          <w:tcPr>
            <w:tcW w:w="3288" w:type="dxa"/>
            <w:vAlign w:val="center"/>
          </w:tcPr>
          <w:p w:rsidR="002113F6" w:rsidRDefault="002113F6">
            <w:pPr>
              <w:pStyle w:val="ConsPlusNormal"/>
              <w:jc w:val="center"/>
            </w:pPr>
            <w:r>
              <w:t>ПАО "Т Плюс"</w:t>
            </w:r>
          </w:p>
        </w:tc>
        <w:tc>
          <w:tcPr>
            <w:tcW w:w="3345" w:type="dxa"/>
            <w:vAlign w:val="center"/>
          </w:tcPr>
          <w:p w:rsidR="002113F6" w:rsidRDefault="002113F6">
            <w:pPr>
              <w:pStyle w:val="ConsPlusNormal"/>
              <w:jc w:val="center"/>
            </w:pPr>
            <w:r>
              <w:t xml:space="preserve">Юридический адрес: 143421, Московская область, Красногорский район, автодорога "Балтия", территория 26 км бизнес-центр "Рига-Ленд", стр. 3, офис 506 Почтовый адрес: 460512, г. Оренбург, ул. </w:t>
            </w:r>
            <w:r>
              <w:lastRenderedPageBreak/>
              <w:t>Энергетиков, 1</w:t>
            </w:r>
          </w:p>
        </w:tc>
        <w:tc>
          <w:tcPr>
            <w:tcW w:w="2608" w:type="dxa"/>
            <w:vAlign w:val="center"/>
          </w:tcPr>
          <w:p w:rsidR="002113F6" w:rsidRDefault="002113F6">
            <w:pPr>
              <w:pStyle w:val="ConsPlusNormal"/>
              <w:jc w:val="center"/>
            </w:pPr>
            <w:r>
              <w:lastRenderedPageBreak/>
              <w:t>N 052-2019 от 09.06.2016</w:t>
            </w:r>
          </w:p>
        </w:tc>
        <w:tc>
          <w:tcPr>
            <w:tcW w:w="3458" w:type="dxa"/>
            <w:vAlign w:val="center"/>
          </w:tcPr>
          <w:p w:rsidR="002113F6" w:rsidRDefault="002113F6">
            <w:pPr>
              <w:pStyle w:val="ConsPlusNormal"/>
              <w:jc w:val="center"/>
            </w:pPr>
            <w:r>
              <w:t>56-00001-Х-00479-010814</w:t>
            </w:r>
          </w:p>
        </w:tc>
        <w:tc>
          <w:tcPr>
            <w:tcW w:w="1984" w:type="dxa"/>
            <w:vAlign w:val="center"/>
          </w:tcPr>
          <w:p w:rsidR="002113F6" w:rsidRDefault="002113F6">
            <w:pPr>
              <w:pStyle w:val="ConsPlusNormal"/>
              <w:jc w:val="center"/>
            </w:pPr>
            <w:r>
              <w:t>1966</w:t>
            </w:r>
          </w:p>
        </w:tc>
      </w:tr>
      <w:tr w:rsidR="002113F6">
        <w:tc>
          <w:tcPr>
            <w:tcW w:w="3288" w:type="dxa"/>
            <w:vAlign w:val="center"/>
          </w:tcPr>
          <w:p w:rsidR="002113F6" w:rsidRDefault="002113F6">
            <w:pPr>
              <w:pStyle w:val="ConsPlusNormal"/>
              <w:jc w:val="center"/>
            </w:pPr>
            <w:r>
              <w:lastRenderedPageBreak/>
              <w:t>База ПТО и К (склад N 1) Гелиевого завода ООО "Газпром добыча Оренбург"</w:t>
            </w:r>
          </w:p>
        </w:tc>
        <w:tc>
          <w:tcPr>
            <w:tcW w:w="3288" w:type="dxa"/>
            <w:vAlign w:val="center"/>
          </w:tcPr>
          <w:p w:rsidR="002113F6" w:rsidRDefault="002113F6">
            <w:pPr>
              <w:pStyle w:val="ConsPlusNormal"/>
              <w:jc w:val="center"/>
            </w:pPr>
            <w:r>
              <w:t>ООО "Газпром добыча Оренбург"</w:t>
            </w:r>
          </w:p>
        </w:tc>
        <w:tc>
          <w:tcPr>
            <w:tcW w:w="3345" w:type="dxa"/>
            <w:vAlign w:val="center"/>
          </w:tcPr>
          <w:p w:rsidR="002113F6" w:rsidRDefault="002113F6">
            <w:pPr>
              <w:pStyle w:val="ConsPlusNormal"/>
              <w:jc w:val="center"/>
            </w:pPr>
            <w:r>
              <w:t>Юридический адрес: 460058, г. Оренбург, ул. Чкалова 1/2. Почтовый адрес: Оренбургский район, Чернореченский с/с, севернее ориентира 33 км автотрассы "Оренбург - Сакмара"</w:t>
            </w:r>
          </w:p>
        </w:tc>
        <w:tc>
          <w:tcPr>
            <w:tcW w:w="2608" w:type="dxa"/>
            <w:vAlign w:val="center"/>
          </w:tcPr>
          <w:p w:rsidR="002113F6" w:rsidRDefault="002113F6">
            <w:pPr>
              <w:pStyle w:val="ConsPlusNormal"/>
              <w:jc w:val="center"/>
            </w:pPr>
            <w:r>
              <w:t>N (56)-2200-СТУБР от 16.11.2016</w:t>
            </w:r>
          </w:p>
        </w:tc>
        <w:tc>
          <w:tcPr>
            <w:tcW w:w="3458" w:type="dxa"/>
            <w:vAlign w:val="center"/>
          </w:tcPr>
          <w:p w:rsidR="002113F6" w:rsidRDefault="002113F6">
            <w:pPr>
              <w:pStyle w:val="ConsPlusNormal"/>
              <w:jc w:val="center"/>
            </w:pPr>
            <w:r>
              <w:t>56-00046-Х-00421-270716</w:t>
            </w:r>
          </w:p>
        </w:tc>
        <w:tc>
          <w:tcPr>
            <w:tcW w:w="1984" w:type="dxa"/>
            <w:vAlign w:val="center"/>
          </w:tcPr>
          <w:p w:rsidR="002113F6" w:rsidRDefault="002113F6">
            <w:pPr>
              <w:pStyle w:val="ConsPlusNormal"/>
              <w:jc w:val="center"/>
            </w:pPr>
            <w:r>
              <w:t>1978</w:t>
            </w:r>
          </w:p>
        </w:tc>
      </w:tr>
      <w:tr w:rsidR="002113F6">
        <w:tc>
          <w:tcPr>
            <w:tcW w:w="3288" w:type="dxa"/>
            <w:vAlign w:val="center"/>
          </w:tcPr>
          <w:p w:rsidR="002113F6" w:rsidRDefault="002113F6">
            <w:pPr>
              <w:pStyle w:val="ConsPlusNormal"/>
              <w:jc w:val="center"/>
            </w:pPr>
            <w:r>
              <w:t>Помещение кладовой здания Центральной заводской лаборатории Гелиевого завода ООО "Газпром добыча Оренбург"</w:t>
            </w:r>
          </w:p>
        </w:tc>
        <w:tc>
          <w:tcPr>
            <w:tcW w:w="3288" w:type="dxa"/>
            <w:vAlign w:val="center"/>
          </w:tcPr>
          <w:p w:rsidR="002113F6" w:rsidRDefault="002113F6">
            <w:pPr>
              <w:pStyle w:val="ConsPlusNormal"/>
              <w:jc w:val="center"/>
            </w:pPr>
            <w:r>
              <w:t>ООО "Газпром добыча Оренбург"</w:t>
            </w:r>
          </w:p>
        </w:tc>
        <w:tc>
          <w:tcPr>
            <w:tcW w:w="3345" w:type="dxa"/>
            <w:vAlign w:val="center"/>
          </w:tcPr>
          <w:p w:rsidR="002113F6" w:rsidRDefault="002113F6">
            <w:pPr>
              <w:pStyle w:val="ConsPlusNormal"/>
              <w:jc w:val="center"/>
            </w:pPr>
            <w:r>
              <w:t>Юридический адрес: 460058, г. Оренбург, ул. Чкалова 1/2. Почтовый адрес: Оренбургский район, Чернореченский с/с, севернее ориентира 33 км автотрассы "Оренбург - Сакмара"</w:t>
            </w:r>
          </w:p>
        </w:tc>
        <w:tc>
          <w:tcPr>
            <w:tcW w:w="2608" w:type="dxa"/>
            <w:vAlign w:val="center"/>
          </w:tcPr>
          <w:p w:rsidR="002113F6" w:rsidRDefault="002113F6">
            <w:pPr>
              <w:pStyle w:val="ConsPlusNormal"/>
              <w:jc w:val="center"/>
            </w:pPr>
            <w:r>
              <w:t>N (56)-2200-СТУБР от 16.11.2016</w:t>
            </w:r>
          </w:p>
        </w:tc>
        <w:tc>
          <w:tcPr>
            <w:tcW w:w="3458" w:type="dxa"/>
            <w:vAlign w:val="center"/>
          </w:tcPr>
          <w:p w:rsidR="002113F6" w:rsidRDefault="002113F6">
            <w:pPr>
              <w:pStyle w:val="ConsPlusNormal"/>
              <w:jc w:val="center"/>
            </w:pPr>
            <w:r>
              <w:t>56-00053-Х-00460-27092017</w:t>
            </w:r>
          </w:p>
        </w:tc>
        <w:tc>
          <w:tcPr>
            <w:tcW w:w="1984" w:type="dxa"/>
            <w:vAlign w:val="center"/>
          </w:tcPr>
          <w:p w:rsidR="002113F6" w:rsidRDefault="002113F6">
            <w:pPr>
              <w:pStyle w:val="ConsPlusNormal"/>
              <w:jc w:val="center"/>
            </w:pPr>
            <w:r>
              <w:t>2009</w:t>
            </w:r>
          </w:p>
        </w:tc>
      </w:tr>
      <w:tr w:rsidR="002113F6">
        <w:tc>
          <w:tcPr>
            <w:tcW w:w="3288" w:type="dxa"/>
            <w:vAlign w:val="center"/>
          </w:tcPr>
          <w:p w:rsidR="002113F6" w:rsidRDefault="002113F6">
            <w:pPr>
              <w:pStyle w:val="ConsPlusNormal"/>
              <w:jc w:val="center"/>
            </w:pPr>
            <w:r>
              <w:t>Хвостохранилище</w:t>
            </w:r>
          </w:p>
        </w:tc>
        <w:tc>
          <w:tcPr>
            <w:tcW w:w="3288" w:type="dxa"/>
            <w:vAlign w:val="center"/>
          </w:tcPr>
          <w:p w:rsidR="002113F6" w:rsidRDefault="002113F6">
            <w:pPr>
              <w:pStyle w:val="ConsPlusNormal"/>
              <w:jc w:val="center"/>
            </w:pPr>
            <w:r>
              <w:t>ЗАО "Ормет"</w:t>
            </w:r>
          </w:p>
        </w:tc>
        <w:tc>
          <w:tcPr>
            <w:tcW w:w="3345" w:type="dxa"/>
            <w:vAlign w:val="center"/>
          </w:tcPr>
          <w:p w:rsidR="002113F6" w:rsidRDefault="002113F6">
            <w:pPr>
              <w:pStyle w:val="ConsPlusNormal"/>
              <w:jc w:val="center"/>
            </w:pPr>
            <w:r>
              <w:t>Юридический адрес: г. Орск, ул. Андреева, 11, Почтовый адрес: Оренбургская область, Новоорский район, поселок Гранитный</w:t>
            </w:r>
          </w:p>
        </w:tc>
        <w:tc>
          <w:tcPr>
            <w:tcW w:w="2608" w:type="dxa"/>
            <w:vAlign w:val="center"/>
          </w:tcPr>
          <w:p w:rsidR="002113F6" w:rsidRDefault="002113F6">
            <w:pPr>
              <w:pStyle w:val="ConsPlusNormal"/>
              <w:jc w:val="center"/>
            </w:pPr>
            <w:r>
              <w:t>056 N 00171 от 29.04.2016</w:t>
            </w:r>
          </w:p>
        </w:tc>
        <w:tc>
          <w:tcPr>
            <w:tcW w:w="3458" w:type="dxa"/>
            <w:vAlign w:val="center"/>
          </w:tcPr>
          <w:p w:rsidR="002113F6" w:rsidRDefault="002113F6">
            <w:pPr>
              <w:pStyle w:val="ConsPlusNormal"/>
              <w:jc w:val="center"/>
            </w:pPr>
            <w:r>
              <w:t>56-00016-З-00870-311214</w:t>
            </w:r>
          </w:p>
        </w:tc>
        <w:tc>
          <w:tcPr>
            <w:tcW w:w="1984" w:type="dxa"/>
            <w:vAlign w:val="center"/>
          </w:tcPr>
          <w:p w:rsidR="002113F6" w:rsidRDefault="002113F6">
            <w:pPr>
              <w:pStyle w:val="ConsPlusNormal"/>
              <w:jc w:val="center"/>
            </w:pPr>
            <w:r>
              <w:t>2001</w:t>
            </w:r>
          </w:p>
        </w:tc>
      </w:tr>
      <w:tr w:rsidR="002113F6">
        <w:tc>
          <w:tcPr>
            <w:tcW w:w="3288" w:type="dxa"/>
            <w:vAlign w:val="center"/>
          </w:tcPr>
          <w:p w:rsidR="002113F6" w:rsidRDefault="002113F6">
            <w:pPr>
              <w:pStyle w:val="ConsPlusNormal"/>
              <w:jc w:val="center"/>
            </w:pPr>
            <w:r>
              <w:t>Отвал пустых горных пород рудника "Весенний"</w:t>
            </w:r>
          </w:p>
        </w:tc>
        <w:tc>
          <w:tcPr>
            <w:tcW w:w="3288" w:type="dxa"/>
            <w:vAlign w:val="center"/>
          </w:tcPr>
          <w:p w:rsidR="002113F6" w:rsidRDefault="002113F6">
            <w:pPr>
              <w:pStyle w:val="ConsPlusNormal"/>
              <w:jc w:val="center"/>
            </w:pPr>
            <w:r>
              <w:t>ЗАО "Ормет"</w:t>
            </w:r>
          </w:p>
        </w:tc>
        <w:tc>
          <w:tcPr>
            <w:tcW w:w="3345" w:type="dxa"/>
            <w:vAlign w:val="center"/>
          </w:tcPr>
          <w:p w:rsidR="002113F6" w:rsidRDefault="002113F6">
            <w:pPr>
              <w:pStyle w:val="ConsPlusNormal"/>
              <w:jc w:val="center"/>
            </w:pPr>
            <w:r>
              <w:t>Юридический адрес: г. Орск, ул. Андреева, 11, Почтовый адрес: Поселок Прибрежный Домбаровского района, Оренбургской области</w:t>
            </w:r>
          </w:p>
        </w:tc>
        <w:tc>
          <w:tcPr>
            <w:tcW w:w="2608" w:type="dxa"/>
            <w:vAlign w:val="center"/>
          </w:tcPr>
          <w:p w:rsidR="002113F6" w:rsidRDefault="002113F6">
            <w:pPr>
              <w:pStyle w:val="ConsPlusNormal"/>
              <w:jc w:val="center"/>
            </w:pPr>
            <w:r>
              <w:t>056 N 00171 от 29.04.2016</w:t>
            </w:r>
          </w:p>
        </w:tc>
        <w:tc>
          <w:tcPr>
            <w:tcW w:w="3458" w:type="dxa"/>
            <w:vAlign w:val="center"/>
          </w:tcPr>
          <w:p w:rsidR="002113F6" w:rsidRDefault="002113F6">
            <w:pPr>
              <w:pStyle w:val="ConsPlusNormal"/>
              <w:jc w:val="center"/>
            </w:pPr>
            <w:r>
              <w:t>56-00015-З-00870-311214</w:t>
            </w:r>
          </w:p>
        </w:tc>
        <w:tc>
          <w:tcPr>
            <w:tcW w:w="1984" w:type="dxa"/>
            <w:vAlign w:val="center"/>
          </w:tcPr>
          <w:p w:rsidR="002113F6" w:rsidRDefault="002113F6">
            <w:pPr>
              <w:pStyle w:val="ConsPlusNormal"/>
              <w:jc w:val="center"/>
            </w:pPr>
            <w:r>
              <w:t>2013</w:t>
            </w:r>
          </w:p>
        </w:tc>
      </w:tr>
      <w:tr w:rsidR="002113F6">
        <w:tc>
          <w:tcPr>
            <w:tcW w:w="3288" w:type="dxa"/>
            <w:vAlign w:val="center"/>
          </w:tcPr>
          <w:p w:rsidR="002113F6" w:rsidRDefault="002113F6">
            <w:pPr>
              <w:pStyle w:val="ConsPlusNormal"/>
              <w:jc w:val="center"/>
            </w:pPr>
            <w:r>
              <w:t>Отвал пустых горных пород рудника "Джусинский"</w:t>
            </w:r>
          </w:p>
        </w:tc>
        <w:tc>
          <w:tcPr>
            <w:tcW w:w="3288" w:type="dxa"/>
            <w:vAlign w:val="center"/>
          </w:tcPr>
          <w:p w:rsidR="002113F6" w:rsidRDefault="002113F6">
            <w:pPr>
              <w:pStyle w:val="ConsPlusNormal"/>
              <w:jc w:val="center"/>
            </w:pPr>
            <w:r>
              <w:t>ЗАО "Ормет"</w:t>
            </w:r>
          </w:p>
        </w:tc>
        <w:tc>
          <w:tcPr>
            <w:tcW w:w="3345" w:type="dxa"/>
            <w:vAlign w:val="center"/>
          </w:tcPr>
          <w:p w:rsidR="002113F6" w:rsidRDefault="002113F6">
            <w:pPr>
              <w:pStyle w:val="ConsPlusNormal"/>
              <w:jc w:val="center"/>
            </w:pPr>
            <w:r>
              <w:t>Юридический адрес: г. Орск, ул. Андреева, 11, Почтовый адрес: Оренбургская область, Адамовский район, поселок Теренсай</w:t>
            </w:r>
          </w:p>
        </w:tc>
        <w:tc>
          <w:tcPr>
            <w:tcW w:w="2608" w:type="dxa"/>
            <w:vAlign w:val="center"/>
          </w:tcPr>
          <w:p w:rsidR="002113F6" w:rsidRDefault="002113F6">
            <w:pPr>
              <w:pStyle w:val="ConsPlusNormal"/>
              <w:jc w:val="center"/>
            </w:pPr>
            <w:r>
              <w:t>056 N 00171 от 29.04.2016</w:t>
            </w:r>
          </w:p>
        </w:tc>
        <w:tc>
          <w:tcPr>
            <w:tcW w:w="3458" w:type="dxa"/>
            <w:vAlign w:val="center"/>
          </w:tcPr>
          <w:p w:rsidR="002113F6" w:rsidRDefault="002113F6">
            <w:pPr>
              <w:pStyle w:val="ConsPlusNormal"/>
              <w:jc w:val="center"/>
            </w:pPr>
            <w:r>
              <w:t>56-00014-З-00870-311214</w:t>
            </w:r>
          </w:p>
        </w:tc>
        <w:tc>
          <w:tcPr>
            <w:tcW w:w="1984" w:type="dxa"/>
            <w:vAlign w:val="center"/>
          </w:tcPr>
          <w:p w:rsidR="002113F6" w:rsidRDefault="002113F6">
            <w:pPr>
              <w:pStyle w:val="ConsPlusNormal"/>
              <w:jc w:val="center"/>
            </w:pPr>
            <w:r>
              <w:t>2004</w:t>
            </w:r>
          </w:p>
        </w:tc>
      </w:tr>
      <w:tr w:rsidR="002113F6">
        <w:tc>
          <w:tcPr>
            <w:tcW w:w="3288" w:type="dxa"/>
            <w:vAlign w:val="center"/>
          </w:tcPr>
          <w:p w:rsidR="002113F6" w:rsidRDefault="002113F6">
            <w:pPr>
              <w:pStyle w:val="ConsPlusNormal"/>
              <w:jc w:val="center"/>
            </w:pPr>
            <w:r>
              <w:t>Полигон промышленных отходов</w:t>
            </w:r>
          </w:p>
        </w:tc>
        <w:tc>
          <w:tcPr>
            <w:tcW w:w="3288" w:type="dxa"/>
            <w:vAlign w:val="center"/>
          </w:tcPr>
          <w:p w:rsidR="002113F6" w:rsidRDefault="002113F6">
            <w:pPr>
              <w:pStyle w:val="ConsPlusNormal"/>
              <w:jc w:val="center"/>
            </w:pPr>
            <w:r>
              <w:t>АО "Уральская сталь"</w:t>
            </w:r>
          </w:p>
        </w:tc>
        <w:tc>
          <w:tcPr>
            <w:tcW w:w="3345" w:type="dxa"/>
            <w:vAlign w:val="center"/>
          </w:tcPr>
          <w:p w:rsidR="002113F6" w:rsidRDefault="002113F6">
            <w:pPr>
              <w:pStyle w:val="ConsPlusNormal"/>
              <w:jc w:val="center"/>
            </w:pPr>
            <w:r>
              <w:t xml:space="preserve">462353, Оренбургская область, г. </w:t>
            </w:r>
            <w:r>
              <w:lastRenderedPageBreak/>
              <w:t>Новотроицк, ул. Заводская, 1 (юридический и почтовый адрес)</w:t>
            </w:r>
          </w:p>
        </w:tc>
        <w:tc>
          <w:tcPr>
            <w:tcW w:w="2608" w:type="dxa"/>
            <w:vAlign w:val="center"/>
          </w:tcPr>
          <w:p w:rsidR="002113F6" w:rsidRDefault="002113F6">
            <w:pPr>
              <w:pStyle w:val="ConsPlusNormal"/>
              <w:jc w:val="center"/>
            </w:pPr>
            <w:r>
              <w:lastRenderedPageBreak/>
              <w:t xml:space="preserve">N (56)-702-СТОУРБ/П от </w:t>
            </w:r>
            <w:r>
              <w:lastRenderedPageBreak/>
              <w:t>21.06.2018</w:t>
            </w:r>
          </w:p>
        </w:tc>
        <w:tc>
          <w:tcPr>
            <w:tcW w:w="3458" w:type="dxa"/>
            <w:vAlign w:val="center"/>
          </w:tcPr>
          <w:p w:rsidR="002113F6" w:rsidRDefault="002113F6">
            <w:pPr>
              <w:pStyle w:val="ConsPlusNormal"/>
              <w:jc w:val="center"/>
            </w:pPr>
            <w:r>
              <w:lastRenderedPageBreak/>
              <w:t>56-00043-Х-00168-070416</w:t>
            </w:r>
          </w:p>
        </w:tc>
        <w:tc>
          <w:tcPr>
            <w:tcW w:w="1984" w:type="dxa"/>
            <w:vAlign w:val="center"/>
          </w:tcPr>
          <w:p w:rsidR="002113F6" w:rsidRDefault="002113F6">
            <w:pPr>
              <w:pStyle w:val="ConsPlusNormal"/>
              <w:jc w:val="center"/>
            </w:pPr>
            <w:r>
              <w:t>2015</w:t>
            </w:r>
          </w:p>
        </w:tc>
      </w:tr>
      <w:tr w:rsidR="002113F6">
        <w:tc>
          <w:tcPr>
            <w:tcW w:w="3288" w:type="dxa"/>
            <w:vAlign w:val="center"/>
          </w:tcPr>
          <w:p w:rsidR="002113F6" w:rsidRDefault="002113F6">
            <w:pPr>
              <w:pStyle w:val="ConsPlusNormal"/>
              <w:jc w:val="center"/>
            </w:pPr>
            <w:r>
              <w:lastRenderedPageBreak/>
              <w:t>Золонакопитель ТЭЦ</w:t>
            </w:r>
          </w:p>
        </w:tc>
        <w:tc>
          <w:tcPr>
            <w:tcW w:w="3288" w:type="dxa"/>
            <w:vAlign w:val="center"/>
          </w:tcPr>
          <w:p w:rsidR="002113F6" w:rsidRDefault="002113F6">
            <w:pPr>
              <w:pStyle w:val="ConsPlusNormal"/>
              <w:jc w:val="center"/>
            </w:pPr>
            <w:r>
              <w:t>АО "Уральская сталь"</w:t>
            </w:r>
          </w:p>
        </w:tc>
        <w:tc>
          <w:tcPr>
            <w:tcW w:w="3345" w:type="dxa"/>
            <w:vAlign w:val="center"/>
          </w:tcPr>
          <w:p w:rsidR="002113F6" w:rsidRDefault="002113F6">
            <w:pPr>
              <w:pStyle w:val="ConsPlusNormal"/>
              <w:jc w:val="center"/>
            </w:pPr>
            <w:r>
              <w:t>462353, Оренбургская область, г. Новотроицк, ул. Заводская, 1 (юридический и почтовый адрес)</w:t>
            </w:r>
          </w:p>
        </w:tc>
        <w:tc>
          <w:tcPr>
            <w:tcW w:w="2608" w:type="dxa"/>
            <w:vAlign w:val="center"/>
          </w:tcPr>
          <w:p w:rsidR="002113F6" w:rsidRDefault="002113F6">
            <w:pPr>
              <w:pStyle w:val="ConsPlusNormal"/>
              <w:jc w:val="center"/>
            </w:pPr>
            <w:r>
              <w:t>N (56)-702-СТОУРБ/П от 21.06.2018</w:t>
            </w:r>
          </w:p>
        </w:tc>
        <w:tc>
          <w:tcPr>
            <w:tcW w:w="3458" w:type="dxa"/>
            <w:vAlign w:val="center"/>
          </w:tcPr>
          <w:p w:rsidR="002113F6" w:rsidRDefault="002113F6">
            <w:pPr>
              <w:pStyle w:val="ConsPlusNormal"/>
              <w:jc w:val="center"/>
            </w:pPr>
            <w:r>
              <w:t>56-00048-Х-00421-270716</w:t>
            </w:r>
          </w:p>
        </w:tc>
        <w:tc>
          <w:tcPr>
            <w:tcW w:w="1984" w:type="dxa"/>
            <w:vAlign w:val="center"/>
          </w:tcPr>
          <w:p w:rsidR="002113F6" w:rsidRDefault="002113F6">
            <w:pPr>
              <w:pStyle w:val="ConsPlusNormal"/>
              <w:jc w:val="center"/>
            </w:pPr>
            <w:r>
              <w:t>1970</w:t>
            </w:r>
          </w:p>
        </w:tc>
      </w:tr>
      <w:tr w:rsidR="002113F6">
        <w:tc>
          <w:tcPr>
            <w:tcW w:w="3288" w:type="dxa"/>
            <w:vAlign w:val="center"/>
          </w:tcPr>
          <w:p w:rsidR="002113F6" w:rsidRDefault="002113F6">
            <w:pPr>
              <w:pStyle w:val="ConsPlusNormal"/>
              <w:jc w:val="center"/>
            </w:pPr>
            <w:r>
              <w:t>Накопитель ТТО и КХП</w:t>
            </w:r>
          </w:p>
        </w:tc>
        <w:tc>
          <w:tcPr>
            <w:tcW w:w="3288" w:type="dxa"/>
            <w:vAlign w:val="center"/>
          </w:tcPr>
          <w:p w:rsidR="002113F6" w:rsidRDefault="002113F6">
            <w:pPr>
              <w:pStyle w:val="ConsPlusNormal"/>
              <w:jc w:val="center"/>
            </w:pPr>
            <w:r>
              <w:t>АО "Уральская сталь"</w:t>
            </w:r>
          </w:p>
        </w:tc>
        <w:tc>
          <w:tcPr>
            <w:tcW w:w="3345" w:type="dxa"/>
            <w:vAlign w:val="center"/>
          </w:tcPr>
          <w:p w:rsidR="002113F6" w:rsidRDefault="002113F6">
            <w:pPr>
              <w:pStyle w:val="ConsPlusNormal"/>
              <w:jc w:val="center"/>
            </w:pPr>
            <w:r>
              <w:t>462353, Оренбургская область, г. Новотроицк, ул. Заводская, 1 (юридический и почтовый адрес)</w:t>
            </w:r>
          </w:p>
        </w:tc>
        <w:tc>
          <w:tcPr>
            <w:tcW w:w="2608" w:type="dxa"/>
            <w:vAlign w:val="center"/>
          </w:tcPr>
          <w:p w:rsidR="002113F6" w:rsidRDefault="002113F6">
            <w:pPr>
              <w:pStyle w:val="ConsPlusNormal"/>
              <w:jc w:val="center"/>
            </w:pPr>
            <w:r>
              <w:t>N (56)-702-СТОУРБ/П от 21.06.2019</w:t>
            </w:r>
          </w:p>
        </w:tc>
        <w:tc>
          <w:tcPr>
            <w:tcW w:w="3458" w:type="dxa"/>
            <w:vAlign w:val="center"/>
          </w:tcPr>
          <w:p w:rsidR="002113F6" w:rsidRDefault="002113F6">
            <w:pPr>
              <w:pStyle w:val="ConsPlusNormal"/>
              <w:jc w:val="center"/>
            </w:pPr>
            <w:r>
              <w:t>56-00049-Х-00421-270716</w:t>
            </w:r>
          </w:p>
        </w:tc>
        <w:tc>
          <w:tcPr>
            <w:tcW w:w="1984" w:type="dxa"/>
            <w:vAlign w:val="center"/>
          </w:tcPr>
          <w:p w:rsidR="002113F6" w:rsidRDefault="002113F6">
            <w:pPr>
              <w:pStyle w:val="ConsPlusNormal"/>
              <w:jc w:val="center"/>
            </w:pPr>
            <w:r>
              <w:t>1997</w:t>
            </w:r>
          </w:p>
        </w:tc>
      </w:tr>
      <w:tr w:rsidR="002113F6">
        <w:tc>
          <w:tcPr>
            <w:tcW w:w="3288" w:type="dxa"/>
            <w:vAlign w:val="center"/>
          </w:tcPr>
          <w:p w:rsidR="002113F6" w:rsidRDefault="002113F6">
            <w:pPr>
              <w:pStyle w:val="ConsPlusNormal"/>
              <w:jc w:val="center"/>
            </w:pPr>
            <w:r>
              <w:t>Шламонакопитель</w:t>
            </w:r>
          </w:p>
        </w:tc>
        <w:tc>
          <w:tcPr>
            <w:tcW w:w="3288" w:type="dxa"/>
            <w:vAlign w:val="center"/>
          </w:tcPr>
          <w:p w:rsidR="002113F6" w:rsidRDefault="002113F6">
            <w:pPr>
              <w:pStyle w:val="ConsPlusNormal"/>
              <w:jc w:val="center"/>
            </w:pPr>
            <w:r>
              <w:t>Филиал "Ириклинская ГРЭС" АО "Интер РАО-Электрогенерация"</w:t>
            </w:r>
          </w:p>
        </w:tc>
        <w:tc>
          <w:tcPr>
            <w:tcW w:w="3345" w:type="dxa"/>
            <w:vAlign w:val="center"/>
          </w:tcPr>
          <w:p w:rsidR="002113F6" w:rsidRDefault="002113F6">
            <w:pPr>
              <w:pStyle w:val="ConsPlusNormal"/>
              <w:jc w:val="center"/>
            </w:pPr>
            <w:r>
              <w:t>119435, г. Москва, ул. Большая Пироговская, д. 27, стр. 1/462803, Оренбургская область, Новоорский район, п. Энергетик (юридический и почтовый адрес)</w:t>
            </w:r>
          </w:p>
        </w:tc>
        <w:tc>
          <w:tcPr>
            <w:tcW w:w="2608" w:type="dxa"/>
            <w:vAlign w:val="center"/>
          </w:tcPr>
          <w:p w:rsidR="002113F6" w:rsidRDefault="002113F6">
            <w:pPr>
              <w:pStyle w:val="ConsPlusNormal"/>
              <w:jc w:val="center"/>
            </w:pPr>
            <w:r>
              <w:t>не требуется</w:t>
            </w:r>
          </w:p>
        </w:tc>
        <w:tc>
          <w:tcPr>
            <w:tcW w:w="3458" w:type="dxa"/>
            <w:vAlign w:val="center"/>
          </w:tcPr>
          <w:p w:rsidR="002113F6" w:rsidRDefault="002113F6">
            <w:pPr>
              <w:pStyle w:val="ConsPlusNormal"/>
              <w:jc w:val="center"/>
            </w:pPr>
            <w:r>
              <w:t>56-00045-Х-00321-080616</w:t>
            </w:r>
          </w:p>
        </w:tc>
        <w:tc>
          <w:tcPr>
            <w:tcW w:w="1984" w:type="dxa"/>
            <w:vAlign w:val="center"/>
          </w:tcPr>
          <w:p w:rsidR="002113F6" w:rsidRDefault="002113F6">
            <w:pPr>
              <w:pStyle w:val="ConsPlusNormal"/>
              <w:jc w:val="center"/>
            </w:pPr>
            <w:r>
              <w:t>1970 (I карта), 1972 (II карта), 1978 (III карта), 1995 (IV карта)</w:t>
            </w:r>
          </w:p>
        </w:tc>
      </w:tr>
      <w:tr w:rsidR="002113F6">
        <w:tc>
          <w:tcPr>
            <w:tcW w:w="3288" w:type="dxa"/>
            <w:vAlign w:val="center"/>
          </w:tcPr>
          <w:p w:rsidR="002113F6" w:rsidRDefault="002113F6">
            <w:pPr>
              <w:pStyle w:val="ConsPlusNormal"/>
              <w:jc w:val="center"/>
            </w:pPr>
            <w:r>
              <w:t>Другой специально оборудованный объект хранения отходов</w:t>
            </w:r>
          </w:p>
        </w:tc>
        <w:tc>
          <w:tcPr>
            <w:tcW w:w="3288" w:type="dxa"/>
            <w:vAlign w:val="center"/>
          </w:tcPr>
          <w:p w:rsidR="002113F6" w:rsidRDefault="002113F6">
            <w:pPr>
              <w:pStyle w:val="ConsPlusNormal"/>
              <w:jc w:val="center"/>
            </w:pPr>
            <w:r>
              <w:t>ЗАО "Завод синтетического спирта"</w:t>
            </w:r>
          </w:p>
        </w:tc>
        <w:tc>
          <w:tcPr>
            <w:tcW w:w="3345" w:type="dxa"/>
            <w:vAlign w:val="center"/>
          </w:tcPr>
          <w:p w:rsidR="002113F6" w:rsidRDefault="002113F6">
            <w:pPr>
              <w:pStyle w:val="ConsPlusNormal"/>
              <w:jc w:val="center"/>
            </w:pPr>
            <w:r>
              <w:t>462402, Оренбургская область, г. Орск, ул. Тобольская, 5, пос. Победа/ г. Орск, Территория Октябрьского района в 2,5 км к северо-востоку от пос. Победа (юридический и почтовый адрес)</w:t>
            </w:r>
          </w:p>
        </w:tc>
        <w:tc>
          <w:tcPr>
            <w:tcW w:w="2608" w:type="dxa"/>
            <w:vAlign w:val="center"/>
          </w:tcPr>
          <w:p w:rsidR="002113F6" w:rsidRDefault="002113F6">
            <w:pPr>
              <w:pStyle w:val="ConsPlusNormal"/>
              <w:jc w:val="center"/>
            </w:pPr>
            <w:r>
              <w:t>N (56)-5437-ТР от 27.03.2018</w:t>
            </w:r>
          </w:p>
        </w:tc>
        <w:tc>
          <w:tcPr>
            <w:tcW w:w="3458" w:type="dxa"/>
            <w:vAlign w:val="center"/>
          </w:tcPr>
          <w:p w:rsidR="002113F6" w:rsidRDefault="002113F6">
            <w:pPr>
              <w:pStyle w:val="ConsPlusNormal"/>
              <w:jc w:val="center"/>
            </w:pPr>
            <w:r>
              <w:t>56-00039-Х-00609-270715</w:t>
            </w:r>
          </w:p>
        </w:tc>
        <w:tc>
          <w:tcPr>
            <w:tcW w:w="1984" w:type="dxa"/>
            <w:vAlign w:val="center"/>
          </w:tcPr>
          <w:p w:rsidR="002113F6" w:rsidRDefault="002113F6">
            <w:pPr>
              <w:pStyle w:val="ConsPlusNormal"/>
              <w:jc w:val="center"/>
            </w:pPr>
            <w:r>
              <w:t>1985</w:t>
            </w:r>
          </w:p>
        </w:tc>
      </w:tr>
      <w:tr w:rsidR="002113F6">
        <w:tc>
          <w:tcPr>
            <w:tcW w:w="3288" w:type="dxa"/>
            <w:vAlign w:val="center"/>
          </w:tcPr>
          <w:p w:rsidR="002113F6" w:rsidRDefault="002113F6">
            <w:pPr>
              <w:pStyle w:val="ConsPlusNormal"/>
              <w:jc w:val="center"/>
            </w:pPr>
            <w:r>
              <w:t>Отвал вскрышных пород вскрыши месторождения "Каменское"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п. Белозерный, Кваркенский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56-00035-Х-00377-300415</w:t>
            </w:r>
          </w:p>
        </w:tc>
        <w:tc>
          <w:tcPr>
            <w:tcW w:w="1984" w:type="dxa"/>
            <w:vAlign w:val="center"/>
          </w:tcPr>
          <w:p w:rsidR="002113F6" w:rsidRDefault="002113F6">
            <w:pPr>
              <w:pStyle w:val="ConsPlusNormal"/>
              <w:jc w:val="center"/>
            </w:pPr>
            <w:r>
              <w:t>2006</w:t>
            </w:r>
          </w:p>
        </w:tc>
      </w:tr>
      <w:tr w:rsidR="002113F6">
        <w:tc>
          <w:tcPr>
            <w:tcW w:w="3288" w:type="dxa"/>
            <w:vAlign w:val="center"/>
          </w:tcPr>
          <w:p w:rsidR="002113F6" w:rsidRDefault="002113F6">
            <w:pPr>
              <w:pStyle w:val="ConsPlusNormal"/>
              <w:jc w:val="center"/>
            </w:pPr>
            <w:r>
              <w:t>Отвал вскрышных пород вскрыши месторождения "Южно-Кировское" N 1 (Северный)</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п. Белозерный, Кваркенский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56-00060-Х-00198-130618</w:t>
            </w:r>
          </w:p>
        </w:tc>
        <w:tc>
          <w:tcPr>
            <w:tcW w:w="1984" w:type="dxa"/>
            <w:vAlign w:val="center"/>
          </w:tcPr>
          <w:p w:rsidR="002113F6" w:rsidRDefault="002113F6">
            <w:pPr>
              <w:pStyle w:val="ConsPlusNormal"/>
              <w:jc w:val="center"/>
            </w:pPr>
            <w:r>
              <w:t>2012</w:t>
            </w:r>
          </w:p>
        </w:tc>
      </w:tr>
      <w:tr w:rsidR="002113F6">
        <w:tc>
          <w:tcPr>
            <w:tcW w:w="3288" w:type="dxa"/>
            <w:vAlign w:val="center"/>
          </w:tcPr>
          <w:p w:rsidR="002113F6" w:rsidRDefault="002113F6">
            <w:pPr>
              <w:pStyle w:val="ConsPlusNormal"/>
              <w:jc w:val="center"/>
            </w:pPr>
            <w:r>
              <w:t xml:space="preserve">Отвал вскрышных пород вскрыши месторождения </w:t>
            </w:r>
            <w:r>
              <w:lastRenderedPageBreak/>
              <w:t>"Южно-Кировское" N 2 (Южный)</w:t>
            </w:r>
          </w:p>
        </w:tc>
        <w:tc>
          <w:tcPr>
            <w:tcW w:w="3288" w:type="dxa"/>
            <w:vAlign w:val="center"/>
          </w:tcPr>
          <w:p w:rsidR="002113F6" w:rsidRDefault="002113F6">
            <w:pPr>
              <w:pStyle w:val="ConsPlusNormal"/>
              <w:jc w:val="center"/>
            </w:pPr>
            <w:r>
              <w:lastRenderedPageBreak/>
              <w:t>ПАО "Гайский ГОК"</w:t>
            </w:r>
          </w:p>
        </w:tc>
        <w:tc>
          <w:tcPr>
            <w:tcW w:w="3345" w:type="dxa"/>
            <w:vAlign w:val="center"/>
          </w:tcPr>
          <w:p w:rsidR="002113F6" w:rsidRDefault="002113F6">
            <w:pPr>
              <w:pStyle w:val="ConsPlusNormal"/>
              <w:jc w:val="center"/>
            </w:pPr>
            <w:r>
              <w:t xml:space="preserve">Ближайший населенный пункт - п. Белозерный, Кваркенский </w:t>
            </w:r>
            <w:r>
              <w:lastRenderedPageBreak/>
              <w:t>район, Оренбургская обл.</w:t>
            </w:r>
          </w:p>
        </w:tc>
        <w:tc>
          <w:tcPr>
            <w:tcW w:w="2608" w:type="dxa"/>
            <w:vAlign w:val="center"/>
          </w:tcPr>
          <w:p w:rsidR="002113F6" w:rsidRDefault="002113F6">
            <w:pPr>
              <w:pStyle w:val="ConsPlusNormal"/>
              <w:jc w:val="center"/>
            </w:pPr>
            <w:r>
              <w:lastRenderedPageBreak/>
              <w:t>(56)-1397-ТОУБ от 30.08.2016</w:t>
            </w:r>
          </w:p>
        </w:tc>
        <w:tc>
          <w:tcPr>
            <w:tcW w:w="3458" w:type="dxa"/>
            <w:vAlign w:val="center"/>
          </w:tcPr>
          <w:p w:rsidR="002113F6" w:rsidRDefault="002113F6">
            <w:pPr>
              <w:pStyle w:val="ConsPlusNormal"/>
              <w:jc w:val="center"/>
            </w:pPr>
            <w:r>
              <w:t>56-00059-Х-00198-130618</w:t>
            </w:r>
          </w:p>
        </w:tc>
        <w:tc>
          <w:tcPr>
            <w:tcW w:w="1984" w:type="dxa"/>
            <w:vAlign w:val="center"/>
          </w:tcPr>
          <w:p w:rsidR="002113F6" w:rsidRDefault="002113F6">
            <w:pPr>
              <w:pStyle w:val="ConsPlusNormal"/>
              <w:jc w:val="center"/>
            </w:pPr>
            <w:r>
              <w:t>2012</w:t>
            </w:r>
          </w:p>
        </w:tc>
      </w:tr>
      <w:tr w:rsidR="002113F6">
        <w:tc>
          <w:tcPr>
            <w:tcW w:w="3288" w:type="dxa"/>
            <w:vAlign w:val="center"/>
          </w:tcPr>
          <w:p w:rsidR="002113F6" w:rsidRDefault="002113F6">
            <w:pPr>
              <w:pStyle w:val="ConsPlusNormal"/>
              <w:jc w:val="center"/>
            </w:pPr>
            <w:r>
              <w:lastRenderedPageBreak/>
              <w:t>Отвал вскрышных пород карьера N 1</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г. Гай Оренбургской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56-00025-Х-00377-300415</w:t>
            </w:r>
          </w:p>
        </w:tc>
        <w:tc>
          <w:tcPr>
            <w:tcW w:w="1984" w:type="dxa"/>
            <w:vAlign w:val="center"/>
          </w:tcPr>
          <w:p w:rsidR="002113F6" w:rsidRDefault="002113F6">
            <w:pPr>
              <w:pStyle w:val="ConsPlusNormal"/>
              <w:jc w:val="center"/>
            </w:pPr>
            <w:r>
              <w:t>1963</w:t>
            </w:r>
          </w:p>
        </w:tc>
      </w:tr>
      <w:tr w:rsidR="002113F6">
        <w:tc>
          <w:tcPr>
            <w:tcW w:w="3288" w:type="dxa"/>
            <w:vAlign w:val="center"/>
          </w:tcPr>
          <w:p w:rsidR="002113F6" w:rsidRDefault="002113F6">
            <w:pPr>
              <w:pStyle w:val="ConsPlusNormal"/>
              <w:jc w:val="center"/>
            </w:pPr>
            <w:r>
              <w:t>Отвал рыхлых пород месторождения "Летнее"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д. Алимбай; Ясненский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56-00026-Х-00377-300415</w:t>
            </w:r>
          </w:p>
        </w:tc>
        <w:tc>
          <w:tcPr>
            <w:tcW w:w="1984" w:type="dxa"/>
            <w:vAlign w:val="center"/>
          </w:tcPr>
          <w:p w:rsidR="002113F6" w:rsidRDefault="002113F6">
            <w:pPr>
              <w:pStyle w:val="ConsPlusNormal"/>
              <w:jc w:val="center"/>
            </w:pPr>
            <w:r>
              <w:t>2000</w:t>
            </w:r>
          </w:p>
        </w:tc>
      </w:tr>
      <w:tr w:rsidR="002113F6">
        <w:tc>
          <w:tcPr>
            <w:tcW w:w="3288" w:type="dxa"/>
            <w:vAlign w:val="center"/>
          </w:tcPr>
          <w:p w:rsidR="002113F6" w:rsidRDefault="002113F6">
            <w:pPr>
              <w:pStyle w:val="ConsPlusNormal"/>
              <w:jc w:val="center"/>
            </w:pPr>
            <w:r>
              <w:t>Отвал рыхлых вскрышных пород месторождения "Осеннее"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п. Курмансай; Домбаровский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56-00032-Х-00377-300415</w:t>
            </w:r>
          </w:p>
        </w:tc>
        <w:tc>
          <w:tcPr>
            <w:tcW w:w="1984" w:type="dxa"/>
            <w:vAlign w:val="center"/>
          </w:tcPr>
          <w:p w:rsidR="002113F6" w:rsidRDefault="002113F6">
            <w:pPr>
              <w:pStyle w:val="ConsPlusNormal"/>
              <w:jc w:val="center"/>
            </w:pPr>
            <w:r>
              <w:t>2006</w:t>
            </w:r>
          </w:p>
        </w:tc>
      </w:tr>
      <w:tr w:rsidR="002113F6">
        <w:tc>
          <w:tcPr>
            <w:tcW w:w="3288" w:type="dxa"/>
            <w:vAlign w:val="center"/>
          </w:tcPr>
          <w:p w:rsidR="002113F6" w:rsidRDefault="002113F6">
            <w:pPr>
              <w:pStyle w:val="ConsPlusNormal"/>
              <w:jc w:val="center"/>
            </w:pPr>
            <w:r>
              <w:t>Отвал скальных и полускальных пород вскрыши месторождения "Осеннее"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п. Курмансай; Домбаровский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56-00033-Х-00377-300415</w:t>
            </w:r>
          </w:p>
        </w:tc>
        <w:tc>
          <w:tcPr>
            <w:tcW w:w="1984" w:type="dxa"/>
            <w:vAlign w:val="center"/>
          </w:tcPr>
          <w:p w:rsidR="002113F6" w:rsidRDefault="002113F6">
            <w:pPr>
              <w:pStyle w:val="ConsPlusNormal"/>
              <w:jc w:val="center"/>
            </w:pPr>
            <w:r>
              <w:t>2006</w:t>
            </w:r>
          </w:p>
        </w:tc>
      </w:tr>
      <w:tr w:rsidR="002113F6">
        <w:tc>
          <w:tcPr>
            <w:tcW w:w="3288" w:type="dxa"/>
            <w:vAlign w:val="center"/>
          </w:tcPr>
          <w:p w:rsidR="002113F6" w:rsidRDefault="002113F6">
            <w:pPr>
              <w:pStyle w:val="ConsPlusNormal"/>
              <w:jc w:val="center"/>
            </w:pPr>
            <w:r>
              <w:t>Отвал скальных пород, непригодных для производства щебня месторождения "Летнее"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д. Алимбай; Ясненский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56-00028-Х-00377-300415</w:t>
            </w:r>
          </w:p>
        </w:tc>
        <w:tc>
          <w:tcPr>
            <w:tcW w:w="1984" w:type="dxa"/>
            <w:vAlign w:val="center"/>
          </w:tcPr>
          <w:p w:rsidR="002113F6" w:rsidRDefault="002113F6">
            <w:pPr>
              <w:pStyle w:val="ConsPlusNormal"/>
              <w:jc w:val="center"/>
            </w:pPr>
            <w:r>
              <w:t>2000</w:t>
            </w:r>
          </w:p>
        </w:tc>
      </w:tr>
      <w:tr w:rsidR="002113F6">
        <w:tc>
          <w:tcPr>
            <w:tcW w:w="3288" w:type="dxa"/>
            <w:vAlign w:val="center"/>
          </w:tcPr>
          <w:p w:rsidR="002113F6" w:rsidRDefault="002113F6">
            <w:pPr>
              <w:pStyle w:val="ConsPlusNormal"/>
              <w:jc w:val="center"/>
            </w:pPr>
            <w:r>
              <w:t>Отвал скальных пород, пригодных для производства щебня месторождения "Летнее"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д. Алимбай; Ясненский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56-00027-Х-00377-300415</w:t>
            </w:r>
          </w:p>
        </w:tc>
        <w:tc>
          <w:tcPr>
            <w:tcW w:w="1984" w:type="dxa"/>
            <w:vAlign w:val="center"/>
          </w:tcPr>
          <w:p w:rsidR="002113F6" w:rsidRDefault="002113F6">
            <w:pPr>
              <w:pStyle w:val="ConsPlusNormal"/>
              <w:jc w:val="center"/>
            </w:pPr>
            <w:r>
              <w:t>2000</w:t>
            </w:r>
          </w:p>
        </w:tc>
      </w:tr>
      <w:tr w:rsidR="002113F6">
        <w:tc>
          <w:tcPr>
            <w:tcW w:w="3288" w:type="dxa"/>
            <w:vAlign w:val="center"/>
          </w:tcPr>
          <w:p w:rsidR="002113F6" w:rsidRDefault="002113F6">
            <w:pPr>
              <w:pStyle w:val="ConsPlusNormal"/>
              <w:jc w:val="center"/>
            </w:pPr>
            <w:r>
              <w:t>Отвал слабоминерализованных пород околорудной зоны месторождения "Осеннее"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п. Курмансай; Домбаровский район; Оренбургская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56-00034-Х-00377-300415</w:t>
            </w:r>
          </w:p>
        </w:tc>
        <w:tc>
          <w:tcPr>
            <w:tcW w:w="1984" w:type="dxa"/>
            <w:vAlign w:val="center"/>
          </w:tcPr>
          <w:p w:rsidR="002113F6" w:rsidRDefault="002113F6">
            <w:pPr>
              <w:pStyle w:val="ConsPlusNormal"/>
              <w:jc w:val="center"/>
            </w:pPr>
            <w:r>
              <w:t>2006</w:t>
            </w:r>
          </w:p>
        </w:tc>
      </w:tr>
      <w:tr w:rsidR="002113F6">
        <w:tc>
          <w:tcPr>
            <w:tcW w:w="3288" w:type="dxa"/>
            <w:vAlign w:val="center"/>
          </w:tcPr>
          <w:p w:rsidR="002113F6" w:rsidRDefault="002113F6">
            <w:pPr>
              <w:pStyle w:val="ConsPlusNormal"/>
              <w:jc w:val="center"/>
            </w:pPr>
            <w:r>
              <w:t>Хвостохранилище</w:t>
            </w:r>
          </w:p>
        </w:tc>
        <w:tc>
          <w:tcPr>
            <w:tcW w:w="3288" w:type="dxa"/>
            <w:vAlign w:val="center"/>
          </w:tcPr>
          <w:p w:rsidR="002113F6" w:rsidRDefault="002113F6">
            <w:pPr>
              <w:pStyle w:val="ConsPlusNormal"/>
              <w:jc w:val="center"/>
            </w:pPr>
            <w:r>
              <w:t>ПАО "Гайский ГОК"</w:t>
            </w:r>
          </w:p>
        </w:tc>
        <w:tc>
          <w:tcPr>
            <w:tcW w:w="3345" w:type="dxa"/>
            <w:vAlign w:val="center"/>
          </w:tcPr>
          <w:p w:rsidR="002113F6" w:rsidRDefault="002113F6">
            <w:pPr>
              <w:pStyle w:val="ConsPlusNormal"/>
              <w:jc w:val="center"/>
            </w:pPr>
            <w:r>
              <w:t>Ближайший населенный пункт - с. Камейкино Оренбургской обл.</w:t>
            </w:r>
          </w:p>
        </w:tc>
        <w:tc>
          <w:tcPr>
            <w:tcW w:w="2608" w:type="dxa"/>
            <w:vAlign w:val="center"/>
          </w:tcPr>
          <w:p w:rsidR="002113F6" w:rsidRDefault="002113F6">
            <w:pPr>
              <w:pStyle w:val="ConsPlusNormal"/>
              <w:jc w:val="center"/>
            </w:pPr>
            <w:r>
              <w:t>(56)-1397-ТОУБ от 30.08.2016</w:t>
            </w:r>
          </w:p>
        </w:tc>
        <w:tc>
          <w:tcPr>
            <w:tcW w:w="3458" w:type="dxa"/>
            <w:vAlign w:val="center"/>
          </w:tcPr>
          <w:p w:rsidR="002113F6" w:rsidRDefault="002113F6">
            <w:pPr>
              <w:pStyle w:val="ConsPlusNormal"/>
              <w:jc w:val="center"/>
            </w:pPr>
            <w:r>
              <w:t>56-00029-Х-00377-300415</w:t>
            </w:r>
          </w:p>
        </w:tc>
        <w:tc>
          <w:tcPr>
            <w:tcW w:w="1984" w:type="dxa"/>
            <w:vAlign w:val="center"/>
          </w:tcPr>
          <w:p w:rsidR="002113F6" w:rsidRDefault="002113F6">
            <w:pPr>
              <w:pStyle w:val="ConsPlusNormal"/>
              <w:jc w:val="center"/>
            </w:pPr>
            <w:r>
              <w:t>1963</w:t>
            </w:r>
          </w:p>
        </w:tc>
      </w:tr>
      <w:tr w:rsidR="002113F6">
        <w:tc>
          <w:tcPr>
            <w:tcW w:w="3288" w:type="dxa"/>
            <w:vAlign w:val="center"/>
          </w:tcPr>
          <w:p w:rsidR="002113F6" w:rsidRDefault="002113F6">
            <w:pPr>
              <w:pStyle w:val="ConsPlusNormal"/>
              <w:jc w:val="center"/>
            </w:pPr>
            <w:r>
              <w:t>Шлакоотвал</w:t>
            </w:r>
          </w:p>
        </w:tc>
        <w:tc>
          <w:tcPr>
            <w:tcW w:w="3288" w:type="dxa"/>
            <w:vAlign w:val="center"/>
          </w:tcPr>
          <w:p w:rsidR="002113F6" w:rsidRDefault="002113F6">
            <w:pPr>
              <w:pStyle w:val="ConsPlusNormal"/>
              <w:jc w:val="center"/>
            </w:pPr>
            <w:r>
              <w:t>ООО "Медногорский медно-серный комбинат"</w:t>
            </w:r>
          </w:p>
        </w:tc>
        <w:tc>
          <w:tcPr>
            <w:tcW w:w="3345" w:type="dxa"/>
            <w:vAlign w:val="center"/>
          </w:tcPr>
          <w:p w:rsidR="002113F6" w:rsidRDefault="002113F6">
            <w:pPr>
              <w:pStyle w:val="ConsPlusNormal"/>
              <w:jc w:val="center"/>
            </w:pPr>
            <w:r>
              <w:t>462270, Россия, Оренбургская область, г. Медногорск</w:t>
            </w:r>
          </w:p>
        </w:tc>
        <w:tc>
          <w:tcPr>
            <w:tcW w:w="2608" w:type="dxa"/>
            <w:vAlign w:val="center"/>
          </w:tcPr>
          <w:p w:rsidR="002113F6" w:rsidRDefault="002113F6">
            <w:pPr>
              <w:pStyle w:val="ConsPlusNormal"/>
              <w:jc w:val="center"/>
            </w:pPr>
            <w:r>
              <w:t>(56)-3480-СТУРБ/П от 28.02.2018</w:t>
            </w:r>
          </w:p>
        </w:tc>
        <w:tc>
          <w:tcPr>
            <w:tcW w:w="3458" w:type="dxa"/>
            <w:vAlign w:val="center"/>
          </w:tcPr>
          <w:p w:rsidR="002113F6" w:rsidRDefault="002113F6">
            <w:pPr>
              <w:pStyle w:val="ConsPlusNormal"/>
              <w:jc w:val="center"/>
            </w:pPr>
            <w:r>
              <w:t>56-00017-Х-00870-311214</w:t>
            </w:r>
          </w:p>
        </w:tc>
        <w:tc>
          <w:tcPr>
            <w:tcW w:w="1984" w:type="dxa"/>
            <w:vAlign w:val="center"/>
          </w:tcPr>
          <w:p w:rsidR="002113F6" w:rsidRDefault="002113F6">
            <w:pPr>
              <w:pStyle w:val="ConsPlusNormal"/>
              <w:jc w:val="center"/>
            </w:pPr>
            <w:r>
              <w:t>1947</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В рамках обеспечения эксплуатации существующих в настоящее время объектов размещения ТКО и контроля их фактической остаточной вместимости целесообразно рассмотреть в рамках обеспечения регламентной эксплуатации объектов ежегодный комплекс эксплуатационных мероприятий:</w:t>
      </w:r>
    </w:p>
    <w:p w:rsidR="002113F6" w:rsidRDefault="002113F6">
      <w:pPr>
        <w:pStyle w:val="ConsPlusNormal"/>
        <w:spacing w:before="220"/>
        <w:ind w:firstLine="540"/>
        <w:jc w:val="both"/>
      </w:pPr>
      <w:r>
        <w:t>- проведение ежегодного нивелировочного контроля высотных отметок размещения отходов и плотности сложения формируемых массивов с получением топогеодезической съемки поверхности участка размещения отходов и протоколов контроля плотности сложения массивов;</w:t>
      </w:r>
    </w:p>
    <w:p w:rsidR="002113F6" w:rsidRDefault="002113F6">
      <w:pPr>
        <w:pStyle w:val="ConsPlusNormal"/>
        <w:spacing w:before="220"/>
        <w:ind w:firstLine="540"/>
        <w:jc w:val="both"/>
      </w:pPr>
      <w:r>
        <w:t>- проведение ежегодных мониторинговых исследований качества компонентов окружающей среды в границах объекта и на границе СЗЗ;</w:t>
      </w:r>
    </w:p>
    <w:p w:rsidR="002113F6" w:rsidRDefault="002113F6">
      <w:pPr>
        <w:pStyle w:val="ConsPlusNormal"/>
        <w:spacing w:before="220"/>
        <w:ind w:firstLine="540"/>
        <w:jc w:val="both"/>
      </w:pPr>
      <w:r>
        <w:t>- оборудование пунктов весового контроля или наращивание имеющихся мощностей (устройство дополнительных групп) для обеспечения бесперебойного вывоза отходов от потребителей;</w:t>
      </w:r>
    </w:p>
    <w:p w:rsidR="002113F6" w:rsidRDefault="002113F6">
      <w:pPr>
        <w:pStyle w:val="ConsPlusNormal"/>
        <w:spacing w:before="220"/>
        <w:ind w:firstLine="540"/>
        <w:jc w:val="both"/>
      </w:pPr>
      <w:r>
        <w:t>- наращивание систем дегазации свалочных массивов по мере увеличения газопродуктивности объектов;</w:t>
      </w:r>
    </w:p>
    <w:p w:rsidR="002113F6" w:rsidRDefault="002113F6">
      <w:pPr>
        <w:pStyle w:val="ConsPlusNormal"/>
        <w:spacing w:before="220"/>
        <w:ind w:firstLine="540"/>
        <w:jc w:val="both"/>
      </w:pPr>
      <w:r>
        <w:t>- расширение сети технологических внутриобъектных дорог, обеспечивающих доставку и формирование отходов на технологических картах;</w:t>
      </w:r>
    </w:p>
    <w:p w:rsidR="002113F6" w:rsidRDefault="002113F6">
      <w:pPr>
        <w:pStyle w:val="ConsPlusNormal"/>
        <w:spacing w:before="220"/>
        <w:ind w:firstLine="540"/>
        <w:jc w:val="both"/>
      </w:pPr>
      <w:r>
        <w:t>- устройство санитарных слоев изоляции размещаемых отходов, в том числе за счет использования отходов IV - V классов опасности;</w:t>
      </w:r>
    </w:p>
    <w:p w:rsidR="002113F6" w:rsidRDefault="002113F6">
      <w:pPr>
        <w:pStyle w:val="ConsPlusNormal"/>
        <w:spacing w:before="220"/>
        <w:ind w:firstLine="540"/>
        <w:jc w:val="both"/>
      </w:pPr>
      <w:r>
        <w:t>- проведение мероприятий эксплуатационного обслуживания и ремонта инженерных коммуникаций и систем объектов обращения с отходами (сети внешнего и внутреннего электроснабжения, водоснабжения и водоотведения, сети связи, система вентиляции и кондиционирования воздуха).</w:t>
      </w:r>
    </w:p>
    <w:p w:rsidR="002113F6" w:rsidRDefault="002113F6">
      <w:pPr>
        <w:pStyle w:val="ConsPlusNormal"/>
        <w:jc w:val="both"/>
      </w:pPr>
    </w:p>
    <w:p w:rsidR="002113F6" w:rsidRDefault="002113F6">
      <w:pPr>
        <w:pStyle w:val="ConsPlusTitle"/>
        <w:jc w:val="center"/>
        <w:outlineLvl w:val="3"/>
      </w:pPr>
      <w:r>
        <w:t>5.3.5. Объекты размещения биологических отходов</w:t>
      </w:r>
    </w:p>
    <w:p w:rsidR="002113F6" w:rsidRDefault="002113F6">
      <w:pPr>
        <w:pStyle w:val="ConsPlusNormal"/>
        <w:jc w:val="both"/>
      </w:pPr>
    </w:p>
    <w:p w:rsidR="002113F6" w:rsidRDefault="002113F6">
      <w:pPr>
        <w:pStyle w:val="ConsPlusNormal"/>
        <w:ind w:firstLine="540"/>
        <w:jc w:val="both"/>
      </w:pPr>
      <w:r>
        <w:t xml:space="preserve">В </w:t>
      </w:r>
      <w:hyperlink w:anchor="P19648">
        <w:r>
          <w:rPr>
            <w:color w:val="0000FF"/>
          </w:rPr>
          <w:t>таблице 5.12</w:t>
        </w:r>
      </w:hyperlink>
      <w:r>
        <w:t xml:space="preserve"> представлен перечень сибиреязвенных захоронений, расположенных на территории Оренбургской области, подробная информация о которых приведена в </w:t>
      </w:r>
      <w:hyperlink w:anchor="P49657">
        <w:r>
          <w:rPr>
            <w:color w:val="0000FF"/>
          </w:rPr>
          <w:t>Приложении А14</w:t>
        </w:r>
      </w:hyperlink>
      <w:r>
        <w:t xml:space="preserve"> к территориальной схеме. Также указанное приложение содержит данные о 837 скотомогильниках, биотермических ямах, расположенных на территории региона.</w:t>
      </w:r>
    </w:p>
    <w:p w:rsidR="002113F6" w:rsidRDefault="002113F6">
      <w:pPr>
        <w:pStyle w:val="ConsPlusNormal"/>
        <w:jc w:val="both"/>
      </w:pPr>
    </w:p>
    <w:p w:rsidR="002113F6" w:rsidRDefault="002113F6">
      <w:pPr>
        <w:pStyle w:val="ConsPlusTitle"/>
        <w:jc w:val="center"/>
        <w:outlineLvl w:val="4"/>
      </w:pPr>
      <w:bookmarkStart w:id="42" w:name="P19648"/>
      <w:bookmarkEnd w:id="42"/>
      <w:r>
        <w:t>Таблица 5.12. Сибиреязвенные захоронения</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18"/>
        <w:gridCol w:w="2778"/>
      </w:tblGrid>
      <w:tr w:rsidR="002113F6">
        <w:tc>
          <w:tcPr>
            <w:tcW w:w="3175" w:type="dxa"/>
            <w:vAlign w:val="center"/>
          </w:tcPr>
          <w:p w:rsidR="002113F6" w:rsidRDefault="002113F6">
            <w:pPr>
              <w:pStyle w:val="ConsPlusNormal"/>
              <w:jc w:val="center"/>
            </w:pPr>
            <w:r>
              <w:t>Адрес фактического местоположения объекта</w:t>
            </w:r>
          </w:p>
        </w:tc>
        <w:tc>
          <w:tcPr>
            <w:tcW w:w="3118" w:type="dxa"/>
            <w:vAlign w:val="center"/>
          </w:tcPr>
          <w:p w:rsidR="002113F6" w:rsidRDefault="002113F6">
            <w:pPr>
              <w:pStyle w:val="ConsPlusNormal"/>
              <w:jc w:val="center"/>
            </w:pPr>
            <w:r>
              <w:t>Географические координаты</w:t>
            </w:r>
          </w:p>
        </w:tc>
        <w:tc>
          <w:tcPr>
            <w:tcW w:w="2778" w:type="dxa"/>
            <w:vAlign w:val="center"/>
          </w:tcPr>
          <w:p w:rsidR="002113F6" w:rsidRDefault="002113F6">
            <w:pPr>
              <w:pStyle w:val="ConsPlusNormal"/>
              <w:jc w:val="center"/>
            </w:pPr>
            <w:r>
              <w:t>Статус объекта</w:t>
            </w:r>
          </w:p>
        </w:tc>
      </w:tr>
      <w:tr w:rsidR="002113F6">
        <w:tc>
          <w:tcPr>
            <w:tcW w:w="3175" w:type="dxa"/>
            <w:vAlign w:val="center"/>
          </w:tcPr>
          <w:p w:rsidR="002113F6" w:rsidRDefault="002113F6">
            <w:pPr>
              <w:pStyle w:val="ConsPlusNormal"/>
            </w:pPr>
            <w:r>
              <w:t>Оренбургская область, Асекеевский район, село Мартыновка</w:t>
            </w:r>
          </w:p>
        </w:tc>
        <w:tc>
          <w:tcPr>
            <w:tcW w:w="3118" w:type="dxa"/>
            <w:vAlign w:val="center"/>
          </w:tcPr>
          <w:p w:rsidR="002113F6" w:rsidRDefault="002113F6">
            <w:pPr>
              <w:pStyle w:val="ConsPlusNormal"/>
              <w:jc w:val="center"/>
            </w:pPr>
            <w:r>
              <w:t>53.640372, 53.183644</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Беляевский район, село Цветочное</w:t>
            </w:r>
          </w:p>
        </w:tc>
        <w:tc>
          <w:tcPr>
            <w:tcW w:w="3118" w:type="dxa"/>
            <w:vAlign w:val="center"/>
          </w:tcPr>
          <w:p w:rsidR="002113F6" w:rsidRDefault="002113F6">
            <w:pPr>
              <w:pStyle w:val="ConsPlusNormal"/>
              <w:jc w:val="center"/>
            </w:pPr>
            <w:r>
              <w:t>51.414153, 55.972315</w:t>
            </w:r>
          </w:p>
        </w:tc>
        <w:tc>
          <w:tcPr>
            <w:tcW w:w="2778" w:type="dxa"/>
            <w:vAlign w:val="center"/>
          </w:tcPr>
          <w:p w:rsidR="002113F6" w:rsidRDefault="002113F6">
            <w:pPr>
              <w:pStyle w:val="ConsPlusNormal"/>
              <w:jc w:val="center"/>
            </w:pPr>
            <w:r>
              <w:t>действующий</w:t>
            </w:r>
          </w:p>
        </w:tc>
      </w:tr>
      <w:tr w:rsidR="002113F6">
        <w:tc>
          <w:tcPr>
            <w:tcW w:w="3175" w:type="dxa"/>
            <w:vAlign w:val="center"/>
          </w:tcPr>
          <w:p w:rsidR="002113F6" w:rsidRDefault="002113F6">
            <w:pPr>
              <w:pStyle w:val="ConsPlusNormal"/>
            </w:pPr>
            <w:r>
              <w:t>Оренбургская область, Беляевский район, село Крючковка</w:t>
            </w:r>
          </w:p>
        </w:tc>
        <w:tc>
          <w:tcPr>
            <w:tcW w:w="3118" w:type="dxa"/>
            <w:vAlign w:val="center"/>
          </w:tcPr>
          <w:p w:rsidR="002113F6" w:rsidRDefault="002113F6">
            <w:pPr>
              <w:pStyle w:val="ConsPlusNormal"/>
              <w:jc w:val="center"/>
            </w:pPr>
            <w:r>
              <w:t>51.544312, 55.970004</w:t>
            </w:r>
          </w:p>
        </w:tc>
        <w:tc>
          <w:tcPr>
            <w:tcW w:w="2778" w:type="dxa"/>
            <w:vAlign w:val="center"/>
          </w:tcPr>
          <w:p w:rsidR="002113F6" w:rsidRDefault="002113F6">
            <w:pPr>
              <w:pStyle w:val="ConsPlusNormal"/>
              <w:jc w:val="center"/>
            </w:pPr>
            <w:r>
              <w:t>действующий</w:t>
            </w:r>
          </w:p>
        </w:tc>
      </w:tr>
      <w:tr w:rsidR="002113F6">
        <w:tc>
          <w:tcPr>
            <w:tcW w:w="3175" w:type="dxa"/>
            <w:vAlign w:val="center"/>
          </w:tcPr>
          <w:p w:rsidR="002113F6" w:rsidRDefault="002113F6">
            <w:pPr>
              <w:pStyle w:val="ConsPlusNormal"/>
            </w:pPr>
            <w:r>
              <w:lastRenderedPageBreak/>
              <w:t>Оренбургская область, Беляевский район, село Рождественка</w:t>
            </w:r>
          </w:p>
        </w:tc>
        <w:tc>
          <w:tcPr>
            <w:tcW w:w="3118" w:type="dxa"/>
            <w:vAlign w:val="center"/>
          </w:tcPr>
          <w:p w:rsidR="002113F6" w:rsidRDefault="002113F6">
            <w:pPr>
              <w:pStyle w:val="ConsPlusNormal"/>
              <w:jc w:val="center"/>
            </w:pPr>
            <w:r>
              <w:t>51.651797, 55.767697</w:t>
            </w:r>
          </w:p>
        </w:tc>
        <w:tc>
          <w:tcPr>
            <w:tcW w:w="2778" w:type="dxa"/>
            <w:vAlign w:val="center"/>
          </w:tcPr>
          <w:p w:rsidR="002113F6" w:rsidRDefault="002113F6">
            <w:pPr>
              <w:pStyle w:val="ConsPlusNormal"/>
              <w:jc w:val="center"/>
            </w:pPr>
            <w:r>
              <w:t>действующий</w:t>
            </w:r>
          </w:p>
        </w:tc>
      </w:tr>
      <w:tr w:rsidR="002113F6">
        <w:tc>
          <w:tcPr>
            <w:tcW w:w="3175" w:type="dxa"/>
            <w:vAlign w:val="center"/>
          </w:tcPr>
          <w:p w:rsidR="002113F6" w:rsidRDefault="002113F6">
            <w:pPr>
              <w:pStyle w:val="ConsPlusNormal"/>
            </w:pPr>
            <w:r>
              <w:t>Оренбургская область, Красногвардейский район, село Вознесенка</w:t>
            </w:r>
          </w:p>
        </w:tc>
        <w:tc>
          <w:tcPr>
            <w:tcW w:w="3118" w:type="dxa"/>
            <w:vAlign w:val="center"/>
          </w:tcPr>
          <w:p w:rsidR="002113F6" w:rsidRDefault="002113F6">
            <w:pPr>
              <w:pStyle w:val="ConsPlusNormal"/>
              <w:jc w:val="center"/>
            </w:pPr>
            <w:r>
              <w:t>52.654725, 53.312370</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Донское</w:t>
            </w:r>
          </w:p>
        </w:tc>
        <w:tc>
          <w:tcPr>
            <w:tcW w:w="3118" w:type="dxa"/>
            <w:vAlign w:val="center"/>
          </w:tcPr>
          <w:p w:rsidR="002113F6" w:rsidRDefault="002113F6">
            <w:pPr>
              <w:pStyle w:val="ConsPlusNormal"/>
              <w:jc w:val="center"/>
            </w:pPr>
            <w:r>
              <w:t>52.849436, 53.439848</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Луговск</w:t>
            </w:r>
          </w:p>
        </w:tc>
        <w:tc>
          <w:tcPr>
            <w:tcW w:w="3118" w:type="dxa"/>
            <w:vAlign w:val="center"/>
          </w:tcPr>
          <w:p w:rsidR="002113F6" w:rsidRDefault="002113F6">
            <w:pPr>
              <w:pStyle w:val="ConsPlusNormal"/>
              <w:jc w:val="center"/>
            </w:pPr>
            <w:r>
              <w:t>52.820926, 53.536251</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Верхне-Яиково</w:t>
            </w:r>
          </w:p>
        </w:tc>
        <w:tc>
          <w:tcPr>
            <w:tcW w:w="3118" w:type="dxa"/>
            <w:vAlign w:val="center"/>
          </w:tcPr>
          <w:p w:rsidR="002113F6" w:rsidRDefault="002113F6">
            <w:pPr>
              <w:pStyle w:val="ConsPlusNormal"/>
              <w:jc w:val="center"/>
            </w:pPr>
            <w:r>
              <w:t>52.910159, 53.288061</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Юлты</w:t>
            </w:r>
          </w:p>
        </w:tc>
        <w:tc>
          <w:tcPr>
            <w:tcW w:w="3118" w:type="dxa"/>
            <w:vAlign w:val="center"/>
          </w:tcPr>
          <w:p w:rsidR="002113F6" w:rsidRDefault="002113F6">
            <w:pPr>
              <w:pStyle w:val="ConsPlusNormal"/>
              <w:jc w:val="center"/>
            </w:pPr>
            <w:r>
              <w:t>52.772400, 53.758256</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Старобогдановка</w:t>
            </w:r>
          </w:p>
        </w:tc>
        <w:tc>
          <w:tcPr>
            <w:tcW w:w="3118" w:type="dxa"/>
            <w:vAlign w:val="center"/>
          </w:tcPr>
          <w:p w:rsidR="002113F6" w:rsidRDefault="002113F6">
            <w:pPr>
              <w:pStyle w:val="ConsPlusNormal"/>
              <w:jc w:val="center"/>
            </w:pPr>
            <w:r>
              <w:t>52.763394, 53.905937</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Грачевка</w:t>
            </w:r>
          </w:p>
        </w:tc>
        <w:tc>
          <w:tcPr>
            <w:tcW w:w="3118" w:type="dxa"/>
            <w:vAlign w:val="center"/>
          </w:tcPr>
          <w:p w:rsidR="002113F6" w:rsidRDefault="002113F6">
            <w:pPr>
              <w:pStyle w:val="ConsPlusNormal"/>
              <w:jc w:val="center"/>
            </w:pPr>
            <w:r>
              <w:t>52.643036, 53.382100</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Дрыгин-Сад</w:t>
            </w:r>
          </w:p>
        </w:tc>
        <w:tc>
          <w:tcPr>
            <w:tcW w:w="3118" w:type="dxa"/>
            <w:vAlign w:val="center"/>
          </w:tcPr>
          <w:p w:rsidR="002113F6" w:rsidRDefault="002113F6">
            <w:pPr>
              <w:pStyle w:val="ConsPlusNormal"/>
              <w:jc w:val="center"/>
            </w:pPr>
            <w:r>
              <w:t>52.727348, 53.455020</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Красногвардейский район, село Яшкино</w:t>
            </w:r>
          </w:p>
        </w:tc>
        <w:tc>
          <w:tcPr>
            <w:tcW w:w="3118" w:type="dxa"/>
            <w:vAlign w:val="center"/>
          </w:tcPr>
          <w:p w:rsidR="002113F6" w:rsidRDefault="002113F6">
            <w:pPr>
              <w:pStyle w:val="ConsPlusNormal"/>
              <w:jc w:val="center"/>
            </w:pPr>
            <w:r>
              <w:t>52.683772, 53.412681</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Матвеевский район, село Азаматово</w:t>
            </w:r>
          </w:p>
        </w:tc>
        <w:tc>
          <w:tcPr>
            <w:tcW w:w="3118" w:type="dxa"/>
            <w:vAlign w:val="center"/>
          </w:tcPr>
          <w:p w:rsidR="002113F6" w:rsidRDefault="002113F6">
            <w:pPr>
              <w:pStyle w:val="ConsPlusNormal"/>
              <w:jc w:val="center"/>
            </w:pPr>
            <w:r>
              <w:t>53.308010, 53.471432</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Матвеевский район, село Агаровка</w:t>
            </w:r>
          </w:p>
        </w:tc>
        <w:tc>
          <w:tcPr>
            <w:tcW w:w="3118" w:type="dxa"/>
            <w:vAlign w:val="center"/>
          </w:tcPr>
          <w:p w:rsidR="002113F6" w:rsidRDefault="002113F6">
            <w:pPr>
              <w:pStyle w:val="ConsPlusNormal"/>
              <w:jc w:val="center"/>
            </w:pPr>
            <w:r>
              <w:t>53.2264, 53.6679</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Матвеевский район, село Катунино</w:t>
            </w:r>
          </w:p>
        </w:tc>
        <w:tc>
          <w:tcPr>
            <w:tcW w:w="3118" w:type="dxa"/>
            <w:vAlign w:val="center"/>
          </w:tcPr>
          <w:p w:rsidR="002113F6" w:rsidRDefault="002113F6">
            <w:pPr>
              <w:pStyle w:val="ConsPlusNormal"/>
              <w:jc w:val="center"/>
            </w:pPr>
            <w:r>
              <w:t>53.2359, 53.7729</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Матвеевский район, село Кузькино</w:t>
            </w:r>
          </w:p>
        </w:tc>
        <w:tc>
          <w:tcPr>
            <w:tcW w:w="3118" w:type="dxa"/>
            <w:vAlign w:val="center"/>
          </w:tcPr>
          <w:p w:rsidR="002113F6" w:rsidRDefault="002113F6">
            <w:pPr>
              <w:pStyle w:val="ConsPlusNormal"/>
              <w:jc w:val="center"/>
            </w:pPr>
            <w:r>
              <w:t>53.425, 53.3376</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lastRenderedPageBreak/>
              <w:t>Оренбургская область, Матвеевский район, село Новоаширово</w:t>
            </w:r>
          </w:p>
        </w:tc>
        <w:tc>
          <w:tcPr>
            <w:tcW w:w="3118" w:type="dxa"/>
            <w:vAlign w:val="center"/>
          </w:tcPr>
          <w:p w:rsidR="002113F6" w:rsidRDefault="002113F6">
            <w:pPr>
              <w:pStyle w:val="ConsPlusNormal"/>
              <w:jc w:val="center"/>
            </w:pPr>
            <w:r>
              <w:t>53.347574, 53.331516</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Матвеевский район, село Наталино</w:t>
            </w:r>
          </w:p>
        </w:tc>
        <w:tc>
          <w:tcPr>
            <w:tcW w:w="3118" w:type="dxa"/>
            <w:vAlign w:val="center"/>
          </w:tcPr>
          <w:p w:rsidR="002113F6" w:rsidRDefault="002113F6">
            <w:pPr>
              <w:pStyle w:val="ConsPlusNormal"/>
              <w:jc w:val="center"/>
            </w:pPr>
            <w:r>
              <w:t>53.2183, 53.4718</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Матвеевский район, село Новоузели</w:t>
            </w:r>
          </w:p>
        </w:tc>
        <w:tc>
          <w:tcPr>
            <w:tcW w:w="3118" w:type="dxa"/>
            <w:vAlign w:val="center"/>
          </w:tcPr>
          <w:p w:rsidR="002113F6" w:rsidRDefault="002113F6">
            <w:pPr>
              <w:pStyle w:val="ConsPlusNormal"/>
              <w:jc w:val="center"/>
            </w:pPr>
            <w:r>
              <w:t>53.3589, 53.6439</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Светлинский район, поселок Гостеприимный</w:t>
            </w:r>
          </w:p>
        </w:tc>
        <w:tc>
          <w:tcPr>
            <w:tcW w:w="3118" w:type="dxa"/>
            <w:vAlign w:val="center"/>
          </w:tcPr>
          <w:p w:rsidR="002113F6" w:rsidRDefault="002113F6">
            <w:pPr>
              <w:pStyle w:val="ConsPlusNormal"/>
              <w:jc w:val="center"/>
            </w:pPr>
            <w:r>
              <w:t>50.835013, 60.501567</w:t>
            </w:r>
          </w:p>
        </w:tc>
        <w:tc>
          <w:tcPr>
            <w:tcW w:w="2778" w:type="dxa"/>
            <w:vAlign w:val="center"/>
          </w:tcPr>
          <w:p w:rsidR="002113F6" w:rsidRDefault="002113F6">
            <w:pPr>
              <w:pStyle w:val="ConsPlusNormal"/>
              <w:jc w:val="center"/>
            </w:pPr>
            <w:r>
              <w:t>действующий</w:t>
            </w:r>
          </w:p>
        </w:tc>
      </w:tr>
      <w:tr w:rsidR="002113F6">
        <w:tc>
          <w:tcPr>
            <w:tcW w:w="3175" w:type="dxa"/>
            <w:vAlign w:val="center"/>
          </w:tcPr>
          <w:p w:rsidR="002113F6" w:rsidRDefault="002113F6">
            <w:pPr>
              <w:pStyle w:val="ConsPlusNormal"/>
            </w:pPr>
            <w:r>
              <w:t>Оренбургская область, Светлинский район, поселок Светлый</w:t>
            </w:r>
          </w:p>
        </w:tc>
        <w:tc>
          <w:tcPr>
            <w:tcW w:w="3118" w:type="dxa"/>
            <w:vAlign w:val="center"/>
          </w:tcPr>
          <w:p w:rsidR="002113F6" w:rsidRDefault="002113F6">
            <w:pPr>
              <w:pStyle w:val="ConsPlusNormal"/>
              <w:jc w:val="center"/>
            </w:pPr>
            <w:r>
              <w:t>50.85118, 60.892402</w:t>
            </w:r>
          </w:p>
        </w:tc>
        <w:tc>
          <w:tcPr>
            <w:tcW w:w="2778" w:type="dxa"/>
            <w:vAlign w:val="center"/>
          </w:tcPr>
          <w:p w:rsidR="002113F6" w:rsidRDefault="002113F6">
            <w:pPr>
              <w:pStyle w:val="ConsPlusNormal"/>
              <w:jc w:val="center"/>
            </w:pPr>
            <w:r>
              <w:t>законсервированный</w:t>
            </w:r>
          </w:p>
        </w:tc>
      </w:tr>
      <w:tr w:rsidR="002113F6">
        <w:tc>
          <w:tcPr>
            <w:tcW w:w="3175" w:type="dxa"/>
            <w:vAlign w:val="center"/>
          </w:tcPr>
          <w:p w:rsidR="002113F6" w:rsidRDefault="002113F6">
            <w:pPr>
              <w:pStyle w:val="ConsPlusNormal"/>
            </w:pPr>
            <w:r>
              <w:t>Оренбургская область, Ташлинский район, поселок Кузьминка</w:t>
            </w:r>
          </w:p>
        </w:tc>
        <w:tc>
          <w:tcPr>
            <w:tcW w:w="3118" w:type="dxa"/>
            <w:vAlign w:val="center"/>
          </w:tcPr>
          <w:p w:rsidR="002113F6" w:rsidRDefault="002113F6">
            <w:pPr>
              <w:pStyle w:val="ConsPlusNormal"/>
              <w:jc w:val="center"/>
            </w:pPr>
            <w:r>
              <w:t>51.548011, 52.655917</w:t>
            </w:r>
          </w:p>
        </w:tc>
        <w:tc>
          <w:tcPr>
            <w:tcW w:w="2778" w:type="dxa"/>
            <w:vAlign w:val="center"/>
          </w:tcPr>
          <w:p w:rsidR="002113F6" w:rsidRDefault="002113F6">
            <w:pPr>
              <w:pStyle w:val="ConsPlusNormal"/>
              <w:jc w:val="center"/>
            </w:pPr>
            <w:r>
              <w:t>действующий</w:t>
            </w:r>
          </w:p>
        </w:tc>
      </w:tr>
      <w:tr w:rsidR="002113F6">
        <w:tc>
          <w:tcPr>
            <w:tcW w:w="3175" w:type="dxa"/>
            <w:vAlign w:val="center"/>
          </w:tcPr>
          <w:p w:rsidR="002113F6" w:rsidRDefault="002113F6">
            <w:pPr>
              <w:pStyle w:val="ConsPlusNormal"/>
            </w:pPr>
            <w:r>
              <w:t>Оренбургская область, город Новотроицк</w:t>
            </w:r>
          </w:p>
        </w:tc>
        <w:tc>
          <w:tcPr>
            <w:tcW w:w="3118" w:type="dxa"/>
            <w:vAlign w:val="center"/>
          </w:tcPr>
          <w:p w:rsidR="002113F6" w:rsidRDefault="002113F6">
            <w:pPr>
              <w:pStyle w:val="ConsPlusNormal"/>
              <w:jc w:val="center"/>
            </w:pPr>
            <w:r>
              <w:t>51.217076, 58.2745659</w:t>
            </w:r>
          </w:p>
        </w:tc>
        <w:tc>
          <w:tcPr>
            <w:tcW w:w="2778" w:type="dxa"/>
            <w:vAlign w:val="center"/>
          </w:tcPr>
          <w:p w:rsidR="002113F6" w:rsidRDefault="002113F6">
            <w:pPr>
              <w:pStyle w:val="ConsPlusNormal"/>
              <w:jc w:val="center"/>
            </w:pPr>
            <w:r>
              <w:t>действующий</w:t>
            </w:r>
          </w:p>
        </w:tc>
      </w:tr>
    </w:tbl>
    <w:p w:rsidR="002113F6" w:rsidRDefault="002113F6">
      <w:pPr>
        <w:pStyle w:val="ConsPlusNormal"/>
        <w:jc w:val="both"/>
      </w:pPr>
    </w:p>
    <w:p w:rsidR="002113F6" w:rsidRDefault="002113F6">
      <w:pPr>
        <w:pStyle w:val="ConsPlusTitle"/>
        <w:jc w:val="center"/>
        <w:outlineLvl w:val="2"/>
      </w:pPr>
      <w:r>
        <w:t>5.4. Места несанкционированного размещения отходов</w:t>
      </w:r>
    </w:p>
    <w:p w:rsidR="002113F6" w:rsidRDefault="002113F6">
      <w:pPr>
        <w:pStyle w:val="ConsPlusTitle"/>
        <w:jc w:val="center"/>
      </w:pPr>
      <w:r>
        <w:t>и выведенные из эксплуатации объекты размещения отходов</w:t>
      </w:r>
    </w:p>
    <w:p w:rsidR="002113F6" w:rsidRDefault="002113F6">
      <w:pPr>
        <w:pStyle w:val="ConsPlusNormal"/>
        <w:jc w:val="both"/>
      </w:pPr>
    </w:p>
    <w:p w:rsidR="002113F6" w:rsidRDefault="002113F6">
      <w:pPr>
        <w:pStyle w:val="ConsPlusNormal"/>
        <w:ind w:firstLine="540"/>
        <w:jc w:val="both"/>
      </w:pPr>
      <w:r>
        <w:t>По сведениям министерства природных ресурсов, экологии и имущественных отношений Оренбургской области на территории области находится 28 несанкционированных свалок в муниципальных районах, подлежащих рекультивации (ликвидации).</w:t>
      </w:r>
    </w:p>
    <w:p w:rsidR="002113F6" w:rsidRDefault="002113F6">
      <w:pPr>
        <w:pStyle w:val="ConsPlusNormal"/>
        <w:spacing w:before="220"/>
        <w:ind w:firstLine="540"/>
        <w:jc w:val="both"/>
      </w:pPr>
      <w:r>
        <w:t xml:space="preserve">В соответствии с </w:t>
      </w:r>
      <w:hyperlink r:id="rId97">
        <w:r>
          <w:rPr>
            <w:color w:val="0000FF"/>
          </w:rPr>
          <w:t>частью 8 статьи 29.1</w:t>
        </w:r>
      </w:hyperlink>
      <w:r>
        <w:t xml:space="preserve"> Федерального закона от 24 июня 1998 года N 89-ФЗ "Об отходах производства и потребления", объекты размещения ТКО,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ТКО до 1 января 2023 года. Однако, в настоящее время ни один из объектов не получил необходимого заключения Министерства природных ресурсов и экологии Российской Федерации о возможности временного использования его для размещения ТКО.</w:t>
      </w:r>
    </w:p>
    <w:p w:rsidR="002113F6" w:rsidRDefault="002113F6">
      <w:pPr>
        <w:pStyle w:val="ConsPlusNormal"/>
        <w:spacing w:before="220"/>
        <w:ind w:firstLine="540"/>
        <w:jc w:val="both"/>
      </w:pPr>
      <w:r>
        <w:t>Рейдовыми проверками государственных инспекторов министерства, Южно-Уральского межрегионального Управления Росприроднадзора и инженеров-экологов ГБУ "Экологическая служба Оренбургской области", муниципалитетами выявлялись свалки ТКО во всех муниципальных образованиях.</w:t>
      </w:r>
    </w:p>
    <w:p w:rsidR="002113F6" w:rsidRDefault="002113F6">
      <w:pPr>
        <w:pStyle w:val="ConsPlusNormal"/>
        <w:spacing w:before="220"/>
        <w:ind w:firstLine="540"/>
        <w:jc w:val="both"/>
      </w:pPr>
      <w:r>
        <w:t>Приказом министерства N 504 от 16 сентября 2019 года утверждены этапы рекультивации (ликвидации) несанкционированных мест размещения отходов в муниципальных образованиях Оренбургской области.</w:t>
      </w:r>
    </w:p>
    <w:p w:rsidR="002113F6" w:rsidRDefault="002113F6">
      <w:pPr>
        <w:pStyle w:val="ConsPlusNormal"/>
        <w:spacing w:before="220"/>
        <w:ind w:firstLine="540"/>
        <w:jc w:val="both"/>
      </w:pPr>
      <w:r>
        <w:t xml:space="preserve">Списки несанкционированных мест размещения отходов в муниципальных районах, подлежащих рекультивации (ликвидации), приведены в </w:t>
      </w:r>
      <w:hyperlink w:anchor="P19735">
        <w:r>
          <w:rPr>
            <w:color w:val="0000FF"/>
          </w:rPr>
          <w:t>таблице 5.13</w:t>
        </w:r>
      </w:hyperlink>
      <w:r>
        <w:t xml:space="preserve"> и </w:t>
      </w:r>
      <w:hyperlink w:anchor="P57630">
        <w:r>
          <w:rPr>
            <w:color w:val="0000FF"/>
          </w:rPr>
          <w:t>Приложении А17</w:t>
        </w:r>
      </w:hyperlink>
      <w:r>
        <w:t>.</w:t>
      </w:r>
    </w:p>
    <w:p w:rsidR="002113F6" w:rsidRDefault="002113F6">
      <w:pPr>
        <w:pStyle w:val="ConsPlusNormal"/>
        <w:jc w:val="both"/>
      </w:pPr>
    </w:p>
    <w:p w:rsidR="002113F6" w:rsidRDefault="002113F6">
      <w:pPr>
        <w:pStyle w:val="ConsPlusTitle"/>
        <w:jc w:val="center"/>
        <w:outlineLvl w:val="3"/>
      </w:pPr>
      <w:bookmarkStart w:id="43" w:name="P19735"/>
      <w:bookmarkEnd w:id="43"/>
      <w:r>
        <w:t>Таблица 5.13. Перечень несанкционированных мест размещения</w:t>
      </w:r>
    </w:p>
    <w:p w:rsidR="002113F6" w:rsidRDefault="002113F6">
      <w:pPr>
        <w:pStyle w:val="ConsPlusTitle"/>
        <w:jc w:val="center"/>
      </w:pPr>
      <w:r>
        <w:lastRenderedPageBreak/>
        <w:t>отходов в муниципальных районах, подлежащих рекультивации</w:t>
      </w:r>
    </w:p>
    <w:p w:rsidR="002113F6" w:rsidRDefault="002113F6">
      <w:pPr>
        <w:pStyle w:val="ConsPlusTitle"/>
        <w:jc w:val="center"/>
      </w:pPr>
      <w:r>
        <w:t>(ликвидации)</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2381"/>
        <w:gridCol w:w="2438"/>
        <w:gridCol w:w="1361"/>
        <w:gridCol w:w="1474"/>
        <w:gridCol w:w="1247"/>
        <w:gridCol w:w="1587"/>
        <w:gridCol w:w="2041"/>
        <w:gridCol w:w="1531"/>
        <w:gridCol w:w="1587"/>
        <w:gridCol w:w="2098"/>
      </w:tblGrid>
      <w:tr w:rsidR="002113F6">
        <w:tc>
          <w:tcPr>
            <w:tcW w:w="567" w:type="dxa"/>
            <w:vMerge w:val="restart"/>
            <w:vAlign w:val="center"/>
          </w:tcPr>
          <w:p w:rsidR="002113F6" w:rsidRDefault="002113F6">
            <w:pPr>
              <w:pStyle w:val="ConsPlusNormal"/>
              <w:jc w:val="center"/>
            </w:pPr>
            <w:r>
              <w:lastRenderedPageBreak/>
              <w:t>N п/п</w:t>
            </w:r>
          </w:p>
        </w:tc>
        <w:tc>
          <w:tcPr>
            <w:tcW w:w="2721" w:type="dxa"/>
            <w:vMerge w:val="restart"/>
            <w:vAlign w:val="center"/>
          </w:tcPr>
          <w:p w:rsidR="002113F6" w:rsidRDefault="002113F6">
            <w:pPr>
              <w:pStyle w:val="ConsPlusNormal"/>
              <w:jc w:val="center"/>
            </w:pPr>
            <w:r>
              <w:t>Городской округ/муниципальный район</w:t>
            </w:r>
          </w:p>
        </w:tc>
        <w:tc>
          <w:tcPr>
            <w:tcW w:w="2381" w:type="dxa"/>
            <w:vMerge w:val="restart"/>
            <w:vAlign w:val="center"/>
          </w:tcPr>
          <w:p w:rsidR="002113F6" w:rsidRDefault="002113F6">
            <w:pPr>
              <w:pStyle w:val="ConsPlusNormal"/>
              <w:jc w:val="center"/>
            </w:pPr>
            <w:r>
              <w:t>Административный центр</w:t>
            </w:r>
          </w:p>
        </w:tc>
        <w:tc>
          <w:tcPr>
            <w:tcW w:w="2438" w:type="dxa"/>
            <w:vMerge w:val="restart"/>
            <w:vAlign w:val="center"/>
          </w:tcPr>
          <w:p w:rsidR="002113F6" w:rsidRDefault="002113F6">
            <w:pPr>
              <w:pStyle w:val="ConsPlusNormal"/>
              <w:jc w:val="center"/>
            </w:pPr>
            <w:r>
              <w:t>Адрес ОРО</w:t>
            </w:r>
          </w:p>
        </w:tc>
        <w:tc>
          <w:tcPr>
            <w:tcW w:w="2835" w:type="dxa"/>
            <w:gridSpan w:val="2"/>
            <w:vAlign w:val="center"/>
          </w:tcPr>
          <w:p w:rsidR="002113F6" w:rsidRDefault="002113F6">
            <w:pPr>
              <w:pStyle w:val="ConsPlusNormal"/>
              <w:jc w:val="center"/>
            </w:pPr>
            <w:r>
              <w:t>Координаты ОРО</w:t>
            </w:r>
          </w:p>
        </w:tc>
        <w:tc>
          <w:tcPr>
            <w:tcW w:w="1247" w:type="dxa"/>
            <w:vMerge w:val="restart"/>
            <w:vAlign w:val="center"/>
          </w:tcPr>
          <w:p w:rsidR="002113F6" w:rsidRDefault="002113F6">
            <w:pPr>
              <w:pStyle w:val="ConsPlusNormal"/>
              <w:jc w:val="center"/>
            </w:pPr>
            <w:r>
              <w:t>Площадь, га</w:t>
            </w:r>
          </w:p>
        </w:tc>
        <w:tc>
          <w:tcPr>
            <w:tcW w:w="1587" w:type="dxa"/>
            <w:vMerge w:val="restart"/>
            <w:vAlign w:val="center"/>
          </w:tcPr>
          <w:p w:rsidR="002113F6" w:rsidRDefault="002113F6">
            <w:pPr>
              <w:pStyle w:val="ConsPlusNormal"/>
              <w:jc w:val="center"/>
            </w:pPr>
            <w:r>
              <w:t>Год образования свалки</w:t>
            </w:r>
          </w:p>
        </w:tc>
        <w:tc>
          <w:tcPr>
            <w:tcW w:w="5159" w:type="dxa"/>
            <w:gridSpan w:val="3"/>
            <w:vAlign w:val="center"/>
          </w:tcPr>
          <w:p w:rsidR="002113F6" w:rsidRDefault="002113F6">
            <w:pPr>
              <w:pStyle w:val="ConsPlusNormal"/>
              <w:jc w:val="center"/>
            </w:pPr>
            <w:r>
              <w:t>Характеристики ОРО, тонн</w:t>
            </w:r>
          </w:p>
        </w:tc>
        <w:tc>
          <w:tcPr>
            <w:tcW w:w="2098" w:type="dxa"/>
            <w:vMerge w:val="restart"/>
            <w:vAlign w:val="center"/>
          </w:tcPr>
          <w:p w:rsidR="002113F6" w:rsidRDefault="002113F6">
            <w:pPr>
              <w:pStyle w:val="ConsPlusNormal"/>
              <w:jc w:val="center"/>
            </w:pPr>
            <w:r>
              <w:t>Примечание</w:t>
            </w:r>
          </w:p>
        </w:tc>
      </w:tr>
      <w:tr w:rsidR="002113F6">
        <w:tc>
          <w:tcPr>
            <w:tcW w:w="567" w:type="dxa"/>
            <w:vMerge/>
          </w:tcPr>
          <w:p w:rsidR="002113F6" w:rsidRDefault="002113F6">
            <w:pPr>
              <w:pStyle w:val="ConsPlusNormal"/>
            </w:pPr>
          </w:p>
        </w:tc>
        <w:tc>
          <w:tcPr>
            <w:tcW w:w="2721" w:type="dxa"/>
            <w:vMerge/>
          </w:tcPr>
          <w:p w:rsidR="002113F6" w:rsidRDefault="002113F6">
            <w:pPr>
              <w:pStyle w:val="ConsPlusNormal"/>
            </w:pPr>
          </w:p>
        </w:tc>
        <w:tc>
          <w:tcPr>
            <w:tcW w:w="2381" w:type="dxa"/>
            <w:vMerge/>
          </w:tcPr>
          <w:p w:rsidR="002113F6" w:rsidRDefault="002113F6">
            <w:pPr>
              <w:pStyle w:val="ConsPlusNormal"/>
            </w:pPr>
          </w:p>
        </w:tc>
        <w:tc>
          <w:tcPr>
            <w:tcW w:w="2438" w:type="dxa"/>
            <w:vMerge/>
          </w:tcPr>
          <w:p w:rsidR="002113F6" w:rsidRDefault="002113F6">
            <w:pPr>
              <w:pStyle w:val="ConsPlusNormal"/>
            </w:pPr>
          </w:p>
        </w:tc>
        <w:tc>
          <w:tcPr>
            <w:tcW w:w="1361" w:type="dxa"/>
            <w:vAlign w:val="center"/>
          </w:tcPr>
          <w:p w:rsidR="002113F6" w:rsidRDefault="002113F6">
            <w:pPr>
              <w:pStyle w:val="ConsPlusNormal"/>
              <w:jc w:val="center"/>
            </w:pPr>
            <w:r>
              <w:t>широта</w:t>
            </w:r>
          </w:p>
        </w:tc>
        <w:tc>
          <w:tcPr>
            <w:tcW w:w="1474" w:type="dxa"/>
            <w:vAlign w:val="center"/>
          </w:tcPr>
          <w:p w:rsidR="002113F6" w:rsidRDefault="002113F6">
            <w:pPr>
              <w:pStyle w:val="ConsPlusNormal"/>
              <w:jc w:val="center"/>
            </w:pPr>
            <w:r>
              <w:t>долгота</w:t>
            </w:r>
          </w:p>
        </w:tc>
        <w:tc>
          <w:tcPr>
            <w:tcW w:w="1247" w:type="dxa"/>
            <w:vMerge/>
          </w:tcPr>
          <w:p w:rsidR="002113F6" w:rsidRDefault="002113F6">
            <w:pPr>
              <w:pStyle w:val="ConsPlusNormal"/>
            </w:pPr>
          </w:p>
        </w:tc>
        <w:tc>
          <w:tcPr>
            <w:tcW w:w="1587" w:type="dxa"/>
            <w:vMerge/>
          </w:tcPr>
          <w:p w:rsidR="002113F6" w:rsidRDefault="002113F6">
            <w:pPr>
              <w:pStyle w:val="ConsPlusNormal"/>
            </w:pPr>
          </w:p>
        </w:tc>
        <w:tc>
          <w:tcPr>
            <w:tcW w:w="2041" w:type="dxa"/>
            <w:vAlign w:val="center"/>
          </w:tcPr>
          <w:p w:rsidR="002113F6" w:rsidRDefault="002113F6">
            <w:pPr>
              <w:pStyle w:val="ConsPlusNormal"/>
              <w:jc w:val="center"/>
            </w:pPr>
            <w:r>
              <w:t>Предполагаемая вместимость, т.</w:t>
            </w:r>
          </w:p>
        </w:tc>
        <w:tc>
          <w:tcPr>
            <w:tcW w:w="1531" w:type="dxa"/>
            <w:vAlign w:val="center"/>
          </w:tcPr>
          <w:p w:rsidR="002113F6" w:rsidRDefault="002113F6">
            <w:pPr>
              <w:pStyle w:val="ConsPlusNormal"/>
              <w:jc w:val="center"/>
            </w:pPr>
            <w:r>
              <w:t>Накоплено, т</w:t>
            </w:r>
          </w:p>
        </w:tc>
        <w:tc>
          <w:tcPr>
            <w:tcW w:w="1587" w:type="dxa"/>
            <w:vAlign w:val="center"/>
          </w:tcPr>
          <w:p w:rsidR="002113F6" w:rsidRDefault="002113F6">
            <w:pPr>
              <w:pStyle w:val="ConsPlusNormal"/>
              <w:jc w:val="center"/>
            </w:pPr>
            <w:r>
              <w:t>Годовое заполнение за 2015</w:t>
            </w:r>
          </w:p>
        </w:tc>
        <w:tc>
          <w:tcPr>
            <w:tcW w:w="2098" w:type="dxa"/>
            <w:vMerge/>
          </w:tcPr>
          <w:p w:rsidR="002113F6" w:rsidRDefault="002113F6">
            <w:pPr>
              <w:pStyle w:val="ConsPlusNormal"/>
            </w:pPr>
          </w:p>
        </w:tc>
      </w:tr>
      <w:tr w:rsidR="002113F6">
        <w:tc>
          <w:tcPr>
            <w:tcW w:w="567" w:type="dxa"/>
            <w:vAlign w:val="center"/>
          </w:tcPr>
          <w:p w:rsidR="002113F6" w:rsidRDefault="002113F6">
            <w:pPr>
              <w:pStyle w:val="ConsPlusNormal"/>
              <w:jc w:val="center"/>
            </w:pPr>
            <w:r>
              <w:t>1</w:t>
            </w:r>
          </w:p>
        </w:tc>
        <w:tc>
          <w:tcPr>
            <w:tcW w:w="2721" w:type="dxa"/>
            <w:vAlign w:val="center"/>
          </w:tcPr>
          <w:p w:rsidR="002113F6" w:rsidRDefault="002113F6">
            <w:pPr>
              <w:pStyle w:val="ConsPlusNormal"/>
            </w:pPr>
            <w:r>
              <w:t>Кувандыкский городской округ</w:t>
            </w:r>
          </w:p>
        </w:tc>
        <w:tc>
          <w:tcPr>
            <w:tcW w:w="2381" w:type="dxa"/>
            <w:vAlign w:val="center"/>
          </w:tcPr>
          <w:p w:rsidR="002113F6" w:rsidRDefault="002113F6">
            <w:pPr>
              <w:pStyle w:val="ConsPlusNormal"/>
              <w:jc w:val="both"/>
            </w:pPr>
            <w:r>
              <w:t>г. Кувандык</w:t>
            </w:r>
          </w:p>
        </w:tc>
        <w:tc>
          <w:tcPr>
            <w:tcW w:w="2438" w:type="dxa"/>
            <w:vAlign w:val="center"/>
          </w:tcPr>
          <w:p w:rsidR="002113F6" w:rsidRDefault="002113F6">
            <w:pPr>
              <w:pStyle w:val="ConsPlusNormal"/>
              <w:jc w:val="both"/>
            </w:pPr>
            <w:r>
              <w:t>с. Ибрагимово</w:t>
            </w:r>
          </w:p>
        </w:tc>
        <w:tc>
          <w:tcPr>
            <w:tcW w:w="1361" w:type="dxa"/>
            <w:vAlign w:val="center"/>
          </w:tcPr>
          <w:p w:rsidR="002113F6" w:rsidRDefault="002113F6">
            <w:pPr>
              <w:pStyle w:val="ConsPlusNormal"/>
              <w:jc w:val="center"/>
            </w:pPr>
            <w:r>
              <w:t>51.4969</w:t>
            </w:r>
          </w:p>
        </w:tc>
        <w:tc>
          <w:tcPr>
            <w:tcW w:w="1474" w:type="dxa"/>
            <w:vAlign w:val="center"/>
          </w:tcPr>
          <w:p w:rsidR="002113F6" w:rsidRDefault="002113F6">
            <w:pPr>
              <w:pStyle w:val="ConsPlusNormal"/>
              <w:jc w:val="center"/>
            </w:pPr>
            <w:r>
              <w:t>57.4472</w:t>
            </w:r>
          </w:p>
        </w:tc>
        <w:tc>
          <w:tcPr>
            <w:tcW w:w="1247" w:type="dxa"/>
            <w:vAlign w:val="center"/>
          </w:tcPr>
          <w:p w:rsidR="002113F6" w:rsidRDefault="002113F6">
            <w:pPr>
              <w:pStyle w:val="ConsPlusNormal"/>
              <w:jc w:val="center"/>
            </w:pPr>
            <w:r>
              <w:t>2,00</w:t>
            </w:r>
          </w:p>
        </w:tc>
        <w:tc>
          <w:tcPr>
            <w:tcW w:w="1587" w:type="dxa"/>
            <w:vAlign w:val="center"/>
          </w:tcPr>
          <w:p w:rsidR="002113F6" w:rsidRDefault="002113F6">
            <w:pPr>
              <w:pStyle w:val="ConsPlusNormal"/>
              <w:jc w:val="center"/>
            </w:pPr>
            <w:r>
              <w:t>1993</w:t>
            </w:r>
          </w:p>
        </w:tc>
        <w:tc>
          <w:tcPr>
            <w:tcW w:w="2041" w:type="dxa"/>
            <w:vAlign w:val="center"/>
          </w:tcPr>
          <w:p w:rsidR="002113F6" w:rsidRDefault="002113F6">
            <w:pPr>
              <w:pStyle w:val="ConsPlusNormal"/>
              <w:jc w:val="center"/>
            </w:pPr>
            <w:r>
              <w:t>10000,00</w:t>
            </w:r>
          </w:p>
        </w:tc>
        <w:tc>
          <w:tcPr>
            <w:tcW w:w="1531" w:type="dxa"/>
            <w:vAlign w:val="center"/>
          </w:tcPr>
          <w:p w:rsidR="002113F6" w:rsidRDefault="002113F6">
            <w:pPr>
              <w:pStyle w:val="ConsPlusNormal"/>
              <w:jc w:val="center"/>
            </w:pPr>
            <w:r>
              <w:t>3960,00</w:t>
            </w:r>
          </w:p>
        </w:tc>
        <w:tc>
          <w:tcPr>
            <w:tcW w:w="1587" w:type="dxa"/>
            <w:vMerge w:val="restart"/>
            <w:vAlign w:val="center"/>
          </w:tcPr>
          <w:p w:rsidR="002113F6" w:rsidRDefault="002113F6">
            <w:pPr>
              <w:pStyle w:val="ConsPlusNormal"/>
              <w:jc w:val="center"/>
            </w:pPr>
            <w:r>
              <w:t>11231,40</w:t>
            </w:r>
          </w:p>
        </w:tc>
        <w:tc>
          <w:tcPr>
            <w:tcW w:w="2098" w:type="dxa"/>
            <w:vAlign w:val="center"/>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w:t>
            </w:r>
          </w:p>
        </w:tc>
        <w:tc>
          <w:tcPr>
            <w:tcW w:w="2721" w:type="dxa"/>
            <w:vAlign w:val="center"/>
          </w:tcPr>
          <w:p w:rsidR="002113F6" w:rsidRDefault="002113F6">
            <w:pPr>
              <w:pStyle w:val="ConsPlusNormal"/>
            </w:pPr>
            <w:r>
              <w:t>Кувандыкский городской округ</w:t>
            </w:r>
          </w:p>
        </w:tc>
        <w:tc>
          <w:tcPr>
            <w:tcW w:w="2381" w:type="dxa"/>
            <w:vAlign w:val="center"/>
          </w:tcPr>
          <w:p w:rsidR="002113F6" w:rsidRDefault="002113F6">
            <w:pPr>
              <w:pStyle w:val="ConsPlusNormal"/>
              <w:jc w:val="both"/>
            </w:pPr>
            <w:r>
              <w:t>г. Кувандык</w:t>
            </w:r>
          </w:p>
        </w:tc>
        <w:tc>
          <w:tcPr>
            <w:tcW w:w="2438" w:type="dxa"/>
            <w:vAlign w:val="center"/>
          </w:tcPr>
          <w:p w:rsidR="002113F6" w:rsidRDefault="002113F6">
            <w:pPr>
              <w:pStyle w:val="ConsPlusNormal"/>
              <w:jc w:val="both"/>
            </w:pPr>
            <w:r>
              <w:t>д. Первомайск</w:t>
            </w:r>
          </w:p>
        </w:tc>
        <w:tc>
          <w:tcPr>
            <w:tcW w:w="1361" w:type="dxa"/>
            <w:vAlign w:val="center"/>
          </w:tcPr>
          <w:p w:rsidR="002113F6" w:rsidRDefault="002113F6">
            <w:pPr>
              <w:pStyle w:val="ConsPlusNormal"/>
              <w:jc w:val="center"/>
            </w:pPr>
            <w:r>
              <w:t>51.38767</w:t>
            </w:r>
          </w:p>
        </w:tc>
        <w:tc>
          <w:tcPr>
            <w:tcW w:w="1474" w:type="dxa"/>
            <w:vAlign w:val="center"/>
          </w:tcPr>
          <w:p w:rsidR="002113F6" w:rsidRDefault="002113F6">
            <w:pPr>
              <w:pStyle w:val="ConsPlusNormal"/>
              <w:jc w:val="center"/>
            </w:pPr>
            <w:r>
              <w:t>57.433253</w:t>
            </w:r>
          </w:p>
        </w:tc>
        <w:tc>
          <w:tcPr>
            <w:tcW w:w="1247" w:type="dxa"/>
            <w:vAlign w:val="center"/>
          </w:tcPr>
          <w:p w:rsidR="002113F6" w:rsidRDefault="002113F6">
            <w:pPr>
              <w:pStyle w:val="ConsPlusNormal"/>
              <w:jc w:val="center"/>
            </w:pPr>
            <w:r>
              <w:t>2,00</w:t>
            </w:r>
          </w:p>
        </w:tc>
        <w:tc>
          <w:tcPr>
            <w:tcW w:w="1587" w:type="dxa"/>
            <w:vAlign w:val="center"/>
          </w:tcPr>
          <w:p w:rsidR="002113F6" w:rsidRDefault="002113F6">
            <w:pPr>
              <w:pStyle w:val="ConsPlusNormal"/>
              <w:jc w:val="center"/>
            </w:pPr>
            <w:r>
              <w:t>1993</w:t>
            </w:r>
          </w:p>
        </w:tc>
        <w:tc>
          <w:tcPr>
            <w:tcW w:w="2041" w:type="dxa"/>
            <w:vAlign w:val="center"/>
          </w:tcPr>
          <w:p w:rsidR="002113F6" w:rsidRDefault="002113F6">
            <w:pPr>
              <w:pStyle w:val="ConsPlusNormal"/>
              <w:jc w:val="center"/>
            </w:pPr>
            <w:r>
              <w:t>10000,00</w:t>
            </w:r>
          </w:p>
        </w:tc>
        <w:tc>
          <w:tcPr>
            <w:tcW w:w="1531" w:type="dxa"/>
            <w:vAlign w:val="center"/>
          </w:tcPr>
          <w:p w:rsidR="002113F6" w:rsidRDefault="002113F6">
            <w:pPr>
              <w:pStyle w:val="ConsPlusNormal"/>
              <w:jc w:val="center"/>
            </w:pPr>
            <w:r>
              <w:t>2240,00</w:t>
            </w:r>
          </w:p>
        </w:tc>
        <w:tc>
          <w:tcPr>
            <w:tcW w:w="1587" w:type="dxa"/>
            <w:vMerge/>
          </w:tcPr>
          <w:p w:rsidR="002113F6" w:rsidRDefault="002113F6">
            <w:pPr>
              <w:pStyle w:val="ConsPlusNormal"/>
            </w:pPr>
          </w:p>
        </w:tc>
        <w:tc>
          <w:tcPr>
            <w:tcW w:w="2098" w:type="dxa"/>
            <w:vAlign w:val="center"/>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3</w:t>
            </w:r>
          </w:p>
        </w:tc>
        <w:tc>
          <w:tcPr>
            <w:tcW w:w="2721" w:type="dxa"/>
            <w:vAlign w:val="center"/>
          </w:tcPr>
          <w:p w:rsidR="002113F6" w:rsidRDefault="002113F6">
            <w:pPr>
              <w:pStyle w:val="ConsPlusNormal"/>
            </w:pPr>
            <w:r>
              <w:t>Городской округ г. Новотроицк</w:t>
            </w:r>
          </w:p>
        </w:tc>
        <w:tc>
          <w:tcPr>
            <w:tcW w:w="2381" w:type="dxa"/>
            <w:vAlign w:val="center"/>
          </w:tcPr>
          <w:p w:rsidR="002113F6" w:rsidRDefault="002113F6">
            <w:pPr>
              <w:pStyle w:val="ConsPlusNormal"/>
              <w:jc w:val="both"/>
            </w:pPr>
            <w:r>
              <w:t>г. Новотроицк</w:t>
            </w:r>
          </w:p>
        </w:tc>
        <w:tc>
          <w:tcPr>
            <w:tcW w:w="2438" w:type="dxa"/>
            <w:vAlign w:val="center"/>
          </w:tcPr>
          <w:p w:rsidR="002113F6" w:rsidRDefault="002113F6">
            <w:pPr>
              <w:pStyle w:val="ConsPlusNormal"/>
              <w:jc w:val="both"/>
            </w:pPr>
            <w:r>
              <w:t>г. Новотроицк, зем. уч. в Ю.-В. части кадастров. кварт. 56:42:0307001</w:t>
            </w:r>
          </w:p>
        </w:tc>
        <w:tc>
          <w:tcPr>
            <w:tcW w:w="1361" w:type="dxa"/>
            <w:vAlign w:val="center"/>
          </w:tcPr>
          <w:p w:rsidR="002113F6" w:rsidRDefault="002113F6">
            <w:pPr>
              <w:pStyle w:val="ConsPlusNormal"/>
              <w:jc w:val="center"/>
            </w:pPr>
            <w:r>
              <w:t>51.2517</w:t>
            </w:r>
          </w:p>
        </w:tc>
        <w:tc>
          <w:tcPr>
            <w:tcW w:w="1474" w:type="dxa"/>
            <w:vAlign w:val="center"/>
          </w:tcPr>
          <w:p w:rsidR="002113F6" w:rsidRDefault="002113F6">
            <w:pPr>
              <w:pStyle w:val="ConsPlusNormal"/>
              <w:jc w:val="center"/>
            </w:pPr>
            <w:r>
              <w:t>58.32518</w:t>
            </w:r>
          </w:p>
        </w:tc>
        <w:tc>
          <w:tcPr>
            <w:tcW w:w="1247" w:type="dxa"/>
            <w:vAlign w:val="center"/>
          </w:tcPr>
          <w:p w:rsidR="002113F6" w:rsidRDefault="002113F6">
            <w:pPr>
              <w:pStyle w:val="ConsPlusNormal"/>
              <w:jc w:val="center"/>
            </w:pPr>
            <w:r>
              <w:t>25,01</w:t>
            </w:r>
          </w:p>
        </w:tc>
        <w:tc>
          <w:tcPr>
            <w:tcW w:w="1587" w:type="dxa"/>
            <w:vAlign w:val="center"/>
          </w:tcPr>
          <w:p w:rsidR="002113F6" w:rsidRDefault="002113F6">
            <w:pPr>
              <w:pStyle w:val="ConsPlusNormal"/>
              <w:jc w:val="center"/>
            </w:pPr>
            <w:r>
              <w:t>1970</w:t>
            </w:r>
          </w:p>
        </w:tc>
        <w:tc>
          <w:tcPr>
            <w:tcW w:w="2041" w:type="dxa"/>
            <w:vAlign w:val="center"/>
          </w:tcPr>
          <w:p w:rsidR="002113F6" w:rsidRDefault="002113F6">
            <w:pPr>
              <w:pStyle w:val="ConsPlusNormal"/>
              <w:jc w:val="center"/>
            </w:pPr>
            <w:r>
              <w:t>987500,00</w:t>
            </w:r>
          </w:p>
        </w:tc>
        <w:tc>
          <w:tcPr>
            <w:tcW w:w="1531" w:type="dxa"/>
            <w:vAlign w:val="center"/>
          </w:tcPr>
          <w:p w:rsidR="002113F6" w:rsidRDefault="002113F6">
            <w:pPr>
              <w:pStyle w:val="ConsPlusNormal"/>
              <w:jc w:val="center"/>
            </w:pPr>
            <w:r>
              <w:t>787500,00</w:t>
            </w:r>
          </w:p>
        </w:tc>
        <w:tc>
          <w:tcPr>
            <w:tcW w:w="1587" w:type="dxa"/>
            <w:vAlign w:val="center"/>
          </w:tcPr>
          <w:p w:rsidR="002113F6" w:rsidRDefault="002113F6">
            <w:pPr>
              <w:pStyle w:val="ConsPlusNormal"/>
              <w:jc w:val="center"/>
            </w:pPr>
            <w:r>
              <w:t>32872,95</w:t>
            </w:r>
          </w:p>
        </w:tc>
        <w:tc>
          <w:tcPr>
            <w:tcW w:w="2098" w:type="dxa"/>
            <w:vAlign w:val="center"/>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4</w:t>
            </w:r>
          </w:p>
        </w:tc>
        <w:tc>
          <w:tcPr>
            <w:tcW w:w="2721" w:type="dxa"/>
            <w:vAlign w:val="center"/>
          </w:tcPr>
          <w:p w:rsidR="002113F6" w:rsidRDefault="002113F6">
            <w:pPr>
              <w:pStyle w:val="ConsPlusNormal"/>
            </w:pPr>
            <w:r>
              <w:t>Адамовский район</w:t>
            </w:r>
          </w:p>
        </w:tc>
        <w:tc>
          <w:tcPr>
            <w:tcW w:w="2381" w:type="dxa"/>
            <w:vAlign w:val="center"/>
          </w:tcPr>
          <w:p w:rsidR="002113F6" w:rsidRDefault="002113F6">
            <w:pPr>
              <w:pStyle w:val="ConsPlusNormal"/>
              <w:jc w:val="both"/>
            </w:pPr>
            <w:r>
              <w:t>п. Адамовка</w:t>
            </w:r>
          </w:p>
        </w:tc>
        <w:tc>
          <w:tcPr>
            <w:tcW w:w="2438" w:type="dxa"/>
            <w:vAlign w:val="center"/>
          </w:tcPr>
          <w:p w:rsidR="002113F6" w:rsidRDefault="002113F6">
            <w:pPr>
              <w:pStyle w:val="ConsPlusNormal"/>
              <w:jc w:val="both"/>
            </w:pPr>
            <w:r>
              <w:t>п. Адамовка</w:t>
            </w:r>
          </w:p>
        </w:tc>
        <w:tc>
          <w:tcPr>
            <w:tcW w:w="1361" w:type="dxa"/>
            <w:vAlign w:val="center"/>
          </w:tcPr>
          <w:p w:rsidR="002113F6" w:rsidRDefault="002113F6">
            <w:pPr>
              <w:pStyle w:val="ConsPlusNormal"/>
              <w:jc w:val="center"/>
            </w:pPr>
            <w:r>
              <w:t>51.52051</w:t>
            </w:r>
          </w:p>
        </w:tc>
        <w:tc>
          <w:tcPr>
            <w:tcW w:w="1474" w:type="dxa"/>
            <w:vAlign w:val="center"/>
          </w:tcPr>
          <w:p w:rsidR="002113F6" w:rsidRDefault="002113F6">
            <w:pPr>
              <w:pStyle w:val="ConsPlusNormal"/>
              <w:jc w:val="center"/>
            </w:pPr>
            <w:r>
              <w:t>59.940299</w:t>
            </w:r>
          </w:p>
        </w:tc>
        <w:tc>
          <w:tcPr>
            <w:tcW w:w="1247" w:type="dxa"/>
            <w:vAlign w:val="center"/>
          </w:tcPr>
          <w:p w:rsidR="002113F6" w:rsidRDefault="002113F6">
            <w:pPr>
              <w:pStyle w:val="ConsPlusNormal"/>
              <w:jc w:val="center"/>
            </w:pPr>
            <w:r>
              <w:t>12,50</w:t>
            </w:r>
          </w:p>
        </w:tc>
        <w:tc>
          <w:tcPr>
            <w:tcW w:w="1587" w:type="dxa"/>
            <w:vAlign w:val="center"/>
          </w:tcPr>
          <w:p w:rsidR="002113F6" w:rsidRDefault="002113F6">
            <w:pPr>
              <w:pStyle w:val="ConsPlusNormal"/>
              <w:jc w:val="center"/>
            </w:pPr>
            <w:r>
              <w:t>1999</w:t>
            </w:r>
          </w:p>
        </w:tc>
        <w:tc>
          <w:tcPr>
            <w:tcW w:w="2041" w:type="dxa"/>
            <w:vAlign w:val="center"/>
          </w:tcPr>
          <w:p w:rsidR="002113F6" w:rsidRDefault="002113F6">
            <w:pPr>
              <w:pStyle w:val="ConsPlusNormal"/>
              <w:jc w:val="center"/>
            </w:pPr>
            <w:r>
              <w:t>100000,00</w:t>
            </w:r>
          </w:p>
        </w:tc>
        <w:tc>
          <w:tcPr>
            <w:tcW w:w="1531" w:type="dxa"/>
            <w:vAlign w:val="center"/>
          </w:tcPr>
          <w:p w:rsidR="002113F6" w:rsidRDefault="002113F6">
            <w:pPr>
              <w:pStyle w:val="ConsPlusNormal"/>
              <w:jc w:val="center"/>
            </w:pPr>
            <w:r>
              <w:t>98600,00</w:t>
            </w:r>
          </w:p>
        </w:tc>
        <w:tc>
          <w:tcPr>
            <w:tcW w:w="1587" w:type="dxa"/>
            <w:vAlign w:val="center"/>
          </w:tcPr>
          <w:p w:rsidR="002113F6" w:rsidRDefault="002113F6">
            <w:pPr>
              <w:pStyle w:val="ConsPlusNormal"/>
              <w:jc w:val="center"/>
            </w:pPr>
            <w:r>
              <w:t>5226,10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5</w:t>
            </w:r>
          </w:p>
        </w:tc>
        <w:tc>
          <w:tcPr>
            <w:tcW w:w="2721"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jc w:val="both"/>
            </w:pPr>
            <w:r>
              <w:t>п. Акбулак</w:t>
            </w:r>
          </w:p>
        </w:tc>
        <w:tc>
          <w:tcPr>
            <w:tcW w:w="2438" w:type="dxa"/>
            <w:vAlign w:val="center"/>
          </w:tcPr>
          <w:p w:rsidR="002113F6" w:rsidRDefault="002113F6">
            <w:pPr>
              <w:pStyle w:val="ConsPlusNormal"/>
              <w:jc w:val="both"/>
            </w:pPr>
            <w:r>
              <w:t>п. Акбулак</w:t>
            </w:r>
          </w:p>
        </w:tc>
        <w:tc>
          <w:tcPr>
            <w:tcW w:w="1361" w:type="dxa"/>
            <w:vAlign w:val="center"/>
          </w:tcPr>
          <w:p w:rsidR="002113F6" w:rsidRDefault="002113F6">
            <w:pPr>
              <w:pStyle w:val="ConsPlusNormal"/>
              <w:jc w:val="center"/>
            </w:pPr>
            <w:r>
              <w:t>51.004</w:t>
            </w:r>
          </w:p>
        </w:tc>
        <w:tc>
          <w:tcPr>
            <w:tcW w:w="1474" w:type="dxa"/>
            <w:vAlign w:val="center"/>
          </w:tcPr>
          <w:p w:rsidR="002113F6" w:rsidRDefault="002113F6">
            <w:pPr>
              <w:pStyle w:val="ConsPlusNormal"/>
              <w:jc w:val="center"/>
            </w:pPr>
            <w:r>
              <w:t>55.6405</w:t>
            </w:r>
          </w:p>
        </w:tc>
        <w:tc>
          <w:tcPr>
            <w:tcW w:w="1247" w:type="dxa"/>
            <w:vAlign w:val="center"/>
          </w:tcPr>
          <w:p w:rsidR="002113F6" w:rsidRDefault="002113F6">
            <w:pPr>
              <w:pStyle w:val="ConsPlusNormal"/>
              <w:jc w:val="center"/>
            </w:pPr>
            <w:r>
              <w:t>35,00</w:t>
            </w:r>
          </w:p>
        </w:tc>
        <w:tc>
          <w:tcPr>
            <w:tcW w:w="1587" w:type="dxa"/>
            <w:vAlign w:val="center"/>
          </w:tcPr>
          <w:p w:rsidR="002113F6" w:rsidRDefault="002113F6">
            <w:pPr>
              <w:pStyle w:val="ConsPlusNormal"/>
              <w:jc w:val="center"/>
            </w:pPr>
            <w:r>
              <w:t>2008</w:t>
            </w:r>
          </w:p>
        </w:tc>
        <w:tc>
          <w:tcPr>
            <w:tcW w:w="2041" w:type="dxa"/>
            <w:vAlign w:val="center"/>
          </w:tcPr>
          <w:p w:rsidR="002113F6" w:rsidRDefault="002113F6">
            <w:pPr>
              <w:pStyle w:val="ConsPlusNormal"/>
              <w:jc w:val="center"/>
            </w:pPr>
            <w:r>
              <w:t>30000,00</w:t>
            </w:r>
          </w:p>
        </w:tc>
        <w:tc>
          <w:tcPr>
            <w:tcW w:w="1531" w:type="dxa"/>
            <w:vAlign w:val="center"/>
          </w:tcPr>
          <w:p w:rsidR="002113F6" w:rsidRDefault="002113F6">
            <w:pPr>
              <w:pStyle w:val="ConsPlusNormal"/>
              <w:jc w:val="center"/>
            </w:pPr>
            <w:r>
              <w:t>17400,00</w:t>
            </w:r>
          </w:p>
        </w:tc>
        <w:tc>
          <w:tcPr>
            <w:tcW w:w="1587" w:type="dxa"/>
            <w:vAlign w:val="center"/>
          </w:tcPr>
          <w:p w:rsidR="002113F6" w:rsidRDefault="002113F6">
            <w:pPr>
              <w:pStyle w:val="ConsPlusNormal"/>
              <w:jc w:val="center"/>
            </w:pPr>
            <w:r>
              <w:t>6031,20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6</w:t>
            </w:r>
          </w:p>
        </w:tc>
        <w:tc>
          <w:tcPr>
            <w:tcW w:w="2721" w:type="dxa"/>
            <w:vAlign w:val="center"/>
          </w:tcPr>
          <w:p w:rsidR="002113F6" w:rsidRDefault="002113F6">
            <w:pPr>
              <w:pStyle w:val="ConsPlusNormal"/>
            </w:pPr>
            <w:r>
              <w:t>Александровский район</w:t>
            </w:r>
          </w:p>
        </w:tc>
        <w:tc>
          <w:tcPr>
            <w:tcW w:w="2381" w:type="dxa"/>
            <w:vAlign w:val="center"/>
          </w:tcPr>
          <w:p w:rsidR="002113F6" w:rsidRDefault="002113F6">
            <w:pPr>
              <w:pStyle w:val="ConsPlusNormal"/>
              <w:jc w:val="both"/>
            </w:pPr>
            <w:r>
              <w:t>с. Александровка</w:t>
            </w:r>
          </w:p>
        </w:tc>
        <w:tc>
          <w:tcPr>
            <w:tcW w:w="2438" w:type="dxa"/>
            <w:vAlign w:val="center"/>
          </w:tcPr>
          <w:p w:rsidR="002113F6" w:rsidRDefault="002113F6">
            <w:pPr>
              <w:pStyle w:val="ConsPlusNormal"/>
              <w:jc w:val="both"/>
            </w:pPr>
            <w:r>
              <w:t>с. Александровка</w:t>
            </w:r>
          </w:p>
        </w:tc>
        <w:tc>
          <w:tcPr>
            <w:tcW w:w="1361" w:type="dxa"/>
            <w:vAlign w:val="center"/>
          </w:tcPr>
          <w:p w:rsidR="002113F6" w:rsidRDefault="002113F6">
            <w:pPr>
              <w:pStyle w:val="ConsPlusNormal"/>
              <w:jc w:val="center"/>
            </w:pPr>
            <w:r>
              <w:t>52.72256</w:t>
            </w:r>
          </w:p>
        </w:tc>
        <w:tc>
          <w:tcPr>
            <w:tcW w:w="1474" w:type="dxa"/>
            <w:vAlign w:val="center"/>
          </w:tcPr>
          <w:p w:rsidR="002113F6" w:rsidRDefault="002113F6">
            <w:pPr>
              <w:pStyle w:val="ConsPlusNormal"/>
              <w:jc w:val="center"/>
            </w:pPr>
            <w:r>
              <w:t>54.40155</w:t>
            </w:r>
          </w:p>
        </w:tc>
        <w:tc>
          <w:tcPr>
            <w:tcW w:w="1247" w:type="dxa"/>
            <w:vAlign w:val="center"/>
          </w:tcPr>
          <w:p w:rsidR="002113F6" w:rsidRDefault="002113F6">
            <w:pPr>
              <w:pStyle w:val="ConsPlusNormal"/>
              <w:jc w:val="center"/>
            </w:pPr>
            <w:r>
              <w:t>2,50</w:t>
            </w:r>
          </w:p>
        </w:tc>
        <w:tc>
          <w:tcPr>
            <w:tcW w:w="1587" w:type="dxa"/>
            <w:vAlign w:val="center"/>
          </w:tcPr>
          <w:p w:rsidR="002113F6" w:rsidRDefault="002113F6">
            <w:pPr>
              <w:pStyle w:val="ConsPlusNormal"/>
              <w:jc w:val="center"/>
            </w:pPr>
            <w:r>
              <w:t>2015</w:t>
            </w:r>
          </w:p>
        </w:tc>
        <w:tc>
          <w:tcPr>
            <w:tcW w:w="2041" w:type="dxa"/>
            <w:vAlign w:val="center"/>
          </w:tcPr>
          <w:p w:rsidR="002113F6" w:rsidRDefault="002113F6">
            <w:pPr>
              <w:pStyle w:val="ConsPlusNormal"/>
              <w:jc w:val="center"/>
            </w:pPr>
            <w:r>
              <w:t>50000,00</w:t>
            </w:r>
          </w:p>
        </w:tc>
        <w:tc>
          <w:tcPr>
            <w:tcW w:w="1531" w:type="dxa"/>
            <w:vAlign w:val="center"/>
          </w:tcPr>
          <w:p w:rsidR="002113F6" w:rsidRDefault="002113F6">
            <w:pPr>
              <w:pStyle w:val="ConsPlusNormal"/>
              <w:jc w:val="center"/>
            </w:pPr>
            <w:r>
              <w:t>4483,00</w:t>
            </w:r>
          </w:p>
        </w:tc>
        <w:tc>
          <w:tcPr>
            <w:tcW w:w="1587" w:type="dxa"/>
            <w:vAlign w:val="center"/>
          </w:tcPr>
          <w:p w:rsidR="002113F6" w:rsidRDefault="002113F6">
            <w:pPr>
              <w:pStyle w:val="ConsPlusNormal"/>
              <w:jc w:val="center"/>
            </w:pPr>
            <w:r>
              <w:t>3995,80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7</w:t>
            </w:r>
          </w:p>
        </w:tc>
        <w:tc>
          <w:tcPr>
            <w:tcW w:w="2721" w:type="dxa"/>
            <w:vAlign w:val="center"/>
          </w:tcPr>
          <w:p w:rsidR="002113F6" w:rsidRDefault="002113F6">
            <w:pPr>
              <w:pStyle w:val="ConsPlusNormal"/>
            </w:pPr>
            <w:r>
              <w:t>Асекеевский район</w:t>
            </w:r>
          </w:p>
        </w:tc>
        <w:tc>
          <w:tcPr>
            <w:tcW w:w="2381" w:type="dxa"/>
            <w:vAlign w:val="center"/>
          </w:tcPr>
          <w:p w:rsidR="002113F6" w:rsidRDefault="002113F6">
            <w:pPr>
              <w:pStyle w:val="ConsPlusNormal"/>
              <w:jc w:val="both"/>
            </w:pPr>
            <w:r>
              <w:t>с. Асекеево</w:t>
            </w:r>
          </w:p>
        </w:tc>
        <w:tc>
          <w:tcPr>
            <w:tcW w:w="2438" w:type="dxa"/>
            <w:vAlign w:val="center"/>
          </w:tcPr>
          <w:p w:rsidR="002113F6" w:rsidRDefault="002113F6">
            <w:pPr>
              <w:pStyle w:val="ConsPlusNormal"/>
              <w:jc w:val="both"/>
            </w:pPr>
            <w:r>
              <w:t>с. Асекеево</w:t>
            </w:r>
          </w:p>
        </w:tc>
        <w:tc>
          <w:tcPr>
            <w:tcW w:w="1361" w:type="dxa"/>
            <w:vAlign w:val="center"/>
          </w:tcPr>
          <w:p w:rsidR="002113F6" w:rsidRDefault="002113F6">
            <w:pPr>
              <w:pStyle w:val="ConsPlusNormal"/>
              <w:jc w:val="center"/>
            </w:pPr>
            <w:r>
              <w:t>53.564</w:t>
            </w:r>
          </w:p>
        </w:tc>
        <w:tc>
          <w:tcPr>
            <w:tcW w:w="1474" w:type="dxa"/>
            <w:vAlign w:val="center"/>
          </w:tcPr>
          <w:p w:rsidR="002113F6" w:rsidRDefault="002113F6">
            <w:pPr>
              <w:pStyle w:val="ConsPlusNormal"/>
              <w:jc w:val="center"/>
            </w:pPr>
            <w:r>
              <w:t>52.8149</w:t>
            </w:r>
          </w:p>
        </w:tc>
        <w:tc>
          <w:tcPr>
            <w:tcW w:w="1247"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2006</w:t>
            </w:r>
          </w:p>
        </w:tc>
        <w:tc>
          <w:tcPr>
            <w:tcW w:w="2041" w:type="dxa"/>
            <w:vAlign w:val="center"/>
          </w:tcPr>
          <w:p w:rsidR="002113F6" w:rsidRDefault="002113F6">
            <w:pPr>
              <w:pStyle w:val="ConsPlusNormal"/>
              <w:jc w:val="center"/>
            </w:pPr>
            <w:r>
              <w:t>20000,00</w:t>
            </w:r>
          </w:p>
        </w:tc>
        <w:tc>
          <w:tcPr>
            <w:tcW w:w="1531" w:type="dxa"/>
            <w:vAlign w:val="center"/>
          </w:tcPr>
          <w:p w:rsidR="002113F6" w:rsidRDefault="002113F6">
            <w:pPr>
              <w:pStyle w:val="ConsPlusNormal"/>
              <w:jc w:val="center"/>
            </w:pPr>
            <w:r>
              <w:t>6800,00</w:t>
            </w:r>
          </w:p>
        </w:tc>
        <w:tc>
          <w:tcPr>
            <w:tcW w:w="1587" w:type="dxa"/>
            <w:vAlign w:val="center"/>
          </w:tcPr>
          <w:p w:rsidR="002113F6" w:rsidRDefault="002113F6">
            <w:pPr>
              <w:pStyle w:val="ConsPlusNormal"/>
              <w:jc w:val="center"/>
            </w:pPr>
            <w:r>
              <w:t>4717,60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8</w:t>
            </w:r>
          </w:p>
        </w:tc>
        <w:tc>
          <w:tcPr>
            <w:tcW w:w="2721" w:type="dxa"/>
            <w:vAlign w:val="center"/>
          </w:tcPr>
          <w:p w:rsidR="002113F6" w:rsidRDefault="002113F6">
            <w:pPr>
              <w:pStyle w:val="ConsPlusNormal"/>
            </w:pPr>
            <w:r>
              <w:t>Беляевский район</w:t>
            </w:r>
          </w:p>
        </w:tc>
        <w:tc>
          <w:tcPr>
            <w:tcW w:w="2381" w:type="dxa"/>
            <w:vAlign w:val="center"/>
          </w:tcPr>
          <w:p w:rsidR="002113F6" w:rsidRDefault="002113F6">
            <w:pPr>
              <w:pStyle w:val="ConsPlusNormal"/>
              <w:jc w:val="both"/>
            </w:pPr>
            <w:r>
              <w:t>с. Беляевка</w:t>
            </w:r>
          </w:p>
        </w:tc>
        <w:tc>
          <w:tcPr>
            <w:tcW w:w="2438" w:type="dxa"/>
            <w:vAlign w:val="center"/>
          </w:tcPr>
          <w:p w:rsidR="002113F6" w:rsidRDefault="002113F6">
            <w:pPr>
              <w:pStyle w:val="ConsPlusNormal"/>
              <w:jc w:val="both"/>
            </w:pPr>
            <w:r>
              <w:t>с. Беляевка</w:t>
            </w:r>
          </w:p>
        </w:tc>
        <w:tc>
          <w:tcPr>
            <w:tcW w:w="1361" w:type="dxa"/>
            <w:vAlign w:val="center"/>
          </w:tcPr>
          <w:p w:rsidR="002113F6" w:rsidRDefault="002113F6">
            <w:pPr>
              <w:pStyle w:val="ConsPlusNormal"/>
              <w:jc w:val="center"/>
            </w:pPr>
            <w:r>
              <w:t>51.3947</w:t>
            </w:r>
          </w:p>
        </w:tc>
        <w:tc>
          <w:tcPr>
            <w:tcW w:w="1474" w:type="dxa"/>
            <w:vAlign w:val="center"/>
          </w:tcPr>
          <w:p w:rsidR="002113F6" w:rsidRDefault="002113F6">
            <w:pPr>
              <w:pStyle w:val="ConsPlusNormal"/>
              <w:jc w:val="center"/>
            </w:pPr>
            <w:r>
              <w:t>56.41169</w:t>
            </w:r>
          </w:p>
        </w:tc>
        <w:tc>
          <w:tcPr>
            <w:tcW w:w="1247" w:type="dxa"/>
            <w:vAlign w:val="center"/>
          </w:tcPr>
          <w:p w:rsidR="002113F6" w:rsidRDefault="002113F6">
            <w:pPr>
              <w:pStyle w:val="ConsPlusNormal"/>
              <w:jc w:val="center"/>
            </w:pPr>
            <w:r>
              <w:t>16,00</w:t>
            </w:r>
          </w:p>
        </w:tc>
        <w:tc>
          <w:tcPr>
            <w:tcW w:w="1587" w:type="dxa"/>
            <w:vAlign w:val="center"/>
          </w:tcPr>
          <w:p w:rsidR="002113F6" w:rsidRDefault="002113F6">
            <w:pPr>
              <w:pStyle w:val="ConsPlusNormal"/>
              <w:jc w:val="center"/>
            </w:pPr>
            <w:r>
              <w:t>1976</w:t>
            </w:r>
          </w:p>
        </w:tc>
        <w:tc>
          <w:tcPr>
            <w:tcW w:w="2041" w:type="dxa"/>
            <w:vAlign w:val="center"/>
          </w:tcPr>
          <w:p w:rsidR="002113F6" w:rsidRDefault="002113F6">
            <w:pPr>
              <w:pStyle w:val="ConsPlusNormal"/>
              <w:jc w:val="center"/>
            </w:pPr>
            <w:r>
              <w:t>200000,00</w:t>
            </w:r>
          </w:p>
        </w:tc>
        <w:tc>
          <w:tcPr>
            <w:tcW w:w="1531" w:type="dxa"/>
            <w:vAlign w:val="center"/>
          </w:tcPr>
          <w:p w:rsidR="002113F6" w:rsidRDefault="002113F6">
            <w:pPr>
              <w:pStyle w:val="ConsPlusNormal"/>
              <w:jc w:val="center"/>
            </w:pPr>
            <w:r>
              <w:t>149000,00</w:t>
            </w:r>
          </w:p>
        </w:tc>
        <w:tc>
          <w:tcPr>
            <w:tcW w:w="1587" w:type="dxa"/>
            <w:vAlign w:val="center"/>
          </w:tcPr>
          <w:p w:rsidR="002113F6" w:rsidRDefault="002113F6">
            <w:pPr>
              <w:pStyle w:val="ConsPlusNormal"/>
              <w:jc w:val="center"/>
            </w:pPr>
            <w:r>
              <w:t>4454,10</w:t>
            </w:r>
          </w:p>
        </w:tc>
        <w:tc>
          <w:tcPr>
            <w:tcW w:w="2098" w:type="dxa"/>
          </w:tcPr>
          <w:p w:rsidR="002113F6" w:rsidRDefault="002113F6">
            <w:pPr>
              <w:pStyle w:val="ConsPlusNormal"/>
              <w:jc w:val="center"/>
            </w:pPr>
            <w:r>
              <w:t xml:space="preserve">Подлежит </w:t>
            </w:r>
            <w:r>
              <w:lastRenderedPageBreak/>
              <w:t>рекультивации (ликвидации)</w:t>
            </w:r>
          </w:p>
        </w:tc>
      </w:tr>
      <w:tr w:rsidR="002113F6">
        <w:tc>
          <w:tcPr>
            <w:tcW w:w="567" w:type="dxa"/>
            <w:vAlign w:val="center"/>
          </w:tcPr>
          <w:p w:rsidR="002113F6" w:rsidRDefault="002113F6">
            <w:pPr>
              <w:pStyle w:val="ConsPlusNormal"/>
              <w:jc w:val="center"/>
            </w:pPr>
            <w:r>
              <w:lastRenderedPageBreak/>
              <w:t>9</w:t>
            </w:r>
          </w:p>
        </w:tc>
        <w:tc>
          <w:tcPr>
            <w:tcW w:w="2721"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jc w:val="both"/>
            </w:pPr>
            <w:r>
              <w:t>с. Грачевка</w:t>
            </w:r>
          </w:p>
        </w:tc>
        <w:tc>
          <w:tcPr>
            <w:tcW w:w="2438" w:type="dxa"/>
            <w:vAlign w:val="center"/>
          </w:tcPr>
          <w:p w:rsidR="002113F6" w:rsidRDefault="002113F6">
            <w:pPr>
              <w:pStyle w:val="ConsPlusNormal"/>
              <w:jc w:val="both"/>
            </w:pPr>
            <w:r>
              <w:t>с. Грачевка</w:t>
            </w:r>
          </w:p>
        </w:tc>
        <w:tc>
          <w:tcPr>
            <w:tcW w:w="1361" w:type="dxa"/>
            <w:vAlign w:val="center"/>
          </w:tcPr>
          <w:p w:rsidR="002113F6" w:rsidRDefault="002113F6">
            <w:pPr>
              <w:pStyle w:val="ConsPlusNormal"/>
              <w:jc w:val="center"/>
            </w:pPr>
            <w:r>
              <w:t>52.9275</w:t>
            </w:r>
          </w:p>
        </w:tc>
        <w:tc>
          <w:tcPr>
            <w:tcW w:w="1474" w:type="dxa"/>
            <w:vAlign w:val="center"/>
          </w:tcPr>
          <w:p w:rsidR="002113F6" w:rsidRDefault="002113F6">
            <w:pPr>
              <w:pStyle w:val="ConsPlusNormal"/>
              <w:jc w:val="center"/>
            </w:pPr>
            <w:r>
              <w:t>52.8971</w:t>
            </w:r>
          </w:p>
        </w:tc>
        <w:tc>
          <w:tcPr>
            <w:tcW w:w="1247" w:type="dxa"/>
            <w:vAlign w:val="center"/>
          </w:tcPr>
          <w:p w:rsidR="002113F6" w:rsidRDefault="002113F6">
            <w:pPr>
              <w:pStyle w:val="ConsPlusNormal"/>
              <w:jc w:val="center"/>
            </w:pPr>
            <w:r>
              <w:t>5,00</w:t>
            </w:r>
          </w:p>
        </w:tc>
        <w:tc>
          <w:tcPr>
            <w:tcW w:w="1587" w:type="dxa"/>
            <w:vAlign w:val="center"/>
          </w:tcPr>
          <w:p w:rsidR="002113F6" w:rsidRDefault="002113F6">
            <w:pPr>
              <w:pStyle w:val="ConsPlusNormal"/>
              <w:jc w:val="center"/>
            </w:pPr>
            <w:r>
              <w:t>2012</w:t>
            </w:r>
          </w:p>
        </w:tc>
        <w:tc>
          <w:tcPr>
            <w:tcW w:w="2041" w:type="dxa"/>
            <w:vAlign w:val="center"/>
          </w:tcPr>
          <w:p w:rsidR="002113F6" w:rsidRDefault="002113F6">
            <w:pPr>
              <w:pStyle w:val="ConsPlusNormal"/>
              <w:jc w:val="center"/>
            </w:pPr>
            <w:r>
              <w:t>15000,00</w:t>
            </w:r>
          </w:p>
        </w:tc>
        <w:tc>
          <w:tcPr>
            <w:tcW w:w="1531" w:type="dxa"/>
            <w:vAlign w:val="center"/>
          </w:tcPr>
          <w:p w:rsidR="002113F6" w:rsidRDefault="002113F6">
            <w:pPr>
              <w:pStyle w:val="ConsPlusNormal"/>
              <w:jc w:val="center"/>
            </w:pPr>
            <w:r>
              <w:t>12800,00</w:t>
            </w:r>
          </w:p>
        </w:tc>
        <w:tc>
          <w:tcPr>
            <w:tcW w:w="1587" w:type="dxa"/>
            <w:vAlign w:val="center"/>
          </w:tcPr>
          <w:p w:rsidR="002113F6" w:rsidRDefault="002113F6">
            <w:pPr>
              <w:pStyle w:val="ConsPlusNormal"/>
              <w:jc w:val="center"/>
            </w:pPr>
            <w:r>
              <w:t>3661,30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10</w:t>
            </w:r>
          </w:p>
        </w:tc>
        <w:tc>
          <w:tcPr>
            <w:tcW w:w="2721"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jc w:val="both"/>
            </w:pPr>
            <w:r>
              <w:t>п. Домбаровский</w:t>
            </w:r>
          </w:p>
        </w:tc>
        <w:tc>
          <w:tcPr>
            <w:tcW w:w="2438" w:type="dxa"/>
            <w:vAlign w:val="center"/>
          </w:tcPr>
          <w:p w:rsidR="002113F6" w:rsidRDefault="002113F6">
            <w:pPr>
              <w:pStyle w:val="ConsPlusNormal"/>
              <w:jc w:val="both"/>
            </w:pPr>
            <w:r>
              <w:t>п. Домбаровский</w:t>
            </w:r>
          </w:p>
        </w:tc>
        <w:tc>
          <w:tcPr>
            <w:tcW w:w="1361" w:type="dxa"/>
            <w:vAlign w:val="center"/>
          </w:tcPr>
          <w:p w:rsidR="002113F6" w:rsidRDefault="002113F6">
            <w:pPr>
              <w:pStyle w:val="ConsPlusNormal"/>
              <w:jc w:val="center"/>
            </w:pPr>
            <w:r>
              <w:t>50.76158</w:t>
            </w:r>
          </w:p>
        </w:tc>
        <w:tc>
          <w:tcPr>
            <w:tcW w:w="1474" w:type="dxa"/>
            <w:vAlign w:val="center"/>
          </w:tcPr>
          <w:p w:rsidR="002113F6" w:rsidRDefault="002113F6">
            <w:pPr>
              <w:pStyle w:val="ConsPlusNormal"/>
              <w:jc w:val="center"/>
            </w:pPr>
            <w:r>
              <w:t>59.4967</w:t>
            </w:r>
          </w:p>
        </w:tc>
        <w:tc>
          <w:tcPr>
            <w:tcW w:w="1247" w:type="dxa"/>
            <w:vAlign w:val="center"/>
          </w:tcPr>
          <w:p w:rsidR="002113F6" w:rsidRDefault="002113F6">
            <w:pPr>
              <w:pStyle w:val="ConsPlusNormal"/>
              <w:jc w:val="center"/>
            </w:pPr>
            <w:r>
              <w:t>9,00</w:t>
            </w:r>
          </w:p>
        </w:tc>
        <w:tc>
          <w:tcPr>
            <w:tcW w:w="1587" w:type="dxa"/>
            <w:vAlign w:val="center"/>
          </w:tcPr>
          <w:p w:rsidR="002113F6" w:rsidRDefault="002113F6">
            <w:pPr>
              <w:pStyle w:val="ConsPlusNormal"/>
              <w:jc w:val="center"/>
            </w:pPr>
            <w:r>
              <w:t>2010</w:t>
            </w:r>
          </w:p>
        </w:tc>
        <w:tc>
          <w:tcPr>
            <w:tcW w:w="2041" w:type="dxa"/>
            <w:vAlign w:val="center"/>
          </w:tcPr>
          <w:p w:rsidR="002113F6" w:rsidRDefault="002113F6">
            <w:pPr>
              <w:pStyle w:val="ConsPlusNormal"/>
              <w:jc w:val="center"/>
            </w:pPr>
            <w:r>
              <w:t>40000,00</w:t>
            </w:r>
          </w:p>
        </w:tc>
        <w:tc>
          <w:tcPr>
            <w:tcW w:w="1531" w:type="dxa"/>
            <w:vAlign w:val="center"/>
          </w:tcPr>
          <w:p w:rsidR="002113F6" w:rsidRDefault="002113F6">
            <w:pPr>
              <w:pStyle w:val="ConsPlusNormal"/>
              <w:jc w:val="center"/>
            </w:pPr>
            <w:r>
              <w:t>10547,00</w:t>
            </w:r>
          </w:p>
        </w:tc>
        <w:tc>
          <w:tcPr>
            <w:tcW w:w="1587" w:type="dxa"/>
            <w:vAlign w:val="center"/>
          </w:tcPr>
          <w:p w:rsidR="002113F6" w:rsidRDefault="002113F6">
            <w:pPr>
              <w:pStyle w:val="ConsPlusNormal"/>
              <w:jc w:val="center"/>
            </w:pPr>
            <w:r>
              <w:t>3760,90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11</w:t>
            </w:r>
          </w:p>
        </w:tc>
        <w:tc>
          <w:tcPr>
            <w:tcW w:w="2721"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jc w:val="both"/>
            </w:pPr>
            <w:r>
              <w:t>с. Илек</w:t>
            </w:r>
          </w:p>
        </w:tc>
        <w:tc>
          <w:tcPr>
            <w:tcW w:w="2438" w:type="dxa"/>
            <w:vAlign w:val="center"/>
          </w:tcPr>
          <w:p w:rsidR="002113F6" w:rsidRDefault="002113F6">
            <w:pPr>
              <w:pStyle w:val="ConsPlusNormal"/>
              <w:jc w:val="both"/>
            </w:pPr>
            <w:r>
              <w:t>с. Илек</w:t>
            </w:r>
          </w:p>
        </w:tc>
        <w:tc>
          <w:tcPr>
            <w:tcW w:w="1361" w:type="dxa"/>
            <w:vAlign w:val="center"/>
          </w:tcPr>
          <w:p w:rsidR="002113F6" w:rsidRDefault="002113F6">
            <w:pPr>
              <w:pStyle w:val="ConsPlusNormal"/>
              <w:jc w:val="center"/>
            </w:pPr>
            <w:r>
              <w:t>51.5266</w:t>
            </w:r>
          </w:p>
        </w:tc>
        <w:tc>
          <w:tcPr>
            <w:tcW w:w="1474" w:type="dxa"/>
            <w:vAlign w:val="center"/>
          </w:tcPr>
          <w:p w:rsidR="002113F6" w:rsidRDefault="002113F6">
            <w:pPr>
              <w:pStyle w:val="ConsPlusNormal"/>
              <w:jc w:val="center"/>
            </w:pPr>
            <w:r>
              <w:t>53.3902</w:t>
            </w:r>
          </w:p>
        </w:tc>
        <w:tc>
          <w:tcPr>
            <w:tcW w:w="1247" w:type="dxa"/>
            <w:vAlign w:val="center"/>
          </w:tcPr>
          <w:p w:rsidR="002113F6" w:rsidRDefault="002113F6">
            <w:pPr>
              <w:pStyle w:val="ConsPlusNormal"/>
              <w:jc w:val="center"/>
            </w:pPr>
            <w:r>
              <w:t>2,00</w:t>
            </w:r>
          </w:p>
        </w:tc>
        <w:tc>
          <w:tcPr>
            <w:tcW w:w="1587" w:type="dxa"/>
            <w:vAlign w:val="center"/>
          </w:tcPr>
          <w:p w:rsidR="002113F6" w:rsidRDefault="002113F6">
            <w:pPr>
              <w:pStyle w:val="ConsPlusNormal"/>
              <w:jc w:val="center"/>
            </w:pPr>
            <w:r>
              <w:t>2009</w:t>
            </w:r>
          </w:p>
        </w:tc>
        <w:tc>
          <w:tcPr>
            <w:tcW w:w="2041" w:type="dxa"/>
            <w:vAlign w:val="center"/>
          </w:tcPr>
          <w:p w:rsidR="002113F6" w:rsidRDefault="002113F6">
            <w:pPr>
              <w:pStyle w:val="ConsPlusNormal"/>
              <w:jc w:val="center"/>
            </w:pPr>
            <w:r>
              <w:t>50000,00</w:t>
            </w:r>
          </w:p>
        </w:tc>
        <w:tc>
          <w:tcPr>
            <w:tcW w:w="1531" w:type="dxa"/>
            <w:vAlign w:val="center"/>
          </w:tcPr>
          <w:p w:rsidR="002113F6" w:rsidRDefault="002113F6">
            <w:pPr>
              <w:pStyle w:val="ConsPlusNormal"/>
              <w:jc w:val="center"/>
            </w:pPr>
            <w:r>
              <w:t>7350,00</w:t>
            </w:r>
          </w:p>
        </w:tc>
        <w:tc>
          <w:tcPr>
            <w:tcW w:w="1587" w:type="dxa"/>
            <w:vAlign w:val="center"/>
          </w:tcPr>
          <w:p w:rsidR="002113F6" w:rsidRDefault="002113F6">
            <w:pPr>
              <w:pStyle w:val="ConsPlusNormal"/>
              <w:jc w:val="center"/>
            </w:pPr>
            <w:r>
              <w:t>5996,40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12</w:t>
            </w:r>
          </w:p>
        </w:tc>
        <w:tc>
          <w:tcPr>
            <w:tcW w:w="2721" w:type="dxa"/>
            <w:vAlign w:val="center"/>
          </w:tcPr>
          <w:p w:rsidR="002113F6" w:rsidRDefault="002113F6">
            <w:pPr>
              <w:pStyle w:val="ConsPlusNormal"/>
            </w:pPr>
            <w:r>
              <w:t>Кваркенский район</w:t>
            </w:r>
          </w:p>
        </w:tc>
        <w:tc>
          <w:tcPr>
            <w:tcW w:w="2381" w:type="dxa"/>
            <w:vAlign w:val="center"/>
          </w:tcPr>
          <w:p w:rsidR="002113F6" w:rsidRDefault="002113F6">
            <w:pPr>
              <w:pStyle w:val="ConsPlusNormal"/>
              <w:jc w:val="both"/>
            </w:pPr>
            <w:r>
              <w:t>с. Кваркено</w:t>
            </w:r>
          </w:p>
        </w:tc>
        <w:tc>
          <w:tcPr>
            <w:tcW w:w="2438" w:type="dxa"/>
            <w:vAlign w:val="center"/>
          </w:tcPr>
          <w:p w:rsidR="002113F6" w:rsidRDefault="002113F6">
            <w:pPr>
              <w:pStyle w:val="ConsPlusNormal"/>
              <w:jc w:val="both"/>
            </w:pPr>
            <w:r>
              <w:t>с. Кваркено</w:t>
            </w:r>
          </w:p>
        </w:tc>
        <w:tc>
          <w:tcPr>
            <w:tcW w:w="1361" w:type="dxa"/>
            <w:vAlign w:val="center"/>
          </w:tcPr>
          <w:p w:rsidR="002113F6" w:rsidRDefault="002113F6">
            <w:pPr>
              <w:pStyle w:val="ConsPlusNormal"/>
              <w:jc w:val="center"/>
            </w:pPr>
            <w:r>
              <w:t>52.0826</w:t>
            </w:r>
          </w:p>
        </w:tc>
        <w:tc>
          <w:tcPr>
            <w:tcW w:w="1474" w:type="dxa"/>
            <w:vAlign w:val="center"/>
          </w:tcPr>
          <w:p w:rsidR="002113F6" w:rsidRDefault="002113F6">
            <w:pPr>
              <w:pStyle w:val="ConsPlusNormal"/>
              <w:jc w:val="center"/>
            </w:pPr>
            <w:r>
              <w:t>59.71703</w:t>
            </w:r>
          </w:p>
        </w:tc>
        <w:tc>
          <w:tcPr>
            <w:tcW w:w="1247" w:type="dxa"/>
            <w:vAlign w:val="center"/>
          </w:tcPr>
          <w:p w:rsidR="002113F6" w:rsidRDefault="002113F6">
            <w:pPr>
              <w:pStyle w:val="ConsPlusNormal"/>
              <w:jc w:val="center"/>
            </w:pPr>
            <w:r>
              <w:t>5,50</w:t>
            </w:r>
          </w:p>
        </w:tc>
        <w:tc>
          <w:tcPr>
            <w:tcW w:w="1587" w:type="dxa"/>
            <w:vAlign w:val="center"/>
          </w:tcPr>
          <w:p w:rsidR="002113F6" w:rsidRDefault="002113F6">
            <w:pPr>
              <w:pStyle w:val="ConsPlusNormal"/>
              <w:jc w:val="center"/>
            </w:pPr>
            <w:r>
              <w:t>1960</w:t>
            </w:r>
          </w:p>
        </w:tc>
        <w:tc>
          <w:tcPr>
            <w:tcW w:w="2041" w:type="dxa"/>
            <w:vAlign w:val="center"/>
          </w:tcPr>
          <w:p w:rsidR="002113F6" w:rsidRDefault="002113F6">
            <w:pPr>
              <w:pStyle w:val="ConsPlusNormal"/>
              <w:jc w:val="center"/>
            </w:pPr>
            <w:r>
              <w:t>15000,00</w:t>
            </w:r>
          </w:p>
        </w:tc>
        <w:tc>
          <w:tcPr>
            <w:tcW w:w="1531" w:type="dxa"/>
            <w:vAlign w:val="center"/>
          </w:tcPr>
          <w:p w:rsidR="002113F6" w:rsidRDefault="002113F6">
            <w:pPr>
              <w:pStyle w:val="ConsPlusNormal"/>
              <w:jc w:val="center"/>
            </w:pPr>
            <w:r>
              <w:t>13750,00</w:t>
            </w:r>
          </w:p>
        </w:tc>
        <w:tc>
          <w:tcPr>
            <w:tcW w:w="1587" w:type="dxa"/>
            <w:vAlign w:val="center"/>
          </w:tcPr>
          <w:p w:rsidR="002113F6" w:rsidRDefault="002113F6">
            <w:pPr>
              <w:pStyle w:val="ConsPlusNormal"/>
              <w:jc w:val="center"/>
            </w:pPr>
            <w:r>
              <w:t>4385,60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13</w:t>
            </w:r>
          </w:p>
        </w:tc>
        <w:tc>
          <w:tcPr>
            <w:tcW w:w="2721" w:type="dxa"/>
            <w:vAlign w:val="center"/>
          </w:tcPr>
          <w:p w:rsidR="002113F6" w:rsidRDefault="002113F6">
            <w:pPr>
              <w:pStyle w:val="ConsPlusNormal"/>
            </w:pPr>
            <w:r>
              <w:t>Красногвардейский район</w:t>
            </w:r>
          </w:p>
        </w:tc>
        <w:tc>
          <w:tcPr>
            <w:tcW w:w="2381" w:type="dxa"/>
            <w:vAlign w:val="center"/>
          </w:tcPr>
          <w:p w:rsidR="002113F6" w:rsidRDefault="002113F6">
            <w:pPr>
              <w:pStyle w:val="ConsPlusNormal"/>
              <w:jc w:val="both"/>
            </w:pPr>
            <w:r>
              <w:t>с. Плешаново</w:t>
            </w:r>
          </w:p>
        </w:tc>
        <w:tc>
          <w:tcPr>
            <w:tcW w:w="2438" w:type="dxa"/>
            <w:vAlign w:val="center"/>
          </w:tcPr>
          <w:p w:rsidR="002113F6" w:rsidRDefault="002113F6">
            <w:pPr>
              <w:pStyle w:val="ConsPlusNormal"/>
              <w:jc w:val="both"/>
            </w:pPr>
            <w:r>
              <w:t>с. Плешаново</w:t>
            </w:r>
          </w:p>
        </w:tc>
        <w:tc>
          <w:tcPr>
            <w:tcW w:w="1361" w:type="dxa"/>
            <w:vAlign w:val="center"/>
          </w:tcPr>
          <w:p w:rsidR="002113F6" w:rsidRDefault="002113F6">
            <w:pPr>
              <w:pStyle w:val="ConsPlusNormal"/>
              <w:jc w:val="center"/>
            </w:pPr>
            <w:r>
              <w:t>52.849</w:t>
            </w:r>
          </w:p>
        </w:tc>
        <w:tc>
          <w:tcPr>
            <w:tcW w:w="1474" w:type="dxa"/>
            <w:vAlign w:val="center"/>
          </w:tcPr>
          <w:p w:rsidR="002113F6" w:rsidRDefault="002113F6">
            <w:pPr>
              <w:pStyle w:val="ConsPlusNormal"/>
              <w:jc w:val="center"/>
            </w:pPr>
            <w:r>
              <w:t>53.4889</w:t>
            </w:r>
          </w:p>
        </w:tc>
        <w:tc>
          <w:tcPr>
            <w:tcW w:w="1247" w:type="dxa"/>
            <w:vAlign w:val="center"/>
          </w:tcPr>
          <w:p w:rsidR="002113F6" w:rsidRDefault="002113F6">
            <w:pPr>
              <w:pStyle w:val="ConsPlusNormal"/>
              <w:jc w:val="center"/>
            </w:pPr>
            <w:r>
              <w:t>1,40</w:t>
            </w:r>
          </w:p>
        </w:tc>
        <w:tc>
          <w:tcPr>
            <w:tcW w:w="1587" w:type="dxa"/>
            <w:vAlign w:val="center"/>
          </w:tcPr>
          <w:p w:rsidR="002113F6" w:rsidRDefault="002113F6">
            <w:pPr>
              <w:pStyle w:val="ConsPlusNormal"/>
              <w:jc w:val="center"/>
            </w:pPr>
            <w:r>
              <w:t>1994</w:t>
            </w:r>
          </w:p>
        </w:tc>
        <w:tc>
          <w:tcPr>
            <w:tcW w:w="2041" w:type="dxa"/>
            <w:vAlign w:val="center"/>
          </w:tcPr>
          <w:p w:rsidR="002113F6" w:rsidRDefault="002113F6">
            <w:pPr>
              <w:pStyle w:val="ConsPlusNormal"/>
              <w:jc w:val="center"/>
            </w:pPr>
            <w:r>
              <w:t>20500,00</w:t>
            </w:r>
          </w:p>
        </w:tc>
        <w:tc>
          <w:tcPr>
            <w:tcW w:w="1531" w:type="dxa"/>
            <w:vAlign w:val="center"/>
          </w:tcPr>
          <w:p w:rsidR="002113F6" w:rsidRDefault="002113F6">
            <w:pPr>
              <w:pStyle w:val="ConsPlusNormal"/>
              <w:jc w:val="center"/>
            </w:pPr>
            <w:r>
              <w:t>8972,00</w:t>
            </w:r>
          </w:p>
        </w:tc>
        <w:tc>
          <w:tcPr>
            <w:tcW w:w="1587" w:type="dxa"/>
            <w:vAlign w:val="center"/>
          </w:tcPr>
          <w:p w:rsidR="002113F6" w:rsidRDefault="002113F6">
            <w:pPr>
              <w:pStyle w:val="ConsPlusNormal"/>
              <w:jc w:val="center"/>
            </w:pPr>
            <w:r>
              <w:t>4253,40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14</w:t>
            </w:r>
          </w:p>
        </w:tc>
        <w:tc>
          <w:tcPr>
            <w:tcW w:w="2721"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jc w:val="both"/>
            </w:pPr>
            <w:r>
              <w:t>с. Матвеевка</w:t>
            </w:r>
          </w:p>
        </w:tc>
        <w:tc>
          <w:tcPr>
            <w:tcW w:w="2438" w:type="dxa"/>
            <w:vAlign w:val="center"/>
          </w:tcPr>
          <w:p w:rsidR="002113F6" w:rsidRDefault="002113F6">
            <w:pPr>
              <w:pStyle w:val="ConsPlusNormal"/>
              <w:jc w:val="both"/>
            </w:pPr>
            <w:r>
              <w:t>с. Матвеевка</w:t>
            </w:r>
          </w:p>
        </w:tc>
        <w:tc>
          <w:tcPr>
            <w:tcW w:w="1361" w:type="dxa"/>
            <w:vAlign w:val="center"/>
          </w:tcPr>
          <w:p w:rsidR="002113F6" w:rsidRDefault="002113F6">
            <w:pPr>
              <w:pStyle w:val="ConsPlusNormal"/>
              <w:jc w:val="center"/>
            </w:pPr>
            <w:r>
              <w:t>53.5243</w:t>
            </w:r>
          </w:p>
        </w:tc>
        <w:tc>
          <w:tcPr>
            <w:tcW w:w="1474" w:type="dxa"/>
            <w:vAlign w:val="center"/>
          </w:tcPr>
          <w:p w:rsidR="002113F6" w:rsidRDefault="002113F6">
            <w:pPr>
              <w:pStyle w:val="ConsPlusNormal"/>
              <w:jc w:val="center"/>
            </w:pPr>
            <w:r>
              <w:t>53.4911</w:t>
            </w:r>
          </w:p>
        </w:tc>
        <w:tc>
          <w:tcPr>
            <w:tcW w:w="1247" w:type="dxa"/>
            <w:vAlign w:val="center"/>
          </w:tcPr>
          <w:p w:rsidR="002113F6" w:rsidRDefault="002113F6">
            <w:pPr>
              <w:pStyle w:val="ConsPlusNormal"/>
              <w:jc w:val="center"/>
            </w:pPr>
            <w:r>
              <w:t>2,00</w:t>
            </w:r>
          </w:p>
        </w:tc>
        <w:tc>
          <w:tcPr>
            <w:tcW w:w="1587" w:type="dxa"/>
            <w:vAlign w:val="center"/>
          </w:tcPr>
          <w:p w:rsidR="002113F6" w:rsidRDefault="002113F6">
            <w:pPr>
              <w:pStyle w:val="ConsPlusNormal"/>
              <w:jc w:val="center"/>
            </w:pPr>
            <w:r>
              <w:t>1995</w:t>
            </w:r>
          </w:p>
        </w:tc>
        <w:tc>
          <w:tcPr>
            <w:tcW w:w="2041" w:type="dxa"/>
            <w:vAlign w:val="center"/>
          </w:tcPr>
          <w:p w:rsidR="002113F6" w:rsidRDefault="002113F6">
            <w:pPr>
              <w:pStyle w:val="ConsPlusNormal"/>
              <w:jc w:val="center"/>
            </w:pPr>
            <w:r>
              <w:t>30000,00</w:t>
            </w:r>
          </w:p>
        </w:tc>
        <w:tc>
          <w:tcPr>
            <w:tcW w:w="1531" w:type="dxa"/>
            <w:vAlign w:val="center"/>
          </w:tcPr>
          <w:p w:rsidR="002113F6" w:rsidRDefault="002113F6">
            <w:pPr>
              <w:pStyle w:val="ConsPlusNormal"/>
              <w:jc w:val="center"/>
            </w:pPr>
            <w:r>
              <w:t>9400,00</w:t>
            </w:r>
          </w:p>
        </w:tc>
        <w:tc>
          <w:tcPr>
            <w:tcW w:w="1587" w:type="dxa"/>
            <w:vAlign w:val="center"/>
          </w:tcPr>
          <w:p w:rsidR="002113F6" w:rsidRDefault="002113F6">
            <w:pPr>
              <w:pStyle w:val="ConsPlusNormal"/>
              <w:jc w:val="center"/>
            </w:pPr>
            <w:r>
              <w:t>3054,50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15</w:t>
            </w:r>
          </w:p>
        </w:tc>
        <w:tc>
          <w:tcPr>
            <w:tcW w:w="2721" w:type="dxa"/>
            <w:vAlign w:val="center"/>
          </w:tcPr>
          <w:p w:rsidR="002113F6" w:rsidRDefault="002113F6">
            <w:pPr>
              <w:pStyle w:val="ConsPlusNormal"/>
            </w:pPr>
            <w:r>
              <w:t>Октябрьский район</w:t>
            </w:r>
          </w:p>
        </w:tc>
        <w:tc>
          <w:tcPr>
            <w:tcW w:w="2381" w:type="dxa"/>
            <w:vAlign w:val="center"/>
          </w:tcPr>
          <w:p w:rsidR="002113F6" w:rsidRDefault="002113F6">
            <w:pPr>
              <w:pStyle w:val="ConsPlusNormal"/>
              <w:jc w:val="both"/>
            </w:pPr>
            <w:r>
              <w:t>с. Октябрьское</w:t>
            </w:r>
          </w:p>
        </w:tc>
        <w:tc>
          <w:tcPr>
            <w:tcW w:w="2438" w:type="dxa"/>
            <w:vAlign w:val="center"/>
          </w:tcPr>
          <w:p w:rsidR="002113F6" w:rsidRDefault="002113F6">
            <w:pPr>
              <w:pStyle w:val="ConsPlusNormal"/>
              <w:jc w:val="both"/>
            </w:pPr>
            <w:r>
              <w:t>с. Октябрьское</w:t>
            </w:r>
          </w:p>
        </w:tc>
        <w:tc>
          <w:tcPr>
            <w:tcW w:w="1361" w:type="dxa"/>
            <w:vAlign w:val="center"/>
          </w:tcPr>
          <w:p w:rsidR="002113F6" w:rsidRDefault="002113F6">
            <w:pPr>
              <w:pStyle w:val="ConsPlusNormal"/>
              <w:jc w:val="center"/>
            </w:pPr>
            <w:r>
              <w:t>52.365</w:t>
            </w:r>
          </w:p>
        </w:tc>
        <w:tc>
          <w:tcPr>
            <w:tcW w:w="1474" w:type="dxa"/>
            <w:vAlign w:val="center"/>
          </w:tcPr>
          <w:p w:rsidR="002113F6" w:rsidRDefault="002113F6">
            <w:pPr>
              <w:pStyle w:val="ConsPlusNormal"/>
              <w:jc w:val="center"/>
            </w:pPr>
            <w:r>
              <w:t>55.445</w:t>
            </w:r>
          </w:p>
        </w:tc>
        <w:tc>
          <w:tcPr>
            <w:tcW w:w="1247" w:type="dxa"/>
            <w:vAlign w:val="center"/>
          </w:tcPr>
          <w:p w:rsidR="002113F6" w:rsidRDefault="002113F6">
            <w:pPr>
              <w:pStyle w:val="ConsPlusNormal"/>
              <w:jc w:val="center"/>
            </w:pPr>
            <w:r>
              <w:t>13,40</w:t>
            </w:r>
          </w:p>
        </w:tc>
        <w:tc>
          <w:tcPr>
            <w:tcW w:w="1587" w:type="dxa"/>
            <w:vAlign w:val="center"/>
          </w:tcPr>
          <w:p w:rsidR="002113F6" w:rsidRDefault="002113F6">
            <w:pPr>
              <w:pStyle w:val="ConsPlusNormal"/>
              <w:jc w:val="center"/>
            </w:pPr>
            <w:r>
              <w:t>2007</w:t>
            </w:r>
          </w:p>
        </w:tc>
        <w:tc>
          <w:tcPr>
            <w:tcW w:w="2041" w:type="dxa"/>
            <w:vAlign w:val="center"/>
          </w:tcPr>
          <w:p w:rsidR="002113F6" w:rsidRDefault="002113F6">
            <w:pPr>
              <w:pStyle w:val="ConsPlusNormal"/>
              <w:jc w:val="center"/>
            </w:pPr>
            <w:r>
              <w:t>22050,00</w:t>
            </w:r>
          </w:p>
        </w:tc>
        <w:tc>
          <w:tcPr>
            <w:tcW w:w="1531" w:type="dxa"/>
            <w:vAlign w:val="center"/>
          </w:tcPr>
          <w:p w:rsidR="002113F6" w:rsidRDefault="002113F6">
            <w:pPr>
              <w:pStyle w:val="ConsPlusNormal"/>
              <w:jc w:val="center"/>
            </w:pPr>
            <w:r>
              <w:t>24600,00</w:t>
            </w:r>
          </w:p>
        </w:tc>
        <w:tc>
          <w:tcPr>
            <w:tcW w:w="1587" w:type="dxa"/>
            <w:vAlign w:val="center"/>
          </w:tcPr>
          <w:p w:rsidR="002113F6" w:rsidRDefault="002113F6">
            <w:pPr>
              <w:pStyle w:val="ConsPlusNormal"/>
              <w:jc w:val="center"/>
            </w:pPr>
            <w:r>
              <w:t>4541,40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16</w:t>
            </w:r>
          </w:p>
        </w:tc>
        <w:tc>
          <w:tcPr>
            <w:tcW w:w="2721" w:type="dxa"/>
            <w:vAlign w:val="center"/>
          </w:tcPr>
          <w:p w:rsidR="002113F6" w:rsidRDefault="002113F6">
            <w:pPr>
              <w:pStyle w:val="ConsPlusNormal"/>
            </w:pPr>
            <w:r>
              <w:t>Оренбургский район</w:t>
            </w:r>
          </w:p>
        </w:tc>
        <w:tc>
          <w:tcPr>
            <w:tcW w:w="2381" w:type="dxa"/>
            <w:vAlign w:val="center"/>
          </w:tcPr>
          <w:p w:rsidR="002113F6" w:rsidRDefault="002113F6">
            <w:pPr>
              <w:pStyle w:val="ConsPlusNormal"/>
              <w:jc w:val="both"/>
            </w:pPr>
            <w:r>
              <w:t>г. Оренбург</w:t>
            </w:r>
          </w:p>
        </w:tc>
        <w:tc>
          <w:tcPr>
            <w:tcW w:w="2438" w:type="dxa"/>
            <w:vAlign w:val="center"/>
          </w:tcPr>
          <w:p w:rsidR="002113F6" w:rsidRDefault="002113F6">
            <w:pPr>
              <w:pStyle w:val="ConsPlusNormal"/>
              <w:jc w:val="both"/>
            </w:pPr>
            <w:r>
              <w:t>с. Подгородняя Покровка</w:t>
            </w:r>
          </w:p>
        </w:tc>
        <w:tc>
          <w:tcPr>
            <w:tcW w:w="1361" w:type="dxa"/>
            <w:vAlign w:val="center"/>
          </w:tcPr>
          <w:p w:rsidR="002113F6" w:rsidRDefault="002113F6">
            <w:pPr>
              <w:pStyle w:val="ConsPlusNormal"/>
              <w:jc w:val="center"/>
            </w:pPr>
            <w:r>
              <w:t>51.8329</w:t>
            </w:r>
          </w:p>
        </w:tc>
        <w:tc>
          <w:tcPr>
            <w:tcW w:w="1474" w:type="dxa"/>
            <w:vAlign w:val="center"/>
          </w:tcPr>
          <w:p w:rsidR="002113F6" w:rsidRDefault="002113F6">
            <w:pPr>
              <w:pStyle w:val="ConsPlusNormal"/>
              <w:jc w:val="center"/>
            </w:pPr>
            <w:r>
              <w:t>55.0325</w:t>
            </w:r>
          </w:p>
        </w:tc>
        <w:tc>
          <w:tcPr>
            <w:tcW w:w="1247" w:type="dxa"/>
            <w:vAlign w:val="center"/>
          </w:tcPr>
          <w:p w:rsidR="002113F6" w:rsidRDefault="002113F6">
            <w:pPr>
              <w:pStyle w:val="ConsPlusNormal"/>
              <w:jc w:val="center"/>
            </w:pPr>
            <w:r>
              <w:t>3,00</w:t>
            </w:r>
          </w:p>
        </w:tc>
        <w:tc>
          <w:tcPr>
            <w:tcW w:w="1587" w:type="dxa"/>
            <w:vAlign w:val="center"/>
          </w:tcPr>
          <w:p w:rsidR="002113F6" w:rsidRDefault="002113F6">
            <w:pPr>
              <w:pStyle w:val="ConsPlusNormal"/>
              <w:jc w:val="center"/>
            </w:pPr>
            <w:r>
              <w:t>2009</w:t>
            </w:r>
          </w:p>
        </w:tc>
        <w:tc>
          <w:tcPr>
            <w:tcW w:w="2041" w:type="dxa"/>
            <w:vAlign w:val="center"/>
          </w:tcPr>
          <w:p w:rsidR="002113F6" w:rsidRDefault="002113F6">
            <w:pPr>
              <w:pStyle w:val="ConsPlusNormal"/>
              <w:jc w:val="center"/>
            </w:pPr>
            <w:r>
              <w:t>73650,00</w:t>
            </w:r>
          </w:p>
        </w:tc>
        <w:tc>
          <w:tcPr>
            <w:tcW w:w="1531" w:type="dxa"/>
            <w:vAlign w:val="center"/>
          </w:tcPr>
          <w:p w:rsidR="002113F6" w:rsidRDefault="002113F6">
            <w:pPr>
              <w:pStyle w:val="ConsPlusNormal"/>
              <w:jc w:val="center"/>
            </w:pPr>
            <w:r>
              <w:t>51600,00</w:t>
            </w:r>
          </w:p>
        </w:tc>
        <w:tc>
          <w:tcPr>
            <w:tcW w:w="1587" w:type="dxa"/>
            <w:vAlign w:val="center"/>
          </w:tcPr>
          <w:p w:rsidR="002113F6" w:rsidRDefault="002113F6">
            <w:pPr>
              <w:pStyle w:val="ConsPlusNormal"/>
              <w:jc w:val="center"/>
            </w:pPr>
            <w:r>
              <w:t>23717,20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lastRenderedPageBreak/>
              <w:t>17</w:t>
            </w:r>
          </w:p>
        </w:tc>
        <w:tc>
          <w:tcPr>
            <w:tcW w:w="2721"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jc w:val="both"/>
            </w:pPr>
            <w:r>
              <w:t>п. Первомайский</w:t>
            </w:r>
          </w:p>
        </w:tc>
        <w:tc>
          <w:tcPr>
            <w:tcW w:w="2438" w:type="dxa"/>
            <w:vAlign w:val="center"/>
          </w:tcPr>
          <w:p w:rsidR="002113F6" w:rsidRDefault="002113F6">
            <w:pPr>
              <w:pStyle w:val="ConsPlusNormal"/>
              <w:jc w:val="both"/>
            </w:pPr>
            <w:r>
              <w:t>п. Володарский</w:t>
            </w:r>
          </w:p>
        </w:tc>
        <w:tc>
          <w:tcPr>
            <w:tcW w:w="1361" w:type="dxa"/>
            <w:vAlign w:val="center"/>
          </w:tcPr>
          <w:p w:rsidR="002113F6" w:rsidRDefault="002113F6">
            <w:pPr>
              <w:pStyle w:val="ConsPlusNormal"/>
              <w:jc w:val="center"/>
            </w:pPr>
            <w:r>
              <w:t>51.9006</w:t>
            </w:r>
          </w:p>
        </w:tc>
        <w:tc>
          <w:tcPr>
            <w:tcW w:w="1474" w:type="dxa"/>
            <w:vAlign w:val="center"/>
          </w:tcPr>
          <w:p w:rsidR="002113F6" w:rsidRDefault="002113F6">
            <w:pPr>
              <w:pStyle w:val="ConsPlusNormal"/>
              <w:jc w:val="center"/>
            </w:pPr>
            <w:r>
              <w:t>51.6570</w:t>
            </w:r>
          </w:p>
        </w:tc>
        <w:tc>
          <w:tcPr>
            <w:tcW w:w="1247" w:type="dxa"/>
            <w:vAlign w:val="center"/>
          </w:tcPr>
          <w:p w:rsidR="002113F6" w:rsidRDefault="002113F6">
            <w:pPr>
              <w:pStyle w:val="ConsPlusNormal"/>
              <w:jc w:val="center"/>
            </w:pPr>
            <w:r>
              <w:t>6,70</w:t>
            </w:r>
          </w:p>
        </w:tc>
        <w:tc>
          <w:tcPr>
            <w:tcW w:w="1587" w:type="dxa"/>
            <w:vAlign w:val="center"/>
          </w:tcPr>
          <w:p w:rsidR="002113F6" w:rsidRDefault="002113F6">
            <w:pPr>
              <w:pStyle w:val="ConsPlusNormal"/>
              <w:jc w:val="center"/>
            </w:pPr>
            <w:r>
              <w:t>1986</w:t>
            </w:r>
          </w:p>
        </w:tc>
        <w:tc>
          <w:tcPr>
            <w:tcW w:w="2041" w:type="dxa"/>
            <w:vAlign w:val="center"/>
          </w:tcPr>
          <w:p w:rsidR="002113F6" w:rsidRDefault="002113F6">
            <w:pPr>
              <w:pStyle w:val="ConsPlusNormal"/>
              <w:jc w:val="center"/>
            </w:pPr>
            <w:r>
              <w:t>23050,00</w:t>
            </w:r>
          </w:p>
        </w:tc>
        <w:tc>
          <w:tcPr>
            <w:tcW w:w="1531" w:type="dxa"/>
            <w:vAlign w:val="center"/>
          </w:tcPr>
          <w:p w:rsidR="002113F6" w:rsidRDefault="002113F6">
            <w:pPr>
              <w:pStyle w:val="ConsPlusNormal"/>
              <w:jc w:val="center"/>
            </w:pPr>
            <w:r>
              <w:t>17650,00</w:t>
            </w:r>
          </w:p>
        </w:tc>
        <w:tc>
          <w:tcPr>
            <w:tcW w:w="1587" w:type="dxa"/>
            <w:vAlign w:val="center"/>
          </w:tcPr>
          <w:p w:rsidR="002113F6" w:rsidRDefault="002113F6">
            <w:pPr>
              <w:pStyle w:val="ConsPlusNormal"/>
              <w:jc w:val="center"/>
            </w:pPr>
            <w:r>
              <w:t>5825,10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18</w:t>
            </w:r>
          </w:p>
        </w:tc>
        <w:tc>
          <w:tcPr>
            <w:tcW w:w="2721"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jc w:val="both"/>
            </w:pPr>
            <w:r>
              <w:t>п. Переволоцкий</w:t>
            </w:r>
          </w:p>
        </w:tc>
        <w:tc>
          <w:tcPr>
            <w:tcW w:w="2438" w:type="dxa"/>
            <w:vAlign w:val="center"/>
          </w:tcPr>
          <w:p w:rsidR="002113F6" w:rsidRDefault="002113F6">
            <w:pPr>
              <w:pStyle w:val="ConsPlusNormal"/>
              <w:jc w:val="both"/>
            </w:pPr>
            <w:r>
              <w:t>п. Переволоцкий, трасса Оренбург - Самара 2800 м на запад от АЗС</w:t>
            </w:r>
          </w:p>
        </w:tc>
        <w:tc>
          <w:tcPr>
            <w:tcW w:w="1361" w:type="dxa"/>
            <w:vAlign w:val="center"/>
          </w:tcPr>
          <w:p w:rsidR="002113F6" w:rsidRDefault="002113F6">
            <w:pPr>
              <w:pStyle w:val="ConsPlusNormal"/>
              <w:jc w:val="center"/>
            </w:pPr>
            <w:r>
              <w:t>51.8777</w:t>
            </w:r>
          </w:p>
        </w:tc>
        <w:tc>
          <w:tcPr>
            <w:tcW w:w="1474" w:type="dxa"/>
            <w:vAlign w:val="center"/>
          </w:tcPr>
          <w:p w:rsidR="002113F6" w:rsidRDefault="002113F6">
            <w:pPr>
              <w:pStyle w:val="ConsPlusNormal"/>
              <w:jc w:val="center"/>
            </w:pPr>
            <w:r>
              <w:t>54.1654</w:t>
            </w:r>
          </w:p>
        </w:tc>
        <w:tc>
          <w:tcPr>
            <w:tcW w:w="1247" w:type="dxa"/>
            <w:vAlign w:val="center"/>
          </w:tcPr>
          <w:p w:rsidR="002113F6" w:rsidRDefault="002113F6">
            <w:pPr>
              <w:pStyle w:val="ConsPlusNormal"/>
              <w:jc w:val="center"/>
            </w:pPr>
            <w:r>
              <w:t>11,00</w:t>
            </w:r>
          </w:p>
        </w:tc>
        <w:tc>
          <w:tcPr>
            <w:tcW w:w="1587" w:type="dxa"/>
            <w:vAlign w:val="center"/>
          </w:tcPr>
          <w:p w:rsidR="002113F6" w:rsidRDefault="002113F6">
            <w:pPr>
              <w:pStyle w:val="ConsPlusNormal"/>
              <w:jc w:val="center"/>
            </w:pPr>
            <w:r>
              <w:t>2007</w:t>
            </w:r>
          </w:p>
        </w:tc>
        <w:tc>
          <w:tcPr>
            <w:tcW w:w="2041" w:type="dxa"/>
            <w:vAlign w:val="center"/>
          </w:tcPr>
          <w:p w:rsidR="002113F6" w:rsidRDefault="002113F6">
            <w:pPr>
              <w:pStyle w:val="ConsPlusNormal"/>
              <w:jc w:val="center"/>
            </w:pPr>
            <w:r>
              <w:t>75050,00</w:t>
            </w:r>
          </w:p>
        </w:tc>
        <w:tc>
          <w:tcPr>
            <w:tcW w:w="1531" w:type="dxa"/>
            <w:vAlign w:val="center"/>
          </w:tcPr>
          <w:p w:rsidR="002113F6" w:rsidRDefault="002113F6">
            <w:pPr>
              <w:pStyle w:val="ConsPlusNormal"/>
              <w:jc w:val="center"/>
            </w:pPr>
            <w:r>
              <w:t>50210,00</w:t>
            </w:r>
          </w:p>
        </w:tc>
        <w:tc>
          <w:tcPr>
            <w:tcW w:w="1587" w:type="dxa"/>
            <w:vAlign w:val="center"/>
          </w:tcPr>
          <w:p w:rsidR="002113F6" w:rsidRDefault="002113F6">
            <w:pPr>
              <w:pStyle w:val="ConsPlusNormal"/>
              <w:jc w:val="center"/>
            </w:pPr>
            <w:r>
              <w:t>6948,40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19</w:t>
            </w:r>
          </w:p>
        </w:tc>
        <w:tc>
          <w:tcPr>
            <w:tcW w:w="2721" w:type="dxa"/>
            <w:vAlign w:val="center"/>
          </w:tcPr>
          <w:p w:rsidR="002113F6" w:rsidRDefault="002113F6">
            <w:pPr>
              <w:pStyle w:val="ConsPlusNormal"/>
            </w:pPr>
            <w:r>
              <w:t>Пономаревский район</w:t>
            </w:r>
          </w:p>
        </w:tc>
        <w:tc>
          <w:tcPr>
            <w:tcW w:w="2381" w:type="dxa"/>
            <w:vAlign w:val="center"/>
          </w:tcPr>
          <w:p w:rsidR="002113F6" w:rsidRDefault="002113F6">
            <w:pPr>
              <w:pStyle w:val="ConsPlusNormal"/>
              <w:jc w:val="both"/>
            </w:pPr>
            <w:r>
              <w:t>с. Пономаревка</w:t>
            </w:r>
          </w:p>
        </w:tc>
        <w:tc>
          <w:tcPr>
            <w:tcW w:w="2438" w:type="dxa"/>
            <w:vAlign w:val="center"/>
          </w:tcPr>
          <w:p w:rsidR="002113F6" w:rsidRDefault="002113F6">
            <w:pPr>
              <w:pStyle w:val="ConsPlusNormal"/>
              <w:jc w:val="both"/>
            </w:pPr>
            <w:r>
              <w:t>с. Пономаревка</w:t>
            </w:r>
          </w:p>
        </w:tc>
        <w:tc>
          <w:tcPr>
            <w:tcW w:w="1361" w:type="dxa"/>
            <w:vAlign w:val="center"/>
          </w:tcPr>
          <w:p w:rsidR="002113F6" w:rsidRDefault="002113F6">
            <w:pPr>
              <w:pStyle w:val="ConsPlusNormal"/>
              <w:jc w:val="center"/>
            </w:pPr>
            <w:r>
              <w:t>53.3080</w:t>
            </w:r>
          </w:p>
        </w:tc>
        <w:tc>
          <w:tcPr>
            <w:tcW w:w="1474" w:type="dxa"/>
            <w:vAlign w:val="center"/>
          </w:tcPr>
          <w:p w:rsidR="002113F6" w:rsidRDefault="002113F6">
            <w:pPr>
              <w:pStyle w:val="ConsPlusNormal"/>
              <w:jc w:val="center"/>
            </w:pPr>
            <w:r>
              <w:t>54.110</w:t>
            </w:r>
          </w:p>
        </w:tc>
        <w:tc>
          <w:tcPr>
            <w:tcW w:w="1247" w:type="dxa"/>
            <w:vAlign w:val="center"/>
          </w:tcPr>
          <w:p w:rsidR="002113F6" w:rsidRDefault="002113F6">
            <w:pPr>
              <w:pStyle w:val="ConsPlusNormal"/>
              <w:jc w:val="center"/>
            </w:pPr>
            <w:r>
              <w:t>2,00</w:t>
            </w:r>
          </w:p>
        </w:tc>
        <w:tc>
          <w:tcPr>
            <w:tcW w:w="1587" w:type="dxa"/>
            <w:vAlign w:val="center"/>
          </w:tcPr>
          <w:p w:rsidR="002113F6" w:rsidRDefault="002113F6">
            <w:pPr>
              <w:pStyle w:val="ConsPlusNormal"/>
              <w:jc w:val="center"/>
            </w:pPr>
            <w:r>
              <w:t>2012</w:t>
            </w:r>
          </w:p>
        </w:tc>
        <w:tc>
          <w:tcPr>
            <w:tcW w:w="2041" w:type="dxa"/>
            <w:vAlign w:val="center"/>
          </w:tcPr>
          <w:p w:rsidR="002113F6" w:rsidRDefault="002113F6">
            <w:pPr>
              <w:pStyle w:val="ConsPlusNormal"/>
              <w:jc w:val="center"/>
            </w:pPr>
            <w:r>
              <w:t>10400,00</w:t>
            </w:r>
          </w:p>
        </w:tc>
        <w:tc>
          <w:tcPr>
            <w:tcW w:w="1531" w:type="dxa"/>
            <w:vAlign w:val="center"/>
          </w:tcPr>
          <w:p w:rsidR="002113F6" w:rsidRDefault="002113F6">
            <w:pPr>
              <w:pStyle w:val="ConsPlusNormal"/>
              <w:jc w:val="center"/>
            </w:pPr>
            <w:r>
              <w:t>4160,00</w:t>
            </w:r>
          </w:p>
        </w:tc>
        <w:tc>
          <w:tcPr>
            <w:tcW w:w="1587" w:type="dxa"/>
            <w:vAlign w:val="center"/>
          </w:tcPr>
          <w:p w:rsidR="002113F6" w:rsidRDefault="002113F6">
            <w:pPr>
              <w:pStyle w:val="ConsPlusNormal"/>
              <w:jc w:val="center"/>
            </w:pPr>
            <w:r>
              <w:t>3700,90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20</w:t>
            </w:r>
          </w:p>
        </w:tc>
        <w:tc>
          <w:tcPr>
            <w:tcW w:w="2721"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jc w:val="both"/>
            </w:pPr>
            <w:r>
              <w:t>с. Сакмара</w:t>
            </w:r>
          </w:p>
        </w:tc>
        <w:tc>
          <w:tcPr>
            <w:tcW w:w="2438" w:type="dxa"/>
            <w:vAlign w:val="center"/>
          </w:tcPr>
          <w:p w:rsidR="002113F6" w:rsidRDefault="002113F6">
            <w:pPr>
              <w:pStyle w:val="ConsPlusNormal"/>
              <w:jc w:val="both"/>
            </w:pPr>
            <w:r>
              <w:t>с. Сакмара</w:t>
            </w:r>
          </w:p>
        </w:tc>
        <w:tc>
          <w:tcPr>
            <w:tcW w:w="1361" w:type="dxa"/>
            <w:vAlign w:val="center"/>
          </w:tcPr>
          <w:p w:rsidR="002113F6" w:rsidRDefault="002113F6">
            <w:pPr>
              <w:pStyle w:val="ConsPlusNormal"/>
              <w:jc w:val="center"/>
            </w:pPr>
            <w:r>
              <w:t>52.00477</w:t>
            </w:r>
          </w:p>
        </w:tc>
        <w:tc>
          <w:tcPr>
            <w:tcW w:w="1474" w:type="dxa"/>
            <w:vAlign w:val="center"/>
          </w:tcPr>
          <w:p w:rsidR="002113F6" w:rsidRDefault="002113F6">
            <w:pPr>
              <w:pStyle w:val="ConsPlusNormal"/>
              <w:jc w:val="center"/>
            </w:pPr>
            <w:r>
              <w:t>55.3285</w:t>
            </w:r>
          </w:p>
        </w:tc>
        <w:tc>
          <w:tcPr>
            <w:tcW w:w="1247" w:type="dxa"/>
            <w:vAlign w:val="center"/>
          </w:tcPr>
          <w:p w:rsidR="002113F6" w:rsidRDefault="002113F6">
            <w:pPr>
              <w:pStyle w:val="ConsPlusNormal"/>
              <w:jc w:val="center"/>
            </w:pPr>
            <w:r>
              <w:t>4,00</w:t>
            </w:r>
          </w:p>
        </w:tc>
        <w:tc>
          <w:tcPr>
            <w:tcW w:w="1587" w:type="dxa"/>
            <w:vAlign w:val="center"/>
          </w:tcPr>
          <w:p w:rsidR="002113F6" w:rsidRDefault="002113F6">
            <w:pPr>
              <w:pStyle w:val="ConsPlusNormal"/>
              <w:jc w:val="center"/>
            </w:pPr>
            <w:r>
              <w:t>1999</w:t>
            </w:r>
          </w:p>
        </w:tc>
        <w:tc>
          <w:tcPr>
            <w:tcW w:w="2041" w:type="dxa"/>
            <w:vAlign w:val="center"/>
          </w:tcPr>
          <w:p w:rsidR="002113F6" w:rsidRDefault="002113F6">
            <w:pPr>
              <w:pStyle w:val="ConsPlusNormal"/>
              <w:jc w:val="center"/>
            </w:pPr>
            <w:r>
              <w:t>40000,00</w:t>
            </w:r>
          </w:p>
        </w:tc>
        <w:tc>
          <w:tcPr>
            <w:tcW w:w="1531" w:type="dxa"/>
            <w:vAlign w:val="center"/>
          </w:tcPr>
          <w:p w:rsidR="002113F6" w:rsidRDefault="002113F6">
            <w:pPr>
              <w:pStyle w:val="ConsPlusNormal"/>
              <w:jc w:val="center"/>
            </w:pPr>
            <w:r>
              <w:t>22800,00</w:t>
            </w:r>
          </w:p>
        </w:tc>
        <w:tc>
          <w:tcPr>
            <w:tcW w:w="1587" w:type="dxa"/>
            <w:vAlign w:val="center"/>
          </w:tcPr>
          <w:p w:rsidR="002113F6" w:rsidRDefault="002113F6">
            <w:pPr>
              <w:pStyle w:val="ConsPlusNormal"/>
              <w:jc w:val="center"/>
            </w:pPr>
            <w:r>
              <w:t>7496,50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21</w:t>
            </w:r>
          </w:p>
        </w:tc>
        <w:tc>
          <w:tcPr>
            <w:tcW w:w="2721" w:type="dxa"/>
            <w:vAlign w:val="center"/>
          </w:tcPr>
          <w:p w:rsidR="002113F6" w:rsidRDefault="002113F6">
            <w:pPr>
              <w:pStyle w:val="ConsPlusNormal"/>
            </w:pPr>
            <w:r>
              <w:t>Светлинский район</w:t>
            </w:r>
          </w:p>
        </w:tc>
        <w:tc>
          <w:tcPr>
            <w:tcW w:w="2381" w:type="dxa"/>
            <w:vAlign w:val="center"/>
          </w:tcPr>
          <w:p w:rsidR="002113F6" w:rsidRDefault="002113F6">
            <w:pPr>
              <w:pStyle w:val="ConsPlusNormal"/>
              <w:jc w:val="both"/>
            </w:pPr>
            <w:r>
              <w:t>п. Светлый</w:t>
            </w:r>
          </w:p>
        </w:tc>
        <w:tc>
          <w:tcPr>
            <w:tcW w:w="2438" w:type="dxa"/>
            <w:vAlign w:val="center"/>
          </w:tcPr>
          <w:p w:rsidR="002113F6" w:rsidRDefault="002113F6">
            <w:pPr>
              <w:pStyle w:val="ConsPlusNormal"/>
              <w:jc w:val="both"/>
            </w:pPr>
            <w:r>
              <w:t>п. Светлый</w:t>
            </w:r>
          </w:p>
        </w:tc>
        <w:tc>
          <w:tcPr>
            <w:tcW w:w="1361" w:type="dxa"/>
            <w:vAlign w:val="center"/>
          </w:tcPr>
          <w:p w:rsidR="002113F6" w:rsidRDefault="002113F6">
            <w:pPr>
              <w:pStyle w:val="ConsPlusNormal"/>
              <w:jc w:val="center"/>
            </w:pPr>
            <w:r>
              <w:t>50.83326</w:t>
            </w:r>
          </w:p>
        </w:tc>
        <w:tc>
          <w:tcPr>
            <w:tcW w:w="1474" w:type="dxa"/>
            <w:vAlign w:val="center"/>
          </w:tcPr>
          <w:p w:rsidR="002113F6" w:rsidRDefault="002113F6">
            <w:pPr>
              <w:pStyle w:val="ConsPlusNormal"/>
              <w:jc w:val="center"/>
            </w:pPr>
            <w:r>
              <w:t>60.87099</w:t>
            </w:r>
          </w:p>
        </w:tc>
        <w:tc>
          <w:tcPr>
            <w:tcW w:w="1247" w:type="dxa"/>
            <w:vAlign w:val="center"/>
          </w:tcPr>
          <w:p w:rsidR="002113F6" w:rsidRDefault="002113F6">
            <w:pPr>
              <w:pStyle w:val="ConsPlusNormal"/>
              <w:jc w:val="center"/>
            </w:pPr>
            <w:r>
              <w:t>8,00</w:t>
            </w:r>
          </w:p>
        </w:tc>
        <w:tc>
          <w:tcPr>
            <w:tcW w:w="1587" w:type="dxa"/>
            <w:vAlign w:val="center"/>
          </w:tcPr>
          <w:p w:rsidR="002113F6" w:rsidRDefault="002113F6">
            <w:pPr>
              <w:pStyle w:val="ConsPlusNormal"/>
              <w:jc w:val="center"/>
            </w:pPr>
            <w:r>
              <w:t>1999</w:t>
            </w:r>
          </w:p>
        </w:tc>
        <w:tc>
          <w:tcPr>
            <w:tcW w:w="2041" w:type="dxa"/>
            <w:vAlign w:val="center"/>
          </w:tcPr>
          <w:p w:rsidR="002113F6" w:rsidRDefault="002113F6">
            <w:pPr>
              <w:pStyle w:val="ConsPlusNormal"/>
              <w:jc w:val="center"/>
            </w:pPr>
            <w:r>
              <w:t>118000,00</w:t>
            </w:r>
          </w:p>
        </w:tc>
        <w:tc>
          <w:tcPr>
            <w:tcW w:w="1531" w:type="dxa"/>
            <w:vAlign w:val="center"/>
          </w:tcPr>
          <w:p w:rsidR="002113F6" w:rsidRDefault="002113F6">
            <w:pPr>
              <w:pStyle w:val="ConsPlusNormal"/>
              <w:jc w:val="center"/>
            </w:pPr>
            <w:r>
              <w:t>25480,00</w:t>
            </w:r>
          </w:p>
        </w:tc>
        <w:tc>
          <w:tcPr>
            <w:tcW w:w="1587" w:type="dxa"/>
            <w:vAlign w:val="center"/>
          </w:tcPr>
          <w:p w:rsidR="002113F6" w:rsidRDefault="002113F6">
            <w:pPr>
              <w:pStyle w:val="ConsPlusNormal"/>
              <w:jc w:val="center"/>
            </w:pPr>
            <w:r>
              <w:t>3258,00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22</w:t>
            </w:r>
          </w:p>
        </w:tc>
        <w:tc>
          <w:tcPr>
            <w:tcW w:w="2721"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jc w:val="both"/>
            </w:pPr>
            <w:r>
              <w:t>с. Северное</w:t>
            </w:r>
          </w:p>
        </w:tc>
        <w:tc>
          <w:tcPr>
            <w:tcW w:w="2438" w:type="dxa"/>
            <w:vAlign w:val="center"/>
          </w:tcPr>
          <w:p w:rsidR="002113F6" w:rsidRDefault="002113F6">
            <w:pPr>
              <w:pStyle w:val="ConsPlusNormal"/>
              <w:jc w:val="both"/>
            </w:pPr>
            <w:r>
              <w:t>с. Северное</w:t>
            </w:r>
          </w:p>
        </w:tc>
        <w:tc>
          <w:tcPr>
            <w:tcW w:w="1361" w:type="dxa"/>
            <w:vAlign w:val="center"/>
          </w:tcPr>
          <w:p w:rsidR="002113F6" w:rsidRDefault="002113F6">
            <w:pPr>
              <w:pStyle w:val="ConsPlusNormal"/>
              <w:jc w:val="center"/>
            </w:pPr>
            <w:r>
              <w:t>54.0973</w:t>
            </w:r>
          </w:p>
        </w:tc>
        <w:tc>
          <w:tcPr>
            <w:tcW w:w="1474" w:type="dxa"/>
            <w:vAlign w:val="center"/>
          </w:tcPr>
          <w:p w:rsidR="002113F6" w:rsidRDefault="002113F6">
            <w:pPr>
              <w:pStyle w:val="ConsPlusNormal"/>
              <w:jc w:val="center"/>
            </w:pPr>
            <w:r>
              <w:t>52.5659</w:t>
            </w:r>
          </w:p>
        </w:tc>
        <w:tc>
          <w:tcPr>
            <w:tcW w:w="1247" w:type="dxa"/>
            <w:vAlign w:val="center"/>
          </w:tcPr>
          <w:p w:rsidR="002113F6" w:rsidRDefault="002113F6">
            <w:pPr>
              <w:pStyle w:val="ConsPlusNormal"/>
              <w:jc w:val="center"/>
            </w:pPr>
            <w:r>
              <w:t>8,70</w:t>
            </w:r>
          </w:p>
        </w:tc>
        <w:tc>
          <w:tcPr>
            <w:tcW w:w="1587" w:type="dxa"/>
            <w:vAlign w:val="center"/>
          </w:tcPr>
          <w:p w:rsidR="002113F6" w:rsidRDefault="002113F6">
            <w:pPr>
              <w:pStyle w:val="ConsPlusNormal"/>
              <w:jc w:val="center"/>
            </w:pPr>
            <w:r>
              <w:t>2013</w:t>
            </w:r>
          </w:p>
        </w:tc>
        <w:tc>
          <w:tcPr>
            <w:tcW w:w="2041" w:type="dxa"/>
            <w:vAlign w:val="center"/>
          </w:tcPr>
          <w:p w:rsidR="002113F6" w:rsidRDefault="002113F6">
            <w:pPr>
              <w:pStyle w:val="ConsPlusNormal"/>
              <w:jc w:val="center"/>
            </w:pPr>
            <w:r>
              <w:t>25000,00</w:t>
            </w:r>
          </w:p>
        </w:tc>
        <w:tc>
          <w:tcPr>
            <w:tcW w:w="1531" w:type="dxa"/>
            <w:vAlign w:val="center"/>
          </w:tcPr>
          <w:p w:rsidR="002113F6" w:rsidRDefault="002113F6">
            <w:pPr>
              <w:pStyle w:val="ConsPlusNormal"/>
              <w:jc w:val="center"/>
            </w:pPr>
            <w:r>
              <w:t>7500,00</w:t>
            </w:r>
          </w:p>
        </w:tc>
        <w:tc>
          <w:tcPr>
            <w:tcW w:w="1587" w:type="dxa"/>
            <w:vAlign w:val="center"/>
          </w:tcPr>
          <w:p w:rsidR="002113F6" w:rsidRDefault="002113F6">
            <w:pPr>
              <w:pStyle w:val="ConsPlusNormal"/>
              <w:jc w:val="center"/>
            </w:pPr>
            <w:r>
              <w:t>3324,80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23</w:t>
            </w:r>
          </w:p>
        </w:tc>
        <w:tc>
          <w:tcPr>
            <w:tcW w:w="2721"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jc w:val="both"/>
            </w:pPr>
            <w:r>
              <w:t>с. Ташла</w:t>
            </w:r>
          </w:p>
        </w:tc>
        <w:tc>
          <w:tcPr>
            <w:tcW w:w="2438" w:type="dxa"/>
            <w:vAlign w:val="center"/>
          </w:tcPr>
          <w:p w:rsidR="002113F6" w:rsidRDefault="002113F6">
            <w:pPr>
              <w:pStyle w:val="ConsPlusNormal"/>
              <w:jc w:val="both"/>
            </w:pPr>
            <w:r>
              <w:t>п. Плодопитомник</w:t>
            </w:r>
          </w:p>
        </w:tc>
        <w:tc>
          <w:tcPr>
            <w:tcW w:w="1361" w:type="dxa"/>
            <w:vAlign w:val="center"/>
          </w:tcPr>
          <w:p w:rsidR="002113F6" w:rsidRDefault="002113F6">
            <w:pPr>
              <w:pStyle w:val="ConsPlusNormal"/>
              <w:jc w:val="center"/>
            </w:pPr>
            <w:r>
              <w:t>51.8064</w:t>
            </w:r>
          </w:p>
        </w:tc>
        <w:tc>
          <w:tcPr>
            <w:tcW w:w="1474" w:type="dxa"/>
            <w:vAlign w:val="center"/>
          </w:tcPr>
          <w:p w:rsidR="002113F6" w:rsidRDefault="002113F6">
            <w:pPr>
              <w:pStyle w:val="ConsPlusNormal"/>
              <w:jc w:val="center"/>
            </w:pPr>
            <w:r>
              <w:t>52.7596</w:t>
            </w:r>
          </w:p>
        </w:tc>
        <w:tc>
          <w:tcPr>
            <w:tcW w:w="1247" w:type="dxa"/>
            <w:vAlign w:val="center"/>
          </w:tcPr>
          <w:p w:rsidR="002113F6" w:rsidRDefault="002113F6">
            <w:pPr>
              <w:pStyle w:val="ConsPlusNormal"/>
              <w:jc w:val="center"/>
            </w:pPr>
            <w:r>
              <w:t>5,80</w:t>
            </w:r>
          </w:p>
        </w:tc>
        <w:tc>
          <w:tcPr>
            <w:tcW w:w="1587" w:type="dxa"/>
            <w:vAlign w:val="center"/>
          </w:tcPr>
          <w:p w:rsidR="002113F6" w:rsidRDefault="002113F6">
            <w:pPr>
              <w:pStyle w:val="ConsPlusNormal"/>
              <w:jc w:val="center"/>
            </w:pPr>
            <w:r>
              <w:t>1970</w:t>
            </w:r>
          </w:p>
        </w:tc>
        <w:tc>
          <w:tcPr>
            <w:tcW w:w="2041" w:type="dxa"/>
            <w:vAlign w:val="center"/>
          </w:tcPr>
          <w:p w:rsidR="002113F6" w:rsidRDefault="002113F6">
            <w:pPr>
              <w:pStyle w:val="ConsPlusNormal"/>
              <w:jc w:val="center"/>
            </w:pPr>
            <w:r>
              <w:t>62000,00</w:t>
            </w:r>
          </w:p>
        </w:tc>
        <w:tc>
          <w:tcPr>
            <w:tcW w:w="1531" w:type="dxa"/>
            <w:vAlign w:val="center"/>
          </w:tcPr>
          <w:p w:rsidR="002113F6" w:rsidRDefault="002113F6">
            <w:pPr>
              <w:pStyle w:val="ConsPlusNormal"/>
              <w:jc w:val="center"/>
            </w:pPr>
            <w:r>
              <w:t>56760,00</w:t>
            </w:r>
          </w:p>
        </w:tc>
        <w:tc>
          <w:tcPr>
            <w:tcW w:w="1587" w:type="dxa"/>
            <w:vAlign w:val="center"/>
          </w:tcPr>
          <w:p w:rsidR="002113F6" w:rsidRDefault="002113F6">
            <w:pPr>
              <w:pStyle w:val="ConsPlusNormal"/>
              <w:jc w:val="center"/>
            </w:pPr>
            <w:r>
              <w:t>5661,00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24</w:t>
            </w:r>
          </w:p>
        </w:tc>
        <w:tc>
          <w:tcPr>
            <w:tcW w:w="2721" w:type="dxa"/>
            <w:vAlign w:val="center"/>
          </w:tcPr>
          <w:p w:rsidR="002113F6" w:rsidRDefault="002113F6">
            <w:pPr>
              <w:pStyle w:val="ConsPlusNormal"/>
            </w:pPr>
            <w:r>
              <w:t>Тоцкий район</w:t>
            </w:r>
          </w:p>
        </w:tc>
        <w:tc>
          <w:tcPr>
            <w:tcW w:w="2381" w:type="dxa"/>
            <w:vAlign w:val="center"/>
          </w:tcPr>
          <w:p w:rsidR="002113F6" w:rsidRDefault="002113F6">
            <w:pPr>
              <w:pStyle w:val="ConsPlusNormal"/>
              <w:jc w:val="both"/>
            </w:pPr>
            <w:r>
              <w:t>с. Тоцкое</w:t>
            </w:r>
          </w:p>
        </w:tc>
        <w:tc>
          <w:tcPr>
            <w:tcW w:w="2438" w:type="dxa"/>
            <w:vAlign w:val="center"/>
          </w:tcPr>
          <w:p w:rsidR="002113F6" w:rsidRDefault="002113F6">
            <w:pPr>
              <w:pStyle w:val="ConsPlusNormal"/>
              <w:jc w:val="both"/>
            </w:pPr>
            <w:r>
              <w:t>с. Тоцкое</w:t>
            </w:r>
          </w:p>
        </w:tc>
        <w:tc>
          <w:tcPr>
            <w:tcW w:w="1361" w:type="dxa"/>
            <w:vAlign w:val="center"/>
          </w:tcPr>
          <w:p w:rsidR="002113F6" w:rsidRDefault="002113F6">
            <w:pPr>
              <w:pStyle w:val="ConsPlusNormal"/>
              <w:jc w:val="center"/>
            </w:pPr>
            <w:r>
              <w:t>52.52697</w:t>
            </w:r>
          </w:p>
        </w:tc>
        <w:tc>
          <w:tcPr>
            <w:tcW w:w="1474" w:type="dxa"/>
            <w:vAlign w:val="center"/>
          </w:tcPr>
          <w:p w:rsidR="002113F6" w:rsidRDefault="002113F6">
            <w:pPr>
              <w:pStyle w:val="ConsPlusNormal"/>
              <w:jc w:val="center"/>
            </w:pPr>
            <w:r>
              <w:t>52.7424</w:t>
            </w:r>
          </w:p>
        </w:tc>
        <w:tc>
          <w:tcPr>
            <w:tcW w:w="1247" w:type="dxa"/>
            <w:vAlign w:val="center"/>
          </w:tcPr>
          <w:p w:rsidR="002113F6" w:rsidRDefault="002113F6">
            <w:pPr>
              <w:pStyle w:val="ConsPlusNormal"/>
              <w:jc w:val="center"/>
            </w:pPr>
            <w:r>
              <w:t>1,00</w:t>
            </w:r>
          </w:p>
        </w:tc>
        <w:tc>
          <w:tcPr>
            <w:tcW w:w="1587" w:type="dxa"/>
            <w:vAlign w:val="center"/>
          </w:tcPr>
          <w:p w:rsidR="002113F6" w:rsidRDefault="002113F6">
            <w:pPr>
              <w:pStyle w:val="ConsPlusNormal"/>
              <w:jc w:val="center"/>
            </w:pPr>
            <w:r>
              <w:t>1990</w:t>
            </w:r>
          </w:p>
        </w:tc>
        <w:tc>
          <w:tcPr>
            <w:tcW w:w="2041" w:type="dxa"/>
            <w:vAlign w:val="center"/>
          </w:tcPr>
          <w:p w:rsidR="002113F6" w:rsidRDefault="002113F6">
            <w:pPr>
              <w:pStyle w:val="ConsPlusNormal"/>
              <w:jc w:val="center"/>
            </w:pPr>
            <w:r>
              <w:t>1500,00</w:t>
            </w:r>
          </w:p>
        </w:tc>
        <w:tc>
          <w:tcPr>
            <w:tcW w:w="1531" w:type="dxa"/>
            <w:vAlign w:val="center"/>
          </w:tcPr>
          <w:p w:rsidR="002113F6" w:rsidRDefault="002113F6">
            <w:pPr>
              <w:pStyle w:val="ConsPlusNormal"/>
              <w:jc w:val="center"/>
            </w:pPr>
            <w:r>
              <w:t>1150,00</w:t>
            </w:r>
          </w:p>
        </w:tc>
        <w:tc>
          <w:tcPr>
            <w:tcW w:w="1587" w:type="dxa"/>
            <w:vAlign w:val="center"/>
          </w:tcPr>
          <w:p w:rsidR="002113F6" w:rsidRDefault="002113F6">
            <w:pPr>
              <w:pStyle w:val="ConsPlusNormal"/>
              <w:jc w:val="center"/>
            </w:pPr>
            <w:r>
              <w:t>8290,80</w:t>
            </w:r>
          </w:p>
        </w:tc>
        <w:tc>
          <w:tcPr>
            <w:tcW w:w="2098" w:type="dxa"/>
          </w:tcPr>
          <w:p w:rsidR="002113F6" w:rsidRDefault="002113F6">
            <w:pPr>
              <w:pStyle w:val="ConsPlusNormal"/>
              <w:jc w:val="both"/>
            </w:pPr>
            <w:r>
              <w:t>Рекультивирована</w:t>
            </w:r>
          </w:p>
        </w:tc>
      </w:tr>
      <w:tr w:rsidR="002113F6">
        <w:tc>
          <w:tcPr>
            <w:tcW w:w="567" w:type="dxa"/>
            <w:vAlign w:val="center"/>
          </w:tcPr>
          <w:p w:rsidR="002113F6" w:rsidRDefault="002113F6">
            <w:pPr>
              <w:pStyle w:val="ConsPlusNormal"/>
              <w:jc w:val="center"/>
            </w:pPr>
            <w:r>
              <w:t>25</w:t>
            </w:r>
          </w:p>
        </w:tc>
        <w:tc>
          <w:tcPr>
            <w:tcW w:w="2721" w:type="dxa"/>
            <w:vAlign w:val="center"/>
          </w:tcPr>
          <w:p w:rsidR="002113F6" w:rsidRDefault="002113F6">
            <w:pPr>
              <w:pStyle w:val="ConsPlusNormal"/>
            </w:pPr>
            <w:r>
              <w:t>Тюльганский район</w:t>
            </w:r>
          </w:p>
        </w:tc>
        <w:tc>
          <w:tcPr>
            <w:tcW w:w="2381" w:type="dxa"/>
            <w:vAlign w:val="center"/>
          </w:tcPr>
          <w:p w:rsidR="002113F6" w:rsidRDefault="002113F6">
            <w:pPr>
              <w:pStyle w:val="ConsPlusNormal"/>
              <w:jc w:val="both"/>
            </w:pPr>
            <w:r>
              <w:t>п. Тюльган</w:t>
            </w:r>
          </w:p>
        </w:tc>
        <w:tc>
          <w:tcPr>
            <w:tcW w:w="2438" w:type="dxa"/>
            <w:vAlign w:val="center"/>
          </w:tcPr>
          <w:p w:rsidR="002113F6" w:rsidRDefault="002113F6">
            <w:pPr>
              <w:pStyle w:val="ConsPlusNormal"/>
              <w:jc w:val="both"/>
            </w:pPr>
            <w:r>
              <w:t>п. Тюльган</w:t>
            </w:r>
          </w:p>
        </w:tc>
        <w:tc>
          <w:tcPr>
            <w:tcW w:w="1361" w:type="dxa"/>
            <w:vAlign w:val="center"/>
          </w:tcPr>
          <w:p w:rsidR="002113F6" w:rsidRDefault="002113F6">
            <w:pPr>
              <w:pStyle w:val="ConsPlusNormal"/>
              <w:jc w:val="center"/>
            </w:pPr>
            <w:r>
              <w:t>52.3411</w:t>
            </w:r>
          </w:p>
        </w:tc>
        <w:tc>
          <w:tcPr>
            <w:tcW w:w="1474" w:type="dxa"/>
            <w:vAlign w:val="center"/>
          </w:tcPr>
          <w:p w:rsidR="002113F6" w:rsidRDefault="002113F6">
            <w:pPr>
              <w:pStyle w:val="ConsPlusNormal"/>
              <w:jc w:val="center"/>
            </w:pPr>
            <w:r>
              <w:t>56.1753</w:t>
            </w:r>
          </w:p>
        </w:tc>
        <w:tc>
          <w:tcPr>
            <w:tcW w:w="1247" w:type="dxa"/>
            <w:vAlign w:val="center"/>
          </w:tcPr>
          <w:p w:rsidR="002113F6" w:rsidRDefault="002113F6">
            <w:pPr>
              <w:pStyle w:val="ConsPlusNormal"/>
              <w:jc w:val="center"/>
            </w:pPr>
            <w:r>
              <w:t>10,40</w:t>
            </w:r>
          </w:p>
        </w:tc>
        <w:tc>
          <w:tcPr>
            <w:tcW w:w="1587" w:type="dxa"/>
            <w:vAlign w:val="center"/>
          </w:tcPr>
          <w:p w:rsidR="002113F6" w:rsidRDefault="002113F6">
            <w:pPr>
              <w:pStyle w:val="ConsPlusNormal"/>
              <w:jc w:val="center"/>
            </w:pPr>
            <w:r>
              <w:t>2012</w:t>
            </w:r>
          </w:p>
        </w:tc>
        <w:tc>
          <w:tcPr>
            <w:tcW w:w="2041" w:type="dxa"/>
            <w:vAlign w:val="center"/>
          </w:tcPr>
          <w:p w:rsidR="002113F6" w:rsidRDefault="002113F6">
            <w:pPr>
              <w:pStyle w:val="ConsPlusNormal"/>
              <w:jc w:val="center"/>
            </w:pPr>
            <w:r>
              <w:t>35000,00</w:t>
            </w:r>
          </w:p>
        </w:tc>
        <w:tc>
          <w:tcPr>
            <w:tcW w:w="1531" w:type="dxa"/>
            <w:vAlign w:val="center"/>
          </w:tcPr>
          <w:p w:rsidR="002113F6" w:rsidRDefault="002113F6">
            <w:pPr>
              <w:pStyle w:val="ConsPlusNormal"/>
              <w:jc w:val="center"/>
            </w:pPr>
            <w:r>
              <w:t>27600,00</w:t>
            </w:r>
          </w:p>
        </w:tc>
        <w:tc>
          <w:tcPr>
            <w:tcW w:w="1587" w:type="dxa"/>
            <w:vAlign w:val="center"/>
          </w:tcPr>
          <w:p w:rsidR="002113F6" w:rsidRDefault="002113F6">
            <w:pPr>
              <w:pStyle w:val="ConsPlusNormal"/>
              <w:jc w:val="center"/>
            </w:pPr>
            <w:r>
              <w:t>4876,80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26</w:t>
            </w:r>
          </w:p>
        </w:tc>
        <w:tc>
          <w:tcPr>
            <w:tcW w:w="2721" w:type="dxa"/>
            <w:vAlign w:val="center"/>
          </w:tcPr>
          <w:p w:rsidR="002113F6" w:rsidRDefault="002113F6">
            <w:pPr>
              <w:pStyle w:val="ConsPlusNormal"/>
            </w:pPr>
            <w:r>
              <w:t>Шарлыкский район</w:t>
            </w:r>
          </w:p>
        </w:tc>
        <w:tc>
          <w:tcPr>
            <w:tcW w:w="2381" w:type="dxa"/>
            <w:vAlign w:val="center"/>
          </w:tcPr>
          <w:p w:rsidR="002113F6" w:rsidRDefault="002113F6">
            <w:pPr>
              <w:pStyle w:val="ConsPlusNormal"/>
              <w:jc w:val="both"/>
            </w:pPr>
            <w:r>
              <w:t>с. Шарлык</w:t>
            </w:r>
          </w:p>
        </w:tc>
        <w:tc>
          <w:tcPr>
            <w:tcW w:w="2438" w:type="dxa"/>
            <w:vAlign w:val="center"/>
          </w:tcPr>
          <w:p w:rsidR="002113F6" w:rsidRDefault="002113F6">
            <w:pPr>
              <w:pStyle w:val="ConsPlusNormal"/>
              <w:jc w:val="both"/>
            </w:pPr>
            <w:r>
              <w:t>с. Шарлык</w:t>
            </w:r>
          </w:p>
        </w:tc>
        <w:tc>
          <w:tcPr>
            <w:tcW w:w="1361" w:type="dxa"/>
            <w:vAlign w:val="center"/>
          </w:tcPr>
          <w:p w:rsidR="002113F6" w:rsidRDefault="002113F6">
            <w:pPr>
              <w:pStyle w:val="ConsPlusNormal"/>
              <w:jc w:val="center"/>
            </w:pPr>
            <w:r>
              <w:t>52.939</w:t>
            </w:r>
          </w:p>
        </w:tc>
        <w:tc>
          <w:tcPr>
            <w:tcW w:w="1474" w:type="dxa"/>
            <w:vAlign w:val="center"/>
          </w:tcPr>
          <w:p w:rsidR="002113F6" w:rsidRDefault="002113F6">
            <w:pPr>
              <w:pStyle w:val="ConsPlusNormal"/>
              <w:jc w:val="center"/>
            </w:pPr>
            <w:r>
              <w:t>54.7674</w:t>
            </w:r>
          </w:p>
        </w:tc>
        <w:tc>
          <w:tcPr>
            <w:tcW w:w="1247" w:type="dxa"/>
            <w:vAlign w:val="center"/>
          </w:tcPr>
          <w:p w:rsidR="002113F6" w:rsidRDefault="002113F6">
            <w:pPr>
              <w:pStyle w:val="ConsPlusNormal"/>
              <w:jc w:val="center"/>
            </w:pPr>
            <w:r>
              <w:t>3,36</w:t>
            </w:r>
          </w:p>
        </w:tc>
        <w:tc>
          <w:tcPr>
            <w:tcW w:w="1587" w:type="dxa"/>
            <w:vAlign w:val="center"/>
          </w:tcPr>
          <w:p w:rsidR="002113F6" w:rsidRDefault="002113F6">
            <w:pPr>
              <w:pStyle w:val="ConsPlusNormal"/>
              <w:jc w:val="center"/>
            </w:pPr>
            <w:r>
              <w:t>2004</w:t>
            </w:r>
          </w:p>
        </w:tc>
        <w:tc>
          <w:tcPr>
            <w:tcW w:w="2041" w:type="dxa"/>
            <w:vAlign w:val="center"/>
          </w:tcPr>
          <w:p w:rsidR="002113F6" w:rsidRDefault="002113F6">
            <w:pPr>
              <w:pStyle w:val="ConsPlusNormal"/>
              <w:jc w:val="center"/>
            </w:pPr>
            <w:r>
              <w:t>250215,00</w:t>
            </w:r>
          </w:p>
        </w:tc>
        <w:tc>
          <w:tcPr>
            <w:tcW w:w="1531" w:type="dxa"/>
            <w:vAlign w:val="center"/>
          </w:tcPr>
          <w:p w:rsidR="002113F6" w:rsidRDefault="002113F6">
            <w:pPr>
              <w:pStyle w:val="ConsPlusNormal"/>
              <w:jc w:val="center"/>
            </w:pPr>
            <w:r>
              <w:t>45045,00</w:t>
            </w:r>
          </w:p>
        </w:tc>
        <w:tc>
          <w:tcPr>
            <w:tcW w:w="1587" w:type="dxa"/>
            <w:vAlign w:val="center"/>
          </w:tcPr>
          <w:p w:rsidR="002113F6" w:rsidRDefault="002113F6">
            <w:pPr>
              <w:pStyle w:val="ConsPlusNormal"/>
              <w:jc w:val="center"/>
            </w:pPr>
            <w:r>
              <w:t>3909,40</w:t>
            </w:r>
          </w:p>
        </w:tc>
        <w:tc>
          <w:tcPr>
            <w:tcW w:w="2098" w:type="dxa"/>
          </w:tcPr>
          <w:p w:rsidR="002113F6" w:rsidRDefault="002113F6">
            <w:pPr>
              <w:pStyle w:val="ConsPlusNormal"/>
              <w:jc w:val="center"/>
            </w:pPr>
            <w:r>
              <w:t xml:space="preserve">Подлежит </w:t>
            </w:r>
            <w:r>
              <w:lastRenderedPageBreak/>
              <w:t>рекультивации (ликвидации)</w:t>
            </w:r>
          </w:p>
        </w:tc>
      </w:tr>
      <w:tr w:rsidR="002113F6">
        <w:tc>
          <w:tcPr>
            <w:tcW w:w="567" w:type="dxa"/>
            <w:vAlign w:val="center"/>
          </w:tcPr>
          <w:p w:rsidR="002113F6" w:rsidRDefault="002113F6">
            <w:pPr>
              <w:pStyle w:val="ConsPlusNormal"/>
              <w:jc w:val="center"/>
            </w:pPr>
            <w:r>
              <w:lastRenderedPageBreak/>
              <w:t>27</w:t>
            </w:r>
          </w:p>
        </w:tc>
        <w:tc>
          <w:tcPr>
            <w:tcW w:w="2721"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jc w:val="both"/>
            </w:pPr>
            <w:r>
              <w:t>п. Саракташ</w:t>
            </w:r>
          </w:p>
        </w:tc>
        <w:tc>
          <w:tcPr>
            <w:tcW w:w="2438" w:type="dxa"/>
            <w:vAlign w:val="center"/>
          </w:tcPr>
          <w:p w:rsidR="002113F6" w:rsidRDefault="002113F6">
            <w:pPr>
              <w:pStyle w:val="ConsPlusNormal"/>
              <w:jc w:val="both"/>
            </w:pPr>
            <w:r>
              <w:t>п. Саракташ</w:t>
            </w:r>
          </w:p>
        </w:tc>
        <w:tc>
          <w:tcPr>
            <w:tcW w:w="1361" w:type="dxa"/>
            <w:vAlign w:val="center"/>
          </w:tcPr>
          <w:p w:rsidR="002113F6" w:rsidRDefault="002113F6">
            <w:pPr>
              <w:pStyle w:val="ConsPlusNormal"/>
              <w:jc w:val="center"/>
            </w:pPr>
            <w:r>
              <w:t>51.77337</w:t>
            </w:r>
          </w:p>
        </w:tc>
        <w:tc>
          <w:tcPr>
            <w:tcW w:w="1474" w:type="dxa"/>
            <w:vAlign w:val="center"/>
          </w:tcPr>
          <w:p w:rsidR="002113F6" w:rsidRDefault="002113F6">
            <w:pPr>
              <w:pStyle w:val="ConsPlusNormal"/>
              <w:jc w:val="center"/>
            </w:pPr>
            <w:r>
              <w:t>56.34709</w:t>
            </w:r>
          </w:p>
        </w:tc>
        <w:tc>
          <w:tcPr>
            <w:tcW w:w="1247" w:type="dxa"/>
            <w:vAlign w:val="center"/>
          </w:tcPr>
          <w:p w:rsidR="002113F6" w:rsidRDefault="002113F6">
            <w:pPr>
              <w:pStyle w:val="ConsPlusNormal"/>
              <w:jc w:val="center"/>
            </w:pPr>
            <w:r>
              <w:t>49,00</w:t>
            </w:r>
          </w:p>
        </w:tc>
        <w:tc>
          <w:tcPr>
            <w:tcW w:w="1587" w:type="dxa"/>
            <w:vAlign w:val="center"/>
          </w:tcPr>
          <w:p w:rsidR="002113F6" w:rsidRDefault="002113F6">
            <w:pPr>
              <w:pStyle w:val="ConsPlusNormal"/>
              <w:jc w:val="center"/>
            </w:pPr>
            <w:r>
              <w:t>1994</w:t>
            </w:r>
          </w:p>
        </w:tc>
        <w:tc>
          <w:tcPr>
            <w:tcW w:w="2041" w:type="dxa"/>
            <w:vAlign w:val="center"/>
          </w:tcPr>
          <w:p w:rsidR="002113F6" w:rsidRDefault="002113F6">
            <w:pPr>
              <w:pStyle w:val="ConsPlusNormal"/>
              <w:jc w:val="center"/>
            </w:pPr>
            <w:r>
              <w:t>302100,00</w:t>
            </w:r>
          </w:p>
        </w:tc>
        <w:tc>
          <w:tcPr>
            <w:tcW w:w="1531" w:type="dxa"/>
            <w:vAlign w:val="center"/>
          </w:tcPr>
          <w:p w:rsidR="002113F6" w:rsidRDefault="002113F6">
            <w:pPr>
              <w:pStyle w:val="ConsPlusNormal"/>
              <w:jc w:val="center"/>
            </w:pPr>
            <w:r>
              <w:t>27600,00</w:t>
            </w:r>
          </w:p>
        </w:tc>
        <w:tc>
          <w:tcPr>
            <w:tcW w:w="1587" w:type="dxa"/>
            <w:vAlign w:val="center"/>
          </w:tcPr>
          <w:p w:rsidR="002113F6" w:rsidRDefault="002113F6">
            <w:pPr>
              <w:pStyle w:val="ConsPlusNormal"/>
              <w:jc w:val="center"/>
            </w:pPr>
            <w:r>
              <w:t>9476,60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28</w:t>
            </w:r>
          </w:p>
        </w:tc>
        <w:tc>
          <w:tcPr>
            <w:tcW w:w="2721" w:type="dxa"/>
            <w:vAlign w:val="center"/>
          </w:tcPr>
          <w:p w:rsidR="002113F6" w:rsidRDefault="002113F6">
            <w:pPr>
              <w:pStyle w:val="ConsPlusNormal"/>
            </w:pPr>
            <w:r>
              <w:t>Сорочинский городской округ</w:t>
            </w:r>
          </w:p>
        </w:tc>
        <w:tc>
          <w:tcPr>
            <w:tcW w:w="2381" w:type="dxa"/>
            <w:vAlign w:val="center"/>
          </w:tcPr>
          <w:p w:rsidR="002113F6" w:rsidRDefault="002113F6">
            <w:pPr>
              <w:pStyle w:val="ConsPlusNormal"/>
              <w:jc w:val="both"/>
            </w:pPr>
            <w:r>
              <w:t>г. Сорочинск</w:t>
            </w:r>
          </w:p>
        </w:tc>
        <w:tc>
          <w:tcPr>
            <w:tcW w:w="2438" w:type="dxa"/>
            <w:vAlign w:val="center"/>
          </w:tcPr>
          <w:p w:rsidR="002113F6" w:rsidRDefault="002113F6">
            <w:pPr>
              <w:pStyle w:val="ConsPlusNormal"/>
              <w:jc w:val="both"/>
            </w:pPr>
            <w:r>
              <w:t>г. Сорочинск</w:t>
            </w:r>
          </w:p>
        </w:tc>
        <w:tc>
          <w:tcPr>
            <w:tcW w:w="1361" w:type="dxa"/>
            <w:vAlign w:val="center"/>
          </w:tcPr>
          <w:p w:rsidR="002113F6" w:rsidRDefault="002113F6">
            <w:pPr>
              <w:pStyle w:val="ConsPlusNormal"/>
              <w:jc w:val="center"/>
            </w:pPr>
            <w:r>
              <w:t>52.4173</w:t>
            </w:r>
          </w:p>
        </w:tc>
        <w:tc>
          <w:tcPr>
            <w:tcW w:w="1474" w:type="dxa"/>
            <w:vAlign w:val="center"/>
          </w:tcPr>
          <w:p w:rsidR="002113F6" w:rsidRDefault="002113F6">
            <w:pPr>
              <w:pStyle w:val="ConsPlusNormal"/>
              <w:jc w:val="center"/>
            </w:pPr>
            <w:r>
              <w:t>53.1927</w:t>
            </w:r>
          </w:p>
        </w:tc>
        <w:tc>
          <w:tcPr>
            <w:tcW w:w="1247" w:type="dxa"/>
            <w:vAlign w:val="center"/>
          </w:tcPr>
          <w:p w:rsidR="002113F6" w:rsidRDefault="002113F6">
            <w:pPr>
              <w:pStyle w:val="ConsPlusNormal"/>
              <w:jc w:val="center"/>
            </w:pPr>
            <w:r>
              <w:t>10,00</w:t>
            </w:r>
          </w:p>
        </w:tc>
        <w:tc>
          <w:tcPr>
            <w:tcW w:w="1587" w:type="dxa"/>
            <w:vAlign w:val="center"/>
          </w:tcPr>
          <w:p w:rsidR="002113F6" w:rsidRDefault="002113F6">
            <w:pPr>
              <w:pStyle w:val="ConsPlusNormal"/>
              <w:jc w:val="center"/>
            </w:pPr>
            <w:r>
              <w:t>1998</w:t>
            </w:r>
          </w:p>
        </w:tc>
        <w:tc>
          <w:tcPr>
            <w:tcW w:w="2041" w:type="dxa"/>
            <w:vAlign w:val="center"/>
          </w:tcPr>
          <w:p w:rsidR="002113F6" w:rsidRDefault="002113F6">
            <w:pPr>
              <w:pStyle w:val="ConsPlusNormal"/>
              <w:jc w:val="center"/>
            </w:pPr>
            <w:r>
              <w:t>200000,00</w:t>
            </w:r>
          </w:p>
        </w:tc>
        <w:tc>
          <w:tcPr>
            <w:tcW w:w="1531" w:type="dxa"/>
            <w:vAlign w:val="center"/>
          </w:tcPr>
          <w:p w:rsidR="002113F6" w:rsidRDefault="002113F6">
            <w:pPr>
              <w:pStyle w:val="ConsPlusNormal"/>
              <w:jc w:val="center"/>
            </w:pPr>
            <w:r>
              <w:t>165408,00</w:t>
            </w:r>
          </w:p>
        </w:tc>
        <w:tc>
          <w:tcPr>
            <w:tcW w:w="1587" w:type="dxa"/>
            <w:vAlign w:val="center"/>
          </w:tcPr>
          <w:p w:rsidR="002113F6" w:rsidRDefault="002113F6">
            <w:pPr>
              <w:pStyle w:val="ConsPlusNormal"/>
              <w:jc w:val="center"/>
            </w:pPr>
            <w:r>
              <w:t>10936,60</w:t>
            </w:r>
          </w:p>
        </w:tc>
        <w:tc>
          <w:tcPr>
            <w:tcW w:w="2098" w:type="dxa"/>
          </w:tcPr>
          <w:p w:rsidR="002113F6" w:rsidRDefault="002113F6">
            <w:pPr>
              <w:pStyle w:val="ConsPlusNormal"/>
              <w:jc w:val="center"/>
            </w:pPr>
            <w:r>
              <w:t>Подлежит рекультивации (ликвидации)</w:t>
            </w:r>
          </w:p>
        </w:tc>
      </w:tr>
      <w:tr w:rsidR="002113F6">
        <w:tc>
          <w:tcPr>
            <w:tcW w:w="567" w:type="dxa"/>
            <w:vAlign w:val="center"/>
          </w:tcPr>
          <w:p w:rsidR="002113F6" w:rsidRDefault="002113F6">
            <w:pPr>
              <w:pStyle w:val="ConsPlusNormal"/>
              <w:jc w:val="center"/>
            </w:pPr>
            <w:r>
              <w:t>29</w:t>
            </w:r>
          </w:p>
        </w:tc>
        <w:tc>
          <w:tcPr>
            <w:tcW w:w="2721" w:type="dxa"/>
            <w:vAlign w:val="center"/>
          </w:tcPr>
          <w:p w:rsidR="002113F6" w:rsidRDefault="002113F6">
            <w:pPr>
              <w:pStyle w:val="ConsPlusNormal"/>
            </w:pPr>
            <w:r>
              <w:t>Абдулинский городской округ</w:t>
            </w:r>
          </w:p>
        </w:tc>
        <w:tc>
          <w:tcPr>
            <w:tcW w:w="2381" w:type="dxa"/>
            <w:vAlign w:val="center"/>
          </w:tcPr>
          <w:p w:rsidR="002113F6" w:rsidRDefault="002113F6">
            <w:pPr>
              <w:pStyle w:val="ConsPlusNormal"/>
              <w:jc w:val="both"/>
            </w:pPr>
            <w:r>
              <w:t>г. Абдулино</w:t>
            </w:r>
          </w:p>
        </w:tc>
        <w:tc>
          <w:tcPr>
            <w:tcW w:w="2438" w:type="dxa"/>
            <w:vAlign w:val="center"/>
          </w:tcPr>
          <w:p w:rsidR="002113F6" w:rsidRDefault="002113F6">
            <w:pPr>
              <w:pStyle w:val="ConsPlusNormal"/>
              <w:jc w:val="both"/>
            </w:pPr>
            <w:r>
              <w:t>г. Абдулино</w:t>
            </w:r>
          </w:p>
        </w:tc>
        <w:tc>
          <w:tcPr>
            <w:tcW w:w="1361" w:type="dxa"/>
            <w:vAlign w:val="center"/>
          </w:tcPr>
          <w:p w:rsidR="002113F6" w:rsidRDefault="002113F6">
            <w:pPr>
              <w:pStyle w:val="ConsPlusNormal"/>
              <w:jc w:val="center"/>
            </w:pPr>
            <w:r>
              <w:t>53,6772</w:t>
            </w:r>
          </w:p>
        </w:tc>
        <w:tc>
          <w:tcPr>
            <w:tcW w:w="1474" w:type="dxa"/>
            <w:vAlign w:val="center"/>
          </w:tcPr>
          <w:p w:rsidR="002113F6" w:rsidRDefault="002113F6">
            <w:pPr>
              <w:pStyle w:val="ConsPlusNormal"/>
              <w:jc w:val="center"/>
            </w:pPr>
            <w:r>
              <w:t>53,6361</w:t>
            </w:r>
          </w:p>
        </w:tc>
        <w:tc>
          <w:tcPr>
            <w:tcW w:w="1247" w:type="dxa"/>
            <w:vAlign w:val="center"/>
          </w:tcPr>
          <w:p w:rsidR="002113F6" w:rsidRDefault="002113F6">
            <w:pPr>
              <w:pStyle w:val="ConsPlusNormal"/>
              <w:jc w:val="center"/>
            </w:pPr>
            <w:r>
              <w:t>22,00</w:t>
            </w:r>
          </w:p>
        </w:tc>
        <w:tc>
          <w:tcPr>
            <w:tcW w:w="1587" w:type="dxa"/>
            <w:vAlign w:val="center"/>
          </w:tcPr>
          <w:p w:rsidR="002113F6" w:rsidRDefault="002113F6">
            <w:pPr>
              <w:pStyle w:val="ConsPlusNormal"/>
              <w:jc w:val="center"/>
            </w:pPr>
            <w:r>
              <w:t>1994</w:t>
            </w:r>
          </w:p>
        </w:tc>
        <w:tc>
          <w:tcPr>
            <w:tcW w:w="2041" w:type="dxa"/>
            <w:vAlign w:val="center"/>
          </w:tcPr>
          <w:p w:rsidR="002113F6" w:rsidRDefault="002113F6">
            <w:pPr>
              <w:pStyle w:val="ConsPlusNormal"/>
              <w:jc w:val="center"/>
            </w:pPr>
            <w:r>
              <w:t>400000,00</w:t>
            </w:r>
          </w:p>
        </w:tc>
        <w:tc>
          <w:tcPr>
            <w:tcW w:w="1531" w:type="dxa"/>
            <w:vAlign w:val="center"/>
          </w:tcPr>
          <w:p w:rsidR="002113F6" w:rsidRDefault="002113F6">
            <w:pPr>
              <w:pStyle w:val="ConsPlusNormal"/>
              <w:jc w:val="center"/>
            </w:pPr>
            <w:r>
              <w:t>188931,26</w:t>
            </w:r>
          </w:p>
        </w:tc>
        <w:tc>
          <w:tcPr>
            <w:tcW w:w="1587" w:type="dxa"/>
            <w:vAlign w:val="center"/>
          </w:tcPr>
          <w:p w:rsidR="002113F6" w:rsidRDefault="002113F6">
            <w:pPr>
              <w:pStyle w:val="ConsPlusNormal"/>
              <w:jc w:val="center"/>
            </w:pPr>
            <w:r>
              <w:t>7951,00</w:t>
            </w:r>
          </w:p>
        </w:tc>
        <w:tc>
          <w:tcPr>
            <w:tcW w:w="2098" w:type="dxa"/>
          </w:tcPr>
          <w:p w:rsidR="002113F6" w:rsidRDefault="002113F6">
            <w:pPr>
              <w:pStyle w:val="ConsPlusNormal"/>
              <w:jc w:val="center"/>
            </w:pPr>
            <w:r>
              <w:t>Подлежит рекультивации (ликвидации)</w:t>
            </w:r>
          </w:p>
        </w:tc>
      </w:tr>
    </w:tbl>
    <w:p w:rsidR="002113F6" w:rsidRDefault="002113F6">
      <w:pPr>
        <w:pStyle w:val="ConsPlusNormal"/>
        <w:jc w:val="both"/>
      </w:pPr>
    </w:p>
    <w:p w:rsidR="002113F6" w:rsidRDefault="002113F6">
      <w:pPr>
        <w:pStyle w:val="ConsPlusNormal"/>
        <w:ind w:firstLine="540"/>
        <w:jc w:val="both"/>
      </w:pPr>
      <w:r>
        <w:t>На период реализации территориальной схемы необходимо провести рекультивацию указанных объектов. Для проведения рекультивации разрабатывается проектно-сметная документация.</w:t>
      </w:r>
    </w:p>
    <w:p w:rsidR="002113F6" w:rsidRDefault="002113F6">
      <w:pPr>
        <w:pStyle w:val="ConsPlusNormal"/>
        <w:spacing w:before="220"/>
        <w:ind w:firstLine="540"/>
        <w:jc w:val="both"/>
      </w:pPr>
      <w:r>
        <w:t xml:space="preserve">Для территориальной схемы был произведен расчет прогнозной стоимости рекультивации нарушенных земель, который представлен в </w:t>
      </w:r>
      <w:hyperlink w:anchor="P20104">
        <w:r>
          <w:rPr>
            <w:color w:val="0000FF"/>
          </w:rPr>
          <w:t>Таблице 5.14</w:t>
        </w:r>
      </w:hyperlink>
      <w:r>
        <w:t>. В основу расчета легли проекты рекультивации объектов размещения отходов в различных субъектах Российской Федерации по данным сведений публичных торгов. Стоимость работ была приведена к ценам 2020 года и составила 13585996,16 рублей на 1 гектар.</w:t>
      </w:r>
    </w:p>
    <w:p w:rsidR="002113F6" w:rsidRDefault="002113F6">
      <w:pPr>
        <w:pStyle w:val="ConsPlusNormal"/>
        <w:jc w:val="both"/>
      </w:pPr>
    </w:p>
    <w:p w:rsidR="002113F6" w:rsidRDefault="002113F6">
      <w:pPr>
        <w:pStyle w:val="ConsPlusTitle"/>
        <w:jc w:val="center"/>
        <w:outlineLvl w:val="3"/>
      </w:pPr>
      <w:bookmarkStart w:id="44" w:name="P20104"/>
      <w:bookmarkEnd w:id="44"/>
      <w:r>
        <w:t>Таблица 5.14. Прогнозная стоимость рекультивации</w:t>
      </w:r>
    </w:p>
    <w:p w:rsidR="002113F6" w:rsidRDefault="002113F6">
      <w:pPr>
        <w:pStyle w:val="ConsPlusTitle"/>
        <w:jc w:val="center"/>
      </w:pPr>
      <w:r>
        <w:t>несанкционированных мест размещения отходов</w:t>
      </w:r>
    </w:p>
    <w:p w:rsidR="002113F6" w:rsidRDefault="002113F6">
      <w:pPr>
        <w:pStyle w:val="ConsPlusTitle"/>
        <w:jc w:val="center"/>
      </w:pPr>
      <w:r>
        <w:t>в муниципальных районах (в ценах 2020 года), тыс. руб.</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798"/>
        <w:gridCol w:w="2608"/>
        <w:gridCol w:w="2948"/>
        <w:gridCol w:w="1474"/>
        <w:gridCol w:w="1587"/>
        <w:gridCol w:w="1474"/>
        <w:gridCol w:w="2211"/>
      </w:tblGrid>
      <w:tr w:rsidR="002113F6">
        <w:tc>
          <w:tcPr>
            <w:tcW w:w="680" w:type="dxa"/>
            <w:vMerge w:val="restart"/>
            <w:vAlign w:val="center"/>
          </w:tcPr>
          <w:p w:rsidR="002113F6" w:rsidRDefault="002113F6">
            <w:pPr>
              <w:pStyle w:val="ConsPlusNormal"/>
              <w:jc w:val="center"/>
            </w:pPr>
            <w:r>
              <w:t>N п/п</w:t>
            </w:r>
          </w:p>
        </w:tc>
        <w:tc>
          <w:tcPr>
            <w:tcW w:w="3798" w:type="dxa"/>
            <w:vMerge w:val="restart"/>
            <w:vAlign w:val="center"/>
          </w:tcPr>
          <w:p w:rsidR="002113F6" w:rsidRDefault="002113F6">
            <w:pPr>
              <w:pStyle w:val="ConsPlusNormal"/>
              <w:jc w:val="center"/>
            </w:pPr>
            <w:r>
              <w:t>Городской округ/муниципальный район</w:t>
            </w:r>
          </w:p>
        </w:tc>
        <w:tc>
          <w:tcPr>
            <w:tcW w:w="2608" w:type="dxa"/>
            <w:vMerge w:val="restart"/>
            <w:vAlign w:val="center"/>
          </w:tcPr>
          <w:p w:rsidR="002113F6" w:rsidRDefault="002113F6">
            <w:pPr>
              <w:pStyle w:val="ConsPlusNormal"/>
              <w:jc w:val="center"/>
            </w:pPr>
            <w:r>
              <w:t>Административный центр</w:t>
            </w:r>
          </w:p>
        </w:tc>
        <w:tc>
          <w:tcPr>
            <w:tcW w:w="2948" w:type="dxa"/>
            <w:vMerge w:val="restart"/>
            <w:vAlign w:val="center"/>
          </w:tcPr>
          <w:p w:rsidR="002113F6" w:rsidRDefault="002113F6">
            <w:pPr>
              <w:pStyle w:val="ConsPlusNormal"/>
              <w:jc w:val="center"/>
            </w:pPr>
            <w:r>
              <w:t>Адрес ОРО</w:t>
            </w:r>
          </w:p>
        </w:tc>
        <w:tc>
          <w:tcPr>
            <w:tcW w:w="3061" w:type="dxa"/>
            <w:gridSpan w:val="2"/>
            <w:vAlign w:val="center"/>
          </w:tcPr>
          <w:p w:rsidR="002113F6" w:rsidRDefault="002113F6">
            <w:pPr>
              <w:pStyle w:val="ConsPlusNormal"/>
              <w:jc w:val="center"/>
            </w:pPr>
            <w:r>
              <w:t>Координаты ОРО</w:t>
            </w:r>
          </w:p>
        </w:tc>
        <w:tc>
          <w:tcPr>
            <w:tcW w:w="1474" w:type="dxa"/>
            <w:vMerge w:val="restart"/>
            <w:vAlign w:val="center"/>
          </w:tcPr>
          <w:p w:rsidR="002113F6" w:rsidRDefault="002113F6">
            <w:pPr>
              <w:pStyle w:val="ConsPlusNormal"/>
              <w:jc w:val="center"/>
            </w:pPr>
            <w:r>
              <w:t>Площадь, га</w:t>
            </w:r>
          </w:p>
        </w:tc>
        <w:tc>
          <w:tcPr>
            <w:tcW w:w="2211" w:type="dxa"/>
            <w:vMerge w:val="restart"/>
            <w:vAlign w:val="center"/>
          </w:tcPr>
          <w:p w:rsidR="002113F6" w:rsidRDefault="002113F6">
            <w:pPr>
              <w:pStyle w:val="ConsPlusNormal"/>
              <w:jc w:val="center"/>
            </w:pPr>
            <w:r>
              <w:t>Стоимость рекультивации (без НДС), тыс. руб.</w:t>
            </w:r>
          </w:p>
        </w:tc>
      </w:tr>
      <w:tr w:rsidR="002113F6">
        <w:tc>
          <w:tcPr>
            <w:tcW w:w="680" w:type="dxa"/>
            <w:vMerge/>
          </w:tcPr>
          <w:p w:rsidR="002113F6" w:rsidRDefault="002113F6">
            <w:pPr>
              <w:pStyle w:val="ConsPlusNormal"/>
            </w:pPr>
          </w:p>
        </w:tc>
        <w:tc>
          <w:tcPr>
            <w:tcW w:w="3798" w:type="dxa"/>
            <w:vMerge/>
          </w:tcPr>
          <w:p w:rsidR="002113F6" w:rsidRDefault="002113F6">
            <w:pPr>
              <w:pStyle w:val="ConsPlusNormal"/>
            </w:pPr>
          </w:p>
        </w:tc>
        <w:tc>
          <w:tcPr>
            <w:tcW w:w="2608" w:type="dxa"/>
            <w:vMerge/>
          </w:tcPr>
          <w:p w:rsidR="002113F6" w:rsidRDefault="002113F6">
            <w:pPr>
              <w:pStyle w:val="ConsPlusNormal"/>
            </w:pPr>
          </w:p>
        </w:tc>
        <w:tc>
          <w:tcPr>
            <w:tcW w:w="2948" w:type="dxa"/>
            <w:vMerge/>
          </w:tcPr>
          <w:p w:rsidR="002113F6" w:rsidRDefault="002113F6">
            <w:pPr>
              <w:pStyle w:val="ConsPlusNormal"/>
            </w:pPr>
          </w:p>
        </w:tc>
        <w:tc>
          <w:tcPr>
            <w:tcW w:w="1474" w:type="dxa"/>
            <w:vAlign w:val="center"/>
          </w:tcPr>
          <w:p w:rsidR="002113F6" w:rsidRDefault="002113F6">
            <w:pPr>
              <w:pStyle w:val="ConsPlusNormal"/>
              <w:jc w:val="center"/>
            </w:pPr>
            <w:r>
              <w:t>широта</w:t>
            </w:r>
          </w:p>
        </w:tc>
        <w:tc>
          <w:tcPr>
            <w:tcW w:w="1587" w:type="dxa"/>
            <w:vAlign w:val="center"/>
          </w:tcPr>
          <w:p w:rsidR="002113F6" w:rsidRDefault="002113F6">
            <w:pPr>
              <w:pStyle w:val="ConsPlusNormal"/>
              <w:jc w:val="center"/>
            </w:pPr>
            <w:r>
              <w:t>долгота</w:t>
            </w:r>
          </w:p>
        </w:tc>
        <w:tc>
          <w:tcPr>
            <w:tcW w:w="1474" w:type="dxa"/>
            <w:vMerge/>
          </w:tcPr>
          <w:p w:rsidR="002113F6" w:rsidRDefault="002113F6">
            <w:pPr>
              <w:pStyle w:val="ConsPlusNormal"/>
            </w:pPr>
          </w:p>
        </w:tc>
        <w:tc>
          <w:tcPr>
            <w:tcW w:w="2211" w:type="dxa"/>
            <w:vMerge/>
          </w:tcPr>
          <w:p w:rsidR="002113F6" w:rsidRDefault="002113F6">
            <w:pPr>
              <w:pStyle w:val="ConsPlusNormal"/>
            </w:pPr>
          </w:p>
        </w:tc>
      </w:tr>
      <w:tr w:rsidR="002113F6">
        <w:tc>
          <w:tcPr>
            <w:tcW w:w="680" w:type="dxa"/>
            <w:vAlign w:val="center"/>
          </w:tcPr>
          <w:p w:rsidR="002113F6" w:rsidRDefault="002113F6">
            <w:pPr>
              <w:pStyle w:val="ConsPlusNormal"/>
              <w:jc w:val="center"/>
            </w:pPr>
            <w:r>
              <w:t>1</w:t>
            </w:r>
          </w:p>
        </w:tc>
        <w:tc>
          <w:tcPr>
            <w:tcW w:w="3798" w:type="dxa"/>
            <w:vAlign w:val="center"/>
          </w:tcPr>
          <w:p w:rsidR="002113F6" w:rsidRDefault="002113F6">
            <w:pPr>
              <w:pStyle w:val="ConsPlusNormal"/>
            </w:pPr>
            <w:r>
              <w:t>Кувандыкский городской округ</w:t>
            </w:r>
          </w:p>
        </w:tc>
        <w:tc>
          <w:tcPr>
            <w:tcW w:w="2608" w:type="dxa"/>
            <w:vAlign w:val="center"/>
          </w:tcPr>
          <w:p w:rsidR="002113F6" w:rsidRDefault="002113F6">
            <w:pPr>
              <w:pStyle w:val="ConsPlusNormal"/>
              <w:jc w:val="both"/>
            </w:pPr>
            <w:r>
              <w:t>г. Кувандык</w:t>
            </w:r>
          </w:p>
        </w:tc>
        <w:tc>
          <w:tcPr>
            <w:tcW w:w="2948" w:type="dxa"/>
            <w:vAlign w:val="center"/>
          </w:tcPr>
          <w:p w:rsidR="002113F6" w:rsidRDefault="002113F6">
            <w:pPr>
              <w:pStyle w:val="ConsPlusNormal"/>
              <w:jc w:val="both"/>
            </w:pPr>
            <w:r>
              <w:t>с. Ибрагимово</w:t>
            </w:r>
          </w:p>
        </w:tc>
        <w:tc>
          <w:tcPr>
            <w:tcW w:w="1474" w:type="dxa"/>
            <w:vAlign w:val="center"/>
          </w:tcPr>
          <w:p w:rsidR="002113F6" w:rsidRDefault="002113F6">
            <w:pPr>
              <w:pStyle w:val="ConsPlusNormal"/>
              <w:jc w:val="center"/>
            </w:pPr>
            <w:r>
              <w:t>51.4969</w:t>
            </w:r>
          </w:p>
        </w:tc>
        <w:tc>
          <w:tcPr>
            <w:tcW w:w="1587" w:type="dxa"/>
            <w:vAlign w:val="center"/>
          </w:tcPr>
          <w:p w:rsidR="002113F6" w:rsidRDefault="002113F6">
            <w:pPr>
              <w:pStyle w:val="ConsPlusNormal"/>
              <w:jc w:val="center"/>
            </w:pPr>
            <w:r>
              <w:t>57.4472</w:t>
            </w:r>
          </w:p>
        </w:tc>
        <w:tc>
          <w:tcPr>
            <w:tcW w:w="1474" w:type="dxa"/>
            <w:vAlign w:val="center"/>
          </w:tcPr>
          <w:p w:rsidR="002113F6" w:rsidRDefault="002113F6">
            <w:pPr>
              <w:pStyle w:val="ConsPlusNormal"/>
              <w:jc w:val="center"/>
            </w:pPr>
            <w:r>
              <w:t>2,00</w:t>
            </w:r>
          </w:p>
        </w:tc>
        <w:tc>
          <w:tcPr>
            <w:tcW w:w="2211" w:type="dxa"/>
            <w:vAlign w:val="center"/>
          </w:tcPr>
          <w:p w:rsidR="002113F6" w:rsidRDefault="002113F6">
            <w:pPr>
              <w:pStyle w:val="ConsPlusNormal"/>
              <w:jc w:val="center"/>
            </w:pPr>
            <w:r>
              <w:t>27171,99</w:t>
            </w:r>
          </w:p>
        </w:tc>
      </w:tr>
      <w:tr w:rsidR="002113F6">
        <w:tc>
          <w:tcPr>
            <w:tcW w:w="680" w:type="dxa"/>
            <w:vAlign w:val="center"/>
          </w:tcPr>
          <w:p w:rsidR="002113F6" w:rsidRDefault="002113F6">
            <w:pPr>
              <w:pStyle w:val="ConsPlusNormal"/>
              <w:jc w:val="center"/>
            </w:pPr>
            <w:r>
              <w:t>2</w:t>
            </w:r>
          </w:p>
        </w:tc>
        <w:tc>
          <w:tcPr>
            <w:tcW w:w="3798" w:type="dxa"/>
            <w:vAlign w:val="center"/>
          </w:tcPr>
          <w:p w:rsidR="002113F6" w:rsidRDefault="002113F6">
            <w:pPr>
              <w:pStyle w:val="ConsPlusNormal"/>
            </w:pPr>
            <w:r>
              <w:t>Кувандыкский городской округ</w:t>
            </w:r>
          </w:p>
        </w:tc>
        <w:tc>
          <w:tcPr>
            <w:tcW w:w="2608" w:type="dxa"/>
            <w:vAlign w:val="center"/>
          </w:tcPr>
          <w:p w:rsidR="002113F6" w:rsidRDefault="002113F6">
            <w:pPr>
              <w:pStyle w:val="ConsPlusNormal"/>
              <w:jc w:val="both"/>
            </w:pPr>
            <w:r>
              <w:t>г. Кувандык</w:t>
            </w:r>
          </w:p>
        </w:tc>
        <w:tc>
          <w:tcPr>
            <w:tcW w:w="2948" w:type="dxa"/>
            <w:vAlign w:val="center"/>
          </w:tcPr>
          <w:p w:rsidR="002113F6" w:rsidRDefault="002113F6">
            <w:pPr>
              <w:pStyle w:val="ConsPlusNormal"/>
              <w:jc w:val="both"/>
            </w:pPr>
            <w:r>
              <w:t>д. Первомайск</w:t>
            </w:r>
          </w:p>
        </w:tc>
        <w:tc>
          <w:tcPr>
            <w:tcW w:w="1474" w:type="dxa"/>
            <w:vAlign w:val="center"/>
          </w:tcPr>
          <w:p w:rsidR="002113F6" w:rsidRDefault="002113F6">
            <w:pPr>
              <w:pStyle w:val="ConsPlusNormal"/>
              <w:jc w:val="center"/>
            </w:pPr>
            <w:r>
              <w:t>51.38767</w:t>
            </w:r>
          </w:p>
        </w:tc>
        <w:tc>
          <w:tcPr>
            <w:tcW w:w="1587" w:type="dxa"/>
            <w:vAlign w:val="center"/>
          </w:tcPr>
          <w:p w:rsidR="002113F6" w:rsidRDefault="002113F6">
            <w:pPr>
              <w:pStyle w:val="ConsPlusNormal"/>
              <w:jc w:val="center"/>
            </w:pPr>
            <w:r>
              <w:t>57.433253</w:t>
            </w:r>
          </w:p>
        </w:tc>
        <w:tc>
          <w:tcPr>
            <w:tcW w:w="1474" w:type="dxa"/>
            <w:vAlign w:val="center"/>
          </w:tcPr>
          <w:p w:rsidR="002113F6" w:rsidRDefault="002113F6">
            <w:pPr>
              <w:pStyle w:val="ConsPlusNormal"/>
              <w:jc w:val="center"/>
            </w:pPr>
            <w:r>
              <w:t>2,00</w:t>
            </w:r>
          </w:p>
        </w:tc>
        <w:tc>
          <w:tcPr>
            <w:tcW w:w="2211" w:type="dxa"/>
            <w:vAlign w:val="center"/>
          </w:tcPr>
          <w:p w:rsidR="002113F6" w:rsidRDefault="002113F6">
            <w:pPr>
              <w:pStyle w:val="ConsPlusNormal"/>
              <w:jc w:val="center"/>
            </w:pPr>
            <w:r>
              <w:t>27171,99</w:t>
            </w:r>
          </w:p>
        </w:tc>
      </w:tr>
      <w:tr w:rsidR="002113F6">
        <w:tc>
          <w:tcPr>
            <w:tcW w:w="680" w:type="dxa"/>
            <w:vAlign w:val="center"/>
          </w:tcPr>
          <w:p w:rsidR="002113F6" w:rsidRDefault="002113F6">
            <w:pPr>
              <w:pStyle w:val="ConsPlusNormal"/>
              <w:jc w:val="center"/>
            </w:pPr>
            <w:r>
              <w:lastRenderedPageBreak/>
              <w:t>3</w:t>
            </w:r>
          </w:p>
        </w:tc>
        <w:tc>
          <w:tcPr>
            <w:tcW w:w="3798" w:type="dxa"/>
            <w:vAlign w:val="center"/>
          </w:tcPr>
          <w:p w:rsidR="002113F6" w:rsidRDefault="002113F6">
            <w:pPr>
              <w:pStyle w:val="ConsPlusNormal"/>
            </w:pPr>
            <w:r>
              <w:t>Городской округ г. Новотроицк</w:t>
            </w:r>
          </w:p>
        </w:tc>
        <w:tc>
          <w:tcPr>
            <w:tcW w:w="2608" w:type="dxa"/>
            <w:vAlign w:val="center"/>
          </w:tcPr>
          <w:p w:rsidR="002113F6" w:rsidRDefault="002113F6">
            <w:pPr>
              <w:pStyle w:val="ConsPlusNormal"/>
              <w:jc w:val="both"/>
            </w:pPr>
            <w:r>
              <w:t>г. Новотроицк</w:t>
            </w:r>
          </w:p>
        </w:tc>
        <w:tc>
          <w:tcPr>
            <w:tcW w:w="2948" w:type="dxa"/>
            <w:vAlign w:val="center"/>
          </w:tcPr>
          <w:p w:rsidR="002113F6" w:rsidRDefault="002113F6">
            <w:pPr>
              <w:pStyle w:val="ConsPlusNormal"/>
              <w:jc w:val="both"/>
            </w:pPr>
            <w:r>
              <w:t>г. Новотроицк, зем. уч. в Ю.-В. части кадастров. кварт. 56:42:0307001</w:t>
            </w:r>
          </w:p>
        </w:tc>
        <w:tc>
          <w:tcPr>
            <w:tcW w:w="1474" w:type="dxa"/>
            <w:vAlign w:val="center"/>
          </w:tcPr>
          <w:p w:rsidR="002113F6" w:rsidRDefault="002113F6">
            <w:pPr>
              <w:pStyle w:val="ConsPlusNormal"/>
              <w:jc w:val="center"/>
            </w:pPr>
            <w:r>
              <w:t>51.2517</w:t>
            </w:r>
          </w:p>
        </w:tc>
        <w:tc>
          <w:tcPr>
            <w:tcW w:w="1587" w:type="dxa"/>
            <w:vAlign w:val="center"/>
          </w:tcPr>
          <w:p w:rsidR="002113F6" w:rsidRDefault="002113F6">
            <w:pPr>
              <w:pStyle w:val="ConsPlusNormal"/>
              <w:jc w:val="center"/>
            </w:pPr>
            <w:r>
              <w:t>58.32518</w:t>
            </w:r>
          </w:p>
        </w:tc>
        <w:tc>
          <w:tcPr>
            <w:tcW w:w="1474" w:type="dxa"/>
            <w:vAlign w:val="center"/>
          </w:tcPr>
          <w:p w:rsidR="002113F6" w:rsidRDefault="002113F6">
            <w:pPr>
              <w:pStyle w:val="ConsPlusNormal"/>
              <w:jc w:val="center"/>
            </w:pPr>
            <w:r>
              <w:t>25,01</w:t>
            </w:r>
          </w:p>
        </w:tc>
        <w:tc>
          <w:tcPr>
            <w:tcW w:w="2211" w:type="dxa"/>
            <w:vAlign w:val="center"/>
          </w:tcPr>
          <w:p w:rsidR="002113F6" w:rsidRDefault="002113F6">
            <w:pPr>
              <w:pStyle w:val="ConsPlusNormal"/>
              <w:jc w:val="center"/>
            </w:pPr>
            <w:r>
              <w:t>339785,76</w:t>
            </w:r>
          </w:p>
        </w:tc>
      </w:tr>
      <w:tr w:rsidR="002113F6">
        <w:tc>
          <w:tcPr>
            <w:tcW w:w="680" w:type="dxa"/>
            <w:vAlign w:val="center"/>
          </w:tcPr>
          <w:p w:rsidR="002113F6" w:rsidRDefault="002113F6">
            <w:pPr>
              <w:pStyle w:val="ConsPlusNormal"/>
              <w:jc w:val="center"/>
            </w:pPr>
            <w:r>
              <w:t>4</w:t>
            </w:r>
          </w:p>
        </w:tc>
        <w:tc>
          <w:tcPr>
            <w:tcW w:w="3798" w:type="dxa"/>
            <w:vAlign w:val="center"/>
          </w:tcPr>
          <w:p w:rsidR="002113F6" w:rsidRDefault="002113F6">
            <w:pPr>
              <w:pStyle w:val="ConsPlusNormal"/>
            </w:pPr>
            <w:r>
              <w:t>Адамовский район</w:t>
            </w:r>
          </w:p>
        </w:tc>
        <w:tc>
          <w:tcPr>
            <w:tcW w:w="2608" w:type="dxa"/>
            <w:vAlign w:val="center"/>
          </w:tcPr>
          <w:p w:rsidR="002113F6" w:rsidRDefault="002113F6">
            <w:pPr>
              <w:pStyle w:val="ConsPlusNormal"/>
              <w:jc w:val="both"/>
            </w:pPr>
            <w:r>
              <w:t>п. Адамовка</w:t>
            </w:r>
          </w:p>
        </w:tc>
        <w:tc>
          <w:tcPr>
            <w:tcW w:w="2948" w:type="dxa"/>
            <w:vAlign w:val="center"/>
          </w:tcPr>
          <w:p w:rsidR="002113F6" w:rsidRDefault="002113F6">
            <w:pPr>
              <w:pStyle w:val="ConsPlusNormal"/>
              <w:jc w:val="both"/>
            </w:pPr>
            <w:r>
              <w:t>п. Адамовка</w:t>
            </w:r>
          </w:p>
        </w:tc>
        <w:tc>
          <w:tcPr>
            <w:tcW w:w="1474" w:type="dxa"/>
            <w:vAlign w:val="center"/>
          </w:tcPr>
          <w:p w:rsidR="002113F6" w:rsidRDefault="002113F6">
            <w:pPr>
              <w:pStyle w:val="ConsPlusNormal"/>
              <w:jc w:val="center"/>
            </w:pPr>
            <w:r>
              <w:t>51.52051</w:t>
            </w:r>
          </w:p>
        </w:tc>
        <w:tc>
          <w:tcPr>
            <w:tcW w:w="1587" w:type="dxa"/>
            <w:vAlign w:val="center"/>
          </w:tcPr>
          <w:p w:rsidR="002113F6" w:rsidRDefault="002113F6">
            <w:pPr>
              <w:pStyle w:val="ConsPlusNormal"/>
              <w:jc w:val="center"/>
            </w:pPr>
            <w:r>
              <w:t>59.940299</w:t>
            </w:r>
          </w:p>
        </w:tc>
        <w:tc>
          <w:tcPr>
            <w:tcW w:w="1474" w:type="dxa"/>
            <w:vAlign w:val="center"/>
          </w:tcPr>
          <w:p w:rsidR="002113F6" w:rsidRDefault="002113F6">
            <w:pPr>
              <w:pStyle w:val="ConsPlusNormal"/>
              <w:jc w:val="center"/>
            </w:pPr>
            <w:r>
              <w:t>12,50</w:t>
            </w:r>
          </w:p>
        </w:tc>
        <w:tc>
          <w:tcPr>
            <w:tcW w:w="2211" w:type="dxa"/>
            <w:vAlign w:val="center"/>
          </w:tcPr>
          <w:p w:rsidR="002113F6" w:rsidRDefault="002113F6">
            <w:pPr>
              <w:pStyle w:val="ConsPlusNormal"/>
              <w:jc w:val="center"/>
            </w:pPr>
            <w:r>
              <w:t>169824,95</w:t>
            </w:r>
          </w:p>
        </w:tc>
      </w:tr>
      <w:tr w:rsidR="002113F6">
        <w:tc>
          <w:tcPr>
            <w:tcW w:w="680" w:type="dxa"/>
            <w:vAlign w:val="center"/>
          </w:tcPr>
          <w:p w:rsidR="002113F6" w:rsidRDefault="002113F6">
            <w:pPr>
              <w:pStyle w:val="ConsPlusNormal"/>
              <w:jc w:val="center"/>
            </w:pPr>
            <w:r>
              <w:t>5</w:t>
            </w:r>
          </w:p>
        </w:tc>
        <w:tc>
          <w:tcPr>
            <w:tcW w:w="3798" w:type="dxa"/>
            <w:vAlign w:val="center"/>
          </w:tcPr>
          <w:p w:rsidR="002113F6" w:rsidRDefault="002113F6">
            <w:pPr>
              <w:pStyle w:val="ConsPlusNormal"/>
            </w:pPr>
            <w:r>
              <w:t>Акбулакский район</w:t>
            </w:r>
          </w:p>
        </w:tc>
        <w:tc>
          <w:tcPr>
            <w:tcW w:w="2608" w:type="dxa"/>
            <w:vAlign w:val="center"/>
          </w:tcPr>
          <w:p w:rsidR="002113F6" w:rsidRDefault="002113F6">
            <w:pPr>
              <w:pStyle w:val="ConsPlusNormal"/>
              <w:jc w:val="both"/>
            </w:pPr>
            <w:r>
              <w:t>п. Акбулак</w:t>
            </w:r>
          </w:p>
        </w:tc>
        <w:tc>
          <w:tcPr>
            <w:tcW w:w="2948" w:type="dxa"/>
            <w:vAlign w:val="center"/>
          </w:tcPr>
          <w:p w:rsidR="002113F6" w:rsidRDefault="002113F6">
            <w:pPr>
              <w:pStyle w:val="ConsPlusNormal"/>
              <w:jc w:val="both"/>
            </w:pPr>
            <w:r>
              <w:t>п. Акбулак</w:t>
            </w:r>
          </w:p>
        </w:tc>
        <w:tc>
          <w:tcPr>
            <w:tcW w:w="1474" w:type="dxa"/>
            <w:vAlign w:val="center"/>
          </w:tcPr>
          <w:p w:rsidR="002113F6" w:rsidRDefault="002113F6">
            <w:pPr>
              <w:pStyle w:val="ConsPlusNormal"/>
              <w:jc w:val="center"/>
            </w:pPr>
            <w:r>
              <w:t>51.004</w:t>
            </w:r>
          </w:p>
        </w:tc>
        <w:tc>
          <w:tcPr>
            <w:tcW w:w="1587" w:type="dxa"/>
            <w:vAlign w:val="center"/>
          </w:tcPr>
          <w:p w:rsidR="002113F6" w:rsidRDefault="002113F6">
            <w:pPr>
              <w:pStyle w:val="ConsPlusNormal"/>
              <w:jc w:val="center"/>
            </w:pPr>
            <w:r>
              <w:t>55.6405</w:t>
            </w:r>
          </w:p>
        </w:tc>
        <w:tc>
          <w:tcPr>
            <w:tcW w:w="1474" w:type="dxa"/>
            <w:vAlign w:val="center"/>
          </w:tcPr>
          <w:p w:rsidR="002113F6" w:rsidRDefault="002113F6">
            <w:pPr>
              <w:pStyle w:val="ConsPlusNormal"/>
              <w:jc w:val="center"/>
            </w:pPr>
            <w:r>
              <w:t>35,00</w:t>
            </w:r>
          </w:p>
        </w:tc>
        <w:tc>
          <w:tcPr>
            <w:tcW w:w="2211" w:type="dxa"/>
            <w:vAlign w:val="center"/>
          </w:tcPr>
          <w:p w:rsidR="002113F6" w:rsidRDefault="002113F6">
            <w:pPr>
              <w:pStyle w:val="ConsPlusNormal"/>
              <w:jc w:val="center"/>
            </w:pPr>
            <w:r>
              <w:t>475509,87</w:t>
            </w:r>
          </w:p>
        </w:tc>
      </w:tr>
      <w:tr w:rsidR="002113F6">
        <w:tc>
          <w:tcPr>
            <w:tcW w:w="680" w:type="dxa"/>
            <w:vAlign w:val="center"/>
          </w:tcPr>
          <w:p w:rsidR="002113F6" w:rsidRDefault="002113F6">
            <w:pPr>
              <w:pStyle w:val="ConsPlusNormal"/>
              <w:jc w:val="center"/>
            </w:pPr>
            <w:r>
              <w:t>6</w:t>
            </w:r>
          </w:p>
        </w:tc>
        <w:tc>
          <w:tcPr>
            <w:tcW w:w="3798" w:type="dxa"/>
            <w:vAlign w:val="center"/>
          </w:tcPr>
          <w:p w:rsidR="002113F6" w:rsidRDefault="002113F6">
            <w:pPr>
              <w:pStyle w:val="ConsPlusNormal"/>
            </w:pPr>
            <w:r>
              <w:t>Александровский район</w:t>
            </w:r>
          </w:p>
        </w:tc>
        <w:tc>
          <w:tcPr>
            <w:tcW w:w="2608" w:type="dxa"/>
            <w:vAlign w:val="center"/>
          </w:tcPr>
          <w:p w:rsidR="002113F6" w:rsidRDefault="002113F6">
            <w:pPr>
              <w:pStyle w:val="ConsPlusNormal"/>
              <w:jc w:val="both"/>
            </w:pPr>
            <w:r>
              <w:t>с. Александровка</w:t>
            </w:r>
          </w:p>
        </w:tc>
        <w:tc>
          <w:tcPr>
            <w:tcW w:w="2948" w:type="dxa"/>
            <w:vAlign w:val="center"/>
          </w:tcPr>
          <w:p w:rsidR="002113F6" w:rsidRDefault="002113F6">
            <w:pPr>
              <w:pStyle w:val="ConsPlusNormal"/>
              <w:jc w:val="both"/>
            </w:pPr>
            <w:r>
              <w:t>с. Александровка</w:t>
            </w:r>
          </w:p>
        </w:tc>
        <w:tc>
          <w:tcPr>
            <w:tcW w:w="1474" w:type="dxa"/>
            <w:vAlign w:val="center"/>
          </w:tcPr>
          <w:p w:rsidR="002113F6" w:rsidRDefault="002113F6">
            <w:pPr>
              <w:pStyle w:val="ConsPlusNormal"/>
              <w:jc w:val="center"/>
            </w:pPr>
            <w:r>
              <w:t>52.72256</w:t>
            </w:r>
          </w:p>
        </w:tc>
        <w:tc>
          <w:tcPr>
            <w:tcW w:w="1587" w:type="dxa"/>
            <w:vAlign w:val="center"/>
          </w:tcPr>
          <w:p w:rsidR="002113F6" w:rsidRDefault="002113F6">
            <w:pPr>
              <w:pStyle w:val="ConsPlusNormal"/>
              <w:jc w:val="center"/>
            </w:pPr>
            <w:r>
              <w:t>54.40155</w:t>
            </w:r>
          </w:p>
        </w:tc>
        <w:tc>
          <w:tcPr>
            <w:tcW w:w="1474" w:type="dxa"/>
            <w:vAlign w:val="center"/>
          </w:tcPr>
          <w:p w:rsidR="002113F6" w:rsidRDefault="002113F6">
            <w:pPr>
              <w:pStyle w:val="ConsPlusNormal"/>
              <w:jc w:val="center"/>
            </w:pPr>
            <w:r>
              <w:t>2,50</w:t>
            </w:r>
          </w:p>
        </w:tc>
        <w:tc>
          <w:tcPr>
            <w:tcW w:w="2211" w:type="dxa"/>
            <w:vAlign w:val="center"/>
          </w:tcPr>
          <w:p w:rsidR="002113F6" w:rsidRDefault="002113F6">
            <w:pPr>
              <w:pStyle w:val="ConsPlusNormal"/>
              <w:jc w:val="center"/>
            </w:pPr>
            <w:r>
              <w:t>33964,99</w:t>
            </w:r>
          </w:p>
        </w:tc>
      </w:tr>
      <w:tr w:rsidR="002113F6">
        <w:tc>
          <w:tcPr>
            <w:tcW w:w="680" w:type="dxa"/>
            <w:vAlign w:val="center"/>
          </w:tcPr>
          <w:p w:rsidR="002113F6" w:rsidRDefault="002113F6">
            <w:pPr>
              <w:pStyle w:val="ConsPlusNormal"/>
              <w:jc w:val="center"/>
            </w:pPr>
            <w:r>
              <w:t>7</w:t>
            </w:r>
          </w:p>
        </w:tc>
        <w:tc>
          <w:tcPr>
            <w:tcW w:w="3798" w:type="dxa"/>
            <w:vAlign w:val="center"/>
          </w:tcPr>
          <w:p w:rsidR="002113F6" w:rsidRDefault="002113F6">
            <w:pPr>
              <w:pStyle w:val="ConsPlusNormal"/>
            </w:pPr>
            <w:r>
              <w:t>Асекеевский район</w:t>
            </w:r>
          </w:p>
        </w:tc>
        <w:tc>
          <w:tcPr>
            <w:tcW w:w="2608" w:type="dxa"/>
            <w:vAlign w:val="center"/>
          </w:tcPr>
          <w:p w:rsidR="002113F6" w:rsidRDefault="002113F6">
            <w:pPr>
              <w:pStyle w:val="ConsPlusNormal"/>
              <w:jc w:val="both"/>
            </w:pPr>
            <w:r>
              <w:t>с. Асекеево</w:t>
            </w:r>
          </w:p>
        </w:tc>
        <w:tc>
          <w:tcPr>
            <w:tcW w:w="2948" w:type="dxa"/>
            <w:vAlign w:val="center"/>
          </w:tcPr>
          <w:p w:rsidR="002113F6" w:rsidRDefault="002113F6">
            <w:pPr>
              <w:pStyle w:val="ConsPlusNormal"/>
              <w:jc w:val="both"/>
            </w:pPr>
            <w:r>
              <w:t>с. Асекеево</w:t>
            </w:r>
          </w:p>
        </w:tc>
        <w:tc>
          <w:tcPr>
            <w:tcW w:w="1474" w:type="dxa"/>
            <w:vAlign w:val="center"/>
          </w:tcPr>
          <w:p w:rsidR="002113F6" w:rsidRDefault="002113F6">
            <w:pPr>
              <w:pStyle w:val="ConsPlusNormal"/>
              <w:jc w:val="center"/>
            </w:pPr>
            <w:r>
              <w:t>53.564</w:t>
            </w:r>
          </w:p>
        </w:tc>
        <w:tc>
          <w:tcPr>
            <w:tcW w:w="1587" w:type="dxa"/>
            <w:vAlign w:val="center"/>
          </w:tcPr>
          <w:p w:rsidR="002113F6" w:rsidRDefault="002113F6">
            <w:pPr>
              <w:pStyle w:val="ConsPlusNormal"/>
              <w:jc w:val="center"/>
            </w:pPr>
            <w:r>
              <w:t>52.8149</w:t>
            </w:r>
          </w:p>
        </w:tc>
        <w:tc>
          <w:tcPr>
            <w:tcW w:w="1474" w:type="dxa"/>
            <w:vAlign w:val="center"/>
          </w:tcPr>
          <w:p w:rsidR="002113F6" w:rsidRDefault="002113F6">
            <w:pPr>
              <w:pStyle w:val="ConsPlusNormal"/>
              <w:jc w:val="center"/>
            </w:pPr>
            <w:r>
              <w:t>1,00</w:t>
            </w:r>
          </w:p>
        </w:tc>
        <w:tc>
          <w:tcPr>
            <w:tcW w:w="2211" w:type="dxa"/>
            <w:vAlign w:val="center"/>
          </w:tcPr>
          <w:p w:rsidR="002113F6" w:rsidRDefault="002113F6">
            <w:pPr>
              <w:pStyle w:val="ConsPlusNormal"/>
              <w:jc w:val="center"/>
            </w:pPr>
            <w:r>
              <w:t>13586,00</w:t>
            </w:r>
          </w:p>
        </w:tc>
      </w:tr>
      <w:tr w:rsidR="002113F6">
        <w:tc>
          <w:tcPr>
            <w:tcW w:w="680" w:type="dxa"/>
            <w:vAlign w:val="center"/>
          </w:tcPr>
          <w:p w:rsidR="002113F6" w:rsidRDefault="002113F6">
            <w:pPr>
              <w:pStyle w:val="ConsPlusNormal"/>
              <w:jc w:val="center"/>
            </w:pPr>
            <w:r>
              <w:t>8</w:t>
            </w:r>
          </w:p>
        </w:tc>
        <w:tc>
          <w:tcPr>
            <w:tcW w:w="3798" w:type="dxa"/>
            <w:vAlign w:val="center"/>
          </w:tcPr>
          <w:p w:rsidR="002113F6" w:rsidRDefault="002113F6">
            <w:pPr>
              <w:pStyle w:val="ConsPlusNormal"/>
            </w:pPr>
            <w:r>
              <w:t>Беляевский район</w:t>
            </w:r>
          </w:p>
        </w:tc>
        <w:tc>
          <w:tcPr>
            <w:tcW w:w="2608" w:type="dxa"/>
            <w:vAlign w:val="center"/>
          </w:tcPr>
          <w:p w:rsidR="002113F6" w:rsidRDefault="002113F6">
            <w:pPr>
              <w:pStyle w:val="ConsPlusNormal"/>
              <w:jc w:val="both"/>
            </w:pPr>
            <w:r>
              <w:t>с. Беляевка</w:t>
            </w:r>
          </w:p>
        </w:tc>
        <w:tc>
          <w:tcPr>
            <w:tcW w:w="2948" w:type="dxa"/>
            <w:vAlign w:val="center"/>
          </w:tcPr>
          <w:p w:rsidR="002113F6" w:rsidRDefault="002113F6">
            <w:pPr>
              <w:pStyle w:val="ConsPlusNormal"/>
              <w:jc w:val="both"/>
            </w:pPr>
            <w:r>
              <w:t>с. Беляевка</w:t>
            </w:r>
          </w:p>
        </w:tc>
        <w:tc>
          <w:tcPr>
            <w:tcW w:w="1474" w:type="dxa"/>
            <w:vAlign w:val="center"/>
          </w:tcPr>
          <w:p w:rsidR="002113F6" w:rsidRDefault="002113F6">
            <w:pPr>
              <w:pStyle w:val="ConsPlusNormal"/>
              <w:jc w:val="center"/>
            </w:pPr>
            <w:r>
              <w:t>51.3947</w:t>
            </w:r>
          </w:p>
        </w:tc>
        <w:tc>
          <w:tcPr>
            <w:tcW w:w="1587" w:type="dxa"/>
            <w:vAlign w:val="center"/>
          </w:tcPr>
          <w:p w:rsidR="002113F6" w:rsidRDefault="002113F6">
            <w:pPr>
              <w:pStyle w:val="ConsPlusNormal"/>
              <w:jc w:val="center"/>
            </w:pPr>
            <w:r>
              <w:t>56.41169</w:t>
            </w:r>
          </w:p>
        </w:tc>
        <w:tc>
          <w:tcPr>
            <w:tcW w:w="1474" w:type="dxa"/>
            <w:vAlign w:val="center"/>
          </w:tcPr>
          <w:p w:rsidR="002113F6" w:rsidRDefault="002113F6">
            <w:pPr>
              <w:pStyle w:val="ConsPlusNormal"/>
              <w:jc w:val="center"/>
            </w:pPr>
            <w:r>
              <w:t>16,00</w:t>
            </w:r>
          </w:p>
        </w:tc>
        <w:tc>
          <w:tcPr>
            <w:tcW w:w="2211" w:type="dxa"/>
            <w:vAlign w:val="center"/>
          </w:tcPr>
          <w:p w:rsidR="002113F6" w:rsidRDefault="002113F6">
            <w:pPr>
              <w:pStyle w:val="ConsPlusNormal"/>
              <w:jc w:val="center"/>
            </w:pPr>
            <w:r>
              <w:t>217375,94</w:t>
            </w:r>
          </w:p>
        </w:tc>
      </w:tr>
      <w:tr w:rsidR="002113F6">
        <w:tc>
          <w:tcPr>
            <w:tcW w:w="680" w:type="dxa"/>
            <w:vAlign w:val="center"/>
          </w:tcPr>
          <w:p w:rsidR="002113F6" w:rsidRDefault="002113F6">
            <w:pPr>
              <w:pStyle w:val="ConsPlusNormal"/>
              <w:jc w:val="center"/>
            </w:pPr>
            <w:r>
              <w:t>9</w:t>
            </w:r>
          </w:p>
        </w:tc>
        <w:tc>
          <w:tcPr>
            <w:tcW w:w="3798" w:type="dxa"/>
            <w:vAlign w:val="center"/>
          </w:tcPr>
          <w:p w:rsidR="002113F6" w:rsidRDefault="002113F6">
            <w:pPr>
              <w:pStyle w:val="ConsPlusNormal"/>
            </w:pPr>
            <w:r>
              <w:t>Грачевский район</w:t>
            </w:r>
          </w:p>
        </w:tc>
        <w:tc>
          <w:tcPr>
            <w:tcW w:w="2608" w:type="dxa"/>
            <w:vAlign w:val="center"/>
          </w:tcPr>
          <w:p w:rsidR="002113F6" w:rsidRDefault="002113F6">
            <w:pPr>
              <w:pStyle w:val="ConsPlusNormal"/>
              <w:jc w:val="both"/>
            </w:pPr>
            <w:r>
              <w:t>с. Грачевка</w:t>
            </w:r>
          </w:p>
        </w:tc>
        <w:tc>
          <w:tcPr>
            <w:tcW w:w="2948" w:type="dxa"/>
            <w:vAlign w:val="center"/>
          </w:tcPr>
          <w:p w:rsidR="002113F6" w:rsidRDefault="002113F6">
            <w:pPr>
              <w:pStyle w:val="ConsPlusNormal"/>
              <w:jc w:val="both"/>
            </w:pPr>
            <w:r>
              <w:t>с. Грачевка</w:t>
            </w:r>
          </w:p>
        </w:tc>
        <w:tc>
          <w:tcPr>
            <w:tcW w:w="1474" w:type="dxa"/>
            <w:vAlign w:val="center"/>
          </w:tcPr>
          <w:p w:rsidR="002113F6" w:rsidRDefault="002113F6">
            <w:pPr>
              <w:pStyle w:val="ConsPlusNormal"/>
              <w:jc w:val="center"/>
            </w:pPr>
            <w:r>
              <w:t>52.9275</w:t>
            </w:r>
          </w:p>
        </w:tc>
        <w:tc>
          <w:tcPr>
            <w:tcW w:w="1587" w:type="dxa"/>
            <w:vAlign w:val="center"/>
          </w:tcPr>
          <w:p w:rsidR="002113F6" w:rsidRDefault="002113F6">
            <w:pPr>
              <w:pStyle w:val="ConsPlusNormal"/>
              <w:jc w:val="center"/>
            </w:pPr>
            <w:r>
              <w:t>52.8971</w:t>
            </w:r>
          </w:p>
        </w:tc>
        <w:tc>
          <w:tcPr>
            <w:tcW w:w="1474" w:type="dxa"/>
            <w:vAlign w:val="center"/>
          </w:tcPr>
          <w:p w:rsidR="002113F6" w:rsidRDefault="002113F6">
            <w:pPr>
              <w:pStyle w:val="ConsPlusNormal"/>
              <w:jc w:val="center"/>
            </w:pPr>
            <w:r>
              <w:t>5,00</w:t>
            </w:r>
          </w:p>
        </w:tc>
        <w:tc>
          <w:tcPr>
            <w:tcW w:w="2211" w:type="dxa"/>
            <w:vAlign w:val="center"/>
          </w:tcPr>
          <w:p w:rsidR="002113F6" w:rsidRDefault="002113F6">
            <w:pPr>
              <w:pStyle w:val="ConsPlusNormal"/>
              <w:jc w:val="center"/>
            </w:pPr>
            <w:r>
              <w:t>67929,98</w:t>
            </w:r>
          </w:p>
        </w:tc>
      </w:tr>
      <w:tr w:rsidR="002113F6">
        <w:tc>
          <w:tcPr>
            <w:tcW w:w="680" w:type="dxa"/>
            <w:vAlign w:val="center"/>
          </w:tcPr>
          <w:p w:rsidR="002113F6" w:rsidRDefault="002113F6">
            <w:pPr>
              <w:pStyle w:val="ConsPlusNormal"/>
              <w:jc w:val="center"/>
            </w:pPr>
            <w:r>
              <w:t>10</w:t>
            </w:r>
          </w:p>
        </w:tc>
        <w:tc>
          <w:tcPr>
            <w:tcW w:w="3798" w:type="dxa"/>
            <w:vAlign w:val="center"/>
          </w:tcPr>
          <w:p w:rsidR="002113F6" w:rsidRDefault="002113F6">
            <w:pPr>
              <w:pStyle w:val="ConsPlusNormal"/>
            </w:pPr>
            <w:r>
              <w:t>Домбаровский район</w:t>
            </w:r>
          </w:p>
        </w:tc>
        <w:tc>
          <w:tcPr>
            <w:tcW w:w="2608" w:type="dxa"/>
            <w:vAlign w:val="center"/>
          </w:tcPr>
          <w:p w:rsidR="002113F6" w:rsidRDefault="002113F6">
            <w:pPr>
              <w:pStyle w:val="ConsPlusNormal"/>
              <w:jc w:val="both"/>
            </w:pPr>
            <w:r>
              <w:t>п. Домбаровский</w:t>
            </w:r>
          </w:p>
        </w:tc>
        <w:tc>
          <w:tcPr>
            <w:tcW w:w="2948" w:type="dxa"/>
            <w:vAlign w:val="center"/>
          </w:tcPr>
          <w:p w:rsidR="002113F6" w:rsidRDefault="002113F6">
            <w:pPr>
              <w:pStyle w:val="ConsPlusNormal"/>
              <w:jc w:val="both"/>
            </w:pPr>
            <w:r>
              <w:t>п. Домбаровский</w:t>
            </w:r>
          </w:p>
        </w:tc>
        <w:tc>
          <w:tcPr>
            <w:tcW w:w="1474" w:type="dxa"/>
            <w:vAlign w:val="center"/>
          </w:tcPr>
          <w:p w:rsidR="002113F6" w:rsidRDefault="002113F6">
            <w:pPr>
              <w:pStyle w:val="ConsPlusNormal"/>
              <w:jc w:val="center"/>
            </w:pPr>
            <w:r>
              <w:t>50.76158</w:t>
            </w:r>
          </w:p>
        </w:tc>
        <w:tc>
          <w:tcPr>
            <w:tcW w:w="1587" w:type="dxa"/>
            <w:vAlign w:val="center"/>
          </w:tcPr>
          <w:p w:rsidR="002113F6" w:rsidRDefault="002113F6">
            <w:pPr>
              <w:pStyle w:val="ConsPlusNormal"/>
              <w:jc w:val="center"/>
            </w:pPr>
            <w:r>
              <w:t>59.4967</w:t>
            </w:r>
          </w:p>
        </w:tc>
        <w:tc>
          <w:tcPr>
            <w:tcW w:w="1474" w:type="dxa"/>
            <w:vAlign w:val="center"/>
          </w:tcPr>
          <w:p w:rsidR="002113F6" w:rsidRDefault="002113F6">
            <w:pPr>
              <w:pStyle w:val="ConsPlusNormal"/>
              <w:jc w:val="center"/>
            </w:pPr>
            <w:r>
              <w:t>9,00</w:t>
            </w:r>
          </w:p>
        </w:tc>
        <w:tc>
          <w:tcPr>
            <w:tcW w:w="2211" w:type="dxa"/>
            <w:vAlign w:val="center"/>
          </w:tcPr>
          <w:p w:rsidR="002113F6" w:rsidRDefault="002113F6">
            <w:pPr>
              <w:pStyle w:val="ConsPlusNormal"/>
              <w:jc w:val="center"/>
            </w:pPr>
            <w:r>
              <w:t>122273,97</w:t>
            </w:r>
          </w:p>
        </w:tc>
      </w:tr>
      <w:tr w:rsidR="002113F6">
        <w:tc>
          <w:tcPr>
            <w:tcW w:w="680" w:type="dxa"/>
            <w:vAlign w:val="center"/>
          </w:tcPr>
          <w:p w:rsidR="002113F6" w:rsidRDefault="002113F6">
            <w:pPr>
              <w:pStyle w:val="ConsPlusNormal"/>
              <w:jc w:val="center"/>
            </w:pPr>
            <w:r>
              <w:t>11</w:t>
            </w:r>
          </w:p>
        </w:tc>
        <w:tc>
          <w:tcPr>
            <w:tcW w:w="3798" w:type="dxa"/>
            <w:vAlign w:val="center"/>
          </w:tcPr>
          <w:p w:rsidR="002113F6" w:rsidRDefault="002113F6">
            <w:pPr>
              <w:pStyle w:val="ConsPlusNormal"/>
            </w:pPr>
            <w:r>
              <w:t>Илекский район</w:t>
            </w:r>
          </w:p>
        </w:tc>
        <w:tc>
          <w:tcPr>
            <w:tcW w:w="2608" w:type="dxa"/>
            <w:vAlign w:val="center"/>
          </w:tcPr>
          <w:p w:rsidR="002113F6" w:rsidRDefault="002113F6">
            <w:pPr>
              <w:pStyle w:val="ConsPlusNormal"/>
              <w:jc w:val="both"/>
            </w:pPr>
            <w:r>
              <w:t>с. Илек</w:t>
            </w:r>
          </w:p>
        </w:tc>
        <w:tc>
          <w:tcPr>
            <w:tcW w:w="2948" w:type="dxa"/>
            <w:vAlign w:val="center"/>
          </w:tcPr>
          <w:p w:rsidR="002113F6" w:rsidRDefault="002113F6">
            <w:pPr>
              <w:pStyle w:val="ConsPlusNormal"/>
              <w:jc w:val="both"/>
            </w:pPr>
            <w:r>
              <w:t>с. Илек</w:t>
            </w:r>
          </w:p>
        </w:tc>
        <w:tc>
          <w:tcPr>
            <w:tcW w:w="1474" w:type="dxa"/>
            <w:vAlign w:val="center"/>
          </w:tcPr>
          <w:p w:rsidR="002113F6" w:rsidRDefault="002113F6">
            <w:pPr>
              <w:pStyle w:val="ConsPlusNormal"/>
              <w:jc w:val="center"/>
            </w:pPr>
            <w:r>
              <w:t>51.5266</w:t>
            </w:r>
          </w:p>
        </w:tc>
        <w:tc>
          <w:tcPr>
            <w:tcW w:w="1587" w:type="dxa"/>
            <w:vAlign w:val="center"/>
          </w:tcPr>
          <w:p w:rsidR="002113F6" w:rsidRDefault="002113F6">
            <w:pPr>
              <w:pStyle w:val="ConsPlusNormal"/>
              <w:jc w:val="center"/>
            </w:pPr>
            <w:r>
              <w:t>53.3902</w:t>
            </w:r>
          </w:p>
        </w:tc>
        <w:tc>
          <w:tcPr>
            <w:tcW w:w="1474" w:type="dxa"/>
            <w:vAlign w:val="center"/>
          </w:tcPr>
          <w:p w:rsidR="002113F6" w:rsidRDefault="002113F6">
            <w:pPr>
              <w:pStyle w:val="ConsPlusNormal"/>
              <w:jc w:val="center"/>
            </w:pPr>
            <w:r>
              <w:t>2,00</w:t>
            </w:r>
          </w:p>
        </w:tc>
        <w:tc>
          <w:tcPr>
            <w:tcW w:w="2211" w:type="dxa"/>
            <w:vAlign w:val="center"/>
          </w:tcPr>
          <w:p w:rsidR="002113F6" w:rsidRDefault="002113F6">
            <w:pPr>
              <w:pStyle w:val="ConsPlusNormal"/>
              <w:jc w:val="center"/>
            </w:pPr>
            <w:r>
              <w:t>27171,99</w:t>
            </w:r>
          </w:p>
        </w:tc>
      </w:tr>
      <w:tr w:rsidR="002113F6">
        <w:tc>
          <w:tcPr>
            <w:tcW w:w="680" w:type="dxa"/>
            <w:vAlign w:val="center"/>
          </w:tcPr>
          <w:p w:rsidR="002113F6" w:rsidRDefault="002113F6">
            <w:pPr>
              <w:pStyle w:val="ConsPlusNormal"/>
              <w:jc w:val="center"/>
            </w:pPr>
            <w:r>
              <w:t>12</w:t>
            </w:r>
          </w:p>
        </w:tc>
        <w:tc>
          <w:tcPr>
            <w:tcW w:w="3798" w:type="dxa"/>
            <w:vAlign w:val="center"/>
          </w:tcPr>
          <w:p w:rsidR="002113F6" w:rsidRDefault="002113F6">
            <w:pPr>
              <w:pStyle w:val="ConsPlusNormal"/>
            </w:pPr>
            <w:r>
              <w:t>Кваркенский район</w:t>
            </w:r>
          </w:p>
        </w:tc>
        <w:tc>
          <w:tcPr>
            <w:tcW w:w="2608" w:type="dxa"/>
            <w:vAlign w:val="center"/>
          </w:tcPr>
          <w:p w:rsidR="002113F6" w:rsidRDefault="002113F6">
            <w:pPr>
              <w:pStyle w:val="ConsPlusNormal"/>
              <w:jc w:val="both"/>
            </w:pPr>
            <w:r>
              <w:t>с. Кваркено</w:t>
            </w:r>
          </w:p>
        </w:tc>
        <w:tc>
          <w:tcPr>
            <w:tcW w:w="2948" w:type="dxa"/>
            <w:vAlign w:val="center"/>
          </w:tcPr>
          <w:p w:rsidR="002113F6" w:rsidRDefault="002113F6">
            <w:pPr>
              <w:pStyle w:val="ConsPlusNormal"/>
              <w:jc w:val="both"/>
            </w:pPr>
            <w:r>
              <w:t>с. Кваркено</w:t>
            </w:r>
          </w:p>
        </w:tc>
        <w:tc>
          <w:tcPr>
            <w:tcW w:w="1474" w:type="dxa"/>
            <w:vAlign w:val="center"/>
          </w:tcPr>
          <w:p w:rsidR="002113F6" w:rsidRDefault="002113F6">
            <w:pPr>
              <w:pStyle w:val="ConsPlusNormal"/>
              <w:jc w:val="center"/>
            </w:pPr>
            <w:r>
              <w:t>52.0826</w:t>
            </w:r>
          </w:p>
        </w:tc>
        <w:tc>
          <w:tcPr>
            <w:tcW w:w="1587" w:type="dxa"/>
            <w:vAlign w:val="center"/>
          </w:tcPr>
          <w:p w:rsidR="002113F6" w:rsidRDefault="002113F6">
            <w:pPr>
              <w:pStyle w:val="ConsPlusNormal"/>
              <w:jc w:val="center"/>
            </w:pPr>
            <w:r>
              <w:t>59.71703</w:t>
            </w:r>
          </w:p>
        </w:tc>
        <w:tc>
          <w:tcPr>
            <w:tcW w:w="1474" w:type="dxa"/>
            <w:vAlign w:val="center"/>
          </w:tcPr>
          <w:p w:rsidR="002113F6" w:rsidRDefault="002113F6">
            <w:pPr>
              <w:pStyle w:val="ConsPlusNormal"/>
              <w:jc w:val="center"/>
            </w:pPr>
            <w:r>
              <w:t>5,50</w:t>
            </w:r>
          </w:p>
        </w:tc>
        <w:tc>
          <w:tcPr>
            <w:tcW w:w="2211" w:type="dxa"/>
            <w:vAlign w:val="center"/>
          </w:tcPr>
          <w:p w:rsidR="002113F6" w:rsidRDefault="002113F6">
            <w:pPr>
              <w:pStyle w:val="ConsPlusNormal"/>
              <w:jc w:val="center"/>
            </w:pPr>
            <w:r>
              <w:t>74722,98</w:t>
            </w:r>
          </w:p>
        </w:tc>
      </w:tr>
      <w:tr w:rsidR="002113F6">
        <w:tc>
          <w:tcPr>
            <w:tcW w:w="680" w:type="dxa"/>
            <w:vAlign w:val="center"/>
          </w:tcPr>
          <w:p w:rsidR="002113F6" w:rsidRDefault="002113F6">
            <w:pPr>
              <w:pStyle w:val="ConsPlusNormal"/>
              <w:jc w:val="center"/>
            </w:pPr>
            <w:r>
              <w:t>13</w:t>
            </w:r>
          </w:p>
        </w:tc>
        <w:tc>
          <w:tcPr>
            <w:tcW w:w="3798" w:type="dxa"/>
            <w:vAlign w:val="center"/>
          </w:tcPr>
          <w:p w:rsidR="002113F6" w:rsidRDefault="002113F6">
            <w:pPr>
              <w:pStyle w:val="ConsPlusNormal"/>
            </w:pPr>
            <w:r>
              <w:t>Красногвардейский район</w:t>
            </w:r>
          </w:p>
        </w:tc>
        <w:tc>
          <w:tcPr>
            <w:tcW w:w="2608" w:type="dxa"/>
            <w:vAlign w:val="center"/>
          </w:tcPr>
          <w:p w:rsidR="002113F6" w:rsidRDefault="002113F6">
            <w:pPr>
              <w:pStyle w:val="ConsPlusNormal"/>
              <w:jc w:val="both"/>
            </w:pPr>
            <w:r>
              <w:t>с. Плешаново</w:t>
            </w:r>
          </w:p>
        </w:tc>
        <w:tc>
          <w:tcPr>
            <w:tcW w:w="2948" w:type="dxa"/>
            <w:vAlign w:val="center"/>
          </w:tcPr>
          <w:p w:rsidR="002113F6" w:rsidRDefault="002113F6">
            <w:pPr>
              <w:pStyle w:val="ConsPlusNormal"/>
              <w:jc w:val="both"/>
            </w:pPr>
            <w:r>
              <w:t>с. Плешаново</w:t>
            </w:r>
          </w:p>
        </w:tc>
        <w:tc>
          <w:tcPr>
            <w:tcW w:w="1474" w:type="dxa"/>
            <w:vAlign w:val="center"/>
          </w:tcPr>
          <w:p w:rsidR="002113F6" w:rsidRDefault="002113F6">
            <w:pPr>
              <w:pStyle w:val="ConsPlusNormal"/>
              <w:jc w:val="center"/>
            </w:pPr>
            <w:r>
              <w:t>52.849</w:t>
            </w:r>
          </w:p>
        </w:tc>
        <w:tc>
          <w:tcPr>
            <w:tcW w:w="1587" w:type="dxa"/>
            <w:vAlign w:val="center"/>
          </w:tcPr>
          <w:p w:rsidR="002113F6" w:rsidRDefault="002113F6">
            <w:pPr>
              <w:pStyle w:val="ConsPlusNormal"/>
              <w:jc w:val="center"/>
            </w:pPr>
            <w:r>
              <w:t>53.4889</w:t>
            </w:r>
          </w:p>
        </w:tc>
        <w:tc>
          <w:tcPr>
            <w:tcW w:w="1474" w:type="dxa"/>
            <w:vAlign w:val="center"/>
          </w:tcPr>
          <w:p w:rsidR="002113F6" w:rsidRDefault="002113F6">
            <w:pPr>
              <w:pStyle w:val="ConsPlusNormal"/>
              <w:jc w:val="center"/>
            </w:pPr>
            <w:r>
              <w:t>1,40</w:t>
            </w:r>
          </w:p>
        </w:tc>
        <w:tc>
          <w:tcPr>
            <w:tcW w:w="2211" w:type="dxa"/>
            <w:vAlign w:val="center"/>
          </w:tcPr>
          <w:p w:rsidR="002113F6" w:rsidRDefault="002113F6">
            <w:pPr>
              <w:pStyle w:val="ConsPlusNormal"/>
              <w:jc w:val="center"/>
            </w:pPr>
            <w:r>
              <w:t>19020,39</w:t>
            </w:r>
          </w:p>
        </w:tc>
      </w:tr>
      <w:tr w:rsidR="002113F6">
        <w:tc>
          <w:tcPr>
            <w:tcW w:w="680" w:type="dxa"/>
            <w:vAlign w:val="center"/>
          </w:tcPr>
          <w:p w:rsidR="002113F6" w:rsidRDefault="002113F6">
            <w:pPr>
              <w:pStyle w:val="ConsPlusNormal"/>
              <w:jc w:val="center"/>
            </w:pPr>
            <w:r>
              <w:t>14</w:t>
            </w:r>
          </w:p>
        </w:tc>
        <w:tc>
          <w:tcPr>
            <w:tcW w:w="3798" w:type="dxa"/>
            <w:vAlign w:val="center"/>
          </w:tcPr>
          <w:p w:rsidR="002113F6" w:rsidRDefault="002113F6">
            <w:pPr>
              <w:pStyle w:val="ConsPlusNormal"/>
            </w:pPr>
            <w:r>
              <w:t>Матвеевский район</w:t>
            </w:r>
          </w:p>
        </w:tc>
        <w:tc>
          <w:tcPr>
            <w:tcW w:w="2608" w:type="dxa"/>
            <w:vAlign w:val="center"/>
          </w:tcPr>
          <w:p w:rsidR="002113F6" w:rsidRDefault="002113F6">
            <w:pPr>
              <w:pStyle w:val="ConsPlusNormal"/>
              <w:jc w:val="both"/>
            </w:pPr>
            <w:r>
              <w:t>с. Матвеевка</w:t>
            </w:r>
          </w:p>
        </w:tc>
        <w:tc>
          <w:tcPr>
            <w:tcW w:w="2948" w:type="dxa"/>
            <w:vAlign w:val="center"/>
          </w:tcPr>
          <w:p w:rsidR="002113F6" w:rsidRDefault="002113F6">
            <w:pPr>
              <w:pStyle w:val="ConsPlusNormal"/>
              <w:jc w:val="both"/>
            </w:pPr>
            <w:r>
              <w:t>с. Матвеевка</w:t>
            </w:r>
          </w:p>
        </w:tc>
        <w:tc>
          <w:tcPr>
            <w:tcW w:w="1474" w:type="dxa"/>
            <w:vAlign w:val="center"/>
          </w:tcPr>
          <w:p w:rsidR="002113F6" w:rsidRDefault="002113F6">
            <w:pPr>
              <w:pStyle w:val="ConsPlusNormal"/>
              <w:jc w:val="center"/>
            </w:pPr>
            <w:r>
              <w:t>53.5243</w:t>
            </w:r>
          </w:p>
        </w:tc>
        <w:tc>
          <w:tcPr>
            <w:tcW w:w="1587" w:type="dxa"/>
            <w:vAlign w:val="center"/>
          </w:tcPr>
          <w:p w:rsidR="002113F6" w:rsidRDefault="002113F6">
            <w:pPr>
              <w:pStyle w:val="ConsPlusNormal"/>
              <w:jc w:val="center"/>
            </w:pPr>
            <w:r>
              <w:t>53.4911</w:t>
            </w:r>
          </w:p>
        </w:tc>
        <w:tc>
          <w:tcPr>
            <w:tcW w:w="1474" w:type="dxa"/>
            <w:vAlign w:val="center"/>
          </w:tcPr>
          <w:p w:rsidR="002113F6" w:rsidRDefault="002113F6">
            <w:pPr>
              <w:pStyle w:val="ConsPlusNormal"/>
              <w:jc w:val="center"/>
            </w:pPr>
            <w:r>
              <w:t>2,00</w:t>
            </w:r>
          </w:p>
        </w:tc>
        <w:tc>
          <w:tcPr>
            <w:tcW w:w="2211" w:type="dxa"/>
            <w:vAlign w:val="center"/>
          </w:tcPr>
          <w:p w:rsidR="002113F6" w:rsidRDefault="002113F6">
            <w:pPr>
              <w:pStyle w:val="ConsPlusNormal"/>
              <w:jc w:val="center"/>
            </w:pPr>
            <w:r>
              <w:t>27171,99</w:t>
            </w:r>
          </w:p>
        </w:tc>
      </w:tr>
      <w:tr w:rsidR="002113F6">
        <w:tc>
          <w:tcPr>
            <w:tcW w:w="680" w:type="dxa"/>
            <w:vAlign w:val="center"/>
          </w:tcPr>
          <w:p w:rsidR="002113F6" w:rsidRDefault="002113F6">
            <w:pPr>
              <w:pStyle w:val="ConsPlusNormal"/>
              <w:jc w:val="center"/>
            </w:pPr>
            <w:r>
              <w:t>15</w:t>
            </w:r>
          </w:p>
        </w:tc>
        <w:tc>
          <w:tcPr>
            <w:tcW w:w="3798" w:type="dxa"/>
            <w:vAlign w:val="center"/>
          </w:tcPr>
          <w:p w:rsidR="002113F6" w:rsidRDefault="002113F6">
            <w:pPr>
              <w:pStyle w:val="ConsPlusNormal"/>
            </w:pPr>
            <w:r>
              <w:t>Октябрьский район</w:t>
            </w:r>
          </w:p>
        </w:tc>
        <w:tc>
          <w:tcPr>
            <w:tcW w:w="2608" w:type="dxa"/>
            <w:vAlign w:val="center"/>
          </w:tcPr>
          <w:p w:rsidR="002113F6" w:rsidRDefault="002113F6">
            <w:pPr>
              <w:pStyle w:val="ConsPlusNormal"/>
              <w:jc w:val="both"/>
            </w:pPr>
            <w:r>
              <w:t>с. Октябрьское</w:t>
            </w:r>
          </w:p>
        </w:tc>
        <w:tc>
          <w:tcPr>
            <w:tcW w:w="2948" w:type="dxa"/>
            <w:vAlign w:val="center"/>
          </w:tcPr>
          <w:p w:rsidR="002113F6" w:rsidRDefault="002113F6">
            <w:pPr>
              <w:pStyle w:val="ConsPlusNormal"/>
              <w:jc w:val="both"/>
            </w:pPr>
            <w:r>
              <w:t>с. Октябрьское</w:t>
            </w:r>
          </w:p>
        </w:tc>
        <w:tc>
          <w:tcPr>
            <w:tcW w:w="1474" w:type="dxa"/>
            <w:vAlign w:val="center"/>
          </w:tcPr>
          <w:p w:rsidR="002113F6" w:rsidRDefault="002113F6">
            <w:pPr>
              <w:pStyle w:val="ConsPlusNormal"/>
              <w:jc w:val="center"/>
            </w:pPr>
            <w:r>
              <w:t>52.365</w:t>
            </w:r>
          </w:p>
        </w:tc>
        <w:tc>
          <w:tcPr>
            <w:tcW w:w="1587" w:type="dxa"/>
            <w:vAlign w:val="center"/>
          </w:tcPr>
          <w:p w:rsidR="002113F6" w:rsidRDefault="002113F6">
            <w:pPr>
              <w:pStyle w:val="ConsPlusNormal"/>
              <w:jc w:val="center"/>
            </w:pPr>
            <w:r>
              <w:t>55.445</w:t>
            </w:r>
          </w:p>
        </w:tc>
        <w:tc>
          <w:tcPr>
            <w:tcW w:w="1474" w:type="dxa"/>
            <w:vAlign w:val="center"/>
          </w:tcPr>
          <w:p w:rsidR="002113F6" w:rsidRDefault="002113F6">
            <w:pPr>
              <w:pStyle w:val="ConsPlusNormal"/>
              <w:jc w:val="center"/>
            </w:pPr>
            <w:r>
              <w:t>13,40</w:t>
            </w:r>
          </w:p>
        </w:tc>
        <w:tc>
          <w:tcPr>
            <w:tcW w:w="2211" w:type="dxa"/>
            <w:vAlign w:val="center"/>
          </w:tcPr>
          <w:p w:rsidR="002113F6" w:rsidRDefault="002113F6">
            <w:pPr>
              <w:pStyle w:val="ConsPlusNormal"/>
              <w:jc w:val="center"/>
            </w:pPr>
            <w:r>
              <w:t>182052,35</w:t>
            </w:r>
          </w:p>
        </w:tc>
      </w:tr>
      <w:tr w:rsidR="002113F6">
        <w:tc>
          <w:tcPr>
            <w:tcW w:w="680" w:type="dxa"/>
            <w:vAlign w:val="center"/>
          </w:tcPr>
          <w:p w:rsidR="002113F6" w:rsidRDefault="002113F6">
            <w:pPr>
              <w:pStyle w:val="ConsPlusNormal"/>
              <w:jc w:val="center"/>
            </w:pPr>
            <w:r>
              <w:t>16</w:t>
            </w:r>
          </w:p>
        </w:tc>
        <w:tc>
          <w:tcPr>
            <w:tcW w:w="3798" w:type="dxa"/>
            <w:vAlign w:val="center"/>
          </w:tcPr>
          <w:p w:rsidR="002113F6" w:rsidRDefault="002113F6">
            <w:pPr>
              <w:pStyle w:val="ConsPlusNormal"/>
            </w:pPr>
            <w:r>
              <w:t>Оренбургский район</w:t>
            </w:r>
          </w:p>
        </w:tc>
        <w:tc>
          <w:tcPr>
            <w:tcW w:w="2608" w:type="dxa"/>
            <w:vAlign w:val="center"/>
          </w:tcPr>
          <w:p w:rsidR="002113F6" w:rsidRDefault="002113F6">
            <w:pPr>
              <w:pStyle w:val="ConsPlusNormal"/>
              <w:jc w:val="both"/>
            </w:pPr>
            <w:r>
              <w:t>г. Оренбург</w:t>
            </w:r>
          </w:p>
        </w:tc>
        <w:tc>
          <w:tcPr>
            <w:tcW w:w="2948" w:type="dxa"/>
            <w:vAlign w:val="center"/>
          </w:tcPr>
          <w:p w:rsidR="002113F6" w:rsidRDefault="002113F6">
            <w:pPr>
              <w:pStyle w:val="ConsPlusNormal"/>
              <w:jc w:val="both"/>
            </w:pPr>
            <w:r>
              <w:t>с. Подгородняя Покровка</w:t>
            </w:r>
          </w:p>
        </w:tc>
        <w:tc>
          <w:tcPr>
            <w:tcW w:w="1474" w:type="dxa"/>
            <w:vAlign w:val="center"/>
          </w:tcPr>
          <w:p w:rsidR="002113F6" w:rsidRDefault="002113F6">
            <w:pPr>
              <w:pStyle w:val="ConsPlusNormal"/>
              <w:jc w:val="center"/>
            </w:pPr>
            <w:r>
              <w:t>51.8329</w:t>
            </w:r>
          </w:p>
        </w:tc>
        <w:tc>
          <w:tcPr>
            <w:tcW w:w="1587" w:type="dxa"/>
            <w:vAlign w:val="center"/>
          </w:tcPr>
          <w:p w:rsidR="002113F6" w:rsidRDefault="002113F6">
            <w:pPr>
              <w:pStyle w:val="ConsPlusNormal"/>
              <w:jc w:val="center"/>
            </w:pPr>
            <w:r>
              <w:t>55.0325</w:t>
            </w:r>
          </w:p>
        </w:tc>
        <w:tc>
          <w:tcPr>
            <w:tcW w:w="1474" w:type="dxa"/>
            <w:vAlign w:val="center"/>
          </w:tcPr>
          <w:p w:rsidR="002113F6" w:rsidRDefault="002113F6">
            <w:pPr>
              <w:pStyle w:val="ConsPlusNormal"/>
              <w:jc w:val="center"/>
            </w:pPr>
            <w:r>
              <w:t>3,00</w:t>
            </w:r>
          </w:p>
        </w:tc>
        <w:tc>
          <w:tcPr>
            <w:tcW w:w="2211" w:type="dxa"/>
            <w:vAlign w:val="center"/>
          </w:tcPr>
          <w:p w:rsidR="002113F6" w:rsidRDefault="002113F6">
            <w:pPr>
              <w:pStyle w:val="ConsPlusNormal"/>
              <w:jc w:val="center"/>
            </w:pPr>
            <w:r>
              <w:t>40757,99</w:t>
            </w:r>
          </w:p>
        </w:tc>
      </w:tr>
      <w:tr w:rsidR="002113F6">
        <w:tc>
          <w:tcPr>
            <w:tcW w:w="680" w:type="dxa"/>
            <w:vAlign w:val="center"/>
          </w:tcPr>
          <w:p w:rsidR="002113F6" w:rsidRDefault="002113F6">
            <w:pPr>
              <w:pStyle w:val="ConsPlusNormal"/>
              <w:jc w:val="center"/>
            </w:pPr>
            <w:r>
              <w:t>17</w:t>
            </w:r>
          </w:p>
        </w:tc>
        <w:tc>
          <w:tcPr>
            <w:tcW w:w="3798" w:type="dxa"/>
            <w:vAlign w:val="center"/>
          </w:tcPr>
          <w:p w:rsidR="002113F6" w:rsidRDefault="002113F6">
            <w:pPr>
              <w:pStyle w:val="ConsPlusNormal"/>
            </w:pPr>
            <w:r>
              <w:t>Первомайский район</w:t>
            </w:r>
          </w:p>
        </w:tc>
        <w:tc>
          <w:tcPr>
            <w:tcW w:w="2608" w:type="dxa"/>
            <w:vAlign w:val="center"/>
          </w:tcPr>
          <w:p w:rsidR="002113F6" w:rsidRDefault="002113F6">
            <w:pPr>
              <w:pStyle w:val="ConsPlusNormal"/>
              <w:jc w:val="both"/>
            </w:pPr>
            <w:r>
              <w:t>п. Первомайский</w:t>
            </w:r>
          </w:p>
        </w:tc>
        <w:tc>
          <w:tcPr>
            <w:tcW w:w="2948" w:type="dxa"/>
            <w:vAlign w:val="center"/>
          </w:tcPr>
          <w:p w:rsidR="002113F6" w:rsidRDefault="002113F6">
            <w:pPr>
              <w:pStyle w:val="ConsPlusNormal"/>
              <w:jc w:val="both"/>
            </w:pPr>
            <w:r>
              <w:t>п. Володарский</w:t>
            </w:r>
          </w:p>
        </w:tc>
        <w:tc>
          <w:tcPr>
            <w:tcW w:w="1474" w:type="dxa"/>
            <w:vAlign w:val="center"/>
          </w:tcPr>
          <w:p w:rsidR="002113F6" w:rsidRDefault="002113F6">
            <w:pPr>
              <w:pStyle w:val="ConsPlusNormal"/>
              <w:jc w:val="center"/>
            </w:pPr>
            <w:r>
              <w:t>51.9006</w:t>
            </w:r>
          </w:p>
        </w:tc>
        <w:tc>
          <w:tcPr>
            <w:tcW w:w="1587" w:type="dxa"/>
            <w:vAlign w:val="center"/>
          </w:tcPr>
          <w:p w:rsidR="002113F6" w:rsidRDefault="002113F6">
            <w:pPr>
              <w:pStyle w:val="ConsPlusNormal"/>
              <w:jc w:val="center"/>
            </w:pPr>
            <w:r>
              <w:t>51.6570</w:t>
            </w:r>
          </w:p>
        </w:tc>
        <w:tc>
          <w:tcPr>
            <w:tcW w:w="1474" w:type="dxa"/>
            <w:vAlign w:val="center"/>
          </w:tcPr>
          <w:p w:rsidR="002113F6" w:rsidRDefault="002113F6">
            <w:pPr>
              <w:pStyle w:val="ConsPlusNormal"/>
              <w:jc w:val="center"/>
            </w:pPr>
            <w:r>
              <w:t>6,70</w:t>
            </w:r>
          </w:p>
        </w:tc>
        <w:tc>
          <w:tcPr>
            <w:tcW w:w="2211" w:type="dxa"/>
            <w:vAlign w:val="center"/>
          </w:tcPr>
          <w:p w:rsidR="002113F6" w:rsidRDefault="002113F6">
            <w:pPr>
              <w:pStyle w:val="ConsPlusNormal"/>
              <w:jc w:val="center"/>
            </w:pPr>
            <w:r>
              <w:t>91026,17</w:t>
            </w:r>
          </w:p>
        </w:tc>
      </w:tr>
      <w:tr w:rsidR="002113F6">
        <w:tc>
          <w:tcPr>
            <w:tcW w:w="680" w:type="dxa"/>
            <w:vAlign w:val="center"/>
          </w:tcPr>
          <w:p w:rsidR="002113F6" w:rsidRDefault="002113F6">
            <w:pPr>
              <w:pStyle w:val="ConsPlusNormal"/>
              <w:jc w:val="center"/>
            </w:pPr>
            <w:r>
              <w:t>18</w:t>
            </w:r>
          </w:p>
        </w:tc>
        <w:tc>
          <w:tcPr>
            <w:tcW w:w="3798" w:type="dxa"/>
            <w:vAlign w:val="center"/>
          </w:tcPr>
          <w:p w:rsidR="002113F6" w:rsidRDefault="002113F6">
            <w:pPr>
              <w:pStyle w:val="ConsPlusNormal"/>
            </w:pPr>
            <w:r>
              <w:t>Переволоцкий район</w:t>
            </w:r>
          </w:p>
        </w:tc>
        <w:tc>
          <w:tcPr>
            <w:tcW w:w="2608" w:type="dxa"/>
            <w:vAlign w:val="center"/>
          </w:tcPr>
          <w:p w:rsidR="002113F6" w:rsidRDefault="002113F6">
            <w:pPr>
              <w:pStyle w:val="ConsPlusNormal"/>
              <w:jc w:val="both"/>
            </w:pPr>
            <w:r>
              <w:t>п. Переволоцкий</w:t>
            </w:r>
          </w:p>
        </w:tc>
        <w:tc>
          <w:tcPr>
            <w:tcW w:w="2948" w:type="dxa"/>
            <w:vAlign w:val="center"/>
          </w:tcPr>
          <w:p w:rsidR="002113F6" w:rsidRDefault="002113F6">
            <w:pPr>
              <w:pStyle w:val="ConsPlusNormal"/>
              <w:jc w:val="both"/>
            </w:pPr>
            <w:r>
              <w:t>п. Переволоцкий, трасса Оренбург - Самара 2800 м на запад от АЗС</w:t>
            </w:r>
          </w:p>
        </w:tc>
        <w:tc>
          <w:tcPr>
            <w:tcW w:w="1474" w:type="dxa"/>
            <w:vAlign w:val="center"/>
          </w:tcPr>
          <w:p w:rsidR="002113F6" w:rsidRDefault="002113F6">
            <w:pPr>
              <w:pStyle w:val="ConsPlusNormal"/>
              <w:jc w:val="center"/>
            </w:pPr>
            <w:r>
              <w:t>51.8777</w:t>
            </w:r>
          </w:p>
        </w:tc>
        <w:tc>
          <w:tcPr>
            <w:tcW w:w="1587" w:type="dxa"/>
            <w:vAlign w:val="center"/>
          </w:tcPr>
          <w:p w:rsidR="002113F6" w:rsidRDefault="002113F6">
            <w:pPr>
              <w:pStyle w:val="ConsPlusNormal"/>
              <w:jc w:val="center"/>
            </w:pPr>
            <w:r>
              <w:t>54.1654</w:t>
            </w:r>
          </w:p>
        </w:tc>
        <w:tc>
          <w:tcPr>
            <w:tcW w:w="1474" w:type="dxa"/>
            <w:vAlign w:val="center"/>
          </w:tcPr>
          <w:p w:rsidR="002113F6" w:rsidRDefault="002113F6">
            <w:pPr>
              <w:pStyle w:val="ConsPlusNormal"/>
              <w:jc w:val="center"/>
            </w:pPr>
            <w:r>
              <w:t>11,00</w:t>
            </w:r>
          </w:p>
        </w:tc>
        <w:tc>
          <w:tcPr>
            <w:tcW w:w="2211" w:type="dxa"/>
            <w:vAlign w:val="center"/>
          </w:tcPr>
          <w:p w:rsidR="002113F6" w:rsidRDefault="002113F6">
            <w:pPr>
              <w:pStyle w:val="ConsPlusNormal"/>
              <w:jc w:val="center"/>
            </w:pPr>
            <w:r>
              <w:t>149445,96</w:t>
            </w:r>
          </w:p>
        </w:tc>
      </w:tr>
      <w:tr w:rsidR="002113F6">
        <w:tc>
          <w:tcPr>
            <w:tcW w:w="680" w:type="dxa"/>
            <w:vAlign w:val="center"/>
          </w:tcPr>
          <w:p w:rsidR="002113F6" w:rsidRDefault="002113F6">
            <w:pPr>
              <w:pStyle w:val="ConsPlusNormal"/>
              <w:jc w:val="center"/>
            </w:pPr>
            <w:r>
              <w:t>19</w:t>
            </w:r>
          </w:p>
        </w:tc>
        <w:tc>
          <w:tcPr>
            <w:tcW w:w="3798" w:type="dxa"/>
            <w:vAlign w:val="center"/>
          </w:tcPr>
          <w:p w:rsidR="002113F6" w:rsidRDefault="002113F6">
            <w:pPr>
              <w:pStyle w:val="ConsPlusNormal"/>
            </w:pPr>
            <w:r>
              <w:t>Пономаревский район</w:t>
            </w:r>
          </w:p>
        </w:tc>
        <w:tc>
          <w:tcPr>
            <w:tcW w:w="2608" w:type="dxa"/>
            <w:vAlign w:val="center"/>
          </w:tcPr>
          <w:p w:rsidR="002113F6" w:rsidRDefault="002113F6">
            <w:pPr>
              <w:pStyle w:val="ConsPlusNormal"/>
              <w:jc w:val="both"/>
            </w:pPr>
            <w:r>
              <w:t>с. Пономаревка</w:t>
            </w:r>
          </w:p>
        </w:tc>
        <w:tc>
          <w:tcPr>
            <w:tcW w:w="2948" w:type="dxa"/>
            <w:vAlign w:val="center"/>
          </w:tcPr>
          <w:p w:rsidR="002113F6" w:rsidRDefault="002113F6">
            <w:pPr>
              <w:pStyle w:val="ConsPlusNormal"/>
              <w:jc w:val="both"/>
            </w:pPr>
            <w:r>
              <w:t>с. Пономаревка</w:t>
            </w:r>
          </w:p>
        </w:tc>
        <w:tc>
          <w:tcPr>
            <w:tcW w:w="1474" w:type="dxa"/>
            <w:vAlign w:val="center"/>
          </w:tcPr>
          <w:p w:rsidR="002113F6" w:rsidRDefault="002113F6">
            <w:pPr>
              <w:pStyle w:val="ConsPlusNormal"/>
              <w:jc w:val="center"/>
            </w:pPr>
            <w:r>
              <w:t>53.3080</w:t>
            </w:r>
          </w:p>
        </w:tc>
        <w:tc>
          <w:tcPr>
            <w:tcW w:w="1587" w:type="dxa"/>
            <w:vAlign w:val="center"/>
          </w:tcPr>
          <w:p w:rsidR="002113F6" w:rsidRDefault="002113F6">
            <w:pPr>
              <w:pStyle w:val="ConsPlusNormal"/>
              <w:jc w:val="center"/>
            </w:pPr>
            <w:r>
              <w:t>54.110</w:t>
            </w:r>
          </w:p>
        </w:tc>
        <w:tc>
          <w:tcPr>
            <w:tcW w:w="1474" w:type="dxa"/>
            <w:vAlign w:val="center"/>
          </w:tcPr>
          <w:p w:rsidR="002113F6" w:rsidRDefault="002113F6">
            <w:pPr>
              <w:pStyle w:val="ConsPlusNormal"/>
              <w:jc w:val="center"/>
            </w:pPr>
            <w:r>
              <w:t>2,00</w:t>
            </w:r>
          </w:p>
        </w:tc>
        <w:tc>
          <w:tcPr>
            <w:tcW w:w="2211" w:type="dxa"/>
            <w:vAlign w:val="center"/>
          </w:tcPr>
          <w:p w:rsidR="002113F6" w:rsidRDefault="002113F6">
            <w:pPr>
              <w:pStyle w:val="ConsPlusNormal"/>
              <w:jc w:val="center"/>
            </w:pPr>
            <w:r>
              <w:t>27171,99</w:t>
            </w:r>
          </w:p>
        </w:tc>
      </w:tr>
      <w:tr w:rsidR="002113F6">
        <w:tc>
          <w:tcPr>
            <w:tcW w:w="680" w:type="dxa"/>
            <w:vAlign w:val="center"/>
          </w:tcPr>
          <w:p w:rsidR="002113F6" w:rsidRDefault="002113F6">
            <w:pPr>
              <w:pStyle w:val="ConsPlusNormal"/>
              <w:jc w:val="center"/>
            </w:pPr>
            <w:r>
              <w:lastRenderedPageBreak/>
              <w:t>20</w:t>
            </w:r>
          </w:p>
        </w:tc>
        <w:tc>
          <w:tcPr>
            <w:tcW w:w="3798" w:type="dxa"/>
            <w:vAlign w:val="center"/>
          </w:tcPr>
          <w:p w:rsidR="002113F6" w:rsidRDefault="002113F6">
            <w:pPr>
              <w:pStyle w:val="ConsPlusNormal"/>
            </w:pPr>
            <w:r>
              <w:t>Сакмарский район</w:t>
            </w:r>
          </w:p>
        </w:tc>
        <w:tc>
          <w:tcPr>
            <w:tcW w:w="2608" w:type="dxa"/>
            <w:vAlign w:val="center"/>
          </w:tcPr>
          <w:p w:rsidR="002113F6" w:rsidRDefault="002113F6">
            <w:pPr>
              <w:pStyle w:val="ConsPlusNormal"/>
              <w:jc w:val="both"/>
            </w:pPr>
            <w:r>
              <w:t>с. Сакмара</w:t>
            </w:r>
          </w:p>
        </w:tc>
        <w:tc>
          <w:tcPr>
            <w:tcW w:w="2948" w:type="dxa"/>
            <w:vAlign w:val="center"/>
          </w:tcPr>
          <w:p w:rsidR="002113F6" w:rsidRDefault="002113F6">
            <w:pPr>
              <w:pStyle w:val="ConsPlusNormal"/>
              <w:jc w:val="both"/>
            </w:pPr>
            <w:r>
              <w:t>с. Сакмара</w:t>
            </w:r>
          </w:p>
        </w:tc>
        <w:tc>
          <w:tcPr>
            <w:tcW w:w="1474" w:type="dxa"/>
            <w:vAlign w:val="center"/>
          </w:tcPr>
          <w:p w:rsidR="002113F6" w:rsidRDefault="002113F6">
            <w:pPr>
              <w:pStyle w:val="ConsPlusNormal"/>
              <w:jc w:val="center"/>
            </w:pPr>
            <w:r>
              <w:t>52.00477</w:t>
            </w:r>
          </w:p>
        </w:tc>
        <w:tc>
          <w:tcPr>
            <w:tcW w:w="1587" w:type="dxa"/>
            <w:vAlign w:val="center"/>
          </w:tcPr>
          <w:p w:rsidR="002113F6" w:rsidRDefault="002113F6">
            <w:pPr>
              <w:pStyle w:val="ConsPlusNormal"/>
              <w:jc w:val="center"/>
            </w:pPr>
            <w:r>
              <w:t>55.3285</w:t>
            </w:r>
          </w:p>
        </w:tc>
        <w:tc>
          <w:tcPr>
            <w:tcW w:w="1474" w:type="dxa"/>
            <w:vAlign w:val="center"/>
          </w:tcPr>
          <w:p w:rsidR="002113F6" w:rsidRDefault="002113F6">
            <w:pPr>
              <w:pStyle w:val="ConsPlusNormal"/>
              <w:jc w:val="center"/>
            </w:pPr>
            <w:r>
              <w:t>4,00</w:t>
            </w:r>
          </w:p>
        </w:tc>
        <w:tc>
          <w:tcPr>
            <w:tcW w:w="2211" w:type="dxa"/>
            <w:vAlign w:val="center"/>
          </w:tcPr>
          <w:p w:rsidR="002113F6" w:rsidRDefault="002113F6">
            <w:pPr>
              <w:pStyle w:val="ConsPlusNormal"/>
              <w:jc w:val="center"/>
            </w:pPr>
            <w:r>
              <w:t>54343,98</w:t>
            </w:r>
          </w:p>
        </w:tc>
      </w:tr>
      <w:tr w:rsidR="002113F6">
        <w:tc>
          <w:tcPr>
            <w:tcW w:w="680" w:type="dxa"/>
            <w:vAlign w:val="center"/>
          </w:tcPr>
          <w:p w:rsidR="002113F6" w:rsidRDefault="002113F6">
            <w:pPr>
              <w:pStyle w:val="ConsPlusNormal"/>
              <w:jc w:val="center"/>
            </w:pPr>
            <w:r>
              <w:t>21</w:t>
            </w:r>
          </w:p>
        </w:tc>
        <w:tc>
          <w:tcPr>
            <w:tcW w:w="3798" w:type="dxa"/>
            <w:vAlign w:val="center"/>
          </w:tcPr>
          <w:p w:rsidR="002113F6" w:rsidRDefault="002113F6">
            <w:pPr>
              <w:pStyle w:val="ConsPlusNormal"/>
            </w:pPr>
            <w:r>
              <w:t>Светлинский район</w:t>
            </w:r>
          </w:p>
        </w:tc>
        <w:tc>
          <w:tcPr>
            <w:tcW w:w="2608" w:type="dxa"/>
            <w:vAlign w:val="center"/>
          </w:tcPr>
          <w:p w:rsidR="002113F6" w:rsidRDefault="002113F6">
            <w:pPr>
              <w:pStyle w:val="ConsPlusNormal"/>
              <w:jc w:val="both"/>
            </w:pPr>
            <w:r>
              <w:t>п. Светлый</w:t>
            </w:r>
          </w:p>
        </w:tc>
        <w:tc>
          <w:tcPr>
            <w:tcW w:w="2948" w:type="dxa"/>
            <w:vAlign w:val="center"/>
          </w:tcPr>
          <w:p w:rsidR="002113F6" w:rsidRDefault="002113F6">
            <w:pPr>
              <w:pStyle w:val="ConsPlusNormal"/>
              <w:jc w:val="both"/>
            </w:pPr>
            <w:r>
              <w:t>п. Светлый</w:t>
            </w:r>
          </w:p>
        </w:tc>
        <w:tc>
          <w:tcPr>
            <w:tcW w:w="1474" w:type="dxa"/>
            <w:vAlign w:val="center"/>
          </w:tcPr>
          <w:p w:rsidR="002113F6" w:rsidRDefault="002113F6">
            <w:pPr>
              <w:pStyle w:val="ConsPlusNormal"/>
              <w:jc w:val="center"/>
            </w:pPr>
            <w:r>
              <w:t>50.83326</w:t>
            </w:r>
          </w:p>
        </w:tc>
        <w:tc>
          <w:tcPr>
            <w:tcW w:w="1587" w:type="dxa"/>
            <w:vAlign w:val="center"/>
          </w:tcPr>
          <w:p w:rsidR="002113F6" w:rsidRDefault="002113F6">
            <w:pPr>
              <w:pStyle w:val="ConsPlusNormal"/>
              <w:jc w:val="center"/>
            </w:pPr>
            <w:r>
              <w:t>60.87099</w:t>
            </w:r>
          </w:p>
        </w:tc>
        <w:tc>
          <w:tcPr>
            <w:tcW w:w="1474" w:type="dxa"/>
            <w:vAlign w:val="center"/>
          </w:tcPr>
          <w:p w:rsidR="002113F6" w:rsidRDefault="002113F6">
            <w:pPr>
              <w:pStyle w:val="ConsPlusNormal"/>
              <w:jc w:val="center"/>
            </w:pPr>
            <w:r>
              <w:t>8,00</w:t>
            </w:r>
          </w:p>
        </w:tc>
        <w:tc>
          <w:tcPr>
            <w:tcW w:w="2211" w:type="dxa"/>
            <w:vAlign w:val="center"/>
          </w:tcPr>
          <w:p w:rsidR="002113F6" w:rsidRDefault="002113F6">
            <w:pPr>
              <w:pStyle w:val="ConsPlusNormal"/>
              <w:jc w:val="center"/>
            </w:pPr>
            <w:r>
              <w:t>108687,97</w:t>
            </w:r>
          </w:p>
        </w:tc>
      </w:tr>
      <w:tr w:rsidR="002113F6">
        <w:tc>
          <w:tcPr>
            <w:tcW w:w="680" w:type="dxa"/>
            <w:vAlign w:val="center"/>
          </w:tcPr>
          <w:p w:rsidR="002113F6" w:rsidRDefault="002113F6">
            <w:pPr>
              <w:pStyle w:val="ConsPlusNormal"/>
              <w:jc w:val="center"/>
            </w:pPr>
            <w:r>
              <w:t>22</w:t>
            </w:r>
          </w:p>
        </w:tc>
        <w:tc>
          <w:tcPr>
            <w:tcW w:w="3798" w:type="dxa"/>
            <w:vAlign w:val="center"/>
          </w:tcPr>
          <w:p w:rsidR="002113F6" w:rsidRDefault="002113F6">
            <w:pPr>
              <w:pStyle w:val="ConsPlusNormal"/>
            </w:pPr>
            <w:r>
              <w:t>Северный район</w:t>
            </w:r>
          </w:p>
        </w:tc>
        <w:tc>
          <w:tcPr>
            <w:tcW w:w="2608" w:type="dxa"/>
            <w:vAlign w:val="center"/>
          </w:tcPr>
          <w:p w:rsidR="002113F6" w:rsidRDefault="002113F6">
            <w:pPr>
              <w:pStyle w:val="ConsPlusNormal"/>
              <w:jc w:val="both"/>
            </w:pPr>
            <w:r>
              <w:t>с. Северное</w:t>
            </w:r>
          </w:p>
        </w:tc>
        <w:tc>
          <w:tcPr>
            <w:tcW w:w="2948" w:type="dxa"/>
            <w:vAlign w:val="center"/>
          </w:tcPr>
          <w:p w:rsidR="002113F6" w:rsidRDefault="002113F6">
            <w:pPr>
              <w:pStyle w:val="ConsPlusNormal"/>
              <w:jc w:val="both"/>
            </w:pPr>
            <w:r>
              <w:t>с. Северное</w:t>
            </w:r>
          </w:p>
        </w:tc>
        <w:tc>
          <w:tcPr>
            <w:tcW w:w="1474" w:type="dxa"/>
            <w:vAlign w:val="center"/>
          </w:tcPr>
          <w:p w:rsidR="002113F6" w:rsidRDefault="002113F6">
            <w:pPr>
              <w:pStyle w:val="ConsPlusNormal"/>
              <w:jc w:val="center"/>
            </w:pPr>
            <w:r>
              <w:t>54.0973</w:t>
            </w:r>
          </w:p>
        </w:tc>
        <w:tc>
          <w:tcPr>
            <w:tcW w:w="1587" w:type="dxa"/>
            <w:vAlign w:val="center"/>
          </w:tcPr>
          <w:p w:rsidR="002113F6" w:rsidRDefault="002113F6">
            <w:pPr>
              <w:pStyle w:val="ConsPlusNormal"/>
              <w:jc w:val="center"/>
            </w:pPr>
            <w:r>
              <w:t>52.5659</w:t>
            </w:r>
          </w:p>
        </w:tc>
        <w:tc>
          <w:tcPr>
            <w:tcW w:w="1474" w:type="dxa"/>
            <w:vAlign w:val="center"/>
          </w:tcPr>
          <w:p w:rsidR="002113F6" w:rsidRDefault="002113F6">
            <w:pPr>
              <w:pStyle w:val="ConsPlusNormal"/>
              <w:jc w:val="center"/>
            </w:pPr>
            <w:r>
              <w:t>8,70</w:t>
            </w:r>
          </w:p>
        </w:tc>
        <w:tc>
          <w:tcPr>
            <w:tcW w:w="2211" w:type="dxa"/>
            <w:vAlign w:val="center"/>
          </w:tcPr>
          <w:p w:rsidR="002113F6" w:rsidRDefault="002113F6">
            <w:pPr>
              <w:pStyle w:val="ConsPlusNormal"/>
              <w:jc w:val="center"/>
            </w:pPr>
            <w:r>
              <w:t>118198,17</w:t>
            </w:r>
          </w:p>
        </w:tc>
      </w:tr>
      <w:tr w:rsidR="002113F6">
        <w:tc>
          <w:tcPr>
            <w:tcW w:w="680" w:type="dxa"/>
            <w:vAlign w:val="center"/>
          </w:tcPr>
          <w:p w:rsidR="002113F6" w:rsidRDefault="002113F6">
            <w:pPr>
              <w:pStyle w:val="ConsPlusNormal"/>
              <w:jc w:val="center"/>
            </w:pPr>
            <w:r>
              <w:t>23</w:t>
            </w:r>
          </w:p>
        </w:tc>
        <w:tc>
          <w:tcPr>
            <w:tcW w:w="3798" w:type="dxa"/>
            <w:vAlign w:val="center"/>
          </w:tcPr>
          <w:p w:rsidR="002113F6" w:rsidRDefault="002113F6">
            <w:pPr>
              <w:pStyle w:val="ConsPlusNormal"/>
            </w:pPr>
            <w:r>
              <w:t>Ташлинский район</w:t>
            </w:r>
          </w:p>
        </w:tc>
        <w:tc>
          <w:tcPr>
            <w:tcW w:w="2608" w:type="dxa"/>
            <w:vAlign w:val="center"/>
          </w:tcPr>
          <w:p w:rsidR="002113F6" w:rsidRDefault="002113F6">
            <w:pPr>
              <w:pStyle w:val="ConsPlusNormal"/>
              <w:jc w:val="both"/>
            </w:pPr>
            <w:r>
              <w:t>с. Ташла</w:t>
            </w:r>
          </w:p>
        </w:tc>
        <w:tc>
          <w:tcPr>
            <w:tcW w:w="2948" w:type="dxa"/>
            <w:vAlign w:val="center"/>
          </w:tcPr>
          <w:p w:rsidR="002113F6" w:rsidRDefault="002113F6">
            <w:pPr>
              <w:pStyle w:val="ConsPlusNormal"/>
              <w:jc w:val="both"/>
            </w:pPr>
            <w:r>
              <w:t>п. Плодопитомник</w:t>
            </w:r>
          </w:p>
        </w:tc>
        <w:tc>
          <w:tcPr>
            <w:tcW w:w="1474" w:type="dxa"/>
            <w:vAlign w:val="center"/>
          </w:tcPr>
          <w:p w:rsidR="002113F6" w:rsidRDefault="002113F6">
            <w:pPr>
              <w:pStyle w:val="ConsPlusNormal"/>
              <w:jc w:val="center"/>
            </w:pPr>
            <w:r>
              <w:t>51.8064</w:t>
            </w:r>
          </w:p>
        </w:tc>
        <w:tc>
          <w:tcPr>
            <w:tcW w:w="1587" w:type="dxa"/>
            <w:vAlign w:val="center"/>
          </w:tcPr>
          <w:p w:rsidR="002113F6" w:rsidRDefault="002113F6">
            <w:pPr>
              <w:pStyle w:val="ConsPlusNormal"/>
              <w:jc w:val="center"/>
            </w:pPr>
            <w:r>
              <w:t>52.7596</w:t>
            </w:r>
          </w:p>
        </w:tc>
        <w:tc>
          <w:tcPr>
            <w:tcW w:w="1474" w:type="dxa"/>
            <w:vAlign w:val="center"/>
          </w:tcPr>
          <w:p w:rsidR="002113F6" w:rsidRDefault="002113F6">
            <w:pPr>
              <w:pStyle w:val="ConsPlusNormal"/>
              <w:jc w:val="center"/>
            </w:pPr>
            <w:r>
              <w:t>5,80</w:t>
            </w:r>
          </w:p>
        </w:tc>
        <w:tc>
          <w:tcPr>
            <w:tcW w:w="2211" w:type="dxa"/>
            <w:vAlign w:val="center"/>
          </w:tcPr>
          <w:p w:rsidR="002113F6" w:rsidRDefault="002113F6">
            <w:pPr>
              <w:pStyle w:val="ConsPlusNormal"/>
              <w:jc w:val="center"/>
            </w:pPr>
            <w:r>
              <w:t>78798,78</w:t>
            </w:r>
          </w:p>
        </w:tc>
      </w:tr>
      <w:tr w:rsidR="002113F6">
        <w:tc>
          <w:tcPr>
            <w:tcW w:w="680" w:type="dxa"/>
            <w:vAlign w:val="center"/>
          </w:tcPr>
          <w:p w:rsidR="002113F6" w:rsidRDefault="002113F6">
            <w:pPr>
              <w:pStyle w:val="ConsPlusNormal"/>
              <w:jc w:val="center"/>
            </w:pPr>
            <w:r>
              <w:t>24</w:t>
            </w:r>
          </w:p>
        </w:tc>
        <w:tc>
          <w:tcPr>
            <w:tcW w:w="3798" w:type="dxa"/>
            <w:vAlign w:val="center"/>
          </w:tcPr>
          <w:p w:rsidR="002113F6" w:rsidRDefault="002113F6">
            <w:pPr>
              <w:pStyle w:val="ConsPlusNormal"/>
            </w:pPr>
            <w:r>
              <w:t>Тоцкий район</w:t>
            </w:r>
          </w:p>
        </w:tc>
        <w:tc>
          <w:tcPr>
            <w:tcW w:w="2608" w:type="dxa"/>
            <w:vAlign w:val="center"/>
          </w:tcPr>
          <w:p w:rsidR="002113F6" w:rsidRDefault="002113F6">
            <w:pPr>
              <w:pStyle w:val="ConsPlusNormal"/>
              <w:jc w:val="both"/>
            </w:pPr>
            <w:r>
              <w:t>с. Тоцкое</w:t>
            </w:r>
          </w:p>
        </w:tc>
        <w:tc>
          <w:tcPr>
            <w:tcW w:w="2948" w:type="dxa"/>
            <w:vAlign w:val="center"/>
          </w:tcPr>
          <w:p w:rsidR="002113F6" w:rsidRDefault="002113F6">
            <w:pPr>
              <w:pStyle w:val="ConsPlusNormal"/>
              <w:jc w:val="both"/>
            </w:pPr>
            <w:r>
              <w:t>с. Тоцкое</w:t>
            </w:r>
          </w:p>
        </w:tc>
        <w:tc>
          <w:tcPr>
            <w:tcW w:w="1474" w:type="dxa"/>
            <w:vAlign w:val="center"/>
          </w:tcPr>
          <w:p w:rsidR="002113F6" w:rsidRDefault="002113F6">
            <w:pPr>
              <w:pStyle w:val="ConsPlusNormal"/>
              <w:jc w:val="center"/>
            </w:pPr>
            <w:r>
              <w:t>52.52697</w:t>
            </w:r>
          </w:p>
        </w:tc>
        <w:tc>
          <w:tcPr>
            <w:tcW w:w="1587" w:type="dxa"/>
            <w:vAlign w:val="center"/>
          </w:tcPr>
          <w:p w:rsidR="002113F6" w:rsidRDefault="002113F6">
            <w:pPr>
              <w:pStyle w:val="ConsPlusNormal"/>
              <w:jc w:val="center"/>
            </w:pPr>
            <w:r>
              <w:t>52.7424</w:t>
            </w:r>
          </w:p>
        </w:tc>
        <w:tc>
          <w:tcPr>
            <w:tcW w:w="1474" w:type="dxa"/>
            <w:vAlign w:val="center"/>
          </w:tcPr>
          <w:p w:rsidR="002113F6" w:rsidRDefault="002113F6">
            <w:pPr>
              <w:pStyle w:val="ConsPlusNormal"/>
              <w:jc w:val="center"/>
            </w:pPr>
            <w:r>
              <w:t>1,00</w:t>
            </w:r>
          </w:p>
        </w:tc>
        <w:tc>
          <w:tcPr>
            <w:tcW w:w="2211" w:type="dxa"/>
            <w:vAlign w:val="center"/>
          </w:tcPr>
          <w:p w:rsidR="002113F6" w:rsidRDefault="002113F6">
            <w:pPr>
              <w:pStyle w:val="ConsPlusNormal"/>
              <w:jc w:val="center"/>
            </w:pPr>
            <w:r>
              <w:t>объект рекультивирован</w:t>
            </w:r>
          </w:p>
        </w:tc>
      </w:tr>
      <w:tr w:rsidR="002113F6">
        <w:tc>
          <w:tcPr>
            <w:tcW w:w="680" w:type="dxa"/>
            <w:vAlign w:val="center"/>
          </w:tcPr>
          <w:p w:rsidR="002113F6" w:rsidRDefault="002113F6">
            <w:pPr>
              <w:pStyle w:val="ConsPlusNormal"/>
              <w:jc w:val="center"/>
            </w:pPr>
            <w:r>
              <w:t>25</w:t>
            </w:r>
          </w:p>
        </w:tc>
        <w:tc>
          <w:tcPr>
            <w:tcW w:w="3798" w:type="dxa"/>
            <w:vAlign w:val="center"/>
          </w:tcPr>
          <w:p w:rsidR="002113F6" w:rsidRDefault="002113F6">
            <w:pPr>
              <w:pStyle w:val="ConsPlusNormal"/>
            </w:pPr>
            <w:r>
              <w:t>Тюльганский район</w:t>
            </w:r>
          </w:p>
        </w:tc>
        <w:tc>
          <w:tcPr>
            <w:tcW w:w="2608" w:type="dxa"/>
            <w:vAlign w:val="center"/>
          </w:tcPr>
          <w:p w:rsidR="002113F6" w:rsidRDefault="002113F6">
            <w:pPr>
              <w:pStyle w:val="ConsPlusNormal"/>
              <w:jc w:val="both"/>
            </w:pPr>
            <w:r>
              <w:t>п. Тюльган</w:t>
            </w:r>
          </w:p>
        </w:tc>
        <w:tc>
          <w:tcPr>
            <w:tcW w:w="2948" w:type="dxa"/>
            <w:vAlign w:val="center"/>
          </w:tcPr>
          <w:p w:rsidR="002113F6" w:rsidRDefault="002113F6">
            <w:pPr>
              <w:pStyle w:val="ConsPlusNormal"/>
              <w:jc w:val="both"/>
            </w:pPr>
            <w:r>
              <w:t>п. Тюльган</w:t>
            </w:r>
          </w:p>
        </w:tc>
        <w:tc>
          <w:tcPr>
            <w:tcW w:w="1474" w:type="dxa"/>
            <w:vAlign w:val="center"/>
          </w:tcPr>
          <w:p w:rsidR="002113F6" w:rsidRDefault="002113F6">
            <w:pPr>
              <w:pStyle w:val="ConsPlusNormal"/>
              <w:jc w:val="center"/>
            </w:pPr>
            <w:r>
              <w:t>52.3411</w:t>
            </w:r>
          </w:p>
        </w:tc>
        <w:tc>
          <w:tcPr>
            <w:tcW w:w="1587" w:type="dxa"/>
            <w:vAlign w:val="center"/>
          </w:tcPr>
          <w:p w:rsidR="002113F6" w:rsidRDefault="002113F6">
            <w:pPr>
              <w:pStyle w:val="ConsPlusNormal"/>
              <w:jc w:val="center"/>
            </w:pPr>
            <w:r>
              <w:t>56.1753</w:t>
            </w:r>
          </w:p>
        </w:tc>
        <w:tc>
          <w:tcPr>
            <w:tcW w:w="1474" w:type="dxa"/>
            <w:vAlign w:val="center"/>
          </w:tcPr>
          <w:p w:rsidR="002113F6" w:rsidRDefault="002113F6">
            <w:pPr>
              <w:pStyle w:val="ConsPlusNormal"/>
              <w:jc w:val="center"/>
            </w:pPr>
            <w:r>
              <w:t>10,40</w:t>
            </w:r>
          </w:p>
        </w:tc>
        <w:tc>
          <w:tcPr>
            <w:tcW w:w="2211" w:type="dxa"/>
            <w:vAlign w:val="center"/>
          </w:tcPr>
          <w:p w:rsidR="002113F6" w:rsidRDefault="002113F6">
            <w:pPr>
              <w:pStyle w:val="ConsPlusNormal"/>
              <w:jc w:val="center"/>
            </w:pPr>
            <w:r>
              <w:t>141294,36</w:t>
            </w:r>
          </w:p>
        </w:tc>
      </w:tr>
      <w:tr w:rsidR="002113F6">
        <w:tc>
          <w:tcPr>
            <w:tcW w:w="680" w:type="dxa"/>
            <w:vAlign w:val="center"/>
          </w:tcPr>
          <w:p w:rsidR="002113F6" w:rsidRDefault="002113F6">
            <w:pPr>
              <w:pStyle w:val="ConsPlusNormal"/>
              <w:jc w:val="center"/>
            </w:pPr>
            <w:r>
              <w:t>26</w:t>
            </w:r>
          </w:p>
        </w:tc>
        <w:tc>
          <w:tcPr>
            <w:tcW w:w="3798" w:type="dxa"/>
            <w:vAlign w:val="center"/>
          </w:tcPr>
          <w:p w:rsidR="002113F6" w:rsidRDefault="002113F6">
            <w:pPr>
              <w:pStyle w:val="ConsPlusNormal"/>
            </w:pPr>
            <w:r>
              <w:t>Шарлыкский район</w:t>
            </w:r>
          </w:p>
        </w:tc>
        <w:tc>
          <w:tcPr>
            <w:tcW w:w="2608" w:type="dxa"/>
            <w:vAlign w:val="center"/>
          </w:tcPr>
          <w:p w:rsidR="002113F6" w:rsidRDefault="002113F6">
            <w:pPr>
              <w:pStyle w:val="ConsPlusNormal"/>
              <w:jc w:val="both"/>
            </w:pPr>
            <w:r>
              <w:t>с. Шарлык</w:t>
            </w:r>
          </w:p>
        </w:tc>
        <w:tc>
          <w:tcPr>
            <w:tcW w:w="2948" w:type="dxa"/>
            <w:vAlign w:val="center"/>
          </w:tcPr>
          <w:p w:rsidR="002113F6" w:rsidRDefault="002113F6">
            <w:pPr>
              <w:pStyle w:val="ConsPlusNormal"/>
              <w:jc w:val="both"/>
            </w:pPr>
            <w:r>
              <w:t>с. Шарлык</w:t>
            </w:r>
          </w:p>
        </w:tc>
        <w:tc>
          <w:tcPr>
            <w:tcW w:w="1474" w:type="dxa"/>
            <w:vAlign w:val="center"/>
          </w:tcPr>
          <w:p w:rsidR="002113F6" w:rsidRDefault="002113F6">
            <w:pPr>
              <w:pStyle w:val="ConsPlusNormal"/>
              <w:jc w:val="center"/>
            </w:pPr>
            <w:r>
              <w:t>52.939</w:t>
            </w:r>
          </w:p>
        </w:tc>
        <w:tc>
          <w:tcPr>
            <w:tcW w:w="1587" w:type="dxa"/>
            <w:vAlign w:val="center"/>
          </w:tcPr>
          <w:p w:rsidR="002113F6" w:rsidRDefault="002113F6">
            <w:pPr>
              <w:pStyle w:val="ConsPlusNormal"/>
              <w:jc w:val="center"/>
            </w:pPr>
            <w:r>
              <w:t>54.7674</w:t>
            </w:r>
          </w:p>
        </w:tc>
        <w:tc>
          <w:tcPr>
            <w:tcW w:w="1474" w:type="dxa"/>
            <w:vAlign w:val="center"/>
          </w:tcPr>
          <w:p w:rsidR="002113F6" w:rsidRDefault="002113F6">
            <w:pPr>
              <w:pStyle w:val="ConsPlusNormal"/>
              <w:jc w:val="center"/>
            </w:pPr>
            <w:r>
              <w:t>3,36</w:t>
            </w:r>
          </w:p>
        </w:tc>
        <w:tc>
          <w:tcPr>
            <w:tcW w:w="2211" w:type="dxa"/>
            <w:vAlign w:val="center"/>
          </w:tcPr>
          <w:p w:rsidR="002113F6" w:rsidRDefault="002113F6">
            <w:pPr>
              <w:pStyle w:val="ConsPlusNormal"/>
              <w:jc w:val="center"/>
            </w:pPr>
            <w:r>
              <w:t>45648,95</w:t>
            </w:r>
          </w:p>
        </w:tc>
      </w:tr>
      <w:tr w:rsidR="002113F6">
        <w:tc>
          <w:tcPr>
            <w:tcW w:w="680" w:type="dxa"/>
            <w:vAlign w:val="center"/>
          </w:tcPr>
          <w:p w:rsidR="002113F6" w:rsidRDefault="002113F6">
            <w:pPr>
              <w:pStyle w:val="ConsPlusNormal"/>
              <w:jc w:val="center"/>
            </w:pPr>
            <w:r>
              <w:t>27</w:t>
            </w:r>
          </w:p>
        </w:tc>
        <w:tc>
          <w:tcPr>
            <w:tcW w:w="3798" w:type="dxa"/>
            <w:vAlign w:val="center"/>
          </w:tcPr>
          <w:p w:rsidR="002113F6" w:rsidRDefault="002113F6">
            <w:pPr>
              <w:pStyle w:val="ConsPlusNormal"/>
            </w:pPr>
            <w:r>
              <w:t>Саракташский район</w:t>
            </w:r>
          </w:p>
        </w:tc>
        <w:tc>
          <w:tcPr>
            <w:tcW w:w="2608" w:type="dxa"/>
            <w:vAlign w:val="center"/>
          </w:tcPr>
          <w:p w:rsidR="002113F6" w:rsidRDefault="002113F6">
            <w:pPr>
              <w:pStyle w:val="ConsPlusNormal"/>
              <w:jc w:val="both"/>
            </w:pPr>
            <w:r>
              <w:t>п. Саракташ</w:t>
            </w:r>
          </w:p>
        </w:tc>
        <w:tc>
          <w:tcPr>
            <w:tcW w:w="2948" w:type="dxa"/>
            <w:vAlign w:val="center"/>
          </w:tcPr>
          <w:p w:rsidR="002113F6" w:rsidRDefault="002113F6">
            <w:pPr>
              <w:pStyle w:val="ConsPlusNormal"/>
              <w:jc w:val="both"/>
            </w:pPr>
            <w:r>
              <w:t>п. Саракташ</w:t>
            </w:r>
          </w:p>
        </w:tc>
        <w:tc>
          <w:tcPr>
            <w:tcW w:w="1474" w:type="dxa"/>
            <w:vAlign w:val="center"/>
          </w:tcPr>
          <w:p w:rsidR="002113F6" w:rsidRDefault="002113F6">
            <w:pPr>
              <w:pStyle w:val="ConsPlusNormal"/>
              <w:jc w:val="center"/>
            </w:pPr>
            <w:r>
              <w:t>51.77337</w:t>
            </w:r>
          </w:p>
        </w:tc>
        <w:tc>
          <w:tcPr>
            <w:tcW w:w="1587" w:type="dxa"/>
            <w:vAlign w:val="center"/>
          </w:tcPr>
          <w:p w:rsidR="002113F6" w:rsidRDefault="002113F6">
            <w:pPr>
              <w:pStyle w:val="ConsPlusNormal"/>
              <w:jc w:val="center"/>
            </w:pPr>
            <w:r>
              <w:t>56.34709</w:t>
            </w:r>
          </w:p>
        </w:tc>
        <w:tc>
          <w:tcPr>
            <w:tcW w:w="1474" w:type="dxa"/>
            <w:vAlign w:val="center"/>
          </w:tcPr>
          <w:p w:rsidR="002113F6" w:rsidRDefault="002113F6">
            <w:pPr>
              <w:pStyle w:val="ConsPlusNormal"/>
              <w:jc w:val="center"/>
            </w:pPr>
            <w:r>
              <w:t>49,00</w:t>
            </w:r>
          </w:p>
        </w:tc>
        <w:tc>
          <w:tcPr>
            <w:tcW w:w="2211" w:type="dxa"/>
            <w:vAlign w:val="center"/>
          </w:tcPr>
          <w:p w:rsidR="002113F6" w:rsidRDefault="002113F6">
            <w:pPr>
              <w:pStyle w:val="ConsPlusNormal"/>
              <w:jc w:val="center"/>
            </w:pPr>
            <w:r>
              <w:t>665713,81</w:t>
            </w:r>
          </w:p>
        </w:tc>
      </w:tr>
      <w:tr w:rsidR="002113F6">
        <w:tc>
          <w:tcPr>
            <w:tcW w:w="680" w:type="dxa"/>
            <w:vAlign w:val="center"/>
          </w:tcPr>
          <w:p w:rsidR="002113F6" w:rsidRDefault="002113F6">
            <w:pPr>
              <w:pStyle w:val="ConsPlusNormal"/>
              <w:jc w:val="center"/>
            </w:pPr>
            <w:r>
              <w:t>28</w:t>
            </w:r>
          </w:p>
        </w:tc>
        <w:tc>
          <w:tcPr>
            <w:tcW w:w="3798" w:type="dxa"/>
            <w:vAlign w:val="center"/>
          </w:tcPr>
          <w:p w:rsidR="002113F6" w:rsidRDefault="002113F6">
            <w:pPr>
              <w:pStyle w:val="ConsPlusNormal"/>
            </w:pPr>
            <w:r>
              <w:t>Сорочинский городской округ</w:t>
            </w:r>
          </w:p>
        </w:tc>
        <w:tc>
          <w:tcPr>
            <w:tcW w:w="2608" w:type="dxa"/>
            <w:vAlign w:val="center"/>
          </w:tcPr>
          <w:p w:rsidR="002113F6" w:rsidRDefault="002113F6">
            <w:pPr>
              <w:pStyle w:val="ConsPlusNormal"/>
              <w:jc w:val="both"/>
            </w:pPr>
            <w:r>
              <w:t>г. Сорочинск</w:t>
            </w:r>
          </w:p>
        </w:tc>
        <w:tc>
          <w:tcPr>
            <w:tcW w:w="2948" w:type="dxa"/>
            <w:vAlign w:val="center"/>
          </w:tcPr>
          <w:p w:rsidR="002113F6" w:rsidRDefault="002113F6">
            <w:pPr>
              <w:pStyle w:val="ConsPlusNormal"/>
              <w:jc w:val="both"/>
            </w:pPr>
            <w:r>
              <w:t>г. Сорочинск</w:t>
            </w:r>
          </w:p>
        </w:tc>
        <w:tc>
          <w:tcPr>
            <w:tcW w:w="1474" w:type="dxa"/>
            <w:vAlign w:val="center"/>
          </w:tcPr>
          <w:p w:rsidR="002113F6" w:rsidRDefault="002113F6">
            <w:pPr>
              <w:pStyle w:val="ConsPlusNormal"/>
              <w:jc w:val="center"/>
            </w:pPr>
            <w:r>
              <w:t>52.4173</w:t>
            </w:r>
          </w:p>
        </w:tc>
        <w:tc>
          <w:tcPr>
            <w:tcW w:w="1587" w:type="dxa"/>
            <w:vAlign w:val="center"/>
          </w:tcPr>
          <w:p w:rsidR="002113F6" w:rsidRDefault="002113F6">
            <w:pPr>
              <w:pStyle w:val="ConsPlusNormal"/>
              <w:jc w:val="center"/>
            </w:pPr>
            <w:r>
              <w:t>53.1927</w:t>
            </w:r>
          </w:p>
        </w:tc>
        <w:tc>
          <w:tcPr>
            <w:tcW w:w="1474" w:type="dxa"/>
            <w:vAlign w:val="center"/>
          </w:tcPr>
          <w:p w:rsidR="002113F6" w:rsidRDefault="002113F6">
            <w:pPr>
              <w:pStyle w:val="ConsPlusNormal"/>
              <w:jc w:val="center"/>
            </w:pPr>
            <w:r>
              <w:t>10,00</w:t>
            </w:r>
          </w:p>
        </w:tc>
        <w:tc>
          <w:tcPr>
            <w:tcW w:w="2211" w:type="dxa"/>
            <w:vAlign w:val="center"/>
          </w:tcPr>
          <w:p w:rsidR="002113F6" w:rsidRDefault="002113F6">
            <w:pPr>
              <w:pStyle w:val="ConsPlusNormal"/>
              <w:jc w:val="center"/>
            </w:pPr>
            <w:r>
              <w:t>135859,96</w:t>
            </w:r>
          </w:p>
        </w:tc>
      </w:tr>
      <w:tr w:rsidR="002113F6">
        <w:tc>
          <w:tcPr>
            <w:tcW w:w="680" w:type="dxa"/>
            <w:vAlign w:val="center"/>
          </w:tcPr>
          <w:p w:rsidR="002113F6" w:rsidRDefault="002113F6">
            <w:pPr>
              <w:pStyle w:val="ConsPlusNormal"/>
              <w:jc w:val="center"/>
            </w:pPr>
            <w:r>
              <w:t>29</w:t>
            </w:r>
          </w:p>
        </w:tc>
        <w:tc>
          <w:tcPr>
            <w:tcW w:w="3798" w:type="dxa"/>
            <w:vAlign w:val="center"/>
          </w:tcPr>
          <w:p w:rsidR="002113F6" w:rsidRDefault="002113F6">
            <w:pPr>
              <w:pStyle w:val="ConsPlusNormal"/>
            </w:pPr>
            <w:r>
              <w:t>Абдулинский городской округ</w:t>
            </w:r>
          </w:p>
        </w:tc>
        <w:tc>
          <w:tcPr>
            <w:tcW w:w="2608" w:type="dxa"/>
            <w:vAlign w:val="center"/>
          </w:tcPr>
          <w:p w:rsidR="002113F6" w:rsidRDefault="002113F6">
            <w:pPr>
              <w:pStyle w:val="ConsPlusNormal"/>
              <w:jc w:val="both"/>
            </w:pPr>
            <w:r>
              <w:t>г. Абдулино</w:t>
            </w:r>
          </w:p>
        </w:tc>
        <w:tc>
          <w:tcPr>
            <w:tcW w:w="2948" w:type="dxa"/>
            <w:vAlign w:val="center"/>
          </w:tcPr>
          <w:p w:rsidR="002113F6" w:rsidRDefault="002113F6">
            <w:pPr>
              <w:pStyle w:val="ConsPlusNormal"/>
              <w:jc w:val="both"/>
            </w:pPr>
            <w:r>
              <w:t>г. Абдулино</w:t>
            </w:r>
          </w:p>
        </w:tc>
        <w:tc>
          <w:tcPr>
            <w:tcW w:w="1474" w:type="dxa"/>
            <w:vAlign w:val="center"/>
          </w:tcPr>
          <w:p w:rsidR="002113F6" w:rsidRDefault="002113F6">
            <w:pPr>
              <w:pStyle w:val="ConsPlusNormal"/>
              <w:jc w:val="center"/>
            </w:pPr>
            <w:r>
              <w:t>53,6772</w:t>
            </w:r>
          </w:p>
        </w:tc>
        <w:tc>
          <w:tcPr>
            <w:tcW w:w="1587" w:type="dxa"/>
            <w:vAlign w:val="center"/>
          </w:tcPr>
          <w:p w:rsidR="002113F6" w:rsidRDefault="002113F6">
            <w:pPr>
              <w:pStyle w:val="ConsPlusNormal"/>
              <w:jc w:val="center"/>
            </w:pPr>
            <w:r>
              <w:t>53,6361</w:t>
            </w:r>
          </w:p>
        </w:tc>
        <w:tc>
          <w:tcPr>
            <w:tcW w:w="1474" w:type="dxa"/>
            <w:vAlign w:val="center"/>
          </w:tcPr>
          <w:p w:rsidR="002113F6" w:rsidRDefault="002113F6">
            <w:pPr>
              <w:pStyle w:val="ConsPlusNormal"/>
              <w:jc w:val="center"/>
            </w:pPr>
            <w:r>
              <w:t>22,00</w:t>
            </w:r>
          </w:p>
        </w:tc>
        <w:tc>
          <w:tcPr>
            <w:tcW w:w="2211" w:type="dxa"/>
            <w:vAlign w:val="center"/>
          </w:tcPr>
          <w:p w:rsidR="002113F6" w:rsidRDefault="002113F6">
            <w:pPr>
              <w:pStyle w:val="ConsPlusNormal"/>
              <w:jc w:val="center"/>
            </w:pPr>
            <w:r>
              <w:t>298891,92</w:t>
            </w:r>
          </w:p>
        </w:tc>
      </w:tr>
      <w:tr w:rsidR="002113F6">
        <w:tc>
          <w:tcPr>
            <w:tcW w:w="14569" w:type="dxa"/>
            <w:gridSpan w:val="7"/>
            <w:vAlign w:val="center"/>
          </w:tcPr>
          <w:p w:rsidR="002113F6" w:rsidRDefault="002113F6">
            <w:pPr>
              <w:pStyle w:val="ConsPlusNormal"/>
              <w:jc w:val="center"/>
            </w:pPr>
            <w:r>
              <w:t>ИТОГО</w:t>
            </w:r>
          </w:p>
        </w:tc>
        <w:tc>
          <w:tcPr>
            <w:tcW w:w="2211" w:type="dxa"/>
            <w:vAlign w:val="center"/>
          </w:tcPr>
          <w:p w:rsidR="002113F6" w:rsidRDefault="002113F6">
            <w:pPr>
              <w:pStyle w:val="ConsPlusNormal"/>
              <w:jc w:val="center"/>
            </w:pPr>
            <w:r>
              <w:t>3780575,15</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Рекультивация объекта выполняется в два этапа: технический и биологический. Технический этап рекультивации включает исследования состояния свалочного тела и его воздействия на окружающую природную среду, подготовку территории объекта к последующему целевому использованию. Технический этап осуществляется в течение одного года.</w:t>
      </w:r>
    </w:p>
    <w:p w:rsidR="002113F6" w:rsidRDefault="002113F6">
      <w:pPr>
        <w:pStyle w:val="ConsPlusNormal"/>
        <w:spacing w:before="220"/>
        <w:ind w:firstLine="540"/>
        <w:jc w:val="both"/>
      </w:pPr>
      <w:r>
        <w:t>Биологический этап рекультивации включает мероприятия по восстановлению территории закрытых объектов для их дальнейшего целевого использования в народном хозяйстве. К нему относится комплекс агротехнических и фитомелиоративных мероприятий, направленных на восстановление нарушенных земель. Биологический этап осуществляется вслед за техническим этапом рекультивации и длится 1 - 4 года.</w:t>
      </w:r>
    </w:p>
    <w:p w:rsidR="002113F6" w:rsidRDefault="002113F6">
      <w:pPr>
        <w:pStyle w:val="ConsPlusNormal"/>
        <w:spacing w:before="220"/>
        <w:ind w:firstLine="540"/>
        <w:jc w:val="both"/>
      </w:pPr>
      <w:r>
        <w:t>Рекультивация проводится по окончании стабилизации закрытых объектов - процесса упрочнения свалочного грунта, достижения им постоянного устойчивого состояния. Срок процесса стабилизации составляет 2 года.</w:t>
      </w:r>
    </w:p>
    <w:p w:rsidR="002113F6" w:rsidRDefault="002113F6">
      <w:pPr>
        <w:pStyle w:val="ConsPlusNormal"/>
        <w:spacing w:before="220"/>
        <w:ind w:firstLine="540"/>
        <w:jc w:val="both"/>
      </w:pPr>
      <w:r>
        <w:t xml:space="preserve">Поэтапная схема выполнения работ по рекультивации нарушенных земель представлена на </w:t>
      </w:r>
      <w:hyperlink w:anchor="P20357">
        <w:r>
          <w:rPr>
            <w:color w:val="0000FF"/>
          </w:rPr>
          <w:t>Рисунке 5.1</w:t>
        </w:r>
      </w:hyperlink>
      <w:r>
        <w:t>.</w:t>
      </w:r>
    </w:p>
    <w:p w:rsidR="002113F6" w:rsidRDefault="002113F6">
      <w:pPr>
        <w:pStyle w:val="ConsPlusNormal"/>
        <w:jc w:val="both"/>
      </w:pPr>
    </w:p>
    <w:p w:rsidR="002113F6" w:rsidRDefault="002113F6">
      <w:pPr>
        <w:pStyle w:val="ConsPlusTitle"/>
        <w:jc w:val="center"/>
        <w:outlineLvl w:val="3"/>
      </w:pPr>
      <w:bookmarkStart w:id="45" w:name="P20357"/>
      <w:bookmarkEnd w:id="45"/>
      <w:r>
        <w:t>Рисунок 5.1. Поэтапная схема рекультивации нарушенных земель</w:t>
      </w:r>
    </w:p>
    <w:p w:rsidR="002113F6" w:rsidRDefault="002113F6">
      <w:pPr>
        <w:pStyle w:val="ConsPlusNormal"/>
        <w:jc w:val="both"/>
      </w:pPr>
    </w:p>
    <w:p w:rsidR="002113F6" w:rsidRDefault="002113F6">
      <w:pPr>
        <w:pStyle w:val="ConsPlusNormal"/>
        <w:jc w:val="center"/>
      </w:pPr>
      <w:r>
        <w:t>Рисунок не приводится.</w:t>
      </w:r>
    </w:p>
    <w:p w:rsidR="002113F6" w:rsidRDefault="002113F6">
      <w:pPr>
        <w:pStyle w:val="ConsPlusNormal"/>
        <w:jc w:val="both"/>
      </w:pPr>
    </w:p>
    <w:p w:rsidR="002113F6" w:rsidRDefault="002113F6">
      <w:pPr>
        <w:pStyle w:val="ConsPlusNormal"/>
        <w:ind w:firstLine="540"/>
        <w:jc w:val="both"/>
      </w:pPr>
      <w:r>
        <w:t xml:space="preserve">Для территориальной схемы был произведен расчет прогнозной стоимости рекультивации планируемых к выводу из эксплуатации до 2030 года, включенных в ГРОРО объектов размещения отходов, который представлен в </w:t>
      </w:r>
      <w:hyperlink w:anchor="P20363">
        <w:r>
          <w:rPr>
            <w:color w:val="0000FF"/>
          </w:rPr>
          <w:t>Таблице 5.15</w:t>
        </w:r>
      </w:hyperlink>
      <w:r>
        <w:t>. В основу расчета легли проекты рекультивации объектов размещения отходов в различных субъектах Российской Федерации по данным сведений публичных торгов. Стоимость работ была приведена к ценам 2020 года и составила 13585996,16 рублей на 1 гектар.</w:t>
      </w:r>
    </w:p>
    <w:p w:rsidR="002113F6" w:rsidRDefault="002113F6">
      <w:pPr>
        <w:pStyle w:val="ConsPlusNormal"/>
        <w:jc w:val="both"/>
      </w:pPr>
    </w:p>
    <w:p w:rsidR="002113F6" w:rsidRDefault="002113F6">
      <w:pPr>
        <w:pStyle w:val="ConsPlusTitle"/>
        <w:jc w:val="center"/>
        <w:outlineLvl w:val="3"/>
      </w:pPr>
      <w:bookmarkStart w:id="46" w:name="P20363"/>
      <w:bookmarkEnd w:id="46"/>
      <w:r>
        <w:t>Таблица 5.15. Стоимость рекультивации, включенных в ГРОРО</w:t>
      </w:r>
    </w:p>
    <w:p w:rsidR="002113F6" w:rsidRDefault="002113F6">
      <w:pPr>
        <w:pStyle w:val="ConsPlusTitle"/>
        <w:jc w:val="center"/>
      </w:pPr>
      <w:r>
        <w:t>объектов размещения отходов, планируемых к выводу</w:t>
      </w:r>
    </w:p>
    <w:p w:rsidR="002113F6" w:rsidRDefault="002113F6">
      <w:pPr>
        <w:pStyle w:val="ConsPlusTitle"/>
        <w:jc w:val="center"/>
      </w:pPr>
      <w:r>
        <w:t>из эксплуатации до 2030 года (в ценах 2020 года), тыс. руб.</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041"/>
        <w:gridCol w:w="1474"/>
        <w:gridCol w:w="1928"/>
        <w:gridCol w:w="1814"/>
        <w:gridCol w:w="2211"/>
      </w:tblGrid>
      <w:tr w:rsidR="002113F6">
        <w:tc>
          <w:tcPr>
            <w:tcW w:w="2324" w:type="dxa"/>
            <w:vAlign w:val="center"/>
          </w:tcPr>
          <w:p w:rsidR="002113F6" w:rsidRDefault="002113F6">
            <w:pPr>
              <w:pStyle w:val="ConsPlusNormal"/>
              <w:jc w:val="center"/>
            </w:pPr>
            <w:r>
              <w:t>Наименование объекта</w:t>
            </w:r>
          </w:p>
        </w:tc>
        <w:tc>
          <w:tcPr>
            <w:tcW w:w="2041" w:type="dxa"/>
            <w:vAlign w:val="center"/>
          </w:tcPr>
          <w:p w:rsidR="002113F6" w:rsidRDefault="002113F6">
            <w:pPr>
              <w:pStyle w:val="ConsPlusNormal"/>
              <w:jc w:val="center"/>
            </w:pPr>
            <w:r>
              <w:t>Географические координаты</w:t>
            </w:r>
          </w:p>
        </w:tc>
        <w:tc>
          <w:tcPr>
            <w:tcW w:w="1474" w:type="dxa"/>
            <w:vAlign w:val="center"/>
          </w:tcPr>
          <w:p w:rsidR="002113F6" w:rsidRDefault="002113F6">
            <w:pPr>
              <w:pStyle w:val="ConsPlusNormal"/>
              <w:jc w:val="center"/>
            </w:pPr>
            <w:r>
              <w:t>Площадь объекта, га</w:t>
            </w:r>
          </w:p>
        </w:tc>
        <w:tc>
          <w:tcPr>
            <w:tcW w:w="1928" w:type="dxa"/>
            <w:vAlign w:val="center"/>
          </w:tcPr>
          <w:p w:rsidR="002113F6" w:rsidRDefault="002113F6">
            <w:pPr>
              <w:pStyle w:val="ConsPlusNormal"/>
              <w:jc w:val="center"/>
            </w:pPr>
            <w:r>
              <w:t>Год ввода в эксплуатацию</w:t>
            </w:r>
          </w:p>
        </w:tc>
        <w:tc>
          <w:tcPr>
            <w:tcW w:w="1814" w:type="dxa"/>
            <w:vAlign w:val="center"/>
          </w:tcPr>
          <w:p w:rsidR="002113F6" w:rsidRDefault="002113F6">
            <w:pPr>
              <w:pStyle w:val="ConsPlusNormal"/>
              <w:jc w:val="center"/>
            </w:pPr>
            <w:r>
              <w:t>Прогнозная стоимость рекультивации земель</w:t>
            </w:r>
          </w:p>
        </w:tc>
        <w:tc>
          <w:tcPr>
            <w:tcW w:w="2211" w:type="dxa"/>
            <w:vAlign w:val="center"/>
          </w:tcPr>
          <w:p w:rsidR="002113F6" w:rsidRDefault="002113F6">
            <w:pPr>
              <w:pStyle w:val="ConsPlusNormal"/>
              <w:jc w:val="center"/>
            </w:pPr>
            <w:r>
              <w:t>Примечание</w:t>
            </w:r>
          </w:p>
        </w:tc>
      </w:tr>
      <w:tr w:rsidR="002113F6">
        <w:tc>
          <w:tcPr>
            <w:tcW w:w="2324" w:type="dxa"/>
            <w:vAlign w:val="center"/>
          </w:tcPr>
          <w:p w:rsidR="002113F6" w:rsidRDefault="002113F6">
            <w:pPr>
              <w:pStyle w:val="ConsPlusNormal"/>
              <w:jc w:val="center"/>
            </w:pPr>
            <w:r>
              <w:t>Полигон ТБО г. Медногорск</w:t>
            </w:r>
          </w:p>
        </w:tc>
        <w:tc>
          <w:tcPr>
            <w:tcW w:w="2041" w:type="dxa"/>
            <w:vAlign w:val="center"/>
          </w:tcPr>
          <w:p w:rsidR="002113F6" w:rsidRDefault="002113F6">
            <w:pPr>
              <w:pStyle w:val="ConsPlusNormal"/>
              <w:jc w:val="center"/>
            </w:pPr>
            <w:r>
              <w:t>51.382663, 57.587775</w:t>
            </w:r>
          </w:p>
        </w:tc>
        <w:tc>
          <w:tcPr>
            <w:tcW w:w="1474" w:type="dxa"/>
            <w:vAlign w:val="center"/>
          </w:tcPr>
          <w:p w:rsidR="002113F6" w:rsidRDefault="002113F6">
            <w:pPr>
              <w:pStyle w:val="ConsPlusNormal"/>
              <w:jc w:val="center"/>
            </w:pPr>
            <w:r>
              <w:t>5,1239</w:t>
            </w:r>
          </w:p>
        </w:tc>
        <w:tc>
          <w:tcPr>
            <w:tcW w:w="1928" w:type="dxa"/>
            <w:vAlign w:val="center"/>
          </w:tcPr>
          <w:p w:rsidR="002113F6" w:rsidRDefault="002113F6">
            <w:pPr>
              <w:pStyle w:val="ConsPlusNormal"/>
              <w:jc w:val="center"/>
            </w:pPr>
            <w:r>
              <w:t>2005</w:t>
            </w:r>
          </w:p>
        </w:tc>
        <w:tc>
          <w:tcPr>
            <w:tcW w:w="1814" w:type="dxa"/>
            <w:vAlign w:val="center"/>
          </w:tcPr>
          <w:p w:rsidR="002113F6" w:rsidRDefault="002113F6">
            <w:pPr>
              <w:pStyle w:val="ConsPlusNormal"/>
              <w:jc w:val="center"/>
            </w:pPr>
            <w:r>
              <w:t>69613,29</w:t>
            </w:r>
          </w:p>
        </w:tc>
        <w:tc>
          <w:tcPr>
            <w:tcW w:w="2211" w:type="dxa"/>
            <w:vAlign w:val="center"/>
          </w:tcPr>
          <w:p w:rsidR="002113F6" w:rsidRDefault="002113F6">
            <w:pPr>
              <w:pStyle w:val="ConsPlusNormal"/>
              <w:jc w:val="center"/>
            </w:pPr>
            <w:r>
              <w:t xml:space="preserve">Планируется вывод из эксплуатации в </w:t>
            </w:r>
            <w:r>
              <w:lastRenderedPageBreak/>
              <w:t>2026 году</w:t>
            </w:r>
          </w:p>
        </w:tc>
      </w:tr>
      <w:tr w:rsidR="002113F6">
        <w:tc>
          <w:tcPr>
            <w:tcW w:w="2324" w:type="dxa"/>
            <w:vAlign w:val="center"/>
          </w:tcPr>
          <w:p w:rsidR="002113F6" w:rsidRDefault="002113F6">
            <w:pPr>
              <w:pStyle w:val="ConsPlusNormal"/>
              <w:jc w:val="center"/>
            </w:pPr>
            <w:r>
              <w:lastRenderedPageBreak/>
              <w:t>Полигон ТБО г. Соль-Илецка</w:t>
            </w:r>
          </w:p>
        </w:tc>
        <w:tc>
          <w:tcPr>
            <w:tcW w:w="2041" w:type="dxa"/>
            <w:vAlign w:val="center"/>
          </w:tcPr>
          <w:p w:rsidR="002113F6" w:rsidRDefault="002113F6">
            <w:pPr>
              <w:pStyle w:val="ConsPlusNormal"/>
              <w:jc w:val="center"/>
            </w:pPr>
            <w:r>
              <w:t>51.220111, 54.954782</w:t>
            </w:r>
          </w:p>
        </w:tc>
        <w:tc>
          <w:tcPr>
            <w:tcW w:w="1474" w:type="dxa"/>
            <w:vAlign w:val="center"/>
          </w:tcPr>
          <w:p w:rsidR="002113F6" w:rsidRDefault="002113F6">
            <w:pPr>
              <w:pStyle w:val="ConsPlusNormal"/>
              <w:jc w:val="center"/>
            </w:pPr>
            <w:r>
              <w:t>1,0502</w:t>
            </w:r>
          </w:p>
        </w:tc>
        <w:tc>
          <w:tcPr>
            <w:tcW w:w="1928" w:type="dxa"/>
            <w:vAlign w:val="center"/>
          </w:tcPr>
          <w:p w:rsidR="002113F6" w:rsidRDefault="002113F6">
            <w:pPr>
              <w:pStyle w:val="ConsPlusNormal"/>
              <w:jc w:val="center"/>
            </w:pPr>
            <w:r>
              <w:t>2000</w:t>
            </w:r>
          </w:p>
        </w:tc>
        <w:tc>
          <w:tcPr>
            <w:tcW w:w="1814" w:type="dxa"/>
            <w:vAlign w:val="center"/>
          </w:tcPr>
          <w:p w:rsidR="002113F6" w:rsidRDefault="002113F6">
            <w:pPr>
              <w:pStyle w:val="ConsPlusNormal"/>
              <w:jc w:val="center"/>
            </w:pPr>
            <w:r>
              <w:t>14268,01</w:t>
            </w:r>
          </w:p>
        </w:tc>
        <w:tc>
          <w:tcPr>
            <w:tcW w:w="2211" w:type="dxa"/>
            <w:vAlign w:val="center"/>
          </w:tcPr>
          <w:p w:rsidR="002113F6" w:rsidRDefault="002113F6">
            <w:pPr>
              <w:pStyle w:val="ConsPlusNormal"/>
              <w:jc w:val="center"/>
            </w:pPr>
            <w:r>
              <w:t>Планируется вывод из эксплуатации в 2022 году</w:t>
            </w:r>
          </w:p>
        </w:tc>
      </w:tr>
      <w:tr w:rsidR="002113F6">
        <w:tc>
          <w:tcPr>
            <w:tcW w:w="2324" w:type="dxa"/>
            <w:vAlign w:val="center"/>
          </w:tcPr>
          <w:p w:rsidR="002113F6" w:rsidRDefault="002113F6">
            <w:pPr>
              <w:pStyle w:val="ConsPlusNormal"/>
              <w:jc w:val="center"/>
            </w:pPr>
            <w:r>
              <w:t>Полигон ТБО, г. Ясный</w:t>
            </w:r>
          </w:p>
        </w:tc>
        <w:tc>
          <w:tcPr>
            <w:tcW w:w="2041" w:type="dxa"/>
            <w:vAlign w:val="center"/>
          </w:tcPr>
          <w:p w:rsidR="002113F6" w:rsidRDefault="002113F6">
            <w:pPr>
              <w:pStyle w:val="ConsPlusNormal"/>
              <w:jc w:val="center"/>
            </w:pPr>
            <w:r>
              <w:t>51.008489, 59.863772</w:t>
            </w:r>
          </w:p>
        </w:tc>
        <w:tc>
          <w:tcPr>
            <w:tcW w:w="1474" w:type="dxa"/>
            <w:vAlign w:val="center"/>
          </w:tcPr>
          <w:p w:rsidR="002113F6" w:rsidRDefault="002113F6">
            <w:pPr>
              <w:pStyle w:val="ConsPlusNormal"/>
              <w:jc w:val="center"/>
            </w:pPr>
            <w:r>
              <w:t>3,4</w:t>
            </w:r>
          </w:p>
        </w:tc>
        <w:tc>
          <w:tcPr>
            <w:tcW w:w="1928" w:type="dxa"/>
            <w:vAlign w:val="center"/>
          </w:tcPr>
          <w:p w:rsidR="002113F6" w:rsidRDefault="002113F6">
            <w:pPr>
              <w:pStyle w:val="ConsPlusNormal"/>
              <w:jc w:val="center"/>
            </w:pPr>
            <w:r>
              <w:t>2005</w:t>
            </w:r>
          </w:p>
        </w:tc>
        <w:tc>
          <w:tcPr>
            <w:tcW w:w="1814" w:type="dxa"/>
            <w:vAlign w:val="center"/>
          </w:tcPr>
          <w:p w:rsidR="002113F6" w:rsidRDefault="002113F6">
            <w:pPr>
              <w:pStyle w:val="ConsPlusNormal"/>
              <w:jc w:val="center"/>
            </w:pPr>
            <w:r>
              <w:t>46192,39</w:t>
            </w:r>
          </w:p>
        </w:tc>
        <w:tc>
          <w:tcPr>
            <w:tcW w:w="2211" w:type="dxa"/>
            <w:vAlign w:val="center"/>
          </w:tcPr>
          <w:p w:rsidR="002113F6" w:rsidRDefault="002113F6">
            <w:pPr>
              <w:pStyle w:val="ConsPlusNormal"/>
              <w:jc w:val="center"/>
            </w:pPr>
            <w:r>
              <w:t>Планируется вывод из эксплуатации в 2022 году</w:t>
            </w:r>
          </w:p>
        </w:tc>
      </w:tr>
      <w:tr w:rsidR="002113F6">
        <w:tc>
          <w:tcPr>
            <w:tcW w:w="2324" w:type="dxa"/>
            <w:vAlign w:val="center"/>
          </w:tcPr>
          <w:p w:rsidR="002113F6" w:rsidRDefault="002113F6">
            <w:pPr>
              <w:pStyle w:val="ConsPlusNormal"/>
              <w:jc w:val="center"/>
            </w:pPr>
            <w:r>
              <w:t>Полигон твердых бытовых отходов, Бугурусланский район</w:t>
            </w:r>
          </w:p>
        </w:tc>
        <w:tc>
          <w:tcPr>
            <w:tcW w:w="2041" w:type="dxa"/>
            <w:vAlign w:val="center"/>
          </w:tcPr>
          <w:p w:rsidR="002113F6" w:rsidRDefault="002113F6">
            <w:pPr>
              <w:pStyle w:val="ConsPlusNormal"/>
              <w:jc w:val="center"/>
            </w:pPr>
            <w:r>
              <w:t>53.514366, 52.407705</w:t>
            </w:r>
          </w:p>
        </w:tc>
        <w:tc>
          <w:tcPr>
            <w:tcW w:w="1474" w:type="dxa"/>
            <w:vAlign w:val="center"/>
          </w:tcPr>
          <w:p w:rsidR="002113F6" w:rsidRDefault="002113F6">
            <w:pPr>
              <w:pStyle w:val="ConsPlusNormal"/>
              <w:jc w:val="center"/>
            </w:pPr>
            <w:r>
              <w:t>5,6</w:t>
            </w:r>
          </w:p>
        </w:tc>
        <w:tc>
          <w:tcPr>
            <w:tcW w:w="1928" w:type="dxa"/>
            <w:vAlign w:val="center"/>
          </w:tcPr>
          <w:p w:rsidR="002113F6" w:rsidRDefault="002113F6">
            <w:pPr>
              <w:pStyle w:val="ConsPlusNormal"/>
              <w:jc w:val="center"/>
            </w:pPr>
            <w:r>
              <w:t>1994</w:t>
            </w:r>
          </w:p>
        </w:tc>
        <w:tc>
          <w:tcPr>
            <w:tcW w:w="1814" w:type="dxa"/>
            <w:vAlign w:val="center"/>
          </w:tcPr>
          <w:p w:rsidR="002113F6" w:rsidRDefault="002113F6">
            <w:pPr>
              <w:pStyle w:val="ConsPlusNormal"/>
              <w:jc w:val="center"/>
            </w:pPr>
            <w:r>
              <w:t>76081,58</w:t>
            </w:r>
          </w:p>
        </w:tc>
        <w:tc>
          <w:tcPr>
            <w:tcW w:w="2211" w:type="dxa"/>
            <w:vAlign w:val="center"/>
          </w:tcPr>
          <w:p w:rsidR="002113F6" w:rsidRDefault="002113F6">
            <w:pPr>
              <w:pStyle w:val="ConsPlusNormal"/>
              <w:jc w:val="center"/>
            </w:pPr>
            <w:r>
              <w:t>Планируется вывод из эксплуатации в 2022 году</w:t>
            </w:r>
          </w:p>
        </w:tc>
      </w:tr>
      <w:tr w:rsidR="002113F6">
        <w:tc>
          <w:tcPr>
            <w:tcW w:w="2324" w:type="dxa"/>
            <w:vAlign w:val="center"/>
          </w:tcPr>
          <w:p w:rsidR="002113F6" w:rsidRDefault="002113F6">
            <w:pPr>
              <w:pStyle w:val="ConsPlusNormal"/>
              <w:jc w:val="center"/>
            </w:pPr>
            <w:r>
              <w:t xml:space="preserve">Открытая площадка с грунтовым покрытием для захоронения ТБО, п. Новоорск </w:t>
            </w:r>
            <w:hyperlink w:anchor="P20408">
              <w:r>
                <w:rPr>
                  <w:color w:val="0000FF"/>
                </w:rPr>
                <w:t>&lt;*&gt;</w:t>
              </w:r>
            </w:hyperlink>
          </w:p>
        </w:tc>
        <w:tc>
          <w:tcPr>
            <w:tcW w:w="2041" w:type="dxa"/>
            <w:vAlign w:val="center"/>
          </w:tcPr>
          <w:p w:rsidR="002113F6" w:rsidRDefault="002113F6">
            <w:pPr>
              <w:pStyle w:val="ConsPlusNormal"/>
              <w:jc w:val="center"/>
            </w:pPr>
            <w:r>
              <w:t>51.403846, 59.020588</w:t>
            </w:r>
          </w:p>
        </w:tc>
        <w:tc>
          <w:tcPr>
            <w:tcW w:w="1474" w:type="dxa"/>
            <w:vAlign w:val="center"/>
          </w:tcPr>
          <w:p w:rsidR="002113F6" w:rsidRDefault="002113F6">
            <w:pPr>
              <w:pStyle w:val="ConsPlusNormal"/>
              <w:jc w:val="center"/>
            </w:pPr>
            <w:r>
              <w:t>3,08</w:t>
            </w:r>
          </w:p>
        </w:tc>
        <w:tc>
          <w:tcPr>
            <w:tcW w:w="1928" w:type="dxa"/>
            <w:vAlign w:val="center"/>
          </w:tcPr>
          <w:p w:rsidR="002113F6" w:rsidRDefault="002113F6">
            <w:pPr>
              <w:pStyle w:val="ConsPlusNormal"/>
              <w:jc w:val="center"/>
            </w:pPr>
            <w:r>
              <w:t>-</w:t>
            </w:r>
          </w:p>
        </w:tc>
        <w:tc>
          <w:tcPr>
            <w:tcW w:w="1814" w:type="dxa"/>
            <w:vAlign w:val="center"/>
          </w:tcPr>
          <w:p w:rsidR="002113F6" w:rsidRDefault="002113F6">
            <w:pPr>
              <w:pStyle w:val="ConsPlusNormal"/>
              <w:jc w:val="center"/>
            </w:pPr>
            <w:r>
              <w:t>41844,87</w:t>
            </w:r>
          </w:p>
        </w:tc>
        <w:tc>
          <w:tcPr>
            <w:tcW w:w="2211" w:type="dxa"/>
            <w:vAlign w:val="center"/>
          </w:tcPr>
          <w:p w:rsidR="002113F6" w:rsidRDefault="002113F6">
            <w:pPr>
              <w:pStyle w:val="ConsPlusNormal"/>
              <w:jc w:val="center"/>
            </w:pPr>
            <w:r>
              <w:t>Объект не эксплуатируется</w:t>
            </w:r>
          </w:p>
        </w:tc>
      </w:tr>
      <w:tr w:rsidR="002113F6">
        <w:tc>
          <w:tcPr>
            <w:tcW w:w="7767" w:type="dxa"/>
            <w:gridSpan w:val="4"/>
            <w:vAlign w:val="center"/>
          </w:tcPr>
          <w:p w:rsidR="002113F6" w:rsidRDefault="002113F6">
            <w:pPr>
              <w:pStyle w:val="ConsPlusNormal"/>
            </w:pPr>
            <w:r>
              <w:t>Итого</w:t>
            </w:r>
          </w:p>
        </w:tc>
        <w:tc>
          <w:tcPr>
            <w:tcW w:w="1814" w:type="dxa"/>
            <w:vAlign w:val="center"/>
          </w:tcPr>
          <w:p w:rsidR="002113F6" w:rsidRDefault="002113F6">
            <w:pPr>
              <w:pStyle w:val="ConsPlusNormal"/>
              <w:jc w:val="center"/>
            </w:pPr>
            <w:r>
              <w:t>248000,13</w:t>
            </w:r>
          </w:p>
        </w:tc>
        <w:tc>
          <w:tcPr>
            <w:tcW w:w="2211" w:type="dxa"/>
            <w:vAlign w:val="center"/>
          </w:tcPr>
          <w:p w:rsidR="002113F6" w:rsidRDefault="002113F6">
            <w:pPr>
              <w:pStyle w:val="ConsPlusNormal"/>
            </w:pPr>
          </w:p>
        </w:tc>
      </w:tr>
    </w:tbl>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47" w:name="P20408"/>
      <w:bookmarkEnd w:id="47"/>
      <w:r>
        <w:t>&lt;*&gt; - объект не включен в ГРОРО, объект не эксплуатируется</w:t>
      </w:r>
    </w:p>
    <w:p w:rsidR="002113F6" w:rsidRDefault="002113F6">
      <w:pPr>
        <w:pStyle w:val="ConsPlusNormal"/>
        <w:jc w:val="both"/>
      </w:pPr>
    </w:p>
    <w:p w:rsidR="002113F6" w:rsidRDefault="002113F6">
      <w:pPr>
        <w:pStyle w:val="ConsPlusTitle"/>
        <w:jc w:val="center"/>
        <w:outlineLvl w:val="1"/>
      </w:pPr>
      <w:r>
        <w:t>Раздел 6. БАЛАНС КОЛИЧЕСТВЕННЫХ ХАРАКТЕРИСТИК ОБРАЗОВАНИЯ,</w:t>
      </w:r>
    </w:p>
    <w:p w:rsidR="002113F6" w:rsidRDefault="002113F6">
      <w:pPr>
        <w:pStyle w:val="ConsPlusTitle"/>
        <w:jc w:val="center"/>
      </w:pPr>
      <w:r>
        <w:t>ОБРАБОТКИ, УТИЛИЗАЦИИ, ОБЕЗВРЕЖИВАНИЯ, РАЗМЕЩЕНИЯ ОТХОДОВ</w:t>
      </w:r>
    </w:p>
    <w:p w:rsidR="002113F6" w:rsidRDefault="002113F6">
      <w:pPr>
        <w:pStyle w:val="ConsPlusNormal"/>
        <w:jc w:val="both"/>
      </w:pPr>
    </w:p>
    <w:p w:rsidR="002113F6" w:rsidRDefault="002113F6">
      <w:pPr>
        <w:pStyle w:val="ConsPlusNormal"/>
        <w:ind w:firstLine="540"/>
        <w:jc w:val="both"/>
      </w:pPr>
      <w:hyperlink w:anchor="P59177">
        <w:r>
          <w:rPr>
            <w:color w:val="0000FF"/>
          </w:rPr>
          <w:t>Баланс</w:t>
        </w:r>
      </w:hyperlink>
      <w:r>
        <w:t xml:space="preserve"> количественных характеристик образования, обработки, утилизации, обезвреживания, размещения отходов производства и потребления за исключением ТКО, подготовленный на основании данных Южно-Уральского межрегионального управления Росприроднадзора за 2017 - 2019 годы, приведен в Приложении Б1 территориальной схемы.</w:t>
      </w:r>
    </w:p>
    <w:p w:rsidR="002113F6" w:rsidRDefault="002113F6">
      <w:pPr>
        <w:pStyle w:val="ConsPlusNormal"/>
        <w:spacing w:before="220"/>
        <w:ind w:firstLine="540"/>
        <w:jc w:val="both"/>
      </w:pPr>
      <w:r>
        <w:t xml:space="preserve">Усредненный сводный баланс отходов за 2017 - 2019 годы представлен в </w:t>
      </w:r>
      <w:hyperlink w:anchor="P20418">
        <w:r>
          <w:rPr>
            <w:color w:val="0000FF"/>
          </w:rPr>
          <w:t>Таблице 6.1</w:t>
        </w:r>
      </w:hyperlink>
      <w:r>
        <w:t>.</w:t>
      </w:r>
    </w:p>
    <w:p w:rsidR="002113F6" w:rsidRDefault="002113F6">
      <w:pPr>
        <w:pStyle w:val="ConsPlusNormal"/>
        <w:spacing w:before="220"/>
        <w:ind w:firstLine="540"/>
        <w:jc w:val="both"/>
      </w:pPr>
      <w:r>
        <w:t xml:space="preserve">В </w:t>
      </w:r>
      <w:hyperlink w:anchor="P63120">
        <w:r>
          <w:rPr>
            <w:color w:val="0000FF"/>
          </w:rPr>
          <w:t>Приложении Б3</w:t>
        </w:r>
      </w:hyperlink>
      <w:r>
        <w:t xml:space="preserve"> к территориальной схеме, а также в электронной модели территориальной схемы, определен расширенный баланс в части ТКО с </w:t>
      </w:r>
      <w:r>
        <w:lastRenderedPageBreak/>
        <w:t>указанием расходов на каждом этапе обращения с отходами на каждый год действия территориальной схемы, соответствующий характеристикам объектов по обращению с отходами.</w:t>
      </w:r>
    </w:p>
    <w:p w:rsidR="002113F6" w:rsidRDefault="002113F6">
      <w:pPr>
        <w:pStyle w:val="ConsPlusNormal"/>
        <w:spacing w:before="220"/>
        <w:ind w:firstLine="540"/>
        <w:jc w:val="both"/>
      </w:pPr>
      <w:r>
        <w:t xml:space="preserve">В </w:t>
      </w:r>
      <w:hyperlink w:anchor="P64938">
        <w:r>
          <w:rPr>
            <w:color w:val="0000FF"/>
          </w:rPr>
          <w:t>Приложении Б4</w:t>
        </w:r>
      </w:hyperlink>
      <w:r>
        <w:t xml:space="preserve"> к территориальной схеме определен баланс отходов производства и потребления за исключением ТКО на каждый год действия территориальной схемы.</w:t>
      </w:r>
    </w:p>
    <w:p w:rsidR="002113F6" w:rsidRDefault="002113F6">
      <w:pPr>
        <w:pStyle w:val="ConsPlusNormal"/>
        <w:jc w:val="both"/>
      </w:pPr>
    </w:p>
    <w:p w:rsidR="002113F6" w:rsidRDefault="002113F6">
      <w:pPr>
        <w:pStyle w:val="ConsPlusTitle"/>
        <w:jc w:val="center"/>
        <w:outlineLvl w:val="2"/>
      </w:pPr>
      <w:bookmarkStart w:id="48" w:name="P20418"/>
      <w:bookmarkEnd w:id="48"/>
      <w:r>
        <w:t>Таблица 6.1. Усредненный сводный баланс отходов</w:t>
      </w:r>
    </w:p>
    <w:p w:rsidR="002113F6" w:rsidRDefault="002113F6">
      <w:pPr>
        <w:pStyle w:val="ConsPlusTitle"/>
        <w:jc w:val="center"/>
      </w:pPr>
      <w:r>
        <w:t>за исключением ТКО за 2017 - 2019 годы, тонн</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531"/>
        <w:gridCol w:w="1531"/>
        <w:gridCol w:w="1587"/>
        <w:gridCol w:w="1587"/>
        <w:gridCol w:w="1474"/>
        <w:gridCol w:w="1871"/>
        <w:gridCol w:w="1871"/>
        <w:gridCol w:w="1928"/>
        <w:gridCol w:w="1984"/>
        <w:gridCol w:w="1644"/>
        <w:gridCol w:w="1417"/>
        <w:gridCol w:w="1928"/>
        <w:gridCol w:w="1191"/>
        <w:gridCol w:w="1531"/>
        <w:gridCol w:w="1531"/>
        <w:gridCol w:w="1587"/>
        <w:gridCol w:w="1531"/>
      </w:tblGrid>
      <w:tr w:rsidR="002113F6">
        <w:tc>
          <w:tcPr>
            <w:tcW w:w="1757" w:type="dxa"/>
            <w:vAlign w:val="center"/>
          </w:tcPr>
          <w:p w:rsidR="002113F6" w:rsidRDefault="002113F6">
            <w:pPr>
              <w:pStyle w:val="ConsPlusNormal"/>
              <w:jc w:val="center"/>
            </w:pPr>
            <w:r>
              <w:t>Наименование основного вида отходов</w:t>
            </w:r>
          </w:p>
        </w:tc>
        <w:tc>
          <w:tcPr>
            <w:tcW w:w="1531" w:type="dxa"/>
            <w:vAlign w:val="center"/>
          </w:tcPr>
          <w:p w:rsidR="002113F6" w:rsidRDefault="002113F6">
            <w:pPr>
              <w:pStyle w:val="ConsPlusNormal"/>
              <w:jc w:val="center"/>
            </w:pPr>
            <w:r>
              <w:t>Наличие отходов на начало года</w:t>
            </w:r>
          </w:p>
        </w:tc>
        <w:tc>
          <w:tcPr>
            <w:tcW w:w="1531" w:type="dxa"/>
            <w:vAlign w:val="center"/>
          </w:tcPr>
          <w:p w:rsidR="002113F6" w:rsidRDefault="002113F6">
            <w:pPr>
              <w:pStyle w:val="ConsPlusNormal"/>
              <w:jc w:val="center"/>
            </w:pPr>
            <w:r>
              <w:t>Образование отходов за год</w:t>
            </w:r>
          </w:p>
        </w:tc>
        <w:tc>
          <w:tcPr>
            <w:tcW w:w="1587" w:type="dxa"/>
            <w:vAlign w:val="center"/>
          </w:tcPr>
          <w:p w:rsidR="002113F6" w:rsidRDefault="002113F6">
            <w:pPr>
              <w:pStyle w:val="ConsPlusNormal"/>
              <w:jc w:val="center"/>
            </w:pPr>
            <w:r>
              <w:t>Поступление - всего</w:t>
            </w:r>
          </w:p>
        </w:tc>
        <w:tc>
          <w:tcPr>
            <w:tcW w:w="1587" w:type="dxa"/>
            <w:vAlign w:val="center"/>
          </w:tcPr>
          <w:p w:rsidR="002113F6" w:rsidRDefault="002113F6">
            <w:pPr>
              <w:pStyle w:val="ConsPlusNormal"/>
              <w:jc w:val="center"/>
            </w:pPr>
            <w:r>
              <w:t>Поступление - в т.ч. по импорту</w:t>
            </w:r>
          </w:p>
        </w:tc>
        <w:tc>
          <w:tcPr>
            <w:tcW w:w="1474" w:type="dxa"/>
            <w:vAlign w:val="center"/>
          </w:tcPr>
          <w:p w:rsidR="002113F6" w:rsidRDefault="002113F6">
            <w:pPr>
              <w:pStyle w:val="ConsPlusNormal"/>
              <w:jc w:val="center"/>
            </w:pPr>
            <w:r>
              <w:t>Обработано отходов</w:t>
            </w:r>
          </w:p>
        </w:tc>
        <w:tc>
          <w:tcPr>
            <w:tcW w:w="1871" w:type="dxa"/>
            <w:vAlign w:val="center"/>
          </w:tcPr>
          <w:p w:rsidR="002113F6" w:rsidRDefault="002113F6">
            <w:pPr>
              <w:pStyle w:val="ConsPlusNormal"/>
              <w:jc w:val="center"/>
            </w:pPr>
            <w:r>
              <w:t>Утилизировано отходов - всего</w:t>
            </w:r>
          </w:p>
        </w:tc>
        <w:tc>
          <w:tcPr>
            <w:tcW w:w="1871" w:type="dxa"/>
            <w:vAlign w:val="center"/>
          </w:tcPr>
          <w:p w:rsidR="002113F6" w:rsidRDefault="002113F6">
            <w:pPr>
              <w:pStyle w:val="ConsPlusNormal"/>
              <w:jc w:val="center"/>
            </w:pPr>
            <w:r>
              <w:t>Утилизировано/использовано отходов для повторного применения (рециклинг)</w:t>
            </w:r>
          </w:p>
        </w:tc>
        <w:tc>
          <w:tcPr>
            <w:tcW w:w="1928" w:type="dxa"/>
            <w:vAlign w:val="center"/>
          </w:tcPr>
          <w:p w:rsidR="002113F6" w:rsidRDefault="002113F6">
            <w:pPr>
              <w:pStyle w:val="ConsPlusNormal"/>
              <w:jc w:val="center"/>
            </w:pPr>
            <w:r>
              <w:t>Утилизировано/использовано отходов предварительно прошедших обработку</w:t>
            </w:r>
          </w:p>
        </w:tc>
        <w:tc>
          <w:tcPr>
            <w:tcW w:w="1984" w:type="dxa"/>
            <w:vAlign w:val="center"/>
          </w:tcPr>
          <w:p w:rsidR="002113F6" w:rsidRDefault="002113F6">
            <w:pPr>
              <w:pStyle w:val="ConsPlusNormal"/>
              <w:jc w:val="center"/>
            </w:pPr>
            <w:r>
              <w:t>Обезвреживание отходов</w:t>
            </w:r>
          </w:p>
        </w:tc>
        <w:tc>
          <w:tcPr>
            <w:tcW w:w="1644" w:type="dxa"/>
            <w:vAlign w:val="center"/>
          </w:tcPr>
          <w:p w:rsidR="002113F6" w:rsidRDefault="002113F6">
            <w:pPr>
              <w:pStyle w:val="ConsPlusNormal"/>
              <w:jc w:val="center"/>
            </w:pPr>
            <w:r>
              <w:t>Передача отходов другим организациям - для обработки</w:t>
            </w:r>
          </w:p>
        </w:tc>
        <w:tc>
          <w:tcPr>
            <w:tcW w:w="1417" w:type="dxa"/>
            <w:vAlign w:val="center"/>
          </w:tcPr>
          <w:p w:rsidR="002113F6" w:rsidRDefault="002113F6">
            <w:pPr>
              <w:pStyle w:val="ConsPlusNormal"/>
              <w:jc w:val="center"/>
            </w:pPr>
            <w:r>
              <w:t>Передача - для утилизации</w:t>
            </w:r>
          </w:p>
        </w:tc>
        <w:tc>
          <w:tcPr>
            <w:tcW w:w="1928" w:type="dxa"/>
            <w:vAlign w:val="center"/>
          </w:tcPr>
          <w:p w:rsidR="002113F6" w:rsidRDefault="002113F6">
            <w:pPr>
              <w:pStyle w:val="ConsPlusNormal"/>
              <w:jc w:val="center"/>
            </w:pPr>
            <w:r>
              <w:t>Передача - для обезвреживания</w:t>
            </w:r>
          </w:p>
        </w:tc>
        <w:tc>
          <w:tcPr>
            <w:tcW w:w="1191" w:type="dxa"/>
            <w:vAlign w:val="center"/>
          </w:tcPr>
          <w:p w:rsidR="002113F6" w:rsidRDefault="002113F6">
            <w:pPr>
              <w:pStyle w:val="ConsPlusNormal"/>
              <w:jc w:val="center"/>
            </w:pPr>
            <w:r>
              <w:t>Передача - для хранения</w:t>
            </w:r>
          </w:p>
        </w:tc>
        <w:tc>
          <w:tcPr>
            <w:tcW w:w="1531" w:type="dxa"/>
            <w:vAlign w:val="center"/>
          </w:tcPr>
          <w:p w:rsidR="002113F6" w:rsidRDefault="002113F6">
            <w:pPr>
              <w:pStyle w:val="ConsPlusNormal"/>
              <w:jc w:val="center"/>
            </w:pPr>
            <w:r>
              <w:t>Передача - для захоронения</w:t>
            </w:r>
          </w:p>
        </w:tc>
        <w:tc>
          <w:tcPr>
            <w:tcW w:w="1531" w:type="dxa"/>
            <w:vAlign w:val="center"/>
          </w:tcPr>
          <w:p w:rsidR="002113F6" w:rsidRDefault="002113F6">
            <w:pPr>
              <w:pStyle w:val="ConsPlusNormal"/>
              <w:jc w:val="center"/>
            </w:pPr>
            <w:r>
              <w:t>Размещение на собственных объектах - хранение</w:t>
            </w:r>
          </w:p>
        </w:tc>
        <w:tc>
          <w:tcPr>
            <w:tcW w:w="1587" w:type="dxa"/>
            <w:vAlign w:val="center"/>
          </w:tcPr>
          <w:p w:rsidR="002113F6" w:rsidRDefault="002113F6">
            <w:pPr>
              <w:pStyle w:val="ConsPlusNormal"/>
              <w:jc w:val="center"/>
            </w:pPr>
            <w:r>
              <w:t>Размещение на собственных объектах - захоронение</w:t>
            </w:r>
          </w:p>
        </w:tc>
        <w:tc>
          <w:tcPr>
            <w:tcW w:w="1531" w:type="dxa"/>
            <w:vAlign w:val="center"/>
          </w:tcPr>
          <w:p w:rsidR="002113F6" w:rsidRDefault="002113F6">
            <w:pPr>
              <w:pStyle w:val="ConsPlusNormal"/>
              <w:jc w:val="center"/>
            </w:pPr>
            <w:r>
              <w:t>Наличие в организации на конец года</w:t>
            </w:r>
          </w:p>
        </w:tc>
      </w:tr>
      <w:tr w:rsidR="002113F6">
        <w:tc>
          <w:tcPr>
            <w:tcW w:w="29481" w:type="dxa"/>
            <w:gridSpan w:val="18"/>
            <w:vAlign w:val="bottom"/>
          </w:tcPr>
          <w:p w:rsidR="002113F6" w:rsidRDefault="002113F6">
            <w:pPr>
              <w:pStyle w:val="ConsPlusNormal"/>
              <w:jc w:val="center"/>
              <w:outlineLvl w:val="3"/>
            </w:pPr>
            <w:r>
              <w:t>Отходы сельского, лесного хозяйства, рыбоводства и рыболовства (блок 1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0,13</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0,13</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603,02</w:t>
            </w:r>
          </w:p>
        </w:tc>
        <w:tc>
          <w:tcPr>
            <w:tcW w:w="1531" w:type="dxa"/>
            <w:vAlign w:val="bottom"/>
          </w:tcPr>
          <w:p w:rsidR="002113F6" w:rsidRDefault="002113F6">
            <w:pPr>
              <w:pStyle w:val="ConsPlusNormal"/>
              <w:jc w:val="right"/>
            </w:pPr>
            <w:r>
              <w:t>34796,99</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976,60</w:t>
            </w:r>
          </w:p>
        </w:tc>
        <w:tc>
          <w:tcPr>
            <w:tcW w:w="1871" w:type="dxa"/>
            <w:vAlign w:val="bottom"/>
          </w:tcPr>
          <w:p w:rsidR="002113F6" w:rsidRDefault="002113F6">
            <w:pPr>
              <w:pStyle w:val="ConsPlusNormal"/>
              <w:jc w:val="right"/>
            </w:pPr>
            <w:r>
              <w:t>1065,76</w:t>
            </w:r>
          </w:p>
        </w:tc>
        <w:tc>
          <w:tcPr>
            <w:tcW w:w="1871" w:type="dxa"/>
            <w:vAlign w:val="bottom"/>
          </w:tcPr>
          <w:p w:rsidR="002113F6" w:rsidRDefault="002113F6">
            <w:pPr>
              <w:pStyle w:val="ConsPlusNormal"/>
              <w:jc w:val="right"/>
            </w:pPr>
            <w:r>
              <w:t>1065,76</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32414,14</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566,00</w:t>
            </w:r>
          </w:p>
        </w:tc>
        <w:tc>
          <w:tcPr>
            <w:tcW w:w="1928" w:type="dxa"/>
            <w:vAlign w:val="bottom"/>
          </w:tcPr>
          <w:p w:rsidR="002113F6" w:rsidRDefault="002113F6">
            <w:pPr>
              <w:pStyle w:val="ConsPlusNormal"/>
              <w:jc w:val="right"/>
            </w:pPr>
            <w:r>
              <w:t>13,33</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1326,36</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2911</w:t>
            </w:r>
          </w:p>
        </w:tc>
        <w:tc>
          <w:tcPr>
            <w:tcW w:w="1531" w:type="dxa"/>
            <w:vAlign w:val="bottom"/>
          </w:tcPr>
          <w:p w:rsidR="002113F6" w:rsidRDefault="002113F6">
            <w:pPr>
              <w:pStyle w:val="ConsPlusNormal"/>
              <w:jc w:val="right"/>
            </w:pPr>
            <w:r>
              <w:t>73612</w:t>
            </w:r>
          </w:p>
        </w:tc>
        <w:tc>
          <w:tcPr>
            <w:tcW w:w="1587" w:type="dxa"/>
            <w:vAlign w:val="bottom"/>
          </w:tcPr>
          <w:p w:rsidR="002113F6" w:rsidRDefault="002113F6">
            <w:pPr>
              <w:pStyle w:val="ConsPlusNormal"/>
              <w:jc w:val="right"/>
            </w:pPr>
            <w:r>
              <w:t>3324</w:t>
            </w:r>
          </w:p>
        </w:tc>
        <w:tc>
          <w:tcPr>
            <w:tcW w:w="1587" w:type="dxa"/>
            <w:vAlign w:val="bottom"/>
          </w:tcPr>
          <w:p w:rsidR="002113F6" w:rsidRDefault="002113F6">
            <w:pPr>
              <w:pStyle w:val="ConsPlusNormal"/>
              <w:jc w:val="right"/>
            </w:pPr>
            <w:r>
              <w:t>18228</w:t>
            </w:r>
          </w:p>
        </w:tc>
        <w:tc>
          <w:tcPr>
            <w:tcW w:w="1474" w:type="dxa"/>
            <w:vAlign w:val="bottom"/>
          </w:tcPr>
          <w:p w:rsidR="002113F6" w:rsidRDefault="002113F6">
            <w:pPr>
              <w:pStyle w:val="ConsPlusNormal"/>
              <w:jc w:val="right"/>
            </w:pPr>
            <w:r>
              <w:t>1858</w:t>
            </w:r>
          </w:p>
        </w:tc>
        <w:tc>
          <w:tcPr>
            <w:tcW w:w="1871" w:type="dxa"/>
            <w:vAlign w:val="bottom"/>
          </w:tcPr>
          <w:p w:rsidR="002113F6" w:rsidRDefault="002113F6">
            <w:pPr>
              <w:pStyle w:val="ConsPlusNormal"/>
              <w:jc w:val="right"/>
            </w:pPr>
            <w:r>
              <w:t>47331</w:t>
            </w:r>
          </w:p>
        </w:tc>
        <w:tc>
          <w:tcPr>
            <w:tcW w:w="1871" w:type="dxa"/>
            <w:vAlign w:val="bottom"/>
          </w:tcPr>
          <w:p w:rsidR="002113F6" w:rsidRDefault="002113F6">
            <w:pPr>
              <w:pStyle w:val="ConsPlusNormal"/>
              <w:jc w:val="right"/>
            </w:pPr>
            <w:r>
              <w:t>26295</w:t>
            </w:r>
          </w:p>
        </w:tc>
        <w:tc>
          <w:tcPr>
            <w:tcW w:w="1928" w:type="dxa"/>
            <w:vAlign w:val="bottom"/>
          </w:tcPr>
          <w:p w:rsidR="002113F6" w:rsidRDefault="002113F6">
            <w:pPr>
              <w:pStyle w:val="ConsPlusNormal"/>
              <w:jc w:val="right"/>
            </w:pPr>
            <w:r>
              <w:t>3490</w:t>
            </w:r>
          </w:p>
        </w:tc>
        <w:tc>
          <w:tcPr>
            <w:tcW w:w="1984" w:type="dxa"/>
            <w:vAlign w:val="bottom"/>
          </w:tcPr>
          <w:p w:rsidR="002113F6" w:rsidRDefault="002113F6">
            <w:pPr>
              <w:pStyle w:val="ConsPlusNormal"/>
              <w:jc w:val="right"/>
            </w:pPr>
            <w:r>
              <w:t>7657</w:t>
            </w:r>
          </w:p>
        </w:tc>
        <w:tc>
          <w:tcPr>
            <w:tcW w:w="1644" w:type="dxa"/>
            <w:vAlign w:val="bottom"/>
          </w:tcPr>
          <w:p w:rsidR="002113F6" w:rsidRDefault="002113F6">
            <w:pPr>
              <w:pStyle w:val="ConsPlusNormal"/>
              <w:jc w:val="right"/>
            </w:pPr>
            <w:r>
              <w:t>387</w:t>
            </w:r>
          </w:p>
        </w:tc>
        <w:tc>
          <w:tcPr>
            <w:tcW w:w="1417" w:type="dxa"/>
            <w:vAlign w:val="bottom"/>
          </w:tcPr>
          <w:p w:rsidR="002113F6" w:rsidRDefault="002113F6">
            <w:pPr>
              <w:pStyle w:val="ConsPlusNormal"/>
              <w:jc w:val="right"/>
            </w:pPr>
            <w:r>
              <w:t>1157</w:t>
            </w:r>
          </w:p>
        </w:tc>
        <w:tc>
          <w:tcPr>
            <w:tcW w:w="1928" w:type="dxa"/>
            <w:vAlign w:val="bottom"/>
          </w:tcPr>
          <w:p w:rsidR="002113F6" w:rsidRDefault="002113F6">
            <w:pPr>
              <w:pStyle w:val="ConsPlusNormal"/>
              <w:jc w:val="right"/>
            </w:pPr>
            <w:r>
              <w:t>0</w:t>
            </w:r>
          </w:p>
        </w:tc>
        <w:tc>
          <w:tcPr>
            <w:tcW w:w="1191" w:type="dxa"/>
            <w:vAlign w:val="bottom"/>
          </w:tcPr>
          <w:p w:rsidR="002113F6" w:rsidRDefault="002113F6">
            <w:pPr>
              <w:pStyle w:val="ConsPlusNormal"/>
              <w:jc w:val="right"/>
            </w:pPr>
            <w:r>
              <w:t>1041</w:t>
            </w:r>
          </w:p>
        </w:tc>
        <w:tc>
          <w:tcPr>
            <w:tcW w:w="1531" w:type="dxa"/>
            <w:vAlign w:val="bottom"/>
          </w:tcPr>
          <w:p w:rsidR="002113F6" w:rsidRDefault="002113F6">
            <w:pPr>
              <w:pStyle w:val="ConsPlusNormal"/>
              <w:jc w:val="right"/>
            </w:pPr>
            <w:r>
              <w:t>167</w:t>
            </w:r>
          </w:p>
        </w:tc>
        <w:tc>
          <w:tcPr>
            <w:tcW w:w="1531" w:type="dxa"/>
            <w:vAlign w:val="bottom"/>
          </w:tcPr>
          <w:p w:rsidR="002113F6" w:rsidRDefault="002113F6">
            <w:pPr>
              <w:pStyle w:val="ConsPlusNormal"/>
              <w:jc w:val="right"/>
            </w:pPr>
            <w:r>
              <w:t>467</w:t>
            </w:r>
          </w:p>
        </w:tc>
        <w:tc>
          <w:tcPr>
            <w:tcW w:w="1587" w:type="dxa"/>
            <w:vAlign w:val="bottom"/>
          </w:tcPr>
          <w:p w:rsidR="002113F6" w:rsidRDefault="002113F6">
            <w:pPr>
              <w:pStyle w:val="ConsPlusNormal"/>
              <w:jc w:val="right"/>
            </w:pPr>
            <w:r>
              <w:t>0</w:t>
            </w:r>
          </w:p>
        </w:tc>
        <w:tc>
          <w:tcPr>
            <w:tcW w:w="1531" w:type="dxa"/>
            <w:vAlign w:val="bottom"/>
          </w:tcPr>
          <w:p w:rsidR="002113F6" w:rsidRDefault="002113F6">
            <w:pPr>
              <w:pStyle w:val="ConsPlusNormal"/>
              <w:jc w:val="right"/>
            </w:pPr>
            <w:r>
              <w:t>6188</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1555</w:t>
            </w:r>
          </w:p>
        </w:tc>
        <w:tc>
          <w:tcPr>
            <w:tcW w:w="1531" w:type="dxa"/>
            <w:vAlign w:val="bottom"/>
          </w:tcPr>
          <w:p w:rsidR="002113F6" w:rsidRDefault="002113F6">
            <w:pPr>
              <w:pStyle w:val="ConsPlusNormal"/>
              <w:jc w:val="right"/>
            </w:pPr>
            <w:r>
              <w:t>27091</w:t>
            </w:r>
          </w:p>
        </w:tc>
        <w:tc>
          <w:tcPr>
            <w:tcW w:w="1587" w:type="dxa"/>
            <w:vAlign w:val="bottom"/>
          </w:tcPr>
          <w:p w:rsidR="002113F6" w:rsidRDefault="002113F6">
            <w:pPr>
              <w:pStyle w:val="ConsPlusNormal"/>
              <w:jc w:val="right"/>
            </w:pPr>
            <w:r>
              <w:t>3024</w:t>
            </w:r>
          </w:p>
        </w:tc>
        <w:tc>
          <w:tcPr>
            <w:tcW w:w="1587" w:type="dxa"/>
            <w:vAlign w:val="bottom"/>
          </w:tcPr>
          <w:p w:rsidR="002113F6" w:rsidRDefault="002113F6">
            <w:pPr>
              <w:pStyle w:val="ConsPlusNormal"/>
              <w:jc w:val="right"/>
            </w:pPr>
            <w:r>
              <w:t>6783</w:t>
            </w:r>
          </w:p>
        </w:tc>
        <w:tc>
          <w:tcPr>
            <w:tcW w:w="1474" w:type="dxa"/>
            <w:vAlign w:val="bottom"/>
          </w:tcPr>
          <w:p w:rsidR="002113F6" w:rsidRDefault="002113F6">
            <w:pPr>
              <w:pStyle w:val="ConsPlusNormal"/>
              <w:jc w:val="right"/>
            </w:pPr>
            <w:r>
              <w:t>3361</w:t>
            </w:r>
          </w:p>
        </w:tc>
        <w:tc>
          <w:tcPr>
            <w:tcW w:w="1871" w:type="dxa"/>
            <w:vAlign w:val="bottom"/>
          </w:tcPr>
          <w:p w:rsidR="002113F6" w:rsidRDefault="002113F6">
            <w:pPr>
              <w:pStyle w:val="ConsPlusNormal"/>
              <w:jc w:val="right"/>
            </w:pPr>
            <w:r>
              <w:t>15713</w:t>
            </w:r>
          </w:p>
        </w:tc>
        <w:tc>
          <w:tcPr>
            <w:tcW w:w="1871" w:type="dxa"/>
            <w:vAlign w:val="bottom"/>
          </w:tcPr>
          <w:p w:rsidR="002113F6" w:rsidRDefault="002113F6">
            <w:pPr>
              <w:pStyle w:val="ConsPlusNormal"/>
              <w:jc w:val="right"/>
            </w:pPr>
            <w:r>
              <w:t>1533</w:t>
            </w:r>
          </w:p>
        </w:tc>
        <w:tc>
          <w:tcPr>
            <w:tcW w:w="1928" w:type="dxa"/>
            <w:vAlign w:val="bottom"/>
          </w:tcPr>
          <w:p w:rsidR="002113F6" w:rsidRDefault="002113F6">
            <w:pPr>
              <w:pStyle w:val="ConsPlusNormal"/>
              <w:jc w:val="right"/>
            </w:pPr>
            <w:r>
              <w:t>9187</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2</w:t>
            </w:r>
          </w:p>
        </w:tc>
        <w:tc>
          <w:tcPr>
            <w:tcW w:w="1417" w:type="dxa"/>
            <w:vAlign w:val="bottom"/>
          </w:tcPr>
          <w:p w:rsidR="002113F6" w:rsidRDefault="002113F6">
            <w:pPr>
              <w:pStyle w:val="ConsPlusNormal"/>
              <w:jc w:val="right"/>
            </w:pPr>
            <w:r>
              <w:t>7307</w:t>
            </w:r>
          </w:p>
        </w:tc>
        <w:tc>
          <w:tcPr>
            <w:tcW w:w="1928" w:type="dxa"/>
            <w:vAlign w:val="bottom"/>
          </w:tcPr>
          <w:p w:rsidR="002113F6" w:rsidRDefault="002113F6">
            <w:pPr>
              <w:pStyle w:val="ConsPlusNormal"/>
              <w:jc w:val="right"/>
            </w:pPr>
            <w:r>
              <w:t>0</w:t>
            </w:r>
          </w:p>
        </w:tc>
        <w:tc>
          <w:tcPr>
            <w:tcW w:w="1191" w:type="dxa"/>
            <w:vAlign w:val="bottom"/>
          </w:tcPr>
          <w:p w:rsidR="002113F6" w:rsidRDefault="002113F6">
            <w:pPr>
              <w:pStyle w:val="ConsPlusNormal"/>
              <w:jc w:val="right"/>
            </w:pPr>
            <w:r>
              <w:t>245</w:t>
            </w:r>
          </w:p>
        </w:tc>
        <w:tc>
          <w:tcPr>
            <w:tcW w:w="1531" w:type="dxa"/>
            <w:vAlign w:val="bottom"/>
          </w:tcPr>
          <w:p w:rsidR="002113F6" w:rsidRDefault="002113F6">
            <w:pPr>
              <w:pStyle w:val="ConsPlusNormal"/>
              <w:jc w:val="right"/>
            </w:pPr>
            <w:r>
              <w:t>1409</w:t>
            </w:r>
          </w:p>
        </w:tc>
        <w:tc>
          <w:tcPr>
            <w:tcW w:w="1531" w:type="dxa"/>
            <w:vAlign w:val="bottom"/>
          </w:tcPr>
          <w:p w:rsidR="002113F6" w:rsidRDefault="002113F6">
            <w:pPr>
              <w:pStyle w:val="ConsPlusNormal"/>
              <w:jc w:val="right"/>
            </w:pPr>
            <w:r>
              <w:t>1380</w:t>
            </w:r>
          </w:p>
        </w:tc>
        <w:tc>
          <w:tcPr>
            <w:tcW w:w="1587" w:type="dxa"/>
            <w:vAlign w:val="bottom"/>
          </w:tcPr>
          <w:p w:rsidR="002113F6" w:rsidRDefault="002113F6">
            <w:pPr>
              <w:pStyle w:val="ConsPlusNormal"/>
              <w:jc w:val="right"/>
            </w:pPr>
            <w:r>
              <w:t>1555</w:t>
            </w:r>
          </w:p>
        </w:tc>
        <w:tc>
          <w:tcPr>
            <w:tcW w:w="1531" w:type="dxa"/>
            <w:vAlign w:val="bottom"/>
          </w:tcPr>
          <w:p w:rsidR="002113F6" w:rsidRDefault="002113F6">
            <w:pPr>
              <w:pStyle w:val="ConsPlusNormal"/>
              <w:jc w:val="right"/>
            </w:pPr>
            <w:r>
              <w:t>3200</w:t>
            </w:r>
          </w:p>
        </w:tc>
      </w:tr>
      <w:tr w:rsidR="002113F6">
        <w:tc>
          <w:tcPr>
            <w:tcW w:w="29481" w:type="dxa"/>
            <w:gridSpan w:val="18"/>
            <w:vAlign w:val="bottom"/>
          </w:tcPr>
          <w:p w:rsidR="002113F6" w:rsidRDefault="002113F6">
            <w:pPr>
              <w:pStyle w:val="ConsPlusNormal"/>
              <w:jc w:val="center"/>
              <w:outlineLvl w:val="3"/>
            </w:pPr>
            <w:r>
              <w:t>Отходы от добычи полезных ископаемых (блок 2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232,53</w:t>
            </w:r>
          </w:p>
        </w:tc>
        <w:tc>
          <w:tcPr>
            <w:tcW w:w="1587" w:type="dxa"/>
            <w:vAlign w:val="bottom"/>
          </w:tcPr>
          <w:p w:rsidR="002113F6" w:rsidRDefault="002113F6">
            <w:pPr>
              <w:pStyle w:val="ConsPlusNormal"/>
              <w:jc w:val="right"/>
            </w:pPr>
            <w:r>
              <w:t>24,83</w:t>
            </w:r>
          </w:p>
        </w:tc>
        <w:tc>
          <w:tcPr>
            <w:tcW w:w="1587" w:type="dxa"/>
            <w:vAlign w:val="bottom"/>
          </w:tcPr>
          <w:p w:rsidR="002113F6" w:rsidRDefault="002113F6">
            <w:pPr>
              <w:pStyle w:val="ConsPlusNormal"/>
              <w:jc w:val="right"/>
            </w:pPr>
            <w:r>
              <w:t>49,79</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167,11</w:t>
            </w:r>
          </w:p>
        </w:tc>
        <w:tc>
          <w:tcPr>
            <w:tcW w:w="1871" w:type="dxa"/>
            <w:vAlign w:val="bottom"/>
          </w:tcPr>
          <w:p w:rsidR="002113F6" w:rsidRDefault="002113F6">
            <w:pPr>
              <w:pStyle w:val="ConsPlusNormal"/>
              <w:jc w:val="right"/>
            </w:pPr>
            <w:r>
              <w:t>167,11</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24,83</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2,23</w:t>
            </w:r>
          </w:p>
        </w:tc>
        <w:tc>
          <w:tcPr>
            <w:tcW w:w="1928" w:type="dxa"/>
            <w:vAlign w:val="bottom"/>
          </w:tcPr>
          <w:p w:rsidR="002113F6" w:rsidRDefault="002113F6">
            <w:pPr>
              <w:pStyle w:val="ConsPlusNormal"/>
              <w:jc w:val="right"/>
            </w:pPr>
            <w:r>
              <w:t>13,33</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0,07</w:t>
            </w:r>
          </w:p>
        </w:tc>
      </w:tr>
      <w:tr w:rsidR="002113F6">
        <w:tc>
          <w:tcPr>
            <w:tcW w:w="1757" w:type="dxa"/>
            <w:vAlign w:val="center"/>
          </w:tcPr>
          <w:p w:rsidR="002113F6" w:rsidRDefault="002113F6">
            <w:pPr>
              <w:pStyle w:val="ConsPlusNormal"/>
              <w:jc w:val="center"/>
            </w:pPr>
            <w:r>
              <w:lastRenderedPageBreak/>
              <w:t>IV класс</w:t>
            </w:r>
          </w:p>
        </w:tc>
        <w:tc>
          <w:tcPr>
            <w:tcW w:w="1531" w:type="dxa"/>
            <w:vAlign w:val="bottom"/>
          </w:tcPr>
          <w:p w:rsidR="002113F6" w:rsidRDefault="002113F6">
            <w:pPr>
              <w:pStyle w:val="ConsPlusNormal"/>
              <w:jc w:val="right"/>
            </w:pPr>
            <w:r>
              <w:t>56544</w:t>
            </w:r>
          </w:p>
        </w:tc>
        <w:tc>
          <w:tcPr>
            <w:tcW w:w="1531" w:type="dxa"/>
            <w:vAlign w:val="bottom"/>
          </w:tcPr>
          <w:p w:rsidR="002113F6" w:rsidRDefault="002113F6">
            <w:pPr>
              <w:pStyle w:val="ConsPlusNormal"/>
              <w:jc w:val="right"/>
            </w:pPr>
            <w:r>
              <w:t>571499</w:t>
            </w:r>
          </w:p>
        </w:tc>
        <w:tc>
          <w:tcPr>
            <w:tcW w:w="1587" w:type="dxa"/>
            <w:vAlign w:val="bottom"/>
          </w:tcPr>
          <w:p w:rsidR="002113F6" w:rsidRDefault="002113F6">
            <w:pPr>
              <w:pStyle w:val="ConsPlusNormal"/>
              <w:jc w:val="right"/>
            </w:pPr>
            <w:r>
              <w:t>497784</w:t>
            </w:r>
          </w:p>
        </w:tc>
        <w:tc>
          <w:tcPr>
            <w:tcW w:w="1587" w:type="dxa"/>
            <w:vAlign w:val="bottom"/>
          </w:tcPr>
          <w:p w:rsidR="002113F6" w:rsidRDefault="002113F6">
            <w:pPr>
              <w:pStyle w:val="ConsPlusNormal"/>
              <w:jc w:val="right"/>
            </w:pPr>
            <w:r>
              <w:t>170597</w:t>
            </w:r>
          </w:p>
        </w:tc>
        <w:tc>
          <w:tcPr>
            <w:tcW w:w="1474" w:type="dxa"/>
            <w:vAlign w:val="bottom"/>
          </w:tcPr>
          <w:p w:rsidR="002113F6" w:rsidRDefault="002113F6">
            <w:pPr>
              <w:pStyle w:val="ConsPlusNormal"/>
              <w:jc w:val="right"/>
            </w:pPr>
            <w:r>
              <w:t>8411</w:t>
            </w:r>
          </w:p>
        </w:tc>
        <w:tc>
          <w:tcPr>
            <w:tcW w:w="1871" w:type="dxa"/>
            <w:vAlign w:val="bottom"/>
          </w:tcPr>
          <w:p w:rsidR="002113F6" w:rsidRDefault="002113F6">
            <w:pPr>
              <w:pStyle w:val="ConsPlusNormal"/>
              <w:jc w:val="right"/>
            </w:pPr>
            <w:r>
              <w:t>216797</w:t>
            </w:r>
          </w:p>
        </w:tc>
        <w:tc>
          <w:tcPr>
            <w:tcW w:w="1871" w:type="dxa"/>
            <w:vAlign w:val="bottom"/>
          </w:tcPr>
          <w:p w:rsidR="002113F6" w:rsidRDefault="002113F6">
            <w:pPr>
              <w:pStyle w:val="ConsPlusNormal"/>
              <w:jc w:val="right"/>
            </w:pPr>
            <w:r>
              <w:t>33058</w:t>
            </w:r>
          </w:p>
        </w:tc>
        <w:tc>
          <w:tcPr>
            <w:tcW w:w="1928" w:type="dxa"/>
            <w:vAlign w:val="bottom"/>
          </w:tcPr>
          <w:p w:rsidR="002113F6" w:rsidRDefault="002113F6">
            <w:pPr>
              <w:pStyle w:val="ConsPlusNormal"/>
              <w:jc w:val="right"/>
            </w:pPr>
            <w:r>
              <w:t>8411</w:t>
            </w:r>
          </w:p>
        </w:tc>
        <w:tc>
          <w:tcPr>
            <w:tcW w:w="1984" w:type="dxa"/>
            <w:vAlign w:val="bottom"/>
          </w:tcPr>
          <w:p w:rsidR="002113F6" w:rsidRDefault="002113F6">
            <w:pPr>
              <w:pStyle w:val="ConsPlusNormal"/>
              <w:jc w:val="right"/>
            </w:pPr>
            <w:r>
              <w:t>68694</w:t>
            </w:r>
          </w:p>
        </w:tc>
        <w:tc>
          <w:tcPr>
            <w:tcW w:w="1644" w:type="dxa"/>
            <w:vAlign w:val="bottom"/>
          </w:tcPr>
          <w:p w:rsidR="002113F6" w:rsidRDefault="002113F6">
            <w:pPr>
              <w:pStyle w:val="ConsPlusNormal"/>
              <w:jc w:val="right"/>
            </w:pPr>
            <w:r>
              <w:t>0</w:t>
            </w:r>
          </w:p>
        </w:tc>
        <w:tc>
          <w:tcPr>
            <w:tcW w:w="1417" w:type="dxa"/>
            <w:vAlign w:val="bottom"/>
          </w:tcPr>
          <w:p w:rsidR="002113F6" w:rsidRDefault="002113F6">
            <w:pPr>
              <w:pStyle w:val="ConsPlusNormal"/>
              <w:jc w:val="right"/>
            </w:pPr>
            <w:r>
              <w:t>499184</w:t>
            </w:r>
          </w:p>
        </w:tc>
        <w:tc>
          <w:tcPr>
            <w:tcW w:w="1928" w:type="dxa"/>
            <w:vAlign w:val="bottom"/>
          </w:tcPr>
          <w:p w:rsidR="002113F6" w:rsidRDefault="002113F6">
            <w:pPr>
              <w:pStyle w:val="ConsPlusNormal"/>
              <w:jc w:val="right"/>
            </w:pPr>
            <w:r>
              <w:t>122073</w:t>
            </w:r>
          </w:p>
        </w:tc>
        <w:tc>
          <w:tcPr>
            <w:tcW w:w="1191" w:type="dxa"/>
            <w:vAlign w:val="bottom"/>
          </w:tcPr>
          <w:p w:rsidR="002113F6" w:rsidRDefault="002113F6">
            <w:pPr>
              <w:pStyle w:val="ConsPlusNormal"/>
              <w:jc w:val="right"/>
            </w:pPr>
            <w:r>
              <w:t>0</w:t>
            </w:r>
          </w:p>
        </w:tc>
        <w:tc>
          <w:tcPr>
            <w:tcW w:w="1531" w:type="dxa"/>
            <w:vAlign w:val="bottom"/>
          </w:tcPr>
          <w:p w:rsidR="002113F6" w:rsidRDefault="002113F6">
            <w:pPr>
              <w:pStyle w:val="ConsPlusNormal"/>
              <w:jc w:val="right"/>
            </w:pPr>
            <w:r>
              <w:t>1</w:t>
            </w:r>
          </w:p>
        </w:tc>
        <w:tc>
          <w:tcPr>
            <w:tcW w:w="1531" w:type="dxa"/>
            <w:vAlign w:val="bottom"/>
          </w:tcPr>
          <w:p w:rsidR="002113F6" w:rsidRDefault="002113F6">
            <w:pPr>
              <w:pStyle w:val="ConsPlusNormal"/>
              <w:jc w:val="right"/>
            </w:pPr>
            <w:r>
              <w:t>8273</w:t>
            </w:r>
          </w:p>
        </w:tc>
        <w:tc>
          <w:tcPr>
            <w:tcW w:w="1587" w:type="dxa"/>
            <w:vAlign w:val="bottom"/>
          </w:tcPr>
          <w:p w:rsidR="002113F6" w:rsidRDefault="002113F6">
            <w:pPr>
              <w:pStyle w:val="ConsPlusNormal"/>
              <w:jc w:val="right"/>
            </w:pPr>
            <w:r>
              <w:t>223</w:t>
            </w:r>
          </w:p>
        </w:tc>
        <w:tc>
          <w:tcPr>
            <w:tcW w:w="1531" w:type="dxa"/>
            <w:vAlign w:val="bottom"/>
          </w:tcPr>
          <w:p w:rsidR="002113F6" w:rsidRDefault="002113F6">
            <w:pPr>
              <w:pStyle w:val="ConsPlusNormal"/>
              <w:jc w:val="right"/>
            </w:pPr>
            <w:r>
              <w:t>57759</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1267939451</w:t>
            </w:r>
          </w:p>
        </w:tc>
        <w:tc>
          <w:tcPr>
            <w:tcW w:w="1531" w:type="dxa"/>
            <w:vAlign w:val="bottom"/>
          </w:tcPr>
          <w:p w:rsidR="002113F6" w:rsidRDefault="002113F6">
            <w:pPr>
              <w:pStyle w:val="ConsPlusNormal"/>
              <w:jc w:val="right"/>
            </w:pPr>
            <w:r>
              <w:t>51184064</w:t>
            </w:r>
          </w:p>
        </w:tc>
        <w:tc>
          <w:tcPr>
            <w:tcW w:w="1587" w:type="dxa"/>
            <w:vAlign w:val="bottom"/>
          </w:tcPr>
          <w:p w:rsidR="002113F6" w:rsidRDefault="002113F6">
            <w:pPr>
              <w:pStyle w:val="ConsPlusNormal"/>
              <w:jc w:val="right"/>
            </w:pPr>
            <w:r>
              <w:t>205</w:t>
            </w:r>
          </w:p>
        </w:tc>
        <w:tc>
          <w:tcPr>
            <w:tcW w:w="1587" w:type="dxa"/>
            <w:vAlign w:val="bottom"/>
          </w:tcPr>
          <w:p w:rsidR="002113F6" w:rsidRDefault="002113F6">
            <w:pPr>
              <w:pStyle w:val="ConsPlusNormal"/>
              <w:jc w:val="right"/>
            </w:pPr>
            <w:r>
              <w:t>3453725</w:t>
            </w:r>
          </w:p>
        </w:tc>
        <w:tc>
          <w:tcPr>
            <w:tcW w:w="1474" w:type="dxa"/>
            <w:vAlign w:val="bottom"/>
          </w:tcPr>
          <w:p w:rsidR="002113F6" w:rsidRDefault="002113F6">
            <w:pPr>
              <w:pStyle w:val="ConsPlusNormal"/>
              <w:jc w:val="right"/>
            </w:pPr>
            <w:r>
              <w:t>0</w:t>
            </w:r>
          </w:p>
        </w:tc>
        <w:tc>
          <w:tcPr>
            <w:tcW w:w="1871" w:type="dxa"/>
            <w:vAlign w:val="bottom"/>
          </w:tcPr>
          <w:p w:rsidR="002113F6" w:rsidRDefault="002113F6">
            <w:pPr>
              <w:pStyle w:val="ConsPlusNormal"/>
              <w:jc w:val="right"/>
            </w:pPr>
            <w:r>
              <w:t>7727852</w:t>
            </w:r>
          </w:p>
        </w:tc>
        <w:tc>
          <w:tcPr>
            <w:tcW w:w="1871" w:type="dxa"/>
            <w:vAlign w:val="bottom"/>
          </w:tcPr>
          <w:p w:rsidR="002113F6" w:rsidRDefault="002113F6">
            <w:pPr>
              <w:pStyle w:val="ConsPlusNormal"/>
              <w:jc w:val="right"/>
            </w:pPr>
            <w:r>
              <w:t>4373972</w:t>
            </w:r>
          </w:p>
        </w:tc>
        <w:tc>
          <w:tcPr>
            <w:tcW w:w="1928" w:type="dxa"/>
            <w:vAlign w:val="bottom"/>
          </w:tcPr>
          <w:p w:rsidR="002113F6" w:rsidRDefault="002113F6">
            <w:pPr>
              <w:pStyle w:val="ConsPlusNormal"/>
              <w:jc w:val="right"/>
            </w:pPr>
            <w:r>
              <w:t>0</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0</w:t>
            </w:r>
          </w:p>
        </w:tc>
        <w:tc>
          <w:tcPr>
            <w:tcW w:w="1417" w:type="dxa"/>
            <w:vAlign w:val="bottom"/>
          </w:tcPr>
          <w:p w:rsidR="002113F6" w:rsidRDefault="002113F6">
            <w:pPr>
              <w:pStyle w:val="ConsPlusNormal"/>
              <w:jc w:val="right"/>
            </w:pPr>
            <w:r>
              <w:t>0</w:t>
            </w:r>
          </w:p>
        </w:tc>
        <w:tc>
          <w:tcPr>
            <w:tcW w:w="1928" w:type="dxa"/>
            <w:vAlign w:val="bottom"/>
          </w:tcPr>
          <w:p w:rsidR="002113F6" w:rsidRDefault="002113F6">
            <w:pPr>
              <w:pStyle w:val="ConsPlusNormal"/>
              <w:jc w:val="right"/>
            </w:pPr>
            <w:r>
              <w:t>32</w:t>
            </w:r>
          </w:p>
        </w:tc>
        <w:tc>
          <w:tcPr>
            <w:tcW w:w="1191" w:type="dxa"/>
            <w:vAlign w:val="bottom"/>
          </w:tcPr>
          <w:p w:rsidR="002113F6" w:rsidRDefault="002113F6">
            <w:pPr>
              <w:pStyle w:val="ConsPlusNormal"/>
              <w:jc w:val="right"/>
            </w:pPr>
            <w:r>
              <w:t>0</w:t>
            </w:r>
          </w:p>
        </w:tc>
        <w:tc>
          <w:tcPr>
            <w:tcW w:w="1531" w:type="dxa"/>
            <w:vAlign w:val="bottom"/>
          </w:tcPr>
          <w:p w:rsidR="002113F6" w:rsidRDefault="002113F6">
            <w:pPr>
              <w:pStyle w:val="ConsPlusNormal"/>
              <w:jc w:val="right"/>
            </w:pPr>
            <w:r>
              <w:t>10</w:t>
            </w:r>
          </w:p>
        </w:tc>
        <w:tc>
          <w:tcPr>
            <w:tcW w:w="1531" w:type="dxa"/>
            <w:vAlign w:val="bottom"/>
          </w:tcPr>
          <w:p w:rsidR="002113F6" w:rsidRDefault="002113F6">
            <w:pPr>
              <w:pStyle w:val="ConsPlusNormal"/>
              <w:jc w:val="right"/>
            </w:pPr>
            <w:r>
              <w:t>34527670</w:t>
            </w:r>
          </w:p>
        </w:tc>
        <w:tc>
          <w:tcPr>
            <w:tcW w:w="1587" w:type="dxa"/>
            <w:vAlign w:val="bottom"/>
          </w:tcPr>
          <w:p w:rsidR="002113F6" w:rsidRDefault="002113F6">
            <w:pPr>
              <w:pStyle w:val="ConsPlusNormal"/>
              <w:jc w:val="right"/>
            </w:pPr>
            <w:r>
              <w:t>4689746</w:t>
            </w:r>
          </w:p>
        </w:tc>
        <w:tc>
          <w:tcPr>
            <w:tcW w:w="1531" w:type="dxa"/>
            <w:vAlign w:val="bottom"/>
          </w:tcPr>
          <w:p w:rsidR="002113F6" w:rsidRDefault="002113F6">
            <w:pPr>
              <w:pStyle w:val="ConsPlusNormal"/>
              <w:jc w:val="right"/>
            </w:pPr>
            <w:r>
              <w:t>1303252366</w:t>
            </w:r>
          </w:p>
        </w:tc>
      </w:tr>
      <w:tr w:rsidR="002113F6">
        <w:tc>
          <w:tcPr>
            <w:tcW w:w="29481" w:type="dxa"/>
            <w:gridSpan w:val="18"/>
            <w:vAlign w:val="bottom"/>
          </w:tcPr>
          <w:p w:rsidR="002113F6" w:rsidRDefault="002113F6">
            <w:pPr>
              <w:pStyle w:val="ConsPlusNormal"/>
              <w:jc w:val="center"/>
              <w:outlineLvl w:val="3"/>
            </w:pPr>
            <w:r>
              <w:t>Отходы обрабатывающих производств (блок 3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0,04</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0,04</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41400,06</w:t>
            </w:r>
          </w:p>
        </w:tc>
        <w:tc>
          <w:tcPr>
            <w:tcW w:w="1531" w:type="dxa"/>
            <w:vAlign w:val="bottom"/>
          </w:tcPr>
          <w:p w:rsidR="002113F6" w:rsidRDefault="002113F6">
            <w:pPr>
              <w:pStyle w:val="ConsPlusNormal"/>
              <w:jc w:val="right"/>
            </w:pPr>
            <w:r>
              <w:t>133,06</w:t>
            </w:r>
          </w:p>
        </w:tc>
        <w:tc>
          <w:tcPr>
            <w:tcW w:w="1587" w:type="dxa"/>
            <w:vAlign w:val="bottom"/>
          </w:tcPr>
          <w:p w:rsidR="002113F6" w:rsidRDefault="002113F6">
            <w:pPr>
              <w:pStyle w:val="ConsPlusNormal"/>
              <w:jc w:val="right"/>
            </w:pPr>
            <w:r>
              <w:t>878,54</w:t>
            </w:r>
          </w:p>
        </w:tc>
        <w:tc>
          <w:tcPr>
            <w:tcW w:w="1587" w:type="dxa"/>
            <w:vAlign w:val="bottom"/>
          </w:tcPr>
          <w:p w:rsidR="002113F6" w:rsidRDefault="002113F6">
            <w:pPr>
              <w:pStyle w:val="ConsPlusNormal"/>
              <w:jc w:val="right"/>
            </w:pPr>
            <w:r>
              <w:t>422,30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591,99</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3,70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6,00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41393,67</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22155,02</w:t>
            </w:r>
          </w:p>
        </w:tc>
        <w:tc>
          <w:tcPr>
            <w:tcW w:w="1531" w:type="dxa"/>
            <w:vAlign w:val="bottom"/>
          </w:tcPr>
          <w:p w:rsidR="002113F6" w:rsidRDefault="002113F6">
            <w:pPr>
              <w:pStyle w:val="ConsPlusNormal"/>
              <w:jc w:val="right"/>
            </w:pPr>
            <w:r>
              <w:t>166107,98</w:t>
            </w:r>
          </w:p>
        </w:tc>
        <w:tc>
          <w:tcPr>
            <w:tcW w:w="1587" w:type="dxa"/>
            <w:vAlign w:val="bottom"/>
          </w:tcPr>
          <w:p w:rsidR="002113F6" w:rsidRDefault="002113F6">
            <w:pPr>
              <w:pStyle w:val="ConsPlusNormal"/>
              <w:jc w:val="right"/>
            </w:pPr>
            <w:r>
              <w:t>6,58</w:t>
            </w:r>
          </w:p>
        </w:tc>
        <w:tc>
          <w:tcPr>
            <w:tcW w:w="1587" w:type="dxa"/>
            <w:vAlign w:val="bottom"/>
          </w:tcPr>
          <w:p w:rsidR="002113F6" w:rsidRDefault="002113F6">
            <w:pPr>
              <w:pStyle w:val="ConsPlusNormal"/>
              <w:jc w:val="right"/>
            </w:pPr>
            <w:r>
              <w:t>40008,95</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97312,92</w:t>
            </w:r>
          </w:p>
        </w:tc>
        <w:tc>
          <w:tcPr>
            <w:tcW w:w="1871" w:type="dxa"/>
            <w:vAlign w:val="bottom"/>
          </w:tcPr>
          <w:p w:rsidR="002113F6" w:rsidRDefault="002113F6">
            <w:pPr>
              <w:pStyle w:val="ConsPlusNormal"/>
              <w:jc w:val="right"/>
            </w:pPr>
            <w:r>
              <w:t>97311,85</w:t>
            </w:r>
          </w:p>
        </w:tc>
        <w:tc>
          <w:tcPr>
            <w:tcW w:w="1928" w:type="dxa"/>
            <w:vAlign w:val="bottom"/>
          </w:tcPr>
          <w:p w:rsidR="002113F6" w:rsidRDefault="002113F6">
            <w:pPr>
              <w:pStyle w:val="ConsPlusNormal"/>
              <w:jc w:val="right"/>
            </w:pPr>
            <w:r>
              <w:t>0,61</w:t>
            </w:r>
          </w:p>
        </w:tc>
        <w:tc>
          <w:tcPr>
            <w:tcW w:w="1984" w:type="dxa"/>
            <w:vAlign w:val="bottom"/>
          </w:tcPr>
          <w:p w:rsidR="002113F6" w:rsidRDefault="002113F6">
            <w:pPr>
              <w:pStyle w:val="ConsPlusNormal"/>
              <w:jc w:val="right"/>
            </w:pPr>
            <w:r>
              <w:t>5,38</w:t>
            </w:r>
          </w:p>
        </w:tc>
        <w:tc>
          <w:tcPr>
            <w:tcW w:w="1644" w:type="dxa"/>
            <w:vAlign w:val="bottom"/>
          </w:tcPr>
          <w:p w:rsidR="002113F6" w:rsidRDefault="002113F6">
            <w:pPr>
              <w:pStyle w:val="ConsPlusNormal"/>
              <w:jc w:val="right"/>
            </w:pPr>
            <w:r>
              <w:t>60,73</w:t>
            </w:r>
          </w:p>
        </w:tc>
        <w:tc>
          <w:tcPr>
            <w:tcW w:w="1417" w:type="dxa"/>
            <w:vAlign w:val="bottom"/>
          </w:tcPr>
          <w:p w:rsidR="002113F6" w:rsidRDefault="002113F6">
            <w:pPr>
              <w:pStyle w:val="ConsPlusNormal"/>
              <w:jc w:val="right"/>
            </w:pPr>
            <w:r>
              <w:t>4,66</w:t>
            </w:r>
          </w:p>
        </w:tc>
        <w:tc>
          <w:tcPr>
            <w:tcW w:w="1928" w:type="dxa"/>
            <w:vAlign w:val="bottom"/>
          </w:tcPr>
          <w:p w:rsidR="002113F6" w:rsidRDefault="002113F6">
            <w:pPr>
              <w:pStyle w:val="ConsPlusNormal"/>
              <w:jc w:val="right"/>
            </w:pPr>
            <w:r>
              <w:t>4,85</w:t>
            </w:r>
          </w:p>
        </w:tc>
        <w:tc>
          <w:tcPr>
            <w:tcW w:w="1191" w:type="dxa"/>
            <w:vAlign w:val="bottom"/>
          </w:tcPr>
          <w:p w:rsidR="002113F6" w:rsidRDefault="002113F6">
            <w:pPr>
              <w:pStyle w:val="ConsPlusNormal"/>
              <w:jc w:val="right"/>
            </w:pPr>
            <w:r>
              <w:t>1154,03</w:t>
            </w:r>
          </w:p>
        </w:tc>
        <w:tc>
          <w:tcPr>
            <w:tcW w:w="1531" w:type="dxa"/>
            <w:vAlign w:val="bottom"/>
          </w:tcPr>
          <w:p w:rsidR="002113F6" w:rsidRDefault="002113F6">
            <w:pPr>
              <w:pStyle w:val="ConsPlusNormal"/>
              <w:jc w:val="right"/>
            </w:pPr>
            <w:r>
              <w:t>2788,37</w:t>
            </w:r>
          </w:p>
        </w:tc>
        <w:tc>
          <w:tcPr>
            <w:tcW w:w="1531" w:type="dxa"/>
            <w:vAlign w:val="bottom"/>
          </w:tcPr>
          <w:p w:rsidR="002113F6" w:rsidRDefault="002113F6">
            <w:pPr>
              <w:pStyle w:val="ConsPlusNormal"/>
              <w:jc w:val="right"/>
            </w:pPr>
            <w:r>
              <w:t>64589,10</w:t>
            </w:r>
          </w:p>
        </w:tc>
        <w:tc>
          <w:tcPr>
            <w:tcW w:w="1587" w:type="dxa"/>
            <w:vAlign w:val="bottom"/>
          </w:tcPr>
          <w:p w:rsidR="002113F6" w:rsidRDefault="002113F6">
            <w:pPr>
              <w:pStyle w:val="ConsPlusNormal"/>
              <w:jc w:val="right"/>
            </w:pPr>
            <w:r>
              <w:t>65,67</w:t>
            </w:r>
          </w:p>
        </w:tc>
        <w:tc>
          <w:tcPr>
            <w:tcW w:w="1531" w:type="dxa"/>
            <w:vAlign w:val="bottom"/>
          </w:tcPr>
          <w:p w:rsidR="002113F6" w:rsidRDefault="002113F6">
            <w:pPr>
              <w:pStyle w:val="ConsPlusNormal"/>
              <w:jc w:val="right"/>
            </w:pPr>
            <w:r>
              <w:t>65444,70</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1974</w:t>
            </w:r>
          </w:p>
        </w:tc>
        <w:tc>
          <w:tcPr>
            <w:tcW w:w="1531" w:type="dxa"/>
            <w:vAlign w:val="bottom"/>
          </w:tcPr>
          <w:p w:rsidR="002113F6" w:rsidRDefault="002113F6">
            <w:pPr>
              <w:pStyle w:val="ConsPlusNormal"/>
              <w:jc w:val="right"/>
            </w:pPr>
            <w:r>
              <w:t>593039</w:t>
            </w:r>
          </w:p>
        </w:tc>
        <w:tc>
          <w:tcPr>
            <w:tcW w:w="1587" w:type="dxa"/>
            <w:vAlign w:val="bottom"/>
          </w:tcPr>
          <w:p w:rsidR="002113F6" w:rsidRDefault="002113F6">
            <w:pPr>
              <w:pStyle w:val="ConsPlusNormal"/>
              <w:jc w:val="right"/>
            </w:pPr>
            <w:r>
              <w:t>879597</w:t>
            </w:r>
          </w:p>
        </w:tc>
        <w:tc>
          <w:tcPr>
            <w:tcW w:w="1587" w:type="dxa"/>
            <w:vAlign w:val="bottom"/>
          </w:tcPr>
          <w:p w:rsidR="002113F6" w:rsidRDefault="002113F6">
            <w:pPr>
              <w:pStyle w:val="ConsPlusNormal"/>
              <w:jc w:val="right"/>
            </w:pPr>
            <w:r>
              <w:t>547475</w:t>
            </w:r>
          </w:p>
        </w:tc>
        <w:tc>
          <w:tcPr>
            <w:tcW w:w="1474" w:type="dxa"/>
            <w:vAlign w:val="bottom"/>
          </w:tcPr>
          <w:p w:rsidR="002113F6" w:rsidRDefault="002113F6">
            <w:pPr>
              <w:pStyle w:val="ConsPlusNormal"/>
              <w:jc w:val="right"/>
            </w:pPr>
            <w:r>
              <w:t>330944</w:t>
            </w:r>
          </w:p>
        </w:tc>
        <w:tc>
          <w:tcPr>
            <w:tcW w:w="1871" w:type="dxa"/>
            <w:vAlign w:val="bottom"/>
          </w:tcPr>
          <w:p w:rsidR="002113F6" w:rsidRDefault="002113F6">
            <w:pPr>
              <w:pStyle w:val="ConsPlusNormal"/>
              <w:jc w:val="right"/>
            </w:pPr>
            <w:r>
              <w:t>613626</w:t>
            </w:r>
          </w:p>
        </w:tc>
        <w:tc>
          <w:tcPr>
            <w:tcW w:w="1871" w:type="dxa"/>
            <w:vAlign w:val="bottom"/>
          </w:tcPr>
          <w:p w:rsidR="002113F6" w:rsidRDefault="002113F6">
            <w:pPr>
              <w:pStyle w:val="ConsPlusNormal"/>
              <w:jc w:val="right"/>
            </w:pPr>
            <w:r>
              <w:t>334774</w:t>
            </w:r>
          </w:p>
        </w:tc>
        <w:tc>
          <w:tcPr>
            <w:tcW w:w="1928" w:type="dxa"/>
            <w:vAlign w:val="bottom"/>
          </w:tcPr>
          <w:p w:rsidR="002113F6" w:rsidRDefault="002113F6">
            <w:pPr>
              <w:pStyle w:val="ConsPlusNormal"/>
              <w:jc w:val="right"/>
            </w:pPr>
            <w:r>
              <w:t>330909</w:t>
            </w:r>
          </w:p>
        </w:tc>
        <w:tc>
          <w:tcPr>
            <w:tcW w:w="1984" w:type="dxa"/>
            <w:vAlign w:val="bottom"/>
          </w:tcPr>
          <w:p w:rsidR="002113F6" w:rsidRDefault="002113F6">
            <w:pPr>
              <w:pStyle w:val="ConsPlusNormal"/>
              <w:jc w:val="right"/>
            </w:pPr>
            <w:r>
              <w:t>161</w:t>
            </w:r>
          </w:p>
        </w:tc>
        <w:tc>
          <w:tcPr>
            <w:tcW w:w="1644" w:type="dxa"/>
            <w:vAlign w:val="bottom"/>
          </w:tcPr>
          <w:p w:rsidR="002113F6" w:rsidRDefault="002113F6">
            <w:pPr>
              <w:pStyle w:val="ConsPlusNormal"/>
              <w:jc w:val="right"/>
            </w:pPr>
            <w:r>
              <w:t>1</w:t>
            </w:r>
          </w:p>
        </w:tc>
        <w:tc>
          <w:tcPr>
            <w:tcW w:w="1417" w:type="dxa"/>
            <w:vAlign w:val="bottom"/>
          </w:tcPr>
          <w:p w:rsidR="002113F6" w:rsidRDefault="002113F6">
            <w:pPr>
              <w:pStyle w:val="ConsPlusNormal"/>
              <w:jc w:val="right"/>
            </w:pPr>
            <w:r>
              <w:t>312033</w:t>
            </w:r>
          </w:p>
        </w:tc>
        <w:tc>
          <w:tcPr>
            <w:tcW w:w="1928" w:type="dxa"/>
            <w:vAlign w:val="bottom"/>
          </w:tcPr>
          <w:p w:rsidR="002113F6" w:rsidRDefault="002113F6">
            <w:pPr>
              <w:pStyle w:val="ConsPlusNormal"/>
              <w:jc w:val="right"/>
            </w:pPr>
            <w:r>
              <w:t>685</w:t>
            </w:r>
          </w:p>
        </w:tc>
        <w:tc>
          <w:tcPr>
            <w:tcW w:w="1191" w:type="dxa"/>
            <w:vAlign w:val="bottom"/>
          </w:tcPr>
          <w:p w:rsidR="002113F6" w:rsidRDefault="002113F6">
            <w:pPr>
              <w:pStyle w:val="ConsPlusNormal"/>
              <w:jc w:val="right"/>
            </w:pPr>
            <w:r>
              <w:t>338</w:t>
            </w:r>
          </w:p>
        </w:tc>
        <w:tc>
          <w:tcPr>
            <w:tcW w:w="1531" w:type="dxa"/>
            <w:vAlign w:val="bottom"/>
          </w:tcPr>
          <w:p w:rsidR="002113F6" w:rsidRDefault="002113F6">
            <w:pPr>
              <w:pStyle w:val="ConsPlusNormal"/>
              <w:jc w:val="right"/>
            </w:pPr>
            <w:r>
              <w:t>326</w:t>
            </w:r>
          </w:p>
        </w:tc>
        <w:tc>
          <w:tcPr>
            <w:tcW w:w="1531" w:type="dxa"/>
            <w:vAlign w:val="bottom"/>
          </w:tcPr>
          <w:p w:rsidR="002113F6" w:rsidRDefault="002113F6">
            <w:pPr>
              <w:pStyle w:val="ConsPlusNormal"/>
              <w:jc w:val="right"/>
            </w:pPr>
            <w:r>
              <w:t>242</w:t>
            </w:r>
          </w:p>
        </w:tc>
        <w:tc>
          <w:tcPr>
            <w:tcW w:w="1587" w:type="dxa"/>
            <w:vAlign w:val="bottom"/>
          </w:tcPr>
          <w:p w:rsidR="002113F6" w:rsidRDefault="002113F6">
            <w:pPr>
              <w:pStyle w:val="ConsPlusNormal"/>
              <w:jc w:val="right"/>
            </w:pPr>
            <w:r>
              <w:t>1375</w:t>
            </w:r>
          </w:p>
        </w:tc>
        <w:tc>
          <w:tcPr>
            <w:tcW w:w="1531" w:type="dxa"/>
            <w:vAlign w:val="bottom"/>
          </w:tcPr>
          <w:p w:rsidR="002113F6" w:rsidRDefault="002113F6">
            <w:pPr>
              <w:pStyle w:val="ConsPlusNormal"/>
              <w:jc w:val="right"/>
            </w:pPr>
            <w:r>
              <w:t>2795</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20273187</w:t>
            </w:r>
          </w:p>
        </w:tc>
        <w:tc>
          <w:tcPr>
            <w:tcW w:w="1531" w:type="dxa"/>
            <w:vAlign w:val="bottom"/>
          </w:tcPr>
          <w:p w:rsidR="002113F6" w:rsidRDefault="002113F6">
            <w:pPr>
              <w:pStyle w:val="ConsPlusNormal"/>
              <w:jc w:val="right"/>
            </w:pPr>
            <w:r>
              <w:t>117061</w:t>
            </w:r>
          </w:p>
        </w:tc>
        <w:tc>
          <w:tcPr>
            <w:tcW w:w="1587" w:type="dxa"/>
            <w:vAlign w:val="bottom"/>
          </w:tcPr>
          <w:p w:rsidR="002113F6" w:rsidRDefault="002113F6">
            <w:pPr>
              <w:pStyle w:val="ConsPlusNormal"/>
              <w:jc w:val="right"/>
            </w:pPr>
            <w:r>
              <w:t>48653</w:t>
            </w:r>
          </w:p>
        </w:tc>
        <w:tc>
          <w:tcPr>
            <w:tcW w:w="1587" w:type="dxa"/>
            <w:vAlign w:val="bottom"/>
          </w:tcPr>
          <w:p w:rsidR="002113F6" w:rsidRDefault="002113F6">
            <w:pPr>
              <w:pStyle w:val="ConsPlusNormal"/>
              <w:jc w:val="right"/>
            </w:pPr>
            <w:r>
              <w:t>28990</w:t>
            </w:r>
          </w:p>
        </w:tc>
        <w:tc>
          <w:tcPr>
            <w:tcW w:w="1474" w:type="dxa"/>
            <w:vAlign w:val="bottom"/>
          </w:tcPr>
          <w:p w:rsidR="002113F6" w:rsidRDefault="002113F6">
            <w:pPr>
              <w:pStyle w:val="ConsPlusNormal"/>
              <w:jc w:val="right"/>
            </w:pPr>
            <w:r>
              <w:t>184</w:t>
            </w:r>
          </w:p>
        </w:tc>
        <w:tc>
          <w:tcPr>
            <w:tcW w:w="1871" w:type="dxa"/>
            <w:vAlign w:val="bottom"/>
          </w:tcPr>
          <w:p w:rsidR="002113F6" w:rsidRDefault="002113F6">
            <w:pPr>
              <w:pStyle w:val="ConsPlusNormal"/>
              <w:jc w:val="right"/>
            </w:pPr>
            <w:r>
              <w:t>39796</w:t>
            </w:r>
          </w:p>
        </w:tc>
        <w:tc>
          <w:tcPr>
            <w:tcW w:w="1871" w:type="dxa"/>
            <w:vAlign w:val="bottom"/>
          </w:tcPr>
          <w:p w:rsidR="002113F6" w:rsidRDefault="002113F6">
            <w:pPr>
              <w:pStyle w:val="ConsPlusNormal"/>
              <w:jc w:val="right"/>
            </w:pPr>
            <w:r>
              <w:t>37979</w:t>
            </w:r>
          </w:p>
        </w:tc>
        <w:tc>
          <w:tcPr>
            <w:tcW w:w="1928" w:type="dxa"/>
            <w:vAlign w:val="bottom"/>
          </w:tcPr>
          <w:p w:rsidR="002113F6" w:rsidRDefault="002113F6">
            <w:pPr>
              <w:pStyle w:val="ConsPlusNormal"/>
              <w:jc w:val="right"/>
            </w:pPr>
            <w:r>
              <w:t>820</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3112</w:t>
            </w:r>
          </w:p>
        </w:tc>
        <w:tc>
          <w:tcPr>
            <w:tcW w:w="1417" w:type="dxa"/>
            <w:vAlign w:val="bottom"/>
          </w:tcPr>
          <w:p w:rsidR="002113F6" w:rsidRDefault="002113F6">
            <w:pPr>
              <w:pStyle w:val="ConsPlusNormal"/>
              <w:jc w:val="right"/>
            </w:pPr>
            <w:r>
              <w:t>3577</w:t>
            </w:r>
          </w:p>
        </w:tc>
        <w:tc>
          <w:tcPr>
            <w:tcW w:w="1928" w:type="dxa"/>
            <w:vAlign w:val="bottom"/>
          </w:tcPr>
          <w:p w:rsidR="002113F6" w:rsidRDefault="002113F6">
            <w:pPr>
              <w:pStyle w:val="ConsPlusNormal"/>
              <w:jc w:val="right"/>
            </w:pPr>
            <w:r>
              <w:t>43</w:t>
            </w:r>
          </w:p>
        </w:tc>
        <w:tc>
          <w:tcPr>
            <w:tcW w:w="1191" w:type="dxa"/>
            <w:vAlign w:val="bottom"/>
          </w:tcPr>
          <w:p w:rsidR="002113F6" w:rsidRDefault="002113F6">
            <w:pPr>
              <w:pStyle w:val="ConsPlusNormal"/>
              <w:jc w:val="right"/>
            </w:pPr>
            <w:r>
              <w:t>4634707</w:t>
            </w:r>
          </w:p>
        </w:tc>
        <w:tc>
          <w:tcPr>
            <w:tcW w:w="1531" w:type="dxa"/>
            <w:vAlign w:val="bottom"/>
          </w:tcPr>
          <w:p w:rsidR="002113F6" w:rsidRDefault="002113F6">
            <w:pPr>
              <w:pStyle w:val="ConsPlusNormal"/>
              <w:jc w:val="right"/>
            </w:pPr>
            <w:r>
              <w:t>3107</w:t>
            </w:r>
          </w:p>
        </w:tc>
        <w:tc>
          <w:tcPr>
            <w:tcW w:w="1531" w:type="dxa"/>
            <w:vAlign w:val="bottom"/>
          </w:tcPr>
          <w:p w:rsidR="002113F6" w:rsidRDefault="002113F6">
            <w:pPr>
              <w:pStyle w:val="ConsPlusNormal"/>
              <w:jc w:val="right"/>
            </w:pPr>
            <w:r>
              <w:t>74286</w:t>
            </w:r>
          </w:p>
        </w:tc>
        <w:tc>
          <w:tcPr>
            <w:tcW w:w="1587" w:type="dxa"/>
            <w:vAlign w:val="bottom"/>
          </w:tcPr>
          <w:p w:rsidR="002113F6" w:rsidRDefault="002113F6">
            <w:pPr>
              <w:pStyle w:val="ConsPlusNormal"/>
              <w:jc w:val="right"/>
            </w:pPr>
            <w:r>
              <w:t>4184</w:t>
            </w:r>
          </w:p>
        </w:tc>
        <w:tc>
          <w:tcPr>
            <w:tcW w:w="1531" w:type="dxa"/>
            <w:vAlign w:val="bottom"/>
          </w:tcPr>
          <w:p w:rsidR="002113F6" w:rsidRDefault="002113F6">
            <w:pPr>
              <w:pStyle w:val="ConsPlusNormal"/>
              <w:jc w:val="right"/>
            </w:pPr>
            <w:r>
              <w:t>15749639</w:t>
            </w:r>
          </w:p>
        </w:tc>
      </w:tr>
      <w:tr w:rsidR="002113F6">
        <w:tc>
          <w:tcPr>
            <w:tcW w:w="29481" w:type="dxa"/>
            <w:gridSpan w:val="18"/>
            <w:vAlign w:val="bottom"/>
          </w:tcPr>
          <w:p w:rsidR="002113F6" w:rsidRDefault="002113F6">
            <w:pPr>
              <w:pStyle w:val="ConsPlusNormal"/>
              <w:jc w:val="center"/>
              <w:outlineLvl w:val="3"/>
            </w:pPr>
            <w:r>
              <w:t>Отходы потребления, производственные и непроизводственные (блок 4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32,14</w:t>
            </w:r>
          </w:p>
        </w:tc>
        <w:tc>
          <w:tcPr>
            <w:tcW w:w="1531" w:type="dxa"/>
            <w:vAlign w:val="bottom"/>
          </w:tcPr>
          <w:p w:rsidR="002113F6" w:rsidRDefault="002113F6">
            <w:pPr>
              <w:pStyle w:val="ConsPlusNormal"/>
              <w:jc w:val="right"/>
            </w:pPr>
            <w:r>
              <w:t>45,03</w:t>
            </w:r>
          </w:p>
        </w:tc>
        <w:tc>
          <w:tcPr>
            <w:tcW w:w="1587" w:type="dxa"/>
            <w:vAlign w:val="bottom"/>
          </w:tcPr>
          <w:p w:rsidR="002113F6" w:rsidRDefault="002113F6">
            <w:pPr>
              <w:pStyle w:val="ConsPlusNormal"/>
              <w:jc w:val="right"/>
            </w:pPr>
            <w:r>
              <w:t>37,97</w:t>
            </w:r>
          </w:p>
        </w:tc>
        <w:tc>
          <w:tcPr>
            <w:tcW w:w="1587" w:type="dxa"/>
            <w:vAlign w:val="bottom"/>
          </w:tcPr>
          <w:p w:rsidR="002113F6" w:rsidRDefault="002113F6">
            <w:pPr>
              <w:pStyle w:val="ConsPlusNormal"/>
              <w:jc w:val="right"/>
            </w:pPr>
            <w:r>
              <w:t>0,08</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16,39</w:t>
            </w:r>
          </w:p>
        </w:tc>
        <w:tc>
          <w:tcPr>
            <w:tcW w:w="1644" w:type="dxa"/>
            <w:vAlign w:val="bottom"/>
          </w:tcPr>
          <w:p w:rsidR="002113F6" w:rsidRDefault="002113F6">
            <w:pPr>
              <w:pStyle w:val="ConsPlusNormal"/>
              <w:jc w:val="right"/>
            </w:pPr>
            <w:r>
              <w:t>0,01</w:t>
            </w:r>
          </w:p>
        </w:tc>
        <w:tc>
          <w:tcPr>
            <w:tcW w:w="1417" w:type="dxa"/>
            <w:vAlign w:val="bottom"/>
          </w:tcPr>
          <w:p w:rsidR="002113F6" w:rsidRDefault="002113F6">
            <w:pPr>
              <w:pStyle w:val="ConsPlusNormal"/>
              <w:jc w:val="right"/>
            </w:pPr>
            <w:r>
              <w:t>0,71</w:t>
            </w:r>
          </w:p>
        </w:tc>
        <w:tc>
          <w:tcPr>
            <w:tcW w:w="1928" w:type="dxa"/>
            <w:vAlign w:val="bottom"/>
          </w:tcPr>
          <w:p w:rsidR="002113F6" w:rsidRDefault="002113F6">
            <w:pPr>
              <w:pStyle w:val="ConsPlusNormal"/>
              <w:jc w:val="right"/>
            </w:pPr>
            <w:r>
              <w:t>62,02</w:t>
            </w:r>
          </w:p>
        </w:tc>
        <w:tc>
          <w:tcPr>
            <w:tcW w:w="1191" w:type="dxa"/>
            <w:vAlign w:val="bottom"/>
          </w:tcPr>
          <w:p w:rsidR="002113F6" w:rsidRDefault="002113F6">
            <w:pPr>
              <w:pStyle w:val="ConsPlusNormal"/>
              <w:jc w:val="right"/>
            </w:pPr>
            <w:r>
              <w:t>0,92</w:t>
            </w:r>
          </w:p>
        </w:tc>
        <w:tc>
          <w:tcPr>
            <w:tcW w:w="1531" w:type="dxa"/>
            <w:vAlign w:val="bottom"/>
          </w:tcPr>
          <w:p w:rsidR="002113F6" w:rsidRDefault="002113F6">
            <w:pPr>
              <w:pStyle w:val="ConsPlusNormal"/>
              <w:jc w:val="right"/>
            </w:pPr>
            <w:r>
              <w:t>0,01</w:t>
            </w:r>
          </w:p>
        </w:tc>
        <w:tc>
          <w:tcPr>
            <w:tcW w:w="1531" w:type="dxa"/>
            <w:vAlign w:val="bottom"/>
          </w:tcPr>
          <w:p w:rsidR="002113F6" w:rsidRDefault="002113F6">
            <w:pPr>
              <w:pStyle w:val="ConsPlusNormal"/>
              <w:jc w:val="right"/>
            </w:pPr>
            <w:r>
              <w:t>0,03</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35,01</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1,65</w:t>
            </w:r>
          </w:p>
        </w:tc>
        <w:tc>
          <w:tcPr>
            <w:tcW w:w="1531" w:type="dxa"/>
            <w:vAlign w:val="bottom"/>
          </w:tcPr>
          <w:p w:rsidR="002113F6" w:rsidRDefault="002113F6">
            <w:pPr>
              <w:pStyle w:val="ConsPlusNormal"/>
              <w:jc w:val="right"/>
            </w:pPr>
            <w:r>
              <w:t>4,79</w:t>
            </w:r>
          </w:p>
        </w:tc>
        <w:tc>
          <w:tcPr>
            <w:tcW w:w="1587" w:type="dxa"/>
            <w:vAlign w:val="bottom"/>
          </w:tcPr>
          <w:p w:rsidR="002113F6" w:rsidRDefault="002113F6">
            <w:pPr>
              <w:pStyle w:val="ConsPlusNormal"/>
              <w:jc w:val="right"/>
            </w:pPr>
            <w:r>
              <w:t>0,06</w:t>
            </w:r>
          </w:p>
        </w:tc>
        <w:tc>
          <w:tcPr>
            <w:tcW w:w="1587" w:type="dxa"/>
            <w:vAlign w:val="bottom"/>
          </w:tcPr>
          <w:p w:rsidR="002113F6" w:rsidRDefault="002113F6">
            <w:pPr>
              <w:pStyle w:val="ConsPlusNormal"/>
              <w:jc w:val="right"/>
            </w:pPr>
            <w:r>
              <w:t>0,01</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0,02</w:t>
            </w:r>
          </w:p>
        </w:tc>
        <w:tc>
          <w:tcPr>
            <w:tcW w:w="1644" w:type="dxa"/>
            <w:vAlign w:val="bottom"/>
          </w:tcPr>
          <w:p w:rsidR="002113F6" w:rsidRDefault="002113F6">
            <w:pPr>
              <w:pStyle w:val="ConsPlusNormal"/>
              <w:jc w:val="right"/>
            </w:pPr>
            <w:r>
              <w:t>0,78</w:t>
            </w:r>
          </w:p>
        </w:tc>
        <w:tc>
          <w:tcPr>
            <w:tcW w:w="1417" w:type="dxa"/>
            <w:vAlign w:val="bottom"/>
          </w:tcPr>
          <w:p w:rsidR="002113F6" w:rsidRDefault="002113F6">
            <w:pPr>
              <w:pStyle w:val="ConsPlusNormal"/>
              <w:jc w:val="right"/>
            </w:pPr>
            <w:r>
              <w:t>1,05</w:t>
            </w:r>
          </w:p>
        </w:tc>
        <w:tc>
          <w:tcPr>
            <w:tcW w:w="1928" w:type="dxa"/>
            <w:vAlign w:val="bottom"/>
          </w:tcPr>
          <w:p w:rsidR="002113F6" w:rsidRDefault="002113F6">
            <w:pPr>
              <w:pStyle w:val="ConsPlusNormal"/>
              <w:jc w:val="right"/>
            </w:pPr>
            <w:r>
              <w:t>2,96</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1,68</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185,43</w:t>
            </w:r>
          </w:p>
        </w:tc>
        <w:tc>
          <w:tcPr>
            <w:tcW w:w="1531" w:type="dxa"/>
            <w:vAlign w:val="bottom"/>
          </w:tcPr>
          <w:p w:rsidR="002113F6" w:rsidRDefault="002113F6">
            <w:pPr>
              <w:pStyle w:val="ConsPlusNormal"/>
              <w:jc w:val="right"/>
            </w:pPr>
            <w:r>
              <w:t>3036,82</w:t>
            </w:r>
          </w:p>
        </w:tc>
        <w:tc>
          <w:tcPr>
            <w:tcW w:w="1587" w:type="dxa"/>
            <w:vAlign w:val="bottom"/>
          </w:tcPr>
          <w:p w:rsidR="002113F6" w:rsidRDefault="002113F6">
            <w:pPr>
              <w:pStyle w:val="ConsPlusNormal"/>
              <w:jc w:val="right"/>
            </w:pPr>
            <w:r>
              <w:t>4519,94</w:t>
            </w:r>
          </w:p>
        </w:tc>
        <w:tc>
          <w:tcPr>
            <w:tcW w:w="1587" w:type="dxa"/>
            <w:vAlign w:val="bottom"/>
          </w:tcPr>
          <w:p w:rsidR="002113F6" w:rsidRDefault="002113F6">
            <w:pPr>
              <w:pStyle w:val="ConsPlusNormal"/>
              <w:jc w:val="right"/>
            </w:pPr>
            <w:r>
              <w:t>435,49</w:t>
            </w:r>
          </w:p>
        </w:tc>
        <w:tc>
          <w:tcPr>
            <w:tcW w:w="1474" w:type="dxa"/>
            <w:vAlign w:val="bottom"/>
          </w:tcPr>
          <w:p w:rsidR="002113F6" w:rsidRDefault="002113F6">
            <w:pPr>
              <w:pStyle w:val="ConsPlusNormal"/>
              <w:jc w:val="right"/>
            </w:pPr>
            <w:r>
              <w:t>5146,67</w:t>
            </w:r>
          </w:p>
        </w:tc>
        <w:tc>
          <w:tcPr>
            <w:tcW w:w="1871" w:type="dxa"/>
            <w:vAlign w:val="bottom"/>
          </w:tcPr>
          <w:p w:rsidR="002113F6" w:rsidRDefault="002113F6">
            <w:pPr>
              <w:pStyle w:val="ConsPlusNormal"/>
              <w:jc w:val="right"/>
            </w:pPr>
            <w:r>
              <w:t>1545,53</w:t>
            </w:r>
          </w:p>
        </w:tc>
        <w:tc>
          <w:tcPr>
            <w:tcW w:w="1871" w:type="dxa"/>
            <w:vAlign w:val="bottom"/>
          </w:tcPr>
          <w:p w:rsidR="002113F6" w:rsidRDefault="002113F6">
            <w:pPr>
              <w:pStyle w:val="ConsPlusNormal"/>
              <w:jc w:val="right"/>
            </w:pPr>
            <w:r>
              <w:t>638,61</w:t>
            </w:r>
          </w:p>
        </w:tc>
        <w:tc>
          <w:tcPr>
            <w:tcW w:w="1928" w:type="dxa"/>
            <w:vAlign w:val="bottom"/>
          </w:tcPr>
          <w:p w:rsidR="002113F6" w:rsidRDefault="002113F6">
            <w:pPr>
              <w:pStyle w:val="ConsPlusNormal"/>
              <w:jc w:val="right"/>
            </w:pPr>
            <w:r>
              <w:t>147,84</w:t>
            </w:r>
          </w:p>
        </w:tc>
        <w:tc>
          <w:tcPr>
            <w:tcW w:w="1984" w:type="dxa"/>
            <w:vAlign w:val="bottom"/>
          </w:tcPr>
          <w:p w:rsidR="002113F6" w:rsidRDefault="002113F6">
            <w:pPr>
              <w:pStyle w:val="ConsPlusNormal"/>
              <w:jc w:val="right"/>
            </w:pPr>
            <w:r>
              <w:t>741,02</w:t>
            </w:r>
          </w:p>
        </w:tc>
        <w:tc>
          <w:tcPr>
            <w:tcW w:w="1644" w:type="dxa"/>
            <w:vAlign w:val="bottom"/>
          </w:tcPr>
          <w:p w:rsidR="002113F6" w:rsidRDefault="002113F6">
            <w:pPr>
              <w:pStyle w:val="ConsPlusNormal"/>
              <w:jc w:val="right"/>
            </w:pPr>
            <w:r>
              <w:t>472,22</w:t>
            </w:r>
          </w:p>
        </w:tc>
        <w:tc>
          <w:tcPr>
            <w:tcW w:w="1417" w:type="dxa"/>
            <w:vAlign w:val="bottom"/>
          </w:tcPr>
          <w:p w:rsidR="002113F6" w:rsidRDefault="002113F6">
            <w:pPr>
              <w:pStyle w:val="ConsPlusNormal"/>
              <w:jc w:val="right"/>
            </w:pPr>
            <w:r>
              <w:t>3423,51</w:t>
            </w:r>
          </w:p>
        </w:tc>
        <w:tc>
          <w:tcPr>
            <w:tcW w:w="1928" w:type="dxa"/>
            <w:vAlign w:val="bottom"/>
          </w:tcPr>
          <w:p w:rsidR="002113F6" w:rsidRDefault="002113F6">
            <w:pPr>
              <w:pStyle w:val="ConsPlusNormal"/>
              <w:jc w:val="right"/>
            </w:pPr>
            <w:r>
              <w:t>916,97</w:t>
            </w:r>
          </w:p>
        </w:tc>
        <w:tc>
          <w:tcPr>
            <w:tcW w:w="1191" w:type="dxa"/>
            <w:vAlign w:val="bottom"/>
          </w:tcPr>
          <w:p w:rsidR="002113F6" w:rsidRDefault="002113F6">
            <w:pPr>
              <w:pStyle w:val="ConsPlusNormal"/>
              <w:jc w:val="right"/>
            </w:pPr>
            <w:r>
              <w:t>210,37</w:t>
            </w:r>
          </w:p>
        </w:tc>
        <w:tc>
          <w:tcPr>
            <w:tcW w:w="1531" w:type="dxa"/>
            <w:vAlign w:val="bottom"/>
          </w:tcPr>
          <w:p w:rsidR="002113F6" w:rsidRDefault="002113F6">
            <w:pPr>
              <w:pStyle w:val="ConsPlusNormal"/>
              <w:jc w:val="right"/>
            </w:pPr>
            <w:r>
              <w:t>0,11</w:t>
            </w:r>
          </w:p>
        </w:tc>
        <w:tc>
          <w:tcPr>
            <w:tcW w:w="1531" w:type="dxa"/>
            <w:vAlign w:val="bottom"/>
          </w:tcPr>
          <w:p w:rsidR="002113F6" w:rsidRDefault="002113F6">
            <w:pPr>
              <w:pStyle w:val="ConsPlusNormal"/>
              <w:jc w:val="right"/>
            </w:pPr>
            <w:r>
              <w:t>0,06</w:t>
            </w:r>
          </w:p>
        </w:tc>
        <w:tc>
          <w:tcPr>
            <w:tcW w:w="1587" w:type="dxa"/>
            <w:vAlign w:val="bottom"/>
          </w:tcPr>
          <w:p w:rsidR="002113F6" w:rsidRDefault="002113F6">
            <w:pPr>
              <w:pStyle w:val="ConsPlusNormal"/>
              <w:jc w:val="right"/>
            </w:pPr>
            <w:r>
              <w:t>12,88</w:t>
            </w:r>
          </w:p>
        </w:tc>
        <w:tc>
          <w:tcPr>
            <w:tcW w:w="1531" w:type="dxa"/>
            <w:vAlign w:val="bottom"/>
          </w:tcPr>
          <w:p w:rsidR="002113F6" w:rsidRDefault="002113F6">
            <w:pPr>
              <w:pStyle w:val="ConsPlusNormal"/>
              <w:jc w:val="right"/>
            </w:pPr>
            <w:r>
              <w:t>291,33</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3399</w:t>
            </w:r>
          </w:p>
        </w:tc>
        <w:tc>
          <w:tcPr>
            <w:tcW w:w="1531" w:type="dxa"/>
            <w:vAlign w:val="bottom"/>
          </w:tcPr>
          <w:p w:rsidR="002113F6" w:rsidRDefault="002113F6">
            <w:pPr>
              <w:pStyle w:val="ConsPlusNormal"/>
              <w:jc w:val="right"/>
            </w:pPr>
            <w:r>
              <w:t>6066</w:t>
            </w:r>
          </w:p>
        </w:tc>
        <w:tc>
          <w:tcPr>
            <w:tcW w:w="1587" w:type="dxa"/>
            <w:vAlign w:val="bottom"/>
          </w:tcPr>
          <w:p w:rsidR="002113F6" w:rsidRDefault="002113F6">
            <w:pPr>
              <w:pStyle w:val="ConsPlusNormal"/>
              <w:jc w:val="right"/>
            </w:pPr>
            <w:r>
              <w:t>6655</w:t>
            </w:r>
          </w:p>
        </w:tc>
        <w:tc>
          <w:tcPr>
            <w:tcW w:w="1587" w:type="dxa"/>
            <w:vAlign w:val="bottom"/>
          </w:tcPr>
          <w:p w:rsidR="002113F6" w:rsidRDefault="002113F6">
            <w:pPr>
              <w:pStyle w:val="ConsPlusNormal"/>
              <w:jc w:val="right"/>
            </w:pPr>
            <w:r>
              <w:t>36</w:t>
            </w:r>
          </w:p>
        </w:tc>
        <w:tc>
          <w:tcPr>
            <w:tcW w:w="1474" w:type="dxa"/>
            <w:vAlign w:val="bottom"/>
          </w:tcPr>
          <w:p w:rsidR="002113F6" w:rsidRDefault="002113F6">
            <w:pPr>
              <w:pStyle w:val="ConsPlusNormal"/>
              <w:jc w:val="right"/>
            </w:pPr>
            <w:r>
              <w:t>752</w:t>
            </w:r>
          </w:p>
        </w:tc>
        <w:tc>
          <w:tcPr>
            <w:tcW w:w="1871" w:type="dxa"/>
            <w:vAlign w:val="bottom"/>
          </w:tcPr>
          <w:p w:rsidR="002113F6" w:rsidRDefault="002113F6">
            <w:pPr>
              <w:pStyle w:val="ConsPlusNormal"/>
              <w:jc w:val="right"/>
            </w:pPr>
            <w:r>
              <w:t>95</w:t>
            </w:r>
          </w:p>
        </w:tc>
        <w:tc>
          <w:tcPr>
            <w:tcW w:w="1871" w:type="dxa"/>
            <w:vAlign w:val="bottom"/>
          </w:tcPr>
          <w:p w:rsidR="002113F6" w:rsidRDefault="002113F6">
            <w:pPr>
              <w:pStyle w:val="ConsPlusNormal"/>
              <w:jc w:val="right"/>
            </w:pPr>
            <w:r>
              <w:t>44</w:t>
            </w:r>
          </w:p>
        </w:tc>
        <w:tc>
          <w:tcPr>
            <w:tcW w:w="1928" w:type="dxa"/>
            <w:vAlign w:val="bottom"/>
          </w:tcPr>
          <w:p w:rsidR="002113F6" w:rsidRDefault="002113F6">
            <w:pPr>
              <w:pStyle w:val="ConsPlusNormal"/>
              <w:jc w:val="right"/>
            </w:pPr>
            <w:r>
              <w:t>4</w:t>
            </w:r>
          </w:p>
        </w:tc>
        <w:tc>
          <w:tcPr>
            <w:tcW w:w="1984" w:type="dxa"/>
            <w:vAlign w:val="bottom"/>
          </w:tcPr>
          <w:p w:rsidR="002113F6" w:rsidRDefault="002113F6">
            <w:pPr>
              <w:pStyle w:val="ConsPlusNormal"/>
              <w:jc w:val="right"/>
            </w:pPr>
            <w:r>
              <w:t>101</w:t>
            </w:r>
          </w:p>
        </w:tc>
        <w:tc>
          <w:tcPr>
            <w:tcW w:w="1644" w:type="dxa"/>
            <w:vAlign w:val="bottom"/>
          </w:tcPr>
          <w:p w:rsidR="002113F6" w:rsidRDefault="002113F6">
            <w:pPr>
              <w:pStyle w:val="ConsPlusNormal"/>
              <w:jc w:val="right"/>
            </w:pPr>
            <w:r>
              <w:t>322</w:t>
            </w:r>
          </w:p>
        </w:tc>
        <w:tc>
          <w:tcPr>
            <w:tcW w:w="1417" w:type="dxa"/>
            <w:vAlign w:val="bottom"/>
          </w:tcPr>
          <w:p w:rsidR="002113F6" w:rsidRDefault="002113F6">
            <w:pPr>
              <w:pStyle w:val="ConsPlusNormal"/>
              <w:jc w:val="right"/>
            </w:pPr>
            <w:r>
              <w:t>2722</w:t>
            </w:r>
          </w:p>
        </w:tc>
        <w:tc>
          <w:tcPr>
            <w:tcW w:w="1928" w:type="dxa"/>
            <w:vAlign w:val="bottom"/>
          </w:tcPr>
          <w:p w:rsidR="002113F6" w:rsidRDefault="002113F6">
            <w:pPr>
              <w:pStyle w:val="ConsPlusNormal"/>
              <w:jc w:val="right"/>
            </w:pPr>
            <w:r>
              <w:t>1558</w:t>
            </w:r>
          </w:p>
        </w:tc>
        <w:tc>
          <w:tcPr>
            <w:tcW w:w="1191" w:type="dxa"/>
            <w:vAlign w:val="bottom"/>
          </w:tcPr>
          <w:p w:rsidR="002113F6" w:rsidRDefault="002113F6">
            <w:pPr>
              <w:pStyle w:val="ConsPlusNormal"/>
              <w:jc w:val="right"/>
            </w:pPr>
            <w:r>
              <w:t>182</w:t>
            </w:r>
          </w:p>
        </w:tc>
        <w:tc>
          <w:tcPr>
            <w:tcW w:w="1531" w:type="dxa"/>
            <w:vAlign w:val="bottom"/>
          </w:tcPr>
          <w:p w:rsidR="002113F6" w:rsidRDefault="002113F6">
            <w:pPr>
              <w:pStyle w:val="ConsPlusNormal"/>
              <w:jc w:val="right"/>
            </w:pPr>
            <w:r>
              <w:t>1638</w:t>
            </w:r>
          </w:p>
        </w:tc>
        <w:tc>
          <w:tcPr>
            <w:tcW w:w="1531" w:type="dxa"/>
            <w:vAlign w:val="bottom"/>
          </w:tcPr>
          <w:p w:rsidR="002113F6" w:rsidRDefault="002113F6">
            <w:pPr>
              <w:pStyle w:val="ConsPlusNormal"/>
              <w:jc w:val="right"/>
            </w:pPr>
            <w:r>
              <w:t>818</w:t>
            </w:r>
          </w:p>
        </w:tc>
        <w:tc>
          <w:tcPr>
            <w:tcW w:w="1587" w:type="dxa"/>
            <w:vAlign w:val="bottom"/>
          </w:tcPr>
          <w:p w:rsidR="002113F6" w:rsidRDefault="002113F6">
            <w:pPr>
              <w:pStyle w:val="ConsPlusNormal"/>
              <w:jc w:val="right"/>
            </w:pPr>
            <w:r>
              <w:t>5360</w:t>
            </w:r>
          </w:p>
        </w:tc>
        <w:tc>
          <w:tcPr>
            <w:tcW w:w="1531" w:type="dxa"/>
            <w:vAlign w:val="bottom"/>
          </w:tcPr>
          <w:p w:rsidR="002113F6" w:rsidRDefault="002113F6">
            <w:pPr>
              <w:pStyle w:val="ConsPlusNormal"/>
              <w:jc w:val="right"/>
            </w:pPr>
            <w:r>
              <w:t>4565</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16687</w:t>
            </w:r>
          </w:p>
        </w:tc>
        <w:tc>
          <w:tcPr>
            <w:tcW w:w="1531" w:type="dxa"/>
            <w:vAlign w:val="bottom"/>
          </w:tcPr>
          <w:p w:rsidR="002113F6" w:rsidRDefault="002113F6">
            <w:pPr>
              <w:pStyle w:val="ConsPlusNormal"/>
              <w:jc w:val="right"/>
            </w:pPr>
            <w:r>
              <w:t>126822</w:t>
            </w:r>
          </w:p>
        </w:tc>
        <w:tc>
          <w:tcPr>
            <w:tcW w:w="1587" w:type="dxa"/>
            <w:vAlign w:val="bottom"/>
          </w:tcPr>
          <w:p w:rsidR="002113F6" w:rsidRDefault="002113F6">
            <w:pPr>
              <w:pStyle w:val="ConsPlusNormal"/>
              <w:jc w:val="right"/>
            </w:pPr>
            <w:r>
              <w:t>151239</w:t>
            </w:r>
          </w:p>
        </w:tc>
        <w:tc>
          <w:tcPr>
            <w:tcW w:w="1587" w:type="dxa"/>
            <w:vAlign w:val="bottom"/>
          </w:tcPr>
          <w:p w:rsidR="002113F6" w:rsidRDefault="002113F6">
            <w:pPr>
              <w:pStyle w:val="ConsPlusNormal"/>
              <w:jc w:val="right"/>
            </w:pPr>
            <w:r>
              <w:t>53790</w:t>
            </w:r>
          </w:p>
        </w:tc>
        <w:tc>
          <w:tcPr>
            <w:tcW w:w="1474" w:type="dxa"/>
            <w:vAlign w:val="bottom"/>
          </w:tcPr>
          <w:p w:rsidR="002113F6" w:rsidRDefault="002113F6">
            <w:pPr>
              <w:pStyle w:val="ConsPlusNormal"/>
              <w:jc w:val="right"/>
            </w:pPr>
            <w:r>
              <w:t>11825</w:t>
            </w:r>
          </w:p>
        </w:tc>
        <w:tc>
          <w:tcPr>
            <w:tcW w:w="1871" w:type="dxa"/>
            <w:vAlign w:val="bottom"/>
          </w:tcPr>
          <w:p w:rsidR="002113F6" w:rsidRDefault="002113F6">
            <w:pPr>
              <w:pStyle w:val="ConsPlusNormal"/>
              <w:jc w:val="right"/>
            </w:pPr>
            <w:r>
              <w:t>6833</w:t>
            </w:r>
          </w:p>
        </w:tc>
        <w:tc>
          <w:tcPr>
            <w:tcW w:w="1871" w:type="dxa"/>
            <w:vAlign w:val="bottom"/>
          </w:tcPr>
          <w:p w:rsidR="002113F6" w:rsidRDefault="002113F6">
            <w:pPr>
              <w:pStyle w:val="ConsPlusNormal"/>
              <w:jc w:val="right"/>
            </w:pPr>
            <w:r>
              <w:t>5100</w:t>
            </w:r>
          </w:p>
        </w:tc>
        <w:tc>
          <w:tcPr>
            <w:tcW w:w="1928" w:type="dxa"/>
            <w:vAlign w:val="bottom"/>
          </w:tcPr>
          <w:p w:rsidR="002113F6" w:rsidRDefault="002113F6">
            <w:pPr>
              <w:pStyle w:val="ConsPlusNormal"/>
              <w:jc w:val="right"/>
            </w:pPr>
            <w:r>
              <w:t>1</w:t>
            </w:r>
          </w:p>
        </w:tc>
        <w:tc>
          <w:tcPr>
            <w:tcW w:w="1984" w:type="dxa"/>
            <w:vAlign w:val="bottom"/>
          </w:tcPr>
          <w:p w:rsidR="002113F6" w:rsidRDefault="002113F6">
            <w:pPr>
              <w:pStyle w:val="ConsPlusNormal"/>
              <w:jc w:val="right"/>
            </w:pPr>
            <w:r>
              <w:t>10</w:t>
            </w:r>
          </w:p>
        </w:tc>
        <w:tc>
          <w:tcPr>
            <w:tcW w:w="1644" w:type="dxa"/>
            <w:vAlign w:val="bottom"/>
          </w:tcPr>
          <w:p w:rsidR="002113F6" w:rsidRDefault="002113F6">
            <w:pPr>
              <w:pStyle w:val="ConsPlusNormal"/>
              <w:jc w:val="right"/>
            </w:pPr>
            <w:r>
              <w:t>45670</w:t>
            </w:r>
          </w:p>
        </w:tc>
        <w:tc>
          <w:tcPr>
            <w:tcW w:w="1417" w:type="dxa"/>
            <w:vAlign w:val="bottom"/>
          </w:tcPr>
          <w:p w:rsidR="002113F6" w:rsidRDefault="002113F6">
            <w:pPr>
              <w:pStyle w:val="ConsPlusNormal"/>
              <w:jc w:val="right"/>
            </w:pPr>
            <w:r>
              <w:t>162788</w:t>
            </w:r>
          </w:p>
        </w:tc>
        <w:tc>
          <w:tcPr>
            <w:tcW w:w="1928" w:type="dxa"/>
            <w:vAlign w:val="bottom"/>
          </w:tcPr>
          <w:p w:rsidR="002113F6" w:rsidRDefault="002113F6">
            <w:pPr>
              <w:pStyle w:val="ConsPlusNormal"/>
              <w:jc w:val="right"/>
            </w:pPr>
            <w:r>
              <w:t>374</w:t>
            </w:r>
          </w:p>
        </w:tc>
        <w:tc>
          <w:tcPr>
            <w:tcW w:w="1191" w:type="dxa"/>
            <w:vAlign w:val="bottom"/>
          </w:tcPr>
          <w:p w:rsidR="002113F6" w:rsidRDefault="002113F6">
            <w:pPr>
              <w:pStyle w:val="ConsPlusNormal"/>
              <w:jc w:val="right"/>
            </w:pPr>
            <w:r>
              <w:t>706</w:t>
            </w:r>
          </w:p>
        </w:tc>
        <w:tc>
          <w:tcPr>
            <w:tcW w:w="1531" w:type="dxa"/>
            <w:vAlign w:val="bottom"/>
          </w:tcPr>
          <w:p w:rsidR="002113F6" w:rsidRDefault="002113F6">
            <w:pPr>
              <w:pStyle w:val="ConsPlusNormal"/>
              <w:jc w:val="right"/>
            </w:pPr>
            <w:r>
              <w:t>3192</w:t>
            </w:r>
          </w:p>
        </w:tc>
        <w:tc>
          <w:tcPr>
            <w:tcW w:w="1531" w:type="dxa"/>
            <w:vAlign w:val="bottom"/>
          </w:tcPr>
          <w:p w:rsidR="002113F6" w:rsidRDefault="002113F6">
            <w:pPr>
              <w:pStyle w:val="ConsPlusNormal"/>
              <w:jc w:val="right"/>
            </w:pPr>
            <w:r>
              <w:t>1700</w:t>
            </w:r>
          </w:p>
        </w:tc>
        <w:tc>
          <w:tcPr>
            <w:tcW w:w="1587" w:type="dxa"/>
            <w:vAlign w:val="bottom"/>
          </w:tcPr>
          <w:p w:rsidR="002113F6" w:rsidRDefault="002113F6">
            <w:pPr>
              <w:pStyle w:val="ConsPlusNormal"/>
              <w:jc w:val="right"/>
            </w:pPr>
            <w:r>
              <w:t>1627</w:t>
            </w:r>
          </w:p>
        </w:tc>
        <w:tc>
          <w:tcPr>
            <w:tcW w:w="1531" w:type="dxa"/>
            <w:vAlign w:val="bottom"/>
          </w:tcPr>
          <w:p w:rsidR="002113F6" w:rsidRDefault="002113F6">
            <w:pPr>
              <w:pStyle w:val="ConsPlusNormal"/>
              <w:jc w:val="right"/>
            </w:pPr>
            <w:r>
              <w:t>20189</w:t>
            </w:r>
          </w:p>
        </w:tc>
      </w:tr>
      <w:tr w:rsidR="002113F6">
        <w:tc>
          <w:tcPr>
            <w:tcW w:w="29481" w:type="dxa"/>
            <w:gridSpan w:val="18"/>
            <w:vAlign w:val="bottom"/>
          </w:tcPr>
          <w:p w:rsidR="002113F6" w:rsidRDefault="002113F6">
            <w:pPr>
              <w:pStyle w:val="ConsPlusNormal"/>
              <w:jc w:val="center"/>
              <w:outlineLvl w:val="3"/>
            </w:pPr>
            <w:r>
              <w:t>Отходы обеспечения электроэнергией, газом и паром (блок 6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8,99</w:t>
            </w:r>
          </w:p>
        </w:tc>
        <w:tc>
          <w:tcPr>
            <w:tcW w:w="1531" w:type="dxa"/>
            <w:vAlign w:val="bottom"/>
          </w:tcPr>
          <w:p w:rsidR="002113F6" w:rsidRDefault="002113F6">
            <w:pPr>
              <w:pStyle w:val="ConsPlusNormal"/>
              <w:jc w:val="right"/>
            </w:pPr>
            <w:r>
              <w:t>4539,75</w:t>
            </w:r>
          </w:p>
        </w:tc>
        <w:tc>
          <w:tcPr>
            <w:tcW w:w="1587" w:type="dxa"/>
            <w:vAlign w:val="bottom"/>
          </w:tcPr>
          <w:p w:rsidR="002113F6" w:rsidRDefault="002113F6">
            <w:pPr>
              <w:pStyle w:val="ConsPlusNormal"/>
              <w:jc w:val="right"/>
            </w:pPr>
            <w:r>
              <w:t>30,37</w:t>
            </w:r>
          </w:p>
        </w:tc>
        <w:tc>
          <w:tcPr>
            <w:tcW w:w="1587" w:type="dxa"/>
            <w:vAlign w:val="bottom"/>
          </w:tcPr>
          <w:p w:rsidR="002113F6" w:rsidRDefault="002113F6">
            <w:pPr>
              <w:pStyle w:val="ConsPlusNormal"/>
              <w:jc w:val="right"/>
            </w:pPr>
            <w:r>
              <w:t>5,22</w:t>
            </w:r>
          </w:p>
        </w:tc>
        <w:tc>
          <w:tcPr>
            <w:tcW w:w="1474" w:type="dxa"/>
            <w:vAlign w:val="bottom"/>
          </w:tcPr>
          <w:p w:rsidR="002113F6" w:rsidRDefault="002113F6">
            <w:pPr>
              <w:pStyle w:val="ConsPlusNormal"/>
              <w:jc w:val="right"/>
            </w:pPr>
            <w:r>
              <w:t>5,22</w:t>
            </w:r>
          </w:p>
        </w:tc>
        <w:tc>
          <w:tcPr>
            <w:tcW w:w="1871" w:type="dxa"/>
            <w:vAlign w:val="bottom"/>
          </w:tcPr>
          <w:p w:rsidR="002113F6" w:rsidRDefault="002113F6">
            <w:pPr>
              <w:pStyle w:val="ConsPlusNormal"/>
              <w:jc w:val="right"/>
            </w:pPr>
            <w:r>
              <w:t>7,40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5,22</w:t>
            </w:r>
          </w:p>
        </w:tc>
        <w:tc>
          <w:tcPr>
            <w:tcW w:w="1984" w:type="dxa"/>
            <w:vAlign w:val="bottom"/>
          </w:tcPr>
          <w:p w:rsidR="002113F6" w:rsidRDefault="002113F6">
            <w:pPr>
              <w:pStyle w:val="ConsPlusNormal"/>
              <w:jc w:val="right"/>
            </w:pPr>
            <w:r>
              <w:t>22,97</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8,20</w:t>
            </w:r>
          </w:p>
        </w:tc>
        <w:tc>
          <w:tcPr>
            <w:tcW w:w="1928" w:type="dxa"/>
            <w:vAlign w:val="bottom"/>
          </w:tcPr>
          <w:p w:rsidR="002113F6" w:rsidRDefault="002113F6">
            <w:pPr>
              <w:pStyle w:val="ConsPlusNormal"/>
              <w:jc w:val="right"/>
            </w:pPr>
            <w:r>
              <w:t>4537,51</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3,03</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762</w:t>
            </w:r>
          </w:p>
        </w:tc>
        <w:tc>
          <w:tcPr>
            <w:tcW w:w="1531" w:type="dxa"/>
            <w:vAlign w:val="bottom"/>
          </w:tcPr>
          <w:p w:rsidR="002113F6" w:rsidRDefault="002113F6">
            <w:pPr>
              <w:pStyle w:val="ConsPlusNormal"/>
              <w:jc w:val="right"/>
            </w:pPr>
            <w:r>
              <w:t>571</w:t>
            </w:r>
          </w:p>
        </w:tc>
        <w:tc>
          <w:tcPr>
            <w:tcW w:w="1587" w:type="dxa"/>
            <w:vAlign w:val="bottom"/>
          </w:tcPr>
          <w:p w:rsidR="002113F6" w:rsidRDefault="002113F6">
            <w:pPr>
              <w:pStyle w:val="ConsPlusNormal"/>
              <w:jc w:val="right"/>
            </w:pPr>
            <w:r>
              <w:t>133</w:t>
            </w:r>
          </w:p>
        </w:tc>
        <w:tc>
          <w:tcPr>
            <w:tcW w:w="1587" w:type="dxa"/>
            <w:vAlign w:val="bottom"/>
          </w:tcPr>
          <w:p w:rsidR="002113F6" w:rsidRDefault="002113F6">
            <w:pPr>
              <w:pStyle w:val="ConsPlusNormal"/>
              <w:jc w:val="right"/>
            </w:pPr>
            <w:r>
              <w:t>0</w:t>
            </w:r>
          </w:p>
        </w:tc>
        <w:tc>
          <w:tcPr>
            <w:tcW w:w="1474" w:type="dxa"/>
            <w:vAlign w:val="bottom"/>
          </w:tcPr>
          <w:p w:rsidR="002113F6" w:rsidRDefault="002113F6">
            <w:pPr>
              <w:pStyle w:val="ConsPlusNormal"/>
              <w:jc w:val="right"/>
            </w:pPr>
            <w:r>
              <w:t>0</w:t>
            </w:r>
          </w:p>
        </w:tc>
        <w:tc>
          <w:tcPr>
            <w:tcW w:w="1871" w:type="dxa"/>
            <w:vAlign w:val="bottom"/>
          </w:tcPr>
          <w:p w:rsidR="002113F6" w:rsidRDefault="002113F6">
            <w:pPr>
              <w:pStyle w:val="ConsPlusNormal"/>
              <w:jc w:val="right"/>
            </w:pPr>
            <w:r>
              <w:t>0</w:t>
            </w:r>
          </w:p>
        </w:tc>
        <w:tc>
          <w:tcPr>
            <w:tcW w:w="1871" w:type="dxa"/>
            <w:vAlign w:val="bottom"/>
          </w:tcPr>
          <w:p w:rsidR="002113F6" w:rsidRDefault="002113F6">
            <w:pPr>
              <w:pStyle w:val="ConsPlusNormal"/>
              <w:jc w:val="right"/>
            </w:pPr>
            <w:r>
              <w:t>0</w:t>
            </w:r>
          </w:p>
        </w:tc>
        <w:tc>
          <w:tcPr>
            <w:tcW w:w="1928" w:type="dxa"/>
            <w:vAlign w:val="bottom"/>
          </w:tcPr>
          <w:p w:rsidR="002113F6" w:rsidRDefault="002113F6">
            <w:pPr>
              <w:pStyle w:val="ConsPlusNormal"/>
              <w:jc w:val="right"/>
            </w:pPr>
            <w:r>
              <w:t>0</w:t>
            </w:r>
          </w:p>
        </w:tc>
        <w:tc>
          <w:tcPr>
            <w:tcW w:w="1984" w:type="dxa"/>
            <w:vAlign w:val="bottom"/>
          </w:tcPr>
          <w:p w:rsidR="002113F6" w:rsidRDefault="002113F6">
            <w:pPr>
              <w:pStyle w:val="ConsPlusNormal"/>
              <w:jc w:val="right"/>
            </w:pPr>
            <w:r>
              <w:t>44</w:t>
            </w:r>
          </w:p>
        </w:tc>
        <w:tc>
          <w:tcPr>
            <w:tcW w:w="1644" w:type="dxa"/>
            <w:vAlign w:val="bottom"/>
          </w:tcPr>
          <w:p w:rsidR="002113F6" w:rsidRDefault="002113F6">
            <w:pPr>
              <w:pStyle w:val="ConsPlusNormal"/>
              <w:jc w:val="right"/>
            </w:pPr>
            <w:r>
              <w:t>0</w:t>
            </w:r>
          </w:p>
        </w:tc>
        <w:tc>
          <w:tcPr>
            <w:tcW w:w="1417" w:type="dxa"/>
            <w:vAlign w:val="bottom"/>
          </w:tcPr>
          <w:p w:rsidR="002113F6" w:rsidRDefault="002113F6">
            <w:pPr>
              <w:pStyle w:val="ConsPlusNormal"/>
              <w:jc w:val="right"/>
            </w:pPr>
            <w:r>
              <w:t>19</w:t>
            </w:r>
          </w:p>
        </w:tc>
        <w:tc>
          <w:tcPr>
            <w:tcW w:w="1928" w:type="dxa"/>
            <w:vAlign w:val="bottom"/>
          </w:tcPr>
          <w:p w:rsidR="002113F6" w:rsidRDefault="002113F6">
            <w:pPr>
              <w:pStyle w:val="ConsPlusNormal"/>
              <w:jc w:val="right"/>
            </w:pPr>
            <w:r>
              <w:t>4</w:t>
            </w:r>
          </w:p>
        </w:tc>
        <w:tc>
          <w:tcPr>
            <w:tcW w:w="1191" w:type="dxa"/>
            <w:vAlign w:val="bottom"/>
          </w:tcPr>
          <w:p w:rsidR="002113F6" w:rsidRDefault="002113F6">
            <w:pPr>
              <w:pStyle w:val="ConsPlusNormal"/>
              <w:jc w:val="right"/>
            </w:pPr>
            <w:r>
              <w:t>264</w:t>
            </w:r>
          </w:p>
        </w:tc>
        <w:tc>
          <w:tcPr>
            <w:tcW w:w="1531" w:type="dxa"/>
            <w:vAlign w:val="bottom"/>
          </w:tcPr>
          <w:p w:rsidR="002113F6" w:rsidRDefault="002113F6">
            <w:pPr>
              <w:pStyle w:val="ConsPlusNormal"/>
              <w:jc w:val="right"/>
            </w:pPr>
            <w:r>
              <w:t>211</w:t>
            </w:r>
          </w:p>
        </w:tc>
        <w:tc>
          <w:tcPr>
            <w:tcW w:w="1531" w:type="dxa"/>
            <w:vAlign w:val="bottom"/>
          </w:tcPr>
          <w:p w:rsidR="002113F6" w:rsidRDefault="002113F6">
            <w:pPr>
              <w:pStyle w:val="ConsPlusNormal"/>
              <w:jc w:val="right"/>
            </w:pPr>
            <w:r>
              <w:t>131</w:t>
            </w:r>
          </w:p>
        </w:tc>
        <w:tc>
          <w:tcPr>
            <w:tcW w:w="1587" w:type="dxa"/>
            <w:vAlign w:val="bottom"/>
          </w:tcPr>
          <w:p w:rsidR="002113F6" w:rsidRDefault="002113F6">
            <w:pPr>
              <w:pStyle w:val="ConsPlusNormal"/>
              <w:jc w:val="right"/>
            </w:pPr>
            <w:r>
              <w:t>31</w:t>
            </w:r>
          </w:p>
        </w:tc>
        <w:tc>
          <w:tcPr>
            <w:tcW w:w="1531" w:type="dxa"/>
            <w:vAlign w:val="bottom"/>
          </w:tcPr>
          <w:p w:rsidR="002113F6" w:rsidRDefault="002113F6">
            <w:pPr>
              <w:pStyle w:val="ConsPlusNormal"/>
              <w:jc w:val="right"/>
            </w:pPr>
            <w:r>
              <w:t>897</w:t>
            </w:r>
          </w:p>
        </w:tc>
      </w:tr>
      <w:tr w:rsidR="002113F6">
        <w:tc>
          <w:tcPr>
            <w:tcW w:w="1757" w:type="dxa"/>
            <w:vAlign w:val="center"/>
          </w:tcPr>
          <w:p w:rsidR="002113F6" w:rsidRDefault="002113F6">
            <w:pPr>
              <w:pStyle w:val="ConsPlusNormal"/>
              <w:jc w:val="center"/>
            </w:pPr>
            <w:r>
              <w:lastRenderedPageBreak/>
              <w:t>V класс</w:t>
            </w:r>
          </w:p>
        </w:tc>
        <w:tc>
          <w:tcPr>
            <w:tcW w:w="1531" w:type="dxa"/>
            <w:vAlign w:val="bottom"/>
          </w:tcPr>
          <w:p w:rsidR="002113F6" w:rsidRDefault="002113F6">
            <w:pPr>
              <w:pStyle w:val="ConsPlusNormal"/>
              <w:jc w:val="right"/>
            </w:pPr>
            <w:r>
              <w:t>132919</w:t>
            </w:r>
          </w:p>
        </w:tc>
        <w:tc>
          <w:tcPr>
            <w:tcW w:w="1531" w:type="dxa"/>
            <w:vAlign w:val="bottom"/>
          </w:tcPr>
          <w:p w:rsidR="002113F6" w:rsidRDefault="002113F6">
            <w:pPr>
              <w:pStyle w:val="ConsPlusNormal"/>
              <w:jc w:val="right"/>
            </w:pPr>
            <w:r>
              <w:t>1693</w:t>
            </w:r>
          </w:p>
        </w:tc>
        <w:tc>
          <w:tcPr>
            <w:tcW w:w="1587" w:type="dxa"/>
            <w:vAlign w:val="bottom"/>
          </w:tcPr>
          <w:p w:rsidR="002113F6" w:rsidRDefault="002113F6">
            <w:pPr>
              <w:pStyle w:val="ConsPlusNormal"/>
              <w:jc w:val="right"/>
            </w:pPr>
            <w:r>
              <w:t>74</w:t>
            </w:r>
          </w:p>
        </w:tc>
        <w:tc>
          <w:tcPr>
            <w:tcW w:w="1587" w:type="dxa"/>
            <w:vAlign w:val="bottom"/>
          </w:tcPr>
          <w:p w:rsidR="002113F6" w:rsidRDefault="002113F6">
            <w:pPr>
              <w:pStyle w:val="ConsPlusNormal"/>
              <w:jc w:val="right"/>
            </w:pPr>
            <w:r>
              <w:t>5</w:t>
            </w:r>
          </w:p>
        </w:tc>
        <w:tc>
          <w:tcPr>
            <w:tcW w:w="1474" w:type="dxa"/>
            <w:vAlign w:val="bottom"/>
          </w:tcPr>
          <w:p w:rsidR="002113F6" w:rsidRDefault="002113F6">
            <w:pPr>
              <w:pStyle w:val="ConsPlusNormal"/>
              <w:jc w:val="right"/>
            </w:pPr>
            <w:r>
              <w:t>0</w:t>
            </w:r>
          </w:p>
        </w:tc>
        <w:tc>
          <w:tcPr>
            <w:tcW w:w="1871" w:type="dxa"/>
            <w:vAlign w:val="bottom"/>
          </w:tcPr>
          <w:p w:rsidR="002113F6" w:rsidRDefault="002113F6">
            <w:pPr>
              <w:pStyle w:val="ConsPlusNormal"/>
              <w:jc w:val="right"/>
            </w:pPr>
            <w:r>
              <w:t>24</w:t>
            </w:r>
          </w:p>
        </w:tc>
        <w:tc>
          <w:tcPr>
            <w:tcW w:w="1871" w:type="dxa"/>
            <w:vAlign w:val="bottom"/>
          </w:tcPr>
          <w:p w:rsidR="002113F6" w:rsidRDefault="002113F6">
            <w:pPr>
              <w:pStyle w:val="ConsPlusNormal"/>
              <w:jc w:val="right"/>
            </w:pPr>
            <w:r>
              <w:t>23</w:t>
            </w:r>
          </w:p>
        </w:tc>
        <w:tc>
          <w:tcPr>
            <w:tcW w:w="1928" w:type="dxa"/>
            <w:vAlign w:val="bottom"/>
          </w:tcPr>
          <w:p w:rsidR="002113F6" w:rsidRDefault="002113F6">
            <w:pPr>
              <w:pStyle w:val="ConsPlusNormal"/>
              <w:jc w:val="right"/>
            </w:pPr>
            <w:r>
              <w:t>1</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2</w:t>
            </w:r>
          </w:p>
        </w:tc>
        <w:tc>
          <w:tcPr>
            <w:tcW w:w="1417" w:type="dxa"/>
            <w:vAlign w:val="bottom"/>
          </w:tcPr>
          <w:p w:rsidR="002113F6" w:rsidRDefault="002113F6">
            <w:pPr>
              <w:pStyle w:val="ConsPlusNormal"/>
              <w:jc w:val="right"/>
            </w:pPr>
            <w:r>
              <w:t>13</w:t>
            </w:r>
          </w:p>
        </w:tc>
        <w:tc>
          <w:tcPr>
            <w:tcW w:w="1928" w:type="dxa"/>
            <w:vAlign w:val="bottom"/>
          </w:tcPr>
          <w:p w:rsidR="002113F6" w:rsidRDefault="002113F6">
            <w:pPr>
              <w:pStyle w:val="ConsPlusNormal"/>
              <w:jc w:val="right"/>
            </w:pPr>
            <w:r>
              <w:t>0</w:t>
            </w:r>
          </w:p>
        </w:tc>
        <w:tc>
          <w:tcPr>
            <w:tcW w:w="1191" w:type="dxa"/>
            <w:vAlign w:val="bottom"/>
          </w:tcPr>
          <w:p w:rsidR="002113F6" w:rsidRDefault="002113F6">
            <w:pPr>
              <w:pStyle w:val="ConsPlusNormal"/>
              <w:jc w:val="right"/>
            </w:pPr>
            <w:r>
              <w:t>1</w:t>
            </w:r>
          </w:p>
        </w:tc>
        <w:tc>
          <w:tcPr>
            <w:tcW w:w="1531" w:type="dxa"/>
            <w:vAlign w:val="bottom"/>
          </w:tcPr>
          <w:p w:rsidR="002113F6" w:rsidRDefault="002113F6">
            <w:pPr>
              <w:pStyle w:val="ConsPlusNormal"/>
              <w:jc w:val="right"/>
            </w:pPr>
            <w:r>
              <w:t>56</w:t>
            </w:r>
          </w:p>
        </w:tc>
        <w:tc>
          <w:tcPr>
            <w:tcW w:w="1531" w:type="dxa"/>
            <w:vAlign w:val="bottom"/>
          </w:tcPr>
          <w:p w:rsidR="002113F6" w:rsidRDefault="002113F6">
            <w:pPr>
              <w:pStyle w:val="ConsPlusNormal"/>
              <w:jc w:val="right"/>
            </w:pPr>
            <w:r>
              <w:t>1447</w:t>
            </w:r>
          </w:p>
        </w:tc>
        <w:tc>
          <w:tcPr>
            <w:tcW w:w="1587" w:type="dxa"/>
            <w:vAlign w:val="bottom"/>
          </w:tcPr>
          <w:p w:rsidR="002113F6" w:rsidRDefault="002113F6">
            <w:pPr>
              <w:pStyle w:val="ConsPlusNormal"/>
              <w:jc w:val="right"/>
            </w:pPr>
            <w:r>
              <w:t>7</w:t>
            </w:r>
          </w:p>
        </w:tc>
        <w:tc>
          <w:tcPr>
            <w:tcW w:w="1531" w:type="dxa"/>
            <w:vAlign w:val="bottom"/>
          </w:tcPr>
          <w:p w:rsidR="002113F6" w:rsidRDefault="002113F6">
            <w:pPr>
              <w:pStyle w:val="ConsPlusNormal"/>
              <w:jc w:val="right"/>
            </w:pPr>
            <w:r>
              <w:t>134587</w:t>
            </w:r>
          </w:p>
        </w:tc>
      </w:tr>
      <w:tr w:rsidR="002113F6">
        <w:tc>
          <w:tcPr>
            <w:tcW w:w="29481" w:type="dxa"/>
            <w:gridSpan w:val="18"/>
            <w:vAlign w:val="bottom"/>
          </w:tcPr>
          <w:p w:rsidR="002113F6" w:rsidRDefault="002113F6">
            <w:pPr>
              <w:pStyle w:val="ConsPlusNormal"/>
              <w:jc w:val="center"/>
              <w:outlineLvl w:val="3"/>
            </w:pPr>
            <w:r>
              <w:t>Отходы при водоснабжении, водоотведении (блок 7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738,40</w:t>
            </w:r>
          </w:p>
        </w:tc>
        <w:tc>
          <w:tcPr>
            <w:tcW w:w="1531" w:type="dxa"/>
            <w:vAlign w:val="bottom"/>
          </w:tcPr>
          <w:p w:rsidR="002113F6" w:rsidRDefault="002113F6">
            <w:pPr>
              <w:pStyle w:val="ConsPlusNormal"/>
              <w:jc w:val="right"/>
            </w:pPr>
            <w:r>
              <w:t>3392,06</w:t>
            </w:r>
          </w:p>
        </w:tc>
        <w:tc>
          <w:tcPr>
            <w:tcW w:w="1587" w:type="dxa"/>
            <w:vAlign w:val="bottom"/>
          </w:tcPr>
          <w:p w:rsidR="002113F6" w:rsidRDefault="002113F6">
            <w:pPr>
              <w:pStyle w:val="ConsPlusNormal"/>
              <w:jc w:val="right"/>
            </w:pPr>
            <w:r>
              <w:t>3809,34</w:t>
            </w:r>
          </w:p>
        </w:tc>
        <w:tc>
          <w:tcPr>
            <w:tcW w:w="1587" w:type="dxa"/>
            <w:vAlign w:val="bottom"/>
          </w:tcPr>
          <w:p w:rsidR="002113F6" w:rsidRDefault="002113F6">
            <w:pPr>
              <w:pStyle w:val="ConsPlusNormal"/>
              <w:jc w:val="right"/>
            </w:pPr>
            <w:r>
              <w:t>1778,52</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4296,37</w:t>
            </w:r>
          </w:p>
        </w:tc>
        <w:tc>
          <w:tcPr>
            <w:tcW w:w="1871" w:type="dxa"/>
            <w:vAlign w:val="bottom"/>
          </w:tcPr>
          <w:p w:rsidR="002113F6" w:rsidRDefault="002113F6">
            <w:pPr>
              <w:pStyle w:val="ConsPlusNormal"/>
              <w:jc w:val="right"/>
            </w:pPr>
            <w:r>
              <w:t>3311,11</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13,24</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8,29</w:t>
            </w:r>
          </w:p>
        </w:tc>
        <w:tc>
          <w:tcPr>
            <w:tcW w:w="1928" w:type="dxa"/>
            <w:vAlign w:val="bottom"/>
          </w:tcPr>
          <w:p w:rsidR="002113F6" w:rsidRDefault="002113F6">
            <w:pPr>
              <w:pStyle w:val="ConsPlusNormal"/>
              <w:jc w:val="right"/>
            </w:pPr>
            <w:r>
              <w:t>64,58</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0,33</w:t>
            </w:r>
          </w:p>
        </w:tc>
        <w:tc>
          <w:tcPr>
            <w:tcW w:w="1531" w:type="dxa"/>
            <w:vAlign w:val="bottom"/>
          </w:tcPr>
          <w:p w:rsidR="002113F6" w:rsidRDefault="002113F6">
            <w:pPr>
              <w:pStyle w:val="ConsPlusNormal"/>
              <w:jc w:val="right"/>
            </w:pPr>
            <w:r>
              <w:t>4,42</w:t>
            </w:r>
          </w:p>
        </w:tc>
        <w:tc>
          <w:tcPr>
            <w:tcW w:w="1587" w:type="dxa"/>
            <w:vAlign w:val="bottom"/>
          </w:tcPr>
          <w:p w:rsidR="002113F6" w:rsidRDefault="002113F6">
            <w:pPr>
              <w:pStyle w:val="ConsPlusNormal"/>
              <w:jc w:val="right"/>
            </w:pPr>
            <w:r>
              <w:t>4,02</w:t>
            </w:r>
          </w:p>
        </w:tc>
        <w:tc>
          <w:tcPr>
            <w:tcW w:w="1531" w:type="dxa"/>
            <w:vAlign w:val="bottom"/>
          </w:tcPr>
          <w:p w:rsidR="002113F6" w:rsidRDefault="002113F6">
            <w:pPr>
              <w:pStyle w:val="ConsPlusNormal"/>
              <w:jc w:val="right"/>
            </w:pPr>
            <w:r>
              <w:t>2293,82</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19845</w:t>
            </w:r>
          </w:p>
        </w:tc>
        <w:tc>
          <w:tcPr>
            <w:tcW w:w="1531" w:type="dxa"/>
            <w:vAlign w:val="bottom"/>
          </w:tcPr>
          <w:p w:rsidR="002113F6" w:rsidRDefault="002113F6">
            <w:pPr>
              <w:pStyle w:val="ConsPlusNormal"/>
              <w:jc w:val="right"/>
            </w:pPr>
            <w:r>
              <w:t>122809</w:t>
            </w:r>
          </w:p>
        </w:tc>
        <w:tc>
          <w:tcPr>
            <w:tcW w:w="1587" w:type="dxa"/>
            <w:vAlign w:val="bottom"/>
          </w:tcPr>
          <w:p w:rsidR="002113F6" w:rsidRDefault="002113F6">
            <w:pPr>
              <w:pStyle w:val="ConsPlusNormal"/>
              <w:jc w:val="right"/>
            </w:pPr>
            <w:r>
              <w:t>514361</w:t>
            </w:r>
          </w:p>
        </w:tc>
        <w:tc>
          <w:tcPr>
            <w:tcW w:w="1587" w:type="dxa"/>
            <w:vAlign w:val="bottom"/>
          </w:tcPr>
          <w:p w:rsidR="002113F6" w:rsidRDefault="002113F6">
            <w:pPr>
              <w:pStyle w:val="ConsPlusNormal"/>
              <w:jc w:val="right"/>
            </w:pPr>
            <w:r>
              <w:t>51</w:t>
            </w:r>
          </w:p>
        </w:tc>
        <w:tc>
          <w:tcPr>
            <w:tcW w:w="1474" w:type="dxa"/>
            <w:vAlign w:val="bottom"/>
          </w:tcPr>
          <w:p w:rsidR="002113F6" w:rsidRDefault="002113F6">
            <w:pPr>
              <w:pStyle w:val="ConsPlusNormal"/>
              <w:jc w:val="right"/>
            </w:pPr>
            <w:r>
              <w:t>285492</w:t>
            </w:r>
          </w:p>
        </w:tc>
        <w:tc>
          <w:tcPr>
            <w:tcW w:w="1871" w:type="dxa"/>
            <w:vAlign w:val="bottom"/>
          </w:tcPr>
          <w:p w:rsidR="002113F6" w:rsidRDefault="002113F6">
            <w:pPr>
              <w:pStyle w:val="ConsPlusNormal"/>
              <w:jc w:val="right"/>
            </w:pPr>
            <w:r>
              <w:t>376</w:t>
            </w:r>
          </w:p>
        </w:tc>
        <w:tc>
          <w:tcPr>
            <w:tcW w:w="1871" w:type="dxa"/>
            <w:vAlign w:val="bottom"/>
          </w:tcPr>
          <w:p w:rsidR="002113F6" w:rsidRDefault="002113F6">
            <w:pPr>
              <w:pStyle w:val="ConsPlusNormal"/>
              <w:jc w:val="right"/>
            </w:pPr>
            <w:r>
              <w:t>61</w:t>
            </w:r>
          </w:p>
        </w:tc>
        <w:tc>
          <w:tcPr>
            <w:tcW w:w="1928" w:type="dxa"/>
            <w:vAlign w:val="bottom"/>
          </w:tcPr>
          <w:p w:rsidR="002113F6" w:rsidRDefault="002113F6">
            <w:pPr>
              <w:pStyle w:val="ConsPlusNormal"/>
              <w:jc w:val="right"/>
            </w:pPr>
            <w:r>
              <w:t>0</w:t>
            </w:r>
          </w:p>
        </w:tc>
        <w:tc>
          <w:tcPr>
            <w:tcW w:w="1984" w:type="dxa"/>
            <w:vAlign w:val="bottom"/>
          </w:tcPr>
          <w:p w:rsidR="002113F6" w:rsidRDefault="002113F6">
            <w:pPr>
              <w:pStyle w:val="ConsPlusNormal"/>
              <w:jc w:val="right"/>
            </w:pPr>
            <w:r>
              <w:t>430887</w:t>
            </w:r>
          </w:p>
        </w:tc>
        <w:tc>
          <w:tcPr>
            <w:tcW w:w="1644" w:type="dxa"/>
            <w:vAlign w:val="bottom"/>
          </w:tcPr>
          <w:p w:rsidR="002113F6" w:rsidRDefault="002113F6">
            <w:pPr>
              <w:pStyle w:val="ConsPlusNormal"/>
              <w:jc w:val="right"/>
            </w:pPr>
            <w:r>
              <w:t>16810</w:t>
            </w:r>
          </w:p>
        </w:tc>
        <w:tc>
          <w:tcPr>
            <w:tcW w:w="1417" w:type="dxa"/>
            <w:vAlign w:val="bottom"/>
          </w:tcPr>
          <w:p w:rsidR="002113F6" w:rsidRDefault="002113F6">
            <w:pPr>
              <w:pStyle w:val="ConsPlusNormal"/>
              <w:jc w:val="right"/>
            </w:pPr>
            <w:r>
              <w:t>108194</w:t>
            </w:r>
          </w:p>
        </w:tc>
        <w:tc>
          <w:tcPr>
            <w:tcW w:w="1928" w:type="dxa"/>
            <w:vAlign w:val="bottom"/>
          </w:tcPr>
          <w:p w:rsidR="002113F6" w:rsidRDefault="002113F6">
            <w:pPr>
              <w:pStyle w:val="ConsPlusNormal"/>
              <w:jc w:val="right"/>
            </w:pPr>
            <w:r>
              <w:t>56624</w:t>
            </w:r>
          </w:p>
        </w:tc>
        <w:tc>
          <w:tcPr>
            <w:tcW w:w="1191" w:type="dxa"/>
            <w:vAlign w:val="bottom"/>
          </w:tcPr>
          <w:p w:rsidR="002113F6" w:rsidRDefault="002113F6">
            <w:pPr>
              <w:pStyle w:val="ConsPlusNormal"/>
              <w:jc w:val="right"/>
            </w:pPr>
            <w:r>
              <w:t>584</w:t>
            </w:r>
          </w:p>
        </w:tc>
        <w:tc>
          <w:tcPr>
            <w:tcW w:w="1531" w:type="dxa"/>
            <w:vAlign w:val="bottom"/>
          </w:tcPr>
          <w:p w:rsidR="002113F6" w:rsidRDefault="002113F6">
            <w:pPr>
              <w:pStyle w:val="ConsPlusNormal"/>
              <w:jc w:val="right"/>
            </w:pPr>
            <w:r>
              <w:t>10708</w:t>
            </w:r>
          </w:p>
        </w:tc>
        <w:tc>
          <w:tcPr>
            <w:tcW w:w="1531" w:type="dxa"/>
            <w:vAlign w:val="bottom"/>
          </w:tcPr>
          <w:p w:rsidR="002113F6" w:rsidRDefault="002113F6">
            <w:pPr>
              <w:pStyle w:val="ConsPlusNormal"/>
              <w:jc w:val="right"/>
            </w:pPr>
            <w:r>
              <w:t>5241</w:t>
            </w:r>
          </w:p>
        </w:tc>
        <w:tc>
          <w:tcPr>
            <w:tcW w:w="1587" w:type="dxa"/>
            <w:vAlign w:val="bottom"/>
          </w:tcPr>
          <w:p w:rsidR="002113F6" w:rsidRDefault="002113F6">
            <w:pPr>
              <w:pStyle w:val="ConsPlusNormal"/>
              <w:jc w:val="right"/>
            </w:pPr>
            <w:r>
              <w:t>8271</w:t>
            </w:r>
          </w:p>
        </w:tc>
        <w:tc>
          <w:tcPr>
            <w:tcW w:w="1531" w:type="dxa"/>
            <w:vAlign w:val="bottom"/>
          </w:tcPr>
          <w:p w:rsidR="002113F6" w:rsidRDefault="002113F6">
            <w:pPr>
              <w:pStyle w:val="ConsPlusNormal"/>
              <w:jc w:val="right"/>
            </w:pPr>
            <w:r>
              <w:t>24946</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19613</w:t>
            </w:r>
          </w:p>
        </w:tc>
        <w:tc>
          <w:tcPr>
            <w:tcW w:w="1531" w:type="dxa"/>
            <w:vAlign w:val="bottom"/>
          </w:tcPr>
          <w:p w:rsidR="002113F6" w:rsidRDefault="002113F6">
            <w:pPr>
              <w:pStyle w:val="ConsPlusNormal"/>
              <w:jc w:val="right"/>
            </w:pPr>
            <w:r>
              <w:t>78526</w:t>
            </w:r>
          </w:p>
        </w:tc>
        <w:tc>
          <w:tcPr>
            <w:tcW w:w="1587" w:type="dxa"/>
            <w:vAlign w:val="bottom"/>
          </w:tcPr>
          <w:p w:rsidR="002113F6" w:rsidRDefault="002113F6">
            <w:pPr>
              <w:pStyle w:val="ConsPlusNormal"/>
              <w:jc w:val="right"/>
            </w:pPr>
            <w:r>
              <w:t>177719</w:t>
            </w:r>
          </w:p>
        </w:tc>
        <w:tc>
          <w:tcPr>
            <w:tcW w:w="1587" w:type="dxa"/>
            <w:vAlign w:val="bottom"/>
          </w:tcPr>
          <w:p w:rsidR="002113F6" w:rsidRDefault="002113F6">
            <w:pPr>
              <w:pStyle w:val="ConsPlusNormal"/>
              <w:jc w:val="right"/>
            </w:pPr>
            <w:r>
              <w:t>32</w:t>
            </w:r>
          </w:p>
        </w:tc>
        <w:tc>
          <w:tcPr>
            <w:tcW w:w="1474" w:type="dxa"/>
            <w:vAlign w:val="bottom"/>
          </w:tcPr>
          <w:p w:rsidR="002113F6" w:rsidRDefault="002113F6">
            <w:pPr>
              <w:pStyle w:val="ConsPlusNormal"/>
              <w:jc w:val="right"/>
            </w:pPr>
            <w:r>
              <w:t>1</w:t>
            </w:r>
          </w:p>
        </w:tc>
        <w:tc>
          <w:tcPr>
            <w:tcW w:w="1871" w:type="dxa"/>
            <w:vAlign w:val="bottom"/>
          </w:tcPr>
          <w:p w:rsidR="002113F6" w:rsidRDefault="002113F6">
            <w:pPr>
              <w:pStyle w:val="ConsPlusNormal"/>
              <w:jc w:val="right"/>
            </w:pPr>
            <w:r>
              <w:t>106</w:t>
            </w:r>
          </w:p>
        </w:tc>
        <w:tc>
          <w:tcPr>
            <w:tcW w:w="1871" w:type="dxa"/>
            <w:vAlign w:val="bottom"/>
          </w:tcPr>
          <w:p w:rsidR="002113F6" w:rsidRDefault="002113F6">
            <w:pPr>
              <w:pStyle w:val="ConsPlusNormal"/>
              <w:jc w:val="right"/>
            </w:pPr>
            <w:r>
              <w:t>37</w:t>
            </w:r>
          </w:p>
        </w:tc>
        <w:tc>
          <w:tcPr>
            <w:tcW w:w="1928" w:type="dxa"/>
            <w:vAlign w:val="bottom"/>
          </w:tcPr>
          <w:p w:rsidR="002113F6" w:rsidRDefault="002113F6">
            <w:pPr>
              <w:pStyle w:val="ConsPlusNormal"/>
              <w:jc w:val="right"/>
            </w:pPr>
            <w:r>
              <w:t>5</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97</w:t>
            </w:r>
          </w:p>
        </w:tc>
        <w:tc>
          <w:tcPr>
            <w:tcW w:w="1417" w:type="dxa"/>
            <w:vAlign w:val="bottom"/>
          </w:tcPr>
          <w:p w:rsidR="002113F6" w:rsidRDefault="002113F6">
            <w:pPr>
              <w:pStyle w:val="ConsPlusNormal"/>
              <w:jc w:val="right"/>
            </w:pPr>
            <w:r>
              <w:t>189064</w:t>
            </w:r>
          </w:p>
        </w:tc>
        <w:tc>
          <w:tcPr>
            <w:tcW w:w="1928" w:type="dxa"/>
            <w:vAlign w:val="bottom"/>
          </w:tcPr>
          <w:p w:rsidR="002113F6" w:rsidRDefault="002113F6">
            <w:pPr>
              <w:pStyle w:val="ConsPlusNormal"/>
              <w:jc w:val="right"/>
            </w:pPr>
            <w:r>
              <w:t>84</w:t>
            </w:r>
          </w:p>
        </w:tc>
        <w:tc>
          <w:tcPr>
            <w:tcW w:w="1191" w:type="dxa"/>
            <w:vAlign w:val="bottom"/>
          </w:tcPr>
          <w:p w:rsidR="002113F6" w:rsidRDefault="002113F6">
            <w:pPr>
              <w:pStyle w:val="ConsPlusNormal"/>
              <w:jc w:val="right"/>
            </w:pPr>
            <w:r>
              <w:t>35161</w:t>
            </w:r>
          </w:p>
        </w:tc>
        <w:tc>
          <w:tcPr>
            <w:tcW w:w="1531" w:type="dxa"/>
            <w:vAlign w:val="bottom"/>
          </w:tcPr>
          <w:p w:rsidR="002113F6" w:rsidRDefault="002113F6">
            <w:pPr>
              <w:pStyle w:val="ConsPlusNormal"/>
              <w:jc w:val="right"/>
            </w:pPr>
            <w:r>
              <w:t>6446</w:t>
            </w:r>
          </w:p>
        </w:tc>
        <w:tc>
          <w:tcPr>
            <w:tcW w:w="1531" w:type="dxa"/>
            <w:vAlign w:val="bottom"/>
          </w:tcPr>
          <w:p w:rsidR="002113F6" w:rsidRDefault="002113F6">
            <w:pPr>
              <w:pStyle w:val="ConsPlusNormal"/>
              <w:jc w:val="right"/>
            </w:pPr>
            <w:r>
              <w:t>8798</w:t>
            </w:r>
          </w:p>
        </w:tc>
        <w:tc>
          <w:tcPr>
            <w:tcW w:w="1587" w:type="dxa"/>
            <w:vAlign w:val="bottom"/>
          </w:tcPr>
          <w:p w:rsidR="002113F6" w:rsidRDefault="002113F6">
            <w:pPr>
              <w:pStyle w:val="ConsPlusNormal"/>
              <w:jc w:val="right"/>
            </w:pPr>
            <w:r>
              <w:t>4175</w:t>
            </w:r>
          </w:p>
        </w:tc>
        <w:tc>
          <w:tcPr>
            <w:tcW w:w="1531" w:type="dxa"/>
            <w:vAlign w:val="bottom"/>
          </w:tcPr>
          <w:p w:rsidR="002113F6" w:rsidRDefault="002113F6">
            <w:pPr>
              <w:pStyle w:val="ConsPlusNormal"/>
              <w:jc w:val="right"/>
            </w:pPr>
            <w:r>
              <w:t>42226</w:t>
            </w:r>
          </w:p>
        </w:tc>
      </w:tr>
      <w:tr w:rsidR="002113F6">
        <w:tc>
          <w:tcPr>
            <w:tcW w:w="29481" w:type="dxa"/>
            <w:gridSpan w:val="18"/>
            <w:vAlign w:val="bottom"/>
          </w:tcPr>
          <w:p w:rsidR="002113F6" w:rsidRDefault="002113F6">
            <w:pPr>
              <w:pStyle w:val="ConsPlusNormal"/>
              <w:jc w:val="center"/>
              <w:outlineLvl w:val="3"/>
            </w:pPr>
            <w:r>
              <w:t>Отходы строительства и ремонта (блок 8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7,34</w:t>
            </w:r>
          </w:p>
        </w:tc>
        <w:tc>
          <w:tcPr>
            <w:tcW w:w="1531" w:type="dxa"/>
            <w:vAlign w:val="bottom"/>
          </w:tcPr>
          <w:p w:rsidR="002113F6" w:rsidRDefault="002113F6">
            <w:pPr>
              <w:pStyle w:val="ConsPlusNormal"/>
              <w:jc w:val="right"/>
            </w:pPr>
            <w:r>
              <w:t>810,00</w:t>
            </w:r>
          </w:p>
        </w:tc>
        <w:tc>
          <w:tcPr>
            <w:tcW w:w="1587" w:type="dxa"/>
            <w:vAlign w:val="bottom"/>
          </w:tcPr>
          <w:p w:rsidR="002113F6" w:rsidRDefault="002113F6">
            <w:pPr>
              <w:pStyle w:val="ConsPlusNormal"/>
              <w:jc w:val="right"/>
            </w:pPr>
            <w:r>
              <w:t>59,54</w:t>
            </w:r>
          </w:p>
        </w:tc>
        <w:tc>
          <w:tcPr>
            <w:tcW w:w="1587" w:type="dxa"/>
            <w:vAlign w:val="bottom"/>
          </w:tcPr>
          <w:p w:rsidR="002113F6" w:rsidRDefault="002113F6">
            <w:pPr>
              <w:pStyle w:val="ConsPlusNormal"/>
              <w:jc w:val="right"/>
            </w:pPr>
            <w:r>
              <w:t>2,52</w:t>
            </w:r>
          </w:p>
        </w:tc>
        <w:tc>
          <w:tcPr>
            <w:tcW w:w="1474" w:type="dxa"/>
            <w:vAlign w:val="bottom"/>
          </w:tcPr>
          <w:p w:rsidR="002113F6" w:rsidRDefault="002113F6">
            <w:pPr>
              <w:pStyle w:val="ConsPlusNormal"/>
              <w:jc w:val="right"/>
            </w:pPr>
            <w:r>
              <w:t>0,70</w:t>
            </w:r>
          </w:p>
        </w:tc>
        <w:tc>
          <w:tcPr>
            <w:tcW w:w="1871" w:type="dxa"/>
            <w:vAlign w:val="bottom"/>
          </w:tcPr>
          <w:p w:rsidR="002113F6" w:rsidRDefault="002113F6">
            <w:pPr>
              <w:pStyle w:val="ConsPlusNormal"/>
              <w:jc w:val="right"/>
            </w:pPr>
            <w:r>
              <w:t>10,47</w:t>
            </w:r>
          </w:p>
        </w:tc>
        <w:tc>
          <w:tcPr>
            <w:tcW w:w="1871" w:type="dxa"/>
            <w:vAlign w:val="bottom"/>
          </w:tcPr>
          <w:p w:rsidR="002113F6" w:rsidRDefault="002113F6">
            <w:pPr>
              <w:pStyle w:val="ConsPlusNormal"/>
              <w:jc w:val="right"/>
            </w:pPr>
            <w:r>
              <w:t>8,83</w:t>
            </w:r>
          </w:p>
        </w:tc>
        <w:tc>
          <w:tcPr>
            <w:tcW w:w="1928" w:type="dxa"/>
            <w:vAlign w:val="bottom"/>
          </w:tcPr>
          <w:p w:rsidR="002113F6" w:rsidRDefault="002113F6">
            <w:pPr>
              <w:pStyle w:val="ConsPlusNormal"/>
              <w:jc w:val="right"/>
            </w:pPr>
            <w:r>
              <w:t>0,86</w:t>
            </w:r>
          </w:p>
        </w:tc>
        <w:tc>
          <w:tcPr>
            <w:tcW w:w="1984" w:type="dxa"/>
            <w:vAlign w:val="bottom"/>
          </w:tcPr>
          <w:p w:rsidR="002113F6" w:rsidRDefault="002113F6">
            <w:pPr>
              <w:pStyle w:val="ConsPlusNormal"/>
              <w:jc w:val="right"/>
            </w:pPr>
            <w:r>
              <w:t>19,23</w:t>
            </w:r>
          </w:p>
        </w:tc>
        <w:tc>
          <w:tcPr>
            <w:tcW w:w="1644" w:type="dxa"/>
            <w:vAlign w:val="bottom"/>
          </w:tcPr>
          <w:p w:rsidR="002113F6" w:rsidRDefault="002113F6">
            <w:pPr>
              <w:pStyle w:val="ConsPlusNormal"/>
              <w:jc w:val="right"/>
            </w:pPr>
            <w:r>
              <w:t>0,00</w:t>
            </w:r>
          </w:p>
        </w:tc>
        <w:tc>
          <w:tcPr>
            <w:tcW w:w="1417" w:type="dxa"/>
            <w:vAlign w:val="bottom"/>
          </w:tcPr>
          <w:p w:rsidR="002113F6" w:rsidRDefault="002113F6">
            <w:pPr>
              <w:pStyle w:val="ConsPlusNormal"/>
              <w:jc w:val="right"/>
            </w:pPr>
            <w:r>
              <w:t>65,54</w:t>
            </w:r>
          </w:p>
        </w:tc>
        <w:tc>
          <w:tcPr>
            <w:tcW w:w="1928" w:type="dxa"/>
            <w:vAlign w:val="bottom"/>
          </w:tcPr>
          <w:p w:rsidR="002113F6" w:rsidRDefault="002113F6">
            <w:pPr>
              <w:pStyle w:val="ConsPlusNormal"/>
              <w:jc w:val="right"/>
            </w:pPr>
            <w:r>
              <w:t>706,71</w:t>
            </w:r>
          </w:p>
        </w:tc>
        <w:tc>
          <w:tcPr>
            <w:tcW w:w="1191" w:type="dxa"/>
            <w:vAlign w:val="bottom"/>
          </w:tcPr>
          <w:p w:rsidR="002113F6" w:rsidRDefault="002113F6">
            <w:pPr>
              <w:pStyle w:val="ConsPlusNormal"/>
              <w:jc w:val="right"/>
            </w:pPr>
            <w:r>
              <w:t>41,48</w:t>
            </w:r>
          </w:p>
        </w:tc>
        <w:tc>
          <w:tcPr>
            <w:tcW w:w="1531" w:type="dxa"/>
            <w:vAlign w:val="bottom"/>
          </w:tcPr>
          <w:p w:rsidR="002113F6" w:rsidRDefault="002113F6">
            <w:pPr>
              <w:pStyle w:val="ConsPlusNormal"/>
              <w:jc w:val="right"/>
            </w:pPr>
            <w:r>
              <w:t>0,02</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33,43</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18304</w:t>
            </w:r>
          </w:p>
        </w:tc>
        <w:tc>
          <w:tcPr>
            <w:tcW w:w="1531" w:type="dxa"/>
            <w:vAlign w:val="bottom"/>
          </w:tcPr>
          <w:p w:rsidR="002113F6" w:rsidRDefault="002113F6">
            <w:pPr>
              <w:pStyle w:val="ConsPlusNormal"/>
              <w:jc w:val="right"/>
            </w:pPr>
            <w:r>
              <w:t>8532</w:t>
            </w:r>
          </w:p>
        </w:tc>
        <w:tc>
          <w:tcPr>
            <w:tcW w:w="1587" w:type="dxa"/>
            <w:vAlign w:val="bottom"/>
          </w:tcPr>
          <w:p w:rsidR="002113F6" w:rsidRDefault="002113F6">
            <w:pPr>
              <w:pStyle w:val="ConsPlusNormal"/>
              <w:jc w:val="right"/>
            </w:pPr>
            <w:r>
              <w:t>26220</w:t>
            </w:r>
          </w:p>
        </w:tc>
        <w:tc>
          <w:tcPr>
            <w:tcW w:w="1587" w:type="dxa"/>
            <w:vAlign w:val="bottom"/>
          </w:tcPr>
          <w:p w:rsidR="002113F6" w:rsidRDefault="002113F6">
            <w:pPr>
              <w:pStyle w:val="ConsPlusNormal"/>
              <w:jc w:val="right"/>
            </w:pPr>
            <w:r>
              <w:t>269</w:t>
            </w:r>
          </w:p>
        </w:tc>
        <w:tc>
          <w:tcPr>
            <w:tcW w:w="1474" w:type="dxa"/>
            <w:vAlign w:val="bottom"/>
          </w:tcPr>
          <w:p w:rsidR="002113F6" w:rsidRDefault="002113F6">
            <w:pPr>
              <w:pStyle w:val="ConsPlusNormal"/>
              <w:jc w:val="right"/>
            </w:pPr>
            <w:r>
              <w:t>0</w:t>
            </w:r>
          </w:p>
        </w:tc>
        <w:tc>
          <w:tcPr>
            <w:tcW w:w="1871" w:type="dxa"/>
            <w:vAlign w:val="bottom"/>
          </w:tcPr>
          <w:p w:rsidR="002113F6" w:rsidRDefault="002113F6">
            <w:pPr>
              <w:pStyle w:val="ConsPlusNormal"/>
              <w:jc w:val="right"/>
            </w:pPr>
            <w:r>
              <w:t>597</w:t>
            </w:r>
          </w:p>
        </w:tc>
        <w:tc>
          <w:tcPr>
            <w:tcW w:w="1871" w:type="dxa"/>
            <w:vAlign w:val="bottom"/>
          </w:tcPr>
          <w:p w:rsidR="002113F6" w:rsidRDefault="002113F6">
            <w:pPr>
              <w:pStyle w:val="ConsPlusNormal"/>
              <w:jc w:val="right"/>
            </w:pPr>
            <w:r>
              <w:t>398</w:t>
            </w:r>
          </w:p>
        </w:tc>
        <w:tc>
          <w:tcPr>
            <w:tcW w:w="1928" w:type="dxa"/>
            <w:vAlign w:val="bottom"/>
          </w:tcPr>
          <w:p w:rsidR="002113F6" w:rsidRDefault="002113F6">
            <w:pPr>
              <w:pStyle w:val="ConsPlusNormal"/>
              <w:jc w:val="right"/>
            </w:pPr>
            <w:r>
              <w:t>0</w:t>
            </w:r>
          </w:p>
        </w:tc>
        <w:tc>
          <w:tcPr>
            <w:tcW w:w="1984" w:type="dxa"/>
            <w:vAlign w:val="bottom"/>
          </w:tcPr>
          <w:p w:rsidR="002113F6" w:rsidRDefault="002113F6">
            <w:pPr>
              <w:pStyle w:val="ConsPlusNormal"/>
              <w:jc w:val="right"/>
            </w:pPr>
            <w:r>
              <w:t>1</w:t>
            </w:r>
          </w:p>
        </w:tc>
        <w:tc>
          <w:tcPr>
            <w:tcW w:w="1644" w:type="dxa"/>
            <w:vAlign w:val="bottom"/>
          </w:tcPr>
          <w:p w:rsidR="002113F6" w:rsidRDefault="002113F6">
            <w:pPr>
              <w:pStyle w:val="ConsPlusNormal"/>
              <w:jc w:val="right"/>
            </w:pPr>
            <w:r>
              <w:t>0</w:t>
            </w:r>
          </w:p>
        </w:tc>
        <w:tc>
          <w:tcPr>
            <w:tcW w:w="1417" w:type="dxa"/>
            <w:vAlign w:val="bottom"/>
          </w:tcPr>
          <w:p w:rsidR="002113F6" w:rsidRDefault="002113F6">
            <w:pPr>
              <w:pStyle w:val="ConsPlusNormal"/>
              <w:jc w:val="right"/>
            </w:pPr>
            <w:r>
              <w:t>2</w:t>
            </w:r>
          </w:p>
        </w:tc>
        <w:tc>
          <w:tcPr>
            <w:tcW w:w="1928" w:type="dxa"/>
            <w:vAlign w:val="bottom"/>
          </w:tcPr>
          <w:p w:rsidR="002113F6" w:rsidRDefault="002113F6">
            <w:pPr>
              <w:pStyle w:val="ConsPlusNormal"/>
              <w:jc w:val="right"/>
            </w:pPr>
            <w:r>
              <w:t>2</w:t>
            </w:r>
          </w:p>
        </w:tc>
        <w:tc>
          <w:tcPr>
            <w:tcW w:w="1191" w:type="dxa"/>
            <w:vAlign w:val="bottom"/>
          </w:tcPr>
          <w:p w:rsidR="002113F6" w:rsidRDefault="002113F6">
            <w:pPr>
              <w:pStyle w:val="ConsPlusNormal"/>
              <w:jc w:val="right"/>
            </w:pPr>
            <w:r>
              <w:t>167</w:t>
            </w:r>
          </w:p>
        </w:tc>
        <w:tc>
          <w:tcPr>
            <w:tcW w:w="1531" w:type="dxa"/>
            <w:vAlign w:val="bottom"/>
          </w:tcPr>
          <w:p w:rsidR="002113F6" w:rsidRDefault="002113F6">
            <w:pPr>
              <w:pStyle w:val="ConsPlusNormal"/>
              <w:jc w:val="right"/>
            </w:pPr>
            <w:r>
              <w:t>2555</w:t>
            </w:r>
          </w:p>
        </w:tc>
        <w:tc>
          <w:tcPr>
            <w:tcW w:w="1531" w:type="dxa"/>
            <w:vAlign w:val="bottom"/>
          </w:tcPr>
          <w:p w:rsidR="002113F6" w:rsidRDefault="002113F6">
            <w:pPr>
              <w:pStyle w:val="ConsPlusNormal"/>
              <w:jc w:val="right"/>
            </w:pPr>
            <w:r>
              <w:t>12232</w:t>
            </w:r>
          </w:p>
        </w:tc>
        <w:tc>
          <w:tcPr>
            <w:tcW w:w="1587" w:type="dxa"/>
            <w:vAlign w:val="bottom"/>
          </w:tcPr>
          <w:p w:rsidR="002113F6" w:rsidRDefault="002113F6">
            <w:pPr>
              <w:pStyle w:val="ConsPlusNormal"/>
              <w:jc w:val="right"/>
            </w:pPr>
            <w:r>
              <w:t>19010</w:t>
            </w:r>
          </w:p>
        </w:tc>
        <w:tc>
          <w:tcPr>
            <w:tcW w:w="1531" w:type="dxa"/>
            <w:vAlign w:val="bottom"/>
          </w:tcPr>
          <w:p w:rsidR="002113F6" w:rsidRDefault="002113F6">
            <w:pPr>
              <w:pStyle w:val="ConsPlusNormal"/>
              <w:jc w:val="right"/>
            </w:pPr>
            <w:r>
              <w:t>32425</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14279</w:t>
            </w:r>
          </w:p>
        </w:tc>
        <w:tc>
          <w:tcPr>
            <w:tcW w:w="1531" w:type="dxa"/>
            <w:vAlign w:val="bottom"/>
          </w:tcPr>
          <w:p w:rsidR="002113F6" w:rsidRDefault="002113F6">
            <w:pPr>
              <w:pStyle w:val="ConsPlusNormal"/>
              <w:jc w:val="right"/>
            </w:pPr>
            <w:r>
              <w:t>29775</w:t>
            </w:r>
          </w:p>
        </w:tc>
        <w:tc>
          <w:tcPr>
            <w:tcW w:w="1587" w:type="dxa"/>
            <w:vAlign w:val="bottom"/>
          </w:tcPr>
          <w:p w:rsidR="002113F6" w:rsidRDefault="002113F6">
            <w:pPr>
              <w:pStyle w:val="ConsPlusNormal"/>
              <w:jc w:val="right"/>
            </w:pPr>
            <w:r>
              <w:t>14485</w:t>
            </w:r>
          </w:p>
        </w:tc>
        <w:tc>
          <w:tcPr>
            <w:tcW w:w="1587" w:type="dxa"/>
            <w:vAlign w:val="bottom"/>
          </w:tcPr>
          <w:p w:rsidR="002113F6" w:rsidRDefault="002113F6">
            <w:pPr>
              <w:pStyle w:val="ConsPlusNormal"/>
              <w:jc w:val="right"/>
            </w:pPr>
            <w:r>
              <w:t>247</w:t>
            </w:r>
          </w:p>
        </w:tc>
        <w:tc>
          <w:tcPr>
            <w:tcW w:w="1474" w:type="dxa"/>
            <w:vAlign w:val="bottom"/>
          </w:tcPr>
          <w:p w:rsidR="002113F6" w:rsidRDefault="002113F6">
            <w:pPr>
              <w:pStyle w:val="ConsPlusNormal"/>
              <w:jc w:val="right"/>
            </w:pPr>
            <w:r>
              <w:t>0</w:t>
            </w:r>
          </w:p>
        </w:tc>
        <w:tc>
          <w:tcPr>
            <w:tcW w:w="1871" w:type="dxa"/>
            <w:vAlign w:val="bottom"/>
          </w:tcPr>
          <w:p w:rsidR="002113F6" w:rsidRDefault="002113F6">
            <w:pPr>
              <w:pStyle w:val="ConsPlusNormal"/>
              <w:jc w:val="right"/>
            </w:pPr>
            <w:r>
              <w:t>2053</w:t>
            </w:r>
          </w:p>
        </w:tc>
        <w:tc>
          <w:tcPr>
            <w:tcW w:w="1871" w:type="dxa"/>
            <w:vAlign w:val="bottom"/>
          </w:tcPr>
          <w:p w:rsidR="002113F6" w:rsidRDefault="002113F6">
            <w:pPr>
              <w:pStyle w:val="ConsPlusNormal"/>
              <w:jc w:val="right"/>
            </w:pPr>
            <w:r>
              <w:t>2031</w:t>
            </w:r>
          </w:p>
        </w:tc>
        <w:tc>
          <w:tcPr>
            <w:tcW w:w="1928" w:type="dxa"/>
            <w:vAlign w:val="bottom"/>
          </w:tcPr>
          <w:p w:rsidR="002113F6" w:rsidRDefault="002113F6">
            <w:pPr>
              <w:pStyle w:val="ConsPlusNormal"/>
              <w:jc w:val="right"/>
            </w:pPr>
            <w:r>
              <w:t>0</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1</w:t>
            </w:r>
          </w:p>
        </w:tc>
        <w:tc>
          <w:tcPr>
            <w:tcW w:w="1417" w:type="dxa"/>
            <w:vAlign w:val="bottom"/>
          </w:tcPr>
          <w:p w:rsidR="002113F6" w:rsidRDefault="002113F6">
            <w:pPr>
              <w:pStyle w:val="ConsPlusNormal"/>
              <w:jc w:val="right"/>
            </w:pPr>
            <w:r>
              <w:t>13840</w:t>
            </w:r>
          </w:p>
        </w:tc>
        <w:tc>
          <w:tcPr>
            <w:tcW w:w="1928" w:type="dxa"/>
            <w:vAlign w:val="bottom"/>
          </w:tcPr>
          <w:p w:rsidR="002113F6" w:rsidRDefault="002113F6">
            <w:pPr>
              <w:pStyle w:val="ConsPlusNormal"/>
              <w:jc w:val="right"/>
            </w:pPr>
            <w:r>
              <w:t>1</w:t>
            </w:r>
          </w:p>
        </w:tc>
        <w:tc>
          <w:tcPr>
            <w:tcW w:w="1191" w:type="dxa"/>
            <w:vAlign w:val="bottom"/>
          </w:tcPr>
          <w:p w:rsidR="002113F6" w:rsidRDefault="002113F6">
            <w:pPr>
              <w:pStyle w:val="ConsPlusNormal"/>
              <w:jc w:val="right"/>
            </w:pPr>
            <w:r>
              <w:t>1518</w:t>
            </w:r>
          </w:p>
        </w:tc>
        <w:tc>
          <w:tcPr>
            <w:tcW w:w="1531" w:type="dxa"/>
            <w:vAlign w:val="bottom"/>
          </w:tcPr>
          <w:p w:rsidR="002113F6" w:rsidRDefault="002113F6">
            <w:pPr>
              <w:pStyle w:val="ConsPlusNormal"/>
              <w:jc w:val="right"/>
            </w:pPr>
            <w:r>
              <w:t>4497</w:t>
            </w:r>
          </w:p>
        </w:tc>
        <w:tc>
          <w:tcPr>
            <w:tcW w:w="1531" w:type="dxa"/>
            <w:vAlign w:val="bottom"/>
          </w:tcPr>
          <w:p w:rsidR="002113F6" w:rsidRDefault="002113F6">
            <w:pPr>
              <w:pStyle w:val="ConsPlusNormal"/>
              <w:jc w:val="right"/>
            </w:pPr>
            <w:r>
              <w:t>11407</w:t>
            </w:r>
          </w:p>
        </w:tc>
        <w:tc>
          <w:tcPr>
            <w:tcW w:w="1587" w:type="dxa"/>
            <w:vAlign w:val="bottom"/>
          </w:tcPr>
          <w:p w:rsidR="002113F6" w:rsidRDefault="002113F6">
            <w:pPr>
              <w:pStyle w:val="ConsPlusNormal"/>
              <w:jc w:val="right"/>
            </w:pPr>
            <w:r>
              <w:t>5477</w:t>
            </w:r>
          </w:p>
        </w:tc>
        <w:tc>
          <w:tcPr>
            <w:tcW w:w="1531" w:type="dxa"/>
            <w:vAlign w:val="bottom"/>
          </w:tcPr>
          <w:p w:rsidR="002113F6" w:rsidRDefault="002113F6">
            <w:pPr>
              <w:pStyle w:val="ConsPlusNormal"/>
              <w:jc w:val="right"/>
            </w:pPr>
            <w:r>
              <w:t>31890</w:t>
            </w:r>
          </w:p>
        </w:tc>
      </w:tr>
      <w:tr w:rsidR="002113F6">
        <w:tc>
          <w:tcPr>
            <w:tcW w:w="29481" w:type="dxa"/>
            <w:gridSpan w:val="18"/>
            <w:vAlign w:val="bottom"/>
          </w:tcPr>
          <w:p w:rsidR="002113F6" w:rsidRDefault="002113F6">
            <w:pPr>
              <w:pStyle w:val="ConsPlusNormal"/>
              <w:jc w:val="center"/>
              <w:outlineLvl w:val="3"/>
            </w:pPr>
            <w:r>
              <w:t>Отходы при выполнении прочих видов деятельности (блок 9 ФККО)</w:t>
            </w:r>
          </w:p>
        </w:tc>
      </w:tr>
      <w:tr w:rsidR="002113F6">
        <w:tc>
          <w:tcPr>
            <w:tcW w:w="1757" w:type="dxa"/>
            <w:vAlign w:val="center"/>
          </w:tcPr>
          <w:p w:rsidR="002113F6" w:rsidRDefault="002113F6">
            <w:pPr>
              <w:pStyle w:val="ConsPlusNormal"/>
              <w:jc w:val="center"/>
            </w:pPr>
            <w:r>
              <w:t>I класс</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0,01</w:t>
            </w:r>
          </w:p>
        </w:tc>
        <w:tc>
          <w:tcPr>
            <w:tcW w:w="1587"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0,00</w:t>
            </w:r>
          </w:p>
        </w:tc>
        <w:tc>
          <w:tcPr>
            <w:tcW w:w="1644" w:type="dxa"/>
            <w:vAlign w:val="bottom"/>
          </w:tcPr>
          <w:p w:rsidR="002113F6" w:rsidRDefault="002113F6">
            <w:pPr>
              <w:pStyle w:val="ConsPlusNormal"/>
              <w:jc w:val="right"/>
            </w:pPr>
            <w:r>
              <w:t>0,01</w:t>
            </w:r>
          </w:p>
        </w:tc>
        <w:tc>
          <w:tcPr>
            <w:tcW w:w="1417" w:type="dxa"/>
            <w:vAlign w:val="bottom"/>
          </w:tcPr>
          <w:p w:rsidR="002113F6" w:rsidRDefault="002113F6">
            <w:pPr>
              <w:pStyle w:val="ConsPlusNormal"/>
              <w:jc w:val="right"/>
            </w:pPr>
            <w:r>
              <w:t>0,00</w:t>
            </w:r>
          </w:p>
        </w:tc>
        <w:tc>
          <w:tcPr>
            <w:tcW w:w="1928" w:type="dxa"/>
            <w:vAlign w:val="bottom"/>
          </w:tcPr>
          <w:p w:rsidR="002113F6" w:rsidRDefault="002113F6">
            <w:pPr>
              <w:pStyle w:val="ConsPlusNormal"/>
              <w:jc w:val="right"/>
            </w:pPr>
            <w:r>
              <w:t>0,00</w:t>
            </w:r>
          </w:p>
        </w:tc>
        <w:tc>
          <w:tcPr>
            <w:tcW w:w="119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0,00</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0,01</w:t>
            </w:r>
          </w:p>
        </w:tc>
      </w:tr>
      <w:tr w:rsidR="002113F6">
        <w:tc>
          <w:tcPr>
            <w:tcW w:w="1757" w:type="dxa"/>
            <w:vAlign w:val="center"/>
          </w:tcPr>
          <w:p w:rsidR="002113F6" w:rsidRDefault="002113F6">
            <w:pPr>
              <w:pStyle w:val="ConsPlusNormal"/>
              <w:jc w:val="center"/>
            </w:pPr>
            <w:r>
              <w:t>II класс</w:t>
            </w:r>
          </w:p>
        </w:tc>
        <w:tc>
          <w:tcPr>
            <w:tcW w:w="1531" w:type="dxa"/>
            <w:vAlign w:val="bottom"/>
          </w:tcPr>
          <w:p w:rsidR="002113F6" w:rsidRDefault="002113F6">
            <w:pPr>
              <w:pStyle w:val="ConsPlusNormal"/>
              <w:jc w:val="right"/>
            </w:pPr>
            <w:r>
              <w:t>19,86</w:t>
            </w:r>
          </w:p>
        </w:tc>
        <w:tc>
          <w:tcPr>
            <w:tcW w:w="1531" w:type="dxa"/>
            <w:vAlign w:val="bottom"/>
          </w:tcPr>
          <w:p w:rsidR="002113F6" w:rsidRDefault="002113F6">
            <w:pPr>
              <w:pStyle w:val="ConsPlusNormal"/>
              <w:jc w:val="right"/>
            </w:pPr>
            <w:r>
              <w:t>123,50</w:t>
            </w:r>
          </w:p>
        </w:tc>
        <w:tc>
          <w:tcPr>
            <w:tcW w:w="1587" w:type="dxa"/>
            <w:vAlign w:val="bottom"/>
          </w:tcPr>
          <w:p w:rsidR="002113F6" w:rsidRDefault="002113F6">
            <w:pPr>
              <w:pStyle w:val="ConsPlusNormal"/>
              <w:jc w:val="right"/>
            </w:pPr>
            <w:r>
              <w:t>238,08</w:t>
            </w:r>
          </w:p>
        </w:tc>
        <w:tc>
          <w:tcPr>
            <w:tcW w:w="1587" w:type="dxa"/>
            <w:vAlign w:val="bottom"/>
          </w:tcPr>
          <w:p w:rsidR="002113F6" w:rsidRDefault="002113F6">
            <w:pPr>
              <w:pStyle w:val="ConsPlusNormal"/>
              <w:jc w:val="right"/>
            </w:pPr>
            <w:r>
              <w:t>5,10</w:t>
            </w:r>
          </w:p>
        </w:tc>
        <w:tc>
          <w:tcPr>
            <w:tcW w:w="1474" w:type="dxa"/>
            <w:vAlign w:val="bottom"/>
          </w:tcPr>
          <w:p w:rsidR="002113F6" w:rsidRDefault="002113F6">
            <w:pPr>
              <w:pStyle w:val="ConsPlusNormal"/>
              <w:jc w:val="right"/>
            </w:pPr>
            <w:r>
              <w:t>0,00</w:t>
            </w:r>
          </w:p>
        </w:tc>
        <w:tc>
          <w:tcPr>
            <w:tcW w:w="1871" w:type="dxa"/>
            <w:vAlign w:val="bottom"/>
          </w:tcPr>
          <w:p w:rsidR="002113F6" w:rsidRDefault="002113F6">
            <w:pPr>
              <w:pStyle w:val="ConsPlusNormal"/>
              <w:jc w:val="right"/>
            </w:pPr>
            <w:r>
              <w:t>2,23</w:t>
            </w:r>
          </w:p>
        </w:tc>
        <w:tc>
          <w:tcPr>
            <w:tcW w:w="1871" w:type="dxa"/>
            <w:vAlign w:val="bottom"/>
          </w:tcPr>
          <w:p w:rsidR="002113F6" w:rsidRDefault="002113F6">
            <w:pPr>
              <w:pStyle w:val="ConsPlusNormal"/>
              <w:jc w:val="right"/>
            </w:pPr>
            <w:r>
              <w:t>2,23</w:t>
            </w:r>
          </w:p>
        </w:tc>
        <w:tc>
          <w:tcPr>
            <w:tcW w:w="1928" w:type="dxa"/>
            <w:vAlign w:val="bottom"/>
          </w:tcPr>
          <w:p w:rsidR="002113F6" w:rsidRDefault="002113F6">
            <w:pPr>
              <w:pStyle w:val="ConsPlusNormal"/>
              <w:jc w:val="right"/>
            </w:pPr>
            <w:r>
              <w:t>0,00</w:t>
            </w:r>
          </w:p>
        </w:tc>
        <w:tc>
          <w:tcPr>
            <w:tcW w:w="1984" w:type="dxa"/>
            <w:vAlign w:val="bottom"/>
          </w:tcPr>
          <w:p w:rsidR="002113F6" w:rsidRDefault="002113F6">
            <w:pPr>
              <w:pStyle w:val="ConsPlusNormal"/>
              <w:jc w:val="right"/>
            </w:pPr>
            <w:r>
              <w:t>16,10</w:t>
            </w:r>
          </w:p>
        </w:tc>
        <w:tc>
          <w:tcPr>
            <w:tcW w:w="1644" w:type="dxa"/>
            <w:vAlign w:val="bottom"/>
          </w:tcPr>
          <w:p w:rsidR="002113F6" w:rsidRDefault="002113F6">
            <w:pPr>
              <w:pStyle w:val="ConsPlusNormal"/>
              <w:jc w:val="right"/>
            </w:pPr>
            <w:r>
              <w:t>153,33</w:t>
            </w:r>
          </w:p>
        </w:tc>
        <w:tc>
          <w:tcPr>
            <w:tcW w:w="1417" w:type="dxa"/>
            <w:vAlign w:val="bottom"/>
          </w:tcPr>
          <w:p w:rsidR="002113F6" w:rsidRDefault="002113F6">
            <w:pPr>
              <w:pStyle w:val="ConsPlusNormal"/>
              <w:jc w:val="right"/>
            </w:pPr>
            <w:r>
              <w:t>86,37</w:t>
            </w:r>
          </w:p>
        </w:tc>
        <w:tc>
          <w:tcPr>
            <w:tcW w:w="1928" w:type="dxa"/>
            <w:vAlign w:val="bottom"/>
          </w:tcPr>
          <w:p w:rsidR="002113F6" w:rsidRDefault="002113F6">
            <w:pPr>
              <w:pStyle w:val="ConsPlusNormal"/>
              <w:jc w:val="right"/>
            </w:pPr>
            <w:r>
              <w:t>49,24</w:t>
            </w:r>
          </w:p>
        </w:tc>
        <w:tc>
          <w:tcPr>
            <w:tcW w:w="1191" w:type="dxa"/>
            <w:vAlign w:val="bottom"/>
          </w:tcPr>
          <w:p w:rsidR="002113F6" w:rsidRDefault="002113F6">
            <w:pPr>
              <w:pStyle w:val="ConsPlusNormal"/>
              <w:jc w:val="right"/>
            </w:pPr>
            <w:r>
              <w:t>55,10</w:t>
            </w:r>
          </w:p>
        </w:tc>
        <w:tc>
          <w:tcPr>
            <w:tcW w:w="1531" w:type="dxa"/>
            <w:vAlign w:val="bottom"/>
          </w:tcPr>
          <w:p w:rsidR="002113F6" w:rsidRDefault="002113F6">
            <w:pPr>
              <w:pStyle w:val="ConsPlusNormal"/>
              <w:jc w:val="right"/>
            </w:pPr>
            <w:r>
              <w:t>0,06</w:t>
            </w:r>
          </w:p>
        </w:tc>
        <w:tc>
          <w:tcPr>
            <w:tcW w:w="1531" w:type="dxa"/>
            <w:vAlign w:val="bottom"/>
          </w:tcPr>
          <w:p w:rsidR="002113F6" w:rsidRDefault="002113F6">
            <w:pPr>
              <w:pStyle w:val="ConsPlusNormal"/>
              <w:jc w:val="right"/>
            </w:pPr>
            <w:r>
              <w:t>0,16</w:t>
            </w:r>
          </w:p>
        </w:tc>
        <w:tc>
          <w:tcPr>
            <w:tcW w:w="1587" w:type="dxa"/>
            <w:vAlign w:val="bottom"/>
          </w:tcPr>
          <w:p w:rsidR="002113F6" w:rsidRDefault="002113F6">
            <w:pPr>
              <w:pStyle w:val="ConsPlusNormal"/>
              <w:jc w:val="right"/>
            </w:pPr>
            <w:r>
              <w:t>0,00</w:t>
            </w:r>
          </w:p>
        </w:tc>
        <w:tc>
          <w:tcPr>
            <w:tcW w:w="1531" w:type="dxa"/>
            <w:vAlign w:val="bottom"/>
          </w:tcPr>
          <w:p w:rsidR="002113F6" w:rsidRDefault="002113F6">
            <w:pPr>
              <w:pStyle w:val="ConsPlusNormal"/>
              <w:jc w:val="right"/>
            </w:pPr>
            <w:r>
              <w:t>14,05</w:t>
            </w:r>
          </w:p>
        </w:tc>
      </w:tr>
      <w:tr w:rsidR="002113F6">
        <w:tc>
          <w:tcPr>
            <w:tcW w:w="1757" w:type="dxa"/>
            <w:vAlign w:val="center"/>
          </w:tcPr>
          <w:p w:rsidR="002113F6" w:rsidRDefault="002113F6">
            <w:pPr>
              <w:pStyle w:val="ConsPlusNormal"/>
              <w:jc w:val="center"/>
            </w:pPr>
            <w:r>
              <w:t>III класс</w:t>
            </w:r>
          </w:p>
        </w:tc>
        <w:tc>
          <w:tcPr>
            <w:tcW w:w="1531" w:type="dxa"/>
            <w:vAlign w:val="bottom"/>
          </w:tcPr>
          <w:p w:rsidR="002113F6" w:rsidRDefault="002113F6">
            <w:pPr>
              <w:pStyle w:val="ConsPlusNormal"/>
              <w:jc w:val="right"/>
            </w:pPr>
            <w:r>
              <w:t>18366,07</w:t>
            </w:r>
          </w:p>
        </w:tc>
        <w:tc>
          <w:tcPr>
            <w:tcW w:w="1531" w:type="dxa"/>
            <w:vAlign w:val="bottom"/>
          </w:tcPr>
          <w:p w:rsidR="002113F6" w:rsidRDefault="002113F6">
            <w:pPr>
              <w:pStyle w:val="ConsPlusNormal"/>
              <w:jc w:val="right"/>
            </w:pPr>
            <w:r>
              <w:t>29499,33</w:t>
            </w:r>
          </w:p>
        </w:tc>
        <w:tc>
          <w:tcPr>
            <w:tcW w:w="1587" w:type="dxa"/>
            <w:vAlign w:val="bottom"/>
          </w:tcPr>
          <w:p w:rsidR="002113F6" w:rsidRDefault="002113F6">
            <w:pPr>
              <w:pStyle w:val="ConsPlusNormal"/>
              <w:jc w:val="right"/>
            </w:pPr>
            <w:r>
              <w:t>34057,02</w:t>
            </w:r>
          </w:p>
        </w:tc>
        <w:tc>
          <w:tcPr>
            <w:tcW w:w="1587" w:type="dxa"/>
            <w:vAlign w:val="bottom"/>
          </w:tcPr>
          <w:p w:rsidR="002113F6" w:rsidRDefault="002113F6">
            <w:pPr>
              <w:pStyle w:val="ConsPlusNormal"/>
              <w:jc w:val="right"/>
            </w:pPr>
            <w:r>
              <w:t>8404,48</w:t>
            </w:r>
          </w:p>
        </w:tc>
        <w:tc>
          <w:tcPr>
            <w:tcW w:w="1474" w:type="dxa"/>
            <w:vAlign w:val="bottom"/>
          </w:tcPr>
          <w:p w:rsidR="002113F6" w:rsidRDefault="002113F6">
            <w:pPr>
              <w:pStyle w:val="ConsPlusNormal"/>
              <w:jc w:val="right"/>
            </w:pPr>
            <w:r>
              <w:t>6514,72</w:t>
            </w:r>
          </w:p>
        </w:tc>
        <w:tc>
          <w:tcPr>
            <w:tcW w:w="1871" w:type="dxa"/>
            <w:vAlign w:val="bottom"/>
          </w:tcPr>
          <w:p w:rsidR="002113F6" w:rsidRDefault="002113F6">
            <w:pPr>
              <w:pStyle w:val="ConsPlusNormal"/>
              <w:jc w:val="right"/>
            </w:pPr>
            <w:r>
              <w:t>20684,83</w:t>
            </w:r>
          </w:p>
        </w:tc>
        <w:tc>
          <w:tcPr>
            <w:tcW w:w="1871" w:type="dxa"/>
            <w:vAlign w:val="bottom"/>
          </w:tcPr>
          <w:p w:rsidR="002113F6" w:rsidRDefault="002113F6">
            <w:pPr>
              <w:pStyle w:val="ConsPlusNormal"/>
              <w:jc w:val="right"/>
            </w:pPr>
            <w:r>
              <w:t>932,46</w:t>
            </w:r>
          </w:p>
        </w:tc>
        <w:tc>
          <w:tcPr>
            <w:tcW w:w="1928" w:type="dxa"/>
            <w:vAlign w:val="bottom"/>
          </w:tcPr>
          <w:p w:rsidR="002113F6" w:rsidRDefault="002113F6">
            <w:pPr>
              <w:pStyle w:val="ConsPlusNormal"/>
              <w:jc w:val="right"/>
            </w:pPr>
            <w:r>
              <w:t>2748,12</w:t>
            </w:r>
          </w:p>
        </w:tc>
        <w:tc>
          <w:tcPr>
            <w:tcW w:w="1984" w:type="dxa"/>
            <w:vAlign w:val="bottom"/>
          </w:tcPr>
          <w:p w:rsidR="002113F6" w:rsidRDefault="002113F6">
            <w:pPr>
              <w:pStyle w:val="ConsPlusNormal"/>
              <w:jc w:val="right"/>
            </w:pPr>
            <w:r>
              <w:t>2196,06</w:t>
            </w:r>
          </w:p>
        </w:tc>
        <w:tc>
          <w:tcPr>
            <w:tcW w:w="1644" w:type="dxa"/>
            <w:vAlign w:val="bottom"/>
          </w:tcPr>
          <w:p w:rsidR="002113F6" w:rsidRDefault="002113F6">
            <w:pPr>
              <w:pStyle w:val="ConsPlusNormal"/>
              <w:jc w:val="right"/>
            </w:pPr>
            <w:r>
              <w:t>32,30</w:t>
            </w:r>
          </w:p>
        </w:tc>
        <w:tc>
          <w:tcPr>
            <w:tcW w:w="1417" w:type="dxa"/>
            <w:vAlign w:val="bottom"/>
          </w:tcPr>
          <w:p w:rsidR="002113F6" w:rsidRDefault="002113F6">
            <w:pPr>
              <w:pStyle w:val="ConsPlusNormal"/>
              <w:jc w:val="right"/>
            </w:pPr>
            <w:r>
              <w:t>22264,20</w:t>
            </w:r>
          </w:p>
        </w:tc>
        <w:tc>
          <w:tcPr>
            <w:tcW w:w="1928" w:type="dxa"/>
            <w:vAlign w:val="bottom"/>
          </w:tcPr>
          <w:p w:rsidR="002113F6" w:rsidRDefault="002113F6">
            <w:pPr>
              <w:pStyle w:val="ConsPlusNormal"/>
              <w:jc w:val="right"/>
            </w:pPr>
            <w:r>
              <w:t>6965,33</w:t>
            </w:r>
          </w:p>
        </w:tc>
        <w:tc>
          <w:tcPr>
            <w:tcW w:w="1191" w:type="dxa"/>
            <w:vAlign w:val="bottom"/>
          </w:tcPr>
          <w:p w:rsidR="002113F6" w:rsidRDefault="002113F6">
            <w:pPr>
              <w:pStyle w:val="ConsPlusNormal"/>
              <w:jc w:val="right"/>
            </w:pPr>
            <w:r>
              <w:t>7,95</w:t>
            </w:r>
          </w:p>
        </w:tc>
        <w:tc>
          <w:tcPr>
            <w:tcW w:w="1531" w:type="dxa"/>
            <w:vAlign w:val="bottom"/>
          </w:tcPr>
          <w:p w:rsidR="002113F6" w:rsidRDefault="002113F6">
            <w:pPr>
              <w:pStyle w:val="ConsPlusNormal"/>
              <w:jc w:val="right"/>
            </w:pPr>
            <w:r>
              <w:t>4,01</w:t>
            </w:r>
          </w:p>
        </w:tc>
        <w:tc>
          <w:tcPr>
            <w:tcW w:w="1531" w:type="dxa"/>
            <w:vAlign w:val="bottom"/>
          </w:tcPr>
          <w:p w:rsidR="002113F6" w:rsidRDefault="002113F6">
            <w:pPr>
              <w:pStyle w:val="ConsPlusNormal"/>
              <w:jc w:val="right"/>
            </w:pPr>
            <w:r>
              <w:t>470,38</w:t>
            </w:r>
          </w:p>
        </w:tc>
        <w:tc>
          <w:tcPr>
            <w:tcW w:w="1587" w:type="dxa"/>
            <w:vAlign w:val="bottom"/>
          </w:tcPr>
          <w:p w:rsidR="002113F6" w:rsidRDefault="002113F6">
            <w:pPr>
              <w:pStyle w:val="ConsPlusNormal"/>
              <w:jc w:val="right"/>
            </w:pPr>
            <w:r>
              <w:t>17,88</w:t>
            </w:r>
          </w:p>
        </w:tc>
        <w:tc>
          <w:tcPr>
            <w:tcW w:w="1531" w:type="dxa"/>
            <w:vAlign w:val="bottom"/>
          </w:tcPr>
          <w:p w:rsidR="002113F6" w:rsidRDefault="002113F6">
            <w:pPr>
              <w:pStyle w:val="ConsPlusNormal"/>
              <w:jc w:val="right"/>
            </w:pPr>
            <w:r>
              <w:t>24253,52</w:t>
            </w:r>
          </w:p>
        </w:tc>
      </w:tr>
      <w:tr w:rsidR="002113F6">
        <w:tc>
          <w:tcPr>
            <w:tcW w:w="1757" w:type="dxa"/>
            <w:vAlign w:val="center"/>
          </w:tcPr>
          <w:p w:rsidR="002113F6" w:rsidRDefault="002113F6">
            <w:pPr>
              <w:pStyle w:val="ConsPlusNormal"/>
              <w:jc w:val="center"/>
            </w:pPr>
            <w:r>
              <w:t>IV класс</w:t>
            </w:r>
          </w:p>
        </w:tc>
        <w:tc>
          <w:tcPr>
            <w:tcW w:w="1531" w:type="dxa"/>
            <w:vAlign w:val="bottom"/>
          </w:tcPr>
          <w:p w:rsidR="002113F6" w:rsidRDefault="002113F6">
            <w:pPr>
              <w:pStyle w:val="ConsPlusNormal"/>
              <w:jc w:val="right"/>
            </w:pPr>
            <w:r>
              <w:t>9883</w:t>
            </w:r>
          </w:p>
        </w:tc>
        <w:tc>
          <w:tcPr>
            <w:tcW w:w="1531" w:type="dxa"/>
            <w:vAlign w:val="bottom"/>
          </w:tcPr>
          <w:p w:rsidR="002113F6" w:rsidRDefault="002113F6">
            <w:pPr>
              <w:pStyle w:val="ConsPlusNormal"/>
              <w:jc w:val="right"/>
            </w:pPr>
            <w:r>
              <w:t>47151</w:t>
            </w:r>
          </w:p>
        </w:tc>
        <w:tc>
          <w:tcPr>
            <w:tcW w:w="1587" w:type="dxa"/>
            <w:vAlign w:val="bottom"/>
          </w:tcPr>
          <w:p w:rsidR="002113F6" w:rsidRDefault="002113F6">
            <w:pPr>
              <w:pStyle w:val="ConsPlusNormal"/>
              <w:jc w:val="right"/>
            </w:pPr>
            <w:r>
              <w:t>16163</w:t>
            </w:r>
          </w:p>
        </w:tc>
        <w:tc>
          <w:tcPr>
            <w:tcW w:w="1587" w:type="dxa"/>
            <w:vAlign w:val="bottom"/>
          </w:tcPr>
          <w:p w:rsidR="002113F6" w:rsidRDefault="002113F6">
            <w:pPr>
              <w:pStyle w:val="ConsPlusNormal"/>
              <w:jc w:val="right"/>
            </w:pPr>
            <w:r>
              <w:t>8862</w:t>
            </w:r>
          </w:p>
        </w:tc>
        <w:tc>
          <w:tcPr>
            <w:tcW w:w="1474" w:type="dxa"/>
            <w:vAlign w:val="bottom"/>
          </w:tcPr>
          <w:p w:rsidR="002113F6" w:rsidRDefault="002113F6">
            <w:pPr>
              <w:pStyle w:val="ConsPlusNormal"/>
              <w:jc w:val="right"/>
            </w:pPr>
            <w:r>
              <w:t>3722</w:t>
            </w:r>
          </w:p>
        </w:tc>
        <w:tc>
          <w:tcPr>
            <w:tcW w:w="1871" w:type="dxa"/>
            <w:vAlign w:val="bottom"/>
          </w:tcPr>
          <w:p w:rsidR="002113F6" w:rsidRDefault="002113F6">
            <w:pPr>
              <w:pStyle w:val="ConsPlusNormal"/>
              <w:jc w:val="right"/>
            </w:pPr>
            <w:r>
              <w:t>8142</w:t>
            </w:r>
          </w:p>
        </w:tc>
        <w:tc>
          <w:tcPr>
            <w:tcW w:w="1871" w:type="dxa"/>
            <w:vAlign w:val="bottom"/>
          </w:tcPr>
          <w:p w:rsidR="002113F6" w:rsidRDefault="002113F6">
            <w:pPr>
              <w:pStyle w:val="ConsPlusNormal"/>
              <w:jc w:val="right"/>
            </w:pPr>
            <w:r>
              <w:t>3987</w:t>
            </w:r>
          </w:p>
        </w:tc>
        <w:tc>
          <w:tcPr>
            <w:tcW w:w="1928" w:type="dxa"/>
            <w:vAlign w:val="bottom"/>
          </w:tcPr>
          <w:p w:rsidR="002113F6" w:rsidRDefault="002113F6">
            <w:pPr>
              <w:pStyle w:val="ConsPlusNormal"/>
              <w:jc w:val="right"/>
            </w:pPr>
            <w:r>
              <w:t>3700</w:t>
            </w:r>
          </w:p>
        </w:tc>
        <w:tc>
          <w:tcPr>
            <w:tcW w:w="1984" w:type="dxa"/>
            <w:vAlign w:val="bottom"/>
          </w:tcPr>
          <w:p w:rsidR="002113F6" w:rsidRDefault="002113F6">
            <w:pPr>
              <w:pStyle w:val="ConsPlusNormal"/>
              <w:jc w:val="right"/>
            </w:pPr>
            <w:r>
              <w:t>3324</w:t>
            </w:r>
          </w:p>
        </w:tc>
        <w:tc>
          <w:tcPr>
            <w:tcW w:w="1644" w:type="dxa"/>
            <w:vAlign w:val="bottom"/>
          </w:tcPr>
          <w:p w:rsidR="002113F6" w:rsidRDefault="002113F6">
            <w:pPr>
              <w:pStyle w:val="ConsPlusNormal"/>
              <w:jc w:val="right"/>
            </w:pPr>
            <w:r>
              <w:t>55</w:t>
            </w:r>
          </w:p>
        </w:tc>
        <w:tc>
          <w:tcPr>
            <w:tcW w:w="1417" w:type="dxa"/>
            <w:vAlign w:val="bottom"/>
          </w:tcPr>
          <w:p w:rsidR="002113F6" w:rsidRDefault="002113F6">
            <w:pPr>
              <w:pStyle w:val="ConsPlusNormal"/>
              <w:jc w:val="right"/>
            </w:pPr>
            <w:r>
              <w:t>39340</w:t>
            </w:r>
          </w:p>
        </w:tc>
        <w:tc>
          <w:tcPr>
            <w:tcW w:w="1928" w:type="dxa"/>
            <w:vAlign w:val="bottom"/>
          </w:tcPr>
          <w:p w:rsidR="002113F6" w:rsidRDefault="002113F6">
            <w:pPr>
              <w:pStyle w:val="ConsPlusNormal"/>
              <w:jc w:val="right"/>
            </w:pPr>
            <w:r>
              <w:t>3873</w:t>
            </w:r>
          </w:p>
        </w:tc>
        <w:tc>
          <w:tcPr>
            <w:tcW w:w="1191" w:type="dxa"/>
            <w:vAlign w:val="bottom"/>
          </w:tcPr>
          <w:p w:rsidR="002113F6" w:rsidRDefault="002113F6">
            <w:pPr>
              <w:pStyle w:val="ConsPlusNormal"/>
              <w:jc w:val="right"/>
            </w:pPr>
            <w:r>
              <w:t>61</w:t>
            </w:r>
          </w:p>
        </w:tc>
        <w:tc>
          <w:tcPr>
            <w:tcW w:w="1531" w:type="dxa"/>
            <w:vAlign w:val="bottom"/>
          </w:tcPr>
          <w:p w:rsidR="002113F6" w:rsidRDefault="002113F6">
            <w:pPr>
              <w:pStyle w:val="ConsPlusNormal"/>
              <w:jc w:val="right"/>
            </w:pPr>
            <w:r>
              <w:t>95</w:t>
            </w:r>
          </w:p>
        </w:tc>
        <w:tc>
          <w:tcPr>
            <w:tcW w:w="1531" w:type="dxa"/>
            <w:vAlign w:val="bottom"/>
          </w:tcPr>
          <w:p w:rsidR="002113F6" w:rsidRDefault="002113F6">
            <w:pPr>
              <w:pStyle w:val="ConsPlusNormal"/>
              <w:jc w:val="right"/>
            </w:pPr>
            <w:r>
              <w:t>1986</w:t>
            </w:r>
          </w:p>
        </w:tc>
        <w:tc>
          <w:tcPr>
            <w:tcW w:w="1587" w:type="dxa"/>
            <w:vAlign w:val="bottom"/>
          </w:tcPr>
          <w:p w:rsidR="002113F6" w:rsidRDefault="002113F6">
            <w:pPr>
              <w:pStyle w:val="ConsPlusNormal"/>
              <w:jc w:val="right"/>
            </w:pPr>
            <w:r>
              <w:t>140</w:t>
            </w:r>
          </w:p>
        </w:tc>
        <w:tc>
          <w:tcPr>
            <w:tcW w:w="1531" w:type="dxa"/>
            <w:vAlign w:val="bottom"/>
          </w:tcPr>
          <w:p w:rsidR="002113F6" w:rsidRDefault="002113F6">
            <w:pPr>
              <w:pStyle w:val="ConsPlusNormal"/>
              <w:jc w:val="right"/>
            </w:pPr>
            <w:r>
              <w:t>9379</w:t>
            </w:r>
          </w:p>
        </w:tc>
      </w:tr>
      <w:tr w:rsidR="002113F6">
        <w:tc>
          <w:tcPr>
            <w:tcW w:w="1757" w:type="dxa"/>
            <w:vAlign w:val="center"/>
          </w:tcPr>
          <w:p w:rsidR="002113F6" w:rsidRDefault="002113F6">
            <w:pPr>
              <w:pStyle w:val="ConsPlusNormal"/>
              <w:jc w:val="center"/>
            </w:pPr>
            <w:r>
              <w:t>V класс</w:t>
            </w:r>
          </w:p>
        </w:tc>
        <w:tc>
          <w:tcPr>
            <w:tcW w:w="1531" w:type="dxa"/>
            <w:vAlign w:val="bottom"/>
          </w:tcPr>
          <w:p w:rsidR="002113F6" w:rsidRDefault="002113F6">
            <w:pPr>
              <w:pStyle w:val="ConsPlusNormal"/>
              <w:jc w:val="right"/>
            </w:pPr>
            <w:r>
              <w:t>5</w:t>
            </w:r>
          </w:p>
        </w:tc>
        <w:tc>
          <w:tcPr>
            <w:tcW w:w="1531" w:type="dxa"/>
            <w:vAlign w:val="bottom"/>
          </w:tcPr>
          <w:p w:rsidR="002113F6" w:rsidRDefault="002113F6">
            <w:pPr>
              <w:pStyle w:val="ConsPlusNormal"/>
              <w:jc w:val="right"/>
            </w:pPr>
            <w:r>
              <w:t>2404</w:t>
            </w:r>
          </w:p>
        </w:tc>
        <w:tc>
          <w:tcPr>
            <w:tcW w:w="1587" w:type="dxa"/>
            <w:vAlign w:val="bottom"/>
          </w:tcPr>
          <w:p w:rsidR="002113F6" w:rsidRDefault="002113F6">
            <w:pPr>
              <w:pStyle w:val="ConsPlusNormal"/>
              <w:jc w:val="right"/>
            </w:pPr>
            <w:r>
              <w:t>3867</w:t>
            </w:r>
          </w:p>
        </w:tc>
        <w:tc>
          <w:tcPr>
            <w:tcW w:w="1587" w:type="dxa"/>
            <w:vAlign w:val="bottom"/>
          </w:tcPr>
          <w:p w:rsidR="002113F6" w:rsidRDefault="002113F6">
            <w:pPr>
              <w:pStyle w:val="ConsPlusNormal"/>
              <w:jc w:val="right"/>
            </w:pPr>
            <w:r>
              <w:t>430</w:t>
            </w:r>
          </w:p>
        </w:tc>
        <w:tc>
          <w:tcPr>
            <w:tcW w:w="1474" w:type="dxa"/>
            <w:vAlign w:val="bottom"/>
          </w:tcPr>
          <w:p w:rsidR="002113F6" w:rsidRDefault="002113F6">
            <w:pPr>
              <w:pStyle w:val="ConsPlusNormal"/>
              <w:jc w:val="right"/>
            </w:pPr>
            <w:r>
              <w:t>718</w:t>
            </w:r>
          </w:p>
        </w:tc>
        <w:tc>
          <w:tcPr>
            <w:tcW w:w="1871" w:type="dxa"/>
            <w:vAlign w:val="bottom"/>
          </w:tcPr>
          <w:p w:rsidR="002113F6" w:rsidRDefault="002113F6">
            <w:pPr>
              <w:pStyle w:val="ConsPlusNormal"/>
              <w:jc w:val="right"/>
            </w:pPr>
            <w:r>
              <w:t>1315</w:t>
            </w:r>
          </w:p>
        </w:tc>
        <w:tc>
          <w:tcPr>
            <w:tcW w:w="1871" w:type="dxa"/>
            <w:vAlign w:val="bottom"/>
          </w:tcPr>
          <w:p w:rsidR="002113F6" w:rsidRDefault="002113F6">
            <w:pPr>
              <w:pStyle w:val="ConsPlusNormal"/>
              <w:jc w:val="right"/>
            </w:pPr>
            <w:r>
              <w:t>898</w:t>
            </w:r>
          </w:p>
        </w:tc>
        <w:tc>
          <w:tcPr>
            <w:tcW w:w="1928" w:type="dxa"/>
            <w:vAlign w:val="bottom"/>
          </w:tcPr>
          <w:p w:rsidR="002113F6" w:rsidRDefault="002113F6">
            <w:pPr>
              <w:pStyle w:val="ConsPlusNormal"/>
              <w:jc w:val="right"/>
            </w:pPr>
            <w:r>
              <w:t>718</w:t>
            </w:r>
          </w:p>
        </w:tc>
        <w:tc>
          <w:tcPr>
            <w:tcW w:w="1984" w:type="dxa"/>
            <w:vAlign w:val="bottom"/>
          </w:tcPr>
          <w:p w:rsidR="002113F6" w:rsidRDefault="002113F6">
            <w:pPr>
              <w:pStyle w:val="ConsPlusNormal"/>
              <w:jc w:val="right"/>
            </w:pPr>
            <w:r>
              <w:t>0</w:t>
            </w:r>
          </w:p>
        </w:tc>
        <w:tc>
          <w:tcPr>
            <w:tcW w:w="1644" w:type="dxa"/>
            <w:vAlign w:val="bottom"/>
          </w:tcPr>
          <w:p w:rsidR="002113F6" w:rsidRDefault="002113F6">
            <w:pPr>
              <w:pStyle w:val="ConsPlusNormal"/>
              <w:jc w:val="right"/>
            </w:pPr>
            <w:r>
              <w:t>17</w:t>
            </w:r>
          </w:p>
        </w:tc>
        <w:tc>
          <w:tcPr>
            <w:tcW w:w="1417" w:type="dxa"/>
            <w:vAlign w:val="bottom"/>
          </w:tcPr>
          <w:p w:rsidR="002113F6" w:rsidRDefault="002113F6">
            <w:pPr>
              <w:pStyle w:val="ConsPlusNormal"/>
              <w:jc w:val="right"/>
            </w:pPr>
            <w:r>
              <w:t>1126</w:t>
            </w:r>
          </w:p>
        </w:tc>
        <w:tc>
          <w:tcPr>
            <w:tcW w:w="1928" w:type="dxa"/>
            <w:vAlign w:val="bottom"/>
          </w:tcPr>
          <w:p w:rsidR="002113F6" w:rsidRDefault="002113F6">
            <w:pPr>
              <w:pStyle w:val="ConsPlusNormal"/>
              <w:jc w:val="right"/>
            </w:pPr>
            <w:r>
              <w:t>1</w:t>
            </w:r>
          </w:p>
        </w:tc>
        <w:tc>
          <w:tcPr>
            <w:tcW w:w="1191" w:type="dxa"/>
            <w:vAlign w:val="bottom"/>
          </w:tcPr>
          <w:p w:rsidR="002113F6" w:rsidRDefault="002113F6">
            <w:pPr>
              <w:pStyle w:val="ConsPlusNormal"/>
              <w:jc w:val="right"/>
            </w:pPr>
            <w:r>
              <w:t>16</w:t>
            </w:r>
          </w:p>
        </w:tc>
        <w:tc>
          <w:tcPr>
            <w:tcW w:w="1531" w:type="dxa"/>
            <w:vAlign w:val="bottom"/>
          </w:tcPr>
          <w:p w:rsidR="002113F6" w:rsidRDefault="002113F6">
            <w:pPr>
              <w:pStyle w:val="ConsPlusNormal"/>
              <w:jc w:val="right"/>
            </w:pPr>
            <w:r>
              <w:t>798</w:t>
            </w:r>
          </w:p>
        </w:tc>
        <w:tc>
          <w:tcPr>
            <w:tcW w:w="1531" w:type="dxa"/>
            <w:vAlign w:val="bottom"/>
          </w:tcPr>
          <w:p w:rsidR="002113F6" w:rsidRDefault="002113F6">
            <w:pPr>
              <w:pStyle w:val="ConsPlusNormal"/>
              <w:jc w:val="right"/>
            </w:pPr>
            <w:r>
              <w:t>2186</w:t>
            </w:r>
          </w:p>
        </w:tc>
        <w:tc>
          <w:tcPr>
            <w:tcW w:w="1587" w:type="dxa"/>
            <w:vAlign w:val="bottom"/>
          </w:tcPr>
          <w:p w:rsidR="002113F6" w:rsidRDefault="002113F6">
            <w:pPr>
              <w:pStyle w:val="ConsPlusNormal"/>
              <w:jc w:val="right"/>
            </w:pPr>
            <w:r>
              <w:t>433</w:t>
            </w:r>
          </w:p>
        </w:tc>
        <w:tc>
          <w:tcPr>
            <w:tcW w:w="1531" w:type="dxa"/>
            <w:vAlign w:val="bottom"/>
          </w:tcPr>
          <w:p w:rsidR="002113F6" w:rsidRDefault="002113F6">
            <w:pPr>
              <w:pStyle w:val="ConsPlusNormal"/>
              <w:jc w:val="right"/>
            </w:pPr>
            <w:r>
              <w:t>2462</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1"/>
      </w:pPr>
      <w:r>
        <w:t>Раздел 7. ОБРАЩЕНИЕ С ОТДЕЛЬНЫМИ ВИДАМИ ОТХОДОВ</w:t>
      </w:r>
    </w:p>
    <w:p w:rsidR="002113F6" w:rsidRDefault="002113F6">
      <w:pPr>
        <w:pStyle w:val="ConsPlusNormal"/>
        <w:jc w:val="both"/>
      </w:pPr>
    </w:p>
    <w:p w:rsidR="002113F6" w:rsidRDefault="002113F6">
      <w:pPr>
        <w:pStyle w:val="ConsPlusTitle"/>
        <w:jc w:val="center"/>
        <w:outlineLvl w:val="2"/>
      </w:pPr>
      <w:r>
        <w:t>7.1. Твердые коммунальные отходы</w:t>
      </w:r>
    </w:p>
    <w:p w:rsidR="002113F6" w:rsidRDefault="002113F6">
      <w:pPr>
        <w:pStyle w:val="ConsPlusNormal"/>
        <w:jc w:val="both"/>
      </w:pPr>
    </w:p>
    <w:p w:rsidR="002113F6" w:rsidRDefault="002113F6">
      <w:pPr>
        <w:pStyle w:val="ConsPlusNormal"/>
        <w:ind w:firstLine="540"/>
        <w:jc w:val="both"/>
      </w:pPr>
      <w:r>
        <w:t>Перспективным направлением развития системы обращения с твердыми коммунальными отходами в Оренбургской области является минимизация потока отходов, направляемых на размещение за счет ввода в эксплуатацию современных объектов сортировки и утилизации ТКО, мощности которых позволят не только производить отбор вторичных материальных ресурсов, но также осуществлять компостирование органических фракций отходов, производить твердое топливо из отходов.</w:t>
      </w:r>
    </w:p>
    <w:p w:rsidR="002113F6" w:rsidRDefault="002113F6">
      <w:pPr>
        <w:pStyle w:val="ConsPlusNormal"/>
        <w:spacing w:before="220"/>
        <w:ind w:firstLine="540"/>
        <w:jc w:val="both"/>
      </w:pPr>
      <w:r>
        <w:t xml:space="preserve">Согласно </w:t>
      </w:r>
      <w:hyperlink r:id="rId98">
        <w:r>
          <w:rPr>
            <w:color w:val="0000FF"/>
          </w:rPr>
          <w:t>пункту 8 статьи 12</w:t>
        </w:r>
      </w:hyperlink>
      <w:r>
        <w:t xml:space="preserve"> Федерального закона N 89-ФЗ от 24.06.1998 "Об отходах производства и потребления", захоронение отходов, в состав которых входят полезные компоненты, подлежащие утилизации, запрещается.</w:t>
      </w:r>
    </w:p>
    <w:p w:rsidR="002113F6" w:rsidRDefault="002113F6">
      <w:pPr>
        <w:pStyle w:val="ConsPlusNormal"/>
        <w:spacing w:before="220"/>
        <w:ind w:firstLine="540"/>
        <w:jc w:val="both"/>
      </w:pPr>
      <w:r>
        <w:t>Сортировка отходов позволяет в том числе выделить вторичные материальные ресурсы для переработки, сокращает затраты на вывоз отходов на место их захоронения, а также значительно продлевает срок эксплуатации полигона.</w:t>
      </w:r>
    </w:p>
    <w:p w:rsidR="002113F6" w:rsidRDefault="002113F6">
      <w:pPr>
        <w:pStyle w:val="ConsPlusNormal"/>
        <w:jc w:val="both"/>
      </w:pPr>
    </w:p>
    <w:p w:rsidR="002113F6" w:rsidRDefault="002113F6">
      <w:pPr>
        <w:pStyle w:val="ConsPlusTitle"/>
        <w:jc w:val="center"/>
        <w:outlineLvl w:val="2"/>
      </w:pPr>
      <w:r>
        <w:t>7.2. Отходы строительства и ремонта</w:t>
      </w:r>
    </w:p>
    <w:p w:rsidR="002113F6" w:rsidRDefault="002113F6">
      <w:pPr>
        <w:pStyle w:val="ConsPlusNormal"/>
        <w:jc w:val="both"/>
      </w:pPr>
    </w:p>
    <w:p w:rsidR="002113F6" w:rsidRDefault="002113F6">
      <w:pPr>
        <w:pStyle w:val="ConsPlusNormal"/>
        <w:ind w:firstLine="540"/>
        <w:jc w:val="both"/>
      </w:pPr>
      <w:r>
        <w:t>В настоящее время в части обращения с отходами строительного производства приоритетными направлениями являются сокращение объемов образования отходов и обеспечение максимально возможной утилизации.</w:t>
      </w:r>
    </w:p>
    <w:p w:rsidR="002113F6" w:rsidRDefault="002113F6">
      <w:pPr>
        <w:pStyle w:val="ConsPlusNormal"/>
        <w:spacing w:before="220"/>
        <w:ind w:firstLine="540"/>
        <w:jc w:val="both"/>
      </w:pPr>
      <w:r>
        <w:t>Зарубежный и отечественный опыт показывает, что полученный после переработки строительных отходов вторичные материальные ресурсы многообразны по физико-механическим характеристикам и применению.</w:t>
      </w:r>
    </w:p>
    <w:p w:rsidR="002113F6" w:rsidRDefault="002113F6">
      <w:pPr>
        <w:pStyle w:val="ConsPlusNormal"/>
        <w:spacing w:before="220"/>
        <w:ind w:firstLine="540"/>
        <w:jc w:val="both"/>
      </w:pPr>
      <w:r>
        <w:t xml:space="preserve">К примеру, строительный мусор: кирпич, стяжка, бетон, плитка, полученные при демонтаже строительных объектов, после переработки превращаются в строительный щебень вторичного происхождения по </w:t>
      </w:r>
      <w:hyperlink r:id="rId99">
        <w:r>
          <w:rPr>
            <w:color w:val="0000FF"/>
          </w:rPr>
          <w:t>ГОСТ 25137-82</w:t>
        </w:r>
      </w:hyperlink>
      <w:r>
        <w:t>. Вторичный щебень рекомендуется использовать при устройстве подстилающего слоя подъездных и малонагруженных дорог; фундаментов под складские, производственные помещения и небольшие механизмы; устройства основания или покрытия пешеходных дорожек, автостоянок, прогулочных аллей, откосов вдоль рек и каналов; приготовления бетона, используемого для устройства покрытий внутренних площадок гаражей и сельских дорог; в заводском производстве бетонных и железобетонных изделий прочностью до 30 МПа.</w:t>
      </w:r>
    </w:p>
    <w:p w:rsidR="002113F6" w:rsidRDefault="002113F6">
      <w:pPr>
        <w:pStyle w:val="ConsPlusNormal"/>
        <w:spacing w:before="220"/>
        <w:ind w:firstLine="540"/>
        <w:jc w:val="both"/>
      </w:pPr>
      <w:r>
        <w:t>Существуют различные методы разрушения строительных материалов: статические (раскалывание, дробление, резка и расширение) и динамические (ударное, вибрационное, взрывные), при этом удельные энергетические затраты более низкие при использовании динамических методов. В настоящее время наибольшие результаты достигнуты в совершенствовании технологии разрушения строительных конструкций ударными методами, раскалыванием, резкой, дроблением и расширением.</w:t>
      </w:r>
    </w:p>
    <w:p w:rsidR="002113F6" w:rsidRDefault="002113F6">
      <w:pPr>
        <w:pStyle w:val="ConsPlusNormal"/>
        <w:spacing w:before="220"/>
        <w:ind w:firstLine="540"/>
        <w:jc w:val="both"/>
      </w:pPr>
      <w:r>
        <w:t>Обычно основными стадиями переработки строительного мусора являются:</w:t>
      </w:r>
    </w:p>
    <w:p w:rsidR="002113F6" w:rsidRDefault="002113F6">
      <w:pPr>
        <w:pStyle w:val="ConsPlusNormal"/>
        <w:spacing w:before="220"/>
        <w:ind w:firstLine="540"/>
        <w:jc w:val="both"/>
      </w:pPr>
      <w:r>
        <w:t>- загрузка бункера питателя с помощью погрузчика;</w:t>
      </w:r>
    </w:p>
    <w:p w:rsidR="002113F6" w:rsidRDefault="002113F6">
      <w:pPr>
        <w:pStyle w:val="ConsPlusNormal"/>
        <w:spacing w:before="220"/>
        <w:ind w:firstLine="540"/>
        <w:jc w:val="both"/>
      </w:pPr>
      <w:r>
        <w:t>- переработка исходного материала в щебень на дробилке;</w:t>
      </w:r>
    </w:p>
    <w:p w:rsidR="002113F6" w:rsidRDefault="002113F6">
      <w:pPr>
        <w:pStyle w:val="ConsPlusNormal"/>
        <w:spacing w:before="220"/>
        <w:ind w:firstLine="540"/>
        <w:jc w:val="both"/>
      </w:pPr>
      <w:r>
        <w:t>- извлечение металлических включений;</w:t>
      </w:r>
    </w:p>
    <w:p w:rsidR="002113F6" w:rsidRDefault="002113F6">
      <w:pPr>
        <w:pStyle w:val="ConsPlusNormal"/>
        <w:spacing w:before="220"/>
        <w:ind w:firstLine="540"/>
        <w:jc w:val="both"/>
      </w:pPr>
      <w:r>
        <w:t>- фракционирование (сортировка) щебня на грохоте.</w:t>
      </w:r>
    </w:p>
    <w:p w:rsidR="002113F6" w:rsidRDefault="002113F6">
      <w:pPr>
        <w:pStyle w:val="ConsPlusNormal"/>
        <w:spacing w:before="220"/>
        <w:ind w:firstLine="540"/>
        <w:jc w:val="both"/>
      </w:pPr>
      <w:r>
        <w:lastRenderedPageBreak/>
        <w:t>Примером реализации данных стадий может быть следующая процедура. Предварительно измельченные в агрегате крупного дробления строительные отходы подаются на конвейер, который оснащен магнитным надленточным отделителем, вылавливающим металлические включения. Освобожденные от металла куски перерабатываемого материала направляются в вибропитатель, который отсеивает мелкую (до 50 мм) фракцию и обеспечивает равномерную подачу материала в разделительную станцию на отсортировку дерева и пластмассы. Мелкая фракция через агрегат сортировки СМД513, снабженный односитным грохотом, разделяется на неиспользуемый "мусор" и крупные куски, которые направляются на склад готовой продукции. Очищенный от дерева и пластмассы материал попадает в агрегат дробления СМД518 с роторной дробилкой СМД75А, где измельчается, а затем ленточным конвейером, оснащенным магнитным отделителем металла, транспортируется в агрегат сортировки ДРО602 с трехситным грохотом. Самая крупная фракция из агрегата сортировки направляется в агрегат дробления СМД518 на повторное дробление. Таким образом, получается щебень 3-х фракций, который накапливается на складе готовой продукции. Арматура пакуется и подается на склад готовой продукции.</w:t>
      </w:r>
    </w:p>
    <w:p w:rsidR="002113F6" w:rsidRDefault="002113F6">
      <w:pPr>
        <w:pStyle w:val="ConsPlusNormal"/>
        <w:jc w:val="both"/>
      </w:pPr>
    </w:p>
    <w:p w:rsidR="002113F6" w:rsidRDefault="002113F6">
      <w:pPr>
        <w:pStyle w:val="ConsPlusTitle"/>
        <w:jc w:val="center"/>
        <w:outlineLvl w:val="3"/>
      </w:pPr>
      <w:r>
        <w:t>Ударные методы</w:t>
      </w:r>
    </w:p>
    <w:p w:rsidR="002113F6" w:rsidRDefault="002113F6">
      <w:pPr>
        <w:pStyle w:val="ConsPlusNormal"/>
        <w:jc w:val="both"/>
      </w:pPr>
    </w:p>
    <w:p w:rsidR="002113F6" w:rsidRDefault="002113F6">
      <w:pPr>
        <w:pStyle w:val="ConsPlusNormal"/>
        <w:ind w:firstLine="540"/>
        <w:jc w:val="both"/>
      </w:pPr>
      <w:r>
        <w:t>Наиболее широкое распространение получили гидравлические и пневматические молоты на самоходных установках, отличающиеся высокой производительностью, мобильностью и возможностью точного приложения удара. Гидравлические молоты по сравнению с пневматическими имеют меньший уровень шума, вибрации и пылеобразования. Здесь лучше всего зарекомендовали себя гидравлические молоты с энергией единичного удара 9000 Дж и гидропневматические установки с нагрузкой до 3000 Дж.</w:t>
      </w:r>
    </w:p>
    <w:p w:rsidR="002113F6" w:rsidRDefault="002113F6">
      <w:pPr>
        <w:pStyle w:val="ConsPlusNormal"/>
        <w:jc w:val="both"/>
      </w:pPr>
    </w:p>
    <w:p w:rsidR="002113F6" w:rsidRDefault="002113F6">
      <w:pPr>
        <w:pStyle w:val="ConsPlusTitle"/>
        <w:jc w:val="center"/>
        <w:outlineLvl w:val="3"/>
      </w:pPr>
      <w:r>
        <w:t>Раскалывание</w:t>
      </w:r>
    </w:p>
    <w:p w:rsidR="002113F6" w:rsidRDefault="002113F6">
      <w:pPr>
        <w:pStyle w:val="ConsPlusNormal"/>
        <w:jc w:val="both"/>
      </w:pPr>
    </w:p>
    <w:p w:rsidR="002113F6" w:rsidRDefault="002113F6">
      <w:pPr>
        <w:pStyle w:val="ConsPlusNormal"/>
        <w:ind w:firstLine="540"/>
        <w:jc w:val="both"/>
      </w:pPr>
      <w:r>
        <w:t>При разрушении бетонных и железобетонных конструкций методом раскалывания используют гидроклинья, позволяющие работать без вредных воздействий вибраций, шума и пылеобразования. Гидроклин состоит из гидроцилиндра и расклинивающего устройства, вставляемого в высверленное отверстие и создающего усилие до 130 т, а также насосной станции, создающей давление в гидроцилиндре. Средняя производительность гидроклиньев примерно в 510 раз выше по сравнению с ручными отбойными молотками.</w:t>
      </w:r>
    </w:p>
    <w:p w:rsidR="002113F6" w:rsidRDefault="002113F6">
      <w:pPr>
        <w:pStyle w:val="ConsPlusNormal"/>
        <w:jc w:val="both"/>
      </w:pPr>
    </w:p>
    <w:p w:rsidR="002113F6" w:rsidRDefault="002113F6">
      <w:pPr>
        <w:pStyle w:val="ConsPlusTitle"/>
        <w:jc w:val="center"/>
        <w:outlineLvl w:val="3"/>
      </w:pPr>
      <w:r>
        <w:t>Резка</w:t>
      </w:r>
    </w:p>
    <w:p w:rsidR="002113F6" w:rsidRDefault="002113F6">
      <w:pPr>
        <w:pStyle w:val="ConsPlusNormal"/>
        <w:jc w:val="both"/>
      </w:pPr>
    </w:p>
    <w:p w:rsidR="002113F6" w:rsidRDefault="002113F6">
      <w:pPr>
        <w:pStyle w:val="ConsPlusNormal"/>
        <w:ind w:firstLine="540"/>
        <w:jc w:val="both"/>
      </w:pPr>
      <w:r>
        <w:t>При разрушении находят применение способы резки, позволяющие расчленить сооружение или конструкцию на отдельные элементы (блоки), пригодные для повторного использования. При этом используются алмазные отрезные круги и термическая резка с применением кислородного дутья, плазмы или электрической дуги. Современные машины с алмазными кругами позволяют резать железобетон на глубину до 400 мм и с механической скоростью подачи до 2 м/мин.</w:t>
      </w:r>
    </w:p>
    <w:p w:rsidR="002113F6" w:rsidRDefault="002113F6">
      <w:pPr>
        <w:pStyle w:val="ConsPlusNormal"/>
        <w:jc w:val="both"/>
      </w:pPr>
    </w:p>
    <w:p w:rsidR="002113F6" w:rsidRDefault="002113F6">
      <w:pPr>
        <w:pStyle w:val="ConsPlusTitle"/>
        <w:jc w:val="center"/>
        <w:outlineLvl w:val="3"/>
      </w:pPr>
      <w:r>
        <w:t>Дробление</w:t>
      </w:r>
    </w:p>
    <w:p w:rsidR="002113F6" w:rsidRDefault="002113F6">
      <w:pPr>
        <w:pStyle w:val="ConsPlusNormal"/>
        <w:jc w:val="both"/>
      </w:pPr>
    </w:p>
    <w:p w:rsidR="002113F6" w:rsidRDefault="002113F6">
      <w:pPr>
        <w:pStyle w:val="ConsPlusNormal"/>
        <w:ind w:firstLine="540"/>
        <w:jc w:val="both"/>
      </w:pPr>
      <w:r>
        <w:t>Дробление осуществляется с помощью зубьев, которые устанавливаются на бетоноломе или отдельно крепятся на экскаваторе. Сменное рабочее оборудование позволяет дробить железобетонные конструкции толщиной до 700 мм и фундаментов до 1200 мм.</w:t>
      </w:r>
    </w:p>
    <w:p w:rsidR="002113F6" w:rsidRDefault="002113F6">
      <w:pPr>
        <w:pStyle w:val="ConsPlusNormal"/>
        <w:jc w:val="both"/>
      </w:pPr>
    </w:p>
    <w:p w:rsidR="002113F6" w:rsidRDefault="002113F6">
      <w:pPr>
        <w:pStyle w:val="ConsPlusTitle"/>
        <w:jc w:val="center"/>
        <w:outlineLvl w:val="3"/>
      </w:pPr>
      <w:r>
        <w:t>Разрушение</w:t>
      </w:r>
    </w:p>
    <w:p w:rsidR="002113F6" w:rsidRDefault="002113F6">
      <w:pPr>
        <w:pStyle w:val="ConsPlusNormal"/>
        <w:jc w:val="both"/>
      </w:pPr>
    </w:p>
    <w:p w:rsidR="002113F6" w:rsidRDefault="002113F6">
      <w:pPr>
        <w:pStyle w:val="ConsPlusNormal"/>
        <w:ind w:firstLine="540"/>
        <w:jc w:val="both"/>
      </w:pPr>
      <w:r>
        <w:t xml:space="preserve">Для разрушения строительных конструкций с помощью расширения наиболее часто используют патроны жидкой углекислоты (кардокса), действие которых основано на увеличении объема в результате перехода углекислого газа из жидкого в газообразное состояние, при этом развиваемое давление изменяется от 125 до 275 МПа. В последнее время появились и другие расширяющиеся составы, действие которых основано на различных химических процессах, </w:t>
      </w:r>
      <w:r>
        <w:lastRenderedPageBreak/>
        <w:t>протекающих от нескольких часов до 30 мин. Разрушение конструкций происходит в результате расширения залитой в пробуренные шпуры смеси порошка с водой, но развиваемое в результате давление значительно ниже, чем при использовании каркаса (в пределах 3040 МПа). Поэтому таким способом разрушают, как правило, легкие железобетонные конструкции.</w:t>
      </w:r>
    </w:p>
    <w:p w:rsidR="002113F6" w:rsidRDefault="002113F6">
      <w:pPr>
        <w:pStyle w:val="ConsPlusNormal"/>
        <w:spacing w:before="220"/>
        <w:ind w:firstLine="540"/>
        <w:jc w:val="both"/>
      </w:pPr>
      <w:r>
        <w:t>Когда все процессы производства продукции выполняются около сносимого здания, используется передвижное или самоходное перерабатывающее оборудование, размещаемое на мобильной площадке переработки строительных отходов. Комплект оборудования включает: башенный кран (при разборке здания), формирующий штабели из элементов зданий с различными характеристиками; экскаватор со сменным рабочим оборудованием (ковш, гидромолот и гидроножницы); погрузчик для выемки подготовленных к первичному дроблению разрушенных элементов зданий из штабеля, перемещения этих элементов до агрегата первичного дробления и загрузки первичного устройства агрегата (в этих процессах может быть использован бульдозер); агрегаты первичного и вторичного дробления; грохот для разделения продуктов дробления по крупности; конвейеры для размещения продукции нескольких фракций, отходов переработки и арматуры, подающие в штабели. Отгрузку продукции и отходов осуществляют погрузчики, а арматуры - экскаваторы, реже погрузчики.</w:t>
      </w:r>
    </w:p>
    <w:p w:rsidR="002113F6" w:rsidRDefault="002113F6">
      <w:pPr>
        <w:pStyle w:val="ConsPlusNormal"/>
        <w:spacing w:before="220"/>
        <w:ind w:firstLine="540"/>
        <w:jc w:val="both"/>
      </w:pPr>
      <w:r>
        <w:t>Следует отметить, что сфера обращения с отходами строительства и сноса (в основном сноса) может быть прибыльной. На территории многих субъектов Федерации функционируют организации, занимающиеся переработкой отходов железобетона, бетона и некоторых иных строительных отходов, которые затем продаются дорожно-строительным и иными организациям, также в процессе дробления из отходов извлекаются черные металлы, которые продаются специализированным организациям по сбору черных металлов.</w:t>
      </w:r>
    </w:p>
    <w:p w:rsidR="002113F6" w:rsidRDefault="002113F6">
      <w:pPr>
        <w:pStyle w:val="ConsPlusNormal"/>
        <w:spacing w:before="220"/>
        <w:ind w:firstLine="540"/>
        <w:jc w:val="both"/>
      </w:pPr>
      <w:r>
        <w:t>Таким образом, при разработке технологии накопления, вывоза и утилизации отходов строительства и сноса необходимо:</w:t>
      </w:r>
    </w:p>
    <w:p w:rsidR="002113F6" w:rsidRDefault="002113F6">
      <w:pPr>
        <w:pStyle w:val="ConsPlusNormal"/>
        <w:spacing w:before="220"/>
        <w:ind w:firstLine="540"/>
        <w:jc w:val="both"/>
      </w:pPr>
      <w:r>
        <w:t>1. Разработать Порядок обращения с отходами строительства и сноса, где следует прописать обязанность разработки Регламентов с их последующим согласованием в региональных природоохранных органах с предоставлением в администрации муниципальных районов, на территории которых данные работы запланированы.</w:t>
      </w:r>
    </w:p>
    <w:p w:rsidR="002113F6" w:rsidRDefault="002113F6">
      <w:pPr>
        <w:pStyle w:val="ConsPlusNormal"/>
        <w:spacing w:before="220"/>
        <w:ind w:firstLine="540"/>
        <w:jc w:val="both"/>
      </w:pPr>
      <w:r>
        <w:t>2. Создать возможность для развития организаций-переработчиков строительных отходов, разработав перечень тех видов отходов, размещение которых не может быть согласовано в Регламенте для захоронения на полигоне в связи с объективной возможностью его переработки.</w:t>
      </w:r>
    </w:p>
    <w:p w:rsidR="002113F6" w:rsidRDefault="002113F6">
      <w:pPr>
        <w:pStyle w:val="ConsPlusNormal"/>
        <w:spacing w:before="220"/>
        <w:ind w:firstLine="540"/>
        <w:jc w:val="both"/>
      </w:pPr>
      <w:r>
        <w:t>3. Вести на муниципальном и региональном уровне перечень организаций, занимающихся переработкой строительных отходов, сделав его общедоступным для всех заинтересованных лиц (путем размещения на сайтах администраций соответствующих органов или иным образом).</w:t>
      </w:r>
    </w:p>
    <w:p w:rsidR="002113F6" w:rsidRDefault="002113F6">
      <w:pPr>
        <w:pStyle w:val="ConsPlusNormal"/>
        <w:spacing w:before="220"/>
        <w:ind w:firstLine="540"/>
        <w:jc w:val="both"/>
      </w:pPr>
      <w:r>
        <w:t>4. Разработать логистические схемы транспортировки отходов для переработки от мест проведения строительства до организаций-переработчиков.</w:t>
      </w:r>
    </w:p>
    <w:p w:rsidR="002113F6" w:rsidRDefault="002113F6">
      <w:pPr>
        <w:pStyle w:val="ConsPlusNormal"/>
        <w:spacing w:before="220"/>
        <w:ind w:firstLine="540"/>
        <w:jc w:val="both"/>
      </w:pPr>
      <w:r>
        <w:t>5. Задействовать административные механизмы, создав организациям-переработчикам строительных отходов приоритет при реализации продукции, например, при закупке строительных материалов для ремонтно-строительных работ, финансируемых из бюджета.</w:t>
      </w:r>
    </w:p>
    <w:p w:rsidR="002113F6" w:rsidRDefault="002113F6">
      <w:pPr>
        <w:pStyle w:val="ConsPlusNormal"/>
        <w:spacing w:before="220"/>
        <w:ind w:firstLine="540"/>
        <w:jc w:val="both"/>
      </w:pPr>
      <w:r>
        <w:t>6. Разрешить передачу (в том числе безвозмездную) определенных видов строительных отходов (древесина, шифер, кирпич и т.д.) населению для использования в личном подсобном хозяйстве.</w:t>
      </w:r>
    </w:p>
    <w:p w:rsidR="002113F6" w:rsidRDefault="002113F6">
      <w:pPr>
        <w:pStyle w:val="ConsPlusNormal"/>
        <w:spacing w:before="220"/>
        <w:ind w:firstLine="540"/>
        <w:jc w:val="both"/>
      </w:pPr>
      <w:r>
        <w:t xml:space="preserve">При реализации данных мероприятий появится возможность напрямую связать организации, занимающиеся строительством и сносом с организациями, перерабатывающими строительные отходы. Первым это поможет уменьшить платежи за негативное воздействие, вторых обеспечит сырьем для работы, кроме того, эта мера уменьшит количество </w:t>
      </w:r>
      <w:r>
        <w:lastRenderedPageBreak/>
        <w:t>захораниваемых на полигонах ТКО отходов, что увеличит срок их службы.</w:t>
      </w:r>
    </w:p>
    <w:p w:rsidR="002113F6" w:rsidRDefault="002113F6">
      <w:pPr>
        <w:pStyle w:val="ConsPlusNormal"/>
        <w:spacing w:before="220"/>
        <w:ind w:firstLine="540"/>
        <w:jc w:val="both"/>
      </w:pPr>
      <w:r>
        <w:t xml:space="preserve">Согласно данным статистической отчетности </w:t>
      </w:r>
      <w:hyperlink r:id="rId100">
        <w:r>
          <w:rPr>
            <w:color w:val="0000FF"/>
          </w:rPr>
          <w:t>2-ТП (отходы)</w:t>
        </w:r>
      </w:hyperlink>
      <w:r>
        <w:t xml:space="preserve"> в Оренбургской области образуется порядка 39 тыс. тонн отходов строительства и ремонта.</w:t>
      </w:r>
    </w:p>
    <w:p w:rsidR="002113F6" w:rsidRDefault="002113F6">
      <w:pPr>
        <w:pStyle w:val="ConsPlusNormal"/>
        <w:jc w:val="both"/>
      </w:pPr>
    </w:p>
    <w:p w:rsidR="002113F6" w:rsidRDefault="002113F6">
      <w:pPr>
        <w:pStyle w:val="ConsPlusTitle"/>
        <w:jc w:val="center"/>
        <w:outlineLvl w:val="2"/>
      </w:pPr>
      <w:r>
        <w:t>7.3. Сельскохозяйственные отходы</w:t>
      </w:r>
    </w:p>
    <w:p w:rsidR="002113F6" w:rsidRDefault="002113F6">
      <w:pPr>
        <w:pStyle w:val="ConsPlusNormal"/>
        <w:jc w:val="both"/>
      </w:pPr>
    </w:p>
    <w:p w:rsidR="002113F6" w:rsidRDefault="002113F6">
      <w:pPr>
        <w:pStyle w:val="ConsPlusNormal"/>
        <w:ind w:firstLine="540"/>
        <w:jc w:val="both"/>
      </w:pPr>
      <w:r>
        <w:t xml:space="preserve">К сельскохозяйственным отходам относят: органические отходы животноводства, полеводства и тепличных хозяйств, отходы перерабатывающих сельскохозяйственных производств, а также, применяемые в полеводстве удобрения и инсектициды. Ежегодно на территории Оренбургской области согласно отчетности </w:t>
      </w:r>
      <w:hyperlink r:id="rId101">
        <w:r>
          <w:rPr>
            <w:color w:val="0000FF"/>
          </w:rPr>
          <w:t>2-ТП (отходы)</w:t>
        </w:r>
      </w:hyperlink>
      <w:r>
        <w:t xml:space="preserve"> образуется порядка 135,5 тыс. тонн сельскохозяйственных отходов.</w:t>
      </w:r>
    </w:p>
    <w:p w:rsidR="002113F6" w:rsidRDefault="002113F6">
      <w:pPr>
        <w:pStyle w:val="ConsPlusNormal"/>
        <w:spacing w:before="220"/>
        <w:ind w:firstLine="540"/>
        <w:jc w:val="both"/>
      </w:pPr>
      <w:r>
        <w:t>Основными известными методами утилизации сельскохозяйственных отходов являются:</w:t>
      </w:r>
    </w:p>
    <w:p w:rsidR="002113F6" w:rsidRDefault="002113F6">
      <w:pPr>
        <w:pStyle w:val="ConsPlusNormal"/>
        <w:spacing w:before="220"/>
        <w:ind w:firstLine="540"/>
        <w:jc w:val="both"/>
      </w:pPr>
      <w:r>
        <w:t>- компостирование - сбраживание навоза совместно с отходами растениеводства;</w:t>
      </w:r>
    </w:p>
    <w:p w:rsidR="002113F6" w:rsidRDefault="002113F6">
      <w:pPr>
        <w:pStyle w:val="ConsPlusNormal"/>
        <w:spacing w:before="220"/>
        <w:ind w:firstLine="540"/>
        <w:jc w:val="both"/>
      </w:pPr>
      <w:r>
        <w:t>- вермикомпостирование навоза с помощью колоний дождевых червей;</w:t>
      </w:r>
    </w:p>
    <w:p w:rsidR="002113F6" w:rsidRDefault="002113F6">
      <w:pPr>
        <w:pStyle w:val="ConsPlusNormal"/>
        <w:spacing w:before="220"/>
        <w:ind w:firstLine="540"/>
        <w:jc w:val="both"/>
      </w:pPr>
      <w:r>
        <w:t>- термическая или вакуумная сушка навоза и помета с получением сухого концентрированного удобрения;</w:t>
      </w:r>
    </w:p>
    <w:p w:rsidR="002113F6" w:rsidRDefault="002113F6">
      <w:pPr>
        <w:pStyle w:val="ConsPlusNormal"/>
        <w:spacing w:before="220"/>
        <w:ind w:firstLine="540"/>
        <w:jc w:val="both"/>
      </w:pPr>
      <w:r>
        <w:t>- анаэробное сбраживание в реакторах с целью получения биогаза.</w:t>
      </w:r>
    </w:p>
    <w:p w:rsidR="002113F6" w:rsidRDefault="002113F6">
      <w:pPr>
        <w:pStyle w:val="ConsPlusNormal"/>
        <w:jc w:val="both"/>
      </w:pPr>
    </w:p>
    <w:p w:rsidR="002113F6" w:rsidRDefault="002113F6">
      <w:pPr>
        <w:pStyle w:val="ConsPlusTitle"/>
        <w:jc w:val="center"/>
        <w:outlineLvl w:val="2"/>
      </w:pPr>
      <w:r>
        <w:t>7.4. Отходы от водоподготовки, обработки сточных вод</w:t>
      </w:r>
    </w:p>
    <w:p w:rsidR="002113F6" w:rsidRDefault="002113F6">
      <w:pPr>
        <w:pStyle w:val="ConsPlusTitle"/>
        <w:jc w:val="center"/>
      </w:pPr>
      <w:r>
        <w:t>и использования воды</w:t>
      </w:r>
    </w:p>
    <w:p w:rsidR="002113F6" w:rsidRDefault="002113F6">
      <w:pPr>
        <w:pStyle w:val="ConsPlusNormal"/>
        <w:jc w:val="both"/>
      </w:pPr>
    </w:p>
    <w:p w:rsidR="002113F6" w:rsidRDefault="002113F6">
      <w:pPr>
        <w:pStyle w:val="ConsPlusNormal"/>
        <w:ind w:firstLine="540"/>
        <w:jc w:val="both"/>
      </w:pPr>
      <w:r>
        <w:t>Под отходами от водоподготовки, обработки сточных вод и использования воды понимаются осадки сточных вод (далее - ОСВ), образующиеся при очистке сточных вод на очистных сооружениях и станциях аэрации. ОСВ с одной стороны, имеют высокую степень микробного загрязнения и загрязнения тяжелыми металлами, с другой стороны, характеризуются высоким содержанием органогенов (азот, углерод, кислород), макроэлементов (фосфор, калий и др.) и микроэлементов (медь, цинк, молибден и др.), в том числе элементов, лимитирующих скорость круговоротов веществ, и влияющих на продуктивность культур. По количеству микроэлементов одна тонна сухого вещества эквивалентна 100 кг комплексного минерального удобрения. Возможно использование ОСВ (после детоксикации и обеззараживания) в качестве рекультивационных грунтов.</w:t>
      </w:r>
    </w:p>
    <w:p w:rsidR="002113F6" w:rsidRDefault="002113F6">
      <w:pPr>
        <w:pStyle w:val="ConsPlusNormal"/>
        <w:jc w:val="both"/>
      </w:pPr>
    </w:p>
    <w:p w:rsidR="002113F6" w:rsidRDefault="002113F6">
      <w:pPr>
        <w:pStyle w:val="ConsPlusTitle"/>
        <w:jc w:val="center"/>
        <w:outlineLvl w:val="2"/>
      </w:pPr>
      <w:r>
        <w:t>7.5. Отходы обеспечения электроэнергией, газом и паром</w:t>
      </w:r>
    </w:p>
    <w:p w:rsidR="002113F6" w:rsidRDefault="002113F6">
      <w:pPr>
        <w:pStyle w:val="ConsPlusNormal"/>
        <w:jc w:val="both"/>
      </w:pPr>
    </w:p>
    <w:p w:rsidR="002113F6" w:rsidRDefault="002113F6">
      <w:pPr>
        <w:pStyle w:val="ConsPlusNormal"/>
        <w:ind w:firstLine="540"/>
        <w:jc w:val="both"/>
      </w:pPr>
      <w:r>
        <w:t xml:space="preserve">Зола - несгоревший остаток, образовавшийся в результате сгорания органического вещества. В течение процессов сжигания могут образовываться твердые отходы. Такие твердые отходы обычно называются "зола" или "шлак". Зола бывает двух типов: один называют "нелетучий остаток", обычно извлекаемый на полу камеры сжигания, другой, называемый "летучая зола", состоит из мелкодисперсных фракций и уносится с дымовыми газами. Этот последний тип обычно извлекается с помощью оборудования для очистки дымовых газов. Зола от сжигания и остатки от очистки дымовых газов являются одним из основных потоков отходов, обрабатываемых с помощью процессов стабилизации и отверждения либо в установке для сжигания (например, в некоторых инсинераторах). Улучшение дожигания шлака может быть достигнуто с помощью оптимизации параметров сжигания для того, чтобы произошло полное сжигание связанного углерода. Отделение шлака от остатков очистки дымовых газов. Смешение остатков очистки дымовых газов со шлаком приводит к загрязнению шлака. Вследствие более высокого содержания металлов, выщелачиваемости металлов и содержания органического вещества в остатках системы газоочистки снижается качество шлака. Это ограничивает варианты для последующего использования шлака. Разделение шлака и остатков системы газоочистки состоит в </w:t>
      </w:r>
      <w:r>
        <w:lastRenderedPageBreak/>
        <w:t>раздельном накоплении, хранении и транспортировании обоих потоков остатков. Это связано, например, со специально выделенными бункерами для хранения и контейнерами, а также специальными способами обращения с мелкими фракциями и пыльными остатками системы газоочистки. Отделение остатков системы газоочистки от шлака создает возможность его дальнейшего использования (например, с помощью сухой обработки или промывки водорастворимых солей, тяжелых металлов в экстракторе золы), например, для производства заменителей песка и гравия. Такое производство должно осуществляться на основании технической документации, получившей положительное заключение государственной экологической экспертизы на новые технику, технологию и/или новые вещества. Обработка шлака с использованием вызревания. После сепарации металлов шлак можно хранить на открытом воздухе или в специализированном крытом здании в течение нескольких недель. Хранение обычно осуществляется в отвалах на бетонном полу. Дренаж и сточная вода собираются для очистки. Отвалы могут быть увлажнены при необходимости с использованием спринклерного оросителя или рукавной системы, для того чтобы предотвратить образование пыли и выбросов и создания благоприятных условий для выщелачивания солей и карбонизации, если шлак недостаточно влажный. На практике обычно устанавливается период старения от 6 до 20 недель (или он предписывается) для обработки шлака перед использованием в качестве строительного материала или в некоторых случаях перед размещением на полигоне.</w:t>
      </w:r>
    </w:p>
    <w:p w:rsidR="002113F6" w:rsidRDefault="002113F6">
      <w:pPr>
        <w:pStyle w:val="ConsPlusNormal"/>
        <w:spacing w:before="220"/>
        <w:ind w:firstLine="540"/>
        <w:jc w:val="both"/>
      </w:pPr>
      <w:r>
        <w:t>Областью использования золы являются:</w:t>
      </w:r>
    </w:p>
    <w:p w:rsidR="002113F6" w:rsidRDefault="002113F6">
      <w:pPr>
        <w:pStyle w:val="ConsPlusNormal"/>
        <w:spacing w:before="220"/>
        <w:ind w:firstLine="540"/>
        <w:jc w:val="both"/>
      </w:pPr>
      <w:r>
        <w:t>а - в дорожном строительстве (при сооружении земляного полотна, для устройства укрепленных оснований, для возведения насыпей, для устройства дорожных одежд);</w:t>
      </w:r>
    </w:p>
    <w:p w:rsidR="002113F6" w:rsidRDefault="002113F6">
      <w:pPr>
        <w:pStyle w:val="ConsPlusNormal"/>
        <w:spacing w:before="220"/>
        <w:ind w:firstLine="540"/>
        <w:jc w:val="both"/>
      </w:pPr>
      <w:r>
        <w:t>б - при стабилизации грунтов: укрепление слабых грунтов (пески, торфяники), как добавка к вяжущим в целях их экономии при укреплении грунтов;</w:t>
      </w:r>
    </w:p>
    <w:p w:rsidR="002113F6" w:rsidRDefault="002113F6">
      <w:pPr>
        <w:pStyle w:val="ConsPlusNormal"/>
        <w:spacing w:before="220"/>
        <w:ind w:firstLine="540"/>
        <w:jc w:val="both"/>
      </w:pPr>
      <w:r>
        <w:t>в - в асфальто- и цементобетонах (в качестве заполнителя и минерального порошка в асфальтобетанах);</w:t>
      </w:r>
    </w:p>
    <w:p w:rsidR="002113F6" w:rsidRDefault="002113F6">
      <w:pPr>
        <w:pStyle w:val="ConsPlusNormal"/>
        <w:spacing w:before="220"/>
        <w:ind w:firstLine="540"/>
        <w:jc w:val="both"/>
      </w:pPr>
      <w:r>
        <w:t>г - для гидротехнических насыпных сооружений.</w:t>
      </w:r>
    </w:p>
    <w:p w:rsidR="002113F6" w:rsidRDefault="002113F6">
      <w:pPr>
        <w:pStyle w:val="ConsPlusNormal"/>
        <w:jc w:val="both"/>
      </w:pPr>
    </w:p>
    <w:p w:rsidR="002113F6" w:rsidRDefault="002113F6">
      <w:pPr>
        <w:pStyle w:val="ConsPlusTitle"/>
        <w:jc w:val="center"/>
        <w:outlineLvl w:val="2"/>
      </w:pPr>
      <w:r>
        <w:t>7.6. Отходы обрабатывающей промышленности</w:t>
      </w:r>
    </w:p>
    <w:p w:rsidR="002113F6" w:rsidRDefault="002113F6">
      <w:pPr>
        <w:pStyle w:val="ConsPlusNormal"/>
        <w:jc w:val="both"/>
      </w:pPr>
    </w:p>
    <w:p w:rsidR="002113F6" w:rsidRDefault="002113F6">
      <w:pPr>
        <w:pStyle w:val="ConsPlusNormal"/>
        <w:ind w:firstLine="540"/>
        <w:jc w:val="both"/>
      </w:pPr>
      <w:r>
        <w:t xml:space="preserve">В соответствии с федеральным законодательством ответственность за экологически безопасное обращение с отходами производства лежит на юридических лицах и индивидуальных предпринимателях, являющихся их собственниками. Согласно отчетности </w:t>
      </w:r>
      <w:hyperlink r:id="rId102">
        <w:r>
          <w:rPr>
            <w:color w:val="0000FF"/>
          </w:rPr>
          <w:t>2-ТП (отходы)</w:t>
        </w:r>
      </w:hyperlink>
      <w:r>
        <w:t xml:space="preserve"> масса, образуемых на предприятиях Оренбургской области отходов составляет порядка 876 тыс. тонн.</w:t>
      </w:r>
    </w:p>
    <w:p w:rsidR="002113F6" w:rsidRDefault="002113F6">
      <w:pPr>
        <w:pStyle w:val="ConsPlusNormal"/>
        <w:spacing w:before="220"/>
        <w:ind w:firstLine="540"/>
        <w:jc w:val="both"/>
      </w:pPr>
      <w:r>
        <w:t>Отходы производства характеризуются:</w:t>
      </w:r>
    </w:p>
    <w:p w:rsidR="002113F6" w:rsidRDefault="002113F6">
      <w:pPr>
        <w:pStyle w:val="ConsPlusNormal"/>
        <w:spacing w:before="220"/>
        <w:ind w:firstLine="540"/>
        <w:jc w:val="both"/>
      </w:pPr>
      <w:r>
        <w:t>а - разнородностью состава;</w:t>
      </w:r>
    </w:p>
    <w:p w:rsidR="002113F6" w:rsidRDefault="002113F6">
      <w:pPr>
        <w:pStyle w:val="ConsPlusNormal"/>
        <w:spacing w:before="220"/>
        <w:ind w:firstLine="540"/>
        <w:jc w:val="both"/>
      </w:pPr>
      <w:r>
        <w:t>б - многообразием видов отходов;</w:t>
      </w:r>
    </w:p>
    <w:p w:rsidR="002113F6" w:rsidRDefault="002113F6">
      <w:pPr>
        <w:pStyle w:val="ConsPlusNormal"/>
        <w:spacing w:before="220"/>
        <w:ind w:firstLine="540"/>
        <w:jc w:val="both"/>
      </w:pPr>
      <w:r>
        <w:t>в - выраженным варьированием количества образования.</w:t>
      </w:r>
    </w:p>
    <w:p w:rsidR="002113F6" w:rsidRDefault="002113F6">
      <w:pPr>
        <w:pStyle w:val="ConsPlusNormal"/>
        <w:spacing w:before="220"/>
        <w:ind w:firstLine="540"/>
        <w:jc w:val="both"/>
      </w:pPr>
      <w:r>
        <w:t>При этом вывоз отходов осуществляется либо в рамках вывоза ТКО, либо на несанкционированные свалки.</w:t>
      </w:r>
    </w:p>
    <w:p w:rsidR="002113F6" w:rsidRDefault="002113F6">
      <w:pPr>
        <w:pStyle w:val="ConsPlusNormal"/>
        <w:spacing w:before="220"/>
        <w:ind w:firstLine="540"/>
        <w:jc w:val="both"/>
      </w:pPr>
      <w:r>
        <w:t>Схемой предлагается:</w:t>
      </w:r>
    </w:p>
    <w:p w:rsidR="002113F6" w:rsidRDefault="002113F6">
      <w:pPr>
        <w:pStyle w:val="ConsPlusNormal"/>
        <w:spacing w:before="220"/>
        <w:ind w:firstLine="540"/>
        <w:jc w:val="both"/>
      </w:pPr>
      <w:r>
        <w:t>а - усиление контроля со стороны муниципальных образований за юридическими лицами в области складирования и вывоза отходов.</w:t>
      </w:r>
    </w:p>
    <w:p w:rsidR="002113F6" w:rsidRDefault="002113F6">
      <w:pPr>
        <w:pStyle w:val="ConsPlusNormal"/>
        <w:spacing w:before="220"/>
        <w:ind w:firstLine="540"/>
        <w:jc w:val="both"/>
      </w:pPr>
      <w:r>
        <w:t>б - максимальное использование ресурсного потенциала отходов на предприятиях-</w:t>
      </w:r>
      <w:r>
        <w:lastRenderedPageBreak/>
        <w:t>отходообразователях, ориентированность на использование отходов в собственных или других технологических процессах и/или их переработка во вторичное сырье и вторичную продукцию.</w:t>
      </w:r>
    </w:p>
    <w:p w:rsidR="002113F6" w:rsidRDefault="002113F6">
      <w:pPr>
        <w:pStyle w:val="ConsPlusNormal"/>
        <w:spacing w:before="220"/>
        <w:ind w:firstLine="540"/>
        <w:jc w:val="both"/>
      </w:pPr>
      <w:r>
        <w:t>в - переработка отходов производства в рамках системы обращения с муниципальными отходами (при заключении договоров с лицензированными организациями на рыночных условиях).</w:t>
      </w:r>
    </w:p>
    <w:p w:rsidR="002113F6" w:rsidRDefault="002113F6">
      <w:pPr>
        <w:pStyle w:val="ConsPlusNormal"/>
        <w:jc w:val="both"/>
      </w:pPr>
    </w:p>
    <w:p w:rsidR="002113F6" w:rsidRDefault="002113F6">
      <w:pPr>
        <w:pStyle w:val="ConsPlusTitle"/>
        <w:jc w:val="center"/>
        <w:outlineLvl w:val="3"/>
      </w:pPr>
      <w:r>
        <w:t>Таблица 7.1. Порядок обращения с основными видами</w:t>
      </w:r>
    </w:p>
    <w:p w:rsidR="002113F6" w:rsidRDefault="002113F6">
      <w:pPr>
        <w:pStyle w:val="ConsPlusTitle"/>
        <w:jc w:val="center"/>
      </w:pPr>
      <w:r>
        <w:t>производственных отходов</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948"/>
        <w:gridCol w:w="3515"/>
        <w:gridCol w:w="3061"/>
      </w:tblGrid>
      <w:tr w:rsidR="002113F6">
        <w:tc>
          <w:tcPr>
            <w:tcW w:w="3005" w:type="dxa"/>
            <w:vAlign w:val="center"/>
          </w:tcPr>
          <w:p w:rsidR="002113F6" w:rsidRDefault="002113F6">
            <w:pPr>
              <w:pStyle w:val="ConsPlusNormal"/>
              <w:jc w:val="center"/>
            </w:pPr>
            <w:r>
              <w:lastRenderedPageBreak/>
              <w:t>Наименование отходов</w:t>
            </w:r>
          </w:p>
        </w:tc>
        <w:tc>
          <w:tcPr>
            <w:tcW w:w="2948" w:type="dxa"/>
            <w:vAlign w:val="center"/>
          </w:tcPr>
          <w:p w:rsidR="002113F6" w:rsidRDefault="002113F6">
            <w:pPr>
              <w:pStyle w:val="ConsPlusNormal"/>
              <w:jc w:val="center"/>
            </w:pPr>
            <w:r>
              <w:t>Движение отходов</w:t>
            </w:r>
          </w:p>
        </w:tc>
        <w:tc>
          <w:tcPr>
            <w:tcW w:w="3515" w:type="dxa"/>
            <w:vAlign w:val="center"/>
          </w:tcPr>
          <w:p w:rsidR="002113F6" w:rsidRDefault="002113F6">
            <w:pPr>
              <w:pStyle w:val="ConsPlusNormal"/>
              <w:jc w:val="center"/>
            </w:pPr>
            <w:r>
              <w:t>Условия накопления отходов</w:t>
            </w:r>
          </w:p>
        </w:tc>
        <w:tc>
          <w:tcPr>
            <w:tcW w:w="3061" w:type="dxa"/>
            <w:vAlign w:val="center"/>
          </w:tcPr>
          <w:p w:rsidR="002113F6" w:rsidRDefault="002113F6">
            <w:pPr>
              <w:pStyle w:val="ConsPlusNormal"/>
              <w:jc w:val="center"/>
            </w:pPr>
            <w:r>
              <w:t>Не допускается</w:t>
            </w:r>
          </w:p>
        </w:tc>
      </w:tr>
      <w:tr w:rsidR="002113F6">
        <w:tc>
          <w:tcPr>
            <w:tcW w:w="3005" w:type="dxa"/>
            <w:vAlign w:val="center"/>
          </w:tcPr>
          <w:p w:rsidR="002113F6" w:rsidRDefault="002113F6">
            <w:pPr>
              <w:pStyle w:val="ConsPlusNormal"/>
              <w:jc w:val="both"/>
            </w:pPr>
            <w:r>
              <w:t>Аккумуляторы отработанные</w:t>
            </w:r>
          </w:p>
        </w:tc>
        <w:tc>
          <w:tcPr>
            <w:tcW w:w="2948" w:type="dxa"/>
            <w:vAlign w:val="center"/>
          </w:tcPr>
          <w:p w:rsidR="002113F6" w:rsidRDefault="002113F6">
            <w:pPr>
              <w:pStyle w:val="ConsPlusNormal"/>
            </w:pPr>
            <w:r>
              <w:t>По мере накопления передача в специализированную организацию для дальнейшего обезвреживания</w:t>
            </w:r>
          </w:p>
        </w:tc>
        <w:tc>
          <w:tcPr>
            <w:tcW w:w="3515" w:type="dxa"/>
            <w:vAlign w:val="center"/>
          </w:tcPr>
          <w:p w:rsidR="002113F6" w:rsidRDefault="002113F6">
            <w:pPr>
              <w:pStyle w:val="ConsPlusNormal"/>
            </w:pPr>
            <w:r>
              <w:t>Временное накопление должно осуществляться в помещении, недоступном для посторонних, в штабеле либо на стеллажах</w:t>
            </w:r>
          </w:p>
        </w:tc>
        <w:tc>
          <w:tcPr>
            <w:tcW w:w="3061" w:type="dxa"/>
            <w:vAlign w:val="center"/>
          </w:tcPr>
          <w:p w:rsidR="002113F6" w:rsidRDefault="002113F6">
            <w:pPr>
              <w:pStyle w:val="ConsPlusNormal"/>
            </w:pPr>
            <w:r>
              <w:t>- накопление под открытым небом</w:t>
            </w:r>
          </w:p>
          <w:p w:rsidR="002113F6" w:rsidRDefault="002113F6">
            <w:pPr>
              <w:pStyle w:val="ConsPlusNormal"/>
            </w:pPr>
            <w:r>
              <w:t>- накопление в местах, имеющих свободный доступ</w:t>
            </w:r>
          </w:p>
          <w:p w:rsidR="002113F6" w:rsidRDefault="002113F6">
            <w:pPr>
              <w:pStyle w:val="ConsPlusNormal"/>
            </w:pPr>
            <w:r>
              <w:t>- накопление на грунтовой поверхности</w:t>
            </w:r>
          </w:p>
        </w:tc>
      </w:tr>
      <w:tr w:rsidR="002113F6">
        <w:tc>
          <w:tcPr>
            <w:tcW w:w="3005" w:type="dxa"/>
            <w:vAlign w:val="center"/>
          </w:tcPr>
          <w:p w:rsidR="002113F6" w:rsidRDefault="002113F6">
            <w:pPr>
              <w:pStyle w:val="ConsPlusNormal"/>
            </w:pPr>
            <w:r>
              <w:t>Все виды отработанных масел</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должен накапливаться в металлических либо пластиковых бочках, установленных на металлические поддоны или на ж/б покрытии, по мере накопления транспортироваться в специально отведенное место</w:t>
            </w:r>
          </w:p>
        </w:tc>
        <w:tc>
          <w:tcPr>
            <w:tcW w:w="3061" w:type="dxa"/>
            <w:vAlign w:val="center"/>
          </w:tcPr>
          <w:p w:rsidR="002113F6" w:rsidRDefault="002113F6">
            <w:pPr>
              <w:pStyle w:val="ConsPlusNormal"/>
            </w:pPr>
            <w:r>
              <w:t>- переполнение емкостей (тары) для накопления масел и пролив его на рельеф;</w:t>
            </w:r>
          </w:p>
          <w:p w:rsidR="002113F6" w:rsidRDefault="002113F6">
            <w:pPr>
              <w:pStyle w:val="ConsPlusNormal"/>
            </w:pPr>
            <w:r>
              <w:t>- попадание воды внутрь емкости для накопления;</w:t>
            </w:r>
          </w:p>
          <w:p w:rsidR="002113F6" w:rsidRDefault="002113F6">
            <w:pPr>
              <w:pStyle w:val="ConsPlusNormal"/>
            </w:pPr>
            <w:r>
              <w:t>- замасливание грунта.</w:t>
            </w:r>
          </w:p>
        </w:tc>
      </w:tr>
      <w:tr w:rsidR="002113F6">
        <w:tc>
          <w:tcPr>
            <w:tcW w:w="3005" w:type="dxa"/>
            <w:vAlign w:val="center"/>
          </w:tcPr>
          <w:p w:rsidR="002113F6" w:rsidRDefault="002113F6">
            <w:pPr>
              <w:pStyle w:val="ConsPlusNormal"/>
              <w:jc w:val="both"/>
            </w:pPr>
            <w:r>
              <w:t>Отходы лакокрасочных средств.</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должен накапливаться в металлических либо пластиковых бочках, установленных на металлические поддоны или на ж/б покрытии, по мере накопления транспортироваться в специально отведенное место</w:t>
            </w:r>
          </w:p>
        </w:tc>
        <w:tc>
          <w:tcPr>
            <w:tcW w:w="3061" w:type="dxa"/>
            <w:vAlign w:val="center"/>
          </w:tcPr>
          <w:p w:rsidR="002113F6" w:rsidRDefault="002113F6">
            <w:pPr>
              <w:pStyle w:val="ConsPlusNormal"/>
            </w:pPr>
            <w:r>
              <w:t>- сжигание</w:t>
            </w:r>
          </w:p>
          <w:p w:rsidR="002113F6" w:rsidRDefault="002113F6">
            <w:pPr>
              <w:pStyle w:val="ConsPlusNormal"/>
            </w:pPr>
            <w:r>
              <w:t>- попадание на рельеф</w:t>
            </w:r>
          </w:p>
        </w:tc>
      </w:tr>
      <w:tr w:rsidR="002113F6">
        <w:tc>
          <w:tcPr>
            <w:tcW w:w="3005" w:type="dxa"/>
            <w:vAlign w:val="center"/>
          </w:tcPr>
          <w:p w:rsidR="002113F6" w:rsidRDefault="002113F6">
            <w:pPr>
              <w:pStyle w:val="ConsPlusNormal"/>
              <w:jc w:val="both"/>
            </w:pPr>
            <w:r>
              <w:t>Шпалы железнодорожные деревянные, пропитанные антисептическими средствами</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Должны накапливаться на площадке с твердым покрытием, либо способом, не допускающим соприкосновение отходов с почвой (на поддонах).</w:t>
            </w:r>
          </w:p>
        </w:tc>
        <w:tc>
          <w:tcPr>
            <w:tcW w:w="3061" w:type="dxa"/>
            <w:vAlign w:val="center"/>
          </w:tcPr>
          <w:p w:rsidR="002113F6" w:rsidRDefault="002113F6">
            <w:pPr>
              <w:pStyle w:val="ConsPlusNormal"/>
            </w:pPr>
            <w:r>
              <w:t>- сжигание</w:t>
            </w:r>
          </w:p>
          <w:p w:rsidR="002113F6" w:rsidRDefault="002113F6">
            <w:pPr>
              <w:pStyle w:val="ConsPlusNormal"/>
            </w:pPr>
            <w:r>
              <w:t>- захламление территории</w:t>
            </w:r>
          </w:p>
          <w:p w:rsidR="002113F6" w:rsidRDefault="002113F6">
            <w:pPr>
              <w:pStyle w:val="ConsPlusNormal"/>
            </w:pPr>
            <w:r>
              <w:t>- накопление на грунтовой поверхности</w:t>
            </w:r>
          </w:p>
        </w:tc>
      </w:tr>
      <w:tr w:rsidR="002113F6">
        <w:tc>
          <w:tcPr>
            <w:tcW w:w="3005" w:type="dxa"/>
            <w:vAlign w:val="center"/>
          </w:tcPr>
          <w:p w:rsidR="002113F6" w:rsidRDefault="002113F6">
            <w:pPr>
              <w:pStyle w:val="ConsPlusNormal"/>
              <w:jc w:val="both"/>
            </w:pPr>
            <w:r>
              <w:t>Отходы цветного и черного металла</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Должны накапливаться в специальных металлических контейнерах либо на твердом покрытии.</w:t>
            </w:r>
          </w:p>
        </w:tc>
        <w:tc>
          <w:tcPr>
            <w:tcW w:w="3061" w:type="dxa"/>
            <w:vAlign w:val="center"/>
          </w:tcPr>
          <w:p w:rsidR="002113F6" w:rsidRDefault="002113F6">
            <w:pPr>
              <w:pStyle w:val="ConsPlusNormal"/>
            </w:pPr>
            <w:r>
              <w:t>- смешивание с другими видами отходов</w:t>
            </w:r>
          </w:p>
        </w:tc>
      </w:tr>
      <w:tr w:rsidR="002113F6">
        <w:tc>
          <w:tcPr>
            <w:tcW w:w="3005" w:type="dxa"/>
            <w:vAlign w:val="center"/>
          </w:tcPr>
          <w:p w:rsidR="002113F6" w:rsidRDefault="002113F6">
            <w:pPr>
              <w:pStyle w:val="ConsPlusNormal"/>
              <w:jc w:val="both"/>
            </w:pPr>
            <w:r>
              <w:lastRenderedPageBreak/>
              <w:t>Отходы, загрязненные нефтепродуктами</w:t>
            </w:r>
          </w:p>
        </w:tc>
        <w:tc>
          <w:tcPr>
            <w:tcW w:w="2948" w:type="dxa"/>
            <w:vAlign w:val="center"/>
          </w:tcPr>
          <w:p w:rsidR="002113F6" w:rsidRDefault="002113F6">
            <w:pPr>
              <w:pStyle w:val="ConsPlusNormal"/>
            </w:pPr>
            <w:r>
              <w:t>По мере накопления передача в специализированную организацию для обезвреживания</w:t>
            </w:r>
          </w:p>
        </w:tc>
        <w:tc>
          <w:tcPr>
            <w:tcW w:w="3515" w:type="dxa"/>
            <w:vAlign w:val="center"/>
          </w:tcPr>
          <w:p w:rsidR="002113F6" w:rsidRDefault="002113F6">
            <w:pPr>
              <w:pStyle w:val="ConsPlusNormal"/>
            </w:pPr>
            <w:r>
              <w:t>Отход должен накапливаться в металлических ящиках на удалении от источников возможного возгорания.</w:t>
            </w:r>
          </w:p>
        </w:tc>
        <w:tc>
          <w:tcPr>
            <w:tcW w:w="3061" w:type="dxa"/>
            <w:vAlign w:val="center"/>
          </w:tcPr>
          <w:p w:rsidR="002113F6" w:rsidRDefault="002113F6">
            <w:pPr>
              <w:pStyle w:val="ConsPlusNormal"/>
            </w:pPr>
            <w:r>
              <w:t>- смешивание с другими видами отходов</w:t>
            </w:r>
          </w:p>
          <w:p w:rsidR="002113F6" w:rsidRDefault="002113F6">
            <w:pPr>
              <w:pStyle w:val="ConsPlusNormal"/>
            </w:pPr>
            <w:r>
              <w:t>- поступление ветоши в контейнеры для ТКО</w:t>
            </w:r>
          </w:p>
          <w:p w:rsidR="002113F6" w:rsidRDefault="002113F6">
            <w:pPr>
              <w:pStyle w:val="ConsPlusNormal"/>
            </w:pPr>
            <w:r>
              <w:t>- нарушение пожарной безопасности при накоплении</w:t>
            </w:r>
          </w:p>
        </w:tc>
      </w:tr>
      <w:tr w:rsidR="002113F6">
        <w:tc>
          <w:tcPr>
            <w:tcW w:w="3005" w:type="dxa"/>
            <w:vAlign w:val="center"/>
          </w:tcPr>
          <w:p w:rsidR="002113F6" w:rsidRDefault="002113F6">
            <w:pPr>
              <w:pStyle w:val="ConsPlusNormal"/>
              <w:jc w:val="both"/>
            </w:pPr>
            <w:r>
              <w:t>Покрышки, шины, резинотехнические изделия</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может накапливаться на оборудованной площадке с твердым покрытием в штабелях, либо в специальном помещении на стеллажах.</w:t>
            </w:r>
          </w:p>
        </w:tc>
        <w:tc>
          <w:tcPr>
            <w:tcW w:w="3061" w:type="dxa"/>
            <w:vAlign w:val="center"/>
          </w:tcPr>
          <w:p w:rsidR="002113F6" w:rsidRDefault="002113F6">
            <w:pPr>
              <w:pStyle w:val="ConsPlusNormal"/>
            </w:pPr>
            <w:r>
              <w:t>- захламление территории.</w:t>
            </w:r>
          </w:p>
          <w:p w:rsidR="002113F6" w:rsidRDefault="002113F6">
            <w:pPr>
              <w:pStyle w:val="ConsPlusNormal"/>
            </w:pPr>
            <w:r>
              <w:t>- смешивание с другими видами отходов</w:t>
            </w:r>
          </w:p>
          <w:p w:rsidR="002113F6" w:rsidRDefault="002113F6">
            <w:pPr>
              <w:pStyle w:val="ConsPlusNormal"/>
            </w:pPr>
            <w:r>
              <w:t>- нарушение пожарной безопасности при накоплении</w:t>
            </w:r>
          </w:p>
          <w:p w:rsidR="002113F6" w:rsidRDefault="002113F6">
            <w:pPr>
              <w:pStyle w:val="ConsPlusNormal"/>
            </w:pPr>
            <w:r>
              <w:t>- сжигание</w:t>
            </w:r>
          </w:p>
        </w:tc>
      </w:tr>
      <w:tr w:rsidR="002113F6">
        <w:tc>
          <w:tcPr>
            <w:tcW w:w="3005" w:type="dxa"/>
            <w:vAlign w:val="center"/>
          </w:tcPr>
          <w:p w:rsidR="002113F6" w:rsidRDefault="002113F6">
            <w:pPr>
              <w:pStyle w:val="ConsPlusNormal"/>
              <w:jc w:val="both"/>
            </w:pPr>
            <w:r>
              <w:t>Стеклянный бой</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может накапливаться в отдельных контейнерах.</w:t>
            </w:r>
          </w:p>
        </w:tc>
        <w:tc>
          <w:tcPr>
            <w:tcW w:w="3061" w:type="dxa"/>
            <w:vAlign w:val="center"/>
          </w:tcPr>
          <w:p w:rsidR="002113F6" w:rsidRDefault="002113F6">
            <w:pPr>
              <w:pStyle w:val="ConsPlusNormal"/>
            </w:pPr>
            <w:r>
              <w:t>- захламление территории</w:t>
            </w:r>
          </w:p>
        </w:tc>
      </w:tr>
      <w:tr w:rsidR="002113F6">
        <w:tc>
          <w:tcPr>
            <w:tcW w:w="3005" w:type="dxa"/>
            <w:vAlign w:val="center"/>
          </w:tcPr>
          <w:p w:rsidR="002113F6" w:rsidRDefault="002113F6">
            <w:pPr>
              <w:pStyle w:val="ConsPlusNormal"/>
              <w:jc w:val="both"/>
            </w:pPr>
            <w:r>
              <w:t>Отходы бумаги и картона</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может накапливаться в отдельных контейнерах или на площадке с твердым покрытием в тюках</w:t>
            </w:r>
          </w:p>
        </w:tc>
        <w:tc>
          <w:tcPr>
            <w:tcW w:w="3061" w:type="dxa"/>
            <w:vAlign w:val="center"/>
          </w:tcPr>
          <w:p w:rsidR="002113F6" w:rsidRDefault="002113F6">
            <w:pPr>
              <w:pStyle w:val="ConsPlusNormal"/>
            </w:pPr>
            <w:r>
              <w:t>- захламление территории</w:t>
            </w:r>
          </w:p>
          <w:p w:rsidR="002113F6" w:rsidRDefault="002113F6">
            <w:pPr>
              <w:pStyle w:val="ConsPlusNormal"/>
            </w:pPr>
            <w:r>
              <w:t>- сжигание</w:t>
            </w:r>
          </w:p>
        </w:tc>
      </w:tr>
      <w:tr w:rsidR="002113F6">
        <w:tc>
          <w:tcPr>
            <w:tcW w:w="3005" w:type="dxa"/>
            <w:vAlign w:val="center"/>
          </w:tcPr>
          <w:p w:rsidR="002113F6" w:rsidRDefault="002113F6">
            <w:pPr>
              <w:pStyle w:val="ConsPlusNormal"/>
              <w:jc w:val="both"/>
            </w:pPr>
            <w:r>
              <w:t>Полимерные отходы</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может накапливаться в отдельных контейнерах или на площадке с твердым покрытием</w:t>
            </w:r>
          </w:p>
        </w:tc>
        <w:tc>
          <w:tcPr>
            <w:tcW w:w="3061" w:type="dxa"/>
            <w:vAlign w:val="center"/>
          </w:tcPr>
          <w:p w:rsidR="002113F6" w:rsidRDefault="002113F6">
            <w:pPr>
              <w:pStyle w:val="ConsPlusNormal"/>
            </w:pPr>
            <w:r>
              <w:t>- захламление территории</w:t>
            </w:r>
          </w:p>
          <w:p w:rsidR="002113F6" w:rsidRDefault="002113F6">
            <w:pPr>
              <w:pStyle w:val="ConsPlusNormal"/>
            </w:pPr>
            <w:r>
              <w:t>- сжигание</w:t>
            </w:r>
          </w:p>
        </w:tc>
      </w:tr>
      <w:tr w:rsidR="002113F6">
        <w:tc>
          <w:tcPr>
            <w:tcW w:w="3005" w:type="dxa"/>
            <w:vAlign w:val="center"/>
          </w:tcPr>
          <w:p w:rsidR="002113F6" w:rsidRDefault="002113F6">
            <w:pPr>
              <w:pStyle w:val="ConsPlusNormal"/>
              <w:jc w:val="both"/>
            </w:pPr>
            <w:r>
              <w:t>Древесные отходы</w:t>
            </w:r>
          </w:p>
        </w:tc>
        <w:tc>
          <w:tcPr>
            <w:tcW w:w="2948" w:type="dxa"/>
            <w:vAlign w:val="center"/>
          </w:tcPr>
          <w:p w:rsidR="002113F6" w:rsidRDefault="002113F6">
            <w:pPr>
              <w:pStyle w:val="ConsPlusNormal"/>
            </w:pPr>
            <w:r>
              <w:t>По мере накопления передача в специализированную организацию для утилизации</w:t>
            </w:r>
          </w:p>
        </w:tc>
        <w:tc>
          <w:tcPr>
            <w:tcW w:w="3515" w:type="dxa"/>
            <w:vAlign w:val="center"/>
          </w:tcPr>
          <w:p w:rsidR="002113F6" w:rsidRDefault="002113F6">
            <w:pPr>
              <w:pStyle w:val="ConsPlusNormal"/>
            </w:pPr>
            <w:r>
              <w:t>Отход может накапливаться в отдельных контейнерах или на площадке с твердым покрытием</w:t>
            </w:r>
          </w:p>
        </w:tc>
        <w:tc>
          <w:tcPr>
            <w:tcW w:w="3061" w:type="dxa"/>
            <w:vAlign w:val="center"/>
          </w:tcPr>
          <w:p w:rsidR="002113F6" w:rsidRDefault="002113F6">
            <w:pPr>
              <w:pStyle w:val="ConsPlusNormal"/>
            </w:pPr>
            <w:r>
              <w:t>- захламление территории</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7.7. Отходы электрического и электронного оборудования</w:t>
      </w:r>
    </w:p>
    <w:p w:rsidR="002113F6" w:rsidRDefault="002113F6">
      <w:pPr>
        <w:pStyle w:val="ConsPlusNormal"/>
        <w:jc w:val="both"/>
      </w:pPr>
    </w:p>
    <w:p w:rsidR="002113F6" w:rsidRDefault="002113F6">
      <w:pPr>
        <w:pStyle w:val="ConsPlusNormal"/>
        <w:ind w:firstLine="540"/>
        <w:jc w:val="both"/>
      </w:pPr>
      <w:r>
        <w:t>К отходам электрического и электронного оборудования (ОЭЭО) относятся все отслужившие свой срок устройства, чья работа зависит от электрического тока и/или электромагнитного поля. Телефоны, ноутбуки, телевизоры и т.д. превращаются в отходы, устаревая все быстрее и быстрее, приходя в негодность, чтобы обеспечить необходимость покупки новых устройств.</w:t>
      </w:r>
    </w:p>
    <w:p w:rsidR="002113F6" w:rsidRDefault="002113F6">
      <w:pPr>
        <w:pStyle w:val="ConsPlusNormal"/>
        <w:spacing w:before="220"/>
        <w:ind w:firstLine="540"/>
        <w:jc w:val="both"/>
      </w:pPr>
      <w:r>
        <w:t>К электронным отходам относятся, в том числе печатные платы, которые благодаря высокой концентрации токсичных веществ являются очень опасными. Подобные отходы без должной утилизации негативно воздействуют на экосистему, как биотическую, так и на абиотическую ее части. Наличие разнообразных высокотоксичных материалов и тяжелых металлов делает захоронение на свалке или простое сжигание неприемлемыми методами управления подобными отходами. Поэтому наиболее оптимальный способ обращения с электронными отходами - это их утилизация.</w:t>
      </w:r>
    </w:p>
    <w:p w:rsidR="002113F6" w:rsidRDefault="002113F6">
      <w:pPr>
        <w:pStyle w:val="ConsPlusNormal"/>
        <w:spacing w:before="220"/>
        <w:ind w:firstLine="540"/>
        <w:jc w:val="both"/>
      </w:pPr>
      <w:r>
        <w:t>Кроме того, что электронные отходы представляют собой большую опасность для окружающей среды, следует отметить, что на производство мобильных телефонов и персональных компьютеров уходят значительные доли золота, серебра и палладия, добываемых ежегодно во всем мире. Следует отметить, что концентрация этих драгоценных металлов в печатных платах более, чем в десять раз превышает их концентрацию в добываемой руде. Однако переработка печатных плат технологически сложный процесс из-за неоднородности материалов применяемых компонентов.</w:t>
      </w:r>
    </w:p>
    <w:p w:rsidR="002113F6" w:rsidRDefault="002113F6">
      <w:pPr>
        <w:pStyle w:val="ConsPlusNormal"/>
        <w:spacing w:before="220"/>
        <w:ind w:firstLine="540"/>
        <w:jc w:val="both"/>
      </w:pPr>
      <w:r>
        <w:t>Опасные химические вещества в электронных отходах могут иметься либо в их компонентах, либо выделяться при их переработке. Основными загрязняющими веществами в электронных отходах являются стойкие органические загрязнители (СОЗ), которые обладают большим периодом полураспада. Кроме того, в электронных отходах содержатся такие тяжелые металлы, как свинец, кадмий, хром, ртуть, медь, марганец, никель, мышьяк, цинк.</w:t>
      </w:r>
    </w:p>
    <w:p w:rsidR="002113F6" w:rsidRDefault="002113F6">
      <w:pPr>
        <w:pStyle w:val="ConsPlusNormal"/>
        <w:spacing w:before="220"/>
        <w:ind w:firstLine="540"/>
        <w:jc w:val="both"/>
      </w:pPr>
      <w:r>
        <w:t>Отсутствие нормативных документов, касающихся обработки и утилизации ОЭЭО, не позволяет вводить целевые показатели, связанные с уровнем переработки, извлечения токсичных и ценных веществ.</w:t>
      </w:r>
    </w:p>
    <w:p w:rsidR="002113F6" w:rsidRDefault="002113F6">
      <w:pPr>
        <w:pStyle w:val="ConsPlusNormal"/>
        <w:spacing w:before="220"/>
        <w:ind w:firstLine="540"/>
        <w:jc w:val="both"/>
      </w:pPr>
      <w:r>
        <w:t>В связи с низкими объемами утилизируемых ОЭЭО на большинстве предприятий в целях получения максимального выхода коммерчески привлекательных веществ на стадии предварительной переработки (по существу разборки) активно используется ручной труд. Из техники извлекаются печатные платы, крупные компоненты из черных и цветных металлов, однородные пластики.</w:t>
      </w:r>
    </w:p>
    <w:p w:rsidR="002113F6" w:rsidRDefault="002113F6">
      <w:pPr>
        <w:pStyle w:val="ConsPlusNormal"/>
        <w:spacing w:before="220"/>
        <w:ind w:firstLine="540"/>
        <w:jc w:val="both"/>
      </w:pPr>
      <w:r>
        <w:t>Технологии измельчения (шредирования) целесообразно использовать на объемах утилизации не менее 3 тыс. тонн в год. После измельчения производится сепарация с использованием магнитных сепараторов (черные металлы), сепараторов на основе вихревых токов (цветные металлы), воздушных, оптических методов сортировки, мокрые вибростолы (пластики и драгоценные металлы).</w:t>
      </w:r>
    </w:p>
    <w:p w:rsidR="002113F6" w:rsidRDefault="002113F6">
      <w:pPr>
        <w:pStyle w:val="ConsPlusNormal"/>
        <w:spacing w:before="220"/>
        <w:ind w:firstLine="540"/>
        <w:jc w:val="both"/>
      </w:pPr>
      <w:r>
        <w:t>Утилизация печатных плат разнится на разных предприятиях и зависит от конкретных технологий получения конечного продукта. Наиболее совершенные технологии предусматривают на предварительном этапе удаление и сортировку навесных элементов.</w:t>
      </w:r>
    </w:p>
    <w:p w:rsidR="002113F6" w:rsidRDefault="002113F6">
      <w:pPr>
        <w:pStyle w:val="ConsPlusNormal"/>
        <w:jc w:val="both"/>
      </w:pPr>
    </w:p>
    <w:p w:rsidR="002113F6" w:rsidRDefault="002113F6">
      <w:pPr>
        <w:pStyle w:val="ConsPlusTitle"/>
        <w:jc w:val="center"/>
        <w:outlineLvl w:val="2"/>
      </w:pPr>
      <w:r>
        <w:t>7.8. Отходы добычи полезных ископаемых</w:t>
      </w:r>
    </w:p>
    <w:p w:rsidR="002113F6" w:rsidRDefault="002113F6">
      <w:pPr>
        <w:pStyle w:val="ConsPlusNormal"/>
        <w:jc w:val="both"/>
      </w:pPr>
    </w:p>
    <w:p w:rsidR="002113F6" w:rsidRDefault="002113F6">
      <w:pPr>
        <w:pStyle w:val="ConsPlusTitle"/>
        <w:jc w:val="center"/>
        <w:outlineLvl w:val="3"/>
      </w:pPr>
      <w:r>
        <w:t>Таблица 7.2. Порядок обращения с основными видами отходов</w:t>
      </w:r>
    </w:p>
    <w:p w:rsidR="002113F6" w:rsidRDefault="002113F6">
      <w:pPr>
        <w:pStyle w:val="ConsPlusTitle"/>
        <w:jc w:val="center"/>
      </w:pPr>
      <w:r>
        <w:t>добычи полезных ископаемых</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28"/>
        <w:gridCol w:w="3175"/>
      </w:tblGrid>
      <w:tr w:rsidR="002113F6">
        <w:tc>
          <w:tcPr>
            <w:tcW w:w="2268" w:type="dxa"/>
            <w:vAlign w:val="center"/>
          </w:tcPr>
          <w:p w:rsidR="002113F6" w:rsidRDefault="002113F6">
            <w:pPr>
              <w:pStyle w:val="ConsPlusNormal"/>
              <w:jc w:val="center"/>
            </w:pPr>
            <w:r>
              <w:lastRenderedPageBreak/>
              <w:t>Наименование отрасли</w:t>
            </w:r>
          </w:p>
        </w:tc>
        <w:tc>
          <w:tcPr>
            <w:tcW w:w="3628" w:type="dxa"/>
            <w:vAlign w:val="center"/>
          </w:tcPr>
          <w:p w:rsidR="002113F6" w:rsidRDefault="002113F6">
            <w:pPr>
              <w:pStyle w:val="ConsPlusNormal"/>
              <w:jc w:val="center"/>
            </w:pPr>
            <w:r>
              <w:t>Состав сырьевых компонентов отходов добычи и переработки</w:t>
            </w:r>
          </w:p>
        </w:tc>
        <w:tc>
          <w:tcPr>
            <w:tcW w:w="3175" w:type="dxa"/>
            <w:vAlign w:val="center"/>
          </w:tcPr>
          <w:p w:rsidR="002113F6" w:rsidRDefault="002113F6">
            <w:pPr>
              <w:pStyle w:val="ConsPlusNormal"/>
              <w:jc w:val="center"/>
            </w:pPr>
            <w:r>
              <w:t>Направления возможного использования отходов добычи и переработки</w:t>
            </w:r>
          </w:p>
        </w:tc>
      </w:tr>
      <w:tr w:rsidR="002113F6">
        <w:tc>
          <w:tcPr>
            <w:tcW w:w="2268" w:type="dxa"/>
            <w:vAlign w:val="center"/>
          </w:tcPr>
          <w:p w:rsidR="002113F6" w:rsidRDefault="002113F6">
            <w:pPr>
              <w:pStyle w:val="ConsPlusNormal"/>
            </w:pPr>
            <w:r>
              <w:t>Черная металлургия</w:t>
            </w:r>
          </w:p>
        </w:tc>
        <w:tc>
          <w:tcPr>
            <w:tcW w:w="3628" w:type="dxa"/>
            <w:vAlign w:val="center"/>
          </w:tcPr>
          <w:p w:rsidR="002113F6" w:rsidRDefault="002113F6">
            <w:pPr>
              <w:pStyle w:val="ConsPlusNormal"/>
            </w:pPr>
            <w:r>
              <w:t>Железных и марганцевых руд:</w:t>
            </w:r>
          </w:p>
          <w:p w:rsidR="002113F6" w:rsidRDefault="002113F6">
            <w:pPr>
              <w:pStyle w:val="ConsPlusNormal"/>
            </w:pPr>
            <w:r>
              <w:t>- остатки невыбранных компонентов железных и марганцевых руд (от 2 до 16 % от уровня первичного извлечения);</w:t>
            </w:r>
          </w:p>
          <w:p w:rsidR="002113F6" w:rsidRDefault="002113F6">
            <w:pPr>
              <w:pStyle w:val="ConsPlusNormal"/>
            </w:pPr>
            <w:r>
              <w:t>- окисленные мартитовые кварциты;</w:t>
            </w:r>
          </w:p>
          <w:p w:rsidR="002113F6" w:rsidRDefault="002113F6">
            <w:pPr>
              <w:pStyle w:val="ConsPlusNormal"/>
            </w:pPr>
            <w:r>
              <w:t>- силикат, карбонат;</w:t>
            </w:r>
          </w:p>
          <w:p w:rsidR="002113F6" w:rsidRDefault="002113F6">
            <w:pPr>
              <w:pStyle w:val="ConsPlusNormal"/>
            </w:pPr>
            <w:r>
              <w:t>- природный камень (каменный материал);</w:t>
            </w:r>
          </w:p>
          <w:p w:rsidR="002113F6" w:rsidRDefault="002113F6">
            <w:pPr>
              <w:pStyle w:val="ConsPlusNormal"/>
            </w:pPr>
            <w:r>
              <w:t>- гравий, песок;</w:t>
            </w:r>
          </w:p>
          <w:p w:rsidR="002113F6" w:rsidRDefault="002113F6">
            <w:pPr>
              <w:pStyle w:val="ConsPlusNormal"/>
            </w:pPr>
            <w:r>
              <w:t>- глинистые породы.</w:t>
            </w:r>
          </w:p>
        </w:tc>
        <w:tc>
          <w:tcPr>
            <w:tcW w:w="3175" w:type="dxa"/>
            <w:vAlign w:val="center"/>
          </w:tcPr>
          <w:p w:rsidR="002113F6" w:rsidRDefault="002113F6">
            <w:pPr>
              <w:pStyle w:val="ConsPlusNormal"/>
            </w:pPr>
            <w:r>
              <w:t>- в черной металлургии - для дальнейшей переработки и доизвлечения полезных компонентов;</w:t>
            </w:r>
          </w:p>
          <w:p w:rsidR="002113F6" w:rsidRDefault="002113F6">
            <w:pPr>
              <w:pStyle w:val="ConsPlusNormal"/>
            </w:pPr>
            <w:r>
              <w:t>- в строительстве - в качестве замены щебня, песка или в дополнение к ним.</w:t>
            </w:r>
          </w:p>
        </w:tc>
      </w:tr>
      <w:tr w:rsidR="002113F6">
        <w:tc>
          <w:tcPr>
            <w:tcW w:w="2268" w:type="dxa"/>
            <w:vAlign w:val="center"/>
          </w:tcPr>
          <w:p w:rsidR="002113F6" w:rsidRDefault="002113F6">
            <w:pPr>
              <w:pStyle w:val="ConsPlusNormal"/>
            </w:pPr>
            <w:r>
              <w:t>Цветная металлургия</w:t>
            </w:r>
          </w:p>
        </w:tc>
        <w:tc>
          <w:tcPr>
            <w:tcW w:w="3628" w:type="dxa"/>
            <w:vAlign w:val="center"/>
          </w:tcPr>
          <w:p w:rsidR="002113F6" w:rsidRDefault="002113F6">
            <w:pPr>
              <w:pStyle w:val="ConsPlusNormal"/>
            </w:pPr>
            <w:r>
              <w:t>Руд цветных металлов:</w:t>
            </w:r>
          </w:p>
          <w:p w:rsidR="002113F6" w:rsidRDefault="002113F6">
            <w:pPr>
              <w:pStyle w:val="ConsPlusNormal"/>
            </w:pPr>
            <w:r>
              <w:t>- остатки невыбранных компонентов руд цветных металлов (приравниваются к бедным и труднообогатимым рудам с содержанием ценных компонентов от 0,2 до 40 % от уровня первичного извлечения);</w:t>
            </w:r>
          </w:p>
          <w:p w:rsidR="002113F6" w:rsidRDefault="002113F6">
            <w:pPr>
              <w:pStyle w:val="ConsPlusNormal"/>
            </w:pPr>
            <w:r>
              <w:t>- сопутствующие компоненты руд черных, драгоценных и редкоземельных металлов;</w:t>
            </w:r>
          </w:p>
          <w:p w:rsidR="002113F6" w:rsidRDefault="002113F6">
            <w:pPr>
              <w:pStyle w:val="ConsPlusNormal"/>
            </w:pPr>
            <w:r>
              <w:t>- компоненты апатито-нефелиновых, фосфоритных и других сырьевых элементов для химической промышленности.</w:t>
            </w:r>
          </w:p>
        </w:tc>
        <w:tc>
          <w:tcPr>
            <w:tcW w:w="3175" w:type="dxa"/>
            <w:vAlign w:val="center"/>
          </w:tcPr>
          <w:p w:rsidR="002113F6" w:rsidRDefault="002113F6">
            <w:pPr>
              <w:pStyle w:val="ConsPlusNormal"/>
            </w:pPr>
            <w:r>
              <w:t>- в черной и цветной металлургии - для повторной переработки и извлечения из них руд черных, цветных, драгоценных и редкоземельных металлов;</w:t>
            </w:r>
          </w:p>
          <w:p w:rsidR="002113F6" w:rsidRDefault="002113F6">
            <w:pPr>
              <w:pStyle w:val="ConsPlusNormal"/>
            </w:pPr>
            <w:r>
              <w:t>- в черной металлургии - в качестве сырья для получения легированных железных порошков, легированных окисленных окатышей и других ценных материалов;</w:t>
            </w:r>
          </w:p>
          <w:p w:rsidR="002113F6" w:rsidRDefault="002113F6">
            <w:pPr>
              <w:pStyle w:val="ConsPlusNormal"/>
            </w:pPr>
            <w:r>
              <w:t>- в строительной промышленности - в качестве глинистого компонента при производстве белых цементов, строительного гипса;</w:t>
            </w:r>
          </w:p>
          <w:p w:rsidR="002113F6" w:rsidRDefault="002113F6">
            <w:pPr>
              <w:pStyle w:val="ConsPlusNormal"/>
            </w:pPr>
            <w:r>
              <w:t>- в сельском хозяйстве - в качестве удобрений;</w:t>
            </w:r>
          </w:p>
          <w:p w:rsidR="002113F6" w:rsidRDefault="002113F6">
            <w:pPr>
              <w:pStyle w:val="ConsPlusNormal"/>
            </w:pPr>
            <w:r>
              <w:t>- в горнорудной промышленности - для гидравлической закладки выработанных пространств шахт и рудников;</w:t>
            </w:r>
          </w:p>
          <w:p w:rsidR="002113F6" w:rsidRDefault="002113F6">
            <w:pPr>
              <w:pStyle w:val="ConsPlusNormal"/>
            </w:pPr>
            <w:r>
              <w:t>- в машиностроении и металлообработке - в технологии производства (кварцевые пески) литых чугунных и стальных изделий.</w:t>
            </w:r>
          </w:p>
        </w:tc>
      </w:tr>
      <w:tr w:rsidR="002113F6">
        <w:tc>
          <w:tcPr>
            <w:tcW w:w="2268" w:type="dxa"/>
            <w:vAlign w:val="center"/>
          </w:tcPr>
          <w:p w:rsidR="002113F6" w:rsidRDefault="002113F6">
            <w:pPr>
              <w:pStyle w:val="ConsPlusNormal"/>
            </w:pPr>
            <w:r>
              <w:t>Цементная промышленность</w:t>
            </w:r>
          </w:p>
        </w:tc>
        <w:tc>
          <w:tcPr>
            <w:tcW w:w="3628" w:type="dxa"/>
            <w:vAlign w:val="center"/>
          </w:tcPr>
          <w:p w:rsidR="002113F6" w:rsidRDefault="002113F6">
            <w:pPr>
              <w:pStyle w:val="ConsPlusNormal"/>
            </w:pPr>
            <w:r>
              <w:t>- глинистые породы;</w:t>
            </w:r>
          </w:p>
          <w:p w:rsidR="002113F6" w:rsidRDefault="002113F6">
            <w:pPr>
              <w:pStyle w:val="ConsPlusNormal"/>
            </w:pPr>
            <w:r>
              <w:t>- гипс, гипсовый камень, известняк.</w:t>
            </w:r>
          </w:p>
        </w:tc>
        <w:tc>
          <w:tcPr>
            <w:tcW w:w="3175" w:type="dxa"/>
            <w:vAlign w:val="center"/>
          </w:tcPr>
          <w:p w:rsidR="002113F6" w:rsidRDefault="002113F6">
            <w:pPr>
              <w:pStyle w:val="ConsPlusNormal"/>
            </w:pPr>
            <w:r>
              <w:t>- в цементной промышленности - для повторного применения.</w:t>
            </w:r>
          </w:p>
        </w:tc>
      </w:tr>
      <w:tr w:rsidR="002113F6">
        <w:tc>
          <w:tcPr>
            <w:tcW w:w="2268" w:type="dxa"/>
            <w:vAlign w:val="center"/>
          </w:tcPr>
          <w:p w:rsidR="002113F6" w:rsidRDefault="002113F6">
            <w:pPr>
              <w:pStyle w:val="ConsPlusNormal"/>
            </w:pPr>
            <w:r>
              <w:t>Химическая промышленность</w:t>
            </w:r>
          </w:p>
        </w:tc>
        <w:tc>
          <w:tcPr>
            <w:tcW w:w="3628" w:type="dxa"/>
            <w:vAlign w:val="center"/>
          </w:tcPr>
          <w:p w:rsidR="002113F6" w:rsidRDefault="002113F6">
            <w:pPr>
              <w:pStyle w:val="ConsPlusNormal"/>
            </w:pPr>
            <w:r>
              <w:t>Рудного сырья химической промышленности:</w:t>
            </w:r>
          </w:p>
          <w:p w:rsidR="002113F6" w:rsidRDefault="002113F6">
            <w:pPr>
              <w:pStyle w:val="ConsPlusNormal"/>
            </w:pPr>
            <w:r>
              <w:t xml:space="preserve">- остатки невыбранных компонентов апатито-нефелиновых фосфоритных, боратовых руд, серы и других </w:t>
            </w:r>
            <w:r>
              <w:lastRenderedPageBreak/>
              <w:t>сырьевых продуктов (от 5 до 50 % от уровня первичного извлечения);</w:t>
            </w:r>
          </w:p>
          <w:p w:rsidR="002113F6" w:rsidRDefault="002113F6">
            <w:pPr>
              <w:pStyle w:val="ConsPlusNormal"/>
            </w:pPr>
            <w:r>
              <w:t>- суглинки и неогеновые глины;</w:t>
            </w:r>
          </w:p>
          <w:p w:rsidR="002113F6" w:rsidRDefault="002113F6">
            <w:pPr>
              <w:pStyle w:val="ConsPlusNormal"/>
            </w:pPr>
            <w:r>
              <w:t>- природный камень, гравий, песок;</w:t>
            </w:r>
          </w:p>
          <w:p w:rsidR="002113F6" w:rsidRDefault="002113F6">
            <w:pPr>
              <w:pStyle w:val="ConsPlusNormal"/>
            </w:pPr>
            <w:r>
              <w:t>- гравийно-песчаная смесь в чистом виде и в смеси со щелочными компонентами, известняком, гипсом суглинками и др. глинистыми материалами;</w:t>
            </w:r>
          </w:p>
          <w:p w:rsidR="002113F6" w:rsidRDefault="002113F6">
            <w:pPr>
              <w:pStyle w:val="ConsPlusNormal"/>
            </w:pPr>
            <w:r>
              <w:t>- гипс, гипсовый камень, известняк;</w:t>
            </w:r>
          </w:p>
          <w:p w:rsidR="002113F6" w:rsidRDefault="002113F6">
            <w:pPr>
              <w:pStyle w:val="ConsPlusNormal"/>
            </w:pPr>
            <w:r>
              <w:t>- глинистые материалы, включая соленостную глину.</w:t>
            </w:r>
          </w:p>
        </w:tc>
        <w:tc>
          <w:tcPr>
            <w:tcW w:w="3175" w:type="dxa"/>
            <w:vAlign w:val="center"/>
          </w:tcPr>
          <w:p w:rsidR="002113F6" w:rsidRDefault="002113F6">
            <w:pPr>
              <w:pStyle w:val="ConsPlusNormal"/>
            </w:pPr>
            <w:r>
              <w:lastRenderedPageBreak/>
              <w:t xml:space="preserve">- в химической (горно-химической) промышленности - для повторной переработки и доизвлечения полезных компонентов, а также в </w:t>
            </w:r>
            <w:r>
              <w:lastRenderedPageBreak/>
              <w:t>качестве закладочного материала выработанного пространства шахт и рудников;</w:t>
            </w:r>
          </w:p>
          <w:p w:rsidR="002113F6" w:rsidRDefault="002113F6">
            <w:pPr>
              <w:pStyle w:val="ConsPlusNormal"/>
            </w:pPr>
            <w:r>
              <w:t>- в цветной промышленности - для повторной переработки и извлечения компонентов цветных металлов;</w:t>
            </w:r>
          </w:p>
          <w:p w:rsidR="002113F6" w:rsidRDefault="002113F6">
            <w:pPr>
              <w:pStyle w:val="ConsPlusNormal"/>
            </w:pPr>
            <w:r>
              <w:t>- в строительстве и промышленности строительных материалов - в качестве строительного материала для сооружения оснований зданий, дорог, в качестве материала для изготовления железобетонных изделий, керамической продукции и др.;</w:t>
            </w:r>
          </w:p>
          <w:p w:rsidR="002113F6" w:rsidRDefault="002113F6">
            <w:pPr>
              <w:pStyle w:val="ConsPlusNormal"/>
            </w:pPr>
            <w:r>
              <w:t>- в сельском хозяйстве - в качестве минерального удобрения.</w:t>
            </w:r>
          </w:p>
        </w:tc>
      </w:tr>
    </w:tbl>
    <w:p w:rsidR="002113F6" w:rsidRDefault="002113F6">
      <w:pPr>
        <w:pStyle w:val="ConsPlusNormal"/>
        <w:jc w:val="both"/>
      </w:pPr>
    </w:p>
    <w:p w:rsidR="002113F6" w:rsidRDefault="002113F6">
      <w:pPr>
        <w:pStyle w:val="ConsPlusTitle"/>
        <w:jc w:val="center"/>
        <w:outlineLvl w:val="2"/>
      </w:pPr>
      <w:r>
        <w:t>7.9. Медицинские отходы</w:t>
      </w:r>
    </w:p>
    <w:p w:rsidR="002113F6" w:rsidRDefault="002113F6">
      <w:pPr>
        <w:pStyle w:val="ConsPlusNormal"/>
        <w:jc w:val="both"/>
      </w:pPr>
    </w:p>
    <w:p w:rsidR="002113F6" w:rsidRDefault="002113F6">
      <w:pPr>
        <w:pStyle w:val="ConsPlusNormal"/>
        <w:ind w:firstLine="540"/>
        <w:jc w:val="both"/>
      </w:pPr>
      <w:r>
        <w:t>Отходы класса А могут быть размещены на тех же объектах размещения, что и твердые коммунальные отходы.</w:t>
      </w:r>
    </w:p>
    <w:p w:rsidR="002113F6" w:rsidRDefault="002113F6">
      <w:pPr>
        <w:pStyle w:val="ConsPlusNormal"/>
        <w:spacing w:before="220"/>
        <w:ind w:firstLine="540"/>
        <w:jc w:val="both"/>
      </w:pPr>
      <w:r>
        <w:t xml:space="preserve">В соответствии с </w:t>
      </w:r>
      <w:hyperlink r:id="rId103">
        <w:r>
          <w:rPr>
            <w:color w:val="0000FF"/>
          </w:rPr>
          <w:t>СанПиН 2.1.3684-21</w:t>
        </w:r>
      </w:hyperlink>
      <w:r>
        <w:t xml:space="preserve">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 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2113F6" w:rsidRDefault="002113F6">
      <w:pPr>
        <w:pStyle w:val="ConsPlusNormal"/>
        <w:spacing w:before="220"/>
        <w:ind w:firstLine="540"/>
        <w:jc w:val="both"/>
      </w:pPr>
      <w:r>
        <w:t>Отходы классов Г и Д обезвреживаются и утилизируются соответственно видам и классам опасности. Отношения в области обращения с радиоактивными отходами регулируется законодательством в области обращения с радиоактивными веществами, учет таких отходов ведется отдельно. В территориальной схеме по обращению с отходами данные виды отходов не рассматриваются.</w:t>
      </w:r>
    </w:p>
    <w:p w:rsidR="002113F6" w:rsidRDefault="002113F6">
      <w:pPr>
        <w:pStyle w:val="ConsPlusNormal"/>
        <w:jc w:val="both"/>
      </w:pPr>
    </w:p>
    <w:p w:rsidR="002113F6" w:rsidRDefault="002113F6">
      <w:pPr>
        <w:pStyle w:val="ConsPlusTitle"/>
        <w:jc w:val="center"/>
        <w:outlineLvl w:val="2"/>
      </w:pPr>
      <w:r>
        <w:t>7.10. Биологические отходы</w:t>
      </w:r>
    </w:p>
    <w:p w:rsidR="002113F6" w:rsidRDefault="002113F6">
      <w:pPr>
        <w:pStyle w:val="ConsPlusNormal"/>
        <w:jc w:val="both"/>
      </w:pPr>
    </w:p>
    <w:p w:rsidR="002113F6" w:rsidRDefault="002113F6">
      <w:pPr>
        <w:pStyle w:val="ConsPlusNormal"/>
        <w:ind w:firstLine="540"/>
        <w:jc w:val="both"/>
      </w:pPr>
      <w:r>
        <w:t>В соответствии с ветеринарно-санитарными правилами сбора, утилизации и уничтожения биологических отходов, такие отходы утилизируют путем переработки на ветеринарно-санитарных утилизационных заводах (цехах), обеззараживают в биотермических ямах, уничтожают сжиганием или в исключительных случаях захоранивают в специально отведенных местах.</w:t>
      </w:r>
    </w:p>
    <w:p w:rsidR="002113F6" w:rsidRDefault="002113F6">
      <w:pPr>
        <w:pStyle w:val="ConsPlusNormal"/>
        <w:jc w:val="both"/>
      </w:pPr>
    </w:p>
    <w:p w:rsidR="002113F6" w:rsidRDefault="002113F6">
      <w:pPr>
        <w:pStyle w:val="ConsPlusTitle"/>
        <w:jc w:val="center"/>
        <w:outlineLvl w:val="1"/>
      </w:pPr>
      <w:r>
        <w:t>Раздел 8. СХЕМА ПОТОКОВ ОТХОДОВ ОТ ИСТОЧНИКОВ ИХ ОБРАЗОВАНИЯ</w:t>
      </w:r>
    </w:p>
    <w:p w:rsidR="002113F6" w:rsidRDefault="002113F6">
      <w:pPr>
        <w:pStyle w:val="ConsPlusTitle"/>
        <w:jc w:val="center"/>
      </w:pPr>
      <w:r>
        <w:t>ДО ОБЪЕКТОВ ОБРАБОТКИ, УТИЛИЗАЦИИ, ОБЕЗВРЕЖИВАНИЯ ОТХОДОВ</w:t>
      </w:r>
    </w:p>
    <w:p w:rsidR="002113F6" w:rsidRDefault="002113F6">
      <w:pPr>
        <w:pStyle w:val="ConsPlusTitle"/>
        <w:jc w:val="center"/>
      </w:pPr>
      <w:r>
        <w:lastRenderedPageBreak/>
        <w:t>И ОБЪЕКТОВ РАЗМЕЩЕНИЯ ОТХОДОВ, ВКЛЮЧЕННЫХ В ГОСУДАРСТВЕННЫЙ</w:t>
      </w:r>
    </w:p>
    <w:p w:rsidR="002113F6" w:rsidRDefault="002113F6">
      <w:pPr>
        <w:pStyle w:val="ConsPlusTitle"/>
        <w:jc w:val="center"/>
      </w:pPr>
      <w:r>
        <w:t>РЕЕСТР ОБЪЕКТОВ РАЗМЕЩЕНИЯ ОТХОДОВ</w:t>
      </w:r>
    </w:p>
    <w:p w:rsidR="002113F6" w:rsidRDefault="002113F6">
      <w:pPr>
        <w:pStyle w:val="ConsPlusNormal"/>
        <w:jc w:val="both"/>
      </w:pPr>
    </w:p>
    <w:p w:rsidR="002113F6" w:rsidRDefault="002113F6">
      <w:pPr>
        <w:pStyle w:val="ConsPlusTitle"/>
        <w:jc w:val="center"/>
        <w:outlineLvl w:val="2"/>
      </w:pPr>
      <w:r>
        <w:t>8.1. Организации, осуществляющие транспортирование отходов</w:t>
      </w:r>
    </w:p>
    <w:p w:rsidR="002113F6" w:rsidRDefault="002113F6">
      <w:pPr>
        <w:pStyle w:val="ConsPlusNormal"/>
        <w:jc w:val="both"/>
      </w:pPr>
    </w:p>
    <w:p w:rsidR="002113F6" w:rsidRDefault="002113F6">
      <w:pPr>
        <w:pStyle w:val="ConsPlusNormal"/>
        <w:ind w:firstLine="540"/>
        <w:jc w:val="both"/>
      </w:pPr>
      <w:r>
        <w:t xml:space="preserve">В соответствии с </w:t>
      </w:r>
      <w:hyperlink r:id="rId104">
        <w:r>
          <w:rPr>
            <w:color w:val="0000FF"/>
          </w:rPr>
          <w:t>п. 3.1 статьи 23</w:t>
        </w:r>
      </w:hyperlink>
      <w:r>
        <w:t xml:space="preserve"> федерального закона от 29.12.2014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юридические лица, индивидуальные предприниматели, осуществляющие деятельность по транспортированию отходов I - IV классов опасности, были обязаны получить лицензию на ее осуществление до 1 июля 2016 года. С 1 июля 2016 года осуществление данной деятельности без лицензии не допускается.</w:t>
      </w:r>
    </w:p>
    <w:p w:rsidR="002113F6" w:rsidRDefault="002113F6">
      <w:pPr>
        <w:pStyle w:val="ConsPlusNormal"/>
        <w:spacing w:before="220"/>
        <w:ind w:firstLine="540"/>
        <w:jc w:val="both"/>
      </w:pPr>
      <w:r>
        <w:t>В соответствии с реестром лицензий на деятельность по сбору, транспортированию, обработке, утилизации, обезвреживанию, размещению отходов I - IV классов опасности Южно-Уральского межрегионального Управления Росприроднадзора деятельность по транспортированию отходов I - IV классов могут осуществлять 211 юридических лиц.</w:t>
      </w:r>
    </w:p>
    <w:p w:rsidR="002113F6" w:rsidRDefault="002113F6">
      <w:pPr>
        <w:pStyle w:val="ConsPlusNormal"/>
        <w:spacing w:before="220"/>
        <w:ind w:firstLine="540"/>
        <w:jc w:val="both"/>
      </w:pPr>
      <w:r>
        <w:t xml:space="preserve">В </w:t>
      </w:r>
      <w:hyperlink w:anchor="P47666">
        <w:r>
          <w:rPr>
            <w:color w:val="0000FF"/>
          </w:rPr>
          <w:t>Приложении А12</w:t>
        </w:r>
      </w:hyperlink>
      <w:r>
        <w:t xml:space="preserve"> территориальной схемы представлен перечень юридических лиц, имеющих лицензии на транспортирование отходов I - IV классов.</w:t>
      </w:r>
    </w:p>
    <w:p w:rsidR="002113F6" w:rsidRDefault="002113F6">
      <w:pPr>
        <w:pStyle w:val="ConsPlusNormal"/>
        <w:jc w:val="both"/>
      </w:pPr>
    </w:p>
    <w:p w:rsidR="002113F6" w:rsidRDefault="002113F6">
      <w:pPr>
        <w:pStyle w:val="ConsPlusTitle"/>
        <w:jc w:val="center"/>
        <w:outlineLvl w:val="2"/>
      </w:pPr>
      <w:r>
        <w:t>8.2. Система транспортирования твердых коммунальных отходов</w:t>
      </w:r>
    </w:p>
    <w:p w:rsidR="002113F6" w:rsidRDefault="002113F6">
      <w:pPr>
        <w:pStyle w:val="ConsPlusNormal"/>
        <w:jc w:val="both"/>
      </w:pPr>
    </w:p>
    <w:p w:rsidR="002113F6" w:rsidRDefault="002113F6">
      <w:pPr>
        <w:pStyle w:val="ConsPlusNormal"/>
        <w:ind w:firstLine="540"/>
        <w:jc w:val="both"/>
      </w:pPr>
      <w:r>
        <w:t xml:space="preserve">Существующая схема транспортирования ТКО представлена в </w:t>
      </w:r>
      <w:hyperlink w:anchor="P21404">
        <w:r>
          <w:rPr>
            <w:color w:val="0000FF"/>
          </w:rPr>
          <w:t>таблице 8.1</w:t>
        </w:r>
      </w:hyperlink>
      <w:r>
        <w:t xml:space="preserve">. Графическое представление приведено на рисунке в </w:t>
      </w:r>
      <w:hyperlink w:anchor="P65706">
        <w:r>
          <w:rPr>
            <w:color w:val="0000FF"/>
          </w:rPr>
          <w:t>приложении Г1</w:t>
        </w:r>
      </w:hyperlink>
      <w:r>
        <w:t>.</w:t>
      </w:r>
    </w:p>
    <w:p w:rsidR="002113F6" w:rsidRDefault="002113F6">
      <w:pPr>
        <w:pStyle w:val="ConsPlusNormal"/>
        <w:jc w:val="both"/>
      </w:pPr>
    </w:p>
    <w:p w:rsidR="002113F6" w:rsidRDefault="002113F6">
      <w:pPr>
        <w:pStyle w:val="ConsPlusTitle"/>
        <w:jc w:val="center"/>
        <w:outlineLvl w:val="3"/>
      </w:pPr>
      <w:bookmarkStart w:id="49" w:name="P21404"/>
      <w:bookmarkEnd w:id="49"/>
      <w:r>
        <w:t>Таблица 8.1. Существующая схема потоков отходов</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05"/>
        <w:gridCol w:w="1871"/>
        <w:gridCol w:w="2835"/>
        <w:gridCol w:w="2608"/>
      </w:tblGrid>
      <w:tr w:rsidR="002113F6">
        <w:tc>
          <w:tcPr>
            <w:tcW w:w="907" w:type="dxa"/>
            <w:vAlign w:val="center"/>
          </w:tcPr>
          <w:p w:rsidR="002113F6" w:rsidRDefault="002113F6">
            <w:pPr>
              <w:pStyle w:val="ConsPlusNormal"/>
              <w:jc w:val="center"/>
            </w:pPr>
            <w:r>
              <w:lastRenderedPageBreak/>
              <w:t>Год</w:t>
            </w:r>
          </w:p>
        </w:tc>
        <w:tc>
          <w:tcPr>
            <w:tcW w:w="3005" w:type="dxa"/>
            <w:vAlign w:val="center"/>
          </w:tcPr>
          <w:p w:rsidR="002113F6" w:rsidRDefault="002113F6">
            <w:pPr>
              <w:pStyle w:val="ConsPlusNormal"/>
              <w:jc w:val="center"/>
            </w:pPr>
            <w:r>
              <w:t>Муниципальное образование</w:t>
            </w:r>
          </w:p>
        </w:tc>
        <w:tc>
          <w:tcPr>
            <w:tcW w:w="1871" w:type="dxa"/>
            <w:vAlign w:val="center"/>
          </w:tcPr>
          <w:p w:rsidR="002113F6" w:rsidRDefault="002113F6">
            <w:pPr>
              <w:pStyle w:val="ConsPlusNormal"/>
              <w:jc w:val="center"/>
            </w:pPr>
            <w:r>
              <w:t>Масса образующихся ТКО (тыс. тонн)</w:t>
            </w:r>
          </w:p>
        </w:tc>
        <w:tc>
          <w:tcPr>
            <w:tcW w:w="2835" w:type="dxa"/>
            <w:vAlign w:val="center"/>
          </w:tcPr>
          <w:p w:rsidR="002113F6" w:rsidRDefault="002113F6">
            <w:pPr>
              <w:pStyle w:val="ConsPlusNormal"/>
              <w:jc w:val="center"/>
            </w:pPr>
            <w:r>
              <w:t>Объект обработки ТКО</w:t>
            </w:r>
          </w:p>
        </w:tc>
        <w:tc>
          <w:tcPr>
            <w:tcW w:w="2608" w:type="dxa"/>
            <w:vAlign w:val="center"/>
          </w:tcPr>
          <w:p w:rsidR="002113F6" w:rsidRDefault="002113F6">
            <w:pPr>
              <w:pStyle w:val="ConsPlusNormal"/>
              <w:jc w:val="center"/>
            </w:pPr>
            <w:r>
              <w:t>Объект размещения ТКО, включенный в ГРОРО</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Абдулинский городской округ</w:t>
            </w:r>
          </w:p>
        </w:tc>
        <w:tc>
          <w:tcPr>
            <w:tcW w:w="1871" w:type="dxa"/>
            <w:vAlign w:val="center"/>
          </w:tcPr>
          <w:p w:rsidR="002113F6" w:rsidRDefault="002113F6">
            <w:pPr>
              <w:pStyle w:val="ConsPlusNormal"/>
              <w:jc w:val="center"/>
            </w:pPr>
            <w:r>
              <w:t>11,11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Адамовский поссовет</w:t>
            </w:r>
          </w:p>
        </w:tc>
        <w:tc>
          <w:tcPr>
            <w:tcW w:w="1871" w:type="dxa"/>
            <w:vAlign w:val="center"/>
          </w:tcPr>
          <w:p w:rsidR="002113F6" w:rsidRDefault="002113F6">
            <w:pPr>
              <w:pStyle w:val="ConsPlusNormal"/>
              <w:jc w:val="center"/>
            </w:pPr>
            <w:r>
              <w:t>3,16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Аниховский сельсовет</w:t>
            </w:r>
          </w:p>
        </w:tc>
        <w:tc>
          <w:tcPr>
            <w:tcW w:w="1871" w:type="dxa"/>
            <w:vAlign w:val="center"/>
          </w:tcPr>
          <w:p w:rsidR="002113F6" w:rsidRDefault="002113F6">
            <w:pPr>
              <w:pStyle w:val="ConsPlusNormal"/>
              <w:jc w:val="center"/>
            </w:pPr>
            <w:r>
              <w:t>0,38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Брацлавский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Елизаветинский сельсовет</w:t>
            </w:r>
          </w:p>
        </w:tc>
        <w:tc>
          <w:tcPr>
            <w:tcW w:w="1871" w:type="dxa"/>
            <w:vAlign w:val="center"/>
          </w:tcPr>
          <w:p w:rsidR="002113F6" w:rsidRDefault="002113F6">
            <w:pPr>
              <w:pStyle w:val="ConsPlusNormal"/>
              <w:jc w:val="center"/>
            </w:pPr>
            <w:r>
              <w:t>0,41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Комсомольский сельсовет</w:t>
            </w:r>
          </w:p>
        </w:tc>
        <w:tc>
          <w:tcPr>
            <w:tcW w:w="1871" w:type="dxa"/>
            <w:vAlign w:val="center"/>
          </w:tcPr>
          <w:p w:rsidR="002113F6" w:rsidRDefault="002113F6">
            <w:pPr>
              <w:pStyle w:val="ConsPlusNormal"/>
              <w:jc w:val="center"/>
            </w:pPr>
            <w:r>
              <w:t>0,38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Майский сельсовет</w:t>
            </w:r>
          </w:p>
        </w:tc>
        <w:tc>
          <w:tcPr>
            <w:tcW w:w="1871" w:type="dxa"/>
            <w:vAlign w:val="center"/>
          </w:tcPr>
          <w:p w:rsidR="002113F6" w:rsidRDefault="002113F6">
            <w:pPr>
              <w:pStyle w:val="ConsPlusNormal"/>
              <w:jc w:val="center"/>
            </w:pPr>
            <w:r>
              <w:t>0,45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Открытая площадка с грунтовым покрытием </w:t>
            </w:r>
            <w:r>
              <w:lastRenderedPageBreak/>
              <w:t>для захоронения ТБО, г. Орск</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Адамовский муниципальный район, Обильновский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Совхозный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Теренсайский сельсовет</w:t>
            </w:r>
          </w:p>
        </w:tc>
        <w:tc>
          <w:tcPr>
            <w:tcW w:w="1871" w:type="dxa"/>
            <w:vAlign w:val="center"/>
          </w:tcPr>
          <w:p w:rsidR="002113F6" w:rsidRDefault="002113F6">
            <w:pPr>
              <w:pStyle w:val="ConsPlusNormal"/>
              <w:jc w:val="center"/>
            </w:pPr>
            <w:r>
              <w:t>0,78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Шильдинский поссовет</w:t>
            </w:r>
          </w:p>
        </w:tc>
        <w:tc>
          <w:tcPr>
            <w:tcW w:w="1871" w:type="dxa"/>
            <w:vAlign w:val="center"/>
          </w:tcPr>
          <w:p w:rsidR="002113F6" w:rsidRDefault="002113F6">
            <w:pPr>
              <w:pStyle w:val="ConsPlusNormal"/>
              <w:jc w:val="center"/>
            </w:pPr>
            <w:r>
              <w:t>0,60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Адамовский муниципальный район, Юбилейный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Акбулакский поссовет</w:t>
            </w:r>
          </w:p>
        </w:tc>
        <w:tc>
          <w:tcPr>
            <w:tcW w:w="1871" w:type="dxa"/>
            <w:vAlign w:val="center"/>
          </w:tcPr>
          <w:p w:rsidR="002113F6" w:rsidRDefault="002113F6">
            <w:pPr>
              <w:pStyle w:val="ConsPlusNormal"/>
              <w:jc w:val="center"/>
            </w:pPr>
            <w:r>
              <w:t>5,46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Базартюбинский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Акбулакский муниципальный район, Васильевский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Заилечный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Каракудукский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Карасаевский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Мичуринский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Новогригорьевский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Новопавловский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Новоуспеновский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Сагарчинский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Акбулакский муниципальный район, Советский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Тамдысайский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Федоровский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Шаповаловский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Акбулакский муниципальный район, Шкуновский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Александровский сельсовет</w:t>
            </w:r>
          </w:p>
        </w:tc>
        <w:tc>
          <w:tcPr>
            <w:tcW w:w="1871" w:type="dxa"/>
            <w:vAlign w:val="center"/>
          </w:tcPr>
          <w:p w:rsidR="002113F6" w:rsidRDefault="002113F6">
            <w:pPr>
              <w:pStyle w:val="ConsPlusNormal"/>
              <w:jc w:val="center"/>
            </w:pPr>
            <w:r>
              <w:t>1,87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Георгиевский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Добринский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Ждановский сельсовет</w:t>
            </w:r>
          </w:p>
        </w:tc>
        <w:tc>
          <w:tcPr>
            <w:tcW w:w="1871" w:type="dxa"/>
            <w:vAlign w:val="center"/>
          </w:tcPr>
          <w:p w:rsidR="002113F6" w:rsidRDefault="002113F6">
            <w:pPr>
              <w:pStyle w:val="ConsPlusNormal"/>
              <w:jc w:val="center"/>
            </w:pPr>
            <w:r>
              <w:t>0,63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Александровский </w:t>
            </w:r>
            <w:r>
              <w:lastRenderedPageBreak/>
              <w:t>муниципальный район, Зеленорощинский сельсовет</w:t>
            </w:r>
          </w:p>
        </w:tc>
        <w:tc>
          <w:tcPr>
            <w:tcW w:w="1871" w:type="dxa"/>
            <w:vAlign w:val="center"/>
          </w:tcPr>
          <w:p w:rsidR="002113F6" w:rsidRDefault="002113F6">
            <w:pPr>
              <w:pStyle w:val="ConsPlusNormal"/>
              <w:jc w:val="center"/>
            </w:pPr>
            <w:r>
              <w:lastRenderedPageBreak/>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Полигон ТБО п. </w:t>
            </w:r>
            <w:r>
              <w:lastRenderedPageBreak/>
              <w:t>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Александровский муниципальный район, Каликинский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Марксовский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Новомихайловский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Романовский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Султакаевский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Тукаевский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Хортицкий сельсовет</w:t>
            </w:r>
          </w:p>
        </w:tc>
        <w:tc>
          <w:tcPr>
            <w:tcW w:w="1871" w:type="dxa"/>
            <w:vAlign w:val="center"/>
          </w:tcPr>
          <w:p w:rsidR="002113F6" w:rsidRDefault="002113F6">
            <w:pPr>
              <w:pStyle w:val="ConsPlusNormal"/>
              <w:jc w:val="center"/>
            </w:pPr>
            <w:r>
              <w:t>0,41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Александровский муниципальный район, Чебоксаровский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Александровский муниципальный район, Яфаровский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Аксютинский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Алексеевский сельсовет</w:t>
            </w:r>
          </w:p>
        </w:tc>
        <w:tc>
          <w:tcPr>
            <w:tcW w:w="1871" w:type="dxa"/>
            <w:vAlign w:val="center"/>
          </w:tcPr>
          <w:p w:rsidR="002113F6" w:rsidRDefault="002113F6">
            <w:pPr>
              <w:pStyle w:val="ConsPlusNormal"/>
              <w:jc w:val="center"/>
            </w:pPr>
            <w:r>
              <w:t>0,04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Асекеевский сельсовет</w:t>
            </w:r>
          </w:p>
        </w:tc>
        <w:tc>
          <w:tcPr>
            <w:tcW w:w="1871" w:type="dxa"/>
            <w:vAlign w:val="center"/>
          </w:tcPr>
          <w:p w:rsidR="002113F6" w:rsidRDefault="002113F6">
            <w:pPr>
              <w:pStyle w:val="ConsPlusNormal"/>
              <w:jc w:val="center"/>
            </w:pPr>
            <w:r>
              <w:t>2,00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Баландинский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Воздвиженский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Заглядинский сельсовет</w:t>
            </w:r>
          </w:p>
        </w:tc>
        <w:tc>
          <w:tcPr>
            <w:tcW w:w="1871" w:type="dxa"/>
            <w:vAlign w:val="center"/>
          </w:tcPr>
          <w:p w:rsidR="002113F6" w:rsidRDefault="002113F6">
            <w:pPr>
              <w:pStyle w:val="ConsPlusNormal"/>
              <w:jc w:val="center"/>
            </w:pPr>
            <w:r>
              <w:t>0,64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Кислинский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Красногорский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Асекеевский муниципальный район, Кутлуевский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Лекаревский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Мартыновский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Мочегаевский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Новосултангуловский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Рязановский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Старокульшариповский сельсовет</w:t>
            </w:r>
          </w:p>
        </w:tc>
        <w:tc>
          <w:tcPr>
            <w:tcW w:w="1871" w:type="dxa"/>
            <w:vAlign w:val="center"/>
          </w:tcPr>
          <w:p w:rsidR="002113F6" w:rsidRDefault="002113F6">
            <w:pPr>
              <w:pStyle w:val="ConsPlusNormal"/>
              <w:jc w:val="center"/>
            </w:pPr>
            <w:r>
              <w:t>0,34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Старомукменевский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Троицкий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Полигон твердых бытовых отходов, </w:t>
            </w:r>
            <w:r>
              <w:lastRenderedPageBreak/>
              <w:t>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Асекеевский муниципальный район, Чкаловский сельсовет</w:t>
            </w:r>
          </w:p>
        </w:tc>
        <w:tc>
          <w:tcPr>
            <w:tcW w:w="1871" w:type="dxa"/>
            <w:vAlign w:val="center"/>
          </w:tcPr>
          <w:p w:rsidR="002113F6" w:rsidRDefault="002113F6">
            <w:pPr>
              <w:pStyle w:val="ConsPlusNormal"/>
              <w:jc w:val="center"/>
            </w:pPr>
            <w:r>
              <w:t>0,57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Юдинский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Асекеевский муниципальный район, Яковлевский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Белогорский сельсовет</w:t>
            </w:r>
          </w:p>
        </w:tc>
        <w:tc>
          <w:tcPr>
            <w:tcW w:w="1871" w:type="dxa"/>
            <w:vAlign w:val="center"/>
          </w:tcPr>
          <w:p w:rsidR="002113F6" w:rsidRDefault="002113F6">
            <w:pPr>
              <w:pStyle w:val="ConsPlusNormal"/>
              <w:jc w:val="center"/>
            </w:pPr>
            <w:r>
              <w:t>0,46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Беляевский сельсовет</w:t>
            </w:r>
          </w:p>
        </w:tc>
        <w:tc>
          <w:tcPr>
            <w:tcW w:w="1871" w:type="dxa"/>
            <w:vAlign w:val="center"/>
          </w:tcPr>
          <w:p w:rsidR="002113F6" w:rsidRDefault="002113F6">
            <w:pPr>
              <w:pStyle w:val="ConsPlusNormal"/>
              <w:jc w:val="center"/>
            </w:pPr>
            <w:r>
              <w:t>1,68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Бурлыкский сельсовет</w:t>
            </w:r>
          </w:p>
        </w:tc>
        <w:tc>
          <w:tcPr>
            <w:tcW w:w="1871" w:type="dxa"/>
            <w:vAlign w:val="center"/>
          </w:tcPr>
          <w:p w:rsidR="002113F6" w:rsidRDefault="002113F6">
            <w:pPr>
              <w:pStyle w:val="ConsPlusNormal"/>
              <w:jc w:val="center"/>
            </w:pPr>
            <w:r>
              <w:t>0,35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Буртинский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Днепровский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Беляевский муниципальный </w:t>
            </w:r>
            <w:r>
              <w:lastRenderedPageBreak/>
              <w:t>район, Донской сельсовет</w:t>
            </w:r>
          </w:p>
        </w:tc>
        <w:tc>
          <w:tcPr>
            <w:tcW w:w="1871" w:type="dxa"/>
            <w:vAlign w:val="center"/>
          </w:tcPr>
          <w:p w:rsidR="002113F6" w:rsidRDefault="002113F6">
            <w:pPr>
              <w:pStyle w:val="ConsPlusNormal"/>
              <w:jc w:val="center"/>
            </w:pPr>
            <w:r>
              <w:lastRenderedPageBreak/>
              <w:t>0,21</w:t>
            </w:r>
          </w:p>
        </w:tc>
        <w:tc>
          <w:tcPr>
            <w:tcW w:w="2835" w:type="dxa"/>
            <w:vAlign w:val="center"/>
          </w:tcPr>
          <w:p w:rsidR="002113F6" w:rsidRDefault="002113F6">
            <w:pPr>
              <w:pStyle w:val="ConsPlusNormal"/>
            </w:pPr>
            <w:r>
              <w:t xml:space="preserve">Объект обработки ТКО, г. </w:t>
            </w:r>
            <w:r>
              <w:lastRenderedPageBreak/>
              <w:t>Оренбург (ООО "ЭкоСпутник")</w:t>
            </w:r>
          </w:p>
        </w:tc>
        <w:tc>
          <w:tcPr>
            <w:tcW w:w="2608" w:type="dxa"/>
            <w:vAlign w:val="center"/>
          </w:tcPr>
          <w:p w:rsidR="002113F6" w:rsidRDefault="002113F6">
            <w:pPr>
              <w:pStyle w:val="ConsPlusNormal"/>
            </w:pPr>
            <w:r>
              <w:lastRenderedPageBreak/>
              <w:t xml:space="preserve">Полигон для размещения </w:t>
            </w:r>
            <w:r>
              <w:lastRenderedPageBreak/>
              <w:t>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Беляевский муниципальный район, Дубенский поссовет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Карагачский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Ключевский сельсовет</w:t>
            </w:r>
          </w:p>
        </w:tc>
        <w:tc>
          <w:tcPr>
            <w:tcW w:w="1871" w:type="dxa"/>
            <w:vAlign w:val="center"/>
          </w:tcPr>
          <w:p w:rsidR="002113F6" w:rsidRDefault="002113F6">
            <w:pPr>
              <w:pStyle w:val="ConsPlusNormal"/>
              <w:jc w:val="center"/>
            </w:pPr>
            <w:r>
              <w:t>0,45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Крючковский сельсовет</w:t>
            </w:r>
          </w:p>
        </w:tc>
        <w:tc>
          <w:tcPr>
            <w:tcW w:w="1871" w:type="dxa"/>
            <w:vAlign w:val="center"/>
          </w:tcPr>
          <w:p w:rsidR="002113F6" w:rsidRDefault="002113F6">
            <w:pPr>
              <w:pStyle w:val="ConsPlusNormal"/>
              <w:jc w:val="center"/>
            </w:pPr>
            <w:r>
              <w:t>0,70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Беляевский муниципальный район, Раздольный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Аксаковский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Благодаровский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Дмитриевский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Бугурусланский муниципальный район, Елатомский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Завьяловский сельсовет</w:t>
            </w:r>
          </w:p>
        </w:tc>
        <w:tc>
          <w:tcPr>
            <w:tcW w:w="1871" w:type="dxa"/>
            <w:vAlign w:val="center"/>
          </w:tcPr>
          <w:p w:rsidR="002113F6" w:rsidRDefault="002113F6">
            <w:pPr>
              <w:pStyle w:val="ConsPlusNormal"/>
              <w:jc w:val="center"/>
            </w:pPr>
            <w:r>
              <w:t>0,85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Кирюшкинский сельсовет</w:t>
            </w:r>
          </w:p>
        </w:tc>
        <w:tc>
          <w:tcPr>
            <w:tcW w:w="1871" w:type="dxa"/>
            <w:vAlign w:val="center"/>
          </w:tcPr>
          <w:p w:rsidR="002113F6" w:rsidRDefault="002113F6">
            <w:pPr>
              <w:pStyle w:val="ConsPlusNormal"/>
              <w:jc w:val="center"/>
            </w:pPr>
            <w:r>
              <w:t>0,57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Коровинский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Михайловский сельсовет</w:t>
            </w:r>
          </w:p>
        </w:tc>
        <w:tc>
          <w:tcPr>
            <w:tcW w:w="1871" w:type="dxa"/>
            <w:vAlign w:val="center"/>
          </w:tcPr>
          <w:p w:rsidR="002113F6" w:rsidRDefault="002113F6">
            <w:pPr>
              <w:pStyle w:val="ConsPlusNormal"/>
              <w:jc w:val="center"/>
            </w:pPr>
            <w:r>
              <w:t>1,52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Нижнепавлушкинский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Нойкинский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Пилюгинский сельсовет</w:t>
            </w:r>
          </w:p>
        </w:tc>
        <w:tc>
          <w:tcPr>
            <w:tcW w:w="1871" w:type="dxa"/>
            <w:vAlign w:val="center"/>
          </w:tcPr>
          <w:p w:rsidR="002113F6" w:rsidRDefault="002113F6">
            <w:pPr>
              <w:pStyle w:val="ConsPlusNormal"/>
              <w:jc w:val="center"/>
            </w:pPr>
            <w:r>
              <w:t>0,93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Бугурусланский муниципальный район, </w:t>
            </w:r>
            <w:r>
              <w:lastRenderedPageBreak/>
              <w:t>Полибинский сельсовет</w:t>
            </w:r>
          </w:p>
        </w:tc>
        <w:tc>
          <w:tcPr>
            <w:tcW w:w="1871" w:type="dxa"/>
            <w:vAlign w:val="center"/>
          </w:tcPr>
          <w:p w:rsidR="002113F6" w:rsidRDefault="002113F6">
            <w:pPr>
              <w:pStyle w:val="ConsPlusNormal"/>
              <w:jc w:val="center"/>
            </w:pPr>
            <w:r>
              <w:lastRenderedPageBreak/>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Полигон твердых бытовых отходов, </w:t>
            </w:r>
            <w:r>
              <w:lastRenderedPageBreak/>
              <w:t>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Бугурусланский муниципальный район, Русскобоклинский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Бугурусланский муниципальный район, Советский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Алдаркинский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Березовский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Верхневязовский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Державинский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Елховский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Елшанский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Жилинский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Бузулукский муниципальный район, Каменносарминский </w:t>
            </w:r>
            <w:r>
              <w:lastRenderedPageBreak/>
              <w:t>сельсовет</w:t>
            </w:r>
          </w:p>
        </w:tc>
        <w:tc>
          <w:tcPr>
            <w:tcW w:w="1871" w:type="dxa"/>
            <w:vAlign w:val="center"/>
          </w:tcPr>
          <w:p w:rsidR="002113F6" w:rsidRDefault="002113F6">
            <w:pPr>
              <w:pStyle w:val="ConsPlusNormal"/>
              <w:jc w:val="center"/>
            </w:pPr>
            <w:r>
              <w:lastRenderedPageBreak/>
              <w:t>0,16</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Бузулукский муниципальный район, Колтубановский поссовет</w:t>
            </w:r>
          </w:p>
        </w:tc>
        <w:tc>
          <w:tcPr>
            <w:tcW w:w="1871" w:type="dxa"/>
            <w:vAlign w:val="center"/>
          </w:tcPr>
          <w:p w:rsidR="002113F6" w:rsidRDefault="002113F6">
            <w:pPr>
              <w:pStyle w:val="ConsPlusNormal"/>
              <w:jc w:val="center"/>
            </w:pPr>
            <w:r>
              <w:t>1,44</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Колтубанский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Красногвардейский сельсовет</w:t>
            </w:r>
          </w:p>
        </w:tc>
        <w:tc>
          <w:tcPr>
            <w:tcW w:w="1871" w:type="dxa"/>
            <w:vAlign w:val="center"/>
          </w:tcPr>
          <w:p w:rsidR="002113F6" w:rsidRDefault="002113F6">
            <w:pPr>
              <w:pStyle w:val="ConsPlusNormal"/>
              <w:jc w:val="center"/>
            </w:pPr>
            <w:r>
              <w:t>1,32</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Краснослободский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Липовский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Лисьеполянский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Могутовский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Новоалександровский сельсовет</w:t>
            </w:r>
          </w:p>
        </w:tc>
        <w:tc>
          <w:tcPr>
            <w:tcW w:w="1871" w:type="dxa"/>
            <w:vAlign w:val="center"/>
          </w:tcPr>
          <w:p w:rsidR="002113F6" w:rsidRDefault="002113F6">
            <w:pPr>
              <w:pStyle w:val="ConsPlusNormal"/>
              <w:jc w:val="center"/>
            </w:pPr>
            <w:r>
              <w:t>1,08</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Новотепловский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Бузулукский муниципальный район, Палимовский сельсовет</w:t>
            </w:r>
          </w:p>
        </w:tc>
        <w:tc>
          <w:tcPr>
            <w:tcW w:w="1871" w:type="dxa"/>
            <w:vAlign w:val="center"/>
          </w:tcPr>
          <w:p w:rsidR="002113F6" w:rsidRDefault="002113F6">
            <w:pPr>
              <w:pStyle w:val="ConsPlusNormal"/>
              <w:jc w:val="center"/>
            </w:pPr>
            <w:r>
              <w:t>0,93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Подколкинский сельсовет</w:t>
            </w:r>
          </w:p>
        </w:tc>
        <w:tc>
          <w:tcPr>
            <w:tcW w:w="1871" w:type="dxa"/>
            <w:vAlign w:val="center"/>
          </w:tcPr>
          <w:p w:rsidR="002113F6" w:rsidRDefault="002113F6">
            <w:pPr>
              <w:pStyle w:val="ConsPlusNormal"/>
              <w:jc w:val="center"/>
            </w:pPr>
            <w:r>
              <w:t>0,35</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Преображенский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Пригородный сельсовет</w:t>
            </w:r>
          </w:p>
        </w:tc>
        <w:tc>
          <w:tcPr>
            <w:tcW w:w="1871" w:type="dxa"/>
            <w:vAlign w:val="center"/>
          </w:tcPr>
          <w:p w:rsidR="002113F6" w:rsidRDefault="002113F6">
            <w:pPr>
              <w:pStyle w:val="ConsPlusNormal"/>
              <w:jc w:val="center"/>
            </w:pPr>
            <w:r>
              <w:t>0,41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Проскуринский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Староалександровский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Сухореченский сельсовет</w:t>
            </w:r>
          </w:p>
        </w:tc>
        <w:tc>
          <w:tcPr>
            <w:tcW w:w="1871" w:type="dxa"/>
            <w:vAlign w:val="center"/>
          </w:tcPr>
          <w:p w:rsidR="002113F6" w:rsidRDefault="002113F6">
            <w:pPr>
              <w:pStyle w:val="ConsPlusNormal"/>
              <w:jc w:val="center"/>
            </w:pPr>
            <w:r>
              <w:t>0,69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Твердиловский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Троицкий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Бузулукский муниципальный район, Тупиковский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Бузулукский муниципальный район, Шахматовский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Гайский городской округ</w:t>
            </w:r>
          </w:p>
        </w:tc>
        <w:tc>
          <w:tcPr>
            <w:tcW w:w="1871" w:type="dxa"/>
            <w:vAlign w:val="center"/>
          </w:tcPr>
          <w:p w:rsidR="002113F6" w:rsidRDefault="002113F6">
            <w:pPr>
              <w:pStyle w:val="ConsPlusNormal"/>
              <w:jc w:val="center"/>
            </w:pPr>
            <w:r>
              <w:t>18,01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Гай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город Бугуруслан</w:t>
            </w:r>
          </w:p>
        </w:tc>
        <w:tc>
          <w:tcPr>
            <w:tcW w:w="1871" w:type="dxa"/>
            <w:vAlign w:val="center"/>
          </w:tcPr>
          <w:p w:rsidR="002113F6" w:rsidRDefault="002113F6">
            <w:pPr>
              <w:pStyle w:val="ConsPlusNormal"/>
              <w:jc w:val="center"/>
            </w:pPr>
            <w:r>
              <w:t>21,81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город Бузулук</w:t>
            </w:r>
          </w:p>
        </w:tc>
        <w:tc>
          <w:tcPr>
            <w:tcW w:w="1871" w:type="dxa"/>
            <w:vAlign w:val="center"/>
          </w:tcPr>
          <w:p w:rsidR="002113F6" w:rsidRDefault="002113F6">
            <w:pPr>
              <w:pStyle w:val="ConsPlusNormal"/>
              <w:jc w:val="center"/>
            </w:pPr>
            <w:r>
              <w:t>39,89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город Медногорск</w:t>
            </w:r>
          </w:p>
        </w:tc>
        <w:tc>
          <w:tcPr>
            <w:tcW w:w="1871" w:type="dxa"/>
            <w:vAlign w:val="center"/>
          </w:tcPr>
          <w:p w:rsidR="002113F6" w:rsidRDefault="002113F6">
            <w:pPr>
              <w:pStyle w:val="ConsPlusNormal"/>
              <w:jc w:val="center"/>
            </w:pPr>
            <w:r>
              <w:t>11,24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Медногорск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город Новотроицк</w:t>
            </w:r>
          </w:p>
        </w:tc>
        <w:tc>
          <w:tcPr>
            <w:tcW w:w="1871" w:type="dxa"/>
            <w:vAlign w:val="center"/>
          </w:tcPr>
          <w:p w:rsidR="002113F6" w:rsidRDefault="002113F6">
            <w:pPr>
              <w:pStyle w:val="ConsPlusNormal"/>
              <w:jc w:val="center"/>
            </w:pPr>
            <w:r>
              <w:t>38,99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город Оренбург</w:t>
            </w:r>
          </w:p>
        </w:tc>
        <w:tc>
          <w:tcPr>
            <w:tcW w:w="1871" w:type="dxa"/>
            <w:vAlign w:val="center"/>
          </w:tcPr>
          <w:p w:rsidR="002113F6" w:rsidRDefault="002113F6">
            <w:pPr>
              <w:pStyle w:val="ConsPlusNormal"/>
              <w:jc w:val="center"/>
            </w:pPr>
            <w:r>
              <w:t>4,84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город Орск</w:t>
            </w:r>
          </w:p>
        </w:tc>
        <w:tc>
          <w:tcPr>
            <w:tcW w:w="1871" w:type="dxa"/>
            <w:vAlign w:val="center"/>
          </w:tcPr>
          <w:p w:rsidR="002113F6" w:rsidRDefault="002113F6">
            <w:pPr>
              <w:pStyle w:val="ConsPlusNormal"/>
              <w:jc w:val="center"/>
            </w:pPr>
            <w:r>
              <w:t>1,28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поселок Комаровский</w:t>
            </w:r>
          </w:p>
        </w:tc>
        <w:tc>
          <w:tcPr>
            <w:tcW w:w="1871" w:type="dxa"/>
            <w:vAlign w:val="center"/>
          </w:tcPr>
          <w:p w:rsidR="002113F6" w:rsidRDefault="002113F6">
            <w:pPr>
              <w:pStyle w:val="ConsPlusNormal"/>
              <w:jc w:val="center"/>
            </w:pPr>
            <w:r>
              <w:t>2,41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Грачевский муниципальный район, Александровский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Верхнеигнашкинский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Грачевский сельсовет</w:t>
            </w:r>
          </w:p>
        </w:tc>
        <w:tc>
          <w:tcPr>
            <w:tcW w:w="1871" w:type="dxa"/>
            <w:vAlign w:val="center"/>
          </w:tcPr>
          <w:p w:rsidR="002113F6" w:rsidRDefault="002113F6">
            <w:pPr>
              <w:pStyle w:val="ConsPlusNormal"/>
              <w:jc w:val="center"/>
            </w:pPr>
            <w:r>
              <w:t>1,96</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Ероховский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Ключевский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Новоникольский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Петрохерсонецкий сельсовет</w:t>
            </w:r>
          </w:p>
        </w:tc>
        <w:tc>
          <w:tcPr>
            <w:tcW w:w="1871" w:type="dxa"/>
            <w:vAlign w:val="center"/>
          </w:tcPr>
          <w:p w:rsidR="002113F6" w:rsidRDefault="002113F6">
            <w:pPr>
              <w:pStyle w:val="ConsPlusNormal"/>
              <w:jc w:val="center"/>
            </w:pPr>
            <w:r>
              <w:t>0,39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Побединский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Подлесный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Русскоигнашкинский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Грачевский муниципальный район, Старояшкинский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Грачевский муниципальный район, Таллинский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Домбаровский муниципальный район, Ащебутакский сельсовет</w:t>
            </w:r>
          </w:p>
        </w:tc>
        <w:tc>
          <w:tcPr>
            <w:tcW w:w="1871" w:type="dxa"/>
            <w:vAlign w:val="center"/>
          </w:tcPr>
          <w:p w:rsidR="002113F6" w:rsidRDefault="002113F6">
            <w:pPr>
              <w:pStyle w:val="ConsPlusNormal"/>
              <w:jc w:val="center"/>
            </w:pPr>
            <w:r>
              <w:t>0,45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Домбаровский муниципальный район, Домбаровский поссовет</w:t>
            </w:r>
          </w:p>
        </w:tc>
        <w:tc>
          <w:tcPr>
            <w:tcW w:w="1871" w:type="dxa"/>
            <w:vAlign w:val="center"/>
          </w:tcPr>
          <w:p w:rsidR="002113F6" w:rsidRDefault="002113F6">
            <w:pPr>
              <w:pStyle w:val="ConsPlusNormal"/>
              <w:jc w:val="center"/>
            </w:pPr>
            <w:r>
              <w:t>3,38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Домбаровский муниципальный район, Домбаровский сельсовет</w:t>
            </w:r>
          </w:p>
        </w:tc>
        <w:tc>
          <w:tcPr>
            <w:tcW w:w="1871" w:type="dxa"/>
            <w:vAlign w:val="center"/>
          </w:tcPr>
          <w:p w:rsidR="002113F6" w:rsidRDefault="002113F6">
            <w:pPr>
              <w:pStyle w:val="ConsPlusNormal"/>
              <w:jc w:val="center"/>
            </w:pPr>
            <w:r>
              <w:t>0,83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Домбаровский муниципальный район, Заринский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Домбаровский муниципальный район, Красночабанский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Домбаровский муниципальный район, Полевой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Димитровский сельсовет</w:t>
            </w:r>
          </w:p>
        </w:tc>
        <w:tc>
          <w:tcPr>
            <w:tcW w:w="1871" w:type="dxa"/>
            <w:vAlign w:val="center"/>
          </w:tcPr>
          <w:p w:rsidR="002113F6" w:rsidRDefault="002113F6">
            <w:pPr>
              <w:pStyle w:val="ConsPlusNormal"/>
              <w:jc w:val="center"/>
            </w:pPr>
            <w:r>
              <w:t>0,33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Илекский муниципальный район, Затонновский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Илекский сельсовет</w:t>
            </w:r>
          </w:p>
        </w:tc>
        <w:tc>
          <w:tcPr>
            <w:tcW w:w="1871" w:type="dxa"/>
            <w:vAlign w:val="center"/>
          </w:tcPr>
          <w:p w:rsidR="002113F6" w:rsidRDefault="002113F6">
            <w:pPr>
              <w:pStyle w:val="ConsPlusNormal"/>
              <w:jc w:val="center"/>
            </w:pPr>
            <w:r>
              <w:t>3,74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Кардаиловский сельсовет</w:t>
            </w:r>
          </w:p>
        </w:tc>
        <w:tc>
          <w:tcPr>
            <w:tcW w:w="1871" w:type="dxa"/>
            <w:vAlign w:val="center"/>
          </w:tcPr>
          <w:p w:rsidR="002113F6" w:rsidRDefault="002113F6">
            <w:pPr>
              <w:pStyle w:val="ConsPlusNormal"/>
              <w:jc w:val="center"/>
            </w:pPr>
            <w:r>
              <w:t>0,79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Красноярский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Мухрановский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Нижнеозернинский сельсовет</w:t>
            </w:r>
          </w:p>
        </w:tc>
        <w:tc>
          <w:tcPr>
            <w:tcW w:w="1871" w:type="dxa"/>
            <w:vAlign w:val="center"/>
          </w:tcPr>
          <w:p w:rsidR="002113F6" w:rsidRDefault="002113F6">
            <w:pPr>
              <w:pStyle w:val="ConsPlusNormal"/>
              <w:jc w:val="center"/>
            </w:pPr>
            <w:r>
              <w:t>0,45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Озерский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Подстепкинский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Привольный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Илекский муниципальный район, Рассыпнянский </w:t>
            </w:r>
            <w:r>
              <w:lastRenderedPageBreak/>
              <w:t>сельсовет</w:t>
            </w:r>
          </w:p>
        </w:tc>
        <w:tc>
          <w:tcPr>
            <w:tcW w:w="1871" w:type="dxa"/>
            <w:vAlign w:val="center"/>
          </w:tcPr>
          <w:p w:rsidR="002113F6" w:rsidRDefault="002113F6">
            <w:pPr>
              <w:pStyle w:val="ConsPlusNormal"/>
              <w:jc w:val="center"/>
            </w:pPr>
            <w:r>
              <w:lastRenderedPageBreak/>
              <w:t>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Илекский муниципальный район, Сладковский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Студеновский сельсовет</w:t>
            </w:r>
          </w:p>
        </w:tc>
        <w:tc>
          <w:tcPr>
            <w:tcW w:w="1871" w:type="dxa"/>
            <w:vAlign w:val="center"/>
          </w:tcPr>
          <w:p w:rsidR="002113F6" w:rsidRDefault="002113F6">
            <w:pPr>
              <w:pStyle w:val="ConsPlusNormal"/>
              <w:jc w:val="center"/>
            </w:pPr>
            <w:r>
              <w:t>0,58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Сухореченский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Илекский муниципальный район, Яманский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Аландский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Бриентский сельсовет</w:t>
            </w:r>
          </w:p>
        </w:tc>
        <w:tc>
          <w:tcPr>
            <w:tcW w:w="1871" w:type="dxa"/>
            <w:vAlign w:val="center"/>
          </w:tcPr>
          <w:p w:rsidR="002113F6" w:rsidRDefault="002113F6">
            <w:pPr>
              <w:pStyle w:val="ConsPlusNormal"/>
              <w:jc w:val="center"/>
            </w:pPr>
            <w:r>
              <w:t>0,44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Кваркенский сельсовет</w:t>
            </w:r>
          </w:p>
        </w:tc>
        <w:tc>
          <w:tcPr>
            <w:tcW w:w="1871" w:type="dxa"/>
            <w:vAlign w:val="center"/>
          </w:tcPr>
          <w:p w:rsidR="002113F6" w:rsidRDefault="002113F6">
            <w:pPr>
              <w:pStyle w:val="ConsPlusNormal"/>
              <w:jc w:val="center"/>
            </w:pPr>
            <w:r>
              <w:t>1,70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Кировский сельсовет</w:t>
            </w:r>
          </w:p>
        </w:tc>
        <w:tc>
          <w:tcPr>
            <w:tcW w:w="1871" w:type="dxa"/>
            <w:vAlign w:val="center"/>
          </w:tcPr>
          <w:p w:rsidR="002113F6" w:rsidRDefault="002113F6">
            <w:pPr>
              <w:pStyle w:val="ConsPlusNormal"/>
              <w:jc w:val="center"/>
            </w:pPr>
            <w:r>
              <w:t>0,30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Кваркенский муниципальный район, Коминтерновский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Красноярский поссовет</w:t>
            </w:r>
          </w:p>
        </w:tc>
        <w:tc>
          <w:tcPr>
            <w:tcW w:w="1871" w:type="dxa"/>
            <w:vAlign w:val="center"/>
          </w:tcPr>
          <w:p w:rsidR="002113F6" w:rsidRDefault="002113F6">
            <w:pPr>
              <w:pStyle w:val="ConsPlusNormal"/>
              <w:jc w:val="center"/>
            </w:pPr>
            <w:r>
              <w:t>1,01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Новооренбургский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Приморский сельсовет</w:t>
            </w:r>
          </w:p>
        </w:tc>
        <w:tc>
          <w:tcPr>
            <w:tcW w:w="1871" w:type="dxa"/>
            <w:vAlign w:val="center"/>
          </w:tcPr>
          <w:p w:rsidR="002113F6" w:rsidRDefault="002113F6">
            <w:pPr>
              <w:pStyle w:val="ConsPlusNormal"/>
              <w:jc w:val="center"/>
            </w:pPr>
            <w:r>
              <w:t>0,35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Кваркенский муниципальный район, Уральский сельсовет</w:t>
            </w:r>
          </w:p>
        </w:tc>
        <w:tc>
          <w:tcPr>
            <w:tcW w:w="1871" w:type="dxa"/>
            <w:vAlign w:val="center"/>
          </w:tcPr>
          <w:p w:rsidR="002113F6" w:rsidRDefault="002113F6">
            <w:pPr>
              <w:pStyle w:val="ConsPlusNormal"/>
              <w:jc w:val="center"/>
            </w:pPr>
            <w:r>
              <w:t>0,57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Дмитриевский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Залесовский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Красногвардейский муниципальный район, </w:t>
            </w:r>
            <w:r>
              <w:lastRenderedPageBreak/>
              <w:t>Кинзельский сельсовет</w:t>
            </w:r>
          </w:p>
        </w:tc>
        <w:tc>
          <w:tcPr>
            <w:tcW w:w="1871" w:type="dxa"/>
            <w:vAlign w:val="center"/>
          </w:tcPr>
          <w:p w:rsidR="002113F6" w:rsidRDefault="002113F6">
            <w:pPr>
              <w:pStyle w:val="ConsPlusNormal"/>
              <w:jc w:val="center"/>
            </w:pPr>
            <w:r>
              <w:lastRenderedPageBreak/>
              <w:t>0,35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Красногвардейский муниципальный район, Нижнекристальский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Никольский сельсовет</w:t>
            </w:r>
          </w:p>
        </w:tc>
        <w:tc>
          <w:tcPr>
            <w:tcW w:w="1871" w:type="dxa"/>
            <w:vAlign w:val="center"/>
          </w:tcPr>
          <w:p w:rsidR="002113F6" w:rsidRDefault="002113F6">
            <w:pPr>
              <w:pStyle w:val="ConsPlusNormal"/>
              <w:jc w:val="center"/>
            </w:pPr>
            <w:r>
              <w:t>0,09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Новоюласенский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Плешановский сельсовет</w:t>
            </w:r>
          </w:p>
        </w:tc>
        <w:tc>
          <w:tcPr>
            <w:tcW w:w="1871" w:type="dxa"/>
            <w:vAlign w:val="center"/>
          </w:tcPr>
          <w:p w:rsidR="002113F6" w:rsidRDefault="002113F6">
            <w:pPr>
              <w:pStyle w:val="ConsPlusNormal"/>
              <w:jc w:val="center"/>
            </w:pPr>
            <w:r>
              <w:t>2,32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Подольский сельсовет</w:t>
            </w:r>
          </w:p>
        </w:tc>
        <w:tc>
          <w:tcPr>
            <w:tcW w:w="1871" w:type="dxa"/>
            <w:vAlign w:val="center"/>
          </w:tcPr>
          <w:p w:rsidR="002113F6" w:rsidRDefault="002113F6">
            <w:pPr>
              <w:pStyle w:val="ConsPlusNormal"/>
              <w:jc w:val="center"/>
            </w:pPr>
            <w:r>
              <w:t>1,02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Преображенский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Пролетарский сельсовет</w:t>
            </w:r>
          </w:p>
        </w:tc>
        <w:tc>
          <w:tcPr>
            <w:tcW w:w="1871" w:type="dxa"/>
            <w:vAlign w:val="center"/>
          </w:tcPr>
          <w:p w:rsidR="002113F6" w:rsidRDefault="002113F6">
            <w:pPr>
              <w:pStyle w:val="ConsPlusNormal"/>
              <w:jc w:val="center"/>
            </w:pPr>
            <w:r>
              <w:t>0,42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Пушкинский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Красногвардейский </w:t>
            </w:r>
            <w:r>
              <w:lastRenderedPageBreak/>
              <w:t>муниципальный район, Свердловский сельсовет</w:t>
            </w:r>
          </w:p>
        </w:tc>
        <w:tc>
          <w:tcPr>
            <w:tcW w:w="1871" w:type="dxa"/>
            <w:vAlign w:val="center"/>
          </w:tcPr>
          <w:p w:rsidR="002113F6" w:rsidRDefault="002113F6">
            <w:pPr>
              <w:pStyle w:val="ConsPlusNormal"/>
              <w:jc w:val="center"/>
            </w:pPr>
            <w:r>
              <w:lastRenderedPageBreak/>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Полигон ТБО п. </w:t>
            </w:r>
            <w:r>
              <w:lastRenderedPageBreak/>
              <w:t>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Красногвардейский муниципальный район, Староникольский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Токский сельсовет</w:t>
            </w:r>
          </w:p>
        </w:tc>
        <w:tc>
          <w:tcPr>
            <w:tcW w:w="1871" w:type="dxa"/>
            <w:vAlign w:val="center"/>
          </w:tcPr>
          <w:p w:rsidR="002113F6" w:rsidRDefault="002113F6">
            <w:pPr>
              <w:pStyle w:val="ConsPlusNormal"/>
              <w:jc w:val="center"/>
            </w:pPr>
            <w:r>
              <w:t>0,42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Красногвардейский муниципальный район, Яшкинский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Кувандыкский городской округ</w:t>
            </w:r>
          </w:p>
        </w:tc>
        <w:tc>
          <w:tcPr>
            <w:tcW w:w="1871" w:type="dxa"/>
            <w:vAlign w:val="center"/>
          </w:tcPr>
          <w:p w:rsidR="002113F6" w:rsidRDefault="002113F6">
            <w:pPr>
              <w:pStyle w:val="ConsPlusNormal"/>
              <w:jc w:val="center"/>
            </w:pPr>
            <w:r>
              <w:t>15,78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Медногорск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Андреевский сельсовет</w:t>
            </w:r>
          </w:p>
        </w:tc>
        <w:tc>
          <w:tcPr>
            <w:tcW w:w="1871" w:type="dxa"/>
            <w:vAlign w:val="center"/>
          </w:tcPr>
          <w:p w:rsidR="002113F6" w:rsidRDefault="002113F6">
            <w:pPr>
              <w:pStyle w:val="ConsPlusNormal"/>
              <w:jc w:val="center"/>
            </w:pPr>
            <w:r>
              <w:t>0,46</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Васильевский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Волжский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Гаршинский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Курманаевский </w:t>
            </w:r>
            <w:r>
              <w:lastRenderedPageBreak/>
              <w:t>муниципальный район, Грачевский сельсовет</w:t>
            </w:r>
          </w:p>
        </w:tc>
        <w:tc>
          <w:tcPr>
            <w:tcW w:w="1871" w:type="dxa"/>
            <w:vAlign w:val="center"/>
          </w:tcPr>
          <w:p w:rsidR="002113F6" w:rsidRDefault="002113F6">
            <w:pPr>
              <w:pStyle w:val="ConsPlusNormal"/>
              <w:jc w:val="center"/>
            </w:pPr>
            <w:r>
              <w:lastRenderedPageBreak/>
              <w:t>0,08</w:t>
            </w:r>
          </w:p>
        </w:tc>
        <w:tc>
          <w:tcPr>
            <w:tcW w:w="2835" w:type="dxa"/>
            <w:vAlign w:val="center"/>
          </w:tcPr>
          <w:p w:rsidR="002113F6" w:rsidRDefault="002113F6">
            <w:pPr>
              <w:pStyle w:val="ConsPlusNormal"/>
            </w:pPr>
            <w:r>
              <w:t xml:space="preserve">Объект обработки ТКО, </w:t>
            </w:r>
            <w:r>
              <w:lastRenderedPageBreak/>
              <w:t>Курманаевский р-н (ООО "Саночистка")</w:t>
            </w:r>
          </w:p>
        </w:tc>
        <w:tc>
          <w:tcPr>
            <w:tcW w:w="2608" w:type="dxa"/>
            <w:vAlign w:val="center"/>
          </w:tcPr>
          <w:p w:rsidR="002113F6" w:rsidRDefault="002113F6">
            <w:pPr>
              <w:pStyle w:val="ConsPlusNormal"/>
            </w:pPr>
            <w:r>
              <w:lastRenderedPageBreak/>
              <w:t xml:space="preserve">Полигон ТБО, с. </w:t>
            </w:r>
            <w:r>
              <w:lastRenderedPageBreak/>
              <w:t>Курманаевка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Курманаевский муниципальный район, Ефимовский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Кандауровский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Костинский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Курманаевский сельсовет</w:t>
            </w:r>
          </w:p>
        </w:tc>
        <w:tc>
          <w:tcPr>
            <w:tcW w:w="1871" w:type="dxa"/>
            <w:vAlign w:val="center"/>
          </w:tcPr>
          <w:p w:rsidR="002113F6" w:rsidRDefault="002113F6">
            <w:pPr>
              <w:pStyle w:val="ConsPlusNormal"/>
              <w:jc w:val="center"/>
            </w:pPr>
            <w:r>
              <w:t>1,73</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Кутушинский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Лабазинский сельсовет</w:t>
            </w:r>
          </w:p>
        </w:tc>
        <w:tc>
          <w:tcPr>
            <w:tcW w:w="1871" w:type="dxa"/>
            <w:vAlign w:val="center"/>
          </w:tcPr>
          <w:p w:rsidR="002113F6" w:rsidRDefault="002113F6">
            <w:pPr>
              <w:pStyle w:val="ConsPlusNormal"/>
              <w:jc w:val="center"/>
            </w:pPr>
            <w:r>
              <w:t>0,81</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Лаврентьевский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Михайловский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Курманаевский муниципальный район, Покровский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Курманаевский муниципальный район, Ромашкинский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Емельяновский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Кинельский сельсовет</w:t>
            </w:r>
          </w:p>
        </w:tc>
        <w:tc>
          <w:tcPr>
            <w:tcW w:w="1871" w:type="dxa"/>
            <w:vAlign w:val="center"/>
          </w:tcPr>
          <w:p w:rsidR="002113F6" w:rsidRDefault="002113F6">
            <w:pPr>
              <w:pStyle w:val="ConsPlusNormal"/>
              <w:jc w:val="center"/>
            </w:pPr>
            <w:r>
              <w:t>0,43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Кузькинский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Кульчумский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Матвеевский сельсовет</w:t>
            </w:r>
          </w:p>
        </w:tc>
        <w:tc>
          <w:tcPr>
            <w:tcW w:w="1871" w:type="dxa"/>
            <w:vAlign w:val="center"/>
          </w:tcPr>
          <w:p w:rsidR="002113F6" w:rsidRDefault="002113F6">
            <w:pPr>
              <w:pStyle w:val="ConsPlusNormal"/>
              <w:jc w:val="center"/>
            </w:pPr>
            <w:r>
              <w:t>1,07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Новоашировский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Новожедринский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Матвеевский муниципальный район, Новоспасский сельсовет</w:t>
            </w:r>
          </w:p>
        </w:tc>
        <w:tc>
          <w:tcPr>
            <w:tcW w:w="1871" w:type="dxa"/>
            <w:vAlign w:val="center"/>
          </w:tcPr>
          <w:p w:rsidR="002113F6" w:rsidRDefault="002113F6">
            <w:pPr>
              <w:pStyle w:val="ConsPlusNormal"/>
              <w:jc w:val="center"/>
            </w:pPr>
            <w:r>
              <w:t>0,09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Новоузелинский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Сарай-Гирский сельсовет</w:t>
            </w:r>
          </w:p>
        </w:tc>
        <w:tc>
          <w:tcPr>
            <w:tcW w:w="1871" w:type="dxa"/>
            <w:vAlign w:val="center"/>
          </w:tcPr>
          <w:p w:rsidR="002113F6" w:rsidRDefault="002113F6">
            <w:pPr>
              <w:pStyle w:val="ConsPlusNormal"/>
              <w:jc w:val="center"/>
            </w:pPr>
            <w:r>
              <w:t>0,50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Староашировский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Старокутлумбетьевский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Староякуповский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Матвеевский муниципальный район, Тимошкинский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Новоорский муниципальный район, Будамшинский сельсовет</w:t>
            </w:r>
          </w:p>
        </w:tc>
        <w:tc>
          <w:tcPr>
            <w:tcW w:w="1871" w:type="dxa"/>
            <w:vAlign w:val="center"/>
          </w:tcPr>
          <w:p w:rsidR="002113F6" w:rsidRDefault="002113F6">
            <w:pPr>
              <w:pStyle w:val="ConsPlusNormal"/>
              <w:jc w:val="center"/>
            </w:pPr>
            <w:r>
              <w:t>0,33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Новоорский муниципальный </w:t>
            </w:r>
            <w:r>
              <w:lastRenderedPageBreak/>
              <w:t>район, Горьковский сельсовет</w:t>
            </w:r>
          </w:p>
        </w:tc>
        <w:tc>
          <w:tcPr>
            <w:tcW w:w="1871" w:type="dxa"/>
            <w:vAlign w:val="center"/>
          </w:tcPr>
          <w:p w:rsidR="002113F6" w:rsidRDefault="002113F6">
            <w:pPr>
              <w:pStyle w:val="ConsPlusNormal"/>
              <w:jc w:val="center"/>
            </w:pPr>
            <w:r>
              <w:lastRenderedPageBreak/>
              <w:t>0,37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Открытая площадка с </w:t>
            </w:r>
            <w:r>
              <w:lastRenderedPageBreak/>
              <w:t>грунтовым покрытием для захоронения ТБО, г. Орск</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Новоорский муниципальный район, Добровольский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Новоорский муниципальный район, Караганский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Новоорский муниципальный район, Кумакский сельсовет</w:t>
            </w:r>
          </w:p>
        </w:tc>
        <w:tc>
          <w:tcPr>
            <w:tcW w:w="1871" w:type="dxa"/>
            <w:vAlign w:val="center"/>
          </w:tcPr>
          <w:p w:rsidR="002113F6" w:rsidRDefault="002113F6">
            <w:pPr>
              <w:pStyle w:val="ConsPlusNormal"/>
              <w:jc w:val="center"/>
            </w:pPr>
            <w:r>
              <w:t>0,57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Новоорский муниципальный район, Новоорский поссовет</w:t>
            </w:r>
          </w:p>
        </w:tc>
        <w:tc>
          <w:tcPr>
            <w:tcW w:w="1871" w:type="dxa"/>
            <w:vAlign w:val="center"/>
          </w:tcPr>
          <w:p w:rsidR="002113F6" w:rsidRDefault="002113F6">
            <w:pPr>
              <w:pStyle w:val="ConsPlusNormal"/>
              <w:jc w:val="center"/>
            </w:pPr>
            <w:r>
              <w:t>4,50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Новоорский муниципальный район, Приреченский сельсовет</w:t>
            </w:r>
          </w:p>
        </w:tc>
        <w:tc>
          <w:tcPr>
            <w:tcW w:w="1871" w:type="dxa"/>
            <w:vAlign w:val="center"/>
          </w:tcPr>
          <w:p w:rsidR="002113F6" w:rsidRDefault="002113F6">
            <w:pPr>
              <w:pStyle w:val="ConsPlusNormal"/>
              <w:jc w:val="center"/>
            </w:pPr>
            <w:r>
              <w:t>0,52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Новоорский муниципальный район, Чапаевский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Новоорский муниципальный </w:t>
            </w:r>
            <w:r>
              <w:lastRenderedPageBreak/>
              <w:t>район, Энергетикский поссовет</w:t>
            </w:r>
          </w:p>
        </w:tc>
        <w:tc>
          <w:tcPr>
            <w:tcW w:w="1871" w:type="dxa"/>
            <w:vAlign w:val="center"/>
          </w:tcPr>
          <w:p w:rsidR="002113F6" w:rsidRDefault="002113F6">
            <w:pPr>
              <w:pStyle w:val="ConsPlusNormal"/>
              <w:jc w:val="center"/>
            </w:pPr>
            <w:r>
              <w:lastRenderedPageBreak/>
              <w:t>2,47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Открытая площадка с </w:t>
            </w:r>
            <w:r>
              <w:lastRenderedPageBreak/>
              <w:t>грунтовым покрытием для захоронения ТБО, г. Орск</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Новосергиевский муниципальный район, Барабановский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Берестовский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Герасимовский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Краснополянский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Кувайский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Кулагинский сельсовет</w:t>
            </w:r>
          </w:p>
        </w:tc>
        <w:tc>
          <w:tcPr>
            <w:tcW w:w="1871" w:type="dxa"/>
            <w:vAlign w:val="center"/>
          </w:tcPr>
          <w:p w:rsidR="002113F6" w:rsidRDefault="002113F6">
            <w:pPr>
              <w:pStyle w:val="ConsPlusNormal"/>
              <w:jc w:val="center"/>
            </w:pPr>
            <w:r>
              <w:t>0,38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Кутушевский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Лапазский сельсовет</w:t>
            </w:r>
          </w:p>
        </w:tc>
        <w:tc>
          <w:tcPr>
            <w:tcW w:w="1871" w:type="dxa"/>
            <w:vAlign w:val="center"/>
          </w:tcPr>
          <w:p w:rsidR="002113F6" w:rsidRDefault="002113F6">
            <w:pPr>
              <w:pStyle w:val="ConsPlusNormal"/>
              <w:jc w:val="center"/>
            </w:pPr>
            <w:r>
              <w:t>0,33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Новосергиевский муниципальный район, Мустаевский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Нестеровский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Новосергиевский поссовет</w:t>
            </w:r>
          </w:p>
        </w:tc>
        <w:tc>
          <w:tcPr>
            <w:tcW w:w="1871" w:type="dxa"/>
            <w:vAlign w:val="center"/>
          </w:tcPr>
          <w:p w:rsidR="002113F6" w:rsidRDefault="002113F6">
            <w:pPr>
              <w:pStyle w:val="ConsPlusNormal"/>
              <w:jc w:val="center"/>
            </w:pPr>
            <w:r>
              <w:t>5,58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Платовский сельсовет</w:t>
            </w:r>
          </w:p>
        </w:tc>
        <w:tc>
          <w:tcPr>
            <w:tcW w:w="1871" w:type="dxa"/>
            <w:vAlign w:val="center"/>
          </w:tcPr>
          <w:p w:rsidR="002113F6" w:rsidRDefault="002113F6">
            <w:pPr>
              <w:pStyle w:val="ConsPlusNormal"/>
              <w:jc w:val="center"/>
            </w:pPr>
            <w:r>
              <w:t>0,51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Покровский сельсовет</w:t>
            </w:r>
          </w:p>
        </w:tc>
        <w:tc>
          <w:tcPr>
            <w:tcW w:w="1871" w:type="dxa"/>
            <w:vAlign w:val="center"/>
          </w:tcPr>
          <w:p w:rsidR="002113F6" w:rsidRDefault="002113F6">
            <w:pPr>
              <w:pStyle w:val="ConsPlusNormal"/>
              <w:jc w:val="center"/>
            </w:pPr>
            <w:r>
              <w:t>1,15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Рыбкинский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Среднеуранский сельсовет</w:t>
            </w:r>
          </w:p>
        </w:tc>
        <w:tc>
          <w:tcPr>
            <w:tcW w:w="1871" w:type="dxa"/>
            <w:vAlign w:val="center"/>
          </w:tcPr>
          <w:p w:rsidR="002113F6" w:rsidRDefault="002113F6">
            <w:pPr>
              <w:pStyle w:val="ConsPlusNormal"/>
              <w:jc w:val="center"/>
            </w:pPr>
            <w:r>
              <w:t>0,33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Старобелогорский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Судьбодаровский сельсовет</w:t>
            </w:r>
          </w:p>
        </w:tc>
        <w:tc>
          <w:tcPr>
            <w:tcW w:w="1871" w:type="dxa"/>
            <w:vAlign w:val="center"/>
          </w:tcPr>
          <w:p w:rsidR="002113F6" w:rsidRDefault="002113F6">
            <w:pPr>
              <w:pStyle w:val="ConsPlusNormal"/>
              <w:jc w:val="center"/>
            </w:pPr>
            <w:r>
              <w:t>0,46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Новосергиевский муниципальный район, Хуторской сельсовет</w:t>
            </w:r>
          </w:p>
        </w:tc>
        <w:tc>
          <w:tcPr>
            <w:tcW w:w="1871" w:type="dxa"/>
            <w:vAlign w:val="center"/>
          </w:tcPr>
          <w:p w:rsidR="002113F6" w:rsidRDefault="002113F6">
            <w:pPr>
              <w:pStyle w:val="ConsPlusNormal"/>
              <w:jc w:val="center"/>
            </w:pPr>
            <w:r>
              <w:t>0,51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Новосергиевский муниципальный район, Ясногорский сельсовет</w:t>
            </w:r>
          </w:p>
        </w:tc>
        <w:tc>
          <w:tcPr>
            <w:tcW w:w="1871" w:type="dxa"/>
            <w:vAlign w:val="center"/>
          </w:tcPr>
          <w:p w:rsidR="002113F6" w:rsidRDefault="002113F6">
            <w:pPr>
              <w:pStyle w:val="ConsPlusNormal"/>
              <w:jc w:val="center"/>
            </w:pPr>
            <w:r>
              <w:t>0,49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Белозерский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Булановский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Васильевский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Ильинский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Имангуловский сельсовет</w:t>
            </w:r>
          </w:p>
        </w:tc>
        <w:tc>
          <w:tcPr>
            <w:tcW w:w="1871" w:type="dxa"/>
            <w:vAlign w:val="center"/>
          </w:tcPr>
          <w:p w:rsidR="002113F6" w:rsidRDefault="002113F6">
            <w:pPr>
              <w:pStyle w:val="ConsPlusNormal"/>
              <w:jc w:val="center"/>
            </w:pPr>
            <w:r>
              <w:t>0,38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Комиссаровский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Краснооктябрьский сельсовет</w:t>
            </w:r>
          </w:p>
        </w:tc>
        <w:tc>
          <w:tcPr>
            <w:tcW w:w="1871" w:type="dxa"/>
            <w:vAlign w:val="center"/>
          </w:tcPr>
          <w:p w:rsidR="002113F6" w:rsidRDefault="002113F6">
            <w:pPr>
              <w:pStyle w:val="ConsPlusNormal"/>
              <w:jc w:val="center"/>
            </w:pPr>
            <w:r>
              <w:t>0,54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Октябрьский муниципальный район, Марьевский сельсовет</w:t>
            </w:r>
          </w:p>
        </w:tc>
        <w:tc>
          <w:tcPr>
            <w:tcW w:w="1871" w:type="dxa"/>
            <w:vAlign w:val="center"/>
          </w:tcPr>
          <w:p w:rsidR="002113F6" w:rsidRDefault="002113F6">
            <w:pPr>
              <w:pStyle w:val="ConsPlusNormal"/>
              <w:jc w:val="center"/>
            </w:pPr>
            <w:r>
              <w:t>0,41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Нижнегумбетовский сельсовет</w:t>
            </w:r>
          </w:p>
        </w:tc>
        <w:tc>
          <w:tcPr>
            <w:tcW w:w="1871" w:type="dxa"/>
            <w:vAlign w:val="center"/>
          </w:tcPr>
          <w:p w:rsidR="002113F6" w:rsidRDefault="002113F6">
            <w:pPr>
              <w:pStyle w:val="ConsPlusNormal"/>
              <w:jc w:val="center"/>
            </w:pPr>
            <w:r>
              <w:t>0,41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Новоникитинский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Новотроицкий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Октябрьский сельсовет</w:t>
            </w:r>
          </w:p>
        </w:tc>
        <w:tc>
          <w:tcPr>
            <w:tcW w:w="1871" w:type="dxa"/>
            <w:vAlign w:val="center"/>
          </w:tcPr>
          <w:p w:rsidR="002113F6" w:rsidRDefault="002113F6">
            <w:pPr>
              <w:pStyle w:val="ConsPlusNormal"/>
              <w:jc w:val="center"/>
            </w:pPr>
            <w:r>
              <w:t>3,02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Российский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Октябрьский муниципальный район, Уранбашский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Архангеловский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Благословенский сельсовет</w:t>
            </w:r>
          </w:p>
        </w:tc>
        <w:tc>
          <w:tcPr>
            <w:tcW w:w="1871" w:type="dxa"/>
            <w:vAlign w:val="center"/>
          </w:tcPr>
          <w:p w:rsidR="002113F6" w:rsidRDefault="002113F6">
            <w:pPr>
              <w:pStyle w:val="ConsPlusNormal"/>
              <w:jc w:val="center"/>
            </w:pPr>
            <w:r>
              <w:t>0,65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Оренбургский муниципальный район, Бродецкий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Весенний сельсовет</w:t>
            </w:r>
          </w:p>
        </w:tc>
        <w:tc>
          <w:tcPr>
            <w:tcW w:w="1871" w:type="dxa"/>
            <w:vAlign w:val="center"/>
          </w:tcPr>
          <w:p w:rsidR="002113F6" w:rsidRDefault="002113F6">
            <w:pPr>
              <w:pStyle w:val="ConsPlusNormal"/>
              <w:jc w:val="center"/>
            </w:pPr>
            <w:r>
              <w:t>1,86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Горный сельсовет</w:t>
            </w:r>
          </w:p>
        </w:tc>
        <w:tc>
          <w:tcPr>
            <w:tcW w:w="1871" w:type="dxa"/>
            <w:vAlign w:val="center"/>
          </w:tcPr>
          <w:p w:rsidR="002113F6" w:rsidRDefault="002113F6">
            <w:pPr>
              <w:pStyle w:val="ConsPlusNormal"/>
              <w:jc w:val="center"/>
            </w:pPr>
            <w:r>
              <w:t>0,77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Дедуровский сельсовет</w:t>
            </w:r>
          </w:p>
        </w:tc>
        <w:tc>
          <w:tcPr>
            <w:tcW w:w="1871" w:type="dxa"/>
            <w:vAlign w:val="center"/>
          </w:tcPr>
          <w:p w:rsidR="002113F6" w:rsidRDefault="002113F6">
            <w:pPr>
              <w:pStyle w:val="ConsPlusNormal"/>
              <w:jc w:val="center"/>
            </w:pPr>
            <w:r>
              <w:t>0,77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Зауральный сельсовет</w:t>
            </w:r>
          </w:p>
        </w:tc>
        <w:tc>
          <w:tcPr>
            <w:tcW w:w="1871" w:type="dxa"/>
            <w:vAlign w:val="center"/>
          </w:tcPr>
          <w:p w:rsidR="002113F6" w:rsidRDefault="002113F6">
            <w:pPr>
              <w:pStyle w:val="ConsPlusNormal"/>
              <w:jc w:val="center"/>
            </w:pPr>
            <w:r>
              <w:t>0,39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Зубаревский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Ивановский сельсовет</w:t>
            </w:r>
          </w:p>
        </w:tc>
        <w:tc>
          <w:tcPr>
            <w:tcW w:w="1871" w:type="dxa"/>
            <w:vAlign w:val="center"/>
          </w:tcPr>
          <w:p w:rsidR="002113F6" w:rsidRDefault="002113F6">
            <w:pPr>
              <w:pStyle w:val="ConsPlusNormal"/>
              <w:jc w:val="center"/>
            </w:pPr>
            <w:r>
              <w:t>3,89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Каменноозерный сельсовет</w:t>
            </w:r>
          </w:p>
        </w:tc>
        <w:tc>
          <w:tcPr>
            <w:tcW w:w="1871" w:type="dxa"/>
            <w:vAlign w:val="center"/>
          </w:tcPr>
          <w:p w:rsidR="002113F6" w:rsidRDefault="002113F6">
            <w:pPr>
              <w:pStyle w:val="ConsPlusNormal"/>
              <w:jc w:val="center"/>
            </w:pPr>
            <w:r>
              <w:t>0,61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Караванный сельсовет</w:t>
            </w:r>
          </w:p>
        </w:tc>
        <w:tc>
          <w:tcPr>
            <w:tcW w:w="1871" w:type="dxa"/>
            <w:vAlign w:val="center"/>
          </w:tcPr>
          <w:p w:rsidR="002113F6" w:rsidRDefault="002113F6">
            <w:pPr>
              <w:pStyle w:val="ConsPlusNormal"/>
              <w:jc w:val="center"/>
            </w:pPr>
            <w:r>
              <w:t>0,94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Оренбургский муниципальный район, Красноуральский сельсовет</w:t>
            </w:r>
          </w:p>
        </w:tc>
        <w:tc>
          <w:tcPr>
            <w:tcW w:w="1871" w:type="dxa"/>
            <w:vAlign w:val="center"/>
          </w:tcPr>
          <w:p w:rsidR="002113F6" w:rsidRDefault="002113F6">
            <w:pPr>
              <w:pStyle w:val="ConsPlusNormal"/>
              <w:jc w:val="center"/>
            </w:pPr>
            <w:r>
              <w:t>2,70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Ленинский сельсовет</w:t>
            </w:r>
          </w:p>
        </w:tc>
        <w:tc>
          <w:tcPr>
            <w:tcW w:w="1871" w:type="dxa"/>
            <w:vAlign w:val="center"/>
          </w:tcPr>
          <w:p w:rsidR="002113F6" w:rsidRDefault="002113F6">
            <w:pPr>
              <w:pStyle w:val="ConsPlusNormal"/>
              <w:jc w:val="center"/>
            </w:pPr>
            <w:r>
              <w:t>2,17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Нежинский сельсовет</w:t>
            </w:r>
          </w:p>
        </w:tc>
        <w:tc>
          <w:tcPr>
            <w:tcW w:w="1871" w:type="dxa"/>
            <w:vAlign w:val="center"/>
          </w:tcPr>
          <w:p w:rsidR="002113F6" w:rsidRDefault="002113F6">
            <w:pPr>
              <w:pStyle w:val="ConsPlusNormal"/>
              <w:jc w:val="center"/>
            </w:pPr>
            <w:r>
              <w:t>4,98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Нижнепавловский сельсовет</w:t>
            </w:r>
          </w:p>
        </w:tc>
        <w:tc>
          <w:tcPr>
            <w:tcW w:w="1871" w:type="dxa"/>
            <w:vAlign w:val="center"/>
          </w:tcPr>
          <w:p w:rsidR="002113F6" w:rsidRDefault="002113F6">
            <w:pPr>
              <w:pStyle w:val="ConsPlusNormal"/>
              <w:jc w:val="center"/>
            </w:pPr>
            <w:r>
              <w:t>1,53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Никольский сельсовет</w:t>
            </w:r>
          </w:p>
        </w:tc>
        <w:tc>
          <w:tcPr>
            <w:tcW w:w="1871" w:type="dxa"/>
            <w:vAlign w:val="center"/>
          </w:tcPr>
          <w:p w:rsidR="002113F6" w:rsidRDefault="002113F6">
            <w:pPr>
              <w:pStyle w:val="ConsPlusNormal"/>
              <w:jc w:val="center"/>
            </w:pPr>
            <w:r>
              <w:t>0,42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Первомайский поссовет</w:t>
            </w:r>
          </w:p>
        </w:tc>
        <w:tc>
          <w:tcPr>
            <w:tcW w:w="1871" w:type="dxa"/>
            <w:vAlign w:val="center"/>
          </w:tcPr>
          <w:p w:rsidR="002113F6" w:rsidRDefault="002113F6">
            <w:pPr>
              <w:pStyle w:val="ConsPlusNormal"/>
              <w:jc w:val="center"/>
            </w:pPr>
            <w:r>
              <w:t>2,44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Подгородне-Покровский сельсовет</w:t>
            </w:r>
          </w:p>
        </w:tc>
        <w:tc>
          <w:tcPr>
            <w:tcW w:w="1871" w:type="dxa"/>
            <w:vAlign w:val="center"/>
          </w:tcPr>
          <w:p w:rsidR="002113F6" w:rsidRDefault="002113F6">
            <w:pPr>
              <w:pStyle w:val="ConsPlusNormal"/>
              <w:jc w:val="center"/>
            </w:pPr>
            <w:r>
              <w:t>3,87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Пречистинский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Оренбургский муниципальный район, </w:t>
            </w:r>
            <w:r>
              <w:lastRenderedPageBreak/>
              <w:t>Пригородный сельсовет</w:t>
            </w:r>
          </w:p>
        </w:tc>
        <w:tc>
          <w:tcPr>
            <w:tcW w:w="1871" w:type="dxa"/>
            <w:vAlign w:val="center"/>
          </w:tcPr>
          <w:p w:rsidR="002113F6" w:rsidRDefault="002113F6">
            <w:pPr>
              <w:pStyle w:val="ConsPlusNormal"/>
              <w:jc w:val="center"/>
            </w:pPr>
            <w:r>
              <w:lastRenderedPageBreak/>
              <w:t>3,08</w:t>
            </w:r>
          </w:p>
        </w:tc>
        <w:tc>
          <w:tcPr>
            <w:tcW w:w="2835" w:type="dxa"/>
            <w:vAlign w:val="center"/>
          </w:tcPr>
          <w:p w:rsidR="002113F6" w:rsidRDefault="002113F6">
            <w:pPr>
              <w:pStyle w:val="ConsPlusNormal"/>
            </w:pPr>
            <w:r>
              <w:t xml:space="preserve">Объект обработки ТКО, г. Оренбург (ООО </w:t>
            </w:r>
            <w:r>
              <w:lastRenderedPageBreak/>
              <w:t>"ЭкоСпутник")</w:t>
            </w:r>
          </w:p>
        </w:tc>
        <w:tc>
          <w:tcPr>
            <w:tcW w:w="2608" w:type="dxa"/>
            <w:vAlign w:val="center"/>
          </w:tcPr>
          <w:p w:rsidR="002113F6" w:rsidRDefault="002113F6">
            <w:pPr>
              <w:pStyle w:val="ConsPlusNormal"/>
            </w:pPr>
            <w:r>
              <w:lastRenderedPageBreak/>
              <w:t xml:space="preserve">Полигон для размещения твердых коммунальных </w:t>
            </w:r>
            <w:r>
              <w:lastRenderedPageBreak/>
              <w:t>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Оренбургский муниципальный район, Приуральский сельсовет</w:t>
            </w:r>
          </w:p>
        </w:tc>
        <w:tc>
          <w:tcPr>
            <w:tcW w:w="1871" w:type="dxa"/>
            <w:vAlign w:val="center"/>
          </w:tcPr>
          <w:p w:rsidR="002113F6" w:rsidRDefault="002113F6">
            <w:pPr>
              <w:pStyle w:val="ConsPlusNormal"/>
              <w:jc w:val="center"/>
            </w:pPr>
            <w:r>
              <w:t>0,74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Пугачевский сельсовет</w:t>
            </w:r>
          </w:p>
        </w:tc>
        <w:tc>
          <w:tcPr>
            <w:tcW w:w="1871" w:type="dxa"/>
            <w:vAlign w:val="center"/>
          </w:tcPr>
          <w:p w:rsidR="002113F6" w:rsidRDefault="002113F6">
            <w:pPr>
              <w:pStyle w:val="ConsPlusNormal"/>
              <w:jc w:val="center"/>
            </w:pPr>
            <w:r>
              <w:t>0,48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Сергиевский сельсовет</w:t>
            </w:r>
          </w:p>
        </w:tc>
        <w:tc>
          <w:tcPr>
            <w:tcW w:w="1871" w:type="dxa"/>
            <w:vAlign w:val="center"/>
          </w:tcPr>
          <w:p w:rsidR="002113F6" w:rsidRDefault="002113F6">
            <w:pPr>
              <w:pStyle w:val="ConsPlusNormal"/>
              <w:jc w:val="center"/>
            </w:pPr>
            <w:r>
              <w:t>0,79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Соловьевский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Степановский сельсовет</w:t>
            </w:r>
          </w:p>
        </w:tc>
        <w:tc>
          <w:tcPr>
            <w:tcW w:w="1871" w:type="dxa"/>
            <w:vAlign w:val="center"/>
          </w:tcPr>
          <w:p w:rsidR="002113F6" w:rsidRDefault="002113F6">
            <w:pPr>
              <w:pStyle w:val="ConsPlusNormal"/>
              <w:jc w:val="center"/>
            </w:pPr>
            <w:r>
              <w:t>1,15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Струковский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Чебеньковский сельсовет</w:t>
            </w:r>
          </w:p>
        </w:tc>
        <w:tc>
          <w:tcPr>
            <w:tcW w:w="1871" w:type="dxa"/>
            <w:vAlign w:val="center"/>
          </w:tcPr>
          <w:p w:rsidR="002113F6" w:rsidRDefault="002113F6">
            <w:pPr>
              <w:pStyle w:val="ConsPlusNormal"/>
              <w:jc w:val="center"/>
            </w:pPr>
            <w:r>
              <w:t>1,53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Чернореченский сельсовет</w:t>
            </w:r>
          </w:p>
        </w:tc>
        <w:tc>
          <w:tcPr>
            <w:tcW w:w="1871" w:type="dxa"/>
            <w:vAlign w:val="center"/>
          </w:tcPr>
          <w:p w:rsidR="002113F6" w:rsidRDefault="002113F6">
            <w:pPr>
              <w:pStyle w:val="ConsPlusNormal"/>
              <w:jc w:val="center"/>
            </w:pPr>
            <w:r>
              <w:t>0,89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Оренбургский </w:t>
            </w:r>
            <w:r>
              <w:lastRenderedPageBreak/>
              <w:t>муниципальный район, Чкаловский сельсовет</w:t>
            </w:r>
          </w:p>
        </w:tc>
        <w:tc>
          <w:tcPr>
            <w:tcW w:w="1871" w:type="dxa"/>
            <w:vAlign w:val="center"/>
          </w:tcPr>
          <w:p w:rsidR="002113F6" w:rsidRDefault="002113F6">
            <w:pPr>
              <w:pStyle w:val="ConsPlusNormal"/>
              <w:jc w:val="center"/>
            </w:pPr>
            <w:r>
              <w:lastRenderedPageBreak/>
              <w:t>0,75</w:t>
            </w:r>
          </w:p>
        </w:tc>
        <w:tc>
          <w:tcPr>
            <w:tcW w:w="2835" w:type="dxa"/>
            <w:vAlign w:val="center"/>
          </w:tcPr>
          <w:p w:rsidR="002113F6" w:rsidRDefault="002113F6">
            <w:pPr>
              <w:pStyle w:val="ConsPlusNormal"/>
            </w:pPr>
            <w:r>
              <w:t xml:space="preserve">Объект обработки ТКО, г. </w:t>
            </w:r>
            <w:r>
              <w:lastRenderedPageBreak/>
              <w:t>Оренбург (ООО "ЭкоСпутник")</w:t>
            </w:r>
          </w:p>
        </w:tc>
        <w:tc>
          <w:tcPr>
            <w:tcW w:w="2608" w:type="dxa"/>
            <w:vAlign w:val="center"/>
          </w:tcPr>
          <w:p w:rsidR="002113F6" w:rsidRDefault="002113F6">
            <w:pPr>
              <w:pStyle w:val="ConsPlusNormal"/>
            </w:pPr>
            <w:r>
              <w:lastRenderedPageBreak/>
              <w:t xml:space="preserve">Полигон для размещения </w:t>
            </w:r>
            <w:r>
              <w:lastRenderedPageBreak/>
              <w:t>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Оренбургский муниципальный район, Экспериментальный сельсовет</w:t>
            </w:r>
          </w:p>
        </w:tc>
        <w:tc>
          <w:tcPr>
            <w:tcW w:w="1871" w:type="dxa"/>
            <w:vAlign w:val="center"/>
          </w:tcPr>
          <w:p w:rsidR="002113F6" w:rsidRDefault="002113F6">
            <w:pPr>
              <w:pStyle w:val="ConsPlusNormal"/>
              <w:jc w:val="center"/>
            </w:pPr>
            <w:r>
              <w:t>1,23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Оренбургский муниципальный район, Южноуральский сельсовет</w:t>
            </w:r>
          </w:p>
        </w:tc>
        <w:tc>
          <w:tcPr>
            <w:tcW w:w="1871" w:type="dxa"/>
            <w:vAlign w:val="center"/>
          </w:tcPr>
          <w:p w:rsidR="002113F6" w:rsidRDefault="002113F6">
            <w:pPr>
              <w:pStyle w:val="ConsPlusNormal"/>
              <w:jc w:val="center"/>
            </w:pPr>
            <w:r>
              <w:t>1,51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Володарский сельсовет</w:t>
            </w:r>
          </w:p>
        </w:tc>
        <w:tc>
          <w:tcPr>
            <w:tcW w:w="1871" w:type="dxa"/>
            <w:vAlign w:val="center"/>
          </w:tcPr>
          <w:p w:rsidR="002113F6" w:rsidRDefault="002113F6">
            <w:pPr>
              <w:pStyle w:val="ConsPlusNormal"/>
              <w:jc w:val="center"/>
            </w:pPr>
            <w:r>
              <w:t>1,20</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Красновский сельсовет</w:t>
            </w:r>
          </w:p>
        </w:tc>
        <w:tc>
          <w:tcPr>
            <w:tcW w:w="1871" w:type="dxa"/>
            <w:vAlign w:val="center"/>
          </w:tcPr>
          <w:p w:rsidR="002113F6" w:rsidRDefault="002113F6">
            <w:pPr>
              <w:pStyle w:val="ConsPlusNormal"/>
              <w:jc w:val="center"/>
            </w:pPr>
            <w:r>
              <w:t>0,34</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Ленинский сельсовет</w:t>
            </w:r>
          </w:p>
        </w:tc>
        <w:tc>
          <w:tcPr>
            <w:tcW w:w="1871" w:type="dxa"/>
            <w:vAlign w:val="center"/>
          </w:tcPr>
          <w:p w:rsidR="002113F6" w:rsidRDefault="002113F6">
            <w:pPr>
              <w:pStyle w:val="ConsPlusNormal"/>
              <w:jc w:val="center"/>
            </w:pPr>
            <w:r>
              <w:t>0,34</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Малозайкинский сельсовет</w:t>
            </w:r>
          </w:p>
        </w:tc>
        <w:tc>
          <w:tcPr>
            <w:tcW w:w="1871" w:type="dxa"/>
            <w:vAlign w:val="center"/>
          </w:tcPr>
          <w:p w:rsidR="002113F6" w:rsidRDefault="002113F6">
            <w:pPr>
              <w:pStyle w:val="ConsPlusNormal"/>
              <w:jc w:val="center"/>
            </w:pPr>
            <w:r>
              <w:t>0,51</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Мирошкинский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Первомайский сельсовет</w:t>
            </w:r>
          </w:p>
        </w:tc>
        <w:tc>
          <w:tcPr>
            <w:tcW w:w="1871" w:type="dxa"/>
            <w:vAlign w:val="center"/>
          </w:tcPr>
          <w:p w:rsidR="002113F6" w:rsidRDefault="002113F6">
            <w:pPr>
              <w:pStyle w:val="ConsPlusNormal"/>
              <w:jc w:val="center"/>
            </w:pPr>
            <w:r>
              <w:t>2,54</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Первомайский муниципальный район, Пылаевский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Революционный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Рубежинский сельсовет</w:t>
            </w:r>
          </w:p>
        </w:tc>
        <w:tc>
          <w:tcPr>
            <w:tcW w:w="1871" w:type="dxa"/>
            <w:vAlign w:val="center"/>
          </w:tcPr>
          <w:p w:rsidR="002113F6" w:rsidRDefault="002113F6">
            <w:pPr>
              <w:pStyle w:val="ConsPlusNormal"/>
              <w:jc w:val="center"/>
            </w:pPr>
            <w:r>
              <w:t>0,38</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Сергиевский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Соболевский сельсовет</w:t>
            </w:r>
          </w:p>
        </w:tc>
        <w:tc>
          <w:tcPr>
            <w:tcW w:w="1871" w:type="dxa"/>
            <w:vAlign w:val="center"/>
          </w:tcPr>
          <w:p w:rsidR="002113F6" w:rsidRDefault="002113F6">
            <w:pPr>
              <w:pStyle w:val="ConsPlusNormal"/>
              <w:jc w:val="center"/>
            </w:pPr>
            <w:r>
              <w:t>0,50</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Советский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Уральский сельсовет</w:t>
            </w:r>
          </w:p>
        </w:tc>
        <w:tc>
          <w:tcPr>
            <w:tcW w:w="1871" w:type="dxa"/>
            <w:vAlign w:val="center"/>
          </w:tcPr>
          <w:p w:rsidR="002113F6" w:rsidRDefault="002113F6">
            <w:pPr>
              <w:pStyle w:val="ConsPlusNormal"/>
              <w:jc w:val="center"/>
            </w:pPr>
            <w:r>
              <w:t>0,43</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Фурмановский сельсовет</w:t>
            </w:r>
          </w:p>
        </w:tc>
        <w:tc>
          <w:tcPr>
            <w:tcW w:w="1871" w:type="dxa"/>
            <w:vAlign w:val="center"/>
          </w:tcPr>
          <w:p w:rsidR="002113F6" w:rsidRDefault="002113F6">
            <w:pPr>
              <w:pStyle w:val="ConsPlusNormal"/>
              <w:jc w:val="center"/>
            </w:pPr>
            <w:r>
              <w:t>0,63</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Первомайский муниципальный район, Шапошниковский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Курманаевский р-н (ООО "Саночистка")</w:t>
            </w:r>
          </w:p>
        </w:tc>
        <w:tc>
          <w:tcPr>
            <w:tcW w:w="2608" w:type="dxa"/>
            <w:vAlign w:val="center"/>
          </w:tcPr>
          <w:p w:rsidR="002113F6" w:rsidRDefault="002113F6">
            <w:pPr>
              <w:pStyle w:val="ConsPlusNormal"/>
            </w:pPr>
            <w:r>
              <w:t>Полигон ТБО, с. Курманаевка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Переволоцкий муниципальный район, Адамовский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Донецкий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Зубочистенский Второй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Зубочистенский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Кариновский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Кичкасский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Кубанский сельсовет</w:t>
            </w:r>
          </w:p>
        </w:tc>
        <w:tc>
          <w:tcPr>
            <w:tcW w:w="1871" w:type="dxa"/>
            <w:vAlign w:val="center"/>
          </w:tcPr>
          <w:p w:rsidR="002113F6" w:rsidRDefault="002113F6">
            <w:pPr>
              <w:pStyle w:val="ConsPlusNormal"/>
              <w:jc w:val="center"/>
            </w:pPr>
            <w:r>
              <w:t>0,43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Мамалаевский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Переволоцкий муниципальный район, </w:t>
            </w:r>
            <w:r>
              <w:lastRenderedPageBreak/>
              <w:t>Переволоцкий поссовет</w:t>
            </w:r>
          </w:p>
        </w:tc>
        <w:tc>
          <w:tcPr>
            <w:tcW w:w="1871" w:type="dxa"/>
            <w:vAlign w:val="center"/>
          </w:tcPr>
          <w:p w:rsidR="002113F6" w:rsidRDefault="002113F6">
            <w:pPr>
              <w:pStyle w:val="ConsPlusNormal"/>
              <w:jc w:val="center"/>
            </w:pPr>
            <w:r>
              <w:lastRenderedPageBreak/>
              <w:t>3,52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Переволоцкий муниципальный район, Преторийский сельсовет</w:t>
            </w:r>
          </w:p>
        </w:tc>
        <w:tc>
          <w:tcPr>
            <w:tcW w:w="1871" w:type="dxa"/>
            <w:vAlign w:val="center"/>
          </w:tcPr>
          <w:p w:rsidR="002113F6" w:rsidRDefault="002113F6">
            <w:pPr>
              <w:pStyle w:val="ConsPlusNormal"/>
              <w:jc w:val="center"/>
            </w:pPr>
            <w:r>
              <w:t>0,48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Родничнодольский сельсовет</w:t>
            </w:r>
          </w:p>
        </w:tc>
        <w:tc>
          <w:tcPr>
            <w:tcW w:w="1871" w:type="dxa"/>
            <w:vAlign w:val="center"/>
          </w:tcPr>
          <w:p w:rsidR="002113F6" w:rsidRDefault="002113F6">
            <w:pPr>
              <w:pStyle w:val="ConsPlusNormal"/>
              <w:jc w:val="center"/>
            </w:pPr>
            <w:r>
              <w:t>0,46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Садовый сельсовет</w:t>
            </w:r>
          </w:p>
        </w:tc>
        <w:tc>
          <w:tcPr>
            <w:tcW w:w="1871" w:type="dxa"/>
            <w:vAlign w:val="center"/>
          </w:tcPr>
          <w:p w:rsidR="002113F6" w:rsidRDefault="002113F6">
            <w:pPr>
              <w:pStyle w:val="ConsPlusNormal"/>
              <w:jc w:val="center"/>
            </w:pPr>
            <w:r>
              <w:t>0,32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Степановский сельсовет</w:t>
            </w:r>
          </w:p>
        </w:tc>
        <w:tc>
          <w:tcPr>
            <w:tcW w:w="1871" w:type="dxa"/>
            <w:vAlign w:val="center"/>
          </w:tcPr>
          <w:p w:rsidR="002113F6" w:rsidRDefault="002113F6">
            <w:pPr>
              <w:pStyle w:val="ConsPlusNormal"/>
              <w:jc w:val="center"/>
            </w:pPr>
            <w:r>
              <w:t>0,56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Татищевский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Чесноковский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Южноуральский сельсовет</w:t>
            </w:r>
          </w:p>
        </w:tc>
        <w:tc>
          <w:tcPr>
            <w:tcW w:w="1871" w:type="dxa"/>
            <w:vAlign w:val="center"/>
          </w:tcPr>
          <w:p w:rsidR="002113F6" w:rsidRDefault="002113F6">
            <w:pPr>
              <w:pStyle w:val="ConsPlusNormal"/>
              <w:jc w:val="center"/>
            </w:pPr>
            <w:r>
              <w:t>0,30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Переволоцкий муниципальный район, Япрынцевский сельсовет</w:t>
            </w:r>
          </w:p>
        </w:tc>
        <w:tc>
          <w:tcPr>
            <w:tcW w:w="1871" w:type="dxa"/>
            <w:vAlign w:val="center"/>
          </w:tcPr>
          <w:p w:rsidR="002113F6" w:rsidRDefault="002113F6">
            <w:pPr>
              <w:pStyle w:val="ConsPlusNormal"/>
              <w:jc w:val="center"/>
            </w:pPr>
            <w:r>
              <w:t>0,32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Пономаревский </w:t>
            </w:r>
            <w:r>
              <w:lastRenderedPageBreak/>
              <w:t>муниципальный район, Борисовский сельсовет</w:t>
            </w:r>
          </w:p>
        </w:tc>
        <w:tc>
          <w:tcPr>
            <w:tcW w:w="1871" w:type="dxa"/>
            <w:vAlign w:val="center"/>
          </w:tcPr>
          <w:p w:rsidR="002113F6" w:rsidRDefault="002113F6">
            <w:pPr>
              <w:pStyle w:val="ConsPlusNormal"/>
              <w:jc w:val="center"/>
            </w:pPr>
            <w:r>
              <w:lastRenderedPageBreak/>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 xml:space="preserve">Полигон твердых </w:t>
            </w:r>
            <w:r>
              <w:lastRenderedPageBreak/>
              <w:t>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Пономаревский муниципальный район, Воздвиженский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Дюсьметьевский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Деминский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Ефремово-Зыковский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Ключевский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Максимовский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Наурузовский сельсовет</w:t>
            </w:r>
          </w:p>
        </w:tc>
        <w:tc>
          <w:tcPr>
            <w:tcW w:w="1871" w:type="dxa"/>
            <w:vAlign w:val="center"/>
          </w:tcPr>
          <w:p w:rsidR="002113F6" w:rsidRDefault="002113F6">
            <w:pPr>
              <w:pStyle w:val="ConsPlusNormal"/>
              <w:jc w:val="center"/>
            </w:pPr>
            <w:r>
              <w:t>0,48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Нижнекузлинский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Пономаревский муниципальный район, Пономаревский сельсовет</w:t>
            </w:r>
          </w:p>
        </w:tc>
        <w:tc>
          <w:tcPr>
            <w:tcW w:w="1871" w:type="dxa"/>
            <w:vAlign w:val="center"/>
          </w:tcPr>
          <w:p w:rsidR="002113F6" w:rsidRDefault="002113F6">
            <w:pPr>
              <w:pStyle w:val="ConsPlusNormal"/>
              <w:jc w:val="center"/>
            </w:pPr>
            <w:r>
              <w:t>1,88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Равнинный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Романовский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Семеновский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Софиевский сельсовет</w:t>
            </w:r>
          </w:p>
        </w:tc>
        <w:tc>
          <w:tcPr>
            <w:tcW w:w="1871" w:type="dxa"/>
            <w:vAlign w:val="center"/>
          </w:tcPr>
          <w:p w:rsidR="002113F6" w:rsidRDefault="002113F6">
            <w:pPr>
              <w:pStyle w:val="ConsPlusNormal"/>
              <w:jc w:val="center"/>
            </w:pPr>
            <w:r>
              <w:t>0,47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Пономаревский муниципальный район, Фадеевский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Архиповский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Беловский сельсовет</w:t>
            </w:r>
          </w:p>
        </w:tc>
        <w:tc>
          <w:tcPr>
            <w:tcW w:w="1871" w:type="dxa"/>
            <w:vAlign w:val="center"/>
          </w:tcPr>
          <w:p w:rsidR="002113F6" w:rsidRDefault="002113F6">
            <w:pPr>
              <w:pStyle w:val="ConsPlusNormal"/>
              <w:jc w:val="center"/>
            </w:pPr>
            <w:r>
              <w:t>0,94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Белоусовский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Сакмарский муниципальный район, Верхнечебеньковский сельсовет</w:t>
            </w:r>
          </w:p>
        </w:tc>
        <w:tc>
          <w:tcPr>
            <w:tcW w:w="1871" w:type="dxa"/>
            <w:vAlign w:val="center"/>
          </w:tcPr>
          <w:p w:rsidR="002113F6" w:rsidRDefault="002113F6">
            <w:pPr>
              <w:pStyle w:val="ConsPlusNormal"/>
              <w:jc w:val="center"/>
            </w:pPr>
            <w:r>
              <w:t>0,51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Дмитриевский сельсовет</w:t>
            </w:r>
          </w:p>
        </w:tc>
        <w:tc>
          <w:tcPr>
            <w:tcW w:w="1871" w:type="dxa"/>
            <w:vAlign w:val="center"/>
          </w:tcPr>
          <w:p w:rsidR="002113F6" w:rsidRDefault="002113F6">
            <w:pPr>
              <w:pStyle w:val="ConsPlusNormal"/>
              <w:jc w:val="center"/>
            </w:pPr>
            <w:r>
              <w:t>0,41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Егорьевский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Каменский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Краснокоммунарский поссовет</w:t>
            </w:r>
          </w:p>
        </w:tc>
        <w:tc>
          <w:tcPr>
            <w:tcW w:w="1871" w:type="dxa"/>
            <w:vAlign w:val="center"/>
          </w:tcPr>
          <w:p w:rsidR="002113F6" w:rsidRDefault="002113F6">
            <w:pPr>
              <w:pStyle w:val="ConsPlusNormal"/>
              <w:jc w:val="center"/>
            </w:pPr>
            <w:r>
              <w:t>1,41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Марьевский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Никольский сельсовет</w:t>
            </w:r>
          </w:p>
        </w:tc>
        <w:tc>
          <w:tcPr>
            <w:tcW w:w="1871" w:type="dxa"/>
            <w:vAlign w:val="center"/>
          </w:tcPr>
          <w:p w:rsidR="002113F6" w:rsidRDefault="002113F6">
            <w:pPr>
              <w:pStyle w:val="ConsPlusNormal"/>
              <w:jc w:val="center"/>
            </w:pPr>
            <w:r>
              <w:t>0,49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Сакмарский сельсовет</w:t>
            </w:r>
          </w:p>
        </w:tc>
        <w:tc>
          <w:tcPr>
            <w:tcW w:w="1871" w:type="dxa"/>
            <w:vAlign w:val="center"/>
          </w:tcPr>
          <w:p w:rsidR="002113F6" w:rsidRDefault="002113F6">
            <w:pPr>
              <w:pStyle w:val="ConsPlusNormal"/>
              <w:jc w:val="center"/>
            </w:pPr>
            <w:r>
              <w:t>1,87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Светлый сельсовет</w:t>
            </w:r>
          </w:p>
        </w:tc>
        <w:tc>
          <w:tcPr>
            <w:tcW w:w="1871" w:type="dxa"/>
            <w:vAlign w:val="center"/>
          </w:tcPr>
          <w:p w:rsidR="002113F6" w:rsidRDefault="002113F6">
            <w:pPr>
              <w:pStyle w:val="ConsPlusNormal"/>
              <w:jc w:val="center"/>
            </w:pPr>
            <w:r>
              <w:t>1,02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Сакмарский муниципальный район, Татаро-Каргалинский сельсовет</w:t>
            </w:r>
          </w:p>
        </w:tc>
        <w:tc>
          <w:tcPr>
            <w:tcW w:w="1871" w:type="dxa"/>
            <w:vAlign w:val="center"/>
          </w:tcPr>
          <w:p w:rsidR="002113F6" w:rsidRDefault="002113F6">
            <w:pPr>
              <w:pStyle w:val="ConsPlusNormal"/>
              <w:jc w:val="center"/>
            </w:pPr>
            <w:r>
              <w:t>2,36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Тимашевский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Сакмарский муниципальный район, Украинский сельсовет</w:t>
            </w:r>
          </w:p>
        </w:tc>
        <w:tc>
          <w:tcPr>
            <w:tcW w:w="1871" w:type="dxa"/>
            <w:vAlign w:val="center"/>
          </w:tcPr>
          <w:p w:rsidR="002113F6" w:rsidRDefault="002113F6">
            <w:pPr>
              <w:pStyle w:val="ConsPlusNormal"/>
              <w:jc w:val="center"/>
            </w:pPr>
            <w:r>
              <w:t>0,49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Александровский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Бурунчинский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Васильевский сельсовет</w:t>
            </w:r>
          </w:p>
        </w:tc>
        <w:tc>
          <w:tcPr>
            <w:tcW w:w="1871" w:type="dxa"/>
            <w:vAlign w:val="center"/>
          </w:tcPr>
          <w:p w:rsidR="002113F6" w:rsidRDefault="002113F6">
            <w:pPr>
              <w:pStyle w:val="ConsPlusNormal"/>
              <w:jc w:val="center"/>
            </w:pPr>
            <w:r>
              <w:t>0,45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Воздвиженский сельсовет</w:t>
            </w:r>
          </w:p>
        </w:tc>
        <w:tc>
          <w:tcPr>
            <w:tcW w:w="1871" w:type="dxa"/>
            <w:vAlign w:val="center"/>
          </w:tcPr>
          <w:p w:rsidR="002113F6" w:rsidRDefault="002113F6">
            <w:pPr>
              <w:pStyle w:val="ConsPlusNormal"/>
              <w:jc w:val="center"/>
            </w:pPr>
            <w:r>
              <w:t>0,49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Гавриловский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Желтинский сельсовет</w:t>
            </w:r>
          </w:p>
        </w:tc>
        <w:tc>
          <w:tcPr>
            <w:tcW w:w="1871" w:type="dxa"/>
            <w:vAlign w:val="center"/>
          </w:tcPr>
          <w:p w:rsidR="002113F6" w:rsidRDefault="002113F6">
            <w:pPr>
              <w:pStyle w:val="ConsPlusNormal"/>
              <w:jc w:val="center"/>
            </w:pPr>
            <w:r>
              <w:t>0,64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Саракташский муниципальный район, Каировский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Карагузинский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Надеждинский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Николаевский сельсовет</w:t>
            </w:r>
          </w:p>
        </w:tc>
        <w:tc>
          <w:tcPr>
            <w:tcW w:w="1871" w:type="dxa"/>
            <w:vAlign w:val="center"/>
          </w:tcPr>
          <w:p w:rsidR="002113F6" w:rsidRDefault="002113F6">
            <w:pPr>
              <w:pStyle w:val="ConsPlusNormal"/>
              <w:jc w:val="center"/>
            </w:pPr>
            <w:r>
              <w:t>0,40</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Новосокулакский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Новочеркасский сельсовет</w:t>
            </w:r>
          </w:p>
        </w:tc>
        <w:tc>
          <w:tcPr>
            <w:tcW w:w="1871" w:type="dxa"/>
            <w:vAlign w:val="center"/>
          </w:tcPr>
          <w:p w:rsidR="002113F6" w:rsidRDefault="002113F6">
            <w:pPr>
              <w:pStyle w:val="ConsPlusNormal"/>
              <w:jc w:val="center"/>
            </w:pPr>
            <w:r>
              <w:t>0,79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Петровский сельсовет</w:t>
            </w:r>
          </w:p>
        </w:tc>
        <w:tc>
          <w:tcPr>
            <w:tcW w:w="1871" w:type="dxa"/>
            <w:vAlign w:val="center"/>
          </w:tcPr>
          <w:p w:rsidR="002113F6" w:rsidRDefault="002113F6">
            <w:pPr>
              <w:pStyle w:val="ConsPlusNormal"/>
              <w:jc w:val="center"/>
            </w:pPr>
            <w:r>
              <w:t>0,36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Саракташский поссовет</w:t>
            </w:r>
          </w:p>
        </w:tc>
        <w:tc>
          <w:tcPr>
            <w:tcW w:w="1871" w:type="dxa"/>
            <w:vAlign w:val="center"/>
          </w:tcPr>
          <w:p w:rsidR="002113F6" w:rsidRDefault="002113F6">
            <w:pPr>
              <w:pStyle w:val="ConsPlusNormal"/>
              <w:jc w:val="center"/>
            </w:pPr>
            <w:r>
              <w:t>6,06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Спасский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Саракташский муниципальный район, Старосокулакский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Федоровский Первый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Черкасский сельсовет</w:t>
            </w:r>
          </w:p>
        </w:tc>
        <w:tc>
          <w:tcPr>
            <w:tcW w:w="1871" w:type="dxa"/>
            <w:vAlign w:val="center"/>
          </w:tcPr>
          <w:p w:rsidR="002113F6" w:rsidRDefault="002113F6">
            <w:pPr>
              <w:pStyle w:val="ConsPlusNormal"/>
              <w:jc w:val="center"/>
            </w:pPr>
            <w:r>
              <w:t>0,78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Саракташский муниципальный район, Черноотрожский сельсовет</w:t>
            </w:r>
          </w:p>
        </w:tc>
        <w:tc>
          <w:tcPr>
            <w:tcW w:w="1871" w:type="dxa"/>
            <w:vAlign w:val="center"/>
          </w:tcPr>
          <w:p w:rsidR="002113F6" w:rsidRDefault="002113F6">
            <w:pPr>
              <w:pStyle w:val="ConsPlusNormal"/>
              <w:jc w:val="center"/>
            </w:pPr>
            <w:r>
              <w:t>1,24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Актюбинский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Восточный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Гостеприимный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Коскульский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Озерный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Светлинский муниципальный </w:t>
            </w:r>
            <w:r>
              <w:lastRenderedPageBreak/>
              <w:t>район, Светлинский поссовет</w:t>
            </w:r>
          </w:p>
        </w:tc>
        <w:tc>
          <w:tcPr>
            <w:tcW w:w="1871" w:type="dxa"/>
            <w:vAlign w:val="center"/>
          </w:tcPr>
          <w:p w:rsidR="002113F6" w:rsidRDefault="002113F6">
            <w:pPr>
              <w:pStyle w:val="ConsPlusNormal"/>
              <w:jc w:val="center"/>
            </w:pPr>
            <w:r>
              <w:lastRenderedPageBreak/>
              <w:t>2,60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Светлинский муниципальный район, Спутниковский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Степной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Светлинский муниципальный район, Тобольский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Аксенкинский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Бакаевский сельсовет</w:t>
            </w:r>
          </w:p>
        </w:tc>
        <w:tc>
          <w:tcPr>
            <w:tcW w:w="1871" w:type="dxa"/>
            <w:vAlign w:val="center"/>
          </w:tcPr>
          <w:p w:rsidR="002113F6" w:rsidRDefault="002113F6">
            <w:pPr>
              <w:pStyle w:val="ConsPlusNormal"/>
              <w:jc w:val="center"/>
            </w:pPr>
            <w:r>
              <w:t>0,30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Каменногорский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Красноярский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Кряжлинский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Курско-Васильевский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Северный муниципальный район, Михеевский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Мордово-Добринский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Нижнечеляевский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Новодомосейкинский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Русскокандызский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Рычковский сельсовет</w:t>
            </w:r>
          </w:p>
        </w:tc>
        <w:tc>
          <w:tcPr>
            <w:tcW w:w="1871" w:type="dxa"/>
            <w:vAlign w:val="center"/>
          </w:tcPr>
          <w:p w:rsidR="002113F6" w:rsidRDefault="002113F6">
            <w:pPr>
              <w:pStyle w:val="ConsPlusNormal"/>
              <w:jc w:val="center"/>
            </w:pPr>
            <w:r>
              <w:t>0,17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Северный сельсовет</w:t>
            </w:r>
          </w:p>
        </w:tc>
        <w:tc>
          <w:tcPr>
            <w:tcW w:w="1871" w:type="dxa"/>
            <w:vAlign w:val="center"/>
          </w:tcPr>
          <w:p w:rsidR="002113F6" w:rsidRDefault="002113F6">
            <w:pPr>
              <w:pStyle w:val="ConsPlusNormal"/>
              <w:jc w:val="center"/>
            </w:pPr>
            <w:r>
              <w:t>1,97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Секретарский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Северный муниципальный район, Староборискинский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твердых бытовых отходов, Бугурусланский район</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Соль-Илецкий городской округ</w:t>
            </w:r>
          </w:p>
        </w:tc>
        <w:tc>
          <w:tcPr>
            <w:tcW w:w="1871" w:type="dxa"/>
            <w:vAlign w:val="center"/>
          </w:tcPr>
          <w:p w:rsidR="002113F6" w:rsidRDefault="002113F6">
            <w:pPr>
              <w:pStyle w:val="ConsPlusNormal"/>
              <w:jc w:val="center"/>
            </w:pPr>
            <w:r>
              <w:t>20,20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Соль-Илецка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Сорочинский городской округ</w:t>
            </w:r>
          </w:p>
        </w:tc>
        <w:tc>
          <w:tcPr>
            <w:tcW w:w="1871" w:type="dxa"/>
            <w:vAlign w:val="center"/>
          </w:tcPr>
          <w:p w:rsidR="002113F6" w:rsidRDefault="002113F6">
            <w:pPr>
              <w:pStyle w:val="ConsPlusNormal"/>
              <w:jc w:val="center"/>
            </w:pPr>
            <w:r>
              <w:t>17,50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Алексеевский сельсовет</w:t>
            </w:r>
          </w:p>
        </w:tc>
        <w:tc>
          <w:tcPr>
            <w:tcW w:w="1871" w:type="dxa"/>
            <w:vAlign w:val="center"/>
          </w:tcPr>
          <w:p w:rsidR="002113F6" w:rsidRDefault="002113F6">
            <w:pPr>
              <w:pStyle w:val="ConsPlusNormal"/>
              <w:jc w:val="center"/>
            </w:pPr>
            <w:r>
              <w:t>0,35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Благодарновский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Болдыревский сельсовет</w:t>
            </w:r>
          </w:p>
        </w:tc>
        <w:tc>
          <w:tcPr>
            <w:tcW w:w="1871" w:type="dxa"/>
            <w:vAlign w:val="center"/>
          </w:tcPr>
          <w:p w:rsidR="002113F6" w:rsidRDefault="002113F6">
            <w:pPr>
              <w:pStyle w:val="ConsPlusNormal"/>
              <w:jc w:val="center"/>
            </w:pPr>
            <w:r>
              <w:t>0,47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Бородинский сельсовет</w:t>
            </w:r>
          </w:p>
        </w:tc>
        <w:tc>
          <w:tcPr>
            <w:tcW w:w="1871" w:type="dxa"/>
            <w:vAlign w:val="center"/>
          </w:tcPr>
          <w:p w:rsidR="002113F6" w:rsidRDefault="002113F6">
            <w:pPr>
              <w:pStyle w:val="ConsPlusNormal"/>
              <w:jc w:val="center"/>
            </w:pPr>
            <w:r>
              <w:t>0,27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Вязовский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Заречный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Калининский сельсовет</w:t>
            </w:r>
          </w:p>
        </w:tc>
        <w:tc>
          <w:tcPr>
            <w:tcW w:w="1871" w:type="dxa"/>
            <w:vAlign w:val="center"/>
          </w:tcPr>
          <w:p w:rsidR="002113F6" w:rsidRDefault="002113F6">
            <w:pPr>
              <w:pStyle w:val="ConsPlusNormal"/>
              <w:jc w:val="center"/>
            </w:pPr>
            <w:r>
              <w:t>0,50</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Кинделинский сельсовет</w:t>
            </w:r>
          </w:p>
        </w:tc>
        <w:tc>
          <w:tcPr>
            <w:tcW w:w="1871" w:type="dxa"/>
            <w:vAlign w:val="center"/>
          </w:tcPr>
          <w:p w:rsidR="002113F6" w:rsidRDefault="002113F6">
            <w:pPr>
              <w:pStyle w:val="ConsPlusNormal"/>
              <w:jc w:val="center"/>
            </w:pPr>
            <w:r>
              <w:t>0,42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Ташлинский муниципальный район, Новокаменский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Придолинный сельсовет</w:t>
            </w:r>
          </w:p>
        </w:tc>
        <w:tc>
          <w:tcPr>
            <w:tcW w:w="1871" w:type="dxa"/>
            <w:vAlign w:val="center"/>
          </w:tcPr>
          <w:p w:rsidR="002113F6" w:rsidRDefault="002113F6">
            <w:pPr>
              <w:pStyle w:val="ConsPlusNormal"/>
              <w:jc w:val="center"/>
            </w:pPr>
            <w:r>
              <w:t>0,22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Ранневский сельсовет</w:t>
            </w:r>
          </w:p>
        </w:tc>
        <w:tc>
          <w:tcPr>
            <w:tcW w:w="1871" w:type="dxa"/>
            <w:vAlign w:val="center"/>
          </w:tcPr>
          <w:p w:rsidR="002113F6" w:rsidRDefault="002113F6">
            <w:pPr>
              <w:pStyle w:val="ConsPlusNormal"/>
              <w:jc w:val="center"/>
            </w:pPr>
            <w:r>
              <w:t>0,26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Степановский сельсовет</w:t>
            </w:r>
          </w:p>
        </w:tc>
        <w:tc>
          <w:tcPr>
            <w:tcW w:w="1871" w:type="dxa"/>
            <w:vAlign w:val="center"/>
          </w:tcPr>
          <w:p w:rsidR="002113F6" w:rsidRDefault="002113F6">
            <w:pPr>
              <w:pStyle w:val="ConsPlusNormal"/>
              <w:jc w:val="center"/>
            </w:pPr>
            <w:r>
              <w:t>0,23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Степной сельсовет</w:t>
            </w:r>
          </w:p>
        </w:tc>
        <w:tc>
          <w:tcPr>
            <w:tcW w:w="1871" w:type="dxa"/>
            <w:vAlign w:val="center"/>
          </w:tcPr>
          <w:p w:rsidR="002113F6" w:rsidRDefault="002113F6">
            <w:pPr>
              <w:pStyle w:val="ConsPlusNormal"/>
              <w:jc w:val="center"/>
            </w:pPr>
            <w:r>
              <w:t>0,49</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Ташлинский сельсовет</w:t>
            </w:r>
          </w:p>
        </w:tc>
        <w:tc>
          <w:tcPr>
            <w:tcW w:w="1871" w:type="dxa"/>
            <w:vAlign w:val="center"/>
          </w:tcPr>
          <w:p w:rsidR="002113F6" w:rsidRDefault="002113F6">
            <w:pPr>
              <w:pStyle w:val="ConsPlusNormal"/>
              <w:jc w:val="center"/>
            </w:pPr>
            <w:r>
              <w:t>3,13</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Трудовой сельсовет</w:t>
            </w:r>
          </w:p>
        </w:tc>
        <w:tc>
          <w:tcPr>
            <w:tcW w:w="1871" w:type="dxa"/>
            <w:vAlign w:val="center"/>
          </w:tcPr>
          <w:p w:rsidR="002113F6" w:rsidRDefault="002113F6">
            <w:pPr>
              <w:pStyle w:val="ConsPlusNormal"/>
              <w:jc w:val="center"/>
            </w:pPr>
            <w:r>
              <w:t>0,34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Чернояровский сельсовет</w:t>
            </w:r>
          </w:p>
        </w:tc>
        <w:tc>
          <w:tcPr>
            <w:tcW w:w="1871" w:type="dxa"/>
            <w:vAlign w:val="center"/>
          </w:tcPr>
          <w:p w:rsidR="002113F6" w:rsidRDefault="002113F6">
            <w:pPr>
              <w:pStyle w:val="ConsPlusNormal"/>
              <w:jc w:val="center"/>
            </w:pPr>
            <w:r>
              <w:t>0,28</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Шестаковский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Ташлинский муниципальный район, Яснополянский сельсовет</w:t>
            </w:r>
          </w:p>
        </w:tc>
        <w:tc>
          <w:tcPr>
            <w:tcW w:w="1871" w:type="dxa"/>
            <w:vAlign w:val="center"/>
          </w:tcPr>
          <w:p w:rsidR="002113F6" w:rsidRDefault="002113F6">
            <w:pPr>
              <w:pStyle w:val="ConsPlusNormal"/>
              <w:jc w:val="center"/>
            </w:pPr>
            <w:r>
              <w:t>0,51</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п. Новосергиевка</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Тоцкий муниципальный район, Богдановский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Верхнебузулукский сельсовет</w:t>
            </w:r>
          </w:p>
        </w:tc>
        <w:tc>
          <w:tcPr>
            <w:tcW w:w="1871" w:type="dxa"/>
            <w:vAlign w:val="center"/>
          </w:tcPr>
          <w:p w:rsidR="002113F6" w:rsidRDefault="002113F6">
            <w:pPr>
              <w:pStyle w:val="ConsPlusNormal"/>
              <w:jc w:val="center"/>
            </w:pPr>
            <w:r>
              <w:t>0,14</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Зареченский сельсовет</w:t>
            </w:r>
          </w:p>
        </w:tc>
        <w:tc>
          <w:tcPr>
            <w:tcW w:w="1871" w:type="dxa"/>
            <w:vAlign w:val="center"/>
          </w:tcPr>
          <w:p w:rsidR="002113F6" w:rsidRDefault="002113F6">
            <w:pPr>
              <w:pStyle w:val="ConsPlusNormal"/>
              <w:jc w:val="center"/>
            </w:pPr>
            <w:r>
              <w:t>5,70</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Злобинский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Кирсановский сельсовет</w:t>
            </w:r>
          </w:p>
        </w:tc>
        <w:tc>
          <w:tcPr>
            <w:tcW w:w="1871" w:type="dxa"/>
            <w:vAlign w:val="center"/>
          </w:tcPr>
          <w:p w:rsidR="002113F6" w:rsidRDefault="002113F6">
            <w:pPr>
              <w:pStyle w:val="ConsPlusNormal"/>
              <w:jc w:val="center"/>
            </w:pPr>
            <w:r>
              <w:t>0,51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Ковыляевский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Малоремизенский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Медведский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Молодежный сельсовет</w:t>
            </w:r>
          </w:p>
        </w:tc>
        <w:tc>
          <w:tcPr>
            <w:tcW w:w="1871" w:type="dxa"/>
            <w:vAlign w:val="center"/>
          </w:tcPr>
          <w:p w:rsidR="002113F6" w:rsidRDefault="002113F6">
            <w:pPr>
              <w:pStyle w:val="ConsPlusNormal"/>
              <w:jc w:val="center"/>
            </w:pPr>
            <w:r>
              <w:t>0,20</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Тоцкий муниципальный район, Павло-Антоновский </w:t>
            </w:r>
            <w:r>
              <w:lastRenderedPageBreak/>
              <w:t>сельсовет</w:t>
            </w:r>
          </w:p>
        </w:tc>
        <w:tc>
          <w:tcPr>
            <w:tcW w:w="1871" w:type="dxa"/>
            <w:vAlign w:val="center"/>
          </w:tcPr>
          <w:p w:rsidR="002113F6" w:rsidRDefault="002113F6">
            <w:pPr>
              <w:pStyle w:val="ConsPlusNormal"/>
              <w:jc w:val="center"/>
            </w:pPr>
            <w:r>
              <w:lastRenderedPageBreak/>
              <w:t>0,19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Тоцкий муниципальный район, Погроминский сельсовет</w:t>
            </w:r>
          </w:p>
        </w:tc>
        <w:tc>
          <w:tcPr>
            <w:tcW w:w="1871" w:type="dxa"/>
            <w:vAlign w:val="center"/>
          </w:tcPr>
          <w:p w:rsidR="002113F6" w:rsidRDefault="002113F6">
            <w:pPr>
              <w:pStyle w:val="ConsPlusNormal"/>
              <w:jc w:val="center"/>
            </w:pPr>
            <w:r>
              <w:t>0,37</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Преображенский сельсовет</w:t>
            </w:r>
          </w:p>
        </w:tc>
        <w:tc>
          <w:tcPr>
            <w:tcW w:w="1871" w:type="dxa"/>
            <w:vAlign w:val="center"/>
          </w:tcPr>
          <w:p w:rsidR="002113F6" w:rsidRDefault="002113F6">
            <w:pPr>
              <w:pStyle w:val="ConsPlusNormal"/>
              <w:jc w:val="center"/>
            </w:pPr>
            <w:r>
              <w:t>0,06</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Пристанционный сельсовет</w:t>
            </w:r>
          </w:p>
        </w:tc>
        <w:tc>
          <w:tcPr>
            <w:tcW w:w="1871" w:type="dxa"/>
            <w:vAlign w:val="center"/>
          </w:tcPr>
          <w:p w:rsidR="002113F6" w:rsidRDefault="002113F6">
            <w:pPr>
              <w:pStyle w:val="ConsPlusNormal"/>
              <w:jc w:val="center"/>
            </w:pPr>
            <w:r>
              <w:t>0,61</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Приютинский сельсовет</w:t>
            </w:r>
          </w:p>
        </w:tc>
        <w:tc>
          <w:tcPr>
            <w:tcW w:w="1871" w:type="dxa"/>
            <w:vAlign w:val="center"/>
          </w:tcPr>
          <w:p w:rsidR="002113F6" w:rsidRDefault="002113F6">
            <w:pPr>
              <w:pStyle w:val="ConsPlusNormal"/>
              <w:jc w:val="center"/>
            </w:pPr>
            <w:r>
              <w:t>0,10</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Саиновский сельсовет</w:t>
            </w:r>
          </w:p>
        </w:tc>
        <w:tc>
          <w:tcPr>
            <w:tcW w:w="1871" w:type="dxa"/>
            <w:vAlign w:val="center"/>
          </w:tcPr>
          <w:p w:rsidR="002113F6" w:rsidRDefault="002113F6">
            <w:pPr>
              <w:pStyle w:val="ConsPlusNormal"/>
              <w:jc w:val="center"/>
            </w:pPr>
            <w:r>
              <w:t>0,04</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Свердловский сельсовет</w:t>
            </w:r>
          </w:p>
        </w:tc>
        <w:tc>
          <w:tcPr>
            <w:tcW w:w="1871" w:type="dxa"/>
            <w:vAlign w:val="center"/>
          </w:tcPr>
          <w:p w:rsidR="002113F6" w:rsidRDefault="002113F6">
            <w:pPr>
              <w:pStyle w:val="ConsPlusNormal"/>
              <w:jc w:val="center"/>
            </w:pPr>
            <w:r>
              <w:t>0,35</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Суворовский сельсовет</w:t>
            </w:r>
          </w:p>
        </w:tc>
        <w:tc>
          <w:tcPr>
            <w:tcW w:w="1871" w:type="dxa"/>
            <w:vAlign w:val="center"/>
          </w:tcPr>
          <w:p w:rsidR="002113F6" w:rsidRDefault="002113F6">
            <w:pPr>
              <w:pStyle w:val="ConsPlusNormal"/>
              <w:jc w:val="center"/>
            </w:pPr>
            <w:r>
              <w:t>0,39</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Тоцкий муниципальный район, Тоцкий сельсовет</w:t>
            </w:r>
          </w:p>
        </w:tc>
        <w:tc>
          <w:tcPr>
            <w:tcW w:w="1871" w:type="dxa"/>
            <w:vAlign w:val="center"/>
          </w:tcPr>
          <w:p w:rsidR="002113F6" w:rsidRDefault="002113F6">
            <w:pPr>
              <w:pStyle w:val="ConsPlusNormal"/>
              <w:jc w:val="center"/>
            </w:pPr>
            <w:r>
              <w:t>2,40</w:t>
            </w:r>
          </w:p>
        </w:tc>
        <w:tc>
          <w:tcPr>
            <w:tcW w:w="2835" w:type="dxa"/>
            <w:vAlign w:val="center"/>
          </w:tcPr>
          <w:p w:rsidR="002113F6" w:rsidRDefault="002113F6">
            <w:pPr>
              <w:pStyle w:val="ConsPlusNormal"/>
            </w:pPr>
            <w:r>
              <w:t>Объект обработки ТКО, г. Бузулук (ООО "Саночистка")</w:t>
            </w:r>
          </w:p>
        </w:tc>
        <w:tc>
          <w:tcPr>
            <w:tcW w:w="2608" w:type="dxa"/>
            <w:vAlign w:val="center"/>
          </w:tcPr>
          <w:p w:rsidR="002113F6" w:rsidRDefault="002113F6">
            <w:pPr>
              <w:pStyle w:val="ConsPlusNormal"/>
            </w:pPr>
            <w:r>
              <w:t>ПТБО г. Бузулука Оренбургской области</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Алмалинский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 xml:space="preserve">Тюльганский муниципальный </w:t>
            </w:r>
            <w:r>
              <w:lastRenderedPageBreak/>
              <w:t>район, Благовещенский сельсовет</w:t>
            </w:r>
          </w:p>
        </w:tc>
        <w:tc>
          <w:tcPr>
            <w:tcW w:w="1871" w:type="dxa"/>
            <w:vAlign w:val="center"/>
          </w:tcPr>
          <w:p w:rsidR="002113F6" w:rsidRDefault="002113F6">
            <w:pPr>
              <w:pStyle w:val="ConsPlusNormal"/>
              <w:jc w:val="center"/>
            </w:pPr>
            <w:r>
              <w:lastRenderedPageBreak/>
              <w:t>0,14</w:t>
            </w:r>
          </w:p>
        </w:tc>
        <w:tc>
          <w:tcPr>
            <w:tcW w:w="2835" w:type="dxa"/>
            <w:vAlign w:val="center"/>
          </w:tcPr>
          <w:p w:rsidR="002113F6" w:rsidRDefault="002113F6">
            <w:pPr>
              <w:pStyle w:val="ConsPlusNormal"/>
            </w:pPr>
            <w:r>
              <w:t xml:space="preserve">Объект обработки ТКО, г. </w:t>
            </w:r>
            <w:r>
              <w:lastRenderedPageBreak/>
              <w:t>Оренбург (ООО "ЭкоСпутник")</w:t>
            </w:r>
          </w:p>
        </w:tc>
        <w:tc>
          <w:tcPr>
            <w:tcW w:w="2608" w:type="dxa"/>
            <w:vAlign w:val="center"/>
          </w:tcPr>
          <w:p w:rsidR="002113F6" w:rsidRDefault="002113F6">
            <w:pPr>
              <w:pStyle w:val="ConsPlusNormal"/>
            </w:pPr>
            <w:r>
              <w:lastRenderedPageBreak/>
              <w:t xml:space="preserve">Полигон для размещения </w:t>
            </w:r>
            <w:r>
              <w:lastRenderedPageBreak/>
              <w:t>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Тюльганский муниципальный район, Благодарновский сельсовет</w:t>
            </w:r>
          </w:p>
        </w:tc>
        <w:tc>
          <w:tcPr>
            <w:tcW w:w="1871" w:type="dxa"/>
            <w:vAlign w:val="center"/>
          </w:tcPr>
          <w:p w:rsidR="002113F6" w:rsidRDefault="002113F6">
            <w:pPr>
              <w:pStyle w:val="ConsPlusNormal"/>
              <w:jc w:val="center"/>
            </w:pPr>
            <w:r>
              <w:t>0,34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Городецкий сельсовет</w:t>
            </w:r>
          </w:p>
        </w:tc>
        <w:tc>
          <w:tcPr>
            <w:tcW w:w="1871" w:type="dxa"/>
            <w:vAlign w:val="center"/>
          </w:tcPr>
          <w:p w:rsidR="002113F6" w:rsidRDefault="002113F6">
            <w:pPr>
              <w:pStyle w:val="ConsPlusNormal"/>
              <w:jc w:val="center"/>
            </w:pPr>
            <w:r>
              <w:t>0,18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Екатеринославский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Ивановский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Ключевский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Разномойский сельсовет</w:t>
            </w:r>
          </w:p>
        </w:tc>
        <w:tc>
          <w:tcPr>
            <w:tcW w:w="1871" w:type="dxa"/>
            <w:vAlign w:val="center"/>
          </w:tcPr>
          <w:p w:rsidR="002113F6" w:rsidRDefault="002113F6">
            <w:pPr>
              <w:pStyle w:val="ConsPlusNormal"/>
              <w:jc w:val="center"/>
            </w:pPr>
            <w:r>
              <w:t>0,16</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Репьевский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Ташлинский сельсовет</w:t>
            </w:r>
          </w:p>
        </w:tc>
        <w:tc>
          <w:tcPr>
            <w:tcW w:w="1871" w:type="dxa"/>
            <w:vAlign w:val="center"/>
          </w:tcPr>
          <w:p w:rsidR="002113F6" w:rsidRDefault="002113F6">
            <w:pPr>
              <w:pStyle w:val="ConsPlusNormal"/>
              <w:jc w:val="center"/>
            </w:pPr>
            <w:r>
              <w:t>0,45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Тюльганский муниципальный район, Троицкий сельсовет</w:t>
            </w:r>
          </w:p>
        </w:tc>
        <w:tc>
          <w:tcPr>
            <w:tcW w:w="1871" w:type="dxa"/>
            <w:vAlign w:val="center"/>
          </w:tcPr>
          <w:p w:rsidR="002113F6" w:rsidRDefault="002113F6">
            <w:pPr>
              <w:pStyle w:val="ConsPlusNormal"/>
              <w:jc w:val="center"/>
            </w:pPr>
            <w:r>
              <w:t>0,35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Тугустемирский сельсовет</w:t>
            </w:r>
          </w:p>
        </w:tc>
        <w:tc>
          <w:tcPr>
            <w:tcW w:w="1871" w:type="dxa"/>
            <w:vAlign w:val="center"/>
          </w:tcPr>
          <w:p w:rsidR="002113F6" w:rsidRDefault="002113F6">
            <w:pPr>
              <w:pStyle w:val="ConsPlusNormal"/>
              <w:jc w:val="center"/>
            </w:pPr>
            <w:r>
              <w:t>0,25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Тюльганский поссовет</w:t>
            </w:r>
          </w:p>
        </w:tc>
        <w:tc>
          <w:tcPr>
            <w:tcW w:w="1871" w:type="dxa"/>
            <w:vAlign w:val="center"/>
          </w:tcPr>
          <w:p w:rsidR="002113F6" w:rsidRDefault="002113F6">
            <w:pPr>
              <w:pStyle w:val="ConsPlusNormal"/>
              <w:jc w:val="center"/>
            </w:pPr>
            <w:r>
              <w:t>3,05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Тюльганский муниципальный район, Чапаевский сельсовет</w:t>
            </w:r>
          </w:p>
        </w:tc>
        <w:tc>
          <w:tcPr>
            <w:tcW w:w="1871" w:type="dxa"/>
            <w:vAlign w:val="center"/>
          </w:tcPr>
          <w:p w:rsidR="002113F6" w:rsidRDefault="002113F6">
            <w:pPr>
              <w:pStyle w:val="ConsPlusNormal"/>
              <w:jc w:val="center"/>
            </w:pPr>
            <w:r>
              <w:t>0,31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Богородский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Дубровский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Зерклинский сельсовет</w:t>
            </w:r>
          </w:p>
        </w:tc>
        <w:tc>
          <w:tcPr>
            <w:tcW w:w="1871" w:type="dxa"/>
            <w:vAlign w:val="center"/>
          </w:tcPr>
          <w:p w:rsidR="002113F6" w:rsidRDefault="002113F6">
            <w:pPr>
              <w:pStyle w:val="ConsPlusNormal"/>
              <w:jc w:val="center"/>
            </w:pPr>
            <w:r>
              <w:t>0,12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Илькульганский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Казанский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Шарлыкский муниципальный район, Константиновский сельсовет</w:t>
            </w:r>
          </w:p>
        </w:tc>
        <w:tc>
          <w:tcPr>
            <w:tcW w:w="1871" w:type="dxa"/>
            <w:vAlign w:val="center"/>
          </w:tcPr>
          <w:p w:rsidR="002113F6" w:rsidRDefault="002113F6">
            <w:pPr>
              <w:pStyle w:val="ConsPlusNormal"/>
              <w:jc w:val="center"/>
            </w:pPr>
            <w:r>
              <w:t>0,15</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Новоархангельский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Новомусинский сельсовет</w:t>
            </w:r>
          </w:p>
        </w:tc>
        <w:tc>
          <w:tcPr>
            <w:tcW w:w="1871" w:type="dxa"/>
            <w:vAlign w:val="center"/>
          </w:tcPr>
          <w:p w:rsidR="002113F6" w:rsidRDefault="002113F6">
            <w:pPr>
              <w:pStyle w:val="ConsPlusNormal"/>
              <w:jc w:val="center"/>
            </w:pPr>
            <w:r>
              <w:t>0,32</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Новоникольский сельсовет</w:t>
            </w:r>
          </w:p>
        </w:tc>
        <w:tc>
          <w:tcPr>
            <w:tcW w:w="1871" w:type="dxa"/>
            <w:vAlign w:val="center"/>
          </w:tcPr>
          <w:p w:rsidR="002113F6" w:rsidRDefault="002113F6">
            <w:pPr>
              <w:pStyle w:val="ConsPlusNormal"/>
              <w:jc w:val="center"/>
            </w:pPr>
            <w:r>
              <w:t>0,09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Парадеевский сельсовет</w:t>
            </w:r>
          </w:p>
        </w:tc>
        <w:tc>
          <w:tcPr>
            <w:tcW w:w="1871" w:type="dxa"/>
            <w:vAlign w:val="center"/>
          </w:tcPr>
          <w:p w:rsidR="002113F6" w:rsidRDefault="002113F6">
            <w:pPr>
              <w:pStyle w:val="ConsPlusNormal"/>
              <w:jc w:val="center"/>
            </w:pPr>
            <w:r>
              <w:t>0,08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Преображенский сельсовет</w:t>
            </w:r>
          </w:p>
        </w:tc>
        <w:tc>
          <w:tcPr>
            <w:tcW w:w="1871" w:type="dxa"/>
            <w:vAlign w:val="center"/>
          </w:tcPr>
          <w:p w:rsidR="002113F6" w:rsidRDefault="002113F6">
            <w:pPr>
              <w:pStyle w:val="ConsPlusNormal"/>
              <w:jc w:val="center"/>
            </w:pPr>
            <w:r>
              <w:t>0,11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Путятинский сельсовет</w:t>
            </w:r>
          </w:p>
        </w:tc>
        <w:tc>
          <w:tcPr>
            <w:tcW w:w="1871" w:type="dxa"/>
            <w:vAlign w:val="center"/>
          </w:tcPr>
          <w:p w:rsidR="002113F6" w:rsidRDefault="002113F6">
            <w:pPr>
              <w:pStyle w:val="ConsPlusNormal"/>
              <w:jc w:val="center"/>
            </w:pPr>
            <w:r>
              <w:t>0,29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Ратчинский сельсовет</w:t>
            </w:r>
          </w:p>
        </w:tc>
        <w:tc>
          <w:tcPr>
            <w:tcW w:w="1871" w:type="dxa"/>
            <w:vAlign w:val="center"/>
          </w:tcPr>
          <w:p w:rsidR="002113F6" w:rsidRDefault="002113F6">
            <w:pPr>
              <w:pStyle w:val="ConsPlusNormal"/>
              <w:jc w:val="center"/>
            </w:pPr>
            <w:r>
              <w:t>0,19</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Сарманайский сельсовет</w:t>
            </w:r>
          </w:p>
        </w:tc>
        <w:tc>
          <w:tcPr>
            <w:tcW w:w="1871" w:type="dxa"/>
            <w:vAlign w:val="center"/>
          </w:tcPr>
          <w:p w:rsidR="002113F6" w:rsidRDefault="002113F6">
            <w:pPr>
              <w:pStyle w:val="ConsPlusNormal"/>
              <w:jc w:val="center"/>
            </w:pPr>
            <w:r>
              <w:t>0,24</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lastRenderedPageBreak/>
              <w:t>2020</w:t>
            </w:r>
          </w:p>
        </w:tc>
        <w:tc>
          <w:tcPr>
            <w:tcW w:w="3005" w:type="dxa"/>
            <w:vAlign w:val="center"/>
          </w:tcPr>
          <w:p w:rsidR="002113F6" w:rsidRDefault="002113F6">
            <w:pPr>
              <w:pStyle w:val="ConsPlusNormal"/>
            </w:pPr>
            <w:r>
              <w:t>Шарлыкский муниципальный район, Слоновский сельсовет</w:t>
            </w:r>
          </w:p>
        </w:tc>
        <w:tc>
          <w:tcPr>
            <w:tcW w:w="1871" w:type="dxa"/>
            <w:vAlign w:val="center"/>
          </w:tcPr>
          <w:p w:rsidR="002113F6" w:rsidRDefault="002113F6">
            <w:pPr>
              <w:pStyle w:val="ConsPlusNormal"/>
              <w:jc w:val="center"/>
            </w:pPr>
            <w:r>
              <w:t>0,13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Титовский сельсовет</w:t>
            </w:r>
          </w:p>
        </w:tc>
        <w:tc>
          <w:tcPr>
            <w:tcW w:w="1871" w:type="dxa"/>
            <w:vAlign w:val="center"/>
          </w:tcPr>
          <w:p w:rsidR="002113F6" w:rsidRDefault="002113F6">
            <w:pPr>
              <w:pStyle w:val="ConsPlusNormal"/>
              <w:jc w:val="center"/>
            </w:pPr>
            <w:r>
              <w:t>0,21</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Шарлыкский муниципальный район, Шарлыкский сельсовет</w:t>
            </w:r>
          </w:p>
        </w:tc>
        <w:tc>
          <w:tcPr>
            <w:tcW w:w="1871" w:type="dxa"/>
            <w:vAlign w:val="center"/>
          </w:tcPr>
          <w:p w:rsidR="002113F6" w:rsidRDefault="002113F6">
            <w:pPr>
              <w:pStyle w:val="ConsPlusNormal"/>
              <w:jc w:val="center"/>
            </w:pPr>
            <w:r>
              <w:t>2,98</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Ясненский городской округ</w:t>
            </w:r>
          </w:p>
        </w:tc>
        <w:tc>
          <w:tcPr>
            <w:tcW w:w="1871" w:type="dxa"/>
            <w:vAlign w:val="center"/>
          </w:tcPr>
          <w:p w:rsidR="002113F6" w:rsidRDefault="002113F6">
            <w:pPr>
              <w:pStyle w:val="ConsPlusNormal"/>
              <w:jc w:val="center"/>
            </w:pPr>
            <w:r>
              <w:t>7,84</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ТБО, г. Ясный</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 Оренбург</w:t>
            </w:r>
          </w:p>
        </w:tc>
        <w:tc>
          <w:tcPr>
            <w:tcW w:w="1871" w:type="dxa"/>
            <w:vAlign w:val="center"/>
          </w:tcPr>
          <w:p w:rsidR="002113F6" w:rsidRDefault="002113F6">
            <w:pPr>
              <w:pStyle w:val="ConsPlusNormal"/>
              <w:jc w:val="center"/>
            </w:pPr>
            <w:r>
              <w:t>175,23</w:t>
            </w:r>
          </w:p>
        </w:tc>
        <w:tc>
          <w:tcPr>
            <w:tcW w:w="2835" w:type="dxa"/>
            <w:vAlign w:val="center"/>
          </w:tcPr>
          <w:p w:rsidR="002113F6" w:rsidRDefault="002113F6">
            <w:pPr>
              <w:pStyle w:val="ConsPlusNormal"/>
            </w:pPr>
            <w:r>
              <w:t>Объект обработки ТКО, г. Оренбург (ООО "ЭкоСпутник")</w:t>
            </w: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Городской округ г. Оренбург</w:t>
            </w:r>
          </w:p>
        </w:tc>
        <w:tc>
          <w:tcPr>
            <w:tcW w:w="1871" w:type="dxa"/>
            <w:vAlign w:val="center"/>
          </w:tcPr>
          <w:p w:rsidR="002113F6" w:rsidRDefault="002113F6">
            <w:pPr>
              <w:pStyle w:val="ConsPlusNormal"/>
              <w:jc w:val="center"/>
            </w:pPr>
            <w:r>
              <w:t>107,56</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Полигон для размещения твердых коммунальных отходов, г. Оренбург</w:t>
            </w:r>
          </w:p>
        </w:tc>
      </w:tr>
      <w:tr w:rsidR="002113F6">
        <w:tc>
          <w:tcPr>
            <w:tcW w:w="907" w:type="dxa"/>
            <w:vAlign w:val="center"/>
          </w:tcPr>
          <w:p w:rsidR="002113F6" w:rsidRDefault="002113F6">
            <w:pPr>
              <w:pStyle w:val="ConsPlusNormal"/>
              <w:jc w:val="center"/>
            </w:pPr>
            <w:r>
              <w:t>2020</w:t>
            </w:r>
          </w:p>
        </w:tc>
        <w:tc>
          <w:tcPr>
            <w:tcW w:w="3005" w:type="dxa"/>
            <w:vAlign w:val="center"/>
          </w:tcPr>
          <w:p w:rsidR="002113F6" w:rsidRDefault="002113F6">
            <w:pPr>
              <w:pStyle w:val="ConsPlusNormal"/>
            </w:pPr>
            <w:r>
              <w:t>Орский городской округ</w:t>
            </w:r>
          </w:p>
        </w:tc>
        <w:tc>
          <w:tcPr>
            <w:tcW w:w="1871" w:type="dxa"/>
            <w:vAlign w:val="center"/>
          </w:tcPr>
          <w:p w:rsidR="002113F6" w:rsidRDefault="002113F6">
            <w:pPr>
              <w:pStyle w:val="ConsPlusNormal"/>
              <w:jc w:val="center"/>
            </w:pPr>
            <w:r>
              <w:t>100,15</w:t>
            </w:r>
          </w:p>
        </w:tc>
        <w:tc>
          <w:tcPr>
            <w:tcW w:w="2835" w:type="dxa"/>
            <w:vAlign w:val="center"/>
          </w:tcPr>
          <w:p w:rsidR="002113F6" w:rsidRDefault="002113F6">
            <w:pPr>
              <w:pStyle w:val="ConsPlusNormal"/>
            </w:pPr>
          </w:p>
        </w:tc>
        <w:tc>
          <w:tcPr>
            <w:tcW w:w="2608" w:type="dxa"/>
            <w:vAlign w:val="center"/>
          </w:tcPr>
          <w:p w:rsidR="002113F6" w:rsidRDefault="002113F6">
            <w:pPr>
              <w:pStyle w:val="ConsPlusNormal"/>
            </w:pPr>
            <w:r>
              <w:t>Открытая площадка с грунтовым покрытием для захоронения ТБО, г. Орск</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 xml:space="preserve">Анализ схемы движения потоков отходов с учетом прогнозной инфраструктуры обращения с отходами (ввода в эксплуатацию новых мощностей и вывода из эксплуатации действующих) показал необходимость изменения схемы транспортирования </w:t>
      </w:r>
      <w:hyperlink w:anchor="P65696">
        <w:r>
          <w:rPr>
            <w:color w:val="0000FF"/>
          </w:rPr>
          <w:t>(Приложение В1)</w:t>
        </w:r>
      </w:hyperlink>
      <w:r>
        <w:t>.</w:t>
      </w:r>
    </w:p>
    <w:p w:rsidR="002113F6" w:rsidRDefault="002113F6">
      <w:pPr>
        <w:pStyle w:val="ConsPlusNormal"/>
        <w:spacing w:before="220"/>
        <w:ind w:firstLine="540"/>
        <w:jc w:val="both"/>
      </w:pPr>
      <w:r>
        <w:t>При построении схемы потоков твердых коммунальных отходов в электронной модели территориальной схемы решалась задача оптимизации расходов на транспортирование твердых коммунальных отходов. Для каждого муниципального образования были составлены маршруты движения до объектов по обращению с отходами по дорогам общего пользования. В случае, если в качестве таких объектов рассматривались сортировки, были составлены маршруты движения отходов на полигоны (с учетом снижения расходов на транспортирование отходов после их сортировки). Все ценовые показатели определены без учета налога на добавленную стоимость, в ценах базового года и в дальнейшем индексировались на индекс потребительских цен, установленный в прогнозе социально-экономического развития Российской Федерации.</w:t>
      </w:r>
    </w:p>
    <w:p w:rsidR="002113F6" w:rsidRDefault="002113F6">
      <w:pPr>
        <w:pStyle w:val="ConsPlusNormal"/>
        <w:spacing w:before="220"/>
        <w:ind w:firstLine="540"/>
        <w:jc w:val="both"/>
      </w:pPr>
      <w:r>
        <w:t>Для каждого муниципального образования были определены оптимальные направления транспортирования отходов исходя из минимальных расходов на их транспортирование.</w:t>
      </w:r>
    </w:p>
    <w:p w:rsidR="002113F6" w:rsidRDefault="002113F6">
      <w:pPr>
        <w:pStyle w:val="ConsPlusNormal"/>
        <w:spacing w:before="220"/>
        <w:ind w:firstLine="540"/>
        <w:jc w:val="both"/>
      </w:pPr>
      <w:r>
        <w:t xml:space="preserve">Результатом решения оптимизационной задачи является схема потоков твердых коммунальных отходов, образованных на территории Оренбургской области. Данная схема составлена отдельно на каждый год действия территориальной схемы обращения с отходами. Перспективная схема потоков отходов на каждый год действия территориальной схемы представлена в </w:t>
      </w:r>
      <w:hyperlink w:anchor="P65696">
        <w:r>
          <w:rPr>
            <w:color w:val="0000FF"/>
          </w:rPr>
          <w:t>Приложении В1</w:t>
        </w:r>
      </w:hyperlink>
      <w:r>
        <w:t>.</w:t>
      </w:r>
    </w:p>
    <w:p w:rsidR="002113F6" w:rsidRDefault="002113F6">
      <w:pPr>
        <w:pStyle w:val="ConsPlusNormal"/>
        <w:spacing w:before="220"/>
        <w:ind w:firstLine="540"/>
        <w:jc w:val="both"/>
      </w:pPr>
      <w:r>
        <w:t>Графическое отображение перспективной системы транспортирования отходов на каждый год действия отображено в электронной модели территориальной схемы обращения с отходами.</w:t>
      </w:r>
    </w:p>
    <w:p w:rsidR="002113F6" w:rsidRDefault="002113F6">
      <w:pPr>
        <w:pStyle w:val="ConsPlusNormal"/>
        <w:spacing w:before="220"/>
        <w:ind w:firstLine="540"/>
        <w:jc w:val="both"/>
      </w:pPr>
      <w:r>
        <w:t>При возникновении каких-либо чрезвычайных ситуаций или ситуаций непреодолимой силы на объектах размещения отходов, определенных как конечные объекты размещения ТКО на срок действия территориальной схемы, транспортирование отходов должно осуществляться на ближайший легитимный объект, имеющий остаточный ресурс на момент возникновения чрезвычайной ситуации или ситуации непреодолимой силы. К таким ситуациям могут относиться в том числе:</w:t>
      </w:r>
    </w:p>
    <w:p w:rsidR="002113F6" w:rsidRDefault="002113F6">
      <w:pPr>
        <w:pStyle w:val="ConsPlusNormal"/>
        <w:spacing w:before="220"/>
        <w:ind w:firstLine="540"/>
        <w:jc w:val="both"/>
      </w:pPr>
      <w:r>
        <w:t>- административное приостановление деятельности объекта;</w:t>
      </w:r>
    </w:p>
    <w:p w:rsidR="002113F6" w:rsidRDefault="002113F6">
      <w:pPr>
        <w:pStyle w:val="ConsPlusNormal"/>
        <w:spacing w:before="220"/>
        <w:ind w:firstLine="540"/>
        <w:jc w:val="both"/>
      </w:pPr>
      <w:r>
        <w:t>- прекращение деятельности объекта (приостановление/аннулирование лицензии);</w:t>
      </w:r>
    </w:p>
    <w:p w:rsidR="002113F6" w:rsidRDefault="002113F6">
      <w:pPr>
        <w:pStyle w:val="ConsPlusNormal"/>
        <w:spacing w:before="220"/>
        <w:ind w:firstLine="540"/>
        <w:jc w:val="both"/>
      </w:pPr>
      <w:r>
        <w:t>- пожар на объекте;</w:t>
      </w:r>
    </w:p>
    <w:p w:rsidR="002113F6" w:rsidRDefault="002113F6">
      <w:pPr>
        <w:pStyle w:val="ConsPlusNormal"/>
        <w:spacing w:before="220"/>
        <w:ind w:firstLine="540"/>
        <w:jc w:val="both"/>
      </w:pPr>
      <w:r>
        <w:t>- выход из строя техники на объекте;</w:t>
      </w:r>
    </w:p>
    <w:p w:rsidR="002113F6" w:rsidRDefault="002113F6">
      <w:pPr>
        <w:pStyle w:val="ConsPlusNormal"/>
        <w:spacing w:before="220"/>
        <w:ind w:firstLine="540"/>
        <w:jc w:val="both"/>
      </w:pPr>
      <w:r>
        <w:t>- ремонт дороги к объекту;</w:t>
      </w:r>
    </w:p>
    <w:p w:rsidR="002113F6" w:rsidRDefault="002113F6">
      <w:pPr>
        <w:pStyle w:val="ConsPlusNormal"/>
        <w:spacing w:before="220"/>
        <w:ind w:firstLine="540"/>
        <w:jc w:val="both"/>
      </w:pPr>
      <w:r>
        <w:t>- распутица, размытие, снежный завал подъездных путей и на самом объекте;</w:t>
      </w:r>
    </w:p>
    <w:p w:rsidR="002113F6" w:rsidRDefault="002113F6">
      <w:pPr>
        <w:pStyle w:val="ConsPlusNormal"/>
        <w:spacing w:before="220"/>
        <w:ind w:firstLine="540"/>
        <w:jc w:val="both"/>
      </w:pPr>
      <w:r>
        <w:t>- изменение срока ввода в эксплуатацию нового объекта, предусмотренного территориальной схемой.</w:t>
      </w:r>
    </w:p>
    <w:p w:rsidR="002113F6" w:rsidRDefault="002113F6">
      <w:pPr>
        <w:pStyle w:val="ConsPlusNormal"/>
        <w:spacing w:before="220"/>
        <w:ind w:firstLine="540"/>
        <w:jc w:val="both"/>
      </w:pPr>
      <w:r>
        <w:t xml:space="preserve">Изменение направления транспортирования в связи с какой-либо из вышеуказанных ситуаций может осуществляться до момента устранения обстоятельств, послуживших причиной данной ситуации. О начале и окончании периода изменения направления транспортирования региональный оператор обязан в официальном порядке уведомить министерство природных ресурсов, экологии и имущественных отношений Оренбургской области в течение одного дня с момента начала/окончания периода изменения направления транспортирования отходов. В случае отсутствия указанных уведомлений изменение направление транспортирования отходов </w:t>
      </w:r>
      <w:r>
        <w:lastRenderedPageBreak/>
        <w:t>будет считаться нарушением схемы потоков отходов от источников их образования до объектов размещения отходов, закрепленной настоящей территориальной схемой. В случае официального отрицательного ответа министерства природных ресурсов, экологии и имущественных отношений Оренбургской области на соответствующее уведомление регионального оператора, последний должен соблюдать схему потоков отходов от источников их образования до объектов размещения отходов, закрепленной настоящей территориальной схемой.</w:t>
      </w:r>
    </w:p>
    <w:p w:rsidR="002113F6" w:rsidRDefault="002113F6">
      <w:pPr>
        <w:pStyle w:val="ConsPlusNormal"/>
        <w:spacing w:before="220"/>
        <w:ind w:firstLine="540"/>
        <w:jc w:val="both"/>
      </w:pPr>
      <w:r>
        <w:t xml:space="preserve">Расстояние от центра каждого муниципального района/городского округа до каждого из объектов размещения отходов представлено в </w:t>
      </w:r>
      <w:hyperlink w:anchor="P23733">
        <w:r>
          <w:rPr>
            <w:color w:val="0000FF"/>
          </w:rPr>
          <w:t>таблице 8.2</w:t>
        </w:r>
      </w:hyperlink>
      <w:r>
        <w:t>.</w:t>
      </w:r>
    </w:p>
    <w:p w:rsidR="002113F6" w:rsidRDefault="002113F6">
      <w:pPr>
        <w:pStyle w:val="ConsPlusNormal"/>
        <w:jc w:val="both"/>
      </w:pPr>
    </w:p>
    <w:p w:rsidR="002113F6" w:rsidRDefault="002113F6">
      <w:pPr>
        <w:pStyle w:val="ConsPlusTitle"/>
        <w:jc w:val="center"/>
        <w:outlineLvl w:val="3"/>
      </w:pPr>
      <w:bookmarkStart w:id="50" w:name="P23733"/>
      <w:bookmarkEnd w:id="50"/>
      <w:r>
        <w:t>Таблица 8.2. Расстояния до объектов размещения ТКО</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1814"/>
        <w:gridCol w:w="1531"/>
        <w:gridCol w:w="1587"/>
        <w:gridCol w:w="1814"/>
        <w:gridCol w:w="1644"/>
        <w:gridCol w:w="1587"/>
        <w:gridCol w:w="1417"/>
        <w:gridCol w:w="1928"/>
        <w:gridCol w:w="1928"/>
        <w:gridCol w:w="1757"/>
      </w:tblGrid>
      <w:tr w:rsidR="002113F6">
        <w:tc>
          <w:tcPr>
            <w:tcW w:w="2551" w:type="dxa"/>
            <w:vMerge w:val="restart"/>
            <w:vAlign w:val="center"/>
          </w:tcPr>
          <w:p w:rsidR="002113F6" w:rsidRDefault="002113F6">
            <w:pPr>
              <w:pStyle w:val="ConsPlusNormal"/>
              <w:jc w:val="center"/>
            </w:pPr>
            <w:r>
              <w:lastRenderedPageBreak/>
              <w:t>Муниципальное образование</w:t>
            </w:r>
          </w:p>
        </w:tc>
        <w:tc>
          <w:tcPr>
            <w:tcW w:w="1701" w:type="dxa"/>
            <w:vMerge w:val="restart"/>
            <w:vAlign w:val="center"/>
          </w:tcPr>
          <w:p w:rsidR="002113F6" w:rsidRDefault="002113F6">
            <w:pPr>
              <w:pStyle w:val="ConsPlusNormal"/>
              <w:jc w:val="center"/>
            </w:pPr>
            <w:r>
              <w:t>Объекты размещения ТКО</w:t>
            </w:r>
          </w:p>
        </w:tc>
        <w:tc>
          <w:tcPr>
            <w:tcW w:w="17007" w:type="dxa"/>
            <w:gridSpan w:val="10"/>
            <w:vAlign w:val="center"/>
          </w:tcPr>
          <w:p w:rsidR="002113F6" w:rsidRDefault="002113F6">
            <w:pPr>
              <w:pStyle w:val="ConsPlusNormal"/>
              <w:jc w:val="center"/>
            </w:pPr>
            <w:r>
              <w:t>Расстояние от центра муниципального района/городского округа до объекта размещения отходов по дорогам общего пользования, км</w:t>
            </w:r>
          </w:p>
        </w:tc>
      </w:tr>
      <w:tr w:rsidR="002113F6">
        <w:tc>
          <w:tcPr>
            <w:tcW w:w="2551" w:type="dxa"/>
            <w:vMerge/>
          </w:tcPr>
          <w:p w:rsidR="002113F6" w:rsidRDefault="002113F6">
            <w:pPr>
              <w:pStyle w:val="ConsPlusNormal"/>
            </w:pPr>
          </w:p>
        </w:tc>
        <w:tc>
          <w:tcPr>
            <w:tcW w:w="1701" w:type="dxa"/>
            <w:vMerge/>
          </w:tcPr>
          <w:p w:rsidR="002113F6" w:rsidRDefault="002113F6">
            <w:pPr>
              <w:pStyle w:val="ConsPlusNormal"/>
            </w:pPr>
          </w:p>
        </w:tc>
        <w:tc>
          <w:tcPr>
            <w:tcW w:w="1814" w:type="dxa"/>
            <w:vAlign w:val="center"/>
          </w:tcPr>
          <w:p w:rsidR="002113F6" w:rsidRDefault="002113F6">
            <w:pPr>
              <w:pStyle w:val="ConsPlusNormal"/>
              <w:jc w:val="center"/>
            </w:pPr>
            <w:r>
              <w:t>ПТБО г. Бузулука Оренбургской области</w:t>
            </w:r>
          </w:p>
        </w:tc>
        <w:tc>
          <w:tcPr>
            <w:tcW w:w="1531" w:type="dxa"/>
            <w:vAlign w:val="center"/>
          </w:tcPr>
          <w:p w:rsidR="002113F6" w:rsidRDefault="002113F6">
            <w:pPr>
              <w:pStyle w:val="ConsPlusNormal"/>
              <w:jc w:val="center"/>
            </w:pPr>
            <w:r>
              <w:t>Полигон ТБО, г. Гай</w:t>
            </w:r>
          </w:p>
        </w:tc>
        <w:tc>
          <w:tcPr>
            <w:tcW w:w="1587" w:type="dxa"/>
            <w:vAlign w:val="center"/>
          </w:tcPr>
          <w:p w:rsidR="002113F6" w:rsidRDefault="002113F6">
            <w:pPr>
              <w:pStyle w:val="ConsPlusNormal"/>
              <w:jc w:val="center"/>
            </w:pPr>
            <w:r>
              <w:t>Полигон ТБО г. Медногорск</w:t>
            </w:r>
          </w:p>
        </w:tc>
        <w:tc>
          <w:tcPr>
            <w:tcW w:w="1814" w:type="dxa"/>
            <w:vAlign w:val="center"/>
          </w:tcPr>
          <w:p w:rsidR="002113F6" w:rsidRDefault="002113F6">
            <w:pPr>
              <w:pStyle w:val="ConsPlusNormal"/>
              <w:jc w:val="center"/>
            </w:pPr>
            <w:r>
              <w:t>Полигон для размещения твердых коммунальных отходов, г. Оренбург</w:t>
            </w:r>
          </w:p>
        </w:tc>
        <w:tc>
          <w:tcPr>
            <w:tcW w:w="1644" w:type="dxa"/>
            <w:vAlign w:val="center"/>
          </w:tcPr>
          <w:p w:rsidR="002113F6" w:rsidRDefault="002113F6">
            <w:pPr>
              <w:pStyle w:val="ConsPlusNormal"/>
              <w:jc w:val="center"/>
            </w:pPr>
            <w:r>
              <w:t>Открытая площадка с грунтовым покрытием для захоронения ТБО, г. Орск</w:t>
            </w:r>
          </w:p>
        </w:tc>
        <w:tc>
          <w:tcPr>
            <w:tcW w:w="1587" w:type="dxa"/>
            <w:vAlign w:val="center"/>
          </w:tcPr>
          <w:p w:rsidR="002113F6" w:rsidRDefault="002113F6">
            <w:pPr>
              <w:pStyle w:val="ConsPlusNormal"/>
              <w:jc w:val="center"/>
            </w:pPr>
            <w:r>
              <w:t>Полигон ТБО г. Соль-Илецка</w:t>
            </w:r>
          </w:p>
        </w:tc>
        <w:tc>
          <w:tcPr>
            <w:tcW w:w="1417" w:type="dxa"/>
            <w:vAlign w:val="center"/>
          </w:tcPr>
          <w:p w:rsidR="002113F6" w:rsidRDefault="002113F6">
            <w:pPr>
              <w:pStyle w:val="ConsPlusNormal"/>
              <w:jc w:val="center"/>
            </w:pPr>
            <w:r>
              <w:t>Полигон ТБО, г. Ясный</w:t>
            </w:r>
          </w:p>
        </w:tc>
        <w:tc>
          <w:tcPr>
            <w:tcW w:w="1928" w:type="dxa"/>
            <w:vAlign w:val="center"/>
          </w:tcPr>
          <w:p w:rsidR="002113F6" w:rsidRDefault="002113F6">
            <w:pPr>
              <w:pStyle w:val="ConsPlusNormal"/>
              <w:jc w:val="center"/>
            </w:pPr>
            <w:r>
              <w:t>Полигон ТБО п. Новосергиевка</w:t>
            </w:r>
          </w:p>
        </w:tc>
        <w:tc>
          <w:tcPr>
            <w:tcW w:w="1928" w:type="dxa"/>
            <w:vAlign w:val="center"/>
          </w:tcPr>
          <w:p w:rsidR="002113F6" w:rsidRDefault="002113F6">
            <w:pPr>
              <w:pStyle w:val="ConsPlusNormal"/>
              <w:jc w:val="center"/>
            </w:pPr>
            <w:r>
              <w:t>Полигон твердых бытовых отходов, Бугурусланский район</w:t>
            </w:r>
          </w:p>
        </w:tc>
        <w:tc>
          <w:tcPr>
            <w:tcW w:w="1757" w:type="dxa"/>
            <w:vAlign w:val="center"/>
          </w:tcPr>
          <w:p w:rsidR="002113F6" w:rsidRDefault="002113F6">
            <w:pPr>
              <w:pStyle w:val="ConsPlusNormal"/>
              <w:jc w:val="center"/>
            </w:pPr>
            <w:r>
              <w:t>Полигон ТБО, с. Курманаевка</w:t>
            </w:r>
          </w:p>
        </w:tc>
      </w:tr>
      <w:tr w:rsidR="002113F6">
        <w:tc>
          <w:tcPr>
            <w:tcW w:w="2551" w:type="dxa"/>
            <w:vMerge/>
          </w:tcPr>
          <w:p w:rsidR="002113F6" w:rsidRDefault="002113F6">
            <w:pPr>
              <w:pStyle w:val="ConsPlusNormal"/>
            </w:pPr>
          </w:p>
        </w:tc>
        <w:tc>
          <w:tcPr>
            <w:tcW w:w="1701" w:type="dxa"/>
            <w:vAlign w:val="center"/>
          </w:tcPr>
          <w:p w:rsidR="002113F6" w:rsidRDefault="002113F6">
            <w:pPr>
              <w:pStyle w:val="ConsPlusNormal"/>
              <w:jc w:val="center"/>
            </w:pPr>
            <w:r>
              <w:t>Координаты WGS84</w:t>
            </w:r>
          </w:p>
        </w:tc>
        <w:tc>
          <w:tcPr>
            <w:tcW w:w="1814" w:type="dxa"/>
            <w:vAlign w:val="center"/>
          </w:tcPr>
          <w:p w:rsidR="002113F6" w:rsidRDefault="002113F6">
            <w:pPr>
              <w:pStyle w:val="ConsPlusNormal"/>
              <w:jc w:val="center"/>
            </w:pPr>
            <w:r>
              <w:t>52.802607, 52.156236</w:t>
            </w:r>
          </w:p>
        </w:tc>
        <w:tc>
          <w:tcPr>
            <w:tcW w:w="1531" w:type="dxa"/>
            <w:vAlign w:val="center"/>
          </w:tcPr>
          <w:p w:rsidR="002113F6" w:rsidRDefault="002113F6">
            <w:pPr>
              <w:pStyle w:val="ConsPlusNormal"/>
              <w:jc w:val="center"/>
            </w:pPr>
            <w:r>
              <w:t>51.447623, 58.352408</w:t>
            </w:r>
          </w:p>
        </w:tc>
        <w:tc>
          <w:tcPr>
            <w:tcW w:w="1587" w:type="dxa"/>
            <w:vAlign w:val="center"/>
          </w:tcPr>
          <w:p w:rsidR="002113F6" w:rsidRDefault="002113F6">
            <w:pPr>
              <w:pStyle w:val="ConsPlusNormal"/>
              <w:jc w:val="center"/>
            </w:pPr>
            <w:r>
              <w:t>51.382663, 57.587775</w:t>
            </w:r>
          </w:p>
        </w:tc>
        <w:tc>
          <w:tcPr>
            <w:tcW w:w="1814" w:type="dxa"/>
            <w:vAlign w:val="center"/>
          </w:tcPr>
          <w:p w:rsidR="002113F6" w:rsidRDefault="002113F6">
            <w:pPr>
              <w:pStyle w:val="ConsPlusNormal"/>
              <w:jc w:val="center"/>
            </w:pPr>
            <w:r>
              <w:t>51.845588, 55.193595</w:t>
            </w:r>
          </w:p>
        </w:tc>
        <w:tc>
          <w:tcPr>
            <w:tcW w:w="1644" w:type="dxa"/>
            <w:vAlign w:val="center"/>
          </w:tcPr>
          <w:p w:rsidR="002113F6" w:rsidRDefault="002113F6">
            <w:pPr>
              <w:pStyle w:val="ConsPlusNormal"/>
              <w:jc w:val="center"/>
            </w:pPr>
            <w:r>
              <w:t>51.281111, 58.526388</w:t>
            </w:r>
          </w:p>
        </w:tc>
        <w:tc>
          <w:tcPr>
            <w:tcW w:w="1587" w:type="dxa"/>
            <w:vAlign w:val="center"/>
          </w:tcPr>
          <w:p w:rsidR="002113F6" w:rsidRDefault="002113F6">
            <w:pPr>
              <w:pStyle w:val="ConsPlusNormal"/>
              <w:jc w:val="center"/>
            </w:pPr>
            <w:r>
              <w:t>51.220111, 54.954782</w:t>
            </w:r>
          </w:p>
        </w:tc>
        <w:tc>
          <w:tcPr>
            <w:tcW w:w="1417" w:type="dxa"/>
            <w:vAlign w:val="center"/>
          </w:tcPr>
          <w:p w:rsidR="002113F6" w:rsidRDefault="002113F6">
            <w:pPr>
              <w:pStyle w:val="ConsPlusNormal"/>
              <w:jc w:val="center"/>
            </w:pPr>
            <w:r>
              <w:t>51.008489, 59.863772</w:t>
            </w:r>
          </w:p>
        </w:tc>
        <w:tc>
          <w:tcPr>
            <w:tcW w:w="1928" w:type="dxa"/>
            <w:vAlign w:val="center"/>
          </w:tcPr>
          <w:p w:rsidR="002113F6" w:rsidRDefault="002113F6">
            <w:pPr>
              <w:pStyle w:val="ConsPlusNormal"/>
              <w:jc w:val="center"/>
            </w:pPr>
            <w:r>
              <w:t>52.034463, 53.638103</w:t>
            </w:r>
          </w:p>
        </w:tc>
        <w:tc>
          <w:tcPr>
            <w:tcW w:w="1928" w:type="dxa"/>
            <w:vAlign w:val="center"/>
          </w:tcPr>
          <w:p w:rsidR="002113F6" w:rsidRDefault="002113F6">
            <w:pPr>
              <w:pStyle w:val="ConsPlusNormal"/>
              <w:jc w:val="center"/>
            </w:pPr>
            <w:r>
              <w:t>53.514366, 52.407705</w:t>
            </w:r>
          </w:p>
        </w:tc>
        <w:tc>
          <w:tcPr>
            <w:tcW w:w="1757" w:type="dxa"/>
            <w:vAlign w:val="center"/>
          </w:tcPr>
          <w:p w:rsidR="002113F6" w:rsidRDefault="002113F6">
            <w:pPr>
              <w:pStyle w:val="ConsPlusNormal"/>
              <w:jc w:val="center"/>
            </w:pPr>
            <w:r>
              <w:t>52.553108, 52.07572</w:t>
            </w:r>
          </w:p>
        </w:tc>
      </w:tr>
      <w:tr w:rsidR="002113F6">
        <w:tc>
          <w:tcPr>
            <w:tcW w:w="2551" w:type="dxa"/>
            <w:vAlign w:val="center"/>
          </w:tcPr>
          <w:p w:rsidR="002113F6" w:rsidRDefault="002113F6">
            <w:pPr>
              <w:pStyle w:val="ConsPlusNormal"/>
            </w:pPr>
            <w:r>
              <w:t>Абдулинский городской округ</w:t>
            </w:r>
          </w:p>
        </w:tc>
        <w:tc>
          <w:tcPr>
            <w:tcW w:w="1701" w:type="dxa"/>
            <w:vAlign w:val="center"/>
          </w:tcPr>
          <w:p w:rsidR="002113F6" w:rsidRDefault="002113F6">
            <w:pPr>
              <w:pStyle w:val="ConsPlusNormal"/>
              <w:jc w:val="center"/>
            </w:pPr>
            <w:r>
              <w:t>53.677839, 53.647263</w:t>
            </w:r>
          </w:p>
        </w:tc>
        <w:tc>
          <w:tcPr>
            <w:tcW w:w="1814" w:type="dxa"/>
            <w:vAlign w:val="center"/>
          </w:tcPr>
          <w:p w:rsidR="002113F6" w:rsidRDefault="002113F6">
            <w:pPr>
              <w:pStyle w:val="ConsPlusNormal"/>
              <w:jc w:val="center"/>
            </w:pPr>
            <w:r>
              <w:t>212,89</w:t>
            </w:r>
          </w:p>
        </w:tc>
        <w:tc>
          <w:tcPr>
            <w:tcW w:w="1531" w:type="dxa"/>
            <w:vAlign w:val="center"/>
          </w:tcPr>
          <w:p w:rsidR="002113F6" w:rsidRDefault="002113F6">
            <w:pPr>
              <w:pStyle w:val="ConsPlusNormal"/>
              <w:jc w:val="center"/>
            </w:pPr>
            <w:r>
              <w:t>559,47</w:t>
            </w:r>
          </w:p>
        </w:tc>
        <w:tc>
          <w:tcPr>
            <w:tcW w:w="1587" w:type="dxa"/>
            <w:vAlign w:val="center"/>
          </w:tcPr>
          <w:p w:rsidR="002113F6" w:rsidRDefault="002113F6">
            <w:pPr>
              <w:pStyle w:val="ConsPlusNormal"/>
              <w:jc w:val="center"/>
            </w:pPr>
            <w:r>
              <w:t>480,25</w:t>
            </w:r>
          </w:p>
        </w:tc>
        <w:tc>
          <w:tcPr>
            <w:tcW w:w="1814" w:type="dxa"/>
            <w:vAlign w:val="center"/>
          </w:tcPr>
          <w:p w:rsidR="002113F6" w:rsidRDefault="002113F6">
            <w:pPr>
              <w:pStyle w:val="ConsPlusNormal"/>
              <w:jc w:val="center"/>
            </w:pPr>
            <w:r>
              <w:t>268,95</w:t>
            </w:r>
          </w:p>
        </w:tc>
        <w:tc>
          <w:tcPr>
            <w:tcW w:w="1644" w:type="dxa"/>
            <w:vAlign w:val="center"/>
          </w:tcPr>
          <w:p w:rsidR="002113F6" w:rsidRDefault="002113F6">
            <w:pPr>
              <w:pStyle w:val="ConsPlusNormal"/>
              <w:jc w:val="center"/>
            </w:pPr>
            <w:r>
              <w:t>548,19</w:t>
            </w:r>
          </w:p>
        </w:tc>
        <w:tc>
          <w:tcPr>
            <w:tcW w:w="1587" w:type="dxa"/>
            <w:vAlign w:val="center"/>
          </w:tcPr>
          <w:p w:rsidR="002113F6" w:rsidRDefault="002113F6">
            <w:pPr>
              <w:pStyle w:val="ConsPlusNormal"/>
              <w:jc w:val="center"/>
            </w:pPr>
            <w:r>
              <w:t>341,90</w:t>
            </w:r>
          </w:p>
        </w:tc>
        <w:tc>
          <w:tcPr>
            <w:tcW w:w="1417" w:type="dxa"/>
            <w:vAlign w:val="center"/>
          </w:tcPr>
          <w:p w:rsidR="002113F6" w:rsidRDefault="002113F6">
            <w:pPr>
              <w:pStyle w:val="ConsPlusNormal"/>
              <w:jc w:val="center"/>
            </w:pPr>
            <w:r>
              <w:t>661,19</w:t>
            </w:r>
          </w:p>
        </w:tc>
        <w:tc>
          <w:tcPr>
            <w:tcW w:w="1928" w:type="dxa"/>
            <w:vAlign w:val="center"/>
          </w:tcPr>
          <w:p w:rsidR="002113F6" w:rsidRDefault="002113F6">
            <w:pPr>
              <w:pStyle w:val="ConsPlusNormal"/>
              <w:jc w:val="center"/>
            </w:pPr>
            <w:r>
              <w:t>262,16</w:t>
            </w:r>
          </w:p>
        </w:tc>
        <w:tc>
          <w:tcPr>
            <w:tcW w:w="1928" w:type="dxa"/>
            <w:vAlign w:val="center"/>
          </w:tcPr>
          <w:p w:rsidR="002113F6" w:rsidRDefault="002113F6">
            <w:pPr>
              <w:pStyle w:val="ConsPlusNormal"/>
              <w:jc w:val="center"/>
            </w:pPr>
            <w:r>
              <w:t>117,60</w:t>
            </w:r>
          </w:p>
        </w:tc>
        <w:tc>
          <w:tcPr>
            <w:tcW w:w="1757" w:type="dxa"/>
            <w:vAlign w:val="center"/>
          </w:tcPr>
          <w:p w:rsidR="002113F6" w:rsidRDefault="002113F6">
            <w:pPr>
              <w:pStyle w:val="ConsPlusNormal"/>
              <w:jc w:val="center"/>
            </w:pPr>
            <w:r>
              <w:t>239,56</w:t>
            </w:r>
          </w:p>
        </w:tc>
      </w:tr>
      <w:tr w:rsidR="002113F6">
        <w:tc>
          <w:tcPr>
            <w:tcW w:w="2551" w:type="dxa"/>
            <w:vAlign w:val="center"/>
          </w:tcPr>
          <w:p w:rsidR="002113F6" w:rsidRDefault="002113F6">
            <w:pPr>
              <w:pStyle w:val="ConsPlusNormal"/>
            </w:pPr>
            <w:r>
              <w:t>Адамовский муниципальный район</w:t>
            </w:r>
          </w:p>
        </w:tc>
        <w:tc>
          <w:tcPr>
            <w:tcW w:w="1701" w:type="dxa"/>
            <w:vAlign w:val="center"/>
          </w:tcPr>
          <w:p w:rsidR="002113F6" w:rsidRDefault="002113F6">
            <w:pPr>
              <w:pStyle w:val="ConsPlusNormal"/>
              <w:jc w:val="center"/>
            </w:pPr>
            <w:r>
              <w:t>51.519744, 59.935811</w:t>
            </w:r>
          </w:p>
        </w:tc>
        <w:tc>
          <w:tcPr>
            <w:tcW w:w="1814" w:type="dxa"/>
            <w:vAlign w:val="center"/>
          </w:tcPr>
          <w:p w:rsidR="002113F6" w:rsidRDefault="002113F6">
            <w:pPr>
              <w:pStyle w:val="ConsPlusNormal"/>
              <w:jc w:val="center"/>
            </w:pPr>
            <w:r>
              <w:t>655,69</w:t>
            </w:r>
          </w:p>
        </w:tc>
        <w:tc>
          <w:tcPr>
            <w:tcW w:w="1531" w:type="dxa"/>
            <w:vAlign w:val="center"/>
          </w:tcPr>
          <w:p w:rsidR="002113F6" w:rsidRDefault="002113F6">
            <w:pPr>
              <w:pStyle w:val="ConsPlusNormal"/>
              <w:jc w:val="center"/>
            </w:pPr>
            <w:r>
              <w:t>138,05</w:t>
            </w:r>
          </w:p>
        </w:tc>
        <w:tc>
          <w:tcPr>
            <w:tcW w:w="1587" w:type="dxa"/>
            <w:vAlign w:val="center"/>
          </w:tcPr>
          <w:p w:rsidR="002113F6" w:rsidRDefault="002113F6">
            <w:pPr>
              <w:pStyle w:val="ConsPlusNormal"/>
              <w:jc w:val="center"/>
            </w:pPr>
            <w:r>
              <w:t>202,68</w:t>
            </w:r>
          </w:p>
        </w:tc>
        <w:tc>
          <w:tcPr>
            <w:tcW w:w="1814" w:type="dxa"/>
            <w:vAlign w:val="center"/>
          </w:tcPr>
          <w:p w:rsidR="002113F6" w:rsidRDefault="002113F6">
            <w:pPr>
              <w:pStyle w:val="ConsPlusNormal"/>
              <w:jc w:val="center"/>
            </w:pPr>
            <w:r>
              <w:t>405,38</w:t>
            </w:r>
          </w:p>
        </w:tc>
        <w:tc>
          <w:tcPr>
            <w:tcW w:w="1644" w:type="dxa"/>
            <w:vAlign w:val="center"/>
          </w:tcPr>
          <w:p w:rsidR="002113F6" w:rsidRDefault="002113F6">
            <w:pPr>
              <w:pStyle w:val="ConsPlusNormal"/>
              <w:jc w:val="center"/>
            </w:pPr>
            <w:r>
              <w:t>131,99</w:t>
            </w:r>
          </w:p>
        </w:tc>
        <w:tc>
          <w:tcPr>
            <w:tcW w:w="1587" w:type="dxa"/>
            <w:vAlign w:val="center"/>
          </w:tcPr>
          <w:p w:rsidR="002113F6" w:rsidRDefault="002113F6">
            <w:pPr>
              <w:pStyle w:val="ConsPlusNormal"/>
              <w:jc w:val="center"/>
            </w:pPr>
            <w:r>
              <w:t>470,62</w:t>
            </w:r>
          </w:p>
        </w:tc>
        <w:tc>
          <w:tcPr>
            <w:tcW w:w="1417" w:type="dxa"/>
            <w:vAlign w:val="center"/>
          </w:tcPr>
          <w:p w:rsidR="002113F6" w:rsidRDefault="002113F6">
            <w:pPr>
              <w:pStyle w:val="ConsPlusNormal"/>
              <w:jc w:val="center"/>
            </w:pPr>
            <w:r>
              <w:t>81,71</w:t>
            </w:r>
          </w:p>
        </w:tc>
        <w:tc>
          <w:tcPr>
            <w:tcW w:w="1928" w:type="dxa"/>
            <w:vAlign w:val="center"/>
          </w:tcPr>
          <w:p w:rsidR="002113F6" w:rsidRDefault="002113F6">
            <w:pPr>
              <w:pStyle w:val="ConsPlusNormal"/>
              <w:jc w:val="center"/>
            </w:pPr>
            <w:r>
              <w:t>518,15</w:t>
            </w:r>
          </w:p>
        </w:tc>
        <w:tc>
          <w:tcPr>
            <w:tcW w:w="1928" w:type="dxa"/>
            <w:vAlign w:val="center"/>
          </w:tcPr>
          <w:p w:rsidR="002113F6" w:rsidRDefault="002113F6">
            <w:pPr>
              <w:pStyle w:val="ConsPlusNormal"/>
              <w:jc w:val="center"/>
            </w:pPr>
            <w:r>
              <w:t>758,38</w:t>
            </w:r>
          </w:p>
        </w:tc>
        <w:tc>
          <w:tcPr>
            <w:tcW w:w="1757" w:type="dxa"/>
            <w:vAlign w:val="center"/>
          </w:tcPr>
          <w:p w:rsidR="002113F6" w:rsidRDefault="002113F6">
            <w:pPr>
              <w:pStyle w:val="ConsPlusNormal"/>
              <w:jc w:val="center"/>
            </w:pPr>
            <w:r>
              <w:t>662,83</w:t>
            </w:r>
          </w:p>
        </w:tc>
      </w:tr>
      <w:tr w:rsidR="002113F6">
        <w:tc>
          <w:tcPr>
            <w:tcW w:w="2551" w:type="dxa"/>
            <w:vAlign w:val="center"/>
          </w:tcPr>
          <w:p w:rsidR="002113F6" w:rsidRDefault="002113F6">
            <w:pPr>
              <w:pStyle w:val="ConsPlusNormal"/>
            </w:pPr>
            <w:r>
              <w:t>Акбулакский муниципальный район</w:t>
            </w:r>
          </w:p>
        </w:tc>
        <w:tc>
          <w:tcPr>
            <w:tcW w:w="1701" w:type="dxa"/>
            <w:vAlign w:val="center"/>
          </w:tcPr>
          <w:p w:rsidR="002113F6" w:rsidRDefault="002113F6">
            <w:pPr>
              <w:pStyle w:val="ConsPlusNormal"/>
              <w:jc w:val="center"/>
            </w:pPr>
            <w:r>
              <w:t>51.004293, 55.619254</w:t>
            </w:r>
          </w:p>
        </w:tc>
        <w:tc>
          <w:tcPr>
            <w:tcW w:w="1814" w:type="dxa"/>
            <w:vAlign w:val="center"/>
          </w:tcPr>
          <w:p w:rsidR="002113F6" w:rsidRDefault="002113F6">
            <w:pPr>
              <w:pStyle w:val="ConsPlusNormal"/>
              <w:jc w:val="center"/>
            </w:pPr>
            <w:r>
              <w:t>373,31</w:t>
            </w:r>
          </w:p>
        </w:tc>
        <w:tc>
          <w:tcPr>
            <w:tcW w:w="1531" w:type="dxa"/>
            <w:vAlign w:val="center"/>
          </w:tcPr>
          <w:p w:rsidR="002113F6" w:rsidRDefault="002113F6">
            <w:pPr>
              <w:pStyle w:val="ConsPlusNormal"/>
              <w:jc w:val="center"/>
            </w:pPr>
            <w:r>
              <w:t>309,67</w:t>
            </w:r>
          </w:p>
        </w:tc>
        <w:tc>
          <w:tcPr>
            <w:tcW w:w="1587" w:type="dxa"/>
            <w:vAlign w:val="center"/>
          </w:tcPr>
          <w:p w:rsidR="002113F6" w:rsidRDefault="002113F6">
            <w:pPr>
              <w:pStyle w:val="ConsPlusNormal"/>
              <w:jc w:val="center"/>
            </w:pPr>
            <w:r>
              <w:t>230,45</w:t>
            </w:r>
          </w:p>
        </w:tc>
        <w:tc>
          <w:tcPr>
            <w:tcW w:w="1814" w:type="dxa"/>
            <w:vAlign w:val="center"/>
          </w:tcPr>
          <w:p w:rsidR="002113F6" w:rsidRDefault="002113F6">
            <w:pPr>
              <w:pStyle w:val="ConsPlusNormal"/>
              <w:jc w:val="center"/>
            </w:pPr>
            <w:r>
              <w:t>131,92</w:t>
            </w:r>
          </w:p>
        </w:tc>
        <w:tc>
          <w:tcPr>
            <w:tcW w:w="1644" w:type="dxa"/>
            <w:vAlign w:val="center"/>
          </w:tcPr>
          <w:p w:rsidR="002113F6" w:rsidRDefault="002113F6">
            <w:pPr>
              <w:pStyle w:val="ConsPlusNormal"/>
              <w:jc w:val="center"/>
            </w:pPr>
            <w:r>
              <w:t>298,39</w:t>
            </w:r>
          </w:p>
        </w:tc>
        <w:tc>
          <w:tcPr>
            <w:tcW w:w="1587" w:type="dxa"/>
            <w:vAlign w:val="center"/>
          </w:tcPr>
          <w:p w:rsidR="002113F6" w:rsidRDefault="002113F6">
            <w:pPr>
              <w:pStyle w:val="ConsPlusNormal"/>
              <w:jc w:val="center"/>
            </w:pPr>
            <w:r>
              <w:t>57,42</w:t>
            </w:r>
          </w:p>
        </w:tc>
        <w:tc>
          <w:tcPr>
            <w:tcW w:w="1417" w:type="dxa"/>
            <w:vAlign w:val="center"/>
          </w:tcPr>
          <w:p w:rsidR="002113F6" w:rsidRDefault="002113F6">
            <w:pPr>
              <w:pStyle w:val="ConsPlusNormal"/>
              <w:jc w:val="center"/>
            </w:pPr>
            <w:r>
              <w:t>411,39</w:t>
            </w:r>
          </w:p>
        </w:tc>
        <w:tc>
          <w:tcPr>
            <w:tcW w:w="1928" w:type="dxa"/>
            <w:vAlign w:val="center"/>
          </w:tcPr>
          <w:p w:rsidR="002113F6" w:rsidRDefault="002113F6">
            <w:pPr>
              <w:pStyle w:val="ConsPlusNormal"/>
              <w:jc w:val="center"/>
            </w:pPr>
            <w:r>
              <w:t>235,78</w:t>
            </w:r>
          </w:p>
        </w:tc>
        <w:tc>
          <w:tcPr>
            <w:tcW w:w="1928" w:type="dxa"/>
            <w:vAlign w:val="center"/>
          </w:tcPr>
          <w:p w:rsidR="002113F6" w:rsidRDefault="002113F6">
            <w:pPr>
              <w:pStyle w:val="ConsPlusNormal"/>
              <w:jc w:val="center"/>
            </w:pPr>
            <w:r>
              <w:t>460,52</w:t>
            </w:r>
          </w:p>
        </w:tc>
        <w:tc>
          <w:tcPr>
            <w:tcW w:w="1757" w:type="dxa"/>
            <w:vAlign w:val="center"/>
          </w:tcPr>
          <w:p w:rsidR="002113F6" w:rsidRDefault="002113F6">
            <w:pPr>
              <w:pStyle w:val="ConsPlusNormal"/>
              <w:jc w:val="center"/>
            </w:pPr>
            <w:r>
              <w:t>380,45</w:t>
            </w:r>
          </w:p>
        </w:tc>
      </w:tr>
      <w:tr w:rsidR="002113F6">
        <w:tc>
          <w:tcPr>
            <w:tcW w:w="2551" w:type="dxa"/>
            <w:vAlign w:val="center"/>
          </w:tcPr>
          <w:p w:rsidR="002113F6" w:rsidRDefault="002113F6">
            <w:pPr>
              <w:pStyle w:val="ConsPlusNormal"/>
            </w:pPr>
            <w:r>
              <w:t>Александровский муниципальный район</w:t>
            </w:r>
          </w:p>
        </w:tc>
        <w:tc>
          <w:tcPr>
            <w:tcW w:w="1701" w:type="dxa"/>
            <w:vAlign w:val="center"/>
          </w:tcPr>
          <w:p w:rsidR="002113F6" w:rsidRDefault="002113F6">
            <w:pPr>
              <w:pStyle w:val="ConsPlusNormal"/>
              <w:jc w:val="center"/>
            </w:pPr>
            <w:r>
              <w:t>52.678959, 54.417523</w:t>
            </w:r>
          </w:p>
        </w:tc>
        <w:tc>
          <w:tcPr>
            <w:tcW w:w="1814" w:type="dxa"/>
            <w:vAlign w:val="center"/>
          </w:tcPr>
          <w:p w:rsidR="002113F6" w:rsidRDefault="002113F6">
            <w:pPr>
              <w:pStyle w:val="ConsPlusNormal"/>
              <w:jc w:val="center"/>
            </w:pPr>
            <w:r>
              <w:t>227,85</w:t>
            </w:r>
          </w:p>
        </w:tc>
        <w:tc>
          <w:tcPr>
            <w:tcW w:w="1531" w:type="dxa"/>
            <w:vAlign w:val="center"/>
          </w:tcPr>
          <w:p w:rsidR="002113F6" w:rsidRDefault="002113F6">
            <w:pPr>
              <w:pStyle w:val="ConsPlusNormal"/>
              <w:jc w:val="center"/>
            </w:pPr>
            <w:r>
              <w:t>440,27</w:t>
            </w:r>
          </w:p>
        </w:tc>
        <w:tc>
          <w:tcPr>
            <w:tcW w:w="1587" w:type="dxa"/>
            <w:vAlign w:val="center"/>
          </w:tcPr>
          <w:p w:rsidR="002113F6" w:rsidRDefault="002113F6">
            <w:pPr>
              <w:pStyle w:val="ConsPlusNormal"/>
              <w:jc w:val="center"/>
            </w:pPr>
            <w:r>
              <w:t>361,05</w:t>
            </w:r>
          </w:p>
        </w:tc>
        <w:tc>
          <w:tcPr>
            <w:tcW w:w="1814" w:type="dxa"/>
            <w:vAlign w:val="center"/>
          </w:tcPr>
          <w:p w:rsidR="002113F6" w:rsidRDefault="002113F6">
            <w:pPr>
              <w:pStyle w:val="ConsPlusNormal"/>
              <w:jc w:val="center"/>
            </w:pPr>
            <w:r>
              <w:t>149,75</w:t>
            </w:r>
          </w:p>
        </w:tc>
        <w:tc>
          <w:tcPr>
            <w:tcW w:w="1644" w:type="dxa"/>
            <w:vAlign w:val="center"/>
          </w:tcPr>
          <w:p w:rsidR="002113F6" w:rsidRDefault="002113F6">
            <w:pPr>
              <w:pStyle w:val="ConsPlusNormal"/>
              <w:jc w:val="center"/>
            </w:pPr>
            <w:r>
              <w:t>428,99</w:t>
            </w:r>
          </w:p>
        </w:tc>
        <w:tc>
          <w:tcPr>
            <w:tcW w:w="1587" w:type="dxa"/>
            <w:vAlign w:val="center"/>
          </w:tcPr>
          <w:p w:rsidR="002113F6" w:rsidRDefault="002113F6">
            <w:pPr>
              <w:pStyle w:val="ConsPlusNormal"/>
              <w:jc w:val="center"/>
            </w:pPr>
            <w:r>
              <w:t>222,71</w:t>
            </w:r>
          </w:p>
        </w:tc>
        <w:tc>
          <w:tcPr>
            <w:tcW w:w="1417" w:type="dxa"/>
            <w:vAlign w:val="center"/>
          </w:tcPr>
          <w:p w:rsidR="002113F6" w:rsidRDefault="002113F6">
            <w:pPr>
              <w:pStyle w:val="ConsPlusNormal"/>
              <w:jc w:val="center"/>
            </w:pPr>
            <w:r>
              <w:t>541,99</w:t>
            </w:r>
          </w:p>
        </w:tc>
        <w:tc>
          <w:tcPr>
            <w:tcW w:w="1928" w:type="dxa"/>
            <w:vAlign w:val="center"/>
          </w:tcPr>
          <w:p w:rsidR="002113F6" w:rsidRDefault="002113F6">
            <w:pPr>
              <w:pStyle w:val="ConsPlusNormal"/>
              <w:jc w:val="center"/>
            </w:pPr>
            <w:r>
              <w:t>97,43</w:t>
            </w:r>
          </w:p>
        </w:tc>
        <w:tc>
          <w:tcPr>
            <w:tcW w:w="1928" w:type="dxa"/>
            <w:vAlign w:val="center"/>
          </w:tcPr>
          <w:p w:rsidR="002113F6" w:rsidRDefault="002113F6">
            <w:pPr>
              <w:pStyle w:val="ConsPlusNormal"/>
              <w:jc w:val="center"/>
            </w:pPr>
            <w:r>
              <w:t>254,41</w:t>
            </w:r>
          </w:p>
        </w:tc>
        <w:tc>
          <w:tcPr>
            <w:tcW w:w="1757" w:type="dxa"/>
            <w:vAlign w:val="center"/>
          </w:tcPr>
          <w:p w:rsidR="002113F6" w:rsidRDefault="002113F6">
            <w:pPr>
              <w:pStyle w:val="ConsPlusNormal"/>
              <w:jc w:val="center"/>
            </w:pPr>
            <w:r>
              <w:t>235,00</w:t>
            </w:r>
          </w:p>
        </w:tc>
      </w:tr>
      <w:tr w:rsidR="002113F6">
        <w:tc>
          <w:tcPr>
            <w:tcW w:w="2551" w:type="dxa"/>
            <w:vAlign w:val="center"/>
          </w:tcPr>
          <w:p w:rsidR="002113F6" w:rsidRDefault="002113F6">
            <w:pPr>
              <w:pStyle w:val="ConsPlusNormal"/>
            </w:pPr>
            <w:r>
              <w:t>Асекеевский муниципальный район</w:t>
            </w:r>
          </w:p>
        </w:tc>
        <w:tc>
          <w:tcPr>
            <w:tcW w:w="1701" w:type="dxa"/>
            <w:vAlign w:val="center"/>
          </w:tcPr>
          <w:p w:rsidR="002113F6" w:rsidRDefault="002113F6">
            <w:pPr>
              <w:pStyle w:val="ConsPlusNormal"/>
              <w:jc w:val="center"/>
            </w:pPr>
            <w:r>
              <w:t>53.574797, 52.805470</w:t>
            </w:r>
          </w:p>
        </w:tc>
        <w:tc>
          <w:tcPr>
            <w:tcW w:w="1814" w:type="dxa"/>
            <w:vAlign w:val="center"/>
          </w:tcPr>
          <w:p w:rsidR="002113F6" w:rsidRDefault="002113F6">
            <w:pPr>
              <w:pStyle w:val="ConsPlusNormal"/>
              <w:jc w:val="center"/>
            </w:pPr>
            <w:r>
              <w:t>136,42</w:t>
            </w:r>
          </w:p>
        </w:tc>
        <w:tc>
          <w:tcPr>
            <w:tcW w:w="1531" w:type="dxa"/>
            <w:vAlign w:val="center"/>
          </w:tcPr>
          <w:p w:rsidR="002113F6" w:rsidRDefault="002113F6">
            <w:pPr>
              <w:pStyle w:val="ConsPlusNormal"/>
              <w:jc w:val="center"/>
            </w:pPr>
            <w:r>
              <w:t>610,26</w:t>
            </w:r>
          </w:p>
        </w:tc>
        <w:tc>
          <w:tcPr>
            <w:tcW w:w="1587" w:type="dxa"/>
            <w:vAlign w:val="center"/>
          </w:tcPr>
          <w:p w:rsidR="002113F6" w:rsidRDefault="002113F6">
            <w:pPr>
              <w:pStyle w:val="ConsPlusNormal"/>
              <w:jc w:val="center"/>
            </w:pPr>
            <w:r>
              <w:t>531,04</w:t>
            </w:r>
          </w:p>
        </w:tc>
        <w:tc>
          <w:tcPr>
            <w:tcW w:w="1814" w:type="dxa"/>
            <w:vAlign w:val="center"/>
          </w:tcPr>
          <w:p w:rsidR="002113F6" w:rsidRDefault="002113F6">
            <w:pPr>
              <w:pStyle w:val="ConsPlusNormal"/>
              <w:jc w:val="center"/>
            </w:pPr>
            <w:r>
              <w:t>319,74</w:t>
            </w:r>
          </w:p>
        </w:tc>
        <w:tc>
          <w:tcPr>
            <w:tcW w:w="1644" w:type="dxa"/>
            <w:vAlign w:val="center"/>
          </w:tcPr>
          <w:p w:rsidR="002113F6" w:rsidRDefault="002113F6">
            <w:pPr>
              <w:pStyle w:val="ConsPlusNormal"/>
              <w:jc w:val="center"/>
            </w:pPr>
            <w:r>
              <w:t>598,98</w:t>
            </w:r>
          </w:p>
        </w:tc>
        <w:tc>
          <w:tcPr>
            <w:tcW w:w="1587" w:type="dxa"/>
            <w:vAlign w:val="center"/>
          </w:tcPr>
          <w:p w:rsidR="002113F6" w:rsidRDefault="002113F6">
            <w:pPr>
              <w:pStyle w:val="ConsPlusNormal"/>
              <w:jc w:val="center"/>
            </w:pPr>
            <w:r>
              <w:t>392,69</w:t>
            </w:r>
          </w:p>
        </w:tc>
        <w:tc>
          <w:tcPr>
            <w:tcW w:w="1417" w:type="dxa"/>
            <w:vAlign w:val="center"/>
          </w:tcPr>
          <w:p w:rsidR="002113F6" w:rsidRDefault="002113F6">
            <w:pPr>
              <w:pStyle w:val="ConsPlusNormal"/>
              <w:jc w:val="center"/>
            </w:pPr>
            <w:r>
              <w:t>711,98</w:t>
            </w:r>
          </w:p>
        </w:tc>
        <w:tc>
          <w:tcPr>
            <w:tcW w:w="1928" w:type="dxa"/>
            <w:vAlign w:val="center"/>
          </w:tcPr>
          <w:p w:rsidR="002113F6" w:rsidRDefault="002113F6">
            <w:pPr>
              <w:pStyle w:val="ConsPlusNormal"/>
              <w:jc w:val="center"/>
            </w:pPr>
            <w:r>
              <w:t>271,42</w:t>
            </w:r>
          </w:p>
        </w:tc>
        <w:tc>
          <w:tcPr>
            <w:tcW w:w="1928" w:type="dxa"/>
            <w:vAlign w:val="center"/>
          </w:tcPr>
          <w:p w:rsidR="002113F6" w:rsidRDefault="002113F6">
            <w:pPr>
              <w:pStyle w:val="ConsPlusNormal"/>
              <w:jc w:val="center"/>
            </w:pPr>
            <w:r>
              <w:t>41,12</w:t>
            </w:r>
          </w:p>
        </w:tc>
        <w:tc>
          <w:tcPr>
            <w:tcW w:w="1757" w:type="dxa"/>
            <w:vAlign w:val="center"/>
          </w:tcPr>
          <w:p w:rsidR="002113F6" w:rsidRDefault="002113F6">
            <w:pPr>
              <w:pStyle w:val="ConsPlusNormal"/>
              <w:jc w:val="center"/>
            </w:pPr>
            <w:r>
              <w:t>163,09</w:t>
            </w:r>
          </w:p>
        </w:tc>
      </w:tr>
      <w:tr w:rsidR="002113F6">
        <w:tc>
          <w:tcPr>
            <w:tcW w:w="2551" w:type="dxa"/>
            <w:vAlign w:val="center"/>
          </w:tcPr>
          <w:p w:rsidR="002113F6" w:rsidRDefault="002113F6">
            <w:pPr>
              <w:pStyle w:val="ConsPlusNormal"/>
            </w:pPr>
            <w:r>
              <w:t>Беляевский муниципальный район</w:t>
            </w:r>
          </w:p>
        </w:tc>
        <w:tc>
          <w:tcPr>
            <w:tcW w:w="1701" w:type="dxa"/>
            <w:vAlign w:val="center"/>
          </w:tcPr>
          <w:p w:rsidR="002113F6" w:rsidRDefault="002113F6">
            <w:pPr>
              <w:pStyle w:val="ConsPlusNormal"/>
              <w:jc w:val="center"/>
            </w:pPr>
            <w:r>
              <w:t>51.397018, 56.408037</w:t>
            </w:r>
          </w:p>
        </w:tc>
        <w:tc>
          <w:tcPr>
            <w:tcW w:w="1814" w:type="dxa"/>
            <w:vAlign w:val="center"/>
          </w:tcPr>
          <w:p w:rsidR="002113F6" w:rsidRDefault="002113F6">
            <w:pPr>
              <w:pStyle w:val="ConsPlusNormal"/>
              <w:jc w:val="center"/>
            </w:pPr>
            <w:r>
              <w:t>362,72</w:t>
            </w:r>
          </w:p>
        </w:tc>
        <w:tc>
          <w:tcPr>
            <w:tcW w:w="1531" w:type="dxa"/>
            <w:vAlign w:val="center"/>
          </w:tcPr>
          <w:p w:rsidR="002113F6" w:rsidRDefault="002113F6">
            <w:pPr>
              <w:pStyle w:val="ConsPlusNormal"/>
              <w:jc w:val="center"/>
            </w:pPr>
            <w:r>
              <w:t>194,99</w:t>
            </w:r>
          </w:p>
        </w:tc>
        <w:tc>
          <w:tcPr>
            <w:tcW w:w="1587" w:type="dxa"/>
            <w:vAlign w:val="center"/>
          </w:tcPr>
          <w:p w:rsidR="002113F6" w:rsidRDefault="002113F6">
            <w:pPr>
              <w:pStyle w:val="ConsPlusNormal"/>
              <w:jc w:val="center"/>
            </w:pPr>
            <w:r>
              <w:t>115,77</w:t>
            </w:r>
          </w:p>
        </w:tc>
        <w:tc>
          <w:tcPr>
            <w:tcW w:w="1814" w:type="dxa"/>
            <w:vAlign w:val="center"/>
          </w:tcPr>
          <w:p w:rsidR="002113F6" w:rsidRDefault="002113F6">
            <w:pPr>
              <w:pStyle w:val="ConsPlusNormal"/>
              <w:jc w:val="center"/>
            </w:pPr>
            <w:r>
              <w:t>112,42</w:t>
            </w:r>
          </w:p>
        </w:tc>
        <w:tc>
          <w:tcPr>
            <w:tcW w:w="1644" w:type="dxa"/>
            <w:vAlign w:val="center"/>
          </w:tcPr>
          <w:p w:rsidR="002113F6" w:rsidRDefault="002113F6">
            <w:pPr>
              <w:pStyle w:val="ConsPlusNormal"/>
              <w:jc w:val="center"/>
            </w:pPr>
            <w:r>
              <w:t>183,71</w:t>
            </w:r>
          </w:p>
        </w:tc>
        <w:tc>
          <w:tcPr>
            <w:tcW w:w="1587" w:type="dxa"/>
            <w:vAlign w:val="center"/>
          </w:tcPr>
          <w:p w:rsidR="002113F6" w:rsidRDefault="002113F6">
            <w:pPr>
              <w:pStyle w:val="ConsPlusNormal"/>
              <w:jc w:val="center"/>
            </w:pPr>
            <w:r>
              <w:t>167,20</w:t>
            </w:r>
          </w:p>
        </w:tc>
        <w:tc>
          <w:tcPr>
            <w:tcW w:w="1417" w:type="dxa"/>
            <w:vAlign w:val="center"/>
          </w:tcPr>
          <w:p w:rsidR="002113F6" w:rsidRDefault="002113F6">
            <w:pPr>
              <w:pStyle w:val="ConsPlusNormal"/>
              <w:jc w:val="center"/>
            </w:pPr>
            <w:r>
              <w:t>296,71</w:t>
            </w:r>
          </w:p>
        </w:tc>
        <w:tc>
          <w:tcPr>
            <w:tcW w:w="1928" w:type="dxa"/>
            <w:vAlign w:val="center"/>
          </w:tcPr>
          <w:p w:rsidR="002113F6" w:rsidRDefault="002113F6">
            <w:pPr>
              <w:pStyle w:val="ConsPlusNormal"/>
              <w:jc w:val="center"/>
            </w:pPr>
            <w:r>
              <w:t>225,19</w:t>
            </w:r>
          </w:p>
        </w:tc>
        <w:tc>
          <w:tcPr>
            <w:tcW w:w="1928" w:type="dxa"/>
            <w:vAlign w:val="center"/>
          </w:tcPr>
          <w:p w:rsidR="002113F6" w:rsidRDefault="002113F6">
            <w:pPr>
              <w:pStyle w:val="ConsPlusNormal"/>
              <w:jc w:val="center"/>
            </w:pPr>
            <w:r>
              <w:t>465,42</w:t>
            </w:r>
          </w:p>
        </w:tc>
        <w:tc>
          <w:tcPr>
            <w:tcW w:w="1757" w:type="dxa"/>
            <w:vAlign w:val="center"/>
          </w:tcPr>
          <w:p w:rsidR="002113F6" w:rsidRDefault="002113F6">
            <w:pPr>
              <w:pStyle w:val="ConsPlusNormal"/>
              <w:jc w:val="center"/>
            </w:pPr>
            <w:r>
              <w:t>369,87</w:t>
            </w:r>
          </w:p>
        </w:tc>
      </w:tr>
      <w:tr w:rsidR="002113F6">
        <w:tc>
          <w:tcPr>
            <w:tcW w:w="2551" w:type="dxa"/>
            <w:vAlign w:val="center"/>
          </w:tcPr>
          <w:p w:rsidR="002113F6" w:rsidRDefault="002113F6">
            <w:pPr>
              <w:pStyle w:val="ConsPlusNormal"/>
            </w:pPr>
            <w:r>
              <w:t>Бугурусланский муниципальный район</w:t>
            </w:r>
          </w:p>
        </w:tc>
        <w:tc>
          <w:tcPr>
            <w:tcW w:w="1701" w:type="dxa"/>
            <w:vAlign w:val="center"/>
          </w:tcPr>
          <w:p w:rsidR="002113F6" w:rsidRDefault="002113F6">
            <w:pPr>
              <w:pStyle w:val="ConsPlusNormal"/>
              <w:jc w:val="center"/>
            </w:pPr>
            <w:r>
              <w:t>53.652300, 52.432606</w:t>
            </w:r>
          </w:p>
        </w:tc>
        <w:tc>
          <w:tcPr>
            <w:tcW w:w="1814" w:type="dxa"/>
            <w:vAlign w:val="center"/>
          </w:tcPr>
          <w:p w:rsidR="002113F6" w:rsidRDefault="002113F6">
            <w:pPr>
              <w:pStyle w:val="ConsPlusNormal"/>
              <w:jc w:val="center"/>
            </w:pPr>
            <w:r>
              <w:t>111,17</w:t>
            </w:r>
          </w:p>
        </w:tc>
        <w:tc>
          <w:tcPr>
            <w:tcW w:w="1531" w:type="dxa"/>
            <w:vAlign w:val="center"/>
          </w:tcPr>
          <w:p w:rsidR="002113F6" w:rsidRDefault="002113F6">
            <w:pPr>
              <w:pStyle w:val="ConsPlusNormal"/>
              <w:jc w:val="center"/>
            </w:pPr>
            <w:r>
              <w:t>643,09</w:t>
            </w:r>
          </w:p>
        </w:tc>
        <w:tc>
          <w:tcPr>
            <w:tcW w:w="1587" w:type="dxa"/>
            <w:vAlign w:val="center"/>
          </w:tcPr>
          <w:p w:rsidR="002113F6" w:rsidRDefault="002113F6">
            <w:pPr>
              <w:pStyle w:val="ConsPlusNormal"/>
              <w:jc w:val="center"/>
            </w:pPr>
            <w:r>
              <w:t>563,87</w:t>
            </w:r>
          </w:p>
        </w:tc>
        <w:tc>
          <w:tcPr>
            <w:tcW w:w="1814" w:type="dxa"/>
            <w:vAlign w:val="center"/>
          </w:tcPr>
          <w:p w:rsidR="002113F6" w:rsidRDefault="002113F6">
            <w:pPr>
              <w:pStyle w:val="ConsPlusNormal"/>
              <w:jc w:val="center"/>
            </w:pPr>
            <w:r>
              <w:t>352,57</w:t>
            </w:r>
          </w:p>
        </w:tc>
        <w:tc>
          <w:tcPr>
            <w:tcW w:w="1644" w:type="dxa"/>
            <w:vAlign w:val="center"/>
          </w:tcPr>
          <w:p w:rsidR="002113F6" w:rsidRDefault="002113F6">
            <w:pPr>
              <w:pStyle w:val="ConsPlusNormal"/>
              <w:jc w:val="center"/>
            </w:pPr>
            <w:r>
              <w:t>631,81</w:t>
            </w:r>
          </w:p>
        </w:tc>
        <w:tc>
          <w:tcPr>
            <w:tcW w:w="1587" w:type="dxa"/>
            <w:vAlign w:val="center"/>
          </w:tcPr>
          <w:p w:rsidR="002113F6" w:rsidRDefault="002113F6">
            <w:pPr>
              <w:pStyle w:val="ConsPlusNormal"/>
              <w:jc w:val="center"/>
            </w:pPr>
            <w:r>
              <w:t>425,53</w:t>
            </w:r>
          </w:p>
        </w:tc>
        <w:tc>
          <w:tcPr>
            <w:tcW w:w="1417" w:type="dxa"/>
            <w:vAlign w:val="center"/>
          </w:tcPr>
          <w:p w:rsidR="002113F6" w:rsidRDefault="002113F6">
            <w:pPr>
              <w:pStyle w:val="ConsPlusNormal"/>
              <w:jc w:val="center"/>
            </w:pPr>
            <w:r>
              <w:t>744,81</w:t>
            </w:r>
          </w:p>
        </w:tc>
        <w:tc>
          <w:tcPr>
            <w:tcW w:w="1928" w:type="dxa"/>
            <w:vAlign w:val="center"/>
          </w:tcPr>
          <w:p w:rsidR="002113F6" w:rsidRDefault="002113F6">
            <w:pPr>
              <w:pStyle w:val="ConsPlusNormal"/>
              <w:jc w:val="center"/>
            </w:pPr>
            <w:r>
              <w:t>246,17</w:t>
            </w:r>
          </w:p>
        </w:tc>
        <w:tc>
          <w:tcPr>
            <w:tcW w:w="1928" w:type="dxa"/>
            <w:vAlign w:val="center"/>
          </w:tcPr>
          <w:p w:rsidR="002113F6" w:rsidRDefault="002113F6">
            <w:pPr>
              <w:pStyle w:val="ConsPlusNormal"/>
              <w:jc w:val="center"/>
            </w:pPr>
            <w:r>
              <w:t>15,88</w:t>
            </w:r>
          </w:p>
        </w:tc>
        <w:tc>
          <w:tcPr>
            <w:tcW w:w="1757" w:type="dxa"/>
            <w:vAlign w:val="center"/>
          </w:tcPr>
          <w:p w:rsidR="002113F6" w:rsidRDefault="002113F6">
            <w:pPr>
              <w:pStyle w:val="ConsPlusNormal"/>
              <w:jc w:val="center"/>
            </w:pPr>
            <w:r>
              <w:t>137,84</w:t>
            </w:r>
          </w:p>
        </w:tc>
      </w:tr>
      <w:tr w:rsidR="002113F6">
        <w:tc>
          <w:tcPr>
            <w:tcW w:w="2551" w:type="dxa"/>
            <w:vAlign w:val="center"/>
          </w:tcPr>
          <w:p w:rsidR="002113F6" w:rsidRDefault="002113F6">
            <w:pPr>
              <w:pStyle w:val="ConsPlusNormal"/>
            </w:pPr>
            <w:r>
              <w:t>Бузулукский муниципальный район</w:t>
            </w:r>
          </w:p>
        </w:tc>
        <w:tc>
          <w:tcPr>
            <w:tcW w:w="1701" w:type="dxa"/>
            <w:vAlign w:val="center"/>
          </w:tcPr>
          <w:p w:rsidR="002113F6" w:rsidRDefault="002113F6">
            <w:pPr>
              <w:pStyle w:val="ConsPlusNormal"/>
              <w:jc w:val="center"/>
            </w:pPr>
            <w:r>
              <w:t>52.788116, 52.262438</w:t>
            </w:r>
          </w:p>
        </w:tc>
        <w:tc>
          <w:tcPr>
            <w:tcW w:w="1814" w:type="dxa"/>
            <w:vAlign w:val="center"/>
          </w:tcPr>
          <w:p w:rsidR="002113F6" w:rsidRDefault="002113F6">
            <w:pPr>
              <w:pStyle w:val="ConsPlusNormal"/>
              <w:jc w:val="center"/>
            </w:pPr>
            <w:r>
              <w:t>9,13</w:t>
            </w:r>
          </w:p>
        </w:tc>
        <w:tc>
          <w:tcPr>
            <w:tcW w:w="1531" w:type="dxa"/>
            <w:vAlign w:val="center"/>
          </w:tcPr>
          <w:p w:rsidR="002113F6" w:rsidRDefault="002113F6">
            <w:pPr>
              <w:pStyle w:val="ConsPlusNormal"/>
              <w:jc w:val="center"/>
            </w:pPr>
            <w:r>
              <w:t>543,73</w:t>
            </w:r>
          </w:p>
        </w:tc>
        <w:tc>
          <w:tcPr>
            <w:tcW w:w="1587" w:type="dxa"/>
            <w:vAlign w:val="center"/>
          </w:tcPr>
          <w:p w:rsidR="002113F6" w:rsidRDefault="002113F6">
            <w:pPr>
              <w:pStyle w:val="ConsPlusNormal"/>
              <w:jc w:val="center"/>
            </w:pPr>
            <w:r>
              <w:t>464,52</w:t>
            </w:r>
          </w:p>
        </w:tc>
        <w:tc>
          <w:tcPr>
            <w:tcW w:w="1814" w:type="dxa"/>
            <w:vAlign w:val="center"/>
          </w:tcPr>
          <w:p w:rsidR="002113F6" w:rsidRDefault="002113F6">
            <w:pPr>
              <w:pStyle w:val="ConsPlusNormal"/>
              <w:jc w:val="center"/>
            </w:pPr>
            <w:r>
              <w:t>260,20</w:t>
            </w:r>
          </w:p>
        </w:tc>
        <w:tc>
          <w:tcPr>
            <w:tcW w:w="1644" w:type="dxa"/>
            <w:vAlign w:val="center"/>
          </w:tcPr>
          <w:p w:rsidR="002113F6" w:rsidRDefault="002113F6">
            <w:pPr>
              <w:pStyle w:val="ConsPlusNormal"/>
              <w:jc w:val="center"/>
            </w:pPr>
            <w:r>
              <w:t>532,45</w:t>
            </w:r>
          </w:p>
        </w:tc>
        <w:tc>
          <w:tcPr>
            <w:tcW w:w="1587" w:type="dxa"/>
            <w:vAlign w:val="center"/>
          </w:tcPr>
          <w:p w:rsidR="002113F6" w:rsidRDefault="002113F6">
            <w:pPr>
              <w:pStyle w:val="ConsPlusNormal"/>
              <w:jc w:val="center"/>
            </w:pPr>
            <w:r>
              <w:t>319,70</w:t>
            </w:r>
          </w:p>
        </w:tc>
        <w:tc>
          <w:tcPr>
            <w:tcW w:w="1417" w:type="dxa"/>
            <w:vAlign w:val="center"/>
          </w:tcPr>
          <w:p w:rsidR="002113F6" w:rsidRDefault="002113F6">
            <w:pPr>
              <w:pStyle w:val="ConsPlusNormal"/>
              <w:jc w:val="center"/>
            </w:pPr>
            <w:r>
              <w:t>645,45</w:t>
            </w:r>
          </w:p>
        </w:tc>
        <w:tc>
          <w:tcPr>
            <w:tcW w:w="1928" w:type="dxa"/>
            <w:vAlign w:val="center"/>
          </w:tcPr>
          <w:p w:rsidR="002113F6" w:rsidRDefault="002113F6">
            <w:pPr>
              <w:pStyle w:val="ConsPlusNormal"/>
              <w:jc w:val="center"/>
            </w:pPr>
            <w:r>
              <w:t>140,35</w:t>
            </w:r>
          </w:p>
        </w:tc>
        <w:tc>
          <w:tcPr>
            <w:tcW w:w="1928" w:type="dxa"/>
            <w:vAlign w:val="center"/>
          </w:tcPr>
          <w:p w:rsidR="002113F6" w:rsidRDefault="002113F6">
            <w:pPr>
              <w:pStyle w:val="ConsPlusNormal"/>
              <w:jc w:val="center"/>
            </w:pPr>
            <w:r>
              <w:t>90,78</w:t>
            </w:r>
          </w:p>
        </w:tc>
        <w:tc>
          <w:tcPr>
            <w:tcW w:w="1757" w:type="dxa"/>
            <w:vAlign w:val="center"/>
          </w:tcPr>
          <w:p w:rsidR="002113F6" w:rsidRDefault="002113F6">
            <w:pPr>
              <w:pStyle w:val="ConsPlusNormal"/>
              <w:jc w:val="center"/>
            </w:pPr>
            <w:r>
              <w:t>32,02</w:t>
            </w:r>
          </w:p>
        </w:tc>
      </w:tr>
      <w:tr w:rsidR="002113F6">
        <w:tc>
          <w:tcPr>
            <w:tcW w:w="2551" w:type="dxa"/>
            <w:vAlign w:val="center"/>
          </w:tcPr>
          <w:p w:rsidR="002113F6" w:rsidRDefault="002113F6">
            <w:pPr>
              <w:pStyle w:val="ConsPlusNormal"/>
            </w:pPr>
            <w:r>
              <w:lastRenderedPageBreak/>
              <w:t>Гайский городской округ</w:t>
            </w:r>
          </w:p>
        </w:tc>
        <w:tc>
          <w:tcPr>
            <w:tcW w:w="1701" w:type="dxa"/>
            <w:vAlign w:val="center"/>
          </w:tcPr>
          <w:p w:rsidR="002113F6" w:rsidRDefault="002113F6">
            <w:pPr>
              <w:pStyle w:val="ConsPlusNormal"/>
              <w:jc w:val="center"/>
            </w:pPr>
            <w:r>
              <w:t>51.463453, 58.440628</w:t>
            </w:r>
          </w:p>
        </w:tc>
        <w:tc>
          <w:tcPr>
            <w:tcW w:w="1814" w:type="dxa"/>
            <w:vAlign w:val="center"/>
          </w:tcPr>
          <w:p w:rsidR="002113F6" w:rsidRDefault="002113F6">
            <w:pPr>
              <w:pStyle w:val="ConsPlusNormal"/>
              <w:jc w:val="center"/>
            </w:pPr>
            <w:r>
              <w:t>538,47</w:t>
            </w:r>
          </w:p>
        </w:tc>
        <w:tc>
          <w:tcPr>
            <w:tcW w:w="1531" w:type="dxa"/>
            <w:vAlign w:val="center"/>
          </w:tcPr>
          <w:p w:rsidR="002113F6" w:rsidRDefault="002113F6">
            <w:pPr>
              <w:pStyle w:val="ConsPlusNormal"/>
              <w:jc w:val="center"/>
            </w:pPr>
            <w:r>
              <w:t>10,23</w:t>
            </w:r>
          </w:p>
        </w:tc>
        <w:tc>
          <w:tcPr>
            <w:tcW w:w="1587" w:type="dxa"/>
            <w:vAlign w:val="center"/>
          </w:tcPr>
          <w:p w:rsidR="002113F6" w:rsidRDefault="002113F6">
            <w:pPr>
              <w:pStyle w:val="ConsPlusNormal"/>
              <w:jc w:val="center"/>
            </w:pPr>
            <w:r>
              <w:t>85,46</w:t>
            </w:r>
          </w:p>
        </w:tc>
        <w:tc>
          <w:tcPr>
            <w:tcW w:w="1814" w:type="dxa"/>
            <w:vAlign w:val="center"/>
          </w:tcPr>
          <w:p w:rsidR="002113F6" w:rsidRDefault="002113F6">
            <w:pPr>
              <w:pStyle w:val="ConsPlusNormal"/>
              <w:jc w:val="center"/>
            </w:pPr>
            <w:r>
              <w:t>288,17</w:t>
            </w:r>
          </w:p>
        </w:tc>
        <w:tc>
          <w:tcPr>
            <w:tcW w:w="1644" w:type="dxa"/>
            <w:vAlign w:val="center"/>
          </w:tcPr>
          <w:p w:rsidR="002113F6" w:rsidRDefault="002113F6">
            <w:pPr>
              <w:pStyle w:val="ConsPlusNormal"/>
              <w:jc w:val="center"/>
            </w:pPr>
            <w:r>
              <w:t>33,89</w:t>
            </w:r>
          </w:p>
        </w:tc>
        <w:tc>
          <w:tcPr>
            <w:tcW w:w="1587" w:type="dxa"/>
            <w:vAlign w:val="center"/>
          </w:tcPr>
          <w:p w:rsidR="002113F6" w:rsidRDefault="002113F6">
            <w:pPr>
              <w:pStyle w:val="ConsPlusNormal"/>
              <w:jc w:val="center"/>
            </w:pPr>
            <w:r>
              <w:t>353,41</w:t>
            </w:r>
          </w:p>
        </w:tc>
        <w:tc>
          <w:tcPr>
            <w:tcW w:w="1417" w:type="dxa"/>
            <w:vAlign w:val="center"/>
          </w:tcPr>
          <w:p w:rsidR="002113F6" w:rsidRDefault="002113F6">
            <w:pPr>
              <w:pStyle w:val="ConsPlusNormal"/>
              <w:jc w:val="center"/>
            </w:pPr>
            <w:r>
              <w:t>149,37</w:t>
            </w:r>
          </w:p>
        </w:tc>
        <w:tc>
          <w:tcPr>
            <w:tcW w:w="1928" w:type="dxa"/>
            <w:vAlign w:val="center"/>
          </w:tcPr>
          <w:p w:rsidR="002113F6" w:rsidRDefault="002113F6">
            <w:pPr>
              <w:pStyle w:val="ConsPlusNormal"/>
              <w:jc w:val="center"/>
            </w:pPr>
            <w:r>
              <w:t>400,94</w:t>
            </w:r>
          </w:p>
        </w:tc>
        <w:tc>
          <w:tcPr>
            <w:tcW w:w="1928" w:type="dxa"/>
            <w:vAlign w:val="center"/>
          </w:tcPr>
          <w:p w:rsidR="002113F6" w:rsidRDefault="002113F6">
            <w:pPr>
              <w:pStyle w:val="ConsPlusNormal"/>
              <w:jc w:val="center"/>
            </w:pPr>
            <w:r>
              <w:t>641,17</w:t>
            </w:r>
          </w:p>
        </w:tc>
        <w:tc>
          <w:tcPr>
            <w:tcW w:w="1757" w:type="dxa"/>
            <w:vAlign w:val="center"/>
          </w:tcPr>
          <w:p w:rsidR="002113F6" w:rsidRDefault="002113F6">
            <w:pPr>
              <w:pStyle w:val="ConsPlusNormal"/>
              <w:jc w:val="center"/>
            </w:pPr>
            <w:r>
              <w:t>545,62</w:t>
            </w:r>
          </w:p>
        </w:tc>
      </w:tr>
      <w:tr w:rsidR="002113F6">
        <w:tc>
          <w:tcPr>
            <w:tcW w:w="2551" w:type="dxa"/>
            <w:vAlign w:val="center"/>
          </w:tcPr>
          <w:p w:rsidR="002113F6" w:rsidRDefault="002113F6">
            <w:pPr>
              <w:pStyle w:val="ConsPlusNormal"/>
            </w:pPr>
            <w:r>
              <w:t>Городской округ город Бугуруслан</w:t>
            </w:r>
          </w:p>
        </w:tc>
        <w:tc>
          <w:tcPr>
            <w:tcW w:w="1701" w:type="dxa"/>
            <w:vAlign w:val="center"/>
          </w:tcPr>
          <w:p w:rsidR="002113F6" w:rsidRDefault="002113F6">
            <w:pPr>
              <w:pStyle w:val="ConsPlusNormal"/>
              <w:jc w:val="center"/>
            </w:pPr>
            <w:r>
              <w:t>53.652300, 52.432606</w:t>
            </w:r>
          </w:p>
        </w:tc>
        <w:tc>
          <w:tcPr>
            <w:tcW w:w="1814" w:type="dxa"/>
            <w:vAlign w:val="center"/>
          </w:tcPr>
          <w:p w:rsidR="002113F6" w:rsidRDefault="002113F6">
            <w:pPr>
              <w:pStyle w:val="ConsPlusNormal"/>
              <w:jc w:val="center"/>
            </w:pPr>
            <w:r>
              <w:t>111,17</w:t>
            </w:r>
          </w:p>
        </w:tc>
        <w:tc>
          <w:tcPr>
            <w:tcW w:w="1531" w:type="dxa"/>
            <w:vAlign w:val="center"/>
          </w:tcPr>
          <w:p w:rsidR="002113F6" w:rsidRDefault="002113F6">
            <w:pPr>
              <w:pStyle w:val="ConsPlusNormal"/>
              <w:jc w:val="center"/>
            </w:pPr>
            <w:r>
              <w:t>643,09</w:t>
            </w:r>
          </w:p>
        </w:tc>
        <w:tc>
          <w:tcPr>
            <w:tcW w:w="1587" w:type="dxa"/>
            <w:vAlign w:val="center"/>
          </w:tcPr>
          <w:p w:rsidR="002113F6" w:rsidRDefault="002113F6">
            <w:pPr>
              <w:pStyle w:val="ConsPlusNormal"/>
              <w:jc w:val="center"/>
            </w:pPr>
            <w:r>
              <w:t>563,87</w:t>
            </w:r>
          </w:p>
        </w:tc>
        <w:tc>
          <w:tcPr>
            <w:tcW w:w="1814" w:type="dxa"/>
            <w:vAlign w:val="center"/>
          </w:tcPr>
          <w:p w:rsidR="002113F6" w:rsidRDefault="002113F6">
            <w:pPr>
              <w:pStyle w:val="ConsPlusNormal"/>
              <w:jc w:val="center"/>
            </w:pPr>
            <w:r>
              <w:t>352,57</w:t>
            </w:r>
          </w:p>
        </w:tc>
        <w:tc>
          <w:tcPr>
            <w:tcW w:w="1644" w:type="dxa"/>
            <w:vAlign w:val="center"/>
          </w:tcPr>
          <w:p w:rsidR="002113F6" w:rsidRDefault="002113F6">
            <w:pPr>
              <w:pStyle w:val="ConsPlusNormal"/>
              <w:jc w:val="center"/>
            </w:pPr>
            <w:r>
              <w:t>631,81</w:t>
            </w:r>
          </w:p>
        </w:tc>
        <w:tc>
          <w:tcPr>
            <w:tcW w:w="1587" w:type="dxa"/>
            <w:vAlign w:val="center"/>
          </w:tcPr>
          <w:p w:rsidR="002113F6" w:rsidRDefault="002113F6">
            <w:pPr>
              <w:pStyle w:val="ConsPlusNormal"/>
              <w:jc w:val="center"/>
            </w:pPr>
            <w:r>
              <w:t>425,53</w:t>
            </w:r>
          </w:p>
        </w:tc>
        <w:tc>
          <w:tcPr>
            <w:tcW w:w="1417" w:type="dxa"/>
            <w:vAlign w:val="center"/>
          </w:tcPr>
          <w:p w:rsidR="002113F6" w:rsidRDefault="002113F6">
            <w:pPr>
              <w:pStyle w:val="ConsPlusNormal"/>
              <w:jc w:val="center"/>
            </w:pPr>
            <w:r>
              <w:t>744,81</w:t>
            </w:r>
          </w:p>
        </w:tc>
        <w:tc>
          <w:tcPr>
            <w:tcW w:w="1928" w:type="dxa"/>
            <w:vAlign w:val="center"/>
          </w:tcPr>
          <w:p w:rsidR="002113F6" w:rsidRDefault="002113F6">
            <w:pPr>
              <w:pStyle w:val="ConsPlusNormal"/>
              <w:jc w:val="center"/>
            </w:pPr>
            <w:r>
              <w:t>246,17</w:t>
            </w:r>
          </w:p>
        </w:tc>
        <w:tc>
          <w:tcPr>
            <w:tcW w:w="1928" w:type="dxa"/>
            <w:vAlign w:val="center"/>
          </w:tcPr>
          <w:p w:rsidR="002113F6" w:rsidRDefault="002113F6">
            <w:pPr>
              <w:pStyle w:val="ConsPlusNormal"/>
              <w:jc w:val="center"/>
            </w:pPr>
            <w:r>
              <w:t>15,88</w:t>
            </w:r>
          </w:p>
        </w:tc>
        <w:tc>
          <w:tcPr>
            <w:tcW w:w="1757" w:type="dxa"/>
            <w:vAlign w:val="center"/>
          </w:tcPr>
          <w:p w:rsidR="002113F6" w:rsidRDefault="002113F6">
            <w:pPr>
              <w:pStyle w:val="ConsPlusNormal"/>
              <w:jc w:val="center"/>
            </w:pPr>
            <w:r>
              <w:t>137,84</w:t>
            </w:r>
          </w:p>
        </w:tc>
      </w:tr>
      <w:tr w:rsidR="002113F6">
        <w:tc>
          <w:tcPr>
            <w:tcW w:w="2551" w:type="dxa"/>
            <w:vAlign w:val="center"/>
          </w:tcPr>
          <w:p w:rsidR="002113F6" w:rsidRDefault="002113F6">
            <w:pPr>
              <w:pStyle w:val="ConsPlusNormal"/>
            </w:pPr>
            <w:r>
              <w:t>Городской округ город Бузулук</w:t>
            </w:r>
          </w:p>
        </w:tc>
        <w:tc>
          <w:tcPr>
            <w:tcW w:w="1701" w:type="dxa"/>
            <w:vAlign w:val="center"/>
          </w:tcPr>
          <w:p w:rsidR="002113F6" w:rsidRDefault="002113F6">
            <w:pPr>
              <w:pStyle w:val="ConsPlusNormal"/>
              <w:jc w:val="center"/>
            </w:pPr>
            <w:r>
              <w:t>52.788116, 52.262438</w:t>
            </w:r>
          </w:p>
        </w:tc>
        <w:tc>
          <w:tcPr>
            <w:tcW w:w="1814" w:type="dxa"/>
            <w:vAlign w:val="center"/>
          </w:tcPr>
          <w:p w:rsidR="002113F6" w:rsidRDefault="002113F6">
            <w:pPr>
              <w:pStyle w:val="ConsPlusNormal"/>
              <w:jc w:val="center"/>
            </w:pPr>
            <w:r>
              <w:t>9,13</w:t>
            </w:r>
          </w:p>
        </w:tc>
        <w:tc>
          <w:tcPr>
            <w:tcW w:w="1531" w:type="dxa"/>
            <w:vAlign w:val="center"/>
          </w:tcPr>
          <w:p w:rsidR="002113F6" w:rsidRDefault="002113F6">
            <w:pPr>
              <w:pStyle w:val="ConsPlusNormal"/>
              <w:jc w:val="center"/>
            </w:pPr>
            <w:r>
              <w:t>543,73</w:t>
            </w:r>
          </w:p>
        </w:tc>
        <w:tc>
          <w:tcPr>
            <w:tcW w:w="1587" w:type="dxa"/>
            <w:vAlign w:val="center"/>
          </w:tcPr>
          <w:p w:rsidR="002113F6" w:rsidRDefault="002113F6">
            <w:pPr>
              <w:pStyle w:val="ConsPlusNormal"/>
              <w:jc w:val="center"/>
            </w:pPr>
            <w:r>
              <w:t>464,52</w:t>
            </w:r>
          </w:p>
        </w:tc>
        <w:tc>
          <w:tcPr>
            <w:tcW w:w="1814" w:type="dxa"/>
            <w:vAlign w:val="center"/>
          </w:tcPr>
          <w:p w:rsidR="002113F6" w:rsidRDefault="002113F6">
            <w:pPr>
              <w:pStyle w:val="ConsPlusNormal"/>
              <w:jc w:val="center"/>
            </w:pPr>
            <w:r>
              <w:t>260,20</w:t>
            </w:r>
          </w:p>
        </w:tc>
        <w:tc>
          <w:tcPr>
            <w:tcW w:w="1644" w:type="dxa"/>
            <w:vAlign w:val="center"/>
          </w:tcPr>
          <w:p w:rsidR="002113F6" w:rsidRDefault="002113F6">
            <w:pPr>
              <w:pStyle w:val="ConsPlusNormal"/>
              <w:jc w:val="center"/>
            </w:pPr>
            <w:r>
              <w:t>532,45</w:t>
            </w:r>
          </w:p>
        </w:tc>
        <w:tc>
          <w:tcPr>
            <w:tcW w:w="1587" w:type="dxa"/>
            <w:vAlign w:val="center"/>
          </w:tcPr>
          <w:p w:rsidR="002113F6" w:rsidRDefault="002113F6">
            <w:pPr>
              <w:pStyle w:val="ConsPlusNormal"/>
              <w:jc w:val="center"/>
            </w:pPr>
            <w:r>
              <w:t>319,70</w:t>
            </w:r>
          </w:p>
        </w:tc>
        <w:tc>
          <w:tcPr>
            <w:tcW w:w="1417" w:type="dxa"/>
            <w:vAlign w:val="center"/>
          </w:tcPr>
          <w:p w:rsidR="002113F6" w:rsidRDefault="002113F6">
            <w:pPr>
              <w:pStyle w:val="ConsPlusNormal"/>
              <w:jc w:val="center"/>
            </w:pPr>
            <w:r>
              <w:t>645,45</w:t>
            </w:r>
          </w:p>
        </w:tc>
        <w:tc>
          <w:tcPr>
            <w:tcW w:w="1928" w:type="dxa"/>
            <w:vAlign w:val="center"/>
          </w:tcPr>
          <w:p w:rsidR="002113F6" w:rsidRDefault="002113F6">
            <w:pPr>
              <w:pStyle w:val="ConsPlusNormal"/>
              <w:jc w:val="center"/>
            </w:pPr>
            <w:r>
              <w:t>140,35</w:t>
            </w:r>
          </w:p>
        </w:tc>
        <w:tc>
          <w:tcPr>
            <w:tcW w:w="1928" w:type="dxa"/>
            <w:vAlign w:val="center"/>
          </w:tcPr>
          <w:p w:rsidR="002113F6" w:rsidRDefault="002113F6">
            <w:pPr>
              <w:pStyle w:val="ConsPlusNormal"/>
              <w:jc w:val="center"/>
            </w:pPr>
            <w:r>
              <w:t>90,78</w:t>
            </w:r>
          </w:p>
        </w:tc>
        <w:tc>
          <w:tcPr>
            <w:tcW w:w="1757" w:type="dxa"/>
            <w:vAlign w:val="center"/>
          </w:tcPr>
          <w:p w:rsidR="002113F6" w:rsidRDefault="002113F6">
            <w:pPr>
              <w:pStyle w:val="ConsPlusNormal"/>
              <w:jc w:val="center"/>
            </w:pPr>
            <w:r>
              <w:t>32,02</w:t>
            </w:r>
          </w:p>
        </w:tc>
      </w:tr>
      <w:tr w:rsidR="002113F6">
        <w:tc>
          <w:tcPr>
            <w:tcW w:w="2551" w:type="dxa"/>
            <w:vAlign w:val="center"/>
          </w:tcPr>
          <w:p w:rsidR="002113F6" w:rsidRDefault="002113F6">
            <w:pPr>
              <w:pStyle w:val="ConsPlusNormal"/>
            </w:pPr>
            <w:r>
              <w:t>Городской округ город Медногорск</w:t>
            </w:r>
          </w:p>
        </w:tc>
        <w:tc>
          <w:tcPr>
            <w:tcW w:w="1701" w:type="dxa"/>
            <w:vAlign w:val="center"/>
          </w:tcPr>
          <w:p w:rsidR="002113F6" w:rsidRDefault="002113F6">
            <w:pPr>
              <w:pStyle w:val="ConsPlusNormal"/>
              <w:jc w:val="center"/>
            </w:pPr>
            <w:r>
              <w:t>51.403446, 57.582944</w:t>
            </w:r>
          </w:p>
        </w:tc>
        <w:tc>
          <w:tcPr>
            <w:tcW w:w="1814" w:type="dxa"/>
            <w:vAlign w:val="center"/>
          </w:tcPr>
          <w:p w:rsidR="002113F6" w:rsidRDefault="002113F6">
            <w:pPr>
              <w:pStyle w:val="ConsPlusNormal"/>
              <w:jc w:val="center"/>
            </w:pPr>
            <w:r>
              <w:t>467,13</w:t>
            </w:r>
          </w:p>
        </w:tc>
        <w:tc>
          <w:tcPr>
            <w:tcW w:w="1531" w:type="dxa"/>
            <w:vAlign w:val="center"/>
          </w:tcPr>
          <w:p w:rsidR="002113F6" w:rsidRDefault="002113F6">
            <w:pPr>
              <w:pStyle w:val="ConsPlusNormal"/>
              <w:jc w:val="center"/>
            </w:pPr>
            <w:r>
              <w:t>93,34</w:t>
            </w:r>
          </w:p>
        </w:tc>
        <w:tc>
          <w:tcPr>
            <w:tcW w:w="1587" w:type="dxa"/>
            <w:vAlign w:val="center"/>
          </w:tcPr>
          <w:p w:rsidR="002113F6" w:rsidRDefault="002113F6">
            <w:pPr>
              <w:pStyle w:val="ConsPlusNormal"/>
              <w:jc w:val="center"/>
            </w:pPr>
            <w:r>
              <w:t>3,34</w:t>
            </w:r>
          </w:p>
        </w:tc>
        <w:tc>
          <w:tcPr>
            <w:tcW w:w="1814" w:type="dxa"/>
            <w:vAlign w:val="center"/>
          </w:tcPr>
          <w:p w:rsidR="002113F6" w:rsidRDefault="002113F6">
            <w:pPr>
              <w:pStyle w:val="ConsPlusNormal"/>
              <w:jc w:val="center"/>
            </w:pPr>
            <w:r>
              <w:t>216,82</w:t>
            </w:r>
          </w:p>
        </w:tc>
        <w:tc>
          <w:tcPr>
            <w:tcW w:w="1644" w:type="dxa"/>
            <w:vAlign w:val="center"/>
          </w:tcPr>
          <w:p w:rsidR="002113F6" w:rsidRDefault="002113F6">
            <w:pPr>
              <w:pStyle w:val="ConsPlusNormal"/>
              <w:jc w:val="center"/>
            </w:pPr>
            <w:r>
              <w:t>82,06</w:t>
            </w:r>
          </w:p>
        </w:tc>
        <w:tc>
          <w:tcPr>
            <w:tcW w:w="1587" w:type="dxa"/>
            <w:vAlign w:val="center"/>
          </w:tcPr>
          <w:p w:rsidR="002113F6" w:rsidRDefault="002113F6">
            <w:pPr>
              <w:pStyle w:val="ConsPlusNormal"/>
              <w:jc w:val="center"/>
            </w:pPr>
            <w:r>
              <w:t>282,07</w:t>
            </w:r>
          </w:p>
        </w:tc>
        <w:tc>
          <w:tcPr>
            <w:tcW w:w="1417" w:type="dxa"/>
            <w:vAlign w:val="center"/>
          </w:tcPr>
          <w:p w:rsidR="002113F6" w:rsidRDefault="002113F6">
            <w:pPr>
              <w:pStyle w:val="ConsPlusNormal"/>
              <w:jc w:val="center"/>
            </w:pPr>
            <w:r>
              <w:t>195,06</w:t>
            </w:r>
          </w:p>
        </w:tc>
        <w:tc>
          <w:tcPr>
            <w:tcW w:w="1928" w:type="dxa"/>
            <w:vAlign w:val="center"/>
          </w:tcPr>
          <w:p w:rsidR="002113F6" w:rsidRDefault="002113F6">
            <w:pPr>
              <w:pStyle w:val="ConsPlusNormal"/>
              <w:jc w:val="center"/>
            </w:pPr>
            <w:r>
              <w:t>329,59</w:t>
            </w:r>
          </w:p>
        </w:tc>
        <w:tc>
          <w:tcPr>
            <w:tcW w:w="1928" w:type="dxa"/>
            <w:vAlign w:val="center"/>
          </w:tcPr>
          <w:p w:rsidR="002113F6" w:rsidRDefault="002113F6">
            <w:pPr>
              <w:pStyle w:val="ConsPlusNormal"/>
              <w:jc w:val="center"/>
            </w:pPr>
            <w:r>
              <w:t>569,82</w:t>
            </w:r>
          </w:p>
        </w:tc>
        <w:tc>
          <w:tcPr>
            <w:tcW w:w="1757" w:type="dxa"/>
            <w:vAlign w:val="center"/>
          </w:tcPr>
          <w:p w:rsidR="002113F6" w:rsidRDefault="002113F6">
            <w:pPr>
              <w:pStyle w:val="ConsPlusNormal"/>
              <w:jc w:val="center"/>
            </w:pPr>
            <w:r>
              <w:t>474,27</w:t>
            </w:r>
          </w:p>
        </w:tc>
      </w:tr>
      <w:tr w:rsidR="002113F6">
        <w:tc>
          <w:tcPr>
            <w:tcW w:w="2551" w:type="dxa"/>
            <w:vAlign w:val="center"/>
          </w:tcPr>
          <w:p w:rsidR="002113F6" w:rsidRDefault="002113F6">
            <w:pPr>
              <w:pStyle w:val="ConsPlusNormal"/>
            </w:pPr>
            <w:r>
              <w:t>Городской округ город Новотроицк</w:t>
            </w:r>
          </w:p>
        </w:tc>
        <w:tc>
          <w:tcPr>
            <w:tcW w:w="1701" w:type="dxa"/>
            <w:vAlign w:val="center"/>
          </w:tcPr>
          <w:p w:rsidR="002113F6" w:rsidRDefault="002113F6">
            <w:pPr>
              <w:pStyle w:val="ConsPlusNormal"/>
              <w:jc w:val="center"/>
            </w:pPr>
            <w:r>
              <w:t>51.196349, 58.299674</w:t>
            </w:r>
          </w:p>
        </w:tc>
        <w:tc>
          <w:tcPr>
            <w:tcW w:w="1814" w:type="dxa"/>
            <w:vAlign w:val="center"/>
          </w:tcPr>
          <w:p w:rsidR="002113F6" w:rsidRDefault="002113F6">
            <w:pPr>
              <w:pStyle w:val="ConsPlusNormal"/>
              <w:jc w:val="center"/>
            </w:pPr>
            <w:r>
              <w:t>524,34</w:t>
            </w:r>
          </w:p>
        </w:tc>
        <w:tc>
          <w:tcPr>
            <w:tcW w:w="1531" w:type="dxa"/>
            <w:vAlign w:val="center"/>
          </w:tcPr>
          <w:p w:rsidR="002113F6" w:rsidRDefault="002113F6">
            <w:pPr>
              <w:pStyle w:val="ConsPlusNormal"/>
              <w:jc w:val="center"/>
            </w:pPr>
            <w:r>
              <w:t>46,19</w:t>
            </w:r>
          </w:p>
        </w:tc>
        <w:tc>
          <w:tcPr>
            <w:tcW w:w="1587" w:type="dxa"/>
            <w:vAlign w:val="center"/>
          </w:tcPr>
          <w:p w:rsidR="002113F6" w:rsidRDefault="002113F6">
            <w:pPr>
              <w:pStyle w:val="ConsPlusNormal"/>
              <w:jc w:val="center"/>
            </w:pPr>
            <w:r>
              <w:t>71,33</w:t>
            </w:r>
          </w:p>
        </w:tc>
        <w:tc>
          <w:tcPr>
            <w:tcW w:w="1814" w:type="dxa"/>
            <w:vAlign w:val="center"/>
          </w:tcPr>
          <w:p w:rsidR="002113F6" w:rsidRDefault="002113F6">
            <w:pPr>
              <w:pStyle w:val="ConsPlusNormal"/>
              <w:jc w:val="center"/>
            </w:pPr>
            <w:r>
              <w:t>274,03</w:t>
            </w:r>
          </w:p>
        </w:tc>
        <w:tc>
          <w:tcPr>
            <w:tcW w:w="1644" w:type="dxa"/>
            <w:vAlign w:val="center"/>
          </w:tcPr>
          <w:p w:rsidR="002113F6" w:rsidRDefault="002113F6">
            <w:pPr>
              <w:pStyle w:val="ConsPlusNormal"/>
              <w:jc w:val="center"/>
            </w:pPr>
            <w:r>
              <w:t>22,41</w:t>
            </w:r>
          </w:p>
        </w:tc>
        <w:tc>
          <w:tcPr>
            <w:tcW w:w="1587" w:type="dxa"/>
            <w:vAlign w:val="center"/>
          </w:tcPr>
          <w:p w:rsidR="002113F6" w:rsidRDefault="002113F6">
            <w:pPr>
              <w:pStyle w:val="ConsPlusNormal"/>
              <w:jc w:val="center"/>
            </w:pPr>
            <w:r>
              <w:t>339,28</w:t>
            </w:r>
          </w:p>
        </w:tc>
        <w:tc>
          <w:tcPr>
            <w:tcW w:w="1417" w:type="dxa"/>
            <w:vAlign w:val="center"/>
          </w:tcPr>
          <w:p w:rsidR="002113F6" w:rsidRDefault="002113F6">
            <w:pPr>
              <w:pStyle w:val="ConsPlusNormal"/>
              <w:jc w:val="center"/>
            </w:pPr>
            <w:r>
              <w:t>134,42</w:t>
            </w:r>
          </w:p>
        </w:tc>
        <w:tc>
          <w:tcPr>
            <w:tcW w:w="1928" w:type="dxa"/>
            <w:vAlign w:val="center"/>
          </w:tcPr>
          <w:p w:rsidR="002113F6" w:rsidRDefault="002113F6">
            <w:pPr>
              <w:pStyle w:val="ConsPlusNormal"/>
              <w:jc w:val="center"/>
            </w:pPr>
            <w:r>
              <w:t>386,80</w:t>
            </w:r>
          </w:p>
        </w:tc>
        <w:tc>
          <w:tcPr>
            <w:tcW w:w="1928" w:type="dxa"/>
            <w:vAlign w:val="center"/>
          </w:tcPr>
          <w:p w:rsidR="002113F6" w:rsidRDefault="002113F6">
            <w:pPr>
              <w:pStyle w:val="ConsPlusNormal"/>
              <w:jc w:val="center"/>
            </w:pPr>
            <w:r>
              <w:t>627,03</w:t>
            </w:r>
          </w:p>
        </w:tc>
        <w:tc>
          <w:tcPr>
            <w:tcW w:w="1757" w:type="dxa"/>
            <w:vAlign w:val="center"/>
          </w:tcPr>
          <w:p w:rsidR="002113F6" w:rsidRDefault="002113F6">
            <w:pPr>
              <w:pStyle w:val="ConsPlusNormal"/>
              <w:jc w:val="center"/>
            </w:pPr>
            <w:r>
              <w:t>531,48</w:t>
            </w:r>
          </w:p>
        </w:tc>
      </w:tr>
      <w:tr w:rsidR="002113F6">
        <w:tc>
          <w:tcPr>
            <w:tcW w:w="2551" w:type="dxa"/>
            <w:vAlign w:val="center"/>
          </w:tcPr>
          <w:p w:rsidR="002113F6" w:rsidRDefault="002113F6">
            <w:pPr>
              <w:pStyle w:val="ConsPlusNormal"/>
            </w:pPr>
            <w:r>
              <w:t>Городской округ город Оренбург</w:t>
            </w:r>
          </w:p>
        </w:tc>
        <w:tc>
          <w:tcPr>
            <w:tcW w:w="1701" w:type="dxa"/>
            <w:vAlign w:val="center"/>
          </w:tcPr>
          <w:p w:rsidR="002113F6" w:rsidRDefault="002113F6">
            <w:pPr>
              <w:pStyle w:val="ConsPlusNormal"/>
              <w:jc w:val="center"/>
            </w:pPr>
            <w:r>
              <w:t>51.768199, 55.096955</w:t>
            </w:r>
          </w:p>
        </w:tc>
        <w:tc>
          <w:tcPr>
            <w:tcW w:w="1814" w:type="dxa"/>
            <w:vAlign w:val="center"/>
          </w:tcPr>
          <w:p w:rsidR="002113F6" w:rsidRDefault="002113F6">
            <w:pPr>
              <w:pStyle w:val="ConsPlusNormal"/>
              <w:jc w:val="center"/>
            </w:pPr>
            <w:r>
              <w:t>253,16</w:t>
            </w:r>
          </w:p>
        </w:tc>
        <w:tc>
          <w:tcPr>
            <w:tcW w:w="1531" w:type="dxa"/>
            <w:vAlign w:val="center"/>
          </w:tcPr>
          <w:p w:rsidR="002113F6" w:rsidRDefault="002113F6">
            <w:pPr>
              <w:pStyle w:val="ConsPlusNormal"/>
              <w:jc w:val="center"/>
            </w:pPr>
            <w:r>
              <w:t>292,92</w:t>
            </w:r>
          </w:p>
        </w:tc>
        <w:tc>
          <w:tcPr>
            <w:tcW w:w="1587" w:type="dxa"/>
            <w:vAlign w:val="center"/>
          </w:tcPr>
          <w:p w:rsidR="002113F6" w:rsidRDefault="002113F6">
            <w:pPr>
              <w:pStyle w:val="ConsPlusNormal"/>
              <w:jc w:val="center"/>
            </w:pPr>
            <w:r>
              <w:t>213,70</w:t>
            </w:r>
          </w:p>
        </w:tc>
        <w:tc>
          <w:tcPr>
            <w:tcW w:w="1814" w:type="dxa"/>
            <w:vAlign w:val="center"/>
          </w:tcPr>
          <w:p w:rsidR="002113F6" w:rsidRDefault="002113F6">
            <w:pPr>
              <w:pStyle w:val="ConsPlusNormal"/>
              <w:jc w:val="center"/>
            </w:pPr>
            <w:r>
              <w:t>12,08</w:t>
            </w:r>
          </w:p>
        </w:tc>
        <w:tc>
          <w:tcPr>
            <w:tcW w:w="1644" w:type="dxa"/>
            <w:vAlign w:val="center"/>
          </w:tcPr>
          <w:p w:rsidR="002113F6" w:rsidRDefault="002113F6">
            <w:pPr>
              <w:pStyle w:val="ConsPlusNormal"/>
              <w:jc w:val="center"/>
            </w:pPr>
            <w:r>
              <w:t>281,64</w:t>
            </w:r>
          </w:p>
        </w:tc>
        <w:tc>
          <w:tcPr>
            <w:tcW w:w="1587" w:type="dxa"/>
            <w:vAlign w:val="center"/>
          </w:tcPr>
          <w:p w:rsidR="002113F6" w:rsidRDefault="002113F6">
            <w:pPr>
              <w:pStyle w:val="ConsPlusNormal"/>
              <w:jc w:val="center"/>
            </w:pPr>
            <w:r>
              <w:t>68,50</w:t>
            </w:r>
          </w:p>
        </w:tc>
        <w:tc>
          <w:tcPr>
            <w:tcW w:w="1417" w:type="dxa"/>
            <w:vAlign w:val="center"/>
          </w:tcPr>
          <w:p w:rsidR="002113F6" w:rsidRDefault="002113F6">
            <w:pPr>
              <w:pStyle w:val="ConsPlusNormal"/>
              <w:jc w:val="center"/>
            </w:pPr>
            <w:r>
              <w:t>394,64</w:t>
            </w:r>
          </w:p>
        </w:tc>
        <w:tc>
          <w:tcPr>
            <w:tcW w:w="1928" w:type="dxa"/>
            <w:vAlign w:val="center"/>
          </w:tcPr>
          <w:p w:rsidR="002113F6" w:rsidRDefault="002113F6">
            <w:pPr>
              <w:pStyle w:val="ConsPlusNormal"/>
              <w:jc w:val="center"/>
            </w:pPr>
            <w:r>
              <w:t>115,63</w:t>
            </w:r>
          </w:p>
        </w:tc>
        <w:tc>
          <w:tcPr>
            <w:tcW w:w="1928" w:type="dxa"/>
            <w:vAlign w:val="center"/>
          </w:tcPr>
          <w:p w:rsidR="002113F6" w:rsidRDefault="002113F6">
            <w:pPr>
              <w:pStyle w:val="ConsPlusNormal"/>
              <w:jc w:val="center"/>
            </w:pPr>
            <w:r>
              <w:t>340,37</w:t>
            </w:r>
          </w:p>
        </w:tc>
        <w:tc>
          <w:tcPr>
            <w:tcW w:w="1757" w:type="dxa"/>
            <w:vAlign w:val="center"/>
          </w:tcPr>
          <w:p w:rsidR="002113F6" w:rsidRDefault="002113F6">
            <w:pPr>
              <w:pStyle w:val="ConsPlusNormal"/>
              <w:jc w:val="center"/>
            </w:pPr>
            <w:r>
              <w:t>260,31</w:t>
            </w:r>
          </w:p>
        </w:tc>
      </w:tr>
      <w:tr w:rsidR="002113F6">
        <w:tc>
          <w:tcPr>
            <w:tcW w:w="2551" w:type="dxa"/>
            <w:vAlign w:val="center"/>
          </w:tcPr>
          <w:p w:rsidR="002113F6" w:rsidRDefault="002113F6">
            <w:pPr>
              <w:pStyle w:val="ConsPlusNormal"/>
            </w:pPr>
            <w:r>
              <w:t>Городской округ город Орск</w:t>
            </w:r>
          </w:p>
        </w:tc>
        <w:tc>
          <w:tcPr>
            <w:tcW w:w="1701" w:type="dxa"/>
            <w:vAlign w:val="center"/>
          </w:tcPr>
          <w:p w:rsidR="002113F6" w:rsidRDefault="002113F6">
            <w:pPr>
              <w:pStyle w:val="ConsPlusNormal"/>
              <w:jc w:val="center"/>
            </w:pPr>
            <w:r>
              <w:t>51.229294, 58.474666</w:t>
            </w:r>
          </w:p>
        </w:tc>
        <w:tc>
          <w:tcPr>
            <w:tcW w:w="1814" w:type="dxa"/>
            <w:vAlign w:val="center"/>
          </w:tcPr>
          <w:p w:rsidR="002113F6" w:rsidRDefault="002113F6">
            <w:pPr>
              <w:pStyle w:val="ConsPlusNormal"/>
              <w:jc w:val="center"/>
            </w:pPr>
            <w:r>
              <w:t>528,17</w:t>
            </w:r>
          </w:p>
        </w:tc>
        <w:tc>
          <w:tcPr>
            <w:tcW w:w="1531" w:type="dxa"/>
            <w:vAlign w:val="center"/>
          </w:tcPr>
          <w:p w:rsidR="002113F6" w:rsidRDefault="002113F6">
            <w:pPr>
              <w:pStyle w:val="ConsPlusNormal"/>
              <w:jc w:val="center"/>
            </w:pPr>
            <w:r>
              <w:t>38,30</w:t>
            </w:r>
          </w:p>
        </w:tc>
        <w:tc>
          <w:tcPr>
            <w:tcW w:w="1587" w:type="dxa"/>
            <w:vAlign w:val="center"/>
          </w:tcPr>
          <w:p w:rsidR="002113F6" w:rsidRDefault="002113F6">
            <w:pPr>
              <w:pStyle w:val="ConsPlusNormal"/>
              <w:jc w:val="center"/>
            </w:pPr>
            <w:r>
              <w:t>75,16</w:t>
            </w:r>
          </w:p>
        </w:tc>
        <w:tc>
          <w:tcPr>
            <w:tcW w:w="1814" w:type="dxa"/>
            <w:vAlign w:val="center"/>
          </w:tcPr>
          <w:p w:rsidR="002113F6" w:rsidRDefault="002113F6">
            <w:pPr>
              <w:pStyle w:val="ConsPlusNormal"/>
              <w:jc w:val="center"/>
            </w:pPr>
            <w:r>
              <w:t>277,86</w:t>
            </w:r>
          </w:p>
        </w:tc>
        <w:tc>
          <w:tcPr>
            <w:tcW w:w="1644" w:type="dxa"/>
            <w:vAlign w:val="center"/>
          </w:tcPr>
          <w:p w:rsidR="002113F6" w:rsidRDefault="002113F6">
            <w:pPr>
              <w:pStyle w:val="ConsPlusNormal"/>
              <w:jc w:val="center"/>
            </w:pPr>
            <w:r>
              <w:t>8,70</w:t>
            </w:r>
          </w:p>
        </w:tc>
        <w:tc>
          <w:tcPr>
            <w:tcW w:w="1587" w:type="dxa"/>
            <w:vAlign w:val="center"/>
          </w:tcPr>
          <w:p w:rsidR="002113F6" w:rsidRDefault="002113F6">
            <w:pPr>
              <w:pStyle w:val="ConsPlusNormal"/>
              <w:jc w:val="center"/>
            </w:pPr>
            <w:r>
              <w:t>343,10</w:t>
            </w:r>
          </w:p>
        </w:tc>
        <w:tc>
          <w:tcPr>
            <w:tcW w:w="1417" w:type="dxa"/>
            <w:vAlign w:val="center"/>
          </w:tcPr>
          <w:p w:rsidR="002113F6" w:rsidRDefault="002113F6">
            <w:pPr>
              <w:pStyle w:val="ConsPlusNormal"/>
              <w:jc w:val="center"/>
            </w:pPr>
            <w:r>
              <w:t>118,47</w:t>
            </w:r>
          </w:p>
        </w:tc>
        <w:tc>
          <w:tcPr>
            <w:tcW w:w="1928" w:type="dxa"/>
            <w:vAlign w:val="center"/>
          </w:tcPr>
          <w:p w:rsidR="002113F6" w:rsidRDefault="002113F6">
            <w:pPr>
              <w:pStyle w:val="ConsPlusNormal"/>
              <w:jc w:val="center"/>
            </w:pPr>
            <w:r>
              <w:t>390,63</w:t>
            </w:r>
          </w:p>
        </w:tc>
        <w:tc>
          <w:tcPr>
            <w:tcW w:w="1928" w:type="dxa"/>
            <w:vAlign w:val="center"/>
          </w:tcPr>
          <w:p w:rsidR="002113F6" w:rsidRDefault="002113F6">
            <w:pPr>
              <w:pStyle w:val="ConsPlusNormal"/>
              <w:jc w:val="center"/>
            </w:pPr>
            <w:r>
              <w:t>630,86</w:t>
            </w:r>
          </w:p>
        </w:tc>
        <w:tc>
          <w:tcPr>
            <w:tcW w:w="1757" w:type="dxa"/>
            <w:vAlign w:val="center"/>
          </w:tcPr>
          <w:p w:rsidR="002113F6" w:rsidRDefault="002113F6">
            <w:pPr>
              <w:pStyle w:val="ConsPlusNormal"/>
              <w:jc w:val="center"/>
            </w:pPr>
            <w:r>
              <w:t>535,31</w:t>
            </w:r>
          </w:p>
        </w:tc>
      </w:tr>
      <w:tr w:rsidR="002113F6">
        <w:tc>
          <w:tcPr>
            <w:tcW w:w="2551" w:type="dxa"/>
            <w:vAlign w:val="center"/>
          </w:tcPr>
          <w:p w:rsidR="002113F6" w:rsidRDefault="002113F6">
            <w:pPr>
              <w:pStyle w:val="ConsPlusNormal"/>
            </w:pPr>
            <w:r>
              <w:t>Городской округ поселок Комаровский</w:t>
            </w:r>
          </w:p>
        </w:tc>
        <w:tc>
          <w:tcPr>
            <w:tcW w:w="1701" w:type="dxa"/>
            <w:vAlign w:val="center"/>
          </w:tcPr>
          <w:p w:rsidR="002113F6" w:rsidRDefault="002113F6">
            <w:pPr>
              <w:pStyle w:val="ConsPlusNormal"/>
              <w:jc w:val="center"/>
            </w:pPr>
            <w:r>
              <w:t>51.030233, 59.869129</w:t>
            </w:r>
          </w:p>
        </w:tc>
        <w:tc>
          <w:tcPr>
            <w:tcW w:w="1814" w:type="dxa"/>
            <w:vAlign w:val="center"/>
          </w:tcPr>
          <w:p w:rsidR="002113F6" w:rsidRDefault="002113F6">
            <w:pPr>
              <w:pStyle w:val="ConsPlusNormal"/>
              <w:jc w:val="center"/>
            </w:pPr>
            <w:r>
              <w:t>644,63</w:t>
            </w:r>
          </w:p>
        </w:tc>
        <w:tc>
          <w:tcPr>
            <w:tcW w:w="1531" w:type="dxa"/>
            <w:vAlign w:val="center"/>
          </w:tcPr>
          <w:p w:rsidR="002113F6" w:rsidRDefault="002113F6">
            <w:pPr>
              <w:pStyle w:val="ConsPlusNormal"/>
              <w:jc w:val="center"/>
            </w:pPr>
            <w:r>
              <w:t>153,96</w:t>
            </w:r>
          </w:p>
        </w:tc>
        <w:tc>
          <w:tcPr>
            <w:tcW w:w="1587" w:type="dxa"/>
            <w:vAlign w:val="center"/>
          </w:tcPr>
          <w:p w:rsidR="002113F6" w:rsidRDefault="002113F6">
            <w:pPr>
              <w:pStyle w:val="ConsPlusNormal"/>
              <w:jc w:val="center"/>
            </w:pPr>
            <w:r>
              <w:t>191,62</w:t>
            </w:r>
          </w:p>
        </w:tc>
        <w:tc>
          <w:tcPr>
            <w:tcW w:w="1814" w:type="dxa"/>
            <w:vAlign w:val="center"/>
          </w:tcPr>
          <w:p w:rsidR="002113F6" w:rsidRDefault="002113F6">
            <w:pPr>
              <w:pStyle w:val="ConsPlusNormal"/>
              <w:jc w:val="center"/>
            </w:pPr>
            <w:r>
              <w:t>394,32</w:t>
            </w:r>
          </w:p>
        </w:tc>
        <w:tc>
          <w:tcPr>
            <w:tcW w:w="1644" w:type="dxa"/>
            <w:vAlign w:val="center"/>
          </w:tcPr>
          <w:p w:rsidR="002113F6" w:rsidRDefault="002113F6">
            <w:pPr>
              <w:pStyle w:val="ConsPlusNormal"/>
              <w:jc w:val="center"/>
            </w:pPr>
            <w:r>
              <w:t>120,94</w:t>
            </w:r>
          </w:p>
        </w:tc>
        <w:tc>
          <w:tcPr>
            <w:tcW w:w="1587" w:type="dxa"/>
            <w:vAlign w:val="center"/>
          </w:tcPr>
          <w:p w:rsidR="002113F6" w:rsidRDefault="002113F6">
            <w:pPr>
              <w:pStyle w:val="ConsPlusNormal"/>
              <w:jc w:val="center"/>
            </w:pPr>
            <w:r>
              <w:t>459,57</w:t>
            </w:r>
          </w:p>
        </w:tc>
        <w:tc>
          <w:tcPr>
            <w:tcW w:w="1417" w:type="dxa"/>
            <w:vAlign w:val="center"/>
          </w:tcPr>
          <w:p w:rsidR="002113F6" w:rsidRDefault="002113F6">
            <w:pPr>
              <w:pStyle w:val="ConsPlusNormal"/>
              <w:jc w:val="center"/>
            </w:pPr>
            <w:r>
              <w:t>2,97</w:t>
            </w:r>
          </w:p>
        </w:tc>
        <w:tc>
          <w:tcPr>
            <w:tcW w:w="1928" w:type="dxa"/>
            <w:vAlign w:val="center"/>
          </w:tcPr>
          <w:p w:rsidR="002113F6" w:rsidRDefault="002113F6">
            <w:pPr>
              <w:pStyle w:val="ConsPlusNormal"/>
              <w:jc w:val="center"/>
            </w:pPr>
            <w:r>
              <w:t>507,10</w:t>
            </w:r>
          </w:p>
        </w:tc>
        <w:tc>
          <w:tcPr>
            <w:tcW w:w="1928" w:type="dxa"/>
            <w:vAlign w:val="center"/>
          </w:tcPr>
          <w:p w:rsidR="002113F6" w:rsidRDefault="002113F6">
            <w:pPr>
              <w:pStyle w:val="ConsPlusNormal"/>
              <w:jc w:val="center"/>
            </w:pPr>
            <w:r>
              <w:t>747,32</w:t>
            </w:r>
          </w:p>
        </w:tc>
        <w:tc>
          <w:tcPr>
            <w:tcW w:w="1757" w:type="dxa"/>
            <w:vAlign w:val="center"/>
          </w:tcPr>
          <w:p w:rsidR="002113F6" w:rsidRDefault="002113F6">
            <w:pPr>
              <w:pStyle w:val="ConsPlusNormal"/>
              <w:jc w:val="center"/>
            </w:pPr>
            <w:r>
              <w:t>651,77</w:t>
            </w:r>
          </w:p>
        </w:tc>
      </w:tr>
      <w:tr w:rsidR="002113F6">
        <w:tc>
          <w:tcPr>
            <w:tcW w:w="2551" w:type="dxa"/>
            <w:vAlign w:val="center"/>
          </w:tcPr>
          <w:p w:rsidR="002113F6" w:rsidRDefault="002113F6">
            <w:pPr>
              <w:pStyle w:val="ConsPlusNormal"/>
            </w:pPr>
            <w:r>
              <w:t>Грачевский муниципальный район</w:t>
            </w:r>
          </w:p>
        </w:tc>
        <w:tc>
          <w:tcPr>
            <w:tcW w:w="1701" w:type="dxa"/>
            <w:vAlign w:val="center"/>
          </w:tcPr>
          <w:p w:rsidR="002113F6" w:rsidRDefault="002113F6">
            <w:pPr>
              <w:pStyle w:val="ConsPlusNormal"/>
              <w:jc w:val="center"/>
            </w:pPr>
            <w:r>
              <w:t>52.920737, 52.868037</w:t>
            </w:r>
          </w:p>
        </w:tc>
        <w:tc>
          <w:tcPr>
            <w:tcW w:w="1814" w:type="dxa"/>
            <w:vAlign w:val="center"/>
          </w:tcPr>
          <w:p w:rsidR="002113F6" w:rsidRDefault="002113F6">
            <w:pPr>
              <w:pStyle w:val="ConsPlusNormal"/>
              <w:jc w:val="center"/>
            </w:pPr>
            <w:r>
              <w:t>53,93</w:t>
            </w:r>
          </w:p>
        </w:tc>
        <w:tc>
          <w:tcPr>
            <w:tcW w:w="1531" w:type="dxa"/>
            <w:vAlign w:val="center"/>
          </w:tcPr>
          <w:p w:rsidR="002113F6" w:rsidRDefault="002113F6">
            <w:pPr>
              <w:pStyle w:val="ConsPlusNormal"/>
              <w:jc w:val="center"/>
            </w:pPr>
            <w:r>
              <w:t>539,66</w:t>
            </w:r>
          </w:p>
        </w:tc>
        <w:tc>
          <w:tcPr>
            <w:tcW w:w="1587" w:type="dxa"/>
            <w:vAlign w:val="center"/>
          </w:tcPr>
          <w:p w:rsidR="002113F6" w:rsidRDefault="002113F6">
            <w:pPr>
              <w:pStyle w:val="ConsPlusNormal"/>
              <w:jc w:val="center"/>
            </w:pPr>
            <w:r>
              <w:t>460,44</w:t>
            </w:r>
          </w:p>
        </w:tc>
        <w:tc>
          <w:tcPr>
            <w:tcW w:w="1814" w:type="dxa"/>
            <w:vAlign w:val="center"/>
          </w:tcPr>
          <w:p w:rsidR="002113F6" w:rsidRDefault="002113F6">
            <w:pPr>
              <w:pStyle w:val="ConsPlusNormal"/>
              <w:jc w:val="center"/>
            </w:pPr>
            <w:r>
              <w:t>256,12</w:t>
            </w:r>
          </w:p>
        </w:tc>
        <w:tc>
          <w:tcPr>
            <w:tcW w:w="1644" w:type="dxa"/>
            <w:vAlign w:val="center"/>
          </w:tcPr>
          <w:p w:rsidR="002113F6" w:rsidRDefault="002113F6">
            <w:pPr>
              <w:pStyle w:val="ConsPlusNormal"/>
              <w:jc w:val="center"/>
            </w:pPr>
            <w:r>
              <w:t>528,38</w:t>
            </w:r>
          </w:p>
        </w:tc>
        <w:tc>
          <w:tcPr>
            <w:tcW w:w="1587" w:type="dxa"/>
            <w:vAlign w:val="center"/>
          </w:tcPr>
          <w:p w:rsidR="002113F6" w:rsidRDefault="002113F6">
            <w:pPr>
              <w:pStyle w:val="ConsPlusNormal"/>
              <w:jc w:val="center"/>
            </w:pPr>
            <w:r>
              <w:t>315,62</w:t>
            </w:r>
          </w:p>
        </w:tc>
        <w:tc>
          <w:tcPr>
            <w:tcW w:w="1417" w:type="dxa"/>
            <w:vAlign w:val="center"/>
          </w:tcPr>
          <w:p w:rsidR="002113F6" w:rsidRDefault="002113F6">
            <w:pPr>
              <w:pStyle w:val="ConsPlusNormal"/>
              <w:jc w:val="center"/>
            </w:pPr>
            <w:r>
              <w:t>641,38</w:t>
            </w:r>
          </w:p>
        </w:tc>
        <w:tc>
          <w:tcPr>
            <w:tcW w:w="1928" w:type="dxa"/>
            <w:vAlign w:val="center"/>
          </w:tcPr>
          <w:p w:rsidR="002113F6" w:rsidRDefault="002113F6">
            <w:pPr>
              <w:pStyle w:val="ConsPlusNormal"/>
              <w:jc w:val="center"/>
            </w:pPr>
            <w:r>
              <w:t>136,28</w:t>
            </w:r>
          </w:p>
        </w:tc>
        <w:tc>
          <w:tcPr>
            <w:tcW w:w="1928" w:type="dxa"/>
            <w:vAlign w:val="center"/>
          </w:tcPr>
          <w:p w:rsidR="002113F6" w:rsidRDefault="002113F6">
            <w:pPr>
              <w:pStyle w:val="ConsPlusNormal"/>
              <w:jc w:val="center"/>
            </w:pPr>
            <w:r>
              <w:t>118,35</w:t>
            </w:r>
          </w:p>
        </w:tc>
        <w:tc>
          <w:tcPr>
            <w:tcW w:w="1757" w:type="dxa"/>
            <w:vAlign w:val="center"/>
          </w:tcPr>
          <w:p w:rsidR="002113F6" w:rsidRDefault="002113F6">
            <w:pPr>
              <w:pStyle w:val="ConsPlusNormal"/>
              <w:jc w:val="center"/>
            </w:pPr>
            <w:r>
              <w:t>78,68</w:t>
            </w:r>
          </w:p>
        </w:tc>
      </w:tr>
      <w:tr w:rsidR="002113F6">
        <w:tc>
          <w:tcPr>
            <w:tcW w:w="2551" w:type="dxa"/>
            <w:vAlign w:val="center"/>
          </w:tcPr>
          <w:p w:rsidR="002113F6" w:rsidRDefault="002113F6">
            <w:pPr>
              <w:pStyle w:val="ConsPlusNormal"/>
            </w:pPr>
            <w:r>
              <w:t>Домбаровский муниципальный район</w:t>
            </w:r>
          </w:p>
        </w:tc>
        <w:tc>
          <w:tcPr>
            <w:tcW w:w="1701" w:type="dxa"/>
            <w:vAlign w:val="center"/>
          </w:tcPr>
          <w:p w:rsidR="002113F6" w:rsidRDefault="002113F6">
            <w:pPr>
              <w:pStyle w:val="ConsPlusNormal"/>
              <w:jc w:val="center"/>
            </w:pPr>
            <w:r>
              <w:t>50.760188, 59.540544</w:t>
            </w:r>
          </w:p>
        </w:tc>
        <w:tc>
          <w:tcPr>
            <w:tcW w:w="1814" w:type="dxa"/>
            <w:vAlign w:val="center"/>
          </w:tcPr>
          <w:p w:rsidR="002113F6" w:rsidRDefault="002113F6">
            <w:pPr>
              <w:pStyle w:val="ConsPlusNormal"/>
              <w:jc w:val="center"/>
            </w:pPr>
            <w:r>
              <w:t>636,08</w:t>
            </w:r>
          </w:p>
        </w:tc>
        <w:tc>
          <w:tcPr>
            <w:tcW w:w="1531" w:type="dxa"/>
            <w:vAlign w:val="center"/>
          </w:tcPr>
          <w:p w:rsidR="002113F6" w:rsidRDefault="002113F6">
            <w:pPr>
              <w:pStyle w:val="ConsPlusNormal"/>
              <w:jc w:val="center"/>
            </w:pPr>
            <w:r>
              <w:t>145,41</w:t>
            </w:r>
          </w:p>
        </w:tc>
        <w:tc>
          <w:tcPr>
            <w:tcW w:w="1587" w:type="dxa"/>
            <w:vAlign w:val="center"/>
          </w:tcPr>
          <w:p w:rsidR="002113F6" w:rsidRDefault="002113F6">
            <w:pPr>
              <w:pStyle w:val="ConsPlusNormal"/>
              <w:jc w:val="center"/>
            </w:pPr>
            <w:r>
              <w:t>183,08</w:t>
            </w:r>
          </w:p>
        </w:tc>
        <w:tc>
          <w:tcPr>
            <w:tcW w:w="1814" w:type="dxa"/>
            <w:vAlign w:val="center"/>
          </w:tcPr>
          <w:p w:rsidR="002113F6" w:rsidRDefault="002113F6">
            <w:pPr>
              <w:pStyle w:val="ConsPlusNormal"/>
              <w:jc w:val="center"/>
            </w:pPr>
            <w:r>
              <w:t>385,78</w:t>
            </w:r>
          </w:p>
        </w:tc>
        <w:tc>
          <w:tcPr>
            <w:tcW w:w="1644" w:type="dxa"/>
            <w:vAlign w:val="center"/>
          </w:tcPr>
          <w:p w:rsidR="002113F6" w:rsidRDefault="002113F6">
            <w:pPr>
              <w:pStyle w:val="ConsPlusNormal"/>
              <w:jc w:val="center"/>
            </w:pPr>
            <w:r>
              <w:t>112,39</w:t>
            </w:r>
          </w:p>
        </w:tc>
        <w:tc>
          <w:tcPr>
            <w:tcW w:w="1587" w:type="dxa"/>
            <w:vAlign w:val="center"/>
          </w:tcPr>
          <w:p w:rsidR="002113F6" w:rsidRDefault="002113F6">
            <w:pPr>
              <w:pStyle w:val="ConsPlusNormal"/>
              <w:jc w:val="center"/>
            </w:pPr>
            <w:r>
              <w:t>451,02</w:t>
            </w:r>
          </w:p>
        </w:tc>
        <w:tc>
          <w:tcPr>
            <w:tcW w:w="1417" w:type="dxa"/>
            <w:vAlign w:val="center"/>
          </w:tcPr>
          <w:p w:rsidR="002113F6" w:rsidRDefault="002113F6">
            <w:pPr>
              <w:pStyle w:val="ConsPlusNormal"/>
              <w:jc w:val="center"/>
            </w:pPr>
            <w:r>
              <w:t>53,49</w:t>
            </w:r>
          </w:p>
        </w:tc>
        <w:tc>
          <w:tcPr>
            <w:tcW w:w="1928" w:type="dxa"/>
            <w:vAlign w:val="center"/>
          </w:tcPr>
          <w:p w:rsidR="002113F6" w:rsidRDefault="002113F6">
            <w:pPr>
              <w:pStyle w:val="ConsPlusNormal"/>
              <w:jc w:val="center"/>
            </w:pPr>
            <w:r>
              <w:t>498,55</w:t>
            </w:r>
          </w:p>
        </w:tc>
        <w:tc>
          <w:tcPr>
            <w:tcW w:w="1928" w:type="dxa"/>
            <w:vAlign w:val="center"/>
          </w:tcPr>
          <w:p w:rsidR="002113F6" w:rsidRDefault="002113F6">
            <w:pPr>
              <w:pStyle w:val="ConsPlusNormal"/>
              <w:jc w:val="center"/>
            </w:pPr>
            <w:r>
              <w:t>738,78</w:t>
            </w:r>
          </w:p>
        </w:tc>
        <w:tc>
          <w:tcPr>
            <w:tcW w:w="1757" w:type="dxa"/>
            <w:vAlign w:val="center"/>
          </w:tcPr>
          <w:p w:rsidR="002113F6" w:rsidRDefault="002113F6">
            <w:pPr>
              <w:pStyle w:val="ConsPlusNormal"/>
              <w:jc w:val="center"/>
            </w:pPr>
            <w:r>
              <w:t>643,23</w:t>
            </w:r>
          </w:p>
        </w:tc>
      </w:tr>
      <w:tr w:rsidR="002113F6">
        <w:tc>
          <w:tcPr>
            <w:tcW w:w="2551" w:type="dxa"/>
            <w:vAlign w:val="center"/>
          </w:tcPr>
          <w:p w:rsidR="002113F6" w:rsidRDefault="002113F6">
            <w:pPr>
              <w:pStyle w:val="ConsPlusNormal"/>
            </w:pPr>
            <w:r>
              <w:t>Илекский муниципальный район</w:t>
            </w:r>
          </w:p>
        </w:tc>
        <w:tc>
          <w:tcPr>
            <w:tcW w:w="1701" w:type="dxa"/>
            <w:vAlign w:val="center"/>
          </w:tcPr>
          <w:p w:rsidR="002113F6" w:rsidRDefault="002113F6">
            <w:pPr>
              <w:pStyle w:val="ConsPlusNormal"/>
              <w:jc w:val="center"/>
            </w:pPr>
            <w:r>
              <w:t>51.531814, 53.375145</w:t>
            </w:r>
          </w:p>
        </w:tc>
        <w:tc>
          <w:tcPr>
            <w:tcW w:w="1814" w:type="dxa"/>
            <w:vAlign w:val="center"/>
          </w:tcPr>
          <w:p w:rsidR="002113F6" w:rsidRDefault="002113F6">
            <w:pPr>
              <w:pStyle w:val="ConsPlusNormal"/>
              <w:jc w:val="center"/>
            </w:pPr>
            <w:r>
              <w:t>214,27</w:t>
            </w:r>
          </w:p>
        </w:tc>
        <w:tc>
          <w:tcPr>
            <w:tcW w:w="1531" w:type="dxa"/>
            <w:vAlign w:val="center"/>
          </w:tcPr>
          <w:p w:rsidR="002113F6" w:rsidRDefault="002113F6">
            <w:pPr>
              <w:pStyle w:val="ConsPlusNormal"/>
              <w:jc w:val="center"/>
            </w:pPr>
            <w:r>
              <w:t>420,08</w:t>
            </w:r>
          </w:p>
        </w:tc>
        <w:tc>
          <w:tcPr>
            <w:tcW w:w="1587" w:type="dxa"/>
            <w:vAlign w:val="center"/>
          </w:tcPr>
          <w:p w:rsidR="002113F6" w:rsidRDefault="002113F6">
            <w:pPr>
              <w:pStyle w:val="ConsPlusNormal"/>
              <w:jc w:val="center"/>
            </w:pPr>
            <w:r>
              <w:t>340,86</w:t>
            </w:r>
          </w:p>
        </w:tc>
        <w:tc>
          <w:tcPr>
            <w:tcW w:w="1814" w:type="dxa"/>
            <w:vAlign w:val="center"/>
          </w:tcPr>
          <w:p w:rsidR="002113F6" w:rsidRDefault="002113F6">
            <w:pPr>
              <w:pStyle w:val="ConsPlusNormal"/>
              <w:jc w:val="center"/>
            </w:pPr>
            <w:r>
              <w:t>140,84</w:t>
            </w:r>
          </w:p>
        </w:tc>
        <w:tc>
          <w:tcPr>
            <w:tcW w:w="1644" w:type="dxa"/>
            <w:vAlign w:val="center"/>
          </w:tcPr>
          <w:p w:rsidR="002113F6" w:rsidRDefault="002113F6">
            <w:pPr>
              <w:pStyle w:val="ConsPlusNormal"/>
              <w:jc w:val="center"/>
            </w:pPr>
            <w:r>
              <w:t>408,80</w:t>
            </w:r>
          </w:p>
        </w:tc>
        <w:tc>
          <w:tcPr>
            <w:tcW w:w="1587" w:type="dxa"/>
            <w:vAlign w:val="center"/>
          </w:tcPr>
          <w:p w:rsidR="002113F6" w:rsidRDefault="002113F6">
            <w:pPr>
              <w:pStyle w:val="ConsPlusNormal"/>
              <w:jc w:val="center"/>
            </w:pPr>
            <w:r>
              <w:t>189,86</w:t>
            </w:r>
          </w:p>
        </w:tc>
        <w:tc>
          <w:tcPr>
            <w:tcW w:w="1417" w:type="dxa"/>
            <w:vAlign w:val="center"/>
          </w:tcPr>
          <w:p w:rsidR="002113F6" w:rsidRDefault="002113F6">
            <w:pPr>
              <w:pStyle w:val="ConsPlusNormal"/>
              <w:jc w:val="center"/>
            </w:pPr>
            <w:r>
              <w:t>521,80</w:t>
            </w:r>
          </w:p>
        </w:tc>
        <w:tc>
          <w:tcPr>
            <w:tcW w:w="1928" w:type="dxa"/>
            <w:vAlign w:val="center"/>
          </w:tcPr>
          <w:p w:rsidR="002113F6" w:rsidRDefault="002113F6">
            <w:pPr>
              <w:pStyle w:val="ConsPlusNormal"/>
              <w:jc w:val="center"/>
            </w:pPr>
            <w:r>
              <w:t>72,25</w:t>
            </w:r>
          </w:p>
        </w:tc>
        <w:tc>
          <w:tcPr>
            <w:tcW w:w="1928" w:type="dxa"/>
            <w:vAlign w:val="center"/>
          </w:tcPr>
          <w:p w:rsidR="002113F6" w:rsidRDefault="002113F6">
            <w:pPr>
              <w:pStyle w:val="ConsPlusNormal"/>
              <w:jc w:val="center"/>
            </w:pPr>
            <w:r>
              <w:t>301,48</w:t>
            </w:r>
          </w:p>
        </w:tc>
        <w:tc>
          <w:tcPr>
            <w:tcW w:w="1757" w:type="dxa"/>
            <w:vAlign w:val="center"/>
          </w:tcPr>
          <w:p w:rsidR="002113F6" w:rsidRDefault="002113F6">
            <w:pPr>
              <w:pStyle w:val="ConsPlusNormal"/>
              <w:jc w:val="center"/>
            </w:pPr>
            <w:r>
              <w:t>221,42</w:t>
            </w:r>
          </w:p>
        </w:tc>
      </w:tr>
      <w:tr w:rsidR="002113F6">
        <w:tc>
          <w:tcPr>
            <w:tcW w:w="2551" w:type="dxa"/>
            <w:vAlign w:val="center"/>
          </w:tcPr>
          <w:p w:rsidR="002113F6" w:rsidRDefault="002113F6">
            <w:pPr>
              <w:pStyle w:val="ConsPlusNormal"/>
            </w:pPr>
            <w:r>
              <w:t>Кваркенский муниципальный район</w:t>
            </w:r>
          </w:p>
        </w:tc>
        <w:tc>
          <w:tcPr>
            <w:tcW w:w="1701" w:type="dxa"/>
            <w:vAlign w:val="center"/>
          </w:tcPr>
          <w:p w:rsidR="002113F6" w:rsidRDefault="002113F6">
            <w:pPr>
              <w:pStyle w:val="ConsPlusNormal"/>
              <w:jc w:val="center"/>
            </w:pPr>
            <w:r>
              <w:t>52.079991, 59.730717</w:t>
            </w:r>
          </w:p>
        </w:tc>
        <w:tc>
          <w:tcPr>
            <w:tcW w:w="1814" w:type="dxa"/>
            <w:vAlign w:val="center"/>
          </w:tcPr>
          <w:p w:rsidR="002113F6" w:rsidRDefault="002113F6">
            <w:pPr>
              <w:pStyle w:val="ConsPlusNormal"/>
              <w:jc w:val="center"/>
            </w:pPr>
            <w:r>
              <w:t>691,46</w:t>
            </w:r>
          </w:p>
        </w:tc>
        <w:tc>
          <w:tcPr>
            <w:tcW w:w="1531" w:type="dxa"/>
            <w:vAlign w:val="center"/>
          </w:tcPr>
          <w:p w:rsidR="002113F6" w:rsidRDefault="002113F6">
            <w:pPr>
              <w:pStyle w:val="ConsPlusNormal"/>
              <w:jc w:val="center"/>
            </w:pPr>
            <w:r>
              <w:t>173,82</w:t>
            </w:r>
          </w:p>
        </w:tc>
        <w:tc>
          <w:tcPr>
            <w:tcW w:w="1587" w:type="dxa"/>
            <w:vAlign w:val="center"/>
          </w:tcPr>
          <w:p w:rsidR="002113F6" w:rsidRDefault="002113F6">
            <w:pPr>
              <w:pStyle w:val="ConsPlusNormal"/>
              <w:jc w:val="center"/>
            </w:pPr>
            <w:r>
              <w:t>238,45</w:t>
            </w:r>
          </w:p>
        </w:tc>
        <w:tc>
          <w:tcPr>
            <w:tcW w:w="1814" w:type="dxa"/>
            <w:vAlign w:val="center"/>
          </w:tcPr>
          <w:p w:rsidR="002113F6" w:rsidRDefault="002113F6">
            <w:pPr>
              <w:pStyle w:val="ConsPlusNormal"/>
              <w:jc w:val="center"/>
            </w:pPr>
            <w:r>
              <w:t>441,15</w:t>
            </w:r>
          </w:p>
        </w:tc>
        <w:tc>
          <w:tcPr>
            <w:tcW w:w="1644" w:type="dxa"/>
            <w:vAlign w:val="center"/>
          </w:tcPr>
          <w:p w:rsidR="002113F6" w:rsidRDefault="002113F6">
            <w:pPr>
              <w:pStyle w:val="ConsPlusNormal"/>
              <w:jc w:val="center"/>
            </w:pPr>
            <w:r>
              <w:t>167,76</w:t>
            </w:r>
          </w:p>
        </w:tc>
        <w:tc>
          <w:tcPr>
            <w:tcW w:w="1587" w:type="dxa"/>
            <w:vAlign w:val="center"/>
          </w:tcPr>
          <w:p w:rsidR="002113F6" w:rsidRDefault="002113F6">
            <w:pPr>
              <w:pStyle w:val="ConsPlusNormal"/>
              <w:jc w:val="center"/>
            </w:pPr>
            <w:r>
              <w:t>506,40</w:t>
            </w:r>
          </w:p>
        </w:tc>
        <w:tc>
          <w:tcPr>
            <w:tcW w:w="1417" w:type="dxa"/>
            <w:vAlign w:val="center"/>
          </w:tcPr>
          <w:p w:rsidR="002113F6" w:rsidRDefault="002113F6">
            <w:pPr>
              <w:pStyle w:val="ConsPlusNormal"/>
              <w:jc w:val="center"/>
            </w:pPr>
            <w:r>
              <w:t>155,80</w:t>
            </w:r>
          </w:p>
        </w:tc>
        <w:tc>
          <w:tcPr>
            <w:tcW w:w="1928" w:type="dxa"/>
            <w:vAlign w:val="center"/>
          </w:tcPr>
          <w:p w:rsidR="002113F6" w:rsidRDefault="002113F6">
            <w:pPr>
              <w:pStyle w:val="ConsPlusNormal"/>
              <w:jc w:val="center"/>
            </w:pPr>
            <w:r>
              <w:t>553,93</w:t>
            </w:r>
          </w:p>
        </w:tc>
        <w:tc>
          <w:tcPr>
            <w:tcW w:w="1928" w:type="dxa"/>
            <w:vAlign w:val="center"/>
          </w:tcPr>
          <w:p w:rsidR="002113F6" w:rsidRDefault="002113F6">
            <w:pPr>
              <w:pStyle w:val="ConsPlusNormal"/>
              <w:jc w:val="center"/>
            </w:pPr>
            <w:r>
              <w:t>794,16</w:t>
            </w:r>
          </w:p>
        </w:tc>
        <w:tc>
          <w:tcPr>
            <w:tcW w:w="1757" w:type="dxa"/>
            <w:vAlign w:val="center"/>
          </w:tcPr>
          <w:p w:rsidR="002113F6" w:rsidRDefault="002113F6">
            <w:pPr>
              <w:pStyle w:val="ConsPlusNormal"/>
              <w:jc w:val="center"/>
            </w:pPr>
            <w:r>
              <w:t>698,60</w:t>
            </w:r>
          </w:p>
        </w:tc>
      </w:tr>
      <w:tr w:rsidR="002113F6">
        <w:tc>
          <w:tcPr>
            <w:tcW w:w="2551" w:type="dxa"/>
            <w:vAlign w:val="center"/>
          </w:tcPr>
          <w:p w:rsidR="002113F6" w:rsidRDefault="002113F6">
            <w:pPr>
              <w:pStyle w:val="ConsPlusNormal"/>
            </w:pPr>
            <w:r>
              <w:lastRenderedPageBreak/>
              <w:t>Красногвардейский муниципальный район</w:t>
            </w:r>
          </w:p>
        </w:tc>
        <w:tc>
          <w:tcPr>
            <w:tcW w:w="1701" w:type="dxa"/>
            <w:vAlign w:val="center"/>
          </w:tcPr>
          <w:p w:rsidR="002113F6" w:rsidRDefault="002113F6">
            <w:pPr>
              <w:pStyle w:val="ConsPlusNormal"/>
              <w:jc w:val="center"/>
            </w:pPr>
            <w:r>
              <w:t>52.845208, 53.488917</w:t>
            </w:r>
          </w:p>
        </w:tc>
        <w:tc>
          <w:tcPr>
            <w:tcW w:w="1814" w:type="dxa"/>
            <w:vAlign w:val="center"/>
          </w:tcPr>
          <w:p w:rsidR="002113F6" w:rsidRDefault="002113F6">
            <w:pPr>
              <w:pStyle w:val="ConsPlusNormal"/>
              <w:jc w:val="center"/>
            </w:pPr>
            <w:r>
              <w:t>107,09</w:t>
            </w:r>
          </w:p>
        </w:tc>
        <w:tc>
          <w:tcPr>
            <w:tcW w:w="1531" w:type="dxa"/>
            <w:vAlign w:val="center"/>
          </w:tcPr>
          <w:p w:rsidR="002113F6" w:rsidRDefault="002113F6">
            <w:pPr>
              <w:pStyle w:val="ConsPlusNormal"/>
              <w:jc w:val="center"/>
            </w:pPr>
            <w:r>
              <w:t>525,22</w:t>
            </w:r>
          </w:p>
        </w:tc>
        <w:tc>
          <w:tcPr>
            <w:tcW w:w="1587" w:type="dxa"/>
            <w:vAlign w:val="center"/>
          </w:tcPr>
          <w:p w:rsidR="002113F6" w:rsidRDefault="002113F6">
            <w:pPr>
              <w:pStyle w:val="ConsPlusNormal"/>
              <w:jc w:val="center"/>
            </w:pPr>
            <w:r>
              <w:t>446,00</w:t>
            </w:r>
          </w:p>
        </w:tc>
        <w:tc>
          <w:tcPr>
            <w:tcW w:w="1814" w:type="dxa"/>
            <w:vAlign w:val="center"/>
          </w:tcPr>
          <w:p w:rsidR="002113F6" w:rsidRDefault="002113F6">
            <w:pPr>
              <w:pStyle w:val="ConsPlusNormal"/>
              <w:jc w:val="center"/>
            </w:pPr>
            <w:r>
              <w:t>241,68</w:t>
            </w:r>
          </w:p>
        </w:tc>
        <w:tc>
          <w:tcPr>
            <w:tcW w:w="1644" w:type="dxa"/>
            <w:vAlign w:val="center"/>
          </w:tcPr>
          <w:p w:rsidR="002113F6" w:rsidRDefault="002113F6">
            <w:pPr>
              <w:pStyle w:val="ConsPlusNormal"/>
              <w:jc w:val="center"/>
            </w:pPr>
            <w:r>
              <w:t>513,94</w:t>
            </w:r>
          </w:p>
        </w:tc>
        <w:tc>
          <w:tcPr>
            <w:tcW w:w="1587" w:type="dxa"/>
            <w:vAlign w:val="center"/>
          </w:tcPr>
          <w:p w:rsidR="002113F6" w:rsidRDefault="002113F6">
            <w:pPr>
              <w:pStyle w:val="ConsPlusNormal"/>
              <w:jc w:val="center"/>
            </w:pPr>
            <w:r>
              <w:t>301,19</w:t>
            </w:r>
          </w:p>
        </w:tc>
        <w:tc>
          <w:tcPr>
            <w:tcW w:w="1417" w:type="dxa"/>
            <w:vAlign w:val="center"/>
          </w:tcPr>
          <w:p w:rsidR="002113F6" w:rsidRDefault="002113F6">
            <w:pPr>
              <w:pStyle w:val="ConsPlusNormal"/>
              <w:jc w:val="center"/>
            </w:pPr>
            <w:r>
              <w:t>626,94</w:t>
            </w:r>
          </w:p>
        </w:tc>
        <w:tc>
          <w:tcPr>
            <w:tcW w:w="1928" w:type="dxa"/>
            <w:vAlign w:val="center"/>
          </w:tcPr>
          <w:p w:rsidR="002113F6" w:rsidRDefault="002113F6">
            <w:pPr>
              <w:pStyle w:val="ConsPlusNormal"/>
              <w:jc w:val="center"/>
            </w:pPr>
            <w:r>
              <w:t>121,84</w:t>
            </w:r>
          </w:p>
        </w:tc>
        <w:tc>
          <w:tcPr>
            <w:tcW w:w="1928" w:type="dxa"/>
            <w:vAlign w:val="center"/>
          </w:tcPr>
          <w:p w:rsidR="002113F6" w:rsidRDefault="002113F6">
            <w:pPr>
              <w:pStyle w:val="ConsPlusNormal"/>
              <w:jc w:val="center"/>
            </w:pPr>
            <w:r>
              <w:t>171,50</w:t>
            </w:r>
          </w:p>
        </w:tc>
        <w:tc>
          <w:tcPr>
            <w:tcW w:w="1757" w:type="dxa"/>
            <w:vAlign w:val="center"/>
          </w:tcPr>
          <w:p w:rsidR="002113F6" w:rsidRDefault="002113F6">
            <w:pPr>
              <w:pStyle w:val="ConsPlusNormal"/>
              <w:jc w:val="center"/>
            </w:pPr>
            <w:r>
              <w:t>131,83</w:t>
            </w:r>
          </w:p>
        </w:tc>
      </w:tr>
      <w:tr w:rsidR="002113F6">
        <w:tc>
          <w:tcPr>
            <w:tcW w:w="2551" w:type="dxa"/>
            <w:vAlign w:val="center"/>
          </w:tcPr>
          <w:p w:rsidR="002113F6" w:rsidRDefault="002113F6">
            <w:pPr>
              <w:pStyle w:val="ConsPlusNormal"/>
            </w:pPr>
            <w:r>
              <w:t>Кувандыкский городской округ</w:t>
            </w:r>
          </w:p>
        </w:tc>
        <w:tc>
          <w:tcPr>
            <w:tcW w:w="1701" w:type="dxa"/>
            <w:vAlign w:val="center"/>
          </w:tcPr>
          <w:p w:rsidR="002113F6" w:rsidRDefault="002113F6">
            <w:pPr>
              <w:pStyle w:val="ConsPlusNormal"/>
              <w:jc w:val="center"/>
            </w:pPr>
            <w:r>
              <w:t>51.478304, 57.350676</w:t>
            </w:r>
          </w:p>
        </w:tc>
        <w:tc>
          <w:tcPr>
            <w:tcW w:w="1814" w:type="dxa"/>
            <w:vAlign w:val="center"/>
          </w:tcPr>
          <w:p w:rsidR="002113F6" w:rsidRDefault="002113F6">
            <w:pPr>
              <w:pStyle w:val="ConsPlusNormal"/>
              <w:jc w:val="center"/>
            </w:pPr>
            <w:r>
              <w:t>447,30</w:t>
            </w:r>
          </w:p>
        </w:tc>
        <w:tc>
          <w:tcPr>
            <w:tcW w:w="1531" w:type="dxa"/>
            <w:vAlign w:val="center"/>
          </w:tcPr>
          <w:p w:rsidR="002113F6" w:rsidRDefault="002113F6">
            <w:pPr>
              <w:pStyle w:val="ConsPlusNormal"/>
              <w:jc w:val="center"/>
            </w:pPr>
            <w:r>
              <w:t>113,17</w:t>
            </w:r>
          </w:p>
        </w:tc>
        <w:tc>
          <w:tcPr>
            <w:tcW w:w="1587" w:type="dxa"/>
            <w:vAlign w:val="center"/>
          </w:tcPr>
          <w:p w:rsidR="002113F6" w:rsidRDefault="002113F6">
            <w:pPr>
              <w:pStyle w:val="ConsPlusNormal"/>
              <w:jc w:val="center"/>
            </w:pPr>
            <w:r>
              <w:t>23,17</w:t>
            </w:r>
          </w:p>
        </w:tc>
        <w:tc>
          <w:tcPr>
            <w:tcW w:w="1814" w:type="dxa"/>
            <w:vAlign w:val="center"/>
          </w:tcPr>
          <w:p w:rsidR="002113F6" w:rsidRDefault="002113F6">
            <w:pPr>
              <w:pStyle w:val="ConsPlusNormal"/>
              <w:jc w:val="center"/>
            </w:pPr>
            <w:r>
              <w:t>196,99</w:t>
            </w:r>
          </w:p>
        </w:tc>
        <w:tc>
          <w:tcPr>
            <w:tcW w:w="1644" w:type="dxa"/>
            <w:vAlign w:val="center"/>
          </w:tcPr>
          <w:p w:rsidR="002113F6" w:rsidRDefault="002113F6">
            <w:pPr>
              <w:pStyle w:val="ConsPlusNormal"/>
              <w:jc w:val="center"/>
            </w:pPr>
            <w:r>
              <w:t>101,89</w:t>
            </w:r>
          </w:p>
        </w:tc>
        <w:tc>
          <w:tcPr>
            <w:tcW w:w="1587" w:type="dxa"/>
            <w:vAlign w:val="center"/>
          </w:tcPr>
          <w:p w:rsidR="002113F6" w:rsidRDefault="002113F6">
            <w:pPr>
              <w:pStyle w:val="ConsPlusNormal"/>
              <w:jc w:val="center"/>
            </w:pPr>
            <w:r>
              <w:t>262,24</w:t>
            </w:r>
          </w:p>
        </w:tc>
        <w:tc>
          <w:tcPr>
            <w:tcW w:w="1417" w:type="dxa"/>
            <w:vAlign w:val="center"/>
          </w:tcPr>
          <w:p w:rsidR="002113F6" w:rsidRDefault="002113F6">
            <w:pPr>
              <w:pStyle w:val="ConsPlusNormal"/>
              <w:jc w:val="center"/>
            </w:pPr>
            <w:r>
              <w:t>214,89</w:t>
            </w:r>
          </w:p>
        </w:tc>
        <w:tc>
          <w:tcPr>
            <w:tcW w:w="1928" w:type="dxa"/>
            <w:vAlign w:val="center"/>
          </w:tcPr>
          <w:p w:rsidR="002113F6" w:rsidRDefault="002113F6">
            <w:pPr>
              <w:pStyle w:val="ConsPlusNormal"/>
              <w:jc w:val="center"/>
            </w:pPr>
            <w:r>
              <w:t>309,77</w:t>
            </w:r>
          </w:p>
        </w:tc>
        <w:tc>
          <w:tcPr>
            <w:tcW w:w="1928" w:type="dxa"/>
            <w:vAlign w:val="center"/>
          </w:tcPr>
          <w:p w:rsidR="002113F6" w:rsidRDefault="002113F6">
            <w:pPr>
              <w:pStyle w:val="ConsPlusNormal"/>
              <w:jc w:val="center"/>
            </w:pPr>
            <w:r>
              <w:t>549,99</w:t>
            </w:r>
          </w:p>
        </w:tc>
        <w:tc>
          <w:tcPr>
            <w:tcW w:w="1757" w:type="dxa"/>
            <w:vAlign w:val="center"/>
          </w:tcPr>
          <w:p w:rsidR="002113F6" w:rsidRDefault="002113F6">
            <w:pPr>
              <w:pStyle w:val="ConsPlusNormal"/>
              <w:jc w:val="center"/>
            </w:pPr>
            <w:r>
              <w:t>454,44</w:t>
            </w:r>
          </w:p>
        </w:tc>
      </w:tr>
      <w:tr w:rsidR="002113F6">
        <w:tc>
          <w:tcPr>
            <w:tcW w:w="2551" w:type="dxa"/>
            <w:vAlign w:val="center"/>
          </w:tcPr>
          <w:p w:rsidR="002113F6" w:rsidRDefault="002113F6">
            <w:pPr>
              <w:pStyle w:val="ConsPlusNormal"/>
            </w:pPr>
            <w:r>
              <w:t>Курманаевский муниципальный район</w:t>
            </w:r>
          </w:p>
        </w:tc>
        <w:tc>
          <w:tcPr>
            <w:tcW w:w="1701" w:type="dxa"/>
            <w:vAlign w:val="center"/>
          </w:tcPr>
          <w:p w:rsidR="002113F6" w:rsidRDefault="002113F6">
            <w:pPr>
              <w:pStyle w:val="ConsPlusNormal"/>
              <w:jc w:val="center"/>
            </w:pPr>
            <w:r>
              <w:t>52.509447, 52.067396</w:t>
            </w:r>
          </w:p>
        </w:tc>
        <w:tc>
          <w:tcPr>
            <w:tcW w:w="1814" w:type="dxa"/>
            <w:vAlign w:val="center"/>
          </w:tcPr>
          <w:p w:rsidR="002113F6" w:rsidRDefault="002113F6">
            <w:pPr>
              <w:pStyle w:val="ConsPlusNormal"/>
              <w:jc w:val="center"/>
            </w:pPr>
            <w:r>
              <w:t>40,07</w:t>
            </w:r>
          </w:p>
        </w:tc>
        <w:tc>
          <w:tcPr>
            <w:tcW w:w="1531" w:type="dxa"/>
            <w:vAlign w:val="center"/>
          </w:tcPr>
          <w:p w:rsidR="002113F6" w:rsidRDefault="002113F6">
            <w:pPr>
              <w:pStyle w:val="ConsPlusNormal"/>
              <w:jc w:val="center"/>
            </w:pPr>
            <w:r>
              <w:t>557,41</w:t>
            </w:r>
          </w:p>
        </w:tc>
        <w:tc>
          <w:tcPr>
            <w:tcW w:w="1587" w:type="dxa"/>
            <w:vAlign w:val="center"/>
          </w:tcPr>
          <w:p w:rsidR="002113F6" w:rsidRDefault="002113F6">
            <w:pPr>
              <w:pStyle w:val="ConsPlusNormal"/>
              <w:jc w:val="center"/>
            </w:pPr>
            <w:r>
              <w:t>478,20</w:t>
            </w:r>
          </w:p>
        </w:tc>
        <w:tc>
          <w:tcPr>
            <w:tcW w:w="1814" w:type="dxa"/>
            <w:vAlign w:val="center"/>
          </w:tcPr>
          <w:p w:rsidR="002113F6" w:rsidRDefault="002113F6">
            <w:pPr>
              <w:pStyle w:val="ConsPlusNormal"/>
              <w:jc w:val="center"/>
            </w:pPr>
            <w:r>
              <w:t>273,88</w:t>
            </w:r>
          </w:p>
        </w:tc>
        <w:tc>
          <w:tcPr>
            <w:tcW w:w="1644" w:type="dxa"/>
            <w:vAlign w:val="center"/>
          </w:tcPr>
          <w:p w:rsidR="002113F6" w:rsidRDefault="002113F6">
            <w:pPr>
              <w:pStyle w:val="ConsPlusNormal"/>
              <w:jc w:val="center"/>
            </w:pPr>
            <w:r>
              <w:t>546,13</w:t>
            </w:r>
          </w:p>
        </w:tc>
        <w:tc>
          <w:tcPr>
            <w:tcW w:w="1587" w:type="dxa"/>
            <w:vAlign w:val="center"/>
          </w:tcPr>
          <w:p w:rsidR="002113F6" w:rsidRDefault="002113F6">
            <w:pPr>
              <w:pStyle w:val="ConsPlusNormal"/>
              <w:jc w:val="center"/>
            </w:pPr>
            <w:r>
              <w:t>333,38</w:t>
            </w:r>
          </w:p>
        </w:tc>
        <w:tc>
          <w:tcPr>
            <w:tcW w:w="1417" w:type="dxa"/>
            <w:vAlign w:val="center"/>
          </w:tcPr>
          <w:p w:rsidR="002113F6" w:rsidRDefault="002113F6">
            <w:pPr>
              <w:pStyle w:val="ConsPlusNormal"/>
              <w:jc w:val="center"/>
            </w:pPr>
            <w:r>
              <w:t>659,13</w:t>
            </w:r>
          </w:p>
        </w:tc>
        <w:tc>
          <w:tcPr>
            <w:tcW w:w="1928" w:type="dxa"/>
            <w:vAlign w:val="center"/>
          </w:tcPr>
          <w:p w:rsidR="002113F6" w:rsidRDefault="002113F6">
            <w:pPr>
              <w:pStyle w:val="ConsPlusNormal"/>
              <w:jc w:val="center"/>
            </w:pPr>
            <w:r>
              <w:t>154,03</w:t>
            </w:r>
          </w:p>
        </w:tc>
        <w:tc>
          <w:tcPr>
            <w:tcW w:w="1928" w:type="dxa"/>
            <w:vAlign w:val="center"/>
          </w:tcPr>
          <w:p w:rsidR="002113F6" w:rsidRDefault="002113F6">
            <w:pPr>
              <w:pStyle w:val="ConsPlusNormal"/>
              <w:jc w:val="center"/>
            </w:pPr>
            <w:r>
              <w:t>126,90</w:t>
            </w:r>
          </w:p>
        </w:tc>
        <w:tc>
          <w:tcPr>
            <w:tcW w:w="1757" w:type="dxa"/>
            <w:vAlign w:val="center"/>
          </w:tcPr>
          <w:p w:rsidR="002113F6" w:rsidRDefault="002113F6">
            <w:pPr>
              <w:pStyle w:val="ConsPlusNormal"/>
              <w:jc w:val="center"/>
            </w:pPr>
            <w:r>
              <w:t>5,08</w:t>
            </w:r>
          </w:p>
        </w:tc>
      </w:tr>
      <w:tr w:rsidR="002113F6">
        <w:tc>
          <w:tcPr>
            <w:tcW w:w="2551" w:type="dxa"/>
            <w:vAlign w:val="center"/>
          </w:tcPr>
          <w:p w:rsidR="002113F6" w:rsidRDefault="002113F6">
            <w:pPr>
              <w:pStyle w:val="ConsPlusNormal"/>
            </w:pPr>
            <w:r>
              <w:t>Матвеевский муниципальный район</w:t>
            </w:r>
          </w:p>
        </w:tc>
        <w:tc>
          <w:tcPr>
            <w:tcW w:w="1701" w:type="dxa"/>
            <w:vAlign w:val="center"/>
          </w:tcPr>
          <w:p w:rsidR="002113F6" w:rsidRDefault="002113F6">
            <w:pPr>
              <w:pStyle w:val="ConsPlusNormal"/>
              <w:jc w:val="center"/>
            </w:pPr>
            <w:r>
              <w:t>53.508265, 53.480617</w:t>
            </w:r>
          </w:p>
        </w:tc>
        <w:tc>
          <w:tcPr>
            <w:tcW w:w="1814" w:type="dxa"/>
            <w:vAlign w:val="center"/>
          </w:tcPr>
          <w:p w:rsidR="002113F6" w:rsidRDefault="002113F6">
            <w:pPr>
              <w:pStyle w:val="ConsPlusNormal"/>
              <w:jc w:val="center"/>
            </w:pPr>
            <w:r>
              <w:t>190,60</w:t>
            </w:r>
          </w:p>
        </w:tc>
        <w:tc>
          <w:tcPr>
            <w:tcW w:w="1531" w:type="dxa"/>
            <w:vAlign w:val="center"/>
          </w:tcPr>
          <w:p w:rsidR="002113F6" w:rsidRDefault="002113F6">
            <w:pPr>
              <w:pStyle w:val="ConsPlusNormal"/>
              <w:jc w:val="center"/>
            </w:pPr>
            <w:r>
              <w:t>554,56</w:t>
            </w:r>
          </w:p>
        </w:tc>
        <w:tc>
          <w:tcPr>
            <w:tcW w:w="1587" w:type="dxa"/>
            <w:vAlign w:val="center"/>
          </w:tcPr>
          <w:p w:rsidR="002113F6" w:rsidRDefault="002113F6">
            <w:pPr>
              <w:pStyle w:val="ConsPlusNormal"/>
              <w:jc w:val="center"/>
            </w:pPr>
            <w:r>
              <w:t>475,35</w:t>
            </w:r>
          </w:p>
        </w:tc>
        <w:tc>
          <w:tcPr>
            <w:tcW w:w="1814" w:type="dxa"/>
            <w:vAlign w:val="center"/>
          </w:tcPr>
          <w:p w:rsidR="002113F6" w:rsidRDefault="002113F6">
            <w:pPr>
              <w:pStyle w:val="ConsPlusNormal"/>
              <w:jc w:val="center"/>
            </w:pPr>
            <w:r>
              <w:t>264,05</w:t>
            </w:r>
          </w:p>
        </w:tc>
        <w:tc>
          <w:tcPr>
            <w:tcW w:w="1644" w:type="dxa"/>
            <w:vAlign w:val="center"/>
          </w:tcPr>
          <w:p w:rsidR="002113F6" w:rsidRDefault="002113F6">
            <w:pPr>
              <w:pStyle w:val="ConsPlusNormal"/>
              <w:jc w:val="center"/>
            </w:pPr>
            <w:r>
              <w:t>543,28</w:t>
            </w:r>
          </w:p>
        </w:tc>
        <w:tc>
          <w:tcPr>
            <w:tcW w:w="1587" w:type="dxa"/>
            <w:vAlign w:val="center"/>
          </w:tcPr>
          <w:p w:rsidR="002113F6" w:rsidRDefault="002113F6">
            <w:pPr>
              <w:pStyle w:val="ConsPlusNormal"/>
              <w:jc w:val="center"/>
            </w:pPr>
            <w:r>
              <w:t>337,00</w:t>
            </w:r>
          </w:p>
        </w:tc>
        <w:tc>
          <w:tcPr>
            <w:tcW w:w="1417" w:type="dxa"/>
            <w:vAlign w:val="center"/>
          </w:tcPr>
          <w:p w:rsidR="002113F6" w:rsidRDefault="002113F6">
            <w:pPr>
              <w:pStyle w:val="ConsPlusNormal"/>
              <w:jc w:val="center"/>
            </w:pPr>
            <w:r>
              <w:t>656,28</w:t>
            </w:r>
          </w:p>
        </w:tc>
        <w:tc>
          <w:tcPr>
            <w:tcW w:w="1928" w:type="dxa"/>
            <w:vAlign w:val="center"/>
          </w:tcPr>
          <w:p w:rsidR="002113F6" w:rsidRDefault="002113F6">
            <w:pPr>
              <w:pStyle w:val="ConsPlusNormal"/>
              <w:jc w:val="center"/>
            </w:pPr>
            <w:r>
              <w:t>257,25</w:t>
            </w:r>
          </w:p>
        </w:tc>
        <w:tc>
          <w:tcPr>
            <w:tcW w:w="1928" w:type="dxa"/>
            <w:vAlign w:val="center"/>
          </w:tcPr>
          <w:p w:rsidR="002113F6" w:rsidRDefault="002113F6">
            <w:pPr>
              <w:pStyle w:val="ConsPlusNormal"/>
              <w:jc w:val="center"/>
            </w:pPr>
            <w:r>
              <w:t>95,31</w:t>
            </w:r>
          </w:p>
        </w:tc>
        <w:tc>
          <w:tcPr>
            <w:tcW w:w="1757" w:type="dxa"/>
            <w:vAlign w:val="center"/>
          </w:tcPr>
          <w:p w:rsidR="002113F6" w:rsidRDefault="002113F6">
            <w:pPr>
              <w:pStyle w:val="ConsPlusNormal"/>
              <w:jc w:val="center"/>
            </w:pPr>
            <w:r>
              <w:t>217,27</w:t>
            </w:r>
          </w:p>
        </w:tc>
      </w:tr>
      <w:tr w:rsidR="002113F6">
        <w:tc>
          <w:tcPr>
            <w:tcW w:w="2551" w:type="dxa"/>
            <w:vAlign w:val="center"/>
          </w:tcPr>
          <w:p w:rsidR="002113F6" w:rsidRDefault="002113F6">
            <w:pPr>
              <w:pStyle w:val="ConsPlusNormal"/>
            </w:pPr>
            <w:r>
              <w:t>Новоорский муниципальный район</w:t>
            </w:r>
          </w:p>
        </w:tc>
        <w:tc>
          <w:tcPr>
            <w:tcW w:w="1701" w:type="dxa"/>
            <w:vAlign w:val="center"/>
          </w:tcPr>
          <w:p w:rsidR="002113F6" w:rsidRDefault="002113F6">
            <w:pPr>
              <w:pStyle w:val="ConsPlusNormal"/>
              <w:jc w:val="center"/>
            </w:pPr>
            <w:r>
              <w:t>51.381264, 58.986472</w:t>
            </w:r>
          </w:p>
        </w:tc>
        <w:tc>
          <w:tcPr>
            <w:tcW w:w="1814" w:type="dxa"/>
            <w:vAlign w:val="center"/>
          </w:tcPr>
          <w:p w:rsidR="002113F6" w:rsidRDefault="002113F6">
            <w:pPr>
              <w:pStyle w:val="ConsPlusNormal"/>
              <w:jc w:val="center"/>
            </w:pPr>
            <w:r>
              <w:t>572,96</w:t>
            </w:r>
          </w:p>
        </w:tc>
        <w:tc>
          <w:tcPr>
            <w:tcW w:w="1531" w:type="dxa"/>
            <w:vAlign w:val="center"/>
          </w:tcPr>
          <w:p w:rsidR="002113F6" w:rsidRDefault="002113F6">
            <w:pPr>
              <w:pStyle w:val="ConsPlusNormal"/>
              <w:jc w:val="center"/>
            </w:pPr>
            <w:r>
              <w:t>55,32</w:t>
            </w:r>
          </w:p>
        </w:tc>
        <w:tc>
          <w:tcPr>
            <w:tcW w:w="1587" w:type="dxa"/>
            <w:vAlign w:val="center"/>
          </w:tcPr>
          <w:p w:rsidR="002113F6" w:rsidRDefault="002113F6">
            <w:pPr>
              <w:pStyle w:val="ConsPlusNormal"/>
              <w:jc w:val="center"/>
            </w:pPr>
            <w:r>
              <w:t>119,96</w:t>
            </w:r>
          </w:p>
        </w:tc>
        <w:tc>
          <w:tcPr>
            <w:tcW w:w="1814" w:type="dxa"/>
            <w:vAlign w:val="center"/>
          </w:tcPr>
          <w:p w:rsidR="002113F6" w:rsidRDefault="002113F6">
            <w:pPr>
              <w:pStyle w:val="ConsPlusNormal"/>
              <w:jc w:val="center"/>
            </w:pPr>
            <w:r>
              <w:t>322,66</w:t>
            </w:r>
          </w:p>
        </w:tc>
        <w:tc>
          <w:tcPr>
            <w:tcW w:w="1644" w:type="dxa"/>
            <w:vAlign w:val="center"/>
          </w:tcPr>
          <w:p w:rsidR="002113F6" w:rsidRDefault="002113F6">
            <w:pPr>
              <w:pStyle w:val="ConsPlusNormal"/>
              <w:jc w:val="center"/>
            </w:pPr>
            <w:r>
              <w:t>49,27</w:t>
            </w:r>
          </w:p>
        </w:tc>
        <w:tc>
          <w:tcPr>
            <w:tcW w:w="1587" w:type="dxa"/>
            <w:vAlign w:val="center"/>
          </w:tcPr>
          <w:p w:rsidR="002113F6" w:rsidRDefault="002113F6">
            <w:pPr>
              <w:pStyle w:val="ConsPlusNormal"/>
              <w:jc w:val="center"/>
            </w:pPr>
            <w:r>
              <w:t>387,90</w:t>
            </w:r>
          </w:p>
        </w:tc>
        <w:tc>
          <w:tcPr>
            <w:tcW w:w="1417" w:type="dxa"/>
            <w:vAlign w:val="center"/>
          </w:tcPr>
          <w:p w:rsidR="002113F6" w:rsidRDefault="002113F6">
            <w:pPr>
              <w:pStyle w:val="ConsPlusNormal"/>
              <w:jc w:val="center"/>
            </w:pPr>
            <w:r>
              <w:t>121,49</w:t>
            </w:r>
          </w:p>
        </w:tc>
        <w:tc>
          <w:tcPr>
            <w:tcW w:w="1928" w:type="dxa"/>
            <w:vAlign w:val="center"/>
          </w:tcPr>
          <w:p w:rsidR="002113F6" w:rsidRDefault="002113F6">
            <w:pPr>
              <w:pStyle w:val="ConsPlusNormal"/>
              <w:jc w:val="center"/>
            </w:pPr>
            <w:r>
              <w:t>435,43</w:t>
            </w:r>
          </w:p>
        </w:tc>
        <w:tc>
          <w:tcPr>
            <w:tcW w:w="1928" w:type="dxa"/>
            <w:vAlign w:val="center"/>
          </w:tcPr>
          <w:p w:rsidR="002113F6" w:rsidRDefault="002113F6">
            <w:pPr>
              <w:pStyle w:val="ConsPlusNormal"/>
              <w:jc w:val="center"/>
            </w:pPr>
            <w:r>
              <w:t>675,66</w:t>
            </w:r>
          </w:p>
        </w:tc>
        <w:tc>
          <w:tcPr>
            <w:tcW w:w="1757" w:type="dxa"/>
            <w:vAlign w:val="center"/>
          </w:tcPr>
          <w:p w:rsidR="002113F6" w:rsidRDefault="002113F6">
            <w:pPr>
              <w:pStyle w:val="ConsPlusNormal"/>
              <w:jc w:val="center"/>
            </w:pPr>
            <w:r>
              <w:t>580,11</w:t>
            </w:r>
          </w:p>
        </w:tc>
      </w:tr>
      <w:tr w:rsidR="002113F6">
        <w:tc>
          <w:tcPr>
            <w:tcW w:w="2551" w:type="dxa"/>
            <w:vAlign w:val="center"/>
          </w:tcPr>
          <w:p w:rsidR="002113F6" w:rsidRDefault="002113F6">
            <w:pPr>
              <w:pStyle w:val="ConsPlusNormal"/>
            </w:pPr>
            <w:r>
              <w:t>Новосергиевский муниципальный район</w:t>
            </w:r>
          </w:p>
        </w:tc>
        <w:tc>
          <w:tcPr>
            <w:tcW w:w="1701" w:type="dxa"/>
            <w:vAlign w:val="center"/>
          </w:tcPr>
          <w:p w:rsidR="002113F6" w:rsidRDefault="002113F6">
            <w:pPr>
              <w:pStyle w:val="ConsPlusNormal"/>
              <w:jc w:val="center"/>
            </w:pPr>
            <w:r>
              <w:t>52.072607, 53.644649</w:t>
            </w:r>
          </w:p>
        </w:tc>
        <w:tc>
          <w:tcPr>
            <w:tcW w:w="1814" w:type="dxa"/>
            <w:vAlign w:val="center"/>
          </w:tcPr>
          <w:p w:rsidR="002113F6" w:rsidRDefault="002113F6">
            <w:pPr>
              <w:pStyle w:val="ConsPlusNormal"/>
              <w:jc w:val="center"/>
            </w:pPr>
            <w:r>
              <w:t>139,82</w:t>
            </w:r>
          </w:p>
        </w:tc>
        <w:tc>
          <w:tcPr>
            <w:tcW w:w="1531" w:type="dxa"/>
            <w:vAlign w:val="center"/>
          </w:tcPr>
          <w:p w:rsidR="002113F6" w:rsidRDefault="002113F6">
            <w:pPr>
              <w:pStyle w:val="ConsPlusNormal"/>
              <w:jc w:val="center"/>
            </w:pPr>
            <w:r>
              <w:t>408,37</w:t>
            </w:r>
          </w:p>
        </w:tc>
        <w:tc>
          <w:tcPr>
            <w:tcW w:w="1587" w:type="dxa"/>
            <w:vAlign w:val="center"/>
          </w:tcPr>
          <w:p w:rsidR="002113F6" w:rsidRDefault="002113F6">
            <w:pPr>
              <w:pStyle w:val="ConsPlusNormal"/>
              <w:jc w:val="center"/>
            </w:pPr>
            <w:r>
              <w:t>329,15</w:t>
            </w:r>
          </w:p>
        </w:tc>
        <w:tc>
          <w:tcPr>
            <w:tcW w:w="1814" w:type="dxa"/>
            <w:vAlign w:val="center"/>
          </w:tcPr>
          <w:p w:rsidR="002113F6" w:rsidRDefault="002113F6">
            <w:pPr>
              <w:pStyle w:val="ConsPlusNormal"/>
              <w:jc w:val="center"/>
            </w:pPr>
            <w:r>
              <w:t>124,83</w:t>
            </w:r>
          </w:p>
        </w:tc>
        <w:tc>
          <w:tcPr>
            <w:tcW w:w="1644" w:type="dxa"/>
            <w:vAlign w:val="center"/>
          </w:tcPr>
          <w:p w:rsidR="002113F6" w:rsidRDefault="002113F6">
            <w:pPr>
              <w:pStyle w:val="ConsPlusNormal"/>
              <w:jc w:val="center"/>
            </w:pPr>
            <w:r>
              <w:t>397,09</w:t>
            </w:r>
          </w:p>
        </w:tc>
        <w:tc>
          <w:tcPr>
            <w:tcW w:w="1587" w:type="dxa"/>
            <w:vAlign w:val="center"/>
          </w:tcPr>
          <w:p w:rsidR="002113F6" w:rsidRDefault="002113F6">
            <w:pPr>
              <w:pStyle w:val="ConsPlusNormal"/>
              <w:jc w:val="center"/>
            </w:pPr>
            <w:r>
              <w:t>184,33</w:t>
            </w:r>
          </w:p>
        </w:tc>
        <w:tc>
          <w:tcPr>
            <w:tcW w:w="1417" w:type="dxa"/>
            <w:vAlign w:val="center"/>
          </w:tcPr>
          <w:p w:rsidR="002113F6" w:rsidRDefault="002113F6">
            <w:pPr>
              <w:pStyle w:val="ConsPlusNormal"/>
              <w:jc w:val="center"/>
            </w:pPr>
            <w:r>
              <w:t>510,09</w:t>
            </w:r>
          </w:p>
        </w:tc>
        <w:tc>
          <w:tcPr>
            <w:tcW w:w="1928" w:type="dxa"/>
            <w:vAlign w:val="center"/>
          </w:tcPr>
          <w:p w:rsidR="002113F6" w:rsidRDefault="002113F6">
            <w:pPr>
              <w:pStyle w:val="ConsPlusNormal"/>
              <w:jc w:val="center"/>
            </w:pPr>
            <w:r>
              <w:t>4,99</w:t>
            </w:r>
          </w:p>
        </w:tc>
        <w:tc>
          <w:tcPr>
            <w:tcW w:w="1928" w:type="dxa"/>
            <w:vAlign w:val="center"/>
          </w:tcPr>
          <w:p w:rsidR="002113F6" w:rsidRDefault="002113F6">
            <w:pPr>
              <w:pStyle w:val="ConsPlusNormal"/>
              <w:jc w:val="center"/>
            </w:pPr>
            <w:r>
              <w:t>227,02</w:t>
            </w:r>
          </w:p>
        </w:tc>
        <w:tc>
          <w:tcPr>
            <w:tcW w:w="1757" w:type="dxa"/>
            <w:vAlign w:val="center"/>
          </w:tcPr>
          <w:p w:rsidR="002113F6" w:rsidRDefault="002113F6">
            <w:pPr>
              <w:pStyle w:val="ConsPlusNormal"/>
              <w:jc w:val="center"/>
            </w:pPr>
            <w:r>
              <w:t>146,96</w:t>
            </w:r>
          </w:p>
        </w:tc>
      </w:tr>
      <w:tr w:rsidR="002113F6">
        <w:tc>
          <w:tcPr>
            <w:tcW w:w="2551" w:type="dxa"/>
            <w:vAlign w:val="center"/>
          </w:tcPr>
          <w:p w:rsidR="002113F6" w:rsidRDefault="002113F6">
            <w:pPr>
              <w:pStyle w:val="ConsPlusNormal"/>
            </w:pPr>
            <w:r>
              <w:t>Октябрьский муниципальный район</w:t>
            </w:r>
          </w:p>
        </w:tc>
        <w:tc>
          <w:tcPr>
            <w:tcW w:w="1701" w:type="dxa"/>
            <w:vAlign w:val="center"/>
          </w:tcPr>
          <w:p w:rsidR="002113F6" w:rsidRDefault="002113F6">
            <w:pPr>
              <w:pStyle w:val="ConsPlusNormal"/>
              <w:jc w:val="center"/>
            </w:pPr>
            <w:r>
              <w:t>52.350762, 55.508707</w:t>
            </w:r>
          </w:p>
        </w:tc>
        <w:tc>
          <w:tcPr>
            <w:tcW w:w="1814" w:type="dxa"/>
            <w:vAlign w:val="center"/>
          </w:tcPr>
          <w:p w:rsidR="002113F6" w:rsidRDefault="002113F6">
            <w:pPr>
              <w:pStyle w:val="ConsPlusNormal"/>
              <w:jc w:val="center"/>
            </w:pPr>
            <w:r>
              <w:t>313,38</w:t>
            </w:r>
          </w:p>
        </w:tc>
        <w:tc>
          <w:tcPr>
            <w:tcW w:w="1531" w:type="dxa"/>
            <w:vAlign w:val="center"/>
          </w:tcPr>
          <w:p w:rsidR="002113F6" w:rsidRDefault="002113F6">
            <w:pPr>
              <w:pStyle w:val="ConsPlusNormal"/>
              <w:jc w:val="center"/>
            </w:pPr>
            <w:r>
              <w:t>361,63</w:t>
            </w:r>
          </w:p>
        </w:tc>
        <w:tc>
          <w:tcPr>
            <w:tcW w:w="1587" w:type="dxa"/>
            <w:vAlign w:val="center"/>
          </w:tcPr>
          <w:p w:rsidR="002113F6" w:rsidRDefault="002113F6">
            <w:pPr>
              <w:pStyle w:val="ConsPlusNormal"/>
              <w:jc w:val="center"/>
            </w:pPr>
            <w:r>
              <w:t>282,41</w:t>
            </w:r>
          </w:p>
        </w:tc>
        <w:tc>
          <w:tcPr>
            <w:tcW w:w="1814" w:type="dxa"/>
            <w:vAlign w:val="center"/>
          </w:tcPr>
          <w:p w:rsidR="002113F6" w:rsidRDefault="002113F6">
            <w:pPr>
              <w:pStyle w:val="ConsPlusNormal"/>
              <w:jc w:val="center"/>
            </w:pPr>
            <w:r>
              <w:t>71,12</w:t>
            </w:r>
          </w:p>
        </w:tc>
        <w:tc>
          <w:tcPr>
            <w:tcW w:w="1644" w:type="dxa"/>
            <w:vAlign w:val="center"/>
          </w:tcPr>
          <w:p w:rsidR="002113F6" w:rsidRDefault="002113F6">
            <w:pPr>
              <w:pStyle w:val="ConsPlusNormal"/>
              <w:jc w:val="center"/>
            </w:pPr>
            <w:r>
              <w:t>350,35</w:t>
            </w:r>
          </w:p>
        </w:tc>
        <w:tc>
          <w:tcPr>
            <w:tcW w:w="1587" w:type="dxa"/>
            <w:vAlign w:val="center"/>
          </w:tcPr>
          <w:p w:rsidR="002113F6" w:rsidRDefault="002113F6">
            <w:pPr>
              <w:pStyle w:val="ConsPlusNormal"/>
              <w:jc w:val="center"/>
            </w:pPr>
            <w:r>
              <w:t>144,07</w:t>
            </w:r>
          </w:p>
        </w:tc>
        <w:tc>
          <w:tcPr>
            <w:tcW w:w="1417" w:type="dxa"/>
            <w:vAlign w:val="center"/>
          </w:tcPr>
          <w:p w:rsidR="002113F6" w:rsidRDefault="002113F6">
            <w:pPr>
              <w:pStyle w:val="ConsPlusNormal"/>
              <w:jc w:val="center"/>
            </w:pPr>
            <w:r>
              <w:t>463,35</w:t>
            </w:r>
          </w:p>
        </w:tc>
        <w:tc>
          <w:tcPr>
            <w:tcW w:w="1928" w:type="dxa"/>
            <w:vAlign w:val="center"/>
          </w:tcPr>
          <w:p w:rsidR="002113F6" w:rsidRDefault="002113F6">
            <w:pPr>
              <w:pStyle w:val="ConsPlusNormal"/>
              <w:jc w:val="center"/>
            </w:pPr>
            <w:r>
              <w:t>175,85</w:t>
            </w:r>
          </w:p>
        </w:tc>
        <w:tc>
          <w:tcPr>
            <w:tcW w:w="1928" w:type="dxa"/>
            <w:vAlign w:val="center"/>
          </w:tcPr>
          <w:p w:rsidR="002113F6" w:rsidRDefault="002113F6">
            <w:pPr>
              <w:pStyle w:val="ConsPlusNormal"/>
              <w:jc w:val="center"/>
            </w:pPr>
            <w:r>
              <w:t>314,09</w:t>
            </w:r>
          </w:p>
        </w:tc>
        <w:tc>
          <w:tcPr>
            <w:tcW w:w="1757" w:type="dxa"/>
            <w:vAlign w:val="center"/>
          </w:tcPr>
          <w:p w:rsidR="002113F6" w:rsidRDefault="002113F6">
            <w:pPr>
              <w:pStyle w:val="ConsPlusNormal"/>
              <w:jc w:val="center"/>
            </w:pPr>
            <w:r>
              <w:t>320,53</w:t>
            </w:r>
          </w:p>
        </w:tc>
      </w:tr>
      <w:tr w:rsidR="002113F6">
        <w:tc>
          <w:tcPr>
            <w:tcW w:w="2551" w:type="dxa"/>
            <w:vAlign w:val="center"/>
          </w:tcPr>
          <w:p w:rsidR="002113F6" w:rsidRDefault="002113F6">
            <w:pPr>
              <w:pStyle w:val="ConsPlusNormal"/>
            </w:pPr>
            <w:r>
              <w:t>Оренбургский муниципальный район</w:t>
            </w:r>
          </w:p>
        </w:tc>
        <w:tc>
          <w:tcPr>
            <w:tcW w:w="1701" w:type="dxa"/>
            <w:vAlign w:val="center"/>
          </w:tcPr>
          <w:p w:rsidR="002113F6" w:rsidRDefault="002113F6">
            <w:pPr>
              <w:pStyle w:val="ConsPlusNormal"/>
              <w:jc w:val="center"/>
            </w:pPr>
            <w:r>
              <w:t>51.768199, 55.096955</w:t>
            </w:r>
          </w:p>
        </w:tc>
        <w:tc>
          <w:tcPr>
            <w:tcW w:w="1814" w:type="dxa"/>
            <w:vAlign w:val="center"/>
          </w:tcPr>
          <w:p w:rsidR="002113F6" w:rsidRDefault="002113F6">
            <w:pPr>
              <w:pStyle w:val="ConsPlusNormal"/>
              <w:jc w:val="center"/>
            </w:pPr>
            <w:r>
              <w:t>253,16</w:t>
            </w:r>
          </w:p>
        </w:tc>
        <w:tc>
          <w:tcPr>
            <w:tcW w:w="1531" w:type="dxa"/>
            <w:vAlign w:val="center"/>
          </w:tcPr>
          <w:p w:rsidR="002113F6" w:rsidRDefault="002113F6">
            <w:pPr>
              <w:pStyle w:val="ConsPlusNormal"/>
              <w:jc w:val="center"/>
            </w:pPr>
            <w:r>
              <w:t>292,92</w:t>
            </w:r>
          </w:p>
        </w:tc>
        <w:tc>
          <w:tcPr>
            <w:tcW w:w="1587" w:type="dxa"/>
            <w:vAlign w:val="center"/>
          </w:tcPr>
          <w:p w:rsidR="002113F6" w:rsidRDefault="002113F6">
            <w:pPr>
              <w:pStyle w:val="ConsPlusNormal"/>
              <w:jc w:val="center"/>
            </w:pPr>
            <w:r>
              <w:t>213,70</w:t>
            </w:r>
          </w:p>
        </w:tc>
        <w:tc>
          <w:tcPr>
            <w:tcW w:w="1814" w:type="dxa"/>
            <w:vAlign w:val="center"/>
          </w:tcPr>
          <w:p w:rsidR="002113F6" w:rsidRDefault="002113F6">
            <w:pPr>
              <w:pStyle w:val="ConsPlusNormal"/>
              <w:jc w:val="center"/>
            </w:pPr>
            <w:r>
              <w:t>12,08</w:t>
            </w:r>
          </w:p>
        </w:tc>
        <w:tc>
          <w:tcPr>
            <w:tcW w:w="1644" w:type="dxa"/>
            <w:vAlign w:val="center"/>
          </w:tcPr>
          <w:p w:rsidR="002113F6" w:rsidRDefault="002113F6">
            <w:pPr>
              <w:pStyle w:val="ConsPlusNormal"/>
              <w:jc w:val="center"/>
            </w:pPr>
            <w:r>
              <w:t>281,64</w:t>
            </w:r>
          </w:p>
        </w:tc>
        <w:tc>
          <w:tcPr>
            <w:tcW w:w="1587" w:type="dxa"/>
            <w:vAlign w:val="center"/>
          </w:tcPr>
          <w:p w:rsidR="002113F6" w:rsidRDefault="002113F6">
            <w:pPr>
              <w:pStyle w:val="ConsPlusNormal"/>
              <w:jc w:val="center"/>
            </w:pPr>
            <w:r>
              <w:t>68,50</w:t>
            </w:r>
          </w:p>
        </w:tc>
        <w:tc>
          <w:tcPr>
            <w:tcW w:w="1417" w:type="dxa"/>
            <w:vAlign w:val="center"/>
          </w:tcPr>
          <w:p w:rsidR="002113F6" w:rsidRDefault="002113F6">
            <w:pPr>
              <w:pStyle w:val="ConsPlusNormal"/>
              <w:jc w:val="center"/>
            </w:pPr>
            <w:r>
              <w:t>394,64</w:t>
            </w:r>
          </w:p>
        </w:tc>
        <w:tc>
          <w:tcPr>
            <w:tcW w:w="1928" w:type="dxa"/>
            <w:vAlign w:val="center"/>
          </w:tcPr>
          <w:p w:rsidR="002113F6" w:rsidRDefault="002113F6">
            <w:pPr>
              <w:pStyle w:val="ConsPlusNormal"/>
              <w:jc w:val="center"/>
            </w:pPr>
            <w:r>
              <w:t>115,63</w:t>
            </w:r>
          </w:p>
        </w:tc>
        <w:tc>
          <w:tcPr>
            <w:tcW w:w="1928" w:type="dxa"/>
            <w:vAlign w:val="center"/>
          </w:tcPr>
          <w:p w:rsidR="002113F6" w:rsidRDefault="002113F6">
            <w:pPr>
              <w:pStyle w:val="ConsPlusNormal"/>
              <w:jc w:val="center"/>
            </w:pPr>
            <w:r>
              <w:t>340,37</w:t>
            </w:r>
          </w:p>
        </w:tc>
        <w:tc>
          <w:tcPr>
            <w:tcW w:w="1757" w:type="dxa"/>
            <w:vAlign w:val="center"/>
          </w:tcPr>
          <w:p w:rsidR="002113F6" w:rsidRDefault="002113F6">
            <w:pPr>
              <w:pStyle w:val="ConsPlusNormal"/>
              <w:jc w:val="center"/>
            </w:pPr>
            <w:r>
              <w:t>260,31</w:t>
            </w:r>
          </w:p>
        </w:tc>
      </w:tr>
      <w:tr w:rsidR="002113F6">
        <w:tc>
          <w:tcPr>
            <w:tcW w:w="2551" w:type="dxa"/>
            <w:vAlign w:val="center"/>
          </w:tcPr>
          <w:p w:rsidR="002113F6" w:rsidRDefault="002113F6">
            <w:pPr>
              <w:pStyle w:val="ConsPlusNormal"/>
            </w:pPr>
            <w:r>
              <w:t>Первомайский муниципальный район</w:t>
            </w:r>
          </w:p>
        </w:tc>
        <w:tc>
          <w:tcPr>
            <w:tcW w:w="1701" w:type="dxa"/>
            <w:vAlign w:val="center"/>
          </w:tcPr>
          <w:p w:rsidR="002113F6" w:rsidRDefault="002113F6">
            <w:pPr>
              <w:pStyle w:val="ConsPlusNormal"/>
              <w:jc w:val="center"/>
            </w:pPr>
            <w:r>
              <w:t>51.903798, 51.641055</w:t>
            </w:r>
          </w:p>
        </w:tc>
        <w:tc>
          <w:tcPr>
            <w:tcW w:w="1814" w:type="dxa"/>
            <w:vAlign w:val="center"/>
          </w:tcPr>
          <w:p w:rsidR="002113F6" w:rsidRDefault="002113F6">
            <w:pPr>
              <w:pStyle w:val="ConsPlusNormal"/>
              <w:jc w:val="center"/>
            </w:pPr>
            <w:r>
              <w:t>117,10</w:t>
            </w:r>
          </w:p>
        </w:tc>
        <w:tc>
          <w:tcPr>
            <w:tcW w:w="1531" w:type="dxa"/>
            <w:vAlign w:val="center"/>
          </w:tcPr>
          <w:p w:rsidR="002113F6" w:rsidRDefault="002113F6">
            <w:pPr>
              <w:pStyle w:val="ConsPlusNormal"/>
              <w:jc w:val="center"/>
            </w:pPr>
            <w:r>
              <w:t>582,29</w:t>
            </w:r>
          </w:p>
        </w:tc>
        <w:tc>
          <w:tcPr>
            <w:tcW w:w="1587" w:type="dxa"/>
            <w:vAlign w:val="center"/>
          </w:tcPr>
          <w:p w:rsidR="002113F6" w:rsidRDefault="002113F6">
            <w:pPr>
              <w:pStyle w:val="ConsPlusNormal"/>
              <w:jc w:val="center"/>
            </w:pPr>
            <w:r>
              <w:t>503,07</w:t>
            </w:r>
          </w:p>
        </w:tc>
        <w:tc>
          <w:tcPr>
            <w:tcW w:w="1814" w:type="dxa"/>
            <w:vAlign w:val="center"/>
          </w:tcPr>
          <w:p w:rsidR="002113F6" w:rsidRDefault="002113F6">
            <w:pPr>
              <w:pStyle w:val="ConsPlusNormal"/>
              <w:jc w:val="center"/>
            </w:pPr>
            <w:r>
              <w:t>303,05</w:t>
            </w:r>
          </w:p>
        </w:tc>
        <w:tc>
          <w:tcPr>
            <w:tcW w:w="1644" w:type="dxa"/>
            <w:vAlign w:val="center"/>
          </w:tcPr>
          <w:p w:rsidR="002113F6" w:rsidRDefault="002113F6">
            <w:pPr>
              <w:pStyle w:val="ConsPlusNormal"/>
              <w:jc w:val="center"/>
            </w:pPr>
            <w:r>
              <w:t>571,01</w:t>
            </w:r>
          </w:p>
        </w:tc>
        <w:tc>
          <w:tcPr>
            <w:tcW w:w="1587" w:type="dxa"/>
            <w:vAlign w:val="center"/>
          </w:tcPr>
          <w:p w:rsidR="002113F6" w:rsidRDefault="002113F6">
            <w:pPr>
              <w:pStyle w:val="ConsPlusNormal"/>
              <w:jc w:val="center"/>
            </w:pPr>
            <w:r>
              <w:t>352,07</w:t>
            </w:r>
          </w:p>
        </w:tc>
        <w:tc>
          <w:tcPr>
            <w:tcW w:w="1417" w:type="dxa"/>
            <w:vAlign w:val="center"/>
          </w:tcPr>
          <w:p w:rsidR="002113F6" w:rsidRDefault="002113F6">
            <w:pPr>
              <w:pStyle w:val="ConsPlusNormal"/>
              <w:jc w:val="center"/>
            </w:pPr>
            <w:r>
              <w:t>684,01</w:t>
            </w:r>
          </w:p>
        </w:tc>
        <w:tc>
          <w:tcPr>
            <w:tcW w:w="1928" w:type="dxa"/>
            <w:vAlign w:val="center"/>
          </w:tcPr>
          <w:p w:rsidR="002113F6" w:rsidRDefault="002113F6">
            <w:pPr>
              <w:pStyle w:val="ConsPlusNormal"/>
              <w:jc w:val="center"/>
            </w:pPr>
            <w:r>
              <w:t>231,06</w:t>
            </w:r>
          </w:p>
        </w:tc>
        <w:tc>
          <w:tcPr>
            <w:tcW w:w="1928" w:type="dxa"/>
            <w:vAlign w:val="center"/>
          </w:tcPr>
          <w:p w:rsidR="002113F6" w:rsidRDefault="002113F6">
            <w:pPr>
              <w:pStyle w:val="ConsPlusNormal"/>
              <w:jc w:val="center"/>
            </w:pPr>
            <w:r>
              <w:t>203,92</w:t>
            </w:r>
          </w:p>
        </w:tc>
        <w:tc>
          <w:tcPr>
            <w:tcW w:w="1757" w:type="dxa"/>
            <w:vAlign w:val="center"/>
          </w:tcPr>
          <w:p w:rsidR="002113F6" w:rsidRDefault="002113F6">
            <w:pPr>
              <w:pStyle w:val="ConsPlusNormal"/>
              <w:jc w:val="center"/>
            </w:pPr>
            <w:r>
              <w:t>82,10</w:t>
            </w:r>
          </w:p>
        </w:tc>
      </w:tr>
      <w:tr w:rsidR="002113F6">
        <w:tc>
          <w:tcPr>
            <w:tcW w:w="2551" w:type="dxa"/>
            <w:vAlign w:val="center"/>
          </w:tcPr>
          <w:p w:rsidR="002113F6" w:rsidRDefault="002113F6">
            <w:pPr>
              <w:pStyle w:val="ConsPlusNormal"/>
            </w:pPr>
            <w:r>
              <w:t>Переволоцкий муниципальный район</w:t>
            </w:r>
          </w:p>
        </w:tc>
        <w:tc>
          <w:tcPr>
            <w:tcW w:w="1701" w:type="dxa"/>
            <w:vAlign w:val="center"/>
          </w:tcPr>
          <w:p w:rsidR="002113F6" w:rsidRDefault="002113F6">
            <w:pPr>
              <w:pStyle w:val="ConsPlusNormal"/>
              <w:jc w:val="center"/>
            </w:pPr>
            <w:r>
              <w:t>51.875545, 54.190465</w:t>
            </w:r>
          </w:p>
        </w:tc>
        <w:tc>
          <w:tcPr>
            <w:tcW w:w="1814" w:type="dxa"/>
            <w:vAlign w:val="center"/>
          </w:tcPr>
          <w:p w:rsidR="002113F6" w:rsidRDefault="002113F6">
            <w:pPr>
              <w:pStyle w:val="ConsPlusNormal"/>
              <w:jc w:val="center"/>
            </w:pPr>
            <w:r>
              <w:t>186,66</w:t>
            </w:r>
          </w:p>
        </w:tc>
        <w:tc>
          <w:tcPr>
            <w:tcW w:w="1531" w:type="dxa"/>
            <w:vAlign w:val="center"/>
          </w:tcPr>
          <w:p w:rsidR="002113F6" w:rsidRDefault="002113F6">
            <w:pPr>
              <w:pStyle w:val="ConsPlusNormal"/>
              <w:jc w:val="center"/>
            </w:pPr>
            <w:r>
              <w:t>365,15</w:t>
            </w:r>
          </w:p>
        </w:tc>
        <w:tc>
          <w:tcPr>
            <w:tcW w:w="1587" w:type="dxa"/>
            <w:vAlign w:val="center"/>
          </w:tcPr>
          <w:p w:rsidR="002113F6" w:rsidRDefault="002113F6">
            <w:pPr>
              <w:pStyle w:val="ConsPlusNormal"/>
              <w:jc w:val="center"/>
            </w:pPr>
            <w:r>
              <w:t>285,93</w:t>
            </w:r>
          </w:p>
        </w:tc>
        <w:tc>
          <w:tcPr>
            <w:tcW w:w="1814" w:type="dxa"/>
            <w:vAlign w:val="center"/>
          </w:tcPr>
          <w:p w:rsidR="002113F6" w:rsidRDefault="002113F6">
            <w:pPr>
              <w:pStyle w:val="ConsPlusNormal"/>
              <w:jc w:val="center"/>
            </w:pPr>
            <w:r>
              <w:t>81,61</w:t>
            </w:r>
          </w:p>
        </w:tc>
        <w:tc>
          <w:tcPr>
            <w:tcW w:w="1644" w:type="dxa"/>
            <w:vAlign w:val="center"/>
          </w:tcPr>
          <w:p w:rsidR="002113F6" w:rsidRDefault="002113F6">
            <w:pPr>
              <w:pStyle w:val="ConsPlusNormal"/>
              <w:jc w:val="center"/>
            </w:pPr>
            <w:r>
              <w:t>353,87</w:t>
            </w:r>
          </w:p>
        </w:tc>
        <w:tc>
          <w:tcPr>
            <w:tcW w:w="1587" w:type="dxa"/>
            <w:vAlign w:val="center"/>
          </w:tcPr>
          <w:p w:rsidR="002113F6" w:rsidRDefault="002113F6">
            <w:pPr>
              <w:pStyle w:val="ConsPlusNormal"/>
              <w:jc w:val="center"/>
            </w:pPr>
            <w:r>
              <w:t>141,11</w:t>
            </w:r>
          </w:p>
        </w:tc>
        <w:tc>
          <w:tcPr>
            <w:tcW w:w="1417" w:type="dxa"/>
            <w:vAlign w:val="center"/>
          </w:tcPr>
          <w:p w:rsidR="002113F6" w:rsidRDefault="002113F6">
            <w:pPr>
              <w:pStyle w:val="ConsPlusNormal"/>
              <w:jc w:val="center"/>
            </w:pPr>
            <w:r>
              <w:t>466,87</w:t>
            </w:r>
          </w:p>
        </w:tc>
        <w:tc>
          <w:tcPr>
            <w:tcW w:w="1928" w:type="dxa"/>
            <w:vAlign w:val="center"/>
          </w:tcPr>
          <w:p w:rsidR="002113F6" w:rsidRDefault="002113F6">
            <w:pPr>
              <w:pStyle w:val="ConsPlusNormal"/>
              <w:jc w:val="center"/>
            </w:pPr>
            <w:r>
              <w:t>49,12</w:t>
            </w:r>
          </w:p>
        </w:tc>
        <w:tc>
          <w:tcPr>
            <w:tcW w:w="1928" w:type="dxa"/>
            <w:vAlign w:val="center"/>
          </w:tcPr>
          <w:p w:rsidR="002113F6" w:rsidRDefault="002113F6">
            <w:pPr>
              <w:pStyle w:val="ConsPlusNormal"/>
              <w:jc w:val="center"/>
            </w:pPr>
            <w:r>
              <w:t>273,86</w:t>
            </w:r>
          </w:p>
        </w:tc>
        <w:tc>
          <w:tcPr>
            <w:tcW w:w="1757" w:type="dxa"/>
            <w:vAlign w:val="center"/>
          </w:tcPr>
          <w:p w:rsidR="002113F6" w:rsidRDefault="002113F6">
            <w:pPr>
              <w:pStyle w:val="ConsPlusNormal"/>
              <w:jc w:val="center"/>
            </w:pPr>
            <w:r>
              <w:t>193,80</w:t>
            </w:r>
          </w:p>
        </w:tc>
      </w:tr>
      <w:tr w:rsidR="002113F6">
        <w:tc>
          <w:tcPr>
            <w:tcW w:w="2551" w:type="dxa"/>
            <w:vAlign w:val="center"/>
          </w:tcPr>
          <w:p w:rsidR="002113F6" w:rsidRDefault="002113F6">
            <w:pPr>
              <w:pStyle w:val="ConsPlusNormal"/>
            </w:pPr>
            <w:r>
              <w:t>Пономаревский муниципальный район</w:t>
            </w:r>
          </w:p>
        </w:tc>
        <w:tc>
          <w:tcPr>
            <w:tcW w:w="1701" w:type="dxa"/>
            <w:vAlign w:val="center"/>
          </w:tcPr>
          <w:p w:rsidR="002113F6" w:rsidRDefault="002113F6">
            <w:pPr>
              <w:pStyle w:val="ConsPlusNormal"/>
              <w:jc w:val="center"/>
            </w:pPr>
            <w:r>
              <w:t>53.316079, 54.123244</w:t>
            </w:r>
          </w:p>
        </w:tc>
        <w:tc>
          <w:tcPr>
            <w:tcW w:w="1814" w:type="dxa"/>
            <w:vAlign w:val="center"/>
          </w:tcPr>
          <w:p w:rsidR="002113F6" w:rsidRDefault="002113F6">
            <w:pPr>
              <w:pStyle w:val="ConsPlusNormal"/>
              <w:jc w:val="center"/>
            </w:pPr>
            <w:r>
              <w:t>244,86</w:t>
            </w:r>
          </w:p>
        </w:tc>
        <w:tc>
          <w:tcPr>
            <w:tcW w:w="1531" w:type="dxa"/>
            <w:vAlign w:val="center"/>
          </w:tcPr>
          <w:p w:rsidR="002113F6" w:rsidRDefault="002113F6">
            <w:pPr>
              <w:pStyle w:val="ConsPlusNormal"/>
              <w:jc w:val="center"/>
            </w:pPr>
            <w:r>
              <w:t>501,04</w:t>
            </w:r>
          </w:p>
        </w:tc>
        <w:tc>
          <w:tcPr>
            <w:tcW w:w="1587" w:type="dxa"/>
            <w:vAlign w:val="center"/>
          </w:tcPr>
          <w:p w:rsidR="002113F6" w:rsidRDefault="002113F6">
            <w:pPr>
              <w:pStyle w:val="ConsPlusNormal"/>
              <w:jc w:val="center"/>
            </w:pPr>
            <w:r>
              <w:t>421,83</w:t>
            </w:r>
          </w:p>
        </w:tc>
        <w:tc>
          <w:tcPr>
            <w:tcW w:w="1814" w:type="dxa"/>
            <w:vAlign w:val="center"/>
          </w:tcPr>
          <w:p w:rsidR="002113F6" w:rsidRDefault="002113F6">
            <w:pPr>
              <w:pStyle w:val="ConsPlusNormal"/>
              <w:jc w:val="center"/>
            </w:pPr>
            <w:r>
              <w:t>210,53</w:t>
            </w:r>
          </w:p>
        </w:tc>
        <w:tc>
          <w:tcPr>
            <w:tcW w:w="1644" w:type="dxa"/>
            <w:vAlign w:val="center"/>
          </w:tcPr>
          <w:p w:rsidR="002113F6" w:rsidRDefault="002113F6">
            <w:pPr>
              <w:pStyle w:val="ConsPlusNormal"/>
              <w:jc w:val="center"/>
            </w:pPr>
            <w:r>
              <w:t>489,76</w:t>
            </w:r>
          </w:p>
        </w:tc>
        <w:tc>
          <w:tcPr>
            <w:tcW w:w="1587" w:type="dxa"/>
            <w:vAlign w:val="center"/>
          </w:tcPr>
          <w:p w:rsidR="002113F6" w:rsidRDefault="002113F6">
            <w:pPr>
              <w:pStyle w:val="ConsPlusNormal"/>
              <w:jc w:val="center"/>
            </w:pPr>
            <w:r>
              <w:t>283,48</w:t>
            </w:r>
          </w:p>
        </w:tc>
        <w:tc>
          <w:tcPr>
            <w:tcW w:w="1417" w:type="dxa"/>
            <w:vAlign w:val="center"/>
          </w:tcPr>
          <w:p w:rsidR="002113F6" w:rsidRDefault="002113F6">
            <w:pPr>
              <w:pStyle w:val="ConsPlusNormal"/>
              <w:jc w:val="center"/>
            </w:pPr>
            <w:r>
              <w:t>602,76</w:t>
            </w:r>
          </w:p>
        </w:tc>
        <w:tc>
          <w:tcPr>
            <w:tcW w:w="1928" w:type="dxa"/>
            <w:vAlign w:val="center"/>
          </w:tcPr>
          <w:p w:rsidR="002113F6" w:rsidRDefault="002113F6">
            <w:pPr>
              <w:pStyle w:val="ConsPlusNormal"/>
              <w:jc w:val="center"/>
            </w:pPr>
            <w:r>
              <w:t>203,73</w:t>
            </w:r>
          </w:p>
        </w:tc>
        <w:tc>
          <w:tcPr>
            <w:tcW w:w="1928" w:type="dxa"/>
            <w:vAlign w:val="center"/>
          </w:tcPr>
          <w:p w:rsidR="002113F6" w:rsidRDefault="002113F6">
            <w:pPr>
              <w:pStyle w:val="ConsPlusNormal"/>
              <w:jc w:val="center"/>
            </w:pPr>
            <w:r>
              <w:t>149,57</w:t>
            </w:r>
          </w:p>
        </w:tc>
        <w:tc>
          <w:tcPr>
            <w:tcW w:w="1757" w:type="dxa"/>
            <w:vAlign w:val="center"/>
          </w:tcPr>
          <w:p w:rsidR="002113F6" w:rsidRDefault="002113F6">
            <w:pPr>
              <w:pStyle w:val="ConsPlusNormal"/>
              <w:jc w:val="center"/>
            </w:pPr>
            <w:r>
              <w:t>271,53</w:t>
            </w:r>
          </w:p>
        </w:tc>
      </w:tr>
      <w:tr w:rsidR="002113F6">
        <w:tc>
          <w:tcPr>
            <w:tcW w:w="2551" w:type="dxa"/>
            <w:vAlign w:val="center"/>
          </w:tcPr>
          <w:p w:rsidR="002113F6" w:rsidRDefault="002113F6">
            <w:pPr>
              <w:pStyle w:val="ConsPlusNormal"/>
            </w:pPr>
            <w:r>
              <w:t>Сакмарский муниципальный район</w:t>
            </w:r>
          </w:p>
        </w:tc>
        <w:tc>
          <w:tcPr>
            <w:tcW w:w="1701" w:type="dxa"/>
            <w:vAlign w:val="center"/>
          </w:tcPr>
          <w:p w:rsidR="002113F6" w:rsidRDefault="002113F6">
            <w:pPr>
              <w:pStyle w:val="ConsPlusNormal"/>
              <w:jc w:val="center"/>
            </w:pPr>
            <w:r>
              <w:t>51.991757, 55.325262</w:t>
            </w:r>
          </w:p>
        </w:tc>
        <w:tc>
          <w:tcPr>
            <w:tcW w:w="1814" w:type="dxa"/>
            <w:vAlign w:val="center"/>
          </w:tcPr>
          <w:p w:rsidR="002113F6" w:rsidRDefault="002113F6">
            <w:pPr>
              <w:pStyle w:val="ConsPlusNormal"/>
              <w:jc w:val="center"/>
            </w:pPr>
            <w:r>
              <w:t>277,98</w:t>
            </w:r>
          </w:p>
        </w:tc>
        <w:tc>
          <w:tcPr>
            <w:tcW w:w="1531" w:type="dxa"/>
            <w:vAlign w:val="center"/>
          </w:tcPr>
          <w:p w:rsidR="002113F6" w:rsidRDefault="002113F6">
            <w:pPr>
              <w:pStyle w:val="ConsPlusNormal"/>
              <w:jc w:val="center"/>
            </w:pPr>
            <w:r>
              <w:t>312,35</w:t>
            </w:r>
          </w:p>
        </w:tc>
        <w:tc>
          <w:tcPr>
            <w:tcW w:w="1587" w:type="dxa"/>
            <w:vAlign w:val="center"/>
          </w:tcPr>
          <w:p w:rsidR="002113F6" w:rsidRDefault="002113F6">
            <w:pPr>
              <w:pStyle w:val="ConsPlusNormal"/>
              <w:jc w:val="center"/>
            </w:pPr>
            <w:r>
              <w:t>233,13</w:t>
            </w:r>
          </w:p>
        </w:tc>
        <w:tc>
          <w:tcPr>
            <w:tcW w:w="1814" w:type="dxa"/>
            <w:vAlign w:val="center"/>
          </w:tcPr>
          <w:p w:rsidR="002113F6" w:rsidRDefault="002113F6">
            <w:pPr>
              <w:pStyle w:val="ConsPlusNormal"/>
              <w:jc w:val="center"/>
            </w:pPr>
            <w:r>
              <w:t>35,71</w:t>
            </w:r>
          </w:p>
        </w:tc>
        <w:tc>
          <w:tcPr>
            <w:tcW w:w="1644" w:type="dxa"/>
            <w:vAlign w:val="center"/>
          </w:tcPr>
          <w:p w:rsidR="002113F6" w:rsidRDefault="002113F6">
            <w:pPr>
              <w:pStyle w:val="ConsPlusNormal"/>
              <w:jc w:val="center"/>
            </w:pPr>
            <w:r>
              <w:t>301,07</w:t>
            </w:r>
          </w:p>
        </w:tc>
        <w:tc>
          <w:tcPr>
            <w:tcW w:w="1587" w:type="dxa"/>
            <w:vAlign w:val="center"/>
          </w:tcPr>
          <w:p w:rsidR="002113F6" w:rsidRDefault="002113F6">
            <w:pPr>
              <w:pStyle w:val="ConsPlusNormal"/>
              <w:jc w:val="center"/>
            </w:pPr>
            <w:r>
              <w:t>108,66</w:t>
            </w:r>
          </w:p>
        </w:tc>
        <w:tc>
          <w:tcPr>
            <w:tcW w:w="1417" w:type="dxa"/>
            <w:vAlign w:val="center"/>
          </w:tcPr>
          <w:p w:rsidR="002113F6" w:rsidRDefault="002113F6">
            <w:pPr>
              <w:pStyle w:val="ConsPlusNormal"/>
              <w:jc w:val="center"/>
            </w:pPr>
            <w:r>
              <w:t>414,07</w:t>
            </w:r>
          </w:p>
        </w:tc>
        <w:tc>
          <w:tcPr>
            <w:tcW w:w="1928" w:type="dxa"/>
            <w:vAlign w:val="center"/>
          </w:tcPr>
          <w:p w:rsidR="002113F6" w:rsidRDefault="002113F6">
            <w:pPr>
              <w:pStyle w:val="ConsPlusNormal"/>
              <w:jc w:val="center"/>
            </w:pPr>
            <w:r>
              <w:t>140,44</w:t>
            </w:r>
          </w:p>
        </w:tc>
        <w:tc>
          <w:tcPr>
            <w:tcW w:w="1928" w:type="dxa"/>
            <w:vAlign w:val="center"/>
          </w:tcPr>
          <w:p w:rsidR="002113F6" w:rsidRDefault="002113F6">
            <w:pPr>
              <w:pStyle w:val="ConsPlusNormal"/>
              <w:jc w:val="center"/>
            </w:pPr>
            <w:r>
              <w:t>338,56</w:t>
            </w:r>
          </w:p>
        </w:tc>
        <w:tc>
          <w:tcPr>
            <w:tcW w:w="1757" w:type="dxa"/>
            <w:vAlign w:val="center"/>
          </w:tcPr>
          <w:p w:rsidR="002113F6" w:rsidRDefault="002113F6">
            <w:pPr>
              <w:pStyle w:val="ConsPlusNormal"/>
              <w:jc w:val="center"/>
            </w:pPr>
            <w:r>
              <w:t>285,12</w:t>
            </w:r>
          </w:p>
        </w:tc>
      </w:tr>
      <w:tr w:rsidR="002113F6">
        <w:tc>
          <w:tcPr>
            <w:tcW w:w="2551" w:type="dxa"/>
            <w:vAlign w:val="center"/>
          </w:tcPr>
          <w:p w:rsidR="002113F6" w:rsidRDefault="002113F6">
            <w:pPr>
              <w:pStyle w:val="ConsPlusNormal"/>
            </w:pPr>
            <w:r>
              <w:lastRenderedPageBreak/>
              <w:t>Саракташский муниципальный район</w:t>
            </w:r>
          </w:p>
        </w:tc>
        <w:tc>
          <w:tcPr>
            <w:tcW w:w="1701" w:type="dxa"/>
            <w:vAlign w:val="center"/>
          </w:tcPr>
          <w:p w:rsidR="002113F6" w:rsidRDefault="002113F6">
            <w:pPr>
              <w:pStyle w:val="ConsPlusNormal"/>
              <w:jc w:val="center"/>
            </w:pPr>
            <w:r>
              <w:t>51.783100, 56.365260</w:t>
            </w:r>
          </w:p>
        </w:tc>
        <w:tc>
          <w:tcPr>
            <w:tcW w:w="1814" w:type="dxa"/>
            <w:vAlign w:val="center"/>
          </w:tcPr>
          <w:p w:rsidR="002113F6" w:rsidRDefault="002113F6">
            <w:pPr>
              <w:pStyle w:val="ConsPlusNormal"/>
              <w:jc w:val="center"/>
            </w:pPr>
            <w:r>
              <w:t>348,10</w:t>
            </w:r>
          </w:p>
        </w:tc>
        <w:tc>
          <w:tcPr>
            <w:tcW w:w="1531" w:type="dxa"/>
            <w:vAlign w:val="center"/>
          </w:tcPr>
          <w:p w:rsidR="002113F6" w:rsidRDefault="002113F6">
            <w:pPr>
              <w:pStyle w:val="ConsPlusNormal"/>
              <w:jc w:val="center"/>
            </w:pPr>
            <w:r>
              <w:t>207,26</w:t>
            </w:r>
          </w:p>
        </w:tc>
        <w:tc>
          <w:tcPr>
            <w:tcW w:w="1587" w:type="dxa"/>
            <w:vAlign w:val="center"/>
          </w:tcPr>
          <w:p w:rsidR="002113F6" w:rsidRDefault="002113F6">
            <w:pPr>
              <w:pStyle w:val="ConsPlusNormal"/>
              <w:jc w:val="center"/>
            </w:pPr>
            <w:r>
              <w:t>117,26</w:t>
            </w:r>
          </w:p>
        </w:tc>
        <w:tc>
          <w:tcPr>
            <w:tcW w:w="1814" w:type="dxa"/>
            <w:vAlign w:val="center"/>
          </w:tcPr>
          <w:p w:rsidR="002113F6" w:rsidRDefault="002113F6">
            <w:pPr>
              <w:pStyle w:val="ConsPlusNormal"/>
              <w:jc w:val="center"/>
            </w:pPr>
            <w:r>
              <w:t>97,79</w:t>
            </w:r>
          </w:p>
        </w:tc>
        <w:tc>
          <w:tcPr>
            <w:tcW w:w="1644" w:type="dxa"/>
            <w:vAlign w:val="center"/>
          </w:tcPr>
          <w:p w:rsidR="002113F6" w:rsidRDefault="002113F6">
            <w:pPr>
              <w:pStyle w:val="ConsPlusNormal"/>
              <w:jc w:val="center"/>
            </w:pPr>
            <w:r>
              <w:t>195,98</w:t>
            </w:r>
          </w:p>
        </w:tc>
        <w:tc>
          <w:tcPr>
            <w:tcW w:w="1587" w:type="dxa"/>
            <w:vAlign w:val="center"/>
          </w:tcPr>
          <w:p w:rsidR="002113F6" w:rsidRDefault="002113F6">
            <w:pPr>
              <w:pStyle w:val="ConsPlusNormal"/>
              <w:jc w:val="center"/>
            </w:pPr>
            <w:r>
              <w:t>163,04</w:t>
            </w:r>
          </w:p>
        </w:tc>
        <w:tc>
          <w:tcPr>
            <w:tcW w:w="1417" w:type="dxa"/>
            <w:vAlign w:val="center"/>
          </w:tcPr>
          <w:p w:rsidR="002113F6" w:rsidRDefault="002113F6">
            <w:pPr>
              <w:pStyle w:val="ConsPlusNormal"/>
              <w:jc w:val="center"/>
            </w:pPr>
            <w:r>
              <w:t>308,97</w:t>
            </w:r>
          </w:p>
        </w:tc>
        <w:tc>
          <w:tcPr>
            <w:tcW w:w="1928" w:type="dxa"/>
            <w:vAlign w:val="center"/>
          </w:tcPr>
          <w:p w:rsidR="002113F6" w:rsidRDefault="002113F6">
            <w:pPr>
              <w:pStyle w:val="ConsPlusNormal"/>
              <w:jc w:val="center"/>
            </w:pPr>
            <w:r>
              <w:t>210,57</w:t>
            </w:r>
          </w:p>
        </w:tc>
        <w:tc>
          <w:tcPr>
            <w:tcW w:w="1928" w:type="dxa"/>
            <w:vAlign w:val="center"/>
          </w:tcPr>
          <w:p w:rsidR="002113F6" w:rsidRDefault="002113F6">
            <w:pPr>
              <w:pStyle w:val="ConsPlusNormal"/>
              <w:jc w:val="center"/>
            </w:pPr>
            <w:r>
              <w:t>429,23</w:t>
            </w:r>
          </w:p>
        </w:tc>
        <w:tc>
          <w:tcPr>
            <w:tcW w:w="1757" w:type="dxa"/>
            <w:vAlign w:val="center"/>
          </w:tcPr>
          <w:p w:rsidR="002113F6" w:rsidRDefault="002113F6">
            <w:pPr>
              <w:pStyle w:val="ConsPlusNormal"/>
              <w:jc w:val="center"/>
            </w:pPr>
            <w:r>
              <w:t>355,24</w:t>
            </w:r>
          </w:p>
        </w:tc>
      </w:tr>
      <w:tr w:rsidR="002113F6">
        <w:tc>
          <w:tcPr>
            <w:tcW w:w="2551" w:type="dxa"/>
            <w:vAlign w:val="center"/>
          </w:tcPr>
          <w:p w:rsidR="002113F6" w:rsidRDefault="002113F6">
            <w:pPr>
              <w:pStyle w:val="ConsPlusNormal"/>
            </w:pPr>
            <w:r>
              <w:t>Светлинский муниципальный район</w:t>
            </w:r>
          </w:p>
        </w:tc>
        <w:tc>
          <w:tcPr>
            <w:tcW w:w="1701" w:type="dxa"/>
            <w:vAlign w:val="center"/>
          </w:tcPr>
          <w:p w:rsidR="002113F6" w:rsidRDefault="002113F6">
            <w:pPr>
              <w:pStyle w:val="ConsPlusNormal"/>
              <w:jc w:val="center"/>
            </w:pPr>
            <w:r>
              <w:t>50.822418, 60.856171</w:t>
            </w:r>
          </w:p>
        </w:tc>
        <w:tc>
          <w:tcPr>
            <w:tcW w:w="1814" w:type="dxa"/>
            <w:vAlign w:val="center"/>
          </w:tcPr>
          <w:p w:rsidR="002113F6" w:rsidRDefault="002113F6">
            <w:pPr>
              <w:pStyle w:val="ConsPlusNormal"/>
              <w:jc w:val="center"/>
            </w:pPr>
            <w:r>
              <w:t>752,08</w:t>
            </w:r>
          </w:p>
        </w:tc>
        <w:tc>
          <w:tcPr>
            <w:tcW w:w="1531" w:type="dxa"/>
            <w:vAlign w:val="center"/>
          </w:tcPr>
          <w:p w:rsidR="002113F6" w:rsidRDefault="002113F6">
            <w:pPr>
              <w:pStyle w:val="ConsPlusNormal"/>
              <w:jc w:val="center"/>
            </w:pPr>
            <w:r>
              <w:t>261,41</w:t>
            </w:r>
          </w:p>
        </w:tc>
        <w:tc>
          <w:tcPr>
            <w:tcW w:w="1587" w:type="dxa"/>
            <w:vAlign w:val="center"/>
          </w:tcPr>
          <w:p w:rsidR="002113F6" w:rsidRDefault="002113F6">
            <w:pPr>
              <w:pStyle w:val="ConsPlusNormal"/>
              <w:jc w:val="center"/>
            </w:pPr>
            <w:r>
              <w:t>299,08</w:t>
            </w:r>
          </w:p>
        </w:tc>
        <w:tc>
          <w:tcPr>
            <w:tcW w:w="1814" w:type="dxa"/>
            <w:vAlign w:val="center"/>
          </w:tcPr>
          <w:p w:rsidR="002113F6" w:rsidRDefault="002113F6">
            <w:pPr>
              <w:pStyle w:val="ConsPlusNormal"/>
              <w:jc w:val="center"/>
            </w:pPr>
            <w:r>
              <w:t>501,78</w:t>
            </w:r>
          </w:p>
        </w:tc>
        <w:tc>
          <w:tcPr>
            <w:tcW w:w="1644" w:type="dxa"/>
            <w:vAlign w:val="center"/>
          </w:tcPr>
          <w:p w:rsidR="002113F6" w:rsidRDefault="002113F6">
            <w:pPr>
              <w:pStyle w:val="ConsPlusNormal"/>
              <w:jc w:val="center"/>
            </w:pPr>
            <w:r>
              <w:t>228,39</w:t>
            </w:r>
          </w:p>
        </w:tc>
        <w:tc>
          <w:tcPr>
            <w:tcW w:w="1587" w:type="dxa"/>
            <w:vAlign w:val="center"/>
          </w:tcPr>
          <w:p w:rsidR="002113F6" w:rsidRDefault="002113F6">
            <w:pPr>
              <w:pStyle w:val="ConsPlusNormal"/>
              <w:jc w:val="center"/>
            </w:pPr>
            <w:r>
              <w:t>567,02</w:t>
            </w:r>
          </w:p>
        </w:tc>
        <w:tc>
          <w:tcPr>
            <w:tcW w:w="1417" w:type="dxa"/>
            <w:vAlign w:val="center"/>
          </w:tcPr>
          <w:p w:rsidR="002113F6" w:rsidRDefault="002113F6">
            <w:pPr>
              <w:pStyle w:val="ConsPlusNormal"/>
              <w:jc w:val="center"/>
            </w:pPr>
            <w:r>
              <w:t>94,15</w:t>
            </w:r>
          </w:p>
        </w:tc>
        <w:tc>
          <w:tcPr>
            <w:tcW w:w="1928" w:type="dxa"/>
            <w:vAlign w:val="center"/>
          </w:tcPr>
          <w:p w:rsidR="002113F6" w:rsidRDefault="002113F6">
            <w:pPr>
              <w:pStyle w:val="ConsPlusNormal"/>
              <w:jc w:val="center"/>
            </w:pPr>
            <w:r>
              <w:t>614,55</w:t>
            </w:r>
          </w:p>
        </w:tc>
        <w:tc>
          <w:tcPr>
            <w:tcW w:w="1928" w:type="dxa"/>
            <w:vAlign w:val="center"/>
          </w:tcPr>
          <w:p w:rsidR="002113F6" w:rsidRDefault="002113F6">
            <w:pPr>
              <w:pStyle w:val="ConsPlusNormal"/>
              <w:jc w:val="center"/>
            </w:pPr>
            <w:r>
              <w:t>854,78</w:t>
            </w:r>
          </w:p>
        </w:tc>
        <w:tc>
          <w:tcPr>
            <w:tcW w:w="1757" w:type="dxa"/>
            <w:vAlign w:val="center"/>
          </w:tcPr>
          <w:p w:rsidR="002113F6" w:rsidRDefault="002113F6">
            <w:pPr>
              <w:pStyle w:val="ConsPlusNormal"/>
              <w:jc w:val="center"/>
            </w:pPr>
            <w:r>
              <w:t>759,23</w:t>
            </w:r>
          </w:p>
        </w:tc>
      </w:tr>
      <w:tr w:rsidR="002113F6">
        <w:tc>
          <w:tcPr>
            <w:tcW w:w="2551" w:type="dxa"/>
            <w:vAlign w:val="center"/>
          </w:tcPr>
          <w:p w:rsidR="002113F6" w:rsidRDefault="002113F6">
            <w:pPr>
              <w:pStyle w:val="ConsPlusNormal"/>
            </w:pPr>
            <w:r>
              <w:t>Северный муниципальный район</w:t>
            </w:r>
          </w:p>
        </w:tc>
        <w:tc>
          <w:tcPr>
            <w:tcW w:w="1701" w:type="dxa"/>
            <w:vAlign w:val="center"/>
          </w:tcPr>
          <w:p w:rsidR="002113F6" w:rsidRDefault="002113F6">
            <w:pPr>
              <w:pStyle w:val="ConsPlusNormal"/>
              <w:jc w:val="center"/>
            </w:pPr>
            <w:r>
              <w:t>54.092913, 52.540125</w:t>
            </w:r>
          </w:p>
        </w:tc>
        <w:tc>
          <w:tcPr>
            <w:tcW w:w="1814" w:type="dxa"/>
            <w:vAlign w:val="center"/>
          </w:tcPr>
          <w:p w:rsidR="002113F6" w:rsidRDefault="002113F6">
            <w:pPr>
              <w:pStyle w:val="ConsPlusNormal"/>
              <w:jc w:val="center"/>
            </w:pPr>
            <w:r>
              <w:t>165,58</w:t>
            </w:r>
          </w:p>
        </w:tc>
        <w:tc>
          <w:tcPr>
            <w:tcW w:w="1531" w:type="dxa"/>
            <w:vAlign w:val="center"/>
          </w:tcPr>
          <w:p w:rsidR="002113F6" w:rsidRDefault="002113F6">
            <w:pPr>
              <w:pStyle w:val="ConsPlusNormal"/>
              <w:jc w:val="center"/>
            </w:pPr>
            <w:r>
              <w:t>715,65</w:t>
            </w:r>
          </w:p>
        </w:tc>
        <w:tc>
          <w:tcPr>
            <w:tcW w:w="1587" w:type="dxa"/>
            <w:vAlign w:val="center"/>
          </w:tcPr>
          <w:p w:rsidR="002113F6" w:rsidRDefault="002113F6">
            <w:pPr>
              <w:pStyle w:val="ConsPlusNormal"/>
              <w:jc w:val="center"/>
            </w:pPr>
            <w:r>
              <w:t>636,43</w:t>
            </w:r>
          </w:p>
        </w:tc>
        <w:tc>
          <w:tcPr>
            <w:tcW w:w="1814" w:type="dxa"/>
            <w:vAlign w:val="center"/>
          </w:tcPr>
          <w:p w:rsidR="002113F6" w:rsidRDefault="002113F6">
            <w:pPr>
              <w:pStyle w:val="ConsPlusNormal"/>
              <w:jc w:val="center"/>
            </w:pPr>
            <w:r>
              <w:t>425,14</w:t>
            </w:r>
          </w:p>
        </w:tc>
        <w:tc>
          <w:tcPr>
            <w:tcW w:w="1644" w:type="dxa"/>
            <w:vAlign w:val="center"/>
          </w:tcPr>
          <w:p w:rsidR="002113F6" w:rsidRDefault="002113F6">
            <w:pPr>
              <w:pStyle w:val="ConsPlusNormal"/>
              <w:jc w:val="center"/>
            </w:pPr>
            <w:r>
              <w:t>704,37</w:t>
            </w:r>
          </w:p>
        </w:tc>
        <w:tc>
          <w:tcPr>
            <w:tcW w:w="1587" w:type="dxa"/>
            <w:vAlign w:val="center"/>
          </w:tcPr>
          <w:p w:rsidR="002113F6" w:rsidRDefault="002113F6">
            <w:pPr>
              <w:pStyle w:val="ConsPlusNormal"/>
              <w:jc w:val="center"/>
            </w:pPr>
            <w:r>
              <w:t>498,09</w:t>
            </w:r>
          </w:p>
        </w:tc>
        <w:tc>
          <w:tcPr>
            <w:tcW w:w="1417" w:type="dxa"/>
            <w:vAlign w:val="center"/>
          </w:tcPr>
          <w:p w:rsidR="002113F6" w:rsidRDefault="002113F6">
            <w:pPr>
              <w:pStyle w:val="ConsPlusNormal"/>
              <w:jc w:val="center"/>
            </w:pPr>
            <w:r>
              <w:t>817,37</w:t>
            </w:r>
          </w:p>
        </w:tc>
        <w:tc>
          <w:tcPr>
            <w:tcW w:w="1928" w:type="dxa"/>
            <w:vAlign w:val="center"/>
          </w:tcPr>
          <w:p w:rsidR="002113F6" w:rsidRDefault="002113F6">
            <w:pPr>
              <w:pStyle w:val="ConsPlusNormal"/>
              <w:jc w:val="center"/>
            </w:pPr>
            <w:r>
              <w:t>300,58</w:t>
            </w:r>
          </w:p>
        </w:tc>
        <w:tc>
          <w:tcPr>
            <w:tcW w:w="1928" w:type="dxa"/>
            <w:vAlign w:val="center"/>
          </w:tcPr>
          <w:p w:rsidR="002113F6" w:rsidRDefault="002113F6">
            <w:pPr>
              <w:pStyle w:val="ConsPlusNormal"/>
              <w:jc w:val="center"/>
            </w:pPr>
            <w:r>
              <w:t>70,29</w:t>
            </w:r>
          </w:p>
        </w:tc>
        <w:tc>
          <w:tcPr>
            <w:tcW w:w="1757" w:type="dxa"/>
            <w:vAlign w:val="center"/>
          </w:tcPr>
          <w:p w:rsidR="002113F6" w:rsidRDefault="002113F6">
            <w:pPr>
              <w:pStyle w:val="ConsPlusNormal"/>
              <w:jc w:val="center"/>
            </w:pPr>
            <w:r>
              <w:t>192,25</w:t>
            </w:r>
          </w:p>
        </w:tc>
      </w:tr>
      <w:tr w:rsidR="002113F6">
        <w:tc>
          <w:tcPr>
            <w:tcW w:w="2551" w:type="dxa"/>
            <w:vAlign w:val="center"/>
          </w:tcPr>
          <w:p w:rsidR="002113F6" w:rsidRDefault="002113F6">
            <w:pPr>
              <w:pStyle w:val="ConsPlusNormal"/>
            </w:pPr>
            <w:r>
              <w:t>Соль-Илецкий городской округ</w:t>
            </w:r>
          </w:p>
        </w:tc>
        <w:tc>
          <w:tcPr>
            <w:tcW w:w="1701" w:type="dxa"/>
            <w:vAlign w:val="center"/>
          </w:tcPr>
          <w:p w:rsidR="002113F6" w:rsidRDefault="002113F6">
            <w:pPr>
              <w:pStyle w:val="ConsPlusNormal"/>
              <w:jc w:val="center"/>
            </w:pPr>
            <w:r>
              <w:t>51.161850, 54.980336</w:t>
            </w:r>
          </w:p>
        </w:tc>
        <w:tc>
          <w:tcPr>
            <w:tcW w:w="1814" w:type="dxa"/>
            <w:vAlign w:val="center"/>
          </w:tcPr>
          <w:p w:rsidR="002113F6" w:rsidRDefault="002113F6">
            <w:pPr>
              <w:pStyle w:val="ConsPlusNormal"/>
              <w:jc w:val="center"/>
            </w:pPr>
            <w:r>
              <w:t>327,14</w:t>
            </w:r>
          </w:p>
        </w:tc>
        <w:tc>
          <w:tcPr>
            <w:tcW w:w="1531" w:type="dxa"/>
            <w:vAlign w:val="center"/>
          </w:tcPr>
          <w:p w:rsidR="002113F6" w:rsidRDefault="002113F6">
            <w:pPr>
              <w:pStyle w:val="ConsPlusNormal"/>
              <w:jc w:val="center"/>
            </w:pPr>
            <w:r>
              <w:t>365,00</w:t>
            </w:r>
          </w:p>
        </w:tc>
        <w:tc>
          <w:tcPr>
            <w:tcW w:w="1587" w:type="dxa"/>
            <w:vAlign w:val="center"/>
          </w:tcPr>
          <w:p w:rsidR="002113F6" w:rsidRDefault="002113F6">
            <w:pPr>
              <w:pStyle w:val="ConsPlusNormal"/>
              <w:jc w:val="center"/>
            </w:pPr>
            <w:r>
              <w:t>285,78</w:t>
            </w:r>
          </w:p>
        </w:tc>
        <w:tc>
          <w:tcPr>
            <w:tcW w:w="1814" w:type="dxa"/>
            <w:vAlign w:val="center"/>
          </w:tcPr>
          <w:p w:rsidR="002113F6" w:rsidRDefault="002113F6">
            <w:pPr>
              <w:pStyle w:val="ConsPlusNormal"/>
              <w:jc w:val="center"/>
            </w:pPr>
            <w:r>
              <w:t>85,76</w:t>
            </w:r>
          </w:p>
        </w:tc>
        <w:tc>
          <w:tcPr>
            <w:tcW w:w="1644" w:type="dxa"/>
            <w:vAlign w:val="center"/>
          </w:tcPr>
          <w:p w:rsidR="002113F6" w:rsidRDefault="002113F6">
            <w:pPr>
              <w:pStyle w:val="ConsPlusNormal"/>
              <w:jc w:val="center"/>
            </w:pPr>
            <w:r>
              <w:t>353,72</w:t>
            </w:r>
          </w:p>
        </w:tc>
        <w:tc>
          <w:tcPr>
            <w:tcW w:w="1587" w:type="dxa"/>
            <w:vAlign w:val="center"/>
          </w:tcPr>
          <w:p w:rsidR="002113F6" w:rsidRDefault="002113F6">
            <w:pPr>
              <w:pStyle w:val="ConsPlusNormal"/>
              <w:jc w:val="center"/>
            </w:pPr>
            <w:r>
              <w:t>11,25</w:t>
            </w:r>
          </w:p>
        </w:tc>
        <w:tc>
          <w:tcPr>
            <w:tcW w:w="1417" w:type="dxa"/>
            <w:vAlign w:val="center"/>
          </w:tcPr>
          <w:p w:rsidR="002113F6" w:rsidRDefault="002113F6">
            <w:pPr>
              <w:pStyle w:val="ConsPlusNormal"/>
              <w:jc w:val="center"/>
            </w:pPr>
            <w:r>
              <w:t>466,72</w:t>
            </w:r>
          </w:p>
        </w:tc>
        <w:tc>
          <w:tcPr>
            <w:tcW w:w="1928" w:type="dxa"/>
            <w:vAlign w:val="center"/>
          </w:tcPr>
          <w:p w:rsidR="002113F6" w:rsidRDefault="002113F6">
            <w:pPr>
              <w:pStyle w:val="ConsPlusNormal"/>
              <w:jc w:val="center"/>
            </w:pPr>
            <w:r>
              <w:t>189,61</w:t>
            </w:r>
          </w:p>
        </w:tc>
        <w:tc>
          <w:tcPr>
            <w:tcW w:w="1928" w:type="dxa"/>
            <w:vAlign w:val="center"/>
          </w:tcPr>
          <w:p w:rsidR="002113F6" w:rsidRDefault="002113F6">
            <w:pPr>
              <w:pStyle w:val="ConsPlusNormal"/>
              <w:jc w:val="center"/>
            </w:pPr>
            <w:r>
              <w:t>414,35</w:t>
            </w:r>
          </w:p>
        </w:tc>
        <w:tc>
          <w:tcPr>
            <w:tcW w:w="1757" w:type="dxa"/>
            <w:vAlign w:val="center"/>
          </w:tcPr>
          <w:p w:rsidR="002113F6" w:rsidRDefault="002113F6">
            <w:pPr>
              <w:pStyle w:val="ConsPlusNormal"/>
              <w:jc w:val="center"/>
            </w:pPr>
            <w:r>
              <w:t>334,29</w:t>
            </w:r>
          </w:p>
        </w:tc>
      </w:tr>
      <w:tr w:rsidR="002113F6">
        <w:tc>
          <w:tcPr>
            <w:tcW w:w="2551" w:type="dxa"/>
            <w:vAlign w:val="center"/>
          </w:tcPr>
          <w:p w:rsidR="002113F6" w:rsidRDefault="002113F6">
            <w:pPr>
              <w:pStyle w:val="ConsPlusNormal"/>
            </w:pPr>
            <w:r>
              <w:t>Сорочинский городской округ</w:t>
            </w:r>
          </w:p>
        </w:tc>
        <w:tc>
          <w:tcPr>
            <w:tcW w:w="1701" w:type="dxa"/>
            <w:vAlign w:val="center"/>
          </w:tcPr>
          <w:p w:rsidR="002113F6" w:rsidRDefault="002113F6">
            <w:pPr>
              <w:pStyle w:val="ConsPlusNormal"/>
              <w:jc w:val="center"/>
            </w:pPr>
            <w:r>
              <w:t>52.429092, 53.151016</w:t>
            </w:r>
          </w:p>
        </w:tc>
        <w:tc>
          <w:tcPr>
            <w:tcW w:w="1814" w:type="dxa"/>
            <w:vAlign w:val="center"/>
          </w:tcPr>
          <w:p w:rsidR="002113F6" w:rsidRDefault="002113F6">
            <w:pPr>
              <w:pStyle w:val="ConsPlusNormal"/>
              <w:jc w:val="center"/>
            </w:pPr>
            <w:r>
              <w:t>90,43</w:t>
            </w:r>
          </w:p>
        </w:tc>
        <w:tc>
          <w:tcPr>
            <w:tcW w:w="1531" w:type="dxa"/>
            <w:vAlign w:val="center"/>
          </w:tcPr>
          <w:p w:rsidR="002113F6" w:rsidRDefault="002113F6">
            <w:pPr>
              <w:pStyle w:val="ConsPlusNormal"/>
              <w:jc w:val="center"/>
            </w:pPr>
            <w:r>
              <w:t>462,76</w:t>
            </w:r>
          </w:p>
        </w:tc>
        <w:tc>
          <w:tcPr>
            <w:tcW w:w="1587" w:type="dxa"/>
            <w:vAlign w:val="center"/>
          </w:tcPr>
          <w:p w:rsidR="002113F6" w:rsidRDefault="002113F6">
            <w:pPr>
              <w:pStyle w:val="ConsPlusNormal"/>
              <w:jc w:val="center"/>
            </w:pPr>
            <w:r>
              <w:t>383,54</w:t>
            </w:r>
          </w:p>
        </w:tc>
        <w:tc>
          <w:tcPr>
            <w:tcW w:w="1814" w:type="dxa"/>
            <w:vAlign w:val="center"/>
          </w:tcPr>
          <w:p w:rsidR="002113F6" w:rsidRDefault="002113F6">
            <w:pPr>
              <w:pStyle w:val="ConsPlusNormal"/>
              <w:jc w:val="center"/>
            </w:pPr>
            <w:r>
              <w:t>179,22</w:t>
            </w:r>
          </w:p>
        </w:tc>
        <w:tc>
          <w:tcPr>
            <w:tcW w:w="1644" w:type="dxa"/>
            <w:vAlign w:val="center"/>
          </w:tcPr>
          <w:p w:rsidR="002113F6" w:rsidRDefault="002113F6">
            <w:pPr>
              <w:pStyle w:val="ConsPlusNormal"/>
              <w:jc w:val="center"/>
            </w:pPr>
            <w:r>
              <w:t>451,48</w:t>
            </w:r>
          </w:p>
        </w:tc>
        <w:tc>
          <w:tcPr>
            <w:tcW w:w="1587" w:type="dxa"/>
            <w:vAlign w:val="center"/>
          </w:tcPr>
          <w:p w:rsidR="002113F6" w:rsidRDefault="002113F6">
            <w:pPr>
              <w:pStyle w:val="ConsPlusNormal"/>
              <w:jc w:val="center"/>
            </w:pPr>
            <w:r>
              <w:t>238,73</w:t>
            </w:r>
          </w:p>
        </w:tc>
        <w:tc>
          <w:tcPr>
            <w:tcW w:w="1417" w:type="dxa"/>
            <w:vAlign w:val="center"/>
          </w:tcPr>
          <w:p w:rsidR="002113F6" w:rsidRDefault="002113F6">
            <w:pPr>
              <w:pStyle w:val="ConsPlusNormal"/>
              <w:jc w:val="center"/>
            </w:pPr>
            <w:r>
              <w:t>564,48</w:t>
            </w:r>
          </w:p>
        </w:tc>
        <w:tc>
          <w:tcPr>
            <w:tcW w:w="1928" w:type="dxa"/>
            <w:vAlign w:val="center"/>
          </w:tcPr>
          <w:p w:rsidR="002113F6" w:rsidRDefault="002113F6">
            <w:pPr>
              <w:pStyle w:val="ConsPlusNormal"/>
              <w:jc w:val="center"/>
            </w:pPr>
            <w:r>
              <w:t>59,38</w:t>
            </w:r>
          </w:p>
        </w:tc>
        <w:tc>
          <w:tcPr>
            <w:tcW w:w="1928" w:type="dxa"/>
            <w:vAlign w:val="center"/>
          </w:tcPr>
          <w:p w:rsidR="002113F6" w:rsidRDefault="002113F6">
            <w:pPr>
              <w:pStyle w:val="ConsPlusNormal"/>
              <w:jc w:val="center"/>
            </w:pPr>
            <w:r>
              <w:t>177,64</w:t>
            </w:r>
          </w:p>
        </w:tc>
        <w:tc>
          <w:tcPr>
            <w:tcW w:w="1757" w:type="dxa"/>
            <w:vAlign w:val="center"/>
          </w:tcPr>
          <w:p w:rsidR="002113F6" w:rsidRDefault="002113F6">
            <w:pPr>
              <w:pStyle w:val="ConsPlusNormal"/>
              <w:jc w:val="center"/>
            </w:pPr>
            <w:r>
              <w:t>97,58</w:t>
            </w:r>
          </w:p>
        </w:tc>
      </w:tr>
      <w:tr w:rsidR="002113F6">
        <w:tc>
          <w:tcPr>
            <w:tcW w:w="2551" w:type="dxa"/>
            <w:vAlign w:val="center"/>
          </w:tcPr>
          <w:p w:rsidR="002113F6" w:rsidRDefault="002113F6">
            <w:pPr>
              <w:pStyle w:val="ConsPlusNormal"/>
            </w:pPr>
            <w:r>
              <w:t>Ташлинский муниципальный район</w:t>
            </w:r>
          </w:p>
        </w:tc>
        <w:tc>
          <w:tcPr>
            <w:tcW w:w="1701" w:type="dxa"/>
            <w:vAlign w:val="center"/>
          </w:tcPr>
          <w:p w:rsidR="002113F6" w:rsidRDefault="002113F6">
            <w:pPr>
              <w:pStyle w:val="ConsPlusNormal"/>
              <w:jc w:val="center"/>
            </w:pPr>
            <w:r>
              <w:t>51.768071, 52.743055</w:t>
            </w:r>
          </w:p>
        </w:tc>
        <w:tc>
          <w:tcPr>
            <w:tcW w:w="1814" w:type="dxa"/>
            <w:vAlign w:val="center"/>
          </w:tcPr>
          <w:p w:rsidR="002113F6" w:rsidRDefault="002113F6">
            <w:pPr>
              <w:pStyle w:val="ConsPlusNormal"/>
              <w:jc w:val="center"/>
            </w:pPr>
            <w:r>
              <w:t>166,36</w:t>
            </w:r>
          </w:p>
        </w:tc>
        <w:tc>
          <w:tcPr>
            <w:tcW w:w="1531" w:type="dxa"/>
            <w:vAlign w:val="center"/>
          </w:tcPr>
          <w:p w:rsidR="002113F6" w:rsidRDefault="002113F6">
            <w:pPr>
              <w:pStyle w:val="ConsPlusNormal"/>
              <w:jc w:val="center"/>
            </w:pPr>
            <w:r>
              <w:t>479,23</w:t>
            </w:r>
          </w:p>
        </w:tc>
        <w:tc>
          <w:tcPr>
            <w:tcW w:w="1587" w:type="dxa"/>
            <w:vAlign w:val="center"/>
          </w:tcPr>
          <w:p w:rsidR="002113F6" w:rsidRDefault="002113F6">
            <w:pPr>
              <w:pStyle w:val="ConsPlusNormal"/>
              <w:jc w:val="center"/>
            </w:pPr>
            <w:r>
              <w:t>400,01</w:t>
            </w:r>
          </w:p>
        </w:tc>
        <w:tc>
          <w:tcPr>
            <w:tcW w:w="1814" w:type="dxa"/>
            <w:vAlign w:val="center"/>
          </w:tcPr>
          <w:p w:rsidR="002113F6" w:rsidRDefault="002113F6">
            <w:pPr>
              <w:pStyle w:val="ConsPlusNormal"/>
              <w:jc w:val="center"/>
            </w:pPr>
            <w:r>
              <w:t>199,98</w:t>
            </w:r>
          </w:p>
        </w:tc>
        <w:tc>
          <w:tcPr>
            <w:tcW w:w="1644" w:type="dxa"/>
            <w:vAlign w:val="center"/>
          </w:tcPr>
          <w:p w:rsidR="002113F6" w:rsidRDefault="002113F6">
            <w:pPr>
              <w:pStyle w:val="ConsPlusNormal"/>
              <w:jc w:val="center"/>
            </w:pPr>
            <w:r>
              <w:t>467,95</w:t>
            </w:r>
          </w:p>
        </w:tc>
        <w:tc>
          <w:tcPr>
            <w:tcW w:w="1587" w:type="dxa"/>
            <w:vAlign w:val="center"/>
          </w:tcPr>
          <w:p w:rsidR="002113F6" w:rsidRDefault="002113F6">
            <w:pPr>
              <w:pStyle w:val="ConsPlusNormal"/>
              <w:jc w:val="center"/>
            </w:pPr>
            <w:r>
              <w:t>249,00</w:t>
            </w:r>
          </w:p>
        </w:tc>
        <w:tc>
          <w:tcPr>
            <w:tcW w:w="1417" w:type="dxa"/>
            <w:vAlign w:val="center"/>
          </w:tcPr>
          <w:p w:rsidR="002113F6" w:rsidRDefault="002113F6">
            <w:pPr>
              <w:pStyle w:val="ConsPlusNormal"/>
              <w:jc w:val="center"/>
            </w:pPr>
            <w:r>
              <w:t>580,94</w:t>
            </w:r>
          </w:p>
        </w:tc>
        <w:tc>
          <w:tcPr>
            <w:tcW w:w="1928" w:type="dxa"/>
            <w:vAlign w:val="center"/>
          </w:tcPr>
          <w:p w:rsidR="002113F6" w:rsidRDefault="002113F6">
            <w:pPr>
              <w:pStyle w:val="ConsPlusNormal"/>
              <w:jc w:val="center"/>
            </w:pPr>
            <w:r>
              <w:t>107,63</w:t>
            </w:r>
          </w:p>
        </w:tc>
        <w:tc>
          <w:tcPr>
            <w:tcW w:w="1928" w:type="dxa"/>
            <w:vAlign w:val="center"/>
          </w:tcPr>
          <w:p w:rsidR="002113F6" w:rsidRDefault="002113F6">
            <w:pPr>
              <w:pStyle w:val="ConsPlusNormal"/>
              <w:jc w:val="center"/>
            </w:pPr>
            <w:r>
              <w:t>253,57</w:t>
            </w:r>
          </w:p>
        </w:tc>
        <w:tc>
          <w:tcPr>
            <w:tcW w:w="1757" w:type="dxa"/>
            <w:vAlign w:val="center"/>
          </w:tcPr>
          <w:p w:rsidR="002113F6" w:rsidRDefault="002113F6">
            <w:pPr>
              <w:pStyle w:val="ConsPlusNormal"/>
              <w:jc w:val="center"/>
            </w:pPr>
            <w:r>
              <w:t>170,10</w:t>
            </w:r>
          </w:p>
        </w:tc>
      </w:tr>
      <w:tr w:rsidR="002113F6">
        <w:tc>
          <w:tcPr>
            <w:tcW w:w="2551" w:type="dxa"/>
            <w:vAlign w:val="center"/>
          </w:tcPr>
          <w:p w:rsidR="002113F6" w:rsidRDefault="002113F6">
            <w:pPr>
              <w:pStyle w:val="ConsPlusNormal"/>
            </w:pPr>
            <w:r>
              <w:t>Тоцкий муниципальный район</w:t>
            </w:r>
          </w:p>
        </w:tc>
        <w:tc>
          <w:tcPr>
            <w:tcW w:w="1701" w:type="dxa"/>
            <w:vAlign w:val="center"/>
          </w:tcPr>
          <w:p w:rsidR="002113F6" w:rsidRDefault="002113F6">
            <w:pPr>
              <w:pStyle w:val="ConsPlusNormal"/>
              <w:jc w:val="center"/>
            </w:pPr>
            <w:r>
              <w:t>52.525196, 52.744618</w:t>
            </w:r>
          </w:p>
        </w:tc>
        <w:tc>
          <w:tcPr>
            <w:tcW w:w="1814" w:type="dxa"/>
            <w:vAlign w:val="center"/>
          </w:tcPr>
          <w:p w:rsidR="002113F6" w:rsidRDefault="002113F6">
            <w:pPr>
              <w:pStyle w:val="ConsPlusNormal"/>
              <w:jc w:val="center"/>
            </w:pPr>
            <w:r>
              <w:t>58,91</w:t>
            </w:r>
          </w:p>
        </w:tc>
        <w:tc>
          <w:tcPr>
            <w:tcW w:w="1531" w:type="dxa"/>
            <w:vAlign w:val="center"/>
          </w:tcPr>
          <w:p w:rsidR="002113F6" w:rsidRDefault="002113F6">
            <w:pPr>
              <w:pStyle w:val="ConsPlusNormal"/>
              <w:jc w:val="center"/>
            </w:pPr>
            <w:r>
              <w:t>492,88</w:t>
            </w:r>
          </w:p>
        </w:tc>
        <w:tc>
          <w:tcPr>
            <w:tcW w:w="1587" w:type="dxa"/>
            <w:vAlign w:val="center"/>
          </w:tcPr>
          <w:p w:rsidR="002113F6" w:rsidRDefault="002113F6">
            <w:pPr>
              <w:pStyle w:val="ConsPlusNormal"/>
              <w:jc w:val="center"/>
            </w:pPr>
            <w:r>
              <w:t>413,66</w:t>
            </w:r>
          </w:p>
        </w:tc>
        <w:tc>
          <w:tcPr>
            <w:tcW w:w="1814" w:type="dxa"/>
            <w:vAlign w:val="center"/>
          </w:tcPr>
          <w:p w:rsidR="002113F6" w:rsidRDefault="002113F6">
            <w:pPr>
              <w:pStyle w:val="ConsPlusNormal"/>
              <w:jc w:val="center"/>
            </w:pPr>
            <w:r>
              <w:t>209,34</w:t>
            </w:r>
          </w:p>
        </w:tc>
        <w:tc>
          <w:tcPr>
            <w:tcW w:w="1644" w:type="dxa"/>
            <w:vAlign w:val="center"/>
          </w:tcPr>
          <w:p w:rsidR="002113F6" w:rsidRDefault="002113F6">
            <w:pPr>
              <w:pStyle w:val="ConsPlusNormal"/>
              <w:jc w:val="center"/>
            </w:pPr>
            <w:r>
              <w:t>481,60</w:t>
            </w:r>
          </w:p>
        </w:tc>
        <w:tc>
          <w:tcPr>
            <w:tcW w:w="1587" w:type="dxa"/>
            <w:vAlign w:val="center"/>
          </w:tcPr>
          <w:p w:rsidR="002113F6" w:rsidRDefault="002113F6">
            <w:pPr>
              <w:pStyle w:val="ConsPlusNormal"/>
              <w:jc w:val="center"/>
            </w:pPr>
            <w:r>
              <w:t>268,84</w:t>
            </w:r>
          </w:p>
        </w:tc>
        <w:tc>
          <w:tcPr>
            <w:tcW w:w="1417" w:type="dxa"/>
            <w:vAlign w:val="center"/>
          </w:tcPr>
          <w:p w:rsidR="002113F6" w:rsidRDefault="002113F6">
            <w:pPr>
              <w:pStyle w:val="ConsPlusNormal"/>
              <w:jc w:val="center"/>
            </w:pPr>
            <w:r>
              <w:t>594,60</w:t>
            </w:r>
          </w:p>
        </w:tc>
        <w:tc>
          <w:tcPr>
            <w:tcW w:w="1928" w:type="dxa"/>
            <w:vAlign w:val="center"/>
          </w:tcPr>
          <w:p w:rsidR="002113F6" w:rsidRDefault="002113F6">
            <w:pPr>
              <w:pStyle w:val="ConsPlusNormal"/>
              <w:jc w:val="center"/>
            </w:pPr>
            <w:r>
              <w:t>89,50</w:t>
            </w:r>
          </w:p>
        </w:tc>
        <w:tc>
          <w:tcPr>
            <w:tcW w:w="1928" w:type="dxa"/>
            <w:vAlign w:val="center"/>
          </w:tcPr>
          <w:p w:rsidR="002113F6" w:rsidRDefault="002113F6">
            <w:pPr>
              <w:pStyle w:val="ConsPlusNormal"/>
              <w:jc w:val="center"/>
            </w:pPr>
            <w:r>
              <w:t>146,12</w:t>
            </w:r>
          </w:p>
        </w:tc>
        <w:tc>
          <w:tcPr>
            <w:tcW w:w="1757" w:type="dxa"/>
            <w:vAlign w:val="center"/>
          </w:tcPr>
          <w:p w:rsidR="002113F6" w:rsidRDefault="002113F6">
            <w:pPr>
              <w:pStyle w:val="ConsPlusNormal"/>
              <w:jc w:val="center"/>
            </w:pPr>
            <w:r>
              <w:t>66,06</w:t>
            </w:r>
          </w:p>
        </w:tc>
      </w:tr>
      <w:tr w:rsidR="002113F6">
        <w:tc>
          <w:tcPr>
            <w:tcW w:w="2551" w:type="dxa"/>
            <w:vAlign w:val="center"/>
          </w:tcPr>
          <w:p w:rsidR="002113F6" w:rsidRDefault="002113F6">
            <w:pPr>
              <w:pStyle w:val="ConsPlusNormal"/>
            </w:pPr>
            <w:r>
              <w:t>Тюльганский муниципальный район</w:t>
            </w:r>
          </w:p>
        </w:tc>
        <w:tc>
          <w:tcPr>
            <w:tcW w:w="1701" w:type="dxa"/>
            <w:vAlign w:val="center"/>
          </w:tcPr>
          <w:p w:rsidR="002113F6" w:rsidRDefault="002113F6">
            <w:pPr>
              <w:pStyle w:val="ConsPlusNormal"/>
              <w:jc w:val="center"/>
            </w:pPr>
            <w:r>
              <w:t>52.341509, 56.160147</w:t>
            </w:r>
          </w:p>
        </w:tc>
        <w:tc>
          <w:tcPr>
            <w:tcW w:w="1814" w:type="dxa"/>
            <w:vAlign w:val="center"/>
          </w:tcPr>
          <w:p w:rsidR="002113F6" w:rsidRDefault="002113F6">
            <w:pPr>
              <w:pStyle w:val="ConsPlusNormal"/>
              <w:jc w:val="center"/>
            </w:pPr>
            <w:r>
              <w:t>360,60</w:t>
            </w:r>
          </w:p>
        </w:tc>
        <w:tc>
          <w:tcPr>
            <w:tcW w:w="1531" w:type="dxa"/>
            <w:vAlign w:val="center"/>
          </w:tcPr>
          <w:p w:rsidR="002113F6" w:rsidRDefault="002113F6">
            <w:pPr>
              <w:pStyle w:val="ConsPlusNormal"/>
              <w:jc w:val="center"/>
            </w:pPr>
            <w:r>
              <w:t>289,70</w:t>
            </w:r>
          </w:p>
        </w:tc>
        <w:tc>
          <w:tcPr>
            <w:tcW w:w="1587" w:type="dxa"/>
            <w:vAlign w:val="center"/>
          </w:tcPr>
          <w:p w:rsidR="002113F6" w:rsidRDefault="002113F6">
            <w:pPr>
              <w:pStyle w:val="ConsPlusNormal"/>
              <w:jc w:val="center"/>
            </w:pPr>
            <w:r>
              <w:t>180,84</w:t>
            </w:r>
          </w:p>
        </w:tc>
        <w:tc>
          <w:tcPr>
            <w:tcW w:w="1814" w:type="dxa"/>
            <w:vAlign w:val="center"/>
          </w:tcPr>
          <w:p w:rsidR="002113F6" w:rsidRDefault="002113F6">
            <w:pPr>
              <w:pStyle w:val="ConsPlusNormal"/>
              <w:jc w:val="center"/>
            </w:pPr>
            <w:r>
              <w:t>118,34</w:t>
            </w:r>
          </w:p>
        </w:tc>
        <w:tc>
          <w:tcPr>
            <w:tcW w:w="1644" w:type="dxa"/>
            <w:vAlign w:val="center"/>
          </w:tcPr>
          <w:p w:rsidR="002113F6" w:rsidRDefault="002113F6">
            <w:pPr>
              <w:pStyle w:val="ConsPlusNormal"/>
              <w:jc w:val="center"/>
            </w:pPr>
            <w:r>
              <w:t>313,36</w:t>
            </w:r>
          </w:p>
        </w:tc>
        <w:tc>
          <w:tcPr>
            <w:tcW w:w="1587" w:type="dxa"/>
            <w:vAlign w:val="center"/>
          </w:tcPr>
          <w:p w:rsidR="002113F6" w:rsidRDefault="002113F6">
            <w:pPr>
              <w:pStyle w:val="ConsPlusNormal"/>
              <w:jc w:val="center"/>
            </w:pPr>
            <w:r>
              <w:t>191,29</w:t>
            </w:r>
          </w:p>
        </w:tc>
        <w:tc>
          <w:tcPr>
            <w:tcW w:w="1417" w:type="dxa"/>
            <w:vAlign w:val="center"/>
          </w:tcPr>
          <w:p w:rsidR="002113F6" w:rsidRDefault="002113F6">
            <w:pPr>
              <w:pStyle w:val="ConsPlusNormal"/>
              <w:jc w:val="center"/>
            </w:pPr>
            <w:r>
              <w:t>428,85</w:t>
            </w:r>
          </w:p>
        </w:tc>
        <w:tc>
          <w:tcPr>
            <w:tcW w:w="1928" w:type="dxa"/>
            <w:vAlign w:val="center"/>
          </w:tcPr>
          <w:p w:rsidR="002113F6" w:rsidRDefault="002113F6">
            <w:pPr>
              <w:pStyle w:val="ConsPlusNormal"/>
              <w:jc w:val="center"/>
            </w:pPr>
            <w:r>
              <w:t>223,07</w:t>
            </w:r>
          </w:p>
        </w:tc>
        <w:tc>
          <w:tcPr>
            <w:tcW w:w="1928" w:type="dxa"/>
            <w:vAlign w:val="center"/>
          </w:tcPr>
          <w:p w:rsidR="002113F6" w:rsidRDefault="002113F6">
            <w:pPr>
              <w:pStyle w:val="ConsPlusNormal"/>
              <w:jc w:val="center"/>
            </w:pPr>
            <w:r>
              <w:t>366,32</w:t>
            </w:r>
          </w:p>
        </w:tc>
        <w:tc>
          <w:tcPr>
            <w:tcW w:w="1757" w:type="dxa"/>
            <w:vAlign w:val="center"/>
          </w:tcPr>
          <w:p w:rsidR="002113F6" w:rsidRDefault="002113F6">
            <w:pPr>
              <w:pStyle w:val="ConsPlusNormal"/>
              <w:jc w:val="center"/>
            </w:pPr>
            <w:r>
              <w:t>367,74</w:t>
            </w:r>
          </w:p>
        </w:tc>
      </w:tr>
      <w:tr w:rsidR="002113F6">
        <w:tc>
          <w:tcPr>
            <w:tcW w:w="2551" w:type="dxa"/>
            <w:vAlign w:val="center"/>
          </w:tcPr>
          <w:p w:rsidR="002113F6" w:rsidRDefault="002113F6">
            <w:pPr>
              <w:pStyle w:val="ConsPlusNormal"/>
            </w:pPr>
            <w:r>
              <w:t>Шарлыкский муниципальный район</w:t>
            </w:r>
          </w:p>
        </w:tc>
        <w:tc>
          <w:tcPr>
            <w:tcW w:w="1701" w:type="dxa"/>
            <w:vAlign w:val="center"/>
          </w:tcPr>
          <w:p w:rsidR="002113F6" w:rsidRDefault="002113F6">
            <w:pPr>
              <w:pStyle w:val="ConsPlusNormal"/>
              <w:jc w:val="center"/>
            </w:pPr>
            <w:r>
              <w:t>52.925998, 54.741348</w:t>
            </w:r>
          </w:p>
        </w:tc>
        <w:tc>
          <w:tcPr>
            <w:tcW w:w="1814" w:type="dxa"/>
            <w:vAlign w:val="center"/>
          </w:tcPr>
          <w:p w:rsidR="002113F6" w:rsidRDefault="002113F6">
            <w:pPr>
              <w:pStyle w:val="ConsPlusNormal"/>
              <w:jc w:val="center"/>
            </w:pPr>
            <w:r>
              <w:t>269,55</w:t>
            </w:r>
          </w:p>
        </w:tc>
        <w:tc>
          <w:tcPr>
            <w:tcW w:w="1531" w:type="dxa"/>
            <w:vAlign w:val="center"/>
          </w:tcPr>
          <w:p w:rsidR="002113F6" w:rsidRDefault="002113F6">
            <w:pPr>
              <w:pStyle w:val="ConsPlusNormal"/>
              <w:jc w:val="center"/>
            </w:pPr>
            <w:r>
              <w:t>436,43</w:t>
            </w:r>
          </w:p>
        </w:tc>
        <w:tc>
          <w:tcPr>
            <w:tcW w:w="1587" w:type="dxa"/>
            <w:vAlign w:val="center"/>
          </w:tcPr>
          <w:p w:rsidR="002113F6" w:rsidRDefault="002113F6">
            <w:pPr>
              <w:pStyle w:val="ConsPlusNormal"/>
              <w:jc w:val="center"/>
            </w:pPr>
            <w:r>
              <w:t>357,21</w:t>
            </w:r>
          </w:p>
        </w:tc>
        <w:tc>
          <w:tcPr>
            <w:tcW w:w="1814" w:type="dxa"/>
            <w:vAlign w:val="center"/>
          </w:tcPr>
          <w:p w:rsidR="002113F6" w:rsidRDefault="002113F6">
            <w:pPr>
              <w:pStyle w:val="ConsPlusNormal"/>
              <w:jc w:val="center"/>
            </w:pPr>
            <w:r>
              <w:t>145,92</w:t>
            </w:r>
          </w:p>
        </w:tc>
        <w:tc>
          <w:tcPr>
            <w:tcW w:w="1644" w:type="dxa"/>
            <w:vAlign w:val="center"/>
          </w:tcPr>
          <w:p w:rsidR="002113F6" w:rsidRDefault="002113F6">
            <w:pPr>
              <w:pStyle w:val="ConsPlusNormal"/>
              <w:jc w:val="center"/>
            </w:pPr>
            <w:r>
              <w:t>425,15</w:t>
            </w:r>
          </w:p>
        </w:tc>
        <w:tc>
          <w:tcPr>
            <w:tcW w:w="1587" w:type="dxa"/>
            <w:vAlign w:val="center"/>
          </w:tcPr>
          <w:p w:rsidR="002113F6" w:rsidRDefault="002113F6">
            <w:pPr>
              <w:pStyle w:val="ConsPlusNormal"/>
              <w:jc w:val="center"/>
            </w:pPr>
            <w:r>
              <w:t>218,87</w:t>
            </w:r>
          </w:p>
        </w:tc>
        <w:tc>
          <w:tcPr>
            <w:tcW w:w="1417" w:type="dxa"/>
            <w:vAlign w:val="center"/>
          </w:tcPr>
          <w:p w:rsidR="002113F6" w:rsidRDefault="002113F6">
            <w:pPr>
              <w:pStyle w:val="ConsPlusNormal"/>
              <w:jc w:val="center"/>
            </w:pPr>
            <w:r>
              <w:t>538,15</w:t>
            </w:r>
          </w:p>
        </w:tc>
        <w:tc>
          <w:tcPr>
            <w:tcW w:w="1928" w:type="dxa"/>
            <w:vAlign w:val="center"/>
          </w:tcPr>
          <w:p w:rsidR="002113F6" w:rsidRDefault="002113F6">
            <w:pPr>
              <w:pStyle w:val="ConsPlusNormal"/>
              <w:jc w:val="center"/>
            </w:pPr>
            <w:r>
              <w:t>139,12</w:t>
            </w:r>
          </w:p>
        </w:tc>
        <w:tc>
          <w:tcPr>
            <w:tcW w:w="1928" w:type="dxa"/>
            <w:vAlign w:val="center"/>
          </w:tcPr>
          <w:p w:rsidR="002113F6" w:rsidRDefault="002113F6">
            <w:pPr>
              <w:pStyle w:val="ConsPlusNormal"/>
              <w:jc w:val="center"/>
            </w:pPr>
            <w:r>
              <w:t>217,49</w:t>
            </w:r>
          </w:p>
        </w:tc>
        <w:tc>
          <w:tcPr>
            <w:tcW w:w="1757" w:type="dxa"/>
            <w:vAlign w:val="center"/>
          </w:tcPr>
          <w:p w:rsidR="002113F6" w:rsidRDefault="002113F6">
            <w:pPr>
              <w:pStyle w:val="ConsPlusNormal"/>
              <w:jc w:val="center"/>
            </w:pPr>
            <w:r>
              <w:t>276,69</w:t>
            </w:r>
          </w:p>
        </w:tc>
      </w:tr>
      <w:tr w:rsidR="002113F6">
        <w:tc>
          <w:tcPr>
            <w:tcW w:w="2551" w:type="dxa"/>
            <w:vAlign w:val="center"/>
          </w:tcPr>
          <w:p w:rsidR="002113F6" w:rsidRDefault="002113F6">
            <w:pPr>
              <w:pStyle w:val="ConsPlusNormal"/>
            </w:pPr>
            <w:r>
              <w:t>Ясненский городской округ</w:t>
            </w:r>
          </w:p>
        </w:tc>
        <w:tc>
          <w:tcPr>
            <w:tcW w:w="1701" w:type="dxa"/>
            <w:vAlign w:val="center"/>
          </w:tcPr>
          <w:p w:rsidR="002113F6" w:rsidRDefault="002113F6">
            <w:pPr>
              <w:pStyle w:val="ConsPlusNormal"/>
              <w:jc w:val="center"/>
            </w:pPr>
            <w:r>
              <w:t>51.036877, 59.874349</w:t>
            </w:r>
          </w:p>
        </w:tc>
        <w:tc>
          <w:tcPr>
            <w:tcW w:w="1814" w:type="dxa"/>
            <w:vAlign w:val="center"/>
          </w:tcPr>
          <w:p w:rsidR="002113F6" w:rsidRDefault="002113F6">
            <w:pPr>
              <w:pStyle w:val="ConsPlusNormal"/>
              <w:jc w:val="center"/>
            </w:pPr>
            <w:r>
              <w:t>645,75</w:t>
            </w:r>
          </w:p>
        </w:tc>
        <w:tc>
          <w:tcPr>
            <w:tcW w:w="1531" w:type="dxa"/>
            <w:vAlign w:val="center"/>
          </w:tcPr>
          <w:p w:rsidR="002113F6" w:rsidRDefault="002113F6">
            <w:pPr>
              <w:pStyle w:val="ConsPlusNormal"/>
              <w:jc w:val="center"/>
            </w:pPr>
            <w:r>
              <w:t>155,08</w:t>
            </w:r>
          </w:p>
        </w:tc>
        <w:tc>
          <w:tcPr>
            <w:tcW w:w="1587" w:type="dxa"/>
            <w:vAlign w:val="center"/>
          </w:tcPr>
          <w:p w:rsidR="002113F6" w:rsidRDefault="002113F6">
            <w:pPr>
              <w:pStyle w:val="ConsPlusNormal"/>
              <w:jc w:val="center"/>
            </w:pPr>
            <w:r>
              <w:t>192,74</w:t>
            </w:r>
          </w:p>
        </w:tc>
        <w:tc>
          <w:tcPr>
            <w:tcW w:w="1814" w:type="dxa"/>
            <w:vAlign w:val="center"/>
          </w:tcPr>
          <w:p w:rsidR="002113F6" w:rsidRDefault="002113F6">
            <w:pPr>
              <w:pStyle w:val="ConsPlusNormal"/>
              <w:jc w:val="center"/>
            </w:pPr>
            <w:r>
              <w:t>395,45</w:t>
            </w:r>
          </w:p>
        </w:tc>
        <w:tc>
          <w:tcPr>
            <w:tcW w:w="1644" w:type="dxa"/>
            <w:vAlign w:val="center"/>
          </w:tcPr>
          <w:p w:rsidR="002113F6" w:rsidRDefault="002113F6">
            <w:pPr>
              <w:pStyle w:val="ConsPlusNormal"/>
              <w:jc w:val="center"/>
            </w:pPr>
            <w:r>
              <w:t>122,06</w:t>
            </w:r>
          </w:p>
        </w:tc>
        <w:tc>
          <w:tcPr>
            <w:tcW w:w="1587" w:type="dxa"/>
            <w:vAlign w:val="center"/>
          </w:tcPr>
          <w:p w:rsidR="002113F6" w:rsidRDefault="002113F6">
            <w:pPr>
              <w:pStyle w:val="ConsPlusNormal"/>
              <w:jc w:val="center"/>
            </w:pPr>
            <w:r>
              <w:t>460,69</w:t>
            </w:r>
          </w:p>
        </w:tc>
        <w:tc>
          <w:tcPr>
            <w:tcW w:w="1417" w:type="dxa"/>
            <w:vAlign w:val="center"/>
          </w:tcPr>
          <w:p w:rsidR="002113F6" w:rsidRDefault="002113F6">
            <w:pPr>
              <w:pStyle w:val="ConsPlusNormal"/>
              <w:jc w:val="center"/>
            </w:pPr>
            <w:r>
              <w:t>3,96</w:t>
            </w:r>
          </w:p>
        </w:tc>
        <w:tc>
          <w:tcPr>
            <w:tcW w:w="1928" w:type="dxa"/>
            <w:vAlign w:val="center"/>
          </w:tcPr>
          <w:p w:rsidR="002113F6" w:rsidRDefault="002113F6">
            <w:pPr>
              <w:pStyle w:val="ConsPlusNormal"/>
              <w:jc w:val="center"/>
            </w:pPr>
            <w:r>
              <w:t>508,22</w:t>
            </w:r>
          </w:p>
        </w:tc>
        <w:tc>
          <w:tcPr>
            <w:tcW w:w="1928" w:type="dxa"/>
            <w:vAlign w:val="center"/>
          </w:tcPr>
          <w:p w:rsidR="002113F6" w:rsidRDefault="002113F6">
            <w:pPr>
              <w:pStyle w:val="ConsPlusNormal"/>
              <w:jc w:val="center"/>
            </w:pPr>
            <w:r>
              <w:t>748,45</w:t>
            </w:r>
          </w:p>
        </w:tc>
        <w:tc>
          <w:tcPr>
            <w:tcW w:w="1757" w:type="dxa"/>
            <w:vAlign w:val="center"/>
          </w:tcPr>
          <w:p w:rsidR="002113F6" w:rsidRDefault="002113F6">
            <w:pPr>
              <w:pStyle w:val="ConsPlusNormal"/>
              <w:jc w:val="center"/>
            </w:pPr>
            <w:r>
              <w:t>652,90</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Описание схемы транспортирования отходов за исключением ТКО не представляется возможным сделать в рамках территориальной схемы обращения с отходами, поскольку эта сфера деятельности не является регулируемой.</w:t>
      </w:r>
    </w:p>
    <w:p w:rsidR="002113F6" w:rsidRDefault="002113F6">
      <w:pPr>
        <w:pStyle w:val="ConsPlusNormal"/>
        <w:jc w:val="both"/>
      </w:pPr>
    </w:p>
    <w:p w:rsidR="002113F6" w:rsidRDefault="002113F6">
      <w:pPr>
        <w:pStyle w:val="ConsPlusTitle"/>
        <w:jc w:val="center"/>
        <w:outlineLvl w:val="1"/>
      </w:pPr>
      <w:bookmarkStart w:id="51" w:name="P24266"/>
      <w:bookmarkEnd w:id="51"/>
      <w:r>
        <w:t>Раздел 9. ДАННЫЕ О ПЛАНИРУЕМЫХ СТРОИТЕЛЬСТВЕ, РЕКОНСТРУКЦИИ,</w:t>
      </w:r>
    </w:p>
    <w:p w:rsidR="002113F6" w:rsidRDefault="002113F6">
      <w:pPr>
        <w:pStyle w:val="ConsPlusTitle"/>
        <w:jc w:val="center"/>
      </w:pPr>
      <w:r>
        <w:t>ВЫВЕДЕНИИ ИЗ ЭКСПЛУАТАЦИИ ОБЪЕКТОВ ОБРАБОТКИ, УТИЛИЗАЦИИ,</w:t>
      </w:r>
    </w:p>
    <w:p w:rsidR="002113F6" w:rsidRDefault="002113F6">
      <w:pPr>
        <w:pStyle w:val="ConsPlusTitle"/>
        <w:jc w:val="center"/>
      </w:pPr>
      <w:r>
        <w:t>ОБЕЗВРЕЖИВАНИЯ, РАЗМЕЩЕНИЯ ОТХОДОВ</w:t>
      </w:r>
    </w:p>
    <w:p w:rsidR="002113F6" w:rsidRDefault="002113F6">
      <w:pPr>
        <w:pStyle w:val="ConsPlusNormal"/>
        <w:jc w:val="both"/>
      </w:pPr>
    </w:p>
    <w:p w:rsidR="002113F6" w:rsidRDefault="002113F6">
      <w:pPr>
        <w:pStyle w:val="ConsPlusTitle"/>
        <w:jc w:val="center"/>
        <w:outlineLvl w:val="2"/>
      </w:pPr>
      <w:r>
        <w:t>9.1. Предложения по основным мероприятиям, направленным</w:t>
      </w:r>
    </w:p>
    <w:p w:rsidR="002113F6" w:rsidRDefault="002113F6">
      <w:pPr>
        <w:pStyle w:val="ConsPlusTitle"/>
        <w:jc w:val="center"/>
      </w:pPr>
      <w:r>
        <w:t>на развитие инфраструктуры экологически</w:t>
      </w:r>
    </w:p>
    <w:p w:rsidR="002113F6" w:rsidRDefault="002113F6">
      <w:pPr>
        <w:pStyle w:val="ConsPlusTitle"/>
        <w:jc w:val="center"/>
      </w:pPr>
      <w:r>
        <w:t>и санитарно-эпидемиологически безопасного обращения</w:t>
      </w:r>
    </w:p>
    <w:p w:rsidR="002113F6" w:rsidRDefault="002113F6">
      <w:pPr>
        <w:pStyle w:val="ConsPlusTitle"/>
        <w:jc w:val="center"/>
      </w:pPr>
      <w:r>
        <w:t>с отходами, в том числе ТКО</w:t>
      </w:r>
    </w:p>
    <w:p w:rsidR="002113F6" w:rsidRDefault="002113F6">
      <w:pPr>
        <w:pStyle w:val="ConsPlusNormal"/>
        <w:jc w:val="both"/>
      </w:pPr>
    </w:p>
    <w:p w:rsidR="002113F6" w:rsidRDefault="002113F6">
      <w:pPr>
        <w:pStyle w:val="ConsPlusNormal"/>
        <w:ind w:firstLine="540"/>
        <w:jc w:val="both"/>
      </w:pPr>
      <w:r>
        <w:t xml:space="preserve">Расчет перспективных объемов утильных компонентов, которые содержатся в ТКО, приведен в </w:t>
      </w:r>
      <w:hyperlink w:anchor="P24277">
        <w:r>
          <w:rPr>
            <w:color w:val="0000FF"/>
          </w:rPr>
          <w:t>таблице 9.1</w:t>
        </w:r>
      </w:hyperlink>
      <w:r>
        <w:t xml:space="preserve">. Расчет проведен в разрезе по муниципальным образованиям, в соответствии с объемом образования ТКО за 2020 год и морфологическим составом ТКО, представленным в </w:t>
      </w:r>
      <w:hyperlink w:anchor="P2910">
        <w:r>
          <w:rPr>
            <w:color w:val="0000FF"/>
          </w:rPr>
          <w:t>разделе 2</w:t>
        </w:r>
      </w:hyperlink>
      <w:r>
        <w:t>.</w:t>
      </w:r>
    </w:p>
    <w:p w:rsidR="002113F6" w:rsidRDefault="002113F6">
      <w:pPr>
        <w:pStyle w:val="ConsPlusNormal"/>
        <w:jc w:val="both"/>
      </w:pPr>
    </w:p>
    <w:p w:rsidR="002113F6" w:rsidRDefault="002113F6">
      <w:pPr>
        <w:pStyle w:val="ConsPlusTitle"/>
        <w:jc w:val="center"/>
        <w:outlineLvl w:val="3"/>
      </w:pPr>
      <w:bookmarkStart w:id="52" w:name="P24277"/>
      <w:bookmarkEnd w:id="52"/>
      <w:r>
        <w:t>Таблица 9.1. Расчет перспективных объемов утильных</w:t>
      </w:r>
    </w:p>
    <w:p w:rsidR="002113F6" w:rsidRDefault="002113F6">
      <w:pPr>
        <w:pStyle w:val="ConsPlusTitle"/>
        <w:jc w:val="center"/>
      </w:pPr>
      <w:r>
        <w:t>компонентов ТКО на территории Оренбургской области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757"/>
        <w:gridCol w:w="1304"/>
        <w:gridCol w:w="1134"/>
        <w:gridCol w:w="1531"/>
        <w:gridCol w:w="1077"/>
        <w:gridCol w:w="1531"/>
        <w:gridCol w:w="1361"/>
        <w:gridCol w:w="1191"/>
        <w:gridCol w:w="1134"/>
        <w:gridCol w:w="964"/>
        <w:gridCol w:w="1417"/>
        <w:gridCol w:w="1134"/>
        <w:gridCol w:w="1191"/>
      </w:tblGrid>
      <w:tr w:rsidR="002113F6">
        <w:tc>
          <w:tcPr>
            <w:tcW w:w="2721" w:type="dxa"/>
            <w:vMerge w:val="restart"/>
            <w:vAlign w:val="center"/>
          </w:tcPr>
          <w:p w:rsidR="002113F6" w:rsidRDefault="002113F6">
            <w:pPr>
              <w:pStyle w:val="ConsPlusNormal"/>
              <w:jc w:val="center"/>
            </w:pPr>
            <w:r>
              <w:t>Муниципальный район/городской округ</w:t>
            </w:r>
          </w:p>
        </w:tc>
        <w:tc>
          <w:tcPr>
            <w:tcW w:w="1757" w:type="dxa"/>
            <w:vMerge w:val="restart"/>
            <w:vAlign w:val="center"/>
          </w:tcPr>
          <w:p w:rsidR="002113F6" w:rsidRDefault="002113F6">
            <w:pPr>
              <w:pStyle w:val="ConsPlusNormal"/>
              <w:jc w:val="center"/>
            </w:pPr>
            <w:r>
              <w:t>Образование ТКО, 2020 год, тонн</w:t>
            </w:r>
          </w:p>
        </w:tc>
        <w:tc>
          <w:tcPr>
            <w:tcW w:w="14969" w:type="dxa"/>
            <w:gridSpan w:val="12"/>
            <w:vAlign w:val="center"/>
          </w:tcPr>
          <w:p w:rsidR="002113F6" w:rsidRDefault="002113F6">
            <w:pPr>
              <w:pStyle w:val="ConsPlusNormal"/>
              <w:jc w:val="center"/>
            </w:pPr>
            <w:r>
              <w:t>Масса компонентов ТКО, тонн</w:t>
            </w:r>
          </w:p>
        </w:tc>
      </w:tr>
      <w:tr w:rsidR="002113F6">
        <w:tc>
          <w:tcPr>
            <w:tcW w:w="2721" w:type="dxa"/>
            <w:vMerge/>
          </w:tcPr>
          <w:p w:rsidR="002113F6" w:rsidRDefault="002113F6">
            <w:pPr>
              <w:pStyle w:val="ConsPlusNormal"/>
            </w:pPr>
          </w:p>
        </w:tc>
        <w:tc>
          <w:tcPr>
            <w:tcW w:w="1757" w:type="dxa"/>
            <w:vMerge/>
          </w:tcPr>
          <w:p w:rsidR="002113F6" w:rsidRDefault="002113F6">
            <w:pPr>
              <w:pStyle w:val="ConsPlusNormal"/>
            </w:pPr>
          </w:p>
        </w:tc>
        <w:tc>
          <w:tcPr>
            <w:tcW w:w="1304" w:type="dxa"/>
            <w:vAlign w:val="center"/>
          </w:tcPr>
          <w:p w:rsidR="002113F6" w:rsidRDefault="002113F6">
            <w:pPr>
              <w:pStyle w:val="ConsPlusNormal"/>
              <w:jc w:val="center"/>
            </w:pPr>
            <w:r>
              <w:t>Пищевые отходы</w:t>
            </w:r>
          </w:p>
        </w:tc>
        <w:tc>
          <w:tcPr>
            <w:tcW w:w="1134" w:type="dxa"/>
            <w:vAlign w:val="center"/>
          </w:tcPr>
          <w:p w:rsidR="002113F6" w:rsidRDefault="002113F6">
            <w:pPr>
              <w:pStyle w:val="ConsPlusNormal"/>
              <w:jc w:val="center"/>
            </w:pPr>
            <w:r>
              <w:t>Дерево, листья</w:t>
            </w:r>
          </w:p>
        </w:tc>
        <w:tc>
          <w:tcPr>
            <w:tcW w:w="1531" w:type="dxa"/>
            <w:vAlign w:val="center"/>
          </w:tcPr>
          <w:p w:rsidR="002113F6" w:rsidRDefault="002113F6">
            <w:pPr>
              <w:pStyle w:val="ConsPlusNormal"/>
              <w:jc w:val="center"/>
            </w:pPr>
            <w:r>
              <w:t>Макулатура</w:t>
            </w:r>
          </w:p>
        </w:tc>
        <w:tc>
          <w:tcPr>
            <w:tcW w:w="1077" w:type="dxa"/>
            <w:vAlign w:val="center"/>
          </w:tcPr>
          <w:p w:rsidR="002113F6" w:rsidRDefault="002113F6">
            <w:pPr>
              <w:pStyle w:val="ConsPlusNormal"/>
              <w:jc w:val="center"/>
            </w:pPr>
            <w:r>
              <w:t>Стекло</w:t>
            </w:r>
          </w:p>
        </w:tc>
        <w:tc>
          <w:tcPr>
            <w:tcW w:w="1531" w:type="dxa"/>
            <w:vAlign w:val="center"/>
          </w:tcPr>
          <w:p w:rsidR="002113F6" w:rsidRDefault="002113F6">
            <w:pPr>
              <w:pStyle w:val="ConsPlusNormal"/>
              <w:jc w:val="center"/>
            </w:pPr>
            <w:r>
              <w:t>Полимеры</w:t>
            </w:r>
          </w:p>
        </w:tc>
        <w:tc>
          <w:tcPr>
            <w:tcW w:w="1361" w:type="dxa"/>
            <w:vAlign w:val="center"/>
          </w:tcPr>
          <w:p w:rsidR="002113F6" w:rsidRDefault="002113F6">
            <w:pPr>
              <w:pStyle w:val="ConsPlusNormal"/>
              <w:jc w:val="center"/>
            </w:pPr>
            <w:r>
              <w:t>Текстиль</w:t>
            </w:r>
          </w:p>
        </w:tc>
        <w:tc>
          <w:tcPr>
            <w:tcW w:w="1191" w:type="dxa"/>
            <w:vAlign w:val="center"/>
          </w:tcPr>
          <w:p w:rsidR="002113F6" w:rsidRDefault="002113F6">
            <w:pPr>
              <w:pStyle w:val="ConsPlusNormal"/>
              <w:jc w:val="center"/>
            </w:pPr>
            <w:r>
              <w:t>Металлы</w:t>
            </w:r>
          </w:p>
        </w:tc>
        <w:tc>
          <w:tcPr>
            <w:tcW w:w="1134" w:type="dxa"/>
            <w:vAlign w:val="center"/>
          </w:tcPr>
          <w:p w:rsidR="002113F6" w:rsidRDefault="002113F6">
            <w:pPr>
              <w:pStyle w:val="ConsPlusNormal"/>
              <w:jc w:val="center"/>
            </w:pPr>
            <w:r>
              <w:t>Кожа, резина</w:t>
            </w:r>
          </w:p>
        </w:tc>
        <w:tc>
          <w:tcPr>
            <w:tcW w:w="964" w:type="dxa"/>
            <w:vAlign w:val="center"/>
          </w:tcPr>
          <w:p w:rsidR="002113F6" w:rsidRDefault="002113F6">
            <w:pPr>
              <w:pStyle w:val="ConsPlusNormal"/>
              <w:jc w:val="center"/>
            </w:pPr>
            <w:r>
              <w:t>Кости</w:t>
            </w:r>
          </w:p>
        </w:tc>
        <w:tc>
          <w:tcPr>
            <w:tcW w:w="1417" w:type="dxa"/>
            <w:vAlign w:val="center"/>
          </w:tcPr>
          <w:p w:rsidR="002113F6" w:rsidRDefault="002113F6">
            <w:pPr>
              <w:pStyle w:val="ConsPlusNormal"/>
              <w:jc w:val="center"/>
            </w:pPr>
            <w:r>
              <w:t>Гипс, керамика</w:t>
            </w:r>
          </w:p>
        </w:tc>
        <w:tc>
          <w:tcPr>
            <w:tcW w:w="1134" w:type="dxa"/>
            <w:vAlign w:val="center"/>
          </w:tcPr>
          <w:p w:rsidR="002113F6" w:rsidRDefault="002113F6">
            <w:pPr>
              <w:pStyle w:val="ConsPlusNormal"/>
              <w:jc w:val="center"/>
            </w:pPr>
            <w:r>
              <w:t>Прочее</w:t>
            </w:r>
          </w:p>
        </w:tc>
        <w:tc>
          <w:tcPr>
            <w:tcW w:w="1191" w:type="dxa"/>
            <w:vAlign w:val="center"/>
          </w:tcPr>
          <w:p w:rsidR="002113F6" w:rsidRDefault="002113F6">
            <w:pPr>
              <w:pStyle w:val="ConsPlusNormal"/>
              <w:jc w:val="center"/>
            </w:pPr>
            <w:r>
              <w:t>Отсев (менее 15 мм)</w:t>
            </w:r>
          </w:p>
        </w:tc>
      </w:tr>
      <w:tr w:rsidR="002113F6">
        <w:tc>
          <w:tcPr>
            <w:tcW w:w="2721" w:type="dxa"/>
            <w:vMerge/>
          </w:tcPr>
          <w:p w:rsidR="002113F6" w:rsidRDefault="002113F6">
            <w:pPr>
              <w:pStyle w:val="ConsPlusNormal"/>
            </w:pPr>
          </w:p>
        </w:tc>
        <w:tc>
          <w:tcPr>
            <w:tcW w:w="1757" w:type="dxa"/>
            <w:vMerge/>
          </w:tcPr>
          <w:p w:rsidR="002113F6" w:rsidRDefault="002113F6">
            <w:pPr>
              <w:pStyle w:val="ConsPlusNormal"/>
            </w:pPr>
          </w:p>
        </w:tc>
        <w:tc>
          <w:tcPr>
            <w:tcW w:w="1304" w:type="dxa"/>
            <w:vAlign w:val="center"/>
          </w:tcPr>
          <w:p w:rsidR="002113F6" w:rsidRDefault="002113F6">
            <w:pPr>
              <w:pStyle w:val="ConsPlusNormal"/>
              <w:jc w:val="center"/>
            </w:pPr>
            <w:r>
              <w:t>31,2 %</w:t>
            </w:r>
          </w:p>
        </w:tc>
        <w:tc>
          <w:tcPr>
            <w:tcW w:w="1134" w:type="dxa"/>
            <w:vAlign w:val="center"/>
          </w:tcPr>
          <w:p w:rsidR="002113F6" w:rsidRDefault="002113F6">
            <w:pPr>
              <w:pStyle w:val="ConsPlusNormal"/>
              <w:jc w:val="center"/>
            </w:pPr>
            <w:r>
              <w:t>10,1 %</w:t>
            </w:r>
          </w:p>
        </w:tc>
        <w:tc>
          <w:tcPr>
            <w:tcW w:w="1531" w:type="dxa"/>
            <w:vAlign w:val="center"/>
          </w:tcPr>
          <w:p w:rsidR="002113F6" w:rsidRDefault="002113F6">
            <w:pPr>
              <w:pStyle w:val="ConsPlusNormal"/>
              <w:jc w:val="center"/>
            </w:pPr>
            <w:r>
              <w:t>8,8 %</w:t>
            </w:r>
          </w:p>
        </w:tc>
        <w:tc>
          <w:tcPr>
            <w:tcW w:w="1077" w:type="dxa"/>
            <w:vAlign w:val="center"/>
          </w:tcPr>
          <w:p w:rsidR="002113F6" w:rsidRDefault="002113F6">
            <w:pPr>
              <w:pStyle w:val="ConsPlusNormal"/>
              <w:jc w:val="center"/>
            </w:pPr>
            <w:r>
              <w:t>10,8 %</w:t>
            </w:r>
          </w:p>
        </w:tc>
        <w:tc>
          <w:tcPr>
            <w:tcW w:w="1531" w:type="dxa"/>
            <w:vAlign w:val="center"/>
          </w:tcPr>
          <w:p w:rsidR="002113F6" w:rsidRDefault="002113F6">
            <w:pPr>
              <w:pStyle w:val="ConsPlusNormal"/>
              <w:jc w:val="center"/>
            </w:pPr>
            <w:r>
              <w:t>10,3 %</w:t>
            </w:r>
          </w:p>
        </w:tc>
        <w:tc>
          <w:tcPr>
            <w:tcW w:w="1361" w:type="dxa"/>
            <w:vAlign w:val="center"/>
          </w:tcPr>
          <w:p w:rsidR="002113F6" w:rsidRDefault="002113F6">
            <w:pPr>
              <w:pStyle w:val="ConsPlusNormal"/>
              <w:jc w:val="center"/>
            </w:pPr>
            <w:r>
              <w:t>3,7 %</w:t>
            </w:r>
          </w:p>
        </w:tc>
        <w:tc>
          <w:tcPr>
            <w:tcW w:w="1191" w:type="dxa"/>
            <w:vAlign w:val="center"/>
          </w:tcPr>
          <w:p w:rsidR="002113F6" w:rsidRDefault="002113F6">
            <w:pPr>
              <w:pStyle w:val="ConsPlusNormal"/>
              <w:jc w:val="center"/>
            </w:pPr>
            <w:r>
              <w:t>2,0 %</w:t>
            </w:r>
          </w:p>
        </w:tc>
        <w:tc>
          <w:tcPr>
            <w:tcW w:w="1134" w:type="dxa"/>
            <w:vAlign w:val="center"/>
          </w:tcPr>
          <w:p w:rsidR="002113F6" w:rsidRDefault="002113F6">
            <w:pPr>
              <w:pStyle w:val="ConsPlusNormal"/>
              <w:jc w:val="center"/>
            </w:pPr>
            <w:r>
              <w:t>1,8 %</w:t>
            </w:r>
          </w:p>
        </w:tc>
        <w:tc>
          <w:tcPr>
            <w:tcW w:w="964" w:type="dxa"/>
            <w:vAlign w:val="center"/>
          </w:tcPr>
          <w:p w:rsidR="002113F6" w:rsidRDefault="002113F6">
            <w:pPr>
              <w:pStyle w:val="ConsPlusNormal"/>
              <w:jc w:val="center"/>
            </w:pPr>
            <w:r>
              <w:t>0,5 %</w:t>
            </w:r>
          </w:p>
        </w:tc>
        <w:tc>
          <w:tcPr>
            <w:tcW w:w="1417" w:type="dxa"/>
            <w:vAlign w:val="center"/>
          </w:tcPr>
          <w:p w:rsidR="002113F6" w:rsidRDefault="002113F6">
            <w:pPr>
              <w:pStyle w:val="ConsPlusNormal"/>
              <w:jc w:val="center"/>
            </w:pPr>
            <w:r>
              <w:t>1,2 %</w:t>
            </w:r>
          </w:p>
        </w:tc>
        <w:tc>
          <w:tcPr>
            <w:tcW w:w="1134" w:type="dxa"/>
            <w:vAlign w:val="center"/>
          </w:tcPr>
          <w:p w:rsidR="002113F6" w:rsidRDefault="002113F6">
            <w:pPr>
              <w:pStyle w:val="ConsPlusNormal"/>
              <w:jc w:val="center"/>
            </w:pPr>
            <w:r>
              <w:t>10,3 %</w:t>
            </w:r>
          </w:p>
        </w:tc>
        <w:tc>
          <w:tcPr>
            <w:tcW w:w="1191" w:type="dxa"/>
            <w:vAlign w:val="center"/>
          </w:tcPr>
          <w:p w:rsidR="002113F6" w:rsidRDefault="002113F6">
            <w:pPr>
              <w:pStyle w:val="ConsPlusNormal"/>
              <w:jc w:val="center"/>
            </w:pPr>
            <w:r>
              <w:t>9,3 %</w:t>
            </w:r>
          </w:p>
        </w:tc>
      </w:tr>
      <w:tr w:rsidR="002113F6">
        <w:tc>
          <w:tcPr>
            <w:tcW w:w="2721" w:type="dxa"/>
            <w:vAlign w:val="center"/>
          </w:tcPr>
          <w:p w:rsidR="002113F6" w:rsidRDefault="002113F6">
            <w:pPr>
              <w:pStyle w:val="ConsPlusNormal"/>
            </w:pPr>
            <w:r>
              <w:t>Абдулинский городской округ</w:t>
            </w:r>
          </w:p>
        </w:tc>
        <w:tc>
          <w:tcPr>
            <w:tcW w:w="1757" w:type="dxa"/>
            <w:vAlign w:val="center"/>
          </w:tcPr>
          <w:p w:rsidR="002113F6" w:rsidRDefault="002113F6">
            <w:pPr>
              <w:pStyle w:val="ConsPlusNormal"/>
              <w:jc w:val="center"/>
            </w:pPr>
            <w:r>
              <w:t>11106</w:t>
            </w:r>
          </w:p>
        </w:tc>
        <w:tc>
          <w:tcPr>
            <w:tcW w:w="1304" w:type="dxa"/>
            <w:vAlign w:val="center"/>
          </w:tcPr>
          <w:p w:rsidR="002113F6" w:rsidRDefault="002113F6">
            <w:pPr>
              <w:pStyle w:val="ConsPlusNormal"/>
              <w:jc w:val="center"/>
            </w:pPr>
            <w:r>
              <w:t>3465</w:t>
            </w:r>
          </w:p>
        </w:tc>
        <w:tc>
          <w:tcPr>
            <w:tcW w:w="1134" w:type="dxa"/>
            <w:vAlign w:val="center"/>
          </w:tcPr>
          <w:p w:rsidR="002113F6" w:rsidRDefault="002113F6">
            <w:pPr>
              <w:pStyle w:val="ConsPlusNormal"/>
              <w:jc w:val="center"/>
            </w:pPr>
            <w:r>
              <w:t>1122</w:t>
            </w:r>
          </w:p>
        </w:tc>
        <w:tc>
          <w:tcPr>
            <w:tcW w:w="1531" w:type="dxa"/>
            <w:vAlign w:val="center"/>
          </w:tcPr>
          <w:p w:rsidR="002113F6" w:rsidRDefault="002113F6">
            <w:pPr>
              <w:pStyle w:val="ConsPlusNormal"/>
              <w:jc w:val="center"/>
            </w:pPr>
            <w:r>
              <w:t>977</w:t>
            </w:r>
          </w:p>
        </w:tc>
        <w:tc>
          <w:tcPr>
            <w:tcW w:w="1077" w:type="dxa"/>
            <w:vAlign w:val="center"/>
          </w:tcPr>
          <w:p w:rsidR="002113F6" w:rsidRDefault="002113F6">
            <w:pPr>
              <w:pStyle w:val="ConsPlusNormal"/>
              <w:jc w:val="center"/>
            </w:pPr>
            <w:r>
              <w:t>1199</w:t>
            </w:r>
          </w:p>
        </w:tc>
        <w:tc>
          <w:tcPr>
            <w:tcW w:w="1531" w:type="dxa"/>
            <w:vAlign w:val="center"/>
          </w:tcPr>
          <w:p w:rsidR="002113F6" w:rsidRDefault="002113F6">
            <w:pPr>
              <w:pStyle w:val="ConsPlusNormal"/>
              <w:jc w:val="center"/>
            </w:pPr>
            <w:r>
              <w:t>1144</w:t>
            </w:r>
          </w:p>
        </w:tc>
        <w:tc>
          <w:tcPr>
            <w:tcW w:w="1361" w:type="dxa"/>
            <w:vAlign w:val="center"/>
          </w:tcPr>
          <w:p w:rsidR="002113F6" w:rsidRDefault="002113F6">
            <w:pPr>
              <w:pStyle w:val="ConsPlusNormal"/>
              <w:jc w:val="center"/>
            </w:pPr>
            <w:r>
              <w:t>411</w:t>
            </w:r>
          </w:p>
        </w:tc>
        <w:tc>
          <w:tcPr>
            <w:tcW w:w="1191" w:type="dxa"/>
            <w:vAlign w:val="center"/>
          </w:tcPr>
          <w:p w:rsidR="002113F6" w:rsidRDefault="002113F6">
            <w:pPr>
              <w:pStyle w:val="ConsPlusNormal"/>
              <w:jc w:val="center"/>
            </w:pPr>
            <w:r>
              <w:t>222</w:t>
            </w:r>
          </w:p>
        </w:tc>
        <w:tc>
          <w:tcPr>
            <w:tcW w:w="1134" w:type="dxa"/>
            <w:vAlign w:val="center"/>
          </w:tcPr>
          <w:p w:rsidR="002113F6" w:rsidRDefault="002113F6">
            <w:pPr>
              <w:pStyle w:val="ConsPlusNormal"/>
              <w:jc w:val="center"/>
            </w:pPr>
            <w:r>
              <w:t>200</w:t>
            </w:r>
          </w:p>
        </w:tc>
        <w:tc>
          <w:tcPr>
            <w:tcW w:w="964" w:type="dxa"/>
            <w:vAlign w:val="center"/>
          </w:tcPr>
          <w:p w:rsidR="002113F6" w:rsidRDefault="002113F6">
            <w:pPr>
              <w:pStyle w:val="ConsPlusNormal"/>
              <w:jc w:val="center"/>
            </w:pPr>
            <w:r>
              <w:t>56</w:t>
            </w:r>
          </w:p>
        </w:tc>
        <w:tc>
          <w:tcPr>
            <w:tcW w:w="1417" w:type="dxa"/>
            <w:vAlign w:val="center"/>
          </w:tcPr>
          <w:p w:rsidR="002113F6" w:rsidRDefault="002113F6">
            <w:pPr>
              <w:pStyle w:val="ConsPlusNormal"/>
              <w:jc w:val="center"/>
            </w:pPr>
            <w:r>
              <w:t>133</w:t>
            </w:r>
          </w:p>
        </w:tc>
        <w:tc>
          <w:tcPr>
            <w:tcW w:w="1134" w:type="dxa"/>
            <w:vAlign w:val="center"/>
          </w:tcPr>
          <w:p w:rsidR="002113F6" w:rsidRDefault="002113F6">
            <w:pPr>
              <w:pStyle w:val="ConsPlusNormal"/>
              <w:jc w:val="center"/>
            </w:pPr>
            <w:r>
              <w:t>1144</w:t>
            </w:r>
          </w:p>
        </w:tc>
        <w:tc>
          <w:tcPr>
            <w:tcW w:w="1191" w:type="dxa"/>
            <w:vAlign w:val="center"/>
          </w:tcPr>
          <w:p w:rsidR="002113F6" w:rsidRDefault="002113F6">
            <w:pPr>
              <w:pStyle w:val="ConsPlusNormal"/>
              <w:jc w:val="center"/>
            </w:pPr>
            <w:r>
              <w:t>1033</w:t>
            </w:r>
          </w:p>
        </w:tc>
      </w:tr>
      <w:tr w:rsidR="002113F6">
        <w:tc>
          <w:tcPr>
            <w:tcW w:w="2721" w:type="dxa"/>
            <w:vAlign w:val="center"/>
          </w:tcPr>
          <w:p w:rsidR="002113F6" w:rsidRDefault="002113F6">
            <w:pPr>
              <w:pStyle w:val="ConsPlusNormal"/>
            </w:pPr>
            <w:r>
              <w:t>Адамовский муниципальный район</w:t>
            </w:r>
          </w:p>
        </w:tc>
        <w:tc>
          <w:tcPr>
            <w:tcW w:w="1757" w:type="dxa"/>
            <w:vAlign w:val="center"/>
          </w:tcPr>
          <w:p w:rsidR="002113F6" w:rsidRDefault="002113F6">
            <w:pPr>
              <w:pStyle w:val="ConsPlusNormal"/>
              <w:jc w:val="center"/>
            </w:pPr>
            <w:r>
              <w:t>7185</w:t>
            </w:r>
          </w:p>
        </w:tc>
        <w:tc>
          <w:tcPr>
            <w:tcW w:w="1304" w:type="dxa"/>
            <w:vAlign w:val="center"/>
          </w:tcPr>
          <w:p w:rsidR="002113F6" w:rsidRDefault="002113F6">
            <w:pPr>
              <w:pStyle w:val="ConsPlusNormal"/>
              <w:jc w:val="center"/>
            </w:pPr>
            <w:r>
              <w:t>2242</w:t>
            </w:r>
          </w:p>
        </w:tc>
        <w:tc>
          <w:tcPr>
            <w:tcW w:w="1134" w:type="dxa"/>
            <w:vAlign w:val="center"/>
          </w:tcPr>
          <w:p w:rsidR="002113F6" w:rsidRDefault="002113F6">
            <w:pPr>
              <w:pStyle w:val="ConsPlusNormal"/>
              <w:jc w:val="center"/>
            </w:pPr>
            <w:r>
              <w:t>726</w:t>
            </w:r>
          </w:p>
        </w:tc>
        <w:tc>
          <w:tcPr>
            <w:tcW w:w="1531" w:type="dxa"/>
            <w:vAlign w:val="center"/>
          </w:tcPr>
          <w:p w:rsidR="002113F6" w:rsidRDefault="002113F6">
            <w:pPr>
              <w:pStyle w:val="ConsPlusNormal"/>
              <w:jc w:val="center"/>
            </w:pPr>
            <w:r>
              <w:t>632</w:t>
            </w:r>
          </w:p>
        </w:tc>
        <w:tc>
          <w:tcPr>
            <w:tcW w:w="1077" w:type="dxa"/>
            <w:vAlign w:val="center"/>
          </w:tcPr>
          <w:p w:rsidR="002113F6" w:rsidRDefault="002113F6">
            <w:pPr>
              <w:pStyle w:val="ConsPlusNormal"/>
              <w:jc w:val="center"/>
            </w:pPr>
            <w:r>
              <w:t>776</w:t>
            </w:r>
          </w:p>
        </w:tc>
        <w:tc>
          <w:tcPr>
            <w:tcW w:w="1531" w:type="dxa"/>
            <w:vAlign w:val="center"/>
          </w:tcPr>
          <w:p w:rsidR="002113F6" w:rsidRDefault="002113F6">
            <w:pPr>
              <w:pStyle w:val="ConsPlusNormal"/>
              <w:jc w:val="center"/>
            </w:pPr>
            <w:r>
              <w:t>740</w:t>
            </w:r>
          </w:p>
        </w:tc>
        <w:tc>
          <w:tcPr>
            <w:tcW w:w="1361" w:type="dxa"/>
            <w:vAlign w:val="center"/>
          </w:tcPr>
          <w:p w:rsidR="002113F6" w:rsidRDefault="002113F6">
            <w:pPr>
              <w:pStyle w:val="ConsPlusNormal"/>
              <w:jc w:val="center"/>
            </w:pPr>
            <w:r>
              <w:t>266</w:t>
            </w:r>
          </w:p>
        </w:tc>
        <w:tc>
          <w:tcPr>
            <w:tcW w:w="1191" w:type="dxa"/>
            <w:vAlign w:val="center"/>
          </w:tcPr>
          <w:p w:rsidR="002113F6" w:rsidRDefault="002113F6">
            <w:pPr>
              <w:pStyle w:val="ConsPlusNormal"/>
              <w:jc w:val="center"/>
            </w:pPr>
            <w:r>
              <w:t>144</w:t>
            </w:r>
          </w:p>
        </w:tc>
        <w:tc>
          <w:tcPr>
            <w:tcW w:w="1134" w:type="dxa"/>
            <w:vAlign w:val="center"/>
          </w:tcPr>
          <w:p w:rsidR="002113F6" w:rsidRDefault="002113F6">
            <w:pPr>
              <w:pStyle w:val="ConsPlusNormal"/>
              <w:jc w:val="center"/>
            </w:pPr>
            <w:r>
              <w:t>129</w:t>
            </w:r>
          </w:p>
        </w:tc>
        <w:tc>
          <w:tcPr>
            <w:tcW w:w="964" w:type="dxa"/>
            <w:vAlign w:val="center"/>
          </w:tcPr>
          <w:p w:rsidR="002113F6" w:rsidRDefault="002113F6">
            <w:pPr>
              <w:pStyle w:val="ConsPlusNormal"/>
              <w:jc w:val="center"/>
            </w:pPr>
            <w:r>
              <w:t>36</w:t>
            </w:r>
          </w:p>
        </w:tc>
        <w:tc>
          <w:tcPr>
            <w:tcW w:w="1417" w:type="dxa"/>
            <w:vAlign w:val="center"/>
          </w:tcPr>
          <w:p w:rsidR="002113F6" w:rsidRDefault="002113F6">
            <w:pPr>
              <w:pStyle w:val="ConsPlusNormal"/>
              <w:jc w:val="center"/>
            </w:pPr>
            <w:r>
              <w:t>86</w:t>
            </w:r>
          </w:p>
        </w:tc>
        <w:tc>
          <w:tcPr>
            <w:tcW w:w="1134" w:type="dxa"/>
            <w:vAlign w:val="center"/>
          </w:tcPr>
          <w:p w:rsidR="002113F6" w:rsidRDefault="002113F6">
            <w:pPr>
              <w:pStyle w:val="ConsPlusNormal"/>
              <w:jc w:val="center"/>
            </w:pPr>
            <w:r>
              <w:t>740</w:t>
            </w:r>
          </w:p>
        </w:tc>
        <w:tc>
          <w:tcPr>
            <w:tcW w:w="1191" w:type="dxa"/>
            <w:vAlign w:val="center"/>
          </w:tcPr>
          <w:p w:rsidR="002113F6" w:rsidRDefault="002113F6">
            <w:pPr>
              <w:pStyle w:val="ConsPlusNormal"/>
              <w:jc w:val="center"/>
            </w:pPr>
            <w:r>
              <w:t>668</w:t>
            </w:r>
          </w:p>
        </w:tc>
      </w:tr>
      <w:tr w:rsidR="002113F6">
        <w:tc>
          <w:tcPr>
            <w:tcW w:w="2721" w:type="dxa"/>
            <w:vAlign w:val="center"/>
          </w:tcPr>
          <w:p w:rsidR="002113F6" w:rsidRDefault="002113F6">
            <w:pPr>
              <w:pStyle w:val="ConsPlusNormal"/>
            </w:pPr>
            <w:r>
              <w:t>Акбулакский муниципальный район</w:t>
            </w:r>
          </w:p>
        </w:tc>
        <w:tc>
          <w:tcPr>
            <w:tcW w:w="1757" w:type="dxa"/>
            <w:vAlign w:val="center"/>
          </w:tcPr>
          <w:p w:rsidR="002113F6" w:rsidRDefault="002113F6">
            <w:pPr>
              <w:pStyle w:val="ConsPlusNormal"/>
              <w:jc w:val="center"/>
            </w:pPr>
            <w:r>
              <w:t>8561</w:t>
            </w:r>
          </w:p>
        </w:tc>
        <w:tc>
          <w:tcPr>
            <w:tcW w:w="1304" w:type="dxa"/>
            <w:vAlign w:val="center"/>
          </w:tcPr>
          <w:p w:rsidR="002113F6" w:rsidRDefault="002113F6">
            <w:pPr>
              <w:pStyle w:val="ConsPlusNormal"/>
              <w:jc w:val="center"/>
            </w:pPr>
            <w:r>
              <w:t>2671</w:t>
            </w:r>
          </w:p>
        </w:tc>
        <w:tc>
          <w:tcPr>
            <w:tcW w:w="1134" w:type="dxa"/>
            <w:vAlign w:val="center"/>
          </w:tcPr>
          <w:p w:rsidR="002113F6" w:rsidRDefault="002113F6">
            <w:pPr>
              <w:pStyle w:val="ConsPlusNormal"/>
              <w:jc w:val="center"/>
            </w:pPr>
            <w:r>
              <w:t>865</w:t>
            </w:r>
          </w:p>
        </w:tc>
        <w:tc>
          <w:tcPr>
            <w:tcW w:w="1531" w:type="dxa"/>
            <w:vAlign w:val="center"/>
          </w:tcPr>
          <w:p w:rsidR="002113F6" w:rsidRDefault="002113F6">
            <w:pPr>
              <w:pStyle w:val="ConsPlusNormal"/>
              <w:jc w:val="center"/>
            </w:pPr>
            <w:r>
              <w:t>753</w:t>
            </w:r>
          </w:p>
        </w:tc>
        <w:tc>
          <w:tcPr>
            <w:tcW w:w="1077" w:type="dxa"/>
            <w:vAlign w:val="center"/>
          </w:tcPr>
          <w:p w:rsidR="002113F6" w:rsidRDefault="002113F6">
            <w:pPr>
              <w:pStyle w:val="ConsPlusNormal"/>
              <w:jc w:val="center"/>
            </w:pPr>
            <w:r>
              <w:t>925</w:t>
            </w:r>
          </w:p>
        </w:tc>
        <w:tc>
          <w:tcPr>
            <w:tcW w:w="1531" w:type="dxa"/>
            <w:vAlign w:val="center"/>
          </w:tcPr>
          <w:p w:rsidR="002113F6" w:rsidRDefault="002113F6">
            <w:pPr>
              <w:pStyle w:val="ConsPlusNormal"/>
              <w:jc w:val="center"/>
            </w:pPr>
            <w:r>
              <w:t>882</w:t>
            </w:r>
          </w:p>
        </w:tc>
        <w:tc>
          <w:tcPr>
            <w:tcW w:w="1361" w:type="dxa"/>
            <w:vAlign w:val="center"/>
          </w:tcPr>
          <w:p w:rsidR="002113F6" w:rsidRDefault="002113F6">
            <w:pPr>
              <w:pStyle w:val="ConsPlusNormal"/>
              <w:jc w:val="center"/>
            </w:pPr>
            <w:r>
              <w:t>317</w:t>
            </w:r>
          </w:p>
        </w:tc>
        <w:tc>
          <w:tcPr>
            <w:tcW w:w="1191" w:type="dxa"/>
            <w:vAlign w:val="center"/>
          </w:tcPr>
          <w:p w:rsidR="002113F6" w:rsidRDefault="002113F6">
            <w:pPr>
              <w:pStyle w:val="ConsPlusNormal"/>
              <w:jc w:val="center"/>
            </w:pPr>
            <w:r>
              <w:t>171</w:t>
            </w:r>
          </w:p>
        </w:tc>
        <w:tc>
          <w:tcPr>
            <w:tcW w:w="1134" w:type="dxa"/>
            <w:vAlign w:val="center"/>
          </w:tcPr>
          <w:p w:rsidR="002113F6" w:rsidRDefault="002113F6">
            <w:pPr>
              <w:pStyle w:val="ConsPlusNormal"/>
              <w:jc w:val="center"/>
            </w:pPr>
            <w:r>
              <w:t>154</w:t>
            </w:r>
          </w:p>
        </w:tc>
        <w:tc>
          <w:tcPr>
            <w:tcW w:w="964" w:type="dxa"/>
            <w:vAlign w:val="center"/>
          </w:tcPr>
          <w:p w:rsidR="002113F6" w:rsidRDefault="002113F6">
            <w:pPr>
              <w:pStyle w:val="ConsPlusNormal"/>
              <w:jc w:val="center"/>
            </w:pPr>
            <w:r>
              <w:t>43</w:t>
            </w:r>
          </w:p>
        </w:tc>
        <w:tc>
          <w:tcPr>
            <w:tcW w:w="1417" w:type="dxa"/>
            <w:vAlign w:val="center"/>
          </w:tcPr>
          <w:p w:rsidR="002113F6" w:rsidRDefault="002113F6">
            <w:pPr>
              <w:pStyle w:val="ConsPlusNormal"/>
              <w:jc w:val="center"/>
            </w:pPr>
            <w:r>
              <w:t>103</w:t>
            </w:r>
          </w:p>
        </w:tc>
        <w:tc>
          <w:tcPr>
            <w:tcW w:w="1134" w:type="dxa"/>
            <w:vAlign w:val="center"/>
          </w:tcPr>
          <w:p w:rsidR="002113F6" w:rsidRDefault="002113F6">
            <w:pPr>
              <w:pStyle w:val="ConsPlusNormal"/>
              <w:jc w:val="center"/>
            </w:pPr>
            <w:r>
              <w:t>882</w:t>
            </w:r>
          </w:p>
        </w:tc>
        <w:tc>
          <w:tcPr>
            <w:tcW w:w="1191" w:type="dxa"/>
            <w:vAlign w:val="center"/>
          </w:tcPr>
          <w:p w:rsidR="002113F6" w:rsidRDefault="002113F6">
            <w:pPr>
              <w:pStyle w:val="ConsPlusNormal"/>
              <w:jc w:val="center"/>
            </w:pPr>
            <w:r>
              <w:t>796</w:t>
            </w:r>
          </w:p>
        </w:tc>
      </w:tr>
      <w:tr w:rsidR="002113F6">
        <w:tc>
          <w:tcPr>
            <w:tcW w:w="2721" w:type="dxa"/>
            <w:vAlign w:val="center"/>
          </w:tcPr>
          <w:p w:rsidR="002113F6" w:rsidRDefault="002113F6">
            <w:pPr>
              <w:pStyle w:val="ConsPlusNormal"/>
            </w:pPr>
            <w:r>
              <w:lastRenderedPageBreak/>
              <w:t>Александровский муниципальный район</w:t>
            </w:r>
          </w:p>
        </w:tc>
        <w:tc>
          <w:tcPr>
            <w:tcW w:w="1757" w:type="dxa"/>
            <w:vAlign w:val="center"/>
          </w:tcPr>
          <w:p w:rsidR="002113F6" w:rsidRDefault="002113F6">
            <w:pPr>
              <w:pStyle w:val="ConsPlusNormal"/>
              <w:jc w:val="center"/>
            </w:pPr>
            <w:r>
              <w:t>4824</w:t>
            </w:r>
          </w:p>
        </w:tc>
        <w:tc>
          <w:tcPr>
            <w:tcW w:w="1304" w:type="dxa"/>
            <w:vAlign w:val="center"/>
          </w:tcPr>
          <w:p w:rsidR="002113F6" w:rsidRDefault="002113F6">
            <w:pPr>
              <w:pStyle w:val="ConsPlusNormal"/>
              <w:jc w:val="center"/>
            </w:pPr>
            <w:r>
              <w:t>1505</w:t>
            </w:r>
          </w:p>
        </w:tc>
        <w:tc>
          <w:tcPr>
            <w:tcW w:w="1134" w:type="dxa"/>
            <w:vAlign w:val="center"/>
          </w:tcPr>
          <w:p w:rsidR="002113F6" w:rsidRDefault="002113F6">
            <w:pPr>
              <w:pStyle w:val="ConsPlusNormal"/>
              <w:jc w:val="center"/>
            </w:pPr>
            <w:r>
              <w:t>487</w:t>
            </w:r>
          </w:p>
        </w:tc>
        <w:tc>
          <w:tcPr>
            <w:tcW w:w="1531" w:type="dxa"/>
            <w:vAlign w:val="center"/>
          </w:tcPr>
          <w:p w:rsidR="002113F6" w:rsidRDefault="002113F6">
            <w:pPr>
              <w:pStyle w:val="ConsPlusNormal"/>
              <w:jc w:val="center"/>
            </w:pPr>
            <w:r>
              <w:t>425</w:t>
            </w:r>
          </w:p>
        </w:tc>
        <w:tc>
          <w:tcPr>
            <w:tcW w:w="1077" w:type="dxa"/>
            <w:vAlign w:val="center"/>
          </w:tcPr>
          <w:p w:rsidR="002113F6" w:rsidRDefault="002113F6">
            <w:pPr>
              <w:pStyle w:val="ConsPlusNormal"/>
              <w:jc w:val="center"/>
            </w:pPr>
            <w:r>
              <w:t>521</w:t>
            </w:r>
          </w:p>
        </w:tc>
        <w:tc>
          <w:tcPr>
            <w:tcW w:w="1531" w:type="dxa"/>
            <w:vAlign w:val="center"/>
          </w:tcPr>
          <w:p w:rsidR="002113F6" w:rsidRDefault="002113F6">
            <w:pPr>
              <w:pStyle w:val="ConsPlusNormal"/>
              <w:jc w:val="center"/>
            </w:pPr>
            <w:r>
              <w:t>497</w:t>
            </w:r>
          </w:p>
        </w:tc>
        <w:tc>
          <w:tcPr>
            <w:tcW w:w="1361" w:type="dxa"/>
            <w:vAlign w:val="center"/>
          </w:tcPr>
          <w:p w:rsidR="002113F6" w:rsidRDefault="002113F6">
            <w:pPr>
              <w:pStyle w:val="ConsPlusNormal"/>
              <w:jc w:val="center"/>
            </w:pPr>
            <w:r>
              <w:t>179</w:t>
            </w:r>
          </w:p>
        </w:tc>
        <w:tc>
          <w:tcPr>
            <w:tcW w:w="1191" w:type="dxa"/>
            <w:vAlign w:val="center"/>
          </w:tcPr>
          <w:p w:rsidR="002113F6" w:rsidRDefault="002113F6">
            <w:pPr>
              <w:pStyle w:val="ConsPlusNormal"/>
              <w:jc w:val="center"/>
            </w:pPr>
            <w:r>
              <w:t>96</w:t>
            </w:r>
          </w:p>
        </w:tc>
        <w:tc>
          <w:tcPr>
            <w:tcW w:w="1134" w:type="dxa"/>
            <w:vAlign w:val="center"/>
          </w:tcPr>
          <w:p w:rsidR="002113F6" w:rsidRDefault="002113F6">
            <w:pPr>
              <w:pStyle w:val="ConsPlusNormal"/>
              <w:jc w:val="center"/>
            </w:pPr>
            <w:r>
              <w:t>87</w:t>
            </w:r>
          </w:p>
        </w:tc>
        <w:tc>
          <w:tcPr>
            <w:tcW w:w="964" w:type="dxa"/>
            <w:vAlign w:val="center"/>
          </w:tcPr>
          <w:p w:rsidR="002113F6" w:rsidRDefault="002113F6">
            <w:pPr>
              <w:pStyle w:val="ConsPlusNormal"/>
              <w:jc w:val="center"/>
            </w:pPr>
            <w:r>
              <w:t>24</w:t>
            </w:r>
          </w:p>
        </w:tc>
        <w:tc>
          <w:tcPr>
            <w:tcW w:w="1417" w:type="dxa"/>
            <w:vAlign w:val="center"/>
          </w:tcPr>
          <w:p w:rsidR="002113F6" w:rsidRDefault="002113F6">
            <w:pPr>
              <w:pStyle w:val="ConsPlusNormal"/>
              <w:jc w:val="center"/>
            </w:pPr>
            <w:r>
              <w:t>58</w:t>
            </w:r>
          </w:p>
        </w:tc>
        <w:tc>
          <w:tcPr>
            <w:tcW w:w="1134" w:type="dxa"/>
            <w:vAlign w:val="center"/>
          </w:tcPr>
          <w:p w:rsidR="002113F6" w:rsidRDefault="002113F6">
            <w:pPr>
              <w:pStyle w:val="ConsPlusNormal"/>
              <w:jc w:val="center"/>
            </w:pPr>
            <w:r>
              <w:t>497</w:t>
            </w:r>
          </w:p>
        </w:tc>
        <w:tc>
          <w:tcPr>
            <w:tcW w:w="1191" w:type="dxa"/>
            <w:vAlign w:val="center"/>
          </w:tcPr>
          <w:p w:rsidR="002113F6" w:rsidRDefault="002113F6">
            <w:pPr>
              <w:pStyle w:val="ConsPlusNormal"/>
              <w:jc w:val="center"/>
            </w:pPr>
            <w:r>
              <w:t>449</w:t>
            </w:r>
          </w:p>
        </w:tc>
      </w:tr>
      <w:tr w:rsidR="002113F6">
        <w:tc>
          <w:tcPr>
            <w:tcW w:w="2721" w:type="dxa"/>
            <w:vAlign w:val="center"/>
          </w:tcPr>
          <w:p w:rsidR="002113F6" w:rsidRDefault="002113F6">
            <w:pPr>
              <w:pStyle w:val="ConsPlusNormal"/>
            </w:pPr>
            <w:r>
              <w:t>Асекеевский муниципальный район</w:t>
            </w:r>
          </w:p>
        </w:tc>
        <w:tc>
          <w:tcPr>
            <w:tcW w:w="1757" w:type="dxa"/>
            <w:vAlign w:val="center"/>
          </w:tcPr>
          <w:p w:rsidR="002113F6" w:rsidRDefault="002113F6">
            <w:pPr>
              <w:pStyle w:val="ConsPlusNormal"/>
              <w:jc w:val="center"/>
            </w:pPr>
            <w:r>
              <w:t>6129</w:t>
            </w:r>
          </w:p>
        </w:tc>
        <w:tc>
          <w:tcPr>
            <w:tcW w:w="1304" w:type="dxa"/>
            <w:vAlign w:val="center"/>
          </w:tcPr>
          <w:p w:rsidR="002113F6" w:rsidRDefault="002113F6">
            <w:pPr>
              <w:pStyle w:val="ConsPlusNormal"/>
              <w:jc w:val="center"/>
            </w:pPr>
            <w:r>
              <w:t>1912</w:t>
            </w:r>
          </w:p>
        </w:tc>
        <w:tc>
          <w:tcPr>
            <w:tcW w:w="1134" w:type="dxa"/>
            <w:vAlign w:val="center"/>
          </w:tcPr>
          <w:p w:rsidR="002113F6" w:rsidRDefault="002113F6">
            <w:pPr>
              <w:pStyle w:val="ConsPlusNormal"/>
              <w:jc w:val="center"/>
            </w:pPr>
            <w:r>
              <w:t>619</w:t>
            </w:r>
          </w:p>
        </w:tc>
        <w:tc>
          <w:tcPr>
            <w:tcW w:w="1531" w:type="dxa"/>
            <w:vAlign w:val="center"/>
          </w:tcPr>
          <w:p w:rsidR="002113F6" w:rsidRDefault="002113F6">
            <w:pPr>
              <w:pStyle w:val="ConsPlusNormal"/>
              <w:jc w:val="center"/>
            </w:pPr>
            <w:r>
              <w:t>539</w:t>
            </w:r>
          </w:p>
        </w:tc>
        <w:tc>
          <w:tcPr>
            <w:tcW w:w="1077" w:type="dxa"/>
            <w:vAlign w:val="center"/>
          </w:tcPr>
          <w:p w:rsidR="002113F6" w:rsidRDefault="002113F6">
            <w:pPr>
              <w:pStyle w:val="ConsPlusNormal"/>
              <w:jc w:val="center"/>
            </w:pPr>
            <w:r>
              <w:t>662</w:t>
            </w:r>
          </w:p>
        </w:tc>
        <w:tc>
          <w:tcPr>
            <w:tcW w:w="1531" w:type="dxa"/>
            <w:vAlign w:val="center"/>
          </w:tcPr>
          <w:p w:rsidR="002113F6" w:rsidRDefault="002113F6">
            <w:pPr>
              <w:pStyle w:val="ConsPlusNormal"/>
              <w:jc w:val="center"/>
            </w:pPr>
            <w:r>
              <w:t>631</w:t>
            </w:r>
          </w:p>
        </w:tc>
        <w:tc>
          <w:tcPr>
            <w:tcW w:w="1361" w:type="dxa"/>
            <w:vAlign w:val="center"/>
          </w:tcPr>
          <w:p w:rsidR="002113F6" w:rsidRDefault="002113F6">
            <w:pPr>
              <w:pStyle w:val="ConsPlusNormal"/>
              <w:jc w:val="center"/>
            </w:pPr>
            <w:r>
              <w:t>227</w:t>
            </w:r>
          </w:p>
        </w:tc>
        <w:tc>
          <w:tcPr>
            <w:tcW w:w="1191" w:type="dxa"/>
            <w:vAlign w:val="center"/>
          </w:tcPr>
          <w:p w:rsidR="002113F6" w:rsidRDefault="002113F6">
            <w:pPr>
              <w:pStyle w:val="ConsPlusNormal"/>
              <w:jc w:val="center"/>
            </w:pPr>
            <w:r>
              <w:t>123</w:t>
            </w:r>
          </w:p>
        </w:tc>
        <w:tc>
          <w:tcPr>
            <w:tcW w:w="1134" w:type="dxa"/>
            <w:vAlign w:val="center"/>
          </w:tcPr>
          <w:p w:rsidR="002113F6" w:rsidRDefault="002113F6">
            <w:pPr>
              <w:pStyle w:val="ConsPlusNormal"/>
              <w:jc w:val="center"/>
            </w:pPr>
            <w:r>
              <w:t>110</w:t>
            </w:r>
          </w:p>
        </w:tc>
        <w:tc>
          <w:tcPr>
            <w:tcW w:w="964" w:type="dxa"/>
            <w:vAlign w:val="center"/>
          </w:tcPr>
          <w:p w:rsidR="002113F6" w:rsidRDefault="002113F6">
            <w:pPr>
              <w:pStyle w:val="ConsPlusNormal"/>
              <w:jc w:val="center"/>
            </w:pPr>
            <w:r>
              <w:t>31</w:t>
            </w:r>
          </w:p>
        </w:tc>
        <w:tc>
          <w:tcPr>
            <w:tcW w:w="1417" w:type="dxa"/>
            <w:vAlign w:val="center"/>
          </w:tcPr>
          <w:p w:rsidR="002113F6" w:rsidRDefault="002113F6">
            <w:pPr>
              <w:pStyle w:val="ConsPlusNormal"/>
              <w:jc w:val="center"/>
            </w:pPr>
            <w:r>
              <w:t>74</w:t>
            </w:r>
          </w:p>
        </w:tc>
        <w:tc>
          <w:tcPr>
            <w:tcW w:w="1134" w:type="dxa"/>
            <w:vAlign w:val="center"/>
          </w:tcPr>
          <w:p w:rsidR="002113F6" w:rsidRDefault="002113F6">
            <w:pPr>
              <w:pStyle w:val="ConsPlusNormal"/>
              <w:jc w:val="center"/>
            </w:pPr>
            <w:r>
              <w:t>631</w:t>
            </w:r>
          </w:p>
        </w:tc>
        <w:tc>
          <w:tcPr>
            <w:tcW w:w="1191" w:type="dxa"/>
            <w:vAlign w:val="center"/>
          </w:tcPr>
          <w:p w:rsidR="002113F6" w:rsidRDefault="002113F6">
            <w:pPr>
              <w:pStyle w:val="ConsPlusNormal"/>
              <w:jc w:val="center"/>
            </w:pPr>
            <w:r>
              <w:t>570</w:t>
            </w:r>
          </w:p>
        </w:tc>
      </w:tr>
      <w:tr w:rsidR="002113F6">
        <w:tc>
          <w:tcPr>
            <w:tcW w:w="2721" w:type="dxa"/>
            <w:vAlign w:val="center"/>
          </w:tcPr>
          <w:p w:rsidR="002113F6" w:rsidRDefault="002113F6">
            <w:pPr>
              <w:pStyle w:val="ConsPlusNormal"/>
            </w:pPr>
            <w:r>
              <w:t>Беляевский муниципальный район</w:t>
            </w:r>
          </w:p>
        </w:tc>
        <w:tc>
          <w:tcPr>
            <w:tcW w:w="1757" w:type="dxa"/>
            <w:vAlign w:val="center"/>
          </w:tcPr>
          <w:p w:rsidR="002113F6" w:rsidRDefault="002113F6">
            <w:pPr>
              <w:pStyle w:val="ConsPlusNormal"/>
              <w:jc w:val="center"/>
            </w:pPr>
            <w:r>
              <w:t>5069</w:t>
            </w:r>
          </w:p>
        </w:tc>
        <w:tc>
          <w:tcPr>
            <w:tcW w:w="1304" w:type="dxa"/>
            <w:vAlign w:val="center"/>
          </w:tcPr>
          <w:p w:rsidR="002113F6" w:rsidRDefault="002113F6">
            <w:pPr>
              <w:pStyle w:val="ConsPlusNormal"/>
              <w:jc w:val="center"/>
            </w:pPr>
            <w:r>
              <w:t>1581</w:t>
            </w:r>
          </w:p>
        </w:tc>
        <w:tc>
          <w:tcPr>
            <w:tcW w:w="1134" w:type="dxa"/>
            <w:vAlign w:val="center"/>
          </w:tcPr>
          <w:p w:rsidR="002113F6" w:rsidRDefault="002113F6">
            <w:pPr>
              <w:pStyle w:val="ConsPlusNormal"/>
              <w:jc w:val="center"/>
            </w:pPr>
            <w:r>
              <w:t>512</w:t>
            </w:r>
          </w:p>
        </w:tc>
        <w:tc>
          <w:tcPr>
            <w:tcW w:w="1531" w:type="dxa"/>
            <w:vAlign w:val="center"/>
          </w:tcPr>
          <w:p w:rsidR="002113F6" w:rsidRDefault="002113F6">
            <w:pPr>
              <w:pStyle w:val="ConsPlusNormal"/>
              <w:jc w:val="center"/>
            </w:pPr>
            <w:r>
              <w:t>446</w:t>
            </w:r>
          </w:p>
        </w:tc>
        <w:tc>
          <w:tcPr>
            <w:tcW w:w="1077" w:type="dxa"/>
            <w:vAlign w:val="center"/>
          </w:tcPr>
          <w:p w:rsidR="002113F6" w:rsidRDefault="002113F6">
            <w:pPr>
              <w:pStyle w:val="ConsPlusNormal"/>
              <w:jc w:val="center"/>
            </w:pPr>
            <w:r>
              <w:t>547</w:t>
            </w:r>
          </w:p>
        </w:tc>
        <w:tc>
          <w:tcPr>
            <w:tcW w:w="1531" w:type="dxa"/>
            <w:vAlign w:val="center"/>
          </w:tcPr>
          <w:p w:rsidR="002113F6" w:rsidRDefault="002113F6">
            <w:pPr>
              <w:pStyle w:val="ConsPlusNormal"/>
              <w:jc w:val="center"/>
            </w:pPr>
            <w:r>
              <w:t>522</w:t>
            </w:r>
          </w:p>
        </w:tc>
        <w:tc>
          <w:tcPr>
            <w:tcW w:w="1361" w:type="dxa"/>
            <w:vAlign w:val="center"/>
          </w:tcPr>
          <w:p w:rsidR="002113F6" w:rsidRDefault="002113F6">
            <w:pPr>
              <w:pStyle w:val="ConsPlusNormal"/>
              <w:jc w:val="center"/>
            </w:pPr>
            <w:r>
              <w:t>188</w:t>
            </w:r>
          </w:p>
        </w:tc>
        <w:tc>
          <w:tcPr>
            <w:tcW w:w="1191" w:type="dxa"/>
            <w:vAlign w:val="center"/>
          </w:tcPr>
          <w:p w:rsidR="002113F6" w:rsidRDefault="002113F6">
            <w:pPr>
              <w:pStyle w:val="ConsPlusNormal"/>
              <w:jc w:val="center"/>
            </w:pPr>
            <w:r>
              <w:t>101</w:t>
            </w:r>
          </w:p>
        </w:tc>
        <w:tc>
          <w:tcPr>
            <w:tcW w:w="1134" w:type="dxa"/>
            <w:vAlign w:val="center"/>
          </w:tcPr>
          <w:p w:rsidR="002113F6" w:rsidRDefault="002113F6">
            <w:pPr>
              <w:pStyle w:val="ConsPlusNormal"/>
              <w:jc w:val="center"/>
            </w:pPr>
            <w:r>
              <w:t>91</w:t>
            </w:r>
          </w:p>
        </w:tc>
        <w:tc>
          <w:tcPr>
            <w:tcW w:w="964" w:type="dxa"/>
            <w:vAlign w:val="center"/>
          </w:tcPr>
          <w:p w:rsidR="002113F6" w:rsidRDefault="002113F6">
            <w:pPr>
              <w:pStyle w:val="ConsPlusNormal"/>
              <w:jc w:val="center"/>
            </w:pPr>
            <w:r>
              <w:t>25</w:t>
            </w:r>
          </w:p>
        </w:tc>
        <w:tc>
          <w:tcPr>
            <w:tcW w:w="1417" w:type="dxa"/>
            <w:vAlign w:val="center"/>
          </w:tcPr>
          <w:p w:rsidR="002113F6" w:rsidRDefault="002113F6">
            <w:pPr>
              <w:pStyle w:val="ConsPlusNormal"/>
              <w:jc w:val="center"/>
            </w:pPr>
            <w:r>
              <w:t>61</w:t>
            </w:r>
          </w:p>
        </w:tc>
        <w:tc>
          <w:tcPr>
            <w:tcW w:w="1134" w:type="dxa"/>
            <w:vAlign w:val="center"/>
          </w:tcPr>
          <w:p w:rsidR="002113F6" w:rsidRDefault="002113F6">
            <w:pPr>
              <w:pStyle w:val="ConsPlusNormal"/>
              <w:jc w:val="center"/>
            </w:pPr>
            <w:r>
              <w:t>522</w:t>
            </w:r>
          </w:p>
        </w:tc>
        <w:tc>
          <w:tcPr>
            <w:tcW w:w="1191" w:type="dxa"/>
            <w:vAlign w:val="center"/>
          </w:tcPr>
          <w:p w:rsidR="002113F6" w:rsidRDefault="002113F6">
            <w:pPr>
              <w:pStyle w:val="ConsPlusNormal"/>
              <w:jc w:val="center"/>
            </w:pPr>
            <w:r>
              <w:t>471</w:t>
            </w:r>
          </w:p>
        </w:tc>
      </w:tr>
      <w:tr w:rsidR="002113F6">
        <w:tc>
          <w:tcPr>
            <w:tcW w:w="2721" w:type="dxa"/>
            <w:vAlign w:val="center"/>
          </w:tcPr>
          <w:p w:rsidR="002113F6" w:rsidRDefault="002113F6">
            <w:pPr>
              <w:pStyle w:val="ConsPlusNormal"/>
            </w:pPr>
            <w:r>
              <w:t>Бугурусланский муниципальный район</w:t>
            </w:r>
          </w:p>
        </w:tc>
        <w:tc>
          <w:tcPr>
            <w:tcW w:w="1757" w:type="dxa"/>
            <w:vAlign w:val="center"/>
          </w:tcPr>
          <w:p w:rsidR="002113F6" w:rsidRDefault="002113F6">
            <w:pPr>
              <w:pStyle w:val="ConsPlusNormal"/>
              <w:jc w:val="center"/>
            </w:pPr>
            <w:r>
              <w:t>6115</w:t>
            </w:r>
          </w:p>
        </w:tc>
        <w:tc>
          <w:tcPr>
            <w:tcW w:w="1304" w:type="dxa"/>
            <w:vAlign w:val="center"/>
          </w:tcPr>
          <w:p w:rsidR="002113F6" w:rsidRDefault="002113F6">
            <w:pPr>
              <w:pStyle w:val="ConsPlusNormal"/>
              <w:jc w:val="center"/>
            </w:pPr>
            <w:r>
              <w:t>1908</w:t>
            </w:r>
          </w:p>
        </w:tc>
        <w:tc>
          <w:tcPr>
            <w:tcW w:w="1134" w:type="dxa"/>
            <w:vAlign w:val="center"/>
          </w:tcPr>
          <w:p w:rsidR="002113F6" w:rsidRDefault="002113F6">
            <w:pPr>
              <w:pStyle w:val="ConsPlusNormal"/>
              <w:jc w:val="center"/>
            </w:pPr>
            <w:r>
              <w:t>618</w:t>
            </w:r>
          </w:p>
        </w:tc>
        <w:tc>
          <w:tcPr>
            <w:tcW w:w="1531" w:type="dxa"/>
            <w:vAlign w:val="center"/>
          </w:tcPr>
          <w:p w:rsidR="002113F6" w:rsidRDefault="002113F6">
            <w:pPr>
              <w:pStyle w:val="ConsPlusNormal"/>
              <w:jc w:val="center"/>
            </w:pPr>
            <w:r>
              <w:t>538</w:t>
            </w:r>
          </w:p>
        </w:tc>
        <w:tc>
          <w:tcPr>
            <w:tcW w:w="1077" w:type="dxa"/>
            <w:vAlign w:val="center"/>
          </w:tcPr>
          <w:p w:rsidR="002113F6" w:rsidRDefault="002113F6">
            <w:pPr>
              <w:pStyle w:val="ConsPlusNormal"/>
              <w:jc w:val="center"/>
            </w:pPr>
            <w:r>
              <w:t>660</w:t>
            </w:r>
          </w:p>
        </w:tc>
        <w:tc>
          <w:tcPr>
            <w:tcW w:w="1531" w:type="dxa"/>
            <w:vAlign w:val="center"/>
          </w:tcPr>
          <w:p w:rsidR="002113F6" w:rsidRDefault="002113F6">
            <w:pPr>
              <w:pStyle w:val="ConsPlusNormal"/>
              <w:jc w:val="center"/>
            </w:pPr>
            <w:r>
              <w:t>630</w:t>
            </w:r>
          </w:p>
        </w:tc>
        <w:tc>
          <w:tcPr>
            <w:tcW w:w="1361" w:type="dxa"/>
            <w:vAlign w:val="center"/>
          </w:tcPr>
          <w:p w:rsidR="002113F6" w:rsidRDefault="002113F6">
            <w:pPr>
              <w:pStyle w:val="ConsPlusNormal"/>
              <w:jc w:val="center"/>
            </w:pPr>
            <w:r>
              <w:t>226</w:t>
            </w:r>
          </w:p>
        </w:tc>
        <w:tc>
          <w:tcPr>
            <w:tcW w:w="1191" w:type="dxa"/>
            <w:vAlign w:val="center"/>
          </w:tcPr>
          <w:p w:rsidR="002113F6" w:rsidRDefault="002113F6">
            <w:pPr>
              <w:pStyle w:val="ConsPlusNormal"/>
              <w:jc w:val="center"/>
            </w:pPr>
            <w:r>
              <w:t>122</w:t>
            </w:r>
          </w:p>
        </w:tc>
        <w:tc>
          <w:tcPr>
            <w:tcW w:w="1134" w:type="dxa"/>
            <w:vAlign w:val="center"/>
          </w:tcPr>
          <w:p w:rsidR="002113F6" w:rsidRDefault="002113F6">
            <w:pPr>
              <w:pStyle w:val="ConsPlusNormal"/>
              <w:jc w:val="center"/>
            </w:pPr>
            <w:r>
              <w:t>110</w:t>
            </w:r>
          </w:p>
        </w:tc>
        <w:tc>
          <w:tcPr>
            <w:tcW w:w="964" w:type="dxa"/>
            <w:vAlign w:val="center"/>
          </w:tcPr>
          <w:p w:rsidR="002113F6" w:rsidRDefault="002113F6">
            <w:pPr>
              <w:pStyle w:val="ConsPlusNormal"/>
              <w:jc w:val="center"/>
            </w:pPr>
            <w:r>
              <w:t>31</w:t>
            </w:r>
          </w:p>
        </w:tc>
        <w:tc>
          <w:tcPr>
            <w:tcW w:w="1417" w:type="dxa"/>
            <w:vAlign w:val="center"/>
          </w:tcPr>
          <w:p w:rsidR="002113F6" w:rsidRDefault="002113F6">
            <w:pPr>
              <w:pStyle w:val="ConsPlusNormal"/>
              <w:jc w:val="center"/>
            </w:pPr>
            <w:r>
              <w:t>73</w:t>
            </w:r>
          </w:p>
        </w:tc>
        <w:tc>
          <w:tcPr>
            <w:tcW w:w="1134" w:type="dxa"/>
            <w:vAlign w:val="center"/>
          </w:tcPr>
          <w:p w:rsidR="002113F6" w:rsidRDefault="002113F6">
            <w:pPr>
              <w:pStyle w:val="ConsPlusNormal"/>
              <w:jc w:val="center"/>
            </w:pPr>
            <w:r>
              <w:t>630</w:t>
            </w:r>
          </w:p>
        </w:tc>
        <w:tc>
          <w:tcPr>
            <w:tcW w:w="1191" w:type="dxa"/>
            <w:vAlign w:val="center"/>
          </w:tcPr>
          <w:p w:rsidR="002113F6" w:rsidRDefault="002113F6">
            <w:pPr>
              <w:pStyle w:val="ConsPlusNormal"/>
              <w:jc w:val="center"/>
            </w:pPr>
            <w:r>
              <w:t>569</w:t>
            </w:r>
          </w:p>
        </w:tc>
      </w:tr>
      <w:tr w:rsidR="002113F6">
        <w:tc>
          <w:tcPr>
            <w:tcW w:w="2721" w:type="dxa"/>
            <w:vAlign w:val="center"/>
          </w:tcPr>
          <w:p w:rsidR="002113F6" w:rsidRDefault="002113F6">
            <w:pPr>
              <w:pStyle w:val="ConsPlusNormal"/>
            </w:pPr>
            <w:r>
              <w:t>Бузулукский муниципальный район</w:t>
            </w:r>
          </w:p>
        </w:tc>
        <w:tc>
          <w:tcPr>
            <w:tcW w:w="1757" w:type="dxa"/>
            <w:vAlign w:val="center"/>
          </w:tcPr>
          <w:p w:rsidR="002113F6" w:rsidRDefault="002113F6">
            <w:pPr>
              <w:pStyle w:val="ConsPlusNormal"/>
              <w:jc w:val="center"/>
            </w:pPr>
            <w:r>
              <w:t>10610</w:t>
            </w:r>
          </w:p>
        </w:tc>
        <w:tc>
          <w:tcPr>
            <w:tcW w:w="1304" w:type="dxa"/>
            <w:vAlign w:val="center"/>
          </w:tcPr>
          <w:p w:rsidR="002113F6" w:rsidRDefault="002113F6">
            <w:pPr>
              <w:pStyle w:val="ConsPlusNormal"/>
              <w:jc w:val="center"/>
            </w:pPr>
            <w:r>
              <w:t>3310</w:t>
            </w:r>
          </w:p>
        </w:tc>
        <w:tc>
          <w:tcPr>
            <w:tcW w:w="1134" w:type="dxa"/>
            <w:vAlign w:val="center"/>
          </w:tcPr>
          <w:p w:rsidR="002113F6" w:rsidRDefault="002113F6">
            <w:pPr>
              <w:pStyle w:val="ConsPlusNormal"/>
              <w:jc w:val="center"/>
            </w:pPr>
            <w:r>
              <w:t>1072</w:t>
            </w:r>
          </w:p>
        </w:tc>
        <w:tc>
          <w:tcPr>
            <w:tcW w:w="1531" w:type="dxa"/>
            <w:vAlign w:val="center"/>
          </w:tcPr>
          <w:p w:rsidR="002113F6" w:rsidRDefault="002113F6">
            <w:pPr>
              <w:pStyle w:val="ConsPlusNormal"/>
              <w:jc w:val="center"/>
            </w:pPr>
            <w:r>
              <w:t>934</w:t>
            </w:r>
          </w:p>
        </w:tc>
        <w:tc>
          <w:tcPr>
            <w:tcW w:w="1077" w:type="dxa"/>
            <w:vAlign w:val="center"/>
          </w:tcPr>
          <w:p w:rsidR="002113F6" w:rsidRDefault="002113F6">
            <w:pPr>
              <w:pStyle w:val="ConsPlusNormal"/>
              <w:jc w:val="center"/>
            </w:pPr>
            <w:r>
              <w:t>1146</w:t>
            </w:r>
          </w:p>
        </w:tc>
        <w:tc>
          <w:tcPr>
            <w:tcW w:w="1531" w:type="dxa"/>
            <w:vAlign w:val="center"/>
          </w:tcPr>
          <w:p w:rsidR="002113F6" w:rsidRDefault="002113F6">
            <w:pPr>
              <w:pStyle w:val="ConsPlusNormal"/>
              <w:jc w:val="center"/>
            </w:pPr>
            <w:r>
              <w:t>1093</w:t>
            </w:r>
          </w:p>
        </w:tc>
        <w:tc>
          <w:tcPr>
            <w:tcW w:w="1361" w:type="dxa"/>
            <w:vAlign w:val="center"/>
          </w:tcPr>
          <w:p w:rsidR="002113F6" w:rsidRDefault="002113F6">
            <w:pPr>
              <w:pStyle w:val="ConsPlusNormal"/>
              <w:jc w:val="center"/>
            </w:pPr>
            <w:r>
              <w:t>393</w:t>
            </w:r>
          </w:p>
        </w:tc>
        <w:tc>
          <w:tcPr>
            <w:tcW w:w="1191" w:type="dxa"/>
            <w:vAlign w:val="center"/>
          </w:tcPr>
          <w:p w:rsidR="002113F6" w:rsidRDefault="002113F6">
            <w:pPr>
              <w:pStyle w:val="ConsPlusNormal"/>
              <w:jc w:val="center"/>
            </w:pPr>
            <w:r>
              <w:t>212</w:t>
            </w:r>
          </w:p>
        </w:tc>
        <w:tc>
          <w:tcPr>
            <w:tcW w:w="1134" w:type="dxa"/>
            <w:vAlign w:val="center"/>
          </w:tcPr>
          <w:p w:rsidR="002113F6" w:rsidRDefault="002113F6">
            <w:pPr>
              <w:pStyle w:val="ConsPlusNormal"/>
              <w:jc w:val="center"/>
            </w:pPr>
            <w:r>
              <w:t>191</w:t>
            </w:r>
          </w:p>
        </w:tc>
        <w:tc>
          <w:tcPr>
            <w:tcW w:w="964" w:type="dxa"/>
            <w:vAlign w:val="center"/>
          </w:tcPr>
          <w:p w:rsidR="002113F6" w:rsidRDefault="002113F6">
            <w:pPr>
              <w:pStyle w:val="ConsPlusNormal"/>
              <w:jc w:val="center"/>
            </w:pPr>
            <w:r>
              <w:t>53</w:t>
            </w:r>
          </w:p>
        </w:tc>
        <w:tc>
          <w:tcPr>
            <w:tcW w:w="1417" w:type="dxa"/>
            <w:vAlign w:val="center"/>
          </w:tcPr>
          <w:p w:rsidR="002113F6" w:rsidRDefault="002113F6">
            <w:pPr>
              <w:pStyle w:val="ConsPlusNormal"/>
              <w:jc w:val="center"/>
            </w:pPr>
            <w:r>
              <w:t>127</w:t>
            </w:r>
          </w:p>
        </w:tc>
        <w:tc>
          <w:tcPr>
            <w:tcW w:w="1134" w:type="dxa"/>
            <w:vAlign w:val="center"/>
          </w:tcPr>
          <w:p w:rsidR="002113F6" w:rsidRDefault="002113F6">
            <w:pPr>
              <w:pStyle w:val="ConsPlusNormal"/>
              <w:jc w:val="center"/>
            </w:pPr>
            <w:r>
              <w:t>1093</w:t>
            </w:r>
          </w:p>
        </w:tc>
        <w:tc>
          <w:tcPr>
            <w:tcW w:w="1191" w:type="dxa"/>
            <w:vAlign w:val="center"/>
          </w:tcPr>
          <w:p w:rsidR="002113F6" w:rsidRDefault="002113F6">
            <w:pPr>
              <w:pStyle w:val="ConsPlusNormal"/>
              <w:jc w:val="center"/>
            </w:pPr>
            <w:r>
              <w:t>987</w:t>
            </w:r>
          </w:p>
        </w:tc>
      </w:tr>
      <w:tr w:rsidR="002113F6">
        <w:tc>
          <w:tcPr>
            <w:tcW w:w="2721" w:type="dxa"/>
            <w:vAlign w:val="center"/>
          </w:tcPr>
          <w:p w:rsidR="002113F6" w:rsidRDefault="002113F6">
            <w:pPr>
              <w:pStyle w:val="ConsPlusNormal"/>
            </w:pPr>
            <w:r>
              <w:t>Гайский городской округ</w:t>
            </w:r>
          </w:p>
        </w:tc>
        <w:tc>
          <w:tcPr>
            <w:tcW w:w="1757" w:type="dxa"/>
            <w:vAlign w:val="center"/>
          </w:tcPr>
          <w:p w:rsidR="002113F6" w:rsidRDefault="002113F6">
            <w:pPr>
              <w:pStyle w:val="ConsPlusNormal"/>
              <w:jc w:val="center"/>
            </w:pPr>
            <w:r>
              <w:t>18012</w:t>
            </w:r>
          </w:p>
        </w:tc>
        <w:tc>
          <w:tcPr>
            <w:tcW w:w="1304" w:type="dxa"/>
            <w:vAlign w:val="center"/>
          </w:tcPr>
          <w:p w:rsidR="002113F6" w:rsidRDefault="002113F6">
            <w:pPr>
              <w:pStyle w:val="ConsPlusNormal"/>
              <w:jc w:val="center"/>
            </w:pPr>
            <w:r>
              <w:t>5620</w:t>
            </w:r>
          </w:p>
        </w:tc>
        <w:tc>
          <w:tcPr>
            <w:tcW w:w="1134" w:type="dxa"/>
            <w:vAlign w:val="center"/>
          </w:tcPr>
          <w:p w:rsidR="002113F6" w:rsidRDefault="002113F6">
            <w:pPr>
              <w:pStyle w:val="ConsPlusNormal"/>
              <w:jc w:val="center"/>
            </w:pPr>
            <w:r>
              <w:t>1819</w:t>
            </w:r>
          </w:p>
        </w:tc>
        <w:tc>
          <w:tcPr>
            <w:tcW w:w="1531" w:type="dxa"/>
            <w:vAlign w:val="center"/>
          </w:tcPr>
          <w:p w:rsidR="002113F6" w:rsidRDefault="002113F6">
            <w:pPr>
              <w:pStyle w:val="ConsPlusNormal"/>
              <w:jc w:val="center"/>
            </w:pPr>
            <w:r>
              <w:t>1585</w:t>
            </w:r>
          </w:p>
        </w:tc>
        <w:tc>
          <w:tcPr>
            <w:tcW w:w="1077" w:type="dxa"/>
            <w:vAlign w:val="center"/>
          </w:tcPr>
          <w:p w:rsidR="002113F6" w:rsidRDefault="002113F6">
            <w:pPr>
              <w:pStyle w:val="ConsPlusNormal"/>
              <w:jc w:val="center"/>
            </w:pPr>
            <w:r>
              <w:t>1945</w:t>
            </w:r>
          </w:p>
        </w:tc>
        <w:tc>
          <w:tcPr>
            <w:tcW w:w="1531" w:type="dxa"/>
            <w:vAlign w:val="center"/>
          </w:tcPr>
          <w:p w:rsidR="002113F6" w:rsidRDefault="002113F6">
            <w:pPr>
              <w:pStyle w:val="ConsPlusNormal"/>
              <w:jc w:val="center"/>
            </w:pPr>
            <w:r>
              <w:t>1855</w:t>
            </w:r>
          </w:p>
        </w:tc>
        <w:tc>
          <w:tcPr>
            <w:tcW w:w="1361" w:type="dxa"/>
            <w:vAlign w:val="center"/>
          </w:tcPr>
          <w:p w:rsidR="002113F6" w:rsidRDefault="002113F6">
            <w:pPr>
              <w:pStyle w:val="ConsPlusNormal"/>
              <w:jc w:val="center"/>
            </w:pPr>
            <w:r>
              <w:t>666</w:t>
            </w:r>
          </w:p>
        </w:tc>
        <w:tc>
          <w:tcPr>
            <w:tcW w:w="1191" w:type="dxa"/>
            <w:vAlign w:val="center"/>
          </w:tcPr>
          <w:p w:rsidR="002113F6" w:rsidRDefault="002113F6">
            <w:pPr>
              <w:pStyle w:val="ConsPlusNormal"/>
              <w:jc w:val="center"/>
            </w:pPr>
            <w:r>
              <w:t>360</w:t>
            </w:r>
          </w:p>
        </w:tc>
        <w:tc>
          <w:tcPr>
            <w:tcW w:w="1134" w:type="dxa"/>
            <w:vAlign w:val="center"/>
          </w:tcPr>
          <w:p w:rsidR="002113F6" w:rsidRDefault="002113F6">
            <w:pPr>
              <w:pStyle w:val="ConsPlusNormal"/>
              <w:jc w:val="center"/>
            </w:pPr>
            <w:r>
              <w:t>324</w:t>
            </w:r>
          </w:p>
        </w:tc>
        <w:tc>
          <w:tcPr>
            <w:tcW w:w="964" w:type="dxa"/>
            <w:vAlign w:val="center"/>
          </w:tcPr>
          <w:p w:rsidR="002113F6" w:rsidRDefault="002113F6">
            <w:pPr>
              <w:pStyle w:val="ConsPlusNormal"/>
              <w:jc w:val="center"/>
            </w:pPr>
            <w:r>
              <w:t>90</w:t>
            </w:r>
          </w:p>
        </w:tc>
        <w:tc>
          <w:tcPr>
            <w:tcW w:w="1417" w:type="dxa"/>
            <w:vAlign w:val="center"/>
          </w:tcPr>
          <w:p w:rsidR="002113F6" w:rsidRDefault="002113F6">
            <w:pPr>
              <w:pStyle w:val="ConsPlusNormal"/>
              <w:jc w:val="center"/>
            </w:pPr>
            <w:r>
              <w:t>216</w:t>
            </w:r>
          </w:p>
        </w:tc>
        <w:tc>
          <w:tcPr>
            <w:tcW w:w="1134" w:type="dxa"/>
            <w:vAlign w:val="center"/>
          </w:tcPr>
          <w:p w:rsidR="002113F6" w:rsidRDefault="002113F6">
            <w:pPr>
              <w:pStyle w:val="ConsPlusNormal"/>
              <w:jc w:val="center"/>
            </w:pPr>
            <w:r>
              <w:t>1855</w:t>
            </w:r>
          </w:p>
        </w:tc>
        <w:tc>
          <w:tcPr>
            <w:tcW w:w="1191" w:type="dxa"/>
            <w:vAlign w:val="center"/>
          </w:tcPr>
          <w:p w:rsidR="002113F6" w:rsidRDefault="002113F6">
            <w:pPr>
              <w:pStyle w:val="ConsPlusNormal"/>
              <w:jc w:val="center"/>
            </w:pPr>
            <w:r>
              <w:t>1675</w:t>
            </w:r>
          </w:p>
        </w:tc>
      </w:tr>
      <w:tr w:rsidR="002113F6">
        <w:tc>
          <w:tcPr>
            <w:tcW w:w="2721" w:type="dxa"/>
            <w:vAlign w:val="center"/>
          </w:tcPr>
          <w:p w:rsidR="002113F6" w:rsidRDefault="002113F6">
            <w:pPr>
              <w:pStyle w:val="ConsPlusNormal"/>
            </w:pPr>
            <w:r>
              <w:t>Городской округ город Бугуруслан</w:t>
            </w:r>
          </w:p>
        </w:tc>
        <w:tc>
          <w:tcPr>
            <w:tcW w:w="1757" w:type="dxa"/>
            <w:vAlign w:val="center"/>
          </w:tcPr>
          <w:p w:rsidR="002113F6" w:rsidRDefault="002113F6">
            <w:pPr>
              <w:pStyle w:val="ConsPlusNormal"/>
              <w:jc w:val="center"/>
            </w:pPr>
            <w:r>
              <w:t>21815</w:t>
            </w:r>
          </w:p>
        </w:tc>
        <w:tc>
          <w:tcPr>
            <w:tcW w:w="1304" w:type="dxa"/>
            <w:vAlign w:val="center"/>
          </w:tcPr>
          <w:p w:rsidR="002113F6" w:rsidRDefault="002113F6">
            <w:pPr>
              <w:pStyle w:val="ConsPlusNormal"/>
              <w:jc w:val="center"/>
            </w:pPr>
            <w:r>
              <w:t>6806</w:t>
            </w:r>
          </w:p>
        </w:tc>
        <w:tc>
          <w:tcPr>
            <w:tcW w:w="1134" w:type="dxa"/>
            <w:vAlign w:val="center"/>
          </w:tcPr>
          <w:p w:rsidR="002113F6" w:rsidRDefault="002113F6">
            <w:pPr>
              <w:pStyle w:val="ConsPlusNormal"/>
              <w:jc w:val="center"/>
            </w:pPr>
            <w:r>
              <w:t>2203</w:t>
            </w:r>
          </w:p>
        </w:tc>
        <w:tc>
          <w:tcPr>
            <w:tcW w:w="1531" w:type="dxa"/>
            <w:vAlign w:val="center"/>
          </w:tcPr>
          <w:p w:rsidR="002113F6" w:rsidRDefault="002113F6">
            <w:pPr>
              <w:pStyle w:val="ConsPlusNormal"/>
              <w:jc w:val="center"/>
            </w:pPr>
            <w:r>
              <w:t>1920</w:t>
            </w:r>
          </w:p>
        </w:tc>
        <w:tc>
          <w:tcPr>
            <w:tcW w:w="1077" w:type="dxa"/>
            <w:vAlign w:val="center"/>
          </w:tcPr>
          <w:p w:rsidR="002113F6" w:rsidRDefault="002113F6">
            <w:pPr>
              <w:pStyle w:val="ConsPlusNormal"/>
              <w:jc w:val="center"/>
            </w:pPr>
            <w:r>
              <w:t>2356</w:t>
            </w:r>
          </w:p>
        </w:tc>
        <w:tc>
          <w:tcPr>
            <w:tcW w:w="1531" w:type="dxa"/>
            <w:vAlign w:val="center"/>
          </w:tcPr>
          <w:p w:rsidR="002113F6" w:rsidRDefault="002113F6">
            <w:pPr>
              <w:pStyle w:val="ConsPlusNormal"/>
              <w:jc w:val="center"/>
            </w:pPr>
            <w:r>
              <w:t>2247</w:t>
            </w:r>
          </w:p>
        </w:tc>
        <w:tc>
          <w:tcPr>
            <w:tcW w:w="1361" w:type="dxa"/>
            <w:vAlign w:val="center"/>
          </w:tcPr>
          <w:p w:rsidR="002113F6" w:rsidRDefault="002113F6">
            <w:pPr>
              <w:pStyle w:val="ConsPlusNormal"/>
              <w:jc w:val="center"/>
            </w:pPr>
            <w:r>
              <w:t>807</w:t>
            </w:r>
          </w:p>
        </w:tc>
        <w:tc>
          <w:tcPr>
            <w:tcW w:w="1191" w:type="dxa"/>
            <w:vAlign w:val="center"/>
          </w:tcPr>
          <w:p w:rsidR="002113F6" w:rsidRDefault="002113F6">
            <w:pPr>
              <w:pStyle w:val="ConsPlusNormal"/>
              <w:jc w:val="center"/>
            </w:pPr>
            <w:r>
              <w:t>436</w:t>
            </w:r>
          </w:p>
        </w:tc>
        <w:tc>
          <w:tcPr>
            <w:tcW w:w="1134" w:type="dxa"/>
            <w:vAlign w:val="center"/>
          </w:tcPr>
          <w:p w:rsidR="002113F6" w:rsidRDefault="002113F6">
            <w:pPr>
              <w:pStyle w:val="ConsPlusNormal"/>
              <w:jc w:val="center"/>
            </w:pPr>
            <w:r>
              <w:t>393</w:t>
            </w:r>
          </w:p>
        </w:tc>
        <w:tc>
          <w:tcPr>
            <w:tcW w:w="964" w:type="dxa"/>
            <w:vAlign w:val="center"/>
          </w:tcPr>
          <w:p w:rsidR="002113F6" w:rsidRDefault="002113F6">
            <w:pPr>
              <w:pStyle w:val="ConsPlusNormal"/>
              <w:jc w:val="center"/>
            </w:pPr>
            <w:r>
              <w:t>109</w:t>
            </w:r>
          </w:p>
        </w:tc>
        <w:tc>
          <w:tcPr>
            <w:tcW w:w="1417" w:type="dxa"/>
            <w:vAlign w:val="center"/>
          </w:tcPr>
          <w:p w:rsidR="002113F6" w:rsidRDefault="002113F6">
            <w:pPr>
              <w:pStyle w:val="ConsPlusNormal"/>
              <w:jc w:val="center"/>
            </w:pPr>
            <w:r>
              <w:t>262</w:t>
            </w:r>
          </w:p>
        </w:tc>
        <w:tc>
          <w:tcPr>
            <w:tcW w:w="1134" w:type="dxa"/>
            <w:vAlign w:val="center"/>
          </w:tcPr>
          <w:p w:rsidR="002113F6" w:rsidRDefault="002113F6">
            <w:pPr>
              <w:pStyle w:val="ConsPlusNormal"/>
              <w:jc w:val="center"/>
            </w:pPr>
            <w:r>
              <w:t>2247</w:t>
            </w:r>
          </w:p>
        </w:tc>
        <w:tc>
          <w:tcPr>
            <w:tcW w:w="1191" w:type="dxa"/>
            <w:vAlign w:val="center"/>
          </w:tcPr>
          <w:p w:rsidR="002113F6" w:rsidRDefault="002113F6">
            <w:pPr>
              <w:pStyle w:val="ConsPlusNormal"/>
              <w:jc w:val="center"/>
            </w:pPr>
            <w:r>
              <w:t>2029</w:t>
            </w:r>
          </w:p>
        </w:tc>
      </w:tr>
      <w:tr w:rsidR="002113F6">
        <w:tc>
          <w:tcPr>
            <w:tcW w:w="2721" w:type="dxa"/>
            <w:vAlign w:val="center"/>
          </w:tcPr>
          <w:p w:rsidR="002113F6" w:rsidRDefault="002113F6">
            <w:pPr>
              <w:pStyle w:val="ConsPlusNormal"/>
            </w:pPr>
            <w:r>
              <w:t>Городской округ город Бузулук</w:t>
            </w:r>
          </w:p>
        </w:tc>
        <w:tc>
          <w:tcPr>
            <w:tcW w:w="1757" w:type="dxa"/>
            <w:vAlign w:val="center"/>
          </w:tcPr>
          <w:p w:rsidR="002113F6" w:rsidRDefault="002113F6">
            <w:pPr>
              <w:pStyle w:val="ConsPlusNormal"/>
              <w:jc w:val="center"/>
            </w:pPr>
            <w:r>
              <w:t>39892</w:t>
            </w:r>
          </w:p>
        </w:tc>
        <w:tc>
          <w:tcPr>
            <w:tcW w:w="1304" w:type="dxa"/>
            <w:vAlign w:val="center"/>
          </w:tcPr>
          <w:p w:rsidR="002113F6" w:rsidRDefault="002113F6">
            <w:pPr>
              <w:pStyle w:val="ConsPlusNormal"/>
              <w:jc w:val="center"/>
            </w:pPr>
            <w:r>
              <w:t>12446</w:t>
            </w:r>
          </w:p>
        </w:tc>
        <w:tc>
          <w:tcPr>
            <w:tcW w:w="1134" w:type="dxa"/>
            <w:vAlign w:val="center"/>
          </w:tcPr>
          <w:p w:rsidR="002113F6" w:rsidRDefault="002113F6">
            <w:pPr>
              <w:pStyle w:val="ConsPlusNormal"/>
              <w:jc w:val="center"/>
            </w:pPr>
            <w:r>
              <w:t>4029</w:t>
            </w:r>
          </w:p>
        </w:tc>
        <w:tc>
          <w:tcPr>
            <w:tcW w:w="1531" w:type="dxa"/>
            <w:vAlign w:val="center"/>
          </w:tcPr>
          <w:p w:rsidR="002113F6" w:rsidRDefault="002113F6">
            <w:pPr>
              <w:pStyle w:val="ConsPlusNormal"/>
              <w:jc w:val="center"/>
            </w:pPr>
            <w:r>
              <w:t>3510</w:t>
            </w:r>
          </w:p>
        </w:tc>
        <w:tc>
          <w:tcPr>
            <w:tcW w:w="1077" w:type="dxa"/>
            <w:vAlign w:val="center"/>
          </w:tcPr>
          <w:p w:rsidR="002113F6" w:rsidRDefault="002113F6">
            <w:pPr>
              <w:pStyle w:val="ConsPlusNormal"/>
              <w:jc w:val="center"/>
            </w:pPr>
            <w:r>
              <w:t>4308</w:t>
            </w:r>
          </w:p>
        </w:tc>
        <w:tc>
          <w:tcPr>
            <w:tcW w:w="1531" w:type="dxa"/>
            <w:vAlign w:val="center"/>
          </w:tcPr>
          <w:p w:rsidR="002113F6" w:rsidRDefault="002113F6">
            <w:pPr>
              <w:pStyle w:val="ConsPlusNormal"/>
              <w:jc w:val="center"/>
            </w:pPr>
            <w:r>
              <w:t>4109</w:t>
            </w:r>
          </w:p>
        </w:tc>
        <w:tc>
          <w:tcPr>
            <w:tcW w:w="1361" w:type="dxa"/>
            <w:vAlign w:val="center"/>
          </w:tcPr>
          <w:p w:rsidR="002113F6" w:rsidRDefault="002113F6">
            <w:pPr>
              <w:pStyle w:val="ConsPlusNormal"/>
              <w:jc w:val="center"/>
            </w:pPr>
            <w:r>
              <w:t>1476</w:t>
            </w:r>
          </w:p>
        </w:tc>
        <w:tc>
          <w:tcPr>
            <w:tcW w:w="1191" w:type="dxa"/>
            <w:vAlign w:val="center"/>
          </w:tcPr>
          <w:p w:rsidR="002113F6" w:rsidRDefault="002113F6">
            <w:pPr>
              <w:pStyle w:val="ConsPlusNormal"/>
              <w:jc w:val="center"/>
            </w:pPr>
            <w:r>
              <w:t>798</w:t>
            </w:r>
          </w:p>
        </w:tc>
        <w:tc>
          <w:tcPr>
            <w:tcW w:w="1134" w:type="dxa"/>
            <w:vAlign w:val="center"/>
          </w:tcPr>
          <w:p w:rsidR="002113F6" w:rsidRDefault="002113F6">
            <w:pPr>
              <w:pStyle w:val="ConsPlusNormal"/>
              <w:jc w:val="center"/>
            </w:pPr>
            <w:r>
              <w:t>718</w:t>
            </w:r>
          </w:p>
        </w:tc>
        <w:tc>
          <w:tcPr>
            <w:tcW w:w="964" w:type="dxa"/>
            <w:vAlign w:val="center"/>
          </w:tcPr>
          <w:p w:rsidR="002113F6" w:rsidRDefault="002113F6">
            <w:pPr>
              <w:pStyle w:val="ConsPlusNormal"/>
              <w:jc w:val="center"/>
            </w:pPr>
            <w:r>
              <w:t>199</w:t>
            </w:r>
          </w:p>
        </w:tc>
        <w:tc>
          <w:tcPr>
            <w:tcW w:w="1417" w:type="dxa"/>
            <w:vAlign w:val="center"/>
          </w:tcPr>
          <w:p w:rsidR="002113F6" w:rsidRDefault="002113F6">
            <w:pPr>
              <w:pStyle w:val="ConsPlusNormal"/>
              <w:jc w:val="center"/>
            </w:pPr>
            <w:r>
              <w:t>479</w:t>
            </w:r>
          </w:p>
        </w:tc>
        <w:tc>
          <w:tcPr>
            <w:tcW w:w="1134" w:type="dxa"/>
            <w:vAlign w:val="center"/>
          </w:tcPr>
          <w:p w:rsidR="002113F6" w:rsidRDefault="002113F6">
            <w:pPr>
              <w:pStyle w:val="ConsPlusNormal"/>
              <w:jc w:val="center"/>
            </w:pPr>
            <w:r>
              <w:t>4109</w:t>
            </w:r>
          </w:p>
        </w:tc>
        <w:tc>
          <w:tcPr>
            <w:tcW w:w="1191" w:type="dxa"/>
            <w:vAlign w:val="center"/>
          </w:tcPr>
          <w:p w:rsidR="002113F6" w:rsidRDefault="002113F6">
            <w:pPr>
              <w:pStyle w:val="ConsPlusNormal"/>
              <w:jc w:val="center"/>
            </w:pPr>
            <w:r>
              <w:t>3710</w:t>
            </w:r>
          </w:p>
        </w:tc>
      </w:tr>
      <w:tr w:rsidR="002113F6">
        <w:tc>
          <w:tcPr>
            <w:tcW w:w="2721" w:type="dxa"/>
            <w:vAlign w:val="center"/>
          </w:tcPr>
          <w:p w:rsidR="002113F6" w:rsidRDefault="002113F6">
            <w:pPr>
              <w:pStyle w:val="ConsPlusNormal"/>
            </w:pPr>
            <w:r>
              <w:t>Городской округ город Медногорск</w:t>
            </w:r>
          </w:p>
        </w:tc>
        <w:tc>
          <w:tcPr>
            <w:tcW w:w="1757" w:type="dxa"/>
            <w:vAlign w:val="center"/>
          </w:tcPr>
          <w:p w:rsidR="002113F6" w:rsidRDefault="002113F6">
            <w:pPr>
              <w:pStyle w:val="ConsPlusNormal"/>
              <w:jc w:val="center"/>
            </w:pPr>
            <w:r>
              <w:t>11236</w:t>
            </w:r>
          </w:p>
        </w:tc>
        <w:tc>
          <w:tcPr>
            <w:tcW w:w="1304" w:type="dxa"/>
            <w:vAlign w:val="center"/>
          </w:tcPr>
          <w:p w:rsidR="002113F6" w:rsidRDefault="002113F6">
            <w:pPr>
              <w:pStyle w:val="ConsPlusNormal"/>
              <w:jc w:val="center"/>
            </w:pPr>
            <w:r>
              <w:t>3506</w:t>
            </w:r>
          </w:p>
        </w:tc>
        <w:tc>
          <w:tcPr>
            <w:tcW w:w="1134" w:type="dxa"/>
            <w:vAlign w:val="center"/>
          </w:tcPr>
          <w:p w:rsidR="002113F6" w:rsidRDefault="002113F6">
            <w:pPr>
              <w:pStyle w:val="ConsPlusNormal"/>
              <w:jc w:val="center"/>
            </w:pPr>
            <w:r>
              <w:t>1135</w:t>
            </w:r>
          </w:p>
        </w:tc>
        <w:tc>
          <w:tcPr>
            <w:tcW w:w="1531" w:type="dxa"/>
            <w:vAlign w:val="center"/>
          </w:tcPr>
          <w:p w:rsidR="002113F6" w:rsidRDefault="002113F6">
            <w:pPr>
              <w:pStyle w:val="ConsPlusNormal"/>
              <w:jc w:val="center"/>
            </w:pPr>
            <w:r>
              <w:t>989</w:t>
            </w:r>
          </w:p>
        </w:tc>
        <w:tc>
          <w:tcPr>
            <w:tcW w:w="1077" w:type="dxa"/>
            <w:vAlign w:val="center"/>
          </w:tcPr>
          <w:p w:rsidR="002113F6" w:rsidRDefault="002113F6">
            <w:pPr>
              <w:pStyle w:val="ConsPlusNormal"/>
              <w:jc w:val="center"/>
            </w:pPr>
            <w:r>
              <w:t>1214</w:t>
            </w:r>
          </w:p>
        </w:tc>
        <w:tc>
          <w:tcPr>
            <w:tcW w:w="1531" w:type="dxa"/>
            <w:vAlign w:val="center"/>
          </w:tcPr>
          <w:p w:rsidR="002113F6" w:rsidRDefault="002113F6">
            <w:pPr>
              <w:pStyle w:val="ConsPlusNormal"/>
              <w:jc w:val="center"/>
            </w:pPr>
            <w:r>
              <w:t>1157</w:t>
            </w:r>
          </w:p>
        </w:tc>
        <w:tc>
          <w:tcPr>
            <w:tcW w:w="1361" w:type="dxa"/>
            <w:vAlign w:val="center"/>
          </w:tcPr>
          <w:p w:rsidR="002113F6" w:rsidRDefault="002113F6">
            <w:pPr>
              <w:pStyle w:val="ConsPlusNormal"/>
              <w:jc w:val="center"/>
            </w:pPr>
            <w:r>
              <w:t>416</w:t>
            </w:r>
          </w:p>
        </w:tc>
        <w:tc>
          <w:tcPr>
            <w:tcW w:w="1191" w:type="dxa"/>
            <w:vAlign w:val="center"/>
          </w:tcPr>
          <w:p w:rsidR="002113F6" w:rsidRDefault="002113F6">
            <w:pPr>
              <w:pStyle w:val="ConsPlusNormal"/>
              <w:jc w:val="center"/>
            </w:pPr>
            <w:r>
              <w:t>225</w:t>
            </w:r>
          </w:p>
        </w:tc>
        <w:tc>
          <w:tcPr>
            <w:tcW w:w="1134" w:type="dxa"/>
            <w:vAlign w:val="center"/>
          </w:tcPr>
          <w:p w:rsidR="002113F6" w:rsidRDefault="002113F6">
            <w:pPr>
              <w:pStyle w:val="ConsPlusNormal"/>
              <w:jc w:val="center"/>
            </w:pPr>
            <w:r>
              <w:t>202</w:t>
            </w:r>
          </w:p>
        </w:tc>
        <w:tc>
          <w:tcPr>
            <w:tcW w:w="964" w:type="dxa"/>
            <w:vAlign w:val="center"/>
          </w:tcPr>
          <w:p w:rsidR="002113F6" w:rsidRDefault="002113F6">
            <w:pPr>
              <w:pStyle w:val="ConsPlusNormal"/>
              <w:jc w:val="center"/>
            </w:pPr>
            <w:r>
              <w:t>56</w:t>
            </w:r>
          </w:p>
        </w:tc>
        <w:tc>
          <w:tcPr>
            <w:tcW w:w="1417" w:type="dxa"/>
            <w:vAlign w:val="center"/>
          </w:tcPr>
          <w:p w:rsidR="002113F6" w:rsidRDefault="002113F6">
            <w:pPr>
              <w:pStyle w:val="ConsPlusNormal"/>
              <w:jc w:val="center"/>
            </w:pPr>
            <w:r>
              <w:t>135</w:t>
            </w:r>
          </w:p>
        </w:tc>
        <w:tc>
          <w:tcPr>
            <w:tcW w:w="1134" w:type="dxa"/>
            <w:vAlign w:val="center"/>
          </w:tcPr>
          <w:p w:rsidR="002113F6" w:rsidRDefault="002113F6">
            <w:pPr>
              <w:pStyle w:val="ConsPlusNormal"/>
              <w:jc w:val="center"/>
            </w:pPr>
            <w:r>
              <w:t>1157</w:t>
            </w:r>
          </w:p>
        </w:tc>
        <w:tc>
          <w:tcPr>
            <w:tcW w:w="1191" w:type="dxa"/>
            <w:vAlign w:val="center"/>
          </w:tcPr>
          <w:p w:rsidR="002113F6" w:rsidRDefault="002113F6">
            <w:pPr>
              <w:pStyle w:val="ConsPlusNormal"/>
              <w:jc w:val="center"/>
            </w:pPr>
            <w:r>
              <w:t>1045</w:t>
            </w:r>
          </w:p>
        </w:tc>
      </w:tr>
      <w:tr w:rsidR="002113F6">
        <w:tc>
          <w:tcPr>
            <w:tcW w:w="2721" w:type="dxa"/>
            <w:vAlign w:val="center"/>
          </w:tcPr>
          <w:p w:rsidR="002113F6" w:rsidRDefault="002113F6">
            <w:pPr>
              <w:pStyle w:val="ConsPlusNormal"/>
            </w:pPr>
            <w:r>
              <w:t>Городской округ город Новотроицк</w:t>
            </w:r>
          </w:p>
        </w:tc>
        <w:tc>
          <w:tcPr>
            <w:tcW w:w="1757" w:type="dxa"/>
            <w:vAlign w:val="center"/>
          </w:tcPr>
          <w:p w:rsidR="002113F6" w:rsidRDefault="002113F6">
            <w:pPr>
              <w:pStyle w:val="ConsPlusNormal"/>
              <w:jc w:val="center"/>
            </w:pPr>
            <w:r>
              <w:t>38989</w:t>
            </w:r>
          </w:p>
        </w:tc>
        <w:tc>
          <w:tcPr>
            <w:tcW w:w="1304" w:type="dxa"/>
            <w:vAlign w:val="center"/>
          </w:tcPr>
          <w:p w:rsidR="002113F6" w:rsidRDefault="002113F6">
            <w:pPr>
              <w:pStyle w:val="ConsPlusNormal"/>
              <w:jc w:val="center"/>
            </w:pPr>
            <w:r>
              <w:t>12164</w:t>
            </w:r>
          </w:p>
        </w:tc>
        <w:tc>
          <w:tcPr>
            <w:tcW w:w="1134" w:type="dxa"/>
            <w:vAlign w:val="center"/>
          </w:tcPr>
          <w:p w:rsidR="002113F6" w:rsidRDefault="002113F6">
            <w:pPr>
              <w:pStyle w:val="ConsPlusNormal"/>
              <w:jc w:val="center"/>
            </w:pPr>
            <w:r>
              <w:t>3938</w:t>
            </w:r>
          </w:p>
        </w:tc>
        <w:tc>
          <w:tcPr>
            <w:tcW w:w="1531" w:type="dxa"/>
            <w:vAlign w:val="center"/>
          </w:tcPr>
          <w:p w:rsidR="002113F6" w:rsidRDefault="002113F6">
            <w:pPr>
              <w:pStyle w:val="ConsPlusNormal"/>
              <w:jc w:val="center"/>
            </w:pPr>
            <w:r>
              <w:t>3431</w:t>
            </w:r>
          </w:p>
        </w:tc>
        <w:tc>
          <w:tcPr>
            <w:tcW w:w="1077" w:type="dxa"/>
            <w:vAlign w:val="center"/>
          </w:tcPr>
          <w:p w:rsidR="002113F6" w:rsidRDefault="002113F6">
            <w:pPr>
              <w:pStyle w:val="ConsPlusNormal"/>
              <w:jc w:val="center"/>
            </w:pPr>
            <w:r>
              <w:t>4211</w:t>
            </w:r>
          </w:p>
        </w:tc>
        <w:tc>
          <w:tcPr>
            <w:tcW w:w="1531" w:type="dxa"/>
            <w:vAlign w:val="center"/>
          </w:tcPr>
          <w:p w:rsidR="002113F6" w:rsidRDefault="002113F6">
            <w:pPr>
              <w:pStyle w:val="ConsPlusNormal"/>
              <w:jc w:val="center"/>
            </w:pPr>
            <w:r>
              <w:t>4016</w:t>
            </w:r>
          </w:p>
        </w:tc>
        <w:tc>
          <w:tcPr>
            <w:tcW w:w="1361" w:type="dxa"/>
            <w:vAlign w:val="center"/>
          </w:tcPr>
          <w:p w:rsidR="002113F6" w:rsidRDefault="002113F6">
            <w:pPr>
              <w:pStyle w:val="ConsPlusNormal"/>
              <w:jc w:val="center"/>
            </w:pPr>
            <w:r>
              <w:t>1443</w:t>
            </w:r>
          </w:p>
        </w:tc>
        <w:tc>
          <w:tcPr>
            <w:tcW w:w="1191" w:type="dxa"/>
            <w:vAlign w:val="center"/>
          </w:tcPr>
          <w:p w:rsidR="002113F6" w:rsidRDefault="002113F6">
            <w:pPr>
              <w:pStyle w:val="ConsPlusNormal"/>
              <w:jc w:val="center"/>
            </w:pPr>
            <w:r>
              <w:t>780</w:t>
            </w:r>
          </w:p>
        </w:tc>
        <w:tc>
          <w:tcPr>
            <w:tcW w:w="1134" w:type="dxa"/>
            <w:vAlign w:val="center"/>
          </w:tcPr>
          <w:p w:rsidR="002113F6" w:rsidRDefault="002113F6">
            <w:pPr>
              <w:pStyle w:val="ConsPlusNormal"/>
              <w:jc w:val="center"/>
            </w:pPr>
            <w:r>
              <w:t>702</w:t>
            </w:r>
          </w:p>
        </w:tc>
        <w:tc>
          <w:tcPr>
            <w:tcW w:w="964" w:type="dxa"/>
            <w:vAlign w:val="center"/>
          </w:tcPr>
          <w:p w:rsidR="002113F6" w:rsidRDefault="002113F6">
            <w:pPr>
              <w:pStyle w:val="ConsPlusNormal"/>
              <w:jc w:val="center"/>
            </w:pPr>
            <w:r>
              <w:t>195</w:t>
            </w:r>
          </w:p>
        </w:tc>
        <w:tc>
          <w:tcPr>
            <w:tcW w:w="1417" w:type="dxa"/>
            <w:vAlign w:val="center"/>
          </w:tcPr>
          <w:p w:rsidR="002113F6" w:rsidRDefault="002113F6">
            <w:pPr>
              <w:pStyle w:val="ConsPlusNormal"/>
              <w:jc w:val="center"/>
            </w:pPr>
            <w:r>
              <w:t>468</w:t>
            </w:r>
          </w:p>
        </w:tc>
        <w:tc>
          <w:tcPr>
            <w:tcW w:w="1134" w:type="dxa"/>
            <w:vAlign w:val="center"/>
          </w:tcPr>
          <w:p w:rsidR="002113F6" w:rsidRDefault="002113F6">
            <w:pPr>
              <w:pStyle w:val="ConsPlusNormal"/>
              <w:jc w:val="center"/>
            </w:pPr>
            <w:r>
              <w:t>4016</w:t>
            </w:r>
          </w:p>
        </w:tc>
        <w:tc>
          <w:tcPr>
            <w:tcW w:w="1191" w:type="dxa"/>
            <w:vAlign w:val="center"/>
          </w:tcPr>
          <w:p w:rsidR="002113F6" w:rsidRDefault="002113F6">
            <w:pPr>
              <w:pStyle w:val="ConsPlusNormal"/>
              <w:jc w:val="center"/>
            </w:pPr>
            <w:r>
              <w:t>3626</w:t>
            </w:r>
          </w:p>
        </w:tc>
      </w:tr>
      <w:tr w:rsidR="002113F6">
        <w:tc>
          <w:tcPr>
            <w:tcW w:w="2721" w:type="dxa"/>
            <w:vAlign w:val="center"/>
          </w:tcPr>
          <w:p w:rsidR="002113F6" w:rsidRDefault="002113F6">
            <w:pPr>
              <w:pStyle w:val="ConsPlusNormal"/>
            </w:pPr>
            <w:r>
              <w:t>Городской округ город Оренбург</w:t>
            </w:r>
          </w:p>
        </w:tc>
        <w:tc>
          <w:tcPr>
            <w:tcW w:w="1757" w:type="dxa"/>
            <w:vAlign w:val="center"/>
          </w:tcPr>
          <w:p w:rsidR="002113F6" w:rsidRDefault="002113F6">
            <w:pPr>
              <w:pStyle w:val="ConsPlusNormal"/>
              <w:jc w:val="center"/>
            </w:pPr>
            <w:r>
              <w:t>287626</w:t>
            </w:r>
          </w:p>
        </w:tc>
        <w:tc>
          <w:tcPr>
            <w:tcW w:w="1304" w:type="dxa"/>
            <w:vAlign w:val="center"/>
          </w:tcPr>
          <w:p w:rsidR="002113F6" w:rsidRDefault="002113F6">
            <w:pPr>
              <w:pStyle w:val="ConsPlusNormal"/>
              <w:jc w:val="center"/>
            </w:pPr>
            <w:r>
              <w:t>89739</w:t>
            </w:r>
          </w:p>
        </w:tc>
        <w:tc>
          <w:tcPr>
            <w:tcW w:w="1134" w:type="dxa"/>
            <w:vAlign w:val="center"/>
          </w:tcPr>
          <w:p w:rsidR="002113F6" w:rsidRDefault="002113F6">
            <w:pPr>
              <w:pStyle w:val="ConsPlusNormal"/>
              <w:jc w:val="center"/>
            </w:pPr>
            <w:r>
              <w:t>29050</w:t>
            </w:r>
          </w:p>
        </w:tc>
        <w:tc>
          <w:tcPr>
            <w:tcW w:w="1531" w:type="dxa"/>
            <w:vAlign w:val="center"/>
          </w:tcPr>
          <w:p w:rsidR="002113F6" w:rsidRDefault="002113F6">
            <w:pPr>
              <w:pStyle w:val="ConsPlusNormal"/>
              <w:jc w:val="center"/>
            </w:pPr>
            <w:r>
              <w:t>25311</w:t>
            </w:r>
          </w:p>
        </w:tc>
        <w:tc>
          <w:tcPr>
            <w:tcW w:w="1077" w:type="dxa"/>
            <w:vAlign w:val="center"/>
          </w:tcPr>
          <w:p w:rsidR="002113F6" w:rsidRDefault="002113F6">
            <w:pPr>
              <w:pStyle w:val="ConsPlusNormal"/>
              <w:jc w:val="center"/>
            </w:pPr>
            <w:r>
              <w:t>31064</w:t>
            </w:r>
          </w:p>
        </w:tc>
        <w:tc>
          <w:tcPr>
            <w:tcW w:w="1531" w:type="dxa"/>
            <w:vAlign w:val="center"/>
          </w:tcPr>
          <w:p w:rsidR="002113F6" w:rsidRDefault="002113F6">
            <w:pPr>
              <w:pStyle w:val="ConsPlusNormal"/>
              <w:jc w:val="center"/>
            </w:pPr>
            <w:r>
              <w:t>29625</w:t>
            </w:r>
          </w:p>
        </w:tc>
        <w:tc>
          <w:tcPr>
            <w:tcW w:w="1361" w:type="dxa"/>
            <w:vAlign w:val="center"/>
          </w:tcPr>
          <w:p w:rsidR="002113F6" w:rsidRDefault="002113F6">
            <w:pPr>
              <w:pStyle w:val="ConsPlusNormal"/>
              <w:jc w:val="center"/>
            </w:pPr>
            <w:r>
              <w:t>10642</w:t>
            </w:r>
          </w:p>
        </w:tc>
        <w:tc>
          <w:tcPr>
            <w:tcW w:w="1191" w:type="dxa"/>
            <w:vAlign w:val="center"/>
          </w:tcPr>
          <w:p w:rsidR="002113F6" w:rsidRDefault="002113F6">
            <w:pPr>
              <w:pStyle w:val="ConsPlusNormal"/>
              <w:jc w:val="center"/>
            </w:pPr>
            <w:r>
              <w:t>5753</w:t>
            </w:r>
          </w:p>
        </w:tc>
        <w:tc>
          <w:tcPr>
            <w:tcW w:w="1134" w:type="dxa"/>
            <w:vAlign w:val="center"/>
          </w:tcPr>
          <w:p w:rsidR="002113F6" w:rsidRDefault="002113F6">
            <w:pPr>
              <w:pStyle w:val="ConsPlusNormal"/>
              <w:jc w:val="center"/>
            </w:pPr>
            <w:r>
              <w:t>5177</w:t>
            </w:r>
          </w:p>
        </w:tc>
        <w:tc>
          <w:tcPr>
            <w:tcW w:w="964" w:type="dxa"/>
            <w:vAlign w:val="center"/>
          </w:tcPr>
          <w:p w:rsidR="002113F6" w:rsidRDefault="002113F6">
            <w:pPr>
              <w:pStyle w:val="ConsPlusNormal"/>
              <w:jc w:val="center"/>
            </w:pPr>
            <w:r>
              <w:t>1438</w:t>
            </w:r>
          </w:p>
        </w:tc>
        <w:tc>
          <w:tcPr>
            <w:tcW w:w="1417" w:type="dxa"/>
            <w:vAlign w:val="center"/>
          </w:tcPr>
          <w:p w:rsidR="002113F6" w:rsidRDefault="002113F6">
            <w:pPr>
              <w:pStyle w:val="ConsPlusNormal"/>
              <w:jc w:val="center"/>
            </w:pPr>
            <w:r>
              <w:t>3452</w:t>
            </w:r>
          </w:p>
        </w:tc>
        <w:tc>
          <w:tcPr>
            <w:tcW w:w="1134" w:type="dxa"/>
            <w:vAlign w:val="center"/>
          </w:tcPr>
          <w:p w:rsidR="002113F6" w:rsidRDefault="002113F6">
            <w:pPr>
              <w:pStyle w:val="ConsPlusNormal"/>
              <w:jc w:val="center"/>
            </w:pPr>
            <w:r>
              <w:t>29625</w:t>
            </w:r>
          </w:p>
        </w:tc>
        <w:tc>
          <w:tcPr>
            <w:tcW w:w="1191" w:type="dxa"/>
            <w:vAlign w:val="center"/>
          </w:tcPr>
          <w:p w:rsidR="002113F6" w:rsidRDefault="002113F6">
            <w:pPr>
              <w:pStyle w:val="ConsPlusNormal"/>
              <w:jc w:val="center"/>
            </w:pPr>
            <w:r>
              <w:t>26749</w:t>
            </w:r>
          </w:p>
        </w:tc>
      </w:tr>
      <w:tr w:rsidR="002113F6">
        <w:tc>
          <w:tcPr>
            <w:tcW w:w="2721" w:type="dxa"/>
            <w:vAlign w:val="center"/>
          </w:tcPr>
          <w:p w:rsidR="002113F6" w:rsidRDefault="002113F6">
            <w:pPr>
              <w:pStyle w:val="ConsPlusNormal"/>
            </w:pPr>
            <w:r>
              <w:t>Городской округ город Орск</w:t>
            </w:r>
          </w:p>
        </w:tc>
        <w:tc>
          <w:tcPr>
            <w:tcW w:w="1757" w:type="dxa"/>
            <w:vAlign w:val="center"/>
          </w:tcPr>
          <w:p w:rsidR="002113F6" w:rsidRDefault="002113F6">
            <w:pPr>
              <w:pStyle w:val="ConsPlusNormal"/>
              <w:jc w:val="center"/>
            </w:pPr>
            <w:r>
              <w:t>101428</w:t>
            </w:r>
          </w:p>
        </w:tc>
        <w:tc>
          <w:tcPr>
            <w:tcW w:w="1304" w:type="dxa"/>
            <w:vAlign w:val="center"/>
          </w:tcPr>
          <w:p w:rsidR="002113F6" w:rsidRDefault="002113F6">
            <w:pPr>
              <w:pStyle w:val="ConsPlusNormal"/>
              <w:jc w:val="center"/>
            </w:pPr>
            <w:r>
              <w:t>31645</w:t>
            </w:r>
          </w:p>
        </w:tc>
        <w:tc>
          <w:tcPr>
            <w:tcW w:w="1134" w:type="dxa"/>
            <w:vAlign w:val="center"/>
          </w:tcPr>
          <w:p w:rsidR="002113F6" w:rsidRDefault="002113F6">
            <w:pPr>
              <w:pStyle w:val="ConsPlusNormal"/>
              <w:jc w:val="center"/>
            </w:pPr>
            <w:r>
              <w:t>10244</w:t>
            </w:r>
          </w:p>
        </w:tc>
        <w:tc>
          <w:tcPr>
            <w:tcW w:w="1531" w:type="dxa"/>
            <w:vAlign w:val="center"/>
          </w:tcPr>
          <w:p w:rsidR="002113F6" w:rsidRDefault="002113F6">
            <w:pPr>
              <w:pStyle w:val="ConsPlusNormal"/>
              <w:jc w:val="center"/>
            </w:pPr>
            <w:r>
              <w:t>8926</w:t>
            </w:r>
          </w:p>
        </w:tc>
        <w:tc>
          <w:tcPr>
            <w:tcW w:w="1077" w:type="dxa"/>
            <w:vAlign w:val="center"/>
          </w:tcPr>
          <w:p w:rsidR="002113F6" w:rsidRDefault="002113F6">
            <w:pPr>
              <w:pStyle w:val="ConsPlusNormal"/>
              <w:jc w:val="center"/>
            </w:pPr>
            <w:r>
              <w:t>10954</w:t>
            </w:r>
          </w:p>
        </w:tc>
        <w:tc>
          <w:tcPr>
            <w:tcW w:w="1531" w:type="dxa"/>
            <w:vAlign w:val="center"/>
          </w:tcPr>
          <w:p w:rsidR="002113F6" w:rsidRDefault="002113F6">
            <w:pPr>
              <w:pStyle w:val="ConsPlusNormal"/>
              <w:jc w:val="center"/>
            </w:pPr>
            <w:r>
              <w:t>10447</w:t>
            </w:r>
          </w:p>
        </w:tc>
        <w:tc>
          <w:tcPr>
            <w:tcW w:w="1361" w:type="dxa"/>
            <w:vAlign w:val="center"/>
          </w:tcPr>
          <w:p w:rsidR="002113F6" w:rsidRDefault="002113F6">
            <w:pPr>
              <w:pStyle w:val="ConsPlusNormal"/>
              <w:jc w:val="center"/>
            </w:pPr>
            <w:r>
              <w:t>3753</w:t>
            </w:r>
          </w:p>
        </w:tc>
        <w:tc>
          <w:tcPr>
            <w:tcW w:w="1191" w:type="dxa"/>
            <w:vAlign w:val="center"/>
          </w:tcPr>
          <w:p w:rsidR="002113F6" w:rsidRDefault="002113F6">
            <w:pPr>
              <w:pStyle w:val="ConsPlusNormal"/>
              <w:jc w:val="center"/>
            </w:pPr>
            <w:r>
              <w:t>2029</w:t>
            </w:r>
          </w:p>
        </w:tc>
        <w:tc>
          <w:tcPr>
            <w:tcW w:w="1134" w:type="dxa"/>
            <w:vAlign w:val="center"/>
          </w:tcPr>
          <w:p w:rsidR="002113F6" w:rsidRDefault="002113F6">
            <w:pPr>
              <w:pStyle w:val="ConsPlusNormal"/>
              <w:jc w:val="center"/>
            </w:pPr>
            <w:r>
              <w:t>1826</w:t>
            </w:r>
          </w:p>
        </w:tc>
        <w:tc>
          <w:tcPr>
            <w:tcW w:w="964" w:type="dxa"/>
            <w:vAlign w:val="center"/>
          </w:tcPr>
          <w:p w:rsidR="002113F6" w:rsidRDefault="002113F6">
            <w:pPr>
              <w:pStyle w:val="ConsPlusNormal"/>
              <w:jc w:val="center"/>
            </w:pPr>
            <w:r>
              <w:t>507</w:t>
            </w:r>
          </w:p>
        </w:tc>
        <w:tc>
          <w:tcPr>
            <w:tcW w:w="1417" w:type="dxa"/>
            <w:vAlign w:val="center"/>
          </w:tcPr>
          <w:p w:rsidR="002113F6" w:rsidRDefault="002113F6">
            <w:pPr>
              <w:pStyle w:val="ConsPlusNormal"/>
              <w:jc w:val="center"/>
            </w:pPr>
            <w:r>
              <w:t>1217</w:t>
            </w:r>
          </w:p>
        </w:tc>
        <w:tc>
          <w:tcPr>
            <w:tcW w:w="1134" w:type="dxa"/>
            <w:vAlign w:val="center"/>
          </w:tcPr>
          <w:p w:rsidR="002113F6" w:rsidRDefault="002113F6">
            <w:pPr>
              <w:pStyle w:val="ConsPlusNormal"/>
              <w:jc w:val="center"/>
            </w:pPr>
            <w:r>
              <w:t>10447</w:t>
            </w:r>
          </w:p>
        </w:tc>
        <w:tc>
          <w:tcPr>
            <w:tcW w:w="1191" w:type="dxa"/>
            <w:vAlign w:val="center"/>
          </w:tcPr>
          <w:p w:rsidR="002113F6" w:rsidRDefault="002113F6">
            <w:pPr>
              <w:pStyle w:val="ConsPlusNormal"/>
              <w:jc w:val="center"/>
            </w:pPr>
            <w:r>
              <w:t>9433</w:t>
            </w:r>
          </w:p>
        </w:tc>
      </w:tr>
      <w:tr w:rsidR="002113F6">
        <w:tc>
          <w:tcPr>
            <w:tcW w:w="2721" w:type="dxa"/>
            <w:vAlign w:val="center"/>
          </w:tcPr>
          <w:p w:rsidR="002113F6" w:rsidRDefault="002113F6">
            <w:pPr>
              <w:pStyle w:val="ConsPlusNormal"/>
            </w:pPr>
            <w:r>
              <w:t xml:space="preserve">Городской округ поселок </w:t>
            </w:r>
            <w:r>
              <w:lastRenderedPageBreak/>
              <w:t>Комаровский</w:t>
            </w:r>
          </w:p>
        </w:tc>
        <w:tc>
          <w:tcPr>
            <w:tcW w:w="1757" w:type="dxa"/>
            <w:vAlign w:val="center"/>
          </w:tcPr>
          <w:p w:rsidR="002113F6" w:rsidRDefault="002113F6">
            <w:pPr>
              <w:pStyle w:val="ConsPlusNormal"/>
              <w:jc w:val="center"/>
            </w:pPr>
            <w:r>
              <w:lastRenderedPageBreak/>
              <w:t>2408</w:t>
            </w:r>
          </w:p>
        </w:tc>
        <w:tc>
          <w:tcPr>
            <w:tcW w:w="1304" w:type="dxa"/>
            <w:vAlign w:val="center"/>
          </w:tcPr>
          <w:p w:rsidR="002113F6" w:rsidRDefault="002113F6">
            <w:pPr>
              <w:pStyle w:val="ConsPlusNormal"/>
              <w:jc w:val="center"/>
            </w:pPr>
            <w:r>
              <w:t>751</w:t>
            </w:r>
          </w:p>
        </w:tc>
        <w:tc>
          <w:tcPr>
            <w:tcW w:w="1134" w:type="dxa"/>
            <w:vAlign w:val="center"/>
          </w:tcPr>
          <w:p w:rsidR="002113F6" w:rsidRDefault="002113F6">
            <w:pPr>
              <w:pStyle w:val="ConsPlusNormal"/>
              <w:jc w:val="center"/>
            </w:pPr>
            <w:r>
              <w:t>243</w:t>
            </w:r>
          </w:p>
        </w:tc>
        <w:tc>
          <w:tcPr>
            <w:tcW w:w="1531" w:type="dxa"/>
            <w:vAlign w:val="center"/>
          </w:tcPr>
          <w:p w:rsidR="002113F6" w:rsidRDefault="002113F6">
            <w:pPr>
              <w:pStyle w:val="ConsPlusNormal"/>
              <w:jc w:val="center"/>
            </w:pPr>
            <w:r>
              <w:t>212</w:t>
            </w:r>
          </w:p>
        </w:tc>
        <w:tc>
          <w:tcPr>
            <w:tcW w:w="1077" w:type="dxa"/>
            <w:vAlign w:val="center"/>
          </w:tcPr>
          <w:p w:rsidR="002113F6" w:rsidRDefault="002113F6">
            <w:pPr>
              <w:pStyle w:val="ConsPlusNormal"/>
              <w:jc w:val="center"/>
            </w:pPr>
            <w:r>
              <w:t>260</w:t>
            </w:r>
          </w:p>
        </w:tc>
        <w:tc>
          <w:tcPr>
            <w:tcW w:w="1531" w:type="dxa"/>
            <w:vAlign w:val="center"/>
          </w:tcPr>
          <w:p w:rsidR="002113F6" w:rsidRDefault="002113F6">
            <w:pPr>
              <w:pStyle w:val="ConsPlusNormal"/>
              <w:jc w:val="center"/>
            </w:pPr>
            <w:r>
              <w:t>248</w:t>
            </w:r>
          </w:p>
        </w:tc>
        <w:tc>
          <w:tcPr>
            <w:tcW w:w="1361" w:type="dxa"/>
            <w:vAlign w:val="center"/>
          </w:tcPr>
          <w:p w:rsidR="002113F6" w:rsidRDefault="002113F6">
            <w:pPr>
              <w:pStyle w:val="ConsPlusNormal"/>
              <w:jc w:val="center"/>
            </w:pPr>
            <w:r>
              <w:t>89</w:t>
            </w:r>
          </w:p>
        </w:tc>
        <w:tc>
          <w:tcPr>
            <w:tcW w:w="1191" w:type="dxa"/>
            <w:vAlign w:val="center"/>
          </w:tcPr>
          <w:p w:rsidR="002113F6" w:rsidRDefault="002113F6">
            <w:pPr>
              <w:pStyle w:val="ConsPlusNormal"/>
              <w:jc w:val="center"/>
            </w:pPr>
            <w:r>
              <w:t>48</w:t>
            </w:r>
          </w:p>
        </w:tc>
        <w:tc>
          <w:tcPr>
            <w:tcW w:w="1134" w:type="dxa"/>
            <w:vAlign w:val="center"/>
          </w:tcPr>
          <w:p w:rsidR="002113F6" w:rsidRDefault="002113F6">
            <w:pPr>
              <w:pStyle w:val="ConsPlusNormal"/>
              <w:jc w:val="center"/>
            </w:pPr>
            <w:r>
              <w:t>43</w:t>
            </w:r>
          </w:p>
        </w:tc>
        <w:tc>
          <w:tcPr>
            <w:tcW w:w="964" w:type="dxa"/>
            <w:vAlign w:val="center"/>
          </w:tcPr>
          <w:p w:rsidR="002113F6" w:rsidRDefault="002113F6">
            <w:pPr>
              <w:pStyle w:val="ConsPlusNormal"/>
              <w:jc w:val="center"/>
            </w:pPr>
            <w:r>
              <w:t>12</w:t>
            </w:r>
          </w:p>
        </w:tc>
        <w:tc>
          <w:tcPr>
            <w:tcW w:w="1417" w:type="dxa"/>
            <w:vAlign w:val="center"/>
          </w:tcPr>
          <w:p w:rsidR="002113F6" w:rsidRDefault="002113F6">
            <w:pPr>
              <w:pStyle w:val="ConsPlusNormal"/>
              <w:jc w:val="center"/>
            </w:pPr>
            <w:r>
              <w:t>29</w:t>
            </w:r>
          </w:p>
        </w:tc>
        <w:tc>
          <w:tcPr>
            <w:tcW w:w="1134" w:type="dxa"/>
            <w:vAlign w:val="center"/>
          </w:tcPr>
          <w:p w:rsidR="002113F6" w:rsidRDefault="002113F6">
            <w:pPr>
              <w:pStyle w:val="ConsPlusNormal"/>
              <w:jc w:val="center"/>
            </w:pPr>
            <w:r>
              <w:t>248</w:t>
            </w:r>
          </w:p>
        </w:tc>
        <w:tc>
          <w:tcPr>
            <w:tcW w:w="1191" w:type="dxa"/>
            <w:vAlign w:val="center"/>
          </w:tcPr>
          <w:p w:rsidR="002113F6" w:rsidRDefault="002113F6">
            <w:pPr>
              <w:pStyle w:val="ConsPlusNormal"/>
              <w:jc w:val="center"/>
            </w:pPr>
            <w:r>
              <w:t>224</w:t>
            </w:r>
          </w:p>
        </w:tc>
      </w:tr>
      <w:tr w:rsidR="002113F6">
        <w:tc>
          <w:tcPr>
            <w:tcW w:w="2721" w:type="dxa"/>
            <w:vAlign w:val="center"/>
          </w:tcPr>
          <w:p w:rsidR="002113F6" w:rsidRDefault="002113F6">
            <w:pPr>
              <w:pStyle w:val="ConsPlusNormal"/>
            </w:pPr>
            <w:r>
              <w:lastRenderedPageBreak/>
              <w:t>Грачевский муниципальный район</w:t>
            </w:r>
          </w:p>
        </w:tc>
        <w:tc>
          <w:tcPr>
            <w:tcW w:w="1757" w:type="dxa"/>
            <w:vAlign w:val="center"/>
          </w:tcPr>
          <w:p w:rsidR="002113F6" w:rsidRDefault="002113F6">
            <w:pPr>
              <w:pStyle w:val="ConsPlusNormal"/>
              <w:jc w:val="center"/>
            </w:pPr>
            <w:r>
              <w:t>4071</w:t>
            </w:r>
          </w:p>
        </w:tc>
        <w:tc>
          <w:tcPr>
            <w:tcW w:w="1304" w:type="dxa"/>
            <w:vAlign w:val="center"/>
          </w:tcPr>
          <w:p w:rsidR="002113F6" w:rsidRDefault="002113F6">
            <w:pPr>
              <w:pStyle w:val="ConsPlusNormal"/>
              <w:jc w:val="center"/>
            </w:pPr>
            <w:r>
              <w:t>1270</w:t>
            </w:r>
          </w:p>
        </w:tc>
        <w:tc>
          <w:tcPr>
            <w:tcW w:w="1134" w:type="dxa"/>
            <w:vAlign w:val="center"/>
          </w:tcPr>
          <w:p w:rsidR="002113F6" w:rsidRDefault="002113F6">
            <w:pPr>
              <w:pStyle w:val="ConsPlusNormal"/>
              <w:jc w:val="center"/>
            </w:pPr>
            <w:r>
              <w:t>411</w:t>
            </w:r>
          </w:p>
        </w:tc>
        <w:tc>
          <w:tcPr>
            <w:tcW w:w="1531" w:type="dxa"/>
            <w:vAlign w:val="center"/>
          </w:tcPr>
          <w:p w:rsidR="002113F6" w:rsidRDefault="002113F6">
            <w:pPr>
              <w:pStyle w:val="ConsPlusNormal"/>
              <w:jc w:val="center"/>
            </w:pPr>
            <w:r>
              <w:t>358</w:t>
            </w:r>
          </w:p>
        </w:tc>
        <w:tc>
          <w:tcPr>
            <w:tcW w:w="1077" w:type="dxa"/>
            <w:vAlign w:val="center"/>
          </w:tcPr>
          <w:p w:rsidR="002113F6" w:rsidRDefault="002113F6">
            <w:pPr>
              <w:pStyle w:val="ConsPlusNormal"/>
              <w:jc w:val="center"/>
            </w:pPr>
            <w:r>
              <w:t>440</w:t>
            </w:r>
          </w:p>
        </w:tc>
        <w:tc>
          <w:tcPr>
            <w:tcW w:w="1531" w:type="dxa"/>
            <w:vAlign w:val="center"/>
          </w:tcPr>
          <w:p w:rsidR="002113F6" w:rsidRDefault="002113F6">
            <w:pPr>
              <w:pStyle w:val="ConsPlusNormal"/>
              <w:jc w:val="center"/>
            </w:pPr>
            <w:r>
              <w:t>419</w:t>
            </w:r>
          </w:p>
        </w:tc>
        <w:tc>
          <w:tcPr>
            <w:tcW w:w="1361" w:type="dxa"/>
            <w:vAlign w:val="center"/>
          </w:tcPr>
          <w:p w:rsidR="002113F6" w:rsidRDefault="002113F6">
            <w:pPr>
              <w:pStyle w:val="ConsPlusNormal"/>
              <w:jc w:val="center"/>
            </w:pPr>
            <w:r>
              <w:t>151</w:t>
            </w:r>
          </w:p>
        </w:tc>
        <w:tc>
          <w:tcPr>
            <w:tcW w:w="1191" w:type="dxa"/>
            <w:vAlign w:val="center"/>
          </w:tcPr>
          <w:p w:rsidR="002113F6" w:rsidRDefault="002113F6">
            <w:pPr>
              <w:pStyle w:val="ConsPlusNormal"/>
              <w:jc w:val="center"/>
            </w:pPr>
            <w:r>
              <w:t>81</w:t>
            </w:r>
          </w:p>
        </w:tc>
        <w:tc>
          <w:tcPr>
            <w:tcW w:w="1134" w:type="dxa"/>
            <w:vAlign w:val="center"/>
          </w:tcPr>
          <w:p w:rsidR="002113F6" w:rsidRDefault="002113F6">
            <w:pPr>
              <w:pStyle w:val="ConsPlusNormal"/>
              <w:jc w:val="center"/>
            </w:pPr>
            <w:r>
              <w:t>73</w:t>
            </w:r>
          </w:p>
        </w:tc>
        <w:tc>
          <w:tcPr>
            <w:tcW w:w="964" w:type="dxa"/>
            <w:vAlign w:val="center"/>
          </w:tcPr>
          <w:p w:rsidR="002113F6" w:rsidRDefault="002113F6">
            <w:pPr>
              <w:pStyle w:val="ConsPlusNormal"/>
              <w:jc w:val="center"/>
            </w:pPr>
            <w:r>
              <w:t>20</w:t>
            </w:r>
          </w:p>
        </w:tc>
        <w:tc>
          <w:tcPr>
            <w:tcW w:w="1417" w:type="dxa"/>
            <w:vAlign w:val="center"/>
          </w:tcPr>
          <w:p w:rsidR="002113F6" w:rsidRDefault="002113F6">
            <w:pPr>
              <w:pStyle w:val="ConsPlusNormal"/>
              <w:jc w:val="center"/>
            </w:pPr>
            <w:r>
              <w:t>49</w:t>
            </w:r>
          </w:p>
        </w:tc>
        <w:tc>
          <w:tcPr>
            <w:tcW w:w="1134" w:type="dxa"/>
            <w:vAlign w:val="center"/>
          </w:tcPr>
          <w:p w:rsidR="002113F6" w:rsidRDefault="002113F6">
            <w:pPr>
              <w:pStyle w:val="ConsPlusNormal"/>
              <w:jc w:val="center"/>
            </w:pPr>
            <w:r>
              <w:t>419</w:t>
            </w:r>
          </w:p>
        </w:tc>
        <w:tc>
          <w:tcPr>
            <w:tcW w:w="1191" w:type="dxa"/>
            <w:vAlign w:val="center"/>
          </w:tcPr>
          <w:p w:rsidR="002113F6" w:rsidRDefault="002113F6">
            <w:pPr>
              <w:pStyle w:val="ConsPlusNormal"/>
              <w:jc w:val="center"/>
            </w:pPr>
            <w:r>
              <w:t>379</w:t>
            </w:r>
          </w:p>
        </w:tc>
      </w:tr>
      <w:tr w:rsidR="002113F6">
        <w:tc>
          <w:tcPr>
            <w:tcW w:w="2721" w:type="dxa"/>
            <w:vAlign w:val="center"/>
          </w:tcPr>
          <w:p w:rsidR="002113F6" w:rsidRDefault="002113F6">
            <w:pPr>
              <w:pStyle w:val="ConsPlusNormal"/>
            </w:pPr>
            <w:r>
              <w:t>Домбаровский муниципальный район</w:t>
            </w:r>
          </w:p>
        </w:tc>
        <w:tc>
          <w:tcPr>
            <w:tcW w:w="1757" w:type="dxa"/>
            <w:vAlign w:val="center"/>
          </w:tcPr>
          <w:p w:rsidR="002113F6" w:rsidRDefault="002113F6">
            <w:pPr>
              <w:pStyle w:val="ConsPlusNormal"/>
              <w:jc w:val="center"/>
            </w:pPr>
            <w:r>
              <w:t>5222</w:t>
            </w:r>
          </w:p>
        </w:tc>
        <w:tc>
          <w:tcPr>
            <w:tcW w:w="1304" w:type="dxa"/>
            <w:vAlign w:val="center"/>
          </w:tcPr>
          <w:p w:rsidR="002113F6" w:rsidRDefault="002113F6">
            <w:pPr>
              <w:pStyle w:val="ConsPlusNormal"/>
              <w:jc w:val="center"/>
            </w:pPr>
            <w:r>
              <w:t>1629</w:t>
            </w:r>
          </w:p>
        </w:tc>
        <w:tc>
          <w:tcPr>
            <w:tcW w:w="1134" w:type="dxa"/>
            <w:vAlign w:val="center"/>
          </w:tcPr>
          <w:p w:rsidR="002113F6" w:rsidRDefault="002113F6">
            <w:pPr>
              <w:pStyle w:val="ConsPlusNormal"/>
              <w:jc w:val="center"/>
            </w:pPr>
            <w:r>
              <w:t>527</w:t>
            </w:r>
          </w:p>
        </w:tc>
        <w:tc>
          <w:tcPr>
            <w:tcW w:w="1531" w:type="dxa"/>
            <w:vAlign w:val="center"/>
          </w:tcPr>
          <w:p w:rsidR="002113F6" w:rsidRDefault="002113F6">
            <w:pPr>
              <w:pStyle w:val="ConsPlusNormal"/>
              <w:jc w:val="center"/>
            </w:pPr>
            <w:r>
              <w:t>460</w:t>
            </w:r>
          </w:p>
        </w:tc>
        <w:tc>
          <w:tcPr>
            <w:tcW w:w="1077" w:type="dxa"/>
            <w:vAlign w:val="center"/>
          </w:tcPr>
          <w:p w:rsidR="002113F6" w:rsidRDefault="002113F6">
            <w:pPr>
              <w:pStyle w:val="ConsPlusNormal"/>
              <w:jc w:val="center"/>
            </w:pPr>
            <w:r>
              <w:t>564</w:t>
            </w:r>
          </w:p>
        </w:tc>
        <w:tc>
          <w:tcPr>
            <w:tcW w:w="1531" w:type="dxa"/>
            <w:vAlign w:val="center"/>
          </w:tcPr>
          <w:p w:rsidR="002113F6" w:rsidRDefault="002113F6">
            <w:pPr>
              <w:pStyle w:val="ConsPlusNormal"/>
              <w:jc w:val="center"/>
            </w:pPr>
            <w:r>
              <w:t>538</w:t>
            </w:r>
          </w:p>
        </w:tc>
        <w:tc>
          <w:tcPr>
            <w:tcW w:w="1361" w:type="dxa"/>
            <w:vAlign w:val="center"/>
          </w:tcPr>
          <w:p w:rsidR="002113F6" w:rsidRDefault="002113F6">
            <w:pPr>
              <w:pStyle w:val="ConsPlusNormal"/>
              <w:jc w:val="center"/>
            </w:pPr>
            <w:r>
              <w:t>193</w:t>
            </w:r>
          </w:p>
        </w:tc>
        <w:tc>
          <w:tcPr>
            <w:tcW w:w="1191" w:type="dxa"/>
            <w:vAlign w:val="center"/>
          </w:tcPr>
          <w:p w:rsidR="002113F6" w:rsidRDefault="002113F6">
            <w:pPr>
              <w:pStyle w:val="ConsPlusNormal"/>
              <w:jc w:val="center"/>
            </w:pPr>
            <w:r>
              <w:t>104</w:t>
            </w:r>
          </w:p>
        </w:tc>
        <w:tc>
          <w:tcPr>
            <w:tcW w:w="1134" w:type="dxa"/>
            <w:vAlign w:val="center"/>
          </w:tcPr>
          <w:p w:rsidR="002113F6" w:rsidRDefault="002113F6">
            <w:pPr>
              <w:pStyle w:val="ConsPlusNormal"/>
              <w:jc w:val="center"/>
            </w:pPr>
            <w:r>
              <w:t>94</w:t>
            </w:r>
          </w:p>
        </w:tc>
        <w:tc>
          <w:tcPr>
            <w:tcW w:w="964" w:type="dxa"/>
            <w:vAlign w:val="center"/>
          </w:tcPr>
          <w:p w:rsidR="002113F6" w:rsidRDefault="002113F6">
            <w:pPr>
              <w:pStyle w:val="ConsPlusNormal"/>
              <w:jc w:val="center"/>
            </w:pPr>
            <w:r>
              <w:t>26</w:t>
            </w:r>
          </w:p>
        </w:tc>
        <w:tc>
          <w:tcPr>
            <w:tcW w:w="1417" w:type="dxa"/>
            <w:vAlign w:val="center"/>
          </w:tcPr>
          <w:p w:rsidR="002113F6" w:rsidRDefault="002113F6">
            <w:pPr>
              <w:pStyle w:val="ConsPlusNormal"/>
              <w:jc w:val="center"/>
            </w:pPr>
            <w:r>
              <w:t>63</w:t>
            </w:r>
          </w:p>
        </w:tc>
        <w:tc>
          <w:tcPr>
            <w:tcW w:w="1134" w:type="dxa"/>
            <w:vAlign w:val="center"/>
          </w:tcPr>
          <w:p w:rsidR="002113F6" w:rsidRDefault="002113F6">
            <w:pPr>
              <w:pStyle w:val="ConsPlusNormal"/>
              <w:jc w:val="center"/>
            </w:pPr>
            <w:r>
              <w:t>538</w:t>
            </w:r>
          </w:p>
        </w:tc>
        <w:tc>
          <w:tcPr>
            <w:tcW w:w="1191" w:type="dxa"/>
            <w:vAlign w:val="center"/>
          </w:tcPr>
          <w:p w:rsidR="002113F6" w:rsidRDefault="002113F6">
            <w:pPr>
              <w:pStyle w:val="ConsPlusNormal"/>
              <w:jc w:val="center"/>
            </w:pPr>
            <w:r>
              <w:t>486</w:t>
            </w:r>
          </w:p>
        </w:tc>
      </w:tr>
      <w:tr w:rsidR="002113F6">
        <w:tc>
          <w:tcPr>
            <w:tcW w:w="2721" w:type="dxa"/>
            <w:vAlign w:val="center"/>
          </w:tcPr>
          <w:p w:rsidR="002113F6" w:rsidRDefault="002113F6">
            <w:pPr>
              <w:pStyle w:val="ConsPlusNormal"/>
            </w:pPr>
            <w:r>
              <w:t>Илекский муниципальный район</w:t>
            </w:r>
          </w:p>
        </w:tc>
        <w:tc>
          <w:tcPr>
            <w:tcW w:w="1757" w:type="dxa"/>
            <w:vAlign w:val="center"/>
          </w:tcPr>
          <w:p w:rsidR="002113F6" w:rsidRDefault="002113F6">
            <w:pPr>
              <w:pStyle w:val="ConsPlusNormal"/>
              <w:jc w:val="center"/>
            </w:pPr>
            <w:r>
              <w:t>8109</w:t>
            </w:r>
          </w:p>
        </w:tc>
        <w:tc>
          <w:tcPr>
            <w:tcW w:w="1304" w:type="dxa"/>
            <w:vAlign w:val="center"/>
          </w:tcPr>
          <w:p w:rsidR="002113F6" w:rsidRDefault="002113F6">
            <w:pPr>
              <w:pStyle w:val="ConsPlusNormal"/>
              <w:jc w:val="center"/>
            </w:pPr>
            <w:r>
              <w:t>2530</w:t>
            </w:r>
          </w:p>
        </w:tc>
        <w:tc>
          <w:tcPr>
            <w:tcW w:w="1134" w:type="dxa"/>
            <w:vAlign w:val="center"/>
          </w:tcPr>
          <w:p w:rsidR="002113F6" w:rsidRDefault="002113F6">
            <w:pPr>
              <w:pStyle w:val="ConsPlusNormal"/>
              <w:jc w:val="center"/>
            </w:pPr>
            <w:r>
              <w:t>819</w:t>
            </w:r>
          </w:p>
        </w:tc>
        <w:tc>
          <w:tcPr>
            <w:tcW w:w="1531" w:type="dxa"/>
            <w:vAlign w:val="center"/>
          </w:tcPr>
          <w:p w:rsidR="002113F6" w:rsidRDefault="002113F6">
            <w:pPr>
              <w:pStyle w:val="ConsPlusNormal"/>
              <w:jc w:val="center"/>
            </w:pPr>
            <w:r>
              <w:t>714</w:t>
            </w:r>
          </w:p>
        </w:tc>
        <w:tc>
          <w:tcPr>
            <w:tcW w:w="1077" w:type="dxa"/>
            <w:vAlign w:val="center"/>
          </w:tcPr>
          <w:p w:rsidR="002113F6" w:rsidRDefault="002113F6">
            <w:pPr>
              <w:pStyle w:val="ConsPlusNormal"/>
              <w:jc w:val="center"/>
            </w:pPr>
            <w:r>
              <w:t>876</w:t>
            </w:r>
          </w:p>
        </w:tc>
        <w:tc>
          <w:tcPr>
            <w:tcW w:w="1531" w:type="dxa"/>
            <w:vAlign w:val="center"/>
          </w:tcPr>
          <w:p w:rsidR="002113F6" w:rsidRDefault="002113F6">
            <w:pPr>
              <w:pStyle w:val="ConsPlusNormal"/>
              <w:jc w:val="center"/>
            </w:pPr>
            <w:r>
              <w:t>835</w:t>
            </w:r>
          </w:p>
        </w:tc>
        <w:tc>
          <w:tcPr>
            <w:tcW w:w="1361" w:type="dxa"/>
            <w:vAlign w:val="center"/>
          </w:tcPr>
          <w:p w:rsidR="002113F6" w:rsidRDefault="002113F6">
            <w:pPr>
              <w:pStyle w:val="ConsPlusNormal"/>
              <w:jc w:val="center"/>
            </w:pPr>
            <w:r>
              <w:t>300</w:t>
            </w:r>
          </w:p>
        </w:tc>
        <w:tc>
          <w:tcPr>
            <w:tcW w:w="1191" w:type="dxa"/>
            <w:vAlign w:val="center"/>
          </w:tcPr>
          <w:p w:rsidR="002113F6" w:rsidRDefault="002113F6">
            <w:pPr>
              <w:pStyle w:val="ConsPlusNormal"/>
              <w:jc w:val="center"/>
            </w:pPr>
            <w:r>
              <w:t>162</w:t>
            </w:r>
          </w:p>
        </w:tc>
        <w:tc>
          <w:tcPr>
            <w:tcW w:w="1134" w:type="dxa"/>
            <w:vAlign w:val="center"/>
          </w:tcPr>
          <w:p w:rsidR="002113F6" w:rsidRDefault="002113F6">
            <w:pPr>
              <w:pStyle w:val="ConsPlusNormal"/>
              <w:jc w:val="center"/>
            </w:pPr>
            <w:r>
              <w:t>146</w:t>
            </w:r>
          </w:p>
        </w:tc>
        <w:tc>
          <w:tcPr>
            <w:tcW w:w="964" w:type="dxa"/>
            <w:vAlign w:val="center"/>
          </w:tcPr>
          <w:p w:rsidR="002113F6" w:rsidRDefault="002113F6">
            <w:pPr>
              <w:pStyle w:val="ConsPlusNormal"/>
              <w:jc w:val="center"/>
            </w:pPr>
            <w:r>
              <w:t>41</w:t>
            </w:r>
          </w:p>
        </w:tc>
        <w:tc>
          <w:tcPr>
            <w:tcW w:w="1417" w:type="dxa"/>
            <w:vAlign w:val="center"/>
          </w:tcPr>
          <w:p w:rsidR="002113F6" w:rsidRDefault="002113F6">
            <w:pPr>
              <w:pStyle w:val="ConsPlusNormal"/>
              <w:jc w:val="center"/>
            </w:pPr>
            <w:r>
              <w:t>97</w:t>
            </w:r>
          </w:p>
        </w:tc>
        <w:tc>
          <w:tcPr>
            <w:tcW w:w="1134" w:type="dxa"/>
            <w:vAlign w:val="center"/>
          </w:tcPr>
          <w:p w:rsidR="002113F6" w:rsidRDefault="002113F6">
            <w:pPr>
              <w:pStyle w:val="ConsPlusNormal"/>
              <w:jc w:val="center"/>
            </w:pPr>
            <w:r>
              <w:t>835</w:t>
            </w:r>
          </w:p>
        </w:tc>
        <w:tc>
          <w:tcPr>
            <w:tcW w:w="1191" w:type="dxa"/>
            <w:vAlign w:val="center"/>
          </w:tcPr>
          <w:p w:rsidR="002113F6" w:rsidRDefault="002113F6">
            <w:pPr>
              <w:pStyle w:val="ConsPlusNormal"/>
              <w:jc w:val="center"/>
            </w:pPr>
            <w:r>
              <w:t>754</w:t>
            </w:r>
          </w:p>
        </w:tc>
      </w:tr>
      <w:tr w:rsidR="002113F6">
        <w:tc>
          <w:tcPr>
            <w:tcW w:w="2721" w:type="dxa"/>
            <w:vAlign w:val="center"/>
          </w:tcPr>
          <w:p w:rsidR="002113F6" w:rsidRDefault="002113F6">
            <w:pPr>
              <w:pStyle w:val="ConsPlusNormal"/>
            </w:pPr>
            <w:r>
              <w:t>Кваркенский муниципальный район</w:t>
            </w:r>
          </w:p>
        </w:tc>
        <w:tc>
          <w:tcPr>
            <w:tcW w:w="1757" w:type="dxa"/>
            <w:vAlign w:val="center"/>
          </w:tcPr>
          <w:p w:rsidR="002113F6" w:rsidRDefault="002113F6">
            <w:pPr>
              <w:pStyle w:val="ConsPlusNormal"/>
              <w:jc w:val="center"/>
            </w:pPr>
            <w:r>
              <w:t>5121</w:t>
            </w:r>
          </w:p>
        </w:tc>
        <w:tc>
          <w:tcPr>
            <w:tcW w:w="1304" w:type="dxa"/>
            <w:vAlign w:val="center"/>
          </w:tcPr>
          <w:p w:rsidR="002113F6" w:rsidRDefault="002113F6">
            <w:pPr>
              <w:pStyle w:val="ConsPlusNormal"/>
              <w:jc w:val="center"/>
            </w:pPr>
            <w:r>
              <w:t>1598</w:t>
            </w:r>
          </w:p>
        </w:tc>
        <w:tc>
          <w:tcPr>
            <w:tcW w:w="1134" w:type="dxa"/>
            <w:vAlign w:val="center"/>
          </w:tcPr>
          <w:p w:rsidR="002113F6" w:rsidRDefault="002113F6">
            <w:pPr>
              <w:pStyle w:val="ConsPlusNormal"/>
              <w:jc w:val="center"/>
            </w:pPr>
            <w:r>
              <w:t>517</w:t>
            </w:r>
          </w:p>
        </w:tc>
        <w:tc>
          <w:tcPr>
            <w:tcW w:w="1531" w:type="dxa"/>
            <w:vAlign w:val="center"/>
          </w:tcPr>
          <w:p w:rsidR="002113F6" w:rsidRDefault="002113F6">
            <w:pPr>
              <w:pStyle w:val="ConsPlusNormal"/>
              <w:jc w:val="center"/>
            </w:pPr>
            <w:r>
              <w:t>451</w:t>
            </w:r>
          </w:p>
        </w:tc>
        <w:tc>
          <w:tcPr>
            <w:tcW w:w="1077" w:type="dxa"/>
            <w:vAlign w:val="center"/>
          </w:tcPr>
          <w:p w:rsidR="002113F6" w:rsidRDefault="002113F6">
            <w:pPr>
              <w:pStyle w:val="ConsPlusNormal"/>
              <w:jc w:val="center"/>
            </w:pPr>
            <w:r>
              <w:t>553</w:t>
            </w:r>
          </w:p>
        </w:tc>
        <w:tc>
          <w:tcPr>
            <w:tcW w:w="1531" w:type="dxa"/>
            <w:vAlign w:val="center"/>
          </w:tcPr>
          <w:p w:rsidR="002113F6" w:rsidRDefault="002113F6">
            <w:pPr>
              <w:pStyle w:val="ConsPlusNormal"/>
              <w:jc w:val="center"/>
            </w:pPr>
            <w:r>
              <w:t>527</w:t>
            </w:r>
          </w:p>
        </w:tc>
        <w:tc>
          <w:tcPr>
            <w:tcW w:w="1361" w:type="dxa"/>
            <w:vAlign w:val="center"/>
          </w:tcPr>
          <w:p w:rsidR="002113F6" w:rsidRDefault="002113F6">
            <w:pPr>
              <w:pStyle w:val="ConsPlusNormal"/>
              <w:jc w:val="center"/>
            </w:pPr>
            <w:r>
              <w:t>189</w:t>
            </w:r>
          </w:p>
        </w:tc>
        <w:tc>
          <w:tcPr>
            <w:tcW w:w="1191" w:type="dxa"/>
            <w:vAlign w:val="center"/>
          </w:tcPr>
          <w:p w:rsidR="002113F6" w:rsidRDefault="002113F6">
            <w:pPr>
              <w:pStyle w:val="ConsPlusNormal"/>
              <w:jc w:val="center"/>
            </w:pPr>
            <w:r>
              <w:t>102</w:t>
            </w:r>
          </w:p>
        </w:tc>
        <w:tc>
          <w:tcPr>
            <w:tcW w:w="1134" w:type="dxa"/>
            <w:vAlign w:val="center"/>
          </w:tcPr>
          <w:p w:rsidR="002113F6" w:rsidRDefault="002113F6">
            <w:pPr>
              <w:pStyle w:val="ConsPlusNormal"/>
              <w:jc w:val="center"/>
            </w:pPr>
            <w:r>
              <w:t>92</w:t>
            </w:r>
          </w:p>
        </w:tc>
        <w:tc>
          <w:tcPr>
            <w:tcW w:w="964" w:type="dxa"/>
            <w:vAlign w:val="center"/>
          </w:tcPr>
          <w:p w:rsidR="002113F6" w:rsidRDefault="002113F6">
            <w:pPr>
              <w:pStyle w:val="ConsPlusNormal"/>
              <w:jc w:val="center"/>
            </w:pPr>
            <w:r>
              <w:t>26</w:t>
            </w:r>
          </w:p>
        </w:tc>
        <w:tc>
          <w:tcPr>
            <w:tcW w:w="1417" w:type="dxa"/>
            <w:vAlign w:val="center"/>
          </w:tcPr>
          <w:p w:rsidR="002113F6" w:rsidRDefault="002113F6">
            <w:pPr>
              <w:pStyle w:val="ConsPlusNormal"/>
              <w:jc w:val="center"/>
            </w:pPr>
            <w:r>
              <w:t>61</w:t>
            </w:r>
          </w:p>
        </w:tc>
        <w:tc>
          <w:tcPr>
            <w:tcW w:w="1134" w:type="dxa"/>
            <w:vAlign w:val="center"/>
          </w:tcPr>
          <w:p w:rsidR="002113F6" w:rsidRDefault="002113F6">
            <w:pPr>
              <w:pStyle w:val="ConsPlusNormal"/>
              <w:jc w:val="center"/>
            </w:pPr>
            <w:r>
              <w:t>527</w:t>
            </w:r>
          </w:p>
        </w:tc>
        <w:tc>
          <w:tcPr>
            <w:tcW w:w="1191" w:type="dxa"/>
            <w:vAlign w:val="center"/>
          </w:tcPr>
          <w:p w:rsidR="002113F6" w:rsidRDefault="002113F6">
            <w:pPr>
              <w:pStyle w:val="ConsPlusNormal"/>
              <w:jc w:val="center"/>
            </w:pPr>
            <w:r>
              <w:t>476</w:t>
            </w:r>
          </w:p>
        </w:tc>
      </w:tr>
      <w:tr w:rsidR="002113F6">
        <w:tc>
          <w:tcPr>
            <w:tcW w:w="2721" w:type="dxa"/>
            <w:vAlign w:val="center"/>
          </w:tcPr>
          <w:p w:rsidR="002113F6" w:rsidRDefault="002113F6">
            <w:pPr>
              <w:pStyle w:val="ConsPlusNormal"/>
            </w:pPr>
            <w:r>
              <w:t>Красногвардейский муниципальный район</w:t>
            </w:r>
          </w:p>
        </w:tc>
        <w:tc>
          <w:tcPr>
            <w:tcW w:w="1757" w:type="dxa"/>
            <w:vAlign w:val="center"/>
          </w:tcPr>
          <w:p w:rsidR="002113F6" w:rsidRDefault="002113F6">
            <w:pPr>
              <w:pStyle w:val="ConsPlusNormal"/>
              <w:jc w:val="center"/>
            </w:pPr>
            <w:r>
              <w:t>6385</w:t>
            </w:r>
          </w:p>
        </w:tc>
        <w:tc>
          <w:tcPr>
            <w:tcW w:w="1304" w:type="dxa"/>
            <w:vAlign w:val="center"/>
          </w:tcPr>
          <w:p w:rsidR="002113F6" w:rsidRDefault="002113F6">
            <w:pPr>
              <w:pStyle w:val="ConsPlusNormal"/>
              <w:jc w:val="center"/>
            </w:pPr>
            <w:r>
              <w:t>1992</w:t>
            </w:r>
          </w:p>
        </w:tc>
        <w:tc>
          <w:tcPr>
            <w:tcW w:w="1134" w:type="dxa"/>
            <w:vAlign w:val="center"/>
          </w:tcPr>
          <w:p w:rsidR="002113F6" w:rsidRDefault="002113F6">
            <w:pPr>
              <w:pStyle w:val="ConsPlusNormal"/>
              <w:jc w:val="center"/>
            </w:pPr>
            <w:r>
              <w:t>645</w:t>
            </w:r>
          </w:p>
        </w:tc>
        <w:tc>
          <w:tcPr>
            <w:tcW w:w="1531" w:type="dxa"/>
            <w:vAlign w:val="center"/>
          </w:tcPr>
          <w:p w:rsidR="002113F6" w:rsidRDefault="002113F6">
            <w:pPr>
              <w:pStyle w:val="ConsPlusNormal"/>
              <w:jc w:val="center"/>
            </w:pPr>
            <w:r>
              <w:t>562</w:t>
            </w:r>
          </w:p>
        </w:tc>
        <w:tc>
          <w:tcPr>
            <w:tcW w:w="1077" w:type="dxa"/>
            <w:vAlign w:val="center"/>
          </w:tcPr>
          <w:p w:rsidR="002113F6" w:rsidRDefault="002113F6">
            <w:pPr>
              <w:pStyle w:val="ConsPlusNormal"/>
              <w:jc w:val="center"/>
            </w:pPr>
            <w:r>
              <w:t>690</w:t>
            </w:r>
          </w:p>
        </w:tc>
        <w:tc>
          <w:tcPr>
            <w:tcW w:w="1531" w:type="dxa"/>
            <w:vAlign w:val="center"/>
          </w:tcPr>
          <w:p w:rsidR="002113F6" w:rsidRDefault="002113F6">
            <w:pPr>
              <w:pStyle w:val="ConsPlusNormal"/>
              <w:jc w:val="center"/>
            </w:pPr>
            <w:r>
              <w:t>658</w:t>
            </w:r>
          </w:p>
        </w:tc>
        <w:tc>
          <w:tcPr>
            <w:tcW w:w="1361" w:type="dxa"/>
            <w:vAlign w:val="center"/>
          </w:tcPr>
          <w:p w:rsidR="002113F6" w:rsidRDefault="002113F6">
            <w:pPr>
              <w:pStyle w:val="ConsPlusNormal"/>
              <w:jc w:val="center"/>
            </w:pPr>
            <w:r>
              <w:t>236</w:t>
            </w:r>
          </w:p>
        </w:tc>
        <w:tc>
          <w:tcPr>
            <w:tcW w:w="1191" w:type="dxa"/>
            <w:vAlign w:val="center"/>
          </w:tcPr>
          <w:p w:rsidR="002113F6" w:rsidRDefault="002113F6">
            <w:pPr>
              <w:pStyle w:val="ConsPlusNormal"/>
              <w:jc w:val="center"/>
            </w:pPr>
            <w:r>
              <w:t>128</w:t>
            </w:r>
          </w:p>
        </w:tc>
        <w:tc>
          <w:tcPr>
            <w:tcW w:w="1134" w:type="dxa"/>
            <w:vAlign w:val="center"/>
          </w:tcPr>
          <w:p w:rsidR="002113F6" w:rsidRDefault="002113F6">
            <w:pPr>
              <w:pStyle w:val="ConsPlusNormal"/>
              <w:jc w:val="center"/>
            </w:pPr>
            <w:r>
              <w:t>115</w:t>
            </w:r>
          </w:p>
        </w:tc>
        <w:tc>
          <w:tcPr>
            <w:tcW w:w="964" w:type="dxa"/>
            <w:vAlign w:val="center"/>
          </w:tcPr>
          <w:p w:rsidR="002113F6" w:rsidRDefault="002113F6">
            <w:pPr>
              <w:pStyle w:val="ConsPlusNormal"/>
              <w:jc w:val="center"/>
            </w:pPr>
            <w:r>
              <w:t>32</w:t>
            </w:r>
          </w:p>
        </w:tc>
        <w:tc>
          <w:tcPr>
            <w:tcW w:w="1417" w:type="dxa"/>
            <w:vAlign w:val="center"/>
          </w:tcPr>
          <w:p w:rsidR="002113F6" w:rsidRDefault="002113F6">
            <w:pPr>
              <w:pStyle w:val="ConsPlusNormal"/>
              <w:jc w:val="center"/>
            </w:pPr>
            <w:r>
              <w:t>77</w:t>
            </w:r>
          </w:p>
        </w:tc>
        <w:tc>
          <w:tcPr>
            <w:tcW w:w="1134" w:type="dxa"/>
            <w:vAlign w:val="center"/>
          </w:tcPr>
          <w:p w:rsidR="002113F6" w:rsidRDefault="002113F6">
            <w:pPr>
              <w:pStyle w:val="ConsPlusNormal"/>
              <w:jc w:val="center"/>
            </w:pPr>
            <w:r>
              <w:t>658</w:t>
            </w:r>
          </w:p>
        </w:tc>
        <w:tc>
          <w:tcPr>
            <w:tcW w:w="1191" w:type="dxa"/>
            <w:vAlign w:val="center"/>
          </w:tcPr>
          <w:p w:rsidR="002113F6" w:rsidRDefault="002113F6">
            <w:pPr>
              <w:pStyle w:val="ConsPlusNormal"/>
              <w:jc w:val="center"/>
            </w:pPr>
            <w:r>
              <w:t>594</w:t>
            </w:r>
          </w:p>
        </w:tc>
      </w:tr>
      <w:tr w:rsidR="002113F6">
        <w:tc>
          <w:tcPr>
            <w:tcW w:w="2721" w:type="dxa"/>
            <w:vAlign w:val="center"/>
          </w:tcPr>
          <w:p w:rsidR="002113F6" w:rsidRDefault="002113F6">
            <w:pPr>
              <w:pStyle w:val="ConsPlusNormal"/>
            </w:pPr>
            <w:r>
              <w:t>Кувандыкский городской округ</w:t>
            </w:r>
          </w:p>
        </w:tc>
        <w:tc>
          <w:tcPr>
            <w:tcW w:w="1757" w:type="dxa"/>
            <w:vAlign w:val="center"/>
          </w:tcPr>
          <w:p w:rsidR="002113F6" w:rsidRDefault="002113F6">
            <w:pPr>
              <w:pStyle w:val="ConsPlusNormal"/>
              <w:jc w:val="center"/>
            </w:pPr>
            <w:r>
              <w:t>15781</w:t>
            </w:r>
          </w:p>
        </w:tc>
        <w:tc>
          <w:tcPr>
            <w:tcW w:w="1304" w:type="dxa"/>
            <w:vAlign w:val="center"/>
          </w:tcPr>
          <w:p w:rsidR="002113F6" w:rsidRDefault="002113F6">
            <w:pPr>
              <w:pStyle w:val="ConsPlusNormal"/>
              <w:jc w:val="center"/>
            </w:pPr>
            <w:r>
              <w:t>4924</w:t>
            </w:r>
          </w:p>
        </w:tc>
        <w:tc>
          <w:tcPr>
            <w:tcW w:w="1134" w:type="dxa"/>
            <w:vAlign w:val="center"/>
          </w:tcPr>
          <w:p w:rsidR="002113F6" w:rsidRDefault="002113F6">
            <w:pPr>
              <w:pStyle w:val="ConsPlusNormal"/>
              <w:jc w:val="center"/>
            </w:pPr>
            <w:r>
              <w:t>1594</w:t>
            </w:r>
          </w:p>
        </w:tc>
        <w:tc>
          <w:tcPr>
            <w:tcW w:w="1531" w:type="dxa"/>
            <w:vAlign w:val="center"/>
          </w:tcPr>
          <w:p w:rsidR="002113F6" w:rsidRDefault="002113F6">
            <w:pPr>
              <w:pStyle w:val="ConsPlusNormal"/>
              <w:jc w:val="center"/>
            </w:pPr>
            <w:r>
              <w:t>1389</w:t>
            </w:r>
          </w:p>
        </w:tc>
        <w:tc>
          <w:tcPr>
            <w:tcW w:w="1077" w:type="dxa"/>
            <w:vAlign w:val="center"/>
          </w:tcPr>
          <w:p w:rsidR="002113F6" w:rsidRDefault="002113F6">
            <w:pPr>
              <w:pStyle w:val="ConsPlusNormal"/>
              <w:jc w:val="center"/>
            </w:pPr>
            <w:r>
              <w:t>1704</w:t>
            </w:r>
          </w:p>
        </w:tc>
        <w:tc>
          <w:tcPr>
            <w:tcW w:w="1531" w:type="dxa"/>
            <w:vAlign w:val="center"/>
          </w:tcPr>
          <w:p w:rsidR="002113F6" w:rsidRDefault="002113F6">
            <w:pPr>
              <w:pStyle w:val="ConsPlusNormal"/>
              <w:jc w:val="center"/>
            </w:pPr>
            <w:r>
              <w:t>1625</w:t>
            </w:r>
          </w:p>
        </w:tc>
        <w:tc>
          <w:tcPr>
            <w:tcW w:w="1361" w:type="dxa"/>
            <w:vAlign w:val="center"/>
          </w:tcPr>
          <w:p w:rsidR="002113F6" w:rsidRDefault="002113F6">
            <w:pPr>
              <w:pStyle w:val="ConsPlusNormal"/>
              <w:jc w:val="center"/>
            </w:pPr>
            <w:r>
              <w:t>584</w:t>
            </w:r>
          </w:p>
        </w:tc>
        <w:tc>
          <w:tcPr>
            <w:tcW w:w="1191" w:type="dxa"/>
            <w:vAlign w:val="center"/>
          </w:tcPr>
          <w:p w:rsidR="002113F6" w:rsidRDefault="002113F6">
            <w:pPr>
              <w:pStyle w:val="ConsPlusNormal"/>
              <w:jc w:val="center"/>
            </w:pPr>
            <w:r>
              <w:t>316</w:t>
            </w:r>
          </w:p>
        </w:tc>
        <w:tc>
          <w:tcPr>
            <w:tcW w:w="1134" w:type="dxa"/>
            <w:vAlign w:val="center"/>
          </w:tcPr>
          <w:p w:rsidR="002113F6" w:rsidRDefault="002113F6">
            <w:pPr>
              <w:pStyle w:val="ConsPlusNormal"/>
              <w:jc w:val="center"/>
            </w:pPr>
            <w:r>
              <w:t>284</w:t>
            </w:r>
          </w:p>
        </w:tc>
        <w:tc>
          <w:tcPr>
            <w:tcW w:w="964" w:type="dxa"/>
            <w:vAlign w:val="center"/>
          </w:tcPr>
          <w:p w:rsidR="002113F6" w:rsidRDefault="002113F6">
            <w:pPr>
              <w:pStyle w:val="ConsPlusNormal"/>
              <w:jc w:val="center"/>
            </w:pPr>
            <w:r>
              <w:t>79</w:t>
            </w:r>
          </w:p>
        </w:tc>
        <w:tc>
          <w:tcPr>
            <w:tcW w:w="1417" w:type="dxa"/>
            <w:vAlign w:val="center"/>
          </w:tcPr>
          <w:p w:rsidR="002113F6" w:rsidRDefault="002113F6">
            <w:pPr>
              <w:pStyle w:val="ConsPlusNormal"/>
              <w:jc w:val="center"/>
            </w:pPr>
            <w:r>
              <w:t>189</w:t>
            </w:r>
          </w:p>
        </w:tc>
        <w:tc>
          <w:tcPr>
            <w:tcW w:w="1134" w:type="dxa"/>
            <w:vAlign w:val="center"/>
          </w:tcPr>
          <w:p w:rsidR="002113F6" w:rsidRDefault="002113F6">
            <w:pPr>
              <w:pStyle w:val="ConsPlusNormal"/>
              <w:jc w:val="center"/>
            </w:pPr>
            <w:r>
              <w:t>1625</w:t>
            </w:r>
          </w:p>
        </w:tc>
        <w:tc>
          <w:tcPr>
            <w:tcW w:w="1191" w:type="dxa"/>
            <w:vAlign w:val="center"/>
          </w:tcPr>
          <w:p w:rsidR="002113F6" w:rsidRDefault="002113F6">
            <w:pPr>
              <w:pStyle w:val="ConsPlusNormal"/>
              <w:jc w:val="center"/>
            </w:pPr>
            <w:r>
              <w:t>1468</w:t>
            </w:r>
          </w:p>
        </w:tc>
      </w:tr>
      <w:tr w:rsidR="002113F6">
        <w:tc>
          <w:tcPr>
            <w:tcW w:w="2721" w:type="dxa"/>
            <w:vAlign w:val="center"/>
          </w:tcPr>
          <w:p w:rsidR="002113F6" w:rsidRDefault="002113F6">
            <w:pPr>
              <w:pStyle w:val="ConsPlusNormal"/>
            </w:pPr>
            <w:r>
              <w:t>Курманаевский муниципальный район</w:t>
            </w:r>
          </w:p>
        </w:tc>
        <w:tc>
          <w:tcPr>
            <w:tcW w:w="1757" w:type="dxa"/>
            <w:vAlign w:val="center"/>
          </w:tcPr>
          <w:p w:rsidR="002113F6" w:rsidRDefault="002113F6">
            <w:pPr>
              <w:pStyle w:val="ConsPlusNormal"/>
              <w:jc w:val="center"/>
            </w:pPr>
            <w:r>
              <w:t>5460</w:t>
            </w:r>
          </w:p>
        </w:tc>
        <w:tc>
          <w:tcPr>
            <w:tcW w:w="1304" w:type="dxa"/>
            <w:vAlign w:val="center"/>
          </w:tcPr>
          <w:p w:rsidR="002113F6" w:rsidRDefault="002113F6">
            <w:pPr>
              <w:pStyle w:val="ConsPlusNormal"/>
              <w:jc w:val="center"/>
            </w:pPr>
            <w:r>
              <w:t>1704</w:t>
            </w:r>
          </w:p>
        </w:tc>
        <w:tc>
          <w:tcPr>
            <w:tcW w:w="1134" w:type="dxa"/>
            <w:vAlign w:val="center"/>
          </w:tcPr>
          <w:p w:rsidR="002113F6" w:rsidRDefault="002113F6">
            <w:pPr>
              <w:pStyle w:val="ConsPlusNormal"/>
              <w:jc w:val="center"/>
            </w:pPr>
            <w:r>
              <w:t>551</w:t>
            </w:r>
          </w:p>
        </w:tc>
        <w:tc>
          <w:tcPr>
            <w:tcW w:w="1531" w:type="dxa"/>
            <w:vAlign w:val="center"/>
          </w:tcPr>
          <w:p w:rsidR="002113F6" w:rsidRDefault="002113F6">
            <w:pPr>
              <w:pStyle w:val="ConsPlusNormal"/>
              <w:jc w:val="center"/>
            </w:pPr>
            <w:r>
              <w:t>481</w:t>
            </w:r>
          </w:p>
        </w:tc>
        <w:tc>
          <w:tcPr>
            <w:tcW w:w="1077" w:type="dxa"/>
            <w:vAlign w:val="center"/>
          </w:tcPr>
          <w:p w:rsidR="002113F6" w:rsidRDefault="002113F6">
            <w:pPr>
              <w:pStyle w:val="ConsPlusNormal"/>
              <w:jc w:val="center"/>
            </w:pPr>
            <w:r>
              <w:t>590</w:t>
            </w:r>
          </w:p>
        </w:tc>
        <w:tc>
          <w:tcPr>
            <w:tcW w:w="1531" w:type="dxa"/>
            <w:vAlign w:val="center"/>
          </w:tcPr>
          <w:p w:rsidR="002113F6" w:rsidRDefault="002113F6">
            <w:pPr>
              <w:pStyle w:val="ConsPlusNormal"/>
              <w:jc w:val="center"/>
            </w:pPr>
            <w:r>
              <w:t>562</w:t>
            </w:r>
          </w:p>
        </w:tc>
        <w:tc>
          <w:tcPr>
            <w:tcW w:w="1361" w:type="dxa"/>
            <w:vAlign w:val="center"/>
          </w:tcPr>
          <w:p w:rsidR="002113F6" w:rsidRDefault="002113F6">
            <w:pPr>
              <w:pStyle w:val="ConsPlusNormal"/>
              <w:jc w:val="center"/>
            </w:pPr>
            <w:r>
              <w:t>202</w:t>
            </w:r>
          </w:p>
        </w:tc>
        <w:tc>
          <w:tcPr>
            <w:tcW w:w="1191" w:type="dxa"/>
            <w:vAlign w:val="center"/>
          </w:tcPr>
          <w:p w:rsidR="002113F6" w:rsidRDefault="002113F6">
            <w:pPr>
              <w:pStyle w:val="ConsPlusNormal"/>
              <w:jc w:val="center"/>
            </w:pPr>
            <w:r>
              <w:t>109</w:t>
            </w:r>
          </w:p>
        </w:tc>
        <w:tc>
          <w:tcPr>
            <w:tcW w:w="1134" w:type="dxa"/>
            <w:vAlign w:val="center"/>
          </w:tcPr>
          <w:p w:rsidR="002113F6" w:rsidRDefault="002113F6">
            <w:pPr>
              <w:pStyle w:val="ConsPlusNormal"/>
              <w:jc w:val="center"/>
            </w:pPr>
            <w:r>
              <w:t>98</w:t>
            </w:r>
          </w:p>
        </w:tc>
        <w:tc>
          <w:tcPr>
            <w:tcW w:w="964" w:type="dxa"/>
            <w:vAlign w:val="center"/>
          </w:tcPr>
          <w:p w:rsidR="002113F6" w:rsidRDefault="002113F6">
            <w:pPr>
              <w:pStyle w:val="ConsPlusNormal"/>
              <w:jc w:val="center"/>
            </w:pPr>
            <w:r>
              <w:t>27</w:t>
            </w:r>
          </w:p>
        </w:tc>
        <w:tc>
          <w:tcPr>
            <w:tcW w:w="1417" w:type="dxa"/>
            <w:vAlign w:val="center"/>
          </w:tcPr>
          <w:p w:rsidR="002113F6" w:rsidRDefault="002113F6">
            <w:pPr>
              <w:pStyle w:val="ConsPlusNormal"/>
              <w:jc w:val="center"/>
            </w:pPr>
            <w:r>
              <w:t>66</w:t>
            </w:r>
          </w:p>
        </w:tc>
        <w:tc>
          <w:tcPr>
            <w:tcW w:w="1134" w:type="dxa"/>
            <w:vAlign w:val="center"/>
          </w:tcPr>
          <w:p w:rsidR="002113F6" w:rsidRDefault="002113F6">
            <w:pPr>
              <w:pStyle w:val="ConsPlusNormal"/>
              <w:jc w:val="center"/>
            </w:pPr>
            <w:r>
              <w:t>562</w:t>
            </w:r>
          </w:p>
        </w:tc>
        <w:tc>
          <w:tcPr>
            <w:tcW w:w="1191" w:type="dxa"/>
            <w:vAlign w:val="center"/>
          </w:tcPr>
          <w:p w:rsidR="002113F6" w:rsidRDefault="002113F6">
            <w:pPr>
              <w:pStyle w:val="ConsPlusNormal"/>
              <w:jc w:val="center"/>
            </w:pPr>
            <w:r>
              <w:t>508</w:t>
            </w:r>
          </w:p>
        </w:tc>
      </w:tr>
      <w:tr w:rsidR="002113F6">
        <w:tc>
          <w:tcPr>
            <w:tcW w:w="2721" w:type="dxa"/>
            <w:vAlign w:val="center"/>
          </w:tcPr>
          <w:p w:rsidR="002113F6" w:rsidRDefault="002113F6">
            <w:pPr>
              <w:pStyle w:val="ConsPlusNormal"/>
            </w:pPr>
            <w:r>
              <w:t>Матвеевский муниципальный район</w:t>
            </w:r>
          </w:p>
        </w:tc>
        <w:tc>
          <w:tcPr>
            <w:tcW w:w="1757" w:type="dxa"/>
            <w:vAlign w:val="center"/>
          </w:tcPr>
          <w:p w:rsidR="002113F6" w:rsidRDefault="002113F6">
            <w:pPr>
              <w:pStyle w:val="ConsPlusNormal"/>
              <w:jc w:val="center"/>
            </w:pPr>
            <w:r>
              <w:t>3561</w:t>
            </w:r>
          </w:p>
        </w:tc>
        <w:tc>
          <w:tcPr>
            <w:tcW w:w="1304" w:type="dxa"/>
            <w:vAlign w:val="center"/>
          </w:tcPr>
          <w:p w:rsidR="002113F6" w:rsidRDefault="002113F6">
            <w:pPr>
              <w:pStyle w:val="ConsPlusNormal"/>
              <w:jc w:val="center"/>
            </w:pPr>
            <w:r>
              <w:t>1111</w:t>
            </w:r>
          </w:p>
        </w:tc>
        <w:tc>
          <w:tcPr>
            <w:tcW w:w="1134" w:type="dxa"/>
            <w:vAlign w:val="center"/>
          </w:tcPr>
          <w:p w:rsidR="002113F6" w:rsidRDefault="002113F6">
            <w:pPr>
              <w:pStyle w:val="ConsPlusNormal"/>
              <w:jc w:val="center"/>
            </w:pPr>
            <w:r>
              <w:t>360</w:t>
            </w:r>
          </w:p>
        </w:tc>
        <w:tc>
          <w:tcPr>
            <w:tcW w:w="1531" w:type="dxa"/>
            <w:vAlign w:val="center"/>
          </w:tcPr>
          <w:p w:rsidR="002113F6" w:rsidRDefault="002113F6">
            <w:pPr>
              <w:pStyle w:val="ConsPlusNormal"/>
              <w:jc w:val="center"/>
            </w:pPr>
            <w:r>
              <w:t>313</w:t>
            </w:r>
          </w:p>
        </w:tc>
        <w:tc>
          <w:tcPr>
            <w:tcW w:w="1077" w:type="dxa"/>
            <w:vAlign w:val="center"/>
          </w:tcPr>
          <w:p w:rsidR="002113F6" w:rsidRDefault="002113F6">
            <w:pPr>
              <w:pStyle w:val="ConsPlusNormal"/>
              <w:jc w:val="center"/>
            </w:pPr>
            <w:r>
              <w:t>385</w:t>
            </w:r>
          </w:p>
        </w:tc>
        <w:tc>
          <w:tcPr>
            <w:tcW w:w="1531" w:type="dxa"/>
            <w:vAlign w:val="center"/>
          </w:tcPr>
          <w:p w:rsidR="002113F6" w:rsidRDefault="002113F6">
            <w:pPr>
              <w:pStyle w:val="ConsPlusNormal"/>
              <w:jc w:val="center"/>
            </w:pPr>
            <w:r>
              <w:t>367</w:t>
            </w:r>
          </w:p>
        </w:tc>
        <w:tc>
          <w:tcPr>
            <w:tcW w:w="1361" w:type="dxa"/>
            <w:vAlign w:val="center"/>
          </w:tcPr>
          <w:p w:rsidR="002113F6" w:rsidRDefault="002113F6">
            <w:pPr>
              <w:pStyle w:val="ConsPlusNormal"/>
              <w:jc w:val="center"/>
            </w:pPr>
            <w:r>
              <w:t>132</w:t>
            </w:r>
          </w:p>
        </w:tc>
        <w:tc>
          <w:tcPr>
            <w:tcW w:w="1191" w:type="dxa"/>
            <w:vAlign w:val="center"/>
          </w:tcPr>
          <w:p w:rsidR="002113F6" w:rsidRDefault="002113F6">
            <w:pPr>
              <w:pStyle w:val="ConsPlusNormal"/>
              <w:jc w:val="center"/>
            </w:pPr>
            <w:r>
              <w:t>71</w:t>
            </w:r>
          </w:p>
        </w:tc>
        <w:tc>
          <w:tcPr>
            <w:tcW w:w="1134" w:type="dxa"/>
            <w:vAlign w:val="center"/>
          </w:tcPr>
          <w:p w:rsidR="002113F6" w:rsidRDefault="002113F6">
            <w:pPr>
              <w:pStyle w:val="ConsPlusNormal"/>
              <w:jc w:val="center"/>
            </w:pPr>
            <w:r>
              <w:t>64</w:t>
            </w:r>
          </w:p>
        </w:tc>
        <w:tc>
          <w:tcPr>
            <w:tcW w:w="964" w:type="dxa"/>
            <w:vAlign w:val="center"/>
          </w:tcPr>
          <w:p w:rsidR="002113F6" w:rsidRDefault="002113F6">
            <w:pPr>
              <w:pStyle w:val="ConsPlusNormal"/>
              <w:jc w:val="center"/>
            </w:pPr>
            <w:r>
              <w:t>18</w:t>
            </w:r>
          </w:p>
        </w:tc>
        <w:tc>
          <w:tcPr>
            <w:tcW w:w="1417" w:type="dxa"/>
            <w:vAlign w:val="center"/>
          </w:tcPr>
          <w:p w:rsidR="002113F6" w:rsidRDefault="002113F6">
            <w:pPr>
              <w:pStyle w:val="ConsPlusNormal"/>
              <w:jc w:val="center"/>
            </w:pPr>
            <w:r>
              <w:t>43</w:t>
            </w:r>
          </w:p>
        </w:tc>
        <w:tc>
          <w:tcPr>
            <w:tcW w:w="1134" w:type="dxa"/>
            <w:vAlign w:val="center"/>
          </w:tcPr>
          <w:p w:rsidR="002113F6" w:rsidRDefault="002113F6">
            <w:pPr>
              <w:pStyle w:val="ConsPlusNormal"/>
              <w:jc w:val="center"/>
            </w:pPr>
            <w:r>
              <w:t>367</w:t>
            </w:r>
          </w:p>
        </w:tc>
        <w:tc>
          <w:tcPr>
            <w:tcW w:w="1191" w:type="dxa"/>
            <w:vAlign w:val="center"/>
          </w:tcPr>
          <w:p w:rsidR="002113F6" w:rsidRDefault="002113F6">
            <w:pPr>
              <w:pStyle w:val="ConsPlusNormal"/>
              <w:jc w:val="center"/>
            </w:pPr>
            <w:r>
              <w:t>331</w:t>
            </w:r>
          </w:p>
        </w:tc>
      </w:tr>
      <w:tr w:rsidR="002113F6">
        <w:tc>
          <w:tcPr>
            <w:tcW w:w="2721" w:type="dxa"/>
            <w:vAlign w:val="center"/>
          </w:tcPr>
          <w:p w:rsidR="002113F6" w:rsidRDefault="002113F6">
            <w:pPr>
              <w:pStyle w:val="ConsPlusNormal"/>
            </w:pPr>
            <w:r>
              <w:t>Новоорский муниципальный район</w:t>
            </w:r>
          </w:p>
        </w:tc>
        <w:tc>
          <w:tcPr>
            <w:tcW w:w="1757" w:type="dxa"/>
            <w:vAlign w:val="center"/>
          </w:tcPr>
          <w:p w:rsidR="002113F6" w:rsidRDefault="002113F6">
            <w:pPr>
              <w:pStyle w:val="ConsPlusNormal"/>
              <w:jc w:val="center"/>
            </w:pPr>
            <w:r>
              <w:t>9452</w:t>
            </w:r>
          </w:p>
        </w:tc>
        <w:tc>
          <w:tcPr>
            <w:tcW w:w="1304" w:type="dxa"/>
            <w:vAlign w:val="center"/>
          </w:tcPr>
          <w:p w:rsidR="002113F6" w:rsidRDefault="002113F6">
            <w:pPr>
              <w:pStyle w:val="ConsPlusNormal"/>
              <w:jc w:val="center"/>
            </w:pPr>
            <w:r>
              <w:t>2949</w:t>
            </w:r>
          </w:p>
        </w:tc>
        <w:tc>
          <w:tcPr>
            <w:tcW w:w="1134" w:type="dxa"/>
            <w:vAlign w:val="center"/>
          </w:tcPr>
          <w:p w:rsidR="002113F6" w:rsidRDefault="002113F6">
            <w:pPr>
              <w:pStyle w:val="ConsPlusNormal"/>
              <w:jc w:val="center"/>
            </w:pPr>
            <w:r>
              <w:t>955</w:t>
            </w:r>
          </w:p>
        </w:tc>
        <w:tc>
          <w:tcPr>
            <w:tcW w:w="1531" w:type="dxa"/>
            <w:vAlign w:val="center"/>
          </w:tcPr>
          <w:p w:rsidR="002113F6" w:rsidRDefault="002113F6">
            <w:pPr>
              <w:pStyle w:val="ConsPlusNormal"/>
              <w:jc w:val="center"/>
            </w:pPr>
            <w:r>
              <w:t>832</w:t>
            </w:r>
          </w:p>
        </w:tc>
        <w:tc>
          <w:tcPr>
            <w:tcW w:w="1077" w:type="dxa"/>
            <w:vAlign w:val="center"/>
          </w:tcPr>
          <w:p w:rsidR="002113F6" w:rsidRDefault="002113F6">
            <w:pPr>
              <w:pStyle w:val="ConsPlusNormal"/>
              <w:jc w:val="center"/>
            </w:pPr>
            <w:r>
              <w:t>1021</w:t>
            </w:r>
          </w:p>
        </w:tc>
        <w:tc>
          <w:tcPr>
            <w:tcW w:w="1531" w:type="dxa"/>
            <w:vAlign w:val="center"/>
          </w:tcPr>
          <w:p w:rsidR="002113F6" w:rsidRDefault="002113F6">
            <w:pPr>
              <w:pStyle w:val="ConsPlusNormal"/>
              <w:jc w:val="center"/>
            </w:pPr>
            <w:r>
              <w:t>974</w:t>
            </w:r>
          </w:p>
        </w:tc>
        <w:tc>
          <w:tcPr>
            <w:tcW w:w="1361" w:type="dxa"/>
            <w:vAlign w:val="center"/>
          </w:tcPr>
          <w:p w:rsidR="002113F6" w:rsidRDefault="002113F6">
            <w:pPr>
              <w:pStyle w:val="ConsPlusNormal"/>
              <w:jc w:val="center"/>
            </w:pPr>
            <w:r>
              <w:t>350</w:t>
            </w:r>
          </w:p>
        </w:tc>
        <w:tc>
          <w:tcPr>
            <w:tcW w:w="1191" w:type="dxa"/>
            <w:vAlign w:val="center"/>
          </w:tcPr>
          <w:p w:rsidR="002113F6" w:rsidRDefault="002113F6">
            <w:pPr>
              <w:pStyle w:val="ConsPlusNormal"/>
              <w:jc w:val="center"/>
            </w:pPr>
            <w:r>
              <w:t>189</w:t>
            </w:r>
          </w:p>
        </w:tc>
        <w:tc>
          <w:tcPr>
            <w:tcW w:w="1134" w:type="dxa"/>
            <w:vAlign w:val="center"/>
          </w:tcPr>
          <w:p w:rsidR="002113F6" w:rsidRDefault="002113F6">
            <w:pPr>
              <w:pStyle w:val="ConsPlusNormal"/>
              <w:jc w:val="center"/>
            </w:pPr>
            <w:r>
              <w:t>170</w:t>
            </w:r>
          </w:p>
        </w:tc>
        <w:tc>
          <w:tcPr>
            <w:tcW w:w="964" w:type="dxa"/>
            <w:vAlign w:val="center"/>
          </w:tcPr>
          <w:p w:rsidR="002113F6" w:rsidRDefault="002113F6">
            <w:pPr>
              <w:pStyle w:val="ConsPlusNormal"/>
              <w:jc w:val="center"/>
            </w:pPr>
            <w:r>
              <w:t>47</w:t>
            </w:r>
          </w:p>
        </w:tc>
        <w:tc>
          <w:tcPr>
            <w:tcW w:w="1417" w:type="dxa"/>
            <w:vAlign w:val="center"/>
          </w:tcPr>
          <w:p w:rsidR="002113F6" w:rsidRDefault="002113F6">
            <w:pPr>
              <w:pStyle w:val="ConsPlusNormal"/>
              <w:jc w:val="center"/>
            </w:pPr>
            <w:r>
              <w:t>113</w:t>
            </w:r>
          </w:p>
        </w:tc>
        <w:tc>
          <w:tcPr>
            <w:tcW w:w="1134" w:type="dxa"/>
            <w:vAlign w:val="center"/>
          </w:tcPr>
          <w:p w:rsidR="002113F6" w:rsidRDefault="002113F6">
            <w:pPr>
              <w:pStyle w:val="ConsPlusNormal"/>
              <w:jc w:val="center"/>
            </w:pPr>
            <w:r>
              <w:t>974</w:t>
            </w:r>
          </w:p>
        </w:tc>
        <w:tc>
          <w:tcPr>
            <w:tcW w:w="1191" w:type="dxa"/>
            <w:vAlign w:val="center"/>
          </w:tcPr>
          <w:p w:rsidR="002113F6" w:rsidRDefault="002113F6">
            <w:pPr>
              <w:pStyle w:val="ConsPlusNormal"/>
              <w:jc w:val="center"/>
            </w:pPr>
            <w:r>
              <w:t>879</w:t>
            </w:r>
          </w:p>
        </w:tc>
      </w:tr>
      <w:tr w:rsidR="002113F6">
        <w:tc>
          <w:tcPr>
            <w:tcW w:w="2721" w:type="dxa"/>
            <w:vAlign w:val="center"/>
          </w:tcPr>
          <w:p w:rsidR="002113F6" w:rsidRDefault="002113F6">
            <w:pPr>
              <w:pStyle w:val="ConsPlusNormal"/>
            </w:pPr>
            <w:r>
              <w:t>Новосергиевский муниципальный район</w:t>
            </w:r>
          </w:p>
        </w:tc>
        <w:tc>
          <w:tcPr>
            <w:tcW w:w="1757" w:type="dxa"/>
            <w:vAlign w:val="center"/>
          </w:tcPr>
          <w:p w:rsidR="002113F6" w:rsidRDefault="002113F6">
            <w:pPr>
              <w:pStyle w:val="ConsPlusNormal"/>
              <w:jc w:val="center"/>
            </w:pPr>
            <w:r>
              <w:t>12272</w:t>
            </w:r>
          </w:p>
        </w:tc>
        <w:tc>
          <w:tcPr>
            <w:tcW w:w="1304" w:type="dxa"/>
            <w:vAlign w:val="center"/>
          </w:tcPr>
          <w:p w:rsidR="002113F6" w:rsidRDefault="002113F6">
            <w:pPr>
              <w:pStyle w:val="ConsPlusNormal"/>
              <w:jc w:val="center"/>
            </w:pPr>
            <w:r>
              <w:t>3829</w:t>
            </w:r>
          </w:p>
        </w:tc>
        <w:tc>
          <w:tcPr>
            <w:tcW w:w="1134" w:type="dxa"/>
            <w:vAlign w:val="center"/>
          </w:tcPr>
          <w:p w:rsidR="002113F6" w:rsidRDefault="002113F6">
            <w:pPr>
              <w:pStyle w:val="ConsPlusNormal"/>
              <w:jc w:val="center"/>
            </w:pPr>
            <w:r>
              <w:t>1240</w:t>
            </w:r>
          </w:p>
        </w:tc>
        <w:tc>
          <w:tcPr>
            <w:tcW w:w="1531" w:type="dxa"/>
            <w:vAlign w:val="center"/>
          </w:tcPr>
          <w:p w:rsidR="002113F6" w:rsidRDefault="002113F6">
            <w:pPr>
              <w:pStyle w:val="ConsPlusNormal"/>
              <w:jc w:val="center"/>
            </w:pPr>
            <w:r>
              <w:t>1080</w:t>
            </w:r>
          </w:p>
        </w:tc>
        <w:tc>
          <w:tcPr>
            <w:tcW w:w="1077" w:type="dxa"/>
            <w:vAlign w:val="center"/>
          </w:tcPr>
          <w:p w:rsidR="002113F6" w:rsidRDefault="002113F6">
            <w:pPr>
              <w:pStyle w:val="ConsPlusNormal"/>
              <w:jc w:val="center"/>
            </w:pPr>
            <w:r>
              <w:t>1325</w:t>
            </w:r>
          </w:p>
        </w:tc>
        <w:tc>
          <w:tcPr>
            <w:tcW w:w="1531" w:type="dxa"/>
            <w:vAlign w:val="center"/>
          </w:tcPr>
          <w:p w:rsidR="002113F6" w:rsidRDefault="002113F6">
            <w:pPr>
              <w:pStyle w:val="ConsPlusNormal"/>
              <w:jc w:val="center"/>
            </w:pPr>
            <w:r>
              <w:t>1264</w:t>
            </w:r>
          </w:p>
        </w:tc>
        <w:tc>
          <w:tcPr>
            <w:tcW w:w="1361" w:type="dxa"/>
            <w:vAlign w:val="center"/>
          </w:tcPr>
          <w:p w:rsidR="002113F6" w:rsidRDefault="002113F6">
            <w:pPr>
              <w:pStyle w:val="ConsPlusNormal"/>
              <w:jc w:val="center"/>
            </w:pPr>
            <w:r>
              <w:t>454</w:t>
            </w:r>
          </w:p>
        </w:tc>
        <w:tc>
          <w:tcPr>
            <w:tcW w:w="1191" w:type="dxa"/>
            <w:vAlign w:val="center"/>
          </w:tcPr>
          <w:p w:rsidR="002113F6" w:rsidRDefault="002113F6">
            <w:pPr>
              <w:pStyle w:val="ConsPlusNormal"/>
              <w:jc w:val="center"/>
            </w:pPr>
            <w:r>
              <w:t>245</w:t>
            </w:r>
          </w:p>
        </w:tc>
        <w:tc>
          <w:tcPr>
            <w:tcW w:w="1134" w:type="dxa"/>
            <w:vAlign w:val="center"/>
          </w:tcPr>
          <w:p w:rsidR="002113F6" w:rsidRDefault="002113F6">
            <w:pPr>
              <w:pStyle w:val="ConsPlusNormal"/>
              <w:jc w:val="center"/>
            </w:pPr>
            <w:r>
              <w:t>221</w:t>
            </w:r>
          </w:p>
        </w:tc>
        <w:tc>
          <w:tcPr>
            <w:tcW w:w="964" w:type="dxa"/>
            <w:vAlign w:val="center"/>
          </w:tcPr>
          <w:p w:rsidR="002113F6" w:rsidRDefault="002113F6">
            <w:pPr>
              <w:pStyle w:val="ConsPlusNormal"/>
              <w:jc w:val="center"/>
            </w:pPr>
            <w:r>
              <w:t>61</w:t>
            </w:r>
          </w:p>
        </w:tc>
        <w:tc>
          <w:tcPr>
            <w:tcW w:w="1417" w:type="dxa"/>
            <w:vAlign w:val="center"/>
          </w:tcPr>
          <w:p w:rsidR="002113F6" w:rsidRDefault="002113F6">
            <w:pPr>
              <w:pStyle w:val="ConsPlusNormal"/>
              <w:jc w:val="center"/>
            </w:pPr>
            <w:r>
              <w:t>147</w:t>
            </w:r>
          </w:p>
        </w:tc>
        <w:tc>
          <w:tcPr>
            <w:tcW w:w="1134" w:type="dxa"/>
            <w:vAlign w:val="center"/>
          </w:tcPr>
          <w:p w:rsidR="002113F6" w:rsidRDefault="002113F6">
            <w:pPr>
              <w:pStyle w:val="ConsPlusNormal"/>
              <w:jc w:val="center"/>
            </w:pPr>
            <w:r>
              <w:t>1264</w:t>
            </w:r>
          </w:p>
        </w:tc>
        <w:tc>
          <w:tcPr>
            <w:tcW w:w="1191" w:type="dxa"/>
            <w:vAlign w:val="center"/>
          </w:tcPr>
          <w:p w:rsidR="002113F6" w:rsidRDefault="002113F6">
            <w:pPr>
              <w:pStyle w:val="ConsPlusNormal"/>
              <w:jc w:val="center"/>
            </w:pPr>
            <w:r>
              <w:t>1141</w:t>
            </w:r>
          </w:p>
        </w:tc>
      </w:tr>
      <w:tr w:rsidR="002113F6">
        <w:tc>
          <w:tcPr>
            <w:tcW w:w="2721" w:type="dxa"/>
            <w:vAlign w:val="center"/>
          </w:tcPr>
          <w:p w:rsidR="002113F6" w:rsidRDefault="002113F6">
            <w:pPr>
              <w:pStyle w:val="ConsPlusNormal"/>
            </w:pPr>
            <w:r>
              <w:t>Октябрьский муниципальный район</w:t>
            </w:r>
          </w:p>
        </w:tc>
        <w:tc>
          <w:tcPr>
            <w:tcW w:w="1757" w:type="dxa"/>
            <w:vAlign w:val="center"/>
          </w:tcPr>
          <w:p w:rsidR="002113F6" w:rsidRDefault="002113F6">
            <w:pPr>
              <w:pStyle w:val="ConsPlusNormal"/>
              <w:jc w:val="center"/>
            </w:pPr>
            <w:r>
              <w:t>6426</w:t>
            </w:r>
          </w:p>
        </w:tc>
        <w:tc>
          <w:tcPr>
            <w:tcW w:w="1304" w:type="dxa"/>
            <w:vAlign w:val="center"/>
          </w:tcPr>
          <w:p w:rsidR="002113F6" w:rsidRDefault="002113F6">
            <w:pPr>
              <w:pStyle w:val="ConsPlusNormal"/>
              <w:jc w:val="center"/>
            </w:pPr>
            <w:r>
              <w:t>2005</w:t>
            </w:r>
          </w:p>
        </w:tc>
        <w:tc>
          <w:tcPr>
            <w:tcW w:w="1134" w:type="dxa"/>
            <w:vAlign w:val="center"/>
          </w:tcPr>
          <w:p w:rsidR="002113F6" w:rsidRDefault="002113F6">
            <w:pPr>
              <w:pStyle w:val="ConsPlusNormal"/>
              <w:jc w:val="center"/>
            </w:pPr>
            <w:r>
              <w:t>649</w:t>
            </w:r>
          </w:p>
        </w:tc>
        <w:tc>
          <w:tcPr>
            <w:tcW w:w="1531" w:type="dxa"/>
            <w:vAlign w:val="center"/>
          </w:tcPr>
          <w:p w:rsidR="002113F6" w:rsidRDefault="002113F6">
            <w:pPr>
              <w:pStyle w:val="ConsPlusNormal"/>
              <w:jc w:val="center"/>
            </w:pPr>
            <w:r>
              <w:t>566</w:t>
            </w:r>
          </w:p>
        </w:tc>
        <w:tc>
          <w:tcPr>
            <w:tcW w:w="1077" w:type="dxa"/>
            <w:vAlign w:val="center"/>
          </w:tcPr>
          <w:p w:rsidR="002113F6" w:rsidRDefault="002113F6">
            <w:pPr>
              <w:pStyle w:val="ConsPlusNormal"/>
              <w:jc w:val="center"/>
            </w:pPr>
            <w:r>
              <w:t>694</w:t>
            </w:r>
          </w:p>
        </w:tc>
        <w:tc>
          <w:tcPr>
            <w:tcW w:w="1531" w:type="dxa"/>
            <w:vAlign w:val="center"/>
          </w:tcPr>
          <w:p w:rsidR="002113F6" w:rsidRDefault="002113F6">
            <w:pPr>
              <w:pStyle w:val="ConsPlusNormal"/>
              <w:jc w:val="center"/>
            </w:pPr>
            <w:r>
              <w:t>662</w:t>
            </w:r>
          </w:p>
        </w:tc>
        <w:tc>
          <w:tcPr>
            <w:tcW w:w="1361" w:type="dxa"/>
            <w:vAlign w:val="center"/>
          </w:tcPr>
          <w:p w:rsidR="002113F6" w:rsidRDefault="002113F6">
            <w:pPr>
              <w:pStyle w:val="ConsPlusNormal"/>
              <w:jc w:val="center"/>
            </w:pPr>
            <w:r>
              <w:t>238</w:t>
            </w:r>
          </w:p>
        </w:tc>
        <w:tc>
          <w:tcPr>
            <w:tcW w:w="1191" w:type="dxa"/>
            <w:vAlign w:val="center"/>
          </w:tcPr>
          <w:p w:rsidR="002113F6" w:rsidRDefault="002113F6">
            <w:pPr>
              <w:pStyle w:val="ConsPlusNormal"/>
              <w:jc w:val="center"/>
            </w:pPr>
            <w:r>
              <w:t>129</w:t>
            </w:r>
          </w:p>
        </w:tc>
        <w:tc>
          <w:tcPr>
            <w:tcW w:w="1134" w:type="dxa"/>
            <w:vAlign w:val="center"/>
          </w:tcPr>
          <w:p w:rsidR="002113F6" w:rsidRDefault="002113F6">
            <w:pPr>
              <w:pStyle w:val="ConsPlusNormal"/>
              <w:jc w:val="center"/>
            </w:pPr>
            <w:r>
              <w:t>116</w:t>
            </w:r>
          </w:p>
        </w:tc>
        <w:tc>
          <w:tcPr>
            <w:tcW w:w="964" w:type="dxa"/>
            <w:vAlign w:val="center"/>
          </w:tcPr>
          <w:p w:rsidR="002113F6" w:rsidRDefault="002113F6">
            <w:pPr>
              <w:pStyle w:val="ConsPlusNormal"/>
              <w:jc w:val="center"/>
            </w:pPr>
            <w:r>
              <w:t>32</w:t>
            </w:r>
          </w:p>
        </w:tc>
        <w:tc>
          <w:tcPr>
            <w:tcW w:w="1417" w:type="dxa"/>
            <w:vAlign w:val="center"/>
          </w:tcPr>
          <w:p w:rsidR="002113F6" w:rsidRDefault="002113F6">
            <w:pPr>
              <w:pStyle w:val="ConsPlusNormal"/>
              <w:jc w:val="center"/>
            </w:pPr>
            <w:r>
              <w:t>77</w:t>
            </w:r>
          </w:p>
        </w:tc>
        <w:tc>
          <w:tcPr>
            <w:tcW w:w="1134" w:type="dxa"/>
            <w:vAlign w:val="center"/>
          </w:tcPr>
          <w:p w:rsidR="002113F6" w:rsidRDefault="002113F6">
            <w:pPr>
              <w:pStyle w:val="ConsPlusNormal"/>
              <w:jc w:val="center"/>
            </w:pPr>
            <w:r>
              <w:t>662</w:t>
            </w:r>
          </w:p>
        </w:tc>
        <w:tc>
          <w:tcPr>
            <w:tcW w:w="1191" w:type="dxa"/>
            <w:vAlign w:val="center"/>
          </w:tcPr>
          <w:p w:rsidR="002113F6" w:rsidRDefault="002113F6">
            <w:pPr>
              <w:pStyle w:val="ConsPlusNormal"/>
              <w:jc w:val="center"/>
            </w:pPr>
            <w:r>
              <w:t>598</w:t>
            </w:r>
          </w:p>
        </w:tc>
      </w:tr>
      <w:tr w:rsidR="002113F6">
        <w:tc>
          <w:tcPr>
            <w:tcW w:w="2721" w:type="dxa"/>
            <w:vAlign w:val="center"/>
          </w:tcPr>
          <w:p w:rsidR="002113F6" w:rsidRDefault="002113F6">
            <w:pPr>
              <w:pStyle w:val="ConsPlusNormal"/>
            </w:pPr>
            <w:r>
              <w:t xml:space="preserve">Оренбургский </w:t>
            </w:r>
            <w:r>
              <w:lastRenderedPageBreak/>
              <w:t>муниципальный район</w:t>
            </w:r>
          </w:p>
        </w:tc>
        <w:tc>
          <w:tcPr>
            <w:tcW w:w="1757" w:type="dxa"/>
            <w:vAlign w:val="center"/>
          </w:tcPr>
          <w:p w:rsidR="002113F6" w:rsidRDefault="002113F6">
            <w:pPr>
              <w:pStyle w:val="ConsPlusNormal"/>
              <w:jc w:val="center"/>
            </w:pPr>
            <w:r>
              <w:lastRenderedPageBreak/>
              <w:t>41662</w:t>
            </w:r>
          </w:p>
        </w:tc>
        <w:tc>
          <w:tcPr>
            <w:tcW w:w="1304" w:type="dxa"/>
            <w:vAlign w:val="center"/>
          </w:tcPr>
          <w:p w:rsidR="002113F6" w:rsidRDefault="002113F6">
            <w:pPr>
              <w:pStyle w:val="ConsPlusNormal"/>
              <w:jc w:val="center"/>
            </w:pPr>
            <w:r>
              <w:t>12998</w:t>
            </w:r>
          </w:p>
        </w:tc>
        <w:tc>
          <w:tcPr>
            <w:tcW w:w="1134" w:type="dxa"/>
            <w:vAlign w:val="center"/>
          </w:tcPr>
          <w:p w:rsidR="002113F6" w:rsidRDefault="002113F6">
            <w:pPr>
              <w:pStyle w:val="ConsPlusNormal"/>
              <w:jc w:val="center"/>
            </w:pPr>
            <w:r>
              <w:t>4208</w:t>
            </w:r>
          </w:p>
        </w:tc>
        <w:tc>
          <w:tcPr>
            <w:tcW w:w="1531" w:type="dxa"/>
            <w:vAlign w:val="center"/>
          </w:tcPr>
          <w:p w:rsidR="002113F6" w:rsidRDefault="002113F6">
            <w:pPr>
              <w:pStyle w:val="ConsPlusNormal"/>
              <w:jc w:val="center"/>
            </w:pPr>
            <w:r>
              <w:t>3666</w:t>
            </w:r>
          </w:p>
        </w:tc>
        <w:tc>
          <w:tcPr>
            <w:tcW w:w="1077" w:type="dxa"/>
            <w:vAlign w:val="center"/>
          </w:tcPr>
          <w:p w:rsidR="002113F6" w:rsidRDefault="002113F6">
            <w:pPr>
              <w:pStyle w:val="ConsPlusNormal"/>
              <w:jc w:val="center"/>
            </w:pPr>
            <w:r>
              <w:t>4499</w:t>
            </w:r>
          </w:p>
        </w:tc>
        <w:tc>
          <w:tcPr>
            <w:tcW w:w="1531" w:type="dxa"/>
            <w:vAlign w:val="center"/>
          </w:tcPr>
          <w:p w:rsidR="002113F6" w:rsidRDefault="002113F6">
            <w:pPr>
              <w:pStyle w:val="ConsPlusNormal"/>
              <w:jc w:val="center"/>
            </w:pPr>
            <w:r>
              <w:t>4291</w:t>
            </w:r>
          </w:p>
        </w:tc>
        <w:tc>
          <w:tcPr>
            <w:tcW w:w="1361" w:type="dxa"/>
            <w:vAlign w:val="center"/>
          </w:tcPr>
          <w:p w:rsidR="002113F6" w:rsidRDefault="002113F6">
            <w:pPr>
              <w:pStyle w:val="ConsPlusNormal"/>
              <w:jc w:val="center"/>
            </w:pPr>
            <w:r>
              <w:t>1541</w:t>
            </w:r>
          </w:p>
        </w:tc>
        <w:tc>
          <w:tcPr>
            <w:tcW w:w="1191" w:type="dxa"/>
            <w:vAlign w:val="center"/>
          </w:tcPr>
          <w:p w:rsidR="002113F6" w:rsidRDefault="002113F6">
            <w:pPr>
              <w:pStyle w:val="ConsPlusNormal"/>
              <w:jc w:val="center"/>
            </w:pPr>
            <w:r>
              <w:t>833</w:t>
            </w:r>
          </w:p>
        </w:tc>
        <w:tc>
          <w:tcPr>
            <w:tcW w:w="1134" w:type="dxa"/>
            <w:vAlign w:val="center"/>
          </w:tcPr>
          <w:p w:rsidR="002113F6" w:rsidRDefault="002113F6">
            <w:pPr>
              <w:pStyle w:val="ConsPlusNormal"/>
              <w:jc w:val="center"/>
            </w:pPr>
            <w:r>
              <w:t>750</w:t>
            </w:r>
          </w:p>
        </w:tc>
        <w:tc>
          <w:tcPr>
            <w:tcW w:w="964" w:type="dxa"/>
            <w:vAlign w:val="center"/>
          </w:tcPr>
          <w:p w:rsidR="002113F6" w:rsidRDefault="002113F6">
            <w:pPr>
              <w:pStyle w:val="ConsPlusNormal"/>
              <w:jc w:val="center"/>
            </w:pPr>
            <w:r>
              <w:t>208</w:t>
            </w:r>
          </w:p>
        </w:tc>
        <w:tc>
          <w:tcPr>
            <w:tcW w:w="1417" w:type="dxa"/>
            <w:vAlign w:val="center"/>
          </w:tcPr>
          <w:p w:rsidR="002113F6" w:rsidRDefault="002113F6">
            <w:pPr>
              <w:pStyle w:val="ConsPlusNormal"/>
              <w:jc w:val="center"/>
            </w:pPr>
            <w:r>
              <w:t>500</w:t>
            </w:r>
          </w:p>
        </w:tc>
        <w:tc>
          <w:tcPr>
            <w:tcW w:w="1134" w:type="dxa"/>
            <w:vAlign w:val="center"/>
          </w:tcPr>
          <w:p w:rsidR="002113F6" w:rsidRDefault="002113F6">
            <w:pPr>
              <w:pStyle w:val="ConsPlusNormal"/>
              <w:jc w:val="center"/>
            </w:pPr>
            <w:r>
              <w:t>4291</w:t>
            </w:r>
          </w:p>
        </w:tc>
        <w:tc>
          <w:tcPr>
            <w:tcW w:w="1191" w:type="dxa"/>
            <w:vAlign w:val="center"/>
          </w:tcPr>
          <w:p w:rsidR="002113F6" w:rsidRDefault="002113F6">
            <w:pPr>
              <w:pStyle w:val="ConsPlusNormal"/>
              <w:jc w:val="center"/>
            </w:pPr>
            <w:r>
              <w:t>3875</w:t>
            </w:r>
          </w:p>
        </w:tc>
      </w:tr>
      <w:tr w:rsidR="002113F6">
        <w:tc>
          <w:tcPr>
            <w:tcW w:w="2721" w:type="dxa"/>
            <w:vAlign w:val="center"/>
          </w:tcPr>
          <w:p w:rsidR="002113F6" w:rsidRDefault="002113F6">
            <w:pPr>
              <w:pStyle w:val="ConsPlusNormal"/>
            </w:pPr>
            <w:r>
              <w:lastRenderedPageBreak/>
              <w:t>Первомайский муниципальный район</w:t>
            </w:r>
          </w:p>
        </w:tc>
        <w:tc>
          <w:tcPr>
            <w:tcW w:w="1757" w:type="dxa"/>
            <w:vAlign w:val="center"/>
          </w:tcPr>
          <w:p w:rsidR="002113F6" w:rsidRDefault="002113F6">
            <w:pPr>
              <w:pStyle w:val="ConsPlusNormal"/>
              <w:jc w:val="center"/>
            </w:pPr>
            <w:r>
              <w:t>8249</w:t>
            </w:r>
          </w:p>
        </w:tc>
        <w:tc>
          <w:tcPr>
            <w:tcW w:w="1304" w:type="dxa"/>
            <w:vAlign w:val="center"/>
          </w:tcPr>
          <w:p w:rsidR="002113F6" w:rsidRDefault="002113F6">
            <w:pPr>
              <w:pStyle w:val="ConsPlusNormal"/>
              <w:jc w:val="center"/>
            </w:pPr>
            <w:r>
              <w:t>2574</w:t>
            </w:r>
          </w:p>
        </w:tc>
        <w:tc>
          <w:tcPr>
            <w:tcW w:w="1134" w:type="dxa"/>
            <w:vAlign w:val="center"/>
          </w:tcPr>
          <w:p w:rsidR="002113F6" w:rsidRDefault="002113F6">
            <w:pPr>
              <w:pStyle w:val="ConsPlusNormal"/>
              <w:jc w:val="center"/>
            </w:pPr>
            <w:r>
              <w:t>833</w:t>
            </w:r>
          </w:p>
        </w:tc>
        <w:tc>
          <w:tcPr>
            <w:tcW w:w="1531" w:type="dxa"/>
            <w:vAlign w:val="center"/>
          </w:tcPr>
          <w:p w:rsidR="002113F6" w:rsidRDefault="002113F6">
            <w:pPr>
              <w:pStyle w:val="ConsPlusNormal"/>
              <w:jc w:val="center"/>
            </w:pPr>
            <w:r>
              <w:t>726</w:t>
            </w:r>
          </w:p>
        </w:tc>
        <w:tc>
          <w:tcPr>
            <w:tcW w:w="1077" w:type="dxa"/>
            <w:vAlign w:val="center"/>
          </w:tcPr>
          <w:p w:rsidR="002113F6" w:rsidRDefault="002113F6">
            <w:pPr>
              <w:pStyle w:val="ConsPlusNormal"/>
              <w:jc w:val="center"/>
            </w:pPr>
            <w:r>
              <w:t>891</w:t>
            </w:r>
          </w:p>
        </w:tc>
        <w:tc>
          <w:tcPr>
            <w:tcW w:w="1531" w:type="dxa"/>
            <w:vAlign w:val="center"/>
          </w:tcPr>
          <w:p w:rsidR="002113F6" w:rsidRDefault="002113F6">
            <w:pPr>
              <w:pStyle w:val="ConsPlusNormal"/>
              <w:jc w:val="center"/>
            </w:pPr>
            <w:r>
              <w:t>850</w:t>
            </w:r>
          </w:p>
        </w:tc>
        <w:tc>
          <w:tcPr>
            <w:tcW w:w="1361" w:type="dxa"/>
            <w:vAlign w:val="center"/>
          </w:tcPr>
          <w:p w:rsidR="002113F6" w:rsidRDefault="002113F6">
            <w:pPr>
              <w:pStyle w:val="ConsPlusNormal"/>
              <w:jc w:val="center"/>
            </w:pPr>
            <w:r>
              <w:t>305</w:t>
            </w:r>
          </w:p>
        </w:tc>
        <w:tc>
          <w:tcPr>
            <w:tcW w:w="1191" w:type="dxa"/>
            <w:vAlign w:val="center"/>
          </w:tcPr>
          <w:p w:rsidR="002113F6" w:rsidRDefault="002113F6">
            <w:pPr>
              <w:pStyle w:val="ConsPlusNormal"/>
              <w:jc w:val="center"/>
            </w:pPr>
            <w:r>
              <w:t>165</w:t>
            </w:r>
          </w:p>
        </w:tc>
        <w:tc>
          <w:tcPr>
            <w:tcW w:w="1134" w:type="dxa"/>
            <w:vAlign w:val="center"/>
          </w:tcPr>
          <w:p w:rsidR="002113F6" w:rsidRDefault="002113F6">
            <w:pPr>
              <w:pStyle w:val="ConsPlusNormal"/>
              <w:jc w:val="center"/>
            </w:pPr>
            <w:r>
              <w:t>148</w:t>
            </w:r>
          </w:p>
        </w:tc>
        <w:tc>
          <w:tcPr>
            <w:tcW w:w="964" w:type="dxa"/>
            <w:vAlign w:val="center"/>
          </w:tcPr>
          <w:p w:rsidR="002113F6" w:rsidRDefault="002113F6">
            <w:pPr>
              <w:pStyle w:val="ConsPlusNormal"/>
              <w:jc w:val="center"/>
            </w:pPr>
            <w:r>
              <w:t>41</w:t>
            </w:r>
          </w:p>
        </w:tc>
        <w:tc>
          <w:tcPr>
            <w:tcW w:w="1417" w:type="dxa"/>
            <w:vAlign w:val="center"/>
          </w:tcPr>
          <w:p w:rsidR="002113F6" w:rsidRDefault="002113F6">
            <w:pPr>
              <w:pStyle w:val="ConsPlusNormal"/>
              <w:jc w:val="center"/>
            </w:pPr>
            <w:r>
              <w:t>99</w:t>
            </w:r>
          </w:p>
        </w:tc>
        <w:tc>
          <w:tcPr>
            <w:tcW w:w="1134" w:type="dxa"/>
            <w:vAlign w:val="center"/>
          </w:tcPr>
          <w:p w:rsidR="002113F6" w:rsidRDefault="002113F6">
            <w:pPr>
              <w:pStyle w:val="ConsPlusNormal"/>
              <w:jc w:val="center"/>
            </w:pPr>
            <w:r>
              <w:t>850</w:t>
            </w:r>
          </w:p>
        </w:tc>
        <w:tc>
          <w:tcPr>
            <w:tcW w:w="1191" w:type="dxa"/>
            <w:vAlign w:val="center"/>
          </w:tcPr>
          <w:p w:rsidR="002113F6" w:rsidRDefault="002113F6">
            <w:pPr>
              <w:pStyle w:val="ConsPlusNormal"/>
              <w:jc w:val="center"/>
            </w:pPr>
            <w:r>
              <w:t>767</w:t>
            </w:r>
          </w:p>
        </w:tc>
      </w:tr>
      <w:tr w:rsidR="002113F6">
        <w:tc>
          <w:tcPr>
            <w:tcW w:w="2721" w:type="dxa"/>
            <w:vAlign w:val="center"/>
          </w:tcPr>
          <w:p w:rsidR="002113F6" w:rsidRDefault="002113F6">
            <w:pPr>
              <w:pStyle w:val="ConsPlusNormal"/>
            </w:pPr>
            <w:r>
              <w:t>Переволоцкий муниципальный район</w:t>
            </w:r>
          </w:p>
        </w:tc>
        <w:tc>
          <w:tcPr>
            <w:tcW w:w="1757" w:type="dxa"/>
            <w:vAlign w:val="center"/>
          </w:tcPr>
          <w:p w:rsidR="002113F6" w:rsidRDefault="002113F6">
            <w:pPr>
              <w:pStyle w:val="ConsPlusNormal"/>
              <w:jc w:val="center"/>
            </w:pPr>
            <w:r>
              <w:t>8955</w:t>
            </w:r>
          </w:p>
        </w:tc>
        <w:tc>
          <w:tcPr>
            <w:tcW w:w="1304" w:type="dxa"/>
            <w:vAlign w:val="center"/>
          </w:tcPr>
          <w:p w:rsidR="002113F6" w:rsidRDefault="002113F6">
            <w:pPr>
              <w:pStyle w:val="ConsPlusNormal"/>
              <w:jc w:val="center"/>
            </w:pPr>
            <w:r>
              <w:t>2794</w:t>
            </w:r>
          </w:p>
        </w:tc>
        <w:tc>
          <w:tcPr>
            <w:tcW w:w="1134" w:type="dxa"/>
            <w:vAlign w:val="center"/>
          </w:tcPr>
          <w:p w:rsidR="002113F6" w:rsidRDefault="002113F6">
            <w:pPr>
              <w:pStyle w:val="ConsPlusNormal"/>
              <w:jc w:val="center"/>
            </w:pPr>
            <w:r>
              <w:t>904</w:t>
            </w:r>
          </w:p>
        </w:tc>
        <w:tc>
          <w:tcPr>
            <w:tcW w:w="1531" w:type="dxa"/>
            <w:vAlign w:val="center"/>
          </w:tcPr>
          <w:p w:rsidR="002113F6" w:rsidRDefault="002113F6">
            <w:pPr>
              <w:pStyle w:val="ConsPlusNormal"/>
              <w:jc w:val="center"/>
            </w:pPr>
            <w:r>
              <w:t>788</w:t>
            </w:r>
          </w:p>
        </w:tc>
        <w:tc>
          <w:tcPr>
            <w:tcW w:w="1077" w:type="dxa"/>
            <w:vAlign w:val="center"/>
          </w:tcPr>
          <w:p w:rsidR="002113F6" w:rsidRDefault="002113F6">
            <w:pPr>
              <w:pStyle w:val="ConsPlusNormal"/>
              <w:jc w:val="center"/>
            </w:pPr>
            <w:r>
              <w:t>967</w:t>
            </w:r>
          </w:p>
        </w:tc>
        <w:tc>
          <w:tcPr>
            <w:tcW w:w="1531" w:type="dxa"/>
            <w:vAlign w:val="center"/>
          </w:tcPr>
          <w:p w:rsidR="002113F6" w:rsidRDefault="002113F6">
            <w:pPr>
              <w:pStyle w:val="ConsPlusNormal"/>
              <w:jc w:val="center"/>
            </w:pPr>
            <w:r>
              <w:t>922</w:t>
            </w:r>
          </w:p>
        </w:tc>
        <w:tc>
          <w:tcPr>
            <w:tcW w:w="1361" w:type="dxa"/>
            <w:vAlign w:val="center"/>
          </w:tcPr>
          <w:p w:rsidR="002113F6" w:rsidRDefault="002113F6">
            <w:pPr>
              <w:pStyle w:val="ConsPlusNormal"/>
              <w:jc w:val="center"/>
            </w:pPr>
            <w:r>
              <w:t>331</w:t>
            </w:r>
          </w:p>
        </w:tc>
        <w:tc>
          <w:tcPr>
            <w:tcW w:w="1191" w:type="dxa"/>
            <w:vAlign w:val="center"/>
          </w:tcPr>
          <w:p w:rsidR="002113F6" w:rsidRDefault="002113F6">
            <w:pPr>
              <w:pStyle w:val="ConsPlusNormal"/>
              <w:jc w:val="center"/>
            </w:pPr>
            <w:r>
              <w:t>179</w:t>
            </w:r>
          </w:p>
        </w:tc>
        <w:tc>
          <w:tcPr>
            <w:tcW w:w="1134" w:type="dxa"/>
            <w:vAlign w:val="center"/>
          </w:tcPr>
          <w:p w:rsidR="002113F6" w:rsidRDefault="002113F6">
            <w:pPr>
              <w:pStyle w:val="ConsPlusNormal"/>
              <w:jc w:val="center"/>
            </w:pPr>
            <w:r>
              <w:t>161</w:t>
            </w:r>
          </w:p>
        </w:tc>
        <w:tc>
          <w:tcPr>
            <w:tcW w:w="964" w:type="dxa"/>
            <w:vAlign w:val="center"/>
          </w:tcPr>
          <w:p w:rsidR="002113F6" w:rsidRDefault="002113F6">
            <w:pPr>
              <w:pStyle w:val="ConsPlusNormal"/>
              <w:jc w:val="center"/>
            </w:pPr>
            <w:r>
              <w:t>45</w:t>
            </w:r>
          </w:p>
        </w:tc>
        <w:tc>
          <w:tcPr>
            <w:tcW w:w="1417" w:type="dxa"/>
            <w:vAlign w:val="center"/>
          </w:tcPr>
          <w:p w:rsidR="002113F6" w:rsidRDefault="002113F6">
            <w:pPr>
              <w:pStyle w:val="ConsPlusNormal"/>
              <w:jc w:val="center"/>
            </w:pPr>
            <w:r>
              <w:t>107</w:t>
            </w:r>
          </w:p>
        </w:tc>
        <w:tc>
          <w:tcPr>
            <w:tcW w:w="1134" w:type="dxa"/>
            <w:vAlign w:val="center"/>
          </w:tcPr>
          <w:p w:rsidR="002113F6" w:rsidRDefault="002113F6">
            <w:pPr>
              <w:pStyle w:val="ConsPlusNormal"/>
              <w:jc w:val="center"/>
            </w:pPr>
            <w:r>
              <w:t>922</w:t>
            </w:r>
          </w:p>
        </w:tc>
        <w:tc>
          <w:tcPr>
            <w:tcW w:w="1191" w:type="dxa"/>
            <w:vAlign w:val="center"/>
          </w:tcPr>
          <w:p w:rsidR="002113F6" w:rsidRDefault="002113F6">
            <w:pPr>
              <w:pStyle w:val="ConsPlusNormal"/>
              <w:jc w:val="center"/>
            </w:pPr>
            <w:r>
              <w:t>833</w:t>
            </w:r>
          </w:p>
        </w:tc>
      </w:tr>
      <w:tr w:rsidR="002113F6">
        <w:tc>
          <w:tcPr>
            <w:tcW w:w="2721" w:type="dxa"/>
            <w:vAlign w:val="center"/>
          </w:tcPr>
          <w:p w:rsidR="002113F6" w:rsidRDefault="002113F6">
            <w:pPr>
              <w:pStyle w:val="ConsPlusNormal"/>
            </w:pPr>
            <w:r>
              <w:t>Пономаревский муниципальный район</w:t>
            </w:r>
          </w:p>
        </w:tc>
        <w:tc>
          <w:tcPr>
            <w:tcW w:w="1757" w:type="dxa"/>
            <w:vAlign w:val="center"/>
          </w:tcPr>
          <w:p w:rsidR="002113F6" w:rsidRDefault="002113F6">
            <w:pPr>
              <w:pStyle w:val="ConsPlusNormal"/>
              <w:jc w:val="center"/>
            </w:pPr>
            <w:r>
              <w:t>4660</w:t>
            </w:r>
          </w:p>
        </w:tc>
        <w:tc>
          <w:tcPr>
            <w:tcW w:w="1304" w:type="dxa"/>
            <w:vAlign w:val="center"/>
          </w:tcPr>
          <w:p w:rsidR="002113F6" w:rsidRDefault="002113F6">
            <w:pPr>
              <w:pStyle w:val="ConsPlusNormal"/>
              <w:jc w:val="center"/>
            </w:pPr>
            <w:r>
              <w:t>1454</w:t>
            </w:r>
          </w:p>
        </w:tc>
        <w:tc>
          <w:tcPr>
            <w:tcW w:w="1134" w:type="dxa"/>
            <w:vAlign w:val="center"/>
          </w:tcPr>
          <w:p w:rsidR="002113F6" w:rsidRDefault="002113F6">
            <w:pPr>
              <w:pStyle w:val="ConsPlusNormal"/>
              <w:jc w:val="center"/>
            </w:pPr>
            <w:r>
              <w:t>471</w:t>
            </w:r>
          </w:p>
        </w:tc>
        <w:tc>
          <w:tcPr>
            <w:tcW w:w="1531" w:type="dxa"/>
            <w:vAlign w:val="center"/>
          </w:tcPr>
          <w:p w:rsidR="002113F6" w:rsidRDefault="002113F6">
            <w:pPr>
              <w:pStyle w:val="ConsPlusNormal"/>
              <w:jc w:val="center"/>
            </w:pPr>
            <w:r>
              <w:t>410</w:t>
            </w:r>
          </w:p>
        </w:tc>
        <w:tc>
          <w:tcPr>
            <w:tcW w:w="1077" w:type="dxa"/>
            <w:vAlign w:val="center"/>
          </w:tcPr>
          <w:p w:rsidR="002113F6" w:rsidRDefault="002113F6">
            <w:pPr>
              <w:pStyle w:val="ConsPlusNormal"/>
              <w:jc w:val="center"/>
            </w:pPr>
            <w:r>
              <w:t>503</w:t>
            </w:r>
          </w:p>
        </w:tc>
        <w:tc>
          <w:tcPr>
            <w:tcW w:w="1531" w:type="dxa"/>
            <w:vAlign w:val="center"/>
          </w:tcPr>
          <w:p w:rsidR="002113F6" w:rsidRDefault="002113F6">
            <w:pPr>
              <w:pStyle w:val="ConsPlusNormal"/>
              <w:jc w:val="center"/>
            </w:pPr>
            <w:r>
              <w:t>480</w:t>
            </w:r>
          </w:p>
        </w:tc>
        <w:tc>
          <w:tcPr>
            <w:tcW w:w="1361" w:type="dxa"/>
            <w:vAlign w:val="center"/>
          </w:tcPr>
          <w:p w:rsidR="002113F6" w:rsidRDefault="002113F6">
            <w:pPr>
              <w:pStyle w:val="ConsPlusNormal"/>
              <w:jc w:val="center"/>
            </w:pPr>
            <w:r>
              <w:t>172</w:t>
            </w:r>
          </w:p>
        </w:tc>
        <w:tc>
          <w:tcPr>
            <w:tcW w:w="1191" w:type="dxa"/>
            <w:vAlign w:val="center"/>
          </w:tcPr>
          <w:p w:rsidR="002113F6" w:rsidRDefault="002113F6">
            <w:pPr>
              <w:pStyle w:val="ConsPlusNormal"/>
              <w:jc w:val="center"/>
            </w:pPr>
            <w:r>
              <w:t>93</w:t>
            </w:r>
          </w:p>
        </w:tc>
        <w:tc>
          <w:tcPr>
            <w:tcW w:w="1134" w:type="dxa"/>
            <w:vAlign w:val="center"/>
          </w:tcPr>
          <w:p w:rsidR="002113F6" w:rsidRDefault="002113F6">
            <w:pPr>
              <w:pStyle w:val="ConsPlusNormal"/>
              <w:jc w:val="center"/>
            </w:pPr>
            <w:r>
              <w:t>84</w:t>
            </w:r>
          </w:p>
        </w:tc>
        <w:tc>
          <w:tcPr>
            <w:tcW w:w="964" w:type="dxa"/>
            <w:vAlign w:val="center"/>
          </w:tcPr>
          <w:p w:rsidR="002113F6" w:rsidRDefault="002113F6">
            <w:pPr>
              <w:pStyle w:val="ConsPlusNormal"/>
              <w:jc w:val="center"/>
            </w:pPr>
            <w:r>
              <w:t>23</w:t>
            </w:r>
          </w:p>
        </w:tc>
        <w:tc>
          <w:tcPr>
            <w:tcW w:w="1417" w:type="dxa"/>
            <w:vAlign w:val="center"/>
          </w:tcPr>
          <w:p w:rsidR="002113F6" w:rsidRDefault="002113F6">
            <w:pPr>
              <w:pStyle w:val="ConsPlusNormal"/>
              <w:jc w:val="center"/>
            </w:pPr>
            <w:r>
              <w:t>56</w:t>
            </w:r>
          </w:p>
        </w:tc>
        <w:tc>
          <w:tcPr>
            <w:tcW w:w="1134" w:type="dxa"/>
            <w:vAlign w:val="center"/>
          </w:tcPr>
          <w:p w:rsidR="002113F6" w:rsidRDefault="002113F6">
            <w:pPr>
              <w:pStyle w:val="ConsPlusNormal"/>
              <w:jc w:val="center"/>
            </w:pPr>
            <w:r>
              <w:t>480</w:t>
            </w:r>
          </w:p>
        </w:tc>
        <w:tc>
          <w:tcPr>
            <w:tcW w:w="1191" w:type="dxa"/>
            <w:vAlign w:val="center"/>
          </w:tcPr>
          <w:p w:rsidR="002113F6" w:rsidRDefault="002113F6">
            <w:pPr>
              <w:pStyle w:val="ConsPlusNormal"/>
              <w:jc w:val="center"/>
            </w:pPr>
            <w:r>
              <w:t>433</w:t>
            </w:r>
          </w:p>
        </w:tc>
      </w:tr>
      <w:tr w:rsidR="002113F6">
        <w:tc>
          <w:tcPr>
            <w:tcW w:w="2721" w:type="dxa"/>
            <w:vAlign w:val="center"/>
          </w:tcPr>
          <w:p w:rsidR="002113F6" w:rsidRDefault="002113F6">
            <w:pPr>
              <w:pStyle w:val="ConsPlusNormal"/>
            </w:pPr>
            <w:r>
              <w:t>Сакмарский муниципальный район</w:t>
            </w:r>
          </w:p>
        </w:tc>
        <w:tc>
          <w:tcPr>
            <w:tcW w:w="1757" w:type="dxa"/>
            <w:vAlign w:val="center"/>
          </w:tcPr>
          <w:p w:rsidR="002113F6" w:rsidRDefault="002113F6">
            <w:pPr>
              <w:pStyle w:val="ConsPlusNormal"/>
              <w:jc w:val="center"/>
            </w:pPr>
            <w:r>
              <w:t>10878</w:t>
            </w:r>
          </w:p>
        </w:tc>
        <w:tc>
          <w:tcPr>
            <w:tcW w:w="1304" w:type="dxa"/>
            <w:vAlign w:val="center"/>
          </w:tcPr>
          <w:p w:rsidR="002113F6" w:rsidRDefault="002113F6">
            <w:pPr>
              <w:pStyle w:val="ConsPlusNormal"/>
              <w:jc w:val="center"/>
            </w:pPr>
            <w:r>
              <w:t>3394</w:t>
            </w:r>
          </w:p>
        </w:tc>
        <w:tc>
          <w:tcPr>
            <w:tcW w:w="1134" w:type="dxa"/>
            <w:vAlign w:val="center"/>
          </w:tcPr>
          <w:p w:rsidR="002113F6" w:rsidRDefault="002113F6">
            <w:pPr>
              <w:pStyle w:val="ConsPlusNormal"/>
              <w:jc w:val="center"/>
            </w:pPr>
            <w:r>
              <w:t>1099</w:t>
            </w:r>
          </w:p>
        </w:tc>
        <w:tc>
          <w:tcPr>
            <w:tcW w:w="1531" w:type="dxa"/>
            <w:vAlign w:val="center"/>
          </w:tcPr>
          <w:p w:rsidR="002113F6" w:rsidRDefault="002113F6">
            <w:pPr>
              <w:pStyle w:val="ConsPlusNormal"/>
              <w:jc w:val="center"/>
            </w:pPr>
            <w:r>
              <w:t>957</w:t>
            </w:r>
          </w:p>
        </w:tc>
        <w:tc>
          <w:tcPr>
            <w:tcW w:w="1077" w:type="dxa"/>
            <w:vAlign w:val="center"/>
          </w:tcPr>
          <w:p w:rsidR="002113F6" w:rsidRDefault="002113F6">
            <w:pPr>
              <w:pStyle w:val="ConsPlusNormal"/>
              <w:jc w:val="center"/>
            </w:pPr>
            <w:r>
              <w:t>1175</w:t>
            </w:r>
          </w:p>
        </w:tc>
        <w:tc>
          <w:tcPr>
            <w:tcW w:w="1531" w:type="dxa"/>
            <w:vAlign w:val="center"/>
          </w:tcPr>
          <w:p w:rsidR="002113F6" w:rsidRDefault="002113F6">
            <w:pPr>
              <w:pStyle w:val="ConsPlusNormal"/>
              <w:jc w:val="center"/>
            </w:pPr>
            <w:r>
              <w:t>1120</w:t>
            </w:r>
          </w:p>
        </w:tc>
        <w:tc>
          <w:tcPr>
            <w:tcW w:w="1361" w:type="dxa"/>
            <w:vAlign w:val="center"/>
          </w:tcPr>
          <w:p w:rsidR="002113F6" w:rsidRDefault="002113F6">
            <w:pPr>
              <w:pStyle w:val="ConsPlusNormal"/>
              <w:jc w:val="center"/>
            </w:pPr>
            <w:r>
              <w:t>402</w:t>
            </w:r>
          </w:p>
        </w:tc>
        <w:tc>
          <w:tcPr>
            <w:tcW w:w="1191" w:type="dxa"/>
            <w:vAlign w:val="center"/>
          </w:tcPr>
          <w:p w:rsidR="002113F6" w:rsidRDefault="002113F6">
            <w:pPr>
              <w:pStyle w:val="ConsPlusNormal"/>
              <w:jc w:val="center"/>
            </w:pPr>
            <w:r>
              <w:t>218</w:t>
            </w:r>
          </w:p>
        </w:tc>
        <w:tc>
          <w:tcPr>
            <w:tcW w:w="1134" w:type="dxa"/>
            <w:vAlign w:val="center"/>
          </w:tcPr>
          <w:p w:rsidR="002113F6" w:rsidRDefault="002113F6">
            <w:pPr>
              <w:pStyle w:val="ConsPlusNormal"/>
              <w:jc w:val="center"/>
            </w:pPr>
            <w:r>
              <w:t>196</w:t>
            </w:r>
          </w:p>
        </w:tc>
        <w:tc>
          <w:tcPr>
            <w:tcW w:w="964" w:type="dxa"/>
            <w:vAlign w:val="center"/>
          </w:tcPr>
          <w:p w:rsidR="002113F6" w:rsidRDefault="002113F6">
            <w:pPr>
              <w:pStyle w:val="ConsPlusNormal"/>
              <w:jc w:val="center"/>
            </w:pPr>
            <w:r>
              <w:t>54</w:t>
            </w:r>
          </w:p>
        </w:tc>
        <w:tc>
          <w:tcPr>
            <w:tcW w:w="1417" w:type="dxa"/>
            <w:vAlign w:val="center"/>
          </w:tcPr>
          <w:p w:rsidR="002113F6" w:rsidRDefault="002113F6">
            <w:pPr>
              <w:pStyle w:val="ConsPlusNormal"/>
              <w:jc w:val="center"/>
            </w:pPr>
            <w:r>
              <w:t>131</w:t>
            </w:r>
          </w:p>
        </w:tc>
        <w:tc>
          <w:tcPr>
            <w:tcW w:w="1134" w:type="dxa"/>
            <w:vAlign w:val="center"/>
          </w:tcPr>
          <w:p w:rsidR="002113F6" w:rsidRDefault="002113F6">
            <w:pPr>
              <w:pStyle w:val="ConsPlusNormal"/>
              <w:jc w:val="center"/>
            </w:pPr>
            <w:r>
              <w:t>1120</w:t>
            </w:r>
          </w:p>
        </w:tc>
        <w:tc>
          <w:tcPr>
            <w:tcW w:w="1191" w:type="dxa"/>
            <w:vAlign w:val="center"/>
          </w:tcPr>
          <w:p w:rsidR="002113F6" w:rsidRDefault="002113F6">
            <w:pPr>
              <w:pStyle w:val="ConsPlusNormal"/>
              <w:jc w:val="center"/>
            </w:pPr>
            <w:r>
              <w:t>1012</w:t>
            </w:r>
          </w:p>
        </w:tc>
      </w:tr>
      <w:tr w:rsidR="002113F6">
        <w:tc>
          <w:tcPr>
            <w:tcW w:w="2721" w:type="dxa"/>
            <w:vAlign w:val="center"/>
          </w:tcPr>
          <w:p w:rsidR="002113F6" w:rsidRDefault="002113F6">
            <w:pPr>
              <w:pStyle w:val="ConsPlusNormal"/>
            </w:pPr>
            <w:r>
              <w:t>Саракташский муниципальный район</w:t>
            </w:r>
          </w:p>
        </w:tc>
        <w:tc>
          <w:tcPr>
            <w:tcW w:w="1757" w:type="dxa"/>
            <w:vAlign w:val="center"/>
          </w:tcPr>
          <w:p w:rsidR="002113F6" w:rsidRDefault="002113F6">
            <w:pPr>
              <w:pStyle w:val="ConsPlusNormal"/>
              <w:jc w:val="center"/>
            </w:pPr>
            <w:r>
              <w:t>13149</w:t>
            </w:r>
          </w:p>
        </w:tc>
        <w:tc>
          <w:tcPr>
            <w:tcW w:w="1304" w:type="dxa"/>
            <w:vAlign w:val="center"/>
          </w:tcPr>
          <w:p w:rsidR="002113F6" w:rsidRDefault="002113F6">
            <w:pPr>
              <w:pStyle w:val="ConsPlusNormal"/>
              <w:jc w:val="center"/>
            </w:pPr>
            <w:r>
              <w:t>4103</w:t>
            </w:r>
          </w:p>
        </w:tc>
        <w:tc>
          <w:tcPr>
            <w:tcW w:w="1134" w:type="dxa"/>
            <w:vAlign w:val="center"/>
          </w:tcPr>
          <w:p w:rsidR="002113F6" w:rsidRDefault="002113F6">
            <w:pPr>
              <w:pStyle w:val="ConsPlusNormal"/>
              <w:jc w:val="center"/>
            </w:pPr>
            <w:r>
              <w:t>1328</w:t>
            </w:r>
          </w:p>
        </w:tc>
        <w:tc>
          <w:tcPr>
            <w:tcW w:w="1531" w:type="dxa"/>
            <w:vAlign w:val="center"/>
          </w:tcPr>
          <w:p w:rsidR="002113F6" w:rsidRDefault="002113F6">
            <w:pPr>
              <w:pStyle w:val="ConsPlusNormal"/>
              <w:jc w:val="center"/>
            </w:pPr>
            <w:r>
              <w:t>1157</w:t>
            </w:r>
          </w:p>
        </w:tc>
        <w:tc>
          <w:tcPr>
            <w:tcW w:w="1077" w:type="dxa"/>
            <w:vAlign w:val="center"/>
          </w:tcPr>
          <w:p w:rsidR="002113F6" w:rsidRDefault="002113F6">
            <w:pPr>
              <w:pStyle w:val="ConsPlusNormal"/>
              <w:jc w:val="center"/>
            </w:pPr>
            <w:r>
              <w:t>1420</w:t>
            </w:r>
          </w:p>
        </w:tc>
        <w:tc>
          <w:tcPr>
            <w:tcW w:w="1531" w:type="dxa"/>
            <w:vAlign w:val="center"/>
          </w:tcPr>
          <w:p w:rsidR="002113F6" w:rsidRDefault="002113F6">
            <w:pPr>
              <w:pStyle w:val="ConsPlusNormal"/>
              <w:jc w:val="center"/>
            </w:pPr>
            <w:r>
              <w:t>1354</w:t>
            </w:r>
          </w:p>
        </w:tc>
        <w:tc>
          <w:tcPr>
            <w:tcW w:w="1361" w:type="dxa"/>
            <w:vAlign w:val="center"/>
          </w:tcPr>
          <w:p w:rsidR="002113F6" w:rsidRDefault="002113F6">
            <w:pPr>
              <w:pStyle w:val="ConsPlusNormal"/>
              <w:jc w:val="center"/>
            </w:pPr>
            <w:r>
              <w:t>487</w:t>
            </w:r>
          </w:p>
        </w:tc>
        <w:tc>
          <w:tcPr>
            <w:tcW w:w="1191" w:type="dxa"/>
            <w:vAlign w:val="center"/>
          </w:tcPr>
          <w:p w:rsidR="002113F6" w:rsidRDefault="002113F6">
            <w:pPr>
              <w:pStyle w:val="ConsPlusNormal"/>
              <w:jc w:val="center"/>
            </w:pPr>
            <w:r>
              <w:t>263</w:t>
            </w:r>
          </w:p>
        </w:tc>
        <w:tc>
          <w:tcPr>
            <w:tcW w:w="1134" w:type="dxa"/>
            <w:vAlign w:val="center"/>
          </w:tcPr>
          <w:p w:rsidR="002113F6" w:rsidRDefault="002113F6">
            <w:pPr>
              <w:pStyle w:val="ConsPlusNormal"/>
              <w:jc w:val="center"/>
            </w:pPr>
            <w:r>
              <w:t>237</w:t>
            </w:r>
          </w:p>
        </w:tc>
        <w:tc>
          <w:tcPr>
            <w:tcW w:w="964" w:type="dxa"/>
            <w:vAlign w:val="center"/>
          </w:tcPr>
          <w:p w:rsidR="002113F6" w:rsidRDefault="002113F6">
            <w:pPr>
              <w:pStyle w:val="ConsPlusNormal"/>
              <w:jc w:val="center"/>
            </w:pPr>
            <w:r>
              <w:t>66</w:t>
            </w:r>
          </w:p>
        </w:tc>
        <w:tc>
          <w:tcPr>
            <w:tcW w:w="1417" w:type="dxa"/>
            <w:vAlign w:val="center"/>
          </w:tcPr>
          <w:p w:rsidR="002113F6" w:rsidRDefault="002113F6">
            <w:pPr>
              <w:pStyle w:val="ConsPlusNormal"/>
              <w:jc w:val="center"/>
            </w:pPr>
            <w:r>
              <w:t>158</w:t>
            </w:r>
          </w:p>
        </w:tc>
        <w:tc>
          <w:tcPr>
            <w:tcW w:w="1134" w:type="dxa"/>
            <w:vAlign w:val="center"/>
          </w:tcPr>
          <w:p w:rsidR="002113F6" w:rsidRDefault="002113F6">
            <w:pPr>
              <w:pStyle w:val="ConsPlusNormal"/>
              <w:jc w:val="center"/>
            </w:pPr>
            <w:r>
              <w:t>1354</w:t>
            </w:r>
          </w:p>
        </w:tc>
        <w:tc>
          <w:tcPr>
            <w:tcW w:w="1191" w:type="dxa"/>
            <w:vAlign w:val="center"/>
          </w:tcPr>
          <w:p w:rsidR="002113F6" w:rsidRDefault="002113F6">
            <w:pPr>
              <w:pStyle w:val="ConsPlusNormal"/>
              <w:jc w:val="center"/>
            </w:pPr>
            <w:r>
              <w:t>1223</w:t>
            </w:r>
          </w:p>
        </w:tc>
      </w:tr>
      <w:tr w:rsidR="002113F6">
        <w:tc>
          <w:tcPr>
            <w:tcW w:w="2721" w:type="dxa"/>
            <w:vAlign w:val="center"/>
          </w:tcPr>
          <w:p w:rsidR="002113F6" w:rsidRDefault="002113F6">
            <w:pPr>
              <w:pStyle w:val="ConsPlusNormal"/>
            </w:pPr>
            <w:r>
              <w:t>Светлинский муниципальный район</w:t>
            </w:r>
          </w:p>
        </w:tc>
        <w:tc>
          <w:tcPr>
            <w:tcW w:w="1757" w:type="dxa"/>
            <w:vAlign w:val="center"/>
          </w:tcPr>
          <w:p w:rsidR="002113F6" w:rsidRDefault="002113F6">
            <w:pPr>
              <w:pStyle w:val="ConsPlusNormal"/>
              <w:jc w:val="center"/>
            </w:pPr>
            <w:r>
              <w:t>3723</w:t>
            </w:r>
          </w:p>
        </w:tc>
        <w:tc>
          <w:tcPr>
            <w:tcW w:w="1304" w:type="dxa"/>
            <w:vAlign w:val="center"/>
          </w:tcPr>
          <w:p w:rsidR="002113F6" w:rsidRDefault="002113F6">
            <w:pPr>
              <w:pStyle w:val="ConsPlusNormal"/>
              <w:jc w:val="center"/>
            </w:pPr>
            <w:r>
              <w:t>1162</w:t>
            </w:r>
          </w:p>
        </w:tc>
        <w:tc>
          <w:tcPr>
            <w:tcW w:w="1134" w:type="dxa"/>
            <w:vAlign w:val="center"/>
          </w:tcPr>
          <w:p w:rsidR="002113F6" w:rsidRDefault="002113F6">
            <w:pPr>
              <w:pStyle w:val="ConsPlusNormal"/>
              <w:jc w:val="center"/>
            </w:pPr>
            <w:r>
              <w:t>376</w:t>
            </w:r>
          </w:p>
        </w:tc>
        <w:tc>
          <w:tcPr>
            <w:tcW w:w="1531" w:type="dxa"/>
            <w:vAlign w:val="center"/>
          </w:tcPr>
          <w:p w:rsidR="002113F6" w:rsidRDefault="002113F6">
            <w:pPr>
              <w:pStyle w:val="ConsPlusNormal"/>
              <w:jc w:val="center"/>
            </w:pPr>
            <w:r>
              <w:t>328</w:t>
            </w:r>
          </w:p>
        </w:tc>
        <w:tc>
          <w:tcPr>
            <w:tcW w:w="1077" w:type="dxa"/>
            <w:vAlign w:val="center"/>
          </w:tcPr>
          <w:p w:rsidR="002113F6" w:rsidRDefault="002113F6">
            <w:pPr>
              <w:pStyle w:val="ConsPlusNormal"/>
              <w:jc w:val="center"/>
            </w:pPr>
            <w:r>
              <w:t>402</w:t>
            </w:r>
          </w:p>
        </w:tc>
        <w:tc>
          <w:tcPr>
            <w:tcW w:w="1531" w:type="dxa"/>
            <w:vAlign w:val="center"/>
          </w:tcPr>
          <w:p w:rsidR="002113F6" w:rsidRDefault="002113F6">
            <w:pPr>
              <w:pStyle w:val="ConsPlusNormal"/>
              <w:jc w:val="center"/>
            </w:pPr>
            <w:r>
              <w:t>383</w:t>
            </w:r>
          </w:p>
        </w:tc>
        <w:tc>
          <w:tcPr>
            <w:tcW w:w="1361" w:type="dxa"/>
            <w:vAlign w:val="center"/>
          </w:tcPr>
          <w:p w:rsidR="002113F6" w:rsidRDefault="002113F6">
            <w:pPr>
              <w:pStyle w:val="ConsPlusNormal"/>
              <w:jc w:val="center"/>
            </w:pPr>
            <w:r>
              <w:t>138</w:t>
            </w:r>
          </w:p>
        </w:tc>
        <w:tc>
          <w:tcPr>
            <w:tcW w:w="1191" w:type="dxa"/>
            <w:vAlign w:val="center"/>
          </w:tcPr>
          <w:p w:rsidR="002113F6" w:rsidRDefault="002113F6">
            <w:pPr>
              <w:pStyle w:val="ConsPlusNormal"/>
              <w:jc w:val="center"/>
            </w:pPr>
            <w:r>
              <w:t>74</w:t>
            </w:r>
          </w:p>
        </w:tc>
        <w:tc>
          <w:tcPr>
            <w:tcW w:w="1134" w:type="dxa"/>
            <w:vAlign w:val="center"/>
          </w:tcPr>
          <w:p w:rsidR="002113F6" w:rsidRDefault="002113F6">
            <w:pPr>
              <w:pStyle w:val="ConsPlusNormal"/>
              <w:jc w:val="center"/>
            </w:pPr>
            <w:r>
              <w:t>67</w:t>
            </w:r>
          </w:p>
        </w:tc>
        <w:tc>
          <w:tcPr>
            <w:tcW w:w="964" w:type="dxa"/>
            <w:vAlign w:val="center"/>
          </w:tcPr>
          <w:p w:rsidR="002113F6" w:rsidRDefault="002113F6">
            <w:pPr>
              <w:pStyle w:val="ConsPlusNormal"/>
              <w:jc w:val="center"/>
            </w:pPr>
            <w:r>
              <w:t>19</w:t>
            </w:r>
          </w:p>
        </w:tc>
        <w:tc>
          <w:tcPr>
            <w:tcW w:w="1417" w:type="dxa"/>
            <w:vAlign w:val="center"/>
          </w:tcPr>
          <w:p w:rsidR="002113F6" w:rsidRDefault="002113F6">
            <w:pPr>
              <w:pStyle w:val="ConsPlusNormal"/>
              <w:jc w:val="center"/>
            </w:pPr>
            <w:r>
              <w:t>45</w:t>
            </w:r>
          </w:p>
        </w:tc>
        <w:tc>
          <w:tcPr>
            <w:tcW w:w="1134" w:type="dxa"/>
            <w:vAlign w:val="center"/>
          </w:tcPr>
          <w:p w:rsidR="002113F6" w:rsidRDefault="002113F6">
            <w:pPr>
              <w:pStyle w:val="ConsPlusNormal"/>
              <w:jc w:val="center"/>
            </w:pPr>
            <w:r>
              <w:t>383</w:t>
            </w:r>
          </w:p>
        </w:tc>
        <w:tc>
          <w:tcPr>
            <w:tcW w:w="1191" w:type="dxa"/>
            <w:vAlign w:val="center"/>
          </w:tcPr>
          <w:p w:rsidR="002113F6" w:rsidRDefault="002113F6">
            <w:pPr>
              <w:pStyle w:val="ConsPlusNormal"/>
              <w:jc w:val="center"/>
            </w:pPr>
            <w:r>
              <w:t>346</w:t>
            </w:r>
          </w:p>
        </w:tc>
      </w:tr>
      <w:tr w:rsidR="002113F6">
        <w:tc>
          <w:tcPr>
            <w:tcW w:w="2721" w:type="dxa"/>
            <w:vAlign w:val="center"/>
          </w:tcPr>
          <w:p w:rsidR="002113F6" w:rsidRDefault="002113F6">
            <w:pPr>
              <w:pStyle w:val="ConsPlusNormal"/>
            </w:pPr>
            <w:r>
              <w:t>Северный муниципальный район</w:t>
            </w:r>
          </w:p>
        </w:tc>
        <w:tc>
          <w:tcPr>
            <w:tcW w:w="1757" w:type="dxa"/>
            <w:vAlign w:val="center"/>
          </w:tcPr>
          <w:p w:rsidR="002113F6" w:rsidRDefault="002113F6">
            <w:pPr>
              <w:pStyle w:val="ConsPlusNormal"/>
              <w:jc w:val="center"/>
            </w:pPr>
            <w:r>
              <w:t>4470</w:t>
            </w:r>
          </w:p>
        </w:tc>
        <w:tc>
          <w:tcPr>
            <w:tcW w:w="1304" w:type="dxa"/>
            <w:vAlign w:val="center"/>
          </w:tcPr>
          <w:p w:rsidR="002113F6" w:rsidRDefault="002113F6">
            <w:pPr>
              <w:pStyle w:val="ConsPlusNormal"/>
              <w:jc w:val="center"/>
            </w:pPr>
            <w:r>
              <w:t>1395</w:t>
            </w:r>
          </w:p>
        </w:tc>
        <w:tc>
          <w:tcPr>
            <w:tcW w:w="1134" w:type="dxa"/>
            <w:vAlign w:val="center"/>
          </w:tcPr>
          <w:p w:rsidR="002113F6" w:rsidRDefault="002113F6">
            <w:pPr>
              <w:pStyle w:val="ConsPlusNormal"/>
              <w:jc w:val="center"/>
            </w:pPr>
            <w:r>
              <w:t>451</w:t>
            </w:r>
          </w:p>
        </w:tc>
        <w:tc>
          <w:tcPr>
            <w:tcW w:w="1531" w:type="dxa"/>
            <w:vAlign w:val="center"/>
          </w:tcPr>
          <w:p w:rsidR="002113F6" w:rsidRDefault="002113F6">
            <w:pPr>
              <w:pStyle w:val="ConsPlusNormal"/>
              <w:jc w:val="center"/>
            </w:pPr>
            <w:r>
              <w:t>393</w:t>
            </w:r>
          </w:p>
        </w:tc>
        <w:tc>
          <w:tcPr>
            <w:tcW w:w="1077" w:type="dxa"/>
            <w:vAlign w:val="center"/>
          </w:tcPr>
          <w:p w:rsidR="002113F6" w:rsidRDefault="002113F6">
            <w:pPr>
              <w:pStyle w:val="ConsPlusNormal"/>
              <w:jc w:val="center"/>
            </w:pPr>
            <w:r>
              <w:t>483</w:t>
            </w:r>
          </w:p>
        </w:tc>
        <w:tc>
          <w:tcPr>
            <w:tcW w:w="1531" w:type="dxa"/>
            <w:vAlign w:val="center"/>
          </w:tcPr>
          <w:p w:rsidR="002113F6" w:rsidRDefault="002113F6">
            <w:pPr>
              <w:pStyle w:val="ConsPlusNormal"/>
              <w:jc w:val="center"/>
            </w:pPr>
            <w:r>
              <w:t>460</w:t>
            </w:r>
          </w:p>
        </w:tc>
        <w:tc>
          <w:tcPr>
            <w:tcW w:w="1361" w:type="dxa"/>
            <w:vAlign w:val="center"/>
          </w:tcPr>
          <w:p w:rsidR="002113F6" w:rsidRDefault="002113F6">
            <w:pPr>
              <w:pStyle w:val="ConsPlusNormal"/>
              <w:jc w:val="center"/>
            </w:pPr>
            <w:r>
              <w:t>165</w:t>
            </w:r>
          </w:p>
        </w:tc>
        <w:tc>
          <w:tcPr>
            <w:tcW w:w="1191" w:type="dxa"/>
            <w:vAlign w:val="center"/>
          </w:tcPr>
          <w:p w:rsidR="002113F6" w:rsidRDefault="002113F6">
            <w:pPr>
              <w:pStyle w:val="ConsPlusNormal"/>
              <w:jc w:val="center"/>
            </w:pPr>
            <w:r>
              <w:t>89</w:t>
            </w:r>
          </w:p>
        </w:tc>
        <w:tc>
          <w:tcPr>
            <w:tcW w:w="1134" w:type="dxa"/>
            <w:vAlign w:val="center"/>
          </w:tcPr>
          <w:p w:rsidR="002113F6" w:rsidRDefault="002113F6">
            <w:pPr>
              <w:pStyle w:val="ConsPlusNormal"/>
              <w:jc w:val="center"/>
            </w:pPr>
            <w:r>
              <w:t>80</w:t>
            </w:r>
          </w:p>
        </w:tc>
        <w:tc>
          <w:tcPr>
            <w:tcW w:w="964" w:type="dxa"/>
            <w:vAlign w:val="center"/>
          </w:tcPr>
          <w:p w:rsidR="002113F6" w:rsidRDefault="002113F6">
            <w:pPr>
              <w:pStyle w:val="ConsPlusNormal"/>
              <w:jc w:val="center"/>
            </w:pPr>
            <w:r>
              <w:t>22</w:t>
            </w:r>
          </w:p>
        </w:tc>
        <w:tc>
          <w:tcPr>
            <w:tcW w:w="1417" w:type="dxa"/>
            <w:vAlign w:val="center"/>
          </w:tcPr>
          <w:p w:rsidR="002113F6" w:rsidRDefault="002113F6">
            <w:pPr>
              <w:pStyle w:val="ConsPlusNormal"/>
              <w:jc w:val="center"/>
            </w:pPr>
            <w:r>
              <w:t>54</w:t>
            </w:r>
          </w:p>
        </w:tc>
        <w:tc>
          <w:tcPr>
            <w:tcW w:w="1134" w:type="dxa"/>
            <w:vAlign w:val="center"/>
          </w:tcPr>
          <w:p w:rsidR="002113F6" w:rsidRDefault="002113F6">
            <w:pPr>
              <w:pStyle w:val="ConsPlusNormal"/>
              <w:jc w:val="center"/>
            </w:pPr>
            <w:r>
              <w:t>460</w:t>
            </w:r>
          </w:p>
        </w:tc>
        <w:tc>
          <w:tcPr>
            <w:tcW w:w="1191" w:type="dxa"/>
            <w:vAlign w:val="center"/>
          </w:tcPr>
          <w:p w:rsidR="002113F6" w:rsidRDefault="002113F6">
            <w:pPr>
              <w:pStyle w:val="ConsPlusNormal"/>
              <w:jc w:val="center"/>
            </w:pPr>
            <w:r>
              <w:t>416</w:t>
            </w:r>
          </w:p>
        </w:tc>
      </w:tr>
      <w:tr w:rsidR="002113F6">
        <w:tc>
          <w:tcPr>
            <w:tcW w:w="2721" w:type="dxa"/>
            <w:vAlign w:val="center"/>
          </w:tcPr>
          <w:p w:rsidR="002113F6" w:rsidRDefault="002113F6">
            <w:pPr>
              <w:pStyle w:val="ConsPlusNormal"/>
            </w:pPr>
            <w:r>
              <w:t>Соль-Илецкий городской округ</w:t>
            </w:r>
          </w:p>
        </w:tc>
        <w:tc>
          <w:tcPr>
            <w:tcW w:w="1757" w:type="dxa"/>
            <w:vAlign w:val="center"/>
          </w:tcPr>
          <w:p w:rsidR="002113F6" w:rsidRDefault="002113F6">
            <w:pPr>
              <w:pStyle w:val="ConsPlusNormal"/>
              <w:jc w:val="center"/>
            </w:pPr>
            <w:r>
              <w:t>20198</w:t>
            </w:r>
          </w:p>
        </w:tc>
        <w:tc>
          <w:tcPr>
            <w:tcW w:w="1304" w:type="dxa"/>
            <w:vAlign w:val="center"/>
          </w:tcPr>
          <w:p w:rsidR="002113F6" w:rsidRDefault="002113F6">
            <w:pPr>
              <w:pStyle w:val="ConsPlusNormal"/>
              <w:jc w:val="center"/>
            </w:pPr>
            <w:r>
              <w:t>6302</w:t>
            </w:r>
          </w:p>
        </w:tc>
        <w:tc>
          <w:tcPr>
            <w:tcW w:w="1134" w:type="dxa"/>
            <w:vAlign w:val="center"/>
          </w:tcPr>
          <w:p w:rsidR="002113F6" w:rsidRDefault="002113F6">
            <w:pPr>
              <w:pStyle w:val="ConsPlusNormal"/>
              <w:jc w:val="center"/>
            </w:pPr>
            <w:r>
              <w:t>2040</w:t>
            </w:r>
          </w:p>
        </w:tc>
        <w:tc>
          <w:tcPr>
            <w:tcW w:w="1531" w:type="dxa"/>
            <w:vAlign w:val="center"/>
          </w:tcPr>
          <w:p w:rsidR="002113F6" w:rsidRDefault="002113F6">
            <w:pPr>
              <w:pStyle w:val="ConsPlusNormal"/>
              <w:jc w:val="center"/>
            </w:pPr>
            <w:r>
              <w:t>1777</w:t>
            </w:r>
          </w:p>
        </w:tc>
        <w:tc>
          <w:tcPr>
            <w:tcW w:w="1077" w:type="dxa"/>
            <w:vAlign w:val="center"/>
          </w:tcPr>
          <w:p w:rsidR="002113F6" w:rsidRDefault="002113F6">
            <w:pPr>
              <w:pStyle w:val="ConsPlusNormal"/>
              <w:jc w:val="center"/>
            </w:pPr>
            <w:r>
              <w:t>2181</w:t>
            </w:r>
          </w:p>
        </w:tc>
        <w:tc>
          <w:tcPr>
            <w:tcW w:w="1531" w:type="dxa"/>
            <w:vAlign w:val="center"/>
          </w:tcPr>
          <w:p w:rsidR="002113F6" w:rsidRDefault="002113F6">
            <w:pPr>
              <w:pStyle w:val="ConsPlusNormal"/>
              <w:jc w:val="center"/>
            </w:pPr>
            <w:r>
              <w:t>2080</w:t>
            </w:r>
          </w:p>
        </w:tc>
        <w:tc>
          <w:tcPr>
            <w:tcW w:w="1361" w:type="dxa"/>
            <w:vAlign w:val="center"/>
          </w:tcPr>
          <w:p w:rsidR="002113F6" w:rsidRDefault="002113F6">
            <w:pPr>
              <w:pStyle w:val="ConsPlusNormal"/>
              <w:jc w:val="center"/>
            </w:pPr>
            <w:r>
              <w:t>747</w:t>
            </w:r>
          </w:p>
        </w:tc>
        <w:tc>
          <w:tcPr>
            <w:tcW w:w="1191" w:type="dxa"/>
            <w:vAlign w:val="center"/>
          </w:tcPr>
          <w:p w:rsidR="002113F6" w:rsidRDefault="002113F6">
            <w:pPr>
              <w:pStyle w:val="ConsPlusNormal"/>
              <w:jc w:val="center"/>
            </w:pPr>
            <w:r>
              <w:t>404</w:t>
            </w:r>
          </w:p>
        </w:tc>
        <w:tc>
          <w:tcPr>
            <w:tcW w:w="1134" w:type="dxa"/>
            <w:vAlign w:val="center"/>
          </w:tcPr>
          <w:p w:rsidR="002113F6" w:rsidRDefault="002113F6">
            <w:pPr>
              <w:pStyle w:val="ConsPlusNormal"/>
              <w:jc w:val="center"/>
            </w:pPr>
            <w:r>
              <w:t>364</w:t>
            </w:r>
          </w:p>
        </w:tc>
        <w:tc>
          <w:tcPr>
            <w:tcW w:w="964" w:type="dxa"/>
            <w:vAlign w:val="center"/>
          </w:tcPr>
          <w:p w:rsidR="002113F6" w:rsidRDefault="002113F6">
            <w:pPr>
              <w:pStyle w:val="ConsPlusNormal"/>
              <w:jc w:val="center"/>
            </w:pPr>
            <w:r>
              <w:t>101</w:t>
            </w:r>
          </w:p>
        </w:tc>
        <w:tc>
          <w:tcPr>
            <w:tcW w:w="1417" w:type="dxa"/>
            <w:vAlign w:val="center"/>
          </w:tcPr>
          <w:p w:rsidR="002113F6" w:rsidRDefault="002113F6">
            <w:pPr>
              <w:pStyle w:val="ConsPlusNormal"/>
              <w:jc w:val="center"/>
            </w:pPr>
            <w:r>
              <w:t>242</w:t>
            </w:r>
          </w:p>
        </w:tc>
        <w:tc>
          <w:tcPr>
            <w:tcW w:w="1134" w:type="dxa"/>
            <w:vAlign w:val="center"/>
          </w:tcPr>
          <w:p w:rsidR="002113F6" w:rsidRDefault="002113F6">
            <w:pPr>
              <w:pStyle w:val="ConsPlusNormal"/>
              <w:jc w:val="center"/>
            </w:pPr>
            <w:r>
              <w:t>2080</w:t>
            </w:r>
          </w:p>
        </w:tc>
        <w:tc>
          <w:tcPr>
            <w:tcW w:w="1191" w:type="dxa"/>
            <w:vAlign w:val="center"/>
          </w:tcPr>
          <w:p w:rsidR="002113F6" w:rsidRDefault="002113F6">
            <w:pPr>
              <w:pStyle w:val="ConsPlusNormal"/>
              <w:jc w:val="center"/>
            </w:pPr>
            <w:r>
              <w:t>1878</w:t>
            </w:r>
          </w:p>
        </w:tc>
      </w:tr>
      <w:tr w:rsidR="002113F6">
        <w:tc>
          <w:tcPr>
            <w:tcW w:w="2721" w:type="dxa"/>
            <w:vAlign w:val="center"/>
          </w:tcPr>
          <w:p w:rsidR="002113F6" w:rsidRDefault="002113F6">
            <w:pPr>
              <w:pStyle w:val="ConsPlusNormal"/>
            </w:pPr>
            <w:r>
              <w:t>Сорочинский городской округ</w:t>
            </w:r>
          </w:p>
        </w:tc>
        <w:tc>
          <w:tcPr>
            <w:tcW w:w="1757" w:type="dxa"/>
            <w:vAlign w:val="center"/>
          </w:tcPr>
          <w:p w:rsidR="002113F6" w:rsidRDefault="002113F6">
            <w:pPr>
              <w:pStyle w:val="ConsPlusNormal"/>
              <w:jc w:val="center"/>
            </w:pPr>
            <w:r>
              <w:t>17495</w:t>
            </w:r>
          </w:p>
        </w:tc>
        <w:tc>
          <w:tcPr>
            <w:tcW w:w="1304" w:type="dxa"/>
            <w:vAlign w:val="center"/>
          </w:tcPr>
          <w:p w:rsidR="002113F6" w:rsidRDefault="002113F6">
            <w:pPr>
              <w:pStyle w:val="ConsPlusNormal"/>
              <w:jc w:val="center"/>
            </w:pPr>
            <w:r>
              <w:t>5459</w:t>
            </w:r>
          </w:p>
        </w:tc>
        <w:tc>
          <w:tcPr>
            <w:tcW w:w="1134" w:type="dxa"/>
            <w:vAlign w:val="center"/>
          </w:tcPr>
          <w:p w:rsidR="002113F6" w:rsidRDefault="002113F6">
            <w:pPr>
              <w:pStyle w:val="ConsPlusNormal"/>
              <w:jc w:val="center"/>
            </w:pPr>
            <w:r>
              <w:t>1767</w:t>
            </w:r>
          </w:p>
        </w:tc>
        <w:tc>
          <w:tcPr>
            <w:tcW w:w="1531" w:type="dxa"/>
            <w:vAlign w:val="center"/>
          </w:tcPr>
          <w:p w:rsidR="002113F6" w:rsidRDefault="002113F6">
            <w:pPr>
              <w:pStyle w:val="ConsPlusNormal"/>
              <w:jc w:val="center"/>
            </w:pPr>
            <w:r>
              <w:t>1540</w:t>
            </w:r>
          </w:p>
        </w:tc>
        <w:tc>
          <w:tcPr>
            <w:tcW w:w="1077" w:type="dxa"/>
            <w:vAlign w:val="center"/>
          </w:tcPr>
          <w:p w:rsidR="002113F6" w:rsidRDefault="002113F6">
            <w:pPr>
              <w:pStyle w:val="ConsPlusNormal"/>
              <w:jc w:val="center"/>
            </w:pPr>
            <w:r>
              <w:t>1890</w:t>
            </w:r>
          </w:p>
        </w:tc>
        <w:tc>
          <w:tcPr>
            <w:tcW w:w="1531" w:type="dxa"/>
            <w:vAlign w:val="center"/>
          </w:tcPr>
          <w:p w:rsidR="002113F6" w:rsidRDefault="002113F6">
            <w:pPr>
              <w:pStyle w:val="ConsPlusNormal"/>
              <w:jc w:val="center"/>
            </w:pPr>
            <w:r>
              <w:t>1802</w:t>
            </w:r>
          </w:p>
        </w:tc>
        <w:tc>
          <w:tcPr>
            <w:tcW w:w="1361" w:type="dxa"/>
            <w:vAlign w:val="center"/>
          </w:tcPr>
          <w:p w:rsidR="002113F6" w:rsidRDefault="002113F6">
            <w:pPr>
              <w:pStyle w:val="ConsPlusNormal"/>
              <w:jc w:val="center"/>
            </w:pPr>
            <w:r>
              <w:t>647</w:t>
            </w:r>
          </w:p>
        </w:tc>
        <w:tc>
          <w:tcPr>
            <w:tcW w:w="1191" w:type="dxa"/>
            <w:vAlign w:val="center"/>
          </w:tcPr>
          <w:p w:rsidR="002113F6" w:rsidRDefault="002113F6">
            <w:pPr>
              <w:pStyle w:val="ConsPlusNormal"/>
              <w:jc w:val="center"/>
            </w:pPr>
            <w:r>
              <w:t>350</w:t>
            </w:r>
          </w:p>
        </w:tc>
        <w:tc>
          <w:tcPr>
            <w:tcW w:w="1134" w:type="dxa"/>
            <w:vAlign w:val="center"/>
          </w:tcPr>
          <w:p w:rsidR="002113F6" w:rsidRDefault="002113F6">
            <w:pPr>
              <w:pStyle w:val="ConsPlusNormal"/>
              <w:jc w:val="center"/>
            </w:pPr>
            <w:r>
              <w:t>315</w:t>
            </w:r>
          </w:p>
        </w:tc>
        <w:tc>
          <w:tcPr>
            <w:tcW w:w="964" w:type="dxa"/>
            <w:vAlign w:val="center"/>
          </w:tcPr>
          <w:p w:rsidR="002113F6" w:rsidRDefault="002113F6">
            <w:pPr>
              <w:pStyle w:val="ConsPlusNormal"/>
              <w:jc w:val="center"/>
            </w:pPr>
            <w:r>
              <w:t>87</w:t>
            </w:r>
          </w:p>
        </w:tc>
        <w:tc>
          <w:tcPr>
            <w:tcW w:w="1417" w:type="dxa"/>
            <w:vAlign w:val="center"/>
          </w:tcPr>
          <w:p w:rsidR="002113F6" w:rsidRDefault="002113F6">
            <w:pPr>
              <w:pStyle w:val="ConsPlusNormal"/>
              <w:jc w:val="center"/>
            </w:pPr>
            <w:r>
              <w:t>210</w:t>
            </w:r>
          </w:p>
        </w:tc>
        <w:tc>
          <w:tcPr>
            <w:tcW w:w="1134" w:type="dxa"/>
            <w:vAlign w:val="center"/>
          </w:tcPr>
          <w:p w:rsidR="002113F6" w:rsidRDefault="002113F6">
            <w:pPr>
              <w:pStyle w:val="ConsPlusNormal"/>
              <w:jc w:val="center"/>
            </w:pPr>
            <w:r>
              <w:t>1802</w:t>
            </w:r>
          </w:p>
        </w:tc>
        <w:tc>
          <w:tcPr>
            <w:tcW w:w="1191" w:type="dxa"/>
            <w:vAlign w:val="center"/>
          </w:tcPr>
          <w:p w:rsidR="002113F6" w:rsidRDefault="002113F6">
            <w:pPr>
              <w:pStyle w:val="ConsPlusNormal"/>
              <w:jc w:val="center"/>
            </w:pPr>
            <w:r>
              <w:t>1627</w:t>
            </w:r>
          </w:p>
        </w:tc>
      </w:tr>
      <w:tr w:rsidR="002113F6">
        <w:tc>
          <w:tcPr>
            <w:tcW w:w="2721" w:type="dxa"/>
            <w:vAlign w:val="center"/>
          </w:tcPr>
          <w:p w:rsidR="002113F6" w:rsidRDefault="002113F6">
            <w:pPr>
              <w:pStyle w:val="ConsPlusNormal"/>
            </w:pPr>
            <w:r>
              <w:t>Ташлинский муниципальный район</w:t>
            </w:r>
          </w:p>
        </w:tc>
        <w:tc>
          <w:tcPr>
            <w:tcW w:w="1757" w:type="dxa"/>
            <w:vAlign w:val="center"/>
          </w:tcPr>
          <w:p w:rsidR="002113F6" w:rsidRDefault="002113F6">
            <w:pPr>
              <w:pStyle w:val="ConsPlusNormal"/>
              <w:jc w:val="center"/>
            </w:pPr>
            <w:r>
              <w:t>8646</w:t>
            </w:r>
          </w:p>
        </w:tc>
        <w:tc>
          <w:tcPr>
            <w:tcW w:w="1304" w:type="dxa"/>
            <w:vAlign w:val="center"/>
          </w:tcPr>
          <w:p w:rsidR="002113F6" w:rsidRDefault="002113F6">
            <w:pPr>
              <w:pStyle w:val="ConsPlusNormal"/>
              <w:jc w:val="center"/>
            </w:pPr>
            <w:r>
              <w:t>2698</w:t>
            </w:r>
          </w:p>
        </w:tc>
        <w:tc>
          <w:tcPr>
            <w:tcW w:w="1134" w:type="dxa"/>
            <w:vAlign w:val="center"/>
          </w:tcPr>
          <w:p w:rsidR="002113F6" w:rsidRDefault="002113F6">
            <w:pPr>
              <w:pStyle w:val="ConsPlusNormal"/>
              <w:jc w:val="center"/>
            </w:pPr>
            <w:r>
              <w:t>873</w:t>
            </w:r>
          </w:p>
        </w:tc>
        <w:tc>
          <w:tcPr>
            <w:tcW w:w="1531" w:type="dxa"/>
            <w:vAlign w:val="center"/>
          </w:tcPr>
          <w:p w:rsidR="002113F6" w:rsidRDefault="002113F6">
            <w:pPr>
              <w:pStyle w:val="ConsPlusNormal"/>
              <w:jc w:val="center"/>
            </w:pPr>
            <w:r>
              <w:t>761</w:t>
            </w:r>
          </w:p>
        </w:tc>
        <w:tc>
          <w:tcPr>
            <w:tcW w:w="1077" w:type="dxa"/>
            <w:vAlign w:val="center"/>
          </w:tcPr>
          <w:p w:rsidR="002113F6" w:rsidRDefault="002113F6">
            <w:pPr>
              <w:pStyle w:val="ConsPlusNormal"/>
              <w:jc w:val="center"/>
            </w:pPr>
            <w:r>
              <w:t>934</w:t>
            </w:r>
          </w:p>
        </w:tc>
        <w:tc>
          <w:tcPr>
            <w:tcW w:w="1531" w:type="dxa"/>
            <w:vAlign w:val="center"/>
          </w:tcPr>
          <w:p w:rsidR="002113F6" w:rsidRDefault="002113F6">
            <w:pPr>
              <w:pStyle w:val="ConsPlusNormal"/>
              <w:jc w:val="center"/>
            </w:pPr>
            <w:r>
              <w:t>891</w:t>
            </w:r>
          </w:p>
        </w:tc>
        <w:tc>
          <w:tcPr>
            <w:tcW w:w="1361" w:type="dxa"/>
            <w:vAlign w:val="center"/>
          </w:tcPr>
          <w:p w:rsidR="002113F6" w:rsidRDefault="002113F6">
            <w:pPr>
              <w:pStyle w:val="ConsPlusNormal"/>
              <w:jc w:val="center"/>
            </w:pPr>
            <w:r>
              <w:t>320</w:t>
            </w:r>
          </w:p>
        </w:tc>
        <w:tc>
          <w:tcPr>
            <w:tcW w:w="1191" w:type="dxa"/>
            <w:vAlign w:val="center"/>
          </w:tcPr>
          <w:p w:rsidR="002113F6" w:rsidRDefault="002113F6">
            <w:pPr>
              <w:pStyle w:val="ConsPlusNormal"/>
              <w:jc w:val="center"/>
            </w:pPr>
            <w:r>
              <w:t>173</w:t>
            </w:r>
          </w:p>
        </w:tc>
        <w:tc>
          <w:tcPr>
            <w:tcW w:w="1134" w:type="dxa"/>
            <w:vAlign w:val="center"/>
          </w:tcPr>
          <w:p w:rsidR="002113F6" w:rsidRDefault="002113F6">
            <w:pPr>
              <w:pStyle w:val="ConsPlusNormal"/>
              <w:jc w:val="center"/>
            </w:pPr>
            <w:r>
              <w:t>156</w:t>
            </w:r>
          </w:p>
        </w:tc>
        <w:tc>
          <w:tcPr>
            <w:tcW w:w="964" w:type="dxa"/>
            <w:vAlign w:val="center"/>
          </w:tcPr>
          <w:p w:rsidR="002113F6" w:rsidRDefault="002113F6">
            <w:pPr>
              <w:pStyle w:val="ConsPlusNormal"/>
              <w:jc w:val="center"/>
            </w:pPr>
            <w:r>
              <w:t>43</w:t>
            </w:r>
          </w:p>
        </w:tc>
        <w:tc>
          <w:tcPr>
            <w:tcW w:w="1417" w:type="dxa"/>
            <w:vAlign w:val="center"/>
          </w:tcPr>
          <w:p w:rsidR="002113F6" w:rsidRDefault="002113F6">
            <w:pPr>
              <w:pStyle w:val="ConsPlusNormal"/>
              <w:jc w:val="center"/>
            </w:pPr>
            <w:r>
              <w:t>104</w:t>
            </w:r>
          </w:p>
        </w:tc>
        <w:tc>
          <w:tcPr>
            <w:tcW w:w="1134" w:type="dxa"/>
            <w:vAlign w:val="center"/>
          </w:tcPr>
          <w:p w:rsidR="002113F6" w:rsidRDefault="002113F6">
            <w:pPr>
              <w:pStyle w:val="ConsPlusNormal"/>
              <w:jc w:val="center"/>
            </w:pPr>
            <w:r>
              <w:t>891</w:t>
            </w:r>
          </w:p>
        </w:tc>
        <w:tc>
          <w:tcPr>
            <w:tcW w:w="1191" w:type="dxa"/>
            <w:vAlign w:val="center"/>
          </w:tcPr>
          <w:p w:rsidR="002113F6" w:rsidRDefault="002113F6">
            <w:pPr>
              <w:pStyle w:val="ConsPlusNormal"/>
              <w:jc w:val="center"/>
            </w:pPr>
            <w:r>
              <w:t>804</w:t>
            </w:r>
          </w:p>
        </w:tc>
      </w:tr>
      <w:tr w:rsidR="002113F6">
        <w:tc>
          <w:tcPr>
            <w:tcW w:w="2721" w:type="dxa"/>
            <w:vAlign w:val="center"/>
          </w:tcPr>
          <w:p w:rsidR="002113F6" w:rsidRDefault="002113F6">
            <w:pPr>
              <w:pStyle w:val="ConsPlusNormal"/>
            </w:pPr>
            <w:r>
              <w:t>Тоцкий муниципальный район</w:t>
            </w:r>
          </w:p>
        </w:tc>
        <w:tc>
          <w:tcPr>
            <w:tcW w:w="1757" w:type="dxa"/>
            <w:vAlign w:val="center"/>
          </w:tcPr>
          <w:p w:rsidR="002113F6" w:rsidRDefault="002113F6">
            <w:pPr>
              <w:pStyle w:val="ConsPlusNormal"/>
              <w:jc w:val="center"/>
            </w:pPr>
            <w:r>
              <w:t>11645</w:t>
            </w:r>
          </w:p>
        </w:tc>
        <w:tc>
          <w:tcPr>
            <w:tcW w:w="1304" w:type="dxa"/>
            <w:vAlign w:val="center"/>
          </w:tcPr>
          <w:p w:rsidR="002113F6" w:rsidRDefault="002113F6">
            <w:pPr>
              <w:pStyle w:val="ConsPlusNormal"/>
              <w:jc w:val="center"/>
            </w:pPr>
            <w:r>
              <w:t>3633</w:t>
            </w:r>
          </w:p>
        </w:tc>
        <w:tc>
          <w:tcPr>
            <w:tcW w:w="1134" w:type="dxa"/>
            <w:vAlign w:val="center"/>
          </w:tcPr>
          <w:p w:rsidR="002113F6" w:rsidRDefault="002113F6">
            <w:pPr>
              <w:pStyle w:val="ConsPlusNormal"/>
              <w:jc w:val="center"/>
            </w:pPr>
            <w:r>
              <w:t>1176</w:t>
            </w:r>
          </w:p>
        </w:tc>
        <w:tc>
          <w:tcPr>
            <w:tcW w:w="1531" w:type="dxa"/>
            <w:vAlign w:val="center"/>
          </w:tcPr>
          <w:p w:rsidR="002113F6" w:rsidRDefault="002113F6">
            <w:pPr>
              <w:pStyle w:val="ConsPlusNormal"/>
              <w:jc w:val="center"/>
            </w:pPr>
            <w:r>
              <w:t>1025</w:t>
            </w:r>
          </w:p>
        </w:tc>
        <w:tc>
          <w:tcPr>
            <w:tcW w:w="1077" w:type="dxa"/>
            <w:vAlign w:val="center"/>
          </w:tcPr>
          <w:p w:rsidR="002113F6" w:rsidRDefault="002113F6">
            <w:pPr>
              <w:pStyle w:val="ConsPlusNormal"/>
              <w:jc w:val="center"/>
            </w:pPr>
            <w:r>
              <w:t>1258</w:t>
            </w:r>
          </w:p>
        </w:tc>
        <w:tc>
          <w:tcPr>
            <w:tcW w:w="1531" w:type="dxa"/>
            <w:vAlign w:val="center"/>
          </w:tcPr>
          <w:p w:rsidR="002113F6" w:rsidRDefault="002113F6">
            <w:pPr>
              <w:pStyle w:val="ConsPlusNormal"/>
              <w:jc w:val="center"/>
            </w:pPr>
            <w:r>
              <w:t>1199</w:t>
            </w:r>
          </w:p>
        </w:tc>
        <w:tc>
          <w:tcPr>
            <w:tcW w:w="1361" w:type="dxa"/>
            <w:vAlign w:val="center"/>
          </w:tcPr>
          <w:p w:rsidR="002113F6" w:rsidRDefault="002113F6">
            <w:pPr>
              <w:pStyle w:val="ConsPlusNormal"/>
              <w:jc w:val="center"/>
            </w:pPr>
            <w:r>
              <w:t>431</w:t>
            </w:r>
          </w:p>
        </w:tc>
        <w:tc>
          <w:tcPr>
            <w:tcW w:w="1191" w:type="dxa"/>
            <w:vAlign w:val="center"/>
          </w:tcPr>
          <w:p w:rsidR="002113F6" w:rsidRDefault="002113F6">
            <w:pPr>
              <w:pStyle w:val="ConsPlusNormal"/>
              <w:jc w:val="center"/>
            </w:pPr>
            <w:r>
              <w:t>233</w:t>
            </w:r>
          </w:p>
        </w:tc>
        <w:tc>
          <w:tcPr>
            <w:tcW w:w="1134" w:type="dxa"/>
            <w:vAlign w:val="center"/>
          </w:tcPr>
          <w:p w:rsidR="002113F6" w:rsidRDefault="002113F6">
            <w:pPr>
              <w:pStyle w:val="ConsPlusNormal"/>
              <w:jc w:val="center"/>
            </w:pPr>
            <w:r>
              <w:t>210</w:t>
            </w:r>
          </w:p>
        </w:tc>
        <w:tc>
          <w:tcPr>
            <w:tcW w:w="964" w:type="dxa"/>
            <w:vAlign w:val="center"/>
          </w:tcPr>
          <w:p w:rsidR="002113F6" w:rsidRDefault="002113F6">
            <w:pPr>
              <w:pStyle w:val="ConsPlusNormal"/>
              <w:jc w:val="center"/>
            </w:pPr>
            <w:r>
              <w:t>58</w:t>
            </w:r>
          </w:p>
        </w:tc>
        <w:tc>
          <w:tcPr>
            <w:tcW w:w="1417" w:type="dxa"/>
            <w:vAlign w:val="center"/>
          </w:tcPr>
          <w:p w:rsidR="002113F6" w:rsidRDefault="002113F6">
            <w:pPr>
              <w:pStyle w:val="ConsPlusNormal"/>
              <w:jc w:val="center"/>
            </w:pPr>
            <w:r>
              <w:t>140</w:t>
            </w:r>
          </w:p>
        </w:tc>
        <w:tc>
          <w:tcPr>
            <w:tcW w:w="1134" w:type="dxa"/>
            <w:vAlign w:val="center"/>
          </w:tcPr>
          <w:p w:rsidR="002113F6" w:rsidRDefault="002113F6">
            <w:pPr>
              <w:pStyle w:val="ConsPlusNormal"/>
              <w:jc w:val="center"/>
            </w:pPr>
            <w:r>
              <w:t>1199</w:t>
            </w:r>
          </w:p>
        </w:tc>
        <w:tc>
          <w:tcPr>
            <w:tcW w:w="1191" w:type="dxa"/>
            <w:vAlign w:val="center"/>
          </w:tcPr>
          <w:p w:rsidR="002113F6" w:rsidRDefault="002113F6">
            <w:pPr>
              <w:pStyle w:val="ConsPlusNormal"/>
              <w:jc w:val="center"/>
            </w:pPr>
            <w:r>
              <w:t>1083</w:t>
            </w:r>
          </w:p>
        </w:tc>
      </w:tr>
      <w:tr w:rsidR="002113F6">
        <w:tc>
          <w:tcPr>
            <w:tcW w:w="2721" w:type="dxa"/>
            <w:vAlign w:val="center"/>
          </w:tcPr>
          <w:p w:rsidR="002113F6" w:rsidRDefault="002113F6">
            <w:pPr>
              <w:pStyle w:val="ConsPlusNormal"/>
            </w:pPr>
            <w:r>
              <w:t xml:space="preserve">Тюльганский </w:t>
            </w:r>
            <w:r>
              <w:lastRenderedPageBreak/>
              <w:t>муниципальный район</w:t>
            </w:r>
          </w:p>
        </w:tc>
        <w:tc>
          <w:tcPr>
            <w:tcW w:w="1757" w:type="dxa"/>
            <w:vAlign w:val="center"/>
          </w:tcPr>
          <w:p w:rsidR="002113F6" w:rsidRDefault="002113F6">
            <w:pPr>
              <w:pStyle w:val="ConsPlusNormal"/>
              <w:jc w:val="center"/>
            </w:pPr>
            <w:r>
              <w:lastRenderedPageBreak/>
              <w:t>5955</w:t>
            </w:r>
          </w:p>
        </w:tc>
        <w:tc>
          <w:tcPr>
            <w:tcW w:w="1304" w:type="dxa"/>
            <w:vAlign w:val="center"/>
          </w:tcPr>
          <w:p w:rsidR="002113F6" w:rsidRDefault="002113F6">
            <w:pPr>
              <w:pStyle w:val="ConsPlusNormal"/>
              <w:jc w:val="center"/>
            </w:pPr>
            <w:r>
              <w:t>1858</w:t>
            </w:r>
          </w:p>
        </w:tc>
        <w:tc>
          <w:tcPr>
            <w:tcW w:w="1134" w:type="dxa"/>
            <w:vAlign w:val="center"/>
          </w:tcPr>
          <w:p w:rsidR="002113F6" w:rsidRDefault="002113F6">
            <w:pPr>
              <w:pStyle w:val="ConsPlusNormal"/>
              <w:jc w:val="center"/>
            </w:pPr>
            <w:r>
              <w:t>601</w:t>
            </w:r>
          </w:p>
        </w:tc>
        <w:tc>
          <w:tcPr>
            <w:tcW w:w="1531" w:type="dxa"/>
            <w:vAlign w:val="center"/>
          </w:tcPr>
          <w:p w:rsidR="002113F6" w:rsidRDefault="002113F6">
            <w:pPr>
              <w:pStyle w:val="ConsPlusNormal"/>
              <w:jc w:val="center"/>
            </w:pPr>
            <w:r>
              <w:t>524</w:t>
            </w:r>
          </w:p>
        </w:tc>
        <w:tc>
          <w:tcPr>
            <w:tcW w:w="1077" w:type="dxa"/>
            <w:vAlign w:val="center"/>
          </w:tcPr>
          <w:p w:rsidR="002113F6" w:rsidRDefault="002113F6">
            <w:pPr>
              <w:pStyle w:val="ConsPlusNormal"/>
              <w:jc w:val="center"/>
            </w:pPr>
            <w:r>
              <w:t>643</w:t>
            </w:r>
          </w:p>
        </w:tc>
        <w:tc>
          <w:tcPr>
            <w:tcW w:w="1531" w:type="dxa"/>
            <w:vAlign w:val="center"/>
          </w:tcPr>
          <w:p w:rsidR="002113F6" w:rsidRDefault="002113F6">
            <w:pPr>
              <w:pStyle w:val="ConsPlusNormal"/>
              <w:jc w:val="center"/>
            </w:pPr>
            <w:r>
              <w:t>613</w:t>
            </w:r>
          </w:p>
        </w:tc>
        <w:tc>
          <w:tcPr>
            <w:tcW w:w="1361" w:type="dxa"/>
            <w:vAlign w:val="center"/>
          </w:tcPr>
          <w:p w:rsidR="002113F6" w:rsidRDefault="002113F6">
            <w:pPr>
              <w:pStyle w:val="ConsPlusNormal"/>
              <w:jc w:val="center"/>
            </w:pPr>
            <w:r>
              <w:t>220</w:t>
            </w:r>
          </w:p>
        </w:tc>
        <w:tc>
          <w:tcPr>
            <w:tcW w:w="1191" w:type="dxa"/>
            <w:vAlign w:val="center"/>
          </w:tcPr>
          <w:p w:rsidR="002113F6" w:rsidRDefault="002113F6">
            <w:pPr>
              <w:pStyle w:val="ConsPlusNormal"/>
              <w:jc w:val="center"/>
            </w:pPr>
            <w:r>
              <w:t>119</w:t>
            </w:r>
          </w:p>
        </w:tc>
        <w:tc>
          <w:tcPr>
            <w:tcW w:w="1134" w:type="dxa"/>
            <w:vAlign w:val="center"/>
          </w:tcPr>
          <w:p w:rsidR="002113F6" w:rsidRDefault="002113F6">
            <w:pPr>
              <w:pStyle w:val="ConsPlusNormal"/>
              <w:jc w:val="center"/>
            </w:pPr>
            <w:r>
              <w:t>107</w:t>
            </w:r>
          </w:p>
        </w:tc>
        <w:tc>
          <w:tcPr>
            <w:tcW w:w="964" w:type="dxa"/>
            <w:vAlign w:val="center"/>
          </w:tcPr>
          <w:p w:rsidR="002113F6" w:rsidRDefault="002113F6">
            <w:pPr>
              <w:pStyle w:val="ConsPlusNormal"/>
              <w:jc w:val="center"/>
            </w:pPr>
            <w:r>
              <w:t>30</w:t>
            </w:r>
          </w:p>
        </w:tc>
        <w:tc>
          <w:tcPr>
            <w:tcW w:w="1417" w:type="dxa"/>
            <w:vAlign w:val="center"/>
          </w:tcPr>
          <w:p w:rsidR="002113F6" w:rsidRDefault="002113F6">
            <w:pPr>
              <w:pStyle w:val="ConsPlusNormal"/>
              <w:jc w:val="center"/>
            </w:pPr>
            <w:r>
              <w:t>71</w:t>
            </w:r>
          </w:p>
        </w:tc>
        <w:tc>
          <w:tcPr>
            <w:tcW w:w="1134" w:type="dxa"/>
            <w:vAlign w:val="center"/>
          </w:tcPr>
          <w:p w:rsidR="002113F6" w:rsidRDefault="002113F6">
            <w:pPr>
              <w:pStyle w:val="ConsPlusNormal"/>
              <w:jc w:val="center"/>
            </w:pPr>
            <w:r>
              <w:t>613</w:t>
            </w:r>
          </w:p>
        </w:tc>
        <w:tc>
          <w:tcPr>
            <w:tcW w:w="1191" w:type="dxa"/>
            <w:vAlign w:val="center"/>
          </w:tcPr>
          <w:p w:rsidR="002113F6" w:rsidRDefault="002113F6">
            <w:pPr>
              <w:pStyle w:val="ConsPlusNormal"/>
              <w:jc w:val="center"/>
            </w:pPr>
            <w:r>
              <w:t>554</w:t>
            </w:r>
          </w:p>
        </w:tc>
      </w:tr>
      <w:tr w:rsidR="002113F6">
        <w:tc>
          <w:tcPr>
            <w:tcW w:w="2721" w:type="dxa"/>
            <w:vAlign w:val="center"/>
          </w:tcPr>
          <w:p w:rsidR="002113F6" w:rsidRDefault="002113F6">
            <w:pPr>
              <w:pStyle w:val="ConsPlusNormal"/>
            </w:pPr>
            <w:r>
              <w:lastRenderedPageBreak/>
              <w:t>Шарлыкский муниципальный район</w:t>
            </w:r>
          </w:p>
        </w:tc>
        <w:tc>
          <w:tcPr>
            <w:tcW w:w="1757" w:type="dxa"/>
            <w:vAlign w:val="center"/>
          </w:tcPr>
          <w:p w:rsidR="002113F6" w:rsidRDefault="002113F6">
            <w:pPr>
              <w:pStyle w:val="ConsPlusNormal"/>
              <w:jc w:val="center"/>
            </w:pPr>
            <w:r>
              <w:t>5635</w:t>
            </w:r>
          </w:p>
        </w:tc>
        <w:tc>
          <w:tcPr>
            <w:tcW w:w="1304" w:type="dxa"/>
            <w:vAlign w:val="center"/>
          </w:tcPr>
          <w:p w:rsidR="002113F6" w:rsidRDefault="002113F6">
            <w:pPr>
              <w:pStyle w:val="ConsPlusNormal"/>
              <w:jc w:val="center"/>
            </w:pPr>
            <w:r>
              <w:t>1758</w:t>
            </w:r>
          </w:p>
        </w:tc>
        <w:tc>
          <w:tcPr>
            <w:tcW w:w="1134" w:type="dxa"/>
            <w:vAlign w:val="center"/>
          </w:tcPr>
          <w:p w:rsidR="002113F6" w:rsidRDefault="002113F6">
            <w:pPr>
              <w:pStyle w:val="ConsPlusNormal"/>
              <w:jc w:val="center"/>
            </w:pPr>
            <w:r>
              <w:t>569</w:t>
            </w:r>
          </w:p>
        </w:tc>
        <w:tc>
          <w:tcPr>
            <w:tcW w:w="1531" w:type="dxa"/>
            <w:vAlign w:val="center"/>
          </w:tcPr>
          <w:p w:rsidR="002113F6" w:rsidRDefault="002113F6">
            <w:pPr>
              <w:pStyle w:val="ConsPlusNormal"/>
              <w:jc w:val="center"/>
            </w:pPr>
            <w:r>
              <w:t>496</w:t>
            </w:r>
          </w:p>
        </w:tc>
        <w:tc>
          <w:tcPr>
            <w:tcW w:w="1077" w:type="dxa"/>
            <w:vAlign w:val="center"/>
          </w:tcPr>
          <w:p w:rsidR="002113F6" w:rsidRDefault="002113F6">
            <w:pPr>
              <w:pStyle w:val="ConsPlusNormal"/>
              <w:jc w:val="center"/>
            </w:pPr>
            <w:r>
              <w:t>609</w:t>
            </w:r>
          </w:p>
        </w:tc>
        <w:tc>
          <w:tcPr>
            <w:tcW w:w="1531" w:type="dxa"/>
            <w:vAlign w:val="center"/>
          </w:tcPr>
          <w:p w:rsidR="002113F6" w:rsidRDefault="002113F6">
            <w:pPr>
              <w:pStyle w:val="ConsPlusNormal"/>
              <w:jc w:val="center"/>
            </w:pPr>
            <w:r>
              <w:t>580</w:t>
            </w:r>
          </w:p>
        </w:tc>
        <w:tc>
          <w:tcPr>
            <w:tcW w:w="1361" w:type="dxa"/>
            <w:vAlign w:val="center"/>
          </w:tcPr>
          <w:p w:rsidR="002113F6" w:rsidRDefault="002113F6">
            <w:pPr>
              <w:pStyle w:val="ConsPlusNormal"/>
              <w:jc w:val="center"/>
            </w:pPr>
            <w:r>
              <w:t>209</w:t>
            </w:r>
          </w:p>
        </w:tc>
        <w:tc>
          <w:tcPr>
            <w:tcW w:w="1191" w:type="dxa"/>
            <w:vAlign w:val="center"/>
          </w:tcPr>
          <w:p w:rsidR="002113F6" w:rsidRDefault="002113F6">
            <w:pPr>
              <w:pStyle w:val="ConsPlusNormal"/>
              <w:jc w:val="center"/>
            </w:pPr>
            <w:r>
              <w:t>113</w:t>
            </w:r>
          </w:p>
        </w:tc>
        <w:tc>
          <w:tcPr>
            <w:tcW w:w="1134" w:type="dxa"/>
            <w:vAlign w:val="center"/>
          </w:tcPr>
          <w:p w:rsidR="002113F6" w:rsidRDefault="002113F6">
            <w:pPr>
              <w:pStyle w:val="ConsPlusNormal"/>
              <w:jc w:val="center"/>
            </w:pPr>
            <w:r>
              <w:t>101</w:t>
            </w:r>
          </w:p>
        </w:tc>
        <w:tc>
          <w:tcPr>
            <w:tcW w:w="964" w:type="dxa"/>
            <w:vAlign w:val="center"/>
          </w:tcPr>
          <w:p w:rsidR="002113F6" w:rsidRDefault="002113F6">
            <w:pPr>
              <w:pStyle w:val="ConsPlusNormal"/>
              <w:jc w:val="center"/>
            </w:pPr>
            <w:r>
              <w:t>28</w:t>
            </w:r>
          </w:p>
        </w:tc>
        <w:tc>
          <w:tcPr>
            <w:tcW w:w="1417" w:type="dxa"/>
            <w:vAlign w:val="center"/>
          </w:tcPr>
          <w:p w:rsidR="002113F6" w:rsidRDefault="002113F6">
            <w:pPr>
              <w:pStyle w:val="ConsPlusNormal"/>
              <w:jc w:val="center"/>
            </w:pPr>
            <w:r>
              <w:t>68</w:t>
            </w:r>
          </w:p>
        </w:tc>
        <w:tc>
          <w:tcPr>
            <w:tcW w:w="1134" w:type="dxa"/>
            <w:vAlign w:val="center"/>
          </w:tcPr>
          <w:p w:rsidR="002113F6" w:rsidRDefault="002113F6">
            <w:pPr>
              <w:pStyle w:val="ConsPlusNormal"/>
              <w:jc w:val="center"/>
            </w:pPr>
            <w:r>
              <w:t>580</w:t>
            </w:r>
          </w:p>
        </w:tc>
        <w:tc>
          <w:tcPr>
            <w:tcW w:w="1191" w:type="dxa"/>
            <w:vAlign w:val="center"/>
          </w:tcPr>
          <w:p w:rsidR="002113F6" w:rsidRDefault="002113F6">
            <w:pPr>
              <w:pStyle w:val="ConsPlusNormal"/>
              <w:jc w:val="center"/>
            </w:pPr>
            <w:r>
              <w:t>524</w:t>
            </w:r>
          </w:p>
        </w:tc>
      </w:tr>
      <w:tr w:rsidR="002113F6">
        <w:tc>
          <w:tcPr>
            <w:tcW w:w="2721" w:type="dxa"/>
            <w:vAlign w:val="center"/>
          </w:tcPr>
          <w:p w:rsidR="002113F6" w:rsidRDefault="002113F6">
            <w:pPr>
              <w:pStyle w:val="ConsPlusNormal"/>
            </w:pPr>
            <w:r>
              <w:t>Ясненский городской округ</w:t>
            </w:r>
          </w:p>
        </w:tc>
        <w:tc>
          <w:tcPr>
            <w:tcW w:w="1757" w:type="dxa"/>
            <w:vAlign w:val="center"/>
          </w:tcPr>
          <w:p w:rsidR="002113F6" w:rsidRDefault="002113F6">
            <w:pPr>
              <w:pStyle w:val="ConsPlusNormal"/>
              <w:jc w:val="center"/>
            </w:pPr>
            <w:r>
              <w:t>7842</w:t>
            </w:r>
          </w:p>
        </w:tc>
        <w:tc>
          <w:tcPr>
            <w:tcW w:w="1304" w:type="dxa"/>
            <w:vAlign w:val="center"/>
          </w:tcPr>
          <w:p w:rsidR="002113F6" w:rsidRDefault="002113F6">
            <w:pPr>
              <w:pStyle w:val="ConsPlusNormal"/>
              <w:jc w:val="center"/>
            </w:pPr>
            <w:r>
              <w:t>2447</w:t>
            </w:r>
          </w:p>
        </w:tc>
        <w:tc>
          <w:tcPr>
            <w:tcW w:w="1134" w:type="dxa"/>
            <w:vAlign w:val="center"/>
          </w:tcPr>
          <w:p w:rsidR="002113F6" w:rsidRDefault="002113F6">
            <w:pPr>
              <w:pStyle w:val="ConsPlusNormal"/>
              <w:jc w:val="center"/>
            </w:pPr>
            <w:r>
              <w:t>792</w:t>
            </w:r>
          </w:p>
        </w:tc>
        <w:tc>
          <w:tcPr>
            <w:tcW w:w="1531" w:type="dxa"/>
            <w:vAlign w:val="center"/>
          </w:tcPr>
          <w:p w:rsidR="002113F6" w:rsidRDefault="002113F6">
            <w:pPr>
              <w:pStyle w:val="ConsPlusNormal"/>
              <w:jc w:val="center"/>
            </w:pPr>
            <w:r>
              <w:t>690</w:t>
            </w:r>
          </w:p>
        </w:tc>
        <w:tc>
          <w:tcPr>
            <w:tcW w:w="1077" w:type="dxa"/>
            <w:vAlign w:val="center"/>
          </w:tcPr>
          <w:p w:rsidR="002113F6" w:rsidRDefault="002113F6">
            <w:pPr>
              <w:pStyle w:val="ConsPlusNormal"/>
              <w:jc w:val="center"/>
            </w:pPr>
            <w:r>
              <w:t>847</w:t>
            </w:r>
          </w:p>
        </w:tc>
        <w:tc>
          <w:tcPr>
            <w:tcW w:w="1531" w:type="dxa"/>
            <w:vAlign w:val="center"/>
          </w:tcPr>
          <w:p w:rsidR="002113F6" w:rsidRDefault="002113F6">
            <w:pPr>
              <w:pStyle w:val="ConsPlusNormal"/>
              <w:jc w:val="center"/>
            </w:pPr>
            <w:r>
              <w:t>808</w:t>
            </w:r>
          </w:p>
        </w:tc>
        <w:tc>
          <w:tcPr>
            <w:tcW w:w="1361" w:type="dxa"/>
            <w:vAlign w:val="center"/>
          </w:tcPr>
          <w:p w:rsidR="002113F6" w:rsidRDefault="002113F6">
            <w:pPr>
              <w:pStyle w:val="ConsPlusNormal"/>
              <w:jc w:val="center"/>
            </w:pPr>
            <w:r>
              <w:t>290</w:t>
            </w:r>
          </w:p>
        </w:tc>
        <w:tc>
          <w:tcPr>
            <w:tcW w:w="1191" w:type="dxa"/>
            <w:vAlign w:val="center"/>
          </w:tcPr>
          <w:p w:rsidR="002113F6" w:rsidRDefault="002113F6">
            <w:pPr>
              <w:pStyle w:val="ConsPlusNormal"/>
              <w:jc w:val="center"/>
            </w:pPr>
            <w:r>
              <w:t>157</w:t>
            </w:r>
          </w:p>
        </w:tc>
        <w:tc>
          <w:tcPr>
            <w:tcW w:w="1134" w:type="dxa"/>
            <w:vAlign w:val="center"/>
          </w:tcPr>
          <w:p w:rsidR="002113F6" w:rsidRDefault="002113F6">
            <w:pPr>
              <w:pStyle w:val="ConsPlusNormal"/>
              <w:jc w:val="center"/>
            </w:pPr>
            <w:r>
              <w:t>141</w:t>
            </w:r>
          </w:p>
        </w:tc>
        <w:tc>
          <w:tcPr>
            <w:tcW w:w="964" w:type="dxa"/>
            <w:vAlign w:val="center"/>
          </w:tcPr>
          <w:p w:rsidR="002113F6" w:rsidRDefault="002113F6">
            <w:pPr>
              <w:pStyle w:val="ConsPlusNormal"/>
              <w:jc w:val="center"/>
            </w:pPr>
            <w:r>
              <w:t>39</w:t>
            </w:r>
          </w:p>
        </w:tc>
        <w:tc>
          <w:tcPr>
            <w:tcW w:w="1417" w:type="dxa"/>
            <w:vAlign w:val="center"/>
          </w:tcPr>
          <w:p w:rsidR="002113F6" w:rsidRDefault="002113F6">
            <w:pPr>
              <w:pStyle w:val="ConsPlusNormal"/>
              <w:jc w:val="center"/>
            </w:pPr>
            <w:r>
              <w:t>94</w:t>
            </w:r>
          </w:p>
        </w:tc>
        <w:tc>
          <w:tcPr>
            <w:tcW w:w="1134" w:type="dxa"/>
            <w:vAlign w:val="center"/>
          </w:tcPr>
          <w:p w:rsidR="002113F6" w:rsidRDefault="002113F6">
            <w:pPr>
              <w:pStyle w:val="ConsPlusNormal"/>
              <w:jc w:val="center"/>
            </w:pPr>
            <w:r>
              <w:t>808</w:t>
            </w:r>
          </w:p>
        </w:tc>
        <w:tc>
          <w:tcPr>
            <w:tcW w:w="1191" w:type="dxa"/>
            <w:vAlign w:val="center"/>
          </w:tcPr>
          <w:p w:rsidR="002113F6" w:rsidRDefault="002113F6">
            <w:pPr>
              <w:pStyle w:val="ConsPlusNormal"/>
              <w:jc w:val="center"/>
            </w:pPr>
            <w:r>
              <w:t>729</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Крупнотоннажными утильными компонентами ТКО, которые ценны для вторичного использования, являются: бумага, картон, полимеры, металлы, стекло.</w:t>
      </w:r>
    </w:p>
    <w:p w:rsidR="002113F6" w:rsidRDefault="002113F6">
      <w:pPr>
        <w:pStyle w:val="ConsPlusNormal"/>
        <w:spacing w:before="220"/>
        <w:ind w:firstLine="540"/>
        <w:jc w:val="both"/>
      </w:pPr>
      <w:r>
        <w:t>Максимальный процент отбора утильных компонентов из ТКО возможен при их отборе на стадии сбора отходов, то есть при раздельном накоплении и внедрении системы пунктов приема вторичных ресурсов (как стационарных, так и передвижных).</w:t>
      </w:r>
    </w:p>
    <w:p w:rsidR="002113F6" w:rsidRDefault="002113F6">
      <w:pPr>
        <w:pStyle w:val="ConsPlusNormal"/>
        <w:spacing w:before="220"/>
        <w:ind w:firstLine="540"/>
        <w:jc w:val="both"/>
      </w:pPr>
      <w:r>
        <w:t>Раздельное накопление твердых коммунальных отходов предполагает накопление различных видов отходов в различных контейнерах, предназначенных для их накопления. Раздельное накопление отходов может осуществляться путем использования большого количества различных контейнеров для отдельного накопления стекла (в том числе, по цветам), пластика, бумаги и прочих фракций либо путем использования двух различных контейнеров. Принцип системы заключается в разделении отходов на стадии накопления на две составляющие: полезные вторичные компоненты, пригодные для повторного использования (полимерные отходы, бумага, металл, стекло и пр.) и прочие отходы (пищевые и растительные отходы, смет от уборки дворовой территории). Таким образом не происходит смешивание и загрязнение ценных компонентов пищевыми отходами, вторсырье, собираемое отдельно, остается более высокого качества, чем смешанное.</w:t>
      </w:r>
    </w:p>
    <w:p w:rsidR="002113F6" w:rsidRDefault="002113F6">
      <w:pPr>
        <w:pStyle w:val="ConsPlusNormal"/>
        <w:spacing w:before="220"/>
        <w:ind w:firstLine="540"/>
        <w:jc w:val="both"/>
      </w:pPr>
      <w:r>
        <w:t>Территориальной схемой предлагается поэтапный переход на раздельное накопление твердых коммунальных отходов.</w:t>
      </w:r>
    </w:p>
    <w:p w:rsidR="002113F6" w:rsidRDefault="002113F6">
      <w:pPr>
        <w:pStyle w:val="ConsPlusNormal"/>
        <w:spacing w:before="220"/>
        <w:ind w:firstLine="540"/>
        <w:jc w:val="both"/>
      </w:pPr>
      <w:r>
        <w:t>На первом этапе рекомендуется внедрение селективного накопления на территориях крупных городских агломераций. На втором этапе, после того как у населения выработается практика раздельного накопления, можно рассмотреть возможность внедрения раздельного накопления на большей территории, с привлечением управляющих компаний, при условии экономической целесообразности и достаточности мощностей обрабатывающих предприятий.</w:t>
      </w:r>
    </w:p>
    <w:p w:rsidR="002113F6" w:rsidRDefault="002113F6">
      <w:pPr>
        <w:pStyle w:val="ConsPlusNormal"/>
        <w:spacing w:before="220"/>
        <w:ind w:firstLine="540"/>
        <w:jc w:val="both"/>
      </w:pPr>
      <w:r>
        <w:t>Для внедрения системы раздельного накопления отходов отходы вторичного использования целесообразно складировать в евроконтейнеры объемом 1,1 куб. м, имеющие специальную маркировку.</w:t>
      </w:r>
    </w:p>
    <w:p w:rsidR="002113F6" w:rsidRDefault="002113F6">
      <w:pPr>
        <w:pStyle w:val="ConsPlusNormal"/>
        <w:spacing w:before="220"/>
        <w:ind w:firstLine="540"/>
        <w:jc w:val="both"/>
      </w:pPr>
      <w:r>
        <w:t>Двухконтейнерная система накопления твердых коммунальных отходов имеет следующие преимущества:</w:t>
      </w:r>
    </w:p>
    <w:p w:rsidR="002113F6" w:rsidRDefault="002113F6">
      <w:pPr>
        <w:pStyle w:val="ConsPlusNormal"/>
        <w:spacing w:before="220"/>
        <w:ind w:firstLine="540"/>
        <w:jc w:val="both"/>
      </w:pPr>
      <w:r>
        <w:t>- уменьшение необходимой площади земельного участка для организации контейнерной площадки;</w:t>
      </w:r>
    </w:p>
    <w:p w:rsidR="002113F6" w:rsidRDefault="002113F6">
      <w:pPr>
        <w:pStyle w:val="ConsPlusNormal"/>
        <w:spacing w:before="220"/>
        <w:ind w:firstLine="540"/>
        <w:jc w:val="both"/>
      </w:pPr>
      <w:r>
        <w:t>- снижение затрат на обустройство контейнерной площадки;</w:t>
      </w:r>
    </w:p>
    <w:p w:rsidR="002113F6" w:rsidRDefault="002113F6">
      <w:pPr>
        <w:pStyle w:val="ConsPlusNormal"/>
        <w:spacing w:before="220"/>
        <w:ind w:firstLine="540"/>
        <w:jc w:val="both"/>
      </w:pPr>
      <w:r>
        <w:t>- снижение затрат на приобретение и обслуживание контейнерного парка;</w:t>
      </w:r>
    </w:p>
    <w:p w:rsidR="002113F6" w:rsidRDefault="002113F6">
      <w:pPr>
        <w:pStyle w:val="ConsPlusNormal"/>
        <w:spacing w:before="220"/>
        <w:ind w:firstLine="540"/>
        <w:jc w:val="both"/>
      </w:pPr>
      <w:r>
        <w:t>- снижение затрат на транспортирование отходов за счет сокращения количества транспортных средств и логистических маршрутов для сбора отходов.</w:t>
      </w:r>
    </w:p>
    <w:p w:rsidR="002113F6" w:rsidRDefault="002113F6">
      <w:pPr>
        <w:pStyle w:val="ConsPlusNormal"/>
        <w:spacing w:before="220"/>
        <w:ind w:firstLine="540"/>
        <w:jc w:val="both"/>
      </w:pPr>
      <w:r>
        <w:t>С учетом существующих технологических возможностей по сортировке отходов двухконтейнерная система раздельного накопления отходов экономически более эффективна, чем многоконтейнерная.</w:t>
      </w:r>
    </w:p>
    <w:p w:rsidR="002113F6" w:rsidRDefault="002113F6">
      <w:pPr>
        <w:pStyle w:val="ConsPlusNormal"/>
        <w:spacing w:before="220"/>
        <w:ind w:firstLine="540"/>
        <w:jc w:val="both"/>
      </w:pPr>
      <w:r>
        <w:t>Внедрение раздельного накопления твердых коммунальных отходов целесообразно осуществлять поэтапно, с использованием "пилотных" городов. Внедрение целесообразно начинать с крупных населенных пунктов, а также населенных пунктов, рядом с которыми расположены сортировочные мощности.</w:t>
      </w:r>
    </w:p>
    <w:p w:rsidR="002113F6" w:rsidRDefault="002113F6">
      <w:pPr>
        <w:pStyle w:val="ConsPlusNormal"/>
        <w:jc w:val="both"/>
      </w:pPr>
    </w:p>
    <w:p w:rsidR="002113F6" w:rsidRDefault="002113F6">
      <w:pPr>
        <w:pStyle w:val="ConsPlusTitle"/>
        <w:jc w:val="center"/>
        <w:outlineLvl w:val="2"/>
      </w:pPr>
      <w:r>
        <w:t>9.2. Обоснование основных параметров предлагаемых</w:t>
      </w:r>
    </w:p>
    <w:p w:rsidR="002113F6" w:rsidRDefault="002113F6">
      <w:pPr>
        <w:pStyle w:val="ConsPlusTitle"/>
        <w:jc w:val="center"/>
      </w:pPr>
      <w:r>
        <w:lastRenderedPageBreak/>
        <w:t>к созданию объектов системы обращения с отходами</w:t>
      </w:r>
    </w:p>
    <w:p w:rsidR="002113F6" w:rsidRDefault="002113F6">
      <w:pPr>
        <w:pStyle w:val="ConsPlusNormal"/>
        <w:jc w:val="both"/>
      </w:pPr>
    </w:p>
    <w:p w:rsidR="002113F6" w:rsidRDefault="002113F6">
      <w:pPr>
        <w:pStyle w:val="ConsPlusNormal"/>
        <w:ind w:firstLine="540"/>
        <w:jc w:val="both"/>
      </w:pPr>
      <w:r>
        <w:t>Разработка территориальной схемы обращения с отходами в части объектов обращения с отходами строилась на следующих базовых принципах:</w:t>
      </w:r>
    </w:p>
    <w:p w:rsidR="002113F6" w:rsidRDefault="002113F6">
      <w:pPr>
        <w:pStyle w:val="ConsPlusNormal"/>
        <w:spacing w:before="220"/>
        <w:ind w:firstLine="540"/>
        <w:jc w:val="both"/>
      </w:pPr>
      <w:r>
        <w:t xml:space="preserve">1. В соответствии с </w:t>
      </w:r>
      <w:hyperlink r:id="rId105">
        <w:r>
          <w:rPr>
            <w:color w:val="0000FF"/>
          </w:rPr>
          <w:t>пунктом 8 статьи 12</w:t>
        </w:r>
      </w:hyperlink>
      <w:r>
        <w:t xml:space="preserve"> Федерального закона от 24.06.1998 N 89-ФЗ "Об отходах производства и потребления" захоронение отходов, в состав которых входят полезные компоненты, подлежащие утилизации, запрещается. Таким образом, максимально возможный объем ТКО, из которого может быть выделена полезная фракция, перед захоронением должен проходить обработку.</w:t>
      </w:r>
    </w:p>
    <w:p w:rsidR="002113F6" w:rsidRDefault="002113F6">
      <w:pPr>
        <w:pStyle w:val="ConsPlusNormal"/>
        <w:spacing w:before="220"/>
        <w:ind w:firstLine="540"/>
        <w:jc w:val="both"/>
      </w:pPr>
      <w:r>
        <w:t xml:space="preserve">2. В целях минимизации накопленного экологического ущерба, объекты по утилизации, обработке, обезвреживанию и размещению отходов должны соответствовать требованиям природоохранного законодательства с учетом установленных ограничений и запретов, в том числе предусмотренных </w:t>
      </w:r>
      <w:hyperlink r:id="rId106">
        <w:r>
          <w:rPr>
            <w:color w:val="0000FF"/>
          </w:rPr>
          <w:t>статьей 12</w:t>
        </w:r>
      </w:hyperlink>
      <w:r>
        <w:t xml:space="preserve"> Федерального закона от 24.06.1998 N 89-ФЗ "Об отходах производства и потребления". К числу обязательных требований для объектов размещения ТКО относятся такие, как: наличие системы учета поступающих отходов, наличие весового и видового контроля поступающих отходов, наличие системы обустройства объектов (подъездные пути, ограждение, накопление и отвод фильтрата, биогаза, дезинфекционные ванны и пр.), наличие регистрация объектов в ГРОРО, наличие лицензии на осуществление деятельности у организации, эксплуатирующей объект, наличие заключений экологической экспертизы на проектную документацию и окончательное установление санитарно-защитной зоны, наличие программы экологического контроля.</w:t>
      </w:r>
    </w:p>
    <w:p w:rsidR="002113F6" w:rsidRDefault="002113F6">
      <w:pPr>
        <w:pStyle w:val="ConsPlusNormal"/>
        <w:spacing w:before="220"/>
        <w:ind w:firstLine="540"/>
        <w:jc w:val="both"/>
      </w:pPr>
      <w:r>
        <w:t>Потоки ТКО, из которых могут быть выделены полезные фракции, перед захоронением должны проходить обработку. В ходе реализации предложений территориальной схемы к 2024 году планируется ввод в эксплуатацию объектов обработки, позволяющих осуществлять сортировку 100 % ТКО, образующихся на территории Оренбургской области.</w:t>
      </w:r>
    </w:p>
    <w:p w:rsidR="002113F6" w:rsidRDefault="002113F6">
      <w:pPr>
        <w:pStyle w:val="ConsPlusNormal"/>
        <w:spacing w:before="220"/>
        <w:ind w:firstLine="540"/>
        <w:jc w:val="both"/>
      </w:pPr>
      <w:r>
        <w:t xml:space="preserve">Для достижения поставленных целевых показателей по обработке и утилизации отходов, учитывающих в том числе целевые показатели, характеризующие достижение национальных целей, определенных </w:t>
      </w:r>
      <w:hyperlink r:id="rId107">
        <w:r>
          <w:rPr>
            <w:color w:val="0000FF"/>
          </w:rPr>
          <w:t>Указом</w:t>
        </w:r>
      </w:hyperlink>
      <w:r>
        <w:t xml:space="preserve"> Президента Российской Федерации от 21.07.2020 N 474, территориальной схемой предлагаются соответствующие мероприятия </w:t>
      </w:r>
      <w:hyperlink w:anchor="P24926">
        <w:r>
          <w:rPr>
            <w:color w:val="0000FF"/>
          </w:rPr>
          <w:t>(таблица 9.2)</w:t>
        </w:r>
      </w:hyperlink>
      <w:r>
        <w:t>.</w:t>
      </w:r>
    </w:p>
    <w:p w:rsidR="002113F6" w:rsidRDefault="002113F6">
      <w:pPr>
        <w:pStyle w:val="ConsPlusNormal"/>
        <w:spacing w:before="220"/>
        <w:ind w:firstLine="540"/>
        <w:jc w:val="both"/>
      </w:pPr>
      <w:r>
        <w:t>Количество перспективных объектов обращения с отходами и их основные технологические параметры определены на основании:</w:t>
      </w:r>
    </w:p>
    <w:p w:rsidR="002113F6" w:rsidRDefault="002113F6">
      <w:pPr>
        <w:pStyle w:val="ConsPlusNormal"/>
        <w:spacing w:before="220"/>
        <w:ind w:firstLine="540"/>
        <w:jc w:val="both"/>
      </w:pPr>
      <w:r>
        <w:t>1. Расположения областей количественной концентрации отходов.</w:t>
      </w:r>
    </w:p>
    <w:p w:rsidR="002113F6" w:rsidRDefault="002113F6">
      <w:pPr>
        <w:pStyle w:val="ConsPlusNormal"/>
        <w:spacing w:before="220"/>
        <w:ind w:firstLine="540"/>
        <w:jc w:val="both"/>
      </w:pPr>
      <w:r>
        <w:t>2. Логистических расчетов по оптимизации транспортной схемы перемещения ТКО и их балластных фракций после обработки, сгенерированных электронной моделью.</w:t>
      </w:r>
    </w:p>
    <w:p w:rsidR="002113F6" w:rsidRDefault="002113F6">
      <w:pPr>
        <w:pStyle w:val="ConsPlusNormal"/>
        <w:spacing w:before="220"/>
        <w:ind w:firstLine="540"/>
        <w:jc w:val="both"/>
      </w:pPr>
      <w:r>
        <w:t>3. Оптимизации тарифного уровня в зоне обслуживания регионального оператора.</w:t>
      </w:r>
    </w:p>
    <w:p w:rsidR="002113F6" w:rsidRDefault="002113F6">
      <w:pPr>
        <w:pStyle w:val="ConsPlusNormal"/>
        <w:spacing w:before="220"/>
        <w:ind w:firstLine="540"/>
        <w:jc w:val="both"/>
      </w:pPr>
      <w:r>
        <w:t xml:space="preserve">Возможные технологические </w:t>
      </w:r>
      <w:hyperlink w:anchor="P49392">
        <w:r>
          <w:rPr>
            <w:color w:val="0000FF"/>
          </w:rPr>
          <w:t>решения</w:t>
        </w:r>
      </w:hyperlink>
      <w:r>
        <w:t xml:space="preserve"> для вновь вводимых объектов представлены в Приложении А13.</w:t>
      </w:r>
    </w:p>
    <w:p w:rsidR="002113F6" w:rsidRDefault="002113F6">
      <w:pPr>
        <w:pStyle w:val="ConsPlusNormal"/>
        <w:spacing w:before="220"/>
        <w:ind w:firstLine="540"/>
        <w:jc w:val="both"/>
      </w:pPr>
      <w:r>
        <w:t>В результате анализа потребности создания новых и реконструкции имеющихся объектов сформирован сценарий развития системы по обращению с отходами в Оренбургской области.</w:t>
      </w:r>
    </w:p>
    <w:p w:rsidR="002113F6" w:rsidRDefault="002113F6">
      <w:pPr>
        <w:pStyle w:val="ConsPlusNormal"/>
        <w:spacing w:before="220"/>
        <w:ind w:firstLine="540"/>
        <w:jc w:val="both"/>
      </w:pPr>
      <w:r>
        <w:t xml:space="preserve">В </w:t>
      </w:r>
      <w:hyperlink w:anchor="P24926">
        <w:r>
          <w:rPr>
            <w:color w:val="0000FF"/>
          </w:rPr>
          <w:t>таблице 9.2</w:t>
        </w:r>
      </w:hyperlink>
      <w:r>
        <w:t xml:space="preserve"> приведен перечень мероприятий, планируемых в соответствии со сценарием.</w:t>
      </w:r>
    </w:p>
    <w:p w:rsidR="002113F6" w:rsidRDefault="002113F6">
      <w:pPr>
        <w:pStyle w:val="ConsPlusNormal"/>
        <w:jc w:val="both"/>
      </w:pPr>
    </w:p>
    <w:p w:rsidR="002113F6" w:rsidRDefault="002113F6">
      <w:pPr>
        <w:pStyle w:val="ConsPlusTitle"/>
        <w:jc w:val="center"/>
        <w:outlineLvl w:val="3"/>
      </w:pPr>
      <w:bookmarkStart w:id="53" w:name="P24926"/>
      <w:bookmarkEnd w:id="53"/>
      <w:r>
        <w:t>Таблица 9.2. Перечень мероприятий, предлагаемых</w:t>
      </w:r>
    </w:p>
    <w:p w:rsidR="002113F6" w:rsidRDefault="002113F6">
      <w:pPr>
        <w:pStyle w:val="ConsPlusTitle"/>
        <w:jc w:val="center"/>
      </w:pPr>
      <w:r>
        <w:t>территориальной схемой</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721"/>
        <w:gridCol w:w="2041"/>
        <w:gridCol w:w="2381"/>
        <w:gridCol w:w="3118"/>
      </w:tblGrid>
      <w:tr w:rsidR="002113F6">
        <w:tc>
          <w:tcPr>
            <w:tcW w:w="1077" w:type="dxa"/>
            <w:vAlign w:val="center"/>
          </w:tcPr>
          <w:p w:rsidR="002113F6" w:rsidRDefault="002113F6">
            <w:pPr>
              <w:pStyle w:val="ConsPlusNormal"/>
              <w:jc w:val="center"/>
            </w:pPr>
            <w:r>
              <w:lastRenderedPageBreak/>
              <w:t>Год</w:t>
            </w:r>
          </w:p>
        </w:tc>
        <w:tc>
          <w:tcPr>
            <w:tcW w:w="2721" w:type="dxa"/>
            <w:vAlign w:val="center"/>
          </w:tcPr>
          <w:p w:rsidR="002113F6" w:rsidRDefault="002113F6">
            <w:pPr>
              <w:pStyle w:val="ConsPlusNormal"/>
              <w:jc w:val="center"/>
            </w:pPr>
            <w:r>
              <w:t>Объект</w:t>
            </w:r>
          </w:p>
        </w:tc>
        <w:tc>
          <w:tcPr>
            <w:tcW w:w="2041" w:type="dxa"/>
            <w:vAlign w:val="center"/>
          </w:tcPr>
          <w:p w:rsidR="002113F6" w:rsidRDefault="002113F6">
            <w:pPr>
              <w:pStyle w:val="ConsPlusNormal"/>
              <w:jc w:val="center"/>
            </w:pPr>
            <w:r>
              <w:t>Расположение или географические координаты</w:t>
            </w:r>
          </w:p>
        </w:tc>
        <w:tc>
          <w:tcPr>
            <w:tcW w:w="2381" w:type="dxa"/>
            <w:vAlign w:val="center"/>
          </w:tcPr>
          <w:p w:rsidR="002113F6" w:rsidRDefault="002113F6">
            <w:pPr>
              <w:pStyle w:val="ConsPlusNormal"/>
              <w:jc w:val="center"/>
            </w:pPr>
            <w:r>
              <w:t>Мероприятие</w:t>
            </w:r>
          </w:p>
        </w:tc>
        <w:tc>
          <w:tcPr>
            <w:tcW w:w="3118" w:type="dxa"/>
            <w:vAlign w:val="center"/>
          </w:tcPr>
          <w:p w:rsidR="002113F6" w:rsidRDefault="002113F6">
            <w:pPr>
              <w:pStyle w:val="ConsPlusNormal"/>
              <w:jc w:val="center"/>
            </w:pPr>
            <w:r>
              <w:t>Прочая информация</w:t>
            </w:r>
          </w:p>
        </w:tc>
      </w:tr>
      <w:tr w:rsidR="002113F6">
        <w:tc>
          <w:tcPr>
            <w:tcW w:w="1077" w:type="dxa"/>
            <w:vAlign w:val="center"/>
          </w:tcPr>
          <w:p w:rsidR="002113F6" w:rsidRDefault="002113F6">
            <w:pPr>
              <w:pStyle w:val="ConsPlusNormal"/>
              <w:jc w:val="center"/>
            </w:pPr>
            <w:r>
              <w:t>2020 - 2021</w:t>
            </w:r>
          </w:p>
        </w:tc>
        <w:tc>
          <w:tcPr>
            <w:tcW w:w="2721" w:type="dxa"/>
            <w:vAlign w:val="center"/>
          </w:tcPr>
          <w:p w:rsidR="002113F6" w:rsidRDefault="002113F6">
            <w:pPr>
              <w:pStyle w:val="ConsPlusNormal"/>
            </w:pPr>
            <w:r>
              <w:t>Полигон для размещения твердых коммунальных отходов, г. Оренбург</w:t>
            </w:r>
          </w:p>
        </w:tc>
        <w:tc>
          <w:tcPr>
            <w:tcW w:w="2041" w:type="dxa"/>
            <w:vAlign w:val="center"/>
          </w:tcPr>
          <w:p w:rsidR="002113F6" w:rsidRDefault="002113F6">
            <w:pPr>
              <w:pStyle w:val="ConsPlusNormal"/>
              <w:jc w:val="center"/>
            </w:pPr>
            <w:r>
              <w:t>51.845588, 55.193595</w:t>
            </w:r>
          </w:p>
        </w:tc>
        <w:tc>
          <w:tcPr>
            <w:tcW w:w="2381" w:type="dxa"/>
            <w:vAlign w:val="center"/>
          </w:tcPr>
          <w:p w:rsidR="002113F6" w:rsidRDefault="002113F6">
            <w:pPr>
              <w:pStyle w:val="ConsPlusNormal"/>
              <w:jc w:val="center"/>
            </w:pPr>
            <w:r>
              <w:t>Внесение изменений в ГРОРО</w:t>
            </w:r>
          </w:p>
        </w:tc>
        <w:tc>
          <w:tcPr>
            <w:tcW w:w="3118" w:type="dxa"/>
            <w:vAlign w:val="center"/>
          </w:tcPr>
          <w:p w:rsidR="002113F6" w:rsidRDefault="002113F6">
            <w:pPr>
              <w:pStyle w:val="ConsPlusNormal"/>
              <w:jc w:val="center"/>
            </w:pPr>
            <w:r>
              <w:t>Уточнение назначения объекта</w:t>
            </w:r>
          </w:p>
        </w:tc>
      </w:tr>
      <w:tr w:rsidR="002113F6">
        <w:tc>
          <w:tcPr>
            <w:tcW w:w="1077" w:type="dxa"/>
            <w:vAlign w:val="center"/>
          </w:tcPr>
          <w:p w:rsidR="002113F6" w:rsidRDefault="002113F6">
            <w:pPr>
              <w:pStyle w:val="ConsPlusNormal"/>
              <w:jc w:val="center"/>
            </w:pPr>
            <w:r>
              <w:t>2021</w:t>
            </w:r>
          </w:p>
        </w:tc>
        <w:tc>
          <w:tcPr>
            <w:tcW w:w="2721" w:type="dxa"/>
            <w:vAlign w:val="center"/>
          </w:tcPr>
          <w:p w:rsidR="002113F6" w:rsidRDefault="002113F6">
            <w:pPr>
              <w:pStyle w:val="ConsPlusNormal"/>
            </w:pPr>
            <w:r>
              <w:t>Объект обработки ТКО, г. Гай (Мамедов И.Г. о)</w:t>
            </w:r>
          </w:p>
        </w:tc>
        <w:tc>
          <w:tcPr>
            <w:tcW w:w="2041" w:type="dxa"/>
            <w:vAlign w:val="center"/>
          </w:tcPr>
          <w:p w:rsidR="002113F6" w:rsidRDefault="002113F6">
            <w:pPr>
              <w:pStyle w:val="ConsPlusNormal"/>
              <w:jc w:val="center"/>
            </w:pPr>
            <w:r>
              <w:t>51.447623, 58.352408</w:t>
            </w:r>
          </w:p>
        </w:tc>
        <w:tc>
          <w:tcPr>
            <w:tcW w:w="2381" w:type="dxa"/>
            <w:vAlign w:val="center"/>
          </w:tcPr>
          <w:p w:rsidR="002113F6" w:rsidRDefault="002113F6">
            <w:pPr>
              <w:pStyle w:val="ConsPlusNormal"/>
              <w:jc w:val="center"/>
            </w:pPr>
            <w:r>
              <w:t>Возобновление деятельности</w:t>
            </w:r>
          </w:p>
        </w:tc>
        <w:tc>
          <w:tcPr>
            <w:tcW w:w="3118" w:type="dxa"/>
            <w:vAlign w:val="center"/>
          </w:tcPr>
          <w:p w:rsidR="002113F6" w:rsidRDefault="002113F6">
            <w:pPr>
              <w:pStyle w:val="ConsPlusNormal"/>
              <w:jc w:val="center"/>
            </w:pPr>
            <w:r>
              <w:t>В 2020 году деятельность временно приостановлена в связи распространением новой коронавирусной инфекции (COVID-2019).</w:t>
            </w:r>
          </w:p>
        </w:tc>
      </w:tr>
      <w:tr w:rsidR="002113F6">
        <w:tc>
          <w:tcPr>
            <w:tcW w:w="1077" w:type="dxa"/>
            <w:vAlign w:val="center"/>
          </w:tcPr>
          <w:p w:rsidR="002113F6" w:rsidRDefault="002113F6">
            <w:pPr>
              <w:pStyle w:val="ConsPlusNormal"/>
              <w:jc w:val="center"/>
            </w:pPr>
            <w:r>
              <w:t>2021 - 2022</w:t>
            </w:r>
          </w:p>
        </w:tc>
        <w:tc>
          <w:tcPr>
            <w:tcW w:w="2721" w:type="dxa"/>
            <w:vAlign w:val="center"/>
          </w:tcPr>
          <w:p w:rsidR="002113F6" w:rsidRDefault="002113F6">
            <w:pPr>
              <w:pStyle w:val="ConsPlusNormal"/>
            </w:pPr>
            <w:r>
              <w:t>Объект обработки ТКО, г. Оренбург (ООО "ЭкоСпутник")</w:t>
            </w:r>
          </w:p>
        </w:tc>
        <w:tc>
          <w:tcPr>
            <w:tcW w:w="2041" w:type="dxa"/>
            <w:vAlign w:val="center"/>
          </w:tcPr>
          <w:p w:rsidR="002113F6" w:rsidRDefault="002113F6">
            <w:pPr>
              <w:pStyle w:val="ConsPlusNormal"/>
              <w:jc w:val="center"/>
            </w:pPr>
            <w:r>
              <w:t>51.845588, 55.193595</w:t>
            </w:r>
          </w:p>
        </w:tc>
        <w:tc>
          <w:tcPr>
            <w:tcW w:w="2381" w:type="dxa"/>
            <w:vAlign w:val="center"/>
          </w:tcPr>
          <w:p w:rsidR="002113F6" w:rsidRDefault="002113F6">
            <w:pPr>
              <w:pStyle w:val="ConsPlusNormal"/>
              <w:jc w:val="center"/>
            </w:pPr>
            <w:r>
              <w:t>Реконструкция объекта</w:t>
            </w:r>
          </w:p>
        </w:tc>
        <w:tc>
          <w:tcPr>
            <w:tcW w:w="3118" w:type="dxa"/>
            <w:vAlign w:val="center"/>
          </w:tcPr>
          <w:p w:rsidR="002113F6" w:rsidRDefault="002113F6">
            <w:pPr>
              <w:pStyle w:val="ConsPlusNormal"/>
              <w:jc w:val="center"/>
            </w:pPr>
            <w:r>
              <w:t>Увеличение доли отбора ВМР до 15 %, отбор сырья для компостирования. Ввод в эксплуатацию в 2021 году, учет в потоках отходов по новым параметрам с 2022 года.</w:t>
            </w:r>
          </w:p>
        </w:tc>
      </w:tr>
      <w:tr w:rsidR="002113F6">
        <w:tc>
          <w:tcPr>
            <w:tcW w:w="1077" w:type="dxa"/>
            <w:vAlign w:val="center"/>
          </w:tcPr>
          <w:p w:rsidR="002113F6" w:rsidRDefault="002113F6">
            <w:pPr>
              <w:pStyle w:val="ConsPlusNormal"/>
              <w:jc w:val="center"/>
            </w:pPr>
            <w:r>
              <w:t>2021 - 2022</w:t>
            </w:r>
          </w:p>
        </w:tc>
        <w:tc>
          <w:tcPr>
            <w:tcW w:w="2721" w:type="dxa"/>
            <w:vAlign w:val="center"/>
          </w:tcPr>
          <w:p w:rsidR="002113F6" w:rsidRDefault="002113F6">
            <w:pPr>
              <w:pStyle w:val="ConsPlusNormal"/>
            </w:pPr>
            <w:r>
              <w:t>Объект обработки ТКО Новосергиевский район</w:t>
            </w:r>
          </w:p>
        </w:tc>
        <w:tc>
          <w:tcPr>
            <w:tcW w:w="2041" w:type="dxa"/>
            <w:vAlign w:val="center"/>
          </w:tcPr>
          <w:p w:rsidR="002113F6" w:rsidRDefault="002113F6">
            <w:pPr>
              <w:pStyle w:val="ConsPlusNormal"/>
              <w:jc w:val="center"/>
            </w:pPr>
            <w:r>
              <w:t>52.034463, 53.638103</w:t>
            </w:r>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Мощность 70 тыс. тонн в год, отбор ВМР (15 %), отбор сырья для компостирования (отбор сырья для компостирования с 2024 года). Ввод в эксплуатацию в 2021 году, учет в потоках отходов с 2022 года.</w:t>
            </w:r>
          </w:p>
        </w:tc>
      </w:tr>
      <w:tr w:rsidR="002113F6">
        <w:tc>
          <w:tcPr>
            <w:tcW w:w="1077" w:type="dxa"/>
            <w:vAlign w:val="center"/>
          </w:tcPr>
          <w:p w:rsidR="002113F6" w:rsidRDefault="002113F6">
            <w:pPr>
              <w:pStyle w:val="ConsPlusNormal"/>
              <w:jc w:val="center"/>
            </w:pPr>
            <w:r>
              <w:t>2022</w:t>
            </w:r>
          </w:p>
        </w:tc>
        <w:tc>
          <w:tcPr>
            <w:tcW w:w="2721" w:type="dxa"/>
            <w:vAlign w:val="center"/>
          </w:tcPr>
          <w:p w:rsidR="002113F6" w:rsidRDefault="002113F6">
            <w:pPr>
              <w:pStyle w:val="ConsPlusNormal"/>
            </w:pPr>
            <w:r>
              <w:t>Полигон ТБО г. Соль-Илецка</w:t>
            </w:r>
          </w:p>
        </w:tc>
        <w:tc>
          <w:tcPr>
            <w:tcW w:w="2041" w:type="dxa"/>
            <w:vAlign w:val="center"/>
          </w:tcPr>
          <w:p w:rsidR="002113F6" w:rsidRDefault="002113F6">
            <w:pPr>
              <w:pStyle w:val="ConsPlusNormal"/>
              <w:jc w:val="center"/>
            </w:pPr>
            <w:r>
              <w:t>51.220111, 54.954782</w:t>
            </w:r>
          </w:p>
        </w:tc>
        <w:tc>
          <w:tcPr>
            <w:tcW w:w="2381" w:type="dxa"/>
            <w:vAlign w:val="center"/>
          </w:tcPr>
          <w:p w:rsidR="002113F6" w:rsidRDefault="002113F6">
            <w:pPr>
              <w:pStyle w:val="ConsPlusNormal"/>
              <w:jc w:val="center"/>
            </w:pPr>
            <w:r>
              <w:t>Вывод из эксплуатации и подготовка к рекультивации</w:t>
            </w:r>
          </w:p>
        </w:tc>
        <w:tc>
          <w:tcPr>
            <w:tcW w:w="3118" w:type="dxa"/>
            <w:vAlign w:val="center"/>
          </w:tcPr>
          <w:p w:rsidR="002113F6" w:rsidRDefault="002113F6">
            <w:pPr>
              <w:pStyle w:val="ConsPlusNormal"/>
              <w:jc w:val="center"/>
            </w:pPr>
            <w:r>
              <w:t>Объект заполнен</w:t>
            </w:r>
          </w:p>
        </w:tc>
      </w:tr>
      <w:tr w:rsidR="002113F6">
        <w:tc>
          <w:tcPr>
            <w:tcW w:w="1077" w:type="dxa"/>
            <w:vAlign w:val="center"/>
          </w:tcPr>
          <w:p w:rsidR="002113F6" w:rsidRDefault="002113F6">
            <w:pPr>
              <w:pStyle w:val="ConsPlusNormal"/>
              <w:jc w:val="center"/>
            </w:pPr>
            <w:r>
              <w:t>2022</w:t>
            </w:r>
          </w:p>
        </w:tc>
        <w:tc>
          <w:tcPr>
            <w:tcW w:w="2721" w:type="dxa"/>
            <w:vAlign w:val="center"/>
          </w:tcPr>
          <w:p w:rsidR="002113F6" w:rsidRDefault="002113F6">
            <w:pPr>
              <w:pStyle w:val="ConsPlusNormal"/>
            </w:pPr>
            <w:r>
              <w:t>Полигон ТБО, г. Ясный</w:t>
            </w:r>
          </w:p>
        </w:tc>
        <w:tc>
          <w:tcPr>
            <w:tcW w:w="2041" w:type="dxa"/>
            <w:vAlign w:val="center"/>
          </w:tcPr>
          <w:p w:rsidR="002113F6" w:rsidRDefault="002113F6">
            <w:pPr>
              <w:pStyle w:val="ConsPlusNormal"/>
              <w:jc w:val="center"/>
            </w:pPr>
            <w:r>
              <w:t>51.008489, 59.863772</w:t>
            </w:r>
          </w:p>
        </w:tc>
        <w:tc>
          <w:tcPr>
            <w:tcW w:w="2381" w:type="dxa"/>
            <w:vAlign w:val="center"/>
          </w:tcPr>
          <w:p w:rsidR="002113F6" w:rsidRDefault="002113F6">
            <w:pPr>
              <w:pStyle w:val="ConsPlusNormal"/>
              <w:jc w:val="center"/>
            </w:pPr>
            <w:r>
              <w:t xml:space="preserve">Вывод из эксплуатации и подготовка к </w:t>
            </w:r>
            <w:r>
              <w:lastRenderedPageBreak/>
              <w:t>рекультивации</w:t>
            </w:r>
          </w:p>
        </w:tc>
        <w:tc>
          <w:tcPr>
            <w:tcW w:w="3118" w:type="dxa"/>
            <w:vAlign w:val="center"/>
          </w:tcPr>
          <w:p w:rsidR="002113F6" w:rsidRDefault="002113F6">
            <w:pPr>
              <w:pStyle w:val="ConsPlusNormal"/>
              <w:jc w:val="center"/>
            </w:pPr>
            <w:r>
              <w:lastRenderedPageBreak/>
              <w:t>Объект заполнен</w:t>
            </w:r>
          </w:p>
        </w:tc>
      </w:tr>
      <w:tr w:rsidR="002113F6">
        <w:tc>
          <w:tcPr>
            <w:tcW w:w="1077" w:type="dxa"/>
            <w:vAlign w:val="center"/>
          </w:tcPr>
          <w:p w:rsidR="002113F6" w:rsidRDefault="002113F6">
            <w:pPr>
              <w:pStyle w:val="ConsPlusNormal"/>
              <w:jc w:val="center"/>
            </w:pPr>
            <w:r>
              <w:lastRenderedPageBreak/>
              <w:t>2022</w:t>
            </w:r>
          </w:p>
        </w:tc>
        <w:tc>
          <w:tcPr>
            <w:tcW w:w="2721" w:type="dxa"/>
            <w:vAlign w:val="center"/>
          </w:tcPr>
          <w:p w:rsidR="002113F6" w:rsidRDefault="002113F6">
            <w:pPr>
              <w:pStyle w:val="ConsPlusNormal"/>
            </w:pPr>
            <w:r>
              <w:t>Полигон твердых бытовых отходов, Бугурусланский район</w:t>
            </w:r>
          </w:p>
        </w:tc>
        <w:tc>
          <w:tcPr>
            <w:tcW w:w="2041" w:type="dxa"/>
            <w:vAlign w:val="center"/>
          </w:tcPr>
          <w:p w:rsidR="002113F6" w:rsidRDefault="002113F6">
            <w:pPr>
              <w:pStyle w:val="ConsPlusNormal"/>
              <w:jc w:val="center"/>
            </w:pPr>
            <w:r>
              <w:t>53.514366, 52.407705</w:t>
            </w:r>
          </w:p>
        </w:tc>
        <w:tc>
          <w:tcPr>
            <w:tcW w:w="2381" w:type="dxa"/>
            <w:vAlign w:val="center"/>
          </w:tcPr>
          <w:p w:rsidR="002113F6" w:rsidRDefault="002113F6">
            <w:pPr>
              <w:pStyle w:val="ConsPlusNormal"/>
              <w:jc w:val="center"/>
            </w:pPr>
            <w:r>
              <w:t>Вывод из эксплуатации и подготовка к рекультивации</w:t>
            </w:r>
          </w:p>
        </w:tc>
        <w:tc>
          <w:tcPr>
            <w:tcW w:w="3118" w:type="dxa"/>
            <w:vAlign w:val="center"/>
          </w:tcPr>
          <w:p w:rsidR="002113F6" w:rsidRDefault="002113F6">
            <w:pPr>
              <w:pStyle w:val="ConsPlusNormal"/>
              <w:jc w:val="center"/>
            </w:pPr>
            <w:r>
              <w:t>Объект заполнен</w:t>
            </w:r>
          </w:p>
        </w:tc>
      </w:tr>
      <w:tr w:rsidR="002113F6">
        <w:tc>
          <w:tcPr>
            <w:tcW w:w="1077" w:type="dxa"/>
            <w:vAlign w:val="center"/>
          </w:tcPr>
          <w:p w:rsidR="002113F6" w:rsidRDefault="002113F6">
            <w:pPr>
              <w:pStyle w:val="ConsPlusNormal"/>
              <w:jc w:val="center"/>
            </w:pPr>
            <w:r>
              <w:t>2022</w:t>
            </w:r>
          </w:p>
        </w:tc>
        <w:tc>
          <w:tcPr>
            <w:tcW w:w="2721" w:type="dxa"/>
            <w:vAlign w:val="center"/>
          </w:tcPr>
          <w:p w:rsidR="002113F6" w:rsidRDefault="002113F6">
            <w:pPr>
              <w:pStyle w:val="ConsPlusNormal"/>
            </w:pPr>
            <w:r>
              <w:t>Объект обработки ТКО, г. Медногорск (ООО "Мечта")</w:t>
            </w:r>
          </w:p>
        </w:tc>
        <w:tc>
          <w:tcPr>
            <w:tcW w:w="2041" w:type="dxa"/>
            <w:vAlign w:val="center"/>
          </w:tcPr>
          <w:p w:rsidR="002113F6" w:rsidRDefault="002113F6">
            <w:pPr>
              <w:pStyle w:val="ConsPlusNormal"/>
              <w:jc w:val="center"/>
            </w:pPr>
            <w:r>
              <w:t>51.382663, 57.587775</w:t>
            </w:r>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Объект не введен в эксплуатацию после реконструкции. Необходимо получение лицензии эксплуатирующей организацией.</w:t>
            </w:r>
          </w:p>
        </w:tc>
      </w:tr>
      <w:tr w:rsidR="002113F6">
        <w:tc>
          <w:tcPr>
            <w:tcW w:w="1077" w:type="dxa"/>
            <w:vAlign w:val="center"/>
          </w:tcPr>
          <w:p w:rsidR="002113F6" w:rsidRDefault="002113F6">
            <w:pPr>
              <w:pStyle w:val="ConsPlusNormal"/>
              <w:jc w:val="center"/>
            </w:pPr>
            <w:r>
              <w:t>2022</w:t>
            </w:r>
          </w:p>
        </w:tc>
        <w:tc>
          <w:tcPr>
            <w:tcW w:w="2721" w:type="dxa"/>
            <w:vAlign w:val="center"/>
          </w:tcPr>
          <w:p w:rsidR="002113F6" w:rsidRDefault="002113F6">
            <w:pPr>
              <w:pStyle w:val="ConsPlusNormal"/>
            </w:pPr>
            <w:r>
              <w:t>Утилизационный комплекс (установка) "Центральный", компостирование</w:t>
            </w:r>
          </w:p>
        </w:tc>
        <w:tc>
          <w:tcPr>
            <w:tcW w:w="2041" w:type="dxa"/>
            <w:vAlign w:val="center"/>
          </w:tcPr>
          <w:p w:rsidR="002113F6" w:rsidRDefault="002113F6">
            <w:pPr>
              <w:pStyle w:val="ConsPlusNormal"/>
              <w:jc w:val="center"/>
            </w:pPr>
            <w:r>
              <w:t>51.845588, 55.193595</w:t>
            </w:r>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Мощность 79,2 тыс. тонн в год</w:t>
            </w:r>
          </w:p>
        </w:tc>
      </w:tr>
      <w:tr w:rsidR="002113F6">
        <w:tc>
          <w:tcPr>
            <w:tcW w:w="1077" w:type="dxa"/>
            <w:vAlign w:val="center"/>
          </w:tcPr>
          <w:p w:rsidR="002113F6" w:rsidRDefault="002113F6">
            <w:pPr>
              <w:pStyle w:val="ConsPlusNormal"/>
              <w:jc w:val="center"/>
            </w:pPr>
            <w:r>
              <w:t>2024</w:t>
            </w:r>
          </w:p>
        </w:tc>
        <w:tc>
          <w:tcPr>
            <w:tcW w:w="2721" w:type="dxa"/>
            <w:vAlign w:val="center"/>
          </w:tcPr>
          <w:p w:rsidR="002113F6" w:rsidRDefault="002113F6">
            <w:pPr>
              <w:pStyle w:val="ConsPlusNormal"/>
            </w:pPr>
            <w:r>
              <w:t>Объект обработки ТКО, г. Бузулук (ООО "Саночистка")</w:t>
            </w:r>
          </w:p>
        </w:tc>
        <w:tc>
          <w:tcPr>
            <w:tcW w:w="2041" w:type="dxa"/>
            <w:vAlign w:val="center"/>
          </w:tcPr>
          <w:p w:rsidR="002113F6" w:rsidRDefault="002113F6">
            <w:pPr>
              <w:pStyle w:val="ConsPlusNormal"/>
              <w:jc w:val="center"/>
            </w:pPr>
            <w:r>
              <w:t>52.80194, 52.15326</w:t>
            </w:r>
          </w:p>
        </w:tc>
        <w:tc>
          <w:tcPr>
            <w:tcW w:w="2381" w:type="dxa"/>
            <w:vAlign w:val="center"/>
          </w:tcPr>
          <w:p w:rsidR="002113F6" w:rsidRDefault="002113F6">
            <w:pPr>
              <w:pStyle w:val="ConsPlusNormal"/>
              <w:jc w:val="center"/>
            </w:pPr>
            <w:r>
              <w:t>Реконструкция объекта</w:t>
            </w:r>
          </w:p>
        </w:tc>
        <w:tc>
          <w:tcPr>
            <w:tcW w:w="3118" w:type="dxa"/>
            <w:vAlign w:val="center"/>
          </w:tcPr>
          <w:p w:rsidR="002113F6" w:rsidRDefault="002113F6">
            <w:pPr>
              <w:pStyle w:val="ConsPlusNormal"/>
              <w:jc w:val="center"/>
            </w:pPr>
            <w:r>
              <w:t>Увеличение доли отбора ВМР до 15 %, отбор сырья для компостирования</w:t>
            </w:r>
          </w:p>
        </w:tc>
      </w:tr>
      <w:tr w:rsidR="002113F6">
        <w:tc>
          <w:tcPr>
            <w:tcW w:w="1077" w:type="dxa"/>
            <w:vAlign w:val="center"/>
          </w:tcPr>
          <w:p w:rsidR="002113F6" w:rsidRDefault="002113F6">
            <w:pPr>
              <w:pStyle w:val="ConsPlusNormal"/>
              <w:jc w:val="center"/>
            </w:pPr>
            <w:r>
              <w:t>2024</w:t>
            </w:r>
          </w:p>
        </w:tc>
        <w:tc>
          <w:tcPr>
            <w:tcW w:w="2721" w:type="dxa"/>
            <w:vAlign w:val="center"/>
          </w:tcPr>
          <w:p w:rsidR="002113F6" w:rsidRDefault="002113F6">
            <w:pPr>
              <w:pStyle w:val="ConsPlusNormal"/>
            </w:pPr>
            <w:r>
              <w:t>Утилизационный комплекс (установка) "Западный", компостирование</w:t>
            </w:r>
          </w:p>
        </w:tc>
        <w:tc>
          <w:tcPr>
            <w:tcW w:w="2041" w:type="dxa"/>
            <w:vAlign w:val="center"/>
          </w:tcPr>
          <w:p w:rsidR="002113F6" w:rsidRDefault="002113F6">
            <w:pPr>
              <w:pStyle w:val="ConsPlusNormal"/>
              <w:jc w:val="center"/>
            </w:pPr>
            <w:r>
              <w:t xml:space="preserve">52.80194, 52.15326 </w:t>
            </w:r>
            <w:hyperlink w:anchor="P25026">
              <w:r>
                <w:rPr>
                  <w:color w:val="0000FF"/>
                </w:rPr>
                <w:t>&lt;*&gt;</w:t>
              </w:r>
            </w:hyperlink>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Мощность 65 тыс. тонн в год</w:t>
            </w:r>
          </w:p>
        </w:tc>
      </w:tr>
      <w:tr w:rsidR="002113F6">
        <w:tc>
          <w:tcPr>
            <w:tcW w:w="1077" w:type="dxa"/>
            <w:vAlign w:val="center"/>
          </w:tcPr>
          <w:p w:rsidR="002113F6" w:rsidRDefault="002113F6">
            <w:pPr>
              <w:pStyle w:val="ConsPlusNormal"/>
              <w:jc w:val="center"/>
            </w:pPr>
            <w:r>
              <w:t>2024</w:t>
            </w:r>
          </w:p>
        </w:tc>
        <w:tc>
          <w:tcPr>
            <w:tcW w:w="2721" w:type="dxa"/>
            <w:vAlign w:val="center"/>
          </w:tcPr>
          <w:p w:rsidR="002113F6" w:rsidRDefault="002113F6">
            <w:pPr>
              <w:pStyle w:val="ConsPlusNormal"/>
            </w:pPr>
            <w:r>
              <w:t>Объект обработки ТКО, г. Орск</w:t>
            </w:r>
          </w:p>
        </w:tc>
        <w:tc>
          <w:tcPr>
            <w:tcW w:w="2041" w:type="dxa"/>
            <w:vAlign w:val="center"/>
          </w:tcPr>
          <w:p w:rsidR="002113F6" w:rsidRDefault="002113F6">
            <w:pPr>
              <w:pStyle w:val="ConsPlusNormal"/>
              <w:jc w:val="center"/>
            </w:pPr>
            <w:r>
              <w:t xml:space="preserve">51.281111, 58.526388 </w:t>
            </w:r>
            <w:hyperlink w:anchor="P25026">
              <w:r>
                <w:rPr>
                  <w:color w:val="0000FF"/>
                </w:rPr>
                <w:t>&lt;*&gt;</w:t>
              </w:r>
            </w:hyperlink>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Мощность 180 тыс. тонн в год, отбор ВМР (15 %), отбор сырья для производства альтернативного топлива (RDF)</w:t>
            </w:r>
          </w:p>
        </w:tc>
      </w:tr>
      <w:tr w:rsidR="002113F6">
        <w:tc>
          <w:tcPr>
            <w:tcW w:w="1077" w:type="dxa"/>
            <w:vAlign w:val="center"/>
          </w:tcPr>
          <w:p w:rsidR="002113F6" w:rsidRDefault="002113F6">
            <w:pPr>
              <w:pStyle w:val="ConsPlusNormal"/>
              <w:jc w:val="center"/>
            </w:pPr>
            <w:r>
              <w:t>2024</w:t>
            </w:r>
          </w:p>
        </w:tc>
        <w:tc>
          <w:tcPr>
            <w:tcW w:w="2721" w:type="dxa"/>
            <w:vAlign w:val="center"/>
          </w:tcPr>
          <w:p w:rsidR="002113F6" w:rsidRDefault="002113F6">
            <w:pPr>
              <w:pStyle w:val="ConsPlusNormal"/>
            </w:pPr>
            <w:r>
              <w:t>Утилизационный комплекс (установка) "Восточный" (производство альтернативного топлива)</w:t>
            </w:r>
          </w:p>
        </w:tc>
        <w:tc>
          <w:tcPr>
            <w:tcW w:w="2041" w:type="dxa"/>
            <w:vAlign w:val="center"/>
          </w:tcPr>
          <w:p w:rsidR="002113F6" w:rsidRDefault="002113F6">
            <w:pPr>
              <w:pStyle w:val="ConsPlusNormal"/>
              <w:jc w:val="center"/>
            </w:pPr>
            <w:r>
              <w:t xml:space="preserve">51.15241, 58.21134 </w:t>
            </w:r>
            <w:hyperlink w:anchor="P25026">
              <w:r>
                <w:rPr>
                  <w:color w:val="0000FF"/>
                </w:rPr>
                <w:t>&lt;*&gt;</w:t>
              </w:r>
            </w:hyperlink>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Мощность 30 тыс. тонн в год</w:t>
            </w:r>
          </w:p>
        </w:tc>
      </w:tr>
      <w:tr w:rsidR="002113F6">
        <w:tc>
          <w:tcPr>
            <w:tcW w:w="1077" w:type="dxa"/>
            <w:vAlign w:val="center"/>
          </w:tcPr>
          <w:p w:rsidR="002113F6" w:rsidRDefault="002113F6">
            <w:pPr>
              <w:pStyle w:val="ConsPlusNormal"/>
              <w:jc w:val="center"/>
            </w:pPr>
            <w:r>
              <w:lastRenderedPageBreak/>
              <w:t>2024</w:t>
            </w:r>
          </w:p>
        </w:tc>
        <w:tc>
          <w:tcPr>
            <w:tcW w:w="2721" w:type="dxa"/>
            <w:vAlign w:val="center"/>
          </w:tcPr>
          <w:p w:rsidR="002113F6" w:rsidRDefault="002113F6">
            <w:pPr>
              <w:pStyle w:val="ConsPlusNormal"/>
            </w:pPr>
            <w:r>
              <w:t>Объект обработки ТКО, Бугурусланский район</w:t>
            </w:r>
          </w:p>
        </w:tc>
        <w:tc>
          <w:tcPr>
            <w:tcW w:w="2041" w:type="dxa"/>
            <w:vAlign w:val="center"/>
          </w:tcPr>
          <w:p w:rsidR="002113F6" w:rsidRDefault="002113F6">
            <w:pPr>
              <w:pStyle w:val="ConsPlusNormal"/>
              <w:jc w:val="center"/>
            </w:pPr>
            <w:r>
              <w:t>53.514366, 52.407705</w:t>
            </w:r>
          </w:p>
        </w:tc>
        <w:tc>
          <w:tcPr>
            <w:tcW w:w="2381" w:type="dxa"/>
            <w:vAlign w:val="center"/>
          </w:tcPr>
          <w:p w:rsidR="002113F6" w:rsidRDefault="002113F6">
            <w:pPr>
              <w:pStyle w:val="ConsPlusNormal"/>
              <w:jc w:val="center"/>
            </w:pPr>
            <w:r>
              <w:t>Ввод в эксплуатацию</w:t>
            </w:r>
          </w:p>
        </w:tc>
        <w:tc>
          <w:tcPr>
            <w:tcW w:w="3118" w:type="dxa"/>
            <w:vAlign w:val="center"/>
          </w:tcPr>
          <w:p w:rsidR="002113F6" w:rsidRDefault="002113F6">
            <w:pPr>
              <w:pStyle w:val="ConsPlusNormal"/>
              <w:jc w:val="center"/>
            </w:pPr>
            <w:r>
              <w:t>Мощность 60 тыс. тонн в год, отбор ВМР (15 %), отбор сырья для компостирования</w:t>
            </w:r>
          </w:p>
        </w:tc>
      </w:tr>
      <w:tr w:rsidR="002113F6">
        <w:tc>
          <w:tcPr>
            <w:tcW w:w="1077" w:type="dxa"/>
            <w:vAlign w:val="center"/>
          </w:tcPr>
          <w:p w:rsidR="002113F6" w:rsidRDefault="002113F6">
            <w:pPr>
              <w:pStyle w:val="ConsPlusNormal"/>
              <w:jc w:val="center"/>
            </w:pPr>
            <w:r>
              <w:t>2025</w:t>
            </w:r>
          </w:p>
        </w:tc>
        <w:tc>
          <w:tcPr>
            <w:tcW w:w="2721" w:type="dxa"/>
            <w:vAlign w:val="center"/>
          </w:tcPr>
          <w:p w:rsidR="002113F6" w:rsidRDefault="002113F6">
            <w:pPr>
              <w:pStyle w:val="ConsPlusNormal"/>
            </w:pPr>
            <w:r>
              <w:t>Открытая площадка с грунтовым покрытием для захоронения ТБО, г. Орск</w:t>
            </w:r>
          </w:p>
        </w:tc>
        <w:tc>
          <w:tcPr>
            <w:tcW w:w="2041" w:type="dxa"/>
            <w:vAlign w:val="center"/>
          </w:tcPr>
          <w:p w:rsidR="002113F6" w:rsidRDefault="002113F6">
            <w:pPr>
              <w:pStyle w:val="ConsPlusNormal"/>
              <w:jc w:val="center"/>
            </w:pPr>
            <w:r>
              <w:t>51.281111, 58.526388</w:t>
            </w:r>
          </w:p>
        </w:tc>
        <w:tc>
          <w:tcPr>
            <w:tcW w:w="2381" w:type="dxa"/>
            <w:vAlign w:val="center"/>
          </w:tcPr>
          <w:p w:rsidR="002113F6" w:rsidRDefault="002113F6">
            <w:pPr>
              <w:pStyle w:val="ConsPlusNormal"/>
              <w:jc w:val="center"/>
            </w:pPr>
            <w:r>
              <w:t>Реконструкция объекта</w:t>
            </w:r>
          </w:p>
        </w:tc>
        <w:tc>
          <w:tcPr>
            <w:tcW w:w="3118" w:type="dxa"/>
            <w:vAlign w:val="center"/>
          </w:tcPr>
          <w:p w:rsidR="002113F6" w:rsidRDefault="002113F6">
            <w:pPr>
              <w:pStyle w:val="ConsPlusNormal"/>
              <w:jc w:val="center"/>
            </w:pPr>
            <w:r>
              <w:t>Увеличение вместимости на 1050 тыс. тонн, увеличение мощности до 150 тыс. тонн в год</w:t>
            </w:r>
          </w:p>
        </w:tc>
      </w:tr>
      <w:tr w:rsidR="002113F6">
        <w:tc>
          <w:tcPr>
            <w:tcW w:w="1077" w:type="dxa"/>
            <w:vAlign w:val="center"/>
          </w:tcPr>
          <w:p w:rsidR="002113F6" w:rsidRDefault="002113F6">
            <w:pPr>
              <w:pStyle w:val="ConsPlusNormal"/>
              <w:jc w:val="center"/>
            </w:pPr>
            <w:r>
              <w:t>2025</w:t>
            </w:r>
          </w:p>
        </w:tc>
        <w:tc>
          <w:tcPr>
            <w:tcW w:w="2721" w:type="dxa"/>
            <w:vAlign w:val="center"/>
          </w:tcPr>
          <w:p w:rsidR="002113F6" w:rsidRDefault="002113F6">
            <w:pPr>
              <w:pStyle w:val="ConsPlusNormal"/>
            </w:pPr>
            <w:r>
              <w:t>Полигон ТБО п. Новосергиевка</w:t>
            </w:r>
          </w:p>
        </w:tc>
        <w:tc>
          <w:tcPr>
            <w:tcW w:w="2041" w:type="dxa"/>
            <w:vAlign w:val="center"/>
          </w:tcPr>
          <w:p w:rsidR="002113F6" w:rsidRDefault="002113F6">
            <w:pPr>
              <w:pStyle w:val="ConsPlusNormal"/>
              <w:jc w:val="center"/>
            </w:pPr>
            <w:r>
              <w:t>52.034463, 53.638103</w:t>
            </w:r>
          </w:p>
        </w:tc>
        <w:tc>
          <w:tcPr>
            <w:tcW w:w="2381" w:type="dxa"/>
            <w:vAlign w:val="center"/>
          </w:tcPr>
          <w:p w:rsidR="002113F6" w:rsidRDefault="002113F6">
            <w:pPr>
              <w:pStyle w:val="ConsPlusNormal"/>
              <w:jc w:val="center"/>
            </w:pPr>
            <w:r>
              <w:t>Реконструкция объекта</w:t>
            </w:r>
          </w:p>
        </w:tc>
        <w:tc>
          <w:tcPr>
            <w:tcW w:w="3118" w:type="dxa"/>
            <w:vAlign w:val="center"/>
          </w:tcPr>
          <w:p w:rsidR="002113F6" w:rsidRDefault="002113F6">
            <w:pPr>
              <w:pStyle w:val="ConsPlusNormal"/>
              <w:jc w:val="center"/>
            </w:pPr>
            <w:r>
              <w:t>Увеличение вместимости на 280 тыс. тонн</w:t>
            </w:r>
          </w:p>
        </w:tc>
      </w:tr>
      <w:tr w:rsidR="002113F6">
        <w:tc>
          <w:tcPr>
            <w:tcW w:w="1077" w:type="dxa"/>
            <w:vAlign w:val="center"/>
          </w:tcPr>
          <w:p w:rsidR="002113F6" w:rsidRDefault="002113F6">
            <w:pPr>
              <w:pStyle w:val="ConsPlusNormal"/>
              <w:jc w:val="center"/>
            </w:pPr>
            <w:r>
              <w:t>2026</w:t>
            </w:r>
          </w:p>
        </w:tc>
        <w:tc>
          <w:tcPr>
            <w:tcW w:w="2721" w:type="dxa"/>
            <w:vAlign w:val="center"/>
          </w:tcPr>
          <w:p w:rsidR="002113F6" w:rsidRDefault="002113F6">
            <w:pPr>
              <w:pStyle w:val="ConsPlusNormal"/>
            </w:pPr>
            <w:r>
              <w:t>Полигон ТБО г. Медногорск</w:t>
            </w:r>
          </w:p>
        </w:tc>
        <w:tc>
          <w:tcPr>
            <w:tcW w:w="2041" w:type="dxa"/>
            <w:vAlign w:val="center"/>
          </w:tcPr>
          <w:p w:rsidR="002113F6" w:rsidRDefault="002113F6">
            <w:pPr>
              <w:pStyle w:val="ConsPlusNormal"/>
              <w:jc w:val="center"/>
            </w:pPr>
            <w:r>
              <w:t>51.382663, 57.587775</w:t>
            </w:r>
          </w:p>
        </w:tc>
        <w:tc>
          <w:tcPr>
            <w:tcW w:w="2381" w:type="dxa"/>
            <w:vAlign w:val="center"/>
          </w:tcPr>
          <w:p w:rsidR="002113F6" w:rsidRDefault="002113F6">
            <w:pPr>
              <w:pStyle w:val="ConsPlusNormal"/>
              <w:jc w:val="center"/>
            </w:pPr>
            <w:r>
              <w:t>Вывод из эксплуатации и подготовка к рекультивации</w:t>
            </w:r>
          </w:p>
        </w:tc>
        <w:tc>
          <w:tcPr>
            <w:tcW w:w="3118" w:type="dxa"/>
            <w:vAlign w:val="center"/>
          </w:tcPr>
          <w:p w:rsidR="002113F6" w:rsidRDefault="002113F6">
            <w:pPr>
              <w:pStyle w:val="ConsPlusNormal"/>
              <w:jc w:val="center"/>
            </w:pPr>
            <w:r>
              <w:t>Объект заполнен</w:t>
            </w:r>
          </w:p>
        </w:tc>
      </w:tr>
      <w:tr w:rsidR="002113F6">
        <w:tc>
          <w:tcPr>
            <w:tcW w:w="1077" w:type="dxa"/>
            <w:vAlign w:val="center"/>
          </w:tcPr>
          <w:p w:rsidR="002113F6" w:rsidRDefault="002113F6">
            <w:pPr>
              <w:pStyle w:val="ConsPlusNormal"/>
              <w:jc w:val="center"/>
            </w:pPr>
            <w:r>
              <w:t>2029</w:t>
            </w:r>
          </w:p>
        </w:tc>
        <w:tc>
          <w:tcPr>
            <w:tcW w:w="2721" w:type="dxa"/>
            <w:vAlign w:val="center"/>
          </w:tcPr>
          <w:p w:rsidR="002113F6" w:rsidRDefault="002113F6">
            <w:pPr>
              <w:pStyle w:val="ConsPlusNormal"/>
            </w:pPr>
            <w:r>
              <w:t>ПТБО г. Бузулука Оренбургской области</w:t>
            </w:r>
          </w:p>
        </w:tc>
        <w:tc>
          <w:tcPr>
            <w:tcW w:w="2041" w:type="dxa"/>
            <w:vAlign w:val="center"/>
          </w:tcPr>
          <w:p w:rsidR="002113F6" w:rsidRDefault="002113F6">
            <w:pPr>
              <w:pStyle w:val="ConsPlusNormal"/>
              <w:jc w:val="center"/>
            </w:pPr>
            <w:r>
              <w:t>52.802607, 52.156236</w:t>
            </w:r>
          </w:p>
        </w:tc>
        <w:tc>
          <w:tcPr>
            <w:tcW w:w="2381" w:type="dxa"/>
            <w:vAlign w:val="center"/>
          </w:tcPr>
          <w:p w:rsidR="002113F6" w:rsidRDefault="002113F6">
            <w:pPr>
              <w:pStyle w:val="ConsPlusNormal"/>
              <w:jc w:val="center"/>
            </w:pPr>
            <w:r>
              <w:t>Реконструкция объекта</w:t>
            </w:r>
          </w:p>
        </w:tc>
        <w:tc>
          <w:tcPr>
            <w:tcW w:w="3118" w:type="dxa"/>
            <w:vAlign w:val="center"/>
          </w:tcPr>
          <w:p w:rsidR="002113F6" w:rsidRDefault="002113F6">
            <w:pPr>
              <w:pStyle w:val="ConsPlusNormal"/>
              <w:jc w:val="center"/>
            </w:pPr>
            <w:r>
              <w:t>Увеличение вместимости на 560 тыс. тонн</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54" w:name="P25026"/>
      <w:bookmarkEnd w:id="54"/>
      <w:r>
        <w:t>&lt;*&gt; - местоположение указано предварительно и может быть изменено по решению уполномоченных органов Оренбургской области. Определение места расположения площадки под строительство запланировано на 2021 г.</w:t>
      </w:r>
    </w:p>
    <w:p w:rsidR="002113F6" w:rsidRDefault="002113F6">
      <w:pPr>
        <w:pStyle w:val="ConsPlusNormal"/>
        <w:jc w:val="both"/>
      </w:pPr>
    </w:p>
    <w:p w:rsidR="002113F6" w:rsidRDefault="002113F6">
      <w:pPr>
        <w:pStyle w:val="ConsPlusNormal"/>
        <w:ind w:firstLine="540"/>
        <w:jc w:val="both"/>
      </w:pPr>
      <w:r>
        <w:t>При проектировании, строительстве/реконструкции и рекультивации объектов обращения с отходами должны соблюдаться положения следующих документов:</w:t>
      </w:r>
    </w:p>
    <w:p w:rsidR="002113F6" w:rsidRDefault="002113F6">
      <w:pPr>
        <w:pStyle w:val="ConsPlusNormal"/>
        <w:spacing w:before="220"/>
        <w:ind w:firstLine="540"/>
        <w:jc w:val="both"/>
      </w:pPr>
      <w:r>
        <w:t xml:space="preserve">- Информационно-технического </w:t>
      </w:r>
      <w:hyperlink r:id="rId108">
        <w:r>
          <w:rPr>
            <w:color w:val="0000FF"/>
          </w:rPr>
          <w:t>справочника</w:t>
        </w:r>
      </w:hyperlink>
      <w:r>
        <w:t xml:space="preserve"> по наилучшим доступным технологиям "Размещение отходов производства и потребления" ИТС 17-2016;</w:t>
      </w:r>
    </w:p>
    <w:p w:rsidR="002113F6" w:rsidRDefault="002113F6">
      <w:pPr>
        <w:pStyle w:val="ConsPlusNormal"/>
        <w:spacing w:before="220"/>
        <w:ind w:firstLine="540"/>
        <w:jc w:val="both"/>
      </w:pPr>
      <w:r>
        <w:t xml:space="preserve">- Информационно-технического </w:t>
      </w:r>
      <w:hyperlink r:id="rId109">
        <w:r>
          <w:rPr>
            <w:color w:val="0000FF"/>
          </w:rPr>
          <w:t>справочника</w:t>
        </w:r>
      </w:hyperlink>
      <w:r>
        <w:t xml:space="preserve"> по наилучшим доступным технологиям "Утилизация и обезвреживание отходов (кроме обезвреживания термическим способом (сжигание отходов)" ИТС 15-2016;</w:t>
      </w:r>
    </w:p>
    <w:p w:rsidR="002113F6" w:rsidRDefault="002113F6">
      <w:pPr>
        <w:pStyle w:val="ConsPlusNormal"/>
        <w:spacing w:before="220"/>
        <w:ind w:firstLine="540"/>
        <w:jc w:val="both"/>
      </w:pPr>
      <w:r>
        <w:t xml:space="preserve">- </w:t>
      </w:r>
      <w:hyperlink r:id="rId110">
        <w:r>
          <w:rPr>
            <w:color w:val="0000FF"/>
          </w:rPr>
          <w:t>ГОСТ Р 56828.31-2017</w:t>
        </w:r>
      </w:hyperlink>
      <w:r>
        <w:t xml:space="preserve"> Наилучшие доступные технологии. Ресурсосбережение. Иерархический порядок обращения с отходами;</w:t>
      </w:r>
    </w:p>
    <w:p w:rsidR="002113F6" w:rsidRDefault="002113F6">
      <w:pPr>
        <w:pStyle w:val="ConsPlusNormal"/>
        <w:spacing w:before="220"/>
        <w:ind w:firstLine="540"/>
        <w:jc w:val="both"/>
      </w:pPr>
      <w:r>
        <w:t xml:space="preserve">- Федерального </w:t>
      </w:r>
      <w:hyperlink r:id="rId111">
        <w:r>
          <w:rPr>
            <w:color w:val="0000FF"/>
          </w:rPr>
          <w:t>закона</w:t>
        </w:r>
      </w:hyperlink>
      <w:r>
        <w:t xml:space="preserve"> от 23.11.1995 N 174-ФЗ "Об экологической экспертизе" (с последующими изменениями и дополнениями);</w:t>
      </w:r>
    </w:p>
    <w:p w:rsidR="002113F6" w:rsidRDefault="002113F6">
      <w:pPr>
        <w:pStyle w:val="ConsPlusNormal"/>
        <w:spacing w:before="220"/>
        <w:ind w:firstLine="540"/>
        <w:jc w:val="both"/>
      </w:pPr>
      <w:r>
        <w:t xml:space="preserve">- </w:t>
      </w:r>
      <w:hyperlink r:id="rId112">
        <w:r>
          <w:rPr>
            <w:color w:val="0000FF"/>
          </w:rPr>
          <w:t>СП</w:t>
        </w:r>
      </w:hyperlink>
      <w:r>
        <w:t xml:space="preserve"> от 17.11.2017 N 320.1325800.2017 "Полигоны для твердых коммунальных отходов. Проектирование, эксплуатация и рекультивация";</w:t>
      </w:r>
    </w:p>
    <w:p w:rsidR="002113F6" w:rsidRDefault="002113F6">
      <w:pPr>
        <w:pStyle w:val="ConsPlusNormal"/>
        <w:spacing w:before="220"/>
        <w:ind w:firstLine="540"/>
        <w:jc w:val="both"/>
      </w:pPr>
      <w:r>
        <w:t xml:space="preserve">- </w:t>
      </w:r>
      <w:hyperlink r:id="rId113">
        <w:r>
          <w:rPr>
            <w:color w:val="0000FF"/>
          </w:rPr>
          <w:t>Постановления</w:t>
        </w:r>
      </w:hyperlink>
      <w:r>
        <w:t xml:space="preserve"> Правительства РФ от 12.10.2020 N 1657 "О Единых требованиях к объектам обработки, утилизации, обезвреживания, размещения твердых коммунальных отходов".</w:t>
      </w:r>
    </w:p>
    <w:p w:rsidR="002113F6" w:rsidRDefault="002113F6">
      <w:pPr>
        <w:pStyle w:val="ConsPlusNormal"/>
        <w:spacing w:before="220"/>
        <w:ind w:firstLine="540"/>
        <w:jc w:val="both"/>
      </w:pPr>
      <w:r>
        <w:t>Конкретные технологические решения в части строительства/реконструкции/рекультивации объектов обращения с отходами будут предусмотрены на этапе подготовки и согласования проектно-технической документации при условии выполнения запланированных целевых показателей, установленных территориальной схемой, и соответствия наилучшим доступным технологиям.</w:t>
      </w:r>
    </w:p>
    <w:p w:rsidR="002113F6" w:rsidRDefault="002113F6">
      <w:pPr>
        <w:pStyle w:val="ConsPlusNormal"/>
        <w:jc w:val="both"/>
      </w:pPr>
    </w:p>
    <w:p w:rsidR="002113F6" w:rsidRDefault="002113F6">
      <w:pPr>
        <w:pStyle w:val="ConsPlusTitle"/>
        <w:jc w:val="center"/>
        <w:outlineLvl w:val="1"/>
      </w:pPr>
      <w:bookmarkStart w:id="55" w:name="P25037"/>
      <w:bookmarkEnd w:id="55"/>
      <w:r>
        <w:t>Раздел 10. ОЦЕНКА ОБЪЕМА СООТВЕТСТВУЮЩИХ КАПИТАЛЬНЫХ</w:t>
      </w:r>
    </w:p>
    <w:p w:rsidR="002113F6" w:rsidRDefault="002113F6">
      <w:pPr>
        <w:pStyle w:val="ConsPlusTitle"/>
        <w:jc w:val="center"/>
      </w:pPr>
      <w:r>
        <w:t>ВЛОЖЕНИЙ В СТРОИТЕЛЬСТВО, РЕКОНСТРУКЦИЮ, ВЫВЕДЕНИЕ</w:t>
      </w:r>
    </w:p>
    <w:p w:rsidR="002113F6" w:rsidRDefault="002113F6">
      <w:pPr>
        <w:pStyle w:val="ConsPlusTitle"/>
        <w:jc w:val="center"/>
      </w:pPr>
      <w:r>
        <w:t>ИЗ ЭКСПЛУАТАЦИИ ОБЪЕКТОВ ОБРАБОТКИ, УТИЛИЗАЦИИ,</w:t>
      </w:r>
    </w:p>
    <w:p w:rsidR="002113F6" w:rsidRDefault="002113F6">
      <w:pPr>
        <w:pStyle w:val="ConsPlusTitle"/>
        <w:jc w:val="center"/>
      </w:pPr>
      <w:r>
        <w:t>ОБЕЗВРЕЖИВАНИЯ, РАЗМЕЩЕНИЯ ОТХОДОВ</w:t>
      </w:r>
    </w:p>
    <w:p w:rsidR="002113F6" w:rsidRDefault="002113F6">
      <w:pPr>
        <w:pStyle w:val="ConsPlusNormal"/>
        <w:jc w:val="both"/>
      </w:pPr>
    </w:p>
    <w:p w:rsidR="002113F6" w:rsidRDefault="002113F6">
      <w:pPr>
        <w:pStyle w:val="ConsPlusNormal"/>
        <w:ind w:firstLine="540"/>
        <w:jc w:val="both"/>
      </w:pPr>
      <w:r>
        <w:t>Создание перспективной инфраструктуры обращения с отходами включает в себя как строительство новых объектов обращения с отходами, так и реконструкцию действующих объектов.</w:t>
      </w:r>
    </w:p>
    <w:p w:rsidR="002113F6" w:rsidRDefault="002113F6">
      <w:pPr>
        <w:pStyle w:val="ConsPlusNormal"/>
        <w:spacing w:before="220"/>
        <w:ind w:firstLine="540"/>
        <w:jc w:val="both"/>
      </w:pPr>
      <w:r>
        <w:t xml:space="preserve">Суммы капитальных вложений, требуемых на указанные в </w:t>
      </w:r>
      <w:hyperlink w:anchor="P24266">
        <w:r>
          <w:rPr>
            <w:color w:val="0000FF"/>
          </w:rPr>
          <w:t>разделе 9</w:t>
        </w:r>
      </w:hyperlink>
      <w:r>
        <w:t xml:space="preserve"> мероприятия, рассчитаны на основании утвержденных инвестиционных программ или оценочно на основании укрупненных нормативов цены строительства, а при их отсутствии на основании проектов-аналогов по удельным затратам на тонну мощности.</w:t>
      </w:r>
    </w:p>
    <w:p w:rsidR="002113F6" w:rsidRDefault="002113F6">
      <w:pPr>
        <w:pStyle w:val="ConsPlusNormal"/>
        <w:spacing w:before="220"/>
        <w:ind w:firstLine="540"/>
        <w:jc w:val="both"/>
      </w:pPr>
      <w:r>
        <w:t xml:space="preserve">Размер капитальных вложений подлежит утверждению министерством природных ресурсов, экологии и имущественных отношений по согласованию с департаментом по ценам и регулированию тарифов Оренбургской области в рамках рассмотрения и согласования инвестиционных программ на строительство/реконструкцию объектов обращения с отходами. Расчетные значения капитальных вложений в разрезе объектов представлены в </w:t>
      </w:r>
      <w:hyperlink w:anchor="P59894">
        <w:r>
          <w:rPr>
            <w:color w:val="0000FF"/>
          </w:rPr>
          <w:t>Приложении Б2</w:t>
        </w:r>
      </w:hyperlink>
      <w:r>
        <w:t xml:space="preserve"> к территориальной схеме.</w:t>
      </w:r>
    </w:p>
    <w:p w:rsidR="002113F6" w:rsidRDefault="002113F6">
      <w:pPr>
        <w:pStyle w:val="ConsPlusNormal"/>
        <w:spacing w:before="220"/>
        <w:ind w:firstLine="540"/>
        <w:jc w:val="both"/>
      </w:pPr>
      <w:r>
        <w:lastRenderedPageBreak/>
        <w:t xml:space="preserve">Прогнозные значения инвестиций для мероприятий, предлагаемых к реализации согласно </w:t>
      </w:r>
      <w:hyperlink w:anchor="P24926">
        <w:r>
          <w:rPr>
            <w:color w:val="0000FF"/>
          </w:rPr>
          <w:t>Таблице 9.2</w:t>
        </w:r>
      </w:hyperlink>
      <w:r>
        <w:t xml:space="preserve">, представлены в </w:t>
      </w:r>
      <w:hyperlink w:anchor="P25047">
        <w:r>
          <w:rPr>
            <w:color w:val="0000FF"/>
          </w:rPr>
          <w:t>Таблице 10.1</w:t>
        </w:r>
      </w:hyperlink>
      <w:r>
        <w:t>.</w:t>
      </w:r>
    </w:p>
    <w:p w:rsidR="002113F6" w:rsidRDefault="002113F6">
      <w:pPr>
        <w:pStyle w:val="ConsPlusNormal"/>
        <w:jc w:val="both"/>
      </w:pPr>
    </w:p>
    <w:p w:rsidR="002113F6" w:rsidRDefault="002113F6">
      <w:pPr>
        <w:pStyle w:val="ConsPlusTitle"/>
        <w:jc w:val="center"/>
        <w:outlineLvl w:val="2"/>
      </w:pPr>
      <w:bookmarkStart w:id="56" w:name="P25047"/>
      <w:bookmarkEnd w:id="56"/>
      <w:r>
        <w:t>Таблица 10.1. Прогнозные инвестиции в создание/реконструкцию</w:t>
      </w:r>
    </w:p>
    <w:p w:rsidR="002113F6" w:rsidRDefault="002113F6">
      <w:pPr>
        <w:pStyle w:val="ConsPlusTitle"/>
        <w:jc w:val="center"/>
      </w:pPr>
      <w:r>
        <w:t>объектов обращения с отходами, тыс. рублей</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701"/>
        <w:gridCol w:w="1531"/>
        <w:gridCol w:w="1644"/>
        <w:gridCol w:w="1474"/>
      </w:tblGrid>
      <w:tr w:rsidR="002113F6">
        <w:tc>
          <w:tcPr>
            <w:tcW w:w="2721" w:type="dxa"/>
            <w:vAlign w:val="center"/>
          </w:tcPr>
          <w:p w:rsidR="002113F6" w:rsidRDefault="002113F6">
            <w:pPr>
              <w:pStyle w:val="ConsPlusNormal"/>
              <w:jc w:val="center"/>
            </w:pPr>
            <w:r>
              <w:t>Источник инвестиций</w:t>
            </w:r>
          </w:p>
        </w:tc>
        <w:tc>
          <w:tcPr>
            <w:tcW w:w="1701" w:type="dxa"/>
            <w:vAlign w:val="center"/>
          </w:tcPr>
          <w:p w:rsidR="002113F6" w:rsidRDefault="002113F6">
            <w:pPr>
              <w:pStyle w:val="ConsPlusNormal"/>
              <w:jc w:val="center"/>
            </w:pPr>
            <w:r>
              <w:t>Объекты размещения</w:t>
            </w:r>
          </w:p>
        </w:tc>
        <w:tc>
          <w:tcPr>
            <w:tcW w:w="1531" w:type="dxa"/>
            <w:vAlign w:val="center"/>
          </w:tcPr>
          <w:p w:rsidR="002113F6" w:rsidRDefault="002113F6">
            <w:pPr>
              <w:pStyle w:val="ConsPlusNormal"/>
              <w:jc w:val="center"/>
            </w:pPr>
            <w:r>
              <w:t>Объекты обработки</w:t>
            </w:r>
          </w:p>
        </w:tc>
        <w:tc>
          <w:tcPr>
            <w:tcW w:w="1644" w:type="dxa"/>
            <w:vAlign w:val="center"/>
          </w:tcPr>
          <w:p w:rsidR="002113F6" w:rsidRDefault="002113F6">
            <w:pPr>
              <w:pStyle w:val="ConsPlusNormal"/>
              <w:jc w:val="center"/>
            </w:pPr>
            <w:r>
              <w:t>Объекты утилизации</w:t>
            </w:r>
          </w:p>
        </w:tc>
        <w:tc>
          <w:tcPr>
            <w:tcW w:w="1474" w:type="dxa"/>
            <w:vAlign w:val="center"/>
          </w:tcPr>
          <w:p w:rsidR="002113F6" w:rsidRDefault="002113F6">
            <w:pPr>
              <w:pStyle w:val="ConsPlusNormal"/>
              <w:jc w:val="center"/>
            </w:pPr>
            <w:r>
              <w:t>Итого</w:t>
            </w:r>
          </w:p>
        </w:tc>
      </w:tr>
      <w:tr w:rsidR="002113F6">
        <w:tc>
          <w:tcPr>
            <w:tcW w:w="2721" w:type="dxa"/>
            <w:vAlign w:val="center"/>
          </w:tcPr>
          <w:p w:rsidR="002113F6" w:rsidRDefault="002113F6">
            <w:pPr>
              <w:pStyle w:val="ConsPlusNormal"/>
            </w:pPr>
            <w:r>
              <w:t>Бюджетные инвестиции</w:t>
            </w:r>
          </w:p>
        </w:tc>
        <w:tc>
          <w:tcPr>
            <w:tcW w:w="1701" w:type="dxa"/>
            <w:vAlign w:val="center"/>
          </w:tcPr>
          <w:p w:rsidR="002113F6" w:rsidRDefault="002113F6">
            <w:pPr>
              <w:pStyle w:val="ConsPlusNormal"/>
              <w:jc w:val="center"/>
            </w:pPr>
            <w:r>
              <w:t>0</w:t>
            </w:r>
          </w:p>
        </w:tc>
        <w:tc>
          <w:tcPr>
            <w:tcW w:w="1531" w:type="dxa"/>
            <w:vAlign w:val="center"/>
          </w:tcPr>
          <w:p w:rsidR="002113F6" w:rsidRDefault="002113F6">
            <w:pPr>
              <w:pStyle w:val="ConsPlusNormal"/>
              <w:jc w:val="center"/>
            </w:pPr>
            <w:r>
              <w:t>0</w:t>
            </w:r>
          </w:p>
        </w:tc>
        <w:tc>
          <w:tcPr>
            <w:tcW w:w="1644" w:type="dxa"/>
            <w:vAlign w:val="center"/>
          </w:tcPr>
          <w:p w:rsidR="002113F6" w:rsidRDefault="002113F6">
            <w:pPr>
              <w:pStyle w:val="ConsPlusNormal"/>
              <w:jc w:val="center"/>
            </w:pPr>
            <w:r>
              <w:t>0</w:t>
            </w:r>
          </w:p>
        </w:tc>
        <w:tc>
          <w:tcPr>
            <w:tcW w:w="1474" w:type="dxa"/>
            <w:vAlign w:val="center"/>
          </w:tcPr>
          <w:p w:rsidR="002113F6" w:rsidRDefault="002113F6">
            <w:pPr>
              <w:pStyle w:val="ConsPlusNormal"/>
              <w:jc w:val="center"/>
            </w:pPr>
            <w:r>
              <w:t>0</w:t>
            </w:r>
          </w:p>
        </w:tc>
      </w:tr>
      <w:tr w:rsidR="002113F6">
        <w:tc>
          <w:tcPr>
            <w:tcW w:w="2721" w:type="dxa"/>
            <w:vAlign w:val="center"/>
          </w:tcPr>
          <w:p w:rsidR="002113F6" w:rsidRDefault="002113F6">
            <w:pPr>
              <w:pStyle w:val="ConsPlusNormal"/>
            </w:pPr>
            <w:r>
              <w:t>Внебюджетные инвестиции</w:t>
            </w:r>
          </w:p>
        </w:tc>
        <w:tc>
          <w:tcPr>
            <w:tcW w:w="1701" w:type="dxa"/>
            <w:vAlign w:val="center"/>
          </w:tcPr>
          <w:p w:rsidR="002113F6" w:rsidRDefault="002113F6">
            <w:pPr>
              <w:pStyle w:val="ConsPlusNormal"/>
              <w:jc w:val="center"/>
            </w:pPr>
            <w:r>
              <w:t>761342</w:t>
            </w:r>
          </w:p>
        </w:tc>
        <w:tc>
          <w:tcPr>
            <w:tcW w:w="1531" w:type="dxa"/>
            <w:vAlign w:val="center"/>
          </w:tcPr>
          <w:p w:rsidR="002113F6" w:rsidRDefault="002113F6">
            <w:pPr>
              <w:pStyle w:val="ConsPlusNormal"/>
              <w:jc w:val="center"/>
            </w:pPr>
            <w:r>
              <w:t>1644939</w:t>
            </w:r>
          </w:p>
        </w:tc>
        <w:tc>
          <w:tcPr>
            <w:tcW w:w="1644" w:type="dxa"/>
            <w:vAlign w:val="center"/>
          </w:tcPr>
          <w:p w:rsidR="002113F6" w:rsidRDefault="002113F6">
            <w:pPr>
              <w:pStyle w:val="ConsPlusNormal"/>
              <w:jc w:val="center"/>
            </w:pPr>
            <w:r>
              <w:t>1140411</w:t>
            </w:r>
          </w:p>
        </w:tc>
        <w:tc>
          <w:tcPr>
            <w:tcW w:w="1474" w:type="dxa"/>
            <w:vAlign w:val="center"/>
          </w:tcPr>
          <w:p w:rsidR="002113F6" w:rsidRDefault="002113F6">
            <w:pPr>
              <w:pStyle w:val="ConsPlusNormal"/>
              <w:jc w:val="center"/>
            </w:pPr>
            <w:r>
              <w:t>3546692</w:t>
            </w:r>
          </w:p>
        </w:tc>
      </w:tr>
      <w:tr w:rsidR="002113F6">
        <w:tc>
          <w:tcPr>
            <w:tcW w:w="2721" w:type="dxa"/>
            <w:vAlign w:val="center"/>
          </w:tcPr>
          <w:p w:rsidR="002113F6" w:rsidRDefault="002113F6">
            <w:pPr>
              <w:pStyle w:val="ConsPlusNormal"/>
            </w:pPr>
            <w:r>
              <w:t>Итого</w:t>
            </w:r>
          </w:p>
        </w:tc>
        <w:tc>
          <w:tcPr>
            <w:tcW w:w="1701" w:type="dxa"/>
            <w:vAlign w:val="center"/>
          </w:tcPr>
          <w:p w:rsidR="002113F6" w:rsidRDefault="002113F6">
            <w:pPr>
              <w:pStyle w:val="ConsPlusNormal"/>
              <w:jc w:val="center"/>
            </w:pPr>
            <w:r>
              <w:t>761342</w:t>
            </w:r>
          </w:p>
        </w:tc>
        <w:tc>
          <w:tcPr>
            <w:tcW w:w="1531" w:type="dxa"/>
            <w:vAlign w:val="center"/>
          </w:tcPr>
          <w:p w:rsidR="002113F6" w:rsidRDefault="002113F6">
            <w:pPr>
              <w:pStyle w:val="ConsPlusNormal"/>
              <w:jc w:val="center"/>
            </w:pPr>
            <w:r>
              <w:t>1644939</w:t>
            </w:r>
          </w:p>
        </w:tc>
        <w:tc>
          <w:tcPr>
            <w:tcW w:w="1644" w:type="dxa"/>
            <w:vAlign w:val="center"/>
          </w:tcPr>
          <w:p w:rsidR="002113F6" w:rsidRDefault="002113F6">
            <w:pPr>
              <w:pStyle w:val="ConsPlusNormal"/>
              <w:jc w:val="center"/>
            </w:pPr>
            <w:r>
              <w:t>1140411</w:t>
            </w:r>
          </w:p>
        </w:tc>
        <w:tc>
          <w:tcPr>
            <w:tcW w:w="1474" w:type="dxa"/>
            <w:vAlign w:val="center"/>
          </w:tcPr>
          <w:p w:rsidR="002113F6" w:rsidRDefault="002113F6">
            <w:pPr>
              <w:pStyle w:val="ConsPlusNormal"/>
              <w:jc w:val="center"/>
            </w:pPr>
            <w:r>
              <w:t>3546692</w:t>
            </w:r>
          </w:p>
        </w:tc>
      </w:tr>
    </w:tbl>
    <w:p w:rsidR="002113F6" w:rsidRDefault="002113F6">
      <w:pPr>
        <w:pStyle w:val="ConsPlusNormal"/>
        <w:jc w:val="both"/>
      </w:pPr>
    </w:p>
    <w:p w:rsidR="002113F6" w:rsidRDefault="002113F6">
      <w:pPr>
        <w:pStyle w:val="ConsPlusNormal"/>
        <w:ind w:firstLine="540"/>
        <w:jc w:val="both"/>
      </w:pPr>
      <w:r>
        <w:t xml:space="preserve">Затраты на выведение из эксплуатации действующих объектов размещения отходов рассчитаны на основе проектов рекультивации объектов размещения отходов в различных субъектах Российской Федерации по данным сведений публичных торгов. Стоимость работ была приведена к ценам 2020 года и составила 13585996,16 рублей на 1 гектар. Сводная таблица с прогнозной стоимостью рекультивации по каждому из выводимых из эксплуатации объектов размещения ТКО приведена в разделе 5 </w:t>
      </w:r>
      <w:hyperlink w:anchor="P20104">
        <w:r>
          <w:rPr>
            <w:color w:val="0000FF"/>
          </w:rPr>
          <w:t>(Таблица 5.14)</w:t>
        </w:r>
      </w:hyperlink>
      <w:r>
        <w:t>.</w:t>
      </w:r>
    </w:p>
    <w:p w:rsidR="002113F6" w:rsidRDefault="002113F6">
      <w:pPr>
        <w:pStyle w:val="ConsPlusNormal"/>
        <w:spacing w:before="220"/>
        <w:ind w:firstLine="540"/>
        <w:jc w:val="both"/>
      </w:pPr>
      <w:r>
        <w:t>Деятельность объектов обработки, утилизации, обезвреживания, размещения отходов за исключением твердых коммунальных отходов, не регулируется в том же порядке, что и деятельность объектов обращения с ТКО. В связи с этим строительство/реконструкция или рекультивация таких объектов не может являться предметом рассмотрения территориальной схемы обращения с отходами.</w:t>
      </w:r>
    </w:p>
    <w:p w:rsidR="002113F6" w:rsidRDefault="002113F6">
      <w:pPr>
        <w:pStyle w:val="ConsPlusNormal"/>
        <w:jc w:val="both"/>
      </w:pPr>
    </w:p>
    <w:p w:rsidR="002113F6" w:rsidRDefault="002113F6">
      <w:pPr>
        <w:pStyle w:val="ConsPlusTitle"/>
        <w:jc w:val="center"/>
        <w:outlineLvl w:val="1"/>
      </w:pPr>
      <w:bookmarkStart w:id="57" w:name="P25074"/>
      <w:bookmarkEnd w:id="57"/>
      <w:r>
        <w:t>Раздел 11. ПРОГНОЗНЫЕ ЗНАЧЕНИЯ ПРЕДЕЛЬНЫХ ТАРИФОВ</w:t>
      </w:r>
    </w:p>
    <w:p w:rsidR="002113F6" w:rsidRDefault="002113F6">
      <w:pPr>
        <w:pStyle w:val="ConsPlusTitle"/>
        <w:jc w:val="center"/>
      </w:pPr>
      <w:r>
        <w:t>В ОБЛАСТИ ОБРАЩЕНИЯ С ТВЕРДЫМИ КОММУНАЛЬНЫМИ ОТХОДАМИ</w:t>
      </w:r>
    </w:p>
    <w:p w:rsidR="002113F6" w:rsidRDefault="002113F6">
      <w:pPr>
        <w:pStyle w:val="ConsPlusNormal"/>
        <w:jc w:val="both"/>
      </w:pPr>
    </w:p>
    <w:p w:rsidR="002113F6" w:rsidRDefault="002113F6">
      <w:pPr>
        <w:pStyle w:val="ConsPlusNormal"/>
        <w:ind w:firstLine="540"/>
        <w:jc w:val="both"/>
      </w:pPr>
      <w:r>
        <w:t xml:space="preserve">Прогнозные значения предельных тарифов определены по аналогии с установлением тарифов в области обращения с твердыми коммунальными отходами в соответствии с </w:t>
      </w:r>
      <w:hyperlink r:id="rId114">
        <w:r>
          <w:rPr>
            <w:color w:val="0000FF"/>
          </w:rPr>
          <w:t>Основами</w:t>
        </w:r>
      </w:hyperlink>
      <w:r>
        <w:t xml:space="preserve"> ценообразования в области обращения с твердыми коммунальными отходами, утвержденными постановлением Правительства Российской Федерации от 30 мая 2016 N 484 "О ценообразовании в области обращения с твердыми коммунальными отходами", с учетом прогнозных показателей, предусмотренных прогнозом социально-экономического развития Российской Федерации, а также объема необходимых капитальных вложений в строительство, реконструкцию, выведение из эксплуатации объектов обработки, обезвреживания, захоронения отходов.</w:t>
      </w:r>
    </w:p>
    <w:p w:rsidR="002113F6" w:rsidRDefault="002113F6">
      <w:pPr>
        <w:pStyle w:val="ConsPlusNormal"/>
        <w:spacing w:before="220"/>
        <w:ind w:firstLine="540"/>
        <w:jc w:val="both"/>
      </w:pPr>
      <w:r>
        <w:t>Прогнозные значения предельных тарифов рассчитаны на основе следующих параметров:</w:t>
      </w:r>
    </w:p>
    <w:p w:rsidR="002113F6" w:rsidRDefault="002113F6">
      <w:pPr>
        <w:pStyle w:val="ConsPlusNormal"/>
        <w:spacing w:before="220"/>
        <w:ind w:firstLine="540"/>
        <w:jc w:val="both"/>
      </w:pPr>
      <w:r>
        <w:t>1) Тарифы действующих объектов обращения с отходами приняты на уровне, установленном департаментом Оренбургской области по ценам и регулированию тарифов.</w:t>
      </w:r>
    </w:p>
    <w:p w:rsidR="002113F6" w:rsidRDefault="002113F6">
      <w:pPr>
        <w:pStyle w:val="ConsPlusNormal"/>
        <w:spacing w:before="220"/>
        <w:ind w:firstLine="540"/>
        <w:jc w:val="both"/>
      </w:pPr>
      <w:r>
        <w:t xml:space="preserve">2) Капитальные затраты на строительство/реконструкцию объектов учтены в соответствии с утвержденными инвестиционными программами или оценочно на основании укрупненных нормативов цены строительства, а при их отсутствии на основании проектов-аналогов (см. </w:t>
      </w:r>
      <w:hyperlink w:anchor="P25037">
        <w:r>
          <w:rPr>
            <w:color w:val="0000FF"/>
          </w:rPr>
          <w:t>раздел 10</w:t>
        </w:r>
      </w:hyperlink>
      <w:r>
        <w:t>).</w:t>
      </w:r>
    </w:p>
    <w:p w:rsidR="002113F6" w:rsidRDefault="002113F6">
      <w:pPr>
        <w:pStyle w:val="ConsPlusNormal"/>
        <w:spacing w:before="220"/>
        <w:ind w:firstLine="540"/>
        <w:jc w:val="both"/>
      </w:pPr>
      <w:r>
        <w:t xml:space="preserve">3) Эксплуатационные затраты для новых объектов обработки, а также объектов без установленного тарифа, рассчитаны по средним удельным затратам (на тонну фактической мощности) действующих объектов, принятым при расчете департаментом Оренбургской области </w:t>
      </w:r>
      <w:r>
        <w:lastRenderedPageBreak/>
        <w:t>по ценам и регулированию тарифов.</w:t>
      </w:r>
    </w:p>
    <w:p w:rsidR="002113F6" w:rsidRDefault="002113F6">
      <w:pPr>
        <w:pStyle w:val="ConsPlusNormal"/>
        <w:spacing w:before="220"/>
        <w:ind w:firstLine="540"/>
        <w:jc w:val="both"/>
      </w:pPr>
      <w:r>
        <w:t>4) Затраты на транспортирование отходов определены на основании объема транспортной работы, рассчитанной с помощью электронной модели территориальной схемы обращения с отходами и удельной стоимости тонно-километра, исходя из объема затрат на транспортирование, принятым органом регулирования тарифов при расчете единого тарифа регионального оператора.</w:t>
      </w:r>
    </w:p>
    <w:p w:rsidR="002113F6" w:rsidRDefault="002113F6">
      <w:pPr>
        <w:pStyle w:val="ConsPlusNormal"/>
        <w:spacing w:before="220"/>
        <w:ind w:firstLine="540"/>
        <w:jc w:val="both"/>
      </w:pPr>
      <w:r>
        <w:t>5) Собственные расходы регионального оператора (за исключением расходов на транспортирование твердых коммунальных отходов) приняты на уровне 10 % от необходимой валовой выручки на каждый год деятельности.</w:t>
      </w:r>
    </w:p>
    <w:p w:rsidR="002113F6" w:rsidRDefault="002113F6">
      <w:pPr>
        <w:pStyle w:val="ConsPlusNormal"/>
        <w:spacing w:before="220"/>
        <w:ind w:firstLine="540"/>
        <w:jc w:val="both"/>
      </w:pPr>
      <w:r>
        <w:t>Прогнозные значения предельных тарифов в области обращения с твердыми коммунальными отходами не учитывают корректировок необходимой валовой выручки, в том числе связанных с изменением законодательства Российской Федерации, возмещением экономически обоснованных и не учтенных органом регулирования расходов, недополученных доходов, а также исключением необоснованно полученных доходов.</w:t>
      </w:r>
    </w:p>
    <w:p w:rsidR="002113F6" w:rsidRDefault="002113F6">
      <w:pPr>
        <w:pStyle w:val="ConsPlusNormal"/>
        <w:spacing w:before="220"/>
        <w:ind w:firstLine="540"/>
        <w:jc w:val="both"/>
      </w:pPr>
      <w:r>
        <w:t>Необходимая валовая выручка регионального оператора с целью расчета прогнозного единого тарифа на услугу регионального оператора по обращению с твердыми коммунальными отходами определена без учета налога на добавленную стоимость. Особенности исчисления и уплаты налога на добавленную стоимость отдельными категориями налогоплательщиков учитываются на этапе утверждения тарифов в соответствии с действующим законодательством.</w:t>
      </w:r>
    </w:p>
    <w:p w:rsidR="002113F6" w:rsidRDefault="002113F6">
      <w:pPr>
        <w:pStyle w:val="ConsPlusNormal"/>
        <w:spacing w:before="220"/>
        <w:ind w:firstLine="540"/>
        <w:jc w:val="both"/>
      </w:pPr>
      <w:r>
        <w:t xml:space="preserve">Прогнозные значения тарифов для каждого объекта обращения с ТКО представлены в </w:t>
      </w:r>
      <w:hyperlink w:anchor="P59894">
        <w:r>
          <w:rPr>
            <w:color w:val="0000FF"/>
          </w:rPr>
          <w:t>Приложении Б2</w:t>
        </w:r>
      </w:hyperlink>
      <w:r>
        <w:t>.</w:t>
      </w:r>
    </w:p>
    <w:p w:rsidR="002113F6" w:rsidRDefault="002113F6">
      <w:pPr>
        <w:pStyle w:val="ConsPlusNormal"/>
        <w:spacing w:before="220"/>
        <w:ind w:firstLine="540"/>
        <w:jc w:val="both"/>
      </w:pPr>
      <w:r>
        <w:t>Предельные тарифы в области обращения с твердыми коммунальными отходами утверждаются департаментом Оренбургской области по ценам и регулированию тарифов. Значения тарифов, приведенные в территориальной схеме, являются прогнозными и носят справочный характер.</w:t>
      </w:r>
    </w:p>
    <w:p w:rsidR="002113F6" w:rsidRDefault="002113F6">
      <w:pPr>
        <w:pStyle w:val="ConsPlusNormal"/>
        <w:spacing w:before="220"/>
        <w:ind w:firstLine="540"/>
        <w:jc w:val="both"/>
      </w:pPr>
      <w:r>
        <w:t>Прогнозный единый тариф регионального оператора определен по трем вариантам. Вариант N 1: с учетом затрат на размещение отходов на объекте "Полигон для размещения твердых коммунальных отходов, г. Оренбург"; Вариант N 2: без учета затрат на размещение отходов на объекте "Полигон для размещения твердых коммунальных отходов, г. Оренбург"; Вариант N 3 "Единый тариф регионального оператора, не превышающий индекс предельного роста платы граждан за коммунальные услуги".</w:t>
      </w:r>
    </w:p>
    <w:p w:rsidR="002113F6" w:rsidRDefault="002113F6">
      <w:pPr>
        <w:pStyle w:val="ConsPlusNormal"/>
        <w:spacing w:before="220"/>
        <w:ind w:firstLine="540"/>
        <w:jc w:val="both"/>
      </w:pPr>
      <w:r>
        <w:t>Вариант N 3 прогнозного единого тарифа регионального оператора рассчитан с учетом ежегодного ограничения роста совокупного платежа граждан за коммунальные услуги, устанавливаемого Правительством Российской Федерации.</w:t>
      </w:r>
    </w:p>
    <w:p w:rsidR="002113F6" w:rsidRDefault="002113F6">
      <w:pPr>
        <w:pStyle w:val="ConsPlusNormal"/>
        <w:jc w:val="both"/>
      </w:pPr>
    </w:p>
    <w:p w:rsidR="002113F6" w:rsidRDefault="002113F6">
      <w:pPr>
        <w:pStyle w:val="ConsPlusTitle"/>
        <w:jc w:val="center"/>
        <w:outlineLvl w:val="2"/>
      </w:pPr>
      <w:r>
        <w:t>Таблица 11.1. Прогнозный единый тариф</w:t>
      </w:r>
    </w:p>
    <w:p w:rsidR="002113F6" w:rsidRDefault="002113F6">
      <w:pPr>
        <w:pStyle w:val="ConsPlusTitle"/>
        <w:jc w:val="center"/>
      </w:pPr>
      <w:r>
        <w:t>регионального оператора</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531"/>
        <w:gridCol w:w="907"/>
        <w:gridCol w:w="907"/>
        <w:gridCol w:w="907"/>
        <w:gridCol w:w="907"/>
        <w:gridCol w:w="907"/>
        <w:gridCol w:w="907"/>
        <w:gridCol w:w="907"/>
        <w:gridCol w:w="907"/>
        <w:gridCol w:w="907"/>
        <w:gridCol w:w="907"/>
        <w:gridCol w:w="907"/>
      </w:tblGrid>
      <w:tr w:rsidR="002113F6">
        <w:tc>
          <w:tcPr>
            <w:tcW w:w="1984" w:type="dxa"/>
            <w:vAlign w:val="center"/>
          </w:tcPr>
          <w:p w:rsidR="002113F6" w:rsidRDefault="002113F6">
            <w:pPr>
              <w:pStyle w:val="ConsPlusNormal"/>
            </w:pPr>
          </w:p>
        </w:tc>
        <w:tc>
          <w:tcPr>
            <w:tcW w:w="1531" w:type="dxa"/>
            <w:vAlign w:val="center"/>
          </w:tcPr>
          <w:p w:rsidR="002113F6" w:rsidRDefault="002113F6">
            <w:pPr>
              <w:pStyle w:val="ConsPlusNormal"/>
              <w:jc w:val="center"/>
            </w:pPr>
            <w:r>
              <w:t>Ед. изм.</w:t>
            </w:r>
          </w:p>
        </w:tc>
        <w:tc>
          <w:tcPr>
            <w:tcW w:w="907" w:type="dxa"/>
            <w:vAlign w:val="center"/>
          </w:tcPr>
          <w:p w:rsidR="002113F6" w:rsidRDefault="002113F6">
            <w:pPr>
              <w:pStyle w:val="ConsPlusNormal"/>
              <w:jc w:val="center"/>
            </w:pPr>
            <w:r>
              <w:t>2020</w:t>
            </w:r>
          </w:p>
        </w:tc>
        <w:tc>
          <w:tcPr>
            <w:tcW w:w="907" w:type="dxa"/>
            <w:vAlign w:val="center"/>
          </w:tcPr>
          <w:p w:rsidR="002113F6" w:rsidRDefault="002113F6">
            <w:pPr>
              <w:pStyle w:val="ConsPlusNormal"/>
              <w:jc w:val="center"/>
            </w:pPr>
            <w:r>
              <w:t>2021</w:t>
            </w:r>
          </w:p>
        </w:tc>
        <w:tc>
          <w:tcPr>
            <w:tcW w:w="907" w:type="dxa"/>
            <w:vAlign w:val="center"/>
          </w:tcPr>
          <w:p w:rsidR="002113F6" w:rsidRDefault="002113F6">
            <w:pPr>
              <w:pStyle w:val="ConsPlusNormal"/>
              <w:jc w:val="center"/>
            </w:pPr>
            <w:r>
              <w:t>2022</w:t>
            </w:r>
          </w:p>
        </w:tc>
        <w:tc>
          <w:tcPr>
            <w:tcW w:w="907" w:type="dxa"/>
            <w:vAlign w:val="center"/>
          </w:tcPr>
          <w:p w:rsidR="002113F6" w:rsidRDefault="002113F6">
            <w:pPr>
              <w:pStyle w:val="ConsPlusNormal"/>
              <w:jc w:val="center"/>
            </w:pPr>
            <w:r>
              <w:t>2023</w:t>
            </w:r>
          </w:p>
        </w:tc>
        <w:tc>
          <w:tcPr>
            <w:tcW w:w="907" w:type="dxa"/>
            <w:vAlign w:val="center"/>
          </w:tcPr>
          <w:p w:rsidR="002113F6" w:rsidRDefault="002113F6">
            <w:pPr>
              <w:pStyle w:val="ConsPlusNormal"/>
              <w:jc w:val="center"/>
            </w:pPr>
            <w:r>
              <w:t>2024</w:t>
            </w:r>
          </w:p>
        </w:tc>
        <w:tc>
          <w:tcPr>
            <w:tcW w:w="907" w:type="dxa"/>
            <w:vAlign w:val="center"/>
          </w:tcPr>
          <w:p w:rsidR="002113F6" w:rsidRDefault="002113F6">
            <w:pPr>
              <w:pStyle w:val="ConsPlusNormal"/>
              <w:jc w:val="center"/>
            </w:pPr>
            <w:r>
              <w:t>2025</w:t>
            </w:r>
          </w:p>
        </w:tc>
        <w:tc>
          <w:tcPr>
            <w:tcW w:w="907" w:type="dxa"/>
            <w:vAlign w:val="center"/>
          </w:tcPr>
          <w:p w:rsidR="002113F6" w:rsidRDefault="002113F6">
            <w:pPr>
              <w:pStyle w:val="ConsPlusNormal"/>
              <w:jc w:val="center"/>
            </w:pPr>
            <w:r>
              <w:t>2026</w:t>
            </w:r>
          </w:p>
        </w:tc>
        <w:tc>
          <w:tcPr>
            <w:tcW w:w="907" w:type="dxa"/>
            <w:vAlign w:val="center"/>
          </w:tcPr>
          <w:p w:rsidR="002113F6" w:rsidRDefault="002113F6">
            <w:pPr>
              <w:pStyle w:val="ConsPlusNormal"/>
              <w:jc w:val="center"/>
            </w:pPr>
            <w:r>
              <w:t>2027</w:t>
            </w:r>
          </w:p>
        </w:tc>
        <w:tc>
          <w:tcPr>
            <w:tcW w:w="907" w:type="dxa"/>
            <w:vAlign w:val="center"/>
          </w:tcPr>
          <w:p w:rsidR="002113F6" w:rsidRDefault="002113F6">
            <w:pPr>
              <w:pStyle w:val="ConsPlusNormal"/>
              <w:jc w:val="center"/>
            </w:pPr>
            <w:r>
              <w:t>2028</w:t>
            </w:r>
          </w:p>
        </w:tc>
        <w:tc>
          <w:tcPr>
            <w:tcW w:w="907" w:type="dxa"/>
            <w:vAlign w:val="center"/>
          </w:tcPr>
          <w:p w:rsidR="002113F6" w:rsidRDefault="002113F6">
            <w:pPr>
              <w:pStyle w:val="ConsPlusNormal"/>
              <w:jc w:val="center"/>
            </w:pPr>
            <w:r>
              <w:t>2029</w:t>
            </w:r>
          </w:p>
        </w:tc>
        <w:tc>
          <w:tcPr>
            <w:tcW w:w="907" w:type="dxa"/>
            <w:vAlign w:val="center"/>
          </w:tcPr>
          <w:p w:rsidR="002113F6" w:rsidRDefault="002113F6">
            <w:pPr>
              <w:pStyle w:val="ConsPlusNormal"/>
              <w:jc w:val="center"/>
            </w:pPr>
            <w:r>
              <w:t>2030</w:t>
            </w:r>
          </w:p>
        </w:tc>
      </w:tr>
      <w:tr w:rsidR="002113F6">
        <w:tc>
          <w:tcPr>
            <w:tcW w:w="13492" w:type="dxa"/>
            <w:gridSpan w:val="13"/>
            <w:vAlign w:val="center"/>
          </w:tcPr>
          <w:p w:rsidR="002113F6" w:rsidRDefault="002113F6">
            <w:pPr>
              <w:pStyle w:val="ConsPlusNormal"/>
              <w:jc w:val="center"/>
              <w:outlineLvl w:val="3"/>
            </w:pPr>
            <w:r>
              <w:t>Вариант N 1</w:t>
            </w:r>
          </w:p>
        </w:tc>
      </w:tr>
      <w:tr w:rsidR="002113F6">
        <w:tc>
          <w:tcPr>
            <w:tcW w:w="1984" w:type="dxa"/>
            <w:vAlign w:val="center"/>
          </w:tcPr>
          <w:p w:rsidR="002113F6" w:rsidRDefault="002113F6">
            <w:pPr>
              <w:pStyle w:val="ConsPlusNormal"/>
            </w:pPr>
            <w:r>
              <w:t>Единый тариф регионального оператора</w:t>
            </w:r>
          </w:p>
        </w:tc>
        <w:tc>
          <w:tcPr>
            <w:tcW w:w="1531" w:type="dxa"/>
            <w:vAlign w:val="center"/>
          </w:tcPr>
          <w:p w:rsidR="002113F6" w:rsidRDefault="002113F6">
            <w:pPr>
              <w:pStyle w:val="ConsPlusNormal"/>
              <w:jc w:val="center"/>
            </w:pPr>
            <w:r>
              <w:t>руб./тонна</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3664</w:t>
            </w:r>
          </w:p>
        </w:tc>
        <w:tc>
          <w:tcPr>
            <w:tcW w:w="907" w:type="dxa"/>
            <w:vAlign w:val="center"/>
          </w:tcPr>
          <w:p w:rsidR="002113F6" w:rsidRDefault="002113F6">
            <w:pPr>
              <w:pStyle w:val="ConsPlusNormal"/>
              <w:jc w:val="center"/>
            </w:pPr>
            <w:r>
              <w:t>3825</w:t>
            </w:r>
          </w:p>
        </w:tc>
        <w:tc>
          <w:tcPr>
            <w:tcW w:w="907" w:type="dxa"/>
            <w:vAlign w:val="center"/>
          </w:tcPr>
          <w:p w:rsidR="002113F6" w:rsidRDefault="002113F6">
            <w:pPr>
              <w:pStyle w:val="ConsPlusNormal"/>
              <w:jc w:val="center"/>
            </w:pPr>
            <w:r>
              <w:t>4176</w:t>
            </w:r>
          </w:p>
        </w:tc>
        <w:tc>
          <w:tcPr>
            <w:tcW w:w="907" w:type="dxa"/>
            <w:vAlign w:val="center"/>
          </w:tcPr>
          <w:p w:rsidR="002113F6" w:rsidRDefault="002113F6">
            <w:pPr>
              <w:pStyle w:val="ConsPlusNormal"/>
              <w:jc w:val="center"/>
            </w:pPr>
            <w:r>
              <w:t>4411</w:t>
            </w:r>
          </w:p>
        </w:tc>
        <w:tc>
          <w:tcPr>
            <w:tcW w:w="907" w:type="dxa"/>
            <w:vAlign w:val="center"/>
          </w:tcPr>
          <w:p w:rsidR="002113F6" w:rsidRDefault="002113F6">
            <w:pPr>
              <w:pStyle w:val="ConsPlusNormal"/>
              <w:jc w:val="center"/>
            </w:pPr>
            <w:r>
              <w:t>4568</w:t>
            </w:r>
          </w:p>
        </w:tc>
        <w:tc>
          <w:tcPr>
            <w:tcW w:w="907" w:type="dxa"/>
            <w:vAlign w:val="center"/>
          </w:tcPr>
          <w:p w:rsidR="002113F6" w:rsidRDefault="002113F6">
            <w:pPr>
              <w:pStyle w:val="ConsPlusNormal"/>
              <w:jc w:val="center"/>
            </w:pPr>
            <w:r>
              <w:t>4723</w:t>
            </w:r>
          </w:p>
        </w:tc>
        <w:tc>
          <w:tcPr>
            <w:tcW w:w="907" w:type="dxa"/>
            <w:vAlign w:val="center"/>
          </w:tcPr>
          <w:p w:rsidR="002113F6" w:rsidRDefault="002113F6">
            <w:pPr>
              <w:pStyle w:val="ConsPlusNormal"/>
              <w:jc w:val="center"/>
            </w:pPr>
            <w:r>
              <w:t>4933</w:t>
            </w:r>
          </w:p>
        </w:tc>
        <w:tc>
          <w:tcPr>
            <w:tcW w:w="907" w:type="dxa"/>
            <w:vAlign w:val="center"/>
          </w:tcPr>
          <w:p w:rsidR="002113F6" w:rsidRDefault="002113F6">
            <w:pPr>
              <w:pStyle w:val="ConsPlusNormal"/>
              <w:jc w:val="center"/>
            </w:pPr>
            <w:r>
              <w:t>5141</w:t>
            </w:r>
          </w:p>
        </w:tc>
        <w:tc>
          <w:tcPr>
            <w:tcW w:w="907" w:type="dxa"/>
            <w:vAlign w:val="center"/>
          </w:tcPr>
          <w:p w:rsidR="002113F6" w:rsidRDefault="002113F6">
            <w:pPr>
              <w:pStyle w:val="ConsPlusNormal"/>
              <w:jc w:val="center"/>
            </w:pPr>
            <w:r>
              <w:t>5313</w:t>
            </w:r>
          </w:p>
        </w:tc>
      </w:tr>
      <w:tr w:rsidR="002113F6">
        <w:tc>
          <w:tcPr>
            <w:tcW w:w="1984" w:type="dxa"/>
            <w:vAlign w:val="center"/>
          </w:tcPr>
          <w:p w:rsidR="002113F6" w:rsidRDefault="002113F6">
            <w:pPr>
              <w:pStyle w:val="ConsPlusNormal"/>
            </w:pPr>
            <w:r>
              <w:t>С учетом 20 % НДС</w:t>
            </w:r>
          </w:p>
        </w:tc>
        <w:tc>
          <w:tcPr>
            <w:tcW w:w="1531" w:type="dxa"/>
            <w:vAlign w:val="center"/>
          </w:tcPr>
          <w:p w:rsidR="002113F6" w:rsidRDefault="002113F6">
            <w:pPr>
              <w:pStyle w:val="ConsPlusNormal"/>
              <w:jc w:val="center"/>
            </w:pPr>
            <w:r>
              <w:t>руб./тонна</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4396</w:t>
            </w:r>
          </w:p>
        </w:tc>
        <w:tc>
          <w:tcPr>
            <w:tcW w:w="907" w:type="dxa"/>
            <w:vAlign w:val="center"/>
          </w:tcPr>
          <w:p w:rsidR="002113F6" w:rsidRDefault="002113F6">
            <w:pPr>
              <w:pStyle w:val="ConsPlusNormal"/>
              <w:jc w:val="center"/>
            </w:pPr>
            <w:r>
              <w:t>4590</w:t>
            </w:r>
          </w:p>
        </w:tc>
        <w:tc>
          <w:tcPr>
            <w:tcW w:w="907" w:type="dxa"/>
            <w:vAlign w:val="center"/>
          </w:tcPr>
          <w:p w:rsidR="002113F6" w:rsidRDefault="002113F6">
            <w:pPr>
              <w:pStyle w:val="ConsPlusNormal"/>
              <w:jc w:val="center"/>
            </w:pPr>
            <w:r>
              <w:t>5011</w:t>
            </w:r>
          </w:p>
        </w:tc>
        <w:tc>
          <w:tcPr>
            <w:tcW w:w="907" w:type="dxa"/>
            <w:vAlign w:val="center"/>
          </w:tcPr>
          <w:p w:rsidR="002113F6" w:rsidRDefault="002113F6">
            <w:pPr>
              <w:pStyle w:val="ConsPlusNormal"/>
              <w:jc w:val="center"/>
            </w:pPr>
            <w:r>
              <w:t>5294</w:t>
            </w:r>
          </w:p>
        </w:tc>
        <w:tc>
          <w:tcPr>
            <w:tcW w:w="907" w:type="dxa"/>
            <w:vAlign w:val="center"/>
          </w:tcPr>
          <w:p w:rsidR="002113F6" w:rsidRDefault="002113F6">
            <w:pPr>
              <w:pStyle w:val="ConsPlusNormal"/>
              <w:jc w:val="center"/>
            </w:pPr>
            <w:r>
              <w:t>5482</w:t>
            </w:r>
          </w:p>
        </w:tc>
        <w:tc>
          <w:tcPr>
            <w:tcW w:w="907" w:type="dxa"/>
            <w:vAlign w:val="center"/>
          </w:tcPr>
          <w:p w:rsidR="002113F6" w:rsidRDefault="002113F6">
            <w:pPr>
              <w:pStyle w:val="ConsPlusNormal"/>
              <w:jc w:val="center"/>
            </w:pPr>
            <w:r>
              <w:t>5667</w:t>
            </w:r>
          </w:p>
        </w:tc>
        <w:tc>
          <w:tcPr>
            <w:tcW w:w="907" w:type="dxa"/>
            <w:vAlign w:val="center"/>
          </w:tcPr>
          <w:p w:rsidR="002113F6" w:rsidRDefault="002113F6">
            <w:pPr>
              <w:pStyle w:val="ConsPlusNormal"/>
              <w:jc w:val="center"/>
            </w:pPr>
            <w:r>
              <w:t>5919</w:t>
            </w:r>
          </w:p>
        </w:tc>
        <w:tc>
          <w:tcPr>
            <w:tcW w:w="907" w:type="dxa"/>
            <w:vAlign w:val="center"/>
          </w:tcPr>
          <w:p w:rsidR="002113F6" w:rsidRDefault="002113F6">
            <w:pPr>
              <w:pStyle w:val="ConsPlusNormal"/>
              <w:jc w:val="center"/>
            </w:pPr>
            <w:r>
              <w:t>6169</w:t>
            </w:r>
          </w:p>
        </w:tc>
        <w:tc>
          <w:tcPr>
            <w:tcW w:w="907" w:type="dxa"/>
            <w:vAlign w:val="center"/>
          </w:tcPr>
          <w:p w:rsidR="002113F6" w:rsidRDefault="002113F6">
            <w:pPr>
              <w:pStyle w:val="ConsPlusNormal"/>
              <w:jc w:val="center"/>
            </w:pPr>
            <w:r>
              <w:t>6376</w:t>
            </w:r>
          </w:p>
        </w:tc>
      </w:tr>
      <w:tr w:rsidR="002113F6">
        <w:tc>
          <w:tcPr>
            <w:tcW w:w="1984" w:type="dxa"/>
            <w:vAlign w:val="center"/>
          </w:tcPr>
          <w:p w:rsidR="002113F6" w:rsidRDefault="002113F6">
            <w:pPr>
              <w:pStyle w:val="ConsPlusNormal"/>
            </w:pPr>
            <w:r>
              <w:t>Единый тариф регионального оператора</w:t>
            </w:r>
          </w:p>
        </w:tc>
        <w:tc>
          <w:tcPr>
            <w:tcW w:w="1531" w:type="dxa"/>
            <w:vAlign w:val="center"/>
          </w:tcPr>
          <w:p w:rsidR="002113F6" w:rsidRDefault="002113F6">
            <w:pPr>
              <w:pStyle w:val="ConsPlusNormal"/>
              <w:jc w:val="center"/>
            </w:pPr>
            <w:r>
              <w:t>руб./куб. м</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725</w:t>
            </w:r>
          </w:p>
        </w:tc>
        <w:tc>
          <w:tcPr>
            <w:tcW w:w="907" w:type="dxa"/>
            <w:vAlign w:val="center"/>
          </w:tcPr>
          <w:p w:rsidR="002113F6" w:rsidRDefault="002113F6">
            <w:pPr>
              <w:pStyle w:val="ConsPlusNormal"/>
              <w:jc w:val="center"/>
            </w:pPr>
            <w:r>
              <w:t>757</w:t>
            </w:r>
          </w:p>
        </w:tc>
        <w:tc>
          <w:tcPr>
            <w:tcW w:w="907" w:type="dxa"/>
            <w:vAlign w:val="center"/>
          </w:tcPr>
          <w:p w:rsidR="002113F6" w:rsidRDefault="002113F6">
            <w:pPr>
              <w:pStyle w:val="ConsPlusNormal"/>
              <w:jc w:val="center"/>
            </w:pPr>
            <w:r>
              <w:t>827</w:t>
            </w:r>
          </w:p>
        </w:tc>
        <w:tc>
          <w:tcPr>
            <w:tcW w:w="907" w:type="dxa"/>
            <w:vAlign w:val="center"/>
          </w:tcPr>
          <w:p w:rsidR="002113F6" w:rsidRDefault="002113F6">
            <w:pPr>
              <w:pStyle w:val="ConsPlusNormal"/>
              <w:jc w:val="center"/>
            </w:pPr>
            <w:r>
              <w:t>873</w:t>
            </w:r>
          </w:p>
        </w:tc>
        <w:tc>
          <w:tcPr>
            <w:tcW w:w="907" w:type="dxa"/>
            <w:vAlign w:val="center"/>
          </w:tcPr>
          <w:p w:rsidR="002113F6" w:rsidRDefault="002113F6">
            <w:pPr>
              <w:pStyle w:val="ConsPlusNormal"/>
              <w:jc w:val="center"/>
            </w:pPr>
            <w:r>
              <w:t>904</w:t>
            </w:r>
          </w:p>
        </w:tc>
        <w:tc>
          <w:tcPr>
            <w:tcW w:w="907" w:type="dxa"/>
            <w:vAlign w:val="center"/>
          </w:tcPr>
          <w:p w:rsidR="002113F6" w:rsidRDefault="002113F6">
            <w:pPr>
              <w:pStyle w:val="ConsPlusNormal"/>
              <w:jc w:val="center"/>
            </w:pPr>
            <w:r>
              <w:t>935</w:t>
            </w:r>
          </w:p>
        </w:tc>
        <w:tc>
          <w:tcPr>
            <w:tcW w:w="907" w:type="dxa"/>
            <w:vAlign w:val="center"/>
          </w:tcPr>
          <w:p w:rsidR="002113F6" w:rsidRDefault="002113F6">
            <w:pPr>
              <w:pStyle w:val="ConsPlusNormal"/>
              <w:jc w:val="center"/>
            </w:pPr>
            <w:r>
              <w:t>977</w:t>
            </w:r>
          </w:p>
        </w:tc>
        <w:tc>
          <w:tcPr>
            <w:tcW w:w="907" w:type="dxa"/>
            <w:vAlign w:val="center"/>
          </w:tcPr>
          <w:p w:rsidR="002113F6" w:rsidRDefault="002113F6">
            <w:pPr>
              <w:pStyle w:val="ConsPlusNormal"/>
              <w:jc w:val="center"/>
            </w:pPr>
            <w:r>
              <w:t>1018</w:t>
            </w:r>
          </w:p>
        </w:tc>
        <w:tc>
          <w:tcPr>
            <w:tcW w:w="907" w:type="dxa"/>
            <w:vAlign w:val="center"/>
          </w:tcPr>
          <w:p w:rsidR="002113F6" w:rsidRDefault="002113F6">
            <w:pPr>
              <w:pStyle w:val="ConsPlusNormal"/>
              <w:jc w:val="center"/>
            </w:pPr>
            <w:r>
              <w:t>1052</w:t>
            </w:r>
          </w:p>
        </w:tc>
      </w:tr>
      <w:tr w:rsidR="002113F6">
        <w:tc>
          <w:tcPr>
            <w:tcW w:w="1984" w:type="dxa"/>
            <w:vAlign w:val="center"/>
          </w:tcPr>
          <w:p w:rsidR="002113F6" w:rsidRDefault="002113F6">
            <w:pPr>
              <w:pStyle w:val="ConsPlusNormal"/>
            </w:pPr>
            <w:r>
              <w:t>С учетом 20 % НДС</w:t>
            </w:r>
          </w:p>
        </w:tc>
        <w:tc>
          <w:tcPr>
            <w:tcW w:w="1531" w:type="dxa"/>
            <w:vAlign w:val="center"/>
          </w:tcPr>
          <w:p w:rsidR="002113F6" w:rsidRDefault="002113F6">
            <w:pPr>
              <w:pStyle w:val="ConsPlusNormal"/>
              <w:jc w:val="center"/>
            </w:pPr>
            <w:r>
              <w:t>руб./куб. м</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871</w:t>
            </w:r>
          </w:p>
        </w:tc>
        <w:tc>
          <w:tcPr>
            <w:tcW w:w="907" w:type="dxa"/>
            <w:vAlign w:val="center"/>
          </w:tcPr>
          <w:p w:rsidR="002113F6" w:rsidRDefault="002113F6">
            <w:pPr>
              <w:pStyle w:val="ConsPlusNormal"/>
              <w:jc w:val="center"/>
            </w:pPr>
            <w:r>
              <w:t>909</w:t>
            </w:r>
          </w:p>
        </w:tc>
        <w:tc>
          <w:tcPr>
            <w:tcW w:w="907" w:type="dxa"/>
            <w:vAlign w:val="center"/>
          </w:tcPr>
          <w:p w:rsidR="002113F6" w:rsidRDefault="002113F6">
            <w:pPr>
              <w:pStyle w:val="ConsPlusNormal"/>
              <w:jc w:val="center"/>
            </w:pPr>
            <w:r>
              <w:t>992</w:t>
            </w:r>
          </w:p>
        </w:tc>
        <w:tc>
          <w:tcPr>
            <w:tcW w:w="907" w:type="dxa"/>
            <w:vAlign w:val="center"/>
          </w:tcPr>
          <w:p w:rsidR="002113F6" w:rsidRDefault="002113F6">
            <w:pPr>
              <w:pStyle w:val="ConsPlusNormal"/>
              <w:jc w:val="center"/>
            </w:pPr>
            <w:r>
              <w:t>1048</w:t>
            </w:r>
          </w:p>
        </w:tc>
        <w:tc>
          <w:tcPr>
            <w:tcW w:w="907" w:type="dxa"/>
            <w:vAlign w:val="center"/>
          </w:tcPr>
          <w:p w:rsidR="002113F6" w:rsidRDefault="002113F6">
            <w:pPr>
              <w:pStyle w:val="ConsPlusNormal"/>
              <w:jc w:val="center"/>
            </w:pPr>
            <w:r>
              <w:t>1085</w:t>
            </w:r>
          </w:p>
        </w:tc>
        <w:tc>
          <w:tcPr>
            <w:tcW w:w="907" w:type="dxa"/>
            <w:vAlign w:val="center"/>
          </w:tcPr>
          <w:p w:rsidR="002113F6" w:rsidRDefault="002113F6">
            <w:pPr>
              <w:pStyle w:val="ConsPlusNormal"/>
              <w:jc w:val="center"/>
            </w:pPr>
            <w:r>
              <w:t>1122</w:t>
            </w:r>
          </w:p>
        </w:tc>
        <w:tc>
          <w:tcPr>
            <w:tcW w:w="907" w:type="dxa"/>
            <w:vAlign w:val="center"/>
          </w:tcPr>
          <w:p w:rsidR="002113F6" w:rsidRDefault="002113F6">
            <w:pPr>
              <w:pStyle w:val="ConsPlusNormal"/>
              <w:jc w:val="center"/>
            </w:pPr>
            <w:r>
              <w:t>1172</w:t>
            </w:r>
          </w:p>
        </w:tc>
        <w:tc>
          <w:tcPr>
            <w:tcW w:w="907" w:type="dxa"/>
            <w:vAlign w:val="center"/>
          </w:tcPr>
          <w:p w:rsidR="002113F6" w:rsidRDefault="002113F6">
            <w:pPr>
              <w:pStyle w:val="ConsPlusNormal"/>
              <w:jc w:val="center"/>
            </w:pPr>
            <w:r>
              <w:t>1221</w:t>
            </w:r>
          </w:p>
        </w:tc>
        <w:tc>
          <w:tcPr>
            <w:tcW w:w="907" w:type="dxa"/>
            <w:vAlign w:val="center"/>
          </w:tcPr>
          <w:p w:rsidR="002113F6" w:rsidRDefault="002113F6">
            <w:pPr>
              <w:pStyle w:val="ConsPlusNormal"/>
              <w:jc w:val="center"/>
            </w:pPr>
            <w:r>
              <w:t>1262</w:t>
            </w:r>
          </w:p>
        </w:tc>
      </w:tr>
      <w:tr w:rsidR="002113F6">
        <w:tc>
          <w:tcPr>
            <w:tcW w:w="13492" w:type="dxa"/>
            <w:gridSpan w:val="13"/>
            <w:vAlign w:val="center"/>
          </w:tcPr>
          <w:p w:rsidR="002113F6" w:rsidRDefault="002113F6">
            <w:pPr>
              <w:pStyle w:val="ConsPlusNormal"/>
              <w:jc w:val="center"/>
              <w:outlineLvl w:val="3"/>
            </w:pPr>
            <w:r>
              <w:t>Вариант N 2</w:t>
            </w:r>
          </w:p>
        </w:tc>
      </w:tr>
      <w:tr w:rsidR="002113F6">
        <w:tc>
          <w:tcPr>
            <w:tcW w:w="1984" w:type="dxa"/>
            <w:vAlign w:val="center"/>
          </w:tcPr>
          <w:p w:rsidR="002113F6" w:rsidRDefault="002113F6">
            <w:pPr>
              <w:pStyle w:val="ConsPlusNormal"/>
            </w:pPr>
            <w:r>
              <w:t>Единый тариф регионального оператора</w:t>
            </w:r>
          </w:p>
        </w:tc>
        <w:tc>
          <w:tcPr>
            <w:tcW w:w="1531" w:type="dxa"/>
            <w:vAlign w:val="center"/>
          </w:tcPr>
          <w:p w:rsidR="002113F6" w:rsidRDefault="002113F6">
            <w:pPr>
              <w:pStyle w:val="ConsPlusNormal"/>
              <w:jc w:val="center"/>
            </w:pPr>
            <w:r>
              <w:t>руб./тонна</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3519</w:t>
            </w:r>
          </w:p>
        </w:tc>
        <w:tc>
          <w:tcPr>
            <w:tcW w:w="907" w:type="dxa"/>
            <w:vAlign w:val="center"/>
          </w:tcPr>
          <w:p w:rsidR="002113F6" w:rsidRDefault="002113F6">
            <w:pPr>
              <w:pStyle w:val="ConsPlusNormal"/>
              <w:jc w:val="center"/>
            </w:pPr>
            <w:r>
              <w:t>3676</w:t>
            </w:r>
          </w:p>
        </w:tc>
        <w:tc>
          <w:tcPr>
            <w:tcW w:w="907" w:type="dxa"/>
            <w:vAlign w:val="center"/>
          </w:tcPr>
          <w:p w:rsidR="002113F6" w:rsidRDefault="002113F6">
            <w:pPr>
              <w:pStyle w:val="ConsPlusNormal"/>
              <w:jc w:val="center"/>
            </w:pPr>
            <w:r>
              <w:t>4023</w:t>
            </w:r>
          </w:p>
        </w:tc>
        <w:tc>
          <w:tcPr>
            <w:tcW w:w="907" w:type="dxa"/>
            <w:vAlign w:val="center"/>
          </w:tcPr>
          <w:p w:rsidR="002113F6" w:rsidRDefault="002113F6">
            <w:pPr>
              <w:pStyle w:val="ConsPlusNormal"/>
              <w:jc w:val="center"/>
            </w:pPr>
            <w:r>
              <w:t>4253</w:t>
            </w:r>
          </w:p>
        </w:tc>
        <w:tc>
          <w:tcPr>
            <w:tcW w:w="907" w:type="dxa"/>
            <w:vAlign w:val="center"/>
          </w:tcPr>
          <w:p w:rsidR="002113F6" w:rsidRDefault="002113F6">
            <w:pPr>
              <w:pStyle w:val="ConsPlusNormal"/>
              <w:jc w:val="center"/>
            </w:pPr>
            <w:r>
              <w:t>4405</w:t>
            </w:r>
          </w:p>
        </w:tc>
        <w:tc>
          <w:tcPr>
            <w:tcW w:w="907" w:type="dxa"/>
            <w:vAlign w:val="center"/>
          </w:tcPr>
          <w:p w:rsidR="002113F6" w:rsidRDefault="002113F6">
            <w:pPr>
              <w:pStyle w:val="ConsPlusNormal"/>
              <w:jc w:val="center"/>
            </w:pPr>
            <w:r>
              <w:t>4554</w:t>
            </w:r>
          </w:p>
        </w:tc>
        <w:tc>
          <w:tcPr>
            <w:tcW w:w="907" w:type="dxa"/>
            <w:vAlign w:val="center"/>
          </w:tcPr>
          <w:p w:rsidR="002113F6" w:rsidRDefault="002113F6">
            <w:pPr>
              <w:pStyle w:val="ConsPlusNormal"/>
              <w:jc w:val="center"/>
            </w:pPr>
            <w:r>
              <w:t>4759</w:t>
            </w:r>
          </w:p>
        </w:tc>
        <w:tc>
          <w:tcPr>
            <w:tcW w:w="907" w:type="dxa"/>
            <w:vAlign w:val="center"/>
          </w:tcPr>
          <w:p w:rsidR="002113F6" w:rsidRDefault="002113F6">
            <w:pPr>
              <w:pStyle w:val="ConsPlusNormal"/>
              <w:jc w:val="center"/>
            </w:pPr>
            <w:r>
              <w:t>4961</w:t>
            </w:r>
          </w:p>
        </w:tc>
        <w:tc>
          <w:tcPr>
            <w:tcW w:w="907" w:type="dxa"/>
            <w:vAlign w:val="center"/>
          </w:tcPr>
          <w:p w:rsidR="002113F6" w:rsidRDefault="002113F6">
            <w:pPr>
              <w:pStyle w:val="ConsPlusNormal"/>
              <w:jc w:val="center"/>
            </w:pPr>
            <w:r>
              <w:t>5128</w:t>
            </w:r>
          </w:p>
        </w:tc>
      </w:tr>
      <w:tr w:rsidR="002113F6">
        <w:tc>
          <w:tcPr>
            <w:tcW w:w="1984" w:type="dxa"/>
            <w:vAlign w:val="center"/>
          </w:tcPr>
          <w:p w:rsidR="002113F6" w:rsidRDefault="002113F6">
            <w:pPr>
              <w:pStyle w:val="ConsPlusNormal"/>
            </w:pPr>
            <w:r>
              <w:t>С учетом 20 % НДС</w:t>
            </w:r>
          </w:p>
        </w:tc>
        <w:tc>
          <w:tcPr>
            <w:tcW w:w="1531" w:type="dxa"/>
            <w:vAlign w:val="center"/>
          </w:tcPr>
          <w:p w:rsidR="002113F6" w:rsidRDefault="002113F6">
            <w:pPr>
              <w:pStyle w:val="ConsPlusNormal"/>
              <w:jc w:val="center"/>
            </w:pPr>
            <w:r>
              <w:t>руб./тонна</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4222</w:t>
            </w:r>
          </w:p>
        </w:tc>
        <w:tc>
          <w:tcPr>
            <w:tcW w:w="907" w:type="dxa"/>
            <w:vAlign w:val="center"/>
          </w:tcPr>
          <w:p w:rsidR="002113F6" w:rsidRDefault="002113F6">
            <w:pPr>
              <w:pStyle w:val="ConsPlusNormal"/>
              <w:jc w:val="center"/>
            </w:pPr>
            <w:r>
              <w:t>4412</w:t>
            </w:r>
          </w:p>
        </w:tc>
        <w:tc>
          <w:tcPr>
            <w:tcW w:w="907" w:type="dxa"/>
            <w:vAlign w:val="center"/>
          </w:tcPr>
          <w:p w:rsidR="002113F6" w:rsidRDefault="002113F6">
            <w:pPr>
              <w:pStyle w:val="ConsPlusNormal"/>
              <w:jc w:val="center"/>
            </w:pPr>
            <w:r>
              <w:t>4827</w:t>
            </w:r>
          </w:p>
        </w:tc>
        <w:tc>
          <w:tcPr>
            <w:tcW w:w="907" w:type="dxa"/>
            <w:vAlign w:val="center"/>
          </w:tcPr>
          <w:p w:rsidR="002113F6" w:rsidRDefault="002113F6">
            <w:pPr>
              <w:pStyle w:val="ConsPlusNormal"/>
              <w:jc w:val="center"/>
            </w:pPr>
            <w:r>
              <w:t>5104</w:t>
            </w:r>
          </w:p>
        </w:tc>
        <w:tc>
          <w:tcPr>
            <w:tcW w:w="907" w:type="dxa"/>
            <w:vAlign w:val="center"/>
          </w:tcPr>
          <w:p w:rsidR="002113F6" w:rsidRDefault="002113F6">
            <w:pPr>
              <w:pStyle w:val="ConsPlusNormal"/>
              <w:jc w:val="center"/>
            </w:pPr>
            <w:r>
              <w:t>5286</w:t>
            </w:r>
          </w:p>
        </w:tc>
        <w:tc>
          <w:tcPr>
            <w:tcW w:w="907" w:type="dxa"/>
            <w:vAlign w:val="center"/>
          </w:tcPr>
          <w:p w:rsidR="002113F6" w:rsidRDefault="002113F6">
            <w:pPr>
              <w:pStyle w:val="ConsPlusNormal"/>
              <w:jc w:val="center"/>
            </w:pPr>
            <w:r>
              <w:t>5465</w:t>
            </w:r>
          </w:p>
        </w:tc>
        <w:tc>
          <w:tcPr>
            <w:tcW w:w="907" w:type="dxa"/>
            <w:vAlign w:val="center"/>
          </w:tcPr>
          <w:p w:rsidR="002113F6" w:rsidRDefault="002113F6">
            <w:pPr>
              <w:pStyle w:val="ConsPlusNormal"/>
              <w:jc w:val="center"/>
            </w:pPr>
            <w:r>
              <w:t>5711</w:t>
            </w:r>
          </w:p>
        </w:tc>
        <w:tc>
          <w:tcPr>
            <w:tcW w:w="907" w:type="dxa"/>
            <w:vAlign w:val="center"/>
          </w:tcPr>
          <w:p w:rsidR="002113F6" w:rsidRDefault="002113F6">
            <w:pPr>
              <w:pStyle w:val="ConsPlusNormal"/>
              <w:jc w:val="center"/>
            </w:pPr>
            <w:r>
              <w:t>5954</w:t>
            </w:r>
          </w:p>
        </w:tc>
        <w:tc>
          <w:tcPr>
            <w:tcW w:w="907" w:type="dxa"/>
            <w:vAlign w:val="center"/>
          </w:tcPr>
          <w:p w:rsidR="002113F6" w:rsidRDefault="002113F6">
            <w:pPr>
              <w:pStyle w:val="ConsPlusNormal"/>
              <w:jc w:val="center"/>
            </w:pPr>
            <w:r>
              <w:t>6154</w:t>
            </w:r>
          </w:p>
        </w:tc>
      </w:tr>
      <w:tr w:rsidR="002113F6">
        <w:tc>
          <w:tcPr>
            <w:tcW w:w="1984" w:type="dxa"/>
            <w:vAlign w:val="center"/>
          </w:tcPr>
          <w:p w:rsidR="002113F6" w:rsidRDefault="002113F6">
            <w:pPr>
              <w:pStyle w:val="ConsPlusNormal"/>
            </w:pPr>
            <w:r>
              <w:t>Единый тариф регионального оператора</w:t>
            </w:r>
          </w:p>
        </w:tc>
        <w:tc>
          <w:tcPr>
            <w:tcW w:w="1531" w:type="dxa"/>
            <w:vAlign w:val="center"/>
          </w:tcPr>
          <w:p w:rsidR="002113F6" w:rsidRDefault="002113F6">
            <w:pPr>
              <w:pStyle w:val="ConsPlusNormal"/>
              <w:jc w:val="center"/>
            </w:pPr>
            <w:r>
              <w:t>руб./куб. м</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697</w:t>
            </w:r>
          </w:p>
        </w:tc>
        <w:tc>
          <w:tcPr>
            <w:tcW w:w="907" w:type="dxa"/>
            <w:vAlign w:val="center"/>
          </w:tcPr>
          <w:p w:rsidR="002113F6" w:rsidRDefault="002113F6">
            <w:pPr>
              <w:pStyle w:val="ConsPlusNormal"/>
              <w:jc w:val="center"/>
            </w:pPr>
            <w:r>
              <w:t>728</w:t>
            </w:r>
          </w:p>
        </w:tc>
        <w:tc>
          <w:tcPr>
            <w:tcW w:w="907" w:type="dxa"/>
            <w:vAlign w:val="center"/>
          </w:tcPr>
          <w:p w:rsidR="002113F6" w:rsidRDefault="002113F6">
            <w:pPr>
              <w:pStyle w:val="ConsPlusNormal"/>
              <w:jc w:val="center"/>
            </w:pPr>
            <w:r>
              <w:t>797</w:t>
            </w:r>
          </w:p>
        </w:tc>
        <w:tc>
          <w:tcPr>
            <w:tcW w:w="907" w:type="dxa"/>
            <w:vAlign w:val="center"/>
          </w:tcPr>
          <w:p w:rsidR="002113F6" w:rsidRDefault="002113F6">
            <w:pPr>
              <w:pStyle w:val="ConsPlusNormal"/>
              <w:jc w:val="center"/>
            </w:pPr>
            <w:r>
              <w:t>842</w:t>
            </w:r>
          </w:p>
        </w:tc>
        <w:tc>
          <w:tcPr>
            <w:tcW w:w="907" w:type="dxa"/>
            <w:vAlign w:val="center"/>
          </w:tcPr>
          <w:p w:rsidR="002113F6" w:rsidRDefault="002113F6">
            <w:pPr>
              <w:pStyle w:val="ConsPlusNormal"/>
              <w:jc w:val="center"/>
            </w:pPr>
            <w:r>
              <w:t>872</w:t>
            </w:r>
          </w:p>
        </w:tc>
        <w:tc>
          <w:tcPr>
            <w:tcW w:w="907" w:type="dxa"/>
            <w:vAlign w:val="center"/>
          </w:tcPr>
          <w:p w:rsidR="002113F6" w:rsidRDefault="002113F6">
            <w:pPr>
              <w:pStyle w:val="ConsPlusNormal"/>
              <w:jc w:val="center"/>
            </w:pPr>
            <w:r>
              <w:t>902</w:t>
            </w:r>
          </w:p>
        </w:tc>
        <w:tc>
          <w:tcPr>
            <w:tcW w:w="907" w:type="dxa"/>
            <w:vAlign w:val="center"/>
          </w:tcPr>
          <w:p w:rsidR="002113F6" w:rsidRDefault="002113F6">
            <w:pPr>
              <w:pStyle w:val="ConsPlusNormal"/>
              <w:jc w:val="center"/>
            </w:pPr>
            <w:r>
              <w:t>942</w:t>
            </w:r>
          </w:p>
        </w:tc>
        <w:tc>
          <w:tcPr>
            <w:tcW w:w="907" w:type="dxa"/>
            <w:vAlign w:val="center"/>
          </w:tcPr>
          <w:p w:rsidR="002113F6" w:rsidRDefault="002113F6">
            <w:pPr>
              <w:pStyle w:val="ConsPlusNormal"/>
              <w:jc w:val="center"/>
            </w:pPr>
            <w:r>
              <w:t>982</w:t>
            </w:r>
          </w:p>
        </w:tc>
        <w:tc>
          <w:tcPr>
            <w:tcW w:w="907" w:type="dxa"/>
            <w:vAlign w:val="center"/>
          </w:tcPr>
          <w:p w:rsidR="002113F6" w:rsidRDefault="002113F6">
            <w:pPr>
              <w:pStyle w:val="ConsPlusNormal"/>
              <w:jc w:val="center"/>
            </w:pPr>
            <w:r>
              <w:t>1015</w:t>
            </w:r>
          </w:p>
        </w:tc>
      </w:tr>
      <w:tr w:rsidR="002113F6">
        <w:tc>
          <w:tcPr>
            <w:tcW w:w="1984" w:type="dxa"/>
            <w:vAlign w:val="center"/>
          </w:tcPr>
          <w:p w:rsidR="002113F6" w:rsidRDefault="002113F6">
            <w:pPr>
              <w:pStyle w:val="ConsPlusNormal"/>
            </w:pPr>
            <w:r>
              <w:t>С учетом 20 % НДС</w:t>
            </w:r>
          </w:p>
        </w:tc>
        <w:tc>
          <w:tcPr>
            <w:tcW w:w="1531" w:type="dxa"/>
            <w:vAlign w:val="center"/>
          </w:tcPr>
          <w:p w:rsidR="002113F6" w:rsidRDefault="002113F6">
            <w:pPr>
              <w:pStyle w:val="ConsPlusNormal"/>
              <w:jc w:val="center"/>
            </w:pPr>
            <w:r>
              <w:t>руб./куб. м</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836</w:t>
            </w:r>
          </w:p>
        </w:tc>
        <w:tc>
          <w:tcPr>
            <w:tcW w:w="907" w:type="dxa"/>
            <w:vAlign w:val="center"/>
          </w:tcPr>
          <w:p w:rsidR="002113F6" w:rsidRDefault="002113F6">
            <w:pPr>
              <w:pStyle w:val="ConsPlusNormal"/>
              <w:jc w:val="center"/>
            </w:pPr>
            <w:r>
              <w:t>873</w:t>
            </w:r>
          </w:p>
        </w:tc>
        <w:tc>
          <w:tcPr>
            <w:tcW w:w="907" w:type="dxa"/>
            <w:vAlign w:val="center"/>
          </w:tcPr>
          <w:p w:rsidR="002113F6" w:rsidRDefault="002113F6">
            <w:pPr>
              <w:pStyle w:val="ConsPlusNormal"/>
              <w:jc w:val="center"/>
            </w:pPr>
            <w:r>
              <w:t>956</w:t>
            </w:r>
          </w:p>
        </w:tc>
        <w:tc>
          <w:tcPr>
            <w:tcW w:w="907" w:type="dxa"/>
            <w:vAlign w:val="center"/>
          </w:tcPr>
          <w:p w:rsidR="002113F6" w:rsidRDefault="002113F6">
            <w:pPr>
              <w:pStyle w:val="ConsPlusNormal"/>
              <w:jc w:val="center"/>
            </w:pPr>
            <w:r>
              <w:t>1011</w:t>
            </w:r>
          </w:p>
        </w:tc>
        <w:tc>
          <w:tcPr>
            <w:tcW w:w="907" w:type="dxa"/>
            <w:vAlign w:val="center"/>
          </w:tcPr>
          <w:p w:rsidR="002113F6" w:rsidRDefault="002113F6">
            <w:pPr>
              <w:pStyle w:val="ConsPlusNormal"/>
              <w:jc w:val="center"/>
            </w:pPr>
            <w:r>
              <w:t>1047</w:t>
            </w:r>
          </w:p>
        </w:tc>
        <w:tc>
          <w:tcPr>
            <w:tcW w:w="907" w:type="dxa"/>
            <w:vAlign w:val="center"/>
          </w:tcPr>
          <w:p w:rsidR="002113F6" w:rsidRDefault="002113F6">
            <w:pPr>
              <w:pStyle w:val="ConsPlusNormal"/>
              <w:jc w:val="center"/>
            </w:pPr>
            <w:r>
              <w:t>1082</w:t>
            </w:r>
          </w:p>
        </w:tc>
        <w:tc>
          <w:tcPr>
            <w:tcW w:w="907" w:type="dxa"/>
            <w:vAlign w:val="center"/>
          </w:tcPr>
          <w:p w:rsidR="002113F6" w:rsidRDefault="002113F6">
            <w:pPr>
              <w:pStyle w:val="ConsPlusNormal"/>
              <w:jc w:val="center"/>
            </w:pPr>
            <w:r>
              <w:t>1131</w:t>
            </w:r>
          </w:p>
        </w:tc>
        <w:tc>
          <w:tcPr>
            <w:tcW w:w="907" w:type="dxa"/>
            <w:vAlign w:val="center"/>
          </w:tcPr>
          <w:p w:rsidR="002113F6" w:rsidRDefault="002113F6">
            <w:pPr>
              <w:pStyle w:val="ConsPlusNormal"/>
              <w:jc w:val="center"/>
            </w:pPr>
            <w:r>
              <w:t>1179</w:t>
            </w:r>
          </w:p>
        </w:tc>
        <w:tc>
          <w:tcPr>
            <w:tcW w:w="907" w:type="dxa"/>
            <w:vAlign w:val="center"/>
          </w:tcPr>
          <w:p w:rsidR="002113F6" w:rsidRDefault="002113F6">
            <w:pPr>
              <w:pStyle w:val="ConsPlusNormal"/>
              <w:jc w:val="center"/>
            </w:pPr>
            <w:r>
              <w:t>1218</w:t>
            </w:r>
          </w:p>
        </w:tc>
      </w:tr>
      <w:tr w:rsidR="002113F6">
        <w:tc>
          <w:tcPr>
            <w:tcW w:w="13492" w:type="dxa"/>
            <w:gridSpan w:val="13"/>
            <w:vAlign w:val="center"/>
          </w:tcPr>
          <w:p w:rsidR="002113F6" w:rsidRDefault="002113F6">
            <w:pPr>
              <w:pStyle w:val="ConsPlusNormal"/>
              <w:jc w:val="center"/>
              <w:outlineLvl w:val="3"/>
            </w:pPr>
            <w:r>
              <w:t>Вариант N 3</w:t>
            </w:r>
          </w:p>
        </w:tc>
      </w:tr>
      <w:tr w:rsidR="002113F6">
        <w:tc>
          <w:tcPr>
            <w:tcW w:w="1984" w:type="dxa"/>
            <w:vAlign w:val="center"/>
          </w:tcPr>
          <w:p w:rsidR="002113F6" w:rsidRDefault="002113F6">
            <w:pPr>
              <w:pStyle w:val="ConsPlusNormal"/>
            </w:pPr>
            <w:r>
              <w:t>Единый тариф регионального оператора, без НДС</w:t>
            </w:r>
          </w:p>
        </w:tc>
        <w:tc>
          <w:tcPr>
            <w:tcW w:w="1531" w:type="dxa"/>
            <w:vAlign w:val="center"/>
          </w:tcPr>
          <w:p w:rsidR="002113F6" w:rsidRDefault="002113F6">
            <w:pPr>
              <w:pStyle w:val="ConsPlusNormal"/>
              <w:jc w:val="center"/>
            </w:pPr>
            <w:r>
              <w:t>руб./тонна</w:t>
            </w:r>
          </w:p>
        </w:tc>
        <w:tc>
          <w:tcPr>
            <w:tcW w:w="907" w:type="dxa"/>
            <w:vAlign w:val="center"/>
          </w:tcPr>
          <w:p w:rsidR="002113F6" w:rsidRDefault="002113F6">
            <w:pPr>
              <w:pStyle w:val="ConsPlusNormal"/>
              <w:jc w:val="center"/>
            </w:pPr>
            <w:r>
              <w:t>2496</w:t>
            </w:r>
          </w:p>
        </w:tc>
        <w:tc>
          <w:tcPr>
            <w:tcW w:w="907" w:type="dxa"/>
            <w:vAlign w:val="center"/>
          </w:tcPr>
          <w:p w:rsidR="002113F6" w:rsidRDefault="002113F6">
            <w:pPr>
              <w:pStyle w:val="ConsPlusNormal"/>
              <w:jc w:val="center"/>
            </w:pPr>
            <w:r>
              <w:t>2589</w:t>
            </w:r>
          </w:p>
        </w:tc>
        <w:tc>
          <w:tcPr>
            <w:tcW w:w="907" w:type="dxa"/>
            <w:vAlign w:val="center"/>
          </w:tcPr>
          <w:p w:rsidR="002113F6" w:rsidRDefault="002113F6">
            <w:pPr>
              <w:pStyle w:val="ConsPlusNormal"/>
              <w:jc w:val="center"/>
            </w:pPr>
            <w:r>
              <w:t>2690</w:t>
            </w:r>
          </w:p>
        </w:tc>
        <w:tc>
          <w:tcPr>
            <w:tcW w:w="907" w:type="dxa"/>
            <w:vAlign w:val="center"/>
          </w:tcPr>
          <w:p w:rsidR="002113F6" w:rsidRDefault="002113F6">
            <w:pPr>
              <w:pStyle w:val="ConsPlusNormal"/>
              <w:jc w:val="center"/>
            </w:pPr>
            <w:r>
              <w:t>2797</w:t>
            </w:r>
          </w:p>
        </w:tc>
        <w:tc>
          <w:tcPr>
            <w:tcW w:w="907" w:type="dxa"/>
            <w:vAlign w:val="center"/>
          </w:tcPr>
          <w:p w:rsidR="002113F6" w:rsidRDefault="002113F6">
            <w:pPr>
              <w:pStyle w:val="ConsPlusNormal"/>
              <w:jc w:val="center"/>
            </w:pPr>
            <w:r>
              <w:t>2909</w:t>
            </w:r>
          </w:p>
        </w:tc>
        <w:tc>
          <w:tcPr>
            <w:tcW w:w="907" w:type="dxa"/>
            <w:vAlign w:val="center"/>
          </w:tcPr>
          <w:p w:rsidR="002113F6" w:rsidRDefault="002113F6">
            <w:pPr>
              <w:pStyle w:val="ConsPlusNormal"/>
              <w:jc w:val="center"/>
            </w:pPr>
            <w:r>
              <w:t>3026</w:t>
            </w:r>
          </w:p>
        </w:tc>
        <w:tc>
          <w:tcPr>
            <w:tcW w:w="907" w:type="dxa"/>
            <w:vAlign w:val="center"/>
          </w:tcPr>
          <w:p w:rsidR="002113F6" w:rsidRDefault="002113F6">
            <w:pPr>
              <w:pStyle w:val="ConsPlusNormal"/>
              <w:jc w:val="center"/>
            </w:pPr>
            <w:r>
              <w:t>3147</w:t>
            </w:r>
          </w:p>
        </w:tc>
        <w:tc>
          <w:tcPr>
            <w:tcW w:w="907" w:type="dxa"/>
            <w:vAlign w:val="center"/>
          </w:tcPr>
          <w:p w:rsidR="002113F6" w:rsidRDefault="002113F6">
            <w:pPr>
              <w:pStyle w:val="ConsPlusNormal"/>
              <w:jc w:val="center"/>
            </w:pPr>
            <w:r>
              <w:t>3273</w:t>
            </w:r>
          </w:p>
        </w:tc>
        <w:tc>
          <w:tcPr>
            <w:tcW w:w="907" w:type="dxa"/>
            <w:vAlign w:val="center"/>
          </w:tcPr>
          <w:p w:rsidR="002113F6" w:rsidRDefault="002113F6">
            <w:pPr>
              <w:pStyle w:val="ConsPlusNormal"/>
              <w:jc w:val="center"/>
            </w:pPr>
            <w:r>
              <w:t>3404</w:t>
            </w:r>
          </w:p>
        </w:tc>
        <w:tc>
          <w:tcPr>
            <w:tcW w:w="907" w:type="dxa"/>
            <w:vAlign w:val="center"/>
          </w:tcPr>
          <w:p w:rsidR="002113F6" w:rsidRDefault="002113F6">
            <w:pPr>
              <w:pStyle w:val="ConsPlusNormal"/>
              <w:jc w:val="center"/>
            </w:pPr>
            <w:r>
              <w:t>3540</w:t>
            </w:r>
          </w:p>
        </w:tc>
        <w:tc>
          <w:tcPr>
            <w:tcW w:w="907" w:type="dxa"/>
            <w:vAlign w:val="center"/>
          </w:tcPr>
          <w:p w:rsidR="002113F6" w:rsidRDefault="002113F6">
            <w:pPr>
              <w:pStyle w:val="ConsPlusNormal"/>
              <w:jc w:val="center"/>
            </w:pPr>
            <w:r>
              <w:t>3681</w:t>
            </w:r>
          </w:p>
        </w:tc>
      </w:tr>
      <w:tr w:rsidR="002113F6">
        <w:tc>
          <w:tcPr>
            <w:tcW w:w="1984" w:type="dxa"/>
            <w:vAlign w:val="center"/>
          </w:tcPr>
          <w:p w:rsidR="002113F6" w:rsidRDefault="002113F6">
            <w:pPr>
              <w:pStyle w:val="ConsPlusNormal"/>
            </w:pPr>
            <w:r>
              <w:lastRenderedPageBreak/>
              <w:t>Единый тариф регионального оператора, без НДС</w:t>
            </w:r>
          </w:p>
        </w:tc>
        <w:tc>
          <w:tcPr>
            <w:tcW w:w="1531" w:type="dxa"/>
            <w:vAlign w:val="center"/>
          </w:tcPr>
          <w:p w:rsidR="002113F6" w:rsidRDefault="002113F6">
            <w:pPr>
              <w:pStyle w:val="ConsPlusNormal"/>
              <w:jc w:val="center"/>
            </w:pPr>
            <w:r>
              <w:t>руб./куб. м</w:t>
            </w:r>
          </w:p>
        </w:tc>
        <w:tc>
          <w:tcPr>
            <w:tcW w:w="907" w:type="dxa"/>
            <w:vAlign w:val="center"/>
          </w:tcPr>
          <w:p w:rsidR="002113F6" w:rsidRDefault="002113F6">
            <w:pPr>
              <w:pStyle w:val="ConsPlusNormal"/>
              <w:jc w:val="center"/>
            </w:pPr>
            <w:r>
              <w:t>494</w:t>
            </w:r>
          </w:p>
        </w:tc>
        <w:tc>
          <w:tcPr>
            <w:tcW w:w="907" w:type="dxa"/>
            <w:vAlign w:val="center"/>
          </w:tcPr>
          <w:p w:rsidR="002113F6" w:rsidRDefault="002113F6">
            <w:pPr>
              <w:pStyle w:val="ConsPlusNormal"/>
              <w:jc w:val="center"/>
            </w:pPr>
            <w:r>
              <w:t>513</w:t>
            </w:r>
          </w:p>
        </w:tc>
        <w:tc>
          <w:tcPr>
            <w:tcW w:w="907" w:type="dxa"/>
            <w:vAlign w:val="center"/>
          </w:tcPr>
          <w:p w:rsidR="002113F6" w:rsidRDefault="002113F6">
            <w:pPr>
              <w:pStyle w:val="ConsPlusNormal"/>
              <w:jc w:val="center"/>
            </w:pPr>
            <w:r>
              <w:t>533</w:t>
            </w:r>
          </w:p>
        </w:tc>
        <w:tc>
          <w:tcPr>
            <w:tcW w:w="907" w:type="dxa"/>
            <w:vAlign w:val="center"/>
          </w:tcPr>
          <w:p w:rsidR="002113F6" w:rsidRDefault="002113F6">
            <w:pPr>
              <w:pStyle w:val="ConsPlusNormal"/>
              <w:jc w:val="center"/>
            </w:pPr>
            <w:r>
              <w:t>554</w:t>
            </w:r>
          </w:p>
        </w:tc>
        <w:tc>
          <w:tcPr>
            <w:tcW w:w="907" w:type="dxa"/>
            <w:vAlign w:val="center"/>
          </w:tcPr>
          <w:p w:rsidR="002113F6" w:rsidRDefault="002113F6">
            <w:pPr>
              <w:pStyle w:val="ConsPlusNormal"/>
              <w:jc w:val="center"/>
            </w:pPr>
            <w:r>
              <w:t>576</w:t>
            </w:r>
          </w:p>
        </w:tc>
        <w:tc>
          <w:tcPr>
            <w:tcW w:w="907" w:type="dxa"/>
            <w:vAlign w:val="center"/>
          </w:tcPr>
          <w:p w:rsidR="002113F6" w:rsidRDefault="002113F6">
            <w:pPr>
              <w:pStyle w:val="ConsPlusNormal"/>
              <w:jc w:val="center"/>
            </w:pPr>
            <w:r>
              <w:t>599</w:t>
            </w:r>
          </w:p>
        </w:tc>
        <w:tc>
          <w:tcPr>
            <w:tcW w:w="907" w:type="dxa"/>
            <w:vAlign w:val="center"/>
          </w:tcPr>
          <w:p w:rsidR="002113F6" w:rsidRDefault="002113F6">
            <w:pPr>
              <w:pStyle w:val="ConsPlusNormal"/>
              <w:jc w:val="center"/>
            </w:pPr>
            <w:r>
              <w:t>623</w:t>
            </w:r>
          </w:p>
        </w:tc>
        <w:tc>
          <w:tcPr>
            <w:tcW w:w="907" w:type="dxa"/>
            <w:vAlign w:val="center"/>
          </w:tcPr>
          <w:p w:rsidR="002113F6" w:rsidRDefault="002113F6">
            <w:pPr>
              <w:pStyle w:val="ConsPlusNormal"/>
              <w:jc w:val="center"/>
            </w:pPr>
            <w:r>
              <w:t>648</w:t>
            </w:r>
          </w:p>
        </w:tc>
        <w:tc>
          <w:tcPr>
            <w:tcW w:w="907" w:type="dxa"/>
            <w:vAlign w:val="center"/>
          </w:tcPr>
          <w:p w:rsidR="002113F6" w:rsidRDefault="002113F6">
            <w:pPr>
              <w:pStyle w:val="ConsPlusNormal"/>
              <w:jc w:val="center"/>
            </w:pPr>
            <w:r>
              <w:t>674</w:t>
            </w:r>
          </w:p>
        </w:tc>
        <w:tc>
          <w:tcPr>
            <w:tcW w:w="907" w:type="dxa"/>
            <w:vAlign w:val="center"/>
          </w:tcPr>
          <w:p w:rsidR="002113F6" w:rsidRDefault="002113F6">
            <w:pPr>
              <w:pStyle w:val="ConsPlusNormal"/>
              <w:jc w:val="center"/>
            </w:pPr>
            <w:r>
              <w:t>701</w:t>
            </w:r>
          </w:p>
        </w:tc>
        <w:tc>
          <w:tcPr>
            <w:tcW w:w="907" w:type="dxa"/>
            <w:vAlign w:val="center"/>
          </w:tcPr>
          <w:p w:rsidR="002113F6" w:rsidRDefault="002113F6">
            <w:pPr>
              <w:pStyle w:val="ConsPlusNormal"/>
              <w:jc w:val="center"/>
            </w:pPr>
            <w:r>
              <w:t>729</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1"/>
      </w:pPr>
      <w:r>
        <w:t>Раздел 12. СВЕДЕНИЯ О ЗОНАХ ДЕЯТЕЛЬНОСТИ</w:t>
      </w:r>
    </w:p>
    <w:p w:rsidR="002113F6" w:rsidRDefault="002113F6">
      <w:pPr>
        <w:pStyle w:val="ConsPlusTitle"/>
        <w:jc w:val="center"/>
      </w:pPr>
      <w:r>
        <w:t>РЕГИОНАЛЬНЫХ ОПЕРАТОРОВ</w:t>
      </w:r>
    </w:p>
    <w:p w:rsidR="002113F6" w:rsidRDefault="002113F6">
      <w:pPr>
        <w:pStyle w:val="ConsPlusNormal"/>
        <w:jc w:val="both"/>
      </w:pPr>
    </w:p>
    <w:p w:rsidR="002113F6" w:rsidRDefault="002113F6">
      <w:pPr>
        <w:pStyle w:val="ConsPlusNormal"/>
        <w:ind w:firstLine="540"/>
        <w:jc w:val="both"/>
      </w:pPr>
      <w:r>
        <w:t xml:space="preserve">В соответствии с Федеральным </w:t>
      </w:r>
      <w:hyperlink r:id="rId115">
        <w:r>
          <w:rPr>
            <w:color w:val="0000FF"/>
          </w:rPr>
          <w:t>законом</w:t>
        </w:r>
      </w:hyperlink>
      <w:r>
        <w:t xml:space="preserve"> от 24 июня 1998 года N 89-ФЗ "Об отходах производства и потребления" к полномочиям субъектов Российской Федерации в области обращения с отходами относятся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ТКО, и регулирование деятельности региональных операторов по обращению с ТКО.</w:t>
      </w:r>
    </w:p>
    <w:p w:rsidR="002113F6" w:rsidRDefault="002113F6">
      <w:pPr>
        <w:pStyle w:val="ConsPlusNormal"/>
        <w:spacing w:before="220"/>
        <w:ind w:firstLine="540"/>
        <w:jc w:val="both"/>
      </w:pPr>
      <w:r>
        <w:t>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2113F6" w:rsidRDefault="002113F6">
      <w:pPr>
        <w:pStyle w:val="ConsPlusNormal"/>
        <w:spacing w:before="220"/>
        <w:ind w:firstLine="540"/>
        <w:jc w:val="both"/>
      </w:pPr>
      <w:r>
        <w:t>По итогам проведения конкурсного отбора статус регионального оператора по обращению с ТКО на территории Оренбургской области присвоен ООО "Природа" сроком на 10 лет. Региональный оператор осуществляет деятельность на основании соглашения, заключенного с органом исполнительной власти Оренбургской области, от 28 апреля 2018 года N 38-18/П.</w:t>
      </w:r>
    </w:p>
    <w:p w:rsidR="002113F6" w:rsidRDefault="002113F6">
      <w:pPr>
        <w:pStyle w:val="ConsPlusNormal"/>
        <w:spacing w:before="220"/>
        <w:ind w:firstLine="540"/>
        <w:jc w:val="both"/>
      </w:pPr>
      <w:r>
        <w:t>Территорией, на которой региональный оператор осуществляет свою деятельность с 1 января 2019 года, является вся Оренбургская область.</w:t>
      </w:r>
    </w:p>
    <w:p w:rsidR="002113F6" w:rsidRDefault="002113F6">
      <w:pPr>
        <w:pStyle w:val="ConsPlusNormal"/>
        <w:jc w:val="both"/>
      </w:pPr>
    </w:p>
    <w:p w:rsidR="002113F6" w:rsidRDefault="002113F6">
      <w:pPr>
        <w:pStyle w:val="ConsPlusTitle"/>
        <w:jc w:val="center"/>
        <w:outlineLvl w:val="2"/>
      </w:pPr>
      <w:r>
        <w:t>Рисунок 12.1. Зона деятельности регионального оператора</w:t>
      </w:r>
    </w:p>
    <w:p w:rsidR="002113F6" w:rsidRDefault="002113F6">
      <w:pPr>
        <w:pStyle w:val="ConsPlusNormal"/>
        <w:jc w:val="both"/>
      </w:pPr>
    </w:p>
    <w:p w:rsidR="002113F6" w:rsidRDefault="002113F6">
      <w:pPr>
        <w:pStyle w:val="ConsPlusNormal"/>
        <w:jc w:val="center"/>
      </w:pPr>
      <w:r>
        <w:t>Рисунок не приводится.</w:t>
      </w:r>
    </w:p>
    <w:p w:rsidR="002113F6" w:rsidRDefault="002113F6">
      <w:pPr>
        <w:pStyle w:val="ConsPlusNormal"/>
        <w:jc w:val="both"/>
      </w:pPr>
    </w:p>
    <w:p w:rsidR="002113F6" w:rsidRDefault="002113F6">
      <w:pPr>
        <w:pStyle w:val="ConsPlusTitle"/>
        <w:jc w:val="center"/>
        <w:outlineLvl w:val="1"/>
      </w:pPr>
      <w:r>
        <w:t>Раздел 13. ЭЛЕКТРОННАЯ МОДЕЛЬ ТЕРРИТОРИАЛЬНОЙ СХЕМЫ</w:t>
      </w:r>
    </w:p>
    <w:p w:rsidR="002113F6" w:rsidRDefault="002113F6">
      <w:pPr>
        <w:pStyle w:val="ConsPlusNormal"/>
        <w:jc w:val="both"/>
      </w:pPr>
    </w:p>
    <w:p w:rsidR="002113F6" w:rsidRDefault="002113F6">
      <w:pPr>
        <w:pStyle w:val="ConsPlusNormal"/>
        <w:ind w:firstLine="540"/>
        <w:jc w:val="both"/>
      </w:pPr>
      <w:r>
        <w:t>Электронная модель территориальной схемы обращения с отходами размещена в публичном доступе в информационно-телекоммуникационной сети "Интернет "по ссылке: https://tko.orb.ru/.</w:t>
      </w:r>
    </w:p>
    <w:p w:rsidR="002113F6" w:rsidRDefault="002113F6">
      <w:pPr>
        <w:pStyle w:val="ConsPlusNormal"/>
        <w:jc w:val="both"/>
      </w:pPr>
    </w:p>
    <w:p w:rsidR="002113F6" w:rsidRDefault="002113F6">
      <w:pPr>
        <w:pStyle w:val="ConsPlusTitle"/>
        <w:jc w:val="center"/>
        <w:outlineLvl w:val="1"/>
      </w:pPr>
      <w:r>
        <w:t>ЗАКЛЮЧЕНИЕ</w:t>
      </w:r>
    </w:p>
    <w:p w:rsidR="002113F6" w:rsidRDefault="002113F6">
      <w:pPr>
        <w:pStyle w:val="ConsPlusNormal"/>
        <w:jc w:val="both"/>
      </w:pPr>
    </w:p>
    <w:p w:rsidR="002113F6" w:rsidRDefault="002113F6">
      <w:pPr>
        <w:pStyle w:val="ConsPlusNormal"/>
        <w:ind w:firstLine="540"/>
        <w:jc w:val="both"/>
      </w:pPr>
      <w:r>
        <w:t>Настоящая территориальная схема обращения с отходами формирует систему обращения с отходами на территории Оренбургской области и является обязательной для исполнения региональным оператором по обращению с твердыми коммунальными отходами и другими операторами, осуществляющими обращение с твердыми коммунальными отходами на территории Оренбургской области.</w:t>
      </w:r>
    </w:p>
    <w:p w:rsidR="002113F6" w:rsidRDefault="002113F6">
      <w:pPr>
        <w:pStyle w:val="ConsPlusNormal"/>
        <w:spacing w:before="220"/>
        <w:ind w:firstLine="540"/>
        <w:jc w:val="both"/>
      </w:pPr>
      <w:r>
        <w:t xml:space="preserve">Территориальная схема обращения с отходами базируется на новой модели отношений по обращению с твердыми коммунальными отходами, сформированной Федеральным </w:t>
      </w:r>
      <w:hyperlink r:id="rId116">
        <w:r>
          <w:rPr>
            <w:color w:val="0000FF"/>
          </w:rPr>
          <w:t>законом</w:t>
        </w:r>
      </w:hyperlink>
      <w:r>
        <w:t xml:space="preserve"> от 24.06.1998 N 89-ФЗ "Об отходах производства и потребления". В соответствии с территориальной схемой формируется новая система накопления твердых коммунальных отходов, включая развитие раздельного накопления твердых коммунальных отходов и накопления опасных и особо опасных отходов.</w:t>
      </w:r>
    </w:p>
    <w:p w:rsidR="002113F6" w:rsidRDefault="002113F6">
      <w:pPr>
        <w:pStyle w:val="ConsPlusNormal"/>
        <w:spacing w:before="220"/>
        <w:ind w:firstLine="540"/>
        <w:jc w:val="both"/>
      </w:pPr>
      <w:r>
        <w:t xml:space="preserve">Территориальная схема обращения с отходами предусматривает строительство и реконструкцию мест размещения, обработки и утилизации отходов. В случае невозможности реализации мероприятий, предусмотренных территориальной схемой, в территориальную схему должны быть внесены соответствующие изменения. При этом региональный оператор вправе предложить к реализации собственные проекты строительства и реконструкции объектов обработки, утилизации, обезвреживания, перегрузки и размещения отходов, обеспечивающие </w:t>
      </w:r>
      <w:r>
        <w:lastRenderedPageBreak/>
        <w:t>достижение целей, предусмотренных настоящей территориальной схемой и соглашением об организации деятельности по обращению с твердыми коммунальными отходами, заключенным между региональным оператором и уполномоченным органом субъекта РФ.</w:t>
      </w:r>
    </w:p>
    <w:p w:rsidR="002113F6" w:rsidRDefault="002113F6">
      <w:pPr>
        <w:pStyle w:val="ConsPlusNormal"/>
        <w:spacing w:before="220"/>
        <w:ind w:firstLine="540"/>
        <w:jc w:val="both"/>
      </w:pPr>
      <w:r>
        <w:t>Территориальная схема включает в себя электронную модель, в которой имеется база данных для хранения и обработки всей информации по вопросам обращения с отходами на территории Оренбургской области, финансовая модель, а также математическая модель для решения задачи оптимизации транспортных потоков, расположения и технических характеристик объектов по обращению с твердыми коммунальными отходами.</w:t>
      </w:r>
    </w:p>
    <w:p w:rsidR="002113F6" w:rsidRDefault="002113F6">
      <w:pPr>
        <w:pStyle w:val="ConsPlusNormal"/>
        <w:jc w:val="both"/>
      </w:pPr>
    </w:p>
    <w:p w:rsidR="002113F6" w:rsidRDefault="002113F6">
      <w:pPr>
        <w:pStyle w:val="ConsPlusTitle"/>
        <w:jc w:val="center"/>
        <w:outlineLvl w:val="1"/>
      </w:pPr>
      <w:r>
        <w:t>ПРИЛОЖЕНИЯ</w:t>
      </w:r>
    </w:p>
    <w:p w:rsidR="002113F6" w:rsidRDefault="002113F6">
      <w:pPr>
        <w:pStyle w:val="ConsPlusNormal"/>
        <w:jc w:val="both"/>
      </w:pPr>
    </w:p>
    <w:p w:rsidR="002113F6" w:rsidRDefault="002113F6">
      <w:pPr>
        <w:pStyle w:val="ConsPlusNormal"/>
        <w:ind w:firstLine="540"/>
        <w:jc w:val="both"/>
      </w:pPr>
      <w:r>
        <w:t xml:space="preserve">1. </w:t>
      </w:r>
      <w:hyperlink w:anchor="P25296">
        <w:r>
          <w:rPr>
            <w:color w:val="0000FF"/>
          </w:rPr>
          <w:t>Приложение А1</w:t>
        </w:r>
      </w:hyperlink>
      <w:r>
        <w:t>: Реестр источников образования ТКО</w:t>
      </w:r>
    </w:p>
    <w:p w:rsidR="002113F6" w:rsidRDefault="002113F6">
      <w:pPr>
        <w:pStyle w:val="ConsPlusNormal"/>
        <w:spacing w:before="220"/>
        <w:ind w:firstLine="540"/>
        <w:jc w:val="both"/>
      </w:pPr>
      <w:r>
        <w:t xml:space="preserve">2. </w:t>
      </w:r>
      <w:hyperlink w:anchor="P28977">
        <w:r>
          <w:rPr>
            <w:color w:val="0000FF"/>
          </w:rPr>
          <w:t>Приложение А2</w:t>
        </w:r>
      </w:hyperlink>
      <w:r>
        <w:t>: Реестр источников образования отходов производства и потребления за исключением ТКО</w:t>
      </w:r>
    </w:p>
    <w:p w:rsidR="002113F6" w:rsidRDefault="002113F6">
      <w:pPr>
        <w:pStyle w:val="ConsPlusNormal"/>
        <w:spacing w:before="220"/>
        <w:ind w:firstLine="540"/>
        <w:jc w:val="both"/>
      </w:pPr>
      <w:r>
        <w:t xml:space="preserve">3. </w:t>
      </w:r>
      <w:hyperlink w:anchor="P29001">
        <w:r>
          <w:rPr>
            <w:color w:val="0000FF"/>
          </w:rPr>
          <w:t>Приложение А3</w:t>
        </w:r>
      </w:hyperlink>
      <w:r>
        <w:t>: Данные о количестве образованных, обработанных, утилизированных, обезвреженных и размещенных отходов I - V класса опасности на территории Оренбургской области в 2017 - 2019 гг. (по данным статистической отчетности)</w:t>
      </w:r>
    </w:p>
    <w:p w:rsidR="002113F6" w:rsidRDefault="002113F6">
      <w:pPr>
        <w:pStyle w:val="ConsPlusNormal"/>
        <w:spacing w:before="220"/>
        <w:ind w:firstLine="540"/>
        <w:jc w:val="both"/>
      </w:pPr>
      <w:r>
        <w:t xml:space="preserve">4. </w:t>
      </w:r>
      <w:hyperlink w:anchor="P29021">
        <w:r>
          <w:rPr>
            <w:color w:val="0000FF"/>
          </w:rPr>
          <w:t>Приложение А4</w:t>
        </w:r>
      </w:hyperlink>
      <w:r>
        <w:t>: Прогноз образования отходов производства и потребления за исключением ТКО</w:t>
      </w:r>
    </w:p>
    <w:p w:rsidR="002113F6" w:rsidRDefault="002113F6">
      <w:pPr>
        <w:pStyle w:val="ConsPlusNormal"/>
        <w:spacing w:before="220"/>
        <w:ind w:firstLine="540"/>
        <w:jc w:val="both"/>
      </w:pPr>
      <w:r>
        <w:t xml:space="preserve">5. </w:t>
      </w:r>
      <w:hyperlink w:anchor="P29533">
        <w:r>
          <w:rPr>
            <w:color w:val="0000FF"/>
          </w:rPr>
          <w:t>Приложение А5</w:t>
        </w:r>
      </w:hyperlink>
      <w:r>
        <w:t>: Информация о количестве медицинских отходов, образующихся на территории Оренбургской области, в разрезе источников образования и классов опасности</w:t>
      </w:r>
    </w:p>
    <w:p w:rsidR="002113F6" w:rsidRDefault="002113F6">
      <w:pPr>
        <w:pStyle w:val="ConsPlusNormal"/>
        <w:spacing w:before="220"/>
        <w:ind w:firstLine="540"/>
        <w:jc w:val="both"/>
      </w:pPr>
      <w:r>
        <w:t xml:space="preserve">6. </w:t>
      </w:r>
      <w:hyperlink w:anchor="P37999">
        <w:r>
          <w:rPr>
            <w:color w:val="0000FF"/>
          </w:rPr>
          <w:t>Приложение А6</w:t>
        </w:r>
      </w:hyperlink>
      <w:r>
        <w:t>: Реестр мест накопления отходов (контейнерные площадки)</w:t>
      </w:r>
    </w:p>
    <w:p w:rsidR="002113F6" w:rsidRDefault="002113F6">
      <w:pPr>
        <w:pStyle w:val="ConsPlusNormal"/>
        <w:spacing w:before="220"/>
        <w:ind w:firstLine="540"/>
        <w:jc w:val="both"/>
      </w:pPr>
      <w:r>
        <w:t xml:space="preserve">7. </w:t>
      </w:r>
      <w:hyperlink w:anchor="P38009">
        <w:r>
          <w:rPr>
            <w:color w:val="0000FF"/>
          </w:rPr>
          <w:t>Приложение А7</w:t>
        </w:r>
      </w:hyperlink>
      <w:r>
        <w:t>: Характеристика объектов обработки отходов</w:t>
      </w:r>
    </w:p>
    <w:p w:rsidR="002113F6" w:rsidRDefault="002113F6">
      <w:pPr>
        <w:pStyle w:val="ConsPlusNormal"/>
        <w:spacing w:before="220"/>
        <w:ind w:firstLine="540"/>
        <w:jc w:val="both"/>
      </w:pPr>
      <w:r>
        <w:t xml:space="preserve">8. </w:t>
      </w:r>
      <w:hyperlink w:anchor="P40880">
        <w:r>
          <w:rPr>
            <w:color w:val="0000FF"/>
          </w:rPr>
          <w:t>Приложение А8</w:t>
        </w:r>
      </w:hyperlink>
      <w:r>
        <w:t>: Характеристика объектов утилизации отходов</w:t>
      </w:r>
    </w:p>
    <w:p w:rsidR="002113F6" w:rsidRDefault="002113F6">
      <w:pPr>
        <w:pStyle w:val="ConsPlusNormal"/>
        <w:spacing w:before="220"/>
        <w:ind w:firstLine="540"/>
        <w:jc w:val="both"/>
      </w:pPr>
      <w:r>
        <w:t xml:space="preserve">9. </w:t>
      </w:r>
      <w:hyperlink w:anchor="P40890">
        <w:r>
          <w:rPr>
            <w:color w:val="0000FF"/>
          </w:rPr>
          <w:t>Приложение А9</w:t>
        </w:r>
      </w:hyperlink>
      <w:r>
        <w:t>: Характеристика объектов обезвреживания отходов</w:t>
      </w:r>
    </w:p>
    <w:p w:rsidR="002113F6" w:rsidRDefault="002113F6">
      <w:pPr>
        <w:pStyle w:val="ConsPlusNormal"/>
        <w:spacing w:before="220"/>
        <w:ind w:firstLine="540"/>
        <w:jc w:val="both"/>
      </w:pPr>
      <w:r>
        <w:t xml:space="preserve">10. </w:t>
      </w:r>
      <w:hyperlink w:anchor="P46141">
        <w:r>
          <w:rPr>
            <w:color w:val="0000FF"/>
          </w:rPr>
          <w:t>Приложение А10</w:t>
        </w:r>
      </w:hyperlink>
      <w:r>
        <w:t>: Характеристика объектов размещения ТКО</w:t>
      </w:r>
    </w:p>
    <w:p w:rsidR="002113F6" w:rsidRDefault="002113F6">
      <w:pPr>
        <w:pStyle w:val="ConsPlusNormal"/>
        <w:spacing w:before="220"/>
        <w:ind w:firstLine="540"/>
        <w:jc w:val="both"/>
      </w:pPr>
      <w:r>
        <w:t xml:space="preserve">11. </w:t>
      </w:r>
      <w:hyperlink w:anchor="P47656">
        <w:r>
          <w:rPr>
            <w:color w:val="0000FF"/>
          </w:rPr>
          <w:t>Приложение А11</w:t>
        </w:r>
      </w:hyperlink>
      <w:r>
        <w:t>: Характеристика объектов размещения промышленных отходов</w:t>
      </w:r>
    </w:p>
    <w:p w:rsidR="002113F6" w:rsidRDefault="002113F6">
      <w:pPr>
        <w:pStyle w:val="ConsPlusNormal"/>
        <w:spacing w:before="220"/>
        <w:ind w:firstLine="540"/>
        <w:jc w:val="both"/>
      </w:pPr>
      <w:r>
        <w:t xml:space="preserve">12. </w:t>
      </w:r>
      <w:hyperlink w:anchor="P47666">
        <w:r>
          <w:rPr>
            <w:color w:val="0000FF"/>
          </w:rPr>
          <w:t>Приложение А12</w:t>
        </w:r>
      </w:hyperlink>
      <w:r>
        <w:t>: Реестр организаций, имеющих лицензии на транспортирование отходов I - IV классов</w:t>
      </w:r>
    </w:p>
    <w:p w:rsidR="002113F6" w:rsidRDefault="002113F6">
      <w:pPr>
        <w:pStyle w:val="ConsPlusNormal"/>
        <w:spacing w:before="220"/>
        <w:ind w:firstLine="540"/>
        <w:jc w:val="both"/>
      </w:pPr>
      <w:r>
        <w:t xml:space="preserve">13. </w:t>
      </w:r>
      <w:hyperlink w:anchor="P49392">
        <w:r>
          <w:rPr>
            <w:color w:val="0000FF"/>
          </w:rPr>
          <w:t>Приложение А13</w:t>
        </w:r>
      </w:hyperlink>
      <w:r>
        <w:t>: Технологические решения</w:t>
      </w:r>
    </w:p>
    <w:p w:rsidR="002113F6" w:rsidRDefault="002113F6">
      <w:pPr>
        <w:pStyle w:val="ConsPlusNormal"/>
        <w:spacing w:before="220"/>
        <w:ind w:firstLine="540"/>
        <w:jc w:val="both"/>
      </w:pPr>
      <w:r>
        <w:t xml:space="preserve">14. </w:t>
      </w:r>
      <w:hyperlink w:anchor="P49657">
        <w:r>
          <w:rPr>
            <w:color w:val="0000FF"/>
          </w:rPr>
          <w:t>Приложение А14</w:t>
        </w:r>
      </w:hyperlink>
      <w:r>
        <w:t>: Объекты размещения биологических отходов</w:t>
      </w:r>
    </w:p>
    <w:p w:rsidR="002113F6" w:rsidRDefault="002113F6">
      <w:pPr>
        <w:pStyle w:val="ConsPlusNormal"/>
        <w:spacing w:before="220"/>
        <w:ind w:firstLine="540"/>
        <w:jc w:val="both"/>
      </w:pPr>
      <w:r>
        <w:t xml:space="preserve">15. </w:t>
      </w:r>
      <w:hyperlink w:anchor="P49667">
        <w:r>
          <w:rPr>
            <w:color w:val="0000FF"/>
          </w:rPr>
          <w:t>Приложение А15</w:t>
        </w:r>
      </w:hyperlink>
      <w:r>
        <w:t>: Реестр источников образования биологических отходов</w:t>
      </w:r>
    </w:p>
    <w:p w:rsidR="002113F6" w:rsidRDefault="002113F6">
      <w:pPr>
        <w:pStyle w:val="ConsPlusNormal"/>
        <w:spacing w:before="220"/>
        <w:ind w:firstLine="540"/>
        <w:jc w:val="both"/>
      </w:pPr>
      <w:r>
        <w:t xml:space="preserve">16. </w:t>
      </w:r>
      <w:hyperlink w:anchor="P53362">
        <w:r>
          <w:rPr>
            <w:color w:val="0000FF"/>
          </w:rPr>
          <w:t>Приложение А16</w:t>
        </w:r>
      </w:hyperlink>
      <w:r>
        <w:t>: Количество отходов животноводства</w:t>
      </w:r>
    </w:p>
    <w:p w:rsidR="002113F6" w:rsidRDefault="002113F6">
      <w:pPr>
        <w:pStyle w:val="ConsPlusNormal"/>
        <w:spacing w:before="220"/>
        <w:ind w:firstLine="540"/>
        <w:jc w:val="both"/>
      </w:pPr>
      <w:r>
        <w:t xml:space="preserve">17. </w:t>
      </w:r>
      <w:hyperlink w:anchor="P57630">
        <w:r>
          <w:rPr>
            <w:color w:val="0000FF"/>
          </w:rPr>
          <w:t>Приложение А17</w:t>
        </w:r>
      </w:hyperlink>
      <w:r>
        <w:t>: Несанкционированные места размещения отходов, подлежащие ликвидации и рекультивации (ликвидации)</w:t>
      </w:r>
    </w:p>
    <w:p w:rsidR="002113F6" w:rsidRDefault="002113F6">
      <w:pPr>
        <w:pStyle w:val="ConsPlusNormal"/>
        <w:spacing w:before="220"/>
        <w:ind w:firstLine="540"/>
        <w:jc w:val="both"/>
      </w:pPr>
      <w:r>
        <w:t xml:space="preserve">18. </w:t>
      </w:r>
      <w:hyperlink w:anchor="P59177">
        <w:r>
          <w:rPr>
            <w:color w:val="0000FF"/>
          </w:rPr>
          <w:t>Приложение Б1</w:t>
        </w:r>
      </w:hyperlink>
      <w:r>
        <w:t>: Баланс количественных характеристик отходов производства и потребления за исключением ТКО</w:t>
      </w:r>
    </w:p>
    <w:p w:rsidR="002113F6" w:rsidRDefault="002113F6">
      <w:pPr>
        <w:pStyle w:val="ConsPlusNormal"/>
        <w:spacing w:before="220"/>
        <w:ind w:firstLine="540"/>
        <w:jc w:val="both"/>
      </w:pPr>
      <w:r>
        <w:t xml:space="preserve">19. </w:t>
      </w:r>
      <w:hyperlink w:anchor="P59894">
        <w:r>
          <w:rPr>
            <w:color w:val="0000FF"/>
          </w:rPr>
          <w:t>Приложение Б2</w:t>
        </w:r>
      </w:hyperlink>
      <w:r>
        <w:t xml:space="preserve">: Сводная информация об объектах обращения с ТКО, эксплуатация </w:t>
      </w:r>
      <w:r>
        <w:lastRenderedPageBreak/>
        <w:t>которых предполагается на протяжении срока действия территориальной схемы</w:t>
      </w:r>
    </w:p>
    <w:p w:rsidR="002113F6" w:rsidRDefault="002113F6">
      <w:pPr>
        <w:pStyle w:val="ConsPlusNormal"/>
        <w:spacing w:before="220"/>
        <w:ind w:firstLine="540"/>
        <w:jc w:val="both"/>
      </w:pPr>
      <w:r>
        <w:t xml:space="preserve">20. </w:t>
      </w:r>
      <w:hyperlink w:anchor="P63120">
        <w:r>
          <w:rPr>
            <w:color w:val="0000FF"/>
          </w:rPr>
          <w:t>Приложение Б3</w:t>
        </w:r>
      </w:hyperlink>
      <w:r>
        <w:t>: Расширенный баланс количественных характеристик ТКО, целевые показатели для ТКО</w:t>
      </w:r>
    </w:p>
    <w:p w:rsidR="002113F6" w:rsidRDefault="002113F6">
      <w:pPr>
        <w:pStyle w:val="ConsPlusNormal"/>
        <w:spacing w:before="220"/>
        <w:ind w:firstLine="540"/>
        <w:jc w:val="both"/>
      </w:pPr>
      <w:r>
        <w:t xml:space="preserve">21. </w:t>
      </w:r>
      <w:hyperlink w:anchor="P64938">
        <w:r>
          <w:rPr>
            <w:color w:val="0000FF"/>
          </w:rPr>
          <w:t>Приложение Б4</w:t>
        </w:r>
      </w:hyperlink>
      <w:r>
        <w:t>: Перспективный баланс количественных характеристик отходов производства и потребления за исключением ТКО</w:t>
      </w:r>
    </w:p>
    <w:p w:rsidR="002113F6" w:rsidRDefault="002113F6">
      <w:pPr>
        <w:pStyle w:val="ConsPlusNormal"/>
        <w:spacing w:before="220"/>
        <w:ind w:firstLine="540"/>
        <w:jc w:val="both"/>
      </w:pPr>
      <w:r>
        <w:t xml:space="preserve">22. </w:t>
      </w:r>
      <w:hyperlink w:anchor="P65696">
        <w:r>
          <w:rPr>
            <w:color w:val="0000FF"/>
          </w:rPr>
          <w:t>Приложение В1</w:t>
        </w:r>
      </w:hyperlink>
      <w:r>
        <w:t>: Перспективная логистическая модель (схема потоков ТКО на период 2021 - 2030 годов)</w:t>
      </w:r>
    </w:p>
    <w:p w:rsidR="002113F6" w:rsidRDefault="002113F6">
      <w:pPr>
        <w:pStyle w:val="ConsPlusNormal"/>
        <w:spacing w:before="220"/>
        <w:ind w:firstLine="540"/>
        <w:jc w:val="both"/>
      </w:pPr>
      <w:r>
        <w:t xml:space="preserve">23. </w:t>
      </w:r>
      <w:hyperlink w:anchor="P65706">
        <w:r>
          <w:rPr>
            <w:color w:val="0000FF"/>
          </w:rPr>
          <w:t>Приложение Г1</w:t>
        </w:r>
      </w:hyperlink>
      <w:r>
        <w:t>: Графическое изображение существующей схемы транспортирования отходов</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w:t>
      </w:r>
    </w:p>
    <w:p w:rsidR="002113F6" w:rsidRDefault="002113F6">
      <w:pPr>
        <w:pStyle w:val="ConsPlusNormal"/>
        <w:jc w:val="both"/>
      </w:pPr>
    </w:p>
    <w:p w:rsidR="002113F6" w:rsidRDefault="002113F6">
      <w:pPr>
        <w:pStyle w:val="ConsPlusTitle"/>
        <w:jc w:val="center"/>
      </w:pPr>
      <w:bookmarkStart w:id="58" w:name="P25296"/>
      <w:bookmarkEnd w:id="58"/>
      <w:r>
        <w:t>Реестр</w:t>
      </w:r>
    </w:p>
    <w:p w:rsidR="002113F6" w:rsidRDefault="002113F6">
      <w:pPr>
        <w:pStyle w:val="ConsPlusTitle"/>
        <w:jc w:val="center"/>
      </w:pPr>
      <w:r>
        <w:t>источников образования ТКО в разрезе поселений</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98"/>
        <w:gridCol w:w="1531"/>
        <w:gridCol w:w="3061"/>
        <w:gridCol w:w="2948"/>
        <w:gridCol w:w="1757"/>
        <w:gridCol w:w="1587"/>
      </w:tblGrid>
      <w:tr w:rsidR="002113F6">
        <w:tc>
          <w:tcPr>
            <w:tcW w:w="624" w:type="dxa"/>
          </w:tcPr>
          <w:p w:rsidR="002113F6" w:rsidRDefault="002113F6">
            <w:pPr>
              <w:pStyle w:val="ConsPlusNormal"/>
              <w:jc w:val="center"/>
            </w:pPr>
            <w:r>
              <w:lastRenderedPageBreak/>
              <w:t>N п/п</w:t>
            </w:r>
          </w:p>
        </w:tc>
        <w:tc>
          <w:tcPr>
            <w:tcW w:w="2098" w:type="dxa"/>
          </w:tcPr>
          <w:p w:rsidR="002113F6" w:rsidRDefault="002113F6">
            <w:pPr>
              <w:pStyle w:val="ConsPlusNormal"/>
              <w:jc w:val="center"/>
            </w:pPr>
            <w:r>
              <w:t>Географические координаты (долгота, широта)</w:t>
            </w:r>
          </w:p>
        </w:tc>
        <w:tc>
          <w:tcPr>
            <w:tcW w:w="1531" w:type="dxa"/>
          </w:tcPr>
          <w:p w:rsidR="002113F6" w:rsidRDefault="002113F6">
            <w:pPr>
              <w:pStyle w:val="ConsPlusNormal"/>
              <w:jc w:val="center"/>
            </w:pPr>
            <w:hyperlink r:id="rId117">
              <w:r>
                <w:rPr>
                  <w:color w:val="0000FF"/>
                </w:rPr>
                <w:t>ОКТМО</w:t>
              </w:r>
            </w:hyperlink>
          </w:p>
        </w:tc>
        <w:tc>
          <w:tcPr>
            <w:tcW w:w="3061" w:type="dxa"/>
          </w:tcPr>
          <w:p w:rsidR="002113F6" w:rsidRDefault="002113F6">
            <w:pPr>
              <w:pStyle w:val="ConsPlusNormal"/>
              <w:jc w:val="center"/>
            </w:pPr>
            <w:r>
              <w:t>Городской округ/муниципальный район</w:t>
            </w:r>
          </w:p>
        </w:tc>
        <w:tc>
          <w:tcPr>
            <w:tcW w:w="2948" w:type="dxa"/>
          </w:tcPr>
          <w:p w:rsidR="002113F6" w:rsidRDefault="002113F6">
            <w:pPr>
              <w:pStyle w:val="ConsPlusNormal"/>
              <w:jc w:val="center"/>
            </w:pPr>
            <w:r>
              <w:t>Поселение</w:t>
            </w:r>
          </w:p>
        </w:tc>
        <w:tc>
          <w:tcPr>
            <w:tcW w:w="1757" w:type="dxa"/>
          </w:tcPr>
          <w:p w:rsidR="002113F6" w:rsidRDefault="002113F6">
            <w:pPr>
              <w:pStyle w:val="ConsPlusNormal"/>
              <w:jc w:val="center"/>
            </w:pPr>
            <w:r>
              <w:t>Масса образования ТКО, т/год</w:t>
            </w:r>
          </w:p>
        </w:tc>
        <w:tc>
          <w:tcPr>
            <w:tcW w:w="1587" w:type="dxa"/>
          </w:tcPr>
          <w:p w:rsidR="002113F6" w:rsidRDefault="002113F6">
            <w:pPr>
              <w:pStyle w:val="ConsPlusNormal"/>
              <w:jc w:val="center"/>
            </w:pPr>
            <w:r>
              <w:t>Объем образования ТКО, куб. м/год</w:t>
            </w:r>
          </w:p>
        </w:tc>
      </w:tr>
      <w:tr w:rsidR="002113F6">
        <w:tc>
          <w:tcPr>
            <w:tcW w:w="624" w:type="dxa"/>
          </w:tcPr>
          <w:p w:rsidR="002113F6" w:rsidRDefault="002113F6">
            <w:pPr>
              <w:pStyle w:val="ConsPlusNormal"/>
              <w:jc w:val="center"/>
            </w:pPr>
            <w:r>
              <w:t>1</w:t>
            </w:r>
          </w:p>
        </w:tc>
        <w:tc>
          <w:tcPr>
            <w:tcW w:w="2098" w:type="dxa"/>
          </w:tcPr>
          <w:p w:rsidR="002113F6" w:rsidRDefault="002113F6">
            <w:pPr>
              <w:pStyle w:val="ConsPlusNormal"/>
              <w:jc w:val="center"/>
            </w:pPr>
            <w:r>
              <w:t>59.935811</w:t>
            </w:r>
          </w:p>
          <w:p w:rsidR="002113F6" w:rsidRDefault="002113F6">
            <w:pPr>
              <w:pStyle w:val="ConsPlusNormal"/>
              <w:jc w:val="center"/>
            </w:pPr>
            <w:r>
              <w:t>51.519744</w:t>
            </w:r>
          </w:p>
        </w:tc>
        <w:tc>
          <w:tcPr>
            <w:tcW w:w="1531" w:type="dxa"/>
          </w:tcPr>
          <w:p w:rsidR="002113F6" w:rsidRDefault="002113F6">
            <w:pPr>
              <w:pStyle w:val="ConsPlusNormal"/>
              <w:jc w:val="center"/>
            </w:pPr>
            <w:r>
              <w:t>53604401</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Адамовский поссовет</w:t>
            </w:r>
          </w:p>
        </w:tc>
        <w:tc>
          <w:tcPr>
            <w:tcW w:w="1757" w:type="dxa"/>
          </w:tcPr>
          <w:p w:rsidR="002113F6" w:rsidRDefault="002113F6">
            <w:pPr>
              <w:pStyle w:val="ConsPlusNormal"/>
              <w:jc w:val="center"/>
            </w:pPr>
            <w:r>
              <w:t>3163,85</w:t>
            </w:r>
          </w:p>
        </w:tc>
        <w:tc>
          <w:tcPr>
            <w:tcW w:w="1587" w:type="dxa"/>
          </w:tcPr>
          <w:p w:rsidR="002113F6" w:rsidRDefault="002113F6">
            <w:pPr>
              <w:pStyle w:val="ConsPlusNormal"/>
              <w:jc w:val="center"/>
            </w:pPr>
            <w:r>
              <w:t>15979,03</w:t>
            </w:r>
          </w:p>
        </w:tc>
      </w:tr>
      <w:tr w:rsidR="002113F6">
        <w:tc>
          <w:tcPr>
            <w:tcW w:w="624" w:type="dxa"/>
          </w:tcPr>
          <w:p w:rsidR="002113F6" w:rsidRDefault="002113F6">
            <w:pPr>
              <w:pStyle w:val="ConsPlusNormal"/>
              <w:jc w:val="center"/>
            </w:pPr>
            <w:r>
              <w:t>2</w:t>
            </w:r>
          </w:p>
        </w:tc>
        <w:tc>
          <w:tcPr>
            <w:tcW w:w="2098" w:type="dxa"/>
          </w:tcPr>
          <w:p w:rsidR="002113F6" w:rsidRDefault="002113F6">
            <w:pPr>
              <w:pStyle w:val="ConsPlusNormal"/>
              <w:jc w:val="center"/>
            </w:pPr>
            <w:r>
              <w:t>60.253312</w:t>
            </w:r>
          </w:p>
          <w:p w:rsidR="002113F6" w:rsidRDefault="002113F6">
            <w:pPr>
              <w:pStyle w:val="ConsPlusNormal"/>
              <w:jc w:val="center"/>
            </w:pPr>
            <w:r>
              <w:t>51.494832</w:t>
            </w:r>
          </w:p>
        </w:tc>
        <w:tc>
          <w:tcPr>
            <w:tcW w:w="1531" w:type="dxa"/>
          </w:tcPr>
          <w:p w:rsidR="002113F6" w:rsidRDefault="002113F6">
            <w:pPr>
              <w:pStyle w:val="ConsPlusNormal"/>
              <w:jc w:val="center"/>
            </w:pPr>
            <w:r>
              <w:t>53604402</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Аниховский сельсовет</w:t>
            </w:r>
          </w:p>
        </w:tc>
        <w:tc>
          <w:tcPr>
            <w:tcW w:w="1757" w:type="dxa"/>
          </w:tcPr>
          <w:p w:rsidR="002113F6" w:rsidRDefault="002113F6">
            <w:pPr>
              <w:pStyle w:val="ConsPlusNormal"/>
              <w:jc w:val="center"/>
            </w:pPr>
            <w:r>
              <w:t>378,84</w:t>
            </w:r>
          </w:p>
        </w:tc>
        <w:tc>
          <w:tcPr>
            <w:tcW w:w="1587" w:type="dxa"/>
          </w:tcPr>
          <w:p w:rsidR="002113F6" w:rsidRDefault="002113F6">
            <w:pPr>
              <w:pStyle w:val="ConsPlusNormal"/>
              <w:jc w:val="center"/>
            </w:pPr>
            <w:r>
              <w:t>1913,33</w:t>
            </w:r>
          </w:p>
        </w:tc>
      </w:tr>
      <w:tr w:rsidR="002113F6">
        <w:tc>
          <w:tcPr>
            <w:tcW w:w="624" w:type="dxa"/>
          </w:tcPr>
          <w:p w:rsidR="002113F6" w:rsidRDefault="002113F6">
            <w:pPr>
              <w:pStyle w:val="ConsPlusNormal"/>
              <w:jc w:val="center"/>
            </w:pPr>
            <w:r>
              <w:t>3</w:t>
            </w:r>
          </w:p>
        </w:tc>
        <w:tc>
          <w:tcPr>
            <w:tcW w:w="2098" w:type="dxa"/>
          </w:tcPr>
          <w:p w:rsidR="002113F6" w:rsidRDefault="002113F6">
            <w:pPr>
              <w:pStyle w:val="ConsPlusNormal"/>
              <w:jc w:val="center"/>
            </w:pPr>
            <w:r>
              <w:t>60.272266</w:t>
            </w:r>
          </w:p>
          <w:p w:rsidR="002113F6" w:rsidRDefault="002113F6">
            <w:pPr>
              <w:pStyle w:val="ConsPlusNormal"/>
              <w:jc w:val="center"/>
            </w:pPr>
            <w:r>
              <w:t>51.671601</w:t>
            </w:r>
          </w:p>
        </w:tc>
        <w:tc>
          <w:tcPr>
            <w:tcW w:w="1531" w:type="dxa"/>
          </w:tcPr>
          <w:p w:rsidR="002113F6" w:rsidRDefault="002113F6">
            <w:pPr>
              <w:pStyle w:val="ConsPlusNormal"/>
              <w:jc w:val="center"/>
            </w:pPr>
            <w:r>
              <w:t>53604404</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Брацлавский сельсовет</w:t>
            </w:r>
          </w:p>
        </w:tc>
        <w:tc>
          <w:tcPr>
            <w:tcW w:w="1757" w:type="dxa"/>
          </w:tcPr>
          <w:p w:rsidR="002113F6" w:rsidRDefault="002113F6">
            <w:pPr>
              <w:pStyle w:val="ConsPlusNormal"/>
              <w:jc w:val="center"/>
            </w:pPr>
            <w:r>
              <w:t>373,15</w:t>
            </w:r>
          </w:p>
        </w:tc>
        <w:tc>
          <w:tcPr>
            <w:tcW w:w="1587" w:type="dxa"/>
          </w:tcPr>
          <w:p w:rsidR="002113F6" w:rsidRDefault="002113F6">
            <w:pPr>
              <w:pStyle w:val="ConsPlusNormal"/>
              <w:jc w:val="center"/>
            </w:pPr>
            <w:r>
              <w:t>1884,59</w:t>
            </w:r>
          </w:p>
        </w:tc>
      </w:tr>
      <w:tr w:rsidR="002113F6">
        <w:tc>
          <w:tcPr>
            <w:tcW w:w="624" w:type="dxa"/>
          </w:tcPr>
          <w:p w:rsidR="002113F6" w:rsidRDefault="002113F6">
            <w:pPr>
              <w:pStyle w:val="ConsPlusNormal"/>
              <w:jc w:val="center"/>
            </w:pPr>
            <w:r>
              <w:t>4</w:t>
            </w:r>
          </w:p>
        </w:tc>
        <w:tc>
          <w:tcPr>
            <w:tcW w:w="2098" w:type="dxa"/>
          </w:tcPr>
          <w:p w:rsidR="002113F6" w:rsidRDefault="002113F6">
            <w:pPr>
              <w:pStyle w:val="ConsPlusNormal"/>
              <w:jc w:val="center"/>
            </w:pPr>
            <w:r>
              <w:t>59.741883</w:t>
            </w:r>
          </w:p>
          <w:p w:rsidR="002113F6" w:rsidRDefault="002113F6">
            <w:pPr>
              <w:pStyle w:val="ConsPlusNormal"/>
              <w:jc w:val="center"/>
            </w:pPr>
            <w:r>
              <w:t>51.766187</w:t>
            </w:r>
          </w:p>
        </w:tc>
        <w:tc>
          <w:tcPr>
            <w:tcW w:w="1531" w:type="dxa"/>
          </w:tcPr>
          <w:p w:rsidR="002113F6" w:rsidRDefault="002113F6">
            <w:pPr>
              <w:pStyle w:val="ConsPlusNormal"/>
              <w:jc w:val="center"/>
            </w:pPr>
            <w:r>
              <w:t>53604410</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Елизаветинский сельсовет</w:t>
            </w:r>
          </w:p>
        </w:tc>
        <w:tc>
          <w:tcPr>
            <w:tcW w:w="1757" w:type="dxa"/>
          </w:tcPr>
          <w:p w:rsidR="002113F6" w:rsidRDefault="002113F6">
            <w:pPr>
              <w:pStyle w:val="ConsPlusNormal"/>
              <w:jc w:val="center"/>
            </w:pPr>
            <w:r>
              <w:t>407,44</w:t>
            </w:r>
          </w:p>
        </w:tc>
        <w:tc>
          <w:tcPr>
            <w:tcW w:w="1587" w:type="dxa"/>
          </w:tcPr>
          <w:p w:rsidR="002113F6" w:rsidRDefault="002113F6">
            <w:pPr>
              <w:pStyle w:val="ConsPlusNormal"/>
              <w:jc w:val="center"/>
            </w:pPr>
            <w:r>
              <w:t>2057,77</w:t>
            </w:r>
          </w:p>
        </w:tc>
      </w:tr>
      <w:tr w:rsidR="002113F6">
        <w:tc>
          <w:tcPr>
            <w:tcW w:w="624" w:type="dxa"/>
          </w:tcPr>
          <w:p w:rsidR="002113F6" w:rsidRDefault="002113F6">
            <w:pPr>
              <w:pStyle w:val="ConsPlusNormal"/>
              <w:jc w:val="center"/>
            </w:pPr>
            <w:r>
              <w:t>5</w:t>
            </w:r>
          </w:p>
        </w:tc>
        <w:tc>
          <w:tcPr>
            <w:tcW w:w="2098" w:type="dxa"/>
          </w:tcPr>
          <w:p w:rsidR="002113F6" w:rsidRDefault="002113F6">
            <w:pPr>
              <w:pStyle w:val="ConsPlusNormal"/>
              <w:jc w:val="center"/>
            </w:pPr>
            <w:r>
              <w:t>60.632122</w:t>
            </w:r>
          </w:p>
          <w:p w:rsidR="002113F6" w:rsidRDefault="002113F6">
            <w:pPr>
              <w:pStyle w:val="ConsPlusNormal"/>
              <w:jc w:val="center"/>
            </w:pPr>
            <w:r>
              <w:t>51.566857</w:t>
            </w:r>
          </w:p>
        </w:tc>
        <w:tc>
          <w:tcPr>
            <w:tcW w:w="1531" w:type="dxa"/>
          </w:tcPr>
          <w:p w:rsidR="002113F6" w:rsidRDefault="002113F6">
            <w:pPr>
              <w:pStyle w:val="ConsPlusNormal"/>
              <w:jc w:val="center"/>
            </w:pPr>
            <w:r>
              <w:t>53604416</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Комсомольский сельсовет</w:t>
            </w:r>
          </w:p>
        </w:tc>
        <w:tc>
          <w:tcPr>
            <w:tcW w:w="1757" w:type="dxa"/>
          </w:tcPr>
          <w:p w:rsidR="002113F6" w:rsidRDefault="002113F6">
            <w:pPr>
              <w:pStyle w:val="ConsPlusNormal"/>
              <w:jc w:val="center"/>
            </w:pPr>
            <w:r>
              <w:t>381,02</w:t>
            </w:r>
          </w:p>
        </w:tc>
        <w:tc>
          <w:tcPr>
            <w:tcW w:w="1587" w:type="dxa"/>
          </w:tcPr>
          <w:p w:rsidR="002113F6" w:rsidRDefault="002113F6">
            <w:pPr>
              <w:pStyle w:val="ConsPlusNormal"/>
              <w:jc w:val="center"/>
            </w:pPr>
            <w:r>
              <w:t>1924,34</w:t>
            </w:r>
          </w:p>
        </w:tc>
      </w:tr>
      <w:tr w:rsidR="002113F6">
        <w:tc>
          <w:tcPr>
            <w:tcW w:w="624" w:type="dxa"/>
          </w:tcPr>
          <w:p w:rsidR="002113F6" w:rsidRDefault="002113F6">
            <w:pPr>
              <w:pStyle w:val="ConsPlusNormal"/>
              <w:jc w:val="center"/>
            </w:pPr>
            <w:r>
              <w:t>6</w:t>
            </w:r>
          </w:p>
        </w:tc>
        <w:tc>
          <w:tcPr>
            <w:tcW w:w="2098" w:type="dxa"/>
          </w:tcPr>
          <w:p w:rsidR="002113F6" w:rsidRDefault="002113F6">
            <w:pPr>
              <w:pStyle w:val="ConsPlusNormal"/>
              <w:jc w:val="center"/>
            </w:pPr>
            <w:r>
              <w:t>59.401916</w:t>
            </w:r>
          </w:p>
          <w:p w:rsidR="002113F6" w:rsidRDefault="002113F6">
            <w:pPr>
              <w:pStyle w:val="ConsPlusNormal"/>
              <w:jc w:val="center"/>
            </w:pPr>
            <w:r>
              <w:t>51.908482</w:t>
            </w:r>
          </w:p>
        </w:tc>
        <w:tc>
          <w:tcPr>
            <w:tcW w:w="1531" w:type="dxa"/>
          </w:tcPr>
          <w:p w:rsidR="002113F6" w:rsidRDefault="002113F6">
            <w:pPr>
              <w:pStyle w:val="ConsPlusNormal"/>
              <w:jc w:val="center"/>
            </w:pPr>
            <w:r>
              <w:t>53604419</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Майский сельсовет</w:t>
            </w:r>
          </w:p>
        </w:tc>
        <w:tc>
          <w:tcPr>
            <w:tcW w:w="1757" w:type="dxa"/>
          </w:tcPr>
          <w:p w:rsidR="002113F6" w:rsidRDefault="002113F6">
            <w:pPr>
              <w:pStyle w:val="ConsPlusNormal"/>
              <w:jc w:val="center"/>
            </w:pPr>
            <w:r>
              <w:t>447,71</w:t>
            </w:r>
          </w:p>
        </w:tc>
        <w:tc>
          <w:tcPr>
            <w:tcW w:w="1587" w:type="dxa"/>
          </w:tcPr>
          <w:p w:rsidR="002113F6" w:rsidRDefault="002113F6">
            <w:pPr>
              <w:pStyle w:val="ConsPlusNormal"/>
              <w:jc w:val="center"/>
            </w:pPr>
            <w:r>
              <w:t>2261,15</w:t>
            </w:r>
          </w:p>
        </w:tc>
      </w:tr>
      <w:tr w:rsidR="002113F6">
        <w:tc>
          <w:tcPr>
            <w:tcW w:w="624" w:type="dxa"/>
          </w:tcPr>
          <w:p w:rsidR="002113F6" w:rsidRDefault="002113F6">
            <w:pPr>
              <w:pStyle w:val="ConsPlusNormal"/>
              <w:jc w:val="center"/>
            </w:pPr>
            <w:r>
              <w:t>7</w:t>
            </w:r>
          </w:p>
        </w:tc>
        <w:tc>
          <w:tcPr>
            <w:tcW w:w="2098" w:type="dxa"/>
          </w:tcPr>
          <w:p w:rsidR="002113F6" w:rsidRDefault="002113F6">
            <w:pPr>
              <w:pStyle w:val="ConsPlusNormal"/>
              <w:jc w:val="center"/>
            </w:pPr>
            <w:r>
              <w:t>60.839436</w:t>
            </w:r>
          </w:p>
          <w:p w:rsidR="002113F6" w:rsidRDefault="002113F6">
            <w:pPr>
              <w:pStyle w:val="ConsPlusNormal"/>
              <w:jc w:val="center"/>
            </w:pPr>
            <w:r>
              <w:t>51.314685</w:t>
            </w:r>
          </w:p>
        </w:tc>
        <w:tc>
          <w:tcPr>
            <w:tcW w:w="1531" w:type="dxa"/>
          </w:tcPr>
          <w:p w:rsidR="002113F6" w:rsidRDefault="002113F6">
            <w:pPr>
              <w:pStyle w:val="ConsPlusNormal"/>
              <w:jc w:val="center"/>
            </w:pPr>
            <w:r>
              <w:t>53604422</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Обильновский сельсовет</w:t>
            </w:r>
          </w:p>
        </w:tc>
        <w:tc>
          <w:tcPr>
            <w:tcW w:w="1757" w:type="dxa"/>
          </w:tcPr>
          <w:p w:rsidR="002113F6" w:rsidRDefault="002113F6">
            <w:pPr>
              <w:pStyle w:val="ConsPlusNormal"/>
              <w:jc w:val="center"/>
            </w:pPr>
            <w:r>
              <w:t>128,94</w:t>
            </w:r>
          </w:p>
        </w:tc>
        <w:tc>
          <w:tcPr>
            <w:tcW w:w="1587" w:type="dxa"/>
          </w:tcPr>
          <w:p w:rsidR="002113F6" w:rsidRDefault="002113F6">
            <w:pPr>
              <w:pStyle w:val="ConsPlusNormal"/>
              <w:jc w:val="center"/>
            </w:pPr>
            <w:r>
              <w:t>651,23</w:t>
            </w:r>
          </w:p>
        </w:tc>
      </w:tr>
      <w:tr w:rsidR="002113F6">
        <w:tc>
          <w:tcPr>
            <w:tcW w:w="624" w:type="dxa"/>
          </w:tcPr>
          <w:p w:rsidR="002113F6" w:rsidRDefault="002113F6">
            <w:pPr>
              <w:pStyle w:val="ConsPlusNormal"/>
              <w:jc w:val="center"/>
            </w:pPr>
            <w:r>
              <w:t>8</w:t>
            </w:r>
          </w:p>
        </w:tc>
        <w:tc>
          <w:tcPr>
            <w:tcW w:w="2098" w:type="dxa"/>
          </w:tcPr>
          <w:p w:rsidR="002113F6" w:rsidRDefault="002113F6">
            <w:pPr>
              <w:pStyle w:val="ConsPlusNormal"/>
              <w:jc w:val="center"/>
            </w:pPr>
            <w:r>
              <w:t>59.996007</w:t>
            </w:r>
          </w:p>
          <w:p w:rsidR="002113F6" w:rsidRDefault="002113F6">
            <w:pPr>
              <w:pStyle w:val="ConsPlusNormal"/>
              <w:jc w:val="center"/>
            </w:pPr>
            <w:r>
              <w:t>51.670797</w:t>
            </w:r>
          </w:p>
        </w:tc>
        <w:tc>
          <w:tcPr>
            <w:tcW w:w="1531" w:type="dxa"/>
          </w:tcPr>
          <w:p w:rsidR="002113F6" w:rsidRDefault="002113F6">
            <w:pPr>
              <w:pStyle w:val="ConsPlusNormal"/>
              <w:jc w:val="center"/>
            </w:pPr>
            <w:r>
              <w:t>53604425</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Совхозный сельсовет</w:t>
            </w:r>
          </w:p>
        </w:tc>
        <w:tc>
          <w:tcPr>
            <w:tcW w:w="1757" w:type="dxa"/>
          </w:tcPr>
          <w:p w:rsidR="002113F6" w:rsidRDefault="002113F6">
            <w:pPr>
              <w:pStyle w:val="ConsPlusNormal"/>
              <w:jc w:val="center"/>
            </w:pPr>
            <w:r>
              <w:t>283,23</w:t>
            </w:r>
          </w:p>
        </w:tc>
        <w:tc>
          <w:tcPr>
            <w:tcW w:w="1587" w:type="dxa"/>
          </w:tcPr>
          <w:p w:rsidR="002113F6" w:rsidRDefault="002113F6">
            <w:pPr>
              <w:pStyle w:val="ConsPlusNormal"/>
              <w:jc w:val="center"/>
            </w:pPr>
            <w:r>
              <w:t>1430,46</w:t>
            </w:r>
          </w:p>
        </w:tc>
      </w:tr>
      <w:tr w:rsidR="002113F6">
        <w:tc>
          <w:tcPr>
            <w:tcW w:w="624" w:type="dxa"/>
          </w:tcPr>
          <w:p w:rsidR="002113F6" w:rsidRDefault="002113F6">
            <w:pPr>
              <w:pStyle w:val="ConsPlusNormal"/>
              <w:jc w:val="center"/>
            </w:pPr>
            <w:r>
              <w:t>9</w:t>
            </w:r>
          </w:p>
        </w:tc>
        <w:tc>
          <w:tcPr>
            <w:tcW w:w="2098" w:type="dxa"/>
          </w:tcPr>
          <w:p w:rsidR="002113F6" w:rsidRDefault="002113F6">
            <w:pPr>
              <w:pStyle w:val="ConsPlusNormal"/>
              <w:jc w:val="center"/>
            </w:pPr>
            <w:r>
              <w:t>59.509372</w:t>
            </w:r>
          </w:p>
          <w:p w:rsidR="002113F6" w:rsidRDefault="002113F6">
            <w:pPr>
              <w:pStyle w:val="ConsPlusNormal"/>
              <w:jc w:val="center"/>
            </w:pPr>
            <w:r>
              <w:t>51.58877</w:t>
            </w:r>
          </w:p>
        </w:tc>
        <w:tc>
          <w:tcPr>
            <w:tcW w:w="1531" w:type="dxa"/>
          </w:tcPr>
          <w:p w:rsidR="002113F6" w:rsidRDefault="002113F6">
            <w:pPr>
              <w:pStyle w:val="ConsPlusNormal"/>
              <w:jc w:val="center"/>
            </w:pPr>
            <w:r>
              <w:t>53604428</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Теренсайский сельсовет</w:t>
            </w:r>
          </w:p>
        </w:tc>
        <w:tc>
          <w:tcPr>
            <w:tcW w:w="1757" w:type="dxa"/>
          </w:tcPr>
          <w:p w:rsidR="002113F6" w:rsidRDefault="002113F6">
            <w:pPr>
              <w:pStyle w:val="ConsPlusNormal"/>
              <w:jc w:val="center"/>
            </w:pPr>
            <w:r>
              <w:t>781,16</w:t>
            </w:r>
          </w:p>
        </w:tc>
        <w:tc>
          <w:tcPr>
            <w:tcW w:w="1587" w:type="dxa"/>
          </w:tcPr>
          <w:p w:rsidR="002113F6" w:rsidRDefault="002113F6">
            <w:pPr>
              <w:pStyle w:val="ConsPlusNormal"/>
              <w:jc w:val="center"/>
            </w:pPr>
            <w:r>
              <w:t>3945,24</w:t>
            </w:r>
          </w:p>
        </w:tc>
      </w:tr>
      <w:tr w:rsidR="002113F6">
        <w:tc>
          <w:tcPr>
            <w:tcW w:w="624" w:type="dxa"/>
          </w:tcPr>
          <w:p w:rsidR="002113F6" w:rsidRDefault="002113F6">
            <w:pPr>
              <w:pStyle w:val="ConsPlusNormal"/>
              <w:jc w:val="center"/>
            </w:pPr>
            <w:r>
              <w:t>10</w:t>
            </w:r>
          </w:p>
        </w:tc>
        <w:tc>
          <w:tcPr>
            <w:tcW w:w="2098" w:type="dxa"/>
          </w:tcPr>
          <w:p w:rsidR="002113F6" w:rsidRDefault="002113F6">
            <w:pPr>
              <w:pStyle w:val="ConsPlusNormal"/>
              <w:jc w:val="center"/>
            </w:pPr>
            <w:r>
              <w:t>59.771438</w:t>
            </w:r>
          </w:p>
          <w:p w:rsidR="002113F6" w:rsidRDefault="002113F6">
            <w:pPr>
              <w:pStyle w:val="ConsPlusNormal"/>
              <w:jc w:val="center"/>
            </w:pPr>
            <w:r>
              <w:lastRenderedPageBreak/>
              <w:t>51.814792</w:t>
            </w:r>
          </w:p>
        </w:tc>
        <w:tc>
          <w:tcPr>
            <w:tcW w:w="1531" w:type="dxa"/>
          </w:tcPr>
          <w:p w:rsidR="002113F6" w:rsidRDefault="002113F6">
            <w:pPr>
              <w:pStyle w:val="ConsPlusNormal"/>
              <w:jc w:val="center"/>
            </w:pPr>
            <w:r>
              <w:lastRenderedPageBreak/>
              <w:t>53604440</w:t>
            </w:r>
          </w:p>
        </w:tc>
        <w:tc>
          <w:tcPr>
            <w:tcW w:w="3061" w:type="dxa"/>
          </w:tcPr>
          <w:p w:rsidR="002113F6" w:rsidRDefault="002113F6">
            <w:pPr>
              <w:pStyle w:val="ConsPlusNormal"/>
              <w:jc w:val="center"/>
            </w:pPr>
            <w:r>
              <w:t xml:space="preserve">Адамовский муниципальный </w:t>
            </w:r>
            <w:r>
              <w:lastRenderedPageBreak/>
              <w:t>район</w:t>
            </w:r>
          </w:p>
        </w:tc>
        <w:tc>
          <w:tcPr>
            <w:tcW w:w="2948" w:type="dxa"/>
          </w:tcPr>
          <w:p w:rsidR="002113F6" w:rsidRDefault="002113F6">
            <w:pPr>
              <w:pStyle w:val="ConsPlusNormal"/>
              <w:jc w:val="center"/>
            </w:pPr>
            <w:r>
              <w:lastRenderedPageBreak/>
              <w:t xml:space="preserve">Адамовский муниципальный </w:t>
            </w:r>
            <w:r>
              <w:lastRenderedPageBreak/>
              <w:t>район Шильдинский поссовет</w:t>
            </w:r>
          </w:p>
        </w:tc>
        <w:tc>
          <w:tcPr>
            <w:tcW w:w="1757" w:type="dxa"/>
          </w:tcPr>
          <w:p w:rsidR="002113F6" w:rsidRDefault="002113F6">
            <w:pPr>
              <w:pStyle w:val="ConsPlusNormal"/>
              <w:jc w:val="center"/>
            </w:pPr>
            <w:r>
              <w:lastRenderedPageBreak/>
              <w:t>600,40</w:t>
            </w:r>
          </w:p>
        </w:tc>
        <w:tc>
          <w:tcPr>
            <w:tcW w:w="1587" w:type="dxa"/>
          </w:tcPr>
          <w:p w:rsidR="002113F6" w:rsidRDefault="002113F6">
            <w:pPr>
              <w:pStyle w:val="ConsPlusNormal"/>
              <w:jc w:val="center"/>
            </w:pPr>
            <w:r>
              <w:t>3032,32</w:t>
            </w:r>
          </w:p>
        </w:tc>
      </w:tr>
      <w:tr w:rsidR="002113F6">
        <w:tc>
          <w:tcPr>
            <w:tcW w:w="624" w:type="dxa"/>
          </w:tcPr>
          <w:p w:rsidR="002113F6" w:rsidRDefault="002113F6">
            <w:pPr>
              <w:pStyle w:val="ConsPlusNormal"/>
              <w:jc w:val="center"/>
            </w:pPr>
            <w:r>
              <w:lastRenderedPageBreak/>
              <w:t>11</w:t>
            </w:r>
          </w:p>
        </w:tc>
        <w:tc>
          <w:tcPr>
            <w:tcW w:w="2098" w:type="dxa"/>
          </w:tcPr>
          <w:p w:rsidR="002113F6" w:rsidRDefault="002113F6">
            <w:pPr>
              <w:pStyle w:val="ConsPlusNormal"/>
              <w:jc w:val="center"/>
            </w:pPr>
            <w:r>
              <w:t>59.350137</w:t>
            </w:r>
          </w:p>
          <w:p w:rsidR="002113F6" w:rsidRDefault="002113F6">
            <w:pPr>
              <w:pStyle w:val="ConsPlusNormal"/>
              <w:jc w:val="center"/>
            </w:pPr>
            <w:r>
              <w:t>51.641675</w:t>
            </w:r>
          </w:p>
        </w:tc>
        <w:tc>
          <w:tcPr>
            <w:tcW w:w="1531" w:type="dxa"/>
          </w:tcPr>
          <w:p w:rsidR="002113F6" w:rsidRDefault="002113F6">
            <w:pPr>
              <w:pStyle w:val="ConsPlusNormal"/>
              <w:jc w:val="center"/>
            </w:pPr>
            <w:r>
              <w:t>53604450</w:t>
            </w:r>
          </w:p>
        </w:tc>
        <w:tc>
          <w:tcPr>
            <w:tcW w:w="3061" w:type="dxa"/>
          </w:tcPr>
          <w:p w:rsidR="002113F6" w:rsidRDefault="002113F6">
            <w:pPr>
              <w:pStyle w:val="ConsPlusNormal"/>
              <w:jc w:val="center"/>
            </w:pPr>
            <w:r>
              <w:t>Адамовский муниципальный район</w:t>
            </w:r>
          </w:p>
        </w:tc>
        <w:tc>
          <w:tcPr>
            <w:tcW w:w="2948" w:type="dxa"/>
          </w:tcPr>
          <w:p w:rsidR="002113F6" w:rsidRDefault="002113F6">
            <w:pPr>
              <w:pStyle w:val="ConsPlusNormal"/>
              <w:jc w:val="center"/>
            </w:pPr>
            <w:r>
              <w:t>Адамовский муниципальный район Юбилейный сельсовет</w:t>
            </w:r>
          </w:p>
        </w:tc>
        <w:tc>
          <w:tcPr>
            <w:tcW w:w="1757" w:type="dxa"/>
          </w:tcPr>
          <w:p w:rsidR="002113F6" w:rsidRDefault="002113F6">
            <w:pPr>
              <w:pStyle w:val="ConsPlusNormal"/>
              <w:jc w:val="center"/>
            </w:pPr>
            <w:r>
              <w:t>239,02</w:t>
            </w:r>
          </w:p>
        </w:tc>
        <w:tc>
          <w:tcPr>
            <w:tcW w:w="1587" w:type="dxa"/>
          </w:tcPr>
          <w:p w:rsidR="002113F6" w:rsidRDefault="002113F6">
            <w:pPr>
              <w:pStyle w:val="ConsPlusNormal"/>
              <w:jc w:val="center"/>
            </w:pPr>
            <w:r>
              <w:t>1207,15</w:t>
            </w:r>
          </w:p>
        </w:tc>
      </w:tr>
      <w:tr w:rsidR="002113F6">
        <w:tc>
          <w:tcPr>
            <w:tcW w:w="624" w:type="dxa"/>
          </w:tcPr>
          <w:p w:rsidR="002113F6" w:rsidRDefault="002113F6">
            <w:pPr>
              <w:pStyle w:val="ConsPlusNormal"/>
              <w:jc w:val="center"/>
            </w:pPr>
            <w:r>
              <w:t>12</w:t>
            </w:r>
          </w:p>
        </w:tc>
        <w:tc>
          <w:tcPr>
            <w:tcW w:w="2098" w:type="dxa"/>
          </w:tcPr>
          <w:p w:rsidR="002113F6" w:rsidRDefault="002113F6">
            <w:pPr>
              <w:pStyle w:val="ConsPlusNormal"/>
              <w:jc w:val="center"/>
            </w:pPr>
            <w:r>
              <w:t>55.616217</w:t>
            </w:r>
          </w:p>
          <w:p w:rsidR="002113F6" w:rsidRDefault="002113F6">
            <w:pPr>
              <w:pStyle w:val="ConsPlusNormal"/>
              <w:jc w:val="center"/>
            </w:pPr>
            <w:r>
              <w:t>51.001431</w:t>
            </w:r>
          </w:p>
        </w:tc>
        <w:tc>
          <w:tcPr>
            <w:tcW w:w="1531" w:type="dxa"/>
          </w:tcPr>
          <w:p w:rsidR="002113F6" w:rsidRDefault="002113F6">
            <w:pPr>
              <w:pStyle w:val="ConsPlusNormal"/>
              <w:jc w:val="center"/>
            </w:pPr>
            <w:r>
              <w:t>53605401</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Акбулакский поссовет</w:t>
            </w:r>
          </w:p>
        </w:tc>
        <w:tc>
          <w:tcPr>
            <w:tcW w:w="1757" w:type="dxa"/>
          </w:tcPr>
          <w:p w:rsidR="002113F6" w:rsidRDefault="002113F6">
            <w:pPr>
              <w:pStyle w:val="ConsPlusNormal"/>
              <w:jc w:val="center"/>
            </w:pPr>
            <w:r>
              <w:t>5461,32</w:t>
            </w:r>
          </w:p>
        </w:tc>
        <w:tc>
          <w:tcPr>
            <w:tcW w:w="1587" w:type="dxa"/>
          </w:tcPr>
          <w:p w:rsidR="002113F6" w:rsidRDefault="002113F6">
            <w:pPr>
              <w:pStyle w:val="ConsPlusNormal"/>
              <w:jc w:val="center"/>
            </w:pPr>
            <w:r>
              <w:t>27582,44</w:t>
            </w:r>
          </w:p>
        </w:tc>
      </w:tr>
      <w:tr w:rsidR="002113F6">
        <w:tc>
          <w:tcPr>
            <w:tcW w:w="624" w:type="dxa"/>
          </w:tcPr>
          <w:p w:rsidR="002113F6" w:rsidRDefault="002113F6">
            <w:pPr>
              <w:pStyle w:val="ConsPlusNormal"/>
              <w:jc w:val="center"/>
            </w:pPr>
            <w:r>
              <w:t>13</w:t>
            </w:r>
          </w:p>
        </w:tc>
        <w:tc>
          <w:tcPr>
            <w:tcW w:w="2098" w:type="dxa"/>
          </w:tcPr>
          <w:p w:rsidR="002113F6" w:rsidRDefault="002113F6">
            <w:pPr>
              <w:pStyle w:val="ConsPlusNormal"/>
              <w:jc w:val="center"/>
            </w:pPr>
            <w:r>
              <w:t>55.920558</w:t>
            </w:r>
          </w:p>
          <w:p w:rsidR="002113F6" w:rsidRDefault="002113F6">
            <w:pPr>
              <w:pStyle w:val="ConsPlusNormal"/>
              <w:jc w:val="center"/>
            </w:pPr>
            <w:r>
              <w:t>50.967971</w:t>
            </w:r>
          </w:p>
        </w:tc>
        <w:tc>
          <w:tcPr>
            <w:tcW w:w="1531" w:type="dxa"/>
          </w:tcPr>
          <w:p w:rsidR="002113F6" w:rsidRDefault="002113F6">
            <w:pPr>
              <w:pStyle w:val="ConsPlusNormal"/>
              <w:jc w:val="center"/>
            </w:pPr>
            <w:r>
              <w:t>53605402</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Базартюбинский сельсовет</w:t>
            </w:r>
          </w:p>
        </w:tc>
        <w:tc>
          <w:tcPr>
            <w:tcW w:w="1757" w:type="dxa"/>
          </w:tcPr>
          <w:p w:rsidR="002113F6" w:rsidRDefault="002113F6">
            <w:pPr>
              <w:pStyle w:val="ConsPlusNormal"/>
              <w:jc w:val="center"/>
            </w:pPr>
            <w:r>
              <w:t>228,00</w:t>
            </w:r>
          </w:p>
        </w:tc>
        <w:tc>
          <w:tcPr>
            <w:tcW w:w="1587" w:type="dxa"/>
          </w:tcPr>
          <w:p w:rsidR="002113F6" w:rsidRDefault="002113F6">
            <w:pPr>
              <w:pStyle w:val="ConsPlusNormal"/>
              <w:jc w:val="center"/>
            </w:pPr>
            <w:r>
              <w:t>1151,52</w:t>
            </w:r>
          </w:p>
        </w:tc>
      </w:tr>
      <w:tr w:rsidR="002113F6">
        <w:tc>
          <w:tcPr>
            <w:tcW w:w="624" w:type="dxa"/>
          </w:tcPr>
          <w:p w:rsidR="002113F6" w:rsidRDefault="002113F6">
            <w:pPr>
              <w:pStyle w:val="ConsPlusNormal"/>
              <w:jc w:val="center"/>
            </w:pPr>
            <w:r>
              <w:t>14</w:t>
            </w:r>
          </w:p>
        </w:tc>
        <w:tc>
          <w:tcPr>
            <w:tcW w:w="2098" w:type="dxa"/>
          </w:tcPr>
          <w:p w:rsidR="002113F6" w:rsidRDefault="002113F6">
            <w:pPr>
              <w:pStyle w:val="ConsPlusNormal"/>
              <w:jc w:val="center"/>
            </w:pPr>
            <w:r>
              <w:t>55.686798</w:t>
            </w:r>
          </w:p>
          <w:p w:rsidR="002113F6" w:rsidRDefault="002113F6">
            <w:pPr>
              <w:pStyle w:val="ConsPlusNormal"/>
              <w:jc w:val="center"/>
            </w:pPr>
            <w:r>
              <w:t>50.891189</w:t>
            </w:r>
          </w:p>
        </w:tc>
        <w:tc>
          <w:tcPr>
            <w:tcW w:w="1531" w:type="dxa"/>
          </w:tcPr>
          <w:p w:rsidR="002113F6" w:rsidRDefault="002113F6">
            <w:pPr>
              <w:pStyle w:val="ConsPlusNormal"/>
              <w:jc w:val="center"/>
            </w:pPr>
            <w:r>
              <w:t>53605404</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Васильевский сельсовет</w:t>
            </w:r>
          </w:p>
        </w:tc>
        <w:tc>
          <w:tcPr>
            <w:tcW w:w="1757" w:type="dxa"/>
          </w:tcPr>
          <w:p w:rsidR="002113F6" w:rsidRDefault="002113F6">
            <w:pPr>
              <w:pStyle w:val="ConsPlusNormal"/>
              <w:jc w:val="center"/>
            </w:pPr>
            <w:r>
              <w:t>113,39</w:t>
            </w:r>
          </w:p>
        </w:tc>
        <w:tc>
          <w:tcPr>
            <w:tcW w:w="1587" w:type="dxa"/>
          </w:tcPr>
          <w:p w:rsidR="002113F6" w:rsidRDefault="002113F6">
            <w:pPr>
              <w:pStyle w:val="ConsPlusNormal"/>
              <w:jc w:val="center"/>
            </w:pPr>
            <w:r>
              <w:t>572,70</w:t>
            </w:r>
          </w:p>
        </w:tc>
      </w:tr>
      <w:tr w:rsidR="002113F6">
        <w:tc>
          <w:tcPr>
            <w:tcW w:w="624" w:type="dxa"/>
          </w:tcPr>
          <w:p w:rsidR="002113F6" w:rsidRDefault="002113F6">
            <w:pPr>
              <w:pStyle w:val="ConsPlusNormal"/>
              <w:jc w:val="center"/>
            </w:pPr>
            <w:r>
              <w:t>15</w:t>
            </w:r>
          </w:p>
        </w:tc>
        <w:tc>
          <w:tcPr>
            <w:tcW w:w="2098" w:type="dxa"/>
          </w:tcPr>
          <w:p w:rsidR="002113F6" w:rsidRDefault="002113F6">
            <w:pPr>
              <w:pStyle w:val="ConsPlusNormal"/>
              <w:jc w:val="center"/>
            </w:pPr>
            <w:r>
              <w:t>55.565795</w:t>
            </w:r>
          </w:p>
          <w:p w:rsidR="002113F6" w:rsidRDefault="002113F6">
            <w:pPr>
              <w:pStyle w:val="ConsPlusNormal"/>
              <w:jc w:val="center"/>
            </w:pPr>
            <w:r>
              <w:t>50.974743</w:t>
            </w:r>
          </w:p>
        </w:tc>
        <w:tc>
          <w:tcPr>
            <w:tcW w:w="1531" w:type="dxa"/>
          </w:tcPr>
          <w:p w:rsidR="002113F6" w:rsidRDefault="002113F6">
            <w:pPr>
              <w:pStyle w:val="ConsPlusNormal"/>
              <w:jc w:val="center"/>
            </w:pPr>
            <w:r>
              <w:t>53605407</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Заилечный сельсовет</w:t>
            </w:r>
          </w:p>
        </w:tc>
        <w:tc>
          <w:tcPr>
            <w:tcW w:w="1757" w:type="dxa"/>
          </w:tcPr>
          <w:p w:rsidR="002113F6" w:rsidRDefault="002113F6">
            <w:pPr>
              <w:pStyle w:val="ConsPlusNormal"/>
              <w:jc w:val="center"/>
            </w:pPr>
            <w:r>
              <w:t>226,71</w:t>
            </w:r>
          </w:p>
        </w:tc>
        <w:tc>
          <w:tcPr>
            <w:tcW w:w="1587" w:type="dxa"/>
          </w:tcPr>
          <w:p w:rsidR="002113F6" w:rsidRDefault="002113F6">
            <w:pPr>
              <w:pStyle w:val="ConsPlusNormal"/>
              <w:jc w:val="center"/>
            </w:pPr>
            <w:r>
              <w:t>1144,98</w:t>
            </w:r>
          </w:p>
        </w:tc>
      </w:tr>
      <w:tr w:rsidR="002113F6">
        <w:tc>
          <w:tcPr>
            <w:tcW w:w="624" w:type="dxa"/>
          </w:tcPr>
          <w:p w:rsidR="002113F6" w:rsidRDefault="002113F6">
            <w:pPr>
              <w:pStyle w:val="ConsPlusNormal"/>
              <w:jc w:val="center"/>
            </w:pPr>
            <w:r>
              <w:t>16</w:t>
            </w:r>
          </w:p>
        </w:tc>
        <w:tc>
          <w:tcPr>
            <w:tcW w:w="2098" w:type="dxa"/>
          </w:tcPr>
          <w:p w:rsidR="002113F6" w:rsidRDefault="002113F6">
            <w:pPr>
              <w:pStyle w:val="ConsPlusNormal"/>
              <w:jc w:val="center"/>
            </w:pPr>
            <w:r>
              <w:t>56.170011</w:t>
            </w:r>
          </w:p>
          <w:p w:rsidR="002113F6" w:rsidRDefault="002113F6">
            <w:pPr>
              <w:pStyle w:val="ConsPlusNormal"/>
              <w:jc w:val="center"/>
            </w:pPr>
            <w:r>
              <w:t>50.995547</w:t>
            </w:r>
          </w:p>
        </w:tc>
        <w:tc>
          <w:tcPr>
            <w:tcW w:w="1531" w:type="dxa"/>
          </w:tcPr>
          <w:p w:rsidR="002113F6" w:rsidRDefault="002113F6">
            <w:pPr>
              <w:pStyle w:val="ConsPlusNormal"/>
              <w:jc w:val="center"/>
            </w:pPr>
            <w:r>
              <w:t>53605410</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Каракудукский сельсовет</w:t>
            </w:r>
          </w:p>
        </w:tc>
        <w:tc>
          <w:tcPr>
            <w:tcW w:w="1757" w:type="dxa"/>
          </w:tcPr>
          <w:p w:rsidR="002113F6" w:rsidRDefault="002113F6">
            <w:pPr>
              <w:pStyle w:val="ConsPlusNormal"/>
              <w:jc w:val="center"/>
            </w:pPr>
            <w:r>
              <w:t>189,32</w:t>
            </w:r>
          </w:p>
        </w:tc>
        <w:tc>
          <w:tcPr>
            <w:tcW w:w="1587" w:type="dxa"/>
          </w:tcPr>
          <w:p w:rsidR="002113F6" w:rsidRDefault="002113F6">
            <w:pPr>
              <w:pStyle w:val="ConsPlusNormal"/>
              <w:jc w:val="center"/>
            </w:pPr>
            <w:r>
              <w:t>956,16</w:t>
            </w:r>
          </w:p>
        </w:tc>
      </w:tr>
      <w:tr w:rsidR="002113F6">
        <w:tc>
          <w:tcPr>
            <w:tcW w:w="624" w:type="dxa"/>
          </w:tcPr>
          <w:p w:rsidR="002113F6" w:rsidRDefault="002113F6">
            <w:pPr>
              <w:pStyle w:val="ConsPlusNormal"/>
              <w:jc w:val="center"/>
            </w:pPr>
            <w:r>
              <w:t>17</w:t>
            </w:r>
          </w:p>
        </w:tc>
        <w:tc>
          <w:tcPr>
            <w:tcW w:w="2098" w:type="dxa"/>
          </w:tcPr>
          <w:p w:rsidR="002113F6" w:rsidRDefault="002113F6">
            <w:pPr>
              <w:pStyle w:val="ConsPlusNormal"/>
              <w:jc w:val="center"/>
            </w:pPr>
            <w:r>
              <w:t>55.935074</w:t>
            </w:r>
          </w:p>
          <w:p w:rsidR="002113F6" w:rsidRDefault="002113F6">
            <w:pPr>
              <w:pStyle w:val="ConsPlusNormal"/>
              <w:jc w:val="center"/>
            </w:pPr>
            <w:r>
              <w:t>51.163132</w:t>
            </w:r>
          </w:p>
        </w:tc>
        <w:tc>
          <w:tcPr>
            <w:tcW w:w="1531" w:type="dxa"/>
          </w:tcPr>
          <w:p w:rsidR="002113F6" w:rsidRDefault="002113F6">
            <w:pPr>
              <w:pStyle w:val="ConsPlusNormal"/>
              <w:jc w:val="center"/>
            </w:pPr>
            <w:r>
              <w:t>53605413</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Карасаевский сельсовет</w:t>
            </w:r>
          </w:p>
        </w:tc>
        <w:tc>
          <w:tcPr>
            <w:tcW w:w="1757" w:type="dxa"/>
          </w:tcPr>
          <w:p w:rsidR="002113F6" w:rsidRDefault="002113F6">
            <w:pPr>
              <w:pStyle w:val="ConsPlusNormal"/>
              <w:jc w:val="center"/>
            </w:pPr>
            <w:r>
              <w:t>251,88</w:t>
            </w:r>
          </w:p>
        </w:tc>
        <w:tc>
          <w:tcPr>
            <w:tcW w:w="1587" w:type="dxa"/>
          </w:tcPr>
          <w:p w:rsidR="002113F6" w:rsidRDefault="002113F6">
            <w:pPr>
              <w:pStyle w:val="ConsPlusNormal"/>
              <w:jc w:val="center"/>
            </w:pPr>
            <w:r>
              <w:t>1272,12</w:t>
            </w:r>
          </w:p>
        </w:tc>
      </w:tr>
      <w:tr w:rsidR="002113F6">
        <w:tc>
          <w:tcPr>
            <w:tcW w:w="624" w:type="dxa"/>
          </w:tcPr>
          <w:p w:rsidR="002113F6" w:rsidRDefault="002113F6">
            <w:pPr>
              <w:pStyle w:val="ConsPlusNormal"/>
              <w:jc w:val="center"/>
            </w:pPr>
            <w:r>
              <w:t>18</w:t>
            </w:r>
          </w:p>
        </w:tc>
        <w:tc>
          <w:tcPr>
            <w:tcW w:w="2098" w:type="dxa"/>
          </w:tcPr>
          <w:p w:rsidR="002113F6" w:rsidRDefault="002113F6">
            <w:pPr>
              <w:pStyle w:val="ConsPlusNormal"/>
              <w:jc w:val="center"/>
            </w:pPr>
            <w:r>
              <w:t>55.70498</w:t>
            </w:r>
          </w:p>
          <w:p w:rsidR="002113F6" w:rsidRDefault="002113F6">
            <w:pPr>
              <w:pStyle w:val="ConsPlusNormal"/>
              <w:jc w:val="center"/>
            </w:pPr>
            <w:r>
              <w:t>51.079569</w:t>
            </w:r>
          </w:p>
        </w:tc>
        <w:tc>
          <w:tcPr>
            <w:tcW w:w="1531" w:type="dxa"/>
          </w:tcPr>
          <w:p w:rsidR="002113F6" w:rsidRDefault="002113F6">
            <w:pPr>
              <w:pStyle w:val="ConsPlusNormal"/>
              <w:jc w:val="center"/>
            </w:pPr>
            <w:r>
              <w:t>53605419</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Мичуринский сельсовет</w:t>
            </w:r>
          </w:p>
        </w:tc>
        <w:tc>
          <w:tcPr>
            <w:tcW w:w="1757" w:type="dxa"/>
          </w:tcPr>
          <w:p w:rsidR="002113F6" w:rsidRDefault="002113F6">
            <w:pPr>
              <w:pStyle w:val="ConsPlusNormal"/>
              <w:jc w:val="center"/>
            </w:pPr>
            <w:r>
              <w:t>273,13</w:t>
            </w:r>
          </w:p>
        </w:tc>
        <w:tc>
          <w:tcPr>
            <w:tcW w:w="1587" w:type="dxa"/>
          </w:tcPr>
          <w:p w:rsidR="002113F6" w:rsidRDefault="002113F6">
            <w:pPr>
              <w:pStyle w:val="ConsPlusNormal"/>
              <w:jc w:val="center"/>
            </w:pPr>
            <w:r>
              <w:t>1379,44</w:t>
            </w:r>
          </w:p>
        </w:tc>
      </w:tr>
      <w:tr w:rsidR="002113F6">
        <w:tc>
          <w:tcPr>
            <w:tcW w:w="624" w:type="dxa"/>
          </w:tcPr>
          <w:p w:rsidR="002113F6" w:rsidRDefault="002113F6">
            <w:pPr>
              <w:pStyle w:val="ConsPlusNormal"/>
              <w:jc w:val="center"/>
            </w:pPr>
            <w:r>
              <w:t>19</w:t>
            </w:r>
          </w:p>
        </w:tc>
        <w:tc>
          <w:tcPr>
            <w:tcW w:w="2098" w:type="dxa"/>
          </w:tcPr>
          <w:p w:rsidR="002113F6" w:rsidRDefault="002113F6">
            <w:pPr>
              <w:pStyle w:val="ConsPlusNormal"/>
              <w:jc w:val="center"/>
            </w:pPr>
            <w:r>
              <w:t>55.901828</w:t>
            </w:r>
          </w:p>
          <w:p w:rsidR="002113F6" w:rsidRDefault="002113F6">
            <w:pPr>
              <w:pStyle w:val="ConsPlusNormal"/>
              <w:jc w:val="center"/>
            </w:pPr>
            <w:r>
              <w:t>51.219507</w:t>
            </w:r>
          </w:p>
        </w:tc>
        <w:tc>
          <w:tcPr>
            <w:tcW w:w="1531" w:type="dxa"/>
          </w:tcPr>
          <w:p w:rsidR="002113F6" w:rsidRDefault="002113F6">
            <w:pPr>
              <w:pStyle w:val="ConsPlusNormal"/>
              <w:jc w:val="center"/>
            </w:pPr>
            <w:r>
              <w:t>53605421</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Новогригорьевский сельсовет</w:t>
            </w:r>
          </w:p>
        </w:tc>
        <w:tc>
          <w:tcPr>
            <w:tcW w:w="1757" w:type="dxa"/>
          </w:tcPr>
          <w:p w:rsidR="002113F6" w:rsidRDefault="002113F6">
            <w:pPr>
              <w:pStyle w:val="ConsPlusNormal"/>
              <w:jc w:val="center"/>
            </w:pPr>
            <w:r>
              <w:t>173,87</w:t>
            </w:r>
          </w:p>
        </w:tc>
        <w:tc>
          <w:tcPr>
            <w:tcW w:w="1587" w:type="dxa"/>
          </w:tcPr>
          <w:p w:rsidR="002113F6" w:rsidRDefault="002113F6">
            <w:pPr>
              <w:pStyle w:val="ConsPlusNormal"/>
              <w:jc w:val="center"/>
            </w:pPr>
            <w:r>
              <w:t>878,14</w:t>
            </w:r>
          </w:p>
        </w:tc>
      </w:tr>
      <w:tr w:rsidR="002113F6">
        <w:tc>
          <w:tcPr>
            <w:tcW w:w="624" w:type="dxa"/>
          </w:tcPr>
          <w:p w:rsidR="002113F6" w:rsidRDefault="002113F6">
            <w:pPr>
              <w:pStyle w:val="ConsPlusNormal"/>
              <w:jc w:val="center"/>
            </w:pPr>
            <w:r>
              <w:t>20</w:t>
            </w:r>
          </w:p>
        </w:tc>
        <w:tc>
          <w:tcPr>
            <w:tcW w:w="2098" w:type="dxa"/>
          </w:tcPr>
          <w:p w:rsidR="002113F6" w:rsidRDefault="002113F6">
            <w:pPr>
              <w:pStyle w:val="ConsPlusNormal"/>
              <w:jc w:val="center"/>
            </w:pPr>
            <w:r>
              <w:t>55.599293</w:t>
            </w:r>
          </w:p>
          <w:p w:rsidR="002113F6" w:rsidRDefault="002113F6">
            <w:pPr>
              <w:pStyle w:val="ConsPlusNormal"/>
              <w:jc w:val="center"/>
            </w:pPr>
            <w:r>
              <w:lastRenderedPageBreak/>
              <w:t>51.14059</w:t>
            </w:r>
          </w:p>
        </w:tc>
        <w:tc>
          <w:tcPr>
            <w:tcW w:w="1531" w:type="dxa"/>
          </w:tcPr>
          <w:p w:rsidR="002113F6" w:rsidRDefault="002113F6">
            <w:pPr>
              <w:pStyle w:val="ConsPlusNormal"/>
              <w:jc w:val="center"/>
            </w:pPr>
            <w:r>
              <w:lastRenderedPageBreak/>
              <w:t>53605422</w:t>
            </w:r>
          </w:p>
        </w:tc>
        <w:tc>
          <w:tcPr>
            <w:tcW w:w="3061" w:type="dxa"/>
          </w:tcPr>
          <w:p w:rsidR="002113F6" w:rsidRDefault="002113F6">
            <w:pPr>
              <w:pStyle w:val="ConsPlusNormal"/>
              <w:jc w:val="center"/>
            </w:pPr>
            <w:r>
              <w:t xml:space="preserve">Акбулакский муниципальный </w:t>
            </w:r>
            <w:r>
              <w:lastRenderedPageBreak/>
              <w:t>район</w:t>
            </w:r>
          </w:p>
        </w:tc>
        <w:tc>
          <w:tcPr>
            <w:tcW w:w="2948" w:type="dxa"/>
          </w:tcPr>
          <w:p w:rsidR="002113F6" w:rsidRDefault="002113F6">
            <w:pPr>
              <w:pStyle w:val="ConsPlusNormal"/>
              <w:jc w:val="center"/>
            </w:pPr>
            <w:r>
              <w:lastRenderedPageBreak/>
              <w:t xml:space="preserve">Акбулакский муниципальный </w:t>
            </w:r>
            <w:r>
              <w:lastRenderedPageBreak/>
              <w:t>район Новопавловский сельсовет</w:t>
            </w:r>
          </w:p>
        </w:tc>
        <w:tc>
          <w:tcPr>
            <w:tcW w:w="1757" w:type="dxa"/>
          </w:tcPr>
          <w:p w:rsidR="002113F6" w:rsidRDefault="002113F6">
            <w:pPr>
              <w:pStyle w:val="ConsPlusNormal"/>
              <w:jc w:val="center"/>
            </w:pPr>
            <w:r>
              <w:lastRenderedPageBreak/>
              <w:t>283,00</w:t>
            </w:r>
          </w:p>
        </w:tc>
        <w:tc>
          <w:tcPr>
            <w:tcW w:w="1587" w:type="dxa"/>
          </w:tcPr>
          <w:p w:rsidR="002113F6" w:rsidRDefault="002113F6">
            <w:pPr>
              <w:pStyle w:val="ConsPlusNormal"/>
              <w:jc w:val="center"/>
            </w:pPr>
            <w:r>
              <w:t>1429,31</w:t>
            </w:r>
          </w:p>
        </w:tc>
      </w:tr>
      <w:tr w:rsidR="002113F6">
        <w:tc>
          <w:tcPr>
            <w:tcW w:w="624" w:type="dxa"/>
          </w:tcPr>
          <w:p w:rsidR="002113F6" w:rsidRDefault="002113F6">
            <w:pPr>
              <w:pStyle w:val="ConsPlusNormal"/>
              <w:jc w:val="center"/>
            </w:pPr>
            <w:r>
              <w:lastRenderedPageBreak/>
              <w:t>21</w:t>
            </w:r>
          </w:p>
        </w:tc>
        <w:tc>
          <w:tcPr>
            <w:tcW w:w="2098" w:type="dxa"/>
          </w:tcPr>
          <w:p w:rsidR="002113F6" w:rsidRDefault="002113F6">
            <w:pPr>
              <w:pStyle w:val="ConsPlusNormal"/>
              <w:jc w:val="center"/>
            </w:pPr>
            <w:r>
              <w:t>55.477742</w:t>
            </w:r>
          </w:p>
          <w:p w:rsidR="002113F6" w:rsidRDefault="002113F6">
            <w:pPr>
              <w:pStyle w:val="ConsPlusNormal"/>
              <w:jc w:val="center"/>
            </w:pPr>
            <w:r>
              <w:t>50.869122</w:t>
            </w:r>
          </w:p>
        </w:tc>
        <w:tc>
          <w:tcPr>
            <w:tcW w:w="1531" w:type="dxa"/>
          </w:tcPr>
          <w:p w:rsidR="002113F6" w:rsidRDefault="002113F6">
            <w:pPr>
              <w:pStyle w:val="ConsPlusNormal"/>
              <w:jc w:val="center"/>
            </w:pPr>
            <w:r>
              <w:t>53605425</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Новоуспеновский сельсовет</w:t>
            </w:r>
          </w:p>
        </w:tc>
        <w:tc>
          <w:tcPr>
            <w:tcW w:w="1757" w:type="dxa"/>
          </w:tcPr>
          <w:p w:rsidR="002113F6" w:rsidRDefault="002113F6">
            <w:pPr>
              <w:pStyle w:val="ConsPlusNormal"/>
              <w:jc w:val="center"/>
            </w:pPr>
            <w:r>
              <w:t>142,20</w:t>
            </w:r>
          </w:p>
        </w:tc>
        <w:tc>
          <w:tcPr>
            <w:tcW w:w="1587" w:type="dxa"/>
          </w:tcPr>
          <w:p w:rsidR="002113F6" w:rsidRDefault="002113F6">
            <w:pPr>
              <w:pStyle w:val="ConsPlusNormal"/>
              <w:jc w:val="center"/>
            </w:pPr>
            <w:r>
              <w:t>718,19</w:t>
            </w:r>
          </w:p>
        </w:tc>
      </w:tr>
      <w:tr w:rsidR="002113F6">
        <w:tc>
          <w:tcPr>
            <w:tcW w:w="624" w:type="dxa"/>
          </w:tcPr>
          <w:p w:rsidR="002113F6" w:rsidRDefault="002113F6">
            <w:pPr>
              <w:pStyle w:val="ConsPlusNormal"/>
              <w:jc w:val="center"/>
            </w:pPr>
            <w:r>
              <w:t>22</w:t>
            </w:r>
          </w:p>
        </w:tc>
        <w:tc>
          <w:tcPr>
            <w:tcW w:w="2098" w:type="dxa"/>
          </w:tcPr>
          <w:p w:rsidR="002113F6" w:rsidRDefault="002113F6">
            <w:pPr>
              <w:pStyle w:val="ConsPlusNormal"/>
              <w:jc w:val="center"/>
            </w:pPr>
            <w:r>
              <w:t>55.90808</w:t>
            </w:r>
          </w:p>
          <w:p w:rsidR="002113F6" w:rsidRDefault="002113F6">
            <w:pPr>
              <w:pStyle w:val="ConsPlusNormal"/>
              <w:jc w:val="center"/>
            </w:pPr>
            <w:r>
              <w:t>50.903256</w:t>
            </w:r>
          </w:p>
        </w:tc>
        <w:tc>
          <w:tcPr>
            <w:tcW w:w="1531" w:type="dxa"/>
          </w:tcPr>
          <w:p w:rsidR="002113F6" w:rsidRDefault="002113F6">
            <w:pPr>
              <w:pStyle w:val="ConsPlusNormal"/>
              <w:jc w:val="center"/>
            </w:pPr>
            <w:r>
              <w:t>53605428</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Сагарчинский сельсовет</w:t>
            </w:r>
          </w:p>
        </w:tc>
        <w:tc>
          <w:tcPr>
            <w:tcW w:w="1757" w:type="dxa"/>
          </w:tcPr>
          <w:p w:rsidR="002113F6" w:rsidRDefault="002113F6">
            <w:pPr>
              <w:pStyle w:val="ConsPlusNormal"/>
              <w:jc w:val="center"/>
            </w:pPr>
            <w:r>
              <w:t>372,76</w:t>
            </w:r>
          </w:p>
        </w:tc>
        <w:tc>
          <w:tcPr>
            <w:tcW w:w="1587" w:type="dxa"/>
          </w:tcPr>
          <w:p w:rsidR="002113F6" w:rsidRDefault="002113F6">
            <w:pPr>
              <w:pStyle w:val="ConsPlusNormal"/>
              <w:jc w:val="center"/>
            </w:pPr>
            <w:r>
              <w:t>1882,61</w:t>
            </w:r>
          </w:p>
        </w:tc>
      </w:tr>
      <w:tr w:rsidR="002113F6">
        <w:tc>
          <w:tcPr>
            <w:tcW w:w="624" w:type="dxa"/>
          </w:tcPr>
          <w:p w:rsidR="002113F6" w:rsidRDefault="002113F6">
            <w:pPr>
              <w:pStyle w:val="ConsPlusNormal"/>
              <w:jc w:val="center"/>
            </w:pPr>
            <w:r>
              <w:t>23</w:t>
            </w:r>
          </w:p>
        </w:tc>
        <w:tc>
          <w:tcPr>
            <w:tcW w:w="2098" w:type="dxa"/>
          </w:tcPr>
          <w:p w:rsidR="002113F6" w:rsidRDefault="002113F6">
            <w:pPr>
              <w:pStyle w:val="ConsPlusNormal"/>
              <w:jc w:val="center"/>
            </w:pPr>
            <w:r>
              <w:t>56.292298</w:t>
            </w:r>
          </w:p>
          <w:p w:rsidR="002113F6" w:rsidRDefault="002113F6">
            <w:pPr>
              <w:pStyle w:val="ConsPlusNormal"/>
              <w:jc w:val="center"/>
            </w:pPr>
            <w:r>
              <w:t>51.109521</w:t>
            </w:r>
          </w:p>
        </w:tc>
        <w:tc>
          <w:tcPr>
            <w:tcW w:w="1531" w:type="dxa"/>
          </w:tcPr>
          <w:p w:rsidR="002113F6" w:rsidRDefault="002113F6">
            <w:pPr>
              <w:pStyle w:val="ConsPlusNormal"/>
              <w:jc w:val="center"/>
            </w:pPr>
            <w:r>
              <w:t>53605431</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Советский сельсовет</w:t>
            </w:r>
          </w:p>
        </w:tc>
        <w:tc>
          <w:tcPr>
            <w:tcW w:w="1757" w:type="dxa"/>
          </w:tcPr>
          <w:p w:rsidR="002113F6" w:rsidRDefault="002113F6">
            <w:pPr>
              <w:pStyle w:val="ConsPlusNormal"/>
              <w:jc w:val="center"/>
            </w:pPr>
            <w:r>
              <w:t>143,63</w:t>
            </w:r>
          </w:p>
        </w:tc>
        <w:tc>
          <w:tcPr>
            <w:tcW w:w="1587" w:type="dxa"/>
          </w:tcPr>
          <w:p w:rsidR="002113F6" w:rsidRDefault="002113F6">
            <w:pPr>
              <w:pStyle w:val="ConsPlusNormal"/>
              <w:jc w:val="center"/>
            </w:pPr>
            <w:r>
              <w:t>725,42</w:t>
            </w:r>
          </w:p>
        </w:tc>
      </w:tr>
      <w:tr w:rsidR="002113F6">
        <w:tc>
          <w:tcPr>
            <w:tcW w:w="624" w:type="dxa"/>
          </w:tcPr>
          <w:p w:rsidR="002113F6" w:rsidRDefault="002113F6">
            <w:pPr>
              <w:pStyle w:val="ConsPlusNormal"/>
              <w:jc w:val="center"/>
            </w:pPr>
            <w:r>
              <w:t>24</w:t>
            </w:r>
          </w:p>
        </w:tc>
        <w:tc>
          <w:tcPr>
            <w:tcW w:w="2098" w:type="dxa"/>
          </w:tcPr>
          <w:p w:rsidR="002113F6" w:rsidRDefault="002113F6">
            <w:pPr>
              <w:pStyle w:val="ConsPlusNormal"/>
              <w:jc w:val="center"/>
            </w:pPr>
            <w:r>
              <w:t>56.00252</w:t>
            </w:r>
          </w:p>
          <w:p w:rsidR="002113F6" w:rsidRDefault="002113F6">
            <w:pPr>
              <w:pStyle w:val="ConsPlusNormal"/>
              <w:jc w:val="center"/>
            </w:pPr>
            <w:r>
              <w:t>50.757767</w:t>
            </w:r>
          </w:p>
        </w:tc>
        <w:tc>
          <w:tcPr>
            <w:tcW w:w="1531" w:type="dxa"/>
          </w:tcPr>
          <w:p w:rsidR="002113F6" w:rsidRDefault="002113F6">
            <w:pPr>
              <w:pStyle w:val="ConsPlusNormal"/>
              <w:jc w:val="center"/>
            </w:pPr>
            <w:r>
              <w:t>53605432</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Тамдысайский сельсовет</w:t>
            </w:r>
          </w:p>
        </w:tc>
        <w:tc>
          <w:tcPr>
            <w:tcW w:w="1757" w:type="dxa"/>
          </w:tcPr>
          <w:p w:rsidR="002113F6" w:rsidRDefault="002113F6">
            <w:pPr>
              <w:pStyle w:val="ConsPlusNormal"/>
              <w:jc w:val="center"/>
            </w:pPr>
            <w:r>
              <w:t>76,25</w:t>
            </w:r>
          </w:p>
        </w:tc>
        <w:tc>
          <w:tcPr>
            <w:tcW w:w="1587" w:type="dxa"/>
          </w:tcPr>
          <w:p w:rsidR="002113F6" w:rsidRDefault="002113F6">
            <w:pPr>
              <w:pStyle w:val="ConsPlusNormal"/>
              <w:jc w:val="center"/>
            </w:pPr>
            <w:r>
              <w:t>385,12</w:t>
            </w:r>
          </w:p>
        </w:tc>
      </w:tr>
      <w:tr w:rsidR="002113F6">
        <w:tc>
          <w:tcPr>
            <w:tcW w:w="624" w:type="dxa"/>
          </w:tcPr>
          <w:p w:rsidR="002113F6" w:rsidRDefault="002113F6">
            <w:pPr>
              <w:pStyle w:val="ConsPlusNormal"/>
              <w:jc w:val="center"/>
            </w:pPr>
            <w:r>
              <w:t>25</w:t>
            </w:r>
          </w:p>
        </w:tc>
        <w:tc>
          <w:tcPr>
            <w:tcW w:w="2098" w:type="dxa"/>
          </w:tcPr>
          <w:p w:rsidR="002113F6" w:rsidRDefault="002113F6">
            <w:pPr>
              <w:pStyle w:val="ConsPlusNormal"/>
              <w:jc w:val="center"/>
            </w:pPr>
            <w:r>
              <w:t>55.68254</w:t>
            </w:r>
          </w:p>
          <w:p w:rsidR="002113F6" w:rsidRDefault="002113F6">
            <w:pPr>
              <w:pStyle w:val="ConsPlusNormal"/>
              <w:jc w:val="center"/>
            </w:pPr>
            <w:r>
              <w:t>51.304202</w:t>
            </w:r>
          </w:p>
        </w:tc>
        <w:tc>
          <w:tcPr>
            <w:tcW w:w="1531" w:type="dxa"/>
          </w:tcPr>
          <w:p w:rsidR="002113F6" w:rsidRDefault="002113F6">
            <w:pPr>
              <w:pStyle w:val="ConsPlusNormal"/>
              <w:jc w:val="center"/>
            </w:pPr>
            <w:r>
              <w:t>53605434</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Федоровский сельсовет</w:t>
            </w:r>
          </w:p>
        </w:tc>
        <w:tc>
          <w:tcPr>
            <w:tcW w:w="1757" w:type="dxa"/>
          </w:tcPr>
          <w:p w:rsidR="002113F6" w:rsidRDefault="002113F6">
            <w:pPr>
              <w:pStyle w:val="ConsPlusNormal"/>
              <w:jc w:val="center"/>
            </w:pPr>
            <w:r>
              <w:t>231,29</w:t>
            </w:r>
          </w:p>
        </w:tc>
        <w:tc>
          <w:tcPr>
            <w:tcW w:w="1587" w:type="dxa"/>
          </w:tcPr>
          <w:p w:rsidR="002113F6" w:rsidRDefault="002113F6">
            <w:pPr>
              <w:pStyle w:val="ConsPlusNormal"/>
              <w:jc w:val="center"/>
            </w:pPr>
            <w:r>
              <w:t>1168,12</w:t>
            </w:r>
          </w:p>
        </w:tc>
      </w:tr>
      <w:tr w:rsidR="002113F6">
        <w:tc>
          <w:tcPr>
            <w:tcW w:w="624" w:type="dxa"/>
          </w:tcPr>
          <w:p w:rsidR="002113F6" w:rsidRDefault="002113F6">
            <w:pPr>
              <w:pStyle w:val="ConsPlusNormal"/>
              <w:jc w:val="center"/>
            </w:pPr>
            <w:r>
              <w:t>26</w:t>
            </w:r>
          </w:p>
        </w:tc>
        <w:tc>
          <w:tcPr>
            <w:tcW w:w="2098" w:type="dxa"/>
          </w:tcPr>
          <w:p w:rsidR="002113F6" w:rsidRDefault="002113F6">
            <w:pPr>
              <w:pStyle w:val="ConsPlusNormal"/>
              <w:jc w:val="center"/>
            </w:pPr>
            <w:r>
              <w:t>55.569999</w:t>
            </w:r>
          </w:p>
          <w:p w:rsidR="002113F6" w:rsidRDefault="002113F6">
            <w:pPr>
              <w:pStyle w:val="ConsPlusNormal"/>
              <w:jc w:val="center"/>
            </w:pPr>
            <w:r>
              <w:t>50.732985</w:t>
            </w:r>
          </w:p>
        </w:tc>
        <w:tc>
          <w:tcPr>
            <w:tcW w:w="1531" w:type="dxa"/>
          </w:tcPr>
          <w:p w:rsidR="002113F6" w:rsidRDefault="002113F6">
            <w:pPr>
              <w:pStyle w:val="ConsPlusNormal"/>
              <w:jc w:val="center"/>
            </w:pPr>
            <w:r>
              <w:t>53605437</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Шаповаловский сельсовет</w:t>
            </w:r>
          </w:p>
        </w:tc>
        <w:tc>
          <w:tcPr>
            <w:tcW w:w="1757" w:type="dxa"/>
          </w:tcPr>
          <w:p w:rsidR="002113F6" w:rsidRDefault="002113F6">
            <w:pPr>
              <w:pStyle w:val="ConsPlusNormal"/>
              <w:jc w:val="center"/>
            </w:pPr>
            <w:r>
              <w:t>171,24</w:t>
            </w:r>
          </w:p>
        </w:tc>
        <w:tc>
          <w:tcPr>
            <w:tcW w:w="1587" w:type="dxa"/>
          </w:tcPr>
          <w:p w:rsidR="002113F6" w:rsidRDefault="002113F6">
            <w:pPr>
              <w:pStyle w:val="ConsPlusNormal"/>
              <w:jc w:val="center"/>
            </w:pPr>
            <w:r>
              <w:t>864,86</w:t>
            </w:r>
          </w:p>
        </w:tc>
      </w:tr>
      <w:tr w:rsidR="002113F6">
        <w:tc>
          <w:tcPr>
            <w:tcW w:w="624" w:type="dxa"/>
          </w:tcPr>
          <w:p w:rsidR="002113F6" w:rsidRDefault="002113F6">
            <w:pPr>
              <w:pStyle w:val="ConsPlusNormal"/>
              <w:jc w:val="center"/>
            </w:pPr>
            <w:r>
              <w:t>27</w:t>
            </w:r>
          </w:p>
        </w:tc>
        <w:tc>
          <w:tcPr>
            <w:tcW w:w="2098" w:type="dxa"/>
          </w:tcPr>
          <w:p w:rsidR="002113F6" w:rsidRDefault="002113F6">
            <w:pPr>
              <w:pStyle w:val="ConsPlusNormal"/>
              <w:jc w:val="center"/>
            </w:pPr>
            <w:r>
              <w:t>55.372136</w:t>
            </w:r>
          </w:p>
          <w:p w:rsidR="002113F6" w:rsidRDefault="002113F6">
            <w:pPr>
              <w:pStyle w:val="ConsPlusNormal"/>
              <w:jc w:val="center"/>
            </w:pPr>
            <w:r>
              <w:t>50.770853</w:t>
            </w:r>
          </w:p>
        </w:tc>
        <w:tc>
          <w:tcPr>
            <w:tcW w:w="1531" w:type="dxa"/>
          </w:tcPr>
          <w:p w:rsidR="002113F6" w:rsidRDefault="002113F6">
            <w:pPr>
              <w:pStyle w:val="ConsPlusNormal"/>
              <w:jc w:val="center"/>
            </w:pPr>
            <w:r>
              <w:t>53605440</w:t>
            </w:r>
          </w:p>
        </w:tc>
        <w:tc>
          <w:tcPr>
            <w:tcW w:w="3061" w:type="dxa"/>
          </w:tcPr>
          <w:p w:rsidR="002113F6" w:rsidRDefault="002113F6">
            <w:pPr>
              <w:pStyle w:val="ConsPlusNormal"/>
              <w:jc w:val="center"/>
            </w:pPr>
            <w:r>
              <w:t>Акбулакский муниципальный район</w:t>
            </w:r>
          </w:p>
        </w:tc>
        <w:tc>
          <w:tcPr>
            <w:tcW w:w="2948" w:type="dxa"/>
          </w:tcPr>
          <w:p w:rsidR="002113F6" w:rsidRDefault="002113F6">
            <w:pPr>
              <w:pStyle w:val="ConsPlusNormal"/>
              <w:jc w:val="center"/>
            </w:pPr>
            <w:r>
              <w:t>Акбулакский муниципальный район Шкуновский сельсовет</w:t>
            </w:r>
          </w:p>
        </w:tc>
        <w:tc>
          <w:tcPr>
            <w:tcW w:w="1757" w:type="dxa"/>
          </w:tcPr>
          <w:p w:rsidR="002113F6" w:rsidRDefault="002113F6">
            <w:pPr>
              <w:pStyle w:val="ConsPlusNormal"/>
              <w:jc w:val="center"/>
            </w:pPr>
            <w:r>
              <w:t>222,52</w:t>
            </w:r>
          </w:p>
        </w:tc>
        <w:tc>
          <w:tcPr>
            <w:tcW w:w="1587" w:type="dxa"/>
          </w:tcPr>
          <w:p w:rsidR="002113F6" w:rsidRDefault="002113F6">
            <w:pPr>
              <w:pStyle w:val="ConsPlusNormal"/>
              <w:jc w:val="center"/>
            </w:pPr>
            <w:r>
              <w:t>1123,82</w:t>
            </w:r>
          </w:p>
        </w:tc>
      </w:tr>
      <w:tr w:rsidR="002113F6">
        <w:tc>
          <w:tcPr>
            <w:tcW w:w="624" w:type="dxa"/>
          </w:tcPr>
          <w:p w:rsidR="002113F6" w:rsidRDefault="002113F6">
            <w:pPr>
              <w:pStyle w:val="ConsPlusNormal"/>
              <w:jc w:val="center"/>
            </w:pPr>
            <w:r>
              <w:t>28</w:t>
            </w:r>
          </w:p>
        </w:tc>
        <w:tc>
          <w:tcPr>
            <w:tcW w:w="2098" w:type="dxa"/>
          </w:tcPr>
          <w:p w:rsidR="002113F6" w:rsidRDefault="002113F6">
            <w:pPr>
              <w:pStyle w:val="ConsPlusNormal"/>
              <w:jc w:val="center"/>
            </w:pPr>
            <w:r>
              <w:t>54.417523</w:t>
            </w:r>
          </w:p>
          <w:p w:rsidR="002113F6" w:rsidRDefault="002113F6">
            <w:pPr>
              <w:pStyle w:val="ConsPlusNormal"/>
              <w:jc w:val="center"/>
            </w:pPr>
            <w:r>
              <w:t>52.678959</w:t>
            </w:r>
          </w:p>
        </w:tc>
        <w:tc>
          <w:tcPr>
            <w:tcW w:w="1531" w:type="dxa"/>
          </w:tcPr>
          <w:p w:rsidR="002113F6" w:rsidRDefault="002113F6">
            <w:pPr>
              <w:pStyle w:val="ConsPlusNormal"/>
              <w:jc w:val="center"/>
            </w:pPr>
            <w:r>
              <w:t>53606402</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Александровский сельсовет</w:t>
            </w:r>
          </w:p>
        </w:tc>
        <w:tc>
          <w:tcPr>
            <w:tcW w:w="1757" w:type="dxa"/>
          </w:tcPr>
          <w:p w:rsidR="002113F6" w:rsidRDefault="002113F6">
            <w:pPr>
              <w:pStyle w:val="ConsPlusNormal"/>
              <w:jc w:val="center"/>
            </w:pPr>
            <w:r>
              <w:t>1870,26</w:t>
            </w:r>
          </w:p>
        </w:tc>
        <w:tc>
          <w:tcPr>
            <w:tcW w:w="1587" w:type="dxa"/>
          </w:tcPr>
          <w:p w:rsidR="002113F6" w:rsidRDefault="002113F6">
            <w:pPr>
              <w:pStyle w:val="ConsPlusNormal"/>
              <w:jc w:val="center"/>
            </w:pPr>
            <w:r>
              <w:t>9445,78</w:t>
            </w:r>
          </w:p>
        </w:tc>
      </w:tr>
      <w:tr w:rsidR="002113F6">
        <w:tc>
          <w:tcPr>
            <w:tcW w:w="624" w:type="dxa"/>
          </w:tcPr>
          <w:p w:rsidR="002113F6" w:rsidRDefault="002113F6">
            <w:pPr>
              <w:pStyle w:val="ConsPlusNormal"/>
              <w:jc w:val="center"/>
            </w:pPr>
            <w:r>
              <w:t>29</w:t>
            </w:r>
          </w:p>
        </w:tc>
        <w:tc>
          <w:tcPr>
            <w:tcW w:w="2098" w:type="dxa"/>
          </w:tcPr>
          <w:p w:rsidR="002113F6" w:rsidRDefault="002113F6">
            <w:pPr>
              <w:pStyle w:val="ConsPlusNormal"/>
              <w:jc w:val="center"/>
            </w:pPr>
            <w:r>
              <w:t>54.120531</w:t>
            </w:r>
          </w:p>
          <w:p w:rsidR="002113F6" w:rsidRDefault="002113F6">
            <w:pPr>
              <w:pStyle w:val="ConsPlusNormal"/>
              <w:jc w:val="center"/>
            </w:pPr>
            <w:r>
              <w:t>52.664586</w:t>
            </w:r>
          </w:p>
        </w:tc>
        <w:tc>
          <w:tcPr>
            <w:tcW w:w="1531" w:type="dxa"/>
          </w:tcPr>
          <w:p w:rsidR="002113F6" w:rsidRDefault="002113F6">
            <w:pPr>
              <w:pStyle w:val="ConsPlusNormal"/>
              <w:jc w:val="center"/>
            </w:pPr>
            <w:r>
              <w:t>53606404</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 xml:space="preserve">Александровский муниципальный район </w:t>
            </w:r>
            <w:r>
              <w:lastRenderedPageBreak/>
              <w:t>Георгиевский сельсовет</w:t>
            </w:r>
          </w:p>
        </w:tc>
        <w:tc>
          <w:tcPr>
            <w:tcW w:w="1757" w:type="dxa"/>
          </w:tcPr>
          <w:p w:rsidR="002113F6" w:rsidRDefault="002113F6">
            <w:pPr>
              <w:pStyle w:val="ConsPlusNormal"/>
              <w:jc w:val="center"/>
            </w:pPr>
            <w:r>
              <w:lastRenderedPageBreak/>
              <w:t>126,56</w:t>
            </w:r>
          </w:p>
        </w:tc>
        <w:tc>
          <w:tcPr>
            <w:tcW w:w="1587" w:type="dxa"/>
          </w:tcPr>
          <w:p w:rsidR="002113F6" w:rsidRDefault="002113F6">
            <w:pPr>
              <w:pStyle w:val="ConsPlusNormal"/>
              <w:jc w:val="center"/>
            </w:pPr>
            <w:r>
              <w:t>639,20</w:t>
            </w:r>
          </w:p>
        </w:tc>
      </w:tr>
      <w:tr w:rsidR="002113F6">
        <w:tc>
          <w:tcPr>
            <w:tcW w:w="624" w:type="dxa"/>
          </w:tcPr>
          <w:p w:rsidR="002113F6" w:rsidRDefault="002113F6">
            <w:pPr>
              <w:pStyle w:val="ConsPlusNormal"/>
              <w:jc w:val="center"/>
            </w:pPr>
            <w:r>
              <w:lastRenderedPageBreak/>
              <w:t>30</w:t>
            </w:r>
          </w:p>
        </w:tc>
        <w:tc>
          <w:tcPr>
            <w:tcW w:w="2098" w:type="dxa"/>
          </w:tcPr>
          <w:p w:rsidR="002113F6" w:rsidRDefault="002113F6">
            <w:pPr>
              <w:pStyle w:val="ConsPlusNormal"/>
              <w:jc w:val="center"/>
            </w:pPr>
            <w:r>
              <w:t>54.651166</w:t>
            </w:r>
          </w:p>
          <w:p w:rsidR="002113F6" w:rsidRDefault="002113F6">
            <w:pPr>
              <w:pStyle w:val="ConsPlusNormal"/>
              <w:jc w:val="center"/>
            </w:pPr>
            <w:r>
              <w:t>52.638144</w:t>
            </w:r>
          </w:p>
        </w:tc>
        <w:tc>
          <w:tcPr>
            <w:tcW w:w="1531" w:type="dxa"/>
          </w:tcPr>
          <w:p w:rsidR="002113F6" w:rsidRDefault="002113F6">
            <w:pPr>
              <w:pStyle w:val="ConsPlusNormal"/>
              <w:jc w:val="center"/>
            </w:pPr>
            <w:r>
              <w:t>53606410</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Добринский сельсовет</w:t>
            </w:r>
          </w:p>
        </w:tc>
        <w:tc>
          <w:tcPr>
            <w:tcW w:w="1757" w:type="dxa"/>
          </w:tcPr>
          <w:p w:rsidR="002113F6" w:rsidRDefault="002113F6">
            <w:pPr>
              <w:pStyle w:val="ConsPlusNormal"/>
              <w:jc w:val="center"/>
            </w:pPr>
            <w:r>
              <w:t>218,57</w:t>
            </w:r>
          </w:p>
        </w:tc>
        <w:tc>
          <w:tcPr>
            <w:tcW w:w="1587" w:type="dxa"/>
          </w:tcPr>
          <w:p w:rsidR="002113F6" w:rsidRDefault="002113F6">
            <w:pPr>
              <w:pStyle w:val="ConsPlusNormal"/>
              <w:jc w:val="center"/>
            </w:pPr>
            <w:r>
              <w:t>1103,90</w:t>
            </w:r>
          </w:p>
        </w:tc>
      </w:tr>
      <w:tr w:rsidR="002113F6">
        <w:tc>
          <w:tcPr>
            <w:tcW w:w="624" w:type="dxa"/>
          </w:tcPr>
          <w:p w:rsidR="002113F6" w:rsidRDefault="002113F6">
            <w:pPr>
              <w:pStyle w:val="ConsPlusNormal"/>
              <w:jc w:val="center"/>
            </w:pPr>
            <w:r>
              <w:t>31</w:t>
            </w:r>
          </w:p>
        </w:tc>
        <w:tc>
          <w:tcPr>
            <w:tcW w:w="2098" w:type="dxa"/>
          </w:tcPr>
          <w:p w:rsidR="002113F6" w:rsidRDefault="002113F6">
            <w:pPr>
              <w:pStyle w:val="ConsPlusNormal"/>
              <w:jc w:val="center"/>
            </w:pPr>
            <w:r>
              <w:t>54.401821</w:t>
            </w:r>
          </w:p>
          <w:p w:rsidR="002113F6" w:rsidRDefault="002113F6">
            <w:pPr>
              <w:pStyle w:val="ConsPlusNormal"/>
              <w:jc w:val="center"/>
            </w:pPr>
            <w:r>
              <w:t>52.401468</w:t>
            </w:r>
          </w:p>
        </w:tc>
        <w:tc>
          <w:tcPr>
            <w:tcW w:w="1531" w:type="dxa"/>
          </w:tcPr>
          <w:p w:rsidR="002113F6" w:rsidRDefault="002113F6">
            <w:pPr>
              <w:pStyle w:val="ConsPlusNormal"/>
              <w:jc w:val="center"/>
            </w:pPr>
            <w:r>
              <w:t>53606413</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Ждановский сельсовет</w:t>
            </w:r>
          </w:p>
        </w:tc>
        <w:tc>
          <w:tcPr>
            <w:tcW w:w="1757" w:type="dxa"/>
          </w:tcPr>
          <w:p w:rsidR="002113F6" w:rsidRDefault="002113F6">
            <w:pPr>
              <w:pStyle w:val="ConsPlusNormal"/>
              <w:jc w:val="center"/>
            </w:pPr>
            <w:r>
              <w:t>627,09</w:t>
            </w:r>
          </w:p>
        </w:tc>
        <w:tc>
          <w:tcPr>
            <w:tcW w:w="1587" w:type="dxa"/>
          </w:tcPr>
          <w:p w:rsidR="002113F6" w:rsidRDefault="002113F6">
            <w:pPr>
              <w:pStyle w:val="ConsPlusNormal"/>
              <w:jc w:val="center"/>
            </w:pPr>
            <w:r>
              <w:t>3167,13</w:t>
            </w:r>
          </w:p>
        </w:tc>
      </w:tr>
      <w:tr w:rsidR="002113F6">
        <w:tc>
          <w:tcPr>
            <w:tcW w:w="624" w:type="dxa"/>
          </w:tcPr>
          <w:p w:rsidR="002113F6" w:rsidRDefault="002113F6">
            <w:pPr>
              <w:pStyle w:val="ConsPlusNormal"/>
              <w:jc w:val="center"/>
            </w:pPr>
            <w:r>
              <w:t>32</w:t>
            </w:r>
          </w:p>
        </w:tc>
        <w:tc>
          <w:tcPr>
            <w:tcW w:w="2098" w:type="dxa"/>
          </w:tcPr>
          <w:p w:rsidR="002113F6" w:rsidRDefault="002113F6">
            <w:pPr>
              <w:pStyle w:val="ConsPlusNormal"/>
              <w:jc w:val="center"/>
            </w:pPr>
            <w:r>
              <w:t>54.318745</w:t>
            </w:r>
          </w:p>
          <w:p w:rsidR="002113F6" w:rsidRDefault="002113F6">
            <w:pPr>
              <w:pStyle w:val="ConsPlusNormal"/>
              <w:jc w:val="center"/>
            </w:pPr>
            <w:r>
              <w:t>52.629968</w:t>
            </w:r>
          </w:p>
        </w:tc>
        <w:tc>
          <w:tcPr>
            <w:tcW w:w="1531" w:type="dxa"/>
          </w:tcPr>
          <w:p w:rsidR="002113F6" w:rsidRDefault="002113F6">
            <w:pPr>
              <w:pStyle w:val="ConsPlusNormal"/>
              <w:jc w:val="center"/>
            </w:pPr>
            <w:r>
              <w:t>53606416</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Зеленорощинский сельсовет</w:t>
            </w:r>
          </w:p>
        </w:tc>
        <w:tc>
          <w:tcPr>
            <w:tcW w:w="1757" w:type="dxa"/>
          </w:tcPr>
          <w:p w:rsidR="002113F6" w:rsidRDefault="002113F6">
            <w:pPr>
              <w:pStyle w:val="ConsPlusNormal"/>
              <w:jc w:val="center"/>
            </w:pPr>
            <w:r>
              <w:t>207,07</w:t>
            </w:r>
          </w:p>
        </w:tc>
        <w:tc>
          <w:tcPr>
            <w:tcW w:w="1587" w:type="dxa"/>
          </w:tcPr>
          <w:p w:rsidR="002113F6" w:rsidRDefault="002113F6">
            <w:pPr>
              <w:pStyle w:val="ConsPlusNormal"/>
              <w:jc w:val="center"/>
            </w:pPr>
            <w:r>
              <w:t>1045,80</w:t>
            </w:r>
          </w:p>
        </w:tc>
      </w:tr>
      <w:tr w:rsidR="002113F6">
        <w:tc>
          <w:tcPr>
            <w:tcW w:w="624" w:type="dxa"/>
          </w:tcPr>
          <w:p w:rsidR="002113F6" w:rsidRDefault="002113F6">
            <w:pPr>
              <w:pStyle w:val="ConsPlusNormal"/>
              <w:jc w:val="center"/>
            </w:pPr>
            <w:r>
              <w:t>33</w:t>
            </w:r>
          </w:p>
        </w:tc>
        <w:tc>
          <w:tcPr>
            <w:tcW w:w="2098" w:type="dxa"/>
          </w:tcPr>
          <w:p w:rsidR="002113F6" w:rsidRDefault="002113F6">
            <w:pPr>
              <w:pStyle w:val="ConsPlusNormal"/>
              <w:jc w:val="center"/>
            </w:pPr>
            <w:r>
              <w:t>54.095019</w:t>
            </w:r>
          </w:p>
          <w:p w:rsidR="002113F6" w:rsidRDefault="002113F6">
            <w:pPr>
              <w:pStyle w:val="ConsPlusNormal"/>
              <w:jc w:val="center"/>
            </w:pPr>
            <w:r>
              <w:t>52.904543</w:t>
            </w:r>
          </w:p>
        </w:tc>
        <w:tc>
          <w:tcPr>
            <w:tcW w:w="1531" w:type="dxa"/>
          </w:tcPr>
          <w:p w:rsidR="002113F6" w:rsidRDefault="002113F6">
            <w:pPr>
              <w:pStyle w:val="ConsPlusNormal"/>
              <w:jc w:val="center"/>
            </w:pPr>
            <w:r>
              <w:t>53606419</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Каликинский сельсовет</w:t>
            </w:r>
          </w:p>
        </w:tc>
        <w:tc>
          <w:tcPr>
            <w:tcW w:w="1757" w:type="dxa"/>
          </w:tcPr>
          <w:p w:rsidR="002113F6" w:rsidRDefault="002113F6">
            <w:pPr>
              <w:pStyle w:val="ConsPlusNormal"/>
              <w:jc w:val="center"/>
            </w:pPr>
            <w:r>
              <w:t>179,04</w:t>
            </w:r>
          </w:p>
        </w:tc>
        <w:tc>
          <w:tcPr>
            <w:tcW w:w="1587" w:type="dxa"/>
          </w:tcPr>
          <w:p w:rsidR="002113F6" w:rsidRDefault="002113F6">
            <w:pPr>
              <w:pStyle w:val="ConsPlusNormal"/>
              <w:jc w:val="center"/>
            </w:pPr>
            <w:r>
              <w:t>904,26</w:t>
            </w:r>
          </w:p>
        </w:tc>
      </w:tr>
      <w:tr w:rsidR="002113F6">
        <w:tc>
          <w:tcPr>
            <w:tcW w:w="624" w:type="dxa"/>
          </w:tcPr>
          <w:p w:rsidR="002113F6" w:rsidRDefault="002113F6">
            <w:pPr>
              <w:pStyle w:val="ConsPlusNormal"/>
              <w:jc w:val="center"/>
            </w:pPr>
            <w:r>
              <w:t>34</w:t>
            </w:r>
          </w:p>
        </w:tc>
        <w:tc>
          <w:tcPr>
            <w:tcW w:w="2098" w:type="dxa"/>
          </w:tcPr>
          <w:p w:rsidR="002113F6" w:rsidRDefault="002113F6">
            <w:pPr>
              <w:pStyle w:val="ConsPlusNormal"/>
              <w:jc w:val="center"/>
            </w:pPr>
            <w:r>
              <w:t>54.728592</w:t>
            </w:r>
          </w:p>
          <w:p w:rsidR="002113F6" w:rsidRDefault="002113F6">
            <w:pPr>
              <w:pStyle w:val="ConsPlusNormal"/>
              <w:jc w:val="center"/>
            </w:pPr>
            <w:r>
              <w:t>52.461933</w:t>
            </w:r>
          </w:p>
        </w:tc>
        <w:tc>
          <w:tcPr>
            <w:tcW w:w="1531" w:type="dxa"/>
          </w:tcPr>
          <w:p w:rsidR="002113F6" w:rsidRDefault="002113F6">
            <w:pPr>
              <w:pStyle w:val="ConsPlusNormal"/>
              <w:jc w:val="center"/>
            </w:pPr>
            <w:r>
              <w:t>53606422</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Марксовский сельсовет</w:t>
            </w:r>
          </w:p>
        </w:tc>
        <w:tc>
          <w:tcPr>
            <w:tcW w:w="1757" w:type="dxa"/>
          </w:tcPr>
          <w:p w:rsidR="002113F6" w:rsidRDefault="002113F6">
            <w:pPr>
              <w:pStyle w:val="ConsPlusNormal"/>
              <w:jc w:val="center"/>
            </w:pPr>
            <w:r>
              <w:t>196,75</w:t>
            </w:r>
          </w:p>
        </w:tc>
        <w:tc>
          <w:tcPr>
            <w:tcW w:w="1587" w:type="dxa"/>
          </w:tcPr>
          <w:p w:rsidR="002113F6" w:rsidRDefault="002113F6">
            <w:pPr>
              <w:pStyle w:val="ConsPlusNormal"/>
              <w:jc w:val="center"/>
            </w:pPr>
            <w:r>
              <w:t>993,70</w:t>
            </w:r>
          </w:p>
        </w:tc>
      </w:tr>
      <w:tr w:rsidR="002113F6">
        <w:tc>
          <w:tcPr>
            <w:tcW w:w="624" w:type="dxa"/>
          </w:tcPr>
          <w:p w:rsidR="002113F6" w:rsidRDefault="002113F6">
            <w:pPr>
              <w:pStyle w:val="ConsPlusNormal"/>
              <w:jc w:val="center"/>
            </w:pPr>
            <w:r>
              <w:t>35</w:t>
            </w:r>
          </w:p>
        </w:tc>
        <w:tc>
          <w:tcPr>
            <w:tcW w:w="2098" w:type="dxa"/>
          </w:tcPr>
          <w:p w:rsidR="002113F6" w:rsidRDefault="002113F6">
            <w:pPr>
              <w:pStyle w:val="ConsPlusNormal"/>
              <w:jc w:val="center"/>
            </w:pPr>
            <w:r>
              <w:t>54.521566</w:t>
            </w:r>
          </w:p>
          <w:p w:rsidR="002113F6" w:rsidRDefault="002113F6">
            <w:pPr>
              <w:pStyle w:val="ConsPlusNormal"/>
              <w:jc w:val="center"/>
            </w:pPr>
            <w:r>
              <w:t>52.56373</w:t>
            </w:r>
          </w:p>
        </w:tc>
        <w:tc>
          <w:tcPr>
            <w:tcW w:w="1531" w:type="dxa"/>
          </w:tcPr>
          <w:p w:rsidR="002113F6" w:rsidRDefault="002113F6">
            <w:pPr>
              <w:pStyle w:val="ConsPlusNormal"/>
              <w:jc w:val="center"/>
            </w:pPr>
            <w:r>
              <w:t>53606425</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Новомихайловский сельсовет</w:t>
            </w:r>
          </w:p>
        </w:tc>
        <w:tc>
          <w:tcPr>
            <w:tcW w:w="1757" w:type="dxa"/>
          </w:tcPr>
          <w:p w:rsidR="002113F6" w:rsidRDefault="002113F6">
            <w:pPr>
              <w:pStyle w:val="ConsPlusNormal"/>
              <w:jc w:val="center"/>
            </w:pPr>
            <w:r>
              <w:t>189,32</w:t>
            </w:r>
          </w:p>
        </w:tc>
        <w:tc>
          <w:tcPr>
            <w:tcW w:w="1587" w:type="dxa"/>
          </w:tcPr>
          <w:p w:rsidR="002113F6" w:rsidRDefault="002113F6">
            <w:pPr>
              <w:pStyle w:val="ConsPlusNormal"/>
              <w:jc w:val="center"/>
            </w:pPr>
            <w:r>
              <w:t>956,18</w:t>
            </w:r>
          </w:p>
        </w:tc>
      </w:tr>
      <w:tr w:rsidR="002113F6">
        <w:tc>
          <w:tcPr>
            <w:tcW w:w="624" w:type="dxa"/>
          </w:tcPr>
          <w:p w:rsidR="002113F6" w:rsidRDefault="002113F6">
            <w:pPr>
              <w:pStyle w:val="ConsPlusNormal"/>
              <w:jc w:val="center"/>
            </w:pPr>
            <w:r>
              <w:t>36</w:t>
            </w:r>
          </w:p>
        </w:tc>
        <w:tc>
          <w:tcPr>
            <w:tcW w:w="2098" w:type="dxa"/>
          </w:tcPr>
          <w:p w:rsidR="002113F6" w:rsidRDefault="002113F6">
            <w:pPr>
              <w:pStyle w:val="ConsPlusNormal"/>
              <w:jc w:val="center"/>
            </w:pPr>
            <w:r>
              <w:t>54.691788</w:t>
            </w:r>
          </w:p>
          <w:p w:rsidR="002113F6" w:rsidRDefault="002113F6">
            <w:pPr>
              <w:pStyle w:val="ConsPlusNormal"/>
              <w:jc w:val="center"/>
            </w:pPr>
            <w:r>
              <w:t>52.674176</w:t>
            </w:r>
          </w:p>
        </w:tc>
        <w:tc>
          <w:tcPr>
            <w:tcW w:w="1531" w:type="dxa"/>
          </w:tcPr>
          <w:p w:rsidR="002113F6" w:rsidRDefault="002113F6">
            <w:pPr>
              <w:pStyle w:val="ConsPlusNormal"/>
              <w:jc w:val="center"/>
            </w:pPr>
            <w:r>
              <w:t>53606431</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Романовский сельсовет</w:t>
            </w:r>
          </w:p>
        </w:tc>
        <w:tc>
          <w:tcPr>
            <w:tcW w:w="1757" w:type="dxa"/>
          </w:tcPr>
          <w:p w:rsidR="002113F6" w:rsidRDefault="002113F6">
            <w:pPr>
              <w:pStyle w:val="ConsPlusNormal"/>
              <w:jc w:val="center"/>
            </w:pPr>
            <w:r>
              <w:t>204,55</w:t>
            </w:r>
          </w:p>
        </w:tc>
        <w:tc>
          <w:tcPr>
            <w:tcW w:w="1587" w:type="dxa"/>
          </w:tcPr>
          <w:p w:rsidR="002113F6" w:rsidRDefault="002113F6">
            <w:pPr>
              <w:pStyle w:val="ConsPlusNormal"/>
              <w:jc w:val="center"/>
            </w:pPr>
            <w:r>
              <w:t>1033,09</w:t>
            </w:r>
          </w:p>
        </w:tc>
      </w:tr>
      <w:tr w:rsidR="002113F6">
        <w:tc>
          <w:tcPr>
            <w:tcW w:w="624" w:type="dxa"/>
          </w:tcPr>
          <w:p w:rsidR="002113F6" w:rsidRDefault="002113F6">
            <w:pPr>
              <w:pStyle w:val="ConsPlusNormal"/>
              <w:jc w:val="center"/>
            </w:pPr>
            <w:r>
              <w:t>37</w:t>
            </w:r>
          </w:p>
        </w:tc>
        <w:tc>
          <w:tcPr>
            <w:tcW w:w="2098" w:type="dxa"/>
          </w:tcPr>
          <w:p w:rsidR="002113F6" w:rsidRDefault="002113F6">
            <w:pPr>
              <w:pStyle w:val="ConsPlusNormal"/>
              <w:jc w:val="center"/>
            </w:pPr>
            <w:r>
              <w:t>54.377369</w:t>
            </w:r>
          </w:p>
          <w:p w:rsidR="002113F6" w:rsidRDefault="002113F6">
            <w:pPr>
              <w:pStyle w:val="ConsPlusNormal"/>
              <w:jc w:val="center"/>
            </w:pPr>
            <w:r>
              <w:t>52.796665</w:t>
            </w:r>
          </w:p>
        </w:tc>
        <w:tc>
          <w:tcPr>
            <w:tcW w:w="1531" w:type="dxa"/>
          </w:tcPr>
          <w:p w:rsidR="002113F6" w:rsidRDefault="002113F6">
            <w:pPr>
              <w:pStyle w:val="ConsPlusNormal"/>
              <w:jc w:val="center"/>
            </w:pPr>
            <w:r>
              <w:t>53606434</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Султакаевский сельсовет</w:t>
            </w:r>
          </w:p>
        </w:tc>
        <w:tc>
          <w:tcPr>
            <w:tcW w:w="1757" w:type="dxa"/>
          </w:tcPr>
          <w:p w:rsidR="002113F6" w:rsidRDefault="002113F6">
            <w:pPr>
              <w:pStyle w:val="ConsPlusNormal"/>
              <w:jc w:val="center"/>
            </w:pPr>
            <w:r>
              <w:t>159,36</w:t>
            </w:r>
          </w:p>
        </w:tc>
        <w:tc>
          <w:tcPr>
            <w:tcW w:w="1587" w:type="dxa"/>
          </w:tcPr>
          <w:p w:rsidR="002113F6" w:rsidRDefault="002113F6">
            <w:pPr>
              <w:pStyle w:val="ConsPlusNormal"/>
              <w:jc w:val="center"/>
            </w:pPr>
            <w:r>
              <w:t>804,86</w:t>
            </w:r>
          </w:p>
        </w:tc>
      </w:tr>
      <w:tr w:rsidR="002113F6">
        <w:tc>
          <w:tcPr>
            <w:tcW w:w="624" w:type="dxa"/>
          </w:tcPr>
          <w:p w:rsidR="002113F6" w:rsidRDefault="002113F6">
            <w:pPr>
              <w:pStyle w:val="ConsPlusNormal"/>
              <w:jc w:val="center"/>
            </w:pPr>
            <w:r>
              <w:t>38</w:t>
            </w:r>
          </w:p>
        </w:tc>
        <w:tc>
          <w:tcPr>
            <w:tcW w:w="2098" w:type="dxa"/>
          </w:tcPr>
          <w:p w:rsidR="002113F6" w:rsidRDefault="002113F6">
            <w:pPr>
              <w:pStyle w:val="ConsPlusNormal"/>
              <w:jc w:val="center"/>
            </w:pPr>
            <w:r>
              <w:t>54.235031</w:t>
            </w:r>
          </w:p>
          <w:p w:rsidR="002113F6" w:rsidRDefault="002113F6">
            <w:pPr>
              <w:pStyle w:val="ConsPlusNormal"/>
              <w:jc w:val="center"/>
            </w:pPr>
            <w:r>
              <w:lastRenderedPageBreak/>
              <w:t>52.758092</w:t>
            </w:r>
          </w:p>
        </w:tc>
        <w:tc>
          <w:tcPr>
            <w:tcW w:w="1531" w:type="dxa"/>
          </w:tcPr>
          <w:p w:rsidR="002113F6" w:rsidRDefault="002113F6">
            <w:pPr>
              <w:pStyle w:val="ConsPlusNormal"/>
              <w:jc w:val="center"/>
            </w:pPr>
            <w:r>
              <w:lastRenderedPageBreak/>
              <w:t>53606437</w:t>
            </w:r>
          </w:p>
        </w:tc>
        <w:tc>
          <w:tcPr>
            <w:tcW w:w="3061" w:type="dxa"/>
          </w:tcPr>
          <w:p w:rsidR="002113F6" w:rsidRDefault="002113F6">
            <w:pPr>
              <w:pStyle w:val="ConsPlusNormal"/>
              <w:jc w:val="center"/>
            </w:pPr>
            <w:r>
              <w:t xml:space="preserve">Александровский </w:t>
            </w:r>
            <w:r>
              <w:lastRenderedPageBreak/>
              <w:t>муниципальный район</w:t>
            </w:r>
          </w:p>
        </w:tc>
        <w:tc>
          <w:tcPr>
            <w:tcW w:w="2948" w:type="dxa"/>
          </w:tcPr>
          <w:p w:rsidR="002113F6" w:rsidRDefault="002113F6">
            <w:pPr>
              <w:pStyle w:val="ConsPlusNormal"/>
              <w:jc w:val="center"/>
            </w:pPr>
            <w:r>
              <w:lastRenderedPageBreak/>
              <w:t xml:space="preserve">Александровский </w:t>
            </w:r>
            <w:r>
              <w:lastRenderedPageBreak/>
              <w:t>муниципальный район Тукаевский сельсовет</w:t>
            </w:r>
          </w:p>
        </w:tc>
        <w:tc>
          <w:tcPr>
            <w:tcW w:w="1757" w:type="dxa"/>
          </w:tcPr>
          <w:p w:rsidR="002113F6" w:rsidRDefault="002113F6">
            <w:pPr>
              <w:pStyle w:val="ConsPlusNormal"/>
              <w:jc w:val="center"/>
            </w:pPr>
            <w:r>
              <w:lastRenderedPageBreak/>
              <w:t>181,76</w:t>
            </w:r>
          </w:p>
        </w:tc>
        <w:tc>
          <w:tcPr>
            <w:tcW w:w="1587" w:type="dxa"/>
          </w:tcPr>
          <w:p w:rsidR="002113F6" w:rsidRDefault="002113F6">
            <w:pPr>
              <w:pStyle w:val="ConsPlusNormal"/>
              <w:jc w:val="center"/>
            </w:pPr>
            <w:r>
              <w:t>918,00</w:t>
            </w:r>
          </w:p>
        </w:tc>
      </w:tr>
      <w:tr w:rsidR="002113F6">
        <w:tc>
          <w:tcPr>
            <w:tcW w:w="624" w:type="dxa"/>
          </w:tcPr>
          <w:p w:rsidR="002113F6" w:rsidRDefault="002113F6">
            <w:pPr>
              <w:pStyle w:val="ConsPlusNormal"/>
              <w:jc w:val="center"/>
            </w:pPr>
            <w:r>
              <w:lastRenderedPageBreak/>
              <w:t>39</w:t>
            </w:r>
          </w:p>
        </w:tc>
        <w:tc>
          <w:tcPr>
            <w:tcW w:w="2098" w:type="dxa"/>
          </w:tcPr>
          <w:p w:rsidR="002113F6" w:rsidRDefault="002113F6">
            <w:pPr>
              <w:pStyle w:val="ConsPlusNormal"/>
              <w:jc w:val="center"/>
            </w:pPr>
            <w:r>
              <w:t>54.241732</w:t>
            </w:r>
          </w:p>
          <w:p w:rsidR="002113F6" w:rsidRDefault="002113F6">
            <w:pPr>
              <w:pStyle w:val="ConsPlusNormal"/>
              <w:jc w:val="center"/>
            </w:pPr>
            <w:r>
              <w:t>52.468314</w:t>
            </w:r>
          </w:p>
        </w:tc>
        <w:tc>
          <w:tcPr>
            <w:tcW w:w="1531" w:type="dxa"/>
          </w:tcPr>
          <w:p w:rsidR="002113F6" w:rsidRDefault="002113F6">
            <w:pPr>
              <w:pStyle w:val="ConsPlusNormal"/>
              <w:jc w:val="center"/>
            </w:pPr>
            <w:r>
              <w:t>53606440</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Хортицкий сельсовет</w:t>
            </w:r>
          </w:p>
        </w:tc>
        <w:tc>
          <w:tcPr>
            <w:tcW w:w="1757" w:type="dxa"/>
          </w:tcPr>
          <w:p w:rsidR="002113F6" w:rsidRDefault="002113F6">
            <w:pPr>
              <w:pStyle w:val="ConsPlusNormal"/>
              <w:jc w:val="center"/>
            </w:pPr>
            <w:r>
              <w:t>409,54</w:t>
            </w:r>
          </w:p>
        </w:tc>
        <w:tc>
          <w:tcPr>
            <w:tcW w:w="1587" w:type="dxa"/>
          </w:tcPr>
          <w:p w:rsidR="002113F6" w:rsidRDefault="002113F6">
            <w:pPr>
              <w:pStyle w:val="ConsPlusNormal"/>
              <w:jc w:val="center"/>
            </w:pPr>
            <w:r>
              <w:t>2068,40</w:t>
            </w:r>
          </w:p>
        </w:tc>
      </w:tr>
      <w:tr w:rsidR="002113F6">
        <w:tc>
          <w:tcPr>
            <w:tcW w:w="624" w:type="dxa"/>
          </w:tcPr>
          <w:p w:rsidR="002113F6" w:rsidRDefault="002113F6">
            <w:pPr>
              <w:pStyle w:val="ConsPlusNormal"/>
              <w:jc w:val="center"/>
            </w:pPr>
            <w:r>
              <w:t>40</w:t>
            </w:r>
          </w:p>
        </w:tc>
        <w:tc>
          <w:tcPr>
            <w:tcW w:w="2098" w:type="dxa"/>
          </w:tcPr>
          <w:p w:rsidR="002113F6" w:rsidRDefault="002113F6">
            <w:pPr>
              <w:pStyle w:val="ConsPlusNormal"/>
              <w:jc w:val="center"/>
            </w:pPr>
            <w:r>
              <w:t>54.172095</w:t>
            </w:r>
          </w:p>
          <w:p w:rsidR="002113F6" w:rsidRDefault="002113F6">
            <w:pPr>
              <w:pStyle w:val="ConsPlusNormal"/>
              <w:jc w:val="center"/>
            </w:pPr>
            <w:r>
              <w:t>52.829617</w:t>
            </w:r>
          </w:p>
        </w:tc>
        <w:tc>
          <w:tcPr>
            <w:tcW w:w="1531" w:type="dxa"/>
          </w:tcPr>
          <w:p w:rsidR="002113F6" w:rsidRDefault="002113F6">
            <w:pPr>
              <w:pStyle w:val="ConsPlusNormal"/>
              <w:jc w:val="center"/>
            </w:pPr>
            <w:r>
              <w:t>53606443</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Чебоксаровский сельсовет</w:t>
            </w:r>
          </w:p>
        </w:tc>
        <w:tc>
          <w:tcPr>
            <w:tcW w:w="1757" w:type="dxa"/>
          </w:tcPr>
          <w:p w:rsidR="002113F6" w:rsidRDefault="002113F6">
            <w:pPr>
              <w:pStyle w:val="ConsPlusNormal"/>
              <w:jc w:val="center"/>
            </w:pPr>
            <w:r>
              <w:t>95,11</w:t>
            </w:r>
          </w:p>
        </w:tc>
        <w:tc>
          <w:tcPr>
            <w:tcW w:w="1587" w:type="dxa"/>
          </w:tcPr>
          <w:p w:rsidR="002113F6" w:rsidRDefault="002113F6">
            <w:pPr>
              <w:pStyle w:val="ConsPlusNormal"/>
              <w:jc w:val="center"/>
            </w:pPr>
            <w:r>
              <w:t>480,33</w:t>
            </w:r>
          </w:p>
        </w:tc>
      </w:tr>
      <w:tr w:rsidR="002113F6">
        <w:tc>
          <w:tcPr>
            <w:tcW w:w="624" w:type="dxa"/>
          </w:tcPr>
          <w:p w:rsidR="002113F6" w:rsidRDefault="002113F6">
            <w:pPr>
              <w:pStyle w:val="ConsPlusNormal"/>
              <w:jc w:val="center"/>
            </w:pPr>
            <w:r>
              <w:t>41</w:t>
            </w:r>
          </w:p>
        </w:tc>
        <w:tc>
          <w:tcPr>
            <w:tcW w:w="2098" w:type="dxa"/>
          </w:tcPr>
          <w:p w:rsidR="002113F6" w:rsidRDefault="002113F6">
            <w:pPr>
              <w:pStyle w:val="ConsPlusNormal"/>
              <w:jc w:val="center"/>
            </w:pPr>
            <w:r>
              <w:t>54.219894</w:t>
            </w:r>
          </w:p>
          <w:p w:rsidR="002113F6" w:rsidRDefault="002113F6">
            <w:pPr>
              <w:pStyle w:val="ConsPlusNormal"/>
              <w:jc w:val="center"/>
            </w:pPr>
            <w:r>
              <w:t>52.967149</w:t>
            </w:r>
          </w:p>
        </w:tc>
        <w:tc>
          <w:tcPr>
            <w:tcW w:w="1531" w:type="dxa"/>
          </w:tcPr>
          <w:p w:rsidR="002113F6" w:rsidRDefault="002113F6">
            <w:pPr>
              <w:pStyle w:val="ConsPlusNormal"/>
              <w:jc w:val="center"/>
            </w:pPr>
            <w:r>
              <w:t>53606445</w:t>
            </w:r>
          </w:p>
        </w:tc>
        <w:tc>
          <w:tcPr>
            <w:tcW w:w="3061" w:type="dxa"/>
          </w:tcPr>
          <w:p w:rsidR="002113F6" w:rsidRDefault="002113F6">
            <w:pPr>
              <w:pStyle w:val="ConsPlusNormal"/>
              <w:jc w:val="center"/>
            </w:pPr>
            <w:r>
              <w:t>Александровский муниципальный район</w:t>
            </w:r>
          </w:p>
        </w:tc>
        <w:tc>
          <w:tcPr>
            <w:tcW w:w="2948" w:type="dxa"/>
          </w:tcPr>
          <w:p w:rsidR="002113F6" w:rsidRDefault="002113F6">
            <w:pPr>
              <w:pStyle w:val="ConsPlusNormal"/>
              <w:jc w:val="center"/>
            </w:pPr>
            <w:r>
              <w:t>Александровский муниципальный район Яфаровский сельсовет</w:t>
            </w:r>
          </w:p>
        </w:tc>
        <w:tc>
          <w:tcPr>
            <w:tcW w:w="1757" w:type="dxa"/>
          </w:tcPr>
          <w:p w:rsidR="002113F6" w:rsidRDefault="002113F6">
            <w:pPr>
              <w:pStyle w:val="ConsPlusNormal"/>
              <w:jc w:val="center"/>
            </w:pPr>
            <w:r>
              <w:t>159,41</w:t>
            </w:r>
          </w:p>
        </w:tc>
        <w:tc>
          <w:tcPr>
            <w:tcW w:w="1587" w:type="dxa"/>
          </w:tcPr>
          <w:p w:rsidR="002113F6" w:rsidRDefault="002113F6">
            <w:pPr>
              <w:pStyle w:val="ConsPlusNormal"/>
              <w:jc w:val="center"/>
            </w:pPr>
            <w:r>
              <w:t>805,10</w:t>
            </w:r>
          </w:p>
        </w:tc>
      </w:tr>
      <w:tr w:rsidR="002113F6">
        <w:tc>
          <w:tcPr>
            <w:tcW w:w="624" w:type="dxa"/>
          </w:tcPr>
          <w:p w:rsidR="002113F6" w:rsidRDefault="002113F6">
            <w:pPr>
              <w:pStyle w:val="ConsPlusNormal"/>
              <w:jc w:val="center"/>
            </w:pPr>
            <w:r>
              <w:t>42</w:t>
            </w:r>
          </w:p>
        </w:tc>
        <w:tc>
          <w:tcPr>
            <w:tcW w:w="2098" w:type="dxa"/>
          </w:tcPr>
          <w:p w:rsidR="002113F6" w:rsidRDefault="002113F6">
            <w:pPr>
              <w:pStyle w:val="ConsPlusNormal"/>
              <w:jc w:val="center"/>
            </w:pPr>
            <w:r>
              <w:t>53.184819</w:t>
            </w:r>
          </w:p>
          <w:p w:rsidR="002113F6" w:rsidRDefault="002113F6">
            <w:pPr>
              <w:pStyle w:val="ConsPlusNormal"/>
              <w:jc w:val="center"/>
            </w:pPr>
            <w:r>
              <w:t>53.23661</w:t>
            </w:r>
          </w:p>
        </w:tc>
        <w:tc>
          <w:tcPr>
            <w:tcW w:w="1531" w:type="dxa"/>
          </w:tcPr>
          <w:p w:rsidR="002113F6" w:rsidRDefault="002113F6">
            <w:pPr>
              <w:pStyle w:val="ConsPlusNormal"/>
              <w:jc w:val="center"/>
            </w:pPr>
            <w:r>
              <w:t>53607402</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Аксютинский сельсовет</w:t>
            </w:r>
          </w:p>
        </w:tc>
        <w:tc>
          <w:tcPr>
            <w:tcW w:w="1757" w:type="dxa"/>
          </w:tcPr>
          <w:p w:rsidR="002113F6" w:rsidRDefault="002113F6">
            <w:pPr>
              <w:pStyle w:val="ConsPlusNormal"/>
              <w:jc w:val="center"/>
            </w:pPr>
            <w:r>
              <w:t>106,65</w:t>
            </w:r>
          </w:p>
        </w:tc>
        <w:tc>
          <w:tcPr>
            <w:tcW w:w="1587" w:type="dxa"/>
          </w:tcPr>
          <w:p w:rsidR="002113F6" w:rsidRDefault="002113F6">
            <w:pPr>
              <w:pStyle w:val="ConsPlusNormal"/>
              <w:jc w:val="center"/>
            </w:pPr>
            <w:r>
              <w:t>538,64</w:t>
            </w:r>
          </w:p>
        </w:tc>
      </w:tr>
      <w:tr w:rsidR="002113F6">
        <w:tc>
          <w:tcPr>
            <w:tcW w:w="624" w:type="dxa"/>
          </w:tcPr>
          <w:p w:rsidR="002113F6" w:rsidRDefault="002113F6">
            <w:pPr>
              <w:pStyle w:val="ConsPlusNormal"/>
              <w:jc w:val="center"/>
            </w:pPr>
            <w:r>
              <w:t>43</w:t>
            </w:r>
          </w:p>
        </w:tc>
        <w:tc>
          <w:tcPr>
            <w:tcW w:w="2098" w:type="dxa"/>
          </w:tcPr>
          <w:p w:rsidR="002113F6" w:rsidRDefault="002113F6">
            <w:pPr>
              <w:pStyle w:val="ConsPlusNormal"/>
              <w:jc w:val="center"/>
            </w:pPr>
            <w:r>
              <w:t>53.150387</w:t>
            </w:r>
          </w:p>
          <w:p w:rsidR="002113F6" w:rsidRDefault="002113F6">
            <w:pPr>
              <w:pStyle w:val="ConsPlusNormal"/>
              <w:jc w:val="center"/>
            </w:pPr>
            <w:r>
              <w:t>53.52188</w:t>
            </w:r>
          </w:p>
        </w:tc>
        <w:tc>
          <w:tcPr>
            <w:tcW w:w="1531" w:type="dxa"/>
          </w:tcPr>
          <w:p w:rsidR="002113F6" w:rsidRDefault="002113F6">
            <w:pPr>
              <w:pStyle w:val="ConsPlusNormal"/>
              <w:jc w:val="center"/>
            </w:pPr>
            <w:r>
              <w:t>53607404</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Алексеевский сельсовет</w:t>
            </w:r>
          </w:p>
        </w:tc>
        <w:tc>
          <w:tcPr>
            <w:tcW w:w="1757" w:type="dxa"/>
          </w:tcPr>
          <w:p w:rsidR="002113F6" w:rsidRDefault="002113F6">
            <w:pPr>
              <w:pStyle w:val="ConsPlusNormal"/>
              <w:jc w:val="center"/>
            </w:pPr>
            <w:r>
              <w:t>41,71</w:t>
            </w:r>
          </w:p>
        </w:tc>
        <w:tc>
          <w:tcPr>
            <w:tcW w:w="1587" w:type="dxa"/>
          </w:tcPr>
          <w:p w:rsidR="002113F6" w:rsidRDefault="002113F6">
            <w:pPr>
              <w:pStyle w:val="ConsPlusNormal"/>
              <w:jc w:val="center"/>
            </w:pPr>
            <w:r>
              <w:t>210,64</w:t>
            </w:r>
          </w:p>
        </w:tc>
      </w:tr>
      <w:tr w:rsidR="002113F6">
        <w:tc>
          <w:tcPr>
            <w:tcW w:w="624" w:type="dxa"/>
          </w:tcPr>
          <w:p w:rsidR="002113F6" w:rsidRDefault="002113F6">
            <w:pPr>
              <w:pStyle w:val="ConsPlusNormal"/>
              <w:jc w:val="center"/>
            </w:pPr>
            <w:r>
              <w:t>44</w:t>
            </w:r>
          </w:p>
        </w:tc>
        <w:tc>
          <w:tcPr>
            <w:tcW w:w="2098" w:type="dxa"/>
          </w:tcPr>
          <w:p w:rsidR="002113F6" w:rsidRDefault="002113F6">
            <w:pPr>
              <w:pStyle w:val="ConsPlusNormal"/>
              <w:jc w:val="center"/>
            </w:pPr>
            <w:r>
              <w:t>52.780694</w:t>
            </w:r>
          </w:p>
          <w:p w:rsidR="002113F6" w:rsidRDefault="002113F6">
            <w:pPr>
              <w:pStyle w:val="ConsPlusNormal"/>
              <w:jc w:val="center"/>
            </w:pPr>
            <w:r>
              <w:t>53.59808</w:t>
            </w:r>
          </w:p>
        </w:tc>
        <w:tc>
          <w:tcPr>
            <w:tcW w:w="1531" w:type="dxa"/>
          </w:tcPr>
          <w:p w:rsidR="002113F6" w:rsidRDefault="002113F6">
            <w:pPr>
              <w:pStyle w:val="ConsPlusNormal"/>
              <w:jc w:val="center"/>
            </w:pPr>
            <w:r>
              <w:t>53607407</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Асекеевский сельсовет</w:t>
            </w:r>
          </w:p>
        </w:tc>
        <w:tc>
          <w:tcPr>
            <w:tcW w:w="1757" w:type="dxa"/>
          </w:tcPr>
          <w:p w:rsidR="002113F6" w:rsidRDefault="002113F6">
            <w:pPr>
              <w:pStyle w:val="ConsPlusNormal"/>
              <w:jc w:val="center"/>
            </w:pPr>
            <w:r>
              <w:t>1998,74</w:t>
            </w:r>
          </w:p>
        </w:tc>
        <w:tc>
          <w:tcPr>
            <w:tcW w:w="1587" w:type="dxa"/>
          </w:tcPr>
          <w:p w:rsidR="002113F6" w:rsidRDefault="002113F6">
            <w:pPr>
              <w:pStyle w:val="ConsPlusNormal"/>
              <w:jc w:val="center"/>
            </w:pPr>
            <w:r>
              <w:t>10094,64</w:t>
            </w:r>
          </w:p>
        </w:tc>
      </w:tr>
      <w:tr w:rsidR="002113F6">
        <w:tc>
          <w:tcPr>
            <w:tcW w:w="624" w:type="dxa"/>
          </w:tcPr>
          <w:p w:rsidR="002113F6" w:rsidRDefault="002113F6">
            <w:pPr>
              <w:pStyle w:val="ConsPlusNormal"/>
              <w:jc w:val="center"/>
            </w:pPr>
            <w:r>
              <w:t>45</w:t>
            </w:r>
          </w:p>
        </w:tc>
        <w:tc>
          <w:tcPr>
            <w:tcW w:w="2098" w:type="dxa"/>
          </w:tcPr>
          <w:p w:rsidR="002113F6" w:rsidRDefault="002113F6">
            <w:pPr>
              <w:pStyle w:val="ConsPlusNormal"/>
              <w:jc w:val="center"/>
            </w:pPr>
            <w:r>
              <w:t>52.692884</w:t>
            </w:r>
          </w:p>
          <w:p w:rsidR="002113F6" w:rsidRDefault="002113F6">
            <w:pPr>
              <w:pStyle w:val="ConsPlusNormal"/>
              <w:jc w:val="center"/>
            </w:pPr>
            <w:r>
              <w:t>53.2779</w:t>
            </w:r>
          </w:p>
        </w:tc>
        <w:tc>
          <w:tcPr>
            <w:tcW w:w="1531" w:type="dxa"/>
          </w:tcPr>
          <w:p w:rsidR="002113F6" w:rsidRDefault="002113F6">
            <w:pPr>
              <w:pStyle w:val="ConsPlusNormal"/>
              <w:jc w:val="center"/>
            </w:pPr>
            <w:r>
              <w:t>53607410</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Баландинский сельсовет</w:t>
            </w:r>
          </w:p>
        </w:tc>
        <w:tc>
          <w:tcPr>
            <w:tcW w:w="1757" w:type="dxa"/>
          </w:tcPr>
          <w:p w:rsidR="002113F6" w:rsidRDefault="002113F6">
            <w:pPr>
              <w:pStyle w:val="ConsPlusNormal"/>
              <w:jc w:val="center"/>
            </w:pPr>
            <w:r>
              <w:t>137,57</w:t>
            </w:r>
          </w:p>
        </w:tc>
        <w:tc>
          <w:tcPr>
            <w:tcW w:w="1587" w:type="dxa"/>
          </w:tcPr>
          <w:p w:rsidR="002113F6" w:rsidRDefault="002113F6">
            <w:pPr>
              <w:pStyle w:val="ConsPlusNormal"/>
              <w:jc w:val="center"/>
            </w:pPr>
            <w:r>
              <w:t>694,82</w:t>
            </w:r>
          </w:p>
        </w:tc>
      </w:tr>
      <w:tr w:rsidR="002113F6">
        <w:tc>
          <w:tcPr>
            <w:tcW w:w="624" w:type="dxa"/>
          </w:tcPr>
          <w:p w:rsidR="002113F6" w:rsidRDefault="002113F6">
            <w:pPr>
              <w:pStyle w:val="ConsPlusNormal"/>
              <w:jc w:val="center"/>
            </w:pPr>
            <w:r>
              <w:t>46</w:t>
            </w:r>
          </w:p>
        </w:tc>
        <w:tc>
          <w:tcPr>
            <w:tcW w:w="2098" w:type="dxa"/>
          </w:tcPr>
          <w:p w:rsidR="002113F6" w:rsidRDefault="002113F6">
            <w:pPr>
              <w:pStyle w:val="ConsPlusNormal"/>
              <w:jc w:val="center"/>
            </w:pPr>
            <w:r>
              <w:t>52.9803</w:t>
            </w:r>
          </w:p>
          <w:p w:rsidR="002113F6" w:rsidRDefault="002113F6">
            <w:pPr>
              <w:pStyle w:val="ConsPlusNormal"/>
              <w:jc w:val="center"/>
            </w:pPr>
            <w:r>
              <w:t>53.274686</w:t>
            </w:r>
          </w:p>
        </w:tc>
        <w:tc>
          <w:tcPr>
            <w:tcW w:w="1531" w:type="dxa"/>
          </w:tcPr>
          <w:p w:rsidR="002113F6" w:rsidRDefault="002113F6">
            <w:pPr>
              <w:pStyle w:val="ConsPlusNormal"/>
              <w:jc w:val="center"/>
            </w:pPr>
            <w:r>
              <w:t>53607413</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Воздвиженский сельсовет</w:t>
            </w:r>
          </w:p>
        </w:tc>
        <w:tc>
          <w:tcPr>
            <w:tcW w:w="1757" w:type="dxa"/>
          </w:tcPr>
          <w:p w:rsidR="002113F6" w:rsidRDefault="002113F6">
            <w:pPr>
              <w:pStyle w:val="ConsPlusNormal"/>
              <w:jc w:val="center"/>
            </w:pPr>
            <w:r>
              <w:t>129,96</w:t>
            </w:r>
          </w:p>
        </w:tc>
        <w:tc>
          <w:tcPr>
            <w:tcW w:w="1587" w:type="dxa"/>
          </w:tcPr>
          <w:p w:rsidR="002113F6" w:rsidRDefault="002113F6">
            <w:pPr>
              <w:pStyle w:val="ConsPlusNormal"/>
              <w:jc w:val="center"/>
            </w:pPr>
            <w:r>
              <w:t>656,37</w:t>
            </w:r>
          </w:p>
        </w:tc>
      </w:tr>
      <w:tr w:rsidR="002113F6">
        <w:tc>
          <w:tcPr>
            <w:tcW w:w="624" w:type="dxa"/>
          </w:tcPr>
          <w:p w:rsidR="002113F6" w:rsidRDefault="002113F6">
            <w:pPr>
              <w:pStyle w:val="ConsPlusNormal"/>
              <w:jc w:val="center"/>
            </w:pPr>
            <w:r>
              <w:t>47</w:t>
            </w:r>
          </w:p>
        </w:tc>
        <w:tc>
          <w:tcPr>
            <w:tcW w:w="2098" w:type="dxa"/>
          </w:tcPr>
          <w:p w:rsidR="002113F6" w:rsidRDefault="002113F6">
            <w:pPr>
              <w:pStyle w:val="ConsPlusNormal"/>
              <w:jc w:val="center"/>
            </w:pPr>
            <w:r>
              <w:t>52.735518</w:t>
            </w:r>
          </w:p>
          <w:p w:rsidR="002113F6" w:rsidRDefault="002113F6">
            <w:pPr>
              <w:pStyle w:val="ConsPlusNormal"/>
              <w:jc w:val="center"/>
            </w:pPr>
            <w:r>
              <w:lastRenderedPageBreak/>
              <w:t>53.555652</w:t>
            </w:r>
          </w:p>
        </w:tc>
        <w:tc>
          <w:tcPr>
            <w:tcW w:w="1531" w:type="dxa"/>
          </w:tcPr>
          <w:p w:rsidR="002113F6" w:rsidRDefault="002113F6">
            <w:pPr>
              <w:pStyle w:val="ConsPlusNormal"/>
              <w:jc w:val="center"/>
            </w:pPr>
            <w:r>
              <w:lastRenderedPageBreak/>
              <w:t>53607416</w:t>
            </w:r>
          </w:p>
        </w:tc>
        <w:tc>
          <w:tcPr>
            <w:tcW w:w="3061" w:type="dxa"/>
          </w:tcPr>
          <w:p w:rsidR="002113F6" w:rsidRDefault="002113F6">
            <w:pPr>
              <w:pStyle w:val="ConsPlusNormal"/>
              <w:jc w:val="center"/>
            </w:pPr>
            <w:r>
              <w:t xml:space="preserve">Асекеевский муниципальный </w:t>
            </w:r>
            <w:r>
              <w:lastRenderedPageBreak/>
              <w:t>район</w:t>
            </w:r>
          </w:p>
        </w:tc>
        <w:tc>
          <w:tcPr>
            <w:tcW w:w="2948" w:type="dxa"/>
          </w:tcPr>
          <w:p w:rsidR="002113F6" w:rsidRDefault="002113F6">
            <w:pPr>
              <w:pStyle w:val="ConsPlusNormal"/>
              <w:jc w:val="center"/>
            </w:pPr>
            <w:r>
              <w:lastRenderedPageBreak/>
              <w:t xml:space="preserve">Асекеевский муниципальный </w:t>
            </w:r>
            <w:r>
              <w:lastRenderedPageBreak/>
              <w:t>район Заглядинский сельсовет</w:t>
            </w:r>
          </w:p>
        </w:tc>
        <w:tc>
          <w:tcPr>
            <w:tcW w:w="1757" w:type="dxa"/>
          </w:tcPr>
          <w:p w:rsidR="002113F6" w:rsidRDefault="002113F6">
            <w:pPr>
              <w:pStyle w:val="ConsPlusNormal"/>
              <w:jc w:val="center"/>
            </w:pPr>
            <w:r>
              <w:lastRenderedPageBreak/>
              <w:t>644,38</w:t>
            </w:r>
          </w:p>
        </w:tc>
        <w:tc>
          <w:tcPr>
            <w:tcW w:w="1587" w:type="dxa"/>
          </w:tcPr>
          <w:p w:rsidR="002113F6" w:rsidRDefault="002113F6">
            <w:pPr>
              <w:pStyle w:val="ConsPlusNormal"/>
              <w:jc w:val="center"/>
            </w:pPr>
            <w:r>
              <w:t>3254,43</w:t>
            </w:r>
          </w:p>
        </w:tc>
      </w:tr>
      <w:tr w:rsidR="002113F6">
        <w:tc>
          <w:tcPr>
            <w:tcW w:w="624" w:type="dxa"/>
          </w:tcPr>
          <w:p w:rsidR="002113F6" w:rsidRDefault="002113F6">
            <w:pPr>
              <w:pStyle w:val="ConsPlusNormal"/>
              <w:jc w:val="center"/>
            </w:pPr>
            <w:r>
              <w:lastRenderedPageBreak/>
              <w:t>48</w:t>
            </w:r>
          </w:p>
        </w:tc>
        <w:tc>
          <w:tcPr>
            <w:tcW w:w="2098" w:type="dxa"/>
          </w:tcPr>
          <w:p w:rsidR="002113F6" w:rsidRDefault="002113F6">
            <w:pPr>
              <w:pStyle w:val="ConsPlusNormal"/>
              <w:jc w:val="center"/>
            </w:pPr>
            <w:r>
              <w:t>52.899353</w:t>
            </w:r>
          </w:p>
          <w:p w:rsidR="002113F6" w:rsidRDefault="002113F6">
            <w:pPr>
              <w:pStyle w:val="ConsPlusNormal"/>
              <w:jc w:val="center"/>
            </w:pPr>
            <w:r>
              <w:t>53.646941</w:t>
            </w:r>
          </w:p>
        </w:tc>
        <w:tc>
          <w:tcPr>
            <w:tcW w:w="1531" w:type="dxa"/>
          </w:tcPr>
          <w:p w:rsidR="002113F6" w:rsidRDefault="002113F6">
            <w:pPr>
              <w:pStyle w:val="ConsPlusNormal"/>
              <w:jc w:val="center"/>
            </w:pPr>
            <w:r>
              <w:t>53607418</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Кислинский сельсовет</w:t>
            </w:r>
          </w:p>
        </w:tc>
        <w:tc>
          <w:tcPr>
            <w:tcW w:w="1757" w:type="dxa"/>
          </w:tcPr>
          <w:p w:rsidR="002113F6" w:rsidRDefault="002113F6">
            <w:pPr>
              <w:pStyle w:val="ConsPlusNormal"/>
              <w:jc w:val="center"/>
            </w:pPr>
            <w:r>
              <w:t>84,65</w:t>
            </w:r>
          </w:p>
        </w:tc>
        <w:tc>
          <w:tcPr>
            <w:tcW w:w="1587" w:type="dxa"/>
          </w:tcPr>
          <w:p w:rsidR="002113F6" w:rsidRDefault="002113F6">
            <w:pPr>
              <w:pStyle w:val="ConsPlusNormal"/>
              <w:jc w:val="center"/>
            </w:pPr>
            <w:r>
              <w:t>427,52</w:t>
            </w:r>
          </w:p>
        </w:tc>
      </w:tr>
      <w:tr w:rsidR="002113F6">
        <w:tc>
          <w:tcPr>
            <w:tcW w:w="624" w:type="dxa"/>
          </w:tcPr>
          <w:p w:rsidR="002113F6" w:rsidRDefault="002113F6">
            <w:pPr>
              <w:pStyle w:val="ConsPlusNormal"/>
              <w:jc w:val="center"/>
            </w:pPr>
            <w:r>
              <w:t>49</w:t>
            </w:r>
          </w:p>
        </w:tc>
        <w:tc>
          <w:tcPr>
            <w:tcW w:w="2098" w:type="dxa"/>
          </w:tcPr>
          <w:p w:rsidR="002113F6" w:rsidRDefault="002113F6">
            <w:pPr>
              <w:pStyle w:val="ConsPlusNormal"/>
              <w:jc w:val="center"/>
            </w:pPr>
            <w:r>
              <w:t>52.793756</w:t>
            </w:r>
          </w:p>
          <w:p w:rsidR="002113F6" w:rsidRDefault="002113F6">
            <w:pPr>
              <w:pStyle w:val="ConsPlusNormal"/>
              <w:jc w:val="center"/>
            </w:pPr>
            <w:r>
              <w:t>53.238744</w:t>
            </w:r>
          </w:p>
        </w:tc>
        <w:tc>
          <w:tcPr>
            <w:tcW w:w="1531" w:type="dxa"/>
          </w:tcPr>
          <w:p w:rsidR="002113F6" w:rsidRDefault="002113F6">
            <w:pPr>
              <w:pStyle w:val="ConsPlusNormal"/>
              <w:jc w:val="center"/>
            </w:pPr>
            <w:r>
              <w:t>53607419</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Красногорский сельсовет</w:t>
            </w:r>
          </w:p>
        </w:tc>
        <w:tc>
          <w:tcPr>
            <w:tcW w:w="1757" w:type="dxa"/>
          </w:tcPr>
          <w:p w:rsidR="002113F6" w:rsidRDefault="002113F6">
            <w:pPr>
              <w:pStyle w:val="ConsPlusNormal"/>
              <w:jc w:val="center"/>
            </w:pPr>
            <w:r>
              <w:t>167,00</w:t>
            </w:r>
          </w:p>
        </w:tc>
        <w:tc>
          <w:tcPr>
            <w:tcW w:w="1587" w:type="dxa"/>
          </w:tcPr>
          <w:p w:rsidR="002113F6" w:rsidRDefault="002113F6">
            <w:pPr>
              <w:pStyle w:val="ConsPlusNormal"/>
              <w:jc w:val="center"/>
            </w:pPr>
            <w:r>
              <w:t>843,44</w:t>
            </w:r>
          </w:p>
        </w:tc>
      </w:tr>
      <w:tr w:rsidR="002113F6">
        <w:tc>
          <w:tcPr>
            <w:tcW w:w="624" w:type="dxa"/>
          </w:tcPr>
          <w:p w:rsidR="002113F6" w:rsidRDefault="002113F6">
            <w:pPr>
              <w:pStyle w:val="ConsPlusNormal"/>
              <w:jc w:val="center"/>
            </w:pPr>
            <w:r>
              <w:t>50</w:t>
            </w:r>
          </w:p>
        </w:tc>
        <w:tc>
          <w:tcPr>
            <w:tcW w:w="2098" w:type="dxa"/>
          </w:tcPr>
          <w:p w:rsidR="002113F6" w:rsidRDefault="002113F6">
            <w:pPr>
              <w:pStyle w:val="ConsPlusNormal"/>
              <w:jc w:val="center"/>
            </w:pPr>
            <w:r>
              <w:t>53.228253</w:t>
            </w:r>
          </w:p>
          <w:p w:rsidR="002113F6" w:rsidRDefault="002113F6">
            <w:pPr>
              <w:pStyle w:val="ConsPlusNormal"/>
              <w:jc w:val="center"/>
            </w:pPr>
            <w:r>
              <w:t>53.50451</w:t>
            </w:r>
          </w:p>
        </w:tc>
        <w:tc>
          <w:tcPr>
            <w:tcW w:w="1531" w:type="dxa"/>
          </w:tcPr>
          <w:p w:rsidR="002113F6" w:rsidRDefault="002113F6">
            <w:pPr>
              <w:pStyle w:val="ConsPlusNormal"/>
              <w:jc w:val="center"/>
            </w:pPr>
            <w:r>
              <w:t>53607422</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Кутлуевский сельсовет</w:t>
            </w:r>
          </w:p>
        </w:tc>
        <w:tc>
          <w:tcPr>
            <w:tcW w:w="1757" w:type="dxa"/>
          </w:tcPr>
          <w:p w:rsidR="002113F6" w:rsidRDefault="002113F6">
            <w:pPr>
              <w:pStyle w:val="ConsPlusNormal"/>
              <w:jc w:val="center"/>
            </w:pPr>
            <w:r>
              <w:t>157,36</w:t>
            </w:r>
          </w:p>
        </w:tc>
        <w:tc>
          <w:tcPr>
            <w:tcW w:w="1587" w:type="dxa"/>
          </w:tcPr>
          <w:p w:rsidR="002113F6" w:rsidRDefault="002113F6">
            <w:pPr>
              <w:pStyle w:val="ConsPlusNormal"/>
              <w:jc w:val="center"/>
            </w:pPr>
            <w:r>
              <w:t>794,77</w:t>
            </w:r>
          </w:p>
        </w:tc>
      </w:tr>
      <w:tr w:rsidR="002113F6">
        <w:tc>
          <w:tcPr>
            <w:tcW w:w="624" w:type="dxa"/>
          </w:tcPr>
          <w:p w:rsidR="002113F6" w:rsidRDefault="002113F6">
            <w:pPr>
              <w:pStyle w:val="ConsPlusNormal"/>
              <w:jc w:val="center"/>
            </w:pPr>
            <w:r>
              <w:t>51</w:t>
            </w:r>
          </w:p>
        </w:tc>
        <w:tc>
          <w:tcPr>
            <w:tcW w:w="2098" w:type="dxa"/>
          </w:tcPr>
          <w:p w:rsidR="002113F6" w:rsidRDefault="002113F6">
            <w:pPr>
              <w:pStyle w:val="ConsPlusNormal"/>
              <w:jc w:val="center"/>
            </w:pPr>
            <w:r>
              <w:t>52.666689</w:t>
            </w:r>
          </w:p>
          <w:p w:rsidR="002113F6" w:rsidRDefault="002113F6">
            <w:pPr>
              <w:pStyle w:val="ConsPlusNormal"/>
              <w:jc w:val="center"/>
            </w:pPr>
            <w:r>
              <w:t>53.44928</w:t>
            </w:r>
          </w:p>
        </w:tc>
        <w:tc>
          <w:tcPr>
            <w:tcW w:w="1531" w:type="dxa"/>
          </w:tcPr>
          <w:p w:rsidR="002113F6" w:rsidRDefault="002113F6">
            <w:pPr>
              <w:pStyle w:val="ConsPlusNormal"/>
              <w:jc w:val="center"/>
            </w:pPr>
            <w:r>
              <w:t>53607425</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Лекаревский сельсовет</w:t>
            </w:r>
          </w:p>
        </w:tc>
        <w:tc>
          <w:tcPr>
            <w:tcW w:w="1757" w:type="dxa"/>
          </w:tcPr>
          <w:p w:rsidR="002113F6" w:rsidRDefault="002113F6">
            <w:pPr>
              <w:pStyle w:val="ConsPlusNormal"/>
              <w:jc w:val="center"/>
            </w:pPr>
            <w:r>
              <w:t>210,16</w:t>
            </w:r>
          </w:p>
        </w:tc>
        <w:tc>
          <w:tcPr>
            <w:tcW w:w="1587" w:type="dxa"/>
          </w:tcPr>
          <w:p w:rsidR="002113F6" w:rsidRDefault="002113F6">
            <w:pPr>
              <w:pStyle w:val="ConsPlusNormal"/>
              <w:jc w:val="center"/>
            </w:pPr>
            <w:r>
              <w:t>1061,43</w:t>
            </w:r>
          </w:p>
        </w:tc>
      </w:tr>
      <w:tr w:rsidR="002113F6">
        <w:tc>
          <w:tcPr>
            <w:tcW w:w="624" w:type="dxa"/>
          </w:tcPr>
          <w:p w:rsidR="002113F6" w:rsidRDefault="002113F6">
            <w:pPr>
              <w:pStyle w:val="ConsPlusNormal"/>
              <w:jc w:val="center"/>
            </w:pPr>
            <w:r>
              <w:t>52</w:t>
            </w:r>
          </w:p>
        </w:tc>
        <w:tc>
          <w:tcPr>
            <w:tcW w:w="2098" w:type="dxa"/>
          </w:tcPr>
          <w:p w:rsidR="002113F6" w:rsidRDefault="002113F6">
            <w:pPr>
              <w:pStyle w:val="ConsPlusNormal"/>
              <w:jc w:val="center"/>
            </w:pPr>
            <w:r>
              <w:t>53.180732</w:t>
            </w:r>
          </w:p>
          <w:p w:rsidR="002113F6" w:rsidRDefault="002113F6">
            <w:pPr>
              <w:pStyle w:val="ConsPlusNormal"/>
              <w:jc w:val="center"/>
            </w:pPr>
            <w:r>
              <w:t>53.630707</w:t>
            </w:r>
          </w:p>
        </w:tc>
        <w:tc>
          <w:tcPr>
            <w:tcW w:w="1531" w:type="dxa"/>
          </w:tcPr>
          <w:p w:rsidR="002113F6" w:rsidRDefault="002113F6">
            <w:pPr>
              <w:pStyle w:val="ConsPlusNormal"/>
              <w:jc w:val="center"/>
            </w:pPr>
            <w:r>
              <w:t>53607428</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Мартыновский сельсовет</w:t>
            </w:r>
          </w:p>
        </w:tc>
        <w:tc>
          <w:tcPr>
            <w:tcW w:w="1757" w:type="dxa"/>
          </w:tcPr>
          <w:p w:rsidR="002113F6" w:rsidRDefault="002113F6">
            <w:pPr>
              <w:pStyle w:val="ConsPlusNormal"/>
              <w:jc w:val="center"/>
            </w:pPr>
            <w:r>
              <w:t>144,05</w:t>
            </w:r>
          </w:p>
        </w:tc>
        <w:tc>
          <w:tcPr>
            <w:tcW w:w="1587" w:type="dxa"/>
          </w:tcPr>
          <w:p w:rsidR="002113F6" w:rsidRDefault="002113F6">
            <w:pPr>
              <w:pStyle w:val="ConsPlusNormal"/>
              <w:jc w:val="center"/>
            </w:pPr>
            <w:r>
              <w:t>727,54</w:t>
            </w:r>
          </w:p>
        </w:tc>
      </w:tr>
      <w:tr w:rsidR="002113F6">
        <w:tc>
          <w:tcPr>
            <w:tcW w:w="624" w:type="dxa"/>
          </w:tcPr>
          <w:p w:rsidR="002113F6" w:rsidRDefault="002113F6">
            <w:pPr>
              <w:pStyle w:val="ConsPlusNormal"/>
              <w:jc w:val="center"/>
            </w:pPr>
            <w:r>
              <w:t>53</w:t>
            </w:r>
          </w:p>
        </w:tc>
        <w:tc>
          <w:tcPr>
            <w:tcW w:w="2098" w:type="dxa"/>
          </w:tcPr>
          <w:p w:rsidR="002113F6" w:rsidRDefault="002113F6">
            <w:pPr>
              <w:pStyle w:val="ConsPlusNormal"/>
              <w:jc w:val="center"/>
            </w:pPr>
            <w:r>
              <w:t>53.154744</w:t>
            </w:r>
          </w:p>
          <w:p w:rsidR="002113F6" w:rsidRDefault="002113F6">
            <w:pPr>
              <w:pStyle w:val="ConsPlusNormal"/>
              <w:jc w:val="center"/>
            </w:pPr>
            <w:r>
              <w:t>53.714534</w:t>
            </w:r>
          </w:p>
        </w:tc>
        <w:tc>
          <w:tcPr>
            <w:tcW w:w="1531" w:type="dxa"/>
          </w:tcPr>
          <w:p w:rsidR="002113F6" w:rsidRDefault="002113F6">
            <w:pPr>
              <w:pStyle w:val="ConsPlusNormal"/>
              <w:jc w:val="center"/>
            </w:pPr>
            <w:r>
              <w:t>53607431</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Мочегаевский сельсовет</w:t>
            </w:r>
          </w:p>
        </w:tc>
        <w:tc>
          <w:tcPr>
            <w:tcW w:w="1757" w:type="dxa"/>
          </w:tcPr>
          <w:p w:rsidR="002113F6" w:rsidRDefault="002113F6">
            <w:pPr>
              <w:pStyle w:val="ConsPlusNormal"/>
              <w:jc w:val="center"/>
            </w:pPr>
            <w:r>
              <w:t>103,74</w:t>
            </w:r>
          </w:p>
        </w:tc>
        <w:tc>
          <w:tcPr>
            <w:tcW w:w="1587" w:type="dxa"/>
          </w:tcPr>
          <w:p w:rsidR="002113F6" w:rsidRDefault="002113F6">
            <w:pPr>
              <w:pStyle w:val="ConsPlusNormal"/>
              <w:jc w:val="center"/>
            </w:pPr>
            <w:r>
              <w:t>523,95</w:t>
            </w:r>
          </w:p>
        </w:tc>
      </w:tr>
      <w:tr w:rsidR="002113F6">
        <w:tc>
          <w:tcPr>
            <w:tcW w:w="624" w:type="dxa"/>
          </w:tcPr>
          <w:p w:rsidR="002113F6" w:rsidRDefault="002113F6">
            <w:pPr>
              <w:pStyle w:val="ConsPlusNormal"/>
              <w:jc w:val="center"/>
            </w:pPr>
            <w:r>
              <w:t>54</w:t>
            </w:r>
          </w:p>
        </w:tc>
        <w:tc>
          <w:tcPr>
            <w:tcW w:w="2098" w:type="dxa"/>
          </w:tcPr>
          <w:p w:rsidR="002113F6" w:rsidRDefault="002113F6">
            <w:pPr>
              <w:pStyle w:val="ConsPlusNormal"/>
              <w:jc w:val="center"/>
            </w:pPr>
            <w:r>
              <w:t>52.875628</w:t>
            </w:r>
          </w:p>
          <w:p w:rsidR="002113F6" w:rsidRDefault="002113F6">
            <w:pPr>
              <w:pStyle w:val="ConsPlusNormal"/>
              <w:jc w:val="center"/>
            </w:pPr>
            <w:r>
              <w:t>53.536161</w:t>
            </w:r>
          </w:p>
        </w:tc>
        <w:tc>
          <w:tcPr>
            <w:tcW w:w="1531" w:type="dxa"/>
          </w:tcPr>
          <w:p w:rsidR="002113F6" w:rsidRDefault="002113F6">
            <w:pPr>
              <w:pStyle w:val="ConsPlusNormal"/>
              <w:jc w:val="center"/>
            </w:pPr>
            <w:r>
              <w:t>53607434</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Новосултангуловский сельсовет</w:t>
            </w:r>
          </w:p>
        </w:tc>
        <w:tc>
          <w:tcPr>
            <w:tcW w:w="1757" w:type="dxa"/>
          </w:tcPr>
          <w:p w:rsidR="002113F6" w:rsidRDefault="002113F6">
            <w:pPr>
              <w:pStyle w:val="ConsPlusNormal"/>
              <w:jc w:val="center"/>
            </w:pPr>
            <w:r>
              <w:t>404,27</w:t>
            </w:r>
          </w:p>
        </w:tc>
        <w:tc>
          <w:tcPr>
            <w:tcW w:w="1587" w:type="dxa"/>
          </w:tcPr>
          <w:p w:rsidR="002113F6" w:rsidRDefault="002113F6">
            <w:pPr>
              <w:pStyle w:val="ConsPlusNormal"/>
              <w:jc w:val="center"/>
            </w:pPr>
            <w:r>
              <w:t>2041,78</w:t>
            </w:r>
          </w:p>
        </w:tc>
      </w:tr>
      <w:tr w:rsidR="002113F6">
        <w:tc>
          <w:tcPr>
            <w:tcW w:w="624" w:type="dxa"/>
          </w:tcPr>
          <w:p w:rsidR="002113F6" w:rsidRDefault="002113F6">
            <w:pPr>
              <w:pStyle w:val="ConsPlusNormal"/>
              <w:jc w:val="center"/>
            </w:pPr>
            <w:r>
              <w:t>55</w:t>
            </w:r>
          </w:p>
        </w:tc>
        <w:tc>
          <w:tcPr>
            <w:tcW w:w="2098" w:type="dxa"/>
          </w:tcPr>
          <w:p w:rsidR="002113F6" w:rsidRDefault="002113F6">
            <w:pPr>
              <w:pStyle w:val="ConsPlusNormal"/>
              <w:jc w:val="center"/>
            </w:pPr>
            <w:r>
              <w:t>53.166323</w:t>
            </w:r>
          </w:p>
          <w:p w:rsidR="002113F6" w:rsidRDefault="002113F6">
            <w:pPr>
              <w:pStyle w:val="ConsPlusNormal"/>
              <w:jc w:val="center"/>
            </w:pPr>
            <w:r>
              <w:t>53.364811</w:t>
            </w:r>
          </w:p>
        </w:tc>
        <w:tc>
          <w:tcPr>
            <w:tcW w:w="1531" w:type="dxa"/>
          </w:tcPr>
          <w:p w:rsidR="002113F6" w:rsidRDefault="002113F6">
            <w:pPr>
              <w:pStyle w:val="ConsPlusNormal"/>
              <w:jc w:val="center"/>
            </w:pPr>
            <w:r>
              <w:t>53607437</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Рязановский сельсовет</w:t>
            </w:r>
          </w:p>
        </w:tc>
        <w:tc>
          <w:tcPr>
            <w:tcW w:w="1757" w:type="dxa"/>
          </w:tcPr>
          <w:p w:rsidR="002113F6" w:rsidRDefault="002113F6">
            <w:pPr>
              <w:pStyle w:val="ConsPlusNormal"/>
              <w:jc w:val="center"/>
            </w:pPr>
            <w:r>
              <w:t>161,06</w:t>
            </w:r>
          </w:p>
        </w:tc>
        <w:tc>
          <w:tcPr>
            <w:tcW w:w="1587" w:type="dxa"/>
          </w:tcPr>
          <w:p w:rsidR="002113F6" w:rsidRDefault="002113F6">
            <w:pPr>
              <w:pStyle w:val="ConsPlusNormal"/>
              <w:jc w:val="center"/>
            </w:pPr>
            <w:r>
              <w:t>813,43</w:t>
            </w:r>
          </w:p>
        </w:tc>
      </w:tr>
      <w:tr w:rsidR="002113F6">
        <w:tc>
          <w:tcPr>
            <w:tcW w:w="624" w:type="dxa"/>
          </w:tcPr>
          <w:p w:rsidR="002113F6" w:rsidRDefault="002113F6">
            <w:pPr>
              <w:pStyle w:val="ConsPlusNormal"/>
              <w:jc w:val="center"/>
            </w:pPr>
            <w:r>
              <w:t>56</w:t>
            </w:r>
          </w:p>
        </w:tc>
        <w:tc>
          <w:tcPr>
            <w:tcW w:w="2098" w:type="dxa"/>
          </w:tcPr>
          <w:p w:rsidR="002113F6" w:rsidRDefault="002113F6">
            <w:pPr>
              <w:pStyle w:val="ConsPlusNormal"/>
              <w:jc w:val="center"/>
            </w:pPr>
            <w:r>
              <w:t>52.998383</w:t>
            </w:r>
          </w:p>
          <w:p w:rsidR="002113F6" w:rsidRDefault="002113F6">
            <w:pPr>
              <w:pStyle w:val="ConsPlusNormal"/>
              <w:jc w:val="center"/>
            </w:pPr>
            <w:r>
              <w:t>53.514765</w:t>
            </w:r>
          </w:p>
        </w:tc>
        <w:tc>
          <w:tcPr>
            <w:tcW w:w="1531" w:type="dxa"/>
          </w:tcPr>
          <w:p w:rsidR="002113F6" w:rsidRDefault="002113F6">
            <w:pPr>
              <w:pStyle w:val="ConsPlusNormal"/>
              <w:jc w:val="center"/>
            </w:pPr>
            <w:r>
              <w:t>53607440</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Старокульшариповский сельсовет</w:t>
            </w:r>
          </w:p>
        </w:tc>
        <w:tc>
          <w:tcPr>
            <w:tcW w:w="1757" w:type="dxa"/>
          </w:tcPr>
          <w:p w:rsidR="002113F6" w:rsidRDefault="002113F6">
            <w:pPr>
              <w:pStyle w:val="ConsPlusNormal"/>
              <w:jc w:val="center"/>
            </w:pPr>
            <w:r>
              <w:t>338,29</w:t>
            </w:r>
          </w:p>
        </w:tc>
        <w:tc>
          <w:tcPr>
            <w:tcW w:w="1587" w:type="dxa"/>
          </w:tcPr>
          <w:p w:rsidR="002113F6" w:rsidRDefault="002113F6">
            <w:pPr>
              <w:pStyle w:val="ConsPlusNormal"/>
              <w:jc w:val="center"/>
            </w:pPr>
            <w:r>
              <w:t>1708,52</w:t>
            </w:r>
          </w:p>
        </w:tc>
      </w:tr>
      <w:tr w:rsidR="002113F6">
        <w:tc>
          <w:tcPr>
            <w:tcW w:w="624" w:type="dxa"/>
          </w:tcPr>
          <w:p w:rsidR="002113F6" w:rsidRDefault="002113F6">
            <w:pPr>
              <w:pStyle w:val="ConsPlusNormal"/>
              <w:jc w:val="center"/>
            </w:pPr>
            <w:r>
              <w:lastRenderedPageBreak/>
              <w:t>57</w:t>
            </w:r>
          </w:p>
        </w:tc>
        <w:tc>
          <w:tcPr>
            <w:tcW w:w="2098" w:type="dxa"/>
          </w:tcPr>
          <w:p w:rsidR="002113F6" w:rsidRDefault="002113F6">
            <w:pPr>
              <w:pStyle w:val="ConsPlusNormal"/>
              <w:jc w:val="center"/>
            </w:pPr>
            <w:r>
              <w:t>53.077228</w:t>
            </w:r>
          </w:p>
          <w:p w:rsidR="002113F6" w:rsidRDefault="002113F6">
            <w:pPr>
              <w:pStyle w:val="ConsPlusNormal"/>
              <w:jc w:val="center"/>
            </w:pPr>
            <w:r>
              <w:t>53.502829</w:t>
            </w:r>
          </w:p>
        </w:tc>
        <w:tc>
          <w:tcPr>
            <w:tcW w:w="1531" w:type="dxa"/>
          </w:tcPr>
          <w:p w:rsidR="002113F6" w:rsidRDefault="002113F6">
            <w:pPr>
              <w:pStyle w:val="ConsPlusNormal"/>
              <w:jc w:val="center"/>
            </w:pPr>
            <w:r>
              <w:t>53607443</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Старомукменевский сельсовет</w:t>
            </w:r>
          </w:p>
        </w:tc>
        <w:tc>
          <w:tcPr>
            <w:tcW w:w="1757" w:type="dxa"/>
          </w:tcPr>
          <w:p w:rsidR="002113F6" w:rsidRDefault="002113F6">
            <w:pPr>
              <w:pStyle w:val="ConsPlusNormal"/>
              <w:jc w:val="center"/>
            </w:pPr>
            <w:r>
              <w:t>150,73</w:t>
            </w:r>
          </w:p>
        </w:tc>
        <w:tc>
          <w:tcPr>
            <w:tcW w:w="1587" w:type="dxa"/>
          </w:tcPr>
          <w:p w:rsidR="002113F6" w:rsidRDefault="002113F6">
            <w:pPr>
              <w:pStyle w:val="ConsPlusNormal"/>
              <w:jc w:val="center"/>
            </w:pPr>
            <w:r>
              <w:t>761,27</w:t>
            </w:r>
          </w:p>
        </w:tc>
      </w:tr>
      <w:tr w:rsidR="002113F6">
        <w:tc>
          <w:tcPr>
            <w:tcW w:w="624" w:type="dxa"/>
          </w:tcPr>
          <w:p w:rsidR="002113F6" w:rsidRDefault="002113F6">
            <w:pPr>
              <w:pStyle w:val="ConsPlusNormal"/>
              <w:jc w:val="center"/>
            </w:pPr>
            <w:r>
              <w:t>58</w:t>
            </w:r>
          </w:p>
        </w:tc>
        <w:tc>
          <w:tcPr>
            <w:tcW w:w="2098" w:type="dxa"/>
          </w:tcPr>
          <w:p w:rsidR="002113F6" w:rsidRDefault="002113F6">
            <w:pPr>
              <w:pStyle w:val="ConsPlusNormal"/>
              <w:jc w:val="center"/>
            </w:pPr>
            <w:r>
              <w:t>52.788177</w:t>
            </w:r>
          </w:p>
          <w:p w:rsidR="002113F6" w:rsidRDefault="002113F6">
            <w:pPr>
              <w:pStyle w:val="ConsPlusNormal"/>
              <w:jc w:val="center"/>
            </w:pPr>
            <w:r>
              <w:t>53.331026</w:t>
            </w:r>
          </w:p>
        </w:tc>
        <w:tc>
          <w:tcPr>
            <w:tcW w:w="1531" w:type="dxa"/>
          </w:tcPr>
          <w:p w:rsidR="002113F6" w:rsidRDefault="002113F6">
            <w:pPr>
              <w:pStyle w:val="ConsPlusNormal"/>
              <w:jc w:val="center"/>
            </w:pPr>
            <w:r>
              <w:t>53607446</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Троицкий сельсовет</w:t>
            </w:r>
          </w:p>
        </w:tc>
        <w:tc>
          <w:tcPr>
            <w:tcW w:w="1757" w:type="dxa"/>
          </w:tcPr>
          <w:p w:rsidR="002113F6" w:rsidRDefault="002113F6">
            <w:pPr>
              <w:pStyle w:val="ConsPlusNormal"/>
              <w:jc w:val="center"/>
            </w:pPr>
            <w:r>
              <w:t>196,52</w:t>
            </w:r>
          </w:p>
        </w:tc>
        <w:tc>
          <w:tcPr>
            <w:tcW w:w="1587" w:type="dxa"/>
          </w:tcPr>
          <w:p w:rsidR="002113F6" w:rsidRDefault="002113F6">
            <w:pPr>
              <w:pStyle w:val="ConsPlusNormal"/>
              <w:jc w:val="center"/>
            </w:pPr>
            <w:r>
              <w:t>992,54</w:t>
            </w:r>
          </w:p>
        </w:tc>
      </w:tr>
      <w:tr w:rsidR="002113F6">
        <w:tc>
          <w:tcPr>
            <w:tcW w:w="624" w:type="dxa"/>
          </w:tcPr>
          <w:p w:rsidR="002113F6" w:rsidRDefault="002113F6">
            <w:pPr>
              <w:pStyle w:val="ConsPlusNormal"/>
              <w:jc w:val="center"/>
            </w:pPr>
            <w:r>
              <w:t>59</w:t>
            </w:r>
          </w:p>
        </w:tc>
        <w:tc>
          <w:tcPr>
            <w:tcW w:w="2098" w:type="dxa"/>
          </w:tcPr>
          <w:p w:rsidR="002113F6" w:rsidRDefault="002113F6">
            <w:pPr>
              <w:pStyle w:val="ConsPlusNormal"/>
              <w:jc w:val="center"/>
            </w:pPr>
            <w:r>
              <w:t>52.845957</w:t>
            </w:r>
          </w:p>
          <w:p w:rsidR="002113F6" w:rsidRDefault="002113F6">
            <w:pPr>
              <w:pStyle w:val="ConsPlusNormal"/>
              <w:jc w:val="center"/>
            </w:pPr>
            <w:r>
              <w:t>53.501597</w:t>
            </w:r>
          </w:p>
        </w:tc>
        <w:tc>
          <w:tcPr>
            <w:tcW w:w="1531" w:type="dxa"/>
          </w:tcPr>
          <w:p w:rsidR="002113F6" w:rsidRDefault="002113F6">
            <w:pPr>
              <w:pStyle w:val="ConsPlusNormal"/>
              <w:jc w:val="center"/>
            </w:pPr>
            <w:r>
              <w:t>53607449</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Чкаловский сельсовет</w:t>
            </w:r>
          </w:p>
        </w:tc>
        <w:tc>
          <w:tcPr>
            <w:tcW w:w="1757" w:type="dxa"/>
          </w:tcPr>
          <w:p w:rsidR="002113F6" w:rsidRDefault="002113F6">
            <w:pPr>
              <w:pStyle w:val="ConsPlusNormal"/>
              <w:jc w:val="center"/>
            </w:pPr>
            <w:r>
              <w:t>566,45</w:t>
            </w:r>
          </w:p>
        </w:tc>
        <w:tc>
          <w:tcPr>
            <w:tcW w:w="1587" w:type="dxa"/>
          </w:tcPr>
          <w:p w:rsidR="002113F6" w:rsidRDefault="002113F6">
            <w:pPr>
              <w:pStyle w:val="ConsPlusNormal"/>
              <w:jc w:val="center"/>
            </w:pPr>
            <w:r>
              <w:t>2860,86</w:t>
            </w:r>
          </w:p>
        </w:tc>
      </w:tr>
      <w:tr w:rsidR="002113F6">
        <w:tc>
          <w:tcPr>
            <w:tcW w:w="624" w:type="dxa"/>
          </w:tcPr>
          <w:p w:rsidR="002113F6" w:rsidRDefault="002113F6">
            <w:pPr>
              <w:pStyle w:val="ConsPlusNormal"/>
              <w:jc w:val="center"/>
            </w:pPr>
            <w:r>
              <w:t>60</w:t>
            </w:r>
          </w:p>
        </w:tc>
        <w:tc>
          <w:tcPr>
            <w:tcW w:w="2098" w:type="dxa"/>
          </w:tcPr>
          <w:p w:rsidR="002113F6" w:rsidRDefault="002113F6">
            <w:pPr>
              <w:pStyle w:val="ConsPlusNormal"/>
              <w:jc w:val="center"/>
            </w:pPr>
            <w:r>
              <w:t>52.833165</w:t>
            </w:r>
          </w:p>
          <w:p w:rsidR="002113F6" w:rsidRDefault="002113F6">
            <w:pPr>
              <w:pStyle w:val="ConsPlusNormal"/>
              <w:jc w:val="center"/>
            </w:pPr>
            <w:r>
              <w:t>53.396759</w:t>
            </w:r>
          </w:p>
        </w:tc>
        <w:tc>
          <w:tcPr>
            <w:tcW w:w="1531" w:type="dxa"/>
          </w:tcPr>
          <w:p w:rsidR="002113F6" w:rsidRDefault="002113F6">
            <w:pPr>
              <w:pStyle w:val="ConsPlusNormal"/>
              <w:jc w:val="center"/>
            </w:pPr>
            <w:r>
              <w:t>53607448</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Юдинский сельсовет</w:t>
            </w:r>
          </w:p>
        </w:tc>
        <w:tc>
          <w:tcPr>
            <w:tcW w:w="1757" w:type="dxa"/>
          </w:tcPr>
          <w:p w:rsidR="002113F6" w:rsidRDefault="002113F6">
            <w:pPr>
              <w:pStyle w:val="ConsPlusNormal"/>
              <w:jc w:val="center"/>
            </w:pPr>
            <w:r>
              <w:t>187,77</w:t>
            </w:r>
          </w:p>
        </w:tc>
        <w:tc>
          <w:tcPr>
            <w:tcW w:w="1587" w:type="dxa"/>
          </w:tcPr>
          <w:p w:rsidR="002113F6" w:rsidRDefault="002113F6">
            <w:pPr>
              <w:pStyle w:val="ConsPlusNormal"/>
              <w:jc w:val="center"/>
            </w:pPr>
            <w:r>
              <w:t>948,35</w:t>
            </w:r>
          </w:p>
        </w:tc>
      </w:tr>
      <w:tr w:rsidR="002113F6">
        <w:tc>
          <w:tcPr>
            <w:tcW w:w="624" w:type="dxa"/>
          </w:tcPr>
          <w:p w:rsidR="002113F6" w:rsidRDefault="002113F6">
            <w:pPr>
              <w:pStyle w:val="ConsPlusNormal"/>
              <w:jc w:val="center"/>
            </w:pPr>
            <w:r>
              <w:t>61</w:t>
            </w:r>
          </w:p>
        </w:tc>
        <w:tc>
          <w:tcPr>
            <w:tcW w:w="2098" w:type="dxa"/>
          </w:tcPr>
          <w:p w:rsidR="002113F6" w:rsidRDefault="002113F6">
            <w:pPr>
              <w:pStyle w:val="ConsPlusNormal"/>
              <w:jc w:val="center"/>
            </w:pPr>
            <w:r>
              <w:t>53.040523</w:t>
            </w:r>
          </w:p>
          <w:p w:rsidR="002113F6" w:rsidRDefault="002113F6">
            <w:pPr>
              <w:pStyle w:val="ConsPlusNormal"/>
              <w:jc w:val="center"/>
            </w:pPr>
            <w:r>
              <w:t>53.613398</w:t>
            </w:r>
          </w:p>
        </w:tc>
        <w:tc>
          <w:tcPr>
            <w:tcW w:w="1531" w:type="dxa"/>
          </w:tcPr>
          <w:p w:rsidR="002113F6" w:rsidRDefault="002113F6">
            <w:pPr>
              <w:pStyle w:val="ConsPlusNormal"/>
              <w:jc w:val="center"/>
            </w:pPr>
            <w:r>
              <w:t>53607452</w:t>
            </w:r>
          </w:p>
        </w:tc>
        <w:tc>
          <w:tcPr>
            <w:tcW w:w="3061" w:type="dxa"/>
          </w:tcPr>
          <w:p w:rsidR="002113F6" w:rsidRDefault="002113F6">
            <w:pPr>
              <w:pStyle w:val="ConsPlusNormal"/>
              <w:jc w:val="center"/>
            </w:pPr>
            <w:r>
              <w:t>Асекеевский муниципальный район</w:t>
            </w:r>
          </w:p>
        </w:tc>
        <w:tc>
          <w:tcPr>
            <w:tcW w:w="2948" w:type="dxa"/>
          </w:tcPr>
          <w:p w:rsidR="002113F6" w:rsidRDefault="002113F6">
            <w:pPr>
              <w:pStyle w:val="ConsPlusNormal"/>
              <w:jc w:val="center"/>
            </w:pPr>
            <w:r>
              <w:t>Асекеевский муниципальный район Яковлевский сельсовет</w:t>
            </w:r>
          </w:p>
        </w:tc>
        <w:tc>
          <w:tcPr>
            <w:tcW w:w="1757" w:type="dxa"/>
          </w:tcPr>
          <w:p w:rsidR="002113F6" w:rsidRDefault="002113F6">
            <w:pPr>
              <w:pStyle w:val="ConsPlusNormal"/>
              <w:jc w:val="center"/>
            </w:pPr>
            <w:r>
              <w:t>197,73</w:t>
            </w:r>
          </w:p>
        </w:tc>
        <w:tc>
          <w:tcPr>
            <w:tcW w:w="1587" w:type="dxa"/>
          </w:tcPr>
          <w:p w:rsidR="002113F6" w:rsidRDefault="002113F6">
            <w:pPr>
              <w:pStyle w:val="ConsPlusNormal"/>
              <w:jc w:val="center"/>
            </w:pPr>
            <w:r>
              <w:t>998,62</w:t>
            </w:r>
          </w:p>
        </w:tc>
      </w:tr>
      <w:tr w:rsidR="002113F6">
        <w:tc>
          <w:tcPr>
            <w:tcW w:w="624" w:type="dxa"/>
          </w:tcPr>
          <w:p w:rsidR="002113F6" w:rsidRDefault="002113F6">
            <w:pPr>
              <w:pStyle w:val="ConsPlusNormal"/>
              <w:jc w:val="center"/>
            </w:pPr>
            <w:r>
              <w:t>62</w:t>
            </w:r>
          </w:p>
        </w:tc>
        <w:tc>
          <w:tcPr>
            <w:tcW w:w="2098" w:type="dxa"/>
          </w:tcPr>
          <w:p w:rsidR="002113F6" w:rsidRDefault="002113F6">
            <w:pPr>
              <w:pStyle w:val="ConsPlusNormal"/>
              <w:jc w:val="center"/>
            </w:pPr>
            <w:r>
              <w:t>56.532113</w:t>
            </w:r>
          </w:p>
          <w:p w:rsidR="002113F6" w:rsidRDefault="002113F6">
            <w:pPr>
              <w:pStyle w:val="ConsPlusNormal"/>
              <w:jc w:val="center"/>
            </w:pPr>
            <w:r>
              <w:t>51.566051</w:t>
            </w:r>
          </w:p>
        </w:tc>
        <w:tc>
          <w:tcPr>
            <w:tcW w:w="1531" w:type="dxa"/>
          </w:tcPr>
          <w:p w:rsidR="002113F6" w:rsidRDefault="002113F6">
            <w:pPr>
              <w:pStyle w:val="ConsPlusNormal"/>
              <w:jc w:val="center"/>
            </w:pPr>
            <w:r>
              <w:t>53610402</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Белогорский сельсовет</w:t>
            </w:r>
          </w:p>
        </w:tc>
        <w:tc>
          <w:tcPr>
            <w:tcW w:w="1757" w:type="dxa"/>
          </w:tcPr>
          <w:p w:rsidR="002113F6" w:rsidRDefault="002113F6">
            <w:pPr>
              <w:pStyle w:val="ConsPlusNormal"/>
              <w:jc w:val="center"/>
            </w:pPr>
            <w:r>
              <w:t>464,78</w:t>
            </w:r>
          </w:p>
        </w:tc>
        <w:tc>
          <w:tcPr>
            <w:tcW w:w="1587" w:type="dxa"/>
          </w:tcPr>
          <w:p w:rsidR="002113F6" w:rsidRDefault="002113F6">
            <w:pPr>
              <w:pStyle w:val="ConsPlusNormal"/>
              <w:jc w:val="center"/>
            </w:pPr>
            <w:r>
              <w:t>2347,36</w:t>
            </w:r>
          </w:p>
        </w:tc>
      </w:tr>
      <w:tr w:rsidR="002113F6">
        <w:tc>
          <w:tcPr>
            <w:tcW w:w="624" w:type="dxa"/>
          </w:tcPr>
          <w:p w:rsidR="002113F6" w:rsidRDefault="002113F6">
            <w:pPr>
              <w:pStyle w:val="ConsPlusNormal"/>
              <w:jc w:val="center"/>
            </w:pPr>
            <w:r>
              <w:t>63</w:t>
            </w:r>
          </w:p>
        </w:tc>
        <w:tc>
          <w:tcPr>
            <w:tcW w:w="2098" w:type="dxa"/>
          </w:tcPr>
          <w:p w:rsidR="002113F6" w:rsidRDefault="002113F6">
            <w:pPr>
              <w:pStyle w:val="ConsPlusNormal"/>
              <w:jc w:val="center"/>
            </w:pPr>
            <w:r>
              <w:t>56.408037</w:t>
            </w:r>
          </w:p>
          <w:p w:rsidR="002113F6" w:rsidRDefault="002113F6">
            <w:pPr>
              <w:pStyle w:val="ConsPlusNormal"/>
              <w:jc w:val="center"/>
            </w:pPr>
            <w:r>
              <w:t>51.397018</w:t>
            </w:r>
          </w:p>
        </w:tc>
        <w:tc>
          <w:tcPr>
            <w:tcW w:w="1531" w:type="dxa"/>
          </w:tcPr>
          <w:p w:rsidR="002113F6" w:rsidRDefault="002113F6">
            <w:pPr>
              <w:pStyle w:val="ConsPlusNormal"/>
              <w:jc w:val="center"/>
            </w:pPr>
            <w:r>
              <w:t>53610404</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Беляевский сельсовет</w:t>
            </w:r>
          </w:p>
        </w:tc>
        <w:tc>
          <w:tcPr>
            <w:tcW w:w="1757" w:type="dxa"/>
          </w:tcPr>
          <w:p w:rsidR="002113F6" w:rsidRDefault="002113F6">
            <w:pPr>
              <w:pStyle w:val="ConsPlusNormal"/>
              <w:jc w:val="center"/>
            </w:pPr>
            <w:r>
              <w:t>1678,76</w:t>
            </w:r>
          </w:p>
        </w:tc>
        <w:tc>
          <w:tcPr>
            <w:tcW w:w="1587" w:type="dxa"/>
          </w:tcPr>
          <w:p w:rsidR="002113F6" w:rsidRDefault="002113F6">
            <w:pPr>
              <w:pStyle w:val="ConsPlusNormal"/>
              <w:jc w:val="center"/>
            </w:pPr>
            <w:r>
              <w:t>8478,58</w:t>
            </w:r>
          </w:p>
        </w:tc>
      </w:tr>
      <w:tr w:rsidR="002113F6">
        <w:tc>
          <w:tcPr>
            <w:tcW w:w="624" w:type="dxa"/>
          </w:tcPr>
          <w:p w:rsidR="002113F6" w:rsidRDefault="002113F6">
            <w:pPr>
              <w:pStyle w:val="ConsPlusNormal"/>
              <w:jc w:val="center"/>
            </w:pPr>
            <w:r>
              <w:t>64</w:t>
            </w:r>
          </w:p>
        </w:tc>
        <w:tc>
          <w:tcPr>
            <w:tcW w:w="2098" w:type="dxa"/>
          </w:tcPr>
          <w:p w:rsidR="002113F6" w:rsidRDefault="002113F6">
            <w:pPr>
              <w:pStyle w:val="ConsPlusNormal"/>
              <w:jc w:val="center"/>
            </w:pPr>
            <w:r>
              <w:t>56.713905</w:t>
            </w:r>
          </w:p>
          <w:p w:rsidR="002113F6" w:rsidRDefault="002113F6">
            <w:pPr>
              <w:pStyle w:val="ConsPlusNormal"/>
              <w:jc w:val="center"/>
            </w:pPr>
            <w:r>
              <w:t>51.352405</w:t>
            </w:r>
          </w:p>
        </w:tc>
        <w:tc>
          <w:tcPr>
            <w:tcW w:w="1531" w:type="dxa"/>
          </w:tcPr>
          <w:p w:rsidR="002113F6" w:rsidRDefault="002113F6">
            <w:pPr>
              <w:pStyle w:val="ConsPlusNormal"/>
              <w:jc w:val="center"/>
            </w:pPr>
            <w:r>
              <w:t>53610407</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Бурлыкский сельсовет</w:t>
            </w:r>
          </w:p>
        </w:tc>
        <w:tc>
          <w:tcPr>
            <w:tcW w:w="1757" w:type="dxa"/>
          </w:tcPr>
          <w:p w:rsidR="002113F6" w:rsidRDefault="002113F6">
            <w:pPr>
              <w:pStyle w:val="ConsPlusNormal"/>
              <w:jc w:val="center"/>
            </w:pPr>
            <w:r>
              <w:t>347,98</w:t>
            </w:r>
          </w:p>
        </w:tc>
        <w:tc>
          <w:tcPr>
            <w:tcW w:w="1587" w:type="dxa"/>
          </w:tcPr>
          <w:p w:rsidR="002113F6" w:rsidRDefault="002113F6">
            <w:pPr>
              <w:pStyle w:val="ConsPlusNormal"/>
              <w:jc w:val="center"/>
            </w:pPr>
            <w:r>
              <w:t>1757,46</w:t>
            </w:r>
          </w:p>
        </w:tc>
      </w:tr>
      <w:tr w:rsidR="002113F6">
        <w:tc>
          <w:tcPr>
            <w:tcW w:w="624" w:type="dxa"/>
          </w:tcPr>
          <w:p w:rsidR="002113F6" w:rsidRDefault="002113F6">
            <w:pPr>
              <w:pStyle w:val="ConsPlusNormal"/>
              <w:jc w:val="center"/>
            </w:pPr>
            <w:r>
              <w:t>65</w:t>
            </w:r>
          </w:p>
        </w:tc>
        <w:tc>
          <w:tcPr>
            <w:tcW w:w="2098" w:type="dxa"/>
          </w:tcPr>
          <w:p w:rsidR="002113F6" w:rsidRDefault="002113F6">
            <w:pPr>
              <w:pStyle w:val="ConsPlusNormal"/>
              <w:jc w:val="center"/>
            </w:pPr>
            <w:r>
              <w:t>55.99377</w:t>
            </w:r>
          </w:p>
          <w:p w:rsidR="002113F6" w:rsidRDefault="002113F6">
            <w:pPr>
              <w:pStyle w:val="ConsPlusNormal"/>
              <w:jc w:val="center"/>
            </w:pPr>
            <w:r>
              <w:t>51.368304</w:t>
            </w:r>
          </w:p>
        </w:tc>
        <w:tc>
          <w:tcPr>
            <w:tcW w:w="1531" w:type="dxa"/>
          </w:tcPr>
          <w:p w:rsidR="002113F6" w:rsidRDefault="002113F6">
            <w:pPr>
              <w:pStyle w:val="ConsPlusNormal"/>
              <w:jc w:val="center"/>
            </w:pPr>
            <w:r>
              <w:t>53610410</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Буртинский сельсовет</w:t>
            </w:r>
          </w:p>
        </w:tc>
        <w:tc>
          <w:tcPr>
            <w:tcW w:w="1757" w:type="dxa"/>
          </w:tcPr>
          <w:p w:rsidR="002113F6" w:rsidRDefault="002113F6">
            <w:pPr>
              <w:pStyle w:val="ConsPlusNormal"/>
              <w:jc w:val="center"/>
            </w:pPr>
            <w:r>
              <w:t>395,55</w:t>
            </w:r>
          </w:p>
        </w:tc>
        <w:tc>
          <w:tcPr>
            <w:tcW w:w="1587" w:type="dxa"/>
          </w:tcPr>
          <w:p w:rsidR="002113F6" w:rsidRDefault="002113F6">
            <w:pPr>
              <w:pStyle w:val="ConsPlusNormal"/>
              <w:jc w:val="center"/>
            </w:pPr>
            <w:r>
              <w:t>1997,75</w:t>
            </w:r>
          </w:p>
        </w:tc>
      </w:tr>
      <w:tr w:rsidR="002113F6">
        <w:tc>
          <w:tcPr>
            <w:tcW w:w="624" w:type="dxa"/>
          </w:tcPr>
          <w:p w:rsidR="002113F6" w:rsidRDefault="002113F6">
            <w:pPr>
              <w:pStyle w:val="ConsPlusNormal"/>
              <w:jc w:val="center"/>
            </w:pPr>
            <w:r>
              <w:t>66</w:t>
            </w:r>
          </w:p>
        </w:tc>
        <w:tc>
          <w:tcPr>
            <w:tcW w:w="2098" w:type="dxa"/>
          </w:tcPr>
          <w:p w:rsidR="002113F6" w:rsidRDefault="002113F6">
            <w:pPr>
              <w:pStyle w:val="ConsPlusNormal"/>
              <w:jc w:val="center"/>
            </w:pPr>
            <w:r>
              <w:t>56.342999</w:t>
            </w:r>
          </w:p>
          <w:p w:rsidR="002113F6" w:rsidRDefault="002113F6">
            <w:pPr>
              <w:pStyle w:val="ConsPlusNormal"/>
              <w:jc w:val="center"/>
            </w:pPr>
            <w:r>
              <w:t>51.421568</w:t>
            </w:r>
          </w:p>
        </w:tc>
        <w:tc>
          <w:tcPr>
            <w:tcW w:w="1531" w:type="dxa"/>
          </w:tcPr>
          <w:p w:rsidR="002113F6" w:rsidRDefault="002113F6">
            <w:pPr>
              <w:pStyle w:val="ConsPlusNormal"/>
              <w:jc w:val="center"/>
            </w:pPr>
            <w:r>
              <w:t>53610416</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Днепровский сельсовет</w:t>
            </w:r>
          </w:p>
        </w:tc>
        <w:tc>
          <w:tcPr>
            <w:tcW w:w="1757" w:type="dxa"/>
          </w:tcPr>
          <w:p w:rsidR="002113F6" w:rsidRDefault="002113F6">
            <w:pPr>
              <w:pStyle w:val="ConsPlusNormal"/>
              <w:jc w:val="center"/>
            </w:pPr>
            <w:r>
              <w:t>282,81</w:t>
            </w:r>
          </w:p>
        </w:tc>
        <w:tc>
          <w:tcPr>
            <w:tcW w:w="1587" w:type="dxa"/>
          </w:tcPr>
          <w:p w:rsidR="002113F6" w:rsidRDefault="002113F6">
            <w:pPr>
              <w:pStyle w:val="ConsPlusNormal"/>
              <w:jc w:val="center"/>
            </w:pPr>
            <w:r>
              <w:t>1428,32</w:t>
            </w:r>
          </w:p>
        </w:tc>
      </w:tr>
      <w:tr w:rsidR="002113F6">
        <w:tc>
          <w:tcPr>
            <w:tcW w:w="624" w:type="dxa"/>
          </w:tcPr>
          <w:p w:rsidR="002113F6" w:rsidRDefault="002113F6">
            <w:pPr>
              <w:pStyle w:val="ConsPlusNormal"/>
              <w:jc w:val="center"/>
            </w:pPr>
            <w:r>
              <w:t>67</w:t>
            </w:r>
          </w:p>
        </w:tc>
        <w:tc>
          <w:tcPr>
            <w:tcW w:w="2098" w:type="dxa"/>
          </w:tcPr>
          <w:p w:rsidR="002113F6" w:rsidRDefault="002113F6">
            <w:pPr>
              <w:pStyle w:val="ConsPlusNormal"/>
              <w:jc w:val="center"/>
            </w:pPr>
            <w:r>
              <w:t>56.861184</w:t>
            </w:r>
          </w:p>
          <w:p w:rsidR="002113F6" w:rsidRDefault="002113F6">
            <w:pPr>
              <w:pStyle w:val="ConsPlusNormal"/>
              <w:jc w:val="center"/>
            </w:pPr>
            <w:r>
              <w:t>51.392157</w:t>
            </w:r>
          </w:p>
        </w:tc>
        <w:tc>
          <w:tcPr>
            <w:tcW w:w="1531" w:type="dxa"/>
          </w:tcPr>
          <w:p w:rsidR="002113F6" w:rsidRDefault="002113F6">
            <w:pPr>
              <w:pStyle w:val="ConsPlusNormal"/>
              <w:jc w:val="center"/>
            </w:pPr>
            <w:r>
              <w:t>53610419</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Донской сельсовет</w:t>
            </w:r>
          </w:p>
        </w:tc>
        <w:tc>
          <w:tcPr>
            <w:tcW w:w="1757" w:type="dxa"/>
          </w:tcPr>
          <w:p w:rsidR="002113F6" w:rsidRDefault="002113F6">
            <w:pPr>
              <w:pStyle w:val="ConsPlusNormal"/>
              <w:jc w:val="center"/>
            </w:pPr>
            <w:r>
              <w:t>209,37</w:t>
            </w:r>
          </w:p>
        </w:tc>
        <w:tc>
          <w:tcPr>
            <w:tcW w:w="1587" w:type="dxa"/>
          </w:tcPr>
          <w:p w:rsidR="002113F6" w:rsidRDefault="002113F6">
            <w:pPr>
              <w:pStyle w:val="ConsPlusNormal"/>
              <w:jc w:val="center"/>
            </w:pPr>
            <w:r>
              <w:t>1057,42</w:t>
            </w:r>
          </w:p>
        </w:tc>
      </w:tr>
      <w:tr w:rsidR="002113F6">
        <w:tc>
          <w:tcPr>
            <w:tcW w:w="624" w:type="dxa"/>
          </w:tcPr>
          <w:p w:rsidR="002113F6" w:rsidRDefault="002113F6">
            <w:pPr>
              <w:pStyle w:val="ConsPlusNormal"/>
              <w:jc w:val="center"/>
            </w:pPr>
            <w:r>
              <w:t>68</w:t>
            </w:r>
          </w:p>
        </w:tc>
        <w:tc>
          <w:tcPr>
            <w:tcW w:w="2098" w:type="dxa"/>
          </w:tcPr>
          <w:p w:rsidR="002113F6" w:rsidRDefault="002113F6">
            <w:pPr>
              <w:pStyle w:val="ConsPlusNormal"/>
              <w:jc w:val="center"/>
            </w:pPr>
            <w:r>
              <w:t>56.633901</w:t>
            </w:r>
          </w:p>
          <w:p w:rsidR="002113F6" w:rsidRDefault="002113F6">
            <w:pPr>
              <w:pStyle w:val="ConsPlusNormal"/>
              <w:jc w:val="center"/>
            </w:pPr>
            <w:r>
              <w:lastRenderedPageBreak/>
              <w:t>51.452504</w:t>
            </w:r>
          </w:p>
        </w:tc>
        <w:tc>
          <w:tcPr>
            <w:tcW w:w="1531" w:type="dxa"/>
          </w:tcPr>
          <w:p w:rsidR="002113F6" w:rsidRDefault="002113F6">
            <w:pPr>
              <w:pStyle w:val="ConsPlusNormal"/>
              <w:jc w:val="center"/>
            </w:pPr>
            <w:r>
              <w:lastRenderedPageBreak/>
              <w:t>53610420</w:t>
            </w:r>
          </w:p>
        </w:tc>
        <w:tc>
          <w:tcPr>
            <w:tcW w:w="3061" w:type="dxa"/>
          </w:tcPr>
          <w:p w:rsidR="002113F6" w:rsidRDefault="002113F6">
            <w:pPr>
              <w:pStyle w:val="ConsPlusNormal"/>
              <w:jc w:val="center"/>
            </w:pPr>
            <w:r>
              <w:t xml:space="preserve">Беляевский муниципальный </w:t>
            </w:r>
            <w:r>
              <w:lastRenderedPageBreak/>
              <w:t>район</w:t>
            </w:r>
          </w:p>
        </w:tc>
        <w:tc>
          <w:tcPr>
            <w:tcW w:w="2948" w:type="dxa"/>
          </w:tcPr>
          <w:p w:rsidR="002113F6" w:rsidRDefault="002113F6">
            <w:pPr>
              <w:pStyle w:val="ConsPlusNormal"/>
              <w:jc w:val="center"/>
            </w:pPr>
            <w:r>
              <w:lastRenderedPageBreak/>
              <w:t xml:space="preserve">Беляевский муниципальный </w:t>
            </w:r>
            <w:r>
              <w:lastRenderedPageBreak/>
              <w:t>район Дубенский поссовет</w:t>
            </w:r>
          </w:p>
        </w:tc>
        <w:tc>
          <w:tcPr>
            <w:tcW w:w="1757" w:type="dxa"/>
          </w:tcPr>
          <w:p w:rsidR="002113F6" w:rsidRDefault="002113F6">
            <w:pPr>
              <w:pStyle w:val="ConsPlusNormal"/>
              <w:jc w:val="center"/>
            </w:pPr>
            <w:r>
              <w:lastRenderedPageBreak/>
              <w:t>110,38</w:t>
            </w:r>
          </w:p>
        </w:tc>
        <w:tc>
          <w:tcPr>
            <w:tcW w:w="1587" w:type="dxa"/>
          </w:tcPr>
          <w:p w:rsidR="002113F6" w:rsidRDefault="002113F6">
            <w:pPr>
              <w:pStyle w:val="ConsPlusNormal"/>
              <w:jc w:val="center"/>
            </w:pPr>
            <w:r>
              <w:t>557,50</w:t>
            </w:r>
          </w:p>
        </w:tc>
      </w:tr>
      <w:tr w:rsidR="002113F6">
        <w:tc>
          <w:tcPr>
            <w:tcW w:w="624" w:type="dxa"/>
          </w:tcPr>
          <w:p w:rsidR="002113F6" w:rsidRDefault="002113F6">
            <w:pPr>
              <w:pStyle w:val="ConsPlusNormal"/>
              <w:jc w:val="center"/>
            </w:pPr>
            <w:r>
              <w:lastRenderedPageBreak/>
              <w:t>69</w:t>
            </w:r>
          </w:p>
        </w:tc>
        <w:tc>
          <w:tcPr>
            <w:tcW w:w="2098" w:type="dxa"/>
          </w:tcPr>
          <w:p w:rsidR="002113F6" w:rsidRDefault="002113F6">
            <w:pPr>
              <w:pStyle w:val="ConsPlusNormal"/>
              <w:jc w:val="center"/>
            </w:pPr>
            <w:r>
              <w:t>56.410553</w:t>
            </w:r>
          </w:p>
          <w:p w:rsidR="002113F6" w:rsidRDefault="002113F6">
            <w:pPr>
              <w:pStyle w:val="ConsPlusNormal"/>
              <w:jc w:val="center"/>
            </w:pPr>
            <w:r>
              <w:t>51.246544</w:t>
            </w:r>
          </w:p>
        </w:tc>
        <w:tc>
          <w:tcPr>
            <w:tcW w:w="1531" w:type="dxa"/>
          </w:tcPr>
          <w:p w:rsidR="002113F6" w:rsidRDefault="002113F6">
            <w:pPr>
              <w:pStyle w:val="ConsPlusNormal"/>
              <w:jc w:val="center"/>
            </w:pPr>
            <w:r>
              <w:t>53610422</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Карагачский сельсовет</w:t>
            </w:r>
          </w:p>
        </w:tc>
        <w:tc>
          <w:tcPr>
            <w:tcW w:w="1757" w:type="dxa"/>
          </w:tcPr>
          <w:p w:rsidR="002113F6" w:rsidRDefault="002113F6">
            <w:pPr>
              <w:pStyle w:val="ConsPlusNormal"/>
              <w:jc w:val="center"/>
            </w:pPr>
            <w:r>
              <w:t>288,85</w:t>
            </w:r>
          </w:p>
        </w:tc>
        <w:tc>
          <w:tcPr>
            <w:tcW w:w="1587" w:type="dxa"/>
          </w:tcPr>
          <w:p w:rsidR="002113F6" w:rsidRDefault="002113F6">
            <w:pPr>
              <w:pStyle w:val="ConsPlusNormal"/>
              <w:jc w:val="center"/>
            </w:pPr>
            <w:r>
              <w:t>1458,84</w:t>
            </w:r>
          </w:p>
        </w:tc>
      </w:tr>
      <w:tr w:rsidR="002113F6">
        <w:tc>
          <w:tcPr>
            <w:tcW w:w="624" w:type="dxa"/>
          </w:tcPr>
          <w:p w:rsidR="002113F6" w:rsidRDefault="002113F6">
            <w:pPr>
              <w:pStyle w:val="ConsPlusNormal"/>
              <w:jc w:val="center"/>
            </w:pPr>
            <w:r>
              <w:t>70</w:t>
            </w:r>
          </w:p>
        </w:tc>
        <w:tc>
          <w:tcPr>
            <w:tcW w:w="2098" w:type="dxa"/>
          </w:tcPr>
          <w:p w:rsidR="002113F6" w:rsidRDefault="002113F6">
            <w:pPr>
              <w:pStyle w:val="ConsPlusNormal"/>
              <w:jc w:val="center"/>
            </w:pPr>
            <w:r>
              <w:t>55.800713</w:t>
            </w:r>
          </w:p>
          <w:p w:rsidR="002113F6" w:rsidRDefault="002113F6">
            <w:pPr>
              <w:pStyle w:val="ConsPlusNormal"/>
              <w:jc w:val="center"/>
            </w:pPr>
            <w:r>
              <w:t>51.366533</w:t>
            </w:r>
          </w:p>
        </w:tc>
        <w:tc>
          <w:tcPr>
            <w:tcW w:w="1531" w:type="dxa"/>
          </w:tcPr>
          <w:p w:rsidR="002113F6" w:rsidRDefault="002113F6">
            <w:pPr>
              <w:pStyle w:val="ConsPlusNormal"/>
              <w:jc w:val="center"/>
            </w:pPr>
            <w:r>
              <w:t>53610425</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Ключевский сельсовет</w:t>
            </w:r>
          </w:p>
        </w:tc>
        <w:tc>
          <w:tcPr>
            <w:tcW w:w="1757" w:type="dxa"/>
          </w:tcPr>
          <w:p w:rsidR="002113F6" w:rsidRDefault="002113F6">
            <w:pPr>
              <w:pStyle w:val="ConsPlusNormal"/>
              <w:jc w:val="center"/>
            </w:pPr>
            <w:r>
              <w:t>452,26</w:t>
            </w:r>
          </w:p>
        </w:tc>
        <w:tc>
          <w:tcPr>
            <w:tcW w:w="1587" w:type="dxa"/>
          </w:tcPr>
          <w:p w:rsidR="002113F6" w:rsidRDefault="002113F6">
            <w:pPr>
              <w:pStyle w:val="ConsPlusNormal"/>
              <w:jc w:val="center"/>
            </w:pPr>
            <w:r>
              <w:t>2284,16</w:t>
            </w:r>
          </w:p>
        </w:tc>
      </w:tr>
      <w:tr w:rsidR="002113F6">
        <w:tc>
          <w:tcPr>
            <w:tcW w:w="624" w:type="dxa"/>
          </w:tcPr>
          <w:p w:rsidR="002113F6" w:rsidRDefault="002113F6">
            <w:pPr>
              <w:pStyle w:val="ConsPlusNormal"/>
              <w:jc w:val="center"/>
            </w:pPr>
            <w:r>
              <w:t>71</w:t>
            </w:r>
          </w:p>
        </w:tc>
        <w:tc>
          <w:tcPr>
            <w:tcW w:w="2098" w:type="dxa"/>
          </w:tcPr>
          <w:p w:rsidR="002113F6" w:rsidRDefault="002113F6">
            <w:pPr>
              <w:pStyle w:val="ConsPlusNormal"/>
              <w:jc w:val="center"/>
            </w:pPr>
            <w:r>
              <w:t>55.936467</w:t>
            </w:r>
          </w:p>
          <w:p w:rsidR="002113F6" w:rsidRDefault="002113F6">
            <w:pPr>
              <w:pStyle w:val="ConsPlusNormal"/>
              <w:jc w:val="center"/>
            </w:pPr>
            <w:r>
              <w:t>51.566158</w:t>
            </w:r>
          </w:p>
        </w:tc>
        <w:tc>
          <w:tcPr>
            <w:tcW w:w="1531" w:type="dxa"/>
          </w:tcPr>
          <w:p w:rsidR="002113F6" w:rsidRDefault="002113F6">
            <w:pPr>
              <w:pStyle w:val="ConsPlusNormal"/>
              <w:jc w:val="center"/>
            </w:pPr>
            <w:r>
              <w:t>53610428</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Крючковский сельсовет</w:t>
            </w:r>
          </w:p>
        </w:tc>
        <w:tc>
          <w:tcPr>
            <w:tcW w:w="1757" w:type="dxa"/>
          </w:tcPr>
          <w:p w:rsidR="002113F6" w:rsidRDefault="002113F6">
            <w:pPr>
              <w:pStyle w:val="ConsPlusNormal"/>
              <w:jc w:val="center"/>
            </w:pPr>
            <w:r>
              <w:t>695,51</w:t>
            </w:r>
          </w:p>
        </w:tc>
        <w:tc>
          <w:tcPr>
            <w:tcW w:w="1587" w:type="dxa"/>
          </w:tcPr>
          <w:p w:rsidR="002113F6" w:rsidRDefault="002113F6">
            <w:pPr>
              <w:pStyle w:val="ConsPlusNormal"/>
              <w:jc w:val="center"/>
            </w:pPr>
            <w:r>
              <w:t>3512,67</w:t>
            </w:r>
          </w:p>
        </w:tc>
      </w:tr>
      <w:tr w:rsidR="002113F6">
        <w:tc>
          <w:tcPr>
            <w:tcW w:w="624" w:type="dxa"/>
          </w:tcPr>
          <w:p w:rsidR="002113F6" w:rsidRDefault="002113F6">
            <w:pPr>
              <w:pStyle w:val="ConsPlusNormal"/>
              <w:jc w:val="center"/>
            </w:pPr>
            <w:r>
              <w:t>72</w:t>
            </w:r>
          </w:p>
        </w:tc>
        <w:tc>
          <w:tcPr>
            <w:tcW w:w="2098" w:type="dxa"/>
          </w:tcPr>
          <w:p w:rsidR="002113F6" w:rsidRDefault="002113F6">
            <w:pPr>
              <w:pStyle w:val="ConsPlusNormal"/>
              <w:jc w:val="center"/>
            </w:pPr>
            <w:r>
              <w:t>56.579643</w:t>
            </w:r>
          </w:p>
          <w:p w:rsidR="002113F6" w:rsidRDefault="002113F6">
            <w:pPr>
              <w:pStyle w:val="ConsPlusNormal"/>
              <w:jc w:val="center"/>
            </w:pPr>
            <w:r>
              <w:t>51.034787</w:t>
            </w:r>
          </w:p>
        </w:tc>
        <w:tc>
          <w:tcPr>
            <w:tcW w:w="1531" w:type="dxa"/>
          </w:tcPr>
          <w:p w:rsidR="002113F6" w:rsidRDefault="002113F6">
            <w:pPr>
              <w:pStyle w:val="ConsPlusNormal"/>
              <w:jc w:val="center"/>
            </w:pPr>
            <w:r>
              <w:t>53610431</w:t>
            </w:r>
          </w:p>
        </w:tc>
        <w:tc>
          <w:tcPr>
            <w:tcW w:w="3061" w:type="dxa"/>
          </w:tcPr>
          <w:p w:rsidR="002113F6" w:rsidRDefault="002113F6">
            <w:pPr>
              <w:pStyle w:val="ConsPlusNormal"/>
              <w:jc w:val="center"/>
            </w:pPr>
            <w:r>
              <w:t>Беляевский муниципальный район</w:t>
            </w:r>
          </w:p>
        </w:tc>
        <w:tc>
          <w:tcPr>
            <w:tcW w:w="2948" w:type="dxa"/>
          </w:tcPr>
          <w:p w:rsidR="002113F6" w:rsidRDefault="002113F6">
            <w:pPr>
              <w:pStyle w:val="ConsPlusNormal"/>
              <w:jc w:val="center"/>
            </w:pPr>
            <w:r>
              <w:t>Беляевский муниципальный район Раздольный сельсовет</w:t>
            </w:r>
          </w:p>
        </w:tc>
        <w:tc>
          <w:tcPr>
            <w:tcW w:w="1757" w:type="dxa"/>
          </w:tcPr>
          <w:p w:rsidR="002113F6" w:rsidRDefault="002113F6">
            <w:pPr>
              <w:pStyle w:val="ConsPlusNormal"/>
              <w:jc w:val="center"/>
            </w:pPr>
            <w:r>
              <w:t>142,45</w:t>
            </w:r>
          </w:p>
        </w:tc>
        <w:tc>
          <w:tcPr>
            <w:tcW w:w="1587" w:type="dxa"/>
          </w:tcPr>
          <w:p w:rsidR="002113F6" w:rsidRDefault="002113F6">
            <w:pPr>
              <w:pStyle w:val="ConsPlusNormal"/>
              <w:jc w:val="center"/>
            </w:pPr>
            <w:r>
              <w:t>719,47</w:t>
            </w:r>
          </w:p>
        </w:tc>
      </w:tr>
      <w:tr w:rsidR="002113F6">
        <w:tc>
          <w:tcPr>
            <w:tcW w:w="624" w:type="dxa"/>
          </w:tcPr>
          <w:p w:rsidR="002113F6" w:rsidRDefault="002113F6">
            <w:pPr>
              <w:pStyle w:val="ConsPlusNormal"/>
              <w:jc w:val="center"/>
            </w:pPr>
            <w:r>
              <w:t>73</w:t>
            </w:r>
          </w:p>
        </w:tc>
        <w:tc>
          <w:tcPr>
            <w:tcW w:w="2098" w:type="dxa"/>
          </w:tcPr>
          <w:p w:rsidR="002113F6" w:rsidRDefault="002113F6">
            <w:pPr>
              <w:pStyle w:val="ConsPlusNormal"/>
              <w:jc w:val="center"/>
            </w:pPr>
            <w:r>
              <w:t>52.648462</w:t>
            </w:r>
          </w:p>
          <w:p w:rsidR="002113F6" w:rsidRDefault="002113F6">
            <w:pPr>
              <w:pStyle w:val="ConsPlusNormal"/>
              <w:jc w:val="center"/>
            </w:pPr>
            <w:r>
              <w:t>53.858261</w:t>
            </w:r>
          </w:p>
        </w:tc>
        <w:tc>
          <w:tcPr>
            <w:tcW w:w="1531" w:type="dxa"/>
          </w:tcPr>
          <w:p w:rsidR="002113F6" w:rsidRDefault="002113F6">
            <w:pPr>
              <w:pStyle w:val="ConsPlusNormal"/>
              <w:jc w:val="center"/>
            </w:pPr>
            <w:r>
              <w:t>53611402</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Аксаковский сельсовет</w:t>
            </w:r>
          </w:p>
        </w:tc>
        <w:tc>
          <w:tcPr>
            <w:tcW w:w="1757" w:type="dxa"/>
          </w:tcPr>
          <w:p w:rsidR="002113F6" w:rsidRDefault="002113F6">
            <w:pPr>
              <w:pStyle w:val="ConsPlusNormal"/>
              <w:jc w:val="center"/>
            </w:pPr>
            <w:r>
              <w:t>248,21</w:t>
            </w:r>
          </w:p>
        </w:tc>
        <w:tc>
          <w:tcPr>
            <w:tcW w:w="1587" w:type="dxa"/>
          </w:tcPr>
          <w:p w:rsidR="002113F6" w:rsidRDefault="002113F6">
            <w:pPr>
              <w:pStyle w:val="ConsPlusNormal"/>
              <w:jc w:val="center"/>
            </w:pPr>
            <w:r>
              <w:t>1253,56</w:t>
            </w:r>
          </w:p>
        </w:tc>
      </w:tr>
      <w:tr w:rsidR="002113F6">
        <w:tc>
          <w:tcPr>
            <w:tcW w:w="624" w:type="dxa"/>
          </w:tcPr>
          <w:p w:rsidR="002113F6" w:rsidRDefault="002113F6">
            <w:pPr>
              <w:pStyle w:val="ConsPlusNormal"/>
              <w:jc w:val="center"/>
            </w:pPr>
            <w:r>
              <w:t>74</w:t>
            </w:r>
          </w:p>
        </w:tc>
        <w:tc>
          <w:tcPr>
            <w:tcW w:w="2098" w:type="dxa"/>
          </w:tcPr>
          <w:p w:rsidR="002113F6" w:rsidRDefault="002113F6">
            <w:pPr>
              <w:pStyle w:val="ConsPlusNormal"/>
              <w:jc w:val="center"/>
            </w:pPr>
            <w:r>
              <w:t>52.33787</w:t>
            </w:r>
          </w:p>
          <w:p w:rsidR="002113F6" w:rsidRDefault="002113F6">
            <w:pPr>
              <w:pStyle w:val="ConsPlusNormal"/>
              <w:jc w:val="center"/>
            </w:pPr>
            <w:r>
              <w:t>53.718296</w:t>
            </w:r>
          </w:p>
        </w:tc>
        <w:tc>
          <w:tcPr>
            <w:tcW w:w="1531" w:type="dxa"/>
          </w:tcPr>
          <w:p w:rsidR="002113F6" w:rsidRDefault="002113F6">
            <w:pPr>
              <w:pStyle w:val="ConsPlusNormal"/>
              <w:jc w:val="center"/>
            </w:pPr>
            <w:r>
              <w:t>53611407</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Благодаровский сельсовет</w:t>
            </w:r>
          </w:p>
        </w:tc>
        <w:tc>
          <w:tcPr>
            <w:tcW w:w="1757" w:type="dxa"/>
          </w:tcPr>
          <w:p w:rsidR="002113F6" w:rsidRDefault="002113F6">
            <w:pPr>
              <w:pStyle w:val="ConsPlusNormal"/>
              <w:jc w:val="center"/>
            </w:pPr>
            <w:r>
              <w:t>371,11</w:t>
            </w:r>
          </w:p>
        </w:tc>
        <w:tc>
          <w:tcPr>
            <w:tcW w:w="1587" w:type="dxa"/>
          </w:tcPr>
          <w:p w:rsidR="002113F6" w:rsidRDefault="002113F6">
            <w:pPr>
              <w:pStyle w:val="ConsPlusNormal"/>
              <w:jc w:val="center"/>
            </w:pPr>
            <w:r>
              <w:t>1874,27</w:t>
            </w:r>
          </w:p>
        </w:tc>
      </w:tr>
      <w:tr w:rsidR="002113F6">
        <w:tc>
          <w:tcPr>
            <w:tcW w:w="624" w:type="dxa"/>
          </w:tcPr>
          <w:p w:rsidR="002113F6" w:rsidRDefault="002113F6">
            <w:pPr>
              <w:pStyle w:val="ConsPlusNormal"/>
              <w:jc w:val="center"/>
            </w:pPr>
            <w:r>
              <w:t>75</w:t>
            </w:r>
          </w:p>
        </w:tc>
        <w:tc>
          <w:tcPr>
            <w:tcW w:w="2098" w:type="dxa"/>
          </w:tcPr>
          <w:p w:rsidR="002113F6" w:rsidRDefault="002113F6">
            <w:pPr>
              <w:pStyle w:val="ConsPlusNormal"/>
              <w:jc w:val="center"/>
            </w:pPr>
            <w:r>
              <w:t>52.477091</w:t>
            </w:r>
          </w:p>
          <w:p w:rsidR="002113F6" w:rsidRDefault="002113F6">
            <w:pPr>
              <w:pStyle w:val="ConsPlusNormal"/>
              <w:jc w:val="center"/>
            </w:pPr>
            <w:r>
              <w:t>53.820694</w:t>
            </w:r>
          </w:p>
        </w:tc>
        <w:tc>
          <w:tcPr>
            <w:tcW w:w="1531" w:type="dxa"/>
          </w:tcPr>
          <w:p w:rsidR="002113F6" w:rsidRDefault="002113F6">
            <w:pPr>
              <w:pStyle w:val="ConsPlusNormal"/>
              <w:jc w:val="center"/>
            </w:pPr>
            <w:r>
              <w:t>53611409</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Дмитриевский сельсовет</w:t>
            </w:r>
          </w:p>
        </w:tc>
        <w:tc>
          <w:tcPr>
            <w:tcW w:w="1757" w:type="dxa"/>
          </w:tcPr>
          <w:p w:rsidR="002113F6" w:rsidRDefault="002113F6">
            <w:pPr>
              <w:pStyle w:val="ConsPlusNormal"/>
              <w:jc w:val="center"/>
            </w:pPr>
            <w:r>
              <w:t>234,69</w:t>
            </w:r>
          </w:p>
        </w:tc>
        <w:tc>
          <w:tcPr>
            <w:tcW w:w="1587" w:type="dxa"/>
          </w:tcPr>
          <w:p w:rsidR="002113F6" w:rsidRDefault="002113F6">
            <w:pPr>
              <w:pStyle w:val="ConsPlusNormal"/>
              <w:jc w:val="center"/>
            </w:pPr>
            <w:r>
              <w:t>1185,31</w:t>
            </w:r>
          </w:p>
        </w:tc>
      </w:tr>
      <w:tr w:rsidR="002113F6">
        <w:tc>
          <w:tcPr>
            <w:tcW w:w="624" w:type="dxa"/>
          </w:tcPr>
          <w:p w:rsidR="002113F6" w:rsidRDefault="002113F6">
            <w:pPr>
              <w:pStyle w:val="ConsPlusNormal"/>
              <w:jc w:val="center"/>
            </w:pPr>
            <w:r>
              <w:t>76</w:t>
            </w:r>
          </w:p>
        </w:tc>
        <w:tc>
          <w:tcPr>
            <w:tcW w:w="2098" w:type="dxa"/>
          </w:tcPr>
          <w:p w:rsidR="002113F6" w:rsidRDefault="002113F6">
            <w:pPr>
              <w:pStyle w:val="ConsPlusNormal"/>
              <w:jc w:val="center"/>
            </w:pPr>
            <w:r>
              <w:t>52.634314</w:t>
            </w:r>
          </w:p>
          <w:p w:rsidR="002113F6" w:rsidRDefault="002113F6">
            <w:pPr>
              <w:pStyle w:val="ConsPlusNormal"/>
              <w:jc w:val="center"/>
            </w:pPr>
            <w:r>
              <w:t>53.681487</w:t>
            </w:r>
          </w:p>
        </w:tc>
        <w:tc>
          <w:tcPr>
            <w:tcW w:w="1531" w:type="dxa"/>
          </w:tcPr>
          <w:p w:rsidR="002113F6" w:rsidRDefault="002113F6">
            <w:pPr>
              <w:pStyle w:val="ConsPlusNormal"/>
              <w:jc w:val="center"/>
            </w:pPr>
            <w:r>
              <w:t>53611410</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Елатомский сельсовет</w:t>
            </w:r>
          </w:p>
        </w:tc>
        <w:tc>
          <w:tcPr>
            <w:tcW w:w="1757" w:type="dxa"/>
          </w:tcPr>
          <w:p w:rsidR="002113F6" w:rsidRDefault="002113F6">
            <w:pPr>
              <w:pStyle w:val="ConsPlusNormal"/>
              <w:jc w:val="center"/>
            </w:pPr>
            <w:r>
              <w:t>260,64</w:t>
            </w:r>
          </w:p>
        </w:tc>
        <w:tc>
          <w:tcPr>
            <w:tcW w:w="1587" w:type="dxa"/>
          </w:tcPr>
          <w:p w:rsidR="002113F6" w:rsidRDefault="002113F6">
            <w:pPr>
              <w:pStyle w:val="ConsPlusNormal"/>
              <w:jc w:val="center"/>
            </w:pPr>
            <w:r>
              <w:t>1316,38</w:t>
            </w:r>
          </w:p>
        </w:tc>
      </w:tr>
      <w:tr w:rsidR="002113F6">
        <w:tc>
          <w:tcPr>
            <w:tcW w:w="624" w:type="dxa"/>
          </w:tcPr>
          <w:p w:rsidR="002113F6" w:rsidRDefault="002113F6">
            <w:pPr>
              <w:pStyle w:val="ConsPlusNormal"/>
              <w:jc w:val="center"/>
            </w:pPr>
            <w:r>
              <w:t>77</w:t>
            </w:r>
          </w:p>
        </w:tc>
        <w:tc>
          <w:tcPr>
            <w:tcW w:w="2098" w:type="dxa"/>
          </w:tcPr>
          <w:p w:rsidR="002113F6" w:rsidRDefault="002113F6">
            <w:pPr>
              <w:pStyle w:val="ConsPlusNormal"/>
              <w:jc w:val="center"/>
            </w:pPr>
            <w:r>
              <w:t>52.524378</w:t>
            </w:r>
          </w:p>
          <w:p w:rsidR="002113F6" w:rsidRDefault="002113F6">
            <w:pPr>
              <w:pStyle w:val="ConsPlusNormal"/>
              <w:jc w:val="center"/>
            </w:pPr>
            <w:r>
              <w:t>53.552694</w:t>
            </w:r>
          </w:p>
        </w:tc>
        <w:tc>
          <w:tcPr>
            <w:tcW w:w="1531" w:type="dxa"/>
          </w:tcPr>
          <w:p w:rsidR="002113F6" w:rsidRDefault="002113F6">
            <w:pPr>
              <w:pStyle w:val="ConsPlusNormal"/>
              <w:jc w:val="center"/>
            </w:pPr>
            <w:r>
              <w:t>53611413</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Завьяловский сельсовет</w:t>
            </w:r>
          </w:p>
        </w:tc>
        <w:tc>
          <w:tcPr>
            <w:tcW w:w="1757" w:type="dxa"/>
          </w:tcPr>
          <w:p w:rsidR="002113F6" w:rsidRDefault="002113F6">
            <w:pPr>
              <w:pStyle w:val="ConsPlusNormal"/>
              <w:jc w:val="center"/>
            </w:pPr>
            <w:r>
              <w:t>854,08</w:t>
            </w:r>
          </w:p>
        </w:tc>
        <w:tc>
          <w:tcPr>
            <w:tcW w:w="1587" w:type="dxa"/>
          </w:tcPr>
          <w:p w:rsidR="002113F6" w:rsidRDefault="002113F6">
            <w:pPr>
              <w:pStyle w:val="ConsPlusNormal"/>
              <w:jc w:val="center"/>
            </w:pPr>
            <w:r>
              <w:t>4313,55</w:t>
            </w:r>
          </w:p>
        </w:tc>
      </w:tr>
      <w:tr w:rsidR="002113F6">
        <w:tc>
          <w:tcPr>
            <w:tcW w:w="624" w:type="dxa"/>
          </w:tcPr>
          <w:p w:rsidR="002113F6" w:rsidRDefault="002113F6">
            <w:pPr>
              <w:pStyle w:val="ConsPlusNormal"/>
              <w:jc w:val="center"/>
            </w:pPr>
            <w:r>
              <w:t>78</w:t>
            </w:r>
          </w:p>
        </w:tc>
        <w:tc>
          <w:tcPr>
            <w:tcW w:w="2098" w:type="dxa"/>
          </w:tcPr>
          <w:p w:rsidR="002113F6" w:rsidRDefault="002113F6">
            <w:pPr>
              <w:pStyle w:val="ConsPlusNormal"/>
              <w:jc w:val="center"/>
            </w:pPr>
            <w:r>
              <w:t>52.251227</w:t>
            </w:r>
          </w:p>
          <w:p w:rsidR="002113F6" w:rsidRDefault="002113F6">
            <w:pPr>
              <w:pStyle w:val="ConsPlusNormal"/>
              <w:jc w:val="center"/>
            </w:pPr>
            <w:r>
              <w:lastRenderedPageBreak/>
              <w:t>53.549141</w:t>
            </w:r>
          </w:p>
        </w:tc>
        <w:tc>
          <w:tcPr>
            <w:tcW w:w="1531" w:type="dxa"/>
          </w:tcPr>
          <w:p w:rsidR="002113F6" w:rsidRDefault="002113F6">
            <w:pPr>
              <w:pStyle w:val="ConsPlusNormal"/>
              <w:jc w:val="center"/>
            </w:pPr>
            <w:r>
              <w:lastRenderedPageBreak/>
              <w:t>53611419</w:t>
            </w:r>
          </w:p>
        </w:tc>
        <w:tc>
          <w:tcPr>
            <w:tcW w:w="3061" w:type="dxa"/>
          </w:tcPr>
          <w:p w:rsidR="002113F6" w:rsidRDefault="002113F6">
            <w:pPr>
              <w:pStyle w:val="ConsPlusNormal"/>
              <w:jc w:val="center"/>
            </w:pPr>
            <w:r>
              <w:t xml:space="preserve">Бугурусланский </w:t>
            </w:r>
            <w:r>
              <w:lastRenderedPageBreak/>
              <w:t>муниципальный район</w:t>
            </w:r>
          </w:p>
        </w:tc>
        <w:tc>
          <w:tcPr>
            <w:tcW w:w="2948" w:type="dxa"/>
          </w:tcPr>
          <w:p w:rsidR="002113F6" w:rsidRDefault="002113F6">
            <w:pPr>
              <w:pStyle w:val="ConsPlusNormal"/>
              <w:jc w:val="center"/>
            </w:pPr>
            <w:r>
              <w:lastRenderedPageBreak/>
              <w:t xml:space="preserve">Бугурусланский </w:t>
            </w:r>
            <w:r>
              <w:lastRenderedPageBreak/>
              <w:t>муниципальный район Кирюшкинский сельсовет</w:t>
            </w:r>
          </w:p>
        </w:tc>
        <w:tc>
          <w:tcPr>
            <w:tcW w:w="1757" w:type="dxa"/>
          </w:tcPr>
          <w:p w:rsidR="002113F6" w:rsidRDefault="002113F6">
            <w:pPr>
              <w:pStyle w:val="ConsPlusNormal"/>
              <w:jc w:val="center"/>
            </w:pPr>
            <w:r>
              <w:lastRenderedPageBreak/>
              <w:t>574,06</w:t>
            </w:r>
          </w:p>
        </w:tc>
        <w:tc>
          <w:tcPr>
            <w:tcW w:w="1587" w:type="dxa"/>
          </w:tcPr>
          <w:p w:rsidR="002113F6" w:rsidRDefault="002113F6">
            <w:pPr>
              <w:pStyle w:val="ConsPlusNormal"/>
              <w:jc w:val="center"/>
            </w:pPr>
            <w:r>
              <w:t>2899,29</w:t>
            </w:r>
          </w:p>
        </w:tc>
      </w:tr>
      <w:tr w:rsidR="002113F6">
        <w:tc>
          <w:tcPr>
            <w:tcW w:w="624" w:type="dxa"/>
          </w:tcPr>
          <w:p w:rsidR="002113F6" w:rsidRDefault="002113F6">
            <w:pPr>
              <w:pStyle w:val="ConsPlusNormal"/>
              <w:jc w:val="center"/>
            </w:pPr>
            <w:r>
              <w:lastRenderedPageBreak/>
              <w:t>79</w:t>
            </w:r>
          </w:p>
        </w:tc>
        <w:tc>
          <w:tcPr>
            <w:tcW w:w="2098" w:type="dxa"/>
          </w:tcPr>
          <w:p w:rsidR="002113F6" w:rsidRDefault="002113F6">
            <w:pPr>
              <w:pStyle w:val="ConsPlusNormal"/>
              <w:jc w:val="center"/>
            </w:pPr>
            <w:r>
              <w:t>53.070015</w:t>
            </w:r>
          </w:p>
          <w:p w:rsidR="002113F6" w:rsidRDefault="002113F6">
            <w:pPr>
              <w:pStyle w:val="ConsPlusNormal"/>
              <w:jc w:val="center"/>
            </w:pPr>
            <w:r>
              <w:t>53.81668</w:t>
            </w:r>
          </w:p>
        </w:tc>
        <w:tc>
          <w:tcPr>
            <w:tcW w:w="1531" w:type="dxa"/>
          </w:tcPr>
          <w:p w:rsidR="002113F6" w:rsidRDefault="002113F6">
            <w:pPr>
              <w:pStyle w:val="ConsPlusNormal"/>
              <w:jc w:val="center"/>
            </w:pPr>
            <w:r>
              <w:t>53611425</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Коровинский сельсовет</w:t>
            </w:r>
          </w:p>
        </w:tc>
        <w:tc>
          <w:tcPr>
            <w:tcW w:w="1757" w:type="dxa"/>
          </w:tcPr>
          <w:p w:rsidR="002113F6" w:rsidRDefault="002113F6">
            <w:pPr>
              <w:pStyle w:val="ConsPlusNormal"/>
              <w:jc w:val="center"/>
            </w:pPr>
            <w:r>
              <w:t>225,30</w:t>
            </w:r>
          </w:p>
        </w:tc>
        <w:tc>
          <w:tcPr>
            <w:tcW w:w="1587" w:type="dxa"/>
          </w:tcPr>
          <w:p w:rsidR="002113F6" w:rsidRDefault="002113F6">
            <w:pPr>
              <w:pStyle w:val="ConsPlusNormal"/>
              <w:jc w:val="center"/>
            </w:pPr>
            <w:r>
              <w:t>1137,90</w:t>
            </w:r>
          </w:p>
        </w:tc>
      </w:tr>
      <w:tr w:rsidR="002113F6">
        <w:tc>
          <w:tcPr>
            <w:tcW w:w="624" w:type="dxa"/>
          </w:tcPr>
          <w:p w:rsidR="002113F6" w:rsidRDefault="002113F6">
            <w:pPr>
              <w:pStyle w:val="ConsPlusNormal"/>
              <w:jc w:val="center"/>
            </w:pPr>
            <w:r>
              <w:t>80</w:t>
            </w:r>
          </w:p>
        </w:tc>
        <w:tc>
          <w:tcPr>
            <w:tcW w:w="2098" w:type="dxa"/>
          </w:tcPr>
          <w:p w:rsidR="002113F6" w:rsidRDefault="002113F6">
            <w:pPr>
              <w:pStyle w:val="ConsPlusNormal"/>
              <w:jc w:val="center"/>
            </w:pPr>
            <w:r>
              <w:t>52.519841</w:t>
            </w:r>
          </w:p>
          <w:p w:rsidR="002113F6" w:rsidRDefault="002113F6">
            <w:pPr>
              <w:pStyle w:val="ConsPlusNormal"/>
              <w:jc w:val="center"/>
            </w:pPr>
            <w:r>
              <w:t>53.733037</w:t>
            </w:r>
          </w:p>
        </w:tc>
        <w:tc>
          <w:tcPr>
            <w:tcW w:w="1531" w:type="dxa"/>
          </w:tcPr>
          <w:p w:rsidR="002113F6" w:rsidRDefault="002113F6">
            <w:pPr>
              <w:pStyle w:val="ConsPlusNormal"/>
              <w:jc w:val="center"/>
            </w:pPr>
            <w:r>
              <w:t>53611431</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Михайловский сельсовет</w:t>
            </w:r>
          </w:p>
        </w:tc>
        <w:tc>
          <w:tcPr>
            <w:tcW w:w="1757" w:type="dxa"/>
          </w:tcPr>
          <w:p w:rsidR="002113F6" w:rsidRDefault="002113F6">
            <w:pPr>
              <w:pStyle w:val="ConsPlusNormal"/>
              <w:jc w:val="center"/>
            </w:pPr>
            <w:r>
              <w:t>1519,64</w:t>
            </w:r>
          </w:p>
        </w:tc>
        <w:tc>
          <w:tcPr>
            <w:tcW w:w="1587" w:type="dxa"/>
          </w:tcPr>
          <w:p w:rsidR="002113F6" w:rsidRDefault="002113F6">
            <w:pPr>
              <w:pStyle w:val="ConsPlusNormal"/>
              <w:jc w:val="center"/>
            </w:pPr>
            <w:r>
              <w:t>7674,96</w:t>
            </w:r>
          </w:p>
        </w:tc>
      </w:tr>
      <w:tr w:rsidR="002113F6">
        <w:tc>
          <w:tcPr>
            <w:tcW w:w="624" w:type="dxa"/>
          </w:tcPr>
          <w:p w:rsidR="002113F6" w:rsidRDefault="002113F6">
            <w:pPr>
              <w:pStyle w:val="ConsPlusNormal"/>
              <w:jc w:val="center"/>
            </w:pPr>
            <w:r>
              <w:t>81</w:t>
            </w:r>
          </w:p>
        </w:tc>
        <w:tc>
          <w:tcPr>
            <w:tcW w:w="2098" w:type="dxa"/>
          </w:tcPr>
          <w:p w:rsidR="002113F6" w:rsidRDefault="002113F6">
            <w:pPr>
              <w:pStyle w:val="ConsPlusNormal"/>
              <w:jc w:val="center"/>
            </w:pPr>
            <w:r>
              <w:t>52.96104</w:t>
            </w:r>
          </w:p>
          <w:p w:rsidR="002113F6" w:rsidRDefault="002113F6">
            <w:pPr>
              <w:pStyle w:val="ConsPlusNormal"/>
              <w:jc w:val="center"/>
            </w:pPr>
            <w:r>
              <w:t>53.87591</w:t>
            </w:r>
          </w:p>
        </w:tc>
        <w:tc>
          <w:tcPr>
            <w:tcW w:w="1531" w:type="dxa"/>
          </w:tcPr>
          <w:p w:rsidR="002113F6" w:rsidRDefault="002113F6">
            <w:pPr>
              <w:pStyle w:val="ConsPlusNormal"/>
              <w:jc w:val="center"/>
            </w:pPr>
            <w:r>
              <w:t>53611434</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Нижнепавлушкинский сельсовет</w:t>
            </w:r>
          </w:p>
        </w:tc>
        <w:tc>
          <w:tcPr>
            <w:tcW w:w="1757" w:type="dxa"/>
          </w:tcPr>
          <w:p w:rsidR="002113F6" w:rsidRDefault="002113F6">
            <w:pPr>
              <w:pStyle w:val="ConsPlusNormal"/>
              <w:jc w:val="center"/>
            </w:pPr>
            <w:r>
              <w:t>139,36</w:t>
            </w:r>
          </w:p>
        </w:tc>
        <w:tc>
          <w:tcPr>
            <w:tcW w:w="1587" w:type="dxa"/>
          </w:tcPr>
          <w:p w:rsidR="002113F6" w:rsidRDefault="002113F6">
            <w:pPr>
              <w:pStyle w:val="ConsPlusNormal"/>
              <w:jc w:val="center"/>
            </w:pPr>
            <w:r>
              <w:t>703,84</w:t>
            </w:r>
          </w:p>
        </w:tc>
      </w:tr>
      <w:tr w:rsidR="002113F6">
        <w:tc>
          <w:tcPr>
            <w:tcW w:w="624" w:type="dxa"/>
          </w:tcPr>
          <w:p w:rsidR="002113F6" w:rsidRDefault="002113F6">
            <w:pPr>
              <w:pStyle w:val="ConsPlusNormal"/>
              <w:jc w:val="center"/>
            </w:pPr>
            <w:r>
              <w:t>82</w:t>
            </w:r>
          </w:p>
        </w:tc>
        <w:tc>
          <w:tcPr>
            <w:tcW w:w="2098" w:type="dxa"/>
          </w:tcPr>
          <w:p w:rsidR="002113F6" w:rsidRDefault="002113F6">
            <w:pPr>
              <w:pStyle w:val="ConsPlusNormal"/>
              <w:jc w:val="center"/>
            </w:pPr>
            <w:r>
              <w:t>52.734377</w:t>
            </w:r>
          </w:p>
          <w:p w:rsidR="002113F6" w:rsidRDefault="002113F6">
            <w:pPr>
              <w:pStyle w:val="ConsPlusNormal"/>
              <w:jc w:val="center"/>
            </w:pPr>
            <w:r>
              <w:t>53.754518</w:t>
            </w:r>
          </w:p>
        </w:tc>
        <w:tc>
          <w:tcPr>
            <w:tcW w:w="1531" w:type="dxa"/>
          </w:tcPr>
          <w:p w:rsidR="002113F6" w:rsidRDefault="002113F6">
            <w:pPr>
              <w:pStyle w:val="ConsPlusNormal"/>
              <w:jc w:val="center"/>
            </w:pPr>
            <w:r>
              <w:t>53611436</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Нойкинский сельсовет</w:t>
            </w:r>
          </w:p>
        </w:tc>
        <w:tc>
          <w:tcPr>
            <w:tcW w:w="1757" w:type="dxa"/>
          </w:tcPr>
          <w:p w:rsidR="002113F6" w:rsidRDefault="002113F6">
            <w:pPr>
              <w:pStyle w:val="ConsPlusNormal"/>
              <w:jc w:val="center"/>
            </w:pPr>
            <w:r>
              <w:t>236,52</w:t>
            </w:r>
          </w:p>
        </w:tc>
        <w:tc>
          <w:tcPr>
            <w:tcW w:w="1587" w:type="dxa"/>
          </w:tcPr>
          <w:p w:rsidR="002113F6" w:rsidRDefault="002113F6">
            <w:pPr>
              <w:pStyle w:val="ConsPlusNormal"/>
              <w:jc w:val="center"/>
            </w:pPr>
            <w:r>
              <w:t>1194,53</w:t>
            </w:r>
          </w:p>
        </w:tc>
      </w:tr>
      <w:tr w:rsidR="002113F6">
        <w:tc>
          <w:tcPr>
            <w:tcW w:w="624" w:type="dxa"/>
          </w:tcPr>
          <w:p w:rsidR="002113F6" w:rsidRDefault="002113F6">
            <w:pPr>
              <w:pStyle w:val="ConsPlusNormal"/>
              <w:jc w:val="center"/>
            </w:pPr>
            <w:r>
              <w:t>83</w:t>
            </w:r>
          </w:p>
        </w:tc>
        <w:tc>
          <w:tcPr>
            <w:tcW w:w="2098" w:type="dxa"/>
          </w:tcPr>
          <w:p w:rsidR="002113F6" w:rsidRDefault="002113F6">
            <w:pPr>
              <w:pStyle w:val="ConsPlusNormal"/>
              <w:jc w:val="center"/>
            </w:pPr>
            <w:r>
              <w:t>52.367685</w:t>
            </w:r>
          </w:p>
          <w:p w:rsidR="002113F6" w:rsidRDefault="002113F6">
            <w:pPr>
              <w:pStyle w:val="ConsPlusNormal"/>
              <w:jc w:val="center"/>
            </w:pPr>
            <w:r>
              <w:t>53.388951</w:t>
            </w:r>
          </w:p>
        </w:tc>
        <w:tc>
          <w:tcPr>
            <w:tcW w:w="1531" w:type="dxa"/>
          </w:tcPr>
          <w:p w:rsidR="002113F6" w:rsidRDefault="002113F6">
            <w:pPr>
              <w:pStyle w:val="ConsPlusNormal"/>
              <w:jc w:val="center"/>
            </w:pPr>
            <w:r>
              <w:t>53611443</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Пилюгинский сельсовет</w:t>
            </w:r>
          </w:p>
        </w:tc>
        <w:tc>
          <w:tcPr>
            <w:tcW w:w="1757" w:type="dxa"/>
          </w:tcPr>
          <w:p w:rsidR="002113F6" w:rsidRDefault="002113F6">
            <w:pPr>
              <w:pStyle w:val="ConsPlusNormal"/>
              <w:jc w:val="center"/>
            </w:pPr>
            <w:r>
              <w:t>931,57</w:t>
            </w:r>
          </w:p>
        </w:tc>
        <w:tc>
          <w:tcPr>
            <w:tcW w:w="1587" w:type="dxa"/>
          </w:tcPr>
          <w:p w:rsidR="002113F6" w:rsidRDefault="002113F6">
            <w:pPr>
              <w:pStyle w:val="ConsPlusNormal"/>
              <w:jc w:val="center"/>
            </w:pPr>
            <w:r>
              <w:t>4704,89</w:t>
            </w:r>
          </w:p>
        </w:tc>
      </w:tr>
      <w:tr w:rsidR="002113F6">
        <w:tc>
          <w:tcPr>
            <w:tcW w:w="624" w:type="dxa"/>
          </w:tcPr>
          <w:p w:rsidR="002113F6" w:rsidRDefault="002113F6">
            <w:pPr>
              <w:pStyle w:val="ConsPlusNormal"/>
              <w:jc w:val="center"/>
            </w:pPr>
            <w:r>
              <w:t>84</w:t>
            </w:r>
          </w:p>
        </w:tc>
        <w:tc>
          <w:tcPr>
            <w:tcW w:w="2098" w:type="dxa"/>
          </w:tcPr>
          <w:p w:rsidR="002113F6" w:rsidRDefault="002113F6">
            <w:pPr>
              <w:pStyle w:val="ConsPlusNormal"/>
              <w:jc w:val="center"/>
            </w:pPr>
            <w:r>
              <w:t>52.964822</w:t>
            </w:r>
          </w:p>
          <w:p w:rsidR="002113F6" w:rsidRDefault="002113F6">
            <w:pPr>
              <w:pStyle w:val="ConsPlusNormal"/>
              <w:jc w:val="center"/>
            </w:pPr>
            <w:r>
              <w:t>53.742128</w:t>
            </w:r>
          </w:p>
        </w:tc>
        <w:tc>
          <w:tcPr>
            <w:tcW w:w="1531" w:type="dxa"/>
          </w:tcPr>
          <w:p w:rsidR="002113F6" w:rsidRDefault="002113F6">
            <w:pPr>
              <w:pStyle w:val="ConsPlusNormal"/>
              <w:jc w:val="center"/>
            </w:pPr>
            <w:r>
              <w:t>53611446</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Полибинский сельсовет</w:t>
            </w:r>
          </w:p>
        </w:tc>
        <w:tc>
          <w:tcPr>
            <w:tcW w:w="1757" w:type="dxa"/>
          </w:tcPr>
          <w:p w:rsidR="002113F6" w:rsidRDefault="002113F6">
            <w:pPr>
              <w:pStyle w:val="ConsPlusNormal"/>
              <w:jc w:val="center"/>
            </w:pPr>
            <w:r>
              <w:t>218,24</w:t>
            </w:r>
          </w:p>
        </w:tc>
        <w:tc>
          <w:tcPr>
            <w:tcW w:w="1587" w:type="dxa"/>
          </w:tcPr>
          <w:p w:rsidR="002113F6" w:rsidRDefault="002113F6">
            <w:pPr>
              <w:pStyle w:val="ConsPlusNormal"/>
              <w:jc w:val="center"/>
            </w:pPr>
            <w:r>
              <w:t>1102,24</w:t>
            </w:r>
          </w:p>
        </w:tc>
      </w:tr>
      <w:tr w:rsidR="002113F6">
        <w:tc>
          <w:tcPr>
            <w:tcW w:w="624" w:type="dxa"/>
          </w:tcPr>
          <w:p w:rsidR="002113F6" w:rsidRDefault="002113F6">
            <w:pPr>
              <w:pStyle w:val="ConsPlusNormal"/>
              <w:jc w:val="center"/>
            </w:pPr>
            <w:r>
              <w:t>85</w:t>
            </w:r>
          </w:p>
        </w:tc>
        <w:tc>
          <w:tcPr>
            <w:tcW w:w="2098" w:type="dxa"/>
          </w:tcPr>
          <w:p w:rsidR="002113F6" w:rsidRDefault="002113F6">
            <w:pPr>
              <w:pStyle w:val="ConsPlusNormal"/>
              <w:jc w:val="center"/>
            </w:pPr>
            <w:r>
              <w:t>52.853224</w:t>
            </w:r>
          </w:p>
          <w:p w:rsidR="002113F6" w:rsidRDefault="002113F6">
            <w:pPr>
              <w:pStyle w:val="ConsPlusNormal"/>
              <w:jc w:val="center"/>
            </w:pPr>
            <w:r>
              <w:t>53.943096</w:t>
            </w:r>
          </w:p>
        </w:tc>
        <w:tc>
          <w:tcPr>
            <w:tcW w:w="1531" w:type="dxa"/>
          </w:tcPr>
          <w:p w:rsidR="002113F6" w:rsidRDefault="002113F6">
            <w:pPr>
              <w:pStyle w:val="ConsPlusNormal"/>
              <w:jc w:val="center"/>
            </w:pPr>
            <w:r>
              <w:t>53611455</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Русскобоклинский сельсовет</w:t>
            </w:r>
          </w:p>
        </w:tc>
        <w:tc>
          <w:tcPr>
            <w:tcW w:w="1757" w:type="dxa"/>
          </w:tcPr>
          <w:p w:rsidR="002113F6" w:rsidRDefault="002113F6">
            <w:pPr>
              <w:pStyle w:val="ConsPlusNormal"/>
              <w:jc w:val="center"/>
            </w:pPr>
            <w:r>
              <w:t>114,71</w:t>
            </w:r>
          </w:p>
        </w:tc>
        <w:tc>
          <w:tcPr>
            <w:tcW w:w="1587" w:type="dxa"/>
          </w:tcPr>
          <w:p w:rsidR="002113F6" w:rsidRDefault="002113F6">
            <w:pPr>
              <w:pStyle w:val="ConsPlusNormal"/>
              <w:jc w:val="center"/>
            </w:pPr>
            <w:r>
              <w:t>579,34</w:t>
            </w:r>
          </w:p>
        </w:tc>
      </w:tr>
      <w:tr w:rsidR="002113F6">
        <w:tc>
          <w:tcPr>
            <w:tcW w:w="624" w:type="dxa"/>
          </w:tcPr>
          <w:p w:rsidR="002113F6" w:rsidRDefault="002113F6">
            <w:pPr>
              <w:pStyle w:val="ConsPlusNormal"/>
              <w:jc w:val="center"/>
            </w:pPr>
            <w:r>
              <w:t>86</w:t>
            </w:r>
          </w:p>
        </w:tc>
        <w:tc>
          <w:tcPr>
            <w:tcW w:w="2098" w:type="dxa"/>
          </w:tcPr>
          <w:p w:rsidR="002113F6" w:rsidRDefault="002113F6">
            <w:pPr>
              <w:pStyle w:val="ConsPlusNormal"/>
              <w:jc w:val="center"/>
            </w:pPr>
            <w:r>
              <w:t>52.804526</w:t>
            </w:r>
          </w:p>
          <w:p w:rsidR="002113F6" w:rsidRDefault="002113F6">
            <w:pPr>
              <w:pStyle w:val="ConsPlusNormal"/>
              <w:jc w:val="center"/>
            </w:pPr>
            <w:r>
              <w:t>53.76964</w:t>
            </w:r>
          </w:p>
        </w:tc>
        <w:tc>
          <w:tcPr>
            <w:tcW w:w="1531" w:type="dxa"/>
          </w:tcPr>
          <w:p w:rsidR="002113F6" w:rsidRDefault="002113F6">
            <w:pPr>
              <w:pStyle w:val="ConsPlusNormal"/>
              <w:jc w:val="center"/>
            </w:pPr>
            <w:r>
              <w:t>53611458</w:t>
            </w:r>
          </w:p>
        </w:tc>
        <w:tc>
          <w:tcPr>
            <w:tcW w:w="3061" w:type="dxa"/>
          </w:tcPr>
          <w:p w:rsidR="002113F6" w:rsidRDefault="002113F6">
            <w:pPr>
              <w:pStyle w:val="ConsPlusNormal"/>
              <w:jc w:val="center"/>
            </w:pPr>
            <w:r>
              <w:t>Бугурусланский муниципальный район</w:t>
            </w:r>
          </w:p>
        </w:tc>
        <w:tc>
          <w:tcPr>
            <w:tcW w:w="2948" w:type="dxa"/>
          </w:tcPr>
          <w:p w:rsidR="002113F6" w:rsidRDefault="002113F6">
            <w:pPr>
              <w:pStyle w:val="ConsPlusNormal"/>
              <w:jc w:val="center"/>
            </w:pPr>
            <w:r>
              <w:t>Бугурусланский муниципальный район Советский сельсовет</w:t>
            </w:r>
          </w:p>
        </w:tc>
        <w:tc>
          <w:tcPr>
            <w:tcW w:w="1757" w:type="dxa"/>
          </w:tcPr>
          <w:p w:rsidR="002113F6" w:rsidRDefault="002113F6">
            <w:pPr>
              <w:pStyle w:val="ConsPlusNormal"/>
              <w:jc w:val="center"/>
            </w:pPr>
            <w:r>
              <w:t>187,02</w:t>
            </w:r>
          </w:p>
        </w:tc>
        <w:tc>
          <w:tcPr>
            <w:tcW w:w="1587" w:type="dxa"/>
          </w:tcPr>
          <w:p w:rsidR="002113F6" w:rsidRDefault="002113F6">
            <w:pPr>
              <w:pStyle w:val="ConsPlusNormal"/>
              <w:jc w:val="center"/>
            </w:pPr>
            <w:r>
              <w:t>944,54</w:t>
            </w:r>
          </w:p>
        </w:tc>
      </w:tr>
      <w:tr w:rsidR="002113F6">
        <w:tc>
          <w:tcPr>
            <w:tcW w:w="624" w:type="dxa"/>
          </w:tcPr>
          <w:p w:rsidR="002113F6" w:rsidRDefault="002113F6">
            <w:pPr>
              <w:pStyle w:val="ConsPlusNormal"/>
              <w:jc w:val="center"/>
            </w:pPr>
            <w:r>
              <w:lastRenderedPageBreak/>
              <w:t>87</w:t>
            </w:r>
          </w:p>
        </w:tc>
        <w:tc>
          <w:tcPr>
            <w:tcW w:w="2098" w:type="dxa"/>
          </w:tcPr>
          <w:p w:rsidR="002113F6" w:rsidRDefault="002113F6">
            <w:pPr>
              <w:pStyle w:val="ConsPlusNormal"/>
              <w:jc w:val="center"/>
            </w:pPr>
            <w:r>
              <w:t>51.803049</w:t>
            </w:r>
          </w:p>
          <w:p w:rsidR="002113F6" w:rsidRDefault="002113F6">
            <w:pPr>
              <w:pStyle w:val="ConsPlusNormal"/>
              <w:jc w:val="center"/>
            </w:pPr>
            <w:r>
              <w:t>52.826107</w:t>
            </w:r>
          </w:p>
        </w:tc>
        <w:tc>
          <w:tcPr>
            <w:tcW w:w="1531" w:type="dxa"/>
          </w:tcPr>
          <w:p w:rsidR="002113F6" w:rsidRDefault="002113F6">
            <w:pPr>
              <w:pStyle w:val="ConsPlusNormal"/>
              <w:jc w:val="center"/>
            </w:pPr>
            <w:r>
              <w:t>53612402</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Алдаркинский сельсовет</w:t>
            </w:r>
          </w:p>
        </w:tc>
        <w:tc>
          <w:tcPr>
            <w:tcW w:w="1757" w:type="dxa"/>
          </w:tcPr>
          <w:p w:rsidR="002113F6" w:rsidRDefault="002113F6">
            <w:pPr>
              <w:pStyle w:val="ConsPlusNormal"/>
              <w:jc w:val="center"/>
            </w:pPr>
            <w:r>
              <w:t>145,18</w:t>
            </w:r>
          </w:p>
        </w:tc>
        <w:tc>
          <w:tcPr>
            <w:tcW w:w="1587" w:type="dxa"/>
          </w:tcPr>
          <w:p w:rsidR="002113F6" w:rsidRDefault="002113F6">
            <w:pPr>
              <w:pStyle w:val="ConsPlusNormal"/>
              <w:jc w:val="center"/>
            </w:pPr>
            <w:r>
              <w:t>733,24</w:t>
            </w:r>
          </w:p>
        </w:tc>
      </w:tr>
      <w:tr w:rsidR="002113F6">
        <w:tc>
          <w:tcPr>
            <w:tcW w:w="624" w:type="dxa"/>
          </w:tcPr>
          <w:p w:rsidR="002113F6" w:rsidRDefault="002113F6">
            <w:pPr>
              <w:pStyle w:val="ConsPlusNormal"/>
              <w:jc w:val="center"/>
            </w:pPr>
            <w:r>
              <w:t>88</w:t>
            </w:r>
          </w:p>
        </w:tc>
        <w:tc>
          <w:tcPr>
            <w:tcW w:w="2098" w:type="dxa"/>
          </w:tcPr>
          <w:p w:rsidR="002113F6" w:rsidRDefault="002113F6">
            <w:pPr>
              <w:pStyle w:val="ConsPlusNormal"/>
              <w:jc w:val="center"/>
            </w:pPr>
            <w:r>
              <w:t>52.414065</w:t>
            </w:r>
          </w:p>
          <w:p w:rsidR="002113F6" w:rsidRDefault="002113F6">
            <w:pPr>
              <w:pStyle w:val="ConsPlusNormal"/>
              <w:jc w:val="center"/>
            </w:pPr>
            <w:r>
              <w:t>53.085469</w:t>
            </w:r>
          </w:p>
        </w:tc>
        <w:tc>
          <w:tcPr>
            <w:tcW w:w="1531" w:type="dxa"/>
          </w:tcPr>
          <w:p w:rsidR="002113F6" w:rsidRDefault="002113F6">
            <w:pPr>
              <w:pStyle w:val="ConsPlusNormal"/>
              <w:jc w:val="center"/>
            </w:pPr>
            <w:r>
              <w:t>53612403</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Березовский сельсовет</w:t>
            </w:r>
          </w:p>
        </w:tc>
        <w:tc>
          <w:tcPr>
            <w:tcW w:w="1757" w:type="dxa"/>
          </w:tcPr>
          <w:p w:rsidR="002113F6" w:rsidRDefault="002113F6">
            <w:pPr>
              <w:pStyle w:val="ConsPlusNormal"/>
              <w:jc w:val="center"/>
            </w:pPr>
            <w:r>
              <w:t>125,40</w:t>
            </w:r>
          </w:p>
        </w:tc>
        <w:tc>
          <w:tcPr>
            <w:tcW w:w="1587" w:type="dxa"/>
          </w:tcPr>
          <w:p w:rsidR="002113F6" w:rsidRDefault="002113F6">
            <w:pPr>
              <w:pStyle w:val="ConsPlusNormal"/>
              <w:jc w:val="center"/>
            </w:pPr>
            <w:r>
              <w:t>633,32</w:t>
            </w:r>
          </w:p>
        </w:tc>
      </w:tr>
      <w:tr w:rsidR="002113F6">
        <w:tc>
          <w:tcPr>
            <w:tcW w:w="624" w:type="dxa"/>
          </w:tcPr>
          <w:p w:rsidR="002113F6" w:rsidRDefault="002113F6">
            <w:pPr>
              <w:pStyle w:val="ConsPlusNormal"/>
              <w:jc w:val="center"/>
            </w:pPr>
            <w:r>
              <w:t>89</w:t>
            </w:r>
          </w:p>
        </w:tc>
        <w:tc>
          <w:tcPr>
            <w:tcW w:w="2098" w:type="dxa"/>
          </w:tcPr>
          <w:p w:rsidR="002113F6" w:rsidRDefault="002113F6">
            <w:pPr>
              <w:pStyle w:val="ConsPlusNormal"/>
              <w:jc w:val="center"/>
            </w:pPr>
            <w:r>
              <w:t>52.71704</w:t>
            </w:r>
          </w:p>
          <w:p w:rsidR="002113F6" w:rsidRDefault="002113F6">
            <w:pPr>
              <w:pStyle w:val="ConsPlusNormal"/>
              <w:jc w:val="center"/>
            </w:pPr>
            <w:r>
              <w:t>52.729318</w:t>
            </w:r>
          </w:p>
        </w:tc>
        <w:tc>
          <w:tcPr>
            <w:tcW w:w="1531" w:type="dxa"/>
          </w:tcPr>
          <w:p w:rsidR="002113F6" w:rsidRDefault="002113F6">
            <w:pPr>
              <w:pStyle w:val="ConsPlusNormal"/>
              <w:jc w:val="center"/>
            </w:pPr>
            <w:r>
              <w:t>53612407</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Верхневязовский сельсовет</w:t>
            </w:r>
          </w:p>
        </w:tc>
        <w:tc>
          <w:tcPr>
            <w:tcW w:w="1757" w:type="dxa"/>
          </w:tcPr>
          <w:p w:rsidR="002113F6" w:rsidRDefault="002113F6">
            <w:pPr>
              <w:pStyle w:val="ConsPlusNormal"/>
              <w:jc w:val="center"/>
            </w:pPr>
            <w:r>
              <w:t>306,32</w:t>
            </w:r>
          </w:p>
        </w:tc>
        <w:tc>
          <w:tcPr>
            <w:tcW w:w="1587" w:type="dxa"/>
          </w:tcPr>
          <w:p w:rsidR="002113F6" w:rsidRDefault="002113F6">
            <w:pPr>
              <w:pStyle w:val="ConsPlusNormal"/>
              <w:jc w:val="center"/>
            </w:pPr>
            <w:r>
              <w:t>1547,08</w:t>
            </w:r>
          </w:p>
        </w:tc>
      </w:tr>
      <w:tr w:rsidR="002113F6">
        <w:tc>
          <w:tcPr>
            <w:tcW w:w="624" w:type="dxa"/>
          </w:tcPr>
          <w:p w:rsidR="002113F6" w:rsidRDefault="002113F6">
            <w:pPr>
              <w:pStyle w:val="ConsPlusNormal"/>
              <w:jc w:val="center"/>
            </w:pPr>
            <w:r>
              <w:t>90</w:t>
            </w:r>
          </w:p>
        </w:tc>
        <w:tc>
          <w:tcPr>
            <w:tcW w:w="2098" w:type="dxa"/>
          </w:tcPr>
          <w:p w:rsidR="002113F6" w:rsidRDefault="002113F6">
            <w:pPr>
              <w:pStyle w:val="ConsPlusNormal"/>
              <w:jc w:val="center"/>
            </w:pPr>
            <w:r>
              <w:t>52.304875</w:t>
            </w:r>
          </w:p>
          <w:p w:rsidR="002113F6" w:rsidRDefault="002113F6">
            <w:pPr>
              <w:pStyle w:val="ConsPlusNormal"/>
              <w:jc w:val="center"/>
            </w:pPr>
            <w:r>
              <w:t>53.238205</w:t>
            </w:r>
          </w:p>
        </w:tc>
        <w:tc>
          <w:tcPr>
            <w:tcW w:w="1531" w:type="dxa"/>
          </w:tcPr>
          <w:p w:rsidR="002113F6" w:rsidRDefault="002113F6">
            <w:pPr>
              <w:pStyle w:val="ConsPlusNormal"/>
              <w:jc w:val="center"/>
            </w:pPr>
            <w:r>
              <w:t>53612413</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Державинский сельсовет</w:t>
            </w:r>
          </w:p>
        </w:tc>
        <w:tc>
          <w:tcPr>
            <w:tcW w:w="1757" w:type="dxa"/>
          </w:tcPr>
          <w:p w:rsidR="002113F6" w:rsidRDefault="002113F6">
            <w:pPr>
              <w:pStyle w:val="ConsPlusNormal"/>
              <w:jc w:val="center"/>
            </w:pPr>
            <w:r>
              <w:t>290,49</w:t>
            </w:r>
          </w:p>
        </w:tc>
        <w:tc>
          <w:tcPr>
            <w:tcW w:w="1587" w:type="dxa"/>
          </w:tcPr>
          <w:p w:rsidR="002113F6" w:rsidRDefault="002113F6">
            <w:pPr>
              <w:pStyle w:val="ConsPlusNormal"/>
              <w:jc w:val="center"/>
            </w:pPr>
            <w:r>
              <w:t>1467,14</w:t>
            </w:r>
          </w:p>
        </w:tc>
      </w:tr>
      <w:tr w:rsidR="002113F6">
        <w:tc>
          <w:tcPr>
            <w:tcW w:w="624" w:type="dxa"/>
          </w:tcPr>
          <w:p w:rsidR="002113F6" w:rsidRDefault="002113F6">
            <w:pPr>
              <w:pStyle w:val="ConsPlusNormal"/>
              <w:jc w:val="center"/>
            </w:pPr>
            <w:r>
              <w:t>91</w:t>
            </w:r>
          </w:p>
        </w:tc>
        <w:tc>
          <w:tcPr>
            <w:tcW w:w="2098" w:type="dxa"/>
          </w:tcPr>
          <w:p w:rsidR="002113F6" w:rsidRDefault="002113F6">
            <w:pPr>
              <w:pStyle w:val="ConsPlusNormal"/>
              <w:jc w:val="center"/>
            </w:pPr>
            <w:r>
              <w:t>52.321116</w:t>
            </w:r>
          </w:p>
          <w:p w:rsidR="002113F6" w:rsidRDefault="002113F6">
            <w:pPr>
              <w:pStyle w:val="ConsPlusNormal"/>
              <w:jc w:val="center"/>
            </w:pPr>
            <w:r>
              <w:t>52.908725</w:t>
            </w:r>
          </w:p>
        </w:tc>
        <w:tc>
          <w:tcPr>
            <w:tcW w:w="1531" w:type="dxa"/>
          </w:tcPr>
          <w:p w:rsidR="002113F6" w:rsidRDefault="002113F6">
            <w:pPr>
              <w:pStyle w:val="ConsPlusNormal"/>
              <w:jc w:val="center"/>
            </w:pPr>
            <w:r>
              <w:t>53612417</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Елховский сельсовет</w:t>
            </w:r>
          </w:p>
        </w:tc>
        <w:tc>
          <w:tcPr>
            <w:tcW w:w="1757" w:type="dxa"/>
          </w:tcPr>
          <w:p w:rsidR="002113F6" w:rsidRDefault="002113F6">
            <w:pPr>
              <w:pStyle w:val="ConsPlusNormal"/>
              <w:jc w:val="center"/>
            </w:pPr>
            <w:r>
              <w:t>152,25</w:t>
            </w:r>
          </w:p>
        </w:tc>
        <w:tc>
          <w:tcPr>
            <w:tcW w:w="1587" w:type="dxa"/>
          </w:tcPr>
          <w:p w:rsidR="002113F6" w:rsidRDefault="002113F6">
            <w:pPr>
              <w:pStyle w:val="ConsPlusNormal"/>
              <w:jc w:val="center"/>
            </w:pPr>
            <w:r>
              <w:t>768,96</w:t>
            </w:r>
          </w:p>
        </w:tc>
      </w:tr>
      <w:tr w:rsidR="002113F6">
        <w:tc>
          <w:tcPr>
            <w:tcW w:w="624" w:type="dxa"/>
          </w:tcPr>
          <w:p w:rsidR="002113F6" w:rsidRDefault="002113F6">
            <w:pPr>
              <w:pStyle w:val="ConsPlusNormal"/>
              <w:jc w:val="center"/>
            </w:pPr>
            <w:r>
              <w:t>92</w:t>
            </w:r>
          </w:p>
        </w:tc>
        <w:tc>
          <w:tcPr>
            <w:tcW w:w="2098" w:type="dxa"/>
          </w:tcPr>
          <w:p w:rsidR="002113F6" w:rsidRDefault="002113F6">
            <w:pPr>
              <w:pStyle w:val="ConsPlusNormal"/>
              <w:jc w:val="center"/>
            </w:pPr>
            <w:r>
              <w:t>52.007263</w:t>
            </w:r>
          </w:p>
          <w:p w:rsidR="002113F6" w:rsidRDefault="002113F6">
            <w:pPr>
              <w:pStyle w:val="ConsPlusNormal"/>
              <w:jc w:val="center"/>
            </w:pPr>
            <w:r>
              <w:t>52.857481</w:t>
            </w:r>
          </w:p>
        </w:tc>
        <w:tc>
          <w:tcPr>
            <w:tcW w:w="1531" w:type="dxa"/>
          </w:tcPr>
          <w:p w:rsidR="002113F6" w:rsidRDefault="002113F6">
            <w:pPr>
              <w:pStyle w:val="ConsPlusNormal"/>
              <w:jc w:val="center"/>
            </w:pPr>
            <w:r>
              <w:t>53612419</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Елшанский сельсовет</w:t>
            </w:r>
          </w:p>
        </w:tc>
        <w:tc>
          <w:tcPr>
            <w:tcW w:w="1757" w:type="dxa"/>
          </w:tcPr>
          <w:p w:rsidR="002113F6" w:rsidRDefault="002113F6">
            <w:pPr>
              <w:pStyle w:val="ConsPlusNormal"/>
              <w:jc w:val="center"/>
            </w:pPr>
            <w:r>
              <w:t>400,57</w:t>
            </w:r>
          </w:p>
        </w:tc>
        <w:tc>
          <w:tcPr>
            <w:tcW w:w="1587" w:type="dxa"/>
          </w:tcPr>
          <w:p w:rsidR="002113F6" w:rsidRDefault="002113F6">
            <w:pPr>
              <w:pStyle w:val="ConsPlusNormal"/>
              <w:jc w:val="center"/>
            </w:pPr>
            <w:r>
              <w:t>2023,08</w:t>
            </w:r>
          </w:p>
        </w:tc>
      </w:tr>
      <w:tr w:rsidR="002113F6">
        <w:tc>
          <w:tcPr>
            <w:tcW w:w="624" w:type="dxa"/>
          </w:tcPr>
          <w:p w:rsidR="002113F6" w:rsidRDefault="002113F6">
            <w:pPr>
              <w:pStyle w:val="ConsPlusNormal"/>
              <w:jc w:val="center"/>
            </w:pPr>
            <w:r>
              <w:t>93</w:t>
            </w:r>
          </w:p>
        </w:tc>
        <w:tc>
          <w:tcPr>
            <w:tcW w:w="2098" w:type="dxa"/>
          </w:tcPr>
          <w:p w:rsidR="002113F6" w:rsidRDefault="002113F6">
            <w:pPr>
              <w:pStyle w:val="ConsPlusNormal"/>
              <w:jc w:val="center"/>
            </w:pPr>
            <w:r>
              <w:t>52.698355</w:t>
            </w:r>
          </w:p>
          <w:p w:rsidR="002113F6" w:rsidRDefault="002113F6">
            <w:pPr>
              <w:pStyle w:val="ConsPlusNormal"/>
              <w:jc w:val="center"/>
            </w:pPr>
            <w:r>
              <w:t>53.081888</w:t>
            </w:r>
          </w:p>
        </w:tc>
        <w:tc>
          <w:tcPr>
            <w:tcW w:w="1531" w:type="dxa"/>
          </w:tcPr>
          <w:p w:rsidR="002113F6" w:rsidRDefault="002113F6">
            <w:pPr>
              <w:pStyle w:val="ConsPlusNormal"/>
              <w:jc w:val="center"/>
            </w:pPr>
            <w:r>
              <w:t>53612422</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Жилинский сельсовет</w:t>
            </w:r>
          </w:p>
        </w:tc>
        <w:tc>
          <w:tcPr>
            <w:tcW w:w="1757" w:type="dxa"/>
          </w:tcPr>
          <w:p w:rsidR="002113F6" w:rsidRDefault="002113F6">
            <w:pPr>
              <w:pStyle w:val="ConsPlusNormal"/>
              <w:jc w:val="center"/>
            </w:pPr>
            <w:r>
              <w:t>164,09</w:t>
            </w:r>
          </w:p>
        </w:tc>
        <w:tc>
          <w:tcPr>
            <w:tcW w:w="1587" w:type="dxa"/>
          </w:tcPr>
          <w:p w:rsidR="002113F6" w:rsidRDefault="002113F6">
            <w:pPr>
              <w:pStyle w:val="ConsPlusNormal"/>
              <w:jc w:val="center"/>
            </w:pPr>
            <w:r>
              <w:t>828,72</w:t>
            </w:r>
          </w:p>
        </w:tc>
      </w:tr>
      <w:tr w:rsidR="002113F6">
        <w:tc>
          <w:tcPr>
            <w:tcW w:w="624" w:type="dxa"/>
          </w:tcPr>
          <w:p w:rsidR="002113F6" w:rsidRDefault="002113F6">
            <w:pPr>
              <w:pStyle w:val="ConsPlusNormal"/>
              <w:jc w:val="center"/>
            </w:pPr>
            <w:r>
              <w:t>94</w:t>
            </w:r>
          </w:p>
        </w:tc>
        <w:tc>
          <w:tcPr>
            <w:tcW w:w="2098" w:type="dxa"/>
          </w:tcPr>
          <w:p w:rsidR="002113F6" w:rsidRDefault="002113F6">
            <w:pPr>
              <w:pStyle w:val="ConsPlusNormal"/>
              <w:jc w:val="center"/>
            </w:pPr>
            <w:r>
              <w:t>52.498551</w:t>
            </w:r>
          </w:p>
          <w:p w:rsidR="002113F6" w:rsidRDefault="002113F6">
            <w:pPr>
              <w:pStyle w:val="ConsPlusNormal"/>
              <w:jc w:val="center"/>
            </w:pPr>
            <w:r>
              <w:t>52.70596</w:t>
            </w:r>
          </w:p>
        </w:tc>
        <w:tc>
          <w:tcPr>
            <w:tcW w:w="1531" w:type="dxa"/>
          </w:tcPr>
          <w:p w:rsidR="002113F6" w:rsidRDefault="002113F6">
            <w:pPr>
              <w:pStyle w:val="ConsPlusNormal"/>
              <w:jc w:val="center"/>
            </w:pPr>
            <w:r>
              <w:t>53612425</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Каменносарминский сельсовет</w:t>
            </w:r>
          </w:p>
        </w:tc>
        <w:tc>
          <w:tcPr>
            <w:tcW w:w="1757" w:type="dxa"/>
          </w:tcPr>
          <w:p w:rsidR="002113F6" w:rsidRDefault="002113F6">
            <w:pPr>
              <w:pStyle w:val="ConsPlusNormal"/>
              <w:jc w:val="center"/>
            </w:pPr>
            <w:r>
              <w:t>163,03</w:t>
            </w:r>
          </w:p>
        </w:tc>
        <w:tc>
          <w:tcPr>
            <w:tcW w:w="1587" w:type="dxa"/>
          </w:tcPr>
          <w:p w:rsidR="002113F6" w:rsidRDefault="002113F6">
            <w:pPr>
              <w:pStyle w:val="ConsPlusNormal"/>
              <w:jc w:val="center"/>
            </w:pPr>
            <w:r>
              <w:t>823,36</w:t>
            </w:r>
          </w:p>
        </w:tc>
      </w:tr>
      <w:tr w:rsidR="002113F6">
        <w:tc>
          <w:tcPr>
            <w:tcW w:w="624" w:type="dxa"/>
          </w:tcPr>
          <w:p w:rsidR="002113F6" w:rsidRDefault="002113F6">
            <w:pPr>
              <w:pStyle w:val="ConsPlusNormal"/>
              <w:jc w:val="center"/>
            </w:pPr>
            <w:r>
              <w:t>95</w:t>
            </w:r>
          </w:p>
        </w:tc>
        <w:tc>
          <w:tcPr>
            <w:tcW w:w="2098" w:type="dxa"/>
          </w:tcPr>
          <w:p w:rsidR="002113F6" w:rsidRDefault="002113F6">
            <w:pPr>
              <w:pStyle w:val="ConsPlusNormal"/>
              <w:jc w:val="center"/>
            </w:pPr>
            <w:r>
              <w:t>52.200805</w:t>
            </w:r>
          </w:p>
          <w:p w:rsidR="002113F6" w:rsidRDefault="002113F6">
            <w:pPr>
              <w:pStyle w:val="ConsPlusNormal"/>
              <w:jc w:val="center"/>
            </w:pPr>
            <w:r>
              <w:t>53.008305</w:t>
            </w:r>
          </w:p>
        </w:tc>
        <w:tc>
          <w:tcPr>
            <w:tcW w:w="1531" w:type="dxa"/>
          </w:tcPr>
          <w:p w:rsidR="002113F6" w:rsidRDefault="002113F6">
            <w:pPr>
              <w:pStyle w:val="ConsPlusNormal"/>
              <w:jc w:val="center"/>
            </w:pPr>
            <w:r>
              <w:t>53612427</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Колтубановский поссовет</w:t>
            </w:r>
          </w:p>
        </w:tc>
        <w:tc>
          <w:tcPr>
            <w:tcW w:w="1757" w:type="dxa"/>
          </w:tcPr>
          <w:p w:rsidR="002113F6" w:rsidRDefault="002113F6">
            <w:pPr>
              <w:pStyle w:val="ConsPlusNormal"/>
              <w:jc w:val="center"/>
            </w:pPr>
            <w:r>
              <w:t>1438,56</w:t>
            </w:r>
          </w:p>
        </w:tc>
        <w:tc>
          <w:tcPr>
            <w:tcW w:w="1587" w:type="dxa"/>
          </w:tcPr>
          <w:p w:rsidR="002113F6" w:rsidRDefault="002113F6">
            <w:pPr>
              <w:pStyle w:val="ConsPlusNormal"/>
              <w:jc w:val="center"/>
            </w:pPr>
            <w:r>
              <w:t>7265,44</w:t>
            </w:r>
          </w:p>
        </w:tc>
      </w:tr>
      <w:tr w:rsidR="002113F6">
        <w:tc>
          <w:tcPr>
            <w:tcW w:w="624" w:type="dxa"/>
          </w:tcPr>
          <w:p w:rsidR="002113F6" w:rsidRDefault="002113F6">
            <w:pPr>
              <w:pStyle w:val="ConsPlusNormal"/>
              <w:jc w:val="center"/>
            </w:pPr>
            <w:r>
              <w:t>96</w:t>
            </w:r>
          </w:p>
        </w:tc>
        <w:tc>
          <w:tcPr>
            <w:tcW w:w="2098" w:type="dxa"/>
          </w:tcPr>
          <w:p w:rsidR="002113F6" w:rsidRDefault="002113F6">
            <w:pPr>
              <w:pStyle w:val="ConsPlusNormal"/>
              <w:jc w:val="center"/>
            </w:pPr>
            <w:r>
              <w:t>51.902501</w:t>
            </w:r>
          </w:p>
          <w:p w:rsidR="002113F6" w:rsidRDefault="002113F6">
            <w:pPr>
              <w:pStyle w:val="ConsPlusNormal"/>
              <w:jc w:val="center"/>
            </w:pPr>
            <w:r>
              <w:t>52.899666</w:t>
            </w:r>
          </w:p>
        </w:tc>
        <w:tc>
          <w:tcPr>
            <w:tcW w:w="1531" w:type="dxa"/>
          </w:tcPr>
          <w:p w:rsidR="002113F6" w:rsidRDefault="002113F6">
            <w:pPr>
              <w:pStyle w:val="ConsPlusNormal"/>
              <w:jc w:val="center"/>
            </w:pPr>
            <w:r>
              <w:t>53612428</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Колтубанский сельсовет</w:t>
            </w:r>
          </w:p>
        </w:tc>
        <w:tc>
          <w:tcPr>
            <w:tcW w:w="1757" w:type="dxa"/>
          </w:tcPr>
          <w:p w:rsidR="002113F6" w:rsidRDefault="002113F6">
            <w:pPr>
              <w:pStyle w:val="ConsPlusNormal"/>
              <w:jc w:val="center"/>
            </w:pPr>
            <w:r>
              <w:t>212,77</w:t>
            </w:r>
          </w:p>
        </w:tc>
        <w:tc>
          <w:tcPr>
            <w:tcW w:w="1587" w:type="dxa"/>
          </w:tcPr>
          <w:p w:rsidR="002113F6" w:rsidRDefault="002113F6">
            <w:pPr>
              <w:pStyle w:val="ConsPlusNormal"/>
              <w:jc w:val="center"/>
            </w:pPr>
            <w:r>
              <w:t>1074,58</w:t>
            </w:r>
          </w:p>
        </w:tc>
      </w:tr>
      <w:tr w:rsidR="002113F6">
        <w:tc>
          <w:tcPr>
            <w:tcW w:w="624" w:type="dxa"/>
          </w:tcPr>
          <w:p w:rsidR="002113F6" w:rsidRDefault="002113F6">
            <w:pPr>
              <w:pStyle w:val="ConsPlusNormal"/>
              <w:jc w:val="center"/>
            </w:pPr>
            <w:r>
              <w:lastRenderedPageBreak/>
              <w:t>97</w:t>
            </w:r>
          </w:p>
        </w:tc>
        <w:tc>
          <w:tcPr>
            <w:tcW w:w="2098" w:type="dxa"/>
          </w:tcPr>
          <w:p w:rsidR="002113F6" w:rsidRDefault="002113F6">
            <w:pPr>
              <w:pStyle w:val="ConsPlusNormal"/>
              <w:jc w:val="center"/>
            </w:pPr>
            <w:r>
              <w:t>52.335786</w:t>
            </w:r>
          </w:p>
          <w:p w:rsidR="002113F6" w:rsidRDefault="002113F6">
            <w:pPr>
              <w:pStyle w:val="ConsPlusNormal"/>
              <w:jc w:val="center"/>
            </w:pPr>
            <w:r>
              <w:t>52.600912</w:t>
            </w:r>
          </w:p>
        </w:tc>
        <w:tc>
          <w:tcPr>
            <w:tcW w:w="1531" w:type="dxa"/>
          </w:tcPr>
          <w:p w:rsidR="002113F6" w:rsidRDefault="002113F6">
            <w:pPr>
              <w:pStyle w:val="ConsPlusNormal"/>
              <w:jc w:val="center"/>
            </w:pPr>
            <w:r>
              <w:t>53612431</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Красногвардейский сельсовет</w:t>
            </w:r>
          </w:p>
        </w:tc>
        <w:tc>
          <w:tcPr>
            <w:tcW w:w="1757" w:type="dxa"/>
          </w:tcPr>
          <w:p w:rsidR="002113F6" w:rsidRDefault="002113F6">
            <w:pPr>
              <w:pStyle w:val="ConsPlusNormal"/>
              <w:jc w:val="center"/>
            </w:pPr>
            <w:r>
              <w:t>1315,93</w:t>
            </w:r>
          </w:p>
        </w:tc>
        <w:tc>
          <w:tcPr>
            <w:tcW w:w="1587" w:type="dxa"/>
          </w:tcPr>
          <w:p w:rsidR="002113F6" w:rsidRDefault="002113F6">
            <w:pPr>
              <w:pStyle w:val="ConsPlusNormal"/>
              <w:jc w:val="center"/>
            </w:pPr>
            <w:r>
              <w:t>6646,11</w:t>
            </w:r>
          </w:p>
        </w:tc>
      </w:tr>
      <w:tr w:rsidR="002113F6">
        <w:tc>
          <w:tcPr>
            <w:tcW w:w="624" w:type="dxa"/>
          </w:tcPr>
          <w:p w:rsidR="002113F6" w:rsidRDefault="002113F6">
            <w:pPr>
              <w:pStyle w:val="ConsPlusNormal"/>
              <w:jc w:val="center"/>
            </w:pPr>
            <w:r>
              <w:t>98</w:t>
            </w:r>
          </w:p>
        </w:tc>
        <w:tc>
          <w:tcPr>
            <w:tcW w:w="2098" w:type="dxa"/>
          </w:tcPr>
          <w:p w:rsidR="002113F6" w:rsidRDefault="002113F6">
            <w:pPr>
              <w:pStyle w:val="ConsPlusNormal"/>
              <w:jc w:val="center"/>
            </w:pPr>
            <w:r>
              <w:t>52.494015</w:t>
            </w:r>
          </w:p>
          <w:p w:rsidR="002113F6" w:rsidRDefault="002113F6">
            <w:pPr>
              <w:pStyle w:val="ConsPlusNormal"/>
              <w:jc w:val="center"/>
            </w:pPr>
            <w:r>
              <w:t>53.215418</w:t>
            </w:r>
          </w:p>
        </w:tc>
        <w:tc>
          <w:tcPr>
            <w:tcW w:w="1531" w:type="dxa"/>
          </w:tcPr>
          <w:p w:rsidR="002113F6" w:rsidRDefault="002113F6">
            <w:pPr>
              <w:pStyle w:val="ConsPlusNormal"/>
              <w:jc w:val="center"/>
            </w:pPr>
            <w:r>
              <w:t>53612434</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Краснослободский сельсовет</w:t>
            </w:r>
          </w:p>
        </w:tc>
        <w:tc>
          <w:tcPr>
            <w:tcW w:w="1757" w:type="dxa"/>
          </w:tcPr>
          <w:p w:rsidR="002113F6" w:rsidRDefault="002113F6">
            <w:pPr>
              <w:pStyle w:val="ConsPlusNormal"/>
              <w:jc w:val="center"/>
            </w:pPr>
            <w:r>
              <w:t>130,75</w:t>
            </w:r>
          </w:p>
        </w:tc>
        <w:tc>
          <w:tcPr>
            <w:tcW w:w="1587" w:type="dxa"/>
          </w:tcPr>
          <w:p w:rsidR="002113F6" w:rsidRDefault="002113F6">
            <w:pPr>
              <w:pStyle w:val="ConsPlusNormal"/>
              <w:jc w:val="center"/>
            </w:pPr>
            <w:r>
              <w:t>660,37</w:t>
            </w:r>
          </w:p>
        </w:tc>
      </w:tr>
      <w:tr w:rsidR="002113F6">
        <w:tc>
          <w:tcPr>
            <w:tcW w:w="624" w:type="dxa"/>
          </w:tcPr>
          <w:p w:rsidR="002113F6" w:rsidRDefault="002113F6">
            <w:pPr>
              <w:pStyle w:val="ConsPlusNormal"/>
              <w:jc w:val="center"/>
            </w:pPr>
            <w:r>
              <w:t>99</w:t>
            </w:r>
          </w:p>
        </w:tc>
        <w:tc>
          <w:tcPr>
            <w:tcW w:w="2098" w:type="dxa"/>
          </w:tcPr>
          <w:p w:rsidR="002113F6" w:rsidRDefault="002113F6">
            <w:pPr>
              <w:pStyle w:val="ConsPlusNormal"/>
              <w:jc w:val="center"/>
            </w:pPr>
            <w:r>
              <w:t>52.062186</w:t>
            </w:r>
          </w:p>
          <w:p w:rsidR="002113F6" w:rsidRDefault="002113F6">
            <w:pPr>
              <w:pStyle w:val="ConsPlusNormal"/>
              <w:jc w:val="center"/>
            </w:pPr>
            <w:r>
              <w:t>52.696661</w:t>
            </w:r>
          </w:p>
        </w:tc>
        <w:tc>
          <w:tcPr>
            <w:tcW w:w="1531" w:type="dxa"/>
          </w:tcPr>
          <w:p w:rsidR="002113F6" w:rsidRDefault="002113F6">
            <w:pPr>
              <w:pStyle w:val="ConsPlusNormal"/>
              <w:jc w:val="center"/>
            </w:pPr>
            <w:r>
              <w:t>53612437</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Липовский сельсовет</w:t>
            </w:r>
          </w:p>
        </w:tc>
        <w:tc>
          <w:tcPr>
            <w:tcW w:w="1757" w:type="dxa"/>
          </w:tcPr>
          <w:p w:rsidR="002113F6" w:rsidRDefault="002113F6">
            <w:pPr>
              <w:pStyle w:val="ConsPlusNormal"/>
              <w:jc w:val="center"/>
            </w:pPr>
            <w:r>
              <w:t>182,22</w:t>
            </w:r>
          </w:p>
        </w:tc>
        <w:tc>
          <w:tcPr>
            <w:tcW w:w="1587" w:type="dxa"/>
          </w:tcPr>
          <w:p w:rsidR="002113F6" w:rsidRDefault="002113F6">
            <w:pPr>
              <w:pStyle w:val="ConsPlusNormal"/>
              <w:jc w:val="center"/>
            </w:pPr>
            <w:r>
              <w:t>920,30</w:t>
            </w:r>
          </w:p>
        </w:tc>
      </w:tr>
      <w:tr w:rsidR="002113F6">
        <w:tc>
          <w:tcPr>
            <w:tcW w:w="624" w:type="dxa"/>
          </w:tcPr>
          <w:p w:rsidR="002113F6" w:rsidRDefault="002113F6">
            <w:pPr>
              <w:pStyle w:val="ConsPlusNormal"/>
              <w:jc w:val="center"/>
            </w:pPr>
            <w:r>
              <w:t>100</w:t>
            </w:r>
          </w:p>
        </w:tc>
        <w:tc>
          <w:tcPr>
            <w:tcW w:w="2098" w:type="dxa"/>
          </w:tcPr>
          <w:p w:rsidR="002113F6" w:rsidRDefault="002113F6">
            <w:pPr>
              <w:pStyle w:val="ConsPlusNormal"/>
              <w:jc w:val="center"/>
            </w:pPr>
            <w:r>
              <w:t>52.426408</w:t>
            </w:r>
          </w:p>
          <w:p w:rsidR="002113F6" w:rsidRDefault="002113F6">
            <w:pPr>
              <w:pStyle w:val="ConsPlusNormal"/>
              <w:jc w:val="center"/>
            </w:pPr>
            <w:r>
              <w:t>52.932278</w:t>
            </w:r>
          </w:p>
        </w:tc>
        <w:tc>
          <w:tcPr>
            <w:tcW w:w="1531" w:type="dxa"/>
          </w:tcPr>
          <w:p w:rsidR="002113F6" w:rsidRDefault="002113F6">
            <w:pPr>
              <w:pStyle w:val="ConsPlusNormal"/>
              <w:jc w:val="center"/>
            </w:pPr>
            <w:r>
              <w:t>53612439</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Лисьеполянский сельсовет</w:t>
            </w:r>
          </w:p>
        </w:tc>
        <w:tc>
          <w:tcPr>
            <w:tcW w:w="1757" w:type="dxa"/>
          </w:tcPr>
          <w:p w:rsidR="002113F6" w:rsidRDefault="002113F6">
            <w:pPr>
              <w:pStyle w:val="ConsPlusNormal"/>
              <w:jc w:val="center"/>
            </w:pPr>
            <w:r>
              <w:t>273,28</w:t>
            </w:r>
          </w:p>
        </w:tc>
        <w:tc>
          <w:tcPr>
            <w:tcW w:w="1587" w:type="dxa"/>
          </w:tcPr>
          <w:p w:rsidR="002113F6" w:rsidRDefault="002113F6">
            <w:pPr>
              <w:pStyle w:val="ConsPlusNormal"/>
              <w:jc w:val="center"/>
            </w:pPr>
            <w:r>
              <w:t>1380,18</w:t>
            </w:r>
          </w:p>
        </w:tc>
      </w:tr>
      <w:tr w:rsidR="002113F6">
        <w:tc>
          <w:tcPr>
            <w:tcW w:w="624" w:type="dxa"/>
          </w:tcPr>
          <w:p w:rsidR="002113F6" w:rsidRDefault="002113F6">
            <w:pPr>
              <w:pStyle w:val="ConsPlusNormal"/>
              <w:jc w:val="center"/>
            </w:pPr>
            <w:r>
              <w:t>101</w:t>
            </w:r>
          </w:p>
        </w:tc>
        <w:tc>
          <w:tcPr>
            <w:tcW w:w="2098" w:type="dxa"/>
          </w:tcPr>
          <w:p w:rsidR="002113F6" w:rsidRDefault="002113F6">
            <w:pPr>
              <w:pStyle w:val="ConsPlusNormal"/>
              <w:jc w:val="center"/>
            </w:pPr>
            <w:r>
              <w:t>52.181653</w:t>
            </w:r>
          </w:p>
          <w:p w:rsidR="002113F6" w:rsidRDefault="002113F6">
            <w:pPr>
              <w:pStyle w:val="ConsPlusNormal"/>
              <w:jc w:val="center"/>
            </w:pPr>
            <w:r>
              <w:t>53.175843</w:t>
            </w:r>
          </w:p>
        </w:tc>
        <w:tc>
          <w:tcPr>
            <w:tcW w:w="1531" w:type="dxa"/>
          </w:tcPr>
          <w:p w:rsidR="002113F6" w:rsidRDefault="002113F6">
            <w:pPr>
              <w:pStyle w:val="ConsPlusNormal"/>
              <w:jc w:val="center"/>
            </w:pPr>
            <w:r>
              <w:t>53612441</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Могутовский сельсовет</w:t>
            </w:r>
          </w:p>
        </w:tc>
        <w:tc>
          <w:tcPr>
            <w:tcW w:w="1757" w:type="dxa"/>
          </w:tcPr>
          <w:p w:rsidR="002113F6" w:rsidRDefault="002113F6">
            <w:pPr>
              <w:pStyle w:val="ConsPlusNormal"/>
              <w:jc w:val="center"/>
            </w:pPr>
            <w:r>
              <w:t>153,16</w:t>
            </w:r>
          </w:p>
        </w:tc>
        <w:tc>
          <w:tcPr>
            <w:tcW w:w="1587" w:type="dxa"/>
          </w:tcPr>
          <w:p w:rsidR="002113F6" w:rsidRDefault="002113F6">
            <w:pPr>
              <w:pStyle w:val="ConsPlusNormal"/>
              <w:jc w:val="center"/>
            </w:pPr>
            <w:r>
              <w:t>773,56</w:t>
            </w:r>
          </w:p>
        </w:tc>
      </w:tr>
      <w:tr w:rsidR="002113F6">
        <w:tc>
          <w:tcPr>
            <w:tcW w:w="624" w:type="dxa"/>
          </w:tcPr>
          <w:p w:rsidR="002113F6" w:rsidRDefault="002113F6">
            <w:pPr>
              <w:pStyle w:val="ConsPlusNormal"/>
              <w:jc w:val="center"/>
            </w:pPr>
            <w:r>
              <w:t>102</w:t>
            </w:r>
          </w:p>
        </w:tc>
        <w:tc>
          <w:tcPr>
            <w:tcW w:w="2098" w:type="dxa"/>
          </w:tcPr>
          <w:p w:rsidR="002113F6" w:rsidRDefault="002113F6">
            <w:pPr>
              <w:pStyle w:val="ConsPlusNormal"/>
              <w:jc w:val="center"/>
            </w:pPr>
            <w:r>
              <w:t>52.261207</w:t>
            </w:r>
          </w:p>
          <w:p w:rsidR="002113F6" w:rsidRDefault="002113F6">
            <w:pPr>
              <w:pStyle w:val="ConsPlusNormal"/>
              <w:jc w:val="center"/>
            </w:pPr>
            <w:r>
              <w:t>52.683338</w:t>
            </w:r>
          </w:p>
        </w:tc>
        <w:tc>
          <w:tcPr>
            <w:tcW w:w="1531" w:type="dxa"/>
          </w:tcPr>
          <w:p w:rsidR="002113F6" w:rsidRDefault="002113F6">
            <w:pPr>
              <w:pStyle w:val="ConsPlusNormal"/>
              <w:jc w:val="center"/>
            </w:pPr>
            <w:r>
              <w:t>53612443</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Новоалександровский сельсовет</w:t>
            </w:r>
          </w:p>
        </w:tc>
        <w:tc>
          <w:tcPr>
            <w:tcW w:w="1757" w:type="dxa"/>
          </w:tcPr>
          <w:p w:rsidR="002113F6" w:rsidRDefault="002113F6">
            <w:pPr>
              <w:pStyle w:val="ConsPlusNormal"/>
              <w:jc w:val="center"/>
            </w:pPr>
            <w:r>
              <w:t>1078,01</w:t>
            </w:r>
          </w:p>
        </w:tc>
        <w:tc>
          <w:tcPr>
            <w:tcW w:w="1587" w:type="dxa"/>
          </w:tcPr>
          <w:p w:rsidR="002113F6" w:rsidRDefault="002113F6">
            <w:pPr>
              <w:pStyle w:val="ConsPlusNormal"/>
              <w:jc w:val="center"/>
            </w:pPr>
            <w:r>
              <w:t>5444,47</w:t>
            </w:r>
          </w:p>
        </w:tc>
      </w:tr>
      <w:tr w:rsidR="002113F6">
        <w:tc>
          <w:tcPr>
            <w:tcW w:w="624" w:type="dxa"/>
          </w:tcPr>
          <w:p w:rsidR="002113F6" w:rsidRDefault="002113F6">
            <w:pPr>
              <w:pStyle w:val="ConsPlusNormal"/>
              <w:jc w:val="center"/>
            </w:pPr>
            <w:r>
              <w:t>103</w:t>
            </w:r>
          </w:p>
        </w:tc>
        <w:tc>
          <w:tcPr>
            <w:tcW w:w="2098" w:type="dxa"/>
          </w:tcPr>
          <w:p w:rsidR="002113F6" w:rsidRDefault="002113F6">
            <w:pPr>
              <w:pStyle w:val="ConsPlusNormal"/>
              <w:jc w:val="center"/>
            </w:pPr>
            <w:r>
              <w:t>52.56562</w:t>
            </w:r>
          </w:p>
          <w:p w:rsidR="002113F6" w:rsidRDefault="002113F6">
            <w:pPr>
              <w:pStyle w:val="ConsPlusNormal"/>
              <w:jc w:val="center"/>
            </w:pPr>
            <w:r>
              <w:t>52.804103</w:t>
            </w:r>
          </w:p>
        </w:tc>
        <w:tc>
          <w:tcPr>
            <w:tcW w:w="1531" w:type="dxa"/>
          </w:tcPr>
          <w:p w:rsidR="002113F6" w:rsidRDefault="002113F6">
            <w:pPr>
              <w:pStyle w:val="ConsPlusNormal"/>
              <w:jc w:val="center"/>
            </w:pPr>
            <w:r>
              <w:t>53612446</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Новотепловский сельсовет</w:t>
            </w:r>
          </w:p>
        </w:tc>
        <w:tc>
          <w:tcPr>
            <w:tcW w:w="1757" w:type="dxa"/>
          </w:tcPr>
          <w:p w:rsidR="002113F6" w:rsidRDefault="002113F6">
            <w:pPr>
              <w:pStyle w:val="ConsPlusNormal"/>
              <w:jc w:val="center"/>
            </w:pPr>
            <w:r>
              <w:t>139,36</w:t>
            </w:r>
          </w:p>
        </w:tc>
        <w:tc>
          <w:tcPr>
            <w:tcW w:w="1587" w:type="dxa"/>
          </w:tcPr>
          <w:p w:rsidR="002113F6" w:rsidRDefault="002113F6">
            <w:pPr>
              <w:pStyle w:val="ConsPlusNormal"/>
              <w:jc w:val="center"/>
            </w:pPr>
            <w:r>
              <w:t>703,84</w:t>
            </w:r>
          </w:p>
        </w:tc>
      </w:tr>
      <w:tr w:rsidR="002113F6">
        <w:tc>
          <w:tcPr>
            <w:tcW w:w="624" w:type="dxa"/>
          </w:tcPr>
          <w:p w:rsidR="002113F6" w:rsidRDefault="002113F6">
            <w:pPr>
              <w:pStyle w:val="ConsPlusNormal"/>
              <w:jc w:val="center"/>
            </w:pPr>
            <w:r>
              <w:t>104</w:t>
            </w:r>
          </w:p>
        </w:tc>
        <w:tc>
          <w:tcPr>
            <w:tcW w:w="2098" w:type="dxa"/>
          </w:tcPr>
          <w:p w:rsidR="002113F6" w:rsidRDefault="002113F6">
            <w:pPr>
              <w:pStyle w:val="ConsPlusNormal"/>
              <w:jc w:val="center"/>
            </w:pPr>
            <w:r>
              <w:t>52.16304</w:t>
            </w:r>
          </w:p>
          <w:p w:rsidR="002113F6" w:rsidRDefault="002113F6">
            <w:pPr>
              <w:pStyle w:val="ConsPlusNormal"/>
              <w:jc w:val="center"/>
            </w:pPr>
            <w:r>
              <w:t>52.825971</w:t>
            </w:r>
          </w:p>
        </w:tc>
        <w:tc>
          <w:tcPr>
            <w:tcW w:w="1531" w:type="dxa"/>
          </w:tcPr>
          <w:p w:rsidR="002113F6" w:rsidRDefault="002113F6">
            <w:pPr>
              <w:pStyle w:val="ConsPlusNormal"/>
              <w:jc w:val="center"/>
            </w:pPr>
            <w:r>
              <w:t>53612449</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Палимовский сельсовет</w:t>
            </w:r>
          </w:p>
        </w:tc>
        <w:tc>
          <w:tcPr>
            <w:tcW w:w="1757" w:type="dxa"/>
          </w:tcPr>
          <w:p w:rsidR="002113F6" w:rsidRDefault="002113F6">
            <w:pPr>
              <w:pStyle w:val="ConsPlusNormal"/>
              <w:jc w:val="center"/>
            </w:pPr>
            <w:r>
              <w:t>931,71</w:t>
            </w:r>
          </w:p>
        </w:tc>
        <w:tc>
          <w:tcPr>
            <w:tcW w:w="1587" w:type="dxa"/>
          </w:tcPr>
          <w:p w:rsidR="002113F6" w:rsidRDefault="002113F6">
            <w:pPr>
              <w:pStyle w:val="ConsPlusNormal"/>
              <w:jc w:val="center"/>
            </w:pPr>
            <w:r>
              <w:t>4705,62</w:t>
            </w:r>
          </w:p>
        </w:tc>
      </w:tr>
      <w:tr w:rsidR="002113F6">
        <w:tc>
          <w:tcPr>
            <w:tcW w:w="624" w:type="dxa"/>
          </w:tcPr>
          <w:p w:rsidR="002113F6" w:rsidRDefault="002113F6">
            <w:pPr>
              <w:pStyle w:val="ConsPlusNormal"/>
              <w:jc w:val="center"/>
            </w:pPr>
            <w:r>
              <w:t>105</w:t>
            </w:r>
          </w:p>
        </w:tc>
        <w:tc>
          <w:tcPr>
            <w:tcW w:w="2098" w:type="dxa"/>
          </w:tcPr>
          <w:p w:rsidR="002113F6" w:rsidRDefault="002113F6">
            <w:pPr>
              <w:pStyle w:val="ConsPlusNormal"/>
              <w:jc w:val="center"/>
            </w:pPr>
            <w:r>
              <w:t>52.590727</w:t>
            </w:r>
          </w:p>
          <w:p w:rsidR="002113F6" w:rsidRDefault="002113F6">
            <w:pPr>
              <w:pStyle w:val="ConsPlusNormal"/>
              <w:jc w:val="center"/>
            </w:pPr>
            <w:r>
              <w:t>52.975956</w:t>
            </w:r>
          </w:p>
        </w:tc>
        <w:tc>
          <w:tcPr>
            <w:tcW w:w="1531" w:type="dxa"/>
          </w:tcPr>
          <w:p w:rsidR="002113F6" w:rsidRDefault="002113F6">
            <w:pPr>
              <w:pStyle w:val="ConsPlusNormal"/>
              <w:jc w:val="center"/>
            </w:pPr>
            <w:r>
              <w:t>53612452</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Подколкинский сельсовет</w:t>
            </w:r>
          </w:p>
        </w:tc>
        <w:tc>
          <w:tcPr>
            <w:tcW w:w="1757" w:type="dxa"/>
          </w:tcPr>
          <w:p w:rsidR="002113F6" w:rsidRDefault="002113F6">
            <w:pPr>
              <w:pStyle w:val="ConsPlusNormal"/>
              <w:jc w:val="center"/>
            </w:pPr>
            <w:r>
              <w:t>352,40</w:t>
            </w:r>
          </w:p>
        </w:tc>
        <w:tc>
          <w:tcPr>
            <w:tcW w:w="1587" w:type="dxa"/>
          </w:tcPr>
          <w:p w:rsidR="002113F6" w:rsidRDefault="002113F6">
            <w:pPr>
              <w:pStyle w:val="ConsPlusNormal"/>
              <w:jc w:val="center"/>
            </w:pPr>
            <w:r>
              <w:t>1779,79</w:t>
            </w:r>
          </w:p>
        </w:tc>
      </w:tr>
      <w:tr w:rsidR="002113F6">
        <w:tc>
          <w:tcPr>
            <w:tcW w:w="624" w:type="dxa"/>
          </w:tcPr>
          <w:p w:rsidR="002113F6" w:rsidRDefault="002113F6">
            <w:pPr>
              <w:pStyle w:val="ConsPlusNormal"/>
              <w:jc w:val="center"/>
            </w:pPr>
            <w:r>
              <w:t>106</w:t>
            </w:r>
          </w:p>
        </w:tc>
        <w:tc>
          <w:tcPr>
            <w:tcW w:w="2098" w:type="dxa"/>
          </w:tcPr>
          <w:p w:rsidR="002113F6" w:rsidRDefault="002113F6">
            <w:pPr>
              <w:pStyle w:val="ConsPlusNormal"/>
              <w:jc w:val="center"/>
            </w:pPr>
            <w:r>
              <w:t>52.634017</w:t>
            </w:r>
          </w:p>
          <w:p w:rsidR="002113F6" w:rsidRDefault="002113F6">
            <w:pPr>
              <w:pStyle w:val="ConsPlusNormal"/>
              <w:jc w:val="center"/>
            </w:pPr>
            <w:r>
              <w:lastRenderedPageBreak/>
              <w:t>53.173511</w:t>
            </w:r>
          </w:p>
        </w:tc>
        <w:tc>
          <w:tcPr>
            <w:tcW w:w="1531" w:type="dxa"/>
          </w:tcPr>
          <w:p w:rsidR="002113F6" w:rsidRDefault="002113F6">
            <w:pPr>
              <w:pStyle w:val="ConsPlusNormal"/>
              <w:jc w:val="center"/>
            </w:pPr>
            <w:r>
              <w:lastRenderedPageBreak/>
              <w:t>53612458</w:t>
            </w:r>
          </w:p>
        </w:tc>
        <w:tc>
          <w:tcPr>
            <w:tcW w:w="3061" w:type="dxa"/>
          </w:tcPr>
          <w:p w:rsidR="002113F6" w:rsidRDefault="002113F6">
            <w:pPr>
              <w:pStyle w:val="ConsPlusNormal"/>
              <w:jc w:val="center"/>
            </w:pPr>
            <w:r>
              <w:t xml:space="preserve">Бузулукский муниципальный </w:t>
            </w:r>
            <w:r>
              <w:lastRenderedPageBreak/>
              <w:t>район</w:t>
            </w:r>
          </w:p>
        </w:tc>
        <w:tc>
          <w:tcPr>
            <w:tcW w:w="2948" w:type="dxa"/>
          </w:tcPr>
          <w:p w:rsidR="002113F6" w:rsidRDefault="002113F6">
            <w:pPr>
              <w:pStyle w:val="ConsPlusNormal"/>
              <w:jc w:val="center"/>
            </w:pPr>
            <w:r>
              <w:lastRenderedPageBreak/>
              <w:t xml:space="preserve">Бузулукский муниципальный </w:t>
            </w:r>
            <w:r>
              <w:lastRenderedPageBreak/>
              <w:t>район Преображенский сельсовет</w:t>
            </w:r>
          </w:p>
        </w:tc>
        <w:tc>
          <w:tcPr>
            <w:tcW w:w="1757" w:type="dxa"/>
          </w:tcPr>
          <w:p w:rsidR="002113F6" w:rsidRDefault="002113F6">
            <w:pPr>
              <w:pStyle w:val="ConsPlusNormal"/>
              <w:jc w:val="center"/>
            </w:pPr>
            <w:r>
              <w:lastRenderedPageBreak/>
              <w:t>204,58</w:t>
            </w:r>
          </w:p>
        </w:tc>
        <w:tc>
          <w:tcPr>
            <w:tcW w:w="1587" w:type="dxa"/>
          </w:tcPr>
          <w:p w:rsidR="002113F6" w:rsidRDefault="002113F6">
            <w:pPr>
              <w:pStyle w:val="ConsPlusNormal"/>
              <w:jc w:val="center"/>
            </w:pPr>
            <w:r>
              <w:t>1033,25</w:t>
            </w:r>
          </w:p>
        </w:tc>
      </w:tr>
      <w:tr w:rsidR="002113F6">
        <w:tc>
          <w:tcPr>
            <w:tcW w:w="624" w:type="dxa"/>
          </w:tcPr>
          <w:p w:rsidR="002113F6" w:rsidRDefault="002113F6">
            <w:pPr>
              <w:pStyle w:val="ConsPlusNormal"/>
              <w:jc w:val="center"/>
            </w:pPr>
            <w:r>
              <w:lastRenderedPageBreak/>
              <w:t>107</w:t>
            </w:r>
          </w:p>
        </w:tc>
        <w:tc>
          <w:tcPr>
            <w:tcW w:w="2098" w:type="dxa"/>
          </w:tcPr>
          <w:p w:rsidR="002113F6" w:rsidRDefault="002113F6">
            <w:pPr>
              <w:pStyle w:val="ConsPlusNormal"/>
              <w:jc w:val="center"/>
            </w:pPr>
            <w:r>
              <w:t>52.136584</w:t>
            </w:r>
          </w:p>
          <w:p w:rsidR="002113F6" w:rsidRDefault="002113F6">
            <w:pPr>
              <w:pStyle w:val="ConsPlusNormal"/>
              <w:jc w:val="center"/>
            </w:pPr>
            <w:r>
              <w:t>52.738386</w:t>
            </w:r>
          </w:p>
        </w:tc>
        <w:tc>
          <w:tcPr>
            <w:tcW w:w="1531" w:type="dxa"/>
          </w:tcPr>
          <w:p w:rsidR="002113F6" w:rsidRDefault="002113F6">
            <w:pPr>
              <w:pStyle w:val="ConsPlusNormal"/>
              <w:jc w:val="center"/>
            </w:pPr>
            <w:r>
              <w:t>53612461</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Пригородный сельсовет</w:t>
            </w:r>
          </w:p>
        </w:tc>
        <w:tc>
          <w:tcPr>
            <w:tcW w:w="1757" w:type="dxa"/>
          </w:tcPr>
          <w:p w:rsidR="002113F6" w:rsidRDefault="002113F6">
            <w:pPr>
              <w:pStyle w:val="ConsPlusNormal"/>
              <w:jc w:val="center"/>
            </w:pPr>
            <w:r>
              <w:t>409,73</w:t>
            </w:r>
          </w:p>
        </w:tc>
        <w:tc>
          <w:tcPr>
            <w:tcW w:w="1587" w:type="dxa"/>
          </w:tcPr>
          <w:p w:rsidR="002113F6" w:rsidRDefault="002113F6">
            <w:pPr>
              <w:pStyle w:val="ConsPlusNormal"/>
              <w:jc w:val="center"/>
            </w:pPr>
            <w:r>
              <w:t>2069,35</w:t>
            </w:r>
          </w:p>
        </w:tc>
      </w:tr>
      <w:tr w:rsidR="002113F6">
        <w:tc>
          <w:tcPr>
            <w:tcW w:w="624" w:type="dxa"/>
          </w:tcPr>
          <w:p w:rsidR="002113F6" w:rsidRDefault="002113F6">
            <w:pPr>
              <w:pStyle w:val="ConsPlusNormal"/>
              <w:jc w:val="center"/>
            </w:pPr>
            <w:r>
              <w:t>108</w:t>
            </w:r>
          </w:p>
        </w:tc>
        <w:tc>
          <w:tcPr>
            <w:tcW w:w="2098" w:type="dxa"/>
          </w:tcPr>
          <w:p w:rsidR="002113F6" w:rsidRDefault="002113F6">
            <w:pPr>
              <w:pStyle w:val="ConsPlusNormal"/>
              <w:jc w:val="center"/>
            </w:pPr>
            <w:r>
              <w:t>51.835379</w:t>
            </w:r>
          </w:p>
          <w:p w:rsidR="002113F6" w:rsidRDefault="002113F6">
            <w:pPr>
              <w:pStyle w:val="ConsPlusNormal"/>
              <w:jc w:val="center"/>
            </w:pPr>
            <w:r>
              <w:t>52.66913</w:t>
            </w:r>
          </w:p>
        </w:tc>
        <w:tc>
          <w:tcPr>
            <w:tcW w:w="1531" w:type="dxa"/>
          </w:tcPr>
          <w:p w:rsidR="002113F6" w:rsidRDefault="002113F6">
            <w:pPr>
              <w:pStyle w:val="ConsPlusNormal"/>
              <w:jc w:val="center"/>
            </w:pPr>
            <w:r>
              <w:t>53612462</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Проскуринский сельсовет</w:t>
            </w:r>
          </w:p>
        </w:tc>
        <w:tc>
          <w:tcPr>
            <w:tcW w:w="1757" w:type="dxa"/>
          </w:tcPr>
          <w:p w:rsidR="002113F6" w:rsidRDefault="002113F6">
            <w:pPr>
              <w:pStyle w:val="ConsPlusNormal"/>
              <w:jc w:val="center"/>
            </w:pPr>
            <w:r>
              <w:t>224,16</w:t>
            </w:r>
          </w:p>
        </w:tc>
        <w:tc>
          <w:tcPr>
            <w:tcW w:w="1587" w:type="dxa"/>
          </w:tcPr>
          <w:p w:rsidR="002113F6" w:rsidRDefault="002113F6">
            <w:pPr>
              <w:pStyle w:val="ConsPlusNormal"/>
              <w:jc w:val="center"/>
            </w:pPr>
            <w:r>
              <w:t>1132,13</w:t>
            </w:r>
          </w:p>
        </w:tc>
      </w:tr>
      <w:tr w:rsidR="002113F6">
        <w:tc>
          <w:tcPr>
            <w:tcW w:w="624" w:type="dxa"/>
          </w:tcPr>
          <w:p w:rsidR="002113F6" w:rsidRDefault="002113F6">
            <w:pPr>
              <w:pStyle w:val="ConsPlusNormal"/>
              <w:jc w:val="center"/>
            </w:pPr>
            <w:r>
              <w:t>109</w:t>
            </w:r>
          </w:p>
        </w:tc>
        <w:tc>
          <w:tcPr>
            <w:tcW w:w="2098" w:type="dxa"/>
          </w:tcPr>
          <w:p w:rsidR="002113F6" w:rsidRDefault="002113F6">
            <w:pPr>
              <w:pStyle w:val="ConsPlusNormal"/>
              <w:jc w:val="center"/>
            </w:pPr>
            <w:r>
              <w:t>51.941362</w:t>
            </w:r>
          </w:p>
          <w:p w:rsidR="002113F6" w:rsidRDefault="002113F6">
            <w:pPr>
              <w:pStyle w:val="ConsPlusNormal"/>
              <w:jc w:val="center"/>
            </w:pPr>
            <w:r>
              <w:t>52.756408</w:t>
            </w:r>
          </w:p>
        </w:tc>
        <w:tc>
          <w:tcPr>
            <w:tcW w:w="1531" w:type="dxa"/>
          </w:tcPr>
          <w:p w:rsidR="002113F6" w:rsidRDefault="002113F6">
            <w:pPr>
              <w:pStyle w:val="ConsPlusNormal"/>
              <w:jc w:val="center"/>
            </w:pPr>
            <w:r>
              <w:t>53612464</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Староалександровский сельсовет</w:t>
            </w:r>
          </w:p>
        </w:tc>
        <w:tc>
          <w:tcPr>
            <w:tcW w:w="1757" w:type="dxa"/>
          </w:tcPr>
          <w:p w:rsidR="002113F6" w:rsidRDefault="002113F6">
            <w:pPr>
              <w:pStyle w:val="ConsPlusNormal"/>
              <w:jc w:val="center"/>
            </w:pPr>
            <w:r>
              <w:t>232,82</w:t>
            </w:r>
          </w:p>
        </w:tc>
        <w:tc>
          <w:tcPr>
            <w:tcW w:w="1587" w:type="dxa"/>
          </w:tcPr>
          <w:p w:rsidR="002113F6" w:rsidRDefault="002113F6">
            <w:pPr>
              <w:pStyle w:val="ConsPlusNormal"/>
              <w:jc w:val="center"/>
            </w:pPr>
            <w:r>
              <w:t>1175,84</w:t>
            </w:r>
          </w:p>
        </w:tc>
      </w:tr>
      <w:tr w:rsidR="002113F6">
        <w:tc>
          <w:tcPr>
            <w:tcW w:w="624" w:type="dxa"/>
          </w:tcPr>
          <w:p w:rsidR="002113F6" w:rsidRDefault="002113F6">
            <w:pPr>
              <w:pStyle w:val="ConsPlusNormal"/>
              <w:jc w:val="center"/>
            </w:pPr>
            <w:r>
              <w:t>110</w:t>
            </w:r>
          </w:p>
        </w:tc>
        <w:tc>
          <w:tcPr>
            <w:tcW w:w="2098" w:type="dxa"/>
          </w:tcPr>
          <w:p w:rsidR="002113F6" w:rsidRDefault="002113F6">
            <w:pPr>
              <w:pStyle w:val="ConsPlusNormal"/>
              <w:jc w:val="center"/>
            </w:pPr>
            <w:r>
              <w:t>52.384977</w:t>
            </w:r>
          </w:p>
          <w:p w:rsidR="002113F6" w:rsidRDefault="002113F6">
            <w:pPr>
              <w:pStyle w:val="ConsPlusNormal"/>
              <w:jc w:val="center"/>
            </w:pPr>
            <w:r>
              <w:t>52.818048</w:t>
            </w:r>
          </w:p>
        </w:tc>
        <w:tc>
          <w:tcPr>
            <w:tcW w:w="1531" w:type="dxa"/>
          </w:tcPr>
          <w:p w:rsidR="002113F6" w:rsidRDefault="002113F6">
            <w:pPr>
              <w:pStyle w:val="ConsPlusNormal"/>
              <w:jc w:val="center"/>
            </w:pPr>
            <w:r>
              <w:t>53612467</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Сухореченский сельсовет</w:t>
            </w:r>
          </w:p>
        </w:tc>
        <w:tc>
          <w:tcPr>
            <w:tcW w:w="1757" w:type="dxa"/>
          </w:tcPr>
          <w:p w:rsidR="002113F6" w:rsidRDefault="002113F6">
            <w:pPr>
              <w:pStyle w:val="ConsPlusNormal"/>
              <w:jc w:val="center"/>
            </w:pPr>
            <w:r>
              <w:t>685,50</w:t>
            </w:r>
          </w:p>
        </w:tc>
        <w:tc>
          <w:tcPr>
            <w:tcW w:w="1587" w:type="dxa"/>
          </w:tcPr>
          <w:p w:rsidR="002113F6" w:rsidRDefault="002113F6">
            <w:pPr>
              <w:pStyle w:val="ConsPlusNormal"/>
              <w:jc w:val="center"/>
            </w:pPr>
            <w:r>
              <w:t>3462,11</w:t>
            </w:r>
          </w:p>
        </w:tc>
      </w:tr>
      <w:tr w:rsidR="002113F6">
        <w:tc>
          <w:tcPr>
            <w:tcW w:w="624" w:type="dxa"/>
          </w:tcPr>
          <w:p w:rsidR="002113F6" w:rsidRDefault="002113F6">
            <w:pPr>
              <w:pStyle w:val="ConsPlusNormal"/>
              <w:jc w:val="center"/>
            </w:pPr>
            <w:r>
              <w:t>111</w:t>
            </w:r>
          </w:p>
        </w:tc>
        <w:tc>
          <w:tcPr>
            <w:tcW w:w="2098" w:type="dxa"/>
          </w:tcPr>
          <w:p w:rsidR="002113F6" w:rsidRDefault="002113F6">
            <w:pPr>
              <w:pStyle w:val="ConsPlusNormal"/>
              <w:jc w:val="center"/>
            </w:pPr>
            <w:r>
              <w:t>52.412627</w:t>
            </w:r>
          </w:p>
          <w:p w:rsidR="002113F6" w:rsidRDefault="002113F6">
            <w:pPr>
              <w:pStyle w:val="ConsPlusNormal"/>
              <w:jc w:val="center"/>
            </w:pPr>
            <w:r>
              <w:t>53.023273</w:t>
            </w:r>
          </w:p>
        </w:tc>
        <w:tc>
          <w:tcPr>
            <w:tcW w:w="1531" w:type="dxa"/>
          </w:tcPr>
          <w:p w:rsidR="002113F6" w:rsidRDefault="002113F6">
            <w:pPr>
              <w:pStyle w:val="ConsPlusNormal"/>
              <w:jc w:val="center"/>
            </w:pPr>
            <w:r>
              <w:t>53612470</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Твердиловский сельсовет</w:t>
            </w:r>
          </w:p>
        </w:tc>
        <w:tc>
          <w:tcPr>
            <w:tcW w:w="1757" w:type="dxa"/>
          </w:tcPr>
          <w:p w:rsidR="002113F6" w:rsidRDefault="002113F6">
            <w:pPr>
              <w:pStyle w:val="ConsPlusNormal"/>
              <w:jc w:val="center"/>
            </w:pPr>
            <w:r>
              <w:t>193,11</w:t>
            </w:r>
          </w:p>
        </w:tc>
        <w:tc>
          <w:tcPr>
            <w:tcW w:w="1587" w:type="dxa"/>
          </w:tcPr>
          <w:p w:rsidR="002113F6" w:rsidRDefault="002113F6">
            <w:pPr>
              <w:pStyle w:val="ConsPlusNormal"/>
              <w:jc w:val="center"/>
            </w:pPr>
            <w:r>
              <w:t>975,28</w:t>
            </w:r>
          </w:p>
        </w:tc>
      </w:tr>
      <w:tr w:rsidR="002113F6">
        <w:tc>
          <w:tcPr>
            <w:tcW w:w="624" w:type="dxa"/>
          </w:tcPr>
          <w:p w:rsidR="002113F6" w:rsidRDefault="002113F6">
            <w:pPr>
              <w:pStyle w:val="ConsPlusNormal"/>
              <w:jc w:val="center"/>
            </w:pPr>
            <w:r>
              <w:t>112</w:t>
            </w:r>
          </w:p>
        </w:tc>
        <w:tc>
          <w:tcPr>
            <w:tcW w:w="2098" w:type="dxa"/>
          </w:tcPr>
          <w:p w:rsidR="002113F6" w:rsidRDefault="002113F6">
            <w:pPr>
              <w:pStyle w:val="ConsPlusNormal"/>
              <w:jc w:val="center"/>
            </w:pPr>
            <w:r>
              <w:t>52.551067</w:t>
            </w:r>
          </w:p>
          <w:p w:rsidR="002113F6" w:rsidRDefault="002113F6">
            <w:pPr>
              <w:pStyle w:val="ConsPlusNormal"/>
              <w:jc w:val="center"/>
            </w:pPr>
            <w:r>
              <w:t>53.08959</w:t>
            </w:r>
          </w:p>
        </w:tc>
        <w:tc>
          <w:tcPr>
            <w:tcW w:w="1531" w:type="dxa"/>
          </w:tcPr>
          <w:p w:rsidR="002113F6" w:rsidRDefault="002113F6">
            <w:pPr>
              <w:pStyle w:val="ConsPlusNormal"/>
              <w:jc w:val="center"/>
            </w:pPr>
            <w:r>
              <w:t>53612473</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Троицкий сельсовет</w:t>
            </w:r>
          </w:p>
        </w:tc>
        <w:tc>
          <w:tcPr>
            <w:tcW w:w="1757" w:type="dxa"/>
          </w:tcPr>
          <w:p w:rsidR="002113F6" w:rsidRDefault="002113F6">
            <w:pPr>
              <w:pStyle w:val="ConsPlusNormal"/>
              <w:jc w:val="center"/>
            </w:pPr>
            <w:r>
              <w:t>239,80</w:t>
            </w:r>
          </w:p>
        </w:tc>
        <w:tc>
          <w:tcPr>
            <w:tcW w:w="1587" w:type="dxa"/>
          </w:tcPr>
          <w:p w:rsidR="002113F6" w:rsidRDefault="002113F6">
            <w:pPr>
              <w:pStyle w:val="ConsPlusNormal"/>
              <w:jc w:val="center"/>
            </w:pPr>
            <w:r>
              <w:t>1211,09</w:t>
            </w:r>
          </w:p>
        </w:tc>
      </w:tr>
      <w:tr w:rsidR="002113F6">
        <w:tc>
          <w:tcPr>
            <w:tcW w:w="624" w:type="dxa"/>
          </w:tcPr>
          <w:p w:rsidR="002113F6" w:rsidRDefault="002113F6">
            <w:pPr>
              <w:pStyle w:val="ConsPlusNormal"/>
              <w:jc w:val="center"/>
            </w:pPr>
            <w:r>
              <w:t>113</w:t>
            </w:r>
          </w:p>
        </w:tc>
        <w:tc>
          <w:tcPr>
            <w:tcW w:w="2098" w:type="dxa"/>
          </w:tcPr>
          <w:p w:rsidR="002113F6" w:rsidRDefault="002113F6">
            <w:pPr>
              <w:pStyle w:val="ConsPlusNormal"/>
              <w:jc w:val="center"/>
            </w:pPr>
            <w:r>
              <w:t>52.036656</w:t>
            </w:r>
          </w:p>
          <w:p w:rsidR="002113F6" w:rsidRDefault="002113F6">
            <w:pPr>
              <w:pStyle w:val="ConsPlusNormal"/>
              <w:jc w:val="center"/>
            </w:pPr>
            <w:r>
              <w:t>52.775027</w:t>
            </w:r>
          </w:p>
        </w:tc>
        <w:tc>
          <w:tcPr>
            <w:tcW w:w="1531" w:type="dxa"/>
          </w:tcPr>
          <w:p w:rsidR="002113F6" w:rsidRDefault="002113F6">
            <w:pPr>
              <w:pStyle w:val="ConsPlusNormal"/>
              <w:jc w:val="center"/>
            </w:pPr>
            <w:r>
              <w:t>53612476</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Тупиковский сельсовет</w:t>
            </w:r>
          </w:p>
        </w:tc>
        <w:tc>
          <w:tcPr>
            <w:tcW w:w="1757" w:type="dxa"/>
          </w:tcPr>
          <w:p w:rsidR="002113F6" w:rsidRDefault="002113F6">
            <w:pPr>
              <w:pStyle w:val="ConsPlusNormal"/>
              <w:jc w:val="center"/>
            </w:pPr>
            <w:r>
              <w:t>207,24</w:t>
            </w:r>
          </w:p>
        </w:tc>
        <w:tc>
          <w:tcPr>
            <w:tcW w:w="1587" w:type="dxa"/>
          </w:tcPr>
          <w:p w:rsidR="002113F6" w:rsidRDefault="002113F6">
            <w:pPr>
              <w:pStyle w:val="ConsPlusNormal"/>
              <w:jc w:val="center"/>
            </w:pPr>
            <w:r>
              <w:t>1046,66</w:t>
            </w:r>
          </w:p>
        </w:tc>
      </w:tr>
      <w:tr w:rsidR="002113F6">
        <w:tc>
          <w:tcPr>
            <w:tcW w:w="624" w:type="dxa"/>
          </w:tcPr>
          <w:p w:rsidR="002113F6" w:rsidRDefault="002113F6">
            <w:pPr>
              <w:pStyle w:val="ConsPlusNormal"/>
              <w:jc w:val="center"/>
            </w:pPr>
            <w:r>
              <w:t>114</w:t>
            </w:r>
          </w:p>
        </w:tc>
        <w:tc>
          <w:tcPr>
            <w:tcW w:w="2098" w:type="dxa"/>
          </w:tcPr>
          <w:p w:rsidR="002113F6" w:rsidRDefault="002113F6">
            <w:pPr>
              <w:pStyle w:val="ConsPlusNormal"/>
              <w:jc w:val="center"/>
            </w:pPr>
            <w:r>
              <w:t>52.494069</w:t>
            </w:r>
          </w:p>
          <w:p w:rsidR="002113F6" w:rsidRDefault="002113F6">
            <w:pPr>
              <w:pStyle w:val="ConsPlusNormal"/>
              <w:jc w:val="center"/>
            </w:pPr>
            <w:r>
              <w:t>52.887779</w:t>
            </w:r>
          </w:p>
        </w:tc>
        <w:tc>
          <w:tcPr>
            <w:tcW w:w="1531" w:type="dxa"/>
          </w:tcPr>
          <w:p w:rsidR="002113F6" w:rsidRDefault="002113F6">
            <w:pPr>
              <w:pStyle w:val="ConsPlusNormal"/>
              <w:jc w:val="center"/>
            </w:pPr>
            <w:r>
              <w:t>53612480</w:t>
            </w:r>
          </w:p>
        </w:tc>
        <w:tc>
          <w:tcPr>
            <w:tcW w:w="3061" w:type="dxa"/>
          </w:tcPr>
          <w:p w:rsidR="002113F6" w:rsidRDefault="002113F6">
            <w:pPr>
              <w:pStyle w:val="ConsPlusNormal"/>
              <w:jc w:val="center"/>
            </w:pPr>
            <w:r>
              <w:t>Бузулукский муниципальный район</w:t>
            </w:r>
          </w:p>
        </w:tc>
        <w:tc>
          <w:tcPr>
            <w:tcW w:w="2948" w:type="dxa"/>
          </w:tcPr>
          <w:p w:rsidR="002113F6" w:rsidRDefault="002113F6">
            <w:pPr>
              <w:pStyle w:val="ConsPlusNormal"/>
              <w:jc w:val="center"/>
            </w:pPr>
            <w:r>
              <w:t>Бузулукский муниципальный район Шахматовский сельсовет</w:t>
            </w:r>
          </w:p>
        </w:tc>
        <w:tc>
          <w:tcPr>
            <w:tcW w:w="1757" w:type="dxa"/>
          </w:tcPr>
          <w:p w:rsidR="002113F6" w:rsidRDefault="002113F6">
            <w:pPr>
              <w:pStyle w:val="ConsPlusNormal"/>
              <w:jc w:val="center"/>
            </w:pPr>
            <w:r>
              <w:t>257,55</w:t>
            </w:r>
          </w:p>
        </w:tc>
        <w:tc>
          <w:tcPr>
            <w:tcW w:w="1587" w:type="dxa"/>
          </w:tcPr>
          <w:p w:rsidR="002113F6" w:rsidRDefault="002113F6">
            <w:pPr>
              <w:pStyle w:val="ConsPlusNormal"/>
              <w:jc w:val="center"/>
            </w:pPr>
            <w:r>
              <w:t>1300,74</w:t>
            </w:r>
          </w:p>
        </w:tc>
      </w:tr>
      <w:tr w:rsidR="002113F6">
        <w:tc>
          <w:tcPr>
            <w:tcW w:w="624" w:type="dxa"/>
          </w:tcPr>
          <w:p w:rsidR="002113F6" w:rsidRDefault="002113F6">
            <w:pPr>
              <w:pStyle w:val="ConsPlusNormal"/>
              <w:jc w:val="center"/>
            </w:pPr>
            <w:r>
              <w:t>115</w:t>
            </w:r>
          </w:p>
        </w:tc>
        <w:tc>
          <w:tcPr>
            <w:tcW w:w="2098" w:type="dxa"/>
          </w:tcPr>
          <w:p w:rsidR="002113F6" w:rsidRDefault="002113F6">
            <w:pPr>
              <w:pStyle w:val="ConsPlusNormal"/>
              <w:jc w:val="center"/>
            </w:pPr>
            <w:r>
              <w:t>53.330355</w:t>
            </w:r>
          </w:p>
          <w:p w:rsidR="002113F6" w:rsidRDefault="002113F6">
            <w:pPr>
              <w:pStyle w:val="ConsPlusNormal"/>
              <w:jc w:val="center"/>
            </w:pPr>
            <w:r>
              <w:t>53.079091</w:t>
            </w:r>
          </w:p>
        </w:tc>
        <w:tc>
          <w:tcPr>
            <w:tcW w:w="1531" w:type="dxa"/>
          </w:tcPr>
          <w:p w:rsidR="002113F6" w:rsidRDefault="002113F6">
            <w:pPr>
              <w:pStyle w:val="ConsPlusNormal"/>
              <w:jc w:val="center"/>
            </w:pPr>
            <w:r>
              <w:t>53615402</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 xml:space="preserve">Грачевский муниципальный район Александровский </w:t>
            </w:r>
            <w:r>
              <w:lastRenderedPageBreak/>
              <w:t>сельсовет</w:t>
            </w:r>
          </w:p>
        </w:tc>
        <w:tc>
          <w:tcPr>
            <w:tcW w:w="1757" w:type="dxa"/>
          </w:tcPr>
          <w:p w:rsidR="002113F6" w:rsidRDefault="002113F6">
            <w:pPr>
              <w:pStyle w:val="ConsPlusNormal"/>
              <w:jc w:val="center"/>
            </w:pPr>
            <w:r>
              <w:lastRenderedPageBreak/>
              <w:t>159,08</w:t>
            </w:r>
          </w:p>
        </w:tc>
        <w:tc>
          <w:tcPr>
            <w:tcW w:w="1587" w:type="dxa"/>
          </w:tcPr>
          <w:p w:rsidR="002113F6" w:rsidRDefault="002113F6">
            <w:pPr>
              <w:pStyle w:val="ConsPlusNormal"/>
              <w:jc w:val="center"/>
            </w:pPr>
            <w:r>
              <w:t>803,44</w:t>
            </w:r>
          </w:p>
        </w:tc>
      </w:tr>
      <w:tr w:rsidR="002113F6">
        <w:tc>
          <w:tcPr>
            <w:tcW w:w="624" w:type="dxa"/>
          </w:tcPr>
          <w:p w:rsidR="002113F6" w:rsidRDefault="002113F6">
            <w:pPr>
              <w:pStyle w:val="ConsPlusNormal"/>
              <w:jc w:val="center"/>
            </w:pPr>
            <w:r>
              <w:lastRenderedPageBreak/>
              <w:t>116</w:t>
            </w:r>
          </w:p>
        </w:tc>
        <w:tc>
          <w:tcPr>
            <w:tcW w:w="2098" w:type="dxa"/>
          </w:tcPr>
          <w:p w:rsidR="002113F6" w:rsidRDefault="002113F6">
            <w:pPr>
              <w:pStyle w:val="ConsPlusNormal"/>
              <w:jc w:val="center"/>
            </w:pPr>
            <w:r>
              <w:t>53.066098</w:t>
            </w:r>
          </w:p>
          <w:p w:rsidR="002113F6" w:rsidRDefault="002113F6">
            <w:pPr>
              <w:pStyle w:val="ConsPlusNormal"/>
              <w:jc w:val="center"/>
            </w:pPr>
            <w:r>
              <w:t>52.953377</w:t>
            </w:r>
          </w:p>
        </w:tc>
        <w:tc>
          <w:tcPr>
            <w:tcW w:w="1531" w:type="dxa"/>
          </w:tcPr>
          <w:p w:rsidR="002113F6" w:rsidRDefault="002113F6">
            <w:pPr>
              <w:pStyle w:val="ConsPlusNormal"/>
              <w:jc w:val="center"/>
            </w:pPr>
            <w:r>
              <w:t>53615404</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Верхнеигнашкинский сельсовет</w:t>
            </w:r>
          </w:p>
        </w:tc>
        <w:tc>
          <w:tcPr>
            <w:tcW w:w="1757" w:type="dxa"/>
          </w:tcPr>
          <w:p w:rsidR="002113F6" w:rsidRDefault="002113F6">
            <w:pPr>
              <w:pStyle w:val="ConsPlusNormal"/>
              <w:jc w:val="center"/>
            </w:pPr>
            <w:r>
              <w:t>144,95</w:t>
            </w:r>
          </w:p>
        </w:tc>
        <w:tc>
          <w:tcPr>
            <w:tcW w:w="1587" w:type="dxa"/>
          </w:tcPr>
          <w:p w:rsidR="002113F6" w:rsidRDefault="002113F6">
            <w:pPr>
              <w:pStyle w:val="ConsPlusNormal"/>
              <w:jc w:val="center"/>
            </w:pPr>
            <w:r>
              <w:t>732,06</w:t>
            </w:r>
          </w:p>
        </w:tc>
      </w:tr>
      <w:tr w:rsidR="002113F6">
        <w:tc>
          <w:tcPr>
            <w:tcW w:w="624" w:type="dxa"/>
          </w:tcPr>
          <w:p w:rsidR="002113F6" w:rsidRDefault="002113F6">
            <w:pPr>
              <w:pStyle w:val="ConsPlusNormal"/>
              <w:jc w:val="center"/>
            </w:pPr>
            <w:r>
              <w:t>117</w:t>
            </w:r>
          </w:p>
        </w:tc>
        <w:tc>
          <w:tcPr>
            <w:tcW w:w="2098" w:type="dxa"/>
          </w:tcPr>
          <w:p w:rsidR="002113F6" w:rsidRDefault="002113F6">
            <w:pPr>
              <w:pStyle w:val="ConsPlusNormal"/>
              <w:jc w:val="center"/>
            </w:pPr>
            <w:r>
              <w:t>52.868037</w:t>
            </w:r>
          </w:p>
          <w:p w:rsidR="002113F6" w:rsidRDefault="002113F6">
            <w:pPr>
              <w:pStyle w:val="ConsPlusNormal"/>
              <w:jc w:val="center"/>
            </w:pPr>
            <w:r>
              <w:t>52.920737</w:t>
            </w:r>
          </w:p>
        </w:tc>
        <w:tc>
          <w:tcPr>
            <w:tcW w:w="1531" w:type="dxa"/>
          </w:tcPr>
          <w:p w:rsidR="002113F6" w:rsidRDefault="002113F6">
            <w:pPr>
              <w:pStyle w:val="ConsPlusNormal"/>
              <w:jc w:val="center"/>
            </w:pPr>
            <w:r>
              <w:t>53615406</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Грачевский сельсовет</w:t>
            </w:r>
          </w:p>
        </w:tc>
        <w:tc>
          <w:tcPr>
            <w:tcW w:w="1757" w:type="dxa"/>
          </w:tcPr>
          <w:p w:rsidR="002113F6" w:rsidRDefault="002113F6">
            <w:pPr>
              <w:pStyle w:val="ConsPlusNormal"/>
              <w:jc w:val="center"/>
            </w:pPr>
            <w:r>
              <w:t>1958,24</w:t>
            </w:r>
          </w:p>
        </w:tc>
        <w:tc>
          <w:tcPr>
            <w:tcW w:w="1587" w:type="dxa"/>
          </w:tcPr>
          <w:p w:rsidR="002113F6" w:rsidRDefault="002113F6">
            <w:pPr>
              <w:pStyle w:val="ConsPlusNormal"/>
              <w:jc w:val="center"/>
            </w:pPr>
            <w:r>
              <w:t>9890,11</w:t>
            </w:r>
          </w:p>
        </w:tc>
      </w:tr>
      <w:tr w:rsidR="002113F6">
        <w:tc>
          <w:tcPr>
            <w:tcW w:w="624" w:type="dxa"/>
          </w:tcPr>
          <w:p w:rsidR="002113F6" w:rsidRDefault="002113F6">
            <w:pPr>
              <w:pStyle w:val="ConsPlusNormal"/>
              <w:jc w:val="center"/>
            </w:pPr>
            <w:r>
              <w:t>118</w:t>
            </w:r>
          </w:p>
        </w:tc>
        <w:tc>
          <w:tcPr>
            <w:tcW w:w="2098" w:type="dxa"/>
          </w:tcPr>
          <w:p w:rsidR="002113F6" w:rsidRDefault="002113F6">
            <w:pPr>
              <w:pStyle w:val="ConsPlusNormal"/>
              <w:jc w:val="center"/>
            </w:pPr>
            <w:r>
              <w:t>52.661182</w:t>
            </w:r>
          </w:p>
          <w:p w:rsidR="002113F6" w:rsidRDefault="002113F6">
            <w:pPr>
              <w:pStyle w:val="ConsPlusNormal"/>
              <w:jc w:val="center"/>
            </w:pPr>
            <w:r>
              <w:t>52.900334</w:t>
            </w:r>
          </w:p>
        </w:tc>
        <w:tc>
          <w:tcPr>
            <w:tcW w:w="1531" w:type="dxa"/>
          </w:tcPr>
          <w:p w:rsidR="002113F6" w:rsidRDefault="002113F6">
            <w:pPr>
              <w:pStyle w:val="ConsPlusNormal"/>
              <w:jc w:val="center"/>
            </w:pPr>
            <w:r>
              <w:t>53615408</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Ероховский сельсовет</w:t>
            </w:r>
          </w:p>
        </w:tc>
        <w:tc>
          <w:tcPr>
            <w:tcW w:w="1757" w:type="dxa"/>
          </w:tcPr>
          <w:p w:rsidR="002113F6" w:rsidRDefault="002113F6">
            <w:pPr>
              <w:pStyle w:val="ConsPlusNormal"/>
              <w:jc w:val="center"/>
            </w:pPr>
            <w:r>
              <w:t>223,45</w:t>
            </w:r>
          </w:p>
        </w:tc>
        <w:tc>
          <w:tcPr>
            <w:tcW w:w="1587" w:type="dxa"/>
          </w:tcPr>
          <w:p w:rsidR="002113F6" w:rsidRDefault="002113F6">
            <w:pPr>
              <w:pStyle w:val="ConsPlusNormal"/>
              <w:jc w:val="center"/>
            </w:pPr>
            <w:r>
              <w:t>1128,52</w:t>
            </w:r>
          </w:p>
        </w:tc>
      </w:tr>
      <w:tr w:rsidR="002113F6">
        <w:tc>
          <w:tcPr>
            <w:tcW w:w="624" w:type="dxa"/>
          </w:tcPr>
          <w:p w:rsidR="002113F6" w:rsidRDefault="002113F6">
            <w:pPr>
              <w:pStyle w:val="ConsPlusNormal"/>
              <w:jc w:val="center"/>
            </w:pPr>
            <w:r>
              <w:t>119</w:t>
            </w:r>
          </w:p>
        </w:tc>
        <w:tc>
          <w:tcPr>
            <w:tcW w:w="2098" w:type="dxa"/>
          </w:tcPr>
          <w:p w:rsidR="002113F6" w:rsidRDefault="002113F6">
            <w:pPr>
              <w:pStyle w:val="ConsPlusNormal"/>
              <w:jc w:val="center"/>
            </w:pPr>
            <w:r>
              <w:t>52.736865</w:t>
            </w:r>
          </w:p>
          <w:p w:rsidR="002113F6" w:rsidRDefault="002113F6">
            <w:pPr>
              <w:pStyle w:val="ConsPlusNormal"/>
              <w:jc w:val="center"/>
            </w:pPr>
            <w:r>
              <w:t>52.948407</w:t>
            </w:r>
          </w:p>
        </w:tc>
        <w:tc>
          <w:tcPr>
            <w:tcW w:w="1531" w:type="dxa"/>
          </w:tcPr>
          <w:p w:rsidR="002113F6" w:rsidRDefault="002113F6">
            <w:pPr>
              <w:pStyle w:val="ConsPlusNormal"/>
              <w:jc w:val="center"/>
            </w:pPr>
            <w:r>
              <w:t>53615410</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Ключевский сельсовет</w:t>
            </w:r>
          </w:p>
        </w:tc>
        <w:tc>
          <w:tcPr>
            <w:tcW w:w="1757" w:type="dxa"/>
          </w:tcPr>
          <w:p w:rsidR="002113F6" w:rsidRDefault="002113F6">
            <w:pPr>
              <w:pStyle w:val="ConsPlusNormal"/>
              <w:jc w:val="center"/>
            </w:pPr>
            <w:r>
              <w:t>165,57</w:t>
            </w:r>
          </w:p>
        </w:tc>
        <w:tc>
          <w:tcPr>
            <w:tcW w:w="1587" w:type="dxa"/>
          </w:tcPr>
          <w:p w:rsidR="002113F6" w:rsidRDefault="002113F6">
            <w:pPr>
              <w:pStyle w:val="ConsPlusNormal"/>
              <w:jc w:val="center"/>
            </w:pPr>
            <w:r>
              <w:t>836,19</w:t>
            </w:r>
          </w:p>
        </w:tc>
      </w:tr>
      <w:tr w:rsidR="002113F6">
        <w:tc>
          <w:tcPr>
            <w:tcW w:w="624" w:type="dxa"/>
          </w:tcPr>
          <w:p w:rsidR="002113F6" w:rsidRDefault="002113F6">
            <w:pPr>
              <w:pStyle w:val="ConsPlusNormal"/>
              <w:jc w:val="center"/>
            </w:pPr>
            <w:r>
              <w:t>120</w:t>
            </w:r>
          </w:p>
        </w:tc>
        <w:tc>
          <w:tcPr>
            <w:tcW w:w="2098" w:type="dxa"/>
          </w:tcPr>
          <w:p w:rsidR="002113F6" w:rsidRDefault="002113F6">
            <w:pPr>
              <w:pStyle w:val="ConsPlusNormal"/>
              <w:jc w:val="center"/>
            </w:pPr>
            <w:r>
              <w:t>53.121407</w:t>
            </w:r>
          </w:p>
          <w:p w:rsidR="002113F6" w:rsidRDefault="002113F6">
            <w:pPr>
              <w:pStyle w:val="ConsPlusNormal"/>
              <w:jc w:val="center"/>
            </w:pPr>
            <w:r>
              <w:t>52.868697</w:t>
            </w:r>
          </w:p>
        </w:tc>
        <w:tc>
          <w:tcPr>
            <w:tcW w:w="1531" w:type="dxa"/>
          </w:tcPr>
          <w:p w:rsidR="002113F6" w:rsidRDefault="002113F6">
            <w:pPr>
              <w:pStyle w:val="ConsPlusNormal"/>
              <w:jc w:val="center"/>
            </w:pPr>
            <w:r>
              <w:t>53615413</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Новоникольский сельсовет</w:t>
            </w:r>
          </w:p>
        </w:tc>
        <w:tc>
          <w:tcPr>
            <w:tcW w:w="1757" w:type="dxa"/>
          </w:tcPr>
          <w:p w:rsidR="002113F6" w:rsidRDefault="002113F6">
            <w:pPr>
              <w:pStyle w:val="ConsPlusNormal"/>
              <w:jc w:val="center"/>
            </w:pPr>
            <w:r>
              <w:t>229,69</w:t>
            </w:r>
          </w:p>
        </w:tc>
        <w:tc>
          <w:tcPr>
            <w:tcW w:w="1587" w:type="dxa"/>
          </w:tcPr>
          <w:p w:rsidR="002113F6" w:rsidRDefault="002113F6">
            <w:pPr>
              <w:pStyle w:val="ConsPlusNormal"/>
              <w:jc w:val="center"/>
            </w:pPr>
            <w:r>
              <w:t>1160,06</w:t>
            </w:r>
          </w:p>
        </w:tc>
      </w:tr>
      <w:tr w:rsidR="002113F6">
        <w:tc>
          <w:tcPr>
            <w:tcW w:w="624" w:type="dxa"/>
          </w:tcPr>
          <w:p w:rsidR="002113F6" w:rsidRDefault="002113F6">
            <w:pPr>
              <w:pStyle w:val="ConsPlusNormal"/>
              <w:jc w:val="center"/>
            </w:pPr>
            <w:r>
              <w:t>121</w:t>
            </w:r>
          </w:p>
        </w:tc>
        <w:tc>
          <w:tcPr>
            <w:tcW w:w="2098" w:type="dxa"/>
          </w:tcPr>
          <w:p w:rsidR="002113F6" w:rsidRDefault="002113F6">
            <w:pPr>
              <w:pStyle w:val="ConsPlusNormal"/>
              <w:jc w:val="center"/>
            </w:pPr>
            <w:r>
              <w:t>53.039984</w:t>
            </w:r>
          </w:p>
          <w:p w:rsidR="002113F6" w:rsidRDefault="002113F6">
            <w:pPr>
              <w:pStyle w:val="ConsPlusNormal"/>
              <w:jc w:val="center"/>
            </w:pPr>
            <w:r>
              <w:t>53.018572</w:t>
            </w:r>
          </w:p>
        </w:tc>
        <w:tc>
          <w:tcPr>
            <w:tcW w:w="1531" w:type="dxa"/>
          </w:tcPr>
          <w:p w:rsidR="002113F6" w:rsidRDefault="002113F6">
            <w:pPr>
              <w:pStyle w:val="ConsPlusNormal"/>
              <w:jc w:val="center"/>
            </w:pPr>
            <w:r>
              <w:t>53615416</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Петрохерсонецкий сельсовет</w:t>
            </w:r>
          </w:p>
        </w:tc>
        <w:tc>
          <w:tcPr>
            <w:tcW w:w="1757" w:type="dxa"/>
          </w:tcPr>
          <w:p w:rsidR="002113F6" w:rsidRDefault="002113F6">
            <w:pPr>
              <w:pStyle w:val="ConsPlusNormal"/>
              <w:jc w:val="center"/>
            </w:pPr>
            <w:r>
              <w:t>393,65</w:t>
            </w:r>
          </w:p>
        </w:tc>
        <w:tc>
          <w:tcPr>
            <w:tcW w:w="1587" w:type="dxa"/>
          </w:tcPr>
          <w:p w:rsidR="002113F6" w:rsidRDefault="002113F6">
            <w:pPr>
              <w:pStyle w:val="ConsPlusNormal"/>
              <w:jc w:val="center"/>
            </w:pPr>
            <w:r>
              <w:t>1988,14</w:t>
            </w:r>
          </w:p>
        </w:tc>
      </w:tr>
      <w:tr w:rsidR="002113F6">
        <w:tc>
          <w:tcPr>
            <w:tcW w:w="624" w:type="dxa"/>
          </w:tcPr>
          <w:p w:rsidR="002113F6" w:rsidRDefault="002113F6">
            <w:pPr>
              <w:pStyle w:val="ConsPlusNormal"/>
              <w:jc w:val="center"/>
            </w:pPr>
            <w:r>
              <w:t>122</w:t>
            </w:r>
          </w:p>
        </w:tc>
        <w:tc>
          <w:tcPr>
            <w:tcW w:w="2098" w:type="dxa"/>
          </w:tcPr>
          <w:p w:rsidR="002113F6" w:rsidRDefault="002113F6">
            <w:pPr>
              <w:pStyle w:val="ConsPlusNormal"/>
              <w:jc w:val="center"/>
            </w:pPr>
            <w:r>
              <w:t>52.785069</w:t>
            </w:r>
          </w:p>
          <w:p w:rsidR="002113F6" w:rsidRDefault="002113F6">
            <w:pPr>
              <w:pStyle w:val="ConsPlusNormal"/>
              <w:jc w:val="center"/>
            </w:pPr>
            <w:r>
              <w:t>53.09842</w:t>
            </w:r>
          </w:p>
        </w:tc>
        <w:tc>
          <w:tcPr>
            <w:tcW w:w="1531" w:type="dxa"/>
          </w:tcPr>
          <w:p w:rsidR="002113F6" w:rsidRDefault="002113F6">
            <w:pPr>
              <w:pStyle w:val="ConsPlusNormal"/>
              <w:jc w:val="center"/>
            </w:pPr>
            <w:r>
              <w:t>53615437</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Побединский сельсовет</w:t>
            </w:r>
          </w:p>
        </w:tc>
        <w:tc>
          <w:tcPr>
            <w:tcW w:w="1757" w:type="dxa"/>
          </w:tcPr>
          <w:p w:rsidR="002113F6" w:rsidRDefault="002113F6">
            <w:pPr>
              <w:pStyle w:val="ConsPlusNormal"/>
              <w:jc w:val="center"/>
            </w:pPr>
            <w:r>
              <w:t>126,39</w:t>
            </w:r>
          </w:p>
        </w:tc>
        <w:tc>
          <w:tcPr>
            <w:tcW w:w="1587" w:type="dxa"/>
          </w:tcPr>
          <w:p w:rsidR="002113F6" w:rsidRDefault="002113F6">
            <w:pPr>
              <w:pStyle w:val="ConsPlusNormal"/>
              <w:jc w:val="center"/>
            </w:pPr>
            <w:r>
              <w:t>638,34</w:t>
            </w:r>
          </w:p>
        </w:tc>
      </w:tr>
      <w:tr w:rsidR="002113F6">
        <w:tc>
          <w:tcPr>
            <w:tcW w:w="624" w:type="dxa"/>
          </w:tcPr>
          <w:p w:rsidR="002113F6" w:rsidRDefault="002113F6">
            <w:pPr>
              <w:pStyle w:val="ConsPlusNormal"/>
              <w:jc w:val="center"/>
            </w:pPr>
            <w:r>
              <w:t>123</w:t>
            </w:r>
          </w:p>
        </w:tc>
        <w:tc>
          <w:tcPr>
            <w:tcW w:w="2098" w:type="dxa"/>
          </w:tcPr>
          <w:p w:rsidR="002113F6" w:rsidRDefault="002113F6">
            <w:pPr>
              <w:pStyle w:val="ConsPlusNormal"/>
              <w:jc w:val="center"/>
            </w:pPr>
            <w:r>
              <w:t>52.905362</w:t>
            </w:r>
          </w:p>
          <w:p w:rsidR="002113F6" w:rsidRDefault="002113F6">
            <w:pPr>
              <w:pStyle w:val="ConsPlusNormal"/>
              <w:jc w:val="center"/>
            </w:pPr>
            <w:r>
              <w:t>53.189312</w:t>
            </w:r>
          </w:p>
        </w:tc>
        <w:tc>
          <w:tcPr>
            <w:tcW w:w="1531" w:type="dxa"/>
          </w:tcPr>
          <w:p w:rsidR="002113F6" w:rsidRDefault="002113F6">
            <w:pPr>
              <w:pStyle w:val="ConsPlusNormal"/>
              <w:jc w:val="center"/>
            </w:pPr>
            <w:r>
              <w:t>53615419</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Подлесный сельсовет</w:t>
            </w:r>
          </w:p>
        </w:tc>
        <w:tc>
          <w:tcPr>
            <w:tcW w:w="1757" w:type="dxa"/>
          </w:tcPr>
          <w:p w:rsidR="002113F6" w:rsidRDefault="002113F6">
            <w:pPr>
              <w:pStyle w:val="ConsPlusNormal"/>
              <w:jc w:val="center"/>
            </w:pPr>
            <w:r>
              <w:t>79,21</w:t>
            </w:r>
          </w:p>
        </w:tc>
        <w:tc>
          <w:tcPr>
            <w:tcW w:w="1587" w:type="dxa"/>
          </w:tcPr>
          <w:p w:rsidR="002113F6" w:rsidRDefault="002113F6">
            <w:pPr>
              <w:pStyle w:val="ConsPlusNormal"/>
              <w:jc w:val="center"/>
            </w:pPr>
            <w:r>
              <w:t>400,06</w:t>
            </w:r>
          </w:p>
        </w:tc>
      </w:tr>
      <w:tr w:rsidR="002113F6">
        <w:tc>
          <w:tcPr>
            <w:tcW w:w="624" w:type="dxa"/>
          </w:tcPr>
          <w:p w:rsidR="002113F6" w:rsidRDefault="002113F6">
            <w:pPr>
              <w:pStyle w:val="ConsPlusNormal"/>
              <w:jc w:val="center"/>
            </w:pPr>
            <w:r>
              <w:t>124</w:t>
            </w:r>
          </w:p>
        </w:tc>
        <w:tc>
          <w:tcPr>
            <w:tcW w:w="2098" w:type="dxa"/>
          </w:tcPr>
          <w:p w:rsidR="002113F6" w:rsidRDefault="002113F6">
            <w:pPr>
              <w:pStyle w:val="ConsPlusNormal"/>
              <w:jc w:val="center"/>
            </w:pPr>
            <w:r>
              <w:t>53.038241</w:t>
            </w:r>
          </w:p>
          <w:p w:rsidR="002113F6" w:rsidRDefault="002113F6">
            <w:pPr>
              <w:pStyle w:val="ConsPlusNormal"/>
              <w:jc w:val="center"/>
            </w:pPr>
            <w:r>
              <w:t>52.947837</w:t>
            </w:r>
          </w:p>
        </w:tc>
        <w:tc>
          <w:tcPr>
            <w:tcW w:w="1531" w:type="dxa"/>
          </w:tcPr>
          <w:p w:rsidR="002113F6" w:rsidRDefault="002113F6">
            <w:pPr>
              <w:pStyle w:val="ConsPlusNormal"/>
              <w:jc w:val="center"/>
            </w:pPr>
            <w:r>
              <w:t>53615422</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Русскоигнашкинский сельсовет</w:t>
            </w:r>
          </w:p>
        </w:tc>
        <w:tc>
          <w:tcPr>
            <w:tcW w:w="1757" w:type="dxa"/>
          </w:tcPr>
          <w:p w:rsidR="002113F6" w:rsidRDefault="002113F6">
            <w:pPr>
              <w:pStyle w:val="ConsPlusNormal"/>
              <w:jc w:val="center"/>
            </w:pPr>
            <w:r>
              <w:t>192,98</w:t>
            </w:r>
          </w:p>
        </w:tc>
        <w:tc>
          <w:tcPr>
            <w:tcW w:w="1587" w:type="dxa"/>
          </w:tcPr>
          <w:p w:rsidR="002113F6" w:rsidRDefault="002113F6">
            <w:pPr>
              <w:pStyle w:val="ConsPlusNormal"/>
              <w:jc w:val="center"/>
            </w:pPr>
            <w:r>
              <w:t>974,64</w:t>
            </w:r>
          </w:p>
        </w:tc>
      </w:tr>
      <w:tr w:rsidR="002113F6">
        <w:tc>
          <w:tcPr>
            <w:tcW w:w="624" w:type="dxa"/>
          </w:tcPr>
          <w:p w:rsidR="002113F6" w:rsidRDefault="002113F6">
            <w:pPr>
              <w:pStyle w:val="ConsPlusNormal"/>
              <w:jc w:val="center"/>
            </w:pPr>
            <w:r>
              <w:t>125</w:t>
            </w:r>
          </w:p>
        </w:tc>
        <w:tc>
          <w:tcPr>
            <w:tcW w:w="2098" w:type="dxa"/>
          </w:tcPr>
          <w:p w:rsidR="002113F6" w:rsidRDefault="002113F6">
            <w:pPr>
              <w:pStyle w:val="ConsPlusNormal"/>
              <w:jc w:val="center"/>
            </w:pPr>
            <w:r>
              <w:t>52.942391</w:t>
            </w:r>
          </w:p>
          <w:p w:rsidR="002113F6" w:rsidRDefault="002113F6">
            <w:pPr>
              <w:pStyle w:val="ConsPlusNormal"/>
              <w:jc w:val="center"/>
            </w:pPr>
            <w:r>
              <w:t>52.812502</w:t>
            </w:r>
          </w:p>
        </w:tc>
        <w:tc>
          <w:tcPr>
            <w:tcW w:w="1531" w:type="dxa"/>
          </w:tcPr>
          <w:p w:rsidR="002113F6" w:rsidRDefault="002113F6">
            <w:pPr>
              <w:pStyle w:val="ConsPlusNormal"/>
              <w:jc w:val="center"/>
            </w:pPr>
            <w:r>
              <w:t>53615425</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 xml:space="preserve">Грачевский муниципальный район Старояшкинский </w:t>
            </w:r>
            <w:r>
              <w:lastRenderedPageBreak/>
              <w:t>сельсовет</w:t>
            </w:r>
          </w:p>
        </w:tc>
        <w:tc>
          <w:tcPr>
            <w:tcW w:w="1757" w:type="dxa"/>
          </w:tcPr>
          <w:p w:rsidR="002113F6" w:rsidRDefault="002113F6">
            <w:pPr>
              <w:pStyle w:val="ConsPlusNormal"/>
              <w:jc w:val="center"/>
            </w:pPr>
            <w:r>
              <w:lastRenderedPageBreak/>
              <w:t>207,63</w:t>
            </w:r>
          </w:p>
        </w:tc>
        <w:tc>
          <w:tcPr>
            <w:tcW w:w="1587" w:type="dxa"/>
          </w:tcPr>
          <w:p w:rsidR="002113F6" w:rsidRDefault="002113F6">
            <w:pPr>
              <w:pStyle w:val="ConsPlusNormal"/>
              <w:jc w:val="center"/>
            </w:pPr>
            <w:r>
              <w:t>1048,65</w:t>
            </w:r>
          </w:p>
        </w:tc>
      </w:tr>
      <w:tr w:rsidR="002113F6">
        <w:tc>
          <w:tcPr>
            <w:tcW w:w="624" w:type="dxa"/>
          </w:tcPr>
          <w:p w:rsidR="002113F6" w:rsidRDefault="002113F6">
            <w:pPr>
              <w:pStyle w:val="ConsPlusNormal"/>
              <w:jc w:val="center"/>
            </w:pPr>
            <w:r>
              <w:lastRenderedPageBreak/>
              <w:t>126</w:t>
            </w:r>
          </w:p>
        </w:tc>
        <w:tc>
          <w:tcPr>
            <w:tcW w:w="2098" w:type="dxa"/>
          </w:tcPr>
          <w:p w:rsidR="002113F6" w:rsidRDefault="002113F6">
            <w:pPr>
              <w:pStyle w:val="ConsPlusNormal"/>
              <w:jc w:val="center"/>
            </w:pPr>
            <w:r>
              <w:t>53.062738</w:t>
            </w:r>
          </w:p>
          <w:p w:rsidR="002113F6" w:rsidRDefault="002113F6">
            <w:pPr>
              <w:pStyle w:val="ConsPlusNormal"/>
              <w:jc w:val="center"/>
            </w:pPr>
            <w:r>
              <w:t>53.138802</w:t>
            </w:r>
          </w:p>
        </w:tc>
        <w:tc>
          <w:tcPr>
            <w:tcW w:w="1531" w:type="dxa"/>
          </w:tcPr>
          <w:p w:rsidR="002113F6" w:rsidRDefault="002113F6">
            <w:pPr>
              <w:pStyle w:val="ConsPlusNormal"/>
              <w:jc w:val="center"/>
            </w:pPr>
            <w:r>
              <w:t>53615431</w:t>
            </w:r>
          </w:p>
        </w:tc>
        <w:tc>
          <w:tcPr>
            <w:tcW w:w="3061" w:type="dxa"/>
          </w:tcPr>
          <w:p w:rsidR="002113F6" w:rsidRDefault="002113F6">
            <w:pPr>
              <w:pStyle w:val="ConsPlusNormal"/>
              <w:jc w:val="center"/>
            </w:pPr>
            <w:r>
              <w:t>Грачевский муниципальный район</w:t>
            </w:r>
          </w:p>
        </w:tc>
        <w:tc>
          <w:tcPr>
            <w:tcW w:w="2948" w:type="dxa"/>
          </w:tcPr>
          <w:p w:rsidR="002113F6" w:rsidRDefault="002113F6">
            <w:pPr>
              <w:pStyle w:val="ConsPlusNormal"/>
              <w:jc w:val="center"/>
            </w:pPr>
            <w:r>
              <w:t>Грачевский муниципальный район Таллинский сельсовет</w:t>
            </w:r>
          </w:p>
        </w:tc>
        <w:tc>
          <w:tcPr>
            <w:tcW w:w="1757" w:type="dxa"/>
          </w:tcPr>
          <w:p w:rsidR="002113F6" w:rsidRDefault="002113F6">
            <w:pPr>
              <w:pStyle w:val="ConsPlusNormal"/>
              <w:jc w:val="center"/>
            </w:pPr>
            <w:r>
              <w:t>190,58</w:t>
            </w:r>
          </w:p>
        </w:tc>
        <w:tc>
          <w:tcPr>
            <w:tcW w:w="1587" w:type="dxa"/>
          </w:tcPr>
          <w:p w:rsidR="002113F6" w:rsidRDefault="002113F6">
            <w:pPr>
              <w:pStyle w:val="ConsPlusNormal"/>
              <w:jc w:val="center"/>
            </w:pPr>
            <w:r>
              <w:t>962,54</w:t>
            </w:r>
          </w:p>
        </w:tc>
      </w:tr>
      <w:tr w:rsidR="002113F6">
        <w:tc>
          <w:tcPr>
            <w:tcW w:w="624" w:type="dxa"/>
          </w:tcPr>
          <w:p w:rsidR="002113F6" w:rsidRDefault="002113F6">
            <w:pPr>
              <w:pStyle w:val="ConsPlusNormal"/>
              <w:jc w:val="center"/>
            </w:pPr>
            <w:r>
              <w:t>127</w:t>
            </w:r>
          </w:p>
        </w:tc>
        <w:tc>
          <w:tcPr>
            <w:tcW w:w="2098" w:type="dxa"/>
          </w:tcPr>
          <w:p w:rsidR="002113F6" w:rsidRDefault="002113F6">
            <w:pPr>
              <w:pStyle w:val="ConsPlusNormal"/>
              <w:jc w:val="center"/>
            </w:pPr>
            <w:r>
              <w:t>59.107861</w:t>
            </w:r>
          </w:p>
          <w:p w:rsidR="002113F6" w:rsidRDefault="002113F6">
            <w:pPr>
              <w:pStyle w:val="ConsPlusNormal"/>
              <w:jc w:val="center"/>
            </w:pPr>
            <w:r>
              <w:t>51.051227</w:t>
            </w:r>
          </w:p>
        </w:tc>
        <w:tc>
          <w:tcPr>
            <w:tcW w:w="1531" w:type="dxa"/>
          </w:tcPr>
          <w:p w:rsidR="002113F6" w:rsidRDefault="002113F6">
            <w:pPr>
              <w:pStyle w:val="ConsPlusNormal"/>
              <w:jc w:val="center"/>
            </w:pPr>
            <w:r>
              <w:t>53617404</w:t>
            </w:r>
          </w:p>
        </w:tc>
        <w:tc>
          <w:tcPr>
            <w:tcW w:w="3061" w:type="dxa"/>
          </w:tcPr>
          <w:p w:rsidR="002113F6" w:rsidRDefault="002113F6">
            <w:pPr>
              <w:pStyle w:val="ConsPlusNormal"/>
              <w:jc w:val="center"/>
            </w:pPr>
            <w:r>
              <w:t>Домбаровский муниципальный район</w:t>
            </w:r>
          </w:p>
        </w:tc>
        <w:tc>
          <w:tcPr>
            <w:tcW w:w="2948" w:type="dxa"/>
          </w:tcPr>
          <w:p w:rsidR="002113F6" w:rsidRDefault="002113F6">
            <w:pPr>
              <w:pStyle w:val="ConsPlusNormal"/>
              <w:jc w:val="center"/>
            </w:pPr>
            <w:r>
              <w:t>Домбаровский муниципальный район Ащебутакский сельсовет</w:t>
            </w:r>
          </w:p>
        </w:tc>
        <w:tc>
          <w:tcPr>
            <w:tcW w:w="1757" w:type="dxa"/>
          </w:tcPr>
          <w:p w:rsidR="002113F6" w:rsidRDefault="002113F6">
            <w:pPr>
              <w:pStyle w:val="ConsPlusNormal"/>
              <w:jc w:val="center"/>
            </w:pPr>
            <w:r>
              <w:t>446,69</w:t>
            </w:r>
          </w:p>
        </w:tc>
        <w:tc>
          <w:tcPr>
            <w:tcW w:w="1587" w:type="dxa"/>
          </w:tcPr>
          <w:p w:rsidR="002113F6" w:rsidRDefault="002113F6">
            <w:pPr>
              <w:pStyle w:val="ConsPlusNormal"/>
              <w:jc w:val="center"/>
            </w:pPr>
            <w:r>
              <w:t>2256,02</w:t>
            </w:r>
          </w:p>
        </w:tc>
      </w:tr>
      <w:tr w:rsidR="002113F6">
        <w:tc>
          <w:tcPr>
            <w:tcW w:w="624" w:type="dxa"/>
          </w:tcPr>
          <w:p w:rsidR="002113F6" w:rsidRDefault="002113F6">
            <w:pPr>
              <w:pStyle w:val="ConsPlusNormal"/>
              <w:jc w:val="center"/>
            </w:pPr>
            <w:r>
              <w:t>128</w:t>
            </w:r>
          </w:p>
        </w:tc>
        <w:tc>
          <w:tcPr>
            <w:tcW w:w="2098" w:type="dxa"/>
          </w:tcPr>
          <w:p w:rsidR="002113F6" w:rsidRDefault="002113F6">
            <w:pPr>
              <w:pStyle w:val="ConsPlusNormal"/>
              <w:jc w:val="center"/>
            </w:pPr>
            <w:r>
              <w:t>59.540544</w:t>
            </w:r>
          </w:p>
          <w:p w:rsidR="002113F6" w:rsidRDefault="002113F6">
            <w:pPr>
              <w:pStyle w:val="ConsPlusNormal"/>
              <w:jc w:val="center"/>
            </w:pPr>
            <w:r>
              <w:t>50.760188</w:t>
            </w:r>
          </w:p>
        </w:tc>
        <w:tc>
          <w:tcPr>
            <w:tcW w:w="1531" w:type="dxa"/>
          </w:tcPr>
          <w:p w:rsidR="002113F6" w:rsidRDefault="002113F6">
            <w:pPr>
              <w:pStyle w:val="ConsPlusNormal"/>
              <w:jc w:val="center"/>
            </w:pPr>
            <w:r>
              <w:t>53617408</w:t>
            </w:r>
          </w:p>
        </w:tc>
        <w:tc>
          <w:tcPr>
            <w:tcW w:w="3061" w:type="dxa"/>
          </w:tcPr>
          <w:p w:rsidR="002113F6" w:rsidRDefault="002113F6">
            <w:pPr>
              <w:pStyle w:val="ConsPlusNormal"/>
              <w:jc w:val="center"/>
            </w:pPr>
            <w:r>
              <w:t>Домбаровский муниципальный район</w:t>
            </w:r>
          </w:p>
        </w:tc>
        <w:tc>
          <w:tcPr>
            <w:tcW w:w="2948" w:type="dxa"/>
          </w:tcPr>
          <w:p w:rsidR="002113F6" w:rsidRDefault="002113F6">
            <w:pPr>
              <w:pStyle w:val="ConsPlusNormal"/>
              <w:jc w:val="center"/>
            </w:pPr>
            <w:r>
              <w:t>Домбаровский муниципальный район Домбаровский поссовет</w:t>
            </w:r>
          </w:p>
        </w:tc>
        <w:tc>
          <w:tcPr>
            <w:tcW w:w="1757" w:type="dxa"/>
          </w:tcPr>
          <w:p w:rsidR="002113F6" w:rsidRDefault="002113F6">
            <w:pPr>
              <w:pStyle w:val="ConsPlusNormal"/>
              <w:jc w:val="center"/>
            </w:pPr>
            <w:r>
              <w:t>3376,07</w:t>
            </w:r>
          </w:p>
        </w:tc>
        <w:tc>
          <w:tcPr>
            <w:tcW w:w="1587" w:type="dxa"/>
          </w:tcPr>
          <w:p w:rsidR="002113F6" w:rsidRDefault="002113F6">
            <w:pPr>
              <w:pStyle w:val="ConsPlusNormal"/>
              <w:jc w:val="center"/>
            </w:pPr>
            <w:r>
              <w:t>17050,84</w:t>
            </w:r>
          </w:p>
        </w:tc>
      </w:tr>
      <w:tr w:rsidR="002113F6">
        <w:tc>
          <w:tcPr>
            <w:tcW w:w="624" w:type="dxa"/>
          </w:tcPr>
          <w:p w:rsidR="002113F6" w:rsidRDefault="002113F6">
            <w:pPr>
              <w:pStyle w:val="ConsPlusNormal"/>
              <w:jc w:val="center"/>
            </w:pPr>
            <w:r>
              <w:t>129</w:t>
            </w:r>
          </w:p>
        </w:tc>
        <w:tc>
          <w:tcPr>
            <w:tcW w:w="2098" w:type="dxa"/>
          </w:tcPr>
          <w:p w:rsidR="002113F6" w:rsidRDefault="002113F6">
            <w:pPr>
              <w:pStyle w:val="ConsPlusNormal"/>
              <w:jc w:val="center"/>
            </w:pPr>
            <w:r>
              <w:t>59.329206</w:t>
            </w:r>
          </w:p>
          <w:p w:rsidR="002113F6" w:rsidRDefault="002113F6">
            <w:pPr>
              <w:pStyle w:val="ConsPlusNormal"/>
              <w:jc w:val="center"/>
            </w:pPr>
            <w:r>
              <w:t>50.854545</w:t>
            </w:r>
          </w:p>
        </w:tc>
        <w:tc>
          <w:tcPr>
            <w:tcW w:w="1531" w:type="dxa"/>
          </w:tcPr>
          <w:p w:rsidR="002113F6" w:rsidRDefault="002113F6">
            <w:pPr>
              <w:pStyle w:val="ConsPlusNormal"/>
              <w:jc w:val="center"/>
            </w:pPr>
            <w:r>
              <w:t>53617407</w:t>
            </w:r>
          </w:p>
        </w:tc>
        <w:tc>
          <w:tcPr>
            <w:tcW w:w="3061" w:type="dxa"/>
          </w:tcPr>
          <w:p w:rsidR="002113F6" w:rsidRDefault="002113F6">
            <w:pPr>
              <w:pStyle w:val="ConsPlusNormal"/>
              <w:jc w:val="center"/>
            </w:pPr>
            <w:r>
              <w:t>Домбаровский муниципальный район</w:t>
            </w:r>
          </w:p>
        </w:tc>
        <w:tc>
          <w:tcPr>
            <w:tcW w:w="2948" w:type="dxa"/>
          </w:tcPr>
          <w:p w:rsidR="002113F6" w:rsidRDefault="002113F6">
            <w:pPr>
              <w:pStyle w:val="ConsPlusNormal"/>
              <w:jc w:val="center"/>
            </w:pPr>
            <w:r>
              <w:t>Домбаровский муниципальный район Домбаровский сельсовет</w:t>
            </w:r>
          </w:p>
        </w:tc>
        <w:tc>
          <w:tcPr>
            <w:tcW w:w="1757" w:type="dxa"/>
          </w:tcPr>
          <w:p w:rsidR="002113F6" w:rsidRDefault="002113F6">
            <w:pPr>
              <w:pStyle w:val="ConsPlusNormal"/>
              <w:jc w:val="center"/>
            </w:pPr>
            <w:r>
              <w:t>832,50</w:t>
            </w:r>
          </w:p>
        </w:tc>
        <w:tc>
          <w:tcPr>
            <w:tcW w:w="1587" w:type="dxa"/>
          </w:tcPr>
          <w:p w:rsidR="002113F6" w:rsidRDefault="002113F6">
            <w:pPr>
              <w:pStyle w:val="ConsPlusNormal"/>
              <w:jc w:val="center"/>
            </w:pPr>
            <w:r>
              <w:t>4204,53</w:t>
            </w:r>
          </w:p>
        </w:tc>
      </w:tr>
      <w:tr w:rsidR="002113F6">
        <w:tc>
          <w:tcPr>
            <w:tcW w:w="624" w:type="dxa"/>
          </w:tcPr>
          <w:p w:rsidR="002113F6" w:rsidRDefault="002113F6">
            <w:pPr>
              <w:pStyle w:val="ConsPlusNormal"/>
              <w:jc w:val="center"/>
            </w:pPr>
            <w:r>
              <w:t>130</w:t>
            </w:r>
          </w:p>
        </w:tc>
        <w:tc>
          <w:tcPr>
            <w:tcW w:w="2098" w:type="dxa"/>
          </w:tcPr>
          <w:p w:rsidR="002113F6" w:rsidRDefault="002113F6">
            <w:pPr>
              <w:pStyle w:val="ConsPlusNormal"/>
              <w:jc w:val="center"/>
            </w:pPr>
            <w:r>
              <w:t>59.722057</w:t>
            </w:r>
          </w:p>
          <w:p w:rsidR="002113F6" w:rsidRDefault="002113F6">
            <w:pPr>
              <w:pStyle w:val="ConsPlusNormal"/>
              <w:jc w:val="center"/>
            </w:pPr>
            <w:r>
              <w:t>50.828614</w:t>
            </w:r>
          </w:p>
        </w:tc>
        <w:tc>
          <w:tcPr>
            <w:tcW w:w="1531" w:type="dxa"/>
          </w:tcPr>
          <w:p w:rsidR="002113F6" w:rsidRDefault="002113F6">
            <w:pPr>
              <w:pStyle w:val="ConsPlusNormal"/>
              <w:jc w:val="center"/>
            </w:pPr>
            <w:r>
              <w:t>53617412</w:t>
            </w:r>
          </w:p>
        </w:tc>
        <w:tc>
          <w:tcPr>
            <w:tcW w:w="3061" w:type="dxa"/>
          </w:tcPr>
          <w:p w:rsidR="002113F6" w:rsidRDefault="002113F6">
            <w:pPr>
              <w:pStyle w:val="ConsPlusNormal"/>
              <w:jc w:val="center"/>
            </w:pPr>
            <w:r>
              <w:t>Домбаровский муниципальный район</w:t>
            </w:r>
          </w:p>
        </w:tc>
        <w:tc>
          <w:tcPr>
            <w:tcW w:w="2948" w:type="dxa"/>
          </w:tcPr>
          <w:p w:rsidR="002113F6" w:rsidRDefault="002113F6">
            <w:pPr>
              <w:pStyle w:val="ConsPlusNormal"/>
              <w:jc w:val="center"/>
            </w:pPr>
            <w:r>
              <w:t>Домбаровский муниципальный район Заринский сельсовет</w:t>
            </w:r>
          </w:p>
        </w:tc>
        <w:tc>
          <w:tcPr>
            <w:tcW w:w="1757" w:type="dxa"/>
          </w:tcPr>
          <w:p w:rsidR="002113F6" w:rsidRDefault="002113F6">
            <w:pPr>
              <w:pStyle w:val="ConsPlusNormal"/>
              <w:jc w:val="center"/>
            </w:pPr>
            <w:r>
              <w:t>100,37</w:t>
            </w:r>
          </w:p>
        </w:tc>
        <w:tc>
          <w:tcPr>
            <w:tcW w:w="1587" w:type="dxa"/>
          </w:tcPr>
          <w:p w:rsidR="002113F6" w:rsidRDefault="002113F6">
            <w:pPr>
              <w:pStyle w:val="ConsPlusNormal"/>
              <w:jc w:val="center"/>
            </w:pPr>
            <w:r>
              <w:t>506,91</w:t>
            </w:r>
          </w:p>
        </w:tc>
      </w:tr>
      <w:tr w:rsidR="002113F6">
        <w:tc>
          <w:tcPr>
            <w:tcW w:w="624" w:type="dxa"/>
          </w:tcPr>
          <w:p w:rsidR="002113F6" w:rsidRDefault="002113F6">
            <w:pPr>
              <w:pStyle w:val="ConsPlusNormal"/>
              <w:jc w:val="center"/>
            </w:pPr>
            <w:r>
              <w:t>131</w:t>
            </w:r>
          </w:p>
        </w:tc>
        <w:tc>
          <w:tcPr>
            <w:tcW w:w="2098" w:type="dxa"/>
          </w:tcPr>
          <w:p w:rsidR="002113F6" w:rsidRDefault="002113F6">
            <w:pPr>
              <w:pStyle w:val="ConsPlusNormal"/>
              <w:jc w:val="center"/>
            </w:pPr>
            <w:r>
              <w:t>58.795553</w:t>
            </w:r>
          </w:p>
          <w:p w:rsidR="002113F6" w:rsidRDefault="002113F6">
            <w:pPr>
              <w:pStyle w:val="ConsPlusNormal"/>
              <w:jc w:val="center"/>
            </w:pPr>
            <w:r>
              <w:t>51.010533</w:t>
            </w:r>
          </w:p>
        </w:tc>
        <w:tc>
          <w:tcPr>
            <w:tcW w:w="1531" w:type="dxa"/>
          </w:tcPr>
          <w:p w:rsidR="002113F6" w:rsidRDefault="002113F6">
            <w:pPr>
              <w:pStyle w:val="ConsPlusNormal"/>
              <w:jc w:val="center"/>
            </w:pPr>
            <w:r>
              <w:t>53617413</w:t>
            </w:r>
          </w:p>
        </w:tc>
        <w:tc>
          <w:tcPr>
            <w:tcW w:w="3061" w:type="dxa"/>
          </w:tcPr>
          <w:p w:rsidR="002113F6" w:rsidRDefault="002113F6">
            <w:pPr>
              <w:pStyle w:val="ConsPlusNormal"/>
              <w:jc w:val="center"/>
            </w:pPr>
            <w:r>
              <w:t>Домбаровский муниципальный район</w:t>
            </w:r>
          </w:p>
        </w:tc>
        <w:tc>
          <w:tcPr>
            <w:tcW w:w="2948" w:type="dxa"/>
          </w:tcPr>
          <w:p w:rsidR="002113F6" w:rsidRDefault="002113F6">
            <w:pPr>
              <w:pStyle w:val="ConsPlusNormal"/>
              <w:jc w:val="center"/>
            </w:pPr>
            <w:r>
              <w:t>Домбаровский муниципальный район Красночабанский сельсовет</w:t>
            </w:r>
          </w:p>
        </w:tc>
        <w:tc>
          <w:tcPr>
            <w:tcW w:w="1757" w:type="dxa"/>
          </w:tcPr>
          <w:p w:rsidR="002113F6" w:rsidRDefault="002113F6">
            <w:pPr>
              <w:pStyle w:val="ConsPlusNormal"/>
              <w:jc w:val="center"/>
            </w:pPr>
            <w:r>
              <w:t>237,59</w:t>
            </w:r>
          </w:p>
        </w:tc>
        <w:tc>
          <w:tcPr>
            <w:tcW w:w="1587" w:type="dxa"/>
          </w:tcPr>
          <w:p w:rsidR="002113F6" w:rsidRDefault="002113F6">
            <w:pPr>
              <w:pStyle w:val="ConsPlusNormal"/>
              <w:jc w:val="center"/>
            </w:pPr>
            <w:r>
              <w:t>1199,96</w:t>
            </w:r>
          </w:p>
        </w:tc>
      </w:tr>
      <w:tr w:rsidR="002113F6">
        <w:tc>
          <w:tcPr>
            <w:tcW w:w="624" w:type="dxa"/>
          </w:tcPr>
          <w:p w:rsidR="002113F6" w:rsidRDefault="002113F6">
            <w:pPr>
              <w:pStyle w:val="ConsPlusNormal"/>
              <w:jc w:val="center"/>
            </w:pPr>
            <w:r>
              <w:t>132</w:t>
            </w:r>
          </w:p>
        </w:tc>
        <w:tc>
          <w:tcPr>
            <w:tcW w:w="2098" w:type="dxa"/>
          </w:tcPr>
          <w:p w:rsidR="002113F6" w:rsidRDefault="002113F6">
            <w:pPr>
              <w:pStyle w:val="ConsPlusNormal"/>
              <w:jc w:val="center"/>
            </w:pPr>
            <w:r>
              <w:t>58.990281</w:t>
            </w:r>
          </w:p>
          <w:p w:rsidR="002113F6" w:rsidRDefault="002113F6">
            <w:pPr>
              <w:pStyle w:val="ConsPlusNormal"/>
              <w:jc w:val="center"/>
            </w:pPr>
            <w:r>
              <w:t>50.765088</w:t>
            </w:r>
          </w:p>
        </w:tc>
        <w:tc>
          <w:tcPr>
            <w:tcW w:w="1531" w:type="dxa"/>
          </w:tcPr>
          <w:p w:rsidR="002113F6" w:rsidRDefault="002113F6">
            <w:pPr>
              <w:pStyle w:val="ConsPlusNormal"/>
              <w:jc w:val="center"/>
            </w:pPr>
            <w:r>
              <w:t>53617419</w:t>
            </w:r>
          </w:p>
        </w:tc>
        <w:tc>
          <w:tcPr>
            <w:tcW w:w="3061" w:type="dxa"/>
          </w:tcPr>
          <w:p w:rsidR="002113F6" w:rsidRDefault="002113F6">
            <w:pPr>
              <w:pStyle w:val="ConsPlusNormal"/>
              <w:jc w:val="center"/>
            </w:pPr>
            <w:r>
              <w:t>Домбаровский муниципальный район</w:t>
            </w:r>
          </w:p>
        </w:tc>
        <w:tc>
          <w:tcPr>
            <w:tcW w:w="2948" w:type="dxa"/>
          </w:tcPr>
          <w:p w:rsidR="002113F6" w:rsidRDefault="002113F6">
            <w:pPr>
              <w:pStyle w:val="ConsPlusNormal"/>
              <w:jc w:val="center"/>
            </w:pPr>
            <w:r>
              <w:t>Домбаровский муниципальный район Полевой сельсовет</w:t>
            </w:r>
          </w:p>
        </w:tc>
        <w:tc>
          <w:tcPr>
            <w:tcW w:w="1757" w:type="dxa"/>
          </w:tcPr>
          <w:p w:rsidR="002113F6" w:rsidRDefault="002113F6">
            <w:pPr>
              <w:pStyle w:val="ConsPlusNormal"/>
              <w:jc w:val="center"/>
            </w:pPr>
            <w:r>
              <w:t>228,58</w:t>
            </w:r>
          </w:p>
        </w:tc>
        <w:tc>
          <w:tcPr>
            <w:tcW w:w="1587" w:type="dxa"/>
          </w:tcPr>
          <w:p w:rsidR="002113F6" w:rsidRDefault="002113F6">
            <w:pPr>
              <w:pStyle w:val="ConsPlusNormal"/>
              <w:jc w:val="center"/>
            </w:pPr>
            <w:r>
              <w:t>1154,43</w:t>
            </w:r>
          </w:p>
        </w:tc>
      </w:tr>
      <w:tr w:rsidR="002113F6">
        <w:tc>
          <w:tcPr>
            <w:tcW w:w="624" w:type="dxa"/>
          </w:tcPr>
          <w:p w:rsidR="002113F6" w:rsidRDefault="002113F6">
            <w:pPr>
              <w:pStyle w:val="ConsPlusNormal"/>
              <w:jc w:val="center"/>
            </w:pPr>
            <w:r>
              <w:t>133</w:t>
            </w:r>
          </w:p>
        </w:tc>
        <w:tc>
          <w:tcPr>
            <w:tcW w:w="2098" w:type="dxa"/>
          </w:tcPr>
          <w:p w:rsidR="002113F6" w:rsidRDefault="002113F6">
            <w:pPr>
              <w:pStyle w:val="ConsPlusNormal"/>
              <w:jc w:val="center"/>
            </w:pPr>
            <w:r>
              <w:t>54.237142</w:t>
            </w:r>
          </w:p>
          <w:p w:rsidR="002113F6" w:rsidRDefault="002113F6">
            <w:pPr>
              <w:pStyle w:val="ConsPlusNormal"/>
              <w:jc w:val="center"/>
            </w:pPr>
            <w:r>
              <w:t>51.431385</w:t>
            </w:r>
          </w:p>
        </w:tc>
        <w:tc>
          <w:tcPr>
            <w:tcW w:w="1531" w:type="dxa"/>
          </w:tcPr>
          <w:p w:rsidR="002113F6" w:rsidRDefault="002113F6">
            <w:pPr>
              <w:pStyle w:val="ConsPlusNormal"/>
              <w:jc w:val="center"/>
            </w:pPr>
            <w:r>
              <w:t>53619402</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Димитровский сельсовет</w:t>
            </w:r>
          </w:p>
        </w:tc>
        <w:tc>
          <w:tcPr>
            <w:tcW w:w="1757" w:type="dxa"/>
          </w:tcPr>
          <w:p w:rsidR="002113F6" w:rsidRDefault="002113F6">
            <w:pPr>
              <w:pStyle w:val="ConsPlusNormal"/>
              <w:jc w:val="center"/>
            </w:pPr>
            <w:r>
              <w:t>332,52</w:t>
            </w:r>
          </w:p>
        </w:tc>
        <w:tc>
          <w:tcPr>
            <w:tcW w:w="1587" w:type="dxa"/>
          </w:tcPr>
          <w:p w:rsidR="002113F6" w:rsidRDefault="002113F6">
            <w:pPr>
              <w:pStyle w:val="ConsPlusNormal"/>
              <w:jc w:val="center"/>
            </w:pPr>
            <w:r>
              <w:t>1679,40</w:t>
            </w:r>
          </w:p>
        </w:tc>
      </w:tr>
      <w:tr w:rsidR="002113F6">
        <w:tc>
          <w:tcPr>
            <w:tcW w:w="624" w:type="dxa"/>
          </w:tcPr>
          <w:p w:rsidR="002113F6" w:rsidRDefault="002113F6">
            <w:pPr>
              <w:pStyle w:val="ConsPlusNormal"/>
              <w:jc w:val="center"/>
            </w:pPr>
            <w:r>
              <w:t>134</w:t>
            </w:r>
          </w:p>
        </w:tc>
        <w:tc>
          <w:tcPr>
            <w:tcW w:w="2098" w:type="dxa"/>
          </w:tcPr>
          <w:p w:rsidR="002113F6" w:rsidRDefault="002113F6">
            <w:pPr>
              <w:pStyle w:val="ConsPlusNormal"/>
              <w:jc w:val="center"/>
            </w:pPr>
            <w:r>
              <w:t>53.58925</w:t>
            </w:r>
          </w:p>
          <w:p w:rsidR="002113F6" w:rsidRDefault="002113F6">
            <w:pPr>
              <w:pStyle w:val="ConsPlusNormal"/>
              <w:jc w:val="center"/>
            </w:pPr>
            <w:r>
              <w:t>51.416238</w:t>
            </w:r>
          </w:p>
        </w:tc>
        <w:tc>
          <w:tcPr>
            <w:tcW w:w="1531" w:type="dxa"/>
          </w:tcPr>
          <w:p w:rsidR="002113F6" w:rsidRDefault="002113F6">
            <w:pPr>
              <w:pStyle w:val="ConsPlusNormal"/>
              <w:jc w:val="center"/>
            </w:pPr>
            <w:r>
              <w:t>53619404</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 xml:space="preserve">Илекский муниципальный район Затонновский </w:t>
            </w:r>
            <w:r>
              <w:lastRenderedPageBreak/>
              <w:t>сельсовет</w:t>
            </w:r>
          </w:p>
        </w:tc>
        <w:tc>
          <w:tcPr>
            <w:tcW w:w="1757" w:type="dxa"/>
          </w:tcPr>
          <w:p w:rsidR="002113F6" w:rsidRDefault="002113F6">
            <w:pPr>
              <w:pStyle w:val="ConsPlusNormal"/>
              <w:jc w:val="center"/>
            </w:pPr>
            <w:r>
              <w:lastRenderedPageBreak/>
              <w:t>175,84</w:t>
            </w:r>
          </w:p>
        </w:tc>
        <w:tc>
          <w:tcPr>
            <w:tcW w:w="1587" w:type="dxa"/>
          </w:tcPr>
          <w:p w:rsidR="002113F6" w:rsidRDefault="002113F6">
            <w:pPr>
              <w:pStyle w:val="ConsPlusNormal"/>
              <w:jc w:val="center"/>
            </w:pPr>
            <w:r>
              <w:t>888,10</w:t>
            </w:r>
          </w:p>
        </w:tc>
      </w:tr>
      <w:tr w:rsidR="002113F6">
        <w:tc>
          <w:tcPr>
            <w:tcW w:w="624" w:type="dxa"/>
          </w:tcPr>
          <w:p w:rsidR="002113F6" w:rsidRDefault="002113F6">
            <w:pPr>
              <w:pStyle w:val="ConsPlusNormal"/>
              <w:jc w:val="center"/>
            </w:pPr>
            <w:r>
              <w:lastRenderedPageBreak/>
              <w:t>135</w:t>
            </w:r>
          </w:p>
        </w:tc>
        <w:tc>
          <w:tcPr>
            <w:tcW w:w="2098" w:type="dxa"/>
          </w:tcPr>
          <w:p w:rsidR="002113F6" w:rsidRDefault="002113F6">
            <w:pPr>
              <w:pStyle w:val="ConsPlusNormal"/>
              <w:jc w:val="center"/>
            </w:pPr>
            <w:r>
              <w:t>53.389563</w:t>
            </w:r>
          </w:p>
          <w:p w:rsidR="002113F6" w:rsidRDefault="002113F6">
            <w:pPr>
              <w:pStyle w:val="ConsPlusNormal"/>
              <w:jc w:val="center"/>
            </w:pPr>
            <w:r>
              <w:t>51.527354</w:t>
            </w:r>
          </w:p>
        </w:tc>
        <w:tc>
          <w:tcPr>
            <w:tcW w:w="1531" w:type="dxa"/>
          </w:tcPr>
          <w:p w:rsidR="002113F6" w:rsidRDefault="002113F6">
            <w:pPr>
              <w:pStyle w:val="ConsPlusNormal"/>
              <w:jc w:val="center"/>
            </w:pPr>
            <w:r>
              <w:t>53619407</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Илекский сельсовет</w:t>
            </w:r>
          </w:p>
        </w:tc>
        <w:tc>
          <w:tcPr>
            <w:tcW w:w="1757" w:type="dxa"/>
          </w:tcPr>
          <w:p w:rsidR="002113F6" w:rsidRDefault="002113F6">
            <w:pPr>
              <w:pStyle w:val="ConsPlusNormal"/>
              <w:jc w:val="center"/>
            </w:pPr>
            <w:r>
              <w:t>3741,12</w:t>
            </w:r>
          </w:p>
        </w:tc>
        <w:tc>
          <w:tcPr>
            <w:tcW w:w="1587" w:type="dxa"/>
          </w:tcPr>
          <w:p w:rsidR="002113F6" w:rsidRDefault="002113F6">
            <w:pPr>
              <w:pStyle w:val="ConsPlusNormal"/>
              <w:jc w:val="center"/>
            </w:pPr>
            <w:r>
              <w:t>18894,53</w:t>
            </w:r>
          </w:p>
        </w:tc>
      </w:tr>
      <w:tr w:rsidR="002113F6">
        <w:tc>
          <w:tcPr>
            <w:tcW w:w="624" w:type="dxa"/>
          </w:tcPr>
          <w:p w:rsidR="002113F6" w:rsidRDefault="002113F6">
            <w:pPr>
              <w:pStyle w:val="ConsPlusNormal"/>
              <w:jc w:val="center"/>
            </w:pPr>
            <w:r>
              <w:t>136</w:t>
            </w:r>
          </w:p>
        </w:tc>
        <w:tc>
          <w:tcPr>
            <w:tcW w:w="2098" w:type="dxa"/>
          </w:tcPr>
          <w:p w:rsidR="002113F6" w:rsidRDefault="002113F6">
            <w:pPr>
              <w:pStyle w:val="ConsPlusNormal"/>
              <w:jc w:val="center"/>
            </w:pPr>
            <w:r>
              <w:t>53.906912</w:t>
            </w:r>
          </w:p>
          <w:p w:rsidR="002113F6" w:rsidRDefault="002113F6">
            <w:pPr>
              <w:pStyle w:val="ConsPlusNormal"/>
              <w:jc w:val="center"/>
            </w:pPr>
            <w:r>
              <w:t>51.536834</w:t>
            </w:r>
          </w:p>
        </w:tc>
        <w:tc>
          <w:tcPr>
            <w:tcW w:w="1531" w:type="dxa"/>
          </w:tcPr>
          <w:p w:rsidR="002113F6" w:rsidRDefault="002113F6">
            <w:pPr>
              <w:pStyle w:val="ConsPlusNormal"/>
              <w:jc w:val="center"/>
            </w:pPr>
            <w:r>
              <w:t>53619410</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Кардаиловский сельсовет</w:t>
            </w:r>
          </w:p>
        </w:tc>
        <w:tc>
          <w:tcPr>
            <w:tcW w:w="1757" w:type="dxa"/>
          </w:tcPr>
          <w:p w:rsidR="002113F6" w:rsidRDefault="002113F6">
            <w:pPr>
              <w:pStyle w:val="ConsPlusNormal"/>
              <w:jc w:val="center"/>
            </w:pPr>
            <w:r>
              <w:t>791,02</w:t>
            </w:r>
          </w:p>
        </w:tc>
        <w:tc>
          <w:tcPr>
            <w:tcW w:w="1587" w:type="dxa"/>
          </w:tcPr>
          <w:p w:rsidR="002113F6" w:rsidRDefault="002113F6">
            <w:pPr>
              <w:pStyle w:val="ConsPlusNormal"/>
              <w:jc w:val="center"/>
            </w:pPr>
            <w:r>
              <w:t>3995,04</w:t>
            </w:r>
          </w:p>
        </w:tc>
      </w:tr>
      <w:tr w:rsidR="002113F6">
        <w:tc>
          <w:tcPr>
            <w:tcW w:w="624" w:type="dxa"/>
          </w:tcPr>
          <w:p w:rsidR="002113F6" w:rsidRDefault="002113F6">
            <w:pPr>
              <w:pStyle w:val="ConsPlusNormal"/>
              <w:jc w:val="center"/>
            </w:pPr>
            <w:r>
              <w:t>137</w:t>
            </w:r>
          </w:p>
        </w:tc>
        <w:tc>
          <w:tcPr>
            <w:tcW w:w="2098" w:type="dxa"/>
          </w:tcPr>
          <w:p w:rsidR="002113F6" w:rsidRDefault="002113F6">
            <w:pPr>
              <w:pStyle w:val="ConsPlusNormal"/>
              <w:jc w:val="center"/>
            </w:pPr>
            <w:r>
              <w:t>53.656579</w:t>
            </w:r>
          </w:p>
          <w:p w:rsidR="002113F6" w:rsidRDefault="002113F6">
            <w:pPr>
              <w:pStyle w:val="ConsPlusNormal"/>
              <w:jc w:val="center"/>
            </w:pPr>
            <w:r>
              <w:t>51.534184</w:t>
            </w:r>
          </w:p>
        </w:tc>
        <w:tc>
          <w:tcPr>
            <w:tcW w:w="1531" w:type="dxa"/>
          </w:tcPr>
          <w:p w:rsidR="002113F6" w:rsidRDefault="002113F6">
            <w:pPr>
              <w:pStyle w:val="ConsPlusNormal"/>
              <w:jc w:val="center"/>
            </w:pPr>
            <w:r>
              <w:t>53619416</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Красноярский сельсовет</w:t>
            </w:r>
          </w:p>
        </w:tc>
        <w:tc>
          <w:tcPr>
            <w:tcW w:w="1757" w:type="dxa"/>
          </w:tcPr>
          <w:p w:rsidR="002113F6" w:rsidRDefault="002113F6">
            <w:pPr>
              <w:pStyle w:val="ConsPlusNormal"/>
              <w:jc w:val="center"/>
            </w:pPr>
            <w:r>
              <w:t>233,50</w:t>
            </w:r>
          </w:p>
        </w:tc>
        <w:tc>
          <w:tcPr>
            <w:tcW w:w="1587" w:type="dxa"/>
          </w:tcPr>
          <w:p w:rsidR="002113F6" w:rsidRDefault="002113F6">
            <w:pPr>
              <w:pStyle w:val="ConsPlusNormal"/>
              <w:jc w:val="center"/>
            </w:pPr>
            <w:r>
              <w:t>1179,31</w:t>
            </w:r>
          </w:p>
        </w:tc>
      </w:tr>
      <w:tr w:rsidR="002113F6">
        <w:tc>
          <w:tcPr>
            <w:tcW w:w="624" w:type="dxa"/>
          </w:tcPr>
          <w:p w:rsidR="002113F6" w:rsidRDefault="002113F6">
            <w:pPr>
              <w:pStyle w:val="ConsPlusNormal"/>
              <w:jc w:val="center"/>
            </w:pPr>
            <w:r>
              <w:t>138</w:t>
            </w:r>
          </w:p>
        </w:tc>
        <w:tc>
          <w:tcPr>
            <w:tcW w:w="2098" w:type="dxa"/>
          </w:tcPr>
          <w:p w:rsidR="002113F6" w:rsidRDefault="002113F6">
            <w:pPr>
              <w:pStyle w:val="ConsPlusNormal"/>
              <w:jc w:val="center"/>
            </w:pPr>
            <w:r>
              <w:t>53.400011</w:t>
            </w:r>
          </w:p>
          <w:p w:rsidR="002113F6" w:rsidRDefault="002113F6">
            <w:pPr>
              <w:pStyle w:val="ConsPlusNormal"/>
              <w:jc w:val="center"/>
            </w:pPr>
            <w:r>
              <w:t>51.612647</w:t>
            </w:r>
          </w:p>
        </w:tc>
        <w:tc>
          <w:tcPr>
            <w:tcW w:w="1531" w:type="dxa"/>
          </w:tcPr>
          <w:p w:rsidR="002113F6" w:rsidRDefault="002113F6">
            <w:pPr>
              <w:pStyle w:val="ConsPlusNormal"/>
              <w:jc w:val="center"/>
            </w:pPr>
            <w:r>
              <w:t>53619419</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Мухрановский сельсовет</w:t>
            </w:r>
          </w:p>
        </w:tc>
        <w:tc>
          <w:tcPr>
            <w:tcW w:w="1757" w:type="dxa"/>
          </w:tcPr>
          <w:p w:rsidR="002113F6" w:rsidRDefault="002113F6">
            <w:pPr>
              <w:pStyle w:val="ConsPlusNormal"/>
              <w:jc w:val="center"/>
            </w:pPr>
            <w:r>
              <w:t>213,26</w:t>
            </w:r>
          </w:p>
        </w:tc>
        <w:tc>
          <w:tcPr>
            <w:tcW w:w="1587" w:type="dxa"/>
          </w:tcPr>
          <w:p w:rsidR="002113F6" w:rsidRDefault="002113F6">
            <w:pPr>
              <w:pStyle w:val="ConsPlusNormal"/>
              <w:jc w:val="center"/>
            </w:pPr>
            <w:r>
              <w:t>1077,08</w:t>
            </w:r>
          </w:p>
        </w:tc>
      </w:tr>
      <w:tr w:rsidR="002113F6">
        <w:tc>
          <w:tcPr>
            <w:tcW w:w="624" w:type="dxa"/>
          </w:tcPr>
          <w:p w:rsidR="002113F6" w:rsidRDefault="002113F6">
            <w:pPr>
              <w:pStyle w:val="ConsPlusNormal"/>
              <w:jc w:val="center"/>
            </w:pPr>
            <w:r>
              <w:t>139</w:t>
            </w:r>
          </w:p>
        </w:tc>
        <w:tc>
          <w:tcPr>
            <w:tcW w:w="2098" w:type="dxa"/>
          </w:tcPr>
          <w:p w:rsidR="002113F6" w:rsidRDefault="002113F6">
            <w:pPr>
              <w:pStyle w:val="ConsPlusNormal"/>
              <w:jc w:val="center"/>
            </w:pPr>
            <w:r>
              <w:t>53.909733</w:t>
            </w:r>
          </w:p>
          <w:p w:rsidR="002113F6" w:rsidRDefault="002113F6">
            <w:pPr>
              <w:pStyle w:val="ConsPlusNormal"/>
              <w:jc w:val="center"/>
            </w:pPr>
            <w:r>
              <w:t>51.610169</w:t>
            </w:r>
          </w:p>
        </w:tc>
        <w:tc>
          <w:tcPr>
            <w:tcW w:w="1531" w:type="dxa"/>
          </w:tcPr>
          <w:p w:rsidR="002113F6" w:rsidRDefault="002113F6">
            <w:pPr>
              <w:pStyle w:val="ConsPlusNormal"/>
              <w:jc w:val="center"/>
            </w:pPr>
            <w:r>
              <w:t>53619422</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Нижнеозернинский сельсовет</w:t>
            </w:r>
          </w:p>
        </w:tc>
        <w:tc>
          <w:tcPr>
            <w:tcW w:w="1757" w:type="dxa"/>
          </w:tcPr>
          <w:p w:rsidR="002113F6" w:rsidRDefault="002113F6">
            <w:pPr>
              <w:pStyle w:val="ConsPlusNormal"/>
              <w:jc w:val="center"/>
            </w:pPr>
            <w:r>
              <w:t>446,02</w:t>
            </w:r>
          </w:p>
        </w:tc>
        <w:tc>
          <w:tcPr>
            <w:tcW w:w="1587" w:type="dxa"/>
          </w:tcPr>
          <w:p w:rsidR="002113F6" w:rsidRDefault="002113F6">
            <w:pPr>
              <w:pStyle w:val="ConsPlusNormal"/>
              <w:jc w:val="center"/>
            </w:pPr>
            <w:r>
              <w:t>2252,62</w:t>
            </w:r>
          </w:p>
        </w:tc>
      </w:tr>
      <w:tr w:rsidR="002113F6">
        <w:tc>
          <w:tcPr>
            <w:tcW w:w="624" w:type="dxa"/>
          </w:tcPr>
          <w:p w:rsidR="002113F6" w:rsidRDefault="002113F6">
            <w:pPr>
              <w:pStyle w:val="ConsPlusNormal"/>
              <w:jc w:val="center"/>
            </w:pPr>
            <w:r>
              <w:t>140</w:t>
            </w:r>
          </w:p>
        </w:tc>
        <w:tc>
          <w:tcPr>
            <w:tcW w:w="2098" w:type="dxa"/>
          </w:tcPr>
          <w:p w:rsidR="002113F6" w:rsidRDefault="002113F6">
            <w:pPr>
              <w:pStyle w:val="ConsPlusNormal"/>
              <w:jc w:val="center"/>
            </w:pPr>
            <w:r>
              <w:t>53.934823</w:t>
            </w:r>
          </w:p>
          <w:p w:rsidR="002113F6" w:rsidRDefault="002113F6">
            <w:pPr>
              <w:pStyle w:val="ConsPlusNormal"/>
              <w:jc w:val="center"/>
            </w:pPr>
            <w:r>
              <w:t>51.198364</w:t>
            </w:r>
          </w:p>
        </w:tc>
        <w:tc>
          <w:tcPr>
            <w:tcW w:w="1531" w:type="dxa"/>
          </w:tcPr>
          <w:p w:rsidR="002113F6" w:rsidRDefault="002113F6">
            <w:pPr>
              <w:pStyle w:val="ConsPlusNormal"/>
              <w:jc w:val="center"/>
            </w:pPr>
            <w:r>
              <w:t>53619425</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Озерский сельсовет</w:t>
            </w:r>
          </w:p>
        </w:tc>
        <w:tc>
          <w:tcPr>
            <w:tcW w:w="1757" w:type="dxa"/>
          </w:tcPr>
          <w:p w:rsidR="002113F6" w:rsidRDefault="002113F6">
            <w:pPr>
              <w:pStyle w:val="ConsPlusNormal"/>
              <w:jc w:val="center"/>
            </w:pPr>
            <w:r>
              <w:t>282,42</w:t>
            </w:r>
          </w:p>
        </w:tc>
        <w:tc>
          <w:tcPr>
            <w:tcW w:w="1587" w:type="dxa"/>
          </w:tcPr>
          <w:p w:rsidR="002113F6" w:rsidRDefault="002113F6">
            <w:pPr>
              <w:pStyle w:val="ConsPlusNormal"/>
              <w:jc w:val="center"/>
            </w:pPr>
            <w:r>
              <w:t>1426,36</w:t>
            </w:r>
          </w:p>
        </w:tc>
      </w:tr>
      <w:tr w:rsidR="002113F6">
        <w:tc>
          <w:tcPr>
            <w:tcW w:w="624" w:type="dxa"/>
          </w:tcPr>
          <w:p w:rsidR="002113F6" w:rsidRDefault="002113F6">
            <w:pPr>
              <w:pStyle w:val="ConsPlusNormal"/>
              <w:jc w:val="center"/>
            </w:pPr>
            <w:r>
              <w:t>141</w:t>
            </w:r>
          </w:p>
        </w:tc>
        <w:tc>
          <w:tcPr>
            <w:tcW w:w="2098" w:type="dxa"/>
          </w:tcPr>
          <w:p w:rsidR="002113F6" w:rsidRDefault="002113F6">
            <w:pPr>
              <w:pStyle w:val="ConsPlusNormal"/>
              <w:jc w:val="center"/>
            </w:pPr>
            <w:r>
              <w:t>53.752159</w:t>
            </w:r>
          </w:p>
          <w:p w:rsidR="002113F6" w:rsidRDefault="002113F6">
            <w:pPr>
              <w:pStyle w:val="ConsPlusNormal"/>
              <w:jc w:val="center"/>
            </w:pPr>
            <w:r>
              <w:t>51.539344</w:t>
            </w:r>
          </w:p>
        </w:tc>
        <w:tc>
          <w:tcPr>
            <w:tcW w:w="1531" w:type="dxa"/>
          </w:tcPr>
          <w:p w:rsidR="002113F6" w:rsidRDefault="002113F6">
            <w:pPr>
              <w:pStyle w:val="ConsPlusNormal"/>
              <w:jc w:val="center"/>
            </w:pPr>
            <w:r>
              <w:t>53619427</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Подстепкинский сельсовет</w:t>
            </w:r>
          </w:p>
        </w:tc>
        <w:tc>
          <w:tcPr>
            <w:tcW w:w="1757" w:type="dxa"/>
          </w:tcPr>
          <w:p w:rsidR="002113F6" w:rsidRDefault="002113F6">
            <w:pPr>
              <w:pStyle w:val="ConsPlusNormal"/>
              <w:jc w:val="center"/>
            </w:pPr>
            <w:r>
              <w:t>129,17</w:t>
            </w:r>
          </w:p>
        </w:tc>
        <w:tc>
          <w:tcPr>
            <w:tcW w:w="1587" w:type="dxa"/>
          </w:tcPr>
          <w:p w:rsidR="002113F6" w:rsidRDefault="002113F6">
            <w:pPr>
              <w:pStyle w:val="ConsPlusNormal"/>
              <w:jc w:val="center"/>
            </w:pPr>
            <w:r>
              <w:t>652,38</w:t>
            </w:r>
          </w:p>
        </w:tc>
      </w:tr>
      <w:tr w:rsidR="002113F6">
        <w:tc>
          <w:tcPr>
            <w:tcW w:w="624" w:type="dxa"/>
          </w:tcPr>
          <w:p w:rsidR="002113F6" w:rsidRDefault="002113F6">
            <w:pPr>
              <w:pStyle w:val="ConsPlusNormal"/>
              <w:jc w:val="center"/>
            </w:pPr>
            <w:r>
              <w:t>142</w:t>
            </w:r>
          </w:p>
        </w:tc>
        <w:tc>
          <w:tcPr>
            <w:tcW w:w="2098" w:type="dxa"/>
          </w:tcPr>
          <w:p w:rsidR="002113F6" w:rsidRDefault="002113F6">
            <w:pPr>
              <w:pStyle w:val="ConsPlusNormal"/>
              <w:jc w:val="center"/>
            </w:pPr>
            <w:r>
              <w:t>53.689628</w:t>
            </w:r>
          </w:p>
          <w:p w:rsidR="002113F6" w:rsidRDefault="002113F6">
            <w:pPr>
              <w:pStyle w:val="ConsPlusNormal"/>
              <w:jc w:val="center"/>
            </w:pPr>
            <w:r>
              <w:t>51.356641</w:t>
            </w:r>
          </w:p>
        </w:tc>
        <w:tc>
          <w:tcPr>
            <w:tcW w:w="1531" w:type="dxa"/>
          </w:tcPr>
          <w:p w:rsidR="002113F6" w:rsidRDefault="002113F6">
            <w:pPr>
              <w:pStyle w:val="ConsPlusNormal"/>
              <w:jc w:val="center"/>
            </w:pPr>
            <w:r>
              <w:t>53619428</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Привольный сельсовет</w:t>
            </w:r>
          </w:p>
        </w:tc>
        <w:tc>
          <w:tcPr>
            <w:tcW w:w="1757" w:type="dxa"/>
          </w:tcPr>
          <w:p w:rsidR="002113F6" w:rsidRDefault="002113F6">
            <w:pPr>
              <w:pStyle w:val="ConsPlusNormal"/>
              <w:jc w:val="center"/>
            </w:pPr>
            <w:r>
              <w:t>365,49</w:t>
            </w:r>
          </w:p>
        </w:tc>
        <w:tc>
          <w:tcPr>
            <w:tcW w:w="1587" w:type="dxa"/>
          </w:tcPr>
          <w:p w:rsidR="002113F6" w:rsidRDefault="002113F6">
            <w:pPr>
              <w:pStyle w:val="ConsPlusNormal"/>
              <w:jc w:val="center"/>
            </w:pPr>
            <w:r>
              <w:t>1845,92</w:t>
            </w:r>
          </w:p>
        </w:tc>
      </w:tr>
      <w:tr w:rsidR="002113F6">
        <w:tc>
          <w:tcPr>
            <w:tcW w:w="624" w:type="dxa"/>
          </w:tcPr>
          <w:p w:rsidR="002113F6" w:rsidRDefault="002113F6">
            <w:pPr>
              <w:pStyle w:val="ConsPlusNormal"/>
              <w:jc w:val="center"/>
            </w:pPr>
            <w:r>
              <w:t>143</w:t>
            </w:r>
          </w:p>
        </w:tc>
        <w:tc>
          <w:tcPr>
            <w:tcW w:w="2098" w:type="dxa"/>
          </w:tcPr>
          <w:p w:rsidR="002113F6" w:rsidRDefault="002113F6">
            <w:pPr>
              <w:pStyle w:val="ConsPlusNormal"/>
              <w:jc w:val="center"/>
            </w:pPr>
            <w:r>
              <w:t>53.634157</w:t>
            </w:r>
          </w:p>
          <w:p w:rsidR="002113F6" w:rsidRDefault="002113F6">
            <w:pPr>
              <w:pStyle w:val="ConsPlusNormal"/>
              <w:jc w:val="center"/>
            </w:pPr>
            <w:r>
              <w:t>51.600749</w:t>
            </w:r>
          </w:p>
        </w:tc>
        <w:tc>
          <w:tcPr>
            <w:tcW w:w="1531" w:type="dxa"/>
          </w:tcPr>
          <w:p w:rsidR="002113F6" w:rsidRDefault="002113F6">
            <w:pPr>
              <w:pStyle w:val="ConsPlusNormal"/>
              <w:jc w:val="center"/>
            </w:pPr>
            <w:r>
              <w:t>53619431</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Рассыпнянский сельсовет</w:t>
            </w:r>
          </w:p>
        </w:tc>
        <w:tc>
          <w:tcPr>
            <w:tcW w:w="1757" w:type="dxa"/>
          </w:tcPr>
          <w:p w:rsidR="002113F6" w:rsidRDefault="002113F6">
            <w:pPr>
              <w:pStyle w:val="ConsPlusNormal"/>
              <w:jc w:val="center"/>
            </w:pPr>
            <w:r>
              <w:t>204,44</w:t>
            </w:r>
          </w:p>
        </w:tc>
        <w:tc>
          <w:tcPr>
            <w:tcW w:w="1587" w:type="dxa"/>
          </w:tcPr>
          <w:p w:rsidR="002113F6" w:rsidRDefault="002113F6">
            <w:pPr>
              <w:pStyle w:val="ConsPlusNormal"/>
              <w:jc w:val="center"/>
            </w:pPr>
            <w:r>
              <w:t>1032,52</w:t>
            </w:r>
          </w:p>
        </w:tc>
      </w:tr>
      <w:tr w:rsidR="002113F6">
        <w:tc>
          <w:tcPr>
            <w:tcW w:w="624" w:type="dxa"/>
          </w:tcPr>
          <w:p w:rsidR="002113F6" w:rsidRDefault="002113F6">
            <w:pPr>
              <w:pStyle w:val="ConsPlusNormal"/>
              <w:jc w:val="center"/>
            </w:pPr>
            <w:r>
              <w:t>144</w:t>
            </w:r>
          </w:p>
        </w:tc>
        <w:tc>
          <w:tcPr>
            <w:tcW w:w="2098" w:type="dxa"/>
          </w:tcPr>
          <w:p w:rsidR="002113F6" w:rsidRDefault="002113F6">
            <w:pPr>
              <w:pStyle w:val="ConsPlusNormal"/>
              <w:jc w:val="center"/>
            </w:pPr>
            <w:r>
              <w:t>53.483374</w:t>
            </w:r>
          </w:p>
          <w:p w:rsidR="002113F6" w:rsidRDefault="002113F6">
            <w:pPr>
              <w:pStyle w:val="ConsPlusNormal"/>
              <w:jc w:val="center"/>
            </w:pPr>
            <w:r>
              <w:lastRenderedPageBreak/>
              <w:t>51.628371</w:t>
            </w:r>
          </w:p>
        </w:tc>
        <w:tc>
          <w:tcPr>
            <w:tcW w:w="1531" w:type="dxa"/>
          </w:tcPr>
          <w:p w:rsidR="002113F6" w:rsidRDefault="002113F6">
            <w:pPr>
              <w:pStyle w:val="ConsPlusNormal"/>
              <w:jc w:val="center"/>
            </w:pPr>
            <w:r>
              <w:lastRenderedPageBreak/>
              <w:t>53619434</w:t>
            </w:r>
          </w:p>
        </w:tc>
        <w:tc>
          <w:tcPr>
            <w:tcW w:w="3061" w:type="dxa"/>
          </w:tcPr>
          <w:p w:rsidR="002113F6" w:rsidRDefault="002113F6">
            <w:pPr>
              <w:pStyle w:val="ConsPlusNormal"/>
              <w:jc w:val="center"/>
            </w:pPr>
            <w:r>
              <w:t xml:space="preserve">Илекский муниципальный </w:t>
            </w:r>
            <w:r>
              <w:lastRenderedPageBreak/>
              <w:t>район</w:t>
            </w:r>
          </w:p>
        </w:tc>
        <w:tc>
          <w:tcPr>
            <w:tcW w:w="2948" w:type="dxa"/>
          </w:tcPr>
          <w:p w:rsidR="002113F6" w:rsidRDefault="002113F6">
            <w:pPr>
              <w:pStyle w:val="ConsPlusNormal"/>
              <w:jc w:val="center"/>
            </w:pPr>
            <w:r>
              <w:lastRenderedPageBreak/>
              <w:t xml:space="preserve">Илекский муниципальный </w:t>
            </w:r>
            <w:r>
              <w:lastRenderedPageBreak/>
              <w:t>район Сладковский сельсовет</w:t>
            </w:r>
          </w:p>
        </w:tc>
        <w:tc>
          <w:tcPr>
            <w:tcW w:w="1757" w:type="dxa"/>
          </w:tcPr>
          <w:p w:rsidR="002113F6" w:rsidRDefault="002113F6">
            <w:pPr>
              <w:pStyle w:val="ConsPlusNormal"/>
              <w:jc w:val="center"/>
            </w:pPr>
            <w:r>
              <w:lastRenderedPageBreak/>
              <w:t>235,66</w:t>
            </w:r>
          </w:p>
        </w:tc>
        <w:tc>
          <w:tcPr>
            <w:tcW w:w="1587" w:type="dxa"/>
          </w:tcPr>
          <w:p w:rsidR="002113F6" w:rsidRDefault="002113F6">
            <w:pPr>
              <w:pStyle w:val="ConsPlusNormal"/>
              <w:jc w:val="center"/>
            </w:pPr>
            <w:r>
              <w:t>1190,22</w:t>
            </w:r>
          </w:p>
        </w:tc>
      </w:tr>
      <w:tr w:rsidR="002113F6">
        <w:tc>
          <w:tcPr>
            <w:tcW w:w="624" w:type="dxa"/>
          </w:tcPr>
          <w:p w:rsidR="002113F6" w:rsidRDefault="002113F6">
            <w:pPr>
              <w:pStyle w:val="ConsPlusNormal"/>
              <w:jc w:val="center"/>
            </w:pPr>
            <w:r>
              <w:lastRenderedPageBreak/>
              <w:t>145</w:t>
            </w:r>
          </w:p>
        </w:tc>
        <w:tc>
          <w:tcPr>
            <w:tcW w:w="2098" w:type="dxa"/>
          </w:tcPr>
          <w:p w:rsidR="002113F6" w:rsidRDefault="002113F6">
            <w:pPr>
              <w:pStyle w:val="ConsPlusNormal"/>
              <w:jc w:val="center"/>
            </w:pPr>
            <w:r>
              <w:t>53.160331</w:t>
            </w:r>
          </w:p>
          <w:p w:rsidR="002113F6" w:rsidRDefault="002113F6">
            <w:pPr>
              <w:pStyle w:val="ConsPlusNormal"/>
              <w:jc w:val="center"/>
            </w:pPr>
            <w:r>
              <w:t>51.59243</w:t>
            </w:r>
          </w:p>
        </w:tc>
        <w:tc>
          <w:tcPr>
            <w:tcW w:w="1531" w:type="dxa"/>
          </w:tcPr>
          <w:p w:rsidR="002113F6" w:rsidRDefault="002113F6">
            <w:pPr>
              <w:pStyle w:val="ConsPlusNormal"/>
              <w:jc w:val="center"/>
            </w:pPr>
            <w:r>
              <w:t>53619437</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Студеновский сельсовет</w:t>
            </w:r>
          </w:p>
        </w:tc>
        <w:tc>
          <w:tcPr>
            <w:tcW w:w="1757" w:type="dxa"/>
          </w:tcPr>
          <w:p w:rsidR="002113F6" w:rsidRDefault="002113F6">
            <w:pPr>
              <w:pStyle w:val="ConsPlusNormal"/>
              <w:jc w:val="center"/>
            </w:pPr>
            <w:r>
              <w:t>578,86</w:t>
            </w:r>
          </w:p>
        </w:tc>
        <w:tc>
          <w:tcPr>
            <w:tcW w:w="1587" w:type="dxa"/>
          </w:tcPr>
          <w:p w:rsidR="002113F6" w:rsidRDefault="002113F6">
            <w:pPr>
              <w:pStyle w:val="ConsPlusNormal"/>
              <w:jc w:val="center"/>
            </w:pPr>
            <w:r>
              <w:t>2923,52</w:t>
            </w:r>
          </w:p>
        </w:tc>
      </w:tr>
      <w:tr w:rsidR="002113F6">
        <w:tc>
          <w:tcPr>
            <w:tcW w:w="624" w:type="dxa"/>
          </w:tcPr>
          <w:p w:rsidR="002113F6" w:rsidRDefault="002113F6">
            <w:pPr>
              <w:pStyle w:val="ConsPlusNormal"/>
              <w:jc w:val="center"/>
            </w:pPr>
            <w:r>
              <w:t>146</w:t>
            </w:r>
          </w:p>
        </w:tc>
        <w:tc>
          <w:tcPr>
            <w:tcW w:w="2098" w:type="dxa"/>
          </w:tcPr>
          <w:p w:rsidR="002113F6" w:rsidRDefault="002113F6">
            <w:pPr>
              <w:pStyle w:val="ConsPlusNormal"/>
              <w:jc w:val="center"/>
            </w:pPr>
            <w:r>
              <w:t>53.713819</w:t>
            </w:r>
          </w:p>
          <w:p w:rsidR="002113F6" w:rsidRDefault="002113F6">
            <w:pPr>
              <w:pStyle w:val="ConsPlusNormal"/>
              <w:jc w:val="center"/>
            </w:pPr>
            <w:r>
              <w:t>51.272528</w:t>
            </w:r>
          </w:p>
        </w:tc>
        <w:tc>
          <w:tcPr>
            <w:tcW w:w="1531" w:type="dxa"/>
          </w:tcPr>
          <w:p w:rsidR="002113F6" w:rsidRDefault="002113F6">
            <w:pPr>
              <w:pStyle w:val="ConsPlusNormal"/>
              <w:jc w:val="center"/>
            </w:pPr>
            <w:r>
              <w:t>53619440</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Сухореченский сельсовет</w:t>
            </w:r>
          </w:p>
        </w:tc>
        <w:tc>
          <w:tcPr>
            <w:tcW w:w="1757" w:type="dxa"/>
          </w:tcPr>
          <w:p w:rsidR="002113F6" w:rsidRDefault="002113F6">
            <w:pPr>
              <w:pStyle w:val="ConsPlusNormal"/>
              <w:jc w:val="center"/>
            </w:pPr>
            <w:r>
              <w:t>174,20</w:t>
            </w:r>
          </w:p>
        </w:tc>
        <w:tc>
          <w:tcPr>
            <w:tcW w:w="1587" w:type="dxa"/>
          </w:tcPr>
          <w:p w:rsidR="002113F6" w:rsidRDefault="002113F6">
            <w:pPr>
              <w:pStyle w:val="ConsPlusNormal"/>
              <w:jc w:val="center"/>
            </w:pPr>
            <w:r>
              <w:t>879,80</w:t>
            </w:r>
          </w:p>
        </w:tc>
      </w:tr>
      <w:tr w:rsidR="002113F6">
        <w:tc>
          <w:tcPr>
            <w:tcW w:w="624" w:type="dxa"/>
          </w:tcPr>
          <w:p w:rsidR="002113F6" w:rsidRDefault="002113F6">
            <w:pPr>
              <w:pStyle w:val="ConsPlusNormal"/>
              <w:jc w:val="center"/>
            </w:pPr>
            <w:r>
              <w:t>147</w:t>
            </w:r>
          </w:p>
        </w:tc>
        <w:tc>
          <w:tcPr>
            <w:tcW w:w="2098" w:type="dxa"/>
          </w:tcPr>
          <w:p w:rsidR="002113F6" w:rsidRDefault="002113F6">
            <w:pPr>
              <w:pStyle w:val="ConsPlusNormal"/>
              <w:jc w:val="center"/>
            </w:pPr>
            <w:r>
              <w:t>53.311284</w:t>
            </w:r>
          </w:p>
          <w:p w:rsidR="002113F6" w:rsidRDefault="002113F6">
            <w:pPr>
              <w:pStyle w:val="ConsPlusNormal"/>
              <w:jc w:val="center"/>
            </w:pPr>
            <w:r>
              <w:t>51.617059</w:t>
            </w:r>
          </w:p>
        </w:tc>
        <w:tc>
          <w:tcPr>
            <w:tcW w:w="1531" w:type="dxa"/>
          </w:tcPr>
          <w:p w:rsidR="002113F6" w:rsidRDefault="002113F6">
            <w:pPr>
              <w:pStyle w:val="ConsPlusNormal"/>
              <w:jc w:val="center"/>
            </w:pPr>
            <w:r>
              <w:t>53619445</w:t>
            </w:r>
          </w:p>
        </w:tc>
        <w:tc>
          <w:tcPr>
            <w:tcW w:w="3061" w:type="dxa"/>
          </w:tcPr>
          <w:p w:rsidR="002113F6" w:rsidRDefault="002113F6">
            <w:pPr>
              <w:pStyle w:val="ConsPlusNormal"/>
              <w:jc w:val="center"/>
            </w:pPr>
            <w:r>
              <w:t>Илекский муниципальный район</w:t>
            </w:r>
          </w:p>
        </w:tc>
        <w:tc>
          <w:tcPr>
            <w:tcW w:w="2948" w:type="dxa"/>
          </w:tcPr>
          <w:p w:rsidR="002113F6" w:rsidRDefault="002113F6">
            <w:pPr>
              <w:pStyle w:val="ConsPlusNormal"/>
              <w:jc w:val="center"/>
            </w:pPr>
            <w:r>
              <w:t>Илекский муниципальный район Яманский сельсовет</w:t>
            </w:r>
          </w:p>
        </w:tc>
        <w:tc>
          <w:tcPr>
            <w:tcW w:w="1757" w:type="dxa"/>
          </w:tcPr>
          <w:p w:rsidR="002113F6" w:rsidRDefault="002113F6">
            <w:pPr>
              <w:pStyle w:val="ConsPlusNormal"/>
              <w:jc w:val="center"/>
            </w:pPr>
            <w:r>
              <w:t>205,10</w:t>
            </w:r>
          </w:p>
        </w:tc>
        <w:tc>
          <w:tcPr>
            <w:tcW w:w="1587" w:type="dxa"/>
          </w:tcPr>
          <w:p w:rsidR="002113F6" w:rsidRDefault="002113F6">
            <w:pPr>
              <w:pStyle w:val="ConsPlusNormal"/>
              <w:jc w:val="center"/>
            </w:pPr>
            <w:r>
              <w:t>1035,84</w:t>
            </w:r>
          </w:p>
        </w:tc>
      </w:tr>
      <w:tr w:rsidR="002113F6">
        <w:tc>
          <w:tcPr>
            <w:tcW w:w="624" w:type="dxa"/>
          </w:tcPr>
          <w:p w:rsidR="002113F6" w:rsidRDefault="002113F6">
            <w:pPr>
              <w:pStyle w:val="ConsPlusNormal"/>
              <w:jc w:val="center"/>
            </w:pPr>
            <w:r>
              <w:t>148</w:t>
            </w:r>
          </w:p>
        </w:tc>
        <w:tc>
          <w:tcPr>
            <w:tcW w:w="2098" w:type="dxa"/>
          </w:tcPr>
          <w:p w:rsidR="002113F6" w:rsidRDefault="002113F6">
            <w:pPr>
              <w:pStyle w:val="ConsPlusNormal"/>
              <w:jc w:val="center"/>
            </w:pPr>
            <w:r>
              <w:t>59.794479</w:t>
            </w:r>
          </w:p>
          <w:p w:rsidR="002113F6" w:rsidRDefault="002113F6">
            <w:pPr>
              <w:pStyle w:val="ConsPlusNormal"/>
              <w:jc w:val="center"/>
            </w:pPr>
            <w:r>
              <w:t>52.227291</w:t>
            </w:r>
          </w:p>
        </w:tc>
        <w:tc>
          <w:tcPr>
            <w:tcW w:w="1531" w:type="dxa"/>
          </w:tcPr>
          <w:p w:rsidR="002113F6" w:rsidRDefault="002113F6">
            <w:pPr>
              <w:pStyle w:val="ConsPlusNormal"/>
              <w:jc w:val="center"/>
            </w:pPr>
            <w:r>
              <w:t>53622402</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Аландский сельсовет</w:t>
            </w:r>
          </w:p>
        </w:tc>
        <w:tc>
          <w:tcPr>
            <w:tcW w:w="1757" w:type="dxa"/>
          </w:tcPr>
          <w:p w:rsidR="002113F6" w:rsidRDefault="002113F6">
            <w:pPr>
              <w:pStyle w:val="ConsPlusNormal"/>
              <w:jc w:val="center"/>
            </w:pPr>
            <w:r>
              <w:t>403,39</w:t>
            </w:r>
          </w:p>
        </w:tc>
        <w:tc>
          <w:tcPr>
            <w:tcW w:w="1587" w:type="dxa"/>
          </w:tcPr>
          <w:p w:rsidR="002113F6" w:rsidRDefault="002113F6">
            <w:pPr>
              <w:pStyle w:val="ConsPlusNormal"/>
              <w:jc w:val="center"/>
            </w:pPr>
            <w:r>
              <w:t>2037,31</w:t>
            </w:r>
          </w:p>
        </w:tc>
      </w:tr>
      <w:tr w:rsidR="002113F6">
        <w:tc>
          <w:tcPr>
            <w:tcW w:w="624" w:type="dxa"/>
          </w:tcPr>
          <w:p w:rsidR="002113F6" w:rsidRDefault="002113F6">
            <w:pPr>
              <w:pStyle w:val="ConsPlusNormal"/>
              <w:jc w:val="center"/>
            </w:pPr>
            <w:r>
              <w:t>149</w:t>
            </w:r>
          </w:p>
        </w:tc>
        <w:tc>
          <w:tcPr>
            <w:tcW w:w="2098" w:type="dxa"/>
          </w:tcPr>
          <w:p w:rsidR="002113F6" w:rsidRDefault="002113F6">
            <w:pPr>
              <w:pStyle w:val="ConsPlusNormal"/>
              <w:jc w:val="center"/>
            </w:pPr>
            <w:r>
              <w:t>59.306946</w:t>
            </w:r>
          </w:p>
          <w:p w:rsidR="002113F6" w:rsidRDefault="002113F6">
            <w:pPr>
              <w:pStyle w:val="ConsPlusNormal"/>
              <w:jc w:val="center"/>
            </w:pPr>
            <w:r>
              <w:t>52.129079</w:t>
            </w:r>
          </w:p>
        </w:tc>
        <w:tc>
          <w:tcPr>
            <w:tcW w:w="1531" w:type="dxa"/>
          </w:tcPr>
          <w:p w:rsidR="002113F6" w:rsidRDefault="002113F6">
            <w:pPr>
              <w:pStyle w:val="ConsPlusNormal"/>
              <w:jc w:val="center"/>
            </w:pPr>
            <w:r>
              <w:t>53622404</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Бриентский сельсовет</w:t>
            </w:r>
          </w:p>
        </w:tc>
        <w:tc>
          <w:tcPr>
            <w:tcW w:w="1757" w:type="dxa"/>
          </w:tcPr>
          <w:p w:rsidR="002113F6" w:rsidRDefault="002113F6">
            <w:pPr>
              <w:pStyle w:val="ConsPlusNormal"/>
              <w:jc w:val="center"/>
            </w:pPr>
            <w:r>
              <w:t>435,02</w:t>
            </w:r>
          </w:p>
        </w:tc>
        <w:tc>
          <w:tcPr>
            <w:tcW w:w="1587" w:type="dxa"/>
          </w:tcPr>
          <w:p w:rsidR="002113F6" w:rsidRDefault="002113F6">
            <w:pPr>
              <w:pStyle w:val="ConsPlusNormal"/>
              <w:jc w:val="center"/>
            </w:pPr>
            <w:r>
              <w:t>2197,06</w:t>
            </w:r>
          </w:p>
        </w:tc>
      </w:tr>
      <w:tr w:rsidR="002113F6">
        <w:tc>
          <w:tcPr>
            <w:tcW w:w="624" w:type="dxa"/>
          </w:tcPr>
          <w:p w:rsidR="002113F6" w:rsidRDefault="002113F6">
            <w:pPr>
              <w:pStyle w:val="ConsPlusNormal"/>
              <w:jc w:val="center"/>
            </w:pPr>
            <w:r>
              <w:t>150</w:t>
            </w:r>
          </w:p>
        </w:tc>
        <w:tc>
          <w:tcPr>
            <w:tcW w:w="2098" w:type="dxa"/>
          </w:tcPr>
          <w:p w:rsidR="002113F6" w:rsidRDefault="002113F6">
            <w:pPr>
              <w:pStyle w:val="ConsPlusNormal"/>
              <w:jc w:val="center"/>
            </w:pPr>
            <w:r>
              <w:t>59.730717</w:t>
            </w:r>
          </w:p>
          <w:p w:rsidR="002113F6" w:rsidRDefault="002113F6">
            <w:pPr>
              <w:pStyle w:val="ConsPlusNormal"/>
              <w:jc w:val="center"/>
            </w:pPr>
            <w:r>
              <w:t>52.079991</w:t>
            </w:r>
          </w:p>
        </w:tc>
        <w:tc>
          <w:tcPr>
            <w:tcW w:w="1531" w:type="dxa"/>
          </w:tcPr>
          <w:p w:rsidR="002113F6" w:rsidRDefault="002113F6">
            <w:pPr>
              <w:pStyle w:val="ConsPlusNormal"/>
              <w:jc w:val="center"/>
            </w:pPr>
            <w:r>
              <w:t>53622410</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Кваркенский сельсовет</w:t>
            </w:r>
          </w:p>
        </w:tc>
        <w:tc>
          <w:tcPr>
            <w:tcW w:w="1757" w:type="dxa"/>
          </w:tcPr>
          <w:p w:rsidR="002113F6" w:rsidRDefault="002113F6">
            <w:pPr>
              <w:pStyle w:val="ConsPlusNormal"/>
              <w:jc w:val="center"/>
            </w:pPr>
            <w:r>
              <w:t>1701,55</w:t>
            </w:r>
          </w:p>
        </w:tc>
        <w:tc>
          <w:tcPr>
            <w:tcW w:w="1587" w:type="dxa"/>
          </w:tcPr>
          <w:p w:rsidR="002113F6" w:rsidRDefault="002113F6">
            <w:pPr>
              <w:pStyle w:val="ConsPlusNormal"/>
              <w:jc w:val="center"/>
            </w:pPr>
            <w:r>
              <w:t>8593,66</w:t>
            </w:r>
          </w:p>
        </w:tc>
      </w:tr>
      <w:tr w:rsidR="002113F6">
        <w:tc>
          <w:tcPr>
            <w:tcW w:w="624" w:type="dxa"/>
          </w:tcPr>
          <w:p w:rsidR="002113F6" w:rsidRDefault="002113F6">
            <w:pPr>
              <w:pStyle w:val="ConsPlusNormal"/>
              <w:jc w:val="center"/>
            </w:pPr>
            <w:r>
              <w:t>151</w:t>
            </w:r>
          </w:p>
        </w:tc>
        <w:tc>
          <w:tcPr>
            <w:tcW w:w="2098" w:type="dxa"/>
          </w:tcPr>
          <w:p w:rsidR="002113F6" w:rsidRDefault="002113F6">
            <w:pPr>
              <w:pStyle w:val="ConsPlusNormal"/>
              <w:jc w:val="center"/>
            </w:pPr>
            <w:r>
              <w:t>59.621841</w:t>
            </w:r>
          </w:p>
          <w:p w:rsidR="002113F6" w:rsidRDefault="002113F6">
            <w:pPr>
              <w:pStyle w:val="ConsPlusNormal"/>
              <w:jc w:val="center"/>
            </w:pPr>
            <w:r>
              <w:t>52.151426</w:t>
            </w:r>
          </w:p>
        </w:tc>
        <w:tc>
          <w:tcPr>
            <w:tcW w:w="1531" w:type="dxa"/>
          </w:tcPr>
          <w:p w:rsidR="002113F6" w:rsidRDefault="002113F6">
            <w:pPr>
              <w:pStyle w:val="ConsPlusNormal"/>
              <w:jc w:val="center"/>
            </w:pPr>
            <w:r>
              <w:t>53622413</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Кировский сельсовет</w:t>
            </w:r>
          </w:p>
        </w:tc>
        <w:tc>
          <w:tcPr>
            <w:tcW w:w="1757" w:type="dxa"/>
          </w:tcPr>
          <w:p w:rsidR="002113F6" w:rsidRDefault="002113F6">
            <w:pPr>
              <w:pStyle w:val="ConsPlusNormal"/>
              <w:jc w:val="center"/>
            </w:pPr>
            <w:r>
              <w:t>297,73</w:t>
            </w:r>
          </w:p>
        </w:tc>
        <w:tc>
          <w:tcPr>
            <w:tcW w:w="1587" w:type="dxa"/>
          </w:tcPr>
          <w:p w:rsidR="002113F6" w:rsidRDefault="002113F6">
            <w:pPr>
              <w:pStyle w:val="ConsPlusNormal"/>
              <w:jc w:val="center"/>
            </w:pPr>
            <w:r>
              <w:t>1503,67</w:t>
            </w:r>
          </w:p>
        </w:tc>
      </w:tr>
      <w:tr w:rsidR="002113F6">
        <w:tc>
          <w:tcPr>
            <w:tcW w:w="624" w:type="dxa"/>
          </w:tcPr>
          <w:p w:rsidR="002113F6" w:rsidRDefault="002113F6">
            <w:pPr>
              <w:pStyle w:val="ConsPlusNormal"/>
              <w:jc w:val="center"/>
            </w:pPr>
            <w:r>
              <w:t>152</w:t>
            </w:r>
          </w:p>
        </w:tc>
        <w:tc>
          <w:tcPr>
            <w:tcW w:w="2098" w:type="dxa"/>
          </w:tcPr>
          <w:p w:rsidR="002113F6" w:rsidRDefault="002113F6">
            <w:pPr>
              <w:pStyle w:val="ConsPlusNormal"/>
              <w:jc w:val="center"/>
            </w:pPr>
            <w:r>
              <w:t>59.375703</w:t>
            </w:r>
          </w:p>
          <w:p w:rsidR="002113F6" w:rsidRDefault="002113F6">
            <w:pPr>
              <w:pStyle w:val="ConsPlusNormal"/>
              <w:jc w:val="center"/>
            </w:pPr>
            <w:r>
              <w:t>52.376801</w:t>
            </w:r>
          </w:p>
        </w:tc>
        <w:tc>
          <w:tcPr>
            <w:tcW w:w="1531" w:type="dxa"/>
          </w:tcPr>
          <w:p w:rsidR="002113F6" w:rsidRDefault="002113F6">
            <w:pPr>
              <w:pStyle w:val="ConsPlusNormal"/>
              <w:jc w:val="center"/>
            </w:pPr>
            <w:r>
              <w:t>53622416</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Коминтерновский сельсовет</w:t>
            </w:r>
          </w:p>
        </w:tc>
        <w:tc>
          <w:tcPr>
            <w:tcW w:w="1757" w:type="dxa"/>
          </w:tcPr>
          <w:p w:rsidR="002113F6" w:rsidRDefault="002113F6">
            <w:pPr>
              <w:pStyle w:val="ConsPlusNormal"/>
              <w:jc w:val="center"/>
            </w:pPr>
            <w:r>
              <w:t>271,49</w:t>
            </w:r>
          </w:p>
        </w:tc>
        <w:tc>
          <w:tcPr>
            <w:tcW w:w="1587" w:type="dxa"/>
          </w:tcPr>
          <w:p w:rsidR="002113F6" w:rsidRDefault="002113F6">
            <w:pPr>
              <w:pStyle w:val="ConsPlusNormal"/>
              <w:jc w:val="center"/>
            </w:pPr>
            <w:r>
              <w:t>1371,17</w:t>
            </w:r>
          </w:p>
        </w:tc>
      </w:tr>
      <w:tr w:rsidR="002113F6">
        <w:tc>
          <w:tcPr>
            <w:tcW w:w="624" w:type="dxa"/>
          </w:tcPr>
          <w:p w:rsidR="002113F6" w:rsidRDefault="002113F6">
            <w:pPr>
              <w:pStyle w:val="ConsPlusNormal"/>
              <w:jc w:val="center"/>
            </w:pPr>
            <w:r>
              <w:t>153</w:t>
            </w:r>
          </w:p>
        </w:tc>
        <w:tc>
          <w:tcPr>
            <w:tcW w:w="2098" w:type="dxa"/>
          </w:tcPr>
          <w:p w:rsidR="002113F6" w:rsidRDefault="002113F6">
            <w:pPr>
              <w:pStyle w:val="ConsPlusNormal"/>
              <w:jc w:val="center"/>
            </w:pPr>
            <w:r>
              <w:t>59.900552</w:t>
            </w:r>
          </w:p>
          <w:p w:rsidR="002113F6" w:rsidRDefault="002113F6">
            <w:pPr>
              <w:pStyle w:val="ConsPlusNormal"/>
              <w:jc w:val="center"/>
            </w:pPr>
            <w:r>
              <w:t>51.967443</w:t>
            </w:r>
          </w:p>
        </w:tc>
        <w:tc>
          <w:tcPr>
            <w:tcW w:w="1531" w:type="dxa"/>
          </w:tcPr>
          <w:p w:rsidR="002113F6" w:rsidRDefault="002113F6">
            <w:pPr>
              <w:pStyle w:val="ConsPlusNormal"/>
              <w:jc w:val="center"/>
            </w:pPr>
            <w:r>
              <w:t>53622417</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Красноярский поссовет</w:t>
            </w:r>
          </w:p>
        </w:tc>
        <w:tc>
          <w:tcPr>
            <w:tcW w:w="1757" w:type="dxa"/>
          </w:tcPr>
          <w:p w:rsidR="002113F6" w:rsidRDefault="002113F6">
            <w:pPr>
              <w:pStyle w:val="ConsPlusNormal"/>
              <w:jc w:val="center"/>
            </w:pPr>
            <w:r>
              <w:t>1011,63</w:t>
            </w:r>
          </w:p>
        </w:tc>
        <w:tc>
          <w:tcPr>
            <w:tcW w:w="1587" w:type="dxa"/>
          </w:tcPr>
          <w:p w:rsidR="002113F6" w:rsidRDefault="002113F6">
            <w:pPr>
              <w:pStyle w:val="ConsPlusNormal"/>
              <w:jc w:val="center"/>
            </w:pPr>
            <w:r>
              <w:t>5109,22</w:t>
            </w:r>
          </w:p>
        </w:tc>
      </w:tr>
      <w:tr w:rsidR="002113F6">
        <w:tc>
          <w:tcPr>
            <w:tcW w:w="624" w:type="dxa"/>
          </w:tcPr>
          <w:p w:rsidR="002113F6" w:rsidRDefault="002113F6">
            <w:pPr>
              <w:pStyle w:val="ConsPlusNormal"/>
              <w:jc w:val="center"/>
            </w:pPr>
            <w:r>
              <w:t>154</w:t>
            </w:r>
          </w:p>
        </w:tc>
        <w:tc>
          <w:tcPr>
            <w:tcW w:w="2098" w:type="dxa"/>
          </w:tcPr>
          <w:p w:rsidR="002113F6" w:rsidRDefault="002113F6">
            <w:pPr>
              <w:pStyle w:val="ConsPlusNormal"/>
              <w:jc w:val="center"/>
            </w:pPr>
            <w:r>
              <w:t>59.575273</w:t>
            </w:r>
          </w:p>
          <w:p w:rsidR="002113F6" w:rsidRDefault="002113F6">
            <w:pPr>
              <w:pStyle w:val="ConsPlusNormal"/>
              <w:jc w:val="center"/>
            </w:pPr>
            <w:r>
              <w:t>52.409517</w:t>
            </w:r>
          </w:p>
        </w:tc>
        <w:tc>
          <w:tcPr>
            <w:tcW w:w="1531" w:type="dxa"/>
          </w:tcPr>
          <w:p w:rsidR="002113F6" w:rsidRDefault="002113F6">
            <w:pPr>
              <w:pStyle w:val="ConsPlusNormal"/>
              <w:jc w:val="center"/>
            </w:pPr>
            <w:r>
              <w:t>53622419</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Новооренбургский сельсовет</w:t>
            </w:r>
          </w:p>
        </w:tc>
        <w:tc>
          <w:tcPr>
            <w:tcW w:w="1757" w:type="dxa"/>
          </w:tcPr>
          <w:p w:rsidR="002113F6" w:rsidRDefault="002113F6">
            <w:pPr>
              <w:pStyle w:val="ConsPlusNormal"/>
              <w:jc w:val="center"/>
            </w:pPr>
            <w:r>
              <w:t>81,98</w:t>
            </w:r>
          </w:p>
        </w:tc>
        <w:tc>
          <w:tcPr>
            <w:tcW w:w="1587" w:type="dxa"/>
          </w:tcPr>
          <w:p w:rsidR="002113F6" w:rsidRDefault="002113F6">
            <w:pPr>
              <w:pStyle w:val="ConsPlusNormal"/>
              <w:jc w:val="center"/>
            </w:pPr>
            <w:r>
              <w:t>414,02</w:t>
            </w:r>
          </w:p>
        </w:tc>
      </w:tr>
      <w:tr w:rsidR="002113F6">
        <w:tc>
          <w:tcPr>
            <w:tcW w:w="624" w:type="dxa"/>
          </w:tcPr>
          <w:p w:rsidR="002113F6" w:rsidRDefault="002113F6">
            <w:pPr>
              <w:pStyle w:val="ConsPlusNormal"/>
              <w:jc w:val="center"/>
            </w:pPr>
            <w:r>
              <w:lastRenderedPageBreak/>
              <w:t>155</w:t>
            </w:r>
          </w:p>
        </w:tc>
        <w:tc>
          <w:tcPr>
            <w:tcW w:w="2098" w:type="dxa"/>
          </w:tcPr>
          <w:p w:rsidR="002113F6" w:rsidRDefault="002113F6">
            <w:pPr>
              <w:pStyle w:val="ConsPlusNormal"/>
              <w:jc w:val="center"/>
            </w:pPr>
            <w:r>
              <w:t>58.893649</w:t>
            </w:r>
          </w:p>
          <w:p w:rsidR="002113F6" w:rsidRDefault="002113F6">
            <w:pPr>
              <w:pStyle w:val="ConsPlusNormal"/>
              <w:jc w:val="center"/>
            </w:pPr>
            <w:r>
              <w:t>51.88588</w:t>
            </w:r>
          </w:p>
        </w:tc>
        <w:tc>
          <w:tcPr>
            <w:tcW w:w="1531" w:type="dxa"/>
          </w:tcPr>
          <w:p w:rsidR="002113F6" w:rsidRDefault="002113F6">
            <w:pPr>
              <w:pStyle w:val="ConsPlusNormal"/>
              <w:jc w:val="center"/>
            </w:pPr>
            <w:r>
              <w:t>53622422</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Приморский сельсовет</w:t>
            </w:r>
          </w:p>
        </w:tc>
        <w:tc>
          <w:tcPr>
            <w:tcW w:w="1757" w:type="dxa"/>
          </w:tcPr>
          <w:p w:rsidR="002113F6" w:rsidRDefault="002113F6">
            <w:pPr>
              <w:pStyle w:val="ConsPlusNormal"/>
              <w:jc w:val="center"/>
            </w:pPr>
            <w:r>
              <w:t>347,41</w:t>
            </w:r>
          </w:p>
        </w:tc>
        <w:tc>
          <w:tcPr>
            <w:tcW w:w="1587" w:type="dxa"/>
          </w:tcPr>
          <w:p w:rsidR="002113F6" w:rsidRDefault="002113F6">
            <w:pPr>
              <w:pStyle w:val="ConsPlusNormal"/>
              <w:jc w:val="center"/>
            </w:pPr>
            <w:r>
              <w:t>1754,62</w:t>
            </w:r>
          </w:p>
        </w:tc>
      </w:tr>
      <w:tr w:rsidR="002113F6">
        <w:tc>
          <w:tcPr>
            <w:tcW w:w="624" w:type="dxa"/>
          </w:tcPr>
          <w:p w:rsidR="002113F6" w:rsidRDefault="002113F6">
            <w:pPr>
              <w:pStyle w:val="ConsPlusNormal"/>
              <w:jc w:val="center"/>
            </w:pPr>
            <w:r>
              <w:t>156</w:t>
            </w:r>
          </w:p>
        </w:tc>
        <w:tc>
          <w:tcPr>
            <w:tcW w:w="2098" w:type="dxa"/>
          </w:tcPr>
          <w:p w:rsidR="002113F6" w:rsidRDefault="002113F6">
            <w:pPr>
              <w:pStyle w:val="ConsPlusNormal"/>
              <w:jc w:val="center"/>
            </w:pPr>
            <w:r>
              <w:t>58.914499</w:t>
            </w:r>
          </w:p>
          <w:p w:rsidR="002113F6" w:rsidRDefault="002113F6">
            <w:pPr>
              <w:pStyle w:val="ConsPlusNormal"/>
              <w:jc w:val="center"/>
            </w:pPr>
            <w:r>
              <w:t>52.193877</w:t>
            </w:r>
          </w:p>
        </w:tc>
        <w:tc>
          <w:tcPr>
            <w:tcW w:w="1531" w:type="dxa"/>
          </w:tcPr>
          <w:p w:rsidR="002113F6" w:rsidRDefault="002113F6">
            <w:pPr>
              <w:pStyle w:val="ConsPlusNormal"/>
              <w:jc w:val="center"/>
            </w:pPr>
            <w:r>
              <w:t>53622431</w:t>
            </w:r>
          </w:p>
        </w:tc>
        <w:tc>
          <w:tcPr>
            <w:tcW w:w="3061" w:type="dxa"/>
          </w:tcPr>
          <w:p w:rsidR="002113F6" w:rsidRDefault="002113F6">
            <w:pPr>
              <w:pStyle w:val="ConsPlusNormal"/>
              <w:jc w:val="center"/>
            </w:pPr>
            <w:r>
              <w:t>Кваркенский муниципальный район</w:t>
            </w:r>
          </w:p>
        </w:tc>
        <w:tc>
          <w:tcPr>
            <w:tcW w:w="2948" w:type="dxa"/>
          </w:tcPr>
          <w:p w:rsidR="002113F6" w:rsidRDefault="002113F6">
            <w:pPr>
              <w:pStyle w:val="ConsPlusNormal"/>
              <w:jc w:val="center"/>
            </w:pPr>
            <w:r>
              <w:t>Кваркенский муниципальный район Уральский сельсовет</w:t>
            </w:r>
          </w:p>
        </w:tc>
        <w:tc>
          <w:tcPr>
            <w:tcW w:w="1757" w:type="dxa"/>
          </w:tcPr>
          <w:p w:rsidR="002113F6" w:rsidRDefault="002113F6">
            <w:pPr>
              <w:pStyle w:val="ConsPlusNormal"/>
              <w:jc w:val="center"/>
            </w:pPr>
            <w:r>
              <w:t>571,15</w:t>
            </w:r>
          </w:p>
        </w:tc>
        <w:tc>
          <w:tcPr>
            <w:tcW w:w="1587" w:type="dxa"/>
          </w:tcPr>
          <w:p w:rsidR="002113F6" w:rsidRDefault="002113F6">
            <w:pPr>
              <w:pStyle w:val="ConsPlusNormal"/>
              <w:jc w:val="center"/>
            </w:pPr>
            <w:r>
              <w:t>2884,60</w:t>
            </w:r>
          </w:p>
        </w:tc>
      </w:tr>
      <w:tr w:rsidR="002113F6">
        <w:tc>
          <w:tcPr>
            <w:tcW w:w="624" w:type="dxa"/>
          </w:tcPr>
          <w:p w:rsidR="002113F6" w:rsidRDefault="002113F6">
            <w:pPr>
              <w:pStyle w:val="ConsPlusNormal"/>
              <w:jc w:val="center"/>
            </w:pPr>
            <w:r>
              <w:t>157</w:t>
            </w:r>
          </w:p>
        </w:tc>
        <w:tc>
          <w:tcPr>
            <w:tcW w:w="2098" w:type="dxa"/>
          </w:tcPr>
          <w:p w:rsidR="002113F6" w:rsidRDefault="002113F6">
            <w:pPr>
              <w:pStyle w:val="ConsPlusNormal"/>
              <w:jc w:val="center"/>
            </w:pPr>
            <w:r>
              <w:t>41.892772</w:t>
            </w:r>
          </w:p>
          <w:p w:rsidR="002113F6" w:rsidRDefault="002113F6">
            <w:pPr>
              <w:pStyle w:val="ConsPlusNormal"/>
              <w:jc w:val="center"/>
            </w:pPr>
            <w:r>
              <w:t>45.808047</w:t>
            </w:r>
          </w:p>
        </w:tc>
        <w:tc>
          <w:tcPr>
            <w:tcW w:w="1531" w:type="dxa"/>
          </w:tcPr>
          <w:p w:rsidR="002113F6" w:rsidRDefault="002113F6">
            <w:pPr>
              <w:pStyle w:val="ConsPlusNormal"/>
              <w:jc w:val="center"/>
            </w:pPr>
            <w:r>
              <w:t>53623402</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Дмитриевский сельсовет</w:t>
            </w:r>
          </w:p>
        </w:tc>
        <w:tc>
          <w:tcPr>
            <w:tcW w:w="1757" w:type="dxa"/>
          </w:tcPr>
          <w:p w:rsidR="002113F6" w:rsidRDefault="002113F6">
            <w:pPr>
              <w:pStyle w:val="ConsPlusNormal"/>
              <w:jc w:val="center"/>
            </w:pPr>
            <w:r>
              <w:t>135,18</w:t>
            </w:r>
          </w:p>
        </w:tc>
        <w:tc>
          <w:tcPr>
            <w:tcW w:w="1587" w:type="dxa"/>
          </w:tcPr>
          <w:p w:rsidR="002113F6" w:rsidRDefault="002113F6">
            <w:pPr>
              <w:pStyle w:val="ConsPlusNormal"/>
              <w:jc w:val="center"/>
            </w:pPr>
            <w:r>
              <w:t>682,71</w:t>
            </w:r>
          </w:p>
        </w:tc>
      </w:tr>
      <w:tr w:rsidR="002113F6">
        <w:tc>
          <w:tcPr>
            <w:tcW w:w="624" w:type="dxa"/>
          </w:tcPr>
          <w:p w:rsidR="002113F6" w:rsidRDefault="002113F6">
            <w:pPr>
              <w:pStyle w:val="ConsPlusNormal"/>
              <w:jc w:val="center"/>
            </w:pPr>
            <w:r>
              <w:t>158</w:t>
            </w:r>
          </w:p>
        </w:tc>
        <w:tc>
          <w:tcPr>
            <w:tcW w:w="2098" w:type="dxa"/>
          </w:tcPr>
          <w:p w:rsidR="002113F6" w:rsidRDefault="002113F6">
            <w:pPr>
              <w:pStyle w:val="ConsPlusNormal"/>
              <w:jc w:val="center"/>
            </w:pPr>
            <w:r>
              <w:t>53.76726</w:t>
            </w:r>
          </w:p>
          <w:p w:rsidR="002113F6" w:rsidRDefault="002113F6">
            <w:pPr>
              <w:pStyle w:val="ConsPlusNormal"/>
              <w:jc w:val="center"/>
            </w:pPr>
            <w:r>
              <w:t>52.909871</w:t>
            </w:r>
          </w:p>
        </w:tc>
        <w:tc>
          <w:tcPr>
            <w:tcW w:w="1531" w:type="dxa"/>
          </w:tcPr>
          <w:p w:rsidR="002113F6" w:rsidRDefault="002113F6">
            <w:pPr>
              <w:pStyle w:val="ConsPlusNormal"/>
              <w:jc w:val="center"/>
            </w:pPr>
            <w:r>
              <w:t>53623404</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Залесовский сельсовет</w:t>
            </w:r>
          </w:p>
        </w:tc>
        <w:tc>
          <w:tcPr>
            <w:tcW w:w="1757" w:type="dxa"/>
          </w:tcPr>
          <w:p w:rsidR="002113F6" w:rsidRDefault="002113F6">
            <w:pPr>
              <w:pStyle w:val="ConsPlusNormal"/>
              <w:jc w:val="center"/>
            </w:pPr>
            <w:r>
              <w:t>99,95</w:t>
            </w:r>
          </w:p>
        </w:tc>
        <w:tc>
          <w:tcPr>
            <w:tcW w:w="1587" w:type="dxa"/>
          </w:tcPr>
          <w:p w:rsidR="002113F6" w:rsidRDefault="002113F6">
            <w:pPr>
              <w:pStyle w:val="ConsPlusNormal"/>
              <w:jc w:val="center"/>
            </w:pPr>
            <w:r>
              <w:t>504,77</w:t>
            </w:r>
          </w:p>
        </w:tc>
      </w:tr>
      <w:tr w:rsidR="002113F6">
        <w:tc>
          <w:tcPr>
            <w:tcW w:w="624" w:type="dxa"/>
          </w:tcPr>
          <w:p w:rsidR="002113F6" w:rsidRDefault="002113F6">
            <w:pPr>
              <w:pStyle w:val="ConsPlusNormal"/>
              <w:jc w:val="center"/>
            </w:pPr>
            <w:r>
              <w:t>159</w:t>
            </w:r>
          </w:p>
        </w:tc>
        <w:tc>
          <w:tcPr>
            <w:tcW w:w="2098" w:type="dxa"/>
          </w:tcPr>
          <w:p w:rsidR="002113F6" w:rsidRDefault="002113F6">
            <w:pPr>
              <w:pStyle w:val="ConsPlusNormal"/>
              <w:jc w:val="center"/>
            </w:pPr>
            <w:r>
              <w:t>53.255337</w:t>
            </w:r>
          </w:p>
          <w:p w:rsidR="002113F6" w:rsidRDefault="002113F6">
            <w:pPr>
              <w:pStyle w:val="ConsPlusNormal"/>
              <w:jc w:val="center"/>
            </w:pPr>
            <w:r>
              <w:t>52.690166</w:t>
            </w:r>
          </w:p>
        </w:tc>
        <w:tc>
          <w:tcPr>
            <w:tcW w:w="1531" w:type="dxa"/>
          </w:tcPr>
          <w:p w:rsidR="002113F6" w:rsidRDefault="002113F6">
            <w:pPr>
              <w:pStyle w:val="ConsPlusNormal"/>
              <w:jc w:val="center"/>
            </w:pPr>
            <w:r>
              <w:t>53623410</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Кинзельский сельсовет</w:t>
            </w:r>
          </w:p>
        </w:tc>
        <w:tc>
          <w:tcPr>
            <w:tcW w:w="1757" w:type="dxa"/>
          </w:tcPr>
          <w:p w:rsidR="002113F6" w:rsidRDefault="002113F6">
            <w:pPr>
              <w:pStyle w:val="ConsPlusNormal"/>
              <w:jc w:val="center"/>
            </w:pPr>
            <w:r>
              <w:t>347,96</w:t>
            </w:r>
          </w:p>
        </w:tc>
        <w:tc>
          <w:tcPr>
            <w:tcW w:w="1587" w:type="dxa"/>
          </w:tcPr>
          <w:p w:rsidR="002113F6" w:rsidRDefault="002113F6">
            <w:pPr>
              <w:pStyle w:val="ConsPlusNormal"/>
              <w:jc w:val="center"/>
            </w:pPr>
            <w:r>
              <w:t>1757,39</w:t>
            </w:r>
          </w:p>
        </w:tc>
      </w:tr>
      <w:tr w:rsidR="002113F6">
        <w:tc>
          <w:tcPr>
            <w:tcW w:w="624" w:type="dxa"/>
          </w:tcPr>
          <w:p w:rsidR="002113F6" w:rsidRDefault="002113F6">
            <w:pPr>
              <w:pStyle w:val="ConsPlusNormal"/>
              <w:jc w:val="center"/>
            </w:pPr>
            <w:r>
              <w:t>160</w:t>
            </w:r>
          </w:p>
        </w:tc>
        <w:tc>
          <w:tcPr>
            <w:tcW w:w="2098" w:type="dxa"/>
          </w:tcPr>
          <w:p w:rsidR="002113F6" w:rsidRDefault="002113F6">
            <w:pPr>
              <w:pStyle w:val="ConsPlusNormal"/>
              <w:jc w:val="center"/>
            </w:pPr>
            <w:r>
              <w:t>53.408096</w:t>
            </w:r>
          </w:p>
          <w:p w:rsidR="002113F6" w:rsidRDefault="002113F6">
            <w:pPr>
              <w:pStyle w:val="ConsPlusNormal"/>
              <w:jc w:val="center"/>
            </w:pPr>
            <w:r>
              <w:t>52.976488</w:t>
            </w:r>
          </w:p>
        </w:tc>
        <w:tc>
          <w:tcPr>
            <w:tcW w:w="1531" w:type="dxa"/>
          </w:tcPr>
          <w:p w:rsidR="002113F6" w:rsidRDefault="002113F6">
            <w:pPr>
              <w:pStyle w:val="ConsPlusNormal"/>
              <w:jc w:val="center"/>
            </w:pPr>
            <w:r>
              <w:t>53623416</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Нижнекристальский сельсовет</w:t>
            </w:r>
          </w:p>
        </w:tc>
        <w:tc>
          <w:tcPr>
            <w:tcW w:w="1757" w:type="dxa"/>
          </w:tcPr>
          <w:p w:rsidR="002113F6" w:rsidRDefault="002113F6">
            <w:pPr>
              <w:pStyle w:val="ConsPlusNormal"/>
              <w:jc w:val="center"/>
            </w:pPr>
            <w:r>
              <w:t>257,23</w:t>
            </w:r>
          </w:p>
        </w:tc>
        <w:tc>
          <w:tcPr>
            <w:tcW w:w="1587" w:type="dxa"/>
          </w:tcPr>
          <w:p w:rsidR="002113F6" w:rsidRDefault="002113F6">
            <w:pPr>
              <w:pStyle w:val="ConsPlusNormal"/>
              <w:jc w:val="center"/>
            </w:pPr>
            <w:r>
              <w:t>1299,13</w:t>
            </w:r>
          </w:p>
        </w:tc>
      </w:tr>
      <w:tr w:rsidR="002113F6">
        <w:tc>
          <w:tcPr>
            <w:tcW w:w="624" w:type="dxa"/>
          </w:tcPr>
          <w:p w:rsidR="002113F6" w:rsidRDefault="002113F6">
            <w:pPr>
              <w:pStyle w:val="ConsPlusNormal"/>
              <w:jc w:val="center"/>
            </w:pPr>
            <w:r>
              <w:t>161</w:t>
            </w:r>
          </w:p>
        </w:tc>
        <w:tc>
          <w:tcPr>
            <w:tcW w:w="2098" w:type="dxa"/>
          </w:tcPr>
          <w:p w:rsidR="002113F6" w:rsidRDefault="002113F6">
            <w:pPr>
              <w:pStyle w:val="ConsPlusNormal"/>
              <w:jc w:val="center"/>
            </w:pPr>
            <w:r>
              <w:t>53.700785</w:t>
            </w:r>
          </w:p>
          <w:p w:rsidR="002113F6" w:rsidRDefault="002113F6">
            <w:pPr>
              <w:pStyle w:val="ConsPlusNormal"/>
              <w:jc w:val="center"/>
            </w:pPr>
            <w:r>
              <w:t>53.071079</w:t>
            </w:r>
          </w:p>
        </w:tc>
        <w:tc>
          <w:tcPr>
            <w:tcW w:w="1531" w:type="dxa"/>
          </w:tcPr>
          <w:p w:rsidR="002113F6" w:rsidRDefault="002113F6">
            <w:pPr>
              <w:pStyle w:val="ConsPlusNormal"/>
              <w:jc w:val="center"/>
            </w:pPr>
            <w:r>
              <w:t>53623419</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Никольский сельсовет</w:t>
            </w:r>
          </w:p>
        </w:tc>
        <w:tc>
          <w:tcPr>
            <w:tcW w:w="1757" w:type="dxa"/>
          </w:tcPr>
          <w:p w:rsidR="002113F6" w:rsidRDefault="002113F6">
            <w:pPr>
              <w:pStyle w:val="ConsPlusNormal"/>
              <w:jc w:val="center"/>
            </w:pPr>
            <w:r>
              <w:t>87,37</w:t>
            </w:r>
          </w:p>
        </w:tc>
        <w:tc>
          <w:tcPr>
            <w:tcW w:w="1587" w:type="dxa"/>
          </w:tcPr>
          <w:p w:rsidR="002113F6" w:rsidRDefault="002113F6">
            <w:pPr>
              <w:pStyle w:val="ConsPlusNormal"/>
              <w:jc w:val="center"/>
            </w:pPr>
            <w:r>
              <w:t>441,25</w:t>
            </w:r>
          </w:p>
        </w:tc>
      </w:tr>
      <w:tr w:rsidR="002113F6">
        <w:tc>
          <w:tcPr>
            <w:tcW w:w="624" w:type="dxa"/>
          </w:tcPr>
          <w:p w:rsidR="002113F6" w:rsidRDefault="002113F6">
            <w:pPr>
              <w:pStyle w:val="ConsPlusNormal"/>
              <w:jc w:val="center"/>
            </w:pPr>
            <w:r>
              <w:t>162</w:t>
            </w:r>
          </w:p>
        </w:tc>
        <w:tc>
          <w:tcPr>
            <w:tcW w:w="2098" w:type="dxa"/>
          </w:tcPr>
          <w:p w:rsidR="002113F6" w:rsidRDefault="002113F6">
            <w:pPr>
              <w:pStyle w:val="ConsPlusNormal"/>
              <w:jc w:val="center"/>
            </w:pPr>
            <w:r>
              <w:t>53.645493</w:t>
            </w:r>
          </w:p>
          <w:p w:rsidR="002113F6" w:rsidRDefault="002113F6">
            <w:pPr>
              <w:pStyle w:val="ConsPlusNormal"/>
              <w:jc w:val="center"/>
            </w:pPr>
            <w:r>
              <w:t>52.988014</w:t>
            </w:r>
          </w:p>
        </w:tc>
        <w:tc>
          <w:tcPr>
            <w:tcW w:w="1531" w:type="dxa"/>
          </w:tcPr>
          <w:p w:rsidR="002113F6" w:rsidRDefault="002113F6">
            <w:pPr>
              <w:pStyle w:val="ConsPlusNormal"/>
              <w:jc w:val="center"/>
            </w:pPr>
            <w:r>
              <w:t>53623422</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Новоюласенский сельсовет</w:t>
            </w:r>
          </w:p>
        </w:tc>
        <w:tc>
          <w:tcPr>
            <w:tcW w:w="1757" w:type="dxa"/>
          </w:tcPr>
          <w:p w:rsidR="002113F6" w:rsidRDefault="002113F6">
            <w:pPr>
              <w:pStyle w:val="ConsPlusNormal"/>
              <w:jc w:val="center"/>
            </w:pPr>
            <w:r>
              <w:t>125,15</w:t>
            </w:r>
          </w:p>
        </w:tc>
        <w:tc>
          <w:tcPr>
            <w:tcW w:w="1587" w:type="dxa"/>
          </w:tcPr>
          <w:p w:rsidR="002113F6" w:rsidRDefault="002113F6">
            <w:pPr>
              <w:pStyle w:val="ConsPlusNormal"/>
              <w:jc w:val="center"/>
            </w:pPr>
            <w:r>
              <w:t>632,06</w:t>
            </w:r>
          </w:p>
        </w:tc>
      </w:tr>
      <w:tr w:rsidR="002113F6">
        <w:tc>
          <w:tcPr>
            <w:tcW w:w="624" w:type="dxa"/>
          </w:tcPr>
          <w:p w:rsidR="002113F6" w:rsidRDefault="002113F6">
            <w:pPr>
              <w:pStyle w:val="ConsPlusNormal"/>
              <w:jc w:val="center"/>
            </w:pPr>
            <w:r>
              <w:t>163</w:t>
            </w:r>
          </w:p>
        </w:tc>
        <w:tc>
          <w:tcPr>
            <w:tcW w:w="2098" w:type="dxa"/>
          </w:tcPr>
          <w:p w:rsidR="002113F6" w:rsidRDefault="002113F6">
            <w:pPr>
              <w:pStyle w:val="ConsPlusNormal"/>
              <w:jc w:val="center"/>
            </w:pPr>
            <w:r>
              <w:t>53.488917</w:t>
            </w:r>
          </w:p>
          <w:p w:rsidR="002113F6" w:rsidRDefault="002113F6">
            <w:pPr>
              <w:pStyle w:val="ConsPlusNormal"/>
              <w:jc w:val="center"/>
            </w:pPr>
            <w:r>
              <w:t>52.845208</w:t>
            </w:r>
          </w:p>
        </w:tc>
        <w:tc>
          <w:tcPr>
            <w:tcW w:w="1531" w:type="dxa"/>
          </w:tcPr>
          <w:p w:rsidR="002113F6" w:rsidRDefault="002113F6">
            <w:pPr>
              <w:pStyle w:val="ConsPlusNormal"/>
              <w:jc w:val="center"/>
            </w:pPr>
            <w:r>
              <w:t>53623424</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Плешановский сельсовет</w:t>
            </w:r>
          </w:p>
        </w:tc>
        <w:tc>
          <w:tcPr>
            <w:tcW w:w="1757" w:type="dxa"/>
          </w:tcPr>
          <w:p w:rsidR="002113F6" w:rsidRDefault="002113F6">
            <w:pPr>
              <w:pStyle w:val="ConsPlusNormal"/>
              <w:jc w:val="center"/>
            </w:pPr>
            <w:r>
              <w:t>2316,51</w:t>
            </w:r>
          </w:p>
        </w:tc>
        <w:tc>
          <w:tcPr>
            <w:tcW w:w="1587" w:type="dxa"/>
          </w:tcPr>
          <w:p w:rsidR="002113F6" w:rsidRDefault="002113F6">
            <w:pPr>
              <w:pStyle w:val="ConsPlusNormal"/>
              <w:jc w:val="center"/>
            </w:pPr>
            <w:r>
              <w:t>11699,56</w:t>
            </w:r>
          </w:p>
        </w:tc>
      </w:tr>
      <w:tr w:rsidR="002113F6">
        <w:tc>
          <w:tcPr>
            <w:tcW w:w="624" w:type="dxa"/>
          </w:tcPr>
          <w:p w:rsidR="002113F6" w:rsidRDefault="002113F6">
            <w:pPr>
              <w:pStyle w:val="ConsPlusNormal"/>
              <w:jc w:val="center"/>
            </w:pPr>
            <w:r>
              <w:lastRenderedPageBreak/>
              <w:t>164</w:t>
            </w:r>
          </w:p>
        </w:tc>
        <w:tc>
          <w:tcPr>
            <w:tcW w:w="2098" w:type="dxa"/>
          </w:tcPr>
          <w:p w:rsidR="002113F6" w:rsidRDefault="002113F6">
            <w:pPr>
              <w:pStyle w:val="ConsPlusNormal"/>
              <w:jc w:val="center"/>
            </w:pPr>
            <w:r>
              <w:t>53.591801</w:t>
            </w:r>
          </w:p>
          <w:p w:rsidR="002113F6" w:rsidRDefault="002113F6">
            <w:pPr>
              <w:pStyle w:val="ConsPlusNormal"/>
              <w:jc w:val="center"/>
            </w:pPr>
            <w:r>
              <w:t>52.8328</w:t>
            </w:r>
          </w:p>
        </w:tc>
        <w:tc>
          <w:tcPr>
            <w:tcW w:w="1531" w:type="dxa"/>
          </w:tcPr>
          <w:p w:rsidR="002113F6" w:rsidRDefault="002113F6">
            <w:pPr>
              <w:pStyle w:val="ConsPlusNormal"/>
              <w:jc w:val="center"/>
            </w:pPr>
            <w:r>
              <w:t>53623425</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Подольский сельсовет</w:t>
            </w:r>
          </w:p>
        </w:tc>
        <w:tc>
          <w:tcPr>
            <w:tcW w:w="1757" w:type="dxa"/>
          </w:tcPr>
          <w:p w:rsidR="002113F6" w:rsidRDefault="002113F6">
            <w:pPr>
              <w:pStyle w:val="ConsPlusNormal"/>
              <w:jc w:val="center"/>
            </w:pPr>
            <w:r>
              <w:t>1020,58</w:t>
            </w:r>
          </w:p>
        </w:tc>
        <w:tc>
          <w:tcPr>
            <w:tcW w:w="1587" w:type="dxa"/>
          </w:tcPr>
          <w:p w:rsidR="002113F6" w:rsidRDefault="002113F6">
            <w:pPr>
              <w:pStyle w:val="ConsPlusNormal"/>
              <w:jc w:val="center"/>
            </w:pPr>
            <w:r>
              <w:t>5154,46</w:t>
            </w:r>
          </w:p>
        </w:tc>
      </w:tr>
      <w:tr w:rsidR="002113F6">
        <w:tc>
          <w:tcPr>
            <w:tcW w:w="624" w:type="dxa"/>
          </w:tcPr>
          <w:p w:rsidR="002113F6" w:rsidRDefault="002113F6">
            <w:pPr>
              <w:pStyle w:val="ConsPlusNormal"/>
              <w:jc w:val="center"/>
            </w:pPr>
            <w:r>
              <w:t>165</w:t>
            </w:r>
          </w:p>
        </w:tc>
        <w:tc>
          <w:tcPr>
            <w:tcW w:w="2098" w:type="dxa"/>
          </w:tcPr>
          <w:p w:rsidR="002113F6" w:rsidRDefault="002113F6">
            <w:pPr>
              <w:pStyle w:val="ConsPlusNormal"/>
              <w:jc w:val="center"/>
            </w:pPr>
            <w:r>
              <w:t>53.888209</w:t>
            </w:r>
          </w:p>
          <w:p w:rsidR="002113F6" w:rsidRDefault="002113F6">
            <w:pPr>
              <w:pStyle w:val="ConsPlusNormal"/>
              <w:jc w:val="center"/>
            </w:pPr>
            <w:r>
              <w:t>52.966254</w:t>
            </w:r>
          </w:p>
        </w:tc>
        <w:tc>
          <w:tcPr>
            <w:tcW w:w="1531" w:type="dxa"/>
          </w:tcPr>
          <w:p w:rsidR="002113F6" w:rsidRDefault="002113F6">
            <w:pPr>
              <w:pStyle w:val="ConsPlusNormal"/>
              <w:jc w:val="center"/>
            </w:pPr>
            <w:r>
              <w:t>53623428</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Преображенский сельсовет</w:t>
            </w:r>
          </w:p>
        </w:tc>
        <w:tc>
          <w:tcPr>
            <w:tcW w:w="1757" w:type="dxa"/>
          </w:tcPr>
          <w:p w:rsidR="002113F6" w:rsidRDefault="002113F6">
            <w:pPr>
              <w:pStyle w:val="ConsPlusNormal"/>
              <w:jc w:val="center"/>
            </w:pPr>
            <w:r>
              <w:t>216,00</w:t>
            </w:r>
          </w:p>
        </w:tc>
        <w:tc>
          <w:tcPr>
            <w:tcW w:w="1587" w:type="dxa"/>
          </w:tcPr>
          <w:p w:rsidR="002113F6" w:rsidRDefault="002113F6">
            <w:pPr>
              <w:pStyle w:val="ConsPlusNormal"/>
              <w:jc w:val="center"/>
            </w:pPr>
            <w:r>
              <w:t>1090,89</w:t>
            </w:r>
          </w:p>
        </w:tc>
      </w:tr>
      <w:tr w:rsidR="002113F6">
        <w:tc>
          <w:tcPr>
            <w:tcW w:w="624" w:type="dxa"/>
          </w:tcPr>
          <w:p w:rsidR="002113F6" w:rsidRDefault="002113F6">
            <w:pPr>
              <w:pStyle w:val="ConsPlusNormal"/>
              <w:jc w:val="center"/>
            </w:pPr>
            <w:r>
              <w:t>166</w:t>
            </w:r>
          </w:p>
        </w:tc>
        <w:tc>
          <w:tcPr>
            <w:tcW w:w="2098" w:type="dxa"/>
          </w:tcPr>
          <w:p w:rsidR="002113F6" w:rsidRDefault="002113F6">
            <w:pPr>
              <w:pStyle w:val="ConsPlusNormal"/>
              <w:jc w:val="center"/>
            </w:pPr>
            <w:r>
              <w:t>53.266314</w:t>
            </w:r>
          </w:p>
          <w:p w:rsidR="002113F6" w:rsidRDefault="002113F6">
            <w:pPr>
              <w:pStyle w:val="ConsPlusNormal"/>
              <w:jc w:val="center"/>
            </w:pPr>
            <w:r>
              <w:t>52.885388</w:t>
            </w:r>
          </w:p>
        </w:tc>
        <w:tc>
          <w:tcPr>
            <w:tcW w:w="1531" w:type="dxa"/>
          </w:tcPr>
          <w:p w:rsidR="002113F6" w:rsidRDefault="002113F6">
            <w:pPr>
              <w:pStyle w:val="ConsPlusNormal"/>
              <w:jc w:val="center"/>
            </w:pPr>
            <w:r>
              <w:t>53623431</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Пролетарский сельсовет</w:t>
            </w:r>
          </w:p>
        </w:tc>
        <w:tc>
          <w:tcPr>
            <w:tcW w:w="1757" w:type="dxa"/>
          </w:tcPr>
          <w:p w:rsidR="002113F6" w:rsidRDefault="002113F6">
            <w:pPr>
              <w:pStyle w:val="ConsPlusNormal"/>
              <w:jc w:val="center"/>
            </w:pPr>
            <w:r>
              <w:t>422,00</w:t>
            </w:r>
          </w:p>
        </w:tc>
        <w:tc>
          <w:tcPr>
            <w:tcW w:w="1587" w:type="dxa"/>
          </w:tcPr>
          <w:p w:rsidR="002113F6" w:rsidRDefault="002113F6">
            <w:pPr>
              <w:pStyle w:val="ConsPlusNormal"/>
              <w:jc w:val="center"/>
            </w:pPr>
            <w:r>
              <w:t>2131,33</w:t>
            </w:r>
          </w:p>
        </w:tc>
      </w:tr>
      <w:tr w:rsidR="002113F6">
        <w:tc>
          <w:tcPr>
            <w:tcW w:w="624" w:type="dxa"/>
          </w:tcPr>
          <w:p w:rsidR="002113F6" w:rsidRDefault="002113F6">
            <w:pPr>
              <w:pStyle w:val="ConsPlusNormal"/>
              <w:jc w:val="center"/>
            </w:pPr>
            <w:r>
              <w:t>167</w:t>
            </w:r>
          </w:p>
        </w:tc>
        <w:tc>
          <w:tcPr>
            <w:tcW w:w="2098" w:type="dxa"/>
          </w:tcPr>
          <w:p w:rsidR="002113F6" w:rsidRDefault="002113F6">
            <w:pPr>
              <w:pStyle w:val="ConsPlusNormal"/>
              <w:jc w:val="center"/>
            </w:pPr>
            <w:r>
              <w:t>53.870944</w:t>
            </w:r>
          </w:p>
          <w:p w:rsidR="002113F6" w:rsidRDefault="002113F6">
            <w:pPr>
              <w:pStyle w:val="ConsPlusNormal"/>
              <w:jc w:val="center"/>
            </w:pPr>
            <w:r>
              <w:t>52.759378</w:t>
            </w:r>
          </w:p>
        </w:tc>
        <w:tc>
          <w:tcPr>
            <w:tcW w:w="1531" w:type="dxa"/>
          </w:tcPr>
          <w:p w:rsidR="002113F6" w:rsidRDefault="002113F6">
            <w:pPr>
              <w:pStyle w:val="ConsPlusNormal"/>
              <w:jc w:val="center"/>
            </w:pPr>
            <w:r>
              <w:t>53623434</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Пушкинский сельсовет</w:t>
            </w:r>
          </w:p>
        </w:tc>
        <w:tc>
          <w:tcPr>
            <w:tcW w:w="1757" w:type="dxa"/>
          </w:tcPr>
          <w:p w:rsidR="002113F6" w:rsidRDefault="002113F6">
            <w:pPr>
              <w:pStyle w:val="ConsPlusNormal"/>
              <w:jc w:val="center"/>
            </w:pPr>
            <w:r>
              <w:t>311,50</w:t>
            </w:r>
          </w:p>
        </w:tc>
        <w:tc>
          <w:tcPr>
            <w:tcW w:w="1587" w:type="dxa"/>
          </w:tcPr>
          <w:p w:rsidR="002113F6" w:rsidRDefault="002113F6">
            <w:pPr>
              <w:pStyle w:val="ConsPlusNormal"/>
              <w:jc w:val="center"/>
            </w:pPr>
            <w:r>
              <w:t>1573,25</w:t>
            </w:r>
          </w:p>
        </w:tc>
      </w:tr>
      <w:tr w:rsidR="002113F6">
        <w:tc>
          <w:tcPr>
            <w:tcW w:w="624" w:type="dxa"/>
          </w:tcPr>
          <w:p w:rsidR="002113F6" w:rsidRDefault="002113F6">
            <w:pPr>
              <w:pStyle w:val="ConsPlusNormal"/>
              <w:jc w:val="center"/>
            </w:pPr>
            <w:r>
              <w:t>168</w:t>
            </w:r>
          </w:p>
        </w:tc>
        <w:tc>
          <w:tcPr>
            <w:tcW w:w="2098" w:type="dxa"/>
          </w:tcPr>
          <w:p w:rsidR="002113F6" w:rsidRDefault="002113F6">
            <w:pPr>
              <w:pStyle w:val="ConsPlusNormal"/>
              <w:jc w:val="center"/>
            </w:pPr>
            <w:r>
              <w:t>53.673736</w:t>
            </w:r>
          </w:p>
          <w:p w:rsidR="002113F6" w:rsidRDefault="002113F6">
            <w:pPr>
              <w:pStyle w:val="ConsPlusNormal"/>
              <w:jc w:val="center"/>
            </w:pPr>
            <w:r>
              <w:t>52.660878</w:t>
            </w:r>
          </w:p>
        </w:tc>
        <w:tc>
          <w:tcPr>
            <w:tcW w:w="1531" w:type="dxa"/>
          </w:tcPr>
          <w:p w:rsidR="002113F6" w:rsidRDefault="002113F6">
            <w:pPr>
              <w:pStyle w:val="ConsPlusNormal"/>
              <w:jc w:val="center"/>
            </w:pPr>
            <w:r>
              <w:t>53623437</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Свердловский сельсовет</w:t>
            </w:r>
          </w:p>
        </w:tc>
        <w:tc>
          <w:tcPr>
            <w:tcW w:w="1757" w:type="dxa"/>
          </w:tcPr>
          <w:p w:rsidR="002113F6" w:rsidRDefault="002113F6">
            <w:pPr>
              <w:pStyle w:val="ConsPlusNormal"/>
              <w:jc w:val="center"/>
            </w:pPr>
            <w:r>
              <w:t>218,63</w:t>
            </w:r>
          </w:p>
        </w:tc>
        <w:tc>
          <w:tcPr>
            <w:tcW w:w="1587" w:type="dxa"/>
          </w:tcPr>
          <w:p w:rsidR="002113F6" w:rsidRDefault="002113F6">
            <w:pPr>
              <w:pStyle w:val="ConsPlusNormal"/>
              <w:jc w:val="center"/>
            </w:pPr>
            <w:r>
              <w:t>1104,17</w:t>
            </w:r>
          </w:p>
        </w:tc>
      </w:tr>
      <w:tr w:rsidR="002113F6">
        <w:tc>
          <w:tcPr>
            <w:tcW w:w="624" w:type="dxa"/>
          </w:tcPr>
          <w:p w:rsidR="002113F6" w:rsidRDefault="002113F6">
            <w:pPr>
              <w:pStyle w:val="ConsPlusNormal"/>
              <w:jc w:val="center"/>
            </w:pPr>
            <w:r>
              <w:t>169</w:t>
            </w:r>
          </w:p>
        </w:tc>
        <w:tc>
          <w:tcPr>
            <w:tcW w:w="2098" w:type="dxa"/>
          </w:tcPr>
          <w:p w:rsidR="002113F6" w:rsidRDefault="002113F6">
            <w:pPr>
              <w:pStyle w:val="ConsPlusNormal"/>
              <w:jc w:val="center"/>
            </w:pPr>
            <w:r>
              <w:t>53.604315</w:t>
            </w:r>
          </w:p>
          <w:p w:rsidR="002113F6" w:rsidRDefault="002113F6">
            <w:pPr>
              <w:pStyle w:val="ConsPlusNormal"/>
              <w:jc w:val="center"/>
            </w:pPr>
            <w:r>
              <w:t>53.110774</w:t>
            </w:r>
          </w:p>
        </w:tc>
        <w:tc>
          <w:tcPr>
            <w:tcW w:w="1531" w:type="dxa"/>
          </w:tcPr>
          <w:p w:rsidR="002113F6" w:rsidRDefault="002113F6">
            <w:pPr>
              <w:pStyle w:val="ConsPlusNormal"/>
              <w:jc w:val="center"/>
            </w:pPr>
            <w:r>
              <w:t>53623440</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Староникольский сельсовет</w:t>
            </w:r>
          </w:p>
        </w:tc>
        <w:tc>
          <w:tcPr>
            <w:tcW w:w="1757" w:type="dxa"/>
          </w:tcPr>
          <w:p w:rsidR="002113F6" w:rsidRDefault="002113F6">
            <w:pPr>
              <w:pStyle w:val="ConsPlusNormal"/>
              <w:jc w:val="center"/>
            </w:pPr>
            <w:r>
              <w:t>104,46</w:t>
            </w:r>
          </w:p>
        </w:tc>
        <w:tc>
          <w:tcPr>
            <w:tcW w:w="1587" w:type="dxa"/>
          </w:tcPr>
          <w:p w:rsidR="002113F6" w:rsidRDefault="002113F6">
            <w:pPr>
              <w:pStyle w:val="ConsPlusNormal"/>
              <w:jc w:val="center"/>
            </w:pPr>
            <w:r>
              <w:t>527,57</w:t>
            </w:r>
          </w:p>
        </w:tc>
      </w:tr>
      <w:tr w:rsidR="002113F6">
        <w:tc>
          <w:tcPr>
            <w:tcW w:w="624" w:type="dxa"/>
          </w:tcPr>
          <w:p w:rsidR="002113F6" w:rsidRDefault="002113F6">
            <w:pPr>
              <w:pStyle w:val="ConsPlusNormal"/>
              <w:jc w:val="center"/>
            </w:pPr>
            <w:r>
              <w:t>170</w:t>
            </w:r>
          </w:p>
        </w:tc>
        <w:tc>
          <w:tcPr>
            <w:tcW w:w="2098" w:type="dxa"/>
          </w:tcPr>
          <w:p w:rsidR="002113F6" w:rsidRDefault="002113F6">
            <w:pPr>
              <w:pStyle w:val="ConsPlusNormal"/>
              <w:jc w:val="center"/>
            </w:pPr>
            <w:r>
              <w:t>53.390201</w:t>
            </w:r>
          </w:p>
          <w:p w:rsidR="002113F6" w:rsidRDefault="002113F6">
            <w:pPr>
              <w:pStyle w:val="ConsPlusNormal"/>
              <w:jc w:val="center"/>
            </w:pPr>
            <w:r>
              <w:t>52.870285</w:t>
            </w:r>
          </w:p>
        </w:tc>
        <w:tc>
          <w:tcPr>
            <w:tcW w:w="1531" w:type="dxa"/>
          </w:tcPr>
          <w:p w:rsidR="002113F6" w:rsidRDefault="002113F6">
            <w:pPr>
              <w:pStyle w:val="ConsPlusNormal"/>
              <w:jc w:val="center"/>
            </w:pPr>
            <w:r>
              <w:t>53623443</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Токский сельсовет</w:t>
            </w:r>
          </w:p>
        </w:tc>
        <w:tc>
          <w:tcPr>
            <w:tcW w:w="1757" w:type="dxa"/>
          </w:tcPr>
          <w:p w:rsidR="002113F6" w:rsidRDefault="002113F6">
            <w:pPr>
              <w:pStyle w:val="ConsPlusNormal"/>
              <w:jc w:val="center"/>
            </w:pPr>
            <w:r>
              <w:t>415,24</w:t>
            </w:r>
          </w:p>
        </w:tc>
        <w:tc>
          <w:tcPr>
            <w:tcW w:w="1587" w:type="dxa"/>
          </w:tcPr>
          <w:p w:rsidR="002113F6" w:rsidRDefault="002113F6">
            <w:pPr>
              <w:pStyle w:val="ConsPlusNormal"/>
              <w:jc w:val="center"/>
            </w:pPr>
            <w:r>
              <w:t>2097,16</w:t>
            </w:r>
          </w:p>
        </w:tc>
      </w:tr>
      <w:tr w:rsidR="002113F6">
        <w:tc>
          <w:tcPr>
            <w:tcW w:w="624" w:type="dxa"/>
          </w:tcPr>
          <w:p w:rsidR="002113F6" w:rsidRDefault="002113F6">
            <w:pPr>
              <w:pStyle w:val="ConsPlusNormal"/>
              <w:jc w:val="center"/>
            </w:pPr>
            <w:r>
              <w:t>171</w:t>
            </w:r>
          </w:p>
        </w:tc>
        <w:tc>
          <w:tcPr>
            <w:tcW w:w="2098" w:type="dxa"/>
          </w:tcPr>
          <w:p w:rsidR="002113F6" w:rsidRDefault="002113F6">
            <w:pPr>
              <w:pStyle w:val="ConsPlusNormal"/>
              <w:jc w:val="center"/>
            </w:pPr>
            <w:r>
              <w:t>53.442842</w:t>
            </w:r>
          </w:p>
          <w:p w:rsidR="002113F6" w:rsidRDefault="002113F6">
            <w:pPr>
              <w:pStyle w:val="ConsPlusNormal"/>
              <w:jc w:val="center"/>
            </w:pPr>
            <w:r>
              <w:t>52.680613</w:t>
            </w:r>
          </w:p>
        </w:tc>
        <w:tc>
          <w:tcPr>
            <w:tcW w:w="1531" w:type="dxa"/>
          </w:tcPr>
          <w:p w:rsidR="002113F6" w:rsidRDefault="002113F6">
            <w:pPr>
              <w:pStyle w:val="ConsPlusNormal"/>
              <w:jc w:val="center"/>
            </w:pPr>
            <w:r>
              <w:t>53623446</w:t>
            </w:r>
          </w:p>
        </w:tc>
        <w:tc>
          <w:tcPr>
            <w:tcW w:w="3061" w:type="dxa"/>
          </w:tcPr>
          <w:p w:rsidR="002113F6" w:rsidRDefault="002113F6">
            <w:pPr>
              <w:pStyle w:val="ConsPlusNormal"/>
              <w:jc w:val="center"/>
            </w:pPr>
            <w:r>
              <w:t>Красногвардейский муниципальный район</w:t>
            </w:r>
          </w:p>
        </w:tc>
        <w:tc>
          <w:tcPr>
            <w:tcW w:w="2948" w:type="dxa"/>
          </w:tcPr>
          <w:p w:rsidR="002113F6" w:rsidRDefault="002113F6">
            <w:pPr>
              <w:pStyle w:val="ConsPlusNormal"/>
              <w:jc w:val="center"/>
            </w:pPr>
            <w:r>
              <w:t>Красногвардейский муниципальный район Яшкинский сельсовет</w:t>
            </w:r>
          </w:p>
        </w:tc>
        <w:tc>
          <w:tcPr>
            <w:tcW w:w="1757" w:type="dxa"/>
          </w:tcPr>
          <w:p w:rsidR="002113F6" w:rsidRDefault="002113F6">
            <w:pPr>
              <w:pStyle w:val="ConsPlusNormal"/>
              <w:jc w:val="center"/>
            </w:pPr>
            <w:r>
              <w:t>307,54</w:t>
            </w:r>
          </w:p>
        </w:tc>
        <w:tc>
          <w:tcPr>
            <w:tcW w:w="1587" w:type="dxa"/>
          </w:tcPr>
          <w:p w:rsidR="002113F6" w:rsidRDefault="002113F6">
            <w:pPr>
              <w:pStyle w:val="ConsPlusNormal"/>
              <w:jc w:val="center"/>
            </w:pPr>
            <w:r>
              <w:t>1553,23</w:t>
            </w:r>
          </w:p>
        </w:tc>
      </w:tr>
      <w:tr w:rsidR="002113F6">
        <w:tc>
          <w:tcPr>
            <w:tcW w:w="624" w:type="dxa"/>
          </w:tcPr>
          <w:p w:rsidR="002113F6" w:rsidRDefault="002113F6">
            <w:pPr>
              <w:pStyle w:val="ConsPlusNormal"/>
              <w:jc w:val="center"/>
            </w:pPr>
            <w:r>
              <w:t>172</w:t>
            </w:r>
          </w:p>
        </w:tc>
        <w:tc>
          <w:tcPr>
            <w:tcW w:w="2098" w:type="dxa"/>
          </w:tcPr>
          <w:p w:rsidR="002113F6" w:rsidRDefault="002113F6">
            <w:pPr>
              <w:pStyle w:val="ConsPlusNormal"/>
              <w:jc w:val="center"/>
            </w:pPr>
            <w:r>
              <w:t>51.913649</w:t>
            </w:r>
          </w:p>
          <w:p w:rsidR="002113F6" w:rsidRDefault="002113F6">
            <w:pPr>
              <w:pStyle w:val="ConsPlusNormal"/>
              <w:jc w:val="center"/>
            </w:pPr>
            <w:r>
              <w:t>52.319247</w:t>
            </w:r>
          </w:p>
        </w:tc>
        <w:tc>
          <w:tcPr>
            <w:tcW w:w="1531" w:type="dxa"/>
          </w:tcPr>
          <w:p w:rsidR="002113F6" w:rsidRDefault="002113F6">
            <w:pPr>
              <w:pStyle w:val="ConsPlusNormal"/>
              <w:jc w:val="center"/>
            </w:pPr>
            <w:r>
              <w:t>53625402</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Андреевский сельсовет</w:t>
            </w:r>
          </w:p>
        </w:tc>
        <w:tc>
          <w:tcPr>
            <w:tcW w:w="1757" w:type="dxa"/>
          </w:tcPr>
          <w:p w:rsidR="002113F6" w:rsidRDefault="002113F6">
            <w:pPr>
              <w:pStyle w:val="ConsPlusNormal"/>
              <w:jc w:val="center"/>
            </w:pPr>
            <w:r>
              <w:t>461,15</w:t>
            </w:r>
          </w:p>
        </w:tc>
        <w:tc>
          <w:tcPr>
            <w:tcW w:w="1587" w:type="dxa"/>
          </w:tcPr>
          <w:p w:rsidR="002113F6" w:rsidRDefault="002113F6">
            <w:pPr>
              <w:pStyle w:val="ConsPlusNormal"/>
              <w:jc w:val="center"/>
            </w:pPr>
            <w:r>
              <w:t>2329,06</w:t>
            </w:r>
          </w:p>
        </w:tc>
      </w:tr>
      <w:tr w:rsidR="002113F6">
        <w:tc>
          <w:tcPr>
            <w:tcW w:w="624" w:type="dxa"/>
          </w:tcPr>
          <w:p w:rsidR="002113F6" w:rsidRDefault="002113F6">
            <w:pPr>
              <w:pStyle w:val="ConsPlusNormal"/>
              <w:jc w:val="center"/>
            </w:pPr>
            <w:r>
              <w:lastRenderedPageBreak/>
              <w:t>173</w:t>
            </w:r>
          </w:p>
        </w:tc>
        <w:tc>
          <w:tcPr>
            <w:tcW w:w="2098" w:type="dxa"/>
          </w:tcPr>
          <w:p w:rsidR="002113F6" w:rsidRDefault="002113F6">
            <w:pPr>
              <w:pStyle w:val="ConsPlusNormal"/>
              <w:jc w:val="center"/>
            </w:pPr>
            <w:r>
              <w:t>52.144759</w:t>
            </w:r>
          </w:p>
          <w:p w:rsidR="002113F6" w:rsidRDefault="002113F6">
            <w:pPr>
              <w:pStyle w:val="ConsPlusNormal"/>
              <w:jc w:val="center"/>
            </w:pPr>
            <w:r>
              <w:t>52.1794</w:t>
            </w:r>
          </w:p>
        </w:tc>
        <w:tc>
          <w:tcPr>
            <w:tcW w:w="1531" w:type="dxa"/>
          </w:tcPr>
          <w:p w:rsidR="002113F6" w:rsidRDefault="002113F6">
            <w:pPr>
              <w:pStyle w:val="ConsPlusNormal"/>
              <w:jc w:val="center"/>
            </w:pPr>
            <w:r>
              <w:t>53625407</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Васильевский сельсовет</w:t>
            </w:r>
          </w:p>
        </w:tc>
        <w:tc>
          <w:tcPr>
            <w:tcW w:w="1757" w:type="dxa"/>
          </w:tcPr>
          <w:p w:rsidR="002113F6" w:rsidRDefault="002113F6">
            <w:pPr>
              <w:pStyle w:val="ConsPlusNormal"/>
              <w:jc w:val="center"/>
            </w:pPr>
            <w:r>
              <w:t>161,52</w:t>
            </w:r>
          </w:p>
        </w:tc>
        <w:tc>
          <w:tcPr>
            <w:tcW w:w="1587" w:type="dxa"/>
          </w:tcPr>
          <w:p w:rsidR="002113F6" w:rsidRDefault="002113F6">
            <w:pPr>
              <w:pStyle w:val="ConsPlusNormal"/>
              <w:jc w:val="center"/>
            </w:pPr>
            <w:r>
              <w:t>815,74</w:t>
            </w:r>
          </w:p>
        </w:tc>
      </w:tr>
      <w:tr w:rsidR="002113F6">
        <w:tc>
          <w:tcPr>
            <w:tcW w:w="624" w:type="dxa"/>
          </w:tcPr>
          <w:p w:rsidR="002113F6" w:rsidRDefault="002113F6">
            <w:pPr>
              <w:pStyle w:val="ConsPlusNormal"/>
              <w:jc w:val="center"/>
            </w:pPr>
            <w:r>
              <w:t>174</w:t>
            </w:r>
          </w:p>
        </w:tc>
        <w:tc>
          <w:tcPr>
            <w:tcW w:w="2098" w:type="dxa"/>
          </w:tcPr>
          <w:p w:rsidR="002113F6" w:rsidRDefault="002113F6">
            <w:pPr>
              <w:pStyle w:val="ConsPlusNormal"/>
              <w:jc w:val="center"/>
            </w:pPr>
            <w:r>
              <w:t>51.616424</w:t>
            </w:r>
          </w:p>
          <w:p w:rsidR="002113F6" w:rsidRDefault="002113F6">
            <w:pPr>
              <w:pStyle w:val="ConsPlusNormal"/>
              <w:jc w:val="center"/>
            </w:pPr>
            <w:r>
              <w:t>52.571027</w:t>
            </w:r>
          </w:p>
        </w:tc>
        <w:tc>
          <w:tcPr>
            <w:tcW w:w="1531" w:type="dxa"/>
          </w:tcPr>
          <w:p w:rsidR="002113F6" w:rsidRDefault="002113F6">
            <w:pPr>
              <w:pStyle w:val="ConsPlusNormal"/>
              <w:jc w:val="center"/>
            </w:pPr>
            <w:r>
              <w:t>53625410</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Волжский сельсовет</w:t>
            </w:r>
          </w:p>
        </w:tc>
        <w:tc>
          <w:tcPr>
            <w:tcW w:w="1757" w:type="dxa"/>
          </w:tcPr>
          <w:p w:rsidR="002113F6" w:rsidRDefault="002113F6">
            <w:pPr>
              <w:pStyle w:val="ConsPlusNormal"/>
              <w:jc w:val="center"/>
            </w:pPr>
            <w:r>
              <w:t>279,75</w:t>
            </w:r>
          </w:p>
        </w:tc>
        <w:tc>
          <w:tcPr>
            <w:tcW w:w="1587" w:type="dxa"/>
          </w:tcPr>
          <w:p w:rsidR="002113F6" w:rsidRDefault="002113F6">
            <w:pPr>
              <w:pStyle w:val="ConsPlusNormal"/>
              <w:jc w:val="center"/>
            </w:pPr>
            <w:r>
              <w:t>1412,86</w:t>
            </w:r>
          </w:p>
        </w:tc>
      </w:tr>
      <w:tr w:rsidR="002113F6">
        <w:tc>
          <w:tcPr>
            <w:tcW w:w="624" w:type="dxa"/>
          </w:tcPr>
          <w:p w:rsidR="002113F6" w:rsidRDefault="002113F6">
            <w:pPr>
              <w:pStyle w:val="ConsPlusNormal"/>
              <w:jc w:val="center"/>
            </w:pPr>
            <w:r>
              <w:t>175</w:t>
            </w:r>
          </w:p>
        </w:tc>
        <w:tc>
          <w:tcPr>
            <w:tcW w:w="2098" w:type="dxa"/>
          </w:tcPr>
          <w:p w:rsidR="002113F6" w:rsidRDefault="002113F6">
            <w:pPr>
              <w:pStyle w:val="ConsPlusNormal"/>
              <w:jc w:val="center"/>
            </w:pPr>
            <w:r>
              <w:t>51.852025</w:t>
            </w:r>
          </w:p>
          <w:p w:rsidR="002113F6" w:rsidRDefault="002113F6">
            <w:pPr>
              <w:pStyle w:val="ConsPlusNormal"/>
              <w:jc w:val="center"/>
            </w:pPr>
            <w:r>
              <w:t>52.158211</w:t>
            </w:r>
          </w:p>
        </w:tc>
        <w:tc>
          <w:tcPr>
            <w:tcW w:w="1531" w:type="dxa"/>
          </w:tcPr>
          <w:p w:rsidR="002113F6" w:rsidRDefault="002113F6">
            <w:pPr>
              <w:pStyle w:val="ConsPlusNormal"/>
              <w:jc w:val="center"/>
            </w:pPr>
            <w:r>
              <w:t>53625413</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Гаршинский сельсовет</w:t>
            </w:r>
          </w:p>
        </w:tc>
        <w:tc>
          <w:tcPr>
            <w:tcW w:w="1757" w:type="dxa"/>
          </w:tcPr>
          <w:p w:rsidR="002113F6" w:rsidRDefault="002113F6">
            <w:pPr>
              <w:pStyle w:val="ConsPlusNormal"/>
              <w:jc w:val="center"/>
            </w:pPr>
            <w:r>
              <w:t>95,23</w:t>
            </w:r>
          </w:p>
        </w:tc>
        <w:tc>
          <w:tcPr>
            <w:tcW w:w="1587" w:type="dxa"/>
          </w:tcPr>
          <w:p w:rsidR="002113F6" w:rsidRDefault="002113F6">
            <w:pPr>
              <w:pStyle w:val="ConsPlusNormal"/>
              <w:jc w:val="center"/>
            </w:pPr>
            <w:r>
              <w:t>480,96</w:t>
            </w:r>
          </w:p>
        </w:tc>
      </w:tr>
      <w:tr w:rsidR="002113F6">
        <w:tc>
          <w:tcPr>
            <w:tcW w:w="624" w:type="dxa"/>
          </w:tcPr>
          <w:p w:rsidR="002113F6" w:rsidRDefault="002113F6">
            <w:pPr>
              <w:pStyle w:val="ConsPlusNormal"/>
              <w:jc w:val="center"/>
            </w:pPr>
            <w:r>
              <w:t>176</w:t>
            </w:r>
          </w:p>
        </w:tc>
        <w:tc>
          <w:tcPr>
            <w:tcW w:w="2098" w:type="dxa"/>
          </w:tcPr>
          <w:p w:rsidR="002113F6" w:rsidRDefault="002113F6">
            <w:pPr>
              <w:pStyle w:val="ConsPlusNormal"/>
              <w:jc w:val="center"/>
            </w:pPr>
            <w:r>
              <w:t>51.699653</w:t>
            </w:r>
          </w:p>
          <w:p w:rsidR="002113F6" w:rsidRDefault="002113F6">
            <w:pPr>
              <w:pStyle w:val="ConsPlusNormal"/>
              <w:jc w:val="center"/>
            </w:pPr>
            <w:r>
              <w:t>52.225366</w:t>
            </w:r>
          </w:p>
        </w:tc>
        <w:tc>
          <w:tcPr>
            <w:tcW w:w="1531" w:type="dxa"/>
          </w:tcPr>
          <w:p w:rsidR="002113F6" w:rsidRDefault="002113F6">
            <w:pPr>
              <w:pStyle w:val="ConsPlusNormal"/>
              <w:jc w:val="center"/>
            </w:pPr>
            <w:r>
              <w:t>53625416</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Грачевский сельсовет</w:t>
            </w:r>
          </w:p>
        </w:tc>
        <w:tc>
          <w:tcPr>
            <w:tcW w:w="1757" w:type="dxa"/>
          </w:tcPr>
          <w:p w:rsidR="002113F6" w:rsidRDefault="002113F6">
            <w:pPr>
              <w:pStyle w:val="ConsPlusNormal"/>
              <w:jc w:val="center"/>
            </w:pPr>
            <w:r>
              <w:t>78,72</w:t>
            </w:r>
          </w:p>
        </w:tc>
        <w:tc>
          <w:tcPr>
            <w:tcW w:w="1587" w:type="dxa"/>
          </w:tcPr>
          <w:p w:rsidR="002113F6" w:rsidRDefault="002113F6">
            <w:pPr>
              <w:pStyle w:val="ConsPlusNormal"/>
              <w:jc w:val="center"/>
            </w:pPr>
            <w:r>
              <w:t>397,60</w:t>
            </w:r>
          </w:p>
        </w:tc>
      </w:tr>
      <w:tr w:rsidR="002113F6">
        <w:tc>
          <w:tcPr>
            <w:tcW w:w="624" w:type="dxa"/>
          </w:tcPr>
          <w:p w:rsidR="002113F6" w:rsidRDefault="002113F6">
            <w:pPr>
              <w:pStyle w:val="ConsPlusNormal"/>
              <w:jc w:val="center"/>
            </w:pPr>
            <w:r>
              <w:t>177</w:t>
            </w:r>
          </w:p>
        </w:tc>
        <w:tc>
          <w:tcPr>
            <w:tcW w:w="2098" w:type="dxa"/>
          </w:tcPr>
          <w:p w:rsidR="002113F6" w:rsidRDefault="002113F6">
            <w:pPr>
              <w:pStyle w:val="ConsPlusNormal"/>
              <w:jc w:val="center"/>
            </w:pPr>
            <w:r>
              <w:t>52.040581</w:t>
            </w:r>
          </w:p>
          <w:p w:rsidR="002113F6" w:rsidRDefault="002113F6">
            <w:pPr>
              <w:pStyle w:val="ConsPlusNormal"/>
              <w:jc w:val="center"/>
            </w:pPr>
            <w:r>
              <w:t>52.213255</w:t>
            </w:r>
          </w:p>
        </w:tc>
        <w:tc>
          <w:tcPr>
            <w:tcW w:w="1531" w:type="dxa"/>
          </w:tcPr>
          <w:p w:rsidR="002113F6" w:rsidRDefault="002113F6">
            <w:pPr>
              <w:pStyle w:val="ConsPlusNormal"/>
              <w:jc w:val="center"/>
            </w:pPr>
            <w:r>
              <w:t>53625422</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Ефимовский сельсовет</w:t>
            </w:r>
          </w:p>
        </w:tc>
        <w:tc>
          <w:tcPr>
            <w:tcW w:w="1757" w:type="dxa"/>
          </w:tcPr>
          <w:p w:rsidR="002113F6" w:rsidRDefault="002113F6">
            <w:pPr>
              <w:pStyle w:val="ConsPlusNormal"/>
              <w:jc w:val="center"/>
            </w:pPr>
            <w:r>
              <w:t>365,16</w:t>
            </w:r>
          </w:p>
        </w:tc>
        <w:tc>
          <w:tcPr>
            <w:tcW w:w="1587" w:type="dxa"/>
          </w:tcPr>
          <w:p w:rsidR="002113F6" w:rsidRDefault="002113F6">
            <w:pPr>
              <w:pStyle w:val="ConsPlusNormal"/>
              <w:jc w:val="center"/>
            </w:pPr>
            <w:r>
              <w:t>1844,26</w:t>
            </w:r>
          </w:p>
        </w:tc>
      </w:tr>
      <w:tr w:rsidR="002113F6">
        <w:tc>
          <w:tcPr>
            <w:tcW w:w="624" w:type="dxa"/>
          </w:tcPr>
          <w:p w:rsidR="002113F6" w:rsidRDefault="002113F6">
            <w:pPr>
              <w:pStyle w:val="ConsPlusNormal"/>
              <w:jc w:val="center"/>
            </w:pPr>
            <w:r>
              <w:t>178</w:t>
            </w:r>
          </w:p>
        </w:tc>
        <w:tc>
          <w:tcPr>
            <w:tcW w:w="2098" w:type="dxa"/>
          </w:tcPr>
          <w:p w:rsidR="002113F6" w:rsidRDefault="002113F6">
            <w:pPr>
              <w:pStyle w:val="ConsPlusNormal"/>
              <w:jc w:val="center"/>
            </w:pPr>
            <w:r>
              <w:t>52.107245</w:t>
            </w:r>
          </w:p>
          <w:p w:rsidR="002113F6" w:rsidRDefault="002113F6">
            <w:pPr>
              <w:pStyle w:val="ConsPlusNormal"/>
              <w:jc w:val="center"/>
            </w:pPr>
            <w:r>
              <w:t>52.458125</w:t>
            </w:r>
          </w:p>
        </w:tc>
        <w:tc>
          <w:tcPr>
            <w:tcW w:w="1531" w:type="dxa"/>
          </w:tcPr>
          <w:p w:rsidR="002113F6" w:rsidRDefault="002113F6">
            <w:pPr>
              <w:pStyle w:val="ConsPlusNormal"/>
              <w:jc w:val="center"/>
            </w:pPr>
            <w:r>
              <w:t>53625425</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Кандауровский сельсовет</w:t>
            </w:r>
          </w:p>
        </w:tc>
        <w:tc>
          <w:tcPr>
            <w:tcW w:w="1757" w:type="dxa"/>
          </w:tcPr>
          <w:p w:rsidR="002113F6" w:rsidRDefault="002113F6">
            <w:pPr>
              <w:pStyle w:val="ConsPlusNormal"/>
              <w:jc w:val="center"/>
            </w:pPr>
            <w:r>
              <w:t>284,49</w:t>
            </w:r>
          </w:p>
        </w:tc>
        <w:tc>
          <w:tcPr>
            <w:tcW w:w="1587" w:type="dxa"/>
          </w:tcPr>
          <w:p w:rsidR="002113F6" w:rsidRDefault="002113F6">
            <w:pPr>
              <w:pStyle w:val="ConsPlusNormal"/>
              <w:jc w:val="center"/>
            </w:pPr>
            <w:r>
              <w:t>1436,80</w:t>
            </w:r>
          </w:p>
        </w:tc>
      </w:tr>
      <w:tr w:rsidR="002113F6">
        <w:tc>
          <w:tcPr>
            <w:tcW w:w="624" w:type="dxa"/>
          </w:tcPr>
          <w:p w:rsidR="002113F6" w:rsidRDefault="002113F6">
            <w:pPr>
              <w:pStyle w:val="ConsPlusNormal"/>
              <w:jc w:val="center"/>
            </w:pPr>
            <w:r>
              <w:t>179</w:t>
            </w:r>
          </w:p>
        </w:tc>
        <w:tc>
          <w:tcPr>
            <w:tcW w:w="2098" w:type="dxa"/>
          </w:tcPr>
          <w:p w:rsidR="002113F6" w:rsidRDefault="002113F6">
            <w:pPr>
              <w:pStyle w:val="ConsPlusNormal"/>
              <w:jc w:val="center"/>
            </w:pPr>
            <w:r>
              <w:t>51.581632</w:t>
            </w:r>
          </w:p>
          <w:p w:rsidR="002113F6" w:rsidRDefault="002113F6">
            <w:pPr>
              <w:pStyle w:val="ConsPlusNormal"/>
              <w:jc w:val="center"/>
            </w:pPr>
            <w:r>
              <w:t>52.377483</w:t>
            </w:r>
          </w:p>
        </w:tc>
        <w:tc>
          <w:tcPr>
            <w:tcW w:w="1531" w:type="dxa"/>
          </w:tcPr>
          <w:p w:rsidR="002113F6" w:rsidRDefault="002113F6">
            <w:pPr>
              <w:pStyle w:val="ConsPlusNormal"/>
              <w:jc w:val="center"/>
            </w:pPr>
            <w:r>
              <w:t>53625428</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Костинский сельсовет</w:t>
            </w:r>
          </w:p>
        </w:tc>
        <w:tc>
          <w:tcPr>
            <w:tcW w:w="1757" w:type="dxa"/>
          </w:tcPr>
          <w:p w:rsidR="002113F6" w:rsidRDefault="002113F6">
            <w:pPr>
              <w:pStyle w:val="ConsPlusNormal"/>
              <w:jc w:val="center"/>
            </w:pPr>
            <w:r>
              <w:t>177,16</w:t>
            </w:r>
          </w:p>
        </w:tc>
        <w:tc>
          <w:tcPr>
            <w:tcW w:w="1587" w:type="dxa"/>
          </w:tcPr>
          <w:p w:rsidR="002113F6" w:rsidRDefault="002113F6">
            <w:pPr>
              <w:pStyle w:val="ConsPlusNormal"/>
              <w:jc w:val="center"/>
            </w:pPr>
            <w:r>
              <w:t>894,74</w:t>
            </w:r>
          </w:p>
        </w:tc>
      </w:tr>
      <w:tr w:rsidR="002113F6">
        <w:tc>
          <w:tcPr>
            <w:tcW w:w="624" w:type="dxa"/>
          </w:tcPr>
          <w:p w:rsidR="002113F6" w:rsidRDefault="002113F6">
            <w:pPr>
              <w:pStyle w:val="ConsPlusNormal"/>
              <w:jc w:val="center"/>
            </w:pPr>
            <w:r>
              <w:t>180</w:t>
            </w:r>
          </w:p>
        </w:tc>
        <w:tc>
          <w:tcPr>
            <w:tcW w:w="2098" w:type="dxa"/>
          </w:tcPr>
          <w:p w:rsidR="002113F6" w:rsidRDefault="002113F6">
            <w:pPr>
              <w:pStyle w:val="ConsPlusNormal"/>
              <w:jc w:val="center"/>
            </w:pPr>
            <w:r>
              <w:t>52.153284</w:t>
            </w:r>
          </w:p>
          <w:p w:rsidR="002113F6" w:rsidRDefault="002113F6">
            <w:pPr>
              <w:pStyle w:val="ConsPlusNormal"/>
              <w:jc w:val="center"/>
            </w:pPr>
            <w:r>
              <w:t>52.501805</w:t>
            </w:r>
          </w:p>
        </w:tc>
        <w:tc>
          <w:tcPr>
            <w:tcW w:w="1531" w:type="dxa"/>
          </w:tcPr>
          <w:p w:rsidR="002113F6" w:rsidRDefault="002113F6">
            <w:pPr>
              <w:pStyle w:val="ConsPlusNormal"/>
              <w:jc w:val="center"/>
            </w:pPr>
            <w:r>
              <w:t>53625431</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Курманаевский сельсовет</w:t>
            </w:r>
          </w:p>
        </w:tc>
        <w:tc>
          <w:tcPr>
            <w:tcW w:w="1757" w:type="dxa"/>
          </w:tcPr>
          <w:p w:rsidR="002113F6" w:rsidRDefault="002113F6">
            <w:pPr>
              <w:pStyle w:val="ConsPlusNormal"/>
              <w:jc w:val="center"/>
            </w:pPr>
            <w:r>
              <w:t>1725,42</w:t>
            </w:r>
          </w:p>
        </w:tc>
        <w:tc>
          <w:tcPr>
            <w:tcW w:w="1587" w:type="dxa"/>
          </w:tcPr>
          <w:p w:rsidR="002113F6" w:rsidRDefault="002113F6">
            <w:pPr>
              <w:pStyle w:val="ConsPlusNormal"/>
              <w:jc w:val="center"/>
            </w:pPr>
            <w:r>
              <w:t>8714,22</w:t>
            </w:r>
          </w:p>
        </w:tc>
      </w:tr>
      <w:tr w:rsidR="002113F6">
        <w:tc>
          <w:tcPr>
            <w:tcW w:w="624" w:type="dxa"/>
          </w:tcPr>
          <w:p w:rsidR="002113F6" w:rsidRDefault="002113F6">
            <w:pPr>
              <w:pStyle w:val="ConsPlusNormal"/>
              <w:jc w:val="center"/>
            </w:pPr>
            <w:r>
              <w:t>181</w:t>
            </w:r>
          </w:p>
        </w:tc>
        <w:tc>
          <w:tcPr>
            <w:tcW w:w="2098" w:type="dxa"/>
          </w:tcPr>
          <w:p w:rsidR="002113F6" w:rsidRDefault="002113F6">
            <w:pPr>
              <w:pStyle w:val="ConsPlusNormal"/>
              <w:jc w:val="center"/>
            </w:pPr>
            <w:r>
              <w:t>51.967521</w:t>
            </w:r>
          </w:p>
          <w:p w:rsidR="002113F6" w:rsidRDefault="002113F6">
            <w:pPr>
              <w:pStyle w:val="ConsPlusNormal"/>
              <w:jc w:val="center"/>
            </w:pPr>
            <w:r>
              <w:t>52.42823</w:t>
            </w:r>
          </w:p>
        </w:tc>
        <w:tc>
          <w:tcPr>
            <w:tcW w:w="1531" w:type="dxa"/>
          </w:tcPr>
          <w:p w:rsidR="002113F6" w:rsidRDefault="002113F6">
            <w:pPr>
              <w:pStyle w:val="ConsPlusNormal"/>
              <w:jc w:val="center"/>
            </w:pPr>
            <w:r>
              <w:t>53625434</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Кутушинский сельсовет</w:t>
            </w:r>
          </w:p>
        </w:tc>
        <w:tc>
          <w:tcPr>
            <w:tcW w:w="1757" w:type="dxa"/>
          </w:tcPr>
          <w:p w:rsidR="002113F6" w:rsidRDefault="002113F6">
            <w:pPr>
              <w:pStyle w:val="ConsPlusNormal"/>
              <w:jc w:val="center"/>
            </w:pPr>
            <w:r>
              <w:t>213,83</w:t>
            </w:r>
          </w:p>
        </w:tc>
        <w:tc>
          <w:tcPr>
            <w:tcW w:w="1587" w:type="dxa"/>
          </w:tcPr>
          <w:p w:rsidR="002113F6" w:rsidRDefault="002113F6">
            <w:pPr>
              <w:pStyle w:val="ConsPlusNormal"/>
              <w:jc w:val="center"/>
            </w:pPr>
            <w:r>
              <w:t>1079,94</w:t>
            </w:r>
          </w:p>
        </w:tc>
      </w:tr>
      <w:tr w:rsidR="002113F6">
        <w:tc>
          <w:tcPr>
            <w:tcW w:w="624" w:type="dxa"/>
          </w:tcPr>
          <w:p w:rsidR="002113F6" w:rsidRDefault="002113F6">
            <w:pPr>
              <w:pStyle w:val="ConsPlusNormal"/>
              <w:jc w:val="center"/>
            </w:pPr>
            <w:r>
              <w:lastRenderedPageBreak/>
              <w:t>182</w:t>
            </w:r>
          </w:p>
        </w:tc>
        <w:tc>
          <w:tcPr>
            <w:tcW w:w="2098" w:type="dxa"/>
          </w:tcPr>
          <w:p w:rsidR="002113F6" w:rsidRDefault="002113F6">
            <w:pPr>
              <w:pStyle w:val="ConsPlusNormal"/>
              <w:jc w:val="center"/>
            </w:pPr>
            <w:r>
              <w:t>52.099627</w:t>
            </w:r>
          </w:p>
          <w:p w:rsidR="002113F6" w:rsidRDefault="002113F6">
            <w:pPr>
              <w:pStyle w:val="ConsPlusNormal"/>
              <w:jc w:val="center"/>
            </w:pPr>
            <w:r>
              <w:t>52.618964</w:t>
            </w:r>
          </w:p>
        </w:tc>
        <w:tc>
          <w:tcPr>
            <w:tcW w:w="1531" w:type="dxa"/>
          </w:tcPr>
          <w:p w:rsidR="002113F6" w:rsidRDefault="002113F6">
            <w:pPr>
              <w:pStyle w:val="ConsPlusNormal"/>
              <w:jc w:val="center"/>
            </w:pPr>
            <w:r>
              <w:t>53625437</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Лабазинский сельсовет</w:t>
            </w:r>
          </w:p>
        </w:tc>
        <w:tc>
          <w:tcPr>
            <w:tcW w:w="1757" w:type="dxa"/>
          </w:tcPr>
          <w:p w:rsidR="002113F6" w:rsidRDefault="002113F6">
            <w:pPr>
              <w:pStyle w:val="ConsPlusNormal"/>
              <w:jc w:val="center"/>
            </w:pPr>
            <w:r>
              <w:t>805,86</w:t>
            </w:r>
          </w:p>
        </w:tc>
        <w:tc>
          <w:tcPr>
            <w:tcW w:w="1587" w:type="dxa"/>
          </w:tcPr>
          <w:p w:rsidR="002113F6" w:rsidRDefault="002113F6">
            <w:pPr>
              <w:pStyle w:val="ConsPlusNormal"/>
              <w:jc w:val="center"/>
            </w:pPr>
            <w:r>
              <w:t>4070,02</w:t>
            </w:r>
          </w:p>
        </w:tc>
      </w:tr>
      <w:tr w:rsidR="002113F6">
        <w:tc>
          <w:tcPr>
            <w:tcW w:w="624" w:type="dxa"/>
          </w:tcPr>
          <w:p w:rsidR="002113F6" w:rsidRDefault="002113F6">
            <w:pPr>
              <w:pStyle w:val="ConsPlusNormal"/>
              <w:jc w:val="center"/>
            </w:pPr>
            <w:r>
              <w:t>183</w:t>
            </w:r>
          </w:p>
        </w:tc>
        <w:tc>
          <w:tcPr>
            <w:tcW w:w="2098" w:type="dxa"/>
          </w:tcPr>
          <w:p w:rsidR="002113F6" w:rsidRDefault="002113F6">
            <w:pPr>
              <w:pStyle w:val="ConsPlusNormal"/>
              <w:jc w:val="center"/>
            </w:pPr>
            <w:r>
              <w:t>51.64596</w:t>
            </w:r>
          </w:p>
          <w:p w:rsidR="002113F6" w:rsidRDefault="002113F6">
            <w:pPr>
              <w:pStyle w:val="ConsPlusNormal"/>
              <w:jc w:val="center"/>
            </w:pPr>
            <w:r>
              <w:t>52.428372</w:t>
            </w:r>
          </w:p>
        </w:tc>
        <w:tc>
          <w:tcPr>
            <w:tcW w:w="1531" w:type="dxa"/>
          </w:tcPr>
          <w:p w:rsidR="002113F6" w:rsidRDefault="002113F6">
            <w:pPr>
              <w:pStyle w:val="ConsPlusNormal"/>
              <w:jc w:val="center"/>
            </w:pPr>
            <w:r>
              <w:t>53625440</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Лаврентьевский сельсовет</w:t>
            </w:r>
          </w:p>
        </w:tc>
        <w:tc>
          <w:tcPr>
            <w:tcW w:w="1757" w:type="dxa"/>
          </w:tcPr>
          <w:p w:rsidR="002113F6" w:rsidRDefault="002113F6">
            <w:pPr>
              <w:pStyle w:val="ConsPlusNormal"/>
              <w:jc w:val="center"/>
            </w:pPr>
            <w:r>
              <w:t>118,65</w:t>
            </w:r>
          </w:p>
        </w:tc>
        <w:tc>
          <w:tcPr>
            <w:tcW w:w="1587" w:type="dxa"/>
          </w:tcPr>
          <w:p w:rsidR="002113F6" w:rsidRDefault="002113F6">
            <w:pPr>
              <w:pStyle w:val="ConsPlusNormal"/>
              <w:jc w:val="center"/>
            </w:pPr>
            <w:r>
              <w:t>599,26</w:t>
            </w:r>
          </w:p>
        </w:tc>
      </w:tr>
      <w:tr w:rsidR="002113F6">
        <w:tc>
          <w:tcPr>
            <w:tcW w:w="624" w:type="dxa"/>
          </w:tcPr>
          <w:p w:rsidR="002113F6" w:rsidRDefault="002113F6">
            <w:pPr>
              <w:pStyle w:val="ConsPlusNormal"/>
              <w:jc w:val="center"/>
            </w:pPr>
            <w:r>
              <w:t>184</w:t>
            </w:r>
          </w:p>
        </w:tc>
        <w:tc>
          <w:tcPr>
            <w:tcW w:w="2098" w:type="dxa"/>
          </w:tcPr>
          <w:p w:rsidR="002113F6" w:rsidRDefault="002113F6">
            <w:pPr>
              <w:pStyle w:val="ConsPlusNormal"/>
              <w:jc w:val="center"/>
            </w:pPr>
            <w:r>
              <w:t>51.894282</w:t>
            </w:r>
          </w:p>
          <w:p w:rsidR="002113F6" w:rsidRDefault="002113F6">
            <w:pPr>
              <w:pStyle w:val="ConsPlusNormal"/>
              <w:jc w:val="center"/>
            </w:pPr>
            <w:r>
              <w:t>52.384146</w:t>
            </w:r>
          </w:p>
        </w:tc>
        <w:tc>
          <w:tcPr>
            <w:tcW w:w="1531" w:type="dxa"/>
          </w:tcPr>
          <w:p w:rsidR="002113F6" w:rsidRDefault="002113F6">
            <w:pPr>
              <w:pStyle w:val="ConsPlusNormal"/>
              <w:jc w:val="center"/>
            </w:pPr>
            <w:r>
              <w:t>53625446</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Михайловский сельсовет</w:t>
            </w:r>
          </w:p>
        </w:tc>
        <w:tc>
          <w:tcPr>
            <w:tcW w:w="1757" w:type="dxa"/>
          </w:tcPr>
          <w:p w:rsidR="002113F6" w:rsidRDefault="002113F6">
            <w:pPr>
              <w:pStyle w:val="ConsPlusNormal"/>
              <w:jc w:val="center"/>
            </w:pPr>
            <w:r>
              <w:t>279,43</w:t>
            </w:r>
          </w:p>
        </w:tc>
        <w:tc>
          <w:tcPr>
            <w:tcW w:w="1587" w:type="dxa"/>
          </w:tcPr>
          <w:p w:rsidR="002113F6" w:rsidRDefault="002113F6">
            <w:pPr>
              <w:pStyle w:val="ConsPlusNormal"/>
              <w:jc w:val="center"/>
            </w:pPr>
            <w:r>
              <w:t>1411,24</w:t>
            </w:r>
          </w:p>
        </w:tc>
      </w:tr>
      <w:tr w:rsidR="002113F6">
        <w:tc>
          <w:tcPr>
            <w:tcW w:w="624" w:type="dxa"/>
          </w:tcPr>
          <w:p w:rsidR="002113F6" w:rsidRDefault="002113F6">
            <w:pPr>
              <w:pStyle w:val="ConsPlusNormal"/>
              <w:jc w:val="center"/>
            </w:pPr>
            <w:r>
              <w:t>185</w:t>
            </w:r>
          </w:p>
        </w:tc>
        <w:tc>
          <w:tcPr>
            <w:tcW w:w="2098" w:type="dxa"/>
          </w:tcPr>
          <w:p w:rsidR="002113F6" w:rsidRDefault="002113F6">
            <w:pPr>
              <w:pStyle w:val="ConsPlusNormal"/>
              <w:jc w:val="center"/>
            </w:pPr>
            <w:r>
              <w:t>51.488818</w:t>
            </w:r>
          </w:p>
          <w:p w:rsidR="002113F6" w:rsidRDefault="002113F6">
            <w:pPr>
              <w:pStyle w:val="ConsPlusNormal"/>
              <w:jc w:val="center"/>
            </w:pPr>
            <w:r>
              <w:t>52.286266</w:t>
            </w:r>
          </w:p>
        </w:tc>
        <w:tc>
          <w:tcPr>
            <w:tcW w:w="1531" w:type="dxa"/>
          </w:tcPr>
          <w:p w:rsidR="002113F6" w:rsidRDefault="002113F6">
            <w:pPr>
              <w:pStyle w:val="ConsPlusNormal"/>
              <w:jc w:val="center"/>
            </w:pPr>
            <w:r>
              <w:t>53625449</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Покровский сельсовет</w:t>
            </w:r>
          </w:p>
        </w:tc>
        <w:tc>
          <w:tcPr>
            <w:tcW w:w="1757" w:type="dxa"/>
          </w:tcPr>
          <w:p w:rsidR="002113F6" w:rsidRDefault="002113F6">
            <w:pPr>
              <w:pStyle w:val="ConsPlusNormal"/>
              <w:jc w:val="center"/>
            </w:pPr>
            <w:r>
              <w:t>101,89</w:t>
            </w:r>
          </w:p>
        </w:tc>
        <w:tc>
          <w:tcPr>
            <w:tcW w:w="1587" w:type="dxa"/>
          </w:tcPr>
          <w:p w:rsidR="002113F6" w:rsidRDefault="002113F6">
            <w:pPr>
              <w:pStyle w:val="ConsPlusNormal"/>
              <w:jc w:val="center"/>
            </w:pPr>
            <w:r>
              <w:t>514,60</w:t>
            </w:r>
          </w:p>
        </w:tc>
      </w:tr>
      <w:tr w:rsidR="002113F6">
        <w:tc>
          <w:tcPr>
            <w:tcW w:w="624" w:type="dxa"/>
          </w:tcPr>
          <w:p w:rsidR="002113F6" w:rsidRDefault="002113F6">
            <w:pPr>
              <w:pStyle w:val="ConsPlusNormal"/>
              <w:jc w:val="center"/>
            </w:pPr>
            <w:r>
              <w:t>186</w:t>
            </w:r>
          </w:p>
        </w:tc>
        <w:tc>
          <w:tcPr>
            <w:tcW w:w="2098" w:type="dxa"/>
          </w:tcPr>
          <w:p w:rsidR="002113F6" w:rsidRDefault="002113F6">
            <w:pPr>
              <w:pStyle w:val="ConsPlusNormal"/>
              <w:jc w:val="center"/>
            </w:pPr>
            <w:r>
              <w:t>51.795539</w:t>
            </w:r>
          </w:p>
          <w:p w:rsidR="002113F6" w:rsidRDefault="002113F6">
            <w:pPr>
              <w:pStyle w:val="ConsPlusNormal"/>
              <w:jc w:val="center"/>
            </w:pPr>
            <w:r>
              <w:t>52.476416</w:t>
            </w:r>
          </w:p>
        </w:tc>
        <w:tc>
          <w:tcPr>
            <w:tcW w:w="1531" w:type="dxa"/>
          </w:tcPr>
          <w:p w:rsidR="002113F6" w:rsidRDefault="002113F6">
            <w:pPr>
              <w:pStyle w:val="ConsPlusNormal"/>
              <w:jc w:val="center"/>
            </w:pPr>
            <w:r>
              <w:t>53625455</w:t>
            </w:r>
          </w:p>
        </w:tc>
        <w:tc>
          <w:tcPr>
            <w:tcW w:w="3061" w:type="dxa"/>
          </w:tcPr>
          <w:p w:rsidR="002113F6" w:rsidRDefault="002113F6">
            <w:pPr>
              <w:pStyle w:val="ConsPlusNormal"/>
              <w:jc w:val="center"/>
            </w:pPr>
            <w:r>
              <w:t>Курманаевский муниципальный район</w:t>
            </w:r>
          </w:p>
        </w:tc>
        <w:tc>
          <w:tcPr>
            <w:tcW w:w="2948" w:type="dxa"/>
          </w:tcPr>
          <w:p w:rsidR="002113F6" w:rsidRDefault="002113F6">
            <w:pPr>
              <w:pStyle w:val="ConsPlusNormal"/>
              <w:jc w:val="center"/>
            </w:pPr>
            <w:r>
              <w:t>Курманаевский муниципальный район Ромашкинский сельсовет</w:t>
            </w:r>
          </w:p>
        </w:tc>
        <w:tc>
          <w:tcPr>
            <w:tcW w:w="1757" w:type="dxa"/>
          </w:tcPr>
          <w:p w:rsidR="002113F6" w:rsidRDefault="002113F6">
            <w:pPr>
              <w:pStyle w:val="ConsPlusNormal"/>
              <w:jc w:val="center"/>
            </w:pPr>
            <w:r>
              <w:t>312,13</w:t>
            </w:r>
          </w:p>
        </w:tc>
        <w:tc>
          <w:tcPr>
            <w:tcW w:w="1587" w:type="dxa"/>
          </w:tcPr>
          <w:p w:rsidR="002113F6" w:rsidRDefault="002113F6">
            <w:pPr>
              <w:pStyle w:val="ConsPlusNormal"/>
              <w:jc w:val="center"/>
            </w:pPr>
            <w:r>
              <w:t>1576,42</w:t>
            </w:r>
          </w:p>
        </w:tc>
      </w:tr>
      <w:tr w:rsidR="002113F6">
        <w:tc>
          <w:tcPr>
            <w:tcW w:w="624" w:type="dxa"/>
          </w:tcPr>
          <w:p w:rsidR="002113F6" w:rsidRDefault="002113F6">
            <w:pPr>
              <w:pStyle w:val="ConsPlusNormal"/>
              <w:jc w:val="center"/>
            </w:pPr>
            <w:r>
              <w:t>187</w:t>
            </w:r>
          </w:p>
        </w:tc>
        <w:tc>
          <w:tcPr>
            <w:tcW w:w="2098" w:type="dxa"/>
          </w:tcPr>
          <w:p w:rsidR="002113F6" w:rsidRDefault="002113F6">
            <w:pPr>
              <w:pStyle w:val="ConsPlusNormal"/>
              <w:jc w:val="center"/>
            </w:pPr>
            <w:r>
              <w:t>53.731777</w:t>
            </w:r>
          </w:p>
          <w:p w:rsidR="002113F6" w:rsidRDefault="002113F6">
            <w:pPr>
              <w:pStyle w:val="ConsPlusNormal"/>
              <w:jc w:val="center"/>
            </w:pPr>
            <w:r>
              <w:t>53.234475</w:t>
            </w:r>
          </w:p>
        </w:tc>
        <w:tc>
          <w:tcPr>
            <w:tcW w:w="1531" w:type="dxa"/>
          </w:tcPr>
          <w:p w:rsidR="002113F6" w:rsidRDefault="002113F6">
            <w:pPr>
              <w:pStyle w:val="ConsPlusNormal"/>
              <w:jc w:val="center"/>
            </w:pPr>
            <w:r>
              <w:t>53627404</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Емельяновский сельсовет</w:t>
            </w:r>
          </w:p>
        </w:tc>
        <w:tc>
          <w:tcPr>
            <w:tcW w:w="1757" w:type="dxa"/>
          </w:tcPr>
          <w:p w:rsidR="002113F6" w:rsidRDefault="002113F6">
            <w:pPr>
              <w:pStyle w:val="ConsPlusNormal"/>
              <w:jc w:val="center"/>
            </w:pPr>
            <w:r>
              <w:t>171,24</w:t>
            </w:r>
          </w:p>
        </w:tc>
        <w:tc>
          <w:tcPr>
            <w:tcW w:w="1587" w:type="dxa"/>
          </w:tcPr>
          <w:p w:rsidR="002113F6" w:rsidRDefault="002113F6">
            <w:pPr>
              <w:pStyle w:val="ConsPlusNormal"/>
              <w:jc w:val="center"/>
            </w:pPr>
            <w:r>
              <w:t>864,86</w:t>
            </w:r>
          </w:p>
        </w:tc>
      </w:tr>
      <w:tr w:rsidR="002113F6">
        <w:tc>
          <w:tcPr>
            <w:tcW w:w="624" w:type="dxa"/>
          </w:tcPr>
          <w:p w:rsidR="002113F6" w:rsidRDefault="002113F6">
            <w:pPr>
              <w:pStyle w:val="ConsPlusNormal"/>
              <w:jc w:val="center"/>
            </w:pPr>
            <w:r>
              <w:t>188</w:t>
            </w:r>
          </w:p>
        </w:tc>
        <w:tc>
          <w:tcPr>
            <w:tcW w:w="2098" w:type="dxa"/>
          </w:tcPr>
          <w:p w:rsidR="002113F6" w:rsidRDefault="002113F6">
            <w:pPr>
              <w:pStyle w:val="ConsPlusNormal"/>
              <w:jc w:val="center"/>
            </w:pPr>
            <w:r>
              <w:t>53.499212</w:t>
            </w:r>
          </w:p>
          <w:p w:rsidR="002113F6" w:rsidRDefault="002113F6">
            <w:pPr>
              <w:pStyle w:val="ConsPlusNormal"/>
              <w:jc w:val="center"/>
            </w:pPr>
            <w:r>
              <w:t>53.281066</w:t>
            </w:r>
          </w:p>
        </w:tc>
        <w:tc>
          <w:tcPr>
            <w:tcW w:w="1531" w:type="dxa"/>
          </w:tcPr>
          <w:p w:rsidR="002113F6" w:rsidRDefault="002113F6">
            <w:pPr>
              <w:pStyle w:val="ConsPlusNormal"/>
              <w:jc w:val="center"/>
            </w:pPr>
            <w:r>
              <w:t>53627407</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Кинельский сельсовет</w:t>
            </w:r>
          </w:p>
        </w:tc>
        <w:tc>
          <w:tcPr>
            <w:tcW w:w="1757" w:type="dxa"/>
          </w:tcPr>
          <w:p w:rsidR="002113F6" w:rsidRDefault="002113F6">
            <w:pPr>
              <w:pStyle w:val="ConsPlusNormal"/>
              <w:jc w:val="center"/>
            </w:pPr>
            <w:r>
              <w:t>429,21</w:t>
            </w:r>
          </w:p>
        </w:tc>
        <w:tc>
          <w:tcPr>
            <w:tcW w:w="1587" w:type="dxa"/>
          </w:tcPr>
          <w:p w:rsidR="002113F6" w:rsidRDefault="002113F6">
            <w:pPr>
              <w:pStyle w:val="ConsPlusNormal"/>
              <w:jc w:val="center"/>
            </w:pPr>
            <w:r>
              <w:t>2167,73</w:t>
            </w:r>
          </w:p>
        </w:tc>
      </w:tr>
      <w:tr w:rsidR="002113F6">
        <w:tc>
          <w:tcPr>
            <w:tcW w:w="624" w:type="dxa"/>
          </w:tcPr>
          <w:p w:rsidR="002113F6" w:rsidRDefault="002113F6">
            <w:pPr>
              <w:pStyle w:val="ConsPlusNormal"/>
              <w:jc w:val="center"/>
            </w:pPr>
            <w:r>
              <w:t>189</w:t>
            </w:r>
          </w:p>
        </w:tc>
        <w:tc>
          <w:tcPr>
            <w:tcW w:w="2098" w:type="dxa"/>
          </w:tcPr>
          <w:p w:rsidR="002113F6" w:rsidRDefault="002113F6">
            <w:pPr>
              <w:pStyle w:val="ConsPlusNormal"/>
              <w:jc w:val="center"/>
            </w:pPr>
            <w:r>
              <w:t>53.343058</w:t>
            </w:r>
          </w:p>
          <w:p w:rsidR="002113F6" w:rsidRDefault="002113F6">
            <w:pPr>
              <w:pStyle w:val="ConsPlusNormal"/>
              <w:jc w:val="center"/>
            </w:pPr>
            <w:r>
              <w:t>53.489094</w:t>
            </w:r>
          </w:p>
        </w:tc>
        <w:tc>
          <w:tcPr>
            <w:tcW w:w="1531" w:type="dxa"/>
          </w:tcPr>
          <w:p w:rsidR="002113F6" w:rsidRDefault="002113F6">
            <w:pPr>
              <w:pStyle w:val="ConsPlusNormal"/>
              <w:jc w:val="center"/>
            </w:pPr>
            <w:r>
              <w:t>53627410</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Кузькинский сельсовет</w:t>
            </w:r>
          </w:p>
        </w:tc>
        <w:tc>
          <w:tcPr>
            <w:tcW w:w="1757" w:type="dxa"/>
          </w:tcPr>
          <w:p w:rsidR="002113F6" w:rsidRDefault="002113F6">
            <w:pPr>
              <w:pStyle w:val="ConsPlusNormal"/>
              <w:jc w:val="center"/>
            </w:pPr>
            <w:r>
              <w:t>103,05</w:t>
            </w:r>
          </w:p>
        </w:tc>
        <w:tc>
          <w:tcPr>
            <w:tcW w:w="1587" w:type="dxa"/>
          </w:tcPr>
          <w:p w:rsidR="002113F6" w:rsidRDefault="002113F6">
            <w:pPr>
              <w:pStyle w:val="ConsPlusNormal"/>
              <w:jc w:val="center"/>
            </w:pPr>
            <w:r>
              <w:t>520,46</w:t>
            </w:r>
          </w:p>
        </w:tc>
      </w:tr>
      <w:tr w:rsidR="002113F6">
        <w:tc>
          <w:tcPr>
            <w:tcW w:w="624" w:type="dxa"/>
          </w:tcPr>
          <w:p w:rsidR="002113F6" w:rsidRDefault="002113F6">
            <w:pPr>
              <w:pStyle w:val="ConsPlusNormal"/>
              <w:jc w:val="center"/>
            </w:pPr>
            <w:r>
              <w:t>190</w:t>
            </w:r>
          </w:p>
        </w:tc>
        <w:tc>
          <w:tcPr>
            <w:tcW w:w="2098" w:type="dxa"/>
          </w:tcPr>
          <w:p w:rsidR="002113F6" w:rsidRDefault="002113F6">
            <w:pPr>
              <w:pStyle w:val="ConsPlusNormal"/>
              <w:jc w:val="center"/>
            </w:pPr>
            <w:r>
              <w:t>53.803983</w:t>
            </w:r>
          </w:p>
          <w:p w:rsidR="002113F6" w:rsidRDefault="002113F6">
            <w:pPr>
              <w:pStyle w:val="ConsPlusNormal"/>
              <w:jc w:val="center"/>
            </w:pPr>
            <w:r>
              <w:t>53.280802</w:t>
            </w:r>
          </w:p>
        </w:tc>
        <w:tc>
          <w:tcPr>
            <w:tcW w:w="1531" w:type="dxa"/>
          </w:tcPr>
          <w:p w:rsidR="002113F6" w:rsidRDefault="002113F6">
            <w:pPr>
              <w:pStyle w:val="ConsPlusNormal"/>
              <w:jc w:val="center"/>
            </w:pPr>
            <w:r>
              <w:t>53627411</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Кульчумский сельсовет</w:t>
            </w:r>
          </w:p>
        </w:tc>
        <w:tc>
          <w:tcPr>
            <w:tcW w:w="1757" w:type="dxa"/>
          </w:tcPr>
          <w:p w:rsidR="002113F6" w:rsidRDefault="002113F6">
            <w:pPr>
              <w:pStyle w:val="ConsPlusNormal"/>
              <w:jc w:val="center"/>
            </w:pPr>
            <w:r>
              <w:t>99,59</w:t>
            </w:r>
          </w:p>
        </w:tc>
        <w:tc>
          <w:tcPr>
            <w:tcW w:w="1587" w:type="dxa"/>
          </w:tcPr>
          <w:p w:rsidR="002113F6" w:rsidRDefault="002113F6">
            <w:pPr>
              <w:pStyle w:val="ConsPlusNormal"/>
              <w:jc w:val="center"/>
            </w:pPr>
            <w:r>
              <w:t>502,98</w:t>
            </w:r>
          </w:p>
        </w:tc>
      </w:tr>
      <w:tr w:rsidR="002113F6">
        <w:tc>
          <w:tcPr>
            <w:tcW w:w="624" w:type="dxa"/>
          </w:tcPr>
          <w:p w:rsidR="002113F6" w:rsidRDefault="002113F6">
            <w:pPr>
              <w:pStyle w:val="ConsPlusNormal"/>
              <w:jc w:val="center"/>
            </w:pPr>
            <w:r>
              <w:lastRenderedPageBreak/>
              <w:t>191</w:t>
            </w:r>
          </w:p>
        </w:tc>
        <w:tc>
          <w:tcPr>
            <w:tcW w:w="2098" w:type="dxa"/>
          </w:tcPr>
          <w:p w:rsidR="002113F6" w:rsidRDefault="002113F6">
            <w:pPr>
              <w:pStyle w:val="ConsPlusNormal"/>
              <w:jc w:val="center"/>
            </w:pPr>
            <w:r>
              <w:t>53.480617</w:t>
            </w:r>
          </w:p>
          <w:p w:rsidR="002113F6" w:rsidRDefault="002113F6">
            <w:pPr>
              <w:pStyle w:val="ConsPlusNormal"/>
              <w:jc w:val="center"/>
            </w:pPr>
            <w:r>
              <w:t>53.508265</w:t>
            </w:r>
          </w:p>
        </w:tc>
        <w:tc>
          <w:tcPr>
            <w:tcW w:w="1531" w:type="dxa"/>
          </w:tcPr>
          <w:p w:rsidR="002113F6" w:rsidRDefault="002113F6">
            <w:pPr>
              <w:pStyle w:val="ConsPlusNormal"/>
              <w:jc w:val="center"/>
            </w:pPr>
            <w:r>
              <w:t>53627413</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Матвеевский сельсовет</w:t>
            </w:r>
          </w:p>
        </w:tc>
        <w:tc>
          <w:tcPr>
            <w:tcW w:w="1757" w:type="dxa"/>
          </w:tcPr>
          <w:p w:rsidR="002113F6" w:rsidRDefault="002113F6">
            <w:pPr>
              <w:pStyle w:val="ConsPlusNormal"/>
              <w:jc w:val="center"/>
            </w:pPr>
            <w:r>
              <w:t>1068,51</w:t>
            </w:r>
          </w:p>
        </w:tc>
        <w:tc>
          <w:tcPr>
            <w:tcW w:w="1587" w:type="dxa"/>
          </w:tcPr>
          <w:p w:rsidR="002113F6" w:rsidRDefault="002113F6">
            <w:pPr>
              <w:pStyle w:val="ConsPlusNormal"/>
              <w:jc w:val="center"/>
            </w:pPr>
            <w:r>
              <w:t>5396,51</w:t>
            </w:r>
          </w:p>
        </w:tc>
      </w:tr>
      <w:tr w:rsidR="002113F6">
        <w:tc>
          <w:tcPr>
            <w:tcW w:w="624" w:type="dxa"/>
          </w:tcPr>
          <w:p w:rsidR="002113F6" w:rsidRDefault="002113F6">
            <w:pPr>
              <w:pStyle w:val="ConsPlusNormal"/>
              <w:jc w:val="center"/>
            </w:pPr>
            <w:r>
              <w:t>192</w:t>
            </w:r>
          </w:p>
        </w:tc>
        <w:tc>
          <w:tcPr>
            <w:tcW w:w="2098" w:type="dxa"/>
          </w:tcPr>
          <w:p w:rsidR="002113F6" w:rsidRDefault="002113F6">
            <w:pPr>
              <w:pStyle w:val="ConsPlusNormal"/>
              <w:jc w:val="center"/>
            </w:pPr>
            <w:r>
              <w:t>53.314105</w:t>
            </w:r>
          </w:p>
          <w:p w:rsidR="002113F6" w:rsidRDefault="002113F6">
            <w:pPr>
              <w:pStyle w:val="ConsPlusNormal"/>
              <w:jc w:val="center"/>
            </w:pPr>
            <w:r>
              <w:t>53.333736</w:t>
            </w:r>
          </w:p>
        </w:tc>
        <w:tc>
          <w:tcPr>
            <w:tcW w:w="1531" w:type="dxa"/>
          </w:tcPr>
          <w:p w:rsidR="002113F6" w:rsidRDefault="002113F6">
            <w:pPr>
              <w:pStyle w:val="ConsPlusNormal"/>
              <w:jc w:val="center"/>
            </w:pPr>
            <w:r>
              <w:t>53627416</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Новоашировский сельсовет</w:t>
            </w:r>
          </w:p>
        </w:tc>
        <w:tc>
          <w:tcPr>
            <w:tcW w:w="1757" w:type="dxa"/>
          </w:tcPr>
          <w:p w:rsidR="002113F6" w:rsidRDefault="002113F6">
            <w:pPr>
              <w:pStyle w:val="ConsPlusNormal"/>
              <w:jc w:val="center"/>
            </w:pPr>
            <w:r>
              <w:t>107,15</w:t>
            </w:r>
          </w:p>
        </w:tc>
        <w:tc>
          <w:tcPr>
            <w:tcW w:w="1587" w:type="dxa"/>
          </w:tcPr>
          <w:p w:rsidR="002113F6" w:rsidRDefault="002113F6">
            <w:pPr>
              <w:pStyle w:val="ConsPlusNormal"/>
              <w:jc w:val="center"/>
            </w:pPr>
            <w:r>
              <w:t>541,16</w:t>
            </w:r>
          </w:p>
        </w:tc>
      </w:tr>
      <w:tr w:rsidR="002113F6">
        <w:tc>
          <w:tcPr>
            <w:tcW w:w="624" w:type="dxa"/>
          </w:tcPr>
          <w:p w:rsidR="002113F6" w:rsidRDefault="002113F6">
            <w:pPr>
              <w:pStyle w:val="ConsPlusNormal"/>
              <w:jc w:val="center"/>
            </w:pPr>
            <w:r>
              <w:t>193</w:t>
            </w:r>
          </w:p>
        </w:tc>
        <w:tc>
          <w:tcPr>
            <w:tcW w:w="2098" w:type="dxa"/>
          </w:tcPr>
          <w:p w:rsidR="002113F6" w:rsidRDefault="002113F6">
            <w:pPr>
              <w:pStyle w:val="ConsPlusNormal"/>
              <w:jc w:val="center"/>
            </w:pPr>
            <w:r>
              <w:t>53.43482</w:t>
            </w:r>
          </w:p>
          <w:p w:rsidR="002113F6" w:rsidRDefault="002113F6">
            <w:pPr>
              <w:pStyle w:val="ConsPlusNormal"/>
              <w:jc w:val="center"/>
            </w:pPr>
            <w:r>
              <w:t>53.227754</w:t>
            </w:r>
          </w:p>
        </w:tc>
        <w:tc>
          <w:tcPr>
            <w:tcW w:w="1531" w:type="dxa"/>
          </w:tcPr>
          <w:p w:rsidR="002113F6" w:rsidRDefault="002113F6">
            <w:pPr>
              <w:pStyle w:val="ConsPlusNormal"/>
              <w:jc w:val="center"/>
            </w:pPr>
            <w:r>
              <w:t>53627419</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Новожедринский сельсовет</w:t>
            </w:r>
          </w:p>
        </w:tc>
        <w:tc>
          <w:tcPr>
            <w:tcW w:w="1757" w:type="dxa"/>
          </w:tcPr>
          <w:p w:rsidR="002113F6" w:rsidRDefault="002113F6">
            <w:pPr>
              <w:pStyle w:val="ConsPlusNormal"/>
              <w:jc w:val="center"/>
            </w:pPr>
            <w:r>
              <w:t>227,34</w:t>
            </w:r>
          </w:p>
        </w:tc>
        <w:tc>
          <w:tcPr>
            <w:tcW w:w="1587" w:type="dxa"/>
          </w:tcPr>
          <w:p w:rsidR="002113F6" w:rsidRDefault="002113F6">
            <w:pPr>
              <w:pStyle w:val="ConsPlusNormal"/>
              <w:jc w:val="center"/>
            </w:pPr>
            <w:r>
              <w:t>1148,18</w:t>
            </w:r>
          </w:p>
        </w:tc>
      </w:tr>
      <w:tr w:rsidR="002113F6">
        <w:tc>
          <w:tcPr>
            <w:tcW w:w="624" w:type="dxa"/>
          </w:tcPr>
          <w:p w:rsidR="002113F6" w:rsidRDefault="002113F6">
            <w:pPr>
              <w:pStyle w:val="ConsPlusNormal"/>
              <w:jc w:val="center"/>
            </w:pPr>
            <w:r>
              <w:t>194</w:t>
            </w:r>
          </w:p>
        </w:tc>
        <w:tc>
          <w:tcPr>
            <w:tcW w:w="2098" w:type="dxa"/>
          </w:tcPr>
          <w:p w:rsidR="002113F6" w:rsidRDefault="002113F6">
            <w:pPr>
              <w:pStyle w:val="ConsPlusNormal"/>
              <w:jc w:val="center"/>
            </w:pPr>
            <w:r>
              <w:t>53.636609</w:t>
            </w:r>
          </w:p>
          <w:p w:rsidR="002113F6" w:rsidRDefault="002113F6">
            <w:pPr>
              <w:pStyle w:val="ConsPlusNormal"/>
              <w:jc w:val="center"/>
            </w:pPr>
            <w:r>
              <w:t>53.443252</w:t>
            </w:r>
          </w:p>
        </w:tc>
        <w:tc>
          <w:tcPr>
            <w:tcW w:w="1531" w:type="dxa"/>
          </w:tcPr>
          <w:p w:rsidR="002113F6" w:rsidRDefault="002113F6">
            <w:pPr>
              <w:pStyle w:val="ConsPlusNormal"/>
              <w:jc w:val="center"/>
            </w:pPr>
            <w:r>
              <w:t>53627422</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Новоспасский сельсовет</w:t>
            </w:r>
          </w:p>
        </w:tc>
        <w:tc>
          <w:tcPr>
            <w:tcW w:w="1757" w:type="dxa"/>
          </w:tcPr>
          <w:p w:rsidR="002113F6" w:rsidRDefault="002113F6">
            <w:pPr>
              <w:pStyle w:val="ConsPlusNormal"/>
              <w:jc w:val="center"/>
            </w:pPr>
            <w:r>
              <w:t>93,55</w:t>
            </w:r>
          </w:p>
        </w:tc>
        <w:tc>
          <w:tcPr>
            <w:tcW w:w="1587" w:type="dxa"/>
          </w:tcPr>
          <w:p w:rsidR="002113F6" w:rsidRDefault="002113F6">
            <w:pPr>
              <w:pStyle w:val="ConsPlusNormal"/>
              <w:jc w:val="center"/>
            </w:pPr>
            <w:r>
              <w:t>472,47</w:t>
            </w:r>
          </w:p>
        </w:tc>
      </w:tr>
      <w:tr w:rsidR="002113F6">
        <w:tc>
          <w:tcPr>
            <w:tcW w:w="624" w:type="dxa"/>
          </w:tcPr>
          <w:p w:rsidR="002113F6" w:rsidRDefault="002113F6">
            <w:pPr>
              <w:pStyle w:val="ConsPlusNormal"/>
              <w:jc w:val="center"/>
            </w:pPr>
            <w:r>
              <w:t>195</w:t>
            </w:r>
          </w:p>
        </w:tc>
        <w:tc>
          <w:tcPr>
            <w:tcW w:w="2098" w:type="dxa"/>
          </w:tcPr>
          <w:p w:rsidR="002113F6" w:rsidRDefault="002113F6">
            <w:pPr>
              <w:pStyle w:val="ConsPlusNormal"/>
              <w:jc w:val="center"/>
            </w:pPr>
            <w:r>
              <w:t>53.628273</w:t>
            </w:r>
          </w:p>
          <w:p w:rsidR="002113F6" w:rsidRDefault="002113F6">
            <w:pPr>
              <w:pStyle w:val="ConsPlusNormal"/>
              <w:jc w:val="center"/>
            </w:pPr>
            <w:r>
              <w:t>53.367465</w:t>
            </w:r>
          </w:p>
        </w:tc>
        <w:tc>
          <w:tcPr>
            <w:tcW w:w="1531" w:type="dxa"/>
          </w:tcPr>
          <w:p w:rsidR="002113F6" w:rsidRDefault="002113F6">
            <w:pPr>
              <w:pStyle w:val="ConsPlusNormal"/>
              <w:jc w:val="center"/>
            </w:pPr>
            <w:r>
              <w:t>53627425</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Новоузелинский сельсовет</w:t>
            </w:r>
          </w:p>
        </w:tc>
        <w:tc>
          <w:tcPr>
            <w:tcW w:w="1757" w:type="dxa"/>
          </w:tcPr>
          <w:p w:rsidR="002113F6" w:rsidRDefault="002113F6">
            <w:pPr>
              <w:pStyle w:val="ConsPlusNormal"/>
              <w:jc w:val="center"/>
            </w:pPr>
            <w:r>
              <w:t>110,00</w:t>
            </w:r>
          </w:p>
        </w:tc>
        <w:tc>
          <w:tcPr>
            <w:tcW w:w="1587" w:type="dxa"/>
          </w:tcPr>
          <w:p w:rsidR="002113F6" w:rsidRDefault="002113F6">
            <w:pPr>
              <w:pStyle w:val="ConsPlusNormal"/>
              <w:jc w:val="center"/>
            </w:pPr>
            <w:r>
              <w:t>555,56</w:t>
            </w:r>
          </w:p>
        </w:tc>
      </w:tr>
      <w:tr w:rsidR="002113F6">
        <w:tc>
          <w:tcPr>
            <w:tcW w:w="624" w:type="dxa"/>
          </w:tcPr>
          <w:p w:rsidR="002113F6" w:rsidRDefault="002113F6">
            <w:pPr>
              <w:pStyle w:val="ConsPlusNormal"/>
              <w:jc w:val="center"/>
            </w:pPr>
            <w:r>
              <w:t>196</w:t>
            </w:r>
          </w:p>
        </w:tc>
        <w:tc>
          <w:tcPr>
            <w:tcW w:w="2098" w:type="dxa"/>
          </w:tcPr>
          <w:p w:rsidR="002113F6" w:rsidRDefault="002113F6">
            <w:pPr>
              <w:pStyle w:val="ConsPlusNormal"/>
              <w:jc w:val="center"/>
            </w:pPr>
            <w:r>
              <w:t>53.393363</w:t>
            </w:r>
          </w:p>
          <w:p w:rsidR="002113F6" w:rsidRDefault="002113F6">
            <w:pPr>
              <w:pStyle w:val="ConsPlusNormal"/>
              <w:jc w:val="center"/>
            </w:pPr>
            <w:r>
              <w:t>53.607842</w:t>
            </w:r>
          </w:p>
        </w:tc>
        <w:tc>
          <w:tcPr>
            <w:tcW w:w="1531" w:type="dxa"/>
          </w:tcPr>
          <w:p w:rsidR="002113F6" w:rsidRDefault="002113F6">
            <w:pPr>
              <w:pStyle w:val="ConsPlusNormal"/>
              <w:jc w:val="center"/>
            </w:pPr>
            <w:r>
              <w:t>53627428</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Сарай-Гирский сельсовет</w:t>
            </w:r>
          </w:p>
        </w:tc>
        <w:tc>
          <w:tcPr>
            <w:tcW w:w="1757" w:type="dxa"/>
          </w:tcPr>
          <w:p w:rsidR="002113F6" w:rsidRDefault="002113F6">
            <w:pPr>
              <w:pStyle w:val="ConsPlusNormal"/>
              <w:jc w:val="center"/>
            </w:pPr>
            <w:r>
              <w:t>498,60</w:t>
            </w:r>
          </w:p>
        </w:tc>
        <w:tc>
          <w:tcPr>
            <w:tcW w:w="1587" w:type="dxa"/>
          </w:tcPr>
          <w:p w:rsidR="002113F6" w:rsidRDefault="002113F6">
            <w:pPr>
              <w:pStyle w:val="ConsPlusNormal"/>
              <w:jc w:val="center"/>
            </w:pPr>
            <w:r>
              <w:t>2518,16</w:t>
            </w:r>
          </w:p>
        </w:tc>
      </w:tr>
      <w:tr w:rsidR="002113F6">
        <w:tc>
          <w:tcPr>
            <w:tcW w:w="624" w:type="dxa"/>
          </w:tcPr>
          <w:p w:rsidR="002113F6" w:rsidRDefault="002113F6">
            <w:pPr>
              <w:pStyle w:val="ConsPlusNormal"/>
              <w:jc w:val="center"/>
            </w:pPr>
            <w:r>
              <w:t>197</w:t>
            </w:r>
          </w:p>
        </w:tc>
        <w:tc>
          <w:tcPr>
            <w:tcW w:w="2098" w:type="dxa"/>
          </w:tcPr>
          <w:p w:rsidR="002113F6" w:rsidRDefault="002113F6">
            <w:pPr>
              <w:pStyle w:val="ConsPlusNormal"/>
              <w:jc w:val="center"/>
            </w:pPr>
            <w:r>
              <w:t>53.518373</w:t>
            </w:r>
          </w:p>
          <w:p w:rsidR="002113F6" w:rsidRDefault="002113F6">
            <w:pPr>
              <w:pStyle w:val="ConsPlusNormal"/>
              <w:jc w:val="center"/>
            </w:pPr>
            <w:r>
              <w:t>53.477038</w:t>
            </w:r>
          </w:p>
        </w:tc>
        <w:tc>
          <w:tcPr>
            <w:tcW w:w="1531" w:type="dxa"/>
          </w:tcPr>
          <w:p w:rsidR="002113F6" w:rsidRDefault="002113F6">
            <w:pPr>
              <w:pStyle w:val="ConsPlusNormal"/>
              <w:jc w:val="center"/>
            </w:pPr>
            <w:r>
              <w:t>53627430</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Староашировский сельсовет</w:t>
            </w:r>
          </w:p>
        </w:tc>
        <w:tc>
          <w:tcPr>
            <w:tcW w:w="1757" w:type="dxa"/>
          </w:tcPr>
          <w:p w:rsidR="002113F6" w:rsidRDefault="002113F6">
            <w:pPr>
              <w:pStyle w:val="ConsPlusNormal"/>
              <w:jc w:val="center"/>
            </w:pPr>
            <w:r>
              <w:t>215,56</w:t>
            </w:r>
          </w:p>
        </w:tc>
        <w:tc>
          <w:tcPr>
            <w:tcW w:w="1587" w:type="dxa"/>
          </w:tcPr>
          <w:p w:rsidR="002113F6" w:rsidRDefault="002113F6">
            <w:pPr>
              <w:pStyle w:val="ConsPlusNormal"/>
              <w:jc w:val="center"/>
            </w:pPr>
            <w:r>
              <w:t>1088,68</w:t>
            </w:r>
          </w:p>
        </w:tc>
      </w:tr>
      <w:tr w:rsidR="002113F6">
        <w:tc>
          <w:tcPr>
            <w:tcW w:w="624" w:type="dxa"/>
          </w:tcPr>
          <w:p w:rsidR="002113F6" w:rsidRDefault="002113F6">
            <w:pPr>
              <w:pStyle w:val="ConsPlusNormal"/>
              <w:jc w:val="center"/>
            </w:pPr>
            <w:r>
              <w:t>198</w:t>
            </w:r>
          </w:p>
        </w:tc>
        <w:tc>
          <w:tcPr>
            <w:tcW w:w="2098" w:type="dxa"/>
          </w:tcPr>
          <w:p w:rsidR="002113F6" w:rsidRDefault="002113F6">
            <w:pPr>
              <w:pStyle w:val="ConsPlusNormal"/>
              <w:jc w:val="center"/>
            </w:pPr>
            <w:r>
              <w:t>53.748701</w:t>
            </w:r>
          </w:p>
          <w:p w:rsidR="002113F6" w:rsidRDefault="002113F6">
            <w:pPr>
              <w:pStyle w:val="ConsPlusNormal"/>
              <w:jc w:val="center"/>
            </w:pPr>
            <w:r>
              <w:t>53.422244</w:t>
            </w:r>
          </w:p>
        </w:tc>
        <w:tc>
          <w:tcPr>
            <w:tcW w:w="1531" w:type="dxa"/>
          </w:tcPr>
          <w:p w:rsidR="002113F6" w:rsidRDefault="002113F6">
            <w:pPr>
              <w:pStyle w:val="ConsPlusNormal"/>
              <w:jc w:val="center"/>
            </w:pPr>
            <w:r>
              <w:t>53627431</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Старокутлумбетьевский сельсовет</w:t>
            </w:r>
          </w:p>
        </w:tc>
        <w:tc>
          <w:tcPr>
            <w:tcW w:w="1757" w:type="dxa"/>
          </w:tcPr>
          <w:p w:rsidR="002113F6" w:rsidRDefault="002113F6">
            <w:pPr>
              <w:pStyle w:val="ConsPlusNormal"/>
              <w:jc w:val="center"/>
            </w:pPr>
            <w:r>
              <w:t>174,58</w:t>
            </w:r>
          </w:p>
        </w:tc>
        <w:tc>
          <w:tcPr>
            <w:tcW w:w="1587" w:type="dxa"/>
          </w:tcPr>
          <w:p w:rsidR="002113F6" w:rsidRDefault="002113F6">
            <w:pPr>
              <w:pStyle w:val="ConsPlusNormal"/>
              <w:jc w:val="center"/>
            </w:pPr>
            <w:r>
              <w:t>881,73</w:t>
            </w:r>
          </w:p>
        </w:tc>
      </w:tr>
      <w:tr w:rsidR="002113F6">
        <w:tc>
          <w:tcPr>
            <w:tcW w:w="624" w:type="dxa"/>
          </w:tcPr>
          <w:p w:rsidR="002113F6" w:rsidRDefault="002113F6">
            <w:pPr>
              <w:pStyle w:val="ConsPlusNormal"/>
              <w:jc w:val="center"/>
            </w:pPr>
            <w:r>
              <w:t>199</w:t>
            </w:r>
          </w:p>
        </w:tc>
        <w:tc>
          <w:tcPr>
            <w:tcW w:w="2098" w:type="dxa"/>
          </w:tcPr>
          <w:p w:rsidR="002113F6" w:rsidRDefault="002113F6">
            <w:pPr>
              <w:pStyle w:val="ConsPlusNormal"/>
              <w:jc w:val="center"/>
            </w:pPr>
            <w:r>
              <w:t>53.471049</w:t>
            </w:r>
          </w:p>
          <w:p w:rsidR="002113F6" w:rsidRDefault="002113F6">
            <w:pPr>
              <w:pStyle w:val="ConsPlusNormal"/>
              <w:jc w:val="center"/>
            </w:pPr>
            <w:r>
              <w:t>53.553507</w:t>
            </w:r>
          </w:p>
        </w:tc>
        <w:tc>
          <w:tcPr>
            <w:tcW w:w="1531" w:type="dxa"/>
          </w:tcPr>
          <w:p w:rsidR="002113F6" w:rsidRDefault="002113F6">
            <w:pPr>
              <w:pStyle w:val="ConsPlusNormal"/>
              <w:jc w:val="center"/>
            </w:pPr>
            <w:r>
              <w:t>53627432</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 xml:space="preserve">Матвеевский муниципальный район </w:t>
            </w:r>
            <w:r>
              <w:lastRenderedPageBreak/>
              <w:t>Староякуповский сельсовет</w:t>
            </w:r>
          </w:p>
        </w:tc>
        <w:tc>
          <w:tcPr>
            <w:tcW w:w="1757" w:type="dxa"/>
          </w:tcPr>
          <w:p w:rsidR="002113F6" w:rsidRDefault="002113F6">
            <w:pPr>
              <w:pStyle w:val="ConsPlusNormal"/>
              <w:jc w:val="center"/>
            </w:pPr>
            <w:r>
              <w:lastRenderedPageBreak/>
              <w:t>118,99</w:t>
            </w:r>
          </w:p>
        </w:tc>
        <w:tc>
          <w:tcPr>
            <w:tcW w:w="1587" w:type="dxa"/>
          </w:tcPr>
          <w:p w:rsidR="002113F6" w:rsidRDefault="002113F6">
            <w:pPr>
              <w:pStyle w:val="ConsPlusNormal"/>
              <w:jc w:val="center"/>
            </w:pPr>
            <w:r>
              <w:t>600,94</w:t>
            </w:r>
          </w:p>
        </w:tc>
      </w:tr>
      <w:tr w:rsidR="002113F6">
        <w:tc>
          <w:tcPr>
            <w:tcW w:w="624" w:type="dxa"/>
          </w:tcPr>
          <w:p w:rsidR="002113F6" w:rsidRDefault="002113F6">
            <w:pPr>
              <w:pStyle w:val="ConsPlusNormal"/>
              <w:jc w:val="center"/>
            </w:pPr>
            <w:r>
              <w:lastRenderedPageBreak/>
              <w:t>200</w:t>
            </w:r>
          </w:p>
        </w:tc>
        <w:tc>
          <w:tcPr>
            <w:tcW w:w="2098" w:type="dxa"/>
          </w:tcPr>
          <w:p w:rsidR="002113F6" w:rsidRDefault="002113F6">
            <w:pPr>
              <w:pStyle w:val="ConsPlusNormal"/>
              <w:jc w:val="center"/>
            </w:pPr>
            <w:r>
              <w:t>53.433527</w:t>
            </w:r>
          </w:p>
          <w:p w:rsidR="002113F6" w:rsidRDefault="002113F6">
            <w:pPr>
              <w:pStyle w:val="ConsPlusNormal"/>
              <w:jc w:val="center"/>
            </w:pPr>
            <w:r>
              <w:t>53.388296</w:t>
            </w:r>
          </w:p>
        </w:tc>
        <w:tc>
          <w:tcPr>
            <w:tcW w:w="1531" w:type="dxa"/>
          </w:tcPr>
          <w:p w:rsidR="002113F6" w:rsidRDefault="002113F6">
            <w:pPr>
              <w:pStyle w:val="ConsPlusNormal"/>
              <w:jc w:val="center"/>
            </w:pPr>
            <w:r>
              <w:t>53627434</w:t>
            </w:r>
          </w:p>
        </w:tc>
        <w:tc>
          <w:tcPr>
            <w:tcW w:w="3061" w:type="dxa"/>
          </w:tcPr>
          <w:p w:rsidR="002113F6" w:rsidRDefault="002113F6">
            <w:pPr>
              <w:pStyle w:val="ConsPlusNormal"/>
              <w:jc w:val="center"/>
            </w:pPr>
            <w:r>
              <w:t>Матвеевский муниципальный район</w:t>
            </w:r>
          </w:p>
        </w:tc>
        <w:tc>
          <w:tcPr>
            <w:tcW w:w="2948" w:type="dxa"/>
          </w:tcPr>
          <w:p w:rsidR="002113F6" w:rsidRDefault="002113F6">
            <w:pPr>
              <w:pStyle w:val="ConsPlusNormal"/>
              <w:jc w:val="center"/>
            </w:pPr>
            <w:r>
              <w:t>Матвеевский муниципальный район Тимошкинский сельсовет</w:t>
            </w:r>
          </w:p>
        </w:tc>
        <w:tc>
          <w:tcPr>
            <w:tcW w:w="1757" w:type="dxa"/>
          </w:tcPr>
          <w:p w:rsidR="002113F6" w:rsidRDefault="002113F6">
            <w:pPr>
              <w:pStyle w:val="ConsPlusNormal"/>
              <w:jc w:val="center"/>
            </w:pPr>
            <w:r>
              <w:t>143,98</w:t>
            </w:r>
          </w:p>
        </w:tc>
        <w:tc>
          <w:tcPr>
            <w:tcW w:w="1587" w:type="dxa"/>
          </w:tcPr>
          <w:p w:rsidR="002113F6" w:rsidRDefault="002113F6">
            <w:pPr>
              <w:pStyle w:val="ConsPlusNormal"/>
              <w:jc w:val="center"/>
            </w:pPr>
            <w:r>
              <w:t>727,17</w:t>
            </w:r>
          </w:p>
        </w:tc>
      </w:tr>
      <w:tr w:rsidR="002113F6">
        <w:tc>
          <w:tcPr>
            <w:tcW w:w="624" w:type="dxa"/>
          </w:tcPr>
          <w:p w:rsidR="002113F6" w:rsidRDefault="002113F6">
            <w:pPr>
              <w:pStyle w:val="ConsPlusNormal"/>
              <w:jc w:val="center"/>
            </w:pPr>
            <w:r>
              <w:t>201</w:t>
            </w:r>
          </w:p>
        </w:tc>
        <w:tc>
          <w:tcPr>
            <w:tcW w:w="2098" w:type="dxa"/>
          </w:tcPr>
          <w:p w:rsidR="002113F6" w:rsidRDefault="002113F6">
            <w:pPr>
              <w:pStyle w:val="ConsPlusNormal"/>
              <w:jc w:val="center"/>
            </w:pPr>
            <w:r>
              <w:t>58.974012</w:t>
            </w:r>
          </w:p>
          <w:p w:rsidR="002113F6" w:rsidRDefault="002113F6">
            <w:pPr>
              <w:pStyle w:val="ConsPlusNormal"/>
              <w:jc w:val="center"/>
            </w:pPr>
            <w:r>
              <w:t>51.624105</w:t>
            </w:r>
          </w:p>
        </w:tc>
        <w:tc>
          <w:tcPr>
            <w:tcW w:w="1531" w:type="dxa"/>
          </w:tcPr>
          <w:p w:rsidR="002113F6" w:rsidRDefault="002113F6">
            <w:pPr>
              <w:pStyle w:val="ConsPlusNormal"/>
              <w:jc w:val="center"/>
            </w:pPr>
            <w:r>
              <w:t>53630402</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Будамшинский сельсовет</w:t>
            </w:r>
          </w:p>
        </w:tc>
        <w:tc>
          <w:tcPr>
            <w:tcW w:w="1757" w:type="dxa"/>
          </w:tcPr>
          <w:p w:rsidR="002113F6" w:rsidRDefault="002113F6">
            <w:pPr>
              <w:pStyle w:val="ConsPlusNormal"/>
              <w:jc w:val="center"/>
            </w:pPr>
            <w:r>
              <w:t>333,82</w:t>
            </w:r>
          </w:p>
        </w:tc>
        <w:tc>
          <w:tcPr>
            <w:tcW w:w="1587" w:type="dxa"/>
          </w:tcPr>
          <w:p w:rsidR="002113F6" w:rsidRDefault="002113F6">
            <w:pPr>
              <w:pStyle w:val="ConsPlusNormal"/>
              <w:jc w:val="center"/>
            </w:pPr>
            <w:r>
              <w:t>1685,96</w:t>
            </w:r>
          </w:p>
        </w:tc>
      </w:tr>
      <w:tr w:rsidR="002113F6">
        <w:tc>
          <w:tcPr>
            <w:tcW w:w="624" w:type="dxa"/>
          </w:tcPr>
          <w:p w:rsidR="002113F6" w:rsidRDefault="002113F6">
            <w:pPr>
              <w:pStyle w:val="ConsPlusNormal"/>
              <w:jc w:val="center"/>
            </w:pPr>
            <w:r>
              <w:t>202</w:t>
            </w:r>
          </w:p>
        </w:tc>
        <w:tc>
          <w:tcPr>
            <w:tcW w:w="2098" w:type="dxa"/>
          </w:tcPr>
          <w:p w:rsidR="002113F6" w:rsidRDefault="002113F6">
            <w:pPr>
              <w:pStyle w:val="ConsPlusNormal"/>
              <w:jc w:val="center"/>
            </w:pPr>
            <w:r>
              <w:t>59.035717</w:t>
            </w:r>
          </w:p>
          <w:p w:rsidR="002113F6" w:rsidRDefault="002113F6">
            <w:pPr>
              <w:pStyle w:val="ConsPlusNormal"/>
              <w:jc w:val="center"/>
            </w:pPr>
            <w:r>
              <w:t>51.290038</w:t>
            </w:r>
          </w:p>
        </w:tc>
        <w:tc>
          <w:tcPr>
            <w:tcW w:w="1531" w:type="dxa"/>
          </w:tcPr>
          <w:p w:rsidR="002113F6" w:rsidRDefault="002113F6">
            <w:pPr>
              <w:pStyle w:val="ConsPlusNormal"/>
              <w:jc w:val="center"/>
            </w:pPr>
            <w:r>
              <w:t>53630404</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Горьковский сельсовет</w:t>
            </w:r>
          </w:p>
        </w:tc>
        <w:tc>
          <w:tcPr>
            <w:tcW w:w="1757" w:type="dxa"/>
          </w:tcPr>
          <w:p w:rsidR="002113F6" w:rsidRDefault="002113F6">
            <w:pPr>
              <w:pStyle w:val="ConsPlusNormal"/>
              <w:jc w:val="center"/>
            </w:pPr>
            <w:r>
              <w:t>366,35</w:t>
            </w:r>
          </w:p>
        </w:tc>
        <w:tc>
          <w:tcPr>
            <w:tcW w:w="1587" w:type="dxa"/>
          </w:tcPr>
          <w:p w:rsidR="002113F6" w:rsidRDefault="002113F6">
            <w:pPr>
              <w:pStyle w:val="ConsPlusNormal"/>
              <w:jc w:val="center"/>
            </w:pPr>
            <w:r>
              <w:t>1850,23</w:t>
            </w:r>
          </w:p>
        </w:tc>
      </w:tr>
      <w:tr w:rsidR="002113F6">
        <w:tc>
          <w:tcPr>
            <w:tcW w:w="624" w:type="dxa"/>
          </w:tcPr>
          <w:p w:rsidR="002113F6" w:rsidRDefault="002113F6">
            <w:pPr>
              <w:pStyle w:val="ConsPlusNormal"/>
              <w:jc w:val="center"/>
            </w:pPr>
            <w:r>
              <w:t>203</w:t>
            </w:r>
          </w:p>
        </w:tc>
        <w:tc>
          <w:tcPr>
            <w:tcW w:w="2098" w:type="dxa"/>
          </w:tcPr>
          <w:p w:rsidR="002113F6" w:rsidRDefault="002113F6">
            <w:pPr>
              <w:pStyle w:val="ConsPlusNormal"/>
              <w:jc w:val="center"/>
            </w:pPr>
            <w:r>
              <w:t>59.269028</w:t>
            </w:r>
          </w:p>
          <w:p w:rsidR="002113F6" w:rsidRDefault="002113F6">
            <w:pPr>
              <w:pStyle w:val="ConsPlusNormal"/>
              <w:jc w:val="center"/>
            </w:pPr>
            <w:r>
              <w:t>51.684457</w:t>
            </w:r>
          </w:p>
        </w:tc>
        <w:tc>
          <w:tcPr>
            <w:tcW w:w="1531" w:type="dxa"/>
          </w:tcPr>
          <w:p w:rsidR="002113F6" w:rsidRDefault="002113F6">
            <w:pPr>
              <w:pStyle w:val="ConsPlusNormal"/>
              <w:jc w:val="center"/>
            </w:pPr>
            <w:r>
              <w:t>53630406</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Добровольский сельсовет</w:t>
            </w:r>
          </w:p>
        </w:tc>
        <w:tc>
          <w:tcPr>
            <w:tcW w:w="1757" w:type="dxa"/>
          </w:tcPr>
          <w:p w:rsidR="002113F6" w:rsidRDefault="002113F6">
            <w:pPr>
              <w:pStyle w:val="ConsPlusNormal"/>
              <w:jc w:val="center"/>
            </w:pPr>
            <w:r>
              <w:t>254,63</w:t>
            </w:r>
          </w:p>
        </w:tc>
        <w:tc>
          <w:tcPr>
            <w:tcW w:w="1587" w:type="dxa"/>
          </w:tcPr>
          <w:p w:rsidR="002113F6" w:rsidRDefault="002113F6">
            <w:pPr>
              <w:pStyle w:val="ConsPlusNormal"/>
              <w:jc w:val="center"/>
            </w:pPr>
            <w:r>
              <w:t>1286,02</w:t>
            </w:r>
          </w:p>
        </w:tc>
      </w:tr>
      <w:tr w:rsidR="002113F6">
        <w:tc>
          <w:tcPr>
            <w:tcW w:w="624" w:type="dxa"/>
          </w:tcPr>
          <w:p w:rsidR="002113F6" w:rsidRDefault="002113F6">
            <w:pPr>
              <w:pStyle w:val="ConsPlusNormal"/>
              <w:jc w:val="center"/>
            </w:pPr>
            <w:r>
              <w:t>204</w:t>
            </w:r>
          </w:p>
        </w:tc>
        <w:tc>
          <w:tcPr>
            <w:tcW w:w="2098" w:type="dxa"/>
          </w:tcPr>
          <w:p w:rsidR="002113F6" w:rsidRDefault="002113F6">
            <w:pPr>
              <w:pStyle w:val="ConsPlusNormal"/>
              <w:jc w:val="center"/>
            </w:pPr>
            <w:r>
              <w:t>59.392735</w:t>
            </w:r>
          </w:p>
          <w:p w:rsidR="002113F6" w:rsidRDefault="002113F6">
            <w:pPr>
              <w:pStyle w:val="ConsPlusNormal"/>
              <w:jc w:val="center"/>
            </w:pPr>
            <w:r>
              <w:t>51.374697</w:t>
            </w:r>
          </w:p>
        </w:tc>
        <w:tc>
          <w:tcPr>
            <w:tcW w:w="1531" w:type="dxa"/>
          </w:tcPr>
          <w:p w:rsidR="002113F6" w:rsidRDefault="002113F6">
            <w:pPr>
              <w:pStyle w:val="ConsPlusNormal"/>
              <w:jc w:val="center"/>
            </w:pPr>
            <w:r>
              <w:t>53630408</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Караганский сельсовет</w:t>
            </w:r>
          </w:p>
        </w:tc>
        <w:tc>
          <w:tcPr>
            <w:tcW w:w="1757" w:type="dxa"/>
          </w:tcPr>
          <w:p w:rsidR="002113F6" w:rsidRDefault="002113F6">
            <w:pPr>
              <w:pStyle w:val="ConsPlusNormal"/>
              <w:jc w:val="center"/>
            </w:pPr>
            <w:r>
              <w:t>230,06</w:t>
            </w:r>
          </w:p>
        </w:tc>
        <w:tc>
          <w:tcPr>
            <w:tcW w:w="1587" w:type="dxa"/>
          </w:tcPr>
          <w:p w:rsidR="002113F6" w:rsidRDefault="002113F6">
            <w:pPr>
              <w:pStyle w:val="ConsPlusNormal"/>
              <w:jc w:val="center"/>
            </w:pPr>
            <w:r>
              <w:t>1161,91</w:t>
            </w:r>
          </w:p>
        </w:tc>
      </w:tr>
      <w:tr w:rsidR="002113F6">
        <w:tc>
          <w:tcPr>
            <w:tcW w:w="624" w:type="dxa"/>
          </w:tcPr>
          <w:p w:rsidR="002113F6" w:rsidRDefault="002113F6">
            <w:pPr>
              <w:pStyle w:val="ConsPlusNormal"/>
              <w:jc w:val="center"/>
            </w:pPr>
            <w:r>
              <w:t>205</w:t>
            </w:r>
          </w:p>
        </w:tc>
        <w:tc>
          <w:tcPr>
            <w:tcW w:w="2098" w:type="dxa"/>
          </w:tcPr>
          <w:p w:rsidR="002113F6" w:rsidRDefault="002113F6">
            <w:pPr>
              <w:pStyle w:val="ConsPlusNormal"/>
              <w:jc w:val="center"/>
            </w:pPr>
            <w:r>
              <w:t>58.845867</w:t>
            </w:r>
          </w:p>
          <w:p w:rsidR="002113F6" w:rsidRDefault="002113F6">
            <w:pPr>
              <w:pStyle w:val="ConsPlusNormal"/>
              <w:jc w:val="center"/>
            </w:pPr>
            <w:r>
              <w:t>51.323602</w:t>
            </w:r>
          </w:p>
        </w:tc>
        <w:tc>
          <w:tcPr>
            <w:tcW w:w="1531" w:type="dxa"/>
          </w:tcPr>
          <w:p w:rsidR="002113F6" w:rsidRDefault="002113F6">
            <w:pPr>
              <w:pStyle w:val="ConsPlusNormal"/>
              <w:jc w:val="center"/>
            </w:pPr>
            <w:r>
              <w:t>53630413</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Кумакский сельсовет</w:t>
            </w:r>
          </w:p>
        </w:tc>
        <w:tc>
          <w:tcPr>
            <w:tcW w:w="1757" w:type="dxa"/>
          </w:tcPr>
          <w:p w:rsidR="002113F6" w:rsidRDefault="002113F6">
            <w:pPr>
              <w:pStyle w:val="ConsPlusNormal"/>
              <w:jc w:val="center"/>
            </w:pPr>
            <w:r>
              <w:t>569,19</w:t>
            </w:r>
          </w:p>
        </w:tc>
        <w:tc>
          <w:tcPr>
            <w:tcW w:w="1587" w:type="dxa"/>
          </w:tcPr>
          <w:p w:rsidR="002113F6" w:rsidRDefault="002113F6">
            <w:pPr>
              <w:pStyle w:val="ConsPlusNormal"/>
              <w:jc w:val="center"/>
            </w:pPr>
            <w:r>
              <w:t>2874,71</w:t>
            </w:r>
          </w:p>
        </w:tc>
      </w:tr>
      <w:tr w:rsidR="002113F6">
        <w:tc>
          <w:tcPr>
            <w:tcW w:w="624" w:type="dxa"/>
          </w:tcPr>
          <w:p w:rsidR="002113F6" w:rsidRDefault="002113F6">
            <w:pPr>
              <w:pStyle w:val="ConsPlusNormal"/>
              <w:jc w:val="center"/>
            </w:pPr>
            <w:r>
              <w:t>206</w:t>
            </w:r>
          </w:p>
        </w:tc>
        <w:tc>
          <w:tcPr>
            <w:tcW w:w="2098" w:type="dxa"/>
          </w:tcPr>
          <w:p w:rsidR="002113F6" w:rsidRDefault="002113F6">
            <w:pPr>
              <w:pStyle w:val="ConsPlusNormal"/>
              <w:jc w:val="center"/>
            </w:pPr>
            <w:r>
              <w:t>58.986472</w:t>
            </w:r>
          </w:p>
          <w:p w:rsidR="002113F6" w:rsidRDefault="002113F6">
            <w:pPr>
              <w:pStyle w:val="ConsPlusNormal"/>
              <w:jc w:val="center"/>
            </w:pPr>
            <w:r>
              <w:t>51.381264</w:t>
            </w:r>
          </w:p>
        </w:tc>
        <w:tc>
          <w:tcPr>
            <w:tcW w:w="1531" w:type="dxa"/>
          </w:tcPr>
          <w:p w:rsidR="002113F6" w:rsidRDefault="002113F6">
            <w:pPr>
              <w:pStyle w:val="ConsPlusNormal"/>
              <w:jc w:val="center"/>
            </w:pPr>
            <w:r>
              <w:t>53630414</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Новоорский поссовет</w:t>
            </w:r>
          </w:p>
        </w:tc>
        <w:tc>
          <w:tcPr>
            <w:tcW w:w="1757" w:type="dxa"/>
          </w:tcPr>
          <w:p w:rsidR="002113F6" w:rsidRDefault="002113F6">
            <w:pPr>
              <w:pStyle w:val="ConsPlusNormal"/>
              <w:jc w:val="center"/>
            </w:pPr>
            <w:r>
              <w:t>4502,35</w:t>
            </w:r>
          </w:p>
        </w:tc>
        <w:tc>
          <w:tcPr>
            <w:tcW w:w="1587" w:type="dxa"/>
          </w:tcPr>
          <w:p w:rsidR="002113F6" w:rsidRDefault="002113F6">
            <w:pPr>
              <w:pStyle w:val="ConsPlusNormal"/>
              <w:jc w:val="center"/>
            </w:pPr>
            <w:r>
              <w:t>22739,14</w:t>
            </w:r>
          </w:p>
        </w:tc>
      </w:tr>
      <w:tr w:rsidR="002113F6">
        <w:tc>
          <w:tcPr>
            <w:tcW w:w="624" w:type="dxa"/>
          </w:tcPr>
          <w:p w:rsidR="002113F6" w:rsidRDefault="002113F6">
            <w:pPr>
              <w:pStyle w:val="ConsPlusNormal"/>
              <w:jc w:val="center"/>
            </w:pPr>
            <w:r>
              <w:t>207</w:t>
            </w:r>
          </w:p>
        </w:tc>
        <w:tc>
          <w:tcPr>
            <w:tcW w:w="2098" w:type="dxa"/>
          </w:tcPr>
          <w:p w:rsidR="002113F6" w:rsidRDefault="002113F6">
            <w:pPr>
              <w:pStyle w:val="ConsPlusNormal"/>
              <w:jc w:val="center"/>
            </w:pPr>
            <w:r>
              <w:t>58.95186</w:t>
            </w:r>
          </w:p>
          <w:p w:rsidR="002113F6" w:rsidRDefault="002113F6">
            <w:pPr>
              <w:pStyle w:val="ConsPlusNormal"/>
              <w:jc w:val="center"/>
            </w:pPr>
            <w:r>
              <w:t>51.381511</w:t>
            </w:r>
          </w:p>
        </w:tc>
        <w:tc>
          <w:tcPr>
            <w:tcW w:w="1531" w:type="dxa"/>
          </w:tcPr>
          <w:p w:rsidR="002113F6" w:rsidRDefault="002113F6">
            <w:pPr>
              <w:pStyle w:val="ConsPlusNormal"/>
              <w:jc w:val="center"/>
            </w:pPr>
            <w:r>
              <w:t>53630415</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Приреченский сельсовет</w:t>
            </w:r>
          </w:p>
        </w:tc>
        <w:tc>
          <w:tcPr>
            <w:tcW w:w="1757" w:type="dxa"/>
          </w:tcPr>
          <w:p w:rsidR="002113F6" w:rsidRDefault="002113F6">
            <w:pPr>
              <w:pStyle w:val="ConsPlusNormal"/>
              <w:jc w:val="center"/>
            </w:pPr>
            <w:r>
              <w:t>518,93</w:t>
            </w:r>
          </w:p>
        </w:tc>
        <w:tc>
          <w:tcPr>
            <w:tcW w:w="1587" w:type="dxa"/>
          </w:tcPr>
          <w:p w:rsidR="002113F6" w:rsidRDefault="002113F6">
            <w:pPr>
              <w:pStyle w:val="ConsPlusNormal"/>
              <w:jc w:val="center"/>
            </w:pPr>
            <w:r>
              <w:t>2620,88</w:t>
            </w:r>
          </w:p>
        </w:tc>
      </w:tr>
      <w:tr w:rsidR="002113F6">
        <w:tc>
          <w:tcPr>
            <w:tcW w:w="624" w:type="dxa"/>
          </w:tcPr>
          <w:p w:rsidR="002113F6" w:rsidRDefault="002113F6">
            <w:pPr>
              <w:pStyle w:val="ConsPlusNormal"/>
              <w:jc w:val="center"/>
            </w:pPr>
            <w:r>
              <w:t>208</w:t>
            </w:r>
          </w:p>
        </w:tc>
        <w:tc>
          <w:tcPr>
            <w:tcW w:w="2098" w:type="dxa"/>
          </w:tcPr>
          <w:p w:rsidR="002113F6" w:rsidRDefault="002113F6">
            <w:pPr>
              <w:pStyle w:val="ConsPlusNormal"/>
              <w:jc w:val="center"/>
            </w:pPr>
            <w:r>
              <w:t>59.174453</w:t>
            </w:r>
          </w:p>
          <w:p w:rsidR="002113F6" w:rsidRDefault="002113F6">
            <w:pPr>
              <w:pStyle w:val="ConsPlusNormal"/>
              <w:jc w:val="center"/>
            </w:pPr>
            <w:r>
              <w:t>51.369761</w:t>
            </w:r>
          </w:p>
        </w:tc>
        <w:tc>
          <w:tcPr>
            <w:tcW w:w="1531" w:type="dxa"/>
          </w:tcPr>
          <w:p w:rsidR="002113F6" w:rsidRDefault="002113F6">
            <w:pPr>
              <w:pStyle w:val="ConsPlusNormal"/>
              <w:jc w:val="center"/>
            </w:pPr>
            <w:r>
              <w:t>53630419</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Чапаевский сельсовет</w:t>
            </w:r>
          </w:p>
        </w:tc>
        <w:tc>
          <w:tcPr>
            <w:tcW w:w="1757" w:type="dxa"/>
          </w:tcPr>
          <w:p w:rsidR="002113F6" w:rsidRDefault="002113F6">
            <w:pPr>
              <w:pStyle w:val="ConsPlusNormal"/>
              <w:jc w:val="center"/>
            </w:pPr>
            <w:r>
              <w:t>203,29</w:t>
            </w:r>
          </w:p>
        </w:tc>
        <w:tc>
          <w:tcPr>
            <w:tcW w:w="1587" w:type="dxa"/>
          </w:tcPr>
          <w:p w:rsidR="002113F6" w:rsidRDefault="002113F6">
            <w:pPr>
              <w:pStyle w:val="ConsPlusNormal"/>
              <w:jc w:val="center"/>
            </w:pPr>
            <w:r>
              <w:t>1026,69</w:t>
            </w:r>
          </w:p>
        </w:tc>
      </w:tr>
      <w:tr w:rsidR="002113F6">
        <w:tc>
          <w:tcPr>
            <w:tcW w:w="624" w:type="dxa"/>
          </w:tcPr>
          <w:p w:rsidR="002113F6" w:rsidRDefault="002113F6">
            <w:pPr>
              <w:pStyle w:val="ConsPlusNormal"/>
              <w:jc w:val="center"/>
            </w:pPr>
            <w:r>
              <w:t>209</w:t>
            </w:r>
          </w:p>
        </w:tc>
        <w:tc>
          <w:tcPr>
            <w:tcW w:w="2098" w:type="dxa"/>
          </w:tcPr>
          <w:p w:rsidR="002113F6" w:rsidRDefault="002113F6">
            <w:pPr>
              <w:pStyle w:val="ConsPlusNormal"/>
              <w:jc w:val="center"/>
            </w:pPr>
            <w:r>
              <w:t>58.795813</w:t>
            </w:r>
          </w:p>
          <w:p w:rsidR="002113F6" w:rsidRDefault="002113F6">
            <w:pPr>
              <w:pStyle w:val="ConsPlusNormal"/>
              <w:jc w:val="center"/>
            </w:pPr>
            <w:r>
              <w:t>51.743658</w:t>
            </w:r>
          </w:p>
        </w:tc>
        <w:tc>
          <w:tcPr>
            <w:tcW w:w="1531" w:type="dxa"/>
          </w:tcPr>
          <w:p w:rsidR="002113F6" w:rsidRDefault="002113F6">
            <w:pPr>
              <w:pStyle w:val="ConsPlusNormal"/>
              <w:jc w:val="center"/>
            </w:pPr>
            <w:r>
              <w:t>53630440</w:t>
            </w:r>
          </w:p>
        </w:tc>
        <w:tc>
          <w:tcPr>
            <w:tcW w:w="3061" w:type="dxa"/>
          </w:tcPr>
          <w:p w:rsidR="002113F6" w:rsidRDefault="002113F6">
            <w:pPr>
              <w:pStyle w:val="ConsPlusNormal"/>
              <w:jc w:val="center"/>
            </w:pPr>
            <w:r>
              <w:t>Новоорский муниципальный район</w:t>
            </w:r>
          </w:p>
        </w:tc>
        <w:tc>
          <w:tcPr>
            <w:tcW w:w="2948" w:type="dxa"/>
          </w:tcPr>
          <w:p w:rsidR="002113F6" w:rsidRDefault="002113F6">
            <w:pPr>
              <w:pStyle w:val="ConsPlusNormal"/>
              <w:jc w:val="center"/>
            </w:pPr>
            <w:r>
              <w:t>Новоорский муниципальный район Энергетикский поссовет</w:t>
            </w:r>
          </w:p>
        </w:tc>
        <w:tc>
          <w:tcPr>
            <w:tcW w:w="1757" w:type="dxa"/>
          </w:tcPr>
          <w:p w:rsidR="002113F6" w:rsidRDefault="002113F6">
            <w:pPr>
              <w:pStyle w:val="ConsPlusNormal"/>
              <w:jc w:val="center"/>
            </w:pPr>
            <w:r>
              <w:t>2473,21</w:t>
            </w:r>
          </w:p>
        </w:tc>
        <w:tc>
          <w:tcPr>
            <w:tcW w:w="1587" w:type="dxa"/>
          </w:tcPr>
          <w:p w:rsidR="002113F6" w:rsidRDefault="002113F6">
            <w:pPr>
              <w:pStyle w:val="ConsPlusNormal"/>
              <w:jc w:val="center"/>
            </w:pPr>
            <w:r>
              <w:t>12490,95</w:t>
            </w:r>
          </w:p>
        </w:tc>
      </w:tr>
      <w:tr w:rsidR="002113F6">
        <w:tc>
          <w:tcPr>
            <w:tcW w:w="624" w:type="dxa"/>
          </w:tcPr>
          <w:p w:rsidR="002113F6" w:rsidRDefault="002113F6">
            <w:pPr>
              <w:pStyle w:val="ConsPlusNormal"/>
              <w:jc w:val="center"/>
            </w:pPr>
            <w:r>
              <w:lastRenderedPageBreak/>
              <w:t>210</w:t>
            </w:r>
          </w:p>
        </w:tc>
        <w:tc>
          <w:tcPr>
            <w:tcW w:w="2098" w:type="dxa"/>
          </w:tcPr>
          <w:p w:rsidR="002113F6" w:rsidRDefault="002113F6">
            <w:pPr>
              <w:pStyle w:val="ConsPlusNormal"/>
              <w:jc w:val="center"/>
            </w:pPr>
            <w:r>
              <w:t>53.487336</w:t>
            </w:r>
          </w:p>
          <w:p w:rsidR="002113F6" w:rsidRDefault="002113F6">
            <w:pPr>
              <w:pStyle w:val="ConsPlusNormal"/>
              <w:jc w:val="center"/>
            </w:pPr>
            <w:r>
              <w:t>52.199325</w:t>
            </w:r>
          </w:p>
        </w:tc>
        <w:tc>
          <w:tcPr>
            <w:tcW w:w="1531" w:type="dxa"/>
          </w:tcPr>
          <w:p w:rsidR="002113F6" w:rsidRDefault="002113F6">
            <w:pPr>
              <w:pStyle w:val="ConsPlusNormal"/>
              <w:jc w:val="center"/>
            </w:pPr>
            <w:r>
              <w:t>53631402</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Барабановский сельсовет</w:t>
            </w:r>
          </w:p>
        </w:tc>
        <w:tc>
          <w:tcPr>
            <w:tcW w:w="1757" w:type="dxa"/>
          </w:tcPr>
          <w:p w:rsidR="002113F6" w:rsidRDefault="002113F6">
            <w:pPr>
              <w:pStyle w:val="ConsPlusNormal"/>
              <w:jc w:val="center"/>
            </w:pPr>
            <w:r>
              <w:t>268,77</w:t>
            </w:r>
          </w:p>
        </w:tc>
        <w:tc>
          <w:tcPr>
            <w:tcW w:w="1587" w:type="dxa"/>
          </w:tcPr>
          <w:p w:rsidR="002113F6" w:rsidRDefault="002113F6">
            <w:pPr>
              <w:pStyle w:val="ConsPlusNormal"/>
              <w:jc w:val="center"/>
            </w:pPr>
            <w:r>
              <w:t>1357,41</w:t>
            </w:r>
          </w:p>
        </w:tc>
      </w:tr>
      <w:tr w:rsidR="002113F6">
        <w:tc>
          <w:tcPr>
            <w:tcW w:w="624" w:type="dxa"/>
          </w:tcPr>
          <w:p w:rsidR="002113F6" w:rsidRDefault="002113F6">
            <w:pPr>
              <w:pStyle w:val="ConsPlusNormal"/>
              <w:jc w:val="center"/>
            </w:pPr>
            <w:r>
              <w:t>211</w:t>
            </w:r>
          </w:p>
        </w:tc>
        <w:tc>
          <w:tcPr>
            <w:tcW w:w="2098" w:type="dxa"/>
          </w:tcPr>
          <w:p w:rsidR="002113F6" w:rsidRDefault="002113F6">
            <w:pPr>
              <w:pStyle w:val="ConsPlusNormal"/>
              <w:jc w:val="center"/>
            </w:pPr>
            <w:r>
              <w:t>54.095621</w:t>
            </w:r>
          </w:p>
          <w:p w:rsidR="002113F6" w:rsidRDefault="002113F6">
            <w:pPr>
              <w:pStyle w:val="ConsPlusNormal"/>
              <w:jc w:val="center"/>
            </w:pPr>
            <w:r>
              <w:t>52.456259</w:t>
            </w:r>
          </w:p>
        </w:tc>
        <w:tc>
          <w:tcPr>
            <w:tcW w:w="1531" w:type="dxa"/>
          </w:tcPr>
          <w:p w:rsidR="002113F6" w:rsidRDefault="002113F6">
            <w:pPr>
              <w:pStyle w:val="ConsPlusNormal"/>
              <w:jc w:val="center"/>
            </w:pPr>
            <w:r>
              <w:t>53631403</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Берестовский сельсовет</w:t>
            </w:r>
          </w:p>
        </w:tc>
        <w:tc>
          <w:tcPr>
            <w:tcW w:w="1757" w:type="dxa"/>
          </w:tcPr>
          <w:p w:rsidR="002113F6" w:rsidRDefault="002113F6">
            <w:pPr>
              <w:pStyle w:val="ConsPlusNormal"/>
              <w:jc w:val="center"/>
            </w:pPr>
            <w:r>
              <w:t>146,28</w:t>
            </w:r>
          </w:p>
        </w:tc>
        <w:tc>
          <w:tcPr>
            <w:tcW w:w="1587" w:type="dxa"/>
          </w:tcPr>
          <w:p w:rsidR="002113F6" w:rsidRDefault="002113F6">
            <w:pPr>
              <w:pStyle w:val="ConsPlusNormal"/>
              <w:jc w:val="center"/>
            </w:pPr>
            <w:r>
              <w:t>738,80</w:t>
            </w:r>
          </w:p>
        </w:tc>
      </w:tr>
      <w:tr w:rsidR="002113F6">
        <w:tc>
          <w:tcPr>
            <w:tcW w:w="624" w:type="dxa"/>
          </w:tcPr>
          <w:p w:rsidR="002113F6" w:rsidRDefault="002113F6">
            <w:pPr>
              <w:pStyle w:val="ConsPlusNormal"/>
              <w:jc w:val="center"/>
            </w:pPr>
            <w:r>
              <w:t>212</w:t>
            </w:r>
          </w:p>
        </w:tc>
        <w:tc>
          <w:tcPr>
            <w:tcW w:w="2098" w:type="dxa"/>
          </w:tcPr>
          <w:p w:rsidR="002113F6" w:rsidRDefault="002113F6">
            <w:pPr>
              <w:pStyle w:val="ConsPlusNormal"/>
              <w:jc w:val="center"/>
            </w:pPr>
            <w:r>
              <w:t>53.290138</w:t>
            </w:r>
          </w:p>
          <w:p w:rsidR="002113F6" w:rsidRDefault="002113F6">
            <w:pPr>
              <w:pStyle w:val="ConsPlusNormal"/>
              <w:jc w:val="center"/>
            </w:pPr>
            <w:r>
              <w:t>51.78091</w:t>
            </w:r>
          </w:p>
        </w:tc>
        <w:tc>
          <w:tcPr>
            <w:tcW w:w="1531" w:type="dxa"/>
          </w:tcPr>
          <w:p w:rsidR="002113F6" w:rsidRDefault="002113F6">
            <w:pPr>
              <w:pStyle w:val="ConsPlusNormal"/>
              <w:jc w:val="center"/>
            </w:pPr>
            <w:r>
              <w:t>53631404</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Герасимовский сельсовет</w:t>
            </w:r>
          </w:p>
        </w:tc>
        <w:tc>
          <w:tcPr>
            <w:tcW w:w="1757" w:type="dxa"/>
          </w:tcPr>
          <w:p w:rsidR="002113F6" w:rsidRDefault="002113F6">
            <w:pPr>
              <w:pStyle w:val="ConsPlusNormal"/>
              <w:jc w:val="center"/>
            </w:pPr>
            <w:r>
              <w:t>286,96</w:t>
            </w:r>
          </w:p>
        </w:tc>
        <w:tc>
          <w:tcPr>
            <w:tcW w:w="1587" w:type="dxa"/>
          </w:tcPr>
          <w:p w:rsidR="002113F6" w:rsidRDefault="002113F6">
            <w:pPr>
              <w:pStyle w:val="ConsPlusNormal"/>
              <w:jc w:val="center"/>
            </w:pPr>
            <w:r>
              <w:t>1449,31</w:t>
            </w:r>
          </w:p>
        </w:tc>
      </w:tr>
      <w:tr w:rsidR="002113F6">
        <w:tc>
          <w:tcPr>
            <w:tcW w:w="624" w:type="dxa"/>
          </w:tcPr>
          <w:p w:rsidR="002113F6" w:rsidRDefault="002113F6">
            <w:pPr>
              <w:pStyle w:val="ConsPlusNormal"/>
              <w:jc w:val="center"/>
            </w:pPr>
            <w:r>
              <w:t>213</w:t>
            </w:r>
          </w:p>
        </w:tc>
        <w:tc>
          <w:tcPr>
            <w:tcW w:w="2098" w:type="dxa"/>
          </w:tcPr>
          <w:p w:rsidR="002113F6" w:rsidRDefault="002113F6">
            <w:pPr>
              <w:pStyle w:val="ConsPlusNormal"/>
              <w:jc w:val="center"/>
            </w:pPr>
            <w:r>
              <w:t>53.620484</w:t>
            </w:r>
          </w:p>
          <w:p w:rsidR="002113F6" w:rsidRDefault="002113F6">
            <w:pPr>
              <w:pStyle w:val="ConsPlusNormal"/>
              <w:jc w:val="center"/>
            </w:pPr>
            <w:r>
              <w:t>52.214425</w:t>
            </w:r>
          </w:p>
        </w:tc>
        <w:tc>
          <w:tcPr>
            <w:tcW w:w="1531" w:type="dxa"/>
          </w:tcPr>
          <w:p w:rsidR="002113F6" w:rsidRDefault="002113F6">
            <w:pPr>
              <w:pStyle w:val="ConsPlusNormal"/>
              <w:jc w:val="center"/>
            </w:pPr>
            <w:r>
              <w:t>53631410</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Краснополянский сельсовет</w:t>
            </w:r>
          </w:p>
        </w:tc>
        <w:tc>
          <w:tcPr>
            <w:tcW w:w="1757" w:type="dxa"/>
          </w:tcPr>
          <w:p w:rsidR="002113F6" w:rsidRDefault="002113F6">
            <w:pPr>
              <w:pStyle w:val="ConsPlusNormal"/>
              <w:jc w:val="center"/>
            </w:pPr>
            <w:r>
              <w:t>165,49</w:t>
            </w:r>
          </w:p>
        </w:tc>
        <w:tc>
          <w:tcPr>
            <w:tcW w:w="1587" w:type="dxa"/>
          </w:tcPr>
          <w:p w:rsidR="002113F6" w:rsidRDefault="002113F6">
            <w:pPr>
              <w:pStyle w:val="ConsPlusNormal"/>
              <w:jc w:val="center"/>
            </w:pPr>
            <w:r>
              <w:t>835,83</w:t>
            </w:r>
          </w:p>
        </w:tc>
      </w:tr>
      <w:tr w:rsidR="002113F6">
        <w:tc>
          <w:tcPr>
            <w:tcW w:w="624" w:type="dxa"/>
          </w:tcPr>
          <w:p w:rsidR="002113F6" w:rsidRDefault="002113F6">
            <w:pPr>
              <w:pStyle w:val="ConsPlusNormal"/>
              <w:jc w:val="center"/>
            </w:pPr>
            <w:r>
              <w:t>214</w:t>
            </w:r>
          </w:p>
        </w:tc>
        <w:tc>
          <w:tcPr>
            <w:tcW w:w="2098" w:type="dxa"/>
          </w:tcPr>
          <w:p w:rsidR="002113F6" w:rsidRDefault="002113F6">
            <w:pPr>
              <w:pStyle w:val="ConsPlusNormal"/>
              <w:jc w:val="center"/>
            </w:pPr>
            <w:r>
              <w:t>53.895953</w:t>
            </w:r>
          </w:p>
          <w:p w:rsidR="002113F6" w:rsidRDefault="002113F6">
            <w:pPr>
              <w:pStyle w:val="ConsPlusNormal"/>
              <w:jc w:val="center"/>
            </w:pPr>
            <w:r>
              <w:t>52.157415</w:t>
            </w:r>
          </w:p>
        </w:tc>
        <w:tc>
          <w:tcPr>
            <w:tcW w:w="1531" w:type="dxa"/>
          </w:tcPr>
          <w:p w:rsidR="002113F6" w:rsidRDefault="002113F6">
            <w:pPr>
              <w:pStyle w:val="ConsPlusNormal"/>
              <w:jc w:val="center"/>
            </w:pPr>
            <w:r>
              <w:t>53631413</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Кувайский сельсовет</w:t>
            </w:r>
          </w:p>
        </w:tc>
        <w:tc>
          <w:tcPr>
            <w:tcW w:w="1757" w:type="dxa"/>
          </w:tcPr>
          <w:p w:rsidR="002113F6" w:rsidRDefault="002113F6">
            <w:pPr>
              <w:pStyle w:val="ConsPlusNormal"/>
              <w:jc w:val="center"/>
            </w:pPr>
            <w:r>
              <w:t>311,34</w:t>
            </w:r>
          </w:p>
        </w:tc>
        <w:tc>
          <w:tcPr>
            <w:tcW w:w="1587" w:type="dxa"/>
          </w:tcPr>
          <w:p w:rsidR="002113F6" w:rsidRDefault="002113F6">
            <w:pPr>
              <w:pStyle w:val="ConsPlusNormal"/>
              <w:jc w:val="center"/>
            </w:pPr>
            <w:r>
              <w:t>1572,44</w:t>
            </w:r>
          </w:p>
        </w:tc>
      </w:tr>
      <w:tr w:rsidR="002113F6">
        <w:tc>
          <w:tcPr>
            <w:tcW w:w="624" w:type="dxa"/>
          </w:tcPr>
          <w:p w:rsidR="002113F6" w:rsidRDefault="002113F6">
            <w:pPr>
              <w:pStyle w:val="ConsPlusNormal"/>
              <w:jc w:val="center"/>
            </w:pPr>
            <w:r>
              <w:t>215</w:t>
            </w:r>
          </w:p>
        </w:tc>
        <w:tc>
          <w:tcPr>
            <w:tcW w:w="2098" w:type="dxa"/>
          </w:tcPr>
          <w:p w:rsidR="002113F6" w:rsidRDefault="002113F6">
            <w:pPr>
              <w:pStyle w:val="ConsPlusNormal"/>
              <w:jc w:val="center"/>
            </w:pPr>
            <w:r>
              <w:t>53.650757</w:t>
            </w:r>
          </w:p>
          <w:p w:rsidR="002113F6" w:rsidRDefault="002113F6">
            <w:pPr>
              <w:pStyle w:val="ConsPlusNormal"/>
              <w:jc w:val="center"/>
            </w:pPr>
            <w:r>
              <w:t>51.888076</w:t>
            </w:r>
          </w:p>
        </w:tc>
        <w:tc>
          <w:tcPr>
            <w:tcW w:w="1531" w:type="dxa"/>
          </w:tcPr>
          <w:p w:rsidR="002113F6" w:rsidRDefault="002113F6">
            <w:pPr>
              <w:pStyle w:val="ConsPlusNormal"/>
              <w:jc w:val="center"/>
            </w:pPr>
            <w:r>
              <w:t>53631416</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Кулагинский сельсовет</w:t>
            </w:r>
          </w:p>
        </w:tc>
        <w:tc>
          <w:tcPr>
            <w:tcW w:w="1757" w:type="dxa"/>
          </w:tcPr>
          <w:p w:rsidR="002113F6" w:rsidRDefault="002113F6">
            <w:pPr>
              <w:pStyle w:val="ConsPlusNormal"/>
              <w:jc w:val="center"/>
            </w:pPr>
            <w:r>
              <w:t>378,58</w:t>
            </w:r>
          </w:p>
        </w:tc>
        <w:tc>
          <w:tcPr>
            <w:tcW w:w="1587" w:type="dxa"/>
          </w:tcPr>
          <w:p w:rsidR="002113F6" w:rsidRDefault="002113F6">
            <w:pPr>
              <w:pStyle w:val="ConsPlusNormal"/>
              <w:jc w:val="center"/>
            </w:pPr>
            <w:r>
              <w:t>1912,01</w:t>
            </w:r>
          </w:p>
        </w:tc>
      </w:tr>
      <w:tr w:rsidR="002113F6">
        <w:tc>
          <w:tcPr>
            <w:tcW w:w="624" w:type="dxa"/>
          </w:tcPr>
          <w:p w:rsidR="002113F6" w:rsidRDefault="002113F6">
            <w:pPr>
              <w:pStyle w:val="ConsPlusNormal"/>
              <w:jc w:val="center"/>
            </w:pPr>
            <w:r>
              <w:t>216</w:t>
            </w:r>
          </w:p>
        </w:tc>
        <w:tc>
          <w:tcPr>
            <w:tcW w:w="2098" w:type="dxa"/>
          </w:tcPr>
          <w:p w:rsidR="002113F6" w:rsidRDefault="002113F6">
            <w:pPr>
              <w:pStyle w:val="ConsPlusNormal"/>
              <w:jc w:val="center"/>
            </w:pPr>
            <w:r>
              <w:t>53.966156</w:t>
            </w:r>
          </w:p>
          <w:p w:rsidR="002113F6" w:rsidRDefault="002113F6">
            <w:pPr>
              <w:pStyle w:val="ConsPlusNormal"/>
              <w:jc w:val="center"/>
            </w:pPr>
            <w:r>
              <w:t>52.598347</w:t>
            </w:r>
          </w:p>
        </w:tc>
        <w:tc>
          <w:tcPr>
            <w:tcW w:w="1531" w:type="dxa"/>
          </w:tcPr>
          <w:p w:rsidR="002113F6" w:rsidRDefault="002113F6">
            <w:pPr>
              <w:pStyle w:val="ConsPlusNormal"/>
              <w:jc w:val="center"/>
            </w:pPr>
            <w:r>
              <w:t>53631419</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Кутушевский сельсовет</w:t>
            </w:r>
          </w:p>
        </w:tc>
        <w:tc>
          <w:tcPr>
            <w:tcW w:w="1757" w:type="dxa"/>
          </w:tcPr>
          <w:p w:rsidR="002113F6" w:rsidRDefault="002113F6">
            <w:pPr>
              <w:pStyle w:val="ConsPlusNormal"/>
              <w:jc w:val="center"/>
            </w:pPr>
            <w:r>
              <w:t>157,99</w:t>
            </w:r>
          </w:p>
        </w:tc>
        <w:tc>
          <w:tcPr>
            <w:tcW w:w="1587" w:type="dxa"/>
          </w:tcPr>
          <w:p w:rsidR="002113F6" w:rsidRDefault="002113F6">
            <w:pPr>
              <w:pStyle w:val="ConsPlusNormal"/>
              <w:jc w:val="center"/>
            </w:pPr>
            <w:r>
              <w:t>797,92</w:t>
            </w:r>
          </w:p>
        </w:tc>
      </w:tr>
      <w:tr w:rsidR="002113F6">
        <w:tc>
          <w:tcPr>
            <w:tcW w:w="624" w:type="dxa"/>
          </w:tcPr>
          <w:p w:rsidR="002113F6" w:rsidRDefault="002113F6">
            <w:pPr>
              <w:pStyle w:val="ConsPlusNormal"/>
              <w:jc w:val="center"/>
            </w:pPr>
            <w:r>
              <w:t>217</w:t>
            </w:r>
          </w:p>
        </w:tc>
        <w:tc>
          <w:tcPr>
            <w:tcW w:w="2098" w:type="dxa"/>
          </w:tcPr>
          <w:p w:rsidR="002113F6" w:rsidRDefault="002113F6">
            <w:pPr>
              <w:pStyle w:val="ConsPlusNormal"/>
              <w:jc w:val="center"/>
            </w:pPr>
            <w:r>
              <w:t>53.491253</w:t>
            </w:r>
          </w:p>
          <w:p w:rsidR="002113F6" w:rsidRDefault="002113F6">
            <w:pPr>
              <w:pStyle w:val="ConsPlusNormal"/>
              <w:jc w:val="center"/>
            </w:pPr>
            <w:r>
              <w:t>51.96614</w:t>
            </w:r>
          </w:p>
        </w:tc>
        <w:tc>
          <w:tcPr>
            <w:tcW w:w="1531" w:type="dxa"/>
          </w:tcPr>
          <w:p w:rsidR="002113F6" w:rsidRDefault="002113F6">
            <w:pPr>
              <w:pStyle w:val="ConsPlusNormal"/>
              <w:jc w:val="center"/>
            </w:pPr>
            <w:r>
              <w:t>53631422</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Лапазский сельсовет</w:t>
            </w:r>
          </w:p>
        </w:tc>
        <w:tc>
          <w:tcPr>
            <w:tcW w:w="1757" w:type="dxa"/>
          </w:tcPr>
          <w:p w:rsidR="002113F6" w:rsidRDefault="002113F6">
            <w:pPr>
              <w:pStyle w:val="ConsPlusNormal"/>
              <w:jc w:val="center"/>
            </w:pPr>
            <w:r>
              <w:t>326,78</w:t>
            </w:r>
          </w:p>
        </w:tc>
        <w:tc>
          <w:tcPr>
            <w:tcW w:w="1587" w:type="dxa"/>
          </w:tcPr>
          <w:p w:rsidR="002113F6" w:rsidRDefault="002113F6">
            <w:pPr>
              <w:pStyle w:val="ConsPlusNormal"/>
              <w:jc w:val="center"/>
            </w:pPr>
            <w:r>
              <w:t>1650,42</w:t>
            </w:r>
          </w:p>
        </w:tc>
      </w:tr>
      <w:tr w:rsidR="002113F6">
        <w:tc>
          <w:tcPr>
            <w:tcW w:w="624" w:type="dxa"/>
          </w:tcPr>
          <w:p w:rsidR="002113F6" w:rsidRDefault="002113F6">
            <w:pPr>
              <w:pStyle w:val="ConsPlusNormal"/>
              <w:jc w:val="center"/>
            </w:pPr>
            <w:r>
              <w:t>218</w:t>
            </w:r>
          </w:p>
        </w:tc>
        <w:tc>
          <w:tcPr>
            <w:tcW w:w="2098" w:type="dxa"/>
          </w:tcPr>
          <w:p w:rsidR="002113F6" w:rsidRDefault="002113F6">
            <w:pPr>
              <w:pStyle w:val="ConsPlusNormal"/>
              <w:jc w:val="center"/>
            </w:pPr>
            <w:r>
              <w:t>53.403712</w:t>
            </w:r>
          </w:p>
          <w:p w:rsidR="002113F6" w:rsidRDefault="002113F6">
            <w:pPr>
              <w:pStyle w:val="ConsPlusNormal"/>
              <w:jc w:val="center"/>
            </w:pPr>
            <w:r>
              <w:t>51.808277</w:t>
            </w:r>
          </w:p>
        </w:tc>
        <w:tc>
          <w:tcPr>
            <w:tcW w:w="1531" w:type="dxa"/>
          </w:tcPr>
          <w:p w:rsidR="002113F6" w:rsidRDefault="002113F6">
            <w:pPr>
              <w:pStyle w:val="ConsPlusNormal"/>
              <w:jc w:val="center"/>
            </w:pPr>
            <w:r>
              <w:t>53631428</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Мустаевский сельсовет</w:t>
            </w:r>
          </w:p>
        </w:tc>
        <w:tc>
          <w:tcPr>
            <w:tcW w:w="1757" w:type="dxa"/>
          </w:tcPr>
          <w:p w:rsidR="002113F6" w:rsidRDefault="002113F6">
            <w:pPr>
              <w:pStyle w:val="ConsPlusNormal"/>
              <w:jc w:val="center"/>
            </w:pPr>
            <w:r>
              <w:t>401,33</w:t>
            </w:r>
          </w:p>
        </w:tc>
        <w:tc>
          <w:tcPr>
            <w:tcW w:w="1587" w:type="dxa"/>
          </w:tcPr>
          <w:p w:rsidR="002113F6" w:rsidRDefault="002113F6">
            <w:pPr>
              <w:pStyle w:val="ConsPlusNormal"/>
              <w:jc w:val="center"/>
            </w:pPr>
            <w:r>
              <w:t>2026,91</w:t>
            </w:r>
          </w:p>
        </w:tc>
      </w:tr>
      <w:tr w:rsidR="002113F6">
        <w:tc>
          <w:tcPr>
            <w:tcW w:w="624" w:type="dxa"/>
          </w:tcPr>
          <w:p w:rsidR="002113F6" w:rsidRDefault="002113F6">
            <w:pPr>
              <w:pStyle w:val="ConsPlusNormal"/>
              <w:jc w:val="center"/>
            </w:pPr>
            <w:r>
              <w:lastRenderedPageBreak/>
              <w:t>219</w:t>
            </w:r>
          </w:p>
        </w:tc>
        <w:tc>
          <w:tcPr>
            <w:tcW w:w="2098" w:type="dxa"/>
          </w:tcPr>
          <w:p w:rsidR="002113F6" w:rsidRDefault="002113F6">
            <w:pPr>
              <w:pStyle w:val="ConsPlusNormal"/>
              <w:jc w:val="center"/>
            </w:pPr>
            <w:r>
              <w:t>53.707738</w:t>
            </w:r>
          </w:p>
          <w:p w:rsidR="002113F6" w:rsidRDefault="002113F6">
            <w:pPr>
              <w:pStyle w:val="ConsPlusNormal"/>
              <w:jc w:val="center"/>
            </w:pPr>
            <w:r>
              <w:t>52.429602</w:t>
            </w:r>
          </w:p>
        </w:tc>
        <w:tc>
          <w:tcPr>
            <w:tcW w:w="1531" w:type="dxa"/>
          </w:tcPr>
          <w:p w:rsidR="002113F6" w:rsidRDefault="002113F6">
            <w:pPr>
              <w:pStyle w:val="ConsPlusNormal"/>
              <w:jc w:val="center"/>
            </w:pPr>
            <w:r>
              <w:t>53631431</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Нестеровский сельсовет</w:t>
            </w:r>
          </w:p>
        </w:tc>
        <w:tc>
          <w:tcPr>
            <w:tcW w:w="1757" w:type="dxa"/>
          </w:tcPr>
          <w:p w:rsidR="002113F6" w:rsidRDefault="002113F6">
            <w:pPr>
              <w:pStyle w:val="ConsPlusNormal"/>
              <w:jc w:val="center"/>
            </w:pPr>
            <w:r>
              <w:t>259,46</w:t>
            </w:r>
          </w:p>
        </w:tc>
        <w:tc>
          <w:tcPr>
            <w:tcW w:w="1587" w:type="dxa"/>
          </w:tcPr>
          <w:p w:rsidR="002113F6" w:rsidRDefault="002113F6">
            <w:pPr>
              <w:pStyle w:val="ConsPlusNormal"/>
              <w:jc w:val="center"/>
            </w:pPr>
            <w:r>
              <w:t>1310,39</w:t>
            </w:r>
          </w:p>
        </w:tc>
      </w:tr>
      <w:tr w:rsidR="002113F6">
        <w:tc>
          <w:tcPr>
            <w:tcW w:w="624" w:type="dxa"/>
          </w:tcPr>
          <w:p w:rsidR="002113F6" w:rsidRDefault="002113F6">
            <w:pPr>
              <w:pStyle w:val="ConsPlusNormal"/>
              <w:jc w:val="center"/>
            </w:pPr>
            <w:r>
              <w:t>220</w:t>
            </w:r>
          </w:p>
        </w:tc>
        <w:tc>
          <w:tcPr>
            <w:tcW w:w="2098" w:type="dxa"/>
          </w:tcPr>
          <w:p w:rsidR="002113F6" w:rsidRDefault="002113F6">
            <w:pPr>
              <w:pStyle w:val="ConsPlusNormal"/>
              <w:jc w:val="center"/>
            </w:pPr>
            <w:r>
              <w:t>53.644649</w:t>
            </w:r>
          </w:p>
          <w:p w:rsidR="002113F6" w:rsidRDefault="002113F6">
            <w:pPr>
              <w:pStyle w:val="ConsPlusNormal"/>
              <w:jc w:val="center"/>
            </w:pPr>
            <w:r>
              <w:t>52.072607</w:t>
            </w:r>
          </w:p>
        </w:tc>
        <w:tc>
          <w:tcPr>
            <w:tcW w:w="1531" w:type="dxa"/>
          </w:tcPr>
          <w:p w:rsidR="002113F6" w:rsidRDefault="002113F6">
            <w:pPr>
              <w:pStyle w:val="ConsPlusNormal"/>
              <w:jc w:val="center"/>
            </w:pPr>
            <w:r>
              <w:t>53631432</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Новосергиевский поссовет</w:t>
            </w:r>
          </w:p>
        </w:tc>
        <w:tc>
          <w:tcPr>
            <w:tcW w:w="1757" w:type="dxa"/>
          </w:tcPr>
          <w:p w:rsidR="002113F6" w:rsidRDefault="002113F6">
            <w:pPr>
              <w:pStyle w:val="ConsPlusNormal"/>
              <w:jc w:val="center"/>
            </w:pPr>
            <w:r>
              <w:t>5584,35</w:t>
            </w:r>
          </w:p>
        </w:tc>
        <w:tc>
          <w:tcPr>
            <w:tcW w:w="1587" w:type="dxa"/>
          </w:tcPr>
          <w:p w:rsidR="002113F6" w:rsidRDefault="002113F6">
            <w:pPr>
              <w:pStyle w:val="ConsPlusNormal"/>
              <w:jc w:val="center"/>
            </w:pPr>
            <w:r>
              <w:t>28203,79</w:t>
            </w:r>
          </w:p>
        </w:tc>
      </w:tr>
      <w:tr w:rsidR="002113F6">
        <w:tc>
          <w:tcPr>
            <w:tcW w:w="624" w:type="dxa"/>
          </w:tcPr>
          <w:p w:rsidR="002113F6" w:rsidRDefault="002113F6">
            <w:pPr>
              <w:pStyle w:val="ConsPlusNormal"/>
              <w:jc w:val="center"/>
            </w:pPr>
            <w:r>
              <w:t>221</w:t>
            </w:r>
          </w:p>
        </w:tc>
        <w:tc>
          <w:tcPr>
            <w:tcW w:w="2098" w:type="dxa"/>
          </w:tcPr>
          <w:p w:rsidR="002113F6" w:rsidRDefault="002113F6">
            <w:pPr>
              <w:pStyle w:val="ConsPlusNormal"/>
              <w:jc w:val="center"/>
            </w:pPr>
            <w:r>
              <w:t>53.907577</w:t>
            </w:r>
          </w:p>
          <w:p w:rsidR="002113F6" w:rsidRDefault="002113F6">
            <w:pPr>
              <w:pStyle w:val="ConsPlusNormal"/>
              <w:jc w:val="center"/>
            </w:pPr>
            <w:r>
              <w:t>51.976376</w:t>
            </w:r>
          </w:p>
        </w:tc>
        <w:tc>
          <w:tcPr>
            <w:tcW w:w="1531" w:type="dxa"/>
          </w:tcPr>
          <w:p w:rsidR="002113F6" w:rsidRDefault="002113F6">
            <w:pPr>
              <w:pStyle w:val="ConsPlusNormal"/>
              <w:jc w:val="center"/>
            </w:pPr>
            <w:r>
              <w:t>53631434</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Платовский сельсовет</w:t>
            </w:r>
          </w:p>
        </w:tc>
        <w:tc>
          <w:tcPr>
            <w:tcW w:w="1757" w:type="dxa"/>
          </w:tcPr>
          <w:p w:rsidR="002113F6" w:rsidRDefault="002113F6">
            <w:pPr>
              <w:pStyle w:val="ConsPlusNormal"/>
              <w:jc w:val="center"/>
            </w:pPr>
            <w:r>
              <w:t>513,00</w:t>
            </w:r>
          </w:p>
        </w:tc>
        <w:tc>
          <w:tcPr>
            <w:tcW w:w="1587" w:type="dxa"/>
          </w:tcPr>
          <w:p w:rsidR="002113F6" w:rsidRDefault="002113F6">
            <w:pPr>
              <w:pStyle w:val="ConsPlusNormal"/>
              <w:jc w:val="center"/>
            </w:pPr>
            <w:r>
              <w:t>2590,91</w:t>
            </w:r>
          </w:p>
        </w:tc>
      </w:tr>
      <w:tr w:rsidR="002113F6">
        <w:tc>
          <w:tcPr>
            <w:tcW w:w="624" w:type="dxa"/>
          </w:tcPr>
          <w:p w:rsidR="002113F6" w:rsidRDefault="002113F6">
            <w:pPr>
              <w:pStyle w:val="ConsPlusNormal"/>
              <w:jc w:val="center"/>
            </w:pPr>
            <w:r>
              <w:t>222</w:t>
            </w:r>
          </w:p>
        </w:tc>
        <w:tc>
          <w:tcPr>
            <w:tcW w:w="2098" w:type="dxa"/>
          </w:tcPr>
          <w:p w:rsidR="002113F6" w:rsidRDefault="002113F6">
            <w:pPr>
              <w:pStyle w:val="ConsPlusNormal"/>
              <w:jc w:val="center"/>
            </w:pPr>
            <w:r>
              <w:t>53.874707</w:t>
            </w:r>
          </w:p>
          <w:p w:rsidR="002113F6" w:rsidRDefault="002113F6">
            <w:pPr>
              <w:pStyle w:val="ConsPlusNormal"/>
              <w:jc w:val="center"/>
            </w:pPr>
            <w:r>
              <w:t>51.989855</w:t>
            </w:r>
          </w:p>
        </w:tc>
        <w:tc>
          <w:tcPr>
            <w:tcW w:w="1531" w:type="dxa"/>
          </w:tcPr>
          <w:p w:rsidR="002113F6" w:rsidRDefault="002113F6">
            <w:pPr>
              <w:pStyle w:val="ConsPlusNormal"/>
              <w:jc w:val="center"/>
            </w:pPr>
            <w:r>
              <w:t>53631437</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Покровский сельсовет</w:t>
            </w:r>
          </w:p>
        </w:tc>
        <w:tc>
          <w:tcPr>
            <w:tcW w:w="1757" w:type="dxa"/>
          </w:tcPr>
          <w:p w:rsidR="002113F6" w:rsidRDefault="002113F6">
            <w:pPr>
              <w:pStyle w:val="ConsPlusNormal"/>
              <w:jc w:val="center"/>
            </w:pPr>
            <w:r>
              <w:t>1146,65</w:t>
            </w:r>
          </w:p>
        </w:tc>
        <w:tc>
          <w:tcPr>
            <w:tcW w:w="1587" w:type="dxa"/>
          </w:tcPr>
          <w:p w:rsidR="002113F6" w:rsidRDefault="002113F6">
            <w:pPr>
              <w:pStyle w:val="ConsPlusNormal"/>
              <w:jc w:val="center"/>
            </w:pPr>
            <w:r>
              <w:t>5791,15</w:t>
            </w:r>
          </w:p>
        </w:tc>
      </w:tr>
      <w:tr w:rsidR="002113F6">
        <w:tc>
          <w:tcPr>
            <w:tcW w:w="624" w:type="dxa"/>
          </w:tcPr>
          <w:p w:rsidR="002113F6" w:rsidRDefault="002113F6">
            <w:pPr>
              <w:pStyle w:val="ConsPlusNormal"/>
              <w:jc w:val="center"/>
            </w:pPr>
            <w:r>
              <w:t>223</w:t>
            </w:r>
          </w:p>
        </w:tc>
        <w:tc>
          <w:tcPr>
            <w:tcW w:w="2098" w:type="dxa"/>
          </w:tcPr>
          <w:p w:rsidR="002113F6" w:rsidRDefault="002113F6">
            <w:pPr>
              <w:pStyle w:val="ConsPlusNormal"/>
              <w:jc w:val="center"/>
            </w:pPr>
            <w:r>
              <w:t>53.963659</w:t>
            </w:r>
          </w:p>
          <w:p w:rsidR="002113F6" w:rsidRDefault="002113F6">
            <w:pPr>
              <w:pStyle w:val="ConsPlusNormal"/>
              <w:jc w:val="center"/>
            </w:pPr>
            <w:r>
              <w:t>51.857888</w:t>
            </w:r>
          </w:p>
        </w:tc>
        <w:tc>
          <w:tcPr>
            <w:tcW w:w="1531" w:type="dxa"/>
          </w:tcPr>
          <w:p w:rsidR="002113F6" w:rsidRDefault="002113F6">
            <w:pPr>
              <w:pStyle w:val="ConsPlusNormal"/>
              <w:jc w:val="center"/>
            </w:pPr>
            <w:r>
              <w:t>53631440</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Рыбкинский сельсовет</w:t>
            </w:r>
          </w:p>
        </w:tc>
        <w:tc>
          <w:tcPr>
            <w:tcW w:w="1757" w:type="dxa"/>
          </w:tcPr>
          <w:p w:rsidR="002113F6" w:rsidRDefault="002113F6">
            <w:pPr>
              <w:pStyle w:val="ConsPlusNormal"/>
              <w:jc w:val="center"/>
            </w:pPr>
            <w:r>
              <w:t>278,43</w:t>
            </w:r>
          </w:p>
        </w:tc>
        <w:tc>
          <w:tcPr>
            <w:tcW w:w="1587" w:type="dxa"/>
          </w:tcPr>
          <w:p w:rsidR="002113F6" w:rsidRDefault="002113F6">
            <w:pPr>
              <w:pStyle w:val="ConsPlusNormal"/>
              <w:jc w:val="center"/>
            </w:pPr>
            <w:r>
              <w:t>1406,21</w:t>
            </w:r>
          </w:p>
        </w:tc>
      </w:tr>
      <w:tr w:rsidR="002113F6">
        <w:tc>
          <w:tcPr>
            <w:tcW w:w="624" w:type="dxa"/>
          </w:tcPr>
          <w:p w:rsidR="002113F6" w:rsidRDefault="002113F6">
            <w:pPr>
              <w:pStyle w:val="ConsPlusNormal"/>
              <w:jc w:val="center"/>
            </w:pPr>
            <w:r>
              <w:t>224</w:t>
            </w:r>
          </w:p>
        </w:tc>
        <w:tc>
          <w:tcPr>
            <w:tcW w:w="2098" w:type="dxa"/>
          </w:tcPr>
          <w:p w:rsidR="002113F6" w:rsidRDefault="002113F6">
            <w:pPr>
              <w:pStyle w:val="ConsPlusNormal"/>
              <w:jc w:val="center"/>
            </w:pPr>
            <w:r>
              <w:t>53.959212</w:t>
            </w:r>
          </w:p>
          <w:p w:rsidR="002113F6" w:rsidRDefault="002113F6">
            <w:pPr>
              <w:pStyle w:val="ConsPlusNormal"/>
              <w:jc w:val="center"/>
            </w:pPr>
            <w:r>
              <w:t>52.39916</w:t>
            </w:r>
          </w:p>
        </w:tc>
        <w:tc>
          <w:tcPr>
            <w:tcW w:w="1531" w:type="dxa"/>
          </w:tcPr>
          <w:p w:rsidR="002113F6" w:rsidRDefault="002113F6">
            <w:pPr>
              <w:pStyle w:val="ConsPlusNormal"/>
              <w:jc w:val="center"/>
            </w:pPr>
            <w:r>
              <w:t>53631443</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Среднеуранский сельсовет</w:t>
            </w:r>
          </w:p>
        </w:tc>
        <w:tc>
          <w:tcPr>
            <w:tcW w:w="1757" w:type="dxa"/>
          </w:tcPr>
          <w:p w:rsidR="002113F6" w:rsidRDefault="002113F6">
            <w:pPr>
              <w:pStyle w:val="ConsPlusNormal"/>
              <w:jc w:val="center"/>
            </w:pPr>
            <w:r>
              <w:t>328,20</w:t>
            </w:r>
          </w:p>
        </w:tc>
        <w:tc>
          <w:tcPr>
            <w:tcW w:w="1587" w:type="dxa"/>
          </w:tcPr>
          <w:p w:rsidR="002113F6" w:rsidRDefault="002113F6">
            <w:pPr>
              <w:pStyle w:val="ConsPlusNormal"/>
              <w:jc w:val="center"/>
            </w:pPr>
            <w:r>
              <w:t>1657,56</w:t>
            </w:r>
          </w:p>
        </w:tc>
      </w:tr>
      <w:tr w:rsidR="002113F6">
        <w:tc>
          <w:tcPr>
            <w:tcW w:w="624" w:type="dxa"/>
          </w:tcPr>
          <w:p w:rsidR="002113F6" w:rsidRDefault="002113F6">
            <w:pPr>
              <w:pStyle w:val="ConsPlusNormal"/>
              <w:jc w:val="center"/>
            </w:pPr>
            <w:r>
              <w:t>225</w:t>
            </w:r>
          </w:p>
        </w:tc>
        <w:tc>
          <w:tcPr>
            <w:tcW w:w="2098" w:type="dxa"/>
          </w:tcPr>
          <w:p w:rsidR="002113F6" w:rsidRDefault="002113F6">
            <w:pPr>
              <w:pStyle w:val="ConsPlusNormal"/>
              <w:jc w:val="center"/>
            </w:pPr>
            <w:r>
              <w:t>53.239509</w:t>
            </w:r>
          </w:p>
          <w:p w:rsidR="002113F6" w:rsidRDefault="002113F6">
            <w:pPr>
              <w:pStyle w:val="ConsPlusNormal"/>
              <w:jc w:val="center"/>
            </w:pPr>
            <w:r>
              <w:t>52.08718</w:t>
            </w:r>
          </w:p>
        </w:tc>
        <w:tc>
          <w:tcPr>
            <w:tcW w:w="1531" w:type="dxa"/>
          </w:tcPr>
          <w:p w:rsidR="002113F6" w:rsidRDefault="002113F6">
            <w:pPr>
              <w:pStyle w:val="ConsPlusNormal"/>
              <w:jc w:val="center"/>
            </w:pPr>
            <w:r>
              <w:t>53631446</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Старобелогорский сельсовет</w:t>
            </w:r>
          </w:p>
        </w:tc>
        <w:tc>
          <w:tcPr>
            <w:tcW w:w="1757" w:type="dxa"/>
          </w:tcPr>
          <w:p w:rsidR="002113F6" w:rsidRDefault="002113F6">
            <w:pPr>
              <w:pStyle w:val="ConsPlusNormal"/>
              <w:jc w:val="center"/>
            </w:pPr>
            <w:r>
              <w:t>259,59</w:t>
            </w:r>
          </w:p>
        </w:tc>
        <w:tc>
          <w:tcPr>
            <w:tcW w:w="1587" w:type="dxa"/>
          </w:tcPr>
          <w:p w:rsidR="002113F6" w:rsidRDefault="002113F6">
            <w:pPr>
              <w:pStyle w:val="ConsPlusNormal"/>
              <w:jc w:val="center"/>
            </w:pPr>
            <w:r>
              <w:t>1311,04</w:t>
            </w:r>
          </w:p>
        </w:tc>
      </w:tr>
      <w:tr w:rsidR="002113F6">
        <w:tc>
          <w:tcPr>
            <w:tcW w:w="624" w:type="dxa"/>
          </w:tcPr>
          <w:p w:rsidR="002113F6" w:rsidRDefault="002113F6">
            <w:pPr>
              <w:pStyle w:val="ConsPlusNormal"/>
              <w:jc w:val="center"/>
            </w:pPr>
            <w:r>
              <w:t>226</w:t>
            </w:r>
          </w:p>
        </w:tc>
        <w:tc>
          <w:tcPr>
            <w:tcW w:w="2098" w:type="dxa"/>
          </w:tcPr>
          <w:p w:rsidR="002113F6" w:rsidRDefault="002113F6">
            <w:pPr>
              <w:pStyle w:val="ConsPlusNormal"/>
              <w:jc w:val="center"/>
            </w:pPr>
            <w:r>
              <w:t>54.080053</w:t>
            </w:r>
          </w:p>
          <w:p w:rsidR="002113F6" w:rsidRDefault="002113F6">
            <w:pPr>
              <w:pStyle w:val="ConsPlusNormal"/>
              <w:jc w:val="center"/>
            </w:pPr>
            <w:r>
              <w:t>52.333304</w:t>
            </w:r>
          </w:p>
        </w:tc>
        <w:tc>
          <w:tcPr>
            <w:tcW w:w="1531" w:type="dxa"/>
          </w:tcPr>
          <w:p w:rsidR="002113F6" w:rsidRDefault="002113F6">
            <w:pPr>
              <w:pStyle w:val="ConsPlusNormal"/>
              <w:jc w:val="center"/>
            </w:pPr>
            <w:r>
              <w:t>53631449</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Судьбодаровский сельсовет</w:t>
            </w:r>
          </w:p>
        </w:tc>
        <w:tc>
          <w:tcPr>
            <w:tcW w:w="1757" w:type="dxa"/>
          </w:tcPr>
          <w:p w:rsidR="002113F6" w:rsidRDefault="002113F6">
            <w:pPr>
              <w:pStyle w:val="ConsPlusNormal"/>
              <w:jc w:val="center"/>
            </w:pPr>
            <w:r>
              <w:t>460,34</w:t>
            </w:r>
          </w:p>
        </w:tc>
        <w:tc>
          <w:tcPr>
            <w:tcW w:w="1587" w:type="dxa"/>
          </w:tcPr>
          <w:p w:rsidR="002113F6" w:rsidRDefault="002113F6">
            <w:pPr>
              <w:pStyle w:val="ConsPlusNormal"/>
              <w:jc w:val="center"/>
            </w:pPr>
            <w:r>
              <w:t>2324,97</w:t>
            </w:r>
          </w:p>
        </w:tc>
      </w:tr>
      <w:tr w:rsidR="002113F6">
        <w:tc>
          <w:tcPr>
            <w:tcW w:w="624" w:type="dxa"/>
          </w:tcPr>
          <w:p w:rsidR="002113F6" w:rsidRDefault="002113F6">
            <w:pPr>
              <w:pStyle w:val="ConsPlusNormal"/>
              <w:jc w:val="center"/>
            </w:pPr>
            <w:r>
              <w:t>227</w:t>
            </w:r>
          </w:p>
        </w:tc>
        <w:tc>
          <w:tcPr>
            <w:tcW w:w="2098" w:type="dxa"/>
          </w:tcPr>
          <w:p w:rsidR="002113F6" w:rsidRDefault="002113F6">
            <w:pPr>
              <w:pStyle w:val="ConsPlusNormal"/>
              <w:jc w:val="center"/>
            </w:pPr>
            <w:r>
              <w:t>53.80648</w:t>
            </w:r>
          </w:p>
          <w:p w:rsidR="002113F6" w:rsidRDefault="002113F6">
            <w:pPr>
              <w:pStyle w:val="ConsPlusNormal"/>
              <w:jc w:val="center"/>
            </w:pPr>
            <w:r>
              <w:t>52.205286</w:t>
            </w:r>
          </w:p>
        </w:tc>
        <w:tc>
          <w:tcPr>
            <w:tcW w:w="1531" w:type="dxa"/>
          </w:tcPr>
          <w:p w:rsidR="002113F6" w:rsidRDefault="002113F6">
            <w:pPr>
              <w:pStyle w:val="ConsPlusNormal"/>
              <w:jc w:val="center"/>
            </w:pPr>
            <w:r>
              <w:t>53631452</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Хуторской сельсовет</w:t>
            </w:r>
          </w:p>
        </w:tc>
        <w:tc>
          <w:tcPr>
            <w:tcW w:w="1757" w:type="dxa"/>
          </w:tcPr>
          <w:p w:rsidR="002113F6" w:rsidRDefault="002113F6">
            <w:pPr>
              <w:pStyle w:val="ConsPlusNormal"/>
              <w:jc w:val="center"/>
            </w:pPr>
            <w:r>
              <w:t>512,16</w:t>
            </w:r>
          </w:p>
        </w:tc>
        <w:tc>
          <w:tcPr>
            <w:tcW w:w="1587" w:type="dxa"/>
          </w:tcPr>
          <w:p w:rsidR="002113F6" w:rsidRDefault="002113F6">
            <w:pPr>
              <w:pStyle w:val="ConsPlusNormal"/>
              <w:jc w:val="center"/>
            </w:pPr>
            <w:r>
              <w:t>2586,68</w:t>
            </w:r>
          </w:p>
        </w:tc>
      </w:tr>
      <w:tr w:rsidR="002113F6">
        <w:tc>
          <w:tcPr>
            <w:tcW w:w="624" w:type="dxa"/>
          </w:tcPr>
          <w:p w:rsidR="002113F6" w:rsidRDefault="002113F6">
            <w:pPr>
              <w:pStyle w:val="ConsPlusNormal"/>
              <w:jc w:val="center"/>
            </w:pPr>
            <w:r>
              <w:lastRenderedPageBreak/>
              <w:t>228</w:t>
            </w:r>
          </w:p>
        </w:tc>
        <w:tc>
          <w:tcPr>
            <w:tcW w:w="2098" w:type="dxa"/>
          </w:tcPr>
          <w:p w:rsidR="002113F6" w:rsidRDefault="002113F6">
            <w:pPr>
              <w:pStyle w:val="ConsPlusNormal"/>
              <w:jc w:val="center"/>
            </w:pPr>
            <w:r>
              <w:t>54.032056</w:t>
            </w:r>
          </w:p>
          <w:p w:rsidR="002113F6" w:rsidRDefault="002113F6">
            <w:pPr>
              <w:pStyle w:val="ConsPlusNormal"/>
              <w:jc w:val="center"/>
            </w:pPr>
            <w:r>
              <w:t>52.568263</w:t>
            </w:r>
          </w:p>
        </w:tc>
        <w:tc>
          <w:tcPr>
            <w:tcW w:w="1531" w:type="dxa"/>
          </w:tcPr>
          <w:p w:rsidR="002113F6" w:rsidRDefault="002113F6">
            <w:pPr>
              <w:pStyle w:val="ConsPlusNormal"/>
              <w:jc w:val="center"/>
            </w:pPr>
            <w:r>
              <w:t>53631455</w:t>
            </w:r>
          </w:p>
        </w:tc>
        <w:tc>
          <w:tcPr>
            <w:tcW w:w="3061" w:type="dxa"/>
          </w:tcPr>
          <w:p w:rsidR="002113F6" w:rsidRDefault="002113F6">
            <w:pPr>
              <w:pStyle w:val="ConsPlusNormal"/>
              <w:jc w:val="center"/>
            </w:pPr>
            <w:r>
              <w:t>Новосергиевский муниципальный район</w:t>
            </w:r>
          </w:p>
        </w:tc>
        <w:tc>
          <w:tcPr>
            <w:tcW w:w="2948" w:type="dxa"/>
          </w:tcPr>
          <w:p w:rsidR="002113F6" w:rsidRDefault="002113F6">
            <w:pPr>
              <w:pStyle w:val="ConsPlusNormal"/>
              <w:jc w:val="center"/>
            </w:pPr>
            <w:r>
              <w:t>Новосергиевский муниципальный район Ясногорский сельсовет</w:t>
            </w:r>
          </w:p>
        </w:tc>
        <w:tc>
          <w:tcPr>
            <w:tcW w:w="1757" w:type="dxa"/>
          </w:tcPr>
          <w:p w:rsidR="002113F6" w:rsidRDefault="002113F6">
            <w:pPr>
              <w:pStyle w:val="ConsPlusNormal"/>
              <w:jc w:val="center"/>
            </w:pPr>
            <w:r>
              <w:t>486,65</w:t>
            </w:r>
          </w:p>
        </w:tc>
        <w:tc>
          <w:tcPr>
            <w:tcW w:w="1587" w:type="dxa"/>
          </w:tcPr>
          <w:p w:rsidR="002113F6" w:rsidRDefault="002113F6">
            <w:pPr>
              <w:pStyle w:val="ConsPlusNormal"/>
              <w:jc w:val="center"/>
            </w:pPr>
            <w:r>
              <w:t>2457,83</w:t>
            </w:r>
          </w:p>
        </w:tc>
      </w:tr>
      <w:tr w:rsidR="002113F6">
        <w:tc>
          <w:tcPr>
            <w:tcW w:w="624" w:type="dxa"/>
          </w:tcPr>
          <w:p w:rsidR="002113F6" w:rsidRDefault="002113F6">
            <w:pPr>
              <w:pStyle w:val="ConsPlusNormal"/>
              <w:jc w:val="center"/>
            </w:pPr>
            <w:r>
              <w:t>229</w:t>
            </w:r>
          </w:p>
        </w:tc>
        <w:tc>
          <w:tcPr>
            <w:tcW w:w="2098" w:type="dxa"/>
          </w:tcPr>
          <w:p w:rsidR="002113F6" w:rsidRDefault="002113F6">
            <w:pPr>
              <w:pStyle w:val="ConsPlusNormal"/>
              <w:jc w:val="center"/>
            </w:pPr>
            <w:r>
              <w:t>55.076492</w:t>
            </w:r>
          </w:p>
          <w:p w:rsidR="002113F6" w:rsidRDefault="002113F6">
            <w:pPr>
              <w:pStyle w:val="ConsPlusNormal"/>
              <w:jc w:val="center"/>
            </w:pPr>
            <w:r>
              <w:t>52.520588</w:t>
            </w:r>
          </w:p>
        </w:tc>
        <w:tc>
          <w:tcPr>
            <w:tcW w:w="1531" w:type="dxa"/>
          </w:tcPr>
          <w:p w:rsidR="002113F6" w:rsidRDefault="002113F6">
            <w:pPr>
              <w:pStyle w:val="ConsPlusNormal"/>
              <w:jc w:val="center"/>
            </w:pPr>
            <w:r>
              <w:t>53633402</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Белозерский сельсовет</w:t>
            </w:r>
          </w:p>
        </w:tc>
        <w:tc>
          <w:tcPr>
            <w:tcW w:w="1757" w:type="dxa"/>
          </w:tcPr>
          <w:p w:rsidR="002113F6" w:rsidRDefault="002113F6">
            <w:pPr>
              <w:pStyle w:val="ConsPlusNormal"/>
              <w:jc w:val="center"/>
            </w:pPr>
            <w:r>
              <w:t>174,98</w:t>
            </w:r>
          </w:p>
        </w:tc>
        <w:tc>
          <w:tcPr>
            <w:tcW w:w="1587" w:type="dxa"/>
          </w:tcPr>
          <w:p w:rsidR="002113F6" w:rsidRDefault="002113F6">
            <w:pPr>
              <w:pStyle w:val="ConsPlusNormal"/>
              <w:jc w:val="center"/>
            </w:pPr>
            <w:r>
              <w:t>883,72</w:t>
            </w:r>
          </w:p>
        </w:tc>
      </w:tr>
      <w:tr w:rsidR="002113F6">
        <w:tc>
          <w:tcPr>
            <w:tcW w:w="624" w:type="dxa"/>
          </w:tcPr>
          <w:p w:rsidR="002113F6" w:rsidRDefault="002113F6">
            <w:pPr>
              <w:pStyle w:val="ConsPlusNormal"/>
              <w:jc w:val="center"/>
            </w:pPr>
            <w:r>
              <w:t>230</w:t>
            </w:r>
          </w:p>
        </w:tc>
        <w:tc>
          <w:tcPr>
            <w:tcW w:w="2098" w:type="dxa"/>
          </w:tcPr>
          <w:p w:rsidR="002113F6" w:rsidRDefault="002113F6">
            <w:pPr>
              <w:pStyle w:val="ConsPlusNormal"/>
              <w:jc w:val="center"/>
            </w:pPr>
            <w:r>
              <w:t>55.1652</w:t>
            </w:r>
          </w:p>
          <w:p w:rsidR="002113F6" w:rsidRDefault="002113F6">
            <w:pPr>
              <w:pStyle w:val="ConsPlusNormal"/>
              <w:jc w:val="center"/>
            </w:pPr>
            <w:r>
              <w:t>52.453032</w:t>
            </w:r>
          </w:p>
        </w:tc>
        <w:tc>
          <w:tcPr>
            <w:tcW w:w="1531" w:type="dxa"/>
          </w:tcPr>
          <w:p w:rsidR="002113F6" w:rsidRDefault="002113F6">
            <w:pPr>
              <w:pStyle w:val="ConsPlusNormal"/>
              <w:jc w:val="center"/>
            </w:pPr>
            <w:r>
              <w:t>53633404</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Булановский сельсовет</w:t>
            </w:r>
          </w:p>
        </w:tc>
        <w:tc>
          <w:tcPr>
            <w:tcW w:w="1757" w:type="dxa"/>
          </w:tcPr>
          <w:p w:rsidR="002113F6" w:rsidRDefault="002113F6">
            <w:pPr>
              <w:pStyle w:val="ConsPlusNormal"/>
              <w:jc w:val="center"/>
            </w:pPr>
            <w:r>
              <w:t>312,88</w:t>
            </w:r>
          </w:p>
        </w:tc>
        <w:tc>
          <w:tcPr>
            <w:tcW w:w="1587" w:type="dxa"/>
          </w:tcPr>
          <w:p w:rsidR="002113F6" w:rsidRDefault="002113F6">
            <w:pPr>
              <w:pStyle w:val="ConsPlusNormal"/>
              <w:jc w:val="center"/>
            </w:pPr>
            <w:r>
              <w:t>1580,18</w:t>
            </w:r>
          </w:p>
        </w:tc>
      </w:tr>
      <w:tr w:rsidR="002113F6">
        <w:tc>
          <w:tcPr>
            <w:tcW w:w="624" w:type="dxa"/>
          </w:tcPr>
          <w:p w:rsidR="002113F6" w:rsidRDefault="002113F6">
            <w:pPr>
              <w:pStyle w:val="ConsPlusNormal"/>
              <w:jc w:val="center"/>
            </w:pPr>
            <w:r>
              <w:t>231</w:t>
            </w:r>
          </w:p>
        </w:tc>
        <w:tc>
          <w:tcPr>
            <w:tcW w:w="2098" w:type="dxa"/>
          </w:tcPr>
          <w:p w:rsidR="002113F6" w:rsidRDefault="002113F6">
            <w:pPr>
              <w:pStyle w:val="ConsPlusNormal"/>
              <w:jc w:val="center"/>
            </w:pPr>
            <w:r>
              <w:t>54.989651</w:t>
            </w:r>
          </w:p>
          <w:p w:rsidR="002113F6" w:rsidRDefault="002113F6">
            <w:pPr>
              <w:pStyle w:val="ConsPlusNormal"/>
              <w:jc w:val="center"/>
            </w:pPr>
            <w:r>
              <w:t>52.319759</w:t>
            </w:r>
          </w:p>
        </w:tc>
        <w:tc>
          <w:tcPr>
            <w:tcW w:w="1531" w:type="dxa"/>
          </w:tcPr>
          <w:p w:rsidR="002113F6" w:rsidRDefault="002113F6">
            <w:pPr>
              <w:pStyle w:val="ConsPlusNormal"/>
              <w:jc w:val="center"/>
            </w:pPr>
            <w:r>
              <w:t>53633407</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Васильевский сельсовет</w:t>
            </w:r>
          </w:p>
        </w:tc>
        <w:tc>
          <w:tcPr>
            <w:tcW w:w="1757" w:type="dxa"/>
          </w:tcPr>
          <w:p w:rsidR="002113F6" w:rsidRDefault="002113F6">
            <w:pPr>
              <w:pStyle w:val="ConsPlusNormal"/>
              <w:jc w:val="center"/>
            </w:pPr>
            <w:r>
              <w:t>151,54</w:t>
            </w:r>
          </w:p>
        </w:tc>
        <w:tc>
          <w:tcPr>
            <w:tcW w:w="1587" w:type="dxa"/>
          </w:tcPr>
          <w:p w:rsidR="002113F6" w:rsidRDefault="002113F6">
            <w:pPr>
              <w:pStyle w:val="ConsPlusNormal"/>
              <w:jc w:val="center"/>
            </w:pPr>
            <w:r>
              <w:t>765,36</w:t>
            </w:r>
          </w:p>
        </w:tc>
      </w:tr>
      <w:tr w:rsidR="002113F6">
        <w:tc>
          <w:tcPr>
            <w:tcW w:w="624" w:type="dxa"/>
          </w:tcPr>
          <w:p w:rsidR="002113F6" w:rsidRDefault="002113F6">
            <w:pPr>
              <w:pStyle w:val="ConsPlusNormal"/>
              <w:jc w:val="center"/>
            </w:pPr>
            <w:r>
              <w:t>232</w:t>
            </w:r>
          </w:p>
        </w:tc>
        <w:tc>
          <w:tcPr>
            <w:tcW w:w="2098" w:type="dxa"/>
          </w:tcPr>
          <w:p w:rsidR="002113F6" w:rsidRDefault="002113F6">
            <w:pPr>
              <w:pStyle w:val="ConsPlusNormal"/>
              <w:jc w:val="center"/>
            </w:pPr>
            <w:r>
              <w:t>55.22581</w:t>
            </w:r>
          </w:p>
          <w:p w:rsidR="002113F6" w:rsidRDefault="002113F6">
            <w:pPr>
              <w:pStyle w:val="ConsPlusNormal"/>
              <w:jc w:val="center"/>
            </w:pPr>
            <w:r>
              <w:t>52.566489</w:t>
            </w:r>
          </w:p>
        </w:tc>
        <w:tc>
          <w:tcPr>
            <w:tcW w:w="1531" w:type="dxa"/>
          </w:tcPr>
          <w:p w:rsidR="002113F6" w:rsidRDefault="002113F6">
            <w:pPr>
              <w:pStyle w:val="ConsPlusNormal"/>
              <w:jc w:val="center"/>
            </w:pPr>
            <w:r>
              <w:t>53633413</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Ильинский сельсовет</w:t>
            </w:r>
          </w:p>
        </w:tc>
        <w:tc>
          <w:tcPr>
            <w:tcW w:w="1757" w:type="dxa"/>
          </w:tcPr>
          <w:p w:rsidR="002113F6" w:rsidRDefault="002113F6">
            <w:pPr>
              <w:pStyle w:val="ConsPlusNormal"/>
              <w:jc w:val="center"/>
            </w:pPr>
            <w:r>
              <w:t>118,03</w:t>
            </w:r>
          </w:p>
        </w:tc>
        <w:tc>
          <w:tcPr>
            <w:tcW w:w="1587" w:type="dxa"/>
          </w:tcPr>
          <w:p w:rsidR="002113F6" w:rsidRDefault="002113F6">
            <w:pPr>
              <w:pStyle w:val="ConsPlusNormal"/>
              <w:jc w:val="center"/>
            </w:pPr>
            <w:r>
              <w:t>596,09</w:t>
            </w:r>
          </w:p>
        </w:tc>
      </w:tr>
      <w:tr w:rsidR="002113F6">
        <w:tc>
          <w:tcPr>
            <w:tcW w:w="624" w:type="dxa"/>
          </w:tcPr>
          <w:p w:rsidR="002113F6" w:rsidRDefault="002113F6">
            <w:pPr>
              <w:pStyle w:val="ConsPlusNormal"/>
              <w:jc w:val="center"/>
            </w:pPr>
            <w:r>
              <w:t>233</w:t>
            </w:r>
          </w:p>
        </w:tc>
        <w:tc>
          <w:tcPr>
            <w:tcW w:w="2098" w:type="dxa"/>
          </w:tcPr>
          <w:p w:rsidR="002113F6" w:rsidRDefault="002113F6">
            <w:pPr>
              <w:pStyle w:val="ConsPlusNormal"/>
              <w:jc w:val="center"/>
            </w:pPr>
            <w:r>
              <w:t>55.317815</w:t>
            </w:r>
          </w:p>
          <w:p w:rsidR="002113F6" w:rsidRDefault="002113F6">
            <w:pPr>
              <w:pStyle w:val="ConsPlusNormal"/>
              <w:jc w:val="center"/>
            </w:pPr>
            <w:r>
              <w:t>52.211754</w:t>
            </w:r>
          </w:p>
        </w:tc>
        <w:tc>
          <w:tcPr>
            <w:tcW w:w="1531" w:type="dxa"/>
          </w:tcPr>
          <w:p w:rsidR="002113F6" w:rsidRDefault="002113F6">
            <w:pPr>
              <w:pStyle w:val="ConsPlusNormal"/>
              <w:jc w:val="center"/>
            </w:pPr>
            <w:r>
              <w:t>53633416</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Имангуловский сельсовет</w:t>
            </w:r>
          </w:p>
        </w:tc>
        <w:tc>
          <w:tcPr>
            <w:tcW w:w="1757" w:type="dxa"/>
          </w:tcPr>
          <w:p w:rsidR="002113F6" w:rsidRDefault="002113F6">
            <w:pPr>
              <w:pStyle w:val="ConsPlusNormal"/>
              <w:jc w:val="center"/>
            </w:pPr>
            <w:r>
              <w:t>379,04</w:t>
            </w:r>
          </w:p>
        </w:tc>
        <w:tc>
          <w:tcPr>
            <w:tcW w:w="1587" w:type="dxa"/>
          </w:tcPr>
          <w:p w:rsidR="002113F6" w:rsidRDefault="002113F6">
            <w:pPr>
              <w:pStyle w:val="ConsPlusNormal"/>
              <w:jc w:val="center"/>
            </w:pPr>
            <w:r>
              <w:t>1914,34</w:t>
            </w:r>
          </w:p>
        </w:tc>
      </w:tr>
      <w:tr w:rsidR="002113F6">
        <w:tc>
          <w:tcPr>
            <w:tcW w:w="624" w:type="dxa"/>
          </w:tcPr>
          <w:p w:rsidR="002113F6" w:rsidRDefault="002113F6">
            <w:pPr>
              <w:pStyle w:val="ConsPlusNormal"/>
              <w:jc w:val="center"/>
            </w:pPr>
            <w:r>
              <w:t>234</w:t>
            </w:r>
          </w:p>
        </w:tc>
        <w:tc>
          <w:tcPr>
            <w:tcW w:w="2098" w:type="dxa"/>
          </w:tcPr>
          <w:p w:rsidR="002113F6" w:rsidRDefault="002113F6">
            <w:pPr>
              <w:pStyle w:val="ConsPlusNormal"/>
              <w:jc w:val="center"/>
            </w:pPr>
            <w:r>
              <w:t>54.813222</w:t>
            </w:r>
          </w:p>
          <w:p w:rsidR="002113F6" w:rsidRDefault="002113F6">
            <w:pPr>
              <w:pStyle w:val="ConsPlusNormal"/>
              <w:jc w:val="center"/>
            </w:pPr>
            <w:r>
              <w:t>52.287803</w:t>
            </w:r>
          </w:p>
        </w:tc>
        <w:tc>
          <w:tcPr>
            <w:tcW w:w="1531" w:type="dxa"/>
          </w:tcPr>
          <w:p w:rsidR="002113F6" w:rsidRDefault="002113F6">
            <w:pPr>
              <w:pStyle w:val="ConsPlusNormal"/>
              <w:jc w:val="center"/>
            </w:pPr>
            <w:r>
              <w:t>53633419</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Комиссаровский сельсовет</w:t>
            </w:r>
          </w:p>
        </w:tc>
        <w:tc>
          <w:tcPr>
            <w:tcW w:w="1757" w:type="dxa"/>
          </w:tcPr>
          <w:p w:rsidR="002113F6" w:rsidRDefault="002113F6">
            <w:pPr>
              <w:pStyle w:val="ConsPlusNormal"/>
              <w:jc w:val="center"/>
            </w:pPr>
            <w:r>
              <w:t>114,63</w:t>
            </w:r>
          </w:p>
        </w:tc>
        <w:tc>
          <w:tcPr>
            <w:tcW w:w="1587" w:type="dxa"/>
          </w:tcPr>
          <w:p w:rsidR="002113F6" w:rsidRDefault="002113F6">
            <w:pPr>
              <w:pStyle w:val="ConsPlusNormal"/>
              <w:jc w:val="center"/>
            </w:pPr>
            <w:r>
              <w:t>578,92</w:t>
            </w:r>
          </w:p>
        </w:tc>
      </w:tr>
      <w:tr w:rsidR="002113F6">
        <w:tc>
          <w:tcPr>
            <w:tcW w:w="624" w:type="dxa"/>
          </w:tcPr>
          <w:p w:rsidR="002113F6" w:rsidRDefault="002113F6">
            <w:pPr>
              <w:pStyle w:val="ConsPlusNormal"/>
              <w:jc w:val="center"/>
            </w:pPr>
            <w:r>
              <w:t>235</w:t>
            </w:r>
          </w:p>
        </w:tc>
        <w:tc>
          <w:tcPr>
            <w:tcW w:w="2098" w:type="dxa"/>
          </w:tcPr>
          <w:p w:rsidR="002113F6" w:rsidRDefault="002113F6">
            <w:pPr>
              <w:pStyle w:val="ConsPlusNormal"/>
              <w:jc w:val="center"/>
            </w:pPr>
            <w:r>
              <w:t>55.56142</w:t>
            </w:r>
          </w:p>
          <w:p w:rsidR="002113F6" w:rsidRDefault="002113F6">
            <w:pPr>
              <w:pStyle w:val="ConsPlusNormal"/>
              <w:jc w:val="center"/>
            </w:pPr>
            <w:r>
              <w:t>52.272376</w:t>
            </w:r>
          </w:p>
        </w:tc>
        <w:tc>
          <w:tcPr>
            <w:tcW w:w="1531" w:type="dxa"/>
          </w:tcPr>
          <w:p w:rsidR="002113F6" w:rsidRDefault="002113F6">
            <w:pPr>
              <w:pStyle w:val="ConsPlusNormal"/>
              <w:jc w:val="center"/>
            </w:pPr>
            <w:r>
              <w:t>53633422</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Краснооктябрьский сельсовет</w:t>
            </w:r>
          </w:p>
        </w:tc>
        <w:tc>
          <w:tcPr>
            <w:tcW w:w="1757" w:type="dxa"/>
          </w:tcPr>
          <w:p w:rsidR="002113F6" w:rsidRDefault="002113F6">
            <w:pPr>
              <w:pStyle w:val="ConsPlusNormal"/>
              <w:jc w:val="center"/>
            </w:pPr>
            <w:r>
              <w:t>538,74</w:t>
            </w:r>
          </w:p>
        </w:tc>
        <w:tc>
          <w:tcPr>
            <w:tcW w:w="1587" w:type="dxa"/>
          </w:tcPr>
          <w:p w:rsidR="002113F6" w:rsidRDefault="002113F6">
            <w:pPr>
              <w:pStyle w:val="ConsPlusNormal"/>
              <w:jc w:val="center"/>
            </w:pPr>
            <w:r>
              <w:t>2720,90</w:t>
            </w:r>
          </w:p>
        </w:tc>
      </w:tr>
      <w:tr w:rsidR="002113F6">
        <w:tc>
          <w:tcPr>
            <w:tcW w:w="624" w:type="dxa"/>
          </w:tcPr>
          <w:p w:rsidR="002113F6" w:rsidRDefault="002113F6">
            <w:pPr>
              <w:pStyle w:val="ConsPlusNormal"/>
              <w:jc w:val="center"/>
            </w:pPr>
            <w:r>
              <w:t>236</w:t>
            </w:r>
          </w:p>
        </w:tc>
        <w:tc>
          <w:tcPr>
            <w:tcW w:w="2098" w:type="dxa"/>
          </w:tcPr>
          <w:p w:rsidR="002113F6" w:rsidRDefault="002113F6">
            <w:pPr>
              <w:pStyle w:val="ConsPlusNormal"/>
              <w:jc w:val="center"/>
            </w:pPr>
            <w:r>
              <w:t>55.279044</w:t>
            </w:r>
          </w:p>
          <w:p w:rsidR="002113F6" w:rsidRDefault="002113F6">
            <w:pPr>
              <w:pStyle w:val="ConsPlusNormal"/>
              <w:jc w:val="center"/>
            </w:pPr>
            <w:r>
              <w:t>52.245177</w:t>
            </w:r>
          </w:p>
        </w:tc>
        <w:tc>
          <w:tcPr>
            <w:tcW w:w="1531" w:type="dxa"/>
          </w:tcPr>
          <w:p w:rsidR="002113F6" w:rsidRDefault="002113F6">
            <w:pPr>
              <w:pStyle w:val="ConsPlusNormal"/>
              <w:jc w:val="center"/>
            </w:pPr>
            <w:r>
              <w:t>53633428</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Марьевский сельсовет</w:t>
            </w:r>
          </w:p>
        </w:tc>
        <w:tc>
          <w:tcPr>
            <w:tcW w:w="1757" w:type="dxa"/>
          </w:tcPr>
          <w:p w:rsidR="002113F6" w:rsidRDefault="002113F6">
            <w:pPr>
              <w:pStyle w:val="ConsPlusNormal"/>
              <w:jc w:val="center"/>
            </w:pPr>
            <w:r>
              <w:t>411,24</w:t>
            </w:r>
          </w:p>
        </w:tc>
        <w:tc>
          <w:tcPr>
            <w:tcW w:w="1587" w:type="dxa"/>
          </w:tcPr>
          <w:p w:rsidR="002113F6" w:rsidRDefault="002113F6">
            <w:pPr>
              <w:pStyle w:val="ConsPlusNormal"/>
              <w:jc w:val="center"/>
            </w:pPr>
            <w:r>
              <w:t>2076,98</w:t>
            </w:r>
          </w:p>
        </w:tc>
      </w:tr>
      <w:tr w:rsidR="002113F6">
        <w:tc>
          <w:tcPr>
            <w:tcW w:w="624" w:type="dxa"/>
          </w:tcPr>
          <w:p w:rsidR="002113F6" w:rsidRDefault="002113F6">
            <w:pPr>
              <w:pStyle w:val="ConsPlusNormal"/>
              <w:jc w:val="center"/>
            </w:pPr>
            <w:r>
              <w:t>237</w:t>
            </w:r>
          </w:p>
        </w:tc>
        <w:tc>
          <w:tcPr>
            <w:tcW w:w="2098" w:type="dxa"/>
          </w:tcPr>
          <w:p w:rsidR="002113F6" w:rsidRDefault="002113F6">
            <w:pPr>
              <w:pStyle w:val="ConsPlusNormal"/>
              <w:jc w:val="center"/>
            </w:pPr>
            <w:r>
              <w:t>55.433716</w:t>
            </w:r>
          </w:p>
          <w:p w:rsidR="002113F6" w:rsidRDefault="002113F6">
            <w:pPr>
              <w:pStyle w:val="ConsPlusNormal"/>
              <w:jc w:val="center"/>
            </w:pPr>
            <w:r>
              <w:t>52.469049</w:t>
            </w:r>
          </w:p>
        </w:tc>
        <w:tc>
          <w:tcPr>
            <w:tcW w:w="1531" w:type="dxa"/>
          </w:tcPr>
          <w:p w:rsidR="002113F6" w:rsidRDefault="002113F6">
            <w:pPr>
              <w:pStyle w:val="ConsPlusNormal"/>
              <w:jc w:val="center"/>
            </w:pPr>
            <w:r>
              <w:t>53633431</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Нижнегумбетовский сельсовет</w:t>
            </w:r>
          </w:p>
        </w:tc>
        <w:tc>
          <w:tcPr>
            <w:tcW w:w="1757" w:type="dxa"/>
          </w:tcPr>
          <w:p w:rsidR="002113F6" w:rsidRDefault="002113F6">
            <w:pPr>
              <w:pStyle w:val="ConsPlusNormal"/>
              <w:jc w:val="center"/>
            </w:pPr>
            <w:r>
              <w:t>412,26</w:t>
            </w:r>
          </w:p>
        </w:tc>
        <w:tc>
          <w:tcPr>
            <w:tcW w:w="1587" w:type="dxa"/>
          </w:tcPr>
          <w:p w:rsidR="002113F6" w:rsidRDefault="002113F6">
            <w:pPr>
              <w:pStyle w:val="ConsPlusNormal"/>
              <w:jc w:val="center"/>
            </w:pPr>
            <w:r>
              <w:t>2082,13</w:t>
            </w:r>
          </w:p>
        </w:tc>
      </w:tr>
      <w:tr w:rsidR="002113F6">
        <w:tc>
          <w:tcPr>
            <w:tcW w:w="624" w:type="dxa"/>
          </w:tcPr>
          <w:p w:rsidR="002113F6" w:rsidRDefault="002113F6">
            <w:pPr>
              <w:pStyle w:val="ConsPlusNormal"/>
              <w:jc w:val="center"/>
            </w:pPr>
            <w:r>
              <w:lastRenderedPageBreak/>
              <w:t>238</w:t>
            </w:r>
          </w:p>
        </w:tc>
        <w:tc>
          <w:tcPr>
            <w:tcW w:w="2098" w:type="dxa"/>
          </w:tcPr>
          <w:p w:rsidR="002113F6" w:rsidRDefault="002113F6">
            <w:pPr>
              <w:pStyle w:val="ConsPlusNormal"/>
              <w:jc w:val="center"/>
            </w:pPr>
            <w:r>
              <w:t>55.573952</w:t>
            </w:r>
          </w:p>
          <w:p w:rsidR="002113F6" w:rsidRDefault="002113F6">
            <w:pPr>
              <w:pStyle w:val="ConsPlusNormal"/>
              <w:jc w:val="center"/>
            </w:pPr>
            <w:r>
              <w:t>52.366344</w:t>
            </w:r>
          </w:p>
        </w:tc>
        <w:tc>
          <w:tcPr>
            <w:tcW w:w="1531" w:type="dxa"/>
          </w:tcPr>
          <w:p w:rsidR="002113F6" w:rsidRDefault="002113F6">
            <w:pPr>
              <w:pStyle w:val="ConsPlusNormal"/>
              <w:jc w:val="center"/>
            </w:pPr>
            <w:r>
              <w:t>53633434</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Новоникитинский сельсовет</w:t>
            </w:r>
          </w:p>
        </w:tc>
        <w:tc>
          <w:tcPr>
            <w:tcW w:w="1757" w:type="dxa"/>
          </w:tcPr>
          <w:p w:rsidR="002113F6" w:rsidRDefault="002113F6">
            <w:pPr>
              <w:pStyle w:val="ConsPlusNormal"/>
              <w:jc w:val="center"/>
            </w:pPr>
            <w:r>
              <w:t>289,92</w:t>
            </w:r>
          </w:p>
        </w:tc>
        <w:tc>
          <w:tcPr>
            <w:tcW w:w="1587" w:type="dxa"/>
          </w:tcPr>
          <w:p w:rsidR="002113F6" w:rsidRDefault="002113F6">
            <w:pPr>
              <w:pStyle w:val="ConsPlusNormal"/>
              <w:jc w:val="center"/>
            </w:pPr>
            <w:r>
              <w:t>1464,26</w:t>
            </w:r>
          </w:p>
        </w:tc>
      </w:tr>
      <w:tr w:rsidR="002113F6">
        <w:tc>
          <w:tcPr>
            <w:tcW w:w="624" w:type="dxa"/>
          </w:tcPr>
          <w:p w:rsidR="002113F6" w:rsidRDefault="002113F6">
            <w:pPr>
              <w:pStyle w:val="ConsPlusNormal"/>
              <w:jc w:val="center"/>
            </w:pPr>
            <w:r>
              <w:t>239</w:t>
            </w:r>
          </w:p>
        </w:tc>
        <w:tc>
          <w:tcPr>
            <w:tcW w:w="2098" w:type="dxa"/>
          </w:tcPr>
          <w:p w:rsidR="002113F6" w:rsidRDefault="002113F6">
            <w:pPr>
              <w:pStyle w:val="ConsPlusNormal"/>
              <w:jc w:val="center"/>
            </w:pPr>
            <w:r>
              <w:t>55.313117</w:t>
            </w:r>
          </w:p>
          <w:p w:rsidR="002113F6" w:rsidRDefault="002113F6">
            <w:pPr>
              <w:pStyle w:val="ConsPlusNormal"/>
              <w:jc w:val="center"/>
            </w:pPr>
            <w:r>
              <w:t>52.372387</w:t>
            </w:r>
          </w:p>
        </w:tc>
        <w:tc>
          <w:tcPr>
            <w:tcW w:w="1531" w:type="dxa"/>
          </w:tcPr>
          <w:p w:rsidR="002113F6" w:rsidRDefault="002113F6">
            <w:pPr>
              <w:pStyle w:val="ConsPlusNormal"/>
              <w:jc w:val="center"/>
            </w:pPr>
            <w:r>
              <w:t>53633437</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Новотроицкий сельсовет</w:t>
            </w:r>
          </w:p>
        </w:tc>
        <w:tc>
          <w:tcPr>
            <w:tcW w:w="1757" w:type="dxa"/>
          </w:tcPr>
          <w:p w:rsidR="002113F6" w:rsidRDefault="002113F6">
            <w:pPr>
              <w:pStyle w:val="ConsPlusNormal"/>
              <w:jc w:val="center"/>
            </w:pPr>
            <w:r>
              <w:t>155,67</w:t>
            </w:r>
          </w:p>
        </w:tc>
        <w:tc>
          <w:tcPr>
            <w:tcW w:w="1587" w:type="dxa"/>
          </w:tcPr>
          <w:p w:rsidR="002113F6" w:rsidRDefault="002113F6">
            <w:pPr>
              <w:pStyle w:val="ConsPlusNormal"/>
              <w:jc w:val="center"/>
            </w:pPr>
            <w:r>
              <w:t>786,24</w:t>
            </w:r>
          </w:p>
        </w:tc>
      </w:tr>
      <w:tr w:rsidR="002113F6">
        <w:tc>
          <w:tcPr>
            <w:tcW w:w="624" w:type="dxa"/>
          </w:tcPr>
          <w:p w:rsidR="002113F6" w:rsidRDefault="002113F6">
            <w:pPr>
              <w:pStyle w:val="ConsPlusNormal"/>
              <w:jc w:val="center"/>
            </w:pPr>
            <w:r>
              <w:t>240</w:t>
            </w:r>
          </w:p>
        </w:tc>
        <w:tc>
          <w:tcPr>
            <w:tcW w:w="2098" w:type="dxa"/>
          </w:tcPr>
          <w:p w:rsidR="002113F6" w:rsidRDefault="002113F6">
            <w:pPr>
              <w:pStyle w:val="ConsPlusNormal"/>
              <w:jc w:val="center"/>
            </w:pPr>
            <w:r>
              <w:t>55.508707</w:t>
            </w:r>
          </w:p>
          <w:p w:rsidR="002113F6" w:rsidRDefault="002113F6">
            <w:pPr>
              <w:pStyle w:val="ConsPlusNormal"/>
              <w:jc w:val="center"/>
            </w:pPr>
            <w:r>
              <w:t>52.350762</w:t>
            </w:r>
          </w:p>
        </w:tc>
        <w:tc>
          <w:tcPr>
            <w:tcW w:w="1531" w:type="dxa"/>
          </w:tcPr>
          <w:p w:rsidR="002113F6" w:rsidRDefault="002113F6">
            <w:pPr>
              <w:pStyle w:val="ConsPlusNormal"/>
              <w:jc w:val="center"/>
            </w:pPr>
            <w:r>
              <w:t>53633440</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Октябрьский сельсовет</w:t>
            </w:r>
          </w:p>
        </w:tc>
        <w:tc>
          <w:tcPr>
            <w:tcW w:w="1757" w:type="dxa"/>
          </w:tcPr>
          <w:p w:rsidR="002113F6" w:rsidRDefault="002113F6">
            <w:pPr>
              <w:pStyle w:val="ConsPlusNormal"/>
              <w:jc w:val="center"/>
            </w:pPr>
            <w:r>
              <w:t>3022,89</w:t>
            </w:r>
          </w:p>
        </w:tc>
        <w:tc>
          <w:tcPr>
            <w:tcW w:w="1587" w:type="dxa"/>
          </w:tcPr>
          <w:p w:rsidR="002113F6" w:rsidRDefault="002113F6">
            <w:pPr>
              <w:pStyle w:val="ConsPlusNormal"/>
              <w:jc w:val="center"/>
            </w:pPr>
            <w:r>
              <w:t>15267,10</w:t>
            </w:r>
          </w:p>
        </w:tc>
      </w:tr>
      <w:tr w:rsidR="002113F6">
        <w:tc>
          <w:tcPr>
            <w:tcW w:w="624" w:type="dxa"/>
          </w:tcPr>
          <w:p w:rsidR="002113F6" w:rsidRDefault="002113F6">
            <w:pPr>
              <w:pStyle w:val="ConsPlusNormal"/>
              <w:jc w:val="center"/>
            </w:pPr>
            <w:r>
              <w:t>241</w:t>
            </w:r>
          </w:p>
        </w:tc>
        <w:tc>
          <w:tcPr>
            <w:tcW w:w="2098" w:type="dxa"/>
          </w:tcPr>
          <w:p w:rsidR="002113F6" w:rsidRDefault="002113F6">
            <w:pPr>
              <w:pStyle w:val="ConsPlusNormal"/>
              <w:jc w:val="center"/>
            </w:pPr>
            <w:r>
              <w:t>54.98454</w:t>
            </w:r>
          </w:p>
          <w:p w:rsidR="002113F6" w:rsidRDefault="002113F6">
            <w:pPr>
              <w:pStyle w:val="ConsPlusNormal"/>
              <w:jc w:val="center"/>
            </w:pPr>
            <w:r>
              <w:t>52.408803</w:t>
            </w:r>
          </w:p>
        </w:tc>
        <w:tc>
          <w:tcPr>
            <w:tcW w:w="1531" w:type="dxa"/>
          </w:tcPr>
          <w:p w:rsidR="002113F6" w:rsidRDefault="002113F6">
            <w:pPr>
              <w:pStyle w:val="ConsPlusNormal"/>
              <w:jc w:val="center"/>
            </w:pPr>
            <w:r>
              <w:t>53633443</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Российский сельсовет</w:t>
            </w:r>
          </w:p>
        </w:tc>
        <w:tc>
          <w:tcPr>
            <w:tcW w:w="1757" w:type="dxa"/>
          </w:tcPr>
          <w:p w:rsidR="002113F6" w:rsidRDefault="002113F6">
            <w:pPr>
              <w:pStyle w:val="ConsPlusNormal"/>
              <w:jc w:val="center"/>
            </w:pPr>
            <w:r>
              <w:t>160,06</w:t>
            </w:r>
          </w:p>
        </w:tc>
        <w:tc>
          <w:tcPr>
            <w:tcW w:w="1587" w:type="dxa"/>
          </w:tcPr>
          <w:p w:rsidR="002113F6" w:rsidRDefault="002113F6">
            <w:pPr>
              <w:pStyle w:val="ConsPlusNormal"/>
              <w:jc w:val="center"/>
            </w:pPr>
            <w:r>
              <w:t>808,40</w:t>
            </w:r>
          </w:p>
        </w:tc>
      </w:tr>
      <w:tr w:rsidR="002113F6">
        <w:tc>
          <w:tcPr>
            <w:tcW w:w="624" w:type="dxa"/>
          </w:tcPr>
          <w:p w:rsidR="002113F6" w:rsidRDefault="002113F6">
            <w:pPr>
              <w:pStyle w:val="ConsPlusNormal"/>
              <w:jc w:val="center"/>
            </w:pPr>
            <w:r>
              <w:t>242</w:t>
            </w:r>
          </w:p>
        </w:tc>
        <w:tc>
          <w:tcPr>
            <w:tcW w:w="2098" w:type="dxa"/>
          </w:tcPr>
          <w:p w:rsidR="002113F6" w:rsidRDefault="002113F6">
            <w:pPr>
              <w:pStyle w:val="ConsPlusNormal"/>
              <w:jc w:val="center"/>
            </w:pPr>
            <w:r>
              <w:t>54.928368</w:t>
            </w:r>
          </w:p>
          <w:p w:rsidR="002113F6" w:rsidRDefault="002113F6">
            <w:pPr>
              <w:pStyle w:val="ConsPlusNormal"/>
              <w:jc w:val="center"/>
            </w:pPr>
            <w:r>
              <w:t>52.222723</w:t>
            </w:r>
          </w:p>
        </w:tc>
        <w:tc>
          <w:tcPr>
            <w:tcW w:w="1531" w:type="dxa"/>
          </w:tcPr>
          <w:p w:rsidR="002113F6" w:rsidRDefault="002113F6">
            <w:pPr>
              <w:pStyle w:val="ConsPlusNormal"/>
              <w:jc w:val="center"/>
            </w:pPr>
            <w:r>
              <w:t>53633446</w:t>
            </w:r>
          </w:p>
        </w:tc>
        <w:tc>
          <w:tcPr>
            <w:tcW w:w="3061" w:type="dxa"/>
          </w:tcPr>
          <w:p w:rsidR="002113F6" w:rsidRDefault="002113F6">
            <w:pPr>
              <w:pStyle w:val="ConsPlusNormal"/>
              <w:jc w:val="center"/>
            </w:pPr>
            <w:r>
              <w:t>Октябрьский муниципальный район</w:t>
            </w:r>
          </w:p>
        </w:tc>
        <w:tc>
          <w:tcPr>
            <w:tcW w:w="2948" w:type="dxa"/>
          </w:tcPr>
          <w:p w:rsidR="002113F6" w:rsidRDefault="002113F6">
            <w:pPr>
              <w:pStyle w:val="ConsPlusNormal"/>
              <w:jc w:val="center"/>
            </w:pPr>
            <w:r>
              <w:t>Октябрьский муниципальный район Уранбашский сельсовет</w:t>
            </w:r>
          </w:p>
        </w:tc>
        <w:tc>
          <w:tcPr>
            <w:tcW w:w="1757" w:type="dxa"/>
          </w:tcPr>
          <w:p w:rsidR="002113F6" w:rsidRDefault="002113F6">
            <w:pPr>
              <w:pStyle w:val="ConsPlusNormal"/>
              <w:jc w:val="center"/>
            </w:pPr>
            <w:r>
              <w:t>184,58</w:t>
            </w:r>
          </w:p>
        </w:tc>
        <w:tc>
          <w:tcPr>
            <w:tcW w:w="1587" w:type="dxa"/>
          </w:tcPr>
          <w:p w:rsidR="002113F6" w:rsidRDefault="002113F6">
            <w:pPr>
              <w:pStyle w:val="ConsPlusNormal"/>
              <w:jc w:val="center"/>
            </w:pPr>
            <w:r>
              <w:t>932,20</w:t>
            </w:r>
          </w:p>
        </w:tc>
      </w:tr>
      <w:tr w:rsidR="002113F6">
        <w:tc>
          <w:tcPr>
            <w:tcW w:w="624" w:type="dxa"/>
          </w:tcPr>
          <w:p w:rsidR="002113F6" w:rsidRDefault="002113F6">
            <w:pPr>
              <w:pStyle w:val="ConsPlusNormal"/>
              <w:jc w:val="center"/>
            </w:pPr>
            <w:r>
              <w:t>243</w:t>
            </w:r>
          </w:p>
        </w:tc>
        <w:tc>
          <w:tcPr>
            <w:tcW w:w="2098" w:type="dxa"/>
          </w:tcPr>
          <w:p w:rsidR="002113F6" w:rsidRDefault="002113F6">
            <w:pPr>
              <w:pStyle w:val="ConsPlusNormal"/>
              <w:jc w:val="center"/>
            </w:pPr>
            <w:r>
              <w:t>54.811246</w:t>
            </w:r>
          </w:p>
          <w:p w:rsidR="002113F6" w:rsidRDefault="002113F6">
            <w:pPr>
              <w:pStyle w:val="ConsPlusNormal"/>
              <w:jc w:val="center"/>
            </w:pPr>
            <w:r>
              <w:t>52.037214</w:t>
            </w:r>
          </w:p>
        </w:tc>
        <w:tc>
          <w:tcPr>
            <w:tcW w:w="1531" w:type="dxa"/>
          </w:tcPr>
          <w:p w:rsidR="002113F6" w:rsidRDefault="002113F6">
            <w:pPr>
              <w:pStyle w:val="ConsPlusNormal"/>
              <w:jc w:val="center"/>
            </w:pPr>
            <w:r>
              <w:t>53634402</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Архангеловский сельсовет</w:t>
            </w:r>
          </w:p>
        </w:tc>
        <w:tc>
          <w:tcPr>
            <w:tcW w:w="1757" w:type="dxa"/>
          </w:tcPr>
          <w:p w:rsidR="002113F6" w:rsidRDefault="002113F6">
            <w:pPr>
              <w:pStyle w:val="ConsPlusNormal"/>
              <w:jc w:val="center"/>
            </w:pPr>
            <w:r>
              <w:t>227,81</w:t>
            </w:r>
          </w:p>
        </w:tc>
        <w:tc>
          <w:tcPr>
            <w:tcW w:w="1587" w:type="dxa"/>
          </w:tcPr>
          <w:p w:rsidR="002113F6" w:rsidRDefault="002113F6">
            <w:pPr>
              <w:pStyle w:val="ConsPlusNormal"/>
              <w:jc w:val="center"/>
            </w:pPr>
            <w:r>
              <w:t>1150,55</w:t>
            </w:r>
          </w:p>
        </w:tc>
      </w:tr>
      <w:tr w:rsidR="002113F6">
        <w:tc>
          <w:tcPr>
            <w:tcW w:w="624" w:type="dxa"/>
          </w:tcPr>
          <w:p w:rsidR="002113F6" w:rsidRDefault="002113F6">
            <w:pPr>
              <w:pStyle w:val="ConsPlusNormal"/>
              <w:jc w:val="center"/>
            </w:pPr>
            <w:r>
              <w:t>244</w:t>
            </w:r>
          </w:p>
        </w:tc>
        <w:tc>
          <w:tcPr>
            <w:tcW w:w="2098" w:type="dxa"/>
          </w:tcPr>
          <w:p w:rsidR="002113F6" w:rsidRDefault="002113F6">
            <w:pPr>
              <w:pStyle w:val="ConsPlusNormal"/>
              <w:jc w:val="center"/>
            </w:pPr>
            <w:r>
              <w:t>55.31786</w:t>
            </w:r>
          </w:p>
          <w:p w:rsidR="002113F6" w:rsidRDefault="002113F6">
            <w:pPr>
              <w:pStyle w:val="ConsPlusNormal"/>
              <w:jc w:val="center"/>
            </w:pPr>
            <w:r>
              <w:t>51.7134</w:t>
            </w:r>
          </w:p>
        </w:tc>
        <w:tc>
          <w:tcPr>
            <w:tcW w:w="1531" w:type="dxa"/>
          </w:tcPr>
          <w:p w:rsidR="002113F6" w:rsidRDefault="002113F6">
            <w:pPr>
              <w:pStyle w:val="ConsPlusNormal"/>
              <w:jc w:val="center"/>
            </w:pPr>
            <w:r>
              <w:t>53634405</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Благословенский сельсовет</w:t>
            </w:r>
          </w:p>
        </w:tc>
        <w:tc>
          <w:tcPr>
            <w:tcW w:w="1757" w:type="dxa"/>
          </w:tcPr>
          <w:p w:rsidR="002113F6" w:rsidRDefault="002113F6">
            <w:pPr>
              <w:pStyle w:val="ConsPlusNormal"/>
              <w:jc w:val="center"/>
            </w:pPr>
            <w:r>
              <w:t>649,64</w:t>
            </w:r>
          </w:p>
        </w:tc>
        <w:tc>
          <w:tcPr>
            <w:tcW w:w="1587" w:type="dxa"/>
          </w:tcPr>
          <w:p w:rsidR="002113F6" w:rsidRDefault="002113F6">
            <w:pPr>
              <w:pStyle w:val="ConsPlusNormal"/>
              <w:jc w:val="center"/>
            </w:pPr>
            <w:r>
              <w:t>3281,00</w:t>
            </w:r>
          </w:p>
        </w:tc>
      </w:tr>
      <w:tr w:rsidR="002113F6">
        <w:tc>
          <w:tcPr>
            <w:tcW w:w="624" w:type="dxa"/>
          </w:tcPr>
          <w:p w:rsidR="002113F6" w:rsidRDefault="002113F6">
            <w:pPr>
              <w:pStyle w:val="ConsPlusNormal"/>
              <w:jc w:val="center"/>
            </w:pPr>
            <w:r>
              <w:t>245</w:t>
            </w:r>
          </w:p>
        </w:tc>
        <w:tc>
          <w:tcPr>
            <w:tcW w:w="2098" w:type="dxa"/>
          </w:tcPr>
          <w:p w:rsidR="002113F6" w:rsidRDefault="002113F6">
            <w:pPr>
              <w:pStyle w:val="ConsPlusNormal"/>
              <w:jc w:val="center"/>
            </w:pPr>
            <w:r>
              <w:t>54.662386</w:t>
            </w:r>
          </w:p>
          <w:p w:rsidR="002113F6" w:rsidRDefault="002113F6">
            <w:pPr>
              <w:pStyle w:val="ConsPlusNormal"/>
              <w:jc w:val="center"/>
            </w:pPr>
            <w:r>
              <w:t>51.94844</w:t>
            </w:r>
          </w:p>
        </w:tc>
        <w:tc>
          <w:tcPr>
            <w:tcW w:w="1531" w:type="dxa"/>
          </w:tcPr>
          <w:p w:rsidR="002113F6" w:rsidRDefault="002113F6">
            <w:pPr>
              <w:pStyle w:val="ConsPlusNormal"/>
              <w:jc w:val="center"/>
            </w:pPr>
            <w:r>
              <w:t>53634404</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Бродецкий сельсовет</w:t>
            </w:r>
          </w:p>
        </w:tc>
        <w:tc>
          <w:tcPr>
            <w:tcW w:w="1757" w:type="dxa"/>
          </w:tcPr>
          <w:p w:rsidR="002113F6" w:rsidRDefault="002113F6">
            <w:pPr>
              <w:pStyle w:val="ConsPlusNormal"/>
              <w:jc w:val="center"/>
            </w:pPr>
            <w:r>
              <w:t>365,09</w:t>
            </w:r>
          </w:p>
        </w:tc>
        <w:tc>
          <w:tcPr>
            <w:tcW w:w="1587" w:type="dxa"/>
          </w:tcPr>
          <w:p w:rsidR="002113F6" w:rsidRDefault="002113F6">
            <w:pPr>
              <w:pStyle w:val="ConsPlusNormal"/>
              <w:jc w:val="center"/>
            </w:pPr>
            <w:r>
              <w:t>1843,89</w:t>
            </w:r>
          </w:p>
        </w:tc>
      </w:tr>
      <w:tr w:rsidR="002113F6">
        <w:tc>
          <w:tcPr>
            <w:tcW w:w="624" w:type="dxa"/>
          </w:tcPr>
          <w:p w:rsidR="002113F6" w:rsidRDefault="002113F6">
            <w:pPr>
              <w:pStyle w:val="ConsPlusNormal"/>
              <w:jc w:val="center"/>
            </w:pPr>
            <w:r>
              <w:t>246</w:t>
            </w:r>
          </w:p>
        </w:tc>
        <w:tc>
          <w:tcPr>
            <w:tcW w:w="2098" w:type="dxa"/>
          </w:tcPr>
          <w:p w:rsidR="002113F6" w:rsidRDefault="002113F6">
            <w:pPr>
              <w:pStyle w:val="ConsPlusNormal"/>
              <w:jc w:val="center"/>
            </w:pPr>
            <w:r>
              <w:t>55.160017</w:t>
            </w:r>
          </w:p>
          <w:p w:rsidR="002113F6" w:rsidRDefault="002113F6">
            <w:pPr>
              <w:pStyle w:val="ConsPlusNormal"/>
              <w:jc w:val="center"/>
            </w:pPr>
            <w:r>
              <w:t>51.718774</w:t>
            </w:r>
          </w:p>
        </w:tc>
        <w:tc>
          <w:tcPr>
            <w:tcW w:w="1531" w:type="dxa"/>
          </w:tcPr>
          <w:p w:rsidR="002113F6" w:rsidRDefault="002113F6">
            <w:pPr>
              <w:pStyle w:val="ConsPlusNormal"/>
              <w:jc w:val="center"/>
            </w:pPr>
            <w:r>
              <w:t>53634406</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Весенний сельсовет</w:t>
            </w:r>
          </w:p>
        </w:tc>
        <w:tc>
          <w:tcPr>
            <w:tcW w:w="1757" w:type="dxa"/>
          </w:tcPr>
          <w:p w:rsidR="002113F6" w:rsidRDefault="002113F6">
            <w:pPr>
              <w:pStyle w:val="ConsPlusNormal"/>
              <w:jc w:val="center"/>
            </w:pPr>
            <w:r>
              <w:t>1863,71</w:t>
            </w:r>
          </w:p>
        </w:tc>
        <w:tc>
          <w:tcPr>
            <w:tcW w:w="1587" w:type="dxa"/>
          </w:tcPr>
          <w:p w:rsidR="002113F6" w:rsidRDefault="002113F6">
            <w:pPr>
              <w:pStyle w:val="ConsPlusNormal"/>
              <w:jc w:val="center"/>
            </w:pPr>
            <w:r>
              <w:t>9412,69</w:t>
            </w:r>
          </w:p>
        </w:tc>
      </w:tr>
      <w:tr w:rsidR="002113F6">
        <w:tc>
          <w:tcPr>
            <w:tcW w:w="624" w:type="dxa"/>
          </w:tcPr>
          <w:p w:rsidR="002113F6" w:rsidRDefault="002113F6">
            <w:pPr>
              <w:pStyle w:val="ConsPlusNormal"/>
              <w:jc w:val="center"/>
            </w:pPr>
            <w:r>
              <w:t>247</w:t>
            </w:r>
          </w:p>
        </w:tc>
        <w:tc>
          <w:tcPr>
            <w:tcW w:w="2098" w:type="dxa"/>
          </w:tcPr>
          <w:p w:rsidR="002113F6" w:rsidRDefault="002113F6">
            <w:pPr>
              <w:pStyle w:val="ConsPlusNormal"/>
              <w:jc w:val="center"/>
            </w:pPr>
            <w:r>
              <w:t>54.915415</w:t>
            </w:r>
          </w:p>
          <w:p w:rsidR="002113F6" w:rsidRDefault="002113F6">
            <w:pPr>
              <w:pStyle w:val="ConsPlusNormal"/>
              <w:jc w:val="center"/>
            </w:pPr>
            <w:r>
              <w:lastRenderedPageBreak/>
              <w:t>51.905293</w:t>
            </w:r>
          </w:p>
        </w:tc>
        <w:tc>
          <w:tcPr>
            <w:tcW w:w="1531" w:type="dxa"/>
          </w:tcPr>
          <w:p w:rsidR="002113F6" w:rsidRDefault="002113F6">
            <w:pPr>
              <w:pStyle w:val="ConsPlusNormal"/>
              <w:jc w:val="center"/>
            </w:pPr>
            <w:r>
              <w:lastRenderedPageBreak/>
              <w:t>53634407</w:t>
            </w:r>
          </w:p>
        </w:tc>
        <w:tc>
          <w:tcPr>
            <w:tcW w:w="3061" w:type="dxa"/>
          </w:tcPr>
          <w:p w:rsidR="002113F6" w:rsidRDefault="002113F6">
            <w:pPr>
              <w:pStyle w:val="ConsPlusNormal"/>
              <w:jc w:val="center"/>
            </w:pPr>
            <w:r>
              <w:t xml:space="preserve">Оренбургский муниципальный </w:t>
            </w:r>
            <w:r>
              <w:lastRenderedPageBreak/>
              <w:t>район</w:t>
            </w:r>
          </w:p>
        </w:tc>
        <w:tc>
          <w:tcPr>
            <w:tcW w:w="2948" w:type="dxa"/>
          </w:tcPr>
          <w:p w:rsidR="002113F6" w:rsidRDefault="002113F6">
            <w:pPr>
              <w:pStyle w:val="ConsPlusNormal"/>
              <w:jc w:val="center"/>
            </w:pPr>
            <w:r>
              <w:lastRenderedPageBreak/>
              <w:t xml:space="preserve">Оренбургский </w:t>
            </w:r>
            <w:r>
              <w:lastRenderedPageBreak/>
              <w:t>муниципальный район Горный сельсовет</w:t>
            </w:r>
          </w:p>
        </w:tc>
        <w:tc>
          <w:tcPr>
            <w:tcW w:w="1757" w:type="dxa"/>
          </w:tcPr>
          <w:p w:rsidR="002113F6" w:rsidRDefault="002113F6">
            <w:pPr>
              <w:pStyle w:val="ConsPlusNormal"/>
              <w:jc w:val="center"/>
            </w:pPr>
            <w:r>
              <w:lastRenderedPageBreak/>
              <w:t>765,77</w:t>
            </w:r>
          </w:p>
        </w:tc>
        <w:tc>
          <w:tcPr>
            <w:tcW w:w="1587" w:type="dxa"/>
          </w:tcPr>
          <w:p w:rsidR="002113F6" w:rsidRDefault="002113F6">
            <w:pPr>
              <w:pStyle w:val="ConsPlusNormal"/>
              <w:jc w:val="center"/>
            </w:pPr>
            <w:r>
              <w:t>3867,52</w:t>
            </w:r>
          </w:p>
        </w:tc>
      </w:tr>
      <w:tr w:rsidR="002113F6">
        <w:tc>
          <w:tcPr>
            <w:tcW w:w="624" w:type="dxa"/>
          </w:tcPr>
          <w:p w:rsidR="002113F6" w:rsidRDefault="002113F6">
            <w:pPr>
              <w:pStyle w:val="ConsPlusNormal"/>
              <w:jc w:val="center"/>
            </w:pPr>
            <w:r>
              <w:lastRenderedPageBreak/>
              <w:t>248</w:t>
            </w:r>
          </w:p>
        </w:tc>
        <w:tc>
          <w:tcPr>
            <w:tcW w:w="2098" w:type="dxa"/>
          </w:tcPr>
          <w:p w:rsidR="002113F6" w:rsidRDefault="002113F6">
            <w:pPr>
              <w:pStyle w:val="ConsPlusNormal"/>
              <w:jc w:val="center"/>
            </w:pPr>
            <w:r>
              <w:t>54.622753</w:t>
            </w:r>
          </w:p>
          <w:p w:rsidR="002113F6" w:rsidRDefault="002113F6">
            <w:pPr>
              <w:pStyle w:val="ConsPlusNormal"/>
              <w:jc w:val="center"/>
            </w:pPr>
            <w:r>
              <w:t>51.687132</w:t>
            </w:r>
          </w:p>
        </w:tc>
        <w:tc>
          <w:tcPr>
            <w:tcW w:w="1531" w:type="dxa"/>
          </w:tcPr>
          <w:p w:rsidR="002113F6" w:rsidRDefault="002113F6">
            <w:pPr>
              <w:pStyle w:val="ConsPlusNormal"/>
              <w:jc w:val="center"/>
            </w:pPr>
            <w:r>
              <w:t>53634413</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Дедуровский сельсовет</w:t>
            </w:r>
          </w:p>
        </w:tc>
        <w:tc>
          <w:tcPr>
            <w:tcW w:w="1757" w:type="dxa"/>
          </w:tcPr>
          <w:p w:rsidR="002113F6" w:rsidRDefault="002113F6">
            <w:pPr>
              <w:pStyle w:val="ConsPlusNormal"/>
              <w:jc w:val="center"/>
            </w:pPr>
            <w:r>
              <w:t>770,99</w:t>
            </w:r>
          </w:p>
        </w:tc>
        <w:tc>
          <w:tcPr>
            <w:tcW w:w="1587" w:type="dxa"/>
          </w:tcPr>
          <w:p w:rsidR="002113F6" w:rsidRDefault="002113F6">
            <w:pPr>
              <w:pStyle w:val="ConsPlusNormal"/>
              <w:jc w:val="center"/>
            </w:pPr>
            <w:r>
              <w:t>3893,88</w:t>
            </w:r>
          </w:p>
        </w:tc>
      </w:tr>
      <w:tr w:rsidR="002113F6">
        <w:tc>
          <w:tcPr>
            <w:tcW w:w="624" w:type="dxa"/>
          </w:tcPr>
          <w:p w:rsidR="002113F6" w:rsidRDefault="002113F6">
            <w:pPr>
              <w:pStyle w:val="ConsPlusNormal"/>
              <w:jc w:val="center"/>
            </w:pPr>
            <w:r>
              <w:t>249</w:t>
            </w:r>
          </w:p>
        </w:tc>
        <w:tc>
          <w:tcPr>
            <w:tcW w:w="2098" w:type="dxa"/>
          </w:tcPr>
          <w:p w:rsidR="002113F6" w:rsidRDefault="002113F6">
            <w:pPr>
              <w:pStyle w:val="ConsPlusNormal"/>
              <w:jc w:val="center"/>
            </w:pPr>
            <w:r>
              <w:t>54.911067</w:t>
            </w:r>
          </w:p>
          <w:p w:rsidR="002113F6" w:rsidRDefault="002113F6">
            <w:pPr>
              <w:pStyle w:val="ConsPlusNormal"/>
              <w:jc w:val="center"/>
            </w:pPr>
            <w:r>
              <w:t>51.798832</w:t>
            </w:r>
          </w:p>
        </w:tc>
        <w:tc>
          <w:tcPr>
            <w:tcW w:w="1531" w:type="dxa"/>
          </w:tcPr>
          <w:p w:rsidR="002113F6" w:rsidRDefault="002113F6">
            <w:pPr>
              <w:pStyle w:val="ConsPlusNormal"/>
              <w:jc w:val="center"/>
            </w:pPr>
            <w:r>
              <w:t>53634416</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Зауральный сельсовет</w:t>
            </w:r>
          </w:p>
        </w:tc>
        <w:tc>
          <w:tcPr>
            <w:tcW w:w="1757" w:type="dxa"/>
          </w:tcPr>
          <w:p w:rsidR="002113F6" w:rsidRDefault="002113F6">
            <w:pPr>
              <w:pStyle w:val="ConsPlusNormal"/>
              <w:jc w:val="center"/>
            </w:pPr>
            <w:r>
              <w:t>393,53</w:t>
            </w:r>
          </w:p>
        </w:tc>
        <w:tc>
          <w:tcPr>
            <w:tcW w:w="1587" w:type="dxa"/>
          </w:tcPr>
          <w:p w:rsidR="002113F6" w:rsidRDefault="002113F6">
            <w:pPr>
              <w:pStyle w:val="ConsPlusNormal"/>
              <w:jc w:val="center"/>
            </w:pPr>
            <w:r>
              <w:t>1987,52</w:t>
            </w:r>
          </w:p>
        </w:tc>
      </w:tr>
      <w:tr w:rsidR="002113F6">
        <w:tc>
          <w:tcPr>
            <w:tcW w:w="624" w:type="dxa"/>
          </w:tcPr>
          <w:p w:rsidR="002113F6" w:rsidRDefault="002113F6">
            <w:pPr>
              <w:pStyle w:val="ConsPlusNormal"/>
              <w:jc w:val="center"/>
            </w:pPr>
            <w:r>
              <w:t>250</w:t>
            </w:r>
          </w:p>
        </w:tc>
        <w:tc>
          <w:tcPr>
            <w:tcW w:w="2098" w:type="dxa"/>
          </w:tcPr>
          <w:p w:rsidR="002113F6" w:rsidRDefault="002113F6">
            <w:pPr>
              <w:pStyle w:val="ConsPlusNormal"/>
              <w:jc w:val="center"/>
            </w:pPr>
            <w:r>
              <w:t>54.667668</w:t>
            </w:r>
          </w:p>
          <w:p w:rsidR="002113F6" w:rsidRDefault="002113F6">
            <w:pPr>
              <w:pStyle w:val="ConsPlusNormal"/>
              <w:jc w:val="center"/>
            </w:pPr>
            <w:r>
              <w:t>51.992234</w:t>
            </w:r>
          </w:p>
        </w:tc>
        <w:tc>
          <w:tcPr>
            <w:tcW w:w="1531" w:type="dxa"/>
          </w:tcPr>
          <w:p w:rsidR="002113F6" w:rsidRDefault="002113F6">
            <w:pPr>
              <w:pStyle w:val="ConsPlusNormal"/>
              <w:jc w:val="center"/>
            </w:pPr>
            <w:r>
              <w:t>53634419</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Зубаревский сельсовет</w:t>
            </w:r>
          </w:p>
        </w:tc>
        <w:tc>
          <w:tcPr>
            <w:tcW w:w="1757" w:type="dxa"/>
          </w:tcPr>
          <w:p w:rsidR="002113F6" w:rsidRDefault="002113F6">
            <w:pPr>
              <w:pStyle w:val="ConsPlusNormal"/>
              <w:jc w:val="center"/>
            </w:pPr>
            <w:r>
              <w:t>238,38</w:t>
            </w:r>
          </w:p>
        </w:tc>
        <w:tc>
          <w:tcPr>
            <w:tcW w:w="1587" w:type="dxa"/>
          </w:tcPr>
          <w:p w:rsidR="002113F6" w:rsidRDefault="002113F6">
            <w:pPr>
              <w:pStyle w:val="ConsPlusNormal"/>
              <w:jc w:val="center"/>
            </w:pPr>
            <w:r>
              <w:t>1203,96</w:t>
            </w:r>
          </w:p>
        </w:tc>
      </w:tr>
      <w:tr w:rsidR="002113F6">
        <w:tc>
          <w:tcPr>
            <w:tcW w:w="624" w:type="dxa"/>
          </w:tcPr>
          <w:p w:rsidR="002113F6" w:rsidRDefault="002113F6">
            <w:pPr>
              <w:pStyle w:val="ConsPlusNormal"/>
              <w:jc w:val="center"/>
            </w:pPr>
            <w:r>
              <w:t>251</w:t>
            </w:r>
          </w:p>
        </w:tc>
        <w:tc>
          <w:tcPr>
            <w:tcW w:w="2098" w:type="dxa"/>
          </w:tcPr>
          <w:p w:rsidR="002113F6" w:rsidRDefault="002113F6">
            <w:pPr>
              <w:pStyle w:val="ConsPlusNormal"/>
              <w:jc w:val="center"/>
            </w:pPr>
            <w:r>
              <w:t>55.182304</w:t>
            </w:r>
          </w:p>
          <w:p w:rsidR="002113F6" w:rsidRDefault="002113F6">
            <w:pPr>
              <w:pStyle w:val="ConsPlusNormal"/>
              <w:jc w:val="center"/>
            </w:pPr>
            <w:r>
              <w:t>51.720654</w:t>
            </w:r>
          </w:p>
        </w:tc>
        <w:tc>
          <w:tcPr>
            <w:tcW w:w="1531" w:type="dxa"/>
          </w:tcPr>
          <w:p w:rsidR="002113F6" w:rsidRDefault="002113F6">
            <w:pPr>
              <w:pStyle w:val="ConsPlusNormal"/>
              <w:jc w:val="center"/>
            </w:pPr>
            <w:r>
              <w:t>53634422</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Ивановский сельсовет</w:t>
            </w:r>
          </w:p>
        </w:tc>
        <w:tc>
          <w:tcPr>
            <w:tcW w:w="1757" w:type="dxa"/>
          </w:tcPr>
          <w:p w:rsidR="002113F6" w:rsidRDefault="002113F6">
            <w:pPr>
              <w:pStyle w:val="ConsPlusNormal"/>
              <w:jc w:val="center"/>
            </w:pPr>
            <w:r>
              <w:t>3890,42</w:t>
            </w:r>
          </w:p>
        </w:tc>
        <w:tc>
          <w:tcPr>
            <w:tcW w:w="1587" w:type="dxa"/>
          </w:tcPr>
          <w:p w:rsidR="002113F6" w:rsidRDefault="002113F6">
            <w:pPr>
              <w:pStyle w:val="ConsPlusNormal"/>
              <w:jc w:val="center"/>
            </w:pPr>
            <w:r>
              <w:t>19648,58</w:t>
            </w:r>
          </w:p>
        </w:tc>
      </w:tr>
      <w:tr w:rsidR="002113F6">
        <w:tc>
          <w:tcPr>
            <w:tcW w:w="624" w:type="dxa"/>
          </w:tcPr>
          <w:p w:rsidR="002113F6" w:rsidRDefault="002113F6">
            <w:pPr>
              <w:pStyle w:val="ConsPlusNormal"/>
              <w:jc w:val="center"/>
            </w:pPr>
            <w:r>
              <w:t>252</w:t>
            </w:r>
          </w:p>
        </w:tc>
        <w:tc>
          <w:tcPr>
            <w:tcW w:w="2098" w:type="dxa"/>
          </w:tcPr>
          <w:p w:rsidR="002113F6" w:rsidRDefault="002113F6">
            <w:pPr>
              <w:pStyle w:val="ConsPlusNormal"/>
              <w:jc w:val="center"/>
            </w:pPr>
            <w:r>
              <w:t>55.566136</w:t>
            </w:r>
          </w:p>
          <w:p w:rsidR="002113F6" w:rsidRDefault="002113F6">
            <w:pPr>
              <w:pStyle w:val="ConsPlusNormal"/>
              <w:jc w:val="center"/>
            </w:pPr>
            <w:r>
              <w:t>51.774736</w:t>
            </w:r>
          </w:p>
        </w:tc>
        <w:tc>
          <w:tcPr>
            <w:tcW w:w="1531" w:type="dxa"/>
          </w:tcPr>
          <w:p w:rsidR="002113F6" w:rsidRDefault="002113F6">
            <w:pPr>
              <w:pStyle w:val="ConsPlusNormal"/>
              <w:jc w:val="center"/>
            </w:pPr>
            <w:r>
              <w:t>53634425</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Каменноозерный сельсовет</w:t>
            </w:r>
          </w:p>
        </w:tc>
        <w:tc>
          <w:tcPr>
            <w:tcW w:w="1757" w:type="dxa"/>
          </w:tcPr>
          <w:p w:rsidR="002113F6" w:rsidRDefault="002113F6">
            <w:pPr>
              <w:pStyle w:val="ConsPlusNormal"/>
              <w:jc w:val="center"/>
            </w:pPr>
            <w:r>
              <w:t>612,78</w:t>
            </w:r>
          </w:p>
        </w:tc>
        <w:tc>
          <w:tcPr>
            <w:tcW w:w="1587" w:type="dxa"/>
          </w:tcPr>
          <w:p w:rsidR="002113F6" w:rsidRDefault="002113F6">
            <w:pPr>
              <w:pStyle w:val="ConsPlusNormal"/>
              <w:jc w:val="center"/>
            </w:pPr>
            <w:r>
              <w:t>3094,86</w:t>
            </w:r>
          </w:p>
        </w:tc>
      </w:tr>
      <w:tr w:rsidR="002113F6">
        <w:tc>
          <w:tcPr>
            <w:tcW w:w="624" w:type="dxa"/>
          </w:tcPr>
          <w:p w:rsidR="002113F6" w:rsidRDefault="002113F6">
            <w:pPr>
              <w:pStyle w:val="ConsPlusNormal"/>
              <w:jc w:val="center"/>
            </w:pPr>
            <w:r>
              <w:t>253</w:t>
            </w:r>
          </w:p>
        </w:tc>
        <w:tc>
          <w:tcPr>
            <w:tcW w:w="2098" w:type="dxa"/>
          </w:tcPr>
          <w:p w:rsidR="002113F6" w:rsidRDefault="002113F6">
            <w:pPr>
              <w:pStyle w:val="ConsPlusNormal"/>
              <w:jc w:val="center"/>
            </w:pPr>
            <w:r>
              <w:t>55.647919</w:t>
            </w:r>
          </w:p>
          <w:p w:rsidR="002113F6" w:rsidRDefault="002113F6">
            <w:pPr>
              <w:pStyle w:val="ConsPlusNormal"/>
              <w:jc w:val="center"/>
            </w:pPr>
            <w:r>
              <w:t>51.695216</w:t>
            </w:r>
          </w:p>
        </w:tc>
        <w:tc>
          <w:tcPr>
            <w:tcW w:w="1531" w:type="dxa"/>
          </w:tcPr>
          <w:p w:rsidR="002113F6" w:rsidRDefault="002113F6">
            <w:pPr>
              <w:pStyle w:val="ConsPlusNormal"/>
              <w:jc w:val="center"/>
            </w:pPr>
            <w:r>
              <w:t>53634428</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Караванный сельсовет</w:t>
            </w:r>
          </w:p>
        </w:tc>
        <w:tc>
          <w:tcPr>
            <w:tcW w:w="1757" w:type="dxa"/>
          </w:tcPr>
          <w:p w:rsidR="002113F6" w:rsidRDefault="002113F6">
            <w:pPr>
              <w:pStyle w:val="ConsPlusNormal"/>
              <w:jc w:val="center"/>
            </w:pPr>
            <w:r>
              <w:t>942,39</w:t>
            </w:r>
          </w:p>
        </w:tc>
        <w:tc>
          <w:tcPr>
            <w:tcW w:w="1587" w:type="dxa"/>
          </w:tcPr>
          <w:p w:rsidR="002113F6" w:rsidRDefault="002113F6">
            <w:pPr>
              <w:pStyle w:val="ConsPlusNormal"/>
              <w:jc w:val="center"/>
            </w:pPr>
            <w:r>
              <w:t>4759,53</w:t>
            </w:r>
          </w:p>
        </w:tc>
      </w:tr>
      <w:tr w:rsidR="002113F6">
        <w:tc>
          <w:tcPr>
            <w:tcW w:w="624" w:type="dxa"/>
          </w:tcPr>
          <w:p w:rsidR="002113F6" w:rsidRDefault="002113F6">
            <w:pPr>
              <w:pStyle w:val="ConsPlusNormal"/>
              <w:jc w:val="center"/>
            </w:pPr>
            <w:r>
              <w:t>254</w:t>
            </w:r>
          </w:p>
        </w:tc>
        <w:tc>
          <w:tcPr>
            <w:tcW w:w="2098" w:type="dxa"/>
          </w:tcPr>
          <w:p w:rsidR="002113F6" w:rsidRDefault="002113F6">
            <w:pPr>
              <w:pStyle w:val="ConsPlusNormal"/>
              <w:jc w:val="center"/>
            </w:pPr>
            <w:r>
              <w:t>54.983974</w:t>
            </w:r>
          </w:p>
          <w:p w:rsidR="002113F6" w:rsidRDefault="002113F6">
            <w:pPr>
              <w:pStyle w:val="ConsPlusNormal"/>
              <w:jc w:val="center"/>
            </w:pPr>
            <w:r>
              <w:t>51.736408</w:t>
            </w:r>
          </w:p>
        </w:tc>
        <w:tc>
          <w:tcPr>
            <w:tcW w:w="1531" w:type="dxa"/>
          </w:tcPr>
          <w:p w:rsidR="002113F6" w:rsidRDefault="002113F6">
            <w:pPr>
              <w:pStyle w:val="ConsPlusNormal"/>
              <w:jc w:val="center"/>
            </w:pPr>
            <w:r>
              <w:t>53634431</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Красноуральский сельсовет</w:t>
            </w:r>
          </w:p>
        </w:tc>
        <w:tc>
          <w:tcPr>
            <w:tcW w:w="1757" w:type="dxa"/>
          </w:tcPr>
          <w:p w:rsidR="002113F6" w:rsidRDefault="002113F6">
            <w:pPr>
              <w:pStyle w:val="ConsPlusNormal"/>
              <w:jc w:val="center"/>
            </w:pPr>
            <w:r>
              <w:t>2695,70</w:t>
            </w:r>
          </w:p>
        </w:tc>
        <w:tc>
          <w:tcPr>
            <w:tcW w:w="1587" w:type="dxa"/>
          </w:tcPr>
          <w:p w:rsidR="002113F6" w:rsidRDefault="002113F6">
            <w:pPr>
              <w:pStyle w:val="ConsPlusNormal"/>
              <w:jc w:val="center"/>
            </w:pPr>
            <w:r>
              <w:t>13614,66</w:t>
            </w:r>
          </w:p>
        </w:tc>
      </w:tr>
      <w:tr w:rsidR="002113F6">
        <w:tc>
          <w:tcPr>
            <w:tcW w:w="624" w:type="dxa"/>
          </w:tcPr>
          <w:p w:rsidR="002113F6" w:rsidRDefault="002113F6">
            <w:pPr>
              <w:pStyle w:val="ConsPlusNormal"/>
              <w:jc w:val="center"/>
            </w:pPr>
            <w:r>
              <w:t>255</w:t>
            </w:r>
          </w:p>
        </w:tc>
        <w:tc>
          <w:tcPr>
            <w:tcW w:w="2098" w:type="dxa"/>
          </w:tcPr>
          <w:p w:rsidR="002113F6" w:rsidRDefault="002113F6">
            <w:pPr>
              <w:pStyle w:val="ConsPlusNormal"/>
              <w:jc w:val="center"/>
            </w:pPr>
            <w:r>
              <w:t>55.058076</w:t>
            </w:r>
          </w:p>
          <w:p w:rsidR="002113F6" w:rsidRDefault="002113F6">
            <w:pPr>
              <w:pStyle w:val="ConsPlusNormal"/>
              <w:jc w:val="center"/>
            </w:pPr>
            <w:r>
              <w:t>51.87401</w:t>
            </w:r>
          </w:p>
        </w:tc>
        <w:tc>
          <w:tcPr>
            <w:tcW w:w="1531" w:type="dxa"/>
          </w:tcPr>
          <w:p w:rsidR="002113F6" w:rsidRDefault="002113F6">
            <w:pPr>
              <w:pStyle w:val="ConsPlusNormal"/>
              <w:jc w:val="center"/>
            </w:pPr>
            <w:r>
              <w:t>53634432</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Ленинский сельсовет</w:t>
            </w:r>
          </w:p>
        </w:tc>
        <w:tc>
          <w:tcPr>
            <w:tcW w:w="1757" w:type="dxa"/>
          </w:tcPr>
          <w:p w:rsidR="002113F6" w:rsidRDefault="002113F6">
            <w:pPr>
              <w:pStyle w:val="ConsPlusNormal"/>
              <w:jc w:val="center"/>
            </w:pPr>
            <w:r>
              <w:t>2167,72</w:t>
            </w:r>
          </w:p>
        </w:tc>
        <w:tc>
          <w:tcPr>
            <w:tcW w:w="1587" w:type="dxa"/>
          </w:tcPr>
          <w:p w:rsidR="002113F6" w:rsidRDefault="002113F6">
            <w:pPr>
              <w:pStyle w:val="ConsPlusNormal"/>
              <w:jc w:val="center"/>
            </w:pPr>
            <w:r>
              <w:t>10948,07</w:t>
            </w:r>
          </w:p>
        </w:tc>
      </w:tr>
      <w:tr w:rsidR="002113F6">
        <w:tc>
          <w:tcPr>
            <w:tcW w:w="624" w:type="dxa"/>
          </w:tcPr>
          <w:p w:rsidR="002113F6" w:rsidRDefault="002113F6">
            <w:pPr>
              <w:pStyle w:val="ConsPlusNormal"/>
              <w:jc w:val="center"/>
            </w:pPr>
            <w:r>
              <w:lastRenderedPageBreak/>
              <w:t>256</w:t>
            </w:r>
          </w:p>
        </w:tc>
        <w:tc>
          <w:tcPr>
            <w:tcW w:w="2098" w:type="dxa"/>
          </w:tcPr>
          <w:p w:rsidR="002113F6" w:rsidRDefault="002113F6">
            <w:pPr>
              <w:pStyle w:val="ConsPlusNormal"/>
              <w:jc w:val="center"/>
            </w:pPr>
            <w:r>
              <w:t>55.363961</w:t>
            </w:r>
          </w:p>
          <w:p w:rsidR="002113F6" w:rsidRDefault="002113F6">
            <w:pPr>
              <w:pStyle w:val="ConsPlusNormal"/>
              <w:jc w:val="center"/>
            </w:pPr>
            <w:r>
              <w:t>51.766477</w:t>
            </w:r>
          </w:p>
        </w:tc>
        <w:tc>
          <w:tcPr>
            <w:tcW w:w="1531" w:type="dxa"/>
          </w:tcPr>
          <w:p w:rsidR="002113F6" w:rsidRDefault="002113F6">
            <w:pPr>
              <w:pStyle w:val="ConsPlusNormal"/>
              <w:jc w:val="center"/>
            </w:pPr>
            <w:r>
              <w:t>53634434</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Нежинский сельсовет</w:t>
            </w:r>
          </w:p>
        </w:tc>
        <w:tc>
          <w:tcPr>
            <w:tcW w:w="1757" w:type="dxa"/>
          </w:tcPr>
          <w:p w:rsidR="002113F6" w:rsidRDefault="002113F6">
            <w:pPr>
              <w:pStyle w:val="ConsPlusNormal"/>
              <w:jc w:val="center"/>
            </w:pPr>
            <w:r>
              <w:t>4978,16</w:t>
            </w:r>
          </w:p>
        </w:tc>
        <w:tc>
          <w:tcPr>
            <w:tcW w:w="1587" w:type="dxa"/>
          </w:tcPr>
          <w:p w:rsidR="002113F6" w:rsidRDefault="002113F6">
            <w:pPr>
              <w:pStyle w:val="ConsPlusNormal"/>
              <w:jc w:val="center"/>
            </w:pPr>
            <w:r>
              <w:t>25142,21</w:t>
            </w:r>
          </w:p>
        </w:tc>
      </w:tr>
      <w:tr w:rsidR="002113F6">
        <w:tc>
          <w:tcPr>
            <w:tcW w:w="624" w:type="dxa"/>
          </w:tcPr>
          <w:p w:rsidR="002113F6" w:rsidRDefault="002113F6">
            <w:pPr>
              <w:pStyle w:val="ConsPlusNormal"/>
              <w:jc w:val="center"/>
            </w:pPr>
            <w:r>
              <w:t>257</w:t>
            </w:r>
          </w:p>
        </w:tc>
        <w:tc>
          <w:tcPr>
            <w:tcW w:w="2098" w:type="dxa"/>
          </w:tcPr>
          <w:p w:rsidR="002113F6" w:rsidRDefault="002113F6">
            <w:pPr>
              <w:pStyle w:val="ConsPlusNormal"/>
              <w:jc w:val="center"/>
            </w:pPr>
            <w:r>
              <w:t>54.927272</w:t>
            </w:r>
          </w:p>
          <w:p w:rsidR="002113F6" w:rsidRDefault="002113F6">
            <w:pPr>
              <w:pStyle w:val="ConsPlusNormal"/>
              <w:jc w:val="center"/>
            </w:pPr>
            <w:r>
              <w:t>51.738047</w:t>
            </w:r>
          </w:p>
        </w:tc>
        <w:tc>
          <w:tcPr>
            <w:tcW w:w="1531" w:type="dxa"/>
          </w:tcPr>
          <w:p w:rsidR="002113F6" w:rsidRDefault="002113F6">
            <w:pPr>
              <w:pStyle w:val="ConsPlusNormal"/>
              <w:jc w:val="center"/>
            </w:pPr>
            <w:r>
              <w:t>53634437</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Нижнепавловский сельсовет</w:t>
            </w:r>
          </w:p>
        </w:tc>
        <w:tc>
          <w:tcPr>
            <w:tcW w:w="1757" w:type="dxa"/>
          </w:tcPr>
          <w:p w:rsidR="002113F6" w:rsidRDefault="002113F6">
            <w:pPr>
              <w:pStyle w:val="ConsPlusNormal"/>
              <w:jc w:val="center"/>
            </w:pPr>
            <w:r>
              <w:t>1533,33</w:t>
            </w:r>
          </w:p>
        </w:tc>
        <w:tc>
          <w:tcPr>
            <w:tcW w:w="1587" w:type="dxa"/>
          </w:tcPr>
          <w:p w:rsidR="002113F6" w:rsidRDefault="002113F6">
            <w:pPr>
              <w:pStyle w:val="ConsPlusNormal"/>
              <w:jc w:val="center"/>
            </w:pPr>
            <w:r>
              <w:t>7744,10</w:t>
            </w:r>
          </w:p>
        </w:tc>
      </w:tr>
      <w:tr w:rsidR="002113F6">
        <w:tc>
          <w:tcPr>
            <w:tcW w:w="624" w:type="dxa"/>
          </w:tcPr>
          <w:p w:rsidR="002113F6" w:rsidRDefault="002113F6">
            <w:pPr>
              <w:pStyle w:val="ConsPlusNormal"/>
              <w:jc w:val="center"/>
            </w:pPr>
            <w:r>
              <w:t>258</w:t>
            </w:r>
          </w:p>
        </w:tc>
        <w:tc>
          <w:tcPr>
            <w:tcW w:w="2098" w:type="dxa"/>
          </w:tcPr>
          <w:p w:rsidR="002113F6" w:rsidRDefault="002113F6">
            <w:pPr>
              <w:pStyle w:val="ConsPlusNormal"/>
              <w:jc w:val="center"/>
            </w:pPr>
            <w:r>
              <w:t>54.506564</w:t>
            </w:r>
          </w:p>
          <w:p w:rsidR="002113F6" w:rsidRDefault="002113F6">
            <w:pPr>
              <w:pStyle w:val="ConsPlusNormal"/>
              <w:jc w:val="center"/>
            </w:pPr>
            <w:r>
              <w:t>51.673874</w:t>
            </w:r>
          </w:p>
        </w:tc>
        <w:tc>
          <w:tcPr>
            <w:tcW w:w="1531" w:type="dxa"/>
          </w:tcPr>
          <w:p w:rsidR="002113F6" w:rsidRDefault="002113F6">
            <w:pPr>
              <w:pStyle w:val="ConsPlusNormal"/>
              <w:jc w:val="center"/>
            </w:pPr>
            <w:r>
              <w:t>53634440</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Никольский сельсовет</w:t>
            </w:r>
          </w:p>
        </w:tc>
        <w:tc>
          <w:tcPr>
            <w:tcW w:w="1757" w:type="dxa"/>
          </w:tcPr>
          <w:p w:rsidR="002113F6" w:rsidRDefault="002113F6">
            <w:pPr>
              <w:pStyle w:val="ConsPlusNormal"/>
              <w:jc w:val="center"/>
            </w:pPr>
            <w:r>
              <w:t>419,78</w:t>
            </w:r>
          </w:p>
        </w:tc>
        <w:tc>
          <w:tcPr>
            <w:tcW w:w="1587" w:type="dxa"/>
          </w:tcPr>
          <w:p w:rsidR="002113F6" w:rsidRDefault="002113F6">
            <w:pPr>
              <w:pStyle w:val="ConsPlusNormal"/>
              <w:jc w:val="center"/>
            </w:pPr>
            <w:r>
              <w:t>2120,10</w:t>
            </w:r>
          </w:p>
        </w:tc>
      </w:tr>
      <w:tr w:rsidR="002113F6">
        <w:tc>
          <w:tcPr>
            <w:tcW w:w="624" w:type="dxa"/>
          </w:tcPr>
          <w:p w:rsidR="002113F6" w:rsidRDefault="002113F6">
            <w:pPr>
              <w:pStyle w:val="ConsPlusNormal"/>
              <w:jc w:val="center"/>
            </w:pPr>
            <w:r>
              <w:t>259</w:t>
            </w:r>
          </w:p>
        </w:tc>
        <w:tc>
          <w:tcPr>
            <w:tcW w:w="2098" w:type="dxa"/>
          </w:tcPr>
          <w:p w:rsidR="002113F6" w:rsidRDefault="002113F6">
            <w:pPr>
              <w:pStyle w:val="ConsPlusNormal"/>
              <w:jc w:val="center"/>
            </w:pPr>
            <w:r>
              <w:t>55.003863</w:t>
            </w:r>
          </w:p>
          <w:p w:rsidR="002113F6" w:rsidRDefault="002113F6">
            <w:pPr>
              <w:pStyle w:val="ConsPlusNormal"/>
              <w:jc w:val="center"/>
            </w:pPr>
            <w:r>
              <w:t>51.536789</w:t>
            </w:r>
          </w:p>
        </w:tc>
        <w:tc>
          <w:tcPr>
            <w:tcW w:w="1531" w:type="dxa"/>
          </w:tcPr>
          <w:p w:rsidR="002113F6" w:rsidRDefault="002113F6">
            <w:pPr>
              <w:pStyle w:val="ConsPlusNormal"/>
              <w:jc w:val="center"/>
            </w:pPr>
            <w:r>
              <w:t>53634445</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Первомайский поссовет</w:t>
            </w:r>
          </w:p>
        </w:tc>
        <w:tc>
          <w:tcPr>
            <w:tcW w:w="1757" w:type="dxa"/>
          </w:tcPr>
          <w:p w:rsidR="002113F6" w:rsidRDefault="002113F6">
            <w:pPr>
              <w:pStyle w:val="ConsPlusNormal"/>
              <w:jc w:val="center"/>
            </w:pPr>
            <w:r>
              <w:t>2437,26</w:t>
            </w:r>
          </w:p>
        </w:tc>
        <w:tc>
          <w:tcPr>
            <w:tcW w:w="1587" w:type="dxa"/>
          </w:tcPr>
          <w:p w:rsidR="002113F6" w:rsidRDefault="002113F6">
            <w:pPr>
              <w:pStyle w:val="ConsPlusNormal"/>
              <w:jc w:val="center"/>
            </w:pPr>
            <w:r>
              <w:t>12309,37</w:t>
            </w:r>
          </w:p>
        </w:tc>
      </w:tr>
      <w:tr w:rsidR="002113F6">
        <w:tc>
          <w:tcPr>
            <w:tcW w:w="624" w:type="dxa"/>
          </w:tcPr>
          <w:p w:rsidR="002113F6" w:rsidRDefault="002113F6">
            <w:pPr>
              <w:pStyle w:val="ConsPlusNormal"/>
              <w:jc w:val="center"/>
            </w:pPr>
            <w:r>
              <w:t>260</w:t>
            </w:r>
          </w:p>
        </w:tc>
        <w:tc>
          <w:tcPr>
            <w:tcW w:w="2098" w:type="dxa"/>
          </w:tcPr>
          <w:p w:rsidR="002113F6" w:rsidRDefault="002113F6">
            <w:pPr>
              <w:pStyle w:val="ConsPlusNormal"/>
              <w:jc w:val="center"/>
            </w:pPr>
            <w:r>
              <w:t>54.982833</w:t>
            </w:r>
          </w:p>
          <w:p w:rsidR="002113F6" w:rsidRDefault="002113F6">
            <w:pPr>
              <w:pStyle w:val="ConsPlusNormal"/>
              <w:jc w:val="center"/>
            </w:pPr>
            <w:r>
              <w:t>51.829132</w:t>
            </w:r>
          </w:p>
        </w:tc>
        <w:tc>
          <w:tcPr>
            <w:tcW w:w="1531" w:type="dxa"/>
          </w:tcPr>
          <w:p w:rsidR="002113F6" w:rsidRDefault="002113F6">
            <w:pPr>
              <w:pStyle w:val="ConsPlusNormal"/>
              <w:jc w:val="center"/>
            </w:pPr>
            <w:r>
              <w:t>53634446</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Подгородне-Покровский сельсовет</w:t>
            </w:r>
          </w:p>
        </w:tc>
        <w:tc>
          <w:tcPr>
            <w:tcW w:w="1757" w:type="dxa"/>
          </w:tcPr>
          <w:p w:rsidR="002113F6" w:rsidRDefault="002113F6">
            <w:pPr>
              <w:pStyle w:val="ConsPlusNormal"/>
              <w:jc w:val="center"/>
            </w:pPr>
            <w:r>
              <w:t>3872,68</w:t>
            </w:r>
          </w:p>
        </w:tc>
        <w:tc>
          <w:tcPr>
            <w:tcW w:w="1587" w:type="dxa"/>
          </w:tcPr>
          <w:p w:rsidR="002113F6" w:rsidRDefault="002113F6">
            <w:pPr>
              <w:pStyle w:val="ConsPlusNormal"/>
              <w:jc w:val="center"/>
            </w:pPr>
            <w:r>
              <w:t>19558,98</w:t>
            </w:r>
          </w:p>
        </w:tc>
      </w:tr>
      <w:tr w:rsidR="002113F6">
        <w:tc>
          <w:tcPr>
            <w:tcW w:w="624" w:type="dxa"/>
          </w:tcPr>
          <w:p w:rsidR="002113F6" w:rsidRDefault="002113F6">
            <w:pPr>
              <w:pStyle w:val="ConsPlusNormal"/>
              <w:jc w:val="center"/>
            </w:pPr>
            <w:r>
              <w:t>261</w:t>
            </w:r>
          </w:p>
        </w:tc>
        <w:tc>
          <w:tcPr>
            <w:tcW w:w="2098" w:type="dxa"/>
          </w:tcPr>
          <w:p w:rsidR="002113F6" w:rsidRDefault="002113F6">
            <w:pPr>
              <w:pStyle w:val="ConsPlusNormal"/>
              <w:jc w:val="center"/>
            </w:pPr>
            <w:r>
              <w:t>55.809077</w:t>
            </w:r>
          </w:p>
          <w:p w:rsidR="002113F6" w:rsidRDefault="002113F6">
            <w:pPr>
              <w:pStyle w:val="ConsPlusNormal"/>
              <w:jc w:val="center"/>
            </w:pPr>
            <w:r>
              <w:t>51.945426</w:t>
            </w:r>
          </w:p>
        </w:tc>
        <w:tc>
          <w:tcPr>
            <w:tcW w:w="1531" w:type="dxa"/>
          </w:tcPr>
          <w:p w:rsidR="002113F6" w:rsidRDefault="002113F6">
            <w:pPr>
              <w:pStyle w:val="ConsPlusNormal"/>
              <w:jc w:val="center"/>
            </w:pPr>
            <w:r>
              <w:t>53634450</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Пречистинский сельсовет</w:t>
            </w:r>
          </w:p>
        </w:tc>
        <w:tc>
          <w:tcPr>
            <w:tcW w:w="1757" w:type="dxa"/>
          </w:tcPr>
          <w:p w:rsidR="002113F6" w:rsidRDefault="002113F6">
            <w:pPr>
              <w:pStyle w:val="ConsPlusNormal"/>
              <w:jc w:val="center"/>
            </w:pPr>
            <w:r>
              <w:t>201,92</w:t>
            </w:r>
          </w:p>
        </w:tc>
        <w:tc>
          <w:tcPr>
            <w:tcW w:w="1587" w:type="dxa"/>
          </w:tcPr>
          <w:p w:rsidR="002113F6" w:rsidRDefault="002113F6">
            <w:pPr>
              <w:pStyle w:val="ConsPlusNormal"/>
              <w:jc w:val="center"/>
            </w:pPr>
            <w:r>
              <w:t>1019,82</w:t>
            </w:r>
          </w:p>
        </w:tc>
      </w:tr>
      <w:tr w:rsidR="002113F6">
        <w:tc>
          <w:tcPr>
            <w:tcW w:w="624" w:type="dxa"/>
          </w:tcPr>
          <w:p w:rsidR="002113F6" w:rsidRDefault="002113F6">
            <w:pPr>
              <w:pStyle w:val="ConsPlusNormal"/>
              <w:jc w:val="center"/>
            </w:pPr>
            <w:r>
              <w:t>262</w:t>
            </w:r>
          </w:p>
        </w:tc>
        <w:tc>
          <w:tcPr>
            <w:tcW w:w="2098" w:type="dxa"/>
          </w:tcPr>
          <w:p w:rsidR="002113F6" w:rsidRDefault="002113F6">
            <w:pPr>
              <w:pStyle w:val="ConsPlusNormal"/>
              <w:jc w:val="center"/>
            </w:pPr>
            <w:r>
              <w:t>55.282376</w:t>
            </w:r>
          </w:p>
          <w:p w:rsidR="002113F6" w:rsidRDefault="002113F6">
            <w:pPr>
              <w:pStyle w:val="ConsPlusNormal"/>
              <w:jc w:val="center"/>
            </w:pPr>
            <w:r>
              <w:t>51.767324</w:t>
            </w:r>
          </w:p>
        </w:tc>
        <w:tc>
          <w:tcPr>
            <w:tcW w:w="1531" w:type="dxa"/>
          </w:tcPr>
          <w:p w:rsidR="002113F6" w:rsidRDefault="002113F6">
            <w:pPr>
              <w:pStyle w:val="ConsPlusNormal"/>
              <w:jc w:val="center"/>
            </w:pPr>
            <w:r>
              <w:t>53634448</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Пригородный сельсовет</w:t>
            </w:r>
          </w:p>
        </w:tc>
        <w:tc>
          <w:tcPr>
            <w:tcW w:w="1757" w:type="dxa"/>
          </w:tcPr>
          <w:p w:rsidR="002113F6" w:rsidRDefault="002113F6">
            <w:pPr>
              <w:pStyle w:val="ConsPlusNormal"/>
              <w:jc w:val="center"/>
            </w:pPr>
            <w:r>
              <w:t>3076,78</w:t>
            </w:r>
          </w:p>
        </w:tc>
        <w:tc>
          <w:tcPr>
            <w:tcW w:w="1587" w:type="dxa"/>
          </w:tcPr>
          <w:p w:rsidR="002113F6" w:rsidRDefault="002113F6">
            <w:pPr>
              <w:pStyle w:val="ConsPlusNormal"/>
              <w:jc w:val="center"/>
            </w:pPr>
            <w:r>
              <w:t>15539,30</w:t>
            </w:r>
          </w:p>
        </w:tc>
      </w:tr>
      <w:tr w:rsidR="002113F6">
        <w:tc>
          <w:tcPr>
            <w:tcW w:w="624" w:type="dxa"/>
          </w:tcPr>
          <w:p w:rsidR="002113F6" w:rsidRDefault="002113F6">
            <w:pPr>
              <w:pStyle w:val="ConsPlusNormal"/>
              <w:jc w:val="center"/>
            </w:pPr>
            <w:r>
              <w:t>263</w:t>
            </w:r>
          </w:p>
        </w:tc>
        <w:tc>
          <w:tcPr>
            <w:tcW w:w="2098" w:type="dxa"/>
          </w:tcPr>
          <w:p w:rsidR="002113F6" w:rsidRDefault="002113F6">
            <w:pPr>
              <w:pStyle w:val="ConsPlusNormal"/>
              <w:jc w:val="center"/>
            </w:pPr>
            <w:r>
              <w:t>55.650452</w:t>
            </w:r>
          </w:p>
          <w:p w:rsidR="002113F6" w:rsidRDefault="002113F6">
            <w:pPr>
              <w:pStyle w:val="ConsPlusNormal"/>
              <w:jc w:val="center"/>
            </w:pPr>
            <w:r>
              <w:t>51.753204</w:t>
            </w:r>
          </w:p>
        </w:tc>
        <w:tc>
          <w:tcPr>
            <w:tcW w:w="1531" w:type="dxa"/>
          </w:tcPr>
          <w:p w:rsidR="002113F6" w:rsidRDefault="002113F6">
            <w:pPr>
              <w:pStyle w:val="ConsPlusNormal"/>
              <w:jc w:val="center"/>
            </w:pPr>
            <w:r>
              <w:t>53634449</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Приуральский сельсовет</w:t>
            </w:r>
          </w:p>
        </w:tc>
        <w:tc>
          <w:tcPr>
            <w:tcW w:w="1757" w:type="dxa"/>
          </w:tcPr>
          <w:p w:rsidR="002113F6" w:rsidRDefault="002113F6">
            <w:pPr>
              <w:pStyle w:val="ConsPlusNormal"/>
              <w:jc w:val="center"/>
            </w:pPr>
            <w:r>
              <w:t>736,01</w:t>
            </w:r>
          </w:p>
        </w:tc>
        <w:tc>
          <w:tcPr>
            <w:tcW w:w="1587" w:type="dxa"/>
          </w:tcPr>
          <w:p w:rsidR="002113F6" w:rsidRDefault="002113F6">
            <w:pPr>
              <w:pStyle w:val="ConsPlusNormal"/>
              <w:jc w:val="center"/>
            </w:pPr>
            <w:r>
              <w:t>3717,22</w:t>
            </w:r>
          </w:p>
        </w:tc>
      </w:tr>
      <w:tr w:rsidR="002113F6">
        <w:tc>
          <w:tcPr>
            <w:tcW w:w="624" w:type="dxa"/>
          </w:tcPr>
          <w:p w:rsidR="002113F6" w:rsidRDefault="002113F6">
            <w:pPr>
              <w:pStyle w:val="ConsPlusNormal"/>
              <w:jc w:val="center"/>
            </w:pPr>
            <w:r>
              <w:t>264</w:t>
            </w:r>
          </w:p>
        </w:tc>
        <w:tc>
          <w:tcPr>
            <w:tcW w:w="2098" w:type="dxa"/>
          </w:tcPr>
          <w:p w:rsidR="002113F6" w:rsidRDefault="002113F6">
            <w:pPr>
              <w:pStyle w:val="ConsPlusNormal"/>
              <w:jc w:val="center"/>
            </w:pPr>
            <w:r>
              <w:t>55.364797</w:t>
            </w:r>
          </w:p>
          <w:p w:rsidR="002113F6" w:rsidRDefault="002113F6">
            <w:pPr>
              <w:pStyle w:val="ConsPlusNormal"/>
              <w:jc w:val="center"/>
            </w:pPr>
            <w:r>
              <w:t>51.477316</w:t>
            </w:r>
          </w:p>
        </w:tc>
        <w:tc>
          <w:tcPr>
            <w:tcW w:w="1531" w:type="dxa"/>
          </w:tcPr>
          <w:p w:rsidR="002113F6" w:rsidRDefault="002113F6">
            <w:pPr>
              <w:pStyle w:val="ConsPlusNormal"/>
              <w:jc w:val="center"/>
            </w:pPr>
            <w:r>
              <w:t>53634452</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 xml:space="preserve">Оренбургский муниципальный район </w:t>
            </w:r>
            <w:r>
              <w:lastRenderedPageBreak/>
              <w:t>Пугачевский сельсовет</w:t>
            </w:r>
          </w:p>
        </w:tc>
        <w:tc>
          <w:tcPr>
            <w:tcW w:w="1757" w:type="dxa"/>
          </w:tcPr>
          <w:p w:rsidR="002113F6" w:rsidRDefault="002113F6">
            <w:pPr>
              <w:pStyle w:val="ConsPlusNormal"/>
              <w:jc w:val="center"/>
            </w:pPr>
            <w:r>
              <w:lastRenderedPageBreak/>
              <w:t>475,74</w:t>
            </w:r>
          </w:p>
        </w:tc>
        <w:tc>
          <w:tcPr>
            <w:tcW w:w="1587" w:type="dxa"/>
          </w:tcPr>
          <w:p w:rsidR="002113F6" w:rsidRDefault="002113F6">
            <w:pPr>
              <w:pStyle w:val="ConsPlusNormal"/>
              <w:jc w:val="center"/>
            </w:pPr>
            <w:r>
              <w:t>2402,74</w:t>
            </w:r>
          </w:p>
        </w:tc>
      </w:tr>
      <w:tr w:rsidR="002113F6">
        <w:tc>
          <w:tcPr>
            <w:tcW w:w="624" w:type="dxa"/>
          </w:tcPr>
          <w:p w:rsidR="002113F6" w:rsidRDefault="002113F6">
            <w:pPr>
              <w:pStyle w:val="ConsPlusNormal"/>
              <w:jc w:val="center"/>
            </w:pPr>
            <w:r>
              <w:lastRenderedPageBreak/>
              <w:t>265</w:t>
            </w:r>
          </w:p>
        </w:tc>
        <w:tc>
          <w:tcPr>
            <w:tcW w:w="2098" w:type="dxa"/>
          </w:tcPr>
          <w:p w:rsidR="002113F6" w:rsidRDefault="002113F6">
            <w:pPr>
              <w:pStyle w:val="ConsPlusNormal"/>
              <w:jc w:val="center"/>
            </w:pPr>
            <w:r>
              <w:t>54.891933</w:t>
            </w:r>
          </w:p>
          <w:p w:rsidR="002113F6" w:rsidRDefault="002113F6">
            <w:pPr>
              <w:pStyle w:val="ConsPlusNormal"/>
              <w:jc w:val="center"/>
            </w:pPr>
            <w:r>
              <w:t>51.920171</w:t>
            </w:r>
          </w:p>
        </w:tc>
        <w:tc>
          <w:tcPr>
            <w:tcW w:w="1531" w:type="dxa"/>
          </w:tcPr>
          <w:p w:rsidR="002113F6" w:rsidRDefault="002113F6">
            <w:pPr>
              <w:pStyle w:val="ConsPlusNormal"/>
              <w:jc w:val="center"/>
            </w:pPr>
            <w:r>
              <w:t>53634455</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Сергиевский сельсовет</w:t>
            </w:r>
          </w:p>
        </w:tc>
        <w:tc>
          <w:tcPr>
            <w:tcW w:w="1757" w:type="dxa"/>
          </w:tcPr>
          <w:p w:rsidR="002113F6" w:rsidRDefault="002113F6">
            <w:pPr>
              <w:pStyle w:val="ConsPlusNormal"/>
              <w:jc w:val="center"/>
            </w:pPr>
            <w:r>
              <w:t>789,04</w:t>
            </w:r>
          </w:p>
        </w:tc>
        <w:tc>
          <w:tcPr>
            <w:tcW w:w="1587" w:type="dxa"/>
          </w:tcPr>
          <w:p w:rsidR="002113F6" w:rsidRDefault="002113F6">
            <w:pPr>
              <w:pStyle w:val="ConsPlusNormal"/>
              <w:jc w:val="center"/>
            </w:pPr>
            <w:r>
              <w:t>3985,07</w:t>
            </w:r>
          </w:p>
        </w:tc>
      </w:tr>
      <w:tr w:rsidR="002113F6">
        <w:tc>
          <w:tcPr>
            <w:tcW w:w="624" w:type="dxa"/>
          </w:tcPr>
          <w:p w:rsidR="002113F6" w:rsidRDefault="002113F6">
            <w:pPr>
              <w:pStyle w:val="ConsPlusNormal"/>
              <w:jc w:val="center"/>
            </w:pPr>
            <w:r>
              <w:t>266</w:t>
            </w:r>
          </w:p>
        </w:tc>
        <w:tc>
          <w:tcPr>
            <w:tcW w:w="2098" w:type="dxa"/>
          </w:tcPr>
          <w:p w:rsidR="002113F6" w:rsidRDefault="002113F6">
            <w:pPr>
              <w:pStyle w:val="ConsPlusNormal"/>
              <w:jc w:val="center"/>
            </w:pPr>
            <w:r>
              <w:t>54.950674</w:t>
            </w:r>
          </w:p>
          <w:p w:rsidR="002113F6" w:rsidRDefault="002113F6">
            <w:pPr>
              <w:pStyle w:val="ConsPlusNormal"/>
              <w:jc w:val="center"/>
            </w:pPr>
            <w:r>
              <w:t>51.811412</w:t>
            </w:r>
          </w:p>
        </w:tc>
        <w:tc>
          <w:tcPr>
            <w:tcW w:w="1531" w:type="dxa"/>
          </w:tcPr>
          <w:p w:rsidR="002113F6" w:rsidRDefault="002113F6">
            <w:pPr>
              <w:pStyle w:val="ConsPlusNormal"/>
              <w:jc w:val="center"/>
            </w:pPr>
            <w:r>
              <w:t>53634454</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Соловьевский сельсовет</w:t>
            </w:r>
          </w:p>
        </w:tc>
        <w:tc>
          <w:tcPr>
            <w:tcW w:w="1757" w:type="dxa"/>
          </w:tcPr>
          <w:p w:rsidR="002113F6" w:rsidRDefault="002113F6">
            <w:pPr>
              <w:pStyle w:val="ConsPlusNormal"/>
              <w:jc w:val="center"/>
            </w:pPr>
            <w:r>
              <w:t>253,02</w:t>
            </w:r>
          </w:p>
        </w:tc>
        <w:tc>
          <w:tcPr>
            <w:tcW w:w="1587" w:type="dxa"/>
          </w:tcPr>
          <w:p w:rsidR="002113F6" w:rsidRDefault="002113F6">
            <w:pPr>
              <w:pStyle w:val="ConsPlusNormal"/>
              <w:jc w:val="center"/>
            </w:pPr>
            <w:r>
              <w:t>1277,88</w:t>
            </w:r>
          </w:p>
        </w:tc>
      </w:tr>
      <w:tr w:rsidR="002113F6">
        <w:tc>
          <w:tcPr>
            <w:tcW w:w="624" w:type="dxa"/>
          </w:tcPr>
          <w:p w:rsidR="002113F6" w:rsidRDefault="002113F6">
            <w:pPr>
              <w:pStyle w:val="ConsPlusNormal"/>
              <w:jc w:val="center"/>
            </w:pPr>
            <w:r>
              <w:t>267</w:t>
            </w:r>
          </w:p>
        </w:tc>
        <w:tc>
          <w:tcPr>
            <w:tcW w:w="2098" w:type="dxa"/>
          </w:tcPr>
          <w:p w:rsidR="002113F6" w:rsidRDefault="002113F6">
            <w:pPr>
              <w:pStyle w:val="ConsPlusNormal"/>
              <w:jc w:val="center"/>
            </w:pPr>
            <w:r>
              <w:t>55.006791</w:t>
            </w:r>
          </w:p>
          <w:p w:rsidR="002113F6" w:rsidRDefault="002113F6">
            <w:pPr>
              <w:pStyle w:val="ConsPlusNormal"/>
              <w:jc w:val="center"/>
            </w:pPr>
            <w:r>
              <w:t>51.850278</w:t>
            </w:r>
          </w:p>
        </w:tc>
        <w:tc>
          <w:tcPr>
            <w:tcW w:w="1531" w:type="dxa"/>
          </w:tcPr>
          <w:p w:rsidR="002113F6" w:rsidRDefault="002113F6">
            <w:pPr>
              <w:pStyle w:val="ConsPlusNormal"/>
              <w:jc w:val="center"/>
            </w:pPr>
            <w:r>
              <w:t>53634456</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Степановский сельсовет</w:t>
            </w:r>
          </w:p>
        </w:tc>
        <w:tc>
          <w:tcPr>
            <w:tcW w:w="1757" w:type="dxa"/>
          </w:tcPr>
          <w:p w:rsidR="002113F6" w:rsidRDefault="002113F6">
            <w:pPr>
              <w:pStyle w:val="ConsPlusNormal"/>
              <w:jc w:val="center"/>
            </w:pPr>
            <w:r>
              <w:t>1151,02</w:t>
            </w:r>
          </w:p>
        </w:tc>
        <w:tc>
          <w:tcPr>
            <w:tcW w:w="1587" w:type="dxa"/>
          </w:tcPr>
          <w:p w:rsidR="002113F6" w:rsidRDefault="002113F6">
            <w:pPr>
              <w:pStyle w:val="ConsPlusNormal"/>
              <w:jc w:val="center"/>
            </w:pPr>
            <w:r>
              <w:t>5813,22</w:t>
            </w:r>
          </w:p>
        </w:tc>
      </w:tr>
      <w:tr w:rsidR="002113F6">
        <w:tc>
          <w:tcPr>
            <w:tcW w:w="624" w:type="dxa"/>
          </w:tcPr>
          <w:p w:rsidR="002113F6" w:rsidRDefault="002113F6">
            <w:pPr>
              <w:pStyle w:val="ConsPlusNormal"/>
              <w:jc w:val="center"/>
            </w:pPr>
            <w:r>
              <w:t>268</w:t>
            </w:r>
          </w:p>
        </w:tc>
        <w:tc>
          <w:tcPr>
            <w:tcW w:w="2098" w:type="dxa"/>
          </w:tcPr>
          <w:p w:rsidR="002113F6" w:rsidRDefault="002113F6">
            <w:pPr>
              <w:pStyle w:val="ConsPlusNormal"/>
              <w:jc w:val="center"/>
            </w:pPr>
            <w:r>
              <w:t>54.810527</w:t>
            </w:r>
          </w:p>
          <w:p w:rsidR="002113F6" w:rsidRDefault="002113F6">
            <w:pPr>
              <w:pStyle w:val="ConsPlusNormal"/>
              <w:jc w:val="center"/>
            </w:pPr>
            <w:r>
              <w:t>51.989278</w:t>
            </w:r>
          </w:p>
        </w:tc>
        <w:tc>
          <w:tcPr>
            <w:tcW w:w="1531" w:type="dxa"/>
          </w:tcPr>
          <w:p w:rsidR="002113F6" w:rsidRDefault="002113F6">
            <w:pPr>
              <w:pStyle w:val="ConsPlusNormal"/>
              <w:jc w:val="center"/>
            </w:pPr>
            <w:r>
              <w:t>53634457</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Струковский сельсовет</w:t>
            </w:r>
          </w:p>
        </w:tc>
        <w:tc>
          <w:tcPr>
            <w:tcW w:w="1757" w:type="dxa"/>
          </w:tcPr>
          <w:p w:rsidR="002113F6" w:rsidRDefault="002113F6">
            <w:pPr>
              <w:pStyle w:val="ConsPlusNormal"/>
              <w:jc w:val="center"/>
            </w:pPr>
            <w:r>
              <w:t>242,86</w:t>
            </w:r>
          </w:p>
        </w:tc>
        <w:tc>
          <w:tcPr>
            <w:tcW w:w="1587" w:type="dxa"/>
          </w:tcPr>
          <w:p w:rsidR="002113F6" w:rsidRDefault="002113F6">
            <w:pPr>
              <w:pStyle w:val="ConsPlusNormal"/>
              <w:jc w:val="center"/>
            </w:pPr>
            <w:r>
              <w:t>1226,56</w:t>
            </w:r>
          </w:p>
        </w:tc>
      </w:tr>
      <w:tr w:rsidR="002113F6">
        <w:tc>
          <w:tcPr>
            <w:tcW w:w="624" w:type="dxa"/>
          </w:tcPr>
          <w:p w:rsidR="002113F6" w:rsidRDefault="002113F6">
            <w:pPr>
              <w:pStyle w:val="ConsPlusNormal"/>
              <w:jc w:val="center"/>
            </w:pPr>
            <w:r>
              <w:t>269</w:t>
            </w:r>
          </w:p>
        </w:tc>
        <w:tc>
          <w:tcPr>
            <w:tcW w:w="2098" w:type="dxa"/>
          </w:tcPr>
          <w:p w:rsidR="002113F6" w:rsidRDefault="002113F6">
            <w:pPr>
              <w:pStyle w:val="ConsPlusNormal"/>
              <w:jc w:val="center"/>
            </w:pPr>
            <w:r>
              <w:t>55.703965</w:t>
            </w:r>
          </w:p>
          <w:p w:rsidR="002113F6" w:rsidRDefault="002113F6">
            <w:pPr>
              <w:pStyle w:val="ConsPlusNormal"/>
              <w:jc w:val="center"/>
            </w:pPr>
            <w:r>
              <w:t>51.937714</w:t>
            </w:r>
          </w:p>
        </w:tc>
        <w:tc>
          <w:tcPr>
            <w:tcW w:w="1531" w:type="dxa"/>
          </w:tcPr>
          <w:p w:rsidR="002113F6" w:rsidRDefault="002113F6">
            <w:pPr>
              <w:pStyle w:val="ConsPlusNormal"/>
              <w:jc w:val="center"/>
            </w:pPr>
            <w:r>
              <w:t>53634458</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Чебеньковский сельсовет</w:t>
            </w:r>
          </w:p>
        </w:tc>
        <w:tc>
          <w:tcPr>
            <w:tcW w:w="1757" w:type="dxa"/>
          </w:tcPr>
          <w:p w:rsidR="002113F6" w:rsidRDefault="002113F6">
            <w:pPr>
              <w:pStyle w:val="ConsPlusNormal"/>
              <w:jc w:val="center"/>
            </w:pPr>
            <w:r>
              <w:t>1531,44</w:t>
            </w:r>
          </w:p>
        </w:tc>
        <w:tc>
          <w:tcPr>
            <w:tcW w:w="1587" w:type="dxa"/>
          </w:tcPr>
          <w:p w:rsidR="002113F6" w:rsidRDefault="002113F6">
            <w:pPr>
              <w:pStyle w:val="ConsPlusNormal"/>
              <w:jc w:val="center"/>
            </w:pPr>
            <w:r>
              <w:t>7734,55</w:t>
            </w:r>
          </w:p>
        </w:tc>
      </w:tr>
      <w:tr w:rsidR="002113F6">
        <w:tc>
          <w:tcPr>
            <w:tcW w:w="624" w:type="dxa"/>
          </w:tcPr>
          <w:p w:rsidR="002113F6" w:rsidRDefault="002113F6">
            <w:pPr>
              <w:pStyle w:val="ConsPlusNormal"/>
              <w:jc w:val="center"/>
            </w:pPr>
            <w:r>
              <w:t>270</w:t>
            </w:r>
          </w:p>
        </w:tc>
        <w:tc>
          <w:tcPr>
            <w:tcW w:w="2098" w:type="dxa"/>
          </w:tcPr>
          <w:p w:rsidR="002113F6" w:rsidRDefault="002113F6">
            <w:pPr>
              <w:pStyle w:val="ConsPlusNormal"/>
              <w:jc w:val="center"/>
            </w:pPr>
            <w:r>
              <w:t>54.803808</w:t>
            </w:r>
          </w:p>
          <w:p w:rsidR="002113F6" w:rsidRDefault="002113F6">
            <w:pPr>
              <w:pStyle w:val="ConsPlusNormal"/>
              <w:jc w:val="center"/>
            </w:pPr>
            <w:r>
              <w:t>51.790699</w:t>
            </w:r>
          </w:p>
        </w:tc>
        <w:tc>
          <w:tcPr>
            <w:tcW w:w="1531" w:type="dxa"/>
          </w:tcPr>
          <w:p w:rsidR="002113F6" w:rsidRDefault="002113F6">
            <w:pPr>
              <w:pStyle w:val="ConsPlusNormal"/>
              <w:jc w:val="center"/>
            </w:pPr>
            <w:r>
              <w:t>53634461</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Чернореченский сельсовет</w:t>
            </w:r>
          </w:p>
        </w:tc>
        <w:tc>
          <w:tcPr>
            <w:tcW w:w="1757" w:type="dxa"/>
          </w:tcPr>
          <w:p w:rsidR="002113F6" w:rsidRDefault="002113F6">
            <w:pPr>
              <w:pStyle w:val="ConsPlusNormal"/>
              <w:jc w:val="center"/>
            </w:pPr>
            <w:r>
              <w:t>894,17</w:t>
            </w:r>
          </w:p>
        </w:tc>
        <w:tc>
          <w:tcPr>
            <w:tcW w:w="1587" w:type="dxa"/>
          </w:tcPr>
          <w:p w:rsidR="002113F6" w:rsidRDefault="002113F6">
            <w:pPr>
              <w:pStyle w:val="ConsPlusNormal"/>
              <w:jc w:val="center"/>
            </w:pPr>
            <w:r>
              <w:t>4516,02</w:t>
            </w:r>
          </w:p>
        </w:tc>
      </w:tr>
      <w:tr w:rsidR="002113F6">
        <w:tc>
          <w:tcPr>
            <w:tcW w:w="624" w:type="dxa"/>
          </w:tcPr>
          <w:p w:rsidR="002113F6" w:rsidRDefault="002113F6">
            <w:pPr>
              <w:pStyle w:val="ConsPlusNormal"/>
              <w:jc w:val="center"/>
            </w:pPr>
            <w:r>
              <w:t>271</w:t>
            </w:r>
          </w:p>
        </w:tc>
        <w:tc>
          <w:tcPr>
            <w:tcW w:w="2098" w:type="dxa"/>
          </w:tcPr>
          <w:p w:rsidR="002113F6" w:rsidRDefault="002113F6">
            <w:pPr>
              <w:pStyle w:val="ConsPlusNormal"/>
              <w:jc w:val="center"/>
            </w:pPr>
            <w:r>
              <w:t>55.365399</w:t>
            </w:r>
          </w:p>
          <w:p w:rsidR="002113F6" w:rsidRDefault="002113F6">
            <w:pPr>
              <w:pStyle w:val="ConsPlusNormal"/>
              <w:jc w:val="center"/>
            </w:pPr>
            <w:r>
              <w:t>51.720883</w:t>
            </w:r>
          </w:p>
        </w:tc>
        <w:tc>
          <w:tcPr>
            <w:tcW w:w="1531" w:type="dxa"/>
          </w:tcPr>
          <w:p w:rsidR="002113F6" w:rsidRDefault="002113F6">
            <w:pPr>
              <w:pStyle w:val="ConsPlusNormal"/>
              <w:jc w:val="center"/>
            </w:pPr>
            <w:r>
              <w:t>53634464</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Чкаловский сельсовет</w:t>
            </w:r>
          </w:p>
        </w:tc>
        <w:tc>
          <w:tcPr>
            <w:tcW w:w="1757" w:type="dxa"/>
          </w:tcPr>
          <w:p w:rsidR="002113F6" w:rsidRDefault="002113F6">
            <w:pPr>
              <w:pStyle w:val="ConsPlusNormal"/>
              <w:jc w:val="center"/>
            </w:pPr>
            <w:r>
              <w:t>749,52</w:t>
            </w:r>
          </w:p>
        </w:tc>
        <w:tc>
          <w:tcPr>
            <w:tcW w:w="1587" w:type="dxa"/>
          </w:tcPr>
          <w:p w:rsidR="002113F6" w:rsidRDefault="002113F6">
            <w:pPr>
              <w:pStyle w:val="ConsPlusNormal"/>
              <w:jc w:val="center"/>
            </w:pPr>
            <w:r>
              <w:t>3785,45</w:t>
            </w:r>
          </w:p>
        </w:tc>
      </w:tr>
      <w:tr w:rsidR="002113F6">
        <w:tc>
          <w:tcPr>
            <w:tcW w:w="624" w:type="dxa"/>
          </w:tcPr>
          <w:p w:rsidR="002113F6" w:rsidRDefault="002113F6">
            <w:pPr>
              <w:pStyle w:val="ConsPlusNormal"/>
              <w:jc w:val="center"/>
            </w:pPr>
            <w:r>
              <w:t>272</w:t>
            </w:r>
          </w:p>
        </w:tc>
        <w:tc>
          <w:tcPr>
            <w:tcW w:w="2098" w:type="dxa"/>
          </w:tcPr>
          <w:p w:rsidR="002113F6" w:rsidRDefault="002113F6">
            <w:pPr>
              <w:pStyle w:val="ConsPlusNormal"/>
              <w:jc w:val="center"/>
            </w:pPr>
            <w:r>
              <w:t>55.029779</w:t>
            </w:r>
          </w:p>
          <w:p w:rsidR="002113F6" w:rsidRDefault="002113F6">
            <w:pPr>
              <w:pStyle w:val="ConsPlusNormal"/>
              <w:jc w:val="center"/>
            </w:pPr>
            <w:r>
              <w:t>51.533853</w:t>
            </w:r>
          </w:p>
        </w:tc>
        <w:tc>
          <w:tcPr>
            <w:tcW w:w="1531" w:type="dxa"/>
          </w:tcPr>
          <w:p w:rsidR="002113F6" w:rsidRDefault="002113F6">
            <w:pPr>
              <w:pStyle w:val="ConsPlusNormal"/>
              <w:jc w:val="center"/>
            </w:pPr>
            <w:r>
              <w:t>53634468</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Экспериментальный сельсовет</w:t>
            </w:r>
          </w:p>
        </w:tc>
        <w:tc>
          <w:tcPr>
            <w:tcW w:w="1757" w:type="dxa"/>
          </w:tcPr>
          <w:p w:rsidR="002113F6" w:rsidRDefault="002113F6">
            <w:pPr>
              <w:pStyle w:val="ConsPlusNormal"/>
              <w:jc w:val="center"/>
            </w:pPr>
            <w:r>
              <w:t>1229,09</w:t>
            </w:r>
          </w:p>
        </w:tc>
        <w:tc>
          <w:tcPr>
            <w:tcW w:w="1587" w:type="dxa"/>
          </w:tcPr>
          <w:p w:rsidR="002113F6" w:rsidRDefault="002113F6">
            <w:pPr>
              <w:pStyle w:val="ConsPlusNormal"/>
              <w:jc w:val="center"/>
            </w:pPr>
            <w:r>
              <w:t>6207,52</w:t>
            </w:r>
          </w:p>
        </w:tc>
      </w:tr>
      <w:tr w:rsidR="002113F6">
        <w:tc>
          <w:tcPr>
            <w:tcW w:w="624" w:type="dxa"/>
          </w:tcPr>
          <w:p w:rsidR="002113F6" w:rsidRDefault="002113F6">
            <w:pPr>
              <w:pStyle w:val="ConsPlusNormal"/>
              <w:jc w:val="center"/>
            </w:pPr>
            <w:r>
              <w:lastRenderedPageBreak/>
              <w:t>273</w:t>
            </w:r>
          </w:p>
        </w:tc>
        <w:tc>
          <w:tcPr>
            <w:tcW w:w="2098" w:type="dxa"/>
          </w:tcPr>
          <w:p w:rsidR="002113F6" w:rsidRDefault="002113F6">
            <w:pPr>
              <w:pStyle w:val="ConsPlusNormal"/>
              <w:jc w:val="center"/>
            </w:pPr>
            <w:r>
              <w:t>55.029788</w:t>
            </w:r>
          </w:p>
          <w:p w:rsidR="002113F6" w:rsidRDefault="002113F6">
            <w:pPr>
              <w:pStyle w:val="ConsPlusNormal"/>
              <w:jc w:val="center"/>
            </w:pPr>
            <w:r>
              <w:t>51.731153</w:t>
            </w:r>
          </w:p>
        </w:tc>
        <w:tc>
          <w:tcPr>
            <w:tcW w:w="1531" w:type="dxa"/>
          </w:tcPr>
          <w:p w:rsidR="002113F6" w:rsidRDefault="002113F6">
            <w:pPr>
              <w:pStyle w:val="ConsPlusNormal"/>
              <w:jc w:val="center"/>
            </w:pPr>
            <w:r>
              <w:t>53634470</w:t>
            </w:r>
          </w:p>
        </w:tc>
        <w:tc>
          <w:tcPr>
            <w:tcW w:w="3061" w:type="dxa"/>
          </w:tcPr>
          <w:p w:rsidR="002113F6" w:rsidRDefault="002113F6">
            <w:pPr>
              <w:pStyle w:val="ConsPlusNormal"/>
              <w:jc w:val="center"/>
            </w:pPr>
            <w:r>
              <w:t>Оренбургский муниципальный район</w:t>
            </w:r>
          </w:p>
        </w:tc>
        <w:tc>
          <w:tcPr>
            <w:tcW w:w="2948" w:type="dxa"/>
          </w:tcPr>
          <w:p w:rsidR="002113F6" w:rsidRDefault="002113F6">
            <w:pPr>
              <w:pStyle w:val="ConsPlusNormal"/>
              <w:jc w:val="center"/>
            </w:pPr>
            <w:r>
              <w:t>Оренбургский муниципальный район Южноуральский сельсовет</w:t>
            </w:r>
          </w:p>
        </w:tc>
        <w:tc>
          <w:tcPr>
            <w:tcW w:w="1757" w:type="dxa"/>
          </w:tcPr>
          <w:p w:rsidR="002113F6" w:rsidRDefault="002113F6">
            <w:pPr>
              <w:pStyle w:val="ConsPlusNormal"/>
              <w:jc w:val="center"/>
            </w:pPr>
            <w:r>
              <w:t>1505,99</w:t>
            </w:r>
          </w:p>
        </w:tc>
        <w:tc>
          <w:tcPr>
            <w:tcW w:w="1587" w:type="dxa"/>
          </w:tcPr>
          <w:p w:rsidR="002113F6" w:rsidRDefault="002113F6">
            <w:pPr>
              <w:pStyle w:val="ConsPlusNormal"/>
              <w:jc w:val="center"/>
            </w:pPr>
            <w:r>
              <w:t>7605,99</w:t>
            </w:r>
          </w:p>
        </w:tc>
      </w:tr>
      <w:tr w:rsidR="002113F6">
        <w:tc>
          <w:tcPr>
            <w:tcW w:w="624" w:type="dxa"/>
          </w:tcPr>
          <w:p w:rsidR="002113F6" w:rsidRDefault="002113F6">
            <w:pPr>
              <w:pStyle w:val="ConsPlusNormal"/>
              <w:jc w:val="center"/>
            </w:pPr>
            <w:r>
              <w:t>274</w:t>
            </w:r>
          </w:p>
        </w:tc>
        <w:tc>
          <w:tcPr>
            <w:tcW w:w="2098" w:type="dxa"/>
          </w:tcPr>
          <w:p w:rsidR="002113F6" w:rsidRDefault="002113F6">
            <w:pPr>
              <w:pStyle w:val="ConsPlusNormal"/>
              <w:jc w:val="center"/>
            </w:pPr>
            <w:r>
              <w:t>51.655384</w:t>
            </w:r>
          </w:p>
          <w:p w:rsidR="002113F6" w:rsidRDefault="002113F6">
            <w:pPr>
              <w:pStyle w:val="ConsPlusNormal"/>
              <w:jc w:val="center"/>
            </w:pPr>
            <w:r>
              <w:t>51.904915</w:t>
            </w:r>
          </w:p>
        </w:tc>
        <w:tc>
          <w:tcPr>
            <w:tcW w:w="1531" w:type="dxa"/>
          </w:tcPr>
          <w:p w:rsidR="002113F6" w:rsidRDefault="002113F6">
            <w:pPr>
              <w:pStyle w:val="ConsPlusNormal"/>
              <w:jc w:val="center"/>
            </w:pPr>
            <w:r>
              <w:t>53636402</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Володарский сельсовет</w:t>
            </w:r>
          </w:p>
        </w:tc>
        <w:tc>
          <w:tcPr>
            <w:tcW w:w="1757" w:type="dxa"/>
          </w:tcPr>
          <w:p w:rsidR="002113F6" w:rsidRDefault="002113F6">
            <w:pPr>
              <w:pStyle w:val="ConsPlusNormal"/>
              <w:jc w:val="center"/>
            </w:pPr>
            <w:r>
              <w:t>1199,44</w:t>
            </w:r>
          </w:p>
        </w:tc>
        <w:tc>
          <w:tcPr>
            <w:tcW w:w="1587" w:type="dxa"/>
          </w:tcPr>
          <w:p w:rsidR="002113F6" w:rsidRDefault="002113F6">
            <w:pPr>
              <w:pStyle w:val="ConsPlusNormal"/>
              <w:jc w:val="center"/>
            </w:pPr>
            <w:r>
              <w:t>6057,78</w:t>
            </w:r>
          </w:p>
        </w:tc>
      </w:tr>
      <w:tr w:rsidR="002113F6">
        <w:tc>
          <w:tcPr>
            <w:tcW w:w="624" w:type="dxa"/>
          </w:tcPr>
          <w:p w:rsidR="002113F6" w:rsidRDefault="002113F6">
            <w:pPr>
              <w:pStyle w:val="ConsPlusNormal"/>
              <w:jc w:val="center"/>
            </w:pPr>
            <w:r>
              <w:t>275</w:t>
            </w:r>
          </w:p>
        </w:tc>
        <w:tc>
          <w:tcPr>
            <w:tcW w:w="2098" w:type="dxa"/>
          </w:tcPr>
          <w:p w:rsidR="002113F6" w:rsidRDefault="002113F6">
            <w:pPr>
              <w:pStyle w:val="ConsPlusNormal"/>
              <w:jc w:val="center"/>
            </w:pPr>
            <w:r>
              <w:t>51.48562</w:t>
            </w:r>
          </w:p>
          <w:p w:rsidR="002113F6" w:rsidRDefault="002113F6">
            <w:pPr>
              <w:pStyle w:val="ConsPlusNormal"/>
              <w:jc w:val="center"/>
            </w:pPr>
            <w:r>
              <w:t>51.578904</w:t>
            </w:r>
          </w:p>
        </w:tc>
        <w:tc>
          <w:tcPr>
            <w:tcW w:w="1531" w:type="dxa"/>
          </w:tcPr>
          <w:p w:rsidR="002113F6" w:rsidRDefault="002113F6">
            <w:pPr>
              <w:pStyle w:val="ConsPlusNormal"/>
              <w:jc w:val="center"/>
            </w:pPr>
            <w:r>
              <w:t>53636404</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Красновский сельсовет</w:t>
            </w:r>
          </w:p>
        </w:tc>
        <w:tc>
          <w:tcPr>
            <w:tcW w:w="1757" w:type="dxa"/>
          </w:tcPr>
          <w:p w:rsidR="002113F6" w:rsidRDefault="002113F6">
            <w:pPr>
              <w:pStyle w:val="ConsPlusNormal"/>
              <w:jc w:val="center"/>
            </w:pPr>
            <w:r>
              <w:t>340,50</w:t>
            </w:r>
          </w:p>
        </w:tc>
        <w:tc>
          <w:tcPr>
            <w:tcW w:w="1587" w:type="dxa"/>
          </w:tcPr>
          <w:p w:rsidR="002113F6" w:rsidRDefault="002113F6">
            <w:pPr>
              <w:pStyle w:val="ConsPlusNormal"/>
              <w:jc w:val="center"/>
            </w:pPr>
            <w:r>
              <w:t>1719,68</w:t>
            </w:r>
          </w:p>
        </w:tc>
      </w:tr>
      <w:tr w:rsidR="002113F6">
        <w:tc>
          <w:tcPr>
            <w:tcW w:w="624" w:type="dxa"/>
          </w:tcPr>
          <w:p w:rsidR="002113F6" w:rsidRDefault="002113F6">
            <w:pPr>
              <w:pStyle w:val="ConsPlusNormal"/>
              <w:jc w:val="center"/>
            </w:pPr>
            <w:r>
              <w:t>276</w:t>
            </w:r>
          </w:p>
        </w:tc>
        <w:tc>
          <w:tcPr>
            <w:tcW w:w="2098" w:type="dxa"/>
          </w:tcPr>
          <w:p w:rsidR="002113F6" w:rsidRDefault="002113F6">
            <w:pPr>
              <w:pStyle w:val="ConsPlusNormal"/>
              <w:jc w:val="center"/>
            </w:pPr>
            <w:r>
              <w:t>51.385943</w:t>
            </w:r>
          </w:p>
          <w:p w:rsidR="002113F6" w:rsidRDefault="002113F6">
            <w:pPr>
              <w:pStyle w:val="ConsPlusNormal"/>
              <w:jc w:val="center"/>
            </w:pPr>
            <w:r>
              <w:t>51.935854</w:t>
            </w:r>
          </w:p>
        </w:tc>
        <w:tc>
          <w:tcPr>
            <w:tcW w:w="1531" w:type="dxa"/>
          </w:tcPr>
          <w:p w:rsidR="002113F6" w:rsidRDefault="002113F6">
            <w:pPr>
              <w:pStyle w:val="ConsPlusNormal"/>
              <w:jc w:val="center"/>
            </w:pPr>
            <w:r>
              <w:t>53636408</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Ленинский сельсовет</w:t>
            </w:r>
          </w:p>
        </w:tc>
        <w:tc>
          <w:tcPr>
            <w:tcW w:w="1757" w:type="dxa"/>
          </w:tcPr>
          <w:p w:rsidR="002113F6" w:rsidRDefault="002113F6">
            <w:pPr>
              <w:pStyle w:val="ConsPlusNormal"/>
              <w:jc w:val="center"/>
            </w:pPr>
            <w:r>
              <w:t>338,90</w:t>
            </w:r>
          </w:p>
        </w:tc>
        <w:tc>
          <w:tcPr>
            <w:tcW w:w="1587" w:type="dxa"/>
          </w:tcPr>
          <w:p w:rsidR="002113F6" w:rsidRDefault="002113F6">
            <w:pPr>
              <w:pStyle w:val="ConsPlusNormal"/>
              <w:jc w:val="center"/>
            </w:pPr>
            <w:r>
              <w:t>1711,64</w:t>
            </w:r>
          </w:p>
        </w:tc>
      </w:tr>
      <w:tr w:rsidR="002113F6">
        <w:tc>
          <w:tcPr>
            <w:tcW w:w="624" w:type="dxa"/>
          </w:tcPr>
          <w:p w:rsidR="002113F6" w:rsidRDefault="002113F6">
            <w:pPr>
              <w:pStyle w:val="ConsPlusNormal"/>
              <w:jc w:val="center"/>
            </w:pPr>
            <w:r>
              <w:t>277</w:t>
            </w:r>
          </w:p>
        </w:tc>
        <w:tc>
          <w:tcPr>
            <w:tcW w:w="2098" w:type="dxa"/>
          </w:tcPr>
          <w:p w:rsidR="002113F6" w:rsidRDefault="002113F6">
            <w:pPr>
              <w:pStyle w:val="ConsPlusNormal"/>
              <w:jc w:val="center"/>
            </w:pPr>
            <w:r>
              <w:t>51.236266</w:t>
            </w:r>
          </w:p>
          <w:p w:rsidR="002113F6" w:rsidRDefault="002113F6">
            <w:pPr>
              <w:pStyle w:val="ConsPlusNormal"/>
              <w:jc w:val="center"/>
            </w:pPr>
            <w:r>
              <w:t>51.767112</w:t>
            </w:r>
          </w:p>
        </w:tc>
        <w:tc>
          <w:tcPr>
            <w:tcW w:w="1531" w:type="dxa"/>
          </w:tcPr>
          <w:p w:rsidR="002113F6" w:rsidRDefault="002113F6">
            <w:pPr>
              <w:pStyle w:val="ConsPlusNormal"/>
              <w:jc w:val="center"/>
            </w:pPr>
            <w:r>
              <w:t>53636411</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Малозайкинский сельсовет</w:t>
            </w:r>
          </w:p>
        </w:tc>
        <w:tc>
          <w:tcPr>
            <w:tcW w:w="1757" w:type="dxa"/>
          </w:tcPr>
          <w:p w:rsidR="002113F6" w:rsidRDefault="002113F6">
            <w:pPr>
              <w:pStyle w:val="ConsPlusNormal"/>
              <w:jc w:val="center"/>
            </w:pPr>
            <w:r>
              <w:t>506,86</w:t>
            </w:r>
          </w:p>
        </w:tc>
        <w:tc>
          <w:tcPr>
            <w:tcW w:w="1587" w:type="dxa"/>
          </w:tcPr>
          <w:p w:rsidR="002113F6" w:rsidRDefault="002113F6">
            <w:pPr>
              <w:pStyle w:val="ConsPlusNormal"/>
              <w:jc w:val="center"/>
            </w:pPr>
            <w:r>
              <w:t>2559,89</w:t>
            </w:r>
          </w:p>
        </w:tc>
      </w:tr>
      <w:tr w:rsidR="002113F6">
        <w:tc>
          <w:tcPr>
            <w:tcW w:w="624" w:type="dxa"/>
          </w:tcPr>
          <w:p w:rsidR="002113F6" w:rsidRDefault="002113F6">
            <w:pPr>
              <w:pStyle w:val="ConsPlusNormal"/>
              <w:jc w:val="center"/>
            </w:pPr>
            <w:r>
              <w:t>278</w:t>
            </w:r>
          </w:p>
        </w:tc>
        <w:tc>
          <w:tcPr>
            <w:tcW w:w="2098" w:type="dxa"/>
          </w:tcPr>
          <w:p w:rsidR="002113F6" w:rsidRDefault="002113F6">
            <w:pPr>
              <w:pStyle w:val="ConsPlusNormal"/>
              <w:jc w:val="center"/>
            </w:pPr>
            <w:r>
              <w:t>52.052053</w:t>
            </w:r>
          </w:p>
          <w:p w:rsidR="002113F6" w:rsidRDefault="002113F6">
            <w:pPr>
              <w:pStyle w:val="ConsPlusNormal"/>
              <w:jc w:val="center"/>
            </w:pPr>
            <w:r>
              <w:t>51.990066</w:t>
            </w:r>
          </w:p>
        </w:tc>
        <w:tc>
          <w:tcPr>
            <w:tcW w:w="1531" w:type="dxa"/>
          </w:tcPr>
          <w:p w:rsidR="002113F6" w:rsidRDefault="002113F6">
            <w:pPr>
              <w:pStyle w:val="ConsPlusNormal"/>
              <w:jc w:val="center"/>
            </w:pPr>
            <w:r>
              <w:t>53636413</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Мирошкинский сельсовет</w:t>
            </w:r>
          </w:p>
        </w:tc>
        <w:tc>
          <w:tcPr>
            <w:tcW w:w="1757" w:type="dxa"/>
          </w:tcPr>
          <w:p w:rsidR="002113F6" w:rsidRDefault="002113F6">
            <w:pPr>
              <w:pStyle w:val="ConsPlusNormal"/>
              <w:jc w:val="center"/>
            </w:pPr>
            <w:r>
              <w:t>229,07</w:t>
            </w:r>
          </w:p>
        </w:tc>
        <w:tc>
          <w:tcPr>
            <w:tcW w:w="1587" w:type="dxa"/>
          </w:tcPr>
          <w:p w:rsidR="002113F6" w:rsidRDefault="002113F6">
            <w:pPr>
              <w:pStyle w:val="ConsPlusNormal"/>
              <w:jc w:val="center"/>
            </w:pPr>
            <w:r>
              <w:t>1156,92</w:t>
            </w:r>
          </w:p>
        </w:tc>
      </w:tr>
      <w:tr w:rsidR="002113F6">
        <w:tc>
          <w:tcPr>
            <w:tcW w:w="624" w:type="dxa"/>
          </w:tcPr>
          <w:p w:rsidR="002113F6" w:rsidRDefault="002113F6">
            <w:pPr>
              <w:pStyle w:val="ConsPlusNormal"/>
              <w:jc w:val="center"/>
            </w:pPr>
            <w:r>
              <w:t>279</w:t>
            </w:r>
          </w:p>
        </w:tc>
        <w:tc>
          <w:tcPr>
            <w:tcW w:w="2098" w:type="dxa"/>
          </w:tcPr>
          <w:p w:rsidR="002113F6" w:rsidRDefault="002113F6">
            <w:pPr>
              <w:pStyle w:val="ConsPlusNormal"/>
              <w:jc w:val="center"/>
            </w:pPr>
            <w:r>
              <w:t>51.641055</w:t>
            </w:r>
          </w:p>
          <w:p w:rsidR="002113F6" w:rsidRDefault="002113F6">
            <w:pPr>
              <w:pStyle w:val="ConsPlusNormal"/>
              <w:jc w:val="center"/>
            </w:pPr>
            <w:r>
              <w:t>51.903798</w:t>
            </w:r>
          </w:p>
        </w:tc>
        <w:tc>
          <w:tcPr>
            <w:tcW w:w="1531" w:type="dxa"/>
          </w:tcPr>
          <w:p w:rsidR="002113F6" w:rsidRDefault="002113F6">
            <w:pPr>
              <w:pStyle w:val="ConsPlusNormal"/>
              <w:jc w:val="center"/>
            </w:pPr>
            <w:r>
              <w:t>53636415</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Первомайский сельсовет</w:t>
            </w:r>
          </w:p>
        </w:tc>
        <w:tc>
          <w:tcPr>
            <w:tcW w:w="1757" w:type="dxa"/>
          </w:tcPr>
          <w:p w:rsidR="002113F6" w:rsidRDefault="002113F6">
            <w:pPr>
              <w:pStyle w:val="ConsPlusNormal"/>
              <w:jc w:val="center"/>
            </w:pPr>
            <w:r>
              <w:t>2537,74</w:t>
            </w:r>
          </w:p>
        </w:tc>
        <w:tc>
          <w:tcPr>
            <w:tcW w:w="1587" w:type="dxa"/>
          </w:tcPr>
          <w:p w:rsidR="002113F6" w:rsidRDefault="002113F6">
            <w:pPr>
              <w:pStyle w:val="ConsPlusNormal"/>
              <w:jc w:val="center"/>
            </w:pPr>
            <w:r>
              <w:t>12816,85</w:t>
            </w:r>
          </w:p>
        </w:tc>
      </w:tr>
      <w:tr w:rsidR="002113F6">
        <w:tc>
          <w:tcPr>
            <w:tcW w:w="624" w:type="dxa"/>
          </w:tcPr>
          <w:p w:rsidR="002113F6" w:rsidRDefault="002113F6">
            <w:pPr>
              <w:pStyle w:val="ConsPlusNormal"/>
              <w:jc w:val="center"/>
            </w:pPr>
            <w:r>
              <w:t>280</w:t>
            </w:r>
          </w:p>
        </w:tc>
        <w:tc>
          <w:tcPr>
            <w:tcW w:w="2098" w:type="dxa"/>
          </w:tcPr>
          <w:p w:rsidR="002113F6" w:rsidRDefault="002113F6">
            <w:pPr>
              <w:pStyle w:val="ConsPlusNormal"/>
              <w:jc w:val="center"/>
            </w:pPr>
            <w:r>
              <w:t>51.457745</w:t>
            </w:r>
          </w:p>
          <w:p w:rsidR="002113F6" w:rsidRDefault="002113F6">
            <w:pPr>
              <w:pStyle w:val="ConsPlusNormal"/>
              <w:jc w:val="center"/>
            </w:pPr>
            <w:r>
              <w:t>51.790694</w:t>
            </w:r>
          </w:p>
        </w:tc>
        <w:tc>
          <w:tcPr>
            <w:tcW w:w="1531" w:type="dxa"/>
          </w:tcPr>
          <w:p w:rsidR="002113F6" w:rsidRDefault="002113F6">
            <w:pPr>
              <w:pStyle w:val="ConsPlusNormal"/>
              <w:jc w:val="center"/>
            </w:pPr>
            <w:r>
              <w:t>53636416</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Пылаевский сельсовет</w:t>
            </w:r>
          </w:p>
        </w:tc>
        <w:tc>
          <w:tcPr>
            <w:tcW w:w="1757" w:type="dxa"/>
          </w:tcPr>
          <w:p w:rsidR="002113F6" w:rsidRDefault="002113F6">
            <w:pPr>
              <w:pStyle w:val="ConsPlusNormal"/>
              <w:jc w:val="center"/>
            </w:pPr>
            <w:r>
              <w:t>275,64</w:t>
            </w:r>
          </w:p>
        </w:tc>
        <w:tc>
          <w:tcPr>
            <w:tcW w:w="1587" w:type="dxa"/>
          </w:tcPr>
          <w:p w:rsidR="002113F6" w:rsidRDefault="002113F6">
            <w:pPr>
              <w:pStyle w:val="ConsPlusNormal"/>
              <w:jc w:val="center"/>
            </w:pPr>
            <w:r>
              <w:t>1392,10</w:t>
            </w:r>
          </w:p>
        </w:tc>
      </w:tr>
      <w:tr w:rsidR="002113F6">
        <w:tc>
          <w:tcPr>
            <w:tcW w:w="624" w:type="dxa"/>
          </w:tcPr>
          <w:p w:rsidR="002113F6" w:rsidRDefault="002113F6">
            <w:pPr>
              <w:pStyle w:val="ConsPlusNormal"/>
              <w:jc w:val="center"/>
            </w:pPr>
            <w:r>
              <w:t>281</w:t>
            </w:r>
          </w:p>
        </w:tc>
        <w:tc>
          <w:tcPr>
            <w:tcW w:w="2098" w:type="dxa"/>
          </w:tcPr>
          <w:p w:rsidR="002113F6" w:rsidRDefault="002113F6">
            <w:pPr>
              <w:pStyle w:val="ConsPlusNormal"/>
              <w:jc w:val="center"/>
            </w:pPr>
            <w:r>
              <w:t>52.185686</w:t>
            </w:r>
          </w:p>
          <w:p w:rsidR="002113F6" w:rsidRDefault="002113F6">
            <w:pPr>
              <w:pStyle w:val="ConsPlusNormal"/>
              <w:jc w:val="center"/>
            </w:pPr>
            <w:r>
              <w:t>52.000901</w:t>
            </w:r>
          </w:p>
        </w:tc>
        <w:tc>
          <w:tcPr>
            <w:tcW w:w="1531" w:type="dxa"/>
          </w:tcPr>
          <w:p w:rsidR="002113F6" w:rsidRDefault="002113F6">
            <w:pPr>
              <w:pStyle w:val="ConsPlusNormal"/>
              <w:jc w:val="center"/>
            </w:pPr>
            <w:r>
              <w:t>53636417</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Революционный сельсовет</w:t>
            </w:r>
          </w:p>
        </w:tc>
        <w:tc>
          <w:tcPr>
            <w:tcW w:w="1757" w:type="dxa"/>
          </w:tcPr>
          <w:p w:rsidR="002113F6" w:rsidRDefault="002113F6">
            <w:pPr>
              <w:pStyle w:val="ConsPlusNormal"/>
              <w:jc w:val="center"/>
            </w:pPr>
            <w:r>
              <w:t>164,34</w:t>
            </w:r>
          </w:p>
        </w:tc>
        <w:tc>
          <w:tcPr>
            <w:tcW w:w="1587" w:type="dxa"/>
          </w:tcPr>
          <w:p w:rsidR="002113F6" w:rsidRDefault="002113F6">
            <w:pPr>
              <w:pStyle w:val="ConsPlusNormal"/>
              <w:jc w:val="center"/>
            </w:pPr>
            <w:r>
              <w:t>830,00</w:t>
            </w:r>
          </w:p>
        </w:tc>
      </w:tr>
      <w:tr w:rsidR="002113F6">
        <w:tc>
          <w:tcPr>
            <w:tcW w:w="624" w:type="dxa"/>
          </w:tcPr>
          <w:p w:rsidR="002113F6" w:rsidRDefault="002113F6">
            <w:pPr>
              <w:pStyle w:val="ConsPlusNormal"/>
              <w:jc w:val="center"/>
            </w:pPr>
            <w:r>
              <w:lastRenderedPageBreak/>
              <w:t>282</w:t>
            </w:r>
          </w:p>
        </w:tc>
        <w:tc>
          <w:tcPr>
            <w:tcW w:w="2098" w:type="dxa"/>
          </w:tcPr>
          <w:p w:rsidR="002113F6" w:rsidRDefault="002113F6">
            <w:pPr>
              <w:pStyle w:val="ConsPlusNormal"/>
              <w:jc w:val="center"/>
            </w:pPr>
            <w:r>
              <w:t>52.115186</w:t>
            </w:r>
          </w:p>
          <w:p w:rsidR="002113F6" w:rsidRDefault="002113F6">
            <w:pPr>
              <w:pStyle w:val="ConsPlusNormal"/>
              <w:jc w:val="center"/>
            </w:pPr>
            <w:r>
              <w:t>51.744505</w:t>
            </w:r>
          </w:p>
        </w:tc>
        <w:tc>
          <w:tcPr>
            <w:tcW w:w="1531" w:type="dxa"/>
          </w:tcPr>
          <w:p w:rsidR="002113F6" w:rsidRDefault="002113F6">
            <w:pPr>
              <w:pStyle w:val="ConsPlusNormal"/>
              <w:jc w:val="center"/>
            </w:pPr>
            <w:r>
              <w:t>53636419</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Рубежинский сельсовет</w:t>
            </w:r>
          </w:p>
        </w:tc>
        <w:tc>
          <w:tcPr>
            <w:tcW w:w="1757" w:type="dxa"/>
          </w:tcPr>
          <w:p w:rsidR="002113F6" w:rsidRDefault="002113F6">
            <w:pPr>
              <w:pStyle w:val="ConsPlusNormal"/>
              <w:jc w:val="center"/>
            </w:pPr>
            <w:r>
              <w:t>376,96</w:t>
            </w:r>
          </w:p>
        </w:tc>
        <w:tc>
          <w:tcPr>
            <w:tcW w:w="1587" w:type="dxa"/>
          </w:tcPr>
          <w:p w:rsidR="002113F6" w:rsidRDefault="002113F6">
            <w:pPr>
              <w:pStyle w:val="ConsPlusNormal"/>
              <w:jc w:val="center"/>
            </w:pPr>
            <w:r>
              <w:t>1903,84</w:t>
            </w:r>
          </w:p>
        </w:tc>
      </w:tr>
      <w:tr w:rsidR="002113F6">
        <w:tc>
          <w:tcPr>
            <w:tcW w:w="624" w:type="dxa"/>
          </w:tcPr>
          <w:p w:rsidR="002113F6" w:rsidRDefault="002113F6">
            <w:pPr>
              <w:pStyle w:val="ConsPlusNormal"/>
              <w:jc w:val="center"/>
            </w:pPr>
            <w:r>
              <w:t>283</w:t>
            </w:r>
          </w:p>
        </w:tc>
        <w:tc>
          <w:tcPr>
            <w:tcW w:w="2098" w:type="dxa"/>
          </w:tcPr>
          <w:p w:rsidR="002113F6" w:rsidRDefault="002113F6">
            <w:pPr>
              <w:pStyle w:val="ConsPlusNormal"/>
              <w:jc w:val="center"/>
            </w:pPr>
            <w:r>
              <w:t>51.901261</w:t>
            </w:r>
          </w:p>
          <w:p w:rsidR="002113F6" w:rsidRDefault="002113F6">
            <w:pPr>
              <w:pStyle w:val="ConsPlusNormal"/>
              <w:jc w:val="center"/>
            </w:pPr>
            <w:r>
              <w:t>51.932306</w:t>
            </w:r>
          </w:p>
        </w:tc>
        <w:tc>
          <w:tcPr>
            <w:tcW w:w="1531" w:type="dxa"/>
          </w:tcPr>
          <w:p w:rsidR="002113F6" w:rsidRDefault="002113F6">
            <w:pPr>
              <w:pStyle w:val="ConsPlusNormal"/>
              <w:jc w:val="center"/>
            </w:pPr>
            <w:r>
              <w:t>53636422</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Сергиевский сельсовет</w:t>
            </w:r>
          </w:p>
        </w:tc>
        <w:tc>
          <w:tcPr>
            <w:tcW w:w="1757" w:type="dxa"/>
          </w:tcPr>
          <w:p w:rsidR="002113F6" w:rsidRDefault="002113F6">
            <w:pPr>
              <w:pStyle w:val="ConsPlusNormal"/>
              <w:jc w:val="center"/>
            </w:pPr>
            <w:r>
              <w:t>255,71</w:t>
            </w:r>
          </w:p>
        </w:tc>
        <w:tc>
          <w:tcPr>
            <w:tcW w:w="1587" w:type="dxa"/>
          </w:tcPr>
          <w:p w:rsidR="002113F6" w:rsidRDefault="002113F6">
            <w:pPr>
              <w:pStyle w:val="ConsPlusNormal"/>
              <w:jc w:val="center"/>
            </w:pPr>
            <w:r>
              <w:t>1291,48</w:t>
            </w:r>
          </w:p>
        </w:tc>
      </w:tr>
      <w:tr w:rsidR="002113F6">
        <w:tc>
          <w:tcPr>
            <w:tcW w:w="624" w:type="dxa"/>
          </w:tcPr>
          <w:p w:rsidR="002113F6" w:rsidRDefault="002113F6">
            <w:pPr>
              <w:pStyle w:val="ConsPlusNormal"/>
              <w:jc w:val="center"/>
            </w:pPr>
            <w:r>
              <w:t>284</w:t>
            </w:r>
          </w:p>
        </w:tc>
        <w:tc>
          <w:tcPr>
            <w:tcW w:w="2098" w:type="dxa"/>
          </w:tcPr>
          <w:p w:rsidR="002113F6" w:rsidRDefault="002113F6">
            <w:pPr>
              <w:pStyle w:val="ConsPlusNormal"/>
              <w:jc w:val="center"/>
            </w:pPr>
            <w:r>
              <w:t>51.719892</w:t>
            </w:r>
          </w:p>
          <w:p w:rsidR="002113F6" w:rsidRDefault="002113F6">
            <w:pPr>
              <w:pStyle w:val="ConsPlusNormal"/>
              <w:jc w:val="center"/>
            </w:pPr>
            <w:r>
              <w:t>51.941296</w:t>
            </w:r>
          </w:p>
        </w:tc>
        <w:tc>
          <w:tcPr>
            <w:tcW w:w="1531" w:type="dxa"/>
          </w:tcPr>
          <w:p w:rsidR="002113F6" w:rsidRDefault="002113F6">
            <w:pPr>
              <w:pStyle w:val="ConsPlusNormal"/>
              <w:jc w:val="center"/>
            </w:pPr>
            <w:r>
              <w:t>53636425</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Соболевский сельсовет</w:t>
            </w:r>
          </w:p>
        </w:tc>
        <w:tc>
          <w:tcPr>
            <w:tcW w:w="1757" w:type="dxa"/>
          </w:tcPr>
          <w:p w:rsidR="002113F6" w:rsidRDefault="002113F6">
            <w:pPr>
              <w:pStyle w:val="ConsPlusNormal"/>
              <w:jc w:val="center"/>
            </w:pPr>
            <w:r>
              <w:t>504,53</w:t>
            </w:r>
          </w:p>
        </w:tc>
        <w:tc>
          <w:tcPr>
            <w:tcW w:w="1587" w:type="dxa"/>
          </w:tcPr>
          <w:p w:rsidR="002113F6" w:rsidRDefault="002113F6">
            <w:pPr>
              <w:pStyle w:val="ConsPlusNormal"/>
              <w:jc w:val="center"/>
            </w:pPr>
            <w:r>
              <w:t>2548,12</w:t>
            </w:r>
          </w:p>
        </w:tc>
      </w:tr>
      <w:tr w:rsidR="002113F6">
        <w:tc>
          <w:tcPr>
            <w:tcW w:w="624" w:type="dxa"/>
          </w:tcPr>
          <w:p w:rsidR="002113F6" w:rsidRDefault="002113F6">
            <w:pPr>
              <w:pStyle w:val="ConsPlusNormal"/>
              <w:jc w:val="center"/>
            </w:pPr>
            <w:r>
              <w:t>285</w:t>
            </w:r>
          </w:p>
        </w:tc>
        <w:tc>
          <w:tcPr>
            <w:tcW w:w="2098" w:type="dxa"/>
          </w:tcPr>
          <w:p w:rsidR="002113F6" w:rsidRDefault="002113F6">
            <w:pPr>
              <w:pStyle w:val="ConsPlusNormal"/>
              <w:jc w:val="center"/>
            </w:pPr>
            <w:r>
              <w:t>51.759292</w:t>
            </w:r>
          </w:p>
          <w:p w:rsidR="002113F6" w:rsidRDefault="002113F6">
            <w:pPr>
              <w:pStyle w:val="ConsPlusNormal"/>
              <w:jc w:val="center"/>
            </w:pPr>
            <w:r>
              <w:t>52.046543</w:t>
            </w:r>
          </w:p>
        </w:tc>
        <w:tc>
          <w:tcPr>
            <w:tcW w:w="1531" w:type="dxa"/>
          </w:tcPr>
          <w:p w:rsidR="002113F6" w:rsidRDefault="002113F6">
            <w:pPr>
              <w:pStyle w:val="ConsPlusNormal"/>
              <w:jc w:val="center"/>
            </w:pPr>
            <w:r>
              <w:t>53636428</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Советский сельсовет</w:t>
            </w:r>
          </w:p>
        </w:tc>
        <w:tc>
          <w:tcPr>
            <w:tcW w:w="1757" w:type="dxa"/>
          </w:tcPr>
          <w:p w:rsidR="002113F6" w:rsidRDefault="002113F6">
            <w:pPr>
              <w:pStyle w:val="ConsPlusNormal"/>
              <w:jc w:val="center"/>
            </w:pPr>
            <w:r>
              <w:t>252,55</w:t>
            </w:r>
          </w:p>
        </w:tc>
        <w:tc>
          <w:tcPr>
            <w:tcW w:w="1587" w:type="dxa"/>
          </w:tcPr>
          <w:p w:rsidR="002113F6" w:rsidRDefault="002113F6">
            <w:pPr>
              <w:pStyle w:val="ConsPlusNormal"/>
              <w:jc w:val="center"/>
            </w:pPr>
            <w:r>
              <w:t>1275,49</w:t>
            </w:r>
          </w:p>
        </w:tc>
      </w:tr>
      <w:tr w:rsidR="002113F6">
        <w:tc>
          <w:tcPr>
            <w:tcW w:w="624" w:type="dxa"/>
          </w:tcPr>
          <w:p w:rsidR="002113F6" w:rsidRDefault="002113F6">
            <w:pPr>
              <w:pStyle w:val="ConsPlusNormal"/>
              <w:jc w:val="center"/>
            </w:pPr>
            <w:r>
              <w:t>286</w:t>
            </w:r>
          </w:p>
        </w:tc>
        <w:tc>
          <w:tcPr>
            <w:tcW w:w="2098" w:type="dxa"/>
          </w:tcPr>
          <w:p w:rsidR="002113F6" w:rsidRDefault="002113F6">
            <w:pPr>
              <w:pStyle w:val="ConsPlusNormal"/>
              <w:jc w:val="center"/>
            </w:pPr>
            <w:r>
              <w:t>51.652123</w:t>
            </w:r>
          </w:p>
          <w:p w:rsidR="002113F6" w:rsidRDefault="002113F6">
            <w:pPr>
              <w:pStyle w:val="ConsPlusNormal"/>
              <w:jc w:val="center"/>
            </w:pPr>
            <w:r>
              <w:t>51.61867</w:t>
            </w:r>
          </w:p>
        </w:tc>
        <w:tc>
          <w:tcPr>
            <w:tcW w:w="1531" w:type="dxa"/>
          </w:tcPr>
          <w:p w:rsidR="002113F6" w:rsidRDefault="002113F6">
            <w:pPr>
              <w:pStyle w:val="ConsPlusNormal"/>
              <w:jc w:val="center"/>
            </w:pPr>
            <w:r>
              <w:t>53636431</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Уральский сельсовет</w:t>
            </w:r>
          </w:p>
        </w:tc>
        <w:tc>
          <w:tcPr>
            <w:tcW w:w="1757" w:type="dxa"/>
          </w:tcPr>
          <w:p w:rsidR="002113F6" w:rsidRDefault="002113F6">
            <w:pPr>
              <w:pStyle w:val="ConsPlusNormal"/>
              <w:jc w:val="center"/>
            </w:pPr>
            <w:r>
              <w:t>430,78</w:t>
            </w:r>
          </w:p>
        </w:tc>
        <w:tc>
          <w:tcPr>
            <w:tcW w:w="1587" w:type="dxa"/>
          </w:tcPr>
          <w:p w:rsidR="002113F6" w:rsidRDefault="002113F6">
            <w:pPr>
              <w:pStyle w:val="ConsPlusNormal"/>
              <w:jc w:val="center"/>
            </w:pPr>
            <w:r>
              <w:t>2175,63</w:t>
            </w:r>
          </w:p>
        </w:tc>
      </w:tr>
      <w:tr w:rsidR="002113F6">
        <w:tc>
          <w:tcPr>
            <w:tcW w:w="624" w:type="dxa"/>
          </w:tcPr>
          <w:p w:rsidR="002113F6" w:rsidRDefault="002113F6">
            <w:pPr>
              <w:pStyle w:val="ConsPlusNormal"/>
              <w:jc w:val="center"/>
            </w:pPr>
            <w:r>
              <w:t>287</w:t>
            </w:r>
          </w:p>
        </w:tc>
        <w:tc>
          <w:tcPr>
            <w:tcW w:w="2098" w:type="dxa"/>
          </w:tcPr>
          <w:p w:rsidR="002113F6" w:rsidRDefault="002113F6">
            <w:pPr>
              <w:pStyle w:val="ConsPlusNormal"/>
              <w:jc w:val="center"/>
            </w:pPr>
            <w:r>
              <w:t>51.620188</w:t>
            </w:r>
          </w:p>
          <w:p w:rsidR="002113F6" w:rsidRDefault="002113F6">
            <w:pPr>
              <w:pStyle w:val="ConsPlusNormal"/>
              <w:jc w:val="center"/>
            </w:pPr>
            <w:r>
              <w:t>52.065072</w:t>
            </w:r>
          </w:p>
        </w:tc>
        <w:tc>
          <w:tcPr>
            <w:tcW w:w="1531" w:type="dxa"/>
          </w:tcPr>
          <w:p w:rsidR="002113F6" w:rsidRDefault="002113F6">
            <w:pPr>
              <w:pStyle w:val="ConsPlusNormal"/>
              <w:jc w:val="center"/>
            </w:pPr>
            <w:r>
              <w:t>53636434</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Фурмановский сельсовет</w:t>
            </w:r>
          </w:p>
        </w:tc>
        <w:tc>
          <w:tcPr>
            <w:tcW w:w="1757" w:type="dxa"/>
          </w:tcPr>
          <w:p w:rsidR="002113F6" w:rsidRDefault="002113F6">
            <w:pPr>
              <w:pStyle w:val="ConsPlusNormal"/>
              <w:jc w:val="center"/>
            </w:pPr>
            <w:r>
              <w:t>628,32</w:t>
            </w:r>
          </w:p>
        </w:tc>
        <w:tc>
          <w:tcPr>
            <w:tcW w:w="1587" w:type="dxa"/>
          </w:tcPr>
          <w:p w:rsidR="002113F6" w:rsidRDefault="002113F6">
            <w:pPr>
              <w:pStyle w:val="ConsPlusNormal"/>
              <w:jc w:val="center"/>
            </w:pPr>
            <w:r>
              <w:t>3173,34</w:t>
            </w:r>
          </w:p>
        </w:tc>
      </w:tr>
      <w:tr w:rsidR="002113F6">
        <w:tc>
          <w:tcPr>
            <w:tcW w:w="624" w:type="dxa"/>
          </w:tcPr>
          <w:p w:rsidR="002113F6" w:rsidRDefault="002113F6">
            <w:pPr>
              <w:pStyle w:val="ConsPlusNormal"/>
              <w:jc w:val="center"/>
            </w:pPr>
            <w:r>
              <w:t>288</w:t>
            </w:r>
          </w:p>
        </w:tc>
        <w:tc>
          <w:tcPr>
            <w:tcW w:w="2098" w:type="dxa"/>
          </w:tcPr>
          <w:p w:rsidR="002113F6" w:rsidRDefault="002113F6">
            <w:pPr>
              <w:pStyle w:val="ConsPlusNormal"/>
              <w:jc w:val="center"/>
            </w:pPr>
            <w:r>
              <w:t>51.292931</w:t>
            </w:r>
          </w:p>
          <w:p w:rsidR="002113F6" w:rsidRDefault="002113F6">
            <w:pPr>
              <w:pStyle w:val="ConsPlusNormal"/>
              <w:jc w:val="center"/>
            </w:pPr>
            <w:r>
              <w:t>51.693586</w:t>
            </w:r>
          </w:p>
        </w:tc>
        <w:tc>
          <w:tcPr>
            <w:tcW w:w="1531" w:type="dxa"/>
          </w:tcPr>
          <w:p w:rsidR="002113F6" w:rsidRDefault="002113F6">
            <w:pPr>
              <w:pStyle w:val="ConsPlusNormal"/>
              <w:jc w:val="center"/>
            </w:pPr>
            <w:r>
              <w:t>53636437</w:t>
            </w:r>
          </w:p>
        </w:tc>
        <w:tc>
          <w:tcPr>
            <w:tcW w:w="3061" w:type="dxa"/>
          </w:tcPr>
          <w:p w:rsidR="002113F6" w:rsidRDefault="002113F6">
            <w:pPr>
              <w:pStyle w:val="ConsPlusNormal"/>
              <w:jc w:val="center"/>
            </w:pPr>
            <w:r>
              <w:t>Первомайский муниципальный район</w:t>
            </w:r>
          </w:p>
        </w:tc>
        <w:tc>
          <w:tcPr>
            <w:tcW w:w="2948" w:type="dxa"/>
          </w:tcPr>
          <w:p w:rsidR="002113F6" w:rsidRDefault="002113F6">
            <w:pPr>
              <w:pStyle w:val="ConsPlusNormal"/>
              <w:jc w:val="center"/>
            </w:pPr>
            <w:r>
              <w:t>Первомайский муниципальный район Шапошниковский сельсовет</w:t>
            </w:r>
          </w:p>
        </w:tc>
        <w:tc>
          <w:tcPr>
            <w:tcW w:w="1757" w:type="dxa"/>
          </w:tcPr>
          <w:p w:rsidR="002113F6" w:rsidRDefault="002113F6">
            <w:pPr>
              <w:pStyle w:val="ConsPlusNormal"/>
              <w:jc w:val="center"/>
            </w:pPr>
            <w:r>
              <w:t>208,05</w:t>
            </w:r>
          </w:p>
        </w:tc>
        <w:tc>
          <w:tcPr>
            <w:tcW w:w="1587" w:type="dxa"/>
          </w:tcPr>
          <w:p w:rsidR="002113F6" w:rsidRDefault="002113F6">
            <w:pPr>
              <w:pStyle w:val="ConsPlusNormal"/>
              <w:jc w:val="center"/>
            </w:pPr>
            <w:r>
              <w:t>1050,78</w:t>
            </w:r>
          </w:p>
        </w:tc>
      </w:tr>
      <w:tr w:rsidR="002113F6">
        <w:tc>
          <w:tcPr>
            <w:tcW w:w="624" w:type="dxa"/>
          </w:tcPr>
          <w:p w:rsidR="002113F6" w:rsidRDefault="002113F6">
            <w:pPr>
              <w:pStyle w:val="ConsPlusNormal"/>
              <w:jc w:val="center"/>
            </w:pPr>
            <w:r>
              <w:t>289</w:t>
            </w:r>
          </w:p>
        </w:tc>
        <w:tc>
          <w:tcPr>
            <w:tcW w:w="2098" w:type="dxa"/>
          </w:tcPr>
          <w:p w:rsidR="002113F6" w:rsidRDefault="002113F6">
            <w:pPr>
              <w:pStyle w:val="ConsPlusNormal"/>
              <w:jc w:val="center"/>
            </w:pPr>
            <w:r>
              <w:t>54.205144</w:t>
            </w:r>
          </w:p>
          <w:p w:rsidR="002113F6" w:rsidRDefault="002113F6">
            <w:pPr>
              <w:pStyle w:val="ConsPlusNormal"/>
              <w:jc w:val="center"/>
            </w:pPr>
            <w:r>
              <w:t>52.073282</w:t>
            </w:r>
          </w:p>
        </w:tc>
        <w:tc>
          <w:tcPr>
            <w:tcW w:w="1531" w:type="dxa"/>
          </w:tcPr>
          <w:p w:rsidR="002113F6" w:rsidRDefault="002113F6">
            <w:pPr>
              <w:pStyle w:val="ConsPlusNormal"/>
              <w:jc w:val="center"/>
            </w:pPr>
            <w:r>
              <w:t>53637404</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Адамовский сельсовет</w:t>
            </w:r>
          </w:p>
        </w:tc>
        <w:tc>
          <w:tcPr>
            <w:tcW w:w="1757" w:type="dxa"/>
          </w:tcPr>
          <w:p w:rsidR="002113F6" w:rsidRDefault="002113F6">
            <w:pPr>
              <w:pStyle w:val="ConsPlusNormal"/>
              <w:jc w:val="center"/>
            </w:pPr>
            <w:r>
              <w:t>210,03</w:t>
            </w:r>
          </w:p>
        </w:tc>
        <w:tc>
          <w:tcPr>
            <w:tcW w:w="1587" w:type="dxa"/>
          </w:tcPr>
          <w:p w:rsidR="002113F6" w:rsidRDefault="002113F6">
            <w:pPr>
              <w:pStyle w:val="ConsPlusNormal"/>
              <w:jc w:val="center"/>
            </w:pPr>
            <w:r>
              <w:t>1060,74</w:t>
            </w:r>
          </w:p>
        </w:tc>
      </w:tr>
      <w:tr w:rsidR="002113F6">
        <w:tc>
          <w:tcPr>
            <w:tcW w:w="624" w:type="dxa"/>
          </w:tcPr>
          <w:p w:rsidR="002113F6" w:rsidRDefault="002113F6">
            <w:pPr>
              <w:pStyle w:val="ConsPlusNormal"/>
              <w:jc w:val="center"/>
            </w:pPr>
            <w:r>
              <w:t>290</w:t>
            </w:r>
          </w:p>
        </w:tc>
        <w:tc>
          <w:tcPr>
            <w:tcW w:w="2098" w:type="dxa"/>
          </w:tcPr>
          <w:p w:rsidR="002113F6" w:rsidRDefault="002113F6">
            <w:pPr>
              <w:pStyle w:val="ConsPlusNormal"/>
              <w:jc w:val="center"/>
            </w:pPr>
            <w:r>
              <w:t>54.410921</w:t>
            </w:r>
          </w:p>
          <w:p w:rsidR="002113F6" w:rsidRDefault="002113F6">
            <w:pPr>
              <w:pStyle w:val="ConsPlusNormal"/>
              <w:jc w:val="center"/>
            </w:pPr>
            <w:r>
              <w:t>51.895763</w:t>
            </w:r>
          </w:p>
        </w:tc>
        <w:tc>
          <w:tcPr>
            <w:tcW w:w="1531" w:type="dxa"/>
          </w:tcPr>
          <w:p w:rsidR="002113F6" w:rsidRDefault="002113F6">
            <w:pPr>
              <w:pStyle w:val="ConsPlusNormal"/>
              <w:jc w:val="center"/>
            </w:pPr>
            <w:r>
              <w:t>53637407</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Донецкий сельсовет</w:t>
            </w:r>
          </w:p>
        </w:tc>
        <w:tc>
          <w:tcPr>
            <w:tcW w:w="1757" w:type="dxa"/>
          </w:tcPr>
          <w:p w:rsidR="002113F6" w:rsidRDefault="002113F6">
            <w:pPr>
              <w:pStyle w:val="ConsPlusNormal"/>
              <w:jc w:val="center"/>
            </w:pPr>
            <w:r>
              <w:t>305,51</w:t>
            </w:r>
          </w:p>
        </w:tc>
        <w:tc>
          <w:tcPr>
            <w:tcW w:w="1587" w:type="dxa"/>
          </w:tcPr>
          <w:p w:rsidR="002113F6" w:rsidRDefault="002113F6">
            <w:pPr>
              <w:pStyle w:val="ConsPlusNormal"/>
              <w:jc w:val="center"/>
            </w:pPr>
            <w:r>
              <w:t>1543,00</w:t>
            </w:r>
          </w:p>
        </w:tc>
      </w:tr>
      <w:tr w:rsidR="002113F6">
        <w:tc>
          <w:tcPr>
            <w:tcW w:w="624" w:type="dxa"/>
          </w:tcPr>
          <w:p w:rsidR="002113F6" w:rsidRDefault="002113F6">
            <w:pPr>
              <w:pStyle w:val="ConsPlusNormal"/>
              <w:jc w:val="center"/>
            </w:pPr>
            <w:r>
              <w:lastRenderedPageBreak/>
              <w:t>291</w:t>
            </w:r>
          </w:p>
        </w:tc>
        <w:tc>
          <w:tcPr>
            <w:tcW w:w="2098" w:type="dxa"/>
          </w:tcPr>
          <w:p w:rsidR="002113F6" w:rsidRDefault="002113F6">
            <w:pPr>
              <w:pStyle w:val="ConsPlusNormal"/>
              <w:jc w:val="center"/>
            </w:pPr>
            <w:r>
              <w:t>54.193798</w:t>
            </w:r>
          </w:p>
          <w:p w:rsidR="002113F6" w:rsidRDefault="002113F6">
            <w:pPr>
              <w:pStyle w:val="ConsPlusNormal"/>
              <w:jc w:val="center"/>
            </w:pPr>
            <w:r>
              <w:t>51.667311</w:t>
            </w:r>
          </w:p>
        </w:tc>
        <w:tc>
          <w:tcPr>
            <w:tcW w:w="1531" w:type="dxa"/>
          </w:tcPr>
          <w:p w:rsidR="002113F6" w:rsidRDefault="002113F6">
            <w:pPr>
              <w:pStyle w:val="ConsPlusNormal"/>
              <w:jc w:val="center"/>
            </w:pPr>
            <w:r>
              <w:t>53637411</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Зубочистенский Второй сельсовет</w:t>
            </w:r>
          </w:p>
        </w:tc>
        <w:tc>
          <w:tcPr>
            <w:tcW w:w="1757" w:type="dxa"/>
          </w:tcPr>
          <w:p w:rsidR="002113F6" w:rsidRDefault="002113F6">
            <w:pPr>
              <w:pStyle w:val="ConsPlusNormal"/>
              <w:jc w:val="center"/>
            </w:pPr>
            <w:r>
              <w:t>231,72</w:t>
            </w:r>
          </w:p>
        </w:tc>
        <w:tc>
          <w:tcPr>
            <w:tcW w:w="1587" w:type="dxa"/>
          </w:tcPr>
          <w:p w:rsidR="002113F6" w:rsidRDefault="002113F6">
            <w:pPr>
              <w:pStyle w:val="ConsPlusNormal"/>
              <w:jc w:val="center"/>
            </w:pPr>
            <w:r>
              <w:t>1170,30</w:t>
            </w:r>
          </w:p>
        </w:tc>
      </w:tr>
      <w:tr w:rsidR="002113F6">
        <w:tc>
          <w:tcPr>
            <w:tcW w:w="624" w:type="dxa"/>
          </w:tcPr>
          <w:p w:rsidR="002113F6" w:rsidRDefault="002113F6">
            <w:pPr>
              <w:pStyle w:val="ConsPlusNormal"/>
              <w:jc w:val="center"/>
            </w:pPr>
            <w:r>
              <w:t>292</w:t>
            </w:r>
          </w:p>
        </w:tc>
        <w:tc>
          <w:tcPr>
            <w:tcW w:w="2098" w:type="dxa"/>
          </w:tcPr>
          <w:p w:rsidR="002113F6" w:rsidRDefault="002113F6">
            <w:pPr>
              <w:pStyle w:val="ConsPlusNormal"/>
              <w:jc w:val="center"/>
            </w:pPr>
            <w:r>
              <w:t>54.224664</w:t>
            </w:r>
          </w:p>
          <w:p w:rsidR="002113F6" w:rsidRDefault="002113F6">
            <w:pPr>
              <w:pStyle w:val="ConsPlusNormal"/>
              <w:jc w:val="center"/>
            </w:pPr>
            <w:r>
              <w:t>51.694685</w:t>
            </w:r>
          </w:p>
        </w:tc>
        <w:tc>
          <w:tcPr>
            <w:tcW w:w="1531" w:type="dxa"/>
          </w:tcPr>
          <w:p w:rsidR="002113F6" w:rsidRDefault="002113F6">
            <w:pPr>
              <w:pStyle w:val="ConsPlusNormal"/>
              <w:jc w:val="center"/>
            </w:pPr>
            <w:r>
              <w:t>53637410</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Зубочистенский сельсовет</w:t>
            </w:r>
          </w:p>
        </w:tc>
        <w:tc>
          <w:tcPr>
            <w:tcW w:w="1757" w:type="dxa"/>
          </w:tcPr>
          <w:p w:rsidR="002113F6" w:rsidRDefault="002113F6">
            <w:pPr>
              <w:pStyle w:val="ConsPlusNormal"/>
              <w:jc w:val="center"/>
            </w:pPr>
            <w:r>
              <w:t>264,24</w:t>
            </w:r>
          </w:p>
        </w:tc>
        <w:tc>
          <w:tcPr>
            <w:tcW w:w="1587" w:type="dxa"/>
          </w:tcPr>
          <w:p w:rsidR="002113F6" w:rsidRDefault="002113F6">
            <w:pPr>
              <w:pStyle w:val="ConsPlusNormal"/>
              <w:jc w:val="center"/>
            </w:pPr>
            <w:r>
              <w:t>1334,54</w:t>
            </w:r>
          </w:p>
        </w:tc>
      </w:tr>
      <w:tr w:rsidR="002113F6">
        <w:tc>
          <w:tcPr>
            <w:tcW w:w="624" w:type="dxa"/>
          </w:tcPr>
          <w:p w:rsidR="002113F6" w:rsidRDefault="002113F6">
            <w:pPr>
              <w:pStyle w:val="ConsPlusNormal"/>
              <w:jc w:val="center"/>
            </w:pPr>
            <w:r>
              <w:t>293</w:t>
            </w:r>
          </w:p>
        </w:tc>
        <w:tc>
          <w:tcPr>
            <w:tcW w:w="2098" w:type="dxa"/>
          </w:tcPr>
          <w:p w:rsidR="002113F6" w:rsidRDefault="002113F6">
            <w:pPr>
              <w:pStyle w:val="ConsPlusNormal"/>
              <w:jc w:val="center"/>
            </w:pPr>
            <w:r>
              <w:t>54.535337</w:t>
            </w:r>
          </w:p>
          <w:p w:rsidR="002113F6" w:rsidRDefault="002113F6">
            <w:pPr>
              <w:pStyle w:val="ConsPlusNormal"/>
              <w:jc w:val="center"/>
            </w:pPr>
            <w:r>
              <w:t>52.0192</w:t>
            </w:r>
          </w:p>
        </w:tc>
        <w:tc>
          <w:tcPr>
            <w:tcW w:w="1531" w:type="dxa"/>
          </w:tcPr>
          <w:p w:rsidR="002113F6" w:rsidRDefault="002113F6">
            <w:pPr>
              <w:pStyle w:val="ConsPlusNormal"/>
              <w:jc w:val="center"/>
            </w:pPr>
            <w:r>
              <w:t>53637416</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Кариновский сельсовет</w:t>
            </w:r>
          </w:p>
        </w:tc>
        <w:tc>
          <w:tcPr>
            <w:tcW w:w="1757" w:type="dxa"/>
          </w:tcPr>
          <w:p w:rsidR="002113F6" w:rsidRDefault="002113F6">
            <w:pPr>
              <w:pStyle w:val="ConsPlusNormal"/>
              <w:jc w:val="center"/>
            </w:pPr>
            <w:r>
              <w:t>247,82</w:t>
            </w:r>
          </w:p>
        </w:tc>
        <w:tc>
          <w:tcPr>
            <w:tcW w:w="1587" w:type="dxa"/>
          </w:tcPr>
          <w:p w:rsidR="002113F6" w:rsidRDefault="002113F6">
            <w:pPr>
              <w:pStyle w:val="ConsPlusNormal"/>
              <w:jc w:val="center"/>
            </w:pPr>
            <w:r>
              <w:t>1251,64</w:t>
            </w:r>
          </w:p>
        </w:tc>
      </w:tr>
      <w:tr w:rsidR="002113F6">
        <w:tc>
          <w:tcPr>
            <w:tcW w:w="624" w:type="dxa"/>
          </w:tcPr>
          <w:p w:rsidR="002113F6" w:rsidRDefault="002113F6">
            <w:pPr>
              <w:pStyle w:val="ConsPlusNormal"/>
              <w:jc w:val="center"/>
            </w:pPr>
            <w:r>
              <w:t>294</w:t>
            </w:r>
          </w:p>
        </w:tc>
        <w:tc>
          <w:tcPr>
            <w:tcW w:w="2098" w:type="dxa"/>
          </w:tcPr>
          <w:p w:rsidR="002113F6" w:rsidRDefault="002113F6">
            <w:pPr>
              <w:pStyle w:val="ConsPlusNormal"/>
              <w:jc w:val="center"/>
            </w:pPr>
            <w:r>
              <w:t>54.407956</w:t>
            </w:r>
          </w:p>
          <w:p w:rsidR="002113F6" w:rsidRDefault="002113F6">
            <w:pPr>
              <w:pStyle w:val="ConsPlusNormal"/>
              <w:jc w:val="center"/>
            </w:pPr>
            <w:r>
              <w:t>52.316384</w:t>
            </w:r>
          </w:p>
        </w:tc>
        <w:tc>
          <w:tcPr>
            <w:tcW w:w="1531" w:type="dxa"/>
          </w:tcPr>
          <w:p w:rsidR="002113F6" w:rsidRDefault="002113F6">
            <w:pPr>
              <w:pStyle w:val="ConsPlusNormal"/>
              <w:jc w:val="center"/>
            </w:pPr>
            <w:r>
              <w:t>53637419</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Кичкасский сельсовет</w:t>
            </w:r>
          </w:p>
        </w:tc>
        <w:tc>
          <w:tcPr>
            <w:tcW w:w="1757" w:type="dxa"/>
          </w:tcPr>
          <w:p w:rsidR="002113F6" w:rsidRDefault="002113F6">
            <w:pPr>
              <w:pStyle w:val="ConsPlusNormal"/>
              <w:jc w:val="center"/>
            </w:pPr>
            <w:r>
              <w:t>404,53</w:t>
            </w:r>
          </w:p>
        </w:tc>
        <w:tc>
          <w:tcPr>
            <w:tcW w:w="1587" w:type="dxa"/>
          </w:tcPr>
          <w:p w:rsidR="002113F6" w:rsidRDefault="002113F6">
            <w:pPr>
              <w:pStyle w:val="ConsPlusNormal"/>
              <w:jc w:val="center"/>
            </w:pPr>
            <w:r>
              <w:t>2043,06</w:t>
            </w:r>
          </w:p>
        </w:tc>
      </w:tr>
      <w:tr w:rsidR="002113F6">
        <w:tc>
          <w:tcPr>
            <w:tcW w:w="624" w:type="dxa"/>
          </w:tcPr>
          <w:p w:rsidR="002113F6" w:rsidRDefault="002113F6">
            <w:pPr>
              <w:pStyle w:val="ConsPlusNormal"/>
              <w:jc w:val="center"/>
            </w:pPr>
            <w:r>
              <w:t>295</w:t>
            </w:r>
          </w:p>
        </w:tc>
        <w:tc>
          <w:tcPr>
            <w:tcW w:w="2098" w:type="dxa"/>
          </w:tcPr>
          <w:p w:rsidR="002113F6" w:rsidRDefault="002113F6">
            <w:pPr>
              <w:pStyle w:val="ConsPlusNormal"/>
              <w:jc w:val="center"/>
            </w:pPr>
            <w:r>
              <w:t>54.456429</w:t>
            </w:r>
          </w:p>
          <w:p w:rsidR="002113F6" w:rsidRDefault="002113F6">
            <w:pPr>
              <w:pStyle w:val="ConsPlusNormal"/>
              <w:jc w:val="center"/>
            </w:pPr>
            <w:r>
              <w:t>52.297938</w:t>
            </w:r>
          </w:p>
        </w:tc>
        <w:tc>
          <w:tcPr>
            <w:tcW w:w="1531" w:type="dxa"/>
          </w:tcPr>
          <w:p w:rsidR="002113F6" w:rsidRDefault="002113F6">
            <w:pPr>
              <w:pStyle w:val="ConsPlusNormal"/>
              <w:jc w:val="center"/>
            </w:pPr>
            <w:r>
              <w:t>53637420</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Кубанский сельсовет</w:t>
            </w:r>
          </w:p>
        </w:tc>
        <w:tc>
          <w:tcPr>
            <w:tcW w:w="1757" w:type="dxa"/>
          </w:tcPr>
          <w:p w:rsidR="002113F6" w:rsidRDefault="002113F6">
            <w:pPr>
              <w:pStyle w:val="ConsPlusNormal"/>
              <w:jc w:val="center"/>
            </w:pPr>
            <w:r>
              <w:t>434,40</w:t>
            </w:r>
          </w:p>
        </w:tc>
        <w:tc>
          <w:tcPr>
            <w:tcW w:w="1587" w:type="dxa"/>
          </w:tcPr>
          <w:p w:rsidR="002113F6" w:rsidRDefault="002113F6">
            <w:pPr>
              <w:pStyle w:val="ConsPlusNormal"/>
              <w:jc w:val="center"/>
            </w:pPr>
            <w:r>
              <w:t>2193,93</w:t>
            </w:r>
          </w:p>
        </w:tc>
      </w:tr>
      <w:tr w:rsidR="002113F6">
        <w:tc>
          <w:tcPr>
            <w:tcW w:w="624" w:type="dxa"/>
          </w:tcPr>
          <w:p w:rsidR="002113F6" w:rsidRDefault="002113F6">
            <w:pPr>
              <w:pStyle w:val="ConsPlusNormal"/>
              <w:jc w:val="center"/>
            </w:pPr>
            <w:r>
              <w:t>296</w:t>
            </w:r>
          </w:p>
        </w:tc>
        <w:tc>
          <w:tcPr>
            <w:tcW w:w="2098" w:type="dxa"/>
          </w:tcPr>
          <w:p w:rsidR="002113F6" w:rsidRDefault="002113F6">
            <w:pPr>
              <w:pStyle w:val="ConsPlusNormal"/>
              <w:jc w:val="center"/>
            </w:pPr>
            <w:r>
              <w:t>54.05128</w:t>
            </w:r>
          </w:p>
          <w:p w:rsidR="002113F6" w:rsidRDefault="002113F6">
            <w:pPr>
              <w:pStyle w:val="ConsPlusNormal"/>
              <w:jc w:val="center"/>
            </w:pPr>
            <w:r>
              <w:t>51.92462</w:t>
            </w:r>
          </w:p>
        </w:tc>
        <w:tc>
          <w:tcPr>
            <w:tcW w:w="1531" w:type="dxa"/>
          </w:tcPr>
          <w:p w:rsidR="002113F6" w:rsidRDefault="002113F6">
            <w:pPr>
              <w:pStyle w:val="ConsPlusNormal"/>
              <w:jc w:val="center"/>
            </w:pPr>
            <w:r>
              <w:t>53637422</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Мамалаевский сельсовет</w:t>
            </w:r>
          </w:p>
        </w:tc>
        <w:tc>
          <w:tcPr>
            <w:tcW w:w="1757" w:type="dxa"/>
          </w:tcPr>
          <w:p w:rsidR="002113F6" w:rsidRDefault="002113F6">
            <w:pPr>
              <w:pStyle w:val="ConsPlusNormal"/>
              <w:jc w:val="center"/>
            </w:pPr>
            <w:r>
              <w:t>287,12</w:t>
            </w:r>
          </w:p>
        </w:tc>
        <w:tc>
          <w:tcPr>
            <w:tcW w:w="1587" w:type="dxa"/>
          </w:tcPr>
          <w:p w:rsidR="002113F6" w:rsidRDefault="002113F6">
            <w:pPr>
              <w:pStyle w:val="ConsPlusNormal"/>
              <w:jc w:val="center"/>
            </w:pPr>
            <w:r>
              <w:t>1450,10</w:t>
            </w:r>
          </w:p>
        </w:tc>
      </w:tr>
      <w:tr w:rsidR="002113F6">
        <w:tc>
          <w:tcPr>
            <w:tcW w:w="624" w:type="dxa"/>
          </w:tcPr>
          <w:p w:rsidR="002113F6" w:rsidRDefault="002113F6">
            <w:pPr>
              <w:pStyle w:val="ConsPlusNormal"/>
              <w:jc w:val="center"/>
            </w:pPr>
            <w:r>
              <w:t>297</w:t>
            </w:r>
          </w:p>
        </w:tc>
        <w:tc>
          <w:tcPr>
            <w:tcW w:w="2098" w:type="dxa"/>
          </w:tcPr>
          <w:p w:rsidR="002113F6" w:rsidRDefault="002113F6">
            <w:pPr>
              <w:pStyle w:val="ConsPlusNormal"/>
              <w:jc w:val="center"/>
            </w:pPr>
            <w:r>
              <w:t>54.190465</w:t>
            </w:r>
          </w:p>
          <w:p w:rsidR="002113F6" w:rsidRDefault="002113F6">
            <w:pPr>
              <w:pStyle w:val="ConsPlusNormal"/>
              <w:jc w:val="center"/>
            </w:pPr>
            <w:r>
              <w:t>51.875545</w:t>
            </w:r>
          </w:p>
        </w:tc>
        <w:tc>
          <w:tcPr>
            <w:tcW w:w="1531" w:type="dxa"/>
          </w:tcPr>
          <w:p w:rsidR="002113F6" w:rsidRDefault="002113F6">
            <w:pPr>
              <w:pStyle w:val="ConsPlusNormal"/>
              <w:jc w:val="center"/>
            </w:pPr>
            <w:r>
              <w:t>53637424</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Переволоцкий поссовет</w:t>
            </w:r>
          </w:p>
        </w:tc>
        <w:tc>
          <w:tcPr>
            <w:tcW w:w="1757" w:type="dxa"/>
          </w:tcPr>
          <w:p w:rsidR="002113F6" w:rsidRDefault="002113F6">
            <w:pPr>
              <w:pStyle w:val="ConsPlusNormal"/>
              <w:jc w:val="center"/>
            </w:pPr>
            <w:r>
              <w:t>3516,58</w:t>
            </w:r>
          </w:p>
        </w:tc>
        <w:tc>
          <w:tcPr>
            <w:tcW w:w="1587" w:type="dxa"/>
          </w:tcPr>
          <w:p w:rsidR="002113F6" w:rsidRDefault="002113F6">
            <w:pPr>
              <w:pStyle w:val="ConsPlusNormal"/>
              <w:jc w:val="center"/>
            </w:pPr>
            <w:r>
              <w:t>17760,52</w:t>
            </w:r>
          </w:p>
        </w:tc>
      </w:tr>
      <w:tr w:rsidR="002113F6">
        <w:tc>
          <w:tcPr>
            <w:tcW w:w="624" w:type="dxa"/>
          </w:tcPr>
          <w:p w:rsidR="002113F6" w:rsidRDefault="002113F6">
            <w:pPr>
              <w:pStyle w:val="ConsPlusNormal"/>
              <w:jc w:val="center"/>
            </w:pPr>
            <w:r>
              <w:t>298</w:t>
            </w:r>
          </w:p>
        </w:tc>
        <w:tc>
          <w:tcPr>
            <w:tcW w:w="2098" w:type="dxa"/>
          </w:tcPr>
          <w:p w:rsidR="002113F6" w:rsidRDefault="002113F6">
            <w:pPr>
              <w:pStyle w:val="ConsPlusNormal"/>
              <w:jc w:val="center"/>
            </w:pPr>
            <w:r>
              <w:t>54.325814</w:t>
            </w:r>
          </w:p>
          <w:p w:rsidR="002113F6" w:rsidRDefault="002113F6">
            <w:pPr>
              <w:pStyle w:val="ConsPlusNormal"/>
              <w:jc w:val="center"/>
            </w:pPr>
            <w:r>
              <w:t>52.246181</w:t>
            </w:r>
          </w:p>
        </w:tc>
        <w:tc>
          <w:tcPr>
            <w:tcW w:w="1531" w:type="dxa"/>
          </w:tcPr>
          <w:p w:rsidR="002113F6" w:rsidRDefault="002113F6">
            <w:pPr>
              <w:pStyle w:val="ConsPlusNormal"/>
              <w:jc w:val="center"/>
            </w:pPr>
            <w:r>
              <w:t>53637425</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Преторийский сельсовет</w:t>
            </w:r>
          </w:p>
        </w:tc>
        <w:tc>
          <w:tcPr>
            <w:tcW w:w="1757" w:type="dxa"/>
          </w:tcPr>
          <w:p w:rsidR="002113F6" w:rsidRDefault="002113F6">
            <w:pPr>
              <w:pStyle w:val="ConsPlusNormal"/>
              <w:jc w:val="center"/>
            </w:pPr>
            <w:r>
              <w:t>482,17</w:t>
            </w:r>
          </w:p>
        </w:tc>
        <w:tc>
          <w:tcPr>
            <w:tcW w:w="1587" w:type="dxa"/>
          </w:tcPr>
          <w:p w:rsidR="002113F6" w:rsidRDefault="002113F6">
            <w:pPr>
              <w:pStyle w:val="ConsPlusNormal"/>
              <w:jc w:val="center"/>
            </w:pPr>
            <w:r>
              <w:t>2435,22</w:t>
            </w:r>
          </w:p>
        </w:tc>
      </w:tr>
      <w:tr w:rsidR="002113F6">
        <w:tc>
          <w:tcPr>
            <w:tcW w:w="624" w:type="dxa"/>
          </w:tcPr>
          <w:p w:rsidR="002113F6" w:rsidRDefault="002113F6">
            <w:pPr>
              <w:pStyle w:val="ConsPlusNormal"/>
              <w:jc w:val="center"/>
            </w:pPr>
            <w:r>
              <w:t>299</w:t>
            </w:r>
          </w:p>
        </w:tc>
        <w:tc>
          <w:tcPr>
            <w:tcW w:w="2098" w:type="dxa"/>
          </w:tcPr>
          <w:p w:rsidR="002113F6" w:rsidRDefault="002113F6">
            <w:pPr>
              <w:pStyle w:val="ConsPlusNormal"/>
              <w:jc w:val="center"/>
            </w:pPr>
            <w:r>
              <w:t>54.553115</w:t>
            </w:r>
          </w:p>
          <w:p w:rsidR="002113F6" w:rsidRDefault="002113F6">
            <w:pPr>
              <w:pStyle w:val="ConsPlusNormal"/>
              <w:jc w:val="center"/>
            </w:pPr>
            <w:r>
              <w:t>51.801138</w:t>
            </w:r>
          </w:p>
        </w:tc>
        <w:tc>
          <w:tcPr>
            <w:tcW w:w="1531" w:type="dxa"/>
          </w:tcPr>
          <w:p w:rsidR="002113F6" w:rsidRDefault="002113F6">
            <w:pPr>
              <w:pStyle w:val="ConsPlusNormal"/>
              <w:jc w:val="center"/>
            </w:pPr>
            <w:r>
              <w:t>53637428</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 xml:space="preserve">Переволоцкий муниципальный район </w:t>
            </w:r>
            <w:r>
              <w:lastRenderedPageBreak/>
              <w:t>Родничнодольский сельсовет</w:t>
            </w:r>
          </w:p>
        </w:tc>
        <w:tc>
          <w:tcPr>
            <w:tcW w:w="1757" w:type="dxa"/>
          </w:tcPr>
          <w:p w:rsidR="002113F6" w:rsidRDefault="002113F6">
            <w:pPr>
              <w:pStyle w:val="ConsPlusNormal"/>
              <w:jc w:val="center"/>
            </w:pPr>
            <w:r>
              <w:lastRenderedPageBreak/>
              <w:t>459,48</w:t>
            </w:r>
          </w:p>
        </w:tc>
        <w:tc>
          <w:tcPr>
            <w:tcW w:w="1587" w:type="dxa"/>
          </w:tcPr>
          <w:p w:rsidR="002113F6" w:rsidRDefault="002113F6">
            <w:pPr>
              <w:pStyle w:val="ConsPlusNormal"/>
              <w:jc w:val="center"/>
            </w:pPr>
            <w:r>
              <w:t>2320,58</w:t>
            </w:r>
          </w:p>
        </w:tc>
      </w:tr>
      <w:tr w:rsidR="002113F6">
        <w:tc>
          <w:tcPr>
            <w:tcW w:w="624" w:type="dxa"/>
          </w:tcPr>
          <w:p w:rsidR="002113F6" w:rsidRDefault="002113F6">
            <w:pPr>
              <w:pStyle w:val="ConsPlusNormal"/>
              <w:jc w:val="center"/>
            </w:pPr>
            <w:r>
              <w:lastRenderedPageBreak/>
              <w:t>300</w:t>
            </w:r>
          </w:p>
        </w:tc>
        <w:tc>
          <w:tcPr>
            <w:tcW w:w="2098" w:type="dxa"/>
          </w:tcPr>
          <w:p w:rsidR="002113F6" w:rsidRDefault="002113F6">
            <w:pPr>
              <w:pStyle w:val="ConsPlusNormal"/>
              <w:jc w:val="center"/>
            </w:pPr>
            <w:r>
              <w:t>54.082874</w:t>
            </w:r>
          </w:p>
          <w:p w:rsidR="002113F6" w:rsidRDefault="002113F6">
            <w:pPr>
              <w:pStyle w:val="ConsPlusNormal"/>
              <w:jc w:val="center"/>
            </w:pPr>
            <w:r>
              <w:t>51.791529</w:t>
            </w:r>
          </w:p>
        </w:tc>
        <w:tc>
          <w:tcPr>
            <w:tcW w:w="1531" w:type="dxa"/>
          </w:tcPr>
          <w:p w:rsidR="002113F6" w:rsidRDefault="002113F6">
            <w:pPr>
              <w:pStyle w:val="ConsPlusNormal"/>
              <w:jc w:val="center"/>
            </w:pPr>
            <w:r>
              <w:t>53637431</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Садовый сельсовет</w:t>
            </w:r>
          </w:p>
        </w:tc>
        <w:tc>
          <w:tcPr>
            <w:tcW w:w="1757" w:type="dxa"/>
          </w:tcPr>
          <w:p w:rsidR="002113F6" w:rsidRDefault="002113F6">
            <w:pPr>
              <w:pStyle w:val="ConsPlusNormal"/>
              <w:jc w:val="center"/>
            </w:pPr>
            <w:r>
              <w:t>319,88</w:t>
            </w:r>
          </w:p>
        </w:tc>
        <w:tc>
          <w:tcPr>
            <w:tcW w:w="1587" w:type="dxa"/>
          </w:tcPr>
          <w:p w:rsidR="002113F6" w:rsidRDefault="002113F6">
            <w:pPr>
              <w:pStyle w:val="ConsPlusNormal"/>
              <w:jc w:val="center"/>
            </w:pPr>
            <w:r>
              <w:t>1615,56</w:t>
            </w:r>
          </w:p>
        </w:tc>
      </w:tr>
      <w:tr w:rsidR="002113F6">
        <w:tc>
          <w:tcPr>
            <w:tcW w:w="624" w:type="dxa"/>
          </w:tcPr>
          <w:p w:rsidR="002113F6" w:rsidRDefault="002113F6">
            <w:pPr>
              <w:pStyle w:val="ConsPlusNormal"/>
              <w:jc w:val="center"/>
            </w:pPr>
            <w:r>
              <w:t>301</w:t>
            </w:r>
          </w:p>
        </w:tc>
        <w:tc>
          <w:tcPr>
            <w:tcW w:w="2098" w:type="dxa"/>
          </w:tcPr>
          <w:p w:rsidR="002113F6" w:rsidRDefault="002113F6">
            <w:pPr>
              <w:pStyle w:val="ConsPlusNormal"/>
              <w:jc w:val="center"/>
            </w:pPr>
            <w:r>
              <w:t>54.505621</w:t>
            </w:r>
          </w:p>
          <w:p w:rsidR="002113F6" w:rsidRDefault="002113F6">
            <w:pPr>
              <w:pStyle w:val="ConsPlusNormal"/>
              <w:jc w:val="center"/>
            </w:pPr>
            <w:r>
              <w:t>52.287175</w:t>
            </w:r>
          </w:p>
        </w:tc>
        <w:tc>
          <w:tcPr>
            <w:tcW w:w="1531" w:type="dxa"/>
          </w:tcPr>
          <w:p w:rsidR="002113F6" w:rsidRDefault="002113F6">
            <w:pPr>
              <w:pStyle w:val="ConsPlusNormal"/>
              <w:jc w:val="center"/>
            </w:pPr>
            <w:r>
              <w:t>53637434</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Степановский сельсовет</w:t>
            </w:r>
          </w:p>
        </w:tc>
        <w:tc>
          <w:tcPr>
            <w:tcW w:w="1757" w:type="dxa"/>
          </w:tcPr>
          <w:p w:rsidR="002113F6" w:rsidRDefault="002113F6">
            <w:pPr>
              <w:pStyle w:val="ConsPlusNormal"/>
              <w:jc w:val="center"/>
            </w:pPr>
            <w:r>
              <w:t>555,73</w:t>
            </w:r>
          </w:p>
        </w:tc>
        <w:tc>
          <w:tcPr>
            <w:tcW w:w="1587" w:type="dxa"/>
          </w:tcPr>
          <w:p w:rsidR="002113F6" w:rsidRDefault="002113F6">
            <w:pPr>
              <w:pStyle w:val="ConsPlusNormal"/>
              <w:jc w:val="center"/>
            </w:pPr>
            <w:r>
              <w:t>2806,74</w:t>
            </w:r>
          </w:p>
        </w:tc>
      </w:tr>
      <w:tr w:rsidR="002113F6">
        <w:tc>
          <w:tcPr>
            <w:tcW w:w="624" w:type="dxa"/>
          </w:tcPr>
          <w:p w:rsidR="002113F6" w:rsidRDefault="002113F6">
            <w:pPr>
              <w:pStyle w:val="ConsPlusNormal"/>
              <w:jc w:val="center"/>
            </w:pPr>
            <w:r>
              <w:t>302</w:t>
            </w:r>
          </w:p>
        </w:tc>
        <w:tc>
          <w:tcPr>
            <w:tcW w:w="2098" w:type="dxa"/>
          </w:tcPr>
          <w:p w:rsidR="002113F6" w:rsidRDefault="002113F6">
            <w:pPr>
              <w:pStyle w:val="ConsPlusNormal"/>
              <w:jc w:val="center"/>
            </w:pPr>
            <w:r>
              <w:t>54.313265</w:t>
            </w:r>
          </w:p>
          <w:p w:rsidR="002113F6" w:rsidRDefault="002113F6">
            <w:pPr>
              <w:pStyle w:val="ConsPlusNormal"/>
              <w:jc w:val="center"/>
            </w:pPr>
            <w:r>
              <w:t>51.692888</w:t>
            </w:r>
          </w:p>
        </w:tc>
        <w:tc>
          <w:tcPr>
            <w:tcW w:w="1531" w:type="dxa"/>
          </w:tcPr>
          <w:p w:rsidR="002113F6" w:rsidRDefault="002113F6">
            <w:pPr>
              <w:pStyle w:val="ConsPlusNormal"/>
              <w:jc w:val="center"/>
            </w:pPr>
            <w:r>
              <w:t>53637437</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Татищевский сельсовет</w:t>
            </w:r>
          </w:p>
        </w:tc>
        <w:tc>
          <w:tcPr>
            <w:tcW w:w="1757" w:type="dxa"/>
          </w:tcPr>
          <w:p w:rsidR="002113F6" w:rsidRDefault="002113F6">
            <w:pPr>
              <w:pStyle w:val="ConsPlusNormal"/>
              <w:jc w:val="center"/>
            </w:pPr>
            <w:r>
              <w:t>218,12</w:t>
            </w:r>
          </w:p>
        </w:tc>
        <w:tc>
          <w:tcPr>
            <w:tcW w:w="1587" w:type="dxa"/>
          </w:tcPr>
          <w:p w:rsidR="002113F6" w:rsidRDefault="002113F6">
            <w:pPr>
              <w:pStyle w:val="ConsPlusNormal"/>
              <w:jc w:val="center"/>
            </w:pPr>
            <w:r>
              <w:t>1101,64</w:t>
            </w:r>
          </w:p>
        </w:tc>
      </w:tr>
      <w:tr w:rsidR="002113F6">
        <w:tc>
          <w:tcPr>
            <w:tcW w:w="624" w:type="dxa"/>
          </w:tcPr>
          <w:p w:rsidR="002113F6" w:rsidRDefault="002113F6">
            <w:pPr>
              <w:pStyle w:val="ConsPlusNormal"/>
              <w:jc w:val="center"/>
            </w:pPr>
            <w:r>
              <w:t>303</w:t>
            </w:r>
          </w:p>
        </w:tc>
        <w:tc>
          <w:tcPr>
            <w:tcW w:w="2098" w:type="dxa"/>
          </w:tcPr>
          <w:p w:rsidR="002113F6" w:rsidRDefault="002113F6">
            <w:pPr>
              <w:pStyle w:val="ConsPlusNormal"/>
              <w:jc w:val="center"/>
            </w:pPr>
            <w:r>
              <w:t>54.086611</w:t>
            </w:r>
          </w:p>
          <w:p w:rsidR="002113F6" w:rsidRDefault="002113F6">
            <w:pPr>
              <w:pStyle w:val="ConsPlusNormal"/>
              <w:jc w:val="center"/>
            </w:pPr>
            <w:r>
              <w:t>51.657115</w:t>
            </w:r>
          </w:p>
        </w:tc>
        <w:tc>
          <w:tcPr>
            <w:tcW w:w="1531" w:type="dxa"/>
          </w:tcPr>
          <w:p w:rsidR="002113F6" w:rsidRDefault="002113F6">
            <w:pPr>
              <w:pStyle w:val="ConsPlusNormal"/>
              <w:jc w:val="center"/>
            </w:pPr>
            <w:r>
              <w:t>53637440</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Чесноковский сельсовет</w:t>
            </w:r>
          </w:p>
        </w:tc>
        <w:tc>
          <w:tcPr>
            <w:tcW w:w="1757" w:type="dxa"/>
          </w:tcPr>
          <w:p w:rsidR="002113F6" w:rsidRDefault="002113F6">
            <w:pPr>
              <w:pStyle w:val="ConsPlusNormal"/>
              <w:jc w:val="center"/>
            </w:pPr>
            <w:r>
              <w:t>402,96</w:t>
            </w:r>
          </w:p>
        </w:tc>
        <w:tc>
          <w:tcPr>
            <w:tcW w:w="1587" w:type="dxa"/>
          </w:tcPr>
          <w:p w:rsidR="002113F6" w:rsidRDefault="002113F6">
            <w:pPr>
              <w:pStyle w:val="ConsPlusNormal"/>
              <w:jc w:val="center"/>
            </w:pPr>
            <w:r>
              <w:t>2035,16</w:t>
            </w:r>
          </w:p>
        </w:tc>
      </w:tr>
      <w:tr w:rsidR="002113F6">
        <w:tc>
          <w:tcPr>
            <w:tcW w:w="624" w:type="dxa"/>
          </w:tcPr>
          <w:p w:rsidR="002113F6" w:rsidRDefault="002113F6">
            <w:pPr>
              <w:pStyle w:val="ConsPlusNormal"/>
              <w:jc w:val="center"/>
            </w:pPr>
            <w:r>
              <w:t>304</w:t>
            </w:r>
          </w:p>
        </w:tc>
        <w:tc>
          <w:tcPr>
            <w:tcW w:w="2098" w:type="dxa"/>
          </w:tcPr>
          <w:p w:rsidR="002113F6" w:rsidRDefault="002113F6">
            <w:pPr>
              <w:pStyle w:val="ConsPlusNormal"/>
              <w:jc w:val="center"/>
            </w:pPr>
            <w:r>
              <w:t>54.527486</w:t>
            </w:r>
          </w:p>
          <w:p w:rsidR="002113F6" w:rsidRDefault="002113F6">
            <w:pPr>
              <w:pStyle w:val="ConsPlusNormal"/>
              <w:jc w:val="center"/>
            </w:pPr>
            <w:r>
              <w:t>51.876929</w:t>
            </w:r>
          </w:p>
        </w:tc>
        <w:tc>
          <w:tcPr>
            <w:tcW w:w="1531" w:type="dxa"/>
          </w:tcPr>
          <w:p w:rsidR="002113F6" w:rsidRDefault="002113F6">
            <w:pPr>
              <w:pStyle w:val="ConsPlusNormal"/>
              <w:jc w:val="center"/>
            </w:pPr>
            <w:r>
              <w:t>53637443</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Южноуральский сельсовет</w:t>
            </w:r>
          </w:p>
        </w:tc>
        <w:tc>
          <w:tcPr>
            <w:tcW w:w="1757" w:type="dxa"/>
          </w:tcPr>
          <w:p w:rsidR="002113F6" w:rsidRDefault="002113F6">
            <w:pPr>
              <w:pStyle w:val="ConsPlusNormal"/>
              <w:jc w:val="center"/>
            </w:pPr>
            <w:r>
              <w:t>295,65</w:t>
            </w:r>
          </w:p>
        </w:tc>
        <w:tc>
          <w:tcPr>
            <w:tcW w:w="1587" w:type="dxa"/>
          </w:tcPr>
          <w:p w:rsidR="002113F6" w:rsidRDefault="002113F6">
            <w:pPr>
              <w:pStyle w:val="ConsPlusNormal"/>
              <w:jc w:val="center"/>
            </w:pPr>
            <w:r>
              <w:t>1493,20</w:t>
            </w:r>
          </w:p>
        </w:tc>
      </w:tr>
      <w:tr w:rsidR="002113F6">
        <w:tc>
          <w:tcPr>
            <w:tcW w:w="624" w:type="dxa"/>
          </w:tcPr>
          <w:p w:rsidR="002113F6" w:rsidRDefault="002113F6">
            <w:pPr>
              <w:pStyle w:val="ConsPlusNormal"/>
              <w:jc w:val="center"/>
            </w:pPr>
            <w:r>
              <w:t>305</w:t>
            </w:r>
          </w:p>
        </w:tc>
        <w:tc>
          <w:tcPr>
            <w:tcW w:w="2098" w:type="dxa"/>
          </w:tcPr>
          <w:p w:rsidR="002113F6" w:rsidRDefault="002113F6">
            <w:pPr>
              <w:pStyle w:val="ConsPlusNormal"/>
              <w:jc w:val="center"/>
            </w:pPr>
            <w:r>
              <w:t>54.323057</w:t>
            </w:r>
          </w:p>
          <w:p w:rsidR="002113F6" w:rsidRDefault="002113F6">
            <w:pPr>
              <w:pStyle w:val="ConsPlusNormal"/>
              <w:jc w:val="center"/>
            </w:pPr>
            <w:r>
              <w:t>52.050824</w:t>
            </w:r>
          </w:p>
        </w:tc>
        <w:tc>
          <w:tcPr>
            <w:tcW w:w="1531" w:type="dxa"/>
          </w:tcPr>
          <w:p w:rsidR="002113F6" w:rsidRDefault="002113F6">
            <w:pPr>
              <w:pStyle w:val="ConsPlusNormal"/>
              <w:jc w:val="center"/>
            </w:pPr>
            <w:r>
              <w:t>53637446</w:t>
            </w:r>
          </w:p>
        </w:tc>
        <w:tc>
          <w:tcPr>
            <w:tcW w:w="3061" w:type="dxa"/>
          </w:tcPr>
          <w:p w:rsidR="002113F6" w:rsidRDefault="002113F6">
            <w:pPr>
              <w:pStyle w:val="ConsPlusNormal"/>
              <w:jc w:val="center"/>
            </w:pPr>
            <w:r>
              <w:t>Переволоцкий муниципальный район</w:t>
            </w:r>
          </w:p>
        </w:tc>
        <w:tc>
          <w:tcPr>
            <w:tcW w:w="2948" w:type="dxa"/>
          </w:tcPr>
          <w:p w:rsidR="002113F6" w:rsidRDefault="002113F6">
            <w:pPr>
              <w:pStyle w:val="ConsPlusNormal"/>
              <w:jc w:val="center"/>
            </w:pPr>
            <w:r>
              <w:t>Переволоцкий муниципальный район Япрынцевский сельсовет</w:t>
            </w:r>
          </w:p>
        </w:tc>
        <w:tc>
          <w:tcPr>
            <w:tcW w:w="1757" w:type="dxa"/>
          </w:tcPr>
          <w:p w:rsidR="002113F6" w:rsidRDefault="002113F6">
            <w:pPr>
              <w:pStyle w:val="ConsPlusNormal"/>
              <w:jc w:val="center"/>
            </w:pPr>
            <w:r>
              <w:t>319,38</w:t>
            </w:r>
          </w:p>
        </w:tc>
        <w:tc>
          <w:tcPr>
            <w:tcW w:w="1587" w:type="dxa"/>
          </w:tcPr>
          <w:p w:rsidR="002113F6" w:rsidRDefault="002113F6">
            <w:pPr>
              <w:pStyle w:val="ConsPlusNormal"/>
              <w:jc w:val="center"/>
            </w:pPr>
            <w:r>
              <w:t>1613,05</w:t>
            </w:r>
          </w:p>
        </w:tc>
      </w:tr>
      <w:tr w:rsidR="002113F6">
        <w:tc>
          <w:tcPr>
            <w:tcW w:w="624" w:type="dxa"/>
          </w:tcPr>
          <w:p w:rsidR="002113F6" w:rsidRDefault="002113F6">
            <w:pPr>
              <w:pStyle w:val="ConsPlusNormal"/>
              <w:jc w:val="center"/>
            </w:pPr>
            <w:r>
              <w:t>306</w:t>
            </w:r>
          </w:p>
        </w:tc>
        <w:tc>
          <w:tcPr>
            <w:tcW w:w="2098" w:type="dxa"/>
          </w:tcPr>
          <w:p w:rsidR="002113F6" w:rsidRDefault="002113F6">
            <w:pPr>
              <w:pStyle w:val="ConsPlusNormal"/>
              <w:jc w:val="center"/>
            </w:pPr>
            <w:r>
              <w:t>54.011135</w:t>
            </w:r>
          </w:p>
          <w:p w:rsidR="002113F6" w:rsidRDefault="002113F6">
            <w:pPr>
              <w:pStyle w:val="ConsPlusNormal"/>
              <w:jc w:val="center"/>
            </w:pPr>
            <w:r>
              <w:t>53.42923</w:t>
            </w:r>
          </w:p>
        </w:tc>
        <w:tc>
          <w:tcPr>
            <w:tcW w:w="1531" w:type="dxa"/>
          </w:tcPr>
          <w:p w:rsidR="002113F6" w:rsidRDefault="002113F6">
            <w:pPr>
              <w:pStyle w:val="ConsPlusNormal"/>
              <w:jc w:val="center"/>
            </w:pPr>
            <w:r>
              <w:t>53638403</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Борисовский сельсовет</w:t>
            </w:r>
          </w:p>
        </w:tc>
        <w:tc>
          <w:tcPr>
            <w:tcW w:w="1757" w:type="dxa"/>
          </w:tcPr>
          <w:p w:rsidR="002113F6" w:rsidRDefault="002113F6">
            <w:pPr>
              <w:pStyle w:val="ConsPlusNormal"/>
              <w:jc w:val="center"/>
            </w:pPr>
            <w:r>
              <w:t>104,26</w:t>
            </w:r>
          </w:p>
        </w:tc>
        <w:tc>
          <w:tcPr>
            <w:tcW w:w="1587" w:type="dxa"/>
          </w:tcPr>
          <w:p w:rsidR="002113F6" w:rsidRDefault="002113F6">
            <w:pPr>
              <w:pStyle w:val="ConsPlusNormal"/>
              <w:jc w:val="center"/>
            </w:pPr>
            <w:r>
              <w:t>526,56</w:t>
            </w:r>
          </w:p>
        </w:tc>
      </w:tr>
      <w:tr w:rsidR="002113F6">
        <w:tc>
          <w:tcPr>
            <w:tcW w:w="624" w:type="dxa"/>
          </w:tcPr>
          <w:p w:rsidR="002113F6" w:rsidRDefault="002113F6">
            <w:pPr>
              <w:pStyle w:val="ConsPlusNormal"/>
              <w:jc w:val="center"/>
            </w:pPr>
            <w:r>
              <w:t>307</w:t>
            </w:r>
          </w:p>
        </w:tc>
        <w:tc>
          <w:tcPr>
            <w:tcW w:w="2098" w:type="dxa"/>
          </w:tcPr>
          <w:p w:rsidR="002113F6" w:rsidRDefault="002113F6">
            <w:pPr>
              <w:pStyle w:val="ConsPlusNormal"/>
              <w:jc w:val="center"/>
            </w:pPr>
            <w:r>
              <w:t>54.227341</w:t>
            </w:r>
          </w:p>
          <w:p w:rsidR="002113F6" w:rsidRDefault="002113F6">
            <w:pPr>
              <w:pStyle w:val="ConsPlusNormal"/>
              <w:jc w:val="center"/>
            </w:pPr>
            <w:r>
              <w:t>53.164777</w:t>
            </w:r>
          </w:p>
        </w:tc>
        <w:tc>
          <w:tcPr>
            <w:tcW w:w="1531" w:type="dxa"/>
          </w:tcPr>
          <w:p w:rsidR="002113F6" w:rsidRDefault="002113F6">
            <w:pPr>
              <w:pStyle w:val="ConsPlusNormal"/>
              <w:jc w:val="center"/>
            </w:pPr>
            <w:r>
              <w:t>53638404</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Воздвиженский сельсовет</w:t>
            </w:r>
          </w:p>
        </w:tc>
        <w:tc>
          <w:tcPr>
            <w:tcW w:w="1757" w:type="dxa"/>
          </w:tcPr>
          <w:p w:rsidR="002113F6" w:rsidRDefault="002113F6">
            <w:pPr>
              <w:pStyle w:val="ConsPlusNormal"/>
              <w:jc w:val="center"/>
            </w:pPr>
            <w:r>
              <w:t>170,65</w:t>
            </w:r>
          </w:p>
        </w:tc>
        <w:tc>
          <w:tcPr>
            <w:tcW w:w="1587" w:type="dxa"/>
          </w:tcPr>
          <w:p w:rsidR="002113F6" w:rsidRDefault="002113F6">
            <w:pPr>
              <w:pStyle w:val="ConsPlusNormal"/>
              <w:jc w:val="center"/>
            </w:pPr>
            <w:r>
              <w:t>861,85</w:t>
            </w:r>
          </w:p>
        </w:tc>
      </w:tr>
      <w:tr w:rsidR="002113F6">
        <w:tc>
          <w:tcPr>
            <w:tcW w:w="624" w:type="dxa"/>
          </w:tcPr>
          <w:p w:rsidR="002113F6" w:rsidRDefault="002113F6">
            <w:pPr>
              <w:pStyle w:val="ConsPlusNormal"/>
              <w:jc w:val="center"/>
            </w:pPr>
            <w:r>
              <w:t>308</w:t>
            </w:r>
          </w:p>
        </w:tc>
        <w:tc>
          <w:tcPr>
            <w:tcW w:w="2098" w:type="dxa"/>
          </w:tcPr>
          <w:p w:rsidR="002113F6" w:rsidRDefault="002113F6">
            <w:pPr>
              <w:pStyle w:val="ConsPlusNormal"/>
              <w:jc w:val="center"/>
            </w:pPr>
            <w:r>
              <w:t>54.426273</w:t>
            </w:r>
          </w:p>
          <w:p w:rsidR="002113F6" w:rsidRDefault="002113F6">
            <w:pPr>
              <w:pStyle w:val="ConsPlusNormal"/>
              <w:jc w:val="center"/>
            </w:pPr>
            <w:r>
              <w:lastRenderedPageBreak/>
              <w:t>53.106346</w:t>
            </w:r>
          </w:p>
        </w:tc>
        <w:tc>
          <w:tcPr>
            <w:tcW w:w="1531" w:type="dxa"/>
          </w:tcPr>
          <w:p w:rsidR="002113F6" w:rsidRDefault="002113F6">
            <w:pPr>
              <w:pStyle w:val="ConsPlusNormal"/>
              <w:jc w:val="center"/>
            </w:pPr>
            <w:r>
              <w:lastRenderedPageBreak/>
              <w:t>53638405</w:t>
            </w:r>
          </w:p>
        </w:tc>
        <w:tc>
          <w:tcPr>
            <w:tcW w:w="3061" w:type="dxa"/>
          </w:tcPr>
          <w:p w:rsidR="002113F6" w:rsidRDefault="002113F6">
            <w:pPr>
              <w:pStyle w:val="ConsPlusNormal"/>
              <w:jc w:val="center"/>
            </w:pPr>
            <w:r>
              <w:t xml:space="preserve">Пономаревский </w:t>
            </w:r>
            <w:r>
              <w:lastRenderedPageBreak/>
              <w:t>муниципальный район</w:t>
            </w:r>
          </w:p>
        </w:tc>
        <w:tc>
          <w:tcPr>
            <w:tcW w:w="2948" w:type="dxa"/>
          </w:tcPr>
          <w:p w:rsidR="002113F6" w:rsidRDefault="002113F6">
            <w:pPr>
              <w:pStyle w:val="ConsPlusNormal"/>
              <w:jc w:val="center"/>
            </w:pPr>
            <w:r>
              <w:lastRenderedPageBreak/>
              <w:t xml:space="preserve">Пономаревский </w:t>
            </w:r>
            <w:r>
              <w:lastRenderedPageBreak/>
              <w:t>муниципальный район Деминский сельсовет</w:t>
            </w:r>
          </w:p>
        </w:tc>
        <w:tc>
          <w:tcPr>
            <w:tcW w:w="1757" w:type="dxa"/>
          </w:tcPr>
          <w:p w:rsidR="002113F6" w:rsidRDefault="002113F6">
            <w:pPr>
              <w:pStyle w:val="ConsPlusNormal"/>
              <w:jc w:val="center"/>
            </w:pPr>
            <w:r>
              <w:lastRenderedPageBreak/>
              <w:t>259,83</w:t>
            </w:r>
          </w:p>
        </w:tc>
        <w:tc>
          <w:tcPr>
            <w:tcW w:w="1587" w:type="dxa"/>
          </w:tcPr>
          <w:p w:rsidR="002113F6" w:rsidRDefault="002113F6">
            <w:pPr>
              <w:pStyle w:val="ConsPlusNormal"/>
              <w:jc w:val="center"/>
            </w:pPr>
            <w:r>
              <w:t>1312,30</w:t>
            </w:r>
          </w:p>
        </w:tc>
      </w:tr>
      <w:tr w:rsidR="002113F6">
        <w:tc>
          <w:tcPr>
            <w:tcW w:w="624" w:type="dxa"/>
          </w:tcPr>
          <w:p w:rsidR="002113F6" w:rsidRDefault="002113F6">
            <w:pPr>
              <w:pStyle w:val="ConsPlusNormal"/>
              <w:jc w:val="center"/>
            </w:pPr>
            <w:r>
              <w:lastRenderedPageBreak/>
              <w:t>309</w:t>
            </w:r>
          </w:p>
        </w:tc>
        <w:tc>
          <w:tcPr>
            <w:tcW w:w="2098" w:type="dxa"/>
          </w:tcPr>
          <w:p w:rsidR="002113F6" w:rsidRDefault="002113F6">
            <w:pPr>
              <w:pStyle w:val="ConsPlusNormal"/>
              <w:jc w:val="center"/>
            </w:pPr>
            <w:r>
              <w:t>54.33168</w:t>
            </w:r>
          </w:p>
          <w:p w:rsidR="002113F6" w:rsidRDefault="002113F6">
            <w:pPr>
              <w:pStyle w:val="ConsPlusNormal"/>
              <w:jc w:val="center"/>
            </w:pPr>
            <w:r>
              <w:t>53.127646</w:t>
            </w:r>
          </w:p>
        </w:tc>
        <w:tc>
          <w:tcPr>
            <w:tcW w:w="1531" w:type="dxa"/>
          </w:tcPr>
          <w:p w:rsidR="002113F6" w:rsidRDefault="002113F6">
            <w:pPr>
              <w:pStyle w:val="ConsPlusNormal"/>
              <w:jc w:val="center"/>
            </w:pPr>
            <w:r>
              <w:t>53638406</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Дюсьметьевский сельсовет</w:t>
            </w:r>
          </w:p>
        </w:tc>
        <w:tc>
          <w:tcPr>
            <w:tcW w:w="1757" w:type="dxa"/>
          </w:tcPr>
          <w:p w:rsidR="002113F6" w:rsidRDefault="002113F6">
            <w:pPr>
              <w:pStyle w:val="ConsPlusNormal"/>
              <w:jc w:val="center"/>
            </w:pPr>
            <w:r>
              <w:t>209,17</w:t>
            </w:r>
          </w:p>
        </w:tc>
        <w:tc>
          <w:tcPr>
            <w:tcW w:w="1587" w:type="dxa"/>
          </w:tcPr>
          <w:p w:rsidR="002113F6" w:rsidRDefault="002113F6">
            <w:pPr>
              <w:pStyle w:val="ConsPlusNormal"/>
              <w:jc w:val="center"/>
            </w:pPr>
            <w:r>
              <w:t>1056,43</w:t>
            </w:r>
          </w:p>
        </w:tc>
      </w:tr>
      <w:tr w:rsidR="002113F6">
        <w:tc>
          <w:tcPr>
            <w:tcW w:w="624" w:type="dxa"/>
          </w:tcPr>
          <w:p w:rsidR="002113F6" w:rsidRDefault="002113F6">
            <w:pPr>
              <w:pStyle w:val="ConsPlusNormal"/>
              <w:jc w:val="center"/>
            </w:pPr>
            <w:r>
              <w:t>310</w:t>
            </w:r>
          </w:p>
        </w:tc>
        <w:tc>
          <w:tcPr>
            <w:tcW w:w="2098" w:type="dxa"/>
          </w:tcPr>
          <w:p w:rsidR="002113F6" w:rsidRDefault="002113F6">
            <w:pPr>
              <w:pStyle w:val="ConsPlusNormal"/>
              <w:jc w:val="center"/>
            </w:pPr>
            <w:r>
              <w:t>53.8708</w:t>
            </w:r>
          </w:p>
          <w:p w:rsidR="002113F6" w:rsidRDefault="002113F6">
            <w:pPr>
              <w:pStyle w:val="ConsPlusNormal"/>
              <w:jc w:val="center"/>
            </w:pPr>
            <w:r>
              <w:t>53.384585</w:t>
            </w:r>
          </w:p>
        </w:tc>
        <w:tc>
          <w:tcPr>
            <w:tcW w:w="1531" w:type="dxa"/>
          </w:tcPr>
          <w:p w:rsidR="002113F6" w:rsidRDefault="002113F6">
            <w:pPr>
              <w:pStyle w:val="ConsPlusNormal"/>
              <w:jc w:val="center"/>
            </w:pPr>
            <w:r>
              <w:t>53638407</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Ефремово-Зыковский сельсовет</w:t>
            </w:r>
          </w:p>
        </w:tc>
        <w:tc>
          <w:tcPr>
            <w:tcW w:w="1757" w:type="dxa"/>
          </w:tcPr>
          <w:p w:rsidR="002113F6" w:rsidRDefault="002113F6">
            <w:pPr>
              <w:pStyle w:val="ConsPlusNormal"/>
              <w:jc w:val="center"/>
            </w:pPr>
            <w:r>
              <w:t>119,09</w:t>
            </w:r>
          </w:p>
        </w:tc>
        <w:tc>
          <w:tcPr>
            <w:tcW w:w="1587" w:type="dxa"/>
          </w:tcPr>
          <w:p w:rsidR="002113F6" w:rsidRDefault="002113F6">
            <w:pPr>
              <w:pStyle w:val="ConsPlusNormal"/>
              <w:jc w:val="center"/>
            </w:pPr>
            <w:r>
              <w:t>601,46</w:t>
            </w:r>
          </w:p>
        </w:tc>
      </w:tr>
      <w:tr w:rsidR="002113F6">
        <w:tc>
          <w:tcPr>
            <w:tcW w:w="624" w:type="dxa"/>
          </w:tcPr>
          <w:p w:rsidR="002113F6" w:rsidRDefault="002113F6">
            <w:pPr>
              <w:pStyle w:val="ConsPlusNormal"/>
              <w:jc w:val="center"/>
            </w:pPr>
            <w:r>
              <w:t>311</w:t>
            </w:r>
          </w:p>
        </w:tc>
        <w:tc>
          <w:tcPr>
            <w:tcW w:w="2098" w:type="dxa"/>
          </w:tcPr>
          <w:p w:rsidR="002113F6" w:rsidRDefault="002113F6">
            <w:pPr>
              <w:pStyle w:val="ConsPlusNormal"/>
              <w:jc w:val="center"/>
            </w:pPr>
            <w:r>
              <w:t>54.408397</w:t>
            </w:r>
          </w:p>
          <w:p w:rsidR="002113F6" w:rsidRDefault="002113F6">
            <w:pPr>
              <w:pStyle w:val="ConsPlusNormal"/>
              <w:jc w:val="center"/>
            </w:pPr>
            <w:r>
              <w:t>53.357712</w:t>
            </w:r>
          </w:p>
        </w:tc>
        <w:tc>
          <w:tcPr>
            <w:tcW w:w="1531" w:type="dxa"/>
          </w:tcPr>
          <w:p w:rsidR="002113F6" w:rsidRDefault="002113F6">
            <w:pPr>
              <w:pStyle w:val="ConsPlusNormal"/>
              <w:jc w:val="center"/>
            </w:pPr>
            <w:r>
              <w:t>53638410</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Ключевский сельсовет</w:t>
            </w:r>
          </w:p>
        </w:tc>
        <w:tc>
          <w:tcPr>
            <w:tcW w:w="1757" w:type="dxa"/>
          </w:tcPr>
          <w:p w:rsidR="002113F6" w:rsidRDefault="002113F6">
            <w:pPr>
              <w:pStyle w:val="ConsPlusNormal"/>
              <w:jc w:val="center"/>
            </w:pPr>
            <w:r>
              <w:t>121,00</w:t>
            </w:r>
          </w:p>
        </w:tc>
        <w:tc>
          <w:tcPr>
            <w:tcW w:w="1587" w:type="dxa"/>
          </w:tcPr>
          <w:p w:rsidR="002113F6" w:rsidRDefault="002113F6">
            <w:pPr>
              <w:pStyle w:val="ConsPlusNormal"/>
              <w:jc w:val="center"/>
            </w:pPr>
            <w:r>
              <w:t>611,11</w:t>
            </w:r>
          </w:p>
        </w:tc>
      </w:tr>
      <w:tr w:rsidR="002113F6">
        <w:tc>
          <w:tcPr>
            <w:tcW w:w="624" w:type="dxa"/>
          </w:tcPr>
          <w:p w:rsidR="002113F6" w:rsidRDefault="002113F6">
            <w:pPr>
              <w:pStyle w:val="ConsPlusNormal"/>
              <w:jc w:val="center"/>
            </w:pPr>
            <w:r>
              <w:t>312</w:t>
            </w:r>
          </w:p>
        </w:tc>
        <w:tc>
          <w:tcPr>
            <w:tcW w:w="2098" w:type="dxa"/>
          </w:tcPr>
          <w:p w:rsidR="002113F6" w:rsidRDefault="002113F6">
            <w:pPr>
              <w:pStyle w:val="ConsPlusNormal"/>
              <w:jc w:val="center"/>
            </w:pPr>
            <w:r>
              <w:t>54.362133</w:t>
            </w:r>
          </w:p>
          <w:p w:rsidR="002113F6" w:rsidRDefault="002113F6">
            <w:pPr>
              <w:pStyle w:val="ConsPlusNormal"/>
              <w:jc w:val="center"/>
            </w:pPr>
            <w:r>
              <w:t>53.217554</w:t>
            </w:r>
          </w:p>
        </w:tc>
        <w:tc>
          <w:tcPr>
            <w:tcW w:w="1531" w:type="dxa"/>
          </w:tcPr>
          <w:p w:rsidR="002113F6" w:rsidRDefault="002113F6">
            <w:pPr>
              <w:pStyle w:val="ConsPlusNormal"/>
              <w:jc w:val="center"/>
            </w:pPr>
            <w:r>
              <w:t>53638413</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Максимовский сельсовет</w:t>
            </w:r>
          </w:p>
        </w:tc>
        <w:tc>
          <w:tcPr>
            <w:tcW w:w="1757" w:type="dxa"/>
          </w:tcPr>
          <w:p w:rsidR="002113F6" w:rsidRDefault="002113F6">
            <w:pPr>
              <w:pStyle w:val="ConsPlusNormal"/>
              <w:jc w:val="center"/>
            </w:pPr>
            <w:r>
              <w:t>84,44</w:t>
            </w:r>
          </w:p>
        </w:tc>
        <w:tc>
          <w:tcPr>
            <w:tcW w:w="1587" w:type="dxa"/>
          </w:tcPr>
          <w:p w:rsidR="002113F6" w:rsidRDefault="002113F6">
            <w:pPr>
              <w:pStyle w:val="ConsPlusNormal"/>
              <w:jc w:val="center"/>
            </w:pPr>
            <w:r>
              <w:t>426,47</w:t>
            </w:r>
          </w:p>
        </w:tc>
      </w:tr>
      <w:tr w:rsidR="002113F6">
        <w:tc>
          <w:tcPr>
            <w:tcW w:w="624" w:type="dxa"/>
          </w:tcPr>
          <w:p w:rsidR="002113F6" w:rsidRDefault="002113F6">
            <w:pPr>
              <w:pStyle w:val="ConsPlusNormal"/>
              <w:jc w:val="center"/>
            </w:pPr>
            <w:r>
              <w:t>313</w:t>
            </w:r>
          </w:p>
        </w:tc>
        <w:tc>
          <w:tcPr>
            <w:tcW w:w="2098" w:type="dxa"/>
          </w:tcPr>
          <w:p w:rsidR="002113F6" w:rsidRDefault="002113F6">
            <w:pPr>
              <w:pStyle w:val="ConsPlusNormal"/>
              <w:jc w:val="center"/>
            </w:pPr>
            <w:r>
              <w:t>54.15226</w:t>
            </w:r>
          </w:p>
          <w:p w:rsidR="002113F6" w:rsidRDefault="002113F6">
            <w:pPr>
              <w:pStyle w:val="ConsPlusNormal"/>
              <w:jc w:val="center"/>
            </w:pPr>
            <w:r>
              <w:t>53.290955</w:t>
            </w:r>
          </w:p>
        </w:tc>
        <w:tc>
          <w:tcPr>
            <w:tcW w:w="1531" w:type="dxa"/>
          </w:tcPr>
          <w:p w:rsidR="002113F6" w:rsidRDefault="002113F6">
            <w:pPr>
              <w:pStyle w:val="ConsPlusNormal"/>
              <w:jc w:val="center"/>
            </w:pPr>
            <w:r>
              <w:t>53638416</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Наурузовский сельсовет</w:t>
            </w:r>
          </w:p>
        </w:tc>
        <w:tc>
          <w:tcPr>
            <w:tcW w:w="1757" w:type="dxa"/>
          </w:tcPr>
          <w:p w:rsidR="002113F6" w:rsidRDefault="002113F6">
            <w:pPr>
              <w:pStyle w:val="ConsPlusNormal"/>
              <w:jc w:val="center"/>
            </w:pPr>
            <w:r>
              <w:t>481,38</w:t>
            </w:r>
          </w:p>
        </w:tc>
        <w:tc>
          <w:tcPr>
            <w:tcW w:w="1587" w:type="dxa"/>
          </w:tcPr>
          <w:p w:rsidR="002113F6" w:rsidRDefault="002113F6">
            <w:pPr>
              <w:pStyle w:val="ConsPlusNormal"/>
              <w:jc w:val="center"/>
            </w:pPr>
            <w:r>
              <w:t>2431,19</w:t>
            </w:r>
          </w:p>
        </w:tc>
      </w:tr>
      <w:tr w:rsidR="002113F6">
        <w:tc>
          <w:tcPr>
            <w:tcW w:w="624" w:type="dxa"/>
          </w:tcPr>
          <w:p w:rsidR="002113F6" w:rsidRDefault="002113F6">
            <w:pPr>
              <w:pStyle w:val="ConsPlusNormal"/>
              <w:jc w:val="center"/>
            </w:pPr>
            <w:r>
              <w:t>314</w:t>
            </w:r>
          </w:p>
        </w:tc>
        <w:tc>
          <w:tcPr>
            <w:tcW w:w="2098" w:type="dxa"/>
          </w:tcPr>
          <w:p w:rsidR="002113F6" w:rsidRDefault="002113F6">
            <w:pPr>
              <w:pStyle w:val="ConsPlusNormal"/>
              <w:jc w:val="center"/>
            </w:pPr>
            <w:r>
              <w:t>54.52622</w:t>
            </w:r>
          </w:p>
          <w:p w:rsidR="002113F6" w:rsidRDefault="002113F6">
            <w:pPr>
              <w:pStyle w:val="ConsPlusNormal"/>
              <w:jc w:val="center"/>
            </w:pPr>
            <w:r>
              <w:t>53.230066</w:t>
            </w:r>
          </w:p>
        </w:tc>
        <w:tc>
          <w:tcPr>
            <w:tcW w:w="1531" w:type="dxa"/>
          </w:tcPr>
          <w:p w:rsidR="002113F6" w:rsidRDefault="002113F6">
            <w:pPr>
              <w:pStyle w:val="ConsPlusNormal"/>
              <w:jc w:val="center"/>
            </w:pPr>
            <w:r>
              <w:t>53638419</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Нижнекузлинский сельсовет</w:t>
            </w:r>
          </w:p>
        </w:tc>
        <w:tc>
          <w:tcPr>
            <w:tcW w:w="1757" w:type="dxa"/>
          </w:tcPr>
          <w:p w:rsidR="002113F6" w:rsidRDefault="002113F6">
            <w:pPr>
              <w:pStyle w:val="ConsPlusNormal"/>
              <w:jc w:val="center"/>
            </w:pPr>
            <w:r>
              <w:t>116,16</w:t>
            </w:r>
          </w:p>
        </w:tc>
        <w:tc>
          <w:tcPr>
            <w:tcW w:w="1587" w:type="dxa"/>
          </w:tcPr>
          <w:p w:rsidR="002113F6" w:rsidRDefault="002113F6">
            <w:pPr>
              <w:pStyle w:val="ConsPlusNormal"/>
              <w:jc w:val="center"/>
            </w:pPr>
            <w:r>
              <w:t>586,65</w:t>
            </w:r>
          </w:p>
        </w:tc>
      </w:tr>
      <w:tr w:rsidR="002113F6">
        <w:tc>
          <w:tcPr>
            <w:tcW w:w="624" w:type="dxa"/>
          </w:tcPr>
          <w:p w:rsidR="002113F6" w:rsidRDefault="002113F6">
            <w:pPr>
              <w:pStyle w:val="ConsPlusNormal"/>
              <w:jc w:val="center"/>
            </w:pPr>
            <w:r>
              <w:t>315</w:t>
            </w:r>
          </w:p>
        </w:tc>
        <w:tc>
          <w:tcPr>
            <w:tcW w:w="2098" w:type="dxa"/>
          </w:tcPr>
          <w:p w:rsidR="002113F6" w:rsidRDefault="002113F6">
            <w:pPr>
              <w:pStyle w:val="ConsPlusNormal"/>
              <w:jc w:val="center"/>
            </w:pPr>
            <w:r>
              <w:t>54.123244</w:t>
            </w:r>
          </w:p>
          <w:p w:rsidR="002113F6" w:rsidRDefault="002113F6">
            <w:pPr>
              <w:pStyle w:val="ConsPlusNormal"/>
              <w:jc w:val="center"/>
            </w:pPr>
            <w:r>
              <w:t>53.316079</w:t>
            </w:r>
          </w:p>
        </w:tc>
        <w:tc>
          <w:tcPr>
            <w:tcW w:w="1531" w:type="dxa"/>
          </w:tcPr>
          <w:p w:rsidR="002113F6" w:rsidRDefault="002113F6">
            <w:pPr>
              <w:pStyle w:val="ConsPlusNormal"/>
              <w:jc w:val="center"/>
            </w:pPr>
            <w:r>
              <w:t>53638422</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Пономаревский сельсовет</w:t>
            </w:r>
          </w:p>
        </w:tc>
        <w:tc>
          <w:tcPr>
            <w:tcW w:w="1757" w:type="dxa"/>
          </w:tcPr>
          <w:p w:rsidR="002113F6" w:rsidRDefault="002113F6">
            <w:pPr>
              <w:pStyle w:val="ConsPlusNormal"/>
              <w:jc w:val="center"/>
            </w:pPr>
            <w:r>
              <w:t>1881,03</w:t>
            </w:r>
          </w:p>
        </w:tc>
        <w:tc>
          <w:tcPr>
            <w:tcW w:w="1587" w:type="dxa"/>
          </w:tcPr>
          <w:p w:rsidR="002113F6" w:rsidRDefault="002113F6">
            <w:pPr>
              <w:pStyle w:val="ConsPlusNormal"/>
              <w:jc w:val="center"/>
            </w:pPr>
            <w:r>
              <w:t>9500,14</w:t>
            </w:r>
          </w:p>
        </w:tc>
      </w:tr>
      <w:tr w:rsidR="002113F6">
        <w:tc>
          <w:tcPr>
            <w:tcW w:w="624" w:type="dxa"/>
          </w:tcPr>
          <w:p w:rsidR="002113F6" w:rsidRDefault="002113F6">
            <w:pPr>
              <w:pStyle w:val="ConsPlusNormal"/>
              <w:jc w:val="center"/>
            </w:pPr>
            <w:r>
              <w:t>316</w:t>
            </w:r>
          </w:p>
        </w:tc>
        <w:tc>
          <w:tcPr>
            <w:tcW w:w="2098" w:type="dxa"/>
          </w:tcPr>
          <w:p w:rsidR="002113F6" w:rsidRDefault="002113F6">
            <w:pPr>
              <w:pStyle w:val="ConsPlusNormal"/>
              <w:jc w:val="center"/>
            </w:pPr>
            <w:r>
              <w:t>54.069687</w:t>
            </w:r>
          </w:p>
          <w:p w:rsidR="002113F6" w:rsidRDefault="002113F6">
            <w:pPr>
              <w:pStyle w:val="ConsPlusNormal"/>
              <w:jc w:val="center"/>
            </w:pPr>
            <w:r>
              <w:t>53.20857</w:t>
            </w:r>
          </w:p>
        </w:tc>
        <w:tc>
          <w:tcPr>
            <w:tcW w:w="1531" w:type="dxa"/>
          </w:tcPr>
          <w:p w:rsidR="002113F6" w:rsidRDefault="002113F6">
            <w:pPr>
              <w:pStyle w:val="ConsPlusNormal"/>
              <w:jc w:val="center"/>
            </w:pPr>
            <w:r>
              <w:t>53638425</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Равнинный сельсовет</w:t>
            </w:r>
          </w:p>
        </w:tc>
        <w:tc>
          <w:tcPr>
            <w:tcW w:w="1757" w:type="dxa"/>
          </w:tcPr>
          <w:p w:rsidR="002113F6" w:rsidRDefault="002113F6">
            <w:pPr>
              <w:pStyle w:val="ConsPlusNormal"/>
              <w:jc w:val="center"/>
            </w:pPr>
            <w:r>
              <w:t>220,76</w:t>
            </w:r>
          </w:p>
        </w:tc>
        <w:tc>
          <w:tcPr>
            <w:tcW w:w="1587" w:type="dxa"/>
          </w:tcPr>
          <w:p w:rsidR="002113F6" w:rsidRDefault="002113F6">
            <w:pPr>
              <w:pStyle w:val="ConsPlusNormal"/>
              <w:jc w:val="center"/>
            </w:pPr>
            <w:r>
              <w:t>1114,97</w:t>
            </w:r>
          </w:p>
        </w:tc>
      </w:tr>
      <w:tr w:rsidR="002113F6">
        <w:tc>
          <w:tcPr>
            <w:tcW w:w="624" w:type="dxa"/>
          </w:tcPr>
          <w:p w:rsidR="002113F6" w:rsidRDefault="002113F6">
            <w:pPr>
              <w:pStyle w:val="ConsPlusNormal"/>
              <w:jc w:val="center"/>
            </w:pPr>
            <w:r>
              <w:lastRenderedPageBreak/>
              <w:t>317</w:t>
            </w:r>
          </w:p>
        </w:tc>
        <w:tc>
          <w:tcPr>
            <w:tcW w:w="2098" w:type="dxa"/>
          </w:tcPr>
          <w:p w:rsidR="002113F6" w:rsidRDefault="002113F6">
            <w:pPr>
              <w:pStyle w:val="ConsPlusNormal"/>
              <w:jc w:val="center"/>
            </w:pPr>
            <w:r>
              <w:t>54.072463</w:t>
            </w:r>
          </w:p>
          <w:p w:rsidR="002113F6" w:rsidRDefault="002113F6">
            <w:pPr>
              <w:pStyle w:val="ConsPlusNormal"/>
              <w:jc w:val="center"/>
            </w:pPr>
            <w:r>
              <w:t>53.033493</w:t>
            </w:r>
          </w:p>
        </w:tc>
        <w:tc>
          <w:tcPr>
            <w:tcW w:w="1531" w:type="dxa"/>
          </w:tcPr>
          <w:p w:rsidR="002113F6" w:rsidRDefault="002113F6">
            <w:pPr>
              <w:pStyle w:val="ConsPlusNormal"/>
              <w:jc w:val="center"/>
            </w:pPr>
            <w:r>
              <w:t>53638428</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Романовский сельсовет</w:t>
            </w:r>
          </w:p>
        </w:tc>
        <w:tc>
          <w:tcPr>
            <w:tcW w:w="1757" w:type="dxa"/>
          </w:tcPr>
          <w:p w:rsidR="002113F6" w:rsidRDefault="002113F6">
            <w:pPr>
              <w:pStyle w:val="ConsPlusNormal"/>
              <w:jc w:val="center"/>
            </w:pPr>
            <w:r>
              <w:t>76,45</w:t>
            </w:r>
          </w:p>
        </w:tc>
        <w:tc>
          <w:tcPr>
            <w:tcW w:w="1587" w:type="dxa"/>
          </w:tcPr>
          <w:p w:rsidR="002113F6" w:rsidRDefault="002113F6">
            <w:pPr>
              <w:pStyle w:val="ConsPlusNormal"/>
              <w:jc w:val="center"/>
            </w:pPr>
            <w:r>
              <w:t>386,13</w:t>
            </w:r>
          </w:p>
        </w:tc>
      </w:tr>
      <w:tr w:rsidR="002113F6">
        <w:tc>
          <w:tcPr>
            <w:tcW w:w="624" w:type="dxa"/>
          </w:tcPr>
          <w:p w:rsidR="002113F6" w:rsidRDefault="002113F6">
            <w:pPr>
              <w:pStyle w:val="ConsPlusNormal"/>
              <w:jc w:val="center"/>
            </w:pPr>
            <w:r>
              <w:t>318</w:t>
            </w:r>
          </w:p>
        </w:tc>
        <w:tc>
          <w:tcPr>
            <w:tcW w:w="2098" w:type="dxa"/>
          </w:tcPr>
          <w:p w:rsidR="002113F6" w:rsidRDefault="002113F6">
            <w:pPr>
              <w:pStyle w:val="ConsPlusNormal"/>
              <w:jc w:val="center"/>
            </w:pPr>
            <w:r>
              <w:t>54.014395</w:t>
            </w:r>
          </w:p>
          <w:p w:rsidR="002113F6" w:rsidRDefault="002113F6">
            <w:pPr>
              <w:pStyle w:val="ConsPlusNormal"/>
              <w:jc w:val="center"/>
            </w:pPr>
            <w:r>
              <w:t>53.36236</w:t>
            </w:r>
          </w:p>
        </w:tc>
        <w:tc>
          <w:tcPr>
            <w:tcW w:w="1531" w:type="dxa"/>
          </w:tcPr>
          <w:p w:rsidR="002113F6" w:rsidRDefault="002113F6">
            <w:pPr>
              <w:pStyle w:val="ConsPlusNormal"/>
              <w:jc w:val="center"/>
            </w:pPr>
            <w:r>
              <w:t>53638431</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Семеновский сельсовет</w:t>
            </w:r>
          </w:p>
        </w:tc>
        <w:tc>
          <w:tcPr>
            <w:tcW w:w="1757" w:type="dxa"/>
          </w:tcPr>
          <w:p w:rsidR="002113F6" w:rsidRDefault="002113F6">
            <w:pPr>
              <w:pStyle w:val="ConsPlusNormal"/>
              <w:jc w:val="center"/>
            </w:pPr>
            <w:r>
              <w:t>106,12</w:t>
            </w:r>
          </w:p>
        </w:tc>
        <w:tc>
          <w:tcPr>
            <w:tcW w:w="1587" w:type="dxa"/>
          </w:tcPr>
          <w:p w:rsidR="002113F6" w:rsidRDefault="002113F6">
            <w:pPr>
              <w:pStyle w:val="ConsPlusNormal"/>
              <w:jc w:val="center"/>
            </w:pPr>
            <w:r>
              <w:t>535,98</w:t>
            </w:r>
          </w:p>
        </w:tc>
      </w:tr>
      <w:tr w:rsidR="002113F6">
        <w:tc>
          <w:tcPr>
            <w:tcW w:w="624" w:type="dxa"/>
          </w:tcPr>
          <w:p w:rsidR="002113F6" w:rsidRDefault="002113F6">
            <w:pPr>
              <w:pStyle w:val="ConsPlusNormal"/>
              <w:jc w:val="center"/>
            </w:pPr>
            <w:r>
              <w:t>319</w:t>
            </w:r>
          </w:p>
        </w:tc>
        <w:tc>
          <w:tcPr>
            <w:tcW w:w="2098" w:type="dxa"/>
          </w:tcPr>
          <w:p w:rsidR="002113F6" w:rsidRDefault="002113F6">
            <w:pPr>
              <w:pStyle w:val="ConsPlusNormal"/>
              <w:jc w:val="center"/>
            </w:pPr>
            <w:r>
              <w:t>54.443808</w:t>
            </w:r>
          </w:p>
          <w:p w:rsidR="002113F6" w:rsidRDefault="002113F6">
            <w:pPr>
              <w:pStyle w:val="ConsPlusNormal"/>
              <w:jc w:val="center"/>
            </w:pPr>
            <w:r>
              <w:t>53.182211</w:t>
            </w:r>
          </w:p>
        </w:tc>
        <w:tc>
          <w:tcPr>
            <w:tcW w:w="1531" w:type="dxa"/>
          </w:tcPr>
          <w:p w:rsidR="002113F6" w:rsidRDefault="002113F6">
            <w:pPr>
              <w:pStyle w:val="ConsPlusNormal"/>
              <w:jc w:val="center"/>
            </w:pPr>
            <w:r>
              <w:t>53638434</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Софиевский сельсовет</w:t>
            </w:r>
          </w:p>
        </w:tc>
        <w:tc>
          <w:tcPr>
            <w:tcW w:w="1757" w:type="dxa"/>
          </w:tcPr>
          <w:p w:rsidR="002113F6" w:rsidRDefault="002113F6">
            <w:pPr>
              <w:pStyle w:val="ConsPlusNormal"/>
              <w:jc w:val="center"/>
            </w:pPr>
            <w:r>
              <w:t>473,83</w:t>
            </w:r>
          </w:p>
        </w:tc>
        <w:tc>
          <w:tcPr>
            <w:tcW w:w="1587" w:type="dxa"/>
          </w:tcPr>
          <w:p w:rsidR="002113F6" w:rsidRDefault="002113F6">
            <w:pPr>
              <w:pStyle w:val="ConsPlusNormal"/>
              <w:jc w:val="center"/>
            </w:pPr>
            <w:r>
              <w:t>2393,09</w:t>
            </w:r>
          </w:p>
        </w:tc>
      </w:tr>
      <w:tr w:rsidR="002113F6">
        <w:tc>
          <w:tcPr>
            <w:tcW w:w="624" w:type="dxa"/>
          </w:tcPr>
          <w:p w:rsidR="002113F6" w:rsidRDefault="002113F6">
            <w:pPr>
              <w:pStyle w:val="ConsPlusNormal"/>
              <w:jc w:val="center"/>
            </w:pPr>
            <w:r>
              <w:t>320</w:t>
            </w:r>
          </w:p>
        </w:tc>
        <w:tc>
          <w:tcPr>
            <w:tcW w:w="2098" w:type="dxa"/>
          </w:tcPr>
          <w:p w:rsidR="002113F6" w:rsidRDefault="002113F6">
            <w:pPr>
              <w:pStyle w:val="ConsPlusNormal"/>
              <w:jc w:val="center"/>
            </w:pPr>
            <w:r>
              <w:t>53.974528</w:t>
            </w:r>
          </w:p>
          <w:p w:rsidR="002113F6" w:rsidRDefault="002113F6">
            <w:pPr>
              <w:pStyle w:val="ConsPlusNormal"/>
              <w:jc w:val="center"/>
            </w:pPr>
            <w:r>
              <w:t>53.26636</w:t>
            </w:r>
          </w:p>
        </w:tc>
        <w:tc>
          <w:tcPr>
            <w:tcW w:w="1531" w:type="dxa"/>
          </w:tcPr>
          <w:p w:rsidR="002113F6" w:rsidRDefault="002113F6">
            <w:pPr>
              <w:pStyle w:val="ConsPlusNormal"/>
              <w:jc w:val="center"/>
            </w:pPr>
            <w:r>
              <w:t>53638437</w:t>
            </w:r>
          </w:p>
        </w:tc>
        <w:tc>
          <w:tcPr>
            <w:tcW w:w="3061" w:type="dxa"/>
          </w:tcPr>
          <w:p w:rsidR="002113F6" w:rsidRDefault="002113F6">
            <w:pPr>
              <w:pStyle w:val="ConsPlusNormal"/>
              <w:jc w:val="center"/>
            </w:pPr>
            <w:r>
              <w:t>Пономаревский муниципальный район</w:t>
            </w:r>
          </w:p>
        </w:tc>
        <w:tc>
          <w:tcPr>
            <w:tcW w:w="2948" w:type="dxa"/>
          </w:tcPr>
          <w:p w:rsidR="002113F6" w:rsidRDefault="002113F6">
            <w:pPr>
              <w:pStyle w:val="ConsPlusNormal"/>
              <w:jc w:val="center"/>
            </w:pPr>
            <w:r>
              <w:t>Пономаревский муниципальный район Фадеевский сельсовет</w:t>
            </w:r>
          </w:p>
        </w:tc>
        <w:tc>
          <w:tcPr>
            <w:tcW w:w="1757" w:type="dxa"/>
          </w:tcPr>
          <w:p w:rsidR="002113F6" w:rsidRDefault="002113F6">
            <w:pPr>
              <w:pStyle w:val="ConsPlusNormal"/>
              <w:jc w:val="center"/>
            </w:pPr>
            <w:r>
              <w:t>236,06</w:t>
            </w:r>
          </w:p>
        </w:tc>
        <w:tc>
          <w:tcPr>
            <w:tcW w:w="1587" w:type="dxa"/>
          </w:tcPr>
          <w:p w:rsidR="002113F6" w:rsidRDefault="002113F6">
            <w:pPr>
              <w:pStyle w:val="ConsPlusNormal"/>
              <w:jc w:val="center"/>
            </w:pPr>
            <w:r>
              <w:t>1192,20</w:t>
            </w:r>
          </w:p>
        </w:tc>
      </w:tr>
      <w:tr w:rsidR="002113F6">
        <w:tc>
          <w:tcPr>
            <w:tcW w:w="624" w:type="dxa"/>
          </w:tcPr>
          <w:p w:rsidR="002113F6" w:rsidRDefault="002113F6">
            <w:pPr>
              <w:pStyle w:val="ConsPlusNormal"/>
              <w:jc w:val="center"/>
            </w:pPr>
            <w:r>
              <w:t>321</w:t>
            </w:r>
          </w:p>
        </w:tc>
        <w:tc>
          <w:tcPr>
            <w:tcW w:w="2098" w:type="dxa"/>
          </w:tcPr>
          <w:p w:rsidR="002113F6" w:rsidRDefault="002113F6">
            <w:pPr>
              <w:pStyle w:val="ConsPlusNormal"/>
              <w:jc w:val="center"/>
            </w:pPr>
            <w:r>
              <w:t>55.4259</w:t>
            </w:r>
          </w:p>
          <w:p w:rsidR="002113F6" w:rsidRDefault="002113F6">
            <w:pPr>
              <w:pStyle w:val="ConsPlusNormal"/>
              <w:jc w:val="center"/>
            </w:pPr>
            <w:r>
              <w:t>52.047324</w:t>
            </w:r>
          </w:p>
        </w:tc>
        <w:tc>
          <w:tcPr>
            <w:tcW w:w="1531" w:type="dxa"/>
          </w:tcPr>
          <w:p w:rsidR="002113F6" w:rsidRDefault="002113F6">
            <w:pPr>
              <w:pStyle w:val="ConsPlusNormal"/>
              <w:jc w:val="center"/>
            </w:pPr>
            <w:r>
              <w:t>53640402</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Архиповский сельсовет</w:t>
            </w:r>
          </w:p>
        </w:tc>
        <w:tc>
          <w:tcPr>
            <w:tcW w:w="1757" w:type="dxa"/>
          </w:tcPr>
          <w:p w:rsidR="002113F6" w:rsidRDefault="002113F6">
            <w:pPr>
              <w:pStyle w:val="ConsPlusNormal"/>
              <w:jc w:val="center"/>
            </w:pPr>
            <w:r>
              <w:t>259,88</w:t>
            </w:r>
          </w:p>
        </w:tc>
        <w:tc>
          <w:tcPr>
            <w:tcW w:w="1587" w:type="dxa"/>
          </w:tcPr>
          <w:p w:rsidR="002113F6" w:rsidRDefault="002113F6">
            <w:pPr>
              <w:pStyle w:val="ConsPlusNormal"/>
              <w:jc w:val="center"/>
            </w:pPr>
            <w:r>
              <w:t>1312,50</w:t>
            </w:r>
          </w:p>
        </w:tc>
      </w:tr>
      <w:tr w:rsidR="002113F6">
        <w:tc>
          <w:tcPr>
            <w:tcW w:w="624" w:type="dxa"/>
          </w:tcPr>
          <w:p w:rsidR="002113F6" w:rsidRDefault="002113F6">
            <w:pPr>
              <w:pStyle w:val="ConsPlusNormal"/>
              <w:jc w:val="center"/>
            </w:pPr>
            <w:r>
              <w:t>322</w:t>
            </w:r>
          </w:p>
        </w:tc>
        <w:tc>
          <w:tcPr>
            <w:tcW w:w="2098" w:type="dxa"/>
          </w:tcPr>
          <w:p w:rsidR="002113F6" w:rsidRDefault="002113F6">
            <w:pPr>
              <w:pStyle w:val="ConsPlusNormal"/>
              <w:jc w:val="center"/>
            </w:pPr>
            <w:r>
              <w:t>55.44764</w:t>
            </w:r>
          </w:p>
          <w:p w:rsidR="002113F6" w:rsidRDefault="002113F6">
            <w:pPr>
              <w:pStyle w:val="ConsPlusNormal"/>
              <w:jc w:val="center"/>
            </w:pPr>
            <w:r>
              <w:t>51.977125</w:t>
            </w:r>
          </w:p>
        </w:tc>
        <w:tc>
          <w:tcPr>
            <w:tcW w:w="1531" w:type="dxa"/>
          </w:tcPr>
          <w:p w:rsidR="002113F6" w:rsidRDefault="002113F6">
            <w:pPr>
              <w:pStyle w:val="ConsPlusNormal"/>
              <w:jc w:val="center"/>
            </w:pPr>
            <w:r>
              <w:t>53640404</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Беловский сельсовет</w:t>
            </w:r>
          </w:p>
        </w:tc>
        <w:tc>
          <w:tcPr>
            <w:tcW w:w="1757" w:type="dxa"/>
          </w:tcPr>
          <w:p w:rsidR="002113F6" w:rsidRDefault="002113F6">
            <w:pPr>
              <w:pStyle w:val="ConsPlusNormal"/>
              <w:jc w:val="center"/>
            </w:pPr>
            <w:r>
              <w:t>938,94</w:t>
            </w:r>
          </w:p>
        </w:tc>
        <w:tc>
          <w:tcPr>
            <w:tcW w:w="1587" w:type="dxa"/>
          </w:tcPr>
          <w:p w:rsidR="002113F6" w:rsidRDefault="002113F6">
            <w:pPr>
              <w:pStyle w:val="ConsPlusNormal"/>
              <w:jc w:val="center"/>
            </w:pPr>
            <w:r>
              <w:t>4742,12</w:t>
            </w:r>
          </w:p>
        </w:tc>
      </w:tr>
      <w:tr w:rsidR="002113F6">
        <w:tc>
          <w:tcPr>
            <w:tcW w:w="624" w:type="dxa"/>
          </w:tcPr>
          <w:p w:rsidR="002113F6" w:rsidRDefault="002113F6">
            <w:pPr>
              <w:pStyle w:val="ConsPlusNormal"/>
              <w:jc w:val="center"/>
            </w:pPr>
            <w:r>
              <w:t>323</w:t>
            </w:r>
          </w:p>
        </w:tc>
        <w:tc>
          <w:tcPr>
            <w:tcW w:w="2098" w:type="dxa"/>
          </w:tcPr>
          <w:p w:rsidR="002113F6" w:rsidRDefault="002113F6">
            <w:pPr>
              <w:pStyle w:val="ConsPlusNormal"/>
              <w:jc w:val="center"/>
            </w:pPr>
            <w:r>
              <w:t>54.841142</w:t>
            </w:r>
          </w:p>
          <w:p w:rsidR="002113F6" w:rsidRDefault="002113F6">
            <w:pPr>
              <w:pStyle w:val="ConsPlusNormal"/>
              <w:jc w:val="center"/>
            </w:pPr>
            <w:r>
              <w:t>52.161581</w:t>
            </w:r>
          </w:p>
        </w:tc>
        <w:tc>
          <w:tcPr>
            <w:tcW w:w="1531" w:type="dxa"/>
          </w:tcPr>
          <w:p w:rsidR="002113F6" w:rsidRDefault="002113F6">
            <w:pPr>
              <w:pStyle w:val="ConsPlusNormal"/>
              <w:jc w:val="center"/>
            </w:pPr>
            <w:r>
              <w:t>53640407</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Белоусовский сельсовет</w:t>
            </w:r>
          </w:p>
        </w:tc>
        <w:tc>
          <w:tcPr>
            <w:tcW w:w="1757" w:type="dxa"/>
          </w:tcPr>
          <w:p w:rsidR="002113F6" w:rsidRDefault="002113F6">
            <w:pPr>
              <w:pStyle w:val="ConsPlusNormal"/>
              <w:jc w:val="center"/>
            </w:pPr>
            <w:r>
              <w:t>250,13</w:t>
            </w:r>
          </w:p>
        </w:tc>
        <w:tc>
          <w:tcPr>
            <w:tcW w:w="1587" w:type="dxa"/>
          </w:tcPr>
          <w:p w:rsidR="002113F6" w:rsidRDefault="002113F6">
            <w:pPr>
              <w:pStyle w:val="ConsPlusNormal"/>
              <w:jc w:val="center"/>
            </w:pPr>
            <w:r>
              <w:t>1263,26</w:t>
            </w:r>
          </w:p>
        </w:tc>
      </w:tr>
      <w:tr w:rsidR="002113F6">
        <w:tc>
          <w:tcPr>
            <w:tcW w:w="624" w:type="dxa"/>
          </w:tcPr>
          <w:p w:rsidR="002113F6" w:rsidRDefault="002113F6">
            <w:pPr>
              <w:pStyle w:val="ConsPlusNormal"/>
              <w:jc w:val="center"/>
            </w:pPr>
            <w:r>
              <w:t>324</w:t>
            </w:r>
          </w:p>
        </w:tc>
        <w:tc>
          <w:tcPr>
            <w:tcW w:w="2098" w:type="dxa"/>
          </w:tcPr>
          <w:p w:rsidR="002113F6" w:rsidRDefault="002113F6">
            <w:pPr>
              <w:pStyle w:val="ConsPlusNormal"/>
              <w:jc w:val="center"/>
            </w:pPr>
            <w:r>
              <w:t>55.62326</w:t>
            </w:r>
          </w:p>
          <w:p w:rsidR="002113F6" w:rsidRDefault="002113F6">
            <w:pPr>
              <w:pStyle w:val="ConsPlusNormal"/>
              <w:jc w:val="center"/>
            </w:pPr>
            <w:r>
              <w:t>52.005292</w:t>
            </w:r>
          </w:p>
        </w:tc>
        <w:tc>
          <w:tcPr>
            <w:tcW w:w="1531" w:type="dxa"/>
          </w:tcPr>
          <w:p w:rsidR="002113F6" w:rsidRDefault="002113F6">
            <w:pPr>
              <w:pStyle w:val="ConsPlusNormal"/>
              <w:jc w:val="center"/>
            </w:pPr>
            <w:r>
              <w:t>53640410</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Верхнечебеньковский сельсовет</w:t>
            </w:r>
          </w:p>
        </w:tc>
        <w:tc>
          <w:tcPr>
            <w:tcW w:w="1757" w:type="dxa"/>
          </w:tcPr>
          <w:p w:rsidR="002113F6" w:rsidRDefault="002113F6">
            <w:pPr>
              <w:pStyle w:val="ConsPlusNormal"/>
              <w:jc w:val="center"/>
            </w:pPr>
            <w:r>
              <w:t>505,80</w:t>
            </w:r>
          </w:p>
        </w:tc>
        <w:tc>
          <w:tcPr>
            <w:tcW w:w="1587" w:type="dxa"/>
          </w:tcPr>
          <w:p w:rsidR="002113F6" w:rsidRDefault="002113F6">
            <w:pPr>
              <w:pStyle w:val="ConsPlusNormal"/>
              <w:jc w:val="center"/>
            </w:pPr>
            <w:r>
              <w:t>2554,54</w:t>
            </w:r>
          </w:p>
        </w:tc>
      </w:tr>
      <w:tr w:rsidR="002113F6">
        <w:tc>
          <w:tcPr>
            <w:tcW w:w="624" w:type="dxa"/>
          </w:tcPr>
          <w:p w:rsidR="002113F6" w:rsidRDefault="002113F6">
            <w:pPr>
              <w:pStyle w:val="ConsPlusNormal"/>
              <w:jc w:val="center"/>
            </w:pPr>
            <w:r>
              <w:t>325</w:t>
            </w:r>
          </w:p>
        </w:tc>
        <w:tc>
          <w:tcPr>
            <w:tcW w:w="2098" w:type="dxa"/>
          </w:tcPr>
          <w:p w:rsidR="002113F6" w:rsidRDefault="002113F6">
            <w:pPr>
              <w:pStyle w:val="ConsPlusNormal"/>
              <w:jc w:val="center"/>
            </w:pPr>
            <w:r>
              <w:t>55.520556</w:t>
            </w:r>
          </w:p>
          <w:p w:rsidR="002113F6" w:rsidRDefault="002113F6">
            <w:pPr>
              <w:pStyle w:val="ConsPlusNormal"/>
              <w:jc w:val="center"/>
            </w:pPr>
            <w:r>
              <w:t>52.006024</w:t>
            </w:r>
          </w:p>
        </w:tc>
        <w:tc>
          <w:tcPr>
            <w:tcW w:w="1531" w:type="dxa"/>
          </w:tcPr>
          <w:p w:rsidR="002113F6" w:rsidRDefault="002113F6">
            <w:pPr>
              <w:pStyle w:val="ConsPlusNormal"/>
              <w:jc w:val="center"/>
            </w:pPr>
            <w:r>
              <w:t>53640411</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Дмитриевский сельсовет</w:t>
            </w:r>
          </w:p>
        </w:tc>
        <w:tc>
          <w:tcPr>
            <w:tcW w:w="1757" w:type="dxa"/>
          </w:tcPr>
          <w:p w:rsidR="002113F6" w:rsidRDefault="002113F6">
            <w:pPr>
              <w:pStyle w:val="ConsPlusNormal"/>
              <w:jc w:val="center"/>
            </w:pPr>
            <w:r>
              <w:t>413,06</w:t>
            </w:r>
          </w:p>
        </w:tc>
        <w:tc>
          <w:tcPr>
            <w:tcW w:w="1587" w:type="dxa"/>
          </w:tcPr>
          <w:p w:rsidR="002113F6" w:rsidRDefault="002113F6">
            <w:pPr>
              <w:pStyle w:val="ConsPlusNormal"/>
              <w:jc w:val="center"/>
            </w:pPr>
            <w:r>
              <w:t>2086,18</w:t>
            </w:r>
          </w:p>
        </w:tc>
      </w:tr>
      <w:tr w:rsidR="002113F6">
        <w:tc>
          <w:tcPr>
            <w:tcW w:w="624" w:type="dxa"/>
          </w:tcPr>
          <w:p w:rsidR="002113F6" w:rsidRDefault="002113F6">
            <w:pPr>
              <w:pStyle w:val="ConsPlusNormal"/>
              <w:jc w:val="center"/>
            </w:pPr>
            <w:r>
              <w:lastRenderedPageBreak/>
              <w:t>326</w:t>
            </w:r>
          </w:p>
        </w:tc>
        <w:tc>
          <w:tcPr>
            <w:tcW w:w="2098" w:type="dxa"/>
          </w:tcPr>
          <w:p w:rsidR="002113F6" w:rsidRDefault="002113F6">
            <w:pPr>
              <w:pStyle w:val="ConsPlusNormal"/>
              <w:jc w:val="center"/>
            </w:pPr>
            <w:r>
              <w:t>55.031306</w:t>
            </w:r>
          </w:p>
          <w:p w:rsidR="002113F6" w:rsidRDefault="002113F6">
            <w:pPr>
              <w:pStyle w:val="ConsPlusNormal"/>
              <w:jc w:val="center"/>
            </w:pPr>
            <w:r>
              <w:t>52.126514</w:t>
            </w:r>
          </w:p>
        </w:tc>
        <w:tc>
          <w:tcPr>
            <w:tcW w:w="1531" w:type="dxa"/>
          </w:tcPr>
          <w:p w:rsidR="002113F6" w:rsidRDefault="002113F6">
            <w:pPr>
              <w:pStyle w:val="ConsPlusNormal"/>
              <w:jc w:val="center"/>
            </w:pPr>
            <w:r>
              <w:t>53640413</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Егорьевский сельсовет</w:t>
            </w:r>
          </w:p>
        </w:tc>
        <w:tc>
          <w:tcPr>
            <w:tcW w:w="1757" w:type="dxa"/>
          </w:tcPr>
          <w:p w:rsidR="002113F6" w:rsidRDefault="002113F6">
            <w:pPr>
              <w:pStyle w:val="ConsPlusNormal"/>
              <w:jc w:val="center"/>
            </w:pPr>
            <w:r>
              <w:t>267,22</w:t>
            </w:r>
          </w:p>
        </w:tc>
        <w:tc>
          <w:tcPr>
            <w:tcW w:w="1587" w:type="dxa"/>
          </w:tcPr>
          <w:p w:rsidR="002113F6" w:rsidRDefault="002113F6">
            <w:pPr>
              <w:pStyle w:val="ConsPlusNormal"/>
              <w:jc w:val="center"/>
            </w:pPr>
            <w:r>
              <w:t>1349,58</w:t>
            </w:r>
          </w:p>
        </w:tc>
      </w:tr>
      <w:tr w:rsidR="002113F6">
        <w:tc>
          <w:tcPr>
            <w:tcW w:w="624" w:type="dxa"/>
          </w:tcPr>
          <w:p w:rsidR="002113F6" w:rsidRDefault="002113F6">
            <w:pPr>
              <w:pStyle w:val="ConsPlusNormal"/>
              <w:jc w:val="center"/>
            </w:pPr>
            <w:r>
              <w:t>327</w:t>
            </w:r>
          </w:p>
        </w:tc>
        <w:tc>
          <w:tcPr>
            <w:tcW w:w="2098" w:type="dxa"/>
          </w:tcPr>
          <w:p w:rsidR="002113F6" w:rsidRDefault="002113F6">
            <w:pPr>
              <w:pStyle w:val="ConsPlusNormal"/>
              <w:jc w:val="center"/>
            </w:pPr>
            <w:r>
              <w:t>55.805789</w:t>
            </w:r>
          </w:p>
          <w:p w:rsidR="002113F6" w:rsidRDefault="002113F6">
            <w:pPr>
              <w:pStyle w:val="ConsPlusNormal"/>
              <w:jc w:val="center"/>
            </w:pPr>
            <w:r>
              <w:t>51.985019</w:t>
            </w:r>
          </w:p>
        </w:tc>
        <w:tc>
          <w:tcPr>
            <w:tcW w:w="1531" w:type="dxa"/>
          </w:tcPr>
          <w:p w:rsidR="002113F6" w:rsidRDefault="002113F6">
            <w:pPr>
              <w:pStyle w:val="ConsPlusNormal"/>
              <w:jc w:val="center"/>
            </w:pPr>
            <w:r>
              <w:t>53640416</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Каменский сельсовет</w:t>
            </w:r>
          </w:p>
        </w:tc>
        <w:tc>
          <w:tcPr>
            <w:tcW w:w="1757" w:type="dxa"/>
          </w:tcPr>
          <w:p w:rsidR="002113F6" w:rsidRDefault="002113F6">
            <w:pPr>
              <w:pStyle w:val="ConsPlusNormal"/>
              <w:jc w:val="center"/>
            </w:pPr>
            <w:r>
              <w:t>140,35</w:t>
            </w:r>
          </w:p>
        </w:tc>
        <w:tc>
          <w:tcPr>
            <w:tcW w:w="1587" w:type="dxa"/>
          </w:tcPr>
          <w:p w:rsidR="002113F6" w:rsidRDefault="002113F6">
            <w:pPr>
              <w:pStyle w:val="ConsPlusNormal"/>
              <w:jc w:val="center"/>
            </w:pPr>
            <w:r>
              <w:t>708,82</w:t>
            </w:r>
          </w:p>
        </w:tc>
      </w:tr>
      <w:tr w:rsidR="002113F6">
        <w:tc>
          <w:tcPr>
            <w:tcW w:w="624" w:type="dxa"/>
          </w:tcPr>
          <w:p w:rsidR="002113F6" w:rsidRDefault="002113F6">
            <w:pPr>
              <w:pStyle w:val="ConsPlusNormal"/>
              <w:jc w:val="center"/>
            </w:pPr>
            <w:r>
              <w:t>328</w:t>
            </w:r>
          </w:p>
        </w:tc>
        <w:tc>
          <w:tcPr>
            <w:tcW w:w="2098" w:type="dxa"/>
          </w:tcPr>
          <w:p w:rsidR="002113F6" w:rsidRDefault="002113F6">
            <w:pPr>
              <w:pStyle w:val="ConsPlusNormal"/>
              <w:jc w:val="center"/>
            </w:pPr>
            <w:r>
              <w:t>55.366827</w:t>
            </w:r>
          </w:p>
          <w:p w:rsidR="002113F6" w:rsidRDefault="002113F6">
            <w:pPr>
              <w:pStyle w:val="ConsPlusNormal"/>
              <w:jc w:val="center"/>
            </w:pPr>
            <w:r>
              <w:t>51.95968</w:t>
            </w:r>
          </w:p>
        </w:tc>
        <w:tc>
          <w:tcPr>
            <w:tcW w:w="1531" w:type="dxa"/>
          </w:tcPr>
          <w:p w:rsidR="002113F6" w:rsidRDefault="002113F6">
            <w:pPr>
              <w:pStyle w:val="ConsPlusNormal"/>
              <w:jc w:val="center"/>
            </w:pPr>
            <w:r>
              <w:t>53640417</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Краснокоммунарский поссовет</w:t>
            </w:r>
          </w:p>
        </w:tc>
        <w:tc>
          <w:tcPr>
            <w:tcW w:w="1757" w:type="dxa"/>
          </w:tcPr>
          <w:p w:rsidR="002113F6" w:rsidRDefault="002113F6">
            <w:pPr>
              <w:pStyle w:val="ConsPlusNormal"/>
              <w:jc w:val="center"/>
            </w:pPr>
            <w:r>
              <w:t>1410,98</w:t>
            </w:r>
          </w:p>
        </w:tc>
        <w:tc>
          <w:tcPr>
            <w:tcW w:w="1587" w:type="dxa"/>
          </w:tcPr>
          <w:p w:rsidR="002113F6" w:rsidRDefault="002113F6">
            <w:pPr>
              <w:pStyle w:val="ConsPlusNormal"/>
              <w:jc w:val="center"/>
            </w:pPr>
            <w:r>
              <w:t>7126,15</w:t>
            </w:r>
          </w:p>
        </w:tc>
      </w:tr>
      <w:tr w:rsidR="002113F6">
        <w:tc>
          <w:tcPr>
            <w:tcW w:w="624" w:type="dxa"/>
          </w:tcPr>
          <w:p w:rsidR="002113F6" w:rsidRDefault="002113F6">
            <w:pPr>
              <w:pStyle w:val="ConsPlusNormal"/>
              <w:jc w:val="center"/>
            </w:pPr>
            <w:r>
              <w:t>329</w:t>
            </w:r>
          </w:p>
        </w:tc>
        <w:tc>
          <w:tcPr>
            <w:tcW w:w="2098" w:type="dxa"/>
          </w:tcPr>
          <w:p w:rsidR="002113F6" w:rsidRDefault="002113F6">
            <w:pPr>
              <w:pStyle w:val="ConsPlusNormal"/>
              <w:jc w:val="center"/>
            </w:pPr>
            <w:r>
              <w:t>55.779477</w:t>
            </w:r>
          </w:p>
          <w:p w:rsidR="002113F6" w:rsidRDefault="002113F6">
            <w:pPr>
              <w:pStyle w:val="ConsPlusNormal"/>
              <w:jc w:val="center"/>
            </w:pPr>
            <w:r>
              <w:t>52.004488</w:t>
            </w:r>
          </w:p>
        </w:tc>
        <w:tc>
          <w:tcPr>
            <w:tcW w:w="1531" w:type="dxa"/>
          </w:tcPr>
          <w:p w:rsidR="002113F6" w:rsidRDefault="002113F6">
            <w:pPr>
              <w:pStyle w:val="ConsPlusNormal"/>
              <w:jc w:val="center"/>
            </w:pPr>
            <w:r>
              <w:t>53640419</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Марьевский сельсовет</w:t>
            </w:r>
          </w:p>
        </w:tc>
        <w:tc>
          <w:tcPr>
            <w:tcW w:w="1757" w:type="dxa"/>
          </w:tcPr>
          <w:p w:rsidR="002113F6" w:rsidRDefault="002113F6">
            <w:pPr>
              <w:pStyle w:val="ConsPlusNormal"/>
              <w:jc w:val="center"/>
            </w:pPr>
            <w:r>
              <w:t>309,23</w:t>
            </w:r>
          </w:p>
        </w:tc>
        <w:tc>
          <w:tcPr>
            <w:tcW w:w="1587" w:type="dxa"/>
          </w:tcPr>
          <w:p w:rsidR="002113F6" w:rsidRDefault="002113F6">
            <w:pPr>
              <w:pStyle w:val="ConsPlusNormal"/>
              <w:jc w:val="center"/>
            </w:pPr>
            <w:r>
              <w:t>1561,77</w:t>
            </w:r>
          </w:p>
        </w:tc>
      </w:tr>
      <w:tr w:rsidR="002113F6">
        <w:tc>
          <w:tcPr>
            <w:tcW w:w="624" w:type="dxa"/>
          </w:tcPr>
          <w:p w:rsidR="002113F6" w:rsidRDefault="002113F6">
            <w:pPr>
              <w:pStyle w:val="ConsPlusNormal"/>
              <w:jc w:val="center"/>
            </w:pPr>
            <w:r>
              <w:t>330</w:t>
            </w:r>
          </w:p>
        </w:tc>
        <w:tc>
          <w:tcPr>
            <w:tcW w:w="2098" w:type="dxa"/>
          </w:tcPr>
          <w:p w:rsidR="002113F6" w:rsidRDefault="002113F6">
            <w:pPr>
              <w:pStyle w:val="ConsPlusNormal"/>
              <w:jc w:val="center"/>
            </w:pPr>
            <w:r>
              <w:t>55.699114</w:t>
            </w:r>
          </w:p>
          <w:p w:rsidR="002113F6" w:rsidRDefault="002113F6">
            <w:pPr>
              <w:pStyle w:val="ConsPlusNormal"/>
              <w:jc w:val="center"/>
            </w:pPr>
            <w:r>
              <w:t>52.029496</w:t>
            </w:r>
          </w:p>
        </w:tc>
        <w:tc>
          <w:tcPr>
            <w:tcW w:w="1531" w:type="dxa"/>
          </w:tcPr>
          <w:p w:rsidR="002113F6" w:rsidRDefault="002113F6">
            <w:pPr>
              <w:pStyle w:val="ConsPlusNormal"/>
              <w:jc w:val="center"/>
            </w:pPr>
            <w:r>
              <w:t>53640422</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Никольский сельсовет</w:t>
            </w:r>
          </w:p>
        </w:tc>
        <w:tc>
          <w:tcPr>
            <w:tcW w:w="1757" w:type="dxa"/>
          </w:tcPr>
          <w:p w:rsidR="002113F6" w:rsidRDefault="002113F6">
            <w:pPr>
              <w:pStyle w:val="ConsPlusNormal"/>
              <w:jc w:val="center"/>
            </w:pPr>
            <w:r>
              <w:t>485,21</w:t>
            </w:r>
          </w:p>
        </w:tc>
        <w:tc>
          <w:tcPr>
            <w:tcW w:w="1587" w:type="dxa"/>
          </w:tcPr>
          <w:p w:rsidR="002113F6" w:rsidRDefault="002113F6">
            <w:pPr>
              <w:pStyle w:val="ConsPlusNormal"/>
              <w:jc w:val="center"/>
            </w:pPr>
            <w:r>
              <w:t>2450,57</w:t>
            </w:r>
          </w:p>
        </w:tc>
      </w:tr>
      <w:tr w:rsidR="002113F6">
        <w:tc>
          <w:tcPr>
            <w:tcW w:w="624" w:type="dxa"/>
          </w:tcPr>
          <w:p w:rsidR="002113F6" w:rsidRDefault="002113F6">
            <w:pPr>
              <w:pStyle w:val="ConsPlusNormal"/>
              <w:jc w:val="center"/>
            </w:pPr>
            <w:r>
              <w:t>331</w:t>
            </w:r>
          </w:p>
        </w:tc>
        <w:tc>
          <w:tcPr>
            <w:tcW w:w="2098" w:type="dxa"/>
          </w:tcPr>
          <w:p w:rsidR="002113F6" w:rsidRDefault="002113F6">
            <w:pPr>
              <w:pStyle w:val="ConsPlusNormal"/>
              <w:jc w:val="center"/>
            </w:pPr>
            <w:r>
              <w:t>55.325262</w:t>
            </w:r>
          </w:p>
          <w:p w:rsidR="002113F6" w:rsidRDefault="002113F6">
            <w:pPr>
              <w:pStyle w:val="ConsPlusNormal"/>
              <w:jc w:val="center"/>
            </w:pPr>
            <w:r>
              <w:t>51.991757</w:t>
            </w:r>
          </w:p>
        </w:tc>
        <w:tc>
          <w:tcPr>
            <w:tcW w:w="1531" w:type="dxa"/>
          </w:tcPr>
          <w:p w:rsidR="002113F6" w:rsidRDefault="002113F6">
            <w:pPr>
              <w:pStyle w:val="ConsPlusNormal"/>
              <w:jc w:val="center"/>
            </w:pPr>
            <w:r>
              <w:t>53640425</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Сакмарский сельсовет</w:t>
            </w:r>
          </w:p>
        </w:tc>
        <w:tc>
          <w:tcPr>
            <w:tcW w:w="1757" w:type="dxa"/>
          </w:tcPr>
          <w:p w:rsidR="002113F6" w:rsidRDefault="002113F6">
            <w:pPr>
              <w:pStyle w:val="ConsPlusNormal"/>
              <w:jc w:val="center"/>
            </w:pPr>
            <w:r>
              <w:t>1868,76</w:t>
            </w:r>
          </w:p>
        </w:tc>
        <w:tc>
          <w:tcPr>
            <w:tcW w:w="1587" w:type="dxa"/>
          </w:tcPr>
          <w:p w:rsidR="002113F6" w:rsidRDefault="002113F6">
            <w:pPr>
              <w:pStyle w:val="ConsPlusNormal"/>
              <w:jc w:val="center"/>
            </w:pPr>
            <w:r>
              <w:t>9438,17</w:t>
            </w:r>
          </w:p>
        </w:tc>
      </w:tr>
      <w:tr w:rsidR="002113F6">
        <w:tc>
          <w:tcPr>
            <w:tcW w:w="624" w:type="dxa"/>
          </w:tcPr>
          <w:p w:rsidR="002113F6" w:rsidRDefault="002113F6">
            <w:pPr>
              <w:pStyle w:val="ConsPlusNormal"/>
              <w:jc w:val="center"/>
            </w:pPr>
            <w:r>
              <w:t>332</w:t>
            </w:r>
          </w:p>
        </w:tc>
        <w:tc>
          <w:tcPr>
            <w:tcW w:w="2098" w:type="dxa"/>
          </w:tcPr>
          <w:p w:rsidR="002113F6" w:rsidRDefault="002113F6">
            <w:pPr>
              <w:pStyle w:val="ConsPlusNormal"/>
              <w:jc w:val="center"/>
            </w:pPr>
            <w:r>
              <w:t>55.135511</w:t>
            </w:r>
          </w:p>
          <w:p w:rsidR="002113F6" w:rsidRDefault="002113F6">
            <w:pPr>
              <w:pStyle w:val="ConsPlusNormal"/>
              <w:jc w:val="center"/>
            </w:pPr>
            <w:r>
              <w:t>52.068776</w:t>
            </w:r>
          </w:p>
        </w:tc>
        <w:tc>
          <w:tcPr>
            <w:tcW w:w="1531" w:type="dxa"/>
          </w:tcPr>
          <w:p w:rsidR="002113F6" w:rsidRDefault="002113F6">
            <w:pPr>
              <w:pStyle w:val="ConsPlusNormal"/>
              <w:jc w:val="center"/>
            </w:pPr>
            <w:r>
              <w:t>53640428</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Светлый сельсовет</w:t>
            </w:r>
          </w:p>
        </w:tc>
        <w:tc>
          <w:tcPr>
            <w:tcW w:w="1757" w:type="dxa"/>
          </w:tcPr>
          <w:p w:rsidR="002113F6" w:rsidRDefault="002113F6">
            <w:pPr>
              <w:pStyle w:val="ConsPlusNormal"/>
              <w:jc w:val="center"/>
            </w:pPr>
            <w:r>
              <w:t>1015,18</w:t>
            </w:r>
          </w:p>
        </w:tc>
        <w:tc>
          <w:tcPr>
            <w:tcW w:w="1587" w:type="dxa"/>
          </w:tcPr>
          <w:p w:rsidR="002113F6" w:rsidRDefault="002113F6">
            <w:pPr>
              <w:pStyle w:val="ConsPlusNormal"/>
              <w:jc w:val="center"/>
            </w:pPr>
            <w:r>
              <w:t>5127,20</w:t>
            </w:r>
          </w:p>
        </w:tc>
      </w:tr>
      <w:tr w:rsidR="002113F6">
        <w:tc>
          <w:tcPr>
            <w:tcW w:w="624" w:type="dxa"/>
          </w:tcPr>
          <w:p w:rsidR="002113F6" w:rsidRDefault="002113F6">
            <w:pPr>
              <w:pStyle w:val="ConsPlusNormal"/>
              <w:jc w:val="center"/>
            </w:pPr>
            <w:r>
              <w:t>333</w:t>
            </w:r>
          </w:p>
        </w:tc>
        <w:tc>
          <w:tcPr>
            <w:tcW w:w="2098" w:type="dxa"/>
          </w:tcPr>
          <w:p w:rsidR="002113F6" w:rsidRDefault="002113F6">
            <w:pPr>
              <w:pStyle w:val="ConsPlusNormal"/>
              <w:jc w:val="center"/>
            </w:pPr>
            <w:r>
              <w:t>55.168551</w:t>
            </w:r>
          </w:p>
          <w:p w:rsidR="002113F6" w:rsidRDefault="002113F6">
            <w:pPr>
              <w:pStyle w:val="ConsPlusNormal"/>
              <w:jc w:val="center"/>
            </w:pPr>
            <w:r>
              <w:t>51.948973</w:t>
            </w:r>
          </w:p>
        </w:tc>
        <w:tc>
          <w:tcPr>
            <w:tcW w:w="1531" w:type="dxa"/>
          </w:tcPr>
          <w:p w:rsidR="002113F6" w:rsidRDefault="002113F6">
            <w:pPr>
              <w:pStyle w:val="ConsPlusNormal"/>
              <w:jc w:val="center"/>
            </w:pPr>
            <w:r>
              <w:t>53640434</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Татаро-Каргалинский сельсовет</w:t>
            </w:r>
          </w:p>
        </w:tc>
        <w:tc>
          <w:tcPr>
            <w:tcW w:w="1757" w:type="dxa"/>
          </w:tcPr>
          <w:p w:rsidR="002113F6" w:rsidRDefault="002113F6">
            <w:pPr>
              <w:pStyle w:val="ConsPlusNormal"/>
              <w:jc w:val="center"/>
            </w:pPr>
            <w:r>
              <w:t>2361,81</w:t>
            </w:r>
          </w:p>
        </w:tc>
        <w:tc>
          <w:tcPr>
            <w:tcW w:w="1587" w:type="dxa"/>
          </w:tcPr>
          <w:p w:rsidR="002113F6" w:rsidRDefault="002113F6">
            <w:pPr>
              <w:pStyle w:val="ConsPlusNormal"/>
              <w:jc w:val="center"/>
            </w:pPr>
            <w:r>
              <w:t>11928,34</w:t>
            </w:r>
          </w:p>
        </w:tc>
      </w:tr>
      <w:tr w:rsidR="002113F6">
        <w:tc>
          <w:tcPr>
            <w:tcW w:w="624" w:type="dxa"/>
          </w:tcPr>
          <w:p w:rsidR="002113F6" w:rsidRDefault="002113F6">
            <w:pPr>
              <w:pStyle w:val="ConsPlusNormal"/>
              <w:jc w:val="center"/>
            </w:pPr>
            <w:r>
              <w:t>334</w:t>
            </w:r>
          </w:p>
        </w:tc>
        <w:tc>
          <w:tcPr>
            <w:tcW w:w="2098" w:type="dxa"/>
          </w:tcPr>
          <w:p w:rsidR="002113F6" w:rsidRDefault="002113F6">
            <w:pPr>
              <w:pStyle w:val="ConsPlusNormal"/>
              <w:jc w:val="center"/>
            </w:pPr>
            <w:r>
              <w:t>55.858044</w:t>
            </w:r>
          </w:p>
          <w:p w:rsidR="002113F6" w:rsidRDefault="002113F6">
            <w:pPr>
              <w:pStyle w:val="ConsPlusNormal"/>
              <w:jc w:val="center"/>
            </w:pPr>
            <w:r>
              <w:t>52.08241</w:t>
            </w:r>
          </w:p>
        </w:tc>
        <w:tc>
          <w:tcPr>
            <w:tcW w:w="1531" w:type="dxa"/>
          </w:tcPr>
          <w:p w:rsidR="002113F6" w:rsidRDefault="002113F6">
            <w:pPr>
              <w:pStyle w:val="ConsPlusNormal"/>
              <w:jc w:val="center"/>
            </w:pPr>
            <w:r>
              <w:t>53640437</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Тимашевский сельсовет</w:t>
            </w:r>
          </w:p>
        </w:tc>
        <w:tc>
          <w:tcPr>
            <w:tcW w:w="1757" w:type="dxa"/>
          </w:tcPr>
          <w:p w:rsidR="002113F6" w:rsidRDefault="002113F6">
            <w:pPr>
              <w:pStyle w:val="ConsPlusNormal"/>
              <w:jc w:val="center"/>
            </w:pPr>
            <w:r>
              <w:t>158,10</w:t>
            </w:r>
          </w:p>
        </w:tc>
        <w:tc>
          <w:tcPr>
            <w:tcW w:w="1587" w:type="dxa"/>
          </w:tcPr>
          <w:p w:rsidR="002113F6" w:rsidRDefault="002113F6">
            <w:pPr>
              <w:pStyle w:val="ConsPlusNormal"/>
              <w:jc w:val="center"/>
            </w:pPr>
            <w:r>
              <w:t>798,46</w:t>
            </w:r>
          </w:p>
        </w:tc>
      </w:tr>
      <w:tr w:rsidR="002113F6">
        <w:tc>
          <w:tcPr>
            <w:tcW w:w="624" w:type="dxa"/>
          </w:tcPr>
          <w:p w:rsidR="002113F6" w:rsidRDefault="002113F6">
            <w:pPr>
              <w:pStyle w:val="ConsPlusNormal"/>
              <w:jc w:val="center"/>
            </w:pPr>
            <w:r>
              <w:t>335</w:t>
            </w:r>
          </w:p>
        </w:tc>
        <w:tc>
          <w:tcPr>
            <w:tcW w:w="2098" w:type="dxa"/>
          </w:tcPr>
          <w:p w:rsidR="002113F6" w:rsidRDefault="002113F6">
            <w:pPr>
              <w:pStyle w:val="ConsPlusNormal"/>
              <w:jc w:val="center"/>
            </w:pPr>
            <w:r>
              <w:t>55.579755</w:t>
            </w:r>
          </w:p>
          <w:p w:rsidR="002113F6" w:rsidRDefault="002113F6">
            <w:pPr>
              <w:pStyle w:val="ConsPlusNormal"/>
              <w:jc w:val="center"/>
            </w:pPr>
            <w:r>
              <w:t>52.063206</w:t>
            </w:r>
          </w:p>
        </w:tc>
        <w:tc>
          <w:tcPr>
            <w:tcW w:w="1531" w:type="dxa"/>
          </w:tcPr>
          <w:p w:rsidR="002113F6" w:rsidRDefault="002113F6">
            <w:pPr>
              <w:pStyle w:val="ConsPlusNormal"/>
              <w:jc w:val="center"/>
            </w:pPr>
            <w:r>
              <w:t>53640440</w:t>
            </w:r>
          </w:p>
        </w:tc>
        <w:tc>
          <w:tcPr>
            <w:tcW w:w="3061" w:type="dxa"/>
          </w:tcPr>
          <w:p w:rsidR="002113F6" w:rsidRDefault="002113F6">
            <w:pPr>
              <w:pStyle w:val="ConsPlusNormal"/>
              <w:jc w:val="center"/>
            </w:pPr>
            <w:r>
              <w:t>Сакмарский муниципальный район</w:t>
            </w:r>
          </w:p>
        </w:tc>
        <w:tc>
          <w:tcPr>
            <w:tcW w:w="2948" w:type="dxa"/>
          </w:tcPr>
          <w:p w:rsidR="002113F6" w:rsidRDefault="002113F6">
            <w:pPr>
              <w:pStyle w:val="ConsPlusNormal"/>
              <w:jc w:val="center"/>
            </w:pPr>
            <w:r>
              <w:t>Сакмарский муниципальный район Украинский сельсовет</w:t>
            </w:r>
          </w:p>
        </w:tc>
        <w:tc>
          <w:tcPr>
            <w:tcW w:w="1757" w:type="dxa"/>
          </w:tcPr>
          <w:p w:rsidR="002113F6" w:rsidRDefault="002113F6">
            <w:pPr>
              <w:pStyle w:val="ConsPlusNormal"/>
              <w:jc w:val="center"/>
            </w:pPr>
            <w:r>
              <w:t>493,12</w:t>
            </w:r>
          </w:p>
        </w:tc>
        <w:tc>
          <w:tcPr>
            <w:tcW w:w="1587" w:type="dxa"/>
          </w:tcPr>
          <w:p w:rsidR="002113F6" w:rsidRDefault="002113F6">
            <w:pPr>
              <w:pStyle w:val="ConsPlusNormal"/>
              <w:jc w:val="center"/>
            </w:pPr>
            <w:r>
              <w:t>2490,49</w:t>
            </w:r>
          </w:p>
        </w:tc>
      </w:tr>
      <w:tr w:rsidR="002113F6">
        <w:tc>
          <w:tcPr>
            <w:tcW w:w="624" w:type="dxa"/>
          </w:tcPr>
          <w:p w:rsidR="002113F6" w:rsidRDefault="002113F6">
            <w:pPr>
              <w:pStyle w:val="ConsPlusNormal"/>
              <w:jc w:val="center"/>
            </w:pPr>
            <w:r>
              <w:t>336</w:t>
            </w:r>
          </w:p>
        </w:tc>
        <w:tc>
          <w:tcPr>
            <w:tcW w:w="2098" w:type="dxa"/>
          </w:tcPr>
          <w:p w:rsidR="002113F6" w:rsidRDefault="002113F6">
            <w:pPr>
              <w:pStyle w:val="ConsPlusNormal"/>
              <w:jc w:val="center"/>
            </w:pPr>
            <w:r>
              <w:t>56.294086</w:t>
            </w:r>
          </w:p>
          <w:p w:rsidR="002113F6" w:rsidRDefault="002113F6">
            <w:pPr>
              <w:pStyle w:val="ConsPlusNormal"/>
              <w:jc w:val="center"/>
            </w:pPr>
            <w:r>
              <w:t>51.809135</w:t>
            </w:r>
          </w:p>
        </w:tc>
        <w:tc>
          <w:tcPr>
            <w:tcW w:w="1531" w:type="dxa"/>
          </w:tcPr>
          <w:p w:rsidR="002113F6" w:rsidRDefault="002113F6">
            <w:pPr>
              <w:pStyle w:val="ConsPlusNormal"/>
              <w:jc w:val="center"/>
            </w:pPr>
            <w:r>
              <w:t>53641402</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Александровский сельсовет</w:t>
            </w:r>
          </w:p>
        </w:tc>
        <w:tc>
          <w:tcPr>
            <w:tcW w:w="1757" w:type="dxa"/>
          </w:tcPr>
          <w:p w:rsidR="002113F6" w:rsidRDefault="002113F6">
            <w:pPr>
              <w:pStyle w:val="ConsPlusNormal"/>
              <w:jc w:val="center"/>
            </w:pPr>
            <w:r>
              <w:t>146,69</w:t>
            </w:r>
          </w:p>
        </w:tc>
        <w:tc>
          <w:tcPr>
            <w:tcW w:w="1587" w:type="dxa"/>
          </w:tcPr>
          <w:p w:rsidR="002113F6" w:rsidRDefault="002113F6">
            <w:pPr>
              <w:pStyle w:val="ConsPlusNormal"/>
              <w:jc w:val="center"/>
            </w:pPr>
            <w:r>
              <w:t>740,86</w:t>
            </w:r>
          </w:p>
        </w:tc>
      </w:tr>
      <w:tr w:rsidR="002113F6">
        <w:tc>
          <w:tcPr>
            <w:tcW w:w="624" w:type="dxa"/>
          </w:tcPr>
          <w:p w:rsidR="002113F6" w:rsidRDefault="002113F6">
            <w:pPr>
              <w:pStyle w:val="ConsPlusNormal"/>
              <w:jc w:val="center"/>
            </w:pPr>
            <w:r>
              <w:lastRenderedPageBreak/>
              <w:t>337</w:t>
            </w:r>
          </w:p>
        </w:tc>
        <w:tc>
          <w:tcPr>
            <w:tcW w:w="2098" w:type="dxa"/>
          </w:tcPr>
          <w:p w:rsidR="002113F6" w:rsidRDefault="002113F6">
            <w:pPr>
              <w:pStyle w:val="ConsPlusNormal"/>
              <w:jc w:val="center"/>
            </w:pPr>
            <w:r>
              <w:t>56.516527</w:t>
            </w:r>
          </w:p>
          <w:p w:rsidR="002113F6" w:rsidRDefault="002113F6">
            <w:pPr>
              <w:pStyle w:val="ConsPlusNormal"/>
              <w:jc w:val="center"/>
            </w:pPr>
            <w:r>
              <w:t>52.108043</w:t>
            </w:r>
          </w:p>
        </w:tc>
        <w:tc>
          <w:tcPr>
            <w:tcW w:w="1531" w:type="dxa"/>
          </w:tcPr>
          <w:p w:rsidR="002113F6" w:rsidRDefault="002113F6">
            <w:pPr>
              <w:pStyle w:val="ConsPlusNormal"/>
              <w:jc w:val="center"/>
            </w:pPr>
            <w:r>
              <w:t>53641404</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Бурунчинский сельсовет</w:t>
            </w:r>
          </w:p>
        </w:tc>
        <w:tc>
          <w:tcPr>
            <w:tcW w:w="1757" w:type="dxa"/>
          </w:tcPr>
          <w:p w:rsidR="002113F6" w:rsidRDefault="002113F6">
            <w:pPr>
              <w:pStyle w:val="ConsPlusNormal"/>
              <w:jc w:val="center"/>
            </w:pPr>
            <w:r>
              <w:t>199,18</w:t>
            </w:r>
          </w:p>
        </w:tc>
        <w:tc>
          <w:tcPr>
            <w:tcW w:w="1587" w:type="dxa"/>
          </w:tcPr>
          <w:p w:rsidR="002113F6" w:rsidRDefault="002113F6">
            <w:pPr>
              <w:pStyle w:val="ConsPlusNormal"/>
              <w:jc w:val="center"/>
            </w:pPr>
            <w:r>
              <w:t>1005,96</w:t>
            </w:r>
          </w:p>
        </w:tc>
      </w:tr>
      <w:tr w:rsidR="002113F6">
        <w:tc>
          <w:tcPr>
            <w:tcW w:w="624" w:type="dxa"/>
          </w:tcPr>
          <w:p w:rsidR="002113F6" w:rsidRDefault="002113F6">
            <w:pPr>
              <w:pStyle w:val="ConsPlusNormal"/>
              <w:jc w:val="center"/>
            </w:pPr>
            <w:r>
              <w:t>338</w:t>
            </w:r>
          </w:p>
        </w:tc>
        <w:tc>
          <w:tcPr>
            <w:tcW w:w="2098" w:type="dxa"/>
          </w:tcPr>
          <w:p w:rsidR="002113F6" w:rsidRDefault="002113F6">
            <w:pPr>
              <w:pStyle w:val="ConsPlusNormal"/>
              <w:jc w:val="center"/>
            </w:pPr>
            <w:r>
              <w:t>56.420075</w:t>
            </w:r>
          </w:p>
          <w:p w:rsidR="002113F6" w:rsidRDefault="002113F6">
            <w:pPr>
              <w:pStyle w:val="ConsPlusNormal"/>
              <w:jc w:val="center"/>
            </w:pPr>
            <w:r>
              <w:t>51.858794</w:t>
            </w:r>
          </w:p>
        </w:tc>
        <w:tc>
          <w:tcPr>
            <w:tcW w:w="1531" w:type="dxa"/>
          </w:tcPr>
          <w:p w:rsidR="002113F6" w:rsidRDefault="002113F6">
            <w:pPr>
              <w:pStyle w:val="ConsPlusNormal"/>
              <w:jc w:val="center"/>
            </w:pPr>
            <w:r>
              <w:t>53641407</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Васильевский сельсовет</w:t>
            </w:r>
          </w:p>
        </w:tc>
        <w:tc>
          <w:tcPr>
            <w:tcW w:w="1757" w:type="dxa"/>
          </w:tcPr>
          <w:p w:rsidR="002113F6" w:rsidRDefault="002113F6">
            <w:pPr>
              <w:pStyle w:val="ConsPlusNormal"/>
              <w:jc w:val="center"/>
            </w:pPr>
            <w:r>
              <w:t>450,82</w:t>
            </w:r>
          </w:p>
        </w:tc>
        <w:tc>
          <w:tcPr>
            <w:tcW w:w="1587" w:type="dxa"/>
          </w:tcPr>
          <w:p w:rsidR="002113F6" w:rsidRDefault="002113F6">
            <w:pPr>
              <w:pStyle w:val="ConsPlusNormal"/>
              <w:jc w:val="center"/>
            </w:pPr>
            <w:r>
              <w:t>2276,89</w:t>
            </w:r>
          </w:p>
        </w:tc>
      </w:tr>
      <w:tr w:rsidR="002113F6">
        <w:tc>
          <w:tcPr>
            <w:tcW w:w="624" w:type="dxa"/>
          </w:tcPr>
          <w:p w:rsidR="002113F6" w:rsidRDefault="002113F6">
            <w:pPr>
              <w:pStyle w:val="ConsPlusNormal"/>
              <w:jc w:val="center"/>
            </w:pPr>
            <w:r>
              <w:t>339</w:t>
            </w:r>
          </w:p>
        </w:tc>
        <w:tc>
          <w:tcPr>
            <w:tcW w:w="2098" w:type="dxa"/>
          </w:tcPr>
          <w:p w:rsidR="002113F6" w:rsidRDefault="002113F6">
            <w:pPr>
              <w:pStyle w:val="ConsPlusNormal"/>
              <w:jc w:val="center"/>
            </w:pPr>
            <w:r>
              <w:t>56.427953</w:t>
            </w:r>
          </w:p>
          <w:p w:rsidR="002113F6" w:rsidRDefault="002113F6">
            <w:pPr>
              <w:pStyle w:val="ConsPlusNormal"/>
              <w:jc w:val="center"/>
            </w:pPr>
            <w:r>
              <w:t>51.756448</w:t>
            </w:r>
          </w:p>
        </w:tc>
        <w:tc>
          <w:tcPr>
            <w:tcW w:w="1531" w:type="dxa"/>
          </w:tcPr>
          <w:p w:rsidR="002113F6" w:rsidRDefault="002113F6">
            <w:pPr>
              <w:pStyle w:val="ConsPlusNormal"/>
              <w:jc w:val="center"/>
            </w:pPr>
            <w:r>
              <w:t>53641410</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Воздвиженский сельсовет</w:t>
            </w:r>
          </w:p>
        </w:tc>
        <w:tc>
          <w:tcPr>
            <w:tcW w:w="1757" w:type="dxa"/>
          </w:tcPr>
          <w:p w:rsidR="002113F6" w:rsidRDefault="002113F6">
            <w:pPr>
              <w:pStyle w:val="ConsPlusNormal"/>
              <w:jc w:val="center"/>
            </w:pPr>
            <w:r>
              <w:t>494,53</w:t>
            </w:r>
          </w:p>
        </w:tc>
        <w:tc>
          <w:tcPr>
            <w:tcW w:w="1587" w:type="dxa"/>
          </w:tcPr>
          <w:p w:rsidR="002113F6" w:rsidRDefault="002113F6">
            <w:pPr>
              <w:pStyle w:val="ConsPlusNormal"/>
              <w:jc w:val="center"/>
            </w:pPr>
            <w:r>
              <w:t>2497,63</w:t>
            </w:r>
          </w:p>
        </w:tc>
      </w:tr>
      <w:tr w:rsidR="002113F6">
        <w:tc>
          <w:tcPr>
            <w:tcW w:w="624" w:type="dxa"/>
          </w:tcPr>
          <w:p w:rsidR="002113F6" w:rsidRDefault="002113F6">
            <w:pPr>
              <w:pStyle w:val="ConsPlusNormal"/>
              <w:jc w:val="center"/>
            </w:pPr>
            <w:r>
              <w:t>340</w:t>
            </w:r>
          </w:p>
        </w:tc>
        <w:tc>
          <w:tcPr>
            <w:tcW w:w="2098" w:type="dxa"/>
          </w:tcPr>
          <w:p w:rsidR="002113F6" w:rsidRDefault="002113F6">
            <w:pPr>
              <w:pStyle w:val="ConsPlusNormal"/>
              <w:jc w:val="center"/>
            </w:pPr>
            <w:r>
              <w:t>56.152018</w:t>
            </w:r>
          </w:p>
          <w:p w:rsidR="002113F6" w:rsidRDefault="002113F6">
            <w:pPr>
              <w:pStyle w:val="ConsPlusNormal"/>
              <w:jc w:val="center"/>
            </w:pPr>
            <w:r>
              <w:t>51.934727</w:t>
            </w:r>
          </w:p>
        </w:tc>
        <w:tc>
          <w:tcPr>
            <w:tcW w:w="1531" w:type="dxa"/>
          </w:tcPr>
          <w:p w:rsidR="002113F6" w:rsidRDefault="002113F6">
            <w:pPr>
              <w:pStyle w:val="ConsPlusNormal"/>
              <w:jc w:val="center"/>
            </w:pPr>
            <w:r>
              <w:t>53641413</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Гавриловский сельсовет</w:t>
            </w:r>
          </w:p>
        </w:tc>
        <w:tc>
          <w:tcPr>
            <w:tcW w:w="1757" w:type="dxa"/>
          </w:tcPr>
          <w:p w:rsidR="002113F6" w:rsidRDefault="002113F6">
            <w:pPr>
              <w:pStyle w:val="ConsPlusNormal"/>
              <w:jc w:val="center"/>
            </w:pPr>
            <w:r>
              <w:t>204,98</w:t>
            </w:r>
          </w:p>
        </w:tc>
        <w:tc>
          <w:tcPr>
            <w:tcW w:w="1587" w:type="dxa"/>
          </w:tcPr>
          <w:p w:rsidR="002113F6" w:rsidRDefault="002113F6">
            <w:pPr>
              <w:pStyle w:val="ConsPlusNormal"/>
              <w:jc w:val="center"/>
            </w:pPr>
            <w:r>
              <w:t>1035,26</w:t>
            </w:r>
          </w:p>
        </w:tc>
      </w:tr>
      <w:tr w:rsidR="002113F6">
        <w:tc>
          <w:tcPr>
            <w:tcW w:w="624" w:type="dxa"/>
          </w:tcPr>
          <w:p w:rsidR="002113F6" w:rsidRDefault="002113F6">
            <w:pPr>
              <w:pStyle w:val="ConsPlusNormal"/>
              <w:jc w:val="center"/>
            </w:pPr>
            <w:r>
              <w:t>341</w:t>
            </w:r>
          </w:p>
        </w:tc>
        <w:tc>
          <w:tcPr>
            <w:tcW w:w="2098" w:type="dxa"/>
          </w:tcPr>
          <w:p w:rsidR="002113F6" w:rsidRDefault="002113F6">
            <w:pPr>
              <w:pStyle w:val="ConsPlusNormal"/>
              <w:jc w:val="center"/>
            </w:pPr>
            <w:r>
              <w:t>56.587018</w:t>
            </w:r>
          </w:p>
          <w:p w:rsidR="002113F6" w:rsidRDefault="002113F6">
            <w:pPr>
              <w:pStyle w:val="ConsPlusNormal"/>
              <w:jc w:val="center"/>
            </w:pPr>
            <w:r>
              <w:t>51.631507</w:t>
            </w:r>
          </w:p>
        </w:tc>
        <w:tc>
          <w:tcPr>
            <w:tcW w:w="1531" w:type="dxa"/>
          </w:tcPr>
          <w:p w:rsidR="002113F6" w:rsidRDefault="002113F6">
            <w:pPr>
              <w:pStyle w:val="ConsPlusNormal"/>
              <w:jc w:val="center"/>
            </w:pPr>
            <w:r>
              <w:t>53641416</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Желтинский сельсовет</w:t>
            </w:r>
          </w:p>
        </w:tc>
        <w:tc>
          <w:tcPr>
            <w:tcW w:w="1757" w:type="dxa"/>
          </w:tcPr>
          <w:p w:rsidR="002113F6" w:rsidRDefault="002113F6">
            <w:pPr>
              <w:pStyle w:val="ConsPlusNormal"/>
              <w:jc w:val="center"/>
            </w:pPr>
            <w:r>
              <w:t>637,12</w:t>
            </w:r>
          </w:p>
        </w:tc>
        <w:tc>
          <w:tcPr>
            <w:tcW w:w="1587" w:type="dxa"/>
          </w:tcPr>
          <w:p w:rsidR="002113F6" w:rsidRDefault="002113F6">
            <w:pPr>
              <w:pStyle w:val="ConsPlusNormal"/>
              <w:jc w:val="center"/>
            </w:pPr>
            <w:r>
              <w:t>3217,79</w:t>
            </w:r>
          </w:p>
        </w:tc>
      </w:tr>
      <w:tr w:rsidR="002113F6">
        <w:tc>
          <w:tcPr>
            <w:tcW w:w="624" w:type="dxa"/>
          </w:tcPr>
          <w:p w:rsidR="002113F6" w:rsidRDefault="002113F6">
            <w:pPr>
              <w:pStyle w:val="ConsPlusNormal"/>
              <w:jc w:val="center"/>
            </w:pPr>
            <w:r>
              <w:t>342</w:t>
            </w:r>
          </w:p>
        </w:tc>
        <w:tc>
          <w:tcPr>
            <w:tcW w:w="2098" w:type="dxa"/>
          </w:tcPr>
          <w:p w:rsidR="002113F6" w:rsidRDefault="002113F6">
            <w:pPr>
              <w:pStyle w:val="ConsPlusNormal"/>
              <w:jc w:val="center"/>
            </w:pPr>
            <w:r>
              <w:t>56.538015</w:t>
            </w:r>
          </w:p>
          <w:p w:rsidR="002113F6" w:rsidRDefault="002113F6">
            <w:pPr>
              <w:pStyle w:val="ConsPlusNormal"/>
              <w:jc w:val="center"/>
            </w:pPr>
            <w:r>
              <w:t>51.786376</w:t>
            </w:r>
          </w:p>
        </w:tc>
        <w:tc>
          <w:tcPr>
            <w:tcW w:w="1531" w:type="dxa"/>
          </w:tcPr>
          <w:p w:rsidR="002113F6" w:rsidRDefault="002113F6">
            <w:pPr>
              <w:pStyle w:val="ConsPlusNormal"/>
              <w:jc w:val="center"/>
            </w:pPr>
            <w:r>
              <w:t>53641419</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Каировский сельсовет</w:t>
            </w:r>
          </w:p>
        </w:tc>
        <w:tc>
          <w:tcPr>
            <w:tcW w:w="1757" w:type="dxa"/>
          </w:tcPr>
          <w:p w:rsidR="002113F6" w:rsidRDefault="002113F6">
            <w:pPr>
              <w:pStyle w:val="ConsPlusNormal"/>
              <w:jc w:val="center"/>
            </w:pPr>
            <w:r>
              <w:t>286,22</w:t>
            </w:r>
          </w:p>
        </w:tc>
        <w:tc>
          <w:tcPr>
            <w:tcW w:w="1587" w:type="dxa"/>
          </w:tcPr>
          <w:p w:rsidR="002113F6" w:rsidRDefault="002113F6">
            <w:pPr>
              <w:pStyle w:val="ConsPlusNormal"/>
              <w:jc w:val="center"/>
            </w:pPr>
            <w:r>
              <w:t>1445,58</w:t>
            </w:r>
          </w:p>
        </w:tc>
      </w:tr>
      <w:tr w:rsidR="002113F6">
        <w:tc>
          <w:tcPr>
            <w:tcW w:w="624" w:type="dxa"/>
          </w:tcPr>
          <w:p w:rsidR="002113F6" w:rsidRDefault="002113F6">
            <w:pPr>
              <w:pStyle w:val="ConsPlusNormal"/>
              <w:jc w:val="center"/>
            </w:pPr>
            <w:r>
              <w:t>343</w:t>
            </w:r>
          </w:p>
        </w:tc>
        <w:tc>
          <w:tcPr>
            <w:tcW w:w="2098" w:type="dxa"/>
          </w:tcPr>
          <w:p w:rsidR="002113F6" w:rsidRDefault="002113F6">
            <w:pPr>
              <w:pStyle w:val="ConsPlusNormal"/>
              <w:jc w:val="center"/>
            </w:pPr>
            <w:r>
              <w:t>56.25129</w:t>
            </w:r>
          </w:p>
          <w:p w:rsidR="002113F6" w:rsidRDefault="002113F6">
            <w:pPr>
              <w:pStyle w:val="ConsPlusNormal"/>
              <w:jc w:val="center"/>
            </w:pPr>
            <w:r>
              <w:t>51.999748</w:t>
            </w:r>
          </w:p>
        </w:tc>
        <w:tc>
          <w:tcPr>
            <w:tcW w:w="1531" w:type="dxa"/>
          </w:tcPr>
          <w:p w:rsidR="002113F6" w:rsidRDefault="002113F6">
            <w:pPr>
              <w:pStyle w:val="ConsPlusNormal"/>
              <w:jc w:val="center"/>
            </w:pPr>
            <w:r>
              <w:t>53641422</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Карагузинский сельсовет</w:t>
            </w:r>
          </w:p>
        </w:tc>
        <w:tc>
          <w:tcPr>
            <w:tcW w:w="1757" w:type="dxa"/>
          </w:tcPr>
          <w:p w:rsidR="002113F6" w:rsidRDefault="002113F6">
            <w:pPr>
              <w:pStyle w:val="ConsPlusNormal"/>
              <w:jc w:val="center"/>
            </w:pPr>
            <w:r>
              <w:t>78,46</w:t>
            </w:r>
          </w:p>
        </w:tc>
        <w:tc>
          <w:tcPr>
            <w:tcW w:w="1587" w:type="dxa"/>
          </w:tcPr>
          <w:p w:rsidR="002113F6" w:rsidRDefault="002113F6">
            <w:pPr>
              <w:pStyle w:val="ConsPlusNormal"/>
              <w:jc w:val="center"/>
            </w:pPr>
            <w:r>
              <w:t>396,28</w:t>
            </w:r>
          </w:p>
        </w:tc>
      </w:tr>
      <w:tr w:rsidR="002113F6">
        <w:tc>
          <w:tcPr>
            <w:tcW w:w="624" w:type="dxa"/>
          </w:tcPr>
          <w:p w:rsidR="002113F6" w:rsidRDefault="002113F6">
            <w:pPr>
              <w:pStyle w:val="ConsPlusNormal"/>
              <w:jc w:val="center"/>
            </w:pPr>
            <w:r>
              <w:t>344</w:t>
            </w:r>
          </w:p>
        </w:tc>
        <w:tc>
          <w:tcPr>
            <w:tcW w:w="2098" w:type="dxa"/>
          </w:tcPr>
          <w:p w:rsidR="002113F6" w:rsidRDefault="002113F6">
            <w:pPr>
              <w:pStyle w:val="ConsPlusNormal"/>
              <w:jc w:val="center"/>
            </w:pPr>
            <w:r>
              <w:t>56.158027</w:t>
            </w:r>
          </w:p>
          <w:p w:rsidR="002113F6" w:rsidRDefault="002113F6">
            <w:pPr>
              <w:pStyle w:val="ConsPlusNormal"/>
              <w:jc w:val="center"/>
            </w:pPr>
            <w:r>
              <w:t>52.102501</w:t>
            </w:r>
          </w:p>
        </w:tc>
        <w:tc>
          <w:tcPr>
            <w:tcW w:w="1531" w:type="dxa"/>
          </w:tcPr>
          <w:p w:rsidR="002113F6" w:rsidRDefault="002113F6">
            <w:pPr>
              <w:pStyle w:val="ConsPlusNormal"/>
              <w:jc w:val="center"/>
            </w:pPr>
            <w:r>
              <w:t>53641425</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Надеждинский сельсовет</w:t>
            </w:r>
          </w:p>
        </w:tc>
        <w:tc>
          <w:tcPr>
            <w:tcW w:w="1757" w:type="dxa"/>
          </w:tcPr>
          <w:p w:rsidR="002113F6" w:rsidRDefault="002113F6">
            <w:pPr>
              <w:pStyle w:val="ConsPlusNormal"/>
              <w:jc w:val="center"/>
            </w:pPr>
            <w:r>
              <w:t>161,20</w:t>
            </w:r>
          </w:p>
        </w:tc>
        <w:tc>
          <w:tcPr>
            <w:tcW w:w="1587" w:type="dxa"/>
          </w:tcPr>
          <w:p w:rsidR="002113F6" w:rsidRDefault="002113F6">
            <w:pPr>
              <w:pStyle w:val="ConsPlusNormal"/>
              <w:jc w:val="center"/>
            </w:pPr>
            <w:r>
              <w:t>814,12</w:t>
            </w:r>
          </w:p>
        </w:tc>
      </w:tr>
      <w:tr w:rsidR="002113F6">
        <w:tc>
          <w:tcPr>
            <w:tcW w:w="624" w:type="dxa"/>
          </w:tcPr>
          <w:p w:rsidR="002113F6" w:rsidRDefault="002113F6">
            <w:pPr>
              <w:pStyle w:val="ConsPlusNormal"/>
              <w:jc w:val="center"/>
            </w:pPr>
            <w:r>
              <w:t>345</w:t>
            </w:r>
          </w:p>
        </w:tc>
        <w:tc>
          <w:tcPr>
            <w:tcW w:w="2098" w:type="dxa"/>
          </w:tcPr>
          <w:p w:rsidR="002113F6" w:rsidRDefault="002113F6">
            <w:pPr>
              <w:pStyle w:val="ConsPlusNormal"/>
              <w:jc w:val="center"/>
            </w:pPr>
            <w:r>
              <w:t>56.008898</w:t>
            </w:r>
          </w:p>
          <w:p w:rsidR="002113F6" w:rsidRDefault="002113F6">
            <w:pPr>
              <w:pStyle w:val="ConsPlusNormal"/>
              <w:jc w:val="center"/>
            </w:pPr>
            <w:r>
              <w:t>51.988269</w:t>
            </w:r>
          </w:p>
        </w:tc>
        <w:tc>
          <w:tcPr>
            <w:tcW w:w="1531" w:type="dxa"/>
          </w:tcPr>
          <w:p w:rsidR="002113F6" w:rsidRDefault="002113F6">
            <w:pPr>
              <w:pStyle w:val="ConsPlusNormal"/>
              <w:jc w:val="center"/>
            </w:pPr>
            <w:r>
              <w:t>53641428</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Николаевский сельсовет</w:t>
            </w:r>
          </w:p>
        </w:tc>
        <w:tc>
          <w:tcPr>
            <w:tcW w:w="1757" w:type="dxa"/>
          </w:tcPr>
          <w:p w:rsidR="002113F6" w:rsidRDefault="002113F6">
            <w:pPr>
              <w:pStyle w:val="ConsPlusNormal"/>
              <w:jc w:val="center"/>
            </w:pPr>
            <w:r>
              <w:t>401,98</w:t>
            </w:r>
          </w:p>
        </w:tc>
        <w:tc>
          <w:tcPr>
            <w:tcW w:w="1587" w:type="dxa"/>
          </w:tcPr>
          <w:p w:rsidR="002113F6" w:rsidRDefault="002113F6">
            <w:pPr>
              <w:pStyle w:val="ConsPlusNormal"/>
              <w:jc w:val="center"/>
            </w:pPr>
            <w:r>
              <w:t>2030,18</w:t>
            </w:r>
          </w:p>
        </w:tc>
      </w:tr>
      <w:tr w:rsidR="002113F6">
        <w:tc>
          <w:tcPr>
            <w:tcW w:w="624" w:type="dxa"/>
          </w:tcPr>
          <w:p w:rsidR="002113F6" w:rsidRDefault="002113F6">
            <w:pPr>
              <w:pStyle w:val="ConsPlusNormal"/>
              <w:jc w:val="center"/>
            </w:pPr>
            <w:r>
              <w:lastRenderedPageBreak/>
              <w:t>346</w:t>
            </w:r>
          </w:p>
        </w:tc>
        <w:tc>
          <w:tcPr>
            <w:tcW w:w="2098" w:type="dxa"/>
          </w:tcPr>
          <w:p w:rsidR="002113F6" w:rsidRDefault="002113F6">
            <w:pPr>
              <w:pStyle w:val="ConsPlusNormal"/>
              <w:jc w:val="center"/>
            </w:pPr>
            <w:r>
              <w:t>56.311621</w:t>
            </w:r>
          </w:p>
          <w:p w:rsidR="002113F6" w:rsidRDefault="002113F6">
            <w:pPr>
              <w:pStyle w:val="ConsPlusNormal"/>
              <w:jc w:val="center"/>
            </w:pPr>
            <w:r>
              <w:t>52.094589</w:t>
            </w:r>
          </w:p>
        </w:tc>
        <w:tc>
          <w:tcPr>
            <w:tcW w:w="1531" w:type="dxa"/>
          </w:tcPr>
          <w:p w:rsidR="002113F6" w:rsidRDefault="002113F6">
            <w:pPr>
              <w:pStyle w:val="ConsPlusNormal"/>
              <w:jc w:val="center"/>
            </w:pPr>
            <w:r>
              <w:t>53641431</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Новосокулакский сельсовет</w:t>
            </w:r>
          </w:p>
        </w:tc>
        <w:tc>
          <w:tcPr>
            <w:tcW w:w="1757" w:type="dxa"/>
          </w:tcPr>
          <w:p w:rsidR="002113F6" w:rsidRDefault="002113F6">
            <w:pPr>
              <w:pStyle w:val="ConsPlusNormal"/>
              <w:jc w:val="center"/>
            </w:pPr>
            <w:r>
              <w:t>169,27</w:t>
            </w:r>
          </w:p>
        </w:tc>
        <w:tc>
          <w:tcPr>
            <w:tcW w:w="1587" w:type="dxa"/>
          </w:tcPr>
          <w:p w:rsidR="002113F6" w:rsidRDefault="002113F6">
            <w:pPr>
              <w:pStyle w:val="ConsPlusNormal"/>
              <w:jc w:val="center"/>
            </w:pPr>
            <w:r>
              <w:t>854,90</w:t>
            </w:r>
          </w:p>
        </w:tc>
      </w:tr>
      <w:tr w:rsidR="002113F6">
        <w:tc>
          <w:tcPr>
            <w:tcW w:w="624" w:type="dxa"/>
          </w:tcPr>
          <w:p w:rsidR="002113F6" w:rsidRDefault="002113F6">
            <w:pPr>
              <w:pStyle w:val="ConsPlusNormal"/>
              <w:jc w:val="center"/>
            </w:pPr>
            <w:r>
              <w:t>347</w:t>
            </w:r>
          </w:p>
        </w:tc>
        <w:tc>
          <w:tcPr>
            <w:tcW w:w="2098" w:type="dxa"/>
          </w:tcPr>
          <w:p w:rsidR="002113F6" w:rsidRDefault="002113F6">
            <w:pPr>
              <w:pStyle w:val="ConsPlusNormal"/>
              <w:jc w:val="center"/>
            </w:pPr>
            <w:r>
              <w:t>56.234007</w:t>
            </w:r>
          </w:p>
          <w:p w:rsidR="002113F6" w:rsidRDefault="002113F6">
            <w:pPr>
              <w:pStyle w:val="ConsPlusNormal"/>
              <w:jc w:val="center"/>
            </w:pPr>
            <w:r>
              <w:t>51.538173</w:t>
            </w:r>
          </w:p>
        </w:tc>
        <w:tc>
          <w:tcPr>
            <w:tcW w:w="1531" w:type="dxa"/>
          </w:tcPr>
          <w:p w:rsidR="002113F6" w:rsidRDefault="002113F6">
            <w:pPr>
              <w:pStyle w:val="ConsPlusNormal"/>
              <w:jc w:val="center"/>
            </w:pPr>
            <w:r>
              <w:t>53641434</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Новочеркасский сельсовет</w:t>
            </w:r>
          </w:p>
        </w:tc>
        <w:tc>
          <w:tcPr>
            <w:tcW w:w="1757" w:type="dxa"/>
          </w:tcPr>
          <w:p w:rsidR="002113F6" w:rsidRDefault="002113F6">
            <w:pPr>
              <w:pStyle w:val="ConsPlusNormal"/>
              <w:jc w:val="center"/>
            </w:pPr>
            <w:r>
              <w:t>790,94</w:t>
            </w:r>
          </w:p>
        </w:tc>
        <w:tc>
          <w:tcPr>
            <w:tcW w:w="1587" w:type="dxa"/>
          </w:tcPr>
          <w:p w:rsidR="002113F6" w:rsidRDefault="002113F6">
            <w:pPr>
              <w:pStyle w:val="ConsPlusNormal"/>
              <w:jc w:val="center"/>
            </w:pPr>
            <w:r>
              <w:t>3994,63</w:t>
            </w:r>
          </w:p>
        </w:tc>
      </w:tr>
      <w:tr w:rsidR="002113F6">
        <w:tc>
          <w:tcPr>
            <w:tcW w:w="624" w:type="dxa"/>
          </w:tcPr>
          <w:p w:rsidR="002113F6" w:rsidRDefault="002113F6">
            <w:pPr>
              <w:pStyle w:val="ConsPlusNormal"/>
              <w:jc w:val="center"/>
            </w:pPr>
            <w:r>
              <w:t>348</w:t>
            </w:r>
          </w:p>
        </w:tc>
        <w:tc>
          <w:tcPr>
            <w:tcW w:w="2098" w:type="dxa"/>
          </w:tcPr>
          <w:p w:rsidR="002113F6" w:rsidRDefault="002113F6">
            <w:pPr>
              <w:pStyle w:val="ConsPlusNormal"/>
              <w:jc w:val="center"/>
            </w:pPr>
            <w:r>
              <w:t>56.575636</w:t>
            </w:r>
          </w:p>
          <w:p w:rsidR="002113F6" w:rsidRDefault="002113F6">
            <w:pPr>
              <w:pStyle w:val="ConsPlusNormal"/>
              <w:jc w:val="center"/>
            </w:pPr>
            <w:r>
              <w:t>51.865385</w:t>
            </w:r>
          </w:p>
        </w:tc>
        <w:tc>
          <w:tcPr>
            <w:tcW w:w="1531" w:type="dxa"/>
          </w:tcPr>
          <w:p w:rsidR="002113F6" w:rsidRDefault="002113F6">
            <w:pPr>
              <w:pStyle w:val="ConsPlusNormal"/>
              <w:jc w:val="center"/>
            </w:pPr>
            <w:r>
              <w:t>53641440</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Петровский сельсовет</w:t>
            </w:r>
          </w:p>
        </w:tc>
        <w:tc>
          <w:tcPr>
            <w:tcW w:w="1757" w:type="dxa"/>
          </w:tcPr>
          <w:p w:rsidR="002113F6" w:rsidRDefault="002113F6">
            <w:pPr>
              <w:pStyle w:val="ConsPlusNormal"/>
              <w:jc w:val="center"/>
            </w:pPr>
            <w:r>
              <w:t>360,18</w:t>
            </w:r>
          </w:p>
        </w:tc>
        <w:tc>
          <w:tcPr>
            <w:tcW w:w="1587" w:type="dxa"/>
          </w:tcPr>
          <w:p w:rsidR="002113F6" w:rsidRDefault="002113F6">
            <w:pPr>
              <w:pStyle w:val="ConsPlusNormal"/>
              <w:jc w:val="center"/>
            </w:pPr>
            <w:r>
              <w:t>1819,10</w:t>
            </w:r>
          </w:p>
        </w:tc>
      </w:tr>
      <w:tr w:rsidR="002113F6">
        <w:tc>
          <w:tcPr>
            <w:tcW w:w="624" w:type="dxa"/>
          </w:tcPr>
          <w:p w:rsidR="002113F6" w:rsidRDefault="002113F6">
            <w:pPr>
              <w:pStyle w:val="ConsPlusNormal"/>
              <w:jc w:val="center"/>
            </w:pPr>
            <w:r>
              <w:t>349</w:t>
            </w:r>
          </w:p>
        </w:tc>
        <w:tc>
          <w:tcPr>
            <w:tcW w:w="2098" w:type="dxa"/>
          </w:tcPr>
          <w:p w:rsidR="002113F6" w:rsidRDefault="002113F6">
            <w:pPr>
              <w:pStyle w:val="ConsPlusNormal"/>
              <w:jc w:val="center"/>
            </w:pPr>
            <w:r>
              <w:t>56.315736</w:t>
            </w:r>
          </w:p>
          <w:p w:rsidR="002113F6" w:rsidRDefault="002113F6">
            <w:pPr>
              <w:pStyle w:val="ConsPlusNormal"/>
              <w:jc w:val="center"/>
            </w:pPr>
            <w:r>
              <w:t>51.759615</w:t>
            </w:r>
          </w:p>
        </w:tc>
        <w:tc>
          <w:tcPr>
            <w:tcW w:w="1531" w:type="dxa"/>
          </w:tcPr>
          <w:p w:rsidR="002113F6" w:rsidRDefault="002113F6">
            <w:pPr>
              <w:pStyle w:val="ConsPlusNormal"/>
              <w:jc w:val="center"/>
            </w:pPr>
            <w:r>
              <w:t>53641444</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Саракташский поссовет</w:t>
            </w:r>
          </w:p>
        </w:tc>
        <w:tc>
          <w:tcPr>
            <w:tcW w:w="1757" w:type="dxa"/>
          </w:tcPr>
          <w:p w:rsidR="002113F6" w:rsidRDefault="002113F6">
            <w:pPr>
              <w:pStyle w:val="ConsPlusNormal"/>
              <w:jc w:val="center"/>
            </w:pPr>
            <w:r>
              <w:t>6064,52</w:t>
            </w:r>
          </w:p>
        </w:tc>
        <w:tc>
          <w:tcPr>
            <w:tcW w:w="1587" w:type="dxa"/>
          </w:tcPr>
          <w:p w:rsidR="002113F6" w:rsidRDefault="002113F6">
            <w:pPr>
              <w:pStyle w:val="ConsPlusNormal"/>
              <w:jc w:val="center"/>
            </w:pPr>
            <w:r>
              <w:t>30628,91</w:t>
            </w:r>
          </w:p>
        </w:tc>
      </w:tr>
      <w:tr w:rsidR="002113F6">
        <w:tc>
          <w:tcPr>
            <w:tcW w:w="624" w:type="dxa"/>
          </w:tcPr>
          <w:p w:rsidR="002113F6" w:rsidRDefault="002113F6">
            <w:pPr>
              <w:pStyle w:val="ConsPlusNormal"/>
              <w:jc w:val="center"/>
            </w:pPr>
            <w:r>
              <w:t>350</w:t>
            </w:r>
          </w:p>
        </w:tc>
        <w:tc>
          <w:tcPr>
            <w:tcW w:w="2098" w:type="dxa"/>
          </w:tcPr>
          <w:p w:rsidR="002113F6" w:rsidRDefault="002113F6">
            <w:pPr>
              <w:pStyle w:val="ConsPlusNormal"/>
              <w:jc w:val="center"/>
            </w:pPr>
            <w:r>
              <w:t>56.538131</w:t>
            </w:r>
          </w:p>
          <w:p w:rsidR="002113F6" w:rsidRDefault="002113F6">
            <w:pPr>
              <w:pStyle w:val="ConsPlusNormal"/>
              <w:jc w:val="center"/>
            </w:pPr>
            <w:r>
              <w:t>52.008125</w:t>
            </w:r>
          </w:p>
        </w:tc>
        <w:tc>
          <w:tcPr>
            <w:tcW w:w="1531" w:type="dxa"/>
          </w:tcPr>
          <w:p w:rsidR="002113F6" w:rsidRDefault="002113F6">
            <w:pPr>
              <w:pStyle w:val="ConsPlusNormal"/>
              <w:jc w:val="center"/>
            </w:pPr>
            <w:r>
              <w:t>53641443</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Спасский сельсовет</w:t>
            </w:r>
          </w:p>
        </w:tc>
        <w:tc>
          <w:tcPr>
            <w:tcW w:w="1757" w:type="dxa"/>
          </w:tcPr>
          <w:p w:rsidR="002113F6" w:rsidRDefault="002113F6">
            <w:pPr>
              <w:pStyle w:val="ConsPlusNormal"/>
              <w:jc w:val="center"/>
            </w:pPr>
            <w:r>
              <w:t>291,54</w:t>
            </w:r>
          </w:p>
        </w:tc>
        <w:tc>
          <w:tcPr>
            <w:tcW w:w="1587" w:type="dxa"/>
          </w:tcPr>
          <w:p w:rsidR="002113F6" w:rsidRDefault="002113F6">
            <w:pPr>
              <w:pStyle w:val="ConsPlusNormal"/>
              <w:jc w:val="center"/>
            </w:pPr>
            <w:r>
              <w:t>1472,42</w:t>
            </w:r>
          </w:p>
        </w:tc>
      </w:tr>
      <w:tr w:rsidR="002113F6">
        <w:tc>
          <w:tcPr>
            <w:tcW w:w="624" w:type="dxa"/>
          </w:tcPr>
          <w:p w:rsidR="002113F6" w:rsidRDefault="002113F6">
            <w:pPr>
              <w:pStyle w:val="ConsPlusNormal"/>
              <w:jc w:val="center"/>
            </w:pPr>
            <w:r>
              <w:t>351</w:t>
            </w:r>
          </w:p>
        </w:tc>
        <w:tc>
          <w:tcPr>
            <w:tcW w:w="2098" w:type="dxa"/>
          </w:tcPr>
          <w:p w:rsidR="002113F6" w:rsidRDefault="002113F6">
            <w:pPr>
              <w:pStyle w:val="ConsPlusNormal"/>
              <w:jc w:val="center"/>
            </w:pPr>
            <w:r>
              <w:t>56.404588</w:t>
            </w:r>
          </w:p>
          <w:p w:rsidR="002113F6" w:rsidRDefault="002113F6">
            <w:pPr>
              <w:pStyle w:val="ConsPlusNormal"/>
              <w:jc w:val="center"/>
            </w:pPr>
            <w:r>
              <w:t>52.054352</w:t>
            </w:r>
          </w:p>
        </w:tc>
        <w:tc>
          <w:tcPr>
            <w:tcW w:w="1531" w:type="dxa"/>
          </w:tcPr>
          <w:p w:rsidR="002113F6" w:rsidRDefault="002113F6">
            <w:pPr>
              <w:pStyle w:val="ConsPlusNormal"/>
              <w:jc w:val="center"/>
            </w:pPr>
            <w:r>
              <w:t>53641446</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Старосокулакский сельсовет</w:t>
            </w:r>
          </w:p>
        </w:tc>
        <w:tc>
          <w:tcPr>
            <w:tcW w:w="1757" w:type="dxa"/>
          </w:tcPr>
          <w:p w:rsidR="002113F6" w:rsidRDefault="002113F6">
            <w:pPr>
              <w:pStyle w:val="ConsPlusNormal"/>
              <w:jc w:val="center"/>
            </w:pPr>
            <w:r>
              <w:t>116,30</w:t>
            </w:r>
          </w:p>
        </w:tc>
        <w:tc>
          <w:tcPr>
            <w:tcW w:w="1587" w:type="dxa"/>
          </w:tcPr>
          <w:p w:rsidR="002113F6" w:rsidRDefault="002113F6">
            <w:pPr>
              <w:pStyle w:val="ConsPlusNormal"/>
              <w:jc w:val="center"/>
            </w:pPr>
            <w:r>
              <w:t>587,36</w:t>
            </w:r>
          </w:p>
        </w:tc>
      </w:tr>
      <w:tr w:rsidR="002113F6">
        <w:tc>
          <w:tcPr>
            <w:tcW w:w="624" w:type="dxa"/>
          </w:tcPr>
          <w:p w:rsidR="002113F6" w:rsidRDefault="002113F6">
            <w:pPr>
              <w:pStyle w:val="ConsPlusNormal"/>
              <w:jc w:val="center"/>
            </w:pPr>
            <w:r>
              <w:t>352</w:t>
            </w:r>
          </w:p>
        </w:tc>
        <w:tc>
          <w:tcPr>
            <w:tcW w:w="2098" w:type="dxa"/>
          </w:tcPr>
          <w:p w:rsidR="002113F6" w:rsidRDefault="002113F6">
            <w:pPr>
              <w:pStyle w:val="ConsPlusNormal"/>
              <w:jc w:val="center"/>
            </w:pPr>
            <w:r>
              <w:t>56.173263</w:t>
            </w:r>
          </w:p>
          <w:p w:rsidR="002113F6" w:rsidRDefault="002113F6">
            <w:pPr>
              <w:pStyle w:val="ConsPlusNormal"/>
              <w:jc w:val="center"/>
            </w:pPr>
            <w:r>
              <w:t>51.847947</w:t>
            </w:r>
          </w:p>
        </w:tc>
        <w:tc>
          <w:tcPr>
            <w:tcW w:w="1531" w:type="dxa"/>
          </w:tcPr>
          <w:p w:rsidR="002113F6" w:rsidRDefault="002113F6">
            <w:pPr>
              <w:pStyle w:val="ConsPlusNormal"/>
              <w:jc w:val="center"/>
            </w:pPr>
            <w:r>
              <w:t>53641449</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Федоровский Первый сельсовет</w:t>
            </w:r>
          </w:p>
        </w:tc>
        <w:tc>
          <w:tcPr>
            <w:tcW w:w="1757" w:type="dxa"/>
          </w:tcPr>
          <w:p w:rsidR="002113F6" w:rsidRDefault="002113F6">
            <w:pPr>
              <w:pStyle w:val="ConsPlusNormal"/>
              <w:jc w:val="center"/>
            </w:pPr>
            <w:r>
              <w:t>272,45</w:t>
            </w:r>
          </w:p>
        </w:tc>
        <w:tc>
          <w:tcPr>
            <w:tcW w:w="1587" w:type="dxa"/>
          </w:tcPr>
          <w:p w:rsidR="002113F6" w:rsidRDefault="002113F6">
            <w:pPr>
              <w:pStyle w:val="ConsPlusNormal"/>
              <w:jc w:val="center"/>
            </w:pPr>
            <w:r>
              <w:t>1376,03</w:t>
            </w:r>
          </w:p>
        </w:tc>
      </w:tr>
      <w:tr w:rsidR="002113F6">
        <w:tc>
          <w:tcPr>
            <w:tcW w:w="624" w:type="dxa"/>
          </w:tcPr>
          <w:p w:rsidR="002113F6" w:rsidRDefault="002113F6">
            <w:pPr>
              <w:pStyle w:val="ConsPlusNormal"/>
              <w:jc w:val="center"/>
            </w:pPr>
            <w:r>
              <w:t>353</w:t>
            </w:r>
          </w:p>
        </w:tc>
        <w:tc>
          <w:tcPr>
            <w:tcW w:w="2098" w:type="dxa"/>
          </w:tcPr>
          <w:p w:rsidR="002113F6" w:rsidRDefault="002113F6">
            <w:pPr>
              <w:pStyle w:val="ConsPlusNormal"/>
              <w:jc w:val="center"/>
            </w:pPr>
            <w:r>
              <w:t>56.336064</w:t>
            </w:r>
          </w:p>
          <w:p w:rsidR="002113F6" w:rsidRDefault="002113F6">
            <w:pPr>
              <w:pStyle w:val="ConsPlusNormal"/>
              <w:jc w:val="center"/>
            </w:pPr>
            <w:r>
              <w:t>51.810994</w:t>
            </w:r>
          </w:p>
        </w:tc>
        <w:tc>
          <w:tcPr>
            <w:tcW w:w="1531" w:type="dxa"/>
          </w:tcPr>
          <w:p w:rsidR="002113F6" w:rsidRDefault="002113F6">
            <w:pPr>
              <w:pStyle w:val="ConsPlusNormal"/>
              <w:jc w:val="center"/>
            </w:pPr>
            <w:r>
              <w:t>53641452</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Саракташский муниципальный район Черкасский сельсовет</w:t>
            </w:r>
          </w:p>
        </w:tc>
        <w:tc>
          <w:tcPr>
            <w:tcW w:w="1757" w:type="dxa"/>
          </w:tcPr>
          <w:p w:rsidR="002113F6" w:rsidRDefault="002113F6">
            <w:pPr>
              <w:pStyle w:val="ConsPlusNormal"/>
              <w:jc w:val="center"/>
            </w:pPr>
            <w:r>
              <w:t>781,40</w:t>
            </w:r>
          </w:p>
        </w:tc>
        <w:tc>
          <w:tcPr>
            <w:tcW w:w="1587" w:type="dxa"/>
          </w:tcPr>
          <w:p w:rsidR="002113F6" w:rsidRDefault="002113F6">
            <w:pPr>
              <w:pStyle w:val="ConsPlusNormal"/>
              <w:jc w:val="center"/>
            </w:pPr>
            <w:r>
              <w:t>3946,49</w:t>
            </w:r>
          </w:p>
        </w:tc>
      </w:tr>
      <w:tr w:rsidR="002113F6">
        <w:tc>
          <w:tcPr>
            <w:tcW w:w="624" w:type="dxa"/>
          </w:tcPr>
          <w:p w:rsidR="002113F6" w:rsidRDefault="002113F6">
            <w:pPr>
              <w:pStyle w:val="ConsPlusNormal"/>
              <w:jc w:val="center"/>
            </w:pPr>
            <w:r>
              <w:t>354</w:t>
            </w:r>
          </w:p>
        </w:tc>
        <w:tc>
          <w:tcPr>
            <w:tcW w:w="2098" w:type="dxa"/>
          </w:tcPr>
          <w:p w:rsidR="002113F6" w:rsidRDefault="002113F6">
            <w:pPr>
              <w:pStyle w:val="ConsPlusNormal"/>
              <w:jc w:val="center"/>
            </w:pPr>
            <w:r>
              <w:t>56.000876</w:t>
            </w:r>
          </w:p>
          <w:p w:rsidR="002113F6" w:rsidRDefault="002113F6">
            <w:pPr>
              <w:pStyle w:val="ConsPlusNormal"/>
              <w:jc w:val="center"/>
            </w:pPr>
            <w:r>
              <w:t>51.884612</w:t>
            </w:r>
          </w:p>
        </w:tc>
        <w:tc>
          <w:tcPr>
            <w:tcW w:w="1531" w:type="dxa"/>
          </w:tcPr>
          <w:p w:rsidR="002113F6" w:rsidRDefault="002113F6">
            <w:pPr>
              <w:pStyle w:val="ConsPlusNormal"/>
              <w:jc w:val="center"/>
            </w:pPr>
            <w:r>
              <w:t>53641455</w:t>
            </w:r>
          </w:p>
        </w:tc>
        <w:tc>
          <w:tcPr>
            <w:tcW w:w="3061" w:type="dxa"/>
          </w:tcPr>
          <w:p w:rsidR="002113F6" w:rsidRDefault="002113F6">
            <w:pPr>
              <w:pStyle w:val="ConsPlusNormal"/>
              <w:jc w:val="center"/>
            </w:pPr>
            <w:r>
              <w:t>Саракташский муниципальный район</w:t>
            </w:r>
          </w:p>
        </w:tc>
        <w:tc>
          <w:tcPr>
            <w:tcW w:w="2948" w:type="dxa"/>
          </w:tcPr>
          <w:p w:rsidR="002113F6" w:rsidRDefault="002113F6">
            <w:pPr>
              <w:pStyle w:val="ConsPlusNormal"/>
              <w:jc w:val="center"/>
            </w:pPr>
            <w:r>
              <w:t xml:space="preserve">Саракташский муниципальный район </w:t>
            </w:r>
            <w:r>
              <w:lastRenderedPageBreak/>
              <w:t>Черноотрожский сельсовет</w:t>
            </w:r>
          </w:p>
        </w:tc>
        <w:tc>
          <w:tcPr>
            <w:tcW w:w="1757" w:type="dxa"/>
          </w:tcPr>
          <w:p w:rsidR="002113F6" w:rsidRDefault="002113F6">
            <w:pPr>
              <w:pStyle w:val="ConsPlusNormal"/>
              <w:jc w:val="center"/>
            </w:pPr>
            <w:r>
              <w:lastRenderedPageBreak/>
              <w:t>1241,45</w:t>
            </w:r>
          </w:p>
        </w:tc>
        <w:tc>
          <w:tcPr>
            <w:tcW w:w="1587" w:type="dxa"/>
          </w:tcPr>
          <w:p w:rsidR="002113F6" w:rsidRDefault="002113F6">
            <w:pPr>
              <w:pStyle w:val="ConsPlusNormal"/>
              <w:jc w:val="center"/>
            </w:pPr>
            <w:r>
              <w:t>6269,95</w:t>
            </w:r>
          </w:p>
        </w:tc>
      </w:tr>
      <w:tr w:rsidR="002113F6">
        <w:tc>
          <w:tcPr>
            <w:tcW w:w="624" w:type="dxa"/>
          </w:tcPr>
          <w:p w:rsidR="002113F6" w:rsidRDefault="002113F6">
            <w:pPr>
              <w:pStyle w:val="ConsPlusNormal"/>
              <w:jc w:val="center"/>
            </w:pPr>
            <w:r>
              <w:lastRenderedPageBreak/>
              <w:t>355</w:t>
            </w:r>
          </w:p>
        </w:tc>
        <w:tc>
          <w:tcPr>
            <w:tcW w:w="2098" w:type="dxa"/>
          </w:tcPr>
          <w:p w:rsidR="002113F6" w:rsidRDefault="002113F6">
            <w:pPr>
              <w:pStyle w:val="ConsPlusNormal"/>
              <w:jc w:val="center"/>
            </w:pPr>
            <w:r>
              <w:t>61.451054</w:t>
            </w:r>
          </w:p>
          <w:p w:rsidR="002113F6" w:rsidRDefault="002113F6">
            <w:pPr>
              <w:pStyle w:val="ConsPlusNormal"/>
              <w:jc w:val="center"/>
            </w:pPr>
            <w:r>
              <w:t>51.202495</w:t>
            </w:r>
          </w:p>
        </w:tc>
        <w:tc>
          <w:tcPr>
            <w:tcW w:w="1531" w:type="dxa"/>
          </w:tcPr>
          <w:p w:rsidR="002113F6" w:rsidRDefault="002113F6">
            <w:pPr>
              <w:pStyle w:val="ConsPlusNormal"/>
              <w:jc w:val="center"/>
            </w:pPr>
            <w:r>
              <w:t>53642402</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Актюбинский сельсовет</w:t>
            </w:r>
          </w:p>
        </w:tc>
        <w:tc>
          <w:tcPr>
            <w:tcW w:w="1757" w:type="dxa"/>
          </w:tcPr>
          <w:p w:rsidR="002113F6" w:rsidRDefault="002113F6">
            <w:pPr>
              <w:pStyle w:val="ConsPlusNormal"/>
              <w:jc w:val="center"/>
            </w:pPr>
            <w:r>
              <w:t>133,12</w:t>
            </w:r>
          </w:p>
        </w:tc>
        <w:tc>
          <w:tcPr>
            <w:tcW w:w="1587" w:type="dxa"/>
          </w:tcPr>
          <w:p w:rsidR="002113F6" w:rsidRDefault="002113F6">
            <w:pPr>
              <w:pStyle w:val="ConsPlusNormal"/>
              <w:jc w:val="center"/>
            </w:pPr>
            <w:r>
              <w:t>672,30</w:t>
            </w:r>
          </w:p>
        </w:tc>
      </w:tr>
      <w:tr w:rsidR="002113F6">
        <w:tc>
          <w:tcPr>
            <w:tcW w:w="624" w:type="dxa"/>
          </w:tcPr>
          <w:p w:rsidR="002113F6" w:rsidRDefault="002113F6">
            <w:pPr>
              <w:pStyle w:val="ConsPlusNormal"/>
              <w:jc w:val="center"/>
            </w:pPr>
            <w:r>
              <w:t>356</w:t>
            </w:r>
          </w:p>
        </w:tc>
        <w:tc>
          <w:tcPr>
            <w:tcW w:w="2098" w:type="dxa"/>
          </w:tcPr>
          <w:p w:rsidR="002113F6" w:rsidRDefault="002113F6">
            <w:pPr>
              <w:pStyle w:val="ConsPlusNormal"/>
              <w:jc w:val="center"/>
            </w:pPr>
            <w:r>
              <w:t>61.30868</w:t>
            </w:r>
          </w:p>
          <w:p w:rsidR="002113F6" w:rsidRDefault="002113F6">
            <w:pPr>
              <w:pStyle w:val="ConsPlusNormal"/>
              <w:jc w:val="center"/>
            </w:pPr>
            <w:r>
              <w:t>51.431598</w:t>
            </w:r>
          </w:p>
        </w:tc>
        <w:tc>
          <w:tcPr>
            <w:tcW w:w="1531" w:type="dxa"/>
          </w:tcPr>
          <w:p w:rsidR="002113F6" w:rsidRDefault="002113F6">
            <w:pPr>
              <w:pStyle w:val="ConsPlusNormal"/>
              <w:jc w:val="center"/>
            </w:pPr>
            <w:r>
              <w:t>53642407</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Восточный сельсовет</w:t>
            </w:r>
          </w:p>
        </w:tc>
        <w:tc>
          <w:tcPr>
            <w:tcW w:w="1757" w:type="dxa"/>
          </w:tcPr>
          <w:p w:rsidR="002113F6" w:rsidRDefault="002113F6">
            <w:pPr>
              <w:pStyle w:val="ConsPlusNormal"/>
              <w:jc w:val="center"/>
            </w:pPr>
            <w:r>
              <w:t>148,38</w:t>
            </w:r>
          </w:p>
        </w:tc>
        <w:tc>
          <w:tcPr>
            <w:tcW w:w="1587" w:type="dxa"/>
          </w:tcPr>
          <w:p w:rsidR="002113F6" w:rsidRDefault="002113F6">
            <w:pPr>
              <w:pStyle w:val="ConsPlusNormal"/>
              <w:jc w:val="center"/>
            </w:pPr>
            <w:r>
              <w:t>749,38</w:t>
            </w:r>
          </w:p>
        </w:tc>
      </w:tr>
      <w:tr w:rsidR="002113F6">
        <w:tc>
          <w:tcPr>
            <w:tcW w:w="624" w:type="dxa"/>
          </w:tcPr>
          <w:p w:rsidR="002113F6" w:rsidRDefault="002113F6">
            <w:pPr>
              <w:pStyle w:val="ConsPlusNormal"/>
              <w:jc w:val="center"/>
            </w:pPr>
            <w:r>
              <w:t>357</w:t>
            </w:r>
          </w:p>
        </w:tc>
        <w:tc>
          <w:tcPr>
            <w:tcW w:w="2098" w:type="dxa"/>
          </w:tcPr>
          <w:p w:rsidR="002113F6" w:rsidRDefault="002113F6">
            <w:pPr>
              <w:pStyle w:val="ConsPlusNormal"/>
              <w:jc w:val="center"/>
            </w:pPr>
            <w:r>
              <w:t>60.493027</w:t>
            </w:r>
          </w:p>
          <w:p w:rsidR="002113F6" w:rsidRDefault="002113F6">
            <w:pPr>
              <w:pStyle w:val="ConsPlusNormal"/>
              <w:jc w:val="center"/>
            </w:pPr>
            <w:r>
              <w:t>50.814593</w:t>
            </w:r>
          </w:p>
        </w:tc>
        <w:tc>
          <w:tcPr>
            <w:tcW w:w="1531" w:type="dxa"/>
          </w:tcPr>
          <w:p w:rsidR="002113F6" w:rsidRDefault="002113F6">
            <w:pPr>
              <w:pStyle w:val="ConsPlusNormal"/>
              <w:jc w:val="center"/>
            </w:pPr>
            <w:r>
              <w:t>53642410</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Гостеприимный сельсовет</w:t>
            </w:r>
          </w:p>
        </w:tc>
        <w:tc>
          <w:tcPr>
            <w:tcW w:w="1757" w:type="dxa"/>
          </w:tcPr>
          <w:p w:rsidR="002113F6" w:rsidRDefault="002113F6">
            <w:pPr>
              <w:pStyle w:val="ConsPlusNormal"/>
              <w:jc w:val="center"/>
            </w:pPr>
            <w:r>
              <w:t>149,55</w:t>
            </w:r>
          </w:p>
        </w:tc>
        <w:tc>
          <w:tcPr>
            <w:tcW w:w="1587" w:type="dxa"/>
          </w:tcPr>
          <w:p w:rsidR="002113F6" w:rsidRDefault="002113F6">
            <w:pPr>
              <w:pStyle w:val="ConsPlusNormal"/>
              <w:jc w:val="center"/>
            </w:pPr>
            <w:r>
              <w:t>755,30</w:t>
            </w:r>
          </w:p>
        </w:tc>
      </w:tr>
      <w:tr w:rsidR="002113F6">
        <w:tc>
          <w:tcPr>
            <w:tcW w:w="624" w:type="dxa"/>
          </w:tcPr>
          <w:p w:rsidR="002113F6" w:rsidRDefault="002113F6">
            <w:pPr>
              <w:pStyle w:val="ConsPlusNormal"/>
              <w:jc w:val="center"/>
            </w:pPr>
            <w:r>
              <w:t>358</w:t>
            </w:r>
          </w:p>
        </w:tc>
        <w:tc>
          <w:tcPr>
            <w:tcW w:w="2098" w:type="dxa"/>
          </w:tcPr>
          <w:p w:rsidR="002113F6" w:rsidRDefault="002113F6">
            <w:pPr>
              <w:pStyle w:val="ConsPlusNormal"/>
              <w:jc w:val="center"/>
            </w:pPr>
            <w:r>
              <w:t>61.131864</w:t>
            </w:r>
          </w:p>
          <w:p w:rsidR="002113F6" w:rsidRDefault="002113F6">
            <w:pPr>
              <w:pStyle w:val="ConsPlusNormal"/>
              <w:jc w:val="center"/>
            </w:pPr>
            <w:r>
              <w:t>51.143692</w:t>
            </w:r>
          </w:p>
        </w:tc>
        <w:tc>
          <w:tcPr>
            <w:tcW w:w="1531" w:type="dxa"/>
          </w:tcPr>
          <w:p w:rsidR="002113F6" w:rsidRDefault="002113F6">
            <w:pPr>
              <w:pStyle w:val="ConsPlusNormal"/>
              <w:jc w:val="center"/>
            </w:pPr>
            <w:r>
              <w:t>53642413</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Коскульский сельсовет</w:t>
            </w:r>
          </w:p>
        </w:tc>
        <w:tc>
          <w:tcPr>
            <w:tcW w:w="1757" w:type="dxa"/>
          </w:tcPr>
          <w:p w:rsidR="002113F6" w:rsidRDefault="002113F6">
            <w:pPr>
              <w:pStyle w:val="ConsPlusNormal"/>
              <w:jc w:val="center"/>
            </w:pPr>
            <w:r>
              <w:t>75,60</w:t>
            </w:r>
          </w:p>
        </w:tc>
        <w:tc>
          <w:tcPr>
            <w:tcW w:w="1587" w:type="dxa"/>
          </w:tcPr>
          <w:p w:rsidR="002113F6" w:rsidRDefault="002113F6">
            <w:pPr>
              <w:pStyle w:val="ConsPlusNormal"/>
              <w:jc w:val="center"/>
            </w:pPr>
            <w:r>
              <w:t>381,80</w:t>
            </w:r>
          </w:p>
        </w:tc>
      </w:tr>
      <w:tr w:rsidR="002113F6">
        <w:tc>
          <w:tcPr>
            <w:tcW w:w="624" w:type="dxa"/>
          </w:tcPr>
          <w:p w:rsidR="002113F6" w:rsidRDefault="002113F6">
            <w:pPr>
              <w:pStyle w:val="ConsPlusNormal"/>
              <w:jc w:val="center"/>
            </w:pPr>
            <w:r>
              <w:t>359</w:t>
            </w:r>
          </w:p>
        </w:tc>
        <w:tc>
          <w:tcPr>
            <w:tcW w:w="2098" w:type="dxa"/>
          </w:tcPr>
          <w:p w:rsidR="002113F6" w:rsidRDefault="002113F6">
            <w:pPr>
              <w:pStyle w:val="ConsPlusNormal"/>
              <w:jc w:val="center"/>
            </w:pPr>
            <w:r>
              <w:t>60.90362</w:t>
            </w:r>
          </w:p>
          <w:p w:rsidR="002113F6" w:rsidRDefault="002113F6">
            <w:pPr>
              <w:pStyle w:val="ConsPlusNormal"/>
              <w:jc w:val="center"/>
            </w:pPr>
            <w:r>
              <w:t>51.104075</w:t>
            </w:r>
          </w:p>
        </w:tc>
        <w:tc>
          <w:tcPr>
            <w:tcW w:w="1531" w:type="dxa"/>
          </w:tcPr>
          <w:p w:rsidR="002113F6" w:rsidRDefault="002113F6">
            <w:pPr>
              <w:pStyle w:val="ConsPlusNormal"/>
              <w:jc w:val="center"/>
            </w:pPr>
            <w:r>
              <w:t>53642416</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Озерный сельсовет</w:t>
            </w:r>
          </w:p>
        </w:tc>
        <w:tc>
          <w:tcPr>
            <w:tcW w:w="1757" w:type="dxa"/>
          </w:tcPr>
          <w:p w:rsidR="002113F6" w:rsidRDefault="002113F6">
            <w:pPr>
              <w:pStyle w:val="ConsPlusNormal"/>
              <w:jc w:val="center"/>
            </w:pPr>
            <w:r>
              <w:t>140,53</w:t>
            </w:r>
          </w:p>
        </w:tc>
        <w:tc>
          <w:tcPr>
            <w:tcW w:w="1587" w:type="dxa"/>
          </w:tcPr>
          <w:p w:rsidR="002113F6" w:rsidRDefault="002113F6">
            <w:pPr>
              <w:pStyle w:val="ConsPlusNormal"/>
              <w:jc w:val="center"/>
            </w:pPr>
            <w:r>
              <w:t>709,74</w:t>
            </w:r>
          </w:p>
        </w:tc>
      </w:tr>
      <w:tr w:rsidR="002113F6">
        <w:tc>
          <w:tcPr>
            <w:tcW w:w="624" w:type="dxa"/>
          </w:tcPr>
          <w:p w:rsidR="002113F6" w:rsidRDefault="002113F6">
            <w:pPr>
              <w:pStyle w:val="ConsPlusNormal"/>
              <w:jc w:val="center"/>
            </w:pPr>
            <w:r>
              <w:t>360</w:t>
            </w:r>
          </w:p>
        </w:tc>
        <w:tc>
          <w:tcPr>
            <w:tcW w:w="2098" w:type="dxa"/>
          </w:tcPr>
          <w:p w:rsidR="002113F6" w:rsidRDefault="002113F6">
            <w:pPr>
              <w:pStyle w:val="ConsPlusNormal"/>
              <w:jc w:val="center"/>
            </w:pPr>
            <w:r>
              <w:t>60.83445</w:t>
            </w:r>
          </w:p>
          <w:p w:rsidR="002113F6" w:rsidRDefault="002113F6">
            <w:pPr>
              <w:pStyle w:val="ConsPlusNormal"/>
              <w:jc w:val="center"/>
            </w:pPr>
            <w:r>
              <w:t>50.976875</w:t>
            </w:r>
          </w:p>
        </w:tc>
        <w:tc>
          <w:tcPr>
            <w:tcW w:w="1531" w:type="dxa"/>
          </w:tcPr>
          <w:p w:rsidR="002113F6" w:rsidRDefault="002113F6">
            <w:pPr>
              <w:pStyle w:val="ConsPlusNormal"/>
              <w:jc w:val="center"/>
            </w:pPr>
            <w:r>
              <w:t>53642418</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Светлинский поссовет</w:t>
            </w:r>
          </w:p>
        </w:tc>
        <w:tc>
          <w:tcPr>
            <w:tcW w:w="1757" w:type="dxa"/>
          </w:tcPr>
          <w:p w:rsidR="002113F6" w:rsidRDefault="002113F6">
            <w:pPr>
              <w:pStyle w:val="ConsPlusNormal"/>
              <w:jc w:val="center"/>
            </w:pPr>
            <w:r>
              <w:t>2600,70</w:t>
            </w:r>
          </w:p>
        </w:tc>
        <w:tc>
          <w:tcPr>
            <w:tcW w:w="1587" w:type="dxa"/>
          </w:tcPr>
          <w:p w:rsidR="002113F6" w:rsidRDefault="002113F6">
            <w:pPr>
              <w:pStyle w:val="ConsPlusNormal"/>
              <w:jc w:val="center"/>
            </w:pPr>
            <w:r>
              <w:t>13134,84</w:t>
            </w:r>
          </w:p>
        </w:tc>
      </w:tr>
      <w:tr w:rsidR="002113F6">
        <w:tc>
          <w:tcPr>
            <w:tcW w:w="624" w:type="dxa"/>
          </w:tcPr>
          <w:p w:rsidR="002113F6" w:rsidRDefault="002113F6">
            <w:pPr>
              <w:pStyle w:val="ConsPlusNormal"/>
              <w:jc w:val="center"/>
            </w:pPr>
            <w:r>
              <w:t>361</w:t>
            </w:r>
          </w:p>
        </w:tc>
        <w:tc>
          <w:tcPr>
            <w:tcW w:w="2098" w:type="dxa"/>
          </w:tcPr>
          <w:p w:rsidR="002113F6" w:rsidRDefault="002113F6">
            <w:pPr>
              <w:pStyle w:val="ConsPlusNormal"/>
              <w:jc w:val="center"/>
            </w:pPr>
            <w:r>
              <w:t>61.188808</w:t>
            </w:r>
          </w:p>
          <w:p w:rsidR="002113F6" w:rsidRDefault="002113F6">
            <w:pPr>
              <w:pStyle w:val="ConsPlusNormal"/>
              <w:jc w:val="center"/>
            </w:pPr>
            <w:r>
              <w:t>50.879546</w:t>
            </w:r>
          </w:p>
        </w:tc>
        <w:tc>
          <w:tcPr>
            <w:tcW w:w="1531" w:type="dxa"/>
          </w:tcPr>
          <w:p w:rsidR="002113F6" w:rsidRDefault="002113F6">
            <w:pPr>
              <w:pStyle w:val="ConsPlusNormal"/>
              <w:jc w:val="center"/>
            </w:pPr>
            <w:r>
              <w:t>53642419</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Спутниковский сельсовет</w:t>
            </w:r>
          </w:p>
        </w:tc>
        <w:tc>
          <w:tcPr>
            <w:tcW w:w="1757" w:type="dxa"/>
          </w:tcPr>
          <w:p w:rsidR="002113F6" w:rsidRDefault="002113F6">
            <w:pPr>
              <w:pStyle w:val="ConsPlusNormal"/>
              <w:jc w:val="center"/>
            </w:pPr>
            <w:r>
              <w:t>109,94</w:t>
            </w:r>
          </w:p>
        </w:tc>
        <w:tc>
          <w:tcPr>
            <w:tcW w:w="1587" w:type="dxa"/>
          </w:tcPr>
          <w:p w:rsidR="002113F6" w:rsidRDefault="002113F6">
            <w:pPr>
              <w:pStyle w:val="ConsPlusNormal"/>
              <w:jc w:val="center"/>
            </w:pPr>
            <w:r>
              <w:t>555,24</w:t>
            </w:r>
          </w:p>
        </w:tc>
      </w:tr>
      <w:tr w:rsidR="002113F6">
        <w:tc>
          <w:tcPr>
            <w:tcW w:w="624" w:type="dxa"/>
          </w:tcPr>
          <w:p w:rsidR="002113F6" w:rsidRDefault="002113F6">
            <w:pPr>
              <w:pStyle w:val="ConsPlusNormal"/>
              <w:jc w:val="center"/>
            </w:pPr>
            <w:r>
              <w:t>362</w:t>
            </w:r>
          </w:p>
        </w:tc>
        <w:tc>
          <w:tcPr>
            <w:tcW w:w="2098" w:type="dxa"/>
          </w:tcPr>
          <w:p w:rsidR="002113F6" w:rsidRDefault="002113F6">
            <w:pPr>
              <w:pStyle w:val="ConsPlusNormal"/>
              <w:jc w:val="center"/>
            </w:pPr>
            <w:r>
              <w:t>60.685644</w:t>
            </w:r>
          </w:p>
          <w:p w:rsidR="002113F6" w:rsidRDefault="002113F6">
            <w:pPr>
              <w:pStyle w:val="ConsPlusNormal"/>
              <w:jc w:val="center"/>
            </w:pPr>
            <w:r>
              <w:t>50.817137</w:t>
            </w:r>
          </w:p>
        </w:tc>
        <w:tc>
          <w:tcPr>
            <w:tcW w:w="1531" w:type="dxa"/>
          </w:tcPr>
          <w:p w:rsidR="002113F6" w:rsidRDefault="002113F6">
            <w:pPr>
              <w:pStyle w:val="ConsPlusNormal"/>
              <w:jc w:val="center"/>
            </w:pPr>
            <w:r>
              <w:t>53642422</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Степной сельсовет</w:t>
            </w:r>
          </w:p>
        </w:tc>
        <w:tc>
          <w:tcPr>
            <w:tcW w:w="1757" w:type="dxa"/>
          </w:tcPr>
          <w:p w:rsidR="002113F6" w:rsidRDefault="002113F6">
            <w:pPr>
              <w:pStyle w:val="ConsPlusNormal"/>
              <w:jc w:val="center"/>
            </w:pPr>
            <w:r>
              <w:t>156,88</w:t>
            </w:r>
          </w:p>
        </w:tc>
        <w:tc>
          <w:tcPr>
            <w:tcW w:w="1587" w:type="dxa"/>
          </w:tcPr>
          <w:p w:rsidR="002113F6" w:rsidRDefault="002113F6">
            <w:pPr>
              <w:pStyle w:val="ConsPlusNormal"/>
              <w:jc w:val="center"/>
            </w:pPr>
            <w:r>
              <w:t>792,35</w:t>
            </w:r>
          </w:p>
        </w:tc>
      </w:tr>
      <w:tr w:rsidR="002113F6">
        <w:tc>
          <w:tcPr>
            <w:tcW w:w="624" w:type="dxa"/>
          </w:tcPr>
          <w:p w:rsidR="002113F6" w:rsidRDefault="002113F6">
            <w:pPr>
              <w:pStyle w:val="ConsPlusNormal"/>
              <w:jc w:val="center"/>
            </w:pPr>
            <w:r>
              <w:t>363</w:t>
            </w:r>
          </w:p>
        </w:tc>
        <w:tc>
          <w:tcPr>
            <w:tcW w:w="2098" w:type="dxa"/>
          </w:tcPr>
          <w:p w:rsidR="002113F6" w:rsidRDefault="002113F6">
            <w:pPr>
              <w:pStyle w:val="ConsPlusNormal"/>
              <w:jc w:val="center"/>
            </w:pPr>
            <w:r>
              <w:t>61.157314</w:t>
            </w:r>
          </w:p>
          <w:p w:rsidR="002113F6" w:rsidRDefault="002113F6">
            <w:pPr>
              <w:pStyle w:val="ConsPlusNormal"/>
              <w:jc w:val="center"/>
            </w:pPr>
            <w:r>
              <w:t>51.443793</w:t>
            </w:r>
          </w:p>
        </w:tc>
        <w:tc>
          <w:tcPr>
            <w:tcW w:w="1531" w:type="dxa"/>
          </w:tcPr>
          <w:p w:rsidR="002113F6" w:rsidRDefault="002113F6">
            <w:pPr>
              <w:pStyle w:val="ConsPlusNormal"/>
              <w:jc w:val="center"/>
            </w:pPr>
            <w:r>
              <w:t>53642425</w:t>
            </w:r>
          </w:p>
        </w:tc>
        <w:tc>
          <w:tcPr>
            <w:tcW w:w="3061" w:type="dxa"/>
          </w:tcPr>
          <w:p w:rsidR="002113F6" w:rsidRDefault="002113F6">
            <w:pPr>
              <w:pStyle w:val="ConsPlusNormal"/>
              <w:jc w:val="center"/>
            </w:pPr>
            <w:r>
              <w:t>Светлинский муниципальный район</w:t>
            </w:r>
          </w:p>
        </w:tc>
        <w:tc>
          <w:tcPr>
            <w:tcW w:w="2948" w:type="dxa"/>
          </w:tcPr>
          <w:p w:rsidR="002113F6" w:rsidRDefault="002113F6">
            <w:pPr>
              <w:pStyle w:val="ConsPlusNormal"/>
              <w:jc w:val="center"/>
            </w:pPr>
            <w:r>
              <w:t>Светлинский муниципальный район Тобольский сельсовет</w:t>
            </w:r>
          </w:p>
        </w:tc>
        <w:tc>
          <w:tcPr>
            <w:tcW w:w="1757" w:type="dxa"/>
          </w:tcPr>
          <w:p w:rsidR="002113F6" w:rsidRDefault="002113F6">
            <w:pPr>
              <w:pStyle w:val="ConsPlusNormal"/>
              <w:jc w:val="center"/>
            </w:pPr>
            <w:r>
              <w:t>208,38</w:t>
            </w:r>
          </w:p>
        </w:tc>
        <w:tc>
          <w:tcPr>
            <w:tcW w:w="1587" w:type="dxa"/>
          </w:tcPr>
          <w:p w:rsidR="002113F6" w:rsidRDefault="002113F6">
            <w:pPr>
              <w:pStyle w:val="ConsPlusNormal"/>
              <w:jc w:val="center"/>
            </w:pPr>
            <w:r>
              <w:t>1052,44</w:t>
            </w:r>
          </w:p>
        </w:tc>
      </w:tr>
      <w:tr w:rsidR="002113F6">
        <w:tc>
          <w:tcPr>
            <w:tcW w:w="624" w:type="dxa"/>
          </w:tcPr>
          <w:p w:rsidR="002113F6" w:rsidRDefault="002113F6">
            <w:pPr>
              <w:pStyle w:val="ConsPlusNormal"/>
              <w:jc w:val="center"/>
            </w:pPr>
            <w:r>
              <w:t>364</w:t>
            </w:r>
          </w:p>
        </w:tc>
        <w:tc>
          <w:tcPr>
            <w:tcW w:w="2098" w:type="dxa"/>
          </w:tcPr>
          <w:p w:rsidR="002113F6" w:rsidRDefault="002113F6">
            <w:pPr>
              <w:pStyle w:val="ConsPlusNormal"/>
              <w:jc w:val="center"/>
            </w:pPr>
            <w:r>
              <w:t>53.102156</w:t>
            </w:r>
          </w:p>
          <w:p w:rsidR="002113F6" w:rsidRDefault="002113F6">
            <w:pPr>
              <w:pStyle w:val="ConsPlusNormal"/>
              <w:jc w:val="center"/>
            </w:pPr>
            <w:r>
              <w:t>53.992015</w:t>
            </w:r>
          </w:p>
        </w:tc>
        <w:tc>
          <w:tcPr>
            <w:tcW w:w="1531" w:type="dxa"/>
          </w:tcPr>
          <w:p w:rsidR="002113F6" w:rsidRDefault="002113F6">
            <w:pPr>
              <w:pStyle w:val="ConsPlusNormal"/>
              <w:jc w:val="center"/>
            </w:pPr>
            <w:r>
              <w:t>53643402</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Аксенкинский сельсовет</w:t>
            </w:r>
          </w:p>
        </w:tc>
        <w:tc>
          <w:tcPr>
            <w:tcW w:w="1757" w:type="dxa"/>
          </w:tcPr>
          <w:p w:rsidR="002113F6" w:rsidRDefault="002113F6">
            <w:pPr>
              <w:pStyle w:val="ConsPlusNormal"/>
              <w:jc w:val="center"/>
            </w:pPr>
            <w:r>
              <w:t>154,15</w:t>
            </w:r>
          </w:p>
        </w:tc>
        <w:tc>
          <w:tcPr>
            <w:tcW w:w="1587" w:type="dxa"/>
          </w:tcPr>
          <w:p w:rsidR="002113F6" w:rsidRDefault="002113F6">
            <w:pPr>
              <w:pStyle w:val="ConsPlusNormal"/>
              <w:jc w:val="center"/>
            </w:pPr>
            <w:r>
              <w:t>778,54</w:t>
            </w:r>
          </w:p>
        </w:tc>
      </w:tr>
      <w:tr w:rsidR="002113F6">
        <w:tc>
          <w:tcPr>
            <w:tcW w:w="624" w:type="dxa"/>
          </w:tcPr>
          <w:p w:rsidR="002113F6" w:rsidRDefault="002113F6">
            <w:pPr>
              <w:pStyle w:val="ConsPlusNormal"/>
              <w:jc w:val="center"/>
            </w:pPr>
            <w:r>
              <w:lastRenderedPageBreak/>
              <w:t>365</w:t>
            </w:r>
          </w:p>
        </w:tc>
        <w:tc>
          <w:tcPr>
            <w:tcW w:w="2098" w:type="dxa"/>
          </w:tcPr>
          <w:p w:rsidR="002113F6" w:rsidRDefault="002113F6">
            <w:pPr>
              <w:pStyle w:val="ConsPlusNormal"/>
              <w:jc w:val="center"/>
            </w:pPr>
            <w:r>
              <w:t>52.404111</w:t>
            </w:r>
          </w:p>
          <w:p w:rsidR="002113F6" w:rsidRDefault="002113F6">
            <w:pPr>
              <w:pStyle w:val="ConsPlusNormal"/>
              <w:jc w:val="center"/>
            </w:pPr>
            <w:r>
              <w:t>54.124521</w:t>
            </w:r>
          </w:p>
        </w:tc>
        <w:tc>
          <w:tcPr>
            <w:tcW w:w="1531" w:type="dxa"/>
          </w:tcPr>
          <w:p w:rsidR="002113F6" w:rsidRDefault="002113F6">
            <w:pPr>
              <w:pStyle w:val="ConsPlusNormal"/>
              <w:jc w:val="center"/>
            </w:pPr>
            <w:r>
              <w:t>53643404</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Бакаевский сельсовет</w:t>
            </w:r>
          </w:p>
        </w:tc>
        <w:tc>
          <w:tcPr>
            <w:tcW w:w="1757" w:type="dxa"/>
          </w:tcPr>
          <w:p w:rsidR="002113F6" w:rsidRDefault="002113F6">
            <w:pPr>
              <w:pStyle w:val="ConsPlusNormal"/>
              <w:jc w:val="center"/>
            </w:pPr>
            <w:r>
              <w:t>302,06</w:t>
            </w:r>
          </w:p>
        </w:tc>
        <w:tc>
          <w:tcPr>
            <w:tcW w:w="1587" w:type="dxa"/>
          </w:tcPr>
          <w:p w:rsidR="002113F6" w:rsidRDefault="002113F6">
            <w:pPr>
              <w:pStyle w:val="ConsPlusNormal"/>
              <w:jc w:val="center"/>
            </w:pPr>
            <w:r>
              <w:t>1525,55</w:t>
            </w:r>
          </w:p>
        </w:tc>
      </w:tr>
      <w:tr w:rsidR="002113F6">
        <w:tc>
          <w:tcPr>
            <w:tcW w:w="624" w:type="dxa"/>
          </w:tcPr>
          <w:p w:rsidR="002113F6" w:rsidRDefault="002113F6">
            <w:pPr>
              <w:pStyle w:val="ConsPlusNormal"/>
              <w:jc w:val="center"/>
            </w:pPr>
            <w:r>
              <w:t>366</w:t>
            </w:r>
          </w:p>
        </w:tc>
        <w:tc>
          <w:tcPr>
            <w:tcW w:w="2098" w:type="dxa"/>
          </w:tcPr>
          <w:p w:rsidR="002113F6" w:rsidRDefault="002113F6">
            <w:pPr>
              <w:pStyle w:val="ConsPlusNormal"/>
              <w:jc w:val="center"/>
            </w:pPr>
            <w:r>
              <w:t>52.796244</w:t>
            </w:r>
          </w:p>
          <w:p w:rsidR="002113F6" w:rsidRDefault="002113F6">
            <w:pPr>
              <w:pStyle w:val="ConsPlusNormal"/>
              <w:jc w:val="center"/>
            </w:pPr>
            <w:r>
              <w:t>54.167091</w:t>
            </w:r>
          </w:p>
        </w:tc>
        <w:tc>
          <w:tcPr>
            <w:tcW w:w="1531" w:type="dxa"/>
          </w:tcPr>
          <w:p w:rsidR="002113F6" w:rsidRDefault="002113F6">
            <w:pPr>
              <w:pStyle w:val="ConsPlusNormal"/>
              <w:jc w:val="center"/>
            </w:pPr>
            <w:r>
              <w:t>53643407</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Каменногорский сельсовет</w:t>
            </w:r>
          </w:p>
        </w:tc>
        <w:tc>
          <w:tcPr>
            <w:tcW w:w="1757" w:type="dxa"/>
          </w:tcPr>
          <w:p w:rsidR="002113F6" w:rsidRDefault="002113F6">
            <w:pPr>
              <w:pStyle w:val="ConsPlusNormal"/>
              <w:jc w:val="center"/>
            </w:pPr>
            <w:r>
              <w:t>128,82</w:t>
            </w:r>
          </w:p>
        </w:tc>
        <w:tc>
          <w:tcPr>
            <w:tcW w:w="1587" w:type="dxa"/>
          </w:tcPr>
          <w:p w:rsidR="002113F6" w:rsidRDefault="002113F6">
            <w:pPr>
              <w:pStyle w:val="ConsPlusNormal"/>
              <w:jc w:val="center"/>
            </w:pPr>
            <w:r>
              <w:t>650,60</w:t>
            </w:r>
          </w:p>
        </w:tc>
      </w:tr>
      <w:tr w:rsidR="002113F6">
        <w:tc>
          <w:tcPr>
            <w:tcW w:w="624" w:type="dxa"/>
          </w:tcPr>
          <w:p w:rsidR="002113F6" w:rsidRDefault="002113F6">
            <w:pPr>
              <w:pStyle w:val="ConsPlusNormal"/>
              <w:jc w:val="center"/>
            </w:pPr>
            <w:r>
              <w:t>367</w:t>
            </w:r>
          </w:p>
        </w:tc>
        <w:tc>
          <w:tcPr>
            <w:tcW w:w="2098" w:type="dxa"/>
          </w:tcPr>
          <w:p w:rsidR="002113F6" w:rsidRDefault="002113F6">
            <w:pPr>
              <w:pStyle w:val="ConsPlusNormal"/>
              <w:jc w:val="center"/>
            </w:pPr>
            <w:r>
              <w:t>52.712521</w:t>
            </w:r>
          </w:p>
          <w:p w:rsidR="002113F6" w:rsidRDefault="002113F6">
            <w:pPr>
              <w:pStyle w:val="ConsPlusNormal"/>
              <w:jc w:val="center"/>
            </w:pPr>
            <w:r>
              <w:t>53.994117</w:t>
            </w:r>
          </w:p>
        </w:tc>
        <w:tc>
          <w:tcPr>
            <w:tcW w:w="1531" w:type="dxa"/>
          </w:tcPr>
          <w:p w:rsidR="002113F6" w:rsidRDefault="002113F6">
            <w:pPr>
              <w:pStyle w:val="ConsPlusNormal"/>
              <w:jc w:val="center"/>
            </w:pPr>
            <w:r>
              <w:t>53643410</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Красноярский сельсовет</w:t>
            </w:r>
          </w:p>
        </w:tc>
        <w:tc>
          <w:tcPr>
            <w:tcW w:w="1757" w:type="dxa"/>
          </w:tcPr>
          <w:p w:rsidR="002113F6" w:rsidRDefault="002113F6">
            <w:pPr>
              <w:pStyle w:val="ConsPlusNormal"/>
              <w:jc w:val="center"/>
            </w:pPr>
            <w:r>
              <w:t>155,79</w:t>
            </w:r>
          </w:p>
        </w:tc>
        <w:tc>
          <w:tcPr>
            <w:tcW w:w="1587" w:type="dxa"/>
          </w:tcPr>
          <w:p w:rsidR="002113F6" w:rsidRDefault="002113F6">
            <w:pPr>
              <w:pStyle w:val="ConsPlusNormal"/>
              <w:jc w:val="center"/>
            </w:pPr>
            <w:r>
              <w:t>786,84</w:t>
            </w:r>
          </w:p>
        </w:tc>
      </w:tr>
      <w:tr w:rsidR="002113F6">
        <w:tc>
          <w:tcPr>
            <w:tcW w:w="624" w:type="dxa"/>
          </w:tcPr>
          <w:p w:rsidR="002113F6" w:rsidRDefault="002113F6">
            <w:pPr>
              <w:pStyle w:val="ConsPlusNormal"/>
              <w:jc w:val="center"/>
            </w:pPr>
            <w:r>
              <w:t>368</w:t>
            </w:r>
          </w:p>
        </w:tc>
        <w:tc>
          <w:tcPr>
            <w:tcW w:w="2098" w:type="dxa"/>
          </w:tcPr>
          <w:p w:rsidR="002113F6" w:rsidRDefault="002113F6">
            <w:pPr>
              <w:pStyle w:val="ConsPlusNormal"/>
              <w:jc w:val="center"/>
            </w:pPr>
            <w:r>
              <w:t>53.155004</w:t>
            </w:r>
          </w:p>
          <w:p w:rsidR="002113F6" w:rsidRDefault="002113F6">
            <w:pPr>
              <w:pStyle w:val="ConsPlusNormal"/>
              <w:jc w:val="center"/>
            </w:pPr>
            <w:r>
              <w:t>54.055684</w:t>
            </w:r>
          </w:p>
        </w:tc>
        <w:tc>
          <w:tcPr>
            <w:tcW w:w="1531" w:type="dxa"/>
          </w:tcPr>
          <w:p w:rsidR="002113F6" w:rsidRDefault="002113F6">
            <w:pPr>
              <w:pStyle w:val="ConsPlusNormal"/>
              <w:jc w:val="center"/>
            </w:pPr>
            <w:r>
              <w:t>53643413</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Кряжлинский сельсовет</w:t>
            </w:r>
          </w:p>
        </w:tc>
        <w:tc>
          <w:tcPr>
            <w:tcW w:w="1757" w:type="dxa"/>
          </w:tcPr>
          <w:p w:rsidR="002113F6" w:rsidRDefault="002113F6">
            <w:pPr>
              <w:pStyle w:val="ConsPlusNormal"/>
              <w:jc w:val="center"/>
            </w:pPr>
            <w:r>
              <w:t>186,03</w:t>
            </w:r>
          </w:p>
        </w:tc>
        <w:tc>
          <w:tcPr>
            <w:tcW w:w="1587" w:type="dxa"/>
          </w:tcPr>
          <w:p w:rsidR="002113F6" w:rsidRDefault="002113F6">
            <w:pPr>
              <w:pStyle w:val="ConsPlusNormal"/>
              <w:jc w:val="center"/>
            </w:pPr>
            <w:r>
              <w:t>939,56</w:t>
            </w:r>
          </w:p>
        </w:tc>
      </w:tr>
      <w:tr w:rsidR="002113F6">
        <w:tc>
          <w:tcPr>
            <w:tcW w:w="624" w:type="dxa"/>
          </w:tcPr>
          <w:p w:rsidR="002113F6" w:rsidRDefault="002113F6">
            <w:pPr>
              <w:pStyle w:val="ConsPlusNormal"/>
              <w:jc w:val="center"/>
            </w:pPr>
            <w:r>
              <w:t>369</w:t>
            </w:r>
          </w:p>
        </w:tc>
        <w:tc>
          <w:tcPr>
            <w:tcW w:w="2098" w:type="dxa"/>
          </w:tcPr>
          <w:p w:rsidR="002113F6" w:rsidRDefault="002113F6">
            <w:pPr>
              <w:pStyle w:val="ConsPlusNormal"/>
              <w:jc w:val="center"/>
            </w:pPr>
            <w:r>
              <w:t>52.705281</w:t>
            </w:r>
          </w:p>
          <w:p w:rsidR="002113F6" w:rsidRDefault="002113F6">
            <w:pPr>
              <w:pStyle w:val="ConsPlusNormal"/>
              <w:jc w:val="center"/>
            </w:pPr>
            <w:r>
              <w:t>54.229322</w:t>
            </w:r>
          </w:p>
        </w:tc>
        <w:tc>
          <w:tcPr>
            <w:tcW w:w="1531" w:type="dxa"/>
          </w:tcPr>
          <w:p w:rsidR="002113F6" w:rsidRDefault="002113F6">
            <w:pPr>
              <w:pStyle w:val="ConsPlusNormal"/>
              <w:jc w:val="center"/>
            </w:pPr>
            <w:r>
              <w:t>53643416</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Курско-Васильевский сельсовет</w:t>
            </w:r>
          </w:p>
        </w:tc>
        <w:tc>
          <w:tcPr>
            <w:tcW w:w="1757" w:type="dxa"/>
          </w:tcPr>
          <w:p w:rsidR="002113F6" w:rsidRDefault="002113F6">
            <w:pPr>
              <w:pStyle w:val="ConsPlusNormal"/>
              <w:jc w:val="center"/>
            </w:pPr>
            <w:r>
              <w:t>292,07</w:t>
            </w:r>
          </w:p>
        </w:tc>
        <w:tc>
          <w:tcPr>
            <w:tcW w:w="1587" w:type="dxa"/>
          </w:tcPr>
          <w:p w:rsidR="002113F6" w:rsidRDefault="002113F6">
            <w:pPr>
              <w:pStyle w:val="ConsPlusNormal"/>
              <w:jc w:val="center"/>
            </w:pPr>
            <w:r>
              <w:t>1475,12</w:t>
            </w:r>
          </w:p>
        </w:tc>
      </w:tr>
      <w:tr w:rsidR="002113F6">
        <w:tc>
          <w:tcPr>
            <w:tcW w:w="624" w:type="dxa"/>
          </w:tcPr>
          <w:p w:rsidR="002113F6" w:rsidRDefault="002113F6">
            <w:pPr>
              <w:pStyle w:val="ConsPlusNormal"/>
              <w:jc w:val="center"/>
            </w:pPr>
            <w:r>
              <w:t>370</w:t>
            </w:r>
          </w:p>
        </w:tc>
        <w:tc>
          <w:tcPr>
            <w:tcW w:w="2098" w:type="dxa"/>
          </w:tcPr>
          <w:p w:rsidR="002113F6" w:rsidRDefault="002113F6">
            <w:pPr>
              <w:pStyle w:val="ConsPlusNormal"/>
              <w:jc w:val="center"/>
            </w:pPr>
            <w:r>
              <w:t>52.690288</w:t>
            </w:r>
          </w:p>
          <w:p w:rsidR="002113F6" w:rsidRDefault="002113F6">
            <w:pPr>
              <w:pStyle w:val="ConsPlusNormal"/>
              <w:jc w:val="center"/>
            </w:pPr>
            <w:r>
              <w:t>54.310641</w:t>
            </w:r>
          </w:p>
        </w:tc>
        <w:tc>
          <w:tcPr>
            <w:tcW w:w="1531" w:type="dxa"/>
          </w:tcPr>
          <w:p w:rsidR="002113F6" w:rsidRDefault="002113F6">
            <w:pPr>
              <w:pStyle w:val="ConsPlusNormal"/>
              <w:jc w:val="center"/>
            </w:pPr>
            <w:r>
              <w:t>53643419</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Михеевский сельсовет</w:t>
            </w:r>
          </w:p>
        </w:tc>
        <w:tc>
          <w:tcPr>
            <w:tcW w:w="1757" w:type="dxa"/>
          </w:tcPr>
          <w:p w:rsidR="002113F6" w:rsidRDefault="002113F6">
            <w:pPr>
              <w:pStyle w:val="ConsPlusNormal"/>
              <w:jc w:val="center"/>
            </w:pPr>
            <w:r>
              <w:t>99,92</w:t>
            </w:r>
          </w:p>
        </w:tc>
        <w:tc>
          <w:tcPr>
            <w:tcW w:w="1587" w:type="dxa"/>
          </w:tcPr>
          <w:p w:rsidR="002113F6" w:rsidRDefault="002113F6">
            <w:pPr>
              <w:pStyle w:val="ConsPlusNormal"/>
              <w:jc w:val="center"/>
            </w:pPr>
            <w:r>
              <w:t>504,64</w:t>
            </w:r>
          </w:p>
        </w:tc>
      </w:tr>
      <w:tr w:rsidR="002113F6">
        <w:tc>
          <w:tcPr>
            <w:tcW w:w="624" w:type="dxa"/>
          </w:tcPr>
          <w:p w:rsidR="002113F6" w:rsidRDefault="002113F6">
            <w:pPr>
              <w:pStyle w:val="ConsPlusNormal"/>
              <w:jc w:val="center"/>
            </w:pPr>
            <w:r>
              <w:t>371</w:t>
            </w:r>
          </w:p>
        </w:tc>
        <w:tc>
          <w:tcPr>
            <w:tcW w:w="2098" w:type="dxa"/>
          </w:tcPr>
          <w:p w:rsidR="002113F6" w:rsidRDefault="002113F6">
            <w:pPr>
              <w:pStyle w:val="ConsPlusNormal"/>
              <w:jc w:val="center"/>
            </w:pPr>
            <w:r>
              <w:t>53.018415</w:t>
            </w:r>
          </w:p>
          <w:p w:rsidR="002113F6" w:rsidRDefault="002113F6">
            <w:pPr>
              <w:pStyle w:val="ConsPlusNormal"/>
              <w:jc w:val="center"/>
            </w:pPr>
            <w:r>
              <w:t>54.123318</w:t>
            </w:r>
          </w:p>
        </w:tc>
        <w:tc>
          <w:tcPr>
            <w:tcW w:w="1531" w:type="dxa"/>
          </w:tcPr>
          <w:p w:rsidR="002113F6" w:rsidRDefault="002113F6">
            <w:pPr>
              <w:pStyle w:val="ConsPlusNormal"/>
              <w:jc w:val="center"/>
            </w:pPr>
            <w:r>
              <w:t>53643422</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Мордово-Добринский сельсовет</w:t>
            </w:r>
          </w:p>
        </w:tc>
        <w:tc>
          <w:tcPr>
            <w:tcW w:w="1757" w:type="dxa"/>
          </w:tcPr>
          <w:p w:rsidR="002113F6" w:rsidRDefault="002113F6">
            <w:pPr>
              <w:pStyle w:val="ConsPlusNormal"/>
              <w:jc w:val="center"/>
            </w:pPr>
            <w:r>
              <w:t>170,91</w:t>
            </w:r>
          </w:p>
        </w:tc>
        <w:tc>
          <w:tcPr>
            <w:tcW w:w="1587" w:type="dxa"/>
          </w:tcPr>
          <w:p w:rsidR="002113F6" w:rsidRDefault="002113F6">
            <w:pPr>
              <w:pStyle w:val="ConsPlusNormal"/>
              <w:jc w:val="center"/>
            </w:pPr>
            <w:r>
              <w:t>863,20</w:t>
            </w:r>
          </w:p>
        </w:tc>
      </w:tr>
      <w:tr w:rsidR="002113F6">
        <w:tc>
          <w:tcPr>
            <w:tcW w:w="624" w:type="dxa"/>
          </w:tcPr>
          <w:p w:rsidR="002113F6" w:rsidRDefault="002113F6">
            <w:pPr>
              <w:pStyle w:val="ConsPlusNormal"/>
              <w:jc w:val="center"/>
            </w:pPr>
            <w:r>
              <w:t>372</w:t>
            </w:r>
          </w:p>
        </w:tc>
        <w:tc>
          <w:tcPr>
            <w:tcW w:w="2098" w:type="dxa"/>
          </w:tcPr>
          <w:p w:rsidR="002113F6" w:rsidRDefault="002113F6">
            <w:pPr>
              <w:pStyle w:val="ConsPlusNormal"/>
              <w:jc w:val="center"/>
            </w:pPr>
            <w:r>
              <w:t>52.620704</w:t>
            </w:r>
          </w:p>
          <w:p w:rsidR="002113F6" w:rsidRDefault="002113F6">
            <w:pPr>
              <w:pStyle w:val="ConsPlusNormal"/>
              <w:jc w:val="center"/>
            </w:pPr>
            <w:r>
              <w:t>53.930989</w:t>
            </w:r>
          </w:p>
        </w:tc>
        <w:tc>
          <w:tcPr>
            <w:tcW w:w="1531" w:type="dxa"/>
          </w:tcPr>
          <w:p w:rsidR="002113F6" w:rsidRDefault="002113F6">
            <w:pPr>
              <w:pStyle w:val="ConsPlusNormal"/>
              <w:jc w:val="center"/>
            </w:pPr>
            <w:r>
              <w:t>53643425</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Нижнечеляевский сельсовет</w:t>
            </w:r>
          </w:p>
        </w:tc>
        <w:tc>
          <w:tcPr>
            <w:tcW w:w="1757" w:type="dxa"/>
          </w:tcPr>
          <w:p w:rsidR="002113F6" w:rsidRDefault="002113F6">
            <w:pPr>
              <w:pStyle w:val="ConsPlusNormal"/>
              <w:jc w:val="center"/>
            </w:pPr>
            <w:r>
              <w:t>185,70</w:t>
            </w:r>
          </w:p>
        </w:tc>
        <w:tc>
          <w:tcPr>
            <w:tcW w:w="1587" w:type="dxa"/>
          </w:tcPr>
          <w:p w:rsidR="002113F6" w:rsidRDefault="002113F6">
            <w:pPr>
              <w:pStyle w:val="ConsPlusNormal"/>
              <w:jc w:val="center"/>
            </w:pPr>
            <w:r>
              <w:t>937,90</w:t>
            </w:r>
          </w:p>
        </w:tc>
      </w:tr>
      <w:tr w:rsidR="002113F6">
        <w:tc>
          <w:tcPr>
            <w:tcW w:w="624" w:type="dxa"/>
          </w:tcPr>
          <w:p w:rsidR="002113F6" w:rsidRDefault="002113F6">
            <w:pPr>
              <w:pStyle w:val="ConsPlusNormal"/>
              <w:jc w:val="center"/>
            </w:pPr>
            <w:r>
              <w:t>373</w:t>
            </w:r>
          </w:p>
        </w:tc>
        <w:tc>
          <w:tcPr>
            <w:tcW w:w="2098" w:type="dxa"/>
          </w:tcPr>
          <w:p w:rsidR="002113F6" w:rsidRDefault="002113F6">
            <w:pPr>
              <w:pStyle w:val="ConsPlusNormal"/>
              <w:jc w:val="center"/>
            </w:pPr>
            <w:r>
              <w:t>52.882608</w:t>
            </w:r>
          </w:p>
          <w:p w:rsidR="002113F6" w:rsidRDefault="002113F6">
            <w:pPr>
              <w:pStyle w:val="ConsPlusNormal"/>
              <w:jc w:val="center"/>
            </w:pPr>
            <w:r>
              <w:t>54.297791</w:t>
            </w:r>
          </w:p>
        </w:tc>
        <w:tc>
          <w:tcPr>
            <w:tcW w:w="1531" w:type="dxa"/>
          </w:tcPr>
          <w:p w:rsidR="002113F6" w:rsidRDefault="002113F6">
            <w:pPr>
              <w:pStyle w:val="ConsPlusNormal"/>
              <w:jc w:val="center"/>
            </w:pPr>
            <w:r>
              <w:t>53643428</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Новодомосейкинский сельсовет</w:t>
            </w:r>
          </w:p>
        </w:tc>
        <w:tc>
          <w:tcPr>
            <w:tcW w:w="1757" w:type="dxa"/>
          </w:tcPr>
          <w:p w:rsidR="002113F6" w:rsidRDefault="002113F6">
            <w:pPr>
              <w:pStyle w:val="ConsPlusNormal"/>
              <w:jc w:val="center"/>
            </w:pPr>
            <w:r>
              <w:t>151,86</w:t>
            </w:r>
          </w:p>
        </w:tc>
        <w:tc>
          <w:tcPr>
            <w:tcW w:w="1587" w:type="dxa"/>
          </w:tcPr>
          <w:p w:rsidR="002113F6" w:rsidRDefault="002113F6">
            <w:pPr>
              <w:pStyle w:val="ConsPlusNormal"/>
              <w:jc w:val="center"/>
            </w:pPr>
            <w:r>
              <w:t>766,99</w:t>
            </w:r>
          </w:p>
        </w:tc>
      </w:tr>
      <w:tr w:rsidR="002113F6">
        <w:tc>
          <w:tcPr>
            <w:tcW w:w="624" w:type="dxa"/>
          </w:tcPr>
          <w:p w:rsidR="002113F6" w:rsidRDefault="002113F6">
            <w:pPr>
              <w:pStyle w:val="ConsPlusNormal"/>
              <w:jc w:val="center"/>
            </w:pPr>
            <w:r>
              <w:t>374</w:t>
            </w:r>
          </w:p>
        </w:tc>
        <w:tc>
          <w:tcPr>
            <w:tcW w:w="2098" w:type="dxa"/>
          </w:tcPr>
          <w:p w:rsidR="002113F6" w:rsidRDefault="002113F6">
            <w:pPr>
              <w:pStyle w:val="ConsPlusNormal"/>
              <w:jc w:val="center"/>
            </w:pPr>
            <w:r>
              <w:t>52.934315</w:t>
            </w:r>
          </w:p>
          <w:p w:rsidR="002113F6" w:rsidRDefault="002113F6">
            <w:pPr>
              <w:pStyle w:val="ConsPlusNormal"/>
              <w:jc w:val="center"/>
            </w:pPr>
            <w:r>
              <w:lastRenderedPageBreak/>
              <w:t>54.029571</w:t>
            </w:r>
          </w:p>
        </w:tc>
        <w:tc>
          <w:tcPr>
            <w:tcW w:w="1531" w:type="dxa"/>
          </w:tcPr>
          <w:p w:rsidR="002113F6" w:rsidRDefault="002113F6">
            <w:pPr>
              <w:pStyle w:val="ConsPlusNormal"/>
              <w:jc w:val="center"/>
            </w:pPr>
            <w:r>
              <w:lastRenderedPageBreak/>
              <w:t>53643431</w:t>
            </w:r>
          </w:p>
        </w:tc>
        <w:tc>
          <w:tcPr>
            <w:tcW w:w="3061" w:type="dxa"/>
          </w:tcPr>
          <w:p w:rsidR="002113F6" w:rsidRDefault="002113F6">
            <w:pPr>
              <w:pStyle w:val="ConsPlusNormal"/>
              <w:jc w:val="center"/>
            </w:pPr>
            <w:r>
              <w:t xml:space="preserve">Северный муниципальный </w:t>
            </w:r>
            <w:r>
              <w:lastRenderedPageBreak/>
              <w:t>район</w:t>
            </w:r>
          </w:p>
        </w:tc>
        <w:tc>
          <w:tcPr>
            <w:tcW w:w="2948" w:type="dxa"/>
          </w:tcPr>
          <w:p w:rsidR="002113F6" w:rsidRDefault="002113F6">
            <w:pPr>
              <w:pStyle w:val="ConsPlusNormal"/>
              <w:jc w:val="center"/>
            </w:pPr>
            <w:r>
              <w:lastRenderedPageBreak/>
              <w:t xml:space="preserve">Северный муниципальный </w:t>
            </w:r>
            <w:r>
              <w:lastRenderedPageBreak/>
              <w:t>район Русскокандызский сельсовет</w:t>
            </w:r>
          </w:p>
        </w:tc>
        <w:tc>
          <w:tcPr>
            <w:tcW w:w="1757" w:type="dxa"/>
          </w:tcPr>
          <w:p w:rsidR="002113F6" w:rsidRDefault="002113F6">
            <w:pPr>
              <w:pStyle w:val="ConsPlusNormal"/>
              <w:jc w:val="center"/>
            </w:pPr>
            <w:r>
              <w:lastRenderedPageBreak/>
              <w:t>187,68</w:t>
            </w:r>
          </w:p>
        </w:tc>
        <w:tc>
          <w:tcPr>
            <w:tcW w:w="1587" w:type="dxa"/>
          </w:tcPr>
          <w:p w:rsidR="002113F6" w:rsidRDefault="002113F6">
            <w:pPr>
              <w:pStyle w:val="ConsPlusNormal"/>
              <w:jc w:val="center"/>
            </w:pPr>
            <w:r>
              <w:t>947,86</w:t>
            </w:r>
          </w:p>
        </w:tc>
      </w:tr>
      <w:tr w:rsidR="002113F6">
        <w:tc>
          <w:tcPr>
            <w:tcW w:w="624" w:type="dxa"/>
          </w:tcPr>
          <w:p w:rsidR="002113F6" w:rsidRDefault="002113F6">
            <w:pPr>
              <w:pStyle w:val="ConsPlusNormal"/>
              <w:jc w:val="center"/>
            </w:pPr>
            <w:r>
              <w:lastRenderedPageBreak/>
              <w:t>375</w:t>
            </w:r>
          </w:p>
        </w:tc>
        <w:tc>
          <w:tcPr>
            <w:tcW w:w="2098" w:type="dxa"/>
          </w:tcPr>
          <w:p w:rsidR="002113F6" w:rsidRDefault="002113F6">
            <w:pPr>
              <w:pStyle w:val="ConsPlusNormal"/>
              <w:jc w:val="center"/>
            </w:pPr>
            <w:r>
              <w:t>52.52427</w:t>
            </w:r>
          </w:p>
          <w:p w:rsidR="002113F6" w:rsidRDefault="002113F6">
            <w:pPr>
              <w:pStyle w:val="ConsPlusNormal"/>
              <w:jc w:val="center"/>
            </w:pPr>
            <w:r>
              <w:t>53.986917</w:t>
            </w:r>
          </w:p>
        </w:tc>
        <w:tc>
          <w:tcPr>
            <w:tcW w:w="1531" w:type="dxa"/>
          </w:tcPr>
          <w:p w:rsidR="002113F6" w:rsidRDefault="002113F6">
            <w:pPr>
              <w:pStyle w:val="ConsPlusNormal"/>
              <w:jc w:val="center"/>
            </w:pPr>
            <w:r>
              <w:t>53643434</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Рычковский сельсовет</w:t>
            </w:r>
          </w:p>
        </w:tc>
        <w:tc>
          <w:tcPr>
            <w:tcW w:w="1757" w:type="dxa"/>
          </w:tcPr>
          <w:p w:rsidR="002113F6" w:rsidRDefault="002113F6">
            <w:pPr>
              <w:pStyle w:val="ConsPlusNormal"/>
              <w:jc w:val="center"/>
            </w:pPr>
            <w:r>
              <w:t>168,86</w:t>
            </w:r>
          </w:p>
        </w:tc>
        <w:tc>
          <w:tcPr>
            <w:tcW w:w="1587" w:type="dxa"/>
          </w:tcPr>
          <w:p w:rsidR="002113F6" w:rsidRDefault="002113F6">
            <w:pPr>
              <w:pStyle w:val="ConsPlusNormal"/>
              <w:jc w:val="center"/>
            </w:pPr>
            <w:r>
              <w:t>852,85</w:t>
            </w:r>
          </w:p>
        </w:tc>
      </w:tr>
      <w:tr w:rsidR="002113F6">
        <w:tc>
          <w:tcPr>
            <w:tcW w:w="624" w:type="dxa"/>
          </w:tcPr>
          <w:p w:rsidR="002113F6" w:rsidRDefault="002113F6">
            <w:pPr>
              <w:pStyle w:val="ConsPlusNormal"/>
              <w:jc w:val="center"/>
            </w:pPr>
            <w:r>
              <w:t>376</w:t>
            </w:r>
          </w:p>
        </w:tc>
        <w:tc>
          <w:tcPr>
            <w:tcW w:w="2098" w:type="dxa"/>
          </w:tcPr>
          <w:p w:rsidR="002113F6" w:rsidRDefault="002113F6">
            <w:pPr>
              <w:pStyle w:val="ConsPlusNormal"/>
              <w:jc w:val="center"/>
            </w:pPr>
            <w:r>
              <w:t>52.540125</w:t>
            </w:r>
          </w:p>
          <w:p w:rsidR="002113F6" w:rsidRDefault="002113F6">
            <w:pPr>
              <w:pStyle w:val="ConsPlusNormal"/>
              <w:jc w:val="center"/>
            </w:pPr>
            <w:r>
              <w:t>54.092913</w:t>
            </w:r>
          </w:p>
        </w:tc>
        <w:tc>
          <w:tcPr>
            <w:tcW w:w="1531" w:type="dxa"/>
          </w:tcPr>
          <w:p w:rsidR="002113F6" w:rsidRDefault="002113F6">
            <w:pPr>
              <w:pStyle w:val="ConsPlusNormal"/>
              <w:jc w:val="center"/>
            </w:pPr>
            <w:r>
              <w:t>53643437</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Северный сельсовет</w:t>
            </w:r>
          </w:p>
        </w:tc>
        <w:tc>
          <w:tcPr>
            <w:tcW w:w="1757" w:type="dxa"/>
          </w:tcPr>
          <w:p w:rsidR="002113F6" w:rsidRDefault="002113F6">
            <w:pPr>
              <w:pStyle w:val="ConsPlusNormal"/>
              <w:jc w:val="center"/>
            </w:pPr>
            <w:r>
              <w:t>1969,81</w:t>
            </w:r>
          </w:p>
        </w:tc>
        <w:tc>
          <w:tcPr>
            <w:tcW w:w="1587" w:type="dxa"/>
          </w:tcPr>
          <w:p w:rsidR="002113F6" w:rsidRDefault="002113F6">
            <w:pPr>
              <w:pStyle w:val="ConsPlusNormal"/>
              <w:jc w:val="center"/>
            </w:pPr>
            <w:r>
              <w:t>9948,55</w:t>
            </w:r>
          </w:p>
        </w:tc>
      </w:tr>
      <w:tr w:rsidR="002113F6">
        <w:tc>
          <w:tcPr>
            <w:tcW w:w="624" w:type="dxa"/>
          </w:tcPr>
          <w:p w:rsidR="002113F6" w:rsidRDefault="002113F6">
            <w:pPr>
              <w:pStyle w:val="ConsPlusNormal"/>
              <w:jc w:val="center"/>
            </w:pPr>
            <w:r>
              <w:t>377</w:t>
            </w:r>
          </w:p>
        </w:tc>
        <w:tc>
          <w:tcPr>
            <w:tcW w:w="2098" w:type="dxa"/>
          </w:tcPr>
          <w:p w:rsidR="002113F6" w:rsidRDefault="002113F6">
            <w:pPr>
              <w:pStyle w:val="ConsPlusNormal"/>
              <w:jc w:val="center"/>
            </w:pPr>
            <w:r>
              <w:t>52.899568</w:t>
            </w:r>
          </w:p>
          <w:p w:rsidR="002113F6" w:rsidRDefault="002113F6">
            <w:pPr>
              <w:pStyle w:val="ConsPlusNormal"/>
              <w:jc w:val="center"/>
            </w:pPr>
            <w:r>
              <w:t>54.152693</w:t>
            </w:r>
          </w:p>
        </w:tc>
        <w:tc>
          <w:tcPr>
            <w:tcW w:w="1531" w:type="dxa"/>
          </w:tcPr>
          <w:p w:rsidR="002113F6" w:rsidRDefault="002113F6">
            <w:pPr>
              <w:pStyle w:val="ConsPlusNormal"/>
              <w:jc w:val="center"/>
            </w:pPr>
            <w:r>
              <w:t>53643440</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Секретарский сельсовет</w:t>
            </w:r>
          </w:p>
        </w:tc>
        <w:tc>
          <w:tcPr>
            <w:tcW w:w="1757" w:type="dxa"/>
          </w:tcPr>
          <w:p w:rsidR="002113F6" w:rsidRDefault="002113F6">
            <w:pPr>
              <w:pStyle w:val="ConsPlusNormal"/>
              <w:jc w:val="center"/>
            </w:pPr>
            <w:r>
              <w:t>121,42</w:t>
            </w:r>
          </w:p>
        </w:tc>
        <w:tc>
          <w:tcPr>
            <w:tcW w:w="1587" w:type="dxa"/>
          </w:tcPr>
          <w:p w:rsidR="002113F6" w:rsidRDefault="002113F6">
            <w:pPr>
              <w:pStyle w:val="ConsPlusNormal"/>
              <w:jc w:val="center"/>
            </w:pPr>
            <w:r>
              <w:t>613,24</w:t>
            </w:r>
          </w:p>
        </w:tc>
      </w:tr>
      <w:tr w:rsidR="002113F6">
        <w:tc>
          <w:tcPr>
            <w:tcW w:w="624" w:type="dxa"/>
          </w:tcPr>
          <w:p w:rsidR="002113F6" w:rsidRDefault="002113F6">
            <w:pPr>
              <w:pStyle w:val="ConsPlusNormal"/>
              <w:jc w:val="center"/>
            </w:pPr>
            <w:r>
              <w:t>378</w:t>
            </w:r>
          </w:p>
        </w:tc>
        <w:tc>
          <w:tcPr>
            <w:tcW w:w="2098" w:type="dxa"/>
          </w:tcPr>
          <w:p w:rsidR="002113F6" w:rsidRDefault="002113F6">
            <w:pPr>
              <w:pStyle w:val="ConsPlusNormal"/>
              <w:jc w:val="center"/>
            </w:pPr>
            <w:r>
              <w:t>52.46287</w:t>
            </w:r>
          </w:p>
          <w:p w:rsidR="002113F6" w:rsidRDefault="002113F6">
            <w:pPr>
              <w:pStyle w:val="ConsPlusNormal"/>
              <w:jc w:val="center"/>
            </w:pPr>
            <w:r>
              <w:t>54.226164</w:t>
            </w:r>
          </w:p>
        </w:tc>
        <w:tc>
          <w:tcPr>
            <w:tcW w:w="1531" w:type="dxa"/>
          </w:tcPr>
          <w:p w:rsidR="002113F6" w:rsidRDefault="002113F6">
            <w:pPr>
              <w:pStyle w:val="ConsPlusNormal"/>
              <w:jc w:val="center"/>
            </w:pPr>
            <w:r>
              <w:t>53643443</w:t>
            </w:r>
          </w:p>
        </w:tc>
        <w:tc>
          <w:tcPr>
            <w:tcW w:w="3061" w:type="dxa"/>
          </w:tcPr>
          <w:p w:rsidR="002113F6" w:rsidRDefault="002113F6">
            <w:pPr>
              <w:pStyle w:val="ConsPlusNormal"/>
              <w:jc w:val="center"/>
            </w:pPr>
            <w:r>
              <w:t>Северный муниципальный район</w:t>
            </w:r>
          </w:p>
        </w:tc>
        <w:tc>
          <w:tcPr>
            <w:tcW w:w="2948" w:type="dxa"/>
          </w:tcPr>
          <w:p w:rsidR="002113F6" w:rsidRDefault="002113F6">
            <w:pPr>
              <w:pStyle w:val="ConsPlusNormal"/>
              <w:jc w:val="center"/>
            </w:pPr>
            <w:r>
              <w:t>Северный муниципальный район Староборискинский сельсовет</w:t>
            </w:r>
          </w:p>
        </w:tc>
        <w:tc>
          <w:tcPr>
            <w:tcW w:w="1757" w:type="dxa"/>
          </w:tcPr>
          <w:p w:rsidR="002113F6" w:rsidRDefault="002113F6">
            <w:pPr>
              <w:pStyle w:val="ConsPlusNormal"/>
              <w:jc w:val="center"/>
            </w:pPr>
            <w:r>
              <w:t>194,91</w:t>
            </w:r>
          </w:p>
        </w:tc>
        <w:tc>
          <w:tcPr>
            <w:tcW w:w="1587" w:type="dxa"/>
          </w:tcPr>
          <w:p w:rsidR="002113F6" w:rsidRDefault="002113F6">
            <w:pPr>
              <w:pStyle w:val="ConsPlusNormal"/>
              <w:jc w:val="center"/>
            </w:pPr>
            <w:r>
              <w:t>984,38</w:t>
            </w:r>
          </w:p>
        </w:tc>
      </w:tr>
      <w:tr w:rsidR="002113F6">
        <w:tc>
          <w:tcPr>
            <w:tcW w:w="624" w:type="dxa"/>
          </w:tcPr>
          <w:p w:rsidR="002113F6" w:rsidRDefault="002113F6">
            <w:pPr>
              <w:pStyle w:val="ConsPlusNormal"/>
              <w:jc w:val="center"/>
            </w:pPr>
            <w:r>
              <w:t>379</w:t>
            </w:r>
          </w:p>
        </w:tc>
        <w:tc>
          <w:tcPr>
            <w:tcW w:w="2098" w:type="dxa"/>
          </w:tcPr>
          <w:p w:rsidR="002113F6" w:rsidRDefault="002113F6">
            <w:pPr>
              <w:pStyle w:val="ConsPlusNormal"/>
              <w:jc w:val="center"/>
            </w:pPr>
            <w:r>
              <w:t>53.113125</w:t>
            </w:r>
          </w:p>
          <w:p w:rsidR="002113F6" w:rsidRDefault="002113F6">
            <w:pPr>
              <w:pStyle w:val="ConsPlusNormal"/>
              <w:jc w:val="center"/>
            </w:pPr>
            <w:r>
              <w:t>51.706106</w:t>
            </w:r>
          </w:p>
        </w:tc>
        <w:tc>
          <w:tcPr>
            <w:tcW w:w="1531" w:type="dxa"/>
          </w:tcPr>
          <w:p w:rsidR="002113F6" w:rsidRDefault="002113F6">
            <w:pPr>
              <w:pStyle w:val="ConsPlusNormal"/>
              <w:jc w:val="center"/>
            </w:pPr>
            <w:r>
              <w:t>53651402</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Алексеевский сельсовет</w:t>
            </w:r>
          </w:p>
        </w:tc>
        <w:tc>
          <w:tcPr>
            <w:tcW w:w="1757" w:type="dxa"/>
          </w:tcPr>
          <w:p w:rsidR="002113F6" w:rsidRDefault="002113F6">
            <w:pPr>
              <w:pStyle w:val="ConsPlusNormal"/>
              <w:jc w:val="center"/>
            </w:pPr>
            <w:r>
              <w:t>346,78</w:t>
            </w:r>
          </w:p>
        </w:tc>
        <w:tc>
          <w:tcPr>
            <w:tcW w:w="1587" w:type="dxa"/>
          </w:tcPr>
          <w:p w:rsidR="002113F6" w:rsidRDefault="002113F6">
            <w:pPr>
              <w:pStyle w:val="ConsPlusNormal"/>
              <w:jc w:val="center"/>
            </w:pPr>
            <w:r>
              <w:t>1751,44</w:t>
            </w:r>
          </w:p>
        </w:tc>
      </w:tr>
      <w:tr w:rsidR="002113F6">
        <w:tc>
          <w:tcPr>
            <w:tcW w:w="624" w:type="dxa"/>
          </w:tcPr>
          <w:p w:rsidR="002113F6" w:rsidRDefault="002113F6">
            <w:pPr>
              <w:pStyle w:val="ConsPlusNormal"/>
              <w:jc w:val="center"/>
            </w:pPr>
            <w:r>
              <w:t>380</w:t>
            </w:r>
          </w:p>
        </w:tc>
        <w:tc>
          <w:tcPr>
            <w:tcW w:w="2098" w:type="dxa"/>
          </w:tcPr>
          <w:p w:rsidR="002113F6" w:rsidRDefault="002113F6">
            <w:pPr>
              <w:pStyle w:val="ConsPlusNormal"/>
              <w:jc w:val="center"/>
            </w:pPr>
            <w:r>
              <w:t>53.04399</w:t>
            </w:r>
          </w:p>
          <w:p w:rsidR="002113F6" w:rsidRDefault="002113F6">
            <w:pPr>
              <w:pStyle w:val="ConsPlusNormal"/>
              <w:jc w:val="center"/>
            </w:pPr>
            <w:r>
              <w:t>52.003479</w:t>
            </w:r>
          </w:p>
        </w:tc>
        <w:tc>
          <w:tcPr>
            <w:tcW w:w="1531" w:type="dxa"/>
          </w:tcPr>
          <w:p w:rsidR="002113F6" w:rsidRDefault="002113F6">
            <w:pPr>
              <w:pStyle w:val="ConsPlusNormal"/>
              <w:jc w:val="center"/>
            </w:pPr>
            <w:r>
              <w:t>53651404</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Благодарновский сельсовет</w:t>
            </w:r>
          </w:p>
        </w:tc>
        <w:tc>
          <w:tcPr>
            <w:tcW w:w="1757" w:type="dxa"/>
          </w:tcPr>
          <w:p w:rsidR="002113F6" w:rsidRDefault="002113F6">
            <w:pPr>
              <w:pStyle w:val="ConsPlusNormal"/>
              <w:jc w:val="center"/>
            </w:pPr>
            <w:r>
              <w:t>244,87</w:t>
            </w:r>
          </w:p>
        </w:tc>
        <w:tc>
          <w:tcPr>
            <w:tcW w:w="1587" w:type="dxa"/>
          </w:tcPr>
          <w:p w:rsidR="002113F6" w:rsidRDefault="002113F6">
            <w:pPr>
              <w:pStyle w:val="ConsPlusNormal"/>
              <w:jc w:val="center"/>
            </w:pPr>
            <w:r>
              <w:t>1236,70</w:t>
            </w:r>
          </w:p>
        </w:tc>
      </w:tr>
      <w:tr w:rsidR="002113F6">
        <w:tc>
          <w:tcPr>
            <w:tcW w:w="624" w:type="dxa"/>
          </w:tcPr>
          <w:p w:rsidR="002113F6" w:rsidRDefault="002113F6">
            <w:pPr>
              <w:pStyle w:val="ConsPlusNormal"/>
              <w:jc w:val="center"/>
            </w:pPr>
            <w:r>
              <w:t>381</w:t>
            </w:r>
          </w:p>
        </w:tc>
        <w:tc>
          <w:tcPr>
            <w:tcW w:w="2098" w:type="dxa"/>
          </w:tcPr>
          <w:p w:rsidR="002113F6" w:rsidRDefault="002113F6">
            <w:pPr>
              <w:pStyle w:val="ConsPlusNormal"/>
              <w:jc w:val="center"/>
            </w:pPr>
            <w:r>
              <w:t>52.728269</w:t>
            </w:r>
          </w:p>
          <w:p w:rsidR="002113F6" w:rsidRDefault="002113F6">
            <w:pPr>
              <w:pStyle w:val="ConsPlusNormal"/>
              <w:jc w:val="center"/>
            </w:pPr>
            <w:r>
              <w:t>51.665624</w:t>
            </w:r>
          </w:p>
        </w:tc>
        <w:tc>
          <w:tcPr>
            <w:tcW w:w="1531" w:type="dxa"/>
          </w:tcPr>
          <w:p w:rsidR="002113F6" w:rsidRDefault="002113F6">
            <w:pPr>
              <w:pStyle w:val="ConsPlusNormal"/>
              <w:jc w:val="center"/>
            </w:pPr>
            <w:r>
              <w:t>53651407</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Болдыревский сельсовет</w:t>
            </w:r>
          </w:p>
        </w:tc>
        <w:tc>
          <w:tcPr>
            <w:tcW w:w="1757" w:type="dxa"/>
          </w:tcPr>
          <w:p w:rsidR="002113F6" w:rsidRDefault="002113F6">
            <w:pPr>
              <w:pStyle w:val="ConsPlusNormal"/>
              <w:jc w:val="center"/>
            </w:pPr>
            <w:r>
              <w:t>473,28</w:t>
            </w:r>
          </w:p>
        </w:tc>
        <w:tc>
          <w:tcPr>
            <w:tcW w:w="1587" w:type="dxa"/>
          </w:tcPr>
          <w:p w:rsidR="002113F6" w:rsidRDefault="002113F6">
            <w:pPr>
              <w:pStyle w:val="ConsPlusNormal"/>
              <w:jc w:val="center"/>
            </w:pPr>
            <w:r>
              <w:t>2390,32</w:t>
            </w:r>
          </w:p>
        </w:tc>
      </w:tr>
      <w:tr w:rsidR="002113F6">
        <w:tc>
          <w:tcPr>
            <w:tcW w:w="624" w:type="dxa"/>
          </w:tcPr>
          <w:p w:rsidR="002113F6" w:rsidRDefault="002113F6">
            <w:pPr>
              <w:pStyle w:val="ConsPlusNormal"/>
              <w:jc w:val="center"/>
            </w:pPr>
            <w:r>
              <w:t>382</w:t>
            </w:r>
          </w:p>
        </w:tc>
        <w:tc>
          <w:tcPr>
            <w:tcW w:w="2098" w:type="dxa"/>
          </w:tcPr>
          <w:p w:rsidR="002113F6" w:rsidRDefault="002113F6">
            <w:pPr>
              <w:pStyle w:val="ConsPlusNormal"/>
              <w:jc w:val="center"/>
            </w:pPr>
            <w:r>
              <w:t>52.828619</w:t>
            </w:r>
          </w:p>
          <w:p w:rsidR="002113F6" w:rsidRDefault="002113F6">
            <w:pPr>
              <w:pStyle w:val="ConsPlusNormal"/>
              <w:jc w:val="center"/>
            </w:pPr>
            <w:r>
              <w:t>51.568951</w:t>
            </w:r>
          </w:p>
        </w:tc>
        <w:tc>
          <w:tcPr>
            <w:tcW w:w="1531" w:type="dxa"/>
          </w:tcPr>
          <w:p w:rsidR="002113F6" w:rsidRDefault="002113F6">
            <w:pPr>
              <w:pStyle w:val="ConsPlusNormal"/>
              <w:jc w:val="center"/>
            </w:pPr>
            <w:r>
              <w:t>53651408</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Бородинский сельсовет</w:t>
            </w:r>
          </w:p>
        </w:tc>
        <w:tc>
          <w:tcPr>
            <w:tcW w:w="1757" w:type="dxa"/>
          </w:tcPr>
          <w:p w:rsidR="002113F6" w:rsidRDefault="002113F6">
            <w:pPr>
              <w:pStyle w:val="ConsPlusNormal"/>
              <w:jc w:val="center"/>
            </w:pPr>
            <w:r>
              <w:t>271,03</w:t>
            </w:r>
          </w:p>
        </w:tc>
        <w:tc>
          <w:tcPr>
            <w:tcW w:w="1587" w:type="dxa"/>
          </w:tcPr>
          <w:p w:rsidR="002113F6" w:rsidRDefault="002113F6">
            <w:pPr>
              <w:pStyle w:val="ConsPlusNormal"/>
              <w:jc w:val="center"/>
            </w:pPr>
            <w:r>
              <w:t>1368,84</w:t>
            </w:r>
          </w:p>
        </w:tc>
      </w:tr>
      <w:tr w:rsidR="002113F6">
        <w:tc>
          <w:tcPr>
            <w:tcW w:w="624" w:type="dxa"/>
          </w:tcPr>
          <w:p w:rsidR="002113F6" w:rsidRDefault="002113F6">
            <w:pPr>
              <w:pStyle w:val="ConsPlusNormal"/>
              <w:jc w:val="center"/>
            </w:pPr>
            <w:r>
              <w:t>383</w:t>
            </w:r>
          </w:p>
        </w:tc>
        <w:tc>
          <w:tcPr>
            <w:tcW w:w="2098" w:type="dxa"/>
          </w:tcPr>
          <w:p w:rsidR="002113F6" w:rsidRDefault="002113F6">
            <w:pPr>
              <w:pStyle w:val="ConsPlusNormal"/>
              <w:jc w:val="center"/>
            </w:pPr>
            <w:r>
              <w:t>53.015684</w:t>
            </w:r>
          </w:p>
          <w:p w:rsidR="002113F6" w:rsidRDefault="002113F6">
            <w:pPr>
              <w:pStyle w:val="ConsPlusNormal"/>
              <w:jc w:val="center"/>
            </w:pPr>
            <w:r>
              <w:t>51.817247</w:t>
            </w:r>
          </w:p>
        </w:tc>
        <w:tc>
          <w:tcPr>
            <w:tcW w:w="1531" w:type="dxa"/>
          </w:tcPr>
          <w:p w:rsidR="002113F6" w:rsidRDefault="002113F6">
            <w:pPr>
              <w:pStyle w:val="ConsPlusNormal"/>
              <w:jc w:val="center"/>
            </w:pPr>
            <w:r>
              <w:t>53651413</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Вязовский сельсовет</w:t>
            </w:r>
          </w:p>
        </w:tc>
        <w:tc>
          <w:tcPr>
            <w:tcW w:w="1757" w:type="dxa"/>
          </w:tcPr>
          <w:p w:rsidR="002113F6" w:rsidRDefault="002113F6">
            <w:pPr>
              <w:pStyle w:val="ConsPlusNormal"/>
              <w:jc w:val="center"/>
            </w:pPr>
            <w:r>
              <w:t>276,97</w:t>
            </w:r>
          </w:p>
        </w:tc>
        <w:tc>
          <w:tcPr>
            <w:tcW w:w="1587" w:type="dxa"/>
          </w:tcPr>
          <w:p w:rsidR="002113F6" w:rsidRDefault="002113F6">
            <w:pPr>
              <w:pStyle w:val="ConsPlusNormal"/>
              <w:jc w:val="center"/>
            </w:pPr>
            <w:r>
              <w:t>1398,86</w:t>
            </w:r>
          </w:p>
        </w:tc>
      </w:tr>
      <w:tr w:rsidR="002113F6">
        <w:tc>
          <w:tcPr>
            <w:tcW w:w="624" w:type="dxa"/>
          </w:tcPr>
          <w:p w:rsidR="002113F6" w:rsidRDefault="002113F6">
            <w:pPr>
              <w:pStyle w:val="ConsPlusNormal"/>
              <w:jc w:val="center"/>
            </w:pPr>
            <w:r>
              <w:lastRenderedPageBreak/>
              <w:t>384</w:t>
            </w:r>
          </w:p>
        </w:tc>
        <w:tc>
          <w:tcPr>
            <w:tcW w:w="2098" w:type="dxa"/>
          </w:tcPr>
          <w:p w:rsidR="002113F6" w:rsidRDefault="002113F6">
            <w:pPr>
              <w:pStyle w:val="ConsPlusNormal"/>
              <w:jc w:val="center"/>
            </w:pPr>
            <w:r>
              <w:t>53.162406</w:t>
            </w:r>
          </w:p>
          <w:p w:rsidR="002113F6" w:rsidRDefault="002113F6">
            <w:pPr>
              <w:pStyle w:val="ConsPlusNormal"/>
              <w:jc w:val="center"/>
            </w:pPr>
            <w:r>
              <w:t>51.942189</w:t>
            </w:r>
          </w:p>
        </w:tc>
        <w:tc>
          <w:tcPr>
            <w:tcW w:w="1531" w:type="dxa"/>
          </w:tcPr>
          <w:p w:rsidR="002113F6" w:rsidRDefault="002113F6">
            <w:pPr>
              <w:pStyle w:val="ConsPlusNormal"/>
              <w:jc w:val="center"/>
            </w:pPr>
            <w:r>
              <w:t>53651416</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Заречный сельсовет</w:t>
            </w:r>
          </w:p>
        </w:tc>
        <w:tc>
          <w:tcPr>
            <w:tcW w:w="1757" w:type="dxa"/>
          </w:tcPr>
          <w:p w:rsidR="002113F6" w:rsidRDefault="002113F6">
            <w:pPr>
              <w:pStyle w:val="ConsPlusNormal"/>
              <w:jc w:val="center"/>
            </w:pPr>
            <w:r>
              <w:t>158,10</w:t>
            </w:r>
          </w:p>
        </w:tc>
        <w:tc>
          <w:tcPr>
            <w:tcW w:w="1587" w:type="dxa"/>
          </w:tcPr>
          <w:p w:rsidR="002113F6" w:rsidRDefault="002113F6">
            <w:pPr>
              <w:pStyle w:val="ConsPlusNormal"/>
              <w:jc w:val="center"/>
            </w:pPr>
            <w:r>
              <w:t>798,46</w:t>
            </w:r>
          </w:p>
        </w:tc>
      </w:tr>
      <w:tr w:rsidR="002113F6">
        <w:tc>
          <w:tcPr>
            <w:tcW w:w="624" w:type="dxa"/>
          </w:tcPr>
          <w:p w:rsidR="002113F6" w:rsidRDefault="002113F6">
            <w:pPr>
              <w:pStyle w:val="ConsPlusNormal"/>
              <w:jc w:val="center"/>
            </w:pPr>
            <w:r>
              <w:t>385</w:t>
            </w:r>
          </w:p>
        </w:tc>
        <w:tc>
          <w:tcPr>
            <w:tcW w:w="2098" w:type="dxa"/>
          </w:tcPr>
          <w:p w:rsidR="002113F6" w:rsidRDefault="002113F6">
            <w:pPr>
              <w:pStyle w:val="ConsPlusNormal"/>
              <w:jc w:val="center"/>
            </w:pPr>
            <w:r>
              <w:t>52.715593</w:t>
            </w:r>
          </w:p>
          <w:p w:rsidR="002113F6" w:rsidRDefault="002113F6">
            <w:pPr>
              <w:pStyle w:val="ConsPlusNormal"/>
              <w:jc w:val="center"/>
            </w:pPr>
            <w:r>
              <w:t>51.84936</w:t>
            </w:r>
          </w:p>
        </w:tc>
        <w:tc>
          <w:tcPr>
            <w:tcW w:w="1531" w:type="dxa"/>
          </w:tcPr>
          <w:p w:rsidR="002113F6" w:rsidRDefault="002113F6">
            <w:pPr>
              <w:pStyle w:val="ConsPlusNormal"/>
              <w:jc w:val="center"/>
            </w:pPr>
            <w:r>
              <w:t>53651419</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Калининский сельсовет</w:t>
            </w:r>
          </w:p>
        </w:tc>
        <w:tc>
          <w:tcPr>
            <w:tcW w:w="1757" w:type="dxa"/>
          </w:tcPr>
          <w:p w:rsidR="002113F6" w:rsidRDefault="002113F6">
            <w:pPr>
              <w:pStyle w:val="ConsPlusNormal"/>
              <w:jc w:val="center"/>
            </w:pPr>
            <w:r>
              <w:t>499,62</w:t>
            </w:r>
          </w:p>
        </w:tc>
        <w:tc>
          <w:tcPr>
            <w:tcW w:w="1587" w:type="dxa"/>
          </w:tcPr>
          <w:p w:rsidR="002113F6" w:rsidRDefault="002113F6">
            <w:pPr>
              <w:pStyle w:val="ConsPlusNormal"/>
              <w:jc w:val="center"/>
            </w:pPr>
            <w:r>
              <w:t>2523,34</w:t>
            </w:r>
          </w:p>
        </w:tc>
      </w:tr>
      <w:tr w:rsidR="002113F6">
        <w:tc>
          <w:tcPr>
            <w:tcW w:w="624" w:type="dxa"/>
          </w:tcPr>
          <w:p w:rsidR="002113F6" w:rsidRDefault="002113F6">
            <w:pPr>
              <w:pStyle w:val="ConsPlusNormal"/>
              <w:jc w:val="center"/>
            </w:pPr>
            <w:r>
              <w:t>386</w:t>
            </w:r>
          </w:p>
        </w:tc>
        <w:tc>
          <w:tcPr>
            <w:tcW w:w="2098" w:type="dxa"/>
          </w:tcPr>
          <w:p w:rsidR="002113F6" w:rsidRDefault="002113F6">
            <w:pPr>
              <w:pStyle w:val="ConsPlusNormal"/>
              <w:jc w:val="center"/>
            </w:pPr>
            <w:r>
              <w:t>52.990002</w:t>
            </w:r>
          </w:p>
          <w:p w:rsidR="002113F6" w:rsidRDefault="002113F6">
            <w:pPr>
              <w:pStyle w:val="ConsPlusNormal"/>
              <w:jc w:val="center"/>
            </w:pPr>
            <w:r>
              <w:t>51.623411</w:t>
            </w:r>
          </w:p>
        </w:tc>
        <w:tc>
          <w:tcPr>
            <w:tcW w:w="1531" w:type="dxa"/>
          </w:tcPr>
          <w:p w:rsidR="002113F6" w:rsidRDefault="002113F6">
            <w:pPr>
              <w:pStyle w:val="ConsPlusNormal"/>
              <w:jc w:val="center"/>
            </w:pPr>
            <w:r>
              <w:t>53651422</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Кинделинский сельсовет</w:t>
            </w:r>
          </w:p>
        </w:tc>
        <w:tc>
          <w:tcPr>
            <w:tcW w:w="1757" w:type="dxa"/>
          </w:tcPr>
          <w:p w:rsidR="002113F6" w:rsidRDefault="002113F6">
            <w:pPr>
              <w:pStyle w:val="ConsPlusNormal"/>
              <w:jc w:val="center"/>
            </w:pPr>
            <w:r>
              <w:t>421,86</w:t>
            </w:r>
          </w:p>
        </w:tc>
        <w:tc>
          <w:tcPr>
            <w:tcW w:w="1587" w:type="dxa"/>
          </w:tcPr>
          <w:p w:rsidR="002113F6" w:rsidRDefault="002113F6">
            <w:pPr>
              <w:pStyle w:val="ConsPlusNormal"/>
              <w:jc w:val="center"/>
            </w:pPr>
            <w:r>
              <w:t>2130,60</w:t>
            </w:r>
          </w:p>
        </w:tc>
      </w:tr>
      <w:tr w:rsidR="002113F6">
        <w:tc>
          <w:tcPr>
            <w:tcW w:w="624" w:type="dxa"/>
          </w:tcPr>
          <w:p w:rsidR="002113F6" w:rsidRDefault="002113F6">
            <w:pPr>
              <w:pStyle w:val="ConsPlusNormal"/>
              <w:jc w:val="center"/>
            </w:pPr>
            <w:r>
              <w:t>387</w:t>
            </w:r>
          </w:p>
        </w:tc>
        <w:tc>
          <w:tcPr>
            <w:tcW w:w="2098" w:type="dxa"/>
          </w:tcPr>
          <w:p w:rsidR="002113F6" w:rsidRDefault="002113F6">
            <w:pPr>
              <w:pStyle w:val="ConsPlusNormal"/>
              <w:jc w:val="center"/>
            </w:pPr>
            <w:r>
              <w:t>52.708443</w:t>
            </w:r>
          </w:p>
          <w:p w:rsidR="002113F6" w:rsidRDefault="002113F6">
            <w:pPr>
              <w:pStyle w:val="ConsPlusNormal"/>
              <w:jc w:val="center"/>
            </w:pPr>
            <w:r>
              <w:t>51.926469</w:t>
            </w:r>
          </w:p>
        </w:tc>
        <w:tc>
          <w:tcPr>
            <w:tcW w:w="1531" w:type="dxa"/>
          </w:tcPr>
          <w:p w:rsidR="002113F6" w:rsidRDefault="002113F6">
            <w:pPr>
              <w:pStyle w:val="ConsPlusNormal"/>
              <w:jc w:val="center"/>
            </w:pPr>
            <w:r>
              <w:t>53651425</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Новокаменский сельсовет</w:t>
            </w:r>
          </w:p>
        </w:tc>
        <w:tc>
          <w:tcPr>
            <w:tcW w:w="1757" w:type="dxa"/>
          </w:tcPr>
          <w:p w:rsidR="002113F6" w:rsidRDefault="002113F6">
            <w:pPr>
              <w:pStyle w:val="ConsPlusNormal"/>
              <w:jc w:val="center"/>
            </w:pPr>
            <w:r>
              <w:t>366,32</w:t>
            </w:r>
          </w:p>
        </w:tc>
        <w:tc>
          <w:tcPr>
            <w:tcW w:w="1587" w:type="dxa"/>
          </w:tcPr>
          <w:p w:rsidR="002113F6" w:rsidRDefault="002113F6">
            <w:pPr>
              <w:pStyle w:val="ConsPlusNormal"/>
              <w:jc w:val="center"/>
            </w:pPr>
            <w:r>
              <w:t>1850,10</w:t>
            </w:r>
          </w:p>
        </w:tc>
      </w:tr>
      <w:tr w:rsidR="002113F6">
        <w:tc>
          <w:tcPr>
            <w:tcW w:w="624" w:type="dxa"/>
          </w:tcPr>
          <w:p w:rsidR="002113F6" w:rsidRDefault="002113F6">
            <w:pPr>
              <w:pStyle w:val="ConsPlusNormal"/>
              <w:jc w:val="center"/>
            </w:pPr>
            <w:r>
              <w:t>388</w:t>
            </w:r>
          </w:p>
        </w:tc>
        <w:tc>
          <w:tcPr>
            <w:tcW w:w="2098" w:type="dxa"/>
          </w:tcPr>
          <w:p w:rsidR="002113F6" w:rsidRDefault="002113F6">
            <w:pPr>
              <w:pStyle w:val="ConsPlusNormal"/>
              <w:jc w:val="center"/>
            </w:pPr>
            <w:r>
              <w:t>53.198599</w:t>
            </w:r>
          </w:p>
          <w:p w:rsidR="002113F6" w:rsidRDefault="002113F6">
            <w:pPr>
              <w:pStyle w:val="ConsPlusNormal"/>
              <w:jc w:val="center"/>
            </w:pPr>
            <w:r>
              <w:t>51.881299</w:t>
            </w:r>
          </w:p>
        </w:tc>
        <w:tc>
          <w:tcPr>
            <w:tcW w:w="1531" w:type="dxa"/>
          </w:tcPr>
          <w:p w:rsidR="002113F6" w:rsidRDefault="002113F6">
            <w:pPr>
              <w:pStyle w:val="ConsPlusNormal"/>
              <w:jc w:val="center"/>
            </w:pPr>
            <w:r>
              <w:t>53651428</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Придолинный сельсовет</w:t>
            </w:r>
          </w:p>
        </w:tc>
        <w:tc>
          <w:tcPr>
            <w:tcW w:w="1757" w:type="dxa"/>
          </w:tcPr>
          <w:p w:rsidR="002113F6" w:rsidRDefault="002113F6">
            <w:pPr>
              <w:pStyle w:val="ConsPlusNormal"/>
              <w:jc w:val="center"/>
            </w:pPr>
            <w:r>
              <w:t>222,69</w:t>
            </w:r>
          </w:p>
        </w:tc>
        <w:tc>
          <w:tcPr>
            <w:tcW w:w="1587" w:type="dxa"/>
          </w:tcPr>
          <w:p w:rsidR="002113F6" w:rsidRDefault="002113F6">
            <w:pPr>
              <w:pStyle w:val="ConsPlusNormal"/>
              <w:jc w:val="center"/>
            </w:pPr>
            <w:r>
              <w:t>1124,68</w:t>
            </w:r>
          </w:p>
        </w:tc>
      </w:tr>
      <w:tr w:rsidR="002113F6">
        <w:tc>
          <w:tcPr>
            <w:tcW w:w="624" w:type="dxa"/>
          </w:tcPr>
          <w:p w:rsidR="002113F6" w:rsidRDefault="002113F6">
            <w:pPr>
              <w:pStyle w:val="ConsPlusNormal"/>
              <w:jc w:val="center"/>
            </w:pPr>
            <w:r>
              <w:t>389</w:t>
            </w:r>
          </w:p>
        </w:tc>
        <w:tc>
          <w:tcPr>
            <w:tcW w:w="2098" w:type="dxa"/>
          </w:tcPr>
          <w:p w:rsidR="002113F6" w:rsidRDefault="002113F6">
            <w:pPr>
              <w:pStyle w:val="ConsPlusNormal"/>
              <w:jc w:val="center"/>
            </w:pPr>
            <w:r>
              <w:t>52.60625</w:t>
            </w:r>
          </w:p>
          <w:p w:rsidR="002113F6" w:rsidRDefault="002113F6">
            <w:pPr>
              <w:pStyle w:val="ConsPlusNormal"/>
              <w:jc w:val="center"/>
            </w:pPr>
            <w:r>
              <w:t>51.492269</w:t>
            </w:r>
          </w:p>
        </w:tc>
        <w:tc>
          <w:tcPr>
            <w:tcW w:w="1531" w:type="dxa"/>
          </w:tcPr>
          <w:p w:rsidR="002113F6" w:rsidRDefault="002113F6">
            <w:pPr>
              <w:pStyle w:val="ConsPlusNormal"/>
              <w:jc w:val="center"/>
            </w:pPr>
            <w:r>
              <w:t>53651431</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Ранневский сельсовет</w:t>
            </w:r>
          </w:p>
        </w:tc>
        <w:tc>
          <w:tcPr>
            <w:tcW w:w="1757" w:type="dxa"/>
          </w:tcPr>
          <w:p w:rsidR="002113F6" w:rsidRDefault="002113F6">
            <w:pPr>
              <w:pStyle w:val="ConsPlusNormal"/>
              <w:jc w:val="center"/>
            </w:pPr>
            <w:r>
              <w:t>260,97</w:t>
            </w:r>
          </w:p>
        </w:tc>
        <w:tc>
          <w:tcPr>
            <w:tcW w:w="1587" w:type="dxa"/>
          </w:tcPr>
          <w:p w:rsidR="002113F6" w:rsidRDefault="002113F6">
            <w:pPr>
              <w:pStyle w:val="ConsPlusNormal"/>
              <w:jc w:val="center"/>
            </w:pPr>
            <w:r>
              <w:t>1318,04</w:t>
            </w:r>
          </w:p>
        </w:tc>
      </w:tr>
      <w:tr w:rsidR="002113F6">
        <w:tc>
          <w:tcPr>
            <w:tcW w:w="624" w:type="dxa"/>
          </w:tcPr>
          <w:p w:rsidR="002113F6" w:rsidRDefault="002113F6">
            <w:pPr>
              <w:pStyle w:val="ConsPlusNormal"/>
              <w:jc w:val="center"/>
            </w:pPr>
            <w:r>
              <w:t>390</w:t>
            </w:r>
          </w:p>
        </w:tc>
        <w:tc>
          <w:tcPr>
            <w:tcW w:w="2098" w:type="dxa"/>
          </w:tcPr>
          <w:p w:rsidR="002113F6" w:rsidRDefault="002113F6">
            <w:pPr>
              <w:pStyle w:val="ConsPlusNormal"/>
              <w:jc w:val="center"/>
            </w:pPr>
            <w:r>
              <w:t>53.039283</w:t>
            </w:r>
          </w:p>
          <w:p w:rsidR="002113F6" w:rsidRDefault="002113F6">
            <w:pPr>
              <w:pStyle w:val="ConsPlusNormal"/>
              <w:jc w:val="center"/>
            </w:pPr>
            <w:r>
              <w:t>52.06742</w:t>
            </w:r>
          </w:p>
        </w:tc>
        <w:tc>
          <w:tcPr>
            <w:tcW w:w="1531" w:type="dxa"/>
          </w:tcPr>
          <w:p w:rsidR="002113F6" w:rsidRDefault="002113F6">
            <w:pPr>
              <w:pStyle w:val="ConsPlusNormal"/>
              <w:jc w:val="center"/>
            </w:pPr>
            <w:r>
              <w:t>53651434</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Степановский сельсовет</w:t>
            </w:r>
          </w:p>
        </w:tc>
        <w:tc>
          <w:tcPr>
            <w:tcW w:w="1757" w:type="dxa"/>
          </w:tcPr>
          <w:p w:rsidR="002113F6" w:rsidRDefault="002113F6">
            <w:pPr>
              <w:pStyle w:val="ConsPlusNormal"/>
              <w:jc w:val="center"/>
            </w:pPr>
            <w:r>
              <w:t>226,46</w:t>
            </w:r>
          </w:p>
        </w:tc>
        <w:tc>
          <w:tcPr>
            <w:tcW w:w="1587" w:type="dxa"/>
          </w:tcPr>
          <w:p w:rsidR="002113F6" w:rsidRDefault="002113F6">
            <w:pPr>
              <w:pStyle w:val="ConsPlusNormal"/>
              <w:jc w:val="center"/>
            </w:pPr>
            <w:r>
              <w:t>1143,74</w:t>
            </w:r>
          </w:p>
        </w:tc>
      </w:tr>
      <w:tr w:rsidR="002113F6">
        <w:tc>
          <w:tcPr>
            <w:tcW w:w="624" w:type="dxa"/>
          </w:tcPr>
          <w:p w:rsidR="002113F6" w:rsidRDefault="002113F6">
            <w:pPr>
              <w:pStyle w:val="ConsPlusNormal"/>
              <w:jc w:val="center"/>
            </w:pPr>
            <w:r>
              <w:t>391</w:t>
            </w:r>
          </w:p>
        </w:tc>
        <w:tc>
          <w:tcPr>
            <w:tcW w:w="2098" w:type="dxa"/>
          </w:tcPr>
          <w:p w:rsidR="002113F6" w:rsidRDefault="002113F6">
            <w:pPr>
              <w:pStyle w:val="ConsPlusNormal"/>
              <w:jc w:val="center"/>
            </w:pPr>
            <w:r>
              <w:t>52.51491</w:t>
            </w:r>
          </w:p>
          <w:p w:rsidR="002113F6" w:rsidRDefault="002113F6">
            <w:pPr>
              <w:pStyle w:val="ConsPlusNormal"/>
              <w:jc w:val="center"/>
            </w:pPr>
            <w:r>
              <w:t>51.767196</w:t>
            </w:r>
          </w:p>
        </w:tc>
        <w:tc>
          <w:tcPr>
            <w:tcW w:w="1531" w:type="dxa"/>
          </w:tcPr>
          <w:p w:rsidR="002113F6" w:rsidRDefault="002113F6">
            <w:pPr>
              <w:pStyle w:val="ConsPlusNormal"/>
              <w:jc w:val="center"/>
            </w:pPr>
            <w:r>
              <w:t>53651437</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Степной сельсовет</w:t>
            </w:r>
          </w:p>
        </w:tc>
        <w:tc>
          <w:tcPr>
            <w:tcW w:w="1757" w:type="dxa"/>
          </w:tcPr>
          <w:p w:rsidR="002113F6" w:rsidRDefault="002113F6">
            <w:pPr>
              <w:pStyle w:val="ConsPlusNormal"/>
              <w:jc w:val="center"/>
            </w:pPr>
            <w:r>
              <w:t>490,75</w:t>
            </w:r>
          </w:p>
        </w:tc>
        <w:tc>
          <w:tcPr>
            <w:tcW w:w="1587" w:type="dxa"/>
          </w:tcPr>
          <w:p w:rsidR="002113F6" w:rsidRDefault="002113F6">
            <w:pPr>
              <w:pStyle w:val="ConsPlusNormal"/>
              <w:jc w:val="center"/>
            </w:pPr>
            <w:r>
              <w:t>2478,51</w:t>
            </w:r>
          </w:p>
        </w:tc>
      </w:tr>
      <w:tr w:rsidR="002113F6">
        <w:tc>
          <w:tcPr>
            <w:tcW w:w="624" w:type="dxa"/>
          </w:tcPr>
          <w:p w:rsidR="002113F6" w:rsidRDefault="002113F6">
            <w:pPr>
              <w:pStyle w:val="ConsPlusNormal"/>
              <w:jc w:val="center"/>
            </w:pPr>
            <w:r>
              <w:t>392</w:t>
            </w:r>
          </w:p>
        </w:tc>
        <w:tc>
          <w:tcPr>
            <w:tcW w:w="2098" w:type="dxa"/>
          </w:tcPr>
          <w:p w:rsidR="002113F6" w:rsidRDefault="002113F6">
            <w:pPr>
              <w:pStyle w:val="ConsPlusNormal"/>
              <w:jc w:val="center"/>
            </w:pPr>
            <w:r>
              <w:t>52.743055</w:t>
            </w:r>
          </w:p>
          <w:p w:rsidR="002113F6" w:rsidRDefault="002113F6">
            <w:pPr>
              <w:pStyle w:val="ConsPlusNormal"/>
              <w:jc w:val="center"/>
            </w:pPr>
            <w:r>
              <w:t>51.768071</w:t>
            </w:r>
          </w:p>
        </w:tc>
        <w:tc>
          <w:tcPr>
            <w:tcW w:w="1531" w:type="dxa"/>
          </w:tcPr>
          <w:p w:rsidR="002113F6" w:rsidRDefault="002113F6">
            <w:pPr>
              <w:pStyle w:val="ConsPlusNormal"/>
              <w:jc w:val="center"/>
            </w:pPr>
            <w:r>
              <w:t>53651440</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Ташлинский сельсовет</w:t>
            </w:r>
          </w:p>
        </w:tc>
        <w:tc>
          <w:tcPr>
            <w:tcW w:w="1757" w:type="dxa"/>
          </w:tcPr>
          <w:p w:rsidR="002113F6" w:rsidRDefault="002113F6">
            <w:pPr>
              <w:pStyle w:val="ConsPlusNormal"/>
              <w:jc w:val="center"/>
            </w:pPr>
            <w:r>
              <w:t>3127,22</w:t>
            </w:r>
          </w:p>
        </w:tc>
        <w:tc>
          <w:tcPr>
            <w:tcW w:w="1587" w:type="dxa"/>
          </w:tcPr>
          <w:p w:rsidR="002113F6" w:rsidRDefault="002113F6">
            <w:pPr>
              <w:pStyle w:val="ConsPlusNormal"/>
              <w:jc w:val="center"/>
            </w:pPr>
            <w:r>
              <w:t>15794,05</w:t>
            </w:r>
          </w:p>
        </w:tc>
      </w:tr>
      <w:tr w:rsidR="002113F6">
        <w:tc>
          <w:tcPr>
            <w:tcW w:w="624" w:type="dxa"/>
          </w:tcPr>
          <w:p w:rsidR="002113F6" w:rsidRDefault="002113F6">
            <w:pPr>
              <w:pStyle w:val="ConsPlusNormal"/>
              <w:jc w:val="center"/>
            </w:pPr>
            <w:r>
              <w:t>393</w:t>
            </w:r>
          </w:p>
        </w:tc>
        <w:tc>
          <w:tcPr>
            <w:tcW w:w="2098" w:type="dxa"/>
          </w:tcPr>
          <w:p w:rsidR="002113F6" w:rsidRDefault="002113F6">
            <w:pPr>
              <w:pStyle w:val="ConsPlusNormal"/>
              <w:jc w:val="center"/>
            </w:pPr>
            <w:r>
              <w:t>52.727514</w:t>
            </w:r>
          </w:p>
          <w:p w:rsidR="002113F6" w:rsidRDefault="002113F6">
            <w:pPr>
              <w:pStyle w:val="ConsPlusNormal"/>
              <w:jc w:val="center"/>
            </w:pPr>
            <w:r>
              <w:t>51.724699</w:t>
            </w:r>
          </w:p>
        </w:tc>
        <w:tc>
          <w:tcPr>
            <w:tcW w:w="1531" w:type="dxa"/>
          </w:tcPr>
          <w:p w:rsidR="002113F6" w:rsidRDefault="002113F6">
            <w:pPr>
              <w:pStyle w:val="ConsPlusNormal"/>
              <w:jc w:val="center"/>
            </w:pPr>
            <w:r>
              <w:t>53651443</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Трудовой сельсовет</w:t>
            </w:r>
          </w:p>
        </w:tc>
        <w:tc>
          <w:tcPr>
            <w:tcW w:w="1757" w:type="dxa"/>
          </w:tcPr>
          <w:p w:rsidR="002113F6" w:rsidRDefault="002113F6">
            <w:pPr>
              <w:pStyle w:val="ConsPlusNormal"/>
              <w:jc w:val="center"/>
            </w:pPr>
            <w:r>
              <w:t>342,81</w:t>
            </w:r>
          </w:p>
        </w:tc>
        <w:tc>
          <w:tcPr>
            <w:tcW w:w="1587" w:type="dxa"/>
          </w:tcPr>
          <w:p w:rsidR="002113F6" w:rsidRDefault="002113F6">
            <w:pPr>
              <w:pStyle w:val="ConsPlusNormal"/>
              <w:jc w:val="center"/>
            </w:pPr>
            <w:r>
              <w:t>1731,38</w:t>
            </w:r>
          </w:p>
        </w:tc>
      </w:tr>
      <w:tr w:rsidR="002113F6">
        <w:tc>
          <w:tcPr>
            <w:tcW w:w="624" w:type="dxa"/>
          </w:tcPr>
          <w:p w:rsidR="002113F6" w:rsidRDefault="002113F6">
            <w:pPr>
              <w:pStyle w:val="ConsPlusNormal"/>
              <w:jc w:val="center"/>
            </w:pPr>
            <w:r>
              <w:t>394</w:t>
            </w:r>
          </w:p>
        </w:tc>
        <w:tc>
          <w:tcPr>
            <w:tcW w:w="2098" w:type="dxa"/>
          </w:tcPr>
          <w:p w:rsidR="002113F6" w:rsidRDefault="002113F6">
            <w:pPr>
              <w:pStyle w:val="ConsPlusNormal"/>
              <w:jc w:val="center"/>
            </w:pPr>
            <w:r>
              <w:t>52.683101</w:t>
            </w:r>
          </w:p>
          <w:p w:rsidR="002113F6" w:rsidRDefault="002113F6">
            <w:pPr>
              <w:pStyle w:val="ConsPlusNormal"/>
              <w:jc w:val="center"/>
            </w:pPr>
            <w:r>
              <w:lastRenderedPageBreak/>
              <w:t>51.898186</w:t>
            </w:r>
          </w:p>
        </w:tc>
        <w:tc>
          <w:tcPr>
            <w:tcW w:w="1531" w:type="dxa"/>
          </w:tcPr>
          <w:p w:rsidR="002113F6" w:rsidRDefault="002113F6">
            <w:pPr>
              <w:pStyle w:val="ConsPlusNormal"/>
              <w:jc w:val="center"/>
            </w:pPr>
            <w:r>
              <w:lastRenderedPageBreak/>
              <w:t>53651446</w:t>
            </w:r>
          </w:p>
        </w:tc>
        <w:tc>
          <w:tcPr>
            <w:tcW w:w="3061" w:type="dxa"/>
          </w:tcPr>
          <w:p w:rsidR="002113F6" w:rsidRDefault="002113F6">
            <w:pPr>
              <w:pStyle w:val="ConsPlusNormal"/>
              <w:jc w:val="center"/>
            </w:pPr>
            <w:r>
              <w:t xml:space="preserve">Ташлинский муниципальный </w:t>
            </w:r>
            <w:r>
              <w:lastRenderedPageBreak/>
              <w:t>район</w:t>
            </w:r>
          </w:p>
        </w:tc>
        <w:tc>
          <w:tcPr>
            <w:tcW w:w="2948" w:type="dxa"/>
          </w:tcPr>
          <w:p w:rsidR="002113F6" w:rsidRDefault="002113F6">
            <w:pPr>
              <w:pStyle w:val="ConsPlusNormal"/>
              <w:jc w:val="center"/>
            </w:pPr>
            <w:r>
              <w:lastRenderedPageBreak/>
              <w:t xml:space="preserve">Ташлинский муниципальный </w:t>
            </w:r>
            <w:r>
              <w:lastRenderedPageBreak/>
              <w:t>район Чернояровский сельсовет</w:t>
            </w:r>
          </w:p>
        </w:tc>
        <w:tc>
          <w:tcPr>
            <w:tcW w:w="1757" w:type="dxa"/>
          </w:tcPr>
          <w:p w:rsidR="002113F6" w:rsidRDefault="002113F6">
            <w:pPr>
              <w:pStyle w:val="ConsPlusNormal"/>
              <w:jc w:val="center"/>
            </w:pPr>
            <w:r>
              <w:lastRenderedPageBreak/>
              <w:t>284,97</w:t>
            </w:r>
          </w:p>
        </w:tc>
        <w:tc>
          <w:tcPr>
            <w:tcW w:w="1587" w:type="dxa"/>
          </w:tcPr>
          <w:p w:rsidR="002113F6" w:rsidRDefault="002113F6">
            <w:pPr>
              <w:pStyle w:val="ConsPlusNormal"/>
              <w:jc w:val="center"/>
            </w:pPr>
            <w:r>
              <w:t>1439,22</w:t>
            </w:r>
          </w:p>
        </w:tc>
      </w:tr>
      <w:tr w:rsidR="002113F6">
        <w:tc>
          <w:tcPr>
            <w:tcW w:w="624" w:type="dxa"/>
          </w:tcPr>
          <w:p w:rsidR="002113F6" w:rsidRDefault="002113F6">
            <w:pPr>
              <w:pStyle w:val="ConsPlusNormal"/>
              <w:jc w:val="center"/>
            </w:pPr>
            <w:r>
              <w:lastRenderedPageBreak/>
              <w:t>395</w:t>
            </w:r>
          </w:p>
        </w:tc>
        <w:tc>
          <w:tcPr>
            <w:tcW w:w="2098" w:type="dxa"/>
          </w:tcPr>
          <w:p w:rsidR="002113F6" w:rsidRDefault="002113F6">
            <w:pPr>
              <w:pStyle w:val="ConsPlusNormal"/>
              <w:jc w:val="center"/>
            </w:pPr>
            <w:r>
              <w:t>52.857186</w:t>
            </w:r>
          </w:p>
          <w:p w:rsidR="002113F6" w:rsidRDefault="002113F6">
            <w:pPr>
              <w:pStyle w:val="ConsPlusNormal"/>
              <w:jc w:val="center"/>
            </w:pPr>
            <w:r>
              <w:t>52.083981</w:t>
            </w:r>
          </w:p>
        </w:tc>
        <w:tc>
          <w:tcPr>
            <w:tcW w:w="1531" w:type="dxa"/>
          </w:tcPr>
          <w:p w:rsidR="002113F6" w:rsidRDefault="002113F6">
            <w:pPr>
              <w:pStyle w:val="ConsPlusNormal"/>
              <w:jc w:val="center"/>
            </w:pPr>
            <w:r>
              <w:t>53651449</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Шестаковский сельсовет</w:t>
            </w:r>
          </w:p>
        </w:tc>
        <w:tc>
          <w:tcPr>
            <w:tcW w:w="1757" w:type="dxa"/>
          </w:tcPr>
          <w:p w:rsidR="002113F6" w:rsidRDefault="002113F6">
            <w:pPr>
              <w:pStyle w:val="ConsPlusNormal"/>
              <w:jc w:val="center"/>
            </w:pPr>
            <w:r>
              <w:t>120,63</w:t>
            </w:r>
          </w:p>
        </w:tc>
        <w:tc>
          <w:tcPr>
            <w:tcW w:w="1587" w:type="dxa"/>
          </w:tcPr>
          <w:p w:rsidR="002113F6" w:rsidRDefault="002113F6">
            <w:pPr>
              <w:pStyle w:val="ConsPlusNormal"/>
              <w:jc w:val="center"/>
            </w:pPr>
            <w:r>
              <w:t>609,22</w:t>
            </w:r>
          </w:p>
        </w:tc>
      </w:tr>
      <w:tr w:rsidR="002113F6">
        <w:tc>
          <w:tcPr>
            <w:tcW w:w="624" w:type="dxa"/>
          </w:tcPr>
          <w:p w:rsidR="002113F6" w:rsidRDefault="002113F6">
            <w:pPr>
              <w:pStyle w:val="ConsPlusNormal"/>
              <w:jc w:val="center"/>
            </w:pPr>
            <w:r>
              <w:t>396</w:t>
            </w:r>
          </w:p>
        </w:tc>
        <w:tc>
          <w:tcPr>
            <w:tcW w:w="2098" w:type="dxa"/>
          </w:tcPr>
          <w:p w:rsidR="002113F6" w:rsidRDefault="002113F6">
            <w:pPr>
              <w:pStyle w:val="ConsPlusNormal"/>
              <w:jc w:val="center"/>
            </w:pPr>
            <w:r>
              <w:t>53.07845</w:t>
            </w:r>
          </w:p>
          <w:p w:rsidR="002113F6" w:rsidRDefault="002113F6">
            <w:pPr>
              <w:pStyle w:val="ConsPlusNormal"/>
              <w:jc w:val="center"/>
            </w:pPr>
            <w:r>
              <w:t>51.717351</w:t>
            </w:r>
          </w:p>
        </w:tc>
        <w:tc>
          <w:tcPr>
            <w:tcW w:w="1531" w:type="dxa"/>
          </w:tcPr>
          <w:p w:rsidR="002113F6" w:rsidRDefault="002113F6">
            <w:pPr>
              <w:pStyle w:val="ConsPlusNormal"/>
              <w:jc w:val="center"/>
            </w:pPr>
            <w:r>
              <w:t>53651452</w:t>
            </w:r>
          </w:p>
        </w:tc>
        <w:tc>
          <w:tcPr>
            <w:tcW w:w="3061" w:type="dxa"/>
          </w:tcPr>
          <w:p w:rsidR="002113F6" w:rsidRDefault="002113F6">
            <w:pPr>
              <w:pStyle w:val="ConsPlusNormal"/>
              <w:jc w:val="center"/>
            </w:pPr>
            <w:r>
              <w:t>Ташлинский муниципальный район</w:t>
            </w:r>
          </w:p>
        </w:tc>
        <w:tc>
          <w:tcPr>
            <w:tcW w:w="2948" w:type="dxa"/>
          </w:tcPr>
          <w:p w:rsidR="002113F6" w:rsidRDefault="002113F6">
            <w:pPr>
              <w:pStyle w:val="ConsPlusNormal"/>
              <w:jc w:val="center"/>
            </w:pPr>
            <w:r>
              <w:t>Ташлинский муниципальный район Яснополянский сельсовет</w:t>
            </w:r>
          </w:p>
        </w:tc>
        <w:tc>
          <w:tcPr>
            <w:tcW w:w="1757" w:type="dxa"/>
          </w:tcPr>
          <w:p w:rsidR="002113F6" w:rsidRDefault="002113F6">
            <w:pPr>
              <w:pStyle w:val="ConsPlusNormal"/>
              <w:jc w:val="center"/>
            </w:pPr>
            <w:r>
              <w:t>510,87</w:t>
            </w:r>
          </w:p>
        </w:tc>
        <w:tc>
          <w:tcPr>
            <w:tcW w:w="1587" w:type="dxa"/>
          </w:tcPr>
          <w:p w:rsidR="002113F6" w:rsidRDefault="002113F6">
            <w:pPr>
              <w:pStyle w:val="ConsPlusNormal"/>
              <w:jc w:val="center"/>
            </w:pPr>
            <w:r>
              <w:t>2580,17</w:t>
            </w:r>
          </w:p>
        </w:tc>
      </w:tr>
      <w:tr w:rsidR="002113F6">
        <w:tc>
          <w:tcPr>
            <w:tcW w:w="624" w:type="dxa"/>
          </w:tcPr>
          <w:p w:rsidR="002113F6" w:rsidRDefault="002113F6">
            <w:pPr>
              <w:pStyle w:val="ConsPlusNormal"/>
              <w:jc w:val="center"/>
            </w:pPr>
            <w:r>
              <w:t>397</w:t>
            </w:r>
          </w:p>
        </w:tc>
        <w:tc>
          <w:tcPr>
            <w:tcW w:w="2098" w:type="dxa"/>
          </w:tcPr>
          <w:p w:rsidR="002113F6" w:rsidRDefault="002113F6">
            <w:pPr>
              <w:pStyle w:val="ConsPlusNormal"/>
              <w:jc w:val="center"/>
            </w:pPr>
            <w:r>
              <w:t>52.617731</w:t>
            </w:r>
          </w:p>
          <w:p w:rsidR="002113F6" w:rsidRDefault="002113F6">
            <w:pPr>
              <w:pStyle w:val="ConsPlusNormal"/>
              <w:jc w:val="center"/>
            </w:pPr>
            <w:r>
              <w:t>52.174103</w:t>
            </w:r>
          </w:p>
        </w:tc>
        <w:tc>
          <w:tcPr>
            <w:tcW w:w="1531" w:type="dxa"/>
          </w:tcPr>
          <w:p w:rsidR="002113F6" w:rsidRDefault="002113F6">
            <w:pPr>
              <w:pStyle w:val="ConsPlusNormal"/>
              <w:jc w:val="center"/>
            </w:pPr>
            <w:r>
              <w:t>53652402</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Богдановский сельсовет</w:t>
            </w:r>
          </w:p>
        </w:tc>
        <w:tc>
          <w:tcPr>
            <w:tcW w:w="1757" w:type="dxa"/>
          </w:tcPr>
          <w:p w:rsidR="002113F6" w:rsidRDefault="002113F6">
            <w:pPr>
              <w:pStyle w:val="ConsPlusNormal"/>
              <w:jc w:val="center"/>
            </w:pPr>
            <w:r>
              <w:t>188,28</w:t>
            </w:r>
          </w:p>
        </w:tc>
        <w:tc>
          <w:tcPr>
            <w:tcW w:w="1587" w:type="dxa"/>
          </w:tcPr>
          <w:p w:rsidR="002113F6" w:rsidRDefault="002113F6">
            <w:pPr>
              <w:pStyle w:val="ConsPlusNormal"/>
              <w:jc w:val="center"/>
            </w:pPr>
            <w:r>
              <w:t>950,91</w:t>
            </w:r>
          </w:p>
        </w:tc>
      </w:tr>
      <w:tr w:rsidR="002113F6">
        <w:tc>
          <w:tcPr>
            <w:tcW w:w="624" w:type="dxa"/>
          </w:tcPr>
          <w:p w:rsidR="002113F6" w:rsidRDefault="002113F6">
            <w:pPr>
              <w:pStyle w:val="ConsPlusNormal"/>
              <w:jc w:val="center"/>
            </w:pPr>
            <w:r>
              <w:t>398</w:t>
            </w:r>
          </w:p>
        </w:tc>
        <w:tc>
          <w:tcPr>
            <w:tcW w:w="2098" w:type="dxa"/>
          </w:tcPr>
          <w:p w:rsidR="002113F6" w:rsidRDefault="002113F6">
            <w:pPr>
              <w:pStyle w:val="ConsPlusNormal"/>
              <w:jc w:val="center"/>
            </w:pPr>
            <w:r>
              <w:t>52.653412</w:t>
            </w:r>
          </w:p>
          <w:p w:rsidR="002113F6" w:rsidRDefault="002113F6">
            <w:pPr>
              <w:pStyle w:val="ConsPlusNormal"/>
              <w:jc w:val="center"/>
            </w:pPr>
            <w:r>
              <w:t>52.111257</w:t>
            </w:r>
          </w:p>
        </w:tc>
        <w:tc>
          <w:tcPr>
            <w:tcW w:w="1531" w:type="dxa"/>
          </w:tcPr>
          <w:p w:rsidR="002113F6" w:rsidRDefault="002113F6">
            <w:pPr>
              <w:pStyle w:val="ConsPlusNormal"/>
              <w:jc w:val="center"/>
            </w:pPr>
            <w:r>
              <w:t>53652404</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Верхнебузулукский сельсовет</w:t>
            </w:r>
          </w:p>
        </w:tc>
        <w:tc>
          <w:tcPr>
            <w:tcW w:w="1757" w:type="dxa"/>
          </w:tcPr>
          <w:p w:rsidR="002113F6" w:rsidRDefault="002113F6">
            <w:pPr>
              <w:pStyle w:val="ConsPlusNormal"/>
              <w:jc w:val="center"/>
            </w:pPr>
            <w:r>
              <w:t>141,57</w:t>
            </w:r>
          </w:p>
        </w:tc>
        <w:tc>
          <w:tcPr>
            <w:tcW w:w="1587" w:type="dxa"/>
          </w:tcPr>
          <w:p w:rsidR="002113F6" w:rsidRDefault="002113F6">
            <w:pPr>
              <w:pStyle w:val="ConsPlusNormal"/>
              <w:jc w:val="center"/>
            </w:pPr>
            <w:r>
              <w:t>714,98</w:t>
            </w:r>
          </w:p>
        </w:tc>
      </w:tr>
      <w:tr w:rsidR="002113F6">
        <w:tc>
          <w:tcPr>
            <w:tcW w:w="624" w:type="dxa"/>
          </w:tcPr>
          <w:p w:rsidR="002113F6" w:rsidRDefault="002113F6">
            <w:pPr>
              <w:pStyle w:val="ConsPlusNormal"/>
              <w:jc w:val="center"/>
            </w:pPr>
            <w:r>
              <w:t>399</w:t>
            </w:r>
          </w:p>
        </w:tc>
        <w:tc>
          <w:tcPr>
            <w:tcW w:w="2098" w:type="dxa"/>
          </w:tcPr>
          <w:p w:rsidR="002113F6" w:rsidRDefault="002113F6">
            <w:pPr>
              <w:pStyle w:val="ConsPlusNormal"/>
              <w:jc w:val="center"/>
            </w:pPr>
            <w:r>
              <w:t>52.825314</w:t>
            </w:r>
          </w:p>
          <w:p w:rsidR="002113F6" w:rsidRDefault="002113F6">
            <w:pPr>
              <w:pStyle w:val="ConsPlusNormal"/>
              <w:jc w:val="center"/>
            </w:pPr>
            <w:r>
              <w:t>52.544424</w:t>
            </w:r>
          </w:p>
        </w:tc>
        <w:tc>
          <w:tcPr>
            <w:tcW w:w="1531" w:type="dxa"/>
          </w:tcPr>
          <w:p w:rsidR="002113F6" w:rsidRDefault="002113F6">
            <w:pPr>
              <w:pStyle w:val="ConsPlusNormal"/>
              <w:jc w:val="center"/>
            </w:pPr>
            <w:r>
              <w:t>53652406</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Зареченский сельсовет</w:t>
            </w:r>
          </w:p>
        </w:tc>
        <w:tc>
          <w:tcPr>
            <w:tcW w:w="1757" w:type="dxa"/>
          </w:tcPr>
          <w:p w:rsidR="002113F6" w:rsidRDefault="002113F6">
            <w:pPr>
              <w:pStyle w:val="ConsPlusNormal"/>
              <w:jc w:val="center"/>
            </w:pPr>
            <w:r>
              <w:t>5699,98</w:t>
            </w:r>
          </w:p>
        </w:tc>
        <w:tc>
          <w:tcPr>
            <w:tcW w:w="1587" w:type="dxa"/>
          </w:tcPr>
          <w:p w:rsidR="002113F6" w:rsidRDefault="002113F6">
            <w:pPr>
              <w:pStyle w:val="ConsPlusNormal"/>
              <w:jc w:val="center"/>
            </w:pPr>
            <w:r>
              <w:t>28787,79</w:t>
            </w:r>
          </w:p>
        </w:tc>
      </w:tr>
      <w:tr w:rsidR="002113F6">
        <w:tc>
          <w:tcPr>
            <w:tcW w:w="624" w:type="dxa"/>
          </w:tcPr>
          <w:p w:rsidR="002113F6" w:rsidRDefault="002113F6">
            <w:pPr>
              <w:pStyle w:val="ConsPlusNormal"/>
              <w:jc w:val="center"/>
            </w:pPr>
            <w:r>
              <w:t>400</w:t>
            </w:r>
          </w:p>
        </w:tc>
        <w:tc>
          <w:tcPr>
            <w:tcW w:w="2098" w:type="dxa"/>
          </w:tcPr>
          <w:p w:rsidR="002113F6" w:rsidRDefault="002113F6">
            <w:pPr>
              <w:pStyle w:val="ConsPlusNormal"/>
              <w:jc w:val="center"/>
            </w:pPr>
            <w:r>
              <w:t>52.398174</w:t>
            </w:r>
          </w:p>
          <w:p w:rsidR="002113F6" w:rsidRDefault="002113F6">
            <w:pPr>
              <w:pStyle w:val="ConsPlusNormal"/>
              <w:jc w:val="center"/>
            </w:pPr>
            <w:r>
              <w:t>52.452033</w:t>
            </w:r>
          </w:p>
        </w:tc>
        <w:tc>
          <w:tcPr>
            <w:tcW w:w="1531" w:type="dxa"/>
          </w:tcPr>
          <w:p w:rsidR="002113F6" w:rsidRDefault="002113F6">
            <w:pPr>
              <w:pStyle w:val="ConsPlusNormal"/>
              <w:jc w:val="center"/>
            </w:pPr>
            <w:r>
              <w:t>53652408</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Злобинский сельсовет</w:t>
            </w:r>
          </w:p>
        </w:tc>
        <w:tc>
          <w:tcPr>
            <w:tcW w:w="1757" w:type="dxa"/>
          </w:tcPr>
          <w:p w:rsidR="002113F6" w:rsidRDefault="002113F6">
            <w:pPr>
              <w:pStyle w:val="ConsPlusNormal"/>
              <w:jc w:val="center"/>
            </w:pPr>
            <w:r>
              <w:t>83,51</w:t>
            </w:r>
          </w:p>
        </w:tc>
        <w:tc>
          <w:tcPr>
            <w:tcW w:w="1587" w:type="dxa"/>
          </w:tcPr>
          <w:p w:rsidR="002113F6" w:rsidRDefault="002113F6">
            <w:pPr>
              <w:pStyle w:val="ConsPlusNormal"/>
              <w:jc w:val="center"/>
            </w:pPr>
            <w:r>
              <w:t>421,75</w:t>
            </w:r>
          </w:p>
        </w:tc>
      </w:tr>
      <w:tr w:rsidR="002113F6">
        <w:tc>
          <w:tcPr>
            <w:tcW w:w="624" w:type="dxa"/>
          </w:tcPr>
          <w:p w:rsidR="002113F6" w:rsidRDefault="002113F6">
            <w:pPr>
              <w:pStyle w:val="ConsPlusNormal"/>
              <w:jc w:val="center"/>
            </w:pPr>
            <w:r>
              <w:t>401</w:t>
            </w:r>
          </w:p>
        </w:tc>
        <w:tc>
          <w:tcPr>
            <w:tcW w:w="2098" w:type="dxa"/>
          </w:tcPr>
          <w:p w:rsidR="002113F6" w:rsidRDefault="002113F6">
            <w:pPr>
              <w:pStyle w:val="ConsPlusNormal"/>
              <w:jc w:val="center"/>
            </w:pPr>
            <w:r>
              <w:t>52.883991</w:t>
            </w:r>
          </w:p>
          <w:p w:rsidR="002113F6" w:rsidRDefault="002113F6">
            <w:pPr>
              <w:pStyle w:val="ConsPlusNormal"/>
              <w:jc w:val="center"/>
            </w:pPr>
            <w:r>
              <w:t>52.509014</w:t>
            </w:r>
          </w:p>
        </w:tc>
        <w:tc>
          <w:tcPr>
            <w:tcW w:w="1531" w:type="dxa"/>
          </w:tcPr>
          <w:p w:rsidR="002113F6" w:rsidRDefault="002113F6">
            <w:pPr>
              <w:pStyle w:val="ConsPlusNormal"/>
              <w:jc w:val="center"/>
            </w:pPr>
            <w:r>
              <w:t>53652410</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Кирсановский сельсовет</w:t>
            </w:r>
          </w:p>
        </w:tc>
        <w:tc>
          <w:tcPr>
            <w:tcW w:w="1757" w:type="dxa"/>
          </w:tcPr>
          <w:p w:rsidR="002113F6" w:rsidRDefault="002113F6">
            <w:pPr>
              <w:pStyle w:val="ConsPlusNormal"/>
              <w:jc w:val="center"/>
            </w:pPr>
            <w:r>
              <w:t>505,09</w:t>
            </w:r>
          </w:p>
        </w:tc>
        <w:tc>
          <w:tcPr>
            <w:tcW w:w="1587" w:type="dxa"/>
          </w:tcPr>
          <w:p w:rsidR="002113F6" w:rsidRDefault="002113F6">
            <w:pPr>
              <w:pStyle w:val="ConsPlusNormal"/>
              <w:jc w:val="center"/>
            </w:pPr>
            <w:r>
              <w:t>2550,95</w:t>
            </w:r>
          </w:p>
        </w:tc>
      </w:tr>
      <w:tr w:rsidR="002113F6">
        <w:tc>
          <w:tcPr>
            <w:tcW w:w="624" w:type="dxa"/>
          </w:tcPr>
          <w:p w:rsidR="002113F6" w:rsidRDefault="002113F6">
            <w:pPr>
              <w:pStyle w:val="ConsPlusNormal"/>
              <w:jc w:val="center"/>
            </w:pPr>
            <w:r>
              <w:t>402</w:t>
            </w:r>
          </w:p>
        </w:tc>
        <w:tc>
          <w:tcPr>
            <w:tcW w:w="2098" w:type="dxa"/>
          </w:tcPr>
          <w:p w:rsidR="002113F6" w:rsidRDefault="002113F6">
            <w:pPr>
              <w:pStyle w:val="ConsPlusNormal"/>
              <w:jc w:val="center"/>
            </w:pPr>
            <w:r>
              <w:t>52.718576</w:t>
            </w:r>
          </w:p>
          <w:p w:rsidR="002113F6" w:rsidRDefault="002113F6">
            <w:pPr>
              <w:pStyle w:val="ConsPlusNormal"/>
              <w:jc w:val="center"/>
            </w:pPr>
            <w:r>
              <w:t>52.213973</w:t>
            </w:r>
          </w:p>
        </w:tc>
        <w:tc>
          <w:tcPr>
            <w:tcW w:w="1531" w:type="dxa"/>
          </w:tcPr>
          <w:p w:rsidR="002113F6" w:rsidRDefault="002113F6">
            <w:pPr>
              <w:pStyle w:val="ConsPlusNormal"/>
              <w:jc w:val="center"/>
            </w:pPr>
            <w:r>
              <w:t>53652413</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Ковыляевский сельсовет</w:t>
            </w:r>
          </w:p>
        </w:tc>
        <w:tc>
          <w:tcPr>
            <w:tcW w:w="1757" w:type="dxa"/>
          </w:tcPr>
          <w:p w:rsidR="002113F6" w:rsidRDefault="002113F6">
            <w:pPr>
              <w:pStyle w:val="ConsPlusNormal"/>
              <w:jc w:val="center"/>
            </w:pPr>
            <w:r>
              <w:t>82,50</w:t>
            </w:r>
          </w:p>
        </w:tc>
        <w:tc>
          <w:tcPr>
            <w:tcW w:w="1587" w:type="dxa"/>
          </w:tcPr>
          <w:p w:rsidR="002113F6" w:rsidRDefault="002113F6">
            <w:pPr>
              <w:pStyle w:val="ConsPlusNormal"/>
              <w:jc w:val="center"/>
            </w:pPr>
            <w:r>
              <w:t>416,66</w:t>
            </w:r>
          </w:p>
        </w:tc>
      </w:tr>
      <w:tr w:rsidR="002113F6">
        <w:tc>
          <w:tcPr>
            <w:tcW w:w="624" w:type="dxa"/>
          </w:tcPr>
          <w:p w:rsidR="002113F6" w:rsidRDefault="002113F6">
            <w:pPr>
              <w:pStyle w:val="ConsPlusNormal"/>
              <w:jc w:val="center"/>
            </w:pPr>
            <w:r>
              <w:t>403</w:t>
            </w:r>
          </w:p>
        </w:tc>
        <w:tc>
          <w:tcPr>
            <w:tcW w:w="2098" w:type="dxa"/>
          </w:tcPr>
          <w:p w:rsidR="002113F6" w:rsidRDefault="002113F6">
            <w:pPr>
              <w:pStyle w:val="ConsPlusNormal"/>
              <w:jc w:val="center"/>
            </w:pPr>
            <w:r>
              <w:t>52.755496</w:t>
            </w:r>
          </w:p>
          <w:p w:rsidR="002113F6" w:rsidRDefault="002113F6">
            <w:pPr>
              <w:pStyle w:val="ConsPlusNormal"/>
              <w:jc w:val="center"/>
            </w:pPr>
            <w:r>
              <w:t>52.161023</w:t>
            </w:r>
          </w:p>
        </w:tc>
        <w:tc>
          <w:tcPr>
            <w:tcW w:w="1531" w:type="dxa"/>
          </w:tcPr>
          <w:p w:rsidR="002113F6" w:rsidRDefault="002113F6">
            <w:pPr>
              <w:pStyle w:val="ConsPlusNormal"/>
              <w:jc w:val="center"/>
            </w:pPr>
            <w:r>
              <w:t>53652422</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 xml:space="preserve">Тоцкий муниципальный район Малоремизенский </w:t>
            </w:r>
            <w:r>
              <w:lastRenderedPageBreak/>
              <w:t>сельсовет</w:t>
            </w:r>
          </w:p>
        </w:tc>
        <w:tc>
          <w:tcPr>
            <w:tcW w:w="1757" w:type="dxa"/>
          </w:tcPr>
          <w:p w:rsidR="002113F6" w:rsidRDefault="002113F6">
            <w:pPr>
              <w:pStyle w:val="ConsPlusNormal"/>
              <w:jc w:val="center"/>
            </w:pPr>
            <w:r>
              <w:lastRenderedPageBreak/>
              <w:t>108,54</w:t>
            </w:r>
          </w:p>
        </w:tc>
        <w:tc>
          <w:tcPr>
            <w:tcW w:w="1587" w:type="dxa"/>
          </w:tcPr>
          <w:p w:rsidR="002113F6" w:rsidRDefault="002113F6">
            <w:pPr>
              <w:pStyle w:val="ConsPlusNormal"/>
              <w:jc w:val="center"/>
            </w:pPr>
            <w:r>
              <w:t>548,20</w:t>
            </w:r>
          </w:p>
        </w:tc>
      </w:tr>
      <w:tr w:rsidR="002113F6">
        <w:tc>
          <w:tcPr>
            <w:tcW w:w="624" w:type="dxa"/>
          </w:tcPr>
          <w:p w:rsidR="002113F6" w:rsidRDefault="002113F6">
            <w:pPr>
              <w:pStyle w:val="ConsPlusNormal"/>
              <w:jc w:val="center"/>
            </w:pPr>
            <w:r>
              <w:lastRenderedPageBreak/>
              <w:t>404</w:t>
            </w:r>
          </w:p>
        </w:tc>
        <w:tc>
          <w:tcPr>
            <w:tcW w:w="2098" w:type="dxa"/>
          </w:tcPr>
          <w:p w:rsidR="002113F6" w:rsidRDefault="002113F6">
            <w:pPr>
              <w:pStyle w:val="ConsPlusNormal"/>
              <w:jc w:val="center"/>
            </w:pPr>
            <w:r>
              <w:t>52.49715</w:t>
            </w:r>
          </w:p>
          <w:p w:rsidR="002113F6" w:rsidRDefault="002113F6">
            <w:pPr>
              <w:pStyle w:val="ConsPlusNormal"/>
              <w:jc w:val="center"/>
            </w:pPr>
            <w:r>
              <w:t>52.631509</w:t>
            </w:r>
          </w:p>
        </w:tc>
        <w:tc>
          <w:tcPr>
            <w:tcW w:w="1531" w:type="dxa"/>
          </w:tcPr>
          <w:p w:rsidR="002113F6" w:rsidRDefault="002113F6">
            <w:pPr>
              <w:pStyle w:val="ConsPlusNormal"/>
              <w:jc w:val="center"/>
            </w:pPr>
            <w:r>
              <w:t>53652426</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Медведский сельсовет</w:t>
            </w:r>
          </w:p>
        </w:tc>
        <w:tc>
          <w:tcPr>
            <w:tcW w:w="1757" w:type="dxa"/>
          </w:tcPr>
          <w:p w:rsidR="002113F6" w:rsidRDefault="002113F6">
            <w:pPr>
              <w:pStyle w:val="ConsPlusNormal"/>
              <w:jc w:val="center"/>
            </w:pPr>
            <w:r>
              <w:t>128,76</w:t>
            </w:r>
          </w:p>
        </w:tc>
        <w:tc>
          <w:tcPr>
            <w:tcW w:w="1587" w:type="dxa"/>
          </w:tcPr>
          <w:p w:rsidR="002113F6" w:rsidRDefault="002113F6">
            <w:pPr>
              <w:pStyle w:val="ConsPlusNormal"/>
              <w:jc w:val="center"/>
            </w:pPr>
            <w:r>
              <w:t>650,33</w:t>
            </w:r>
          </w:p>
        </w:tc>
      </w:tr>
      <w:tr w:rsidR="002113F6">
        <w:tc>
          <w:tcPr>
            <w:tcW w:w="624" w:type="dxa"/>
          </w:tcPr>
          <w:p w:rsidR="002113F6" w:rsidRDefault="002113F6">
            <w:pPr>
              <w:pStyle w:val="ConsPlusNormal"/>
              <w:jc w:val="center"/>
            </w:pPr>
            <w:r>
              <w:t>405</w:t>
            </w:r>
          </w:p>
        </w:tc>
        <w:tc>
          <w:tcPr>
            <w:tcW w:w="2098" w:type="dxa"/>
          </w:tcPr>
          <w:p w:rsidR="002113F6" w:rsidRDefault="002113F6">
            <w:pPr>
              <w:pStyle w:val="ConsPlusNormal"/>
              <w:jc w:val="center"/>
            </w:pPr>
            <w:r>
              <w:t>52.586972</w:t>
            </w:r>
          </w:p>
          <w:p w:rsidR="002113F6" w:rsidRDefault="002113F6">
            <w:pPr>
              <w:pStyle w:val="ConsPlusNormal"/>
              <w:jc w:val="center"/>
            </w:pPr>
            <w:r>
              <w:t>52.50197</w:t>
            </w:r>
          </w:p>
        </w:tc>
        <w:tc>
          <w:tcPr>
            <w:tcW w:w="1531" w:type="dxa"/>
          </w:tcPr>
          <w:p w:rsidR="002113F6" w:rsidRDefault="002113F6">
            <w:pPr>
              <w:pStyle w:val="ConsPlusNormal"/>
              <w:jc w:val="center"/>
            </w:pPr>
            <w:r>
              <w:t>53652427</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Молодежный сельсовет</w:t>
            </w:r>
          </w:p>
        </w:tc>
        <w:tc>
          <w:tcPr>
            <w:tcW w:w="1757" w:type="dxa"/>
          </w:tcPr>
          <w:p w:rsidR="002113F6" w:rsidRDefault="002113F6">
            <w:pPr>
              <w:pStyle w:val="ConsPlusNormal"/>
              <w:jc w:val="center"/>
            </w:pPr>
            <w:r>
              <w:t>196,22</w:t>
            </w:r>
          </w:p>
        </w:tc>
        <w:tc>
          <w:tcPr>
            <w:tcW w:w="1587" w:type="dxa"/>
          </w:tcPr>
          <w:p w:rsidR="002113F6" w:rsidRDefault="002113F6">
            <w:pPr>
              <w:pStyle w:val="ConsPlusNormal"/>
              <w:jc w:val="center"/>
            </w:pPr>
            <w:r>
              <w:t>991,03</w:t>
            </w:r>
          </w:p>
        </w:tc>
      </w:tr>
      <w:tr w:rsidR="002113F6">
        <w:tc>
          <w:tcPr>
            <w:tcW w:w="624" w:type="dxa"/>
          </w:tcPr>
          <w:p w:rsidR="002113F6" w:rsidRDefault="002113F6">
            <w:pPr>
              <w:pStyle w:val="ConsPlusNormal"/>
              <w:jc w:val="center"/>
            </w:pPr>
            <w:r>
              <w:t>406</w:t>
            </w:r>
          </w:p>
        </w:tc>
        <w:tc>
          <w:tcPr>
            <w:tcW w:w="2098" w:type="dxa"/>
          </w:tcPr>
          <w:p w:rsidR="002113F6" w:rsidRDefault="002113F6">
            <w:pPr>
              <w:pStyle w:val="ConsPlusNormal"/>
              <w:jc w:val="center"/>
            </w:pPr>
            <w:r>
              <w:t>52.710706</w:t>
            </w:r>
          </w:p>
          <w:p w:rsidR="002113F6" w:rsidRDefault="002113F6">
            <w:pPr>
              <w:pStyle w:val="ConsPlusNormal"/>
              <w:jc w:val="center"/>
            </w:pPr>
            <w:r>
              <w:t>52.41167</w:t>
            </w:r>
          </w:p>
        </w:tc>
        <w:tc>
          <w:tcPr>
            <w:tcW w:w="1531" w:type="dxa"/>
          </w:tcPr>
          <w:p w:rsidR="002113F6" w:rsidRDefault="002113F6">
            <w:pPr>
              <w:pStyle w:val="ConsPlusNormal"/>
              <w:jc w:val="center"/>
            </w:pPr>
            <w:r>
              <w:t>53652428</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Павло-Антоновский сельсовет</w:t>
            </w:r>
          </w:p>
        </w:tc>
        <w:tc>
          <w:tcPr>
            <w:tcW w:w="1757" w:type="dxa"/>
          </w:tcPr>
          <w:p w:rsidR="002113F6" w:rsidRDefault="002113F6">
            <w:pPr>
              <w:pStyle w:val="ConsPlusNormal"/>
              <w:jc w:val="center"/>
            </w:pPr>
            <w:r>
              <w:t>185,38</w:t>
            </w:r>
          </w:p>
        </w:tc>
        <w:tc>
          <w:tcPr>
            <w:tcW w:w="1587" w:type="dxa"/>
          </w:tcPr>
          <w:p w:rsidR="002113F6" w:rsidRDefault="002113F6">
            <w:pPr>
              <w:pStyle w:val="ConsPlusNormal"/>
              <w:jc w:val="center"/>
            </w:pPr>
            <w:r>
              <w:t>936,24</w:t>
            </w:r>
          </w:p>
        </w:tc>
      </w:tr>
      <w:tr w:rsidR="002113F6">
        <w:tc>
          <w:tcPr>
            <w:tcW w:w="624" w:type="dxa"/>
          </w:tcPr>
          <w:p w:rsidR="002113F6" w:rsidRDefault="002113F6">
            <w:pPr>
              <w:pStyle w:val="ConsPlusNormal"/>
              <w:jc w:val="center"/>
            </w:pPr>
            <w:r>
              <w:t>407</w:t>
            </w:r>
          </w:p>
        </w:tc>
        <w:tc>
          <w:tcPr>
            <w:tcW w:w="2098" w:type="dxa"/>
          </w:tcPr>
          <w:p w:rsidR="002113F6" w:rsidRDefault="002113F6">
            <w:pPr>
              <w:pStyle w:val="ConsPlusNormal"/>
              <w:jc w:val="center"/>
            </w:pPr>
            <w:r>
              <w:t>52.509897</w:t>
            </w:r>
          </w:p>
          <w:p w:rsidR="002113F6" w:rsidRDefault="002113F6">
            <w:pPr>
              <w:pStyle w:val="ConsPlusNormal"/>
              <w:jc w:val="center"/>
            </w:pPr>
            <w:r>
              <w:t>52.599331</w:t>
            </w:r>
          </w:p>
        </w:tc>
        <w:tc>
          <w:tcPr>
            <w:tcW w:w="1531" w:type="dxa"/>
          </w:tcPr>
          <w:p w:rsidR="002113F6" w:rsidRDefault="002113F6">
            <w:pPr>
              <w:pStyle w:val="ConsPlusNormal"/>
              <w:jc w:val="center"/>
            </w:pPr>
            <w:r>
              <w:t>53652431</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Погроминский сельсовет</w:t>
            </w:r>
          </w:p>
        </w:tc>
        <w:tc>
          <w:tcPr>
            <w:tcW w:w="1757" w:type="dxa"/>
          </w:tcPr>
          <w:p w:rsidR="002113F6" w:rsidRDefault="002113F6">
            <w:pPr>
              <w:pStyle w:val="ConsPlusNormal"/>
              <w:jc w:val="center"/>
            </w:pPr>
            <w:r>
              <w:t>365,95</w:t>
            </w:r>
          </w:p>
        </w:tc>
        <w:tc>
          <w:tcPr>
            <w:tcW w:w="1587" w:type="dxa"/>
          </w:tcPr>
          <w:p w:rsidR="002113F6" w:rsidRDefault="002113F6">
            <w:pPr>
              <w:pStyle w:val="ConsPlusNormal"/>
              <w:jc w:val="center"/>
            </w:pPr>
            <w:r>
              <w:t>1848,21</w:t>
            </w:r>
          </w:p>
        </w:tc>
      </w:tr>
      <w:tr w:rsidR="002113F6">
        <w:tc>
          <w:tcPr>
            <w:tcW w:w="624" w:type="dxa"/>
          </w:tcPr>
          <w:p w:rsidR="002113F6" w:rsidRDefault="002113F6">
            <w:pPr>
              <w:pStyle w:val="ConsPlusNormal"/>
              <w:jc w:val="center"/>
            </w:pPr>
            <w:r>
              <w:t>408</w:t>
            </w:r>
          </w:p>
        </w:tc>
        <w:tc>
          <w:tcPr>
            <w:tcW w:w="2098" w:type="dxa"/>
          </w:tcPr>
          <w:p w:rsidR="002113F6" w:rsidRDefault="002113F6">
            <w:pPr>
              <w:pStyle w:val="ConsPlusNormal"/>
              <w:jc w:val="center"/>
            </w:pPr>
            <w:r>
              <w:t>52.522464</w:t>
            </w:r>
          </w:p>
          <w:p w:rsidR="002113F6" w:rsidRDefault="002113F6">
            <w:pPr>
              <w:pStyle w:val="ConsPlusNormal"/>
              <w:jc w:val="center"/>
            </w:pPr>
            <w:r>
              <w:t>52.191724</w:t>
            </w:r>
          </w:p>
        </w:tc>
        <w:tc>
          <w:tcPr>
            <w:tcW w:w="1531" w:type="dxa"/>
          </w:tcPr>
          <w:p w:rsidR="002113F6" w:rsidRDefault="002113F6">
            <w:pPr>
              <w:pStyle w:val="ConsPlusNormal"/>
              <w:jc w:val="center"/>
            </w:pPr>
            <w:r>
              <w:t>53652434</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Преображенский сельсовет</w:t>
            </w:r>
          </w:p>
        </w:tc>
        <w:tc>
          <w:tcPr>
            <w:tcW w:w="1757" w:type="dxa"/>
          </w:tcPr>
          <w:p w:rsidR="002113F6" w:rsidRDefault="002113F6">
            <w:pPr>
              <w:pStyle w:val="ConsPlusNormal"/>
              <w:jc w:val="center"/>
            </w:pPr>
            <w:r>
              <w:t>63,44</w:t>
            </w:r>
          </w:p>
        </w:tc>
        <w:tc>
          <w:tcPr>
            <w:tcW w:w="1587" w:type="dxa"/>
          </w:tcPr>
          <w:p w:rsidR="002113F6" w:rsidRDefault="002113F6">
            <w:pPr>
              <w:pStyle w:val="ConsPlusNormal"/>
              <w:jc w:val="center"/>
            </w:pPr>
            <w:r>
              <w:t>320,38</w:t>
            </w:r>
          </w:p>
        </w:tc>
      </w:tr>
      <w:tr w:rsidR="002113F6">
        <w:tc>
          <w:tcPr>
            <w:tcW w:w="624" w:type="dxa"/>
          </w:tcPr>
          <w:p w:rsidR="002113F6" w:rsidRDefault="002113F6">
            <w:pPr>
              <w:pStyle w:val="ConsPlusNormal"/>
              <w:jc w:val="center"/>
            </w:pPr>
            <w:r>
              <w:t>409</w:t>
            </w:r>
          </w:p>
        </w:tc>
        <w:tc>
          <w:tcPr>
            <w:tcW w:w="2098" w:type="dxa"/>
          </w:tcPr>
          <w:p w:rsidR="002113F6" w:rsidRDefault="002113F6">
            <w:pPr>
              <w:pStyle w:val="ConsPlusNormal"/>
              <w:jc w:val="center"/>
            </w:pPr>
            <w:r>
              <w:t>52.816806</w:t>
            </w:r>
          </w:p>
          <w:p w:rsidR="002113F6" w:rsidRDefault="002113F6">
            <w:pPr>
              <w:pStyle w:val="ConsPlusNormal"/>
              <w:jc w:val="center"/>
            </w:pPr>
            <w:r>
              <w:t>52.508328</w:t>
            </w:r>
          </w:p>
        </w:tc>
        <w:tc>
          <w:tcPr>
            <w:tcW w:w="1531" w:type="dxa"/>
          </w:tcPr>
          <w:p w:rsidR="002113F6" w:rsidRDefault="002113F6">
            <w:pPr>
              <w:pStyle w:val="ConsPlusNormal"/>
              <w:jc w:val="center"/>
            </w:pPr>
            <w:r>
              <w:t>53652437</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Пристанционный сельсовет</w:t>
            </w:r>
          </w:p>
        </w:tc>
        <w:tc>
          <w:tcPr>
            <w:tcW w:w="1757" w:type="dxa"/>
          </w:tcPr>
          <w:p w:rsidR="002113F6" w:rsidRDefault="002113F6">
            <w:pPr>
              <w:pStyle w:val="ConsPlusNormal"/>
              <w:jc w:val="center"/>
            </w:pPr>
            <w:r>
              <w:t>612,88</w:t>
            </w:r>
          </w:p>
        </w:tc>
        <w:tc>
          <w:tcPr>
            <w:tcW w:w="1587" w:type="dxa"/>
          </w:tcPr>
          <w:p w:rsidR="002113F6" w:rsidRDefault="002113F6">
            <w:pPr>
              <w:pStyle w:val="ConsPlusNormal"/>
              <w:jc w:val="center"/>
            </w:pPr>
            <w:r>
              <w:t>3095,35</w:t>
            </w:r>
          </w:p>
        </w:tc>
      </w:tr>
      <w:tr w:rsidR="002113F6">
        <w:tc>
          <w:tcPr>
            <w:tcW w:w="624" w:type="dxa"/>
          </w:tcPr>
          <w:p w:rsidR="002113F6" w:rsidRDefault="002113F6">
            <w:pPr>
              <w:pStyle w:val="ConsPlusNormal"/>
              <w:jc w:val="center"/>
            </w:pPr>
            <w:r>
              <w:t>410</w:t>
            </w:r>
          </w:p>
        </w:tc>
        <w:tc>
          <w:tcPr>
            <w:tcW w:w="2098" w:type="dxa"/>
          </w:tcPr>
          <w:p w:rsidR="002113F6" w:rsidRDefault="002113F6">
            <w:pPr>
              <w:pStyle w:val="ConsPlusNormal"/>
              <w:jc w:val="center"/>
            </w:pPr>
            <w:r>
              <w:t>52.634592</w:t>
            </w:r>
          </w:p>
          <w:p w:rsidR="002113F6" w:rsidRDefault="002113F6">
            <w:pPr>
              <w:pStyle w:val="ConsPlusNormal"/>
              <w:jc w:val="center"/>
            </w:pPr>
            <w:r>
              <w:t>52.305439</w:t>
            </w:r>
          </w:p>
        </w:tc>
        <w:tc>
          <w:tcPr>
            <w:tcW w:w="1531" w:type="dxa"/>
          </w:tcPr>
          <w:p w:rsidR="002113F6" w:rsidRDefault="002113F6">
            <w:pPr>
              <w:pStyle w:val="ConsPlusNormal"/>
              <w:jc w:val="center"/>
            </w:pPr>
            <w:r>
              <w:t>53652440</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Приютинский сельсовет</w:t>
            </w:r>
          </w:p>
        </w:tc>
        <w:tc>
          <w:tcPr>
            <w:tcW w:w="1757" w:type="dxa"/>
          </w:tcPr>
          <w:p w:rsidR="002113F6" w:rsidRDefault="002113F6">
            <w:pPr>
              <w:pStyle w:val="ConsPlusNormal"/>
              <w:jc w:val="center"/>
            </w:pPr>
            <w:r>
              <w:t>102,22</w:t>
            </w:r>
          </w:p>
        </w:tc>
        <w:tc>
          <w:tcPr>
            <w:tcW w:w="1587" w:type="dxa"/>
          </w:tcPr>
          <w:p w:rsidR="002113F6" w:rsidRDefault="002113F6">
            <w:pPr>
              <w:pStyle w:val="ConsPlusNormal"/>
              <w:jc w:val="center"/>
            </w:pPr>
            <w:r>
              <w:t>516,26</w:t>
            </w:r>
          </w:p>
        </w:tc>
      </w:tr>
      <w:tr w:rsidR="002113F6">
        <w:tc>
          <w:tcPr>
            <w:tcW w:w="624" w:type="dxa"/>
          </w:tcPr>
          <w:p w:rsidR="002113F6" w:rsidRDefault="002113F6">
            <w:pPr>
              <w:pStyle w:val="ConsPlusNormal"/>
              <w:jc w:val="center"/>
            </w:pPr>
            <w:r>
              <w:t>411</w:t>
            </w:r>
          </w:p>
        </w:tc>
        <w:tc>
          <w:tcPr>
            <w:tcW w:w="2098" w:type="dxa"/>
          </w:tcPr>
          <w:p w:rsidR="002113F6" w:rsidRDefault="002113F6">
            <w:pPr>
              <w:pStyle w:val="ConsPlusNormal"/>
              <w:jc w:val="center"/>
            </w:pPr>
            <w:r>
              <w:t>52.451489</w:t>
            </w:r>
          </w:p>
          <w:p w:rsidR="002113F6" w:rsidRDefault="002113F6">
            <w:pPr>
              <w:pStyle w:val="ConsPlusNormal"/>
              <w:jc w:val="center"/>
            </w:pPr>
            <w:r>
              <w:t>52.153752</w:t>
            </w:r>
          </w:p>
        </w:tc>
        <w:tc>
          <w:tcPr>
            <w:tcW w:w="1531" w:type="dxa"/>
          </w:tcPr>
          <w:p w:rsidR="002113F6" w:rsidRDefault="002113F6">
            <w:pPr>
              <w:pStyle w:val="ConsPlusNormal"/>
              <w:jc w:val="center"/>
            </w:pPr>
            <w:r>
              <w:t>53652442</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Саиновский сельсовет</w:t>
            </w:r>
          </w:p>
        </w:tc>
        <w:tc>
          <w:tcPr>
            <w:tcW w:w="1757" w:type="dxa"/>
          </w:tcPr>
          <w:p w:rsidR="002113F6" w:rsidRDefault="002113F6">
            <w:pPr>
              <w:pStyle w:val="ConsPlusNormal"/>
              <w:jc w:val="center"/>
            </w:pPr>
            <w:r>
              <w:t>40,87</w:t>
            </w:r>
          </w:p>
        </w:tc>
        <w:tc>
          <w:tcPr>
            <w:tcW w:w="1587" w:type="dxa"/>
          </w:tcPr>
          <w:p w:rsidR="002113F6" w:rsidRDefault="002113F6">
            <w:pPr>
              <w:pStyle w:val="ConsPlusNormal"/>
              <w:jc w:val="center"/>
            </w:pPr>
            <w:r>
              <w:t>206,40</w:t>
            </w:r>
          </w:p>
        </w:tc>
      </w:tr>
      <w:tr w:rsidR="002113F6">
        <w:tc>
          <w:tcPr>
            <w:tcW w:w="624" w:type="dxa"/>
          </w:tcPr>
          <w:p w:rsidR="002113F6" w:rsidRDefault="002113F6">
            <w:pPr>
              <w:pStyle w:val="ConsPlusNormal"/>
              <w:jc w:val="center"/>
            </w:pPr>
            <w:r>
              <w:t>412</w:t>
            </w:r>
          </w:p>
        </w:tc>
        <w:tc>
          <w:tcPr>
            <w:tcW w:w="2098" w:type="dxa"/>
          </w:tcPr>
          <w:p w:rsidR="002113F6" w:rsidRDefault="002113F6">
            <w:pPr>
              <w:pStyle w:val="ConsPlusNormal"/>
              <w:jc w:val="center"/>
            </w:pPr>
            <w:r>
              <w:t>52.295038</w:t>
            </w:r>
          </w:p>
          <w:p w:rsidR="002113F6" w:rsidRDefault="002113F6">
            <w:pPr>
              <w:pStyle w:val="ConsPlusNormal"/>
              <w:jc w:val="center"/>
            </w:pPr>
            <w:r>
              <w:t>52.162846</w:t>
            </w:r>
          </w:p>
        </w:tc>
        <w:tc>
          <w:tcPr>
            <w:tcW w:w="1531" w:type="dxa"/>
          </w:tcPr>
          <w:p w:rsidR="002113F6" w:rsidRDefault="002113F6">
            <w:pPr>
              <w:pStyle w:val="ConsPlusNormal"/>
              <w:jc w:val="center"/>
            </w:pPr>
            <w:r>
              <w:t>53652443</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Свердловский сельсовет</w:t>
            </w:r>
          </w:p>
        </w:tc>
        <w:tc>
          <w:tcPr>
            <w:tcW w:w="1757" w:type="dxa"/>
          </w:tcPr>
          <w:p w:rsidR="002113F6" w:rsidRDefault="002113F6">
            <w:pPr>
              <w:pStyle w:val="ConsPlusNormal"/>
              <w:jc w:val="center"/>
            </w:pPr>
            <w:r>
              <w:t>352,73</w:t>
            </w:r>
          </w:p>
        </w:tc>
        <w:tc>
          <w:tcPr>
            <w:tcW w:w="1587" w:type="dxa"/>
          </w:tcPr>
          <w:p w:rsidR="002113F6" w:rsidRDefault="002113F6">
            <w:pPr>
              <w:pStyle w:val="ConsPlusNormal"/>
              <w:jc w:val="center"/>
            </w:pPr>
            <w:r>
              <w:t>1781,48</w:t>
            </w:r>
          </w:p>
        </w:tc>
      </w:tr>
      <w:tr w:rsidR="002113F6">
        <w:tc>
          <w:tcPr>
            <w:tcW w:w="624" w:type="dxa"/>
          </w:tcPr>
          <w:p w:rsidR="002113F6" w:rsidRDefault="002113F6">
            <w:pPr>
              <w:pStyle w:val="ConsPlusNormal"/>
              <w:jc w:val="center"/>
            </w:pPr>
            <w:r>
              <w:lastRenderedPageBreak/>
              <w:t>413</w:t>
            </w:r>
          </w:p>
        </w:tc>
        <w:tc>
          <w:tcPr>
            <w:tcW w:w="2098" w:type="dxa"/>
          </w:tcPr>
          <w:p w:rsidR="002113F6" w:rsidRDefault="002113F6">
            <w:pPr>
              <w:pStyle w:val="ConsPlusNormal"/>
              <w:jc w:val="center"/>
            </w:pPr>
            <w:r>
              <w:t>52.396889</w:t>
            </w:r>
          </w:p>
          <w:p w:rsidR="002113F6" w:rsidRDefault="002113F6">
            <w:pPr>
              <w:pStyle w:val="ConsPlusNormal"/>
              <w:jc w:val="center"/>
            </w:pPr>
            <w:r>
              <w:t>52.427126</w:t>
            </w:r>
          </w:p>
        </w:tc>
        <w:tc>
          <w:tcPr>
            <w:tcW w:w="1531" w:type="dxa"/>
          </w:tcPr>
          <w:p w:rsidR="002113F6" w:rsidRDefault="002113F6">
            <w:pPr>
              <w:pStyle w:val="ConsPlusNormal"/>
              <w:jc w:val="center"/>
            </w:pPr>
            <w:r>
              <w:t>53652446</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Суворовский сельсовет</w:t>
            </w:r>
          </w:p>
        </w:tc>
        <w:tc>
          <w:tcPr>
            <w:tcW w:w="1757" w:type="dxa"/>
          </w:tcPr>
          <w:p w:rsidR="002113F6" w:rsidRDefault="002113F6">
            <w:pPr>
              <w:pStyle w:val="ConsPlusNormal"/>
              <w:jc w:val="center"/>
            </w:pPr>
            <w:r>
              <w:t>391,43</w:t>
            </w:r>
          </w:p>
        </w:tc>
        <w:tc>
          <w:tcPr>
            <w:tcW w:w="1587" w:type="dxa"/>
          </w:tcPr>
          <w:p w:rsidR="002113F6" w:rsidRDefault="002113F6">
            <w:pPr>
              <w:pStyle w:val="ConsPlusNormal"/>
              <w:jc w:val="center"/>
            </w:pPr>
            <w:r>
              <w:t>1976,91</w:t>
            </w:r>
          </w:p>
        </w:tc>
      </w:tr>
      <w:tr w:rsidR="002113F6">
        <w:tc>
          <w:tcPr>
            <w:tcW w:w="624" w:type="dxa"/>
          </w:tcPr>
          <w:p w:rsidR="002113F6" w:rsidRDefault="002113F6">
            <w:pPr>
              <w:pStyle w:val="ConsPlusNormal"/>
              <w:jc w:val="center"/>
            </w:pPr>
            <w:r>
              <w:t>414</w:t>
            </w:r>
          </w:p>
        </w:tc>
        <w:tc>
          <w:tcPr>
            <w:tcW w:w="2098" w:type="dxa"/>
          </w:tcPr>
          <w:p w:rsidR="002113F6" w:rsidRDefault="002113F6">
            <w:pPr>
              <w:pStyle w:val="ConsPlusNormal"/>
              <w:jc w:val="center"/>
            </w:pPr>
            <w:r>
              <w:t>52.683434</w:t>
            </w:r>
          </w:p>
          <w:p w:rsidR="002113F6" w:rsidRDefault="002113F6">
            <w:pPr>
              <w:pStyle w:val="ConsPlusNormal"/>
              <w:jc w:val="center"/>
            </w:pPr>
            <w:r>
              <w:t>52.500808</w:t>
            </w:r>
          </w:p>
        </w:tc>
        <w:tc>
          <w:tcPr>
            <w:tcW w:w="1531" w:type="dxa"/>
          </w:tcPr>
          <w:p w:rsidR="002113F6" w:rsidRDefault="002113F6">
            <w:pPr>
              <w:pStyle w:val="ConsPlusNormal"/>
              <w:jc w:val="center"/>
            </w:pPr>
            <w:r>
              <w:t>53652449</w:t>
            </w:r>
          </w:p>
        </w:tc>
        <w:tc>
          <w:tcPr>
            <w:tcW w:w="3061" w:type="dxa"/>
          </w:tcPr>
          <w:p w:rsidR="002113F6" w:rsidRDefault="002113F6">
            <w:pPr>
              <w:pStyle w:val="ConsPlusNormal"/>
              <w:jc w:val="center"/>
            </w:pPr>
            <w:r>
              <w:t>Тоцкий муниципальный район</w:t>
            </w:r>
          </w:p>
        </w:tc>
        <w:tc>
          <w:tcPr>
            <w:tcW w:w="2948" w:type="dxa"/>
          </w:tcPr>
          <w:p w:rsidR="002113F6" w:rsidRDefault="002113F6">
            <w:pPr>
              <w:pStyle w:val="ConsPlusNormal"/>
              <w:jc w:val="center"/>
            </w:pPr>
            <w:r>
              <w:t>Тоцкий муниципальный район Тоцкий сельсовет</w:t>
            </w:r>
          </w:p>
        </w:tc>
        <w:tc>
          <w:tcPr>
            <w:tcW w:w="1757" w:type="dxa"/>
          </w:tcPr>
          <w:p w:rsidR="002113F6" w:rsidRDefault="002113F6">
            <w:pPr>
              <w:pStyle w:val="ConsPlusNormal"/>
              <w:jc w:val="center"/>
            </w:pPr>
            <w:r>
              <w:t>2395,41</w:t>
            </w:r>
          </w:p>
        </w:tc>
        <w:tc>
          <w:tcPr>
            <w:tcW w:w="1587" w:type="dxa"/>
          </w:tcPr>
          <w:p w:rsidR="002113F6" w:rsidRDefault="002113F6">
            <w:pPr>
              <w:pStyle w:val="ConsPlusNormal"/>
              <w:jc w:val="center"/>
            </w:pPr>
            <w:r>
              <w:t>12098,02</w:t>
            </w:r>
          </w:p>
        </w:tc>
      </w:tr>
      <w:tr w:rsidR="002113F6">
        <w:tc>
          <w:tcPr>
            <w:tcW w:w="624" w:type="dxa"/>
          </w:tcPr>
          <w:p w:rsidR="002113F6" w:rsidRDefault="002113F6">
            <w:pPr>
              <w:pStyle w:val="ConsPlusNormal"/>
              <w:jc w:val="center"/>
            </w:pPr>
            <w:r>
              <w:t>415</w:t>
            </w:r>
          </w:p>
        </w:tc>
        <w:tc>
          <w:tcPr>
            <w:tcW w:w="2098" w:type="dxa"/>
          </w:tcPr>
          <w:p w:rsidR="002113F6" w:rsidRDefault="002113F6">
            <w:pPr>
              <w:pStyle w:val="ConsPlusNormal"/>
              <w:jc w:val="center"/>
            </w:pPr>
            <w:r>
              <w:t>56.352863</w:t>
            </w:r>
          </w:p>
          <w:p w:rsidR="002113F6" w:rsidRDefault="002113F6">
            <w:pPr>
              <w:pStyle w:val="ConsPlusNormal"/>
              <w:jc w:val="center"/>
            </w:pPr>
            <w:r>
              <w:t>52.550541</w:t>
            </w:r>
          </w:p>
        </w:tc>
        <w:tc>
          <w:tcPr>
            <w:tcW w:w="1531" w:type="dxa"/>
          </w:tcPr>
          <w:p w:rsidR="002113F6" w:rsidRDefault="002113F6">
            <w:pPr>
              <w:pStyle w:val="ConsPlusNormal"/>
              <w:jc w:val="center"/>
            </w:pPr>
            <w:r>
              <w:t>53653402</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Алмалинский сельсовет</w:t>
            </w:r>
          </w:p>
        </w:tc>
        <w:tc>
          <w:tcPr>
            <w:tcW w:w="1757" w:type="dxa"/>
          </w:tcPr>
          <w:p w:rsidR="002113F6" w:rsidRDefault="002113F6">
            <w:pPr>
              <w:pStyle w:val="ConsPlusNormal"/>
              <w:jc w:val="center"/>
            </w:pPr>
            <w:r>
              <w:t>78,34</w:t>
            </w:r>
          </w:p>
        </w:tc>
        <w:tc>
          <w:tcPr>
            <w:tcW w:w="1587" w:type="dxa"/>
          </w:tcPr>
          <w:p w:rsidR="002113F6" w:rsidRDefault="002113F6">
            <w:pPr>
              <w:pStyle w:val="ConsPlusNormal"/>
              <w:jc w:val="center"/>
            </w:pPr>
            <w:r>
              <w:t>395,68</w:t>
            </w:r>
          </w:p>
        </w:tc>
      </w:tr>
      <w:tr w:rsidR="002113F6">
        <w:tc>
          <w:tcPr>
            <w:tcW w:w="624" w:type="dxa"/>
          </w:tcPr>
          <w:p w:rsidR="002113F6" w:rsidRDefault="002113F6">
            <w:pPr>
              <w:pStyle w:val="ConsPlusNormal"/>
              <w:jc w:val="center"/>
            </w:pPr>
            <w:r>
              <w:t>416</w:t>
            </w:r>
          </w:p>
        </w:tc>
        <w:tc>
          <w:tcPr>
            <w:tcW w:w="2098" w:type="dxa"/>
          </w:tcPr>
          <w:p w:rsidR="002113F6" w:rsidRDefault="002113F6">
            <w:pPr>
              <w:pStyle w:val="ConsPlusNormal"/>
              <w:jc w:val="center"/>
            </w:pPr>
            <w:r>
              <w:t>55.957227</w:t>
            </w:r>
          </w:p>
          <w:p w:rsidR="002113F6" w:rsidRDefault="002113F6">
            <w:pPr>
              <w:pStyle w:val="ConsPlusNormal"/>
              <w:jc w:val="center"/>
            </w:pPr>
            <w:r>
              <w:t>52.192502</w:t>
            </w:r>
          </w:p>
        </w:tc>
        <w:tc>
          <w:tcPr>
            <w:tcW w:w="1531" w:type="dxa"/>
          </w:tcPr>
          <w:p w:rsidR="002113F6" w:rsidRDefault="002113F6">
            <w:pPr>
              <w:pStyle w:val="ConsPlusNormal"/>
              <w:jc w:val="center"/>
            </w:pPr>
            <w:r>
              <w:t>53653404</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Благовещенский сельсовет</w:t>
            </w:r>
          </w:p>
        </w:tc>
        <w:tc>
          <w:tcPr>
            <w:tcW w:w="1757" w:type="dxa"/>
          </w:tcPr>
          <w:p w:rsidR="002113F6" w:rsidRDefault="002113F6">
            <w:pPr>
              <w:pStyle w:val="ConsPlusNormal"/>
              <w:jc w:val="center"/>
            </w:pPr>
            <w:r>
              <w:t>137,05</w:t>
            </w:r>
          </w:p>
        </w:tc>
        <w:tc>
          <w:tcPr>
            <w:tcW w:w="1587" w:type="dxa"/>
          </w:tcPr>
          <w:p w:rsidR="002113F6" w:rsidRDefault="002113F6">
            <w:pPr>
              <w:pStyle w:val="ConsPlusNormal"/>
              <w:jc w:val="center"/>
            </w:pPr>
            <w:r>
              <w:t>692,15</w:t>
            </w:r>
          </w:p>
        </w:tc>
      </w:tr>
      <w:tr w:rsidR="002113F6">
        <w:tc>
          <w:tcPr>
            <w:tcW w:w="624" w:type="dxa"/>
          </w:tcPr>
          <w:p w:rsidR="002113F6" w:rsidRDefault="002113F6">
            <w:pPr>
              <w:pStyle w:val="ConsPlusNormal"/>
              <w:jc w:val="center"/>
            </w:pPr>
            <w:r>
              <w:t>417</w:t>
            </w:r>
          </w:p>
        </w:tc>
        <w:tc>
          <w:tcPr>
            <w:tcW w:w="2098" w:type="dxa"/>
          </w:tcPr>
          <w:p w:rsidR="002113F6" w:rsidRDefault="002113F6">
            <w:pPr>
              <w:pStyle w:val="ConsPlusNormal"/>
              <w:jc w:val="center"/>
            </w:pPr>
            <w:r>
              <w:t>55.787724</w:t>
            </w:r>
          </w:p>
          <w:p w:rsidR="002113F6" w:rsidRDefault="002113F6">
            <w:pPr>
              <w:pStyle w:val="ConsPlusNormal"/>
              <w:jc w:val="center"/>
            </w:pPr>
            <w:r>
              <w:t>52.227104</w:t>
            </w:r>
          </w:p>
        </w:tc>
        <w:tc>
          <w:tcPr>
            <w:tcW w:w="1531" w:type="dxa"/>
          </w:tcPr>
          <w:p w:rsidR="002113F6" w:rsidRDefault="002113F6">
            <w:pPr>
              <w:pStyle w:val="ConsPlusNormal"/>
              <w:jc w:val="center"/>
            </w:pPr>
            <w:r>
              <w:t>53653407</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Благодарновский сельсовет</w:t>
            </w:r>
          </w:p>
        </w:tc>
        <w:tc>
          <w:tcPr>
            <w:tcW w:w="1757" w:type="dxa"/>
          </w:tcPr>
          <w:p w:rsidR="002113F6" w:rsidRDefault="002113F6">
            <w:pPr>
              <w:pStyle w:val="ConsPlusNormal"/>
              <w:jc w:val="center"/>
            </w:pPr>
            <w:r>
              <w:t>343,61</w:t>
            </w:r>
          </w:p>
        </w:tc>
        <w:tc>
          <w:tcPr>
            <w:tcW w:w="1587" w:type="dxa"/>
          </w:tcPr>
          <w:p w:rsidR="002113F6" w:rsidRDefault="002113F6">
            <w:pPr>
              <w:pStyle w:val="ConsPlusNormal"/>
              <w:jc w:val="center"/>
            </w:pPr>
            <w:r>
              <w:t>1735,40</w:t>
            </w:r>
          </w:p>
        </w:tc>
      </w:tr>
      <w:tr w:rsidR="002113F6">
        <w:tc>
          <w:tcPr>
            <w:tcW w:w="624" w:type="dxa"/>
          </w:tcPr>
          <w:p w:rsidR="002113F6" w:rsidRDefault="002113F6">
            <w:pPr>
              <w:pStyle w:val="ConsPlusNormal"/>
              <w:jc w:val="center"/>
            </w:pPr>
            <w:r>
              <w:t>418</w:t>
            </w:r>
          </w:p>
        </w:tc>
        <w:tc>
          <w:tcPr>
            <w:tcW w:w="2098" w:type="dxa"/>
          </w:tcPr>
          <w:p w:rsidR="002113F6" w:rsidRDefault="002113F6">
            <w:pPr>
              <w:pStyle w:val="ConsPlusNormal"/>
              <w:jc w:val="center"/>
            </w:pPr>
            <w:r>
              <w:t>56.13486</w:t>
            </w:r>
          </w:p>
          <w:p w:rsidR="002113F6" w:rsidRDefault="002113F6">
            <w:pPr>
              <w:pStyle w:val="ConsPlusNormal"/>
              <w:jc w:val="center"/>
            </w:pPr>
            <w:r>
              <w:t>52.465335</w:t>
            </w:r>
          </w:p>
        </w:tc>
        <w:tc>
          <w:tcPr>
            <w:tcW w:w="1531" w:type="dxa"/>
          </w:tcPr>
          <w:p w:rsidR="002113F6" w:rsidRDefault="002113F6">
            <w:pPr>
              <w:pStyle w:val="ConsPlusNormal"/>
              <w:jc w:val="center"/>
            </w:pPr>
            <w:r>
              <w:t>53653410</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Городецкий сельсовет</w:t>
            </w:r>
          </w:p>
        </w:tc>
        <w:tc>
          <w:tcPr>
            <w:tcW w:w="1757" w:type="dxa"/>
          </w:tcPr>
          <w:p w:rsidR="002113F6" w:rsidRDefault="002113F6">
            <w:pPr>
              <w:pStyle w:val="ConsPlusNormal"/>
              <w:jc w:val="center"/>
            </w:pPr>
            <w:r>
              <w:t>181,76</w:t>
            </w:r>
          </w:p>
        </w:tc>
        <w:tc>
          <w:tcPr>
            <w:tcW w:w="1587" w:type="dxa"/>
          </w:tcPr>
          <w:p w:rsidR="002113F6" w:rsidRDefault="002113F6">
            <w:pPr>
              <w:pStyle w:val="ConsPlusNormal"/>
              <w:jc w:val="center"/>
            </w:pPr>
            <w:r>
              <w:t>917,98</w:t>
            </w:r>
          </w:p>
        </w:tc>
      </w:tr>
      <w:tr w:rsidR="002113F6">
        <w:tc>
          <w:tcPr>
            <w:tcW w:w="624" w:type="dxa"/>
          </w:tcPr>
          <w:p w:rsidR="002113F6" w:rsidRDefault="002113F6">
            <w:pPr>
              <w:pStyle w:val="ConsPlusNormal"/>
              <w:jc w:val="center"/>
            </w:pPr>
            <w:r>
              <w:t>419</w:t>
            </w:r>
          </w:p>
        </w:tc>
        <w:tc>
          <w:tcPr>
            <w:tcW w:w="2098" w:type="dxa"/>
          </w:tcPr>
          <w:p w:rsidR="002113F6" w:rsidRDefault="002113F6">
            <w:pPr>
              <w:pStyle w:val="ConsPlusNormal"/>
              <w:jc w:val="center"/>
            </w:pPr>
            <w:r>
              <w:t>56.04183</w:t>
            </w:r>
          </w:p>
          <w:p w:rsidR="002113F6" w:rsidRDefault="002113F6">
            <w:pPr>
              <w:pStyle w:val="ConsPlusNormal"/>
              <w:jc w:val="center"/>
            </w:pPr>
            <w:r>
              <w:t>52.281963</w:t>
            </w:r>
          </w:p>
        </w:tc>
        <w:tc>
          <w:tcPr>
            <w:tcW w:w="1531" w:type="dxa"/>
          </w:tcPr>
          <w:p w:rsidR="002113F6" w:rsidRDefault="002113F6">
            <w:pPr>
              <w:pStyle w:val="ConsPlusNormal"/>
              <w:jc w:val="center"/>
            </w:pPr>
            <w:r>
              <w:t>53653413</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Екатеринославский сельсовет</w:t>
            </w:r>
          </w:p>
        </w:tc>
        <w:tc>
          <w:tcPr>
            <w:tcW w:w="1757" w:type="dxa"/>
          </w:tcPr>
          <w:p w:rsidR="002113F6" w:rsidRDefault="002113F6">
            <w:pPr>
              <w:pStyle w:val="ConsPlusNormal"/>
              <w:jc w:val="center"/>
            </w:pPr>
            <w:r>
              <w:t>205,58</w:t>
            </w:r>
          </w:p>
        </w:tc>
        <w:tc>
          <w:tcPr>
            <w:tcW w:w="1587" w:type="dxa"/>
          </w:tcPr>
          <w:p w:rsidR="002113F6" w:rsidRDefault="002113F6">
            <w:pPr>
              <w:pStyle w:val="ConsPlusNormal"/>
              <w:jc w:val="center"/>
            </w:pPr>
            <w:r>
              <w:t>1038,27</w:t>
            </w:r>
          </w:p>
        </w:tc>
      </w:tr>
      <w:tr w:rsidR="002113F6">
        <w:tc>
          <w:tcPr>
            <w:tcW w:w="624" w:type="dxa"/>
          </w:tcPr>
          <w:p w:rsidR="002113F6" w:rsidRDefault="002113F6">
            <w:pPr>
              <w:pStyle w:val="ConsPlusNormal"/>
              <w:jc w:val="center"/>
            </w:pPr>
            <w:r>
              <w:t>420</w:t>
            </w:r>
          </w:p>
        </w:tc>
        <w:tc>
          <w:tcPr>
            <w:tcW w:w="2098" w:type="dxa"/>
          </w:tcPr>
          <w:p w:rsidR="002113F6" w:rsidRDefault="002113F6">
            <w:pPr>
              <w:pStyle w:val="ConsPlusNormal"/>
              <w:jc w:val="center"/>
            </w:pPr>
            <w:r>
              <w:t>56.306195</w:t>
            </w:r>
          </w:p>
          <w:p w:rsidR="002113F6" w:rsidRDefault="002113F6">
            <w:pPr>
              <w:pStyle w:val="ConsPlusNormal"/>
              <w:jc w:val="center"/>
            </w:pPr>
            <w:r>
              <w:t>52.3243</w:t>
            </w:r>
          </w:p>
        </w:tc>
        <w:tc>
          <w:tcPr>
            <w:tcW w:w="1531" w:type="dxa"/>
          </w:tcPr>
          <w:p w:rsidR="002113F6" w:rsidRDefault="002113F6">
            <w:pPr>
              <w:pStyle w:val="ConsPlusNormal"/>
              <w:jc w:val="center"/>
            </w:pPr>
            <w:r>
              <w:t>53653416</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Ивановский сельсовет</w:t>
            </w:r>
          </w:p>
        </w:tc>
        <w:tc>
          <w:tcPr>
            <w:tcW w:w="1757" w:type="dxa"/>
          </w:tcPr>
          <w:p w:rsidR="002113F6" w:rsidRDefault="002113F6">
            <w:pPr>
              <w:pStyle w:val="ConsPlusNormal"/>
              <w:jc w:val="center"/>
            </w:pPr>
            <w:r>
              <w:t>164,96</w:t>
            </w:r>
          </w:p>
        </w:tc>
        <w:tc>
          <w:tcPr>
            <w:tcW w:w="1587" w:type="dxa"/>
          </w:tcPr>
          <w:p w:rsidR="002113F6" w:rsidRDefault="002113F6">
            <w:pPr>
              <w:pStyle w:val="ConsPlusNormal"/>
              <w:jc w:val="center"/>
            </w:pPr>
            <w:r>
              <w:t>833,12</w:t>
            </w:r>
          </w:p>
        </w:tc>
      </w:tr>
      <w:tr w:rsidR="002113F6">
        <w:tc>
          <w:tcPr>
            <w:tcW w:w="624" w:type="dxa"/>
          </w:tcPr>
          <w:p w:rsidR="002113F6" w:rsidRDefault="002113F6">
            <w:pPr>
              <w:pStyle w:val="ConsPlusNormal"/>
              <w:jc w:val="center"/>
            </w:pPr>
            <w:r>
              <w:t>421</w:t>
            </w:r>
          </w:p>
        </w:tc>
        <w:tc>
          <w:tcPr>
            <w:tcW w:w="2098" w:type="dxa"/>
          </w:tcPr>
          <w:p w:rsidR="002113F6" w:rsidRDefault="002113F6">
            <w:pPr>
              <w:pStyle w:val="ConsPlusNormal"/>
              <w:jc w:val="center"/>
            </w:pPr>
            <w:r>
              <w:t>56.096358</w:t>
            </w:r>
          </w:p>
          <w:p w:rsidR="002113F6" w:rsidRDefault="002113F6">
            <w:pPr>
              <w:pStyle w:val="ConsPlusNormal"/>
              <w:jc w:val="center"/>
            </w:pPr>
            <w:r>
              <w:t>52.179317</w:t>
            </w:r>
          </w:p>
        </w:tc>
        <w:tc>
          <w:tcPr>
            <w:tcW w:w="1531" w:type="dxa"/>
          </w:tcPr>
          <w:p w:rsidR="002113F6" w:rsidRDefault="002113F6">
            <w:pPr>
              <w:pStyle w:val="ConsPlusNormal"/>
              <w:jc w:val="center"/>
            </w:pPr>
            <w:r>
              <w:t>53653419</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Ключевский сельсовет</w:t>
            </w:r>
          </w:p>
        </w:tc>
        <w:tc>
          <w:tcPr>
            <w:tcW w:w="1757" w:type="dxa"/>
          </w:tcPr>
          <w:p w:rsidR="002113F6" w:rsidRDefault="002113F6">
            <w:pPr>
              <w:pStyle w:val="ConsPlusNormal"/>
              <w:jc w:val="center"/>
            </w:pPr>
            <w:r>
              <w:t>126,72</w:t>
            </w:r>
          </w:p>
        </w:tc>
        <w:tc>
          <w:tcPr>
            <w:tcW w:w="1587" w:type="dxa"/>
          </w:tcPr>
          <w:p w:rsidR="002113F6" w:rsidRDefault="002113F6">
            <w:pPr>
              <w:pStyle w:val="ConsPlusNormal"/>
              <w:jc w:val="center"/>
            </w:pPr>
            <w:r>
              <w:t>639,98</w:t>
            </w:r>
          </w:p>
        </w:tc>
      </w:tr>
      <w:tr w:rsidR="002113F6">
        <w:tc>
          <w:tcPr>
            <w:tcW w:w="624" w:type="dxa"/>
          </w:tcPr>
          <w:p w:rsidR="002113F6" w:rsidRDefault="002113F6">
            <w:pPr>
              <w:pStyle w:val="ConsPlusNormal"/>
              <w:jc w:val="center"/>
            </w:pPr>
            <w:r>
              <w:t>422</w:t>
            </w:r>
          </w:p>
        </w:tc>
        <w:tc>
          <w:tcPr>
            <w:tcW w:w="2098" w:type="dxa"/>
          </w:tcPr>
          <w:p w:rsidR="002113F6" w:rsidRDefault="002113F6">
            <w:pPr>
              <w:pStyle w:val="ConsPlusNormal"/>
              <w:jc w:val="center"/>
            </w:pPr>
            <w:r>
              <w:t>55.874429</w:t>
            </w:r>
          </w:p>
          <w:p w:rsidR="002113F6" w:rsidRDefault="002113F6">
            <w:pPr>
              <w:pStyle w:val="ConsPlusNormal"/>
              <w:jc w:val="center"/>
            </w:pPr>
            <w:r>
              <w:t>52.486212</w:t>
            </w:r>
          </w:p>
        </w:tc>
        <w:tc>
          <w:tcPr>
            <w:tcW w:w="1531" w:type="dxa"/>
          </w:tcPr>
          <w:p w:rsidR="002113F6" w:rsidRDefault="002113F6">
            <w:pPr>
              <w:pStyle w:val="ConsPlusNormal"/>
              <w:jc w:val="center"/>
            </w:pPr>
            <w:r>
              <w:t>53653422</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Разномойский сельсовет</w:t>
            </w:r>
          </w:p>
        </w:tc>
        <w:tc>
          <w:tcPr>
            <w:tcW w:w="1757" w:type="dxa"/>
          </w:tcPr>
          <w:p w:rsidR="002113F6" w:rsidRDefault="002113F6">
            <w:pPr>
              <w:pStyle w:val="ConsPlusNormal"/>
              <w:jc w:val="center"/>
            </w:pPr>
            <w:r>
              <w:t>159,08</w:t>
            </w:r>
          </w:p>
        </w:tc>
        <w:tc>
          <w:tcPr>
            <w:tcW w:w="1587" w:type="dxa"/>
          </w:tcPr>
          <w:p w:rsidR="002113F6" w:rsidRDefault="002113F6">
            <w:pPr>
              <w:pStyle w:val="ConsPlusNormal"/>
              <w:jc w:val="center"/>
            </w:pPr>
            <w:r>
              <w:t>803,44</w:t>
            </w:r>
          </w:p>
        </w:tc>
      </w:tr>
      <w:tr w:rsidR="002113F6">
        <w:tc>
          <w:tcPr>
            <w:tcW w:w="624" w:type="dxa"/>
          </w:tcPr>
          <w:p w:rsidR="002113F6" w:rsidRDefault="002113F6">
            <w:pPr>
              <w:pStyle w:val="ConsPlusNormal"/>
              <w:jc w:val="center"/>
            </w:pPr>
            <w:r>
              <w:t>423</w:t>
            </w:r>
          </w:p>
        </w:tc>
        <w:tc>
          <w:tcPr>
            <w:tcW w:w="2098" w:type="dxa"/>
          </w:tcPr>
          <w:p w:rsidR="002113F6" w:rsidRDefault="002113F6">
            <w:pPr>
              <w:pStyle w:val="ConsPlusNormal"/>
              <w:jc w:val="center"/>
            </w:pPr>
            <w:r>
              <w:t>56.236109</w:t>
            </w:r>
          </w:p>
          <w:p w:rsidR="002113F6" w:rsidRDefault="002113F6">
            <w:pPr>
              <w:pStyle w:val="ConsPlusNormal"/>
              <w:jc w:val="center"/>
            </w:pPr>
            <w:r>
              <w:lastRenderedPageBreak/>
              <w:t>52.28085</w:t>
            </w:r>
          </w:p>
        </w:tc>
        <w:tc>
          <w:tcPr>
            <w:tcW w:w="1531" w:type="dxa"/>
          </w:tcPr>
          <w:p w:rsidR="002113F6" w:rsidRDefault="002113F6">
            <w:pPr>
              <w:pStyle w:val="ConsPlusNormal"/>
              <w:jc w:val="center"/>
            </w:pPr>
            <w:r>
              <w:lastRenderedPageBreak/>
              <w:t>53653425</w:t>
            </w:r>
          </w:p>
        </w:tc>
        <w:tc>
          <w:tcPr>
            <w:tcW w:w="3061" w:type="dxa"/>
          </w:tcPr>
          <w:p w:rsidR="002113F6" w:rsidRDefault="002113F6">
            <w:pPr>
              <w:pStyle w:val="ConsPlusNormal"/>
              <w:jc w:val="center"/>
            </w:pPr>
            <w:r>
              <w:t xml:space="preserve">Тюльганский муниципальный </w:t>
            </w:r>
            <w:r>
              <w:lastRenderedPageBreak/>
              <w:t>район</w:t>
            </w:r>
          </w:p>
        </w:tc>
        <w:tc>
          <w:tcPr>
            <w:tcW w:w="2948" w:type="dxa"/>
          </w:tcPr>
          <w:p w:rsidR="002113F6" w:rsidRDefault="002113F6">
            <w:pPr>
              <w:pStyle w:val="ConsPlusNormal"/>
              <w:jc w:val="center"/>
            </w:pPr>
            <w:r>
              <w:lastRenderedPageBreak/>
              <w:t xml:space="preserve">Тюльганский муниципальный </w:t>
            </w:r>
            <w:r>
              <w:lastRenderedPageBreak/>
              <w:t>район Репьевский сельсовет</w:t>
            </w:r>
          </w:p>
        </w:tc>
        <w:tc>
          <w:tcPr>
            <w:tcW w:w="1757" w:type="dxa"/>
          </w:tcPr>
          <w:p w:rsidR="002113F6" w:rsidRDefault="002113F6">
            <w:pPr>
              <w:pStyle w:val="ConsPlusNormal"/>
              <w:jc w:val="center"/>
            </w:pPr>
            <w:r>
              <w:lastRenderedPageBreak/>
              <w:t>145,10</w:t>
            </w:r>
          </w:p>
        </w:tc>
        <w:tc>
          <w:tcPr>
            <w:tcW w:w="1587" w:type="dxa"/>
          </w:tcPr>
          <w:p w:rsidR="002113F6" w:rsidRDefault="002113F6">
            <w:pPr>
              <w:pStyle w:val="ConsPlusNormal"/>
              <w:jc w:val="center"/>
            </w:pPr>
            <w:r>
              <w:t>732,85</w:t>
            </w:r>
          </w:p>
        </w:tc>
      </w:tr>
      <w:tr w:rsidR="002113F6">
        <w:tc>
          <w:tcPr>
            <w:tcW w:w="624" w:type="dxa"/>
          </w:tcPr>
          <w:p w:rsidR="002113F6" w:rsidRDefault="002113F6">
            <w:pPr>
              <w:pStyle w:val="ConsPlusNormal"/>
              <w:jc w:val="center"/>
            </w:pPr>
            <w:r>
              <w:lastRenderedPageBreak/>
              <w:t>424</w:t>
            </w:r>
          </w:p>
        </w:tc>
        <w:tc>
          <w:tcPr>
            <w:tcW w:w="2098" w:type="dxa"/>
          </w:tcPr>
          <w:p w:rsidR="002113F6" w:rsidRDefault="002113F6">
            <w:pPr>
              <w:pStyle w:val="ConsPlusNormal"/>
              <w:jc w:val="center"/>
            </w:pPr>
            <w:r>
              <w:t>56.236774</w:t>
            </w:r>
          </w:p>
          <w:p w:rsidR="002113F6" w:rsidRDefault="002113F6">
            <w:pPr>
              <w:pStyle w:val="ConsPlusNormal"/>
              <w:jc w:val="center"/>
            </w:pPr>
            <w:r>
              <w:t>52.41016</w:t>
            </w:r>
          </w:p>
        </w:tc>
        <w:tc>
          <w:tcPr>
            <w:tcW w:w="1531" w:type="dxa"/>
          </w:tcPr>
          <w:p w:rsidR="002113F6" w:rsidRDefault="002113F6">
            <w:pPr>
              <w:pStyle w:val="ConsPlusNormal"/>
              <w:jc w:val="center"/>
            </w:pPr>
            <w:r>
              <w:t>53653428</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Ташлинский сельсовет</w:t>
            </w:r>
          </w:p>
        </w:tc>
        <w:tc>
          <w:tcPr>
            <w:tcW w:w="1757" w:type="dxa"/>
          </w:tcPr>
          <w:p w:rsidR="002113F6" w:rsidRDefault="002113F6">
            <w:pPr>
              <w:pStyle w:val="ConsPlusNormal"/>
              <w:jc w:val="center"/>
            </w:pPr>
            <w:r>
              <w:t>445,59</w:t>
            </w:r>
          </w:p>
        </w:tc>
        <w:tc>
          <w:tcPr>
            <w:tcW w:w="1587" w:type="dxa"/>
          </w:tcPr>
          <w:p w:rsidR="002113F6" w:rsidRDefault="002113F6">
            <w:pPr>
              <w:pStyle w:val="ConsPlusNormal"/>
              <w:jc w:val="center"/>
            </w:pPr>
            <w:r>
              <w:t>2250,46</w:t>
            </w:r>
          </w:p>
        </w:tc>
      </w:tr>
      <w:tr w:rsidR="002113F6">
        <w:tc>
          <w:tcPr>
            <w:tcW w:w="624" w:type="dxa"/>
          </w:tcPr>
          <w:p w:rsidR="002113F6" w:rsidRDefault="002113F6">
            <w:pPr>
              <w:pStyle w:val="ConsPlusNormal"/>
              <w:jc w:val="center"/>
            </w:pPr>
            <w:r>
              <w:t>425</w:t>
            </w:r>
          </w:p>
        </w:tc>
        <w:tc>
          <w:tcPr>
            <w:tcW w:w="2098" w:type="dxa"/>
          </w:tcPr>
          <w:p w:rsidR="002113F6" w:rsidRDefault="002113F6">
            <w:pPr>
              <w:pStyle w:val="ConsPlusNormal"/>
              <w:jc w:val="center"/>
            </w:pPr>
            <w:r>
              <w:t>56.41535</w:t>
            </w:r>
          </w:p>
          <w:p w:rsidR="002113F6" w:rsidRDefault="002113F6">
            <w:pPr>
              <w:pStyle w:val="ConsPlusNormal"/>
              <w:jc w:val="center"/>
            </w:pPr>
            <w:r>
              <w:t>52.36201</w:t>
            </w:r>
          </w:p>
        </w:tc>
        <w:tc>
          <w:tcPr>
            <w:tcW w:w="1531" w:type="dxa"/>
          </w:tcPr>
          <w:p w:rsidR="002113F6" w:rsidRDefault="002113F6">
            <w:pPr>
              <w:pStyle w:val="ConsPlusNormal"/>
              <w:jc w:val="center"/>
            </w:pPr>
            <w:r>
              <w:t>53653431</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Троицкий сельсовет</w:t>
            </w:r>
          </w:p>
        </w:tc>
        <w:tc>
          <w:tcPr>
            <w:tcW w:w="1757" w:type="dxa"/>
          </w:tcPr>
          <w:p w:rsidR="002113F6" w:rsidRDefault="002113F6">
            <w:pPr>
              <w:pStyle w:val="ConsPlusNormal"/>
              <w:jc w:val="center"/>
            </w:pPr>
            <w:r>
              <w:t>350,36</w:t>
            </w:r>
          </w:p>
        </w:tc>
        <w:tc>
          <w:tcPr>
            <w:tcW w:w="1587" w:type="dxa"/>
          </w:tcPr>
          <w:p w:rsidR="002113F6" w:rsidRDefault="002113F6">
            <w:pPr>
              <w:pStyle w:val="ConsPlusNormal"/>
              <w:jc w:val="center"/>
            </w:pPr>
            <w:r>
              <w:t>1769,48</w:t>
            </w:r>
          </w:p>
        </w:tc>
      </w:tr>
      <w:tr w:rsidR="002113F6">
        <w:tc>
          <w:tcPr>
            <w:tcW w:w="624" w:type="dxa"/>
          </w:tcPr>
          <w:p w:rsidR="002113F6" w:rsidRDefault="002113F6">
            <w:pPr>
              <w:pStyle w:val="ConsPlusNormal"/>
              <w:jc w:val="center"/>
            </w:pPr>
            <w:r>
              <w:t>426</w:t>
            </w:r>
          </w:p>
        </w:tc>
        <w:tc>
          <w:tcPr>
            <w:tcW w:w="2098" w:type="dxa"/>
          </w:tcPr>
          <w:p w:rsidR="002113F6" w:rsidRDefault="002113F6">
            <w:pPr>
              <w:pStyle w:val="ConsPlusNormal"/>
              <w:jc w:val="center"/>
            </w:pPr>
            <w:r>
              <w:t>56.091525</w:t>
            </w:r>
          </w:p>
          <w:p w:rsidR="002113F6" w:rsidRDefault="002113F6">
            <w:pPr>
              <w:pStyle w:val="ConsPlusNormal"/>
              <w:jc w:val="center"/>
            </w:pPr>
            <w:r>
              <w:t>52.555474</w:t>
            </w:r>
          </w:p>
        </w:tc>
        <w:tc>
          <w:tcPr>
            <w:tcW w:w="1531" w:type="dxa"/>
          </w:tcPr>
          <w:p w:rsidR="002113F6" w:rsidRDefault="002113F6">
            <w:pPr>
              <w:pStyle w:val="ConsPlusNormal"/>
              <w:jc w:val="center"/>
            </w:pPr>
            <w:r>
              <w:t>53653434</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Тугустемирский сельсовет</w:t>
            </w:r>
          </w:p>
        </w:tc>
        <w:tc>
          <w:tcPr>
            <w:tcW w:w="1757" w:type="dxa"/>
          </w:tcPr>
          <w:p w:rsidR="002113F6" w:rsidRDefault="002113F6">
            <w:pPr>
              <w:pStyle w:val="ConsPlusNormal"/>
              <w:jc w:val="center"/>
            </w:pPr>
            <w:r>
              <w:t>248,81</w:t>
            </w:r>
          </w:p>
        </w:tc>
        <w:tc>
          <w:tcPr>
            <w:tcW w:w="1587" w:type="dxa"/>
          </w:tcPr>
          <w:p w:rsidR="002113F6" w:rsidRDefault="002113F6">
            <w:pPr>
              <w:pStyle w:val="ConsPlusNormal"/>
              <w:jc w:val="center"/>
            </w:pPr>
            <w:r>
              <w:t>1256,62</w:t>
            </w:r>
          </w:p>
        </w:tc>
      </w:tr>
      <w:tr w:rsidR="002113F6">
        <w:tc>
          <w:tcPr>
            <w:tcW w:w="624" w:type="dxa"/>
          </w:tcPr>
          <w:p w:rsidR="002113F6" w:rsidRDefault="002113F6">
            <w:pPr>
              <w:pStyle w:val="ConsPlusNormal"/>
              <w:jc w:val="center"/>
            </w:pPr>
            <w:r>
              <w:t>427</w:t>
            </w:r>
          </w:p>
        </w:tc>
        <w:tc>
          <w:tcPr>
            <w:tcW w:w="2098" w:type="dxa"/>
          </w:tcPr>
          <w:p w:rsidR="002113F6" w:rsidRDefault="002113F6">
            <w:pPr>
              <w:pStyle w:val="ConsPlusNormal"/>
              <w:jc w:val="center"/>
            </w:pPr>
            <w:r>
              <w:t>56.160147</w:t>
            </w:r>
          </w:p>
          <w:p w:rsidR="002113F6" w:rsidRDefault="002113F6">
            <w:pPr>
              <w:pStyle w:val="ConsPlusNormal"/>
              <w:jc w:val="center"/>
            </w:pPr>
            <w:r>
              <w:t>52.341509</w:t>
            </w:r>
          </w:p>
        </w:tc>
        <w:tc>
          <w:tcPr>
            <w:tcW w:w="1531" w:type="dxa"/>
          </w:tcPr>
          <w:p w:rsidR="002113F6" w:rsidRDefault="002113F6">
            <w:pPr>
              <w:pStyle w:val="ConsPlusNormal"/>
              <w:jc w:val="center"/>
            </w:pPr>
            <w:r>
              <w:t>53653435</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Тюльганский поссовет</w:t>
            </w:r>
          </w:p>
        </w:tc>
        <w:tc>
          <w:tcPr>
            <w:tcW w:w="1757" w:type="dxa"/>
          </w:tcPr>
          <w:p w:rsidR="002113F6" w:rsidRDefault="002113F6">
            <w:pPr>
              <w:pStyle w:val="ConsPlusNormal"/>
              <w:jc w:val="center"/>
            </w:pPr>
            <w:r>
              <w:t>3053,46</w:t>
            </w:r>
          </w:p>
        </w:tc>
        <w:tc>
          <w:tcPr>
            <w:tcW w:w="1587" w:type="dxa"/>
          </w:tcPr>
          <w:p w:rsidR="002113F6" w:rsidRDefault="002113F6">
            <w:pPr>
              <w:pStyle w:val="ConsPlusNormal"/>
              <w:jc w:val="center"/>
            </w:pPr>
            <w:r>
              <w:t>15421,54</w:t>
            </w:r>
          </w:p>
        </w:tc>
      </w:tr>
      <w:tr w:rsidR="002113F6">
        <w:tc>
          <w:tcPr>
            <w:tcW w:w="624" w:type="dxa"/>
          </w:tcPr>
          <w:p w:rsidR="002113F6" w:rsidRDefault="002113F6">
            <w:pPr>
              <w:pStyle w:val="ConsPlusNormal"/>
              <w:jc w:val="center"/>
            </w:pPr>
            <w:r>
              <w:t>428</w:t>
            </w:r>
          </w:p>
        </w:tc>
        <w:tc>
          <w:tcPr>
            <w:tcW w:w="2098" w:type="dxa"/>
          </w:tcPr>
          <w:p w:rsidR="002113F6" w:rsidRDefault="002113F6">
            <w:pPr>
              <w:pStyle w:val="ConsPlusNormal"/>
              <w:jc w:val="center"/>
            </w:pPr>
            <w:r>
              <w:t>56.009203</w:t>
            </w:r>
          </w:p>
          <w:p w:rsidR="002113F6" w:rsidRDefault="002113F6">
            <w:pPr>
              <w:pStyle w:val="ConsPlusNormal"/>
              <w:jc w:val="center"/>
            </w:pPr>
            <w:r>
              <w:t>52.351521</w:t>
            </w:r>
          </w:p>
        </w:tc>
        <w:tc>
          <w:tcPr>
            <w:tcW w:w="1531" w:type="dxa"/>
          </w:tcPr>
          <w:p w:rsidR="002113F6" w:rsidRDefault="002113F6">
            <w:pPr>
              <w:pStyle w:val="ConsPlusNormal"/>
              <w:jc w:val="center"/>
            </w:pPr>
            <w:r>
              <w:t>53653437</w:t>
            </w:r>
          </w:p>
        </w:tc>
        <w:tc>
          <w:tcPr>
            <w:tcW w:w="3061" w:type="dxa"/>
          </w:tcPr>
          <w:p w:rsidR="002113F6" w:rsidRDefault="002113F6">
            <w:pPr>
              <w:pStyle w:val="ConsPlusNormal"/>
              <w:jc w:val="center"/>
            </w:pPr>
            <w:r>
              <w:t>Тюльганский муниципальный район</w:t>
            </w:r>
          </w:p>
        </w:tc>
        <w:tc>
          <w:tcPr>
            <w:tcW w:w="2948" w:type="dxa"/>
          </w:tcPr>
          <w:p w:rsidR="002113F6" w:rsidRDefault="002113F6">
            <w:pPr>
              <w:pStyle w:val="ConsPlusNormal"/>
              <w:jc w:val="center"/>
            </w:pPr>
            <w:r>
              <w:t>Тюльганский муниципальный район Чапаевский сельсовет</w:t>
            </w:r>
          </w:p>
        </w:tc>
        <w:tc>
          <w:tcPr>
            <w:tcW w:w="1757" w:type="dxa"/>
          </w:tcPr>
          <w:p w:rsidR="002113F6" w:rsidRDefault="002113F6">
            <w:pPr>
              <w:pStyle w:val="ConsPlusNormal"/>
              <w:jc w:val="center"/>
            </w:pPr>
            <w:r>
              <w:t>314,28</w:t>
            </w:r>
          </w:p>
        </w:tc>
        <w:tc>
          <w:tcPr>
            <w:tcW w:w="1587" w:type="dxa"/>
          </w:tcPr>
          <w:p w:rsidR="002113F6" w:rsidRDefault="002113F6">
            <w:pPr>
              <w:pStyle w:val="ConsPlusNormal"/>
              <w:jc w:val="center"/>
            </w:pPr>
            <w:r>
              <w:t>1587,25</w:t>
            </w:r>
          </w:p>
        </w:tc>
      </w:tr>
      <w:tr w:rsidR="002113F6">
        <w:tc>
          <w:tcPr>
            <w:tcW w:w="624" w:type="dxa"/>
          </w:tcPr>
          <w:p w:rsidR="002113F6" w:rsidRDefault="002113F6">
            <w:pPr>
              <w:pStyle w:val="ConsPlusNormal"/>
              <w:jc w:val="center"/>
            </w:pPr>
            <w:r>
              <w:t>429</w:t>
            </w:r>
          </w:p>
        </w:tc>
        <w:tc>
          <w:tcPr>
            <w:tcW w:w="2098" w:type="dxa"/>
          </w:tcPr>
          <w:p w:rsidR="002113F6" w:rsidRDefault="002113F6">
            <w:pPr>
              <w:pStyle w:val="ConsPlusNormal"/>
              <w:jc w:val="center"/>
            </w:pPr>
            <w:r>
              <w:t>55.134235</w:t>
            </w:r>
          </w:p>
          <w:p w:rsidR="002113F6" w:rsidRDefault="002113F6">
            <w:pPr>
              <w:pStyle w:val="ConsPlusNormal"/>
              <w:jc w:val="center"/>
            </w:pPr>
            <w:r>
              <w:t>52.694451</w:t>
            </w:r>
          </w:p>
        </w:tc>
        <w:tc>
          <w:tcPr>
            <w:tcW w:w="1531" w:type="dxa"/>
          </w:tcPr>
          <w:p w:rsidR="002113F6" w:rsidRDefault="002113F6">
            <w:pPr>
              <w:pStyle w:val="ConsPlusNormal"/>
              <w:jc w:val="center"/>
            </w:pPr>
            <w:r>
              <w:t>53656402</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Богородский сельсовет</w:t>
            </w:r>
          </w:p>
        </w:tc>
        <w:tc>
          <w:tcPr>
            <w:tcW w:w="1757" w:type="dxa"/>
          </w:tcPr>
          <w:p w:rsidR="002113F6" w:rsidRDefault="002113F6">
            <w:pPr>
              <w:pStyle w:val="ConsPlusNormal"/>
              <w:jc w:val="center"/>
            </w:pPr>
            <w:r>
              <w:t>148,14</w:t>
            </w:r>
          </w:p>
        </w:tc>
        <w:tc>
          <w:tcPr>
            <w:tcW w:w="1587" w:type="dxa"/>
          </w:tcPr>
          <w:p w:rsidR="002113F6" w:rsidRDefault="002113F6">
            <w:pPr>
              <w:pStyle w:val="ConsPlusNormal"/>
              <w:jc w:val="center"/>
            </w:pPr>
            <w:r>
              <w:t>748,19</w:t>
            </w:r>
          </w:p>
        </w:tc>
      </w:tr>
      <w:tr w:rsidR="002113F6">
        <w:tc>
          <w:tcPr>
            <w:tcW w:w="624" w:type="dxa"/>
          </w:tcPr>
          <w:p w:rsidR="002113F6" w:rsidRDefault="002113F6">
            <w:pPr>
              <w:pStyle w:val="ConsPlusNormal"/>
              <w:jc w:val="center"/>
            </w:pPr>
            <w:r>
              <w:t>430</w:t>
            </w:r>
          </w:p>
        </w:tc>
        <w:tc>
          <w:tcPr>
            <w:tcW w:w="2098" w:type="dxa"/>
          </w:tcPr>
          <w:p w:rsidR="002113F6" w:rsidRDefault="002113F6">
            <w:pPr>
              <w:pStyle w:val="ConsPlusNormal"/>
              <w:jc w:val="center"/>
            </w:pPr>
            <w:r>
              <w:t>54.525142</w:t>
            </w:r>
          </w:p>
          <w:p w:rsidR="002113F6" w:rsidRDefault="002113F6">
            <w:pPr>
              <w:pStyle w:val="ConsPlusNormal"/>
              <w:jc w:val="center"/>
            </w:pPr>
            <w:r>
              <w:t>53.109746</w:t>
            </w:r>
          </w:p>
        </w:tc>
        <w:tc>
          <w:tcPr>
            <w:tcW w:w="1531" w:type="dxa"/>
          </w:tcPr>
          <w:p w:rsidR="002113F6" w:rsidRDefault="002113F6">
            <w:pPr>
              <w:pStyle w:val="ConsPlusNormal"/>
              <w:jc w:val="center"/>
            </w:pPr>
            <w:r>
              <w:t>53656403</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Дубровский сельсовет</w:t>
            </w:r>
          </w:p>
        </w:tc>
        <w:tc>
          <w:tcPr>
            <w:tcW w:w="1757" w:type="dxa"/>
          </w:tcPr>
          <w:p w:rsidR="002113F6" w:rsidRDefault="002113F6">
            <w:pPr>
              <w:pStyle w:val="ConsPlusNormal"/>
              <w:jc w:val="center"/>
            </w:pPr>
            <w:r>
              <w:t>115,74</w:t>
            </w:r>
          </w:p>
        </w:tc>
        <w:tc>
          <w:tcPr>
            <w:tcW w:w="1587" w:type="dxa"/>
          </w:tcPr>
          <w:p w:rsidR="002113F6" w:rsidRDefault="002113F6">
            <w:pPr>
              <w:pStyle w:val="ConsPlusNormal"/>
              <w:jc w:val="center"/>
            </w:pPr>
            <w:r>
              <w:t>584,54</w:t>
            </w:r>
          </w:p>
        </w:tc>
      </w:tr>
      <w:tr w:rsidR="002113F6">
        <w:tc>
          <w:tcPr>
            <w:tcW w:w="624" w:type="dxa"/>
          </w:tcPr>
          <w:p w:rsidR="002113F6" w:rsidRDefault="002113F6">
            <w:pPr>
              <w:pStyle w:val="ConsPlusNormal"/>
              <w:jc w:val="center"/>
            </w:pPr>
            <w:r>
              <w:t>431</w:t>
            </w:r>
          </w:p>
        </w:tc>
        <w:tc>
          <w:tcPr>
            <w:tcW w:w="2098" w:type="dxa"/>
          </w:tcPr>
          <w:p w:rsidR="002113F6" w:rsidRDefault="002113F6">
            <w:pPr>
              <w:pStyle w:val="ConsPlusNormal"/>
              <w:jc w:val="center"/>
            </w:pPr>
            <w:r>
              <w:t>54.913133</w:t>
            </w:r>
          </w:p>
          <w:p w:rsidR="002113F6" w:rsidRDefault="002113F6">
            <w:pPr>
              <w:pStyle w:val="ConsPlusNormal"/>
              <w:jc w:val="center"/>
            </w:pPr>
            <w:r>
              <w:t>52.672183</w:t>
            </w:r>
          </w:p>
        </w:tc>
        <w:tc>
          <w:tcPr>
            <w:tcW w:w="1531" w:type="dxa"/>
          </w:tcPr>
          <w:p w:rsidR="002113F6" w:rsidRDefault="002113F6">
            <w:pPr>
              <w:pStyle w:val="ConsPlusNormal"/>
              <w:jc w:val="center"/>
            </w:pPr>
            <w:r>
              <w:t>53656404</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Зерклинский сельсовет</w:t>
            </w:r>
          </w:p>
        </w:tc>
        <w:tc>
          <w:tcPr>
            <w:tcW w:w="1757" w:type="dxa"/>
          </w:tcPr>
          <w:p w:rsidR="002113F6" w:rsidRDefault="002113F6">
            <w:pPr>
              <w:pStyle w:val="ConsPlusNormal"/>
              <w:jc w:val="center"/>
            </w:pPr>
            <w:r>
              <w:t>124,90</w:t>
            </w:r>
          </w:p>
        </w:tc>
        <w:tc>
          <w:tcPr>
            <w:tcW w:w="1587" w:type="dxa"/>
          </w:tcPr>
          <w:p w:rsidR="002113F6" w:rsidRDefault="002113F6">
            <w:pPr>
              <w:pStyle w:val="ConsPlusNormal"/>
              <w:jc w:val="center"/>
            </w:pPr>
            <w:r>
              <w:t>630,80</w:t>
            </w:r>
          </w:p>
        </w:tc>
      </w:tr>
      <w:tr w:rsidR="002113F6">
        <w:tc>
          <w:tcPr>
            <w:tcW w:w="624" w:type="dxa"/>
          </w:tcPr>
          <w:p w:rsidR="002113F6" w:rsidRDefault="002113F6">
            <w:pPr>
              <w:pStyle w:val="ConsPlusNormal"/>
              <w:jc w:val="center"/>
            </w:pPr>
            <w:r>
              <w:t>432</w:t>
            </w:r>
          </w:p>
        </w:tc>
        <w:tc>
          <w:tcPr>
            <w:tcW w:w="2098" w:type="dxa"/>
          </w:tcPr>
          <w:p w:rsidR="002113F6" w:rsidRDefault="002113F6">
            <w:pPr>
              <w:pStyle w:val="ConsPlusNormal"/>
              <w:jc w:val="center"/>
            </w:pPr>
            <w:r>
              <w:t>54.566716</w:t>
            </w:r>
          </w:p>
          <w:p w:rsidR="002113F6" w:rsidRDefault="002113F6">
            <w:pPr>
              <w:pStyle w:val="ConsPlusNormal"/>
              <w:jc w:val="center"/>
            </w:pPr>
            <w:r>
              <w:t>52.866615</w:t>
            </w:r>
          </w:p>
        </w:tc>
        <w:tc>
          <w:tcPr>
            <w:tcW w:w="1531" w:type="dxa"/>
          </w:tcPr>
          <w:p w:rsidR="002113F6" w:rsidRDefault="002113F6">
            <w:pPr>
              <w:pStyle w:val="ConsPlusNormal"/>
              <w:jc w:val="center"/>
            </w:pPr>
            <w:r>
              <w:t>53656407</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Илькульганский сельсовет</w:t>
            </w:r>
          </w:p>
        </w:tc>
        <w:tc>
          <w:tcPr>
            <w:tcW w:w="1757" w:type="dxa"/>
          </w:tcPr>
          <w:p w:rsidR="002113F6" w:rsidRDefault="002113F6">
            <w:pPr>
              <w:pStyle w:val="ConsPlusNormal"/>
              <w:jc w:val="center"/>
            </w:pPr>
            <w:r>
              <w:t>145,51</w:t>
            </w:r>
          </w:p>
        </w:tc>
        <w:tc>
          <w:tcPr>
            <w:tcW w:w="1587" w:type="dxa"/>
          </w:tcPr>
          <w:p w:rsidR="002113F6" w:rsidRDefault="002113F6">
            <w:pPr>
              <w:pStyle w:val="ConsPlusNormal"/>
              <w:jc w:val="center"/>
            </w:pPr>
            <w:r>
              <w:t>734,88</w:t>
            </w:r>
          </w:p>
        </w:tc>
      </w:tr>
      <w:tr w:rsidR="002113F6">
        <w:tc>
          <w:tcPr>
            <w:tcW w:w="624" w:type="dxa"/>
          </w:tcPr>
          <w:p w:rsidR="002113F6" w:rsidRDefault="002113F6">
            <w:pPr>
              <w:pStyle w:val="ConsPlusNormal"/>
              <w:jc w:val="center"/>
            </w:pPr>
            <w:r>
              <w:t>433</w:t>
            </w:r>
          </w:p>
        </w:tc>
        <w:tc>
          <w:tcPr>
            <w:tcW w:w="2098" w:type="dxa"/>
          </w:tcPr>
          <w:p w:rsidR="002113F6" w:rsidRDefault="002113F6">
            <w:pPr>
              <w:pStyle w:val="ConsPlusNormal"/>
              <w:jc w:val="center"/>
            </w:pPr>
            <w:r>
              <w:t>55.051734</w:t>
            </w:r>
          </w:p>
          <w:p w:rsidR="002113F6" w:rsidRDefault="002113F6">
            <w:pPr>
              <w:pStyle w:val="ConsPlusNormal"/>
              <w:jc w:val="center"/>
            </w:pPr>
            <w:r>
              <w:t>52.607535</w:t>
            </w:r>
          </w:p>
        </w:tc>
        <w:tc>
          <w:tcPr>
            <w:tcW w:w="1531" w:type="dxa"/>
          </w:tcPr>
          <w:p w:rsidR="002113F6" w:rsidRDefault="002113F6">
            <w:pPr>
              <w:pStyle w:val="ConsPlusNormal"/>
              <w:jc w:val="center"/>
            </w:pPr>
            <w:r>
              <w:t>53656410</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Казанский сельсовет</w:t>
            </w:r>
          </w:p>
        </w:tc>
        <w:tc>
          <w:tcPr>
            <w:tcW w:w="1757" w:type="dxa"/>
          </w:tcPr>
          <w:p w:rsidR="002113F6" w:rsidRDefault="002113F6">
            <w:pPr>
              <w:pStyle w:val="ConsPlusNormal"/>
              <w:jc w:val="center"/>
            </w:pPr>
            <w:r>
              <w:t>212,37</w:t>
            </w:r>
          </w:p>
        </w:tc>
        <w:tc>
          <w:tcPr>
            <w:tcW w:w="1587" w:type="dxa"/>
          </w:tcPr>
          <w:p w:rsidR="002113F6" w:rsidRDefault="002113F6">
            <w:pPr>
              <w:pStyle w:val="ConsPlusNormal"/>
              <w:jc w:val="center"/>
            </w:pPr>
            <w:r>
              <w:t>1072,56</w:t>
            </w:r>
          </w:p>
        </w:tc>
      </w:tr>
      <w:tr w:rsidR="002113F6">
        <w:tc>
          <w:tcPr>
            <w:tcW w:w="624" w:type="dxa"/>
          </w:tcPr>
          <w:p w:rsidR="002113F6" w:rsidRDefault="002113F6">
            <w:pPr>
              <w:pStyle w:val="ConsPlusNormal"/>
              <w:jc w:val="center"/>
            </w:pPr>
            <w:r>
              <w:t>434</w:t>
            </w:r>
          </w:p>
        </w:tc>
        <w:tc>
          <w:tcPr>
            <w:tcW w:w="2098" w:type="dxa"/>
          </w:tcPr>
          <w:p w:rsidR="002113F6" w:rsidRDefault="002113F6">
            <w:pPr>
              <w:pStyle w:val="ConsPlusNormal"/>
              <w:jc w:val="center"/>
            </w:pPr>
            <w:r>
              <w:t>54.930264</w:t>
            </w:r>
          </w:p>
          <w:p w:rsidR="002113F6" w:rsidRDefault="002113F6">
            <w:pPr>
              <w:pStyle w:val="ConsPlusNormal"/>
              <w:jc w:val="center"/>
            </w:pPr>
            <w:r>
              <w:t>53.013783</w:t>
            </w:r>
          </w:p>
        </w:tc>
        <w:tc>
          <w:tcPr>
            <w:tcW w:w="1531" w:type="dxa"/>
          </w:tcPr>
          <w:p w:rsidR="002113F6" w:rsidRDefault="002113F6">
            <w:pPr>
              <w:pStyle w:val="ConsPlusNormal"/>
              <w:jc w:val="center"/>
            </w:pPr>
            <w:r>
              <w:t>53656413</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 xml:space="preserve">Шарлыкский муниципальный район Константиновский </w:t>
            </w:r>
            <w:r>
              <w:lastRenderedPageBreak/>
              <w:t>сельсовет</w:t>
            </w:r>
          </w:p>
        </w:tc>
        <w:tc>
          <w:tcPr>
            <w:tcW w:w="1757" w:type="dxa"/>
          </w:tcPr>
          <w:p w:rsidR="002113F6" w:rsidRDefault="002113F6">
            <w:pPr>
              <w:pStyle w:val="ConsPlusNormal"/>
              <w:jc w:val="center"/>
            </w:pPr>
            <w:r>
              <w:lastRenderedPageBreak/>
              <w:t>149,77</w:t>
            </w:r>
          </w:p>
        </w:tc>
        <w:tc>
          <w:tcPr>
            <w:tcW w:w="1587" w:type="dxa"/>
          </w:tcPr>
          <w:p w:rsidR="002113F6" w:rsidRDefault="002113F6">
            <w:pPr>
              <w:pStyle w:val="ConsPlusNormal"/>
              <w:jc w:val="center"/>
            </w:pPr>
            <w:r>
              <w:t>756,42</w:t>
            </w:r>
          </w:p>
        </w:tc>
      </w:tr>
      <w:tr w:rsidR="002113F6">
        <w:tc>
          <w:tcPr>
            <w:tcW w:w="624" w:type="dxa"/>
          </w:tcPr>
          <w:p w:rsidR="002113F6" w:rsidRDefault="002113F6">
            <w:pPr>
              <w:pStyle w:val="ConsPlusNormal"/>
              <w:jc w:val="center"/>
            </w:pPr>
            <w:r>
              <w:lastRenderedPageBreak/>
              <w:t>435</w:t>
            </w:r>
          </w:p>
        </w:tc>
        <w:tc>
          <w:tcPr>
            <w:tcW w:w="2098" w:type="dxa"/>
          </w:tcPr>
          <w:p w:rsidR="002113F6" w:rsidRDefault="002113F6">
            <w:pPr>
              <w:pStyle w:val="ConsPlusNormal"/>
              <w:jc w:val="center"/>
            </w:pPr>
            <w:r>
              <w:t>54.881387</w:t>
            </w:r>
          </w:p>
          <w:p w:rsidR="002113F6" w:rsidRDefault="002113F6">
            <w:pPr>
              <w:pStyle w:val="ConsPlusNormal"/>
              <w:jc w:val="center"/>
            </w:pPr>
            <w:r>
              <w:t>52.943415</w:t>
            </w:r>
          </w:p>
        </w:tc>
        <w:tc>
          <w:tcPr>
            <w:tcW w:w="1531" w:type="dxa"/>
          </w:tcPr>
          <w:p w:rsidR="002113F6" w:rsidRDefault="002113F6">
            <w:pPr>
              <w:pStyle w:val="ConsPlusNormal"/>
              <w:jc w:val="center"/>
            </w:pPr>
            <w:r>
              <w:t>53656419</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Новоархангельский сельсовет</w:t>
            </w:r>
          </w:p>
        </w:tc>
        <w:tc>
          <w:tcPr>
            <w:tcW w:w="1757" w:type="dxa"/>
          </w:tcPr>
          <w:p w:rsidR="002113F6" w:rsidRDefault="002113F6">
            <w:pPr>
              <w:pStyle w:val="ConsPlusNormal"/>
              <w:jc w:val="center"/>
            </w:pPr>
            <w:r>
              <w:t>108,25</w:t>
            </w:r>
          </w:p>
        </w:tc>
        <w:tc>
          <w:tcPr>
            <w:tcW w:w="1587" w:type="dxa"/>
          </w:tcPr>
          <w:p w:rsidR="002113F6" w:rsidRDefault="002113F6">
            <w:pPr>
              <w:pStyle w:val="ConsPlusNormal"/>
              <w:jc w:val="center"/>
            </w:pPr>
            <w:r>
              <w:t>546,72</w:t>
            </w:r>
          </w:p>
        </w:tc>
      </w:tr>
      <w:tr w:rsidR="002113F6">
        <w:tc>
          <w:tcPr>
            <w:tcW w:w="624" w:type="dxa"/>
          </w:tcPr>
          <w:p w:rsidR="002113F6" w:rsidRDefault="002113F6">
            <w:pPr>
              <w:pStyle w:val="ConsPlusNormal"/>
              <w:jc w:val="center"/>
            </w:pPr>
            <w:r>
              <w:t>436</w:t>
            </w:r>
          </w:p>
        </w:tc>
        <w:tc>
          <w:tcPr>
            <w:tcW w:w="2098" w:type="dxa"/>
          </w:tcPr>
          <w:p w:rsidR="002113F6" w:rsidRDefault="002113F6">
            <w:pPr>
              <w:pStyle w:val="ConsPlusNormal"/>
              <w:jc w:val="center"/>
            </w:pPr>
            <w:r>
              <w:t>54.423551</w:t>
            </w:r>
          </w:p>
          <w:p w:rsidR="002113F6" w:rsidRDefault="002113F6">
            <w:pPr>
              <w:pStyle w:val="ConsPlusNormal"/>
              <w:jc w:val="center"/>
            </w:pPr>
            <w:r>
              <w:t>52.922545</w:t>
            </w:r>
          </w:p>
        </w:tc>
        <w:tc>
          <w:tcPr>
            <w:tcW w:w="1531" w:type="dxa"/>
          </w:tcPr>
          <w:p w:rsidR="002113F6" w:rsidRDefault="002113F6">
            <w:pPr>
              <w:pStyle w:val="ConsPlusNormal"/>
              <w:jc w:val="center"/>
            </w:pPr>
            <w:r>
              <w:t>53656425</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Новомусинский сельсовет</w:t>
            </w:r>
          </w:p>
        </w:tc>
        <w:tc>
          <w:tcPr>
            <w:tcW w:w="1757" w:type="dxa"/>
          </w:tcPr>
          <w:p w:rsidR="002113F6" w:rsidRDefault="002113F6">
            <w:pPr>
              <w:pStyle w:val="ConsPlusNormal"/>
              <w:jc w:val="center"/>
            </w:pPr>
            <w:r>
              <w:t>324,40</w:t>
            </w:r>
          </w:p>
        </w:tc>
        <w:tc>
          <w:tcPr>
            <w:tcW w:w="1587" w:type="dxa"/>
          </w:tcPr>
          <w:p w:rsidR="002113F6" w:rsidRDefault="002113F6">
            <w:pPr>
              <w:pStyle w:val="ConsPlusNormal"/>
              <w:jc w:val="center"/>
            </w:pPr>
            <w:r>
              <w:t>1638,37</w:t>
            </w:r>
          </w:p>
        </w:tc>
      </w:tr>
      <w:tr w:rsidR="002113F6">
        <w:tc>
          <w:tcPr>
            <w:tcW w:w="624" w:type="dxa"/>
          </w:tcPr>
          <w:p w:rsidR="002113F6" w:rsidRDefault="002113F6">
            <w:pPr>
              <w:pStyle w:val="ConsPlusNormal"/>
              <w:jc w:val="center"/>
            </w:pPr>
            <w:r>
              <w:t>437</w:t>
            </w:r>
          </w:p>
        </w:tc>
        <w:tc>
          <w:tcPr>
            <w:tcW w:w="2098" w:type="dxa"/>
          </w:tcPr>
          <w:p w:rsidR="002113F6" w:rsidRDefault="002113F6">
            <w:pPr>
              <w:pStyle w:val="ConsPlusNormal"/>
              <w:jc w:val="center"/>
            </w:pPr>
            <w:r>
              <w:t>54.803368</w:t>
            </w:r>
          </w:p>
          <w:p w:rsidR="002113F6" w:rsidRDefault="002113F6">
            <w:pPr>
              <w:pStyle w:val="ConsPlusNormal"/>
              <w:jc w:val="center"/>
            </w:pPr>
            <w:r>
              <w:t>52.758692</w:t>
            </w:r>
          </w:p>
        </w:tc>
        <w:tc>
          <w:tcPr>
            <w:tcW w:w="1531" w:type="dxa"/>
          </w:tcPr>
          <w:p w:rsidR="002113F6" w:rsidRDefault="002113F6">
            <w:pPr>
              <w:pStyle w:val="ConsPlusNormal"/>
              <w:jc w:val="center"/>
            </w:pPr>
            <w:r>
              <w:t>53656428</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Новоникольский сельсовет</w:t>
            </w:r>
          </w:p>
        </w:tc>
        <w:tc>
          <w:tcPr>
            <w:tcW w:w="1757" w:type="dxa"/>
          </w:tcPr>
          <w:p w:rsidR="002113F6" w:rsidRDefault="002113F6">
            <w:pPr>
              <w:pStyle w:val="ConsPlusNormal"/>
              <w:jc w:val="center"/>
            </w:pPr>
            <w:r>
              <w:t>85,29</w:t>
            </w:r>
          </w:p>
        </w:tc>
        <w:tc>
          <w:tcPr>
            <w:tcW w:w="1587" w:type="dxa"/>
          </w:tcPr>
          <w:p w:rsidR="002113F6" w:rsidRDefault="002113F6">
            <w:pPr>
              <w:pStyle w:val="ConsPlusNormal"/>
              <w:jc w:val="center"/>
            </w:pPr>
            <w:r>
              <w:t>430,74</w:t>
            </w:r>
          </w:p>
        </w:tc>
      </w:tr>
      <w:tr w:rsidR="002113F6">
        <w:tc>
          <w:tcPr>
            <w:tcW w:w="624" w:type="dxa"/>
          </w:tcPr>
          <w:p w:rsidR="002113F6" w:rsidRDefault="002113F6">
            <w:pPr>
              <w:pStyle w:val="ConsPlusNormal"/>
              <w:jc w:val="center"/>
            </w:pPr>
            <w:r>
              <w:t>438</w:t>
            </w:r>
          </w:p>
        </w:tc>
        <w:tc>
          <w:tcPr>
            <w:tcW w:w="2098" w:type="dxa"/>
          </w:tcPr>
          <w:p w:rsidR="002113F6" w:rsidRDefault="002113F6">
            <w:pPr>
              <w:pStyle w:val="ConsPlusNormal"/>
              <w:jc w:val="center"/>
            </w:pPr>
            <w:r>
              <w:t>55.156729</w:t>
            </w:r>
          </w:p>
          <w:p w:rsidR="002113F6" w:rsidRDefault="002113F6">
            <w:pPr>
              <w:pStyle w:val="ConsPlusNormal"/>
              <w:jc w:val="center"/>
            </w:pPr>
            <w:r>
              <w:t>52.764724</w:t>
            </w:r>
          </w:p>
        </w:tc>
        <w:tc>
          <w:tcPr>
            <w:tcW w:w="1531" w:type="dxa"/>
          </w:tcPr>
          <w:p w:rsidR="002113F6" w:rsidRDefault="002113F6">
            <w:pPr>
              <w:pStyle w:val="ConsPlusNormal"/>
              <w:jc w:val="center"/>
            </w:pPr>
            <w:r>
              <w:t>53656429</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Парадеевский сельсовет</w:t>
            </w:r>
          </w:p>
        </w:tc>
        <w:tc>
          <w:tcPr>
            <w:tcW w:w="1757" w:type="dxa"/>
          </w:tcPr>
          <w:p w:rsidR="002113F6" w:rsidRDefault="002113F6">
            <w:pPr>
              <w:pStyle w:val="ConsPlusNormal"/>
              <w:jc w:val="center"/>
            </w:pPr>
            <w:r>
              <w:t>82,69</w:t>
            </w:r>
          </w:p>
        </w:tc>
        <w:tc>
          <w:tcPr>
            <w:tcW w:w="1587" w:type="dxa"/>
          </w:tcPr>
          <w:p w:rsidR="002113F6" w:rsidRDefault="002113F6">
            <w:pPr>
              <w:pStyle w:val="ConsPlusNormal"/>
              <w:jc w:val="center"/>
            </w:pPr>
            <w:r>
              <w:t>417,64</w:t>
            </w:r>
          </w:p>
        </w:tc>
      </w:tr>
      <w:tr w:rsidR="002113F6">
        <w:tc>
          <w:tcPr>
            <w:tcW w:w="624" w:type="dxa"/>
          </w:tcPr>
          <w:p w:rsidR="002113F6" w:rsidRDefault="002113F6">
            <w:pPr>
              <w:pStyle w:val="ConsPlusNormal"/>
              <w:jc w:val="center"/>
            </w:pPr>
            <w:r>
              <w:t>439</w:t>
            </w:r>
          </w:p>
        </w:tc>
        <w:tc>
          <w:tcPr>
            <w:tcW w:w="2098" w:type="dxa"/>
          </w:tcPr>
          <w:p w:rsidR="002113F6" w:rsidRDefault="002113F6">
            <w:pPr>
              <w:pStyle w:val="ConsPlusNormal"/>
              <w:jc w:val="center"/>
            </w:pPr>
            <w:r>
              <w:t>54.994502</w:t>
            </w:r>
          </w:p>
          <w:p w:rsidR="002113F6" w:rsidRDefault="002113F6">
            <w:pPr>
              <w:pStyle w:val="ConsPlusNormal"/>
              <w:jc w:val="center"/>
            </w:pPr>
            <w:r>
              <w:t>52.865843</w:t>
            </w:r>
          </w:p>
        </w:tc>
        <w:tc>
          <w:tcPr>
            <w:tcW w:w="1531" w:type="dxa"/>
          </w:tcPr>
          <w:p w:rsidR="002113F6" w:rsidRDefault="002113F6">
            <w:pPr>
              <w:pStyle w:val="ConsPlusNormal"/>
              <w:jc w:val="center"/>
            </w:pPr>
            <w:r>
              <w:t>53656430</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Преображенский сельсовет</w:t>
            </w:r>
          </w:p>
        </w:tc>
        <w:tc>
          <w:tcPr>
            <w:tcW w:w="1757" w:type="dxa"/>
          </w:tcPr>
          <w:p w:rsidR="002113F6" w:rsidRDefault="002113F6">
            <w:pPr>
              <w:pStyle w:val="ConsPlusNormal"/>
              <w:jc w:val="center"/>
            </w:pPr>
            <w:r>
              <w:t>106,13</w:t>
            </w:r>
          </w:p>
        </w:tc>
        <w:tc>
          <w:tcPr>
            <w:tcW w:w="1587" w:type="dxa"/>
          </w:tcPr>
          <w:p w:rsidR="002113F6" w:rsidRDefault="002113F6">
            <w:pPr>
              <w:pStyle w:val="ConsPlusNormal"/>
              <w:jc w:val="center"/>
            </w:pPr>
            <w:r>
              <w:t>536,01</w:t>
            </w:r>
          </w:p>
        </w:tc>
      </w:tr>
      <w:tr w:rsidR="002113F6">
        <w:tc>
          <w:tcPr>
            <w:tcW w:w="624" w:type="dxa"/>
          </w:tcPr>
          <w:p w:rsidR="002113F6" w:rsidRDefault="002113F6">
            <w:pPr>
              <w:pStyle w:val="ConsPlusNormal"/>
              <w:jc w:val="center"/>
            </w:pPr>
            <w:r>
              <w:t>440</w:t>
            </w:r>
          </w:p>
        </w:tc>
        <w:tc>
          <w:tcPr>
            <w:tcW w:w="2098" w:type="dxa"/>
          </w:tcPr>
          <w:p w:rsidR="002113F6" w:rsidRDefault="002113F6">
            <w:pPr>
              <w:pStyle w:val="ConsPlusNormal"/>
              <w:jc w:val="center"/>
            </w:pPr>
            <w:r>
              <w:t>54.794735</w:t>
            </w:r>
          </w:p>
          <w:p w:rsidR="002113F6" w:rsidRDefault="002113F6">
            <w:pPr>
              <w:pStyle w:val="ConsPlusNormal"/>
              <w:jc w:val="center"/>
            </w:pPr>
            <w:r>
              <w:t>53.180975</w:t>
            </w:r>
          </w:p>
        </w:tc>
        <w:tc>
          <w:tcPr>
            <w:tcW w:w="1531" w:type="dxa"/>
          </w:tcPr>
          <w:p w:rsidR="002113F6" w:rsidRDefault="002113F6">
            <w:pPr>
              <w:pStyle w:val="ConsPlusNormal"/>
              <w:jc w:val="center"/>
            </w:pPr>
            <w:r>
              <w:t>53656432</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Путятинский сельсовет</w:t>
            </w:r>
          </w:p>
        </w:tc>
        <w:tc>
          <w:tcPr>
            <w:tcW w:w="1757" w:type="dxa"/>
          </w:tcPr>
          <w:p w:rsidR="002113F6" w:rsidRDefault="002113F6">
            <w:pPr>
              <w:pStyle w:val="ConsPlusNormal"/>
              <w:jc w:val="center"/>
            </w:pPr>
            <w:r>
              <w:t>286,02</w:t>
            </w:r>
          </w:p>
        </w:tc>
        <w:tc>
          <w:tcPr>
            <w:tcW w:w="1587" w:type="dxa"/>
          </w:tcPr>
          <w:p w:rsidR="002113F6" w:rsidRDefault="002113F6">
            <w:pPr>
              <w:pStyle w:val="ConsPlusNormal"/>
              <w:jc w:val="center"/>
            </w:pPr>
            <w:r>
              <w:t>1444,57</w:t>
            </w:r>
          </w:p>
        </w:tc>
      </w:tr>
      <w:tr w:rsidR="002113F6">
        <w:tc>
          <w:tcPr>
            <w:tcW w:w="624" w:type="dxa"/>
          </w:tcPr>
          <w:p w:rsidR="002113F6" w:rsidRDefault="002113F6">
            <w:pPr>
              <w:pStyle w:val="ConsPlusNormal"/>
              <w:jc w:val="center"/>
            </w:pPr>
            <w:r>
              <w:t>441</w:t>
            </w:r>
          </w:p>
        </w:tc>
        <w:tc>
          <w:tcPr>
            <w:tcW w:w="2098" w:type="dxa"/>
          </w:tcPr>
          <w:p w:rsidR="002113F6" w:rsidRDefault="002113F6">
            <w:pPr>
              <w:pStyle w:val="ConsPlusNormal"/>
              <w:jc w:val="center"/>
            </w:pPr>
            <w:r>
              <w:t>54.479426</w:t>
            </w:r>
          </w:p>
          <w:p w:rsidR="002113F6" w:rsidRDefault="002113F6">
            <w:pPr>
              <w:pStyle w:val="ConsPlusNormal"/>
              <w:jc w:val="center"/>
            </w:pPr>
            <w:r>
              <w:t>53.035832</w:t>
            </w:r>
          </w:p>
        </w:tc>
        <w:tc>
          <w:tcPr>
            <w:tcW w:w="1531" w:type="dxa"/>
          </w:tcPr>
          <w:p w:rsidR="002113F6" w:rsidRDefault="002113F6">
            <w:pPr>
              <w:pStyle w:val="ConsPlusNormal"/>
              <w:jc w:val="center"/>
            </w:pPr>
            <w:r>
              <w:t>53656434</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Ратчинский сельсовет</w:t>
            </w:r>
          </w:p>
        </w:tc>
        <w:tc>
          <w:tcPr>
            <w:tcW w:w="1757" w:type="dxa"/>
          </w:tcPr>
          <w:p w:rsidR="002113F6" w:rsidRDefault="002113F6">
            <w:pPr>
              <w:pStyle w:val="ConsPlusNormal"/>
              <w:jc w:val="center"/>
            </w:pPr>
            <w:r>
              <w:t>192,46</w:t>
            </w:r>
          </w:p>
        </w:tc>
        <w:tc>
          <w:tcPr>
            <w:tcW w:w="1587" w:type="dxa"/>
          </w:tcPr>
          <w:p w:rsidR="002113F6" w:rsidRDefault="002113F6">
            <w:pPr>
              <w:pStyle w:val="ConsPlusNormal"/>
              <w:jc w:val="center"/>
            </w:pPr>
            <w:r>
              <w:t>972,02</w:t>
            </w:r>
          </w:p>
        </w:tc>
      </w:tr>
      <w:tr w:rsidR="002113F6">
        <w:tc>
          <w:tcPr>
            <w:tcW w:w="624" w:type="dxa"/>
          </w:tcPr>
          <w:p w:rsidR="002113F6" w:rsidRDefault="002113F6">
            <w:pPr>
              <w:pStyle w:val="ConsPlusNormal"/>
              <w:jc w:val="center"/>
            </w:pPr>
            <w:r>
              <w:t>442</w:t>
            </w:r>
          </w:p>
        </w:tc>
        <w:tc>
          <w:tcPr>
            <w:tcW w:w="2098" w:type="dxa"/>
          </w:tcPr>
          <w:p w:rsidR="002113F6" w:rsidRDefault="002113F6">
            <w:pPr>
              <w:pStyle w:val="ConsPlusNormal"/>
              <w:jc w:val="center"/>
            </w:pPr>
            <w:r>
              <w:t>54.682589</w:t>
            </w:r>
          </w:p>
          <w:p w:rsidR="002113F6" w:rsidRDefault="002113F6">
            <w:pPr>
              <w:pStyle w:val="ConsPlusNormal"/>
              <w:jc w:val="center"/>
            </w:pPr>
            <w:r>
              <w:t>53.059721</w:t>
            </w:r>
          </w:p>
        </w:tc>
        <w:tc>
          <w:tcPr>
            <w:tcW w:w="1531" w:type="dxa"/>
          </w:tcPr>
          <w:p w:rsidR="002113F6" w:rsidRDefault="002113F6">
            <w:pPr>
              <w:pStyle w:val="ConsPlusNormal"/>
              <w:jc w:val="center"/>
            </w:pPr>
            <w:r>
              <w:t>53656437</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Сарманайский сельсовет</w:t>
            </w:r>
          </w:p>
        </w:tc>
        <w:tc>
          <w:tcPr>
            <w:tcW w:w="1757" w:type="dxa"/>
          </w:tcPr>
          <w:p w:rsidR="002113F6" w:rsidRDefault="002113F6">
            <w:pPr>
              <w:pStyle w:val="ConsPlusNormal"/>
              <w:jc w:val="center"/>
            </w:pPr>
            <w:r>
              <w:t>237,72</w:t>
            </w:r>
          </w:p>
        </w:tc>
        <w:tc>
          <w:tcPr>
            <w:tcW w:w="1587" w:type="dxa"/>
          </w:tcPr>
          <w:p w:rsidR="002113F6" w:rsidRDefault="002113F6">
            <w:pPr>
              <w:pStyle w:val="ConsPlusNormal"/>
              <w:jc w:val="center"/>
            </w:pPr>
            <w:r>
              <w:t>1200,58</w:t>
            </w:r>
          </w:p>
        </w:tc>
      </w:tr>
      <w:tr w:rsidR="002113F6">
        <w:tc>
          <w:tcPr>
            <w:tcW w:w="624" w:type="dxa"/>
          </w:tcPr>
          <w:p w:rsidR="002113F6" w:rsidRDefault="002113F6">
            <w:pPr>
              <w:pStyle w:val="ConsPlusNormal"/>
              <w:jc w:val="center"/>
            </w:pPr>
            <w:r>
              <w:t>443</w:t>
            </w:r>
          </w:p>
        </w:tc>
        <w:tc>
          <w:tcPr>
            <w:tcW w:w="2098" w:type="dxa"/>
          </w:tcPr>
          <w:p w:rsidR="002113F6" w:rsidRDefault="002113F6">
            <w:pPr>
              <w:pStyle w:val="ConsPlusNormal"/>
              <w:jc w:val="center"/>
            </w:pPr>
            <w:r>
              <w:t>55.29772</w:t>
            </w:r>
          </w:p>
          <w:p w:rsidR="002113F6" w:rsidRDefault="002113F6">
            <w:pPr>
              <w:pStyle w:val="ConsPlusNormal"/>
              <w:jc w:val="center"/>
            </w:pPr>
            <w:r>
              <w:t>52.792326</w:t>
            </w:r>
          </w:p>
        </w:tc>
        <w:tc>
          <w:tcPr>
            <w:tcW w:w="1531" w:type="dxa"/>
          </w:tcPr>
          <w:p w:rsidR="002113F6" w:rsidRDefault="002113F6">
            <w:pPr>
              <w:pStyle w:val="ConsPlusNormal"/>
              <w:jc w:val="center"/>
            </w:pPr>
            <w:r>
              <w:t>53656440</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Слоновский сельсовет</w:t>
            </w:r>
          </w:p>
        </w:tc>
        <w:tc>
          <w:tcPr>
            <w:tcW w:w="1757" w:type="dxa"/>
          </w:tcPr>
          <w:p w:rsidR="002113F6" w:rsidRDefault="002113F6">
            <w:pPr>
              <w:pStyle w:val="ConsPlusNormal"/>
              <w:jc w:val="center"/>
            </w:pPr>
            <w:r>
              <w:t>126,12</w:t>
            </w:r>
          </w:p>
        </w:tc>
        <w:tc>
          <w:tcPr>
            <w:tcW w:w="1587" w:type="dxa"/>
          </w:tcPr>
          <w:p w:rsidR="002113F6" w:rsidRDefault="002113F6">
            <w:pPr>
              <w:pStyle w:val="ConsPlusNormal"/>
              <w:jc w:val="center"/>
            </w:pPr>
            <w:r>
              <w:t>636,96</w:t>
            </w:r>
          </w:p>
        </w:tc>
      </w:tr>
      <w:tr w:rsidR="002113F6">
        <w:tc>
          <w:tcPr>
            <w:tcW w:w="624" w:type="dxa"/>
          </w:tcPr>
          <w:p w:rsidR="002113F6" w:rsidRDefault="002113F6">
            <w:pPr>
              <w:pStyle w:val="ConsPlusNormal"/>
              <w:jc w:val="center"/>
            </w:pPr>
            <w:r>
              <w:t>444</w:t>
            </w:r>
          </w:p>
        </w:tc>
        <w:tc>
          <w:tcPr>
            <w:tcW w:w="2098" w:type="dxa"/>
          </w:tcPr>
          <w:p w:rsidR="002113F6" w:rsidRDefault="002113F6">
            <w:pPr>
              <w:pStyle w:val="ConsPlusNormal"/>
              <w:jc w:val="center"/>
            </w:pPr>
            <w:r>
              <w:t>54.708039</w:t>
            </w:r>
          </w:p>
          <w:p w:rsidR="002113F6" w:rsidRDefault="002113F6">
            <w:pPr>
              <w:pStyle w:val="ConsPlusNormal"/>
              <w:jc w:val="center"/>
            </w:pPr>
            <w:r>
              <w:lastRenderedPageBreak/>
              <w:t>52.821836</w:t>
            </w:r>
          </w:p>
        </w:tc>
        <w:tc>
          <w:tcPr>
            <w:tcW w:w="1531" w:type="dxa"/>
          </w:tcPr>
          <w:p w:rsidR="002113F6" w:rsidRDefault="002113F6">
            <w:pPr>
              <w:pStyle w:val="ConsPlusNormal"/>
              <w:jc w:val="center"/>
            </w:pPr>
            <w:r>
              <w:lastRenderedPageBreak/>
              <w:t>53656443</w:t>
            </w:r>
          </w:p>
        </w:tc>
        <w:tc>
          <w:tcPr>
            <w:tcW w:w="3061" w:type="dxa"/>
          </w:tcPr>
          <w:p w:rsidR="002113F6" w:rsidRDefault="002113F6">
            <w:pPr>
              <w:pStyle w:val="ConsPlusNormal"/>
              <w:jc w:val="center"/>
            </w:pPr>
            <w:r>
              <w:t xml:space="preserve">Шарлыкский муниципальный </w:t>
            </w:r>
            <w:r>
              <w:lastRenderedPageBreak/>
              <w:t>район</w:t>
            </w:r>
          </w:p>
        </w:tc>
        <w:tc>
          <w:tcPr>
            <w:tcW w:w="2948" w:type="dxa"/>
          </w:tcPr>
          <w:p w:rsidR="002113F6" w:rsidRDefault="002113F6">
            <w:pPr>
              <w:pStyle w:val="ConsPlusNormal"/>
              <w:jc w:val="center"/>
            </w:pPr>
            <w:r>
              <w:lastRenderedPageBreak/>
              <w:t xml:space="preserve">Шарлыкский муниципальный </w:t>
            </w:r>
            <w:r>
              <w:lastRenderedPageBreak/>
              <w:t>район Титовский сельсовет</w:t>
            </w:r>
          </w:p>
        </w:tc>
        <w:tc>
          <w:tcPr>
            <w:tcW w:w="1757" w:type="dxa"/>
          </w:tcPr>
          <w:p w:rsidR="002113F6" w:rsidRDefault="002113F6">
            <w:pPr>
              <w:pStyle w:val="ConsPlusNormal"/>
              <w:jc w:val="center"/>
            </w:pPr>
            <w:r>
              <w:lastRenderedPageBreak/>
              <w:t>209,22</w:t>
            </w:r>
          </w:p>
        </w:tc>
        <w:tc>
          <w:tcPr>
            <w:tcW w:w="1587" w:type="dxa"/>
          </w:tcPr>
          <w:p w:rsidR="002113F6" w:rsidRDefault="002113F6">
            <w:pPr>
              <w:pStyle w:val="ConsPlusNormal"/>
              <w:jc w:val="center"/>
            </w:pPr>
            <w:r>
              <w:t>1056,67</w:t>
            </w:r>
          </w:p>
        </w:tc>
      </w:tr>
      <w:tr w:rsidR="002113F6">
        <w:tc>
          <w:tcPr>
            <w:tcW w:w="624" w:type="dxa"/>
          </w:tcPr>
          <w:p w:rsidR="002113F6" w:rsidRDefault="002113F6">
            <w:pPr>
              <w:pStyle w:val="ConsPlusNormal"/>
              <w:jc w:val="center"/>
            </w:pPr>
            <w:r>
              <w:lastRenderedPageBreak/>
              <w:t>445</w:t>
            </w:r>
          </w:p>
        </w:tc>
        <w:tc>
          <w:tcPr>
            <w:tcW w:w="2098" w:type="dxa"/>
          </w:tcPr>
          <w:p w:rsidR="002113F6" w:rsidRDefault="002113F6">
            <w:pPr>
              <w:pStyle w:val="ConsPlusNormal"/>
              <w:jc w:val="center"/>
            </w:pPr>
            <w:r>
              <w:t>54.717749</w:t>
            </w:r>
          </w:p>
          <w:p w:rsidR="002113F6" w:rsidRDefault="002113F6">
            <w:pPr>
              <w:pStyle w:val="ConsPlusNormal"/>
              <w:jc w:val="center"/>
            </w:pPr>
            <w:r>
              <w:t>52.945097</w:t>
            </w:r>
          </w:p>
        </w:tc>
        <w:tc>
          <w:tcPr>
            <w:tcW w:w="1531" w:type="dxa"/>
          </w:tcPr>
          <w:p w:rsidR="002113F6" w:rsidRDefault="002113F6">
            <w:pPr>
              <w:pStyle w:val="ConsPlusNormal"/>
              <w:jc w:val="center"/>
            </w:pPr>
            <w:r>
              <w:t>53656446</w:t>
            </w:r>
          </w:p>
        </w:tc>
        <w:tc>
          <w:tcPr>
            <w:tcW w:w="3061" w:type="dxa"/>
          </w:tcPr>
          <w:p w:rsidR="002113F6" w:rsidRDefault="002113F6">
            <w:pPr>
              <w:pStyle w:val="ConsPlusNormal"/>
              <w:jc w:val="center"/>
            </w:pPr>
            <w:r>
              <w:t>Шарлыкский муниципальный район</w:t>
            </w:r>
          </w:p>
        </w:tc>
        <w:tc>
          <w:tcPr>
            <w:tcW w:w="2948" w:type="dxa"/>
          </w:tcPr>
          <w:p w:rsidR="002113F6" w:rsidRDefault="002113F6">
            <w:pPr>
              <w:pStyle w:val="ConsPlusNormal"/>
              <w:jc w:val="center"/>
            </w:pPr>
            <w:r>
              <w:t>Шарлыкский муниципальный район Шарлыкский сельсовет</w:t>
            </w:r>
          </w:p>
        </w:tc>
        <w:tc>
          <w:tcPr>
            <w:tcW w:w="1757" w:type="dxa"/>
          </w:tcPr>
          <w:p w:rsidR="002113F6" w:rsidRDefault="002113F6">
            <w:pPr>
              <w:pStyle w:val="ConsPlusNormal"/>
              <w:jc w:val="center"/>
            </w:pPr>
            <w:r>
              <w:t>2980,55</w:t>
            </w:r>
          </w:p>
        </w:tc>
        <w:tc>
          <w:tcPr>
            <w:tcW w:w="1587" w:type="dxa"/>
          </w:tcPr>
          <w:p w:rsidR="002113F6" w:rsidRDefault="002113F6">
            <w:pPr>
              <w:pStyle w:val="ConsPlusNormal"/>
              <w:jc w:val="center"/>
            </w:pPr>
            <w:r>
              <w:t>15053,27</w:t>
            </w:r>
          </w:p>
        </w:tc>
      </w:tr>
      <w:tr w:rsidR="002113F6">
        <w:tc>
          <w:tcPr>
            <w:tcW w:w="624" w:type="dxa"/>
          </w:tcPr>
          <w:p w:rsidR="002113F6" w:rsidRDefault="002113F6">
            <w:pPr>
              <w:pStyle w:val="ConsPlusNormal"/>
              <w:jc w:val="center"/>
            </w:pPr>
            <w:r>
              <w:t>446</w:t>
            </w:r>
          </w:p>
        </w:tc>
        <w:tc>
          <w:tcPr>
            <w:tcW w:w="2098" w:type="dxa"/>
          </w:tcPr>
          <w:p w:rsidR="002113F6" w:rsidRDefault="002113F6">
            <w:pPr>
              <w:pStyle w:val="ConsPlusNormal"/>
              <w:jc w:val="center"/>
            </w:pPr>
            <w:r>
              <w:t>55.173303</w:t>
            </w:r>
          </w:p>
          <w:p w:rsidR="002113F6" w:rsidRDefault="002113F6">
            <w:pPr>
              <w:pStyle w:val="ConsPlusNormal"/>
              <w:jc w:val="center"/>
            </w:pPr>
            <w:r>
              <w:t>51.772485</w:t>
            </w:r>
          </w:p>
        </w:tc>
        <w:tc>
          <w:tcPr>
            <w:tcW w:w="1531" w:type="dxa"/>
          </w:tcPr>
          <w:p w:rsidR="002113F6" w:rsidRDefault="002113F6">
            <w:pPr>
              <w:pStyle w:val="ConsPlusNormal"/>
              <w:jc w:val="center"/>
            </w:pPr>
            <w:r>
              <w:t>53701000</w:t>
            </w:r>
          </w:p>
        </w:tc>
        <w:tc>
          <w:tcPr>
            <w:tcW w:w="3061" w:type="dxa"/>
          </w:tcPr>
          <w:p w:rsidR="002113F6" w:rsidRDefault="002113F6">
            <w:pPr>
              <w:pStyle w:val="ConsPlusNormal"/>
              <w:jc w:val="center"/>
            </w:pPr>
            <w:r>
              <w:t>Городской округ город Оренбург</w:t>
            </w:r>
          </w:p>
        </w:tc>
        <w:tc>
          <w:tcPr>
            <w:tcW w:w="2948" w:type="dxa"/>
          </w:tcPr>
          <w:p w:rsidR="002113F6" w:rsidRDefault="002113F6">
            <w:pPr>
              <w:pStyle w:val="ConsPlusNormal"/>
              <w:jc w:val="center"/>
            </w:pPr>
            <w:r>
              <w:t>Городской округ город Оренбург</w:t>
            </w:r>
          </w:p>
        </w:tc>
        <w:tc>
          <w:tcPr>
            <w:tcW w:w="1757" w:type="dxa"/>
          </w:tcPr>
          <w:p w:rsidR="002113F6" w:rsidRDefault="002113F6">
            <w:pPr>
              <w:pStyle w:val="ConsPlusNormal"/>
              <w:jc w:val="center"/>
            </w:pPr>
            <w:r>
              <w:t>287625,59</w:t>
            </w:r>
          </w:p>
        </w:tc>
        <w:tc>
          <w:tcPr>
            <w:tcW w:w="1587" w:type="dxa"/>
          </w:tcPr>
          <w:p w:rsidR="002113F6" w:rsidRDefault="002113F6">
            <w:pPr>
              <w:pStyle w:val="ConsPlusNormal"/>
              <w:jc w:val="center"/>
            </w:pPr>
            <w:r>
              <w:t>1452654,51</w:t>
            </w:r>
          </w:p>
        </w:tc>
      </w:tr>
      <w:tr w:rsidR="002113F6">
        <w:tc>
          <w:tcPr>
            <w:tcW w:w="624" w:type="dxa"/>
          </w:tcPr>
          <w:p w:rsidR="002113F6" w:rsidRDefault="002113F6">
            <w:pPr>
              <w:pStyle w:val="ConsPlusNormal"/>
              <w:jc w:val="center"/>
            </w:pPr>
            <w:r>
              <w:t>447</w:t>
            </w:r>
          </w:p>
        </w:tc>
        <w:tc>
          <w:tcPr>
            <w:tcW w:w="2098" w:type="dxa"/>
          </w:tcPr>
          <w:p w:rsidR="002113F6" w:rsidRDefault="002113F6">
            <w:pPr>
              <w:pStyle w:val="ConsPlusNormal"/>
              <w:jc w:val="center"/>
            </w:pPr>
            <w:r>
              <w:t>53.553641</w:t>
            </w:r>
          </w:p>
          <w:p w:rsidR="002113F6" w:rsidRDefault="002113F6">
            <w:pPr>
              <w:pStyle w:val="ConsPlusNormal"/>
              <w:jc w:val="center"/>
            </w:pPr>
            <w:r>
              <w:t>53.701897</w:t>
            </w:r>
          </w:p>
        </w:tc>
        <w:tc>
          <w:tcPr>
            <w:tcW w:w="1531" w:type="dxa"/>
          </w:tcPr>
          <w:p w:rsidR="002113F6" w:rsidRDefault="002113F6">
            <w:pPr>
              <w:pStyle w:val="ConsPlusNormal"/>
              <w:jc w:val="center"/>
            </w:pPr>
            <w:r>
              <w:t>53704000</w:t>
            </w:r>
          </w:p>
        </w:tc>
        <w:tc>
          <w:tcPr>
            <w:tcW w:w="3061" w:type="dxa"/>
          </w:tcPr>
          <w:p w:rsidR="002113F6" w:rsidRDefault="002113F6">
            <w:pPr>
              <w:pStyle w:val="ConsPlusNormal"/>
              <w:jc w:val="center"/>
            </w:pPr>
            <w:r>
              <w:t>Абдулинский городской округ</w:t>
            </w:r>
          </w:p>
        </w:tc>
        <w:tc>
          <w:tcPr>
            <w:tcW w:w="2948" w:type="dxa"/>
          </w:tcPr>
          <w:p w:rsidR="002113F6" w:rsidRDefault="002113F6">
            <w:pPr>
              <w:pStyle w:val="ConsPlusNormal"/>
              <w:jc w:val="center"/>
            </w:pPr>
            <w:r>
              <w:t>Абдулинский городской округ</w:t>
            </w:r>
          </w:p>
        </w:tc>
        <w:tc>
          <w:tcPr>
            <w:tcW w:w="1757" w:type="dxa"/>
          </w:tcPr>
          <w:p w:rsidR="002113F6" w:rsidRDefault="002113F6">
            <w:pPr>
              <w:pStyle w:val="ConsPlusNormal"/>
              <w:jc w:val="center"/>
            </w:pPr>
            <w:r>
              <w:t>11106,05</w:t>
            </w:r>
          </w:p>
        </w:tc>
        <w:tc>
          <w:tcPr>
            <w:tcW w:w="1587" w:type="dxa"/>
          </w:tcPr>
          <w:p w:rsidR="002113F6" w:rsidRDefault="002113F6">
            <w:pPr>
              <w:pStyle w:val="ConsPlusNormal"/>
              <w:jc w:val="center"/>
            </w:pPr>
            <w:r>
              <w:t>56091,18</w:t>
            </w:r>
          </w:p>
        </w:tc>
      </w:tr>
      <w:tr w:rsidR="002113F6">
        <w:tc>
          <w:tcPr>
            <w:tcW w:w="624" w:type="dxa"/>
          </w:tcPr>
          <w:p w:rsidR="002113F6" w:rsidRDefault="002113F6">
            <w:pPr>
              <w:pStyle w:val="ConsPlusNormal"/>
              <w:jc w:val="center"/>
            </w:pPr>
            <w:r>
              <w:t>448</w:t>
            </w:r>
          </w:p>
        </w:tc>
        <w:tc>
          <w:tcPr>
            <w:tcW w:w="2098" w:type="dxa"/>
          </w:tcPr>
          <w:p w:rsidR="002113F6" w:rsidRDefault="002113F6">
            <w:pPr>
              <w:pStyle w:val="ConsPlusNormal"/>
              <w:jc w:val="center"/>
            </w:pPr>
            <w:r>
              <w:t>52.421997</w:t>
            </w:r>
          </w:p>
          <w:p w:rsidR="002113F6" w:rsidRDefault="002113F6">
            <w:pPr>
              <w:pStyle w:val="ConsPlusNormal"/>
              <w:jc w:val="center"/>
            </w:pPr>
            <w:r>
              <w:t>53.629255</w:t>
            </w:r>
          </w:p>
        </w:tc>
        <w:tc>
          <w:tcPr>
            <w:tcW w:w="1531" w:type="dxa"/>
          </w:tcPr>
          <w:p w:rsidR="002113F6" w:rsidRDefault="002113F6">
            <w:pPr>
              <w:pStyle w:val="ConsPlusNormal"/>
              <w:jc w:val="center"/>
            </w:pPr>
            <w:r>
              <w:t>53708000</w:t>
            </w:r>
          </w:p>
        </w:tc>
        <w:tc>
          <w:tcPr>
            <w:tcW w:w="3061" w:type="dxa"/>
          </w:tcPr>
          <w:p w:rsidR="002113F6" w:rsidRDefault="002113F6">
            <w:pPr>
              <w:pStyle w:val="ConsPlusNormal"/>
              <w:jc w:val="center"/>
            </w:pPr>
            <w:r>
              <w:t>Городской округ город Бугуруслан</w:t>
            </w:r>
          </w:p>
        </w:tc>
        <w:tc>
          <w:tcPr>
            <w:tcW w:w="2948" w:type="dxa"/>
          </w:tcPr>
          <w:p w:rsidR="002113F6" w:rsidRDefault="002113F6">
            <w:pPr>
              <w:pStyle w:val="ConsPlusNormal"/>
              <w:jc w:val="center"/>
            </w:pPr>
            <w:r>
              <w:t>Городской округ город Бугуруслан</w:t>
            </w:r>
          </w:p>
        </w:tc>
        <w:tc>
          <w:tcPr>
            <w:tcW w:w="1757" w:type="dxa"/>
          </w:tcPr>
          <w:p w:rsidR="002113F6" w:rsidRDefault="002113F6">
            <w:pPr>
              <w:pStyle w:val="ConsPlusNormal"/>
              <w:jc w:val="center"/>
            </w:pPr>
            <w:r>
              <w:t>21814,89</w:t>
            </w:r>
          </w:p>
        </w:tc>
        <w:tc>
          <w:tcPr>
            <w:tcW w:w="1587" w:type="dxa"/>
          </w:tcPr>
          <w:p w:rsidR="002113F6" w:rsidRDefault="002113F6">
            <w:pPr>
              <w:pStyle w:val="ConsPlusNormal"/>
              <w:jc w:val="center"/>
            </w:pPr>
            <w:r>
              <w:t>110176,20</w:t>
            </w:r>
          </w:p>
        </w:tc>
      </w:tr>
      <w:tr w:rsidR="002113F6">
        <w:tc>
          <w:tcPr>
            <w:tcW w:w="624" w:type="dxa"/>
          </w:tcPr>
          <w:p w:rsidR="002113F6" w:rsidRDefault="002113F6">
            <w:pPr>
              <w:pStyle w:val="ConsPlusNormal"/>
              <w:jc w:val="center"/>
            </w:pPr>
            <w:r>
              <w:t>449</w:t>
            </w:r>
          </w:p>
        </w:tc>
        <w:tc>
          <w:tcPr>
            <w:tcW w:w="2098" w:type="dxa"/>
          </w:tcPr>
          <w:p w:rsidR="002113F6" w:rsidRDefault="002113F6">
            <w:pPr>
              <w:pStyle w:val="ConsPlusNormal"/>
              <w:jc w:val="center"/>
            </w:pPr>
            <w:r>
              <w:t>52.255889</w:t>
            </w:r>
          </w:p>
          <w:p w:rsidR="002113F6" w:rsidRDefault="002113F6">
            <w:pPr>
              <w:pStyle w:val="ConsPlusNormal"/>
              <w:jc w:val="center"/>
            </w:pPr>
            <w:r>
              <w:t>52.774417</w:t>
            </w:r>
          </w:p>
        </w:tc>
        <w:tc>
          <w:tcPr>
            <w:tcW w:w="1531" w:type="dxa"/>
          </w:tcPr>
          <w:p w:rsidR="002113F6" w:rsidRDefault="002113F6">
            <w:pPr>
              <w:pStyle w:val="ConsPlusNormal"/>
              <w:jc w:val="center"/>
            </w:pPr>
            <w:r>
              <w:t>53712000</w:t>
            </w:r>
          </w:p>
        </w:tc>
        <w:tc>
          <w:tcPr>
            <w:tcW w:w="3061" w:type="dxa"/>
          </w:tcPr>
          <w:p w:rsidR="002113F6" w:rsidRDefault="002113F6">
            <w:pPr>
              <w:pStyle w:val="ConsPlusNormal"/>
              <w:jc w:val="center"/>
            </w:pPr>
            <w:r>
              <w:t>Городской округ город Бузулук</w:t>
            </w:r>
          </w:p>
        </w:tc>
        <w:tc>
          <w:tcPr>
            <w:tcW w:w="2948" w:type="dxa"/>
          </w:tcPr>
          <w:p w:rsidR="002113F6" w:rsidRDefault="002113F6">
            <w:pPr>
              <w:pStyle w:val="ConsPlusNormal"/>
              <w:jc w:val="center"/>
            </w:pPr>
            <w:r>
              <w:t>Городской округ город Бузулук</w:t>
            </w:r>
          </w:p>
        </w:tc>
        <w:tc>
          <w:tcPr>
            <w:tcW w:w="1757" w:type="dxa"/>
          </w:tcPr>
          <w:p w:rsidR="002113F6" w:rsidRDefault="002113F6">
            <w:pPr>
              <w:pStyle w:val="ConsPlusNormal"/>
              <w:jc w:val="center"/>
            </w:pPr>
            <w:r>
              <w:t>39891,57</w:t>
            </w:r>
          </w:p>
        </w:tc>
        <w:tc>
          <w:tcPr>
            <w:tcW w:w="1587" w:type="dxa"/>
          </w:tcPr>
          <w:p w:rsidR="002113F6" w:rsidRDefault="002113F6">
            <w:pPr>
              <w:pStyle w:val="ConsPlusNormal"/>
              <w:jc w:val="center"/>
            </w:pPr>
            <w:r>
              <w:t>201472,58</w:t>
            </w:r>
          </w:p>
        </w:tc>
      </w:tr>
      <w:tr w:rsidR="002113F6">
        <w:tc>
          <w:tcPr>
            <w:tcW w:w="624" w:type="dxa"/>
          </w:tcPr>
          <w:p w:rsidR="002113F6" w:rsidRDefault="002113F6">
            <w:pPr>
              <w:pStyle w:val="ConsPlusNormal"/>
              <w:jc w:val="center"/>
            </w:pPr>
            <w:r>
              <w:t>450</w:t>
            </w:r>
          </w:p>
        </w:tc>
        <w:tc>
          <w:tcPr>
            <w:tcW w:w="2098" w:type="dxa"/>
          </w:tcPr>
          <w:p w:rsidR="002113F6" w:rsidRDefault="002113F6">
            <w:pPr>
              <w:pStyle w:val="ConsPlusNormal"/>
              <w:jc w:val="center"/>
            </w:pPr>
            <w:r>
              <w:t>58.379202</w:t>
            </w:r>
          </w:p>
          <w:p w:rsidR="002113F6" w:rsidRDefault="002113F6">
            <w:pPr>
              <w:pStyle w:val="ConsPlusNormal"/>
              <w:jc w:val="center"/>
            </w:pPr>
            <w:r>
              <w:t>51.401878</w:t>
            </w:r>
          </w:p>
        </w:tc>
        <w:tc>
          <w:tcPr>
            <w:tcW w:w="1531" w:type="dxa"/>
          </w:tcPr>
          <w:p w:rsidR="002113F6" w:rsidRDefault="002113F6">
            <w:pPr>
              <w:pStyle w:val="ConsPlusNormal"/>
              <w:jc w:val="center"/>
            </w:pPr>
            <w:r>
              <w:t>53713000</w:t>
            </w:r>
          </w:p>
        </w:tc>
        <w:tc>
          <w:tcPr>
            <w:tcW w:w="3061" w:type="dxa"/>
          </w:tcPr>
          <w:p w:rsidR="002113F6" w:rsidRDefault="002113F6">
            <w:pPr>
              <w:pStyle w:val="ConsPlusNormal"/>
              <w:jc w:val="center"/>
            </w:pPr>
            <w:r>
              <w:t>Гайский городской округ</w:t>
            </w:r>
          </w:p>
        </w:tc>
        <w:tc>
          <w:tcPr>
            <w:tcW w:w="2948" w:type="dxa"/>
          </w:tcPr>
          <w:p w:rsidR="002113F6" w:rsidRDefault="002113F6">
            <w:pPr>
              <w:pStyle w:val="ConsPlusNormal"/>
              <w:jc w:val="center"/>
            </w:pPr>
            <w:r>
              <w:t>Гайский городской округ</w:t>
            </w:r>
          </w:p>
        </w:tc>
        <w:tc>
          <w:tcPr>
            <w:tcW w:w="1757" w:type="dxa"/>
          </w:tcPr>
          <w:p w:rsidR="002113F6" w:rsidRDefault="002113F6">
            <w:pPr>
              <w:pStyle w:val="ConsPlusNormal"/>
              <w:jc w:val="center"/>
            </w:pPr>
            <w:r>
              <w:t>18012,24</w:t>
            </w:r>
          </w:p>
        </w:tc>
        <w:tc>
          <w:tcPr>
            <w:tcW w:w="1587" w:type="dxa"/>
          </w:tcPr>
          <w:p w:rsidR="002113F6" w:rsidRDefault="002113F6">
            <w:pPr>
              <w:pStyle w:val="ConsPlusNormal"/>
              <w:jc w:val="center"/>
            </w:pPr>
            <w:r>
              <w:t>90970,91</w:t>
            </w:r>
          </w:p>
        </w:tc>
      </w:tr>
      <w:tr w:rsidR="002113F6">
        <w:tc>
          <w:tcPr>
            <w:tcW w:w="624" w:type="dxa"/>
          </w:tcPr>
          <w:p w:rsidR="002113F6" w:rsidRDefault="002113F6">
            <w:pPr>
              <w:pStyle w:val="ConsPlusNormal"/>
              <w:jc w:val="center"/>
            </w:pPr>
            <w:r>
              <w:t>451</w:t>
            </w:r>
          </w:p>
        </w:tc>
        <w:tc>
          <w:tcPr>
            <w:tcW w:w="2098" w:type="dxa"/>
          </w:tcPr>
          <w:p w:rsidR="002113F6" w:rsidRDefault="002113F6">
            <w:pPr>
              <w:pStyle w:val="ConsPlusNormal"/>
              <w:jc w:val="center"/>
            </w:pPr>
            <w:r>
              <w:t>57.426538</w:t>
            </w:r>
          </w:p>
          <w:p w:rsidR="002113F6" w:rsidRDefault="002113F6">
            <w:pPr>
              <w:pStyle w:val="ConsPlusNormal"/>
              <w:jc w:val="center"/>
            </w:pPr>
            <w:r>
              <w:t>51.332134</w:t>
            </w:r>
          </w:p>
        </w:tc>
        <w:tc>
          <w:tcPr>
            <w:tcW w:w="1531" w:type="dxa"/>
          </w:tcPr>
          <w:p w:rsidR="002113F6" w:rsidRDefault="002113F6">
            <w:pPr>
              <w:pStyle w:val="ConsPlusNormal"/>
              <w:jc w:val="center"/>
            </w:pPr>
            <w:r>
              <w:t>53714000</w:t>
            </w:r>
          </w:p>
        </w:tc>
        <w:tc>
          <w:tcPr>
            <w:tcW w:w="3061" w:type="dxa"/>
          </w:tcPr>
          <w:p w:rsidR="002113F6" w:rsidRDefault="002113F6">
            <w:pPr>
              <w:pStyle w:val="ConsPlusNormal"/>
              <w:jc w:val="center"/>
            </w:pPr>
            <w:r>
              <w:t>Кувандыкский городской округ</w:t>
            </w:r>
          </w:p>
        </w:tc>
        <w:tc>
          <w:tcPr>
            <w:tcW w:w="2948" w:type="dxa"/>
          </w:tcPr>
          <w:p w:rsidR="002113F6" w:rsidRDefault="002113F6">
            <w:pPr>
              <w:pStyle w:val="ConsPlusNormal"/>
              <w:jc w:val="center"/>
            </w:pPr>
            <w:r>
              <w:t>Кувандыкский городской округ</w:t>
            </w:r>
          </w:p>
        </w:tc>
        <w:tc>
          <w:tcPr>
            <w:tcW w:w="1757" w:type="dxa"/>
          </w:tcPr>
          <w:p w:rsidR="002113F6" w:rsidRDefault="002113F6">
            <w:pPr>
              <w:pStyle w:val="ConsPlusNormal"/>
              <w:jc w:val="center"/>
            </w:pPr>
            <w:r>
              <w:t>15781,47</w:t>
            </w:r>
          </w:p>
        </w:tc>
        <w:tc>
          <w:tcPr>
            <w:tcW w:w="1587" w:type="dxa"/>
          </w:tcPr>
          <w:p w:rsidR="002113F6" w:rsidRDefault="002113F6">
            <w:pPr>
              <w:pStyle w:val="ConsPlusNormal"/>
              <w:jc w:val="center"/>
            </w:pPr>
            <w:r>
              <w:t>79704,41</w:t>
            </w:r>
          </w:p>
        </w:tc>
      </w:tr>
      <w:tr w:rsidR="002113F6">
        <w:tc>
          <w:tcPr>
            <w:tcW w:w="624" w:type="dxa"/>
          </w:tcPr>
          <w:p w:rsidR="002113F6" w:rsidRDefault="002113F6">
            <w:pPr>
              <w:pStyle w:val="ConsPlusNormal"/>
              <w:jc w:val="center"/>
            </w:pPr>
            <w:r>
              <w:t>452</w:t>
            </w:r>
          </w:p>
        </w:tc>
        <w:tc>
          <w:tcPr>
            <w:tcW w:w="2098" w:type="dxa"/>
          </w:tcPr>
          <w:p w:rsidR="002113F6" w:rsidRDefault="002113F6">
            <w:pPr>
              <w:pStyle w:val="ConsPlusNormal"/>
              <w:jc w:val="center"/>
            </w:pPr>
            <w:r>
              <w:t>57.58316</w:t>
            </w:r>
          </w:p>
          <w:p w:rsidR="002113F6" w:rsidRDefault="002113F6">
            <w:pPr>
              <w:pStyle w:val="ConsPlusNormal"/>
              <w:jc w:val="center"/>
            </w:pPr>
            <w:r>
              <w:t>51.408452</w:t>
            </w:r>
          </w:p>
        </w:tc>
        <w:tc>
          <w:tcPr>
            <w:tcW w:w="1531" w:type="dxa"/>
          </w:tcPr>
          <w:p w:rsidR="002113F6" w:rsidRDefault="002113F6">
            <w:pPr>
              <w:pStyle w:val="ConsPlusNormal"/>
              <w:jc w:val="center"/>
            </w:pPr>
            <w:r>
              <w:t>53715000</w:t>
            </w:r>
          </w:p>
        </w:tc>
        <w:tc>
          <w:tcPr>
            <w:tcW w:w="3061" w:type="dxa"/>
          </w:tcPr>
          <w:p w:rsidR="002113F6" w:rsidRDefault="002113F6">
            <w:pPr>
              <w:pStyle w:val="ConsPlusNormal"/>
              <w:jc w:val="center"/>
            </w:pPr>
            <w:r>
              <w:t>Городской округ город Медногорск</w:t>
            </w:r>
          </w:p>
        </w:tc>
        <w:tc>
          <w:tcPr>
            <w:tcW w:w="2948" w:type="dxa"/>
          </w:tcPr>
          <w:p w:rsidR="002113F6" w:rsidRDefault="002113F6">
            <w:pPr>
              <w:pStyle w:val="ConsPlusNormal"/>
              <w:jc w:val="center"/>
            </w:pPr>
            <w:r>
              <w:t>Городской округ город Медногорск</w:t>
            </w:r>
          </w:p>
        </w:tc>
        <w:tc>
          <w:tcPr>
            <w:tcW w:w="1757" w:type="dxa"/>
          </w:tcPr>
          <w:p w:rsidR="002113F6" w:rsidRDefault="002113F6">
            <w:pPr>
              <w:pStyle w:val="ConsPlusNormal"/>
              <w:jc w:val="center"/>
            </w:pPr>
            <w:r>
              <w:t>11236,43</w:t>
            </w:r>
          </w:p>
        </w:tc>
        <w:tc>
          <w:tcPr>
            <w:tcW w:w="1587" w:type="dxa"/>
          </w:tcPr>
          <w:p w:rsidR="002113F6" w:rsidRDefault="002113F6">
            <w:pPr>
              <w:pStyle w:val="ConsPlusNormal"/>
              <w:jc w:val="center"/>
            </w:pPr>
            <w:r>
              <w:t>56749,63</w:t>
            </w:r>
          </w:p>
        </w:tc>
      </w:tr>
      <w:tr w:rsidR="002113F6">
        <w:tc>
          <w:tcPr>
            <w:tcW w:w="624" w:type="dxa"/>
          </w:tcPr>
          <w:p w:rsidR="002113F6" w:rsidRDefault="002113F6">
            <w:pPr>
              <w:pStyle w:val="ConsPlusNormal"/>
              <w:jc w:val="center"/>
            </w:pPr>
            <w:r>
              <w:t>453</w:t>
            </w:r>
          </w:p>
        </w:tc>
        <w:tc>
          <w:tcPr>
            <w:tcW w:w="2098" w:type="dxa"/>
          </w:tcPr>
          <w:p w:rsidR="002113F6" w:rsidRDefault="002113F6">
            <w:pPr>
              <w:pStyle w:val="ConsPlusNormal"/>
              <w:jc w:val="center"/>
            </w:pPr>
            <w:r>
              <w:t>58.287178</w:t>
            </w:r>
          </w:p>
          <w:p w:rsidR="002113F6" w:rsidRDefault="002113F6">
            <w:pPr>
              <w:pStyle w:val="ConsPlusNormal"/>
              <w:jc w:val="center"/>
            </w:pPr>
            <w:r>
              <w:t>51.247068</w:t>
            </w:r>
          </w:p>
        </w:tc>
        <w:tc>
          <w:tcPr>
            <w:tcW w:w="1531" w:type="dxa"/>
          </w:tcPr>
          <w:p w:rsidR="002113F6" w:rsidRDefault="002113F6">
            <w:pPr>
              <w:pStyle w:val="ConsPlusNormal"/>
              <w:jc w:val="center"/>
            </w:pPr>
            <w:r>
              <w:t>53720000</w:t>
            </w:r>
          </w:p>
        </w:tc>
        <w:tc>
          <w:tcPr>
            <w:tcW w:w="3061" w:type="dxa"/>
          </w:tcPr>
          <w:p w:rsidR="002113F6" w:rsidRDefault="002113F6">
            <w:pPr>
              <w:pStyle w:val="ConsPlusNormal"/>
              <w:jc w:val="center"/>
            </w:pPr>
            <w:r>
              <w:t>Городской округ город Новотроицк</w:t>
            </w:r>
          </w:p>
        </w:tc>
        <w:tc>
          <w:tcPr>
            <w:tcW w:w="2948" w:type="dxa"/>
          </w:tcPr>
          <w:p w:rsidR="002113F6" w:rsidRDefault="002113F6">
            <w:pPr>
              <w:pStyle w:val="ConsPlusNormal"/>
              <w:jc w:val="center"/>
            </w:pPr>
            <w:r>
              <w:t>Городской округ город Новотроицк</w:t>
            </w:r>
          </w:p>
        </w:tc>
        <w:tc>
          <w:tcPr>
            <w:tcW w:w="1757" w:type="dxa"/>
          </w:tcPr>
          <w:p w:rsidR="002113F6" w:rsidRDefault="002113F6">
            <w:pPr>
              <w:pStyle w:val="ConsPlusNormal"/>
              <w:jc w:val="center"/>
            </w:pPr>
            <w:r>
              <w:t>38988,66</w:t>
            </w:r>
          </w:p>
        </w:tc>
        <w:tc>
          <w:tcPr>
            <w:tcW w:w="1587" w:type="dxa"/>
          </w:tcPr>
          <w:p w:rsidR="002113F6" w:rsidRDefault="002113F6">
            <w:pPr>
              <w:pStyle w:val="ConsPlusNormal"/>
              <w:jc w:val="center"/>
            </w:pPr>
            <w:r>
              <w:t>196912,43</w:t>
            </w:r>
          </w:p>
        </w:tc>
      </w:tr>
      <w:tr w:rsidR="002113F6">
        <w:tc>
          <w:tcPr>
            <w:tcW w:w="624" w:type="dxa"/>
          </w:tcPr>
          <w:p w:rsidR="002113F6" w:rsidRDefault="002113F6">
            <w:pPr>
              <w:pStyle w:val="ConsPlusNormal"/>
              <w:jc w:val="center"/>
            </w:pPr>
            <w:r>
              <w:t>454</w:t>
            </w:r>
          </w:p>
        </w:tc>
        <w:tc>
          <w:tcPr>
            <w:tcW w:w="2098" w:type="dxa"/>
          </w:tcPr>
          <w:p w:rsidR="002113F6" w:rsidRDefault="002113F6">
            <w:pPr>
              <w:pStyle w:val="ConsPlusNormal"/>
              <w:jc w:val="center"/>
            </w:pPr>
            <w:r>
              <w:t>58.654984</w:t>
            </w:r>
          </w:p>
          <w:p w:rsidR="002113F6" w:rsidRDefault="002113F6">
            <w:pPr>
              <w:pStyle w:val="ConsPlusNormal"/>
              <w:jc w:val="center"/>
            </w:pPr>
            <w:r>
              <w:t>51.185268</w:t>
            </w:r>
          </w:p>
        </w:tc>
        <w:tc>
          <w:tcPr>
            <w:tcW w:w="1531" w:type="dxa"/>
          </w:tcPr>
          <w:p w:rsidR="002113F6" w:rsidRDefault="002113F6">
            <w:pPr>
              <w:pStyle w:val="ConsPlusNormal"/>
              <w:jc w:val="center"/>
            </w:pPr>
            <w:r>
              <w:t>53723000</w:t>
            </w:r>
          </w:p>
        </w:tc>
        <w:tc>
          <w:tcPr>
            <w:tcW w:w="3061" w:type="dxa"/>
          </w:tcPr>
          <w:p w:rsidR="002113F6" w:rsidRDefault="002113F6">
            <w:pPr>
              <w:pStyle w:val="ConsPlusNormal"/>
              <w:jc w:val="center"/>
            </w:pPr>
            <w:r>
              <w:t>Городской округ город Орск</w:t>
            </w:r>
          </w:p>
        </w:tc>
        <w:tc>
          <w:tcPr>
            <w:tcW w:w="2948" w:type="dxa"/>
          </w:tcPr>
          <w:p w:rsidR="002113F6" w:rsidRDefault="002113F6">
            <w:pPr>
              <w:pStyle w:val="ConsPlusNormal"/>
              <w:jc w:val="center"/>
            </w:pPr>
            <w:r>
              <w:t>Городской округ город Орск</w:t>
            </w:r>
          </w:p>
        </w:tc>
        <w:tc>
          <w:tcPr>
            <w:tcW w:w="1757" w:type="dxa"/>
          </w:tcPr>
          <w:p w:rsidR="002113F6" w:rsidRDefault="002113F6">
            <w:pPr>
              <w:pStyle w:val="ConsPlusNormal"/>
              <w:jc w:val="center"/>
            </w:pPr>
            <w:r>
              <w:t>101427,68</w:t>
            </w:r>
          </w:p>
        </w:tc>
        <w:tc>
          <w:tcPr>
            <w:tcW w:w="1587" w:type="dxa"/>
          </w:tcPr>
          <w:p w:rsidR="002113F6" w:rsidRDefault="002113F6">
            <w:pPr>
              <w:pStyle w:val="ConsPlusNormal"/>
              <w:jc w:val="center"/>
            </w:pPr>
            <w:r>
              <w:t>512261,02</w:t>
            </w:r>
          </w:p>
        </w:tc>
      </w:tr>
      <w:tr w:rsidR="002113F6">
        <w:tc>
          <w:tcPr>
            <w:tcW w:w="624" w:type="dxa"/>
          </w:tcPr>
          <w:p w:rsidR="002113F6" w:rsidRDefault="002113F6">
            <w:pPr>
              <w:pStyle w:val="ConsPlusNormal"/>
              <w:jc w:val="center"/>
            </w:pPr>
            <w:r>
              <w:t>455</w:t>
            </w:r>
          </w:p>
        </w:tc>
        <w:tc>
          <w:tcPr>
            <w:tcW w:w="2098" w:type="dxa"/>
          </w:tcPr>
          <w:p w:rsidR="002113F6" w:rsidRDefault="002113F6">
            <w:pPr>
              <w:pStyle w:val="ConsPlusNormal"/>
              <w:jc w:val="center"/>
            </w:pPr>
            <w:r>
              <w:t>54.406456</w:t>
            </w:r>
          </w:p>
          <w:p w:rsidR="002113F6" w:rsidRDefault="002113F6">
            <w:pPr>
              <w:pStyle w:val="ConsPlusNormal"/>
              <w:jc w:val="center"/>
            </w:pPr>
            <w:r>
              <w:t>51.100806</w:t>
            </w:r>
          </w:p>
        </w:tc>
        <w:tc>
          <w:tcPr>
            <w:tcW w:w="1531" w:type="dxa"/>
          </w:tcPr>
          <w:p w:rsidR="002113F6" w:rsidRDefault="002113F6">
            <w:pPr>
              <w:pStyle w:val="ConsPlusNormal"/>
              <w:jc w:val="center"/>
            </w:pPr>
            <w:r>
              <w:t>53725000</w:t>
            </w:r>
          </w:p>
        </w:tc>
        <w:tc>
          <w:tcPr>
            <w:tcW w:w="3061" w:type="dxa"/>
          </w:tcPr>
          <w:p w:rsidR="002113F6" w:rsidRDefault="002113F6">
            <w:pPr>
              <w:pStyle w:val="ConsPlusNormal"/>
              <w:jc w:val="center"/>
            </w:pPr>
            <w:r>
              <w:t>Соль-Илецкий городской округ</w:t>
            </w:r>
          </w:p>
        </w:tc>
        <w:tc>
          <w:tcPr>
            <w:tcW w:w="2948" w:type="dxa"/>
          </w:tcPr>
          <w:p w:rsidR="002113F6" w:rsidRDefault="002113F6">
            <w:pPr>
              <w:pStyle w:val="ConsPlusNormal"/>
              <w:jc w:val="center"/>
            </w:pPr>
            <w:r>
              <w:t>Соль-Илецкий городской округ</w:t>
            </w:r>
          </w:p>
        </w:tc>
        <w:tc>
          <w:tcPr>
            <w:tcW w:w="1757" w:type="dxa"/>
          </w:tcPr>
          <w:p w:rsidR="002113F6" w:rsidRDefault="002113F6">
            <w:pPr>
              <w:pStyle w:val="ConsPlusNormal"/>
              <w:jc w:val="center"/>
            </w:pPr>
            <w:r>
              <w:t>20198,47</w:t>
            </w:r>
          </w:p>
        </w:tc>
        <w:tc>
          <w:tcPr>
            <w:tcW w:w="1587" w:type="dxa"/>
          </w:tcPr>
          <w:p w:rsidR="002113F6" w:rsidRDefault="002113F6">
            <w:pPr>
              <w:pStyle w:val="ConsPlusNormal"/>
              <w:jc w:val="center"/>
            </w:pPr>
            <w:r>
              <w:t>102012,48</w:t>
            </w:r>
          </w:p>
        </w:tc>
      </w:tr>
      <w:tr w:rsidR="002113F6">
        <w:tc>
          <w:tcPr>
            <w:tcW w:w="624" w:type="dxa"/>
          </w:tcPr>
          <w:p w:rsidR="002113F6" w:rsidRDefault="002113F6">
            <w:pPr>
              <w:pStyle w:val="ConsPlusNormal"/>
              <w:jc w:val="center"/>
            </w:pPr>
            <w:r>
              <w:t>456</w:t>
            </w:r>
          </w:p>
        </w:tc>
        <w:tc>
          <w:tcPr>
            <w:tcW w:w="2098" w:type="dxa"/>
          </w:tcPr>
          <w:p w:rsidR="002113F6" w:rsidRDefault="002113F6">
            <w:pPr>
              <w:pStyle w:val="ConsPlusNormal"/>
              <w:jc w:val="center"/>
            </w:pPr>
            <w:r>
              <w:t>53.301052</w:t>
            </w:r>
          </w:p>
          <w:p w:rsidR="002113F6" w:rsidRDefault="002113F6">
            <w:pPr>
              <w:pStyle w:val="ConsPlusNormal"/>
              <w:jc w:val="center"/>
            </w:pPr>
            <w:r>
              <w:lastRenderedPageBreak/>
              <w:t>52.348166</w:t>
            </w:r>
          </w:p>
        </w:tc>
        <w:tc>
          <w:tcPr>
            <w:tcW w:w="1531" w:type="dxa"/>
          </w:tcPr>
          <w:p w:rsidR="002113F6" w:rsidRDefault="002113F6">
            <w:pPr>
              <w:pStyle w:val="ConsPlusNormal"/>
              <w:jc w:val="center"/>
            </w:pPr>
            <w:r>
              <w:lastRenderedPageBreak/>
              <w:t>53727000</w:t>
            </w:r>
          </w:p>
        </w:tc>
        <w:tc>
          <w:tcPr>
            <w:tcW w:w="3061" w:type="dxa"/>
          </w:tcPr>
          <w:p w:rsidR="002113F6" w:rsidRDefault="002113F6">
            <w:pPr>
              <w:pStyle w:val="ConsPlusNormal"/>
              <w:jc w:val="center"/>
            </w:pPr>
            <w:r>
              <w:t>Сорочинский городской округ</w:t>
            </w:r>
          </w:p>
        </w:tc>
        <w:tc>
          <w:tcPr>
            <w:tcW w:w="2948" w:type="dxa"/>
          </w:tcPr>
          <w:p w:rsidR="002113F6" w:rsidRDefault="002113F6">
            <w:pPr>
              <w:pStyle w:val="ConsPlusNormal"/>
              <w:jc w:val="center"/>
            </w:pPr>
            <w:r>
              <w:t>Сорочинский городской округ</w:t>
            </w:r>
          </w:p>
        </w:tc>
        <w:tc>
          <w:tcPr>
            <w:tcW w:w="1757" w:type="dxa"/>
          </w:tcPr>
          <w:p w:rsidR="002113F6" w:rsidRDefault="002113F6">
            <w:pPr>
              <w:pStyle w:val="ConsPlusNormal"/>
              <w:jc w:val="center"/>
            </w:pPr>
            <w:r>
              <w:t>17495,38</w:t>
            </w:r>
          </w:p>
        </w:tc>
        <w:tc>
          <w:tcPr>
            <w:tcW w:w="1587" w:type="dxa"/>
          </w:tcPr>
          <w:p w:rsidR="002113F6" w:rsidRDefault="002113F6">
            <w:pPr>
              <w:pStyle w:val="ConsPlusNormal"/>
              <w:jc w:val="center"/>
            </w:pPr>
            <w:r>
              <w:t>88360,50</w:t>
            </w:r>
          </w:p>
        </w:tc>
      </w:tr>
      <w:tr w:rsidR="002113F6">
        <w:tc>
          <w:tcPr>
            <w:tcW w:w="624" w:type="dxa"/>
          </w:tcPr>
          <w:p w:rsidR="002113F6" w:rsidRDefault="002113F6">
            <w:pPr>
              <w:pStyle w:val="ConsPlusNormal"/>
              <w:jc w:val="center"/>
            </w:pPr>
            <w:r>
              <w:lastRenderedPageBreak/>
              <w:t>457</w:t>
            </w:r>
          </w:p>
        </w:tc>
        <w:tc>
          <w:tcPr>
            <w:tcW w:w="2098" w:type="dxa"/>
          </w:tcPr>
          <w:p w:rsidR="002113F6" w:rsidRDefault="002113F6">
            <w:pPr>
              <w:pStyle w:val="ConsPlusNormal"/>
              <w:jc w:val="center"/>
            </w:pPr>
            <w:r>
              <w:t>60.214298</w:t>
            </w:r>
          </w:p>
          <w:p w:rsidR="002113F6" w:rsidRDefault="002113F6">
            <w:pPr>
              <w:pStyle w:val="ConsPlusNormal"/>
              <w:jc w:val="center"/>
            </w:pPr>
            <w:r>
              <w:t>51.096021</w:t>
            </w:r>
          </w:p>
        </w:tc>
        <w:tc>
          <w:tcPr>
            <w:tcW w:w="1531" w:type="dxa"/>
          </w:tcPr>
          <w:p w:rsidR="002113F6" w:rsidRDefault="002113F6">
            <w:pPr>
              <w:pStyle w:val="ConsPlusNormal"/>
              <w:jc w:val="center"/>
            </w:pPr>
            <w:r>
              <w:t>53732000</w:t>
            </w:r>
          </w:p>
        </w:tc>
        <w:tc>
          <w:tcPr>
            <w:tcW w:w="3061" w:type="dxa"/>
          </w:tcPr>
          <w:p w:rsidR="002113F6" w:rsidRDefault="002113F6">
            <w:pPr>
              <w:pStyle w:val="ConsPlusNormal"/>
              <w:jc w:val="center"/>
            </w:pPr>
            <w:r>
              <w:t>Ясненский городской округ</w:t>
            </w:r>
          </w:p>
        </w:tc>
        <w:tc>
          <w:tcPr>
            <w:tcW w:w="2948" w:type="dxa"/>
          </w:tcPr>
          <w:p w:rsidR="002113F6" w:rsidRDefault="002113F6">
            <w:pPr>
              <w:pStyle w:val="ConsPlusNormal"/>
              <w:jc w:val="center"/>
            </w:pPr>
            <w:r>
              <w:t>Ясненский городской округ</w:t>
            </w:r>
          </w:p>
        </w:tc>
        <w:tc>
          <w:tcPr>
            <w:tcW w:w="1757" w:type="dxa"/>
          </w:tcPr>
          <w:p w:rsidR="002113F6" w:rsidRDefault="002113F6">
            <w:pPr>
              <w:pStyle w:val="ConsPlusNormal"/>
              <w:jc w:val="center"/>
            </w:pPr>
            <w:r>
              <w:t>7842,35</w:t>
            </w:r>
          </w:p>
        </w:tc>
        <w:tc>
          <w:tcPr>
            <w:tcW w:w="1587" w:type="dxa"/>
          </w:tcPr>
          <w:p w:rsidR="002113F6" w:rsidRDefault="002113F6">
            <w:pPr>
              <w:pStyle w:val="ConsPlusNormal"/>
              <w:jc w:val="center"/>
            </w:pPr>
            <w:r>
              <w:t>39607,82</w:t>
            </w:r>
          </w:p>
        </w:tc>
      </w:tr>
      <w:tr w:rsidR="002113F6">
        <w:tc>
          <w:tcPr>
            <w:tcW w:w="624" w:type="dxa"/>
          </w:tcPr>
          <w:p w:rsidR="002113F6" w:rsidRDefault="002113F6">
            <w:pPr>
              <w:pStyle w:val="ConsPlusNormal"/>
              <w:jc w:val="center"/>
            </w:pPr>
            <w:r>
              <w:t>458</w:t>
            </w:r>
          </w:p>
        </w:tc>
        <w:tc>
          <w:tcPr>
            <w:tcW w:w="2098" w:type="dxa"/>
          </w:tcPr>
          <w:p w:rsidR="002113F6" w:rsidRDefault="002113F6">
            <w:pPr>
              <w:pStyle w:val="ConsPlusNormal"/>
              <w:jc w:val="center"/>
            </w:pPr>
            <w:r>
              <w:t>59.870441</w:t>
            </w:r>
          </w:p>
          <w:p w:rsidR="002113F6" w:rsidRDefault="002113F6">
            <w:pPr>
              <w:pStyle w:val="ConsPlusNormal"/>
              <w:jc w:val="center"/>
            </w:pPr>
            <w:r>
              <w:t>51.024053</w:t>
            </w:r>
          </w:p>
        </w:tc>
        <w:tc>
          <w:tcPr>
            <w:tcW w:w="1531" w:type="dxa"/>
          </w:tcPr>
          <w:p w:rsidR="002113F6" w:rsidRDefault="002113F6">
            <w:pPr>
              <w:pStyle w:val="ConsPlusNormal"/>
              <w:jc w:val="center"/>
            </w:pPr>
            <w:r>
              <w:t>53755000</w:t>
            </w:r>
          </w:p>
        </w:tc>
        <w:tc>
          <w:tcPr>
            <w:tcW w:w="3061" w:type="dxa"/>
          </w:tcPr>
          <w:p w:rsidR="002113F6" w:rsidRDefault="002113F6">
            <w:pPr>
              <w:pStyle w:val="ConsPlusNormal"/>
              <w:jc w:val="center"/>
            </w:pPr>
            <w:r>
              <w:t>Городской округ поселок Комаровский</w:t>
            </w:r>
          </w:p>
        </w:tc>
        <w:tc>
          <w:tcPr>
            <w:tcW w:w="2948" w:type="dxa"/>
          </w:tcPr>
          <w:p w:rsidR="002113F6" w:rsidRDefault="002113F6">
            <w:pPr>
              <w:pStyle w:val="ConsPlusNormal"/>
              <w:jc w:val="center"/>
            </w:pPr>
            <w:r>
              <w:t>Городской округ поселок Комаровский</w:t>
            </w:r>
          </w:p>
        </w:tc>
        <w:tc>
          <w:tcPr>
            <w:tcW w:w="1757" w:type="dxa"/>
          </w:tcPr>
          <w:p w:rsidR="002113F6" w:rsidRDefault="002113F6">
            <w:pPr>
              <w:pStyle w:val="ConsPlusNormal"/>
              <w:jc w:val="center"/>
            </w:pPr>
            <w:r>
              <w:t>2408,11</w:t>
            </w:r>
          </w:p>
        </w:tc>
        <w:tc>
          <w:tcPr>
            <w:tcW w:w="1587" w:type="dxa"/>
          </w:tcPr>
          <w:p w:rsidR="002113F6" w:rsidRDefault="002113F6">
            <w:pPr>
              <w:pStyle w:val="ConsPlusNormal"/>
              <w:jc w:val="center"/>
            </w:pPr>
            <w:r>
              <w:t>12162,18</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А2</w:t>
      </w:r>
    </w:p>
    <w:p w:rsidR="002113F6" w:rsidRDefault="002113F6">
      <w:pPr>
        <w:pStyle w:val="ConsPlusNormal"/>
        <w:jc w:val="both"/>
      </w:pPr>
    </w:p>
    <w:p w:rsidR="002113F6" w:rsidRDefault="002113F6">
      <w:pPr>
        <w:pStyle w:val="ConsPlusTitle"/>
        <w:jc w:val="center"/>
      </w:pPr>
      <w:bookmarkStart w:id="59" w:name="P28977"/>
      <w:bookmarkEnd w:id="59"/>
      <w:r>
        <w:t>Реестр</w:t>
      </w:r>
    </w:p>
    <w:p w:rsidR="002113F6" w:rsidRDefault="002113F6">
      <w:pPr>
        <w:pStyle w:val="ConsPlusTitle"/>
        <w:jc w:val="center"/>
      </w:pPr>
      <w:r>
        <w:t>источников образования отходов производства</w:t>
      </w:r>
    </w:p>
    <w:p w:rsidR="002113F6" w:rsidRDefault="002113F6">
      <w:pPr>
        <w:pStyle w:val="ConsPlusTitle"/>
        <w:jc w:val="center"/>
      </w:pPr>
      <w:r>
        <w:t>и потребления за исключением ТКО</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1134"/>
        <w:gridCol w:w="1871"/>
        <w:gridCol w:w="907"/>
        <w:gridCol w:w="1191"/>
        <w:gridCol w:w="1644"/>
        <w:gridCol w:w="2098"/>
        <w:gridCol w:w="2098"/>
        <w:gridCol w:w="1134"/>
        <w:gridCol w:w="1020"/>
        <w:gridCol w:w="1757"/>
      </w:tblGrid>
      <w:tr w:rsidR="002113F6">
        <w:tc>
          <w:tcPr>
            <w:tcW w:w="680" w:type="dxa"/>
          </w:tcPr>
          <w:p w:rsidR="002113F6" w:rsidRDefault="002113F6">
            <w:pPr>
              <w:pStyle w:val="ConsPlusNormal"/>
              <w:jc w:val="center"/>
            </w:pPr>
            <w:r>
              <w:t>N п/п</w:t>
            </w:r>
          </w:p>
        </w:tc>
        <w:tc>
          <w:tcPr>
            <w:tcW w:w="2041" w:type="dxa"/>
          </w:tcPr>
          <w:p w:rsidR="002113F6" w:rsidRDefault="002113F6">
            <w:pPr>
              <w:pStyle w:val="ConsPlusNormal"/>
              <w:jc w:val="center"/>
            </w:pPr>
            <w:r>
              <w:t>Муниципальное образование</w:t>
            </w:r>
          </w:p>
        </w:tc>
        <w:tc>
          <w:tcPr>
            <w:tcW w:w="1134" w:type="dxa"/>
          </w:tcPr>
          <w:p w:rsidR="002113F6" w:rsidRDefault="002113F6">
            <w:pPr>
              <w:pStyle w:val="ConsPlusNormal"/>
              <w:jc w:val="center"/>
            </w:pPr>
            <w:r>
              <w:t xml:space="preserve">Код </w:t>
            </w:r>
            <w:hyperlink r:id="rId118">
              <w:r>
                <w:rPr>
                  <w:color w:val="0000FF"/>
                </w:rPr>
                <w:t>ОКТМО</w:t>
              </w:r>
            </w:hyperlink>
          </w:p>
        </w:tc>
        <w:tc>
          <w:tcPr>
            <w:tcW w:w="1871" w:type="dxa"/>
          </w:tcPr>
          <w:p w:rsidR="002113F6" w:rsidRDefault="002113F6">
            <w:pPr>
              <w:pStyle w:val="ConsPlusNormal"/>
              <w:jc w:val="center"/>
            </w:pPr>
            <w:r>
              <w:t>Наименование источника образования отходов</w:t>
            </w:r>
          </w:p>
        </w:tc>
        <w:tc>
          <w:tcPr>
            <w:tcW w:w="907" w:type="dxa"/>
          </w:tcPr>
          <w:p w:rsidR="002113F6" w:rsidRDefault="002113F6">
            <w:pPr>
              <w:pStyle w:val="ConsPlusNormal"/>
              <w:jc w:val="center"/>
            </w:pPr>
            <w:r>
              <w:t>ИНН</w:t>
            </w:r>
          </w:p>
        </w:tc>
        <w:tc>
          <w:tcPr>
            <w:tcW w:w="1191" w:type="dxa"/>
          </w:tcPr>
          <w:p w:rsidR="002113F6" w:rsidRDefault="002113F6">
            <w:pPr>
              <w:pStyle w:val="ConsPlusNormal"/>
              <w:jc w:val="center"/>
            </w:pPr>
            <w:hyperlink r:id="rId119">
              <w:r>
                <w:rPr>
                  <w:color w:val="0000FF"/>
                </w:rPr>
                <w:t>ОКВЭД</w:t>
              </w:r>
            </w:hyperlink>
          </w:p>
        </w:tc>
        <w:tc>
          <w:tcPr>
            <w:tcW w:w="1644" w:type="dxa"/>
          </w:tcPr>
          <w:p w:rsidR="002113F6" w:rsidRDefault="002113F6">
            <w:pPr>
              <w:pStyle w:val="ConsPlusNormal"/>
              <w:jc w:val="center"/>
            </w:pPr>
            <w:r>
              <w:t>Адрес источника образования отходов</w:t>
            </w:r>
          </w:p>
        </w:tc>
        <w:tc>
          <w:tcPr>
            <w:tcW w:w="2098" w:type="dxa"/>
          </w:tcPr>
          <w:p w:rsidR="002113F6" w:rsidRDefault="002113F6">
            <w:pPr>
              <w:pStyle w:val="ConsPlusNormal"/>
              <w:jc w:val="center"/>
            </w:pPr>
            <w:r>
              <w:t>Географические координаты (широта)</w:t>
            </w:r>
          </w:p>
        </w:tc>
        <w:tc>
          <w:tcPr>
            <w:tcW w:w="2098" w:type="dxa"/>
          </w:tcPr>
          <w:p w:rsidR="002113F6" w:rsidRDefault="002113F6">
            <w:pPr>
              <w:pStyle w:val="ConsPlusNormal"/>
              <w:jc w:val="center"/>
            </w:pPr>
            <w:r>
              <w:t>Географические координаты (долгота)</w:t>
            </w:r>
          </w:p>
        </w:tc>
        <w:tc>
          <w:tcPr>
            <w:tcW w:w="1134" w:type="dxa"/>
          </w:tcPr>
          <w:p w:rsidR="002113F6" w:rsidRDefault="002113F6">
            <w:pPr>
              <w:pStyle w:val="ConsPlusNormal"/>
              <w:jc w:val="center"/>
            </w:pPr>
            <w:r>
              <w:t>Вид отходов</w:t>
            </w:r>
          </w:p>
        </w:tc>
        <w:tc>
          <w:tcPr>
            <w:tcW w:w="1020" w:type="dxa"/>
          </w:tcPr>
          <w:p w:rsidR="002113F6" w:rsidRDefault="002113F6">
            <w:pPr>
              <w:pStyle w:val="ConsPlusNormal"/>
              <w:jc w:val="center"/>
            </w:pPr>
            <w:r>
              <w:t xml:space="preserve">Код </w:t>
            </w:r>
            <w:hyperlink r:id="rId120">
              <w:r>
                <w:rPr>
                  <w:color w:val="0000FF"/>
                </w:rPr>
                <w:t>ФККО</w:t>
              </w:r>
            </w:hyperlink>
          </w:p>
        </w:tc>
        <w:tc>
          <w:tcPr>
            <w:tcW w:w="1757" w:type="dxa"/>
          </w:tcPr>
          <w:p w:rsidR="002113F6" w:rsidRDefault="002113F6">
            <w:pPr>
              <w:pStyle w:val="ConsPlusNormal"/>
              <w:jc w:val="center"/>
            </w:pPr>
            <w:r>
              <w:t>Образование отходов за 2019 год, тонн</w:t>
            </w:r>
          </w:p>
        </w:tc>
      </w:tr>
      <w:tr w:rsidR="002113F6">
        <w:tc>
          <w:tcPr>
            <w:tcW w:w="17575" w:type="dxa"/>
            <w:gridSpan w:val="12"/>
          </w:tcPr>
          <w:p w:rsidR="002113F6" w:rsidRDefault="002113F6">
            <w:pPr>
              <w:pStyle w:val="ConsPlusNormal"/>
              <w:jc w:val="center"/>
            </w:pPr>
            <w:r>
              <w:t xml:space="preserve">Не публикуется в связи с наличием информации, размещение которой в формате открытых данных запрещено в соответствии с Федеральным </w:t>
            </w:r>
            <w:hyperlink r:id="rId12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А3</w:t>
      </w:r>
    </w:p>
    <w:p w:rsidR="002113F6" w:rsidRDefault="002113F6">
      <w:pPr>
        <w:pStyle w:val="ConsPlusNormal"/>
        <w:jc w:val="both"/>
      </w:pPr>
    </w:p>
    <w:p w:rsidR="002113F6" w:rsidRDefault="002113F6">
      <w:pPr>
        <w:pStyle w:val="ConsPlusTitle"/>
        <w:jc w:val="center"/>
      </w:pPr>
      <w:bookmarkStart w:id="60" w:name="P29001"/>
      <w:bookmarkEnd w:id="60"/>
      <w:r>
        <w:t>Данные</w:t>
      </w:r>
    </w:p>
    <w:p w:rsidR="002113F6" w:rsidRDefault="002113F6">
      <w:pPr>
        <w:pStyle w:val="ConsPlusTitle"/>
        <w:jc w:val="center"/>
      </w:pPr>
      <w:r>
        <w:t>о количестве образованных, обработанных, утилизированных,</w:t>
      </w:r>
    </w:p>
    <w:p w:rsidR="002113F6" w:rsidRDefault="002113F6">
      <w:pPr>
        <w:pStyle w:val="ConsPlusTitle"/>
        <w:jc w:val="center"/>
      </w:pPr>
      <w:r>
        <w:t>обезвреженных и размещенных отходов I - V класса опасности</w:t>
      </w:r>
    </w:p>
    <w:p w:rsidR="002113F6" w:rsidRDefault="002113F6">
      <w:pPr>
        <w:pStyle w:val="ConsPlusTitle"/>
        <w:jc w:val="center"/>
      </w:pPr>
      <w:r>
        <w:t>на территории Оренбургской области в 2017 - 2019 гг.</w:t>
      </w:r>
    </w:p>
    <w:p w:rsidR="002113F6" w:rsidRDefault="002113F6">
      <w:pPr>
        <w:pStyle w:val="ConsPlusTitle"/>
        <w:jc w:val="center"/>
      </w:pPr>
      <w:r>
        <w:t>(по данным статистической отчетности), тонн</w:t>
      </w:r>
    </w:p>
    <w:p w:rsidR="002113F6" w:rsidRDefault="002113F6">
      <w:pPr>
        <w:pStyle w:val="ConsPlusNormal"/>
        <w:jc w:val="both"/>
      </w:pPr>
    </w:p>
    <w:p w:rsidR="002113F6" w:rsidRDefault="002113F6">
      <w:pPr>
        <w:pStyle w:val="ConsPlusTitle"/>
        <w:jc w:val="center"/>
        <w:outlineLvl w:val="2"/>
      </w:pPr>
      <w:r>
        <w:t>2019 год</w:t>
      </w:r>
    </w:p>
    <w:p w:rsidR="002113F6" w:rsidRDefault="002113F6">
      <w:pPr>
        <w:pStyle w:val="ConsPlusNormal"/>
        <w:jc w:val="both"/>
      </w:pPr>
    </w:p>
    <w:p w:rsidR="002113F6" w:rsidRDefault="002113F6">
      <w:pPr>
        <w:pStyle w:val="ConsPlusTitle"/>
        <w:jc w:val="center"/>
        <w:outlineLvl w:val="3"/>
      </w:pPr>
      <w:r>
        <w:t>Раздел I. СВЕДЕНИЯ ОБ ОБРАЗОВАНИИ, ОБРАБОТКЕ, УТИЛИЗАЦИИ,</w:t>
      </w:r>
    </w:p>
    <w:p w:rsidR="002113F6" w:rsidRDefault="002113F6">
      <w:pPr>
        <w:pStyle w:val="ConsPlusTitle"/>
        <w:jc w:val="center"/>
      </w:pPr>
      <w:r>
        <w:t>ОБЕЗВРЕЖИВАНИИ, РАЗМЕЩЕНИИ ОТХОДОВ ПРОИЗВОДСТВА</w:t>
      </w:r>
    </w:p>
    <w:p w:rsidR="002113F6" w:rsidRDefault="002113F6">
      <w:pPr>
        <w:pStyle w:val="ConsPlusTitle"/>
        <w:jc w:val="center"/>
      </w:pPr>
      <w:r>
        <w:t>И ПОТРЕБЛЕНИЯ; СВЕДЕНИЯ ОБ ОБРАЗОВАНИИ И ПЕРЕДАЧЕ ТВЕРДЫХ</w:t>
      </w:r>
    </w:p>
    <w:p w:rsidR="002113F6" w:rsidRDefault="002113F6">
      <w:pPr>
        <w:pStyle w:val="ConsPlusTitle"/>
        <w:jc w:val="center"/>
      </w:pPr>
      <w:r>
        <w:t>КОММУНАЛЬНЫХ ОТХОДОВ РЕГИОНАЛЬНОМУ ОПЕРАТОРУ</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А4</w:t>
      </w:r>
    </w:p>
    <w:p w:rsidR="002113F6" w:rsidRDefault="002113F6">
      <w:pPr>
        <w:pStyle w:val="ConsPlusNormal"/>
        <w:jc w:val="both"/>
      </w:pPr>
    </w:p>
    <w:p w:rsidR="002113F6" w:rsidRDefault="002113F6">
      <w:pPr>
        <w:pStyle w:val="ConsPlusTitle"/>
        <w:jc w:val="center"/>
      </w:pPr>
      <w:bookmarkStart w:id="61" w:name="P29021"/>
      <w:bookmarkEnd w:id="61"/>
      <w:r>
        <w:t>Прогноз</w:t>
      </w:r>
    </w:p>
    <w:p w:rsidR="002113F6" w:rsidRDefault="002113F6">
      <w:pPr>
        <w:pStyle w:val="ConsPlusTitle"/>
        <w:jc w:val="center"/>
      </w:pPr>
      <w:r>
        <w:t>образования отходов производства и потребления</w:t>
      </w:r>
    </w:p>
    <w:p w:rsidR="002113F6" w:rsidRDefault="002113F6">
      <w:pPr>
        <w:pStyle w:val="ConsPlusTitle"/>
        <w:jc w:val="center"/>
      </w:pPr>
      <w:r>
        <w:t>за исключением ТКО (тонн)</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00"/>
        <w:gridCol w:w="1700"/>
        <w:gridCol w:w="1700"/>
        <w:gridCol w:w="1700"/>
        <w:gridCol w:w="1700"/>
        <w:gridCol w:w="1700"/>
        <w:gridCol w:w="1700"/>
        <w:gridCol w:w="1700"/>
        <w:gridCol w:w="1700"/>
        <w:gridCol w:w="1700"/>
        <w:gridCol w:w="1700"/>
      </w:tblGrid>
      <w:tr w:rsidR="002113F6">
        <w:tc>
          <w:tcPr>
            <w:tcW w:w="1814" w:type="dxa"/>
            <w:vMerge w:val="restart"/>
          </w:tcPr>
          <w:p w:rsidR="002113F6" w:rsidRDefault="002113F6">
            <w:pPr>
              <w:pStyle w:val="ConsPlusNormal"/>
              <w:jc w:val="center"/>
            </w:pPr>
            <w:r>
              <w:lastRenderedPageBreak/>
              <w:t>Наименование основного вида отходов/класс опасности</w:t>
            </w:r>
          </w:p>
        </w:tc>
        <w:tc>
          <w:tcPr>
            <w:tcW w:w="18700" w:type="dxa"/>
            <w:gridSpan w:val="11"/>
          </w:tcPr>
          <w:p w:rsidR="002113F6" w:rsidRDefault="002113F6">
            <w:pPr>
              <w:pStyle w:val="ConsPlusNormal"/>
              <w:jc w:val="center"/>
            </w:pPr>
            <w:r>
              <w:t>Год</w:t>
            </w:r>
          </w:p>
        </w:tc>
      </w:tr>
      <w:tr w:rsidR="002113F6">
        <w:tc>
          <w:tcPr>
            <w:tcW w:w="1814" w:type="dxa"/>
            <w:vMerge/>
          </w:tcPr>
          <w:p w:rsidR="002113F6" w:rsidRDefault="002113F6">
            <w:pPr>
              <w:pStyle w:val="ConsPlusNormal"/>
            </w:pPr>
          </w:p>
        </w:tc>
        <w:tc>
          <w:tcPr>
            <w:tcW w:w="1700" w:type="dxa"/>
          </w:tcPr>
          <w:p w:rsidR="002113F6" w:rsidRDefault="002113F6">
            <w:pPr>
              <w:pStyle w:val="ConsPlusNormal"/>
              <w:jc w:val="center"/>
            </w:pPr>
            <w:r>
              <w:t>2020</w:t>
            </w:r>
          </w:p>
        </w:tc>
        <w:tc>
          <w:tcPr>
            <w:tcW w:w="1700" w:type="dxa"/>
          </w:tcPr>
          <w:p w:rsidR="002113F6" w:rsidRDefault="002113F6">
            <w:pPr>
              <w:pStyle w:val="ConsPlusNormal"/>
              <w:jc w:val="center"/>
            </w:pPr>
            <w:r>
              <w:t>2021</w:t>
            </w:r>
          </w:p>
        </w:tc>
        <w:tc>
          <w:tcPr>
            <w:tcW w:w="1700" w:type="dxa"/>
          </w:tcPr>
          <w:p w:rsidR="002113F6" w:rsidRDefault="002113F6">
            <w:pPr>
              <w:pStyle w:val="ConsPlusNormal"/>
              <w:jc w:val="center"/>
            </w:pPr>
            <w:r>
              <w:t>2022</w:t>
            </w:r>
          </w:p>
        </w:tc>
        <w:tc>
          <w:tcPr>
            <w:tcW w:w="1700" w:type="dxa"/>
          </w:tcPr>
          <w:p w:rsidR="002113F6" w:rsidRDefault="002113F6">
            <w:pPr>
              <w:pStyle w:val="ConsPlusNormal"/>
              <w:jc w:val="center"/>
            </w:pPr>
            <w:r>
              <w:t>2023</w:t>
            </w:r>
          </w:p>
        </w:tc>
        <w:tc>
          <w:tcPr>
            <w:tcW w:w="1700" w:type="dxa"/>
          </w:tcPr>
          <w:p w:rsidR="002113F6" w:rsidRDefault="002113F6">
            <w:pPr>
              <w:pStyle w:val="ConsPlusNormal"/>
              <w:jc w:val="center"/>
            </w:pPr>
            <w:r>
              <w:t>2024</w:t>
            </w:r>
          </w:p>
        </w:tc>
        <w:tc>
          <w:tcPr>
            <w:tcW w:w="1700" w:type="dxa"/>
          </w:tcPr>
          <w:p w:rsidR="002113F6" w:rsidRDefault="002113F6">
            <w:pPr>
              <w:pStyle w:val="ConsPlusNormal"/>
              <w:jc w:val="center"/>
            </w:pPr>
            <w:r>
              <w:t>2025</w:t>
            </w:r>
          </w:p>
        </w:tc>
        <w:tc>
          <w:tcPr>
            <w:tcW w:w="1700" w:type="dxa"/>
          </w:tcPr>
          <w:p w:rsidR="002113F6" w:rsidRDefault="002113F6">
            <w:pPr>
              <w:pStyle w:val="ConsPlusNormal"/>
              <w:jc w:val="center"/>
            </w:pPr>
            <w:r>
              <w:t>2026</w:t>
            </w:r>
          </w:p>
        </w:tc>
        <w:tc>
          <w:tcPr>
            <w:tcW w:w="1700" w:type="dxa"/>
          </w:tcPr>
          <w:p w:rsidR="002113F6" w:rsidRDefault="002113F6">
            <w:pPr>
              <w:pStyle w:val="ConsPlusNormal"/>
              <w:jc w:val="center"/>
            </w:pPr>
            <w:r>
              <w:t>2027</w:t>
            </w:r>
          </w:p>
        </w:tc>
        <w:tc>
          <w:tcPr>
            <w:tcW w:w="1700" w:type="dxa"/>
          </w:tcPr>
          <w:p w:rsidR="002113F6" w:rsidRDefault="002113F6">
            <w:pPr>
              <w:pStyle w:val="ConsPlusNormal"/>
              <w:jc w:val="center"/>
            </w:pPr>
            <w:r>
              <w:t>2028</w:t>
            </w:r>
          </w:p>
        </w:tc>
        <w:tc>
          <w:tcPr>
            <w:tcW w:w="1700" w:type="dxa"/>
          </w:tcPr>
          <w:p w:rsidR="002113F6" w:rsidRDefault="002113F6">
            <w:pPr>
              <w:pStyle w:val="ConsPlusNormal"/>
              <w:jc w:val="center"/>
            </w:pPr>
            <w:r>
              <w:t>2029</w:t>
            </w:r>
          </w:p>
        </w:tc>
        <w:tc>
          <w:tcPr>
            <w:tcW w:w="1700" w:type="dxa"/>
          </w:tcPr>
          <w:p w:rsidR="002113F6" w:rsidRDefault="002113F6">
            <w:pPr>
              <w:pStyle w:val="ConsPlusNormal"/>
              <w:jc w:val="center"/>
            </w:pPr>
            <w:r>
              <w:t>2030</w:t>
            </w:r>
          </w:p>
        </w:tc>
      </w:tr>
      <w:tr w:rsidR="002113F6">
        <w:tc>
          <w:tcPr>
            <w:tcW w:w="20514" w:type="dxa"/>
            <w:gridSpan w:val="12"/>
          </w:tcPr>
          <w:p w:rsidR="002113F6" w:rsidRDefault="002113F6">
            <w:pPr>
              <w:pStyle w:val="ConsPlusNormal"/>
              <w:jc w:val="center"/>
              <w:outlineLvl w:val="2"/>
            </w:pPr>
            <w:r>
              <w:t>Отходы сельского, лесного хозяйства, рыбоводства и рыболовства (блок 1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0,14</w:t>
            </w:r>
          </w:p>
        </w:tc>
        <w:tc>
          <w:tcPr>
            <w:tcW w:w="1700" w:type="dxa"/>
          </w:tcPr>
          <w:p w:rsidR="002113F6" w:rsidRDefault="002113F6">
            <w:pPr>
              <w:pStyle w:val="ConsPlusNormal"/>
              <w:jc w:val="right"/>
            </w:pPr>
            <w:r>
              <w:t>0,15</w:t>
            </w:r>
          </w:p>
        </w:tc>
        <w:tc>
          <w:tcPr>
            <w:tcW w:w="1700" w:type="dxa"/>
          </w:tcPr>
          <w:p w:rsidR="002113F6" w:rsidRDefault="002113F6">
            <w:pPr>
              <w:pStyle w:val="ConsPlusNormal"/>
              <w:jc w:val="right"/>
            </w:pPr>
            <w:r>
              <w:t>0,16</w:t>
            </w:r>
          </w:p>
        </w:tc>
        <w:tc>
          <w:tcPr>
            <w:tcW w:w="1700" w:type="dxa"/>
          </w:tcPr>
          <w:p w:rsidR="002113F6" w:rsidRDefault="002113F6">
            <w:pPr>
              <w:pStyle w:val="ConsPlusNormal"/>
              <w:jc w:val="right"/>
            </w:pPr>
            <w:r>
              <w:t>0,16</w:t>
            </w:r>
          </w:p>
        </w:tc>
        <w:tc>
          <w:tcPr>
            <w:tcW w:w="1700" w:type="dxa"/>
          </w:tcPr>
          <w:p w:rsidR="002113F6" w:rsidRDefault="002113F6">
            <w:pPr>
              <w:pStyle w:val="ConsPlusNormal"/>
              <w:jc w:val="right"/>
            </w:pPr>
            <w:r>
              <w:t>0,17</w:t>
            </w:r>
          </w:p>
        </w:tc>
        <w:tc>
          <w:tcPr>
            <w:tcW w:w="1700" w:type="dxa"/>
          </w:tcPr>
          <w:p w:rsidR="002113F6" w:rsidRDefault="002113F6">
            <w:pPr>
              <w:pStyle w:val="ConsPlusNormal"/>
              <w:jc w:val="right"/>
            </w:pPr>
            <w:r>
              <w:t>0,18</w:t>
            </w:r>
          </w:p>
        </w:tc>
        <w:tc>
          <w:tcPr>
            <w:tcW w:w="1700" w:type="dxa"/>
          </w:tcPr>
          <w:p w:rsidR="002113F6" w:rsidRDefault="002113F6">
            <w:pPr>
              <w:pStyle w:val="ConsPlusNormal"/>
              <w:jc w:val="right"/>
            </w:pPr>
            <w:r>
              <w:t>0,19</w:t>
            </w:r>
          </w:p>
        </w:tc>
        <w:tc>
          <w:tcPr>
            <w:tcW w:w="1700" w:type="dxa"/>
          </w:tcPr>
          <w:p w:rsidR="002113F6" w:rsidRDefault="002113F6">
            <w:pPr>
              <w:pStyle w:val="ConsPlusNormal"/>
              <w:jc w:val="right"/>
            </w:pPr>
            <w:r>
              <w:t>0,20</w:t>
            </w:r>
          </w:p>
        </w:tc>
        <w:tc>
          <w:tcPr>
            <w:tcW w:w="1700" w:type="dxa"/>
          </w:tcPr>
          <w:p w:rsidR="002113F6" w:rsidRDefault="002113F6">
            <w:pPr>
              <w:pStyle w:val="ConsPlusNormal"/>
              <w:jc w:val="right"/>
            </w:pPr>
            <w:r>
              <w:t>0,20</w:t>
            </w:r>
          </w:p>
        </w:tc>
        <w:tc>
          <w:tcPr>
            <w:tcW w:w="1700" w:type="dxa"/>
          </w:tcPr>
          <w:p w:rsidR="002113F6" w:rsidRDefault="002113F6">
            <w:pPr>
              <w:pStyle w:val="ConsPlusNormal"/>
              <w:jc w:val="right"/>
            </w:pPr>
            <w:r>
              <w:t>0,21</w:t>
            </w:r>
          </w:p>
        </w:tc>
        <w:tc>
          <w:tcPr>
            <w:tcW w:w="1700" w:type="dxa"/>
          </w:tcPr>
          <w:p w:rsidR="002113F6" w:rsidRDefault="002113F6">
            <w:pPr>
              <w:pStyle w:val="ConsPlusNormal"/>
              <w:jc w:val="right"/>
            </w:pPr>
            <w:r>
              <w:t>0,22</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36710,83</w:t>
            </w:r>
          </w:p>
        </w:tc>
        <w:tc>
          <w:tcPr>
            <w:tcW w:w="1700" w:type="dxa"/>
          </w:tcPr>
          <w:p w:rsidR="002113F6" w:rsidRDefault="002113F6">
            <w:pPr>
              <w:pStyle w:val="ConsPlusNormal"/>
              <w:jc w:val="right"/>
            </w:pPr>
            <w:r>
              <w:t>38913,48</w:t>
            </w:r>
          </w:p>
        </w:tc>
        <w:tc>
          <w:tcPr>
            <w:tcW w:w="1700" w:type="dxa"/>
          </w:tcPr>
          <w:p w:rsidR="002113F6" w:rsidRDefault="002113F6">
            <w:pPr>
              <w:pStyle w:val="ConsPlusNormal"/>
              <w:jc w:val="right"/>
            </w:pPr>
            <w:r>
              <w:t>40664,58</w:t>
            </w:r>
          </w:p>
        </w:tc>
        <w:tc>
          <w:tcPr>
            <w:tcW w:w="1700" w:type="dxa"/>
          </w:tcPr>
          <w:p w:rsidR="002113F6" w:rsidRDefault="002113F6">
            <w:pPr>
              <w:pStyle w:val="ConsPlusNormal"/>
              <w:jc w:val="right"/>
            </w:pPr>
            <w:r>
              <w:t>42616,48</w:t>
            </w:r>
          </w:p>
        </w:tc>
        <w:tc>
          <w:tcPr>
            <w:tcW w:w="1700" w:type="dxa"/>
          </w:tcPr>
          <w:p w:rsidR="002113F6" w:rsidRDefault="002113F6">
            <w:pPr>
              <w:pStyle w:val="ConsPlusNormal"/>
              <w:jc w:val="right"/>
            </w:pPr>
            <w:r>
              <w:t>44576,84</w:t>
            </w:r>
          </w:p>
        </w:tc>
        <w:tc>
          <w:tcPr>
            <w:tcW w:w="1700" w:type="dxa"/>
          </w:tcPr>
          <w:p w:rsidR="002113F6" w:rsidRDefault="002113F6">
            <w:pPr>
              <w:pStyle w:val="ConsPlusNormal"/>
              <w:jc w:val="right"/>
            </w:pPr>
            <w:r>
              <w:t>46627,37</w:t>
            </w:r>
          </w:p>
        </w:tc>
        <w:tc>
          <w:tcPr>
            <w:tcW w:w="1700" w:type="dxa"/>
          </w:tcPr>
          <w:p w:rsidR="002113F6" w:rsidRDefault="002113F6">
            <w:pPr>
              <w:pStyle w:val="ConsPlusNormal"/>
              <w:jc w:val="right"/>
            </w:pPr>
            <w:r>
              <w:t>48772,23</w:t>
            </w:r>
          </w:p>
        </w:tc>
        <w:tc>
          <w:tcPr>
            <w:tcW w:w="1700" w:type="dxa"/>
          </w:tcPr>
          <w:p w:rsidR="002113F6" w:rsidRDefault="002113F6">
            <w:pPr>
              <w:pStyle w:val="ConsPlusNormal"/>
              <w:jc w:val="right"/>
            </w:pPr>
            <w:r>
              <w:t>51015,76</w:t>
            </w:r>
          </w:p>
        </w:tc>
        <w:tc>
          <w:tcPr>
            <w:tcW w:w="1700" w:type="dxa"/>
          </w:tcPr>
          <w:p w:rsidR="002113F6" w:rsidRDefault="002113F6">
            <w:pPr>
              <w:pStyle w:val="ConsPlusNormal"/>
              <w:jc w:val="right"/>
            </w:pPr>
            <w:r>
              <w:t>53362,48</w:t>
            </w:r>
          </w:p>
        </w:tc>
        <w:tc>
          <w:tcPr>
            <w:tcW w:w="1700" w:type="dxa"/>
          </w:tcPr>
          <w:p w:rsidR="002113F6" w:rsidRDefault="002113F6">
            <w:pPr>
              <w:pStyle w:val="ConsPlusNormal"/>
              <w:jc w:val="right"/>
            </w:pPr>
            <w:r>
              <w:t>55817,16</w:t>
            </w:r>
          </w:p>
        </w:tc>
        <w:tc>
          <w:tcPr>
            <w:tcW w:w="1700" w:type="dxa"/>
          </w:tcPr>
          <w:p w:rsidR="002113F6" w:rsidRDefault="002113F6">
            <w:pPr>
              <w:pStyle w:val="ConsPlusNormal"/>
              <w:jc w:val="right"/>
            </w:pPr>
            <w:r>
              <w:t>58384,74</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77660,76</w:t>
            </w:r>
          </w:p>
        </w:tc>
        <w:tc>
          <w:tcPr>
            <w:tcW w:w="1700" w:type="dxa"/>
          </w:tcPr>
          <w:p w:rsidR="002113F6" w:rsidRDefault="002113F6">
            <w:pPr>
              <w:pStyle w:val="ConsPlusNormal"/>
              <w:jc w:val="right"/>
            </w:pPr>
            <w:r>
              <w:t>82320,41</w:t>
            </w:r>
          </w:p>
        </w:tc>
        <w:tc>
          <w:tcPr>
            <w:tcW w:w="1700" w:type="dxa"/>
          </w:tcPr>
          <w:p w:rsidR="002113F6" w:rsidRDefault="002113F6">
            <w:pPr>
              <w:pStyle w:val="ConsPlusNormal"/>
              <w:jc w:val="right"/>
            </w:pPr>
            <w:r>
              <w:t>86024,83</w:t>
            </w:r>
          </w:p>
        </w:tc>
        <w:tc>
          <w:tcPr>
            <w:tcW w:w="1700" w:type="dxa"/>
          </w:tcPr>
          <w:p w:rsidR="002113F6" w:rsidRDefault="002113F6">
            <w:pPr>
              <w:pStyle w:val="ConsPlusNormal"/>
              <w:jc w:val="right"/>
            </w:pPr>
            <w:r>
              <w:t>90154,02</w:t>
            </w:r>
          </w:p>
        </w:tc>
        <w:tc>
          <w:tcPr>
            <w:tcW w:w="1700" w:type="dxa"/>
          </w:tcPr>
          <w:p w:rsidR="002113F6" w:rsidRDefault="002113F6">
            <w:pPr>
              <w:pStyle w:val="ConsPlusNormal"/>
              <w:jc w:val="right"/>
            </w:pPr>
            <w:r>
              <w:t>94301,10</w:t>
            </w:r>
          </w:p>
        </w:tc>
        <w:tc>
          <w:tcPr>
            <w:tcW w:w="1700" w:type="dxa"/>
          </w:tcPr>
          <w:p w:rsidR="002113F6" w:rsidRDefault="002113F6">
            <w:pPr>
              <w:pStyle w:val="ConsPlusNormal"/>
              <w:jc w:val="right"/>
            </w:pPr>
            <w:r>
              <w:t>98638,95</w:t>
            </w:r>
          </w:p>
        </w:tc>
        <w:tc>
          <w:tcPr>
            <w:tcW w:w="1700" w:type="dxa"/>
          </w:tcPr>
          <w:p w:rsidR="002113F6" w:rsidRDefault="002113F6">
            <w:pPr>
              <w:pStyle w:val="ConsPlusNormal"/>
              <w:jc w:val="right"/>
            </w:pPr>
            <w:r>
              <w:t>103176,34</w:t>
            </w:r>
          </w:p>
        </w:tc>
        <w:tc>
          <w:tcPr>
            <w:tcW w:w="1700" w:type="dxa"/>
          </w:tcPr>
          <w:p w:rsidR="002113F6" w:rsidRDefault="002113F6">
            <w:pPr>
              <w:pStyle w:val="ConsPlusNormal"/>
              <w:jc w:val="right"/>
            </w:pPr>
            <w:r>
              <w:t>107922,46</w:t>
            </w:r>
          </w:p>
        </w:tc>
        <w:tc>
          <w:tcPr>
            <w:tcW w:w="1700" w:type="dxa"/>
          </w:tcPr>
          <w:p w:rsidR="002113F6" w:rsidRDefault="002113F6">
            <w:pPr>
              <w:pStyle w:val="ConsPlusNormal"/>
              <w:jc w:val="right"/>
            </w:pPr>
            <w:r>
              <w:t>112886,89</w:t>
            </w:r>
          </w:p>
        </w:tc>
        <w:tc>
          <w:tcPr>
            <w:tcW w:w="1700" w:type="dxa"/>
          </w:tcPr>
          <w:p w:rsidR="002113F6" w:rsidRDefault="002113F6">
            <w:pPr>
              <w:pStyle w:val="ConsPlusNormal"/>
              <w:jc w:val="right"/>
            </w:pPr>
            <w:r>
              <w:t>118079,69</w:t>
            </w:r>
          </w:p>
        </w:tc>
        <w:tc>
          <w:tcPr>
            <w:tcW w:w="1700" w:type="dxa"/>
          </w:tcPr>
          <w:p w:rsidR="002113F6" w:rsidRDefault="002113F6">
            <w:pPr>
              <w:pStyle w:val="ConsPlusNormal"/>
              <w:jc w:val="right"/>
            </w:pPr>
            <w:r>
              <w:t>123511,35</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28581,38</w:t>
            </w:r>
          </w:p>
        </w:tc>
        <w:tc>
          <w:tcPr>
            <w:tcW w:w="1700" w:type="dxa"/>
          </w:tcPr>
          <w:p w:rsidR="002113F6" w:rsidRDefault="002113F6">
            <w:pPr>
              <w:pStyle w:val="ConsPlusNormal"/>
              <w:jc w:val="right"/>
            </w:pPr>
            <w:r>
              <w:t>30296,27</w:t>
            </w:r>
          </w:p>
        </w:tc>
        <w:tc>
          <w:tcPr>
            <w:tcW w:w="1700" w:type="dxa"/>
          </w:tcPr>
          <w:p w:rsidR="002113F6" w:rsidRDefault="002113F6">
            <w:pPr>
              <w:pStyle w:val="ConsPlusNormal"/>
              <w:jc w:val="right"/>
            </w:pPr>
            <w:r>
              <w:t>31659,60</w:t>
            </w:r>
          </w:p>
        </w:tc>
        <w:tc>
          <w:tcPr>
            <w:tcW w:w="1700" w:type="dxa"/>
          </w:tcPr>
          <w:p w:rsidR="002113F6" w:rsidRDefault="002113F6">
            <w:pPr>
              <w:pStyle w:val="ConsPlusNormal"/>
              <w:jc w:val="right"/>
            </w:pPr>
            <w:r>
              <w:t>33179,26</w:t>
            </w:r>
          </w:p>
        </w:tc>
        <w:tc>
          <w:tcPr>
            <w:tcW w:w="1700" w:type="dxa"/>
          </w:tcPr>
          <w:p w:rsidR="002113F6" w:rsidRDefault="002113F6">
            <w:pPr>
              <w:pStyle w:val="ConsPlusNormal"/>
              <w:jc w:val="right"/>
            </w:pPr>
            <w:r>
              <w:t>34705,50</w:t>
            </w:r>
          </w:p>
        </w:tc>
        <w:tc>
          <w:tcPr>
            <w:tcW w:w="1700" w:type="dxa"/>
          </w:tcPr>
          <w:p w:rsidR="002113F6" w:rsidRDefault="002113F6">
            <w:pPr>
              <w:pStyle w:val="ConsPlusNormal"/>
              <w:jc w:val="right"/>
            </w:pPr>
            <w:r>
              <w:t>36301,96</w:t>
            </w:r>
          </w:p>
        </w:tc>
        <w:tc>
          <w:tcPr>
            <w:tcW w:w="1700" w:type="dxa"/>
          </w:tcPr>
          <w:p w:rsidR="002113F6" w:rsidRDefault="002113F6">
            <w:pPr>
              <w:pStyle w:val="ConsPlusNormal"/>
              <w:jc w:val="right"/>
            </w:pPr>
            <w:r>
              <w:t>37971,85</w:t>
            </w:r>
          </w:p>
        </w:tc>
        <w:tc>
          <w:tcPr>
            <w:tcW w:w="1700" w:type="dxa"/>
          </w:tcPr>
          <w:p w:rsidR="002113F6" w:rsidRDefault="002113F6">
            <w:pPr>
              <w:pStyle w:val="ConsPlusNormal"/>
              <w:jc w:val="right"/>
            </w:pPr>
            <w:r>
              <w:t>39718,55</w:t>
            </w:r>
          </w:p>
        </w:tc>
        <w:tc>
          <w:tcPr>
            <w:tcW w:w="1700" w:type="dxa"/>
          </w:tcPr>
          <w:p w:rsidR="002113F6" w:rsidRDefault="002113F6">
            <w:pPr>
              <w:pStyle w:val="ConsPlusNormal"/>
              <w:jc w:val="right"/>
            </w:pPr>
            <w:r>
              <w:t>41545,61</w:t>
            </w:r>
          </w:p>
        </w:tc>
        <w:tc>
          <w:tcPr>
            <w:tcW w:w="1700" w:type="dxa"/>
          </w:tcPr>
          <w:p w:rsidR="002113F6" w:rsidRDefault="002113F6">
            <w:pPr>
              <w:pStyle w:val="ConsPlusNormal"/>
              <w:jc w:val="right"/>
            </w:pPr>
            <w:r>
              <w:t>43456,70</w:t>
            </w:r>
          </w:p>
        </w:tc>
        <w:tc>
          <w:tcPr>
            <w:tcW w:w="1700" w:type="dxa"/>
          </w:tcPr>
          <w:p w:rsidR="002113F6" w:rsidRDefault="002113F6">
            <w:pPr>
              <w:pStyle w:val="ConsPlusNormal"/>
              <w:jc w:val="right"/>
            </w:pPr>
            <w:r>
              <w:t>45455,71</w:t>
            </w:r>
          </w:p>
        </w:tc>
      </w:tr>
      <w:tr w:rsidR="002113F6">
        <w:tc>
          <w:tcPr>
            <w:tcW w:w="20514" w:type="dxa"/>
            <w:gridSpan w:val="12"/>
          </w:tcPr>
          <w:p w:rsidR="002113F6" w:rsidRDefault="002113F6">
            <w:pPr>
              <w:pStyle w:val="ConsPlusNormal"/>
              <w:jc w:val="center"/>
              <w:outlineLvl w:val="2"/>
            </w:pPr>
            <w:r>
              <w:t>Отходы от добычи полезных ископаемых (блок 2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234,86</w:t>
            </w:r>
          </w:p>
        </w:tc>
        <w:tc>
          <w:tcPr>
            <w:tcW w:w="1700" w:type="dxa"/>
          </w:tcPr>
          <w:p w:rsidR="002113F6" w:rsidRDefault="002113F6">
            <w:pPr>
              <w:pStyle w:val="ConsPlusNormal"/>
              <w:jc w:val="right"/>
            </w:pPr>
            <w:r>
              <w:t>236,97</w:t>
            </w:r>
          </w:p>
        </w:tc>
        <w:tc>
          <w:tcPr>
            <w:tcW w:w="1700" w:type="dxa"/>
          </w:tcPr>
          <w:p w:rsidR="002113F6" w:rsidRDefault="002113F6">
            <w:pPr>
              <w:pStyle w:val="ConsPlusNormal"/>
              <w:jc w:val="right"/>
            </w:pPr>
            <w:r>
              <w:t>239,81</w:t>
            </w:r>
          </w:p>
        </w:tc>
        <w:tc>
          <w:tcPr>
            <w:tcW w:w="1700" w:type="dxa"/>
          </w:tcPr>
          <w:p w:rsidR="002113F6" w:rsidRDefault="002113F6">
            <w:pPr>
              <w:pStyle w:val="ConsPlusNormal"/>
              <w:jc w:val="right"/>
            </w:pPr>
            <w:r>
              <w:t>242,93</w:t>
            </w:r>
          </w:p>
        </w:tc>
        <w:tc>
          <w:tcPr>
            <w:tcW w:w="1700" w:type="dxa"/>
          </w:tcPr>
          <w:p w:rsidR="002113F6" w:rsidRDefault="002113F6">
            <w:pPr>
              <w:pStyle w:val="ConsPlusNormal"/>
              <w:jc w:val="right"/>
            </w:pPr>
            <w:r>
              <w:t>246,09</w:t>
            </w:r>
          </w:p>
        </w:tc>
        <w:tc>
          <w:tcPr>
            <w:tcW w:w="1700" w:type="dxa"/>
          </w:tcPr>
          <w:p w:rsidR="002113F6" w:rsidRDefault="002113F6">
            <w:pPr>
              <w:pStyle w:val="ConsPlusNormal"/>
              <w:jc w:val="right"/>
            </w:pPr>
            <w:r>
              <w:t>249,29</w:t>
            </w:r>
          </w:p>
        </w:tc>
        <w:tc>
          <w:tcPr>
            <w:tcW w:w="1700" w:type="dxa"/>
          </w:tcPr>
          <w:p w:rsidR="002113F6" w:rsidRDefault="002113F6">
            <w:pPr>
              <w:pStyle w:val="ConsPlusNormal"/>
              <w:jc w:val="right"/>
            </w:pPr>
            <w:r>
              <w:t>252,53</w:t>
            </w:r>
          </w:p>
        </w:tc>
        <w:tc>
          <w:tcPr>
            <w:tcW w:w="1700" w:type="dxa"/>
          </w:tcPr>
          <w:p w:rsidR="002113F6" w:rsidRDefault="002113F6">
            <w:pPr>
              <w:pStyle w:val="ConsPlusNormal"/>
              <w:jc w:val="right"/>
            </w:pPr>
            <w:r>
              <w:t>255,81</w:t>
            </w:r>
          </w:p>
        </w:tc>
        <w:tc>
          <w:tcPr>
            <w:tcW w:w="1700" w:type="dxa"/>
          </w:tcPr>
          <w:p w:rsidR="002113F6" w:rsidRDefault="002113F6">
            <w:pPr>
              <w:pStyle w:val="ConsPlusNormal"/>
              <w:jc w:val="right"/>
            </w:pPr>
            <w:r>
              <w:t>259,14</w:t>
            </w:r>
          </w:p>
        </w:tc>
        <w:tc>
          <w:tcPr>
            <w:tcW w:w="1700" w:type="dxa"/>
          </w:tcPr>
          <w:p w:rsidR="002113F6" w:rsidRDefault="002113F6">
            <w:pPr>
              <w:pStyle w:val="ConsPlusNormal"/>
              <w:jc w:val="right"/>
            </w:pPr>
            <w:r>
              <w:t>262,51</w:t>
            </w:r>
          </w:p>
        </w:tc>
        <w:tc>
          <w:tcPr>
            <w:tcW w:w="1700" w:type="dxa"/>
          </w:tcPr>
          <w:p w:rsidR="002113F6" w:rsidRDefault="002113F6">
            <w:pPr>
              <w:pStyle w:val="ConsPlusNormal"/>
              <w:jc w:val="right"/>
            </w:pPr>
            <w:r>
              <w:t>265,92</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577213,79</w:t>
            </w:r>
          </w:p>
        </w:tc>
        <w:tc>
          <w:tcPr>
            <w:tcW w:w="1700" w:type="dxa"/>
          </w:tcPr>
          <w:p w:rsidR="002113F6" w:rsidRDefault="002113F6">
            <w:pPr>
              <w:pStyle w:val="ConsPlusNormal"/>
              <w:jc w:val="right"/>
            </w:pPr>
            <w:r>
              <w:t>582408,71</w:t>
            </w:r>
          </w:p>
        </w:tc>
        <w:tc>
          <w:tcPr>
            <w:tcW w:w="1700" w:type="dxa"/>
          </w:tcPr>
          <w:p w:rsidR="002113F6" w:rsidRDefault="002113F6">
            <w:pPr>
              <w:pStyle w:val="ConsPlusNormal"/>
              <w:jc w:val="right"/>
            </w:pPr>
            <w:r>
              <w:t>589397,62</w:t>
            </w:r>
          </w:p>
        </w:tc>
        <w:tc>
          <w:tcPr>
            <w:tcW w:w="1700" w:type="dxa"/>
          </w:tcPr>
          <w:p w:rsidR="002113F6" w:rsidRDefault="002113F6">
            <w:pPr>
              <w:pStyle w:val="ConsPlusNormal"/>
              <w:jc w:val="right"/>
            </w:pPr>
            <w:r>
              <w:t>597059,78</w:t>
            </w:r>
          </w:p>
        </w:tc>
        <w:tc>
          <w:tcPr>
            <w:tcW w:w="1700" w:type="dxa"/>
          </w:tcPr>
          <w:p w:rsidR="002113F6" w:rsidRDefault="002113F6">
            <w:pPr>
              <w:pStyle w:val="ConsPlusNormal"/>
              <w:jc w:val="right"/>
            </w:pPr>
            <w:r>
              <w:t>604821,56</w:t>
            </w:r>
          </w:p>
        </w:tc>
        <w:tc>
          <w:tcPr>
            <w:tcW w:w="1700" w:type="dxa"/>
          </w:tcPr>
          <w:p w:rsidR="002113F6" w:rsidRDefault="002113F6">
            <w:pPr>
              <w:pStyle w:val="ConsPlusNormal"/>
              <w:jc w:val="right"/>
            </w:pPr>
            <w:r>
              <w:t>612684,24</w:t>
            </w:r>
          </w:p>
        </w:tc>
        <w:tc>
          <w:tcPr>
            <w:tcW w:w="1700" w:type="dxa"/>
          </w:tcPr>
          <w:p w:rsidR="002113F6" w:rsidRDefault="002113F6">
            <w:pPr>
              <w:pStyle w:val="ConsPlusNormal"/>
              <w:jc w:val="right"/>
            </w:pPr>
            <w:r>
              <w:t>620649,14</w:t>
            </w:r>
          </w:p>
        </w:tc>
        <w:tc>
          <w:tcPr>
            <w:tcW w:w="1700" w:type="dxa"/>
          </w:tcPr>
          <w:p w:rsidR="002113F6" w:rsidRDefault="002113F6">
            <w:pPr>
              <w:pStyle w:val="ConsPlusNormal"/>
              <w:jc w:val="right"/>
            </w:pPr>
            <w:r>
              <w:t>628717,58</w:t>
            </w:r>
          </w:p>
        </w:tc>
        <w:tc>
          <w:tcPr>
            <w:tcW w:w="1700" w:type="dxa"/>
          </w:tcPr>
          <w:p w:rsidR="002113F6" w:rsidRDefault="002113F6">
            <w:pPr>
              <w:pStyle w:val="ConsPlusNormal"/>
              <w:jc w:val="right"/>
            </w:pPr>
            <w:r>
              <w:t>636890,90</w:t>
            </w:r>
          </w:p>
        </w:tc>
        <w:tc>
          <w:tcPr>
            <w:tcW w:w="1700" w:type="dxa"/>
          </w:tcPr>
          <w:p w:rsidR="002113F6" w:rsidRDefault="002113F6">
            <w:pPr>
              <w:pStyle w:val="ConsPlusNormal"/>
              <w:jc w:val="right"/>
            </w:pPr>
            <w:r>
              <w:t>645170,49</w:t>
            </w:r>
          </w:p>
        </w:tc>
        <w:tc>
          <w:tcPr>
            <w:tcW w:w="1700" w:type="dxa"/>
          </w:tcPr>
          <w:p w:rsidR="002113F6" w:rsidRDefault="002113F6">
            <w:pPr>
              <w:pStyle w:val="ConsPlusNormal"/>
              <w:jc w:val="right"/>
            </w:pPr>
            <w:r>
              <w:t>653557,70</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51695904,22</w:t>
            </w:r>
          </w:p>
        </w:tc>
        <w:tc>
          <w:tcPr>
            <w:tcW w:w="1700" w:type="dxa"/>
          </w:tcPr>
          <w:p w:rsidR="002113F6" w:rsidRDefault="002113F6">
            <w:pPr>
              <w:pStyle w:val="ConsPlusNormal"/>
              <w:jc w:val="right"/>
            </w:pPr>
            <w:r>
              <w:t>52161167,36</w:t>
            </w:r>
          </w:p>
        </w:tc>
        <w:tc>
          <w:tcPr>
            <w:tcW w:w="1700" w:type="dxa"/>
          </w:tcPr>
          <w:p w:rsidR="002113F6" w:rsidRDefault="002113F6">
            <w:pPr>
              <w:pStyle w:val="ConsPlusNormal"/>
              <w:jc w:val="right"/>
            </w:pPr>
            <w:r>
              <w:t>52787101,37</w:t>
            </w:r>
          </w:p>
        </w:tc>
        <w:tc>
          <w:tcPr>
            <w:tcW w:w="1700" w:type="dxa"/>
          </w:tcPr>
          <w:p w:rsidR="002113F6" w:rsidRDefault="002113F6">
            <w:pPr>
              <w:pStyle w:val="ConsPlusNormal"/>
              <w:jc w:val="right"/>
            </w:pPr>
            <w:r>
              <w:t>53473333,69</w:t>
            </w:r>
          </w:p>
        </w:tc>
        <w:tc>
          <w:tcPr>
            <w:tcW w:w="1700" w:type="dxa"/>
          </w:tcPr>
          <w:p w:rsidR="002113F6" w:rsidRDefault="002113F6">
            <w:pPr>
              <w:pStyle w:val="ConsPlusNormal"/>
              <w:jc w:val="right"/>
            </w:pPr>
            <w:r>
              <w:t>54168487,03</w:t>
            </w:r>
          </w:p>
        </w:tc>
        <w:tc>
          <w:tcPr>
            <w:tcW w:w="1700" w:type="dxa"/>
          </w:tcPr>
          <w:p w:rsidR="002113F6" w:rsidRDefault="002113F6">
            <w:pPr>
              <w:pStyle w:val="ConsPlusNormal"/>
              <w:jc w:val="right"/>
            </w:pPr>
            <w:r>
              <w:t>54872677,36</w:t>
            </w:r>
          </w:p>
        </w:tc>
        <w:tc>
          <w:tcPr>
            <w:tcW w:w="1700" w:type="dxa"/>
          </w:tcPr>
          <w:p w:rsidR="002113F6" w:rsidRDefault="002113F6">
            <w:pPr>
              <w:pStyle w:val="ConsPlusNormal"/>
              <w:jc w:val="right"/>
            </w:pPr>
            <w:r>
              <w:t>55586022,16</w:t>
            </w:r>
          </w:p>
        </w:tc>
        <w:tc>
          <w:tcPr>
            <w:tcW w:w="1700" w:type="dxa"/>
          </w:tcPr>
          <w:p w:rsidR="002113F6" w:rsidRDefault="002113F6">
            <w:pPr>
              <w:pStyle w:val="ConsPlusNormal"/>
              <w:jc w:val="right"/>
            </w:pPr>
            <w:r>
              <w:t>56308640,45</w:t>
            </w:r>
          </w:p>
        </w:tc>
        <w:tc>
          <w:tcPr>
            <w:tcW w:w="1700" w:type="dxa"/>
          </w:tcPr>
          <w:p w:rsidR="002113F6" w:rsidRDefault="002113F6">
            <w:pPr>
              <w:pStyle w:val="ConsPlusNormal"/>
              <w:jc w:val="right"/>
            </w:pPr>
            <w:r>
              <w:t>57040652,78</w:t>
            </w:r>
          </w:p>
        </w:tc>
        <w:tc>
          <w:tcPr>
            <w:tcW w:w="1700" w:type="dxa"/>
          </w:tcPr>
          <w:p w:rsidR="002113F6" w:rsidRDefault="002113F6">
            <w:pPr>
              <w:pStyle w:val="ConsPlusNormal"/>
              <w:jc w:val="right"/>
            </w:pPr>
            <w:r>
              <w:t>57782181,26</w:t>
            </w:r>
          </w:p>
        </w:tc>
        <w:tc>
          <w:tcPr>
            <w:tcW w:w="1700" w:type="dxa"/>
          </w:tcPr>
          <w:p w:rsidR="002113F6" w:rsidRDefault="002113F6">
            <w:pPr>
              <w:pStyle w:val="ConsPlusNormal"/>
              <w:jc w:val="right"/>
            </w:pPr>
            <w:r>
              <w:t>58533349,62</w:t>
            </w:r>
          </w:p>
        </w:tc>
      </w:tr>
      <w:tr w:rsidR="002113F6">
        <w:tc>
          <w:tcPr>
            <w:tcW w:w="20514" w:type="dxa"/>
            <w:gridSpan w:val="12"/>
          </w:tcPr>
          <w:p w:rsidR="002113F6" w:rsidRDefault="002113F6">
            <w:pPr>
              <w:pStyle w:val="ConsPlusNormal"/>
              <w:jc w:val="center"/>
              <w:outlineLvl w:val="2"/>
            </w:pPr>
            <w:r>
              <w:t>Отходы обрабатывающих производств (блок 3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0,04</w:t>
            </w:r>
          </w:p>
        </w:tc>
        <w:tc>
          <w:tcPr>
            <w:tcW w:w="1700" w:type="dxa"/>
          </w:tcPr>
          <w:p w:rsidR="002113F6" w:rsidRDefault="002113F6">
            <w:pPr>
              <w:pStyle w:val="ConsPlusNormal"/>
              <w:jc w:val="right"/>
            </w:pPr>
            <w:r>
              <w:t>0,04</w:t>
            </w:r>
          </w:p>
        </w:tc>
        <w:tc>
          <w:tcPr>
            <w:tcW w:w="1700" w:type="dxa"/>
          </w:tcPr>
          <w:p w:rsidR="002113F6" w:rsidRDefault="002113F6">
            <w:pPr>
              <w:pStyle w:val="ConsPlusNormal"/>
              <w:jc w:val="right"/>
            </w:pPr>
            <w:r>
              <w:t>0,04</w:t>
            </w:r>
          </w:p>
        </w:tc>
        <w:tc>
          <w:tcPr>
            <w:tcW w:w="1700" w:type="dxa"/>
          </w:tcPr>
          <w:p w:rsidR="002113F6" w:rsidRDefault="002113F6">
            <w:pPr>
              <w:pStyle w:val="ConsPlusNormal"/>
              <w:jc w:val="right"/>
            </w:pPr>
            <w:r>
              <w:t>0,04</w:t>
            </w:r>
          </w:p>
        </w:tc>
        <w:tc>
          <w:tcPr>
            <w:tcW w:w="1700" w:type="dxa"/>
          </w:tcPr>
          <w:p w:rsidR="002113F6" w:rsidRDefault="002113F6">
            <w:pPr>
              <w:pStyle w:val="ConsPlusNormal"/>
              <w:jc w:val="right"/>
            </w:pPr>
            <w:r>
              <w:t>0,04</w:t>
            </w:r>
          </w:p>
        </w:tc>
        <w:tc>
          <w:tcPr>
            <w:tcW w:w="1700" w:type="dxa"/>
          </w:tcPr>
          <w:p w:rsidR="002113F6" w:rsidRDefault="002113F6">
            <w:pPr>
              <w:pStyle w:val="ConsPlusNormal"/>
              <w:jc w:val="right"/>
            </w:pPr>
            <w:r>
              <w:t>0,04</w:t>
            </w:r>
          </w:p>
        </w:tc>
        <w:tc>
          <w:tcPr>
            <w:tcW w:w="1700" w:type="dxa"/>
          </w:tcPr>
          <w:p w:rsidR="002113F6" w:rsidRDefault="002113F6">
            <w:pPr>
              <w:pStyle w:val="ConsPlusNormal"/>
              <w:jc w:val="right"/>
            </w:pPr>
            <w:r>
              <w:t>0,05</w:t>
            </w:r>
          </w:p>
        </w:tc>
        <w:tc>
          <w:tcPr>
            <w:tcW w:w="1700" w:type="dxa"/>
          </w:tcPr>
          <w:p w:rsidR="002113F6" w:rsidRDefault="002113F6">
            <w:pPr>
              <w:pStyle w:val="ConsPlusNormal"/>
              <w:jc w:val="right"/>
            </w:pPr>
            <w:r>
              <w:t>0,05</w:t>
            </w:r>
          </w:p>
        </w:tc>
        <w:tc>
          <w:tcPr>
            <w:tcW w:w="1700" w:type="dxa"/>
          </w:tcPr>
          <w:p w:rsidR="002113F6" w:rsidRDefault="002113F6">
            <w:pPr>
              <w:pStyle w:val="ConsPlusNormal"/>
              <w:jc w:val="right"/>
            </w:pPr>
            <w:r>
              <w:t>0,05</w:t>
            </w:r>
          </w:p>
        </w:tc>
        <w:tc>
          <w:tcPr>
            <w:tcW w:w="1700" w:type="dxa"/>
          </w:tcPr>
          <w:p w:rsidR="002113F6" w:rsidRDefault="002113F6">
            <w:pPr>
              <w:pStyle w:val="ConsPlusNormal"/>
              <w:jc w:val="right"/>
            </w:pPr>
            <w:r>
              <w:t>0,05</w:t>
            </w:r>
          </w:p>
        </w:tc>
        <w:tc>
          <w:tcPr>
            <w:tcW w:w="1700" w:type="dxa"/>
          </w:tcPr>
          <w:p w:rsidR="002113F6" w:rsidRDefault="002113F6">
            <w:pPr>
              <w:pStyle w:val="ConsPlusNormal"/>
              <w:jc w:val="right"/>
            </w:pPr>
            <w:r>
              <w:t>0,05</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134,39</w:t>
            </w:r>
          </w:p>
        </w:tc>
        <w:tc>
          <w:tcPr>
            <w:tcW w:w="1700" w:type="dxa"/>
          </w:tcPr>
          <w:p w:rsidR="002113F6" w:rsidRDefault="002113F6">
            <w:pPr>
              <w:pStyle w:val="ConsPlusNormal"/>
              <w:jc w:val="right"/>
            </w:pPr>
            <w:r>
              <w:t>135,60</w:t>
            </w:r>
          </w:p>
        </w:tc>
        <w:tc>
          <w:tcPr>
            <w:tcW w:w="1700" w:type="dxa"/>
          </w:tcPr>
          <w:p w:rsidR="002113F6" w:rsidRDefault="002113F6">
            <w:pPr>
              <w:pStyle w:val="ConsPlusNormal"/>
              <w:jc w:val="right"/>
            </w:pPr>
            <w:r>
              <w:t>137,23</w:t>
            </w:r>
          </w:p>
        </w:tc>
        <w:tc>
          <w:tcPr>
            <w:tcW w:w="1700" w:type="dxa"/>
          </w:tcPr>
          <w:p w:rsidR="002113F6" w:rsidRDefault="002113F6">
            <w:pPr>
              <w:pStyle w:val="ConsPlusNormal"/>
              <w:jc w:val="right"/>
            </w:pPr>
            <w:r>
              <w:t>139,02</w:t>
            </w:r>
          </w:p>
        </w:tc>
        <w:tc>
          <w:tcPr>
            <w:tcW w:w="1700" w:type="dxa"/>
          </w:tcPr>
          <w:p w:rsidR="002113F6" w:rsidRDefault="002113F6">
            <w:pPr>
              <w:pStyle w:val="ConsPlusNormal"/>
              <w:jc w:val="right"/>
            </w:pPr>
            <w:r>
              <w:t>140,82</w:t>
            </w:r>
          </w:p>
        </w:tc>
        <w:tc>
          <w:tcPr>
            <w:tcW w:w="1700" w:type="dxa"/>
          </w:tcPr>
          <w:p w:rsidR="002113F6" w:rsidRDefault="002113F6">
            <w:pPr>
              <w:pStyle w:val="ConsPlusNormal"/>
              <w:jc w:val="right"/>
            </w:pPr>
            <w:r>
              <w:t>142,65</w:t>
            </w:r>
          </w:p>
        </w:tc>
        <w:tc>
          <w:tcPr>
            <w:tcW w:w="1700" w:type="dxa"/>
          </w:tcPr>
          <w:p w:rsidR="002113F6" w:rsidRDefault="002113F6">
            <w:pPr>
              <w:pStyle w:val="ConsPlusNormal"/>
              <w:jc w:val="right"/>
            </w:pPr>
            <w:r>
              <w:t>144,51</w:t>
            </w:r>
          </w:p>
        </w:tc>
        <w:tc>
          <w:tcPr>
            <w:tcW w:w="1700" w:type="dxa"/>
          </w:tcPr>
          <w:p w:rsidR="002113F6" w:rsidRDefault="002113F6">
            <w:pPr>
              <w:pStyle w:val="ConsPlusNormal"/>
              <w:jc w:val="right"/>
            </w:pPr>
            <w:r>
              <w:t>146,39</w:t>
            </w:r>
          </w:p>
        </w:tc>
        <w:tc>
          <w:tcPr>
            <w:tcW w:w="1700" w:type="dxa"/>
          </w:tcPr>
          <w:p w:rsidR="002113F6" w:rsidRDefault="002113F6">
            <w:pPr>
              <w:pStyle w:val="ConsPlusNormal"/>
              <w:jc w:val="right"/>
            </w:pPr>
            <w:r>
              <w:t>148,29</w:t>
            </w:r>
          </w:p>
        </w:tc>
        <w:tc>
          <w:tcPr>
            <w:tcW w:w="1700" w:type="dxa"/>
          </w:tcPr>
          <w:p w:rsidR="002113F6" w:rsidRDefault="002113F6">
            <w:pPr>
              <w:pStyle w:val="ConsPlusNormal"/>
              <w:jc w:val="right"/>
            </w:pPr>
            <w:r>
              <w:t>150,22</w:t>
            </w:r>
          </w:p>
        </w:tc>
        <w:tc>
          <w:tcPr>
            <w:tcW w:w="1700" w:type="dxa"/>
          </w:tcPr>
          <w:p w:rsidR="002113F6" w:rsidRDefault="002113F6">
            <w:pPr>
              <w:pStyle w:val="ConsPlusNormal"/>
              <w:jc w:val="right"/>
            </w:pPr>
            <w:r>
              <w:t>152,17</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167769,06</w:t>
            </w:r>
          </w:p>
        </w:tc>
        <w:tc>
          <w:tcPr>
            <w:tcW w:w="1700" w:type="dxa"/>
          </w:tcPr>
          <w:p w:rsidR="002113F6" w:rsidRDefault="002113F6">
            <w:pPr>
              <w:pStyle w:val="ConsPlusNormal"/>
              <w:jc w:val="right"/>
            </w:pPr>
            <w:r>
              <w:t>169278,98</w:t>
            </w:r>
          </w:p>
        </w:tc>
        <w:tc>
          <w:tcPr>
            <w:tcW w:w="1700" w:type="dxa"/>
          </w:tcPr>
          <w:p w:rsidR="002113F6" w:rsidRDefault="002113F6">
            <w:pPr>
              <w:pStyle w:val="ConsPlusNormal"/>
              <w:jc w:val="right"/>
            </w:pPr>
            <w:r>
              <w:t>171310,33</w:t>
            </w:r>
          </w:p>
        </w:tc>
        <w:tc>
          <w:tcPr>
            <w:tcW w:w="1700" w:type="dxa"/>
          </w:tcPr>
          <w:p w:rsidR="002113F6" w:rsidRDefault="002113F6">
            <w:pPr>
              <w:pStyle w:val="ConsPlusNormal"/>
              <w:jc w:val="right"/>
            </w:pPr>
            <w:r>
              <w:t>173537,37</w:t>
            </w:r>
          </w:p>
        </w:tc>
        <w:tc>
          <w:tcPr>
            <w:tcW w:w="1700" w:type="dxa"/>
          </w:tcPr>
          <w:p w:rsidR="002113F6" w:rsidRDefault="002113F6">
            <w:pPr>
              <w:pStyle w:val="ConsPlusNormal"/>
              <w:jc w:val="right"/>
            </w:pPr>
            <w:r>
              <w:t>175793,35</w:t>
            </w:r>
          </w:p>
        </w:tc>
        <w:tc>
          <w:tcPr>
            <w:tcW w:w="1700" w:type="dxa"/>
          </w:tcPr>
          <w:p w:rsidR="002113F6" w:rsidRDefault="002113F6">
            <w:pPr>
              <w:pStyle w:val="ConsPlusNormal"/>
              <w:jc w:val="right"/>
            </w:pPr>
            <w:r>
              <w:t>178078,67</w:t>
            </w:r>
          </w:p>
        </w:tc>
        <w:tc>
          <w:tcPr>
            <w:tcW w:w="1700" w:type="dxa"/>
          </w:tcPr>
          <w:p w:rsidR="002113F6" w:rsidRDefault="002113F6">
            <w:pPr>
              <w:pStyle w:val="ConsPlusNormal"/>
              <w:jc w:val="right"/>
            </w:pPr>
            <w:r>
              <w:t>180393,69</w:t>
            </w:r>
          </w:p>
        </w:tc>
        <w:tc>
          <w:tcPr>
            <w:tcW w:w="1700" w:type="dxa"/>
          </w:tcPr>
          <w:p w:rsidR="002113F6" w:rsidRDefault="002113F6">
            <w:pPr>
              <w:pStyle w:val="ConsPlusNormal"/>
              <w:jc w:val="right"/>
            </w:pPr>
            <w:r>
              <w:t>182738,81</w:t>
            </w:r>
          </w:p>
        </w:tc>
        <w:tc>
          <w:tcPr>
            <w:tcW w:w="1700" w:type="dxa"/>
          </w:tcPr>
          <w:p w:rsidR="002113F6" w:rsidRDefault="002113F6">
            <w:pPr>
              <w:pStyle w:val="ConsPlusNormal"/>
              <w:jc w:val="right"/>
            </w:pPr>
            <w:r>
              <w:t>185114,41</w:t>
            </w:r>
          </w:p>
        </w:tc>
        <w:tc>
          <w:tcPr>
            <w:tcW w:w="1700" w:type="dxa"/>
          </w:tcPr>
          <w:p w:rsidR="002113F6" w:rsidRDefault="002113F6">
            <w:pPr>
              <w:pStyle w:val="ConsPlusNormal"/>
              <w:jc w:val="right"/>
            </w:pPr>
            <w:r>
              <w:t>187520,90</w:t>
            </w:r>
          </w:p>
        </w:tc>
        <w:tc>
          <w:tcPr>
            <w:tcW w:w="1700" w:type="dxa"/>
          </w:tcPr>
          <w:p w:rsidR="002113F6" w:rsidRDefault="002113F6">
            <w:pPr>
              <w:pStyle w:val="ConsPlusNormal"/>
              <w:jc w:val="right"/>
            </w:pPr>
            <w:r>
              <w:t>189958,67</w:t>
            </w:r>
          </w:p>
        </w:tc>
      </w:tr>
      <w:tr w:rsidR="002113F6">
        <w:tc>
          <w:tcPr>
            <w:tcW w:w="1814" w:type="dxa"/>
          </w:tcPr>
          <w:p w:rsidR="002113F6" w:rsidRDefault="002113F6">
            <w:pPr>
              <w:pStyle w:val="ConsPlusNormal"/>
              <w:jc w:val="center"/>
            </w:pPr>
            <w:r>
              <w:lastRenderedPageBreak/>
              <w:t>IV класс</w:t>
            </w:r>
          </w:p>
        </w:tc>
        <w:tc>
          <w:tcPr>
            <w:tcW w:w="1700" w:type="dxa"/>
          </w:tcPr>
          <w:p w:rsidR="002113F6" w:rsidRDefault="002113F6">
            <w:pPr>
              <w:pStyle w:val="ConsPlusNormal"/>
              <w:jc w:val="right"/>
            </w:pPr>
            <w:r>
              <w:t>598969,01</w:t>
            </w:r>
          </w:p>
        </w:tc>
        <w:tc>
          <w:tcPr>
            <w:tcW w:w="1700" w:type="dxa"/>
          </w:tcPr>
          <w:p w:rsidR="002113F6" w:rsidRDefault="002113F6">
            <w:pPr>
              <w:pStyle w:val="ConsPlusNormal"/>
              <w:jc w:val="right"/>
            </w:pPr>
            <w:r>
              <w:t>604359,73</w:t>
            </w:r>
          </w:p>
        </w:tc>
        <w:tc>
          <w:tcPr>
            <w:tcW w:w="1700" w:type="dxa"/>
          </w:tcPr>
          <w:p w:rsidR="002113F6" w:rsidRDefault="002113F6">
            <w:pPr>
              <w:pStyle w:val="ConsPlusNormal"/>
              <w:jc w:val="right"/>
            </w:pPr>
            <w:r>
              <w:t>611612,05</w:t>
            </w:r>
          </w:p>
        </w:tc>
        <w:tc>
          <w:tcPr>
            <w:tcW w:w="1700" w:type="dxa"/>
          </w:tcPr>
          <w:p w:rsidR="002113F6" w:rsidRDefault="002113F6">
            <w:pPr>
              <w:pStyle w:val="ConsPlusNormal"/>
              <w:jc w:val="right"/>
            </w:pPr>
            <w:r>
              <w:t>619563,01</w:t>
            </w:r>
          </w:p>
        </w:tc>
        <w:tc>
          <w:tcPr>
            <w:tcW w:w="1700" w:type="dxa"/>
          </w:tcPr>
          <w:p w:rsidR="002113F6" w:rsidRDefault="002113F6">
            <w:pPr>
              <w:pStyle w:val="ConsPlusNormal"/>
              <w:jc w:val="right"/>
            </w:pPr>
            <w:r>
              <w:t>627617,33</w:t>
            </w:r>
          </w:p>
        </w:tc>
        <w:tc>
          <w:tcPr>
            <w:tcW w:w="1700" w:type="dxa"/>
          </w:tcPr>
          <w:p w:rsidR="002113F6" w:rsidRDefault="002113F6">
            <w:pPr>
              <w:pStyle w:val="ConsPlusNormal"/>
              <w:jc w:val="right"/>
            </w:pPr>
            <w:r>
              <w:t>635776,35</w:t>
            </w:r>
          </w:p>
        </w:tc>
        <w:tc>
          <w:tcPr>
            <w:tcW w:w="1700" w:type="dxa"/>
          </w:tcPr>
          <w:p w:rsidR="002113F6" w:rsidRDefault="002113F6">
            <w:pPr>
              <w:pStyle w:val="ConsPlusNormal"/>
              <w:jc w:val="right"/>
            </w:pPr>
            <w:r>
              <w:t>644041,44</w:t>
            </w:r>
          </w:p>
        </w:tc>
        <w:tc>
          <w:tcPr>
            <w:tcW w:w="1700" w:type="dxa"/>
          </w:tcPr>
          <w:p w:rsidR="002113F6" w:rsidRDefault="002113F6">
            <w:pPr>
              <w:pStyle w:val="ConsPlusNormal"/>
              <w:jc w:val="right"/>
            </w:pPr>
            <w:r>
              <w:t>652413,98</w:t>
            </w:r>
          </w:p>
        </w:tc>
        <w:tc>
          <w:tcPr>
            <w:tcW w:w="1700" w:type="dxa"/>
          </w:tcPr>
          <w:p w:rsidR="002113F6" w:rsidRDefault="002113F6">
            <w:pPr>
              <w:pStyle w:val="ConsPlusNormal"/>
              <w:jc w:val="right"/>
            </w:pPr>
            <w:r>
              <w:t>660895,36</w:t>
            </w:r>
          </w:p>
        </w:tc>
        <w:tc>
          <w:tcPr>
            <w:tcW w:w="1700" w:type="dxa"/>
          </w:tcPr>
          <w:p w:rsidR="002113F6" w:rsidRDefault="002113F6">
            <w:pPr>
              <w:pStyle w:val="ConsPlusNormal"/>
              <w:jc w:val="right"/>
            </w:pPr>
            <w:r>
              <w:t>669487,00</w:t>
            </w:r>
          </w:p>
        </w:tc>
        <w:tc>
          <w:tcPr>
            <w:tcW w:w="1700" w:type="dxa"/>
          </w:tcPr>
          <w:p w:rsidR="002113F6" w:rsidRDefault="002113F6">
            <w:pPr>
              <w:pStyle w:val="ConsPlusNormal"/>
              <w:jc w:val="right"/>
            </w:pPr>
            <w:r>
              <w:t>678190,34</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118231,18</w:t>
            </w:r>
          </w:p>
        </w:tc>
        <w:tc>
          <w:tcPr>
            <w:tcW w:w="1700" w:type="dxa"/>
          </w:tcPr>
          <w:p w:rsidR="002113F6" w:rsidRDefault="002113F6">
            <w:pPr>
              <w:pStyle w:val="ConsPlusNormal"/>
              <w:jc w:val="right"/>
            </w:pPr>
            <w:r>
              <w:t>119295,26</w:t>
            </w:r>
          </w:p>
        </w:tc>
        <w:tc>
          <w:tcPr>
            <w:tcW w:w="1700" w:type="dxa"/>
          </w:tcPr>
          <w:p w:rsidR="002113F6" w:rsidRDefault="002113F6">
            <w:pPr>
              <w:pStyle w:val="ConsPlusNormal"/>
              <w:jc w:val="right"/>
            </w:pPr>
            <w:r>
              <w:t>120726,81</w:t>
            </w:r>
          </w:p>
        </w:tc>
        <w:tc>
          <w:tcPr>
            <w:tcW w:w="1700" w:type="dxa"/>
          </w:tcPr>
          <w:p w:rsidR="002113F6" w:rsidRDefault="002113F6">
            <w:pPr>
              <w:pStyle w:val="ConsPlusNormal"/>
              <w:jc w:val="right"/>
            </w:pPr>
            <w:r>
              <w:t>122296,26</w:t>
            </w:r>
          </w:p>
        </w:tc>
        <w:tc>
          <w:tcPr>
            <w:tcW w:w="1700" w:type="dxa"/>
          </w:tcPr>
          <w:p w:rsidR="002113F6" w:rsidRDefault="002113F6">
            <w:pPr>
              <w:pStyle w:val="ConsPlusNormal"/>
              <w:jc w:val="right"/>
            </w:pPr>
            <w:r>
              <w:t>123886,11</w:t>
            </w:r>
          </w:p>
        </w:tc>
        <w:tc>
          <w:tcPr>
            <w:tcW w:w="1700" w:type="dxa"/>
          </w:tcPr>
          <w:p w:rsidR="002113F6" w:rsidRDefault="002113F6">
            <w:pPr>
              <w:pStyle w:val="ConsPlusNormal"/>
              <w:jc w:val="right"/>
            </w:pPr>
            <w:r>
              <w:t>125496,63</w:t>
            </w:r>
          </w:p>
        </w:tc>
        <w:tc>
          <w:tcPr>
            <w:tcW w:w="1700" w:type="dxa"/>
          </w:tcPr>
          <w:p w:rsidR="002113F6" w:rsidRDefault="002113F6">
            <w:pPr>
              <w:pStyle w:val="ConsPlusNormal"/>
              <w:jc w:val="right"/>
            </w:pPr>
            <w:r>
              <w:t>127128,08</w:t>
            </w:r>
          </w:p>
        </w:tc>
        <w:tc>
          <w:tcPr>
            <w:tcW w:w="1700" w:type="dxa"/>
          </w:tcPr>
          <w:p w:rsidR="002113F6" w:rsidRDefault="002113F6">
            <w:pPr>
              <w:pStyle w:val="ConsPlusNormal"/>
              <w:jc w:val="right"/>
            </w:pPr>
            <w:r>
              <w:t>128780,75</w:t>
            </w:r>
          </w:p>
        </w:tc>
        <w:tc>
          <w:tcPr>
            <w:tcW w:w="1700" w:type="dxa"/>
          </w:tcPr>
          <w:p w:rsidR="002113F6" w:rsidRDefault="002113F6">
            <w:pPr>
              <w:pStyle w:val="ConsPlusNormal"/>
              <w:jc w:val="right"/>
            </w:pPr>
            <w:r>
              <w:t>130454,90</w:t>
            </w:r>
          </w:p>
        </w:tc>
        <w:tc>
          <w:tcPr>
            <w:tcW w:w="1700" w:type="dxa"/>
          </w:tcPr>
          <w:p w:rsidR="002113F6" w:rsidRDefault="002113F6">
            <w:pPr>
              <w:pStyle w:val="ConsPlusNormal"/>
              <w:jc w:val="right"/>
            </w:pPr>
            <w:r>
              <w:t>132150,81</w:t>
            </w:r>
          </w:p>
        </w:tc>
        <w:tc>
          <w:tcPr>
            <w:tcW w:w="1700" w:type="dxa"/>
          </w:tcPr>
          <w:p w:rsidR="002113F6" w:rsidRDefault="002113F6">
            <w:pPr>
              <w:pStyle w:val="ConsPlusNormal"/>
              <w:jc w:val="right"/>
            </w:pPr>
            <w:r>
              <w:t>133868,77</w:t>
            </w:r>
          </w:p>
        </w:tc>
      </w:tr>
      <w:tr w:rsidR="002113F6">
        <w:tc>
          <w:tcPr>
            <w:tcW w:w="20514" w:type="dxa"/>
            <w:gridSpan w:val="12"/>
          </w:tcPr>
          <w:p w:rsidR="002113F6" w:rsidRDefault="002113F6">
            <w:pPr>
              <w:pStyle w:val="ConsPlusNormal"/>
              <w:jc w:val="center"/>
              <w:outlineLvl w:val="2"/>
            </w:pPr>
            <w:r>
              <w:t>Отходы потребления, производственные и непроизводственные (блок 4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44,84</w:t>
            </w:r>
          </w:p>
        </w:tc>
        <w:tc>
          <w:tcPr>
            <w:tcW w:w="1700" w:type="dxa"/>
          </w:tcPr>
          <w:p w:rsidR="002113F6" w:rsidRDefault="002113F6">
            <w:pPr>
              <w:pStyle w:val="ConsPlusNormal"/>
              <w:jc w:val="right"/>
            </w:pPr>
            <w:r>
              <w:t>44,61</w:t>
            </w:r>
          </w:p>
        </w:tc>
        <w:tc>
          <w:tcPr>
            <w:tcW w:w="1700" w:type="dxa"/>
          </w:tcPr>
          <w:p w:rsidR="002113F6" w:rsidRDefault="002113F6">
            <w:pPr>
              <w:pStyle w:val="ConsPlusNormal"/>
              <w:jc w:val="right"/>
            </w:pPr>
            <w:r>
              <w:t>44,38</w:t>
            </w:r>
          </w:p>
        </w:tc>
        <w:tc>
          <w:tcPr>
            <w:tcW w:w="1700" w:type="dxa"/>
          </w:tcPr>
          <w:p w:rsidR="002113F6" w:rsidRDefault="002113F6">
            <w:pPr>
              <w:pStyle w:val="ConsPlusNormal"/>
              <w:jc w:val="right"/>
            </w:pPr>
            <w:r>
              <w:t>44,13</w:t>
            </w:r>
          </w:p>
        </w:tc>
        <w:tc>
          <w:tcPr>
            <w:tcW w:w="1700" w:type="dxa"/>
          </w:tcPr>
          <w:p w:rsidR="002113F6" w:rsidRDefault="002113F6">
            <w:pPr>
              <w:pStyle w:val="ConsPlusNormal"/>
              <w:jc w:val="right"/>
            </w:pPr>
            <w:r>
              <w:t>43,87</w:t>
            </w:r>
          </w:p>
        </w:tc>
        <w:tc>
          <w:tcPr>
            <w:tcW w:w="1700" w:type="dxa"/>
          </w:tcPr>
          <w:p w:rsidR="002113F6" w:rsidRDefault="002113F6">
            <w:pPr>
              <w:pStyle w:val="ConsPlusNormal"/>
              <w:jc w:val="right"/>
            </w:pPr>
            <w:r>
              <w:t>43,61</w:t>
            </w:r>
          </w:p>
        </w:tc>
        <w:tc>
          <w:tcPr>
            <w:tcW w:w="1700" w:type="dxa"/>
          </w:tcPr>
          <w:p w:rsidR="002113F6" w:rsidRDefault="002113F6">
            <w:pPr>
              <w:pStyle w:val="ConsPlusNormal"/>
              <w:jc w:val="right"/>
            </w:pPr>
            <w:r>
              <w:t>43,34</w:t>
            </w:r>
          </w:p>
        </w:tc>
        <w:tc>
          <w:tcPr>
            <w:tcW w:w="1700" w:type="dxa"/>
          </w:tcPr>
          <w:p w:rsidR="002113F6" w:rsidRDefault="002113F6">
            <w:pPr>
              <w:pStyle w:val="ConsPlusNormal"/>
              <w:jc w:val="right"/>
            </w:pPr>
            <w:r>
              <w:t>43,08</w:t>
            </w:r>
          </w:p>
        </w:tc>
        <w:tc>
          <w:tcPr>
            <w:tcW w:w="1700" w:type="dxa"/>
          </w:tcPr>
          <w:p w:rsidR="002113F6" w:rsidRDefault="002113F6">
            <w:pPr>
              <w:pStyle w:val="ConsPlusNormal"/>
              <w:jc w:val="right"/>
            </w:pPr>
            <w:r>
              <w:t>42,82</w:t>
            </w:r>
          </w:p>
        </w:tc>
        <w:tc>
          <w:tcPr>
            <w:tcW w:w="1700" w:type="dxa"/>
          </w:tcPr>
          <w:p w:rsidR="002113F6" w:rsidRDefault="002113F6">
            <w:pPr>
              <w:pStyle w:val="ConsPlusNormal"/>
              <w:jc w:val="right"/>
            </w:pPr>
            <w:r>
              <w:t>42,57</w:t>
            </w:r>
          </w:p>
        </w:tc>
        <w:tc>
          <w:tcPr>
            <w:tcW w:w="1700" w:type="dxa"/>
          </w:tcPr>
          <w:p w:rsidR="002113F6" w:rsidRDefault="002113F6">
            <w:pPr>
              <w:pStyle w:val="ConsPlusNormal"/>
              <w:jc w:val="right"/>
            </w:pPr>
            <w:r>
              <w:t>42,33</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4,77</w:t>
            </w:r>
          </w:p>
        </w:tc>
        <w:tc>
          <w:tcPr>
            <w:tcW w:w="1700" w:type="dxa"/>
          </w:tcPr>
          <w:p w:rsidR="002113F6" w:rsidRDefault="002113F6">
            <w:pPr>
              <w:pStyle w:val="ConsPlusNormal"/>
              <w:jc w:val="right"/>
            </w:pPr>
            <w:r>
              <w:t>4,74</w:t>
            </w:r>
          </w:p>
        </w:tc>
        <w:tc>
          <w:tcPr>
            <w:tcW w:w="1700" w:type="dxa"/>
          </w:tcPr>
          <w:p w:rsidR="002113F6" w:rsidRDefault="002113F6">
            <w:pPr>
              <w:pStyle w:val="ConsPlusNormal"/>
              <w:jc w:val="right"/>
            </w:pPr>
            <w:r>
              <w:t>4,72</w:t>
            </w:r>
          </w:p>
        </w:tc>
        <w:tc>
          <w:tcPr>
            <w:tcW w:w="1700" w:type="dxa"/>
          </w:tcPr>
          <w:p w:rsidR="002113F6" w:rsidRDefault="002113F6">
            <w:pPr>
              <w:pStyle w:val="ConsPlusNormal"/>
              <w:jc w:val="right"/>
            </w:pPr>
            <w:r>
              <w:t>4,69</w:t>
            </w:r>
          </w:p>
        </w:tc>
        <w:tc>
          <w:tcPr>
            <w:tcW w:w="1700" w:type="dxa"/>
          </w:tcPr>
          <w:p w:rsidR="002113F6" w:rsidRDefault="002113F6">
            <w:pPr>
              <w:pStyle w:val="ConsPlusNormal"/>
              <w:jc w:val="right"/>
            </w:pPr>
            <w:r>
              <w:t>4,66</w:t>
            </w:r>
          </w:p>
        </w:tc>
        <w:tc>
          <w:tcPr>
            <w:tcW w:w="1700" w:type="dxa"/>
          </w:tcPr>
          <w:p w:rsidR="002113F6" w:rsidRDefault="002113F6">
            <w:pPr>
              <w:pStyle w:val="ConsPlusNormal"/>
              <w:jc w:val="right"/>
            </w:pPr>
            <w:r>
              <w:t>4,64</w:t>
            </w:r>
          </w:p>
        </w:tc>
        <w:tc>
          <w:tcPr>
            <w:tcW w:w="1700" w:type="dxa"/>
          </w:tcPr>
          <w:p w:rsidR="002113F6" w:rsidRDefault="002113F6">
            <w:pPr>
              <w:pStyle w:val="ConsPlusNormal"/>
              <w:jc w:val="right"/>
            </w:pPr>
            <w:r>
              <w:t>4,61</w:t>
            </w:r>
          </w:p>
        </w:tc>
        <w:tc>
          <w:tcPr>
            <w:tcW w:w="1700" w:type="dxa"/>
          </w:tcPr>
          <w:p w:rsidR="002113F6" w:rsidRDefault="002113F6">
            <w:pPr>
              <w:pStyle w:val="ConsPlusNormal"/>
              <w:jc w:val="right"/>
            </w:pPr>
            <w:r>
              <w:t>4,58</w:t>
            </w:r>
          </w:p>
        </w:tc>
        <w:tc>
          <w:tcPr>
            <w:tcW w:w="1700" w:type="dxa"/>
          </w:tcPr>
          <w:p w:rsidR="002113F6" w:rsidRDefault="002113F6">
            <w:pPr>
              <w:pStyle w:val="ConsPlusNormal"/>
              <w:jc w:val="right"/>
            </w:pPr>
            <w:r>
              <w:t>4,55</w:t>
            </w:r>
          </w:p>
        </w:tc>
        <w:tc>
          <w:tcPr>
            <w:tcW w:w="1700" w:type="dxa"/>
          </w:tcPr>
          <w:p w:rsidR="002113F6" w:rsidRDefault="002113F6">
            <w:pPr>
              <w:pStyle w:val="ConsPlusNormal"/>
              <w:jc w:val="right"/>
            </w:pPr>
            <w:r>
              <w:t>4,52</w:t>
            </w:r>
          </w:p>
        </w:tc>
        <w:tc>
          <w:tcPr>
            <w:tcW w:w="1700" w:type="dxa"/>
          </w:tcPr>
          <w:p w:rsidR="002113F6" w:rsidRDefault="002113F6">
            <w:pPr>
              <w:pStyle w:val="ConsPlusNormal"/>
              <w:jc w:val="right"/>
            </w:pPr>
            <w:r>
              <w:t>4,50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3024,23</w:t>
            </w:r>
          </w:p>
        </w:tc>
        <w:tc>
          <w:tcPr>
            <w:tcW w:w="1700" w:type="dxa"/>
          </w:tcPr>
          <w:p w:rsidR="002113F6" w:rsidRDefault="002113F6">
            <w:pPr>
              <w:pStyle w:val="ConsPlusNormal"/>
              <w:jc w:val="right"/>
            </w:pPr>
            <w:r>
              <w:t>3008,74</w:t>
            </w:r>
          </w:p>
        </w:tc>
        <w:tc>
          <w:tcPr>
            <w:tcW w:w="1700" w:type="dxa"/>
          </w:tcPr>
          <w:p w:rsidR="002113F6" w:rsidRDefault="002113F6">
            <w:pPr>
              <w:pStyle w:val="ConsPlusNormal"/>
              <w:jc w:val="right"/>
            </w:pPr>
            <w:r>
              <w:t>2992,93</w:t>
            </w:r>
          </w:p>
        </w:tc>
        <w:tc>
          <w:tcPr>
            <w:tcW w:w="1700" w:type="dxa"/>
          </w:tcPr>
          <w:p w:rsidR="002113F6" w:rsidRDefault="002113F6">
            <w:pPr>
              <w:pStyle w:val="ConsPlusNormal"/>
              <w:jc w:val="right"/>
            </w:pPr>
            <w:r>
              <w:t>2976,20</w:t>
            </w:r>
          </w:p>
        </w:tc>
        <w:tc>
          <w:tcPr>
            <w:tcW w:w="1700" w:type="dxa"/>
          </w:tcPr>
          <w:p w:rsidR="002113F6" w:rsidRDefault="002113F6">
            <w:pPr>
              <w:pStyle w:val="ConsPlusNormal"/>
              <w:jc w:val="right"/>
            </w:pPr>
            <w:r>
              <w:t>2958,84</w:t>
            </w:r>
          </w:p>
        </w:tc>
        <w:tc>
          <w:tcPr>
            <w:tcW w:w="1700" w:type="dxa"/>
          </w:tcPr>
          <w:p w:rsidR="002113F6" w:rsidRDefault="002113F6">
            <w:pPr>
              <w:pStyle w:val="ConsPlusNormal"/>
              <w:jc w:val="right"/>
            </w:pPr>
            <w:r>
              <w:t>2941,18</w:t>
            </w:r>
          </w:p>
        </w:tc>
        <w:tc>
          <w:tcPr>
            <w:tcW w:w="1700" w:type="dxa"/>
          </w:tcPr>
          <w:p w:rsidR="002113F6" w:rsidRDefault="002113F6">
            <w:pPr>
              <w:pStyle w:val="ConsPlusNormal"/>
              <w:jc w:val="right"/>
            </w:pPr>
            <w:r>
              <w:t>2923,05</w:t>
            </w:r>
          </w:p>
        </w:tc>
        <w:tc>
          <w:tcPr>
            <w:tcW w:w="1700" w:type="dxa"/>
          </w:tcPr>
          <w:p w:rsidR="002113F6" w:rsidRDefault="002113F6">
            <w:pPr>
              <w:pStyle w:val="ConsPlusNormal"/>
              <w:jc w:val="right"/>
            </w:pPr>
            <w:r>
              <w:t>2905,23</w:t>
            </w:r>
          </w:p>
        </w:tc>
        <w:tc>
          <w:tcPr>
            <w:tcW w:w="1700" w:type="dxa"/>
          </w:tcPr>
          <w:p w:rsidR="002113F6" w:rsidRDefault="002113F6">
            <w:pPr>
              <w:pStyle w:val="ConsPlusNormal"/>
              <w:jc w:val="right"/>
            </w:pPr>
            <w:r>
              <w:t>2887,57</w:t>
            </w:r>
          </w:p>
        </w:tc>
        <w:tc>
          <w:tcPr>
            <w:tcW w:w="1700" w:type="dxa"/>
          </w:tcPr>
          <w:p w:rsidR="002113F6" w:rsidRDefault="002113F6">
            <w:pPr>
              <w:pStyle w:val="ConsPlusNormal"/>
              <w:jc w:val="right"/>
            </w:pPr>
            <w:r>
              <w:t>2870,84</w:t>
            </w:r>
          </w:p>
        </w:tc>
        <w:tc>
          <w:tcPr>
            <w:tcW w:w="1700" w:type="dxa"/>
          </w:tcPr>
          <w:p w:rsidR="002113F6" w:rsidRDefault="002113F6">
            <w:pPr>
              <w:pStyle w:val="ConsPlusNormal"/>
              <w:jc w:val="right"/>
            </w:pPr>
            <w:r>
              <w:t>2854,72</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6041,08</w:t>
            </w:r>
          </w:p>
        </w:tc>
        <w:tc>
          <w:tcPr>
            <w:tcW w:w="1700" w:type="dxa"/>
          </w:tcPr>
          <w:p w:rsidR="002113F6" w:rsidRDefault="002113F6">
            <w:pPr>
              <w:pStyle w:val="ConsPlusNormal"/>
              <w:jc w:val="right"/>
            </w:pPr>
            <w:r>
              <w:t>6010,13</w:t>
            </w:r>
          </w:p>
        </w:tc>
        <w:tc>
          <w:tcPr>
            <w:tcW w:w="1700" w:type="dxa"/>
          </w:tcPr>
          <w:p w:rsidR="002113F6" w:rsidRDefault="002113F6">
            <w:pPr>
              <w:pStyle w:val="ConsPlusNormal"/>
              <w:jc w:val="right"/>
            </w:pPr>
            <w:r>
              <w:t>5978,56</w:t>
            </w:r>
          </w:p>
        </w:tc>
        <w:tc>
          <w:tcPr>
            <w:tcW w:w="1700" w:type="dxa"/>
          </w:tcPr>
          <w:p w:rsidR="002113F6" w:rsidRDefault="002113F6">
            <w:pPr>
              <w:pStyle w:val="ConsPlusNormal"/>
              <w:jc w:val="right"/>
            </w:pPr>
            <w:r>
              <w:t>5945,13</w:t>
            </w:r>
          </w:p>
        </w:tc>
        <w:tc>
          <w:tcPr>
            <w:tcW w:w="1700" w:type="dxa"/>
          </w:tcPr>
          <w:p w:rsidR="002113F6" w:rsidRDefault="002113F6">
            <w:pPr>
              <w:pStyle w:val="ConsPlusNormal"/>
              <w:jc w:val="right"/>
            </w:pPr>
            <w:r>
              <w:t>5910,46</w:t>
            </w:r>
          </w:p>
        </w:tc>
        <w:tc>
          <w:tcPr>
            <w:tcW w:w="1700" w:type="dxa"/>
          </w:tcPr>
          <w:p w:rsidR="002113F6" w:rsidRDefault="002113F6">
            <w:pPr>
              <w:pStyle w:val="ConsPlusNormal"/>
              <w:jc w:val="right"/>
            </w:pPr>
            <w:r>
              <w:t>5875,18</w:t>
            </w:r>
          </w:p>
        </w:tc>
        <w:tc>
          <w:tcPr>
            <w:tcW w:w="1700" w:type="dxa"/>
          </w:tcPr>
          <w:p w:rsidR="002113F6" w:rsidRDefault="002113F6">
            <w:pPr>
              <w:pStyle w:val="ConsPlusNormal"/>
              <w:jc w:val="right"/>
            </w:pPr>
            <w:r>
              <w:t>5838,97</w:t>
            </w:r>
          </w:p>
        </w:tc>
        <w:tc>
          <w:tcPr>
            <w:tcW w:w="1700" w:type="dxa"/>
          </w:tcPr>
          <w:p w:rsidR="002113F6" w:rsidRDefault="002113F6">
            <w:pPr>
              <w:pStyle w:val="ConsPlusNormal"/>
              <w:jc w:val="right"/>
            </w:pPr>
            <w:r>
              <w:t>5803,37</w:t>
            </w:r>
          </w:p>
        </w:tc>
        <w:tc>
          <w:tcPr>
            <w:tcW w:w="1700" w:type="dxa"/>
          </w:tcPr>
          <w:p w:rsidR="002113F6" w:rsidRDefault="002113F6">
            <w:pPr>
              <w:pStyle w:val="ConsPlusNormal"/>
              <w:jc w:val="right"/>
            </w:pPr>
            <w:r>
              <w:t>5768,09</w:t>
            </w:r>
          </w:p>
        </w:tc>
        <w:tc>
          <w:tcPr>
            <w:tcW w:w="1700" w:type="dxa"/>
          </w:tcPr>
          <w:p w:rsidR="002113F6" w:rsidRDefault="002113F6">
            <w:pPr>
              <w:pStyle w:val="ConsPlusNormal"/>
              <w:jc w:val="right"/>
            </w:pPr>
            <w:r>
              <w:t>5734,66</w:t>
            </w:r>
          </w:p>
        </w:tc>
        <w:tc>
          <w:tcPr>
            <w:tcW w:w="1700" w:type="dxa"/>
          </w:tcPr>
          <w:p w:rsidR="002113F6" w:rsidRDefault="002113F6">
            <w:pPr>
              <w:pStyle w:val="ConsPlusNormal"/>
              <w:jc w:val="right"/>
            </w:pPr>
            <w:r>
              <w:t>5702,47</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126296,10</w:t>
            </w:r>
          </w:p>
        </w:tc>
        <w:tc>
          <w:tcPr>
            <w:tcW w:w="1700" w:type="dxa"/>
          </w:tcPr>
          <w:p w:rsidR="002113F6" w:rsidRDefault="002113F6">
            <w:pPr>
              <w:pStyle w:val="ConsPlusNormal"/>
              <w:jc w:val="right"/>
            </w:pPr>
            <w:r>
              <w:t>125649,03</w:t>
            </w:r>
          </w:p>
        </w:tc>
        <w:tc>
          <w:tcPr>
            <w:tcW w:w="1700" w:type="dxa"/>
          </w:tcPr>
          <w:p w:rsidR="002113F6" w:rsidRDefault="002113F6">
            <w:pPr>
              <w:pStyle w:val="ConsPlusNormal"/>
              <w:jc w:val="right"/>
            </w:pPr>
            <w:r>
              <w:t>124989,01</w:t>
            </w:r>
          </w:p>
        </w:tc>
        <w:tc>
          <w:tcPr>
            <w:tcW w:w="1700" w:type="dxa"/>
          </w:tcPr>
          <w:p w:rsidR="002113F6" w:rsidRDefault="002113F6">
            <w:pPr>
              <w:pStyle w:val="ConsPlusNormal"/>
              <w:jc w:val="right"/>
            </w:pPr>
            <w:r>
              <w:t>124290,17</w:t>
            </w:r>
          </w:p>
        </w:tc>
        <w:tc>
          <w:tcPr>
            <w:tcW w:w="1700" w:type="dxa"/>
          </w:tcPr>
          <w:p w:rsidR="002113F6" w:rsidRDefault="002113F6">
            <w:pPr>
              <w:pStyle w:val="ConsPlusNormal"/>
              <w:jc w:val="right"/>
            </w:pPr>
            <w:r>
              <w:t>123565,45</w:t>
            </w:r>
          </w:p>
        </w:tc>
        <w:tc>
          <w:tcPr>
            <w:tcW w:w="1700" w:type="dxa"/>
          </w:tcPr>
          <w:p w:rsidR="002113F6" w:rsidRDefault="002113F6">
            <w:pPr>
              <w:pStyle w:val="ConsPlusNormal"/>
              <w:jc w:val="right"/>
            </w:pPr>
            <w:r>
              <w:t>122827,78</w:t>
            </w:r>
          </w:p>
        </w:tc>
        <w:tc>
          <w:tcPr>
            <w:tcW w:w="1700" w:type="dxa"/>
          </w:tcPr>
          <w:p w:rsidR="002113F6" w:rsidRDefault="002113F6">
            <w:pPr>
              <w:pStyle w:val="ConsPlusNormal"/>
              <w:jc w:val="right"/>
            </w:pPr>
            <w:r>
              <w:t>122070,70</w:t>
            </w:r>
          </w:p>
        </w:tc>
        <w:tc>
          <w:tcPr>
            <w:tcW w:w="1700" w:type="dxa"/>
          </w:tcPr>
          <w:p w:rsidR="002113F6" w:rsidRDefault="002113F6">
            <w:pPr>
              <w:pStyle w:val="ConsPlusNormal"/>
              <w:jc w:val="right"/>
            </w:pPr>
            <w:r>
              <w:t>121326,57</w:t>
            </w:r>
          </w:p>
        </w:tc>
        <w:tc>
          <w:tcPr>
            <w:tcW w:w="1700" w:type="dxa"/>
          </w:tcPr>
          <w:p w:rsidR="002113F6" w:rsidRDefault="002113F6">
            <w:pPr>
              <w:pStyle w:val="ConsPlusNormal"/>
              <w:jc w:val="right"/>
            </w:pPr>
            <w:r>
              <w:t>120588,90</w:t>
            </w:r>
          </w:p>
        </w:tc>
        <w:tc>
          <w:tcPr>
            <w:tcW w:w="1700" w:type="dxa"/>
          </w:tcPr>
          <w:p w:rsidR="002113F6" w:rsidRDefault="002113F6">
            <w:pPr>
              <w:pStyle w:val="ConsPlusNormal"/>
              <w:jc w:val="right"/>
            </w:pPr>
            <w:r>
              <w:t>119890,06</w:t>
            </w:r>
          </w:p>
        </w:tc>
        <w:tc>
          <w:tcPr>
            <w:tcW w:w="1700" w:type="dxa"/>
          </w:tcPr>
          <w:p w:rsidR="002113F6" w:rsidRDefault="002113F6">
            <w:pPr>
              <w:pStyle w:val="ConsPlusNormal"/>
              <w:jc w:val="right"/>
            </w:pPr>
            <w:r>
              <w:t>119217,10</w:t>
            </w:r>
          </w:p>
        </w:tc>
      </w:tr>
      <w:tr w:rsidR="002113F6">
        <w:tc>
          <w:tcPr>
            <w:tcW w:w="20514" w:type="dxa"/>
            <w:gridSpan w:val="12"/>
          </w:tcPr>
          <w:p w:rsidR="002113F6" w:rsidRDefault="002113F6">
            <w:pPr>
              <w:pStyle w:val="ConsPlusNormal"/>
              <w:jc w:val="center"/>
              <w:outlineLvl w:val="2"/>
            </w:pPr>
            <w:r>
              <w:t>Отходы обеспечения электроэнергией, газом и паром (блок 6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4520,94</w:t>
            </w:r>
          </w:p>
        </w:tc>
        <w:tc>
          <w:tcPr>
            <w:tcW w:w="1700" w:type="dxa"/>
          </w:tcPr>
          <w:p w:rsidR="002113F6" w:rsidRDefault="002113F6">
            <w:pPr>
              <w:pStyle w:val="ConsPlusNormal"/>
              <w:jc w:val="right"/>
            </w:pPr>
            <w:r>
              <w:t>4497,77</w:t>
            </w:r>
          </w:p>
        </w:tc>
        <w:tc>
          <w:tcPr>
            <w:tcW w:w="1700" w:type="dxa"/>
          </w:tcPr>
          <w:p w:rsidR="002113F6" w:rsidRDefault="002113F6">
            <w:pPr>
              <w:pStyle w:val="ConsPlusNormal"/>
              <w:jc w:val="right"/>
            </w:pPr>
            <w:r>
              <w:t>4474,15</w:t>
            </w:r>
          </w:p>
        </w:tc>
        <w:tc>
          <w:tcPr>
            <w:tcW w:w="1700" w:type="dxa"/>
          </w:tcPr>
          <w:p w:rsidR="002113F6" w:rsidRDefault="002113F6">
            <w:pPr>
              <w:pStyle w:val="ConsPlusNormal"/>
              <w:jc w:val="right"/>
            </w:pPr>
            <w:r>
              <w:t>4449,13</w:t>
            </w:r>
          </w:p>
        </w:tc>
        <w:tc>
          <w:tcPr>
            <w:tcW w:w="1700" w:type="dxa"/>
          </w:tcPr>
          <w:p w:rsidR="002113F6" w:rsidRDefault="002113F6">
            <w:pPr>
              <w:pStyle w:val="ConsPlusNormal"/>
              <w:jc w:val="right"/>
            </w:pPr>
            <w:r>
              <w:t>4423,19</w:t>
            </w:r>
          </w:p>
        </w:tc>
        <w:tc>
          <w:tcPr>
            <w:tcW w:w="1700" w:type="dxa"/>
          </w:tcPr>
          <w:p w:rsidR="002113F6" w:rsidRDefault="002113F6">
            <w:pPr>
              <w:pStyle w:val="ConsPlusNormal"/>
              <w:jc w:val="right"/>
            </w:pPr>
            <w:r>
              <w:t>4396,78</w:t>
            </w:r>
          </w:p>
        </w:tc>
        <w:tc>
          <w:tcPr>
            <w:tcW w:w="1700" w:type="dxa"/>
          </w:tcPr>
          <w:p w:rsidR="002113F6" w:rsidRDefault="002113F6">
            <w:pPr>
              <w:pStyle w:val="ConsPlusNormal"/>
              <w:jc w:val="right"/>
            </w:pPr>
            <w:r>
              <w:t>4369,68</w:t>
            </w:r>
          </w:p>
        </w:tc>
        <w:tc>
          <w:tcPr>
            <w:tcW w:w="1700" w:type="dxa"/>
          </w:tcPr>
          <w:p w:rsidR="002113F6" w:rsidRDefault="002113F6">
            <w:pPr>
              <w:pStyle w:val="ConsPlusNormal"/>
              <w:jc w:val="right"/>
            </w:pPr>
            <w:r>
              <w:t>4343,05</w:t>
            </w:r>
          </w:p>
        </w:tc>
        <w:tc>
          <w:tcPr>
            <w:tcW w:w="1700" w:type="dxa"/>
          </w:tcPr>
          <w:p w:rsidR="002113F6" w:rsidRDefault="002113F6">
            <w:pPr>
              <w:pStyle w:val="ConsPlusNormal"/>
              <w:jc w:val="right"/>
            </w:pPr>
            <w:r>
              <w:t>4316,64</w:t>
            </w:r>
          </w:p>
        </w:tc>
        <w:tc>
          <w:tcPr>
            <w:tcW w:w="1700" w:type="dxa"/>
          </w:tcPr>
          <w:p w:rsidR="002113F6" w:rsidRDefault="002113F6">
            <w:pPr>
              <w:pStyle w:val="ConsPlusNormal"/>
              <w:jc w:val="right"/>
            </w:pPr>
            <w:r>
              <w:t>4291,62</w:t>
            </w:r>
          </w:p>
        </w:tc>
        <w:tc>
          <w:tcPr>
            <w:tcW w:w="1700" w:type="dxa"/>
          </w:tcPr>
          <w:p w:rsidR="002113F6" w:rsidRDefault="002113F6">
            <w:pPr>
              <w:pStyle w:val="ConsPlusNormal"/>
              <w:jc w:val="right"/>
            </w:pPr>
            <w:r>
              <w:t>4267,53</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568,43</w:t>
            </w:r>
          </w:p>
        </w:tc>
        <w:tc>
          <w:tcPr>
            <w:tcW w:w="1700" w:type="dxa"/>
          </w:tcPr>
          <w:p w:rsidR="002113F6" w:rsidRDefault="002113F6">
            <w:pPr>
              <w:pStyle w:val="ConsPlusNormal"/>
              <w:jc w:val="right"/>
            </w:pPr>
            <w:r>
              <w:t>565,52</w:t>
            </w:r>
          </w:p>
        </w:tc>
        <w:tc>
          <w:tcPr>
            <w:tcW w:w="1700" w:type="dxa"/>
          </w:tcPr>
          <w:p w:rsidR="002113F6" w:rsidRDefault="002113F6">
            <w:pPr>
              <w:pStyle w:val="ConsPlusNormal"/>
              <w:jc w:val="right"/>
            </w:pPr>
            <w:r>
              <w:t>562,55</w:t>
            </w:r>
          </w:p>
        </w:tc>
        <w:tc>
          <w:tcPr>
            <w:tcW w:w="1700" w:type="dxa"/>
          </w:tcPr>
          <w:p w:rsidR="002113F6" w:rsidRDefault="002113F6">
            <w:pPr>
              <w:pStyle w:val="ConsPlusNormal"/>
              <w:jc w:val="right"/>
            </w:pPr>
            <w:r>
              <w:t>559,40</w:t>
            </w:r>
          </w:p>
        </w:tc>
        <w:tc>
          <w:tcPr>
            <w:tcW w:w="1700" w:type="dxa"/>
          </w:tcPr>
          <w:p w:rsidR="002113F6" w:rsidRDefault="002113F6">
            <w:pPr>
              <w:pStyle w:val="ConsPlusNormal"/>
              <w:jc w:val="right"/>
            </w:pPr>
            <w:r>
              <w:t>556,14</w:t>
            </w:r>
          </w:p>
        </w:tc>
        <w:tc>
          <w:tcPr>
            <w:tcW w:w="1700" w:type="dxa"/>
          </w:tcPr>
          <w:p w:rsidR="002113F6" w:rsidRDefault="002113F6">
            <w:pPr>
              <w:pStyle w:val="ConsPlusNormal"/>
              <w:jc w:val="right"/>
            </w:pPr>
            <w:r>
              <w:t>552,82</w:t>
            </w:r>
          </w:p>
        </w:tc>
        <w:tc>
          <w:tcPr>
            <w:tcW w:w="1700" w:type="dxa"/>
          </w:tcPr>
          <w:p w:rsidR="002113F6" w:rsidRDefault="002113F6">
            <w:pPr>
              <w:pStyle w:val="ConsPlusNormal"/>
              <w:jc w:val="right"/>
            </w:pPr>
            <w:r>
              <w:t>549,41</w:t>
            </w:r>
          </w:p>
        </w:tc>
        <w:tc>
          <w:tcPr>
            <w:tcW w:w="1700" w:type="dxa"/>
          </w:tcPr>
          <w:p w:rsidR="002113F6" w:rsidRDefault="002113F6">
            <w:pPr>
              <w:pStyle w:val="ConsPlusNormal"/>
              <w:jc w:val="right"/>
            </w:pPr>
            <w:r>
              <w:t>546,07</w:t>
            </w:r>
          </w:p>
        </w:tc>
        <w:tc>
          <w:tcPr>
            <w:tcW w:w="1700" w:type="dxa"/>
          </w:tcPr>
          <w:p w:rsidR="002113F6" w:rsidRDefault="002113F6">
            <w:pPr>
              <w:pStyle w:val="ConsPlusNormal"/>
              <w:jc w:val="right"/>
            </w:pPr>
            <w:r>
              <w:t>542,75</w:t>
            </w:r>
          </w:p>
        </w:tc>
        <w:tc>
          <w:tcPr>
            <w:tcW w:w="1700" w:type="dxa"/>
          </w:tcPr>
          <w:p w:rsidR="002113F6" w:rsidRDefault="002113F6">
            <w:pPr>
              <w:pStyle w:val="ConsPlusNormal"/>
              <w:jc w:val="right"/>
            </w:pPr>
            <w:r>
              <w:t>539,60</w:t>
            </w:r>
          </w:p>
        </w:tc>
        <w:tc>
          <w:tcPr>
            <w:tcW w:w="1700" w:type="dxa"/>
          </w:tcPr>
          <w:p w:rsidR="002113F6" w:rsidRDefault="002113F6">
            <w:pPr>
              <w:pStyle w:val="ConsPlusNormal"/>
              <w:jc w:val="right"/>
            </w:pPr>
            <w:r>
              <w:t>536,57</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1685,70</w:t>
            </w:r>
          </w:p>
        </w:tc>
        <w:tc>
          <w:tcPr>
            <w:tcW w:w="1700" w:type="dxa"/>
          </w:tcPr>
          <w:p w:rsidR="002113F6" w:rsidRDefault="002113F6">
            <w:pPr>
              <w:pStyle w:val="ConsPlusNormal"/>
              <w:jc w:val="right"/>
            </w:pPr>
            <w:r>
              <w:t>1677,07</w:t>
            </w:r>
          </w:p>
        </w:tc>
        <w:tc>
          <w:tcPr>
            <w:tcW w:w="1700" w:type="dxa"/>
          </w:tcPr>
          <w:p w:rsidR="002113F6" w:rsidRDefault="002113F6">
            <w:pPr>
              <w:pStyle w:val="ConsPlusNormal"/>
              <w:jc w:val="right"/>
            </w:pPr>
            <w:r>
              <w:t>1668,26</w:t>
            </w:r>
          </w:p>
        </w:tc>
        <w:tc>
          <w:tcPr>
            <w:tcW w:w="1700" w:type="dxa"/>
          </w:tcPr>
          <w:p w:rsidR="002113F6" w:rsidRDefault="002113F6">
            <w:pPr>
              <w:pStyle w:val="ConsPlusNormal"/>
              <w:jc w:val="right"/>
            </w:pPr>
            <w:r>
              <w:t>1658,93</w:t>
            </w:r>
          </w:p>
        </w:tc>
        <w:tc>
          <w:tcPr>
            <w:tcW w:w="1700" w:type="dxa"/>
          </w:tcPr>
          <w:p w:rsidR="002113F6" w:rsidRDefault="002113F6">
            <w:pPr>
              <w:pStyle w:val="ConsPlusNormal"/>
              <w:jc w:val="right"/>
            </w:pPr>
            <w:r>
              <w:t>1649,26</w:t>
            </w:r>
          </w:p>
        </w:tc>
        <w:tc>
          <w:tcPr>
            <w:tcW w:w="1700" w:type="dxa"/>
          </w:tcPr>
          <w:p w:rsidR="002113F6" w:rsidRDefault="002113F6">
            <w:pPr>
              <w:pStyle w:val="ConsPlusNormal"/>
              <w:jc w:val="right"/>
            </w:pPr>
            <w:r>
              <w:t>1639,41</w:t>
            </w:r>
          </w:p>
        </w:tc>
        <w:tc>
          <w:tcPr>
            <w:tcW w:w="1700" w:type="dxa"/>
          </w:tcPr>
          <w:p w:rsidR="002113F6" w:rsidRDefault="002113F6">
            <w:pPr>
              <w:pStyle w:val="ConsPlusNormal"/>
              <w:jc w:val="right"/>
            </w:pPr>
            <w:r>
              <w:t>1629,30</w:t>
            </w:r>
          </w:p>
        </w:tc>
        <w:tc>
          <w:tcPr>
            <w:tcW w:w="1700" w:type="dxa"/>
          </w:tcPr>
          <w:p w:rsidR="002113F6" w:rsidRDefault="002113F6">
            <w:pPr>
              <w:pStyle w:val="ConsPlusNormal"/>
              <w:jc w:val="right"/>
            </w:pPr>
            <w:r>
              <w:t>1619,37</w:t>
            </w:r>
          </w:p>
        </w:tc>
        <w:tc>
          <w:tcPr>
            <w:tcW w:w="1700" w:type="dxa"/>
          </w:tcPr>
          <w:p w:rsidR="002113F6" w:rsidRDefault="002113F6">
            <w:pPr>
              <w:pStyle w:val="ConsPlusNormal"/>
              <w:jc w:val="right"/>
            </w:pPr>
            <w:r>
              <w:t>1609,53</w:t>
            </w:r>
          </w:p>
        </w:tc>
        <w:tc>
          <w:tcPr>
            <w:tcW w:w="1700" w:type="dxa"/>
          </w:tcPr>
          <w:p w:rsidR="002113F6" w:rsidRDefault="002113F6">
            <w:pPr>
              <w:pStyle w:val="ConsPlusNormal"/>
              <w:jc w:val="right"/>
            </w:pPr>
            <w:r>
              <w:t>1600,20</w:t>
            </w:r>
          </w:p>
        </w:tc>
        <w:tc>
          <w:tcPr>
            <w:tcW w:w="1700" w:type="dxa"/>
          </w:tcPr>
          <w:p w:rsidR="002113F6" w:rsidRDefault="002113F6">
            <w:pPr>
              <w:pStyle w:val="ConsPlusNormal"/>
              <w:jc w:val="right"/>
            </w:pPr>
            <w:r>
              <w:t>1591,22</w:t>
            </w:r>
          </w:p>
        </w:tc>
      </w:tr>
      <w:tr w:rsidR="002113F6">
        <w:tc>
          <w:tcPr>
            <w:tcW w:w="20514" w:type="dxa"/>
            <w:gridSpan w:val="12"/>
          </w:tcPr>
          <w:p w:rsidR="002113F6" w:rsidRDefault="002113F6">
            <w:pPr>
              <w:pStyle w:val="ConsPlusNormal"/>
              <w:jc w:val="center"/>
              <w:outlineLvl w:val="2"/>
            </w:pPr>
            <w:r>
              <w:t>Отходы при водоснабжении, водоотведении (блок 7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3378,00</w:t>
            </w:r>
          </w:p>
        </w:tc>
        <w:tc>
          <w:tcPr>
            <w:tcW w:w="1700" w:type="dxa"/>
          </w:tcPr>
          <w:p w:rsidR="002113F6" w:rsidRDefault="002113F6">
            <w:pPr>
              <w:pStyle w:val="ConsPlusNormal"/>
              <w:jc w:val="right"/>
            </w:pPr>
            <w:r>
              <w:t>3360,69</w:t>
            </w:r>
          </w:p>
        </w:tc>
        <w:tc>
          <w:tcPr>
            <w:tcW w:w="1700" w:type="dxa"/>
          </w:tcPr>
          <w:p w:rsidR="002113F6" w:rsidRDefault="002113F6">
            <w:pPr>
              <w:pStyle w:val="ConsPlusNormal"/>
              <w:jc w:val="right"/>
            </w:pPr>
            <w:r>
              <w:t>3343,04</w:t>
            </w:r>
          </w:p>
        </w:tc>
        <w:tc>
          <w:tcPr>
            <w:tcW w:w="1700" w:type="dxa"/>
          </w:tcPr>
          <w:p w:rsidR="002113F6" w:rsidRDefault="002113F6">
            <w:pPr>
              <w:pStyle w:val="ConsPlusNormal"/>
              <w:jc w:val="right"/>
            </w:pPr>
            <w:r>
              <w:t>3324,35</w:t>
            </w:r>
          </w:p>
        </w:tc>
        <w:tc>
          <w:tcPr>
            <w:tcW w:w="1700" w:type="dxa"/>
          </w:tcPr>
          <w:p w:rsidR="002113F6" w:rsidRDefault="002113F6">
            <w:pPr>
              <w:pStyle w:val="ConsPlusNormal"/>
              <w:jc w:val="right"/>
            </w:pPr>
            <w:r>
              <w:t>3304,97</w:t>
            </w:r>
          </w:p>
        </w:tc>
        <w:tc>
          <w:tcPr>
            <w:tcW w:w="1700" w:type="dxa"/>
          </w:tcPr>
          <w:p w:rsidR="002113F6" w:rsidRDefault="002113F6">
            <w:pPr>
              <w:pStyle w:val="ConsPlusNormal"/>
              <w:jc w:val="right"/>
            </w:pPr>
            <w:r>
              <w:t>3285,24</w:t>
            </w:r>
          </w:p>
        </w:tc>
        <w:tc>
          <w:tcPr>
            <w:tcW w:w="1700" w:type="dxa"/>
          </w:tcPr>
          <w:p w:rsidR="002113F6" w:rsidRDefault="002113F6">
            <w:pPr>
              <w:pStyle w:val="ConsPlusNormal"/>
              <w:jc w:val="right"/>
            </w:pPr>
            <w:r>
              <w:t>3264,99</w:t>
            </w:r>
          </w:p>
        </w:tc>
        <w:tc>
          <w:tcPr>
            <w:tcW w:w="1700" w:type="dxa"/>
          </w:tcPr>
          <w:p w:rsidR="002113F6" w:rsidRDefault="002113F6">
            <w:pPr>
              <w:pStyle w:val="ConsPlusNormal"/>
              <w:jc w:val="right"/>
            </w:pPr>
            <w:r>
              <w:t>3245,08</w:t>
            </w:r>
          </w:p>
        </w:tc>
        <w:tc>
          <w:tcPr>
            <w:tcW w:w="1700" w:type="dxa"/>
          </w:tcPr>
          <w:p w:rsidR="002113F6" w:rsidRDefault="002113F6">
            <w:pPr>
              <w:pStyle w:val="ConsPlusNormal"/>
              <w:jc w:val="right"/>
            </w:pPr>
            <w:r>
              <w:t>3225,35</w:t>
            </w:r>
          </w:p>
        </w:tc>
        <w:tc>
          <w:tcPr>
            <w:tcW w:w="1700" w:type="dxa"/>
          </w:tcPr>
          <w:p w:rsidR="002113F6" w:rsidRDefault="002113F6">
            <w:pPr>
              <w:pStyle w:val="ConsPlusNormal"/>
              <w:jc w:val="right"/>
            </w:pPr>
            <w:r>
              <w:t>3206,66</w:t>
            </w:r>
          </w:p>
        </w:tc>
        <w:tc>
          <w:tcPr>
            <w:tcW w:w="1700" w:type="dxa"/>
          </w:tcPr>
          <w:p w:rsidR="002113F6" w:rsidRDefault="002113F6">
            <w:pPr>
              <w:pStyle w:val="ConsPlusNormal"/>
              <w:jc w:val="right"/>
            </w:pPr>
            <w:r>
              <w:t>3188,66</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122299,72</w:t>
            </w:r>
          </w:p>
        </w:tc>
        <w:tc>
          <w:tcPr>
            <w:tcW w:w="1700" w:type="dxa"/>
          </w:tcPr>
          <w:p w:rsidR="002113F6" w:rsidRDefault="002113F6">
            <w:pPr>
              <w:pStyle w:val="ConsPlusNormal"/>
              <w:jc w:val="right"/>
            </w:pPr>
            <w:r>
              <w:t>121673,12</w:t>
            </w:r>
          </w:p>
        </w:tc>
        <w:tc>
          <w:tcPr>
            <w:tcW w:w="1700" w:type="dxa"/>
          </w:tcPr>
          <w:p w:rsidR="002113F6" w:rsidRDefault="002113F6">
            <w:pPr>
              <w:pStyle w:val="ConsPlusNormal"/>
              <w:jc w:val="right"/>
            </w:pPr>
            <w:r>
              <w:t>121033,99</w:t>
            </w:r>
          </w:p>
        </w:tc>
        <w:tc>
          <w:tcPr>
            <w:tcW w:w="1700" w:type="dxa"/>
          </w:tcPr>
          <w:p w:rsidR="002113F6" w:rsidRDefault="002113F6">
            <w:pPr>
              <w:pStyle w:val="ConsPlusNormal"/>
              <w:jc w:val="right"/>
            </w:pPr>
            <w:r>
              <w:t>120357,26</w:t>
            </w:r>
          </w:p>
        </w:tc>
        <w:tc>
          <w:tcPr>
            <w:tcW w:w="1700" w:type="dxa"/>
          </w:tcPr>
          <w:p w:rsidR="002113F6" w:rsidRDefault="002113F6">
            <w:pPr>
              <w:pStyle w:val="ConsPlusNormal"/>
              <w:jc w:val="right"/>
            </w:pPr>
            <w:r>
              <w:t>119655,47</w:t>
            </w:r>
          </w:p>
        </w:tc>
        <w:tc>
          <w:tcPr>
            <w:tcW w:w="1700" w:type="dxa"/>
          </w:tcPr>
          <w:p w:rsidR="002113F6" w:rsidRDefault="002113F6">
            <w:pPr>
              <w:pStyle w:val="ConsPlusNormal"/>
              <w:jc w:val="right"/>
            </w:pPr>
            <w:r>
              <w:t>118941,15</w:t>
            </w:r>
          </w:p>
        </w:tc>
        <w:tc>
          <w:tcPr>
            <w:tcW w:w="1700" w:type="dxa"/>
          </w:tcPr>
          <w:p w:rsidR="002113F6" w:rsidRDefault="002113F6">
            <w:pPr>
              <w:pStyle w:val="ConsPlusNormal"/>
              <w:jc w:val="right"/>
            </w:pPr>
            <w:r>
              <w:t>118208,02</w:t>
            </w:r>
          </w:p>
        </w:tc>
        <w:tc>
          <w:tcPr>
            <w:tcW w:w="1700" w:type="dxa"/>
          </w:tcPr>
          <w:p w:rsidR="002113F6" w:rsidRDefault="002113F6">
            <w:pPr>
              <w:pStyle w:val="ConsPlusNormal"/>
              <w:jc w:val="right"/>
            </w:pPr>
            <w:r>
              <w:t>117487,43</w:t>
            </w:r>
          </w:p>
        </w:tc>
        <w:tc>
          <w:tcPr>
            <w:tcW w:w="1700" w:type="dxa"/>
          </w:tcPr>
          <w:p w:rsidR="002113F6" w:rsidRDefault="002113F6">
            <w:pPr>
              <w:pStyle w:val="ConsPlusNormal"/>
              <w:jc w:val="right"/>
            </w:pPr>
            <w:r>
              <w:t>116773,11</w:t>
            </w:r>
          </w:p>
        </w:tc>
        <w:tc>
          <w:tcPr>
            <w:tcW w:w="1700" w:type="dxa"/>
          </w:tcPr>
          <w:p w:rsidR="002113F6" w:rsidRDefault="002113F6">
            <w:pPr>
              <w:pStyle w:val="ConsPlusNormal"/>
              <w:jc w:val="right"/>
            </w:pPr>
            <w:r>
              <w:t>116096,38</w:t>
            </w:r>
          </w:p>
        </w:tc>
        <w:tc>
          <w:tcPr>
            <w:tcW w:w="1700" w:type="dxa"/>
          </w:tcPr>
          <w:p w:rsidR="002113F6" w:rsidRDefault="002113F6">
            <w:pPr>
              <w:pStyle w:val="ConsPlusNormal"/>
              <w:jc w:val="right"/>
            </w:pPr>
            <w:r>
              <w:t>115444,72</w:t>
            </w:r>
          </w:p>
        </w:tc>
      </w:tr>
      <w:tr w:rsidR="002113F6">
        <w:tc>
          <w:tcPr>
            <w:tcW w:w="1814" w:type="dxa"/>
          </w:tcPr>
          <w:p w:rsidR="002113F6" w:rsidRDefault="002113F6">
            <w:pPr>
              <w:pStyle w:val="ConsPlusNormal"/>
              <w:jc w:val="center"/>
            </w:pPr>
            <w:r>
              <w:lastRenderedPageBreak/>
              <w:t>V класс</w:t>
            </w:r>
          </w:p>
        </w:tc>
        <w:tc>
          <w:tcPr>
            <w:tcW w:w="1700" w:type="dxa"/>
          </w:tcPr>
          <w:p w:rsidR="002113F6" w:rsidRDefault="002113F6">
            <w:pPr>
              <w:pStyle w:val="ConsPlusNormal"/>
              <w:jc w:val="right"/>
            </w:pPr>
            <w:r>
              <w:t>78200,70</w:t>
            </w:r>
          </w:p>
        </w:tc>
        <w:tc>
          <w:tcPr>
            <w:tcW w:w="1700" w:type="dxa"/>
          </w:tcPr>
          <w:p w:rsidR="002113F6" w:rsidRDefault="002113F6">
            <w:pPr>
              <w:pStyle w:val="ConsPlusNormal"/>
              <w:jc w:val="right"/>
            </w:pPr>
            <w:r>
              <w:t>77800,04</w:t>
            </w:r>
          </w:p>
        </w:tc>
        <w:tc>
          <w:tcPr>
            <w:tcW w:w="1700" w:type="dxa"/>
          </w:tcPr>
          <w:p w:rsidR="002113F6" w:rsidRDefault="002113F6">
            <w:pPr>
              <w:pStyle w:val="ConsPlusNormal"/>
              <w:jc w:val="right"/>
            </w:pPr>
            <w:r>
              <w:t>77391,37</w:t>
            </w:r>
          </w:p>
        </w:tc>
        <w:tc>
          <w:tcPr>
            <w:tcW w:w="1700" w:type="dxa"/>
          </w:tcPr>
          <w:p w:rsidR="002113F6" w:rsidRDefault="002113F6">
            <w:pPr>
              <w:pStyle w:val="ConsPlusNormal"/>
              <w:jc w:val="right"/>
            </w:pPr>
            <w:r>
              <w:t>76958,66</w:t>
            </w:r>
          </w:p>
        </w:tc>
        <w:tc>
          <w:tcPr>
            <w:tcW w:w="1700" w:type="dxa"/>
          </w:tcPr>
          <w:p w:rsidR="002113F6" w:rsidRDefault="002113F6">
            <w:pPr>
              <w:pStyle w:val="ConsPlusNormal"/>
              <w:jc w:val="right"/>
            </w:pPr>
            <w:r>
              <w:t>76509,92</w:t>
            </w:r>
          </w:p>
        </w:tc>
        <w:tc>
          <w:tcPr>
            <w:tcW w:w="1700" w:type="dxa"/>
          </w:tcPr>
          <w:p w:rsidR="002113F6" w:rsidRDefault="002113F6">
            <w:pPr>
              <w:pStyle w:val="ConsPlusNormal"/>
              <w:jc w:val="right"/>
            </w:pPr>
            <w:r>
              <w:t>76053,17</w:t>
            </w:r>
          </w:p>
        </w:tc>
        <w:tc>
          <w:tcPr>
            <w:tcW w:w="1700" w:type="dxa"/>
          </w:tcPr>
          <w:p w:rsidR="002113F6" w:rsidRDefault="002113F6">
            <w:pPr>
              <w:pStyle w:val="ConsPlusNormal"/>
              <w:jc w:val="right"/>
            </w:pPr>
            <w:r>
              <w:t>75584,40</w:t>
            </w:r>
          </w:p>
        </w:tc>
        <w:tc>
          <w:tcPr>
            <w:tcW w:w="1700" w:type="dxa"/>
          </w:tcPr>
          <w:p w:rsidR="002113F6" w:rsidRDefault="002113F6">
            <w:pPr>
              <w:pStyle w:val="ConsPlusNormal"/>
              <w:jc w:val="right"/>
            </w:pPr>
            <w:r>
              <w:t>75123,64</w:t>
            </w:r>
          </w:p>
        </w:tc>
        <w:tc>
          <w:tcPr>
            <w:tcW w:w="1700" w:type="dxa"/>
          </w:tcPr>
          <w:p w:rsidR="002113F6" w:rsidRDefault="002113F6">
            <w:pPr>
              <w:pStyle w:val="ConsPlusNormal"/>
              <w:jc w:val="right"/>
            </w:pPr>
            <w:r>
              <w:t>74666,89</w:t>
            </w:r>
          </w:p>
        </w:tc>
        <w:tc>
          <w:tcPr>
            <w:tcW w:w="1700" w:type="dxa"/>
          </w:tcPr>
          <w:p w:rsidR="002113F6" w:rsidRDefault="002113F6">
            <w:pPr>
              <w:pStyle w:val="ConsPlusNormal"/>
              <w:jc w:val="right"/>
            </w:pPr>
            <w:r>
              <w:t>74234,17</w:t>
            </w:r>
          </w:p>
        </w:tc>
        <w:tc>
          <w:tcPr>
            <w:tcW w:w="1700" w:type="dxa"/>
          </w:tcPr>
          <w:p w:rsidR="002113F6" w:rsidRDefault="002113F6">
            <w:pPr>
              <w:pStyle w:val="ConsPlusNormal"/>
              <w:jc w:val="right"/>
            </w:pPr>
            <w:r>
              <w:t>73817,49</w:t>
            </w:r>
          </w:p>
        </w:tc>
      </w:tr>
      <w:tr w:rsidR="002113F6">
        <w:tc>
          <w:tcPr>
            <w:tcW w:w="20514" w:type="dxa"/>
            <w:gridSpan w:val="12"/>
          </w:tcPr>
          <w:p w:rsidR="002113F6" w:rsidRDefault="002113F6">
            <w:pPr>
              <w:pStyle w:val="ConsPlusNormal"/>
              <w:jc w:val="center"/>
              <w:outlineLvl w:val="2"/>
            </w:pPr>
            <w:r>
              <w:t>Отходы строительства и ремонта (блок 8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c>
          <w:tcPr>
            <w:tcW w:w="1700" w:type="dxa"/>
          </w:tcPr>
          <w:p w:rsidR="002113F6" w:rsidRDefault="002113F6">
            <w:pPr>
              <w:pStyle w:val="ConsPlusNormal"/>
              <w:jc w:val="right"/>
            </w:pPr>
            <w:r>
              <w:t>0,00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880,47</w:t>
            </w:r>
          </w:p>
        </w:tc>
        <w:tc>
          <w:tcPr>
            <w:tcW w:w="1700" w:type="dxa"/>
          </w:tcPr>
          <w:p w:rsidR="002113F6" w:rsidRDefault="002113F6">
            <w:pPr>
              <w:pStyle w:val="ConsPlusNormal"/>
              <w:jc w:val="right"/>
            </w:pPr>
            <w:r>
              <w:t>924,49</w:t>
            </w:r>
          </w:p>
        </w:tc>
        <w:tc>
          <w:tcPr>
            <w:tcW w:w="1700" w:type="dxa"/>
          </w:tcPr>
          <w:p w:rsidR="002113F6" w:rsidRDefault="002113F6">
            <w:pPr>
              <w:pStyle w:val="ConsPlusNormal"/>
              <w:jc w:val="right"/>
            </w:pPr>
            <w:r>
              <w:t>1030,81</w:t>
            </w:r>
          </w:p>
        </w:tc>
        <w:tc>
          <w:tcPr>
            <w:tcW w:w="1700" w:type="dxa"/>
          </w:tcPr>
          <w:p w:rsidR="002113F6" w:rsidRDefault="002113F6">
            <w:pPr>
              <w:pStyle w:val="ConsPlusNormal"/>
              <w:jc w:val="right"/>
            </w:pPr>
            <w:r>
              <w:t>1110,18</w:t>
            </w:r>
          </w:p>
        </w:tc>
        <w:tc>
          <w:tcPr>
            <w:tcW w:w="1700" w:type="dxa"/>
          </w:tcPr>
          <w:p w:rsidR="002113F6" w:rsidRDefault="002113F6">
            <w:pPr>
              <w:pStyle w:val="ConsPlusNormal"/>
              <w:jc w:val="right"/>
            </w:pPr>
            <w:r>
              <w:t>1189,00</w:t>
            </w:r>
          </w:p>
        </w:tc>
        <w:tc>
          <w:tcPr>
            <w:tcW w:w="1700" w:type="dxa"/>
          </w:tcPr>
          <w:p w:rsidR="002113F6" w:rsidRDefault="002113F6">
            <w:pPr>
              <w:pStyle w:val="ConsPlusNormal"/>
              <w:jc w:val="right"/>
            </w:pPr>
            <w:r>
              <w:t>1273,42</w:t>
            </w:r>
          </w:p>
        </w:tc>
        <w:tc>
          <w:tcPr>
            <w:tcW w:w="1700" w:type="dxa"/>
          </w:tcPr>
          <w:p w:rsidR="002113F6" w:rsidRDefault="002113F6">
            <w:pPr>
              <w:pStyle w:val="ConsPlusNormal"/>
              <w:jc w:val="right"/>
            </w:pPr>
            <w:r>
              <w:t>1363,83</w:t>
            </w:r>
          </w:p>
        </w:tc>
        <w:tc>
          <w:tcPr>
            <w:tcW w:w="1700" w:type="dxa"/>
          </w:tcPr>
          <w:p w:rsidR="002113F6" w:rsidRDefault="002113F6">
            <w:pPr>
              <w:pStyle w:val="ConsPlusNormal"/>
              <w:jc w:val="right"/>
            </w:pPr>
            <w:r>
              <w:t>1460,67</w:t>
            </w:r>
          </w:p>
        </w:tc>
        <w:tc>
          <w:tcPr>
            <w:tcW w:w="1700" w:type="dxa"/>
          </w:tcPr>
          <w:p w:rsidR="002113F6" w:rsidRDefault="002113F6">
            <w:pPr>
              <w:pStyle w:val="ConsPlusNormal"/>
              <w:jc w:val="right"/>
            </w:pPr>
            <w:r>
              <w:t>1564,37</w:t>
            </w:r>
          </w:p>
        </w:tc>
        <w:tc>
          <w:tcPr>
            <w:tcW w:w="1700" w:type="dxa"/>
          </w:tcPr>
          <w:p w:rsidR="002113F6" w:rsidRDefault="002113F6">
            <w:pPr>
              <w:pStyle w:val="ConsPlusNormal"/>
              <w:jc w:val="right"/>
            </w:pPr>
            <w:r>
              <w:t>1675,44</w:t>
            </w:r>
          </w:p>
        </w:tc>
        <w:tc>
          <w:tcPr>
            <w:tcW w:w="1700" w:type="dxa"/>
          </w:tcPr>
          <w:p w:rsidR="002113F6" w:rsidRDefault="002113F6">
            <w:pPr>
              <w:pStyle w:val="ConsPlusNormal"/>
              <w:jc w:val="right"/>
            </w:pPr>
            <w:r>
              <w:t>1794,40</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9274,14</w:t>
            </w:r>
          </w:p>
        </w:tc>
        <w:tc>
          <w:tcPr>
            <w:tcW w:w="1700" w:type="dxa"/>
          </w:tcPr>
          <w:p w:rsidR="002113F6" w:rsidRDefault="002113F6">
            <w:pPr>
              <w:pStyle w:val="ConsPlusNormal"/>
              <w:jc w:val="right"/>
            </w:pPr>
            <w:r>
              <w:t>9737,84</w:t>
            </w:r>
          </w:p>
        </w:tc>
        <w:tc>
          <w:tcPr>
            <w:tcW w:w="1700" w:type="dxa"/>
          </w:tcPr>
          <w:p w:rsidR="002113F6" w:rsidRDefault="002113F6">
            <w:pPr>
              <w:pStyle w:val="ConsPlusNormal"/>
              <w:jc w:val="right"/>
            </w:pPr>
            <w:r>
              <w:t>10857,69</w:t>
            </w:r>
          </w:p>
        </w:tc>
        <w:tc>
          <w:tcPr>
            <w:tcW w:w="1700" w:type="dxa"/>
          </w:tcPr>
          <w:p w:rsidR="002113F6" w:rsidRDefault="002113F6">
            <w:pPr>
              <w:pStyle w:val="ConsPlusNormal"/>
              <w:jc w:val="right"/>
            </w:pPr>
            <w:r>
              <w:t>11693,74</w:t>
            </w:r>
          </w:p>
        </w:tc>
        <w:tc>
          <w:tcPr>
            <w:tcW w:w="1700" w:type="dxa"/>
          </w:tcPr>
          <w:p w:rsidR="002113F6" w:rsidRDefault="002113F6">
            <w:pPr>
              <w:pStyle w:val="ConsPlusNormal"/>
              <w:jc w:val="right"/>
            </w:pPr>
            <w:r>
              <w:t>12523,99</w:t>
            </w:r>
          </w:p>
        </w:tc>
        <w:tc>
          <w:tcPr>
            <w:tcW w:w="1700" w:type="dxa"/>
          </w:tcPr>
          <w:p w:rsidR="002113F6" w:rsidRDefault="002113F6">
            <w:pPr>
              <w:pStyle w:val="ConsPlusNormal"/>
              <w:jc w:val="right"/>
            </w:pPr>
            <w:r>
              <w:t>13413,20</w:t>
            </w:r>
          </w:p>
        </w:tc>
        <w:tc>
          <w:tcPr>
            <w:tcW w:w="1700" w:type="dxa"/>
          </w:tcPr>
          <w:p w:rsidR="002113F6" w:rsidRDefault="002113F6">
            <w:pPr>
              <w:pStyle w:val="ConsPlusNormal"/>
              <w:jc w:val="right"/>
            </w:pPr>
            <w:r>
              <w:t>14365,53</w:t>
            </w:r>
          </w:p>
        </w:tc>
        <w:tc>
          <w:tcPr>
            <w:tcW w:w="1700" w:type="dxa"/>
          </w:tcPr>
          <w:p w:rsidR="002113F6" w:rsidRDefault="002113F6">
            <w:pPr>
              <w:pStyle w:val="ConsPlusNormal"/>
              <w:jc w:val="right"/>
            </w:pPr>
            <w:r>
              <w:t>15385,49</w:t>
            </w:r>
          </w:p>
        </w:tc>
        <w:tc>
          <w:tcPr>
            <w:tcW w:w="1700" w:type="dxa"/>
          </w:tcPr>
          <w:p w:rsidR="002113F6" w:rsidRDefault="002113F6">
            <w:pPr>
              <w:pStyle w:val="ConsPlusNormal"/>
              <w:jc w:val="right"/>
            </w:pPr>
            <w:r>
              <w:t>16477,86</w:t>
            </w:r>
          </w:p>
        </w:tc>
        <w:tc>
          <w:tcPr>
            <w:tcW w:w="1700" w:type="dxa"/>
          </w:tcPr>
          <w:p w:rsidR="002113F6" w:rsidRDefault="002113F6">
            <w:pPr>
              <w:pStyle w:val="ConsPlusNormal"/>
              <w:jc w:val="right"/>
            </w:pPr>
            <w:r>
              <w:t>17647,78</w:t>
            </w:r>
          </w:p>
        </w:tc>
        <w:tc>
          <w:tcPr>
            <w:tcW w:w="1700" w:type="dxa"/>
          </w:tcPr>
          <w:p w:rsidR="002113F6" w:rsidRDefault="002113F6">
            <w:pPr>
              <w:pStyle w:val="ConsPlusNormal"/>
              <w:jc w:val="right"/>
            </w:pPr>
            <w:r>
              <w:t>18900,78</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32365,29</w:t>
            </w:r>
          </w:p>
        </w:tc>
        <w:tc>
          <w:tcPr>
            <w:tcW w:w="1700" w:type="dxa"/>
          </w:tcPr>
          <w:p w:rsidR="002113F6" w:rsidRDefault="002113F6">
            <w:pPr>
              <w:pStyle w:val="ConsPlusNormal"/>
              <w:jc w:val="right"/>
            </w:pPr>
            <w:r>
              <w:t>33983,55</w:t>
            </w:r>
          </w:p>
        </w:tc>
        <w:tc>
          <w:tcPr>
            <w:tcW w:w="1700" w:type="dxa"/>
          </w:tcPr>
          <w:p w:rsidR="002113F6" w:rsidRDefault="002113F6">
            <w:pPr>
              <w:pStyle w:val="ConsPlusNormal"/>
              <w:jc w:val="right"/>
            </w:pPr>
            <w:r>
              <w:t>37891,66</w:t>
            </w:r>
          </w:p>
        </w:tc>
        <w:tc>
          <w:tcPr>
            <w:tcW w:w="1700" w:type="dxa"/>
          </w:tcPr>
          <w:p w:rsidR="002113F6" w:rsidRDefault="002113F6">
            <w:pPr>
              <w:pStyle w:val="ConsPlusNormal"/>
              <w:jc w:val="right"/>
            </w:pPr>
            <w:r>
              <w:t>40809,32</w:t>
            </w:r>
          </w:p>
        </w:tc>
        <w:tc>
          <w:tcPr>
            <w:tcW w:w="1700" w:type="dxa"/>
          </w:tcPr>
          <w:p w:rsidR="002113F6" w:rsidRDefault="002113F6">
            <w:pPr>
              <w:pStyle w:val="ConsPlusNormal"/>
              <w:jc w:val="right"/>
            </w:pPr>
            <w:r>
              <w:t>43706,78</w:t>
            </w:r>
          </w:p>
        </w:tc>
        <w:tc>
          <w:tcPr>
            <w:tcW w:w="1700" w:type="dxa"/>
          </w:tcPr>
          <w:p w:rsidR="002113F6" w:rsidRDefault="002113F6">
            <w:pPr>
              <w:pStyle w:val="ConsPlusNormal"/>
              <w:jc w:val="right"/>
            </w:pPr>
            <w:r>
              <w:t>46809,96</w:t>
            </w:r>
          </w:p>
        </w:tc>
        <w:tc>
          <w:tcPr>
            <w:tcW w:w="1700" w:type="dxa"/>
          </w:tcPr>
          <w:p w:rsidR="002113F6" w:rsidRDefault="002113F6">
            <w:pPr>
              <w:pStyle w:val="ConsPlusNormal"/>
              <w:jc w:val="right"/>
            </w:pPr>
            <w:r>
              <w:t>50133,47</w:t>
            </w:r>
          </w:p>
        </w:tc>
        <w:tc>
          <w:tcPr>
            <w:tcW w:w="1700" w:type="dxa"/>
          </w:tcPr>
          <w:p w:rsidR="002113F6" w:rsidRDefault="002113F6">
            <w:pPr>
              <w:pStyle w:val="ConsPlusNormal"/>
              <w:jc w:val="right"/>
            </w:pPr>
            <w:r>
              <w:t>53692,94</w:t>
            </w:r>
          </w:p>
        </w:tc>
        <w:tc>
          <w:tcPr>
            <w:tcW w:w="1700" w:type="dxa"/>
          </w:tcPr>
          <w:p w:rsidR="002113F6" w:rsidRDefault="002113F6">
            <w:pPr>
              <w:pStyle w:val="ConsPlusNormal"/>
              <w:jc w:val="right"/>
            </w:pPr>
            <w:r>
              <w:t>57505,14</w:t>
            </w:r>
          </w:p>
        </w:tc>
        <w:tc>
          <w:tcPr>
            <w:tcW w:w="1700" w:type="dxa"/>
          </w:tcPr>
          <w:p w:rsidR="002113F6" w:rsidRDefault="002113F6">
            <w:pPr>
              <w:pStyle w:val="ConsPlusNormal"/>
              <w:jc w:val="right"/>
            </w:pPr>
            <w:r>
              <w:t>61588,01</w:t>
            </w:r>
          </w:p>
        </w:tc>
        <w:tc>
          <w:tcPr>
            <w:tcW w:w="1700" w:type="dxa"/>
          </w:tcPr>
          <w:p w:rsidR="002113F6" w:rsidRDefault="002113F6">
            <w:pPr>
              <w:pStyle w:val="ConsPlusNormal"/>
              <w:jc w:val="right"/>
            </w:pPr>
            <w:r>
              <w:t>65960,76</w:t>
            </w:r>
          </w:p>
        </w:tc>
      </w:tr>
      <w:tr w:rsidR="002113F6">
        <w:tc>
          <w:tcPr>
            <w:tcW w:w="20514" w:type="dxa"/>
            <w:gridSpan w:val="12"/>
          </w:tcPr>
          <w:p w:rsidR="002113F6" w:rsidRDefault="002113F6">
            <w:pPr>
              <w:pStyle w:val="ConsPlusNormal"/>
              <w:jc w:val="center"/>
              <w:outlineLvl w:val="2"/>
            </w:pPr>
            <w:r>
              <w:t>Отходы при выполнении прочих видов деятельности (блок 9 ФККО)</w:t>
            </w:r>
          </w:p>
        </w:tc>
      </w:tr>
      <w:tr w:rsidR="002113F6">
        <w:tc>
          <w:tcPr>
            <w:tcW w:w="1814" w:type="dxa"/>
          </w:tcPr>
          <w:p w:rsidR="002113F6" w:rsidRDefault="002113F6">
            <w:pPr>
              <w:pStyle w:val="ConsPlusNormal"/>
              <w:jc w:val="center"/>
            </w:pPr>
            <w:r>
              <w:t>I класс</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c>
          <w:tcPr>
            <w:tcW w:w="1700" w:type="dxa"/>
          </w:tcPr>
          <w:p w:rsidR="002113F6" w:rsidRDefault="002113F6">
            <w:pPr>
              <w:pStyle w:val="ConsPlusNormal"/>
              <w:jc w:val="right"/>
            </w:pPr>
            <w:r>
              <w:t>0,01</w:t>
            </w:r>
          </w:p>
        </w:tc>
      </w:tr>
      <w:tr w:rsidR="002113F6">
        <w:tc>
          <w:tcPr>
            <w:tcW w:w="1814" w:type="dxa"/>
          </w:tcPr>
          <w:p w:rsidR="002113F6" w:rsidRDefault="002113F6">
            <w:pPr>
              <w:pStyle w:val="ConsPlusNormal"/>
              <w:jc w:val="center"/>
            </w:pPr>
            <w:r>
              <w:t>II класс</w:t>
            </w:r>
          </w:p>
        </w:tc>
        <w:tc>
          <w:tcPr>
            <w:tcW w:w="1700" w:type="dxa"/>
          </w:tcPr>
          <w:p w:rsidR="002113F6" w:rsidRDefault="002113F6">
            <w:pPr>
              <w:pStyle w:val="ConsPlusNormal"/>
              <w:jc w:val="right"/>
            </w:pPr>
            <w:r>
              <w:t>122,99</w:t>
            </w:r>
          </w:p>
        </w:tc>
        <w:tc>
          <w:tcPr>
            <w:tcW w:w="1700" w:type="dxa"/>
          </w:tcPr>
          <w:p w:rsidR="002113F6" w:rsidRDefault="002113F6">
            <w:pPr>
              <w:pStyle w:val="ConsPlusNormal"/>
              <w:jc w:val="right"/>
            </w:pPr>
            <w:r>
              <w:t>122,36</w:t>
            </w:r>
          </w:p>
        </w:tc>
        <w:tc>
          <w:tcPr>
            <w:tcW w:w="1700" w:type="dxa"/>
          </w:tcPr>
          <w:p w:rsidR="002113F6" w:rsidRDefault="002113F6">
            <w:pPr>
              <w:pStyle w:val="ConsPlusNormal"/>
              <w:jc w:val="right"/>
            </w:pPr>
            <w:r>
              <w:t>121,72</w:t>
            </w:r>
          </w:p>
        </w:tc>
        <w:tc>
          <w:tcPr>
            <w:tcW w:w="1700" w:type="dxa"/>
          </w:tcPr>
          <w:p w:rsidR="002113F6" w:rsidRDefault="002113F6">
            <w:pPr>
              <w:pStyle w:val="ConsPlusNormal"/>
              <w:jc w:val="right"/>
            </w:pPr>
            <w:r>
              <w:t>121,04</w:t>
            </w:r>
          </w:p>
        </w:tc>
        <w:tc>
          <w:tcPr>
            <w:tcW w:w="1700" w:type="dxa"/>
          </w:tcPr>
          <w:p w:rsidR="002113F6" w:rsidRDefault="002113F6">
            <w:pPr>
              <w:pStyle w:val="ConsPlusNormal"/>
              <w:jc w:val="right"/>
            </w:pPr>
            <w:r>
              <w:t>120,33</w:t>
            </w:r>
          </w:p>
        </w:tc>
        <w:tc>
          <w:tcPr>
            <w:tcW w:w="1700" w:type="dxa"/>
          </w:tcPr>
          <w:p w:rsidR="002113F6" w:rsidRDefault="002113F6">
            <w:pPr>
              <w:pStyle w:val="ConsPlusNormal"/>
              <w:jc w:val="right"/>
            </w:pPr>
            <w:r>
              <w:t>119,61</w:t>
            </w:r>
          </w:p>
        </w:tc>
        <w:tc>
          <w:tcPr>
            <w:tcW w:w="1700" w:type="dxa"/>
          </w:tcPr>
          <w:p w:rsidR="002113F6" w:rsidRDefault="002113F6">
            <w:pPr>
              <w:pStyle w:val="ConsPlusNormal"/>
              <w:jc w:val="right"/>
            </w:pPr>
            <w:r>
              <w:t>118,88</w:t>
            </w:r>
          </w:p>
        </w:tc>
        <w:tc>
          <w:tcPr>
            <w:tcW w:w="1700" w:type="dxa"/>
          </w:tcPr>
          <w:p w:rsidR="002113F6" w:rsidRDefault="002113F6">
            <w:pPr>
              <w:pStyle w:val="ConsPlusNormal"/>
              <w:jc w:val="right"/>
            </w:pPr>
            <w:r>
              <w:t>118,15</w:t>
            </w:r>
          </w:p>
        </w:tc>
        <w:tc>
          <w:tcPr>
            <w:tcW w:w="1700" w:type="dxa"/>
          </w:tcPr>
          <w:p w:rsidR="002113F6" w:rsidRDefault="002113F6">
            <w:pPr>
              <w:pStyle w:val="ConsPlusNormal"/>
              <w:jc w:val="right"/>
            </w:pPr>
            <w:r>
              <w:t>117,43</w:t>
            </w:r>
          </w:p>
        </w:tc>
        <w:tc>
          <w:tcPr>
            <w:tcW w:w="1700" w:type="dxa"/>
          </w:tcPr>
          <w:p w:rsidR="002113F6" w:rsidRDefault="002113F6">
            <w:pPr>
              <w:pStyle w:val="ConsPlusNormal"/>
              <w:jc w:val="right"/>
            </w:pPr>
            <w:r>
              <w:t>116,75</w:t>
            </w:r>
          </w:p>
        </w:tc>
        <w:tc>
          <w:tcPr>
            <w:tcW w:w="1700" w:type="dxa"/>
          </w:tcPr>
          <w:p w:rsidR="002113F6" w:rsidRDefault="002113F6">
            <w:pPr>
              <w:pStyle w:val="ConsPlusNormal"/>
              <w:jc w:val="right"/>
            </w:pPr>
            <w:r>
              <w:t>116,10</w:t>
            </w:r>
          </w:p>
        </w:tc>
      </w:tr>
      <w:tr w:rsidR="002113F6">
        <w:tc>
          <w:tcPr>
            <w:tcW w:w="1814" w:type="dxa"/>
          </w:tcPr>
          <w:p w:rsidR="002113F6" w:rsidRDefault="002113F6">
            <w:pPr>
              <w:pStyle w:val="ConsPlusNormal"/>
              <w:jc w:val="center"/>
            </w:pPr>
            <w:r>
              <w:t>III класс</w:t>
            </w:r>
          </w:p>
        </w:tc>
        <w:tc>
          <w:tcPr>
            <w:tcW w:w="1700" w:type="dxa"/>
          </w:tcPr>
          <w:p w:rsidR="002113F6" w:rsidRDefault="002113F6">
            <w:pPr>
              <w:pStyle w:val="ConsPlusNormal"/>
              <w:jc w:val="right"/>
            </w:pPr>
            <w:r>
              <w:t>29377,10</w:t>
            </w:r>
          </w:p>
        </w:tc>
        <w:tc>
          <w:tcPr>
            <w:tcW w:w="1700" w:type="dxa"/>
          </w:tcPr>
          <w:p w:rsidR="002113F6" w:rsidRDefault="002113F6">
            <w:pPr>
              <w:pStyle w:val="ConsPlusNormal"/>
              <w:jc w:val="right"/>
            </w:pPr>
            <w:r>
              <w:t>29226,59</w:t>
            </w:r>
          </w:p>
        </w:tc>
        <w:tc>
          <w:tcPr>
            <w:tcW w:w="1700" w:type="dxa"/>
          </w:tcPr>
          <w:p w:rsidR="002113F6" w:rsidRDefault="002113F6">
            <w:pPr>
              <w:pStyle w:val="ConsPlusNormal"/>
              <w:jc w:val="right"/>
            </w:pPr>
            <w:r>
              <w:t>29073,06</w:t>
            </w:r>
          </w:p>
        </w:tc>
        <w:tc>
          <w:tcPr>
            <w:tcW w:w="1700" w:type="dxa"/>
          </w:tcPr>
          <w:p w:rsidR="002113F6" w:rsidRDefault="002113F6">
            <w:pPr>
              <w:pStyle w:val="ConsPlusNormal"/>
              <w:jc w:val="right"/>
            </w:pPr>
            <w:r>
              <w:t>28910,51</w:t>
            </w:r>
          </w:p>
        </w:tc>
        <w:tc>
          <w:tcPr>
            <w:tcW w:w="1700" w:type="dxa"/>
          </w:tcPr>
          <w:p w:rsidR="002113F6" w:rsidRDefault="002113F6">
            <w:pPr>
              <w:pStyle w:val="ConsPlusNormal"/>
              <w:jc w:val="right"/>
            </w:pPr>
            <w:r>
              <w:t>28741,94</w:t>
            </w:r>
          </w:p>
        </w:tc>
        <w:tc>
          <w:tcPr>
            <w:tcW w:w="1700" w:type="dxa"/>
          </w:tcPr>
          <w:p w:rsidR="002113F6" w:rsidRDefault="002113F6">
            <w:pPr>
              <w:pStyle w:val="ConsPlusNormal"/>
              <w:jc w:val="right"/>
            </w:pPr>
            <w:r>
              <w:t>28570,35</w:t>
            </w:r>
          </w:p>
        </w:tc>
        <w:tc>
          <w:tcPr>
            <w:tcW w:w="1700" w:type="dxa"/>
          </w:tcPr>
          <w:p w:rsidR="002113F6" w:rsidRDefault="002113F6">
            <w:pPr>
              <w:pStyle w:val="ConsPlusNormal"/>
              <w:jc w:val="right"/>
            </w:pPr>
            <w:r>
              <w:t>28394,25</w:t>
            </w:r>
          </w:p>
        </w:tc>
        <w:tc>
          <w:tcPr>
            <w:tcW w:w="1700" w:type="dxa"/>
          </w:tcPr>
          <w:p w:rsidR="002113F6" w:rsidRDefault="002113F6">
            <w:pPr>
              <w:pStyle w:val="ConsPlusNormal"/>
              <w:jc w:val="right"/>
            </w:pPr>
            <w:r>
              <w:t>28221,16</w:t>
            </w:r>
          </w:p>
        </w:tc>
        <w:tc>
          <w:tcPr>
            <w:tcW w:w="1700" w:type="dxa"/>
          </w:tcPr>
          <w:p w:rsidR="002113F6" w:rsidRDefault="002113F6">
            <w:pPr>
              <w:pStyle w:val="ConsPlusNormal"/>
              <w:jc w:val="right"/>
            </w:pPr>
            <w:r>
              <w:t>28049,58</w:t>
            </w:r>
          </w:p>
        </w:tc>
        <w:tc>
          <w:tcPr>
            <w:tcW w:w="1700" w:type="dxa"/>
          </w:tcPr>
          <w:p w:rsidR="002113F6" w:rsidRDefault="002113F6">
            <w:pPr>
              <w:pStyle w:val="ConsPlusNormal"/>
              <w:jc w:val="right"/>
            </w:pPr>
            <w:r>
              <w:t>27887,02</w:t>
            </w:r>
          </w:p>
        </w:tc>
        <w:tc>
          <w:tcPr>
            <w:tcW w:w="1700" w:type="dxa"/>
          </w:tcPr>
          <w:p w:rsidR="002113F6" w:rsidRDefault="002113F6">
            <w:pPr>
              <w:pStyle w:val="ConsPlusNormal"/>
              <w:jc w:val="right"/>
            </w:pPr>
            <w:r>
              <w:t>27730,49</w:t>
            </w:r>
          </w:p>
        </w:tc>
      </w:tr>
      <w:tr w:rsidR="002113F6">
        <w:tc>
          <w:tcPr>
            <w:tcW w:w="1814" w:type="dxa"/>
          </w:tcPr>
          <w:p w:rsidR="002113F6" w:rsidRDefault="002113F6">
            <w:pPr>
              <w:pStyle w:val="ConsPlusNormal"/>
              <w:jc w:val="center"/>
            </w:pPr>
            <w:r>
              <w:t>IV класс</w:t>
            </w:r>
          </w:p>
        </w:tc>
        <w:tc>
          <w:tcPr>
            <w:tcW w:w="1700" w:type="dxa"/>
          </w:tcPr>
          <w:p w:rsidR="002113F6" w:rsidRDefault="002113F6">
            <w:pPr>
              <w:pStyle w:val="ConsPlusNormal"/>
              <w:jc w:val="right"/>
            </w:pPr>
            <w:r>
              <w:t>46955,96</w:t>
            </w:r>
          </w:p>
        </w:tc>
        <w:tc>
          <w:tcPr>
            <w:tcW w:w="1700" w:type="dxa"/>
          </w:tcPr>
          <w:p w:rsidR="002113F6" w:rsidRDefault="002113F6">
            <w:pPr>
              <w:pStyle w:val="ConsPlusNormal"/>
              <w:jc w:val="right"/>
            </w:pPr>
            <w:r>
              <w:t>46715,38</w:t>
            </w:r>
          </w:p>
        </w:tc>
        <w:tc>
          <w:tcPr>
            <w:tcW w:w="1700" w:type="dxa"/>
          </w:tcPr>
          <w:p w:rsidR="002113F6" w:rsidRDefault="002113F6">
            <w:pPr>
              <w:pStyle w:val="ConsPlusNormal"/>
              <w:jc w:val="right"/>
            </w:pPr>
            <w:r>
              <w:t>46469,99</w:t>
            </w:r>
          </w:p>
        </w:tc>
        <w:tc>
          <w:tcPr>
            <w:tcW w:w="1700" w:type="dxa"/>
          </w:tcPr>
          <w:p w:rsidR="002113F6" w:rsidRDefault="002113F6">
            <w:pPr>
              <w:pStyle w:val="ConsPlusNormal"/>
              <w:jc w:val="right"/>
            </w:pPr>
            <w:r>
              <w:t>46210,17</w:t>
            </w:r>
          </w:p>
        </w:tc>
        <w:tc>
          <w:tcPr>
            <w:tcW w:w="1700" w:type="dxa"/>
          </w:tcPr>
          <w:p w:rsidR="002113F6" w:rsidRDefault="002113F6">
            <w:pPr>
              <w:pStyle w:val="ConsPlusNormal"/>
              <w:jc w:val="right"/>
            </w:pPr>
            <w:r>
              <w:t>45940,72</w:t>
            </w:r>
          </w:p>
        </w:tc>
        <w:tc>
          <w:tcPr>
            <w:tcW w:w="1700" w:type="dxa"/>
          </w:tcPr>
          <w:p w:rsidR="002113F6" w:rsidRDefault="002113F6">
            <w:pPr>
              <w:pStyle w:val="ConsPlusNormal"/>
              <w:jc w:val="right"/>
            </w:pPr>
            <w:r>
              <w:t>45666,46</w:t>
            </w:r>
          </w:p>
        </w:tc>
        <w:tc>
          <w:tcPr>
            <w:tcW w:w="1700" w:type="dxa"/>
          </w:tcPr>
          <w:p w:rsidR="002113F6" w:rsidRDefault="002113F6">
            <w:pPr>
              <w:pStyle w:val="ConsPlusNormal"/>
              <w:jc w:val="right"/>
            </w:pPr>
            <w:r>
              <w:t>45384,99</w:t>
            </w:r>
          </w:p>
        </w:tc>
        <w:tc>
          <w:tcPr>
            <w:tcW w:w="1700" w:type="dxa"/>
          </w:tcPr>
          <w:p w:rsidR="002113F6" w:rsidRDefault="002113F6">
            <w:pPr>
              <w:pStyle w:val="ConsPlusNormal"/>
              <w:jc w:val="right"/>
            </w:pPr>
            <w:r>
              <w:t>45108,32</w:t>
            </w:r>
          </w:p>
        </w:tc>
        <w:tc>
          <w:tcPr>
            <w:tcW w:w="1700" w:type="dxa"/>
          </w:tcPr>
          <w:p w:rsidR="002113F6" w:rsidRDefault="002113F6">
            <w:pPr>
              <w:pStyle w:val="ConsPlusNormal"/>
              <w:jc w:val="right"/>
            </w:pPr>
            <w:r>
              <w:t>44834,06</w:t>
            </w:r>
          </w:p>
        </w:tc>
        <w:tc>
          <w:tcPr>
            <w:tcW w:w="1700" w:type="dxa"/>
          </w:tcPr>
          <w:p w:rsidR="002113F6" w:rsidRDefault="002113F6">
            <w:pPr>
              <w:pStyle w:val="ConsPlusNormal"/>
              <w:jc w:val="right"/>
            </w:pPr>
            <w:r>
              <w:t>44574,24</w:t>
            </w:r>
          </w:p>
        </w:tc>
        <w:tc>
          <w:tcPr>
            <w:tcW w:w="1700" w:type="dxa"/>
          </w:tcPr>
          <w:p w:rsidR="002113F6" w:rsidRDefault="002113F6">
            <w:pPr>
              <w:pStyle w:val="ConsPlusNormal"/>
              <w:jc w:val="right"/>
            </w:pPr>
            <w:r>
              <w:t>44324,04</w:t>
            </w:r>
          </w:p>
        </w:tc>
      </w:tr>
      <w:tr w:rsidR="002113F6">
        <w:tc>
          <w:tcPr>
            <w:tcW w:w="1814" w:type="dxa"/>
          </w:tcPr>
          <w:p w:rsidR="002113F6" w:rsidRDefault="002113F6">
            <w:pPr>
              <w:pStyle w:val="ConsPlusNormal"/>
              <w:jc w:val="center"/>
            </w:pPr>
            <w:r>
              <w:t>V класс</w:t>
            </w:r>
          </w:p>
        </w:tc>
        <w:tc>
          <w:tcPr>
            <w:tcW w:w="1700" w:type="dxa"/>
          </w:tcPr>
          <w:p w:rsidR="002113F6" w:rsidRDefault="002113F6">
            <w:pPr>
              <w:pStyle w:val="ConsPlusNormal"/>
              <w:jc w:val="right"/>
            </w:pPr>
            <w:r>
              <w:t>2393,75</w:t>
            </w:r>
          </w:p>
        </w:tc>
        <w:tc>
          <w:tcPr>
            <w:tcW w:w="1700" w:type="dxa"/>
          </w:tcPr>
          <w:p w:rsidR="002113F6" w:rsidRDefault="002113F6">
            <w:pPr>
              <w:pStyle w:val="ConsPlusNormal"/>
              <w:jc w:val="right"/>
            </w:pPr>
            <w:r>
              <w:t>2381,49</w:t>
            </w:r>
          </w:p>
        </w:tc>
        <w:tc>
          <w:tcPr>
            <w:tcW w:w="1700" w:type="dxa"/>
          </w:tcPr>
          <w:p w:rsidR="002113F6" w:rsidRDefault="002113F6">
            <w:pPr>
              <w:pStyle w:val="ConsPlusNormal"/>
              <w:jc w:val="right"/>
            </w:pPr>
            <w:r>
              <w:t>2368,98</w:t>
            </w:r>
          </w:p>
        </w:tc>
        <w:tc>
          <w:tcPr>
            <w:tcW w:w="1700" w:type="dxa"/>
          </w:tcPr>
          <w:p w:rsidR="002113F6" w:rsidRDefault="002113F6">
            <w:pPr>
              <w:pStyle w:val="ConsPlusNormal"/>
              <w:jc w:val="right"/>
            </w:pPr>
            <w:r>
              <w:t>2355,73</w:t>
            </w:r>
          </w:p>
        </w:tc>
        <w:tc>
          <w:tcPr>
            <w:tcW w:w="1700" w:type="dxa"/>
          </w:tcPr>
          <w:p w:rsidR="002113F6" w:rsidRDefault="002113F6">
            <w:pPr>
              <w:pStyle w:val="ConsPlusNormal"/>
              <w:jc w:val="right"/>
            </w:pPr>
            <w:r>
              <w:t>2342,00</w:t>
            </w:r>
          </w:p>
        </w:tc>
        <w:tc>
          <w:tcPr>
            <w:tcW w:w="1700" w:type="dxa"/>
          </w:tcPr>
          <w:p w:rsidR="002113F6" w:rsidRDefault="002113F6">
            <w:pPr>
              <w:pStyle w:val="ConsPlusNormal"/>
              <w:jc w:val="right"/>
            </w:pPr>
            <w:r>
              <w:t>2328,01</w:t>
            </w:r>
          </w:p>
        </w:tc>
        <w:tc>
          <w:tcPr>
            <w:tcW w:w="1700" w:type="dxa"/>
          </w:tcPr>
          <w:p w:rsidR="002113F6" w:rsidRDefault="002113F6">
            <w:pPr>
              <w:pStyle w:val="ConsPlusNormal"/>
              <w:jc w:val="right"/>
            </w:pPr>
            <w:r>
              <w:t>2313,66</w:t>
            </w:r>
          </w:p>
        </w:tc>
        <w:tc>
          <w:tcPr>
            <w:tcW w:w="1700" w:type="dxa"/>
          </w:tcPr>
          <w:p w:rsidR="002113F6" w:rsidRDefault="002113F6">
            <w:pPr>
              <w:pStyle w:val="ConsPlusNormal"/>
              <w:jc w:val="right"/>
            </w:pPr>
            <w:r>
              <w:t>2299,56</w:t>
            </w:r>
          </w:p>
        </w:tc>
        <w:tc>
          <w:tcPr>
            <w:tcW w:w="1700" w:type="dxa"/>
          </w:tcPr>
          <w:p w:rsidR="002113F6" w:rsidRDefault="002113F6">
            <w:pPr>
              <w:pStyle w:val="ConsPlusNormal"/>
              <w:jc w:val="right"/>
            </w:pPr>
            <w:r>
              <w:t>2285,58</w:t>
            </w:r>
          </w:p>
        </w:tc>
        <w:tc>
          <w:tcPr>
            <w:tcW w:w="1700" w:type="dxa"/>
          </w:tcPr>
          <w:p w:rsidR="002113F6" w:rsidRDefault="002113F6">
            <w:pPr>
              <w:pStyle w:val="ConsPlusNormal"/>
              <w:jc w:val="right"/>
            </w:pPr>
            <w:r>
              <w:t>2272,33</w:t>
            </w:r>
          </w:p>
        </w:tc>
        <w:tc>
          <w:tcPr>
            <w:tcW w:w="1700" w:type="dxa"/>
          </w:tcPr>
          <w:p w:rsidR="002113F6" w:rsidRDefault="002113F6">
            <w:pPr>
              <w:pStyle w:val="ConsPlusNormal"/>
              <w:jc w:val="right"/>
            </w:pPr>
            <w:r>
              <w:t>2259,58</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А5</w:t>
      </w:r>
    </w:p>
    <w:p w:rsidR="002113F6" w:rsidRDefault="002113F6">
      <w:pPr>
        <w:pStyle w:val="ConsPlusNormal"/>
        <w:jc w:val="both"/>
      </w:pPr>
    </w:p>
    <w:p w:rsidR="002113F6" w:rsidRDefault="002113F6">
      <w:pPr>
        <w:pStyle w:val="ConsPlusTitle"/>
        <w:jc w:val="center"/>
      </w:pPr>
      <w:bookmarkStart w:id="62" w:name="P29533"/>
      <w:bookmarkEnd w:id="62"/>
      <w:r>
        <w:t>Информация</w:t>
      </w:r>
    </w:p>
    <w:p w:rsidR="002113F6" w:rsidRDefault="002113F6">
      <w:pPr>
        <w:pStyle w:val="ConsPlusTitle"/>
        <w:jc w:val="center"/>
      </w:pPr>
      <w:r>
        <w:t>о количестве медицинских отходов, образующихся</w:t>
      </w:r>
    </w:p>
    <w:p w:rsidR="002113F6" w:rsidRDefault="002113F6">
      <w:pPr>
        <w:pStyle w:val="ConsPlusTitle"/>
        <w:jc w:val="center"/>
      </w:pPr>
      <w:r>
        <w:t>на территории Оренбургской области, в разрезе</w:t>
      </w:r>
    </w:p>
    <w:p w:rsidR="002113F6" w:rsidRDefault="002113F6">
      <w:pPr>
        <w:pStyle w:val="ConsPlusTitle"/>
        <w:jc w:val="center"/>
      </w:pPr>
      <w:r>
        <w:t>источников образования и классов опасности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38"/>
        <w:gridCol w:w="1984"/>
        <w:gridCol w:w="2551"/>
        <w:gridCol w:w="794"/>
        <w:gridCol w:w="1077"/>
        <w:gridCol w:w="3005"/>
        <w:gridCol w:w="2721"/>
        <w:gridCol w:w="1304"/>
        <w:gridCol w:w="1247"/>
        <w:gridCol w:w="964"/>
        <w:gridCol w:w="1247"/>
        <w:gridCol w:w="907"/>
        <w:gridCol w:w="1361"/>
        <w:gridCol w:w="1247"/>
        <w:gridCol w:w="964"/>
        <w:gridCol w:w="2891"/>
        <w:gridCol w:w="2665"/>
      </w:tblGrid>
      <w:tr w:rsidR="002113F6">
        <w:tc>
          <w:tcPr>
            <w:tcW w:w="624" w:type="dxa"/>
            <w:vMerge w:val="restart"/>
            <w:vAlign w:val="center"/>
          </w:tcPr>
          <w:p w:rsidR="002113F6" w:rsidRDefault="002113F6">
            <w:pPr>
              <w:pStyle w:val="ConsPlusNormal"/>
              <w:jc w:val="center"/>
            </w:pPr>
            <w:r>
              <w:t>N п/п</w:t>
            </w:r>
          </w:p>
        </w:tc>
        <w:tc>
          <w:tcPr>
            <w:tcW w:w="8844" w:type="dxa"/>
            <w:gridSpan w:val="5"/>
            <w:vAlign w:val="center"/>
          </w:tcPr>
          <w:p w:rsidR="002113F6" w:rsidRDefault="002113F6">
            <w:pPr>
              <w:pStyle w:val="ConsPlusNormal"/>
              <w:jc w:val="center"/>
            </w:pPr>
            <w:r>
              <w:t>Адрес фактического местоположения организации</w:t>
            </w:r>
          </w:p>
        </w:tc>
        <w:tc>
          <w:tcPr>
            <w:tcW w:w="5726" w:type="dxa"/>
            <w:gridSpan w:val="2"/>
            <w:vAlign w:val="center"/>
          </w:tcPr>
          <w:p w:rsidR="002113F6" w:rsidRDefault="002113F6">
            <w:pPr>
              <w:pStyle w:val="ConsPlusNormal"/>
              <w:jc w:val="center"/>
            </w:pPr>
            <w:r>
              <w:t>Информация об организации</w:t>
            </w:r>
          </w:p>
        </w:tc>
        <w:tc>
          <w:tcPr>
            <w:tcW w:w="14797" w:type="dxa"/>
            <w:gridSpan w:val="10"/>
            <w:vAlign w:val="center"/>
          </w:tcPr>
          <w:p w:rsidR="002113F6" w:rsidRDefault="002113F6">
            <w:pPr>
              <w:pStyle w:val="ConsPlusNormal"/>
              <w:jc w:val="center"/>
            </w:pPr>
            <w:r>
              <w:t>Образовано отходов (в 2019 году)</w:t>
            </w:r>
          </w:p>
        </w:tc>
      </w:tr>
      <w:tr w:rsidR="002113F6">
        <w:tc>
          <w:tcPr>
            <w:tcW w:w="624" w:type="dxa"/>
            <w:vMerge/>
          </w:tcPr>
          <w:p w:rsidR="002113F6" w:rsidRDefault="002113F6">
            <w:pPr>
              <w:pStyle w:val="ConsPlusNormal"/>
            </w:pPr>
          </w:p>
        </w:tc>
        <w:tc>
          <w:tcPr>
            <w:tcW w:w="2438" w:type="dxa"/>
            <w:vMerge w:val="restart"/>
            <w:vAlign w:val="center"/>
          </w:tcPr>
          <w:p w:rsidR="002113F6" w:rsidRDefault="002113F6">
            <w:pPr>
              <w:pStyle w:val="ConsPlusNormal"/>
              <w:jc w:val="center"/>
            </w:pPr>
            <w:r>
              <w:t>городской округ/муниципальный район</w:t>
            </w:r>
          </w:p>
        </w:tc>
        <w:tc>
          <w:tcPr>
            <w:tcW w:w="1984" w:type="dxa"/>
            <w:vMerge w:val="restart"/>
            <w:vAlign w:val="center"/>
          </w:tcPr>
          <w:p w:rsidR="002113F6" w:rsidRDefault="002113F6">
            <w:pPr>
              <w:pStyle w:val="ConsPlusNormal"/>
              <w:jc w:val="center"/>
            </w:pPr>
            <w:r>
              <w:t>населенный пункт</w:t>
            </w:r>
          </w:p>
        </w:tc>
        <w:tc>
          <w:tcPr>
            <w:tcW w:w="2551" w:type="dxa"/>
            <w:vMerge w:val="restart"/>
            <w:vAlign w:val="center"/>
          </w:tcPr>
          <w:p w:rsidR="002113F6" w:rsidRDefault="002113F6">
            <w:pPr>
              <w:pStyle w:val="ConsPlusNormal"/>
              <w:jc w:val="center"/>
            </w:pPr>
            <w:r>
              <w:t>улица/проспект/площадь и т.д.</w:t>
            </w:r>
          </w:p>
        </w:tc>
        <w:tc>
          <w:tcPr>
            <w:tcW w:w="794" w:type="dxa"/>
            <w:vMerge w:val="restart"/>
            <w:vAlign w:val="center"/>
          </w:tcPr>
          <w:p w:rsidR="002113F6" w:rsidRDefault="002113F6">
            <w:pPr>
              <w:pStyle w:val="ConsPlusNormal"/>
              <w:jc w:val="center"/>
            </w:pPr>
            <w:r>
              <w:t>N дома</w:t>
            </w:r>
          </w:p>
        </w:tc>
        <w:tc>
          <w:tcPr>
            <w:tcW w:w="1077" w:type="dxa"/>
            <w:vMerge w:val="restart"/>
            <w:vAlign w:val="center"/>
          </w:tcPr>
          <w:p w:rsidR="002113F6" w:rsidRDefault="002113F6">
            <w:pPr>
              <w:pStyle w:val="ConsPlusNormal"/>
              <w:jc w:val="center"/>
            </w:pPr>
            <w:r>
              <w:t>корпус/строение</w:t>
            </w:r>
          </w:p>
        </w:tc>
        <w:tc>
          <w:tcPr>
            <w:tcW w:w="3005" w:type="dxa"/>
            <w:vMerge w:val="restart"/>
            <w:vAlign w:val="center"/>
          </w:tcPr>
          <w:p w:rsidR="002113F6" w:rsidRDefault="002113F6">
            <w:pPr>
              <w:pStyle w:val="ConsPlusNormal"/>
              <w:jc w:val="center"/>
            </w:pPr>
            <w:r>
              <w:t>наименование организации - источника мед. отходов</w:t>
            </w:r>
          </w:p>
        </w:tc>
        <w:tc>
          <w:tcPr>
            <w:tcW w:w="2721" w:type="dxa"/>
            <w:vMerge w:val="restart"/>
            <w:vAlign w:val="center"/>
          </w:tcPr>
          <w:p w:rsidR="002113F6" w:rsidRDefault="002113F6">
            <w:pPr>
              <w:pStyle w:val="ConsPlusNormal"/>
              <w:jc w:val="center"/>
            </w:pPr>
            <w:r>
              <w:t>ИНН</w:t>
            </w:r>
          </w:p>
        </w:tc>
        <w:tc>
          <w:tcPr>
            <w:tcW w:w="5669" w:type="dxa"/>
            <w:gridSpan w:val="5"/>
            <w:vAlign w:val="center"/>
          </w:tcPr>
          <w:p w:rsidR="002113F6" w:rsidRDefault="002113F6">
            <w:pPr>
              <w:pStyle w:val="ConsPlusNormal"/>
              <w:jc w:val="center"/>
            </w:pPr>
            <w:r>
              <w:t>количество отходов по классам опасности (тонн/год)</w:t>
            </w:r>
          </w:p>
        </w:tc>
        <w:tc>
          <w:tcPr>
            <w:tcW w:w="9128" w:type="dxa"/>
            <w:gridSpan w:val="5"/>
            <w:vAlign w:val="center"/>
          </w:tcPr>
          <w:p w:rsidR="002113F6" w:rsidRDefault="002113F6">
            <w:pPr>
              <w:pStyle w:val="ConsPlusNormal"/>
              <w:jc w:val="center"/>
            </w:pPr>
            <w:r>
              <w:t>объем отходов по классам опасности (м</w:t>
            </w:r>
            <w:r>
              <w:rPr>
                <w:vertAlign w:val="superscript"/>
              </w:rPr>
              <w:t>3</w:t>
            </w:r>
            <w:r>
              <w:t>/год)</w:t>
            </w:r>
          </w:p>
        </w:tc>
      </w:tr>
      <w:tr w:rsidR="002113F6">
        <w:tc>
          <w:tcPr>
            <w:tcW w:w="624" w:type="dxa"/>
            <w:vMerge/>
          </w:tcPr>
          <w:p w:rsidR="002113F6" w:rsidRDefault="002113F6">
            <w:pPr>
              <w:pStyle w:val="ConsPlusNormal"/>
            </w:pPr>
          </w:p>
        </w:tc>
        <w:tc>
          <w:tcPr>
            <w:tcW w:w="2438" w:type="dxa"/>
            <w:vMerge/>
          </w:tcPr>
          <w:p w:rsidR="002113F6" w:rsidRDefault="002113F6">
            <w:pPr>
              <w:pStyle w:val="ConsPlusNormal"/>
            </w:pPr>
          </w:p>
        </w:tc>
        <w:tc>
          <w:tcPr>
            <w:tcW w:w="1984" w:type="dxa"/>
            <w:vMerge/>
          </w:tcPr>
          <w:p w:rsidR="002113F6" w:rsidRDefault="002113F6">
            <w:pPr>
              <w:pStyle w:val="ConsPlusNormal"/>
            </w:pPr>
          </w:p>
        </w:tc>
        <w:tc>
          <w:tcPr>
            <w:tcW w:w="2551" w:type="dxa"/>
            <w:vMerge/>
          </w:tcPr>
          <w:p w:rsidR="002113F6" w:rsidRDefault="002113F6">
            <w:pPr>
              <w:pStyle w:val="ConsPlusNormal"/>
            </w:pPr>
          </w:p>
        </w:tc>
        <w:tc>
          <w:tcPr>
            <w:tcW w:w="794" w:type="dxa"/>
            <w:vMerge/>
          </w:tcPr>
          <w:p w:rsidR="002113F6" w:rsidRDefault="002113F6">
            <w:pPr>
              <w:pStyle w:val="ConsPlusNormal"/>
            </w:pPr>
          </w:p>
        </w:tc>
        <w:tc>
          <w:tcPr>
            <w:tcW w:w="1077" w:type="dxa"/>
            <w:vMerge/>
          </w:tcPr>
          <w:p w:rsidR="002113F6" w:rsidRDefault="002113F6">
            <w:pPr>
              <w:pStyle w:val="ConsPlusNormal"/>
            </w:pPr>
          </w:p>
        </w:tc>
        <w:tc>
          <w:tcPr>
            <w:tcW w:w="3005" w:type="dxa"/>
            <w:vMerge/>
          </w:tcPr>
          <w:p w:rsidR="002113F6" w:rsidRDefault="002113F6">
            <w:pPr>
              <w:pStyle w:val="ConsPlusNormal"/>
            </w:pPr>
          </w:p>
        </w:tc>
        <w:tc>
          <w:tcPr>
            <w:tcW w:w="2721" w:type="dxa"/>
            <w:vMerge/>
          </w:tcPr>
          <w:p w:rsidR="002113F6" w:rsidRDefault="002113F6">
            <w:pPr>
              <w:pStyle w:val="ConsPlusNormal"/>
            </w:pPr>
          </w:p>
        </w:tc>
        <w:tc>
          <w:tcPr>
            <w:tcW w:w="1304" w:type="dxa"/>
            <w:vAlign w:val="center"/>
          </w:tcPr>
          <w:p w:rsidR="002113F6" w:rsidRDefault="002113F6">
            <w:pPr>
              <w:pStyle w:val="ConsPlusNormal"/>
              <w:jc w:val="center"/>
            </w:pPr>
            <w:r>
              <w:t>А</w:t>
            </w:r>
          </w:p>
        </w:tc>
        <w:tc>
          <w:tcPr>
            <w:tcW w:w="1247" w:type="dxa"/>
            <w:vAlign w:val="center"/>
          </w:tcPr>
          <w:p w:rsidR="002113F6" w:rsidRDefault="002113F6">
            <w:pPr>
              <w:pStyle w:val="ConsPlusNormal"/>
              <w:jc w:val="center"/>
            </w:pPr>
            <w:r>
              <w:t>Б</w:t>
            </w:r>
          </w:p>
        </w:tc>
        <w:tc>
          <w:tcPr>
            <w:tcW w:w="964" w:type="dxa"/>
            <w:vAlign w:val="center"/>
          </w:tcPr>
          <w:p w:rsidR="002113F6" w:rsidRDefault="002113F6">
            <w:pPr>
              <w:pStyle w:val="ConsPlusNormal"/>
              <w:jc w:val="center"/>
            </w:pPr>
            <w:r>
              <w:t>В</w:t>
            </w:r>
          </w:p>
        </w:tc>
        <w:tc>
          <w:tcPr>
            <w:tcW w:w="1247" w:type="dxa"/>
            <w:vAlign w:val="center"/>
          </w:tcPr>
          <w:p w:rsidR="002113F6" w:rsidRDefault="002113F6">
            <w:pPr>
              <w:pStyle w:val="ConsPlusNormal"/>
              <w:jc w:val="center"/>
            </w:pPr>
            <w:r>
              <w:t>Г</w:t>
            </w:r>
          </w:p>
        </w:tc>
        <w:tc>
          <w:tcPr>
            <w:tcW w:w="907" w:type="dxa"/>
            <w:vAlign w:val="center"/>
          </w:tcPr>
          <w:p w:rsidR="002113F6" w:rsidRDefault="002113F6">
            <w:pPr>
              <w:pStyle w:val="ConsPlusNormal"/>
              <w:jc w:val="center"/>
            </w:pPr>
            <w:r>
              <w:t>Д</w:t>
            </w:r>
          </w:p>
        </w:tc>
        <w:tc>
          <w:tcPr>
            <w:tcW w:w="1361" w:type="dxa"/>
            <w:vAlign w:val="center"/>
          </w:tcPr>
          <w:p w:rsidR="002113F6" w:rsidRDefault="002113F6">
            <w:pPr>
              <w:pStyle w:val="ConsPlusNormal"/>
              <w:jc w:val="center"/>
            </w:pPr>
            <w:r>
              <w:t>А</w:t>
            </w:r>
          </w:p>
        </w:tc>
        <w:tc>
          <w:tcPr>
            <w:tcW w:w="1247" w:type="dxa"/>
            <w:vAlign w:val="center"/>
          </w:tcPr>
          <w:p w:rsidR="002113F6" w:rsidRDefault="002113F6">
            <w:pPr>
              <w:pStyle w:val="ConsPlusNormal"/>
              <w:jc w:val="center"/>
            </w:pPr>
            <w:r>
              <w:t>Б</w:t>
            </w:r>
          </w:p>
        </w:tc>
        <w:tc>
          <w:tcPr>
            <w:tcW w:w="964" w:type="dxa"/>
            <w:vAlign w:val="center"/>
          </w:tcPr>
          <w:p w:rsidR="002113F6" w:rsidRDefault="002113F6">
            <w:pPr>
              <w:pStyle w:val="ConsPlusNormal"/>
              <w:jc w:val="center"/>
            </w:pPr>
            <w:r>
              <w:t>В</w:t>
            </w:r>
          </w:p>
        </w:tc>
        <w:tc>
          <w:tcPr>
            <w:tcW w:w="2891" w:type="dxa"/>
            <w:vAlign w:val="center"/>
          </w:tcPr>
          <w:p w:rsidR="002113F6" w:rsidRDefault="002113F6">
            <w:pPr>
              <w:pStyle w:val="ConsPlusNormal"/>
              <w:jc w:val="center"/>
            </w:pPr>
            <w:r>
              <w:t>Г</w:t>
            </w:r>
          </w:p>
        </w:tc>
        <w:tc>
          <w:tcPr>
            <w:tcW w:w="2665" w:type="dxa"/>
            <w:vAlign w:val="center"/>
          </w:tcPr>
          <w:p w:rsidR="002113F6" w:rsidRDefault="002113F6">
            <w:pPr>
              <w:pStyle w:val="ConsPlusNormal"/>
              <w:jc w:val="center"/>
            </w:pPr>
            <w:r>
              <w:t>Д</w:t>
            </w:r>
          </w:p>
        </w:tc>
      </w:tr>
      <w:tr w:rsidR="002113F6">
        <w:tc>
          <w:tcPr>
            <w:tcW w:w="624" w:type="dxa"/>
          </w:tcPr>
          <w:p w:rsidR="002113F6" w:rsidRDefault="002113F6">
            <w:pPr>
              <w:pStyle w:val="ConsPlusNormal"/>
              <w:jc w:val="center"/>
            </w:pPr>
            <w:r>
              <w:t>1</w:t>
            </w:r>
          </w:p>
        </w:tc>
        <w:tc>
          <w:tcPr>
            <w:tcW w:w="2438" w:type="dxa"/>
          </w:tcPr>
          <w:p w:rsidR="002113F6" w:rsidRDefault="002113F6">
            <w:pPr>
              <w:pStyle w:val="ConsPlusNormal"/>
              <w:jc w:val="center"/>
            </w:pPr>
            <w:r>
              <w:t>2</w:t>
            </w:r>
          </w:p>
        </w:tc>
        <w:tc>
          <w:tcPr>
            <w:tcW w:w="1984" w:type="dxa"/>
          </w:tcPr>
          <w:p w:rsidR="002113F6" w:rsidRDefault="002113F6">
            <w:pPr>
              <w:pStyle w:val="ConsPlusNormal"/>
              <w:jc w:val="center"/>
            </w:pPr>
            <w:r>
              <w:t>3</w:t>
            </w:r>
          </w:p>
        </w:tc>
        <w:tc>
          <w:tcPr>
            <w:tcW w:w="2551" w:type="dxa"/>
          </w:tcPr>
          <w:p w:rsidR="002113F6" w:rsidRDefault="002113F6">
            <w:pPr>
              <w:pStyle w:val="ConsPlusNormal"/>
              <w:jc w:val="center"/>
            </w:pPr>
            <w:r>
              <w:t>4</w:t>
            </w:r>
          </w:p>
        </w:tc>
        <w:tc>
          <w:tcPr>
            <w:tcW w:w="794" w:type="dxa"/>
          </w:tcPr>
          <w:p w:rsidR="002113F6" w:rsidRDefault="002113F6">
            <w:pPr>
              <w:pStyle w:val="ConsPlusNormal"/>
              <w:jc w:val="center"/>
            </w:pPr>
            <w:r>
              <w:t>5</w:t>
            </w:r>
          </w:p>
        </w:tc>
        <w:tc>
          <w:tcPr>
            <w:tcW w:w="1077" w:type="dxa"/>
          </w:tcPr>
          <w:p w:rsidR="002113F6" w:rsidRDefault="002113F6">
            <w:pPr>
              <w:pStyle w:val="ConsPlusNormal"/>
              <w:jc w:val="center"/>
            </w:pPr>
            <w:r>
              <w:t>6</w:t>
            </w:r>
          </w:p>
        </w:tc>
        <w:tc>
          <w:tcPr>
            <w:tcW w:w="3005" w:type="dxa"/>
          </w:tcPr>
          <w:p w:rsidR="002113F6" w:rsidRDefault="002113F6">
            <w:pPr>
              <w:pStyle w:val="ConsPlusNormal"/>
              <w:jc w:val="center"/>
            </w:pPr>
            <w:r>
              <w:t>7</w:t>
            </w:r>
          </w:p>
        </w:tc>
        <w:tc>
          <w:tcPr>
            <w:tcW w:w="2721" w:type="dxa"/>
          </w:tcPr>
          <w:p w:rsidR="002113F6" w:rsidRDefault="002113F6">
            <w:pPr>
              <w:pStyle w:val="ConsPlusNormal"/>
              <w:jc w:val="center"/>
            </w:pPr>
            <w:r>
              <w:t>8</w:t>
            </w:r>
          </w:p>
        </w:tc>
        <w:tc>
          <w:tcPr>
            <w:tcW w:w="1304" w:type="dxa"/>
          </w:tcPr>
          <w:p w:rsidR="002113F6" w:rsidRDefault="002113F6">
            <w:pPr>
              <w:pStyle w:val="ConsPlusNormal"/>
              <w:jc w:val="center"/>
            </w:pPr>
            <w:r>
              <w:t>9</w:t>
            </w:r>
          </w:p>
        </w:tc>
        <w:tc>
          <w:tcPr>
            <w:tcW w:w="1247" w:type="dxa"/>
          </w:tcPr>
          <w:p w:rsidR="002113F6" w:rsidRDefault="002113F6">
            <w:pPr>
              <w:pStyle w:val="ConsPlusNormal"/>
              <w:jc w:val="center"/>
            </w:pPr>
            <w:r>
              <w:t>10</w:t>
            </w:r>
          </w:p>
        </w:tc>
        <w:tc>
          <w:tcPr>
            <w:tcW w:w="964" w:type="dxa"/>
          </w:tcPr>
          <w:p w:rsidR="002113F6" w:rsidRDefault="002113F6">
            <w:pPr>
              <w:pStyle w:val="ConsPlusNormal"/>
              <w:jc w:val="center"/>
            </w:pPr>
            <w:r>
              <w:t>11</w:t>
            </w:r>
          </w:p>
        </w:tc>
        <w:tc>
          <w:tcPr>
            <w:tcW w:w="1247" w:type="dxa"/>
          </w:tcPr>
          <w:p w:rsidR="002113F6" w:rsidRDefault="002113F6">
            <w:pPr>
              <w:pStyle w:val="ConsPlusNormal"/>
              <w:jc w:val="center"/>
            </w:pPr>
            <w:r>
              <w:t>12</w:t>
            </w:r>
          </w:p>
        </w:tc>
        <w:tc>
          <w:tcPr>
            <w:tcW w:w="907" w:type="dxa"/>
          </w:tcPr>
          <w:p w:rsidR="002113F6" w:rsidRDefault="002113F6">
            <w:pPr>
              <w:pStyle w:val="ConsPlusNormal"/>
              <w:jc w:val="center"/>
            </w:pPr>
            <w:r>
              <w:t>13</w:t>
            </w:r>
          </w:p>
        </w:tc>
        <w:tc>
          <w:tcPr>
            <w:tcW w:w="1361" w:type="dxa"/>
          </w:tcPr>
          <w:p w:rsidR="002113F6" w:rsidRDefault="002113F6">
            <w:pPr>
              <w:pStyle w:val="ConsPlusNormal"/>
              <w:jc w:val="center"/>
            </w:pPr>
            <w:r>
              <w:t>14</w:t>
            </w:r>
          </w:p>
        </w:tc>
        <w:tc>
          <w:tcPr>
            <w:tcW w:w="1247" w:type="dxa"/>
          </w:tcPr>
          <w:p w:rsidR="002113F6" w:rsidRDefault="002113F6">
            <w:pPr>
              <w:pStyle w:val="ConsPlusNormal"/>
              <w:jc w:val="center"/>
            </w:pPr>
            <w:r>
              <w:t>15</w:t>
            </w:r>
          </w:p>
        </w:tc>
        <w:tc>
          <w:tcPr>
            <w:tcW w:w="964" w:type="dxa"/>
          </w:tcPr>
          <w:p w:rsidR="002113F6" w:rsidRDefault="002113F6">
            <w:pPr>
              <w:pStyle w:val="ConsPlusNormal"/>
              <w:jc w:val="center"/>
            </w:pPr>
            <w:r>
              <w:t>16</w:t>
            </w:r>
          </w:p>
        </w:tc>
        <w:tc>
          <w:tcPr>
            <w:tcW w:w="2891" w:type="dxa"/>
          </w:tcPr>
          <w:p w:rsidR="002113F6" w:rsidRDefault="002113F6">
            <w:pPr>
              <w:pStyle w:val="ConsPlusNormal"/>
              <w:jc w:val="center"/>
            </w:pPr>
            <w:r>
              <w:t>17</w:t>
            </w:r>
          </w:p>
        </w:tc>
        <w:tc>
          <w:tcPr>
            <w:tcW w:w="2665" w:type="dxa"/>
          </w:tcPr>
          <w:p w:rsidR="002113F6" w:rsidRDefault="002113F6">
            <w:pPr>
              <w:pStyle w:val="ConsPlusNormal"/>
              <w:jc w:val="center"/>
            </w:pPr>
            <w:r>
              <w:t>18</w:t>
            </w:r>
          </w:p>
        </w:tc>
      </w:tr>
      <w:tr w:rsidR="002113F6">
        <w:tc>
          <w:tcPr>
            <w:tcW w:w="624" w:type="dxa"/>
            <w:vAlign w:val="center"/>
          </w:tcPr>
          <w:p w:rsidR="002113F6" w:rsidRDefault="002113F6">
            <w:pPr>
              <w:pStyle w:val="ConsPlusNormal"/>
              <w:jc w:val="center"/>
            </w:pPr>
            <w:r>
              <w:t>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Кирова</w:t>
            </w:r>
          </w:p>
        </w:tc>
        <w:tc>
          <w:tcPr>
            <w:tcW w:w="794" w:type="dxa"/>
            <w:vAlign w:val="center"/>
          </w:tcPr>
          <w:p w:rsidR="002113F6" w:rsidRDefault="002113F6">
            <w:pPr>
              <w:pStyle w:val="ConsPlusNormal"/>
              <w:jc w:val="center"/>
            </w:pPr>
            <w:r>
              <w:t>40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"Бюро судебно-медицинской экспертизы"</w:t>
            </w:r>
          </w:p>
        </w:tc>
        <w:tc>
          <w:tcPr>
            <w:tcW w:w="2721" w:type="dxa"/>
            <w:vAlign w:val="center"/>
          </w:tcPr>
          <w:p w:rsidR="002113F6" w:rsidRDefault="002113F6">
            <w:pPr>
              <w:pStyle w:val="ConsPlusNormal"/>
              <w:jc w:val="center"/>
            </w:pPr>
            <w:r>
              <w:t>5612026974</w:t>
            </w:r>
          </w:p>
        </w:tc>
        <w:tc>
          <w:tcPr>
            <w:tcW w:w="1304" w:type="dxa"/>
            <w:vAlign w:val="center"/>
          </w:tcPr>
          <w:p w:rsidR="002113F6" w:rsidRDefault="002113F6">
            <w:pPr>
              <w:pStyle w:val="ConsPlusNormal"/>
              <w:jc w:val="center"/>
            </w:pPr>
            <w:r>
              <w:t>5,305</w:t>
            </w:r>
          </w:p>
        </w:tc>
        <w:tc>
          <w:tcPr>
            <w:tcW w:w="1247" w:type="dxa"/>
            <w:vAlign w:val="center"/>
          </w:tcPr>
          <w:p w:rsidR="002113F6" w:rsidRDefault="002113F6">
            <w:pPr>
              <w:pStyle w:val="ConsPlusNormal"/>
              <w:jc w:val="center"/>
            </w:pPr>
            <w:r>
              <w:t>4,441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0,060</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Кувандык</w:t>
            </w:r>
          </w:p>
        </w:tc>
        <w:tc>
          <w:tcPr>
            <w:tcW w:w="2551" w:type="dxa"/>
            <w:vAlign w:val="center"/>
          </w:tcPr>
          <w:p w:rsidR="002113F6" w:rsidRDefault="002113F6">
            <w:pPr>
              <w:pStyle w:val="ConsPlusNormal"/>
            </w:pPr>
            <w:r>
              <w:t>ул. Чапаева</w:t>
            </w:r>
          </w:p>
        </w:tc>
        <w:tc>
          <w:tcPr>
            <w:tcW w:w="794" w:type="dxa"/>
            <w:vAlign w:val="center"/>
          </w:tcPr>
          <w:p w:rsidR="002113F6" w:rsidRDefault="002113F6">
            <w:pPr>
              <w:pStyle w:val="ConsPlusNormal"/>
              <w:jc w:val="center"/>
            </w:pPr>
            <w:r>
              <w:t>47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"Станция скорой медицинской помощи" г. Кувандыка"</w:t>
            </w:r>
          </w:p>
        </w:tc>
        <w:tc>
          <w:tcPr>
            <w:tcW w:w="2721" w:type="dxa"/>
            <w:vAlign w:val="center"/>
          </w:tcPr>
          <w:p w:rsidR="002113F6" w:rsidRDefault="002113F6">
            <w:pPr>
              <w:pStyle w:val="ConsPlusNormal"/>
              <w:jc w:val="center"/>
            </w:pPr>
            <w:r>
              <w:t>5605005324</w:t>
            </w:r>
          </w:p>
        </w:tc>
        <w:tc>
          <w:tcPr>
            <w:tcW w:w="1304" w:type="dxa"/>
            <w:vAlign w:val="center"/>
          </w:tcPr>
          <w:p w:rsidR="002113F6" w:rsidRDefault="002113F6">
            <w:pPr>
              <w:pStyle w:val="ConsPlusNormal"/>
              <w:jc w:val="center"/>
            </w:pPr>
            <w:r>
              <w:t>0,023</w:t>
            </w:r>
          </w:p>
        </w:tc>
        <w:tc>
          <w:tcPr>
            <w:tcW w:w="1247" w:type="dxa"/>
            <w:vAlign w:val="center"/>
          </w:tcPr>
          <w:p w:rsidR="002113F6" w:rsidRDefault="002113F6">
            <w:pPr>
              <w:pStyle w:val="ConsPlusNormal"/>
              <w:jc w:val="center"/>
            </w:pPr>
            <w:r>
              <w:t>0,087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0,21</w:t>
            </w:r>
          </w:p>
        </w:tc>
        <w:tc>
          <w:tcPr>
            <w:tcW w:w="1247" w:type="dxa"/>
            <w:vAlign w:val="center"/>
          </w:tcPr>
          <w:p w:rsidR="002113F6" w:rsidRDefault="002113F6">
            <w:pPr>
              <w:pStyle w:val="ConsPlusNormal"/>
              <w:jc w:val="center"/>
            </w:pPr>
            <w:r>
              <w:t>0,87</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проспект Гагарина</w:t>
            </w:r>
          </w:p>
        </w:tc>
        <w:tc>
          <w:tcPr>
            <w:tcW w:w="794"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онкологический диспансер"</w:t>
            </w:r>
          </w:p>
        </w:tc>
        <w:tc>
          <w:tcPr>
            <w:tcW w:w="2721" w:type="dxa"/>
            <w:vAlign w:val="center"/>
          </w:tcPr>
          <w:p w:rsidR="002113F6" w:rsidRDefault="002113F6">
            <w:pPr>
              <w:pStyle w:val="ConsPlusNormal"/>
              <w:jc w:val="center"/>
            </w:pPr>
            <w:r>
              <w:t>5610033207</w:t>
            </w:r>
          </w:p>
        </w:tc>
        <w:tc>
          <w:tcPr>
            <w:tcW w:w="1304" w:type="dxa"/>
            <w:vAlign w:val="center"/>
          </w:tcPr>
          <w:p w:rsidR="002113F6" w:rsidRDefault="002113F6">
            <w:pPr>
              <w:pStyle w:val="ConsPlusNormal"/>
              <w:jc w:val="center"/>
            </w:pPr>
            <w:r>
              <w:t>142</w:t>
            </w:r>
          </w:p>
        </w:tc>
        <w:tc>
          <w:tcPr>
            <w:tcW w:w="1247" w:type="dxa"/>
            <w:vAlign w:val="center"/>
          </w:tcPr>
          <w:p w:rsidR="002113F6" w:rsidRDefault="002113F6">
            <w:pPr>
              <w:pStyle w:val="ConsPlusNormal"/>
              <w:jc w:val="center"/>
            </w:pPr>
            <w:r>
              <w:t>43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1368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w:t>
            </w:r>
          </w:p>
        </w:tc>
        <w:tc>
          <w:tcPr>
            <w:tcW w:w="2438" w:type="dxa"/>
            <w:vAlign w:val="center"/>
          </w:tcPr>
          <w:p w:rsidR="002113F6" w:rsidRDefault="002113F6">
            <w:pPr>
              <w:pStyle w:val="ConsPlusNormal"/>
            </w:pPr>
            <w:r>
              <w:t>Акбулакский район</w:t>
            </w:r>
          </w:p>
        </w:tc>
        <w:tc>
          <w:tcPr>
            <w:tcW w:w="1984" w:type="dxa"/>
            <w:vAlign w:val="center"/>
          </w:tcPr>
          <w:p w:rsidR="002113F6" w:rsidRDefault="002113F6">
            <w:pPr>
              <w:pStyle w:val="ConsPlusNormal"/>
            </w:pPr>
            <w:r>
              <w:t>поселок Акбулак</w:t>
            </w:r>
          </w:p>
        </w:tc>
        <w:tc>
          <w:tcPr>
            <w:tcW w:w="2551" w:type="dxa"/>
            <w:vAlign w:val="center"/>
          </w:tcPr>
          <w:p w:rsidR="002113F6" w:rsidRDefault="002113F6">
            <w:pPr>
              <w:pStyle w:val="ConsPlusNormal"/>
            </w:pPr>
            <w:r>
              <w:t>ул. Майская</w:t>
            </w:r>
          </w:p>
        </w:tc>
        <w:tc>
          <w:tcPr>
            <w:tcW w:w="794" w:type="dxa"/>
            <w:vAlign w:val="center"/>
          </w:tcPr>
          <w:p w:rsidR="002113F6" w:rsidRDefault="002113F6">
            <w:pPr>
              <w:pStyle w:val="ConsPlusNormal"/>
              <w:jc w:val="center"/>
            </w:pPr>
            <w:r>
              <w:t>95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"Акбулакская РБ"</w:t>
            </w:r>
          </w:p>
        </w:tc>
        <w:tc>
          <w:tcPr>
            <w:tcW w:w="2721" w:type="dxa"/>
            <w:vAlign w:val="center"/>
          </w:tcPr>
          <w:p w:rsidR="002113F6" w:rsidRDefault="002113F6">
            <w:pPr>
              <w:pStyle w:val="ConsPlusNormal"/>
              <w:jc w:val="center"/>
            </w:pPr>
            <w:r>
              <w:t>5620000546/562001001</w:t>
            </w:r>
          </w:p>
        </w:tc>
        <w:tc>
          <w:tcPr>
            <w:tcW w:w="1304" w:type="dxa"/>
            <w:vAlign w:val="center"/>
          </w:tcPr>
          <w:p w:rsidR="002113F6" w:rsidRDefault="002113F6">
            <w:pPr>
              <w:pStyle w:val="ConsPlusNormal"/>
              <w:jc w:val="center"/>
            </w:pPr>
            <w:r>
              <w:t>105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315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w:t>
            </w:r>
          </w:p>
        </w:tc>
        <w:tc>
          <w:tcPr>
            <w:tcW w:w="2438" w:type="dxa"/>
            <w:vAlign w:val="center"/>
          </w:tcPr>
          <w:p w:rsidR="002113F6" w:rsidRDefault="002113F6">
            <w:pPr>
              <w:pStyle w:val="ConsPlusNormal"/>
            </w:pPr>
            <w:r>
              <w:t>Александровский район</w:t>
            </w:r>
          </w:p>
        </w:tc>
        <w:tc>
          <w:tcPr>
            <w:tcW w:w="1984" w:type="dxa"/>
            <w:vAlign w:val="center"/>
          </w:tcPr>
          <w:p w:rsidR="002113F6" w:rsidRDefault="002113F6">
            <w:pPr>
              <w:pStyle w:val="ConsPlusNormal"/>
            </w:pPr>
            <w:r>
              <w:t>с. Александровка</w:t>
            </w:r>
          </w:p>
        </w:tc>
        <w:tc>
          <w:tcPr>
            <w:tcW w:w="2551" w:type="dxa"/>
            <w:vAlign w:val="center"/>
          </w:tcPr>
          <w:p w:rsidR="002113F6" w:rsidRDefault="002113F6">
            <w:pPr>
              <w:pStyle w:val="ConsPlusNormal"/>
            </w:pPr>
            <w:r>
              <w:t>пер. Больничный</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"Александровская РБ"</w:t>
            </w:r>
          </w:p>
        </w:tc>
        <w:tc>
          <w:tcPr>
            <w:tcW w:w="2721" w:type="dxa"/>
            <w:vAlign w:val="center"/>
          </w:tcPr>
          <w:p w:rsidR="002113F6" w:rsidRDefault="002113F6">
            <w:pPr>
              <w:pStyle w:val="ConsPlusNormal"/>
              <w:jc w:val="center"/>
            </w:pPr>
            <w:r>
              <w:t>5621003123</w:t>
            </w:r>
          </w:p>
        </w:tc>
        <w:tc>
          <w:tcPr>
            <w:tcW w:w="1304" w:type="dxa"/>
            <w:vAlign w:val="center"/>
          </w:tcPr>
          <w:p w:rsidR="002113F6" w:rsidRDefault="002113F6">
            <w:pPr>
              <w:pStyle w:val="ConsPlusNormal"/>
              <w:jc w:val="center"/>
            </w:pPr>
            <w:r>
              <w:t>85</w:t>
            </w:r>
          </w:p>
        </w:tc>
        <w:tc>
          <w:tcPr>
            <w:tcW w:w="1247" w:type="dxa"/>
            <w:vAlign w:val="center"/>
          </w:tcPr>
          <w:p w:rsidR="002113F6" w:rsidRDefault="002113F6">
            <w:pPr>
              <w:pStyle w:val="ConsPlusNormal"/>
              <w:jc w:val="center"/>
            </w:pPr>
            <w:r>
              <w:t>9</w:t>
            </w:r>
          </w:p>
        </w:tc>
        <w:tc>
          <w:tcPr>
            <w:tcW w:w="964"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0,1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230</w:t>
            </w:r>
          </w:p>
        </w:tc>
        <w:tc>
          <w:tcPr>
            <w:tcW w:w="1247" w:type="dxa"/>
            <w:vAlign w:val="center"/>
          </w:tcPr>
          <w:p w:rsidR="002113F6" w:rsidRDefault="002113F6">
            <w:pPr>
              <w:pStyle w:val="ConsPlusNormal"/>
              <w:jc w:val="center"/>
            </w:pPr>
            <w:r>
              <w:t>27</w:t>
            </w:r>
          </w:p>
        </w:tc>
        <w:tc>
          <w:tcPr>
            <w:tcW w:w="964" w:type="dxa"/>
            <w:vAlign w:val="center"/>
          </w:tcPr>
          <w:p w:rsidR="002113F6" w:rsidRDefault="002113F6">
            <w:pPr>
              <w:pStyle w:val="ConsPlusNormal"/>
              <w:jc w:val="center"/>
            </w:pPr>
            <w:r>
              <w:t>0,3</w:t>
            </w:r>
          </w:p>
        </w:tc>
        <w:tc>
          <w:tcPr>
            <w:tcW w:w="2891" w:type="dxa"/>
            <w:vAlign w:val="center"/>
          </w:tcPr>
          <w:p w:rsidR="002113F6" w:rsidRDefault="002113F6">
            <w:pPr>
              <w:pStyle w:val="ConsPlusNormal"/>
              <w:jc w:val="center"/>
            </w:pPr>
            <w:r>
              <w:t>0,3</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6</w:t>
            </w:r>
          </w:p>
        </w:tc>
        <w:tc>
          <w:tcPr>
            <w:tcW w:w="2438" w:type="dxa"/>
            <w:vAlign w:val="center"/>
          </w:tcPr>
          <w:p w:rsidR="002113F6" w:rsidRDefault="002113F6">
            <w:pPr>
              <w:pStyle w:val="ConsPlusNormal"/>
            </w:pPr>
            <w:r>
              <w:t>Беляевский район</w:t>
            </w:r>
          </w:p>
        </w:tc>
        <w:tc>
          <w:tcPr>
            <w:tcW w:w="1984" w:type="dxa"/>
            <w:vAlign w:val="center"/>
          </w:tcPr>
          <w:p w:rsidR="002113F6" w:rsidRDefault="002113F6">
            <w:pPr>
              <w:pStyle w:val="ConsPlusNormal"/>
            </w:pPr>
            <w:r>
              <w:t>с Беляевка</w:t>
            </w:r>
          </w:p>
        </w:tc>
        <w:tc>
          <w:tcPr>
            <w:tcW w:w="2551" w:type="dxa"/>
            <w:vAlign w:val="center"/>
          </w:tcPr>
          <w:p w:rsidR="002113F6" w:rsidRDefault="002113F6">
            <w:pPr>
              <w:pStyle w:val="ConsPlusNormal"/>
            </w:pPr>
            <w:r>
              <w:t>ул. Ленинская</w:t>
            </w:r>
          </w:p>
        </w:tc>
        <w:tc>
          <w:tcPr>
            <w:tcW w:w="794" w:type="dxa"/>
            <w:vAlign w:val="center"/>
          </w:tcPr>
          <w:p w:rsidR="002113F6" w:rsidRDefault="002113F6">
            <w:pPr>
              <w:pStyle w:val="ConsPlusNormal"/>
              <w:jc w:val="center"/>
            </w:pPr>
            <w:r>
              <w:t>37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"Беляевская РБ"</w:t>
            </w:r>
          </w:p>
        </w:tc>
        <w:tc>
          <w:tcPr>
            <w:tcW w:w="2721" w:type="dxa"/>
            <w:vAlign w:val="center"/>
          </w:tcPr>
          <w:p w:rsidR="002113F6" w:rsidRDefault="002113F6">
            <w:pPr>
              <w:pStyle w:val="ConsPlusNormal"/>
              <w:jc w:val="center"/>
            </w:pPr>
            <w:r>
              <w:t>5623005013</w:t>
            </w:r>
          </w:p>
        </w:tc>
        <w:tc>
          <w:tcPr>
            <w:tcW w:w="1304" w:type="dxa"/>
            <w:vAlign w:val="center"/>
          </w:tcPr>
          <w:p w:rsidR="002113F6" w:rsidRDefault="002113F6">
            <w:pPr>
              <w:pStyle w:val="ConsPlusNormal"/>
              <w:jc w:val="center"/>
            </w:pPr>
            <w:r>
              <w:t>10</w:t>
            </w:r>
          </w:p>
        </w:tc>
        <w:tc>
          <w:tcPr>
            <w:tcW w:w="1247" w:type="dxa"/>
            <w:vAlign w:val="center"/>
          </w:tcPr>
          <w:p w:rsidR="002113F6" w:rsidRDefault="002113F6">
            <w:pPr>
              <w:pStyle w:val="ConsPlusNormal"/>
              <w:jc w:val="center"/>
            </w:pPr>
            <w:r>
              <w:t>4,5</w:t>
            </w:r>
          </w:p>
        </w:tc>
        <w:tc>
          <w:tcPr>
            <w:tcW w:w="964" w:type="dxa"/>
            <w:vAlign w:val="center"/>
          </w:tcPr>
          <w:p w:rsidR="002113F6" w:rsidRDefault="002113F6">
            <w:pPr>
              <w:pStyle w:val="ConsPlusNormal"/>
              <w:jc w:val="center"/>
            </w:pPr>
            <w:r>
              <w:t>0,5</w:t>
            </w:r>
          </w:p>
        </w:tc>
        <w:tc>
          <w:tcPr>
            <w:tcW w:w="1247" w:type="dxa"/>
            <w:vAlign w:val="center"/>
          </w:tcPr>
          <w:p w:rsidR="002113F6" w:rsidRDefault="002113F6">
            <w:pPr>
              <w:pStyle w:val="ConsPlusNormal"/>
              <w:jc w:val="center"/>
            </w:pPr>
            <w:r>
              <w:t>0,25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60</w:t>
            </w:r>
          </w:p>
        </w:tc>
        <w:tc>
          <w:tcPr>
            <w:tcW w:w="1247" w:type="dxa"/>
            <w:vAlign w:val="center"/>
          </w:tcPr>
          <w:p w:rsidR="002113F6" w:rsidRDefault="002113F6">
            <w:pPr>
              <w:pStyle w:val="ConsPlusNormal"/>
              <w:jc w:val="center"/>
            </w:pPr>
            <w:r>
              <w:t>30</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пр-зд Коммунаров</w:t>
            </w:r>
          </w:p>
        </w:tc>
        <w:tc>
          <w:tcPr>
            <w:tcW w:w="794"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2" г. Оренбурга</w:t>
            </w:r>
          </w:p>
        </w:tc>
        <w:tc>
          <w:tcPr>
            <w:tcW w:w="2721" w:type="dxa"/>
            <w:vAlign w:val="center"/>
          </w:tcPr>
          <w:p w:rsidR="002113F6" w:rsidRDefault="002113F6">
            <w:pPr>
              <w:pStyle w:val="ConsPlusNormal"/>
              <w:jc w:val="center"/>
            </w:pPr>
            <w:r>
              <w:t>5612020130</w:t>
            </w:r>
          </w:p>
        </w:tc>
        <w:tc>
          <w:tcPr>
            <w:tcW w:w="1304" w:type="dxa"/>
            <w:vAlign w:val="center"/>
          </w:tcPr>
          <w:p w:rsidR="002113F6" w:rsidRDefault="002113F6">
            <w:pPr>
              <w:pStyle w:val="ConsPlusNormal"/>
              <w:jc w:val="center"/>
            </w:pPr>
            <w:r>
              <w:t>78,1</w:t>
            </w:r>
          </w:p>
        </w:tc>
        <w:tc>
          <w:tcPr>
            <w:tcW w:w="1247" w:type="dxa"/>
            <w:vAlign w:val="center"/>
          </w:tcPr>
          <w:p w:rsidR="002113F6" w:rsidRDefault="002113F6">
            <w:pPr>
              <w:pStyle w:val="ConsPlusNormal"/>
              <w:jc w:val="center"/>
            </w:pPr>
            <w:r>
              <w:t>14,6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1512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Спортивная</w:t>
            </w:r>
          </w:p>
        </w:tc>
        <w:tc>
          <w:tcPr>
            <w:tcW w:w="794"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0</w:t>
            </w:r>
          </w:p>
        </w:tc>
        <w:tc>
          <w:tcPr>
            <w:tcW w:w="3005" w:type="dxa"/>
            <w:vAlign w:val="center"/>
          </w:tcPr>
          <w:p w:rsidR="002113F6" w:rsidRDefault="002113F6">
            <w:pPr>
              <w:pStyle w:val="ConsPlusNormal"/>
            </w:pPr>
            <w:r>
              <w:t>ГБУЗ "Городская больница" города Бугуруслана</w:t>
            </w:r>
          </w:p>
        </w:tc>
        <w:tc>
          <w:tcPr>
            <w:tcW w:w="2721" w:type="dxa"/>
            <w:vAlign w:val="center"/>
          </w:tcPr>
          <w:p w:rsidR="002113F6" w:rsidRDefault="002113F6">
            <w:pPr>
              <w:pStyle w:val="ConsPlusNormal"/>
              <w:jc w:val="center"/>
            </w:pPr>
            <w:r>
              <w:t>5602001402</w:t>
            </w:r>
          </w:p>
        </w:tc>
        <w:tc>
          <w:tcPr>
            <w:tcW w:w="1304" w:type="dxa"/>
            <w:vAlign w:val="center"/>
          </w:tcPr>
          <w:p w:rsidR="002113F6" w:rsidRDefault="002113F6">
            <w:pPr>
              <w:pStyle w:val="ConsPlusNormal"/>
              <w:jc w:val="center"/>
            </w:pPr>
            <w:r>
              <w:t>86,1</w:t>
            </w:r>
          </w:p>
        </w:tc>
        <w:tc>
          <w:tcPr>
            <w:tcW w:w="1247" w:type="dxa"/>
            <w:vAlign w:val="center"/>
          </w:tcPr>
          <w:p w:rsidR="002113F6" w:rsidRDefault="002113F6">
            <w:pPr>
              <w:pStyle w:val="ConsPlusNormal"/>
              <w:jc w:val="center"/>
            </w:pPr>
            <w:r>
              <w:t>41,23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430,5</w:t>
            </w:r>
          </w:p>
        </w:tc>
        <w:tc>
          <w:tcPr>
            <w:tcW w:w="1247" w:type="dxa"/>
            <w:vAlign w:val="center"/>
          </w:tcPr>
          <w:p w:rsidR="002113F6" w:rsidRDefault="002113F6">
            <w:pPr>
              <w:pStyle w:val="ConsPlusNormal"/>
              <w:jc w:val="center"/>
            </w:pPr>
            <w:r>
              <w:t>206,15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Короленко</w:t>
            </w:r>
          </w:p>
        </w:tc>
        <w:tc>
          <w:tcPr>
            <w:tcW w:w="794" w:type="dxa"/>
            <w:vAlign w:val="center"/>
          </w:tcPr>
          <w:p w:rsidR="002113F6" w:rsidRDefault="002113F6">
            <w:pPr>
              <w:pStyle w:val="ConsPlusNormal"/>
              <w:jc w:val="center"/>
            </w:pPr>
            <w:r>
              <w:t>44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ГКУЗ "Орский специализированный дом ребенка"</w:t>
            </w:r>
          </w:p>
        </w:tc>
        <w:tc>
          <w:tcPr>
            <w:tcW w:w="2721" w:type="dxa"/>
            <w:vAlign w:val="center"/>
          </w:tcPr>
          <w:p w:rsidR="002113F6" w:rsidRDefault="002113F6">
            <w:pPr>
              <w:pStyle w:val="ConsPlusNormal"/>
              <w:jc w:val="center"/>
            </w:pPr>
            <w:r>
              <w:t>5614014928</w:t>
            </w:r>
          </w:p>
        </w:tc>
        <w:tc>
          <w:tcPr>
            <w:tcW w:w="1304" w:type="dxa"/>
            <w:vAlign w:val="center"/>
          </w:tcPr>
          <w:p w:rsidR="002113F6" w:rsidRDefault="002113F6">
            <w:pPr>
              <w:pStyle w:val="ConsPlusNormal"/>
              <w:jc w:val="center"/>
            </w:pPr>
            <w:r>
              <w:t>59</w:t>
            </w:r>
          </w:p>
        </w:tc>
        <w:tc>
          <w:tcPr>
            <w:tcW w:w="1247" w:type="dxa"/>
            <w:vAlign w:val="center"/>
          </w:tcPr>
          <w:p w:rsidR="002113F6" w:rsidRDefault="002113F6">
            <w:pPr>
              <w:pStyle w:val="ConsPlusNormal"/>
              <w:jc w:val="center"/>
            </w:pPr>
            <w:r>
              <w:t>0,18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118</w:t>
            </w:r>
          </w:p>
        </w:tc>
        <w:tc>
          <w:tcPr>
            <w:tcW w:w="1247" w:type="dxa"/>
            <w:vAlign w:val="center"/>
          </w:tcPr>
          <w:p w:rsidR="002113F6" w:rsidRDefault="002113F6">
            <w:pPr>
              <w:pStyle w:val="ConsPlusNormal"/>
              <w:jc w:val="center"/>
            </w:pPr>
            <w:r>
              <w:t>0,36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19А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"Оренбургская областная больница N 3"</w:t>
            </w:r>
          </w:p>
        </w:tc>
        <w:tc>
          <w:tcPr>
            <w:tcW w:w="2721" w:type="dxa"/>
            <w:vAlign w:val="center"/>
          </w:tcPr>
          <w:p w:rsidR="002113F6" w:rsidRDefault="002113F6">
            <w:pPr>
              <w:pStyle w:val="ConsPlusNormal"/>
              <w:jc w:val="center"/>
            </w:pPr>
            <w:r>
              <w:t>5610016674</w:t>
            </w:r>
          </w:p>
        </w:tc>
        <w:tc>
          <w:tcPr>
            <w:tcW w:w="1304" w:type="dxa"/>
            <w:vAlign w:val="center"/>
          </w:tcPr>
          <w:p w:rsidR="002113F6" w:rsidRDefault="002113F6">
            <w:pPr>
              <w:pStyle w:val="ConsPlusNormal"/>
              <w:jc w:val="center"/>
            </w:pPr>
            <w:r>
              <w:t>63,875</w:t>
            </w:r>
          </w:p>
        </w:tc>
        <w:tc>
          <w:tcPr>
            <w:tcW w:w="1247" w:type="dxa"/>
            <w:vAlign w:val="center"/>
          </w:tcPr>
          <w:p w:rsidR="002113F6" w:rsidRDefault="002113F6">
            <w:pPr>
              <w:pStyle w:val="ConsPlusNormal"/>
              <w:jc w:val="center"/>
            </w:pPr>
            <w:r>
              <w:t>2,2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0,075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255,5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1 микрорайон</w:t>
            </w:r>
          </w:p>
        </w:tc>
        <w:tc>
          <w:tcPr>
            <w:tcW w:w="794" w:type="dxa"/>
            <w:vAlign w:val="center"/>
          </w:tcPr>
          <w:p w:rsidR="002113F6" w:rsidRDefault="002113F6">
            <w:pPr>
              <w:pStyle w:val="ConsPlusNormal"/>
              <w:jc w:val="center"/>
            </w:pPr>
            <w:r>
              <w:t>30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"Областная психиатрическая больница N 4"</w:t>
            </w:r>
          </w:p>
        </w:tc>
        <w:tc>
          <w:tcPr>
            <w:tcW w:w="2721" w:type="dxa"/>
            <w:vAlign w:val="center"/>
          </w:tcPr>
          <w:p w:rsidR="002113F6" w:rsidRDefault="002113F6">
            <w:pPr>
              <w:pStyle w:val="ConsPlusNormal"/>
              <w:jc w:val="center"/>
            </w:pPr>
            <w:r>
              <w:t>5603013383</w:t>
            </w:r>
          </w:p>
        </w:tc>
        <w:tc>
          <w:tcPr>
            <w:tcW w:w="1304" w:type="dxa"/>
            <w:vAlign w:val="center"/>
          </w:tcPr>
          <w:p w:rsidR="002113F6" w:rsidRDefault="002113F6">
            <w:pPr>
              <w:pStyle w:val="ConsPlusNormal"/>
              <w:jc w:val="center"/>
            </w:pPr>
            <w:r>
              <w:t>20 т.</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115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ГАУЗ "Стоматологическая поликлиника" г. Новотроицка</w:t>
            </w:r>
          </w:p>
        </w:tc>
        <w:tc>
          <w:tcPr>
            <w:tcW w:w="2721" w:type="dxa"/>
            <w:vAlign w:val="center"/>
          </w:tcPr>
          <w:p w:rsidR="002113F6" w:rsidRDefault="002113F6">
            <w:pPr>
              <w:pStyle w:val="ConsPlusNormal"/>
              <w:jc w:val="center"/>
            </w:pPr>
            <w:r>
              <w:t>5607002054</w:t>
            </w:r>
          </w:p>
        </w:tc>
        <w:tc>
          <w:tcPr>
            <w:tcW w:w="1304" w:type="dxa"/>
            <w:vAlign w:val="center"/>
          </w:tcPr>
          <w:p w:rsidR="002113F6" w:rsidRDefault="002113F6">
            <w:pPr>
              <w:pStyle w:val="ConsPlusNormal"/>
              <w:jc w:val="center"/>
            </w:pPr>
            <w:r>
              <w:t>48,94</w:t>
            </w:r>
          </w:p>
        </w:tc>
        <w:tc>
          <w:tcPr>
            <w:tcW w:w="1247" w:type="dxa"/>
            <w:vAlign w:val="center"/>
          </w:tcPr>
          <w:p w:rsidR="002113F6" w:rsidRDefault="002113F6">
            <w:pPr>
              <w:pStyle w:val="ConsPlusNormal"/>
              <w:jc w:val="center"/>
            </w:pPr>
            <w:r>
              <w:t>2,83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0,04</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195,75</w:t>
            </w:r>
          </w:p>
        </w:tc>
        <w:tc>
          <w:tcPr>
            <w:tcW w:w="1247" w:type="dxa"/>
            <w:vAlign w:val="center"/>
          </w:tcPr>
          <w:p w:rsidR="002113F6" w:rsidRDefault="002113F6">
            <w:pPr>
              <w:pStyle w:val="ConsPlusNormal"/>
              <w:jc w:val="center"/>
            </w:pPr>
            <w:r>
              <w:t>11,32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0,15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58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ГАУЗ "Стоматологическая поликлиника" г. Новотроицка</w:t>
            </w:r>
          </w:p>
        </w:tc>
        <w:tc>
          <w:tcPr>
            <w:tcW w:w="2721" w:type="dxa"/>
            <w:vAlign w:val="center"/>
          </w:tcPr>
          <w:p w:rsidR="002113F6" w:rsidRDefault="002113F6">
            <w:pPr>
              <w:pStyle w:val="ConsPlusNormal"/>
              <w:jc w:val="center"/>
            </w:pPr>
            <w:r>
              <w:t>5607002054</w:t>
            </w:r>
          </w:p>
        </w:tc>
        <w:tc>
          <w:tcPr>
            <w:tcW w:w="1304" w:type="dxa"/>
            <w:vAlign w:val="center"/>
          </w:tcPr>
          <w:p w:rsidR="002113F6" w:rsidRDefault="002113F6">
            <w:pPr>
              <w:pStyle w:val="ConsPlusNormal"/>
              <w:jc w:val="center"/>
            </w:pPr>
            <w:r>
              <w:t>9,75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39</w:t>
            </w:r>
          </w:p>
        </w:tc>
        <w:tc>
          <w:tcPr>
            <w:tcW w:w="1247" w:type="dxa"/>
            <w:vAlign w:val="center"/>
          </w:tcPr>
          <w:p w:rsidR="002113F6" w:rsidRDefault="002113F6">
            <w:pPr>
              <w:pStyle w:val="ConsPlusNormal"/>
              <w:jc w:val="center"/>
            </w:pPr>
            <w:r>
              <w:t>2,52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пер. Музыкальный</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"Станция скорой медицинской помощи" г. Орска</w:t>
            </w:r>
          </w:p>
        </w:tc>
        <w:tc>
          <w:tcPr>
            <w:tcW w:w="2721" w:type="dxa"/>
            <w:vAlign w:val="center"/>
          </w:tcPr>
          <w:p w:rsidR="002113F6" w:rsidRDefault="002113F6">
            <w:pPr>
              <w:pStyle w:val="ConsPlusNormal"/>
              <w:jc w:val="center"/>
            </w:pPr>
            <w:r>
              <w:t>5614008346</w:t>
            </w:r>
          </w:p>
        </w:tc>
        <w:tc>
          <w:tcPr>
            <w:tcW w:w="1304" w:type="dxa"/>
            <w:vAlign w:val="center"/>
          </w:tcPr>
          <w:p w:rsidR="002113F6" w:rsidRDefault="002113F6">
            <w:pPr>
              <w:pStyle w:val="ConsPlusNormal"/>
              <w:jc w:val="center"/>
            </w:pPr>
            <w:r>
              <w:t>58,48</w:t>
            </w:r>
          </w:p>
        </w:tc>
        <w:tc>
          <w:tcPr>
            <w:tcW w:w="1247" w:type="dxa"/>
            <w:vAlign w:val="center"/>
          </w:tcPr>
          <w:p w:rsidR="002113F6" w:rsidRDefault="002113F6">
            <w:pPr>
              <w:pStyle w:val="ConsPlusNormal"/>
              <w:jc w:val="center"/>
            </w:pPr>
            <w:r>
              <w:t>1,348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2,403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233,92</w:t>
            </w:r>
          </w:p>
        </w:tc>
        <w:tc>
          <w:tcPr>
            <w:tcW w:w="1247" w:type="dxa"/>
            <w:vAlign w:val="center"/>
          </w:tcPr>
          <w:p w:rsidR="002113F6" w:rsidRDefault="002113F6">
            <w:pPr>
              <w:pStyle w:val="ConsPlusNormal"/>
              <w:jc w:val="center"/>
            </w:pPr>
            <w:r>
              <w:t>13,48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9,08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Абдулино</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183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города Абдулино</w:t>
            </w:r>
          </w:p>
        </w:tc>
        <w:tc>
          <w:tcPr>
            <w:tcW w:w="2721" w:type="dxa"/>
            <w:vAlign w:val="center"/>
          </w:tcPr>
          <w:p w:rsidR="002113F6" w:rsidRDefault="002113F6">
            <w:pPr>
              <w:pStyle w:val="ConsPlusNormal"/>
              <w:jc w:val="center"/>
            </w:pPr>
            <w:r>
              <w:t>5601001897</w:t>
            </w:r>
          </w:p>
        </w:tc>
        <w:tc>
          <w:tcPr>
            <w:tcW w:w="1304" w:type="dxa"/>
            <w:vAlign w:val="center"/>
          </w:tcPr>
          <w:p w:rsidR="002113F6" w:rsidRDefault="002113F6">
            <w:pPr>
              <w:pStyle w:val="ConsPlusNormal"/>
              <w:jc w:val="center"/>
            </w:pPr>
            <w:r>
              <w:t>41,1</w:t>
            </w:r>
          </w:p>
        </w:tc>
        <w:tc>
          <w:tcPr>
            <w:tcW w:w="1247" w:type="dxa"/>
            <w:vAlign w:val="center"/>
          </w:tcPr>
          <w:p w:rsidR="002113F6" w:rsidRDefault="002113F6">
            <w:pPr>
              <w:pStyle w:val="ConsPlusNormal"/>
              <w:jc w:val="center"/>
            </w:pPr>
            <w:r>
              <w:t>38,8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16</w:t>
            </w:r>
          </w:p>
        </w:tc>
        <w:tc>
          <w:tcPr>
            <w:tcW w:w="2438" w:type="dxa"/>
            <w:vAlign w:val="center"/>
          </w:tcPr>
          <w:p w:rsidR="002113F6" w:rsidRDefault="002113F6">
            <w:pPr>
              <w:pStyle w:val="ConsPlusNormal"/>
            </w:pPr>
            <w:r>
              <w:t>Асекеевский район</w:t>
            </w:r>
          </w:p>
        </w:tc>
        <w:tc>
          <w:tcPr>
            <w:tcW w:w="1984" w:type="dxa"/>
            <w:vAlign w:val="center"/>
          </w:tcPr>
          <w:p w:rsidR="002113F6" w:rsidRDefault="002113F6">
            <w:pPr>
              <w:pStyle w:val="ConsPlusNormal"/>
            </w:pPr>
            <w:r>
              <w:t>с. Асекеево</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"Асекеевская РБ"</w:t>
            </w:r>
          </w:p>
        </w:tc>
        <w:tc>
          <w:tcPr>
            <w:tcW w:w="2721" w:type="dxa"/>
            <w:vAlign w:val="center"/>
          </w:tcPr>
          <w:p w:rsidR="002113F6" w:rsidRDefault="002113F6">
            <w:pPr>
              <w:pStyle w:val="ConsPlusNormal"/>
              <w:jc w:val="center"/>
            </w:pPr>
            <w:r>
              <w:t>5622000887</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w:t>
            </w:r>
          </w:p>
        </w:tc>
        <w:tc>
          <w:tcPr>
            <w:tcW w:w="1247" w:type="dxa"/>
            <w:vAlign w:val="center"/>
          </w:tcPr>
          <w:p w:rsidR="002113F6" w:rsidRDefault="002113F6">
            <w:pPr>
              <w:pStyle w:val="ConsPlusNormal"/>
              <w:jc w:val="center"/>
            </w:pPr>
            <w:r>
              <w:t>3</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17</w:t>
            </w:r>
          </w:p>
        </w:tc>
        <w:tc>
          <w:tcPr>
            <w:tcW w:w="2438" w:type="dxa"/>
            <w:vAlign w:val="center"/>
          </w:tcPr>
          <w:p w:rsidR="002113F6" w:rsidRDefault="002113F6">
            <w:pPr>
              <w:pStyle w:val="ConsPlusNormal"/>
            </w:pPr>
            <w:r>
              <w:t>Бугурусланский район</w:t>
            </w:r>
          </w:p>
        </w:tc>
        <w:tc>
          <w:tcPr>
            <w:tcW w:w="1984" w:type="dxa"/>
            <w:vAlign w:val="center"/>
          </w:tcPr>
          <w:p w:rsidR="002113F6" w:rsidRDefault="002113F6">
            <w:pPr>
              <w:pStyle w:val="ConsPlusNormal"/>
            </w:pPr>
            <w:r>
              <w:t>с. Михайловка</w:t>
            </w:r>
          </w:p>
        </w:tc>
        <w:tc>
          <w:tcPr>
            <w:tcW w:w="2551" w:type="dxa"/>
            <w:vAlign w:val="center"/>
          </w:tcPr>
          <w:p w:rsidR="002113F6" w:rsidRDefault="002113F6">
            <w:pPr>
              <w:pStyle w:val="ConsPlusNormal"/>
            </w:pPr>
            <w:r>
              <w:t>ул. Рабочая</w:t>
            </w:r>
          </w:p>
        </w:tc>
        <w:tc>
          <w:tcPr>
            <w:tcW w:w="794" w:type="dxa"/>
            <w:vAlign w:val="center"/>
          </w:tcPr>
          <w:p w:rsidR="002113F6" w:rsidRDefault="002113F6">
            <w:pPr>
              <w:pStyle w:val="ConsPlusNormal"/>
              <w:jc w:val="center"/>
            </w:pPr>
            <w:r>
              <w:t>33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"Бугурусланская РБ"</w:t>
            </w:r>
          </w:p>
        </w:tc>
        <w:tc>
          <w:tcPr>
            <w:tcW w:w="2721" w:type="dxa"/>
            <w:vAlign w:val="center"/>
          </w:tcPr>
          <w:p w:rsidR="002113F6" w:rsidRDefault="002113F6">
            <w:pPr>
              <w:pStyle w:val="ConsPlusNormal"/>
              <w:jc w:val="center"/>
            </w:pPr>
            <w:r>
              <w:t>5624002417</w:t>
            </w:r>
          </w:p>
        </w:tc>
        <w:tc>
          <w:tcPr>
            <w:tcW w:w="1304" w:type="dxa"/>
            <w:vAlign w:val="center"/>
          </w:tcPr>
          <w:p w:rsidR="002113F6" w:rsidRDefault="002113F6">
            <w:pPr>
              <w:pStyle w:val="ConsPlusNormal"/>
              <w:jc w:val="center"/>
            </w:pPr>
            <w:r>
              <w:t>172232,9</w:t>
            </w:r>
          </w:p>
        </w:tc>
        <w:tc>
          <w:tcPr>
            <w:tcW w:w="1247" w:type="dxa"/>
            <w:vAlign w:val="center"/>
          </w:tcPr>
          <w:p w:rsidR="002113F6" w:rsidRDefault="002113F6">
            <w:pPr>
              <w:pStyle w:val="ConsPlusNormal"/>
              <w:jc w:val="center"/>
            </w:pPr>
            <w:r>
              <w:t>24756,1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0,03</w:t>
            </w:r>
          </w:p>
        </w:tc>
        <w:tc>
          <w:tcPr>
            <w:tcW w:w="907" w:type="dxa"/>
            <w:vAlign w:val="center"/>
          </w:tcPr>
          <w:p w:rsidR="002113F6" w:rsidRDefault="002113F6">
            <w:pPr>
              <w:pStyle w:val="ConsPlusNormal"/>
              <w:jc w:val="center"/>
            </w:pPr>
            <w:r>
              <w:t>0,12</w:t>
            </w:r>
          </w:p>
        </w:tc>
        <w:tc>
          <w:tcPr>
            <w:tcW w:w="1361" w:type="dxa"/>
            <w:vAlign w:val="center"/>
          </w:tcPr>
          <w:p w:rsidR="002113F6" w:rsidRDefault="002113F6">
            <w:pPr>
              <w:pStyle w:val="ConsPlusNormal"/>
              <w:jc w:val="center"/>
            </w:pPr>
            <w:r>
              <w:t>172232,9</w:t>
            </w:r>
          </w:p>
        </w:tc>
        <w:tc>
          <w:tcPr>
            <w:tcW w:w="1247" w:type="dxa"/>
            <w:vAlign w:val="center"/>
          </w:tcPr>
          <w:p w:rsidR="002113F6" w:rsidRDefault="002113F6">
            <w:pPr>
              <w:pStyle w:val="ConsPlusNormal"/>
              <w:jc w:val="center"/>
            </w:pPr>
            <w:r>
              <w:t>24756,1</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0,03</w:t>
            </w:r>
          </w:p>
        </w:tc>
        <w:tc>
          <w:tcPr>
            <w:tcW w:w="2665" w:type="dxa"/>
            <w:vAlign w:val="center"/>
          </w:tcPr>
          <w:p w:rsidR="002113F6" w:rsidRDefault="002113F6">
            <w:pPr>
              <w:pStyle w:val="ConsPlusNormal"/>
              <w:jc w:val="center"/>
            </w:pPr>
            <w:r>
              <w:t>0,12</w:t>
            </w:r>
          </w:p>
        </w:tc>
      </w:tr>
      <w:tr w:rsidR="002113F6">
        <w:tc>
          <w:tcPr>
            <w:tcW w:w="624" w:type="dxa"/>
            <w:vAlign w:val="center"/>
          </w:tcPr>
          <w:p w:rsidR="002113F6" w:rsidRDefault="002113F6">
            <w:pPr>
              <w:pStyle w:val="ConsPlusNormal"/>
              <w:jc w:val="center"/>
            </w:pPr>
            <w:r>
              <w:lastRenderedPageBreak/>
              <w:t>18</w:t>
            </w:r>
          </w:p>
        </w:tc>
        <w:tc>
          <w:tcPr>
            <w:tcW w:w="2438" w:type="dxa"/>
            <w:vAlign w:val="center"/>
          </w:tcPr>
          <w:p w:rsidR="002113F6" w:rsidRDefault="002113F6">
            <w:pPr>
              <w:pStyle w:val="ConsPlusNormal"/>
            </w:pPr>
            <w:r>
              <w:t>Шарлыкский район</w:t>
            </w:r>
          </w:p>
        </w:tc>
        <w:tc>
          <w:tcPr>
            <w:tcW w:w="1984" w:type="dxa"/>
            <w:vAlign w:val="center"/>
          </w:tcPr>
          <w:p w:rsidR="002113F6" w:rsidRDefault="002113F6">
            <w:pPr>
              <w:pStyle w:val="ConsPlusNormal"/>
            </w:pPr>
            <w:r>
              <w:t>с. Шарлык</w:t>
            </w:r>
          </w:p>
        </w:tc>
        <w:tc>
          <w:tcPr>
            <w:tcW w:w="2551" w:type="dxa"/>
            <w:vAlign w:val="center"/>
          </w:tcPr>
          <w:p w:rsidR="002113F6" w:rsidRDefault="002113F6">
            <w:pPr>
              <w:pStyle w:val="ConsPlusNormal"/>
            </w:pPr>
            <w:r>
              <w:t>ул. М. Джалиля</w:t>
            </w:r>
          </w:p>
        </w:tc>
        <w:tc>
          <w:tcPr>
            <w:tcW w:w="794" w:type="dxa"/>
            <w:vAlign w:val="center"/>
          </w:tcPr>
          <w:p w:rsidR="002113F6" w:rsidRDefault="002113F6">
            <w:pPr>
              <w:pStyle w:val="ConsPlusNormal"/>
              <w:jc w:val="center"/>
            </w:pPr>
            <w:r>
              <w:t>85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Шарлыкская районная больница"</w:t>
            </w:r>
          </w:p>
        </w:tc>
        <w:tc>
          <w:tcPr>
            <w:tcW w:w="2721" w:type="dxa"/>
            <w:vAlign w:val="center"/>
          </w:tcPr>
          <w:p w:rsidR="002113F6" w:rsidRDefault="002113F6">
            <w:pPr>
              <w:pStyle w:val="ConsPlusNormal"/>
              <w:jc w:val="center"/>
            </w:pPr>
            <w:r>
              <w:t>5651001733</w:t>
            </w:r>
          </w:p>
        </w:tc>
        <w:tc>
          <w:tcPr>
            <w:tcW w:w="1304" w:type="dxa"/>
            <w:vAlign w:val="center"/>
          </w:tcPr>
          <w:p w:rsidR="002113F6" w:rsidRDefault="002113F6">
            <w:pPr>
              <w:pStyle w:val="ConsPlusNormal"/>
              <w:jc w:val="center"/>
            </w:pPr>
            <w:r>
              <w:t>6,7</w:t>
            </w:r>
          </w:p>
        </w:tc>
        <w:tc>
          <w:tcPr>
            <w:tcW w:w="1247" w:type="dxa"/>
            <w:vAlign w:val="center"/>
          </w:tcPr>
          <w:p w:rsidR="002113F6" w:rsidRDefault="002113F6">
            <w:pPr>
              <w:pStyle w:val="ConsPlusNormal"/>
              <w:jc w:val="center"/>
            </w:pPr>
            <w:r>
              <w:t>4,7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0,007</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198,85</w:t>
            </w:r>
          </w:p>
        </w:tc>
        <w:tc>
          <w:tcPr>
            <w:tcW w:w="1247" w:type="dxa"/>
            <w:vAlign w:val="center"/>
          </w:tcPr>
          <w:p w:rsidR="002113F6" w:rsidRDefault="002113F6">
            <w:pPr>
              <w:pStyle w:val="ConsPlusNormal"/>
              <w:jc w:val="center"/>
            </w:pPr>
            <w:r>
              <w:t>99,43</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0,0005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Карельская</w:t>
            </w:r>
          </w:p>
        </w:tc>
        <w:tc>
          <w:tcPr>
            <w:tcW w:w="794" w:type="dxa"/>
            <w:vAlign w:val="center"/>
          </w:tcPr>
          <w:p w:rsidR="002113F6" w:rsidRDefault="002113F6">
            <w:pPr>
              <w:pStyle w:val="ConsPlusNormal"/>
              <w:jc w:val="center"/>
            </w:pPr>
            <w:r>
              <w:t>41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"Орский врачебно-физкультурный диспансер"</w:t>
            </w:r>
          </w:p>
        </w:tc>
        <w:tc>
          <w:tcPr>
            <w:tcW w:w="2721" w:type="dxa"/>
            <w:vAlign w:val="center"/>
          </w:tcPr>
          <w:p w:rsidR="002113F6" w:rsidRDefault="002113F6">
            <w:pPr>
              <w:pStyle w:val="ConsPlusNormal"/>
              <w:jc w:val="center"/>
            </w:pPr>
            <w:r>
              <w:t>5614006589</w:t>
            </w:r>
          </w:p>
        </w:tc>
        <w:tc>
          <w:tcPr>
            <w:tcW w:w="1304" w:type="dxa"/>
            <w:vAlign w:val="center"/>
          </w:tcPr>
          <w:p w:rsidR="002113F6" w:rsidRDefault="002113F6">
            <w:pPr>
              <w:pStyle w:val="ConsPlusNormal"/>
              <w:jc w:val="center"/>
            </w:pPr>
            <w:r>
              <w:t>7</w:t>
            </w: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24</w:t>
            </w: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Новосибирская</w:t>
            </w:r>
          </w:p>
        </w:tc>
        <w:tc>
          <w:tcPr>
            <w:tcW w:w="794" w:type="dxa"/>
            <w:vAlign w:val="center"/>
          </w:tcPr>
          <w:p w:rsidR="002113F6" w:rsidRDefault="002113F6">
            <w:pPr>
              <w:pStyle w:val="ConsPlusNormal"/>
              <w:jc w:val="center"/>
            </w:pPr>
            <w:r>
              <w:t>117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2" г. Орска</w:t>
            </w:r>
          </w:p>
        </w:tc>
        <w:tc>
          <w:tcPr>
            <w:tcW w:w="2721" w:type="dxa"/>
            <w:vAlign w:val="center"/>
          </w:tcPr>
          <w:p w:rsidR="002113F6" w:rsidRDefault="002113F6">
            <w:pPr>
              <w:pStyle w:val="ConsPlusNormal"/>
              <w:jc w:val="center"/>
            </w:pPr>
            <w:r>
              <w:t>5614008040</w:t>
            </w:r>
          </w:p>
        </w:tc>
        <w:tc>
          <w:tcPr>
            <w:tcW w:w="1304" w:type="dxa"/>
            <w:vAlign w:val="center"/>
          </w:tcPr>
          <w:p w:rsidR="002113F6" w:rsidRDefault="002113F6">
            <w:pPr>
              <w:pStyle w:val="ConsPlusNormal"/>
              <w:jc w:val="center"/>
            </w:pPr>
            <w:r>
              <w:t>117</w:t>
            </w:r>
          </w:p>
        </w:tc>
        <w:tc>
          <w:tcPr>
            <w:tcW w:w="1247" w:type="dxa"/>
            <w:vAlign w:val="center"/>
          </w:tcPr>
          <w:p w:rsidR="002113F6" w:rsidRDefault="002113F6">
            <w:pPr>
              <w:pStyle w:val="ConsPlusNormal"/>
              <w:jc w:val="center"/>
            </w:pPr>
            <w:r>
              <w:t>4,1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0,021</w:t>
            </w:r>
          </w:p>
        </w:tc>
        <w:tc>
          <w:tcPr>
            <w:tcW w:w="907" w:type="dxa"/>
            <w:vAlign w:val="center"/>
          </w:tcPr>
          <w:p w:rsidR="002113F6" w:rsidRDefault="002113F6">
            <w:pPr>
              <w:pStyle w:val="ConsPlusNormal"/>
              <w:jc w:val="center"/>
            </w:pPr>
            <w:r>
              <w:t>1,112</w:t>
            </w:r>
          </w:p>
        </w:tc>
        <w:tc>
          <w:tcPr>
            <w:tcW w:w="1361" w:type="dxa"/>
            <w:vAlign w:val="center"/>
          </w:tcPr>
          <w:p w:rsidR="002113F6" w:rsidRDefault="002113F6">
            <w:pPr>
              <w:pStyle w:val="ConsPlusNormal"/>
              <w:jc w:val="center"/>
            </w:pPr>
            <w:r>
              <w:t>585</w:t>
            </w:r>
          </w:p>
        </w:tc>
        <w:tc>
          <w:tcPr>
            <w:tcW w:w="1247" w:type="dxa"/>
            <w:vAlign w:val="center"/>
          </w:tcPr>
          <w:p w:rsidR="002113F6" w:rsidRDefault="002113F6">
            <w:pPr>
              <w:pStyle w:val="ConsPlusNormal"/>
              <w:jc w:val="center"/>
            </w:pPr>
            <w:r>
              <w:t>16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0,084</w:t>
            </w:r>
          </w:p>
        </w:tc>
        <w:tc>
          <w:tcPr>
            <w:tcW w:w="2665" w:type="dxa"/>
            <w:vAlign w:val="center"/>
          </w:tcPr>
          <w:p w:rsidR="002113F6" w:rsidRDefault="002113F6">
            <w:pPr>
              <w:pStyle w:val="ConsPlusNormal"/>
              <w:jc w:val="center"/>
            </w:pPr>
            <w:r>
              <w:t>4,5</w:t>
            </w:r>
          </w:p>
        </w:tc>
      </w:tr>
      <w:tr w:rsidR="002113F6">
        <w:tc>
          <w:tcPr>
            <w:tcW w:w="624" w:type="dxa"/>
            <w:vAlign w:val="center"/>
          </w:tcPr>
          <w:p w:rsidR="002113F6" w:rsidRDefault="002113F6">
            <w:pPr>
              <w:pStyle w:val="ConsPlusNormal"/>
              <w:jc w:val="center"/>
            </w:pPr>
            <w:r>
              <w:t>21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Красная</w:t>
            </w:r>
          </w:p>
        </w:tc>
        <w:tc>
          <w:tcPr>
            <w:tcW w:w="794" w:type="dxa"/>
            <w:vAlign w:val="center"/>
          </w:tcPr>
          <w:p w:rsidR="002113F6" w:rsidRDefault="002113F6">
            <w:pPr>
              <w:pStyle w:val="ConsPlusNormal"/>
              <w:jc w:val="center"/>
            </w:pPr>
            <w:r>
              <w:t>12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"Стоматологическая поликлиника" города Орска</w:t>
            </w:r>
          </w:p>
        </w:tc>
        <w:tc>
          <w:tcPr>
            <w:tcW w:w="2721" w:type="dxa"/>
            <w:vAlign w:val="center"/>
          </w:tcPr>
          <w:p w:rsidR="002113F6" w:rsidRDefault="002113F6">
            <w:pPr>
              <w:pStyle w:val="ConsPlusNormal"/>
              <w:jc w:val="center"/>
            </w:pPr>
            <w:r>
              <w:t>5614004574</w:t>
            </w:r>
          </w:p>
        </w:tc>
        <w:tc>
          <w:tcPr>
            <w:tcW w:w="1304" w:type="dxa"/>
            <w:vAlign w:val="center"/>
          </w:tcPr>
          <w:p w:rsidR="002113F6" w:rsidRDefault="002113F6">
            <w:pPr>
              <w:pStyle w:val="ConsPlusNormal"/>
              <w:jc w:val="center"/>
            </w:pPr>
            <w:r>
              <w:t>42,3</w:t>
            </w:r>
          </w:p>
        </w:tc>
        <w:tc>
          <w:tcPr>
            <w:tcW w:w="1247" w:type="dxa"/>
            <w:vAlign w:val="center"/>
          </w:tcPr>
          <w:p w:rsidR="002113F6" w:rsidRDefault="002113F6">
            <w:pPr>
              <w:pStyle w:val="ConsPlusNormal"/>
              <w:jc w:val="center"/>
            </w:pPr>
            <w:r>
              <w:t>4,968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0,121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Васнецова</w:t>
            </w:r>
          </w:p>
        </w:tc>
        <w:tc>
          <w:tcPr>
            <w:tcW w:w="794" w:type="dxa"/>
            <w:vAlign w:val="center"/>
          </w:tcPr>
          <w:p w:rsidR="002113F6" w:rsidRDefault="002113F6">
            <w:pPr>
              <w:pStyle w:val="ConsPlusNormal"/>
              <w:jc w:val="center"/>
            </w:pPr>
            <w:r>
              <w:t>14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"Стоматологическая поликлиника" города Орска</w:t>
            </w:r>
          </w:p>
        </w:tc>
        <w:tc>
          <w:tcPr>
            <w:tcW w:w="2721" w:type="dxa"/>
            <w:vAlign w:val="center"/>
          </w:tcPr>
          <w:p w:rsidR="002113F6" w:rsidRDefault="002113F6">
            <w:pPr>
              <w:pStyle w:val="ConsPlusNormal"/>
              <w:jc w:val="center"/>
            </w:pPr>
            <w:r>
              <w:t>5614004574</w:t>
            </w:r>
          </w:p>
        </w:tc>
        <w:tc>
          <w:tcPr>
            <w:tcW w:w="1304" w:type="dxa"/>
            <w:vAlign w:val="center"/>
          </w:tcPr>
          <w:p w:rsidR="002113F6" w:rsidRDefault="002113F6">
            <w:pPr>
              <w:pStyle w:val="ConsPlusNormal"/>
              <w:jc w:val="center"/>
            </w:pPr>
            <w:r>
              <w:t>16,4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Новосибирская</w:t>
            </w:r>
          </w:p>
        </w:tc>
        <w:tc>
          <w:tcPr>
            <w:tcW w:w="794" w:type="dxa"/>
            <w:vAlign w:val="center"/>
          </w:tcPr>
          <w:p w:rsidR="002113F6" w:rsidRDefault="002113F6">
            <w:pPr>
              <w:pStyle w:val="ConsPlusNormal"/>
              <w:jc w:val="center"/>
            </w:pPr>
            <w:r>
              <w:t>119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3" г. Орска</w:t>
            </w:r>
          </w:p>
        </w:tc>
        <w:tc>
          <w:tcPr>
            <w:tcW w:w="2721" w:type="dxa"/>
            <w:vAlign w:val="center"/>
          </w:tcPr>
          <w:p w:rsidR="002113F6" w:rsidRDefault="002113F6">
            <w:pPr>
              <w:pStyle w:val="ConsPlusNormal"/>
              <w:jc w:val="center"/>
            </w:pPr>
            <w:r>
              <w:t>5615002964</w:t>
            </w:r>
          </w:p>
        </w:tc>
        <w:tc>
          <w:tcPr>
            <w:tcW w:w="1304" w:type="dxa"/>
            <w:vAlign w:val="center"/>
          </w:tcPr>
          <w:p w:rsidR="002113F6" w:rsidRDefault="002113F6">
            <w:pPr>
              <w:pStyle w:val="ConsPlusNormal"/>
              <w:jc w:val="center"/>
            </w:pPr>
            <w:r>
              <w:t>87,5</w:t>
            </w:r>
          </w:p>
        </w:tc>
        <w:tc>
          <w:tcPr>
            <w:tcW w:w="1247" w:type="dxa"/>
            <w:vAlign w:val="center"/>
          </w:tcPr>
          <w:p w:rsidR="002113F6" w:rsidRDefault="002113F6">
            <w:pPr>
              <w:pStyle w:val="ConsPlusNormal"/>
              <w:jc w:val="center"/>
            </w:pPr>
            <w:r>
              <w:t>5,2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972</w:t>
            </w:r>
          </w:p>
        </w:tc>
        <w:tc>
          <w:tcPr>
            <w:tcW w:w="1247" w:type="dxa"/>
            <w:vAlign w:val="center"/>
          </w:tcPr>
          <w:p w:rsidR="002113F6" w:rsidRDefault="002113F6">
            <w:pPr>
              <w:pStyle w:val="ConsPlusNormal"/>
              <w:jc w:val="center"/>
            </w:pPr>
            <w:r>
              <w:t>57,2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3,3</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Победы</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4" г. Оренбурга</w:t>
            </w:r>
          </w:p>
        </w:tc>
        <w:tc>
          <w:tcPr>
            <w:tcW w:w="2721" w:type="dxa"/>
            <w:vAlign w:val="center"/>
          </w:tcPr>
          <w:p w:rsidR="002113F6" w:rsidRDefault="002113F6">
            <w:pPr>
              <w:pStyle w:val="ConsPlusNormal"/>
              <w:jc w:val="center"/>
            </w:pPr>
            <w:r>
              <w:t>5612011431</w:t>
            </w:r>
          </w:p>
        </w:tc>
        <w:tc>
          <w:tcPr>
            <w:tcW w:w="1304" w:type="dxa"/>
            <w:vAlign w:val="center"/>
          </w:tcPr>
          <w:p w:rsidR="002113F6" w:rsidRDefault="002113F6">
            <w:pPr>
              <w:pStyle w:val="ConsPlusNormal"/>
              <w:jc w:val="center"/>
            </w:pPr>
            <w:r>
              <w:t>322,08</w:t>
            </w:r>
          </w:p>
        </w:tc>
        <w:tc>
          <w:tcPr>
            <w:tcW w:w="1247" w:type="dxa"/>
            <w:vAlign w:val="center"/>
          </w:tcPr>
          <w:p w:rsidR="002113F6" w:rsidRDefault="002113F6">
            <w:pPr>
              <w:pStyle w:val="ConsPlusNormal"/>
              <w:jc w:val="center"/>
            </w:pPr>
            <w:r>
              <w:t>51,52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0,045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1610,4</w:t>
            </w:r>
          </w:p>
        </w:tc>
        <w:tc>
          <w:tcPr>
            <w:tcW w:w="1247" w:type="dxa"/>
            <w:vAlign w:val="center"/>
          </w:tcPr>
          <w:p w:rsidR="002113F6" w:rsidRDefault="002113F6">
            <w:pPr>
              <w:pStyle w:val="ConsPlusNormal"/>
              <w:jc w:val="center"/>
            </w:pPr>
            <w:r>
              <w:t>286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Постникова</w:t>
            </w:r>
          </w:p>
        </w:tc>
        <w:tc>
          <w:tcPr>
            <w:tcW w:w="794"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4" г. Оренбурга</w:t>
            </w:r>
          </w:p>
        </w:tc>
        <w:tc>
          <w:tcPr>
            <w:tcW w:w="2721" w:type="dxa"/>
            <w:vAlign w:val="center"/>
          </w:tcPr>
          <w:p w:rsidR="002113F6" w:rsidRDefault="002113F6">
            <w:pPr>
              <w:pStyle w:val="ConsPlusNormal"/>
              <w:jc w:val="center"/>
            </w:pPr>
            <w:r>
              <w:t>5612011431</w:t>
            </w:r>
          </w:p>
        </w:tc>
        <w:tc>
          <w:tcPr>
            <w:tcW w:w="1304" w:type="dxa"/>
            <w:vAlign w:val="center"/>
          </w:tcPr>
          <w:p w:rsidR="002113F6" w:rsidRDefault="002113F6">
            <w:pPr>
              <w:pStyle w:val="ConsPlusNormal"/>
              <w:jc w:val="center"/>
            </w:pPr>
            <w:r>
              <w:t>161,04</w:t>
            </w:r>
          </w:p>
        </w:tc>
        <w:tc>
          <w:tcPr>
            <w:tcW w:w="1247" w:type="dxa"/>
            <w:vAlign w:val="center"/>
          </w:tcPr>
          <w:p w:rsidR="002113F6" w:rsidRDefault="002113F6">
            <w:pPr>
              <w:pStyle w:val="ConsPlusNormal"/>
              <w:jc w:val="center"/>
            </w:pPr>
            <w:r>
              <w:t>6,56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0,015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805,2</w:t>
            </w:r>
          </w:p>
        </w:tc>
        <w:tc>
          <w:tcPr>
            <w:tcW w:w="1247" w:type="dxa"/>
            <w:vAlign w:val="center"/>
          </w:tcPr>
          <w:p w:rsidR="002113F6" w:rsidRDefault="002113F6">
            <w:pPr>
              <w:pStyle w:val="ConsPlusNormal"/>
              <w:jc w:val="center"/>
            </w:pPr>
            <w:r>
              <w:t>36,4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0,07</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Пролетарская</w:t>
            </w:r>
          </w:p>
        </w:tc>
        <w:tc>
          <w:tcPr>
            <w:tcW w:w="794" w:type="dxa"/>
            <w:vAlign w:val="center"/>
          </w:tcPr>
          <w:p w:rsidR="002113F6" w:rsidRDefault="002113F6">
            <w:pPr>
              <w:pStyle w:val="ConsPlusNormal"/>
              <w:jc w:val="center"/>
            </w:pPr>
            <w:r>
              <w:t>265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4" г. Оренбурга</w:t>
            </w:r>
          </w:p>
        </w:tc>
        <w:tc>
          <w:tcPr>
            <w:tcW w:w="2721" w:type="dxa"/>
            <w:vAlign w:val="center"/>
          </w:tcPr>
          <w:p w:rsidR="002113F6" w:rsidRDefault="002113F6">
            <w:pPr>
              <w:pStyle w:val="ConsPlusNormal"/>
              <w:jc w:val="center"/>
            </w:pPr>
            <w:r>
              <w:t>5612011431</w:t>
            </w:r>
          </w:p>
        </w:tc>
        <w:tc>
          <w:tcPr>
            <w:tcW w:w="1304" w:type="dxa"/>
            <w:vAlign w:val="center"/>
          </w:tcPr>
          <w:p w:rsidR="002113F6" w:rsidRDefault="002113F6">
            <w:pPr>
              <w:pStyle w:val="ConsPlusNormal"/>
              <w:jc w:val="center"/>
            </w:pPr>
            <w:r>
              <w:t>32,208</w:t>
            </w:r>
          </w:p>
        </w:tc>
        <w:tc>
          <w:tcPr>
            <w:tcW w:w="1247" w:type="dxa"/>
            <w:vAlign w:val="center"/>
          </w:tcPr>
          <w:p w:rsidR="002113F6" w:rsidRDefault="002113F6">
            <w:pPr>
              <w:pStyle w:val="ConsPlusNormal"/>
              <w:jc w:val="center"/>
            </w:pPr>
            <w:r>
              <w:t>2,52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0,008</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161,04</w:t>
            </w:r>
          </w:p>
        </w:tc>
        <w:tc>
          <w:tcPr>
            <w:tcW w:w="1247" w:type="dxa"/>
            <w:vAlign w:val="center"/>
          </w:tcPr>
          <w:p w:rsidR="002113F6" w:rsidRDefault="002113F6">
            <w:pPr>
              <w:pStyle w:val="ConsPlusNormal"/>
              <w:jc w:val="center"/>
            </w:pPr>
            <w:r>
              <w:t>14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Салмышская</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5" г. Оренбурга</w:t>
            </w:r>
          </w:p>
        </w:tc>
        <w:tc>
          <w:tcPr>
            <w:tcW w:w="2721" w:type="dxa"/>
            <w:vAlign w:val="center"/>
          </w:tcPr>
          <w:p w:rsidR="002113F6" w:rsidRDefault="002113F6">
            <w:pPr>
              <w:pStyle w:val="ConsPlusNormal"/>
              <w:jc w:val="center"/>
            </w:pPr>
            <w:r>
              <w:t>5609008654</w:t>
            </w:r>
          </w:p>
        </w:tc>
        <w:tc>
          <w:tcPr>
            <w:tcW w:w="1304" w:type="dxa"/>
            <w:vAlign w:val="center"/>
          </w:tcPr>
          <w:p w:rsidR="002113F6" w:rsidRDefault="002113F6">
            <w:pPr>
              <w:pStyle w:val="ConsPlusNormal"/>
              <w:jc w:val="center"/>
            </w:pPr>
            <w:r>
              <w:t>80,8</w:t>
            </w:r>
          </w:p>
        </w:tc>
        <w:tc>
          <w:tcPr>
            <w:tcW w:w="1247" w:type="dxa"/>
            <w:vAlign w:val="center"/>
          </w:tcPr>
          <w:p w:rsidR="002113F6" w:rsidRDefault="002113F6">
            <w:pPr>
              <w:pStyle w:val="ConsPlusNormal"/>
              <w:jc w:val="center"/>
            </w:pPr>
            <w:r>
              <w:t>48,6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0,31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323,2</w:t>
            </w:r>
          </w:p>
        </w:tc>
        <w:tc>
          <w:tcPr>
            <w:tcW w:w="1247" w:type="dxa"/>
            <w:vAlign w:val="center"/>
          </w:tcPr>
          <w:p w:rsidR="002113F6" w:rsidRDefault="002113F6">
            <w:pPr>
              <w:pStyle w:val="ConsPlusNormal"/>
              <w:jc w:val="center"/>
            </w:pPr>
            <w:r>
              <w:t>194,4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1,24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Оренбург</w:t>
            </w:r>
          </w:p>
        </w:tc>
        <w:tc>
          <w:tcPr>
            <w:tcW w:w="2551" w:type="dxa"/>
            <w:vAlign w:val="center"/>
          </w:tcPr>
          <w:p w:rsidR="002113F6" w:rsidRDefault="002113F6">
            <w:pPr>
              <w:pStyle w:val="ConsPlusNormal"/>
            </w:pPr>
            <w:r>
              <w:t>ул. Химическая</w:t>
            </w:r>
          </w:p>
        </w:tc>
        <w:tc>
          <w:tcPr>
            <w:tcW w:w="794"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6" г. Оренбурга</w:t>
            </w:r>
          </w:p>
        </w:tc>
        <w:tc>
          <w:tcPr>
            <w:tcW w:w="2721" w:type="dxa"/>
            <w:vAlign w:val="center"/>
          </w:tcPr>
          <w:p w:rsidR="002113F6" w:rsidRDefault="002113F6">
            <w:pPr>
              <w:pStyle w:val="ConsPlusNormal"/>
              <w:jc w:val="center"/>
            </w:pPr>
            <w:r>
              <w:t>5611005033</w:t>
            </w:r>
          </w:p>
        </w:tc>
        <w:tc>
          <w:tcPr>
            <w:tcW w:w="1304" w:type="dxa"/>
            <w:vAlign w:val="center"/>
          </w:tcPr>
          <w:p w:rsidR="002113F6" w:rsidRDefault="002113F6">
            <w:pPr>
              <w:pStyle w:val="ConsPlusNormal"/>
              <w:jc w:val="center"/>
            </w:pPr>
            <w:r>
              <w:t>256,57</w:t>
            </w:r>
          </w:p>
        </w:tc>
        <w:tc>
          <w:tcPr>
            <w:tcW w:w="1247" w:type="dxa"/>
            <w:vAlign w:val="center"/>
          </w:tcPr>
          <w:p w:rsidR="002113F6" w:rsidRDefault="002113F6">
            <w:pPr>
              <w:pStyle w:val="ConsPlusNormal"/>
              <w:jc w:val="center"/>
            </w:pPr>
            <w:r>
              <w:t>10,3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5,8</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510,96</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Гай</w:t>
            </w:r>
          </w:p>
        </w:tc>
        <w:tc>
          <w:tcPr>
            <w:tcW w:w="2551" w:type="dxa"/>
            <w:vAlign w:val="center"/>
          </w:tcPr>
          <w:p w:rsidR="002113F6" w:rsidRDefault="002113F6">
            <w:pPr>
              <w:pStyle w:val="ConsPlusNormal"/>
            </w:pPr>
            <w:r>
              <w:t>ул. Октябрьская</w:t>
            </w:r>
          </w:p>
        </w:tc>
        <w:tc>
          <w:tcPr>
            <w:tcW w:w="794" w:type="dxa"/>
            <w:vAlign w:val="center"/>
          </w:tcPr>
          <w:p w:rsidR="002113F6" w:rsidRDefault="002113F6">
            <w:pPr>
              <w:pStyle w:val="ConsPlusNormal"/>
              <w:jc w:val="center"/>
            </w:pPr>
            <w:r>
              <w:t>113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 Гая</w:t>
            </w:r>
          </w:p>
        </w:tc>
        <w:tc>
          <w:tcPr>
            <w:tcW w:w="2721" w:type="dxa"/>
            <w:vAlign w:val="center"/>
          </w:tcPr>
          <w:p w:rsidR="002113F6" w:rsidRDefault="002113F6">
            <w:pPr>
              <w:pStyle w:val="ConsPlusNormal"/>
              <w:jc w:val="center"/>
            </w:pPr>
            <w:r>
              <w:t>5604004896</w:t>
            </w:r>
          </w:p>
        </w:tc>
        <w:tc>
          <w:tcPr>
            <w:tcW w:w="1304" w:type="dxa"/>
            <w:vAlign w:val="center"/>
          </w:tcPr>
          <w:p w:rsidR="002113F6" w:rsidRDefault="002113F6">
            <w:pPr>
              <w:pStyle w:val="ConsPlusNormal"/>
              <w:jc w:val="center"/>
            </w:pPr>
            <w:r>
              <w:t>37,524</w:t>
            </w:r>
          </w:p>
        </w:tc>
        <w:tc>
          <w:tcPr>
            <w:tcW w:w="1247" w:type="dxa"/>
            <w:vAlign w:val="center"/>
          </w:tcPr>
          <w:p w:rsidR="002113F6" w:rsidRDefault="002113F6">
            <w:pPr>
              <w:pStyle w:val="ConsPlusNormal"/>
              <w:jc w:val="center"/>
            </w:pPr>
            <w:r>
              <w:t>27,422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4,42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150,1</w:t>
            </w:r>
          </w:p>
        </w:tc>
        <w:tc>
          <w:tcPr>
            <w:tcW w:w="1247" w:type="dxa"/>
            <w:vAlign w:val="center"/>
          </w:tcPr>
          <w:p w:rsidR="002113F6" w:rsidRDefault="002113F6">
            <w:pPr>
              <w:pStyle w:val="ConsPlusNormal"/>
              <w:jc w:val="center"/>
            </w:pPr>
            <w:r>
              <w:t>109,7</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17,7</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30</w:t>
            </w:r>
          </w:p>
        </w:tc>
        <w:tc>
          <w:tcPr>
            <w:tcW w:w="2438" w:type="dxa"/>
            <w:vAlign w:val="center"/>
          </w:tcPr>
          <w:p w:rsidR="002113F6" w:rsidRDefault="002113F6">
            <w:pPr>
              <w:pStyle w:val="ConsPlusNormal"/>
            </w:pPr>
            <w:r>
              <w:t>Грачевский район</w:t>
            </w:r>
          </w:p>
        </w:tc>
        <w:tc>
          <w:tcPr>
            <w:tcW w:w="1984" w:type="dxa"/>
            <w:vAlign w:val="center"/>
          </w:tcPr>
          <w:p w:rsidR="002113F6" w:rsidRDefault="002113F6">
            <w:pPr>
              <w:pStyle w:val="ConsPlusNormal"/>
            </w:pPr>
            <w:r>
              <w:t>с. Грачевка</w:t>
            </w:r>
          </w:p>
        </w:tc>
        <w:tc>
          <w:tcPr>
            <w:tcW w:w="2551" w:type="dxa"/>
            <w:vAlign w:val="center"/>
          </w:tcPr>
          <w:p w:rsidR="002113F6" w:rsidRDefault="002113F6">
            <w:pPr>
              <w:pStyle w:val="ConsPlusNormal"/>
            </w:pPr>
            <w:r>
              <w:t>ул. Пролетарская</w:t>
            </w:r>
          </w:p>
        </w:tc>
        <w:tc>
          <w:tcPr>
            <w:tcW w:w="794" w:type="dxa"/>
            <w:vAlign w:val="center"/>
          </w:tcPr>
          <w:p w:rsidR="002113F6" w:rsidRDefault="002113F6">
            <w:pPr>
              <w:pStyle w:val="ConsPlusNormal"/>
              <w:jc w:val="center"/>
            </w:pPr>
            <w:r>
              <w:t>103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"Грачевская РБ"</w:t>
            </w:r>
          </w:p>
        </w:tc>
        <w:tc>
          <w:tcPr>
            <w:tcW w:w="2721" w:type="dxa"/>
            <w:vAlign w:val="center"/>
          </w:tcPr>
          <w:p w:rsidR="002113F6" w:rsidRDefault="002113F6">
            <w:pPr>
              <w:pStyle w:val="ConsPlusNormal"/>
              <w:jc w:val="center"/>
            </w:pPr>
            <w:r>
              <w:t>562700108</w:t>
            </w:r>
          </w:p>
        </w:tc>
        <w:tc>
          <w:tcPr>
            <w:tcW w:w="1304" w:type="dxa"/>
            <w:vAlign w:val="center"/>
          </w:tcPr>
          <w:p w:rsidR="002113F6" w:rsidRDefault="002113F6">
            <w:pPr>
              <w:pStyle w:val="ConsPlusNormal"/>
              <w:jc w:val="center"/>
            </w:pPr>
            <w:r>
              <w:t>7,66</w:t>
            </w:r>
          </w:p>
        </w:tc>
        <w:tc>
          <w:tcPr>
            <w:tcW w:w="1247" w:type="dxa"/>
            <w:vAlign w:val="center"/>
          </w:tcPr>
          <w:p w:rsidR="002113F6" w:rsidRDefault="002113F6">
            <w:pPr>
              <w:pStyle w:val="ConsPlusNormal"/>
              <w:jc w:val="center"/>
            </w:pPr>
            <w:r>
              <w:t>2,31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0,00087</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0,16</w:t>
            </w:r>
          </w:p>
        </w:tc>
        <w:tc>
          <w:tcPr>
            <w:tcW w:w="1247" w:type="dxa"/>
            <w:vAlign w:val="center"/>
          </w:tcPr>
          <w:p w:rsidR="002113F6" w:rsidRDefault="002113F6">
            <w:pPr>
              <w:pStyle w:val="ConsPlusNormal"/>
              <w:jc w:val="center"/>
            </w:pPr>
            <w:r>
              <w:t>0,08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Новотроицк</w:t>
            </w:r>
          </w:p>
        </w:tc>
        <w:tc>
          <w:tcPr>
            <w:tcW w:w="2551" w:type="dxa"/>
            <w:vAlign w:val="center"/>
          </w:tcPr>
          <w:p w:rsidR="002113F6" w:rsidRDefault="002113F6">
            <w:pPr>
              <w:pStyle w:val="ConsPlusNormal"/>
            </w:pPr>
            <w:r>
              <w:t>улица Винокурова</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"Детская городская больница" г. Новотроицка</w:t>
            </w:r>
          </w:p>
        </w:tc>
        <w:tc>
          <w:tcPr>
            <w:tcW w:w="2721" w:type="dxa"/>
            <w:vAlign w:val="center"/>
          </w:tcPr>
          <w:p w:rsidR="002113F6" w:rsidRDefault="002113F6">
            <w:pPr>
              <w:pStyle w:val="ConsPlusNormal"/>
              <w:jc w:val="center"/>
            </w:pPr>
            <w:r>
              <w:t>5607006010</w:t>
            </w:r>
          </w:p>
        </w:tc>
        <w:tc>
          <w:tcPr>
            <w:tcW w:w="1304" w:type="dxa"/>
            <w:vAlign w:val="center"/>
          </w:tcPr>
          <w:p w:rsidR="002113F6" w:rsidRDefault="002113F6">
            <w:pPr>
              <w:pStyle w:val="ConsPlusNormal"/>
              <w:jc w:val="center"/>
            </w:pPr>
            <w:r>
              <w:t>98,2</w:t>
            </w:r>
          </w:p>
        </w:tc>
        <w:tc>
          <w:tcPr>
            <w:tcW w:w="1247" w:type="dxa"/>
            <w:vAlign w:val="center"/>
          </w:tcPr>
          <w:p w:rsidR="002113F6" w:rsidRDefault="002113F6">
            <w:pPr>
              <w:pStyle w:val="ConsPlusNormal"/>
              <w:jc w:val="center"/>
            </w:pPr>
            <w:r>
              <w:t>2,5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392,8</w:t>
            </w:r>
          </w:p>
        </w:tc>
        <w:tc>
          <w:tcPr>
            <w:tcW w:w="1247" w:type="dxa"/>
            <w:vAlign w:val="center"/>
          </w:tcPr>
          <w:p w:rsidR="002113F6" w:rsidRDefault="002113F6">
            <w:pPr>
              <w:pStyle w:val="ConsPlusNormal"/>
              <w:jc w:val="center"/>
            </w:pPr>
            <w:r>
              <w:t>10</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Цвиллинга/ул. Рыбаковская</w:t>
            </w:r>
          </w:p>
        </w:tc>
        <w:tc>
          <w:tcPr>
            <w:tcW w:w="794" w:type="dxa"/>
            <w:vAlign w:val="center"/>
          </w:tcPr>
          <w:p w:rsidR="002113F6" w:rsidRDefault="002113F6">
            <w:pPr>
              <w:pStyle w:val="ConsPlusNormal"/>
              <w:jc w:val="center"/>
            </w:pPr>
            <w:r>
              <w:t>5/3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"Областная детская клиническая больница"</w:t>
            </w:r>
          </w:p>
        </w:tc>
        <w:tc>
          <w:tcPr>
            <w:tcW w:w="2721" w:type="dxa"/>
            <w:vAlign w:val="center"/>
          </w:tcPr>
          <w:p w:rsidR="002113F6" w:rsidRDefault="002113F6">
            <w:pPr>
              <w:pStyle w:val="ConsPlusNormal"/>
              <w:jc w:val="center"/>
            </w:pPr>
            <w:r>
              <w:t>5612167767</w:t>
            </w:r>
          </w:p>
        </w:tc>
        <w:tc>
          <w:tcPr>
            <w:tcW w:w="1304" w:type="dxa"/>
            <w:vAlign w:val="center"/>
          </w:tcPr>
          <w:p w:rsidR="002113F6" w:rsidRDefault="002113F6">
            <w:pPr>
              <w:pStyle w:val="ConsPlusNormal"/>
              <w:jc w:val="center"/>
            </w:pPr>
            <w:r>
              <w:t>486</w:t>
            </w:r>
          </w:p>
        </w:tc>
        <w:tc>
          <w:tcPr>
            <w:tcW w:w="1247" w:type="dxa"/>
            <w:vAlign w:val="center"/>
          </w:tcPr>
          <w:p w:rsidR="002113F6" w:rsidRDefault="002113F6">
            <w:pPr>
              <w:pStyle w:val="ConsPlusNormal"/>
              <w:jc w:val="center"/>
            </w:pPr>
            <w:r>
              <w:t>1,5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0,6</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1215,75</w:t>
            </w:r>
          </w:p>
        </w:tc>
        <w:tc>
          <w:tcPr>
            <w:tcW w:w="1247" w:type="dxa"/>
            <w:vAlign w:val="center"/>
          </w:tcPr>
          <w:p w:rsidR="002113F6" w:rsidRDefault="002113F6">
            <w:pPr>
              <w:pStyle w:val="ConsPlusNormal"/>
              <w:jc w:val="center"/>
            </w:pPr>
            <w:r>
              <w:t>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3</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33</w:t>
            </w:r>
          </w:p>
        </w:tc>
        <w:tc>
          <w:tcPr>
            <w:tcW w:w="2438" w:type="dxa"/>
            <w:vAlign w:val="center"/>
          </w:tcPr>
          <w:p w:rsidR="002113F6" w:rsidRDefault="002113F6">
            <w:pPr>
              <w:pStyle w:val="ConsPlusNormal"/>
            </w:pPr>
            <w:r>
              <w:t>Матвеевский район</w:t>
            </w:r>
          </w:p>
        </w:tc>
        <w:tc>
          <w:tcPr>
            <w:tcW w:w="1984" w:type="dxa"/>
            <w:vAlign w:val="center"/>
          </w:tcPr>
          <w:p w:rsidR="002113F6" w:rsidRDefault="002113F6">
            <w:pPr>
              <w:pStyle w:val="ConsPlusNormal"/>
            </w:pPr>
            <w:r>
              <w:t>с. Матвеевка</w:t>
            </w:r>
          </w:p>
        </w:tc>
        <w:tc>
          <w:tcPr>
            <w:tcW w:w="2551" w:type="dxa"/>
            <w:vAlign w:val="center"/>
          </w:tcPr>
          <w:p w:rsidR="002113F6" w:rsidRDefault="002113F6">
            <w:pPr>
              <w:pStyle w:val="ConsPlusNormal"/>
            </w:pPr>
            <w:r>
              <w:t>ул. Аннекова</w:t>
            </w:r>
          </w:p>
        </w:tc>
        <w:tc>
          <w:tcPr>
            <w:tcW w:w="794" w:type="dxa"/>
            <w:vAlign w:val="center"/>
          </w:tcPr>
          <w:p w:rsidR="002113F6" w:rsidRDefault="002113F6">
            <w:pPr>
              <w:pStyle w:val="ConsPlusNormal"/>
              <w:jc w:val="center"/>
            </w:pPr>
            <w:r>
              <w:t>27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"Матвеевская РБ"</w:t>
            </w:r>
          </w:p>
        </w:tc>
        <w:tc>
          <w:tcPr>
            <w:tcW w:w="2721" w:type="dxa"/>
            <w:vAlign w:val="center"/>
          </w:tcPr>
          <w:p w:rsidR="002113F6" w:rsidRDefault="002113F6">
            <w:pPr>
              <w:pStyle w:val="ConsPlusNormal"/>
              <w:jc w:val="center"/>
            </w:pPr>
            <w:r>
              <w:t>5634002857</w:t>
            </w:r>
          </w:p>
        </w:tc>
        <w:tc>
          <w:tcPr>
            <w:tcW w:w="1304" w:type="dxa"/>
            <w:vAlign w:val="center"/>
          </w:tcPr>
          <w:p w:rsidR="002113F6" w:rsidRDefault="002113F6">
            <w:pPr>
              <w:pStyle w:val="ConsPlusNormal"/>
              <w:jc w:val="center"/>
            </w:pPr>
            <w:r>
              <w:t>10</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34</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Плешаново</w:t>
            </w:r>
          </w:p>
        </w:tc>
        <w:tc>
          <w:tcPr>
            <w:tcW w:w="2551" w:type="dxa"/>
            <w:vAlign w:val="center"/>
          </w:tcPr>
          <w:p w:rsidR="002113F6" w:rsidRDefault="002113F6">
            <w:pPr>
              <w:pStyle w:val="ConsPlusNormal"/>
            </w:pPr>
            <w:r>
              <w:t>ул. Ленина</w:t>
            </w:r>
          </w:p>
        </w:tc>
        <w:tc>
          <w:tcPr>
            <w:tcW w:w="794" w:type="dxa"/>
            <w:vAlign w:val="center"/>
          </w:tcPr>
          <w:p w:rsidR="002113F6" w:rsidRDefault="002113F6">
            <w:pPr>
              <w:pStyle w:val="ConsPlusNormal"/>
              <w:jc w:val="center"/>
            </w:pPr>
            <w:r>
              <w:t>164</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ГБУЗ "Красногвардейская РБ"</w:t>
            </w:r>
          </w:p>
        </w:tc>
        <w:tc>
          <w:tcPr>
            <w:tcW w:w="2721" w:type="dxa"/>
            <w:vAlign w:val="center"/>
          </w:tcPr>
          <w:p w:rsidR="002113F6" w:rsidRDefault="002113F6">
            <w:pPr>
              <w:pStyle w:val="ConsPlusNormal"/>
              <w:jc w:val="center"/>
            </w:pPr>
            <w:r>
              <w:t>5631002591</w:t>
            </w:r>
          </w:p>
        </w:tc>
        <w:tc>
          <w:tcPr>
            <w:tcW w:w="1304" w:type="dxa"/>
            <w:vAlign w:val="center"/>
          </w:tcPr>
          <w:p w:rsidR="002113F6" w:rsidRDefault="002113F6">
            <w:pPr>
              <w:pStyle w:val="ConsPlusNormal"/>
              <w:jc w:val="center"/>
            </w:pPr>
            <w:r>
              <w:t>19,216</w:t>
            </w:r>
          </w:p>
        </w:tc>
        <w:tc>
          <w:tcPr>
            <w:tcW w:w="1247" w:type="dxa"/>
            <w:vAlign w:val="center"/>
          </w:tcPr>
          <w:p w:rsidR="002113F6" w:rsidRDefault="002113F6">
            <w:pPr>
              <w:pStyle w:val="ConsPlusNormal"/>
              <w:jc w:val="center"/>
            </w:pPr>
            <w:r>
              <w:t>11,247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0,056</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96,08</w:t>
            </w:r>
          </w:p>
        </w:tc>
        <w:tc>
          <w:tcPr>
            <w:tcW w:w="1247" w:type="dxa"/>
            <w:vAlign w:val="center"/>
          </w:tcPr>
          <w:p w:rsidR="002113F6" w:rsidRDefault="002113F6">
            <w:pPr>
              <w:pStyle w:val="ConsPlusNormal"/>
              <w:jc w:val="center"/>
            </w:pPr>
            <w:r>
              <w:t>56,235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0,28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35</w:t>
            </w:r>
          </w:p>
        </w:tc>
        <w:tc>
          <w:tcPr>
            <w:tcW w:w="2438" w:type="dxa"/>
            <w:vAlign w:val="center"/>
          </w:tcPr>
          <w:p w:rsidR="002113F6" w:rsidRDefault="002113F6">
            <w:pPr>
              <w:pStyle w:val="ConsPlusNormal"/>
            </w:pPr>
            <w:r>
              <w:t>Новоорский район</w:t>
            </w:r>
          </w:p>
        </w:tc>
        <w:tc>
          <w:tcPr>
            <w:tcW w:w="1984" w:type="dxa"/>
            <w:vAlign w:val="center"/>
          </w:tcPr>
          <w:p w:rsidR="002113F6" w:rsidRDefault="002113F6">
            <w:pPr>
              <w:pStyle w:val="ConsPlusNormal"/>
            </w:pPr>
            <w:r>
              <w:t>п. Новоорск</w:t>
            </w:r>
          </w:p>
        </w:tc>
        <w:tc>
          <w:tcPr>
            <w:tcW w:w="2551" w:type="dxa"/>
            <w:vAlign w:val="center"/>
          </w:tcPr>
          <w:p w:rsidR="002113F6" w:rsidRDefault="002113F6">
            <w:pPr>
              <w:pStyle w:val="ConsPlusNormal"/>
            </w:pPr>
            <w:r>
              <w:t>ул. Булдакова</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"Новоорская РБ"</w:t>
            </w:r>
          </w:p>
        </w:tc>
        <w:tc>
          <w:tcPr>
            <w:tcW w:w="2721" w:type="dxa"/>
            <w:vAlign w:val="center"/>
          </w:tcPr>
          <w:p w:rsidR="002113F6" w:rsidRDefault="002113F6">
            <w:pPr>
              <w:pStyle w:val="ConsPlusNormal"/>
              <w:jc w:val="center"/>
            </w:pPr>
            <w:r>
              <w:t>5635005410</w:t>
            </w:r>
          </w:p>
        </w:tc>
        <w:tc>
          <w:tcPr>
            <w:tcW w:w="1304" w:type="dxa"/>
            <w:vAlign w:val="center"/>
          </w:tcPr>
          <w:p w:rsidR="002113F6" w:rsidRDefault="002113F6">
            <w:pPr>
              <w:pStyle w:val="ConsPlusNormal"/>
              <w:jc w:val="center"/>
            </w:pPr>
            <w:r>
              <w:t>10</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jc w:val="center"/>
            </w:pPr>
            <w:r>
              <w:t>3,2</w:t>
            </w:r>
          </w:p>
        </w:tc>
        <w:tc>
          <w:tcPr>
            <w:tcW w:w="1247" w:type="dxa"/>
            <w:vAlign w:val="center"/>
          </w:tcPr>
          <w:p w:rsidR="002113F6" w:rsidRDefault="002113F6">
            <w:pPr>
              <w:pStyle w:val="ConsPlusNormal"/>
              <w:jc w:val="center"/>
            </w:pPr>
            <w:r>
              <w:t>0,421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40</w:t>
            </w:r>
          </w:p>
        </w:tc>
        <w:tc>
          <w:tcPr>
            <w:tcW w:w="1247" w:type="dxa"/>
            <w:vAlign w:val="center"/>
          </w:tcPr>
          <w:p w:rsidR="002113F6" w:rsidRDefault="002113F6">
            <w:pPr>
              <w:pStyle w:val="ConsPlusNormal"/>
              <w:jc w:val="center"/>
            </w:pPr>
            <w:r>
              <w:t>16</w:t>
            </w:r>
          </w:p>
        </w:tc>
        <w:tc>
          <w:tcPr>
            <w:tcW w:w="964" w:type="dxa"/>
            <w:vAlign w:val="center"/>
          </w:tcPr>
          <w:p w:rsidR="002113F6" w:rsidRDefault="002113F6">
            <w:pPr>
              <w:pStyle w:val="ConsPlusNormal"/>
              <w:jc w:val="center"/>
            </w:pPr>
            <w:r>
              <w:t>12,8</w:t>
            </w:r>
          </w:p>
        </w:tc>
        <w:tc>
          <w:tcPr>
            <w:tcW w:w="2891" w:type="dxa"/>
            <w:vAlign w:val="center"/>
          </w:tcPr>
          <w:p w:rsidR="002113F6" w:rsidRDefault="002113F6">
            <w:pPr>
              <w:pStyle w:val="ConsPlusNormal"/>
              <w:jc w:val="center"/>
            </w:pPr>
            <w:r>
              <w:t>1,684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36</w:t>
            </w:r>
          </w:p>
        </w:tc>
        <w:tc>
          <w:tcPr>
            <w:tcW w:w="2438" w:type="dxa"/>
            <w:vAlign w:val="center"/>
          </w:tcPr>
          <w:p w:rsidR="002113F6" w:rsidRDefault="002113F6">
            <w:pPr>
              <w:pStyle w:val="ConsPlusNormal"/>
            </w:pPr>
            <w:r>
              <w:t>Новоорский район</w:t>
            </w:r>
          </w:p>
        </w:tc>
        <w:tc>
          <w:tcPr>
            <w:tcW w:w="1984" w:type="dxa"/>
            <w:vAlign w:val="center"/>
          </w:tcPr>
          <w:p w:rsidR="002113F6" w:rsidRDefault="002113F6">
            <w:pPr>
              <w:pStyle w:val="ConsPlusNormal"/>
            </w:pPr>
            <w:r>
              <w:t>п. Энергетик</w:t>
            </w:r>
          </w:p>
        </w:tc>
        <w:tc>
          <w:tcPr>
            <w:tcW w:w="2551" w:type="dxa"/>
            <w:vAlign w:val="center"/>
          </w:tcPr>
          <w:p w:rsidR="002113F6" w:rsidRDefault="002113F6">
            <w:pPr>
              <w:pStyle w:val="ConsPlusNormal"/>
            </w:pPr>
            <w:r>
              <w:t>ул. Зеленая</w:t>
            </w:r>
          </w:p>
        </w:tc>
        <w:tc>
          <w:tcPr>
            <w:tcW w:w="794"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"Новоорская РБ"</w:t>
            </w:r>
          </w:p>
        </w:tc>
        <w:tc>
          <w:tcPr>
            <w:tcW w:w="2721" w:type="dxa"/>
            <w:vAlign w:val="center"/>
          </w:tcPr>
          <w:p w:rsidR="002113F6" w:rsidRDefault="002113F6">
            <w:pPr>
              <w:pStyle w:val="ConsPlusNormal"/>
              <w:jc w:val="center"/>
            </w:pPr>
            <w:r>
              <w:t>5635005410</w:t>
            </w:r>
          </w:p>
        </w:tc>
        <w:tc>
          <w:tcPr>
            <w:tcW w:w="1304" w:type="dxa"/>
            <w:vAlign w:val="center"/>
          </w:tcPr>
          <w:p w:rsidR="002113F6" w:rsidRDefault="002113F6">
            <w:pPr>
              <w:pStyle w:val="ConsPlusNormal"/>
              <w:jc w:val="center"/>
            </w:pPr>
            <w:r>
              <w:t>6</w:t>
            </w:r>
          </w:p>
        </w:tc>
        <w:tc>
          <w:tcPr>
            <w:tcW w:w="1247" w:type="dxa"/>
            <w:vAlign w:val="center"/>
          </w:tcPr>
          <w:p w:rsidR="002113F6" w:rsidRDefault="002113F6">
            <w:pPr>
              <w:pStyle w:val="ConsPlusNormal"/>
              <w:jc w:val="center"/>
            </w:pPr>
            <w:r>
              <w:t>0,602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24</w:t>
            </w:r>
          </w:p>
        </w:tc>
        <w:tc>
          <w:tcPr>
            <w:tcW w:w="1247" w:type="dxa"/>
            <w:vAlign w:val="center"/>
          </w:tcPr>
          <w:p w:rsidR="002113F6" w:rsidRDefault="002113F6">
            <w:pPr>
              <w:pStyle w:val="ConsPlusNormal"/>
              <w:jc w:val="center"/>
            </w:pPr>
            <w:r>
              <w:t>2,408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Караваева роща</w:t>
            </w:r>
          </w:p>
        </w:tc>
        <w:tc>
          <w:tcPr>
            <w:tcW w:w="794" w:type="dxa"/>
            <w:vAlign w:val="center"/>
          </w:tcPr>
          <w:p w:rsidR="002113F6" w:rsidRDefault="002113F6">
            <w:pPr>
              <w:pStyle w:val="ConsPlusNormal"/>
              <w:jc w:val="center"/>
            </w:pPr>
            <w:r>
              <w:t>28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"Областной центр медицинской реабилитации"</w:t>
            </w:r>
          </w:p>
        </w:tc>
        <w:tc>
          <w:tcPr>
            <w:tcW w:w="2721" w:type="dxa"/>
            <w:vAlign w:val="center"/>
          </w:tcPr>
          <w:p w:rsidR="002113F6" w:rsidRDefault="002113F6">
            <w:pPr>
              <w:pStyle w:val="ConsPlusNormal"/>
              <w:jc w:val="center"/>
            </w:pPr>
            <w:r>
              <w:t>5611019269</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0,501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0,041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335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Постникова</w:t>
            </w:r>
          </w:p>
        </w:tc>
        <w:tc>
          <w:tcPr>
            <w:tcW w:w="794"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врачебно-физкультурный диспансер"</w:t>
            </w:r>
          </w:p>
        </w:tc>
        <w:tc>
          <w:tcPr>
            <w:tcW w:w="2721" w:type="dxa"/>
            <w:vAlign w:val="center"/>
          </w:tcPr>
          <w:p w:rsidR="002113F6" w:rsidRDefault="002113F6">
            <w:pPr>
              <w:pStyle w:val="ConsPlusNormal"/>
              <w:jc w:val="center"/>
            </w:pPr>
            <w:r>
              <w:t>5610039470</w:t>
            </w:r>
          </w:p>
        </w:tc>
        <w:tc>
          <w:tcPr>
            <w:tcW w:w="1304" w:type="dxa"/>
            <w:vAlign w:val="center"/>
          </w:tcPr>
          <w:p w:rsidR="002113F6" w:rsidRDefault="002113F6">
            <w:pPr>
              <w:pStyle w:val="ConsPlusNormal"/>
              <w:jc w:val="center"/>
            </w:pPr>
            <w:r>
              <w:t>11</w:t>
            </w:r>
          </w:p>
        </w:tc>
        <w:tc>
          <w:tcPr>
            <w:tcW w:w="1247" w:type="dxa"/>
            <w:vAlign w:val="center"/>
          </w:tcPr>
          <w:p w:rsidR="002113F6" w:rsidRDefault="002113F6">
            <w:pPr>
              <w:pStyle w:val="ConsPlusNormal"/>
              <w:jc w:val="center"/>
            </w:pPr>
            <w:r>
              <w:t>0,003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44</w:t>
            </w:r>
          </w:p>
        </w:tc>
        <w:tc>
          <w:tcPr>
            <w:tcW w:w="1247" w:type="dxa"/>
            <w:vAlign w:val="center"/>
          </w:tcPr>
          <w:p w:rsidR="002113F6" w:rsidRDefault="002113F6">
            <w:pPr>
              <w:pStyle w:val="ConsPlusNormal"/>
              <w:jc w:val="center"/>
            </w:pPr>
            <w:r>
              <w:t>0,012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пер. Дорожный</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3,298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16,49</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пер. Дорожный</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0,5116</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2,3143</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Лесная</w:t>
            </w:r>
          </w:p>
        </w:tc>
        <w:tc>
          <w:tcPr>
            <w:tcW w:w="794"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1,27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6,35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42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Гончарова</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0,539</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2,7</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Гончарова</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0,0054</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0,004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Черемных</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1,08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5,4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Черемных</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0,0183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0,139</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Гая</w:t>
            </w:r>
          </w:p>
        </w:tc>
        <w:tc>
          <w:tcPr>
            <w:tcW w:w="794" w:type="dxa"/>
            <w:vAlign w:val="center"/>
          </w:tcPr>
          <w:p w:rsidR="002113F6" w:rsidRDefault="002113F6">
            <w:pPr>
              <w:pStyle w:val="ConsPlusNormal"/>
              <w:jc w:val="center"/>
            </w:pPr>
            <w:r>
              <w:t>43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0,166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0,83</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Некрасова</w:t>
            </w:r>
          </w:p>
        </w:tc>
        <w:tc>
          <w:tcPr>
            <w:tcW w:w="794" w:type="dxa"/>
            <w:vAlign w:val="center"/>
          </w:tcPr>
          <w:p w:rsidR="002113F6" w:rsidRDefault="002113F6">
            <w:pPr>
              <w:pStyle w:val="ConsPlusNormal"/>
              <w:jc w:val="center"/>
            </w:pPr>
            <w:r>
              <w:t>89</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0,163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0,815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Некрасова</w:t>
            </w:r>
          </w:p>
        </w:tc>
        <w:tc>
          <w:tcPr>
            <w:tcW w:w="794" w:type="dxa"/>
            <w:vAlign w:val="center"/>
          </w:tcPr>
          <w:p w:rsidR="002113F6" w:rsidRDefault="002113F6">
            <w:pPr>
              <w:pStyle w:val="ConsPlusNormal"/>
              <w:jc w:val="center"/>
            </w:pPr>
            <w:r>
              <w:t>89</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 Дорожный</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45,99</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766,56</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Инструментальная</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1,46</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24,36</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51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Невельская</w:t>
            </w:r>
          </w:p>
        </w:tc>
        <w:tc>
          <w:tcPr>
            <w:tcW w:w="794" w:type="dxa"/>
            <w:vAlign w:val="center"/>
          </w:tcPr>
          <w:p w:rsidR="002113F6" w:rsidRDefault="002113F6">
            <w:pPr>
              <w:pStyle w:val="ConsPlusNormal"/>
              <w:jc w:val="center"/>
            </w:pPr>
            <w:r>
              <w:t>4б</w:t>
            </w:r>
          </w:p>
        </w:tc>
        <w:tc>
          <w:tcPr>
            <w:tcW w:w="1077" w:type="dxa"/>
            <w:vAlign w:val="center"/>
          </w:tcPr>
          <w:p w:rsidR="002113F6" w:rsidRDefault="002113F6">
            <w:pPr>
              <w:pStyle w:val="ConsPlusNormal"/>
              <w:jc w:val="center"/>
            </w:pPr>
            <w:r>
              <w:t>Г, Ж</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15,32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255,48</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Чичерина</w:t>
            </w:r>
          </w:p>
        </w:tc>
        <w:tc>
          <w:tcPr>
            <w:tcW w:w="794"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0,05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0,84</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Конституции СССР</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0,16</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2,52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пос. Красный Коммунар</w:t>
            </w:r>
          </w:p>
        </w:tc>
        <w:tc>
          <w:tcPr>
            <w:tcW w:w="2551" w:type="dxa"/>
            <w:vAlign w:val="center"/>
          </w:tcPr>
          <w:p w:rsidR="002113F6" w:rsidRDefault="002113F6">
            <w:pPr>
              <w:pStyle w:val="ConsPlusNormal"/>
            </w:pPr>
            <w:r>
              <w:t>ул. Озерная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16,4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273,72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Лесная</w:t>
            </w:r>
          </w:p>
        </w:tc>
        <w:tc>
          <w:tcPr>
            <w:tcW w:w="794"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22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183,6</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Новотроицк</w:t>
            </w:r>
          </w:p>
        </w:tc>
        <w:tc>
          <w:tcPr>
            <w:tcW w:w="2551" w:type="dxa"/>
            <w:vAlign w:val="center"/>
          </w:tcPr>
          <w:p w:rsidR="002113F6" w:rsidRDefault="002113F6">
            <w:pPr>
              <w:pStyle w:val="ConsPlusNormal"/>
            </w:pPr>
            <w:r>
              <w:t>ул. Черемных</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14,3</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235,5</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Бузулук</w:t>
            </w:r>
          </w:p>
        </w:tc>
        <w:tc>
          <w:tcPr>
            <w:tcW w:w="2551" w:type="dxa"/>
            <w:vAlign w:val="center"/>
          </w:tcPr>
          <w:p w:rsidR="002113F6" w:rsidRDefault="002113F6">
            <w:pPr>
              <w:pStyle w:val="ConsPlusNormal"/>
            </w:pPr>
            <w:r>
              <w:t>ул. Гая</w:t>
            </w:r>
          </w:p>
        </w:tc>
        <w:tc>
          <w:tcPr>
            <w:tcW w:w="794" w:type="dxa"/>
            <w:vAlign w:val="center"/>
          </w:tcPr>
          <w:p w:rsidR="002113F6" w:rsidRDefault="002113F6">
            <w:pPr>
              <w:pStyle w:val="ConsPlusNormal"/>
              <w:jc w:val="center"/>
            </w:pPr>
            <w:r>
              <w:t>43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16,47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274,5</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Бугуруслан</w:t>
            </w:r>
          </w:p>
        </w:tc>
        <w:tc>
          <w:tcPr>
            <w:tcW w:w="2551" w:type="dxa"/>
            <w:vAlign w:val="center"/>
          </w:tcPr>
          <w:p w:rsidR="002113F6" w:rsidRDefault="002113F6">
            <w:pPr>
              <w:pStyle w:val="ConsPlusNormal"/>
            </w:pPr>
            <w:r>
              <w:t>Некрасова</w:t>
            </w:r>
          </w:p>
        </w:tc>
        <w:tc>
          <w:tcPr>
            <w:tcW w:w="794" w:type="dxa"/>
            <w:vAlign w:val="center"/>
          </w:tcPr>
          <w:p w:rsidR="002113F6" w:rsidRDefault="002113F6">
            <w:pPr>
              <w:pStyle w:val="ConsPlusNormal"/>
              <w:jc w:val="center"/>
            </w:pPr>
            <w:r>
              <w:t>89</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2721" w:type="dxa"/>
            <w:vAlign w:val="center"/>
          </w:tcPr>
          <w:p w:rsidR="002113F6" w:rsidRDefault="002113F6">
            <w:pPr>
              <w:pStyle w:val="ConsPlusNormal"/>
              <w:jc w:val="center"/>
            </w:pPr>
            <w:r>
              <w:t>5611020440</w:t>
            </w:r>
          </w:p>
        </w:tc>
        <w:tc>
          <w:tcPr>
            <w:tcW w:w="1304" w:type="dxa"/>
            <w:vAlign w:val="center"/>
          </w:tcPr>
          <w:p w:rsidR="002113F6" w:rsidRDefault="002113F6">
            <w:pPr>
              <w:pStyle w:val="ConsPlusNormal"/>
              <w:jc w:val="center"/>
            </w:pPr>
            <w:r>
              <w:t>8,64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144</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59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Комсомольская</w:t>
            </w:r>
          </w:p>
        </w:tc>
        <w:tc>
          <w:tcPr>
            <w:tcW w:w="794" w:type="dxa"/>
            <w:vAlign w:val="center"/>
          </w:tcPr>
          <w:p w:rsidR="002113F6" w:rsidRDefault="002113F6">
            <w:pPr>
              <w:pStyle w:val="ConsPlusNormal"/>
              <w:jc w:val="center"/>
            </w:pPr>
            <w:r>
              <w:t>202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ГБУЗ "Оренбургский областной клинический психоневрологический </w:t>
            </w:r>
            <w:r>
              <w:lastRenderedPageBreak/>
              <w:t>госпиталь ветеранов войн"</w:t>
            </w:r>
          </w:p>
        </w:tc>
        <w:tc>
          <w:tcPr>
            <w:tcW w:w="2721" w:type="dxa"/>
            <w:vAlign w:val="center"/>
          </w:tcPr>
          <w:p w:rsidR="002113F6" w:rsidRDefault="002113F6">
            <w:pPr>
              <w:pStyle w:val="ConsPlusNormal"/>
              <w:jc w:val="center"/>
            </w:pPr>
            <w:r>
              <w:lastRenderedPageBreak/>
              <w:t>5612017560</w:t>
            </w:r>
          </w:p>
        </w:tc>
        <w:tc>
          <w:tcPr>
            <w:tcW w:w="1304" w:type="dxa"/>
            <w:vAlign w:val="center"/>
          </w:tcPr>
          <w:p w:rsidR="002113F6" w:rsidRDefault="002113F6">
            <w:pPr>
              <w:pStyle w:val="ConsPlusNormal"/>
              <w:jc w:val="center"/>
            </w:pPr>
            <w:r>
              <w:t>37,9</w:t>
            </w:r>
          </w:p>
        </w:tc>
        <w:tc>
          <w:tcPr>
            <w:tcW w:w="1247" w:type="dxa"/>
            <w:vAlign w:val="center"/>
          </w:tcPr>
          <w:p w:rsidR="002113F6" w:rsidRDefault="002113F6">
            <w:pPr>
              <w:pStyle w:val="ConsPlusNormal"/>
              <w:jc w:val="center"/>
            </w:pPr>
            <w:r>
              <w:t>9,5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191,4</w:t>
            </w:r>
          </w:p>
        </w:tc>
        <w:tc>
          <w:tcPr>
            <w:tcW w:w="1247" w:type="dxa"/>
            <w:vAlign w:val="center"/>
          </w:tcPr>
          <w:p w:rsidR="002113F6" w:rsidRDefault="002113F6">
            <w:pPr>
              <w:pStyle w:val="ConsPlusNormal"/>
              <w:jc w:val="center"/>
            </w:pPr>
            <w:r>
              <w:t>47,9</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2,2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60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Пролетарская</w:t>
            </w:r>
          </w:p>
        </w:tc>
        <w:tc>
          <w:tcPr>
            <w:tcW w:w="794" w:type="dxa"/>
            <w:vAlign w:val="center"/>
          </w:tcPr>
          <w:p w:rsidR="002113F6" w:rsidRDefault="002113F6">
            <w:pPr>
              <w:pStyle w:val="ConsPlusNormal"/>
              <w:jc w:val="center"/>
            </w:pPr>
            <w:r>
              <w:t>155</w:t>
            </w:r>
          </w:p>
        </w:tc>
        <w:tc>
          <w:tcPr>
            <w:tcW w:w="1077" w:type="dxa"/>
            <w:vAlign w:val="center"/>
          </w:tcPr>
          <w:p w:rsidR="002113F6" w:rsidRDefault="002113F6">
            <w:pPr>
              <w:pStyle w:val="ConsPlusNormal"/>
              <w:jc w:val="center"/>
            </w:pPr>
            <w:r>
              <w:t>2</w:t>
            </w:r>
          </w:p>
        </w:tc>
        <w:tc>
          <w:tcPr>
            <w:tcW w:w="3005" w:type="dxa"/>
            <w:vAlign w:val="center"/>
          </w:tcPr>
          <w:p w:rsidR="002113F6" w:rsidRDefault="002113F6">
            <w:pPr>
              <w:pStyle w:val="ConsPlusNormal"/>
            </w:pPr>
            <w:r>
              <w:t>ГАУЗ "Оренбургская областная клиническая стоматологическая поликлиника"</w:t>
            </w:r>
          </w:p>
        </w:tc>
        <w:tc>
          <w:tcPr>
            <w:tcW w:w="2721" w:type="dxa"/>
            <w:vAlign w:val="center"/>
          </w:tcPr>
          <w:p w:rsidR="002113F6" w:rsidRDefault="002113F6">
            <w:pPr>
              <w:pStyle w:val="ConsPlusNormal"/>
              <w:jc w:val="center"/>
            </w:pPr>
            <w:r>
              <w:t>5611014736</w:t>
            </w:r>
          </w:p>
        </w:tc>
        <w:tc>
          <w:tcPr>
            <w:tcW w:w="1304" w:type="dxa"/>
            <w:vAlign w:val="center"/>
          </w:tcPr>
          <w:p w:rsidR="002113F6" w:rsidRDefault="002113F6">
            <w:pPr>
              <w:pStyle w:val="ConsPlusNormal"/>
              <w:jc w:val="center"/>
            </w:pPr>
            <w:r>
              <w:t>10,382</w:t>
            </w:r>
          </w:p>
        </w:tc>
        <w:tc>
          <w:tcPr>
            <w:tcW w:w="1247" w:type="dxa"/>
            <w:vAlign w:val="center"/>
          </w:tcPr>
          <w:p w:rsidR="002113F6" w:rsidRDefault="002113F6">
            <w:pPr>
              <w:pStyle w:val="ConsPlusNormal"/>
              <w:jc w:val="center"/>
            </w:pPr>
            <w:r>
              <w:t>12,269</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0,10245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Цвиллинга</w:t>
            </w:r>
          </w:p>
        </w:tc>
        <w:tc>
          <w:tcPr>
            <w:tcW w:w="794"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1"</w:t>
            </w:r>
          </w:p>
        </w:tc>
        <w:tc>
          <w:tcPr>
            <w:tcW w:w="2721" w:type="dxa"/>
            <w:vAlign w:val="center"/>
          </w:tcPr>
          <w:p w:rsidR="002113F6" w:rsidRDefault="002113F6">
            <w:pPr>
              <w:pStyle w:val="ConsPlusNormal"/>
              <w:jc w:val="center"/>
            </w:pPr>
            <w:r>
              <w:t>5612018934</w:t>
            </w:r>
          </w:p>
        </w:tc>
        <w:tc>
          <w:tcPr>
            <w:tcW w:w="1304" w:type="dxa"/>
            <w:vAlign w:val="center"/>
          </w:tcPr>
          <w:p w:rsidR="002113F6" w:rsidRDefault="002113F6">
            <w:pPr>
              <w:pStyle w:val="ConsPlusNormal"/>
              <w:jc w:val="center"/>
            </w:pPr>
            <w:r>
              <w:t>301,62</w:t>
            </w:r>
          </w:p>
        </w:tc>
        <w:tc>
          <w:tcPr>
            <w:tcW w:w="1247" w:type="dxa"/>
            <w:vAlign w:val="center"/>
          </w:tcPr>
          <w:p w:rsidR="002113F6" w:rsidRDefault="002113F6">
            <w:pPr>
              <w:pStyle w:val="ConsPlusNormal"/>
              <w:jc w:val="center"/>
            </w:pPr>
            <w:r>
              <w:t>1,045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1206,48</w:t>
            </w:r>
          </w:p>
        </w:tc>
        <w:tc>
          <w:tcPr>
            <w:tcW w:w="1247" w:type="dxa"/>
            <w:vAlign w:val="center"/>
          </w:tcPr>
          <w:p w:rsidR="002113F6" w:rsidRDefault="002113F6">
            <w:pPr>
              <w:pStyle w:val="ConsPlusNormal"/>
              <w:jc w:val="center"/>
            </w:pPr>
            <w:r>
              <w:t>4,18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Пролетарская</w:t>
            </w:r>
          </w:p>
        </w:tc>
        <w:tc>
          <w:tcPr>
            <w:tcW w:w="794" w:type="dxa"/>
            <w:vAlign w:val="center"/>
          </w:tcPr>
          <w:p w:rsidR="002113F6" w:rsidRDefault="002113F6">
            <w:pPr>
              <w:pStyle w:val="ConsPlusNormal"/>
              <w:jc w:val="center"/>
            </w:pPr>
            <w:r>
              <w:t>153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1"</w:t>
            </w:r>
          </w:p>
        </w:tc>
        <w:tc>
          <w:tcPr>
            <w:tcW w:w="2721" w:type="dxa"/>
            <w:vAlign w:val="center"/>
          </w:tcPr>
          <w:p w:rsidR="002113F6" w:rsidRDefault="002113F6">
            <w:pPr>
              <w:pStyle w:val="ConsPlusNormal"/>
              <w:jc w:val="center"/>
            </w:pPr>
            <w:r>
              <w:t>5612018934</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0,065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0,26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 Жукова</w:t>
            </w:r>
          </w:p>
        </w:tc>
        <w:tc>
          <w:tcPr>
            <w:tcW w:w="794" w:type="dxa"/>
            <w:vAlign w:val="center"/>
          </w:tcPr>
          <w:p w:rsidR="002113F6" w:rsidRDefault="002113F6">
            <w:pPr>
              <w:pStyle w:val="ConsPlusNormal"/>
              <w:jc w:val="center"/>
            </w:pPr>
            <w:r>
              <w:t>42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1"</w:t>
            </w:r>
          </w:p>
        </w:tc>
        <w:tc>
          <w:tcPr>
            <w:tcW w:w="2721" w:type="dxa"/>
            <w:vAlign w:val="center"/>
          </w:tcPr>
          <w:p w:rsidR="002113F6" w:rsidRDefault="002113F6">
            <w:pPr>
              <w:pStyle w:val="ConsPlusNormal"/>
              <w:jc w:val="center"/>
            </w:pPr>
            <w:r>
              <w:t>5612018934</w:t>
            </w:r>
          </w:p>
        </w:tc>
        <w:tc>
          <w:tcPr>
            <w:tcW w:w="1304" w:type="dxa"/>
            <w:vAlign w:val="center"/>
          </w:tcPr>
          <w:p w:rsidR="002113F6" w:rsidRDefault="002113F6">
            <w:pPr>
              <w:pStyle w:val="ConsPlusNormal"/>
              <w:jc w:val="center"/>
            </w:pPr>
            <w:r>
              <w:t>39,82</w:t>
            </w:r>
          </w:p>
        </w:tc>
        <w:tc>
          <w:tcPr>
            <w:tcW w:w="1247" w:type="dxa"/>
            <w:vAlign w:val="center"/>
          </w:tcPr>
          <w:p w:rsidR="002113F6" w:rsidRDefault="002113F6">
            <w:pPr>
              <w:pStyle w:val="ConsPlusNormal"/>
              <w:jc w:val="center"/>
            </w:pPr>
            <w:r>
              <w:t>0,109</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159,28</w:t>
            </w:r>
          </w:p>
        </w:tc>
        <w:tc>
          <w:tcPr>
            <w:tcW w:w="1247" w:type="dxa"/>
            <w:vAlign w:val="center"/>
          </w:tcPr>
          <w:p w:rsidR="002113F6" w:rsidRDefault="002113F6">
            <w:pPr>
              <w:pStyle w:val="ConsPlusNormal"/>
              <w:jc w:val="center"/>
            </w:pPr>
            <w:r>
              <w:t>0,436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64</w:t>
            </w:r>
          </w:p>
        </w:tc>
        <w:tc>
          <w:tcPr>
            <w:tcW w:w="2438" w:type="dxa"/>
            <w:vAlign w:val="center"/>
          </w:tcPr>
          <w:p w:rsidR="002113F6" w:rsidRDefault="002113F6">
            <w:pPr>
              <w:pStyle w:val="ConsPlusNormal"/>
            </w:pPr>
            <w:r>
              <w:t>Оренбургский район</w:t>
            </w:r>
          </w:p>
        </w:tc>
        <w:tc>
          <w:tcPr>
            <w:tcW w:w="1984" w:type="dxa"/>
            <w:vAlign w:val="center"/>
          </w:tcPr>
          <w:p w:rsidR="002113F6" w:rsidRDefault="002113F6">
            <w:pPr>
              <w:pStyle w:val="ConsPlusNormal"/>
            </w:pPr>
            <w:r>
              <w:t>с. Старица</w:t>
            </w:r>
          </w:p>
        </w:tc>
        <w:tc>
          <w:tcPr>
            <w:tcW w:w="2551" w:type="dxa"/>
            <w:vAlign w:val="center"/>
          </w:tcPr>
          <w:p w:rsidR="002113F6" w:rsidRDefault="002113F6">
            <w:pPr>
              <w:pStyle w:val="ConsPlusNormal"/>
            </w:pPr>
            <w:r>
              <w:t>пер. Майский</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2"</w:t>
            </w:r>
          </w:p>
        </w:tc>
        <w:tc>
          <w:tcPr>
            <w:tcW w:w="2721" w:type="dxa"/>
            <w:vAlign w:val="center"/>
          </w:tcPr>
          <w:p w:rsidR="002113F6" w:rsidRDefault="002113F6">
            <w:pPr>
              <w:pStyle w:val="ConsPlusNormal"/>
              <w:jc w:val="center"/>
            </w:pPr>
            <w:r>
              <w:t>5638007790</w:t>
            </w:r>
          </w:p>
        </w:tc>
        <w:tc>
          <w:tcPr>
            <w:tcW w:w="1304" w:type="dxa"/>
            <w:vAlign w:val="center"/>
          </w:tcPr>
          <w:p w:rsidR="002113F6" w:rsidRDefault="002113F6">
            <w:pPr>
              <w:pStyle w:val="ConsPlusNormal"/>
              <w:jc w:val="center"/>
            </w:pPr>
            <w:r>
              <w:t>306,55</w:t>
            </w:r>
          </w:p>
        </w:tc>
        <w:tc>
          <w:tcPr>
            <w:tcW w:w="1247" w:type="dxa"/>
            <w:vAlign w:val="center"/>
          </w:tcPr>
          <w:p w:rsidR="002113F6" w:rsidRDefault="002113F6">
            <w:pPr>
              <w:pStyle w:val="ConsPlusNormal"/>
              <w:jc w:val="center"/>
            </w:pPr>
            <w:r>
              <w:t>2,8</w:t>
            </w:r>
          </w:p>
        </w:tc>
        <w:tc>
          <w:tcPr>
            <w:tcW w:w="964" w:type="dxa"/>
            <w:vAlign w:val="center"/>
          </w:tcPr>
          <w:p w:rsidR="002113F6" w:rsidRDefault="002113F6">
            <w:pPr>
              <w:pStyle w:val="ConsPlusNormal"/>
              <w:jc w:val="center"/>
            </w:pPr>
            <w:r>
              <w:t>0,4</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1226,2</w:t>
            </w:r>
          </w:p>
        </w:tc>
        <w:tc>
          <w:tcPr>
            <w:tcW w:w="1247" w:type="dxa"/>
            <w:vAlign w:val="center"/>
          </w:tcPr>
          <w:p w:rsidR="002113F6" w:rsidRDefault="002113F6">
            <w:pPr>
              <w:pStyle w:val="ConsPlusNormal"/>
              <w:jc w:val="center"/>
            </w:pPr>
            <w:r>
              <w:t>11,2</w:t>
            </w:r>
          </w:p>
        </w:tc>
        <w:tc>
          <w:tcPr>
            <w:tcW w:w="964" w:type="dxa"/>
            <w:vAlign w:val="center"/>
          </w:tcPr>
          <w:p w:rsidR="002113F6" w:rsidRDefault="002113F6">
            <w:pPr>
              <w:pStyle w:val="ConsPlusNormal"/>
              <w:jc w:val="center"/>
            </w:pPr>
            <w:r>
              <w:t>1,6</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Геологическая</w:t>
            </w:r>
          </w:p>
        </w:tc>
        <w:tc>
          <w:tcPr>
            <w:tcW w:w="794" w:type="dxa"/>
            <w:vAlign w:val="center"/>
          </w:tcPr>
          <w:p w:rsidR="002113F6" w:rsidRDefault="002113F6">
            <w:pPr>
              <w:pStyle w:val="ConsPlusNormal"/>
              <w:jc w:val="center"/>
            </w:pPr>
            <w:r>
              <w:t>29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"Областная психиатрическая больница N 3"</w:t>
            </w:r>
          </w:p>
        </w:tc>
        <w:tc>
          <w:tcPr>
            <w:tcW w:w="2721" w:type="dxa"/>
            <w:vAlign w:val="center"/>
          </w:tcPr>
          <w:p w:rsidR="002113F6" w:rsidRDefault="002113F6">
            <w:pPr>
              <w:pStyle w:val="ConsPlusNormal"/>
              <w:jc w:val="center"/>
            </w:pPr>
            <w:r>
              <w:t>5615008010</w:t>
            </w:r>
          </w:p>
        </w:tc>
        <w:tc>
          <w:tcPr>
            <w:tcW w:w="1304" w:type="dxa"/>
            <w:vAlign w:val="center"/>
          </w:tcPr>
          <w:p w:rsidR="002113F6" w:rsidRDefault="002113F6">
            <w:pPr>
              <w:pStyle w:val="ConsPlusNormal"/>
              <w:jc w:val="center"/>
            </w:pPr>
            <w:r>
              <w:t>139,3</w:t>
            </w:r>
          </w:p>
        </w:tc>
        <w:tc>
          <w:tcPr>
            <w:tcW w:w="1247" w:type="dxa"/>
            <w:vAlign w:val="center"/>
          </w:tcPr>
          <w:p w:rsidR="002113F6" w:rsidRDefault="002113F6">
            <w:pPr>
              <w:pStyle w:val="ConsPlusNormal"/>
              <w:jc w:val="center"/>
            </w:pPr>
            <w:r>
              <w:t>1,9</w:t>
            </w:r>
          </w:p>
        </w:tc>
        <w:tc>
          <w:tcPr>
            <w:tcW w:w="964" w:type="dxa"/>
            <w:vAlign w:val="center"/>
          </w:tcPr>
          <w:p w:rsidR="002113F6" w:rsidRDefault="002113F6">
            <w:pPr>
              <w:pStyle w:val="ConsPlusNormal"/>
              <w:jc w:val="center"/>
            </w:pPr>
            <w:r>
              <w:t>0,2</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139,3</w:t>
            </w:r>
          </w:p>
        </w:tc>
        <w:tc>
          <w:tcPr>
            <w:tcW w:w="1247" w:type="dxa"/>
            <w:vAlign w:val="center"/>
          </w:tcPr>
          <w:p w:rsidR="002113F6" w:rsidRDefault="002113F6">
            <w:pPr>
              <w:pStyle w:val="ConsPlusNormal"/>
              <w:jc w:val="center"/>
            </w:pPr>
            <w:r>
              <w:t>1,9</w:t>
            </w:r>
          </w:p>
        </w:tc>
        <w:tc>
          <w:tcPr>
            <w:tcW w:w="964" w:type="dxa"/>
            <w:vAlign w:val="center"/>
          </w:tcPr>
          <w:p w:rsidR="002113F6" w:rsidRDefault="002113F6">
            <w:pPr>
              <w:pStyle w:val="ConsPlusNormal"/>
              <w:jc w:val="center"/>
            </w:pPr>
            <w:r>
              <w:t>0,2</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Нежинское шоссе</w:t>
            </w:r>
          </w:p>
        </w:tc>
        <w:tc>
          <w:tcPr>
            <w:tcW w:w="794"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"Оренбургская районная больница"</w:t>
            </w:r>
          </w:p>
        </w:tc>
        <w:tc>
          <w:tcPr>
            <w:tcW w:w="2721" w:type="dxa"/>
            <w:vAlign w:val="center"/>
          </w:tcPr>
          <w:p w:rsidR="002113F6" w:rsidRDefault="002113F6">
            <w:pPr>
              <w:pStyle w:val="ConsPlusNormal"/>
              <w:jc w:val="center"/>
            </w:pPr>
            <w:r>
              <w:t>5638008289</w:t>
            </w:r>
          </w:p>
        </w:tc>
        <w:tc>
          <w:tcPr>
            <w:tcW w:w="1304" w:type="dxa"/>
            <w:vAlign w:val="center"/>
          </w:tcPr>
          <w:p w:rsidR="002113F6" w:rsidRDefault="002113F6">
            <w:pPr>
              <w:pStyle w:val="ConsPlusNormal"/>
              <w:jc w:val="center"/>
            </w:pPr>
            <w:r>
              <w:t>196,21</w:t>
            </w:r>
          </w:p>
        </w:tc>
        <w:tc>
          <w:tcPr>
            <w:tcW w:w="1247" w:type="dxa"/>
            <w:vAlign w:val="center"/>
          </w:tcPr>
          <w:p w:rsidR="002113F6" w:rsidRDefault="002113F6">
            <w:pPr>
              <w:pStyle w:val="ConsPlusNormal"/>
              <w:jc w:val="center"/>
            </w:pPr>
            <w:r>
              <w:t>13,161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8,123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1778,3</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67</w:t>
            </w:r>
          </w:p>
        </w:tc>
        <w:tc>
          <w:tcPr>
            <w:tcW w:w="2438" w:type="dxa"/>
            <w:vAlign w:val="center"/>
          </w:tcPr>
          <w:p w:rsidR="002113F6" w:rsidRDefault="002113F6">
            <w:pPr>
              <w:pStyle w:val="ConsPlusNormal"/>
            </w:pPr>
            <w:r>
              <w:t>Первомайский район</w:t>
            </w:r>
          </w:p>
        </w:tc>
        <w:tc>
          <w:tcPr>
            <w:tcW w:w="1984" w:type="dxa"/>
            <w:vAlign w:val="center"/>
          </w:tcPr>
          <w:p w:rsidR="002113F6" w:rsidRDefault="002113F6">
            <w:pPr>
              <w:pStyle w:val="ConsPlusNormal"/>
            </w:pPr>
            <w:r>
              <w:t>п. Первомайский</w:t>
            </w:r>
          </w:p>
        </w:tc>
        <w:tc>
          <w:tcPr>
            <w:tcW w:w="2551" w:type="dxa"/>
            <w:vAlign w:val="center"/>
          </w:tcPr>
          <w:p w:rsidR="002113F6" w:rsidRDefault="002113F6">
            <w:pPr>
              <w:pStyle w:val="ConsPlusNormal"/>
            </w:pPr>
            <w:r>
              <w:t>ул. Спортивная</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"Первомайская РБ"</w:t>
            </w:r>
          </w:p>
        </w:tc>
        <w:tc>
          <w:tcPr>
            <w:tcW w:w="2721" w:type="dxa"/>
            <w:vAlign w:val="center"/>
          </w:tcPr>
          <w:p w:rsidR="002113F6" w:rsidRDefault="002113F6">
            <w:pPr>
              <w:pStyle w:val="ConsPlusNormal"/>
              <w:jc w:val="center"/>
            </w:pPr>
            <w:r>
              <w:t>5639004777</w:t>
            </w:r>
          </w:p>
        </w:tc>
        <w:tc>
          <w:tcPr>
            <w:tcW w:w="1304" w:type="dxa"/>
            <w:vAlign w:val="center"/>
          </w:tcPr>
          <w:p w:rsidR="002113F6" w:rsidRDefault="002113F6">
            <w:pPr>
              <w:pStyle w:val="ConsPlusNormal"/>
              <w:jc w:val="center"/>
            </w:pPr>
            <w:r>
              <w:t>40,7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40,7</w:t>
            </w:r>
          </w:p>
        </w:tc>
        <w:tc>
          <w:tcPr>
            <w:tcW w:w="1247" w:type="dxa"/>
            <w:vAlign w:val="center"/>
          </w:tcPr>
          <w:p w:rsidR="002113F6" w:rsidRDefault="002113F6">
            <w:pPr>
              <w:pStyle w:val="ConsPlusNormal"/>
              <w:jc w:val="center"/>
            </w:pPr>
            <w:r>
              <w:t>37,7</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8,8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68</w:t>
            </w:r>
          </w:p>
        </w:tc>
        <w:tc>
          <w:tcPr>
            <w:tcW w:w="2438" w:type="dxa"/>
            <w:vAlign w:val="center"/>
          </w:tcPr>
          <w:p w:rsidR="002113F6" w:rsidRDefault="002113F6">
            <w:pPr>
              <w:pStyle w:val="ConsPlusNormal"/>
            </w:pPr>
            <w:r>
              <w:t>Северный район</w:t>
            </w:r>
          </w:p>
        </w:tc>
        <w:tc>
          <w:tcPr>
            <w:tcW w:w="1984" w:type="dxa"/>
            <w:vAlign w:val="center"/>
          </w:tcPr>
          <w:p w:rsidR="002113F6" w:rsidRDefault="002113F6">
            <w:pPr>
              <w:pStyle w:val="ConsPlusNormal"/>
            </w:pPr>
            <w:r>
              <w:t>с. Северное</w:t>
            </w:r>
          </w:p>
        </w:tc>
        <w:tc>
          <w:tcPr>
            <w:tcW w:w="2551" w:type="dxa"/>
            <w:vAlign w:val="center"/>
          </w:tcPr>
          <w:p w:rsidR="002113F6" w:rsidRDefault="002113F6">
            <w:pPr>
              <w:pStyle w:val="ConsPlusNormal"/>
            </w:pPr>
            <w:r>
              <w:t>ул. Московская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"Северная районная больница"</w:t>
            </w:r>
          </w:p>
        </w:tc>
        <w:tc>
          <w:tcPr>
            <w:tcW w:w="2721" w:type="dxa"/>
            <w:vAlign w:val="center"/>
          </w:tcPr>
          <w:p w:rsidR="002113F6" w:rsidRDefault="002113F6">
            <w:pPr>
              <w:pStyle w:val="ConsPlusNormal"/>
              <w:jc w:val="center"/>
            </w:pPr>
            <w:r>
              <w:t>5645000202</w:t>
            </w:r>
          </w:p>
        </w:tc>
        <w:tc>
          <w:tcPr>
            <w:tcW w:w="1304" w:type="dxa"/>
            <w:vAlign w:val="center"/>
          </w:tcPr>
          <w:p w:rsidR="002113F6" w:rsidRDefault="002113F6">
            <w:pPr>
              <w:pStyle w:val="ConsPlusNormal"/>
              <w:jc w:val="center"/>
            </w:pPr>
            <w:r>
              <w:t>3,5</w:t>
            </w:r>
          </w:p>
        </w:tc>
        <w:tc>
          <w:tcPr>
            <w:tcW w:w="1247" w:type="dxa"/>
            <w:vAlign w:val="center"/>
          </w:tcPr>
          <w:p w:rsidR="002113F6" w:rsidRDefault="002113F6">
            <w:pPr>
              <w:pStyle w:val="ConsPlusNormal"/>
              <w:jc w:val="center"/>
            </w:pPr>
            <w:r>
              <w:t>1,5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32,1</w:t>
            </w:r>
          </w:p>
        </w:tc>
        <w:tc>
          <w:tcPr>
            <w:tcW w:w="1247" w:type="dxa"/>
            <w:vAlign w:val="center"/>
          </w:tcPr>
          <w:p w:rsidR="002113F6" w:rsidRDefault="002113F6">
            <w:pPr>
              <w:pStyle w:val="ConsPlusNormal"/>
              <w:jc w:val="center"/>
            </w:pPr>
            <w:r>
              <w:t>15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0,03</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Соль-Илецк</w:t>
            </w:r>
          </w:p>
        </w:tc>
        <w:tc>
          <w:tcPr>
            <w:tcW w:w="2551" w:type="dxa"/>
            <w:vAlign w:val="center"/>
          </w:tcPr>
          <w:p w:rsidR="002113F6" w:rsidRDefault="002113F6">
            <w:pPr>
              <w:pStyle w:val="ConsPlusNormal"/>
            </w:pPr>
            <w:r>
              <w:t>ул. Ленинградская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ГБУЗ "Областной Соль-</w:t>
            </w:r>
            <w:r>
              <w:lastRenderedPageBreak/>
              <w:t>Илецкий центр медицинской реабилитации"</w:t>
            </w:r>
          </w:p>
        </w:tc>
        <w:tc>
          <w:tcPr>
            <w:tcW w:w="2721" w:type="dxa"/>
            <w:vAlign w:val="center"/>
          </w:tcPr>
          <w:p w:rsidR="002113F6" w:rsidRDefault="002113F6">
            <w:pPr>
              <w:pStyle w:val="ConsPlusNormal"/>
              <w:jc w:val="center"/>
            </w:pPr>
            <w:r>
              <w:lastRenderedPageBreak/>
              <w:t>5646008684</w:t>
            </w:r>
          </w:p>
        </w:tc>
        <w:tc>
          <w:tcPr>
            <w:tcW w:w="1304" w:type="dxa"/>
            <w:vAlign w:val="center"/>
          </w:tcPr>
          <w:p w:rsidR="002113F6" w:rsidRDefault="002113F6">
            <w:pPr>
              <w:pStyle w:val="ConsPlusNormal"/>
              <w:jc w:val="center"/>
            </w:pPr>
            <w:r>
              <w:t>85</w:t>
            </w:r>
          </w:p>
        </w:tc>
        <w:tc>
          <w:tcPr>
            <w:tcW w:w="1247" w:type="dxa"/>
            <w:vAlign w:val="center"/>
          </w:tcPr>
          <w:p w:rsidR="002113F6" w:rsidRDefault="002113F6">
            <w:pPr>
              <w:pStyle w:val="ConsPlusNormal"/>
              <w:jc w:val="center"/>
            </w:pPr>
            <w:r>
              <w:t>0,016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0,008</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39000</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70</w:t>
            </w:r>
          </w:p>
        </w:tc>
        <w:tc>
          <w:tcPr>
            <w:tcW w:w="2438" w:type="dxa"/>
            <w:vAlign w:val="center"/>
          </w:tcPr>
          <w:p w:rsidR="002113F6" w:rsidRDefault="002113F6">
            <w:pPr>
              <w:pStyle w:val="ConsPlusNormal"/>
            </w:pPr>
            <w:r>
              <w:t>Сорочинский городской округ</w:t>
            </w:r>
          </w:p>
        </w:tc>
        <w:tc>
          <w:tcPr>
            <w:tcW w:w="1984" w:type="dxa"/>
            <w:vAlign w:val="center"/>
          </w:tcPr>
          <w:p w:rsidR="002113F6" w:rsidRDefault="002113F6">
            <w:pPr>
              <w:pStyle w:val="ConsPlusNormal"/>
            </w:pPr>
            <w:r>
              <w:t>г. Сорочинск</w:t>
            </w:r>
          </w:p>
        </w:tc>
        <w:tc>
          <w:tcPr>
            <w:tcW w:w="2551" w:type="dxa"/>
            <w:vAlign w:val="center"/>
          </w:tcPr>
          <w:p w:rsidR="002113F6" w:rsidRDefault="002113F6">
            <w:pPr>
              <w:pStyle w:val="ConsPlusNormal"/>
            </w:pPr>
            <w:r>
              <w:t>ул. Карла Маркса</w:t>
            </w:r>
          </w:p>
        </w:tc>
        <w:tc>
          <w:tcPr>
            <w:tcW w:w="794"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города Сорочинска</w:t>
            </w:r>
          </w:p>
        </w:tc>
        <w:tc>
          <w:tcPr>
            <w:tcW w:w="2721" w:type="dxa"/>
            <w:vAlign w:val="center"/>
          </w:tcPr>
          <w:p w:rsidR="002113F6" w:rsidRDefault="002113F6">
            <w:pPr>
              <w:pStyle w:val="ConsPlusNormal"/>
              <w:jc w:val="center"/>
            </w:pPr>
            <w:r>
              <w:t>5617001412</w:t>
            </w:r>
          </w:p>
        </w:tc>
        <w:tc>
          <w:tcPr>
            <w:tcW w:w="1304" w:type="dxa"/>
            <w:vAlign w:val="center"/>
          </w:tcPr>
          <w:p w:rsidR="002113F6" w:rsidRDefault="002113F6">
            <w:pPr>
              <w:pStyle w:val="ConsPlusNormal"/>
              <w:jc w:val="center"/>
            </w:pPr>
            <w:r>
              <w:t>15</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60</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Чапаевская</w:t>
            </w:r>
          </w:p>
        </w:tc>
        <w:tc>
          <w:tcPr>
            <w:tcW w:w="794" w:type="dxa"/>
            <w:vAlign w:val="center"/>
          </w:tcPr>
          <w:p w:rsidR="002113F6" w:rsidRDefault="002113F6">
            <w:pPr>
              <w:pStyle w:val="ConsPlusNormal"/>
              <w:jc w:val="center"/>
            </w:pPr>
            <w:r>
              <w:t>44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"Стоматологическая поликлиника" г. Бугуруслана</w:t>
            </w:r>
          </w:p>
        </w:tc>
        <w:tc>
          <w:tcPr>
            <w:tcW w:w="2721" w:type="dxa"/>
            <w:vAlign w:val="center"/>
          </w:tcPr>
          <w:p w:rsidR="002113F6" w:rsidRDefault="002113F6">
            <w:pPr>
              <w:pStyle w:val="ConsPlusNormal"/>
              <w:jc w:val="center"/>
            </w:pPr>
            <w:r>
              <w:t>5602002727</w:t>
            </w:r>
          </w:p>
        </w:tc>
        <w:tc>
          <w:tcPr>
            <w:tcW w:w="1304" w:type="dxa"/>
            <w:vAlign w:val="center"/>
          </w:tcPr>
          <w:p w:rsidR="002113F6" w:rsidRDefault="002113F6">
            <w:pPr>
              <w:pStyle w:val="ConsPlusNormal"/>
              <w:jc w:val="center"/>
            </w:pPr>
            <w:r>
              <w:t>2,5</w:t>
            </w:r>
          </w:p>
        </w:tc>
        <w:tc>
          <w:tcPr>
            <w:tcW w:w="1247" w:type="dxa"/>
            <w:vAlign w:val="center"/>
          </w:tcPr>
          <w:p w:rsidR="002113F6" w:rsidRDefault="002113F6">
            <w:pPr>
              <w:pStyle w:val="ConsPlusNormal"/>
              <w:jc w:val="center"/>
            </w:pPr>
            <w:r>
              <w:t>1,4</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0,05</w:t>
            </w:r>
          </w:p>
        </w:tc>
        <w:tc>
          <w:tcPr>
            <w:tcW w:w="907" w:type="dxa"/>
            <w:vAlign w:val="center"/>
          </w:tcPr>
          <w:p w:rsidR="002113F6" w:rsidRDefault="002113F6">
            <w:pPr>
              <w:pStyle w:val="ConsPlusNormal"/>
              <w:jc w:val="center"/>
            </w:pPr>
            <w:r>
              <w:t>0,1</w:t>
            </w:r>
          </w:p>
        </w:tc>
        <w:tc>
          <w:tcPr>
            <w:tcW w:w="1361" w:type="dxa"/>
            <w:vAlign w:val="center"/>
          </w:tcPr>
          <w:p w:rsidR="002113F6" w:rsidRDefault="002113F6">
            <w:pPr>
              <w:pStyle w:val="ConsPlusNormal"/>
              <w:jc w:val="center"/>
            </w:pPr>
            <w:r>
              <w:t>0,5</w:t>
            </w:r>
          </w:p>
        </w:tc>
        <w:tc>
          <w:tcPr>
            <w:tcW w:w="1247" w:type="dxa"/>
            <w:vAlign w:val="center"/>
          </w:tcPr>
          <w:p w:rsidR="002113F6" w:rsidRDefault="002113F6">
            <w:pPr>
              <w:pStyle w:val="ConsPlusNormal"/>
              <w:jc w:val="center"/>
            </w:pPr>
            <w:r>
              <w:t>0,28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0,0036764705882352945</w:t>
            </w:r>
          </w:p>
        </w:tc>
        <w:tc>
          <w:tcPr>
            <w:tcW w:w="2665" w:type="dxa"/>
            <w:vAlign w:val="center"/>
          </w:tcPr>
          <w:p w:rsidR="002113F6" w:rsidRDefault="002113F6">
            <w:pPr>
              <w:pStyle w:val="ConsPlusNormal"/>
              <w:jc w:val="center"/>
            </w:pPr>
            <w:r>
              <w:t>0,009523809523809525</w:t>
            </w:r>
          </w:p>
        </w:tc>
      </w:tr>
      <w:tr w:rsidR="002113F6">
        <w:tc>
          <w:tcPr>
            <w:tcW w:w="624" w:type="dxa"/>
            <w:vAlign w:val="center"/>
          </w:tcPr>
          <w:p w:rsidR="002113F6" w:rsidRDefault="002113F6">
            <w:pPr>
              <w:pStyle w:val="ConsPlusNormal"/>
              <w:jc w:val="center"/>
            </w:pPr>
            <w:r>
              <w:t>72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пр-т Победы</w:t>
            </w:r>
          </w:p>
        </w:tc>
        <w:tc>
          <w:tcPr>
            <w:tcW w:w="794" w:type="dxa"/>
            <w:vAlign w:val="center"/>
          </w:tcPr>
          <w:p w:rsidR="002113F6" w:rsidRDefault="002113F6">
            <w:pPr>
              <w:pStyle w:val="ConsPlusNormal"/>
              <w:jc w:val="center"/>
            </w:pPr>
            <w:r>
              <w:t>115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стоматологическая поликлиника" г. Оренбурга</w:t>
            </w:r>
          </w:p>
        </w:tc>
        <w:tc>
          <w:tcPr>
            <w:tcW w:w="2721" w:type="dxa"/>
            <w:vAlign w:val="center"/>
          </w:tcPr>
          <w:p w:rsidR="002113F6" w:rsidRDefault="002113F6">
            <w:pPr>
              <w:pStyle w:val="ConsPlusNormal"/>
              <w:jc w:val="center"/>
            </w:pPr>
            <w:r>
              <w:t>5612167830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15,632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619,84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Коммунальная</w:t>
            </w:r>
          </w:p>
        </w:tc>
        <w:tc>
          <w:tcPr>
            <w:tcW w:w="794" w:type="dxa"/>
            <w:vAlign w:val="center"/>
          </w:tcPr>
          <w:p w:rsidR="002113F6" w:rsidRDefault="002113F6">
            <w:pPr>
              <w:pStyle w:val="ConsPlusNormal"/>
              <w:jc w:val="center"/>
            </w:pPr>
            <w:r>
              <w:t>57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"Бугурусланский противотуберкулезный диспансер"</w:t>
            </w:r>
          </w:p>
        </w:tc>
        <w:tc>
          <w:tcPr>
            <w:tcW w:w="2721" w:type="dxa"/>
            <w:vAlign w:val="center"/>
          </w:tcPr>
          <w:p w:rsidR="002113F6" w:rsidRDefault="002113F6">
            <w:pPr>
              <w:pStyle w:val="ConsPlusNormal"/>
              <w:jc w:val="center"/>
            </w:pPr>
            <w:r>
              <w:t>5602009610</w:t>
            </w:r>
          </w:p>
        </w:tc>
        <w:tc>
          <w:tcPr>
            <w:tcW w:w="1304" w:type="dxa"/>
            <w:vAlign w:val="center"/>
          </w:tcPr>
          <w:p w:rsidR="002113F6" w:rsidRDefault="002113F6">
            <w:pPr>
              <w:pStyle w:val="ConsPlusNormal"/>
              <w:jc w:val="center"/>
            </w:pPr>
            <w:r>
              <w:t>45,22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150,75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1" г. Оренбурга</w:t>
            </w:r>
          </w:p>
        </w:tc>
        <w:tc>
          <w:tcPr>
            <w:tcW w:w="2721" w:type="dxa"/>
            <w:vAlign w:val="center"/>
          </w:tcPr>
          <w:p w:rsidR="002113F6" w:rsidRDefault="002113F6">
            <w:pPr>
              <w:pStyle w:val="ConsPlusNormal"/>
              <w:jc w:val="center"/>
            </w:pPr>
            <w:r>
              <w:t>5610043580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32200</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161000 м</w:t>
            </w:r>
            <w:r>
              <w:rPr>
                <w:vertAlign w:val="superscript"/>
              </w:rPr>
              <w:t>3</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1" г. Оренбурга</w:t>
            </w:r>
          </w:p>
        </w:tc>
        <w:tc>
          <w:tcPr>
            <w:tcW w:w="2721" w:type="dxa"/>
            <w:vAlign w:val="center"/>
          </w:tcPr>
          <w:p w:rsidR="002113F6" w:rsidRDefault="002113F6">
            <w:pPr>
              <w:pStyle w:val="ConsPlusNormal"/>
              <w:jc w:val="center"/>
            </w:pPr>
            <w:r>
              <w:t>5610043580</w:t>
            </w:r>
          </w:p>
        </w:tc>
        <w:tc>
          <w:tcPr>
            <w:tcW w:w="1304" w:type="dxa"/>
            <w:vAlign w:val="center"/>
          </w:tcPr>
          <w:p w:rsidR="002113F6" w:rsidRDefault="002113F6">
            <w:pPr>
              <w:pStyle w:val="ConsPlusNormal"/>
              <w:jc w:val="center"/>
            </w:pPr>
            <w:r>
              <w:t>722,7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2890,8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1" г. Оренбурга</w:t>
            </w:r>
          </w:p>
        </w:tc>
        <w:tc>
          <w:tcPr>
            <w:tcW w:w="2721" w:type="dxa"/>
            <w:vAlign w:val="center"/>
          </w:tcPr>
          <w:p w:rsidR="002113F6" w:rsidRDefault="002113F6">
            <w:pPr>
              <w:pStyle w:val="ConsPlusNormal"/>
              <w:jc w:val="center"/>
            </w:pPr>
            <w:r>
              <w:t>5610043580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0,224</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0,224</w:t>
            </w:r>
          </w:p>
        </w:tc>
      </w:tr>
      <w:tr w:rsidR="002113F6">
        <w:tc>
          <w:tcPr>
            <w:tcW w:w="624" w:type="dxa"/>
            <w:vAlign w:val="center"/>
          </w:tcPr>
          <w:p w:rsidR="002113F6" w:rsidRDefault="002113F6">
            <w:pPr>
              <w:pStyle w:val="ConsPlusNormal"/>
              <w:jc w:val="center"/>
            </w:pPr>
            <w:r>
              <w:t>77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Кобозева</w:t>
            </w:r>
          </w:p>
        </w:tc>
        <w:tc>
          <w:tcPr>
            <w:tcW w:w="794" w:type="dxa"/>
            <w:vAlign w:val="center"/>
          </w:tcPr>
          <w:p w:rsidR="002113F6" w:rsidRDefault="002113F6">
            <w:pPr>
              <w:pStyle w:val="ConsPlusNormal"/>
              <w:jc w:val="center"/>
            </w:pPr>
            <w:r>
              <w:t>38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3" г. Оренбурга</w:t>
            </w:r>
          </w:p>
        </w:tc>
        <w:tc>
          <w:tcPr>
            <w:tcW w:w="2721" w:type="dxa"/>
            <w:vAlign w:val="center"/>
          </w:tcPr>
          <w:p w:rsidR="002113F6" w:rsidRDefault="002113F6">
            <w:pPr>
              <w:pStyle w:val="ConsPlusNormal"/>
              <w:jc w:val="center"/>
            </w:pPr>
            <w:r>
              <w:t>5610039801</w:t>
            </w:r>
          </w:p>
        </w:tc>
        <w:tc>
          <w:tcPr>
            <w:tcW w:w="1304" w:type="dxa"/>
            <w:vAlign w:val="center"/>
          </w:tcPr>
          <w:p w:rsidR="002113F6" w:rsidRDefault="002113F6">
            <w:pPr>
              <w:pStyle w:val="ConsPlusNormal"/>
              <w:jc w:val="center"/>
            </w:pPr>
            <w:r>
              <w:t>159</w:t>
            </w:r>
          </w:p>
        </w:tc>
        <w:tc>
          <w:tcPr>
            <w:tcW w:w="1247" w:type="dxa"/>
            <w:vAlign w:val="center"/>
          </w:tcPr>
          <w:p w:rsidR="002113F6" w:rsidRDefault="002113F6">
            <w:pPr>
              <w:pStyle w:val="ConsPlusNormal"/>
              <w:jc w:val="center"/>
            </w:pPr>
            <w:r>
              <w:t>5,62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1,12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78</w:t>
            </w:r>
          </w:p>
        </w:tc>
        <w:tc>
          <w:tcPr>
            <w:tcW w:w="2438" w:type="dxa"/>
            <w:vAlign w:val="center"/>
          </w:tcPr>
          <w:p w:rsidR="002113F6" w:rsidRDefault="002113F6">
            <w:pPr>
              <w:pStyle w:val="ConsPlusNormal"/>
            </w:pPr>
            <w:r>
              <w:t>Домбаровский район</w:t>
            </w:r>
          </w:p>
        </w:tc>
        <w:tc>
          <w:tcPr>
            <w:tcW w:w="1984" w:type="dxa"/>
            <w:vAlign w:val="center"/>
          </w:tcPr>
          <w:p w:rsidR="002113F6" w:rsidRDefault="002113F6">
            <w:pPr>
              <w:pStyle w:val="ConsPlusNormal"/>
            </w:pPr>
            <w:r>
              <w:t>поселок Домбаровский</w:t>
            </w:r>
          </w:p>
        </w:tc>
        <w:tc>
          <w:tcPr>
            <w:tcW w:w="2551" w:type="dxa"/>
            <w:vAlign w:val="center"/>
          </w:tcPr>
          <w:p w:rsidR="002113F6" w:rsidRDefault="002113F6">
            <w:pPr>
              <w:pStyle w:val="ConsPlusNormal"/>
            </w:pPr>
            <w:r>
              <w:t>ул. Осипенко</w:t>
            </w:r>
          </w:p>
        </w:tc>
        <w:tc>
          <w:tcPr>
            <w:tcW w:w="794" w:type="dxa"/>
            <w:vAlign w:val="center"/>
          </w:tcPr>
          <w:p w:rsidR="002113F6" w:rsidRDefault="002113F6">
            <w:pPr>
              <w:pStyle w:val="ConsPlusNormal"/>
              <w:jc w:val="center"/>
            </w:pPr>
            <w:r>
              <w:t>55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"Домбаровская РБ"</w:t>
            </w:r>
          </w:p>
        </w:tc>
        <w:tc>
          <w:tcPr>
            <w:tcW w:w="2721" w:type="dxa"/>
            <w:vAlign w:val="center"/>
          </w:tcPr>
          <w:p w:rsidR="002113F6" w:rsidRDefault="002113F6">
            <w:pPr>
              <w:pStyle w:val="ConsPlusNormal"/>
              <w:jc w:val="center"/>
            </w:pPr>
            <w:r>
              <w:t>5628002753</w:t>
            </w:r>
          </w:p>
        </w:tc>
        <w:tc>
          <w:tcPr>
            <w:tcW w:w="1304" w:type="dxa"/>
            <w:vAlign w:val="center"/>
          </w:tcPr>
          <w:p w:rsidR="002113F6" w:rsidRDefault="002113F6">
            <w:pPr>
              <w:pStyle w:val="ConsPlusNormal"/>
              <w:jc w:val="center"/>
            </w:pPr>
            <w:r>
              <w:t>10,1</w:t>
            </w:r>
          </w:p>
        </w:tc>
        <w:tc>
          <w:tcPr>
            <w:tcW w:w="1247" w:type="dxa"/>
            <w:vAlign w:val="center"/>
          </w:tcPr>
          <w:p w:rsidR="002113F6" w:rsidRDefault="002113F6">
            <w:pPr>
              <w:pStyle w:val="ConsPlusNormal"/>
              <w:jc w:val="center"/>
            </w:pPr>
            <w:r>
              <w:t>4,2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50,5</w:t>
            </w:r>
          </w:p>
        </w:tc>
        <w:tc>
          <w:tcPr>
            <w:tcW w:w="1247" w:type="dxa"/>
            <w:vAlign w:val="center"/>
          </w:tcPr>
          <w:p w:rsidR="002113F6" w:rsidRDefault="002113F6">
            <w:pPr>
              <w:pStyle w:val="ConsPlusNormal"/>
              <w:jc w:val="center"/>
            </w:pPr>
            <w:r>
              <w:t>21</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Мичурина</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 Кувандыка</w:t>
            </w:r>
          </w:p>
        </w:tc>
        <w:tc>
          <w:tcPr>
            <w:tcW w:w="2721" w:type="dxa"/>
            <w:vAlign w:val="center"/>
          </w:tcPr>
          <w:p w:rsidR="002113F6" w:rsidRDefault="002113F6">
            <w:pPr>
              <w:pStyle w:val="ConsPlusNormal"/>
              <w:jc w:val="center"/>
            </w:pPr>
            <w:r>
              <w:t>5605003503</w:t>
            </w:r>
          </w:p>
        </w:tc>
        <w:tc>
          <w:tcPr>
            <w:tcW w:w="1304" w:type="dxa"/>
            <w:vAlign w:val="center"/>
          </w:tcPr>
          <w:p w:rsidR="002113F6" w:rsidRDefault="002113F6">
            <w:pPr>
              <w:pStyle w:val="ConsPlusNormal"/>
              <w:jc w:val="center"/>
            </w:pPr>
            <w:r>
              <w:t>5,29</w:t>
            </w:r>
          </w:p>
        </w:tc>
        <w:tc>
          <w:tcPr>
            <w:tcW w:w="1247" w:type="dxa"/>
            <w:vAlign w:val="center"/>
          </w:tcPr>
          <w:p w:rsidR="002113F6" w:rsidRDefault="002113F6">
            <w:pPr>
              <w:pStyle w:val="ConsPlusNormal"/>
              <w:jc w:val="center"/>
            </w:pPr>
            <w:r>
              <w:t>3,485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0,06552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5,29</w:t>
            </w:r>
          </w:p>
        </w:tc>
        <w:tc>
          <w:tcPr>
            <w:tcW w:w="1247" w:type="dxa"/>
            <w:vAlign w:val="center"/>
          </w:tcPr>
          <w:p w:rsidR="002113F6" w:rsidRDefault="002113F6">
            <w:pPr>
              <w:pStyle w:val="ConsPlusNormal"/>
              <w:jc w:val="center"/>
            </w:pPr>
            <w:r>
              <w:t>3,485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0,06552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80</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пос. Новосергиевка</w:t>
            </w:r>
          </w:p>
        </w:tc>
        <w:tc>
          <w:tcPr>
            <w:tcW w:w="2551" w:type="dxa"/>
            <w:vAlign w:val="center"/>
          </w:tcPr>
          <w:p w:rsidR="002113F6" w:rsidRDefault="002113F6">
            <w:pPr>
              <w:pStyle w:val="ConsPlusNormal"/>
            </w:pPr>
            <w:r>
              <w:t>ул. Базарная</w:t>
            </w:r>
          </w:p>
        </w:tc>
        <w:tc>
          <w:tcPr>
            <w:tcW w:w="794" w:type="dxa"/>
            <w:vAlign w:val="center"/>
          </w:tcPr>
          <w:p w:rsidR="002113F6" w:rsidRDefault="002113F6">
            <w:pPr>
              <w:pStyle w:val="ConsPlusNormal"/>
              <w:jc w:val="center"/>
            </w:pPr>
            <w:r>
              <w:t>10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"Новосергиевская РБ"</w:t>
            </w:r>
          </w:p>
        </w:tc>
        <w:tc>
          <w:tcPr>
            <w:tcW w:w="2721" w:type="dxa"/>
            <w:vAlign w:val="center"/>
          </w:tcPr>
          <w:p w:rsidR="002113F6" w:rsidRDefault="002113F6">
            <w:pPr>
              <w:pStyle w:val="ConsPlusNormal"/>
              <w:jc w:val="center"/>
            </w:pPr>
            <w:r>
              <w:t>5636003278</w:t>
            </w:r>
          </w:p>
        </w:tc>
        <w:tc>
          <w:tcPr>
            <w:tcW w:w="1304" w:type="dxa"/>
            <w:vAlign w:val="center"/>
          </w:tcPr>
          <w:p w:rsidR="002113F6" w:rsidRDefault="002113F6">
            <w:pPr>
              <w:pStyle w:val="ConsPlusNormal"/>
              <w:jc w:val="center"/>
            </w:pPr>
            <w:r>
              <w:t>30</w:t>
            </w:r>
          </w:p>
        </w:tc>
        <w:tc>
          <w:tcPr>
            <w:tcW w:w="1247" w:type="dxa"/>
            <w:vAlign w:val="center"/>
          </w:tcPr>
          <w:p w:rsidR="002113F6" w:rsidRDefault="002113F6">
            <w:pPr>
              <w:pStyle w:val="ConsPlusNormal"/>
              <w:jc w:val="center"/>
            </w:pPr>
            <w:r>
              <w:t>10</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120</w:t>
            </w:r>
          </w:p>
        </w:tc>
        <w:tc>
          <w:tcPr>
            <w:tcW w:w="1247" w:type="dxa"/>
            <w:vAlign w:val="center"/>
          </w:tcPr>
          <w:p w:rsidR="002113F6" w:rsidRDefault="002113F6">
            <w:pPr>
              <w:pStyle w:val="ConsPlusNormal"/>
              <w:jc w:val="center"/>
            </w:pPr>
            <w:r>
              <w:t>40</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81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Краматорская/ул. Васнецова</w:t>
            </w:r>
          </w:p>
        </w:tc>
        <w:tc>
          <w:tcPr>
            <w:tcW w:w="794" w:type="dxa"/>
            <w:vAlign w:val="center"/>
          </w:tcPr>
          <w:p w:rsidR="002113F6" w:rsidRDefault="002113F6">
            <w:pPr>
              <w:pStyle w:val="ConsPlusNormal"/>
              <w:jc w:val="center"/>
            </w:pPr>
            <w:r>
              <w:t>1/19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онкологический диспансер"</w:t>
            </w:r>
          </w:p>
        </w:tc>
        <w:tc>
          <w:tcPr>
            <w:tcW w:w="2721" w:type="dxa"/>
            <w:vAlign w:val="center"/>
          </w:tcPr>
          <w:p w:rsidR="002113F6" w:rsidRDefault="002113F6">
            <w:pPr>
              <w:pStyle w:val="ConsPlusNormal"/>
              <w:jc w:val="center"/>
            </w:pPr>
            <w:r>
              <w:t>5614006571</w:t>
            </w:r>
          </w:p>
        </w:tc>
        <w:tc>
          <w:tcPr>
            <w:tcW w:w="1304" w:type="dxa"/>
            <w:vAlign w:val="center"/>
          </w:tcPr>
          <w:p w:rsidR="002113F6" w:rsidRDefault="002113F6">
            <w:pPr>
              <w:pStyle w:val="ConsPlusNormal"/>
              <w:jc w:val="center"/>
            </w:pPr>
            <w:r>
              <w:t>18,6</w:t>
            </w:r>
          </w:p>
        </w:tc>
        <w:tc>
          <w:tcPr>
            <w:tcW w:w="1247" w:type="dxa"/>
            <w:vAlign w:val="center"/>
          </w:tcPr>
          <w:p w:rsidR="002113F6" w:rsidRDefault="002113F6">
            <w:pPr>
              <w:pStyle w:val="ConsPlusNormal"/>
              <w:jc w:val="center"/>
            </w:pPr>
            <w:r>
              <w:t>2,9</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74</w:t>
            </w:r>
          </w:p>
        </w:tc>
        <w:tc>
          <w:tcPr>
            <w:tcW w:w="1247" w:type="dxa"/>
            <w:vAlign w:val="center"/>
          </w:tcPr>
          <w:p w:rsidR="002113F6" w:rsidRDefault="002113F6">
            <w:pPr>
              <w:pStyle w:val="ConsPlusNormal"/>
              <w:jc w:val="center"/>
            </w:pPr>
            <w:r>
              <w:t>11,8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1,2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Невельская</w:t>
            </w:r>
          </w:p>
        </w:tc>
        <w:tc>
          <w:tcPr>
            <w:tcW w:w="794" w:type="dxa"/>
            <w:vAlign w:val="center"/>
          </w:tcPr>
          <w:p w:rsidR="002113F6" w:rsidRDefault="002113F6">
            <w:pPr>
              <w:pStyle w:val="ConsPlusNormal"/>
              <w:jc w:val="center"/>
            </w:pPr>
            <w:r>
              <w:t>24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"Областная клиническая больница N 2"</w:t>
            </w:r>
          </w:p>
        </w:tc>
        <w:tc>
          <w:tcPr>
            <w:tcW w:w="2721" w:type="dxa"/>
            <w:vAlign w:val="center"/>
          </w:tcPr>
          <w:p w:rsidR="002113F6" w:rsidRDefault="002113F6">
            <w:pPr>
              <w:pStyle w:val="ConsPlusNormal"/>
              <w:jc w:val="center"/>
            </w:pPr>
            <w:r>
              <w:t>5612015098</w:t>
            </w:r>
          </w:p>
        </w:tc>
        <w:tc>
          <w:tcPr>
            <w:tcW w:w="1304" w:type="dxa"/>
            <w:vAlign w:val="center"/>
          </w:tcPr>
          <w:p w:rsidR="002113F6" w:rsidRDefault="002113F6">
            <w:pPr>
              <w:pStyle w:val="ConsPlusNormal"/>
              <w:jc w:val="center"/>
            </w:pPr>
            <w:r>
              <w:t>383,055</w:t>
            </w:r>
          </w:p>
        </w:tc>
        <w:tc>
          <w:tcPr>
            <w:tcW w:w="1247" w:type="dxa"/>
            <w:vAlign w:val="center"/>
          </w:tcPr>
          <w:p w:rsidR="002113F6" w:rsidRDefault="002113F6">
            <w:pPr>
              <w:pStyle w:val="ConsPlusNormal"/>
              <w:jc w:val="center"/>
            </w:pPr>
            <w:r>
              <w:t>67,056</w:t>
            </w:r>
          </w:p>
        </w:tc>
        <w:tc>
          <w:tcPr>
            <w:tcW w:w="964" w:type="dxa"/>
            <w:vAlign w:val="center"/>
          </w:tcPr>
          <w:p w:rsidR="002113F6" w:rsidRDefault="002113F6">
            <w:pPr>
              <w:pStyle w:val="ConsPlusNormal"/>
              <w:jc w:val="center"/>
            </w:pPr>
            <w:r>
              <w:t>0,081</w:t>
            </w:r>
          </w:p>
        </w:tc>
        <w:tc>
          <w:tcPr>
            <w:tcW w:w="1247" w:type="dxa"/>
            <w:vAlign w:val="center"/>
          </w:tcPr>
          <w:p w:rsidR="002113F6" w:rsidRDefault="002113F6">
            <w:pPr>
              <w:pStyle w:val="ConsPlusNormal"/>
              <w:jc w:val="center"/>
            </w:pPr>
            <w:r>
              <w:t>11,1964</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1532,22</w:t>
            </w:r>
          </w:p>
        </w:tc>
        <w:tc>
          <w:tcPr>
            <w:tcW w:w="1247" w:type="dxa"/>
            <w:vAlign w:val="center"/>
          </w:tcPr>
          <w:p w:rsidR="002113F6" w:rsidRDefault="002113F6">
            <w:pPr>
              <w:pStyle w:val="ConsPlusNormal"/>
              <w:jc w:val="center"/>
            </w:pPr>
            <w:r>
              <w:t>268,224</w:t>
            </w:r>
          </w:p>
        </w:tc>
        <w:tc>
          <w:tcPr>
            <w:tcW w:w="964" w:type="dxa"/>
            <w:vAlign w:val="center"/>
          </w:tcPr>
          <w:p w:rsidR="002113F6" w:rsidRDefault="002113F6">
            <w:pPr>
              <w:pStyle w:val="ConsPlusNormal"/>
              <w:jc w:val="center"/>
            </w:pPr>
            <w:r>
              <w:t>2,349</w:t>
            </w:r>
          </w:p>
        </w:tc>
        <w:tc>
          <w:tcPr>
            <w:tcW w:w="2891" w:type="dxa"/>
            <w:vAlign w:val="center"/>
          </w:tcPr>
          <w:p w:rsidR="002113F6" w:rsidRDefault="002113F6">
            <w:pPr>
              <w:pStyle w:val="ConsPlusNormal"/>
              <w:jc w:val="center"/>
            </w:pPr>
            <w:r>
              <w:t>44,68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Кобозева</w:t>
            </w:r>
          </w:p>
        </w:tc>
        <w:tc>
          <w:tcPr>
            <w:tcW w:w="794" w:type="dxa"/>
            <w:vAlign w:val="center"/>
          </w:tcPr>
          <w:p w:rsidR="002113F6" w:rsidRDefault="002113F6">
            <w:pPr>
              <w:pStyle w:val="ConsPlusNormal"/>
              <w:jc w:val="center"/>
            </w:pPr>
            <w:r>
              <w:t>39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5610043460</w:t>
            </w:r>
          </w:p>
        </w:tc>
        <w:tc>
          <w:tcPr>
            <w:tcW w:w="1304" w:type="dxa"/>
            <w:vAlign w:val="center"/>
          </w:tcPr>
          <w:p w:rsidR="002113F6" w:rsidRDefault="002113F6">
            <w:pPr>
              <w:pStyle w:val="ConsPlusNormal"/>
              <w:jc w:val="center"/>
            </w:pPr>
            <w:r>
              <w:t>167,4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845,64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Спортивная</w:t>
            </w:r>
          </w:p>
        </w:tc>
        <w:tc>
          <w:tcPr>
            <w:tcW w:w="794"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5610043460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0,528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0,0165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2,112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0,066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Черемных</w:t>
            </w:r>
          </w:p>
        </w:tc>
        <w:tc>
          <w:tcPr>
            <w:tcW w:w="794"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561001001</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0,18</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0,72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1,12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Бузулук</w:t>
            </w:r>
          </w:p>
        </w:tc>
        <w:tc>
          <w:tcPr>
            <w:tcW w:w="2551" w:type="dxa"/>
            <w:vAlign w:val="center"/>
          </w:tcPr>
          <w:p w:rsidR="002113F6" w:rsidRDefault="002113F6">
            <w:pPr>
              <w:pStyle w:val="ConsPlusNormal"/>
            </w:pPr>
            <w:r>
              <w:t>ул. Отакара Яроша,</w:t>
            </w:r>
          </w:p>
        </w:tc>
        <w:tc>
          <w:tcPr>
            <w:tcW w:w="794" w:type="dxa"/>
            <w:vAlign w:val="center"/>
          </w:tcPr>
          <w:p w:rsidR="002113F6" w:rsidRDefault="002113F6">
            <w:pPr>
              <w:pStyle w:val="ConsPlusNormal"/>
              <w:jc w:val="center"/>
            </w:pPr>
            <w:r>
              <w:t>76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5610043460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0,103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0,006</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0,412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0,024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Пушкина/Энгельса</w:t>
            </w:r>
          </w:p>
        </w:tc>
        <w:tc>
          <w:tcPr>
            <w:tcW w:w="794" w:type="dxa"/>
            <w:vAlign w:val="center"/>
          </w:tcPr>
          <w:p w:rsidR="002113F6" w:rsidRDefault="002113F6">
            <w:pPr>
              <w:pStyle w:val="ConsPlusNormal"/>
              <w:jc w:val="center"/>
            </w:pPr>
            <w:r>
              <w:t>56/29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5610043460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5,2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пер. Селивановский/ул. Парижской Коммуны</w:t>
            </w:r>
          </w:p>
        </w:tc>
        <w:tc>
          <w:tcPr>
            <w:tcW w:w="794" w:type="dxa"/>
            <w:vAlign w:val="center"/>
          </w:tcPr>
          <w:p w:rsidR="002113F6" w:rsidRDefault="002113F6">
            <w:pPr>
              <w:pStyle w:val="ConsPlusNormal"/>
              <w:jc w:val="center"/>
            </w:pPr>
            <w:r>
              <w:t>21/33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5610043460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2,2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0,017</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8,8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0,068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89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Кобозева</w:t>
            </w:r>
          </w:p>
        </w:tc>
        <w:tc>
          <w:tcPr>
            <w:tcW w:w="794" w:type="dxa"/>
            <w:vAlign w:val="center"/>
          </w:tcPr>
          <w:p w:rsidR="002113F6" w:rsidRDefault="002113F6">
            <w:pPr>
              <w:pStyle w:val="ConsPlusNormal"/>
              <w:jc w:val="center"/>
            </w:pPr>
            <w:r>
              <w:t>39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2721" w:type="dxa"/>
            <w:vAlign w:val="center"/>
          </w:tcPr>
          <w:p w:rsidR="002113F6" w:rsidRDefault="002113F6">
            <w:pPr>
              <w:pStyle w:val="ConsPlusNormal"/>
              <w:jc w:val="center"/>
            </w:pPr>
            <w:r>
              <w:t>5610043460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0,251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1,004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w:t>
            </w:r>
          </w:p>
        </w:tc>
        <w:tc>
          <w:tcPr>
            <w:tcW w:w="794" w:type="dxa"/>
            <w:vAlign w:val="center"/>
          </w:tcPr>
          <w:p w:rsidR="002113F6" w:rsidRDefault="002113F6">
            <w:pPr>
              <w:pStyle w:val="ConsPlusNormal"/>
              <w:jc w:val="center"/>
            </w:pPr>
            <w:r>
              <w:t>32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станция переливания крови"</w:t>
            </w:r>
          </w:p>
        </w:tc>
        <w:tc>
          <w:tcPr>
            <w:tcW w:w="2721" w:type="dxa"/>
            <w:vAlign w:val="center"/>
          </w:tcPr>
          <w:p w:rsidR="002113F6" w:rsidRDefault="002113F6">
            <w:pPr>
              <w:pStyle w:val="ConsPlusNormal"/>
              <w:jc w:val="center"/>
            </w:pPr>
            <w:r>
              <w:t>5612018444</w:t>
            </w:r>
          </w:p>
        </w:tc>
        <w:tc>
          <w:tcPr>
            <w:tcW w:w="1304" w:type="dxa"/>
            <w:vAlign w:val="center"/>
          </w:tcPr>
          <w:p w:rsidR="002113F6" w:rsidRDefault="002113F6">
            <w:pPr>
              <w:pStyle w:val="ConsPlusNormal"/>
              <w:jc w:val="center"/>
            </w:pPr>
            <w:r>
              <w:t>2400</w:t>
            </w:r>
          </w:p>
        </w:tc>
        <w:tc>
          <w:tcPr>
            <w:tcW w:w="1247" w:type="dxa"/>
            <w:vAlign w:val="center"/>
          </w:tcPr>
          <w:p w:rsidR="002113F6" w:rsidRDefault="002113F6">
            <w:pPr>
              <w:pStyle w:val="ConsPlusNormal"/>
              <w:jc w:val="center"/>
            </w:pPr>
            <w:r>
              <w:t>4805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9,6</w:t>
            </w:r>
          </w:p>
        </w:tc>
        <w:tc>
          <w:tcPr>
            <w:tcW w:w="1247" w:type="dxa"/>
            <w:vAlign w:val="center"/>
          </w:tcPr>
          <w:p w:rsidR="002113F6" w:rsidRDefault="002113F6">
            <w:pPr>
              <w:pStyle w:val="ConsPlusNormal"/>
              <w:jc w:val="center"/>
            </w:pPr>
            <w:r>
              <w:t>19,22</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w:t>
            </w:r>
          </w:p>
        </w:tc>
        <w:tc>
          <w:tcPr>
            <w:tcW w:w="794" w:type="dxa"/>
            <w:vAlign w:val="center"/>
          </w:tcPr>
          <w:p w:rsidR="002113F6" w:rsidRDefault="002113F6">
            <w:pPr>
              <w:pStyle w:val="ConsPlusNormal"/>
              <w:jc w:val="center"/>
            </w:pPr>
            <w:r>
              <w:t>32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станция переливания крови"</w:t>
            </w:r>
          </w:p>
        </w:tc>
        <w:tc>
          <w:tcPr>
            <w:tcW w:w="2721" w:type="dxa"/>
            <w:vAlign w:val="center"/>
          </w:tcPr>
          <w:p w:rsidR="002113F6" w:rsidRDefault="002113F6">
            <w:pPr>
              <w:pStyle w:val="ConsPlusNormal"/>
              <w:jc w:val="center"/>
            </w:pPr>
            <w:r>
              <w:t>5612018444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0,003007</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0,012028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w:t>
            </w:r>
          </w:p>
        </w:tc>
        <w:tc>
          <w:tcPr>
            <w:tcW w:w="794" w:type="dxa"/>
            <w:vAlign w:val="center"/>
          </w:tcPr>
          <w:p w:rsidR="002113F6" w:rsidRDefault="002113F6">
            <w:pPr>
              <w:pStyle w:val="ConsPlusNormal"/>
              <w:jc w:val="center"/>
            </w:pPr>
            <w:r>
              <w:t>32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станция переливания крови"</w:t>
            </w:r>
          </w:p>
        </w:tc>
        <w:tc>
          <w:tcPr>
            <w:tcW w:w="2721" w:type="dxa"/>
            <w:vAlign w:val="center"/>
          </w:tcPr>
          <w:p w:rsidR="002113F6" w:rsidRDefault="002113F6">
            <w:pPr>
              <w:pStyle w:val="ConsPlusNormal"/>
              <w:jc w:val="center"/>
            </w:pPr>
            <w:r>
              <w:t>5612018444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0,033</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0,132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4-й микрорайон.</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ГБУЗ "Оренбургская областная клиническая станция переливания крови"</w:t>
            </w:r>
          </w:p>
        </w:tc>
        <w:tc>
          <w:tcPr>
            <w:tcW w:w="2721" w:type="dxa"/>
            <w:vAlign w:val="center"/>
          </w:tcPr>
          <w:p w:rsidR="002113F6" w:rsidRDefault="002113F6">
            <w:pPr>
              <w:pStyle w:val="ConsPlusNormal"/>
              <w:jc w:val="center"/>
            </w:pPr>
            <w:r>
              <w:t>5612018444</w:t>
            </w:r>
          </w:p>
        </w:tc>
        <w:tc>
          <w:tcPr>
            <w:tcW w:w="1304" w:type="dxa"/>
            <w:vAlign w:val="center"/>
          </w:tcPr>
          <w:p w:rsidR="002113F6" w:rsidRDefault="002113F6">
            <w:pPr>
              <w:pStyle w:val="ConsPlusNormal"/>
              <w:jc w:val="center"/>
            </w:pPr>
            <w:r>
              <w:t>0,73</w:t>
            </w:r>
          </w:p>
        </w:tc>
        <w:tc>
          <w:tcPr>
            <w:tcW w:w="1247" w:type="dxa"/>
            <w:vAlign w:val="center"/>
          </w:tcPr>
          <w:p w:rsidR="002113F6" w:rsidRDefault="002113F6">
            <w:pPr>
              <w:pStyle w:val="ConsPlusNormal"/>
              <w:jc w:val="center"/>
            </w:pPr>
            <w:r>
              <w:t>1,45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2,92</w:t>
            </w:r>
          </w:p>
        </w:tc>
        <w:tc>
          <w:tcPr>
            <w:tcW w:w="1247" w:type="dxa"/>
            <w:vAlign w:val="center"/>
          </w:tcPr>
          <w:p w:rsidR="002113F6" w:rsidRDefault="002113F6">
            <w:pPr>
              <w:pStyle w:val="ConsPlusNormal"/>
              <w:jc w:val="center"/>
            </w:pPr>
            <w:r>
              <w:t>5,8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Ленинского Комсомола</w:t>
            </w:r>
          </w:p>
        </w:tc>
        <w:tc>
          <w:tcPr>
            <w:tcW w:w="794" w:type="dxa"/>
            <w:vAlign w:val="center"/>
          </w:tcPr>
          <w:p w:rsidR="002113F6" w:rsidRDefault="002113F6">
            <w:pPr>
              <w:pStyle w:val="ConsPlusNormal"/>
              <w:jc w:val="center"/>
            </w:pPr>
            <w:r>
              <w:t>24</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филиал ГБУЗ "Оренбургская областная клиническая станция переливания крови"</w:t>
            </w:r>
          </w:p>
        </w:tc>
        <w:tc>
          <w:tcPr>
            <w:tcW w:w="2721" w:type="dxa"/>
            <w:vAlign w:val="center"/>
          </w:tcPr>
          <w:p w:rsidR="002113F6" w:rsidRDefault="002113F6">
            <w:pPr>
              <w:pStyle w:val="ConsPlusNormal"/>
              <w:jc w:val="center"/>
            </w:pPr>
            <w:r>
              <w:t>5612018444</w:t>
            </w:r>
          </w:p>
        </w:tc>
        <w:tc>
          <w:tcPr>
            <w:tcW w:w="1304" w:type="dxa"/>
            <w:vAlign w:val="center"/>
          </w:tcPr>
          <w:p w:rsidR="002113F6" w:rsidRDefault="002113F6">
            <w:pPr>
              <w:pStyle w:val="ConsPlusNormal"/>
              <w:jc w:val="center"/>
            </w:pPr>
            <w:r>
              <w:t>0,76</w:t>
            </w:r>
          </w:p>
        </w:tc>
        <w:tc>
          <w:tcPr>
            <w:tcW w:w="1247" w:type="dxa"/>
            <w:vAlign w:val="center"/>
          </w:tcPr>
          <w:p w:rsidR="002113F6" w:rsidRDefault="002113F6">
            <w:pPr>
              <w:pStyle w:val="ConsPlusNormal"/>
              <w:jc w:val="center"/>
            </w:pPr>
            <w:r>
              <w:t>1,515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3,04</w:t>
            </w:r>
          </w:p>
        </w:tc>
        <w:tc>
          <w:tcPr>
            <w:tcW w:w="1247" w:type="dxa"/>
            <w:vAlign w:val="center"/>
          </w:tcPr>
          <w:p w:rsidR="002113F6" w:rsidRDefault="002113F6">
            <w:pPr>
              <w:pStyle w:val="ConsPlusNormal"/>
              <w:jc w:val="center"/>
            </w:pPr>
            <w:r>
              <w:t>6,06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Алтайская</w:t>
            </w:r>
          </w:p>
        </w:tc>
        <w:tc>
          <w:tcPr>
            <w:tcW w:w="794" w:type="dxa"/>
            <w:vAlign w:val="center"/>
          </w:tcPr>
          <w:p w:rsidR="002113F6" w:rsidRDefault="002113F6">
            <w:pPr>
              <w:pStyle w:val="ConsPlusNormal"/>
              <w:jc w:val="center"/>
            </w:pPr>
            <w:r>
              <w:t>12</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центр медицинской профилактики"</w:t>
            </w:r>
          </w:p>
        </w:tc>
        <w:tc>
          <w:tcPr>
            <w:tcW w:w="2721" w:type="dxa"/>
            <w:vAlign w:val="center"/>
          </w:tcPr>
          <w:p w:rsidR="002113F6" w:rsidRDefault="002113F6">
            <w:pPr>
              <w:pStyle w:val="ConsPlusNormal"/>
              <w:jc w:val="center"/>
            </w:pPr>
            <w:r>
              <w:t>5610159129</w:t>
            </w:r>
          </w:p>
        </w:tc>
        <w:tc>
          <w:tcPr>
            <w:tcW w:w="1304" w:type="dxa"/>
            <w:vAlign w:val="center"/>
          </w:tcPr>
          <w:p w:rsidR="002113F6" w:rsidRDefault="002113F6">
            <w:pPr>
              <w:pStyle w:val="ConsPlusNormal"/>
              <w:jc w:val="center"/>
            </w:pPr>
            <w:r>
              <w:t>0,369</w:t>
            </w:r>
          </w:p>
        </w:tc>
        <w:tc>
          <w:tcPr>
            <w:tcW w:w="1247" w:type="dxa"/>
            <w:vAlign w:val="center"/>
          </w:tcPr>
          <w:p w:rsidR="002113F6" w:rsidRDefault="002113F6">
            <w:pPr>
              <w:pStyle w:val="ConsPlusNormal"/>
              <w:jc w:val="center"/>
            </w:pPr>
            <w:r>
              <w:t>0,67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1,476</w:t>
            </w:r>
          </w:p>
        </w:tc>
        <w:tc>
          <w:tcPr>
            <w:tcW w:w="1247" w:type="dxa"/>
            <w:vAlign w:val="center"/>
          </w:tcPr>
          <w:p w:rsidR="002113F6" w:rsidRDefault="002113F6">
            <w:pPr>
              <w:pStyle w:val="ConsPlusNormal"/>
              <w:jc w:val="center"/>
            </w:pPr>
            <w:r>
              <w:t>2,68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96</w:t>
            </w:r>
          </w:p>
        </w:tc>
        <w:tc>
          <w:tcPr>
            <w:tcW w:w="2438" w:type="dxa"/>
            <w:vAlign w:val="center"/>
          </w:tcPr>
          <w:p w:rsidR="002113F6" w:rsidRDefault="002113F6">
            <w:pPr>
              <w:pStyle w:val="ConsPlusNormal"/>
            </w:pPr>
            <w:r>
              <w:t>Переволоцкий район</w:t>
            </w:r>
          </w:p>
        </w:tc>
        <w:tc>
          <w:tcPr>
            <w:tcW w:w="1984" w:type="dxa"/>
            <w:vAlign w:val="center"/>
          </w:tcPr>
          <w:p w:rsidR="002113F6" w:rsidRDefault="002113F6">
            <w:pPr>
              <w:pStyle w:val="ConsPlusNormal"/>
            </w:pPr>
            <w:r>
              <w:t>поселок Переволоцкий</w:t>
            </w:r>
          </w:p>
        </w:tc>
        <w:tc>
          <w:tcPr>
            <w:tcW w:w="2551" w:type="dxa"/>
            <w:vAlign w:val="center"/>
          </w:tcPr>
          <w:p w:rsidR="002113F6" w:rsidRDefault="002113F6">
            <w:pPr>
              <w:pStyle w:val="ConsPlusNormal"/>
            </w:pPr>
            <w:r>
              <w:t>ул. Ленинская</w:t>
            </w:r>
          </w:p>
        </w:tc>
        <w:tc>
          <w:tcPr>
            <w:tcW w:w="794" w:type="dxa"/>
            <w:vAlign w:val="center"/>
          </w:tcPr>
          <w:p w:rsidR="002113F6" w:rsidRDefault="002113F6">
            <w:pPr>
              <w:pStyle w:val="ConsPlusNormal"/>
              <w:jc w:val="center"/>
            </w:pPr>
            <w:r>
              <w:t>63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"Переволоцкая РБ"</w:t>
            </w:r>
          </w:p>
        </w:tc>
        <w:tc>
          <w:tcPr>
            <w:tcW w:w="2721" w:type="dxa"/>
            <w:vAlign w:val="center"/>
          </w:tcPr>
          <w:p w:rsidR="002113F6" w:rsidRDefault="002113F6">
            <w:pPr>
              <w:pStyle w:val="ConsPlusNormal"/>
              <w:jc w:val="center"/>
            </w:pPr>
            <w:r>
              <w:t>5640001770</w:t>
            </w:r>
          </w:p>
        </w:tc>
        <w:tc>
          <w:tcPr>
            <w:tcW w:w="1304" w:type="dxa"/>
            <w:vAlign w:val="center"/>
          </w:tcPr>
          <w:p w:rsidR="002113F6" w:rsidRDefault="002113F6">
            <w:pPr>
              <w:pStyle w:val="ConsPlusNormal"/>
              <w:jc w:val="center"/>
            </w:pPr>
            <w:r>
              <w:t>113</w:t>
            </w:r>
          </w:p>
        </w:tc>
        <w:tc>
          <w:tcPr>
            <w:tcW w:w="1247" w:type="dxa"/>
            <w:vAlign w:val="center"/>
          </w:tcPr>
          <w:p w:rsidR="002113F6" w:rsidRDefault="002113F6">
            <w:pPr>
              <w:pStyle w:val="ConsPlusNormal"/>
              <w:jc w:val="center"/>
            </w:pPr>
            <w:r>
              <w:t>6</w:t>
            </w:r>
          </w:p>
        </w:tc>
        <w:tc>
          <w:tcPr>
            <w:tcW w:w="964" w:type="dxa"/>
            <w:vAlign w:val="center"/>
          </w:tcPr>
          <w:p w:rsidR="002113F6" w:rsidRDefault="002113F6">
            <w:pPr>
              <w:pStyle w:val="ConsPlusNormal"/>
              <w:jc w:val="center"/>
            </w:pPr>
            <w:r>
              <w:t>0,06</w:t>
            </w:r>
          </w:p>
        </w:tc>
        <w:tc>
          <w:tcPr>
            <w:tcW w:w="1247" w:type="dxa"/>
            <w:vAlign w:val="center"/>
          </w:tcPr>
          <w:p w:rsidR="002113F6" w:rsidRDefault="002113F6">
            <w:pPr>
              <w:pStyle w:val="ConsPlusNormal"/>
              <w:jc w:val="center"/>
            </w:pPr>
            <w:r>
              <w:t>1</w:t>
            </w:r>
          </w:p>
        </w:tc>
        <w:tc>
          <w:tcPr>
            <w:tcW w:w="907" w:type="dxa"/>
            <w:vAlign w:val="center"/>
          </w:tcPr>
          <w:p w:rsidR="002113F6" w:rsidRDefault="002113F6">
            <w:pPr>
              <w:pStyle w:val="ConsPlusNormal"/>
              <w:jc w:val="center"/>
            </w:pPr>
            <w:r>
              <w:t>0</w:t>
            </w:r>
          </w:p>
        </w:tc>
        <w:tc>
          <w:tcPr>
            <w:tcW w:w="1361" w:type="dxa"/>
            <w:vAlign w:val="center"/>
          </w:tcPr>
          <w:p w:rsidR="002113F6" w:rsidRDefault="002113F6">
            <w:pPr>
              <w:pStyle w:val="ConsPlusNormal"/>
              <w:jc w:val="center"/>
            </w:pPr>
            <w:r>
              <w:t>452</w:t>
            </w:r>
          </w:p>
        </w:tc>
        <w:tc>
          <w:tcPr>
            <w:tcW w:w="1247" w:type="dxa"/>
            <w:vAlign w:val="center"/>
          </w:tcPr>
          <w:p w:rsidR="002113F6" w:rsidRDefault="002113F6">
            <w:pPr>
              <w:pStyle w:val="ConsPlusNormal"/>
              <w:jc w:val="center"/>
            </w:pPr>
            <w:r>
              <w:t>144</w:t>
            </w:r>
          </w:p>
        </w:tc>
        <w:tc>
          <w:tcPr>
            <w:tcW w:w="964" w:type="dxa"/>
            <w:vAlign w:val="center"/>
          </w:tcPr>
          <w:p w:rsidR="002113F6" w:rsidRDefault="002113F6">
            <w:pPr>
              <w:pStyle w:val="ConsPlusNormal"/>
              <w:jc w:val="center"/>
            </w:pPr>
            <w:r>
              <w:t>0,24</w:t>
            </w:r>
          </w:p>
        </w:tc>
        <w:tc>
          <w:tcPr>
            <w:tcW w:w="2891" w:type="dxa"/>
            <w:vAlign w:val="center"/>
          </w:tcPr>
          <w:p w:rsidR="002113F6" w:rsidRDefault="002113F6">
            <w:pPr>
              <w:pStyle w:val="ConsPlusNormal"/>
              <w:jc w:val="center"/>
            </w:pPr>
            <w:r>
              <w:t>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Победы</w:t>
            </w:r>
          </w:p>
        </w:tc>
        <w:tc>
          <w:tcPr>
            <w:tcW w:w="794" w:type="dxa"/>
            <w:vAlign w:val="center"/>
          </w:tcPr>
          <w:p w:rsidR="002113F6" w:rsidRDefault="002113F6">
            <w:pPr>
              <w:pStyle w:val="ConsPlusNormal"/>
              <w:jc w:val="center"/>
            </w:pPr>
            <w:r>
              <w:t>140</w:t>
            </w:r>
          </w:p>
        </w:tc>
        <w:tc>
          <w:tcPr>
            <w:tcW w:w="1077" w:type="dxa"/>
            <w:vAlign w:val="center"/>
          </w:tcPr>
          <w:p w:rsidR="002113F6" w:rsidRDefault="002113F6">
            <w:pPr>
              <w:pStyle w:val="ConsPlusNormal"/>
              <w:jc w:val="center"/>
            </w:pPr>
            <w:r>
              <w:t>В</w:t>
            </w:r>
          </w:p>
        </w:tc>
        <w:tc>
          <w:tcPr>
            <w:tcW w:w="3005" w:type="dxa"/>
            <w:vAlign w:val="center"/>
          </w:tcPr>
          <w:p w:rsidR="002113F6" w:rsidRDefault="002113F6">
            <w:pPr>
              <w:pStyle w:val="ConsPlusNormal"/>
            </w:pPr>
            <w:r>
              <w:t>ГАУЗ "Городская клиническая больница им. Н.И. Пирогова" г. Оренбурга</w:t>
            </w:r>
          </w:p>
        </w:tc>
        <w:tc>
          <w:tcPr>
            <w:tcW w:w="2721" w:type="dxa"/>
            <w:vAlign w:val="center"/>
          </w:tcPr>
          <w:p w:rsidR="002113F6" w:rsidRDefault="002113F6">
            <w:pPr>
              <w:pStyle w:val="ConsPlusNormal"/>
              <w:jc w:val="center"/>
            </w:pPr>
            <w:r>
              <w:t>5609016158</w:t>
            </w:r>
          </w:p>
        </w:tc>
        <w:tc>
          <w:tcPr>
            <w:tcW w:w="1304" w:type="dxa"/>
            <w:vAlign w:val="center"/>
          </w:tcPr>
          <w:p w:rsidR="002113F6" w:rsidRDefault="002113F6">
            <w:pPr>
              <w:pStyle w:val="ConsPlusNormal"/>
              <w:jc w:val="center"/>
            </w:pPr>
            <w:r>
              <w:t>754,375</w:t>
            </w:r>
          </w:p>
        </w:tc>
        <w:tc>
          <w:tcPr>
            <w:tcW w:w="1247" w:type="dxa"/>
            <w:vAlign w:val="center"/>
          </w:tcPr>
          <w:p w:rsidR="002113F6" w:rsidRDefault="002113F6">
            <w:pPr>
              <w:pStyle w:val="ConsPlusNormal"/>
              <w:jc w:val="center"/>
            </w:pPr>
            <w:r>
              <w:t>9</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1,548 т.</w:t>
            </w:r>
          </w:p>
          <w:p w:rsidR="002113F6" w:rsidRDefault="002113F6">
            <w:pPr>
              <w:pStyle w:val="ConsPlusNormal"/>
              <w:jc w:val="center"/>
            </w:pPr>
            <w:r>
              <w:t>2518 шт.</w:t>
            </w:r>
          </w:p>
          <w:p w:rsidR="002113F6" w:rsidRDefault="002113F6">
            <w:pPr>
              <w:pStyle w:val="ConsPlusNormal"/>
              <w:jc w:val="center"/>
            </w:pPr>
            <w:r>
              <w:t>50 л.</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3772</w:t>
            </w:r>
          </w:p>
        </w:tc>
        <w:tc>
          <w:tcPr>
            <w:tcW w:w="1247" w:type="dxa"/>
            <w:vAlign w:val="center"/>
          </w:tcPr>
          <w:p w:rsidR="002113F6" w:rsidRDefault="002113F6">
            <w:pPr>
              <w:pStyle w:val="ConsPlusNormal"/>
              <w:jc w:val="center"/>
            </w:pPr>
            <w:r>
              <w:t>45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7,74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98</w:t>
            </w:r>
          </w:p>
        </w:tc>
        <w:tc>
          <w:tcPr>
            <w:tcW w:w="2438" w:type="dxa"/>
            <w:vAlign w:val="center"/>
          </w:tcPr>
          <w:p w:rsidR="002113F6" w:rsidRDefault="002113F6">
            <w:pPr>
              <w:pStyle w:val="ConsPlusNormal"/>
            </w:pPr>
            <w:r>
              <w:t>Пономаревский район</w:t>
            </w:r>
          </w:p>
        </w:tc>
        <w:tc>
          <w:tcPr>
            <w:tcW w:w="1984" w:type="dxa"/>
            <w:vAlign w:val="center"/>
          </w:tcPr>
          <w:p w:rsidR="002113F6" w:rsidRDefault="002113F6">
            <w:pPr>
              <w:pStyle w:val="ConsPlusNormal"/>
            </w:pPr>
            <w:r>
              <w:t>с. Пономаревка</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14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"Пономаревская РБ"</w:t>
            </w:r>
          </w:p>
        </w:tc>
        <w:tc>
          <w:tcPr>
            <w:tcW w:w="2721" w:type="dxa"/>
            <w:vAlign w:val="center"/>
          </w:tcPr>
          <w:p w:rsidR="002113F6" w:rsidRDefault="002113F6">
            <w:pPr>
              <w:pStyle w:val="ConsPlusNormal"/>
              <w:jc w:val="center"/>
            </w:pPr>
            <w:r>
              <w:t>5641003668</w:t>
            </w:r>
          </w:p>
        </w:tc>
        <w:tc>
          <w:tcPr>
            <w:tcW w:w="1304" w:type="dxa"/>
            <w:vAlign w:val="center"/>
          </w:tcPr>
          <w:p w:rsidR="002113F6" w:rsidRDefault="002113F6">
            <w:pPr>
              <w:pStyle w:val="ConsPlusNormal"/>
              <w:jc w:val="center"/>
            </w:pPr>
            <w:r>
              <w:t>26,6</w:t>
            </w:r>
          </w:p>
        </w:tc>
        <w:tc>
          <w:tcPr>
            <w:tcW w:w="1247" w:type="dxa"/>
            <w:vAlign w:val="center"/>
          </w:tcPr>
          <w:p w:rsidR="002113F6" w:rsidRDefault="002113F6">
            <w:pPr>
              <w:pStyle w:val="ConsPlusNormal"/>
              <w:jc w:val="center"/>
            </w:pPr>
            <w:r>
              <w:t>3,3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0,001</w:t>
            </w:r>
          </w:p>
        </w:tc>
        <w:tc>
          <w:tcPr>
            <w:tcW w:w="907" w:type="dxa"/>
            <w:vAlign w:val="center"/>
          </w:tcPr>
          <w:p w:rsidR="002113F6" w:rsidRDefault="002113F6">
            <w:pPr>
              <w:pStyle w:val="ConsPlusNormal"/>
              <w:jc w:val="center"/>
            </w:pPr>
            <w:r>
              <w:t>0,2</w:t>
            </w:r>
          </w:p>
        </w:tc>
        <w:tc>
          <w:tcPr>
            <w:tcW w:w="1361" w:type="dxa"/>
            <w:vAlign w:val="center"/>
          </w:tcPr>
          <w:p w:rsidR="002113F6" w:rsidRDefault="002113F6">
            <w:pPr>
              <w:pStyle w:val="ConsPlusNormal"/>
              <w:jc w:val="center"/>
            </w:pPr>
            <w:r>
              <w:t>166,2</w:t>
            </w:r>
          </w:p>
        </w:tc>
        <w:tc>
          <w:tcPr>
            <w:tcW w:w="1247" w:type="dxa"/>
            <w:vAlign w:val="center"/>
          </w:tcPr>
          <w:p w:rsidR="002113F6" w:rsidRDefault="002113F6">
            <w:pPr>
              <w:pStyle w:val="ConsPlusNormal"/>
              <w:jc w:val="center"/>
            </w:pPr>
            <w:r>
              <w:t>20,6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0,02</w:t>
            </w:r>
          </w:p>
        </w:tc>
        <w:tc>
          <w:tcPr>
            <w:tcW w:w="2665" w:type="dxa"/>
            <w:vAlign w:val="center"/>
          </w:tcPr>
          <w:p w:rsidR="002113F6" w:rsidRDefault="002113F6">
            <w:pPr>
              <w:pStyle w:val="ConsPlusNormal"/>
              <w:jc w:val="center"/>
            </w:pPr>
            <w:r>
              <w:t>3,3</w:t>
            </w:r>
          </w:p>
        </w:tc>
      </w:tr>
      <w:tr w:rsidR="002113F6">
        <w:tc>
          <w:tcPr>
            <w:tcW w:w="624" w:type="dxa"/>
            <w:vAlign w:val="center"/>
          </w:tcPr>
          <w:p w:rsidR="002113F6" w:rsidRDefault="002113F6">
            <w:pPr>
              <w:pStyle w:val="ConsPlusNormal"/>
              <w:jc w:val="center"/>
            </w:pPr>
            <w:r>
              <w:t>99</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 Сакмара</w:t>
            </w:r>
          </w:p>
        </w:tc>
        <w:tc>
          <w:tcPr>
            <w:tcW w:w="2551" w:type="dxa"/>
            <w:vAlign w:val="center"/>
          </w:tcPr>
          <w:p w:rsidR="002113F6" w:rsidRDefault="002113F6">
            <w:pPr>
              <w:pStyle w:val="ConsPlusNormal"/>
            </w:pPr>
            <w:r>
              <w:t>Пугачева</w:t>
            </w:r>
          </w:p>
        </w:tc>
        <w:tc>
          <w:tcPr>
            <w:tcW w:w="794" w:type="dxa"/>
            <w:vAlign w:val="center"/>
          </w:tcPr>
          <w:p w:rsidR="002113F6" w:rsidRDefault="002113F6">
            <w:pPr>
              <w:pStyle w:val="ConsPlusNormal"/>
              <w:jc w:val="center"/>
            </w:pPr>
            <w:r>
              <w:t>16</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ГБУЗ "Сакмарская РБ"</w:t>
            </w:r>
          </w:p>
        </w:tc>
        <w:tc>
          <w:tcPr>
            <w:tcW w:w="2721" w:type="dxa"/>
            <w:vAlign w:val="center"/>
          </w:tcPr>
          <w:p w:rsidR="002113F6" w:rsidRDefault="002113F6">
            <w:pPr>
              <w:pStyle w:val="ConsPlusNormal"/>
              <w:jc w:val="center"/>
            </w:pPr>
            <w:r>
              <w:t>5642000363</w:t>
            </w:r>
          </w:p>
        </w:tc>
        <w:tc>
          <w:tcPr>
            <w:tcW w:w="1304" w:type="dxa"/>
            <w:vAlign w:val="center"/>
          </w:tcPr>
          <w:p w:rsidR="002113F6" w:rsidRDefault="002113F6">
            <w:pPr>
              <w:pStyle w:val="ConsPlusNormal"/>
              <w:jc w:val="center"/>
            </w:pPr>
            <w:r>
              <w:t>72</w:t>
            </w:r>
          </w:p>
        </w:tc>
        <w:tc>
          <w:tcPr>
            <w:tcW w:w="1247" w:type="dxa"/>
            <w:vAlign w:val="center"/>
          </w:tcPr>
          <w:p w:rsidR="002113F6" w:rsidRDefault="002113F6">
            <w:pPr>
              <w:pStyle w:val="ConsPlusNormal"/>
              <w:jc w:val="center"/>
            </w:pPr>
            <w:r>
              <w:t>36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420</w:t>
            </w:r>
          </w:p>
        </w:tc>
        <w:tc>
          <w:tcPr>
            <w:tcW w:w="1247" w:type="dxa"/>
            <w:vAlign w:val="center"/>
          </w:tcPr>
          <w:p w:rsidR="002113F6" w:rsidRDefault="002113F6">
            <w:pPr>
              <w:pStyle w:val="ConsPlusNormal"/>
              <w:jc w:val="center"/>
            </w:pPr>
            <w:r>
              <w:t>140</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100</w:t>
            </w:r>
          </w:p>
        </w:tc>
        <w:tc>
          <w:tcPr>
            <w:tcW w:w="2438" w:type="dxa"/>
            <w:vAlign w:val="center"/>
          </w:tcPr>
          <w:p w:rsidR="002113F6" w:rsidRDefault="002113F6">
            <w:pPr>
              <w:pStyle w:val="ConsPlusNormal"/>
            </w:pPr>
            <w:r>
              <w:t>Тоцкий район</w:t>
            </w:r>
          </w:p>
        </w:tc>
        <w:tc>
          <w:tcPr>
            <w:tcW w:w="1984" w:type="dxa"/>
            <w:vAlign w:val="center"/>
          </w:tcPr>
          <w:p w:rsidR="002113F6" w:rsidRDefault="002113F6">
            <w:pPr>
              <w:pStyle w:val="ConsPlusNormal"/>
            </w:pPr>
            <w:r>
              <w:t>село Тоцкое</w:t>
            </w:r>
          </w:p>
        </w:tc>
        <w:tc>
          <w:tcPr>
            <w:tcW w:w="2551" w:type="dxa"/>
            <w:vAlign w:val="center"/>
          </w:tcPr>
          <w:p w:rsidR="002113F6" w:rsidRDefault="002113F6">
            <w:pPr>
              <w:pStyle w:val="ConsPlusNormal"/>
            </w:pPr>
            <w:r>
              <w:t>ул. Терешковой</w:t>
            </w:r>
          </w:p>
        </w:tc>
        <w:tc>
          <w:tcPr>
            <w:tcW w:w="794"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"Тоцкая РБ"</w:t>
            </w:r>
          </w:p>
        </w:tc>
        <w:tc>
          <w:tcPr>
            <w:tcW w:w="2721" w:type="dxa"/>
            <w:vAlign w:val="center"/>
          </w:tcPr>
          <w:p w:rsidR="002113F6" w:rsidRDefault="002113F6">
            <w:pPr>
              <w:pStyle w:val="ConsPlusNormal"/>
              <w:jc w:val="center"/>
            </w:pPr>
            <w:r>
              <w:t>5649000838</w:t>
            </w:r>
          </w:p>
        </w:tc>
        <w:tc>
          <w:tcPr>
            <w:tcW w:w="1304" w:type="dxa"/>
            <w:vAlign w:val="center"/>
          </w:tcPr>
          <w:p w:rsidR="002113F6" w:rsidRDefault="002113F6">
            <w:pPr>
              <w:pStyle w:val="ConsPlusNormal"/>
              <w:jc w:val="center"/>
            </w:pPr>
            <w:r>
              <w:t>116</w:t>
            </w:r>
          </w:p>
        </w:tc>
        <w:tc>
          <w:tcPr>
            <w:tcW w:w="1247" w:type="dxa"/>
            <w:vAlign w:val="center"/>
          </w:tcPr>
          <w:p w:rsidR="002113F6" w:rsidRDefault="002113F6">
            <w:pPr>
              <w:pStyle w:val="ConsPlusNormal"/>
              <w:jc w:val="center"/>
            </w:pPr>
            <w:r>
              <w:t>6,00</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464</w:t>
            </w:r>
          </w:p>
        </w:tc>
        <w:tc>
          <w:tcPr>
            <w:tcW w:w="1247" w:type="dxa"/>
            <w:vAlign w:val="center"/>
          </w:tcPr>
          <w:p w:rsidR="002113F6" w:rsidRDefault="002113F6">
            <w:pPr>
              <w:pStyle w:val="ConsPlusNormal"/>
              <w:jc w:val="center"/>
            </w:pPr>
            <w:r>
              <w:t>24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Бузулук</w:t>
            </w:r>
          </w:p>
        </w:tc>
        <w:tc>
          <w:tcPr>
            <w:tcW w:w="2551" w:type="dxa"/>
            <w:vAlign w:val="center"/>
          </w:tcPr>
          <w:p w:rsidR="002113F6" w:rsidRDefault="002113F6">
            <w:pPr>
              <w:pStyle w:val="ConsPlusNormal"/>
            </w:pPr>
            <w:r>
              <w:t>ул. Ветеринарная</w:t>
            </w:r>
          </w:p>
        </w:tc>
        <w:tc>
          <w:tcPr>
            <w:tcW w:w="794" w:type="dxa"/>
            <w:vAlign w:val="center"/>
          </w:tcPr>
          <w:p w:rsidR="002113F6" w:rsidRDefault="002113F6">
            <w:pPr>
              <w:pStyle w:val="ConsPlusNormal"/>
              <w:jc w:val="center"/>
            </w:pPr>
            <w:r>
              <w:t>153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"Бузулукский противотуберкулезный диспансер"</w:t>
            </w:r>
          </w:p>
        </w:tc>
        <w:tc>
          <w:tcPr>
            <w:tcW w:w="2721" w:type="dxa"/>
            <w:vAlign w:val="center"/>
          </w:tcPr>
          <w:p w:rsidR="002113F6" w:rsidRDefault="002113F6">
            <w:pPr>
              <w:pStyle w:val="ConsPlusNormal"/>
              <w:jc w:val="center"/>
            </w:pPr>
            <w:r>
              <w:t>5603015126</w:t>
            </w:r>
          </w:p>
        </w:tc>
        <w:tc>
          <w:tcPr>
            <w:tcW w:w="1304" w:type="dxa"/>
            <w:vAlign w:val="center"/>
          </w:tcPr>
          <w:p w:rsidR="002113F6" w:rsidRDefault="002113F6">
            <w:pPr>
              <w:pStyle w:val="ConsPlusNormal"/>
              <w:jc w:val="center"/>
            </w:pPr>
            <w:r>
              <w:t>39,6</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35,5</w:t>
            </w:r>
          </w:p>
        </w:tc>
        <w:tc>
          <w:tcPr>
            <w:tcW w:w="1247" w:type="dxa"/>
            <w:vAlign w:val="center"/>
          </w:tcPr>
          <w:p w:rsidR="002113F6" w:rsidRDefault="002113F6">
            <w:pPr>
              <w:pStyle w:val="ConsPlusNormal"/>
              <w:jc w:val="center"/>
            </w:pPr>
            <w:r>
              <w:t>0,79</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158,4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142</w:t>
            </w:r>
          </w:p>
        </w:tc>
        <w:tc>
          <w:tcPr>
            <w:tcW w:w="2891" w:type="dxa"/>
            <w:vAlign w:val="center"/>
          </w:tcPr>
          <w:p w:rsidR="002113F6" w:rsidRDefault="002113F6">
            <w:pPr>
              <w:pStyle w:val="ConsPlusNormal"/>
              <w:jc w:val="center"/>
            </w:pPr>
            <w:r>
              <w:t>3,16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Гай</w:t>
            </w:r>
          </w:p>
        </w:tc>
        <w:tc>
          <w:tcPr>
            <w:tcW w:w="2551" w:type="dxa"/>
            <w:vAlign w:val="center"/>
          </w:tcPr>
          <w:p w:rsidR="002113F6" w:rsidRDefault="002113F6">
            <w:pPr>
              <w:pStyle w:val="ConsPlusNormal"/>
            </w:pPr>
            <w:r>
              <w:t>ул. Комсомольская</w:t>
            </w:r>
          </w:p>
        </w:tc>
        <w:tc>
          <w:tcPr>
            <w:tcW w:w="794"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"Гайский противотуберкулезный диспансер"</w:t>
            </w:r>
          </w:p>
        </w:tc>
        <w:tc>
          <w:tcPr>
            <w:tcW w:w="2721" w:type="dxa"/>
            <w:vAlign w:val="center"/>
          </w:tcPr>
          <w:p w:rsidR="002113F6" w:rsidRDefault="002113F6">
            <w:pPr>
              <w:pStyle w:val="ConsPlusNormal"/>
              <w:jc w:val="center"/>
            </w:pPr>
            <w:r>
              <w:t>5604010000</w:t>
            </w:r>
          </w:p>
        </w:tc>
        <w:tc>
          <w:tcPr>
            <w:tcW w:w="1304" w:type="dxa"/>
            <w:vAlign w:val="center"/>
          </w:tcPr>
          <w:p w:rsidR="002113F6" w:rsidRDefault="002113F6">
            <w:pPr>
              <w:pStyle w:val="ConsPlusNormal"/>
              <w:jc w:val="center"/>
            </w:pPr>
            <w:r>
              <w:t>17,3</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39,5</w:t>
            </w:r>
          </w:p>
        </w:tc>
        <w:tc>
          <w:tcPr>
            <w:tcW w:w="1247" w:type="dxa"/>
            <w:vAlign w:val="center"/>
          </w:tcPr>
          <w:p w:rsidR="002113F6" w:rsidRDefault="002113F6">
            <w:pPr>
              <w:pStyle w:val="ConsPlusNormal"/>
              <w:jc w:val="center"/>
            </w:pPr>
            <w:r>
              <w:t>1,2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69,2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158</w:t>
            </w:r>
          </w:p>
        </w:tc>
        <w:tc>
          <w:tcPr>
            <w:tcW w:w="2891" w:type="dxa"/>
            <w:vAlign w:val="center"/>
          </w:tcPr>
          <w:p w:rsidR="002113F6" w:rsidRDefault="002113F6">
            <w:pPr>
              <w:pStyle w:val="ConsPlusNormal"/>
              <w:jc w:val="center"/>
            </w:pPr>
            <w:r>
              <w:t>4,8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Кирова</w:t>
            </w:r>
          </w:p>
        </w:tc>
        <w:tc>
          <w:tcPr>
            <w:tcW w:w="794"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ГБУЗ "Гайский противотуберкулезный диспансер"</w:t>
            </w:r>
          </w:p>
        </w:tc>
        <w:tc>
          <w:tcPr>
            <w:tcW w:w="2721" w:type="dxa"/>
            <w:vAlign w:val="center"/>
          </w:tcPr>
          <w:p w:rsidR="002113F6" w:rsidRDefault="002113F6">
            <w:pPr>
              <w:pStyle w:val="ConsPlusNormal"/>
              <w:jc w:val="center"/>
            </w:pPr>
            <w:r>
              <w:t>5604010000</w:t>
            </w:r>
          </w:p>
        </w:tc>
        <w:tc>
          <w:tcPr>
            <w:tcW w:w="1304" w:type="dxa"/>
            <w:vAlign w:val="center"/>
          </w:tcPr>
          <w:p w:rsidR="002113F6" w:rsidRDefault="002113F6">
            <w:pPr>
              <w:pStyle w:val="ConsPlusNormal"/>
              <w:jc w:val="center"/>
            </w:pPr>
            <w:r>
              <w:t>5,2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5,9</w:t>
            </w:r>
          </w:p>
        </w:tc>
        <w:tc>
          <w:tcPr>
            <w:tcW w:w="1247" w:type="dxa"/>
            <w:vAlign w:val="center"/>
          </w:tcPr>
          <w:p w:rsidR="002113F6" w:rsidRDefault="002113F6">
            <w:pPr>
              <w:pStyle w:val="ConsPlusNormal"/>
              <w:jc w:val="center"/>
            </w:pPr>
            <w:r>
              <w:t>0,004</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23,6</w:t>
            </w:r>
          </w:p>
        </w:tc>
        <w:tc>
          <w:tcPr>
            <w:tcW w:w="2891" w:type="dxa"/>
            <w:vAlign w:val="center"/>
          </w:tcPr>
          <w:p w:rsidR="002113F6" w:rsidRDefault="002113F6">
            <w:pPr>
              <w:pStyle w:val="ConsPlusNormal"/>
              <w:jc w:val="center"/>
            </w:pPr>
            <w:r>
              <w:t>0,016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Нежинское шоссе</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37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148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Нежинское шоссе</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116</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464</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Нежинское шоссе</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Мало-Луговая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 xml:space="preserve">ГБУЗ "Оренбургский областной клинический </w:t>
            </w:r>
            <w:r>
              <w:lastRenderedPageBreak/>
              <w:t>противотуберкулезный диспансер"</w:t>
            </w:r>
          </w:p>
        </w:tc>
        <w:tc>
          <w:tcPr>
            <w:tcW w:w="2721" w:type="dxa"/>
            <w:vAlign w:val="center"/>
          </w:tcPr>
          <w:p w:rsidR="002113F6" w:rsidRDefault="002113F6">
            <w:pPr>
              <w:pStyle w:val="ConsPlusNormal"/>
              <w:jc w:val="center"/>
            </w:pPr>
            <w:r>
              <w:lastRenderedPageBreak/>
              <w:t>5610036350</w:t>
            </w:r>
          </w:p>
        </w:tc>
        <w:tc>
          <w:tcPr>
            <w:tcW w:w="1304" w:type="dxa"/>
            <w:vAlign w:val="center"/>
          </w:tcPr>
          <w:p w:rsidR="002113F6" w:rsidRDefault="002113F6">
            <w:pPr>
              <w:pStyle w:val="ConsPlusNormal"/>
              <w:jc w:val="center"/>
            </w:pPr>
            <w:r>
              <w:t>15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27</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60</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108</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108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переулок Флотский</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0,7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переулок Флотский</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0,7</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2,8</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переулок Флотский</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0,004</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0,016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Гора Маяк</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Гора Маяк</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0,9</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3,6</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Гора Маяк</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0,004</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0,016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114</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село Янгиз-Марьевка</w:t>
            </w:r>
          </w:p>
        </w:tc>
        <w:tc>
          <w:tcPr>
            <w:tcW w:w="2551" w:type="dxa"/>
            <w:vAlign w:val="center"/>
          </w:tcPr>
          <w:p w:rsidR="002113F6" w:rsidRDefault="002113F6">
            <w:pPr>
              <w:pStyle w:val="ConsPlusNormal"/>
            </w:pPr>
            <w:r>
              <w:t>-</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ГБУЗ "Оренбургский областной клинический </w:t>
            </w:r>
            <w:r>
              <w:lastRenderedPageBreak/>
              <w:t>противотуберкулезный диспансер"</w:t>
            </w:r>
          </w:p>
        </w:tc>
        <w:tc>
          <w:tcPr>
            <w:tcW w:w="2721" w:type="dxa"/>
            <w:vAlign w:val="center"/>
          </w:tcPr>
          <w:p w:rsidR="002113F6" w:rsidRDefault="002113F6">
            <w:pPr>
              <w:pStyle w:val="ConsPlusNormal"/>
              <w:jc w:val="center"/>
            </w:pPr>
            <w:r>
              <w:lastRenderedPageBreak/>
              <w:t>5610036350</w:t>
            </w:r>
          </w:p>
        </w:tc>
        <w:tc>
          <w:tcPr>
            <w:tcW w:w="1304" w:type="dxa"/>
            <w:vAlign w:val="center"/>
          </w:tcPr>
          <w:p w:rsidR="002113F6" w:rsidRDefault="002113F6">
            <w:pPr>
              <w:pStyle w:val="ConsPlusNormal"/>
              <w:jc w:val="center"/>
            </w:pPr>
            <w:r>
              <w:t>0,3</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115</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село Янгиз-Марьевка</w:t>
            </w:r>
          </w:p>
        </w:tc>
        <w:tc>
          <w:tcPr>
            <w:tcW w:w="2551" w:type="dxa"/>
            <w:vAlign w:val="center"/>
          </w:tcPr>
          <w:p w:rsidR="002113F6" w:rsidRDefault="002113F6">
            <w:pPr>
              <w:pStyle w:val="ConsPlusNormal"/>
            </w:pPr>
            <w:r>
              <w:t>-</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0,3</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1,2</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116</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село Янгиз-Марьевка</w:t>
            </w:r>
          </w:p>
        </w:tc>
        <w:tc>
          <w:tcPr>
            <w:tcW w:w="2551" w:type="dxa"/>
            <w:vAlign w:val="center"/>
          </w:tcPr>
          <w:p w:rsidR="002113F6" w:rsidRDefault="002113F6">
            <w:pPr>
              <w:pStyle w:val="ConsPlusNormal"/>
            </w:pPr>
            <w:r>
              <w:t>-</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0,002</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0,008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117</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село Красная Поляна</w:t>
            </w:r>
          </w:p>
        </w:tc>
        <w:tc>
          <w:tcPr>
            <w:tcW w:w="2551" w:type="dxa"/>
            <w:vAlign w:val="center"/>
          </w:tcPr>
          <w:p w:rsidR="002113F6" w:rsidRDefault="002113F6">
            <w:pPr>
              <w:pStyle w:val="ConsPlusNormal"/>
            </w:pPr>
            <w:r>
              <w:t>-</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0,7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118</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село Красная Поляна</w:t>
            </w:r>
          </w:p>
        </w:tc>
        <w:tc>
          <w:tcPr>
            <w:tcW w:w="2551" w:type="dxa"/>
            <w:vAlign w:val="center"/>
          </w:tcPr>
          <w:p w:rsidR="002113F6" w:rsidRDefault="002113F6">
            <w:pPr>
              <w:pStyle w:val="ConsPlusNormal"/>
            </w:pPr>
            <w:r>
              <w:t>-</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0,4</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1,6</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119</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село Красная Поляна</w:t>
            </w:r>
          </w:p>
        </w:tc>
        <w:tc>
          <w:tcPr>
            <w:tcW w:w="2551" w:type="dxa"/>
            <w:vAlign w:val="center"/>
          </w:tcPr>
          <w:p w:rsidR="002113F6" w:rsidRDefault="002113F6">
            <w:pPr>
              <w:pStyle w:val="ConsPlusNormal"/>
            </w:pPr>
            <w:r>
              <w:t>-</w:t>
            </w:r>
          </w:p>
        </w:tc>
        <w:tc>
          <w:tcPr>
            <w:tcW w:w="794"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2721" w:type="dxa"/>
            <w:vAlign w:val="center"/>
          </w:tcPr>
          <w:p w:rsidR="002113F6" w:rsidRDefault="002113F6">
            <w:pPr>
              <w:pStyle w:val="ConsPlusNormal"/>
              <w:jc w:val="center"/>
            </w:pPr>
            <w:r>
              <w:t>5610036350</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0,007</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0,028</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9 Января</w:t>
            </w:r>
          </w:p>
        </w:tc>
        <w:tc>
          <w:tcPr>
            <w:tcW w:w="794" w:type="dxa"/>
            <w:vAlign w:val="center"/>
          </w:tcPr>
          <w:p w:rsidR="002113F6" w:rsidRDefault="002113F6">
            <w:pPr>
              <w:pStyle w:val="ConsPlusNormal"/>
              <w:jc w:val="center"/>
            </w:pPr>
            <w:r>
              <w:t>24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противотуберкулезный диспансер"</w:t>
            </w:r>
          </w:p>
        </w:tc>
        <w:tc>
          <w:tcPr>
            <w:tcW w:w="2721" w:type="dxa"/>
            <w:vAlign w:val="center"/>
          </w:tcPr>
          <w:p w:rsidR="002113F6" w:rsidRDefault="002113F6">
            <w:pPr>
              <w:pStyle w:val="ConsPlusNormal"/>
              <w:jc w:val="center"/>
            </w:pPr>
            <w:r>
              <w:t>5616002491</w:t>
            </w:r>
          </w:p>
        </w:tc>
        <w:tc>
          <w:tcPr>
            <w:tcW w:w="1304" w:type="dxa"/>
            <w:vAlign w:val="center"/>
          </w:tcPr>
          <w:p w:rsidR="002113F6" w:rsidRDefault="002113F6">
            <w:pPr>
              <w:pStyle w:val="ConsPlusNormal"/>
              <w:jc w:val="center"/>
            </w:pPr>
            <w:r>
              <w:t>11,5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41,625</w:t>
            </w:r>
          </w:p>
        </w:tc>
        <w:tc>
          <w:tcPr>
            <w:tcW w:w="1247" w:type="dxa"/>
            <w:vAlign w:val="center"/>
          </w:tcPr>
          <w:p w:rsidR="002113F6" w:rsidRDefault="002113F6">
            <w:pPr>
              <w:pStyle w:val="ConsPlusNormal"/>
              <w:jc w:val="center"/>
            </w:pPr>
            <w:r>
              <w:t>0,1847011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46</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166,5</w:t>
            </w:r>
          </w:p>
        </w:tc>
        <w:tc>
          <w:tcPr>
            <w:tcW w:w="2891" w:type="dxa"/>
            <w:vAlign w:val="center"/>
          </w:tcPr>
          <w:p w:rsidR="002113F6" w:rsidRDefault="002113F6">
            <w:pPr>
              <w:pStyle w:val="ConsPlusNormal"/>
              <w:jc w:val="center"/>
            </w:pPr>
            <w:r>
              <w:t>0,1847011</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Чекасина</w:t>
            </w:r>
          </w:p>
        </w:tc>
        <w:tc>
          <w:tcPr>
            <w:tcW w:w="794"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противотуберкулезный диспансер"</w:t>
            </w:r>
          </w:p>
        </w:tc>
        <w:tc>
          <w:tcPr>
            <w:tcW w:w="2721" w:type="dxa"/>
            <w:vAlign w:val="center"/>
          </w:tcPr>
          <w:p w:rsidR="002113F6" w:rsidRDefault="002113F6">
            <w:pPr>
              <w:pStyle w:val="ConsPlusNormal"/>
              <w:jc w:val="center"/>
            </w:pPr>
            <w:r>
              <w:t>5616002491</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4,1</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16,4</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122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пр. Никельщиков</w:t>
            </w:r>
          </w:p>
        </w:tc>
        <w:tc>
          <w:tcPr>
            <w:tcW w:w="794" w:type="dxa"/>
            <w:vAlign w:val="center"/>
          </w:tcPr>
          <w:p w:rsidR="002113F6" w:rsidRDefault="002113F6">
            <w:pPr>
              <w:pStyle w:val="ConsPlusNormal"/>
              <w:jc w:val="center"/>
            </w:pPr>
            <w:r>
              <w:t>50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противотуберкулезный диспансер"</w:t>
            </w:r>
          </w:p>
        </w:tc>
        <w:tc>
          <w:tcPr>
            <w:tcW w:w="2721" w:type="dxa"/>
            <w:vAlign w:val="center"/>
          </w:tcPr>
          <w:p w:rsidR="002113F6" w:rsidRDefault="002113F6">
            <w:pPr>
              <w:pStyle w:val="ConsPlusNormal"/>
              <w:jc w:val="center"/>
            </w:pPr>
            <w:r>
              <w:t>5616002491</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7,1</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28,4</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Новотроицк</w:t>
            </w:r>
          </w:p>
        </w:tc>
        <w:tc>
          <w:tcPr>
            <w:tcW w:w="2551" w:type="dxa"/>
            <w:vAlign w:val="center"/>
          </w:tcPr>
          <w:p w:rsidR="002113F6" w:rsidRDefault="002113F6">
            <w:pPr>
              <w:pStyle w:val="ConsPlusNormal"/>
            </w:pPr>
            <w:r>
              <w:t>ул. Черемных</w:t>
            </w:r>
          </w:p>
        </w:tc>
        <w:tc>
          <w:tcPr>
            <w:tcW w:w="794"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Новотроицкий филиал ГБУЗ "Орский противотуберкулезный диспансер"</w:t>
            </w:r>
          </w:p>
        </w:tc>
        <w:tc>
          <w:tcPr>
            <w:tcW w:w="2721" w:type="dxa"/>
            <w:vAlign w:val="center"/>
          </w:tcPr>
          <w:p w:rsidR="002113F6" w:rsidRDefault="002113F6">
            <w:pPr>
              <w:pStyle w:val="ConsPlusNormal"/>
              <w:jc w:val="center"/>
            </w:pPr>
            <w:r>
              <w:t>5616002491</w:t>
            </w:r>
          </w:p>
        </w:tc>
        <w:tc>
          <w:tcPr>
            <w:tcW w:w="1304" w:type="dxa"/>
            <w:vAlign w:val="center"/>
          </w:tcPr>
          <w:p w:rsidR="002113F6" w:rsidRDefault="002113F6">
            <w:pPr>
              <w:pStyle w:val="ConsPlusNormal"/>
              <w:jc w:val="center"/>
            </w:pPr>
            <w:r>
              <w:t>7,432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19,085</w:t>
            </w:r>
          </w:p>
        </w:tc>
        <w:tc>
          <w:tcPr>
            <w:tcW w:w="1247" w:type="dxa"/>
            <w:vAlign w:val="center"/>
          </w:tcPr>
          <w:p w:rsidR="002113F6" w:rsidRDefault="002113F6">
            <w:pPr>
              <w:pStyle w:val="ConsPlusNormal"/>
              <w:jc w:val="center"/>
            </w:pPr>
            <w:r>
              <w:t>0,115815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29,728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76,34</w:t>
            </w:r>
          </w:p>
        </w:tc>
        <w:tc>
          <w:tcPr>
            <w:tcW w:w="2891" w:type="dxa"/>
            <w:vAlign w:val="center"/>
          </w:tcPr>
          <w:p w:rsidR="002113F6" w:rsidRDefault="002113F6">
            <w:pPr>
              <w:pStyle w:val="ConsPlusNormal"/>
              <w:jc w:val="center"/>
            </w:pPr>
            <w:r>
              <w:t>0,736783</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124</w:t>
            </w:r>
          </w:p>
        </w:tc>
        <w:tc>
          <w:tcPr>
            <w:tcW w:w="2438" w:type="dxa"/>
            <w:vAlign w:val="center"/>
          </w:tcPr>
          <w:p w:rsidR="002113F6" w:rsidRDefault="002113F6">
            <w:pPr>
              <w:pStyle w:val="ConsPlusNormal"/>
            </w:pPr>
            <w:r>
              <w:t>Домбаровский район</w:t>
            </w:r>
          </w:p>
        </w:tc>
        <w:tc>
          <w:tcPr>
            <w:tcW w:w="1984" w:type="dxa"/>
            <w:vAlign w:val="center"/>
          </w:tcPr>
          <w:p w:rsidR="002113F6" w:rsidRDefault="002113F6">
            <w:pPr>
              <w:pStyle w:val="ConsPlusNormal"/>
            </w:pPr>
            <w:r>
              <w:t>п. Домбаровский</w:t>
            </w:r>
          </w:p>
        </w:tc>
        <w:tc>
          <w:tcPr>
            <w:tcW w:w="2551" w:type="dxa"/>
            <w:vAlign w:val="center"/>
          </w:tcPr>
          <w:p w:rsidR="002113F6" w:rsidRDefault="002113F6">
            <w:pPr>
              <w:pStyle w:val="ConsPlusNormal"/>
            </w:pPr>
            <w:r>
              <w:t>ул. Осипенко</w:t>
            </w:r>
          </w:p>
        </w:tc>
        <w:tc>
          <w:tcPr>
            <w:tcW w:w="794" w:type="dxa"/>
            <w:vAlign w:val="center"/>
          </w:tcPr>
          <w:p w:rsidR="002113F6" w:rsidRDefault="002113F6">
            <w:pPr>
              <w:pStyle w:val="ConsPlusNormal"/>
              <w:jc w:val="center"/>
            </w:pPr>
            <w:r>
              <w:t>55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Домбаровский филиал ГБУЗ "Орский противотуберкулезный диспансер"</w:t>
            </w:r>
          </w:p>
        </w:tc>
        <w:tc>
          <w:tcPr>
            <w:tcW w:w="2721" w:type="dxa"/>
            <w:vAlign w:val="center"/>
          </w:tcPr>
          <w:p w:rsidR="002113F6" w:rsidRDefault="002113F6">
            <w:pPr>
              <w:pStyle w:val="ConsPlusNormal"/>
              <w:jc w:val="center"/>
            </w:pPr>
            <w:r>
              <w:t>5616002491</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0,792</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3,168</w:t>
            </w:r>
          </w:p>
        </w:tc>
        <w:tc>
          <w:tcPr>
            <w:tcW w:w="2891" w:type="dxa"/>
            <w:vAlign w:val="center"/>
          </w:tcPr>
          <w:p w:rsidR="002113F6" w:rsidRDefault="002113F6">
            <w:pPr>
              <w:pStyle w:val="ConsPlusNormal"/>
              <w:jc w:val="center"/>
            </w:pPr>
            <w:r>
              <w:t>0,00064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125</w:t>
            </w:r>
          </w:p>
        </w:tc>
        <w:tc>
          <w:tcPr>
            <w:tcW w:w="2438" w:type="dxa"/>
            <w:vAlign w:val="center"/>
          </w:tcPr>
          <w:p w:rsidR="002113F6" w:rsidRDefault="002113F6">
            <w:pPr>
              <w:pStyle w:val="ConsPlusNormal"/>
            </w:pPr>
            <w:r>
              <w:t>Тюльганский район</w:t>
            </w:r>
          </w:p>
        </w:tc>
        <w:tc>
          <w:tcPr>
            <w:tcW w:w="1984" w:type="dxa"/>
            <w:vAlign w:val="center"/>
          </w:tcPr>
          <w:p w:rsidR="002113F6" w:rsidRDefault="002113F6">
            <w:pPr>
              <w:pStyle w:val="ConsPlusNormal"/>
            </w:pPr>
            <w:r>
              <w:t>п. Тюльган</w:t>
            </w:r>
          </w:p>
        </w:tc>
        <w:tc>
          <w:tcPr>
            <w:tcW w:w="2551" w:type="dxa"/>
            <w:vAlign w:val="center"/>
          </w:tcPr>
          <w:p w:rsidR="002113F6" w:rsidRDefault="002113F6">
            <w:pPr>
              <w:pStyle w:val="ConsPlusNormal"/>
            </w:pPr>
            <w:r>
              <w:t>ул. 8 МАРТА</w:t>
            </w:r>
          </w:p>
        </w:tc>
        <w:tc>
          <w:tcPr>
            <w:tcW w:w="794"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"Тюльганская РБ"</w:t>
            </w:r>
          </w:p>
        </w:tc>
        <w:tc>
          <w:tcPr>
            <w:tcW w:w="2721" w:type="dxa"/>
            <w:vAlign w:val="center"/>
          </w:tcPr>
          <w:p w:rsidR="002113F6" w:rsidRDefault="002113F6">
            <w:pPr>
              <w:pStyle w:val="ConsPlusNormal"/>
              <w:jc w:val="center"/>
            </w:pPr>
            <w:r>
              <w:t>5650001459</w:t>
            </w:r>
          </w:p>
        </w:tc>
        <w:tc>
          <w:tcPr>
            <w:tcW w:w="1304" w:type="dxa"/>
            <w:vAlign w:val="center"/>
          </w:tcPr>
          <w:p w:rsidR="002113F6" w:rsidRDefault="002113F6">
            <w:pPr>
              <w:pStyle w:val="ConsPlusNormal"/>
              <w:jc w:val="center"/>
            </w:pPr>
            <w:r>
              <w:t>27,151</w:t>
            </w:r>
          </w:p>
        </w:tc>
        <w:tc>
          <w:tcPr>
            <w:tcW w:w="1247" w:type="dxa"/>
            <w:vAlign w:val="center"/>
          </w:tcPr>
          <w:p w:rsidR="002113F6" w:rsidRDefault="002113F6">
            <w:pPr>
              <w:pStyle w:val="ConsPlusNormal"/>
              <w:jc w:val="center"/>
            </w:pPr>
            <w:r>
              <w:t>2,243</w:t>
            </w:r>
          </w:p>
        </w:tc>
        <w:tc>
          <w:tcPr>
            <w:tcW w:w="964" w:type="dxa"/>
            <w:vAlign w:val="center"/>
          </w:tcPr>
          <w:p w:rsidR="002113F6" w:rsidRDefault="002113F6">
            <w:pPr>
              <w:pStyle w:val="ConsPlusNormal"/>
              <w:jc w:val="center"/>
            </w:pPr>
            <w:r>
              <w:t>0,0001</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2721" w:type="dxa"/>
            <w:vAlign w:val="center"/>
          </w:tcPr>
          <w:p w:rsidR="002113F6" w:rsidRDefault="002113F6">
            <w:pPr>
              <w:pStyle w:val="ConsPlusNormal"/>
              <w:jc w:val="center"/>
            </w:pPr>
            <w:r>
              <w:t>5610041254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23,78</w:t>
            </w:r>
          </w:p>
        </w:tc>
        <w:tc>
          <w:tcPr>
            <w:tcW w:w="964" w:type="dxa"/>
            <w:vAlign w:val="center"/>
          </w:tcPr>
          <w:p w:rsidR="002113F6" w:rsidRDefault="002113F6">
            <w:pPr>
              <w:pStyle w:val="ConsPlusNormal"/>
              <w:jc w:val="center"/>
            </w:pPr>
            <w:r>
              <w:t>0,03</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2721" w:type="dxa"/>
            <w:vAlign w:val="center"/>
          </w:tcPr>
          <w:p w:rsidR="002113F6" w:rsidRDefault="002113F6">
            <w:pPr>
              <w:pStyle w:val="ConsPlusNormal"/>
              <w:jc w:val="center"/>
            </w:pPr>
            <w:r>
              <w:t>5610041254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2627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2721" w:type="dxa"/>
            <w:vAlign w:val="center"/>
          </w:tcPr>
          <w:p w:rsidR="002113F6" w:rsidRDefault="002113F6">
            <w:pPr>
              <w:pStyle w:val="ConsPlusNormal"/>
              <w:jc w:val="center"/>
            </w:pPr>
            <w:r>
              <w:t>5610041254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23,78</w:t>
            </w:r>
          </w:p>
        </w:tc>
        <w:tc>
          <w:tcPr>
            <w:tcW w:w="964" w:type="dxa"/>
            <w:vAlign w:val="center"/>
          </w:tcPr>
          <w:p w:rsidR="002113F6" w:rsidRDefault="002113F6">
            <w:pPr>
              <w:pStyle w:val="ConsPlusNormal"/>
              <w:jc w:val="center"/>
            </w:pPr>
            <w:r>
              <w:t>0,03</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2721" w:type="dxa"/>
            <w:vAlign w:val="center"/>
          </w:tcPr>
          <w:p w:rsidR="002113F6" w:rsidRDefault="002113F6">
            <w:pPr>
              <w:pStyle w:val="ConsPlusNormal"/>
              <w:jc w:val="center"/>
            </w:pPr>
            <w:r>
              <w:t>5610041254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2627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2721" w:type="dxa"/>
            <w:vAlign w:val="center"/>
          </w:tcPr>
          <w:p w:rsidR="002113F6" w:rsidRDefault="002113F6">
            <w:pPr>
              <w:pStyle w:val="ConsPlusNormal"/>
              <w:jc w:val="center"/>
            </w:pPr>
            <w:r>
              <w:t>5610041254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1600 штук &lt;*&gt;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131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2721" w:type="dxa"/>
            <w:vAlign w:val="center"/>
          </w:tcPr>
          <w:p w:rsidR="002113F6" w:rsidRDefault="002113F6">
            <w:pPr>
              <w:pStyle w:val="ConsPlusNormal"/>
              <w:jc w:val="center"/>
            </w:pPr>
            <w:r>
              <w:t>5610041254</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0,038</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1 Мая/Куйбышева</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"Бузулукская больница скорой медицинской помощи"</w:t>
            </w:r>
          </w:p>
        </w:tc>
        <w:tc>
          <w:tcPr>
            <w:tcW w:w="2721" w:type="dxa"/>
            <w:vAlign w:val="center"/>
          </w:tcPr>
          <w:p w:rsidR="002113F6" w:rsidRDefault="002113F6">
            <w:pPr>
              <w:pStyle w:val="ConsPlusNormal"/>
              <w:jc w:val="center"/>
            </w:pPr>
            <w:r>
              <w:t>5603044938</w:t>
            </w:r>
          </w:p>
        </w:tc>
        <w:tc>
          <w:tcPr>
            <w:tcW w:w="1304" w:type="dxa"/>
            <w:vAlign w:val="center"/>
          </w:tcPr>
          <w:p w:rsidR="002113F6" w:rsidRDefault="002113F6">
            <w:pPr>
              <w:pStyle w:val="ConsPlusNormal"/>
              <w:jc w:val="center"/>
            </w:pPr>
            <w:r>
              <w:t>108</w:t>
            </w:r>
          </w:p>
        </w:tc>
        <w:tc>
          <w:tcPr>
            <w:tcW w:w="1247" w:type="dxa"/>
            <w:vAlign w:val="center"/>
          </w:tcPr>
          <w:p w:rsidR="002113F6" w:rsidRDefault="002113F6">
            <w:pPr>
              <w:pStyle w:val="ConsPlusNormal"/>
              <w:jc w:val="center"/>
            </w:pPr>
            <w:r>
              <w:t>66</w:t>
            </w:r>
          </w:p>
        </w:tc>
        <w:tc>
          <w:tcPr>
            <w:tcW w:w="964" w:type="dxa"/>
            <w:vAlign w:val="center"/>
          </w:tcPr>
          <w:p w:rsidR="002113F6" w:rsidRDefault="002113F6">
            <w:pPr>
              <w:pStyle w:val="ConsPlusNormal"/>
              <w:jc w:val="center"/>
            </w:pPr>
            <w:r>
              <w:t>0,6</w:t>
            </w:r>
          </w:p>
        </w:tc>
        <w:tc>
          <w:tcPr>
            <w:tcW w:w="1247" w:type="dxa"/>
            <w:vAlign w:val="center"/>
          </w:tcPr>
          <w:p w:rsidR="002113F6" w:rsidRDefault="002113F6">
            <w:pPr>
              <w:pStyle w:val="ConsPlusNormal"/>
              <w:jc w:val="center"/>
            </w:pPr>
            <w:r>
              <w:t>0,5</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432</w:t>
            </w:r>
          </w:p>
        </w:tc>
        <w:tc>
          <w:tcPr>
            <w:tcW w:w="1247" w:type="dxa"/>
            <w:vAlign w:val="center"/>
          </w:tcPr>
          <w:p w:rsidR="002113F6" w:rsidRDefault="002113F6">
            <w:pPr>
              <w:pStyle w:val="ConsPlusNormal"/>
              <w:jc w:val="center"/>
            </w:pPr>
            <w:r>
              <w:t>264</w:t>
            </w:r>
          </w:p>
        </w:tc>
        <w:tc>
          <w:tcPr>
            <w:tcW w:w="964" w:type="dxa"/>
            <w:vAlign w:val="center"/>
          </w:tcPr>
          <w:p w:rsidR="002113F6" w:rsidRDefault="002113F6">
            <w:pPr>
              <w:pStyle w:val="ConsPlusNormal"/>
              <w:jc w:val="center"/>
            </w:pPr>
            <w:r>
              <w:t>2,4</w:t>
            </w:r>
          </w:p>
        </w:tc>
        <w:tc>
          <w:tcPr>
            <w:tcW w:w="2891" w:type="dxa"/>
            <w:vAlign w:val="center"/>
          </w:tcPr>
          <w:p w:rsidR="002113F6" w:rsidRDefault="002113F6">
            <w:pPr>
              <w:pStyle w:val="ConsPlusNormal"/>
              <w:jc w:val="center"/>
            </w:pPr>
            <w:r>
              <w:t>2</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Ясный</w:t>
            </w:r>
          </w:p>
        </w:tc>
        <w:tc>
          <w:tcPr>
            <w:tcW w:w="2551" w:type="dxa"/>
            <w:vAlign w:val="center"/>
          </w:tcPr>
          <w:p w:rsidR="002113F6" w:rsidRDefault="002113F6">
            <w:pPr>
              <w:pStyle w:val="ConsPlusNormal"/>
            </w:pPr>
            <w:r>
              <w:t>ул. Парковая</w:t>
            </w:r>
          </w:p>
        </w:tc>
        <w:tc>
          <w:tcPr>
            <w:tcW w:w="794" w:type="dxa"/>
            <w:vAlign w:val="center"/>
          </w:tcPr>
          <w:p w:rsidR="002113F6" w:rsidRDefault="002113F6">
            <w:pPr>
              <w:pStyle w:val="ConsPlusNormal"/>
              <w:jc w:val="center"/>
            </w:pPr>
            <w:r>
              <w:t>21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"ГБ" г. Ясного</w:t>
            </w:r>
          </w:p>
        </w:tc>
        <w:tc>
          <w:tcPr>
            <w:tcW w:w="2721" w:type="dxa"/>
            <w:vAlign w:val="center"/>
          </w:tcPr>
          <w:p w:rsidR="002113F6" w:rsidRDefault="002113F6">
            <w:pPr>
              <w:pStyle w:val="ConsPlusNormal"/>
              <w:jc w:val="center"/>
            </w:pPr>
            <w:r>
              <w:t>5618000771</w:t>
            </w:r>
          </w:p>
        </w:tc>
        <w:tc>
          <w:tcPr>
            <w:tcW w:w="1304" w:type="dxa"/>
            <w:vAlign w:val="center"/>
          </w:tcPr>
          <w:p w:rsidR="002113F6" w:rsidRDefault="002113F6">
            <w:pPr>
              <w:pStyle w:val="ConsPlusNormal"/>
              <w:jc w:val="center"/>
            </w:pPr>
            <w:r>
              <w:t>20</w:t>
            </w:r>
          </w:p>
        </w:tc>
        <w:tc>
          <w:tcPr>
            <w:tcW w:w="1247" w:type="dxa"/>
            <w:vAlign w:val="center"/>
          </w:tcPr>
          <w:p w:rsidR="002113F6" w:rsidRDefault="002113F6">
            <w:pPr>
              <w:pStyle w:val="ConsPlusNormal"/>
              <w:jc w:val="center"/>
            </w:pPr>
            <w:r>
              <w:t>6,5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0,209</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0,375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134</w:t>
            </w:r>
          </w:p>
        </w:tc>
        <w:tc>
          <w:tcPr>
            <w:tcW w:w="2438" w:type="dxa"/>
            <w:vAlign w:val="center"/>
          </w:tcPr>
          <w:p w:rsidR="002113F6" w:rsidRDefault="002113F6">
            <w:pPr>
              <w:pStyle w:val="ConsPlusNormal"/>
            </w:pPr>
            <w:r>
              <w:t>Адамовский район</w:t>
            </w:r>
          </w:p>
        </w:tc>
        <w:tc>
          <w:tcPr>
            <w:tcW w:w="1984" w:type="dxa"/>
            <w:vAlign w:val="center"/>
          </w:tcPr>
          <w:p w:rsidR="002113F6" w:rsidRDefault="002113F6">
            <w:pPr>
              <w:pStyle w:val="ConsPlusNormal"/>
            </w:pPr>
            <w:r>
              <w:t>п. Адамовка</w:t>
            </w:r>
          </w:p>
        </w:tc>
        <w:tc>
          <w:tcPr>
            <w:tcW w:w="2551" w:type="dxa"/>
            <w:vAlign w:val="center"/>
          </w:tcPr>
          <w:p w:rsidR="002113F6" w:rsidRDefault="002113F6">
            <w:pPr>
              <w:pStyle w:val="ConsPlusNormal"/>
            </w:pPr>
            <w:r>
              <w:t>ул. Чапаева</w:t>
            </w:r>
          </w:p>
        </w:tc>
        <w:tc>
          <w:tcPr>
            <w:tcW w:w="794"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"Адамовская РБ"</w:t>
            </w:r>
          </w:p>
        </w:tc>
        <w:tc>
          <w:tcPr>
            <w:tcW w:w="2721" w:type="dxa"/>
            <w:vAlign w:val="center"/>
          </w:tcPr>
          <w:p w:rsidR="002113F6" w:rsidRDefault="002113F6">
            <w:pPr>
              <w:pStyle w:val="ConsPlusNormal"/>
              <w:jc w:val="center"/>
            </w:pPr>
            <w:r>
              <w:t>5619000012</w:t>
            </w:r>
          </w:p>
        </w:tc>
        <w:tc>
          <w:tcPr>
            <w:tcW w:w="1304" w:type="dxa"/>
            <w:vAlign w:val="center"/>
          </w:tcPr>
          <w:p w:rsidR="002113F6" w:rsidRDefault="002113F6">
            <w:pPr>
              <w:pStyle w:val="ConsPlusNormal"/>
              <w:jc w:val="center"/>
            </w:pPr>
            <w:r>
              <w:t>16</w:t>
            </w:r>
          </w:p>
        </w:tc>
        <w:tc>
          <w:tcPr>
            <w:tcW w:w="1247" w:type="dxa"/>
            <w:vAlign w:val="center"/>
          </w:tcPr>
          <w:p w:rsidR="002113F6" w:rsidRDefault="002113F6">
            <w:pPr>
              <w:pStyle w:val="ConsPlusNormal"/>
              <w:jc w:val="center"/>
            </w:pPr>
            <w:r>
              <w:t>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0,268</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64</w:t>
            </w:r>
          </w:p>
        </w:tc>
        <w:tc>
          <w:tcPr>
            <w:tcW w:w="1247" w:type="dxa"/>
            <w:vAlign w:val="center"/>
          </w:tcPr>
          <w:p w:rsidR="002113F6" w:rsidRDefault="002113F6">
            <w:pPr>
              <w:pStyle w:val="ConsPlusNormal"/>
              <w:jc w:val="center"/>
            </w:pPr>
            <w:r>
              <w:t>24</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1</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Медногорск</w:t>
            </w:r>
          </w:p>
        </w:tc>
        <w:tc>
          <w:tcPr>
            <w:tcW w:w="2551" w:type="dxa"/>
            <w:vAlign w:val="center"/>
          </w:tcPr>
          <w:p w:rsidR="002113F6" w:rsidRDefault="002113F6">
            <w:pPr>
              <w:pStyle w:val="ConsPlusNormal"/>
            </w:pPr>
            <w:r>
              <w:t>ул. Ежова</w:t>
            </w:r>
          </w:p>
        </w:tc>
        <w:tc>
          <w:tcPr>
            <w:tcW w:w="794"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"ГБ" г. Медногорска</w:t>
            </w:r>
          </w:p>
        </w:tc>
        <w:tc>
          <w:tcPr>
            <w:tcW w:w="2721" w:type="dxa"/>
            <w:vAlign w:val="center"/>
          </w:tcPr>
          <w:p w:rsidR="002113F6" w:rsidRDefault="002113F6">
            <w:pPr>
              <w:pStyle w:val="ConsPlusNormal"/>
              <w:jc w:val="center"/>
            </w:pPr>
            <w:r>
              <w:t>5606001121</w:t>
            </w:r>
          </w:p>
        </w:tc>
        <w:tc>
          <w:tcPr>
            <w:tcW w:w="1304" w:type="dxa"/>
            <w:vAlign w:val="center"/>
          </w:tcPr>
          <w:p w:rsidR="002113F6" w:rsidRDefault="002113F6">
            <w:pPr>
              <w:pStyle w:val="ConsPlusNormal"/>
              <w:jc w:val="center"/>
            </w:pPr>
            <w:r>
              <w:t>72</w:t>
            </w:r>
          </w:p>
        </w:tc>
        <w:tc>
          <w:tcPr>
            <w:tcW w:w="1247" w:type="dxa"/>
            <w:vAlign w:val="center"/>
          </w:tcPr>
          <w:p w:rsidR="002113F6" w:rsidRDefault="002113F6">
            <w:pPr>
              <w:pStyle w:val="ConsPlusNormal"/>
              <w:jc w:val="center"/>
            </w:pPr>
            <w:r>
              <w:t>6</w:t>
            </w:r>
          </w:p>
        </w:tc>
        <w:tc>
          <w:tcPr>
            <w:tcW w:w="964" w:type="dxa"/>
            <w:vAlign w:val="center"/>
          </w:tcPr>
          <w:p w:rsidR="002113F6" w:rsidRDefault="002113F6">
            <w:pPr>
              <w:pStyle w:val="ConsPlusNormal"/>
              <w:jc w:val="center"/>
            </w:pPr>
            <w:r>
              <w:t>0,2</w:t>
            </w:r>
          </w:p>
        </w:tc>
        <w:tc>
          <w:tcPr>
            <w:tcW w:w="1247" w:type="dxa"/>
            <w:vAlign w:val="center"/>
          </w:tcPr>
          <w:p w:rsidR="002113F6" w:rsidRDefault="002113F6">
            <w:pPr>
              <w:pStyle w:val="ConsPlusNormal"/>
              <w:jc w:val="center"/>
            </w:pPr>
            <w:r>
              <w:t>0,5</w:t>
            </w:r>
          </w:p>
        </w:tc>
        <w:tc>
          <w:tcPr>
            <w:tcW w:w="907" w:type="dxa"/>
            <w:vAlign w:val="center"/>
          </w:tcPr>
          <w:p w:rsidR="002113F6" w:rsidRDefault="002113F6">
            <w:pPr>
              <w:pStyle w:val="ConsPlusNormal"/>
              <w:jc w:val="center"/>
            </w:pPr>
            <w:r>
              <w:t>0,3</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136</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ул. Ленина</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"Кваркенская РБ"</w:t>
            </w:r>
          </w:p>
        </w:tc>
        <w:tc>
          <w:tcPr>
            <w:tcW w:w="2721" w:type="dxa"/>
            <w:vAlign w:val="center"/>
          </w:tcPr>
          <w:p w:rsidR="002113F6" w:rsidRDefault="002113F6">
            <w:pPr>
              <w:pStyle w:val="ConsPlusNormal"/>
              <w:jc w:val="center"/>
            </w:pPr>
            <w:r>
              <w:t>5630002366</w:t>
            </w:r>
          </w:p>
        </w:tc>
        <w:tc>
          <w:tcPr>
            <w:tcW w:w="1304" w:type="dxa"/>
            <w:vAlign w:val="center"/>
          </w:tcPr>
          <w:p w:rsidR="002113F6" w:rsidRDefault="002113F6">
            <w:pPr>
              <w:pStyle w:val="ConsPlusNormal"/>
              <w:jc w:val="center"/>
            </w:pPr>
            <w:r>
              <w:t>35</w:t>
            </w:r>
          </w:p>
        </w:tc>
        <w:tc>
          <w:tcPr>
            <w:tcW w:w="1247" w:type="dxa"/>
            <w:vAlign w:val="center"/>
          </w:tcPr>
          <w:p w:rsidR="002113F6" w:rsidRDefault="002113F6">
            <w:pPr>
              <w:pStyle w:val="ConsPlusNormal"/>
              <w:jc w:val="center"/>
            </w:pPr>
            <w:r>
              <w:t>0,8</w:t>
            </w:r>
          </w:p>
        </w:tc>
        <w:tc>
          <w:tcPr>
            <w:tcW w:w="964" w:type="dxa"/>
            <w:vAlign w:val="center"/>
          </w:tcPr>
          <w:p w:rsidR="002113F6" w:rsidRDefault="002113F6">
            <w:pPr>
              <w:pStyle w:val="ConsPlusNormal"/>
              <w:jc w:val="center"/>
            </w:pPr>
            <w:r>
              <w:t>0,3</w:t>
            </w:r>
          </w:p>
        </w:tc>
        <w:tc>
          <w:tcPr>
            <w:tcW w:w="1247" w:type="dxa"/>
            <w:vAlign w:val="center"/>
          </w:tcPr>
          <w:p w:rsidR="002113F6" w:rsidRDefault="002113F6">
            <w:pPr>
              <w:pStyle w:val="ConsPlusNormal"/>
              <w:jc w:val="center"/>
            </w:pPr>
            <w:r>
              <w:t>0,05</w:t>
            </w: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216</w:t>
            </w:r>
          </w:p>
        </w:tc>
        <w:tc>
          <w:tcPr>
            <w:tcW w:w="1247" w:type="dxa"/>
            <w:vAlign w:val="center"/>
          </w:tcPr>
          <w:p w:rsidR="002113F6" w:rsidRDefault="002113F6">
            <w:pPr>
              <w:pStyle w:val="ConsPlusNormal"/>
              <w:jc w:val="center"/>
            </w:pPr>
            <w:r>
              <w:t>23</w:t>
            </w:r>
          </w:p>
        </w:tc>
        <w:tc>
          <w:tcPr>
            <w:tcW w:w="964" w:type="dxa"/>
            <w:vAlign w:val="center"/>
          </w:tcPr>
          <w:p w:rsidR="002113F6" w:rsidRDefault="002113F6">
            <w:pPr>
              <w:pStyle w:val="ConsPlusNormal"/>
              <w:jc w:val="center"/>
            </w:pPr>
            <w:r>
              <w:t>8</w:t>
            </w:r>
          </w:p>
        </w:tc>
        <w:tc>
          <w:tcPr>
            <w:tcW w:w="2891" w:type="dxa"/>
            <w:vAlign w:val="center"/>
          </w:tcPr>
          <w:p w:rsidR="002113F6" w:rsidRDefault="002113F6">
            <w:pPr>
              <w:pStyle w:val="ConsPlusNormal"/>
              <w:jc w:val="center"/>
            </w:pPr>
            <w:r>
              <w:t>0,5</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137</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Светлый</w:t>
            </w:r>
          </w:p>
        </w:tc>
        <w:tc>
          <w:tcPr>
            <w:tcW w:w="2551" w:type="dxa"/>
            <w:vAlign w:val="center"/>
          </w:tcPr>
          <w:p w:rsidR="002113F6" w:rsidRDefault="002113F6">
            <w:pPr>
              <w:pStyle w:val="ConsPlusNormal"/>
            </w:pPr>
            <w:r>
              <w:t>ул. Комсомольская</w:t>
            </w:r>
          </w:p>
        </w:tc>
        <w:tc>
          <w:tcPr>
            <w:tcW w:w="794" w:type="dxa"/>
            <w:vAlign w:val="center"/>
          </w:tcPr>
          <w:p w:rsidR="002113F6" w:rsidRDefault="002113F6">
            <w:pPr>
              <w:pStyle w:val="ConsPlusNormal"/>
              <w:jc w:val="center"/>
            </w:pPr>
            <w:r>
              <w:t>28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0,82</w:t>
            </w:r>
          </w:p>
        </w:tc>
        <w:tc>
          <w:tcPr>
            <w:tcW w:w="1247" w:type="dxa"/>
            <w:vAlign w:val="center"/>
          </w:tcPr>
          <w:p w:rsidR="002113F6" w:rsidRDefault="002113F6">
            <w:pPr>
              <w:pStyle w:val="ConsPlusNormal"/>
              <w:jc w:val="center"/>
            </w:pPr>
            <w:r>
              <w:t>0,09</w:t>
            </w:r>
          </w:p>
        </w:tc>
        <w:tc>
          <w:tcPr>
            <w:tcW w:w="964" w:type="dxa"/>
            <w:vAlign w:val="center"/>
          </w:tcPr>
          <w:p w:rsidR="002113F6" w:rsidRDefault="002113F6">
            <w:pPr>
              <w:pStyle w:val="ConsPlusNormal"/>
              <w:jc w:val="center"/>
            </w:pPr>
            <w:r>
              <w:t>0,015</w:t>
            </w:r>
          </w:p>
        </w:tc>
        <w:tc>
          <w:tcPr>
            <w:tcW w:w="1247" w:type="dxa"/>
            <w:vAlign w:val="center"/>
          </w:tcPr>
          <w:p w:rsidR="002113F6" w:rsidRDefault="002113F6">
            <w:pPr>
              <w:pStyle w:val="ConsPlusNormal"/>
              <w:jc w:val="center"/>
            </w:pPr>
            <w:r>
              <w:t>100 шт. - терм</w:t>
            </w:r>
          </w:p>
        </w:tc>
        <w:tc>
          <w:tcPr>
            <w:tcW w:w="907" w:type="dxa"/>
            <w:vAlign w:val="center"/>
          </w:tcPr>
          <w:p w:rsidR="002113F6" w:rsidRDefault="002113F6">
            <w:pPr>
              <w:pStyle w:val="ConsPlusNormal"/>
              <w:jc w:val="center"/>
            </w:pPr>
            <w:r>
              <w:t>0,1</w:t>
            </w:r>
          </w:p>
        </w:tc>
        <w:tc>
          <w:tcPr>
            <w:tcW w:w="1361" w:type="dxa"/>
            <w:vAlign w:val="center"/>
          </w:tcPr>
          <w:p w:rsidR="002113F6" w:rsidRDefault="002113F6">
            <w:pPr>
              <w:pStyle w:val="ConsPlusNormal"/>
              <w:jc w:val="center"/>
            </w:pPr>
            <w:r>
              <w:t>4,3</w:t>
            </w:r>
          </w:p>
        </w:tc>
        <w:tc>
          <w:tcPr>
            <w:tcW w:w="1247" w:type="dxa"/>
            <w:vAlign w:val="center"/>
          </w:tcPr>
          <w:p w:rsidR="002113F6" w:rsidRDefault="002113F6">
            <w:pPr>
              <w:pStyle w:val="ConsPlusNormal"/>
              <w:jc w:val="center"/>
            </w:pPr>
            <w:r>
              <w:t>0,2</w:t>
            </w:r>
          </w:p>
        </w:tc>
        <w:tc>
          <w:tcPr>
            <w:tcW w:w="964" w:type="dxa"/>
            <w:vAlign w:val="center"/>
          </w:tcPr>
          <w:p w:rsidR="002113F6" w:rsidRDefault="002113F6">
            <w:pPr>
              <w:pStyle w:val="ConsPlusNormal"/>
              <w:jc w:val="center"/>
            </w:pPr>
            <w:r>
              <w:t>0,09</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138</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Первомайский</w:t>
            </w:r>
          </w:p>
        </w:tc>
        <w:tc>
          <w:tcPr>
            <w:tcW w:w="2551" w:type="dxa"/>
            <w:vAlign w:val="center"/>
          </w:tcPr>
          <w:p w:rsidR="002113F6" w:rsidRDefault="002113F6">
            <w:pPr>
              <w:pStyle w:val="ConsPlusNormal"/>
            </w:pPr>
            <w:r>
              <w:t>пер. Школьный</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0,012</w:t>
            </w:r>
          </w:p>
        </w:tc>
        <w:tc>
          <w:tcPr>
            <w:tcW w:w="1247" w:type="dxa"/>
            <w:vAlign w:val="center"/>
          </w:tcPr>
          <w:p w:rsidR="002113F6" w:rsidRDefault="002113F6">
            <w:pPr>
              <w:pStyle w:val="ConsPlusNormal"/>
              <w:jc w:val="center"/>
            </w:pPr>
            <w:r>
              <w:t>0,004</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139</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Озерный</w:t>
            </w:r>
          </w:p>
        </w:tc>
        <w:tc>
          <w:tcPr>
            <w:tcW w:w="2551" w:type="dxa"/>
            <w:vAlign w:val="center"/>
          </w:tcPr>
          <w:p w:rsidR="002113F6" w:rsidRDefault="002113F6">
            <w:pPr>
              <w:pStyle w:val="ConsPlusNormal"/>
            </w:pPr>
            <w:r>
              <w:t>ул. Кирова</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0,012</w:t>
            </w:r>
          </w:p>
        </w:tc>
        <w:tc>
          <w:tcPr>
            <w:tcW w:w="1247" w:type="dxa"/>
            <w:vAlign w:val="center"/>
          </w:tcPr>
          <w:p w:rsidR="002113F6" w:rsidRDefault="002113F6">
            <w:pPr>
              <w:pStyle w:val="ConsPlusNormal"/>
              <w:jc w:val="center"/>
            </w:pPr>
            <w:r>
              <w:t>0,002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140</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Коскуль</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0,012</w:t>
            </w:r>
          </w:p>
        </w:tc>
        <w:tc>
          <w:tcPr>
            <w:tcW w:w="1247" w:type="dxa"/>
            <w:vAlign w:val="center"/>
          </w:tcPr>
          <w:p w:rsidR="002113F6" w:rsidRDefault="002113F6">
            <w:pPr>
              <w:pStyle w:val="ConsPlusNormal"/>
              <w:jc w:val="center"/>
            </w:pPr>
            <w:r>
              <w:t>0,002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141</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Актюбинский</w:t>
            </w:r>
          </w:p>
        </w:tc>
        <w:tc>
          <w:tcPr>
            <w:tcW w:w="2551" w:type="dxa"/>
            <w:vAlign w:val="center"/>
          </w:tcPr>
          <w:p w:rsidR="002113F6" w:rsidRDefault="002113F6">
            <w:pPr>
              <w:pStyle w:val="ConsPlusNormal"/>
            </w:pPr>
            <w:r>
              <w:t>ул. Светлинская</w:t>
            </w:r>
          </w:p>
        </w:tc>
        <w:tc>
          <w:tcPr>
            <w:tcW w:w="794" w:type="dxa"/>
            <w:vAlign w:val="center"/>
          </w:tcPr>
          <w:p w:rsidR="002113F6" w:rsidRDefault="002113F6">
            <w:pPr>
              <w:pStyle w:val="ConsPlusNormal"/>
              <w:jc w:val="center"/>
            </w:pPr>
            <w:r>
              <w:t>3А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0,012</w:t>
            </w:r>
          </w:p>
        </w:tc>
        <w:tc>
          <w:tcPr>
            <w:tcW w:w="1247" w:type="dxa"/>
            <w:vAlign w:val="center"/>
          </w:tcPr>
          <w:p w:rsidR="002113F6" w:rsidRDefault="002113F6">
            <w:pPr>
              <w:pStyle w:val="ConsPlusNormal"/>
              <w:jc w:val="center"/>
            </w:pPr>
            <w:r>
              <w:t>0,002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142</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Восточный</w:t>
            </w:r>
          </w:p>
        </w:tc>
        <w:tc>
          <w:tcPr>
            <w:tcW w:w="2551" w:type="dxa"/>
            <w:vAlign w:val="center"/>
          </w:tcPr>
          <w:p w:rsidR="002113F6" w:rsidRDefault="002113F6">
            <w:pPr>
              <w:pStyle w:val="ConsPlusNormal"/>
            </w:pPr>
            <w:r>
              <w:t>ул. Молодежная</w:t>
            </w:r>
          </w:p>
        </w:tc>
        <w:tc>
          <w:tcPr>
            <w:tcW w:w="794"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0,014</w:t>
            </w:r>
          </w:p>
        </w:tc>
        <w:tc>
          <w:tcPr>
            <w:tcW w:w="1247" w:type="dxa"/>
            <w:vAlign w:val="center"/>
          </w:tcPr>
          <w:p w:rsidR="002113F6" w:rsidRDefault="002113F6">
            <w:pPr>
              <w:pStyle w:val="ConsPlusNormal"/>
              <w:jc w:val="center"/>
            </w:pPr>
            <w:r>
              <w:t>0,004</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143</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Целинный</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15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0,012</w:t>
            </w:r>
          </w:p>
        </w:tc>
        <w:tc>
          <w:tcPr>
            <w:tcW w:w="1247" w:type="dxa"/>
            <w:vAlign w:val="center"/>
          </w:tcPr>
          <w:p w:rsidR="002113F6" w:rsidRDefault="002113F6">
            <w:pPr>
              <w:pStyle w:val="ConsPlusNormal"/>
              <w:jc w:val="center"/>
            </w:pPr>
            <w:r>
              <w:t>0,002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0,08</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144</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Степной</w:t>
            </w:r>
          </w:p>
        </w:tc>
        <w:tc>
          <w:tcPr>
            <w:tcW w:w="2551" w:type="dxa"/>
            <w:vAlign w:val="center"/>
          </w:tcPr>
          <w:p w:rsidR="002113F6" w:rsidRDefault="002113F6">
            <w:pPr>
              <w:pStyle w:val="ConsPlusNormal"/>
            </w:pPr>
            <w:r>
              <w:t>ул. Бугурусланская</w:t>
            </w:r>
          </w:p>
        </w:tc>
        <w:tc>
          <w:tcPr>
            <w:tcW w:w="794" w:type="dxa"/>
            <w:vAlign w:val="center"/>
          </w:tcPr>
          <w:p w:rsidR="002113F6" w:rsidRDefault="002113F6">
            <w:pPr>
              <w:pStyle w:val="ConsPlusNormal"/>
              <w:jc w:val="center"/>
            </w:pPr>
            <w:r>
              <w:t>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0,014</w:t>
            </w:r>
          </w:p>
        </w:tc>
        <w:tc>
          <w:tcPr>
            <w:tcW w:w="1247" w:type="dxa"/>
            <w:vAlign w:val="center"/>
          </w:tcPr>
          <w:p w:rsidR="002113F6" w:rsidRDefault="002113F6">
            <w:pPr>
              <w:pStyle w:val="ConsPlusNormal"/>
              <w:jc w:val="center"/>
            </w:pPr>
            <w:r>
              <w:t>0,004</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145</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Тобольский</w:t>
            </w:r>
          </w:p>
        </w:tc>
        <w:tc>
          <w:tcPr>
            <w:tcW w:w="2551" w:type="dxa"/>
            <w:vAlign w:val="center"/>
          </w:tcPr>
          <w:p w:rsidR="002113F6" w:rsidRDefault="002113F6">
            <w:pPr>
              <w:pStyle w:val="ConsPlusNormal"/>
            </w:pPr>
            <w:r>
              <w:t>ул. Механизаторов</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0,021</w:t>
            </w:r>
          </w:p>
        </w:tc>
        <w:tc>
          <w:tcPr>
            <w:tcW w:w="1247" w:type="dxa"/>
            <w:vAlign w:val="center"/>
          </w:tcPr>
          <w:p w:rsidR="002113F6" w:rsidRDefault="002113F6">
            <w:pPr>
              <w:pStyle w:val="ConsPlusNormal"/>
              <w:jc w:val="center"/>
            </w:pPr>
            <w:r>
              <w:t>0,007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146</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Гостеприимный</w:t>
            </w:r>
          </w:p>
        </w:tc>
        <w:tc>
          <w:tcPr>
            <w:tcW w:w="2551" w:type="dxa"/>
            <w:vAlign w:val="center"/>
          </w:tcPr>
          <w:p w:rsidR="002113F6" w:rsidRDefault="002113F6">
            <w:pPr>
              <w:pStyle w:val="ConsPlusNormal"/>
            </w:pPr>
            <w:r>
              <w:t>ул. Ленинская</w:t>
            </w:r>
          </w:p>
        </w:tc>
        <w:tc>
          <w:tcPr>
            <w:tcW w:w="794" w:type="dxa"/>
            <w:vAlign w:val="center"/>
          </w:tcPr>
          <w:p w:rsidR="002113F6" w:rsidRDefault="002113F6">
            <w:pPr>
              <w:pStyle w:val="ConsPlusNormal"/>
              <w:jc w:val="center"/>
            </w:pPr>
            <w:r>
              <w:t>16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2721" w:type="dxa"/>
            <w:vAlign w:val="center"/>
          </w:tcPr>
          <w:p w:rsidR="002113F6" w:rsidRDefault="002113F6">
            <w:pPr>
              <w:pStyle w:val="ConsPlusNormal"/>
              <w:jc w:val="center"/>
            </w:pPr>
            <w:r>
              <w:t>5644002239</w:t>
            </w:r>
          </w:p>
        </w:tc>
        <w:tc>
          <w:tcPr>
            <w:tcW w:w="1304" w:type="dxa"/>
            <w:vAlign w:val="center"/>
          </w:tcPr>
          <w:p w:rsidR="002113F6" w:rsidRDefault="002113F6">
            <w:pPr>
              <w:pStyle w:val="ConsPlusNormal"/>
              <w:jc w:val="center"/>
            </w:pPr>
            <w:r>
              <w:t>0,021</w:t>
            </w:r>
          </w:p>
        </w:tc>
        <w:tc>
          <w:tcPr>
            <w:tcW w:w="1247" w:type="dxa"/>
            <w:vAlign w:val="center"/>
          </w:tcPr>
          <w:p w:rsidR="002113F6" w:rsidRDefault="002113F6">
            <w:pPr>
              <w:pStyle w:val="ConsPlusNormal"/>
              <w:jc w:val="center"/>
            </w:pPr>
            <w:r>
              <w:t>0,007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Орска</w:t>
            </w:r>
          </w:p>
        </w:tc>
        <w:tc>
          <w:tcPr>
            <w:tcW w:w="2551" w:type="dxa"/>
            <w:vAlign w:val="center"/>
          </w:tcPr>
          <w:p w:rsidR="002113F6" w:rsidRDefault="002113F6">
            <w:pPr>
              <w:pStyle w:val="ConsPlusNormal"/>
            </w:pPr>
            <w:r>
              <w:t>пр-т Никельщиков</w:t>
            </w:r>
          </w:p>
        </w:tc>
        <w:tc>
          <w:tcPr>
            <w:tcW w:w="794" w:type="dxa"/>
            <w:vAlign w:val="center"/>
          </w:tcPr>
          <w:p w:rsidR="002113F6" w:rsidRDefault="002113F6">
            <w:pPr>
              <w:pStyle w:val="ConsPlusNormal"/>
              <w:jc w:val="center"/>
            </w:pPr>
            <w:r>
              <w:t>46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1</w:t>
            </w:r>
          </w:p>
        </w:tc>
        <w:tc>
          <w:tcPr>
            <w:tcW w:w="2721" w:type="dxa"/>
            <w:vAlign w:val="center"/>
          </w:tcPr>
          <w:p w:rsidR="002113F6" w:rsidRDefault="002113F6">
            <w:pPr>
              <w:pStyle w:val="ConsPlusNormal"/>
              <w:jc w:val="center"/>
            </w:pPr>
            <w:r>
              <w:t>5614006236</w:t>
            </w:r>
          </w:p>
        </w:tc>
        <w:tc>
          <w:tcPr>
            <w:tcW w:w="1304" w:type="dxa"/>
            <w:vAlign w:val="center"/>
          </w:tcPr>
          <w:p w:rsidR="002113F6" w:rsidRDefault="002113F6">
            <w:pPr>
              <w:pStyle w:val="ConsPlusNormal"/>
              <w:jc w:val="center"/>
            </w:pPr>
            <w:r>
              <w:t>169,3</w:t>
            </w:r>
          </w:p>
        </w:tc>
        <w:tc>
          <w:tcPr>
            <w:tcW w:w="1247" w:type="dxa"/>
            <w:vAlign w:val="center"/>
          </w:tcPr>
          <w:p w:rsidR="002113F6" w:rsidRDefault="002113F6">
            <w:pPr>
              <w:pStyle w:val="ConsPlusNormal"/>
              <w:jc w:val="center"/>
            </w:pPr>
            <w:r>
              <w:t>6,6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0,2</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Уметбаева</w:t>
            </w:r>
          </w:p>
        </w:tc>
        <w:tc>
          <w:tcPr>
            <w:tcW w:w="794"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"Больница скорой медицинской помощи" г. Новотроицк</w:t>
            </w:r>
          </w:p>
        </w:tc>
        <w:tc>
          <w:tcPr>
            <w:tcW w:w="2721" w:type="dxa"/>
            <w:vAlign w:val="center"/>
          </w:tcPr>
          <w:p w:rsidR="002113F6" w:rsidRDefault="002113F6">
            <w:pPr>
              <w:pStyle w:val="ConsPlusNormal"/>
              <w:jc w:val="center"/>
            </w:pPr>
            <w:r>
              <w:t>5607140720</w:t>
            </w:r>
          </w:p>
        </w:tc>
        <w:tc>
          <w:tcPr>
            <w:tcW w:w="1304" w:type="dxa"/>
            <w:vAlign w:val="center"/>
          </w:tcPr>
          <w:p w:rsidR="002113F6" w:rsidRDefault="002113F6">
            <w:pPr>
              <w:pStyle w:val="ConsPlusNormal"/>
              <w:jc w:val="center"/>
            </w:pPr>
            <w:r>
              <w:t>316,8</w:t>
            </w:r>
          </w:p>
        </w:tc>
        <w:tc>
          <w:tcPr>
            <w:tcW w:w="1247" w:type="dxa"/>
            <w:vAlign w:val="center"/>
          </w:tcPr>
          <w:p w:rsidR="002113F6" w:rsidRDefault="002113F6">
            <w:pPr>
              <w:pStyle w:val="ConsPlusNormal"/>
              <w:jc w:val="center"/>
            </w:pPr>
            <w:r>
              <w:t>11,9995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1584</w:t>
            </w:r>
          </w:p>
        </w:tc>
        <w:tc>
          <w:tcPr>
            <w:tcW w:w="1247" w:type="dxa"/>
            <w:vAlign w:val="center"/>
          </w:tcPr>
          <w:p w:rsidR="002113F6" w:rsidRDefault="002113F6">
            <w:pPr>
              <w:pStyle w:val="ConsPlusNormal"/>
              <w:jc w:val="center"/>
            </w:pPr>
            <w:r>
              <w:t>119,983</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149</w:t>
            </w:r>
          </w:p>
        </w:tc>
        <w:tc>
          <w:tcPr>
            <w:tcW w:w="2438" w:type="dxa"/>
            <w:vAlign w:val="center"/>
          </w:tcPr>
          <w:p w:rsidR="002113F6" w:rsidRDefault="002113F6">
            <w:pPr>
              <w:pStyle w:val="ConsPlusNormal"/>
            </w:pPr>
            <w:r>
              <w:t>Октябрьский район</w:t>
            </w:r>
          </w:p>
        </w:tc>
        <w:tc>
          <w:tcPr>
            <w:tcW w:w="1984" w:type="dxa"/>
            <w:vAlign w:val="center"/>
          </w:tcPr>
          <w:p w:rsidR="002113F6" w:rsidRDefault="002113F6">
            <w:pPr>
              <w:pStyle w:val="ConsPlusNormal"/>
            </w:pPr>
            <w:r>
              <w:t>с. Октябрьское</w:t>
            </w:r>
          </w:p>
        </w:tc>
        <w:tc>
          <w:tcPr>
            <w:tcW w:w="2551" w:type="dxa"/>
            <w:vAlign w:val="center"/>
          </w:tcPr>
          <w:p w:rsidR="002113F6" w:rsidRDefault="002113F6">
            <w:pPr>
              <w:pStyle w:val="ConsPlusNormal"/>
            </w:pPr>
            <w:r>
              <w:t>улица Больничная</w:t>
            </w:r>
          </w:p>
        </w:tc>
        <w:tc>
          <w:tcPr>
            <w:tcW w:w="794" w:type="dxa"/>
            <w:vAlign w:val="center"/>
          </w:tcPr>
          <w:p w:rsidR="002113F6" w:rsidRDefault="002113F6">
            <w:pPr>
              <w:pStyle w:val="ConsPlusNormal"/>
              <w:jc w:val="center"/>
            </w:pPr>
            <w:r>
              <w:t>47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"Октябрьская РБ"</w:t>
            </w:r>
          </w:p>
        </w:tc>
        <w:tc>
          <w:tcPr>
            <w:tcW w:w="2721" w:type="dxa"/>
            <w:vAlign w:val="center"/>
          </w:tcPr>
          <w:p w:rsidR="002113F6" w:rsidRDefault="002113F6">
            <w:pPr>
              <w:pStyle w:val="ConsPlusNormal"/>
              <w:jc w:val="center"/>
            </w:pPr>
            <w:r>
              <w:t>5637004130</w:t>
            </w:r>
          </w:p>
        </w:tc>
        <w:tc>
          <w:tcPr>
            <w:tcW w:w="1304" w:type="dxa"/>
            <w:vAlign w:val="center"/>
          </w:tcPr>
          <w:p w:rsidR="002113F6" w:rsidRDefault="002113F6">
            <w:pPr>
              <w:pStyle w:val="ConsPlusNormal"/>
              <w:jc w:val="center"/>
            </w:pPr>
            <w:r>
              <w:t>4400</w:t>
            </w:r>
          </w:p>
        </w:tc>
        <w:tc>
          <w:tcPr>
            <w:tcW w:w="1247" w:type="dxa"/>
            <w:vAlign w:val="center"/>
          </w:tcPr>
          <w:p w:rsidR="002113F6" w:rsidRDefault="002113F6">
            <w:pPr>
              <w:pStyle w:val="ConsPlusNormal"/>
              <w:jc w:val="center"/>
            </w:pPr>
            <w:r>
              <w:t>2096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Короленко</w:t>
            </w:r>
          </w:p>
        </w:tc>
        <w:tc>
          <w:tcPr>
            <w:tcW w:w="794" w:type="dxa"/>
            <w:vAlign w:val="center"/>
          </w:tcPr>
          <w:p w:rsidR="002113F6" w:rsidRDefault="002113F6">
            <w:pPr>
              <w:pStyle w:val="ConsPlusNormal"/>
              <w:jc w:val="center"/>
            </w:pPr>
            <w:r>
              <w:t>26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5" г. Орска</w:t>
            </w:r>
          </w:p>
        </w:tc>
        <w:tc>
          <w:tcPr>
            <w:tcW w:w="2721" w:type="dxa"/>
            <w:vAlign w:val="center"/>
          </w:tcPr>
          <w:p w:rsidR="002113F6" w:rsidRDefault="002113F6">
            <w:pPr>
              <w:pStyle w:val="ConsPlusNormal"/>
              <w:jc w:val="center"/>
            </w:pPr>
            <w:r>
              <w:t>5614003122</w:t>
            </w:r>
          </w:p>
        </w:tc>
        <w:tc>
          <w:tcPr>
            <w:tcW w:w="1304" w:type="dxa"/>
            <w:vAlign w:val="center"/>
          </w:tcPr>
          <w:p w:rsidR="002113F6" w:rsidRDefault="002113F6">
            <w:pPr>
              <w:pStyle w:val="ConsPlusNormal"/>
              <w:jc w:val="center"/>
            </w:pPr>
            <w:r>
              <w:t>265</w:t>
            </w:r>
          </w:p>
        </w:tc>
        <w:tc>
          <w:tcPr>
            <w:tcW w:w="1247" w:type="dxa"/>
            <w:vAlign w:val="center"/>
          </w:tcPr>
          <w:p w:rsidR="002113F6" w:rsidRDefault="002113F6">
            <w:pPr>
              <w:pStyle w:val="ConsPlusNormal"/>
              <w:jc w:val="center"/>
            </w:pPr>
            <w:r>
              <w:t>14</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0,01</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1060</w:t>
            </w:r>
          </w:p>
        </w:tc>
        <w:tc>
          <w:tcPr>
            <w:tcW w:w="1247" w:type="dxa"/>
            <w:vAlign w:val="center"/>
          </w:tcPr>
          <w:p w:rsidR="002113F6" w:rsidRDefault="002113F6">
            <w:pPr>
              <w:pStyle w:val="ConsPlusNormal"/>
              <w:jc w:val="center"/>
            </w:pPr>
            <w:r>
              <w:t>56</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0,04</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Станиславского</w:t>
            </w:r>
          </w:p>
        </w:tc>
        <w:tc>
          <w:tcPr>
            <w:tcW w:w="794" w:type="dxa"/>
            <w:vAlign w:val="center"/>
          </w:tcPr>
          <w:p w:rsidR="002113F6" w:rsidRDefault="002113F6">
            <w:pPr>
              <w:pStyle w:val="ConsPlusNormal"/>
              <w:jc w:val="center"/>
            </w:pPr>
            <w:r>
              <w:t>48,50</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ООО "Эко-мед"</w:t>
            </w:r>
          </w:p>
        </w:tc>
        <w:tc>
          <w:tcPr>
            <w:tcW w:w="2721" w:type="dxa"/>
            <w:vAlign w:val="center"/>
          </w:tcPr>
          <w:p w:rsidR="002113F6" w:rsidRDefault="002113F6">
            <w:pPr>
              <w:pStyle w:val="ConsPlusNormal"/>
              <w:jc w:val="center"/>
            </w:pPr>
            <w:r>
              <w:t>5614072895</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9624,5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Станиславского</w:t>
            </w:r>
          </w:p>
        </w:tc>
        <w:tc>
          <w:tcPr>
            <w:tcW w:w="794" w:type="dxa"/>
            <w:vAlign w:val="center"/>
          </w:tcPr>
          <w:p w:rsidR="002113F6" w:rsidRDefault="002113F6">
            <w:pPr>
              <w:pStyle w:val="ConsPlusNormal"/>
              <w:jc w:val="center"/>
            </w:pPr>
            <w:r>
              <w:t>48,50</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ООО "Природа"</w:t>
            </w:r>
          </w:p>
        </w:tc>
        <w:tc>
          <w:tcPr>
            <w:tcW w:w="2721" w:type="dxa"/>
            <w:vAlign w:val="center"/>
          </w:tcPr>
          <w:p w:rsidR="002113F6" w:rsidRDefault="002113F6">
            <w:pPr>
              <w:pStyle w:val="ConsPlusNormal"/>
              <w:jc w:val="center"/>
            </w:pPr>
            <w:r>
              <w:t>5612167252</w:t>
            </w:r>
          </w:p>
        </w:tc>
        <w:tc>
          <w:tcPr>
            <w:tcW w:w="1304" w:type="dxa"/>
            <w:vAlign w:val="center"/>
          </w:tcPr>
          <w:p w:rsidR="002113F6" w:rsidRDefault="002113F6">
            <w:pPr>
              <w:pStyle w:val="ConsPlusNormal"/>
              <w:jc w:val="center"/>
            </w:pPr>
            <w:r>
              <w:t>46700</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153</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поселок Саракташ</w:t>
            </w:r>
          </w:p>
        </w:tc>
        <w:tc>
          <w:tcPr>
            <w:tcW w:w="2551" w:type="dxa"/>
            <w:vAlign w:val="center"/>
          </w:tcPr>
          <w:p w:rsidR="002113F6" w:rsidRDefault="002113F6">
            <w:pPr>
              <w:pStyle w:val="ConsPlusNormal"/>
            </w:pPr>
            <w:r>
              <w:t>ул. Пушкина/ул. Ватутина,</w:t>
            </w:r>
          </w:p>
        </w:tc>
        <w:tc>
          <w:tcPr>
            <w:tcW w:w="794" w:type="dxa"/>
            <w:vAlign w:val="center"/>
          </w:tcPr>
          <w:p w:rsidR="002113F6" w:rsidRDefault="002113F6">
            <w:pPr>
              <w:pStyle w:val="ConsPlusNormal"/>
              <w:jc w:val="center"/>
            </w:pPr>
            <w:r>
              <w:t>4/6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"Саракташская РБ"</w:t>
            </w:r>
          </w:p>
        </w:tc>
        <w:tc>
          <w:tcPr>
            <w:tcW w:w="2721" w:type="dxa"/>
            <w:vAlign w:val="center"/>
          </w:tcPr>
          <w:p w:rsidR="002113F6" w:rsidRDefault="002113F6">
            <w:pPr>
              <w:pStyle w:val="ConsPlusNormal"/>
              <w:jc w:val="center"/>
            </w:pPr>
            <w:r>
              <w:t>5643000951</w:t>
            </w:r>
          </w:p>
        </w:tc>
        <w:tc>
          <w:tcPr>
            <w:tcW w:w="1304" w:type="dxa"/>
            <w:vAlign w:val="center"/>
          </w:tcPr>
          <w:p w:rsidR="002113F6" w:rsidRDefault="002113F6">
            <w:pPr>
              <w:pStyle w:val="ConsPlusNormal"/>
              <w:jc w:val="center"/>
            </w:pPr>
            <w:r>
              <w:t>3,2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Комсомольская</w:t>
            </w:r>
          </w:p>
        </w:tc>
        <w:tc>
          <w:tcPr>
            <w:tcW w:w="794" w:type="dxa"/>
            <w:vAlign w:val="center"/>
          </w:tcPr>
          <w:p w:rsidR="002113F6" w:rsidRDefault="002113F6">
            <w:pPr>
              <w:pStyle w:val="ConsPlusNormal"/>
              <w:jc w:val="center"/>
            </w:pPr>
            <w:r>
              <w:t>180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больница"</w:t>
            </w:r>
          </w:p>
        </w:tc>
        <w:tc>
          <w:tcPr>
            <w:tcW w:w="2721" w:type="dxa"/>
            <w:vAlign w:val="center"/>
          </w:tcPr>
          <w:p w:rsidR="002113F6" w:rsidRDefault="002113F6">
            <w:pPr>
              <w:pStyle w:val="ConsPlusNormal"/>
              <w:jc w:val="center"/>
            </w:pPr>
            <w:r>
              <w:t>5612019938</w:t>
            </w:r>
          </w:p>
        </w:tc>
        <w:tc>
          <w:tcPr>
            <w:tcW w:w="1304" w:type="dxa"/>
            <w:vAlign w:val="center"/>
          </w:tcPr>
          <w:p w:rsidR="002113F6" w:rsidRDefault="002113F6">
            <w:pPr>
              <w:pStyle w:val="ConsPlusNormal"/>
              <w:jc w:val="center"/>
            </w:pPr>
            <w:r>
              <w:t>36,015</w:t>
            </w:r>
          </w:p>
        </w:tc>
        <w:tc>
          <w:tcPr>
            <w:tcW w:w="1247" w:type="dxa"/>
            <w:vAlign w:val="center"/>
          </w:tcPr>
          <w:p w:rsidR="002113F6" w:rsidRDefault="002113F6">
            <w:pPr>
              <w:pStyle w:val="ConsPlusNormal"/>
              <w:jc w:val="center"/>
            </w:pPr>
            <w:r>
              <w:t>107,413</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0,999</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Соль-Илецк</w:t>
            </w:r>
          </w:p>
        </w:tc>
        <w:tc>
          <w:tcPr>
            <w:tcW w:w="2551" w:type="dxa"/>
            <w:vAlign w:val="center"/>
          </w:tcPr>
          <w:p w:rsidR="002113F6" w:rsidRDefault="002113F6">
            <w:pPr>
              <w:pStyle w:val="ConsPlusNormal"/>
            </w:pPr>
            <w:r>
              <w:t>ул. Ленинградская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ГБУЗ "Областной Соль-Илецкий центр медицинской реабилитации"</w:t>
            </w:r>
          </w:p>
        </w:tc>
        <w:tc>
          <w:tcPr>
            <w:tcW w:w="2721" w:type="dxa"/>
            <w:vAlign w:val="center"/>
          </w:tcPr>
          <w:p w:rsidR="002113F6" w:rsidRDefault="002113F6">
            <w:pPr>
              <w:pStyle w:val="ConsPlusNormal"/>
              <w:jc w:val="center"/>
            </w:pPr>
            <w:r>
              <w:t>5646008684</w:t>
            </w:r>
          </w:p>
        </w:tc>
        <w:tc>
          <w:tcPr>
            <w:tcW w:w="1304" w:type="dxa"/>
            <w:vAlign w:val="center"/>
          </w:tcPr>
          <w:p w:rsidR="002113F6" w:rsidRDefault="002113F6">
            <w:pPr>
              <w:pStyle w:val="ConsPlusNormal"/>
              <w:jc w:val="center"/>
            </w:pPr>
            <w:r>
              <w:t>85</w:t>
            </w:r>
          </w:p>
        </w:tc>
        <w:tc>
          <w:tcPr>
            <w:tcW w:w="1247" w:type="dxa"/>
            <w:vAlign w:val="center"/>
          </w:tcPr>
          <w:p w:rsidR="002113F6" w:rsidRDefault="002113F6">
            <w:pPr>
              <w:pStyle w:val="ConsPlusNormal"/>
              <w:jc w:val="center"/>
            </w:pPr>
            <w:r>
              <w:t>0,016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0,008</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39000</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Монтажников</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"КССМП" г. Оренбурга</w:t>
            </w:r>
          </w:p>
        </w:tc>
        <w:tc>
          <w:tcPr>
            <w:tcW w:w="2721" w:type="dxa"/>
            <w:vAlign w:val="center"/>
          </w:tcPr>
          <w:p w:rsidR="002113F6" w:rsidRDefault="002113F6">
            <w:pPr>
              <w:pStyle w:val="ConsPlusNormal"/>
              <w:jc w:val="center"/>
            </w:pPr>
            <w:r>
              <w:t>5609021373</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146</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157</w:t>
            </w:r>
          </w:p>
        </w:tc>
        <w:tc>
          <w:tcPr>
            <w:tcW w:w="2438" w:type="dxa"/>
            <w:vAlign w:val="center"/>
          </w:tcPr>
          <w:p w:rsidR="002113F6" w:rsidRDefault="002113F6">
            <w:pPr>
              <w:pStyle w:val="ConsPlusNormal"/>
            </w:pPr>
            <w:r>
              <w:t>Ташлинский р-н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ул. Довженко</w:t>
            </w:r>
          </w:p>
        </w:tc>
        <w:tc>
          <w:tcPr>
            <w:tcW w:w="794" w:type="dxa"/>
            <w:vAlign w:val="center"/>
          </w:tcPr>
          <w:p w:rsidR="002113F6" w:rsidRDefault="002113F6">
            <w:pPr>
              <w:pStyle w:val="ConsPlusNormal"/>
              <w:jc w:val="center"/>
            </w:pPr>
            <w:r>
              <w:t>45</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ГБУЗ "Ташлинская РБ"</w:t>
            </w:r>
          </w:p>
        </w:tc>
        <w:tc>
          <w:tcPr>
            <w:tcW w:w="2721" w:type="dxa"/>
            <w:vAlign w:val="center"/>
          </w:tcPr>
          <w:p w:rsidR="002113F6" w:rsidRDefault="002113F6">
            <w:pPr>
              <w:pStyle w:val="ConsPlusNormal"/>
              <w:jc w:val="center"/>
            </w:pPr>
            <w:r>
              <w:t>564005008</w:t>
            </w:r>
          </w:p>
        </w:tc>
        <w:tc>
          <w:tcPr>
            <w:tcW w:w="1304" w:type="dxa"/>
            <w:vAlign w:val="center"/>
          </w:tcPr>
          <w:p w:rsidR="002113F6" w:rsidRDefault="002113F6">
            <w:pPr>
              <w:pStyle w:val="ConsPlusNormal"/>
              <w:jc w:val="center"/>
            </w:pPr>
            <w:r>
              <w:t>67,522</w:t>
            </w:r>
          </w:p>
        </w:tc>
        <w:tc>
          <w:tcPr>
            <w:tcW w:w="1247" w:type="dxa"/>
            <w:vAlign w:val="center"/>
          </w:tcPr>
          <w:p w:rsidR="002113F6" w:rsidRDefault="002113F6">
            <w:pPr>
              <w:pStyle w:val="ConsPlusNormal"/>
              <w:jc w:val="center"/>
            </w:pPr>
            <w:r>
              <w:t>0,0095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0,0002</w:t>
            </w: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202,5</w:t>
            </w:r>
          </w:p>
        </w:tc>
        <w:tc>
          <w:tcPr>
            <w:tcW w:w="1247" w:type="dxa"/>
            <w:vAlign w:val="center"/>
          </w:tcPr>
          <w:p w:rsidR="002113F6" w:rsidRDefault="002113F6">
            <w:pPr>
              <w:pStyle w:val="ConsPlusNormal"/>
              <w:jc w:val="center"/>
            </w:pPr>
            <w:r>
              <w:t>0,0195</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0,0006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Салмышская</w:t>
            </w:r>
          </w:p>
        </w:tc>
        <w:tc>
          <w:tcPr>
            <w:tcW w:w="794"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ГКУЗ "Оренбургский областной дом ребенка"</w:t>
            </w:r>
          </w:p>
        </w:tc>
        <w:tc>
          <w:tcPr>
            <w:tcW w:w="2721" w:type="dxa"/>
            <w:vAlign w:val="center"/>
          </w:tcPr>
          <w:p w:rsidR="002113F6" w:rsidRDefault="002113F6">
            <w:pPr>
              <w:pStyle w:val="ConsPlusNormal"/>
              <w:jc w:val="center"/>
            </w:pPr>
            <w:r>
              <w:t>5609046843</w:t>
            </w:r>
          </w:p>
        </w:tc>
        <w:tc>
          <w:tcPr>
            <w:tcW w:w="1304" w:type="dxa"/>
            <w:vAlign w:val="center"/>
          </w:tcPr>
          <w:p w:rsidR="002113F6" w:rsidRDefault="002113F6">
            <w:pPr>
              <w:pStyle w:val="ConsPlusNormal"/>
              <w:jc w:val="center"/>
            </w:pPr>
            <w:r>
              <w:t>1850</w:t>
            </w: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0,008</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9249,96</w:t>
            </w: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0,006</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Аксакова/Степана Разина</w:t>
            </w:r>
          </w:p>
        </w:tc>
        <w:tc>
          <w:tcPr>
            <w:tcW w:w="794" w:type="dxa"/>
            <w:vAlign w:val="center"/>
          </w:tcPr>
          <w:p w:rsidR="002113F6" w:rsidRDefault="002113F6">
            <w:pPr>
              <w:pStyle w:val="ConsPlusNormal"/>
              <w:jc w:val="center"/>
            </w:pPr>
            <w:r>
              <w:t>23/92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больница"</w:t>
            </w:r>
          </w:p>
        </w:tc>
        <w:tc>
          <w:tcPr>
            <w:tcW w:w="2721" w:type="dxa"/>
            <w:vAlign w:val="center"/>
          </w:tcPr>
          <w:p w:rsidR="002113F6" w:rsidRDefault="002113F6">
            <w:pPr>
              <w:pStyle w:val="ConsPlusNormal"/>
              <w:jc w:val="center"/>
            </w:pPr>
            <w:r>
              <w:t>5612014915</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55799,5</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4308,2</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160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Кобозева/Ленинская/Гугучинский</w:t>
            </w:r>
          </w:p>
        </w:tc>
        <w:tc>
          <w:tcPr>
            <w:tcW w:w="794" w:type="dxa"/>
            <w:vAlign w:val="center"/>
          </w:tcPr>
          <w:p w:rsidR="002113F6" w:rsidRDefault="002113F6">
            <w:pPr>
              <w:pStyle w:val="ConsPlusNormal"/>
              <w:jc w:val="center"/>
            </w:pPr>
            <w:r>
              <w:t>25/21/18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ГАУГ "ДГКБ" г. Оренбурга</w:t>
            </w:r>
          </w:p>
        </w:tc>
        <w:tc>
          <w:tcPr>
            <w:tcW w:w="2721" w:type="dxa"/>
            <w:vAlign w:val="center"/>
          </w:tcPr>
          <w:p w:rsidR="002113F6" w:rsidRDefault="002113F6">
            <w:pPr>
              <w:pStyle w:val="ConsPlusNormal"/>
              <w:jc w:val="center"/>
            </w:pPr>
            <w:r>
              <w:t>5610043043</w:t>
            </w:r>
          </w:p>
        </w:tc>
        <w:tc>
          <w:tcPr>
            <w:tcW w:w="1304" w:type="dxa"/>
            <w:vAlign w:val="center"/>
          </w:tcPr>
          <w:p w:rsidR="002113F6" w:rsidRDefault="002113F6">
            <w:pPr>
              <w:pStyle w:val="ConsPlusNormal"/>
              <w:jc w:val="center"/>
            </w:pPr>
            <w:r>
              <w:t>256</w:t>
            </w:r>
          </w:p>
        </w:tc>
        <w:tc>
          <w:tcPr>
            <w:tcW w:w="1247" w:type="dxa"/>
            <w:vAlign w:val="center"/>
          </w:tcPr>
          <w:p w:rsidR="002113F6" w:rsidRDefault="002113F6">
            <w:pPr>
              <w:pStyle w:val="ConsPlusNormal"/>
              <w:jc w:val="center"/>
            </w:pPr>
            <w:r>
              <w:t>22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1024</w:t>
            </w:r>
          </w:p>
        </w:tc>
        <w:tc>
          <w:tcPr>
            <w:tcW w:w="1247" w:type="dxa"/>
            <w:vAlign w:val="center"/>
          </w:tcPr>
          <w:p w:rsidR="002113F6" w:rsidRDefault="002113F6">
            <w:pPr>
              <w:pStyle w:val="ConsPlusNormal"/>
              <w:jc w:val="center"/>
            </w:pPr>
            <w:r>
              <w:t>88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161</w:t>
            </w:r>
          </w:p>
        </w:tc>
        <w:tc>
          <w:tcPr>
            <w:tcW w:w="2438" w:type="dxa"/>
            <w:vAlign w:val="center"/>
          </w:tcPr>
          <w:p w:rsidR="002113F6" w:rsidRDefault="002113F6">
            <w:pPr>
              <w:pStyle w:val="ConsPlusNormal"/>
            </w:pPr>
            <w:r>
              <w:t>Абдулинский городской округ</w:t>
            </w:r>
          </w:p>
        </w:tc>
        <w:tc>
          <w:tcPr>
            <w:tcW w:w="1984" w:type="dxa"/>
            <w:vAlign w:val="center"/>
          </w:tcPr>
          <w:p w:rsidR="002113F6" w:rsidRDefault="002113F6">
            <w:pPr>
              <w:pStyle w:val="ConsPlusNormal"/>
            </w:pPr>
            <w:r>
              <w:t>г. Абдулино</w:t>
            </w:r>
          </w:p>
        </w:tc>
        <w:tc>
          <w:tcPr>
            <w:tcW w:w="2551" w:type="dxa"/>
            <w:vAlign w:val="center"/>
          </w:tcPr>
          <w:p w:rsidR="002113F6" w:rsidRDefault="002113F6">
            <w:pPr>
              <w:pStyle w:val="ConsPlusNormal"/>
            </w:pPr>
            <w:r>
              <w:t>ул. К. Маркса</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Абдулинское городское управление ветеринарии</w:t>
            </w:r>
          </w:p>
        </w:tc>
        <w:tc>
          <w:tcPr>
            <w:tcW w:w="2721" w:type="dxa"/>
            <w:vAlign w:val="center"/>
          </w:tcPr>
          <w:p w:rsidR="002113F6" w:rsidRDefault="002113F6">
            <w:pPr>
              <w:pStyle w:val="ConsPlusNormal"/>
              <w:jc w:val="center"/>
            </w:pPr>
            <w:r>
              <w:t>5601001819</w:t>
            </w:r>
          </w:p>
        </w:tc>
        <w:tc>
          <w:tcPr>
            <w:tcW w:w="1304" w:type="dxa"/>
            <w:vAlign w:val="center"/>
          </w:tcPr>
          <w:p w:rsidR="002113F6" w:rsidRDefault="002113F6">
            <w:pPr>
              <w:pStyle w:val="ConsPlusNormal"/>
              <w:jc w:val="center"/>
            </w:pPr>
            <w:r>
              <w:t>0,12</w:t>
            </w:r>
          </w:p>
        </w:tc>
        <w:tc>
          <w:tcPr>
            <w:tcW w:w="1247" w:type="dxa"/>
            <w:vAlign w:val="center"/>
          </w:tcPr>
          <w:p w:rsidR="002113F6" w:rsidRDefault="002113F6">
            <w:pPr>
              <w:pStyle w:val="ConsPlusNormal"/>
              <w:jc w:val="center"/>
            </w:pPr>
            <w:r>
              <w:t>0,12</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162</w:t>
            </w:r>
          </w:p>
        </w:tc>
        <w:tc>
          <w:tcPr>
            <w:tcW w:w="2438" w:type="dxa"/>
            <w:vAlign w:val="center"/>
          </w:tcPr>
          <w:p w:rsidR="002113F6" w:rsidRDefault="002113F6">
            <w:pPr>
              <w:pStyle w:val="ConsPlusNormal"/>
            </w:pPr>
            <w:r>
              <w:t>Адамовский район</w:t>
            </w:r>
          </w:p>
        </w:tc>
        <w:tc>
          <w:tcPr>
            <w:tcW w:w="1984" w:type="dxa"/>
            <w:vAlign w:val="center"/>
          </w:tcPr>
          <w:p w:rsidR="002113F6" w:rsidRDefault="002113F6">
            <w:pPr>
              <w:pStyle w:val="ConsPlusNormal"/>
            </w:pPr>
            <w:r>
              <w:t>п. Адамовка</w:t>
            </w:r>
          </w:p>
        </w:tc>
        <w:tc>
          <w:tcPr>
            <w:tcW w:w="2551" w:type="dxa"/>
            <w:vAlign w:val="center"/>
          </w:tcPr>
          <w:p w:rsidR="002113F6" w:rsidRDefault="002113F6">
            <w:pPr>
              <w:pStyle w:val="ConsPlusNormal"/>
            </w:pPr>
            <w:r>
              <w:t>Ул. Садовая</w:t>
            </w:r>
          </w:p>
        </w:tc>
        <w:tc>
          <w:tcPr>
            <w:tcW w:w="794"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"Адамовское Районное Управление Ветеринарии" Лаборатория ВСЭ</w:t>
            </w:r>
          </w:p>
        </w:tc>
        <w:tc>
          <w:tcPr>
            <w:tcW w:w="2721" w:type="dxa"/>
            <w:vAlign w:val="center"/>
          </w:tcPr>
          <w:p w:rsidR="002113F6" w:rsidRDefault="002113F6">
            <w:pPr>
              <w:pStyle w:val="ConsPlusNormal"/>
              <w:jc w:val="center"/>
            </w:pPr>
            <w:r>
              <w:t>5619005349</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0,06</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0,06</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163</w:t>
            </w:r>
          </w:p>
        </w:tc>
        <w:tc>
          <w:tcPr>
            <w:tcW w:w="2438" w:type="dxa"/>
            <w:vAlign w:val="center"/>
          </w:tcPr>
          <w:p w:rsidR="002113F6" w:rsidRDefault="002113F6">
            <w:pPr>
              <w:pStyle w:val="ConsPlusNormal"/>
            </w:pPr>
            <w:r>
              <w:t>Адамовский район</w:t>
            </w:r>
          </w:p>
        </w:tc>
        <w:tc>
          <w:tcPr>
            <w:tcW w:w="1984" w:type="dxa"/>
            <w:vAlign w:val="center"/>
          </w:tcPr>
          <w:p w:rsidR="002113F6" w:rsidRDefault="002113F6">
            <w:pPr>
              <w:pStyle w:val="ConsPlusNormal"/>
            </w:pPr>
            <w:r>
              <w:t>п. Адамовка</w:t>
            </w:r>
          </w:p>
        </w:tc>
        <w:tc>
          <w:tcPr>
            <w:tcW w:w="2551" w:type="dxa"/>
            <w:vAlign w:val="center"/>
          </w:tcPr>
          <w:p w:rsidR="002113F6" w:rsidRDefault="002113F6">
            <w:pPr>
              <w:pStyle w:val="ConsPlusNormal"/>
            </w:pPr>
            <w:r>
              <w:t>ул. Шеменева</w:t>
            </w:r>
          </w:p>
        </w:tc>
        <w:tc>
          <w:tcPr>
            <w:tcW w:w="794" w:type="dxa"/>
            <w:vAlign w:val="center"/>
          </w:tcPr>
          <w:p w:rsidR="002113F6" w:rsidRDefault="002113F6">
            <w:pPr>
              <w:pStyle w:val="ConsPlusNormal"/>
              <w:jc w:val="center"/>
            </w:pPr>
            <w:r>
              <w:t>38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"Адамовское Районное Управление Ветеринарии" Лаборатория ВСЭ</w:t>
            </w:r>
          </w:p>
        </w:tc>
        <w:tc>
          <w:tcPr>
            <w:tcW w:w="2721" w:type="dxa"/>
            <w:vAlign w:val="center"/>
          </w:tcPr>
          <w:p w:rsidR="002113F6" w:rsidRDefault="002113F6">
            <w:pPr>
              <w:pStyle w:val="ConsPlusNormal"/>
              <w:jc w:val="center"/>
            </w:pPr>
            <w:r>
              <w:t>5619005349</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164</w:t>
            </w:r>
          </w:p>
        </w:tc>
        <w:tc>
          <w:tcPr>
            <w:tcW w:w="2438" w:type="dxa"/>
            <w:vAlign w:val="center"/>
          </w:tcPr>
          <w:p w:rsidR="002113F6" w:rsidRDefault="002113F6">
            <w:pPr>
              <w:pStyle w:val="ConsPlusNormal"/>
            </w:pPr>
            <w:r>
              <w:t>Акбулакский район</w:t>
            </w:r>
          </w:p>
        </w:tc>
        <w:tc>
          <w:tcPr>
            <w:tcW w:w="1984" w:type="dxa"/>
            <w:vAlign w:val="center"/>
          </w:tcPr>
          <w:p w:rsidR="002113F6" w:rsidRDefault="002113F6">
            <w:pPr>
              <w:pStyle w:val="ConsPlusNormal"/>
            </w:pPr>
            <w:r>
              <w:t>п. Акбулак</w:t>
            </w:r>
          </w:p>
        </w:tc>
        <w:tc>
          <w:tcPr>
            <w:tcW w:w="2551" w:type="dxa"/>
            <w:vAlign w:val="center"/>
          </w:tcPr>
          <w:p w:rsidR="002113F6" w:rsidRDefault="002113F6">
            <w:pPr>
              <w:pStyle w:val="ConsPlusNormal"/>
            </w:pPr>
            <w:r>
              <w:t>ул. Шевченко</w:t>
            </w:r>
          </w:p>
        </w:tc>
        <w:tc>
          <w:tcPr>
            <w:tcW w:w="794" w:type="dxa"/>
            <w:vAlign w:val="center"/>
          </w:tcPr>
          <w:p w:rsidR="002113F6" w:rsidRDefault="002113F6">
            <w:pPr>
              <w:pStyle w:val="ConsPlusNormal"/>
              <w:jc w:val="center"/>
            </w:pPr>
            <w:r>
              <w:t>2Г</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"Акбулакская районная ветеринарная лаборатория"</w:t>
            </w:r>
          </w:p>
        </w:tc>
        <w:tc>
          <w:tcPr>
            <w:tcW w:w="2721" w:type="dxa"/>
            <w:vAlign w:val="center"/>
          </w:tcPr>
          <w:p w:rsidR="002113F6" w:rsidRDefault="002113F6">
            <w:pPr>
              <w:pStyle w:val="ConsPlusNormal"/>
              <w:jc w:val="center"/>
            </w:pPr>
            <w:r>
              <w:t>5620004420</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165</w:t>
            </w:r>
          </w:p>
        </w:tc>
        <w:tc>
          <w:tcPr>
            <w:tcW w:w="2438" w:type="dxa"/>
            <w:vAlign w:val="center"/>
          </w:tcPr>
          <w:p w:rsidR="002113F6" w:rsidRDefault="002113F6">
            <w:pPr>
              <w:pStyle w:val="ConsPlusNormal"/>
            </w:pPr>
            <w:r>
              <w:t>Александровский район</w:t>
            </w:r>
          </w:p>
        </w:tc>
        <w:tc>
          <w:tcPr>
            <w:tcW w:w="1984" w:type="dxa"/>
            <w:vAlign w:val="center"/>
          </w:tcPr>
          <w:p w:rsidR="002113F6" w:rsidRDefault="002113F6">
            <w:pPr>
              <w:pStyle w:val="ConsPlusNormal"/>
            </w:pPr>
            <w:r>
              <w:t>с. Александровка</w:t>
            </w:r>
          </w:p>
        </w:tc>
        <w:tc>
          <w:tcPr>
            <w:tcW w:w="2551" w:type="dxa"/>
            <w:vAlign w:val="center"/>
          </w:tcPr>
          <w:p w:rsidR="002113F6" w:rsidRDefault="002113F6">
            <w:pPr>
              <w:pStyle w:val="ConsPlusNormal"/>
            </w:pPr>
            <w:r>
              <w:t>ул. Шоссейная</w:t>
            </w:r>
          </w:p>
        </w:tc>
        <w:tc>
          <w:tcPr>
            <w:tcW w:w="794"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0</w:t>
            </w:r>
          </w:p>
        </w:tc>
        <w:tc>
          <w:tcPr>
            <w:tcW w:w="3005" w:type="dxa"/>
            <w:vAlign w:val="center"/>
          </w:tcPr>
          <w:p w:rsidR="002113F6" w:rsidRDefault="002113F6">
            <w:pPr>
              <w:pStyle w:val="ConsPlusNormal"/>
            </w:pPr>
            <w:r>
              <w:t>Лаборатория ВСЭ</w:t>
            </w:r>
          </w:p>
        </w:tc>
        <w:tc>
          <w:tcPr>
            <w:tcW w:w="2721" w:type="dxa"/>
            <w:vAlign w:val="center"/>
          </w:tcPr>
          <w:p w:rsidR="002113F6" w:rsidRDefault="002113F6">
            <w:pPr>
              <w:pStyle w:val="ConsPlusNormal"/>
              <w:jc w:val="center"/>
            </w:pPr>
            <w:r>
              <w:t>5621002948</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0</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166</w:t>
            </w:r>
          </w:p>
        </w:tc>
        <w:tc>
          <w:tcPr>
            <w:tcW w:w="2438" w:type="dxa"/>
            <w:vAlign w:val="center"/>
          </w:tcPr>
          <w:p w:rsidR="002113F6" w:rsidRDefault="002113F6">
            <w:pPr>
              <w:pStyle w:val="ConsPlusNormal"/>
            </w:pPr>
            <w:r>
              <w:t>Асекеевский район</w:t>
            </w:r>
          </w:p>
        </w:tc>
        <w:tc>
          <w:tcPr>
            <w:tcW w:w="1984" w:type="dxa"/>
            <w:vAlign w:val="center"/>
          </w:tcPr>
          <w:p w:rsidR="002113F6" w:rsidRDefault="002113F6">
            <w:pPr>
              <w:pStyle w:val="ConsPlusNormal"/>
            </w:pPr>
            <w:r>
              <w:t>с. Асекеево</w:t>
            </w:r>
          </w:p>
        </w:tc>
        <w:tc>
          <w:tcPr>
            <w:tcW w:w="2551" w:type="dxa"/>
            <w:vAlign w:val="center"/>
          </w:tcPr>
          <w:p w:rsidR="002113F6" w:rsidRDefault="002113F6">
            <w:pPr>
              <w:pStyle w:val="ConsPlusNormal"/>
            </w:pPr>
            <w:r>
              <w:t>ул. Красноармейская</w:t>
            </w:r>
          </w:p>
        </w:tc>
        <w:tc>
          <w:tcPr>
            <w:tcW w:w="794" w:type="dxa"/>
            <w:vAlign w:val="center"/>
          </w:tcPr>
          <w:p w:rsidR="002113F6" w:rsidRDefault="002113F6">
            <w:pPr>
              <w:pStyle w:val="ConsPlusNormal"/>
              <w:jc w:val="center"/>
            </w:pPr>
            <w:r>
              <w:t>34 "А"</w:t>
            </w:r>
          </w:p>
        </w:tc>
        <w:tc>
          <w:tcPr>
            <w:tcW w:w="1077" w:type="dxa"/>
            <w:vAlign w:val="center"/>
          </w:tcPr>
          <w:p w:rsidR="002113F6" w:rsidRDefault="002113F6">
            <w:pPr>
              <w:pStyle w:val="ConsPlusNormal"/>
              <w:jc w:val="center"/>
            </w:pPr>
            <w:r>
              <w:t>0</w:t>
            </w:r>
          </w:p>
        </w:tc>
        <w:tc>
          <w:tcPr>
            <w:tcW w:w="3005" w:type="dxa"/>
            <w:vAlign w:val="center"/>
          </w:tcPr>
          <w:p w:rsidR="002113F6" w:rsidRDefault="002113F6">
            <w:pPr>
              <w:pStyle w:val="ConsPlusNormal"/>
            </w:pPr>
            <w:r>
              <w:t>ГБУ "Асекеевское райветуправление"</w:t>
            </w:r>
          </w:p>
        </w:tc>
        <w:tc>
          <w:tcPr>
            <w:tcW w:w="2721" w:type="dxa"/>
            <w:vAlign w:val="center"/>
          </w:tcPr>
          <w:p w:rsidR="002113F6" w:rsidRDefault="002113F6">
            <w:pPr>
              <w:pStyle w:val="ConsPlusNormal"/>
              <w:jc w:val="center"/>
            </w:pPr>
            <w:r>
              <w:t>5622000774</w:t>
            </w:r>
          </w:p>
        </w:tc>
        <w:tc>
          <w:tcPr>
            <w:tcW w:w="1304" w:type="dxa"/>
            <w:vAlign w:val="center"/>
          </w:tcPr>
          <w:p w:rsidR="002113F6" w:rsidRDefault="002113F6">
            <w:pPr>
              <w:pStyle w:val="ConsPlusNormal"/>
              <w:jc w:val="center"/>
            </w:pPr>
            <w:r>
              <w:t>0,3</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167</w:t>
            </w:r>
          </w:p>
        </w:tc>
        <w:tc>
          <w:tcPr>
            <w:tcW w:w="2438" w:type="dxa"/>
            <w:vAlign w:val="center"/>
          </w:tcPr>
          <w:p w:rsidR="002113F6" w:rsidRDefault="002113F6">
            <w:pPr>
              <w:pStyle w:val="ConsPlusNormal"/>
            </w:pPr>
            <w:r>
              <w:t>Беляевский район</w:t>
            </w:r>
          </w:p>
        </w:tc>
        <w:tc>
          <w:tcPr>
            <w:tcW w:w="1984" w:type="dxa"/>
            <w:vAlign w:val="center"/>
          </w:tcPr>
          <w:p w:rsidR="002113F6" w:rsidRDefault="002113F6">
            <w:pPr>
              <w:pStyle w:val="ConsPlusNormal"/>
            </w:pPr>
            <w:r>
              <w:t>с. Беляевка</w:t>
            </w:r>
          </w:p>
        </w:tc>
        <w:tc>
          <w:tcPr>
            <w:tcW w:w="2551" w:type="dxa"/>
            <w:vAlign w:val="center"/>
          </w:tcPr>
          <w:p w:rsidR="002113F6" w:rsidRDefault="002113F6">
            <w:pPr>
              <w:pStyle w:val="ConsPlusNormal"/>
            </w:pPr>
            <w:r>
              <w:t>ул. Восточная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Беляевская районная станция по борьбе с болезнями животных</w:t>
            </w:r>
          </w:p>
        </w:tc>
        <w:tc>
          <w:tcPr>
            <w:tcW w:w="2721" w:type="dxa"/>
            <w:vAlign w:val="center"/>
          </w:tcPr>
          <w:p w:rsidR="002113F6" w:rsidRDefault="002113F6">
            <w:pPr>
              <w:pStyle w:val="ConsPlusNormal"/>
              <w:jc w:val="center"/>
            </w:pPr>
            <w:r>
              <w:t>5623001026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20</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168</w:t>
            </w:r>
          </w:p>
        </w:tc>
        <w:tc>
          <w:tcPr>
            <w:tcW w:w="2438" w:type="dxa"/>
            <w:vAlign w:val="center"/>
          </w:tcPr>
          <w:p w:rsidR="002113F6" w:rsidRDefault="002113F6">
            <w:pPr>
              <w:pStyle w:val="ConsPlusNormal"/>
            </w:pPr>
            <w:r>
              <w:t>Беляевский район</w:t>
            </w:r>
          </w:p>
        </w:tc>
        <w:tc>
          <w:tcPr>
            <w:tcW w:w="1984" w:type="dxa"/>
            <w:vAlign w:val="center"/>
          </w:tcPr>
          <w:p w:rsidR="002113F6" w:rsidRDefault="002113F6">
            <w:pPr>
              <w:pStyle w:val="ConsPlusNormal"/>
            </w:pPr>
            <w:r>
              <w:t>с. Беляевка</w:t>
            </w:r>
          </w:p>
        </w:tc>
        <w:tc>
          <w:tcPr>
            <w:tcW w:w="2551" w:type="dxa"/>
            <w:vAlign w:val="center"/>
          </w:tcPr>
          <w:p w:rsidR="002113F6" w:rsidRDefault="002113F6">
            <w:pPr>
              <w:pStyle w:val="ConsPlusNormal"/>
            </w:pPr>
            <w:r>
              <w:t>ул. Ленинская</w:t>
            </w:r>
          </w:p>
        </w:tc>
        <w:tc>
          <w:tcPr>
            <w:tcW w:w="794" w:type="dxa"/>
            <w:vAlign w:val="center"/>
          </w:tcPr>
          <w:p w:rsidR="002113F6" w:rsidRDefault="002113F6">
            <w:pPr>
              <w:pStyle w:val="ConsPlusNormal"/>
              <w:jc w:val="center"/>
            </w:pPr>
            <w:r>
              <w:t>37</w:t>
            </w:r>
          </w:p>
        </w:tc>
        <w:tc>
          <w:tcPr>
            <w:tcW w:w="1077" w:type="dxa"/>
            <w:vAlign w:val="center"/>
          </w:tcPr>
          <w:p w:rsidR="002113F6" w:rsidRDefault="002113F6">
            <w:pPr>
              <w:pStyle w:val="ConsPlusNormal"/>
              <w:jc w:val="center"/>
            </w:pPr>
            <w:r>
              <w:t>Б</w:t>
            </w:r>
          </w:p>
        </w:tc>
        <w:tc>
          <w:tcPr>
            <w:tcW w:w="3005" w:type="dxa"/>
            <w:vAlign w:val="center"/>
          </w:tcPr>
          <w:p w:rsidR="002113F6" w:rsidRDefault="002113F6">
            <w:pPr>
              <w:pStyle w:val="ConsPlusNormal"/>
            </w:pPr>
            <w:r>
              <w:t xml:space="preserve">Лаборатория ВСЭ на </w:t>
            </w:r>
            <w:r>
              <w:lastRenderedPageBreak/>
              <w:t>продовольственном рынке</w:t>
            </w:r>
          </w:p>
        </w:tc>
        <w:tc>
          <w:tcPr>
            <w:tcW w:w="2721" w:type="dxa"/>
            <w:vAlign w:val="center"/>
          </w:tcPr>
          <w:p w:rsidR="002113F6" w:rsidRDefault="002113F6">
            <w:pPr>
              <w:pStyle w:val="ConsPlusNormal"/>
            </w:pP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0,4</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169</w:t>
            </w:r>
          </w:p>
        </w:tc>
        <w:tc>
          <w:tcPr>
            <w:tcW w:w="2438" w:type="dxa"/>
            <w:vAlign w:val="center"/>
          </w:tcPr>
          <w:p w:rsidR="002113F6" w:rsidRDefault="002113F6">
            <w:pPr>
              <w:pStyle w:val="ConsPlusNormal"/>
            </w:pPr>
            <w:r>
              <w:t>город Бугуруслан</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Победная</w:t>
            </w:r>
          </w:p>
        </w:tc>
        <w:tc>
          <w:tcPr>
            <w:tcW w:w="794" w:type="dxa"/>
            <w:vAlign w:val="center"/>
          </w:tcPr>
          <w:p w:rsidR="002113F6" w:rsidRDefault="002113F6">
            <w:pPr>
              <w:pStyle w:val="ConsPlusNormal"/>
              <w:jc w:val="center"/>
            </w:pPr>
            <w:r>
              <w:t>61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Бугурусланская межрайонная ветеринарная лаборатория</w:t>
            </w:r>
          </w:p>
        </w:tc>
        <w:tc>
          <w:tcPr>
            <w:tcW w:w="2721" w:type="dxa"/>
            <w:vAlign w:val="center"/>
          </w:tcPr>
          <w:p w:rsidR="002113F6" w:rsidRDefault="002113F6">
            <w:pPr>
              <w:pStyle w:val="ConsPlusNormal"/>
              <w:jc w:val="center"/>
            </w:pPr>
            <w:r>
              <w:t>5624001205</w:t>
            </w:r>
          </w:p>
        </w:tc>
        <w:tc>
          <w:tcPr>
            <w:tcW w:w="1304" w:type="dxa"/>
            <w:vAlign w:val="center"/>
          </w:tcPr>
          <w:p w:rsidR="002113F6" w:rsidRDefault="002113F6">
            <w:pPr>
              <w:pStyle w:val="ConsPlusNormal"/>
              <w:jc w:val="center"/>
            </w:pPr>
            <w:r>
              <w:t>0,6</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0,7</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170</w:t>
            </w:r>
          </w:p>
        </w:tc>
        <w:tc>
          <w:tcPr>
            <w:tcW w:w="2438" w:type="dxa"/>
            <w:vAlign w:val="center"/>
          </w:tcPr>
          <w:p w:rsidR="002113F6" w:rsidRDefault="002113F6">
            <w:pPr>
              <w:pStyle w:val="ConsPlusNormal"/>
            </w:pPr>
            <w:r>
              <w:t>город Бугуруслан</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Революционная</w:t>
            </w:r>
          </w:p>
        </w:tc>
        <w:tc>
          <w:tcPr>
            <w:tcW w:w="794" w:type="dxa"/>
            <w:vAlign w:val="center"/>
          </w:tcPr>
          <w:p w:rsidR="002113F6" w:rsidRDefault="002113F6">
            <w:pPr>
              <w:pStyle w:val="ConsPlusNormal"/>
              <w:jc w:val="center"/>
            </w:pPr>
            <w:r>
              <w:t>61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w:t>
            </w:r>
          </w:p>
        </w:tc>
        <w:tc>
          <w:tcPr>
            <w:tcW w:w="2721" w:type="dxa"/>
            <w:vAlign w:val="center"/>
          </w:tcPr>
          <w:p w:rsidR="002113F6" w:rsidRDefault="002113F6">
            <w:pPr>
              <w:pStyle w:val="ConsPlusNormal"/>
              <w:jc w:val="center"/>
            </w:pPr>
            <w:r>
              <w:t>5624001205</w:t>
            </w:r>
          </w:p>
        </w:tc>
        <w:tc>
          <w:tcPr>
            <w:tcW w:w="1304" w:type="dxa"/>
            <w:vAlign w:val="center"/>
          </w:tcPr>
          <w:p w:rsidR="002113F6" w:rsidRDefault="002113F6">
            <w:pPr>
              <w:pStyle w:val="ConsPlusNormal"/>
              <w:jc w:val="center"/>
            </w:pPr>
            <w:r>
              <w:t>1,41</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1,5</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171</w:t>
            </w:r>
          </w:p>
        </w:tc>
        <w:tc>
          <w:tcPr>
            <w:tcW w:w="2438" w:type="dxa"/>
            <w:vAlign w:val="center"/>
          </w:tcPr>
          <w:p w:rsidR="002113F6" w:rsidRDefault="002113F6">
            <w:pPr>
              <w:pStyle w:val="ConsPlusNormal"/>
            </w:pPr>
            <w:r>
              <w:t>город Бугуруслан</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ш. Похвистневское</w:t>
            </w:r>
          </w:p>
        </w:tc>
        <w:tc>
          <w:tcPr>
            <w:tcW w:w="794" w:type="dxa"/>
            <w:vAlign w:val="center"/>
          </w:tcPr>
          <w:p w:rsidR="002113F6" w:rsidRDefault="002113F6">
            <w:pPr>
              <w:pStyle w:val="ConsPlusNormal"/>
              <w:jc w:val="center"/>
            </w:pPr>
            <w:r>
              <w:t>40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"Овен"</w:t>
            </w:r>
          </w:p>
        </w:tc>
        <w:tc>
          <w:tcPr>
            <w:tcW w:w="2721" w:type="dxa"/>
            <w:vAlign w:val="center"/>
          </w:tcPr>
          <w:p w:rsidR="002113F6" w:rsidRDefault="002113F6">
            <w:pPr>
              <w:pStyle w:val="ConsPlusNormal"/>
              <w:jc w:val="center"/>
            </w:pPr>
            <w:r>
              <w:t>5602007549</w:t>
            </w:r>
          </w:p>
        </w:tc>
        <w:tc>
          <w:tcPr>
            <w:tcW w:w="1304" w:type="dxa"/>
            <w:vAlign w:val="center"/>
          </w:tcPr>
          <w:p w:rsidR="002113F6" w:rsidRDefault="002113F6">
            <w:pPr>
              <w:pStyle w:val="ConsPlusNormal"/>
              <w:jc w:val="center"/>
            </w:pPr>
            <w:r>
              <w:t>116,932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117</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172</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Промышленная</w:t>
            </w:r>
          </w:p>
        </w:tc>
        <w:tc>
          <w:tcPr>
            <w:tcW w:w="794" w:type="dxa"/>
            <w:vAlign w:val="center"/>
          </w:tcPr>
          <w:p w:rsidR="002113F6" w:rsidRDefault="002113F6">
            <w:pPr>
              <w:pStyle w:val="ConsPlusNormal"/>
              <w:jc w:val="center"/>
            </w:pPr>
            <w:r>
              <w:t>9</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"Городской Торг"</w:t>
            </w:r>
          </w:p>
        </w:tc>
        <w:tc>
          <w:tcPr>
            <w:tcW w:w="2721" w:type="dxa"/>
            <w:vAlign w:val="center"/>
          </w:tcPr>
          <w:p w:rsidR="002113F6" w:rsidRDefault="002113F6">
            <w:pPr>
              <w:pStyle w:val="ConsPlusNormal"/>
              <w:jc w:val="center"/>
            </w:pPr>
            <w:r>
              <w:t>5603014436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7,4</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14,8</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173</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Московская</w:t>
            </w:r>
          </w:p>
        </w:tc>
        <w:tc>
          <w:tcPr>
            <w:tcW w:w="794" w:type="dxa"/>
            <w:vAlign w:val="center"/>
          </w:tcPr>
          <w:p w:rsidR="002113F6" w:rsidRDefault="002113F6">
            <w:pPr>
              <w:pStyle w:val="ConsPlusNormal"/>
              <w:jc w:val="center"/>
            </w:pPr>
            <w:r>
              <w:t>2 и</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ИП "Шагун Н.А."</w:t>
            </w:r>
          </w:p>
        </w:tc>
        <w:tc>
          <w:tcPr>
            <w:tcW w:w="2721" w:type="dxa"/>
            <w:vAlign w:val="center"/>
          </w:tcPr>
          <w:p w:rsidR="002113F6" w:rsidRDefault="002113F6">
            <w:pPr>
              <w:pStyle w:val="ConsPlusNormal"/>
              <w:jc w:val="center"/>
            </w:pPr>
            <w:r>
              <w:t>560301692082</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174</w:t>
            </w:r>
          </w:p>
        </w:tc>
        <w:tc>
          <w:tcPr>
            <w:tcW w:w="2438" w:type="dxa"/>
            <w:vAlign w:val="center"/>
          </w:tcPr>
          <w:p w:rsidR="002113F6" w:rsidRDefault="002113F6">
            <w:pPr>
              <w:pStyle w:val="ConsPlusNormal"/>
            </w:pPr>
            <w:r>
              <w:t>Бузулукский район</w:t>
            </w:r>
          </w:p>
        </w:tc>
        <w:tc>
          <w:tcPr>
            <w:tcW w:w="1984" w:type="dxa"/>
            <w:vAlign w:val="center"/>
          </w:tcPr>
          <w:p w:rsidR="002113F6" w:rsidRDefault="002113F6">
            <w:pPr>
              <w:pStyle w:val="ConsPlusNormal"/>
            </w:pPr>
            <w:r>
              <w:t>с. Шахматовка</w:t>
            </w:r>
          </w:p>
        </w:tc>
        <w:tc>
          <w:tcPr>
            <w:tcW w:w="2551" w:type="dxa"/>
            <w:vAlign w:val="center"/>
          </w:tcPr>
          <w:p w:rsidR="002113F6" w:rsidRDefault="002113F6">
            <w:pPr>
              <w:pStyle w:val="ConsPlusNormal"/>
            </w:pPr>
            <w:r>
              <w:t>ул. Промышленная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"Бузулукская снабженческая компания"</w:t>
            </w:r>
          </w:p>
        </w:tc>
        <w:tc>
          <w:tcPr>
            <w:tcW w:w="2721" w:type="dxa"/>
            <w:vAlign w:val="center"/>
          </w:tcPr>
          <w:p w:rsidR="002113F6" w:rsidRDefault="002113F6">
            <w:pPr>
              <w:pStyle w:val="ConsPlusNormal"/>
              <w:jc w:val="center"/>
            </w:pPr>
            <w:r>
              <w:t>5603045459</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0,4</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0,8</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175</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1 Микрорайон</w:t>
            </w:r>
          </w:p>
        </w:tc>
        <w:tc>
          <w:tcPr>
            <w:tcW w:w="794" w:type="dxa"/>
            <w:vAlign w:val="center"/>
          </w:tcPr>
          <w:p w:rsidR="002113F6" w:rsidRDefault="002113F6">
            <w:pPr>
              <w:pStyle w:val="ConsPlusNormal"/>
              <w:jc w:val="center"/>
            </w:pPr>
            <w:r>
              <w:t>5б</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"Русь"</w:t>
            </w:r>
          </w:p>
        </w:tc>
        <w:tc>
          <w:tcPr>
            <w:tcW w:w="2721" w:type="dxa"/>
            <w:vAlign w:val="center"/>
          </w:tcPr>
          <w:p w:rsidR="002113F6" w:rsidRDefault="002113F6">
            <w:pPr>
              <w:pStyle w:val="ConsPlusNormal"/>
              <w:jc w:val="center"/>
            </w:pPr>
            <w:r>
              <w:t>5603016240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2,4</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4,8</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176</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Комсомольская</w:t>
            </w:r>
          </w:p>
        </w:tc>
        <w:tc>
          <w:tcPr>
            <w:tcW w:w="794" w:type="dxa"/>
            <w:vAlign w:val="center"/>
          </w:tcPr>
          <w:p w:rsidR="002113F6" w:rsidRDefault="002113F6">
            <w:pPr>
              <w:pStyle w:val="ConsPlusNormal"/>
              <w:jc w:val="center"/>
            </w:pPr>
            <w:r>
              <w:t>106 б</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"Инекс"</w:t>
            </w:r>
          </w:p>
        </w:tc>
        <w:tc>
          <w:tcPr>
            <w:tcW w:w="2721" w:type="dxa"/>
            <w:vAlign w:val="center"/>
          </w:tcPr>
          <w:p w:rsidR="002113F6" w:rsidRDefault="002113F6">
            <w:pPr>
              <w:pStyle w:val="ConsPlusNormal"/>
              <w:jc w:val="center"/>
            </w:pPr>
            <w:r>
              <w:t>5603014098</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0,8</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1,6</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177</w:t>
            </w:r>
          </w:p>
        </w:tc>
        <w:tc>
          <w:tcPr>
            <w:tcW w:w="2438" w:type="dxa"/>
            <w:vAlign w:val="center"/>
          </w:tcPr>
          <w:p w:rsidR="002113F6" w:rsidRDefault="002113F6">
            <w:pPr>
              <w:pStyle w:val="ConsPlusNormal"/>
            </w:pPr>
            <w:r>
              <w:t>Грачевский район</w:t>
            </w:r>
          </w:p>
        </w:tc>
        <w:tc>
          <w:tcPr>
            <w:tcW w:w="1984" w:type="dxa"/>
            <w:vAlign w:val="center"/>
          </w:tcPr>
          <w:p w:rsidR="002113F6" w:rsidRDefault="002113F6">
            <w:pPr>
              <w:pStyle w:val="ConsPlusNormal"/>
            </w:pPr>
            <w:r>
              <w:t>с. Грачевка</w:t>
            </w:r>
          </w:p>
        </w:tc>
        <w:tc>
          <w:tcPr>
            <w:tcW w:w="2551" w:type="dxa"/>
            <w:vAlign w:val="center"/>
          </w:tcPr>
          <w:p w:rsidR="002113F6" w:rsidRDefault="002113F6">
            <w:pPr>
              <w:pStyle w:val="ConsPlusNormal"/>
            </w:pPr>
            <w:r>
              <w:t>ул. Пролетарская</w:t>
            </w:r>
          </w:p>
        </w:tc>
        <w:tc>
          <w:tcPr>
            <w:tcW w:w="794" w:type="dxa"/>
            <w:vAlign w:val="center"/>
          </w:tcPr>
          <w:p w:rsidR="002113F6" w:rsidRDefault="002113F6">
            <w:pPr>
              <w:pStyle w:val="ConsPlusNormal"/>
              <w:jc w:val="center"/>
            </w:pPr>
            <w:r>
              <w:t>117</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Грачевское районное управление ветеринарии"; ЛВСЭ</w:t>
            </w:r>
          </w:p>
        </w:tc>
        <w:tc>
          <w:tcPr>
            <w:tcW w:w="2721" w:type="dxa"/>
            <w:vAlign w:val="center"/>
          </w:tcPr>
          <w:p w:rsidR="002113F6" w:rsidRDefault="002113F6">
            <w:pPr>
              <w:pStyle w:val="ConsPlusNormal"/>
              <w:jc w:val="center"/>
            </w:pPr>
            <w:r>
              <w:t>5627000087</w:t>
            </w:r>
          </w:p>
        </w:tc>
        <w:tc>
          <w:tcPr>
            <w:tcW w:w="1304" w:type="dxa"/>
            <w:vAlign w:val="center"/>
          </w:tcPr>
          <w:p w:rsidR="002113F6" w:rsidRDefault="002113F6">
            <w:pPr>
              <w:pStyle w:val="ConsPlusNormal"/>
              <w:jc w:val="center"/>
            </w:pPr>
            <w:r>
              <w:t>0,5</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178</w:t>
            </w:r>
          </w:p>
        </w:tc>
        <w:tc>
          <w:tcPr>
            <w:tcW w:w="2438" w:type="dxa"/>
            <w:vAlign w:val="center"/>
          </w:tcPr>
          <w:p w:rsidR="002113F6" w:rsidRDefault="002113F6">
            <w:pPr>
              <w:pStyle w:val="ConsPlusNormal"/>
            </w:pPr>
            <w:r>
              <w:t>Домбаровский район</w:t>
            </w:r>
          </w:p>
        </w:tc>
        <w:tc>
          <w:tcPr>
            <w:tcW w:w="1984" w:type="dxa"/>
            <w:vAlign w:val="center"/>
          </w:tcPr>
          <w:p w:rsidR="002113F6" w:rsidRDefault="002113F6">
            <w:pPr>
              <w:pStyle w:val="ConsPlusNormal"/>
            </w:pPr>
            <w:r>
              <w:t>п. Домбаровский</w:t>
            </w:r>
          </w:p>
        </w:tc>
        <w:tc>
          <w:tcPr>
            <w:tcW w:w="2551" w:type="dxa"/>
            <w:vAlign w:val="center"/>
          </w:tcPr>
          <w:p w:rsidR="002113F6" w:rsidRDefault="002113F6">
            <w:pPr>
              <w:pStyle w:val="ConsPlusNormal"/>
            </w:pPr>
            <w:r>
              <w:t>ул. Железнодорожная</w:t>
            </w:r>
          </w:p>
        </w:tc>
        <w:tc>
          <w:tcPr>
            <w:tcW w:w="794"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"Домбаровское райветуправление"</w:t>
            </w:r>
          </w:p>
        </w:tc>
        <w:tc>
          <w:tcPr>
            <w:tcW w:w="2721" w:type="dxa"/>
            <w:vAlign w:val="center"/>
          </w:tcPr>
          <w:p w:rsidR="002113F6" w:rsidRDefault="002113F6">
            <w:pPr>
              <w:pStyle w:val="ConsPlusNormal"/>
              <w:jc w:val="center"/>
            </w:pPr>
            <w:r>
              <w:t>5628002739</w:t>
            </w:r>
          </w:p>
        </w:tc>
        <w:tc>
          <w:tcPr>
            <w:tcW w:w="1304" w:type="dxa"/>
            <w:vAlign w:val="center"/>
          </w:tcPr>
          <w:p w:rsidR="002113F6" w:rsidRDefault="002113F6">
            <w:pPr>
              <w:pStyle w:val="ConsPlusNormal"/>
              <w:jc w:val="center"/>
            </w:pPr>
            <w:r>
              <w:t>0,86</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0,08</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179</w:t>
            </w:r>
          </w:p>
        </w:tc>
        <w:tc>
          <w:tcPr>
            <w:tcW w:w="2438" w:type="dxa"/>
            <w:vAlign w:val="center"/>
          </w:tcPr>
          <w:p w:rsidR="002113F6" w:rsidRDefault="002113F6">
            <w:pPr>
              <w:pStyle w:val="ConsPlusNormal"/>
            </w:pPr>
            <w:r>
              <w:t>Илекский район</w:t>
            </w:r>
          </w:p>
        </w:tc>
        <w:tc>
          <w:tcPr>
            <w:tcW w:w="1984" w:type="dxa"/>
            <w:vAlign w:val="center"/>
          </w:tcPr>
          <w:p w:rsidR="002113F6" w:rsidRDefault="002113F6">
            <w:pPr>
              <w:pStyle w:val="ConsPlusNormal"/>
            </w:pPr>
            <w:r>
              <w:t>село Илек</w:t>
            </w:r>
          </w:p>
        </w:tc>
        <w:tc>
          <w:tcPr>
            <w:tcW w:w="2551" w:type="dxa"/>
            <w:vAlign w:val="center"/>
          </w:tcPr>
          <w:p w:rsidR="002113F6" w:rsidRDefault="002113F6">
            <w:pPr>
              <w:pStyle w:val="ConsPlusNormal"/>
            </w:pPr>
            <w:r>
              <w:t>ул. Чапаевская</w:t>
            </w:r>
          </w:p>
        </w:tc>
        <w:tc>
          <w:tcPr>
            <w:tcW w:w="794" w:type="dxa"/>
            <w:vAlign w:val="center"/>
          </w:tcPr>
          <w:p w:rsidR="002113F6" w:rsidRDefault="002113F6">
            <w:pPr>
              <w:pStyle w:val="ConsPlusNormal"/>
              <w:jc w:val="center"/>
            </w:pPr>
            <w:r>
              <w:t>111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"Илекское райветуправление"</w:t>
            </w:r>
          </w:p>
        </w:tc>
        <w:tc>
          <w:tcPr>
            <w:tcW w:w="2721" w:type="dxa"/>
            <w:vAlign w:val="center"/>
          </w:tcPr>
          <w:p w:rsidR="002113F6" w:rsidRDefault="002113F6">
            <w:pPr>
              <w:pStyle w:val="ConsPlusNormal"/>
              <w:jc w:val="center"/>
            </w:pPr>
            <w:r>
              <w:t>5629000822</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1,1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5</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180</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"Кваркенское районное управление ветеринарии"</w:t>
            </w:r>
          </w:p>
        </w:tc>
        <w:tc>
          <w:tcPr>
            <w:tcW w:w="2721" w:type="dxa"/>
            <w:vAlign w:val="center"/>
          </w:tcPr>
          <w:p w:rsidR="002113F6" w:rsidRDefault="002113F6">
            <w:pPr>
              <w:pStyle w:val="ConsPlusNormal"/>
              <w:jc w:val="center"/>
            </w:pPr>
            <w:r>
              <w:t>5630001595</w:t>
            </w:r>
          </w:p>
        </w:tc>
        <w:tc>
          <w:tcPr>
            <w:tcW w:w="1304" w:type="dxa"/>
            <w:vAlign w:val="center"/>
          </w:tcPr>
          <w:p w:rsidR="002113F6" w:rsidRDefault="002113F6">
            <w:pPr>
              <w:pStyle w:val="ConsPlusNormal"/>
              <w:jc w:val="center"/>
            </w:pPr>
            <w:r>
              <w:t>1,2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181</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Кваркенская ветлаборатория</w:t>
            </w:r>
          </w:p>
        </w:tc>
        <w:tc>
          <w:tcPr>
            <w:tcW w:w="2721" w:type="dxa"/>
            <w:vAlign w:val="center"/>
          </w:tcPr>
          <w:p w:rsidR="002113F6" w:rsidRDefault="002113F6">
            <w:pPr>
              <w:pStyle w:val="ConsPlusNormal"/>
              <w:jc w:val="center"/>
            </w:pPr>
            <w:r>
              <w:t>5630001595</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182</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Кваркенская ветлечебница</w:t>
            </w:r>
          </w:p>
        </w:tc>
        <w:tc>
          <w:tcPr>
            <w:tcW w:w="2721" w:type="dxa"/>
            <w:vAlign w:val="center"/>
          </w:tcPr>
          <w:p w:rsidR="002113F6" w:rsidRDefault="002113F6">
            <w:pPr>
              <w:pStyle w:val="ConsPlusNormal"/>
              <w:jc w:val="center"/>
            </w:pPr>
            <w:r>
              <w:t>5630001595</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183</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Уральское</w:t>
            </w:r>
          </w:p>
        </w:tc>
        <w:tc>
          <w:tcPr>
            <w:tcW w:w="2551" w:type="dxa"/>
            <w:vAlign w:val="center"/>
          </w:tcPr>
          <w:p w:rsidR="002113F6" w:rsidRDefault="002113F6">
            <w:pPr>
              <w:pStyle w:val="ConsPlusNormal"/>
            </w:pPr>
            <w:r>
              <w:t>ул. Школьная</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ветлечебница</w:t>
            </w:r>
          </w:p>
        </w:tc>
        <w:tc>
          <w:tcPr>
            <w:tcW w:w="2721" w:type="dxa"/>
            <w:vAlign w:val="center"/>
          </w:tcPr>
          <w:p w:rsidR="002113F6" w:rsidRDefault="002113F6">
            <w:pPr>
              <w:pStyle w:val="ConsPlusNormal"/>
              <w:jc w:val="center"/>
            </w:pPr>
            <w:r>
              <w:t>5630031293</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184</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Уртазым</w:t>
            </w:r>
          </w:p>
        </w:tc>
        <w:tc>
          <w:tcPr>
            <w:tcW w:w="2551" w:type="dxa"/>
            <w:vAlign w:val="center"/>
          </w:tcPr>
          <w:p w:rsidR="002113F6" w:rsidRDefault="002113F6">
            <w:pPr>
              <w:pStyle w:val="ConsPlusNormal"/>
            </w:pPr>
            <w:r>
              <w:t>пер. Клубный</w:t>
            </w:r>
          </w:p>
        </w:tc>
        <w:tc>
          <w:tcPr>
            <w:tcW w:w="794"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2721" w:type="dxa"/>
            <w:vAlign w:val="center"/>
          </w:tcPr>
          <w:p w:rsidR="002113F6" w:rsidRDefault="002113F6">
            <w:pPr>
              <w:pStyle w:val="ConsPlusNormal"/>
              <w:jc w:val="center"/>
            </w:pPr>
            <w:r>
              <w:t>5630004941</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185</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Приморск</w:t>
            </w:r>
          </w:p>
        </w:tc>
        <w:tc>
          <w:tcPr>
            <w:tcW w:w="2551" w:type="dxa"/>
            <w:vAlign w:val="center"/>
          </w:tcPr>
          <w:p w:rsidR="002113F6" w:rsidRDefault="002113F6">
            <w:pPr>
              <w:pStyle w:val="ConsPlusNormal"/>
            </w:pPr>
            <w:r>
              <w:t>ул. Центральная</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2721" w:type="dxa"/>
            <w:vAlign w:val="center"/>
          </w:tcPr>
          <w:p w:rsidR="002113F6" w:rsidRDefault="002113F6">
            <w:pPr>
              <w:pStyle w:val="ConsPlusNormal"/>
              <w:jc w:val="center"/>
            </w:pPr>
            <w:r>
              <w:t>5630031286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186</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Таналык</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2721" w:type="dxa"/>
            <w:vAlign w:val="center"/>
          </w:tcPr>
          <w:p w:rsidR="002113F6" w:rsidRDefault="002113F6">
            <w:pPr>
              <w:pStyle w:val="ConsPlusNormal"/>
              <w:jc w:val="center"/>
            </w:pPr>
            <w:r>
              <w:t>5630031286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187</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Бриент</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2721" w:type="dxa"/>
            <w:vAlign w:val="center"/>
          </w:tcPr>
          <w:p w:rsidR="002113F6" w:rsidRDefault="002113F6">
            <w:pPr>
              <w:pStyle w:val="ConsPlusNormal"/>
              <w:jc w:val="center"/>
            </w:pPr>
            <w:r>
              <w:t>5630020573</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188</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п. Кировск</w:t>
            </w:r>
          </w:p>
        </w:tc>
        <w:tc>
          <w:tcPr>
            <w:tcW w:w="2551" w:type="dxa"/>
            <w:vAlign w:val="center"/>
          </w:tcPr>
          <w:p w:rsidR="002113F6" w:rsidRDefault="002113F6">
            <w:pPr>
              <w:pStyle w:val="ConsPlusNormal"/>
            </w:pPr>
            <w:r>
              <w:t>ул. имени Кирова</w:t>
            </w:r>
          </w:p>
        </w:tc>
        <w:tc>
          <w:tcPr>
            <w:tcW w:w="794" w:type="dxa"/>
            <w:vAlign w:val="center"/>
          </w:tcPr>
          <w:p w:rsidR="002113F6" w:rsidRDefault="002113F6">
            <w:pPr>
              <w:pStyle w:val="ConsPlusNormal"/>
              <w:jc w:val="center"/>
            </w:pPr>
            <w:r>
              <w:t>19</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2721" w:type="dxa"/>
            <w:vAlign w:val="center"/>
          </w:tcPr>
          <w:p w:rsidR="002113F6" w:rsidRDefault="002113F6">
            <w:pPr>
              <w:pStyle w:val="ConsPlusNormal"/>
              <w:jc w:val="center"/>
            </w:pPr>
            <w:r>
              <w:t>5630004980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189</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п. Красноярский</w:t>
            </w:r>
          </w:p>
        </w:tc>
        <w:tc>
          <w:tcPr>
            <w:tcW w:w="2551" w:type="dxa"/>
            <w:vAlign w:val="center"/>
          </w:tcPr>
          <w:p w:rsidR="002113F6" w:rsidRDefault="002113F6">
            <w:pPr>
              <w:pStyle w:val="ConsPlusNormal"/>
            </w:pPr>
            <w:r>
              <w:t>ул. Транспортная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2721" w:type="dxa"/>
            <w:vAlign w:val="center"/>
          </w:tcPr>
          <w:p w:rsidR="002113F6" w:rsidRDefault="002113F6">
            <w:pPr>
              <w:pStyle w:val="ConsPlusNormal"/>
              <w:jc w:val="center"/>
            </w:pPr>
            <w:r>
              <w:t>5630004998</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190</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п. Коминтерн</w:t>
            </w:r>
          </w:p>
        </w:tc>
        <w:tc>
          <w:tcPr>
            <w:tcW w:w="2551" w:type="dxa"/>
            <w:vAlign w:val="center"/>
          </w:tcPr>
          <w:p w:rsidR="002113F6" w:rsidRDefault="002113F6">
            <w:pPr>
              <w:pStyle w:val="ConsPlusNormal"/>
            </w:pPr>
            <w:r>
              <w:t>ул. Целинная</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ветпункт</w:t>
            </w:r>
          </w:p>
        </w:tc>
        <w:tc>
          <w:tcPr>
            <w:tcW w:w="2721" w:type="dxa"/>
            <w:vAlign w:val="center"/>
          </w:tcPr>
          <w:p w:rsidR="002113F6" w:rsidRDefault="002113F6">
            <w:pPr>
              <w:pStyle w:val="ConsPlusNormal"/>
              <w:jc w:val="center"/>
            </w:pPr>
            <w:r>
              <w:t>5630004927</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191</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"Кваркенское районное управление ветеринарии" лаборатория ВСЭ</w:t>
            </w:r>
          </w:p>
        </w:tc>
        <w:tc>
          <w:tcPr>
            <w:tcW w:w="2721" w:type="dxa"/>
            <w:vAlign w:val="center"/>
          </w:tcPr>
          <w:p w:rsidR="002113F6" w:rsidRDefault="002113F6">
            <w:pPr>
              <w:pStyle w:val="ConsPlusNormal"/>
              <w:jc w:val="center"/>
            </w:pPr>
            <w:r>
              <w:t>5630001595</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0,18</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192</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Плешаново</w:t>
            </w:r>
          </w:p>
        </w:tc>
        <w:tc>
          <w:tcPr>
            <w:tcW w:w="2551" w:type="dxa"/>
            <w:vAlign w:val="center"/>
          </w:tcPr>
          <w:p w:rsidR="002113F6" w:rsidRDefault="002113F6">
            <w:pPr>
              <w:pStyle w:val="ConsPlusNormal"/>
            </w:pPr>
            <w:r>
              <w:t>ул. Ленина</w:t>
            </w:r>
          </w:p>
        </w:tc>
        <w:tc>
          <w:tcPr>
            <w:tcW w:w="794"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"Красногвардейское районное управление ветеринарии"</w:t>
            </w:r>
          </w:p>
        </w:tc>
        <w:tc>
          <w:tcPr>
            <w:tcW w:w="2721" w:type="dxa"/>
            <w:vAlign w:val="center"/>
          </w:tcPr>
          <w:p w:rsidR="002113F6" w:rsidRDefault="002113F6">
            <w:pPr>
              <w:pStyle w:val="ConsPlusNormal"/>
              <w:jc w:val="center"/>
            </w:pPr>
            <w:r>
              <w:t>5631002746</w:t>
            </w:r>
          </w:p>
        </w:tc>
        <w:tc>
          <w:tcPr>
            <w:tcW w:w="1304" w:type="dxa"/>
            <w:vAlign w:val="center"/>
          </w:tcPr>
          <w:p w:rsidR="002113F6" w:rsidRDefault="002113F6">
            <w:pPr>
              <w:pStyle w:val="ConsPlusNormal"/>
              <w:jc w:val="center"/>
            </w:pPr>
            <w:r>
              <w:t>0,5</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1,5</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193</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Плешаново</w:t>
            </w:r>
          </w:p>
        </w:tc>
        <w:tc>
          <w:tcPr>
            <w:tcW w:w="2551" w:type="dxa"/>
            <w:vAlign w:val="center"/>
          </w:tcPr>
          <w:p w:rsidR="002113F6" w:rsidRDefault="002113F6">
            <w:pPr>
              <w:pStyle w:val="ConsPlusNormal"/>
            </w:pPr>
            <w:r>
              <w:t>ул. Ленина</w:t>
            </w:r>
          </w:p>
        </w:tc>
        <w:tc>
          <w:tcPr>
            <w:tcW w:w="794"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"Красногвардейское районное управление ветеринарии"</w:t>
            </w:r>
          </w:p>
        </w:tc>
        <w:tc>
          <w:tcPr>
            <w:tcW w:w="2721" w:type="dxa"/>
            <w:vAlign w:val="center"/>
          </w:tcPr>
          <w:p w:rsidR="002113F6" w:rsidRDefault="002113F6">
            <w:pPr>
              <w:pStyle w:val="ConsPlusNormal"/>
              <w:jc w:val="center"/>
            </w:pPr>
            <w:r>
              <w:t>5631002746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3,689</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4,5</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194</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Подольск</w:t>
            </w:r>
          </w:p>
        </w:tc>
        <w:tc>
          <w:tcPr>
            <w:tcW w:w="2551" w:type="dxa"/>
            <w:vAlign w:val="center"/>
          </w:tcPr>
          <w:p w:rsidR="002113F6" w:rsidRDefault="002113F6">
            <w:pPr>
              <w:pStyle w:val="ConsPlusNormal"/>
            </w:pPr>
            <w:r>
              <w:t>пер. Мельничный</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"Подольский мясокомбинат"</w:t>
            </w:r>
          </w:p>
        </w:tc>
        <w:tc>
          <w:tcPr>
            <w:tcW w:w="2721" w:type="dxa"/>
            <w:vAlign w:val="center"/>
          </w:tcPr>
          <w:p w:rsidR="002113F6" w:rsidRDefault="002113F6">
            <w:pPr>
              <w:pStyle w:val="ConsPlusNormal"/>
              <w:jc w:val="center"/>
            </w:pPr>
            <w:r>
              <w:t>5631002658</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0,075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195</w:t>
            </w:r>
          </w:p>
        </w:tc>
        <w:tc>
          <w:tcPr>
            <w:tcW w:w="2438" w:type="dxa"/>
            <w:vAlign w:val="center"/>
          </w:tcPr>
          <w:p w:rsidR="002113F6" w:rsidRDefault="002113F6">
            <w:pPr>
              <w:pStyle w:val="ConsPlusNormal"/>
            </w:pPr>
            <w:r>
              <w:t>Кувандыкский 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"Кувандыкское ГУВ"</w:t>
            </w:r>
          </w:p>
        </w:tc>
        <w:tc>
          <w:tcPr>
            <w:tcW w:w="2721" w:type="dxa"/>
            <w:vAlign w:val="center"/>
          </w:tcPr>
          <w:p w:rsidR="002113F6" w:rsidRDefault="002113F6">
            <w:pPr>
              <w:pStyle w:val="ConsPlusNormal"/>
              <w:jc w:val="center"/>
            </w:pPr>
            <w:r>
              <w:t>5632005186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196</w:t>
            </w:r>
          </w:p>
        </w:tc>
        <w:tc>
          <w:tcPr>
            <w:tcW w:w="2438" w:type="dxa"/>
            <w:vAlign w:val="center"/>
          </w:tcPr>
          <w:p w:rsidR="002113F6" w:rsidRDefault="002113F6">
            <w:pPr>
              <w:pStyle w:val="ConsPlusNormal"/>
            </w:pPr>
            <w:r>
              <w:t>Кувандыкский 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Мичурина</w:t>
            </w:r>
          </w:p>
        </w:tc>
        <w:tc>
          <w:tcPr>
            <w:tcW w:w="794" w:type="dxa"/>
            <w:vAlign w:val="center"/>
          </w:tcPr>
          <w:p w:rsidR="002113F6" w:rsidRDefault="002113F6">
            <w:pPr>
              <w:pStyle w:val="ConsPlusNormal"/>
              <w:jc w:val="center"/>
            </w:pPr>
            <w:r>
              <w:t>1А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Кувандыкская ветеринарная лаборатория</w:t>
            </w:r>
          </w:p>
        </w:tc>
        <w:tc>
          <w:tcPr>
            <w:tcW w:w="2721" w:type="dxa"/>
            <w:vAlign w:val="center"/>
          </w:tcPr>
          <w:p w:rsidR="002113F6" w:rsidRDefault="002113F6">
            <w:pPr>
              <w:pStyle w:val="ConsPlusNormal"/>
              <w:jc w:val="center"/>
            </w:pPr>
            <w:r>
              <w:t>5632005186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197</w:t>
            </w:r>
          </w:p>
        </w:tc>
        <w:tc>
          <w:tcPr>
            <w:tcW w:w="2438" w:type="dxa"/>
            <w:vAlign w:val="center"/>
          </w:tcPr>
          <w:p w:rsidR="002113F6" w:rsidRDefault="002113F6">
            <w:pPr>
              <w:pStyle w:val="ConsPlusNormal"/>
            </w:pPr>
            <w:r>
              <w:t>Кувандыкский 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Гончарная</w:t>
            </w:r>
          </w:p>
        </w:tc>
        <w:tc>
          <w:tcPr>
            <w:tcW w:w="794" w:type="dxa"/>
            <w:vAlign w:val="center"/>
          </w:tcPr>
          <w:p w:rsidR="002113F6" w:rsidRDefault="002113F6">
            <w:pPr>
              <w:pStyle w:val="ConsPlusNormal"/>
              <w:jc w:val="center"/>
            </w:pPr>
            <w:r>
              <w:t>21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w:t>
            </w:r>
          </w:p>
        </w:tc>
        <w:tc>
          <w:tcPr>
            <w:tcW w:w="2721" w:type="dxa"/>
            <w:vAlign w:val="center"/>
          </w:tcPr>
          <w:p w:rsidR="002113F6" w:rsidRDefault="002113F6">
            <w:pPr>
              <w:pStyle w:val="ConsPlusNormal"/>
              <w:jc w:val="center"/>
            </w:pPr>
            <w:r>
              <w:t>5632005186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2,2</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198</w:t>
            </w:r>
          </w:p>
        </w:tc>
        <w:tc>
          <w:tcPr>
            <w:tcW w:w="2438" w:type="dxa"/>
            <w:vAlign w:val="center"/>
          </w:tcPr>
          <w:p w:rsidR="002113F6" w:rsidRDefault="002113F6">
            <w:pPr>
              <w:pStyle w:val="ConsPlusNormal"/>
            </w:pPr>
            <w:r>
              <w:t>Курманаевский район</w:t>
            </w:r>
          </w:p>
        </w:tc>
        <w:tc>
          <w:tcPr>
            <w:tcW w:w="1984" w:type="dxa"/>
            <w:vAlign w:val="center"/>
          </w:tcPr>
          <w:p w:rsidR="002113F6" w:rsidRDefault="002113F6">
            <w:pPr>
              <w:pStyle w:val="ConsPlusNormal"/>
            </w:pPr>
            <w:r>
              <w:t>с. Курманаевка</w:t>
            </w:r>
          </w:p>
        </w:tc>
        <w:tc>
          <w:tcPr>
            <w:tcW w:w="2551" w:type="dxa"/>
            <w:vAlign w:val="center"/>
          </w:tcPr>
          <w:p w:rsidR="002113F6" w:rsidRDefault="002113F6">
            <w:pPr>
              <w:pStyle w:val="ConsPlusNormal"/>
            </w:pPr>
            <w:r>
              <w:t>ул. Ветеринарная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"Курманаевское районное управление ветеринарии"</w:t>
            </w:r>
          </w:p>
        </w:tc>
        <w:tc>
          <w:tcPr>
            <w:tcW w:w="2721" w:type="dxa"/>
            <w:vAlign w:val="center"/>
          </w:tcPr>
          <w:p w:rsidR="002113F6" w:rsidRDefault="002113F6">
            <w:pPr>
              <w:pStyle w:val="ConsPlusNormal"/>
              <w:jc w:val="center"/>
            </w:pPr>
            <w:r>
              <w:t>5633001089</w:t>
            </w:r>
          </w:p>
        </w:tc>
        <w:tc>
          <w:tcPr>
            <w:tcW w:w="1304" w:type="dxa"/>
            <w:vAlign w:val="center"/>
          </w:tcPr>
          <w:p w:rsidR="002113F6" w:rsidRDefault="002113F6">
            <w:pPr>
              <w:pStyle w:val="ConsPlusNormal"/>
              <w:jc w:val="center"/>
            </w:pPr>
            <w:r>
              <w:t>0,4</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199</w:t>
            </w:r>
          </w:p>
        </w:tc>
        <w:tc>
          <w:tcPr>
            <w:tcW w:w="2438" w:type="dxa"/>
            <w:vAlign w:val="center"/>
          </w:tcPr>
          <w:p w:rsidR="002113F6" w:rsidRDefault="002113F6">
            <w:pPr>
              <w:pStyle w:val="ConsPlusNormal"/>
            </w:pPr>
            <w:r>
              <w:t>Курманаевский район</w:t>
            </w:r>
          </w:p>
        </w:tc>
        <w:tc>
          <w:tcPr>
            <w:tcW w:w="1984" w:type="dxa"/>
            <w:vAlign w:val="center"/>
          </w:tcPr>
          <w:p w:rsidR="002113F6" w:rsidRDefault="002113F6">
            <w:pPr>
              <w:pStyle w:val="ConsPlusNormal"/>
            </w:pPr>
            <w:r>
              <w:t>с. Курманаевка</w:t>
            </w:r>
          </w:p>
        </w:tc>
        <w:tc>
          <w:tcPr>
            <w:tcW w:w="2551" w:type="dxa"/>
            <w:vAlign w:val="center"/>
          </w:tcPr>
          <w:p w:rsidR="002113F6" w:rsidRDefault="002113F6">
            <w:pPr>
              <w:pStyle w:val="ConsPlusNormal"/>
            </w:pPr>
            <w:r>
              <w:t>ул. Ветеринарная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"Курманаевское районное управление ветеринарии"</w:t>
            </w:r>
          </w:p>
        </w:tc>
        <w:tc>
          <w:tcPr>
            <w:tcW w:w="2721" w:type="dxa"/>
            <w:vAlign w:val="center"/>
          </w:tcPr>
          <w:p w:rsidR="002113F6" w:rsidRDefault="002113F6">
            <w:pPr>
              <w:pStyle w:val="ConsPlusNormal"/>
              <w:jc w:val="center"/>
            </w:pPr>
            <w:r>
              <w:t>5633001089</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0,3</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200</w:t>
            </w:r>
          </w:p>
        </w:tc>
        <w:tc>
          <w:tcPr>
            <w:tcW w:w="2438" w:type="dxa"/>
            <w:vAlign w:val="center"/>
          </w:tcPr>
          <w:p w:rsidR="002113F6" w:rsidRDefault="002113F6">
            <w:pPr>
              <w:pStyle w:val="ConsPlusNormal"/>
            </w:pPr>
            <w:r>
              <w:t>Матвеевский район</w:t>
            </w:r>
          </w:p>
        </w:tc>
        <w:tc>
          <w:tcPr>
            <w:tcW w:w="1984" w:type="dxa"/>
            <w:vAlign w:val="center"/>
          </w:tcPr>
          <w:p w:rsidR="002113F6" w:rsidRDefault="002113F6">
            <w:pPr>
              <w:pStyle w:val="ConsPlusNormal"/>
            </w:pPr>
            <w:r>
              <w:t>с. Матвеевка</w:t>
            </w:r>
          </w:p>
        </w:tc>
        <w:tc>
          <w:tcPr>
            <w:tcW w:w="2551" w:type="dxa"/>
            <w:vAlign w:val="center"/>
          </w:tcPr>
          <w:p w:rsidR="002113F6" w:rsidRDefault="002113F6">
            <w:pPr>
              <w:pStyle w:val="ConsPlusNormal"/>
            </w:pPr>
            <w:r>
              <w:t>Мира</w:t>
            </w:r>
          </w:p>
        </w:tc>
        <w:tc>
          <w:tcPr>
            <w:tcW w:w="794"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"Матвеевское районное управление ветеринарии"</w:t>
            </w:r>
          </w:p>
        </w:tc>
        <w:tc>
          <w:tcPr>
            <w:tcW w:w="2721" w:type="dxa"/>
            <w:vAlign w:val="center"/>
          </w:tcPr>
          <w:p w:rsidR="002113F6" w:rsidRDefault="002113F6">
            <w:pPr>
              <w:pStyle w:val="ConsPlusNormal"/>
              <w:jc w:val="center"/>
            </w:pPr>
            <w:r>
              <w:t>5634001677</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0,8</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3,2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201</w:t>
            </w:r>
          </w:p>
        </w:tc>
        <w:tc>
          <w:tcPr>
            <w:tcW w:w="2438" w:type="dxa"/>
            <w:vAlign w:val="center"/>
          </w:tcPr>
          <w:p w:rsidR="002113F6" w:rsidRDefault="002113F6">
            <w:pPr>
              <w:pStyle w:val="ConsPlusNormal"/>
            </w:pPr>
            <w:r>
              <w:t>Новоорский район</w:t>
            </w:r>
          </w:p>
        </w:tc>
        <w:tc>
          <w:tcPr>
            <w:tcW w:w="1984" w:type="dxa"/>
            <w:vAlign w:val="center"/>
          </w:tcPr>
          <w:p w:rsidR="002113F6" w:rsidRDefault="002113F6">
            <w:pPr>
              <w:pStyle w:val="ConsPlusNormal"/>
            </w:pPr>
            <w:r>
              <w:t>п. Новоорск</w:t>
            </w:r>
          </w:p>
        </w:tc>
        <w:tc>
          <w:tcPr>
            <w:tcW w:w="2551" w:type="dxa"/>
            <w:vAlign w:val="center"/>
          </w:tcPr>
          <w:p w:rsidR="002113F6" w:rsidRDefault="002113F6">
            <w:pPr>
              <w:pStyle w:val="ConsPlusNormal"/>
            </w:pPr>
            <w:r>
              <w:t>ул. Красноуральская</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"Новоорское РУВ"</w:t>
            </w:r>
          </w:p>
        </w:tc>
        <w:tc>
          <w:tcPr>
            <w:tcW w:w="2721" w:type="dxa"/>
            <w:vAlign w:val="center"/>
          </w:tcPr>
          <w:p w:rsidR="002113F6" w:rsidRDefault="002113F6">
            <w:pPr>
              <w:pStyle w:val="ConsPlusNormal"/>
              <w:jc w:val="center"/>
            </w:pPr>
            <w:r>
              <w:t>5635000740</w:t>
            </w:r>
          </w:p>
        </w:tc>
        <w:tc>
          <w:tcPr>
            <w:tcW w:w="1304" w:type="dxa"/>
            <w:vAlign w:val="center"/>
          </w:tcPr>
          <w:p w:rsidR="002113F6" w:rsidRDefault="002113F6">
            <w:pPr>
              <w:pStyle w:val="ConsPlusNormal"/>
              <w:jc w:val="center"/>
            </w:pPr>
            <w:r>
              <w:t>0,3</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202</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п. Новосергиевка</w:t>
            </w:r>
          </w:p>
        </w:tc>
        <w:tc>
          <w:tcPr>
            <w:tcW w:w="2551" w:type="dxa"/>
            <w:vAlign w:val="center"/>
          </w:tcPr>
          <w:p w:rsidR="002113F6" w:rsidRDefault="002113F6">
            <w:pPr>
              <w:pStyle w:val="ConsPlusNormal"/>
            </w:pPr>
            <w:r>
              <w:t>ул. Пушкина</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"Новосергиевское райветуправление"</w:t>
            </w:r>
          </w:p>
        </w:tc>
        <w:tc>
          <w:tcPr>
            <w:tcW w:w="2721" w:type="dxa"/>
            <w:vAlign w:val="center"/>
          </w:tcPr>
          <w:p w:rsidR="002113F6" w:rsidRDefault="002113F6">
            <w:pPr>
              <w:pStyle w:val="ConsPlusNormal"/>
              <w:jc w:val="center"/>
            </w:pPr>
            <w:r>
              <w:t>5636002965</w:t>
            </w:r>
          </w:p>
        </w:tc>
        <w:tc>
          <w:tcPr>
            <w:tcW w:w="1304" w:type="dxa"/>
            <w:vAlign w:val="center"/>
          </w:tcPr>
          <w:p w:rsidR="002113F6" w:rsidRDefault="002113F6">
            <w:pPr>
              <w:pStyle w:val="ConsPlusNormal"/>
              <w:jc w:val="center"/>
            </w:pPr>
            <w:r>
              <w:t>0,2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0,01</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203</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 Покровка</w:t>
            </w:r>
          </w:p>
        </w:tc>
        <w:tc>
          <w:tcPr>
            <w:tcW w:w="2551" w:type="dxa"/>
            <w:vAlign w:val="center"/>
          </w:tcPr>
          <w:p w:rsidR="002113F6" w:rsidRDefault="002113F6">
            <w:pPr>
              <w:pStyle w:val="ConsPlusNormal"/>
            </w:pPr>
            <w:r>
              <w:t>ул. Калинина</w:t>
            </w:r>
          </w:p>
        </w:tc>
        <w:tc>
          <w:tcPr>
            <w:tcW w:w="794" w:type="dxa"/>
            <w:vAlign w:val="center"/>
          </w:tcPr>
          <w:p w:rsidR="002113F6" w:rsidRDefault="002113F6">
            <w:pPr>
              <w:pStyle w:val="ConsPlusNormal"/>
              <w:jc w:val="center"/>
            </w:pPr>
            <w:r>
              <w:t>17</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Новосергиевская ВЛ</w:t>
            </w:r>
          </w:p>
        </w:tc>
        <w:tc>
          <w:tcPr>
            <w:tcW w:w="2721" w:type="dxa"/>
            <w:vAlign w:val="center"/>
          </w:tcPr>
          <w:p w:rsidR="002113F6" w:rsidRDefault="002113F6">
            <w:pPr>
              <w:pStyle w:val="ConsPlusNormal"/>
            </w:pPr>
          </w:p>
        </w:tc>
        <w:tc>
          <w:tcPr>
            <w:tcW w:w="1304" w:type="dxa"/>
            <w:vAlign w:val="center"/>
          </w:tcPr>
          <w:p w:rsidR="002113F6" w:rsidRDefault="002113F6">
            <w:pPr>
              <w:pStyle w:val="ConsPlusNormal"/>
              <w:jc w:val="center"/>
            </w:pPr>
            <w:r>
              <w:t>0,5</w:t>
            </w: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0,01</w:t>
            </w:r>
          </w:p>
        </w:tc>
        <w:tc>
          <w:tcPr>
            <w:tcW w:w="1247" w:type="dxa"/>
            <w:vAlign w:val="center"/>
          </w:tcPr>
          <w:p w:rsidR="002113F6" w:rsidRDefault="002113F6">
            <w:pPr>
              <w:pStyle w:val="ConsPlusNormal"/>
              <w:jc w:val="center"/>
            </w:pPr>
            <w:r>
              <w:t>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204</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п. Новосергиевка</w:t>
            </w:r>
          </w:p>
        </w:tc>
        <w:tc>
          <w:tcPr>
            <w:tcW w:w="2551" w:type="dxa"/>
            <w:vAlign w:val="center"/>
          </w:tcPr>
          <w:p w:rsidR="002113F6" w:rsidRDefault="002113F6">
            <w:pPr>
              <w:pStyle w:val="ConsPlusNormal"/>
            </w:pPr>
            <w:r>
              <w:t>ул. Базарная</w:t>
            </w:r>
          </w:p>
        </w:tc>
        <w:tc>
          <w:tcPr>
            <w:tcW w:w="794"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w:t>
            </w:r>
          </w:p>
        </w:tc>
        <w:tc>
          <w:tcPr>
            <w:tcW w:w="2721" w:type="dxa"/>
            <w:vAlign w:val="center"/>
          </w:tcPr>
          <w:p w:rsidR="002113F6" w:rsidRDefault="002113F6">
            <w:pPr>
              <w:pStyle w:val="ConsPlusNormal"/>
            </w:pPr>
          </w:p>
        </w:tc>
        <w:tc>
          <w:tcPr>
            <w:tcW w:w="1304"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0,01</w:t>
            </w:r>
          </w:p>
        </w:tc>
        <w:tc>
          <w:tcPr>
            <w:tcW w:w="1247" w:type="dxa"/>
            <w:vAlign w:val="center"/>
          </w:tcPr>
          <w:p w:rsidR="002113F6" w:rsidRDefault="002113F6">
            <w:pPr>
              <w:pStyle w:val="ConsPlusNormal"/>
              <w:jc w:val="center"/>
            </w:pPr>
            <w:r>
              <w:t>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205</w:t>
            </w:r>
          </w:p>
        </w:tc>
        <w:tc>
          <w:tcPr>
            <w:tcW w:w="2438" w:type="dxa"/>
            <w:vAlign w:val="center"/>
          </w:tcPr>
          <w:p w:rsidR="002113F6" w:rsidRDefault="002113F6">
            <w:pPr>
              <w:pStyle w:val="ConsPlusNormal"/>
            </w:pPr>
            <w:r>
              <w:t>Октябрьский район</w:t>
            </w:r>
          </w:p>
        </w:tc>
        <w:tc>
          <w:tcPr>
            <w:tcW w:w="1984" w:type="dxa"/>
            <w:vAlign w:val="center"/>
          </w:tcPr>
          <w:p w:rsidR="002113F6" w:rsidRDefault="002113F6">
            <w:pPr>
              <w:pStyle w:val="ConsPlusNormal"/>
            </w:pPr>
            <w:r>
              <w:t>с. Октябрьское</w:t>
            </w:r>
          </w:p>
        </w:tc>
        <w:tc>
          <w:tcPr>
            <w:tcW w:w="2551" w:type="dxa"/>
            <w:vAlign w:val="center"/>
          </w:tcPr>
          <w:p w:rsidR="002113F6" w:rsidRDefault="002113F6">
            <w:pPr>
              <w:pStyle w:val="ConsPlusNormal"/>
            </w:pPr>
            <w:r>
              <w:t>ул. Ленина</w:t>
            </w:r>
          </w:p>
        </w:tc>
        <w:tc>
          <w:tcPr>
            <w:tcW w:w="794"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Лаборатория ВСЭ ГБУ "Октябрьское райветуправление" рынок Солнечный-1</w:t>
            </w:r>
          </w:p>
        </w:tc>
        <w:tc>
          <w:tcPr>
            <w:tcW w:w="2721" w:type="dxa"/>
            <w:vAlign w:val="center"/>
          </w:tcPr>
          <w:p w:rsidR="002113F6" w:rsidRDefault="002113F6">
            <w:pPr>
              <w:pStyle w:val="ConsPlusNormal"/>
              <w:jc w:val="center"/>
            </w:pPr>
            <w:r>
              <w:t>5637000304</w:t>
            </w:r>
          </w:p>
        </w:tc>
        <w:tc>
          <w:tcPr>
            <w:tcW w:w="1304" w:type="dxa"/>
            <w:vAlign w:val="center"/>
          </w:tcPr>
          <w:p w:rsidR="002113F6" w:rsidRDefault="002113F6">
            <w:pPr>
              <w:pStyle w:val="ConsPlusNormal"/>
              <w:jc w:val="center"/>
            </w:pPr>
            <w:r>
              <w:t>4,453</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17,812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206</w:t>
            </w:r>
          </w:p>
        </w:tc>
        <w:tc>
          <w:tcPr>
            <w:tcW w:w="2438" w:type="dxa"/>
            <w:vAlign w:val="center"/>
          </w:tcPr>
          <w:p w:rsidR="002113F6" w:rsidRDefault="002113F6">
            <w:pPr>
              <w:pStyle w:val="ConsPlusNormal"/>
            </w:pPr>
            <w:r>
              <w:t>г. Оренбург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Орджоникидзе</w:t>
            </w:r>
          </w:p>
        </w:tc>
        <w:tc>
          <w:tcPr>
            <w:tcW w:w="794" w:type="dxa"/>
            <w:vAlign w:val="center"/>
          </w:tcPr>
          <w:p w:rsidR="002113F6" w:rsidRDefault="002113F6">
            <w:pPr>
              <w:pStyle w:val="ConsPlusNormal"/>
              <w:jc w:val="center"/>
            </w:pPr>
            <w:r>
              <w:t>16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райветуправление"</w:t>
            </w:r>
          </w:p>
        </w:tc>
        <w:tc>
          <w:tcPr>
            <w:tcW w:w="2721" w:type="dxa"/>
            <w:vAlign w:val="center"/>
          </w:tcPr>
          <w:p w:rsidR="002113F6" w:rsidRDefault="002113F6">
            <w:pPr>
              <w:pStyle w:val="ConsPlusNormal"/>
              <w:jc w:val="center"/>
            </w:pPr>
            <w:r>
              <w:t>5638014074</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0,031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0,124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207</w:t>
            </w:r>
          </w:p>
        </w:tc>
        <w:tc>
          <w:tcPr>
            <w:tcW w:w="2438" w:type="dxa"/>
            <w:vAlign w:val="center"/>
          </w:tcPr>
          <w:p w:rsidR="002113F6" w:rsidRDefault="002113F6">
            <w:pPr>
              <w:pStyle w:val="ConsPlusNormal"/>
            </w:pPr>
            <w:r>
              <w:t>Оренбургский район</w:t>
            </w:r>
          </w:p>
        </w:tc>
        <w:tc>
          <w:tcPr>
            <w:tcW w:w="1984" w:type="dxa"/>
            <w:vAlign w:val="center"/>
          </w:tcPr>
          <w:p w:rsidR="002113F6" w:rsidRDefault="002113F6">
            <w:pPr>
              <w:pStyle w:val="ConsPlusNormal"/>
            </w:pPr>
            <w:r>
              <w:t>п. Первомайский</w:t>
            </w:r>
          </w:p>
        </w:tc>
        <w:tc>
          <w:tcPr>
            <w:tcW w:w="2551" w:type="dxa"/>
            <w:vAlign w:val="center"/>
          </w:tcPr>
          <w:p w:rsidR="002113F6" w:rsidRDefault="002113F6">
            <w:pPr>
              <w:pStyle w:val="ConsPlusNormal"/>
            </w:pPr>
            <w:r>
              <w:t>ул. Воронова</w:t>
            </w:r>
          </w:p>
        </w:tc>
        <w:tc>
          <w:tcPr>
            <w:tcW w:w="794"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райветуправление" ЛВСЭ</w:t>
            </w:r>
          </w:p>
        </w:tc>
        <w:tc>
          <w:tcPr>
            <w:tcW w:w="2721" w:type="dxa"/>
            <w:vAlign w:val="center"/>
          </w:tcPr>
          <w:p w:rsidR="002113F6" w:rsidRDefault="002113F6">
            <w:pPr>
              <w:pStyle w:val="ConsPlusNormal"/>
              <w:jc w:val="center"/>
            </w:pPr>
            <w:r>
              <w:t>5638014074</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0,9</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3,6</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208</w:t>
            </w:r>
          </w:p>
        </w:tc>
        <w:tc>
          <w:tcPr>
            <w:tcW w:w="2438" w:type="dxa"/>
            <w:vAlign w:val="center"/>
          </w:tcPr>
          <w:p w:rsidR="002113F6" w:rsidRDefault="002113F6">
            <w:pPr>
              <w:pStyle w:val="ConsPlusNormal"/>
            </w:pPr>
            <w:r>
              <w:t>Первомайский район</w:t>
            </w:r>
          </w:p>
        </w:tc>
        <w:tc>
          <w:tcPr>
            <w:tcW w:w="1984" w:type="dxa"/>
            <w:vAlign w:val="center"/>
          </w:tcPr>
          <w:p w:rsidR="002113F6" w:rsidRDefault="002113F6">
            <w:pPr>
              <w:pStyle w:val="ConsPlusNormal"/>
            </w:pPr>
            <w:r>
              <w:t>п. Первомайский</w:t>
            </w:r>
          </w:p>
        </w:tc>
        <w:tc>
          <w:tcPr>
            <w:tcW w:w="2551" w:type="dxa"/>
            <w:vAlign w:val="center"/>
          </w:tcPr>
          <w:p w:rsidR="002113F6" w:rsidRDefault="002113F6">
            <w:pPr>
              <w:pStyle w:val="ConsPlusNormal"/>
            </w:pPr>
            <w:r>
              <w:t>Ветеринарная</w:t>
            </w:r>
          </w:p>
        </w:tc>
        <w:tc>
          <w:tcPr>
            <w:tcW w:w="794"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"Первомайское районное управление ветеринарии"</w:t>
            </w:r>
          </w:p>
        </w:tc>
        <w:tc>
          <w:tcPr>
            <w:tcW w:w="2721" w:type="dxa"/>
            <w:vAlign w:val="center"/>
          </w:tcPr>
          <w:p w:rsidR="002113F6" w:rsidRDefault="002113F6">
            <w:pPr>
              <w:pStyle w:val="ConsPlusNormal"/>
              <w:jc w:val="center"/>
            </w:pPr>
            <w:r>
              <w:t>5639000518</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209</w:t>
            </w:r>
          </w:p>
        </w:tc>
        <w:tc>
          <w:tcPr>
            <w:tcW w:w="2438" w:type="dxa"/>
            <w:vAlign w:val="center"/>
          </w:tcPr>
          <w:p w:rsidR="002113F6" w:rsidRDefault="002113F6">
            <w:pPr>
              <w:pStyle w:val="ConsPlusNormal"/>
            </w:pPr>
            <w:r>
              <w:t>Переволоцкий</w:t>
            </w:r>
          </w:p>
        </w:tc>
        <w:tc>
          <w:tcPr>
            <w:tcW w:w="1984" w:type="dxa"/>
            <w:vAlign w:val="center"/>
          </w:tcPr>
          <w:p w:rsidR="002113F6" w:rsidRDefault="002113F6">
            <w:pPr>
              <w:pStyle w:val="ConsPlusNormal"/>
            </w:pPr>
            <w:r>
              <w:t>п. Переволоцкий</w:t>
            </w:r>
          </w:p>
        </w:tc>
        <w:tc>
          <w:tcPr>
            <w:tcW w:w="2551" w:type="dxa"/>
            <w:vAlign w:val="center"/>
          </w:tcPr>
          <w:p w:rsidR="002113F6" w:rsidRDefault="002113F6">
            <w:pPr>
              <w:pStyle w:val="ConsPlusNormal"/>
            </w:pPr>
            <w:r>
              <w:t>ул. Пролетарская</w:t>
            </w:r>
          </w:p>
        </w:tc>
        <w:tc>
          <w:tcPr>
            <w:tcW w:w="794" w:type="dxa"/>
            <w:vAlign w:val="center"/>
          </w:tcPr>
          <w:p w:rsidR="002113F6" w:rsidRDefault="002113F6">
            <w:pPr>
              <w:pStyle w:val="ConsPlusNormal"/>
              <w:jc w:val="center"/>
            </w:pPr>
            <w:r>
              <w:t>130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 xml:space="preserve">ГБУ "Переволоцкое районное </w:t>
            </w:r>
            <w:r>
              <w:lastRenderedPageBreak/>
              <w:t>управление ветеринарии"</w:t>
            </w:r>
          </w:p>
        </w:tc>
        <w:tc>
          <w:tcPr>
            <w:tcW w:w="2721" w:type="dxa"/>
            <w:vAlign w:val="center"/>
          </w:tcPr>
          <w:p w:rsidR="002113F6" w:rsidRDefault="002113F6">
            <w:pPr>
              <w:pStyle w:val="ConsPlusNormal"/>
              <w:jc w:val="center"/>
            </w:pPr>
            <w:r>
              <w:lastRenderedPageBreak/>
              <w:t>5640001731</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210</w:t>
            </w:r>
          </w:p>
        </w:tc>
        <w:tc>
          <w:tcPr>
            <w:tcW w:w="2438" w:type="dxa"/>
            <w:vAlign w:val="center"/>
          </w:tcPr>
          <w:p w:rsidR="002113F6" w:rsidRDefault="002113F6">
            <w:pPr>
              <w:pStyle w:val="ConsPlusNormal"/>
            </w:pPr>
            <w:r>
              <w:t>Пономаревский район</w:t>
            </w:r>
          </w:p>
        </w:tc>
        <w:tc>
          <w:tcPr>
            <w:tcW w:w="1984" w:type="dxa"/>
            <w:vAlign w:val="center"/>
          </w:tcPr>
          <w:p w:rsidR="002113F6" w:rsidRDefault="002113F6">
            <w:pPr>
              <w:pStyle w:val="ConsPlusNormal"/>
            </w:pPr>
            <w:r>
              <w:t>с. Пономаревка</w:t>
            </w:r>
          </w:p>
        </w:tc>
        <w:tc>
          <w:tcPr>
            <w:tcW w:w="2551" w:type="dxa"/>
            <w:vAlign w:val="center"/>
          </w:tcPr>
          <w:p w:rsidR="002113F6" w:rsidRDefault="002113F6">
            <w:pPr>
              <w:pStyle w:val="ConsPlusNormal"/>
            </w:pPr>
            <w:r>
              <w:t>ул. Юбилейная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 станция</w:t>
            </w:r>
          </w:p>
        </w:tc>
        <w:tc>
          <w:tcPr>
            <w:tcW w:w="2721" w:type="dxa"/>
            <w:vAlign w:val="center"/>
          </w:tcPr>
          <w:p w:rsidR="002113F6" w:rsidRDefault="002113F6">
            <w:pPr>
              <w:pStyle w:val="ConsPlusNormal"/>
              <w:jc w:val="center"/>
            </w:pPr>
            <w:r>
              <w:t>5641003178</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211</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 Сакмара</w:t>
            </w:r>
          </w:p>
        </w:tc>
        <w:tc>
          <w:tcPr>
            <w:tcW w:w="2551" w:type="dxa"/>
            <w:vAlign w:val="center"/>
          </w:tcPr>
          <w:p w:rsidR="002113F6" w:rsidRDefault="002113F6">
            <w:pPr>
              <w:pStyle w:val="ConsPlusNormal"/>
            </w:pPr>
            <w:r>
              <w:t>ул. Советская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"Сакмарское районное управление ветеринарии"</w:t>
            </w:r>
          </w:p>
        </w:tc>
        <w:tc>
          <w:tcPr>
            <w:tcW w:w="2721" w:type="dxa"/>
            <w:vAlign w:val="center"/>
          </w:tcPr>
          <w:p w:rsidR="002113F6" w:rsidRDefault="002113F6">
            <w:pPr>
              <w:pStyle w:val="ConsPlusNormal"/>
              <w:jc w:val="center"/>
            </w:pPr>
            <w:r>
              <w:t>5642001381</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212</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794"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Саракташская районная ветеринарная лаборатория ГБУ "Саракташское районное управление ветеринарии"</w:t>
            </w:r>
          </w:p>
        </w:tc>
        <w:tc>
          <w:tcPr>
            <w:tcW w:w="2721" w:type="dxa"/>
            <w:vAlign w:val="center"/>
          </w:tcPr>
          <w:p w:rsidR="002113F6" w:rsidRDefault="002113F6">
            <w:pPr>
              <w:pStyle w:val="ConsPlusNormal"/>
              <w:jc w:val="center"/>
            </w:pPr>
            <w:r>
              <w:t>5643001419</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0,162</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0,648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213</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794"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Саракташская ветеринарная лечебница ГБУ "Саракташское районное управление ветеринарии"</w:t>
            </w:r>
          </w:p>
        </w:tc>
        <w:tc>
          <w:tcPr>
            <w:tcW w:w="2721" w:type="dxa"/>
            <w:vAlign w:val="center"/>
          </w:tcPr>
          <w:p w:rsidR="002113F6" w:rsidRDefault="002113F6">
            <w:pPr>
              <w:pStyle w:val="ConsPlusNormal"/>
              <w:jc w:val="center"/>
            </w:pPr>
            <w:r>
              <w:t>5643001419</w:t>
            </w:r>
          </w:p>
        </w:tc>
        <w:tc>
          <w:tcPr>
            <w:tcW w:w="130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0,07</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0,28</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214</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794"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"Саракташское районное ветеринарное управление"</w:t>
            </w:r>
          </w:p>
        </w:tc>
        <w:tc>
          <w:tcPr>
            <w:tcW w:w="2721" w:type="dxa"/>
            <w:vAlign w:val="center"/>
          </w:tcPr>
          <w:p w:rsidR="002113F6" w:rsidRDefault="002113F6">
            <w:pPr>
              <w:pStyle w:val="ConsPlusNormal"/>
              <w:jc w:val="center"/>
            </w:pPr>
            <w:r>
              <w:t>5643001419</w:t>
            </w:r>
          </w:p>
        </w:tc>
        <w:tc>
          <w:tcPr>
            <w:tcW w:w="1304" w:type="dxa"/>
            <w:vAlign w:val="center"/>
          </w:tcPr>
          <w:p w:rsidR="002113F6" w:rsidRDefault="002113F6">
            <w:pPr>
              <w:pStyle w:val="ConsPlusNormal"/>
              <w:jc w:val="center"/>
            </w:pPr>
            <w:r>
              <w:t>1,75</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7</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215</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794"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"Саракташское районное ветеринарное управление"</w:t>
            </w:r>
          </w:p>
        </w:tc>
        <w:tc>
          <w:tcPr>
            <w:tcW w:w="2721" w:type="dxa"/>
            <w:vAlign w:val="center"/>
          </w:tcPr>
          <w:p w:rsidR="002113F6" w:rsidRDefault="002113F6">
            <w:pPr>
              <w:pStyle w:val="ConsPlusNormal"/>
              <w:jc w:val="center"/>
            </w:pPr>
            <w:r>
              <w:t>5643001419</w:t>
            </w:r>
          </w:p>
        </w:tc>
        <w:tc>
          <w:tcPr>
            <w:tcW w:w="1304" w:type="dxa"/>
            <w:vAlign w:val="center"/>
          </w:tcPr>
          <w:p w:rsidR="002113F6" w:rsidRDefault="002113F6">
            <w:pPr>
              <w:pStyle w:val="ConsPlusNormal"/>
              <w:jc w:val="center"/>
            </w:pPr>
            <w:r>
              <w:t>0,06</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1247" w:type="dxa"/>
            <w:vAlign w:val="center"/>
          </w:tcPr>
          <w:p w:rsidR="002113F6" w:rsidRDefault="002113F6">
            <w:pPr>
              <w:pStyle w:val="ConsPlusNormal"/>
              <w:jc w:val="center"/>
            </w:pPr>
            <w:r>
              <w:t>-</w:t>
            </w:r>
          </w:p>
        </w:tc>
        <w:tc>
          <w:tcPr>
            <w:tcW w:w="907" w:type="dxa"/>
            <w:vAlign w:val="center"/>
          </w:tcPr>
          <w:p w:rsidR="002113F6" w:rsidRDefault="002113F6">
            <w:pPr>
              <w:pStyle w:val="ConsPlusNormal"/>
              <w:jc w:val="center"/>
            </w:pPr>
            <w:r>
              <w:t>-</w:t>
            </w:r>
          </w:p>
        </w:tc>
        <w:tc>
          <w:tcPr>
            <w:tcW w:w="1361" w:type="dxa"/>
            <w:vAlign w:val="center"/>
          </w:tcPr>
          <w:p w:rsidR="002113F6" w:rsidRDefault="002113F6">
            <w:pPr>
              <w:pStyle w:val="ConsPlusNormal"/>
              <w:jc w:val="center"/>
            </w:pPr>
            <w:r>
              <w:t>0,24</w:t>
            </w:r>
          </w:p>
        </w:tc>
        <w:tc>
          <w:tcPr>
            <w:tcW w:w="1247" w:type="dxa"/>
            <w:vAlign w:val="center"/>
          </w:tcPr>
          <w:p w:rsidR="002113F6" w:rsidRDefault="002113F6">
            <w:pPr>
              <w:pStyle w:val="ConsPlusNormal"/>
              <w:jc w:val="center"/>
            </w:pPr>
            <w:r>
              <w:t>-</w:t>
            </w:r>
          </w:p>
        </w:tc>
        <w:tc>
          <w:tcPr>
            <w:tcW w:w="964" w:type="dxa"/>
            <w:vAlign w:val="center"/>
          </w:tcPr>
          <w:p w:rsidR="002113F6" w:rsidRDefault="002113F6">
            <w:pPr>
              <w:pStyle w:val="ConsPlusNormal"/>
              <w:jc w:val="center"/>
            </w:pPr>
            <w:r>
              <w:t>-</w:t>
            </w:r>
          </w:p>
        </w:tc>
        <w:tc>
          <w:tcPr>
            <w:tcW w:w="289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216</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 Светлый</w:t>
            </w:r>
          </w:p>
        </w:tc>
        <w:tc>
          <w:tcPr>
            <w:tcW w:w="2551" w:type="dxa"/>
            <w:vAlign w:val="center"/>
          </w:tcPr>
          <w:p w:rsidR="002113F6" w:rsidRDefault="002113F6">
            <w:pPr>
              <w:pStyle w:val="ConsPlusNormal"/>
            </w:pPr>
            <w:r>
              <w:t>ул. Дорожная</w:t>
            </w:r>
          </w:p>
        </w:tc>
        <w:tc>
          <w:tcPr>
            <w:tcW w:w="794"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"Светлинское райветуправление"</w:t>
            </w:r>
          </w:p>
        </w:tc>
        <w:tc>
          <w:tcPr>
            <w:tcW w:w="2721" w:type="dxa"/>
            <w:vAlign w:val="center"/>
          </w:tcPr>
          <w:p w:rsidR="002113F6" w:rsidRDefault="002113F6">
            <w:pPr>
              <w:pStyle w:val="ConsPlusNormal"/>
              <w:jc w:val="center"/>
            </w:pPr>
            <w:r>
              <w:t>5644001073</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1,135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217</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Трудовое</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"Агроинвест"</w:t>
            </w:r>
          </w:p>
        </w:tc>
        <w:tc>
          <w:tcPr>
            <w:tcW w:w="2721" w:type="dxa"/>
            <w:vAlign w:val="center"/>
          </w:tcPr>
          <w:p w:rsidR="002113F6" w:rsidRDefault="002113F6">
            <w:pPr>
              <w:pStyle w:val="ConsPlusNormal"/>
              <w:jc w:val="center"/>
            </w:pPr>
            <w:r>
              <w:t>5646011101</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218</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Григорьевка</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ФКУ КП-12</w:t>
            </w:r>
          </w:p>
        </w:tc>
        <w:tc>
          <w:tcPr>
            <w:tcW w:w="2721" w:type="dxa"/>
            <w:vAlign w:val="center"/>
          </w:tcPr>
          <w:p w:rsidR="002113F6" w:rsidRDefault="002113F6">
            <w:pPr>
              <w:pStyle w:val="ConsPlusNormal"/>
              <w:jc w:val="center"/>
            </w:pPr>
            <w:r>
              <w:t>5646000251</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219</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Первомайское</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ФКУ ИК-6</w:t>
            </w:r>
          </w:p>
        </w:tc>
        <w:tc>
          <w:tcPr>
            <w:tcW w:w="2721" w:type="dxa"/>
            <w:vAlign w:val="center"/>
          </w:tcPr>
          <w:p w:rsidR="002113F6" w:rsidRDefault="002113F6">
            <w:pPr>
              <w:pStyle w:val="ConsPlusNormal"/>
              <w:jc w:val="center"/>
            </w:pPr>
            <w:r>
              <w:t>5646000068</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220</w:t>
            </w:r>
          </w:p>
        </w:tc>
        <w:tc>
          <w:tcPr>
            <w:tcW w:w="2438" w:type="dxa"/>
            <w:vAlign w:val="center"/>
          </w:tcPr>
          <w:p w:rsidR="002113F6" w:rsidRDefault="002113F6">
            <w:pPr>
              <w:pStyle w:val="ConsPlusNormal"/>
            </w:pPr>
            <w:r>
              <w:t xml:space="preserve">Соль-Илецкий </w:t>
            </w:r>
            <w:r>
              <w:lastRenderedPageBreak/>
              <w:t>городской округ</w:t>
            </w:r>
          </w:p>
        </w:tc>
        <w:tc>
          <w:tcPr>
            <w:tcW w:w="1984" w:type="dxa"/>
            <w:vAlign w:val="center"/>
          </w:tcPr>
          <w:p w:rsidR="002113F6" w:rsidRDefault="002113F6">
            <w:pPr>
              <w:pStyle w:val="ConsPlusNormal"/>
            </w:pPr>
            <w:r>
              <w:lastRenderedPageBreak/>
              <w:t>село Кумакское</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"Заилечье"</w:t>
            </w:r>
          </w:p>
        </w:tc>
        <w:tc>
          <w:tcPr>
            <w:tcW w:w="2721" w:type="dxa"/>
            <w:vAlign w:val="center"/>
          </w:tcPr>
          <w:p w:rsidR="002113F6" w:rsidRDefault="002113F6">
            <w:pPr>
              <w:pStyle w:val="ConsPlusNormal"/>
              <w:jc w:val="center"/>
            </w:pPr>
            <w:r>
              <w:t>5646031806</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221</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Ветлянка</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"Старт"</w:t>
            </w:r>
          </w:p>
        </w:tc>
        <w:tc>
          <w:tcPr>
            <w:tcW w:w="2721" w:type="dxa"/>
            <w:vAlign w:val="center"/>
          </w:tcPr>
          <w:p w:rsidR="002113F6" w:rsidRDefault="002113F6">
            <w:pPr>
              <w:pStyle w:val="ConsPlusNormal"/>
              <w:jc w:val="center"/>
            </w:pPr>
            <w:r>
              <w:t>5646030249</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222</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Линевское</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СПК к-з "Линевский"</w:t>
            </w:r>
          </w:p>
        </w:tc>
        <w:tc>
          <w:tcPr>
            <w:tcW w:w="2721" w:type="dxa"/>
            <w:vAlign w:val="center"/>
          </w:tcPr>
          <w:p w:rsidR="002113F6" w:rsidRDefault="002113F6">
            <w:pPr>
              <w:pStyle w:val="ConsPlusNormal"/>
              <w:jc w:val="center"/>
            </w:pPr>
            <w:r>
              <w:t>5646002636</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223</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Елшанка</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ГПОААУ Соль-Илецкий техникум</w:t>
            </w:r>
          </w:p>
        </w:tc>
        <w:tc>
          <w:tcPr>
            <w:tcW w:w="2721" w:type="dxa"/>
            <w:vAlign w:val="center"/>
          </w:tcPr>
          <w:p w:rsidR="002113F6" w:rsidRDefault="002113F6">
            <w:pPr>
              <w:pStyle w:val="ConsPlusNormal"/>
              <w:jc w:val="center"/>
            </w:pPr>
            <w:r>
              <w:t>5646007962</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224</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поселок Шахтный</w:t>
            </w:r>
          </w:p>
        </w:tc>
        <w:tc>
          <w:tcPr>
            <w:tcW w:w="2551" w:type="dxa"/>
            <w:vAlign w:val="center"/>
          </w:tcPr>
          <w:p w:rsidR="002113F6" w:rsidRDefault="002113F6">
            <w:pPr>
              <w:pStyle w:val="ConsPlusNormal"/>
            </w:pPr>
          </w:p>
        </w:tc>
        <w:tc>
          <w:tcPr>
            <w:tcW w:w="794"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ОАО "Спутник"</w:t>
            </w:r>
          </w:p>
        </w:tc>
        <w:tc>
          <w:tcPr>
            <w:tcW w:w="2721" w:type="dxa"/>
            <w:vAlign w:val="center"/>
          </w:tcPr>
          <w:p w:rsidR="002113F6" w:rsidRDefault="002113F6">
            <w:pPr>
              <w:pStyle w:val="ConsPlusNormal"/>
              <w:jc w:val="center"/>
            </w:pPr>
            <w:r>
              <w:t>5646000212</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225</w:t>
            </w:r>
          </w:p>
        </w:tc>
        <w:tc>
          <w:tcPr>
            <w:tcW w:w="2438" w:type="dxa"/>
            <w:vAlign w:val="center"/>
          </w:tcPr>
          <w:p w:rsidR="002113F6" w:rsidRDefault="002113F6">
            <w:pPr>
              <w:pStyle w:val="ConsPlusNormal"/>
            </w:pPr>
            <w:r>
              <w:t>МО Сорочинский городской округ</w:t>
            </w:r>
          </w:p>
        </w:tc>
        <w:tc>
          <w:tcPr>
            <w:tcW w:w="1984" w:type="dxa"/>
            <w:vAlign w:val="center"/>
          </w:tcPr>
          <w:p w:rsidR="002113F6" w:rsidRDefault="002113F6">
            <w:pPr>
              <w:pStyle w:val="ConsPlusNormal"/>
            </w:pPr>
            <w:r>
              <w:t>г. Сорочинск</w:t>
            </w:r>
          </w:p>
        </w:tc>
        <w:tc>
          <w:tcPr>
            <w:tcW w:w="2551" w:type="dxa"/>
            <w:vAlign w:val="center"/>
          </w:tcPr>
          <w:p w:rsidR="002113F6" w:rsidRDefault="002113F6">
            <w:pPr>
              <w:pStyle w:val="ConsPlusNormal"/>
            </w:pPr>
            <w:r>
              <w:t>ул. Калинина</w:t>
            </w:r>
          </w:p>
        </w:tc>
        <w:tc>
          <w:tcPr>
            <w:tcW w:w="794" w:type="dxa"/>
            <w:vAlign w:val="center"/>
          </w:tcPr>
          <w:p w:rsidR="002113F6" w:rsidRDefault="002113F6">
            <w:pPr>
              <w:pStyle w:val="ConsPlusNormal"/>
              <w:jc w:val="center"/>
            </w:pPr>
            <w:r>
              <w:t>65</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"Сорочинское горветуправление"</w:t>
            </w:r>
          </w:p>
        </w:tc>
        <w:tc>
          <w:tcPr>
            <w:tcW w:w="2721" w:type="dxa"/>
            <w:vAlign w:val="center"/>
          </w:tcPr>
          <w:p w:rsidR="002113F6" w:rsidRDefault="002113F6">
            <w:pPr>
              <w:pStyle w:val="ConsPlusNormal"/>
              <w:jc w:val="center"/>
            </w:pPr>
            <w:r>
              <w:t>5617001532</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0,325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226</w:t>
            </w:r>
          </w:p>
        </w:tc>
        <w:tc>
          <w:tcPr>
            <w:tcW w:w="2438" w:type="dxa"/>
            <w:vAlign w:val="center"/>
          </w:tcPr>
          <w:p w:rsidR="002113F6" w:rsidRDefault="002113F6">
            <w:pPr>
              <w:pStyle w:val="ConsPlusNormal"/>
            </w:pPr>
            <w:r>
              <w:t>МО Сорочинский городской округ</w:t>
            </w:r>
          </w:p>
        </w:tc>
        <w:tc>
          <w:tcPr>
            <w:tcW w:w="1984" w:type="dxa"/>
            <w:vAlign w:val="center"/>
          </w:tcPr>
          <w:p w:rsidR="002113F6" w:rsidRDefault="002113F6">
            <w:pPr>
              <w:pStyle w:val="ConsPlusNormal"/>
            </w:pPr>
            <w:r>
              <w:t>г. Сорочинск</w:t>
            </w:r>
          </w:p>
        </w:tc>
        <w:tc>
          <w:tcPr>
            <w:tcW w:w="2551" w:type="dxa"/>
            <w:vAlign w:val="center"/>
          </w:tcPr>
          <w:p w:rsidR="002113F6" w:rsidRDefault="002113F6">
            <w:pPr>
              <w:pStyle w:val="ConsPlusNormal"/>
            </w:pPr>
            <w:r>
              <w:t>ул. Саратовская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"мясокомбинат "Сорочинский"</w:t>
            </w:r>
          </w:p>
        </w:tc>
        <w:tc>
          <w:tcPr>
            <w:tcW w:w="2721" w:type="dxa"/>
            <w:vAlign w:val="center"/>
          </w:tcPr>
          <w:p w:rsidR="002113F6" w:rsidRDefault="002113F6">
            <w:pPr>
              <w:pStyle w:val="ConsPlusNormal"/>
              <w:jc w:val="center"/>
            </w:pPr>
            <w:r>
              <w:t>5617022780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10,498</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10</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227</w:t>
            </w:r>
          </w:p>
        </w:tc>
        <w:tc>
          <w:tcPr>
            <w:tcW w:w="2438" w:type="dxa"/>
            <w:vAlign w:val="center"/>
          </w:tcPr>
          <w:p w:rsidR="002113F6" w:rsidRDefault="002113F6">
            <w:pPr>
              <w:pStyle w:val="ConsPlusNormal"/>
            </w:pPr>
            <w:r>
              <w:t>Ташлинский район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ул. Новая</w:t>
            </w:r>
          </w:p>
        </w:tc>
        <w:tc>
          <w:tcPr>
            <w:tcW w:w="794"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Ташлинская ветлаборатория</w:t>
            </w:r>
          </w:p>
        </w:tc>
        <w:tc>
          <w:tcPr>
            <w:tcW w:w="2721" w:type="dxa"/>
            <w:vAlign w:val="center"/>
          </w:tcPr>
          <w:p w:rsidR="002113F6" w:rsidRDefault="002113F6">
            <w:pPr>
              <w:pStyle w:val="ConsPlusNormal"/>
              <w:jc w:val="center"/>
            </w:pPr>
            <w:r>
              <w:t>5648003466</w:t>
            </w:r>
          </w:p>
        </w:tc>
        <w:tc>
          <w:tcPr>
            <w:tcW w:w="1304" w:type="dxa"/>
            <w:vAlign w:val="center"/>
          </w:tcPr>
          <w:p w:rsidR="002113F6" w:rsidRDefault="002113F6">
            <w:pPr>
              <w:pStyle w:val="ConsPlusNormal"/>
              <w:jc w:val="center"/>
            </w:pPr>
            <w:r>
              <w:t>0,1</w:t>
            </w:r>
          </w:p>
        </w:tc>
        <w:tc>
          <w:tcPr>
            <w:tcW w:w="1247" w:type="dxa"/>
            <w:vAlign w:val="center"/>
          </w:tcPr>
          <w:p w:rsidR="002113F6" w:rsidRDefault="002113F6">
            <w:pPr>
              <w:pStyle w:val="ConsPlusNormal"/>
              <w:jc w:val="center"/>
            </w:pPr>
            <w:r>
              <w:t>0,7</w:t>
            </w:r>
          </w:p>
        </w:tc>
        <w:tc>
          <w:tcPr>
            <w:tcW w:w="964" w:type="dxa"/>
            <w:vAlign w:val="center"/>
          </w:tcPr>
          <w:p w:rsidR="002113F6" w:rsidRDefault="002113F6">
            <w:pPr>
              <w:pStyle w:val="ConsPlusNormal"/>
              <w:jc w:val="center"/>
            </w:pPr>
            <w:r>
              <w:t>1</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0,4</w:t>
            </w:r>
          </w:p>
        </w:tc>
        <w:tc>
          <w:tcPr>
            <w:tcW w:w="1247" w:type="dxa"/>
            <w:vAlign w:val="center"/>
          </w:tcPr>
          <w:p w:rsidR="002113F6" w:rsidRDefault="002113F6">
            <w:pPr>
              <w:pStyle w:val="ConsPlusNormal"/>
              <w:jc w:val="center"/>
            </w:pPr>
            <w:r>
              <w:t>2,8</w:t>
            </w:r>
          </w:p>
        </w:tc>
        <w:tc>
          <w:tcPr>
            <w:tcW w:w="964"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228</w:t>
            </w:r>
          </w:p>
        </w:tc>
        <w:tc>
          <w:tcPr>
            <w:tcW w:w="2438" w:type="dxa"/>
            <w:vAlign w:val="center"/>
          </w:tcPr>
          <w:p w:rsidR="002113F6" w:rsidRDefault="002113F6">
            <w:pPr>
              <w:pStyle w:val="ConsPlusNormal"/>
            </w:pPr>
            <w:r>
              <w:t>Ташлинский район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ул. Хлебная</w:t>
            </w:r>
          </w:p>
        </w:tc>
        <w:tc>
          <w:tcPr>
            <w:tcW w:w="794" w:type="dxa"/>
            <w:vAlign w:val="center"/>
          </w:tcPr>
          <w:p w:rsidR="002113F6" w:rsidRDefault="002113F6">
            <w:pPr>
              <w:pStyle w:val="ConsPlusNormal"/>
              <w:jc w:val="center"/>
            </w:pPr>
            <w:r>
              <w:t>17В</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 на Ташлинском рынке</w:t>
            </w:r>
          </w:p>
        </w:tc>
        <w:tc>
          <w:tcPr>
            <w:tcW w:w="2721" w:type="dxa"/>
            <w:vAlign w:val="center"/>
          </w:tcPr>
          <w:p w:rsidR="002113F6" w:rsidRDefault="002113F6">
            <w:pPr>
              <w:pStyle w:val="ConsPlusNormal"/>
              <w:jc w:val="center"/>
            </w:pPr>
            <w:r>
              <w:t>5648003466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1,036</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4,144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229</w:t>
            </w:r>
          </w:p>
        </w:tc>
        <w:tc>
          <w:tcPr>
            <w:tcW w:w="2438" w:type="dxa"/>
            <w:vAlign w:val="center"/>
          </w:tcPr>
          <w:p w:rsidR="002113F6" w:rsidRDefault="002113F6">
            <w:pPr>
              <w:pStyle w:val="ConsPlusNormal"/>
            </w:pPr>
            <w:r>
              <w:t>Ташлинский район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Лесная</w:t>
            </w:r>
          </w:p>
        </w:tc>
        <w:tc>
          <w:tcPr>
            <w:tcW w:w="794"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"Ташлинское райветуправление"</w:t>
            </w:r>
          </w:p>
        </w:tc>
        <w:tc>
          <w:tcPr>
            <w:tcW w:w="2721" w:type="dxa"/>
            <w:vAlign w:val="center"/>
          </w:tcPr>
          <w:p w:rsidR="002113F6" w:rsidRDefault="002113F6">
            <w:pPr>
              <w:pStyle w:val="ConsPlusNormal"/>
              <w:jc w:val="center"/>
            </w:pPr>
            <w:r>
              <w:t>5648003466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0,24</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0,96</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230</w:t>
            </w:r>
          </w:p>
        </w:tc>
        <w:tc>
          <w:tcPr>
            <w:tcW w:w="2438" w:type="dxa"/>
            <w:vAlign w:val="center"/>
          </w:tcPr>
          <w:p w:rsidR="002113F6" w:rsidRDefault="002113F6">
            <w:pPr>
              <w:pStyle w:val="ConsPlusNormal"/>
            </w:pPr>
            <w:r>
              <w:t>Тоцкий район</w:t>
            </w:r>
          </w:p>
        </w:tc>
        <w:tc>
          <w:tcPr>
            <w:tcW w:w="1984" w:type="dxa"/>
            <w:vAlign w:val="center"/>
          </w:tcPr>
          <w:p w:rsidR="002113F6" w:rsidRDefault="002113F6">
            <w:pPr>
              <w:pStyle w:val="ConsPlusNormal"/>
            </w:pPr>
            <w:r>
              <w:t>с. Тоцкое</w:t>
            </w:r>
          </w:p>
        </w:tc>
        <w:tc>
          <w:tcPr>
            <w:tcW w:w="2551" w:type="dxa"/>
            <w:vAlign w:val="center"/>
          </w:tcPr>
          <w:p w:rsidR="002113F6" w:rsidRDefault="002113F6">
            <w:pPr>
              <w:pStyle w:val="ConsPlusNormal"/>
            </w:pPr>
            <w:r>
              <w:t>ул. Гоголя</w:t>
            </w:r>
          </w:p>
        </w:tc>
        <w:tc>
          <w:tcPr>
            <w:tcW w:w="794"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 "Тоцкое районное управление ветеринарии"</w:t>
            </w:r>
          </w:p>
        </w:tc>
        <w:tc>
          <w:tcPr>
            <w:tcW w:w="2721" w:type="dxa"/>
            <w:vAlign w:val="center"/>
          </w:tcPr>
          <w:p w:rsidR="002113F6" w:rsidRDefault="002113F6">
            <w:pPr>
              <w:pStyle w:val="ConsPlusNormal"/>
              <w:jc w:val="center"/>
            </w:pPr>
            <w:r>
              <w:t>5649001990</w:t>
            </w:r>
          </w:p>
        </w:tc>
        <w:tc>
          <w:tcPr>
            <w:tcW w:w="1304"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4</w:t>
            </w:r>
          </w:p>
        </w:tc>
        <w:tc>
          <w:tcPr>
            <w:tcW w:w="1247" w:type="dxa"/>
            <w:vAlign w:val="center"/>
          </w:tcPr>
          <w:p w:rsidR="002113F6" w:rsidRDefault="002113F6">
            <w:pPr>
              <w:pStyle w:val="ConsPlusNormal"/>
              <w:jc w:val="center"/>
            </w:pPr>
            <w:r>
              <w:t>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231</w:t>
            </w:r>
          </w:p>
        </w:tc>
        <w:tc>
          <w:tcPr>
            <w:tcW w:w="2438" w:type="dxa"/>
            <w:vAlign w:val="center"/>
          </w:tcPr>
          <w:p w:rsidR="002113F6" w:rsidRDefault="002113F6">
            <w:pPr>
              <w:pStyle w:val="ConsPlusNormal"/>
            </w:pPr>
            <w:r>
              <w:t>Тюльганский район</w:t>
            </w:r>
          </w:p>
        </w:tc>
        <w:tc>
          <w:tcPr>
            <w:tcW w:w="1984" w:type="dxa"/>
            <w:vAlign w:val="center"/>
          </w:tcPr>
          <w:p w:rsidR="002113F6" w:rsidRDefault="002113F6">
            <w:pPr>
              <w:pStyle w:val="ConsPlusNormal"/>
            </w:pPr>
            <w:r>
              <w:t>п. Тюльган</w:t>
            </w:r>
          </w:p>
        </w:tc>
        <w:tc>
          <w:tcPr>
            <w:tcW w:w="2551" w:type="dxa"/>
            <w:vAlign w:val="center"/>
          </w:tcPr>
          <w:p w:rsidR="002113F6" w:rsidRDefault="002113F6">
            <w:pPr>
              <w:pStyle w:val="ConsPlusNormal"/>
            </w:pPr>
            <w:r>
              <w:t>Светланы Савицкой</w:t>
            </w:r>
          </w:p>
        </w:tc>
        <w:tc>
          <w:tcPr>
            <w:tcW w:w="794" w:type="dxa"/>
            <w:vAlign w:val="center"/>
          </w:tcPr>
          <w:p w:rsidR="002113F6" w:rsidRDefault="002113F6">
            <w:pPr>
              <w:pStyle w:val="ConsPlusNormal"/>
              <w:jc w:val="center"/>
            </w:pPr>
            <w:r>
              <w:t>32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"Тюльганское районное управление ветеринарии"</w:t>
            </w:r>
          </w:p>
        </w:tc>
        <w:tc>
          <w:tcPr>
            <w:tcW w:w="2721" w:type="dxa"/>
            <w:vAlign w:val="center"/>
          </w:tcPr>
          <w:p w:rsidR="002113F6" w:rsidRDefault="002113F6">
            <w:pPr>
              <w:pStyle w:val="ConsPlusNormal"/>
              <w:jc w:val="center"/>
            </w:pPr>
            <w:r>
              <w:t>5650001586</w:t>
            </w:r>
          </w:p>
        </w:tc>
        <w:tc>
          <w:tcPr>
            <w:tcW w:w="1304" w:type="dxa"/>
            <w:vAlign w:val="center"/>
          </w:tcPr>
          <w:p w:rsidR="002113F6" w:rsidRDefault="002113F6">
            <w:pPr>
              <w:pStyle w:val="ConsPlusNormal"/>
              <w:jc w:val="center"/>
            </w:pPr>
            <w:r>
              <w:t>0,5</w:t>
            </w: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0,2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232</w:t>
            </w:r>
          </w:p>
        </w:tc>
        <w:tc>
          <w:tcPr>
            <w:tcW w:w="2438" w:type="dxa"/>
            <w:vAlign w:val="center"/>
          </w:tcPr>
          <w:p w:rsidR="002113F6" w:rsidRDefault="002113F6">
            <w:pPr>
              <w:pStyle w:val="ConsPlusNormal"/>
            </w:pPr>
            <w:r>
              <w:t>Шарлыкский район</w:t>
            </w:r>
          </w:p>
        </w:tc>
        <w:tc>
          <w:tcPr>
            <w:tcW w:w="1984" w:type="dxa"/>
            <w:vAlign w:val="center"/>
          </w:tcPr>
          <w:p w:rsidR="002113F6" w:rsidRDefault="002113F6">
            <w:pPr>
              <w:pStyle w:val="ConsPlusNormal"/>
            </w:pPr>
            <w:r>
              <w:t>с. Шарлык</w:t>
            </w:r>
          </w:p>
        </w:tc>
        <w:tc>
          <w:tcPr>
            <w:tcW w:w="2551" w:type="dxa"/>
            <w:vAlign w:val="center"/>
          </w:tcPr>
          <w:p w:rsidR="002113F6" w:rsidRDefault="002113F6">
            <w:pPr>
              <w:pStyle w:val="ConsPlusNormal"/>
            </w:pPr>
            <w:r>
              <w:t>п. Хлебный</w:t>
            </w:r>
          </w:p>
        </w:tc>
        <w:tc>
          <w:tcPr>
            <w:tcW w:w="794" w:type="dxa"/>
            <w:vAlign w:val="center"/>
          </w:tcPr>
          <w:p w:rsidR="002113F6" w:rsidRDefault="002113F6">
            <w:pPr>
              <w:pStyle w:val="ConsPlusNormal"/>
              <w:jc w:val="center"/>
            </w:pPr>
            <w:r>
              <w:t>2б</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Ветсанэкспертизы</w:t>
            </w:r>
          </w:p>
        </w:tc>
        <w:tc>
          <w:tcPr>
            <w:tcW w:w="2721" w:type="dxa"/>
            <w:vAlign w:val="center"/>
          </w:tcPr>
          <w:p w:rsidR="002113F6" w:rsidRDefault="002113F6">
            <w:pPr>
              <w:pStyle w:val="ConsPlusNormal"/>
              <w:jc w:val="center"/>
            </w:pPr>
            <w:r>
              <w:t>5651001356</w:t>
            </w:r>
          </w:p>
        </w:tc>
        <w:tc>
          <w:tcPr>
            <w:tcW w:w="1304" w:type="dxa"/>
            <w:vAlign w:val="center"/>
          </w:tcPr>
          <w:p w:rsidR="002113F6" w:rsidRDefault="002113F6">
            <w:pPr>
              <w:pStyle w:val="ConsPlusNormal"/>
              <w:jc w:val="center"/>
            </w:pPr>
            <w:r>
              <w:t>0,2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0,8</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233</w:t>
            </w:r>
          </w:p>
        </w:tc>
        <w:tc>
          <w:tcPr>
            <w:tcW w:w="2438" w:type="dxa"/>
            <w:vAlign w:val="center"/>
          </w:tcPr>
          <w:p w:rsidR="002113F6" w:rsidRDefault="002113F6">
            <w:pPr>
              <w:pStyle w:val="ConsPlusNormal"/>
            </w:pPr>
            <w:r>
              <w:t>Ясненский городской округ</w:t>
            </w:r>
          </w:p>
        </w:tc>
        <w:tc>
          <w:tcPr>
            <w:tcW w:w="1984" w:type="dxa"/>
            <w:vAlign w:val="center"/>
          </w:tcPr>
          <w:p w:rsidR="002113F6" w:rsidRDefault="002113F6">
            <w:pPr>
              <w:pStyle w:val="ConsPlusNormal"/>
            </w:pPr>
            <w:r>
              <w:t>г. Ясный</w:t>
            </w:r>
          </w:p>
        </w:tc>
        <w:tc>
          <w:tcPr>
            <w:tcW w:w="2551" w:type="dxa"/>
            <w:vAlign w:val="center"/>
          </w:tcPr>
          <w:p w:rsidR="002113F6" w:rsidRDefault="002113F6">
            <w:pPr>
              <w:pStyle w:val="ConsPlusNormal"/>
            </w:pPr>
            <w:r>
              <w:t>Фабричное шоссе</w:t>
            </w:r>
          </w:p>
        </w:tc>
        <w:tc>
          <w:tcPr>
            <w:tcW w:w="794"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"Ясненское городское управление ветеринарии"</w:t>
            </w:r>
          </w:p>
        </w:tc>
        <w:tc>
          <w:tcPr>
            <w:tcW w:w="2721" w:type="dxa"/>
            <w:vAlign w:val="center"/>
          </w:tcPr>
          <w:p w:rsidR="002113F6" w:rsidRDefault="002113F6">
            <w:pPr>
              <w:pStyle w:val="ConsPlusNormal"/>
              <w:jc w:val="center"/>
            </w:pPr>
            <w:r>
              <w:t>5652003980</w:t>
            </w:r>
          </w:p>
        </w:tc>
        <w:tc>
          <w:tcPr>
            <w:tcW w:w="1304" w:type="dxa"/>
            <w:vAlign w:val="center"/>
          </w:tcPr>
          <w:p w:rsidR="002113F6" w:rsidRDefault="002113F6">
            <w:pPr>
              <w:pStyle w:val="ConsPlusNormal"/>
              <w:jc w:val="center"/>
            </w:pPr>
            <w:r>
              <w:t>0,25</w:t>
            </w:r>
          </w:p>
        </w:tc>
        <w:tc>
          <w:tcPr>
            <w:tcW w:w="1247" w:type="dxa"/>
            <w:vAlign w:val="center"/>
          </w:tcPr>
          <w:p w:rsidR="002113F6" w:rsidRDefault="002113F6">
            <w:pPr>
              <w:pStyle w:val="ConsPlusNormal"/>
              <w:jc w:val="center"/>
            </w:pPr>
            <w:r>
              <w:t>0,25</w:t>
            </w:r>
          </w:p>
        </w:tc>
        <w:tc>
          <w:tcPr>
            <w:tcW w:w="964" w:type="dxa"/>
            <w:vAlign w:val="center"/>
          </w:tcPr>
          <w:p w:rsidR="002113F6" w:rsidRDefault="002113F6">
            <w:pPr>
              <w:pStyle w:val="ConsPlusNormal"/>
              <w:jc w:val="center"/>
            </w:pPr>
            <w:r>
              <w:t>0,5</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1</w:t>
            </w: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234</w:t>
            </w:r>
          </w:p>
        </w:tc>
        <w:tc>
          <w:tcPr>
            <w:tcW w:w="2438" w:type="dxa"/>
            <w:vAlign w:val="center"/>
          </w:tcPr>
          <w:p w:rsidR="002113F6" w:rsidRDefault="002113F6">
            <w:pPr>
              <w:pStyle w:val="ConsPlusNormal"/>
            </w:pPr>
            <w:r>
              <w:t>МО г. Медногорск</w:t>
            </w:r>
          </w:p>
        </w:tc>
        <w:tc>
          <w:tcPr>
            <w:tcW w:w="1984" w:type="dxa"/>
            <w:vAlign w:val="center"/>
          </w:tcPr>
          <w:p w:rsidR="002113F6" w:rsidRDefault="002113F6">
            <w:pPr>
              <w:pStyle w:val="ConsPlusNormal"/>
            </w:pPr>
            <w:r>
              <w:t>г. Медногорск.</w:t>
            </w:r>
          </w:p>
        </w:tc>
        <w:tc>
          <w:tcPr>
            <w:tcW w:w="2551" w:type="dxa"/>
            <w:vAlign w:val="center"/>
          </w:tcPr>
          <w:p w:rsidR="002113F6" w:rsidRDefault="002113F6">
            <w:pPr>
              <w:pStyle w:val="ConsPlusNormal"/>
            </w:pPr>
            <w:r>
              <w:t>ул. Узловая</w:t>
            </w:r>
          </w:p>
        </w:tc>
        <w:tc>
          <w:tcPr>
            <w:tcW w:w="794" w:type="dxa"/>
            <w:vAlign w:val="center"/>
          </w:tcPr>
          <w:p w:rsidR="002113F6" w:rsidRDefault="002113F6">
            <w:pPr>
              <w:pStyle w:val="ConsPlusNormal"/>
              <w:jc w:val="center"/>
            </w:pPr>
            <w:r>
              <w:t>9</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Медногорская городская СББЖ</w:t>
            </w:r>
          </w:p>
        </w:tc>
        <w:tc>
          <w:tcPr>
            <w:tcW w:w="2721" w:type="dxa"/>
            <w:vAlign w:val="center"/>
          </w:tcPr>
          <w:p w:rsidR="002113F6" w:rsidRDefault="002113F6">
            <w:pPr>
              <w:pStyle w:val="ConsPlusNormal"/>
              <w:jc w:val="center"/>
            </w:pPr>
            <w:r>
              <w:t>5606003030</w:t>
            </w:r>
          </w:p>
        </w:tc>
        <w:tc>
          <w:tcPr>
            <w:tcW w:w="1304" w:type="dxa"/>
            <w:vAlign w:val="center"/>
          </w:tcPr>
          <w:p w:rsidR="002113F6" w:rsidRDefault="002113F6">
            <w:pPr>
              <w:pStyle w:val="ConsPlusNormal"/>
              <w:jc w:val="center"/>
            </w:pPr>
            <w:r>
              <w:t>1,6</w:t>
            </w:r>
          </w:p>
        </w:tc>
        <w:tc>
          <w:tcPr>
            <w:tcW w:w="1247" w:type="dxa"/>
            <w:vAlign w:val="center"/>
          </w:tcPr>
          <w:p w:rsidR="002113F6" w:rsidRDefault="002113F6">
            <w:pPr>
              <w:pStyle w:val="ConsPlusNormal"/>
              <w:jc w:val="center"/>
            </w:pPr>
            <w:r>
              <w:t>0,08</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0,35</w:t>
            </w:r>
          </w:p>
        </w:tc>
        <w:tc>
          <w:tcPr>
            <w:tcW w:w="1247" w:type="dxa"/>
            <w:vAlign w:val="center"/>
          </w:tcPr>
          <w:p w:rsidR="002113F6" w:rsidRDefault="002113F6">
            <w:pPr>
              <w:pStyle w:val="ConsPlusNormal"/>
              <w:jc w:val="center"/>
            </w:pPr>
            <w:r>
              <w:t>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235</w:t>
            </w:r>
          </w:p>
        </w:tc>
        <w:tc>
          <w:tcPr>
            <w:tcW w:w="2438" w:type="dxa"/>
            <w:vAlign w:val="center"/>
          </w:tcPr>
          <w:p w:rsidR="002113F6" w:rsidRDefault="002113F6">
            <w:pPr>
              <w:pStyle w:val="ConsPlusNormal"/>
            </w:pPr>
            <w:r>
              <w:t>МО г. Медногорск</w:t>
            </w:r>
          </w:p>
        </w:tc>
        <w:tc>
          <w:tcPr>
            <w:tcW w:w="1984" w:type="dxa"/>
            <w:vAlign w:val="center"/>
          </w:tcPr>
          <w:p w:rsidR="002113F6" w:rsidRDefault="002113F6">
            <w:pPr>
              <w:pStyle w:val="ConsPlusNormal"/>
            </w:pPr>
            <w:r>
              <w:t>г. Медногорск.</w:t>
            </w:r>
          </w:p>
        </w:tc>
        <w:tc>
          <w:tcPr>
            <w:tcW w:w="2551" w:type="dxa"/>
            <w:vAlign w:val="center"/>
          </w:tcPr>
          <w:p w:rsidR="002113F6" w:rsidRDefault="002113F6">
            <w:pPr>
              <w:pStyle w:val="ConsPlusNormal"/>
            </w:pPr>
            <w:r>
              <w:t>ул. Комсомольская</w:t>
            </w:r>
          </w:p>
        </w:tc>
        <w:tc>
          <w:tcPr>
            <w:tcW w:w="794" w:type="dxa"/>
            <w:vAlign w:val="center"/>
          </w:tcPr>
          <w:p w:rsidR="002113F6" w:rsidRDefault="002113F6">
            <w:pPr>
              <w:pStyle w:val="ConsPlusNormal"/>
              <w:jc w:val="center"/>
            </w:pPr>
            <w:r>
              <w:t>35 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Медногорская лаборатория ВСЭ</w:t>
            </w:r>
          </w:p>
        </w:tc>
        <w:tc>
          <w:tcPr>
            <w:tcW w:w="2721" w:type="dxa"/>
            <w:vAlign w:val="center"/>
          </w:tcPr>
          <w:p w:rsidR="002113F6" w:rsidRDefault="002113F6">
            <w:pPr>
              <w:pStyle w:val="ConsPlusNormal"/>
              <w:jc w:val="center"/>
            </w:pPr>
            <w:r>
              <w:t>5606003030</w:t>
            </w:r>
          </w:p>
        </w:tc>
        <w:tc>
          <w:tcPr>
            <w:tcW w:w="1304" w:type="dxa"/>
            <w:vAlign w:val="center"/>
          </w:tcPr>
          <w:p w:rsidR="002113F6" w:rsidRDefault="002113F6">
            <w:pPr>
              <w:pStyle w:val="ConsPlusNormal"/>
              <w:jc w:val="center"/>
            </w:pPr>
            <w:r>
              <w:t>0,4</w:t>
            </w:r>
          </w:p>
        </w:tc>
        <w:tc>
          <w:tcPr>
            <w:tcW w:w="1247" w:type="dxa"/>
            <w:vAlign w:val="center"/>
          </w:tcPr>
          <w:p w:rsidR="002113F6" w:rsidRDefault="002113F6">
            <w:pPr>
              <w:pStyle w:val="ConsPlusNormal"/>
              <w:jc w:val="center"/>
            </w:pPr>
            <w:r>
              <w:t>3,1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0,15</w:t>
            </w:r>
          </w:p>
        </w:tc>
        <w:tc>
          <w:tcPr>
            <w:tcW w:w="1247" w:type="dxa"/>
            <w:vAlign w:val="center"/>
          </w:tcPr>
          <w:p w:rsidR="002113F6" w:rsidRDefault="002113F6">
            <w:pPr>
              <w:pStyle w:val="ConsPlusNormal"/>
              <w:jc w:val="center"/>
            </w:pPr>
            <w:r>
              <w:t>0,95</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236</w:t>
            </w:r>
          </w:p>
        </w:tc>
        <w:tc>
          <w:tcPr>
            <w:tcW w:w="2438" w:type="dxa"/>
            <w:vAlign w:val="center"/>
          </w:tcPr>
          <w:p w:rsidR="002113F6" w:rsidRDefault="002113F6">
            <w:pPr>
              <w:pStyle w:val="ConsPlusNormal"/>
            </w:pPr>
            <w:r>
              <w:t>Новотроицк</w:t>
            </w:r>
          </w:p>
        </w:tc>
        <w:tc>
          <w:tcPr>
            <w:tcW w:w="1984" w:type="dxa"/>
            <w:vAlign w:val="center"/>
          </w:tcPr>
          <w:p w:rsidR="002113F6" w:rsidRDefault="002113F6">
            <w:pPr>
              <w:pStyle w:val="ConsPlusNormal"/>
            </w:pPr>
            <w:r>
              <w:t>Новотроицк</w:t>
            </w:r>
          </w:p>
        </w:tc>
        <w:tc>
          <w:tcPr>
            <w:tcW w:w="2551" w:type="dxa"/>
            <w:vAlign w:val="center"/>
          </w:tcPr>
          <w:p w:rsidR="002113F6" w:rsidRDefault="002113F6">
            <w:pPr>
              <w:pStyle w:val="ConsPlusNormal"/>
            </w:pPr>
            <w:r>
              <w:t>ул. Ломоносова</w:t>
            </w:r>
          </w:p>
        </w:tc>
        <w:tc>
          <w:tcPr>
            <w:tcW w:w="794" w:type="dxa"/>
            <w:vAlign w:val="center"/>
          </w:tcPr>
          <w:p w:rsidR="002113F6" w:rsidRDefault="002113F6">
            <w:pPr>
              <w:pStyle w:val="ConsPlusNormal"/>
              <w:jc w:val="center"/>
            </w:pPr>
            <w:r>
              <w:t>50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"Новотроицкое горветуправление" (СББЖ)</w:t>
            </w:r>
          </w:p>
        </w:tc>
        <w:tc>
          <w:tcPr>
            <w:tcW w:w="2721" w:type="dxa"/>
            <w:vAlign w:val="center"/>
          </w:tcPr>
          <w:p w:rsidR="002113F6" w:rsidRDefault="002113F6">
            <w:pPr>
              <w:pStyle w:val="ConsPlusNormal"/>
              <w:jc w:val="center"/>
            </w:pPr>
            <w:r>
              <w:t>5607008296</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0,6</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237</w:t>
            </w:r>
          </w:p>
        </w:tc>
        <w:tc>
          <w:tcPr>
            <w:tcW w:w="2438" w:type="dxa"/>
            <w:vAlign w:val="center"/>
          </w:tcPr>
          <w:p w:rsidR="002113F6" w:rsidRDefault="002113F6">
            <w:pPr>
              <w:pStyle w:val="ConsPlusNormal"/>
            </w:pPr>
            <w:r>
              <w:t>Новотроицк</w:t>
            </w:r>
          </w:p>
        </w:tc>
        <w:tc>
          <w:tcPr>
            <w:tcW w:w="1984" w:type="dxa"/>
            <w:vAlign w:val="center"/>
          </w:tcPr>
          <w:p w:rsidR="002113F6" w:rsidRDefault="002113F6">
            <w:pPr>
              <w:pStyle w:val="ConsPlusNormal"/>
            </w:pPr>
            <w:r>
              <w:t>Новотроицк</w:t>
            </w:r>
          </w:p>
        </w:tc>
        <w:tc>
          <w:tcPr>
            <w:tcW w:w="2551" w:type="dxa"/>
            <w:vAlign w:val="center"/>
          </w:tcPr>
          <w:p w:rsidR="002113F6" w:rsidRDefault="002113F6">
            <w:pPr>
              <w:pStyle w:val="ConsPlusNormal"/>
            </w:pPr>
            <w:r>
              <w:t>ул. Уметбаева</w:t>
            </w:r>
          </w:p>
        </w:tc>
        <w:tc>
          <w:tcPr>
            <w:tcW w:w="794" w:type="dxa"/>
            <w:vAlign w:val="center"/>
          </w:tcPr>
          <w:p w:rsidR="002113F6" w:rsidRDefault="002113F6">
            <w:pPr>
              <w:pStyle w:val="ConsPlusNormal"/>
              <w:jc w:val="center"/>
            </w:pPr>
            <w:r>
              <w:t>2А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ТК "Западный"</w:t>
            </w:r>
          </w:p>
        </w:tc>
        <w:tc>
          <w:tcPr>
            <w:tcW w:w="2721" w:type="dxa"/>
            <w:vAlign w:val="center"/>
          </w:tcPr>
          <w:p w:rsidR="002113F6" w:rsidRDefault="002113F6">
            <w:pPr>
              <w:pStyle w:val="ConsPlusNormal"/>
              <w:jc w:val="center"/>
            </w:pPr>
            <w:r>
              <w:t>5607021681</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6,653</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9</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238</w:t>
            </w:r>
          </w:p>
        </w:tc>
        <w:tc>
          <w:tcPr>
            <w:tcW w:w="2438" w:type="dxa"/>
            <w:vAlign w:val="center"/>
          </w:tcPr>
          <w:p w:rsidR="002113F6" w:rsidRDefault="002113F6">
            <w:pPr>
              <w:pStyle w:val="ConsPlusNormal"/>
            </w:pPr>
            <w:r>
              <w:t>Городской округ город Оренбург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Моторная</w:t>
            </w:r>
          </w:p>
        </w:tc>
        <w:tc>
          <w:tcPr>
            <w:tcW w:w="794"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горветуправление" Ветеринарная клиника</w:t>
            </w:r>
          </w:p>
        </w:tc>
        <w:tc>
          <w:tcPr>
            <w:tcW w:w="2721" w:type="dxa"/>
            <w:vAlign w:val="center"/>
          </w:tcPr>
          <w:p w:rsidR="002113F6" w:rsidRDefault="002113F6">
            <w:pPr>
              <w:pStyle w:val="ConsPlusNormal"/>
              <w:jc w:val="center"/>
            </w:pPr>
            <w:r>
              <w:t>5612000422</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239</w:t>
            </w:r>
          </w:p>
        </w:tc>
        <w:tc>
          <w:tcPr>
            <w:tcW w:w="2438" w:type="dxa"/>
            <w:vAlign w:val="center"/>
          </w:tcPr>
          <w:p w:rsidR="002113F6" w:rsidRDefault="002113F6">
            <w:pPr>
              <w:pStyle w:val="ConsPlusNormal"/>
            </w:pPr>
            <w:r>
              <w:t>Городской округ город Оренбург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Моторная</w:t>
            </w:r>
          </w:p>
        </w:tc>
        <w:tc>
          <w:tcPr>
            <w:tcW w:w="794"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горветуправление" лаборатории ВСЭ</w:t>
            </w:r>
          </w:p>
        </w:tc>
        <w:tc>
          <w:tcPr>
            <w:tcW w:w="2721" w:type="dxa"/>
            <w:vAlign w:val="center"/>
          </w:tcPr>
          <w:p w:rsidR="002113F6" w:rsidRDefault="002113F6">
            <w:pPr>
              <w:pStyle w:val="ConsPlusNormal"/>
              <w:jc w:val="center"/>
            </w:pPr>
            <w:r>
              <w:t>5612000423</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100,487</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400,1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240</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794"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2721" w:type="dxa"/>
            <w:vAlign w:val="center"/>
          </w:tcPr>
          <w:p w:rsidR="002113F6" w:rsidRDefault="002113F6">
            <w:pPr>
              <w:pStyle w:val="ConsPlusNormal"/>
              <w:jc w:val="center"/>
            </w:pPr>
            <w:r>
              <w:t>5616007370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0,495</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241</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794"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2721" w:type="dxa"/>
            <w:vAlign w:val="center"/>
          </w:tcPr>
          <w:p w:rsidR="002113F6" w:rsidRDefault="002113F6">
            <w:pPr>
              <w:pStyle w:val="ConsPlusNormal"/>
              <w:jc w:val="center"/>
            </w:pPr>
            <w:r>
              <w:t>5616007370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1,52</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pPr>
          </w:p>
        </w:tc>
        <w:tc>
          <w:tcPr>
            <w:tcW w:w="964" w:type="dxa"/>
            <w:vAlign w:val="center"/>
          </w:tcPr>
          <w:p w:rsidR="002113F6" w:rsidRDefault="002113F6">
            <w:pPr>
              <w:pStyle w:val="ConsPlusNormal"/>
              <w:jc w:val="center"/>
            </w:pPr>
            <w:r>
              <w:t>7,6</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242</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794"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2721" w:type="dxa"/>
            <w:vAlign w:val="center"/>
          </w:tcPr>
          <w:p w:rsidR="002113F6" w:rsidRDefault="002113F6">
            <w:pPr>
              <w:pStyle w:val="ConsPlusNormal"/>
              <w:jc w:val="center"/>
            </w:pPr>
            <w:r>
              <w:t>5616007370</w:t>
            </w:r>
          </w:p>
        </w:tc>
        <w:tc>
          <w:tcPr>
            <w:tcW w:w="1304" w:type="dxa"/>
            <w:vAlign w:val="center"/>
          </w:tcPr>
          <w:p w:rsidR="002113F6" w:rsidRDefault="002113F6">
            <w:pPr>
              <w:pStyle w:val="ConsPlusNormal"/>
              <w:jc w:val="center"/>
            </w:pPr>
            <w:r>
              <w:t>11,52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jc w:val="center"/>
            </w:pPr>
            <w:r>
              <w:t>72</w:t>
            </w:r>
          </w:p>
        </w:tc>
        <w:tc>
          <w:tcPr>
            <w:tcW w:w="1247" w:type="dxa"/>
            <w:vAlign w:val="center"/>
          </w:tcPr>
          <w:p w:rsidR="002113F6" w:rsidRDefault="002113F6">
            <w:pPr>
              <w:pStyle w:val="ConsPlusNormal"/>
            </w:pP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243</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794"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2721" w:type="dxa"/>
            <w:vAlign w:val="center"/>
          </w:tcPr>
          <w:p w:rsidR="002113F6" w:rsidRDefault="002113F6">
            <w:pPr>
              <w:pStyle w:val="ConsPlusNormal"/>
              <w:jc w:val="center"/>
            </w:pPr>
            <w:r>
              <w:t>5616007370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0,495</w:t>
            </w:r>
          </w:p>
        </w:tc>
        <w:tc>
          <w:tcPr>
            <w:tcW w:w="964" w:type="dxa"/>
            <w:vAlign w:val="center"/>
          </w:tcPr>
          <w:p w:rsidR="002113F6" w:rsidRDefault="002113F6">
            <w:pPr>
              <w:pStyle w:val="ConsPlusNormal"/>
              <w:jc w:val="center"/>
            </w:pPr>
            <w:r>
              <w:t>1,52</w:t>
            </w: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w:t>
            </w:r>
          </w:p>
        </w:tc>
        <w:tc>
          <w:tcPr>
            <w:tcW w:w="964" w:type="dxa"/>
            <w:vAlign w:val="center"/>
          </w:tcPr>
          <w:p w:rsidR="002113F6" w:rsidRDefault="002113F6">
            <w:pPr>
              <w:pStyle w:val="ConsPlusNormal"/>
              <w:jc w:val="center"/>
            </w:pPr>
            <w:r>
              <w:t>7,6</w:t>
            </w: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244</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Тагильская</w:t>
            </w:r>
          </w:p>
        </w:tc>
        <w:tc>
          <w:tcPr>
            <w:tcW w:w="794" w:type="dxa"/>
            <w:vAlign w:val="center"/>
          </w:tcPr>
          <w:p w:rsidR="002113F6" w:rsidRDefault="002113F6">
            <w:pPr>
              <w:pStyle w:val="ConsPlusNormal"/>
              <w:jc w:val="center"/>
            </w:pPr>
            <w:r>
              <w:t>20/67</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Ветеринарная клиника "Виктори"</w:t>
            </w:r>
          </w:p>
        </w:tc>
        <w:tc>
          <w:tcPr>
            <w:tcW w:w="2721" w:type="dxa"/>
            <w:vAlign w:val="center"/>
          </w:tcPr>
          <w:p w:rsidR="002113F6" w:rsidRDefault="002113F6">
            <w:pPr>
              <w:pStyle w:val="ConsPlusNormal"/>
              <w:jc w:val="center"/>
            </w:pPr>
            <w:r>
              <w:t>5615013645</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0,037</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0,148</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245</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Строителей</w:t>
            </w:r>
          </w:p>
        </w:tc>
        <w:tc>
          <w:tcPr>
            <w:tcW w:w="794" w:type="dxa"/>
            <w:vAlign w:val="center"/>
          </w:tcPr>
          <w:p w:rsidR="002113F6" w:rsidRDefault="002113F6">
            <w:pPr>
              <w:pStyle w:val="ConsPlusNormal"/>
              <w:jc w:val="center"/>
            </w:pPr>
            <w:r>
              <w:t>30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Ветеринарная клиника "Зоосервис"</w:t>
            </w:r>
          </w:p>
        </w:tc>
        <w:tc>
          <w:tcPr>
            <w:tcW w:w="2721" w:type="dxa"/>
            <w:vAlign w:val="center"/>
          </w:tcPr>
          <w:p w:rsidR="002113F6" w:rsidRDefault="002113F6">
            <w:pPr>
              <w:pStyle w:val="ConsPlusNormal"/>
              <w:jc w:val="center"/>
            </w:pPr>
            <w:r>
              <w:t>5614021594</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0,43</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1,72</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246</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пер. Рабоче-Крестьянский</w:t>
            </w:r>
          </w:p>
        </w:tc>
        <w:tc>
          <w:tcPr>
            <w:tcW w:w="794" w:type="dxa"/>
            <w:vAlign w:val="center"/>
          </w:tcPr>
          <w:p w:rsidR="002113F6" w:rsidRDefault="002113F6">
            <w:pPr>
              <w:pStyle w:val="ConsPlusNormal"/>
              <w:jc w:val="center"/>
            </w:pPr>
            <w:r>
              <w:t>3А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Станция по борьбе с болезнями животных N 1</w:t>
            </w:r>
          </w:p>
        </w:tc>
        <w:tc>
          <w:tcPr>
            <w:tcW w:w="2721" w:type="dxa"/>
            <w:vAlign w:val="center"/>
          </w:tcPr>
          <w:p w:rsidR="002113F6" w:rsidRDefault="002113F6">
            <w:pPr>
              <w:pStyle w:val="ConsPlusNormal"/>
              <w:jc w:val="center"/>
            </w:pPr>
            <w:r>
              <w:t>5616002290</w:t>
            </w:r>
          </w:p>
        </w:tc>
        <w:tc>
          <w:tcPr>
            <w:tcW w:w="1304" w:type="dxa"/>
            <w:vAlign w:val="center"/>
          </w:tcPr>
          <w:p w:rsidR="002113F6" w:rsidRDefault="002113F6">
            <w:pPr>
              <w:pStyle w:val="ConsPlusNormal"/>
            </w:pPr>
          </w:p>
        </w:tc>
        <w:tc>
          <w:tcPr>
            <w:tcW w:w="1247" w:type="dxa"/>
            <w:vAlign w:val="center"/>
          </w:tcPr>
          <w:p w:rsidR="002113F6" w:rsidRDefault="002113F6">
            <w:pPr>
              <w:pStyle w:val="ConsPlusNormal"/>
              <w:jc w:val="center"/>
            </w:pPr>
            <w:r>
              <w:t>0,1</w:t>
            </w:r>
          </w:p>
        </w:tc>
        <w:tc>
          <w:tcPr>
            <w:tcW w:w="964" w:type="dxa"/>
            <w:vAlign w:val="center"/>
          </w:tcPr>
          <w:p w:rsidR="002113F6" w:rsidRDefault="002113F6">
            <w:pPr>
              <w:pStyle w:val="ConsPlusNormal"/>
            </w:pPr>
          </w:p>
        </w:tc>
        <w:tc>
          <w:tcPr>
            <w:tcW w:w="1247" w:type="dxa"/>
            <w:vAlign w:val="center"/>
          </w:tcPr>
          <w:p w:rsidR="002113F6" w:rsidRDefault="002113F6">
            <w:pPr>
              <w:pStyle w:val="ConsPlusNormal"/>
            </w:pPr>
          </w:p>
        </w:tc>
        <w:tc>
          <w:tcPr>
            <w:tcW w:w="907" w:type="dxa"/>
            <w:vAlign w:val="center"/>
          </w:tcPr>
          <w:p w:rsidR="002113F6" w:rsidRDefault="002113F6">
            <w:pPr>
              <w:pStyle w:val="ConsPlusNormal"/>
            </w:pPr>
          </w:p>
        </w:tc>
        <w:tc>
          <w:tcPr>
            <w:tcW w:w="1361" w:type="dxa"/>
            <w:vAlign w:val="center"/>
          </w:tcPr>
          <w:p w:rsidR="002113F6" w:rsidRDefault="002113F6">
            <w:pPr>
              <w:pStyle w:val="ConsPlusNormal"/>
            </w:pPr>
          </w:p>
        </w:tc>
        <w:tc>
          <w:tcPr>
            <w:tcW w:w="1247" w:type="dxa"/>
            <w:vAlign w:val="center"/>
          </w:tcPr>
          <w:p w:rsidR="002113F6" w:rsidRDefault="002113F6">
            <w:pPr>
              <w:pStyle w:val="ConsPlusNormal"/>
              <w:jc w:val="center"/>
            </w:pPr>
            <w:r>
              <w:t>0,4</w:t>
            </w:r>
          </w:p>
        </w:tc>
        <w:tc>
          <w:tcPr>
            <w:tcW w:w="964" w:type="dxa"/>
            <w:vAlign w:val="center"/>
          </w:tcPr>
          <w:p w:rsidR="002113F6" w:rsidRDefault="002113F6">
            <w:pPr>
              <w:pStyle w:val="ConsPlusNormal"/>
            </w:pPr>
          </w:p>
        </w:tc>
        <w:tc>
          <w:tcPr>
            <w:tcW w:w="2891" w:type="dxa"/>
            <w:vAlign w:val="center"/>
          </w:tcPr>
          <w:p w:rsidR="002113F6" w:rsidRDefault="002113F6">
            <w:pPr>
              <w:pStyle w:val="ConsPlusNormal"/>
            </w:pPr>
          </w:p>
        </w:tc>
        <w:tc>
          <w:tcPr>
            <w:tcW w:w="2665"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right"/>
        <w:outlineLvl w:val="2"/>
      </w:pPr>
      <w:r>
        <w:t>Продолжение таблицы</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38"/>
        <w:gridCol w:w="1984"/>
        <w:gridCol w:w="2551"/>
        <w:gridCol w:w="850"/>
        <w:gridCol w:w="1077"/>
        <w:gridCol w:w="3005"/>
        <w:gridCol w:w="1928"/>
        <w:gridCol w:w="2721"/>
        <w:gridCol w:w="1928"/>
        <w:gridCol w:w="2381"/>
        <w:gridCol w:w="1928"/>
        <w:gridCol w:w="1587"/>
        <w:gridCol w:w="1928"/>
        <w:gridCol w:w="1587"/>
      </w:tblGrid>
      <w:tr w:rsidR="002113F6">
        <w:tc>
          <w:tcPr>
            <w:tcW w:w="624" w:type="dxa"/>
            <w:vMerge w:val="restart"/>
            <w:vAlign w:val="center"/>
          </w:tcPr>
          <w:p w:rsidR="002113F6" w:rsidRDefault="002113F6">
            <w:pPr>
              <w:pStyle w:val="ConsPlusNormal"/>
              <w:jc w:val="center"/>
            </w:pPr>
            <w:r>
              <w:t>N п/п</w:t>
            </w:r>
          </w:p>
        </w:tc>
        <w:tc>
          <w:tcPr>
            <w:tcW w:w="8900" w:type="dxa"/>
            <w:gridSpan w:val="5"/>
            <w:vAlign w:val="center"/>
          </w:tcPr>
          <w:p w:rsidR="002113F6" w:rsidRDefault="002113F6">
            <w:pPr>
              <w:pStyle w:val="ConsPlusNormal"/>
              <w:jc w:val="center"/>
            </w:pPr>
            <w:r>
              <w:t>Адрес фактического местоположения организации</w:t>
            </w:r>
          </w:p>
        </w:tc>
        <w:tc>
          <w:tcPr>
            <w:tcW w:w="4933" w:type="dxa"/>
            <w:gridSpan w:val="2"/>
            <w:vAlign w:val="center"/>
          </w:tcPr>
          <w:p w:rsidR="002113F6" w:rsidRDefault="002113F6">
            <w:pPr>
              <w:pStyle w:val="ConsPlusNormal"/>
              <w:jc w:val="center"/>
            </w:pPr>
            <w:r>
              <w:t>Информация об организации</w:t>
            </w:r>
          </w:p>
        </w:tc>
        <w:tc>
          <w:tcPr>
            <w:tcW w:w="14060" w:type="dxa"/>
            <w:gridSpan w:val="7"/>
            <w:vAlign w:val="center"/>
          </w:tcPr>
          <w:p w:rsidR="002113F6" w:rsidRDefault="002113F6">
            <w:pPr>
              <w:pStyle w:val="ConsPlusNormal"/>
              <w:jc w:val="center"/>
            </w:pPr>
            <w:r>
              <w:t>Передано отходов (в 2019 году)</w:t>
            </w:r>
          </w:p>
        </w:tc>
      </w:tr>
      <w:tr w:rsidR="002113F6">
        <w:tc>
          <w:tcPr>
            <w:tcW w:w="624" w:type="dxa"/>
            <w:vMerge/>
          </w:tcPr>
          <w:p w:rsidR="002113F6" w:rsidRDefault="002113F6">
            <w:pPr>
              <w:pStyle w:val="ConsPlusNormal"/>
            </w:pPr>
          </w:p>
        </w:tc>
        <w:tc>
          <w:tcPr>
            <w:tcW w:w="2438" w:type="dxa"/>
            <w:vMerge w:val="restart"/>
            <w:vAlign w:val="center"/>
          </w:tcPr>
          <w:p w:rsidR="002113F6" w:rsidRDefault="002113F6">
            <w:pPr>
              <w:pStyle w:val="ConsPlusNormal"/>
              <w:jc w:val="center"/>
            </w:pPr>
            <w:r>
              <w:t>городской округ/муниципальный район</w:t>
            </w:r>
          </w:p>
        </w:tc>
        <w:tc>
          <w:tcPr>
            <w:tcW w:w="1984" w:type="dxa"/>
            <w:vMerge w:val="restart"/>
            <w:vAlign w:val="center"/>
          </w:tcPr>
          <w:p w:rsidR="002113F6" w:rsidRDefault="002113F6">
            <w:pPr>
              <w:pStyle w:val="ConsPlusNormal"/>
              <w:jc w:val="center"/>
            </w:pPr>
            <w:r>
              <w:t>населенный пункт</w:t>
            </w:r>
          </w:p>
        </w:tc>
        <w:tc>
          <w:tcPr>
            <w:tcW w:w="2551" w:type="dxa"/>
            <w:vMerge w:val="restart"/>
            <w:vAlign w:val="center"/>
          </w:tcPr>
          <w:p w:rsidR="002113F6" w:rsidRDefault="002113F6">
            <w:pPr>
              <w:pStyle w:val="ConsPlusNormal"/>
              <w:jc w:val="center"/>
            </w:pPr>
            <w:r>
              <w:t>улица/проспект/площадь и т.д.</w:t>
            </w:r>
          </w:p>
        </w:tc>
        <w:tc>
          <w:tcPr>
            <w:tcW w:w="850" w:type="dxa"/>
            <w:vMerge w:val="restart"/>
            <w:vAlign w:val="center"/>
          </w:tcPr>
          <w:p w:rsidR="002113F6" w:rsidRDefault="002113F6">
            <w:pPr>
              <w:pStyle w:val="ConsPlusNormal"/>
              <w:jc w:val="center"/>
            </w:pPr>
            <w:r>
              <w:t>N дома</w:t>
            </w:r>
          </w:p>
        </w:tc>
        <w:tc>
          <w:tcPr>
            <w:tcW w:w="1077" w:type="dxa"/>
            <w:vMerge w:val="restart"/>
            <w:vAlign w:val="center"/>
          </w:tcPr>
          <w:p w:rsidR="002113F6" w:rsidRDefault="002113F6">
            <w:pPr>
              <w:pStyle w:val="ConsPlusNormal"/>
              <w:jc w:val="center"/>
            </w:pPr>
            <w:r>
              <w:t>корпус/строение</w:t>
            </w:r>
          </w:p>
        </w:tc>
        <w:tc>
          <w:tcPr>
            <w:tcW w:w="3005" w:type="dxa"/>
            <w:vMerge w:val="restart"/>
            <w:vAlign w:val="center"/>
          </w:tcPr>
          <w:p w:rsidR="002113F6" w:rsidRDefault="002113F6">
            <w:pPr>
              <w:pStyle w:val="ConsPlusNormal"/>
              <w:jc w:val="center"/>
            </w:pPr>
            <w:r>
              <w:t>наименование организации - источника мед. отходов</w:t>
            </w:r>
          </w:p>
        </w:tc>
        <w:tc>
          <w:tcPr>
            <w:tcW w:w="1928" w:type="dxa"/>
            <w:vMerge w:val="restart"/>
            <w:vAlign w:val="center"/>
          </w:tcPr>
          <w:p w:rsidR="002113F6" w:rsidRDefault="002113F6">
            <w:pPr>
              <w:pStyle w:val="ConsPlusNormal"/>
              <w:jc w:val="center"/>
            </w:pPr>
            <w:r>
              <w:t>ИНН</w:t>
            </w:r>
          </w:p>
        </w:tc>
        <w:tc>
          <w:tcPr>
            <w:tcW w:w="2721" w:type="dxa"/>
            <w:vMerge w:val="restart"/>
            <w:vAlign w:val="center"/>
          </w:tcPr>
          <w:p w:rsidR="002113F6" w:rsidRDefault="002113F6">
            <w:pPr>
              <w:pStyle w:val="ConsPlusNormal"/>
              <w:jc w:val="center"/>
            </w:pPr>
            <w:r>
              <w:t>наименование организации, принимающей мед. отходы</w:t>
            </w:r>
          </w:p>
        </w:tc>
        <w:tc>
          <w:tcPr>
            <w:tcW w:w="1928" w:type="dxa"/>
            <w:vMerge w:val="restart"/>
            <w:vAlign w:val="center"/>
          </w:tcPr>
          <w:p w:rsidR="002113F6" w:rsidRDefault="002113F6">
            <w:pPr>
              <w:pStyle w:val="ConsPlusNormal"/>
              <w:jc w:val="center"/>
            </w:pPr>
            <w:r>
              <w:t>ИНН</w:t>
            </w:r>
          </w:p>
        </w:tc>
        <w:tc>
          <w:tcPr>
            <w:tcW w:w="2381" w:type="dxa"/>
            <w:vMerge w:val="restart"/>
            <w:vAlign w:val="center"/>
          </w:tcPr>
          <w:p w:rsidR="002113F6" w:rsidRDefault="002113F6">
            <w:pPr>
              <w:pStyle w:val="ConsPlusNormal"/>
              <w:jc w:val="center"/>
            </w:pPr>
            <w:r>
              <w:t>фактический адрес</w:t>
            </w:r>
          </w:p>
        </w:tc>
        <w:tc>
          <w:tcPr>
            <w:tcW w:w="3515" w:type="dxa"/>
            <w:gridSpan w:val="2"/>
            <w:vAlign w:val="center"/>
          </w:tcPr>
          <w:p w:rsidR="002113F6" w:rsidRDefault="002113F6">
            <w:pPr>
              <w:pStyle w:val="ConsPlusNormal"/>
              <w:jc w:val="center"/>
            </w:pPr>
            <w:r>
              <w:t>количество переданных отходов (тонн)</w:t>
            </w:r>
          </w:p>
        </w:tc>
        <w:tc>
          <w:tcPr>
            <w:tcW w:w="3515" w:type="dxa"/>
            <w:gridSpan w:val="2"/>
            <w:vAlign w:val="center"/>
          </w:tcPr>
          <w:p w:rsidR="002113F6" w:rsidRDefault="002113F6">
            <w:pPr>
              <w:pStyle w:val="ConsPlusNormal"/>
              <w:jc w:val="center"/>
            </w:pPr>
            <w:r>
              <w:t>объем переданных отходов (м</w:t>
            </w:r>
            <w:r>
              <w:rPr>
                <w:vertAlign w:val="superscript"/>
              </w:rPr>
              <w:t>3</w:t>
            </w:r>
            <w:r>
              <w:t>/год)</w:t>
            </w:r>
          </w:p>
        </w:tc>
      </w:tr>
      <w:tr w:rsidR="002113F6">
        <w:tc>
          <w:tcPr>
            <w:tcW w:w="624" w:type="dxa"/>
            <w:vMerge/>
          </w:tcPr>
          <w:p w:rsidR="002113F6" w:rsidRDefault="002113F6">
            <w:pPr>
              <w:pStyle w:val="ConsPlusNormal"/>
            </w:pPr>
          </w:p>
        </w:tc>
        <w:tc>
          <w:tcPr>
            <w:tcW w:w="2438" w:type="dxa"/>
            <w:vMerge/>
          </w:tcPr>
          <w:p w:rsidR="002113F6" w:rsidRDefault="002113F6">
            <w:pPr>
              <w:pStyle w:val="ConsPlusNormal"/>
            </w:pPr>
          </w:p>
        </w:tc>
        <w:tc>
          <w:tcPr>
            <w:tcW w:w="1984" w:type="dxa"/>
            <w:vMerge/>
          </w:tcPr>
          <w:p w:rsidR="002113F6" w:rsidRDefault="002113F6">
            <w:pPr>
              <w:pStyle w:val="ConsPlusNormal"/>
            </w:pPr>
          </w:p>
        </w:tc>
        <w:tc>
          <w:tcPr>
            <w:tcW w:w="2551" w:type="dxa"/>
            <w:vMerge/>
          </w:tcPr>
          <w:p w:rsidR="002113F6" w:rsidRDefault="002113F6">
            <w:pPr>
              <w:pStyle w:val="ConsPlusNormal"/>
            </w:pPr>
          </w:p>
        </w:tc>
        <w:tc>
          <w:tcPr>
            <w:tcW w:w="850" w:type="dxa"/>
            <w:vMerge/>
          </w:tcPr>
          <w:p w:rsidR="002113F6" w:rsidRDefault="002113F6">
            <w:pPr>
              <w:pStyle w:val="ConsPlusNormal"/>
            </w:pPr>
          </w:p>
        </w:tc>
        <w:tc>
          <w:tcPr>
            <w:tcW w:w="1077" w:type="dxa"/>
            <w:vMerge/>
          </w:tcPr>
          <w:p w:rsidR="002113F6" w:rsidRDefault="002113F6">
            <w:pPr>
              <w:pStyle w:val="ConsPlusNormal"/>
            </w:pPr>
          </w:p>
        </w:tc>
        <w:tc>
          <w:tcPr>
            <w:tcW w:w="3005" w:type="dxa"/>
            <w:vMerge/>
          </w:tcPr>
          <w:p w:rsidR="002113F6" w:rsidRDefault="002113F6">
            <w:pPr>
              <w:pStyle w:val="ConsPlusNormal"/>
            </w:pPr>
          </w:p>
        </w:tc>
        <w:tc>
          <w:tcPr>
            <w:tcW w:w="1928" w:type="dxa"/>
            <w:vMerge/>
          </w:tcPr>
          <w:p w:rsidR="002113F6" w:rsidRDefault="002113F6">
            <w:pPr>
              <w:pStyle w:val="ConsPlusNormal"/>
            </w:pPr>
          </w:p>
        </w:tc>
        <w:tc>
          <w:tcPr>
            <w:tcW w:w="2721" w:type="dxa"/>
            <w:vMerge/>
          </w:tcPr>
          <w:p w:rsidR="002113F6" w:rsidRDefault="002113F6">
            <w:pPr>
              <w:pStyle w:val="ConsPlusNormal"/>
            </w:pPr>
          </w:p>
        </w:tc>
        <w:tc>
          <w:tcPr>
            <w:tcW w:w="1928" w:type="dxa"/>
            <w:vMerge/>
          </w:tcPr>
          <w:p w:rsidR="002113F6" w:rsidRDefault="002113F6">
            <w:pPr>
              <w:pStyle w:val="ConsPlusNormal"/>
            </w:pPr>
          </w:p>
        </w:tc>
        <w:tc>
          <w:tcPr>
            <w:tcW w:w="2381" w:type="dxa"/>
            <w:vMerge/>
          </w:tcPr>
          <w:p w:rsidR="002113F6" w:rsidRDefault="002113F6">
            <w:pPr>
              <w:pStyle w:val="ConsPlusNormal"/>
            </w:pPr>
          </w:p>
        </w:tc>
        <w:tc>
          <w:tcPr>
            <w:tcW w:w="1928" w:type="dxa"/>
            <w:vAlign w:val="center"/>
          </w:tcPr>
          <w:p w:rsidR="002113F6" w:rsidRDefault="002113F6">
            <w:pPr>
              <w:pStyle w:val="ConsPlusNormal"/>
              <w:jc w:val="center"/>
            </w:pPr>
            <w:r>
              <w:t>для обезвреживания</w:t>
            </w:r>
          </w:p>
        </w:tc>
        <w:tc>
          <w:tcPr>
            <w:tcW w:w="1587" w:type="dxa"/>
            <w:vAlign w:val="center"/>
          </w:tcPr>
          <w:p w:rsidR="002113F6" w:rsidRDefault="002113F6">
            <w:pPr>
              <w:pStyle w:val="ConsPlusNormal"/>
              <w:jc w:val="center"/>
            </w:pPr>
            <w:r>
              <w:t>для размещения</w:t>
            </w:r>
          </w:p>
        </w:tc>
        <w:tc>
          <w:tcPr>
            <w:tcW w:w="1928" w:type="dxa"/>
            <w:vAlign w:val="center"/>
          </w:tcPr>
          <w:p w:rsidR="002113F6" w:rsidRDefault="002113F6">
            <w:pPr>
              <w:pStyle w:val="ConsPlusNormal"/>
              <w:jc w:val="center"/>
            </w:pPr>
            <w:r>
              <w:t>для обезвреживания</w:t>
            </w:r>
          </w:p>
        </w:tc>
        <w:tc>
          <w:tcPr>
            <w:tcW w:w="1587" w:type="dxa"/>
            <w:vAlign w:val="center"/>
          </w:tcPr>
          <w:p w:rsidR="002113F6" w:rsidRDefault="002113F6">
            <w:pPr>
              <w:pStyle w:val="ConsPlusNormal"/>
              <w:jc w:val="center"/>
            </w:pPr>
            <w:r>
              <w:t>для размещения</w:t>
            </w:r>
          </w:p>
        </w:tc>
      </w:tr>
      <w:tr w:rsidR="002113F6">
        <w:tc>
          <w:tcPr>
            <w:tcW w:w="624" w:type="dxa"/>
          </w:tcPr>
          <w:p w:rsidR="002113F6" w:rsidRDefault="002113F6">
            <w:pPr>
              <w:pStyle w:val="ConsPlusNormal"/>
              <w:jc w:val="center"/>
            </w:pPr>
            <w:r>
              <w:t>1</w:t>
            </w:r>
          </w:p>
        </w:tc>
        <w:tc>
          <w:tcPr>
            <w:tcW w:w="2438" w:type="dxa"/>
          </w:tcPr>
          <w:p w:rsidR="002113F6" w:rsidRDefault="002113F6">
            <w:pPr>
              <w:pStyle w:val="ConsPlusNormal"/>
              <w:jc w:val="center"/>
            </w:pPr>
            <w:r>
              <w:t>2</w:t>
            </w:r>
          </w:p>
        </w:tc>
        <w:tc>
          <w:tcPr>
            <w:tcW w:w="1984" w:type="dxa"/>
          </w:tcPr>
          <w:p w:rsidR="002113F6" w:rsidRDefault="002113F6">
            <w:pPr>
              <w:pStyle w:val="ConsPlusNormal"/>
              <w:jc w:val="center"/>
            </w:pPr>
            <w:r>
              <w:t>3</w:t>
            </w:r>
          </w:p>
        </w:tc>
        <w:tc>
          <w:tcPr>
            <w:tcW w:w="2551" w:type="dxa"/>
          </w:tcPr>
          <w:p w:rsidR="002113F6" w:rsidRDefault="002113F6">
            <w:pPr>
              <w:pStyle w:val="ConsPlusNormal"/>
              <w:jc w:val="center"/>
            </w:pPr>
            <w:r>
              <w:t>4</w:t>
            </w:r>
          </w:p>
        </w:tc>
        <w:tc>
          <w:tcPr>
            <w:tcW w:w="850" w:type="dxa"/>
          </w:tcPr>
          <w:p w:rsidR="002113F6" w:rsidRDefault="002113F6">
            <w:pPr>
              <w:pStyle w:val="ConsPlusNormal"/>
              <w:jc w:val="center"/>
            </w:pPr>
            <w:r>
              <w:t>5</w:t>
            </w:r>
          </w:p>
        </w:tc>
        <w:tc>
          <w:tcPr>
            <w:tcW w:w="1077" w:type="dxa"/>
          </w:tcPr>
          <w:p w:rsidR="002113F6" w:rsidRDefault="002113F6">
            <w:pPr>
              <w:pStyle w:val="ConsPlusNormal"/>
              <w:jc w:val="center"/>
            </w:pPr>
            <w:r>
              <w:t>6</w:t>
            </w:r>
          </w:p>
        </w:tc>
        <w:tc>
          <w:tcPr>
            <w:tcW w:w="3005" w:type="dxa"/>
          </w:tcPr>
          <w:p w:rsidR="002113F6" w:rsidRDefault="002113F6">
            <w:pPr>
              <w:pStyle w:val="ConsPlusNormal"/>
              <w:jc w:val="center"/>
            </w:pPr>
            <w:r>
              <w:t>7</w:t>
            </w:r>
          </w:p>
        </w:tc>
        <w:tc>
          <w:tcPr>
            <w:tcW w:w="1928" w:type="dxa"/>
          </w:tcPr>
          <w:p w:rsidR="002113F6" w:rsidRDefault="002113F6">
            <w:pPr>
              <w:pStyle w:val="ConsPlusNormal"/>
              <w:jc w:val="center"/>
            </w:pPr>
            <w:r>
              <w:t>8</w:t>
            </w:r>
          </w:p>
        </w:tc>
        <w:tc>
          <w:tcPr>
            <w:tcW w:w="2721" w:type="dxa"/>
          </w:tcPr>
          <w:p w:rsidR="002113F6" w:rsidRDefault="002113F6">
            <w:pPr>
              <w:pStyle w:val="ConsPlusNormal"/>
              <w:jc w:val="center"/>
            </w:pPr>
            <w:r>
              <w:t>19</w:t>
            </w:r>
          </w:p>
        </w:tc>
        <w:tc>
          <w:tcPr>
            <w:tcW w:w="1928" w:type="dxa"/>
          </w:tcPr>
          <w:p w:rsidR="002113F6" w:rsidRDefault="002113F6">
            <w:pPr>
              <w:pStyle w:val="ConsPlusNormal"/>
              <w:jc w:val="center"/>
            </w:pPr>
            <w:r>
              <w:t>20</w:t>
            </w:r>
          </w:p>
        </w:tc>
        <w:tc>
          <w:tcPr>
            <w:tcW w:w="2381" w:type="dxa"/>
          </w:tcPr>
          <w:p w:rsidR="002113F6" w:rsidRDefault="002113F6">
            <w:pPr>
              <w:pStyle w:val="ConsPlusNormal"/>
              <w:jc w:val="center"/>
            </w:pPr>
            <w:r>
              <w:t>21</w:t>
            </w:r>
          </w:p>
        </w:tc>
        <w:tc>
          <w:tcPr>
            <w:tcW w:w="1928" w:type="dxa"/>
          </w:tcPr>
          <w:p w:rsidR="002113F6" w:rsidRDefault="002113F6">
            <w:pPr>
              <w:pStyle w:val="ConsPlusNormal"/>
              <w:jc w:val="center"/>
            </w:pPr>
            <w:r>
              <w:t>22</w:t>
            </w:r>
          </w:p>
        </w:tc>
        <w:tc>
          <w:tcPr>
            <w:tcW w:w="1587" w:type="dxa"/>
          </w:tcPr>
          <w:p w:rsidR="002113F6" w:rsidRDefault="002113F6">
            <w:pPr>
              <w:pStyle w:val="ConsPlusNormal"/>
              <w:jc w:val="center"/>
            </w:pPr>
            <w:r>
              <w:t>23</w:t>
            </w:r>
          </w:p>
        </w:tc>
        <w:tc>
          <w:tcPr>
            <w:tcW w:w="1928" w:type="dxa"/>
          </w:tcPr>
          <w:p w:rsidR="002113F6" w:rsidRDefault="002113F6">
            <w:pPr>
              <w:pStyle w:val="ConsPlusNormal"/>
              <w:jc w:val="center"/>
            </w:pPr>
            <w:r>
              <w:t>24</w:t>
            </w:r>
          </w:p>
        </w:tc>
        <w:tc>
          <w:tcPr>
            <w:tcW w:w="1587" w:type="dxa"/>
          </w:tcPr>
          <w:p w:rsidR="002113F6" w:rsidRDefault="002113F6">
            <w:pPr>
              <w:pStyle w:val="ConsPlusNormal"/>
              <w:jc w:val="center"/>
            </w:pPr>
            <w:r>
              <w:t>25</w:t>
            </w:r>
          </w:p>
        </w:tc>
      </w:tr>
      <w:tr w:rsidR="002113F6">
        <w:tc>
          <w:tcPr>
            <w:tcW w:w="624" w:type="dxa"/>
            <w:vAlign w:val="center"/>
          </w:tcPr>
          <w:p w:rsidR="002113F6" w:rsidRDefault="002113F6">
            <w:pPr>
              <w:pStyle w:val="ConsPlusNormal"/>
              <w:jc w:val="center"/>
            </w:pPr>
            <w:r>
              <w:t>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Кирова</w:t>
            </w:r>
          </w:p>
        </w:tc>
        <w:tc>
          <w:tcPr>
            <w:tcW w:w="850" w:type="dxa"/>
            <w:vAlign w:val="center"/>
          </w:tcPr>
          <w:p w:rsidR="002113F6" w:rsidRDefault="002113F6">
            <w:pPr>
              <w:pStyle w:val="ConsPlusNormal"/>
              <w:jc w:val="center"/>
            </w:pPr>
            <w:r>
              <w:t>40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"Бюро судебно-медицинской экспертизы"</w:t>
            </w:r>
          </w:p>
        </w:tc>
        <w:tc>
          <w:tcPr>
            <w:tcW w:w="1928" w:type="dxa"/>
            <w:vAlign w:val="center"/>
          </w:tcPr>
          <w:p w:rsidR="002113F6" w:rsidRDefault="002113F6">
            <w:pPr>
              <w:pStyle w:val="ConsPlusNormal"/>
              <w:jc w:val="center"/>
            </w:pPr>
            <w:r>
              <w:t>5612026974</w:t>
            </w:r>
          </w:p>
        </w:tc>
        <w:tc>
          <w:tcPr>
            <w:tcW w:w="2721" w:type="dxa"/>
            <w:vAlign w:val="center"/>
          </w:tcPr>
          <w:p w:rsidR="002113F6" w:rsidRDefault="002113F6">
            <w:pPr>
              <w:pStyle w:val="ConsPlusNormal"/>
            </w:pPr>
            <w:r>
              <w:t>ООО "Природа", ООО "Экоорг"</w:t>
            </w:r>
          </w:p>
        </w:tc>
        <w:tc>
          <w:tcPr>
            <w:tcW w:w="1928" w:type="dxa"/>
            <w:vAlign w:val="center"/>
          </w:tcPr>
          <w:p w:rsidR="002113F6" w:rsidRDefault="002113F6">
            <w:pPr>
              <w:pStyle w:val="ConsPlusNormal"/>
              <w:jc w:val="center"/>
            </w:pPr>
            <w:r>
              <w:t>5612167253</w:t>
            </w:r>
          </w:p>
        </w:tc>
        <w:tc>
          <w:tcPr>
            <w:tcW w:w="2381" w:type="dxa"/>
            <w:vAlign w:val="center"/>
          </w:tcPr>
          <w:p w:rsidR="002113F6" w:rsidRDefault="002113F6">
            <w:pPr>
              <w:pStyle w:val="ConsPlusNormal"/>
            </w:pPr>
            <w:r>
              <w:t>г. Оренбург, ул. Цвиллинга 61/5, Дзержинского 2</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5,305</w:t>
            </w:r>
          </w:p>
        </w:tc>
        <w:tc>
          <w:tcPr>
            <w:tcW w:w="1928" w:type="dxa"/>
            <w:vAlign w:val="center"/>
          </w:tcPr>
          <w:p w:rsidR="002113F6" w:rsidRDefault="002113F6">
            <w:pPr>
              <w:pStyle w:val="ConsPlusNormal"/>
              <w:jc w:val="center"/>
            </w:pPr>
            <w:r>
              <w:t>0,060</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Кувандык</w:t>
            </w:r>
          </w:p>
        </w:tc>
        <w:tc>
          <w:tcPr>
            <w:tcW w:w="2551" w:type="dxa"/>
            <w:vAlign w:val="center"/>
          </w:tcPr>
          <w:p w:rsidR="002113F6" w:rsidRDefault="002113F6">
            <w:pPr>
              <w:pStyle w:val="ConsPlusNormal"/>
            </w:pPr>
            <w:r>
              <w:t>ул. Чапаева</w:t>
            </w:r>
          </w:p>
        </w:tc>
        <w:tc>
          <w:tcPr>
            <w:tcW w:w="850" w:type="dxa"/>
            <w:vAlign w:val="center"/>
          </w:tcPr>
          <w:p w:rsidR="002113F6" w:rsidRDefault="002113F6">
            <w:pPr>
              <w:pStyle w:val="ConsPlusNormal"/>
              <w:jc w:val="center"/>
            </w:pPr>
            <w:r>
              <w:t>47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"Станция скорой медицинской помощи" г. Кувандыка"</w:t>
            </w:r>
          </w:p>
        </w:tc>
        <w:tc>
          <w:tcPr>
            <w:tcW w:w="1928" w:type="dxa"/>
            <w:vAlign w:val="center"/>
          </w:tcPr>
          <w:p w:rsidR="002113F6" w:rsidRDefault="002113F6">
            <w:pPr>
              <w:pStyle w:val="ConsPlusNormal"/>
              <w:jc w:val="center"/>
            </w:pPr>
            <w:r>
              <w:t>5605005324</w:t>
            </w:r>
          </w:p>
        </w:tc>
        <w:tc>
          <w:tcPr>
            <w:tcW w:w="2721" w:type="dxa"/>
            <w:vAlign w:val="center"/>
          </w:tcPr>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1,08</w:t>
            </w:r>
          </w:p>
        </w:tc>
      </w:tr>
      <w:tr w:rsidR="002113F6">
        <w:tc>
          <w:tcPr>
            <w:tcW w:w="624" w:type="dxa"/>
            <w:vAlign w:val="center"/>
          </w:tcPr>
          <w:p w:rsidR="002113F6" w:rsidRDefault="002113F6">
            <w:pPr>
              <w:pStyle w:val="ConsPlusNormal"/>
              <w:jc w:val="center"/>
            </w:pPr>
            <w:r>
              <w:t>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проспект Гагарина</w:t>
            </w:r>
          </w:p>
        </w:tc>
        <w:tc>
          <w:tcPr>
            <w:tcW w:w="850"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онкологический диспансер"</w:t>
            </w:r>
          </w:p>
        </w:tc>
        <w:tc>
          <w:tcPr>
            <w:tcW w:w="1928" w:type="dxa"/>
            <w:vAlign w:val="center"/>
          </w:tcPr>
          <w:p w:rsidR="002113F6" w:rsidRDefault="002113F6">
            <w:pPr>
              <w:pStyle w:val="ConsPlusNormal"/>
              <w:jc w:val="center"/>
            </w:pPr>
            <w:r>
              <w:t>5610033207</w:t>
            </w:r>
          </w:p>
        </w:tc>
        <w:tc>
          <w:tcPr>
            <w:tcW w:w="2721" w:type="dxa"/>
            <w:vAlign w:val="center"/>
          </w:tcPr>
          <w:p w:rsidR="002113F6" w:rsidRDefault="002113F6">
            <w:pPr>
              <w:pStyle w:val="ConsPlusNormal"/>
            </w:pPr>
            <w:r>
              <w:t>Класс А ООО "Природа",</w:t>
            </w:r>
          </w:p>
          <w:p w:rsidR="002113F6" w:rsidRDefault="002113F6">
            <w:pPr>
              <w:pStyle w:val="ConsPlusNormal"/>
            </w:pPr>
            <w:r>
              <w:t>Класс Б ООО "Альтаир",</w:t>
            </w:r>
          </w:p>
          <w:p w:rsidR="002113F6" w:rsidRDefault="002113F6">
            <w:pPr>
              <w:pStyle w:val="ConsPlusNormal"/>
            </w:pPr>
            <w:r>
              <w:t>Класс Г ООО "Экоорг"</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5610079875,</w:t>
            </w:r>
          </w:p>
          <w:p w:rsidR="002113F6" w:rsidRDefault="002113F6">
            <w:pPr>
              <w:pStyle w:val="ConsPlusNormal"/>
              <w:jc w:val="center"/>
            </w:pPr>
            <w:r>
              <w:t>5609083210</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Оренбург, ул. Монтажников, д. 26/2, оф. 107,</w:t>
            </w:r>
          </w:p>
          <w:p w:rsidR="002113F6" w:rsidRDefault="002113F6">
            <w:pPr>
              <w:pStyle w:val="ConsPlusNormal"/>
            </w:pPr>
            <w:r>
              <w:t>г. Оренбург, пр. Дзержинского, дом 2</w:t>
            </w:r>
          </w:p>
        </w:tc>
        <w:tc>
          <w:tcPr>
            <w:tcW w:w="1928" w:type="dxa"/>
            <w:vAlign w:val="center"/>
          </w:tcPr>
          <w:p w:rsidR="002113F6" w:rsidRDefault="002113F6">
            <w:pPr>
              <w:pStyle w:val="ConsPlusNormal"/>
              <w:jc w:val="center"/>
            </w:pPr>
            <w:r>
              <w:t>43</w:t>
            </w:r>
          </w:p>
        </w:tc>
        <w:tc>
          <w:tcPr>
            <w:tcW w:w="1587" w:type="dxa"/>
            <w:vAlign w:val="center"/>
          </w:tcPr>
          <w:p w:rsidR="002113F6" w:rsidRDefault="002113F6">
            <w:pPr>
              <w:pStyle w:val="ConsPlusNormal"/>
              <w:jc w:val="center"/>
            </w:pPr>
            <w:r>
              <w:t>185</w:t>
            </w:r>
          </w:p>
        </w:tc>
        <w:tc>
          <w:tcPr>
            <w:tcW w:w="1928" w:type="dxa"/>
            <w:vAlign w:val="center"/>
          </w:tcPr>
          <w:p w:rsidR="002113F6" w:rsidRDefault="002113F6">
            <w:pPr>
              <w:pStyle w:val="ConsPlusNormal"/>
              <w:jc w:val="center"/>
            </w:pPr>
            <w:r>
              <w:t>360</w:t>
            </w:r>
          </w:p>
        </w:tc>
        <w:tc>
          <w:tcPr>
            <w:tcW w:w="1587" w:type="dxa"/>
            <w:vAlign w:val="center"/>
          </w:tcPr>
          <w:p w:rsidR="002113F6" w:rsidRDefault="002113F6">
            <w:pPr>
              <w:pStyle w:val="ConsPlusNormal"/>
              <w:jc w:val="center"/>
            </w:pPr>
            <w:r>
              <w:t>1728</w:t>
            </w:r>
          </w:p>
        </w:tc>
      </w:tr>
      <w:tr w:rsidR="002113F6">
        <w:tc>
          <w:tcPr>
            <w:tcW w:w="624" w:type="dxa"/>
            <w:vAlign w:val="center"/>
          </w:tcPr>
          <w:p w:rsidR="002113F6" w:rsidRDefault="002113F6">
            <w:pPr>
              <w:pStyle w:val="ConsPlusNormal"/>
              <w:jc w:val="center"/>
            </w:pPr>
            <w:r>
              <w:t>4</w:t>
            </w:r>
          </w:p>
        </w:tc>
        <w:tc>
          <w:tcPr>
            <w:tcW w:w="2438" w:type="dxa"/>
            <w:vAlign w:val="center"/>
          </w:tcPr>
          <w:p w:rsidR="002113F6" w:rsidRDefault="002113F6">
            <w:pPr>
              <w:pStyle w:val="ConsPlusNormal"/>
            </w:pPr>
            <w:r>
              <w:t>Акбулакский район</w:t>
            </w:r>
          </w:p>
        </w:tc>
        <w:tc>
          <w:tcPr>
            <w:tcW w:w="1984" w:type="dxa"/>
            <w:vAlign w:val="center"/>
          </w:tcPr>
          <w:p w:rsidR="002113F6" w:rsidRDefault="002113F6">
            <w:pPr>
              <w:pStyle w:val="ConsPlusNormal"/>
            </w:pPr>
            <w:r>
              <w:t>поселок Акбулак</w:t>
            </w:r>
          </w:p>
        </w:tc>
        <w:tc>
          <w:tcPr>
            <w:tcW w:w="2551" w:type="dxa"/>
            <w:vAlign w:val="center"/>
          </w:tcPr>
          <w:p w:rsidR="002113F6" w:rsidRDefault="002113F6">
            <w:pPr>
              <w:pStyle w:val="ConsPlusNormal"/>
            </w:pPr>
            <w:r>
              <w:t>ул. Майская</w:t>
            </w:r>
          </w:p>
        </w:tc>
        <w:tc>
          <w:tcPr>
            <w:tcW w:w="850" w:type="dxa"/>
            <w:vAlign w:val="center"/>
          </w:tcPr>
          <w:p w:rsidR="002113F6" w:rsidRDefault="002113F6">
            <w:pPr>
              <w:pStyle w:val="ConsPlusNormal"/>
              <w:jc w:val="center"/>
            </w:pPr>
            <w:r>
              <w:t>95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"Акбулакская РБ"</w:t>
            </w:r>
          </w:p>
        </w:tc>
        <w:tc>
          <w:tcPr>
            <w:tcW w:w="1928" w:type="dxa"/>
            <w:vAlign w:val="center"/>
          </w:tcPr>
          <w:p w:rsidR="002113F6" w:rsidRDefault="002113F6">
            <w:pPr>
              <w:pStyle w:val="ConsPlusNormal"/>
              <w:jc w:val="center"/>
            </w:pPr>
            <w:r>
              <w:t>5620000546/</w:t>
            </w:r>
          </w:p>
          <w:p w:rsidR="002113F6" w:rsidRDefault="002113F6">
            <w:pPr>
              <w:pStyle w:val="ConsPlusNormal"/>
              <w:jc w:val="center"/>
            </w:pPr>
            <w:r>
              <w:t>562001001</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Оренбургская область, г. Соль-Илецк, ул. Вокзальная, д. 79А</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105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315</w:t>
            </w:r>
          </w:p>
        </w:tc>
      </w:tr>
      <w:tr w:rsidR="002113F6">
        <w:tc>
          <w:tcPr>
            <w:tcW w:w="624" w:type="dxa"/>
            <w:vAlign w:val="center"/>
          </w:tcPr>
          <w:p w:rsidR="002113F6" w:rsidRDefault="002113F6">
            <w:pPr>
              <w:pStyle w:val="ConsPlusNormal"/>
              <w:jc w:val="center"/>
            </w:pPr>
            <w:r>
              <w:t>5</w:t>
            </w:r>
          </w:p>
        </w:tc>
        <w:tc>
          <w:tcPr>
            <w:tcW w:w="2438" w:type="dxa"/>
            <w:vAlign w:val="center"/>
          </w:tcPr>
          <w:p w:rsidR="002113F6" w:rsidRDefault="002113F6">
            <w:pPr>
              <w:pStyle w:val="ConsPlusNormal"/>
            </w:pPr>
            <w:r>
              <w:t>Александровский район</w:t>
            </w:r>
          </w:p>
        </w:tc>
        <w:tc>
          <w:tcPr>
            <w:tcW w:w="1984" w:type="dxa"/>
            <w:vAlign w:val="center"/>
          </w:tcPr>
          <w:p w:rsidR="002113F6" w:rsidRDefault="002113F6">
            <w:pPr>
              <w:pStyle w:val="ConsPlusNormal"/>
            </w:pPr>
            <w:r>
              <w:t>с. Александровка</w:t>
            </w:r>
          </w:p>
        </w:tc>
        <w:tc>
          <w:tcPr>
            <w:tcW w:w="2551" w:type="dxa"/>
            <w:vAlign w:val="center"/>
          </w:tcPr>
          <w:p w:rsidR="002113F6" w:rsidRDefault="002113F6">
            <w:pPr>
              <w:pStyle w:val="ConsPlusNormal"/>
            </w:pPr>
            <w:r>
              <w:t>пер. Больничный</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"Александровская РБ"</w:t>
            </w:r>
          </w:p>
        </w:tc>
        <w:tc>
          <w:tcPr>
            <w:tcW w:w="1928" w:type="dxa"/>
            <w:vAlign w:val="center"/>
          </w:tcPr>
          <w:p w:rsidR="002113F6" w:rsidRDefault="002113F6">
            <w:pPr>
              <w:pStyle w:val="ConsPlusNormal"/>
              <w:jc w:val="center"/>
            </w:pPr>
            <w:r>
              <w:t>5621003123</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д. 1 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94,2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255</w:t>
            </w:r>
          </w:p>
        </w:tc>
      </w:tr>
      <w:tr w:rsidR="002113F6">
        <w:tc>
          <w:tcPr>
            <w:tcW w:w="624" w:type="dxa"/>
            <w:vAlign w:val="center"/>
          </w:tcPr>
          <w:p w:rsidR="002113F6" w:rsidRDefault="002113F6">
            <w:pPr>
              <w:pStyle w:val="ConsPlusNormal"/>
              <w:jc w:val="center"/>
            </w:pPr>
            <w:r>
              <w:lastRenderedPageBreak/>
              <w:t>6</w:t>
            </w:r>
          </w:p>
        </w:tc>
        <w:tc>
          <w:tcPr>
            <w:tcW w:w="2438" w:type="dxa"/>
            <w:vAlign w:val="center"/>
          </w:tcPr>
          <w:p w:rsidR="002113F6" w:rsidRDefault="002113F6">
            <w:pPr>
              <w:pStyle w:val="ConsPlusNormal"/>
            </w:pPr>
            <w:r>
              <w:t>Беляевский район</w:t>
            </w:r>
          </w:p>
        </w:tc>
        <w:tc>
          <w:tcPr>
            <w:tcW w:w="1984" w:type="dxa"/>
            <w:vAlign w:val="center"/>
          </w:tcPr>
          <w:p w:rsidR="002113F6" w:rsidRDefault="002113F6">
            <w:pPr>
              <w:pStyle w:val="ConsPlusNormal"/>
            </w:pPr>
            <w:r>
              <w:t>с Беляевка</w:t>
            </w:r>
          </w:p>
        </w:tc>
        <w:tc>
          <w:tcPr>
            <w:tcW w:w="2551" w:type="dxa"/>
            <w:vAlign w:val="center"/>
          </w:tcPr>
          <w:p w:rsidR="002113F6" w:rsidRDefault="002113F6">
            <w:pPr>
              <w:pStyle w:val="ConsPlusNormal"/>
            </w:pPr>
            <w:r>
              <w:t>ул. Ленинская</w:t>
            </w:r>
          </w:p>
        </w:tc>
        <w:tc>
          <w:tcPr>
            <w:tcW w:w="850" w:type="dxa"/>
            <w:vAlign w:val="center"/>
          </w:tcPr>
          <w:p w:rsidR="002113F6" w:rsidRDefault="002113F6">
            <w:pPr>
              <w:pStyle w:val="ConsPlusNormal"/>
              <w:jc w:val="center"/>
            </w:pPr>
            <w:r>
              <w:t>37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"Беляевская РБ"</w:t>
            </w:r>
          </w:p>
        </w:tc>
        <w:tc>
          <w:tcPr>
            <w:tcW w:w="1928" w:type="dxa"/>
            <w:vAlign w:val="center"/>
          </w:tcPr>
          <w:p w:rsidR="002113F6" w:rsidRDefault="002113F6">
            <w:pPr>
              <w:pStyle w:val="ConsPlusNormal"/>
              <w:jc w:val="center"/>
            </w:pPr>
            <w:r>
              <w:t>5623005013</w:t>
            </w:r>
          </w:p>
        </w:tc>
        <w:tc>
          <w:tcPr>
            <w:tcW w:w="2721" w:type="dxa"/>
            <w:vAlign w:val="center"/>
          </w:tcPr>
          <w:p w:rsidR="002113F6" w:rsidRDefault="002113F6">
            <w:pPr>
              <w:pStyle w:val="ConsPlusNormal"/>
            </w:pPr>
            <w:r>
              <w:t>ООО "ПРИРОДА",</w:t>
            </w:r>
          </w:p>
          <w:p w:rsidR="002113F6" w:rsidRDefault="002113F6">
            <w:pPr>
              <w:pStyle w:val="ConsPlusNormal"/>
            </w:pPr>
            <w:r>
              <w:t>ООО Оренбург утилизация</w:t>
            </w:r>
          </w:p>
        </w:tc>
        <w:tc>
          <w:tcPr>
            <w:tcW w:w="1928" w:type="dxa"/>
            <w:vAlign w:val="center"/>
          </w:tcPr>
          <w:p w:rsidR="002113F6" w:rsidRDefault="002113F6">
            <w:pPr>
              <w:pStyle w:val="ConsPlusNormal"/>
              <w:jc w:val="center"/>
            </w:pPr>
            <w:r>
              <w:t>5612167253</w:t>
            </w:r>
          </w:p>
        </w:tc>
        <w:tc>
          <w:tcPr>
            <w:tcW w:w="2381" w:type="dxa"/>
            <w:vAlign w:val="center"/>
          </w:tcPr>
          <w:p w:rsidR="002113F6" w:rsidRDefault="002113F6">
            <w:pPr>
              <w:pStyle w:val="ConsPlusNormal"/>
            </w:pPr>
            <w:r>
              <w:t>г. Оренбург, ул. Луговая 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15,25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90</w:t>
            </w:r>
          </w:p>
        </w:tc>
      </w:tr>
      <w:tr w:rsidR="002113F6">
        <w:tc>
          <w:tcPr>
            <w:tcW w:w="624" w:type="dxa"/>
            <w:vAlign w:val="center"/>
          </w:tcPr>
          <w:p w:rsidR="002113F6" w:rsidRDefault="002113F6">
            <w:pPr>
              <w:pStyle w:val="ConsPlusNormal"/>
              <w:jc w:val="center"/>
            </w:pPr>
            <w:r>
              <w:t>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пр-зд Коммунаров</w:t>
            </w:r>
          </w:p>
        </w:tc>
        <w:tc>
          <w:tcPr>
            <w:tcW w:w="850"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2" г. Оренбурга</w:t>
            </w:r>
          </w:p>
        </w:tc>
        <w:tc>
          <w:tcPr>
            <w:tcW w:w="1928" w:type="dxa"/>
            <w:vAlign w:val="center"/>
          </w:tcPr>
          <w:p w:rsidR="002113F6" w:rsidRDefault="002113F6">
            <w:pPr>
              <w:pStyle w:val="ConsPlusNormal"/>
              <w:jc w:val="center"/>
            </w:pPr>
            <w:r>
              <w:t>5612020130</w:t>
            </w:r>
          </w:p>
        </w:tc>
        <w:tc>
          <w:tcPr>
            <w:tcW w:w="2721" w:type="dxa"/>
            <w:vAlign w:val="center"/>
          </w:tcPr>
          <w:p w:rsidR="002113F6" w:rsidRDefault="002113F6">
            <w:pPr>
              <w:pStyle w:val="ConsPlusNormal"/>
            </w:pPr>
            <w:r>
              <w:t>ООО "Альтаир",</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5610079875, 5612167252</w:t>
            </w:r>
          </w:p>
        </w:tc>
        <w:tc>
          <w:tcPr>
            <w:tcW w:w="2381" w:type="dxa"/>
            <w:vAlign w:val="center"/>
          </w:tcPr>
          <w:p w:rsidR="002113F6" w:rsidRDefault="002113F6">
            <w:pPr>
              <w:pStyle w:val="ConsPlusNormal"/>
            </w:pPr>
            <w:r>
              <w:t>г. Оренбург, микрорайон 70 лет ВЛКСМ, дом 27, квартира 14,</w:t>
            </w:r>
          </w:p>
          <w:p w:rsidR="002113F6" w:rsidRDefault="002113F6">
            <w:pPr>
              <w:pStyle w:val="ConsPlusNormal"/>
            </w:pPr>
            <w:r>
              <w:t>г. Оренбург ул. Луговая, 1Б</w:t>
            </w:r>
          </w:p>
        </w:tc>
        <w:tc>
          <w:tcPr>
            <w:tcW w:w="1928" w:type="dxa"/>
            <w:vAlign w:val="center"/>
          </w:tcPr>
          <w:p w:rsidR="002113F6" w:rsidRDefault="002113F6">
            <w:pPr>
              <w:pStyle w:val="ConsPlusNormal"/>
              <w:jc w:val="center"/>
            </w:pPr>
            <w:r>
              <w:t>92,7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1512</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Спортивная</w:t>
            </w:r>
          </w:p>
        </w:tc>
        <w:tc>
          <w:tcPr>
            <w:tcW w:w="850"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0</w:t>
            </w:r>
          </w:p>
        </w:tc>
        <w:tc>
          <w:tcPr>
            <w:tcW w:w="3005" w:type="dxa"/>
            <w:vAlign w:val="center"/>
          </w:tcPr>
          <w:p w:rsidR="002113F6" w:rsidRDefault="002113F6">
            <w:pPr>
              <w:pStyle w:val="ConsPlusNormal"/>
            </w:pPr>
            <w:r>
              <w:t>ГБУЗ "Городская больница" города Бугуруслана</w:t>
            </w:r>
          </w:p>
        </w:tc>
        <w:tc>
          <w:tcPr>
            <w:tcW w:w="1928" w:type="dxa"/>
            <w:vAlign w:val="center"/>
          </w:tcPr>
          <w:p w:rsidR="002113F6" w:rsidRDefault="002113F6">
            <w:pPr>
              <w:pStyle w:val="ConsPlusNormal"/>
              <w:jc w:val="center"/>
            </w:pPr>
            <w:r>
              <w:t>5602001402</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127,33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636,65</w:t>
            </w:r>
          </w:p>
        </w:tc>
      </w:tr>
      <w:tr w:rsidR="002113F6">
        <w:tc>
          <w:tcPr>
            <w:tcW w:w="624" w:type="dxa"/>
            <w:vAlign w:val="center"/>
          </w:tcPr>
          <w:p w:rsidR="002113F6" w:rsidRDefault="002113F6">
            <w:pPr>
              <w:pStyle w:val="ConsPlusNormal"/>
              <w:jc w:val="center"/>
            </w:pPr>
            <w:r>
              <w:t>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Короленко</w:t>
            </w:r>
          </w:p>
        </w:tc>
        <w:tc>
          <w:tcPr>
            <w:tcW w:w="850" w:type="dxa"/>
            <w:vAlign w:val="center"/>
          </w:tcPr>
          <w:p w:rsidR="002113F6" w:rsidRDefault="002113F6">
            <w:pPr>
              <w:pStyle w:val="ConsPlusNormal"/>
              <w:jc w:val="center"/>
            </w:pPr>
            <w:r>
              <w:t>44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ГКУЗ "Орский специализированный дом ребенка"</w:t>
            </w:r>
          </w:p>
        </w:tc>
        <w:tc>
          <w:tcPr>
            <w:tcW w:w="1928" w:type="dxa"/>
            <w:vAlign w:val="center"/>
          </w:tcPr>
          <w:p w:rsidR="002113F6" w:rsidRDefault="002113F6">
            <w:pPr>
              <w:pStyle w:val="ConsPlusNormal"/>
              <w:jc w:val="center"/>
            </w:pPr>
            <w:r>
              <w:t>5614014928</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г. Орск, ул. Комарова, д. 16</w:t>
            </w:r>
          </w:p>
        </w:tc>
        <w:tc>
          <w:tcPr>
            <w:tcW w:w="1928" w:type="dxa"/>
            <w:vAlign w:val="center"/>
          </w:tcPr>
          <w:p w:rsidR="002113F6" w:rsidRDefault="002113F6">
            <w:pPr>
              <w:pStyle w:val="ConsPlusNormal"/>
              <w:jc w:val="center"/>
            </w:pPr>
            <w:r>
              <w:t>59,18</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118,36</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19А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"Оренбургская областная больница N 3"</w:t>
            </w:r>
          </w:p>
        </w:tc>
        <w:tc>
          <w:tcPr>
            <w:tcW w:w="1928" w:type="dxa"/>
            <w:vAlign w:val="center"/>
          </w:tcPr>
          <w:p w:rsidR="002113F6" w:rsidRDefault="002113F6">
            <w:pPr>
              <w:pStyle w:val="ConsPlusNormal"/>
              <w:jc w:val="center"/>
            </w:pPr>
            <w:r>
              <w:t>5610016674</w:t>
            </w:r>
          </w:p>
        </w:tc>
        <w:tc>
          <w:tcPr>
            <w:tcW w:w="2721" w:type="dxa"/>
            <w:vAlign w:val="center"/>
          </w:tcPr>
          <w:p w:rsidR="002113F6" w:rsidRDefault="002113F6">
            <w:pPr>
              <w:pStyle w:val="ConsPlusNormal"/>
            </w:pPr>
            <w:r>
              <w:t>ООО "Природа"</w:t>
            </w:r>
          </w:p>
          <w:p w:rsidR="002113F6" w:rsidRDefault="002113F6">
            <w:pPr>
              <w:pStyle w:val="ConsPlusNormal"/>
            </w:pPr>
            <w:r>
              <w:t>ООО "Альтаир"</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5610079875</w:t>
            </w:r>
          </w:p>
        </w:tc>
        <w:tc>
          <w:tcPr>
            <w:tcW w:w="2381" w:type="dxa"/>
            <w:vAlign w:val="center"/>
          </w:tcPr>
          <w:p w:rsidR="002113F6" w:rsidRDefault="002113F6">
            <w:pPr>
              <w:pStyle w:val="ConsPlusNormal"/>
            </w:pPr>
            <w:r>
              <w:t>г. Оренбург, микрорайон 70 лет ВЛКСМ, дом 2, кв. 14.</w:t>
            </w:r>
          </w:p>
          <w:p w:rsidR="002113F6" w:rsidRDefault="002113F6">
            <w:pPr>
              <w:pStyle w:val="ConsPlusNormal"/>
            </w:pPr>
            <w:r>
              <w:t>г. Оренбург, ул. Цвиллинга, дом 61/1, оф. 5</w:t>
            </w:r>
          </w:p>
        </w:tc>
        <w:tc>
          <w:tcPr>
            <w:tcW w:w="1928" w:type="dxa"/>
            <w:vAlign w:val="center"/>
          </w:tcPr>
          <w:p w:rsidR="002113F6" w:rsidRDefault="002113F6">
            <w:pPr>
              <w:pStyle w:val="ConsPlusNormal"/>
              <w:jc w:val="center"/>
            </w:pPr>
            <w:r>
              <w:t>2,2</w:t>
            </w:r>
          </w:p>
        </w:tc>
        <w:tc>
          <w:tcPr>
            <w:tcW w:w="1587" w:type="dxa"/>
            <w:vAlign w:val="center"/>
          </w:tcPr>
          <w:p w:rsidR="002113F6" w:rsidRDefault="002113F6">
            <w:pPr>
              <w:pStyle w:val="ConsPlusNormal"/>
              <w:jc w:val="center"/>
            </w:pPr>
            <w:r>
              <w:t>63,875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255,5</w:t>
            </w:r>
          </w:p>
        </w:tc>
      </w:tr>
      <w:tr w:rsidR="002113F6">
        <w:tc>
          <w:tcPr>
            <w:tcW w:w="624" w:type="dxa"/>
            <w:vAlign w:val="center"/>
          </w:tcPr>
          <w:p w:rsidR="002113F6" w:rsidRDefault="002113F6">
            <w:pPr>
              <w:pStyle w:val="ConsPlusNormal"/>
              <w:jc w:val="center"/>
            </w:pPr>
            <w:r>
              <w:t>11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1 микрорайон</w:t>
            </w:r>
          </w:p>
        </w:tc>
        <w:tc>
          <w:tcPr>
            <w:tcW w:w="850" w:type="dxa"/>
            <w:vAlign w:val="center"/>
          </w:tcPr>
          <w:p w:rsidR="002113F6" w:rsidRDefault="002113F6">
            <w:pPr>
              <w:pStyle w:val="ConsPlusNormal"/>
              <w:jc w:val="center"/>
            </w:pPr>
            <w:r>
              <w:t>30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"Областная психиатрическая больница N 4"</w:t>
            </w:r>
          </w:p>
        </w:tc>
        <w:tc>
          <w:tcPr>
            <w:tcW w:w="1928" w:type="dxa"/>
            <w:vAlign w:val="center"/>
          </w:tcPr>
          <w:p w:rsidR="002113F6" w:rsidRDefault="002113F6">
            <w:pPr>
              <w:pStyle w:val="ConsPlusNormal"/>
              <w:jc w:val="center"/>
            </w:pPr>
            <w:r>
              <w:t>5603013383</w:t>
            </w:r>
          </w:p>
        </w:tc>
        <w:tc>
          <w:tcPr>
            <w:tcW w:w="2721" w:type="dxa"/>
            <w:vAlign w:val="center"/>
          </w:tcPr>
          <w:p w:rsidR="002113F6" w:rsidRDefault="002113F6">
            <w:pPr>
              <w:pStyle w:val="ConsPlusNormal"/>
            </w:pPr>
            <w:r>
              <w:t>ООО "Природа";</w:t>
            </w:r>
          </w:p>
          <w:p w:rsidR="002113F6" w:rsidRDefault="002113F6">
            <w:pPr>
              <w:pStyle w:val="ConsPlusNormal"/>
            </w:pPr>
            <w:r>
              <w:t>ООО МУП "Оренбург утилизация"</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Оренбург, ул. Чичерина, 53-2</w:t>
            </w:r>
          </w:p>
        </w:tc>
        <w:tc>
          <w:tcPr>
            <w:tcW w:w="1928" w:type="dxa"/>
            <w:vAlign w:val="center"/>
          </w:tcPr>
          <w:p w:rsidR="002113F6" w:rsidRDefault="002113F6">
            <w:pPr>
              <w:pStyle w:val="ConsPlusNormal"/>
              <w:jc w:val="center"/>
            </w:pPr>
            <w:r>
              <w:t>21,98</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115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ГАУЗ "Стоматологическая поликлиника" г. Новотроицка</w:t>
            </w:r>
          </w:p>
        </w:tc>
        <w:tc>
          <w:tcPr>
            <w:tcW w:w="1928" w:type="dxa"/>
            <w:vAlign w:val="center"/>
          </w:tcPr>
          <w:p w:rsidR="002113F6" w:rsidRDefault="002113F6">
            <w:pPr>
              <w:pStyle w:val="ConsPlusNormal"/>
              <w:jc w:val="center"/>
            </w:pPr>
            <w:r>
              <w:t>5607002054</w:t>
            </w:r>
          </w:p>
        </w:tc>
        <w:tc>
          <w:tcPr>
            <w:tcW w:w="2721" w:type="dxa"/>
            <w:vAlign w:val="center"/>
          </w:tcPr>
          <w:p w:rsidR="002113F6" w:rsidRDefault="002113F6">
            <w:pPr>
              <w:pStyle w:val="ConsPlusNormal"/>
            </w:pPr>
            <w:r>
              <w:t>ООО "Природа";</w:t>
            </w:r>
          </w:p>
          <w:p w:rsidR="002113F6" w:rsidRDefault="002113F6">
            <w:pPr>
              <w:pStyle w:val="ConsPlusNormal"/>
            </w:pPr>
            <w:r>
              <w:t>ООО "Эко-Мед";</w:t>
            </w:r>
          </w:p>
          <w:p w:rsidR="002113F6" w:rsidRDefault="002113F6">
            <w:pPr>
              <w:pStyle w:val="ConsPlusNormal"/>
            </w:pPr>
            <w:r>
              <w:t>ООО "Эцезис"</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5614072895;</w:t>
            </w:r>
          </w:p>
          <w:p w:rsidR="002113F6" w:rsidRDefault="002113F6">
            <w:pPr>
              <w:pStyle w:val="ConsPlusNormal"/>
              <w:jc w:val="center"/>
            </w:pPr>
            <w:r>
              <w:t>5614028857</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Орск, ул. Дорожная, 13;</w:t>
            </w:r>
          </w:p>
          <w:p w:rsidR="002113F6" w:rsidRDefault="002113F6">
            <w:pPr>
              <w:pStyle w:val="ConsPlusNormal"/>
            </w:pPr>
            <w:r>
              <w:t>г. Орск, ул. Жуковского, 21</w:t>
            </w:r>
          </w:p>
        </w:tc>
        <w:tc>
          <w:tcPr>
            <w:tcW w:w="1928" w:type="dxa"/>
            <w:vAlign w:val="center"/>
          </w:tcPr>
          <w:p w:rsidR="002113F6" w:rsidRDefault="002113F6">
            <w:pPr>
              <w:pStyle w:val="ConsPlusNormal"/>
              <w:jc w:val="center"/>
            </w:pPr>
            <w:r>
              <w:t>2,83</w:t>
            </w:r>
          </w:p>
        </w:tc>
        <w:tc>
          <w:tcPr>
            <w:tcW w:w="1587" w:type="dxa"/>
            <w:vAlign w:val="center"/>
          </w:tcPr>
          <w:p w:rsidR="002113F6" w:rsidRDefault="002113F6">
            <w:pPr>
              <w:pStyle w:val="ConsPlusNormal"/>
              <w:jc w:val="center"/>
            </w:pPr>
            <w:r>
              <w:t>48,98</w:t>
            </w:r>
          </w:p>
        </w:tc>
        <w:tc>
          <w:tcPr>
            <w:tcW w:w="1928" w:type="dxa"/>
            <w:vAlign w:val="center"/>
          </w:tcPr>
          <w:p w:rsidR="002113F6" w:rsidRDefault="002113F6">
            <w:pPr>
              <w:pStyle w:val="ConsPlusNormal"/>
              <w:jc w:val="center"/>
            </w:pPr>
            <w:r>
              <w:t>11,32</w:t>
            </w:r>
          </w:p>
        </w:tc>
        <w:tc>
          <w:tcPr>
            <w:tcW w:w="1587" w:type="dxa"/>
            <w:vAlign w:val="center"/>
          </w:tcPr>
          <w:p w:rsidR="002113F6" w:rsidRDefault="002113F6">
            <w:pPr>
              <w:pStyle w:val="ConsPlusNormal"/>
              <w:jc w:val="center"/>
            </w:pPr>
            <w:r>
              <w:t>195,9</w:t>
            </w:r>
          </w:p>
        </w:tc>
      </w:tr>
      <w:tr w:rsidR="002113F6">
        <w:tc>
          <w:tcPr>
            <w:tcW w:w="624" w:type="dxa"/>
            <w:vAlign w:val="center"/>
          </w:tcPr>
          <w:p w:rsidR="002113F6" w:rsidRDefault="002113F6">
            <w:pPr>
              <w:pStyle w:val="ConsPlusNormal"/>
              <w:jc w:val="center"/>
            </w:pPr>
            <w:r>
              <w:lastRenderedPageBreak/>
              <w:t>13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58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ГАУЗ "Стоматологическая поликлиника" г. Новотроицка</w:t>
            </w:r>
          </w:p>
        </w:tc>
        <w:tc>
          <w:tcPr>
            <w:tcW w:w="1928" w:type="dxa"/>
            <w:vAlign w:val="center"/>
          </w:tcPr>
          <w:p w:rsidR="002113F6" w:rsidRDefault="002113F6">
            <w:pPr>
              <w:pStyle w:val="ConsPlusNormal"/>
              <w:jc w:val="center"/>
            </w:pPr>
            <w:r>
              <w:t>5607002054</w:t>
            </w:r>
          </w:p>
        </w:tc>
        <w:tc>
          <w:tcPr>
            <w:tcW w:w="2721" w:type="dxa"/>
            <w:vAlign w:val="center"/>
          </w:tcPr>
          <w:p w:rsidR="002113F6" w:rsidRDefault="002113F6">
            <w:pPr>
              <w:pStyle w:val="ConsPlusNormal"/>
            </w:pPr>
            <w:r>
              <w:t>ООО "Природа";</w:t>
            </w:r>
          </w:p>
          <w:p w:rsidR="002113F6" w:rsidRDefault="002113F6">
            <w:pPr>
              <w:pStyle w:val="ConsPlusNormal"/>
            </w:pPr>
            <w:r>
              <w:t>ООО "Эко-Мед"</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5614072895</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Орск, ул. Дорожная, 13</w:t>
            </w:r>
          </w:p>
        </w:tc>
        <w:tc>
          <w:tcPr>
            <w:tcW w:w="1928" w:type="dxa"/>
            <w:vAlign w:val="center"/>
          </w:tcPr>
          <w:p w:rsidR="002113F6" w:rsidRDefault="002113F6">
            <w:pPr>
              <w:pStyle w:val="ConsPlusNormal"/>
              <w:jc w:val="center"/>
            </w:pPr>
            <w:r>
              <w:t>0,63</w:t>
            </w:r>
          </w:p>
        </w:tc>
        <w:tc>
          <w:tcPr>
            <w:tcW w:w="1587" w:type="dxa"/>
            <w:vAlign w:val="center"/>
          </w:tcPr>
          <w:p w:rsidR="002113F6" w:rsidRDefault="002113F6">
            <w:pPr>
              <w:pStyle w:val="ConsPlusNormal"/>
              <w:jc w:val="center"/>
            </w:pPr>
            <w:r>
              <w:t>9,75</w:t>
            </w:r>
          </w:p>
        </w:tc>
        <w:tc>
          <w:tcPr>
            <w:tcW w:w="1928" w:type="dxa"/>
            <w:vAlign w:val="center"/>
          </w:tcPr>
          <w:p w:rsidR="002113F6" w:rsidRDefault="002113F6">
            <w:pPr>
              <w:pStyle w:val="ConsPlusNormal"/>
              <w:jc w:val="center"/>
            </w:pPr>
            <w:r>
              <w:t>2,52</w:t>
            </w:r>
          </w:p>
        </w:tc>
        <w:tc>
          <w:tcPr>
            <w:tcW w:w="1587" w:type="dxa"/>
            <w:vAlign w:val="center"/>
          </w:tcPr>
          <w:p w:rsidR="002113F6" w:rsidRDefault="002113F6">
            <w:pPr>
              <w:pStyle w:val="ConsPlusNormal"/>
              <w:jc w:val="center"/>
            </w:pPr>
            <w:r>
              <w:t>39</w:t>
            </w:r>
          </w:p>
        </w:tc>
      </w:tr>
      <w:tr w:rsidR="002113F6">
        <w:tc>
          <w:tcPr>
            <w:tcW w:w="624" w:type="dxa"/>
            <w:vAlign w:val="center"/>
          </w:tcPr>
          <w:p w:rsidR="002113F6" w:rsidRDefault="002113F6">
            <w:pPr>
              <w:pStyle w:val="ConsPlusNormal"/>
              <w:jc w:val="center"/>
            </w:pPr>
            <w:r>
              <w:t>14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пер. Музыкальный</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"Станция скорой медицинской помощи" г. Орска</w:t>
            </w:r>
          </w:p>
        </w:tc>
        <w:tc>
          <w:tcPr>
            <w:tcW w:w="1928" w:type="dxa"/>
            <w:vAlign w:val="center"/>
          </w:tcPr>
          <w:p w:rsidR="002113F6" w:rsidRDefault="002113F6">
            <w:pPr>
              <w:pStyle w:val="ConsPlusNormal"/>
              <w:jc w:val="center"/>
            </w:pPr>
            <w:r>
              <w:t>5614008346</w:t>
            </w:r>
          </w:p>
        </w:tc>
        <w:tc>
          <w:tcPr>
            <w:tcW w:w="2721" w:type="dxa"/>
            <w:vAlign w:val="center"/>
          </w:tcPr>
          <w:p w:rsidR="002113F6" w:rsidRDefault="002113F6">
            <w:pPr>
              <w:pStyle w:val="ConsPlusNormal"/>
            </w:pPr>
            <w:r>
              <w:t>ООО "Природа</w:t>
            </w:r>
          </w:p>
          <w:p w:rsidR="002113F6" w:rsidRDefault="002113F6">
            <w:pPr>
              <w:pStyle w:val="ConsPlusNormal"/>
            </w:pPr>
            <w:r>
              <w:t>ООО "Эко-мед"</w:t>
            </w:r>
          </w:p>
          <w:p w:rsidR="002113F6" w:rsidRDefault="002113F6">
            <w:pPr>
              <w:pStyle w:val="ConsPlusNormal"/>
            </w:pPr>
            <w:r>
              <w:t>ООО "Эцезис"</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5614072895</w:t>
            </w:r>
          </w:p>
          <w:p w:rsidR="002113F6" w:rsidRDefault="002113F6">
            <w:pPr>
              <w:pStyle w:val="ConsPlusNormal"/>
              <w:jc w:val="center"/>
            </w:pPr>
            <w:r>
              <w:t>5614028857</w:t>
            </w:r>
          </w:p>
        </w:tc>
        <w:tc>
          <w:tcPr>
            <w:tcW w:w="2381" w:type="dxa"/>
            <w:vAlign w:val="center"/>
          </w:tcPr>
          <w:p w:rsidR="002113F6" w:rsidRDefault="002113F6">
            <w:pPr>
              <w:pStyle w:val="ConsPlusNormal"/>
            </w:pPr>
            <w:r>
              <w:t>г. Оренбург. Ул. Цвиллинга, д. 61/1 - ООО Природа</w:t>
            </w:r>
          </w:p>
          <w:p w:rsidR="002113F6" w:rsidRDefault="002113F6">
            <w:pPr>
              <w:pStyle w:val="ConsPlusNormal"/>
            </w:pPr>
            <w:r>
              <w:t>г. Орск Ул. Дорожная 13 - ООО "Эко-мед"</w:t>
            </w:r>
          </w:p>
          <w:p w:rsidR="002113F6" w:rsidRDefault="002113F6">
            <w:pPr>
              <w:pStyle w:val="ConsPlusNormal"/>
            </w:pPr>
            <w:r>
              <w:t>г. Орск Ул. Жуковского. 21 - ООО Эцезис</w:t>
            </w:r>
          </w:p>
        </w:tc>
        <w:tc>
          <w:tcPr>
            <w:tcW w:w="1928" w:type="dxa"/>
            <w:vAlign w:val="center"/>
          </w:tcPr>
          <w:p w:rsidR="002113F6" w:rsidRDefault="002113F6">
            <w:pPr>
              <w:pStyle w:val="ConsPlusNormal"/>
              <w:jc w:val="center"/>
            </w:pPr>
            <w:r>
              <w:t>2,403</w:t>
            </w:r>
          </w:p>
        </w:tc>
        <w:tc>
          <w:tcPr>
            <w:tcW w:w="1587" w:type="dxa"/>
            <w:vAlign w:val="center"/>
          </w:tcPr>
          <w:p w:rsidR="002113F6" w:rsidRDefault="002113F6">
            <w:pPr>
              <w:pStyle w:val="ConsPlusNormal"/>
              <w:jc w:val="center"/>
            </w:pPr>
            <w:r>
              <w:t>58,48</w:t>
            </w:r>
          </w:p>
        </w:tc>
        <w:tc>
          <w:tcPr>
            <w:tcW w:w="1928" w:type="dxa"/>
            <w:vAlign w:val="center"/>
          </w:tcPr>
          <w:p w:rsidR="002113F6" w:rsidRDefault="002113F6">
            <w:pPr>
              <w:pStyle w:val="ConsPlusNormal"/>
              <w:jc w:val="center"/>
            </w:pPr>
            <w:r>
              <w:t>9,08</w:t>
            </w:r>
          </w:p>
        </w:tc>
        <w:tc>
          <w:tcPr>
            <w:tcW w:w="1587" w:type="dxa"/>
            <w:vAlign w:val="center"/>
          </w:tcPr>
          <w:p w:rsidR="002113F6" w:rsidRDefault="002113F6">
            <w:pPr>
              <w:pStyle w:val="ConsPlusNormal"/>
              <w:jc w:val="center"/>
            </w:pPr>
            <w:r>
              <w:t>233,92</w:t>
            </w:r>
          </w:p>
        </w:tc>
      </w:tr>
      <w:tr w:rsidR="002113F6">
        <w:tc>
          <w:tcPr>
            <w:tcW w:w="624" w:type="dxa"/>
            <w:vAlign w:val="center"/>
          </w:tcPr>
          <w:p w:rsidR="002113F6" w:rsidRDefault="002113F6">
            <w:pPr>
              <w:pStyle w:val="ConsPlusNormal"/>
              <w:jc w:val="center"/>
            </w:pPr>
            <w:r>
              <w:t>15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Абдулино</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183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города Абдулино</w:t>
            </w:r>
          </w:p>
        </w:tc>
        <w:tc>
          <w:tcPr>
            <w:tcW w:w="1928" w:type="dxa"/>
            <w:vAlign w:val="center"/>
          </w:tcPr>
          <w:p w:rsidR="002113F6" w:rsidRDefault="002113F6">
            <w:pPr>
              <w:pStyle w:val="ConsPlusNormal"/>
              <w:jc w:val="center"/>
            </w:pPr>
            <w:r>
              <w:t>5601001897</w:t>
            </w:r>
          </w:p>
        </w:tc>
        <w:tc>
          <w:tcPr>
            <w:tcW w:w="2721" w:type="dxa"/>
            <w:vAlign w:val="center"/>
          </w:tcPr>
          <w:p w:rsidR="002113F6" w:rsidRDefault="002113F6">
            <w:pPr>
              <w:pStyle w:val="ConsPlusNormal"/>
            </w:pPr>
            <w:r>
              <w:t>ООО "Природа";</w:t>
            </w:r>
          </w:p>
          <w:p w:rsidR="002113F6" w:rsidRDefault="002113F6">
            <w:pPr>
              <w:pStyle w:val="ConsPlusNormal"/>
            </w:pPr>
            <w:r>
              <w:t>ИП "Карягин А.А."</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5611076374</w:t>
            </w:r>
          </w:p>
        </w:tc>
        <w:tc>
          <w:tcPr>
            <w:tcW w:w="2381" w:type="dxa"/>
            <w:vAlign w:val="center"/>
          </w:tcPr>
          <w:p w:rsidR="002113F6" w:rsidRDefault="002113F6">
            <w:pPr>
              <w:pStyle w:val="ConsPlusNormal"/>
            </w:pPr>
            <w:r>
              <w:t>г. Оренбург, ул. Луговая, 1 Б,</w:t>
            </w:r>
          </w:p>
          <w:p w:rsidR="002113F6" w:rsidRDefault="002113F6">
            <w:pPr>
              <w:pStyle w:val="ConsPlusNormal"/>
            </w:pPr>
            <w:r>
              <w:t>г. Оренбург, пл. 1 Мая, д. 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79,9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16</w:t>
            </w:r>
          </w:p>
        </w:tc>
        <w:tc>
          <w:tcPr>
            <w:tcW w:w="2438" w:type="dxa"/>
            <w:vAlign w:val="center"/>
          </w:tcPr>
          <w:p w:rsidR="002113F6" w:rsidRDefault="002113F6">
            <w:pPr>
              <w:pStyle w:val="ConsPlusNormal"/>
            </w:pPr>
            <w:r>
              <w:t>Асекеевский район</w:t>
            </w:r>
          </w:p>
        </w:tc>
        <w:tc>
          <w:tcPr>
            <w:tcW w:w="1984" w:type="dxa"/>
            <w:vAlign w:val="center"/>
          </w:tcPr>
          <w:p w:rsidR="002113F6" w:rsidRDefault="002113F6">
            <w:pPr>
              <w:pStyle w:val="ConsPlusNormal"/>
            </w:pPr>
            <w:r>
              <w:t>с. Асекеево</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"Асекеевская РБ"</w:t>
            </w:r>
          </w:p>
        </w:tc>
        <w:tc>
          <w:tcPr>
            <w:tcW w:w="1928" w:type="dxa"/>
            <w:vAlign w:val="center"/>
          </w:tcPr>
          <w:p w:rsidR="002113F6" w:rsidRDefault="002113F6">
            <w:pPr>
              <w:pStyle w:val="ConsPlusNormal"/>
              <w:jc w:val="center"/>
            </w:pPr>
            <w:r>
              <w:t>5622000887</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1</w:t>
            </w:r>
          </w:p>
        </w:tc>
        <w:tc>
          <w:tcPr>
            <w:tcW w:w="1928" w:type="dxa"/>
            <w:vAlign w:val="center"/>
          </w:tcPr>
          <w:p w:rsidR="002113F6" w:rsidRDefault="002113F6">
            <w:pPr>
              <w:pStyle w:val="ConsPlusNormal"/>
              <w:jc w:val="center"/>
            </w:pPr>
            <w:r>
              <w:t>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3</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17</w:t>
            </w:r>
          </w:p>
        </w:tc>
        <w:tc>
          <w:tcPr>
            <w:tcW w:w="2438" w:type="dxa"/>
            <w:vAlign w:val="center"/>
          </w:tcPr>
          <w:p w:rsidR="002113F6" w:rsidRDefault="002113F6">
            <w:pPr>
              <w:pStyle w:val="ConsPlusNormal"/>
            </w:pPr>
            <w:r>
              <w:t>Бугурусланский район</w:t>
            </w:r>
          </w:p>
        </w:tc>
        <w:tc>
          <w:tcPr>
            <w:tcW w:w="1984" w:type="dxa"/>
            <w:vAlign w:val="center"/>
          </w:tcPr>
          <w:p w:rsidR="002113F6" w:rsidRDefault="002113F6">
            <w:pPr>
              <w:pStyle w:val="ConsPlusNormal"/>
            </w:pPr>
            <w:r>
              <w:t>с. Михайловка</w:t>
            </w:r>
          </w:p>
        </w:tc>
        <w:tc>
          <w:tcPr>
            <w:tcW w:w="2551" w:type="dxa"/>
            <w:vAlign w:val="center"/>
          </w:tcPr>
          <w:p w:rsidR="002113F6" w:rsidRDefault="002113F6">
            <w:pPr>
              <w:pStyle w:val="ConsPlusNormal"/>
            </w:pPr>
            <w:r>
              <w:t>ул. Рабочая</w:t>
            </w:r>
          </w:p>
        </w:tc>
        <w:tc>
          <w:tcPr>
            <w:tcW w:w="850" w:type="dxa"/>
            <w:vAlign w:val="center"/>
          </w:tcPr>
          <w:p w:rsidR="002113F6" w:rsidRDefault="002113F6">
            <w:pPr>
              <w:pStyle w:val="ConsPlusNormal"/>
              <w:jc w:val="center"/>
            </w:pPr>
            <w:r>
              <w:t>33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"Бугурусланская РБ"</w:t>
            </w:r>
          </w:p>
        </w:tc>
        <w:tc>
          <w:tcPr>
            <w:tcW w:w="1928" w:type="dxa"/>
            <w:vAlign w:val="center"/>
          </w:tcPr>
          <w:p w:rsidR="002113F6" w:rsidRDefault="002113F6">
            <w:pPr>
              <w:pStyle w:val="ConsPlusNormal"/>
              <w:jc w:val="center"/>
            </w:pPr>
            <w:r>
              <w:t>5624002417</w:t>
            </w:r>
          </w:p>
        </w:tc>
        <w:tc>
          <w:tcPr>
            <w:tcW w:w="2721" w:type="dxa"/>
            <w:vAlign w:val="center"/>
          </w:tcPr>
          <w:p w:rsidR="002113F6" w:rsidRDefault="002113F6">
            <w:pPr>
              <w:pStyle w:val="ConsPlusNormal"/>
            </w:pPr>
            <w:r>
              <w:t>ООО "Волга ДРАГМЕТ"</w:t>
            </w:r>
          </w:p>
        </w:tc>
        <w:tc>
          <w:tcPr>
            <w:tcW w:w="1928" w:type="dxa"/>
            <w:vAlign w:val="center"/>
          </w:tcPr>
          <w:p w:rsidR="002113F6" w:rsidRDefault="002113F6">
            <w:pPr>
              <w:pStyle w:val="ConsPlusNormal"/>
              <w:jc w:val="center"/>
            </w:pPr>
            <w:r>
              <w:t>6382059903</w:t>
            </w:r>
          </w:p>
        </w:tc>
        <w:tc>
          <w:tcPr>
            <w:tcW w:w="2381" w:type="dxa"/>
            <w:vAlign w:val="center"/>
          </w:tcPr>
          <w:p w:rsidR="002113F6" w:rsidRDefault="002113F6">
            <w:pPr>
              <w:pStyle w:val="ConsPlusNormal"/>
            </w:pPr>
            <w:r>
              <w:t>Г. Тольятти Ул. Грачева д. 127А</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196989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196989</w:t>
            </w:r>
          </w:p>
        </w:tc>
      </w:tr>
      <w:tr w:rsidR="002113F6">
        <w:tc>
          <w:tcPr>
            <w:tcW w:w="624" w:type="dxa"/>
            <w:vAlign w:val="center"/>
          </w:tcPr>
          <w:p w:rsidR="002113F6" w:rsidRDefault="002113F6">
            <w:pPr>
              <w:pStyle w:val="ConsPlusNormal"/>
              <w:jc w:val="center"/>
            </w:pPr>
            <w:r>
              <w:t>18</w:t>
            </w:r>
          </w:p>
        </w:tc>
        <w:tc>
          <w:tcPr>
            <w:tcW w:w="2438" w:type="dxa"/>
            <w:vAlign w:val="center"/>
          </w:tcPr>
          <w:p w:rsidR="002113F6" w:rsidRDefault="002113F6">
            <w:pPr>
              <w:pStyle w:val="ConsPlusNormal"/>
            </w:pPr>
            <w:r>
              <w:t>Шарлыкский район</w:t>
            </w:r>
          </w:p>
        </w:tc>
        <w:tc>
          <w:tcPr>
            <w:tcW w:w="1984" w:type="dxa"/>
            <w:vAlign w:val="center"/>
          </w:tcPr>
          <w:p w:rsidR="002113F6" w:rsidRDefault="002113F6">
            <w:pPr>
              <w:pStyle w:val="ConsPlusNormal"/>
            </w:pPr>
            <w:r>
              <w:t>с. Шарлык</w:t>
            </w:r>
          </w:p>
        </w:tc>
        <w:tc>
          <w:tcPr>
            <w:tcW w:w="2551" w:type="dxa"/>
            <w:vAlign w:val="center"/>
          </w:tcPr>
          <w:p w:rsidR="002113F6" w:rsidRDefault="002113F6">
            <w:pPr>
              <w:pStyle w:val="ConsPlusNormal"/>
            </w:pPr>
            <w:r>
              <w:t>ул. М. Джалиля</w:t>
            </w:r>
          </w:p>
        </w:tc>
        <w:tc>
          <w:tcPr>
            <w:tcW w:w="850" w:type="dxa"/>
            <w:vAlign w:val="center"/>
          </w:tcPr>
          <w:p w:rsidR="002113F6" w:rsidRDefault="002113F6">
            <w:pPr>
              <w:pStyle w:val="ConsPlusNormal"/>
              <w:jc w:val="center"/>
            </w:pPr>
            <w:r>
              <w:t>85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Шарлыкская районная больница"</w:t>
            </w:r>
          </w:p>
        </w:tc>
        <w:tc>
          <w:tcPr>
            <w:tcW w:w="1928" w:type="dxa"/>
            <w:vAlign w:val="center"/>
          </w:tcPr>
          <w:p w:rsidR="002113F6" w:rsidRDefault="002113F6">
            <w:pPr>
              <w:pStyle w:val="ConsPlusNormal"/>
              <w:jc w:val="center"/>
            </w:pPr>
            <w:r>
              <w:t>5651001733</w:t>
            </w:r>
          </w:p>
        </w:tc>
        <w:tc>
          <w:tcPr>
            <w:tcW w:w="2721" w:type="dxa"/>
            <w:vAlign w:val="center"/>
          </w:tcPr>
          <w:p w:rsidR="002113F6" w:rsidRDefault="002113F6">
            <w:pPr>
              <w:pStyle w:val="ConsPlusNormal"/>
            </w:pPr>
            <w:r>
              <w:t>ООО" Природа,</w:t>
            </w:r>
          </w:p>
          <w:p w:rsidR="002113F6" w:rsidRDefault="002113F6">
            <w:pPr>
              <w:pStyle w:val="ConsPlusNormal"/>
            </w:pPr>
            <w:r>
              <w:t>ИП Карягин Александр Анатольевич,</w:t>
            </w:r>
          </w:p>
          <w:p w:rsidR="002113F6" w:rsidRDefault="002113F6">
            <w:pPr>
              <w:pStyle w:val="ConsPlusNormal"/>
            </w:pPr>
            <w:r>
              <w:t>ИП Морозова Ольга Николаевна</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561107637452</w:t>
            </w:r>
          </w:p>
          <w:p w:rsidR="002113F6" w:rsidRDefault="002113F6">
            <w:pPr>
              <w:pStyle w:val="ConsPlusNormal"/>
              <w:jc w:val="center"/>
            </w:pPr>
            <w:r>
              <w:t>563800022699</w:t>
            </w:r>
          </w:p>
        </w:tc>
        <w:tc>
          <w:tcPr>
            <w:tcW w:w="2381" w:type="dxa"/>
            <w:vAlign w:val="center"/>
          </w:tcPr>
          <w:p w:rsidR="002113F6" w:rsidRDefault="002113F6">
            <w:pPr>
              <w:pStyle w:val="ConsPlusNormal"/>
            </w:pPr>
            <w:r>
              <w:t>г. Оренбург, ул. Цвиллинга. 61/1. оф. 5;</w:t>
            </w:r>
          </w:p>
          <w:p w:rsidR="002113F6" w:rsidRDefault="002113F6">
            <w:pPr>
              <w:pStyle w:val="ConsPlusNormal"/>
            </w:pPr>
            <w:r>
              <w:t>г. Оренбург, пл. 1 мая д. 3; Оренбургский район.</w:t>
            </w:r>
          </w:p>
          <w:p w:rsidR="002113F6" w:rsidRDefault="002113F6">
            <w:pPr>
              <w:pStyle w:val="ConsPlusNormal"/>
            </w:pPr>
            <w:r>
              <w:t>с. Нежинка ул. Степная 15/2</w:t>
            </w:r>
          </w:p>
        </w:tc>
        <w:tc>
          <w:tcPr>
            <w:tcW w:w="1928" w:type="dxa"/>
            <w:vAlign w:val="center"/>
          </w:tcPr>
          <w:p w:rsidR="002113F6" w:rsidRDefault="002113F6">
            <w:pPr>
              <w:pStyle w:val="ConsPlusNormal"/>
              <w:jc w:val="center"/>
            </w:pPr>
            <w:r>
              <w:t>0,457</w:t>
            </w:r>
          </w:p>
        </w:tc>
        <w:tc>
          <w:tcPr>
            <w:tcW w:w="1587" w:type="dxa"/>
            <w:vAlign w:val="center"/>
          </w:tcPr>
          <w:p w:rsidR="002113F6" w:rsidRDefault="002113F6">
            <w:pPr>
              <w:pStyle w:val="ConsPlusNormal"/>
              <w:jc w:val="center"/>
            </w:pPr>
            <w:r>
              <w:t>10,95</w:t>
            </w:r>
          </w:p>
        </w:tc>
        <w:tc>
          <w:tcPr>
            <w:tcW w:w="1928" w:type="dxa"/>
            <w:vAlign w:val="center"/>
          </w:tcPr>
          <w:p w:rsidR="002113F6" w:rsidRDefault="002113F6">
            <w:pPr>
              <w:pStyle w:val="ConsPlusNormal"/>
              <w:jc w:val="center"/>
            </w:pPr>
            <w:r>
              <w:t>0,4505</w:t>
            </w:r>
          </w:p>
        </w:tc>
        <w:tc>
          <w:tcPr>
            <w:tcW w:w="1587" w:type="dxa"/>
            <w:vAlign w:val="center"/>
          </w:tcPr>
          <w:p w:rsidR="002113F6" w:rsidRDefault="002113F6">
            <w:pPr>
              <w:pStyle w:val="ConsPlusNormal"/>
              <w:jc w:val="center"/>
            </w:pPr>
            <w:r>
              <w:t>297,85</w:t>
            </w:r>
          </w:p>
        </w:tc>
      </w:tr>
      <w:tr w:rsidR="002113F6">
        <w:tc>
          <w:tcPr>
            <w:tcW w:w="624" w:type="dxa"/>
            <w:vAlign w:val="center"/>
          </w:tcPr>
          <w:p w:rsidR="002113F6" w:rsidRDefault="002113F6">
            <w:pPr>
              <w:pStyle w:val="ConsPlusNormal"/>
              <w:jc w:val="center"/>
            </w:pPr>
            <w:r>
              <w:t>19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Карельская</w:t>
            </w:r>
          </w:p>
        </w:tc>
        <w:tc>
          <w:tcPr>
            <w:tcW w:w="850" w:type="dxa"/>
            <w:vAlign w:val="center"/>
          </w:tcPr>
          <w:p w:rsidR="002113F6" w:rsidRDefault="002113F6">
            <w:pPr>
              <w:pStyle w:val="ConsPlusNormal"/>
              <w:jc w:val="center"/>
            </w:pPr>
            <w:r>
              <w:t>41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"Орский врачебно-физкультурный диспансер"</w:t>
            </w:r>
          </w:p>
        </w:tc>
        <w:tc>
          <w:tcPr>
            <w:tcW w:w="1928" w:type="dxa"/>
            <w:vAlign w:val="center"/>
          </w:tcPr>
          <w:p w:rsidR="002113F6" w:rsidRDefault="002113F6">
            <w:pPr>
              <w:pStyle w:val="ConsPlusNormal"/>
              <w:jc w:val="center"/>
            </w:pPr>
            <w:r>
              <w:t>5614006589</w:t>
            </w:r>
          </w:p>
        </w:tc>
        <w:tc>
          <w:tcPr>
            <w:tcW w:w="2721" w:type="dxa"/>
            <w:vAlign w:val="center"/>
          </w:tcPr>
          <w:p w:rsidR="002113F6" w:rsidRDefault="002113F6">
            <w:pPr>
              <w:pStyle w:val="ConsPlusNormal"/>
            </w:pPr>
            <w:r>
              <w:t>ООО "Природа";</w:t>
            </w:r>
          </w:p>
          <w:p w:rsidR="002113F6" w:rsidRDefault="002113F6">
            <w:pPr>
              <w:pStyle w:val="ConsPlusNormal"/>
            </w:pPr>
            <w:r>
              <w:t>ООО "ЭКО-мед"</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5614072895</w:t>
            </w:r>
          </w:p>
        </w:tc>
        <w:tc>
          <w:tcPr>
            <w:tcW w:w="2381" w:type="dxa"/>
            <w:vAlign w:val="center"/>
          </w:tcPr>
          <w:p w:rsidR="002113F6" w:rsidRDefault="002113F6">
            <w:pPr>
              <w:pStyle w:val="ConsPlusNormal"/>
            </w:pPr>
            <w:r>
              <w:t>г. Оренбург, ул. Цвиллинга, д. 61/1, оф. 5;</w:t>
            </w:r>
          </w:p>
          <w:p w:rsidR="002113F6" w:rsidRDefault="002113F6">
            <w:pPr>
              <w:pStyle w:val="ConsPlusNormal"/>
            </w:pPr>
            <w:r>
              <w:lastRenderedPageBreak/>
              <w:t>г. Орск, ул. Дорожная, 13</w:t>
            </w:r>
          </w:p>
        </w:tc>
        <w:tc>
          <w:tcPr>
            <w:tcW w:w="1928" w:type="dxa"/>
            <w:vAlign w:val="center"/>
          </w:tcPr>
          <w:p w:rsidR="002113F6" w:rsidRDefault="002113F6">
            <w:pPr>
              <w:pStyle w:val="ConsPlusNormal"/>
              <w:jc w:val="center"/>
            </w:pPr>
            <w:r>
              <w:lastRenderedPageBreak/>
              <w:t>0,52</w:t>
            </w:r>
          </w:p>
        </w:tc>
        <w:tc>
          <w:tcPr>
            <w:tcW w:w="1587" w:type="dxa"/>
            <w:vAlign w:val="center"/>
          </w:tcPr>
          <w:p w:rsidR="002113F6" w:rsidRDefault="002113F6">
            <w:pPr>
              <w:pStyle w:val="ConsPlusNormal"/>
              <w:jc w:val="center"/>
            </w:pPr>
            <w:r>
              <w:t>7,52</w:t>
            </w:r>
          </w:p>
        </w:tc>
        <w:tc>
          <w:tcPr>
            <w:tcW w:w="1928" w:type="dxa"/>
            <w:vAlign w:val="center"/>
          </w:tcPr>
          <w:p w:rsidR="002113F6" w:rsidRDefault="002113F6">
            <w:pPr>
              <w:pStyle w:val="ConsPlusNormal"/>
              <w:jc w:val="center"/>
            </w:pPr>
            <w:r>
              <w:t>2,08</w:t>
            </w:r>
          </w:p>
        </w:tc>
        <w:tc>
          <w:tcPr>
            <w:tcW w:w="1587" w:type="dxa"/>
            <w:vAlign w:val="center"/>
          </w:tcPr>
          <w:p w:rsidR="002113F6" w:rsidRDefault="002113F6">
            <w:pPr>
              <w:pStyle w:val="ConsPlusNormal"/>
              <w:jc w:val="center"/>
            </w:pPr>
            <w:r>
              <w:t>26,08</w:t>
            </w:r>
          </w:p>
        </w:tc>
      </w:tr>
      <w:tr w:rsidR="002113F6">
        <w:tc>
          <w:tcPr>
            <w:tcW w:w="624" w:type="dxa"/>
            <w:vAlign w:val="center"/>
          </w:tcPr>
          <w:p w:rsidR="002113F6" w:rsidRDefault="002113F6">
            <w:pPr>
              <w:pStyle w:val="ConsPlusNormal"/>
              <w:jc w:val="center"/>
            </w:pPr>
            <w:r>
              <w:lastRenderedPageBreak/>
              <w:t>20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Новосибирская</w:t>
            </w:r>
          </w:p>
        </w:tc>
        <w:tc>
          <w:tcPr>
            <w:tcW w:w="850" w:type="dxa"/>
            <w:vAlign w:val="center"/>
          </w:tcPr>
          <w:p w:rsidR="002113F6" w:rsidRDefault="002113F6">
            <w:pPr>
              <w:pStyle w:val="ConsPlusNormal"/>
              <w:jc w:val="center"/>
            </w:pPr>
            <w:r>
              <w:t>117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2" г. Орска</w:t>
            </w:r>
          </w:p>
        </w:tc>
        <w:tc>
          <w:tcPr>
            <w:tcW w:w="1928" w:type="dxa"/>
            <w:vAlign w:val="center"/>
          </w:tcPr>
          <w:p w:rsidR="002113F6" w:rsidRDefault="002113F6">
            <w:pPr>
              <w:pStyle w:val="ConsPlusNormal"/>
              <w:jc w:val="center"/>
            </w:pPr>
            <w:r>
              <w:t>5614008040</w:t>
            </w:r>
          </w:p>
        </w:tc>
        <w:tc>
          <w:tcPr>
            <w:tcW w:w="2721" w:type="dxa"/>
            <w:vAlign w:val="center"/>
          </w:tcPr>
          <w:p w:rsidR="002113F6" w:rsidRDefault="002113F6">
            <w:pPr>
              <w:pStyle w:val="ConsPlusNormal"/>
            </w:pPr>
            <w:r>
              <w:t>ООО "Природа";</w:t>
            </w:r>
          </w:p>
          <w:p w:rsidR="002113F6" w:rsidRDefault="002113F6">
            <w:pPr>
              <w:pStyle w:val="ConsPlusNormal"/>
            </w:pPr>
            <w:r>
              <w:t>ООО Эко-Мед;</w:t>
            </w:r>
          </w:p>
          <w:p w:rsidR="002113F6" w:rsidRDefault="002113F6">
            <w:pPr>
              <w:pStyle w:val="ConsPlusNormal"/>
            </w:pPr>
            <w:r>
              <w:t>МУП "Реквием";</w:t>
            </w:r>
          </w:p>
          <w:p w:rsidR="002113F6" w:rsidRDefault="002113F6">
            <w:pPr>
              <w:pStyle w:val="ConsPlusNormal"/>
            </w:pPr>
            <w:r>
              <w:t>ООО "Экорд";</w:t>
            </w:r>
          </w:p>
          <w:p w:rsidR="002113F6" w:rsidRDefault="002113F6">
            <w:pPr>
              <w:pStyle w:val="ConsPlusNormal"/>
            </w:pPr>
            <w:r>
              <w:t>ОАО ОПТФ "Медтехника"</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5614072895;</w:t>
            </w:r>
          </w:p>
          <w:p w:rsidR="002113F6" w:rsidRDefault="002113F6">
            <w:pPr>
              <w:pStyle w:val="ConsPlusNormal"/>
              <w:jc w:val="center"/>
            </w:pPr>
            <w:r>
              <w:t>5614018721;</w:t>
            </w:r>
          </w:p>
          <w:p w:rsidR="002113F6" w:rsidRDefault="002113F6">
            <w:pPr>
              <w:pStyle w:val="ConsPlusNormal"/>
              <w:jc w:val="center"/>
            </w:pPr>
            <w:r>
              <w:t>5614058386;</w:t>
            </w:r>
          </w:p>
          <w:p w:rsidR="002113F6" w:rsidRDefault="002113F6">
            <w:pPr>
              <w:pStyle w:val="ConsPlusNormal"/>
              <w:jc w:val="center"/>
            </w:pPr>
            <w:r>
              <w:t>5611067093</w:t>
            </w:r>
          </w:p>
        </w:tc>
        <w:tc>
          <w:tcPr>
            <w:tcW w:w="2381" w:type="dxa"/>
            <w:vAlign w:val="center"/>
          </w:tcPr>
          <w:p w:rsidR="002113F6" w:rsidRDefault="002113F6">
            <w:pPr>
              <w:pStyle w:val="ConsPlusNormal"/>
            </w:pPr>
            <w:r>
              <w:t>г. Оренбург ул. Цвиллинга 61/1-5;</w:t>
            </w:r>
          </w:p>
          <w:p w:rsidR="002113F6" w:rsidRDefault="002113F6">
            <w:pPr>
              <w:pStyle w:val="ConsPlusNormal"/>
            </w:pPr>
            <w:r>
              <w:t>г. Орск ул. Дорожная д. 13;</w:t>
            </w:r>
          </w:p>
          <w:p w:rsidR="002113F6" w:rsidRDefault="002113F6">
            <w:pPr>
              <w:pStyle w:val="ConsPlusNormal"/>
            </w:pPr>
            <w:r>
              <w:t>г. Орск ул. Вяземского 16;</w:t>
            </w:r>
          </w:p>
          <w:p w:rsidR="002113F6" w:rsidRDefault="002113F6">
            <w:pPr>
              <w:pStyle w:val="ConsPlusNormal"/>
            </w:pPr>
            <w:r>
              <w:t>г. Орск ул. Никельщиков 13б;</w:t>
            </w:r>
          </w:p>
          <w:p w:rsidR="002113F6" w:rsidRDefault="002113F6">
            <w:pPr>
              <w:pStyle w:val="ConsPlusNormal"/>
            </w:pPr>
            <w:r>
              <w:t>г. Оренбург ул. Котова д. 81</w:t>
            </w:r>
          </w:p>
        </w:tc>
        <w:tc>
          <w:tcPr>
            <w:tcW w:w="1928" w:type="dxa"/>
            <w:vAlign w:val="center"/>
          </w:tcPr>
          <w:p w:rsidR="002113F6" w:rsidRDefault="002113F6">
            <w:pPr>
              <w:pStyle w:val="ConsPlusNormal"/>
              <w:jc w:val="center"/>
            </w:pPr>
            <w:r>
              <w:t>1,8</w:t>
            </w:r>
          </w:p>
        </w:tc>
        <w:tc>
          <w:tcPr>
            <w:tcW w:w="1587" w:type="dxa"/>
            <w:vAlign w:val="center"/>
          </w:tcPr>
          <w:p w:rsidR="002113F6" w:rsidRDefault="002113F6">
            <w:pPr>
              <w:pStyle w:val="ConsPlusNormal"/>
              <w:jc w:val="center"/>
            </w:pPr>
            <w:r>
              <w:t>3,433</w:t>
            </w:r>
          </w:p>
        </w:tc>
        <w:tc>
          <w:tcPr>
            <w:tcW w:w="1928" w:type="dxa"/>
            <w:vAlign w:val="center"/>
          </w:tcPr>
          <w:p w:rsidR="002113F6" w:rsidRDefault="002113F6">
            <w:pPr>
              <w:pStyle w:val="ConsPlusNormal"/>
              <w:jc w:val="center"/>
            </w:pPr>
            <w:r>
              <w:t>7,2</w:t>
            </w:r>
          </w:p>
        </w:tc>
        <w:tc>
          <w:tcPr>
            <w:tcW w:w="1587" w:type="dxa"/>
            <w:vAlign w:val="center"/>
          </w:tcPr>
          <w:p w:rsidR="002113F6" w:rsidRDefault="002113F6">
            <w:pPr>
              <w:pStyle w:val="ConsPlusNormal"/>
              <w:jc w:val="center"/>
            </w:pPr>
            <w:r>
              <w:t>13,384</w:t>
            </w:r>
          </w:p>
        </w:tc>
      </w:tr>
      <w:tr w:rsidR="002113F6">
        <w:tc>
          <w:tcPr>
            <w:tcW w:w="624" w:type="dxa"/>
            <w:vAlign w:val="center"/>
          </w:tcPr>
          <w:p w:rsidR="002113F6" w:rsidRDefault="002113F6">
            <w:pPr>
              <w:pStyle w:val="ConsPlusNormal"/>
              <w:jc w:val="center"/>
            </w:pPr>
            <w:r>
              <w:t>21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Красная</w:t>
            </w:r>
          </w:p>
        </w:tc>
        <w:tc>
          <w:tcPr>
            <w:tcW w:w="850" w:type="dxa"/>
            <w:vAlign w:val="center"/>
          </w:tcPr>
          <w:p w:rsidR="002113F6" w:rsidRDefault="002113F6">
            <w:pPr>
              <w:pStyle w:val="ConsPlusNormal"/>
              <w:jc w:val="center"/>
            </w:pPr>
            <w:r>
              <w:t>12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"Стоматологическая поликлиника" города Орска</w:t>
            </w:r>
          </w:p>
        </w:tc>
        <w:tc>
          <w:tcPr>
            <w:tcW w:w="1928" w:type="dxa"/>
            <w:vAlign w:val="center"/>
          </w:tcPr>
          <w:p w:rsidR="002113F6" w:rsidRDefault="002113F6">
            <w:pPr>
              <w:pStyle w:val="ConsPlusNormal"/>
              <w:jc w:val="center"/>
            </w:pPr>
            <w:r>
              <w:t>5614004574</w:t>
            </w:r>
          </w:p>
        </w:tc>
        <w:tc>
          <w:tcPr>
            <w:tcW w:w="2721" w:type="dxa"/>
            <w:vAlign w:val="center"/>
          </w:tcPr>
          <w:p w:rsidR="002113F6" w:rsidRDefault="002113F6">
            <w:pPr>
              <w:pStyle w:val="ConsPlusNormal"/>
            </w:pPr>
            <w:r>
              <w:t>ООО "Эко-мед";</w:t>
            </w:r>
          </w:p>
          <w:p w:rsidR="002113F6" w:rsidRDefault="002113F6">
            <w:pPr>
              <w:pStyle w:val="ConsPlusNormal"/>
            </w:pPr>
            <w:r>
              <w:t>ООО "Природа";</w:t>
            </w:r>
          </w:p>
          <w:p w:rsidR="002113F6" w:rsidRDefault="002113F6">
            <w:pPr>
              <w:pStyle w:val="ConsPlusNormal"/>
            </w:pPr>
            <w:r>
              <w:t>ООО ПО "Эцезис";</w:t>
            </w:r>
          </w:p>
          <w:p w:rsidR="002113F6" w:rsidRDefault="002113F6">
            <w:pPr>
              <w:pStyle w:val="ConsPlusNormal"/>
            </w:pPr>
            <w:r>
              <w:t>ООО "Оренбургский Вторчермет";</w:t>
            </w:r>
          </w:p>
          <w:p w:rsidR="002113F6" w:rsidRDefault="002113F6">
            <w:pPr>
              <w:pStyle w:val="ConsPlusNormal"/>
            </w:pPr>
            <w:r>
              <w:t>ГАУЗ "Оренбургский аптечный склад";</w:t>
            </w:r>
          </w:p>
          <w:p w:rsidR="002113F6" w:rsidRDefault="002113F6">
            <w:pPr>
              <w:pStyle w:val="ConsPlusNormal"/>
            </w:pPr>
            <w:r>
              <w:t>ОАО ОПТФ "Медтехника"</w:t>
            </w:r>
          </w:p>
        </w:tc>
        <w:tc>
          <w:tcPr>
            <w:tcW w:w="1928" w:type="dxa"/>
            <w:vAlign w:val="center"/>
          </w:tcPr>
          <w:p w:rsidR="002113F6" w:rsidRDefault="002113F6">
            <w:pPr>
              <w:pStyle w:val="ConsPlusNormal"/>
              <w:jc w:val="center"/>
            </w:pPr>
            <w:r>
              <w:t>5614072895;</w:t>
            </w:r>
          </w:p>
          <w:p w:rsidR="002113F6" w:rsidRDefault="002113F6">
            <w:pPr>
              <w:pStyle w:val="ConsPlusNormal"/>
              <w:jc w:val="center"/>
            </w:pPr>
            <w:r>
              <w:t>5612167252;</w:t>
            </w:r>
          </w:p>
          <w:p w:rsidR="002113F6" w:rsidRDefault="002113F6">
            <w:pPr>
              <w:pStyle w:val="ConsPlusNormal"/>
              <w:jc w:val="center"/>
            </w:pPr>
            <w:r>
              <w:t>5614028857;</w:t>
            </w:r>
          </w:p>
          <w:p w:rsidR="002113F6" w:rsidRDefault="002113F6">
            <w:pPr>
              <w:pStyle w:val="ConsPlusNormal"/>
              <w:jc w:val="center"/>
            </w:pPr>
            <w:r>
              <w:t>5614026923;</w:t>
            </w:r>
          </w:p>
          <w:p w:rsidR="002113F6" w:rsidRDefault="002113F6">
            <w:pPr>
              <w:pStyle w:val="ConsPlusNormal"/>
              <w:jc w:val="center"/>
            </w:pPr>
            <w:r>
              <w:t>5609027223;</w:t>
            </w:r>
          </w:p>
          <w:p w:rsidR="002113F6" w:rsidRDefault="002113F6">
            <w:pPr>
              <w:pStyle w:val="ConsPlusNormal"/>
              <w:jc w:val="center"/>
            </w:pPr>
            <w:r>
              <w:t>5611067093</w:t>
            </w:r>
          </w:p>
        </w:tc>
        <w:tc>
          <w:tcPr>
            <w:tcW w:w="2381" w:type="dxa"/>
            <w:vAlign w:val="center"/>
          </w:tcPr>
          <w:p w:rsidR="002113F6" w:rsidRDefault="002113F6">
            <w:pPr>
              <w:pStyle w:val="ConsPlusNormal"/>
            </w:pPr>
            <w:r>
              <w:t>г. Оренбург, ул. Цвиллинга, д. 61/1, оф. 5;</w:t>
            </w:r>
          </w:p>
          <w:p w:rsidR="002113F6" w:rsidRDefault="002113F6">
            <w:pPr>
              <w:pStyle w:val="ConsPlusNormal"/>
            </w:pPr>
            <w:r>
              <w:t>г. Орск. ул. Комарова, 16-79;</w:t>
            </w:r>
          </w:p>
          <w:p w:rsidR="002113F6" w:rsidRDefault="002113F6">
            <w:pPr>
              <w:pStyle w:val="ConsPlusNormal"/>
            </w:pPr>
            <w:r>
              <w:t>г. Орск, ул. Жуковского, 21;</w:t>
            </w:r>
          </w:p>
          <w:p w:rsidR="002113F6" w:rsidRDefault="002113F6">
            <w:pPr>
              <w:pStyle w:val="ConsPlusNormal"/>
            </w:pPr>
            <w:r>
              <w:t>г. Орск, ул. Краматорская, 2Б;</w:t>
            </w:r>
          </w:p>
          <w:p w:rsidR="002113F6" w:rsidRDefault="002113F6">
            <w:pPr>
              <w:pStyle w:val="ConsPlusNormal"/>
            </w:pPr>
            <w:r>
              <w:t>г. Оренбург, ул. Березка, 24;</w:t>
            </w:r>
          </w:p>
          <w:p w:rsidR="002113F6" w:rsidRDefault="002113F6">
            <w:pPr>
              <w:pStyle w:val="ConsPlusNormal"/>
            </w:pPr>
            <w:r>
              <w:t>г. Оренбург, ул. Котова, 81</w:t>
            </w:r>
          </w:p>
        </w:tc>
        <w:tc>
          <w:tcPr>
            <w:tcW w:w="1928" w:type="dxa"/>
            <w:vAlign w:val="center"/>
          </w:tcPr>
          <w:p w:rsidR="002113F6" w:rsidRDefault="002113F6">
            <w:pPr>
              <w:pStyle w:val="ConsPlusNormal"/>
              <w:jc w:val="center"/>
            </w:pPr>
            <w:r>
              <w:t>4,985</w:t>
            </w:r>
          </w:p>
        </w:tc>
        <w:tc>
          <w:tcPr>
            <w:tcW w:w="1587" w:type="dxa"/>
            <w:vAlign w:val="center"/>
          </w:tcPr>
          <w:p w:rsidR="002113F6" w:rsidRDefault="002113F6">
            <w:pPr>
              <w:pStyle w:val="ConsPlusNormal"/>
              <w:jc w:val="center"/>
            </w:pPr>
            <w:r>
              <w:t>42,414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Васнецова</w:t>
            </w:r>
          </w:p>
        </w:tc>
        <w:tc>
          <w:tcPr>
            <w:tcW w:w="850" w:type="dxa"/>
            <w:vAlign w:val="center"/>
          </w:tcPr>
          <w:p w:rsidR="002113F6" w:rsidRDefault="002113F6">
            <w:pPr>
              <w:pStyle w:val="ConsPlusNormal"/>
              <w:jc w:val="center"/>
            </w:pPr>
            <w:r>
              <w:t>14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"Стоматологическая поликлиника" города Орска</w:t>
            </w:r>
          </w:p>
        </w:tc>
        <w:tc>
          <w:tcPr>
            <w:tcW w:w="1928" w:type="dxa"/>
            <w:vAlign w:val="center"/>
          </w:tcPr>
          <w:p w:rsidR="002113F6" w:rsidRDefault="002113F6">
            <w:pPr>
              <w:pStyle w:val="ConsPlusNormal"/>
              <w:jc w:val="center"/>
            </w:pPr>
            <w:r>
              <w:t>5614004574</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23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Новосибирская</w:t>
            </w:r>
          </w:p>
        </w:tc>
        <w:tc>
          <w:tcPr>
            <w:tcW w:w="850" w:type="dxa"/>
            <w:vAlign w:val="center"/>
          </w:tcPr>
          <w:p w:rsidR="002113F6" w:rsidRDefault="002113F6">
            <w:pPr>
              <w:pStyle w:val="ConsPlusNormal"/>
              <w:jc w:val="center"/>
            </w:pPr>
            <w:r>
              <w:t>119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3" г. Орска</w:t>
            </w:r>
          </w:p>
        </w:tc>
        <w:tc>
          <w:tcPr>
            <w:tcW w:w="1928" w:type="dxa"/>
            <w:vAlign w:val="center"/>
          </w:tcPr>
          <w:p w:rsidR="002113F6" w:rsidRDefault="002113F6">
            <w:pPr>
              <w:pStyle w:val="ConsPlusNormal"/>
              <w:jc w:val="center"/>
            </w:pPr>
            <w:r>
              <w:t>5615002964</w:t>
            </w:r>
          </w:p>
        </w:tc>
        <w:tc>
          <w:tcPr>
            <w:tcW w:w="2721" w:type="dxa"/>
            <w:vAlign w:val="center"/>
          </w:tcPr>
          <w:p w:rsidR="002113F6" w:rsidRDefault="002113F6">
            <w:pPr>
              <w:pStyle w:val="ConsPlusNormal"/>
            </w:pPr>
            <w:r>
              <w:t>ООО "Эко-Мед";</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5614072895;</w:t>
            </w:r>
          </w:p>
          <w:p w:rsidR="002113F6" w:rsidRDefault="002113F6">
            <w:pPr>
              <w:pStyle w:val="ConsPlusNormal"/>
              <w:jc w:val="center"/>
            </w:pPr>
            <w:r>
              <w:t>5612167252</w:t>
            </w:r>
          </w:p>
        </w:tc>
        <w:tc>
          <w:tcPr>
            <w:tcW w:w="2381" w:type="dxa"/>
            <w:vAlign w:val="center"/>
          </w:tcPr>
          <w:p w:rsidR="002113F6" w:rsidRDefault="002113F6">
            <w:pPr>
              <w:pStyle w:val="ConsPlusNormal"/>
            </w:pPr>
            <w:r>
              <w:t>г. Орск, ул. Дорожная, 17;</w:t>
            </w:r>
          </w:p>
          <w:p w:rsidR="002113F6" w:rsidRDefault="002113F6">
            <w:pPr>
              <w:pStyle w:val="ConsPlusNormal"/>
            </w:pPr>
            <w:r>
              <w:lastRenderedPageBreak/>
              <w:t>г. Оренбург, ул. Цвиллинга, 61/1</w:t>
            </w:r>
          </w:p>
        </w:tc>
        <w:tc>
          <w:tcPr>
            <w:tcW w:w="1928" w:type="dxa"/>
            <w:vAlign w:val="center"/>
          </w:tcPr>
          <w:p w:rsidR="002113F6" w:rsidRDefault="002113F6">
            <w:pPr>
              <w:pStyle w:val="ConsPlusNormal"/>
              <w:jc w:val="center"/>
            </w:pPr>
            <w:r>
              <w:lastRenderedPageBreak/>
              <w:t>5,2</w:t>
            </w:r>
          </w:p>
        </w:tc>
        <w:tc>
          <w:tcPr>
            <w:tcW w:w="1587" w:type="dxa"/>
            <w:vAlign w:val="center"/>
          </w:tcPr>
          <w:p w:rsidR="002113F6" w:rsidRDefault="002113F6">
            <w:pPr>
              <w:pStyle w:val="ConsPlusNormal"/>
              <w:jc w:val="center"/>
            </w:pPr>
            <w:r>
              <w:t>87,5</w:t>
            </w:r>
          </w:p>
        </w:tc>
        <w:tc>
          <w:tcPr>
            <w:tcW w:w="1928" w:type="dxa"/>
            <w:vAlign w:val="center"/>
          </w:tcPr>
          <w:p w:rsidR="002113F6" w:rsidRDefault="002113F6">
            <w:pPr>
              <w:pStyle w:val="ConsPlusNormal"/>
              <w:jc w:val="center"/>
            </w:pPr>
            <w:r>
              <w:t>57,2</w:t>
            </w:r>
          </w:p>
        </w:tc>
        <w:tc>
          <w:tcPr>
            <w:tcW w:w="1587" w:type="dxa"/>
            <w:vAlign w:val="center"/>
          </w:tcPr>
          <w:p w:rsidR="002113F6" w:rsidRDefault="002113F6">
            <w:pPr>
              <w:pStyle w:val="ConsPlusNormal"/>
              <w:jc w:val="center"/>
            </w:pPr>
            <w:r>
              <w:t>972</w:t>
            </w:r>
          </w:p>
        </w:tc>
      </w:tr>
      <w:tr w:rsidR="002113F6">
        <w:tc>
          <w:tcPr>
            <w:tcW w:w="624" w:type="dxa"/>
            <w:vAlign w:val="center"/>
          </w:tcPr>
          <w:p w:rsidR="002113F6" w:rsidRDefault="002113F6">
            <w:pPr>
              <w:pStyle w:val="ConsPlusNormal"/>
              <w:jc w:val="center"/>
            </w:pPr>
            <w:r>
              <w:lastRenderedPageBreak/>
              <w:t>24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Победы</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4" г. Оренбурга</w:t>
            </w:r>
          </w:p>
        </w:tc>
        <w:tc>
          <w:tcPr>
            <w:tcW w:w="1928" w:type="dxa"/>
            <w:vAlign w:val="center"/>
          </w:tcPr>
          <w:p w:rsidR="002113F6" w:rsidRDefault="002113F6">
            <w:pPr>
              <w:pStyle w:val="ConsPlusNormal"/>
              <w:jc w:val="center"/>
            </w:pPr>
            <w:r>
              <w:t>5612011431</w:t>
            </w:r>
          </w:p>
        </w:tc>
        <w:tc>
          <w:tcPr>
            <w:tcW w:w="2721" w:type="dxa"/>
            <w:vAlign w:val="center"/>
          </w:tcPr>
          <w:p w:rsidR="002113F6" w:rsidRDefault="002113F6">
            <w:pPr>
              <w:pStyle w:val="ConsPlusNormal"/>
            </w:pPr>
            <w:r>
              <w:t>ООО "Природа"</w:t>
            </w:r>
          </w:p>
          <w:p w:rsidR="002113F6" w:rsidRDefault="002113F6">
            <w:pPr>
              <w:pStyle w:val="ConsPlusNormal"/>
            </w:pPr>
            <w:r>
              <w:t>ООО "Экоорг"</w:t>
            </w:r>
          </w:p>
          <w:p w:rsidR="002113F6" w:rsidRDefault="002113F6">
            <w:pPr>
              <w:pStyle w:val="ConsPlusNormal"/>
            </w:pPr>
            <w:r>
              <w:t>ООО "Альтаир"</w:t>
            </w:r>
          </w:p>
          <w:p w:rsidR="002113F6" w:rsidRDefault="002113F6">
            <w:pPr>
              <w:pStyle w:val="ConsPlusNormal"/>
            </w:pPr>
            <w:r>
              <w:t>ООО "ЭкоСпутник</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5609083210</w:t>
            </w:r>
          </w:p>
          <w:p w:rsidR="002113F6" w:rsidRDefault="002113F6">
            <w:pPr>
              <w:pStyle w:val="ConsPlusNormal"/>
              <w:jc w:val="center"/>
            </w:pPr>
            <w:r>
              <w:t>5610079875</w:t>
            </w:r>
          </w:p>
          <w:p w:rsidR="002113F6" w:rsidRDefault="002113F6">
            <w:pPr>
              <w:pStyle w:val="ConsPlusNormal"/>
              <w:jc w:val="center"/>
            </w:pPr>
            <w:r>
              <w:t>5610133321</w:t>
            </w:r>
          </w:p>
        </w:tc>
        <w:tc>
          <w:tcPr>
            <w:tcW w:w="2381" w:type="dxa"/>
            <w:vAlign w:val="center"/>
          </w:tcPr>
          <w:p w:rsidR="002113F6" w:rsidRDefault="002113F6">
            <w:pPr>
              <w:pStyle w:val="ConsPlusNormal"/>
            </w:pPr>
            <w:r>
              <w:t>г. Оренбург, ул. Цвиллинга, 9.61/1, оф. 5</w:t>
            </w:r>
          </w:p>
          <w:p w:rsidR="002113F6" w:rsidRDefault="002113F6">
            <w:pPr>
              <w:pStyle w:val="ConsPlusNormal"/>
            </w:pPr>
            <w:r>
              <w:t>г. Оренбург, пр-т Дзержинского, д. 2</w:t>
            </w:r>
          </w:p>
          <w:p w:rsidR="002113F6" w:rsidRDefault="002113F6">
            <w:pPr>
              <w:pStyle w:val="ConsPlusNormal"/>
            </w:pPr>
            <w:r>
              <w:t>г. Оренбург, пер. Ивановский, 15</w:t>
            </w:r>
          </w:p>
          <w:p w:rsidR="002113F6" w:rsidRDefault="002113F6">
            <w:pPr>
              <w:pStyle w:val="ConsPlusNormal"/>
            </w:pPr>
            <w:r>
              <w:t>г. Оренбург, ул. Автомобилистов 23/1</w:t>
            </w:r>
          </w:p>
        </w:tc>
        <w:tc>
          <w:tcPr>
            <w:tcW w:w="1928" w:type="dxa"/>
            <w:vAlign w:val="center"/>
          </w:tcPr>
          <w:p w:rsidR="002113F6" w:rsidRDefault="002113F6">
            <w:pPr>
              <w:pStyle w:val="ConsPlusNormal"/>
              <w:jc w:val="center"/>
            </w:pPr>
            <w:r>
              <w:t>51,565</w:t>
            </w:r>
          </w:p>
        </w:tc>
        <w:tc>
          <w:tcPr>
            <w:tcW w:w="1587" w:type="dxa"/>
            <w:vAlign w:val="center"/>
          </w:tcPr>
          <w:p w:rsidR="002113F6" w:rsidRDefault="002113F6">
            <w:pPr>
              <w:pStyle w:val="ConsPlusNormal"/>
              <w:jc w:val="center"/>
            </w:pPr>
            <w:r>
              <w:t>322,08</w:t>
            </w:r>
          </w:p>
        </w:tc>
        <w:tc>
          <w:tcPr>
            <w:tcW w:w="1928" w:type="dxa"/>
            <w:vAlign w:val="center"/>
          </w:tcPr>
          <w:p w:rsidR="002113F6" w:rsidRDefault="002113F6">
            <w:pPr>
              <w:pStyle w:val="ConsPlusNormal"/>
              <w:jc w:val="center"/>
            </w:pPr>
            <w:r>
              <w:t>286,2</w:t>
            </w:r>
          </w:p>
        </w:tc>
        <w:tc>
          <w:tcPr>
            <w:tcW w:w="1587" w:type="dxa"/>
            <w:vAlign w:val="center"/>
          </w:tcPr>
          <w:p w:rsidR="002113F6" w:rsidRDefault="002113F6">
            <w:pPr>
              <w:pStyle w:val="ConsPlusNormal"/>
              <w:jc w:val="center"/>
            </w:pPr>
            <w:r>
              <w:t>1610,4</w:t>
            </w:r>
          </w:p>
        </w:tc>
      </w:tr>
      <w:tr w:rsidR="002113F6">
        <w:tc>
          <w:tcPr>
            <w:tcW w:w="624" w:type="dxa"/>
            <w:vAlign w:val="center"/>
          </w:tcPr>
          <w:p w:rsidR="002113F6" w:rsidRDefault="002113F6">
            <w:pPr>
              <w:pStyle w:val="ConsPlusNormal"/>
              <w:jc w:val="center"/>
            </w:pPr>
            <w:r>
              <w:t>25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Постникова</w:t>
            </w:r>
          </w:p>
        </w:tc>
        <w:tc>
          <w:tcPr>
            <w:tcW w:w="850"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4" г. Оренбурга</w:t>
            </w:r>
          </w:p>
        </w:tc>
        <w:tc>
          <w:tcPr>
            <w:tcW w:w="1928" w:type="dxa"/>
            <w:vAlign w:val="center"/>
          </w:tcPr>
          <w:p w:rsidR="002113F6" w:rsidRDefault="002113F6">
            <w:pPr>
              <w:pStyle w:val="ConsPlusNormal"/>
              <w:jc w:val="center"/>
            </w:pPr>
            <w:r>
              <w:t>5612011431</w:t>
            </w:r>
          </w:p>
        </w:tc>
        <w:tc>
          <w:tcPr>
            <w:tcW w:w="2721" w:type="dxa"/>
            <w:vAlign w:val="center"/>
          </w:tcPr>
          <w:p w:rsidR="002113F6" w:rsidRDefault="002113F6">
            <w:pPr>
              <w:pStyle w:val="ConsPlusNormal"/>
            </w:pPr>
            <w:r>
              <w:t>ООО "Природа"</w:t>
            </w:r>
          </w:p>
          <w:p w:rsidR="002113F6" w:rsidRDefault="002113F6">
            <w:pPr>
              <w:pStyle w:val="ConsPlusNormal"/>
            </w:pPr>
            <w:r>
              <w:t>ООО "Экоорг"</w:t>
            </w:r>
          </w:p>
          <w:p w:rsidR="002113F6" w:rsidRDefault="002113F6">
            <w:pPr>
              <w:pStyle w:val="ConsPlusNormal"/>
            </w:pPr>
            <w:r>
              <w:t>ООО "Альтаир"</w:t>
            </w:r>
          </w:p>
          <w:p w:rsidR="002113F6" w:rsidRDefault="002113F6">
            <w:pPr>
              <w:pStyle w:val="ConsPlusNormal"/>
            </w:pPr>
            <w:r>
              <w:t>ООО "ЭкоСпутник</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5609083210</w:t>
            </w:r>
          </w:p>
          <w:p w:rsidR="002113F6" w:rsidRDefault="002113F6">
            <w:pPr>
              <w:pStyle w:val="ConsPlusNormal"/>
              <w:jc w:val="center"/>
            </w:pPr>
            <w:r>
              <w:t>5610079875</w:t>
            </w:r>
          </w:p>
          <w:p w:rsidR="002113F6" w:rsidRDefault="002113F6">
            <w:pPr>
              <w:pStyle w:val="ConsPlusNormal"/>
              <w:jc w:val="center"/>
            </w:pPr>
            <w:r>
              <w:t>5610133321</w:t>
            </w:r>
          </w:p>
        </w:tc>
        <w:tc>
          <w:tcPr>
            <w:tcW w:w="2381" w:type="dxa"/>
            <w:vAlign w:val="center"/>
          </w:tcPr>
          <w:p w:rsidR="002113F6" w:rsidRDefault="002113F6">
            <w:pPr>
              <w:pStyle w:val="ConsPlusNormal"/>
            </w:pPr>
            <w:r>
              <w:t>г. Оренбург, ул. Цвиллинга, 9.61/1, оф. 5</w:t>
            </w:r>
          </w:p>
          <w:p w:rsidR="002113F6" w:rsidRDefault="002113F6">
            <w:pPr>
              <w:pStyle w:val="ConsPlusNormal"/>
            </w:pPr>
            <w:r>
              <w:t>г. Оренбург, пр-т Дзержинского, д. 2</w:t>
            </w:r>
          </w:p>
          <w:p w:rsidR="002113F6" w:rsidRDefault="002113F6">
            <w:pPr>
              <w:pStyle w:val="ConsPlusNormal"/>
            </w:pPr>
            <w:r>
              <w:t>г. Оренбург, пер. Ивановский, 15</w:t>
            </w:r>
          </w:p>
          <w:p w:rsidR="002113F6" w:rsidRDefault="002113F6">
            <w:pPr>
              <w:pStyle w:val="ConsPlusNormal"/>
            </w:pPr>
            <w:r>
              <w:t>г. Оренбург, ул. Автомобилистов 23/1</w:t>
            </w:r>
          </w:p>
        </w:tc>
        <w:tc>
          <w:tcPr>
            <w:tcW w:w="1928" w:type="dxa"/>
            <w:vAlign w:val="center"/>
          </w:tcPr>
          <w:p w:rsidR="002113F6" w:rsidRDefault="002113F6">
            <w:pPr>
              <w:pStyle w:val="ConsPlusNormal"/>
              <w:jc w:val="center"/>
            </w:pPr>
            <w:r>
              <w:t>6,575</w:t>
            </w:r>
          </w:p>
        </w:tc>
        <w:tc>
          <w:tcPr>
            <w:tcW w:w="1587" w:type="dxa"/>
            <w:vAlign w:val="center"/>
          </w:tcPr>
          <w:p w:rsidR="002113F6" w:rsidRDefault="002113F6">
            <w:pPr>
              <w:pStyle w:val="ConsPlusNormal"/>
              <w:jc w:val="center"/>
            </w:pPr>
            <w:r>
              <w:t>161,04</w:t>
            </w:r>
          </w:p>
        </w:tc>
        <w:tc>
          <w:tcPr>
            <w:tcW w:w="1928" w:type="dxa"/>
            <w:vAlign w:val="center"/>
          </w:tcPr>
          <w:p w:rsidR="002113F6" w:rsidRDefault="002113F6">
            <w:pPr>
              <w:pStyle w:val="ConsPlusNormal"/>
              <w:jc w:val="center"/>
            </w:pPr>
            <w:r>
              <w:t>36,47</w:t>
            </w:r>
          </w:p>
        </w:tc>
        <w:tc>
          <w:tcPr>
            <w:tcW w:w="1587" w:type="dxa"/>
            <w:vAlign w:val="center"/>
          </w:tcPr>
          <w:p w:rsidR="002113F6" w:rsidRDefault="002113F6">
            <w:pPr>
              <w:pStyle w:val="ConsPlusNormal"/>
              <w:jc w:val="center"/>
            </w:pPr>
            <w:r>
              <w:t>805,2</w:t>
            </w:r>
          </w:p>
        </w:tc>
      </w:tr>
      <w:tr w:rsidR="002113F6">
        <w:tc>
          <w:tcPr>
            <w:tcW w:w="624" w:type="dxa"/>
            <w:vAlign w:val="center"/>
          </w:tcPr>
          <w:p w:rsidR="002113F6" w:rsidRDefault="002113F6">
            <w:pPr>
              <w:pStyle w:val="ConsPlusNormal"/>
              <w:jc w:val="center"/>
            </w:pPr>
            <w:r>
              <w:t>26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265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клиническая больница N 4" г. Оренбурга</w:t>
            </w:r>
          </w:p>
        </w:tc>
        <w:tc>
          <w:tcPr>
            <w:tcW w:w="1928" w:type="dxa"/>
            <w:vAlign w:val="center"/>
          </w:tcPr>
          <w:p w:rsidR="002113F6" w:rsidRDefault="002113F6">
            <w:pPr>
              <w:pStyle w:val="ConsPlusNormal"/>
              <w:jc w:val="center"/>
            </w:pPr>
            <w:r>
              <w:t>5612011431</w:t>
            </w:r>
          </w:p>
        </w:tc>
        <w:tc>
          <w:tcPr>
            <w:tcW w:w="2721" w:type="dxa"/>
            <w:vAlign w:val="center"/>
          </w:tcPr>
          <w:p w:rsidR="002113F6" w:rsidRDefault="002113F6">
            <w:pPr>
              <w:pStyle w:val="ConsPlusNormal"/>
            </w:pPr>
            <w:r>
              <w:t>ООО "Природа"</w:t>
            </w:r>
          </w:p>
          <w:p w:rsidR="002113F6" w:rsidRDefault="002113F6">
            <w:pPr>
              <w:pStyle w:val="ConsPlusNormal"/>
            </w:pPr>
            <w:r>
              <w:t>ООО "Экоорг"</w:t>
            </w:r>
          </w:p>
          <w:p w:rsidR="002113F6" w:rsidRDefault="002113F6">
            <w:pPr>
              <w:pStyle w:val="ConsPlusNormal"/>
            </w:pPr>
            <w:r>
              <w:t>ООО "Альтаир"</w:t>
            </w:r>
          </w:p>
          <w:p w:rsidR="002113F6" w:rsidRDefault="002113F6">
            <w:pPr>
              <w:pStyle w:val="ConsPlusNormal"/>
            </w:pPr>
            <w:r>
              <w:t>ООО "ЭкоСпутник</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5609083210</w:t>
            </w:r>
          </w:p>
          <w:p w:rsidR="002113F6" w:rsidRDefault="002113F6">
            <w:pPr>
              <w:pStyle w:val="ConsPlusNormal"/>
              <w:jc w:val="center"/>
            </w:pPr>
            <w:r>
              <w:t>5610079875</w:t>
            </w:r>
          </w:p>
          <w:p w:rsidR="002113F6" w:rsidRDefault="002113F6">
            <w:pPr>
              <w:pStyle w:val="ConsPlusNormal"/>
              <w:jc w:val="center"/>
            </w:pPr>
            <w:r>
              <w:t>5610133321</w:t>
            </w:r>
          </w:p>
        </w:tc>
        <w:tc>
          <w:tcPr>
            <w:tcW w:w="2381" w:type="dxa"/>
            <w:vAlign w:val="center"/>
          </w:tcPr>
          <w:p w:rsidR="002113F6" w:rsidRDefault="002113F6">
            <w:pPr>
              <w:pStyle w:val="ConsPlusNormal"/>
            </w:pPr>
            <w:r>
              <w:t>г. Оренбург, ул. Цвиллинга, 9.61/1, оф. 5</w:t>
            </w:r>
          </w:p>
          <w:p w:rsidR="002113F6" w:rsidRDefault="002113F6">
            <w:pPr>
              <w:pStyle w:val="ConsPlusNormal"/>
            </w:pPr>
            <w:r>
              <w:t>г. Оренбург, пр-т Дзержинского, д. 2</w:t>
            </w:r>
          </w:p>
          <w:p w:rsidR="002113F6" w:rsidRDefault="002113F6">
            <w:pPr>
              <w:pStyle w:val="ConsPlusNormal"/>
            </w:pPr>
            <w:r>
              <w:t>г. Оренбург, пер. Ивановский, 15</w:t>
            </w:r>
          </w:p>
          <w:p w:rsidR="002113F6" w:rsidRDefault="002113F6">
            <w:pPr>
              <w:pStyle w:val="ConsPlusNormal"/>
            </w:pPr>
            <w:r>
              <w:t>г. Оренбург, ул. Автомобилистов 23/1</w:t>
            </w:r>
          </w:p>
        </w:tc>
        <w:tc>
          <w:tcPr>
            <w:tcW w:w="1928" w:type="dxa"/>
            <w:vAlign w:val="center"/>
          </w:tcPr>
          <w:p w:rsidR="002113F6" w:rsidRDefault="002113F6">
            <w:pPr>
              <w:pStyle w:val="ConsPlusNormal"/>
              <w:jc w:val="center"/>
            </w:pPr>
            <w:r>
              <w:t>2,528</w:t>
            </w:r>
          </w:p>
        </w:tc>
        <w:tc>
          <w:tcPr>
            <w:tcW w:w="1587" w:type="dxa"/>
            <w:vAlign w:val="center"/>
          </w:tcPr>
          <w:p w:rsidR="002113F6" w:rsidRDefault="002113F6">
            <w:pPr>
              <w:pStyle w:val="ConsPlusNormal"/>
              <w:jc w:val="center"/>
            </w:pPr>
            <w:r>
              <w:t>32,208</w:t>
            </w:r>
          </w:p>
        </w:tc>
        <w:tc>
          <w:tcPr>
            <w:tcW w:w="1928" w:type="dxa"/>
            <w:vAlign w:val="center"/>
          </w:tcPr>
          <w:p w:rsidR="002113F6" w:rsidRDefault="002113F6">
            <w:pPr>
              <w:pStyle w:val="ConsPlusNormal"/>
              <w:jc w:val="center"/>
            </w:pPr>
            <w:r>
              <w:t>14,04</w:t>
            </w:r>
          </w:p>
        </w:tc>
        <w:tc>
          <w:tcPr>
            <w:tcW w:w="1587" w:type="dxa"/>
            <w:vAlign w:val="center"/>
          </w:tcPr>
          <w:p w:rsidR="002113F6" w:rsidRDefault="002113F6">
            <w:pPr>
              <w:pStyle w:val="ConsPlusNormal"/>
              <w:jc w:val="center"/>
            </w:pPr>
            <w:r>
              <w:t>161,04</w:t>
            </w:r>
          </w:p>
        </w:tc>
      </w:tr>
      <w:tr w:rsidR="002113F6">
        <w:tc>
          <w:tcPr>
            <w:tcW w:w="624" w:type="dxa"/>
            <w:vAlign w:val="center"/>
          </w:tcPr>
          <w:p w:rsidR="002113F6" w:rsidRDefault="002113F6">
            <w:pPr>
              <w:pStyle w:val="ConsPlusNormal"/>
              <w:jc w:val="center"/>
            </w:pPr>
            <w:r>
              <w:t>27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Салмышская</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ГБУЗ "Городская клиническая </w:t>
            </w:r>
            <w:r>
              <w:lastRenderedPageBreak/>
              <w:t>больница N 5" г. Оренбурга</w:t>
            </w:r>
          </w:p>
        </w:tc>
        <w:tc>
          <w:tcPr>
            <w:tcW w:w="1928" w:type="dxa"/>
            <w:vAlign w:val="center"/>
          </w:tcPr>
          <w:p w:rsidR="002113F6" w:rsidRDefault="002113F6">
            <w:pPr>
              <w:pStyle w:val="ConsPlusNormal"/>
              <w:jc w:val="center"/>
            </w:pPr>
            <w:r>
              <w:lastRenderedPageBreak/>
              <w:t>5609008654</w:t>
            </w:r>
          </w:p>
        </w:tc>
        <w:tc>
          <w:tcPr>
            <w:tcW w:w="2721" w:type="dxa"/>
            <w:vAlign w:val="center"/>
          </w:tcPr>
          <w:p w:rsidR="002113F6" w:rsidRDefault="002113F6">
            <w:pPr>
              <w:pStyle w:val="ConsPlusNormal"/>
            </w:pPr>
            <w:r>
              <w:t>ООО "Природа";</w:t>
            </w:r>
          </w:p>
          <w:p w:rsidR="002113F6" w:rsidRDefault="002113F6">
            <w:pPr>
              <w:pStyle w:val="ConsPlusNormal"/>
            </w:pPr>
            <w:r>
              <w:lastRenderedPageBreak/>
              <w:t>ООО "Оренбург утилизация"</w:t>
            </w:r>
          </w:p>
        </w:tc>
        <w:tc>
          <w:tcPr>
            <w:tcW w:w="1928" w:type="dxa"/>
            <w:vAlign w:val="center"/>
          </w:tcPr>
          <w:p w:rsidR="002113F6" w:rsidRDefault="002113F6">
            <w:pPr>
              <w:pStyle w:val="ConsPlusNormal"/>
              <w:jc w:val="center"/>
            </w:pPr>
            <w:r>
              <w:lastRenderedPageBreak/>
              <w:t>5612167252;</w:t>
            </w:r>
          </w:p>
          <w:p w:rsidR="002113F6" w:rsidRDefault="002113F6">
            <w:pPr>
              <w:pStyle w:val="ConsPlusNormal"/>
              <w:jc w:val="center"/>
            </w:pPr>
            <w:r>
              <w:lastRenderedPageBreak/>
              <w:t>5612079775</w:t>
            </w:r>
          </w:p>
        </w:tc>
        <w:tc>
          <w:tcPr>
            <w:tcW w:w="2381" w:type="dxa"/>
            <w:vAlign w:val="center"/>
          </w:tcPr>
          <w:p w:rsidR="002113F6" w:rsidRDefault="002113F6">
            <w:pPr>
              <w:pStyle w:val="ConsPlusNormal"/>
            </w:pPr>
            <w:r>
              <w:lastRenderedPageBreak/>
              <w:t xml:space="preserve">г. Оренбург, Луговая, </w:t>
            </w:r>
            <w:r>
              <w:lastRenderedPageBreak/>
              <w:t>1Б;</w:t>
            </w:r>
          </w:p>
          <w:p w:rsidR="002113F6" w:rsidRDefault="002113F6">
            <w:pPr>
              <w:pStyle w:val="ConsPlusNormal"/>
            </w:pPr>
            <w:r>
              <w:t>г. Оренбург, Чичерина 53 к. 2</w:t>
            </w:r>
          </w:p>
        </w:tc>
        <w:tc>
          <w:tcPr>
            <w:tcW w:w="1928" w:type="dxa"/>
            <w:vAlign w:val="center"/>
          </w:tcPr>
          <w:p w:rsidR="002113F6" w:rsidRDefault="002113F6">
            <w:pPr>
              <w:pStyle w:val="ConsPlusNormal"/>
              <w:jc w:val="center"/>
            </w:pPr>
            <w:r>
              <w:lastRenderedPageBreak/>
              <w:t>48,91</w:t>
            </w:r>
          </w:p>
        </w:tc>
        <w:tc>
          <w:tcPr>
            <w:tcW w:w="1587" w:type="dxa"/>
            <w:vAlign w:val="center"/>
          </w:tcPr>
          <w:p w:rsidR="002113F6" w:rsidRDefault="002113F6">
            <w:pPr>
              <w:pStyle w:val="ConsPlusNormal"/>
              <w:jc w:val="center"/>
            </w:pPr>
            <w:r>
              <w:t>80,8</w:t>
            </w:r>
          </w:p>
        </w:tc>
        <w:tc>
          <w:tcPr>
            <w:tcW w:w="1928" w:type="dxa"/>
            <w:vAlign w:val="center"/>
          </w:tcPr>
          <w:p w:rsidR="002113F6" w:rsidRDefault="002113F6">
            <w:pPr>
              <w:pStyle w:val="ConsPlusNormal"/>
              <w:jc w:val="center"/>
            </w:pPr>
            <w:r>
              <w:t>195,64</w:t>
            </w:r>
          </w:p>
        </w:tc>
        <w:tc>
          <w:tcPr>
            <w:tcW w:w="1587" w:type="dxa"/>
            <w:vAlign w:val="center"/>
          </w:tcPr>
          <w:p w:rsidR="002113F6" w:rsidRDefault="002113F6">
            <w:pPr>
              <w:pStyle w:val="ConsPlusNormal"/>
              <w:jc w:val="center"/>
            </w:pPr>
            <w:r>
              <w:t>323,3</w:t>
            </w:r>
          </w:p>
        </w:tc>
      </w:tr>
      <w:tr w:rsidR="002113F6">
        <w:tc>
          <w:tcPr>
            <w:tcW w:w="624" w:type="dxa"/>
            <w:vAlign w:val="center"/>
          </w:tcPr>
          <w:p w:rsidR="002113F6" w:rsidRDefault="002113F6">
            <w:pPr>
              <w:pStyle w:val="ConsPlusNormal"/>
              <w:jc w:val="center"/>
            </w:pPr>
            <w:r>
              <w:lastRenderedPageBreak/>
              <w:t>28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Оренбург</w:t>
            </w:r>
          </w:p>
        </w:tc>
        <w:tc>
          <w:tcPr>
            <w:tcW w:w="2551" w:type="dxa"/>
            <w:vAlign w:val="center"/>
          </w:tcPr>
          <w:p w:rsidR="002113F6" w:rsidRDefault="002113F6">
            <w:pPr>
              <w:pStyle w:val="ConsPlusNormal"/>
            </w:pPr>
            <w:r>
              <w:t>ул. Химическая</w:t>
            </w:r>
          </w:p>
        </w:tc>
        <w:tc>
          <w:tcPr>
            <w:tcW w:w="850"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6" г. Оренбурга</w:t>
            </w:r>
          </w:p>
        </w:tc>
        <w:tc>
          <w:tcPr>
            <w:tcW w:w="1928" w:type="dxa"/>
            <w:vAlign w:val="center"/>
          </w:tcPr>
          <w:p w:rsidR="002113F6" w:rsidRDefault="002113F6">
            <w:pPr>
              <w:pStyle w:val="ConsPlusNormal"/>
              <w:jc w:val="center"/>
            </w:pPr>
            <w:r>
              <w:t>5611005033</w:t>
            </w:r>
          </w:p>
        </w:tc>
        <w:tc>
          <w:tcPr>
            <w:tcW w:w="2721" w:type="dxa"/>
            <w:vAlign w:val="center"/>
          </w:tcPr>
          <w:p w:rsidR="002113F6" w:rsidRDefault="002113F6">
            <w:pPr>
              <w:pStyle w:val="ConsPlusNormal"/>
            </w:pPr>
            <w:r>
              <w:t>ООО "Природа";</w:t>
            </w:r>
          </w:p>
          <w:p w:rsidR="002113F6" w:rsidRDefault="002113F6">
            <w:pPr>
              <w:pStyle w:val="ConsPlusNormal"/>
            </w:pPr>
            <w:r>
              <w:t>ООО "Альтаир";</w:t>
            </w:r>
          </w:p>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5610079875;</w:t>
            </w:r>
          </w:p>
          <w:p w:rsidR="002113F6" w:rsidRDefault="002113F6">
            <w:pPr>
              <w:pStyle w:val="ConsPlusNormal"/>
              <w:jc w:val="center"/>
            </w:pPr>
            <w:r>
              <w:t>5612079775</w:t>
            </w:r>
          </w:p>
        </w:tc>
        <w:tc>
          <w:tcPr>
            <w:tcW w:w="2381" w:type="dxa"/>
            <w:vAlign w:val="center"/>
          </w:tcPr>
          <w:p w:rsidR="002113F6" w:rsidRDefault="002113F6">
            <w:pPr>
              <w:pStyle w:val="ConsPlusNormal"/>
            </w:pPr>
            <w:r>
              <w:t>Оренбургская область г. Оренбург ул. Луговая, д. 1Б;</w:t>
            </w:r>
          </w:p>
          <w:p w:rsidR="002113F6" w:rsidRDefault="002113F6">
            <w:pPr>
              <w:pStyle w:val="ConsPlusNormal"/>
            </w:pPr>
            <w:r>
              <w:t>Оренбургская область город Оренбург пер. Ивановский, д. 15;</w:t>
            </w:r>
          </w:p>
          <w:p w:rsidR="002113F6" w:rsidRDefault="002113F6">
            <w:pPr>
              <w:pStyle w:val="ConsPlusNormal"/>
            </w:pPr>
            <w:r>
              <w:t>Оренбургская область город Оренбург ул. Чичерина, д. 153 кв. 2</w:t>
            </w:r>
          </w:p>
        </w:tc>
        <w:tc>
          <w:tcPr>
            <w:tcW w:w="1928" w:type="dxa"/>
            <w:vAlign w:val="center"/>
          </w:tcPr>
          <w:p w:rsidR="002113F6" w:rsidRDefault="002113F6">
            <w:pPr>
              <w:pStyle w:val="ConsPlusNormal"/>
              <w:jc w:val="center"/>
            </w:pPr>
            <w:r>
              <w:t>13,47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510,96</w:t>
            </w:r>
          </w:p>
        </w:tc>
      </w:tr>
      <w:tr w:rsidR="002113F6">
        <w:tc>
          <w:tcPr>
            <w:tcW w:w="624" w:type="dxa"/>
            <w:vAlign w:val="center"/>
          </w:tcPr>
          <w:p w:rsidR="002113F6" w:rsidRDefault="002113F6">
            <w:pPr>
              <w:pStyle w:val="ConsPlusNormal"/>
              <w:jc w:val="center"/>
            </w:pPr>
            <w:r>
              <w:t>29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Гай</w:t>
            </w:r>
          </w:p>
        </w:tc>
        <w:tc>
          <w:tcPr>
            <w:tcW w:w="2551" w:type="dxa"/>
            <w:vAlign w:val="center"/>
          </w:tcPr>
          <w:p w:rsidR="002113F6" w:rsidRDefault="002113F6">
            <w:pPr>
              <w:pStyle w:val="ConsPlusNormal"/>
            </w:pPr>
            <w:r>
              <w:t>ул. Октябрьская</w:t>
            </w:r>
          </w:p>
        </w:tc>
        <w:tc>
          <w:tcPr>
            <w:tcW w:w="850" w:type="dxa"/>
            <w:vAlign w:val="center"/>
          </w:tcPr>
          <w:p w:rsidR="002113F6" w:rsidRDefault="002113F6">
            <w:pPr>
              <w:pStyle w:val="ConsPlusNormal"/>
              <w:jc w:val="center"/>
            </w:pPr>
            <w:r>
              <w:t>113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 Гая</w:t>
            </w:r>
          </w:p>
        </w:tc>
        <w:tc>
          <w:tcPr>
            <w:tcW w:w="1928" w:type="dxa"/>
            <w:vAlign w:val="center"/>
          </w:tcPr>
          <w:p w:rsidR="002113F6" w:rsidRDefault="002113F6">
            <w:pPr>
              <w:pStyle w:val="ConsPlusNormal"/>
              <w:jc w:val="center"/>
            </w:pPr>
            <w:r>
              <w:t>5604004896</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дом 61, литер 1, офис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64,9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259,8</w:t>
            </w:r>
          </w:p>
        </w:tc>
      </w:tr>
      <w:tr w:rsidR="002113F6">
        <w:tc>
          <w:tcPr>
            <w:tcW w:w="624" w:type="dxa"/>
            <w:vAlign w:val="center"/>
          </w:tcPr>
          <w:p w:rsidR="002113F6" w:rsidRDefault="002113F6">
            <w:pPr>
              <w:pStyle w:val="ConsPlusNormal"/>
              <w:jc w:val="center"/>
            </w:pPr>
            <w:r>
              <w:t>30</w:t>
            </w:r>
          </w:p>
        </w:tc>
        <w:tc>
          <w:tcPr>
            <w:tcW w:w="2438" w:type="dxa"/>
            <w:vAlign w:val="center"/>
          </w:tcPr>
          <w:p w:rsidR="002113F6" w:rsidRDefault="002113F6">
            <w:pPr>
              <w:pStyle w:val="ConsPlusNormal"/>
            </w:pPr>
            <w:r>
              <w:t>Грачевский район</w:t>
            </w:r>
          </w:p>
        </w:tc>
        <w:tc>
          <w:tcPr>
            <w:tcW w:w="1984" w:type="dxa"/>
            <w:vAlign w:val="center"/>
          </w:tcPr>
          <w:p w:rsidR="002113F6" w:rsidRDefault="002113F6">
            <w:pPr>
              <w:pStyle w:val="ConsPlusNormal"/>
            </w:pPr>
            <w:r>
              <w:t>с. Грачевка</w:t>
            </w:r>
          </w:p>
        </w:tc>
        <w:tc>
          <w:tcPr>
            <w:tcW w:w="2551"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103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"Грачевская РБ"</w:t>
            </w:r>
          </w:p>
        </w:tc>
        <w:tc>
          <w:tcPr>
            <w:tcW w:w="1928" w:type="dxa"/>
            <w:vAlign w:val="center"/>
          </w:tcPr>
          <w:p w:rsidR="002113F6" w:rsidRDefault="002113F6">
            <w:pPr>
              <w:pStyle w:val="ConsPlusNormal"/>
              <w:jc w:val="center"/>
            </w:pPr>
            <w:r>
              <w:t>562700108</w:t>
            </w:r>
          </w:p>
        </w:tc>
        <w:tc>
          <w:tcPr>
            <w:tcW w:w="2721" w:type="dxa"/>
            <w:vAlign w:val="center"/>
          </w:tcPr>
          <w:p w:rsidR="002113F6" w:rsidRDefault="002113F6">
            <w:pPr>
              <w:pStyle w:val="ConsPlusNormal"/>
            </w:pPr>
            <w:r>
              <w:t>ООО МУК "ОРЕНБУРГУТИЛИЗАЦИЯ"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 к.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2,39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0,008</w:t>
            </w:r>
          </w:p>
        </w:tc>
      </w:tr>
      <w:tr w:rsidR="002113F6">
        <w:tc>
          <w:tcPr>
            <w:tcW w:w="624" w:type="dxa"/>
            <w:vAlign w:val="center"/>
          </w:tcPr>
          <w:p w:rsidR="002113F6" w:rsidRDefault="002113F6">
            <w:pPr>
              <w:pStyle w:val="ConsPlusNormal"/>
              <w:jc w:val="center"/>
            </w:pPr>
            <w:r>
              <w:t>31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Новотроицк</w:t>
            </w:r>
          </w:p>
        </w:tc>
        <w:tc>
          <w:tcPr>
            <w:tcW w:w="2551" w:type="dxa"/>
            <w:vAlign w:val="center"/>
          </w:tcPr>
          <w:p w:rsidR="002113F6" w:rsidRDefault="002113F6">
            <w:pPr>
              <w:pStyle w:val="ConsPlusNormal"/>
            </w:pPr>
            <w:r>
              <w:t>улица Винокурова</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"Детская городская больница" г. Новотроицка</w:t>
            </w:r>
          </w:p>
        </w:tc>
        <w:tc>
          <w:tcPr>
            <w:tcW w:w="1928" w:type="dxa"/>
            <w:vAlign w:val="center"/>
          </w:tcPr>
          <w:p w:rsidR="002113F6" w:rsidRDefault="002113F6">
            <w:pPr>
              <w:pStyle w:val="ConsPlusNormal"/>
              <w:jc w:val="center"/>
            </w:pPr>
            <w:r>
              <w:t>5607006010</w:t>
            </w:r>
          </w:p>
        </w:tc>
        <w:tc>
          <w:tcPr>
            <w:tcW w:w="2721" w:type="dxa"/>
            <w:vAlign w:val="center"/>
          </w:tcPr>
          <w:p w:rsidR="002113F6" w:rsidRDefault="002113F6">
            <w:pPr>
              <w:pStyle w:val="ConsPlusNormal"/>
            </w:pPr>
            <w:r>
              <w:t>ООО "Зко-мед"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Оренбургская область, г. Орск, п. Строитель, ул. Радостева д. 10</w:t>
            </w:r>
          </w:p>
        </w:tc>
        <w:tc>
          <w:tcPr>
            <w:tcW w:w="1928" w:type="dxa"/>
            <w:vAlign w:val="center"/>
          </w:tcPr>
          <w:p w:rsidR="002113F6" w:rsidRDefault="002113F6">
            <w:pPr>
              <w:pStyle w:val="ConsPlusNormal"/>
              <w:jc w:val="center"/>
            </w:pPr>
            <w:r>
              <w:t>2,5</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10</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Цвиллинга/ул. Рыбаковская</w:t>
            </w:r>
          </w:p>
        </w:tc>
        <w:tc>
          <w:tcPr>
            <w:tcW w:w="850" w:type="dxa"/>
            <w:vAlign w:val="center"/>
          </w:tcPr>
          <w:p w:rsidR="002113F6" w:rsidRDefault="002113F6">
            <w:pPr>
              <w:pStyle w:val="ConsPlusNormal"/>
              <w:jc w:val="center"/>
            </w:pPr>
            <w:r>
              <w:t>5/3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"Областная детская клиническая больница"</w:t>
            </w:r>
          </w:p>
        </w:tc>
        <w:tc>
          <w:tcPr>
            <w:tcW w:w="1928" w:type="dxa"/>
            <w:vAlign w:val="center"/>
          </w:tcPr>
          <w:p w:rsidR="002113F6" w:rsidRDefault="002113F6">
            <w:pPr>
              <w:pStyle w:val="ConsPlusNormal"/>
              <w:jc w:val="center"/>
            </w:pPr>
            <w:r>
              <w:t>5612167767</w:t>
            </w:r>
          </w:p>
        </w:tc>
        <w:tc>
          <w:tcPr>
            <w:tcW w:w="2721" w:type="dxa"/>
            <w:vAlign w:val="center"/>
          </w:tcPr>
          <w:p w:rsidR="002113F6" w:rsidRDefault="002113F6">
            <w:pPr>
              <w:pStyle w:val="ConsPlusNormal"/>
            </w:pPr>
            <w:r>
              <w:t>ООО "Экоорг";</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5609083210;</w:t>
            </w:r>
          </w:p>
          <w:p w:rsidR="002113F6" w:rsidRDefault="002113F6">
            <w:pPr>
              <w:pStyle w:val="ConsPlusNormal"/>
              <w:jc w:val="center"/>
            </w:pPr>
            <w:r>
              <w:t>5612167252</w:t>
            </w:r>
          </w:p>
        </w:tc>
        <w:tc>
          <w:tcPr>
            <w:tcW w:w="2381" w:type="dxa"/>
            <w:vAlign w:val="center"/>
          </w:tcPr>
          <w:p w:rsidR="002113F6" w:rsidRDefault="002113F6">
            <w:pPr>
              <w:pStyle w:val="ConsPlusNormal"/>
            </w:pPr>
            <w:r>
              <w:t>город Оренбург, проспект Дзержинского, д. 24;</w:t>
            </w:r>
          </w:p>
          <w:p w:rsidR="002113F6" w:rsidRDefault="002113F6">
            <w:pPr>
              <w:pStyle w:val="ConsPlusNormal"/>
            </w:pPr>
            <w:r>
              <w:t>город Оренбург, ул. Цвиллинга, д. 61/1, оф. 5</w:t>
            </w:r>
          </w:p>
        </w:tc>
        <w:tc>
          <w:tcPr>
            <w:tcW w:w="1928" w:type="dxa"/>
            <w:vAlign w:val="center"/>
          </w:tcPr>
          <w:p w:rsidR="002113F6" w:rsidRDefault="002113F6">
            <w:pPr>
              <w:pStyle w:val="ConsPlusNormal"/>
              <w:jc w:val="center"/>
            </w:pPr>
            <w:r>
              <w:t>2,1</w:t>
            </w:r>
          </w:p>
        </w:tc>
        <w:tc>
          <w:tcPr>
            <w:tcW w:w="1587" w:type="dxa"/>
            <w:vAlign w:val="center"/>
          </w:tcPr>
          <w:p w:rsidR="002113F6" w:rsidRDefault="002113F6">
            <w:pPr>
              <w:pStyle w:val="ConsPlusNormal"/>
              <w:jc w:val="center"/>
            </w:pPr>
            <w:r>
              <w:t>488,1</w:t>
            </w:r>
          </w:p>
        </w:tc>
        <w:tc>
          <w:tcPr>
            <w:tcW w:w="1928" w:type="dxa"/>
            <w:vAlign w:val="center"/>
          </w:tcPr>
          <w:p w:rsidR="002113F6" w:rsidRDefault="002113F6">
            <w:pPr>
              <w:pStyle w:val="ConsPlusNormal"/>
              <w:jc w:val="center"/>
            </w:pPr>
            <w:r>
              <w:t>9</w:t>
            </w:r>
          </w:p>
        </w:tc>
        <w:tc>
          <w:tcPr>
            <w:tcW w:w="1587" w:type="dxa"/>
            <w:vAlign w:val="center"/>
          </w:tcPr>
          <w:p w:rsidR="002113F6" w:rsidRDefault="002113F6">
            <w:pPr>
              <w:pStyle w:val="ConsPlusNormal"/>
              <w:jc w:val="center"/>
            </w:pPr>
            <w:r>
              <w:t>1224,75</w:t>
            </w:r>
          </w:p>
        </w:tc>
      </w:tr>
      <w:tr w:rsidR="002113F6">
        <w:tc>
          <w:tcPr>
            <w:tcW w:w="624" w:type="dxa"/>
            <w:vAlign w:val="center"/>
          </w:tcPr>
          <w:p w:rsidR="002113F6" w:rsidRDefault="002113F6">
            <w:pPr>
              <w:pStyle w:val="ConsPlusNormal"/>
              <w:jc w:val="center"/>
            </w:pPr>
            <w:r>
              <w:t>33</w:t>
            </w:r>
          </w:p>
        </w:tc>
        <w:tc>
          <w:tcPr>
            <w:tcW w:w="2438" w:type="dxa"/>
            <w:vAlign w:val="center"/>
          </w:tcPr>
          <w:p w:rsidR="002113F6" w:rsidRDefault="002113F6">
            <w:pPr>
              <w:pStyle w:val="ConsPlusNormal"/>
            </w:pPr>
            <w:r>
              <w:t>Матвеевский район</w:t>
            </w:r>
          </w:p>
        </w:tc>
        <w:tc>
          <w:tcPr>
            <w:tcW w:w="1984" w:type="dxa"/>
            <w:vAlign w:val="center"/>
          </w:tcPr>
          <w:p w:rsidR="002113F6" w:rsidRDefault="002113F6">
            <w:pPr>
              <w:pStyle w:val="ConsPlusNormal"/>
            </w:pPr>
            <w:r>
              <w:t>с. Матвеевка</w:t>
            </w:r>
          </w:p>
        </w:tc>
        <w:tc>
          <w:tcPr>
            <w:tcW w:w="2551" w:type="dxa"/>
            <w:vAlign w:val="center"/>
          </w:tcPr>
          <w:p w:rsidR="002113F6" w:rsidRDefault="002113F6">
            <w:pPr>
              <w:pStyle w:val="ConsPlusNormal"/>
            </w:pPr>
            <w:r>
              <w:t>ул. Аннекова</w:t>
            </w:r>
          </w:p>
        </w:tc>
        <w:tc>
          <w:tcPr>
            <w:tcW w:w="850" w:type="dxa"/>
            <w:vAlign w:val="center"/>
          </w:tcPr>
          <w:p w:rsidR="002113F6" w:rsidRDefault="002113F6">
            <w:pPr>
              <w:pStyle w:val="ConsPlusNormal"/>
              <w:jc w:val="center"/>
            </w:pPr>
            <w:r>
              <w:t>27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"Матвеевская РБ"</w:t>
            </w:r>
          </w:p>
        </w:tc>
        <w:tc>
          <w:tcPr>
            <w:tcW w:w="1928" w:type="dxa"/>
            <w:vAlign w:val="center"/>
          </w:tcPr>
          <w:p w:rsidR="002113F6" w:rsidRDefault="002113F6">
            <w:pPr>
              <w:pStyle w:val="ConsPlusNormal"/>
              <w:jc w:val="center"/>
            </w:pPr>
            <w:r>
              <w:t>5634002857</w:t>
            </w:r>
          </w:p>
        </w:tc>
        <w:tc>
          <w:tcPr>
            <w:tcW w:w="2721" w:type="dxa"/>
            <w:vAlign w:val="center"/>
          </w:tcPr>
          <w:p w:rsidR="002113F6" w:rsidRDefault="002113F6">
            <w:pPr>
              <w:pStyle w:val="ConsPlusNormal"/>
            </w:pPr>
            <w:r>
              <w:t>ООО "ЭкоРесурс";</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56380281194;</w:t>
            </w:r>
          </w:p>
          <w:p w:rsidR="002113F6" w:rsidRDefault="002113F6">
            <w:pPr>
              <w:pStyle w:val="ConsPlusNormal"/>
              <w:jc w:val="center"/>
            </w:pPr>
            <w:r>
              <w:t>5612167252</w:t>
            </w:r>
          </w:p>
        </w:tc>
        <w:tc>
          <w:tcPr>
            <w:tcW w:w="2381" w:type="dxa"/>
            <w:vAlign w:val="center"/>
          </w:tcPr>
          <w:p w:rsidR="002113F6" w:rsidRDefault="002113F6">
            <w:pPr>
              <w:pStyle w:val="ConsPlusNormal"/>
            </w:pPr>
            <w:r>
              <w:t>Оренб. обл. Оренб. р-н, с. Нежинка, ул. Оренбургская 13;</w:t>
            </w:r>
          </w:p>
          <w:p w:rsidR="002113F6" w:rsidRDefault="002113F6">
            <w:pPr>
              <w:pStyle w:val="ConsPlusNormal"/>
            </w:pPr>
            <w:r>
              <w:lastRenderedPageBreak/>
              <w:t>г. Оренбург, ул. Цвиллинга 1, офис 5</w:t>
            </w:r>
          </w:p>
        </w:tc>
        <w:tc>
          <w:tcPr>
            <w:tcW w:w="1928" w:type="dxa"/>
            <w:vAlign w:val="center"/>
          </w:tcPr>
          <w:p w:rsidR="002113F6" w:rsidRDefault="002113F6">
            <w:pPr>
              <w:pStyle w:val="ConsPlusNormal"/>
              <w:jc w:val="center"/>
            </w:pPr>
            <w:r>
              <w:lastRenderedPageBreak/>
              <w:t>0,35</w:t>
            </w:r>
          </w:p>
        </w:tc>
        <w:tc>
          <w:tcPr>
            <w:tcW w:w="1587" w:type="dxa"/>
            <w:vAlign w:val="center"/>
          </w:tcPr>
          <w:p w:rsidR="002113F6" w:rsidRDefault="002113F6">
            <w:pPr>
              <w:pStyle w:val="ConsPlusNormal"/>
              <w:jc w:val="center"/>
            </w:pPr>
            <w:r>
              <w:t>0,35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104,04</w:t>
            </w:r>
          </w:p>
        </w:tc>
      </w:tr>
      <w:tr w:rsidR="002113F6">
        <w:tc>
          <w:tcPr>
            <w:tcW w:w="624" w:type="dxa"/>
            <w:vAlign w:val="center"/>
          </w:tcPr>
          <w:p w:rsidR="002113F6" w:rsidRDefault="002113F6">
            <w:pPr>
              <w:pStyle w:val="ConsPlusNormal"/>
              <w:jc w:val="center"/>
            </w:pPr>
            <w:r>
              <w:lastRenderedPageBreak/>
              <w:t>34</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Плешаново</w:t>
            </w:r>
          </w:p>
        </w:tc>
        <w:tc>
          <w:tcPr>
            <w:tcW w:w="2551"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164</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ГБУЗ "Красногвардейская РБ"</w:t>
            </w:r>
          </w:p>
        </w:tc>
        <w:tc>
          <w:tcPr>
            <w:tcW w:w="1928" w:type="dxa"/>
            <w:vAlign w:val="center"/>
          </w:tcPr>
          <w:p w:rsidR="002113F6" w:rsidRDefault="002113F6">
            <w:pPr>
              <w:pStyle w:val="ConsPlusNormal"/>
              <w:jc w:val="center"/>
            </w:pPr>
            <w:r>
              <w:t>5631002591</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30,463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152,315</w:t>
            </w:r>
          </w:p>
        </w:tc>
      </w:tr>
      <w:tr w:rsidR="002113F6">
        <w:tc>
          <w:tcPr>
            <w:tcW w:w="624" w:type="dxa"/>
            <w:vAlign w:val="center"/>
          </w:tcPr>
          <w:p w:rsidR="002113F6" w:rsidRDefault="002113F6">
            <w:pPr>
              <w:pStyle w:val="ConsPlusNormal"/>
              <w:jc w:val="center"/>
            </w:pPr>
            <w:r>
              <w:t>35</w:t>
            </w:r>
          </w:p>
        </w:tc>
        <w:tc>
          <w:tcPr>
            <w:tcW w:w="2438" w:type="dxa"/>
            <w:vAlign w:val="center"/>
          </w:tcPr>
          <w:p w:rsidR="002113F6" w:rsidRDefault="002113F6">
            <w:pPr>
              <w:pStyle w:val="ConsPlusNormal"/>
            </w:pPr>
            <w:r>
              <w:t>Новоорский район</w:t>
            </w:r>
          </w:p>
        </w:tc>
        <w:tc>
          <w:tcPr>
            <w:tcW w:w="1984" w:type="dxa"/>
            <w:vAlign w:val="center"/>
          </w:tcPr>
          <w:p w:rsidR="002113F6" w:rsidRDefault="002113F6">
            <w:pPr>
              <w:pStyle w:val="ConsPlusNormal"/>
            </w:pPr>
            <w:r>
              <w:t>п. Новоорск</w:t>
            </w:r>
          </w:p>
        </w:tc>
        <w:tc>
          <w:tcPr>
            <w:tcW w:w="2551" w:type="dxa"/>
            <w:vAlign w:val="center"/>
          </w:tcPr>
          <w:p w:rsidR="002113F6" w:rsidRDefault="002113F6">
            <w:pPr>
              <w:pStyle w:val="ConsPlusNormal"/>
            </w:pPr>
            <w:r>
              <w:t>ул. Булдакова</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"Новоорская РБ"</w:t>
            </w:r>
          </w:p>
        </w:tc>
        <w:tc>
          <w:tcPr>
            <w:tcW w:w="1928" w:type="dxa"/>
            <w:vAlign w:val="center"/>
          </w:tcPr>
          <w:p w:rsidR="002113F6" w:rsidRDefault="002113F6">
            <w:pPr>
              <w:pStyle w:val="ConsPlusNormal"/>
              <w:jc w:val="center"/>
            </w:pPr>
            <w:r>
              <w:t>5635005410</w:t>
            </w:r>
          </w:p>
        </w:tc>
        <w:tc>
          <w:tcPr>
            <w:tcW w:w="2721" w:type="dxa"/>
            <w:vAlign w:val="center"/>
          </w:tcPr>
          <w:p w:rsidR="002113F6" w:rsidRDefault="002113F6">
            <w:pPr>
              <w:pStyle w:val="ConsPlusNormal"/>
            </w:pPr>
            <w:r>
              <w:t>ООО МУК "Оренбургская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д. 53</w:t>
            </w:r>
          </w:p>
        </w:tc>
        <w:tc>
          <w:tcPr>
            <w:tcW w:w="1928" w:type="dxa"/>
            <w:vAlign w:val="center"/>
          </w:tcPr>
          <w:p w:rsidR="002113F6" w:rsidRDefault="002113F6">
            <w:pPr>
              <w:pStyle w:val="ConsPlusNormal"/>
              <w:jc w:val="center"/>
            </w:pPr>
            <w:r>
              <w:t>7,621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30,484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36</w:t>
            </w:r>
          </w:p>
        </w:tc>
        <w:tc>
          <w:tcPr>
            <w:tcW w:w="2438" w:type="dxa"/>
            <w:vAlign w:val="center"/>
          </w:tcPr>
          <w:p w:rsidR="002113F6" w:rsidRDefault="002113F6">
            <w:pPr>
              <w:pStyle w:val="ConsPlusNormal"/>
            </w:pPr>
            <w:r>
              <w:t>Новоорский район</w:t>
            </w:r>
          </w:p>
        </w:tc>
        <w:tc>
          <w:tcPr>
            <w:tcW w:w="1984" w:type="dxa"/>
            <w:vAlign w:val="center"/>
          </w:tcPr>
          <w:p w:rsidR="002113F6" w:rsidRDefault="002113F6">
            <w:pPr>
              <w:pStyle w:val="ConsPlusNormal"/>
            </w:pPr>
            <w:r>
              <w:t>п. Энергетик</w:t>
            </w:r>
          </w:p>
        </w:tc>
        <w:tc>
          <w:tcPr>
            <w:tcW w:w="2551" w:type="dxa"/>
            <w:vAlign w:val="center"/>
          </w:tcPr>
          <w:p w:rsidR="002113F6" w:rsidRDefault="002113F6">
            <w:pPr>
              <w:pStyle w:val="ConsPlusNormal"/>
            </w:pPr>
            <w:r>
              <w:t>ул. Зеленая</w:t>
            </w:r>
          </w:p>
        </w:tc>
        <w:tc>
          <w:tcPr>
            <w:tcW w:w="850"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"Новоорская РБ"</w:t>
            </w:r>
          </w:p>
        </w:tc>
        <w:tc>
          <w:tcPr>
            <w:tcW w:w="1928" w:type="dxa"/>
            <w:vAlign w:val="center"/>
          </w:tcPr>
          <w:p w:rsidR="002113F6" w:rsidRDefault="002113F6">
            <w:pPr>
              <w:pStyle w:val="ConsPlusNormal"/>
              <w:jc w:val="center"/>
            </w:pPr>
            <w:r>
              <w:t>5635005410</w:t>
            </w:r>
          </w:p>
        </w:tc>
        <w:tc>
          <w:tcPr>
            <w:tcW w:w="2721" w:type="dxa"/>
            <w:vAlign w:val="center"/>
          </w:tcPr>
          <w:p w:rsidR="002113F6" w:rsidRDefault="002113F6">
            <w:pPr>
              <w:pStyle w:val="ConsPlusNormal"/>
            </w:pPr>
            <w:r>
              <w:t>ООО МУК "Оренбургская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д. 53</w:t>
            </w:r>
          </w:p>
        </w:tc>
        <w:tc>
          <w:tcPr>
            <w:tcW w:w="1928" w:type="dxa"/>
            <w:vAlign w:val="center"/>
          </w:tcPr>
          <w:p w:rsidR="002113F6" w:rsidRDefault="002113F6">
            <w:pPr>
              <w:pStyle w:val="ConsPlusNormal"/>
              <w:jc w:val="center"/>
            </w:pPr>
            <w:r>
              <w:t>0,602</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2,408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37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Караваева роща</w:t>
            </w:r>
          </w:p>
        </w:tc>
        <w:tc>
          <w:tcPr>
            <w:tcW w:w="850" w:type="dxa"/>
            <w:vAlign w:val="center"/>
          </w:tcPr>
          <w:p w:rsidR="002113F6" w:rsidRDefault="002113F6">
            <w:pPr>
              <w:pStyle w:val="ConsPlusNormal"/>
              <w:jc w:val="center"/>
            </w:pPr>
            <w:r>
              <w:t>28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"Областной центр медицинской реабилитации"</w:t>
            </w:r>
          </w:p>
        </w:tc>
        <w:tc>
          <w:tcPr>
            <w:tcW w:w="1928" w:type="dxa"/>
            <w:vAlign w:val="center"/>
          </w:tcPr>
          <w:p w:rsidR="002113F6" w:rsidRDefault="002113F6">
            <w:pPr>
              <w:pStyle w:val="ConsPlusNormal"/>
              <w:jc w:val="center"/>
            </w:pPr>
            <w:r>
              <w:t>5611019269</w:t>
            </w:r>
          </w:p>
        </w:tc>
        <w:tc>
          <w:tcPr>
            <w:tcW w:w="2721" w:type="dxa"/>
            <w:vAlign w:val="center"/>
          </w:tcPr>
          <w:p w:rsidR="002113F6" w:rsidRDefault="002113F6">
            <w:pPr>
              <w:pStyle w:val="ConsPlusNormal"/>
            </w:pPr>
            <w:r>
              <w:t>ООО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 к. 2</w:t>
            </w:r>
          </w:p>
        </w:tc>
        <w:tc>
          <w:tcPr>
            <w:tcW w:w="1928" w:type="dxa"/>
            <w:vAlign w:val="center"/>
          </w:tcPr>
          <w:p w:rsidR="002113F6" w:rsidRDefault="002113F6">
            <w:pPr>
              <w:pStyle w:val="ConsPlusNormal"/>
              <w:jc w:val="center"/>
            </w:pPr>
            <w:r>
              <w:t>0,542</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335</w:t>
            </w:r>
          </w:p>
        </w:tc>
      </w:tr>
      <w:tr w:rsidR="002113F6">
        <w:tc>
          <w:tcPr>
            <w:tcW w:w="624" w:type="dxa"/>
            <w:vAlign w:val="center"/>
          </w:tcPr>
          <w:p w:rsidR="002113F6" w:rsidRDefault="002113F6">
            <w:pPr>
              <w:pStyle w:val="ConsPlusNormal"/>
              <w:jc w:val="center"/>
            </w:pPr>
            <w:r>
              <w:t>38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Постникова</w:t>
            </w:r>
          </w:p>
        </w:tc>
        <w:tc>
          <w:tcPr>
            <w:tcW w:w="850"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врачебно-физкультурный диспансер"</w:t>
            </w:r>
          </w:p>
        </w:tc>
        <w:tc>
          <w:tcPr>
            <w:tcW w:w="1928" w:type="dxa"/>
            <w:vAlign w:val="center"/>
          </w:tcPr>
          <w:p w:rsidR="002113F6" w:rsidRDefault="002113F6">
            <w:pPr>
              <w:pStyle w:val="ConsPlusNormal"/>
              <w:jc w:val="center"/>
            </w:pPr>
            <w:r>
              <w:t>5610039470</w:t>
            </w:r>
          </w:p>
        </w:tc>
        <w:tc>
          <w:tcPr>
            <w:tcW w:w="2721" w:type="dxa"/>
            <w:vAlign w:val="center"/>
          </w:tcPr>
          <w:p w:rsidR="002113F6" w:rsidRDefault="002113F6">
            <w:pPr>
              <w:pStyle w:val="ConsPlusNormal"/>
            </w:pPr>
            <w:r>
              <w:t>ИП Карягин А.А.</w:t>
            </w:r>
          </w:p>
        </w:tc>
        <w:tc>
          <w:tcPr>
            <w:tcW w:w="1928" w:type="dxa"/>
            <w:vAlign w:val="center"/>
          </w:tcPr>
          <w:p w:rsidR="002113F6" w:rsidRDefault="002113F6">
            <w:pPr>
              <w:pStyle w:val="ConsPlusNormal"/>
              <w:jc w:val="center"/>
            </w:pPr>
            <w:r>
              <w:t>561107637452</w:t>
            </w:r>
          </w:p>
        </w:tc>
        <w:tc>
          <w:tcPr>
            <w:tcW w:w="2381" w:type="dxa"/>
            <w:vAlign w:val="center"/>
          </w:tcPr>
          <w:p w:rsidR="002113F6" w:rsidRDefault="002113F6">
            <w:pPr>
              <w:pStyle w:val="ConsPlusNormal"/>
            </w:pPr>
            <w:r>
              <w:t>г. Оренбург, ул. Мусы Джалиля, 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0,003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0,012</w:t>
            </w:r>
          </w:p>
        </w:tc>
      </w:tr>
      <w:tr w:rsidR="002113F6">
        <w:tc>
          <w:tcPr>
            <w:tcW w:w="624" w:type="dxa"/>
            <w:vAlign w:val="center"/>
          </w:tcPr>
          <w:p w:rsidR="002113F6" w:rsidRDefault="002113F6">
            <w:pPr>
              <w:pStyle w:val="ConsPlusNormal"/>
              <w:jc w:val="center"/>
            </w:pPr>
            <w:r>
              <w:t>39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пер. Дорожный</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 Оренбург, ул. Монтажников, 26/2 офис 107</w:t>
            </w:r>
          </w:p>
        </w:tc>
        <w:tc>
          <w:tcPr>
            <w:tcW w:w="1928" w:type="dxa"/>
            <w:vAlign w:val="center"/>
          </w:tcPr>
          <w:p w:rsidR="002113F6" w:rsidRDefault="002113F6">
            <w:pPr>
              <w:pStyle w:val="ConsPlusNormal"/>
              <w:jc w:val="center"/>
            </w:pPr>
            <w:r>
              <w:t>3,298</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16,49</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пер. Дорожный</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ИП Морозова Ольга Николаевна</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Оренбургская обл. Оренбургский р-н, с. Нежинка, ул. Степная, д. 15, кв. 2</w:t>
            </w:r>
          </w:p>
        </w:tc>
        <w:tc>
          <w:tcPr>
            <w:tcW w:w="1928" w:type="dxa"/>
            <w:vAlign w:val="center"/>
          </w:tcPr>
          <w:p w:rsidR="002113F6" w:rsidRDefault="002113F6">
            <w:pPr>
              <w:pStyle w:val="ConsPlusNormal"/>
              <w:jc w:val="center"/>
            </w:pPr>
            <w:r>
              <w:t>0,5116</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2,3143</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Лесная</w:t>
            </w:r>
          </w:p>
        </w:tc>
        <w:tc>
          <w:tcPr>
            <w:tcW w:w="850"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ИП Салимов Пунхан Абульфат оглы</w:t>
            </w:r>
          </w:p>
        </w:tc>
        <w:tc>
          <w:tcPr>
            <w:tcW w:w="1928" w:type="dxa"/>
            <w:vAlign w:val="center"/>
          </w:tcPr>
          <w:p w:rsidR="002113F6" w:rsidRDefault="002113F6">
            <w:pPr>
              <w:pStyle w:val="ConsPlusNormal"/>
              <w:jc w:val="center"/>
            </w:pPr>
            <w:r>
              <w:t>561413218740</w:t>
            </w:r>
          </w:p>
        </w:tc>
        <w:tc>
          <w:tcPr>
            <w:tcW w:w="2381" w:type="dxa"/>
            <w:vAlign w:val="center"/>
          </w:tcPr>
          <w:p w:rsidR="002113F6" w:rsidRDefault="002113F6">
            <w:pPr>
              <w:pStyle w:val="ConsPlusNormal"/>
            </w:pPr>
            <w:r>
              <w:t>Оренбургская обл., г. Орск, ул. Куйбышева, д. 21</w:t>
            </w:r>
          </w:p>
        </w:tc>
        <w:tc>
          <w:tcPr>
            <w:tcW w:w="1928" w:type="dxa"/>
            <w:vAlign w:val="center"/>
          </w:tcPr>
          <w:p w:rsidR="002113F6" w:rsidRDefault="002113F6">
            <w:pPr>
              <w:pStyle w:val="ConsPlusNormal"/>
              <w:jc w:val="center"/>
            </w:pPr>
            <w:r>
              <w:t>1,27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6,35</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Гончарова</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ГАУЗ "Оренбургский областной клинический </w:t>
            </w:r>
            <w:r>
              <w:lastRenderedPageBreak/>
              <w:t>наркологический диспансер"</w:t>
            </w:r>
          </w:p>
        </w:tc>
        <w:tc>
          <w:tcPr>
            <w:tcW w:w="1928" w:type="dxa"/>
            <w:vAlign w:val="center"/>
          </w:tcPr>
          <w:p w:rsidR="002113F6" w:rsidRDefault="002113F6">
            <w:pPr>
              <w:pStyle w:val="ConsPlusNormal"/>
              <w:jc w:val="center"/>
            </w:pPr>
            <w:r>
              <w:lastRenderedPageBreak/>
              <w:t>5611020440</w:t>
            </w:r>
          </w:p>
        </w:tc>
        <w:tc>
          <w:tcPr>
            <w:tcW w:w="2721" w:type="dxa"/>
            <w:vAlign w:val="center"/>
          </w:tcPr>
          <w:p w:rsidR="002113F6" w:rsidRDefault="002113F6">
            <w:pPr>
              <w:pStyle w:val="ConsPlusNormal"/>
            </w:pPr>
            <w:r>
              <w:t>ИП Салимов Пунхан Абульфат оглы</w:t>
            </w:r>
          </w:p>
        </w:tc>
        <w:tc>
          <w:tcPr>
            <w:tcW w:w="1928" w:type="dxa"/>
            <w:vAlign w:val="center"/>
          </w:tcPr>
          <w:p w:rsidR="002113F6" w:rsidRDefault="002113F6">
            <w:pPr>
              <w:pStyle w:val="ConsPlusNormal"/>
              <w:jc w:val="center"/>
            </w:pPr>
            <w:r>
              <w:t>561413218740</w:t>
            </w:r>
          </w:p>
        </w:tc>
        <w:tc>
          <w:tcPr>
            <w:tcW w:w="2381" w:type="dxa"/>
            <w:vAlign w:val="center"/>
          </w:tcPr>
          <w:p w:rsidR="002113F6" w:rsidRDefault="002113F6">
            <w:pPr>
              <w:pStyle w:val="ConsPlusNormal"/>
            </w:pPr>
            <w:r>
              <w:t xml:space="preserve">Оренбургская обл., г. Орск, ул. Куйбышева, д. </w:t>
            </w:r>
            <w:r>
              <w:lastRenderedPageBreak/>
              <w:t>21</w:t>
            </w:r>
          </w:p>
        </w:tc>
        <w:tc>
          <w:tcPr>
            <w:tcW w:w="1928" w:type="dxa"/>
            <w:vAlign w:val="center"/>
          </w:tcPr>
          <w:p w:rsidR="002113F6" w:rsidRDefault="002113F6">
            <w:pPr>
              <w:pStyle w:val="ConsPlusNormal"/>
              <w:jc w:val="center"/>
            </w:pPr>
            <w:r>
              <w:lastRenderedPageBreak/>
              <w:t>0,539</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2,7</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43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Гончарова</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"ПО "Эцезис"</w:t>
            </w:r>
          </w:p>
        </w:tc>
        <w:tc>
          <w:tcPr>
            <w:tcW w:w="1928" w:type="dxa"/>
            <w:vAlign w:val="center"/>
          </w:tcPr>
          <w:p w:rsidR="002113F6" w:rsidRDefault="002113F6">
            <w:pPr>
              <w:pStyle w:val="ConsPlusNormal"/>
              <w:jc w:val="center"/>
            </w:pPr>
            <w:r>
              <w:t>5614028857</w:t>
            </w:r>
          </w:p>
        </w:tc>
        <w:tc>
          <w:tcPr>
            <w:tcW w:w="2381" w:type="dxa"/>
            <w:vAlign w:val="center"/>
          </w:tcPr>
          <w:p w:rsidR="002113F6" w:rsidRDefault="002113F6">
            <w:pPr>
              <w:pStyle w:val="ConsPlusNormal"/>
            </w:pPr>
            <w:r>
              <w:t>Оренбургская обл., г. Орск, ул. Жуковского, 21</w:t>
            </w:r>
          </w:p>
        </w:tc>
        <w:tc>
          <w:tcPr>
            <w:tcW w:w="1928" w:type="dxa"/>
            <w:vAlign w:val="center"/>
          </w:tcPr>
          <w:p w:rsidR="002113F6" w:rsidRDefault="002113F6">
            <w:pPr>
              <w:pStyle w:val="ConsPlusNormal"/>
              <w:jc w:val="center"/>
            </w:pPr>
            <w:r>
              <w:t>0,0054</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0,004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Черемных</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Оренбургская обл., г. Орск, ул. Комарова, 16-79</w:t>
            </w:r>
          </w:p>
        </w:tc>
        <w:tc>
          <w:tcPr>
            <w:tcW w:w="1928" w:type="dxa"/>
            <w:vAlign w:val="center"/>
          </w:tcPr>
          <w:p w:rsidR="002113F6" w:rsidRDefault="002113F6">
            <w:pPr>
              <w:pStyle w:val="ConsPlusNormal"/>
              <w:jc w:val="center"/>
            </w:pPr>
            <w:r>
              <w:t>1,08</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5,4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Черемных</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"ПО "Эцезис"</w:t>
            </w:r>
          </w:p>
        </w:tc>
        <w:tc>
          <w:tcPr>
            <w:tcW w:w="1928" w:type="dxa"/>
            <w:vAlign w:val="center"/>
          </w:tcPr>
          <w:p w:rsidR="002113F6" w:rsidRDefault="002113F6">
            <w:pPr>
              <w:pStyle w:val="ConsPlusNormal"/>
              <w:jc w:val="center"/>
            </w:pPr>
            <w:r>
              <w:t>5614028857</w:t>
            </w:r>
          </w:p>
        </w:tc>
        <w:tc>
          <w:tcPr>
            <w:tcW w:w="2381" w:type="dxa"/>
            <w:vAlign w:val="center"/>
          </w:tcPr>
          <w:p w:rsidR="002113F6" w:rsidRDefault="002113F6">
            <w:pPr>
              <w:pStyle w:val="ConsPlusNormal"/>
            </w:pPr>
            <w:r>
              <w:t>Оренбургская обл., г. Орск, ул. Жуковского, 21</w:t>
            </w:r>
          </w:p>
        </w:tc>
        <w:tc>
          <w:tcPr>
            <w:tcW w:w="1928" w:type="dxa"/>
            <w:vAlign w:val="center"/>
          </w:tcPr>
          <w:p w:rsidR="002113F6" w:rsidRDefault="002113F6">
            <w:pPr>
              <w:pStyle w:val="ConsPlusNormal"/>
              <w:jc w:val="center"/>
            </w:pPr>
            <w:r>
              <w:t>0,0183</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0,0139</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Гая</w:t>
            </w:r>
          </w:p>
        </w:tc>
        <w:tc>
          <w:tcPr>
            <w:tcW w:w="850" w:type="dxa"/>
            <w:vAlign w:val="center"/>
          </w:tcPr>
          <w:p w:rsidR="002113F6" w:rsidRDefault="002113F6">
            <w:pPr>
              <w:pStyle w:val="ConsPlusNormal"/>
              <w:jc w:val="center"/>
            </w:pPr>
            <w:r>
              <w:t>43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"МУК "Оренбургская утилизация"</w:t>
            </w:r>
          </w:p>
        </w:tc>
        <w:tc>
          <w:tcPr>
            <w:tcW w:w="1928" w:type="dxa"/>
            <w:vAlign w:val="center"/>
          </w:tcPr>
          <w:p w:rsidR="002113F6" w:rsidRDefault="002113F6">
            <w:pPr>
              <w:pStyle w:val="ConsPlusNormal"/>
              <w:jc w:val="center"/>
            </w:pPr>
            <w:r>
              <w:t>5612079755</w:t>
            </w:r>
          </w:p>
        </w:tc>
        <w:tc>
          <w:tcPr>
            <w:tcW w:w="2381" w:type="dxa"/>
            <w:vAlign w:val="center"/>
          </w:tcPr>
          <w:p w:rsidR="002113F6" w:rsidRDefault="002113F6">
            <w:pPr>
              <w:pStyle w:val="ConsPlusNormal"/>
            </w:pPr>
            <w:r>
              <w:t>г. Оренбург, ул. Чичерина, д. 52, к. 2</w:t>
            </w:r>
          </w:p>
        </w:tc>
        <w:tc>
          <w:tcPr>
            <w:tcW w:w="1928" w:type="dxa"/>
            <w:vAlign w:val="center"/>
          </w:tcPr>
          <w:p w:rsidR="002113F6" w:rsidRDefault="002113F6">
            <w:pPr>
              <w:pStyle w:val="ConsPlusNormal"/>
              <w:jc w:val="center"/>
            </w:pPr>
            <w:r>
              <w:t>0,166</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0,83</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Некрасова</w:t>
            </w:r>
          </w:p>
        </w:tc>
        <w:tc>
          <w:tcPr>
            <w:tcW w:w="850" w:type="dxa"/>
            <w:vAlign w:val="center"/>
          </w:tcPr>
          <w:p w:rsidR="002113F6" w:rsidRDefault="002113F6">
            <w:pPr>
              <w:pStyle w:val="ConsPlusNormal"/>
              <w:jc w:val="center"/>
            </w:pPr>
            <w:r>
              <w:t>89</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НП "Вторпласт"</w:t>
            </w:r>
          </w:p>
        </w:tc>
        <w:tc>
          <w:tcPr>
            <w:tcW w:w="1928" w:type="dxa"/>
            <w:vAlign w:val="center"/>
          </w:tcPr>
          <w:p w:rsidR="002113F6" w:rsidRDefault="002113F6">
            <w:pPr>
              <w:pStyle w:val="ConsPlusNormal"/>
              <w:jc w:val="center"/>
            </w:pPr>
            <w:r>
              <w:t>7705877139</w:t>
            </w:r>
          </w:p>
        </w:tc>
        <w:tc>
          <w:tcPr>
            <w:tcW w:w="2381" w:type="dxa"/>
            <w:vAlign w:val="center"/>
          </w:tcPr>
          <w:p w:rsidR="002113F6" w:rsidRDefault="002113F6">
            <w:pPr>
              <w:pStyle w:val="ConsPlusNormal"/>
            </w:pPr>
            <w:r>
              <w:t>г. Самара, ул. Ново-Садовая, 295 а/я 4576</w:t>
            </w:r>
          </w:p>
        </w:tc>
        <w:tc>
          <w:tcPr>
            <w:tcW w:w="1928" w:type="dxa"/>
            <w:vAlign w:val="center"/>
          </w:tcPr>
          <w:p w:rsidR="002113F6" w:rsidRDefault="002113F6">
            <w:pPr>
              <w:pStyle w:val="ConsPlusNormal"/>
              <w:jc w:val="center"/>
            </w:pPr>
            <w:r>
              <w:t>0,163</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0,815</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Некрасова</w:t>
            </w:r>
          </w:p>
        </w:tc>
        <w:tc>
          <w:tcPr>
            <w:tcW w:w="850" w:type="dxa"/>
            <w:vAlign w:val="center"/>
          </w:tcPr>
          <w:p w:rsidR="002113F6" w:rsidRDefault="002113F6">
            <w:pPr>
              <w:pStyle w:val="ConsPlusNormal"/>
              <w:jc w:val="center"/>
            </w:pPr>
            <w:r>
              <w:t>89</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"МУК "Оренбургская утилизация"</w:t>
            </w:r>
          </w:p>
        </w:tc>
        <w:tc>
          <w:tcPr>
            <w:tcW w:w="1928" w:type="dxa"/>
            <w:vAlign w:val="center"/>
          </w:tcPr>
          <w:p w:rsidR="002113F6" w:rsidRDefault="002113F6">
            <w:pPr>
              <w:pStyle w:val="ConsPlusNormal"/>
              <w:jc w:val="center"/>
            </w:pPr>
            <w:r>
              <w:t>5612079755</w:t>
            </w:r>
          </w:p>
        </w:tc>
        <w:tc>
          <w:tcPr>
            <w:tcW w:w="2381" w:type="dxa"/>
            <w:vAlign w:val="center"/>
          </w:tcPr>
          <w:p w:rsidR="002113F6" w:rsidRDefault="002113F6">
            <w:pPr>
              <w:pStyle w:val="ConsPlusNormal"/>
            </w:pPr>
            <w:r>
              <w:t>г. Оренбург, ул. Чичерина, д. 52, к.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49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 Дорожный</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45,99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766,56</w:t>
            </w:r>
          </w:p>
        </w:tc>
      </w:tr>
      <w:tr w:rsidR="002113F6">
        <w:tc>
          <w:tcPr>
            <w:tcW w:w="624" w:type="dxa"/>
            <w:vAlign w:val="center"/>
          </w:tcPr>
          <w:p w:rsidR="002113F6" w:rsidRDefault="002113F6">
            <w:pPr>
              <w:pStyle w:val="ConsPlusNormal"/>
              <w:jc w:val="center"/>
            </w:pPr>
            <w:r>
              <w:t>50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Инструментальная</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1,46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24,36</w:t>
            </w:r>
          </w:p>
        </w:tc>
      </w:tr>
      <w:tr w:rsidR="002113F6">
        <w:tc>
          <w:tcPr>
            <w:tcW w:w="624" w:type="dxa"/>
            <w:vAlign w:val="center"/>
          </w:tcPr>
          <w:p w:rsidR="002113F6" w:rsidRDefault="002113F6">
            <w:pPr>
              <w:pStyle w:val="ConsPlusNormal"/>
              <w:jc w:val="center"/>
            </w:pPr>
            <w:r>
              <w:t>51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Невельская</w:t>
            </w:r>
          </w:p>
        </w:tc>
        <w:tc>
          <w:tcPr>
            <w:tcW w:w="850" w:type="dxa"/>
            <w:vAlign w:val="center"/>
          </w:tcPr>
          <w:p w:rsidR="002113F6" w:rsidRDefault="002113F6">
            <w:pPr>
              <w:pStyle w:val="ConsPlusNormal"/>
              <w:jc w:val="center"/>
            </w:pPr>
            <w:r>
              <w:t>4б</w:t>
            </w:r>
          </w:p>
        </w:tc>
        <w:tc>
          <w:tcPr>
            <w:tcW w:w="1077" w:type="dxa"/>
            <w:vAlign w:val="center"/>
          </w:tcPr>
          <w:p w:rsidR="002113F6" w:rsidRDefault="002113F6">
            <w:pPr>
              <w:pStyle w:val="ConsPlusNormal"/>
              <w:jc w:val="center"/>
            </w:pPr>
            <w:r>
              <w:t>Г, Ж</w:t>
            </w:r>
          </w:p>
        </w:tc>
        <w:tc>
          <w:tcPr>
            <w:tcW w:w="3005" w:type="dxa"/>
            <w:vAlign w:val="center"/>
          </w:tcPr>
          <w:p w:rsidR="002113F6" w:rsidRDefault="002113F6">
            <w:pPr>
              <w:pStyle w:val="ConsPlusNormal"/>
            </w:pPr>
            <w:r>
              <w:t xml:space="preserve">ГАУЗ "Оренбургский </w:t>
            </w:r>
            <w:r>
              <w:lastRenderedPageBreak/>
              <w:t>областной клинический наркологический диспансер"</w:t>
            </w:r>
          </w:p>
        </w:tc>
        <w:tc>
          <w:tcPr>
            <w:tcW w:w="1928" w:type="dxa"/>
            <w:vAlign w:val="center"/>
          </w:tcPr>
          <w:p w:rsidR="002113F6" w:rsidRDefault="002113F6">
            <w:pPr>
              <w:pStyle w:val="ConsPlusNormal"/>
              <w:jc w:val="center"/>
            </w:pPr>
            <w:r>
              <w:lastRenderedPageBreak/>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 xml:space="preserve">г. Оренбург, ул. </w:t>
            </w:r>
            <w:r>
              <w:lastRenderedPageBreak/>
              <w:t>Цвиллинга, д. 61/1 оф. 5</w:t>
            </w:r>
          </w:p>
        </w:tc>
        <w:tc>
          <w:tcPr>
            <w:tcW w:w="1928" w:type="dxa"/>
            <w:vAlign w:val="center"/>
          </w:tcPr>
          <w:p w:rsidR="002113F6" w:rsidRDefault="002113F6">
            <w:pPr>
              <w:pStyle w:val="ConsPlusNormal"/>
              <w:jc w:val="center"/>
            </w:pPr>
            <w:r>
              <w:lastRenderedPageBreak/>
              <w:t>-</w:t>
            </w:r>
          </w:p>
        </w:tc>
        <w:tc>
          <w:tcPr>
            <w:tcW w:w="1587" w:type="dxa"/>
            <w:vAlign w:val="center"/>
          </w:tcPr>
          <w:p w:rsidR="002113F6" w:rsidRDefault="002113F6">
            <w:pPr>
              <w:pStyle w:val="ConsPlusNormal"/>
              <w:jc w:val="center"/>
            </w:pPr>
            <w:r>
              <w:t>15,32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255,48</w:t>
            </w:r>
          </w:p>
        </w:tc>
      </w:tr>
      <w:tr w:rsidR="002113F6">
        <w:tc>
          <w:tcPr>
            <w:tcW w:w="624" w:type="dxa"/>
            <w:vAlign w:val="center"/>
          </w:tcPr>
          <w:p w:rsidR="002113F6" w:rsidRDefault="002113F6">
            <w:pPr>
              <w:pStyle w:val="ConsPlusNormal"/>
              <w:jc w:val="center"/>
            </w:pPr>
            <w:r>
              <w:lastRenderedPageBreak/>
              <w:t>52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Чичерина</w:t>
            </w:r>
          </w:p>
        </w:tc>
        <w:tc>
          <w:tcPr>
            <w:tcW w:w="850"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0,84</w:t>
            </w:r>
          </w:p>
        </w:tc>
      </w:tr>
      <w:tr w:rsidR="002113F6">
        <w:tc>
          <w:tcPr>
            <w:tcW w:w="624" w:type="dxa"/>
            <w:vAlign w:val="center"/>
          </w:tcPr>
          <w:p w:rsidR="002113F6" w:rsidRDefault="002113F6">
            <w:pPr>
              <w:pStyle w:val="ConsPlusNormal"/>
              <w:jc w:val="center"/>
            </w:pPr>
            <w:r>
              <w:t>53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Конституции СССР</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2,52</w:t>
            </w:r>
          </w:p>
        </w:tc>
      </w:tr>
      <w:tr w:rsidR="002113F6">
        <w:tc>
          <w:tcPr>
            <w:tcW w:w="624" w:type="dxa"/>
            <w:vAlign w:val="center"/>
          </w:tcPr>
          <w:p w:rsidR="002113F6" w:rsidRDefault="002113F6">
            <w:pPr>
              <w:pStyle w:val="ConsPlusNormal"/>
              <w:jc w:val="center"/>
            </w:pPr>
            <w:r>
              <w:t>54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пос. Красный Коммунар</w:t>
            </w:r>
          </w:p>
        </w:tc>
        <w:tc>
          <w:tcPr>
            <w:tcW w:w="2551" w:type="dxa"/>
            <w:vAlign w:val="center"/>
          </w:tcPr>
          <w:p w:rsidR="002113F6" w:rsidRDefault="002113F6">
            <w:pPr>
              <w:pStyle w:val="ConsPlusNormal"/>
            </w:pPr>
            <w:r>
              <w:t>ул. Озерная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273,72</w:t>
            </w:r>
          </w:p>
        </w:tc>
      </w:tr>
      <w:tr w:rsidR="002113F6">
        <w:tc>
          <w:tcPr>
            <w:tcW w:w="624" w:type="dxa"/>
            <w:vAlign w:val="center"/>
          </w:tcPr>
          <w:p w:rsidR="002113F6" w:rsidRDefault="002113F6">
            <w:pPr>
              <w:pStyle w:val="ConsPlusNormal"/>
              <w:jc w:val="center"/>
            </w:pPr>
            <w:r>
              <w:t>55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Лесная</w:t>
            </w:r>
          </w:p>
        </w:tc>
        <w:tc>
          <w:tcPr>
            <w:tcW w:w="850"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183,6</w:t>
            </w:r>
          </w:p>
        </w:tc>
      </w:tr>
      <w:tr w:rsidR="002113F6">
        <w:tc>
          <w:tcPr>
            <w:tcW w:w="624" w:type="dxa"/>
            <w:vAlign w:val="center"/>
          </w:tcPr>
          <w:p w:rsidR="002113F6" w:rsidRDefault="002113F6">
            <w:pPr>
              <w:pStyle w:val="ConsPlusNormal"/>
              <w:jc w:val="center"/>
            </w:pPr>
            <w:r>
              <w:t>56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Новотроицк</w:t>
            </w:r>
          </w:p>
        </w:tc>
        <w:tc>
          <w:tcPr>
            <w:tcW w:w="2551" w:type="dxa"/>
            <w:vAlign w:val="center"/>
          </w:tcPr>
          <w:p w:rsidR="002113F6" w:rsidRDefault="002113F6">
            <w:pPr>
              <w:pStyle w:val="ConsPlusNormal"/>
            </w:pPr>
            <w:r>
              <w:t>ул. Черемных</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14,3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235,5</w:t>
            </w:r>
          </w:p>
        </w:tc>
      </w:tr>
      <w:tr w:rsidR="002113F6">
        <w:tc>
          <w:tcPr>
            <w:tcW w:w="624" w:type="dxa"/>
            <w:vAlign w:val="center"/>
          </w:tcPr>
          <w:p w:rsidR="002113F6" w:rsidRDefault="002113F6">
            <w:pPr>
              <w:pStyle w:val="ConsPlusNormal"/>
              <w:jc w:val="center"/>
            </w:pPr>
            <w:r>
              <w:t>57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Бузулук</w:t>
            </w:r>
          </w:p>
        </w:tc>
        <w:tc>
          <w:tcPr>
            <w:tcW w:w="2551" w:type="dxa"/>
            <w:vAlign w:val="center"/>
          </w:tcPr>
          <w:p w:rsidR="002113F6" w:rsidRDefault="002113F6">
            <w:pPr>
              <w:pStyle w:val="ConsPlusNormal"/>
            </w:pPr>
            <w:r>
              <w:t>ул. Гая</w:t>
            </w:r>
          </w:p>
        </w:tc>
        <w:tc>
          <w:tcPr>
            <w:tcW w:w="850" w:type="dxa"/>
            <w:vAlign w:val="center"/>
          </w:tcPr>
          <w:p w:rsidR="002113F6" w:rsidRDefault="002113F6">
            <w:pPr>
              <w:pStyle w:val="ConsPlusNormal"/>
              <w:jc w:val="center"/>
            </w:pPr>
            <w:r>
              <w:t>43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16,47</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274,5</w:t>
            </w:r>
          </w:p>
        </w:tc>
      </w:tr>
      <w:tr w:rsidR="002113F6">
        <w:tc>
          <w:tcPr>
            <w:tcW w:w="624" w:type="dxa"/>
            <w:vAlign w:val="center"/>
          </w:tcPr>
          <w:p w:rsidR="002113F6" w:rsidRDefault="002113F6">
            <w:pPr>
              <w:pStyle w:val="ConsPlusNormal"/>
              <w:jc w:val="center"/>
            </w:pPr>
            <w:r>
              <w:t>58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Бугуруслан</w:t>
            </w:r>
          </w:p>
        </w:tc>
        <w:tc>
          <w:tcPr>
            <w:tcW w:w="2551" w:type="dxa"/>
            <w:vAlign w:val="center"/>
          </w:tcPr>
          <w:p w:rsidR="002113F6" w:rsidRDefault="002113F6">
            <w:pPr>
              <w:pStyle w:val="ConsPlusNormal"/>
            </w:pPr>
            <w:r>
              <w:t>Некрасова</w:t>
            </w:r>
          </w:p>
        </w:tc>
        <w:tc>
          <w:tcPr>
            <w:tcW w:w="850" w:type="dxa"/>
            <w:vAlign w:val="center"/>
          </w:tcPr>
          <w:p w:rsidR="002113F6" w:rsidRDefault="002113F6">
            <w:pPr>
              <w:pStyle w:val="ConsPlusNormal"/>
              <w:jc w:val="center"/>
            </w:pPr>
            <w:r>
              <w:t>89</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филиал ГАУЗ "Оренбургский областной клинический наркологический диспансер"</w:t>
            </w:r>
          </w:p>
        </w:tc>
        <w:tc>
          <w:tcPr>
            <w:tcW w:w="1928" w:type="dxa"/>
            <w:vAlign w:val="center"/>
          </w:tcPr>
          <w:p w:rsidR="002113F6" w:rsidRDefault="002113F6">
            <w:pPr>
              <w:pStyle w:val="ConsPlusNormal"/>
              <w:jc w:val="center"/>
            </w:pPr>
            <w:r>
              <w:t>5611020440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8,64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144</w:t>
            </w:r>
          </w:p>
        </w:tc>
      </w:tr>
      <w:tr w:rsidR="002113F6">
        <w:tc>
          <w:tcPr>
            <w:tcW w:w="624" w:type="dxa"/>
            <w:vAlign w:val="center"/>
          </w:tcPr>
          <w:p w:rsidR="002113F6" w:rsidRDefault="002113F6">
            <w:pPr>
              <w:pStyle w:val="ConsPlusNormal"/>
              <w:jc w:val="center"/>
            </w:pPr>
            <w:r>
              <w:t>59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202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психоневрологический госпиталь ветеранов войн"</w:t>
            </w:r>
          </w:p>
        </w:tc>
        <w:tc>
          <w:tcPr>
            <w:tcW w:w="1928" w:type="dxa"/>
            <w:vAlign w:val="center"/>
          </w:tcPr>
          <w:p w:rsidR="002113F6" w:rsidRDefault="002113F6">
            <w:pPr>
              <w:pStyle w:val="ConsPlusNormal"/>
              <w:jc w:val="center"/>
            </w:pPr>
            <w:r>
              <w:t>5612017560</w:t>
            </w:r>
          </w:p>
        </w:tc>
        <w:tc>
          <w:tcPr>
            <w:tcW w:w="2721" w:type="dxa"/>
            <w:vAlign w:val="center"/>
          </w:tcPr>
          <w:p w:rsidR="002113F6" w:rsidRDefault="002113F6">
            <w:pPr>
              <w:pStyle w:val="ConsPlusNormal"/>
            </w:pPr>
            <w:r>
              <w:t>ООО "Природа" ООО "Альтаир"</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5610079875</w:t>
            </w:r>
          </w:p>
        </w:tc>
        <w:tc>
          <w:tcPr>
            <w:tcW w:w="2381" w:type="dxa"/>
            <w:vAlign w:val="center"/>
          </w:tcPr>
          <w:p w:rsidR="002113F6" w:rsidRDefault="002113F6">
            <w:pPr>
              <w:pStyle w:val="ConsPlusNormal"/>
            </w:pPr>
            <w:r>
              <w:t>г. Оренбург, ул. Луговая, 1Б г. Оренбург, ул. Монтажников, 26/2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37,9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191,4</w:t>
            </w:r>
          </w:p>
        </w:tc>
      </w:tr>
      <w:tr w:rsidR="002113F6">
        <w:tc>
          <w:tcPr>
            <w:tcW w:w="624" w:type="dxa"/>
            <w:vAlign w:val="center"/>
          </w:tcPr>
          <w:p w:rsidR="002113F6" w:rsidRDefault="002113F6">
            <w:pPr>
              <w:pStyle w:val="ConsPlusNormal"/>
              <w:jc w:val="center"/>
            </w:pPr>
            <w:r>
              <w:lastRenderedPageBreak/>
              <w:t>60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155</w:t>
            </w:r>
          </w:p>
        </w:tc>
        <w:tc>
          <w:tcPr>
            <w:tcW w:w="1077" w:type="dxa"/>
            <w:vAlign w:val="center"/>
          </w:tcPr>
          <w:p w:rsidR="002113F6" w:rsidRDefault="002113F6">
            <w:pPr>
              <w:pStyle w:val="ConsPlusNormal"/>
              <w:jc w:val="center"/>
            </w:pPr>
            <w:r>
              <w:t>2</w:t>
            </w:r>
          </w:p>
        </w:tc>
        <w:tc>
          <w:tcPr>
            <w:tcW w:w="3005" w:type="dxa"/>
            <w:vAlign w:val="center"/>
          </w:tcPr>
          <w:p w:rsidR="002113F6" w:rsidRDefault="002113F6">
            <w:pPr>
              <w:pStyle w:val="ConsPlusNormal"/>
            </w:pPr>
            <w:r>
              <w:t>ГАУЗ "Оренбургская областная клиническая стоматологическая поликлиника"</w:t>
            </w:r>
          </w:p>
        </w:tc>
        <w:tc>
          <w:tcPr>
            <w:tcW w:w="1928" w:type="dxa"/>
            <w:vAlign w:val="center"/>
          </w:tcPr>
          <w:p w:rsidR="002113F6" w:rsidRDefault="002113F6">
            <w:pPr>
              <w:pStyle w:val="ConsPlusNormal"/>
              <w:jc w:val="center"/>
            </w:pPr>
            <w:r>
              <w:t>5611014736</w:t>
            </w:r>
          </w:p>
        </w:tc>
        <w:tc>
          <w:tcPr>
            <w:tcW w:w="2721" w:type="dxa"/>
            <w:vAlign w:val="center"/>
          </w:tcPr>
          <w:p w:rsidR="002113F6" w:rsidRDefault="002113F6">
            <w:pPr>
              <w:pStyle w:val="ConsPlusNormal"/>
            </w:pPr>
            <w:r>
              <w:t>ООО "Альтаир";</w:t>
            </w:r>
          </w:p>
          <w:p w:rsidR="002113F6" w:rsidRDefault="002113F6">
            <w:pPr>
              <w:pStyle w:val="ConsPlusNormal"/>
            </w:pPr>
            <w:r>
              <w:t>ООО "Природа";</w:t>
            </w:r>
          </w:p>
          <w:p w:rsidR="002113F6" w:rsidRDefault="002113F6">
            <w:pPr>
              <w:pStyle w:val="ConsPlusNormal"/>
            </w:pPr>
            <w:r>
              <w:t>ИП Морозова Ольга Николаевна</w:t>
            </w:r>
          </w:p>
        </w:tc>
        <w:tc>
          <w:tcPr>
            <w:tcW w:w="1928" w:type="dxa"/>
            <w:vAlign w:val="center"/>
          </w:tcPr>
          <w:p w:rsidR="002113F6" w:rsidRDefault="002113F6">
            <w:pPr>
              <w:pStyle w:val="ConsPlusNormal"/>
              <w:jc w:val="center"/>
            </w:pPr>
            <w:r>
              <w:t>5610079875;</w:t>
            </w:r>
          </w:p>
          <w:p w:rsidR="002113F6" w:rsidRDefault="002113F6">
            <w:pPr>
              <w:pStyle w:val="ConsPlusNormal"/>
              <w:jc w:val="center"/>
            </w:pPr>
            <w:r>
              <w:t>5612167252;</w:t>
            </w:r>
          </w:p>
          <w:p w:rsidR="002113F6" w:rsidRDefault="002113F6">
            <w:pPr>
              <w:pStyle w:val="ConsPlusNormal"/>
              <w:jc w:val="center"/>
            </w:pPr>
            <w:r>
              <w:t>563800022699</w:t>
            </w:r>
          </w:p>
        </w:tc>
        <w:tc>
          <w:tcPr>
            <w:tcW w:w="2381" w:type="dxa"/>
            <w:vAlign w:val="center"/>
          </w:tcPr>
          <w:p w:rsidR="002113F6" w:rsidRDefault="002113F6">
            <w:pPr>
              <w:pStyle w:val="ConsPlusNormal"/>
            </w:pPr>
            <w:r>
              <w:t>г. Оренбург, ул. Монтажников 26/2, офис 107;</w:t>
            </w:r>
          </w:p>
          <w:p w:rsidR="002113F6" w:rsidRDefault="002113F6">
            <w:pPr>
              <w:pStyle w:val="ConsPlusNormal"/>
            </w:pPr>
            <w:r>
              <w:t>г. Оренбург, ул. Цвиллинга, 61/1, офис 5;</w:t>
            </w:r>
          </w:p>
          <w:p w:rsidR="002113F6" w:rsidRDefault="002113F6">
            <w:pPr>
              <w:pStyle w:val="ConsPlusNormal"/>
            </w:pPr>
            <w:r>
              <w:t>Оренбургская область, с. Нежинка, ул. Степная д. 15. кв. 2</w:t>
            </w:r>
          </w:p>
        </w:tc>
        <w:tc>
          <w:tcPr>
            <w:tcW w:w="1928" w:type="dxa"/>
            <w:vAlign w:val="center"/>
          </w:tcPr>
          <w:p w:rsidR="002113F6" w:rsidRDefault="002113F6">
            <w:pPr>
              <w:pStyle w:val="ConsPlusNormal"/>
              <w:jc w:val="center"/>
            </w:pPr>
            <w:r>
              <w:t>12,37145</w:t>
            </w:r>
          </w:p>
        </w:tc>
        <w:tc>
          <w:tcPr>
            <w:tcW w:w="1587" w:type="dxa"/>
            <w:vAlign w:val="center"/>
          </w:tcPr>
          <w:p w:rsidR="002113F6" w:rsidRDefault="002113F6">
            <w:pPr>
              <w:pStyle w:val="ConsPlusNormal"/>
              <w:jc w:val="center"/>
            </w:pPr>
            <w:r>
              <w:t>22,75345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Цвиллинга</w:t>
            </w:r>
          </w:p>
        </w:tc>
        <w:tc>
          <w:tcPr>
            <w:tcW w:w="850"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1"</w:t>
            </w:r>
          </w:p>
        </w:tc>
        <w:tc>
          <w:tcPr>
            <w:tcW w:w="1928" w:type="dxa"/>
            <w:vAlign w:val="center"/>
          </w:tcPr>
          <w:p w:rsidR="002113F6" w:rsidRDefault="002113F6">
            <w:pPr>
              <w:pStyle w:val="ConsPlusNormal"/>
              <w:jc w:val="center"/>
            </w:pPr>
            <w:r>
              <w:t>5612018934</w:t>
            </w:r>
          </w:p>
        </w:tc>
        <w:tc>
          <w:tcPr>
            <w:tcW w:w="2721" w:type="dxa"/>
            <w:vAlign w:val="center"/>
          </w:tcPr>
          <w:p w:rsidR="002113F6" w:rsidRDefault="002113F6">
            <w:pPr>
              <w:pStyle w:val="ConsPlusNormal"/>
            </w:pPr>
            <w:r>
              <w:t>ООО "Экоорг";</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5609083210;</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пр. Дзержинского д. 24; г. Оренбург, ул. Луговая, 1Б</w:t>
            </w:r>
          </w:p>
        </w:tc>
        <w:tc>
          <w:tcPr>
            <w:tcW w:w="1928" w:type="dxa"/>
            <w:vAlign w:val="center"/>
          </w:tcPr>
          <w:p w:rsidR="002113F6" w:rsidRDefault="002113F6">
            <w:pPr>
              <w:pStyle w:val="ConsPlusNormal"/>
              <w:jc w:val="center"/>
            </w:pPr>
            <w:r>
              <w:t>301,62</w:t>
            </w:r>
          </w:p>
        </w:tc>
        <w:tc>
          <w:tcPr>
            <w:tcW w:w="1587" w:type="dxa"/>
            <w:vAlign w:val="center"/>
          </w:tcPr>
          <w:p w:rsidR="002113F6" w:rsidRDefault="002113F6">
            <w:pPr>
              <w:pStyle w:val="ConsPlusNormal"/>
              <w:jc w:val="center"/>
            </w:pPr>
            <w:r>
              <w:t>1,045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1210,66</w:t>
            </w:r>
          </w:p>
        </w:tc>
      </w:tr>
      <w:tr w:rsidR="002113F6">
        <w:tc>
          <w:tcPr>
            <w:tcW w:w="624" w:type="dxa"/>
            <w:vAlign w:val="center"/>
          </w:tcPr>
          <w:p w:rsidR="002113F6" w:rsidRDefault="002113F6">
            <w:pPr>
              <w:pStyle w:val="ConsPlusNormal"/>
              <w:jc w:val="center"/>
            </w:pPr>
            <w:r>
              <w:t>62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153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1"</w:t>
            </w:r>
          </w:p>
        </w:tc>
        <w:tc>
          <w:tcPr>
            <w:tcW w:w="1928" w:type="dxa"/>
            <w:vAlign w:val="center"/>
          </w:tcPr>
          <w:p w:rsidR="002113F6" w:rsidRDefault="002113F6">
            <w:pPr>
              <w:pStyle w:val="ConsPlusNormal"/>
              <w:jc w:val="center"/>
            </w:pPr>
            <w:r>
              <w:t>5612018934</w:t>
            </w:r>
          </w:p>
        </w:tc>
        <w:tc>
          <w:tcPr>
            <w:tcW w:w="2721" w:type="dxa"/>
            <w:vAlign w:val="center"/>
          </w:tcPr>
          <w:p w:rsidR="002113F6" w:rsidRDefault="002113F6">
            <w:pPr>
              <w:pStyle w:val="ConsPlusNormal"/>
            </w:pPr>
            <w:r>
              <w:t>ООО "Экоорг"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г. Оренбург, пр. Дзержинского д.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0,065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0,26</w:t>
            </w:r>
          </w:p>
        </w:tc>
      </w:tr>
      <w:tr w:rsidR="002113F6">
        <w:tc>
          <w:tcPr>
            <w:tcW w:w="624" w:type="dxa"/>
            <w:vAlign w:val="center"/>
          </w:tcPr>
          <w:p w:rsidR="002113F6" w:rsidRDefault="002113F6">
            <w:pPr>
              <w:pStyle w:val="ConsPlusNormal"/>
              <w:jc w:val="center"/>
            </w:pPr>
            <w:r>
              <w:t>63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 Жукова</w:t>
            </w:r>
          </w:p>
        </w:tc>
        <w:tc>
          <w:tcPr>
            <w:tcW w:w="850" w:type="dxa"/>
            <w:vAlign w:val="center"/>
          </w:tcPr>
          <w:p w:rsidR="002113F6" w:rsidRDefault="002113F6">
            <w:pPr>
              <w:pStyle w:val="ConsPlusNormal"/>
              <w:jc w:val="center"/>
            </w:pPr>
            <w:r>
              <w:t>42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1"</w:t>
            </w:r>
          </w:p>
        </w:tc>
        <w:tc>
          <w:tcPr>
            <w:tcW w:w="1928" w:type="dxa"/>
            <w:vAlign w:val="center"/>
          </w:tcPr>
          <w:p w:rsidR="002113F6" w:rsidRDefault="002113F6">
            <w:pPr>
              <w:pStyle w:val="ConsPlusNormal"/>
              <w:jc w:val="center"/>
            </w:pPr>
            <w:r>
              <w:t>5612018934</w:t>
            </w:r>
          </w:p>
        </w:tc>
        <w:tc>
          <w:tcPr>
            <w:tcW w:w="2721" w:type="dxa"/>
            <w:vAlign w:val="center"/>
          </w:tcPr>
          <w:p w:rsidR="002113F6" w:rsidRDefault="002113F6">
            <w:pPr>
              <w:pStyle w:val="ConsPlusNormal"/>
            </w:pPr>
            <w:r>
              <w:t>ООО "Экоорг";</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5609083210;</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пр. Дзержинского д. 2;</w:t>
            </w:r>
          </w:p>
          <w:p w:rsidR="002113F6" w:rsidRDefault="002113F6">
            <w:pPr>
              <w:pStyle w:val="ConsPlusNormal"/>
            </w:pPr>
            <w:r>
              <w:t>г. Оренбург, ул. Луговая, 1Б</w:t>
            </w:r>
          </w:p>
        </w:tc>
        <w:tc>
          <w:tcPr>
            <w:tcW w:w="1928" w:type="dxa"/>
            <w:vAlign w:val="center"/>
          </w:tcPr>
          <w:p w:rsidR="002113F6" w:rsidRDefault="002113F6">
            <w:pPr>
              <w:pStyle w:val="ConsPlusNormal"/>
              <w:jc w:val="center"/>
            </w:pPr>
            <w:r>
              <w:t>39,82</w:t>
            </w:r>
          </w:p>
        </w:tc>
        <w:tc>
          <w:tcPr>
            <w:tcW w:w="1587" w:type="dxa"/>
            <w:vAlign w:val="center"/>
          </w:tcPr>
          <w:p w:rsidR="002113F6" w:rsidRDefault="002113F6">
            <w:pPr>
              <w:pStyle w:val="ConsPlusNormal"/>
              <w:jc w:val="center"/>
            </w:pPr>
            <w:r>
              <w:t>39,929</w:t>
            </w:r>
          </w:p>
        </w:tc>
        <w:tc>
          <w:tcPr>
            <w:tcW w:w="1928" w:type="dxa"/>
            <w:vAlign w:val="center"/>
          </w:tcPr>
          <w:p w:rsidR="002113F6" w:rsidRDefault="002113F6">
            <w:pPr>
              <w:pStyle w:val="ConsPlusNormal"/>
              <w:jc w:val="center"/>
            </w:pPr>
            <w:r>
              <w:t>159,28</w:t>
            </w:r>
          </w:p>
        </w:tc>
        <w:tc>
          <w:tcPr>
            <w:tcW w:w="1587" w:type="dxa"/>
            <w:vAlign w:val="center"/>
          </w:tcPr>
          <w:p w:rsidR="002113F6" w:rsidRDefault="002113F6">
            <w:pPr>
              <w:pStyle w:val="ConsPlusNormal"/>
              <w:jc w:val="center"/>
            </w:pPr>
            <w:r>
              <w:t>159,716</w:t>
            </w:r>
          </w:p>
        </w:tc>
      </w:tr>
      <w:tr w:rsidR="002113F6">
        <w:tc>
          <w:tcPr>
            <w:tcW w:w="624" w:type="dxa"/>
            <w:vAlign w:val="center"/>
          </w:tcPr>
          <w:p w:rsidR="002113F6" w:rsidRDefault="002113F6">
            <w:pPr>
              <w:pStyle w:val="ConsPlusNormal"/>
              <w:jc w:val="center"/>
            </w:pPr>
            <w:r>
              <w:t>64</w:t>
            </w:r>
          </w:p>
        </w:tc>
        <w:tc>
          <w:tcPr>
            <w:tcW w:w="2438" w:type="dxa"/>
            <w:vAlign w:val="center"/>
          </w:tcPr>
          <w:p w:rsidR="002113F6" w:rsidRDefault="002113F6">
            <w:pPr>
              <w:pStyle w:val="ConsPlusNormal"/>
            </w:pPr>
            <w:r>
              <w:t>Оренбургский район</w:t>
            </w:r>
          </w:p>
        </w:tc>
        <w:tc>
          <w:tcPr>
            <w:tcW w:w="1984" w:type="dxa"/>
            <w:vAlign w:val="center"/>
          </w:tcPr>
          <w:p w:rsidR="002113F6" w:rsidRDefault="002113F6">
            <w:pPr>
              <w:pStyle w:val="ConsPlusNormal"/>
            </w:pPr>
            <w:r>
              <w:t>с. Старица</w:t>
            </w:r>
          </w:p>
        </w:tc>
        <w:tc>
          <w:tcPr>
            <w:tcW w:w="2551" w:type="dxa"/>
            <w:vAlign w:val="center"/>
          </w:tcPr>
          <w:p w:rsidR="002113F6" w:rsidRDefault="002113F6">
            <w:pPr>
              <w:pStyle w:val="ConsPlusNormal"/>
            </w:pPr>
            <w:r>
              <w:t>пер. Майский</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психиатрическая больница N 2"</w:t>
            </w:r>
          </w:p>
        </w:tc>
        <w:tc>
          <w:tcPr>
            <w:tcW w:w="1928" w:type="dxa"/>
            <w:vAlign w:val="center"/>
          </w:tcPr>
          <w:p w:rsidR="002113F6" w:rsidRDefault="002113F6">
            <w:pPr>
              <w:pStyle w:val="ConsPlusNormal"/>
              <w:jc w:val="center"/>
            </w:pPr>
            <w:r>
              <w:t>5638007790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309,8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1239,2</w:t>
            </w:r>
          </w:p>
        </w:tc>
      </w:tr>
      <w:tr w:rsidR="002113F6">
        <w:tc>
          <w:tcPr>
            <w:tcW w:w="624" w:type="dxa"/>
            <w:vAlign w:val="center"/>
          </w:tcPr>
          <w:p w:rsidR="002113F6" w:rsidRDefault="002113F6">
            <w:pPr>
              <w:pStyle w:val="ConsPlusNormal"/>
              <w:jc w:val="center"/>
            </w:pPr>
            <w:r>
              <w:t>65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Геологическая</w:t>
            </w:r>
          </w:p>
        </w:tc>
        <w:tc>
          <w:tcPr>
            <w:tcW w:w="850" w:type="dxa"/>
            <w:vAlign w:val="center"/>
          </w:tcPr>
          <w:p w:rsidR="002113F6" w:rsidRDefault="002113F6">
            <w:pPr>
              <w:pStyle w:val="ConsPlusNormal"/>
              <w:jc w:val="center"/>
            </w:pPr>
            <w:r>
              <w:t>29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"Областная психиатрическая больница N 3"</w:t>
            </w:r>
          </w:p>
        </w:tc>
        <w:tc>
          <w:tcPr>
            <w:tcW w:w="1928" w:type="dxa"/>
            <w:vAlign w:val="center"/>
          </w:tcPr>
          <w:p w:rsidR="002113F6" w:rsidRDefault="002113F6">
            <w:pPr>
              <w:pStyle w:val="ConsPlusNormal"/>
              <w:jc w:val="center"/>
            </w:pPr>
            <w:r>
              <w:t>5615008010</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г. Орск, ул. Дорожная, 13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141,4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141,4</w:t>
            </w:r>
          </w:p>
        </w:tc>
      </w:tr>
      <w:tr w:rsidR="002113F6">
        <w:tc>
          <w:tcPr>
            <w:tcW w:w="624" w:type="dxa"/>
            <w:vAlign w:val="center"/>
          </w:tcPr>
          <w:p w:rsidR="002113F6" w:rsidRDefault="002113F6">
            <w:pPr>
              <w:pStyle w:val="ConsPlusNormal"/>
              <w:jc w:val="center"/>
            </w:pPr>
            <w:r>
              <w:t>66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Нежинское шоссе</w:t>
            </w:r>
          </w:p>
        </w:tc>
        <w:tc>
          <w:tcPr>
            <w:tcW w:w="850"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"Оренбургская районная больница"</w:t>
            </w:r>
          </w:p>
        </w:tc>
        <w:tc>
          <w:tcPr>
            <w:tcW w:w="1928" w:type="dxa"/>
            <w:vAlign w:val="center"/>
          </w:tcPr>
          <w:p w:rsidR="002113F6" w:rsidRDefault="002113F6">
            <w:pPr>
              <w:pStyle w:val="ConsPlusNormal"/>
              <w:jc w:val="center"/>
            </w:pPr>
            <w:r>
              <w:t>5638008289</w:t>
            </w:r>
          </w:p>
        </w:tc>
        <w:tc>
          <w:tcPr>
            <w:tcW w:w="2721" w:type="dxa"/>
            <w:vAlign w:val="center"/>
          </w:tcPr>
          <w:p w:rsidR="002113F6" w:rsidRDefault="002113F6">
            <w:pPr>
              <w:pStyle w:val="ConsPlusNormal"/>
            </w:pPr>
            <w:r>
              <w:t>ООО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 к. 2</w:t>
            </w:r>
          </w:p>
        </w:tc>
        <w:tc>
          <w:tcPr>
            <w:tcW w:w="1928" w:type="dxa"/>
            <w:vAlign w:val="center"/>
          </w:tcPr>
          <w:p w:rsidR="002113F6" w:rsidRDefault="002113F6">
            <w:pPr>
              <w:pStyle w:val="ConsPlusNormal"/>
              <w:jc w:val="center"/>
            </w:pPr>
            <w:r>
              <w:t>13,161</w:t>
            </w:r>
          </w:p>
        </w:tc>
        <w:tc>
          <w:tcPr>
            <w:tcW w:w="1587" w:type="dxa"/>
            <w:vAlign w:val="center"/>
          </w:tcPr>
          <w:p w:rsidR="002113F6" w:rsidRDefault="002113F6">
            <w:pPr>
              <w:pStyle w:val="ConsPlusNormal"/>
              <w:jc w:val="center"/>
            </w:pPr>
            <w:r>
              <w:t>196,21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67</w:t>
            </w:r>
          </w:p>
        </w:tc>
        <w:tc>
          <w:tcPr>
            <w:tcW w:w="2438" w:type="dxa"/>
            <w:vAlign w:val="center"/>
          </w:tcPr>
          <w:p w:rsidR="002113F6" w:rsidRDefault="002113F6">
            <w:pPr>
              <w:pStyle w:val="ConsPlusNormal"/>
            </w:pPr>
            <w:r>
              <w:t>Первомайский район</w:t>
            </w:r>
          </w:p>
        </w:tc>
        <w:tc>
          <w:tcPr>
            <w:tcW w:w="1984" w:type="dxa"/>
            <w:vAlign w:val="center"/>
          </w:tcPr>
          <w:p w:rsidR="002113F6" w:rsidRDefault="002113F6">
            <w:pPr>
              <w:pStyle w:val="ConsPlusNormal"/>
            </w:pPr>
            <w:r>
              <w:t>п. Первомайский</w:t>
            </w:r>
          </w:p>
        </w:tc>
        <w:tc>
          <w:tcPr>
            <w:tcW w:w="2551" w:type="dxa"/>
            <w:vAlign w:val="center"/>
          </w:tcPr>
          <w:p w:rsidR="002113F6" w:rsidRDefault="002113F6">
            <w:pPr>
              <w:pStyle w:val="ConsPlusNormal"/>
            </w:pPr>
            <w:r>
              <w:t>ул. Спортивная</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"Первомайская РБ"</w:t>
            </w:r>
          </w:p>
        </w:tc>
        <w:tc>
          <w:tcPr>
            <w:tcW w:w="1928" w:type="dxa"/>
            <w:vAlign w:val="center"/>
          </w:tcPr>
          <w:p w:rsidR="002113F6" w:rsidRDefault="002113F6">
            <w:pPr>
              <w:pStyle w:val="ConsPlusNormal"/>
              <w:jc w:val="center"/>
            </w:pPr>
            <w:r>
              <w:t>5639004777</w:t>
            </w:r>
          </w:p>
        </w:tc>
        <w:tc>
          <w:tcPr>
            <w:tcW w:w="2721" w:type="dxa"/>
            <w:vAlign w:val="center"/>
          </w:tcPr>
          <w:p w:rsidR="002113F6" w:rsidRDefault="002113F6">
            <w:pPr>
              <w:pStyle w:val="ConsPlusNormal"/>
            </w:pPr>
            <w:r>
              <w:t>ООО "Природа";</w:t>
            </w:r>
          </w:p>
          <w:p w:rsidR="002113F6" w:rsidRDefault="002113F6">
            <w:pPr>
              <w:pStyle w:val="ConsPlusNormal"/>
            </w:pPr>
            <w:r>
              <w:t>ИП Карягин А.А.;</w:t>
            </w:r>
          </w:p>
          <w:p w:rsidR="002113F6" w:rsidRDefault="002113F6">
            <w:pPr>
              <w:pStyle w:val="ConsPlusNormal"/>
            </w:pPr>
            <w:r>
              <w:t>ИП Морозова О.Н.</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561107637452;</w:t>
            </w:r>
          </w:p>
          <w:p w:rsidR="002113F6" w:rsidRDefault="002113F6">
            <w:pPr>
              <w:pStyle w:val="ConsPlusNormal"/>
              <w:jc w:val="center"/>
            </w:pPr>
            <w:r>
              <w:t>563900022699</w:t>
            </w:r>
          </w:p>
        </w:tc>
        <w:tc>
          <w:tcPr>
            <w:tcW w:w="2381" w:type="dxa"/>
            <w:vAlign w:val="center"/>
          </w:tcPr>
          <w:p w:rsidR="002113F6" w:rsidRDefault="002113F6">
            <w:pPr>
              <w:pStyle w:val="ConsPlusNormal"/>
            </w:pPr>
            <w:r>
              <w:t>г. Оренбург ул. Цвиллинга, 61/1 оф. 5;</w:t>
            </w:r>
          </w:p>
          <w:p w:rsidR="002113F6" w:rsidRDefault="002113F6">
            <w:pPr>
              <w:pStyle w:val="ConsPlusNormal"/>
            </w:pPr>
            <w:r>
              <w:t>г. Оренбург пл. 1 Мая, 3;</w:t>
            </w:r>
          </w:p>
          <w:p w:rsidR="002113F6" w:rsidRDefault="002113F6">
            <w:pPr>
              <w:pStyle w:val="ConsPlusNormal"/>
            </w:pPr>
            <w:r>
              <w:t>Оренбургский район с. Нежинка, ул. Степная, 15/2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87,2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68</w:t>
            </w:r>
          </w:p>
        </w:tc>
        <w:tc>
          <w:tcPr>
            <w:tcW w:w="2438" w:type="dxa"/>
            <w:vAlign w:val="center"/>
          </w:tcPr>
          <w:p w:rsidR="002113F6" w:rsidRDefault="002113F6">
            <w:pPr>
              <w:pStyle w:val="ConsPlusNormal"/>
            </w:pPr>
            <w:r>
              <w:t>Северный район</w:t>
            </w:r>
          </w:p>
        </w:tc>
        <w:tc>
          <w:tcPr>
            <w:tcW w:w="1984" w:type="dxa"/>
            <w:vAlign w:val="center"/>
          </w:tcPr>
          <w:p w:rsidR="002113F6" w:rsidRDefault="002113F6">
            <w:pPr>
              <w:pStyle w:val="ConsPlusNormal"/>
            </w:pPr>
            <w:r>
              <w:t>с. Северное</w:t>
            </w:r>
          </w:p>
        </w:tc>
        <w:tc>
          <w:tcPr>
            <w:tcW w:w="2551" w:type="dxa"/>
            <w:vAlign w:val="center"/>
          </w:tcPr>
          <w:p w:rsidR="002113F6" w:rsidRDefault="002113F6">
            <w:pPr>
              <w:pStyle w:val="ConsPlusNormal"/>
            </w:pPr>
            <w:r>
              <w:t>ул. Московская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"Северная районная больница"</w:t>
            </w:r>
          </w:p>
        </w:tc>
        <w:tc>
          <w:tcPr>
            <w:tcW w:w="1928" w:type="dxa"/>
            <w:vAlign w:val="center"/>
          </w:tcPr>
          <w:p w:rsidR="002113F6" w:rsidRDefault="002113F6">
            <w:pPr>
              <w:pStyle w:val="ConsPlusNormal"/>
              <w:jc w:val="center"/>
            </w:pPr>
            <w:r>
              <w:t>5645000202</w:t>
            </w:r>
          </w:p>
        </w:tc>
        <w:tc>
          <w:tcPr>
            <w:tcW w:w="2721" w:type="dxa"/>
            <w:vAlign w:val="center"/>
          </w:tcPr>
          <w:p w:rsidR="002113F6" w:rsidRDefault="002113F6">
            <w:pPr>
              <w:pStyle w:val="ConsPlusNormal"/>
            </w:pPr>
            <w:r>
              <w:t>ООО "Природа" г. Оренбург;</w:t>
            </w:r>
          </w:p>
          <w:p w:rsidR="002113F6" w:rsidRDefault="002113F6">
            <w:pPr>
              <w:pStyle w:val="ConsPlusNormal"/>
            </w:pPr>
            <w:r>
              <w:t>ООО НПП "Вторпласт" г. Самара</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7705877139</w:t>
            </w:r>
          </w:p>
        </w:tc>
        <w:tc>
          <w:tcPr>
            <w:tcW w:w="2381" w:type="dxa"/>
            <w:vAlign w:val="center"/>
          </w:tcPr>
          <w:p w:rsidR="002113F6" w:rsidRDefault="002113F6">
            <w:pPr>
              <w:pStyle w:val="ConsPlusNormal"/>
            </w:pPr>
            <w:r>
              <w:t>г. Оренбург, ул. Цвиллинга, д. 61/1, оф. 5;</w:t>
            </w:r>
          </w:p>
          <w:p w:rsidR="002113F6" w:rsidRDefault="002113F6">
            <w:pPr>
              <w:pStyle w:val="ConsPlusNormal"/>
            </w:pPr>
            <w:r>
              <w:t>г. Самара, ул. Ново-Садовая, 295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5,3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47,4</w:t>
            </w:r>
          </w:p>
        </w:tc>
      </w:tr>
      <w:tr w:rsidR="002113F6">
        <w:tc>
          <w:tcPr>
            <w:tcW w:w="624" w:type="dxa"/>
            <w:vAlign w:val="center"/>
          </w:tcPr>
          <w:p w:rsidR="002113F6" w:rsidRDefault="002113F6">
            <w:pPr>
              <w:pStyle w:val="ConsPlusNormal"/>
              <w:jc w:val="center"/>
            </w:pPr>
            <w:r>
              <w:t>69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Соль-Илецк</w:t>
            </w:r>
          </w:p>
        </w:tc>
        <w:tc>
          <w:tcPr>
            <w:tcW w:w="2551" w:type="dxa"/>
            <w:vAlign w:val="center"/>
          </w:tcPr>
          <w:p w:rsidR="002113F6" w:rsidRDefault="002113F6">
            <w:pPr>
              <w:pStyle w:val="ConsPlusNormal"/>
            </w:pPr>
            <w:r>
              <w:t>ул. Ленинградская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ГБУЗ "Областной Соль-Илецкий центр медицинской реабилитации"</w:t>
            </w:r>
          </w:p>
        </w:tc>
        <w:tc>
          <w:tcPr>
            <w:tcW w:w="1928" w:type="dxa"/>
            <w:vAlign w:val="center"/>
          </w:tcPr>
          <w:p w:rsidR="002113F6" w:rsidRDefault="002113F6">
            <w:pPr>
              <w:pStyle w:val="ConsPlusNormal"/>
              <w:jc w:val="center"/>
            </w:pPr>
            <w:r>
              <w:t>5646008684</w:t>
            </w:r>
          </w:p>
        </w:tc>
        <w:tc>
          <w:tcPr>
            <w:tcW w:w="2721" w:type="dxa"/>
            <w:vAlign w:val="center"/>
          </w:tcPr>
          <w:p w:rsidR="002113F6" w:rsidRDefault="002113F6">
            <w:pPr>
              <w:pStyle w:val="ConsPlusNormal"/>
            </w:pPr>
            <w:r>
              <w:t>ООО "Природа";</w:t>
            </w:r>
          </w:p>
          <w:p w:rsidR="002113F6" w:rsidRDefault="002113F6">
            <w:pPr>
              <w:pStyle w:val="ConsPlusNormal"/>
            </w:pPr>
            <w:r>
              <w:t>ИП Карягин</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561107637452</w:t>
            </w:r>
          </w:p>
        </w:tc>
        <w:tc>
          <w:tcPr>
            <w:tcW w:w="2381" w:type="dxa"/>
            <w:vAlign w:val="center"/>
          </w:tcPr>
          <w:p w:rsidR="002113F6" w:rsidRDefault="002113F6">
            <w:pPr>
              <w:pStyle w:val="ConsPlusNormal"/>
            </w:pPr>
            <w:r>
              <w:t>г. Оренбург, ул. Цвиллинга д. 26, оф. 5;</w:t>
            </w:r>
          </w:p>
          <w:p w:rsidR="002113F6" w:rsidRDefault="002113F6">
            <w:pPr>
              <w:pStyle w:val="ConsPlusNormal"/>
            </w:pPr>
            <w:r>
              <w:t>г. Оренбург, пл. 1 Мая, д. 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85,016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39000</w:t>
            </w:r>
          </w:p>
        </w:tc>
      </w:tr>
      <w:tr w:rsidR="002113F6">
        <w:tc>
          <w:tcPr>
            <w:tcW w:w="624" w:type="dxa"/>
            <w:vAlign w:val="center"/>
          </w:tcPr>
          <w:p w:rsidR="002113F6" w:rsidRDefault="002113F6">
            <w:pPr>
              <w:pStyle w:val="ConsPlusNormal"/>
              <w:jc w:val="center"/>
            </w:pPr>
            <w:r>
              <w:t>70</w:t>
            </w:r>
          </w:p>
        </w:tc>
        <w:tc>
          <w:tcPr>
            <w:tcW w:w="2438" w:type="dxa"/>
            <w:vAlign w:val="center"/>
          </w:tcPr>
          <w:p w:rsidR="002113F6" w:rsidRDefault="002113F6">
            <w:pPr>
              <w:pStyle w:val="ConsPlusNormal"/>
            </w:pPr>
            <w:r>
              <w:t>Сорочинский городской округ</w:t>
            </w:r>
          </w:p>
        </w:tc>
        <w:tc>
          <w:tcPr>
            <w:tcW w:w="1984" w:type="dxa"/>
            <w:vAlign w:val="center"/>
          </w:tcPr>
          <w:p w:rsidR="002113F6" w:rsidRDefault="002113F6">
            <w:pPr>
              <w:pStyle w:val="ConsPlusNormal"/>
            </w:pPr>
            <w:r>
              <w:t>г. Сорочинск</w:t>
            </w:r>
          </w:p>
        </w:tc>
        <w:tc>
          <w:tcPr>
            <w:tcW w:w="2551" w:type="dxa"/>
            <w:vAlign w:val="center"/>
          </w:tcPr>
          <w:p w:rsidR="002113F6" w:rsidRDefault="002113F6">
            <w:pPr>
              <w:pStyle w:val="ConsPlusNormal"/>
            </w:pPr>
            <w:r>
              <w:t>ул. Карла Маркса</w:t>
            </w:r>
          </w:p>
        </w:tc>
        <w:tc>
          <w:tcPr>
            <w:tcW w:w="850"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города Сорочинска</w:t>
            </w:r>
          </w:p>
        </w:tc>
        <w:tc>
          <w:tcPr>
            <w:tcW w:w="1928" w:type="dxa"/>
            <w:vAlign w:val="center"/>
          </w:tcPr>
          <w:p w:rsidR="002113F6" w:rsidRDefault="002113F6">
            <w:pPr>
              <w:pStyle w:val="ConsPlusNormal"/>
              <w:jc w:val="center"/>
            </w:pPr>
            <w:r>
              <w:t>5617001412</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1Б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64</w:t>
            </w:r>
          </w:p>
        </w:tc>
      </w:tr>
      <w:tr w:rsidR="002113F6">
        <w:tc>
          <w:tcPr>
            <w:tcW w:w="624" w:type="dxa"/>
            <w:vAlign w:val="center"/>
          </w:tcPr>
          <w:p w:rsidR="002113F6" w:rsidRDefault="002113F6">
            <w:pPr>
              <w:pStyle w:val="ConsPlusNormal"/>
              <w:jc w:val="center"/>
            </w:pPr>
            <w:r>
              <w:t>71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Чапаевская</w:t>
            </w:r>
          </w:p>
        </w:tc>
        <w:tc>
          <w:tcPr>
            <w:tcW w:w="850" w:type="dxa"/>
            <w:vAlign w:val="center"/>
          </w:tcPr>
          <w:p w:rsidR="002113F6" w:rsidRDefault="002113F6">
            <w:pPr>
              <w:pStyle w:val="ConsPlusNormal"/>
              <w:jc w:val="center"/>
            </w:pPr>
            <w:r>
              <w:t>44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"Стоматологическая поликлиника" г. Бугуруслана</w:t>
            </w:r>
          </w:p>
        </w:tc>
        <w:tc>
          <w:tcPr>
            <w:tcW w:w="1928" w:type="dxa"/>
            <w:vAlign w:val="center"/>
          </w:tcPr>
          <w:p w:rsidR="002113F6" w:rsidRDefault="002113F6">
            <w:pPr>
              <w:pStyle w:val="ConsPlusNormal"/>
              <w:jc w:val="center"/>
            </w:pPr>
            <w:r>
              <w:t>5602002727</w:t>
            </w:r>
          </w:p>
        </w:tc>
        <w:tc>
          <w:tcPr>
            <w:tcW w:w="2721" w:type="dxa"/>
            <w:vAlign w:val="center"/>
          </w:tcPr>
          <w:p w:rsidR="002113F6" w:rsidRDefault="002113F6">
            <w:pPr>
              <w:pStyle w:val="ConsPlusNormal"/>
            </w:pPr>
            <w:r>
              <w:t>ООО "Природа";</w:t>
            </w:r>
          </w:p>
          <w:p w:rsidR="002113F6" w:rsidRDefault="002113F6">
            <w:pPr>
              <w:pStyle w:val="ConsPlusNormal"/>
            </w:pPr>
            <w:r>
              <w:t>ГУП "Центр утилизации медицинских отходов";</w:t>
            </w:r>
          </w:p>
          <w:p w:rsidR="002113F6" w:rsidRDefault="002113F6">
            <w:pPr>
              <w:pStyle w:val="ConsPlusNormal"/>
            </w:pPr>
            <w:r>
              <w:t>МУП МО" г. Бугуруслана "Специальное автомобильное хозяйство";</w:t>
            </w:r>
          </w:p>
          <w:p w:rsidR="002113F6" w:rsidRDefault="002113F6">
            <w:pPr>
              <w:pStyle w:val="ConsPlusNormal"/>
            </w:pPr>
            <w:r>
              <w:t>ОАО ОПТФ "Медтехника"</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6317062776;</w:t>
            </w:r>
          </w:p>
          <w:p w:rsidR="002113F6" w:rsidRDefault="002113F6">
            <w:pPr>
              <w:pStyle w:val="ConsPlusNormal"/>
              <w:jc w:val="center"/>
            </w:pPr>
            <w:r>
              <w:t>5602009384;</w:t>
            </w:r>
          </w:p>
          <w:p w:rsidR="002113F6" w:rsidRDefault="002113F6">
            <w:pPr>
              <w:pStyle w:val="ConsPlusNormal"/>
              <w:jc w:val="center"/>
            </w:pPr>
            <w:r>
              <w:t>5611067093</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Самара ул. Куйбышева 93;</w:t>
            </w:r>
          </w:p>
          <w:p w:rsidR="002113F6" w:rsidRDefault="002113F6">
            <w:pPr>
              <w:pStyle w:val="ConsPlusNormal"/>
            </w:pPr>
            <w:r>
              <w:t>г. Бугуруслан ул. Гая 16;</w:t>
            </w:r>
          </w:p>
          <w:p w:rsidR="002113F6" w:rsidRDefault="002113F6">
            <w:pPr>
              <w:pStyle w:val="ConsPlusNormal"/>
            </w:pPr>
            <w:r>
              <w:t>г. Оренбург ул. Котова 81</w:t>
            </w:r>
          </w:p>
        </w:tc>
        <w:tc>
          <w:tcPr>
            <w:tcW w:w="1928" w:type="dxa"/>
            <w:vAlign w:val="center"/>
          </w:tcPr>
          <w:p w:rsidR="002113F6" w:rsidRDefault="002113F6">
            <w:pPr>
              <w:pStyle w:val="ConsPlusNormal"/>
              <w:jc w:val="center"/>
            </w:pPr>
            <w:r>
              <w:t>4,5</w:t>
            </w:r>
          </w:p>
        </w:tc>
        <w:tc>
          <w:tcPr>
            <w:tcW w:w="1587" w:type="dxa"/>
            <w:vAlign w:val="center"/>
          </w:tcPr>
          <w:p w:rsidR="002113F6" w:rsidRDefault="002113F6">
            <w:pPr>
              <w:pStyle w:val="ConsPlusNormal"/>
              <w:jc w:val="center"/>
            </w:pPr>
            <w:r>
              <w:t>4,5</w:t>
            </w:r>
          </w:p>
        </w:tc>
        <w:tc>
          <w:tcPr>
            <w:tcW w:w="1928" w:type="dxa"/>
            <w:vAlign w:val="center"/>
          </w:tcPr>
          <w:p w:rsidR="002113F6" w:rsidRDefault="002113F6">
            <w:pPr>
              <w:pStyle w:val="ConsPlusNormal"/>
              <w:jc w:val="center"/>
            </w:pPr>
            <w:r>
              <w:t>0,51320028</w:t>
            </w:r>
          </w:p>
        </w:tc>
        <w:tc>
          <w:tcPr>
            <w:tcW w:w="1587" w:type="dxa"/>
            <w:vAlign w:val="center"/>
          </w:tcPr>
          <w:p w:rsidR="002113F6" w:rsidRDefault="002113F6">
            <w:pPr>
              <w:pStyle w:val="ConsPlusNormal"/>
              <w:jc w:val="center"/>
            </w:pPr>
            <w:r>
              <w:t>0,51320028</w:t>
            </w:r>
          </w:p>
        </w:tc>
      </w:tr>
      <w:tr w:rsidR="002113F6">
        <w:tc>
          <w:tcPr>
            <w:tcW w:w="624" w:type="dxa"/>
            <w:vAlign w:val="center"/>
          </w:tcPr>
          <w:p w:rsidR="002113F6" w:rsidRDefault="002113F6">
            <w:pPr>
              <w:pStyle w:val="ConsPlusNormal"/>
              <w:jc w:val="center"/>
            </w:pPr>
            <w:r>
              <w:t>72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пр-т Победы</w:t>
            </w:r>
          </w:p>
        </w:tc>
        <w:tc>
          <w:tcPr>
            <w:tcW w:w="850" w:type="dxa"/>
            <w:vAlign w:val="center"/>
          </w:tcPr>
          <w:p w:rsidR="002113F6" w:rsidRDefault="002113F6">
            <w:pPr>
              <w:pStyle w:val="ConsPlusNormal"/>
              <w:jc w:val="center"/>
            </w:pPr>
            <w:r>
              <w:t>115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стоматологическая поликлиника" г. Оренбурга</w:t>
            </w:r>
          </w:p>
        </w:tc>
        <w:tc>
          <w:tcPr>
            <w:tcW w:w="1928" w:type="dxa"/>
            <w:vAlign w:val="center"/>
          </w:tcPr>
          <w:p w:rsidR="002113F6" w:rsidRDefault="002113F6">
            <w:pPr>
              <w:pStyle w:val="ConsPlusNormal"/>
              <w:jc w:val="center"/>
            </w:pPr>
            <w:r>
              <w:t>5612167830</w:t>
            </w:r>
          </w:p>
        </w:tc>
        <w:tc>
          <w:tcPr>
            <w:tcW w:w="2721" w:type="dxa"/>
            <w:vAlign w:val="center"/>
          </w:tcPr>
          <w:p w:rsidR="002113F6" w:rsidRDefault="002113F6">
            <w:pPr>
              <w:pStyle w:val="ConsPlusNormal"/>
            </w:pPr>
            <w:r>
              <w:t>ООО "Природа";</w:t>
            </w:r>
          </w:p>
          <w:p w:rsidR="002113F6" w:rsidRDefault="002113F6">
            <w:pPr>
              <w:pStyle w:val="ConsPlusNormal"/>
            </w:pPr>
            <w:r>
              <w:t>ООО "Экоорг";</w:t>
            </w:r>
          </w:p>
          <w:p w:rsidR="002113F6" w:rsidRDefault="002113F6">
            <w:pPr>
              <w:pStyle w:val="ConsPlusNormal"/>
            </w:pPr>
            <w:r>
              <w:t>ООО "Альтаир";</w:t>
            </w:r>
          </w:p>
          <w:p w:rsidR="002113F6" w:rsidRDefault="002113F6">
            <w:pPr>
              <w:pStyle w:val="ConsPlusNormal"/>
            </w:pPr>
            <w:r>
              <w:t>ГАУЗ "ОАС"</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5609083210;</w:t>
            </w:r>
          </w:p>
          <w:p w:rsidR="002113F6" w:rsidRDefault="002113F6">
            <w:pPr>
              <w:pStyle w:val="ConsPlusNormal"/>
              <w:jc w:val="center"/>
            </w:pPr>
            <w:r>
              <w:t>5610079875;</w:t>
            </w:r>
          </w:p>
          <w:p w:rsidR="002113F6" w:rsidRDefault="002113F6">
            <w:pPr>
              <w:pStyle w:val="ConsPlusNormal"/>
              <w:jc w:val="center"/>
            </w:pPr>
            <w:r>
              <w:t>5609027223</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Оренбург, пр-т Дзержинского, дом 2;</w:t>
            </w:r>
          </w:p>
          <w:p w:rsidR="002113F6" w:rsidRDefault="002113F6">
            <w:pPr>
              <w:pStyle w:val="ConsPlusNormal"/>
            </w:pPr>
            <w:r>
              <w:t xml:space="preserve">г. Оренбург, ул. </w:t>
            </w:r>
            <w:r>
              <w:lastRenderedPageBreak/>
              <w:t>Монтажников, 262;</w:t>
            </w:r>
          </w:p>
          <w:p w:rsidR="002113F6" w:rsidRDefault="002113F6">
            <w:pPr>
              <w:pStyle w:val="ConsPlusNormal"/>
            </w:pPr>
            <w:r>
              <w:t>г. Оренбург, ул. Березка, 24</w:t>
            </w:r>
          </w:p>
        </w:tc>
        <w:tc>
          <w:tcPr>
            <w:tcW w:w="1928" w:type="dxa"/>
            <w:vAlign w:val="center"/>
          </w:tcPr>
          <w:p w:rsidR="002113F6" w:rsidRDefault="002113F6">
            <w:pPr>
              <w:pStyle w:val="ConsPlusNormal"/>
              <w:jc w:val="center"/>
            </w:pPr>
            <w:r>
              <w:lastRenderedPageBreak/>
              <w:t>-</w:t>
            </w:r>
          </w:p>
        </w:tc>
        <w:tc>
          <w:tcPr>
            <w:tcW w:w="1587" w:type="dxa"/>
            <w:vAlign w:val="center"/>
          </w:tcPr>
          <w:p w:rsidR="002113F6" w:rsidRDefault="002113F6">
            <w:pPr>
              <w:pStyle w:val="ConsPlusNormal"/>
              <w:jc w:val="center"/>
            </w:pPr>
            <w:r>
              <w:t>15,632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619,84</w:t>
            </w:r>
          </w:p>
        </w:tc>
      </w:tr>
      <w:tr w:rsidR="002113F6">
        <w:tc>
          <w:tcPr>
            <w:tcW w:w="624" w:type="dxa"/>
            <w:vAlign w:val="center"/>
          </w:tcPr>
          <w:p w:rsidR="002113F6" w:rsidRDefault="002113F6">
            <w:pPr>
              <w:pStyle w:val="ConsPlusNormal"/>
              <w:jc w:val="center"/>
            </w:pPr>
            <w:r>
              <w:lastRenderedPageBreak/>
              <w:t>73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Коммунальная</w:t>
            </w:r>
          </w:p>
        </w:tc>
        <w:tc>
          <w:tcPr>
            <w:tcW w:w="850" w:type="dxa"/>
            <w:vAlign w:val="center"/>
          </w:tcPr>
          <w:p w:rsidR="002113F6" w:rsidRDefault="002113F6">
            <w:pPr>
              <w:pStyle w:val="ConsPlusNormal"/>
              <w:jc w:val="center"/>
            </w:pPr>
            <w:r>
              <w:t>57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"Бугурусланский противотуберкулезный диспансер"</w:t>
            </w:r>
          </w:p>
        </w:tc>
        <w:tc>
          <w:tcPr>
            <w:tcW w:w="1928" w:type="dxa"/>
            <w:vAlign w:val="center"/>
          </w:tcPr>
          <w:p w:rsidR="002113F6" w:rsidRDefault="002113F6">
            <w:pPr>
              <w:pStyle w:val="ConsPlusNormal"/>
              <w:jc w:val="center"/>
            </w:pPr>
            <w:r>
              <w:t>5602009610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Бугуруслан ул. Фрунзе, д. 103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45,22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150,75</w:t>
            </w:r>
          </w:p>
        </w:tc>
      </w:tr>
      <w:tr w:rsidR="002113F6">
        <w:tc>
          <w:tcPr>
            <w:tcW w:w="624" w:type="dxa"/>
            <w:vAlign w:val="center"/>
          </w:tcPr>
          <w:p w:rsidR="002113F6" w:rsidRDefault="002113F6">
            <w:pPr>
              <w:pStyle w:val="ConsPlusNormal"/>
              <w:jc w:val="center"/>
            </w:pPr>
            <w:r>
              <w:t>74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1" г. Оренбурга</w:t>
            </w:r>
          </w:p>
        </w:tc>
        <w:tc>
          <w:tcPr>
            <w:tcW w:w="1928" w:type="dxa"/>
            <w:vAlign w:val="center"/>
          </w:tcPr>
          <w:p w:rsidR="002113F6" w:rsidRDefault="002113F6">
            <w:pPr>
              <w:pStyle w:val="ConsPlusNormal"/>
              <w:jc w:val="center"/>
            </w:pPr>
            <w:r>
              <w:t>5610043580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5610097875</w:t>
            </w:r>
          </w:p>
        </w:tc>
        <w:tc>
          <w:tcPr>
            <w:tcW w:w="2381" w:type="dxa"/>
            <w:vAlign w:val="center"/>
          </w:tcPr>
          <w:p w:rsidR="002113F6" w:rsidRDefault="002113F6">
            <w:pPr>
              <w:pStyle w:val="ConsPlusNormal"/>
            </w:pPr>
            <w:r>
              <w:t>ул. Пер. Ивановский дом 15</w:t>
            </w:r>
          </w:p>
        </w:tc>
        <w:tc>
          <w:tcPr>
            <w:tcW w:w="1928" w:type="dxa"/>
            <w:vAlign w:val="center"/>
          </w:tcPr>
          <w:p w:rsidR="002113F6" w:rsidRDefault="002113F6">
            <w:pPr>
              <w:pStyle w:val="ConsPlusNormal"/>
              <w:jc w:val="center"/>
            </w:pPr>
            <w:r>
              <w:t>32200</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161000 м</w:t>
            </w:r>
            <w:r>
              <w:rPr>
                <w:vertAlign w:val="superscript"/>
              </w:rPr>
              <w:t>3</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1" г. Оренбурга</w:t>
            </w:r>
          </w:p>
        </w:tc>
        <w:tc>
          <w:tcPr>
            <w:tcW w:w="1928" w:type="dxa"/>
            <w:vAlign w:val="center"/>
          </w:tcPr>
          <w:p w:rsidR="002113F6" w:rsidRDefault="002113F6">
            <w:pPr>
              <w:pStyle w:val="ConsPlusNormal"/>
              <w:jc w:val="center"/>
            </w:pPr>
            <w:r>
              <w:t>5610043580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r>
              <w:t>улица Цвиллинга, дом 61/1, офис 5</w:t>
            </w:r>
          </w:p>
        </w:tc>
        <w:tc>
          <w:tcPr>
            <w:tcW w:w="1928" w:type="dxa"/>
            <w:vAlign w:val="center"/>
          </w:tcPr>
          <w:p w:rsidR="002113F6" w:rsidRDefault="002113F6">
            <w:pPr>
              <w:pStyle w:val="ConsPlusNormal"/>
              <w:jc w:val="center"/>
            </w:pPr>
            <w:r>
              <w:t>722,7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2890,8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пр-кт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1" г. Оренбурга</w:t>
            </w:r>
          </w:p>
        </w:tc>
        <w:tc>
          <w:tcPr>
            <w:tcW w:w="1928" w:type="dxa"/>
            <w:vAlign w:val="center"/>
          </w:tcPr>
          <w:p w:rsidR="002113F6" w:rsidRDefault="002113F6">
            <w:pPr>
              <w:pStyle w:val="ConsPlusNormal"/>
              <w:jc w:val="center"/>
            </w:pPr>
            <w:r>
              <w:t>5610043580</w:t>
            </w:r>
          </w:p>
        </w:tc>
        <w:tc>
          <w:tcPr>
            <w:tcW w:w="2721" w:type="dxa"/>
            <w:vAlign w:val="center"/>
          </w:tcPr>
          <w:p w:rsidR="002113F6" w:rsidRDefault="002113F6">
            <w:pPr>
              <w:pStyle w:val="ConsPlusNormal"/>
            </w:pPr>
            <w:r>
              <w:t>ОАО ОПТФ "Медтехника"</w:t>
            </w:r>
          </w:p>
        </w:tc>
        <w:tc>
          <w:tcPr>
            <w:tcW w:w="1928" w:type="dxa"/>
            <w:vAlign w:val="center"/>
          </w:tcPr>
          <w:p w:rsidR="002113F6" w:rsidRDefault="002113F6">
            <w:pPr>
              <w:pStyle w:val="ConsPlusNormal"/>
              <w:jc w:val="center"/>
            </w:pPr>
            <w:r>
              <w:t>5610043580</w:t>
            </w:r>
          </w:p>
        </w:tc>
        <w:tc>
          <w:tcPr>
            <w:tcW w:w="2381" w:type="dxa"/>
            <w:vAlign w:val="center"/>
          </w:tcPr>
          <w:p w:rsidR="002113F6" w:rsidRDefault="002113F6">
            <w:pPr>
              <w:pStyle w:val="ConsPlusNormal"/>
            </w:pPr>
            <w:r>
              <w:t>ул. Котова, дом 81</w:t>
            </w:r>
          </w:p>
        </w:tc>
        <w:tc>
          <w:tcPr>
            <w:tcW w:w="1928" w:type="dxa"/>
            <w:vAlign w:val="center"/>
          </w:tcPr>
          <w:p w:rsidR="002113F6" w:rsidRDefault="002113F6">
            <w:pPr>
              <w:pStyle w:val="ConsPlusNormal"/>
              <w:jc w:val="center"/>
            </w:pPr>
            <w:r>
              <w:t>0,224</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0,224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 Кобозева</w:t>
            </w:r>
          </w:p>
        </w:tc>
        <w:tc>
          <w:tcPr>
            <w:tcW w:w="850" w:type="dxa"/>
            <w:vAlign w:val="center"/>
          </w:tcPr>
          <w:p w:rsidR="002113F6" w:rsidRDefault="002113F6">
            <w:pPr>
              <w:pStyle w:val="ConsPlusNormal"/>
              <w:jc w:val="center"/>
            </w:pPr>
            <w:r>
              <w:t>38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клиническая больница N 3" г. Оренбурга</w:t>
            </w:r>
          </w:p>
        </w:tc>
        <w:tc>
          <w:tcPr>
            <w:tcW w:w="1928" w:type="dxa"/>
            <w:vAlign w:val="center"/>
          </w:tcPr>
          <w:p w:rsidR="002113F6" w:rsidRDefault="002113F6">
            <w:pPr>
              <w:pStyle w:val="ConsPlusNormal"/>
              <w:jc w:val="center"/>
            </w:pPr>
            <w:r>
              <w:t>5610039801</w:t>
            </w:r>
          </w:p>
        </w:tc>
        <w:tc>
          <w:tcPr>
            <w:tcW w:w="2721" w:type="dxa"/>
            <w:vAlign w:val="center"/>
          </w:tcPr>
          <w:p w:rsidR="002113F6" w:rsidRDefault="002113F6">
            <w:pPr>
              <w:pStyle w:val="ConsPlusNormal"/>
            </w:pPr>
            <w:r>
              <w:t>ООО МУК "ОренбургУтилизация",</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5612079775</w:t>
            </w:r>
          </w:p>
          <w:p w:rsidR="002113F6" w:rsidRDefault="002113F6">
            <w:pPr>
              <w:pStyle w:val="ConsPlusNormal"/>
              <w:jc w:val="center"/>
            </w:pPr>
            <w:r>
              <w:t>5612167252</w:t>
            </w: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5,62</w:t>
            </w:r>
          </w:p>
        </w:tc>
        <w:tc>
          <w:tcPr>
            <w:tcW w:w="1587" w:type="dxa"/>
            <w:vAlign w:val="center"/>
          </w:tcPr>
          <w:p w:rsidR="002113F6" w:rsidRDefault="002113F6">
            <w:pPr>
              <w:pStyle w:val="ConsPlusNormal"/>
              <w:jc w:val="center"/>
            </w:pPr>
            <w:r>
              <w:t>159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78</w:t>
            </w:r>
          </w:p>
        </w:tc>
        <w:tc>
          <w:tcPr>
            <w:tcW w:w="2438" w:type="dxa"/>
            <w:vAlign w:val="center"/>
          </w:tcPr>
          <w:p w:rsidR="002113F6" w:rsidRDefault="002113F6">
            <w:pPr>
              <w:pStyle w:val="ConsPlusNormal"/>
            </w:pPr>
            <w:r>
              <w:t>Домбаровский район</w:t>
            </w:r>
          </w:p>
        </w:tc>
        <w:tc>
          <w:tcPr>
            <w:tcW w:w="1984" w:type="dxa"/>
            <w:vAlign w:val="center"/>
          </w:tcPr>
          <w:p w:rsidR="002113F6" w:rsidRDefault="002113F6">
            <w:pPr>
              <w:pStyle w:val="ConsPlusNormal"/>
            </w:pPr>
            <w:r>
              <w:t>поселок Домбаровский</w:t>
            </w:r>
          </w:p>
        </w:tc>
        <w:tc>
          <w:tcPr>
            <w:tcW w:w="2551" w:type="dxa"/>
            <w:vAlign w:val="center"/>
          </w:tcPr>
          <w:p w:rsidR="002113F6" w:rsidRDefault="002113F6">
            <w:pPr>
              <w:pStyle w:val="ConsPlusNormal"/>
            </w:pPr>
            <w:r>
              <w:t>ул. Осипенко</w:t>
            </w:r>
          </w:p>
        </w:tc>
        <w:tc>
          <w:tcPr>
            <w:tcW w:w="850" w:type="dxa"/>
            <w:vAlign w:val="center"/>
          </w:tcPr>
          <w:p w:rsidR="002113F6" w:rsidRDefault="002113F6">
            <w:pPr>
              <w:pStyle w:val="ConsPlusNormal"/>
              <w:jc w:val="center"/>
            </w:pPr>
            <w:r>
              <w:t>55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"Домбаровская РБ"</w:t>
            </w:r>
          </w:p>
        </w:tc>
        <w:tc>
          <w:tcPr>
            <w:tcW w:w="1928" w:type="dxa"/>
            <w:vAlign w:val="center"/>
          </w:tcPr>
          <w:p w:rsidR="002113F6" w:rsidRDefault="002113F6">
            <w:pPr>
              <w:pStyle w:val="ConsPlusNormal"/>
              <w:jc w:val="center"/>
            </w:pPr>
            <w:r>
              <w:t>5628002753</w:t>
            </w:r>
          </w:p>
        </w:tc>
        <w:tc>
          <w:tcPr>
            <w:tcW w:w="2721" w:type="dxa"/>
            <w:vAlign w:val="center"/>
          </w:tcPr>
          <w:p w:rsidR="002113F6" w:rsidRDefault="002113F6">
            <w:pPr>
              <w:pStyle w:val="ConsPlusNormal"/>
            </w:pPr>
            <w:r>
              <w:t>ООО "ЭКОРТ";</w:t>
            </w:r>
          </w:p>
          <w:p w:rsidR="002113F6" w:rsidRDefault="002113F6">
            <w:pPr>
              <w:pStyle w:val="ConsPlusNormal"/>
            </w:pPr>
            <w:r>
              <w:t>ООО "Природа";</w:t>
            </w:r>
          </w:p>
          <w:p w:rsidR="002113F6" w:rsidRDefault="002113F6">
            <w:pPr>
              <w:pStyle w:val="ConsPlusNormal"/>
            </w:pPr>
            <w:r>
              <w:t>ООО "Экоорг"</w:t>
            </w:r>
          </w:p>
        </w:tc>
        <w:tc>
          <w:tcPr>
            <w:tcW w:w="1928" w:type="dxa"/>
            <w:vAlign w:val="center"/>
          </w:tcPr>
          <w:p w:rsidR="002113F6" w:rsidRDefault="002113F6">
            <w:pPr>
              <w:pStyle w:val="ConsPlusNormal"/>
              <w:jc w:val="center"/>
            </w:pPr>
            <w:r>
              <w:t>5628002753/562801001;</w:t>
            </w:r>
          </w:p>
          <w:p w:rsidR="002113F6" w:rsidRDefault="002113F6">
            <w:pPr>
              <w:pStyle w:val="ConsPlusNormal"/>
              <w:jc w:val="center"/>
            </w:pPr>
            <w:r>
              <w:t>5612167252;</w:t>
            </w:r>
          </w:p>
          <w:p w:rsidR="002113F6" w:rsidRDefault="002113F6">
            <w:pPr>
              <w:pStyle w:val="ConsPlusNormal"/>
              <w:jc w:val="center"/>
            </w:pPr>
            <w:r>
              <w:t>5609083210</w:t>
            </w:r>
          </w:p>
        </w:tc>
        <w:tc>
          <w:tcPr>
            <w:tcW w:w="2381" w:type="dxa"/>
            <w:vAlign w:val="center"/>
          </w:tcPr>
          <w:p w:rsidR="002113F6" w:rsidRDefault="002113F6">
            <w:pPr>
              <w:pStyle w:val="ConsPlusNormal"/>
            </w:pPr>
            <w:r>
              <w:t>462402, Оренбургская область, г. Орск, пр-кт Никельщиков, д. 13 Б, офис 1;</w:t>
            </w:r>
          </w:p>
          <w:p w:rsidR="002113F6" w:rsidRDefault="002113F6">
            <w:pPr>
              <w:pStyle w:val="ConsPlusNormal"/>
            </w:pPr>
            <w:r>
              <w:t>460009 г. Оренбург, ул. Цвиллинга, д. 61/1, оф. 5;</w:t>
            </w:r>
          </w:p>
          <w:p w:rsidR="002113F6" w:rsidRDefault="002113F6">
            <w:pPr>
              <w:pStyle w:val="ConsPlusNormal"/>
            </w:pPr>
            <w:r>
              <w:t>460038 г. Оренбург, проспект Дзержинского, дом 2</w:t>
            </w:r>
          </w:p>
        </w:tc>
        <w:tc>
          <w:tcPr>
            <w:tcW w:w="1928" w:type="dxa"/>
            <w:vAlign w:val="center"/>
          </w:tcPr>
          <w:p w:rsidR="002113F6" w:rsidRDefault="002113F6">
            <w:pPr>
              <w:pStyle w:val="ConsPlusNormal"/>
              <w:jc w:val="center"/>
            </w:pPr>
            <w:r>
              <w:t>14,21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71,51</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79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Мичурина</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"Городская больница" г. Кувандыка</w:t>
            </w:r>
          </w:p>
        </w:tc>
        <w:tc>
          <w:tcPr>
            <w:tcW w:w="1928" w:type="dxa"/>
            <w:vAlign w:val="center"/>
          </w:tcPr>
          <w:p w:rsidR="002113F6" w:rsidRDefault="002113F6">
            <w:pPr>
              <w:pStyle w:val="ConsPlusNormal"/>
              <w:jc w:val="center"/>
            </w:pPr>
            <w:r>
              <w:t>5605003503</w:t>
            </w:r>
          </w:p>
        </w:tc>
        <w:tc>
          <w:tcPr>
            <w:tcW w:w="2721" w:type="dxa"/>
            <w:vAlign w:val="center"/>
          </w:tcPr>
          <w:p w:rsidR="002113F6" w:rsidRDefault="002113F6">
            <w:pPr>
              <w:pStyle w:val="ConsPlusNormal"/>
            </w:pPr>
            <w:r>
              <w:t>ООО "Экоорг"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Оренбургская область г. Оренбург пр-т Дзержинского, д.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8,84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80</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пос. Новосергиевка</w:t>
            </w:r>
          </w:p>
        </w:tc>
        <w:tc>
          <w:tcPr>
            <w:tcW w:w="2551" w:type="dxa"/>
            <w:vAlign w:val="center"/>
          </w:tcPr>
          <w:p w:rsidR="002113F6" w:rsidRDefault="002113F6">
            <w:pPr>
              <w:pStyle w:val="ConsPlusNormal"/>
            </w:pPr>
            <w:r>
              <w:t>ул. Базарная</w:t>
            </w:r>
          </w:p>
        </w:tc>
        <w:tc>
          <w:tcPr>
            <w:tcW w:w="850" w:type="dxa"/>
            <w:vAlign w:val="center"/>
          </w:tcPr>
          <w:p w:rsidR="002113F6" w:rsidRDefault="002113F6">
            <w:pPr>
              <w:pStyle w:val="ConsPlusNormal"/>
              <w:jc w:val="center"/>
            </w:pPr>
            <w:r>
              <w:t>10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"Новосергиевская РБ"</w:t>
            </w:r>
          </w:p>
        </w:tc>
        <w:tc>
          <w:tcPr>
            <w:tcW w:w="1928" w:type="dxa"/>
            <w:vAlign w:val="center"/>
          </w:tcPr>
          <w:p w:rsidR="002113F6" w:rsidRDefault="002113F6">
            <w:pPr>
              <w:pStyle w:val="ConsPlusNormal"/>
              <w:jc w:val="center"/>
            </w:pPr>
            <w:r>
              <w:t>5636003278</w:t>
            </w:r>
          </w:p>
        </w:tc>
        <w:tc>
          <w:tcPr>
            <w:tcW w:w="2721" w:type="dxa"/>
            <w:vAlign w:val="center"/>
          </w:tcPr>
          <w:p w:rsidR="002113F6" w:rsidRDefault="002113F6">
            <w:pPr>
              <w:pStyle w:val="ConsPlusNormal"/>
            </w:pPr>
            <w:r>
              <w:t>ООО "Оренбург утилизация",</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5612079775,</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Чичерина 53, к. 2;</w:t>
            </w:r>
          </w:p>
          <w:p w:rsidR="002113F6" w:rsidRDefault="002113F6">
            <w:pPr>
              <w:pStyle w:val="ConsPlusNormal"/>
            </w:pPr>
            <w:r>
              <w:t>г. Оренбург, ул. Луговая 1Б</w:t>
            </w:r>
          </w:p>
        </w:tc>
        <w:tc>
          <w:tcPr>
            <w:tcW w:w="1928" w:type="dxa"/>
            <w:vAlign w:val="center"/>
          </w:tcPr>
          <w:p w:rsidR="002113F6" w:rsidRDefault="002113F6">
            <w:pPr>
              <w:pStyle w:val="ConsPlusNormal"/>
              <w:jc w:val="center"/>
            </w:pPr>
            <w:r>
              <w:t>0,1</w:t>
            </w:r>
          </w:p>
        </w:tc>
        <w:tc>
          <w:tcPr>
            <w:tcW w:w="1587" w:type="dxa"/>
            <w:vAlign w:val="center"/>
          </w:tcPr>
          <w:p w:rsidR="002113F6" w:rsidRDefault="002113F6">
            <w:pPr>
              <w:pStyle w:val="ConsPlusNormal"/>
              <w:jc w:val="center"/>
            </w:pPr>
            <w:r>
              <w:t>40</w:t>
            </w:r>
          </w:p>
        </w:tc>
        <w:tc>
          <w:tcPr>
            <w:tcW w:w="1928" w:type="dxa"/>
            <w:vAlign w:val="center"/>
          </w:tcPr>
          <w:p w:rsidR="002113F6" w:rsidRDefault="002113F6">
            <w:pPr>
              <w:pStyle w:val="ConsPlusNormal"/>
              <w:jc w:val="center"/>
            </w:pPr>
            <w:r>
              <w:t>0,4</w:t>
            </w:r>
          </w:p>
        </w:tc>
        <w:tc>
          <w:tcPr>
            <w:tcW w:w="1587" w:type="dxa"/>
            <w:vAlign w:val="center"/>
          </w:tcPr>
          <w:p w:rsidR="002113F6" w:rsidRDefault="002113F6">
            <w:pPr>
              <w:pStyle w:val="ConsPlusNormal"/>
              <w:jc w:val="center"/>
            </w:pPr>
            <w:r>
              <w:t>160</w:t>
            </w:r>
          </w:p>
        </w:tc>
      </w:tr>
      <w:tr w:rsidR="002113F6">
        <w:tc>
          <w:tcPr>
            <w:tcW w:w="624" w:type="dxa"/>
            <w:vAlign w:val="center"/>
          </w:tcPr>
          <w:p w:rsidR="002113F6" w:rsidRDefault="002113F6">
            <w:pPr>
              <w:pStyle w:val="ConsPlusNormal"/>
              <w:jc w:val="center"/>
            </w:pPr>
            <w:r>
              <w:t>81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Краматорская/ул. Васнецова</w:t>
            </w:r>
          </w:p>
        </w:tc>
        <w:tc>
          <w:tcPr>
            <w:tcW w:w="850" w:type="dxa"/>
            <w:vAlign w:val="center"/>
          </w:tcPr>
          <w:p w:rsidR="002113F6" w:rsidRDefault="002113F6">
            <w:pPr>
              <w:pStyle w:val="ConsPlusNormal"/>
              <w:jc w:val="center"/>
            </w:pPr>
            <w:r>
              <w:t>1/19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онкологический диспансер"</w:t>
            </w:r>
          </w:p>
        </w:tc>
        <w:tc>
          <w:tcPr>
            <w:tcW w:w="1928" w:type="dxa"/>
            <w:vAlign w:val="center"/>
          </w:tcPr>
          <w:p w:rsidR="002113F6" w:rsidRDefault="002113F6">
            <w:pPr>
              <w:pStyle w:val="ConsPlusNormal"/>
              <w:jc w:val="center"/>
            </w:pPr>
            <w:r>
              <w:t>5614006571</w:t>
            </w:r>
          </w:p>
        </w:tc>
        <w:tc>
          <w:tcPr>
            <w:tcW w:w="2721" w:type="dxa"/>
            <w:vAlign w:val="center"/>
          </w:tcPr>
          <w:p w:rsidR="002113F6" w:rsidRDefault="002113F6">
            <w:pPr>
              <w:pStyle w:val="ConsPlusNormal"/>
            </w:pPr>
            <w:r>
              <w:t>ООО "Эко-мед",</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5614072895,</w:t>
            </w:r>
          </w:p>
          <w:p w:rsidR="002113F6" w:rsidRDefault="002113F6">
            <w:pPr>
              <w:pStyle w:val="ConsPlusNormal"/>
              <w:jc w:val="center"/>
            </w:pPr>
            <w:r>
              <w:t>5612167252</w:t>
            </w:r>
          </w:p>
        </w:tc>
        <w:tc>
          <w:tcPr>
            <w:tcW w:w="2381" w:type="dxa"/>
            <w:vAlign w:val="center"/>
          </w:tcPr>
          <w:p w:rsidR="002113F6" w:rsidRDefault="002113F6">
            <w:pPr>
              <w:pStyle w:val="ConsPlusNormal"/>
            </w:pPr>
            <w:r>
              <w:t>г. Орск, ул. Комарова, 16 - 79;</w:t>
            </w:r>
          </w:p>
          <w:p w:rsidR="002113F6" w:rsidRDefault="002113F6">
            <w:pPr>
              <w:pStyle w:val="ConsPlusNormal"/>
            </w:pPr>
            <w:r>
              <w:t>г. Оренбург, ул. Цвиллинга,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21,8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87</w:t>
            </w:r>
          </w:p>
        </w:tc>
      </w:tr>
      <w:tr w:rsidR="002113F6">
        <w:tc>
          <w:tcPr>
            <w:tcW w:w="624" w:type="dxa"/>
            <w:vAlign w:val="center"/>
          </w:tcPr>
          <w:p w:rsidR="002113F6" w:rsidRDefault="002113F6">
            <w:pPr>
              <w:pStyle w:val="ConsPlusNormal"/>
              <w:jc w:val="center"/>
            </w:pPr>
            <w:r>
              <w:t>82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Невельская</w:t>
            </w:r>
          </w:p>
        </w:tc>
        <w:tc>
          <w:tcPr>
            <w:tcW w:w="850" w:type="dxa"/>
            <w:vAlign w:val="center"/>
          </w:tcPr>
          <w:p w:rsidR="002113F6" w:rsidRDefault="002113F6">
            <w:pPr>
              <w:pStyle w:val="ConsPlusNormal"/>
              <w:jc w:val="center"/>
            </w:pPr>
            <w:r>
              <w:t>24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"Областная клиническая больница N 2"</w:t>
            </w:r>
          </w:p>
        </w:tc>
        <w:tc>
          <w:tcPr>
            <w:tcW w:w="1928" w:type="dxa"/>
            <w:vAlign w:val="center"/>
          </w:tcPr>
          <w:p w:rsidR="002113F6" w:rsidRDefault="002113F6">
            <w:pPr>
              <w:pStyle w:val="ConsPlusNormal"/>
              <w:jc w:val="center"/>
            </w:pPr>
            <w:r>
              <w:t>5612015098</w:t>
            </w:r>
          </w:p>
        </w:tc>
        <w:tc>
          <w:tcPr>
            <w:tcW w:w="2721" w:type="dxa"/>
            <w:vAlign w:val="center"/>
          </w:tcPr>
          <w:p w:rsidR="002113F6" w:rsidRDefault="002113F6">
            <w:pPr>
              <w:pStyle w:val="ConsPlusNormal"/>
            </w:pPr>
            <w:r>
              <w:t>ООО "Альтаир";</w:t>
            </w:r>
          </w:p>
          <w:p w:rsidR="002113F6" w:rsidRDefault="002113F6">
            <w:pPr>
              <w:pStyle w:val="ConsPlusNormal"/>
            </w:pPr>
            <w:r>
              <w:t>ИП "Морозова";</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56100079875;</w:t>
            </w:r>
          </w:p>
          <w:p w:rsidR="002113F6" w:rsidRDefault="002113F6">
            <w:pPr>
              <w:pStyle w:val="ConsPlusNormal"/>
              <w:jc w:val="center"/>
            </w:pPr>
            <w:r>
              <w:t>56380002269;</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пер. Ивановский, д. 15;</w:t>
            </w:r>
          </w:p>
          <w:p w:rsidR="002113F6" w:rsidRDefault="002113F6">
            <w:pPr>
              <w:pStyle w:val="ConsPlusNormal"/>
            </w:pPr>
            <w:r>
              <w:t>Оренбургский р-н, с. Нежинка, ул. Степная, д. 15, кв. 2;</w:t>
            </w:r>
          </w:p>
          <w:p w:rsidR="002113F6" w:rsidRDefault="002113F6">
            <w:pPr>
              <w:pStyle w:val="ConsPlusNormal"/>
            </w:pPr>
            <w:r>
              <w:t>город Оренбург, улица Луговая, 1Б</w:t>
            </w:r>
          </w:p>
        </w:tc>
        <w:tc>
          <w:tcPr>
            <w:tcW w:w="1928" w:type="dxa"/>
            <w:vAlign w:val="center"/>
          </w:tcPr>
          <w:p w:rsidR="002113F6" w:rsidRDefault="002113F6">
            <w:pPr>
              <w:pStyle w:val="ConsPlusNormal"/>
              <w:jc w:val="center"/>
            </w:pPr>
            <w:r>
              <w:t>67,137</w:t>
            </w:r>
          </w:p>
        </w:tc>
        <w:tc>
          <w:tcPr>
            <w:tcW w:w="1587" w:type="dxa"/>
            <w:vAlign w:val="center"/>
          </w:tcPr>
          <w:p w:rsidR="002113F6" w:rsidRDefault="002113F6">
            <w:pPr>
              <w:pStyle w:val="ConsPlusNormal"/>
              <w:jc w:val="center"/>
            </w:pPr>
            <w:r>
              <w:t>461,3884</w:t>
            </w:r>
          </w:p>
        </w:tc>
        <w:tc>
          <w:tcPr>
            <w:tcW w:w="1928" w:type="dxa"/>
            <w:vAlign w:val="center"/>
          </w:tcPr>
          <w:p w:rsidR="002113F6" w:rsidRDefault="002113F6">
            <w:pPr>
              <w:pStyle w:val="ConsPlusNormal"/>
              <w:jc w:val="center"/>
            </w:pPr>
            <w:r>
              <w:t>270,349</w:t>
            </w:r>
          </w:p>
        </w:tc>
        <w:tc>
          <w:tcPr>
            <w:tcW w:w="1587" w:type="dxa"/>
            <w:vAlign w:val="center"/>
          </w:tcPr>
          <w:p w:rsidR="002113F6" w:rsidRDefault="002113F6">
            <w:pPr>
              <w:pStyle w:val="ConsPlusNormal"/>
              <w:jc w:val="center"/>
            </w:pPr>
            <w:r>
              <w:t>1847,249</w:t>
            </w:r>
          </w:p>
        </w:tc>
      </w:tr>
      <w:tr w:rsidR="002113F6">
        <w:tc>
          <w:tcPr>
            <w:tcW w:w="624" w:type="dxa"/>
            <w:vAlign w:val="center"/>
          </w:tcPr>
          <w:p w:rsidR="002113F6" w:rsidRDefault="002113F6">
            <w:pPr>
              <w:pStyle w:val="ConsPlusNormal"/>
              <w:jc w:val="center"/>
            </w:pPr>
            <w:r>
              <w:t>83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Кобозева</w:t>
            </w:r>
          </w:p>
        </w:tc>
        <w:tc>
          <w:tcPr>
            <w:tcW w:w="850" w:type="dxa"/>
            <w:vAlign w:val="center"/>
          </w:tcPr>
          <w:p w:rsidR="002113F6" w:rsidRDefault="002113F6">
            <w:pPr>
              <w:pStyle w:val="ConsPlusNormal"/>
              <w:jc w:val="center"/>
            </w:pPr>
            <w:r>
              <w:t>39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"Оренбургский областной клинический кожно-венерологический диспансер"</w:t>
            </w:r>
          </w:p>
        </w:tc>
        <w:tc>
          <w:tcPr>
            <w:tcW w:w="1928" w:type="dxa"/>
            <w:vAlign w:val="center"/>
          </w:tcPr>
          <w:p w:rsidR="002113F6" w:rsidRDefault="002113F6">
            <w:pPr>
              <w:pStyle w:val="ConsPlusNormal"/>
              <w:jc w:val="center"/>
            </w:pPr>
            <w:r>
              <w:t>5610043460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460009 г. Оренбург, ул. Цвиллинга, дом 61/1, офис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167,4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845,64</w:t>
            </w:r>
          </w:p>
        </w:tc>
      </w:tr>
      <w:tr w:rsidR="002113F6">
        <w:tc>
          <w:tcPr>
            <w:tcW w:w="624" w:type="dxa"/>
            <w:vAlign w:val="center"/>
          </w:tcPr>
          <w:p w:rsidR="002113F6" w:rsidRDefault="002113F6">
            <w:pPr>
              <w:pStyle w:val="ConsPlusNormal"/>
              <w:jc w:val="center"/>
            </w:pPr>
            <w:r>
              <w:t>84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Спортивная</w:t>
            </w:r>
          </w:p>
        </w:tc>
        <w:tc>
          <w:tcPr>
            <w:tcW w:w="850" w:type="dxa"/>
            <w:vAlign w:val="center"/>
          </w:tcPr>
          <w:p w:rsidR="002113F6" w:rsidRDefault="002113F6">
            <w:pPr>
              <w:pStyle w:val="ConsPlusNormal"/>
              <w:jc w:val="center"/>
            </w:pPr>
            <w:r>
              <w:t>48</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1928" w:type="dxa"/>
            <w:vAlign w:val="center"/>
          </w:tcPr>
          <w:p w:rsidR="002113F6" w:rsidRDefault="002113F6">
            <w:pPr>
              <w:pStyle w:val="ConsPlusNormal"/>
              <w:jc w:val="center"/>
            </w:pPr>
            <w:r>
              <w:t>5610043460</w:t>
            </w:r>
          </w:p>
        </w:tc>
        <w:tc>
          <w:tcPr>
            <w:tcW w:w="2721" w:type="dxa"/>
            <w:vAlign w:val="center"/>
          </w:tcPr>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 к. 2</w:t>
            </w:r>
          </w:p>
        </w:tc>
        <w:tc>
          <w:tcPr>
            <w:tcW w:w="1928" w:type="dxa"/>
            <w:vAlign w:val="center"/>
          </w:tcPr>
          <w:p w:rsidR="002113F6" w:rsidRDefault="002113F6">
            <w:pPr>
              <w:pStyle w:val="ConsPlusNormal"/>
              <w:jc w:val="center"/>
            </w:pPr>
            <w:r>
              <w:t>0,5445</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2,178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Черемных</w:t>
            </w:r>
          </w:p>
        </w:tc>
        <w:tc>
          <w:tcPr>
            <w:tcW w:w="850"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1928" w:type="dxa"/>
            <w:vAlign w:val="center"/>
          </w:tcPr>
          <w:p w:rsidR="002113F6" w:rsidRDefault="002113F6">
            <w:pPr>
              <w:pStyle w:val="ConsPlusNormal"/>
              <w:jc w:val="center"/>
            </w:pPr>
            <w:r>
              <w:t>561001001</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w:t>
            </w:r>
          </w:p>
        </w:tc>
        <w:tc>
          <w:tcPr>
            <w:tcW w:w="2381" w:type="dxa"/>
            <w:vAlign w:val="center"/>
          </w:tcPr>
          <w:p w:rsidR="002113F6" w:rsidRDefault="002113F6">
            <w:pPr>
              <w:pStyle w:val="ConsPlusNormal"/>
            </w:pPr>
            <w:r>
              <w:t>г. Орск ул. Дорожная, 13</w:t>
            </w:r>
          </w:p>
        </w:tc>
        <w:tc>
          <w:tcPr>
            <w:tcW w:w="1928" w:type="dxa"/>
            <w:vAlign w:val="center"/>
          </w:tcPr>
          <w:p w:rsidR="002113F6" w:rsidRDefault="002113F6">
            <w:pPr>
              <w:pStyle w:val="ConsPlusNormal"/>
              <w:jc w:val="center"/>
            </w:pPr>
            <w:r>
              <w:t>0,21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1,84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Бузулук</w:t>
            </w:r>
          </w:p>
        </w:tc>
        <w:tc>
          <w:tcPr>
            <w:tcW w:w="2551" w:type="dxa"/>
            <w:vAlign w:val="center"/>
          </w:tcPr>
          <w:p w:rsidR="002113F6" w:rsidRDefault="002113F6">
            <w:pPr>
              <w:pStyle w:val="ConsPlusNormal"/>
            </w:pPr>
            <w:r>
              <w:t>ул. Отакара Яроша,</w:t>
            </w:r>
          </w:p>
        </w:tc>
        <w:tc>
          <w:tcPr>
            <w:tcW w:w="850" w:type="dxa"/>
            <w:vAlign w:val="center"/>
          </w:tcPr>
          <w:p w:rsidR="002113F6" w:rsidRDefault="002113F6">
            <w:pPr>
              <w:pStyle w:val="ConsPlusNormal"/>
              <w:jc w:val="center"/>
            </w:pPr>
            <w:r>
              <w:t>76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филиал ГАУЗ "Оренбургский областной клинический </w:t>
            </w:r>
            <w:r>
              <w:lastRenderedPageBreak/>
              <w:t>кожно-венерологический диспансер"</w:t>
            </w:r>
          </w:p>
        </w:tc>
        <w:tc>
          <w:tcPr>
            <w:tcW w:w="1928" w:type="dxa"/>
            <w:vAlign w:val="center"/>
          </w:tcPr>
          <w:p w:rsidR="002113F6" w:rsidRDefault="002113F6">
            <w:pPr>
              <w:pStyle w:val="ConsPlusNormal"/>
              <w:jc w:val="center"/>
            </w:pPr>
            <w:r>
              <w:lastRenderedPageBreak/>
              <w:t>5610043460</w:t>
            </w:r>
          </w:p>
        </w:tc>
        <w:tc>
          <w:tcPr>
            <w:tcW w:w="2721" w:type="dxa"/>
            <w:vAlign w:val="center"/>
          </w:tcPr>
          <w:p w:rsidR="002113F6" w:rsidRDefault="002113F6">
            <w:pPr>
              <w:pStyle w:val="ConsPlusNormal"/>
            </w:pPr>
            <w:r>
              <w:t>ООО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дом 53 кв. 2</w:t>
            </w:r>
          </w:p>
        </w:tc>
        <w:tc>
          <w:tcPr>
            <w:tcW w:w="1928" w:type="dxa"/>
            <w:vAlign w:val="center"/>
          </w:tcPr>
          <w:p w:rsidR="002113F6" w:rsidRDefault="002113F6">
            <w:pPr>
              <w:pStyle w:val="ConsPlusNormal"/>
              <w:jc w:val="center"/>
            </w:pPr>
            <w:r>
              <w:t>0,109</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0,436</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87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Пушкина/Энгельса</w:t>
            </w:r>
          </w:p>
        </w:tc>
        <w:tc>
          <w:tcPr>
            <w:tcW w:w="850" w:type="dxa"/>
            <w:vAlign w:val="center"/>
          </w:tcPr>
          <w:p w:rsidR="002113F6" w:rsidRDefault="002113F6">
            <w:pPr>
              <w:pStyle w:val="ConsPlusNormal"/>
              <w:jc w:val="center"/>
            </w:pPr>
            <w:r>
              <w:t>56/29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1928" w:type="dxa"/>
            <w:vAlign w:val="center"/>
          </w:tcPr>
          <w:p w:rsidR="002113F6" w:rsidRDefault="002113F6">
            <w:pPr>
              <w:pStyle w:val="ConsPlusNormal"/>
              <w:jc w:val="center"/>
            </w:pPr>
            <w:r>
              <w:t>5610043460</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462422, г. Орск, ул. Дорожная, 13</w:t>
            </w:r>
          </w:p>
        </w:tc>
        <w:tc>
          <w:tcPr>
            <w:tcW w:w="1928" w:type="dxa"/>
            <w:vAlign w:val="center"/>
          </w:tcPr>
          <w:p w:rsidR="002113F6" w:rsidRDefault="002113F6">
            <w:pPr>
              <w:pStyle w:val="ConsPlusNormal"/>
              <w:jc w:val="center"/>
            </w:pPr>
            <w:r>
              <w:t>1,3</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5,2</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пер. Селивановский/ул. Парижской Коммуны</w:t>
            </w:r>
          </w:p>
        </w:tc>
        <w:tc>
          <w:tcPr>
            <w:tcW w:w="850" w:type="dxa"/>
            <w:vAlign w:val="center"/>
          </w:tcPr>
          <w:p w:rsidR="002113F6" w:rsidRDefault="002113F6">
            <w:pPr>
              <w:pStyle w:val="ConsPlusNormal"/>
              <w:jc w:val="center"/>
            </w:pPr>
            <w:r>
              <w:t>21/33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1928" w:type="dxa"/>
            <w:vAlign w:val="center"/>
          </w:tcPr>
          <w:p w:rsidR="002113F6" w:rsidRDefault="002113F6">
            <w:pPr>
              <w:pStyle w:val="ConsPlusNormal"/>
              <w:jc w:val="center"/>
            </w:pPr>
            <w:r>
              <w:t>5610043460</w:t>
            </w:r>
          </w:p>
        </w:tc>
        <w:tc>
          <w:tcPr>
            <w:tcW w:w="2721" w:type="dxa"/>
            <w:vAlign w:val="center"/>
          </w:tcPr>
          <w:p w:rsidR="002113F6" w:rsidRDefault="002113F6">
            <w:pPr>
              <w:pStyle w:val="ConsPlusNormal"/>
            </w:pPr>
            <w:r>
              <w:t>ООО "Экоорг"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460038 г. Оренбург пр. Дзержинского, 2</w:t>
            </w:r>
          </w:p>
        </w:tc>
        <w:tc>
          <w:tcPr>
            <w:tcW w:w="1928" w:type="dxa"/>
            <w:vAlign w:val="center"/>
          </w:tcPr>
          <w:p w:rsidR="002113F6" w:rsidRDefault="002113F6">
            <w:pPr>
              <w:pStyle w:val="ConsPlusNormal"/>
              <w:jc w:val="center"/>
            </w:pPr>
            <w:r>
              <w:t>2,217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8,868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89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Кобозева</w:t>
            </w:r>
          </w:p>
        </w:tc>
        <w:tc>
          <w:tcPr>
            <w:tcW w:w="850" w:type="dxa"/>
            <w:vAlign w:val="center"/>
          </w:tcPr>
          <w:p w:rsidR="002113F6" w:rsidRDefault="002113F6">
            <w:pPr>
              <w:pStyle w:val="ConsPlusNormal"/>
              <w:jc w:val="center"/>
            </w:pPr>
            <w:r>
              <w:t>39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ГАУЗ "Оренбургский областной клинический кожно-венерологический диспансер"</w:t>
            </w:r>
          </w:p>
        </w:tc>
        <w:tc>
          <w:tcPr>
            <w:tcW w:w="1928" w:type="dxa"/>
            <w:vAlign w:val="center"/>
          </w:tcPr>
          <w:p w:rsidR="002113F6" w:rsidRDefault="002113F6">
            <w:pPr>
              <w:pStyle w:val="ConsPlusNormal"/>
              <w:jc w:val="center"/>
            </w:pPr>
            <w:r>
              <w:t>5610043460</w:t>
            </w:r>
          </w:p>
        </w:tc>
        <w:tc>
          <w:tcPr>
            <w:tcW w:w="2721" w:type="dxa"/>
            <w:vAlign w:val="center"/>
          </w:tcPr>
          <w:p w:rsidR="002113F6" w:rsidRDefault="002113F6">
            <w:pPr>
              <w:pStyle w:val="ConsPlusNormal"/>
            </w:pPr>
            <w:r>
              <w:t>ООО "Экоорг"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460038 г. Оренбург пр. Дзержинского, 2</w:t>
            </w:r>
          </w:p>
        </w:tc>
        <w:tc>
          <w:tcPr>
            <w:tcW w:w="1928" w:type="dxa"/>
            <w:vAlign w:val="center"/>
          </w:tcPr>
          <w:p w:rsidR="002113F6" w:rsidRDefault="002113F6">
            <w:pPr>
              <w:pStyle w:val="ConsPlusNormal"/>
              <w:jc w:val="center"/>
            </w:pPr>
            <w:r>
              <w:t>0,251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1,004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w:t>
            </w:r>
          </w:p>
        </w:tc>
        <w:tc>
          <w:tcPr>
            <w:tcW w:w="850" w:type="dxa"/>
            <w:vAlign w:val="center"/>
          </w:tcPr>
          <w:p w:rsidR="002113F6" w:rsidRDefault="002113F6">
            <w:pPr>
              <w:pStyle w:val="ConsPlusNormal"/>
              <w:jc w:val="center"/>
            </w:pPr>
            <w:r>
              <w:t>32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станция переливания крови"</w:t>
            </w:r>
          </w:p>
        </w:tc>
        <w:tc>
          <w:tcPr>
            <w:tcW w:w="1928" w:type="dxa"/>
            <w:vAlign w:val="center"/>
          </w:tcPr>
          <w:p w:rsidR="002113F6" w:rsidRDefault="002113F6">
            <w:pPr>
              <w:pStyle w:val="ConsPlusNormal"/>
              <w:jc w:val="center"/>
            </w:pPr>
            <w:r>
              <w:t>5612018444</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1 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7,205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28,82</w:t>
            </w:r>
          </w:p>
        </w:tc>
      </w:tr>
      <w:tr w:rsidR="002113F6">
        <w:tc>
          <w:tcPr>
            <w:tcW w:w="624" w:type="dxa"/>
            <w:vAlign w:val="center"/>
          </w:tcPr>
          <w:p w:rsidR="002113F6" w:rsidRDefault="002113F6">
            <w:pPr>
              <w:pStyle w:val="ConsPlusNormal"/>
              <w:jc w:val="center"/>
            </w:pPr>
            <w:r>
              <w:t>91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w:t>
            </w:r>
          </w:p>
        </w:tc>
        <w:tc>
          <w:tcPr>
            <w:tcW w:w="850" w:type="dxa"/>
            <w:vAlign w:val="center"/>
          </w:tcPr>
          <w:p w:rsidR="002113F6" w:rsidRDefault="002113F6">
            <w:pPr>
              <w:pStyle w:val="ConsPlusNormal"/>
              <w:jc w:val="center"/>
            </w:pPr>
            <w:r>
              <w:t>32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станция переливания крови"</w:t>
            </w:r>
          </w:p>
        </w:tc>
        <w:tc>
          <w:tcPr>
            <w:tcW w:w="1928" w:type="dxa"/>
            <w:vAlign w:val="center"/>
          </w:tcPr>
          <w:p w:rsidR="002113F6" w:rsidRDefault="002113F6">
            <w:pPr>
              <w:pStyle w:val="ConsPlusNormal"/>
              <w:jc w:val="center"/>
            </w:pPr>
            <w:r>
              <w:t>5612018444</w:t>
            </w:r>
          </w:p>
        </w:tc>
        <w:tc>
          <w:tcPr>
            <w:tcW w:w="2721" w:type="dxa"/>
            <w:vAlign w:val="center"/>
          </w:tcPr>
          <w:p w:rsidR="002113F6" w:rsidRDefault="002113F6">
            <w:pPr>
              <w:pStyle w:val="ConsPlusNormal"/>
            </w:pPr>
            <w:r>
              <w:t>ООО "Экоорг"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г. Оренбург, пр. Дзержинского д. 2</w:t>
            </w:r>
          </w:p>
        </w:tc>
        <w:tc>
          <w:tcPr>
            <w:tcW w:w="1928" w:type="dxa"/>
            <w:vAlign w:val="center"/>
          </w:tcPr>
          <w:p w:rsidR="002113F6" w:rsidRDefault="002113F6">
            <w:pPr>
              <w:pStyle w:val="ConsPlusNormal"/>
              <w:jc w:val="center"/>
            </w:pPr>
            <w:r>
              <w:t>0,003007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0,012028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w:t>
            </w:r>
          </w:p>
        </w:tc>
        <w:tc>
          <w:tcPr>
            <w:tcW w:w="850" w:type="dxa"/>
            <w:vAlign w:val="center"/>
          </w:tcPr>
          <w:p w:rsidR="002113F6" w:rsidRDefault="002113F6">
            <w:pPr>
              <w:pStyle w:val="ConsPlusNormal"/>
              <w:jc w:val="center"/>
            </w:pPr>
            <w:r>
              <w:t>32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станция переливания крови"</w:t>
            </w:r>
          </w:p>
        </w:tc>
        <w:tc>
          <w:tcPr>
            <w:tcW w:w="1928" w:type="dxa"/>
            <w:vAlign w:val="center"/>
          </w:tcPr>
          <w:p w:rsidR="002113F6" w:rsidRDefault="002113F6">
            <w:pPr>
              <w:pStyle w:val="ConsPlusNormal"/>
              <w:jc w:val="center"/>
            </w:pPr>
            <w:r>
              <w:t>5612018444</w:t>
            </w:r>
          </w:p>
        </w:tc>
        <w:tc>
          <w:tcPr>
            <w:tcW w:w="2721" w:type="dxa"/>
            <w:vAlign w:val="center"/>
          </w:tcPr>
          <w:p w:rsidR="002113F6" w:rsidRDefault="002113F6">
            <w:pPr>
              <w:pStyle w:val="ConsPlusNormal"/>
            </w:pPr>
            <w:r>
              <w:t>ИП Морозова</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Оренбургская р-н, с. Нежинка, ул. Степная д. 15, кв. 2</w:t>
            </w:r>
          </w:p>
        </w:tc>
        <w:tc>
          <w:tcPr>
            <w:tcW w:w="1928" w:type="dxa"/>
            <w:vAlign w:val="center"/>
          </w:tcPr>
          <w:p w:rsidR="002113F6" w:rsidRDefault="002113F6">
            <w:pPr>
              <w:pStyle w:val="ConsPlusNormal"/>
              <w:jc w:val="center"/>
            </w:pPr>
            <w:r>
              <w:t>0,033</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0,132</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93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4-й микрорайон.</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ГБУЗ "Оренбургская областная клиническая станция переливания крови"</w:t>
            </w:r>
          </w:p>
        </w:tc>
        <w:tc>
          <w:tcPr>
            <w:tcW w:w="1928" w:type="dxa"/>
            <w:vAlign w:val="center"/>
          </w:tcPr>
          <w:p w:rsidR="002113F6" w:rsidRDefault="002113F6">
            <w:pPr>
              <w:pStyle w:val="ConsPlusNormal"/>
              <w:jc w:val="center"/>
            </w:pPr>
            <w:r>
              <w:t>5612018444</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Бузулук. Ул. Максима Горького д. 60 каб. 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2,17</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8,67</w:t>
            </w:r>
          </w:p>
        </w:tc>
      </w:tr>
      <w:tr w:rsidR="002113F6">
        <w:tc>
          <w:tcPr>
            <w:tcW w:w="624" w:type="dxa"/>
            <w:vAlign w:val="center"/>
          </w:tcPr>
          <w:p w:rsidR="002113F6" w:rsidRDefault="002113F6">
            <w:pPr>
              <w:pStyle w:val="ConsPlusNormal"/>
              <w:jc w:val="center"/>
            </w:pPr>
            <w:r>
              <w:t>94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 xml:space="preserve">ул. Ленинского </w:t>
            </w:r>
            <w:r>
              <w:lastRenderedPageBreak/>
              <w:t>Комсомола</w:t>
            </w:r>
          </w:p>
        </w:tc>
        <w:tc>
          <w:tcPr>
            <w:tcW w:w="850" w:type="dxa"/>
            <w:vAlign w:val="center"/>
          </w:tcPr>
          <w:p w:rsidR="002113F6" w:rsidRDefault="002113F6">
            <w:pPr>
              <w:pStyle w:val="ConsPlusNormal"/>
              <w:jc w:val="center"/>
            </w:pPr>
            <w:r>
              <w:lastRenderedPageBreak/>
              <w:t>24</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 xml:space="preserve">филиал ГБУЗ "Оренбургская </w:t>
            </w:r>
            <w:r>
              <w:lastRenderedPageBreak/>
              <w:t>областная клиническая станция переливания крови"</w:t>
            </w:r>
          </w:p>
        </w:tc>
        <w:tc>
          <w:tcPr>
            <w:tcW w:w="1928" w:type="dxa"/>
            <w:vAlign w:val="center"/>
          </w:tcPr>
          <w:p w:rsidR="002113F6" w:rsidRDefault="002113F6">
            <w:pPr>
              <w:pStyle w:val="ConsPlusNormal"/>
              <w:jc w:val="center"/>
            </w:pPr>
            <w:r>
              <w:lastRenderedPageBreak/>
              <w:t>5612018444</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 xml:space="preserve">г. Орск. Ул. Чернышева </w:t>
            </w:r>
            <w:r>
              <w:lastRenderedPageBreak/>
              <w:t>22 каб. 116</w:t>
            </w:r>
          </w:p>
        </w:tc>
        <w:tc>
          <w:tcPr>
            <w:tcW w:w="1928" w:type="dxa"/>
            <w:vAlign w:val="center"/>
          </w:tcPr>
          <w:p w:rsidR="002113F6" w:rsidRDefault="002113F6">
            <w:pPr>
              <w:pStyle w:val="ConsPlusNormal"/>
              <w:jc w:val="center"/>
            </w:pPr>
            <w:r>
              <w:lastRenderedPageBreak/>
              <w:t>-</w:t>
            </w:r>
          </w:p>
        </w:tc>
        <w:tc>
          <w:tcPr>
            <w:tcW w:w="1587" w:type="dxa"/>
            <w:vAlign w:val="center"/>
          </w:tcPr>
          <w:p w:rsidR="002113F6" w:rsidRDefault="002113F6">
            <w:pPr>
              <w:pStyle w:val="ConsPlusNormal"/>
              <w:jc w:val="center"/>
            </w:pPr>
            <w:r>
              <w:t>2,275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9,1</w:t>
            </w:r>
          </w:p>
        </w:tc>
      </w:tr>
      <w:tr w:rsidR="002113F6">
        <w:tc>
          <w:tcPr>
            <w:tcW w:w="624" w:type="dxa"/>
            <w:vAlign w:val="center"/>
          </w:tcPr>
          <w:p w:rsidR="002113F6" w:rsidRDefault="002113F6">
            <w:pPr>
              <w:pStyle w:val="ConsPlusNormal"/>
              <w:jc w:val="center"/>
            </w:pPr>
            <w:r>
              <w:lastRenderedPageBreak/>
              <w:t>95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Алтайская</w:t>
            </w:r>
          </w:p>
        </w:tc>
        <w:tc>
          <w:tcPr>
            <w:tcW w:w="850" w:type="dxa"/>
            <w:vAlign w:val="center"/>
          </w:tcPr>
          <w:p w:rsidR="002113F6" w:rsidRDefault="002113F6">
            <w:pPr>
              <w:pStyle w:val="ConsPlusNormal"/>
              <w:jc w:val="center"/>
            </w:pPr>
            <w:r>
              <w:t>12</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центр медицинской профилактики"</w:t>
            </w:r>
          </w:p>
        </w:tc>
        <w:tc>
          <w:tcPr>
            <w:tcW w:w="1928" w:type="dxa"/>
            <w:vAlign w:val="center"/>
          </w:tcPr>
          <w:p w:rsidR="002113F6" w:rsidRDefault="002113F6">
            <w:pPr>
              <w:pStyle w:val="ConsPlusNormal"/>
              <w:jc w:val="center"/>
            </w:pPr>
            <w:r>
              <w:t>5610159129</w:t>
            </w:r>
          </w:p>
        </w:tc>
        <w:tc>
          <w:tcPr>
            <w:tcW w:w="2721" w:type="dxa"/>
            <w:vAlign w:val="center"/>
          </w:tcPr>
          <w:p w:rsidR="002113F6" w:rsidRDefault="002113F6">
            <w:pPr>
              <w:pStyle w:val="ConsPlusNormal"/>
            </w:pPr>
            <w:r>
              <w:t>ООО "ЭкоПромутилизация"</w:t>
            </w:r>
          </w:p>
        </w:tc>
        <w:tc>
          <w:tcPr>
            <w:tcW w:w="1928" w:type="dxa"/>
            <w:vAlign w:val="center"/>
          </w:tcPr>
          <w:p w:rsidR="002113F6" w:rsidRDefault="002113F6">
            <w:pPr>
              <w:pStyle w:val="ConsPlusNormal"/>
              <w:jc w:val="center"/>
            </w:pPr>
            <w:r>
              <w:t>5612162825</w:t>
            </w:r>
          </w:p>
        </w:tc>
        <w:tc>
          <w:tcPr>
            <w:tcW w:w="2381" w:type="dxa"/>
            <w:vAlign w:val="center"/>
          </w:tcPr>
          <w:p w:rsidR="002113F6" w:rsidRDefault="002113F6">
            <w:pPr>
              <w:pStyle w:val="ConsPlusNormal"/>
            </w:pPr>
            <w:r>
              <w:t>г. Оренбург, ул. Лесозащитная д. 19</w:t>
            </w:r>
          </w:p>
        </w:tc>
        <w:tc>
          <w:tcPr>
            <w:tcW w:w="1928" w:type="dxa"/>
            <w:vAlign w:val="center"/>
          </w:tcPr>
          <w:p w:rsidR="002113F6" w:rsidRDefault="002113F6">
            <w:pPr>
              <w:pStyle w:val="ConsPlusNormal"/>
              <w:jc w:val="center"/>
            </w:pPr>
            <w:r>
              <w:t>0,369</w:t>
            </w:r>
          </w:p>
        </w:tc>
        <w:tc>
          <w:tcPr>
            <w:tcW w:w="1587" w:type="dxa"/>
            <w:vAlign w:val="center"/>
          </w:tcPr>
          <w:p w:rsidR="002113F6" w:rsidRDefault="002113F6">
            <w:pPr>
              <w:pStyle w:val="ConsPlusNormal"/>
              <w:jc w:val="center"/>
            </w:pPr>
            <w:r>
              <w:t>0,67</w:t>
            </w:r>
          </w:p>
        </w:tc>
        <w:tc>
          <w:tcPr>
            <w:tcW w:w="1928" w:type="dxa"/>
            <w:vAlign w:val="center"/>
          </w:tcPr>
          <w:p w:rsidR="002113F6" w:rsidRDefault="002113F6">
            <w:pPr>
              <w:pStyle w:val="ConsPlusNormal"/>
              <w:jc w:val="center"/>
            </w:pPr>
            <w:r>
              <w:t>1,467</w:t>
            </w:r>
          </w:p>
        </w:tc>
        <w:tc>
          <w:tcPr>
            <w:tcW w:w="1587" w:type="dxa"/>
            <w:vAlign w:val="center"/>
          </w:tcPr>
          <w:p w:rsidR="002113F6" w:rsidRDefault="002113F6">
            <w:pPr>
              <w:pStyle w:val="ConsPlusNormal"/>
              <w:jc w:val="center"/>
            </w:pPr>
            <w:r>
              <w:t>2,68</w:t>
            </w:r>
          </w:p>
        </w:tc>
      </w:tr>
      <w:tr w:rsidR="002113F6">
        <w:tc>
          <w:tcPr>
            <w:tcW w:w="624" w:type="dxa"/>
            <w:vAlign w:val="center"/>
          </w:tcPr>
          <w:p w:rsidR="002113F6" w:rsidRDefault="002113F6">
            <w:pPr>
              <w:pStyle w:val="ConsPlusNormal"/>
              <w:jc w:val="center"/>
            </w:pPr>
            <w:r>
              <w:t>96</w:t>
            </w:r>
          </w:p>
        </w:tc>
        <w:tc>
          <w:tcPr>
            <w:tcW w:w="2438" w:type="dxa"/>
            <w:vAlign w:val="center"/>
          </w:tcPr>
          <w:p w:rsidR="002113F6" w:rsidRDefault="002113F6">
            <w:pPr>
              <w:pStyle w:val="ConsPlusNormal"/>
            </w:pPr>
            <w:r>
              <w:t>Переволоцкий район</w:t>
            </w:r>
          </w:p>
        </w:tc>
        <w:tc>
          <w:tcPr>
            <w:tcW w:w="1984" w:type="dxa"/>
            <w:vAlign w:val="center"/>
          </w:tcPr>
          <w:p w:rsidR="002113F6" w:rsidRDefault="002113F6">
            <w:pPr>
              <w:pStyle w:val="ConsPlusNormal"/>
            </w:pPr>
            <w:r>
              <w:t>поселок Переволоцкий</w:t>
            </w:r>
          </w:p>
        </w:tc>
        <w:tc>
          <w:tcPr>
            <w:tcW w:w="2551" w:type="dxa"/>
            <w:vAlign w:val="center"/>
          </w:tcPr>
          <w:p w:rsidR="002113F6" w:rsidRDefault="002113F6">
            <w:pPr>
              <w:pStyle w:val="ConsPlusNormal"/>
            </w:pPr>
            <w:r>
              <w:t>ул. Ленинская</w:t>
            </w:r>
          </w:p>
        </w:tc>
        <w:tc>
          <w:tcPr>
            <w:tcW w:w="850" w:type="dxa"/>
            <w:vAlign w:val="center"/>
          </w:tcPr>
          <w:p w:rsidR="002113F6" w:rsidRDefault="002113F6">
            <w:pPr>
              <w:pStyle w:val="ConsPlusNormal"/>
              <w:jc w:val="center"/>
            </w:pPr>
            <w:r>
              <w:t>63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"Переволоцкая РБ"</w:t>
            </w:r>
          </w:p>
        </w:tc>
        <w:tc>
          <w:tcPr>
            <w:tcW w:w="1928" w:type="dxa"/>
            <w:vAlign w:val="center"/>
          </w:tcPr>
          <w:p w:rsidR="002113F6" w:rsidRDefault="002113F6">
            <w:pPr>
              <w:pStyle w:val="ConsPlusNormal"/>
              <w:jc w:val="center"/>
            </w:pPr>
            <w:r>
              <w:t>5640001770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7,06</w:t>
            </w:r>
          </w:p>
        </w:tc>
        <w:tc>
          <w:tcPr>
            <w:tcW w:w="1587" w:type="dxa"/>
            <w:vAlign w:val="center"/>
          </w:tcPr>
          <w:p w:rsidR="002113F6" w:rsidRDefault="002113F6">
            <w:pPr>
              <w:pStyle w:val="ConsPlusNormal"/>
              <w:jc w:val="center"/>
            </w:pPr>
            <w:r>
              <w:t>7,06</w:t>
            </w:r>
          </w:p>
        </w:tc>
        <w:tc>
          <w:tcPr>
            <w:tcW w:w="1928" w:type="dxa"/>
            <w:vAlign w:val="center"/>
          </w:tcPr>
          <w:p w:rsidR="002113F6" w:rsidRDefault="002113F6">
            <w:pPr>
              <w:pStyle w:val="ConsPlusNormal"/>
              <w:jc w:val="center"/>
            </w:pPr>
            <w:r>
              <w:t>28,24</w:t>
            </w:r>
          </w:p>
        </w:tc>
        <w:tc>
          <w:tcPr>
            <w:tcW w:w="1587" w:type="dxa"/>
            <w:vAlign w:val="center"/>
          </w:tcPr>
          <w:p w:rsidR="002113F6" w:rsidRDefault="002113F6">
            <w:pPr>
              <w:pStyle w:val="ConsPlusNormal"/>
              <w:jc w:val="center"/>
            </w:pPr>
            <w:r>
              <w:t>28,24</w:t>
            </w:r>
          </w:p>
        </w:tc>
      </w:tr>
      <w:tr w:rsidR="002113F6">
        <w:tc>
          <w:tcPr>
            <w:tcW w:w="624" w:type="dxa"/>
            <w:vAlign w:val="center"/>
          </w:tcPr>
          <w:p w:rsidR="002113F6" w:rsidRDefault="002113F6">
            <w:pPr>
              <w:pStyle w:val="ConsPlusNormal"/>
              <w:jc w:val="center"/>
            </w:pPr>
            <w:r>
              <w:t>97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Победы</w:t>
            </w:r>
          </w:p>
        </w:tc>
        <w:tc>
          <w:tcPr>
            <w:tcW w:w="850" w:type="dxa"/>
            <w:vAlign w:val="center"/>
          </w:tcPr>
          <w:p w:rsidR="002113F6" w:rsidRDefault="002113F6">
            <w:pPr>
              <w:pStyle w:val="ConsPlusNormal"/>
              <w:jc w:val="center"/>
            </w:pPr>
            <w:r>
              <w:t>140</w:t>
            </w:r>
          </w:p>
        </w:tc>
        <w:tc>
          <w:tcPr>
            <w:tcW w:w="1077" w:type="dxa"/>
            <w:vAlign w:val="center"/>
          </w:tcPr>
          <w:p w:rsidR="002113F6" w:rsidRDefault="002113F6">
            <w:pPr>
              <w:pStyle w:val="ConsPlusNormal"/>
              <w:jc w:val="center"/>
            </w:pPr>
            <w:r>
              <w:t>В</w:t>
            </w:r>
          </w:p>
        </w:tc>
        <w:tc>
          <w:tcPr>
            <w:tcW w:w="3005" w:type="dxa"/>
            <w:vAlign w:val="center"/>
          </w:tcPr>
          <w:p w:rsidR="002113F6" w:rsidRDefault="002113F6">
            <w:pPr>
              <w:pStyle w:val="ConsPlusNormal"/>
            </w:pPr>
            <w:r>
              <w:t>ГАУЗ "Городская клиническая больница им. Н.И. Пирогова" г. Оренбурга</w:t>
            </w:r>
          </w:p>
        </w:tc>
        <w:tc>
          <w:tcPr>
            <w:tcW w:w="1928" w:type="dxa"/>
            <w:vAlign w:val="center"/>
          </w:tcPr>
          <w:p w:rsidR="002113F6" w:rsidRDefault="002113F6">
            <w:pPr>
              <w:pStyle w:val="ConsPlusNormal"/>
              <w:jc w:val="center"/>
            </w:pPr>
            <w:r>
              <w:t>5609016158</w:t>
            </w:r>
          </w:p>
        </w:tc>
        <w:tc>
          <w:tcPr>
            <w:tcW w:w="2721" w:type="dxa"/>
            <w:vAlign w:val="center"/>
          </w:tcPr>
          <w:p w:rsidR="002113F6" w:rsidRDefault="002113F6">
            <w:pPr>
              <w:pStyle w:val="ConsPlusNormal"/>
            </w:pPr>
            <w:r>
              <w:t>ООО "Природа";</w:t>
            </w:r>
          </w:p>
          <w:p w:rsidR="002113F6" w:rsidRDefault="002113F6">
            <w:pPr>
              <w:pStyle w:val="ConsPlusNormal"/>
            </w:pPr>
            <w:r>
              <w:t>ООО "Альтаир";</w:t>
            </w:r>
          </w:p>
          <w:p w:rsidR="002113F6" w:rsidRDefault="002113F6">
            <w:pPr>
              <w:pStyle w:val="ConsPlusNormal"/>
            </w:pPr>
            <w:r>
              <w:t>ООО "Экоорг"</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56100079875;</w:t>
            </w:r>
          </w:p>
          <w:p w:rsidR="002113F6" w:rsidRDefault="002113F6">
            <w:pPr>
              <w:pStyle w:val="ConsPlusNormal"/>
              <w:jc w:val="center"/>
            </w:pPr>
            <w:r>
              <w:t>5609083210</w:t>
            </w:r>
          </w:p>
        </w:tc>
        <w:tc>
          <w:tcPr>
            <w:tcW w:w="2381" w:type="dxa"/>
            <w:vAlign w:val="center"/>
          </w:tcPr>
          <w:p w:rsidR="002113F6" w:rsidRDefault="002113F6">
            <w:pPr>
              <w:pStyle w:val="ConsPlusNormal"/>
            </w:pPr>
            <w:r>
              <w:t>г. Оренбург, ул. Луговая, 1Б;</w:t>
            </w:r>
          </w:p>
          <w:p w:rsidR="002113F6" w:rsidRDefault="002113F6">
            <w:pPr>
              <w:pStyle w:val="ConsPlusNormal"/>
            </w:pPr>
            <w:r>
              <w:t>г. Оренбург, пер. Ивановский, 15;</w:t>
            </w:r>
          </w:p>
          <w:p w:rsidR="002113F6" w:rsidRDefault="002113F6">
            <w:pPr>
              <w:pStyle w:val="ConsPlusNormal"/>
            </w:pPr>
            <w:r>
              <w:t>г. Оренбург, пр-т Дзержинского,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764,923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3824,74</w:t>
            </w:r>
          </w:p>
        </w:tc>
      </w:tr>
      <w:tr w:rsidR="002113F6">
        <w:tc>
          <w:tcPr>
            <w:tcW w:w="624" w:type="dxa"/>
            <w:vAlign w:val="center"/>
          </w:tcPr>
          <w:p w:rsidR="002113F6" w:rsidRDefault="002113F6">
            <w:pPr>
              <w:pStyle w:val="ConsPlusNormal"/>
              <w:jc w:val="center"/>
            </w:pPr>
            <w:r>
              <w:t>98</w:t>
            </w:r>
          </w:p>
        </w:tc>
        <w:tc>
          <w:tcPr>
            <w:tcW w:w="2438" w:type="dxa"/>
            <w:vAlign w:val="center"/>
          </w:tcPr>
          <w:p w:rsidR="002113F6" w:rsidRDefault="002113F6">
            <w:pPr>
              <w:pStyle w:val="ConsPlusNormal"/>
            </w:pPr>
            <w:r>
              <w:t>Пономаревский район</w:t>
            </w:r>
          </w:p>
        </w:tc>
        <w:tc>
          <w:tcPr>
            <w:tcW w:w="1984" w:type="dxa"/>
            <w:vAlign w:val="center"/>
          </w:tcPr>
          <w:p w:rsidR="002113F6" w:rsidRDefault="002113F6">
            <w:pPr>
              <w:pStyle w:val="ConsPlusNormal"/>
            </w:pPr>
            <w:r>
              <w:t>с. Пономаревка</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"Пономаревская РБ"</w:t>
            </w:r>
          </w:p>
        </w:tc>
        <w:tc>
          <w:tcPr>
            <w:tcW w:w="1928" w:type="dxa"/>
            <w:vAlign w:val="center"/>
          </w:tcPr>
          <w:p w:rsidR="002113F6" w:rsidRDefault="002113F6">
            <w:pPr>
              <w:pStyle w:val="ConsPlusNormal"/>
              <w:jc w:val="center"/>
            </w:pPr>
            <w:r>
              <w:t>5641003668</w:t>
            </w:r>
          </w:p>
        </w:tc>
        <w:tc>
          <w:tcPr>
            <w:tcW w:w="2721" w:type="dxa"/>
            <w:vAlign w:val="center"/>
          </w:tcPr>
          <w:p w:rsidR="002113F6" w:rsidRDefault="002113F6">
            <w:pPr>
              <w:pStyle w:val="ConsPlusNormal"/>
            </w:pPr>
            <w:r>
              <w:t>ООО "Экоорг";</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5609083210;</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проспект Дзержинского 2;</w:t>
            </w:r>
          </w:p>
          <w:p w:rsidR="002113F6" w:rsidRDefault="002113F6">
            <w:pPr>
              <w:pStyle w:val="ConsPlusNormal"/>
            </w:pPr>
            <w:r>
              <w:t>г. Оренбург ул. Цвиллинга д.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30,11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187,27</w:t>
            </w:r>
          </w:p>
        </w:tc>
      </w:tr>
      <w:tr w:rsidR="002113F6">
        <w:tc>
          <w:tcPr>
            <w:tcW w:w="624" w:type="dxa"/>
            <w:vAlign w:val="center"/>
          </w:tcPr>
          <w:p w:rsidR="002113F6" w:rsidRDefault="002113F6">
            <w:pPr>
              <w:pStyle w:val="ConsPlusNormal"/>
              <w:jc w:val="center"/>
            </w:pPr>
            <w:r>
              <w:t>99</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 Сакмара</w:t>
            </w:r>
          </w:p>
        </w:tc>
        <w:tc>
          <w:tcPr>
            <w:tcW w:w="2551" w:type="dxa"/>
            <w:vAlign w:val="center"/>
          </w:tcPr>
          <w:p w:rsidR="002113F6" w:rsidRDefault="002113F6">
            <w:pPr>
              <w:pStyle w:val="ConsPlusNormal"/>
            </w:pPr>
            <w:r>
              <w:t>Пугачева</w:t>
            </w:r>
          </w:p>
        </w:tc>
        <w:tc>
          <w:tcPr>
            <w:tcW w:w="850" w:type="dxa"/>
            <w:vAlign w:val="center"/>
          </w:tcPr>
          <w:p w:rsidR="002113F6" w:rsidRDefault="002113F6">
            <w:pPr>
              <w:pStyle w:val="ConsPlusNormal"/>
              <w:jc w:val="center"/>
            </w:pPr>
            <w:r>
              <w:t>16</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ГБУЗ "Сакмарская РБ"</w:t>
            </w:r>
          </w:p>
        </w:tc>
        <w:tc>
          <w:tcPr>
            <w:tcW w:w="1928" w:type="dxa"/>
            <w:vAlign w:val="center"/>
          </w:tcPr>
          <w:p w:rsidR="002113F6" w:rsidRDefault="002113F6">
            <w:pPr>
              <w:pStyle w:val="ConsPlusNormal"/>
              <w:jc w:val="center"/>
            </w:pPr>
            <w:r>
              <w:t>5642000363</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д. 1 Б</w:t>
            </w:r>
          </w:p>
        </w:tc>
        <w:tc>
          <w:tcPr>
            <w:tcW w:w="1928" w:type="dxa"/>
            <w:vAlign w:val="center"/>
          </w:tcPr>
          <w:p w:rsidR="002113F6" w:rsidRDefault="002113F6">
            <w:pPr>
              <w:pStyle w:val="ConsPlusNormal"/>
              <w:jc w:val="center"/>
            </w:pPr>
            <w:r>
              <w:t>36</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140</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100</w:t>
            </w:r>
          </w:p>
        </w:tc>
        <w:tc>
          <w:tcPr>
            <w:tcW w:w="2438" w:type="dxa"/>
            <w:vAlign w:val="center"/>
          </w:tcPr>
          <w:p w:rsidR="002113F6" w:rsidRDefault="002113F6">
            <w:pPr>
              <w:pStyle w:val="ConsPlusNormal"/>
            </w:pPr>
            <w:r>
              <w:t>Тоцкий район</w:t>
            </w:r>
          </w:p>
        </w:tc>
        <w:tc>
          <w:tcPr>
            <w:tcW w:w="1984" w:type="dxa"/>
            <w:vAlign w:val="center"/>
          </w:tcPr>
          <w:p w:rsidR="002113F6" w:rsidRDefault="002113F6">
            <w:pPr>
              <w:pStyle w:val="ConsPlusNormal"/>
            </w:pPr>
            <w:r>
              <w:t>село Тоцкое</w:t>
            </w:r>
          </w:p>
        </w:tc>
        <w:tc>
          <w:tcPr>
            <w:tcW w:w="2551" w:type="dxa"/>
            <w:vAlign w:val="center"/>
          </w:tcPr>
          <w:p w:rsidR="002113F6" w:rsidRDefault="002113F6">
            <w:pPr>
              <w:pStyle w:val="ConsPlusNormal"/>
            </w:pPr>
            <w:r>
              <w:t>ул. Терешковой</w:t>
            </w:r>
          </w:p>
        </w:tc>
        <w:tc>
          <w:tcPr>
            <w:tcW w:w="850"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"Тоцкая РБ"</w:t>
            </w:r>
          </w:p>
        </w:tc>
        <w:tc>
          <w:tcPr>
            <w:tcW w:w="1928" w:type="dxa"/>
            <w:vAlign w:val="center"/>
          </w:tcPr>
          <w:p w:rsidR="002113F6" w:rsidRDefault="002113F6">
            <w:pPr>
              <w:pStyle w:val="ConsPlusNormal"/>
              <w:jc w:val="center"/>
            </w:pPr>
            <w:r>
              <w:t>5649000838</w:t>
            </w:r>
          </w:p>
        </w:tc>
        <w:tc>
          <w:tcPr>
            <w:tcW w:w="2721" w:type="dxa"/>
            <w:vAlign w:val="center"/>
          </w:tcPr>
          <w:p w:rsidR="002113F6" w:rsidRDefault="002113F6">
            <w:pPr>
              <w:pStyle w:val="ConsPlusNormal"/>
            </w:pPr>
            <w:r>
              <w:t>ООО "Природа";</w:t>
            </w:r>
          </w:p>
          <w:p w:rsidR="002113F6" w:rsidRDefault="002113F6">
            <w:pPr>
              <w:pStyle w:val="ConsPlusNormal"/>
            </w:pPr>
            <w:r>
              <w:t>ИП Карягин К.К.;</w:t>
            </w:r>
          </w:p>
          <w:p w:rsidR="002113F6" w:rsidRDefault="002113F6">
            <w:pPr>
              <w:pStyle w:val="ConsPlusNormal"/>
            </w:pPr>
            <w:r>
              <w:t>ООО Оренбург утилизация</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561107637452;</w:t>
            </w:r>
          </w:p>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Цвиллинга д. 61/1 офис 5;</w:t>
            </w:r>
          </w:p>
          <w:p w:rsidR="002113F6" w:rsidRDefault="002113F6">
            <w:pPr>
              <w:pStyle w:val="ConsPlusNormal"/>
            </w:pPr>
            <w:r>
              <w:t>г. Оренбург ул. 1 мая д. 3;</w:t>
            </w:r>
          </w:p>
          <w:p w:rsidR="002113F6" w:rsidRDefault="002113F6">
            <w:pPr>
              <w:pStyle w:val="ConsPlusNormal"/>
            </w:pPr>
            <w:r>
              <w:t>г. Оренбург ул. Чичерина д. 53 кв. 2</w:t>
            </w:r>
          </w:p>
        </w:tc>
        <w:tc>
          <w:tcPr>
            <w:tcW w:w="1928" w:type="dxa"/>
            <w:vAlign w:val="center"/>
          </w:tcPr>
          <w:p w:rsidR="002113F6" w:rsidRDefault="002113F6">
            <w:pPr>
              <w:pStyle w:val="ConsPlusNormal"/>
              <w:jc w:val="center"/>
            </w:pPr>
            <w:r>
              <w:t>3</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12</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Бузулук</w:t>
            </w:r>
          </w:p>
        </w:tc>
        <w:tc>
          <w:tcPr>
            <w:tcW w:w="2551" w:type="dxa"/>
            <w:vAlign w:val="center"/>
          </w:tcPr>
          <w:p w:rsidR="002113F6" w:rsidRDefault="002113F6">
            <w:pPr>
              <w:pStyle w:val="ConsPlusNormal"/>
            </w:pPr>
            <w:r>
              <w:t>ул. Ветеринарная</w:t>
            </w:r>
          </w:p>
        </w:tc>
        <w:tc>
          <w:tcPr>
            <w:tcW w:w="850" w:type="dxa"/>
            <w:vAlign w:val="center"/>
          </w:tcPr>
          <w:p w:rsidR="002113F6" w:rsidRDefault="002113F6">
            <w:pPr>
              <w:pStyle w:val="ConsPlusNormal"/>
              <w:jc w:val="center"/>
            </w:pPr>
            <w:r>
              <w:t>153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ГБУЗ "Бузулукский </w:t>
            </w:r>
            <w:r>
              <w:lastRenderedPageBreak/>
              <w:t>противотуберкулезный диспансер"</w:t>
            </w:r>
          </w:p>
        </w:tc>
        <w:tc>
          <w:tcPr>
            <w:tcW w:w="1928" w:type="dxa"/>
            <w:vAlign w:val="center"/>
          </w:tcPr>
          <w:p w:rsidR="002113F6" w:rsidRDefault="002113F6">
            <w:pPr>
              <w:pStyle w:val="ConsPlusNormal"/>
              <w:jc w:val="center"/>
            </w:pPr>
            <w:r>
              <w:lastRenderedPageBreak/>
              <w:t>5603015126</w:t>
            </w:r>
          </w:p>
        </w:tc>
        <w:tc>
          <w:tcPr>
            <w:tcW w:w="2721" w:type="dxa"/>
            <w:vAlign w:val="center"/>
          </w:tcPr>
          <w:p w:rsidR="002113F6" w:rsidRDefault="002113F6">
            <w:pPr>
              <w:pStyle w:val="ConsPlusNormal"/>
            </w:pPr>
            <w:r>
              <w:t>ООО "Природа"</w:t>
            </w:r>
          </w:p>
          <w:p w:rsidR="002113F6" w:rsidRDefault="002113F6">
            <w:pPr>
              <w:pStyle w:val="ConsPlusNormal"/>
            </w:pPr>
            <w:r>
              <w:lastRenderedPageBreak/>
              <w:t>ООО МУК "Оренбург утилизация"</w:t>
            </w:r>
          </w:p>
        </w:tc>
        <w:tc>
          <w:tcPr>
            <w:tcW w:w="1928" w:type="dxa"/>
            <w:vAlign w:val="center"/>
          </w:tcPr>
          <w:p w:rsidR="002113F6" w:rsidRDefault="002113F6">
            <w:pPr>
              <w:pStyle w:val="ConsPlusNormal"/>
              <w:jc w:val="center"/>
            </w:pPr>
            <w:r>
              <w:lastRenderedPageBreak/>
              <w:t>5612167252</w:t>
            </w:r>
          </w:p>
          <w:p w:rsidR="002113F6" w:rsidRDefault="002113F6">
            <w:pPr>
              <w:pStyle w:val="ConsPlusNormal"/>
              <w:jc w:val="center"/>
            </w:pPr>
            <w:r>
              <w:lastRenderedPageBreak/>
              <w:t>5612079775</w:t>
            </w:r>
          </w:p>
        </w:tc>
        <w:tc>
          <w:tcPr>
            <w:tcW w:w="2381" w:type="dxa"/>
            <w:vAlign w:val="center"/>
          </w:tcPr>
          <w:p w:rsidR="002113F6" w:rsidRDefault="002113F6">
            <w:pPr>
              <w:pStyle w:val="ConsPlusNormal"/>
            </w:pPr>
            <w:r>
              <w:lastRenderedPageBreak/>
              <w:t xml:space="preserve">Оренбургская область, </w:t>
            </w:r>
            <w:r>
              <w:lastRenderedPageBreak/>
              <w:t>г. Оренбург, ул. Цвиллинга, 61</w:t>
            </w:r>
          </w:p>
          <w:p w:rsidR="002113F6" w:rsidRDefault="002113F6">
            <w:pPr>
              <w:pStyle w:val="ConsPlusNormal"/>
            </w:pPr>
            <w:r>
              <w:t>Оренбургская область, г. Оренбург. ул. Чичерина, 53, кв. 2</w:t>
            </w:r>
          </w:p>
        </w:tc>
        <w:tc>
          <w:tcPr>
            <w:tcW w:w="1928" w:type="dxa"/>
            <w:vAlign w:val="center"/>
          </w:tcPr>
          <w:p w:rsidR="002113F6" w:rsidRDefault="002113F6">
            <w:pPr>
              <w:pStyle w:val="ConsPlusNormal"/>
              <w:jc w:val="center"/>
            </w:pPr>
            <w:r>
              <w:lastRenderedPageBreak/>
              <w:t>-</w:t>
            </w:r>
          </w:p>
        </w:tc>
        <w:tc>
          <w:tcPr>
            <w:tcW w:w="1587" w:type="dxa"/>
            <w:vAlign w:val="center"/>
          </w:tcPr>
          <w:p w:rsidR="002113F6" w:rsidRDefault="002113F6">
            <w:pPr>
              <w:pStyle w:val="ConsPlusNormal"/>
              <w:jc w:val="center"/>
            </w:pPr>
            <w:r>
              <w:t>75,1</w:t>
            </w:r>
          </w:p>
          <w:p w:rsidR="002113F6" w:rsidRDefault="002113F6">
            <w:pPr>
              <w:pStyle w:val="ConsPlusNormal"/>
              <w:jc w:val="center"/>
            </w:pPr>
            <w:r>
              <w:lastRenderedPageBreak/>
              <w:t>0,79</w:t>
            </w:r>
          </w:p>
        </w:tc>
        <w:tc>
          <w:tcPr>
            <w:tcW w:w="1928" w:type="dxa"/>
            <w:vAlign w:val="center"/>
          </w:tcPr>
          <w:p w:rsidR="002113F6" w:rsidRDefault="002113F6">
            <w:pPr>
              <w:pStyle w:val="ConsPlusNormal"/>
              <w:jc w:val="center"/>
            </w:pPr>
            <w:r>
              <w:lastRenderedPageBreak/>
              <w:t>-</w:t>
            </w:r>
          </w:p>
        </w:tc>
        <w:tc>
          <w:tcPr>
            <w:tcW w:w="1587" w:type="dxa"/>
            <w:vAlign w:val="center"/>
          </w:tcPr>
          <w:p w:rsidR="002113F6" w:rsidRDefault="002113F6">
            <w:pPr>
              <w:pStyle w:val="ConsPlusNormal"/>
              <w:jc w:val="center"/>
            </w:pPr>
            <w:r>
              <w:t>300,4</w:t>
            </w:r>
          </w:p>
          <w:p w:rsidR="002113F6" w:rsidRDefault="002113F6">
            <w:pPr>
              <w:pStyle w:val="ConsPlusNormal"/>
              <w:jc w:val="center"/>
            </w:pPr>
            <w:r>
              <w:lastRenderedPageBreak/>
              <w:t>3,16</w:t>
            </w:r>
          </w:p>
        </w:tc>
      </w:tr>
      <w:tr w:rsidR="002113F6">
        <w:tc>
          <w:tcPr>
            <w:tcW w:w="624" w:type="dxa"/>
            <w:vAlign w:val="center"/>
          </w:tcPr>
          <w:p w:rsidR="002113F6" w:rsidRDefault="002113F6">
            <w:pPr>
              <w:pStyle w:val="ConsPlusNormal"/>
              <w:jc w:val="center"/>
            </w:pPr>
            <w:r>
              <w:lastRenderedPageBreak/>
              <w:t>102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Гай</w:t>
            </w:r>
          </w:p>
        </w:tc>
        <w:tc>
          <w:tcPr>
            <w:tcW w:w="2551"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"Гайский противотуберкулезный диспансер"</w:t>
            </w:r>
          </w:p>
        </w:tc>
        <w:tc>
          <w:tcPr>
            <w:tcW w:w="1928" w:type="dxa"/>
            <w:vAlign w:val="center"/>
          </w:tcPr>
          <w:p w:rsidR="002113F6" w:rsidRDefault="002113F6">
            <w:pPr>
              <w:pStyle w:val="ConsPlusNormal"/>
              <w:jc w:val="center"/>
            </w:pPr>
            <w:r>
              <w:t>5604010000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1,2</w:t>
            </w:r>
          </w:p>
        </w:tc>
        <w:tc>
          <w:tcPr>
            <w:tcW w:w="1587" w:type="dxa"/>
            <w:vAlign w:val="center"/>
          </w:tcPr>
          <w:p w:rsidR="002113F6" w:rsidRDefault="002113F6">
            <w:pPr>
              <w:pStyle w:val="ConsPlusNormal"/>
              <w:jc w:val="center"/>
            </w:pPr>
            <w:r>
              <w:t>56,8</w:t>
            </w:r>
          </w:p>
        </w:tc>
        <w:tc>
          <w:tcPr>
            <w:tcW w:w="1928" w:type="dxa"/>
            <w:vAlign w:val="center"/>
          </w:tcPr>
          <w:p w:rsidR="002113F6" w:rsidRDefault="002113F6">
            <w:pPr>
              <w:pStyle w:val="ConsPlusNormal"/>
              <w:jc w:val="center"/>
            </w:pPr>
            <w:r>
              <w:t>4,8</w:t>
            </w:r>
          </w:p>
        </w:tc>
        <w:tc>
          <w:tcPr>
            <w:tcW w:w="1587" w:type="dxa"/>
            <w:vAlign w:val="center"/>
          </w:tcPr>
          <w:p w:rsidR="002113F6" w:rsidRDefault="002113F6">
            <w:pPr>
              <w:pStyle w:val="ConsPlusNormal"/>
              <w:jc w:val="center"/>
            </w:pPr>
            <w:r>
              <w:t>227,2</w:t>
            </w:r>
          </w:p>
        </w:tc>
      </w:tr>
      <w:tr w:rsidR="002113F6">
        <w:tc>
          <w:tcPr>
            <w:tcW w:w="624" w:type="dxa"/>
            <w:vAlign w:val="center"/>
          </w:tcPr>
          <w:p w:rsidR="002113F6" w:rsidRDefault="002113F6">
            <w:pPr>
              <w:pStyle w:val="ConsPlusNormal"/>
              <w:jc w:val="center"/>
            </w:pPr>
            <w:r>
              <w:t>103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Кирова</w:t>
            </w:r>
          </w:p>
        </w:tc>
        <w:tc>
          <w:tcPr>
            <w:tcW w:w="850" w:type="dxa"/>
            <w:vAlign w:val="center"/>
          </w:tcPr>
          <w:p w:rsidR="002113F6" w:rsidRDefault="002113F6">
            <w:pPr>
              <w:pStyle w:val="ConsPlusNormal"/>
              <w:jc w:val="center"/>
            </w:pPr>
            <w:r>
              <w:t>87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филиал ГБУЗ "Гайский противотуберкулезный диспансер"</w:t>
            </w:r>
          </w:p>
        </w:tc>
        <w:tc>
          <w:tcPr>
            <w:tcW w:w="1928" w:type="dxa"/>
            <w:vAlign w:val="center"/>
          </w:tcPr>
          <w:p w:rsidR="002113F6" w:rsidRDefault="002113F6">
            <w:pPr>
              <w:pStyle w:val="ConsPlusNormal"/>
              <w:jc w:val="center"/>
            </w:pPr>
            <w:r>
              <w:t>5604010000</w:t>
            </w:r>
          </w:p>
        </w:tc>
        <w:tc>
          <w:tcPr>
            <w:tcW w:w="2721" w:type="dxa"/>
            <w:vAlign w:val="center"/>
          </w:tcPr>
          <w:p w:rsidR="002113F6" w:rsidRDefault="002113F6">
            <w:pPr>
              <w:pStyle w:val="ConsPlusNormal"/>
            </w:pPr>
            <w:r>
              <w:t>ОАО ОПТФ "Медтехника"</w:t>
            </w:r>
          </w:p>
        </w:tc>
        <w:tc>
          <w:tcPr>
            <w:tcW w:w="1928" w:type="dxa"/>
            <w:vAlign w:val="center"/>
          </w:tcPr>
          <w:p w:rsidR="002113F6" w:rsidRDefault="002113F6">
            <w:pPr>
              <w:pStyle w:val="ConsPlusNormal"/>
              <w:jc w:val="center"/>
            </w:pPr>
            <w:r>
              <w:t>5604010000</w:t>
            </w:r>
          </w:p>
        </w:tc>
        <w:tc>
          <w:tcPr>
            <w:tcW w:w="2381" w:type="dxa"/>
            <w:vAlign w:val="center"/>
          </w:tcPr>
          <w:p w:rsidR="002113F6" w:rsidRDefault="002113F6">
            <w:pPr>
              <w:pStyle w:val="ConsPlusNormal"/>
            </w:pPr>
            <w:r>
              <w:t>г. Орск, ул. Радостева, 13</w:t>
            </w:r>
          </w:p>
        </w:tc>
        <w:tc>
          <w:tcPr>
            <w:tcW w:w="1928" w:type="dxa"/>
            <w:vAlign w:val="center"/>
          </w:tcPr>
          <w:p w:rsidR="002113F6" w:rsidRDefault="002113F6">
            <w:pPr>
              <w:pStyle w:val="ConsPlusNormal"/>
              <w:jc w:val="center"/>
            </w:pPr>
            <w:r>
              <w:t>0,004</w:t>
            </w:r>
          </w:p>
        </w:tc>
        <w:tc>
          <w:tcPr>
            <w:tcW w:w="1587" w:type="dxa"/>
            <w:vAlign w:val="center"/>
          </w:tcPr>
          <w:p w:rsidR="002113F6" w:rsidRDefault="002113F6">
            <w:pPr>
              <w:pStyle w:val="ConsPlusNormal"/>
              <w:jc w:val="center"/>
            </w:pPr>
            <w:r>
              <w:t>11 янв.</w:t>
            </w:r>
          </w:p>
        </w:tc>
        <w:tc>
          <w:tcPr>
            <w:tcW w:w="1928" w:type="dxa"/>
            <w:vAlign w:val="center"/>
          </w:tcPr>
          <w:p w:rsidR="002113F6" w:rsidRDefault="002113F6">
            <w:pPr>
              <w:pStyle w:val="ConsPlusNormal"/>
              <w:jc w:val="center"/>
            </w:pPr>
            <w:r>
              <w:t>0,016</w:t>
            </w:r>
          </w:p>
        </w:tc>
        <w:tc>
          <w:tcPr>
            <w:tcW w:w="1587" w:type="dxa"/>
            <w:vAlign w:val="center"/>
          </w:tcPr>
          <w:p w:rsidR="002113F6" w:rsidRDefault="002113F6">
            <w:pPr>
              <w:pStyle w:val="ConsPlusNormal"/>
              <w:jc w:val="center"/>
            </w:pPr>
            <w:r>
              <w:t>44,4</w:t>
            </w:r>
          </w:p>
        </w:tc>
      </w:tr>
      <w:tr w:rsidR="002113F6">
        <w:tc>
          <w:tcPr>
            <w:tcW w:w="624" w:type="dxa"/>
            <w:vAlign w:val="center"/>
          </w:tcPr>
          <w:p w:rsidR="002113F6" w:rsidRDefault="002113F6">
            <w:pPr>
              <w:pStyle w:val="ConsPlusNormal"/>
              <w:jc w:val="center"/>
            </w:pPr>
            <w:r>
              <w:t>104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Нежинское шоссе</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город Оренбург, улица Луговая, 1Б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37</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148</w:t>
            </w:r>
          </w:p>
        </w:tc>
      </w:tr>
      <w:tr w:rsidR="002113F6">
        <w:tc>
          <w:tcPr>
            <w:tcW w:w="624" w:type="dxa"/>
            <w:vAlign w:val="center"/>
          </w:tcPr>
          <w:p w:rsidR="002113F6" w:rsidRDefault="002113F6">
            <w:pPr>
              <w:pStyle w:val="ConsPlusNormal"/>
              <w:jc w:val="center"/>
            </w:pPr>
            <w:r>
              <w:t>105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Нежинское шоссе</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город Оренбург, мкр. 70 лет ВЛКСМ, д. 27, кв. 14</w:t>
            </w:r>
          </w:p>
        </w:tc>
        <w:tc>
          <w:tcPr>
            <w:tcW w:w="1928" w:type="dxa"/>
            <w:vAlign w:val="center"/>
          </w:tcPr>
          <w:p w:rsidR="002113F6" w:rsidRDefault="002113F6">
            <w:pPr>
              <w:pStyle w:val="ConsPlusNormal"/>
              <w:jc w:val="center"/>
            </w:pPr>
            <w:r>
              <w:t>116</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464</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Нежинское шоссе</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ИП Морозова О.Н.</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Оренбургский район, с. Нежинка, ул. Степная, д. 15, кв. 2</w:t>
            </w:r>
          </w:p>
        </w:tc>
        <w:tc>
          <w:tcPr>
            <w:tcW w:w="1928" w:type="dxa"/>
            <w:vAlign w:val="center"/>
          </w:tcPr>
          <w:p w:rsidR="002113F6" w:rsidRDefault="002113F6">
            <w:pPr>
              <w:pStyle w:val="ConsPlusNormal"/>
              <w:jc w:val="center"/>
            </w:pPr>
            <w:r>
              <w:t>0,2</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0,2</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107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Мало-Луговая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город Оренбург, улица Луговая, 1Б</w:t>
            </w:r>
          </w:p>
        </w:tc>
        <w:tc>
          <w:tcPr>
            <w:tcW w:w="1928" w:type="dxa"/>
            <w:vAlign w:val="center"/>
          </w:tcPr>
          <w:p w:rsidR="002113F6" w:rsidRDefault="002113F6">
            <w:pPr>
              <w:pStyle w:val="ConsPlusNormal"/>
              <w:jc w:val="center"/>
            </w:pPr>
            <w:r>
              <w:t>15</w:t>
            </w:r>
          </w:p>
        </w:tc>
        <w:tc>
          <w:tcPr>
            <w:tcW w:w="1587" w:type="dxa"/>
            <w:vAlign w:val="center"/>
          </w:tcPr>
          <w:p w:rsidR="002113F6" w:rsidRDefault="002113F6">
            <w:pPr>
              <w:pStyle w:val="ConsPlusNormal"/>
              <w:jc w:val="center"/>
            </w:pPr>
            <w:r>
              <w:t>27</w:t>
            </w:r>
          </w:p>
        </w:tc>
        <w:tc>
          <w:tcPr>
            <w:tcW w:w="1928" w:type="dxa"/>
            <w:vAlign w:val="center"/>
          </w:tcPr>
          <w:p w:rsidR="002113F6" w:rsidRDefault="002113F6">
            <w:pPr>
              <w:pStyle w:val="ConsPlusNormal"/>
              <w:jc w:val="center"/>
            </w:pPr>
            <w:r>
              <w:t>60</w:t>
            </w:r>
          </w:p>
        </w:tc>
        <w:tc>
          <w:tcPr>
            <w:tcW w:w="1587" w:type="dxa"/>
            <w:vAlign w:val="center"/>
          </w:tcPr>
          <w:p w:rsidR="002113F6" w:rsidRDefault="002113F6">
            <w:pPr>
              <w:pStyle w:val="ConsPlusNormal"/>
              <w:jc w:val="center"/>
            </w:pPr>
            <w:r>
              <w:t>108</w:t>
            </w:r>
          </w:p>
        </w:tc>
      </w:tr>
      <w:tr w:rsidR="002113F6">
        <w:tc>
          <w:tcPr>
            <w:tcW w:w="624" w:type="dxa"/>
            <w:vAlign w:val="center"/>
          </w:tcPr>
          <w:p w:rsidR="002113F6" w:rsidRDefault="002113F6">
            <w:pPr>
              <w:pStyle w:val="ConsPlusNormal"/>
              <w:jc w:val="center"/>
            </w:pPr>
            <w:r>
              <w:t>108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переулок Флотский</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 xml:space="preserve">ГБУЗ "Оренбургский </w:t>
            </w:r>
            <w:r>
              <w:lastRenderedPageBreak/>
              <w:t>областной клинический противотуберкулезный диспансер"</w:t>
            </w:r>
          </w:p>
        </w:tc>
        <w:tc>
          <w:tcPr>
            <w:tcW w:w="1928" w:type="dxa"/>
            <w:vAlign w:val="center"/>
          </w:tcPr>
          <w:p w:rsidR="002113F6" w:rsidRDefault="002113F6">
            <w:pPr>
              <w:pStyle w:val="ConsPlusNormal"/>
              <w:jc w:val="center"/>
            </w:pPr>
            <w:r>
              <w:lastRenderedPageBreak/>
              <w:t>5610036350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 xml:space="preserve">город Оренбург, улица </w:t>
            </w:r>
            <w:r>
              <w:lastRenderedPageBreak/>
              <w:t>Луговая, 1Б</w:t>
            </w:r>
          </w:p>
        </w:tc>
        <w:tc>
          <w:tcPr>
            <w:tcW w:w="1928" w:type="dxa"/>
            <w:vAlign w:val="center"/>
          </w:tcPr>
          <w:p w:rsidR="002113F6" w:rsidRDefault="002113F6">
            <w:pPr>
              <w:pStyle w:val="ConsPlusNormal"/>
              <w:jc w:val="center"/>
            </w:pPr>
            <w:r>
              <w:lastRenderedPageBreak/>
              <w:t>-</w:t>
            </w:r>
          </w:p>
        </w:tc>
        <w:tc>
          <w:tcPr>
            <w:tcW w:w="1587" w:type="dxa"/>
            <w:vAlign w:val="center"/>
          </w:tcPr>
          <w:p w:rsidR="002113F6" w:rsidRDefault="002113F6">
            <w:pPr>
              <w:pStyle w:val="ConsPlusNormal"/>
              <w:jc w:val="center"/>
            </w:pPr>
            <w:r>
              <w:t>0,7</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2,8</w:t>
            </w:r>
          </w:p>
        </w:tc>
      </w:tr>
      <w:tr w:rsidR="002113F6">
        <w:tc>
          <w:tcPr>
            <w:tcW w:w="624" w:type="dxa"/>
            <w:vAlign w:val="center"/>
          </w:tcPr>
          <w:p w:rsidR="002113F6" w:rsidRDefault="002113F6">
            <w:pPr>
              <w:pStyle w:val="ConsPlusNormal"/>
              <w:jc w:val="center"/>
            </w:pPr>
            <w:r>
              <w:lastRenderedPageBreak/>
              <w:t>109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переулок Флотский</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город Оренбург, мкр. 70 лет ВЛКСМ, д. 27, кв. 14</w:t>
            </w:r>
          </w:p>
        </w:tc>
        <w:tc>
          <w:tcPr>
            <w:tcW w:w="1928" w:type="dxa"/>
            <w:vAlign w:val="center"/>
          </w:tcPr>
          <w:p w:rsidR="002113F6" w:rsidRDefault="002113F6">
            <w:pPr>
              <w:pStyle w:val="ConsPlusNormal"/>
              <w:jc w:val="center"/>
            </w:pPr>
            <w:r>
              <w:t>0,7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2,8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переулок Флотский</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ИП Морозова О.Н.</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Оренбургский район, с. Нежинка, ул. Степная, д. 15, кв. 2</w:t>
            </w:r>
          </w:p>
        </w:tc>
        <w:tc>
          <w:tcPr>
            <w:tcW w:w="1928" w:type="dxa"/>
            <w:vAlign w:val="center"/>
          </w:tcPr>
          <w:p w:rsidR="002113F6" w:rsidRDefault="002113F6">
            <w:pPr>
              <w:pStyle w:val="ConsPlusNormal"/>
              <w:jc w:val="center"/>
            </w:pPr>
            <w:r>
              <w:t>0,004</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0,016</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Гора Маяк</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город Оренбург, улица Луговая, 1Б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3,2</w:t>
            </w:r>
          </w:p>
        </w:tc>
      </w:tr>
      <w:tr w:rsidR="002113F6">
        <w:tc>
          <w:tcPr>
            <w:tcW w:w="624" w:type="dxa"/>
            <w:vAlign w:val="center"/>
          </w:tcPr>
          <w:p w:rsidR="002113F6" w:rsidRDefault="002113F6">
            <w:pPr>
              <w:pStyle w:val="ConsPlusNormal"/>
              <w:jc w:val="center"/>
            </w:pPr>
            <w:r>
              <w:t>112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Гора Маяк</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город Оренбург, мкр. 70 лет ВЛКСМ, д. 27, кв. 14</w:t>
            </w:r>
          </w:p>
        </w:tc>
        <w:tc>
          <w:tcPr>
            <w:tcW w:w="1928" w:type="dxa"/>
            <w:vAlign w:val="center"/>
          </w:tcPr>
          <w:p w:rsidR="002113F6" w:rsidRDefault="002113F6">
            <w:pPr>
              <w:pStyle w:val="ConsPlusNormal"/>
              <w:jc w:val="center"/>
            </w:pPr>
            <w:r>
              <w:t>0,9</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3,6</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улица Гора Маяк</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ИП Морозова О.Н.</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Оренбургский район, с. Нежинка, ул. Степная, д. 15, кв. 2</w:t>
            </w:r>
          </w:p>
        </w:tc>
        <w:tc>
          <w:tcPr>
            <w:tcW w:w="1928" w:type="dxa"/>
            <w:vAlign w:val="center"/>
          </w:tcPr>
          <w:p w:rsidR="002113F6" w:rsidRDefault="002113F6">
            <w:pPr>
              <w:pStyle w:val="ConsPlusNormal"/>
              <w:jc w:val="center"/>
            </w:pPr>
            <w:r>
              <w:t>0,004</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0,016</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114</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село Янгиз-Марьевка</w:t>
            </w:r>
          </w:p>
        </w:tc>
        <w:tc>
          <w:tcPr>
            <w:tcW w:w="2551" w:type="dxa"/>
            <w:vAlign w:val="center"/>
          </w:tcPr>
          <w:p w:rsidR="002113F6" w:rsidRDefault="002113F6">
            <w:pPr>
              <w:pStyle w:val="ConsPlusNormal"/>
            </w:pPr>
            <w:r>
              <w:t>-</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город Оренбург, улица Луговая, 1Б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1,2</w:t>
            </w:r>
          </w:p>
        </w:tc>
      </w:tr>
      <w:tr w:rsidR="002113F6">
        <w:tc>
          <w:tcPr>
            <w:tcW w:w="624" w:type="dxa"/>
            <w:vAlign w:val="center"/>
          </w:tcPr>
          <w:p w:rsidR="002113F6" w:rsidRDefault="002113F6">
            <w:pPr>
              <w:pStyle w:val="ConsPlusNormal"/>
              <w:jc w:val="center"/>
            </w:pPr>
            <w:r>
              <w:t>115</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село Янгиз-</w:t>
            </w:r>
            <w:r>
              <w:lastRenderedPageBreak/>
              <w:t>Марьевка</w:t>
            </w:r>
          </w:p>
        </w:tc>
        <w:tc>
          <w:tcPr>
            <w:tcW w:w="2551" w:type="dxa"/>
            <w:vAlign w:val="center"/>
          </w:tcPr>
          <w:p w:rsidR="002113F6" w:rsidRDefault="002113F6">
            <w:pPr>
              <w:pStyle w:val="ConsPlusNormal"/>
            </w:pPr>
            <w:r>
              <w:lastRenderedPageBreak/>
              <w:t>-</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 xml:space="preserve">ГБУЗ "Оренбургский </w:t>
            </w:r>
            <w:r>
              <w:lastRenderedPageBreak/>
              <w:t>областной клинический противотуберкулезный диспансер"</w:t>
            </w:r>
          </w:p>
        </w:tc>
        <w:tc>
          <w:tcPr>
            <w:tcW w:w="1928" w:type="dxa"/>
            <w:vAlign w:val="center"/>
          </w:tcPr>
          <w:p w:rsidR="002113F6" w:rsidRDefault="002113F6">
            <w:pPr>
              <w:pStyle w:val="ConsPlusNormal"/>
              <w:jc w:val="center"/>
            </w:pPr>
            <w:r>
              <w:lastRenderedPageBreak/>
              <w:t>5610036350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 xml:space="preserve">город Оренбург, мкр. </w:t>
            </w:r>
            <w:r>
              <w:lastRenderedPageBreak/>
              <w:t>70 лет ВЛКСМ, д. 27, кв. 14</w:t>
            </w:r>
          </w:p>
        </w:tc>
        <w:tc>
          <w:tcPr>
            <w:tcW w:w="1928" w:type="dxa"/>
            <w:vAlign w:val="center"/>
          </w:tcPr>
          <w:p w:rsidR="002113F6" w:rsidRDefault="002113F6">
            <w:pPr>
              <w:pStyle w:val="ConsPlusNormal"/>
              <w:jc w:val="center"/>
            </w:pPr>
            <w:r>
              <w:lastRenderedPageBreak/>
              <w:t>0,3</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1,2</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116</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село Янгиз-Марьевка</w:t>
            </w:r>
          </w:p>
        </w:tc>
        <w:tc>
          <w:tcPr>
            <w:tcW w:w="2551" w:type="dxa"/>
            <w:vAlign w:val="center"/>
          </w:tcPr>
          <w:p w:rsidR="002113F6" w:rsidRDefault="002113F6">
            <w:pPr>
              <w:pStyle w:val="ConsPlusNormal"/>
            </w:pPr>
            <w:r>
              <w:t>-</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ИП Морозова О.Н.</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Оренбургский район, с. Нежинка, ул. Степная, д. 15, кв. 2</w:t>
            </w:r>
          </w:p>
        </w:tc>
        <w:tc>
          <w:tcPr>
            <w:tcW w:w="1928" w:type="dxa"/>
            <w:vAlign w:val="center"/>
          </w:tcPr>
          <w:p w:rsidR="002113F6" w:rsidRDefault="002113F6">
            <w:pPr>
              <w:pStyle w:val="ConsPlusNormal"/>
              <w:jc w:val="center"/>
            </w:pPr>
            <w:r>
              <w:t>0,002</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0,008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117</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село Красная Поляна</w:t>
            </w:r>
          </w:p>
        </w:tc>
        <w:tc>
          <w:tcPr>
            <w:tcW w:w="2551" w:type="dxa"/>
            <w:vAlign w:val="center"/>
          </w:tcPr>
          <w:p w:rsidR="002113F6" w:rsidRDefault="002113F6">
            <w:pPr>
              <w:pStyle w:val="ConsPlusNormal"/>
            </w:pPr>
            <w:r>
              <w:t>-</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город Оренбург, улица Луговая, 1Б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0,7</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2,8</w:t>
            </w:r>
          </w:p>
        </w:tc>
      </w:tr>
      <w:tr w:rsidR="002113F6">
        <w:tc>
          <w:tcPr>
            <w:tcW w:w="624" w:type="dxa"/>
            <w:vAlign w:val="center"/>
          </w:tcPr>
          <w:p w:rsidR="002113F6" w:rsidRDefault="002113F6">
            <w:pPr>
              <w:pStyle w:val="ConsPlusNormal"/>
              <w:jc w:val="center"/>
            </w:pPr>
            <w:r>
              <w:t>118</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село Красная Поляна</w:t>
            </w:r>
          </w:p>
        </w:tc>
        <w:tc>
          <w:tcPr>
            <w:tcW w:w="2551" w:type="dxa"/>
            <w:vAlign w:val="center"/>
          </w:tcPr>
          <w:p w:rsidR="002113F6" w:rsidRDefault="002113F6">
            <w:pPr>
              <w:pStyle w:val="ConsPlusNormal"/>
            </w:pPr>
            <w:r>
              <w:t>-</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город Оренбург, мкр. 70 лет ВЛКСМ, д. 27, кв. 14</w:t>
            </w:r>
          </w:p>
        </w:tc>
        <w:tc>
          <w:tcPr>
            <w:tcW w:w="1928" w:type="dxa"/>
            <w:vAlign w:val="center"/>
          </w:tcPr>
          <w:p w:rsidR="002113F6" w:rsidRDefault="002113F6">
            <w:pPr>
              <w:pStyle w:val="ConsPlusNormal"/>
              <w:jc w:val="center"/>
            </w:pPr>
            <w:r>
              <w:t>0,4</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1,6</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119</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село Красная Поляна</w:t>
            </w:r>
          </w:p>
        </w:tc>
        <w:tc>
          <w:tcPr>
            <w:tcW w:w="2551" w:type="dxa"/>
            <w:vAlign w:val="center"/>
          </w:tcPr>
          <w:p w:rsidR="002113F6" w:rsidRDefault="002113F6">
            <w:pPr>
              <w:pStyle w:val="ConsPlusNormal"/>
            </w:pPr>
            <w:r>
              <w:t>-</w:t>
            </w:r>
          </w:p>
        </w:tc>
        <w:tc>
          <w:tcPr>
            <w:tcW w:w="850"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областной клинический противотуберкулезный диспансер"</w:t>
            </w:r>
          </w:p>
        </w:tc>
        <w:tc>
          <w:tcPr>
            <w:tcW w:w="1928" w:type="dxa"/>
            <w:vAlign w:val="center"/>
          </w:tcPr>
          <w:p w:rsidR="002113F6" w:rsidRDefault="002113F6">
            <w:pPr>
              <w:pStyle w:val="ConsPlusNormal"/>
              <w:jc w:val="center"/>
            </w:pPr>
            <w:r>
              <w:t>5610036350</w:t>
            </w:r>
          </w:p>
        </w:tc>
        <w:tc>
          <w:tcPr>
            <w:tcW w:w="2721" w:type="dxa"/>
            <w:vAlign w:val="center"/>
          </w:tcPr>
          <w:p w:rsidR="002113F6" w:rsidRDefault="002113F6">
            <w:pPr>
              <w:pStyle w:val="ConsPlusNormal"/>
            </w:pPr>
            <w:r>
              <w:t>ИП Морозова О.Н.</w:t>
            </w:r>
          </w:p>
        </w:tc>
        <w:tc>
          <w:tcPr>
            <w:tcW w:w="1928" w:type="dxa"/>
            <w:vAlign w:val="center"/>
          </w:tcPr>
          <w:p w:rsidR="002113F6" w:rsidRDefault="002113F6">
            <w:pPr>
              <w:pStyle w:val="ConsPlusNormal"/>
              <w:jc w:val="center"/>
            </w:pPr>
            <w:r>
              <w:t>563800022699</w:t>
            </w:r>
          </w:p>
        </w:tc>
        <w:tc>
          <w:tcPr>
            <w:tcW w:w="2381" w:type="dxa"/>
            <w:vAlign w:val="center"/>
          </w:tcPr>
          <w:p w:rsidR="002113F6" w:rsidRDefault="002113F6">
            <w:pPr>
              <w:pStyle w:val="ConsPlusNormal"/>
            </w:pPr>
            <w:r>
              <w:t>Оренбургский район, с. Нежинка, ул. Степная, д. 15, кв. 2</w:t>
            </w:r>
          </w:p>
        </w:tc>
        <w:tc>
          <w:tcPr>
            <w:tcW w:w="1928" w:type="dxa"/>
            <w:vAlign w:val="center"/>
          </w:tcPr>
          <w:p w:rsidR="002113F6" w:rsidRDefault="002113F6">
            <w:pPr>
              <w:pStyle w:val="ConsPlusNormal"/>
              <w:jc w:val="center"/>
            </w:pPr>
            <w:r>
              <w:t>0,007</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0,028</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9 Января</w:t>
            </w:r>
          </w:p>
        </w:tc>
        <w:tc>
          <w:tcPr>
            <w:tcW w:w="850" w:type="dxa"/>
            <w:vAlign w:val="center"/>
          </w:tcPr>
          <w:p w:rsidR="002113F6" w:rsidRDefault="002113F6">
            <w:pPr>
              <w:pStyle w:val="ConsPlusNormal"/>
              <w:jc w:val="center"/>
            </w:pPr>
            <w:r>
              <w:t>24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противотуберкулезный диспансер"</w:t>
            </w:r>
          </w:p>
        </w:tc>
        <w:tc>
          <w:tcPr>
            <w:tcW w:w="1928" w:type="dxa"/>
            <w:vAlign w:val="center"/>
          </w:tcPr>
          <w:p w:rsidR="002113F6" w:rsidRDefault="002113F6">
            <w:pPr>
              <w:pStyle w:val="ConsPlusNormal"/>
              <w:jc w:val="center"/>
            </w:pPr>
            <w:r>
              <w:t>5616002491</w:t>
            </w:r>
          </w:p>
        </w:tc>
        <w:tc>
          <w:tcPr>
            <w:tcW w:w="2721" w:type="dxa"/>
            <w:vAlign w:val="center"/>
          </w:tcPr>
          <w:p w:rsidR="002113F6" w:rsidRDefault="002113F6">
            <w:pPr>
              <w:pStyle w:val="ConsPlusNormal"/>
            </w:pPr>
            <w:r>
              <w:t>ООО "Природа";</w:t>
            </w:r>
          </w:p>
          <w:p w:rsidR="002113F6" w:rsidRDefault="002113F6">
            <w:pPr>
              <w:pStyle w:val="ConsPlusNormal"/>
            </w:pPr>
            <w:r>
              <w:t>ООО "Утилизация";</w:t>
            </w:r>
          </w:p>
          <w:p w:rsidR="002113F6" w:rsidRDefault="002113F6">
            <w:pPr>
              <w:pStyle w:val="ConsPlusNormal"/>
            </w:pPr>
            <w:r>
              <w:t>ООО "ЭЦЕЗИС"</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1659156322;</w:t>
            </w:r>
          </w:p>
          <w:p w:rsidR="002113F6" w:rsidRDefault="002113F6">
            <w:pPr>
              <w:pStyle w:val="ConsPlusNormal"/>
              <w:jc w:val="center"/>
            </w:pPr>
            <w:r>
              <w:t>5614028857</w:t>
            </w:r>
          </w:p>
        </w:tc>
        <w:tc>
          <w:tcPr>
            <w:tcW w:w="2381" w:type="dxa"/>
            <w:vAlign w:val="center"/>
          </w:tcPr>
          <w:p w:rsidR="002113F6" w:rsidRDefault="002113F6">
            <w:pPr>
              <w:pStyle w:val="ConsPlusNormal"/>
            </w:pPr>
            <w:r>
              <w:t>г. Оренбург, ул. Цвиллинга, д. 61/1, оф. 5;</w:t>
            </w:r>
          </w:p>
          <w:p w:rsidR="002113F6" w:rsidRDefault="002113F6">
            <w:pPr>
              <w:pStyle w:val="ConsPlusNormal"/>
            </w:pPr>
            <w:r>
              <w:t>г. Казань. Ул. Магистральная, д. 55;</w:t>
            </w:r>
          </w:p>
          <w:p w:rsidR="002113F6" w:rsidRDefault="002113F6">
            <w:pPr>
              <w:pStyle w:val="ConsPlusNormal"/>
            </w:pPr>
            <w:r>
              <w:t>г. Орск. Ул. Жуковского, 21</w:t>
            </w:r>
          </w:p>
        </w:tc>
        <w:tc>
          <w:tcPr>
            <w:tcW w:w="1928" w:type="dxa"/>
            <w:vAlign w:val="center"/>
          </w:tcPr>
          <w:p w:rsidR="002113F6" w:rsidRDefault="002113F6">
            <w:pPr>
              <w:pStyle w:val="ConsPlusNormal"/>
              <w:jc w:val="center"/>
            </w:pPr>
            <w:r>
              <w:t>0,1847011</w:t>
            </w:r>
          </w:p>
        </w:tc>
        <w:tc>
          <w:tcPr>
            <w:tcW w:w="1587" w:type="dxa"/>
            <w:vAlign w:val="center"/>
          </w:tcPr>
          <w:p w:rsidR="002113F6" w:rsidRDefault="002113F6">
            <w:pPr>
              <w:pStyle w:val="ConsPlusNormal"/>
              <w:jc w:val="center"/>
            </w:pPr>
            <w:r>
              <w:t>41,8097011</w:t>
            </w:r>
          </w:p>
        </w:tc>
        <w:tc>
          <w:tcPr>
            <w:tcW w:w="1928" w:type="dxa"/>
            <w:vAlign w:val="center"/>
          </w:tcPr>
          <w:p w:rsidR="002113F6" w:rsidRDefault="002113F6">
            <w:pPr>
              <w:pStyle w:val="ConsPlusNormal"/>
              <w:jc w:val="center"/>
            </w:pPr>
            <w:r>
              <w:t>0,1847011</w:t>
            </w:r>
          </w:p>
        </w:tc>
        <w:tc>
          <w:tcPr>
            <w:tcW w:w="1587" w:type="dxa"/>
            <w:vAlign w:val="center"/>
          </w:tcPr>
          <w:p w:rsidR="002113F6" w:rsidRDefault="002113F6">
            <w:pPr>
              <w:pStyle w:val="ConsPlusNormal"/>
              <w:jc w:val="center"/>
            </w:pPr>
            <w:r>
              <w:t>166,6847011</w:t>
            </w:r>
          </w:p>
        </w:tc>
      </w:tr>
      <w:tr w:rsidR="002113F6">
        <w:tc>
          <w:tcPr>
            <w:tcW w:w="624" w:type="dxa"/>
            <w:vAlign w:val="center"/>
          </w:tcPr>
          <w:p w:rsidR="002113F6" w:rsidRDefault="002113F6">
            <w:pPr>
              <w:pStyle w:val="ConsPlusNormal"/>
              <w:jc w:val="center"/>
            </w:pPr>
            <w:r>
              <w:t>121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ул. Чекасина</w:t>
            </w:r>
          </w:p>
        </w:tc>
        <w:tc>
          <w:tcPr>
            <w:tcW w:w="850"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противотуберкулезный диспансер"</w:t>
            </w:r>
          </w:p>
        </w:tc>
        <w:tc>
          <w:tcPr>
            <w:tcW w:w="1928" w:type="dxa"/>
            <w:vAlign w:val="center"/>
          </w:tcPr>
          <w:p w:rsidR="002113F6" w:rsidRDefault="002113F6">
            <w:pPr>
              <w:pStyle w:val="ConsPlusNormal"/>
              <w:jc w:val="center"/>
            </w:pPr>
            <w:r>
              <w:t>5616002491</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3</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16,4</w:t>
            </w:r>
          </w:p>
        </w:tc>
      </w:tr>
      <w:tr w:rsidR="002113F6">
        <w:tc>
          <w:tcPr>
            <w:tcW w:w="624" w:type="dxa"/>
            <w:vAlign w:val="center"/>
          </w:tcPr>
          <w:p w:rsidR="002113F6" w:rsidRDefault="002113F6">
            <w:pPr>
              <w:pStyle w:val="ConsPlusNormal"/>
              <w:jc w:val="center"/>
            </w:pPr>
            <w:r>
              <w:lastRenderedPageBreak/>
              <w:t>122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w:t>
            </w:r>
          </w:p>
        </w:tc>
        <w:tc>
          <w:tcPr>
            <w:tcW w:w="2551" w:type="dxa"/>
            <w:vAlign w:val="center"/>
          </w:tcPr>
          <w:p w:rsidR="002113F6" w:rsidRDefault="002113F6">
            <w:pPr>
              <w:pStyle w:val="ConsPlusNormal"/>
            </w:pPr>
            <w:r>
              <w:t>пр. Никельщиков</w:t>
            </w:r>
          </w:p>
        </w:tc>
        <w:tc>
          <w:tcPr>
            <w:tcW w:w="850" w:type="dxa"/>
            <w:vAlign w:val="center"/>
          </w:tcPr>
          <w:p w:rsidR="002113F6" w:rsidRDefault="002113F6">
            <w:pPr>
              <w:pStyle w:val="ConsPlusNormal"/>
              <w:jc w:val="center"/>
            </w:pPr>
            <w:r>
              <w:t>50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"Орский противотуберкулезный диспансер"</w:t>
            </w:r>
          </w:p>
        </w:tc>
        <w:tc>
          <w:tcPr>
            <w:tcW w:w="1928" w:type="dxa"/>
            <w:vAlign w:val="center"/>
          </w:tcPr>
          <w:p w:rsidR="002113F6" w:rsidRDefault="002113F6">
            <w:pPr>
              <w:pStyle w:val="ConsPlusNormal"/>
              <w:jc w:val="center"/>
            </w:pPr>
            <w:r>
              <w:t>5616002491</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28,4</w:t>
            </w:r>
          </w:p>
        </w:tc>
      </w:tr>
      <w:tr w:rsidR="002113F6">
        <w:tc>
          <w:tcPr>
            <w:tcW w:w="624" w:type="dxa"/>
            <w:vAlign w:val="center"/>
          </w:tcPr>
          <w:p w:rsidR="002113F6" w:rsidRDefault="002113F6">
            <w:pPr>
              <w:pStyle w:val="ConsPlusNormal"/>
              <w:jc w:val="center"/>
            </w:pPr>
            <w:r>
              <w:t>123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Новотроицк</w:t>
            </w:r>
          </w:p>
        </w:tc>
        <w:tc>
          <w:tcPr>
            <w:tcW w:w="2551" w:type="dxa"/>
            <w:vAlign w:val="center"/>
          </w:tcPr>
          <w:p w:rsidR="002113F6" w:rsidRDefault="002113F6">
            <w:pPr>
              <w:pStyle w:val="ConsPlusNormal"/>
            </w:pPr>
            <w:r>
              <w:t>ул. Черемных</w:t>
            </w:r>
          </w:p>
        </w:tc>
        <w:tc>
          <w:tcPr>
            <w:tcW w:w="850"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Новотроицкий филиал ГБУЗ "Орский противотуберкулезный диспансер"</w:t>
            </w:r>
          </w:p>
        </w:tc>
        <w:tc>
          <w:tcPr>
            <w:tcW w:w="1928" w:type="dxa"/>
            <w:vAlign w:val="center"/>
          </w:tcPr>
          <w:p w:rsidR="002113F6" w:rsidRDefault="002113F6">
            <w:pPr>
              <w:pStyle w:val="ConsPlusNormal"/>
              <w:jc w:val="center"/>
            </w:pPr>
            <w:r>
              <w:t>5616002491</w:t>
            </w:r>
          </w:p>
        </w:tc>
        <w:tc>
          <w:tcPr>
            <w:tcW w:w="2721" w:type="dxa"/>
            <w:vAlign w:val="center"/>
          </w:tcPr>
          <w:p w:rsidR="002113F6" w:rsidRDefault="002113F6">
            <w:pPr>
              <w:pStyle w:val="ConsPlusNormal"/>
            </w:pPr>
            <w:r>
              <w:t>ООО "Природа";</w:t>
            </w:r>
          </w:p>
          <w:p w:rsidR="002113F6" w:rsidRDefault="002113F6">
            <w:pPr>
              <w:pStyle w:val="ConsPlusNormal"/>
            </w:pPr>
            <w:r>
              <w:t>ООО "Утилизация";</w:t>
            </w:r>
          </w:p>
          <w:p w:rsidR="002113F6" w:rsidRDefault="002113F6">
            <w:pPr>
              <w:pStyle w:val="ConsPlusNormal"/>
            </w:pPr>
            <w:r>
              <w:t>ООО "ЭЦЕЗИС"</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1659156322;</w:t>
            </w:r>
          </w:p>
          <w:p w:rsidR="002113F6" w:rsidRDefault="002113F6">
            <w:pPr>
              <w:pStyle w:val="ConsPlusNormal"/>
              <w:jc w:val="center"/>
            </w:pPr>
            <w:r>
              <w:t>5614028857</w:t>
            </w:r>
          </w:p>
        </w:tc>
        <w:tc>
          <w:tcPr>
            <w:tcW w:w="2381" w:type="dxa"/>
            <w:vAlign w:val="center"/>
          </w:tcPr>
          <w:p w:rsidR="002113F6" w:rsidRDefault="002113F6">
            <w:pPr>
              <w:pStyle w:val="ConsPlusNormal"/>
            </w:pPr>
            <w:r>
              <w:t>г. Оренбург, ул. Цвиллинга, д. 61/1, оф. 5;</w:t>
            </w:r>
          </w:p>
          <w:p w:rsidR="002113F6" w:rsidRDefault="002113F6">
            <w:pPr>
              <w:pStyle w:val="ConsPlusNormal"/>
            </w:pPr>
            <w:r>
              <w:t>г. Казань. Ул. Магистральная, д. 55;</w:t>
            </w:r>
          </w:p>
          <w:p w:rsidR="002113F6" w:rsidRDefault="002113F6">
            <w:pPr>
              <w:pStyle w:val="ConsPlusNormal"/>
            </w:pPr>
            <w:r>
              <w:t>г. Орск. Ул. Жуковского, 21</w:t>
            </w:r>
          </w:p>
        </w:tc>
        <w:tc>
          <w:tcPr>
            <w:tcW w:w="1928" w:type="dxa"/>
            <w:vAlign w:val="center"/>
          </w:tcPr>
          <w:p w:rsidR="002113F6" w:rsidRDefault="002113F6">
            <w:pPr>
              <w:pStyle w:val="ConsPlusNormal"/>
              <w:jc w:val="center"/>
            </w:pPr>
            <w:r>
              <w:t>0,115815</w:t>
            </w:r>
          </w:p>
        </w:tc>
        <w:tc>
          <w:tcPr>
            <w:tcW w:w="1587" w:type="dxa"/>
            <w:vAlign w:val="center"/>
          </w:tcPr>
          <w:p w:rsidR="002113F6" w:rsidRDefault="002113F6">
            <w:pPr>
              <w:pStyle w:val="ConsPlusNormal"/>
              <w:jc w:val="center"/>
            </w:pPr>
            <w:r>
              <w:t>26,632815</w:t>
            </w:r>
          </w:p>
        </w:tc>
        <w:tc>
          <w:tcPr>
            <w:tcW w:w="1928" w:type="dxa"/>
            <w:vAlign w:val="center"/>
          </w:tcPr>
          <w:p w:rsidR="002113F6" w:rsidRDefault="002113F6">
            <w:pPr>
              <w:pStyle w:val="ConsPlusNormal"/>
              <w:jc w:val="center"/>
            </w:pPr>
            <w:r>
              <w:t>0,736783</w:t>
            </w:r>
          </w:p>
        </w:tc>
        <w:tc>
          <w:tcPr>
            <w:tcW w:w="1587" w:type="dxa"/>
            <w:vAlign w:val="center"/>
          </w:tcPr>
          <w:p w:rsidR="002113F6" w:rsidRDefault="002113F6">
            <w:pPr>
              <w:pStyle w:val="ConsPlusNormal"/>
              <w:jc w:val="center"/>
            </w:pPr>
            <w:r>
              <w:t>106,804783</w:t>
            </w:r>
          </w:p>
        </w:tc>
      </w:tr>
      <w:tr w:rsidR="002113F6">
        <w:tc>
          <w:tcPr>
            <w:tcW w:w="624" w:type="dxa"/>
            <w:vAlign w:val="center"/>
          </w:tcPr>
          <w:p w:rsidR="002113F6" w:rsidRDefault="002113F6">
            <w:pPr>
              <w:pStyle w:val="ConsPlusNormal"/>
              <w:jc w:val="center"/>
            </w:pPr>
            <w:r>
              <w:t>124</w:t>
            </w:r>
          </w:p>
        </w:tc>
        <w:tc>
          <w:tcPr>
            <w:tcW w:w="2438" w:type="dxa"/>
            <w:vAlign w:val="center"/>
          </w:tcPr>
          <w:p w:rsidR="002113F6" w:rsidRDefault="002113F6">
            <w:pPr>
              <w:pStyle w:val="ConsPlusNormal"/>
            </w:pPr>
            <w:r>
              <w:t>Домбаровский район</w:t>
            </w:r>
          </w:p>
        </w:tc>
        <w:tc>
          <w:tcPr>
            <w:tcW w:w="1984" w:type="dxa"/>
            <w:vAlign w:val="center"/>
          </w:tcPr>
          <w:p w:rsidR="002113F6" w:rsidRDefault="002113F6">
            <w:pPr>
              <w:pStyle w:val="ConsPlusNormal"/>
            </w:pPr>
            <w:r>
              <w:t>п. Домбаровский</w:t>
            </w:r>
          </w:p>
        </w:tc>
        <w:tc>
          <w:tcPr>
            <w:tcW w:w="2551" w:type="dxa"/>
            <w:vAlign w:val="center"/>
          </w:tcPr>
          <w:p w:rsidR="002113F6" w:rsidRDefault="002113F6">
            <w:pPr>
              <w:pStyle w:val="ConsPlusNormal"/>
            </w:pPr>
            <w:r>
              <w:t>ул. Осипенко</w:t>
            </w:r>
          </w:p>
        </w:tc>
        <w:tc>
          <w:tcPr>
            <w:tcW w:w="850" w:type="dxa"/>
            <w:vAlign w:val="center"/>
          </w:tcPr>
          <w:p w:rsidR="002113F6" w:rsidRDefault="002113F6">
            <w:pPr>
              <w:pStyle w:val="ConsPlusNormal"/>
              <w:jc w:val="center"/>
            </w:pPr>
            <w:r>
              <w:t>55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Домбаровский филиал ГБУЗ "Орский противотуберкулезный диспансер"</w:t>
            </w:r>
          </w:p>
        </w:tc>
        <w:tc>
          <w:tcPr>
            <w:tcW w:w="1928" w:type="dxa"/>
            <w:vAlign w:val="center"/>
          </w:tcPr>
          <w:p w:rsidR="002113F6" w:rsidRDefault="002113F6">
            <w:pPr>
              <w:pStyle w:val="ConsPlusNormal"/>
              <w:jc w:val="center"/>
            </w:pPr>
            <w:r>
              <w:t>5616002491</w:t>
            </w:r>
          </w:p>
        </w:tc>
        <w:tc>
          <w:tcPr>
            <w:tcW w:w="2721" w:type="dxa"/>
            <w:vAlign w:val="center"/>
          </w:tcPr>
          <w:p w:rsidR="002113F6" w:rsidRDefault="002113F6">
            <w:pPr>
              <w:pStyle w:val="ConsPlusNormal"/>
            </w:pPr>
            <w:r>
              <w:t>ООО "Природа";</w:t>
            </w:r>
          </w:p>
          <w:p w:rsidR="002113F6" w:rsidRDefault="002113F6">
            <w:pPr>
              <w:pStyle w:val="ConsPlusNormal"/>
            </w:pPr>
            <w:r>
              <w:t>ООО "Утилизация";</w:t>
            </w:r>
          </w:p>
          <w:p w:rsidR="002113F6" w:rsidRDefault="002113F6">
            <w:pPr>
              <w:pStyle w:val="ConsPlusNormal"/>
            </w:pPr>
            <w:r>
              <w:t>ООО "ЭЦЕЗИС"</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1659156322;</w:t>
            </w:r>
          </w:p>
          <w:p w:rsidR="002113F6" w:rsidRDefault="002113F6">
            <w:pPr>
              <w:pStyle w:val="ConsPlusNormal"/>
              <w:jc w:val="center"/>
            </w:pPr>
            <w:r>
              <w:t>5614028857</w:t>
            </w:r>
          </w:p>
        </w:tc>
        <w:tc>
          <w:tcPr>
            <w:tcW w:w="2381" w:type="dxa"/>
            <w:vAlign w:val="center"/>
          </w:tcPr>
          <w:p w:rsidR="002113F6" w:rsidRDefault="002113F6">
            <w:pPr>
              <w:pStyle w:val="ConsPlusNormal"/>
            </w:pPr>
            <w:r>
              <w:t>г. Оренбург, ул. Цвиллинга, д. 61/1, оф. 5;</w:t>
            </w:r>
          </w:p>
          <w:p w:rsidR="002113F6" w:rsidRDefault="002113F6">
            <w:pPr>
              <w:pStyle w:val="ConsPlusNormal"/>
            </w:pPr>
            <w:r>
              <w:t>г. Казань. Ул. Магистральная, д. 55;</w:t>
            </w:r>
          </w:p>
          <w:p w:rsidR="002113F6" w:rsidRDefault="002113F6">
            <w:pPr>
              <w:pStyle w:val="ConsPlusNormal"/>
            </w:pPr>
            <w:r>
              <w:t>г. Орск. Ул. Жуковского, 21</w:t>
            </w:r>
          </w:p>
        </w:tc>
        <w:tc>
          <w:tcPr>
            <w:tcW w:w="1928" w:type="dxa"/>
            <w:vAlign w:val="center"/>
          </w:tcPr>
          <w:p w:rsidR="002113F6" w:rsidRDefault="002113F6">
            <w:pPr>
              <w:pStyle w:val="ConsPlusNormal"/>
              <w:jc w:val="center"/>
            </w:pPr>
            <w:r>
              <w:t>0,33816</w:t>
            </w:r>
          </w:p>
        </w:tc>
        <w:tc>
          <w:tcPr>
            <w:tcW w:w="1587" w:type="dxa"/>
            <w:vAlign w:val="center"/>
          </w:tcPr>
          <w:p w:rsidR="002113F6" w:rsidRDefault="002113F6">
            <w:pPr>
              <w:pStyle w:val="ConsPlusNormal"/>
              <w:jc w:val="center"/>
            </w:pPr>
            <w:r>
              <w:t>1,13016</w:t>
            </w:r>
          </w:p>
        </w:tc>
        <w:tc>
          <w:tcPr>
            <w:tcW w:w="1928" w:type="dxa"/>
            <w:vAlign w:val="center"/>
          </w:tcPr>
          <w:p w:rsidR="002113F6" w:rsidRDefault="002113F6">
            <w:pPr>
              <w:pStyle w:val="ConsPlusNormal"/>
              <w:jc w:val="center"/>
            </w:pPr>
            <w:r>
              <w:t>1,35264</w:t>
            </w:r>
          </w:p>
        </w:tc>
        <w:tc>
          <w:tcPr>
            <w:tcW w:w="1587" w:type="dxa"/>
            <w:vAlign w:val="center"/>
          </w:tcPr>
          <w:p w:rsidR="002113F6" w:rsidRDefault="002113F6">
            <w:pPr>
              <w:pStyle w:val="ConsPlusNormal"/>
              <w:jc w:val="center"/>
            </w:pPr>
            <w:r>
              <w:t>4,52064</w:t>
            </w:r>
          </w:p>
        </w:tc>
      </w:tr>
      <w:tr w:rsidR="002113F6">
        <w:tc>
          <w:tcPr>
            <w:tcW w:w="624" w:type="dxa"/>
            <w:vAlign w:val="center"/>
          </w:tcPr>
          <w:p w:rsidR="002113F6" w:rsidRDefault="002113F6">
            <w:pPr>
              <w:pStyle w:val="ConsPlusNormal"/>
              <w:jc w:val="center"/>
            </w:pPr>
            <w:r>
              <w:t>125</w:t>
            </w:r>
          </w:p>
        </w:tc>
        <w:tc>
          <w:tcPr>
            <w:tcW w:w="2438" w:type="dxa"/>
            <w:vAlign w:val="center"/>
          </w:tcPr>
          <w:p w:rsidR="002113F6" w:rsidRDefault="002113F6">
            <w:pPr>
              <w:pStyle w:val="ConsPlusNormal"/>
            </w:pPr>
            <w:r>
              <w:t>Тюльганский район</w:t>
            </w:r>
          </w:p>
        </w:tc>
        <w:tc>
          <w:tcPr>
            <w:tcW w:w="1984" w:type="dxa"/>
            <w:vAlign w:val="center"/>
          </w:tcPr>
          <w:p w:rsidR="002113F6" w:rsidRDefault="002113F6">
            <w:pPr>
              <w:pStyle w:val="ConsPlusNormal"/>
            </w:pPr>
            <w:r>
              <w:t>п. Тюльган</w:t>
            </w:r>
          </w:p>
        </w:tc>
        <w:tc>
          <w:tcPr>
            <w:tcW w:w="2551" w:type="dxa"/>
            <w:vAlign w:val="center"/>
          </w:tcPr>
          <w:p w:rsidR="002113F6" w:rsidRDefault="002113F6">
            <w:pPr>
              <w:pStyle w:val="ConsPlusNormal"/>
            </w:pPr>
            <w:r>
              <w:t>ул. 8 МАРТА</w:t>
            </w:r>
          </w:p>
        </w:tc>
        <w:tc>
          <w:tcPr>
            <w:tcW w:w="850"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"Тюльганская РБ"</w:t>
            </w:r>
          </w:p>
        </w:tc>
        <w:tc>
          <w:tcPr>
            <w:tcW w:w="1928" w:type="dxa"/>
            <w:vAlign w:val="center"/>
          </w:tcPr>
          <w:p w:rsidR="002113F6" w:rsidRDefault="002113F6">
            <w:pPr>
              <w:pStyle w:val="ConsPlusNormal"/>
              <w:jc w:val="center"/>
            </w:pPr>
            <w:r>
              <w:t>5650001459</w:t>
            </w:r>
          </w:p>
        </w:tc>
        <w:tc>
          <w:tcPr>
            <w:tcW w:w="2721" w:type="dxa"/>
            <w:vAlign w:val="center"/>
          </w:tcPr>
          <w:p w:rsidR="002113F6" w:rsidRDefault="002113F6">
            <w:pPr>
              <w:pStyle w:val="ConsPlusNormal"/>
            </w:pPr>
            <w:r>
              <w:t>ООО "Природа";</w:t>
            </w:r>
          </w:p>
          <w:p w:rsidR="002113F6" w:rsidRDefault="002113F6">
            <w:pPr>
              <w:pStyle w:val="ConsPlusNormal"/>
            </w:pPr>
            <w:r>
              <w:t>ООО "Пластик";</w:t>
            </w:r>
          </w:p>
          <w:p w:rsidR="002113F6" w:rsidRDefault="002113F6">
            <w:pPr>
              <w:pStyle w:val="ConsPlusNormal"/>
            </w:pPr>
            <w:r>
              <w:t>ООО "Экоорг"</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5609027382;</w:t>
            </w:r>
          </w:p>
          <w:p w:rsidR="002113F6" w:rsidRDefault="002113F6">
            <w:pPr>
              <w:pStyle w:val="ConsPlusNormal"/>
              <w:jc w:val="center"/>
            </w:pPr>
            <w:r>
              <w:t>5609083210</w:t>
            </w:r>
          </w:p>
        </w:tc>
        <w:tc>
          <w:tcPr>
            <w:tcW w:w="2381" w:type="dxa"/>
            <w:vAlign w:val="center"/>
          </w:tcPr>
          <w:p w:rsidR="002113F6" w:rsidRDefault="002113F6">
            <w:pPr>
              <w:pStyle w:val="ConsPlusNormal"/>
            </w:pPr>
            <w:r>
              <w:t>г. Оренбург, ул. Цвиллинга, дом 61/1, ОФИС 5;</w:t>
            </w:r>
          </w:p>
          <w:p w:rsidR="002113F6" w:rsidRDefault="002113F6">
            <w:pPr>
              <w:pStyle w:val="ConsPlusNormal"/>
            </w:pPr>
            <w:r>
              <w:t>г. Оренбург, ул. Братьев Коростелевых, дом 52;</w:t>
            </w:r>
          </w:p>
          <w:p w:rsidR="002113F6" w:rsidRDefault="002113F6">
            <w:pPr>
              <w:pStyle w:val="ConsPlusNormal"/>
            </w:pPr>
            <w:r>
              <w:t>г. Оренбург, прт. Дзержинского, дом 2</w:t>
            </w:r>
          </w:p>
        </w:tc>
        <w:tc>
          <w:tcPr>
            <w:tcW w:w="1928" w:type="dxa"/>
            <w:vAlign w:val="center"/>
          </w:tcPr>
          <w:p w:rsidR="002113F6" w:rsidRDefault="002113F6">
            <w:pPr>
              <w:pStyle w:val="ConsPlusNormal"/>
              <w:jc w:val="center"/>
            </w:pPr>
            <w:r>
              <w:t>29,901</w:t>
            </w:r>
          </w:p>
        </w:tc>
        <w:tc>
          <w:tcPr>
            <w:tcW w:w="1587" w:type="dxa"/>
            <w:vAlign w:val="center"/>
          </w:tcPr>
          <w:p w:rsidR="002113F6" w:rsidRDefault="002113F6">
            <w:pPr>
              <w:pStyle w:val="ConsPlusNormal"/>
              <w:jc w:val="center"/>
            </w:pPr>
            <w:r>
              <w:t>29,901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126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1928" w:type="dxa"/>
            <w:vAlign w:val="center"/>
          </w:tcPr>
          <w:p w:rsidR="002113F6" w:rsidRDefault="002113F6">
            <w:pPr>
              <w:pStyle w:val="ConsPlusNormal"/>
              <w:jc w:val="center"/>
            </w:pPr>
            <w:r>
              <w:t>5610041254</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 Оренбург мкр. 70 лет ВЛКСМ, 27 - 14</w:t>
            </w:r>
          </w:p>
        </w:tc>
        <w:tc>
          <w:tcPr>
            <w:tcW w:w="1928" w:type="dxa"/>
            <w:vAlign w:val="center"/>
          </w:tcPr>
          <w:p w:rsidR="002113F6" w:rsidRDefault="002113F6">
            <w:pPr>
              <w:pStyle w:val="ConsPlusNormal"/>
              <w:jc w:val="center"/>
            </w:pPr>
            <w:r>
              <w:t>23,81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127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1928" w:type="dxa"/>
            <w:vAlign w:val="center"/>
          </w:tcPr>
          <w:p w:rsidR="002113F6" w:rsidRDefault="002113F6">
            <w:pPr>
              <w:pStyle w:val="ConsPlusNormal"/>
              <w:jc w:val="center"/>
            </w:pPr>
            <w:r>
              <w:t>5610041254</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2627</w:t>
            </w:r>
          </w:p>
        </w:tc>
      </w:tr>
      <w:tr w:rsidR="002113F6">
        <w:tc>
          <w:tcPr>
            <w:tcW w:w="624" w:type="dxa"/>
            <w:vAlign w:val="center"/>
          </w:tcPr>
          <w:p w:rsidR="002113F6" w:rsidRDefault="002113F6">
            <w:pPr>
              <w:pStyle w:val="ConsPlusNormal"/>
              <w:jc w:val="center"/>
            </w:pPr>
            <w:r>
              <w:lastRenderedPageBreak/>
              <w:t>128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1928" w:type="dxa"/>
            <w:vAlign w:val="center"/>
          </w:tcPr>
          <w:p w:rsidR="002113F6" w:rsidRDefault="002113F6">
            <w:pPr>
              <w:pStyle w:val="ConsPlusNormal"/>
              <w:jc w:val="center"/>
            </w:pPr>
            <w:r>
              <w:t>5610041254</w:t>
            </w:r>
          </w:p>
        </w:tc>
        <w:tc>
          <w:tcPr>
            <w:tcW w:w="2721" w:type="dxa"/>
            <w:vAlign w:val="center"/>
          </w:tcPr>
          <w:p w:rsidR="002113F6" w:rsidRDefault="002113F6">
            <w:pPr>
              <w:pStyle w:val="ConsPlusNormal"/>
            </w:pPr>
            <w:r>
              <w:t>ООО "Альтаир"</w:t>
            </w:r>
          </w:p>
        </w:tc>
        <w:tc>
          <w:tcPr>
            <w:tcW w:w="1928" w:type="dxa"/>
            <w:vAlign w:val="center"/>
          </w:tcPr>
          <w:p w:rsidR="002113F6" w:rsidRDefault="002113F6">
            <w:pPr>
              <w:pStyle w:val="ConsPlusNormal"/>
              <w:jc w:val="center"/>
            </w:pPr>
            <w:r>
              <w:t>5610079875</w:t>
            </w:r>
          </w:p>
        </w:tc>
        <w:tc>
          <w:tcPr>
            <w:tcW w:w="2381" w:type="dxa"/>
            <w:vAlign w:val="center"/>
          </w:tcPr>
          <w:p w:rsidR="002113F6" w:rsidRDefault="002113F6">
            <w:pPr>
              <w:pStyle w:val="ConsPlusNormal"/>
            </w:pPr>
            <w:r>
              <w:t>г. Оренбург мкр. 70 лет ВЛКСМ, 27 - 14</w:t>
            </w:r>
          </w:p>
        </w:tc>
        <w:tc>
          <w:tcPr>
            <w:tcW w:w="1928" w:type="dxa"/>
            <w:vAlign w:val="center"/>
          </w:tcPr>
          <w:p w:rsidR="002113F6" w:rsidRDefault="002113F6">
            <w:pPr>
              <w:pStyle w:val="ConsPlusNormal"/>
              <w:jc w:val="center"/>
            </w:pPr>
            <w:r>
              <w:t>23,81</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129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1928" w:type="dxa"/>
            <w:vAlign w:val="center"/>
          </w:tcPr>
          <w:p w:rsidR="002113F6" w:rsidRDefault="002113F6">
            <w:pPr>
              <w:pStyle w:val="ConsPlusNormal"/>
              <w:jc w:val="center"/>
            </w:pPr>
            <w:r>
              <w:t>5610041254</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2627</w:t>
            </w:r>
          </w:p>
        </w:tc>
      </w:tr>
      <w:tr w:rsidR="002113F6">
        <w:tc>
          <w:tcPr>
            <w:tcW w:w="624" w:type="dxa"/>
            <w:vAlign w:val="center"/>
          </w:tcPr>
          <w:p w:rsidR="002113F6" w:rsidRDefault="002113F6">
            <w:pPr>
              <w:pStyle w:val="ConsPlusNormal"/>
              <w:jc w:val="center"/>
            </w:pPr>
            <w:r>
              <w:t>130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1928" w:type="dxa"/>
            <w:vAlign w:val="center"/>
          </w:tcPr>
          <w:p w:rsidR="002113F6" w:rsidRDefault="002113F6">
            <w:pPr>
              <w:pStyle w:val="ConsPlusNormal"/>
              <w:jc w:val="center"/>
            </w:pPr>
            <w:r>
              <w:t>5610041254</w:t>
            </w:r>
          </w:p>
        </w:tc>
        <w:tc>
          <w:tcPr>
            <w:tcW w:w="2721" w:type="dxa"/>
            <w:vAlign w:val="center"/>
          </w:tcPr>
          <w:p w:rsidR="002113F6" w:rsidRDefault="002113F6">
            <w:pPr>
              <w:pStyle w:val="ConsPlusNormal"/>
            </w:pPr>
            <w:r>
              <w:t>ООО "МУК "Оренбургутилизация"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Чичерина 53, офис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1600 штук &lt;*&gt;</w:t>
            </w:r>
          </w:p>
        </w:tc>
      </w:tr>
      <w:tr w:rsidR="002113F6">
        <w:tc>
          <w:tcPr>
            <w:tcW w:w="624" w:type="dxa"/>
            <w:vAlign w:val="center"/>
          </w:tcPr>
          <w:p w:rsidR="002113F6" w:rsidRDefault="002113F6">
            <w:pPr>
              <w:pStyle w:val="ConsPlusNormal"/>
              <w:jc w:val="center"/>
            </w:pPr>
            <w:r>
              <w:t>131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Оренбург</w:t>
            </w:r>
          </w:p>
        </w:tc>
        <w:tc>
          <w:tcPr>
            <w:tcW w:w="2551" w:type="dxa"/>
            <w:vAlign w:val="center"/>
          </w:tcPr>
          <w:p w:rsidR="002113F6" w:rsidRDefault="002113F6">
            <w:pPr>
              <w:pStyle w:val="ConsPlusNormal"/>
            </w:pPr>
            <w:r>
              <w:t>пр. Гагарина</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"Оренбургский клинический перинатальный центр"</w:t>
            </w:r>
          </w:p>
        </w:tc>
        <w:tc>
          <w:tcPr>
            <w:tcW w:w="1928" w:type="dxa"/>
            <w:vAlign w:val="center"/>
          </w:tcPr>
          <w:p w:rsidR="002113F6" w:rsidRDefault="002113F6">
            <w:pPr>
              <w:pStyle w:val="ConsPlusNormal"/>
              <w:jc w:val="center"/>
            </w:pPr>
            <w:r>
              <w:t>5610041254</w:t>
            </w:r>
          </w:p>
        </w:tc>
        <w:tc>
          <w:tcPr>
            <w:tcW w:w="2721" w:type="dxa"/>
            <w:vAlign w:val="center"/>
          </w:tcPr>
          <w:p w:rsidR="002113F6" w:rsidRDefault="002113F6">
            <w:pPr>
              <w:pStyle w:val="ConsPlusNormal"/>
            </w:pPr>
            <w:r>
              <w:t>ОАО ОПГФ "Медтехника"</w:t>
            </w:r>
          </w:p>
        </w:tc>
        <w:tc>
          <w:tcPr>
            <w:tcW w:w="1928" w:type="dxa"/>
            <w:vAlign w:val="center"/>
          </w:tcPr>
          <w:p w:rsidR="002113F6" w:rsidRDefault="002113F6">
            <w:pPr>
              <w:pStyle w:val="ConsPlusNormal"/>
              <w:jc w:val="center"/>
            </w:pPr>
            <w:r>
              <w:t>5611067093</w:t>
            </w:r>
          </w:p>
        </w:tc>
        <w:tc>
          <w:tcPr>
            <w:tcW w:w="2381" w:type="dxa"/>
            <w:vAlign w:val="center"/>
          </w:tcPr>
          <w:p w:rsidR="002113F6" w:rsidRDefault="002113F6">
            <w:pPr>
              <w:pStyle w:val="ConsPlusNormal"/>
            </w:pPr>
            <w:r>
              <w:t>г. Оренбург, ул. Котова 81</w:t>
            </w:r>
          </w:p>
        </w:tc>
        <w:tc>
          <w:tcPr>
            <w:tcW w:w="1928" w:type="dxa"/>
            <w:vAlign w:val="center"/>
          </w:tcPr>
          <w:p w:rsidR="002113F6" w:rsidRDefault="002113F6">
            <w:pPr>
              <w:pStyle w:val="ConsPlusNormal"/>
              <w:jc w:val="center"/>
            </w:pPr>
            <w:r>
              <w:t>0,038</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1 Мая/Куйбышева</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"Бузулукская больница скорой медицинской помощи"</w:t>
            </w:r>
          </w:p>
        </w:tc>
        <w:tc>
          <w:tcPr>
            <w:tcW w:w="1928" w:type="dxa"/>
            <w:vAlign w:val="center"/>
          </w:tcPr>
          <w:p w:rsidR="002113F6" w:rsidRDefault="002113F6">
            <w:pPr>
              <w:pStyle w:val="ConsPlusNormal"/>
              <w:jc w:val="center"/>
            </w:pPr>
            <w:r>
              <w:t>5603044938</w:t>
            </w:r>
          </w:p>
        </w:tc>
        <w:tc>
          <w:tcPr>
            <w:tcW w:w="2721" w:type="dxa"/>
            <w:vAlign w:val="center"/>
          </w:tcPr>
          <w:p w:rsidR="002113F6" w:rsidRDefault="002113F6">
            <w:pPr>
              <w:pStyle w:val="ConsPlusNormal"/>
            </w:pPr>
            <w:r>
              <w:t>ООО "ЭКООРГ"</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5609083210</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проспект Дзержинского, 2</w:t>
            </w:r>
          </w:p>
          <w:p w:rsidR="002113F6" w:rsidRDefault="002113F6">
            <w:pPr>
              <w:pStyle w:val="ConsPlusNormal"/>
            </w:pPr>
            <w:r>
              <w:t>г. Оренбург, ул. Цвиллинга, д. 61/1 оф.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160</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640</w:t>
            </w:r>
          </w:p>
        </w:tc>
      </w:tr>
      <w:tr w:rsidR="002113F6">
        <w:tc>
          <w:tcPr>
            <w:tcW w:w="624" w:type="dxa"/>
            <w:vAlign w:val="center"/>
          </w:tcPr>
          <w:p w:rsidR="002113F6" w:rsidRDefault="002113F6">
            <w:pPr>
              <w:pStyle w:val="ConsPlusNormal"/>
              <w:jc w:val="center"/>
            </w:pPr>
            <w:r>
              <w:t>133</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Ясный</w:t>
            </w:r>
          </w:p>
        </w:tc>
        <w:tc>
          <w:tcPr>
            <w:tcW w:w="2551" w:type="dxa"/>
            <w:vAlign w:val="center"/>
          </w:tcPr>
          <w:p w:rsidR="002113F6" w:rsidRDefault="002113F6">
            <w:pPr>
              <w:pStyle w:val="ConsPlusNormal"/>
            </w:pPr>
            <w:r>
              <w:t>ул. Парковая</w:t>
            </w:r>
          </w:p>
        </w:tc>
        <w:tc>
          <w:tcPr>
            <w:tcW w:w="850" w:type="dxa"/>
            <w:vAlign w:val="center"/>
          </w:tcPr>
          <w:p w:rsidR="002113F6" w:rsidRDefault="002113F6">
            <w:pPr>
              <w:pStyle w:val="ConsPlusNormal"/>
              <w:jc w:val="center"/>
            </w:pPr>
            <w:r>
              <w:t>21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"ГБ" г. Ясного</w:t>
            </w:r>
          </w:p>
        </w:tc>
        <w:tc>
          <w:tcPr>
            <w:tcW w:w="1928" w:type="dxa"/>
            <w:vAlign w:val="center"/>
          </w:tcPr>
          <w:p w:rsidR="002113F6" w:rsidRDefault="002113F6">
            <w:pPr>
              <w:pStyle w:val="ConsPlusNormal"/>
              <w:jc w:val="center"/>
            </w:pPr>
            <w:r>
              <w:t>5618000771</w:t>
            </w:r>
          </w:p>
        </w:tc>
        <w:tc>
          <w:tcPr>
            <w:tcW w:w="2721" w:type="dxa"/>
            <w:vAlign w:val="center"/>
          </w:tcPr>
          <w:p w:rsidR="002113F6" w:rsidRDefault="002113F6">
            <w:pPr>
              <w:pStyle w:val="ConsPlusNormal"/>
            </w:pPr>
            <w:r>
              <w:t>группа компаний "Чистый город"</w:t>
            </w:r>
          </w:p>
        </w:tc>
        <w:tc>
          <w:tcPr>
            <w:tcW w:w="1928" w:type="dxa"/>
            <w:vAlign w:val="center"/>
          </w:tcPr>
          <w:p w:rsidR="002113F6" w:rsidRDefault="002113F6">
            <w:pPr>
              <w:pStyle w:val="ConsPlusNormal"/>
              <w:jc w:val="center"/>
            </w:pPr>
            <w:r>
              <w:t>561413218740</w:t>
            </w:r>
          </w:p>
        </w:tc>
        <w:tc>
          <w:tcPr>
            <w:tcW w:w="2381" w:type="dxa"/>
            <w:vAlign w:val="center"/>
          </w:tcPr>
          <w:p w:rsidR="002113F6" w:rsidRDefault="002113F6">
            <w:pPr>
              <w:pStyle w:val="ConsPlusNormal"/>
            </w:pPr>
            <w:r>
              <w:t>г. Орск, ул. Подгорная, 43Б</w:t>
            </w:r>
          </w:p>
        </w:tc>
        <w:tc>
          <w:tcPr>
            <w:tcW w:w="1928" w:type="dxa"/>
            <w:vAlign w:val="center"/>
          </w:tcPr>
          <w:p w:rsidR="002113F6" w:rsidRDefault="002113F6">
            <w:pPr>
              <w:pStyle w:val="ConsPlusNormal"/>
              <w:jc w:val="center"/>
            </w:pPr>
            <w:r>
              <w:t>26,709</w:t>
            </w:r>
          </w:p>
        </w:tc>
        <w:tc>
          <w:tcPr>
            <w:tcW w:w="1587" w:type="dxa"/>
            <w:vAlign w:val="center"/>
          </w:tcPr>
          <w:p w:rsidR="002113F6" w:rsidRDefault="002113F6">
            <w:pPr>
              <w:pStyle w:val="ConsPlusNormal"/>
              <w:jc w:val="center"/>
            </w:pPr>
            <w:r>
              <w:t>0</w:t>
            </w:r>
          </w:p>
        </w:tc>
        <w:tc>
          <w:tcPr>
            <w:tcW w:w="1928" w:type="dxa"/>
            <w:vAlign w:val="center"/>
          </w:tcPr>
          <w:p w:rsidR="002113F6" w:rsidRDefault="002113F6">
            <w:pPr>
              <w:pStyle w:val="ConsPlusNormal"/>
              <w:jc w:val="center"/>
            </w:pPr>
            <w:r>
              <w:t>0,375</w:t>
            </w:r>
          </w:p>
        </w:tc>
        <w:tc>
          <w:tcPr>
            <w:tcW w:w="1587" w:type="dxa"/>
            <w:vAlign w:val="center"/>
          </w:tcPr>
          <w:p w:rsidR="002113F6" w:rsidRDefault="002113F6">
            <w:pPr>
              <w:pStyle w:val="ConsPlusNormal"/>
              <w:jc w:val="center"/>
            </w:pPr>
            <w:r>
              <w:t>0</w:t>
            </w:r>
          </w:p>
        </w:tc>
      </w:tr>
      <w:tr w:rsidR="002113F6">
        <w:tc>
          <w:tcPr>
            <w:tcW w:w="624" w:type="dxa"/>
            <w:vAlign w:val="center"/>
          </w:tcPr>
          <w:p w:rsidR="002113F6" w:rsidRDefault="002113F6">
            <w:pPr>
              <w:pStyle w:val="ConsPlusNormal"/>
              <w:jc w:val="center"/>
            </w:pPr>
            <w:r>
              <w:t>134</w:t>
            </w:r>
          </w:p>
        </w:tc>
        <w:tc>
          <w:tcPr>
            <w:tcW w:w="2438" w:type="dxa"/>
            <w:vAlign w:val="center"/>
          </w:tcPr>
          <w:p w:rsidR="002113F6" w:rsidRDefault="002113F6">
            <w:pPr>
              <w:pStyle w:val="ConsPlusNormal"/>
            </w:pPr>
            <w:r>
              <w:t>Адамовский район</w:t>
            </w:r>
          </w:p>
        </w:tc>
        <w:tc>
          <w:tcPr>
            <w:tcW w:w="1984" w:type="dxa"/>
            <w:vAlign w:val="center"/>
          </w:tcPr>
          <w:p w:rsidR="002113F6" w:rsidRDefault="002113F6">
            <w:pPr>
              <w:pStyle w:val="ConsPlusNormal"/>
            </w:pPr>
            <w:r>
              <w:t>п. Адамовка</w:t>
            </w:r>
          </w:p>
        </w:tc>
        <w:tc>
          <w:tcPr>
            <w:tcW w:w="2551" w:type="dxa"/>
            <w:vAlign w:val="center"/>
          </w:tcPr>
          <w:p w:rsidR="002113F6" w:rsidRDefault="002113F6">
            <w:pPr>
              <w:pStyle w:val="ConsPlusNormal"/>
            </w:pPr>
            <w:r>
              <w:t>ул. Чапаева</w:t>
            </w:r>
          </w:p>
        </w:tc>
        <w:tc>
          <w:tcPr>
            <w:tcW w:w="850"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"Адамовская РБ"</w:t>
            </w:r>
          </w:p>
        </w:tc>
        <w:tc>
          <w:tcPr>
            <w:tcW w:w="1928" w:type="dxa"/>
            <w:vAlign w:val="center"/>
          </w:tcPr>
          <w:p w:rsidR="002113F6" w:rsidRDefault="002113F6">
            <w:pPr>
              <w:pStyle w:val="ConsPlusNormal"/>
              <w:jc w:val="center"/>
            </w:pPr>
            <w:r>
              <w:t>5619000012</w:t>
            </w:r>
          </w:p>
        </w:tc>
        <w:tc>
          <w:tcPr>
            <w:tcW w:w="2721" w:type="dxa"/>
            <w:vAlign w:val="center"/>
          </w:tcPr>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 к. 2</w:t>
            </w:r>
          </w:p>
        </w:tc>
        <w:tc>
          <w:tcPr>
            <w:tcW w:w="1928" w:type="dxa"/>
            <w:vAlign w:val="center"/>
          </w:tcPr>
          <w:p w:rsidR="002113F6" w:rsidRDefault="002113F6">
            <w:pPr>
              <w:pStyle w:val="ConsPlusNormal"/>
              <w:jc w:val="center"/>
            </w:pPr>
            <w:r>
              <w:t>2</w:t>
            </w:r>
          </w:p>
        </w:tc>
        <w:tc>
          <w:tcPr>
            <w:tcW w:w="1587" w:type="dxa"/>
            <w:vAlign w:val="center"/>
          </w:tcPr>
          <w:p w:rsidR="002113F6" w:rsidRDefault="002113F6">
            <w:pPr>
              <w:pStyle w:val="ConsPlusNormal"/>
              <w:jc w:val="center"/>
            </w:pPr>
            <w:r>
              <w:t>2</w:t>
            </w:r>
          </w:p>
        </w:tc>
        <w:tc>
          <w:tcPr>
            <w:tcW w:w="1928" w:type="dxa"/>
            <w:vAlign w:val="center"/>
          </w:tcPr>
          <w:p w:rsidR="002113F6" w:rsidRDefault="002113F6">
            <w:pPr>
              <w:pStyle w:val="ConsPlusNormal"/>
              <w:jc w:val="center"/>
            </w:pPr>
            <w:r>
              <w:t>8</w:t>
            </w:r>
          </w:p>
        </w:tc>
        <w:tc>
          <w:tcPr>
            <w:tcW w:w="1587" w:type="dxa"/>
            <w:vAlign w:val="center"/>
          </w:tcPr>
          <w:p w:rsidR="002113F6" w:rsidRDefault="002113F6">
            <w:pPr>
              <w:pStyle w:val="ConsPlusNormal"/>
              <w:jc w:val="center"/>
            </w:pPr>
            <w:r>
              <w:t>8</w:t>
            </w:r>
          </w:p>
        </w:tc>
      </w:tr>
      <w:tr w:rsidR="002113F6">
        <w:tc>
          <w:tcPr>
            <w:tcW w:w="624" w:type="dxa"/>
            <w:vAlign w:val="center"/>
          </w:tcPr>
          <w:p w:rsidR="002113F6" w:rsidRDefault="002113F6">
            <w:pPr>
              <w:pStyle w:val="ConsPlusNormal"/>
              <w:jc w:val="center"/>
            </w:pPr>
            <w:r>
              <w:t>135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Медногорск</w:t>
            </w:r>
          </w:p>
        </w:tc>
        <w:tc>
          <w:tcPr>
            <w:tcW w:w="2551" w:type="dxa"/>
            <w:vAlign w:val="center"/>
          </w:tcPr>
          <w:p w:rsidR="002113F6" w:rsidRDefault="002113F6">
            <w:pPr>
              <w:pStyle w:val="ConsPlusNormal"/>
            </w:pPr>
            <w:r>
              <w:t>ул. Ежова</w:t>
            </w:r>
          </w:p>
        </w:tc>
        <w:tc>
          <w:tcPr>
            <w:tcW w:w="850"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"ГБ" г. Медногорска</w:t>
            </w:r>
          </w:p>
        </w:tc>
        <w:tc>
          <w:tcPr>
            <w:tcW w:w="1928" w:type="dxa"/>
            <w:vAlign w:val="center"/>
          </w:tcPr>
          <w:p w:rsidR="002113F6" w:rsidRDefault="002113F6">
            <w:pPr>
              <w:pStyle w:val="ConsPlusNormal"/>
              <w:jc w:val="center"/>
            </w:pPr>
            <w:r>
              <w:t>5606001121</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79</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136</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"Кваркенская РБ"</w:t>
            </w:r>
          </w:p>
        </w:tc>
        <w:tc>
          <w:tcPr>
            <w:tcW w:w="1928" w:type="dxa"/>
            <w:vAlign w:val="center"/>
          </w:tcPr>
          <w:p w:rsidR="002113F6" w:rsidRDefault="002113F6">
            <w:pPr>
              <w:pStyle w:val="ConsPlusNormal"/>
              <w:jc w:val="center"/>
            </w:pPr>
            <w:r>
              <w:t>5630002366</w:t>
            </w:r>
          </w:p>
        </w:tc>
        <w:tc>
          <w:tcPr>
            <w:tcW w:w="2721" w:type="dxa"/>
            <w:vAlign w:val="center"/>
          </w:tcPr>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460000 г. Оренбург, ул. Чичерина, 53 к. 2</w:t>
            </w:r>
          </w:p>
        </w:tc>
        <w:tc>
          <w:tcPr>
            <w:tcW w:w="1928" w:type="dxa"/>
            <w:vAlign w:val="center"/>
          </w:tcPr>
          <w:p w:rsidR="002113F6" w:rsidRDefault="002113F6">
            <w:pPr>
              <w:pStyle w:val="ConsPlusNormal"/>
              <w:jc w:val="center"/>
            </w:pPr>
            <w:r>
              <w:t>1,150</w:t>
            </w:r>
          </w:p>
        </w:tc>
        <w:tc>
          <w:tcPr>
            <w:tcW w:w="1587" w:type="dxa"/>
            <w:vAlign w:val="center"/>
          </w:tcPr>
          <w:p w:rsidR="002113F6" w:rsidRDefault="002113F6">
            <w:pPr>
              <w:pStyle w:val="ConsPlusNormal"/>
              <w:jc w:val="center"/>
            </w:pPr>
            <w:r>
              <w:t>1,150</w:t>
            </w:r>
          </w:p>
        </w:tc>
        <w:tc>
          <w:tcPr>
            <w:tcW w:w="1928" w:type="dxa"/>
            <w:vAlign w:val="center"/>
          </w:tcPr>
          <w:p w:rsidR="002113F6" w:rsidRDefault="002113F6">
            <w:pPr>
              <w:pStyle w:val="ConsPlusNormal"/>
              <w:jc w:val="center"/>
            </w:pPr>
            <w:r>
              <w:t>32</w:t>
            </w:r>
          </w:p>
        </w:tc>
        <w:tc>
          <w:tcPr>
            <w:tcW w:w="1587" w:type="dxa"/>
            <w:vAlign w:val="center"/>
          </w:tcPr>
          <w:p w:rsidR="002113F6" w:rsidRDefault="002113F6">
            <w:pPr>
              <w:pStyle w:val="ConsPlusNormal"/>
              <w:jc w:val="center"/>
            </w:pPr>
            <w:r>
              <w:t>32</w:t>
            </w:r>
          </w:p>
        </w:tc>
      </w:tr>
      <w:tr w:rsidR="002113F6">
        <w:tc>
          <w:tcPr>
            <w:tcW w:w="624" w:type="dxa"/>
            <w:vAlign w:val="center"/>
          </w:tcPr>
          <w:p w:rsidR="002113F6" w:rsidRDefault="002113F6">
            <w:pPr>
              <w:pStyle w:val="ConsPlusNormal"/>
              <w:jc w:val="center"/>
            </w:pPr>
            <w:r>
              <w:t>137</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Светлый</w:t>
            </w:r>
          </w:p>
        </w:tc>
        <w:tc>
          <w:tcPr>
            <w:tcW w:w="2551"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28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0,91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4,3</w:t>
            </w:r>
          </w:p>
        </w:tc>
      </w:tr>
      <w:tr w:rsidR="002113F6">
        <w:tc>
          <w:tcPr>
            <w:tcW w:w="624" w:type="dxa"/>
            <w:vAlign w:val="center"/>
          </w:tcPr>
          <w:p w:rsidR="002113F6" w:rsidRDefault="002113F6">
            <w:pPr>
              <w:pStyle w:val="ConsPlusNormal"/>
              <w:jc w:val="center"/>
            </w:pPr>
            <w:r>
              <w:lastRenderedPageBreak/>
              <w:t>138</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Первомайский</w:t>
            </w:r>
          </w:p>
        </w:tc>
        <w:tc>
          <w:tcPr>
            <w:tcW w:w="2551" w:type="dxa"/>
            <w:vAlign w:val="center"/>
          </w:tcPr>
          <w:p w:rsidR="002113F6" w:rsidRDefault="002113F6">
            <w:pPr>
              <w:pStyle w:val="ConsPlusNormal"/>
            </w:pPr>
            <w:r>
              <w:t>пер. Школьный</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w:t>
            </w:r>
          </w:p>
        </w:tc>
      </w:tr>
      <w:tr w:rsidR="002113F6">
        <w:tc>
          <w:tcPr>
            <w:tcW w:w="624" w:type="dxa"/>
            <w:vAlign w:val="center"/>
          </w:tcPr>
          <w:p w:rsidR="002113F6" w:rsidRDefault="002113F6">
            <w:pPr>
              <w:pStyle w:val="ConsPlusNormal"/>
              <w:jc w:val="center"/>
            </w:pPr>
            <w:r>
              <w:t>139</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Озерный</w:t>
            </w:r>
          </w:p>
        </w:tc>
        <w:tc>
          <w:tcPr>
            <w:tcW w:w="2551" w:type="dxa"/>
            <w:vAlign w:val="center"/>
          </w:tcPr>
          <w:p w:rsidR="002113F6" w:rsidRDefault="002113F6">
            <w:pPr>
              <w:pStyle w:val="ConsPlusNormal"/>
            </w:pPr>
            <w:r>
              <w:t>ул. Кирова</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0,08</w:t>
            </w:r>
          </w:p>
        </w:tc>
      </w:tr>
      <w:tr w:rsidR="002113F6">
        <w:tc>
          <w:tcPr>
            <w:tcW w:w="624" w:type="dxa"/>
            <w:vAlign w:val="center"/>
          </w:tcPr>
          <w:p w:rsidR="002113F6" w:rsidRDefault="002113F6">
            <w:pPr>
              <w:pStyle w:val="ConsPlusNormal"/>
              <w:jc w:val="center"/>
            </w:pPr>
            <w:r>
              <w:t>140</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Коскуль</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0,08</w:t>
            </w:r>
          </w:p>
        </w:tc>
      </w:tr>
      <w:tr w:rsidR="002113F6">
        <w:tc>
          <w:tcPr>
            <w:tcW w:w="624" w:type="dxa"/>
            <w:vAlign w:val="center"/>
          </w:tcPr>
          <w:p w:rsidR="002113F6" w:rsidRDefault="002113F6">
            <w:pPr>
              <w:pStyle w:val="ConsPlusNormal"/>
              <w:jc w:val="center"/>
            </w:pPr>
            <w:r>
              <w:t>141</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Актюбинский</w:t>
            </w:r>
          </w:p>
        </w:tc>
        <w:tc>
          <w:tcPr>
            <w:tcW w:w="2551" w:type="dxa"/>
            <w:vAlign w:val="center"/>
          </w:tcPr>
          <w:p w:rsidR="002113F6" w:rsidRDefault="002113F6">
            <w:pPr>
              <w:pStyle w:val="ConsPlusNormal"/>
            </w:pPr>
            <w:r>
              <w:t>ул. Светлинская</w:t>
            </w:r>
          </w:p>
        </w:tc>
        <w:tc>
          <w:tcPr>
            <w:tcW w:w="850" w:type="dxa"/>
            <w:vAlign w:val="center"/>
          </w:tcPr>
          <w:p w:rsidR="002113F6" w:rsidRDefault="002113F6">
            <w:pPr>
              <w:pStyle w:val="ConsPlusNormal"/>
              <w:jc w:val="center"/>
            </w:pPr>
            <w:r>
              <w:t>3А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56121672523</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0,08</w:t>
            </w:r>
          </w:p>
        </w:tc>
      </w:tr>
      <w:tr w:rsidR="002113F6">
        <w:tc>
          <w:tcPr>
            <w:tcW w:w="624" w:type="dxa"/>
            <w:vAlign w:val="center"/>
          </w:tcPr>
          <w:p w:rsidR="002113F6" w:rsidRDefault="002113F6">
            <w:pPr>
              <w:pStyle w:val="ConsPlusNormal"/>
              <w:jc w:val="center"/>
            </w:pPr>
            <w:r>
              <w:t>142</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Восточный</w:t>
            </w:r>
          </w:p>
        </w:tc>
        <w:tc>
          <w:tcPr>
            <w:tcW w:w="2551" w:type="dxa"/>
            <w:vAlign w:val="center"/>
          </w:tcPr>
          <w:p w:rsidR="002113F6" w:rsidRDefault="002113F6">
            <w:pPr>
              <w:pStyle w:val="ConsPlusNormal"/>
            </w:pPr>
            <w:r>
              <w:t>ул. Молодежная</w:t>
            </w:r>
          </w:p>
        </w:tc>
        <w:tc>
          <w:tcPr>
            <w:tcW w:w="850"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5612617252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w:t>
            </w:r>
          </w:p>
        </w:tc>
      </w:tr>
      <w:tr w:rsidR="002113F6">
        <w:tc>
          <w:tcPr>
            <w:tcW w:w="624" w:type="dxa"/>
            <w:vAlign w:val="center"/>
          </w:tcPr>
          <w:p w:rsidR="002113F6" w:rsidRDefault="002113F6">
            <w:pPr>
              <w:pStyle w:val="ConsPlusNormal"/>
              <w:jc w:val="center"/>
            </w:pPr>
            <w:r>
              <w:t>143</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Целинный</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15</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0,08</w:t>
            </w:r>
          </w:p>
        </w:tc>
      </w:tr>
      <w:tr w:rsidR="002113F6">
        <w:tc>
          <w:tcPr>
            <w:tcW w:w="624" w:type="dxa"/>
            <w:vAlign w:val="center"/>
          </w:tcPr>
          <w:p w:rsidR="002113F6" w:rsidRDefault="002113F6">
            <w:pPr>
              <w:pStyle w:val="ConsPlusNormal"/>
              <w:jc w:val="center"/>
            </w:pPr>
            <w:r>
              <w:t>144</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Степной</w:t>
            </w:r>
          </w:p>
        </w:tc>
        <w:tc>
          <w:tcPr>
            <w:tcW w:w="2551" w:type="dxa"/>
            <w:vAlign w:val="center"/>
          </w:tcPr>
          <w:p w:rsidR="002113F6" w:rsidRDefault="002113F6">
            <w:pPr>
              <w:pStyle w:val="ConsPlusNormal"/>
            </w:pPr>
            <w:r>
              <w:t>ул. Бугурусланская</w:t>
            </w:r>
          </w:p>
        </w:tc>
        <w:tc>
          <w:tcPr>
            <w:tcW w:w="850" w:type="dxa"/>
            <w:vAlign w:val="center"/>
          </w:tcPr>
          <w:p w:rsidR="002113F6" w:rsidRDefault="002113F6">
            <w:pPr>
              <w:pStyle w:val="ConsPlusNormal"/>
              <w:jc w:val="center"/>
            </w:pPr>
            <w:r>
              <w:t>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0,016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w:t>
            </w:r>
          </w:p>
        </w:tc>
      </w:tr>
      <w:tr w:rsidR="002113F6">
        <w:tc>
          <w:tcPr>
            <w:tcW w:w="624" w:type="dxa"/>
            <w:vAlign w:val="center"/>
          </w:tcPr>
          <w:p w:rsidR="002113F6" w:rsidRDefault="002113F6">
            <w:pPr>
              <w:pStyle w:val="ConsPlusNormal"/>
              <w:jc w:val="center"/>
            </w:pPr>
            <w:r>
              <w:t>145</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Тобольский</w:t>
            </w:r>
          </w:p>
        </w:tc>
        <w:tc>
          <w:tcPr>
            <w:tcW w:w="2551" w:type="dxa"/>
            <w:vAlign w:val="center"/>
          </w:tcPr>
          <w:p w:rsidR="002113F6" w:rsidRDefault="002113F6">
            <w:pPr>
              <w:pStyle w:val="ConsPlusNormal"/>
            </w:pPr>
            <w:r>
              <w:t>ул. Механизаторов</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0,028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w:t>
            </w:r>
          </w:p>
        </w:tc>
      </w:tr>
      <w:tr w:rsidR="002113F6">
        <w:tc>
          <w:tcPr>
            <w:tcW w:w="624" w:type="dxa"/>
            <w:vAlign w:val="center"/>
          </w:tcPr>
          <w:p w:rsidR="002113F6" w:rsidRDefault="002113F6">
            <w:pPr>
              <w:pStyle w:val="ConsPlusNormal"/>
              <w:jc w:val="center"/>
            </w:pPr>
            <w:r>
              <w:t>146</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поселок Гостеприимный</w:t>
            </w:r>
          </w:p>
        </w:tc>
        <w:tc>
          <w:tcPr>
            <w:tcW w:w="2551" w:type="dxa"/>
            <w:vAlign w:val="center"/>
          </w:tcPr>
          <w:p w:rsidR="002113F6" w:rsidRDefault="002113F6">
            <w:pPr>
              <w:pStyle w:val="ConsPlusNormal"/>
            </w:pPr>
            <w:r>
              <w:t>ул. Ленинская</w:t>
            </w:r>
          </w:p>
        </w:tc>
        <w:tc>
          <w:tcPr>
            <w:tcW w:w="850" w:type="dxa"/>
            <w:vAlign w:val="center"/>
          </w:tcPr>
          <w:p w:rsidR="002113F6" w:rsidRDefault="002113F6">
            <w:pPr>
              <w:pStyle w:val="ConsPlusNormal"/>
              <w:jc w:val="center"/>
            </w:pPr>
            <w:r>
              <w:t>16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"Светлинская районная больница"</w:t>
            </w:r>
          </w:p>
        </w:tc>
        <w:tc>
          <w:tcPr>
            <w:tcW w:w="1928" w:type="dxa"/>
            <w:vAlign w:val="center"/>
          </w:tcPr>
          <w:p w:rsidR="002113F6" w:rsidRDefault="002113F6">
            <w:pPr>
              <w:pStyle w:val="ConsPlusNormal"/>
              <w:jc w:val="center"/>
            </w:pPr>
            <w:r>
              <w:t>5644002239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0,028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0,1</w:t>
            </w:r>
          </w:p>
        </w:tc>
      </w:tr>
      <w:tr w:rsidR="002113F6">
        <w:tc>
          <w:tcPr>
            <w:tcW w:w="624" w:type="dxa"/>
            <w:vAlign w:val="center"/>
          </w:tcPr>
          <w:p w:rsidR="002113F6" w:rsidRDefault="002113F6">
            <w:pPr>
              <w:pStyle w:val="ConsPlusNormal"/>
              <w:jc w:val="center"/>
            </w:pPr>
            <w:r>
              <w:t>147</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Орска</w:t>
            </w:r>
          </w:p>
        </w:tc>
        <w:tc>
          <w:tcPr>
            <w:tcW w:w="2551" w:type="dxa"/>
            <w:vAlign w:val="center"/>
          </w:tcPr>
          <w:p w:rsidR="002113F6" w:rsidRDefault="002113F6">
            <w:pPr>
              <w:pStyle w:val="ConsPlusNormal"/>
            </w:pPr>
            <w:r>
              <w:t>пр-т Никельщиков</w:t>
            </w:r>
          </w:p>
        </w:tc>
        <w:tc>
          <w:tcPr>
            <w:tcW w:w="850" w:type="dxa"/>
            <w:vAlign w:val="center"/>
          </w:tcPr>
          <w:p w:rsidR="002113F6" w:rsidRDefault="002113F6">
            <w:pPr>
              <w:pStyle w:val="ConsPlusNormal"/>
              <w:jc w:val="center"/>
            </w:pPr>
            <w:r>
              <w:t>46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1</w:t>
            </w:r>
          </w:p>
        </w:tc>
        <w:tc>
          <w:tcPr>
            <w:tcW w:w="1928" w:type="dxa"/>
            <w:vAlign w:val="center"/>
          </w:tcPr>
          <w:p w:rsidR="002113F6" w:rsidRDefault="002113F6">
            <w:pPr>
              <w:pStyle w:val="ConsPlusNormal"/>
              <w:jc w:val="center"/>
            </w:pPr>
            <w:r>
              <w:t>5614006236</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462421 г. Орск ул. Комарова, 16-79</w:t>
            </w:r>
          </w:p>
        </w:tc>
        <w:tc>
          <w:tcPr>
            <w:tcW w:w="1928" w:type="dxa"/>
            <w:vAlign w:val="center"/>
          </w:tcPr>
          <w:p w:rsidR="002113F6" w:rsidRDefault="002113F6">
            <w:pPr>
              <w:pStyle w:val="ConsPlusNormal"/>
              <w:jc w:val="center"/>
            </w:pPr>
            <w:r>
              <w:t>6,6</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148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Новотроицк</w:t>
            </w:r>
          </w:p>
        </w:tc>
        <w:tc>
          <w:tcPr>
            <w:tcW w:w="2551" w:type="dxa"/>
            <w:vAlign w:val="center"/>
          </w:tcPr>
          <w:p w:rsidR="002113F6" w:rsidRDefault="002113F6">
            <w:pPr>
              <w:pStyle w:val="ConsPlusNormal"/>
            </w:pPr>
            <w:r>
              <w:t>ул. Уметбаева</w:t>
            </w:r>
          </w:p>
        </w:tc>
        <w:tc>
          <w:tcPr>
            <w:tcW w:w="850" w:type="dxa"/>
            <w:vAlign w:val="center"/>
          </w:tcPr>
          <w:p w:rsidR="002113F6" w:rsidRDefault="002113F6">
            <w:pPr>
              <w:pStyle w:val="ConsPlusNormal"/>
              <w:jc w:val="center"/>
            </w:pPr>
            <w:r>
              <w:t>19</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"Больница скорой медицинской помощи" г. Новотроицк</w:t>
            </w:r>
          </w:p>
        </w:tc>
        <w:tc>
          <w:tcPr>
            <w:tcW w:w="1928" w:type="dxa"/>
            <w:vAlign w:val="center"/>
          </w:tcPr>
          <w:p w:rsidR="002113F6" w:rsidRDefault="002113F6">
            <w:pPr>
              <w:pStyle w:val="ConsPlusNormal"/>
              <w:jc w:val="center"/>
            </w:pPr>
            <w:r>
              <w:t>5607140720</w:t>
            </w:r>
          </w:p>
        </w:tc>
        <w:tc>
          <w:tcPr>
            <w:tcW w:w="2721" w:type="dxa"/>
            <w:vAlign w:val="center"/>
          </w:tcPr>
          <w:p w:rsidR="002113F6" w:rsidRDefault="002113F6">
            <w:pPr>
              <w:pStyle w:val="ConsPlusNormal"/>
            </w:pPr>
            <w:r>
              <w:t>ООО "Экомед";</w:t>
            </w:r>
          </w:p>
          <w:p w:rsidR="002113F6" w:rsidRDefault="002113F6">
            <w:pPr>
              <w:pStyle w:val="ConsPlusNormal"/>
            </w:pPr>
            <w:r>
              <w:t>ООО "Ару;</w:t>
            </w:r>
          </w:p>
          <w:p w:rsidR="002113F6" w:rsidRDefault="002113F6">
            <w:pPr>
              <w:pStyle w:val="ConsPlusNormal"/>
            </w:pPr>
            <w:r>
              <w:t>ИП Карягин А.А.;</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5614072895;</w:t>
            </w:r>
          </w:p>
          <w:p w:rsidR="002113F6" w:rsidRDefault="002113F6">
            <w:pPr>
              <w:pStyle w:val="ConsPlusNormal"/>
              <w:jc w:val="center"/>
            </w:pPr>
            <w:r>
              <w:t>5607040010;</w:t>
            </w:r>
          </w:p>
          <w:p w:rsidR="002113F6" w:rsidRDefault="002113F6">
            <w:pPr>
              <w:pStyle w:val="ConsPlusNormal"/>
              <w:jc w:val="center"/>
            </w:pPr>
            <w:r>
              <w:t>561107637452;</w:t>
            </w:r>
          </w:p>
          <w:p w:rsidR="002113F6" w:rsidRDefault="002113F6">
            <w:pPr>
              <w:pStyle w:val="ConsPlusNormal"/>
              <w:jc w:val="center"/>
            </w:pPr>
            <w:r>
              <w:t>5612167252;</w:t>
            </w:r>
          </w:p>
        </w:tc>
        <w:tc>
          <w:tcPr>
            <w:tcW w:w="2381" w:type="dxa"/>
            <w:vAlign w:val="center"/>
          </w:tcPr>
          <w:p w:rsidR="002113F6" w:rsidRDefault="002113F6">
            <w:pPr>
              <w:pStyle w:val="ConsPlusNormal"/>
            </w:pPr>
            <w:r>
              <w:t>г. Орск, Дорожная, 13;</w:t>
            </w:r>
          </w:p>
          <w:p w:rsidR="002113F6" w:rsidRDefault="002113F6">
            <w:pPr>
              <w:pStyle w:val="ConsPlusNormal"/>
            </w:pPr>
            <w:r>
              <w:t>г. Новотроицк, Рудницкого, 59;</w:t>
            </w:r>
          </w:p>
          <w:p w:rsidR="002113F6" w:rsidRDefault="002113F6">
            <w:pPr>
              <w:pStyle w:val="ConsPlusNormal"/>
            </w:pPr>
            <w:r>
              <w:t>г. Оренбург ул. 1 Мая, 3;</w:t>
            </w:r>
          </w:p>
          <w:p w:rsidR="002113F6" w:rsidRDefault="002113F6">
            <w:pPr>
              <w:pStyle w:val="ConsPlusNormal"/>
            </w:pPr>
            <w:r>
              <w:t xml:space="preserve">г. Орск, ул. Чернышева, </w:t>
            </w:r>
            <w:r>
              <w:lastRenderedPageBreak/>
              <w:t>22</w:t>
            </w:r>
          </w:p>
        </w:tc>
        <w:tc>
          <w:tcPr>
            <w:tcW w:w="1928" w:type="dxa"/>
            <w:vAlign w:val="center"/>
          </w:tcPr>
          <w:p w:rsidR="002113F6" w:rsidRDefault="002113F6">
            <w:pPr>
              <w:pStyle w:val="ConsPlusNormal"/>
              <w:jc w:val="center"/>
            </w:pPr>
            <w:r>
              <w:lastRenderedPageBreak/>
              <w:t>11,9995</w:t>
            </w:r>
          </w:p>
        </w:tc>
        <w:tc>
          <w:tcPr>
            <w:tcW w:w="1587" w:type="dxa"/>
            <w:vAlign w:val="center"/>
          </w:tcPr>
          <w:p w:rsidR="002113F6" w:rsidRDefault="002113F6">
            <w:pPr>
              <w:pStyle w:val="ConsPlusNormal"/>
              <w:jc w:val="center"/>
            </w:pPr>
            <w:r>
              <w:t>316,8</w:t>
            </w:r>
          </w:p>
        </w:tc>
        <w:tc>
          <w:tcPr>
            <w:tcW w:w="1928" w:type="dxa"/>
            <w:vAlign w:val="center"/>
          </w:tcPr>
          <w:p w:rsidR="002113F6" w:rsidRDefault="002113F6">
            <w:pPr>
              <w:pStyle w:val="ConsPlusNormal"/>
              <w:jc w:val="center"/>
            </w:pPr>
            <w:r>
              <w:t>76,283</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lastRenderedPageBreak/>
              <w:t>149</w:t>
            </w:r>
          </w:p>
        </w:tc>
        <w:tc>
          <w:tcPr>
            <w:tcW w:w="2438" w:type="dxa"/>
            <w:vAlign w:val="center"/>
          </w:tcPr>
          <w:p w:rsidR="002113F6" w:rsidRDefault="002113F6">
            <w:pPr>
              <w:pStyle w:val="ConsPlusNormal"/>
            </w:pPr>
            <w:r>
              <w:t>Октябрьский район</w:t>
            </w:r>
          </w:p>
        </w:tc>
        <w:tc>
          <w:tcPr>
            <w:tcW w:w="1984" w:type="dxa"/>
            <w:vAlign w:val="center"/>
          </w:tcPr>
          <w:p w:rsidR="002113F6" w:rsidRDefault="002113F6">
            <w:pPr>
              <w:pStyle w:val="ConsPlusNormal"/>
            </w:pPr>
            <w:r>
              <w:t>с. Октябрьское</w:t>
            </w:r>
          </w:p>
        </w:tc>
        <w:tc>
          <w:tcPr>
            <w:tcW w:w="2551" w:type="dxa"/>
            <w:vAlign w:val="center"/>
          </w:tcPr>
          <w:p w:rsidR="002113F6" w:rsidRDefault="002113F6">
            <w:pPr>
              <w:pStyle w:val="ConsPlusNormal"/>
            </w:pPr>
            <w:r>
              <w:t>улица Больничная</w:t>
            </w:r>
          </w:p>
        </w:tc>
        <w:tc>
          <w:tcPr>
            <w:tcW w:w="850" w:type="dxa"/>
            <w:vAlign w:val="center"/>
          </w:tcPr>
          <w:p w:rsidR="002113F6" w:rsidRDefault="002113F6">
            <w:pPr>
              <w:pStyle w:val="ConsPlusNormal"/>
              <w:jc w:val="center"/>
            </w:pPr>
            <w:r>
              <w:t>47</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"Октябрьская РБ"</w:t>
            </w:r>
          </w:p>
        </w:tc>
        <w:tc>
          <w:tcPr>
            <w:tcW w:w="1928" w:type="dxa"/>
            <w:vAlign w:val="center"/>
          </w:tcPr>
          <w:p w:rsidR="002113F6" w:rsidRDefault="002113F6">
            <w:pPr>
              <w:pStyle w:val="ConsPlusNormal"/>
              <w:jc w:val="center"/>
            </w:pPr>
            <w:r>
              <w:t>5637004130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6496</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Короленко</w:t>
            </w:r>
          </w:p>
        </w:tc>
        <w:tc>
          <w:tcPr>
            <w:tcW w:w="850" w:type="dxa"/>
            <w:vAlign w:val="center"/>
          </w:tcPr>
          <w:p w:rsidR="002113F6" w:rsidRDefault="002113F6">
            <w:pPr>
              <w:pStyle w:val="ConsPlusNormal"/>
              <w:jc w:val="center"/>
            </w:pPr>
            <w:r>
              <w:t>26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ГАУЗ "Городская больница N 5" г. Орска</w:t>
            </w:r>
          </w:p>
        </w:tc>
        <w:tc>
          <w:tcPr>
            <w:tcW w:w="1928" w:type="dxa"/>
            <w:vAlign w:val="center"/>
          </w:tcPr>
          <w:p w:rsidR="002113F6" w:rsidRDefault="002113F6">
            <w:pPr>
              <w:pStyle w:val="ConsPlusNormal"/>
              <w:jc w:val="center"/>
            </w:pPr>
            <w:r>
              <w:t>5614003122</w:t>
            </w:r>
          </w:p>
        </w:tc>
        <w:tc>
          <w:tcPr>
            <w:tcW w:w="2721" w:type="dxa"/>
            <w:vAlign w:val="center"/>
          </w:tcPr>
          <w:p w:rsidR="002113F6" w:rsidRDefault="002113F6">
            <w:pPr>
              <w:pStyle w:val="ConsPlusNormal"/>
            </w:pPr>
            <w:r>
              <w:t>ООО ПО "Эцезис";</w:t>
            </w:r>
          </w:p>
          <w:p w:rsidR="002113F6" w:rsidRDefault="002113F6">
            <w:pPr>
              <w:pStyle w:val="ConsPlusNormal"/>
            </w:pPr>
            <w:r>
              <w:t>ООО "ЭКО-мед"</w:t>
            </w:r>
          </w:p>
        </w:tc>
        <w:tc>
          <w:tcPr>
            <w:tcW w:w="1928" w:type="dxa"/>
            <w:vAlign w:val="center"/>
          </w:tcPr>
          <w:p w:rsidR="002113F6" w:rsidRDefault="002113F6">
            <w:pPr>
              <w:pStyle w:val="ConsPlusNormal"/>
              <w:jc w:val="center"/>
            </w:pPr>
            <w:r>
              <w:t>5614028857;</w:t>
            </w:r>
          </w:p>
          <w:p w:rsidR="002113F6" w:rsidRDefault="002113F6">
            <w:pPr>
              <w:pStyle w:val="ConsPlusNormal"/>
              <w:jc w:val="center"/>
            </w:pPr>
            <w:r>
              <w:t>5614072895</w:t>
            </w:r>
          </w:p>
        </w:tc>
        <w:tc>
          <w:tcPr>
            <w:tcW w:w="2381" w:type="dxa"/>
            <w:vAlign w:val="center"/>
          </w:tcPr>
          <w:p w:rsidR="002113F6" w:rsidRDefault="002113F6">
            <w:pPr>
              <w:pStyle w:val="ConsPlusNormal"/>
            </w:pPr>
            <w:r>
              <w:t>г. Орск, ул. Жуковского, 21;</w:t>
            </w:r>
          </w:p>
          <w:p w:rsidR="002113F6" w:rsidRDefault="002113F6">
            <w:pPr>
              <w:pStyle w:val="ConsPlusNormal"/>
            </w:pPr>
            <w:r>
              <w:t>г. Орск, ул. Дорожная, 13</w:t>
            </w:r>
          </w:p>
        </w:tc>
        <w:tc>
          <w:tcPr>
            <w:tcW w:w="1928" w:type="dxa"/>
            <w:vAlign w:val="center"/>
          </w:tcPr>
          <w:p w:rsidR="002113F6" w:rsidRDefault="002113F6">
            <w:pPr>
              <w:pStyle w:val="ConsPlusNormal"/>
              <w:jc w:val="center"/>
            </w:pPr>
            <w:r>
              <w:t>14</w:t>
            </w:r>
          </w:p>
        </w:tc>
        <w:tc>
          <w:tcPr>
            <w:tcW w:w="1587" w:type="dxa"/>
            <w:vAlign w:val="center"/>
          </w:tcPr>
          <w:p w:rsidR="002113F6" w:rsidRDefault="002113F6">
            <w:pPr>
              <w:pStyle w:val="ConsPlusNormal"/>
              <w:jc w:val="center"/>
            </w:pPr>
            <w:r>
              <w:t>265</w:t>
            </w:r>
          </w:p>
        </w:tc>
        <w:tc>
          <w:tcPr>
            <w:tcW w:w="1928" w:type="dxa"/>
            <w:vAlign w:val="center"/>
          </w:tcPr>
          <w:p w:rsidR="002113F6" w:rsidRDefault="002113F6">
            <w:pPr>
              <w:pStyle w:val="ConsPlusNormal"/>
              <w:jc w:val="center"/>
            </w:pPr>
            <w:r>
              <w:t>56</w:t>
            </w:r>
          </w:p>
        </w:tc>
        <w:tc>
          <w:tcPr>
            <w:tcW w:w="1587" w:type="dxa"/>
            <w:vAlign w:val="center"/>
          </w:tcPr>
          <w:p w:rsidR="002113F6" w:rsidRDefault="002113F6">
            <w:pPr>
              <w:pStyle w:val="ConsPlusNormal"/>
              <w:jc w:val="center"/>
            </w:pPr>
            <w:r>
              <w:t>1060</w:t>
            </w:r>
          </w:p>
        </w:tc>
      </w:tr>
      <w:tr w:rsidR="002113F6">
        <w:tc>
          <w:tcPr>
            <w:tcW w:w="624" w:type="dxa"/>
            <w:vAlign w:val="center"/>
          </w:tcPr>
          <w:p w:rsidR="002113F6" w:rsidRDefault="002113F6">
            <w:pPr>
              <w:pStyle w:val="ConsPlusNormal"/>
              <w:jc w:val="center"/>
            </w:pPr>
            <w:r>
              <w:t>151</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Станиславского</w:t>
            </w:r>
          </w:p>
        </w:tc>
        <w:tc>
          <w:tcPr>
            <w:tcW w:w="850" w:type="dxa"/>
            <w:vAlign w:val="center"/>
          </w:tcPr>
          <w:p w:rsidR="002113F6" w:rsidRDefault="002113F6">
            <w:pPr>
              <w:pStyle w:val="ConsPlusNormal"/>
              <w:jc w:val="center"/>
            </w:pPr>
            <w:r>
              <w:t>48,50</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721" w:type="dxa"/>
            <w:vAlign w:val="center"/>
          </w:tcPr>
          <w:p w:rsidR="002113F6" w:rsidRDefault="002113F6">
            <w:pPr>
              <w:pStyle w:val="ConsPlusNormal"/>
            </w:pPr>
            <w:r>
              <w:t>ООО "Эко-мед"</w:t>
            </w:r>
          </w:p>
        </w:tc>
        <w:tc>
          <w:tcPr>
            <w:tcW w:w="1928" w:type="dxa"/>
            <w:vAlign w:val="center"/>
          </w:tcPr>
          <w:p w:rsidR="002113F6" w:rsidRDefault="002113F6">
            <w:pPr>
              <w:pStyle w:val="ConsPlusNormal"/>
              <w:jc w:val="center"/>
            </w:pPr>
            <w:r>
              <w:t>5614072895</w:t>
            </w:r>
          </w:p>
        </w:tc>
        <w:tc>
          <w:tcPr>
            <w:tcW w:w="2381" w:type="dxa"/>
            <w:vAlign w:val="center"/>
          </w:tcPr>
          <w:p w:rsidR="002113F6" w:rsidRDefault="002113F6">
            <w:pPr>
              <w:pStyle w:val="ConsPlusNormal"/>
            </w:pPr>
            <w:r>
              <w:t>г. Орск, ул. Дорожная, 13</w:t>
            </w:r>
          </w:p>
        </w:tc>
        <w:tc>
          <w:tcPr>
            <w:tcW w:w="1928" w:type="dxa"/>
            <w:vAlign w:val="center"/>
          </w:tcPr>
          <w:p w:rsidR="002113F6" w:rsidRDefault="002113F6">
            <w:pPr>
              <w:pStyle w:val="ConsPlusNormal"/>
              <w:jc w:val="center"/>
            </w:pPr>
            <w:r>
              <w:t>9624,5</w:t>
            </w:r>
          </w:p>
        </w:tc>
        <w:tc>
          <w:tcPr>
            <w:tcW w:w="1587" w:type="dxa"/>
            <w:vAlign w:val="center"/>
          </w:tcPr>
          <w:p w:rsidR="002113F6" w:rsidRDefault="002113F6">
            <w:pPr>
              <w:pStyle w:val="ConsPlusNormal"/>
              <w:jc w:val="center"/>
            </w:pPr>
            <w:r>
              <w:t>9624,5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152</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Станиславского</w:t>
            </w:r>
          </w:p>
        </w:tc>
        <w:tc>
          <w:tcPr>
            <w:tcW w:w="850" w:type="dxa"/>
            <w:vAlign w:val="center"/>
          </w:tcPr>
          <w:p w:rsidR="002113F6" w:rsidRDefault="002113F6">
            <w:pPr>
              <w:pStyle w:val="ConsPlusNormal"/>
              <w:jc w:val="center"/>
            </w:pPr>
            <w:r>
              <w:t>48,50</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1Б</w:t>
            </w:r>
          </w:p>
        </w:tc>
        <w:tc>
          <w:tcPr>
            <w:tcW w:w="1928" w:type="dxa"/>
            <w:vAlign w:val="center"/>
          </w:tcPr>
          <w:p w:rsidR="002113F6" w:rsidRDefault="002113F6">
            <w:pPr>
              <w:pStyle w:val="ConsPlusNormal"/>
              <w:jc w:val="center"/>
            </w:pPr>
            <w:r>
              <w:t>46700</w:t>
            </w:r>
          </w:p>
        </w:tc>
        <w:tc>
          <w:tcPr>
            <w:tcW w:w="1587" w:type="dxa"/>
            <w:vAlign w:val="center"/>
          </w:tcPr>
          <w:p w:rsidR="002113F6" w:rsidRDefault="002113F6">
            <w:pPr>
              <w:pStyle w:val="ConsPlusNormal"/>
              <w:jc w:val="center"/>
            </w:pPr>
            <w:r>
              <w:t>46700</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153</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поселок Саракташ</w:t>
            </w:r>
          </w:p>
        </w:tc>
        <w:tc>
          <w:tcPr>
            <w:tcW w:w="2551" w:type="dxa"/>
            <w:vAlign w:val="center"/>
          </w:tcPr>
          <w:p w:rsidR="002113F6" w:rsidRDefault="002113F6">
            <w:pPr>
              <w:pStyle w:val="ConsPlusNormal"/>
            </w:pPr>
            <w:r>
              <w:t>ул. Пушкина/ул. Ватутина,</w:t>
            </w:r>
          </w:p>
        </w:tc>
        <w:tc>
          <w:tcPr>
            <w:tcW w:w="850" w:type="dxa"/>
            <w:vAlign w:val="center"/>
          </w:tcPr>
          <w:p w:rsidR="002113F6" w:rsidRDefault="002113F6">
            <w:pPr>
              <w:pStyle w:val="ConsPlusNormal"/>
              <w:jc w:val="center"/>
            </w:pPr>
            <w:r>
              <w:t>4/6</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"Саракташская РБ"</w:t>
            </w:r>
          </w:p>
        </w:tc>
        <w:tc>
          <w:tcPr>
            <w:tcW w:w="1928" w:type="dxa"/>
            <w:vAlign w:val="center"/>
          </w:tcPr>
          <w:p w:rsidR="002113F6" w:rsidRDefault="002113F6">
            <w:pPr>
              <w:pStyle w:val="ConsPlusNormal"/>
              <w:jc w:val="center"/>
            </w:pPr>
            <w:r>
              <w:t>5643000951</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Луговая, 1Б</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3,2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154</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180</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больница"</w:t>
            </w:r>
          </w:p>
        </w:tc>
        <w:tc>
          <w:tcPr>
            <w:tcW w:w="1928" w:type="dxa"/>
            <w:vAlign w:val="center"/>
          </w:tcPr>
          <w:p w:rsidR="002113F6" w:rsidRDefault="002113F6">
            <w:pPr>
              <w:pStyle w:val="ConsPlusNormal"/>
              <w:jc w:val="center"/>
            </w:pPr>
            <w:r>
              <w:t>5612019938</w:t>
            </w:r>
          </w:p>
        </w:tc>
        <w:tc>
          <w:tcPr>
            <w:tcW w:w="2721" w:type="dxa"/>
            <w:vAlign w:val="center"/>
          </w:tcPr>
          <w:p w:rsidR="002113F6" w:rsidRDefault="002113F6">
            <w:pPr>
              <w:pStyle w:val="ConsPlusNormal"/>
            </w:pPr>
            <w:r>
              <w:t>ООО "Природа";</w:t>
            </w:r>
          </w:p>
          <w:p w:rsidR="002113F6" w:rsidRDefault="002113F6">
            <w:pPr>
              <w:pStyle w:val="ConsPlusNormal"/>
            </w:pPr>
            <w:r>
              <w:t>ООО МУК "Оренбург утилизация";</w:t>
            </w:r>
          </w:p>
          <w:p w:rsidR="002113F6" w:rsidRDefault="002113F6">
            <w:pPr>
              <w:pStyle w:val="ConsPlusNormal"/>
            </w:pPr>
            <w:r>
              <w:t>ИП Морозова О.Н.</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5612079775;</w:t>
            </w:r>
          </w:p>
          <w:p w:rsidR="002113F6" w:rsidRDefault="002113F6">
            <w:pPr>
              <w:pStyle w:val="ConsPlusNormal"/>
              <w:jc w:val="center"/>
            </w:pPr>
            <w:r>
              <w:t>563800022699</w:t>
            </w:r>
          </w:p>
        </w:tc>
        <w:tc>
          <w:tcPr>
            <w:tcW w:w="2381" w:type="dxa"/>
            <w:vAlign w:val="center"/>
          </w:tcPr>
          <w:p w:rsidR="002113F6" w:rsidRDefault="002113F6">
            <w:pPr>
              <w:pStyle w:val="ConsPlusNormal"/>
            </w:pPr>
            <w:r>
              <w:t>г. Оренбург, ул. Цвиллинга, д. 16/1, оф. 5;</w:t>
            </w:r>
          </w:p>
          <w:p w:rsidR="002113F6" w:rsidRDefault="002113F6">
            <w:pPr>
              <w:pStyle w:val="ConsPlusNormal"/>
            </w:pPr>
            <w:r>
              <w:t>г. Оренбург ул. Чичерина, 53 к. 2;</w:t>
            </w:r>
          </w:p>
          <w:p w:rsidR="002113F6" w:rsidRDefault="002113F6">
            <w:pPr>
              <w:pStyle w:val="ConsPlusNormal"/>
            </w:pPr>
            <w:r>
              <w:t>Оренбургский р-н, с. Нежинка, ул. Степная, д. 15, кв. 2</w:t>
            </w:r>
          </w:p>
        </w:tc>
        <w:tc>
          <w:tcPr>
            <w:tcW w:w="1928" w:type="dxa"/>
            <w:vAlign w:val="center"/>
          </w:tcPr>
          <w:p w:rsidR="002113F6" w:rsidRDefault="002113F6">
            <w:pPr>
              <w:pStyle w:val="ConsPlusNormal"/>
              <w:jc w:val="center"/>
            </w:pPr>
            <w:r>
              <w:t>144,328</w:t>
            </w:r>
          </w:p>
        </w:tc>
        <w:tc>
          <w:tcPr>
            <w:tcW w:w="1587" w:type="dxa"/>
            <w:vAlign w:val="center"/>
          </w:tcPr>
          <w:p w:rsidR="002113F6" w:rsidRDefault="002113F6">
            <w:pPr>
              <w:pStyle w:val="ConsPlusNormal"/>
              <w:jc w:val="center"/>
            </w:pPr>
            <w:r>
              <w:t>144,328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155</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город Соль-Илецк</w:t>
            </w:r>
          </w:p>
        </w:tc>
        <w:tc>
          <w:tcPr>
            <w:tcW w:w="2551" w:type="dxa"/>
            <w:vAlign w:val="center"/>
          </w:tcPr>
          <w:p w:rsidR="002113F6" w:rsidRDefault="002113F6">
            <w:pPr>
              <w:pStyle w:val="ConsPlusNormal"/>
            </w:pPr>
            <w:r>
              <w:t>ул. Ленинградская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ГБУЗ "Областной Соль-Илецкий центр медицинской реабилитации"</w:t>
            </w:r>
          </w:p>
        </w:tc>
        <w:tc>
          <w:tcPr>
            <w:tcW w:w="1928" w:type="dxa"/>
            <w:vAlign w:val="center"/>
          </w:tcPr>
          <w:p w:rsidR="002113F6" w:rsidRDefault="002113F6">
            <w:pPr>
              <w:pStyle w:val="ConsPlusNormal"/>
              <w:jc w:val="center"/>
            </w:pPr>
            <w:r>
              <w:t>5646008684</w:t>
            </w:r>
          </w:p>
        </w:tc>
        <w:tc>
          <w:tcPr>
            <w:tcW w:w="2721" w:type="dxa"/>
            <w:vAlign w:val="center"/>
          </w:tcPr>
          <w:p w:rsidR="002113F6" w:rsidRDefault="002113F6">
            <w:pPr>
              <w:pStyle w:val="ConsPlusNormal"/>
            </w:pPr>
            <w:r>
              <w:t>ООО "Природа";</w:t>
            </w:r>
          </w:p>
          <w:p w:rsidR="002113F6" w:rsidRDefault="002113F6">
            <w:pPr>
              <w:pStyle w:val="ConsPlusNormal"/>
            </w:pPr>
            <w:r>
              <w:t>ИП Карягин;</w:t>
            </w:r>
          </w:p>
          <w:p w:rsidR="002113F6" w:rsidRDefault="002113F6">
            <w:pPr>
              <w:pStyle w:val="ConsPlusNormal"/>
            </w:pPr>
            <w:r>
              <w:t>ИП Морозова</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561107637452;</w:t>
            </w:r>
          </w:p>
          <w:p w:rsidR="002113F6" w:rsidRDefault="002113F6">
            <w:pPr>
              <w:pStyle w:val="ConsPlusNormal"/>
              <w:jc w:val="center"/>
            </w:pPr>
            <w:r>
              <w:t>563800022699</w:t>
            </w:r>
          </w:p>
        </w:tc>
        <w:tc>
          <w:tcPr>
            <w:tcW w:w="2381" w:type="dxa"/>
            <w:vAlign w:val="center"/>
          </w:tcPr>
          <w:p w:rsidR="002113F6" w:rsidRDefault="002113F6">
            <w:pPr>
              <w:pStyle w:val="ConsPlusNormal"/>
            </w:pPr>
            <w:r>
              <w:t>г. Оренбург, ул. Цвиллинга д. 26, оф. 5;</w:t>
            </w:r>
          </w:p>
          <w:p w:rsidR="002113F6" w:rsidRDefault="002113F6">
            <w:pPr>
              <w:pStyle w:val="ConsPlusNormal"/>
            </w:pPr>
            <w:r>
              <w:t>г. Оренбург, пл. 1 Мая, д. 3;</w:t>
            </w:r>
          </w:p>
          <w:p w:rsidR="002113F6" w:rsidRDefault="002113F6">
            <w:pPr>
              <w:pStyle w:val="ConsPlusNormal"/>
            </w:pPr>
            <w:r>
              <w:t>Оренбургский р-н, село Неженка ул. Степная дом 15 кв.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85,024</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39000</w:t>
            </w:r>
          </w:p>
        </w:tc>
      </w:tr>
      <w:tr w:rsidR="002113F6">
        <w:tc>
          <w:tcPr>
            <w:tcW w:w="624" w:type="dxa"/>
            <w:vAlign w:val="center"/>
          </w:tcPr>
          <w:p w:rsidR="002113F6" w:rsidRDefault="002113F6">
            <w:pPr>
              <w:pStyle w:val="ConsPlusNormal"/>
              <w:jc w:val="center"/>
            </w:pPr>
            <w:r>
              <w:lastRenderedPageBreak/>
              <w:t>156</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Монтажников</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ГБУЗ "КССМП" г. Оренбурга</w:t>
            </w:r>
          </w:p>
        </w:tc>
        <w:tc>
          <w:tcPr>
            <w:tcW w:w="1928" w:type="dxa"/>
            <w:vAlign w:val="center"/>
          </w:tcPr>
          <w:p w:rsidR="002113F6" w:rsidRDefault="002113F6">
            <w:pPr>
              <w:pStyle w:val="ConsPlusNormal"/>
              <w:jc w:val="center"/>
            </w:pPr>
            <w:r>
              <w:t>5609021373</w:t>
            </w:r>
          </w:p>
        </w:tc>
        <w:tc>
          <w:tcPr>
            <w:tcW w:w="2721" w:type="dxa"/>
            <w:vAlign w:val="center"/>
          </w:tcPr>
          <w:p w:rsidR="002113F6" w:rsidRDefault="002113F6">
            <w:pPr>
              <w:pStyle w:val="ConsPlusNormal"/>
            </w:pPr>
            <w:r>
              <w:t>ИП Карягин</w:t>
            </w:r>
          </w:p>
        </w:tc>
        <w:tc>
          <w:tcPr>
            <w:tcW w:w="1928" w:type="dxa"/>
            <w:vAlign w:val="center"/>
          </w:tcPr>
          <w:p w:rsidR="002113F6" w:rsidRDefault="002113F6">
            <w:pPr>
              <w:pStyle w:val="ConsPlusNormal"/>
              <w:jc w:val="center"/>
            </w:pPr>
            <w:r>
              <w:t>561187637452</w:t>
            </w:r>
          </w:p>
        </w:tc>
        <w:tc>
          <w:tcPr>
            <w:tcW w:w="2381" w:type="dxa"/>
            <w:vAlign w:val="center"/>
          </w:tcPr>
          <w:p w:rsidR="002113F6" w:rsidRDefault="002113F6">
            <w:pPr>
              <w:pStyle w:val="ConsPlusNormal"/>
            </w:pPr>
            <w:r>
              <w:t>г. Оренбург, пл. 1 Мая, д. 3</w:t>
            </w:r>
          </w:p>
        </w:tc>
        <w:tc>
          <w:tcPr>
            <w:tcW w:w="1928" w:type="dxa"/>
            <w:vAlign w:val="center"/>
          </w:tcPr>
          <w:p w:rsidR="002113F6" w:rsidRDefault="002113F6">
            <w:pPr>
              <w:pStyle w:val="ConsPlusNormal"/>
              <w:jc w:val="center"/>
            </w:pPr>
            <w:r>
              <w:t>146</w:t>
            </w:r>
          </w:p>
        </w:tc>
        <w:tc>
          <w:tcPr>
            <w:tcW w:w="1587"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w:t>
            </w:r>
          </w:p>
        </w:tc>
      </w:tr>
      <w:tr w:rsidR="002113F6">
        <w:tc>
          <w:tcPr>
            <w:tcW w:w="624" w:type="dxa"/>
            <w:vAlign w:val="center"/>
          </w:tcPr>
          <w:p w:rsidR="002113F6" w:rsidRDefault="002113F6">
            <w:pPr>
              <w:pStyle w:val="ConsPlusNormal"/>
              <w:jc w:val="center"/>
            </w:pPr>
            <w:r>
              <w:t>157</w:t>
            </w:r>
          </w:p>
        </w:tc>
        <w:tc>
          <w:tcPr>
            <w:tcW w:w="2438" w:type="dxa"/>
            <w:vAlign w:val="center"/>
          </w:tcPr>
          <w:p w:rsidR="002113F6" w:rsidRDefault="002113F6">
            <w:pPr>
              <w:pStyle w:val="ConsPlusNormal"/>
            </w:pPr>
            <w:r>
              <w:t>Ташлинский р-н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ул. Довженко</w:t>
            </w:r>
          </w:p>
        </w:tc>
        <w:tc>
          <w:tcPr>
            <w:tcW w:w="850" w:type="dxa"/>
            <w:vAlign w:val="center"/>
          </w:tcPr>
          <w:p w:rsidR="002113F6" w:rsidRDefault="002113F6">
            <w:pPr>
              <w:pStyle w:val="ConsPlusNormal"/>
              <w:jc w:val="center"/>
            </w:pPr>
            <w:r>
              <w:t>45</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ГБУЗ "Ташлинская РБ"</w:t>
            </w:r>
          </w:p>
        </w:tc>
        <w:tc>
          <w:tcPr>
            <w:tcW w:w="1928" w:type="dxa"/>
            <w:vAlign w:val="center"/>
          </w:tcPr>
          <w:p w:rsidR="002113F6" w:rsidRDefault="002113F6">
            <w:pPr>
              <w:pStyle w:val="ConsPlusNormal"/>
              <w:jc w:val="center"/>
            </w:pPr>
            <w:r>
              <w:t>564005008</w:t>
            </w:r>
          </w:p>
        </w:tc>
        <w:tc>
          <w:tcPr>
            <w:tcW w:w="2721" w:type="dxa"/>
            <w:vAlign w:val="center"/>
          </w:tcPr>
          <w:p w:rsidR="002113F6" w:rsidRDefault="002113F6">
            <w:pPr>
              <w:pStyle w:val="ConsPlusNormal"/>
            </w:pPr>
            <w:r>
              <w:t>ООО "Природа".</w:t>
            </w:r>
          </w:p>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5612167252;</w:t>
            </w:r>
          </w:p>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Чичерина 53.</w:t>
            </w:r>
          </w:p>
          <w:p w:rsidR="002113F6" w:rsidRDefault="002113F6">
            <w:pPr>
              <w:pStyle w:val="ConsPlusNormal"/>
            </w:pPr>
            <w:r>
              <w:t>п. Новосергиевка полигон ТБО</w:t>
            </w:r>
          </w:p>
        </w:tc>
        <w:tc>
          <w:tcPr>
            <w:tcW w:w="1928" w:type="dxa"/>
            <w:vAlign w:val="center"/>
          </w:tcPr>
          <w:p w:rsidR="002113F6" w:rsidRDefault="002113F6">
            <w:pPr>
              <w:pStyle w:val="ConsPlusNormal"/>
              <w:jc w:val="center"/>
            </w:pPr>
            <w:r>
              <w:t>0,0002</w:t>
            </w:r>
          </w:p>
        </w:tc>
        <w:tc>
          <w:tcPr>
            <w:tcW w:w="1587" w:type="dxa"/>
            <w:vAlign w:val="center"/>
          </w:tcPr>
          <w:p w:rsidR="002113F6" w:rsidRDefault="002113F6">
            <w:pPr>
              <w:pStyle w:val="ConsPlusNormal"/>
              <w:jc w:val="center"/>
            </w:pPr>
            <w:r>
              <w:t>67,5</w:t>
            </w:r>
          </w:p>
        </w:tc>
        <w:tc>
          <w:tcPr>
            <w:tcW w:w="1928" w:type="dxa"/>
            <w:vAlign w:val="center"/>
          </w:tcPr>
          <w:p w:rsidR="002113F6" w:rsidRDefault="002113F6">
            <w:pPr>
              <w:pStyle w:val="ConsPlusNormal"/>
              <w:jc w:val="center"/>
            </w:pPr>
            <w:r>
              <w:t>0,0006</w:t>
            </w:r>
          </w:p>
        </w:tc>
        <w:tc>
          <w:tcPr>
            <w:tcW w:w="1587" w:type="dxa"/>
            <w:vAlign w:val="center"/>
          </w:tcPr>
          <w:p w:rsidR="002113F6" w:rsidRDefault="002113F6">
            <w:pPr>
              <w:pStyle w:val="ConsPlusNormal"/>
              <w:jc w:val="center"/>
            </w:pPr>
            <w:r>
              <w:t>202,5</w:t>
            </w:r>
          </w:p>
        </w:tc>
      </w:tr>
      <w:tr w:rsidR="002113F6">
        <w:tc>
          <w:tcPr>
            <w:tcW w:w="624" w:type="dxa"/>
            <w:vAlign w:val="center"/>
          </w:tcPr>
          <w:p w:rsidR="002113F6" w:rsidRDefault="002113F6">
            <w:pPr>
              <w:pStyle w:val="ConsPlusNormal"/>
              <w:jc w:val="center"/>
            </w:pPr>
            <w:r>
              <w:t>158</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Салмышская</w:t>
            </w:r>
          </w:p>
        </w:tc>
        <w:tc>
          <w:tcPr>
            <w:tcW w:w="850" w:type="dxa"/>
            <w:vAlign w:val="center"/>
          </w:tcPr>
          <w:p w:rsidR="002113F6" w:rsidRDefault="002113F6">
            <w:pPr>
              <w:pStyle w:val="ConsPlusNormal"/>
              <w:jc w:val="center"/>
            </w:pPr>
            <w:r>
              <w:t>7</w:t>
            </w:r>
          </w:p>
        </w:tc>
        <w:tc>
          <w:tcPr>
            <w:tcW w:w="1077" w:type="dxa"/>
            <w:vAlign w:val="center"/>
          </w:tcPr>
          <w:p w:rsidR="002113F6" w:rsidRDefault="002113F6">
            <w:pPr>
              <w:pStyle w:val="ConsPlusNormal"/>
              <w:jc w:val="center"/>
            </w:pPr>
            <w:r>
              <w:t>1</w:t>
            </w:r>
          </w:p>
        </w:tc>
        <w:tc>
          <w:tcPr>
            <w:tcW w:w="3005" w:type="dxa"/>
            <w:vAlign w:val="center"/>
          </w:tcPr>
          <w:p w:rsidR="002113F6" w:rsidRDefault="002113F6">
            <w:pPr>
              <w:pStyle w:val="ConsPlusNormal"/>
            </w:pPr>
            <w:r>
              <w:t>ГКУЗ "Оренбургский областной дом ребенка"</w:t>
            </w:r>
          </w:p>
        </w:tc>
        <w:tc>
          <w:tcPr>
            <w:tcW w:w="1928" w:type="dxa"/>
            <w:vAlign w:val="center"/>
          </w:tcPr>
          <w:p w:rsidR="002113F6" w:rsidRDefault="002113F6">
            <w:pPr>
              <w:pStyle w:val="ConsPlusNormal"/>
              <w:jc w:val="center"/>
            </w:pPr>
            <w:r>
              <w:t>5609046843</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1850</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9249,96</w:t>
            </w:r>
          </w:p>
        </w:tc>
      </w:tr>
      <w:tr w:rsidR="002113F6">
        <w:tc>
          <w:tcPr>
            <w:tcW w:w="624" w:type="dxa"/>
            <w:vAlign w:val="center"/>
          </w:tcPr>
          <w:p w:rsidR="002113F6" w:rsidRDefault="002113F6">
            <w:pPr>
              <w:pStyle w:val="ConsPlusNormal"/>
              <w:jc w:val="center"/>
            </w:pPr>
            <w:r>
              <w:t>159</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Аксакова/Степана Разина</w:t>
            </w:r>
          </w:p>
        </w:tc>
        <w:tc>
          <w:tcPr>
            <w:tcW w:w="850" w:type="dxa"/>
            <w:vAlign w:val="center"/>
          </w:tcPr>
          <w:p w:rsidR="002113F6" w:rsidRDefault="002113F6">
            <w:pPr>
              <w:pStyle w:val="ConsPlusNormal"/>
              <w:jc w:val="center"/>
            </w:pPr>
            <w:r>
              <w:t>23/92</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ГБУЗ "Оренбургская областная клиническая больница"</w:t>
            </w:r>
          </w:p>
        </w:tc>
        <w:tc>
          <w:tcPr>
            <w:tcW w:w="1928" w:type="dxa"/>
            <w:vAlign w:val="center"/>
          </w:tcPr>
          <w:p w:rsidR="002113F6" w:rsidRDefault="002113F6">
            <w:pPr>
              <w:pStyle w:val="ConsPlusNormal"/>
              <w:jc w:val="center"/>
            </w:pPr>
            <w:r>
              <w:t>5612014915</w:t>
            </w:r>
          </w:p>
        </w:tc>
        <w:tc>
          <w:tcPr>
            <w:tcW w:w="2721" w:type="dxa"/>
            <w:vAlign w:val="center"/>
          </w:tcPr>
          <w:p w:rsidR="002113F6" w:rsidRDefault="002113F6">
            <w:pPr>
              <w:pStyle w:val="ConsPlusNormal"/>
            </w:pPr>
            <w:r>
              <w:t>ООО "АЛЬТАИР";</w:t>
            </w:r>
          </w:p>
          <w:p w:rsidR="002113F6" w:rsidRDefault="002113F6">
            <w:pPr>
              <w:pStyle w:val="ConsPlusNormal"/>
            </w:pPr>
            <w:r>
              <w:t>ООО "Природа"</w:t>
            </w:r>
          </w:p>
        </w:tc>
        <w:tc>
          <w:tcPr>
            <w:tcW w:w="1928" w:type="dxa"/>
            <w:vAlign w:val="center"/>
          </w:tcPr>
          <w:p w:rsidR="002113F6" w:rsidRDefault="002113F6">
            <w:pPr>
              <w:pStyle w:val="ConsPlusNormal"/>
              <w:jc w:val="center"/>
            </w:pPr>
            <w:r>
              <w:t>5610079875;</w:t>
            </w:r>
          </w:p>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Луганская 5;</w:t>
            </w:r>
          </w:p>
          <w:p w:rsidR="002113F6" w:rsidRDefault="002113F6">
            <w:pPr>
              <w:pStyle w:val="ConsPlusNormal"/>
            </w:pPr>
            <w:r>
              <w:t>г. Оренбург, ул. Луговая 1б</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55799,5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4308,2</w:t>
            </w:r>
          </w:p>
        </w:tc>
      </w:tr>
      <w:tr w:rsidR="002113F6">
        <w:tc>
          <w:tcPr>
            <w:tcW w:w="624" w:type="dxa"/>
            <w:vAlign w:val="center"/>
          </w:tcPr>
          <w:p w:rsidR="002113F6" w:rsidRDefault="002113F6">
            <w:pPr>
              <w:pStyle w:val="ConsPlusNormal"/>
              <w:jc w:val="center"/>
            </w:pPr>
            <w:r>
              <w:t>160</w:t>
            </w:r>
          </w:p>
        </w:tc>
        <w:tc>
          <w:tcPr>
            <w:tcW w:w="2438" w:type="dxa"/>
            <w:vAlign w:val="center"/>
          </w:tcPr>
          <w:p w:rsidR="002113F6" w:rsidRDefault="002113F6">
            <w:pPr>
              <w:pStyle w:val="ConsPlusNormal"/>
            </w:pPr>
            <w:r>
              <w:t>Городской округ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Кобозева/Ленинская/Гугучинский</w:t>
            </w:r>
          </w:p>
        </w:tc>
        <w:tc>
          <w:tcPr>
            <w:tcW w:w="850" w:type="dxa"/>
            <w:vAlign w:val="center"/>
          </w:tcPr>
          <w:p w:rsidR="002113F6" w:rsidRDefault="002113F6">
            <w:pPr>
              <w:pStyle w:val="ConsPlusNormal"/>
              <w:jc w:val="center"/>
            </w:pPr>
            <w:r>
              <w:t>25/21/18</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ГАУГ "ДГКБ" г. Оренбурга</w:t>
            </w:r>
          </w:p>
        </w:tc>
        <w:tc>
          <w:tcPr>
            <w:tcW w:w="1928" w:type="dxa"/>
            <w:vAlign w:val="center"/>
          </w:tcPr>
          <w:p w:rsidR="002113F6" w:rsidRDefault="002113F6">
            <w:pPr>
              <w:pStyle w:val="ConsPlusNormal"/>
              <w:jc w:val="center"/>
            </w:pPr>
            <w:r>
              <w:t>5610043043</w:t>
            </w:r>
          </w:p>
        </w:tc>
        <w:tc>
          <w:tcPr>
            <w:tcW w:w="2721" w:type="dxa"/>
            <w:vAlign w:val="center"/>
          </w:tcPr>
          <w:p w:rsidR="002113F6" w:rsidRDefault="002113F6">
            <w:pPr>
              <w:pStyle w:val="ConsPlusNormal"/>
            </w:pPr>
            <w:r>
              <w:t>ООО "ЭКОРГ"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Г. Оренбург Пр. Дзержинского 2</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278</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1112</w:t>
            </w:r>
          </w:p>
        </w:tc>
      </w:tr>
      <w:tr w:rsidR="002113F6">
        <w:tc>
          <w:tcPr>
            <w:tcW w:w="624" w:type="dxa"/>
            <w:vAlign w:val="center"/>
          </w:tcPr>
          <w:p w:rsidR="002113F6" w:rsidRDefault="002113F6">
            <w:pPr>
              <w:pStyle w:val="ConsPlusNormal"/>
              <w:jc w:val="center"/>
            </w:pPr>
            <w:r>
              <w:t>161</w:t>
            </w:r>
          </w:p>
        </w:tc>
        <w:tc>
          <w:tcPr>
            <w:tcW w:w="2438" w:type="dxa"/>
            <w:vAlign w:val="center"/>
          </w:tcPr>
          <w:p w:rsidR="002113F6" w:rsidRDefault="002113F6">
            <w:pPr>
              <w:pStyle w:val="ConsPlusNormal"/>
            </w:pPr>
            <w:r>
              <w:t>Абдулинский городской округ</w:t>
            </w:r>
          </w:p>
        </w:tc>
        <w:tc>
          <w:tcPr>
            <w:tcW w:w="1984" w:type="dxa"/>
            <w:vAlign w:val="center"/>
          </w:tcPr>
          <w:p w:rsidR="002113F6" w:rsidRDefault="002113F6">
            <w:pPr>
              <w:pStyle w:val="ConsPlusNormal"/>
            </w:pPr>
            <w:r>
              <w:t>г. Абдулино</w:t>
            </w:r>
          </w:p>
        </w:tc>
        <w:tc>
          <w:tcPr>
            <w:tcW w:w="2551" w:type="dxa"/>
            <w:vAlign w:val="center"/>
          </w:tcPr>
          <w:p w:rsidR="002113F6" w:rsidRDefault="002113F6">
            <w:pPr>
              <w:pStyle w:val="ConsPlusNormal"/>
            </w:pPr>
            <w:r>
              <w:t>ул. К. Маркса</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Абдулинское городское управление ветеринарии</w:t>
            </w:r>
          </w:p>
        </w:tc>
        <w:tc>
          <w:tcPr>
            <w:tcW w:w="1928" w:type="dxa"/>
            <w:vAlign w:val="center"/>
          </w:tcPr>
          <w:p w:rsidR="002113F6" w:rsidRDefault="002113F6">
            <w:pPr>
              <w:pStyle w:val="ConsPlusNormal"/>
              <w:jc w:val="center"/>
            </w:pPr>
            <w:r>
              <w:t>5601001819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162</w:t>
            </w:r>
          </w:p>
        </w:tc>
        <w:tc>
          <w:tcPr>
            <w:tcW w:w="2438" w:type="dxa"/>
            <w:vAlign w:val="center"/>
          </w:tcPr>
          <w:p w:rsidR="002113F6" w:rsidRDefault="002113F6">
            <w:pPr>
              <w:pStyle w:val="ConsPlusNormal"/>
            </w:pPr>
            <w:r>
              <w:t>Адамовский район</w:t>
            </w:r>
          </w:p>
        </w:tc>
        <w:tc>
          <w:tcPr>
            <w:tcW w:w="1984" w:type="dxa"/>
            <w:vAlign w:val="center"/>
          </w:tcPr>
          <w:p w:rsidR="002113F6" w:rsidRDefault="002113F6">
            <w:pPr>
              <w:pStyle w:val="ConsPlusNormal"/>
            </w:pPr>
            <w:r>
              <w:t>п. Адамовка</w:t>
            </w:r>
          </w:p>
        </w:tc>
        <w:tc>
          <w:tcPr>
            <w:tcW w:w="2551" w:type="dxa"/>
            <w:vAlign w:val="center"/>
          </w:tcPr>
          <w:p w:rsidR="002113F6" w:rsidRDefault="002113F6">
            <w:pPr>
              <w:pStyle w:val="ConsPlusNormal"/>
            </w:pPr>
            <w:r>
              <w:t>Ул. Садовая</w:t>
            </w:r>
          </w:p>
        </w:tc>
        <w:tc>
          <w:tcPr>
            <w:tcW w:w="850"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"Адамовское Районное Управление Ветеринарии" Лаборатория ВСЭ</w:t>
            </w:r>
          </w:p>
        </w:tc>
        <w:tc>
          <w:tcPr>
            <w:tcW w:w="1928" w:type="dxa"/>
            <w:vAlign w:val="center"/>
          </w:tcPr>
          <w:p w:rsidR="002113F6" w:rsidRDefault="002113F6">
            <w:pPr>
              <w:pStyle w:val="ConsPlusNormal"/>
              <w:jc w:val="center"/>
            </w:pPr>
            <w:r>
              <w:t>5619005349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163</w:t>
            </w:r>
          </w:p>
        </w:tc>
        <w:tc>
          <w:tcPr>
            <w:tcW w:w="2438" w:type="dxa"/>
            <w:vAlign w:val="center"/>
          </w:tcPr>
          <w:p w:rsidR="002113F6" w:rsidRDefault="002113F6">
            <w:pPr>
              <w:pStyle w:val="ConsPlusNormal"/>
            </w:pPr>
            <w:r>
              <w:t>Адамовский район</w:t>
            </w:r>
          </w:p>
        </w:tc>
        <w:tc>
          <w:tcPr>
            <w:tcW w:w="1984" w:type="dxa"/>
            <w:vAlign w:val="center"/>
          </w:tcPr>
          <w:p w:rsidR="002113F6" w:rsidRDefault="002113F6">
            <w:pPr>
              <w:pStyle w:val="ConsPlusNormal"/>
            </w:pPr>
            <w:r>
              <w:t>п. Адамовка</w:t>
            </w:r>
          </w:p>
        </w:tc>
        <w:tc>
          <w:tcPr>
            <w:tcW w:w="2551" w:type="dxa"/>
            <w:vAlign w:val="center"/>
          </w:tcPr>
          <w:p w:rsidR="002113F6" w:rsidRDefault="002113F6">
            <w:pPr>
              <w:pStyle w:val="ConsPlusNormal"/>
            </w:pPr>
            <w:r>
              <w:t>ул. Шеменева</w:t>
            </w:r>
          </w:p>
        </w:tc>
        <w:tc>
          <w:tcPr>
            <w:tcW w:w="850" w:type="dxa"/>
            <w:vAlign w:val="center"/>
          </w:tcPr>
          <w:p w:rsidR="002113F6" w:rsidRDefault="002113F6">
            <w:pPr>
              <w:pStyle w:val="ConsPlusNormal"/>
              <w:jc w:val="center"/>
            </w:pPr>
            <w:r>
              <w:t>38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"Адамовское Районное Управление Ветеринарии" Лаборатория ВСЭ</w:t>
            </w:r>
          </w:p>
        </w:tc>
        <w:tc>
          <w:tcPr>
            <w:tcW w:w="1928" w:type="dxa"/>
            <w:vAlign w:val="center"/>
          </w:tcPr>
          <w:p w:rsidR="002113F6" w:rsidRDefault="002113F6">
            <w:pPr>
              <w:pStyle w:val="ConsPlusNormal"/>
              <w:jc w:val="center"/>
            </w:pPr>
            <w:r>
              <w:t>5619005349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164</w:t>
            </w:r>
          </w:p>
        </w:tc>
        <w:tc>
          <w:tcPr>
            <w:tcW w:w="2438" w:type="dxa"/>
            <w:vAlign w:val="center"/>
          </w:tcPr>
          <w:p w:rsidR="002113F6" w:rsidRDefault="002113F6">
            <w:pPr>
              <w:pStyle w:val="ConsPlusNormal"/>
            </w:pPr>
            <w:r>
              <w:t>Акбулакский район</w:t>
            </w:r>
          </w:p>
        </w:tc>
        <w:tc>
          <w:tcPr>
            <w:tcW w:w="1984" w:type="dxa"/>
            <w:vAlign w:val="center"/>
          </w:tcPr>
          <w:p w:rsidR="002113F6" w:rsidRDefault="002113F6">
            <w:pPr>
              <w:pStyle w:val="ConsPlusNormal"/>
            </w:pPr>
            <w:r>
              <w:t>п. Акбулак</w:t>
            </w:r>
          </w:p>
        </w:tc>
        <w:tc>
          <w:tcPr>
            <w:tcW w:w="2551" w:type="dxa"/>
            <w:vAlign w:val="center"/>
          </w:tcPr>
          <w:p w:rsidR="002113F6" w:rsidRDefault="002113F6">
            <w:pPr>
              <w:pStyle w:val="ConsPlusNormal"/>
            </w:pPr>
            <w:r>
              <w:t>ул. Шевченко</w:t>
            </w:r>
          </w:p>
        </w:tc>
        <w:tc>
          <w:tcPr>
            <w:tcW w:w="850" w:type="dxa"/>
            <w:vAlign w:val="center"/>
          </w:tcPr>
          <w:p w:rsidR="002113F6" w:rsidRDefault="002113F6">
            <w:pPr>
              <w:pStyle w:val="ConsPlusNormal"/>
              <w:jc w:val="center"/>
            </w:pPr>
            <w:r>
              <w:t>2Г</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"Акбулакская районная ветеринарная лаборатория"</w:t>
            </w:r>
          </w:p>
        </w:tc>
        <w:tc>
          <w:tcPr>
            <w:tcW w:w="1928" w:type="dxa"/>
            <w:vAlign w:val="center"/>
          </w:tcPr>
          <w:p w:rsidR="002113F6" w:rsidRDefault="002113F6">
            <w:pPr>
              <w:pStyle w:val="ConsPlusNormal"/>
              <w:jc w:val="center"/>
            </w:pPr>
            <w:r>
              <w:t>5620004420</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165</w:t>
            </w:r>
          </w:p>
        </w:tc>
        <w:tc>
          <w:tcPr>
            <w:tcW w:w="2438" w:type="dxa"/>
            <w:vAlign w:val="center"/>
          </w:tcPr>
          <w:p w:rsidR="002113F6" w:rsidRDefault="002113F6">
            <w:pPr>
              <w:pStyle w:val="ConsPlusNormal"/>
            </w:pPr>
            <w:r>
              <w:t>Александровский район</w:t>
            </w:r>
          </w:p>
        </w:tc>
        <w:tc>
          <w:tcPr>
            <w:tcW w:w="1984" w:type="dxa"/>
            <w:vAlign w:val="center"/>
          </w:tcPr>
          <w:p w:rsidR="002113F6" w:rsidRDefault="002113F6">
            <w:pPr>
              <w:pStyle w:val="ConsPlusNormal"/>
            </w:pPr>
            <w:r>
              <w:t>с. Александровка</w:t>
            </w:r>
          </w:p>
        </w:tc>
        <w:tc>
          <w:tcPr>
            <w:tcW w:w="2551" w:type="dxa"/>
            <w:vAlign w:val="center"/>
          </w:tcPr>
          <w:p w:rsidR="002113F6" w:rsidRDefault="002113F6">
            <w:pPr>
              <w:pStyle w:val="ConsPlusNormal"/>
            </w:pPr>
            <w:r>
              <w:t>ул. Шоссейная</w:t>
            </w:r>
          </w:p>
        </w:tc>
        <w:tc>
          <w:tcPr>
            <w:tcW w:w="850" w:type="dxa"/>
            <w:vAlign w:val="center"/>
          </w:tcPr>
          <w:p w:rsidR="002113F6" w:rsidRDefault="002113F6">
            <w:pPr>
              <w:pStyle w:val="ConsPlusNormal"/>
              <w:jc w:val="center"/>
            </w:pPr>
            <w:r>
              <w:t>11</w:t>
            </w:r>
          </w:p>
        </w:tc>
        <w:tc>
          <w:tcPr>
            <w:tcW w:w="1077" w:type="dxa"/>
            <w:vAlign w:val="center"/>
          </w:tcPr>
          <w:p w:rsidR="002113F6" w:rsidRDefault="002113F6">
            <w:pPr>
              <w:pStyle w:val="ConsPlusNormal"/>
              <w:jc w:val="center"/>
            </w:pPr>
            <w:r>
              <w:t>0</w:t>
            </w:r>
          </w:p>
        </w:tc>
        <w:tc>
          <w:tcPr>
            <w:tcW w:w="300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jc w:val="center"/>
            </w:pPr>
            <w:r>
              <w:t>5621002948</w:t>
            </w:r>
          </w:p>
        </w:tc>
        <w:tc>
          <w:tcPr>
            <w:tcW w:w="2721" w:type="dxa"/>
            <w:vAlign w:val="center"/>
          </w:tcPr>
          <w:p w:rsidR="002113F6" w:rsidRDefault="002113F6">
            <w:pPr>
              <w:pStyle w:val="ConsPlusNormal"/>
            </w:pPr>
            <w:r>
              <w:t>не передавалось</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166</w:t>
            </w:r>
          </w:p>
        </w:tc>
        <w:tc>
          <w:tcPr>
            <w:tcW w:w="2438" w:type="dxa"/>
            <w:vAlign w:val="center"/>
          </w:tcPr>
          <w:p w:rsidR="002113F6" w:rsidRDefault="002113F6">
            <w:pPr>
              <w:pStyle w:val="ConsPlusNormal"/>
            </w:pPr>
            <w:r>
              <w:t>Асекеевский район</w:t>
            </w:r>
          </w:p>
        </w:tc>
        <w:tc>
          <w:tcPr>
            <w:tcW w:w="1984" w:type="dxa"/>
            <w:vAlign w:val="center"/>
          </w:tcPr>
          <w:p w:rsidR="002113F6" w:rsidRDefault="002113F6">
            <w:pPr>
              <w:pStyle w:val="ConsPlusNormal"/>
            </w:pPr>
            <w:r>
              <w:t>с. Асекеево</w:t>
            </w:r>
          </w:p>
        </w:tc>
        <w:tc>
          <w:tcPr>
            <w:tcW w:w="2551" w:type="dxa"/>
            <w:vAlign w:val="center"/>
          </w:tcPr>
          <w:p w:rsidR="002113F6" w:rsidRDefault="002113F6">
            <w:pPr>
              <w:pStyle w:val="ConsPlusNormal"/>
            </w:pPr>
            <w:r>
              <w:t>ул. Красноармейская</w:t>
            </w:r>
          </w:p>
        </w:tc>
        <w:tc>
          <w:tcPr>
            <w:tcW w:w="850" w:type="dxa"/>
            <w:vAlign w:val="center"/>
          </w:tcPr>
          <w:p w:rsidR="002113F6" w:rsidRDefault="002113F6">
            <w:pPr>
              <w:pStyle w:val="ConsPlusNormal"/>
              <w:jc w:val="center"/>
            </w:pPr>
            <w:r>
              <w:t>34 "А"</w:t>
            </w:r>
          </w:p>
        </w:tc>
        <w:tc>
          <w:tcPr>
            <w:tcW w:w="1077" w:type="dxa"/>
            <w:vAlign w:val="center"/>
          </w:tcPr>
          <w:p w:rsidR="002113F6" w:rsidRDefault="002113F6">
            <w:pPr>
              <w:pStyle w:val="ConsPlusNormal"/>
              <w:jc w:val="center"/>
            </w:pPr>
            <w:r>
              <w:t>0</w:t>
            </w:r>
          </w:p>
        </w:tc>
        <w:tc>
          <w:tcPr>
            <w:tcW w:w="3005" w:type="dxa"/>
            <w:vAlign w:val="center"/>
          </w:tcPr>
          <w:p w:rsidR="002113F6" w:rsidRDefault="002113F6">
            <w:pPr>
              <w:pStyle w:val="ConsPlusNormal"/>
            </w:pPr>
            <w:r>
              <w:t>ГБУ "Асекеевское райветуправление"</w:t>
            </w:r>
          </w:p>
        </w:tc>
        <w:tc>
          <w:tcPr>
            <w:tcW w:w="1928" w:type="dxa"/>
            <w:vAlign w:val="center"/>
          </w:tcPr>
          <w:p w:rsidR="002113F6" w:rsidRDefault="002113F6">
            <w:pPr>
              <w:pStyle w:val="ConsPlusNormal"/>
              <w:jc w:val="center"/>
            </w:pPr>
            <w:r>
              <w:t>5622000774</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167</w:t>
            </w:r>
          </w:p>
        </w:tc>
        <w:tc>
          <w:tcPr>
            <w:tcW w:w="2438" w:type="dxa"/>
            <w:vAlign w:val="center"/>
          </w:tcPr>
          <w:p w:rsidR="002113F6" w:rsidRDefault="002113F6">
            <w:pPr>
              <w:pStyle w:val="ConsPlusNormal"/>
            </w:pPr>
            <w:r>
              <w:t>Беляевский район</w:t>
            </w:r>
          </w:p>
        </w:tc>
        <w:tc>
          <w:tcPr>
            <w:tcW w:w="1984" w:type="dxa"/>
            <w:vAlign w:val="center"/>
          </w:tcPr>
          <w:p w:rsidR="002113F6" w:rsidRDefault="002113F6">
            <w:pPr>
              <w:pStyle w:val="ConsPlusNormal"/>
            </w:pPr>
            <w:r>
              <w:t>с. Беляевка</w:t>
            </w:r>
          </w:p>
        </w:tc>
        <w:tc>
          <w:tcPr>
            <w:tcW w:w="2551" w:type="dxa"/>
            <w:vAlign w:val="center"/>
          </w:tcPr>
          <w:p w:rsidR="002113F6" w:rsidRDefault="002113F6">
            <w:pPr>
              <w:pStyle w:val="ConsPlusNormal"/>
            </w:pPr>
            <w:r>
              <w:t>ул. Восточная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Беляевская районная станция по борьбе с болезнями животных</w:t>
            </w:r>
          </w:p>
        </w:tc>
        <w:tc>
          <w:tcPr>
            <w:tcW w:w="1928" w:type="dxa"/>
            <w:vAlign w:val="center"/>
          </w:tcPr>
          <w:p w:rsidR="002113F6" w:rsidRDefault="002113F6">
            <w:pPr>
              <w:pStyle w:val="ConsPlusNormal"/>
              <w:jc w:val="center"/>
            </w:pPr>
            <w:r>
              <w:t>5623001026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168</w:t>
            </w:r>
          </w:p>
        </w:tc>
        <w:tc>
          <w:tcPr>
            <w:tcW w:w="2438" w:type="dxa"/>
            <w:vAlign w:val="center"/>
          </w:tcPr>
          <w:p w:rsidR="002113F6" w:rsidRDefault="002113F6">
            <w:pPr>
              <w:pStyle w:val="ConsPlusNormal"/>
            </w:pPr>
            <w:r>
              <w:t>Беляевский район</w:t>
            </w:r>
          </w:p>
        </w:tc>
        <w:tc>
          <w:tcPr>
            <w:tcW w:w="1984" w:type="dxa"/>
            <w:vAlign w:val="center"/>
          </w:tcPr>
          <w:p w:rsidR="002113F6" w:rsidRDefault="002113F6">
            <w:pPr>
              <w:pStyle w:val="ConsPlusNormal"/>
            </w:pPr>
            <w:r>
              <w:t>с. Беляевка</w:t>
            </w:r>
          </w:p>
        </w:tc>
        <w:tc>
          <w:tcPr>
            <w:tcW w:w="2551" w:type="dxa"/>
            <w:vAlign w:val="center"/>
          </w:tcPr>
          <w:p w:rsidR="002113F6" w:rsidRDefault="002113F6">
            <w:pPr>
              <w:pStyle w:val="ConsPlusNormal"/>
            </w:pPr>
            <w:r>
              <w:t>ул. Ленинская</w:t>
            </w:r>
          </w:p>
        </w:tc>
        <w:tc>
          <w:tcPr>
            <w:tcW w:w="850" w:type="dxa"/>
            <w:vAlign w:val="center"/>
          </w:tcPr>
          <w:p w:rsidR="002113F6" w:rsidRDefault="002113F6">
            <w:pPr>
              <w:pStyle w:val="ConsPlusNormal"/>
              <w:jc w:val="center"/>
            </w:pPr>
            <w:r>
              <w:t>37</w:t>
            </w:r>
          </w:p>
        </w:tc>
        <w:tc>
          <w:tcPr>
            <w:tcW w:w="1077" w:type="dxa"/>
            <w:vAlign w:val="center"/>
          </w:tcPr>
          <w:p w:rsidR="002113F6" w:rsidRDefault="002113F6">
            <w:pPr>
              <w:pStyle w:val="ConsPlusNormal"/>
              <w:jc w:val="center"/>
            </w:pPr>
            <w:r>
              <w:t>Б</w:t>
            </w:r>
          </w:p>
        </w:tc>
        <w:tc>
          <w:tcPr>
            <w:tcW w:w="3005" w:type="dxa"/>
            <w:vAlign w:val="center"/>
          </w:tcPr>
          <w:p w:rsidR="002113F6" w:rsidRDefault="002113F6">
            <w:pPr>
              <w:pStyle w:val="ConsPlusNormal"/>
            </w:pPr>
            <w:r>
              <w:t>Лаборатория ВСЭ на продовольственном рынке</w:t>
            </w:r>
          </w:p>
        </w:tc>
        <w:tc>
          <w:tcPr>
            <w:tcW w:w="1928" w:type="dxa"/>
            <w:vAlign w:val="center"/>
          </w:tcPr>
          <w:p w:rsidR="002113F6" w:rsidRDefault="002113F6">
            <w:pPr>
              <w:pStyle w:val="ConsPlusNormal"/>
            </w:pP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169</w:t>
            </w:r>
          </w:p>
        </w:tc>
        <w:tc>
          <w:tcPr>
            <w:tcW w:w="2438" w:type="dxa"/>
            <w:vAlign w:val="center"/>
          </w:tcPr>
          <w:p w:rsidR="002113F6" w:rsidRDefault="002113F6">
            <w:pPr>
              <w:pStyle w:val="ConsPlusNormal"/>
            </w:pPr>
            <w:r>
              <w:t>город Бугуруслан</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Победная</w:t>
            </w:r>
          </w:p>
        </w:tc>
        <w:tc>
          <w:tcPr>
            <w:tcW w:w="850" w:type="dxa"/>
            <w:vAlign w:val="center"/>
          </w:tcPr>
          <w:p w:rsidR="002113F6" w:rsidRDefault="002113F6">
            <w:pPr>
              <w:pStyle w:val="ConsPlusNormal"/>
              <w:jc w:val="center"/>
            </w:pPr>
            <w:r>
              <w:t>61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Бугурусланская межрайонная ветеринарная лаборатория</w:t>
            </w:r>
          </w:p>
        </w:tc>
        <w:tc>
          <w:tcPr>
            <w:tcW w:w="1928" w:type="dxa"/>
            <w:vAlign w:val="center"/>
          </w:tcPr>
          <w:p w:rsidR="002113F6" w:rsidRDefault="002113F6">
            <w:pPr>
              <w:pStyle w:val="ConsPlusNormal"/>
              <w:jc w:val="center"/>
            </w:pPr>
            <w:r>
              <w:t>5624001205</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170</w:t>
            </w:r>
          </w:p>
        </w:tc>
        <w:tc>
          <w:tcPr>
            <w:tcW w:w="2438" w:type="dxa"/>
            <w:vAlign w:val="center"/>
          </w:tcPr>
          <w:p w:rsidR="002113F6" w:rsidRDefault="002113F6">
            <w:pPr>
              <w:pStyle w:val="ConsPlusNormal"/>
            </w:pPr>
            <w:r>
              <w:t>город Бугуруслан</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ул. Революционная</w:t>
            </w:r>
          </w:p>
        </w:tc>
        <w:tc>
          <w:tcPr>
            <w:tcW w:w="850" w:type="dxa"/>
            <w:vAlign w:val="center"/>
          </w:tcPr>
          <w:p w:rsidR="002113F6" w:rsidRDefault="002113F6">
            <w:pPr>
              <w:pStyle w:val="ConsPlusNormal"/>
              <w:jc w:val="center"/>
            </w:pPr>
            <w:r>
              <w:t>61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jc w:val="center"/>
            </w:pPr>
            <w:r>
              <w:t>5624001205</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171</w:t>
            </w:r>
          </w:p>
        </w:tc>
        <w:tc>
          <w:tcPr>
            <w:tcW w:w="2438" w:type="dxa"/>
            <w:vAlign w:val="center"/>
          </w:tcPr>
          <w:p w:rsidR="002113F6" w:rsidRDefault="002113F6">
            <w:pPr>
              <w:pStyle w:val="ConsPlusNormal"/>
            </w:pPr>
            <w:r>
              <w:t>город Бугуруслан</w:t>
            </w:r>
          </w:p>
        </w:tc>
        <w:tc>
          <w:tcPr>
            <w:tcW w:w="1984" w:type="dxa"/>
            <w:vAlign w:val="center"/>
          </w:tcPr>
          <w:p w:rsidR="002113F6" w:rsidRDefault="002113F6">
            <w:pPr>
              <w:pStyle w:val="ConsPlusNormal"/>
            </w:pPr>
            <w:r>
              <w:t>г. Бугуруслан</w:t>
            </w:r>
          </w:p>
        </w:tc>
        <w:tc>
          <w:tcPr>
            <w:tcW w:w="2551" w:type="dxa"/>
            <w:vAlign w:val="center"/>
          </w:tcPr>
          <w:p w:rsidR="002113F6" w:rsidRDefault="002113F6">
            <w:pPr>
              <w:pStyle w:val="ConsPlusNormal"/>
            </w:pPr>
            <w:r>
              <w:t>ш. Похвистневское</w:t>
            </w:r>
          </w:p>
        </w:tc>
        <w:tc>
          <w:tcPr>
            <w:tcW w:w="850" w:type="dxa"/>
            <w:vAlign w:val="center"/>
          </w:tcPr>
          <w:p w:rsidR="002113F6" w:rsidRDefault="002113F6">
            <w:pPr>
              <w:pStyle w:val="ConsPlusNormal"/>
              <w:jc w:val="center"/>
            </w:pPr>
            <w:r>
              <w:t>40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"Овен"</w:t>
            </w:r>
          </w:p>
        </w:tc>
        <w:tc>
          <w:tcPr>
            <w:tcW w:w="1928" w:type="dxa"/>
            <w:vAlign w:val="center"/>
          </w:tcPr>
          <w:p w:rsidR="002113F6" w:rsidRDefault="002113F6">
            <w:pPr>
              <w:pStyle w:val="ConsPlusNormal"/>
              <w:jc w:val="center"/>
            </w:pPr>
            <w:r>
              <w:t>5602007549</w:t>
            </w:r>
          </w:p>
        </w:tc>
        <w:tc>
          <w:tcPr>
            <w:tcW w:w="2721" w:type="dxa"/>
            <w:vAlign w:val="center"/>
          </w:tcPr>
          <w:p w:rsidR="002113F6" w:rsidRDefault="002113F6">
            <w:pPr>
              <w:pStyle w:val="ConsPlusNormal"/>
            </w:pPr>
            <w:r>
              <w:t>ООО "Сария Био-Индастрис Волга"</w:t>
            </w:r>
          </w:p>
        </w:tc>
        <w:tc>
          <w:tcPr>
            <w:tcW w:w="1928" w:type="dxa"/>
            <w:vAlign w:val="center"/>
          </w:tcPr>
          <w:p w:rsidR="002113F6" w:rsidRDefault="002113F6">
            <w:pPr>
              <w:pStyle w:val="ConsPlusNormal"/>
              <w:jc w:val="center"/>
            </w:pPr>
            <w:r>
              <w:t>4811009629</w:t>
            </w:r>
          </w:p>
        </w:tc>
        <w:tc>
          <w:tcPr>
            <w:tcW w:w="2381" w:type="dxa"/>
            <w:vAlign w:val="center"/>
          </w:tcPr>
          <w:p w:rsidR="002113F6" w:rsidRDefault="002113F6">
            <w:pPr>
              <w:pStyle w:val="ConsPlusNormal"/>
            </w:pPr>
            <w:r>
              <w:t>г. Елабуга, Ш-2 д. 17/1</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116,932</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117</w:t>
            </w:r>
          </w:p>
        </w:tc>
      </w:tr>
      <w:tr w:rsidR="002113F6">
        <w:tc>
          <w:tcPr>
            <w:tcW w:w="624" w:type="dxa"/>
            <w:vAlign w:val="center"/>
          </w:tcPr>
          <w:p w:rsidR="002113F6" w:rsidRDefault="002113F6">
            <w:pPr>
              <w:pStyle w:val="ConsPlusNormal"/>
              <w:jc w:val="center"/>
            </w:pPr>
            <w:r>
              <w:t>172</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Промышленная</w:t>
            </w:r>
          </w:p>
        </w:tc>
        <w:tc>
          <w:tcPr>
            <w:tcW w:w="850" w:type="dxa"/>
            <w:vAlign w:val="center"/>
          </w:tcPr>
          <w:p w:rsidR="002113F6" w:rsidRDefault="002113F6">
            <w:pPr>
              <w:pStyle w:val="ConsPlusNormal"/>
              <w:jc w:val="center"/>
            </w:pPr>
            <w:r>
              <w:t>9</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"Городской Торг"</w:t>
            </w:r>
          </w:p>
        </w:tc>
        <w:tc>
          <w:tcPr>
            <w:tcW w:w="1928" w:type="dxa"/>
            <w:vAlign w:val="center"/>
          </w:tcPr>
          <w:p w:rsidR="002113F6" w:rsidRDefault="002113F6">
            <w:pPr>
              <w:pStyle w:val="ConsPlusNormal"/>
              <w:jc w:val="center"/>
            </w:pPr>
            <w:r>
              <w:t>5603014436</w:t>
            </w:r>
          </w:p>
        </w:tc>
        <w:tc>
          <w:tcPr>
            <w:tcW w:w="2721" w:type="dxa"/>
            <w:vAlign w:val="center"/>
          </w:tcPr>
          <w:p w:rsidR="002113F6" w:rsidRDefault="002113F6">
            <w:pPr>
              <w:pStyle w:val="ConsPlusNormal"/>
            </w:pPr>
            <w:r>
              <w:t>СХА "им. Дзержинского"</w:t>
            </w:r>
          </w:p>
        </w:tc>
        <w:tc>
          <w:tcPr>
            <w:tcW w:w="1928" w:type="dxa"/>
            <w:vAlign w:val="center"/>
          </w:tcPr>
          <w:p w:rsidR="002113F6" w:rsidRDefault="002113F6">
            <w:pPr>
              <w:pStyle w:val="ConsPlusNormal"/>
              <w:jc w:val="center"/>
            </w:pPr>
            <w:r>
              <w:t>5625001374</w:t>
            </w:r>
          </w:p>
        </w:tc>
        <w:tc>
          <w:tcPr>
            <w:tcW w:w="2381" w:type="dxa"/>
            <w:vAlign w:val="center"/>
          </w:tcPr>
          <w:p w:rsidR="002113F6" w:rsidRDefault="002113F6">
            <w:pPr>
              <w:pStyle w:val="ConsPlusNormal"/>
            </w:pPr>
            <w:r>
              <w:t>Оренбургская область, Бузулукский район, село Преображенка, улица Мира, 5</w:t>
            </w:r>
          </w:p>
        </w:tc>
        <w:tc>
          <w:tcPr>
            <w:tcW w:w="1928" w:type="dxa"/>
            <w:vAlign w:val="center"/>
          </w:tcPr>
          <w:p w:rsidR="002113F6" w:rsidRDefault="002113F6">
            <w:pPr>
              <w:pStyle w:val="ConsPlusNormal"/>
              <w:jc w:val="center"/>
            </w:pPr>
            <w:r>
              <w:t>7,4</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14,8</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173</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Московская</w:t>
            </w:r>
          </w:p>
        </w:tc>
        <w:tc>
          <w:tcPr>
            <w:tcW w:w="850" w:type="dxa"/>
            <w:vAlign w:val="center"/>
          </w:tcPr>
          <w:p w:rsidR="002113F6" w:rsidRDefault="002113F6">
            <w:pPr>
              <w:pStyle w:val="ConsPlusNormal"/>
              <w:jc w:val="center"/>
            </w:pPr>
            <w:r>
              <w:t>2 и</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ИП "Шагун Н.А."</w:t>
            </w:r>
          </w:p>
        </w:tc>
        <w:tc>
          <w:tcPr>
            <w:tcW w:w="1928" w:type="dxa"/>
            <w:vAlign w:val="center"/>
          </w:tcPr>
          <w:p w:rsidR="002113F6" w:rsidRDefault="002113F6">
            <w:pPr>
              <w:pStyle w:val="ConsPlusNormal"/>
              <w:jc w:val="center"/>
            </w:pPr>
            <w:r>
              <w:t>560301692082</w:t>
            </w:r>
          </w:p>
        </w:tc>
        <w:tc>
          <w:tcPr>
            <w:tcW w:w="2721" w:type="dxa"/>
            <w:vAlign w:val="center"/>
          </w:tcPr>
          <w:p w:rsidR="002113F6" w:rsidRDefault="002113F6">
            <w:pPr>
              <w:pStyle w:val="ConsPlusNormal"/>
            </w:pPr>
            <w:r>
              <w:t>ООО "Карла Маркса"</w:t>
            </w:r>
          </w:p>
        </w:tc>
        <w:tc>
          <w:tcPr>
            <w:tcW w:w="1928" w:type="dxa"/>
            <w:vAlign w:val="center"/>
          </w:tcPr>
          <w:p w:rsidR="002113F6" w:rsidRDefault="002113F6">
            <w:pPr>
              <w:pStyle w:val="ConsPlusNormal"/>
              <w:jc w:val="center"/>
            </w:pPr>
            <w:r>
              <w:t>5625021349</w:t>
            </w:r>
          </w:p>
        </w:tc>
        <w:tc>
          <w:tcPr>
            <w:tcW w:w="2381" w:type="dxa"/>
            <w:vAlign w:val="center"/>
          </w:tcPr>
          <w:p w:rsidR="002113F6" w:rsidRDefault="002113F6">
            <w:pPr>
              <w:pStyle w:val="ConsPlusNormal"/>
            </w:pPr>
            <w:r>
              <w:t>Оренбургская область, Бузулукский район, село Подколки, Центральная улица, дом 4</w:t>
            </w: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174</w:t>
            </w:r>
          </w:p>
        </w:tc>
        <w:tc>
          <w:tcPr>
            <w:tcW w:w="2438" w:type="dxa"/>
            <w:vAlign w:val="center"/>
          </w:tcPr>
          <w:p w:rsidR="002113F6" w:rsidRDefault="002113F6">
            <w:pPr>
              <w:pStyle w:val="ConsPlusNormal"/>
            </w:pPr>
            <w:r>
              <w:t>Бузулукский район</w:t>
            </w:r>
          </w:p>
        </w:tc>
        <w:tc>
          <w:tcPr>
            <w:tcW w:w="1984" w:type="dxa"/>
            <w:vAlign w:val="center"/>
          </w:tcPr>
          <w:p w:rsidR="002113F6" w:rsidRDefault="002113F6">
            <w:pPr>
              <w:pStyle w:val="ConsPlusNormal"/>
            </w:pPr>
            <w:r>
              <w:t>с. Шахматовка</w:t>
            </w:r>
          </w:p>
        </w:tc>
        <w:tc>
          <w:tcPr>
            <w:tcW w:w="2551" w:type="dxa"/>
            <w:vAlign w:val="center"/>
          </w:tcPr>
          <w:p w:rsidR="002113F6" w:rsidRDefault="002113F6">
            <w:pPr>
              <w:pStyle w:val="ConsPlusNormal"/>
            </w:pPr>
            <w:r>
              <w:t>ул. Промышленная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"Бузулукская снабженческая компания"</w:t>
            </w:r>
          </w:p>
        </w:tc>
        <w:tc>
          <w:tcPr>
            <w:tcW w:w="1928" w:type="dxa"/>
            <w:vAlign w:val="center"/>
          </w:tcPr>
          <w:p w:rsidR="002113F6" w:rsidRDefault="002113F6">
            <w:pPr>
              <w:pStyle w:val="ConsPlusNormal"/>
              <w:jc w:val="center"/>
            </w:pPr>
            <w:r>
              <w:t>5603045459</w:t>
            </w:r>
          </w:p>
        </w:tc>
        <w:tc>
          <w:tcPr>
            <w:tcW w:w="2721" w:type="dxa"/>
            <w:vAlign w:val="center"/>
          </w:tcPr>
          <w:p w:rsidR="002113F6" w:rsidRDefault="002113F6">
            <w:pPr>
              <w:pStyle w:val="ConsPlusNormal"/>
            </w:pPr>
            <w:r>
              <w:t>СХА "им. Дзержинского"</w:t>
            </w:r>
          </w:p>
        </w:tc>
        <w:tc>
          <w:tcPr>
            <w:tcW w:w="1928" w:type="dxa"/>
            <w:vAlign w:val="center"/>
          </w:tcPr>
          <w:p w:rsidR="002113F6" w:rsidRDefault="002113F6">
            <w:pPr>
              <w:pStyle w:val="ConsPlusNormal"/>
              <w:jc w:val="center"/>
            </w:pPr>
            <w:r>
              <w:t>5625001374</w:t>
            </w:r>
          </w:p>
        </w:tc>
        <w:tc>
          <w:tcPr>
            <w:tcW w:w="2381" w:type="dxa"/>
            <w:vAlign w:val="center"/>
          </w:tcPr>
          <w:p w:rsidR="002113F6" w:rsidRDefault="002113F6">
            <w:pPr>
              <w:pStyle w:val="ConsPlusNormal"/>
            </w:pPr>
            <w:r>
              <w:t>Оренбургская область, Бузулукский район, село Преображенка, улица Мира, 5</w:t>
            </w:r>
          </w:p>
        </w:tc>
        <w:tc>
          <w:tcPr>
            <w:tcW w:w="1928" w:type="dxa"/>
            <w:vAlign w:val="center"/>
          </w:tcPr>
          <w:p w:rsidR="002113F6" w:rsidRDefault="002113F6">
            <w:pPr>
              <w:pStyle w:val="ConsPlusNormal"/>
              <w:jc w:val="center"/>
            </w:pPr>
            <w:r>
              <w:t>0,4</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0,8</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175</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1 Микрорайон</w:t>
            </w:r>
          </w:p>
        </w:tc>
        <w:tc>
          <w:tcPr>
            <w:tcW w:w="850" w:type="dxa"/>
            <w:vAlign w:val="center"/>
          </w:tcPr>
          <w:p w:rsidR="002113F6" w:rsidRDefault="002113F6">
            <w:pPr>
              <w:pStyle w:val="ConsPlusNormal"/>
              <w:jc w:val="center"/>
            </w:pPr>
            <w:r>
              <w:t>5б</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"Русь"</w:t>
            </w:r>
          </w:p>
        </w:tc>
        <w:tc>
          <w:tcPr>
            <w:tcW w:w="1928" w:type="dxa"/>
            <w:vAlign w:val="center"/>
          </w:tcPr>
          <w:p w:rsidR="002113F6" w:rsidRDefault="002113F6">
            <w:pPr>
              <w:pStyle w:val="ConsPlusNormal"/>
              <w:jc w:val="center"/>
            </w:pPr>
            <w:r>
              <w:t>5603016240</w:t>
            </w:r>
          </w:p>
        </w:tc>
        <w:tc>
          <w:tcPr>
            <w:tcW w:w="2721" w:type="dxa"/>
            <w:vAlign w:val="center"/>
          </w:tcPr>
          <w:p w:rsidR="002113F6" w:rsidRDefault="002113F6">
            <w:pPr>
              <w:pStyle w:val="ConsPlusNormal"/>
            </w:pPr>
            <w:r>
              <w:t>СХА "Западная"</w:t>
            </w:r>
          </w:p>
        </w:tc>
        <w:tc>
          <w:tcPr>
            <w:tcW w:w="1928" w:type="dxa"/>
            <w:vAlign w:val="center"/>
          </w:tcPr>
          <w:p w:rsidR="002113F6" w:rsidRDefault="002113F6">
            <w:pPr>
              <w:pStyle w:val="ConsPlusNormal"/>
              <w:jc w:val="center"/>
            </w:pPr>
            <w:r>
              <w:t>5625000571</w:t>
            </w:r>
          </w:p>
        </w:tc>
        <w:tc>
          <w:tcPr>
            <w:tcW w:w="2381" w:type="dxa"/>
            <w:vAlign w:val="center"/>
          </w:tcPr>
          <w:p w:rsidR="002113F6" w:rsidRDefault="002113F6">
            <w:pPr>
              <w:pStyle w:val="ConsPlusNormal"/>
            </w:pPr>
            <w:r>
              <w:t xml:space="preserve">Оренбургская область, </w:t>
            </w:r>
            <w:r>
              <w:lastRenderedPageBreak/>
              <w:t>Бузулукский район, село Проскурино, Культурная улица, дом 14</w:t>
            </w:r>
          </w:p>
        </w:tc>
        <w:tc>
          <w:tcPr>
            <w:tcW w:w="1928" w:type="dxa"/>
            <w:vAlign w:val="center"/>
          </w:tcPr>
          <w:p w:rsidR="002113F6" w:rsidRDefault="002113F6">
            <w:pPr>
              <w:pStyle w:val="ConsPlusNormal"/>
              <w:jc w:val="center"/>
            </w:pPr>
            <w:r>
              <w:lastRenderedPageBreak/>
              <w:t>2,4</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4,8</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176</w:t>
            </w:r>
          </w:p>
        </w:tc>
        <w:tc>
          <w:tcPr>
            <w:tcW w:w="2438" w:type="dxa"/>
            <w:vAlign w:val="center"/>
          </w:tcPr>
          <w:p w:rsidR="002113F6" w:rsidRDefault="002113F6">
            <w:pPr>
              <w:pStyle w:val="ConsPlusNormal"/>
            </w:pPr>
            <w:r>
              <w:t>Город Бузулук</w:t>
            </w:r>
          </w:p>
        </w:tc>
        <w:tc>
          <w:tcPr>
            <w:tcW w:w="1984" w:type="dxa"/>
            <w:vAlign w:val="center"/>
          </w:tcPr>
          <w:p w:rsidR="002113F6" w:rsidRDefault="002113F6">
            <w:pPr>
              <w:pStyle w:val="ConsPlusNormal"/>
            </w:pPr>
            <w:r>
              <w:t>г. Бузулук</w:t>
            </w:r>
          </w:p>
        </w:tc>
        <w:tc>
          <w:tcPr>
            <w:tcW w:w="2551"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106 б</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"Инекс"</w:t>
            </w:r>
          </w:p>
        </w:tc>
        <w:tc>
          <w:tcPr>
            <w:tcW w:w="1928" w:type="dxa"/>
            <w:vAlign w:val="center"/>
          </w:tcPr>
          <w:p w:rsidR="002113F6" w:rsidRDefault="002113F6">
            <w:pPr>
              <w:pStyle w:val="ConsPlusNormal"/>
              <w:jc w:val="center"/>
            </w:pPr>
            <w:r>
              <w:t>5603014098</w:t>
            </w:r>
          </w:p>
        </w:tc>
        <w:tc>
          <w:tcPr>
            <w:tcW w:w="2721" w:type="dxa"/>
            <w:vAlign w:val="center"/>
          </w:tcPr>
          <w:p w:rsidR="002113F6" w:rsidRDefault="002113F6">
            <w:pPr>
              <w:pStyle w:val="ConsPlusNormal"/>
            </w:pPr>
            <w:r>
              <w:t>СХА "Западная"</w:t>
            </w:r>
          </w:p>
        </w:tc>
        <w:tc>
          <w:tcPr>
            <w:tcW w:w="1928" w:type="dxa"/>
            <w:vAlign w:val="center"/>
          </w:tcPr>
          <w:p w:rsidR="002113F6" w:rsidRDefault="002113F6">
            <w:pPr>
              <w:pStyle w:val="ConsPlusNormal"/>
              <w:jc w:val="center"/>
            </w:pPr>
            <w:r>
              <w:t>5625000571</w:t>
            </w:r>
          </w:p>
        </w:tc>
        <w:tc>
          <w:tcPr>
            <w:tcW w:w="2381" w:type="dxa"/>
            <w:vAlign w:val="center"/>
          </w:tcPr>
          <w:p w:rsidR="002113F6" w:rsidRDefault="002113F6">
            <w:pPr>
              <w:pStyle w:val="ConsPlusNormal"/>
            </w:pPr>
            <w:r>
              <w:t>Оренбургская область, Бузулукский район, село Проскурино, Культурная улица, дом 14</w:t>
            </w:r>
          </w:p>
        </w:tc>
        <w:tc>
          <w:tcPr>
            <w:tcW w:w="1928" w:type="dxa"/>
            <w:vAlign w:val="center"/>
          </w:tcPr>
          <w:p w:rsidR="002113F6" w:rsidRDefault="002113F6">
            <w:pPr>
              <w:pStyle w:val="ConsPlusNormal"/>
              <w:jc w:val="center"/>
            </w:pPr>
            <w:r>
              <w:t>0,8</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1,6</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177</w:t>
            </w:r>
          </w:p>
        </w:tc>
        <w:tc>
          <w:tcPr>
            <w:tcW w:w="2438" w:type="dxa"/>
            <w:vAlign w:val="center"/>
          </w:tcPr>
          <w:p w:rsidR="002113F6" w:rsidRDefault="002113F6">
            <w:pPr>
              <w:pStyle w:val="ConsPlusNormal"/>
            </w:pPr>
            <w:r>
              <w:t>Грачевский район</w:t>
            </w:r>
          </w:p>
        </w:tc>
        <w:tc>
          <w:tcPr>
            <w:tcW w:w="1984" w:type="dxa"/>
            <w:vAlign w:val="center"/>
          </w:tcPr>
          <w:p w:rsidR="002113F6" w:rsidRDefault="002113F6">
            <w:pPr>
              <w:pStyle w:val="ConsPlusNormal"/>
            </w:pPr>
            <w:r>
              <w:t>с. Грачевка</w:t>
            </w:r>
          </w:p>
        </w:tc>
        <w:tc>
          <w:tcPr>
            <w:tcW w:w="2551"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117</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Грачевское районное управление ветеринарии"; ЛВСЭ</w:t>
            </w:r>
          </w:p>
        </w:tc>
        <w:tc>
          <w:tcPr>
            <w:tcW w:w="1928" w:type="dxa"/>
            <w:vAlign w:val="center"/>
          </w:tcPr>
          <w:p w:rsidR="002113F6" w:rsidRDefault="002113F6">
            <w:pPr>
              <w:pStyle w:val="ConsPlusNormal"/>
              <w:jc w:val="center"/>
            </w:pPr>
            <w:r>
              <w:t>5627000087</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178</w:t>
            </w:r>
          </w:p>
        </w:tc>
        <w:tc>
          <w:tcPr>
            <w:tcW w:w="2438" w:type="dxa"/>
            <w:vAlign w:val="center"/>
          </w:tcPr>
          <w:p w:rsidR="002113F6" w:rsidRDefault="002113F6">
            <w:pPr>
              <w:pStyle w:val="ConsPlusNormal"/>
            </w:pPr>
            <w:r>
              <w:t>Домбаровский район</w:t>
            </w:r>
          </w:p>
        </w:tc>
        <w:tc>
          <w:tcPr>
            <w:tcW w:w="1984" w:type="dxa"/>
            <w:vAlign w:val="center"/>
          </w:tcPr>
          <w:p w:rsidR="002113F6" w:rsidRDefault="002113F6">
            <w:pPr>
              <w:pStyle w:val="ConsPlusNormal"/>
            </w:pPr>
            <w:r>
              <w:t>п. Домбаровский</w:t>
            </w:r>
          </w:p>
        </w:tc>
        <w:tc>
          <w:tcPr>
            <w:tcW w:w="2551" w:type="dxa"/>
            <w:vAlign w:val="center"/>
          </w:tcPr>
          <w:p w:rsidR="002113F6" w:rsidRDefault="002113F6">
            <w:pPr>
              <w:pStyle w:val="ConsPlusNormal"/>
            </w:pPr>
            <w:r>
              <w:t>ул. Железнодорожная</w:t>
            </w:r>
          </w:p>
        </w:tc>
        <w:tc>
          <w:tcPr>
            <w:tcW w:w="850"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"Домбаровское райветуправление"</w:t>
            </w:r>
          </w:p>
        </w:tc>
        <w:tc>
          <w:tcPr>
            <w:tcW w:w="1928" w:type="dxa"/>
            <w:vAlign w:val="center"/>
          </w:tcPr>
          <w:p w:rsidR="002113F6" w:rsidRDefault="002113F6">
            <w:pPr>
              <w:pStyle w:val="ConsPlusNormal"/>
              <w:jc w:val="center"/>
            </w:pPr>
            <w:r>
              <w:t>5628002739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179</w:t>
            </w:r>
          </w:p>
        </w:tc>
        <w:tc>
          <w:tcPr>
            <w:tcW w:w="2438" w:type="dxa"/>
            <w:vAlign w:val="center"/>
          </w:tcPr>
          <w:p w:rsidR="002113F6" w:rsidRDefault="002113F6">
            <w:pPr>
              <w:pStyle w:val="ConsPlusNormal"/>
            </w:pPr>
            <w:r>
              <w:t>Илекский район</w:t>
            </w:r>
          </w:p>
        </w:tc>
        <w:tc>
          <w:tcPr>
            <w:tcW w:w="1984" w:type="dxa"/>
            <w:vAlign w:val="center"/>
          </w:tcPr>
          <w:p w:rsidR="002113F6" w:rsidRDefault="002113F6">
            <w:pPr>
              <w:pStyle w:val="ConsPlusNormal"/>
            </w:pPr>
            <w:r>
              <w:t>село Илек</w:t>
            </w:r>
          </w:p>
        </w:tc>
        <w:tc>
          <w:tcPr>
            <w:tcW w:w="2551" w:type="dxa"/>
            <w:vAlign w:val="center"/>
          </w:tcPr>
          <w:p w:rsidR="002113F6" w:rsidRDefault="002113F6">
            <w:pPr>
              <w:pStyle w:val="ConsPlusNormal"/>
            </w:pPr>
            <w:r>
              <w:t>ул. Чапаевская</w:t>
            </w:r>
          </w:p>
        </w:tc>
        <w:tc>
          <w:tcPr>
            <w:tcW w:w="850" w:type="dxa"/>
            <w:vAlign w:val="center"/>
          </w:tcPr>
          <w:p w:rsidR="002113F6" w:rsidRDefault="002113F6">
            <w:pPr>
              <w:pStyle w:val="ConsPlusNormal"/>
              <w:jc w:val="center"/>
            </w:pPr>
            <w:r>
              <w:t>111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"Илекское райветуправление"</w:t>
            </w:r>
          </w:p>
        </w:tc>
        <w:tc>
          <w:tcPr>
            <w:tcW w:w="1928" w:type="dxa"/>
            <w:vAlign w:val="center"/>
          </w:tcPr>
          <w:p w:rsidR="002113F6" w:rsidRDefault="002113F6">
            <w:pPr>
              <w:pStyle w:val="ConsPlusNormal"/>
              <w:jc w:val="center"/>
            </w:pPr>
            <w:r>
              <w:t>5629000822</w:t>
            </w:r>
          </w:p>
        </w:tc>
        <w:tc>
          <w:tcPr>
            <w:tcW w:w="2721" w:type="dxa"/>
            <w:vAlign w:val="center"/>
          </w:tcPr>
          <w:p w:rsidR="002113F6" w:rsidRDefault="002113F6">
            <w:pPr>
              <w:pStyle w:val="ConsPlusNormal"/>
            </w:pPr>
            <w:r>
              <w:t>ООО МУК "Оренбург утилизация"</w:t>
            </w:r>
          </w:p>
        </w:tc>
        <w:tc>
          <w:tcPr>
            <w:tcW w:w="1928" w:type="dxa"/>
            <w:vAlign w:val="center"/>
          </w:tcPr>
          <w:p w:rsidR="002113F6" w:rsidRDefault="002113F6">
            <w:pPr>
              <w:pStyle w:val="ConsPlusNormal"/>
              <w:jc w:val="center"/>
            </w:pPr>
            <w:r>
              <w:t>5612079775</w:t>
            </w:r>
          </w:p>
        </w:tc>
        <w:tc>
          <w:tcPr>
            <w:tcW w:w="2381" w:type="dxa"/>
            <w:vAlign w:val="center"/>
          </w:tcPr>
          <w:p w:rsidR="002113F6" w:rsidRDefault="002113F6">
            <w:pPr>
              <w:pStyle w:val="ConsPlusNormal"/>
            </w:pPr>
            <w:r>
              <w:t>г. Оренбург ул. Чичерина, 53 кв. 2.</w:t>
            </w:r>
          </w:p>
        </w:tc>
        <w:tc>
          <w:tcPr>
            <w:tcW w:w="1928" w:type="dxa"/>
            <w:vAlign w:val="center"/>
          </w:tcPr>
          <w:p w:rsidR="002113F6" w:rsidRDefault="002113F6">
            <w:pPr>
              <w:pStyle w:val="ConsPlusNormal"/>
              <w:jc w:val="center"/>
            </w:pPr>
            <w:r>
              <w:t>1,1</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5</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180</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"Кваркенское районное управление ветеринарии"</w:t>
            </w:r>
          </w:p>
        </w:tc>
        <w:tc>
          <w:tcPr>
            <w:tcW w:w="1928" w:type="dxa"/>
            <w:vAlign w:val="center"/>
          </w:tcPr>
          <w:p w:rsidR="002113F6" w:rsidRDefault="002113F6">
            <w:pPr>
              <w:pStyle w:val="ConsPlusNormal"/>
              <w:jc w:val="center"/>
            </w:pPr>
            <w:r>
              <w:t>5630001595</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61/1 офис 5</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1,2</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4</w:t>
            </w:r>
          </w:p>
        </w:tc>
      </w:tr>
      <w:tr w:rsidR="002113F6">
        <w:tc>
          <w:tcPr>
            <w:tcW w:w="624" w:type="dxa"/>
            <w:vAlign w:val="center"/>
          </w:tcPr>
          <w:p w:rsidR="002113F6" w:rsidRDefault="002113F6">
            <w:pPr>
              <w:pStyle w:val="ConsPlusNormal"/>
              <w:jc w:val="center"/>
            </w:pPr>
            <w:r>
              <w:t>181</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Кваркенская ветлаборатория</w:t>
            </w:r>
          </w:p>
        </w:tc>
        <w:tc>
          <w:tcPr>
            <w:tcW w:w="1928" w:type="dxa"/>
            <w:vAlign w:val="center"/>
          </w:tcPr>
          <w:p w:rsidR="002113F6" w:rsidRDefault="002113F6">
            <w:pPr>
              <w:pStyle w:val="ConsPlusNormal"/>
              <w:jc w:val="center"/>
            </w:pPr>
            <w:r>
              <w:t>5630001595</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182</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Кваркенская ветлечебница</w:t>
            </w:r>
          </w:p>
        </w:tc>
        <w:tc>
          <w:tcPr>
            <w:tcW w:w="1928" w:type="dxa"/>
            <w:vAlign w:val="center"/>
          </w:tcPr>
          <w:p w:rsidR="002113F6" w:rsidRDefault="002113F6">
            <w:pPr>
              <w:pStyle w:val="ConsPlusNormal"/>
              <w:jc w:val="center"/>
            </w:pPr>
            <w:r>
              <w:t>5630001595</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183</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Уральское</w:t>
            </w:r>
          </w:p>
        </w:tc>
        <w:tc>
          <w:tcPr>
            <w:tcW w:w="2551"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ветлечебница</w:t>
            </w:r>
          </w:p>
        </w:tc>
        <w:tc>
          <w:tcPr>
            <w:tcW w:w="1928" w:type="dxa"/>
            <w:vAlign w:val="center"/>
          </w:tcPr>
          <w:p w:rsidR="002113F6" w:rsidRDefault="002113F6">
            <w:pPr>
              <w:pStyle w:val="ConsPlusNormal"/>
              <w:jc w:val="center"/>
            </w:pPr>
            <w:r>
              <w:t>5630031293</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184</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Уртазым</w:t>
            </w:r>
          </w:p>
        </w:tc>
        <w:tc>
          <w:tcPr>
            <w:tcW w:w="2551" w:type="dxa"/>
            <w:vAlign w:val="center"/>
          </w:tcPr>
          <w:p w:rsidR="002113F6" w:rsidRDefault="002113F6">
            <w:pPr>
              <w:pStyle w:val="ConsPlusNormal"/>
            </w:pPr>
            <w:r>
              <w:t>пер. Клубный</w:t>
            </w:r>
          </w:p>
        </w:tc>
        <w:tc>
          <w:tcPr>
            <w:tcW w:w="850"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1928" w:type="dxa"/>
            <w:vAlign w:val="center"/>
          </w:tcPr>
          <w:p w:rsidR="002113F6" w:rsidRDefault="002113F6">
            <w:pPr>
              <w:pStyle w:val="ConsPlusNormal"/>
              <w:jc w:val="center"/>
            </w:pPr>
            <w:r>
              <w:t>5630004941</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185</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Приморск</w:t>
            </w:r>
          </w:p>
        </w:tc>
        <w:tc>
          <w:tcPr>
            <w:tcW w:w="2551"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1928" w:type="dxa"/>
            <w:vAlign w:val="center"/>
          </w:tcPr>
          <w:p w:rsidR="002113F6" w:rsidRDefault="002113F6">
            <w:pPr>
              <w:pStyle w:val="ConsPlusNormal"/>
              <w:jc w:val="center"/>
            </w:pPr>
            <w:r>
              <w:t>5630031286</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186</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Таналык</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1928" w:type="dxa"/>
            <w:vAlign w:val="center"/>
          </w:tcPr>
          <w:p w:rsidR="002113F6" w:rsidRDefault="002113F6">
            <w:pPr>
              <w:pStyle w:val="ConsPlusNormal"/>
              <w:jc w:val="center"/>
            </w:pPr>
            <w:r>
              <w:t>5630031286</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187</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Бриент</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1928" w:type="dxa"/>
            <w:vAlign w:val="center"/>
          </w:tcPr>
          <w:p w:rsidR="002113F6" w:rsidRDefault="002113F6">
            <w:pPr>
              <w:pStyle w:val="ConsPlusNormal"/>
              <w:jc w:val="center"/>
            </w:pPr>
            <w:r>
              <w:t>5630020573</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188</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п. Кировск</w:t>
            </w:r>
          </w:p>
        </w:tc>
        <w:tc>
          <w:tcPr>
            <w:tcW w:w="2551" w:type="dxa"/>
            <w:vAlign w:val="center"/>
          </w:tcPr>
          <w:p w:rsidR="002113F6" w:rsidRDefault="002113F6">
            <w:pPr>
              <w:pStyle w:val="ConsPlusNormal"/>
            </w:pPr>
            <w:r>
              <w:t>ул. имени Кирова</w:t>
            </w:r>
          </w:p>
        </w:tc>
        <w:tc>
          <w:tcPr>
            <w:tcW w:w="850" w:type="dxa"/>
            <w:vAlign w:val="center"/>
          </w:tcPr>
          <w:p w:rsidR="002113F6" w:rsidRDefault="002113F6">
            <w:pPr>
              <w:pStyle w:val="ConsPlusNormal"/>
              <w:jc w:val="center"/>
            </w:pPr>
            <w:r>
              <w:t>19</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1928" w:type="dxa"/>
            <w:vAlign w:val="center"/>
          </w:tcPr>
          <w:p w:rsidR="002113F6" w:rsidRDefault="002113F6">
            <w:pPr>
              <w:pStyle w:val="ConsPlusNormal"/>
              <w:jc w:val="center"/>
            </w:pPr>
            <w:r>
              <w:t>5630004980</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189</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п. Красноярский</w:t>
            </w:r>
          </w:p>
        </w:tc>
        <w:tc>
          <w:tcPr>
            <w:tcW w:w="2551" w:type="dxa"/>
            <w:vAlign w:val="center"/>
          </w:tcPr>
          <w:p w:rsidR="002113F6" w:rsidRDefault="002113F6">
            <w:pPr>
              <w:pStyle w:val="ConsPlusNormal"/>
            </w:pPr>
            <w:r>
              <w:t>ул. Транспортная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ветучасток</w:t>
            </w:r>
          </w:p>
        </w:tc>
        <w:tc>
          <w:tcPr>
            <w:tcW w:w="1928" w:type="dxa"/>
            <w:vAlign w:val="center"/>
          </w:tcPr>
          <w:p w:rsidR="002113F6" w:rsidRDefault="002113F6">
            <w:pPr>
              <w:pStyle w:val="ConsPlusNormal"/>
              <w:jc w:val="center"/>
            </w:pPr>
            <w:r>
              <w:t>5630004998</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190</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п. Коминтерн</w:t>
            </w:r>
          </w:p>
        </w:tc>
        <w:tc>
          <w:tcPr>
            <w:tcW w:w="2551" w:type="dxa"/>
            <w:vAlign w:val="center"/>
          </w:tcPr>
          <w:p w:rsidR="002113F6" w:rsidRDefault="002113F6">
            <w:pPr>
              <w:pStyle w:val="ConsPlusNormal"/>
            </w:pPr>
            <w:r>
              <w:t>ул. Целинная</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ветпункт</w:t>
            </w:r>
          </w:p>
        </w:tc>
        <w:tc>
          <w:tcPr>
            <w:tcW w:w="1928" w:type="dxa"/>
            <w:vAlign w:val="center"/>
          </w:tcPr>
          <w:p w:rsidR="002113F6" w:rsidRDefault="002113F6">
            <w:pPr>
              <w:pStyle w:val="ConsPlusNormal"/>
              <w:jc w:val="center"/>
            </w:pPr>
            <w:r>
              <w:t>5630004927</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191</w:t>
            </w:r>
          </w:p>
        </w:tc>
        <w:tc>
          <w:tcPr>
            <w:tcW w:w="2438" w:type="dxa"/>
            <w:vAlign w:val="center"/>
          </w:tcPr>
          <w:p w:rsidR="002113F6" w:rsidRDefault="002113F6">
            <w:pPr>
              <w:pStyle w:val="ConsPlusNormal"/>
            </w:pPr>
            <w:r>
              <w:t>Кваркенский район</w:t>
            </w:r>
          </w:p>
        </w:tc>
        <w:tc>
          <w:tcPr>
            <w:tcW w:w="1984" w:type="dxa"/>
            <w:vAlign w:val="center"/>
          </w:tcPr>
          <w:p w:rsidR="002113F6" w:rsidRDefault="002113F6">
            <w:pPr>
              <w:pStyle w:val="ConsPlusNormal"/>
            </w:pPr>
            <w:r>
              <w:t>с. Кваркено</w:t>
            </w:r>
          </w:p>
        </w:tc>
        <w:tc>
          <w:tcPr>
            <w:tcW w:w="2551" w:type="dxa"/>
            <w:vAlign w:val="center"/>
          </w:tcPr>
          <w:p w:rsidR="002113F6" w:rsidRDefault="002113F6">
            <w:pPr>
              <w:pStyle w:val="ConsPlusNormal"/>
            </w:pPr>
            <w:r>
              <w:t>переулок Южный</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"Кваркенское районное управление ветеринарии" лаборатория ВСЭ</w:t>
            </w:r>
          </w:p>
        </w:tc>
        <w:tc>
          <w:tcPr>
            <w:tcW w:w="1928" w:type="dxa"/>
            <w:vAlign w:val="center"/>
          </w:tcPr>
          <w:p w:rsidR="002113F6" w:rsidRDefault="002113F6">
            <w:pPr>
              <w:pStyle w:val="ConsPlusNormal"/>
              <w:jc w:val="center"/>
            </w:pPr>
            <w:r>
              <w:t>5630001595</w:t>
            </w:r>
          </w:p>
        </w:tc>
        <w:tc>
          <w:tcPr>
            <w:tcW w:w="2721" w:type="dxa"/>
            <w:vAlign w:val="center"/>
          </w:tcPr>
          <w:p w:rsidR="002113F6" w:rsidRDefault="002113F6">
            <w:pPr>
              <w:pStyle w:val="ConsPlusNormal"/>
            </w:pPr>
            <w:r>
              <w:t>скотомогильник с. Бриент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0,18</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0,001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192</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Плешаново</w:t>
            </w:r>
          </w:p>
        </w:tc>
        <w:tc>
          <w:tcPr>
            <w:tcW w:w="2551"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"Красногвардейское районное управление ветеринарии"</w:t>
            </w:r>
          </w:p>
        </w:tc>
        <w:tc>
          <w:tcPr>
            <w:tcW w:w="1928" w:type="dxa"/>
            <w:vAlign w:val="center"/>
          </w:tcPr>
          <w:p w:rsidR="002113F6" w:rsidRDefault="002113F6">
            <w:pPr>
              <w:pStyle w:val="ConsPlusNormal"/>
              <w:jc w:val="center"/>
            </w:pPr>
            <w:r>
              <w:t>5631002746</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0,5</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1,5</w:t>
            </w:r>
          </w:p>
        </w:tc>
      </w:tr>
      <w:tr w:rsidR="002113F6">
        <w:tc>
          <w:tcPr>
            <w:tcW w:w="624" w:type="dxa"/>
            <w:vAlign w:val="center"/>
          </w:tcPr>
          <w:p w:rsidR="002113F6" w:rsidRDefault="002113F6">
            <w:pPr>
              <w:pStyle w:val="ConsPlusNormal"/>
              <w:jc w:val="center"/>
            </w:pPr>
            <w:r>
              <w:t>193</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Плешаново</w:t>
            </w:r>
          </w:p>
        </w:tc>
        <w:tc>
          <w:tcPr>
            <w:tcW w:w="2551"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"Красногвардейское районное управление ветеринарии"</w:t>
            </w:r>
          </w:p>
        </w:tc>
        <w:tc>
          <w:tcPr>
            <w:tcW w:w="1928" w:type="dxa"/>
            <w:vAlign w:val="center"/>
          </w:tcPr>
          <w:p w:rsidR="002113F6" w:rsidRDefault="002113F6">
            <w:pPr>
              <w:pStyle w:val="ConsPlusNormal"/>
              <w:jc w:val="center"/>
            </w:pPr>
            <w:r>
              <w:t>5631002746</w:t>
            </w:r>
          </w:p>
        </w:tc>
        <w:tc>
          <w:tcPr>
            <w:tcW w:w="2721" w:type="dxa"/>
            <w:vAlign w:val="center"/>
          </w:tcPr>
          <w:p w:rsidR="002113F6" w:rsidRDefault="002113F6">
            <w:pPr>
              <w:pStyle w:val="ConsPlusNormal"/>
            </w:pPr>
            <w:r>
              <w:t>Яма Беккари село Плешаново</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3,689</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4,5</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194</w:t>
            </w:r>
          </w:p>
        </w:tc>
        <w:tc>
          <w:tcPr>
            <w:tcW w:w="2438" w:type="dxa"/>
            <w:vAlign w:val="center"/>
          </w:tcPr>
          <w:p w:rsidR="002113F6" w:rsidRDefault="002113F6">
            <w:pPr>
              <w:pStyle w:val="ConsPlusNormal"/>
            </w:pPr>
            <w:r>
              <w:t>Красногвардейский район</w:t>
            </w:r>
          </w:p>
        </w:tc>
        <w:tc>
          <w:tcPr>
            <w:tcW w:w="1984" w:type="dxa"/>
            <w:vAlign w:val="center"/>
          </w:tcPr>
          <w:p w:rsidR="002113F6" w:rsidRDefault="002113F6">
            <w:pPr>
              <w:pStyle w:val="ConsPlusNormal"/>
            </w:pPr>
            <w:r>
              <w:t>с. Подольск</w:t>
            </w:r>
          </w:p>
        </w:tc>
        <w:tc>
          <w:tcPr>
            <w:tcW w:w="2551" w:type="dxa"/>
            <w:vAlign w:val="center"/>
          </w:tcPr>
          <w:p w:rsidR="002113F6" w:rsidRDefault="002113F6">
            <w:pPr>
              <w:pStyle w:val="ConsPlusNormal"/>
            </w:pPr>
            <w:r>
              <w:t>пер. Мельничный</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"Подольский мясокомбинат"</w:t>
            </w:r>
          </w:p>
        </w:tc>
        <w:tc>
          <w:tcPr>
            <w:tcW w:w="1928" w:type="dxa"/>
            <w:vAlign w:val="center"/>
          </w:tcPr>
          <w:p w:rsidR="002113F6" w:rsidRDefault="002113F6">
            <w:pPr>
              <w:pStyle w:val="ConsPlusNormal"/>
              <w:jc w:val="center"/>
            </w:pPr>
            <w:r>
              <w:t>5631002658</w:t>
            </w:r>
          </w:p>
        </w:tc>
        <w:tc>
          <w:tcPr>
            <w:tcW w:w="2721" w:type="dxa"/>
            <w:vAlign w:val="center"/>
          </w:tcPr>
          <w:p w:rsidR="002113F6" w:rsidRDefault="002113F6">
            <w:pPr>
              <w:pStyle w:val="ConsPlusNormal"/>
            </w:pPr>
            <w:r>
              <w:t>Яма Беккари село Плешаново</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jc w:val="center"/>
            </w:pPr>
            <w:r>
              <w:t>0,075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195</w:t>
            </w:r>
          </w:p>
        </w:tc>
        <w:tc>
          <w:tcPr>
            <w:tcW w:w="2438" w:type="dxa"/>
            <w:vAlign w:val="center"/>
          </w:tcPr>
          <w:p w:rsidR="002113F6" w:rsidRDefault="002113F6">
            <w:pPr>
              <w:pStyle w:val="ConsPlusNormal"/>
            </w:pPr>
            <w:r>
              <w:t>Кувандыкский 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"Кувандыкское ГУВ"</w:t>
            </w:r>
          </w:p>
        </w:tc>
        <w:tc>
          <w:tcPr>
            <w:tcW w:w="1928" w:type="dxa"/>
            <w:vAlign w:val="center"/>
          </w:tcPr>
          <w:p w:rsidR="002113F6" w:rsidRDefault="002113F6">
            <w:pPr>
              <w:pStyle w:val="ConsPlusNormal"/>
              <w:jc w:val="center"/>
            </w:pPr>
            <w:r>
              <w:t>5632005186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196</w:t>
            </w:r>
          </w:p>
        </w:tc>
        <w:tc>
          <w:tcPr>
            <w:tcW w:w="2438" w:type="dxa"/>
            <w:vAlign w:val="center"/>
          </w:tcPr>
          <w:p w:rsidR="002113F6" w:rsidRDefault="002113F6">
            <w:pPr>
              <w:pStyle w:val="ConsPlusNormal"/>
            </w:pPr>
            <w:r>
              <w:t>Кувандыкский 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ул. Мичурина</w:t>
            </w:r>
          </w:p>
        </w:tc>
        <w:tc>
          <w:tcPr>
            <w:tcW w:w="850" w:type="dxa"/>
            <w:vAlign w:val="center"/>
          </w:tcPr>
          <w:p w:rsidR="002113F6" w:rsidRDefault="002113F6">
            <w:pPr>
              <w:pStyle w:val="ConsPlusNormal"/>
              <w:jc w:val="center"/>
            </w:pPr>
            <w:r>
              <w:t>1А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Кувандыкская ветеринарная лаборатория</w:t>
            </w:r>
          </w:p>
        </w:tc>
        <w:tc>
          <w:tcPr>
            <w:tcW w:w="1928" w:type="dxa"/>
            <w:vAlign w:val="center"/>
          </w:tcPr>
          <w:p w:rsidR="002113F6" w:rsidRDefault="002113F6">
            <w:pPr>
              <w:pStyle w:val="ConsPlusNormal"/>
              <w:jc w:val="center"/>
            </w:pPr>
            <w:r>
              <w:t>5632005186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197</w:t>
            </w:r>
          </w:p>
        </w:tc>
        <w:tc>
          <w:tcPr>
            <w:tcW w:w="2438" w:type="dxa"/>
            <w:vAlign w:val="center"/>
          </w:tcPr>
          <w:p w:rsidR="002113F6" w:rsidRDefault="002113F6">
            <w:pPr>
              <w:pStyle w:val="ConsPlusNormal"/>
            </w:pPr>
            <w:r>
              <w:t>Кувандыкский городской округ</w:t>
            </w:r>
          </w:p>
        </w:tc>
        <w:tc>
          <w:tcPr>
            <w:tcW w:w="1984" w:type="dxa"/>
            <w:vAlign w:val="center"/>
          </w:tcPr>
          <w:p w:rsidR="002113F6" w:rsidRDefault="002113F6">
            <w:pPr>
              <w:pStyle w:val="ConsPlusNormal"/>
            </w:pPr>
            <w:r>
              <w:t>г. Кувандык</w:t>
            </w:r>
          </w:p>
        </w:tc>
        <w:tc>
          <w:tcPr>
            <w:tcW w:w="2551" w:type="dxa"/>
            <w:vAlign w:val="center"/>
          </w:tcPr>
          <w:p w:rsidR="002113F6" w:rsidRDefault="002113F6">
            <w:pPr>
              <w:pStyle w:val="ConsPlusNormal"/>
            </w:pPr>
            <w:r>
              <w:t>Гончарная</w:t>
            </w:r>
          </w:p>
        </w:tc>
        <w:tc>
          <w:tcPr>
            <w:tcW w:w="850" w:type="dxa"/>
            <w:vAlign w:val="center"/>
          </w:tcPr>
          <w:p w:rsidR="002113F6" w:rsidRDefault="002113F6">
            <w:pPr>
              <w:pStyle w:val="ConsPlusNormal"/>
              <w:jc w:val="center"/>
            </w:pPr>
            <w:r>
              <w:t>21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jc w:val="center"/>
            </w:pPr>
            <w:r>
              <w:t>5632005186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198</w:t>
            </w:r>
          </w:p>
        </w:tc>
        <w:tc>
          <w:tcPr>
            <w:tcW w:w="2438" w:type="dxa"/>
            <w:vAlign w:val="center"/>
          </w:tcPr>
          <w:p w:rsidR="002113F6" w:rsidRDefault="002113F6">
            <w:pPr>
              <w:pStyle w:val="ConsPlusNormal"/>
            </w:pPr>
            <w:r>
              <w:t>Курманаевский район</w:t>
            </w:r>
          </w:p>
        </w:tc>
        <w:tc>
          <w:tcPr>
            <w:tcW w:w="1984" w:type="dxa"/>
            <w:vAlign w:val="center"/>
          </w:tcPr>
          <w:p w:rsidR="002113F6" w:rsidRDefault="002113F6">
            <w:pPr>
              <w:pStyle w:val="ConsPlusNormal"/>
            </w:pPr>
            <w:r>
              <w:t>с. Курманаевка</w:t>
            </w:r>
          </w:p>
        </w:tc>
        <w:tc>
          <w:tcPr>
            <w:tcW w:w="2551" w:type="dxa"/>
            <w:vAlign w:val="center"/>
          </w:tcPr>
          <w:p w:rsidR="002113F6" w:rsidRDefault="002113F6">
            <w:pPr>
              <w:pStyle w:val="ConsPlusNormal"/>
            </w:pPr>
            <w:r>
              <w:t>ул. Ветеринарная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"Курманаевское районное управление ветеринарии"</w:t>
            </w:r>
          </w:p>
        </w:tc>
        <w:tc>
          <w:tcPr>
            <w:tcW w:w="1928" w:type="dxa"/>
            <w:vAlign w:val="center"/>
          </w:tcPr>
          <w:p w:rsidR="002113F6" w:rsidRDefault="002113F6">
            <w:pPr>
              <w:pStyle w:val="ConsPlusNormal"/>
              <w:jc w:val="center"/>
            </w:pPr>
            <w:r>
              <w:t>5633001089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0,4</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w:t>
            </w:r>
          </w:p>
        </w:tc>
      </w:tr>
      <w:tr w:rsidR="002113F6">
        <w:tc>
          <w:tcPr>
            <w:tcW w:w="624" w:type="dxa"/>
            <w:vAlign w:val="center"/>
          </w:tcPr>
          <w:p w:rsidR="002113F6" w:rsidRDefault="002113F6">
            <w:pPr>
              <w:pStyle w:val="ConsPlusNormal"/>
              <w:jc w:val="center"/>
            </w:pPr>
            <w:r>
              <w:t>199</w:t>
            </w:r>
          </w:p>
        </w:tc>
        <w:tc>
          <w:tcPr>
            <w:tcW w:w="2438" w:type="dxa"/>
            <w:vAlign w:val="center"/>
          </w:tcPr>
          <w:p w:rsidR="002113F6" w:rsidRDefault="002113F6">
            <w:pPr>
              <w:pStyle w:val="ConsPlusNormal"/>
            </w:pPr>
            <w:r>
              <w:t>Курманаевский район</w:t>
            </w:r>
          </w:p>
        </w:tc>
        <w:tc>
          <w:tcPr>
            <w:tcW w:w="1984" w:type="dxa"/>
            <w:vAlign w:val="center"/>
          </w:tcPr>
          <w:p w:rsidR="002113F6" w:rsidRDefault="002113F6">
            <w:pPr>
              <w:pStyle w:val="ConsPlusNormal"/>
            </w:pPr>
            <w:r>
              <w:t>с. Курманаевка</w:t>
            </w:r>
          </w:p>
        </w:tc>
        <w:tc>
          <w:tcPr>
            <w:tcW w:w="2551" w:type="dxa"/>
            <w:vAlign w:val="center"/>
          </w:tcPr>
          <w:p w:rsidR="002113F6" w:rsidRDefault="002113F6">
            <w:pPr>
              <w:pStyle w:val="ConsPlusNormal"/>
            </w:pPr>
            <w:r>
              <w:t>ул. Ветеринарная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 xml:space="preserve">ГБУ "Курманаевское районное </w:t>
            </w:r>
            <w:r>
              <w:lastRenderedPageBreak/>
              <w:t>управление ветеринарии"</w:t>
            </w:r>
          </w:p>
        </w:tc>
        <w:tc>
          <w:tcPr>
            <w:tcW w:w="1928" w:type="dxa"/>
            <w:vAlign w:val="center"/>
          </w:tcPr>
          <w:p w:rsidR="002113F6" w:rsidRDefault="002113F6">
            <w:pPr>
              <w:pStyle w:val="ConsPlusNormal"/>
              <w:jc w:val="center"/>
            </w:pPr>
            <w:r>
              <w:lastRenderedPageBreak/>
              <w:t>5633001089</w:t>
            </w:r>
          </w:p>
        </w:tc>
        <w:tc>
          <w:tcPr>
            <w:tcW w:w="2721" w:type="dxa"/>
            <w:vAlign w:val="center"/>
          </w:tcPr>
          <w:p w:rsidR="002113F6" w:rsidRDefault="002113F6">
            <w:pPr>
              <w:pStyle w:val="ConsPlusNormal"/>
            </w:pPr>
            <w:r>
              <w:t xml:space="preserve">Биотермическая яма </w:t>
            </w:r>
            <w:r>
              <w:lastRenderedPageBreak/>
              <w:t>скотомогильника на территории МО Кандауровский сельсовет</w:t>
            </w:r>
          </w:p>
        </w:tc>
        <w:tc>
          <w:tcPr>
            <w:tcW w:w="1928" w:type="dxa"/>
            <w:vAlign w:val="center"/>
          </w:tcPr>
          <w:p w:rsidR="002113F6" w:rsidRDefault="002113F6">
            <w:pPr>
              <w:pStyle w:val="ConsPlusNormal"/>
              <w:jc w:val="center"/>
            </w:pPr>
            <w:r>
              <w:lastRenderedPageBreak/>
              <w:t>5633004837</w:t>
            </w:r>
          </w:p>
        </w:tc>
        <w:tc>
          <w:tcPr>
            <w:tcW w:w="2381" w:type="dxa"/>
            <w:vAlign w:val="center"/>
          </w:tcPr>
          <w:p w:rsidR="002113F6" w:rsidRDefault="002113F6">
            <w:pPr>
              <w:pStyle w:val="ConsPlusNormal"/>
            </w:pPr>
            <w:r>
              <w:t xml:space="preserve">1 км на юго-восток от с. </w:t>
            </w:r>
            <w:r>
              <w:lastRenderedPageBreak/>
              <w:t>Кандауровка</w:t>
            </w:r>
          </w:p>
        </w:tc>
        <w:tc>
          <w:tcPr>
            <w:tcW w:w="1928" w:type="dxa"/>
            <w:vAlign w:val="center"/>
          </w:tcPr>
          <w:p w:rsidR="002113F6" w:rsidRDefault="002113F6">
            <w:pPr>
              <w:pStyle w:val="ConsPlusNormal"/>
              <w:jc w:val="center"/>
            </w:pPr>
            <w:r>
              <w:lastRenderedPageBreak/>
              <w:t>0,3</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0,5</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200</w:t>
            </w:r>
          </w:p>
        </w:tc>
        <w:tc>
          <w:tcPr>
            <w:tcW w:w="2438" w:type="dxa"/>
            <w:vAlign w:val="center"/>
          </w:tcPr>
          <w:p w:rsidR="002113F6" w:rsidRDefault="002113F6">
            <w:pPr>
              <w:pStyle w:val="ConsPlusNormal"/>
            </w:pPr>
            <w:r>
              <w:t>Матвеевский район</w:t>
            </w:r>
          </w:p>
        </w:tc>
        <w:tc>
          <w:tcPr>
            <w:tcW w:w="1984" w:type="dxa"/>
            <w:vAlign w:val="center"/>
          </w:tcPr>
          <w:p w:rsidR="002113F6" w:rsidRDefault="002113F6">
            <w:pPr>
              <w:pStyle w:val="ConsPlusNormal"/>
            </w:pPr>
            <w:r>
              <w:t>с. Матвеевка</w:t>
            </w:r>
          </w:p>
        </w:tc>
        <w:tc>
          <w:tcPr>
            <w:tcW w:w="2551" w:type="dxa"/>
            <w:vAlign w:val="center"/>
          </w:tcPr>
          <w:p w:rsidR="002113F6" w:rsidRDefault="002113F6">
            <w:pPr>
              <w:pStyle w:val="ConsPlusNormal"/>
            </w:pPr>
            <w:r>
              <w:t>Мира</w:t>
            </w:r>
          </w:p>
        </w:tc>
        <w:tc>
          <w:tcPr>
            <w:tcW w:w="850"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"Матвеевское районное управление ветеринарии"</w:t>
            </w:r>
          </w:p>
        </w:tc>
        <w:tc>
          <w:tcPr>
            <w:tcW w:w="1928" w:type="dxa"/>
            <w:vAlign w:val="center"/>
          </w:tcPr>
          <w:p w:rsidR="002113F6" w:rsidRDefault="002113F6">
            <w:pPr>
              <w:pStyle w:val="ConsPlusNormal"/>
              <w:jc w:val="center"/>
            </w:pPr>
            <w:r>
              <w:t>5634001677</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201</w:t>
            </w:r>
          </w:p>
        </w:tc>
        <w:tc>
          <w:tcPr>
            <w:tcW w:w="2438" w:type="dxa"/>
            <w:vAlign w:val="center"/>
          </w:tcPr>
          <w:p w:rsidR="002113F6" w:rsidRDefault="002113F6">
            <w:pPr>
              <w:pStyle w:val="ConsPlusNormal"/>
            </w:pPr>
            <w:r>
              <w:t>Новоорский район</w:t>
            </w:r>
          </w:p>
        </w:tc>
        <w:tc>
          <w:tcPr>
            <w:tcW w:w="1984" w:type="dxa"/>
            <w:vAlign w:val="center"/>
          </w:tcPr>
          <w:p w:rsidR="002113F6" w:rsidRDefault="002113F6">
            <w:pPr>
              <w:pStyle w:val="ConsPlusNormal"/>
            </w:pPr>
            <w:r>
              <w:t>п. Новоорск</w:t>
            </w:r>
          </w:p>
        </w:tc>
        <w:tc>
          <w:tcPr>
            <w:tcW w:w="2551" w:type="dxa"/>
            <w:vAlign w:val="center"/>
          </w:tcPr>
          <w:p w:rsidR="002113F6" w:rsidRDefault="002113F6">
            <w:pPr>
              <w:pStyle w:val="ConsPlusNormal"/>
            </w:pPr>
            <w:r>
              <w:t>ул. Красноуральская</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"Новоорское РУВ"</w:t>
            </w:r>
          </w:p>
        </w:tc>
        <w:tc>
          <w:tcPr>
            <w:tcW w:w="1928" w:type="dxa"/>
            <w:vAlign w:val="center"/>
          </w:tcPr>
          <w:p w:rsidR="002113F6" w:rsidRDefault="002113F6">
            <w:pPr>
              <w:pStyle w:val="ConsPlusNormal"/>
              <w:jc w:val="center"/>
            </w:pPr>
            <w:r>
              <w:t>5635000740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д. 61, корпус 1, офис 5</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0,3</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2</w:t>
            </w:r>
          </w:p>
        </w:tc>
      </w:tr>
      <w:tr w:rsidR="002113F6">
        <w:tc>
          <w:tcPr>
            <w:tcW w:w="624" w:type="dxa"/>
            <w:vAlign w:val="center"/>
          </w:tcPr>
          <w:p w:rsidR="002113F6" w:rsidRDefault="002113F6">
            <w:pPr>
              <w:pStyle w:val="ConsPlusNormal"/>
              <w:jc w:val="center"/>
            </w:pPr>
            <w:r>
              <w:t>202</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п. Новосергиевка</w:t>
            </w:r>
          </w:p>
        </w:tc>
        <w:tc>
          <w:tcPr>
            <w:tcW w:w="2551" w:type="dxa"/>
            <w:vAlign w:val="center"/>
          </w:tcPr>
          <w:p w:rsidR="002113F6" w:rsidRDefault="002113F6">
            <w:pPr>
              <w:pStyle w:val="ConsPlusNormal"/>
            </w:pPr>
            <w:r>
              <w:t>ул. Пушкина</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"Новосергиевское райветуправление"</w:t>
            </w:r>
          </w:p>
        </w:tc>
        <w:tc>
          <w:tcPr>
            <w:tcW w:w="1928" w:type="dxa"/>
            <w:vAlign w:val="center"/>
          </w:tcPr>
          <w:p w:rsidR="002113F6" w:rsidRDefault="002113F6">
            <w:pPr>
              <w:pStyle w:val="ConsPlusNormal"/>
              <w:jc w:val="center"/>
            </w:pPr>
            <w:r>
              <w:t>5636002965</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203</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с. Покровка</w:t>
            </w:r>
          </w:p>
        </w:tc>
        <w:tc>
          <w:tcPr>
            <w:tcW w:w="2551" w:type="dxa"/>
            <w:vAlign w:val="center"/>
          </w:tcPr>
          <w:p w:rsidR="002113F6" w:rsidRDefault="002113F6">
            <w:pPr>
              <w:pStyle w:val="ConsPlusNormal"/>
            </w:pPr>
            <w:r>
              <w:t>ул. Калинина</w:t>
            </w:r>
          </w:p>
        </w:tc>
        <w:tc>
          <w:tcPr>
            <w:tcW w:w="850" w:type="dxa"/>
            <w:vAlign w:val="center"/>
          </w:tcPr>
          <w:p w:rsidR="002113F6" w:rsidRDefault="002113F6">
            <w:pPr>
              <w:pStyle w:val="ConsPlusNormal"/>
              <w:jc w:val="center"/>
            </w:pPr>
            <w:r>
              <w:t>17</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Новосергиевская ВЛ</w:t>
            </w:r>
          </w:p>
        </w:tc>
        <w:tc>
          <w:tcPr>
            <w:tcW w:w="1928" w:type="dxa"/>
            <w:vAlign w:val="center"/>
          </w:tcPr>
          <w:p w:rsidR="002113F6" w:rsidRDefault="002113F6">
            <w:pPr>
              <w:pStyle w:val="ConsPlusNormal"/>
            </w:pP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204</w:t>
            </w:r>
          </w:p>
        </w:tc>
        <w:tc>
          <w:tcPr>
            <w:tcW w:w="2438" w:type="dxa"/>
            <w:vAlign w:val="center"/>
          </w:tcPr>
          <w:p w:rsidR="002113F6" w:rsidRDefault="002113F6">
            <w:pPr>
              <w:pStyle w:val="ConsPlusNormal"/>
            </w:pPr>
            <w:r>
              <w:t>Новосергиевский район</w:t>
            </w:r>
          </w:p>
        </w:tc>
        <w:tc>
          <w:tcPr>
            <w:tcW w:w="1984" w:type="dxa"/>
            <w:vAlign w:val="center"/>
          </w:tcPr>
          <w:p w:rsidR="002113F6" w:rsidRDefault="002113F6">
            <w:pPr>
              <w:pStyle w:val="ConsPlusNormal"/>
            </w:pPr>
            <w:r>
              <w:t>п. Новосергиевка</w:t>
            </w:r>
          </w:p>
        </w:tc>
        <w:tc>
          <w:tcPr>
            <w:tcW w:w="2551" w:type="dxa"/>
            <w:vAlign w:val="center"/>
          </w:tcPr>
          <w:p w:rsidR="002113F6" w:rsidRDefault="002113F6">
            <w:pPr>
              <w:pStyle w:val="ConsPlusNormal"/>
            </w:pPr>
            <w:r>
              <w:t>ул. Базарная</w:t>
            </w:r>
          </w:p>
        </w:tc>
        <w:tc>
          <w:tcPr>
            <w:tcW w:w="850"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pP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205</w:t>
            </w:r>
          </w:p>
        </w:tc>
        <w:tc>
          <w:tcPr>
            <w:tcW w:w="2438" w:type="dxa"/>
            <w:vAlign w:val="center"/>
          </w:tcPr>
          <w:p w:rsidR="002113F6" w:rsidRDefault="002113F6">
            <w:pPr>
              <w:pStyle w:val="ConsPlusNormal"/>
            </w:pPr>
            <w:r>
              <w:t>Октябрьский район</w:t>
            </w:r>
          </w:p>
        </w:tc>
        <w:tc>
          <w:tcPr>
            <w:tcW w:w="1984" w:type="dxa"/>
            <w:vAlign w:val="center"/>
          </w:tcPr>
          <w:p w:rsidR="002113F6" w:rsidRDefault="002113F6">
            <w:pPr>
              <w:pStyle w:val="ConsPlusNormal"/>
            </w:pPr>
            <w:r>
              <w:t>с. Октябрьское</w:t>
            </w:r>
          </w:p>
        </w:tc>
        <w:tc>
          <w:tcPr>
            <w:tcW w:w="2551"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Лаборатория ВСЭ ГБУ "Октябрьское райветуправление" рынок Солнечный-1</w:t>
            </w:r>
          </w:p>
        </w:tc>
        <w:tc>
          <w:tcPr>
            <w:tcW w:w="1928" w:type="dxa"/>
            <w:vAlign w:val="center"/>
          </w:tcPr>
          <w:p w:rsidR="002113F6" w:rsidRDefault="002113F6">
            <w:pPr>
              <w:pStyle w:val="ConsPlusNormal"/>
              <w:jc w:val="center"/>
            </w:pPr>
            <w:r>
              <w:t>5637000304</w:t>
            </w:r>
          </w:p>
        </w:tc>
        <w:tc>
          <w:tcPr>
            <w:tcW w:w="2721" w:type="dxa"/>
            <w:vAlign w:val="center"/>
          </w:tcPr>
          <w:p w:rsidR="002113F6" w:rsidRDefault="002113F6">
            <w:pPr>
              <w:pStyle w:val="ConsPlusNormal"/>
            </w:pPr>
            <w:r>
              <w:t>Краснооктябрьский с/с</w:t>
            </w:r>
          </w:p>
          <w:p w:rsidR="002113F6" w:rsidRDefault="002113F6">
            <w:pPr>
              <w:pStyle w:val="ConsPlusNormal"/>
            </w:pPr>
            <w:r>
              <w:t>"Биотермическая яма"</w:t>
            </w:r>
          </w:p>
        </w:tc>
        <w:tc>
          <w:tcPr>
            <w:tcW w:w="1928" w:type="dxa"/>
            <w:vAlign w:val="center"/>
          </w:tcPr>
          <w:p w:rsidR="002113F6" w:rsidRDefault="002113F6">
            <w:pPr>
              <w:pStyle w:val="ConsPlusNormal"/>
              <w:jc w:val="center"/>
            </w:pPr>
            <w:r>
              <w:t>5637004997</w:t>
            </w:r>
          </w:p>
        </w:tc>
        <w:tc>
          <w:tcPr>
            <w:tcW w:w="2381" w:type="dxa"/>
            <w:vAlign w:val="center"/>
          </w:tcPr>
          <w:p w:rsidR="002113F6" w:rsidRDefault="002113F6">
            <w:pPr>
              <w:pStyle w:val="ConsPlusNormal"/>
            </w:pPr>
            <w:r>
              <w:t>Оренбургская область, Октябрьский район, поселок Краснооктябрьский, пер. Тупой, 4а</w:t>
            </w:r>
          </w:p>
        </w:tc>
        <w:tc>
          <w:tcPr>
            <w:tcW w:w="1928" w:type="dxa"/>
            <w:vAlign w:val="center"/>
          </w:tcPr>
          <w:p w:rsidR="002113F6" w:rsidRDefault="002113F6">
            <w:pPr>
              <w:pStyle w:val="ConsPlusNormal"/>
              <w:jc w:val="center"/>
            </w:pPr>
            <w:r>
              <w:t>4,453</w:t>
            </w:r>
          </w:p>
        </w:tc>
        <w:tc>
          <w:tcPr>
            <w:tcW w:w="1587" w:type="dxa"/>
            <w:vAlign w:val="center"/>
          </w:tcPr>
          <w:p w:rsidR="002113F6" w:rsidRDefault="002113F6">
            <w:pPr>
              <w:pStyle w:val="ConsPlusNormal"/>
              <w:jc w:val="center"/>
            </w:pPr>
            <w:r>
              <w:t>4,453</w:t>
            </w:r>
          </w:p>
        </w:tc>
        <w:tc>
          <w:tcPr>
            <w:tcW w:w="1928" w:type="dxa"/>
            <w:vAlign w:val="center"/>
          </w:tcPr>
          <w:p w:rsidR="002113F6" w:rsidRDefault="002113F6">
            <w:pPr>
              <w:pStyle w:val="ConsPlusNormal"/>
              <w:jc w:val="center"/>
            </w:pPr>
            <w:r>
              <w:t>17,812</w:t>
            </w:r>
          </w:p>
        </w:tc>
        <w:tc>
          <w:tcPr>
            <w:tcW w:w="1587" w:type="dxa"/>
            <w:vAlign w:val="center"/>
          </w:tcPr>
          <w:p w:rsidR="002113F6" w:rsidRDefault="002113F6">
            <w:pPr>
              <w:pStyle w:val="ConsPlusNormal"/>
              <w:jc w:val="center"/>
            </w:pPr>
            <w:r>
              <w:t>17,812</w:t>
            </w:r>
          </w:p>
        </w:tc>
      </w:tr>
      <w:tr w:rsidR="002113F6">
        <w:tc>
          <w:tcPr>
            <w:tcW w:w="624" w:type="dxa"/>
            <w:vAlign w:val="center"/>
          </w:tcPr>
          <w:p w:rsidR="002113F6" w:rsidRDefault="002113F6">
            <w:pPr>
              <w:pStyle w:val="ConsPlusNormal"/>
              <w:jc w:val="center"/>
            </w:pPr>
            <w:r>
              <w:t>206</w:t>
            </w:r>
          </w:p>
        </w:tc>
        <w:tc>
          <w:tcPr>
            <w:tcW w:w="2438" w:type="dxa"/>
            <w:vAlign w:val="center"/>
          </w:tcPr>
          <w:p w:rsidR="002113F6" w:rsidRDefault="002113F6">
            <w:pPr>
              <w:pStyle w:val="ConsPlusNormal"/>
            </w:pPr>
            <w:r>
              <w:t>г. Оренбург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Орджоникидзе</w:t>
            </w:r>
          </w:p>
        </w:tc>
        <w:tc>
          <w:tcPr>
            <w:tcW w:w="850" w:type="dxa"/>
            <w:vAlign w:val="center"/>
          </w:tcPr>
          <w:p w:rsidR="002113F6" w:rsidRDefault="002113F6">
            <w:pPr>
              <w:pStyle w:val="ConsPlusNormal"/>
              <w:jc w:val="center"/>
            </w:pPr>
            <w:r>
              <w:t>16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райветуправление"</w:t>
            </w:r>
          </w:p>
        </w:tc>
        <w:tc>
          <w:tcPr>
            <w:tcW w:w="1928" w:type="dxa"/>
            <w:vAlign w:val="center"/>
          </w:tcPr>
          <w:p w:rsidR="002113F6" w:rsidRDefault="002113F6">
            <w:pPr>
              <w:pStyle w:val="ConsPlusNormal"/>
              <w:jc w:val="center"/>
            </w:pPr>
            <w:r>
              <w:t>5638014074</w:t>
            </w:r>
          </w:p>
        </w:tc>
        <w:tc>
          <w:tcPr>
            <w:tcW w:w="2721" w:type="dxa"/>
            <w:vAlign w:val="center"/>
          </w:tcPr>
          <w:p w:rsidR="002113F6" w:rsidRDefault="002113F6">
            <w:pPr>
              <w:pStyle w:val="ConsPlusNormal"/>
            </w:pPr>
            <w:r>
              <w:t>ООО "Вторичные ресурсы плюс"</w:t>
            </w:r>
          </w:p>
        </w:tc>
        <w:tc>
          <w:tcPr>
            <w:tcW w:w="1928" w:type="dxa"/>
            <w:vAlign w:val="center"/>
          </w:tcPr>
          <w:p w:rsidR="002113F6" w:rsidRDefault="002113F6">
            <w:pPr>
              <w:pStyle w:val="ConsPlusNormal"/>
              <w:jc w:val="center"/>
            </w:pPr>
            <w:r>
              <w:t>5609182701</w:t>
            </w:r>
          </w:p>
        </w:tc>
        <w:tc>
          <w:tcPr>
            <w:tcW w:w="2381" w:type="dxa"/>
            <w:vAlign w:val="center"/>
          </w:tcPr>
          <w:p w:rsidR="002113F6" w:rsidRDefault="002113F6">
            <w:pPr>
              <w:pStyle w:val="ConsPlusNormal"/>
            </w:pPr>
            <w:r>
              <w:t>г. Оренбург, ул. Волгоградская, 5</w:t>
            </w:r>
          </w:p>
        </w:tc>
        <w:tc>
          <w:tcPr>
            <w:tcW w:w="1928" w:type="dxa"/>
            <w:vAlign w:val="center"/>
          </w:tcPr>
          <w:p w:rsidR="002113F6" w:rsidRDefault="002113F6">
            <w:pPr>
              <w:pStyle w:val="ConsPlusNormal"/>
              <w:jc w:val="center"/>
            </w:pPr>
            <w:r>
              <w:t>0,031</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0,124</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207</w:t>
            </w:r>
          </w:p>
        </w:tc>
        <w:tc>
          <w:tcPr>
            <w:tcW w:w="2438" w:type="dxa"/>
            <w:vAlign w:val="center"/>
          </w:tcPr>
          <w:p w:rsidR="002113F6" w:rsidRDefault="002113F6">
            <w:pPr>
              <w:pStyle w:val="ConsPlusNormal"/>
            </w:pPr>
            <w:r>
              <w:t>Оренбургский район</w:t>
            </w:r>
          </w:p>
        </w:tc>
        <w:tc>
          <w:tcPr>
            <w:tcW w:w="1984" w:type="dxa"/>
            <w:vAlign w:val="center"/>
          </w:tcPr>
          <w:p w:rsidR="002113F6" w:rsidRDefault="002113F6">
            <w:pPr>
              <w:pStyle w:val="ConsPlusNormal"/>
            </w:pPr>
            <w:r>
              <w:t>п. Первомайский</w:t>
            </w:r>
          </w:p>
        </w:tc>
        <w:tc>
          <w:tcPr>
            <w:tcW w:w="2551" w:type="dxa"/>
            <w:vAlign w:val="center"/>
          </w:tcPr>
          <w:p w:rsidR="002113F6" w:rsidRDefault="002113F6">
            <w:pPr>
              <w:pStyle w:val="ConsPlusNormal"/>
            </w:pPr>
            <w:r>
              <w:t>ул. Воронова</w:t>
            </w:r>
          </w:p>
        </w:tc>
        <w:tc>
          <w:tcPr>
            <w:tcW w:w="850"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райветуправление" ЛВСЭ</w:t>
            </w:r>
          </w:p>
        </w:tc>
        <w:tc>
          <w:tcPr>
            <w:tcW w:w="1928" w:type="dxa"/>
            <w:vAlign w:val="center"/>
          </w:tcPr>
          <w:p w:rsidR="002113F6" w:rsidRDefault="002113F6">
            <w:pPr>
              <w:pStyle w:val="ConsPlusNormal"/>
              <w:jc w:val="center"/>
            </w:pPr>
            <w:r>
              <w:t>5638014074</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208</w:t>
            </w:r>
          </w:p>
        </w:tc>
        <w:tc>
          <w:tcPr>
            <w:tcW w:w="2438" w:type="dxa"/>
            <w:vAlign w:val="center"/>
          </w:tcPr>
          <w:p w:rsidR="002113F6" w:rsidRDefault="002113F6">
            <w:pPr>
              <w:pStyle w:val="ConsPlusNormal"/>
            </w:pPr>
            <w:r>
              <w:t>Первомайский район</w:t>
            </w:r>
          </w:p>
        </w:tc>
        <w:tc>
          <w:tcPr>
            <w:tcW w:w="1984" w:type="dxa"/>
            <w:vAlign w:val="center"/>
          </w:tcPr>
          <w:p w:rsidR="002113F6" w:rsidRDefault="002113F6">
            <w:pPr>
              <w:pStyle w:val="ConsPlusNormal"/>
            </w:pPr>
            <w:r>
              <w:t>п. Первомайский</w:t>
            </w:r>
          </w:p>
        </w:tc>
        <w:tc>
          <w:tcPr>
            <w:tcW w:w="2551" w:type="dxa"/>
            <w:vAlign w:val="center"/>
          </w:tcPr>
          <w:p w:rsidR="002113F6" w:rsidRDefault="002113F6">
            <w:pPr>
              <w:pStyle w:val="ConsPlusNormal"/>
            </w:pPr>
            <w:r>
              <w:t>Ветеринарная</w:t>
            </w:r>
          </w:p>
        </w:tc>
        <w:tc>
          <w:tcPr>
            <w:tcW w:w="850"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"Первомайское районное управление ветеринарии"</w:t>
            </w:r>
          </w:p>
        </w:tc>
        <w:tc>
          <w:tcPr>
            <w:tcW w:w="1928" w:type="dxa"/>
            <w:vAlign w:val="center"/>
          </w:tcPr>
          <w:p w:rsidR="002113F6" w:rsidRDefault="002113F6">
            <w:pPr>
              <w:pStyle w:val="ConsPlusNormal"/>
              <w:jc w:val="center"/>
            </w:pPr>
            <w:r>
              <w:t>5639000518</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209</w:t>
            </w:r>
          </w:p>
        </w:tc>
        <w:tc>
          <w:tcPr>
            <w:tcW w:w="2438" w:type="dxa"/>
            <w:vAlign w:val="center"/>
          </w:tcPr>
          <w:p w:rsidR="002113F6" w:rsidRDefault="002113F6">
            <w:pPr>
              <w:pStyle w:val="ConsPlusNormal"/>
            </w:pPr>
            <w:r>
              <w:t>Переволоцкий</w:t>
            </w:r>
          </w:p>
        </w:tc>
        <w:tc>
          <w:tcPr>
            <w:tcW w:w="1984" w:type="dxa"/>
            <w:vAlign w:val="center"/>
          </w:tcPr>
          <w:p w:rsidR="002113F6" w:rsidRDefault="002113F6">
            <w:pPr>
              <w:pStyle w:val="ConsPlusNormal"/>
            </w:pPr>
            <w:r>
              <w:t>п. Переволоцкий</w:t>
            </w:r>
          </w:p>
        </w:tc>
        <w:tc>
          <w:tcPr>
            <w:tcW w:w="2551"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130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"Переволоцкое районное управление ветеринарии"</w:t>
            </w:r>
          </w:p>
        </w:tc>
        <w:tc>
          <w:tcPr>
            <w:tcW w:w="1928" w:type="dxa"/>
            <w:vAlign w:val="center"/>
          </w:tcPr>
          <w:p w:rsidR="002113F6" w:rsidRDefault="002113F6">
            <w:pPr>
              <w:pStyle w:val="ConsPlusNormal"/>
              <w:jc w:val="center"/>
            </w:pPr>
            <w:r>
              <w:t>5640001731</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210</w:t>
            </w:r>
          </w:p>
        </w:tc>
        <w:tc>
          <w:tcPr>
            <w:tcW w:w="2438" w:type="dxa"/>
            <w:vAlign w:val="center"/>
          </w:tcPr>
          <w:p w:rsidR="002113F6" w:rsidRDefault="002113F6">
            <w:pPr>
              <w:pStyle w:val="ConsPlusNormal"/>
            </w:pPr>
            <w:r>
              <w:t>Пономаревский район</w:t>
            </w:r>
          </w:p>
        </w:tc>
        <w:tc>
          <w:tcPr>
            <w:tcW w:w="1984" w:type="dxa"/>
            <w:vAlign w:val="center"/>
          </w:tcPr>
          <w:p w:rsidR="002113F6" w:rsidRDefault="002113F6">
            <w:pPr>
              <w:pStyle w:val="ConsPlusNormal"/>
            </w:pPr>
            <w:r>
              <w:t>с. Пономаревка</w:t>
            </w:r>
          </w:p>
        </w:tc>
        <w:tc>
          <w:tcPr>
            <w:tcW w:w="2551" w:type="dxa"/>
            <w:vAlign w:val="center"/>
          </w:tcPr>
          <w:p w:rsidR="002113F6" w:rsidRDefault="002113F6">
            <w:pPr>
              <w:pStyle w:val="ConsPlusNormal"/>
            </w:pPr>
            <w:r>
              <w:t>ул. Юбилейная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 станция</w:t>
            </w:r>
          </w:p>
        </w:tc>
        <w:tc>
          <w:tcPr>
            <w:tcW w:w="1928" w:type="dxa"/>
            <w:vAlign w:val="center"/>
          </w:tcPr>
          <w:p w:rsidR="002113F6" w:rsidRDefault="002113F6">
            <w:pPr>
              <w:pStyle w:val="ConsPlusNormal"/>
              <w:jc w:val="center"/>
            </w:pPr>
            <w:r>
              <w:t>5641003178</w:t>
            </w:r>
          </w:p>
        </w:tc>
        <w:tc>
          <w:tcPr>
            <w:tcW w:w="2721" w:type="dxa"/>
            <w:vAlign w:val="center"/>
          </w:tcPr>
          <w:p w:rsidR="002113F6" w:rsidRDefault="002113F6">
            <w:pPr>
              <w:pStyle w:val="ConsPlusNormal"/>
            </w:pPr>
            <w:r>
              <w:t>нет</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211</w:t>
            </w:r>
          </w:p>
        </w:tc>
        <w:tc>
          <w:tcPr>
            <w:tcW w:w="2438" w:type="dxa"/>
            <w:vAlign w:val="center"/>
          </w:tcPr>
          <w:p w:rsidR="002113F6" w:rsidRDefault="002113F6">
            <w:pPr>
              <w:pStyle w:val="ConsPlusNormal"/>
            </w:pPr>
            <w:r>
              <w:t>Сакмарский район</w:t>
            </w:r>
          </w:p>
        </w:tc>
        <w:tc>
          <w:tcPr>
            <w:tcW w:w="1984" w:type="dxa"/>
            <w:vAlign w:val="center"/>
          </w:tcPr>
          <w:p w:rsidR="002113F6" w:rsidRDefault="002113F6">
            <w:pPr>
              <w:pStyle w:val="ConsPlusNormal"/>
            </w:pPr>
            <w:r>
              <w:t>с. Сакмара</w:t>
            </w:r>
          </w:p>
        </w:tc>
        <w:tc>
          <w:tcPr>
            <w:tcW w:w="2551"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"Сакмарское районное управление ветеринарии"</w:t>
            </w:r>
          </w:p>
        </w:tc>
        <w:tc>
          <w:tcPr>
            <w:tcW w:w="1928" w:type="dxa"/>
            <w:vAlign w:val="center"/>
          </w:tcPr>
          <w:p w:rsidR="002113F6" w:rsidRDefault="002113F6">
            <w:pPr>
              <w:pStyle w:val="ConsPlusNormal"/>
              <w:jc w:val="center"/>
            </w:pPr>
            <w:r>
              <w:t>5642001381</w:t>
            </w:r>
          </w:p>
        </w:tc>
        <w:tc>
          <w:tcPr>
            <w:tcW w:w="2721" w:type="dxa"/>
            <w:vAlign w:val="center"/>
          </w:tcPr>
          <w:p w:rsidR="002113F6" w:rsidRDefault="002113F6">
            <w:pPr>
              <w:pStyle w:val="ConsPlusNormal"/>
            </w:pPr>
            <w:r>
              <w:t>яма Беккери</w:t>
            </w:r>
          </w:p>
        </w:tc>
        <w:tc>
          <w:tcPr>
            <w:tcW w:w="1928"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Архиповка</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4</w:t>
            </w:r>
          </w:p>
        </w:tc>
      </w:tr>
      <w:tr w:rsidR="002113F6">
        <w:tc>
          <w:tcPr>
            <w:tcW w:w="624" w:type="dxa"/>
            <w:vAlign w:val="center"/>
          </w:tcPr>
          <w:p w:rsidR="002113F6" w:rsidRDefault="002113F6">
            <w:pPr>
              <w:pStyle w:val="ConsPlusNormal"/>
              <w:jc w:val="center"/>
            </w:pPr>
            <w:r>
              <w:t>212</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Саракташская районная ветеринарная лаборатория ГБУ "Саракташское районное управление ветеринарии"</w:t>
            </w:r>
          </w:p>
        </w:tc>
        <w:tc>
          <w:tcPr>
            <w:tcW w:w="1928" w:type="dxa"/>
            <w:vAlign w:val="center"/>
          </w:tcPr>
          <w:p w:rsidR="002113F6" w:rsidRDefault="002113F6">
            <w:pPr>
              <w:pStyle w:val="ConsPlusNormal"/>
              <w:jc w:val="center"/>
            </w:pPr>
            <w:r>
              <w:t>5643001419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213</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Саракташская ветеринарная лечебница ГБУ "Саракташское районное управление ветеринарии"</w:t>
            </w:r>
          </w:p>
        </w:tc>
        <w:tc>
          <w:tcPr>
            <w:tcW w:w="1928" w:type="dxa"/>
            <w:vAlign w:val="center"/>
          </w:tcPr>
          <w:p w:rsidR="002113F6" w:rsidRDefault="002113F6">
            <w:pPr>
              <w:pStyle w:val="ConsPlusNormal"/>
              <w:jc w:val="center"/>
            </w:pPr>
            <w:r>
              <w:t>5643001419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214</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"Саракташское районное ветеринарное управление"</w:t>
            </w:r>
          </w:p>
        </w:tc>
        <w:tc>
          <w:tcPr>
            <w:tcW w:w="1928" w:type="dxa"/>
            <w:vAlign w:val="center"/>
          </w:tcPr>
          <w:p w:rsidR="002113F6" w:rsidRDefault="002113F6">
            <w:pPr>
              <w:pStyle w:val="ConsPlusNormal"/>
              <w:jc w:val="center"/>
            </w:pPr>
            <w:r>
              <w:t>5643001419</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Оренбург, ул. Цвиллинга, 61/1, офис 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1,75</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7</w:t>
            </w:r>
          </w:p>
        </w:tc>
      </w:tr>
      <w:tr w:rsidR="002113F6">
        <w:tc>
          <w:tcPr>
            <w:tcW w:w="624" w:type="dxa"/>
            <w:vAlign w:val="center"/>
          </w:tcPr>
          <w:p w:rsidR="002113F6" w:rsidRDefault="002113F6">
            <w:pPr>
              <w:pStyle w:val="ConsPlusNormal"/>
              <w:jc w:val="center"/>
            </w:pPr>
            <w:r>
              <w:t>215</w:t>
            </w:r>
          </w:p>
        </w:tc>
        <w:tc>
          <w:tcPr>
            <w:tcW w:w="2438" w:type="dxa"/>
            <w:vAlign w:val="center"/>
          </w:tcPr>
          <w:p w:rsidR="002113F6" w:rsidRDefault="002113F6">
            <w:pPr>
              <w:pStyle w:val="ConsPlusNormal"/>
            </w:pPr>
            <w:r>
              <w:t>Саракташский район</w:t>
            </w:r>
          </w:p>
        </w:tc>
        <w:tc>
          <w:tcPr>
            <w:tcW w:w="1984" w:type="dxa"/>
            <w:vAlign w:val="center"/>
          </w:tcPr>
          <w:p w:rsidR="002113F6" w:rsidRDefault="002113F6">
            <w:pPr>
              <w:pStyle w:val="ConsPlusNormal"/>
            </w:pPr>
            <w:r>
              <w:t>п. Саракташ</w:t>
            </w:r>
          </w:p>
        </w:tc>
        <w:tc>
          <w:tcPr>
            <w:tcW w:w="2551"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208А</w:t>
            </w:r>
          </w:p>
        </w:tc>
        <w:tc>
          <w:tcPr>
            <w:tcW w:w="1077" w:type="dxa"/>
            <w:vAlign w:val="center"/>
          </w:tcPr>
          <w:p w:rsidR="002113F6" w:rsidRDefault="002113F6">
            <w:pPr>
              <w:pStyle w:val="ConsPlusNormal"/>
              <w:jc w:val="center"/>
            </w:pPr>
            <w:r>
              <w:t>-</w:t>
            </w:r>
          </w:p>
        </w:tc>
        <w:tc>
          <w:tcPr>
            <w:tcW w:w="3005" w:type="dxa"/>
            <w:vAlign w:val="center"/>
          </w:tcPr>
          <w:p w:rsidR="002113F6" w:rsidRDefault="002113F6">
            <w:pPr>
              <w:pStyle w:val="ConsPlusNormal"/>
            </w:pPr>
            <w:r>
              <w:t>ГБУ "Саракташское районное ветеринарное управление"</w:t>
            </w:r>
          </w:p>
        </w:tc>
        <w:tc>
          <w:tcPr>
            <w:tcW w:w="1928" w:type="dxa"/>
            <w:vAlign w:val="center"/>
          </w:tcPr>
          <w:p w:rsidR="002113F6" w:rsidRDefault="002113F6">
            <w:pPr>
              <w:pStyle w:val="ConsPlusNormal"/>
              <w:jc w:val="center"/>
            </w:pPr>
            <w:r>
              <w:t>5643001419</w:t>
            </w:r>
          </w:p>
        </w:tc>
        <w:tc>
          <w:tcPr>
            <w:tcW w:w="2721" w:type="dxa"/>
            <w:vAlign w:val="center"/>
          </w:tcPr>
          <w:p w:rsidR="002113F6" w:rsidRDefault="002113F6">
            <w:pPr>
              <w:pStyle w:val="ConsPlusNormal"/>
            </w:pPr>
            <w:r>
              <w:t>ООО "Урал Контракт"</w:t>
            </w:r>
          </w:p>
        </w:tc>
        <w:tc>
          <w:tcPr>
            <w:tcW w:w="1928" w:type="dxa"/>
            <w:vAlign w:val="center"/>
          </w:tcPr>
          <w:p w:rsidR="002113F6" w:rsidRDefault="002113F6">
            <w:pPr>
              <w:pStyle w:val="ConsPlusNormal"/>
              <w:jc w:val="center"/>
            </w:pPr>
            <w:r>
              <w:t>5610077349</w:t>
            </w:r>
          </w:p>
        </w:tc>
        <w:tc>
          <w:tcPr>
            <w:tcW w:w="2381" w:type="dxa"/>
            <w:vAlign w:val="center"/>
          </w:tcPr>
          <w:p w:rsidR="002113F6" w:rsidRDefault="002113F6">
            <w:pPr>
              <w:pStyle w:val="ConsPlusNormal"/>
            </w:pPr>
            <w:r>
              <w:t>п. Саракташ, ул. Производственная, 4Б</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216</w:t>
            </w:r>
          </w:p>
        </w:tc>
        <w:tc>
          <w:tcPr>
            <w:tcW w:w="2438" w:type="dxa"/>
            <w:vAlign w:val="center"/>
          </w:tcPr>
          <w:p w:rsidR="002113F6" w:rsidRDefault="002113F6">
            <w:pPr>
              <w:pStyle w:val="ConsPlusNormal"/>
            </w:pPr>
            <w:r>
              <w:t>Светлинский район</w:t>
            </w:r>
          </w:p>
        </w:tc>
        <w:tc>
          <w:tcPr>
            <w:tcW w:w="1984" w:type="dxa"/>
            <w:vAlign w:val="center"/>
          </w:tcPr>
          <w:p w:rsidR="002113F6" w:rsidRDefault="002113F6">
            <w:pPr>
              <w:pStyle w:val="ConsPlusNormal"/>
            </w:pPr>
            <w:r>
              <w:t>п. Светлый</w:t>
            </w:r>
          </w:p>
        </w:tc>
        <w:tc>
          <w:tcPr>
            <w:tcW w:w="2551" w:type="dxa"/>
            <w:vAlign w:val="center"/>
          </w:tcPr>
          <w:p w:rsidR="002113F6" w:rsidRDefault="002113F6">
            <w:pPr>
              <w:pStyle w:val="ConsPlusNormal"/>
            </w:pPr>
            <w:r>
              <w:t>ул. Дорожная</w:t>
            </w:r>
          </w:p>
        </w:tc>
        <w:tc>
          <w:tcPr>
            <w:tcW w:w="850"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"Светлинское райветуправление"</w:t>
            </w:r>
          </w:p>
        </w:tc>
        <w:tc>
          <w:tcPr>
            <w:tcW w:w="1928" w:type="dxa"/>
            <w:vAlign w:val="center"/>
          </w:tcPr>
          <w:p w:rsidR="002113F6" w:rsidRDefault="002113F6">
            <w:pPr>
              <w:pStyle w:val="ConsPlusNormal"/>
              <w:jc w:val="center"/>
            </w:pPr>
            <w:r>
              <w:t>5644001073</w:t>
            </w:r>
          </w:p>
        </w:tc>
        <w:tc>
          <w:tcPr>
            <w:tcW w:w="2721" w:type="dxa"/>
            <w:vAlign w:val="center"/>
          </w:tcPr>
          <w:p w:rsidR="002113F6" w:rsidRDefault="002113F6">
            <w:pPr>
              <w:pStyle w:val="ConsPlusNormal"/>
            </w:pPr>
            <w:r>
              <w:t>ГБУ "Светлинское райветуправление"</w:t>
            </w:r>
          </w:p>
        </w:tc>
        <w:tc>
          <w:tcPr>
            <w:tcW w:w="1928" w:type="dxa"/>
            <w:vAlign w:val="center"/>
          </w:tcPr>
          <w:p w:rsidR="002113F6" w:rsidRDefault="002113F6">
            <w:pPr>
              <w:pStyle w:val="ConsPlusNormal"/>
              <w:jc w:val="center"/>
            </w:pPr>
            <w:r>
              <w:t>5644001073</w:t>
            </w:r>
          </w:p>
        </w:tc>
        <w:tc>
          <w:tcPr>
            <w:tcW w:w="2381" w:type="dxa"/>
            <w:vAlign w:val="center"/>
          </w:tcPr>
          <w:p w:rsidR="002113F6" w:rsidRDefault="002113F6">
            <w:pPr>
              <w:pStyle w:val="ConsPlusNormal"/>
            </w:pPr>
            <w:r>
              <w:t>Светлинский район п. Светлый ул. Дорожная 4</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1,135</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4,2</w:t>
            </w:r>
          </w:p>
        </w:tc>
      </w:tr>
      <w:tr w:rsidR="002113F6">
        <w:tc>
          <w:tcPr>
            <w:tcW w:w="624" w:type="dxa"/>
            <w:vAlign w:val="center"/>
          </w:tcPr>
          <w:p w:rsidR="002113F6" w:rsidRDefault="002113F6">
            <w:pPr>
              <w:pStyle w:val="ConsPlusNormal"/>
              <w:jc w:val="center"/>
            </w:pPr>
            <w:r>
              <w:t>217</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Трудовое</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"Агроинвест"</w:t>
            </w:r>
          </w:p>
        </w:tc>
        <w:tc>
          <w:tcPr>
            <w:tcW w:w="1928" w:type="dxa"/>
            <w:vAlign w:val="center"/>
          </w:tcPr>
          <w:p w:rsidR="002113F6" w:rsidRDefault="002113F6">
            <w:pPr>
              <w:pStyle w:val="ConsPlusNormal"/>
              <w:jc w:val="center"/>
            </w:pPr>
            <w:r>
              <w:t>5646011101</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218</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Григорьевка</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ФКУ КП-12</w:t>
            </w:r>
          </w:p>
        </w:tc>
        <w:tc>
          <w:tcPr>
            <w:tcW w:w="1928" w:type="dxa"/>
            <w:vAlign w:val="center"/>
          </w:tcPr>
          <w:p w:rsidR="002113F6" w:rsidRDefault="002113F6">
            <w:pPr>
              <w:pStyle w:val="ConsPlusNormal"/>
              <w:jc w:val="center"/>
            </w:pPr>
            <w:r>
              <w:t>5646000251</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219</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Первомайское</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ФКУ ИК-6</w:t>
            </w:r>
          </w:p>
        </w:tc>
        <w:tc>
          <w:tcPr>
            <w:tcW w:w="1928" w:type="dxa"/>
            <w:vAlign w:val="center"/>
          </w:tcPr>
          <w:p w:rsidR="002113F6" w:rsidRDefault="002113F6">
            <w:pPr>
              <w:pStyle w:val="ConsPlusNormal"/>
              <w:jc w:val="center"/>
            </w:pPr>
            <w:r>
              <w:t>5646000068</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220</w:t>
            </w:r>
          </w:p>
        </w:tc>
        <w:tc>
          <w:tcPr>
            <w:tcW w:w="2438" w:type="dxa"/>
            <w:vAlign w:val="center"/>
          </w:tcPr>
          <w:p w:rsidR="002113F6" w:rsidRDefault="002113F6">
            <w:pPr>
              <w:pStyle w:val="ConsPlusNormal"/>
            </w:pPr>
            <w:r>
              <w:t xml:space="preserve">Соль-Илецкий </w:t>
            </w:r>
            <w:r>
              <w:lastRenderedPageBreak/>
              <w:t>городской округ</w:t>
            </w:r>
          </w:p>
        </w:tc>
        <w:tc>
          <w:tcPr>
            <w:tcW w:w="1984" w:type="dxa"/>
            <w:vAlign w:val="center"/>
          </w:tcPr>
          <w:p w:rsidR="002113F6" w:rsidRDefault="002113F6">
            <w:pPr>
              <w:pStyle w:val="ConsPlusNormal"/>
            </w:pPr>
            <w:r>
              <w:lastRenderedPageBreak/>
              <w:t>село Кумакское</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"Заилечье"</w:t>
            </w:r>
          </w:p>
        </w:tc>
        <w:tc>
          <w:tcPr>
            <w:tcW w:w="1928" w:type="dxa"/>
            <w:vAlign w:val="center"/>
          </w:tcPr>
          <w:p w:rsidR="002113F6" w:rsidRDefault="002113F6">
            <w:pPr>
              <w:pStyle w:val="ConsPlusNormal"/>
              <w:jc w:val="center"/>
            </w:pPr>
            <w:r>
              <w:t>5646031806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221</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Ветлянка</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"Старт"</w:t>
            </w:r>
          </w:p>
        </w:tc>
        <w:tc>
          <w:tcPr>
            <w:tcW w:w="1928" w:type="dxa"/>
            <w:vAlign w:val="center"/>
          </w:tcPr>
          <w:p w:rsidR="002113F6" w:rsidRDefault="002113F6">
            <w:pPr>
              <w:pStyle w:val="ConsPlusNormal"/>
              <w:jc w:val="center"/>
            </w:pPr>
            <w:r>
              <w:t>5646030249</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222</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Линевское</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СПК к-з "Линевский"</w:t>
            </w:r>
          </w:p>
        </w:tc>
        <w:tc>
          <w:tcPr>
            <w:tcW w:w="1928" w:type="dxa"/>
            <w:vAlign w:val="center"/>
          </w:tcPr>
          <w:p w:rsidR="002113F6" w:rsidRDefault="002113F6">
            <w:pPr>
              <w:pStyle w:val="ConsPlusNormal"/>
              <w:jc w:val="center"/>
            </w:pPr>
            <w:r>
              <w:t>5646002636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223</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село Елшанка</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ГПОААУ Соль-Илецкий техникум</w:t>
            </w:r>
          </w:p>
        </w:tc>
        <w:tc>
          <w:tcPr>
            <w:tcW w:w="1928" w:type="dxa"/>
            <w:vAlign w:val="center"/>
          </w:tcPr>
          <w:p w:rsidR="002113F6" w:rsidRDefault="002113F6">
            <w:pPr>
              <w:pStyle w:val="ConsPlusNormal"/>
              <w:jc w:val="center"/>
            </w:pPr>
            <w:r>
              <w:t>5646007962</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224</w:t>
            </w:r>
          </w:p>
        </w:tc>
        <w:tc>
          <w:tcPr>
            <w:tcW w:w="2438" w:type="dxa"/>
            <w:vAlign w:val="center"/>
          </w:tcPr>
          <w:p w:rsidR="002113F6" w:rsidRDefault="002113F6">
            <w:pPr>
              <w:pStyle w:val="ConsPlusNormal"/>
            </w:pPr>
            <w:r>
              <w:t>Соль-Илецкий городской округ</w:t>
            </w:r>
          </w:p>
        </w:tc>
        <w:tc>
          <w:tcPr>
            <w:tcW w:w="1984" w:type="dxa"/>
            <w:vAlign w:val="center"/>
          </w:tcPr>
          <w:p w:rsidR="002113F6" w:rsidRDefault="002113F6">
            <w:pPr>
              <w:pStyle w:val="ConsPlusNormal"/>
            </w:pPr>
            <w:r>
              <w:t>поселок Шахтный</w:t>
            </w:r>
          </w:p>
        </w:tc>
        <w:tc>
          <w:tcPr>
            <w:tcW w:w="2551" w:type="dxa"/>
            <w:vAlign w:val="center"/>
          </w:tcPr>
          <w:p w:rsidR="002113F6" w:rsidRDefault="002113F6">
            <w:pPr>
              <w:pStyle w:val="ConsPlusNormal"/>
            </w:pPr>
          </w:p>
        </w:tc>
        <w:tc>
          <w:tcPr>
            <w:tcW w:w="850" w:type="dxa"/>
            <w:vAlign w:val="center"/>
          </w:tcPr>
          <w:p w:rsidR="002113F6" w:rsidRDefault="002113F6">
            <w:pPr>
              <w:pStyle w:val="ConsPlusNormal"/>
            </w:pP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ОАО "Спутник"</w:t>
            </w:r>
          </w:p>
        </w:tc>
        <w:tc>
          <w:tcPr>
            <w:tcW w:w="1928" w:type="dxa"/>
            <w:vAlign w:val="center"/>
          </w:tcPr>
          <w:p w:rsidR="002113F6" w:rsidRDefault="002113F6">
            <w:pPr>
              <w:pStyle w:val="ConsPlusNormal"/>
              <w:jc w:val="center"/>
            </w:pPr>
            <w:r>
              <w:t>5646000212</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225</w:t>
            </w:r>
          </w:p>
        </w:tc>
        <w:tc>
          <w:tcPr>
            <w:tcW w:w="2438" w:type="dxa"/>
            <w:vAlign w:val="center"/>
          </w:tcPr>
          <w:p w:rsidR="002113F6" w:rsidRDefault="002113F6">
            <w:pPr>
              <w:pStyle w:val="ConsPlusNormal"/>
            </w:pPr>
            <w:r>
              <w:t>МО Сорочинский городской округ</w:t>
            </w:r>
          </w:p>
        </w:tc>
        <w:tc>
          <w:tcPr>
            <w:tcW w:w="1984" w:type="dxa"/>
            <w:vAlign w:val="center"/>
          </w:tcPr>
          <w:p w:rsidR="002113F6" w:rsidRDefault="002113F6">
            <w:pPr>
              <w:pStyle w:val="ConsPlusNormal"/>
            </w:pPr>
            <w:r>
              <w:t>г. Сорочинск</w:t>
            </w:r>
          </w:p>
        </w:tc>
        <w:tc>
          <w:tcPr>
            <w:tcW w:w="2551" w:type="dxa"/>
            <w:vAlign w:val="center"/>
          </w:tcPr>
          <w:p w:rsidR="002113F6" w:rsidRDefault="002113F6">
            <w:pPr>
              <w:pStyle w:val="ConsPlusNormal"/>
            </w:pPr>
            <w:r>
              <w:t>ул. Калинина</w:t>
            </w:r>
          </w:p>
        </w:tc>
        <w:tc>
          <w:tcPr>
            <w:tcW w:w="850" w:type="dxa"/>
            <w:vAlign w:val="center"/>
          </w:tcPr>
          <w:p w:rsidR="002113F6" w:rsidRDefault="002113F6">
            <w:pPr>
              <w:pStyle w:val="ConsPlusNormal"/>
              <w:jc w:val="center"/>
            </w:pPr>
            <w:r>
              <w:t>65</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"Сорочинское горветуправление"</w:t>
            </w:r>
          </w:p>
        </w:tc>
        <w:tc>
          <w:tcPr>
            <w:tcW w:w="1928" w:type="dxa"/>
            <w:vAlign w:val="center"/>
          </w:tcPr>
          <w:p w:rsidR="002113F6" w:rsidRDefault="002113F6">
            <w:pPr>
              <w:pStyle w:val="ConsPlusNormal"/>
              <w:jc w:val="center"/>
            </w:pPr>
            <w:r>
              <w:t>5617001532</w:t>
            </w:r>
          </w:p>
        </w:tc>
        <w:tc>
          <w:tcPr>
            <w:tcW w:w="2721" w:type="dxa"/>
            <w:vAlign w:val="center"/>
          </w:tcPr>
          <w:p w:rsidR="002113F6" w:rsidRDefault="002113F6">
            <w:pPr>
              <w:pStyle w:val="ConsPlusNormal"/>
            </w:pPr>
            <w:r>
              <w:t>Сорочинское РАЙПО</w:t>
            </w:r>
          </w:p>
        </w:tc>
        <w:tc>
          <w:tcPr>
            <w:tcW w:w="1928" w:type="dxa"/>
            <w:vAlign w:val="center"/>
          </w:tcPr>
          <w:p w:rsidR="002113F6" w:rsidRDefault="002113F6">
            <w:pPr>
              <w:pStyle w:val="ConsPlusNormal"/>
              <w:jc w:val="center"/>
            </w:pPr>
            <w:r>
              <w:t>5617001050</w:t>
            </w:r>
          </w:p>
        </w:tc>
        <w:tc>
          <w:tcPr>
            <w:tcW w:w="2381" w:type="dxa"/>
            <w:vAlign w:val="center"/>
          </w:tcPr>
          <w:p w:rsidR="002113F6" w:rsidRDefault="002113F6">
            <w:pPr>
              <w:pStyle w:val="ConsPlusNormal"/>
            </w:pPr>
            <w:r>
              <w:t>г. Сорочинск ул. Красноармейская, 18</w:t>
            </w:r>
          </w:p>
        </w:tc>
        <w:tc>
          <w:tcPr>
            <w:tcW w:w="1928" w:type="dxa"/>
            <w:vAlign w:val="center"/>
          </w:tcPr>
          <w:p w:rsidR="002113F6" w:rsidRDefault="002113F6">
            <w:pPr>
              <w:pStyle w:val="ConsPlusNormal"/>
              <w:jc w:val="center"/>
            </w:pPr>
            <w:r>
              <w:t>0,325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1</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226</w:t>
            </w:r>
          </w:p>
        </w:tc>
        <w:tc>
          <w:tcPr>
            <w:tcW w:w="2438" w:type="dxa"/>
            <w:vAlign w:val="center"/>
          </w:tcPr>
          <w:p w:rsidR="002113F6" w:rsidRDefault="002113F6">
            <w:pPr>
              <w:pStyle w:val="ConsPlusNormal"/>
            </w:pPr>
            <w:r>
              <w:t>МО Сорочинский городской округ</w:t>
            </w:r>
          </w:p>
        </w:tc>
        <w:tc>
          <w:tcPr>
            <w:tcW w:w="1984" w:type="dxa"/>
            <w:vAlign w:val="center"/>
          </w:tcPr>
          <w:p w:rsidR="002113F6" w:rsidRDefault="002113F6">
            <w:pPr>
              <w:pStyle w:val="ConsPlusNormal"/>
            </w:pPr>
            <w:r>
              <w:t>г. Сорочинск</w:t>
            </w:r>
          </w:p>
        </w:tc>
        <w:tc>
          <w:tcPr>
            <w:tcW w:w="2551" w:type="dxa"/>
            <w:vAlign w:val="center"/>
          </w:tcPr>
          <w:p w:rsidR="002113F6" w:rsidRDefault="002113F6">
            <w:pPr>
              <w:pStyle w:val="ConsPlusNormal"/>
            </w:pPr>
            <w:r>
              <w:t>ул. Саратовская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"мясокомбинат "Сорочинский"</w:t>
            </w:r>
          </w:p>
        </w:tc>
        <w:tc>
          <w:tcPr>
            <w:tcW w:w="1928" w:type="dxa"/>
            <w:vAlign w:val="center"/>
          </w:tcPr>
          <w:p w:rsidR="002113F6" w:rsidRDefault="002113F6">
            <w:pPr>
              <w:pStyle w:val="ConsPlusNormal"/>
              <w:jc w:val="center"/>
            </w:pPr>
            <w:r>
              <w:t>5617022780</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227</w:t>
            </w:r>
          </w:p>
        </w:tc>
        <w:tc>
          <w:tcPr>
            <w:tcW w:w="2438" w:type="dxa"/>
            <w:vAlign w:val="center"/>
          </w:tcPr>
          <w:p w:rsidR="002113F6" w:rsidRDefault="002113F6">
            <w:pPr>
              <w:pStyle w:val="ConsPlusNormal"/>
            </w:pPr>
            <w:r>
              <w:t>Ташлинский район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ул. Новая</w:t>
            </w:r>
          </w:p>
        </w:tc>
        <w:tc>
          <w:tcPr>
            <w:tcW w:w="850"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Ташлинская ветлаборатория</w:t>
            </w:r>
          </w:p>
        </w:tc>
        <w:tc>
          <w:tcPr>
            <w:tcW w:w="1928" w:type="dxa"/>
            <w:vAlign w:val="center"/>
          </w:tcPr>
          <w:p w:rsidR="002113F6" w:rsidRDefault="002113F6">
            <w:pPr>
              <w:pStyle w:val="ConsPlusNormal"/>
              <w:jc w:val="center"/>
            </w:pPr>
            <w:r>
              <w:t>5648003466</w:t>
            </w:r>
          </w:p>
        </w:tc>
        <w:tc>
          <w:tcPr>
            <w:tcW w:w="2721" w:type="dxa"/>
            <w:vAlign w:val="center"/>
          </w:tcPr>
          <w:p w:rsidR="002113F6" w:rsidRDefault="002113F6">
            <w:pPr>
              <w:pStyle w:val="ConsPlusNormal"/>
            </w:pPr>
            <w:r>
              <w:t>ГБУ "Ташлинское райветуправление"</w:t>
            </w:r>
          </w:p>
        </w:tc>
        <w:tc>
          <w:tcPr>
            <w:tcW w:w="1928" w:type="dxa"/>
            <w:vAlign w:val="center"/>
          </w:tcPr>
          <w:p w:rsidR="002113F6" w:rsidRDefault="002113F6">
            <w:pPr>
              <w:pStyle w:val="ConsPlusNormal"/>
              <w:jc w:val="center"/>
            </w:pPr>
            <w:r>
              <w:t>5648003466</w:t>
            </w:r>
          </w:p>
        </w:tc>
        <w:tc>
          <w:tcPr>
            <w:tcW w:w="2381" w:type="dxa"/>
            <w:vAlign w:val="center"/>
          </w:tcPr>
          <w:p w:rsidR="002113F6" w:rsidRDefault="002113F6">
            <w:pPr>
              <w:pStyle w:val="ConsPlusNormal"/>
            </w:pPr>
            <w:r>
              <w:t>с. Ташла, ул. Лесная 2</w:t>
            </w:r>
          </w:p>
        </w:tc>
        <w:tc>
          <w:tcPr>
            <w:tcW w:w="1928" w:type="dxa"/>
            <w:vAlign w:val="center"/>
          </w:tcPr>
          <w:p w:rsidR="002113F6" w:rsidRDefault="002113F6">
            <w:pPr>
              <w:pStyle w:val="ConsPlusNormal"/>
              <w:jc w:val="center"/>
            </w:pPr>
            <w:r>
              <w:t>1,8</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7,2</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228</w:t>
            </w:r>
          </w:p>
        </w:tc>
        <w:tc>
          <w:tcPr>
            <w:tcW w:w="2438" w:type="dxa"/>
            <w:vAlign w:val="center"/>
          </w:tcPr>
          <w:p w:rsidR="002113F6" w:rsidRDefault="002113F6">
            <w:pPr>
              <w:pStyle w:val="ConsPlusNormal"/>
            </w:pPr>
            <w:r>
              <w:t>Ташлинский район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ул. Хлебная</w:t>
            </w:r>
          </w:p>
        </w:tc>
        <w:tc>
          <w:tcPr>
            <w:tcW w:w="850" w:type="dxa"/>
            <w:vAlign w:val="center"/>
          </w:tcPr>
          <w:p w:rsidR="002113F6" w:rsidRDefault="002113F6">
            <w:pPr>
              <w:pStyle w:val="ConsPlusNormal"/>
              <w:jc w:val="center"/>
            </w:pPr>
            <w:r>
              <w:t>17В</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Лаборатория ВСЭ на Ташлинском рынке</w:t>
            </w:r>
          </w:p>
        </w:tc>
        <w:tc>
          <w:tcPr>
            <w:tcW w:w="1928" w:type="dxa"/>
            <w:vAlign w:val="center"/>
          </w:tcPr>
          <w:p w:rsidR="002113F6" w:rsidRDefault="002113F6">
            <w:pPr>
              <w:pStyle w:val="ConsPlusNormal"/>
              <w:jc w:val="center"/>
            </w:pPr>
            <w:r>
              <w:t>5648003466</w:t>
            </w:r>
          </w:p>
        </w:tc>
        <w:tc>
          <w:tcPr>
            <w:tcW w:w="2721" w:type="dxa"/>
            <w:vAlign w:val="center"/>
          </w:tcPr>
          <w:p w:rsidR="002113F6" w:rsidRDefault="002113F6">
            <w:pPr>
              <w:pStyle w:val="ConsPlusNormal"/>
            </w:pPr>
            <w:r>
              <w:t>ГБУ "Ташлинское райветуправление"</w:t>
            </w:r>
          </w:p>
        </w:tc>
        <w:tc>
          <w:tcPr>
            <w:tcW w:w="1928" w:type="dxa"/>
            <w:vAlign w:val="center"/>
          </w:tcPr>
          <w:p w:rsidR="002113F6" w:rsidRDefault="002113F6">
            <w:pPr>
              <w:pStyle w:val="ConsPlusNormal"/>
              <w:jc w:val="center"/>
            </w:pPr>
            <w:r>
              <w:t>5648003466</w:t>
            </w:r>
          </w:p>
        </w:tc>
        <w:tc>
          <w:tcPr>
            <w:tcW w:w="2381" w:type="dxa"/>
            <w:vAlign w:val="center"/>
          </w:tcPr>
          <w:p w:rsidR="002113F6" w:rsidRDefault="002113F6">
            <w:pPr>
              <w:pStyle w:val="ConsPlusNormal"/>
            </w:pPr>
            <w:r>
              <w:t>с. Ташла, ул. Лесная 2</w:t>
            </w:r>
          </w:p>
        </w:tc>
        <w:tc>
          <w:tcPr>
            <w:tcW w:w="1928" w:type="dxa"/>
            <w:vAlign w:val="center"/>
          </w:tcPr>
          <w:p w:rsidR="002113F6" w:rsidRDefault="002113F6">
            <w:pPr>
              <w:pStyle w:val="ConsPlusNormal"/>
              <w:jc w:val="center"/>
            </w:pPr>
            <w:r>
              <w:t>1,036</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4,144</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229</w:t>
            </w:r>
          </w:p>
        </w:tc>
        <w:tc>
          <w:tcPr>
            <w:tcW w:w="2438" w:type="dxa"/>
            <w:vAlign w:val="center"/>
          </w:tcPr>
          <w:p w:rsidR="002113F6" w:rsidRDefault="002113F6">
            <w:pPr>
              <w:pStyle w:val="ConsPlusNormal"/>
            </w:pPr>
            <w:r>
              <w:t>Ташлинский район</w:t>
            </w:r>
          </w:p>
        </w:tc>
        <w:tc>
          <w:tcPr>
            <w:tcW w:w="1984" w:type="dxa"/>
            <w:vAlign w:val="center"/>
          </w:tcPr>
          <w:p w:rsidR="002113F6" w:rsidRDefault="002113F6">
            <w:pPr>
              <w:pStyle w:val="ConsPlusNormal"/>
            </w:pPr>
            <w:r>
              <w:t>с. Ташла</w:t>
            </w:r>
          </w:p>
        </w:tc>
        <w:tc>
          <w:tcPr>
            <w:tcW w:w="2551" w:type="dxa"/>
            <w:vAlign w:val="center"/>
          </w:tcPr>
          <w:p w:rsidR="002113F6" w:rsidRDefault="002113F6">
            <w:pPr>
              <w:pStyle w:val="ConsPlusNormal"/>
            </w:pPr>
            <w:r>
              <w:t>Лесная</w:t>
            </w:r>
          </w:p>
        </w:tc>
        <w:tc>
          <w:tcPr>
            <w:tcW w:w="850"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"Ташлинское райветуправление"</w:t>
            </w:r>
          </w:p>
        </w:tc>
        <w:tc>
          <w:tcPr>
            <w:tcW w:w="1928" w:type="dxa"/>
            <w:vAlign w:val="center"/>
          </w:tcPr>
          <w:p w:rsidR="002113F6" w:rsidRDefault="002113F6">
            <w:pPr>
              <w:pStyle w:val="ConsPlusNormal"/>
              <w:jc w:val="center"/>
            </w:pPr>
            <w:r>
              <w:t>5648003466</w:t>
            </w:r>
          </w:p>
        </w:tc>
        <w:tc>
          <w:tcPr>
            <w:tcW w:w="2721" w:type="dxa"/>
            <w:vAlign w:val="center"/>
          </w:tcPr>
          <w:p w:rsidR="002113F6" w:rsidRDefault="002113F6">
            <w:pPr>
              <w:pStyle w:val="ConsPlusNormal"/>
            </w:pPr>
            <w:r>
              <w:t>ГБУ "Ташлинское райветуправление"</w:t>
            </w:r>
          </w:p>
        </w:tc>
        <w:tc>
          <w:tcPr>
            <w:tcW w:w="1928" w:type="dxa"/>
            <w:vAlign w:val="center"/>
          </w:tcPr>
          <w:p w:rsidR="002113F6" w:rsidRDefault="002113F6">
            <w:pPr>
              <w:pStyle w:val="ConsPlusNormal"/>
              <w:jc w:val="center"/>
            </w:pPr>
            <w:r>
              <w:t>5648003466</w:t>
            </w:r>
          </w:p>
        </w:tc>
        <w:tc>
          <w:tcPr>
            <w:tcW w:w="2381" w:type="dxa"/>
            <w:vAlign w:val="center"/>
          </w:tcPr>
          <w:p w:rsidR="002113F6" w:rsidRDefault="002113F6">
            <w:pPr>
              <w:pStyle w:val="ConsPlusNormal"/>
            </w:pPr>
            <w:r>
              <w:t>с. Ташла, ул. Лесная 2</w:t>
            </w:r>
          </w:p>
        </w:tc>
        <w:tc>
          <w:tcPr>
            <w:tcW w:w="1928" w:type="dxa"/>
            <w:vAlign w:val="center"/>
          </w:tcPr>
          <w:p w:rsidR="002113F6" w:rsidRDefault="002113F6">
            <w:pPr>
              <w:pStyle w:val="ConsPlusNormal"/>
              <w:jc w:val="center"/>
            </w:pPr>
            <w:r>
              <w:t>0,24</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jc w:val="center"/>
            </w:pPr>
            <w:r>
              <w:t>0,96</w:t>
            </w: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230</w:t>
            </w:r>
          </w:p>
        </w:tc>
        <w:tc>
          <w:tcPr>
            <w:tcW w:w="2438" w:type="dxa"/>
            <w:vAlign w:val="center"/>
          </w:tcPr>
          <w:p w:rsidR="002113F6" w:rsidRDefault="002113F6">
            <w:pPr>
              <w:pStyle w:val="ConsPlusNormal"/>
            </w:pPr>
            <w:r>
              <w:t>Тоцкий район</w:t>
            </w:r>
          </w:p>
        </w:tc>
        <w:tc>
          <w:tcPr>
            <w:tcW w:w="1984" w:type="dxa"/>
            <w:vAlign w:val="center"/>
          </w:tcPr>
          <w:p w:rsidR="002113F6" w:rsidRDefault="002113F6">
            <w:pPr>
              <w:pStyle w:val="ConsPlusNormal"/>
            </w:pPr>
            <w:r>
              <w:t>с. Тоцкое</w:t>
            </w:r>
          </w:p>
        </w:tc>
        <w:tc>
          <w:tcPr>
            <w:tcW w:w="2551" w:type="dxa"/>
            <w:vAlign w:val="center"/>
          </w:tcPr>
          <w:p w:rsidR="002113F6" w:rsidRDefault="002113F6">
            <w:pPr>
              <w:pStyle w:val="ConsPlusNormal"/>
            </w:pPr>
            <w:r>
              <w:t>ул. Гоголя</w:t>
            </w:r>
          </w:p>
        </w:tc>
        <w:tc>
          <w:tcPr>
            <w:tcW w:w="850"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А</w:t>
            </w:r>
          </w:p>
        </w:tc>
        <w:tc>
          <w:tcPr>
            <w:tcW w:w="3005" w:type="dxa"/>
            <w:vAlign w:val="center"/>
          </w:tcPr>
          <w:p w:rsidR="002113F6" w:rsidRDefault="002113F6">
            <w:pPr>
              <w:pStyle w:val="ConsPlusNormal"/>
            </w:pPr>
            <w:r>
              <w:t>ГБУ "Тоцкое районное управление ветеринарии"</w:t>
            </w:r>
          </w:p>
        </w:tc>
        <w:tc>
          <w:tcPr>
            <w:tcW w:w="1928" w:type="dxa"/>
            <w:vAlign w:val="center"/>
          </w:tcPr>
          <w:p w:rsidR="002113F6" w:rsidRDefault="002113F6">
            <w:pPr>
              <w:pStyle w:val="ConsPlusNormal"/>
              <w:jc w:val="center"/>
            </w:pPr>
            <w:r>
              <w:t>5649001990</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231</w:t>
            </w:r>
          </w:p>
        </w:tc>
        <w:tc>
          <w:tcPr>
            <w:tcW w:w="2438" w:type="dxa"/>
            <w:vAlign w:val="center"/>
          </w:tcPr>
          <w:p w:rsidR="002113F6" w:rsidRDefault="002113F6">
            <w:pPr>
              <w:pStyle w:val="ConsPlusNormal"/>
            </w:pPr>
            <w:r>
              <w:t>Тюльганский район</w:t>
            </w:r>
          </w:p>
        </w:tc>
        <w:tc>
          <w:tcPr>
            <w:tcW w:w="1984" w:type="dxa"/>
            <w:vAlign w:val="center"/>
          </w:tcPr>
          <w:p w:rsidR="002113F6" w:rsidRDefault="002113F6">
            <w:pPr>
              <w:pStyle w:val="ConsPlusNormal"/>
            </w:pPr>
            <w:r>
              <w:t>п. Тюльган</w:t>
            </w:r>
          </w:p>
        </w:tc>
        <w:tc>
          <w:tcPr>
            <w:tcW w:w="2551" w:type="dxa"/>
            <w:vAlign w:val="center"/>
          </w:tcPr>
          <w:p w:rsidR="002113F6" w:rsidRDefault="002113F6">
            <w:pPr>
              <w:pStyle w:val="ConsPlusNormal"/>
            </w:pPr>
            <w:r>
              <w:t>Светланы Савицкой</w:t>
            </w:r>
          </w:p>
        </w:tc>
        <w:tc>
          <w:tcPr>
            <w:tcW w:w="850" w:type="dxa"/>
            <w:vAlign w:val="center"/>
          </w:tcPr>
          <w:p w:rsidR="002113F6" w:rsidRDefault="002113F6">
            <w:pPr>
              <w:pStyle w:val="ConsPlusNormal"/>
              <w:jc w:val="center"/>
            </w:pPr>
            <w:r>
              <w:t>32</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"Тюльганское районное управление ветеринарии"</w:t>
            </w:r>
          </w:p>
        </w:tc>
        <w:tc>
          <w:tcPr>
            <w:tcW w:w="1928" w:type="dxa"/>
            <w:vAlign w:val="center"/>
          </w:tcPr>
          <w:p w:rsidR="002113F6" w:rsidRDefault="002113F6">
            <w:pPr>
              <w:pStyle w:val="ConsPlusNormal"/>
              <w:jc w:val="center"/>
            </w:pPr>
            <w:r>
              <w:t>5650001586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232</w:t>
            </w:r>
          </w:p>
        </w:tc>
        <w:tc>
          <w:tcPr>
            <w:tcW w:w="2438" w:type="dxa"/>
            <w:vAlign w:val="center"/>
          </w:tcPr>
          <w:p w:rsidR="002113F6" w:rsidRDefault="002113F6">
            <w:pPr>
              <w:pStyle w:val="ConsPlusNormal"/>
            </w:pPr>
            <w:r>
              <w:t>Шарлыкский район</w:t>
            </w:r>
          </w:p>
        </w:tc>
        <w:tc>
          <w:tcPr>
            <w:tcW w:w="1984" w:type="dxa"/>
            <w:vAlign w:val="center"/>
          </w:tcPr>
          <w:p w:rsidR="002113F6" w:rsidRDefault="002113F6">
            <w:pPr>
              <w:pStyle w:val="ConsPlusNormal"/>
            </w:pPr>
            <w:r>
              <w:t>с. Шарлык</w:t>
            </w:r>
          </w:p>
        </w:tc>
        <w:tc>
          <w:tcPr>
            <w:tcW w:w="2551" w:type="dxa"/>
            <w:vAlign w:val="center"/>
          </w:tcPr>
          <w:p w:rsidR="002113F6" w:rsidRDefault="002113F6">
            <w:pPr>
              <w:pStyle w:val="ConsPlusNormal"/>
            </w:pPr>
            <w:r>
              <w:t>п. Хлебный</w:t>
            </w:r>
          </w:p>
        </w:tc>
        <w:tc>
          <w:tcPr>
            <w:tcW w:w="850" w:type="dxa"/>
            <w:vAlign w:val="center"/>
          </w:tcPr>
          <w:p w:rsidR="002113F6" w:rsidRDefault="002113F6">
            <w:pPr>
              <w:pStyle w:val="ConsPlusNormal"/>
              <w:jc w:val="center"/>
            </w:pPr>
            <w:r>
              <w:t>2б</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 xml:space="preserve">Лаборатория </w:t>
            </w:r>
            <w:r>
              <w:lastRenderedPageBreak/>
              <w:t>Ветсанэкспертизы</w:t>
            </w:r>
          </w:p>
        </w:tc>
        <w:tc>
          <w:tcPr>
            <w:tcW w:w="1928" w:type="dxa"/>
            <w:vAlign w:val="center"/>
          </w:tcPr>
          <w:p w:rsidR="002113F6" w:rsidRDefault="002113F6">
            <w:pPr>
              <w:pStyle w:val="ConsPlusNormal"/>
              <w:jc w:val="center"/>
            </w:pPr>
            <w:r>
              <w:lastRenderedPageBreak/>
              <w:t>5651001356</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lastRenderedPageBreak/>
              <w:t>233</w:t>
            </w:r>
          </w:p>
        </w:tc>
        <w:tc>
          <w:tcPr>
            <w:tcW w:w="2438" w:type="dxa"/>
            <w:vAlign w:val="center"/>
          </w:tcPr>
          <w:p w:rsidR="002113F6" w:rsidRDefault="002113F6">
            <w:pPr>
              <w:pStyle w:val="ConsPlusNormal"/>
            </w:pPr>
            <w:r>
              <w:t>Ясненский городской округ</w:t>
            </w:r>
          </w:p>
        </w:tc>
        <w:tc>
          <w:tcPr>
            <w:tcW w:w="1984" w:type="dxa"/>
            <w:vAlign w:val="center"/>
          </w:tcPr>
          <w:p w:rsidR="002113F6" w:rsidRDefault="002113F6">
            <w:pPr>
              <w:pStyle w:val="ConsPlusNormal"/>
            </w:pPr>
            <w:r>
              <w:t>г. Ясный</w:t>
            </w:r>
          </w:p>
        </w:tc>
        <w:tc>
          <w:tcPr>
            <w:tcW w:w="2551" w:type="dxa"/>
            <w:vAlign w:val="center"/>
          </w:tcPr>
          <w:p w:rsidR="002113F6" w:rsidRDefault="002113F6">
            <w:pPr>
              <w:pStyle w:val="ConsPlusNormal"/>
            </w:pPr>
            <w:r>
              <w:t>Фабричное шоссе</w:t>
            </w:r>
          </w:p>
        </w:tc>
        <w:tc>
          <w:tcPr>
            <w:tcW w:w="850"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"Ясненское городское управление ветеринарии"</w:t>
            </w:r>
          </w:p>
        </w:tc>
        <w:tc>
          <w:tcPr>
            <w:tcW w:w="1928" w:type="dxa"/>
            <w:vAlign w:val="center"/>
          </w:tcPr>
          <w:p w:rsidR="002113F6" w:rsidRDefault="002113F6">
            <w:pPr>
              <w:pStyle w:val="ConsPlusNormal"/>
              <w:jc w:val="center"/>
            </w:pPr>
            <w:r>
              <w:t>5652003980</w:t>
            </w:r>
          </w:p>
        </w:tc>
        <w:tc>
          <w:tcPr>
            <w:tcW w:w="2721" w:type="dxa"/>
            <w:vAlign w:val="center"/>
          </w:tcPr>
          <w:p w:rsidR="002113F6" w:rsidRDefault="002113F6">
            <w:pPr>
              <w:pStyle w:val="ConsPlusNormal"/>
            </w:pPr>
            <w:r>
              <w:t>ООО "Саяна"</w:t>
            </w:r>
          </w:p>
        </w:tc>
        <w:tc>
          <w:tcPr>
            <w:tcW w:w="1928" w:type="dxa"/>
            <w:vAlign w:val="center"/>
          </w:tcPr>
          <w:p w:rsidR="002113F6" w:rsidRDefault="002113F6">
            <w:pPr>
              <w:pStyle w:val="ConsPlusNormal"/>
              <w:jc w:val="center"/>
            </w:pPr>
            <w:r>
              <w:t>5618030864</w:t>
            </w:r>
          </w:p>
        </w:tc>
        <w:tc>
          <w:tcPr>
            <w:tcW w:w="2381" w:type="dxa"/>
            <w:vAlign w:val="center"/>
          </w:tcPr>
          <w:p w:rsidR="002113F6" w:rsidRDefault="002113F6">
            <w:pPr>
              <w:pStyle w:val="ConsPlusNormal"/>
            </w:pPr>
            <w:r>
              <w:t>г. Ясный, ул. Ленина д. 9, пом. 61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1</w:t>
            </w:r>
          </w:p>
        </w:tc>
        <w:tc>
          <w:tcPr>
            <w:tcW w:w="1928" w:type="dxa"/>
            <w:vAlign w:val="center"/>
          </w:tcPr>
          <w:p w:rsidR="002113F6" w:rsidRDefault="002113F6">
            <w:pPr>
              <w:pStyle w:val="ConsPlusNormal"/>
              <w:jc w:val="center"/>
            </w:pPr>
            <w:r>
              <w:t>-</w:t>
            </w:r>
          </w:p>
        </w:tc>
        <w:tc>
          <w:tcPr>
            <w:tcW w:w="1587" w:type="dxa"/>
            <w:vAlign w:val="center"/>
          </w:tcPr>
          <w:p w:rsidR="002113F6" w:rsidRDefault="002113F6">
            <w:pPr>
              <w:pStyle w:val="ConsPlusNormal"/>
              <w:jc w:val="center"/>
            </w:pPr>
            <w:r>
              <w:t>4</w:t>
            </w:r>
          </w:p>
        </w:tc>
      </w:tr>
      <w:tr w:rsidR="002113F6">
        <w:tc>
          <w:tcPr>
            <w:tcW w:w="624" w:type="dxa"/>
            <w:vAlign w:val="center"/>
          </w:tcPr>
          <w:p w:rsidR="002113F6" w:rsidRDefault="002113F6">
            <w:pPr>
              <w:pStyle w:val="ConsPlusNormal"/>
              <w:jc w:val="center"/>
            </w:pPr>
            <w:r>
              <w:t>234</w:t>
            </w:r>
          </w:p>
        </w:tc>
        <w:tc>
          <w:tcPr>
            <w:tcW w:w="2438" w:type="dxa"/>
            <w:vAlign w:val="center"/>
          </w:tcPr>
          <w:p w:rsidR="002113F6" w:rsidRDefault="002113F6">
            <w:pPr>
              <w:pStyle w:val="ConsPlusNormal"/>
            </w:pPr>
            <w:r>
              <w:t>МО г. Медногорск</w:t>
            </w:r>
          </w:p>
        </w:tc>
        <w:tc>
          <w:tcPr>
            <w:tcW w:w="1984" w:type="dxa"/>
            <w:vAlign w:val="center"/>
          </w:tcPr>
          <w:p w:rsidR="002113F6" w:rsidRDefault="002113F6">
            <w:pPr>
              <w:pStyle w:val="ConsPlusNormal"/>
            </w:pPr>
            <w:r>
              <w:t>г. Медногорск.</w:t>
            </w:r>
          </w:p>
        </w:tc>
        <w:tc>
          <w:tcPr>
            <w:tcW w:w="2551" w:type="dxa"/>
            <w:vAlign w:val="center"/>
          </w:tcPr>
          <w:p w:rsidR="002113F6" w:rsidRDefault="002113F6">
            <w:pPr>
              <w:pStyle w:val="ConsPlusNormal"/>
            </w:pPr>
            <w:r>
              <w:t>ул. Узловая</w:t>
            </w:r>
          </w:p>
        </w:tc>
        <w:tc>
          <w:tcPr>
            <w:tcW w:w="850" w:type="dxa"/>
            <w:vAlign w:val="center"/>
          </w:tcPr>
          <w:p w:rsidR="002113F6" w:rsidRDefault="002113F6">
            <w:pPr>
              <w:pStyle w:val="ConsPlusNormal"/>
              <w:jc w:val="center"/>
            </w:pPr>
            <w:r>
              <w:t>9</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Медногорская городская СББЖ</w:t>
            </w:r>
          </w:p>
        </w:tc>
        <w:tc>
          <w:tcPr>
            <w:tcW w:w="1928" w:type="dxa"/>
            <w:vAlign w:val="center"/>
          </w:tcPr>
          <w:p w:rsidR="002113F6" w:rsidRDefault="002113F6">
            <w:pPr>
              <w:pStyle w:val="ConsPlusNormal"/>
              <w:jc w:val="center"/>
            </w:pPr>
            <w:r>
              <w:t>5606003030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Медногорск, полигон ТБО</w:t>
            </w:r>
          </w:p>
        </w:tc>
        <w:tc>
          <w:tcPr>
            <w:tcW w:w="1928" w:type="dxa"/>
            <w:vAlign w:val="center"/>
          </w:tcPr>
          <w:p w:rsidR="002113F6" w:rsidRDefault="002113F6">
            <w:pPr>
              <w:pStyle w:val="ConsPlusNormal"/>
              <w:jc w:val="center"/>
            </w:pPr>
            <w:r>
              <w:t>0,08</w:t>
            </w:r>
          </w:p>
        </w:tc>
        <w:tc>
          <w:tcPr>
            <w:tcW w:w="1587" w:type="dxa"/>
            <w:vAlign w:val="center"/>
          </w:tcPr>
          <w:p w:rsidR="002113F6" w:rsidRDefault="002113F6">
            <w:pPr>
              <w:pStyle w:val="ConsPlusNormal"/>
              <w:jc w:val="center"/>
            </w:pPr>
            <w:r>
              <w:t>1,6</w:t>
            </w:r>
          </w:p>
        </w:tc>
        <w:tc>
          <w:tcPr>
            <w:tcW w:w="1928" w:type="dxa"/>
            <w:vAlign w:val="center"/>
          </w:tcPr>
          <w:p w:rsidR="002113F6" w:rsidRDefault="002113F6">
            <w:pPr>
              <w:pStyle w:val="ConsPlusNormal"/>
              <w:jc w:val="center"/>
            </w:pPr>
            <w:r>
              <w:t>0,01</w:t>
            </w:r>
          </w:p>
        </w:tc>
        <w:tc>
          <w:tcPr>
            <w:tcW w:w="1587" w:type="dxa"/>
            <w:vAlign w:val="center"/>
          </w:tcPr>
          <w:p w:rsidR="002113F6" w:rsidRDefault="002113F6">
            <w:pPr>
              <w:pStyle w:val="ConsPlusNormal"/>
              <w:jc w:val="center"/>
            </w:pPr>
            <w:r>
              <w:t>0,35</w:t>
            </w:r>
          </w:p>
        </w:tc>
      </w:tr>
      <w:tr w:rsidR="002113F6">
        <w:tc>
          <w:tcPr>
            <w:tcW w:w="624" w:type="dxa"/>
            <w:vAlign w:val="center"/>
          </w:tcPr>
          <w:p w:rsidR="002113F6" w:rsidRDefault="002113F6">
            <w:pPr>
              <w:pStyle w:val="ConsPlusNormal"/>
              <w:jc w:val="center"/>
            </w:pPr>
            <w:r>
              <w:t>235</w:t>
            </w:r>
          </w:p>
        </w:tc>
        <w:tc>
          <w:tcPr>
            <w:tcW w:w="2438" w:type="dxa"/>
            <w:vAlign w:val="center"/>
          </w:tcPr>
          <w:p w:rsidR="002113F6" w:rsidRDefault="002113F6">
            <w:pPr>
              <w:pStyle w:val="ConsPlusNormal"/>
            </w:pPr>
            <w:r>
              <w:t>МО г. Медногорск</w:t>
            </w:r>
          </w:p>
        </w:tc>
        <w:tc>
          <w:tcPr>
            <w:tcW w:w="1984" w:type="dxa"/>
            <w:vAlign w:val="center"/>
          </w:tcPr>
          <w:p w:rsidR="002113F6" w:rsidRDefault="002113F6">
            <w:pPr>
              <w:pStyle w:val="ConsPlusNormal"/>
            </w:pPr>
            <w:r>
              <w:t>г. Медногорск.</w:t>
            </w:r>
          </w:p>
        </w:tc>
        <w:tc>
          <w:tcPr>
            <w:tcW w:w="2551"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35 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Медногорская лаборатория ВСЭ</w:t>
            </w:r>
          </w:p>
        </w:tc>
        <w:tc>
          <w:tcPr>
            <w:tcW w:w="1928" w:type="dxa"/>
            <w:vAlign w:val="center"/>
          </w:tcPr>
          <w:p w:rsidR="002113F6" w:rsidRDefault="002113F6">
            <w:pPr>
              <w:pStyle w:val="ConsPlusNormal"/>
              <w:jc w:val="center"/>
            </w:pPr>
            <w:r>
              <w:t>5606003030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Медногорск, полигон ТБО</w:t>
            </w:r>
          </w:p>
        </w:tc>
        <w:tc>
          <w:tcPr>
            <w:tcW w:w="1928" w:type="dxa"/>
            <w:vAlign w:val="center"/>
          </w:tcPr>
          <w:p w:rsidR="002113F6" w:rsidRDefault="002113F6">
            <w:pPr>
              <w:pStyle w:val="ConsPlusNormal"/>
              <w:jc w:val="center"/>
            </w:pPr>
            <w:r>
              <w:t>3,1</w:t>
            </w:r>
          </w:p>
        </w:tc>
        <w:tc>
          <w:tcPr>
            <w:tcW w:w="1587" w:type="dxa"/>
            <w:vAlign w:val="center"/>
          </w:tcPr>
          <w:p w:rsidR="002113F6" w:rsidRDefault="002113F6">
            <w:pPr>
              <w:pStyle w:val="ConsPlusNormal"/>
              <w:jc w:val="center"/>
            </w:pPr>
            <w:r>
              <w:t>0,4</w:t>
            </w:r>
          </w:p>
        </w:tc>
        <w:tc>
          <w:tcPr>
            <w:tcW w:w="1928" w:type="dxa"/>
            <w:vAlign w:val="center"/>
          </w:tcPr>
          <w:p w:rsidR="002113F6" w:rsidRDefault="002113F6">
            <w:pPr>
              <w:pStyle w:val="ConsPlusNormal"/>
              <w:jc w:val="center"/>
            </w:pPr>
            <w:r>
              <w:t>0,95</w:t>
            </w:r>
          </w:p>
        </w:tc>
        <w:tc>
          <w:tcPr>
            <w:tcW w:w="1587" w:type="dxa"/>
            <w:vAlign w:val="center"/>
          </w:tcPr>
          <w:p w:rsidR="002113F6" w:rsidRDefault="002113F6">
            <w:pPr>
              <w:pStyle w:val="ConsPlusNormal"/>
              <w:jc w:val="center"/>
            </w:pPr>
            <w:r>
              <w:t>0,15</w:t>
            </w:r>
          </w:p>
        </w:tc>
      </w:tr>
      <w:tr w:rsidR="002113F6">
        <w:tc>
          <w:tcPr>
            <w:tcW w:w="624" w:type="dxa"/>
            <w:vAlign w:val="center"/>
          </w:tcPr>
          <w:p w:rsidR="002113F6" w:rsidRDefault="002113F6">
            <w:pPr>
              <w:pStyle w:val="ConsPlusNormal"/>
              <w:jc w:val="center"/>
            </w:pPr>
            <w:r>
              <w:t>236</w:t>
            </w:r>
          </w:p>
        </w:tc>
        <w:tc>
          <w:tcPr>
            <w:tcW w:w="2438" w:type="dxa"/>
            <w:vAlign w:val="center"/>
          </w:tcPr>
          <w:p w:rsidR="002113F6" w:rsidRDefault="002113F6">
            <w:pPr>
              <w:pStyle w:val="ConsPlusNormal"/>
            </w:pPr>
            <w:r>
              <w:t>Новотроицк</w:t>
            </w:r>
          </w:p>
        </w:tc>
        <w:tc>
          <w:tcPr>
            <w:tcW w:w="1984" w:type="dxa"/>
            <w:vAlign w:val="center"/>
          </w:tcPr>
          <w:p w:rsidR="002113F6" w:rsidRDefault="002113F6">
            <w:pPr>
              <w:pStyle w:val="ConsPlusNormal"/>
            </w:pPr>
            <w:r>
              <w:t>Новотроицк</w:t>
            </w:r>
          </w:p>
        </w:tc>
        <w:tc>
          <w:tcPr>
            <w:tcW w:w="2551" w:type="dxa"/>
            <w:vAlign w:val="center"/>
          </w:tcPr>
          <w:p w:rsidR="002113F6" w:rsidRDefault="002113F6">
            <w:pPr>
              <w:pStyle w:val="ConsPlusNormal"/>
            </w:pPr>
            <w:r>
              <w:t>ул. Ломоносова</w:t>
            </w:r>
          </w:p>
        </w:tc>
        <w:tc>
          <w:tcPr>
            <w:tcW w:w="850" w:type="dxa"/>
            <w:vAlign w:val="center"/>
          </w:tcPr>
          <w:p w:rsidR="002113F6" w:rsidRDefault="002113F6">
            <w:pPr>
              <w:pStyle w:val="ConsPlusNormal"/>
              <w:jc w:val="center"/>
            </w:pPr>
            <w:r>
              <w:t>50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"Новотроицкое горветуправление" (СББЖ)</w:t>
            </w:r>
          </w:p>
        </w:tc>
        <w:tc>
          <w:tcPr>
            <w:tcW w:w="1928" w:type="dxa"/>
            <w:vAlign w:val="center"/>
          </w:tcPr>
          <w:p w:rsidR="002113F6" w:rsidRDefault="002113F6">
            <w:pPr>
              <w:pStyle w:val="ConsPlusNormal"/>
              <w:jc w:val="center"/>
            </w:pPr>
            <w:r>
              <w:t>5607008296</w:t>
            </w:r>
          </w:p>
        </w:tc>
        <w:tc>
          <w:tcPr>
            <w:tcW w:w="2721" w:type="dxa"/>
            <w:vAlign w:val="center"/>
          </w:tcPr>
          <w:p w:rsidR="002113F6" w:rsidRDefault="002113F6">
            <w:pPr>
              <w:pStyle w:val="ConsPlusNormal"/>
            </w:pPr>
            <w:r>
              <w:t>скотомогильник</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237</w:t>
            </w:r>
          </w:p>
        </w:tc>
        <w:tc>
          <w:tcPr>
            <w:tcW w:w="2438" w:type="dxa"/>
            <w:vAlign w:val="center"/>
          </w:tcPr>
          <w:p w:rsidR="002113F6" w:rsidRDefault="002113F6">
            <w:pPr>
              <w:pStyle w:val="ConsPlusNormal"/>
            </w:pPr>
            <w:r>
              <w:t>Новотроицк</w:t>
            </w:r>
          </w:p>
        </w:tc>
        <w:tc>
          <w:tcPr>
            <w:tcW w:w="1984" w:type="dxa"/>
            <w:vAlign w:val="center"/>
          </w:tcPr>
          <w:p w:rsidR="002113F6" w:rsidRDefault="002113F6">
            <w:pPr>
              <w:pStyle w:val="ConsPlusNormal"/>
            </w:pPr>
            <w:r>
              <w:t>Новотроицк</w:t>
            </w:r>
          </w:p>
        </w:tc>
        <w:tc>
          <w:tcPr>
            <w:tcW w:w="2551" w:type="dxa"/>
            <w:vAlign w:val="center"/>
          </w:tcPr>
          <w:p w:rsidR="002113F6" w:rsidRDefault="002113F6">
            <w:pPr>
              <w:pStyle w:val="ConsPlusNormal"/>
            </w:pPr>
            <w:r>
              <w:t>ул. Уметбаева</w:t>
            </w:r>
          </w:p>
        </w:tc>
        <w:tc>
          <w:tcPr>
            <w:tcW w:w="850" w:type="dxa"/>
            <w:vAlign w:val="center"/>
          </w:tcPr>
          <w:p w:rsidR="002113F6" w:rsidRDefault="002113F6">
            <w:pPr>
              <w:pStyle w:val="ConsPlusNormal"/>
              <w:jc w:val="center"/>
            </w:pPr>
            <w:r>
              <w:t>2А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ООО ТК "Западный"</w:t>
            </w:r>
          </w:p>
        </w:tc>
        <w:tc>
          <w:tcPr>
            <w:tcW w:w="1928" w:type="dxa"/>
            <w:vAlign w:val="center"/>
          </w:tcPr>
          <w:p w:rsidR="002113F6" w:rsidRDefault="002113F6">
            <w:pPr>
              <w:pStyle w:val="ConsPlusNormal"/>
              <w:jc w:val="center"/>
            </w:pPr>
            <w:r>
              <w:t>5607021681</w:t>
            </w:r>
          </w:p>
        </w:tc>
        <w:tc>
          <w:tcPr>
            <w:tcW w:w="2721" w:type="dxa"/>
            <w:vAlign w:val="center"/>
          </w:tcPr>
          <w:p w:rsidR="002113F6" w:rsidRDefault="002113F6">
            <w:pPr>
              <w:pStyle w:val="ConsPlusNormal"/>
            </w:pPr>
            <w:r>
              <w:t>скотомогильник</w:t>
            </w: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238</w:t>
            </w:r>
          </w:p>
        </w:tc>
        <w:tc>
          <w:tcPr>
            <w:tcW w:w="2438" w:type="dxa"/>
            <w:vAlign w:val="center"/>
          </w:tcPr>
          <w:p w:rsidR="002113F6" w:rsidRDefault="002113F6">
            <w:pPr>
              <w:pStyle w:val="ConsPlusNormal"/>
            </w:pPr>
            <w:r>
              <w:t>Городской округ город Оренбург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Моторная</w:t>
            </w:r>
          </w:p>
        </w:tc>
        <w:tc>
          <w:tcPr>
            <w:tcW w:w="850"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горветуправление" Ветеринарная клиника</w:t>
            </w:r>
          </w:p>
        </w:tc>
        <w:tc>
          <w:tcPr>
            <w:tcW w:w="1928" w:type="dxa"/>
            <w:vAlign w:val="center"/>
          </w:tcPr>
          <w:p w:rsidR="002113F6" w:rsidRDefault="002113F6">
            <w:pPr>
              <w:pStyle w:val="ConsPlusNormal"/>
              <w:jc w:val="center"/>
            </w:pPr>
            <w:r>
              <w:t>5612000422</w:t>
            </w:r>
          </w:p>
        </w:tc>
        <w:tc>
          <w:tcPr>
            <w:tcW w:w="2721" w:type="dxa"/>
            <w:vAlign w:val="center"/>
          </w:tcPr>
          <w:p w:rsidR="002113F6" w:rsidRDefault="002113F6">
            <w:pPr>
              <w:pStyle w:val="ConsPlusNormal"/>
            </w:pPr>
            <w:r>
              <w:t>ООО "ЭкоОрг"</w:t>
            </w:r>
          </w:p>
        </w:tc>
        <w:tc>
          <w:tcPr>
            <w:tcW w:w="1928"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pPr>
            <w:r>
              <w:t>г. Оренбург, пр-т Дзержинского, 2</w:t>
            </w:r>
          </w:p>
        </w:tc>
        <w:tc>
          <w:tcPr>
            <w:tcW w:w="1928" w:type="dxa"/>
            <w:vAlign w:val="center"/>
          </w:tcPr>
          <w:p w:rsidR="002113F6" w:rsidRDefault="002113F6">
            <w:pPr>
              <w:pStyle w:val="ConsPlusNormal"/>
              <w:jc w:val="center"/>
            </w:pPr>
            <w:r>
              <w:t>0,5</w:t>
            </w: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239</w:t>
            </w:r>
          </w:p>
        </w:tc>
        <w:tc>
          <w:tcPr>
            <w:tcW w:w="2438" w:type="dxa"/>
            <w:vAlign w:val="center"/>
          </w:tcPr>
          <w:p w:rsidR="002113F6" w:rsidRDefault="002113F6">
            <w:pPr>
              <w:pStyle w:val="ConsPlusNormal"/>
            </w:pPr>
            <w:r>
              <w:t>Городской округ город Оренбург</w:t>
            </w:r>
          </w:p>
        </w:tc>
        <w:tc>
          <w:tcPr>
            <w:tcW w:w="1984" w:type="dxa"/>
            <w:vAlign w:val="center"/>
          </w:tcPr>
          <w:p w:rsidR="002113F6" w:rsidRDefault="002113F6">
            <w:pPr>
              <w:pStyle w:val="ConsPlusNormal"/>
            </w:pPr>
            <w:r>
              <w:t>г. Оренбург</w:t>
            </w:r>
          </w:p>
        </w:tc>
        <w:tc>
          <w:tcPr>
            <w:tcW w:w="2551" w:type="dxa"/>
            <w:vAlign w:val="center"/>
          </w:tcPr>
          <w:p w:rsidR="002113F6" w:rsidRDefault="002113F6">
            <w:pPr>
              <w:pStyle w:val="ConsPlusNormal"/>
            </w:pPr>
            <w:r>
              <w:t>ул. Моторная</w:t>
            </w:r>
          </w:p>
        </w:tc>
        <w:tc>
          <w:tcPr>
            <w:tcW w:w="850"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"Оренбургское горветуправление" лаборатории ВСЭ</w:t>
            </w:r>
          </w:p>
        </w:tc>
        <w:tc>
          <w:tcPr>
            <w:tcW w:w="1928" w:type="dxa"/>
            <w:vAlign w:val="center"/>
          </w:tcPr>
          <w:p w:rsidR="002113F6" w:rsidRDefault="002113F6">
            <w:pPr>
              <w:pStyle w:val="ConsPlusNormal"/>
              <w:jc w:val="center"/>
            </w:pPr>
            <w:r>
              <w:t>5612000423</w:t>
            </w:r>
          </w:p>
        </w:tc>
        <w:tc>
          <w:tcPr>
            <w:tcW w:w="2721" w:type="dxa"/>
            <w:vAlign w:val="center"/>
          </w:tcPr>
          <w:p w:rsidR="002113F6" w:rsidRDefault="002113F6">
            <w:pPr>
              <w:pStyle w:val="ConsPlusNormal"/>
            </w:pPr>
          </w:p>
        </w:tc>
        <w:tc>
          <w:tcPr>
            <w:tcW w:w="1928" w:type="dxa"/>
            <w:vAlign w:val="center"/>
          </w:tcPr>
          <w:p w:rsidR="002113F6" w:rsidRDefault="002113F6">
            <w:pPr>
              <w:pStyle w:val="ConsPlusNormal"/>
            </w:pPr>
          </w:p>
        </w:tc>
        <w:tc>
          <w:tcPr>
            <w:tcW w:w="2381"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240</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850"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1928" w:type="dxa"/>
            <w:vAlign w:val="center"/>
          </w:tcPr>
          <w:p w:rsidR="002113F6" w:rsidRDefault="002113F6">
            <w:pPr>
              <w:pStyle w:val="ConsPlusNormal"/>
              <w:jc w:val="center"/>
            </w:pPr>
            <w:r>
              <w:t>5616007370</w:t>
            </w:r>
          </w:p>
        </w:tc>
        <w:tc>
          <w:tcPr>
            <w:tcW w:w="2721" w:type="dxa"/>
            <w:vAlign w:val="center"/>
          </w:tcPr>
          <w:p w:rsidR="002113F6" w:rsidRDefault="002113F6">
            <w:pPr>
              <w:pStyle w:val="ConsPlusNormal"/>
            </w:pPr>
            <w:r>
              <w:t>ГБУ "Орское городское управление ветеринарии"</w:t>
            </w:r>
          </w:p>
        </w:tc>
        <w:tc>
          <w:tcPr>
            <w:tcW w:w="1928"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pPr>
            <w:r>
              <w:t>г. Орск, ул. Молодогвардейская, д. 63</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0,495</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w:t>
            </w:r>
          </w:p>
        </w:tc>
      </w:tr>
      <w:tr w:rsidR="002113F6">
        <w:tc>
          <w:tcPr>
            <w:tcW w:w="624" w:type="dxa"/>
            <w:vAlign w:val="center"/>
          </w:tcPr>
          <w:p w:rsidR="002113F6" w:rsidRDefault="002113F6">
            <w:pPr>
              <w:pStyle w:val="ConsPlusNormal"/>
              <w:jc w:val="center"/>
            </w:pPr>
            <w:r>
              <w:t>241</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850"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1928" w:type="dxa"/>
            <w:vAlign w:val="center"/>
          </w:tcPr>
          <w:p w:rsidR="002113F6" w:rsidRDefault="002113F6">
            <w:pPr>
              <w:pStyle w:val="ConsPlusNormal"/>
              <w:jc w:val="center"/>
            </w:pPr>
            <w:r>
              <w:t>5616007370</w:t>
            </w:r>
          </w:p>
        </w:tc>
        <w:tc>
          <w:tcPr>
            <w:tcW w:w="2721" w:type="dxa"/>
            <w:vAlign w:val="center"/>
          </w:tcPr>
          <w:p w:rsidR="002113F6" w:rsidRDefault="002113F6">
            <w:pPr>
              <w:pStyle w:val="ConsPlusNormal"/>
            </w:pPr>
            <w:r>
              <w:t>ГБУ "Орское городское управление ветеринарии"</w:t>
            </w:r>
          </w:p>
        </w:tc>
        <w:tc>
          <w:tcPr>
            <w:tcW w:w="1928"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pPr>
            <w:r>
              <w:t>г. Орск, ул. Молодогвардейская, д. 63</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1,52</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7,6</w:t>
            </w:r>
          </w:p>
        </w:tc>
      </w:tr>
      <w:tr w:rsidR="002113F6">
        <w:tc>
          <w:tcPr>
            <w:tcW w:w="624" w:type="dxa"/>
            <w:vAlign w:val="center"/>
          </w:tcPr>
          <w:p w:rsidR="002113F6" w:rsidRDefault="002113F6">
            <w:pPr>
              <w:pStyle w:val="ConsPlusNormal"/>
              <w:jc w:val="center"/>
            </w:pPr>
            <w:r>
              <w:t>242</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850"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1928" w:type="dxa"/>
            <w:vAlign w:val="center"/>
          </w:tcPr>
          <w:p w:rsidR="002113F6" w:rsidRDefault="002113F6">
            <w:pPr>
              <w:pStyle w:val="ConsPlusNormal"/>
              <w:jc w:val="center"/>
            </w:pPr>
            <w:r>
              <w:t>5616007370</w:t>
            </w:r>
          </w:p>
        </w:tc>
        <w:tc>
          <w:tcPr>
            <w:tcW w:w="2721" w:type="dxa"/>
            <w:vAlign w:val="center"/>
          </w:tcPr>
          <w:p w:rsidR="002113F6" w:rsidRDefault="002113F6">
            <w:pPr>
              <w:pStyle w:val="ConsPlusNormal"/>
            </w:pPr>
            <w:r>
              <w:t>ООО "Природа"</w:t>
            </w:r>
          </w:p>
        </w:tc>
        <w:tc>
          <w:tcPr>
            <w:tcW w:w="1928"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pPr>
            <w:r>
              <w:t>г. Орск ул. Чернышова, д. 22, каб. 116</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11,52</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jc w:val="center"/>
            </w:pPr>
            <w:r>
              <w:t>72</w:t>
            </w:r>
          </w:p>
        </w:tc>
      </w:tr>
      <w:tr w:rsidR="002113F6">
        <w:tc>
          <w:tcPr>
            <w:tcW w:w="624" w:type="dxa"/>
            <w:vAlign w:val="center"/>
          </w:tcPr>
          <w:p w:rsidR="002113F6" w:rsidRDefault="002113F6">
            <w:pPr>
              <w:pStyle w:val="ConsPlusNormal"/>
              <w:jc w:val="center"/>
            </w:pPr>
            <w:r>
              <w:lastRenderedPageBreak/>
              <w:t>243</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Молодогвардейская</w:t>
            </w:r>
          </w:p>
        </w:tc>
        <w:tc>
          <w:tcPr>
            <w:tcW w:w="850" w:type="dxa"/>
            <w:vAlign w:val="center"/>
          </w:tcPr>
          <w:p w:rsidR="002113F6" w:rsidRDefault="002113F6">
            <w:pPr>
              <w:pStyle w:val="ConsPlusNormal"/>
              <w:jc w:val="center"/>
            </w:pPr>
            <w:r>
              <w:t>63</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ГБУ "Орская зональная ветеринарная лаборатория"</w:t>
            </w:r>
          </w:p>
        </w:tc>
        <w:tc>
          <w:tcPr>
            <w:tcW w:w="1928" w:type="dxa"/>
            <w:vAlign w:val="center"/>
          </w:tcPr>
          <w:p w:rsidR="002113F6" w:rsidRDefault="002113F6">
            <w:pPr>
              <w:pStyle w:val="ConsPlusNormal"/>
              <w:jc w:val="center"/>
            </w:pPr>
            <w:r>
              <w:t>5616007370</w:t>
            </w:r>
          </w:p>
        </w:tc>
        <w:tc>
          <w:tcPr>
            <w:tcW w:w="2721" w:type="dxa"/>
            <w:vAlign w:val="center"/>
          </w:tcPr>
          <w:p w:rsidR="002113F6" w:rsidRDefault="002113F6">
            <w:pPr>
              <w:pStyle w:val="ConsPlusNormal"/>
            </w:pPr>
            <w:r>
              <w:t>ГБУ "Орское городское Управление Ветеринарии"</w:t>
            </w:r>
          </w:p>
        </w:tc>
        <w:tc>
          <w:tcPr>
            <w:tcW w:w="1928"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pPr>
            <w:r>
              <w:t>г. Орск, скотомогильник, ул. Боровая 2500 м. На северо-запад от д. 4</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244</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Тагильская</w:t>
            </w:r>
          </w:p>
        </w:tc>
        <w:tc>
          <w:tcPr>
            <w:tcW w:w="850" w:type="dxa"/>
            <w:vAlign w:val="center"/>
          </w:tcPr>
          <w:p w:rsidR="002113F6" w:rsidRDefault="002113F6">
            <w:pPr>
              <w:pStyle w:val="ConsPlusNormal"/>
              <w:jc w:val="center"/>
            </w:pPr>
            <w:r>
              <w:t>20/67</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Ветеринарная клиника "Виктори"</w:t>
            </w:r>
          </w:p>
        </w:tc>
        <w:tc>
          <w:tcPr>
            <w:tcW w:w="1928" w:type="dxa"/>
            <w:vAlign w:val="center"/>
          </w:tcPr>
          <w:p w:rsidR="002113F6" w:rsidRDefault="002113F6">
            <w:pPr>
              <w:pStyle w:val="ConsPlusNormal"/>
              <w:jc w:val="center"/>
            </w:pPr>
            <w:r>
              <w:t>5615013645</w:t>
            </w:r>
          </w:p>
        </w:tc>
        <w:tc>
          <w:tcPr>
            <w:tcW w:w="2721" w:type="dxa"/>
            <w:vAlign w:val="center"/>
          </w:tcPr>
          <w:p w:rsidR="002113F6" w:rsidRDefault="002113F6">
            <w:pPr>
              <w:pStyle w:val="ConsPlusNormal"/>
            </w:pPr>
            <w:r>
              <w:t>ГБУ "Орское городское Управление Ветеринарии"</w:t>
            </w:r>
          </w:p>
        </w:tc>
        <w:tc>
          <w:tcPr>
            <w:tcW w:w="1928"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pPr>
            <w:r>
              <w:t>г. Орск, скотомогильник, ул. Боровая 2500 м. На северо-запад от д. 4</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245</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ул. Строителей</w:t>
            </w:r>
          </w:p>
        </w:tc>
        <w:tc>
          <w:tcPr>
            <w:tcW w:w="850" w:type="dxa"/>
            <w:vAlign w:val="center"/>
          </w:tcPr>
          <w:p w:rsidR="002113F6" w:rsidRDefault="002113F6">
            <w:pPr>
              <w:pStyle w:val="ConsPlusNormal"/>
              <w:jc w:val="center"/>
            </w:pPr>
            <w:r>
              <w:t>30</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Ветеринарная клиника "Зоосервис"</w:t>
            </w:r>
          </w:p>
        </w:tc>
        <w:tc>
          <w:tcPr>
            <w:tcW w:w="1928" w:type="dxa"/>
            <w:vAlign w:val="center"/>
          </w:tcPr>
          <w:p w:rsidR="002113F6" w:rsidRDefault="002113F6">
            <w:pPr>
              <w:pStyle w:val="ConsPlusNormal"/>
              <w:jc w:val="center"/>
            </w:pPr>
            <w:r>
              <w:t>5614021594</w:t>
            </w:r>
          </w:p>
        </w:tc>
        <w:tc>
          <w:tcPr>
            <w:tcW w:w="2721" w:type="dxa"/>
            <w:vAlign w:val="center"/>
          </w:tcPr>
          <w:p w:rsidR="002113F6" w:rsidRDefault="002113F6">
            <w:pPr>
              <w:pStyle w:val="ConsPlusNormal"/>
            </w:pPr>
            <w:r>
              <w:t>ГБУ "Орское городское Управление Ветеринарии"</w:t>
            </w:r>
          </w:p>
        </w:tc>
        <w:tc>
          <w:tcPr>
            <w:tcW w:w="1928"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pPr>
            <w:r>
              <w:t>г. Орск, скотомогильник, ул. Боровая 2500 м. На северо-запад от д. 4</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r w:rsidR="002113F6">
        <w:tc>
          <w:tcPr>
            <w:tcW w:w="624" w:type="dxa"/>
            <w:vAlign w:val="center"/>
          </w:tcPr>
          <w:p w:rsidR="002113F6" w:rsidRDefault="002113F6">
            <w:pPr>
              <w:pStyle w:val="ConsPlusNormal"/>
              <w:jc w:val="center"/>
            </w:pPr>
            <w:r>
              <w:t>246</w:t>
            </w:r>
          </w:p>
        </w:tc>
        <w:tc>
          <w:tcPr>
            <w:tcW w:w="2438" w:type="dxa"/>
            <w:vAlign w:val="center"/>
          </w:tcPr>
          <w:p w:rsidR="002113F6" w:rsidRDefault="002113F6">
            <w:pPr>
              <w:pStyle w:val="ConsPlusNormal"/>
            </w:pPr>
            <w:r>
              <w:t>г. Орск</w:t>
            </w:r>
          </w:p>
        </w:tc>
        <w:tc>
          <w:tcPr>
            <w:tcW w:w="1984" w:type="dxa"/>
            <w:vAlign w:val="center"/>
          </w:tcPr>
          <w:p w:rsidR="002113F6" w:rsidRDefault="002113F6">
            <w:pPr>
              <w:pStyle w:val="ConsPlusNormal"/>
            </w:pPr>
            <w:r>
              <w:t>г. Орск</w:t>
            </w:r>
          </w:p>
        </w:tc>
        <w:tc>
          <w:tcPr>
            <w:tcW w:w="2551" w:type="dxa"/>
            <w:vAlign w:val="center"/>
          </w:tcPr>
          <w:p w:rsidR="002113F6" w:rsidRDefault="002113F6">
            <w:pPr>
              <w:pStyle w:val="ConsPlusNormal"/>
            </w:pPr>
            <w:r>
              <w:t>пер. Рабоче-Крестьянский</w:t>
            </w:r>
          </w:p>
        </w:tc>
        <w:tc>
          <w:tcPr>
            <w:tcW w:w="850" w:type="dxa"/>
            <w:vAlign w:val="center"/>
          </w:tcPr>
          <w:p w:rsidR="002113F6" w:rsidRDefault="002113F6">
            <w:pPr>
              <w:pStyle w:val="ConsPlusNormal"/>
              <w:jc w:val="center"/>
            </w:pPr>
            <w:r>
              <w:t>3А</w:t>
            </w:r>
          </w:p>
        </w:tc>
        <w:tc>
          <w:tcPr>
            <w:tcW w:w="1077" w:type="dxa"/>
            <w:vAlign w:val="center"/>
          </w:tcPr>
          <w:p w:rsidR="002113F6" w:rsidRDefault="002113F6">
            <w:pPr>
              <w:pStyle w:val="ConsPlusNormal"/>
            </w:pPr>
          </w:p>
        </w:tc>
        <w:tc>
          <w:tcPr>
            <w:tcW w:w="3005" w:type="dxa"/>
            <w:vAlign w:val="center"/>
          </w:tcPr>
          <w:p w:rsidR="002113F6" w:rsidRDefault="002113F6">
            <w:pPr>
              <w:pStyle w:val="ConsPlusNormal"/>
            </w:pPr>
            <w:r>
              <w:t>Станция по борьбе с болезнями животных N 1</w:t>
            </w:r>
          </w:p>
        </w:tc>
        <w:tc>
          <w:tcPr>
            <w:tcW w:w="1928" w:type="dxa"/>
            <w:vAlign w:val="center"/>
          </w:tcPr>
          <w:p w:rsidR="002113F6" w:rsidRDefault="002113F6">
            <w:pPr>
              <w:pStyle w:val="ConsPlusNormal"/>
              <w:jc w:val="center"/>
            </w:pPr>
            <w:r>
              <w:t>5616002290</w:t>
            </w:r>
          </w:p>
        </w:tc>
        <w:tc>
          <w:tcPr>
            <w:tcW w:w="2721" w:type="dxa"/>
            <w:vAlign w:val="center"/>
          </w:tcPr>
          <w:p w:rsidR="002113F6" w:rsidRDefault="002113F6">
            <w:pPr>
              <w:pStyle w:val="ConsPlusNormal"/>
            </w:pPr>
            <w:r>
              <w:t>ГБУ "Орское городское Управление Ветеринарии"</w:t>
            </w:r>
          </w:p>
        </w:tc>
        <w:tc>
          <w:tcPr>
            <w:tcW w:w="1928"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pPr>
            <w:r>
              <w:t>г. Орск, скотомогильник, ул. Боровая 2500 м. На северо-запад от д. 4</w:t>
            </w: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c>
          <w:tcPr>
            <w:tcW w:w="1928" w:type="dxa"/>
            <w:vAlign w:val="center"/>
          </w:tcPr>
          <w:p w:rsidR="002113F6" w:rsidRDefault="002113F6">
            <w:pPr>
              <w:pStyle w:val="ConsPlusNormal"/>
            </w:pPr>
          </w:p>
        </w:tc>
        <w:tc>
          <w:tcPr>
            <w:tcW w:w="1587"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А6</w:t>
      </w:r>
    </w:p>
    <w:p w:rsidR="002113F6" w:rsidRDefault="002113F6">
      <w:pPr>
        <w:pStyle w:val="ConsPlusNormal"/>
        <w:jc w:val="both"/>
      </w:pPr>
    </w:p>
    <w:p w:rsidR="002113F6" w:rsidRDefault="002113F6">
      <w:pPr>
        <w:pStyle w:val="ConsPlusTitle"/>
        <w:jc w:val="center"/>
      </w:pPr>
      <w:bookmarkStart w:id="63" w:name="P37999"/>
      <w:bookmarkEnd w:id="63"/>
      <w:r>
        <w:t>Реестр</w:t>
      </w:r>
    </w:p>
    <w:p w:rsidR="002113F6" w:rsidRDefault="002113F6">
      <w:pPr>
        <w:pStyle w:val="ConsPlusTitle"/>
        <w:jc w:val="center"/>
      </w:pPr>
      <w:r>
        <w:t>мест накопления отходов (контейнерные площадки)</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А7</w:t>
      </w:r>
    </w:p>
    <w:p w:rsidR="002113F6" w:rsidRDefault="002113F6">
      <w:pPr>
        <w:pStyle w:val="ConsPlusNormal"/>
        <w:jc w:val="both"/>
      </w:pPr>
    </w:p>
    <w:p w:rsidR="002113F6" w:rsidRDefault="002113F6">
      <w:pPr>
        <w:pStyle w:val="ConsPlusTitle"/>
        <w:jc w:val="center"/>
      </w:pPr>
      <w:bookmarkStart w:id="64" w:name="P38009"/>
      <w:bookmarkEnd w:id="64"/>
      <w:r>
        <w:t>Характеристика</w:t>
      </w:r>
    </w:p>
    <w:p w:rsidR="002113F6" w:rsidRDefault="002113F6">
      <w:pPr>
        <w:pStyle w:val="ConsPlusTitle"/>
        <w:jc w:val="center"/>
      </w:pPr>
      <w:r>
        <w:t>объектов обработки отходов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84"/>
        <w:gridCol w:w="1077"/>
        <w:gridCol w:w="2665"/>
        <w:gridCol w:w="2211"/>
        <w:gridCol w:w="2778"/>
        <w:gridCol w:w="2438"/>
        <w:gridCol w:w="1928"/>
        <w:gridCol w:w="2494"/>
        <w:gridCol w:w="2734"/>
        <w:gridCol w:w="2479"/>
        <w:gridCol w:w="2479"/>
        <w:gridCol w:w="2479"/>
      </w:tblGrid>
      <w:tr w:rsidR="002113F6">
        <w:tc>
          <w:tcPr>
            <w:tcW w:w="1134" w:type="dxa"/>
            <w:vAlign w:val="center"/>
          </w:tcPr>
          <w:p w:rsidR="002113F6" w:rsidRDefault="002113F6">
            <w:pPr>
              <w:pStyle w:val="ConsPlusNormal"/>
              <w:jc w:val="center"/>
            </w:pPr>
            <w:r>
              <w:t>N п/п</w:t>
            </w:r>
          </w:p>
        </w:tc>
        <w:tc>
          <w:tcPr>
            <w:tcW w:w="2284" w:type="dxa"/>
            <w:vAlign w:val="center"/>
          </w:tcPr>
          <w:p w:rsidR="002113F6" w:rsidRDefault="002113F6">
            <w:pPr>
              <w:pStyle w:val="ConsPlusNormal"/>
              <w:jc w:val="center"/>
            </w:pPr>
            <w:r>
              <w:t>Наименование характеристик объекта (параметров, показателей)/Наименование эксплуатирующей организации и ИНН</w:t>
            </w:r>
          </w:p>
        </w:tc>
        <w:tc>
          <w:tcPr>
            <w:tcW w:w="1077" w:type="dxa"/>
            <w:vAlign w:val="center"/>
          </w:tcPr>
          <w:p w:rsidR="002113F6" w:rsidRDefault="002113F6">
            <w:pPr>
              <w:pStyle w:val="ConsPlusNormal"/>
              <w:jc w:val="center"/>
            </w:pPr>
            <w:r>
              <w:t>Ед. изм.</w:t>
            </w:r>
          </w:p>
        </w:tc>
        <w:tc>
          <w:tcPr>
            <w:tcW w:w="2665" w:type="dxa"/>
            <w:vAlign w:val="center"/>
          </w:tcPr>
          <w:p w:rsidR="002113F6" w:rsidRDefault="002113F6">
            <w:pPr>
              <w:pStyle w:val="ConsPlusNormal"/>
              <w:jc w:val="center"/>
            </w:pPr>
            <w:r>
              <w:t>Объект обработки ТКО, г. Гай (Мамедов И.Г.о)</w:t>
            </w:r>
          </w:p>
        </w:tc>
        <w:tc>
          <w:tcPr>
            <w:tcW w:w="2211" w:type="dxa"/>
            <w:vAlign w:val="center"/>
          </w:tcPr>
          <w:p w:rsidR="002113F6" w:rsidRDefault="002113F6">
            <w:pPr>
              <w:pStyle w:val="ConsPlusNormal"/>
              <w:jc w:val="center"/>
            </w:pPr>
            <w:r>
              <w:t>Объект обработки ТКО, г. Оренбург (ООО "ЭкоСпутник")</w:t>
            </w:r>
          </w:p>
        </w:tc>
        <w:tc>
          <w:tcPr>
            <w:tcW w:w="2778" w:type="dxa"/>
            <w:vAlign w:val="center"/>
          </w:tcPr>
          <w:p w:rsidR="002113F6" w:rsidRDefault="002113F6">
            <w:pPr>
              <w:pStyle w:val="ConsPlusNormal"/>
              <w:jc w:val="center"/>
            </w:pPr>
            <w:r>
              <w:t>Объект обработки ТКО, г. Медногорск (ООО "Мечта")</w:t>
            </w:r>
          </w:p>
        </w:tc>
        <w:tc>
          <w:tcPr>
            <w:tcW w:w="2438" w:type="dxa"/>
            <w:vAlign w:val="center"/>
          </w:tcPr>
          <w:p w:rsidR="002113F6" w:rsidRDefault="002113F6">
            <w:pPr>
              <w:pStyle w:val="ConsPlusNormal"/>
              <w:jc w:val="center"/>
            </w:pPr>
            <w:r>
              <w:t>Объект обработки ТКО, г. Бузулук (ООО "Саночистка)</w:t>
            </w:r>
          </w:p>
        </w:tc>
        <w:tc>
          <w:tcPr>
            <w:tcW w:w="1928" w:type="dxa"/>
            <w:vAlign w:val="center"/>
          </w:tcPr>
          <w:p w:rsidR="002113F6" w:rsidRDefault="002113F6">
            <w:pPr>
              <w:pStyle w:val="ConsPlusNormal"/>
              <w:jc w:val="center"/>
            </w:pPr>
            <w:r>
              <w:t>Объект обработки ТКО, Курманаевский р-н (ООО "Саночистка")</w:t>
            </w:r>
          </w:p>
        </w:tc>
        <w:tc>
          <w:tcPr>
            <w:tcW w:w="2494" w:type="dxa"/>
            <w:vAlign w:val="center"/>
          </w:tcPr>
          <w:p w:rsidR="002113F6" w:rsidRDefault="002113F6">
            <w:pPr>
              <w:pStyle w:val="ConsPlusNormal"/>
              <w:jc w:val="center"/>
            </w:pPr>
            <w:r>
              <w:t>Объект обработки</w:t>
            </w:r>
          </w:p>
        </w:tc>
        <w:tc>
          <w:tcPr>
            <w:tcW w:w="2734" w:type="dxa"/>
            <w:vAlign w:val="center"/>
          </w:tcPr>
          <w:p w:rsidR="002113F6" w:rsidRDefault="002113F6">
            <w:pPr>
              <w:pStyle w:val="ConsPlusNormal"/>
              <w:jc w:val="center"/>
            </w:pPr>
            <w:r>
              <w:t xml:space="preserve">Объект обработки </w:t>
            </w:r>
            <w:hyperlink w:anchor="P40872">
              <w:r>
                <w:rPr>
                  <w:color w:val="0000FF"/>
                </w:rPr>
                <w:t>&lt;*&gt;</w:t>
              </w:r>
            </w:hyperlink>
          </w:p>
        </w:tc>
        <w:tc>
          <w:tcPr>
            <w:tcW w:w="2479" w:type="dxa"/>
            <w:vAlign w:val="center"/>
          </w:tcPr>
          <w:p w:rsidR="002113F6" w:rsidRDefault="002113F6">
            <w:pPr>
              <w:pStyle w:val="ConsPlusNormal"/>
              <w:jc w:val="center"/>
            </w:pPr>
            <w:r>
              <w:t xml:space="preserve">Объект обработки </w:t>
            </w:r>
            <w:hyperlink w:anchor="P40872">
              <w:r>
                <w:rPr>
                  <w:color w:val="0000FF"/>
                </w:rPr>
                <w:t>&lt;*&gt;</w:t>
              </w:r>
            </w:hyperlink>
          </w:p>
        </w:tc>
        <w:tc>
          <w:tcPr>
            <w:tcW w:w="2479" w:type="dxa"/>
            <w:vAlign w:val="center"/>
          </w:tcPr>
          <w:p w:rsidR="002113F6" w:rsidRDefault="002113F6">
            <w:pPr>
              <w:pStyle w:val="ConsPlusNormal"/>
              <w:jc w:val="center"/>
            </w:pPr>
            <w:r>
              <w:t xml:space="preserve">Объект обработки </w:t>
            </w:r>
            <w:hyperlink w:anchor="P40872">
              <w:r>
                <w:rPr>
                  <w:color w:val="0000FF"/>
                </w:rPr>
                <w:t>&lt;*&gt;</w:t>
              </w:r>
            </w:hyperlink>
          </w:p>
        </w:tc>
        <w:tc>
          <w:tcPr>
            <w:tcW w:w="2479" w:type="dxa"/>
            <w:vAlign w:val="center"/>
          </w:tcPr>
          <w:p w:rsidR="002113F6" w:rsidRDefault="002113F6">
            <w:pPr>
              <w:pStyle w:val="ConsPlusNormal"/>
              <w:jc w:val="center"/>
            </w:pPr>
            <w:r>
              <w:t xml:space="preserve">Объект обработки </w:t>
            </w:r>
            <w:hyperlink w:anchor="P40872">
              <w:r>
                <w:rPr>
                  <w:color w:val="0000FF"/>
                </w:rPr>
                <w:t>&lt;*&gt;</w:t>
              </w:r>
            </w:hyperlink>
          </w:p>
        </w:tc>
      </w:tr>
      <w:tr w:rsidR="002113F6">
        <w:tc>
          <w:tcPr>
            <w:tcW w:w="1134" w:type="dxa"/>
            <w:vAlign w:val="center"/>
          </w:tcPr>
          <w:p w:rsidR="002113F6" w:rsidRDefault="002113F6">
            <w:pPr>
              <w:pStyle w:val="ConsPlusNormal"/>
              <w:jc w:val="center"/>
            </w:pPr>
            <w:r>
              <w:t>1.1</w:t>
            </w:r>
          </w:p>
        </w:tc>
        <w:tc>
          <w:tcPr>
            <w:tcW w:w="2284" w:type="dxa"/>
            <w:vAlign w:val="center"/>
          </w:tcPr>
          <w:p w:rsidR="002113F6" w:rsidRDefault="002113F6">
            <w:pPr>
              <w:pStyle w:val="ConsPlusNormal"/>
            </w:pPr>
            <w:r>
              <w:t>Информация об эксплуатирующей организации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1.1.1</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 xml:space="preserve">Индивидуальный предприниматель </w:t>
            </w:r>
            <w:r>
              <w:lastRenderedPageBreak/>
              <w:t>Мамедов Ильяс Гияс оглы</w:t>
            </w:r>
          </w:p>
        </w:tc>
        <w:tc>
          <w:tcPr>
            <w:tcW w:w="2211" w:type="dxa"/>
            <w:vAlign w:val="center"/>
          </w:tcPr>
          <w:p w:rsidR="002113F6" w:rsidRDefault="002113F6">
            <w:pPr>
              <w:pStyle w:val="ConsPlusNormal"/>
              <w:jc w:val="center"/>
            </w:pPr>
            <w:r>
              <w:lastRenderedPageBreak/>
              <w:t>ООО "ЭкоСпутник"</w:t>
            </w:r>
          </w:p>
        </w:tc>
        <w:tc>
          <w:tcPr>
            <w:tcW w:w="2778" w:type="dxa"/>
            <w:vAlign w:val="center"/>
          </w:tcPr>
          <w:p w:rsidR="002113F6" w:rsidRDefault="002113F6">
            <w:pPr>
              <w:pStyle w:val="ConsPlusNormal"/>
              <w:jc w:val="center"/>
            </w:pPr>
            <w:r>
              <w:t>ООО "Мечта"</w:t>
            </w:r>
          </w:p>
        </w:tc>
        <w:tc>
          <w:tcPr>
            <w:tcW w:w="2438" w:type="dxa"/>
            <w:vAlign w:val="center"/>
          </w:tcPr>
          <w:p w:rsidR="002113F6" w:rsidRDefault="002113F6">
            <w:pPr>
              <w:pStyle w:val="ConsPlusNormal"/>
              <w:jc w:val="center"/>
            </w:pPr>
            <w:r>
              <w:t>ООО "Саночистка"</w:t>
            </w:r>
          </w:p>
        </w:tc>
        <w:tc>
          <w:tcPr>
            <w:tcW w:w="1928" w:type="dxa"/>
            <w:vAlign w:val="center"/>
          </w:tcPr>
          <w:p w:rsidR="002113F6" w:rsidRDefault="002113F6">
            <w:pPr>
              <w:pStyle w:val="ConsPlusNormal"/>
              <w:jc w:val="center"/>
            </w:pPr>
            <w:r>
              <w:t>ООО "Саночистка"</w:t>
            </w:r>
          </w:p>
        </w:tc>
        <w:tc>
          <w:tcPr>
            <w:tcW w:w="2494" w:type="dxa"/>
            <w:vAlign w:val="center"/>
          </w:tcPr>
          <w:p w:rsidR="002113F6" w:rsidRDefault="002113F6">
            <w:pPr>
              <w:pStyle w:val="ConsPlusNormal"/>
              <w:jc w:val="center"/>
            </w:pPr>
            <w:r>
              <w:t xml:space="preserve">Государственное унитарное предприятие </w:t>
            </w:r>
            <w:r>
              <w:lastRenderedPageBreak/>
              <w:t>коммунальных электрических сетей Оренбургской области "Оренбургкоммунэлектросеть"</w:t>
            </w:r>
          </w:p>
        </w:tc>
        <w:tc>
          <w:tcPr>
            <w:tcW w:w="2734" w:type="dxa"/>
            <w:vAlign w:val="center"/>
          </w:tcPr>
          <w:p w:rsidR="002113F6" w:rsidRDefault="002113F6">
            <w:pPr>
              <w:pStyle w:val="ConsPlusNormal"/>
              <w:jc w:val="center"/>
            </w:pPr>
            <w:r>
              <w:lastRenderedPageBreak/>
              <w:t>ООО ПК "Живая Планета"</w:t>
            </w:r>
          </w:p>
        </w:tc>
        <w:tc>
          <w:tcPr>
            <w:tcW w:w="2479" w:type="dxa"/>
            <w:vAlign w:val="center"/>
          </w:tcPr>
          <w:p w:rsidR="002113F6" w:rsidRDefault="002113F6">
            <w:pPr>
              <w:pStyle w:val="ConsPlusNormal"/>
              <w:jc w:val="center"/>
            </w:pPr>
            <w:r>
              <w:t>ООО "ВЕГА"</w:t>
            </w:r>
          </w:p>
        </w:tc>
        <w:tc>
          <w:tcPr>
            <w:tcW w:w="2479" w:type="dxa"/>
            <w:vAlign w:val="center"/>
          </w:tcPr>
          <w:p w:rsidR="002113F6" w:rsidRDefault="002113F6">
            <w:pPr>
              <w:pStyle w:val="ConsPlusNormal"/>
              <w:jc w:val="center"/>
            </w:pPr>
            <w:r>
              <w:t>ООО "Промышленная экология"</w:t>
            </w:r>
          </w:p>
        </w:tc>
        <w:tc>
          <w:tcPr>
            <w:tcW w:w="2479" w:type="dxa"/>
            <w:vAlign w:val="center"/>
          </w:tcPr>
          <w:p w:rsidR="002113F6" w:rsidRDefault="002113F6">
            <w:pPr>
              <w:pStyle w:val="ConsPlusNormal"/>
              <w:jc w:val="center"/>
            </w:pPr>
            <w:r>
              <w:t>ИП Морозова А.А.</w:t>
            </w:r>
          </w:p>
        </w:tc>
      </w:tr>
      <w:tr w:rsidR="002113F6">
        <w:tc>
          <w:tcPr>
            <w:tcW w:w="1134" w:type="dxa"/>
            <w:vAlign w:val="center"/>
          </w:tcPr>
          <w:p w:rsidR="002113F6" w:rsidRDefault="002113F6">
            <w:pPr>
              <w:pStyle w:val="ConsPlusNormal"/>
              <w:jc w:val="center"/>
            </w:pPr>
            <w:r>
              <w:lastRenderedPageBreak/>
              <w:t>1.1.2</w:t>
            </w:r>
          </w:p>
        </w:tc>
        <w:tc>
          <w:tcPr>
            <w:tcW w:w="2284" w:type="dxa"/>
            <w:vAlign w:val="center"/>
          </w:tcPr>
          <w:p w:rsidR="002113F6" w:rsidRDefault="002113F6">
            <w:pPr>
              <w:pStyle w:val="ConsPlusNormal"/>
            </w:pPr>
            <w:r>
              <w:t>ИНН</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560404225481</w:t>
            </w:r>
          </w:p>
        </w:tc>
        <w:tc>
          <w:tcPr>
            <w:tcW w:w="2211" w:type="dxa"/>
            <w:vAlign w:val="center"/>
          </w:tcPr>
          <w:p w:rsidR="002113F6" w:rsidRDefault="002113F6">
            <w:pPr>
              <w:pStyle w:val="ConsPlusNormal"/>
              <w:jc w:val="center"/>
            </w:pPr>
            <w:r>
              <w:t>5610133321</w:t>
            </w:r>
          </w:p>
        </w:tc>
        <w:tc>
          <w:tcPr>
            <w:tcW w:w="2778" w:type="dxa"/>
            <w:vAlign w:val="center"/>
          </w:tcPr>
          <w:p w:rsidR="002113F6" w:rsidRDefault="002113F6">
            <w:pPr>
              <w:pStyle w:val="ConsPlusNormal"/>
              <w:jc w:val="center"/>
            </w:pPr>
            <w:r>
              <w:t>5606003320</w:t>
            </w:r>
          </w:p>
        </w:tc>
        <w:tc>
          <w:tcPr>
            <w:tcW w:w="2438" w:type="dxa"/>
            <w:vAlign w:val="center"/>
          </w:tcPr>
          <w:p w:rsidR="002113F6" w:rsidRDefault="002113F6">
            <w:pPr>
              <w:pStyle w:val="ConsPlusNormal"/>
              <w:jc w:val="center"/>
            </w:pPr>
            <w:r>
              <w:t>5603013425</w:t>
            </w:r>
          </w:p>
        </w:tc>
        <w:tc>
          <w:tcPr>
            <w:tcW w:w="1928" w:type="dxa"/>
            <w:vAlign w:val="center"/>
          </w:tcPr>
          <w:p w:rsidR="002113F6" w:rsidRDefault="002113F6">
            <w:pPr>
              <w:pStyle w:val="ConsPlusNormal"/>
              <w:jc w:val="center"/>
            </w:pPr>
            <w:r>
              <w:t>5603013425</w:t>
            </w:r>
          </w:p>
        </w:tc>
        <w:tc>
          <w:tcPr>
            <w:tcW w:w="2494" w:type="dxa"/>
            <w:vAlign w:val="center"/>
          </w:tcPr>
          <w:p w:rsidR="002113F6" w:rsidRDefault="002113F6">
            <w:pPr>
              <w:pStyle w:val="ConsPlusNormal"/>
              <w:jc w:val="center"/>
            </w:pPr>
            <w:r>
              <w:t>5611001494</w:t>
            </w:r>
          </w:p>
        </w:tc>
        <w:tc>
          <w:tcPr>
            <w:tcW w:w="2734" w:type="dxa"/>
            <w:vAlign w:val="center"/>
          </w:tcPr>
          <w:p w:rsidR="002113F6" w:rsidRDefault="002113F6">
            <w:pPr>
              <w:pStyle w:val="ConsPlusNormal"/>
              <w:jc w:val="center"/>
            </w:pPr>
            <w:r>
              <w:t>5638032130</w:t>
            </w:r>
          </w:p>
        </w:tc>
        <w:tc>
          <w:tcPr>
            <w:tcW w:w="2479" w:type="dxa"/>
            <w:vAlign w:val="center"/>
          </w:tcPr>
          <w:p w:rsidR="002113F6" w:rsidRDefault="002113F6">
            <w:pPr>
              <w:pStyle w:val="ConsPlusNormal"/>
              <w:jc w:val="center"/>
            </w:pPr>
            <w:r>
              <w:t>5610226939</w:t>
            </w:r>
          </w:p>
        </w:tc>
        <w:tc>
          <w:tcPr>
            <w:tcW w:w="2479" w:type="dxa"/>
            <w:vAlign w:val="center"/>
          </w:tcPr>
          <w:p w:rsidR="002113F6" w:rsidRDefault="002113F6">
            <w:pPr>
              <w:pStyle w:val="ConsPlusNormal"/>
              <w:jc w:val="center"/>
            </w:pPr>
            <w:r>
              <w:t>5625022053</w:t>
            </w:r>
          </w:p>
        </w:tc>
        <w:tc>
          <w:tcPr>
            <w:tcW w:w="2479" w:type="dxa"/>
            <w:vAlign w:val="center"/>
          </w:tcPr>
          <w:p w:rsidR="002113F6" w:rsidRDefault="002113F6">
            <w:pPr>
              <w:pStyle w:val="ConsPlusNormal"/>
              <w:jc w:val="center"/>
            </w:pPr>
            <w:r>
              <w:t>563805487560</w:t>
            </w:r>
          </w:p>
        </w:tc>
      </w:tr>
      <w:tr w:rsidR="002113F6">
        <w:tc>
          <w:tcPr>
            <w:tcW w:w="1134" w:type="dxa"/>
            <w:vAlign w:val="center"/>
          </w:tcPr>
          <w:p w:rsidR="002113F6" w:rsidRDefault="002113F6">
            <w:pPr>
              <w:pStyle w:val="ConsPlusNormal"/>
              <w:jc w:val="center"/>
            </w:pPr>
            <w:r>
              <w:t>1.2</w:t>
            </w:r>
          </w:p>
        </w:tc>
        <w:tc>
          <w:tcPr>
            <w:tcW w:w="2284" w:type="dxa"/>
            <w:vAlign w:val="center"/>
          </w:tcPr>
          <w:p w:rsidR="002113F6" w:rsidRDefault="002113F6">
            <w:pPr>
              <w:pStyle w:val="ConsPlusNormal"/>
            </w:pPr>
            <w:r>
              <w:t>Информация о балансодержателе объекта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1.2.1</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Индивидуальный предприниматель Мамедов Ильяс Гияс оглы</w:t>
            </w:r>
          </w:p>
        </w:tc>
        <w:tc>
          <w:tcPr>
            <w:tcW w:w="2211" w:type="dxa"/>
            <w:vAlign w:val="center"/>
          </w:tcPr>
          <w:p w:rsidR="002113F6" w:rsidRDefault="002113F6">
            <w:pPr>
              <w:pStyle w:val="ConsPlusNormal"/>
              <w:jc w:val="center"/>
            </w:pPr>
            <w:r>
              <w:t>ООО "ЭкоСпутник"</w:t>
            </w:r>
          </w:p>
        </w:tc>
        <w:tc>
          <w:tcPr>
            <w:tcW w:w="2778" w:type="dxa"/>
            <w:vAlign w:val="center"/>
          </w:tcPr>
          <w:p w:rsidR="002113F6" w:rsidRDefault="002113F6">
            <w:pPr>
              <w:pStyle w:val="ConsPlusNormal"/>
              <w:jc w:val="center"/>
            </w:pPr>
            <w:r>
              <w:t>ООО "Мечта"</w:t>
            </w:r>
          </w:p>
        </w:tc>
        <w:tc>
          <w:tcPr>
            <w:tcW w:w="2438" w:type="dxa"/>
            <w:vAlign w:val="center"/>
          </w:tcPr>
          <w:p w:rsidR="002113F6" w:rsidRDefault="002113F6">
            <w:pPr>
              <w:pStyle w:val="ConsPlusNormal"/>
              <w:jc w:val="center"/>
            </w:pPr>
            <w:r>
              <w:t>ООО "Саночистка"</w:t>
            </w:r>
          </w:p>
        </w:tc>
        <w:tc>
          <w:tcPr>
            <w:tcW w:w="1928" w:type="dxa"/>
            <w:vAlign w:val="center"/>
          </w:tcPr>
          <w:p w:rsidR="002113F6" w:rsidRDefault="002113F6">
            <w:pPr>
              <w:pStyle w:val="ConsPlusNormal"/>
              <w:jc w:val="center"/>
            </w:pPr>
            <w:r>
              <w:t>ООО "Саночистка"</w:t>
            </w:r>
          </w:p>
        </w:tc>
        <w:tc>
          <w:tcPr>
            <w:tcW w:w="2494" w:type="dxa"/>
            <w:vAlign w:val="center"/>
          </w:tcPr>
          <w:p w:rsidR="002113F6" w:rsidRDefault="002113F6">
            <w:pPr>
              <w:pStyle w:val="ConsPlusNormal"/>
              <w:jc w:val="center"/>
            </w:pPr>
            <w:r>
              <w:t>Государственное унитарное предприятие коммунальных электрических сетей Оренбургской области "Оренбургкоммунэлектросеть"</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1.2.2</w:t>
            </w:r>
          </w:p>
        </w:tc>
        <w:tc>
          <w:tcPr>
            <w:tcW w:w="2284" w:type="dxa"/>
            <w:vAlign w:val="center"/>
          </w:tcPr>
          <w:p w:rsidR="002113F6" w:rsidRDefault="002113F6">
            <w:pPr>
              <w:pStyle w:val="ConsPlusNormal"/>
            </w:pPr>
            <w:r>
              <w:t>ИНН</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560404225481</w:t>
            </w:r>
          </w:p>
        </w:tc>
        <w:tc>
          <w:tcPr>
            <w:tcW w:w="2211" w:type="dxa"/>
            <w:vAlign w:val="center"/>
          </w:tcPr>
          <w:p w:rsidR="002113F6" w:rsidRDefault="002113F6">
            <w:pPr>
              <w:pStyle w:val="ConsPlusNormal"/>
              <w:jc w:val="center"/>
            </w:pPr>
            <w:r>
              <w:t>5610133321</w:t>
            </w:r>
          </w:p>
        </w:tc>
        <w:tc>
          <w:tcPr>
            <w:tcW w:w="2778" w:type="dxa"/>
            <w:vAlign w:val="center"/>
          </w:tcPr>
          <w:p w:rsidR="002113F6" w:rsidRDefault="002113F6">
            <w:pPr>
              <w:pStyle w:val="ConsPlusNormal"/>
              <w:jc w:val="center"/>
            </w:pPr>
            <w:r>
              <w:t>5606003320</w:t>
            </w:r>
          </w:p>
        </w:tc>
        <w:tc>
          <w:tcPr>
            <w:tcW w:w="2438" w:type="dxa"/>
            <w:vAlign w:val="center"/>
          </w:tcPr>
          <w:p w:rsidR="002113F6" w:rsidRDefault="002113F6">
            <w:pPr>
              <w:pStyle w:val="ConsPlusNormal"/>
              <w:jc w:val="center"/>
            </w:pPr>
            <w:r>
              <w:t>5603013425</w:t>
            </w:r>
          </w:p>
        </w:tc>
        <w:tc>
          <w:tcPr>
            <w:tcW w:w="1928" w:type="dxa"/>
            <w:vAlign w:val="center"/>
          </w:tcPr>
          <w:p w:rsidR="002113F6" w:rsidRDefault="002113F6">
            <w:pPr>
              <w:pStyle w:val="ConsPlusNormal"/>
              <w:jc w:val="center"/>
            </w:pPr>
            <w:r>
              <w:t>5603013425</w:t>
            </w:r>
          </w:p>
        </w:tc>
        <w:tc>
          <w:tcPr>
            <w:tcW w:w="2494" w:type="dxa"/>
            <w:vAlign w:val="center"/>
          </w:tcPr>
          <w:p w:rsidR="002113F6" w:rsidRDefault="002113F6">
            <w:pPr>
              <w:pStyle w:val="ConsPlusNormal"/>
              <w:jc w:val="center"/>
            </w:pPr>
            <w:r>
              <w:t>5611001494</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2</w:t>
            </w:r>
          </w:p>
        </w:tc>
        <w:tc>
          <w:tcPr>
            <w:tcW w:w="2284" w:type="dxa"/>
            <w:vAlign w:val="center"/>
          </w:tcPr>
          <w:p w:rsidR="002113F6" w:rsidRDefault="002113F6">
            <w:pPr>
              <w:pStyle w:val="ConsPlusNormal"/>
            </w:pPr>
            <w:r>
              <w:t>Фактический адрес местоположения объекта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2.1.</w:t>
            </w:r>
          </w:p>
        </w:tc>
        <w:tc>
          <w:tcPr>
            <w:tcW w:w="2284" w:type="dxa"/>
            <w:vAlign w:val="center"/>
          </w:tcPr>
          <w:p w:rsidR="002113F6" w:rsidRDefault="002113F6">
            <w:pPr>
              <w:pStyle w:val="ConsPlusNormal"/>
            </w:pPr>
            <w:r>
              <w:t>Кадастровый номер земельного участка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56:39:0101022:2</w:t>
            </w:r>
          </w:p>
        </w:tc>
        <w:tc>
          <w:tcPr>
            <w:tcW w:w="2211" w:type="dxa"/>
            <w:vAlign w:val="center"/>
          </w:tcPr>
          <w:p w:rsidR="002113F6" w:rsidRDefault="002113F6">
            <w:pPr>
              <w:pStyle w:val="ConsPlusNormal"/>
              <w:jc w:val="center"/>
            </w:pPr>
            <w:r>
              <w:t>56:44:0103001:739</w:t>
            </w:r>
          </w:p>
        </w:tc>
        <w:tc>
          <w:tcPr>
            <w:tcW w:w="2778" w:type="dxa"/>
            <w:vAlign w:val="center"/>
          </w:tcPr>
          <w:p w:rsidR="002113F6" w:rsidRDefault="002113F6">
            <w:pPr>
              <w:pStyle w:val="ConsPlusNormal"/>
              <w:jc w:val="center"/>
            </w:pPr>
            <w:r>
              <w:t>56:41:0103066:526</w:t>
            </w:r>
          </w:p>
        </w:tc>
        <w:tc>
          <w:tcPr>
            <w:tcW w:w="2438" w:type="dxa"/>
            <w:vAlign w:val="center"/>
          </w:tcPr>
          <w:p w:rsidR="002113F6" w:rsidRDefault="002113F6">
            <w:pPr>
              <w:pStyle w:val="ConsPlusNormal"/>
              <w:jc w:val="center"/>
            </w:pPr>
            <w:r>
              <w:t>56:08:1808039:8</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56:38:0112004:0001;</w:t>
            </w:r>
          </w:p>
          <w:p w:rsidR="002113F6" w:rsidRDefault="002113F6">
            <w:pPr>
              <w:pStyle w:val="ConsPlusNormal"/>
              <w:jc w:val="center"/>
            </w:pPr>
            <w:r>
              <w:t>56:38:0112004:0002</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2.2.</w:t>
            </w:r>
          </w:p>
        </w:tc>
        <w:tc>
          <w:tcPr>
            <w:tcW w:w="2284" w:type="dxa"/>
            <w:vAlign w:val="center"/>
          </w:tcPr>
          <w:p w:rsidR="002113F6" w:rsidRDefault="002113F6">
            <w:pPr>
              <w:pStyle w:val="ConsPlusNormal"/>
            </w:pPr>
            <w:r>
              <w:t>Точный адрес фактического местоположения</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Оренбургская область, г. Гай, приблизительно в 1340,0 м по направлению на северо-восток от ориентира склад ВВ ОАО "Гайский ГОК"</w:t>
            </w:r>
          </w:p>
        </w:tc>
        <w:tc>
          <w:tcPr>
            <w:tcW w:w="2211" w:type="dxa"/>
            <w:vAlign w:val="center"/>
          </w:tcPr>
          <w:p w:rsidR="002113F6" w:rsidRDefault="002113F6">
            <w:pPr>
              <w:pStyle w:val="ConsPlusNormal"/>
              <w:jc w:val="center"/>
            </w:pPr>
            <w:r>
              <w:t>460052, г. Оренбург, ул. Автомобилистов, д. 23/1</w:t>
            </w:r>
          </w:p>
        </w:tc>
        <w:tc>
          <w:tcPr>
            <w:tcW w:w="2778" w:type="dxa"/>
            <w:vAlign w:val="center"/>
          </w:tcPr>
          <w:p w:rsidR="002113F6" w:rsidRDefault="002113F6">
            <w:pPr>
              <w:pStyle w:val="ConsPlusNormal"/>
              <w:jc w:val="center"/>
            </w:pPr>
            <w:r>
              <w:t>г. Медногорск, ул. Загородное шоссе, 1</w:t>
            </w:r>
          </w:p>
        </w:tc>
        <w:tc>
          <w:tcPr>
            <w:tcW w:w="2438" w:type="dxa"/>
            <w:vAlign w:val="center"/>
          </w:tcPr>
          <w:p w:rsidR="002113F6" w:rsidRDefault="002113F6">
            <w:pPr>
              <w:pStyle w:val="ConsPlusNormal"/>
              <w:jc w:val="center"/>
            </w:pPr>
            <w:r>
              <w:t>Оренбургская область, г. Бузулук, ул. Юго-Западная, 500</w:t>
            </w:r>
          </w:p>
        </w:tc>
        <w:tc>
          <w:tcPr>
            <w:tcW w:w="1928" w:type="dxa"/>
            <w:vAlign w:val="center"/>
          </w:tcPr>
          <w:p w:rsidR="002113F6" w:rsidRDefault="002113F6">
            <w:pPr>
              <w:pStyle w:val="ConsPlusNormal"/>
              <w:jc w:val="center"/>
            </w:pPr>
            <w:r>
              <w:t>Оренбургская область, с. Курманаевка, Курманаевский с/с</w:t>
            </w:r>
          </w:p>
        </w:tc>
        <w:tc>
          <w:tcPr>
            <w:tcW w:w="2494" w:type="dxa"/>
            <w:vAlign w:val="center"/>
          </w:tcPr>
          <w:p w:rsidR="002113F6" w:rsidRDefault="002113F6">
            <w:pPr>
              <w:pStyle w:val="ConsPlusNormal"/>
              <w:jc w:val="center"/>
            </w:pPr>
            <w:r>
              <w:t>461041, Бузулукский р-н, г. Бузулук, ул. Луговая, 10</w:t>
            </w:r>
          </w:p>
        </w:tc>
        <w:tc>
          <w:tcPr>
            <w:tcW w:w="2734" w:type="dxa"/>
            <w:vAlign w:val="center"/>
          </w:tcPr>
          <w:p w:rsidR="002113F6" w:rsidRDefault="002113F6">
            <w:pPr>
              <w:pStyle w:val="ConsPlusNormal"/>
              <w:jc w:val="center"/>
            </w:pPr>
            <w:r>
              <w:t>460520, Оренбургская область, Оренбургский район, с. Нежинка, ул. Солнечная, д. 9</w:t>
            </w:r>
          </w:p>
        </w:tc>
        <w:tc>
          <w:tcPr>
            <w:tcW w:w="2479" w:type="dxa"/>
            <w:vAlign w:val="center"/>
          </w:tcPr>
          <w:p w:rsidR="002113F6" w:rsidRDefault="002113F6">
            <w:pPr>
              <w:pStyle w:val="ConsPlusNormal"/>
              <w:jc w:val="center"/>
            </w:pPr>
            <w:r>
              <w:t>460019, г. Оренбург, ул. Шарлыкское шоссе, д. 16А</w:t>
            </w:r>
          </w:p>
        </w:tc>
        <w:tc>
          <w:tcPr>
            <w:tcW w:w="2479" w:type="dxa"/>
            <w:vAlign w:val="center"/>
          </w:tcPr>
          <w:p w:rsidR="002113F6" w:rsidRDefault="002113F6">
            <w:pPr>
              <w:pStyle w:val="ConsPlusNormal"/>
              <w:jc w:val="center"/>
            </w:pPr>
            <w:r>
              <w:t xml:space="preserve">461019, Оренбургская область, Бузулукский район, п. Искра, ул. Зеленая, д. 13; В пределах угловых точек лицензионных участков </w:t>
            </w:r>
            <w:r>
              <w:lastRenderedPageBreak/>
              <w:t>нефтяных и газовых месторождений Оренбургской области</w:t>
            </w:r>
          </w:p>
        </w:tc>
        <w:tc>
          <w:tcPr>
            <w:tcW w:w="2479" w:type="dxa"/>
            <w:vAlign w:val="center"/>
          </w:tcPr>
          <w:p w:rsidR="002113F6" w:rsidRDefault="002113F6">
            <w:pPr>
              <w:pStyle w:val="ConsPlusNormal"/>
              <w:jc w:val="center"/>
            </w:pPr>
            <w:r>
              <w:lastRenderedPageBreak/>
              <w:t>460520, Оренбургская область, Оренбургский район, Нежинский сельсовет, с. Нежинка, 21 км автодороги Оренбург - Орск</w:t>
            </w:r>
          </w:p>
        </w:tc>
      </w:tr>
      <w:tr w:rsidR="002113F6">
        <w:tc>
          <w:tcPr>
            <w:tcW w:w="1134" w:type="dxa"/>
            <w:vAlign w:val="center"/>
          </w:tcPr>
          <w:p w:rsidR="002113F6" w:rsidRDefault="002113F6">
            <w:pPr>
              <w:pStyle w:val="ConsPlusNormal"/>
              <w:jc w:val="center"/>
            </w:pPr>
            <w:r>
              <w:lastRenderedPageBreak/>
              <w:t>2.3.</w:t>
            </w:r>
          </w:p>
        </w:tc>
        <w:tc>
          <w:tcPr>
            <w:tcW w:w="2284" w:type="dxa"/>
            <w:vAlign w:val="center"/>
          </w:tcPr>
          <w:p w:rsidR="002113F6" w:rsidRDefault="002113F6">
            <w:pPr>
              <w:pStyle w:val="ConsPlusNormal"/>
            </w:pPr>
            <w:r>
              <w:t>Географические координаты</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51.447623</w:t>
            </w:r>
          </w:p>
          <w:p w:rsidR="002113F6" w:rsidRDefault="002113F6">
            <w:pPr>
              <w:pStyle w:val="ConsPlusNormal"/>
              <w:jc w:val="center"/>
            </w:pPr>
            <w:r>
              <w:t>58.352408</w:t>
            </w:r>
          </w:p>
        </w:tc>
        <w:tc>
          <w:tcPr>
            <w:tcW w:w="2211" w:type="dxa"/>
            <w:vAlign w:val="center"/>
          </w:tcPr>
          <w:p w:rsidR="002113F6" w:rsidRDefault="002113F6">
            <w:pPr>
              <w:pStyle w:val="ConsPlusNormal"/>
              <w:jc w:val="center"/>
            </w:pPr>
            <w:r>
              <w:t>51.845588</w:t>
            </w:r>
          </w:p>
          <w:p w:rsidR="002113F6" w:rsidRDefault="002113F6">
            <w:pPr>
              <w:pStyle w:val="ConsPlusNormal"/>
              <w:jc w:val="center"/>
            </w:pPr>
            <w:r>
              <w:t>55.193595</w:t>
            </w:r>
          </w:p>
        </w:tc>
        <w:tc>
          <w:tcPr>
            <w:tcW w:w="2778" w:type="dxa"/>
            <w:vAlign w:val="center"/>
          </w:tcPr>
          <w:p w:rsidR="002113F6" w:rsidRDefault="002113F6">
            <w:pPr>
              <w:pStyle w:val="ConsPlusNormal"/>
              <w:jc w:val="center"/>
            </w:pPr>
            <w:r>
              <w:t>51.382663</w:t>
            </w:r>
          </w:p>
          <w:p w:rsidR="002113F6" w:rsidRDefault="002113F6">
            <w:pPr>
              <w:pStyle w:val="ConsPlusNormal"/>
              <w:jc w:val="center"/>
            </w:pPr>
            <w:r>
              <w:t>57.587775</w:t>
            </w:r>
          </w:p>
        </w:tc>
        <w:tc>
          <w:tcPr>
            <w:tcW w:w="2438" w:type="dxa"/>
            <w:vAlign w:val="center"/>
          </w:tcPr>
          <w:p w:rsidR="002113F6" w:rsidRDefault="002113F6">
            <w:pPr>
              <w:pStyle w:val="ConsPlusNormal"/>
              <w:jc w:val="center"/>
            </w:pPr>
            <w:r>
              <w:t>52.80194</w:t>
            </w:r>
          </w:p>
          <w:p w:rsidR="002113F6" w:rsidRDefault="002113F6">
            <w:pPr>
              <w:pStyle w:val="ConsPlusNormal"/>
              <w:jc w:val="center"/>
            </w:pPr>
            <w:r>
              <w:t>52.15326</w:t>
            </w:r>
          </w:p>
        </w:tc>
        <w:tc>
          <w:tcPr>
            <w:tcW w:w="1928" w:type="dxa"/>
            <w:vAlign w:val="center"/>
          </w:tcPr>
          <w:p w:rsidR="002113F6" w:rsidRDefault="002113F6">
            <w:pPr>
              <w:pStyle w:val="ConsPlusNormal"/>
              <w:jc w:val="center"/>
            </w:pPr>
            <w:r>
              <w:t>52.553108</w:t>
            </w:r>
          </w:p>
          <w:p w:rsidR="002113F6" w:rsidRDefault="002113F6">
            <w:pPr>
              <w:pStyle w:val="ConsPlusNormal"/>
              <w:jc w:val="center"/>
            </w:pPr>
            <w:r>
              <w:t>52.07572</w:t>
            </w:r>
          </w:p>
        </w:tc>
        <w:tc>
          <w:tcPr>
            <w:tcW w:w="2494" w:type="dxa"/>
            <w:vAlign w:val="center"/>
          </w:tcPr>
          <w:p w:rsidR="002113F6" w:rsidRDefault="002113F6">
            <w:pPr>
              <w:pStyle w:val="ConsPlusNormal"/>
              <w:jc w:val="center"/>
            </w:pPr>
            <w:r>
              <w:t>52.797232,</w:t>
            </w:r>
          </w:p>
          <w:p w:rsidR="002113F6" w:rsidRDefault="002113F6">
            <w:pPr>
              <w:pStyle w:val="ConsPlusNormal"/>
              <w:jc w:val="center"/>
            </w:pPr>
            <w:r>
              <w:t>52.223284</w:t>
            </w:r>
          </w:p>
        </w:tc>
        <w:tc>
          <w:tcPr>
            <w:tcW w:w="2734" w:type="dxa"/>
            <w:vAlign w:val="center"/>
          </w:tcPr>
          <w:p w:rsidR="002113F6" w:rsidRDefault="002113F6">
            <w:pPr>
              <w:pStyle w:val="ConsPlusNormal"/>
              <w:jc w:val="center"/>
            </w:pPr>
            <w:r>
              <w:t>51.770278,</w:t>
            </w:r>
          </w:p>
          <w:p w:rsidR="002113F6" w:rsidRDefault="002113F6">
            <w:pPr>
              <w:pStyle w:val="ConsPlusNormal"/>
              <w:jc w:val="center"/>
            </w:pPr>
            <w:r>
              <w:t>55.327032</w:t>
            </w:r>
          </w:p>
        </w:tc>
        <w:tc>
          <w:tcPr>
            <w:tcW w:w="2479" w:type="dxa"/>
            <w:vAlign w:val="center"/>
          </w:tcPr>
          <w:p w:rsidR="002113F6" w:rsidRDefault="002113F6">
            <w:pPr>
              <w:pStyle w:val="ConsPlusNormal"/>
              <w:jc w:val="center"/>
            </w:pPr>
            <w:r>
              <w:t>51.854111,</w:t>
            </w:r>
          </w:p>
          <w:p w:rsidR="002113F6" w:rsidRDefault="002113F6">
            <w:pPr>
              <w:pStyle w:val="ConsPlusNormal"/>
              <w:jc w:val="center"/>
            </w:pPr>
            <w:r>
              <w:t>55.133580</w:t>
            </w:r>
          </w:p>
        </w:tc>
        <w:tc>
          <w:tcPr>
            <w:tcW w:w="2479" w:type="dxa"/>
            <w:vAlign w:val="center"/>
          </w:tcPr>
          <w:p w:rsidR="002113F6" w:rsidRDefault="002113F6">
            <w:pPr>
              <w:pStyle w:val="ConsPlusNormal"/>
              <w:jc w:val="center"/>
            </w:pPr>
            <w:r>
              <w:t>52.754010,</w:t>
            </w:r>
          </w:p>
          <w:p w:rsidR="002113F6" w:rsidRDefault="002113F6">
            <w:pPr>
              <w:pStyle w:val="ConsPlusNormal"/>
              <w:jc w:val="center"/>
            </w:pPr>
            <w:r>
              <w:t>52.170019</w:t>
            </w:r>
          </w:p>
        </w:tc>
        <w:tc>
          <w:tcPr>
            <w:tcW w:w="2479" w:type="dxa"/>
            <w:vAlign w:val="center"/>
          </w:tcPr>
          <w:p w:rsidR="002113F6" w:rsidRDefault="002113F6">
            <w:pPr>
              <w:pStyle w:val="ConsPlusNormal"/>
              <w:jc w:val="center"/>
            </w:pPr>
            <w:r>
              <w:t>51.766510,</w:t>
            </w:r>
          </w:p>
          <w:p w:rsidR="002113F6" w:rsidRDefault="002113F6">
            <w:pPr>
              <w:pStyle w:val="ConsPlusNormal"/>
              <w:jc w:val="center"/>
            </w:pPr>
            <w:r>
              <w:t>55.363216</w:t>
            </w:r>
          </w:p>
        </w:tc>
      </w:tr>
      <w:tr w:rsidR="002113F6">
        <w:tc>
          <w:tcPr>
            <w:tcW w:w="1134" w:type="dxa"/>
            <w:vAlign w:val="center"/>
          </w:tcPr>
          <w:p w:rsidR="002113F6" w:rsidRDefault="002113F6">
            <w:pPr>
              <w:pStyle w:val="ConsPlusNormal"/>
              <w:jc w:val="center"/>
            </w:pPr>
            <w:r>
              <w:t>3</w:t>
            </w:r>
          </w:p>
        </w:tc>
        <w:tc>
          <w:tcPr>
            <w:tcW w:w="2284" w:type="dxa"/>
            <w:vAlign w:val="center"/>
          </w:tcPr>
          <w:p w:rsidR="002113F6" w:rsidRDefault="002113F6">
            <w:pPr>
              <w:pStyle w:val="ConsPlusNormal"/>
            </w:pPr>
            <w:r>
              <w:t>Технология обработки отходов</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3.1.</w:t>
            </w:r>
          </w:p>
        </w:tc>
        <w:tc>
          <w:tcPr>
            <w:tcW w:w="2284" w:type="dxa"/>
            <w:vAlign w:val="center"/>
          </w:tcPr>
          <w:p w:rsidR="002113F6" w:rsidRDefault="002113F6">
            <w:pPr>
              <w:pStyle w:val="ConsPlusNormal"/>
            </w:pPr>
            <w:r>
              <w:t>Тип обработки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Комбинированная</w:t>
            </w:r>
          </w:p>
        </w:tc>
        <w:tc>
          <w:tcPr>
            <w:tcW w:w="2211" w:type="dxa"/>
            <w:vAlign w:val="center"/>
          </w:tcPr>
          <w:p w:rsidR="002113F6" w:rsidRDefault="002113F6">
            <w:pPr>
              <w:pStyle w:val="ConsPlusNormal"/>
              <w:jc w:val="center"/>
            </w:pPr>
            <w:r>
              <w:t>Ручная</w:t>
            </w:r>
          </w:p>
        </w:tc>
        <w:tc>
          <w:tcPr>
            <w:tcW w:w="2778" w:type="dxa"/>
            <w:vAlign w:val="center"/>
          </w:tcPr>
          <w:p w:rsidR="002113F6" w:rsidRDefault="002113F6">
            <w:pPr>
              <w:pStyle w:val="ConsPlusNormal"/>
              <w:jc w:val="center"/>
            </w:pPr>
            <w:r>
              <w:t>Ручная</w:t>
            </w:r>
          </w:p>
        </w:tc>
        <w:tc>
          <w:tcPr>
            <w:tcW w:w="2438" w:type="dxa"/>
            <w:vAlign w:val="center"/>
          </w:tcPr>
          <w:p w:rsidR="002113F6" w:rsidRDefault="002113F6">
            <w:pPr>
              <w:pStyle w:val="ConsPlusNormal"/>
              <w:jc w:val="center"/>
            </w:pPr>
            <w:r>
              <w:t>Комбинированная</w:t>
            </w:r>
          </w:p>
        </w:tc>
        <w:tc>
          <w:tcPr>
            <w:tcW w:w="1928" w:type="dxa"/>
            <w:vAlign w:val="center"/>
          </w:tcPr>
          <w:p w:rsidR="002113F6" w:rsidRDefault="002113F6">
            <w:pPr>
              <w:pStyle w:val="ConsPlusNormal"/>
              <w:jc w:val="center"/>
            </w:pPr>
            <w:r>
              <w:t>Ручная</w:t>
            </w:r>
          </w:p>
        </w:tc>
        <w:tc>
          <w:tcPr>
            <w:tcW w:w="2494" w:type="dxa"/>
            <w:vAlign w:val="center"/>
          </w:tcPr>
          <w:p w:rsidR="002113F6" w:rsidRDefault="002113F6">
            <w:pPr>
              <w:pStyle w:val="ConsPlusNormal"/>
              <w:jc w:val="center"/>
            </w:pPr>
            <w:r>
              <w:t>Автоматическая</w:t>
            </w: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3.2.</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Мобильный мусоросортировочный комплекс. Конвейер производства ООО "ТехОрен"/ММСОК-8</w:t>
            </w:r>
          </w:p>
        </w:tc>
        <w:tc>
          <w:tcPr>
            <w:tcW w:w="2211" w:type="dxa"/>
            <w:vAlign w:val="center"/>
          </w:tcPr>
          <w:p w:rsidR="002113F6" w:rsidRDefault="002113F6">
            <w:pPr>
              <w:pStyle w:val="ConsPlusNormal"/>
              <w:jc w:val="center"/>
            </w:pPr>
            <w:r>
              <w:t>Сортировочный комплекс. Два конвейера производства ООО "Экомашгрупп". Разрыватель пакетов "Maetthessen SIII-K4", барабанный сепаратор.</w:t>
            </w:r>
          </w:p>
        </w:tc>
        <w:tc>
          <w:tcPr>
            <w:tcW w:w="2778" w:type="dxa"/>
            <w:vAlign w:val="center"/>
          </w:tcPr>
          <w:p w:rsidR="002113F6" w:rsidRDefault="002113F6">
            <w:pPr>
              <w:pStyle w:val="ConsPlusNormal"/>
              <w:jc w:val="center"/>
            </w:pPr>
            <w:r>
              <w:t>Линия сортировки ТКО. Конвейер производства ООО "Прессмак"/ленточный. Барабанный сепаратор, прессовальное оборудование "Pressmax" 525.</w:t>
            </w:r>
          </w:p>
        </w:tc>
        <w:tc>
          <w:tcPr>
            <w:tcW w:w="2438" w:type="dxa"/>
            <w:vAlign w:val="center"/>
          </w:tcPr>
          <w:p w:rsidR="002113F6" w:rsidRDefault="002113F6">
            <w:pPr>
              <w:pStyle w:val="ConsPlusNormal"/>
              <w:jc w:val="center"/>
            </w:pPr>
            <w:r>
              <w:t>Барабанный сепаратор со встроенными ножами для вскрывания пакетов "ПроСорт-БС2000" ООО "Интерпром". Подающий сортировочный цепной конвейер "ПроСортКЛЦ1000".</w:t>
            </w:r>
          </w:p>
        </w:tc>
        <w:tc>
          <w:tcPr>
            <w:tcW w:w="1928" w:type="dxa"/>
            <w:vAlign w:val="center"/>
          </w:tcPr>
          <w:p w:rsidR="002113F6" w:rsidRDefault="002113F6">
            <w:pPr>
              <w:pStyle w:val="ConsPlusNormal"/>
              <w:jc w:val="center"/>
            </w:pPr>
            <w:r>
              <w:t>Одна конвейерная линия сортировки.</w:t>
            </w:r>
          </w:p>
        </w:tc>
        <w:tc>
          <w:tcPr>
            <w:tcW w:w="2494" w:type="dxa"/>
            <w:vAlign w:val="center"/>
          </w:tcPr>
          <w:p w:rsidR="002113F6" w:rsidRDefault="002113F6">
            <w:pPr>
              <w:pStyle w:val="ConsPlusNormal"/>
              <w:jc w:val="center"/>
            </w:pPr>
            <w:r>
              <w:t>линия очистки трансформаторных масел ЛТМ-901 со стендом очистки жидкостей СОГ-933К1</w:t>
            </w:r>
          </w:p>
        </w:tc>
        <w:tc>
          <w:tcPr>
            <w:tcW w:w="2734" w:type="dxa"/>
            <w:vAlign w:val="center"/>
          </w:tcPr>
          <w:p w:rsidR="002113F6" w:rsidRDefault="002113F6">
            <w:pPr>
              <w:pStyle w:val="ConsPlusNormal"/>
              <w:jc w:val="center"/>
            </w:pPr>
            <w:r>
              <w:t>Оборудование по обработке и утилизации отработанных автошин (Вр-000.000.000.; УРШ-00.00.000.; Шр-950 x 1200-П.00.00.00)</w:t>
            </w:r>
          </w:p>
        </w:tc>
        <w:tc>
          <w:tcPr>
            <w:tcW w:w="2479" w:type="dxa"/>
            <w:vAlign w:val="center"/>
          </w:tcPr>
          <w:p w:rsidR="002113F6" w:rsidRDefault="002113F6">
            <w:pPr>
              <w:pStyle w:val="ConsPlusNormal"/>
              <w:jc w:val="center"/>
            </w:pPr>
            <w:r>
              <w:t>Площадка для обработки отработанных аккумуляторов (Площадь, га - 117,8)</w:t>
            </w:r>
          </w:p>
        </w:tc>
        <w:tc>
          <w:tcPr>
            <w:tcW w:w="2479" w:type="dxa"/>
            <w:vAlign w:val="center"/>
          </w:tcPr>
          <w:p w:rsidR="002113F6" w:rsidRDefault="002113F6">
            <w:pPr>
              <w:pStyle w:val="ConsPlusNormal"/>
              <w:jc w:val="center"/>
            </w:pPr>
            <w:r>
              <w:t>Технология обработки и утилизации "Ремедиация нефтезагрязненных почв, грунтов и буровых шламов с использованием препарата "Гумиком" с использованием временных технологических площадок</w:t>
            </w:r>
          </w:p>
        </w:tc>
        <w:tc>
          <w:tcPr>
            <w:tcW w:w="2479" w:type="dxa"/>
            <w:vAlign w:val="center"/>
          </w:tcPr>
          <w:p w:rsidR="002113F6" w:rsidRDefault="002113F6">
            <w:pPr>
              <w:pStyle w:val="ConsPlusNormal"/>
              <w:jc w:val="center"/>
            </w:pPr>
            <w:r>
              <w:t>Площадка и склад (специально установленный металлический вагон) для накопления отходов (временного складирования) с целью последующих обработки, утилизации, транспортирования</w:t>
            </w:r>
          </w:p>
        </w:tc>
      </w:tr>
      <w:tr w:rsidR="002113F6">
        <w:tc>
          <w:tcPr>
            <w:tcW w:w="1134" w:type="dxa"/>
            <w:vAlign w:val="center"/>
          </w:tcPr>
          <w:p w:rsidR="002113F6" w:rsidRDefault="002113F6">
            <w:pPr>
              <w:pStyle w:val="ConsPlusNormal"/>
              <w:jc w:val="center"/>
            </w:pPr>
            <w:r>
              <w:t>3.3.</w:t>
            </w:r>
          </w:p>
        </w:tc>
        <w:tc>
          <w:tcPr>
            <w:tcW w:w="2284" w:type="dxa"/>
            <w:vAlign w:val="center"/>
          </w:tcPr>
          <w:p w:rsidR="002113F6" w:rsidRDefault="002113F6">
            <w:pPr>
              <w:pStyle w:val="ConsPlusNormal"/>
            </w:pPr>
            <w:r>
              <w:t>Суть технологии обработки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Извлечение отдельных видов вторсырья из общего потока отходов, подготовка вторсырья к отгрузке предприятиям - переработчикам</w:t>
            </w:r>
          </w:p>
        </w:tc>
        <w:tc>
          <w:tcPr>
            <w:tcW w:w="2211" w:type="dxa"/>
            <w:vAlign w:val="center"/>
          </w:tcPr>
          <w:p w:rsidR="002113F6" w:rsidRDefault="002113F6">
            <w:pPr>
              <w:pStyle w:val="ConsPlusNormal"/>
              <w:jc w:val="center"/>
            </w:pPr>
            <w:r>
              <w:t>ТКО подаются на линии сортировки, где происходит ручной отбор полезных фракций</w:t>
            </w:r>
          </w:p>
        </w:tc>
        <w:tc>
          <w:tcPr>
            <w:tcW w:w="2778" w:type="dxa"/>
            <w:vAlign w:val="center"/>
          </w:tcPr>
          <w:p w:rsidR="002113F6" w:rsidRDefault="002113F6">
            <w:pPr>
              <w:pStyle w:val="ConsPlusNormal"/>
              <w:jc w:val="center"/>
            </w:pPr>
            <w:r>
              <w:t>Выборка полезных фракций</w:t>
            </w:r>
          </w:p>
        </w:tc>
        <w:tc>
          <w:tcPr>
            <w:tcW w:w="2438" w:type="dxa"/>
            <w:vAlign w:val="center"/>
          </w:tcPr>
          <w:p w:rsidR="002113F6" w:rsidRDefault="002113F6">
            <w:pPr>
              <w:pStyle w:val="ConsPlusNormal"/>
              <w:jc w:val="center"/>
            </w:pPr>
            <w:r>
              <w:t>Выборка полезных фракций</w:t>
            </w:r>
          </w:p>
        </w:tc>
        <w:tc>
          <w:tcPr>
            <w:tcW w:w="1928" w:type="dxa"/>
            <w:vAlign w:val="center"/>
          </w:tcPr>
          <w:p w:rsidR="002113F6" w:rsidRDefault="002113F6">
            <w:pPr>
              <w:pStyle w:val="ConsPlusNormal"/>
              <w:jc w:val="center"/>
            </w:pPr>
            <w:r>
              <w:t>ТКО подаются на линии сортировки, где происходит ручной отбор полезных фракций</w:t>
            </w:r>
          </w:p>
        </w:tc>
        <w:tc>
          <w:tcPr>
            <w:tcW w:w="2494" w:type="dxa"/>
            <w:vAlign w:val="center"/>
          </w:tcPr>
          <w:p w:rsidR="002113F6" w:rsidRDefault="002113F6">
            <w:pPr>
              <w:pStyle w:val="ConsPlusNormal"/>
              <w:jc w:val="center"/>
            </w:pPr>
            <w:r>
              <w:t xml:space="preserve">Очистка масла осуществляется путем удаления в центробежном поле механических примесей и эмульгированной воды, с последующей адсорбционной очисткой от растворенной воды, </w:t>
            </w:r>
            <w:r>
              <w:lastRenderedPageBreak/>
              <w:t>кислот и смол.</w:t>
            </w:r>
          </w:p>
        </w:tc>
        <w:tc>
          <w:tcPr>
            <w:tcW w:w="2734" w:type="dxa"/>
            <w:vAlign w:val="center"/>
          </w:tcPr>
          <w:p w:rsidR="002113F6" w:rsidRDefault="002113F6">
            <w:pPr>
              <w:pStyle w:val="ConsPlusNormal"/>
              <w:jc w:val="center"/>
            </w:pPr>
            <w:r>
              <w:lastRenderedPageBreak/>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3.4.</w:t>
            </w:r>
          </w:p>
        </w:tc>
        <w:tc>
          <w:tcPr>
            <w:tcW w:w="2284" w:type="dxa"/>
            <w:vAlign w:val="center"/>
          </w:tcPr>
          <w:p w:rsidR="002113F6" w:rsidRDefault="002113F6">
            <w:pPr>
              <w:pStyle w:val="ConsPlusNormal"/>
            </w:pPr>
            <w:r>
              <w:t>Тип обработки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3.5.</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3.6.</w:t>
            </w:r>
          </w:p>
        </w:tc>
        <w:tc>
          <w:tcPr>
            <w:tcW w:w="2284" w:type="dxa"/>
            <w:vAlign w:val="center"/>
          </w:tcPr>
          <w:p w:rsidR="002113F6" w:rsidRDefault="002113F6">
            <w:pPr>
              <w:pStyle w:val="ConsPlusNormal"/>
            </w:pPr>
            <w:r>
              <w:t>Суть технологии обработки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3.7.</w:t>
            </w:r>
          </w:p>
        </w:tc>
        <w:tc>
          <w:tcPr>
            <w:tcW w:w="2284" w:type="dxa"/>
            <w:vAlign w:val="center"/>
          </w:tcPr>
          <w:p w:rsidR="002113F6" w:rsidRDefault="002113F6">
            <w:pPr>
              <w:pStyle w:val="ConsPlusNormal"/>
            </w:pPr>
            <w:r>
              <w:t>Тип обработки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3.8.</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3.9.</w:t>
            </w:r>
          </w:p>
        </w:tc>
        <w:tc>
          <w:tcPr>
            <w:tcW w:w="2284" w:type="dxa"/>
            <w:vAlign w:val="center"/>
          </w:tcPr>
          <w:p w:rsidR="002113F6" w:rsidRDefault="002113F6">
            <w:pPr>
              <w:pStyle w:val="ConsPlusNormal"/>
            </w:pPr>
            <w:r>
              <w:t>Суть технологии обработки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4</w:t>
            </w:r>
          </w:p>
        </w:tc>
        <w:tc>
          <w:tcPr>
            <w:tcW w:w="2284" w:type="dxa"/>
            <w:vAlign w:val="center"/>
          </w:tcPr>
          <w:p w:rsidR="002113F6" w:rsidRDefault="002113F6">
            <w:pPr>
              <w:pStyle w:val="ConsPlusNormal"/>
            </w:pPr>
            <w:r>
              <w:t>Мощность объекта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4.1.</w:t>
            </w:r>
          </w:p>
        </w:tc>
        <w:tc>
          <w:tcPr>
            <w:tcW w:w="2284" w:type="dxa"/>
            <w:vAlign w:val="center"/>
          </w:tcPr>
          <w:p w:rsidR="002113F6" w:rsidRDefault="002113F6">
            <w:pPr>
              <w:pStyle w:val="ConsPlusNormal"/>
            </w:pPr>
            <w:r>
              <w:t>Проектная мощность объекта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17000</w:t>
            </w:r>
          </w:p>
        </w:tc>
        <w:tc>
          <w:tcPr>
            <w:tcW w:w="2211" w:type="dxa"/>
            <w:vAlign w:val="center"/>
          </w:tcPr>
          <w:p w:rsidR="002113F6" w:rsidRDefault="002113F6">
            <w:pPr>
              <w:pStyle w:val="ConsPlusNormal"/>
              <w:jc w:val="center"/>
            </w:pPr>
            <w:r>
              <w:t>264000</w:t>
            </w:r>
          </w:p>
        </w:tc>
        <w:tc>
          <w:tcPr>
            <w:tcW w:w="2778" w:type="dxa"/>
            <w:vAlign w:val="center"/>
          </w:tcPr>
          <w:p w:rsidR="002113F6" w:rsidRDefault="002113F6">
            <w:pPr>
              <w:pStyle w:val="ConsPlusNormal"/>
              <w:jc w:val="center"/>
            </w:pPr>
            <w:r>
              <w:t>30000</w:t>
            </w:r>
          </w:p>
        </w:tc>
        <w:tc>
          <w:tcPr>
            <w:tcW w:w="2438" w:type="dxa"/>
            <w:vAlign w:val="center"/>
          </w:tcPr>
          <w:p w:rsidR="002113F6" w:rsidRDefault="002113F6">
            <w:pPr>
              <w:pStyle w:val="ConsPlusNormal"/>
              <w:jc w:val="center"/>
            </w:pPr>
            <w:r>
              <w:t>80000 (в 2 смены)</w:t>
            </w:r>
          </w:p>
        </w:tc>
        <w:tc>
          <w:tcPr>
            <w:tcW w:w="1928" w:type="dxa"/>
            <w:vAlign w:val="center"/>
          </w:tcPr>
          <w:p w:rsidR="002113F6" w:rsidRDefault="002113F6">
            <w:pPr>
              <w:pStyle w:val="ConsPlusNormal"/>
              <w:jc w:val="center"/>
            </w:pPr>
            <w:r>
              <w:t>22000</w:t>
            </w:r>
          </w:p>
        </w:tc>
        <w:tc>
          <w:tcPr>
            <w:tcW w:w="2494" w:type="dxa"/>
            <w:vAlign w:val="center"/>
          </w:tcPr>
          <w:p w:rsidR="002113F6" w:rsidRDefault="002113F6">
            <w:pPr>
              <w:pStyle w:val="ConsPlusNormal"/>
              <w:jc w:val="center"/>
            </w:pPr>
            <w:r>
              <w:t>6599</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50</w:t>
            </w:r>
          </w:p>
        </w:tc>
        <w:tc>
          <w:tcPr>
            <w:tcW w:w="2479" w:type="dxa"/>
            <w:vAlign w:val="center"/>
          </w:tcPr>
          <w:p w:rsidR="002113F6" w:rsidRDefault="002113F6">
            <w:pPr>
              <w:pStyle w:val="ConsPlusNormal"/>
              <w:jc w:val="center"/>
            </w:pPr>
            <w:r>
              <w:t>70000</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4.2.</w:t>
            </w:r>
          </w:p>
        </w:tc>
        <w:tc>
          <w:tcPr>
            <w:tcW w:w="2284" w:type="dxa"/>
            <w:vAlign w:val="center"/>
          </w:tcPr>
          <w:p w:rsidR="002113F6" w:rsidRDefault="002113F6">
            <w:pPr>
              <w:pStyle w:val="ConsPlusNormal"/>
            </w:pPr>
            <w:r>
              <w:t>Фактическая мощность объекта (средняя за 3 последних года)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14816,13</w:t>
            </w:r>
          </w:p>
        </w:tc>
        <w:tc>
          <w:tcPr>
            <w:tcW w:w="2211" w:type="dxa"/>
            <w:vAlign w:val="center"/>
          </w:tcPr>
          <w:p w:rsidR="002113F6" w:rsidRDefault="002113F6">
            <w:pPr>
              <w:pStyle w:val="ConsPlusNormal"/>
              <w:jc w:val="center"/>
            </w:pPr>
            <w:r>
              <w:t>151493,134</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4,611</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5</w:t>
            </w:r>
          </w:p>
        </w:tc>
        <w:tc>
          <w:tcPr>
            <w:tcW w:w="2284" w:type="dxa"/>
            <w:vAlign w:val="center"/>
          </w:tcPr>
          <w:p w:rsidR="002113F6" w:rsidRDefault="002113F6">
            <w:pPr>
              <w:pStyle w:val="ConsPlusNormal"/>
            </w:pPr>
            <w:r>
              <w:t>Данные о количестве обработанных отходов за 2019 год</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5.1.</w:t>
            </w:r>
          </w:p>
        </w:tc>
        <w:tc>
          <w:tcPr>
            <w:tcW w:w="2284" w:type="dxa"/>
            <w:vAlign w:val="center"/>
          </w:tcPr>
          <w:p w:rsidR="002113F6" w:rsidRDefault="002113F6">
            <w:pPr>
              <w:pStyle w:val="ConsPlusNormal"/>
            </w:pPr>
            <w:r>
              <w:t>Масса обработанных отходов</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pPr>
          </w:p>
        </w:tc>
        <w:tc>
          <w:tcPr>
            <w:tcW w:w="2211" w:type="dxa"/>
            <w:vAlign w:val="center"/>
          </w:tcPr>
          <w:p w:rsidR="002113F6" w:rsidRDefault="002113F6">
            <w:pPr>
              <w:pStyle w:val="ConsPlusNormal"/>
              <w:jc w:val="center"/>
            </w:pPr>
            <w:r>
              <w:t>243264,201</w:t>
            </w:r>
          </w:p>
        </w:tc>
        <w:tc>
          <w:tcPr>
            <w:tcW w:w="2778" w:type="dxa"/>
            <w:vAlign w:val="center"/>
          </w:tcPr>
          <w:p w:rsidR="002113F6" w:rsidRDefault="002113F6">
            <w:pPr>
              <w:pStyle w:val="ConsPlusNormal"/>
              <w:jc w:val="center"/>
            </w:pPr>
            <w:r>
              <w:t>914</w:t>
            </w: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jc w:val="center"/>
            </w:pPr>
            <w:r>
              <w:t>4,680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5.2.</w:t>
            </w:r>
          </w:p>
        </w:tc>
        <w:tc>
          <w:tcPr>
            <w:tcW w:w="2284" w:type="dxa"/>
            <w:vAlign w:val="center"/>
          </w:tcPr>
          <w:p w:rsidR="002113F6" w:rsidRDefault="002113F6">
            <w:pPr>
              <w:pStyle w:val="ConsPlusNormal"/>
            </w:pPr>
            <w:r>
              <w:t>Объем обработанных отходов</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jc w:val="center"/>
            </w:pPr>
            <w:r>
              <w:t>4570</w:t>
            </w: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jc w:val="center"/>
            </w:pPr>
            <w:r>
              <w:t>5,591</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6</w:t>
            </w:r>
          </w:p>
        </w:tc>
        <w:tc>
          <w:tcPr>
            <w:tcW w:w="2284" w:type="dxa"/>
            <w:vAlign w:val="center"/>
          </w:tcPr>
          <w:p w:rsidR="002113F6" w:rsidRDefault="002113F6">
            <w:pPr>
              <w:pStyle w:val="ConsPlusNormal"/>
            </w:pPr>
            <w:r>
              <w:t>Данные об обрабатываемых отходах</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6.1.</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ТКО и подобные</w:t>
            </w:r>
          </w:p>
        </w:tc>
        <w:tc>
          <w:tcPr>
            <w:tcW w:w="2211" w:type="dxa"/>
            <w:vAlign w:val="center"/>
          </w:tcPr>
          <w:p w:rsidR="002113F6" w:rsidRDefault="002113F6">
            <w:pPr>
              <w:pStyle w:val="ConsPlusNormal"/>
              <w:jc w:val="center"/>
            </w:pPr>
            <w:r>
              <w:t>ТКО и подобные</w:t>
            </w:r>
          </w:p>
        </w:tc>
        <w:tc>
          <w:tcPr>
            <w:tcW w:w="2778" w:type="dxa"/>
            <w:vAlign w:val="center"/>
          </w:tcPr>
          <w:p w:rsidR="002113F6" w:rsidRDefault="002113F6">
            <w:pPr>
              <w:pStyle w:val="ConsPlusNormal"/>
              <w:jc w:val="center"/>
            </w:pPr>
            <w:r>
              <w:t>ТКО и подобные</w:t>
            </w:r>
          </w:p>
        </w:tc>
        <w:tc>
          <w:tcPr>
            <w:tcW w:w="2438" w:type="dxa"/>
            <w:vAlign w:val="center"/>
          </w:tcPr>
          <w:p w:rsidR="002113F6" w:rsidRDefault="002113F6">
            <w:pPr>
              <w:pStyle w:val="ConsPlusNormal"/>
              <w:jc w:val="center"/>
            </w:pPr>
            <w:r>
              <w:t>ТКО и подобные</w:t>
            </w:r>
          </w:p>
        </w:tc>
        <w:tc>
          <w:tcPr>
            <w:tcW w:w="1928" w:type="dxa"/>
            <w:vAlign w:val="center"/>
          </w:tcPr>
          <w:p w:rsidR="002113F6" w:rsidRDefault="002113F6">
            <w:pPr>
              <w:pStyle w:val="ConsPlusNormal"/>
              <w:jc w:val="center"/>
            </w:pPr>
            <w:r>
              <w:t>ТКО и подобные</w:t>
            </w:r>
          </w:p>
        </w:tc>
        <w:tc>
          <w:tcPr>
            <w:tcW w:w="2494" w:type="dxa"/>
            <w:vAlign w:val="center"/>
          </w:tcPr>
          <w:p w:rsidR="002113F6" w:rsidRDefault="002113F6">
            <w:pPr>
              <w:pStyle w:val="ConsPlusNormal"/>
              <w:jc w:val="center"/>
            </w:pPr>
            <w:r>
              <w:t>ТКО и подобные</w:t>
            </w:r>
          </w:p>
        </w:tc>
        <w:tc>
          <w:tcPr>
            <w:tcW w:w="2734" w:type="dxa"/>
            <w:vAlign w:val="center"/>
          </w:tcPr>
          <w:p w:rsidR="002113F6" w:rsidRDefault="002113F6">
            <w:pPr>
              <w:pStyle w:val="ConsPlusNormal"/>
              <w:jc w:val="center"/>
            </w:pPr>
            <w:r>
              <w:t>ТКО и подобные</w:t>
            </w:r>
          </w:p>
        </w:tc>
        <w:tc>
          <w:tcPr>
            <w:tcW w:w="2479" w:type="dxa"/>
            <w:vAlign w:val="center"/>
          </w:tcPr>
          <w:p w:rsidR="002113F6" w:rsidRDefault="002113F6">
            <w:pPr>
              <w:pStyle w:val="ConsPlusNormal"/>
              <w:jc w:val="center"/>
            </w:pPr>
            <w:r>
              <w:t>ТКО и подобные</w:t>
            </w:r>
          </w:p>
        </w:tc>
        <w:tc>
          <w:tcPr>
            <w:tcW w:w="2479" w:type="dxa"/>
            <w:vAlign w:val="center"/>
          </w:tcPr>
          <w:p w:rsidR="002113F6" w:rsidRDefault="002113F6">
            <w:pPr>
              <w:pStyle w:val="ConsPlusNormal"/>
              <w:jc w:val="center"/>
            </w:pPr>
            <w:r>
              <w:t>ТКО и подобные</w:t>
            </w:r>
          </w:p>
        </w:tc>
        <w:tc>
          <w:tcPr>
            <w:tcW w:w="2479" w:type="dxa"/>
            <w:vAlign w:val="center"/>
          </w:tcPr>
          <w:p w:rsidR="002113F6" w:rsidRDefault="002113F6">
            <w:pPr>
              <w:pStyle w:val="ConsPlusNormal"/>
              <w:jc w:val="center"/>
            </w:pPr>
            <w:r>
              <w:t>ТКО и подобные</w:t>
            </w:r>
          </w:p>
        </w:tc>
      </w:tr>
      <w:tr w:rsidR="002113F6">
        <w:tc>
          <w:tcPr>
            <w:tcW w:w="1134" w:type="dxa"/>
            <w:vAlign w:val="center"/>
          </w:tcPr>
          <w:p w:rsidR="002113F6" w:rsidRDefault="002113F6">
            <w:pPr>
              <w:pStyle w:val="ConsPlusNormal"/>
              <w:jc w:val="center"/>
            </w:pPr>
            <w:r>
              <w:t>6.2.</w:t>
            </w:r>
          </w:p>
        </w:tc>
        <w:tc>
          <w:tcPr>
            <w:tcW w:w="2284" w:type="dxa"/>
            <w:vAlign w:val="center"/>
          </w:tcPr>
          <w:p w:rsidR="002113F6" w:rsidRDefault="002113F6">
            <w:pPr>
              <w:pStyle w:val="ConsPlusNormal"/>
            </w:pPr>
            <w:r>
              <w:t>% от годовой мощности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100,00</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6.3.</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Промышленные</w:t>
            </w:r>
          </w:p>
        </w:tc>
        <w:tc>
          <w:tcPr>
            <w:tcW w:w="2211" w:type="dxa"/>
            <w:vAlign w:val="center"/>
          </w:tcPr>
          <w:p w:rsidR="002113F6" w:rsidRDefault="002113F6">
            <w:pPr>
              <w:pStyle w:val="ConsPlusNormal"/>
              <w:jc w:val="center"/>
            </w:pPr>
            <w:r>
              <w:t>Промышленные</w:t>
            </w:r>
          </w:p>
        </w:tc>
        <w:tc>
          <w:tcPr>
            <w:tcW w:w="2778" w:type="dxa"/>
            <w:vAlign w:val="center"/>
          </w:tcPr>
          <w:p w:rsidR="002113F6" w:rsidRDefault="002113F6">
            <w:pPr>
              <w:pStyle w:val="ConsPlusNormal"/>
              <w:jc w:val="center"/>
            </w:pPr>
            <w:r>
              <w:t>Промышленные</w:t>
            </w:r>
          </w:p>
        </w:tc>
        <w:tc>
          <w:tcPr>
            <w:tcW w:w="2438" w:type="dxa"/>
            <w:vAlign w:val="center"/>
          </w:tcPr>
          <w:p w:rsidR="002113F6" w:rsidRDefault="002113F6">
            <w:pPr>
              <w:pStyle w:val="ConsPlusNormal"/>
              <w:jc w:val="center"/>
            </w:pPr>
            <w:r>
              <w:t>Промышленные</w:t>
            </w:r>
          </w:p>
        </w:tc>
        <w:tc>
          <w:tcPr>
            <w:tcW w:w="1928" w:type="dxa"/>
            <w:vAlign w:val="center"/>
          </w:tcPr>
          <w:p w:rsidR="002113F6" w:rsidRDefault="002113F6">
            <w:pPr>
              <w:pStyle w:val="ConsPlusNormal"/>
              <w:jc w:val="center"/>
            </w:pPr>
            <w:r>
              <w:t>Промышленные</w:t>
            </w:r>
          </w:p>
        </w:tc>
        <w:tc>
          <w:tcPr>
            <w:tcW w:w="2494" w:type="dxa"/>
            <w:vAlign w:val="center"/>
          </w:tcPr>
          <w:p w:rsidR="002113F6" w:rsidRDefault="002113F6">
            <w:pPr>
              <w:pStyle w:val="ConsPlusNormal"/>
              <w:jc w:val="center"/>
            </w:pPr>
            <w:r>
              <w:t>Промышленные</w:t>
            </w:r>
          </w:p>
        </w:tc>
        <w:tc>
          <w:tcPr>
            <w:tcW w:w="2734" w:type="dxa"/>
            <w:vAlign w:val="center"/>
          </w:tcPr>
          <w:p w:rsidR="002113F6" w:rsidRDefault="002113F6">
            <w:pPr>
              <w:pStyle w:val="ConsPlusNormal"/>
              <w:jc w:val="center"/>
            </w:pPr>
            <w:r>
              <w:t>Промышленные</w:t>
            </w:r>
          </w:p>
        </w:tc>
        <w:tc>
          <w:tcPr>
            <w:tcW w:w="2479" w:type="dxa"/>
            <w:vAlign w:val="center"/>
          </w:tcPr>
          <w:p w:rsidR="002113F6" w:rsidRDefault="002113F6">
            <w:pPr>
              <w:pStyle w:val="ConsPlusNormal"/>
              <w:jc w:val="center"/>
            </w:pPr>
            <w:r>
              <w:t>Промышленные</w:t>
            </w:r>
          </w:p>
        </w:tc>
        <w:tc>
          <w:tcPr>
            <w:tcW w:w="2479" w:type="dxa"/>
            <w:vAlign w:val="center"/>
          </w:tcPr>
          <w:p w:rsidR="002113F6" w:rsidRDefault="002113F6">
            <w:pPr>
              <w:pStyle w:val="ConsPlusNormal"/>
              <w:jc w:val="center"/>
            </w:pPr>
            <w:r>
              <w:t>Промышленные</w:t>
            </w:r>
          </w:p>
        </w:tc>
        <w:tc>
          <w:tcPr>
            <w:tcW w:w="2479" w:type="dxa"/>
            <w:vAlign w:val="center"/>
          </w:tcPr>
          <w:p w:rsidR="002113F6" w:rsidRDefault="002113F6">
            <w:pPr>
              <w:pStyle w:val="ConsPlusNormal"/>
              <w:jc w:val="center"/>
            </w:pPr>
            <w:r>
              <w:t>Промышленные</w:t>
            </w:r>
          </w:p>
        </w:tc>
      </w:tr>
      <w:tr w:rsidR="002113F6">
        <w:tc>
          <w:tcPr>
            <w:tcW w:w="1134" w:type="dxa"/>
            <w:vAlign w:val="center"/>
          </w:tcPr>
          <w:p w:rsidR="002113F6" w:rsidRDefault="002113F6">
            <w:pPr>
              <w:pStyle w:val="ConsPlusNormal"/>
              <w:jc w:val="center"/>
            </w:pPr>
            <w:r>
              <w:t>6.4.</w:t>
            </w:r>
          </w:p>
        </w:tc>
        <w:tc>
          <w:tcPr>
            <w:tcW w:w="2284" w:type="dxa"/>
            <w:vAlign w:val="center"/>
          </w:tcPr>
          <w:p w:rsidR="002113F6" w:rsidRDefault="002113F6">
            <w:pPr>
              <w:pStyle w:val="ConsPlusNormal"/>
            </w:pPr>
            <w:r>
              <w:t>% от годовой мощности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0,07</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6.5.</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Строительные</w:t>
            </w:r>
          </w:p>
        </w:tc>
        <w:tc>
          <w:tcPr>
            <w:tcW w:w="2211" w:type="dxa"/>
            <w:vAlign w:val="center"/>
          </w:tcPr>
          <w:p w:rsidR="002113F6" w:rsidRDefault="002113F6">
            <w:pPr>
              <w:pStyle w:val="ConsPlusNormal"/>
              <w:jc w:val="center"/>
            </w:pPr>
            <w:r>
              <w:t>Строительные</w:t>
            </w:r>
          </w:p>
        </w:tc>
        <w:tc>
          <w:tcPr>
            <w:tcW w:w="2778" w:type="dxa"/>
            <w:vAlign w:val="center"/>
          </w:tcPr>
          <w:p w:rsidR="002113F6" w:rsidRDefault="002113F6">
            <w:pPr>
              <w:pStyle w:val="ConsPlusNormal"/>
              <w:jc w:val="center"/>
            </w:pPr>
            <w:r>
              <w:t>Строительные</w:t>
            </w:r>
          </w:p>
        </w:tc>
        <w:tc>
          <w:tcPr>
            <w:tcW w:w="2438" w:type="dxa"/>
            <w:vAlign w:val="center"/>
          </w:tcPr>
          <w:p w:rsidR="002113F6" w:rsidRDefault="002113F6">
            <w:pPr>
              <w:pStyle w:val="ConsPlusNormal"/>
              <w:jc w:val="center"/>
            </w:pPr>
            <w:r>
              <w:t>Строительные</w:t>
            </w:r>
          </w:p>
        </w:tc>
        <w:tc>
          <w:tcPr>
            <w:tcW w:w="1928" w:type="dxa"/>
            <w:vAlign w:val="center"/>
          </w:tcPr>
          <w:p w:rsidR="002113F6" w:rsidRDefault="002113F6">
            <w:pPr>
              <w:pStyle w:val="ConsPlusNormal"/>
              <w:jc w:val="center"/>
            </w:pPr>
            <w:r>
              <w:t>Строительные</w:t>
            </w:r>
          </w:p>
        </w:tc>
        <w:tc>
          <w:tcPr>
            <w:tcW w:w="2494" w:type="dxa"/>
            <w:vAlign w:val="center"/>
          </w:tcPr>
          <w:p w:rsidR="002113F6" w:rsidRDefault="002113F6">
            <w:pPr>
              <w:pStyle w:val="ConsPlusNormal"/>
              <w:jc w:val="center"/>
            </w:pPr>
            <w:r>
              <w:t>Строительные</w:t>
            </w:r>
          </w:p>
        </w:tc>
        <w:tc>
          <w:tcPr>
            <w:tcW w:w="2734" w:type="dxa"/>
            <w:vAlign w:val="center"/>
          </w:tcPr>
          <w:p w:rsidR="002113F6" w:rsidRDefault="002113F6">
            <w:pPr>
              <w:pStyle w:val="ConsPlusNormal"/>
              <w:jc w:val="center"/>
            </w:pPr>
            <w:r>
              <w:t>Строительные</w:t>
            </w:r>
          </w:p>
        </w:tc>
        <w:tc>
          <w:tcPr>
            <w:tcW w:w="2479" w:type="dxa"/>
            <w:vAlign w:val="center"/>
          </w:tcPr>
          <w:p w:rsidR="002113F6" w:rsidRDefault="002113F6">
            <w:pPr>
              <w:pStyle w:val="ConsPlusNormal"/>
              <w:jc w:val="center"/>
            </w:pPr>
            <w:r>
              <w:t>Строительные</w:t>
            </w:r>
          </w:p>
        </w:tc>
        <w:tc>
          <w:tcPr>
            <w:tcW w:w="2479" w:type="dxa"/>
            <w:vAlign w:val="center"/>
          </w:tcPr>
          <w:p w:rsidR="002113F6" w:rsidRDefault="002113F6">
            <w:pPr>
              <w:pStyle w:val="ConsPlusNormal"/>
              <w:jc w:val="center"/>
            </w:pPr>
            <w:r>
              <w:t>Строительные</w:t>
            </w:r>
          </w:p>
        </w:tc>
        <w:tc>
          <w:tcPr>
            <w:tcW w:w="2479" w:type="dxa"/>
            <w:vAlign w:val="center"/>
          </w:tcPr>
          <w:p w:rsidR="002113F6" w:rsidRDefault="002113F6">
            <w:pPr>
              <w:pStyle w:val="ConsPlusNormal"/>
              <w:jc w:val="center"/>
            </w:pPr>
            <w:r>
              <w:t>Строительные</w:t>
            </w:r>
          </w:p>
        </w:tc>
      </w:tr>
      <w:tr w:rsidR="002113F6">
        <w:tc>
          <w:tcPr>
            <w:tcW w:w="1134" w:type="dxa"/>
            <w:vAlign w:val="center"/>
          </w:tcPr>
          <w:p w:rsidR="002113F6" w:rsidRDefault="002113F6">
            <w:pPr>
              <w:pStyle w:val="ConsPlusNormal"/>
              <w:jc w:val="center"/>
            </w:pPr>
            <w:r>
              <w:t>6.6.</w:t>
            </w:r>
          </w:p>
        </w:tc>
        <w:tc>
          <w:tcPr>
            <w:tcW w:w="2284" w:type="dxa"/>
            <w:vAlign w:val="center"/>
          </w:tcPr>
          <w:p w:rsidR="002113F6" w:rsidRDefault="002113F6">
            <w:pPr>
              <w:pStyle w:val="ConsPlusNormal"/>
            </w:pPr>
            <w:r>
              <w:t>% от годовой мощности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6.7.</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Сельскохозяйственные</w:t>
            </w:r>
          </w:p>
        </w:tc>
        <w:tc>
          <w:tcPr>
            <w:tcW w:w="2211" w:type="dxa"/>
            <w:vAlign w:val="center"/>
          </w:tcPr>
          <w:p w:rsidR="002113F6" w:rsidRDefault="002113F6">
            <w:pPr>
              <w:pStyle w:val="ConsPlusNormal"/>
              <w:jc w:val="center"/>
            </w:pPr>
            <w:r>
              <w:t>Сельскохозяйственные</w:t>
            </w:r>
          </w:p>
        </w:tc>
        <w:tc>
          <w:tcPr>
            <w:tcW w:w="2778" w:type="dxa"/>
            <w:vAlign w:val="center"/>
          </w:tcPr>
          <w:p w:rsidR="002113F6" w:rsidRDefault="002113F6">
            <w:pPr>
              <w:pStyle w:val="ConsPlusNormal"/>
              <w:jc w:val="center"/>
            </w:pPr>
            <w:r>
              <w:t>Сельскохозяйственные</w:t>
            </w:r>
          </w:p>
        </w:tc>
        <w:tc>
          <w:tcPr>
            <w:tcW w:w="2438" w:type="dxa"/>
            <w:vAlign w:val="center"/>
          </w:tcPr>
          <w:p w:rsidR="002113F6" w:rsidRDefault="002113F6">
            <w:pPr>
              <w:pStyle w:val="ConsPlusNormal"/>
              <w:jc w:val="center"/>
            </w:pPr>
            <w:r>
              <w:t>Сельскохозяйственные</w:t>
            </w:r>
          </w:p>
        </w:tc>
        <w:tc>
          <w:tcPr>
            <w:tcW w:w="1928" w:type="dxa"/>
            <w:vAlign w:val="center"/>
          </w:tcPr>
          <w:p w:rsidR="002113F6" w:rsidRDefault="002113F6">
            <w:pPr>
              <w:pStyle w:val="ConsPlusNormal"/>
              <w:jc w:val="center"/>
            </w:pPr>
            <w:r>
              <w:t>Сельскохозяйственные</w:t>
            </w:r>
          </w:p>
        </w:tc>
        <w:tc>
          <w:tcPr>
            <w:tcW w:w="2494" w:type="dxa"/>
            <w:vAlign w:val="center"/>
          </w:tcPr>
          <w:p w:rsidR="002113F6" w:rsidRDefault="002113F6">
            <w:pPr>
              <w:pStyle w:val="ConsPlusNormal"/>
              <w:jc w:val="center"/>
            </w:pPr>
            <w:r>
              <w:t>Сельскохозяйственные</w:t>
            </w:r>
          </w:p>
        </w:tc>
        <w:tc>
          <w:tcPr>
            <w:tcW w:w="2734" w:type="dxa"/>
            <w:vAlign w:val="center"/>
          </w:tcPr>
          <w:p w:rsidR="002113F6" w:rsidRDefault="002113F6">
            <w:pPr>
              <w:pStyle w:val="ConsPlusNormal"/>
              <w:jc w:val="center"/>
            </w:pPr>
            <w:r>
              <w:t>Сельскохозяйственные</w:t>
            </w:r>
          </w:p>
        </w:tc>
        <w:tc>
          <w:tcPr>
            <w:tcW w:w="2479" w:type="dxa"/>
            <w:vAlign w:val="center"/>
          </w:tcPr>
          <w:p w:rsidR="002113F6" w:rsidRDefault="002113F6">
            <w:pPr>
              <w:pStyle w:val="ConsPlusNormal"/>
              <w:jc w:val="center"/>
            </w:pPr>
            <w:r>
              <w:t>Сельскохозяйственные</w:t>
            </w:r>
          </w:p>
        </w:tc>
        <w:tc>
          <w:tcPr>
            <w:tcW w:w="2479" w:type="dxa"/>
            <w:vAlign w:val="center"/>
          </w:tcPr>
          <w:p w:rsidR="002113F6" w:rsidRDefault="002113F6">
            <w:pPr>
              <w:pStyle w:val="ConsPlusNormal"/>
              <w:jc w:val="center"/>
            </w:pPr>
            <w:r>
              <w:t>Сельскохозяйственные</w:t>
            </w:r>
          </w:p>
        </w:tc>
        <w:tc>
          <w:tcPr>
            <w:tcW w:w="2479" w:type="dxa"/>
            <w:vAlign w:val="center"/>
          </w:tcPr>
          <w:p w:rsidR="002113F6" w:rsidRDefault="002113F6">
            <w:pPr>
              <w:pStyle w:val="ConsPlusNormal"/>
              <w:jc w:val="center"/>
            </w:pPr>
            <w:r>
              <w:t>Сельскохозяйственные</w:t>
            </w:r>
          </w:p>
        </w:tc>
      </w:tr>
      <w:tr w:rsidR="002113F6">
        <w:tc>
          <w:tcPr>
            <w:tcW w:w="1134" w:type="dxa"/>
            <w:vAlign w:val="center"/>
          </w:tcPr>
          <w:p w:rsidR="002113F6" w:rsidRDefault="002113F6">
            <w:pPr>
              <w:pStyle w:val="ConsPlusNormal"/>
              <w:jc w:val="center"/>
            </w:pPr>
            <w:r>
              <w:t>6.8.</w:t>
            </w:r>
          </w:p>
        </w:tc>
        <w:tc>
          <w:tcPr>
            <w:tcW w:w="2284" w:type="dxa"/>
            <w:vAlign w:val="center"/>
          </w:tcPr>
          <w:p w:rsidR="002113F6" w:rsidRDefault="002113F6">
            <w:pPr>
              <w:pStyle w:val="ConsPlusNormal"/>
            </w:pPr>
            <w:r>
              <w:t>% от годовой мощности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6.9.</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Прочие</w:t>
            </w:r>
          </w:p>
        </w:tc>
        <w:tc>
          <w:tcPr>
            <w:tcW w:w="2211" w:type="dxa"/>
            <w:vAlign w:val="center"/>
          </w:tcPr>
          <w:p w:rsidR="002113F6" w:rsidRDefault="002113F6">
            <w:pPr>
              <w:pStyle w:val="ConsPlusNormal"/>
              <w:jc w:val="center"/>
            </w:pPr>
            <w:r>
              <w:t>Прочие</w:t>
            </w:r>
          </w:p>
        </w:tc>
        <w:tc>
          <w:tcPr>
            <w:tcW w:w="2778" w:type="dxa"/>
            <w:vAlign w:val="center"/>
          </w:tcPr>
          <w:p w:rsidR="002113F6" w:rsidRDefault="002113F6">
            <w:pPr>
              <w:pStyle w:val="ConsPlusNormal"/>
              <w:jc w:val="center"/>
            </w:pPr>
            <w:r>
              <w:t>Прочие</w:t>
            </w:r>
          </w:p>
        </w:tc>
        <w:tc>
          <w:tcPr>
            <w:tcW w:w="2438" w:type="dxa"/>
            <w:vAlign w:val="center"/>
          </w:tcPr>
          <w:p w:rsidR="002113F6" w:rsidRDefault="002113F6">
            <w:pPr>
              <w:pStyle w:val="ConsPlusNormal"/>
              <w:jc w:val="center"/>
            </w:pPr>
            <w:r>
              <w:t>Прочие</w:t>
            </w:r>
          </w:p>
        </w:tc>
        <w:tc>
          <w:tcPr>
            <w:tcW w:w="1928" w:type="dxa"/>
            <w:vAlign w:val="center"/>
          </w:tcPr>
          <w:p w:rsidR="002113F6" w:rsidRDefault="002113F6">
            <w:pPr>
              <w:pStyle w:val="ConsPlusNormal"/>
              <w:jc w:val="center"/>
            </w:pPr>
            <w:r>
              <w:t>Прочие</w:t>
            </w:r>
          </w:p>
        </w:tc>
        <w:tc>
          <w:tcPr>
            <w:tcW w:w="2494" w:type="dxa"/>
            <w:vAlign w:val="center"/>
          </w:tcPr>
          <w:p w:rsidR="002113F6" w:rsidRDefault="002113F6">
            <w:pPr>
              <w:pStyle w:val="ConsPlusNormal"/>
              <w:jc w:val="center"/>
            </w:pPr>
            <w:r>
              <w:t>Прочие</w:t>
            </w:r>
          </w:p>
        </w:tc>
        <w:tc>
          <w:tcPr>
            <w:tcW w:w="2734" w:type="dxa"/>
            <w:vAlign w:val="center"/>
          </w:tcPr>
          <w:p w:rsidR="002113F6" w:rsidRDefault="002113F6">
            <w:pPr>
              <w:pStyle w:val="ConsPlusNormal"/>
              <w:jc w:val="center"/>
            </w:pPr>
            <w:r>
              <w:t>Прочие</w:t>
            </w:r>
          </w:p>
        </w:tc>
        <w:tc>
          <w:tcPr>
            <w:tcW w:w="2479" w:type="dxa"/>
            <w:vAlign w:val="center"/>
          </w:tcPr>
          <w:p w:rsidR="002113F6" w:rsidRDefault="002113F6">
            <w:pPr>
              <w:pStyle w:val="ConsPlusNormal"/>
              <w:jc w:val="center"/>
            </w:pPr>
            <w:r>
              <w:t>Прочие</w:t>
            </w:r>
          </w:p>
        </w:tc>
        <w:tc>
          <w:tcPr>
            <w:tcW w:w="2479" w:type="dxa"/>
            <w:vAlign w:val="center"/>
          </w:tcPr>
          <w:p w:rsidR="002113F6" w:rsidRDefault="002113F6">
            <w:pPr>
              <w:pStyle w:val="ConsPlusNormal"/>
              <w:jc w:val="center"/>
            </w:pPr>
            <w:r>
              <w:t>Прочие</w:t>
            </w:r>
          </w:p>
        </w:tc>
        <w:tc>
          <w:tcPr>
            <w:tcW w:w="2479" w:type="dxa"/>
            <w:vAlign w:val="center"/>
          </w:tcPr>
          <w:p w:rsidR="002113F6" w:rsidRDefault="002113F6">
            <w:pPr>
              <w:pStyle w:val="ConsPlusNormal"/>
              <w:jc w:val="center"/>
            </w:pPr>
            <w:r>
              <w:t>Прочие</w:t>
            </w:r>
          </w:p>
        </w:tc>
      </w:tr>
      <w:tr w:rsidR="002113F6">
        <w:tc>
          <w:tcPr>
            <w:tcW w:w="1134" w:type="dxa"/>
            <w:vAlign w:val="center"/>
          </w:tcPr>
          <w:p w:rsidR="002113F6" w:rsidRDefault="002113F6">
            <w:pPr>
              <w:pStyle w:val="ConsPlusNormal"/>
              <w:jc w:val="center"/>
            </w:pPr>
            <w:r>
              <w:t>6.10.</w:t>
            </w:r>
          </w:p>
        </w:tc>
        <w:tc>
          <w:tcPr>
            <w:tcW w:w="2284" w:type="dxa"/>
            <w:vAlign w:val="center"/>
          </w:tcPr>
          <w:p w:rsidR="002113F6" w:rsidRDefault="002113F6">
            <w:pPr>
              <w:pStyle w:val="ConsPlusNormal"/>
            </w:pPr>
            <w:r>
              <w:t>% от годовой мощности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0,12</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w:t>
            </w:r>
          </w:p>
        </w:tc>
        <w:tc>
          <w:tcPr>
            <w:tcW w:w="2284" w:type="dxa"/>
            <w:vAlign w:val="center"/>
          </w:tcPr>
          <w:p w:rsidR="002113F6" w:rsidRDefault="002113F6">
            <w:pPr>
              <w:pStyle w:val="ConsPlusNormal"/>
            </w:pPr>
            <w:r>
              <w:t>Данные о количестве принятых для обработки отходов всего, в том числе: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7.1.</w:t>
            </w:r>
          </w:p>
        </w:tc>
        <w:tc>
          <w:tcPr>
            <w:tcW w:w="2284" w:type="dxa"/>
            <w:vAlign w:val="center"/>
          </w:tcPr>
          <w:p w:rsidR="002113F6" w:rsidRDefault="002113F6">
            <w:pPr>
              <w:pStyle w:val="ConsPlusNormal"/>
            </w:pPr>
            <w:r>
              <w:t xml:space="preserve">Масса принятых для </w:t>
            </w:r>
            <w:r>
              <w:lastRenderedPageBreak/>
              <w:t>обработки отходов за исключением ТКО за 2019 год</w:t>
            </w:r>
          </w:p>
        </w:tc>
        <w:tc>
          <w:tcPr>
            <w:tcW w:w="1077" w:type="dxa"/>
            <w:vAlign w:val="center"/>
          </w:tcPr>
          <w:p w:rsidR="002113F6" w:rsidRDefault="002113F6">
            <w:pPr>
              <w:pStyle w:val="ConsPlusNormal"/>
              <w:jc w:val="center"/>
            </w:pPr>
            <w:r>
              <w:lastRenderedPageBreak/>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pPr>
          </w:p>
        </w:tc>
        <w:tc>
          <w:tcPr>
            <w:tcW w:w="2778" w:type="dxa"/>
            <w:vAlign w:val="center"/>
          </w:tcPr>
          <w:p w:rsidR="002113F6" w:rsidRDefault="002113F6">
            <w:pPr>
              <w:pStyle w:val="ConsPlusNormal"/>
              <w:jc w:val="center"/>
            </w:pPr>
            <w:r>
              <w:t>0</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7.2.</w:t>
            </w:r>
          </w:p>
        </w:tc>
        <w:tc>
          <w:tcPr>
            <w:tcW w:w="2284" w:type="dxa"/>
            <w:vAlign w:val="center"/>
          </w:tcPr>
          <w:p w:rsidR="002113F6" w:rsidRDefault="002113F6">
            <w:pPr>
              <w:pStyle w:val="ConsPlusNormal"/>
            </w:pPr>
            <w:r>
              <w:t>Объем принятых для обработки отходов за исключением ТКО за 2019 год</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pPr>
          </w:p>
        </w:tc>
        <w:tc>
          <w:tcPr>
            <w:tcW w:w="2778" w:type="dxa"/>
            <w:vAlign w:val="center"/>
          </w:tcPr>
          <w:p w:rsidR="002113F6" w:rsidRDefault="002113F6">
            <w:pPr>
              <w:pStyle w:val="ConsPlusNormal"/>
              <w:jc w:val="center"/>
            </w:pPr>
            <w:r>
              <w:t>0</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7.3.</w:t>
            </w:r>
          </w:p>
        </w:tc>
        <w:tc>
          <w:tcPr>
            <w:tcW w:w="2284" w:type="dxa"/>
            <w:vAlign w:val="center"/>
          </w:tcPr>
          <w:p w:rsidR="002113F6" w:rsidRDefault="002113F6">
            <w:pPr>
              <w:pStyle w:val="ConsPlusNormal"/>
            </w:pPr>
            <w:r>
              <w:t>Масса принятых для обработки ТКО за 2019 год</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243264,20</w:t>
            </w:r>
          </w:p>
        </w:tc>
        <w:tc>
          <w:tcPr>
            <w:tcW w:w="2778" w:type="dxa"/>
            <w:vAlign w:val="center"/>
          </w:tcPr>
          <w:p w:rsidR="002113F6" w:rsidRDefault="002113F6">
            <w:pPr>
              <w:pStyle w:val="ConsPlusNormal"/>
              <w:jc w:val="center"/>
            </w:pPr>
            <w:r>
              <w:t>914,2</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7.4.</w:t>
            </w:r>
          </w:p>
        </w:tc>
        <w:tc>
          <w:tcPr>
            <w:tcW w:w="2284" w:type="dxa"/>
            <w:vAlign w:val="center"/>
          </w:tcPr>
          <w:p w:rsidR="002113F6" w:rsidRDefault="002113F6">
            <w:pPr>
              <w:pStyle w:val="ConsPlusNormal"/>
            </w:pPr>
            <w:r>
              <w:t>Объем принятых для обработки ТКО за 2019 год</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pPr>
          </w:p>
        </w:tc>
        <w:tc>
          <w:tcPr>
            <w:tcW w:w="2778" w:type="dxa"/>
            <w:vAlign w:val="center"/>
          </w:tcPr>
          <w:p w:rsidR="002113F6" w:rsidRDefault="002113F6">
            <w:pPr>
              <w:pStyle w:val="ConsPlusNormal"/>
              <w:jc w:val="center"/>
            </w:pPr>
            <w:r>
              <w:t>4571</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w:t>
            </w:r>
          </w:p>
        </w:tc>
        <w:tc>
          <w:tcPr>
            <w:tcW w:w="2284" w:type="dxa"/>
            <w:vAlign w:val="center"/>
          </w:tcPr>
          <w:p w:rsidR="002113F6" w:rsidRDefault="002113F6">
            <w:pPr>
              <w:pStyle w:val="ConsPlusNormal"/>
            </w:pPr>
            <w:r>
              <w:t>Масса принятых для обработки отходов за 2019 год по видам и классам опасности</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11,27</w:t>
            </w:r>
          </w:p>
        </w:tc>
        <w:tc>
          <w:tcPr>
            <w:tcW w:w="2211" w:type="dxa"/>
            <w:vAlign w:val="center"/>
          </w:tcPr>
          <w:p w:rsidR="002113F6" w:rsidRDefault="002113F6">
            <w:pPr>
              <w:pStyle w:val="ConsPlusNormal"/>
              <w:jc w:val="center"/>
            </w:pPr>
            <w:r>
              <w:t>243264,10</w:t>
            </w:r>
          </w:p>
        </w:tc>
        <w:tc>
          <w:tcPr>
            <w:tcW w:w="2778" w:type="dxa"/>
            <w:vAlign w:val="center"/>
          </w:tcPr>
          <w:p w:rsidR="002113F6" w:rsidRDefault="002113F6">
            <w:pPr>
              <w:pStyle w:val="ConsPlusNormal"/>
              <w:jc w:val="center"/>
            </w:pPr>
            <w:r>
              <w:t>914,20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15,81</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32,29</w:t>
            </w:r>
          </w:p>
        </w:tc>
      </w:tr>
      <w:tr w:rsidR="002113F6">
        <w:tc>
          <w:tcPr>
            <w:tcW w:w="1134" w:type="dxa"/>
            <w:vAlign w:val="center"/>
          </w:tcPr>
          <w:p w:rsidR="002113F6" w:rsidRDefault="002113F6">
            <w:pPr>
              <w:pStyle w:val="ConsPlusNormal"/>
              <w:jc w:val="center"/>
            </w:pPr>
            <w:r>
              <w:t>7.5.1.</w:t>
            </w:r>
          </w:p>
        </w:tc>
        <w:tc>
          <w:tcPr>
            <w:tcW w:w="2284" w:type="dxa"/>
            <w:vAlign w:val="center"/>
          </w:tcPr>
          <w:p w:rsidR="002113F6" w:rsidRDefault="002113F6">
            <w:pPr>
              <w:pStyle w:val="ConsPlusNormal"/>
            </w:pPr>
            <w:r>
              <w:t>I класс опасности всего, в том числе: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7.5.1.1.</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7.5.1.1.1.</w:t>
            </w:r>
          </w:p>
        </w:tc>
        <w:tc>
          <w:tcPr>
            <w:tcW w:w="2284" w:type="dxa"/>
            <w:vAlign w:val="center"/>
          </w:tcPr>
          <w:p w:rsidR="002113F6" w:rsidRDefault="002113F6">
            <w:pPr>
              <w:pStyle w:val="ConsPlusNormal"/>
            </w:pPr>
            <w:r>
              <w:t xml:space="preserve">код </w:t>
            </w:r>
            <w:hyperlink r:id="rId122">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7.5.1.2.</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7.5.1.2.1.</w:t>
            </w:r>
          </w:p>
        </w:tc>
        <w:tc>
          <w:tcPr>
            <w:tcW w:w="2284" w:type="dxa"/>
            <w:vAlign w:val="center"/>
          </w:tcPr>
          <w:p w:rsidR="002113F6" w:rsidRDefault="002113F6">
            <w:pPr>
              <w:pStyle w:val="ConsPlusNormal"/>
            </w:pPr>
            <w:r>
              <w:t xml:space="preserve">код </w:t>
            </w:r>
            <w:hyperlink r:id="rId123">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7.5.1.3.</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7.5.1.3.1.</w:t>
            </w:r>
          </w:p>
        </w:tc>
        <w:tc>
          <w:tcPr>
            <w:tcW w:w="2284" w:type="dxa"/>
            <w:vAlign w:val="center"/>
          </w:tcPr>
          <w:p w:rsidR="002113F6" w:rsidRDefault="002113F6">
            <w:pPr>
              <w:pStyle w:val="ConsPlusNormal"/>
            </w:pPr>
            <w:r>
              <w:t xml:space="preserve">код </w:t>
            </w:r>
            <w:hyperlink r:id="rId124">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7.5.1.4.</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7.5.1.4.1.</w:t>
            </w:r>
          </w:p>
        </w:tc>
        <w:tc>
          <w:tcPr>
            <w:tcW w:w="2284" w:type="dxa"/>
            <w:vAlign w:val="center"/>
          </w:tcPr>
          <w:p w:rsidR="002113F6" w:rsidRDefault="002113F6">
            <w:pPr>
              <w:pStyle w:val="ConsPlusNormal"/>
            </w:pPr>
            <w:r>
              <w:t xml:space="preserve">код </w:t>
            </w:r>
            <w:hyperlink r:id="rId125">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7.5.1.5.</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7.5.1.5.1.</w:t>
            </w:r>
          </w:p>
        </w:tc>
        <w:tc>
          <w:tcPr>
            <w:tcW w:w="2284" w:type="dxa"/>
            <w:vAlign w:val="center"/>
          </w:tcPr>
          <w:p w:rsidR="002113F6" w:rsidRDefault="002113F6">
            <w:pPr>
              <w:pStyle w:val="ConsPlusNormal"/>
            </w:pPr>
            <w:r>
              <w:t xml:space="preserve">код </w:t>
            </w:r>
            <w:hyperlink r:id="rId126">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7.5.1.6.</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7.5.1.6.1.</w:t>
            </w:r>
          </w:p>
        </w:tc>
        <w:tc>
          <w:tcPr>
            <w:tcW w:w="2284" w:type="dxa"/>
            <w:vAlign w:val="center"/>
          </w:tcPr>
          <w:p w:rsidR="002113F6" w:rsidRDefault="002113F6">
            <w:pPr>
              <w:pStyle w:val="ConsPlusNormal"/>
            </w:pPr>
            <w:r>
              <w:t xml:space="preserve">код </w:t>
            </w:r>
            <w:hyperlink r:id="rId127">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7.5.1.7.</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7.5.1.7.1.</w:t>
            </w:r>
          </w:p>
        </w:tc>
        <w:tc>
          <w:tcPr>
            <w:tcW w:w="2284" w:type="dxa"/>
            <w:vAlign w:val="center"/>
          </w:tcPr>
          <w:p w:rsidR="002113F6" w:rsidRDefault="002113F6">
            <w:pPr>
              <w:pStyle w:val="ConsPlusNormal"/>
            </w:pPr>
            <w:r>
              <w:t xml:space="preserve">код </w:t>
            </w:r>
            <w:hyperlink r:id="rId128">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7.5.1.n...</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7.5.1.n.1</w:t>
            </w:r>
          </w:p>
        </w:tc>
        <w:tc>
          <w:tcPr>
            <w:tcW w:w="2284" w:type="dxa"/>
            <w:vAlign w:val="center"/>
          </w:tcPr>
          <w:p w:rsidR="002113F6" w:rsidRDefault="002113F6">
            <w:pPr>
              <w:pStyle w:val="ConsPlusNormal"/>
            </w:pPr>
            <w:r>
              <w:t xml:space="preserve">код </w:t>
            </w:r>
            <w:hyperlink r:id="rId129">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w:t>
            </w:r>
          </w:p>
        </w:tc>
        <w:tc>
          <w:tcPr>
            <w:tcW w:w="2284" w:type="dxa"/>
            <w:vAlign w:val="center"/>
          </w:tcPr>
          <w:p w:rsidR="002113F6" w:rsidRDefault="002113F6">
            <w:pPr>
              <w:pStyle w:val="ConsPlusNormal"/>
            </w:pPr>
            <w:r>
              <w:t>II класс опасности всего, в том числе: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14,63</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7.5.2.1.</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14,63</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7.5.2.1.1.</w:t>
            </w:r>
          </w:p>
        </w:tc>
        <w:tc>
          <w:tcPr>
            <w:tcW w:w="2284" w:type="dxa"/>
            <w:vAlign w:val="center"/>
          </w:tcPr>
          <w:p w:rsidR="002113F6" w:rsidRDefault="002113F6">
            <w:pPr>
              <w:pStyle w:val="ConsPlusNormal"/>
            </w:pPr>
            <w:r>
              <w:t xml:space="preserve">код </w:t>
            </w:r>
            <w:hyperlink r:id="rId130">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92011001532</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7.5.2.2.</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7.5.2.2.1.</w:t>
            </w:r>
          </w:p>
        </w:tc>
        <w:tc>
          <w:tcPr>
            <w:tcW w:w="2284" w:type="dxa"/>
            <w:vAlign w:val="center"/>
          </w:tcPr>
          <w:p w:rsidR="002113F6" w:rsidRDefault="002113F6">
            <w:pPr>
              <w:pStyle w:val="ConsPlusNormal"/>
            </w:pPr>
            <w:r>
              <w:t xml:space="preserve">код </w:t>
            </w:r>
            <w:hyperlink r:id="rId131">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7.5.2.3.</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7.5.2.3.1.</w:t>
            </w:r>
          </w:p>
        </w:tc>
        <w:tc>
          <w:tcPr>
            <w:tcW w:w="2284" w:type="dxa"/>
            <w:vAlign w:val="center"/>
          </w:tcPr>
          <w:p w:rsidR="002113F6" w:rsidRDefault="002113F6">
            <w:pPr>
              <w:pStyle w:val="ConsPlusNormal"/>
            </w:pPr>
            <w:r>
              <w:t xml:space="preserve">код </w:t>
            </w:r>
            <w:hyperlink r:id="rId132">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7.5.2.4.</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lastRenderedPageBreak/>
              <w:t>7.5.2.4.1.</w:t>
            </w:r>
          </w:p>
        </w:tc>
        <w:tc>
          <w:tcPr>
            <w:tcW w:w="2284" w:type="dxa"/>
            <w:vAlign w:val="center"/>
          </w:tcPr>
          <w:p w:rsidR="002113F6" w:rsidRDefault="002113F6">
            <w:pPr>
              <w:pStyle w:val="ConsPlusNormal"/>
            </w:pPr>
            <w:r>
              <w:t xml:space="preserve">код </w:t>
            </w:r>
            <w:hyperlink r:id="rId133">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7.5.2.5.</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7.5.2.5.1.</w:t>
            </w:r>
          </w:p>
        </w:tc>
        <w:tc>
          <w:tcPr>
            <w:tcW w:w="2284" w:type="dxa"/>
            <w:vAlign w:val="center"/>
          </w:tcPr>
          <w:p w:rsidR="002113F6" w:rsidRDefault="002113F6">
            <w:pPr>
              <w:pStyle w:val="ConsPlusNormal"/>
            </w:pPr>
            <w:r>
              <w:t xml:space="preserve">код </w:t>
            </w:r>
            <w:hyperlink r:id="rId134">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7.5.2.6.</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7.5.2.6.1.</w:t>
            </w:r>
          </w:p>
        </w:tc>
        <w:tc>
          <w:tcPr>
            <w:tcW w:w="2284" w:type="dxa"/>
            <w:vAlign w:val="center"/>
          </w:tcPr>
          <w:p w:rsidR="002113F6" w:rsidRDefault="002113F6">
            <w:pPr>
              <w:pStyle w:val="ConsPlusNormal"/>
            </w:pPr>
            <w:r>
              <w:t xml:space="preserve">код </w:t>
            </w:r>
            <w:hyperlink r:id="rId135">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7.5.2.7.</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7.5.2.7.1.</w:t>
            </w:r>
          </w:p>
        </w:tc>
        <w:tc>
          <w:tcPr>
            <w:tcW w:w="2284" w:type="dxa"/>
            <w:vAlign w:val="center"/>
          </w:tcPr>
          <w:p w:rsidR="002113F6" w:rsidRDefault="002113F6">
            <w:pPr>
              <w:pStyle w:val="ConsPlusNormal"/>
            </w:pPr>
            <w:r>
              <w:t xml:space="preserve">код </w:t>
            </w:r>
            <w:hyperlink r:id="rId136">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7.5.2.n...</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7.5.2.n.1</w:t>
            </w:r>
          </w:p>
        </w:tc>
        <w:tc>
          <w:tcPr>
            <w:tcW w:w="2284" w:type="dxa"/>
            <w:vAlign w:val="center"/>
          </w:tcPr>
          <w:p w:rsidR="002113F6" w:rsidRDefault="002113F6">
            <w:pPr>
              <w:pStyle w:val="ConsPlusNormal"/>
            </w:pPr>
            <w:r>
              <w:t xml:space="preserve">код </w:t>
            </w:r>
            <w:hyperlink r:id="rId137">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7.5.3.</w:t>
            </w:r>
          </w:p>
        </w:tc>
        <w:tc>
          <w:tcPr>
            <w:tcW w:w="2284" w:type="dxa"/>
            <w:vAlign w:val="center"/>
          </w:tcPr>
          <w:p w:rsidR="002113F6" w:rsidRDefault="002113F6">
            <w:pPr>
              <w:pStyle w:val="ConsPlusNormal"/>
            </w:pPr>
            <w:r>
              <w:t>III класс опасности всего, в том числе: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1,18</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7.5.3.1.</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1,18</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7.5.3.1.1.</w:t>
            </w:r>
          </w:p>
        </w:tc>
        <w:tc>
          <w:tcPr>
            <w:tcW w:w="2284" w:type="dxa"/>
            <w:vAlign w:val="center"/>
          </w:tcPr>
          <w:p w:rsidR="002113F6" w:rsidRDefault="002113F6">
            <w:pPr>
              <w:pStyle w:val="ConsPlusNormal"/>
            </w:pPr>
            <w:r>
              <w:t xml:space="preserve">код </w:t>
            </w:r>
            <w:hyperlink r:id="rId138">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92011002523</w:t>
            </w:r>
          </w:p>
        </w:tc>
        <w:tc>
          <w:tcPr>
            <w:tcW w:w="2479" w:type="dxa"/>
            <w:vAlign w:val="center"/>
          </w:tcPr>
          <w:p w:rsidR="002113F6" w:rsidRDefault="002113F6">
            <w:pPr>
              <w:pStyle w:val="ConsPlusNormal"/>
              <w:jc w:val="center"/>
            </w:pPr>
            <w:r>
              <w:t>91120002393</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7.5.3.2.</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7.5.3.2.1.</w:t>
            </w:r>
          </w:p>
        </w:tc>
        <w:tc>
          <w:tcPr>
            <w:tcW w:w="2284" w:type="dxa"/>
            <w:vAlign w:val="center"/>
          </w:tcPr>
          <w:p w:rsidR="002113F6" w:rsidRDefault="002113F6">
            <w:pPr>
              <w:pStyle w:val="ConsPlusNormal"/>
            </w:pPr>
            <w:r>
              <w:t xml:space="preserve">код </w:t>
            </w:r>
            <w:hyperlink r:id="rId139">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93110001393</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7.5.3.3.</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7.5.3.3.1.</w:t>
            </w:r>
          </w:p>
        </w:tc>
        <w:tc>
          <w:tcPr>
            <w:tcW w:w="2284" w:type="dxa"/>
            <w:vAlign w:val="center"/>
          </w:tcPr>
          <w:p w:rsidR="002113F6" w:rsidRDefault="002113F6">
            <w:pPr>
              <w:pStyle w:val="ConsPlusNormal"/>
            </w:pPr>
            <w:r>
              <w:t xml:space="preserve">код </w:t>
            </w:r>
            <w:hyperlink r:id="rId140">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91920401603</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7.5.3.4.</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7.5.3.4.1.</w:t>
            </w:r>
          </w:p>
        </w:tc>
        <w:tc>
          <w:tcPr>
            <w:tcW w:w="2284" w:type="dxa"/>
            <w:vAlign w:val="center"/>
          </w:tcPr>
          <w:p w:rsidR="002113F6" w:rsidRDefault="002113F6">
            <w:pPr>
              <w:pStyle w:val="ConsPlusNormal"/>
            </w:pPr>
            <w:r>
              <w:t xml:space="preserve">код </w:t>
            </w:r>
            <w:hyperlink r:id="rId141">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7.5.3.5.</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7.5.3.5.1.</w:t>
            </w:r>
          </w:p>
        </w:tc>
        <w:tc>
          <w:tcPr>
            <w:tcW w:w="2284" w:type="dxa"/>
            <w:vAlign w:val="center"/>
          </w:tcPr>
          <w:p w:rsidR="002113F6" w:rsidRDefault="002113F6">
            <w:pPr>
              <w:pStyle w:val="ConsPlusNormal"/>
            </w:pPr>
            <w:r>
              <w:t xml:space="preserve">код </w:t>
            </w:r>
            <w:hyperlink r:id="rId142">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7.5.3.6.</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7.5.3.6.1.</w:t>
            </w:r>
          </w:p>
        </w:tc>
        <w:tc>
          <w:tcPr>
            <w:tcW w:w="2284" w:type="dxa"/>
            <w:vAlign w:val="center"/>
          </w:tcPr>
          <w:p w:rsidR="002113F6" w:rsidRDefault="002113F6">
            <w:pPr>
              <w:pStyle w:val="ConsPlusNormal"/>
            </w:pPr>
            <w:r>
              <w:t xml:space="preserve">код </w:t>
            </w:r>
            <w:hyperlink r:id="rId143">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7.5.3.7.</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7.5.3.7.1.</w:t>
            </w:r>
          </w:p>
        </w:tc>
        <w:tc>
          <w:tcPr>
            <w:tcW w:w="2284" w:type="dxa"/>
            <w:vAlign w:val="center"/>
          </w:tcPr>
          <w:p w:rsidR="002113F6" w:rsidRDefault="002113F6">
            <w:pPr>
              <w:pStyle w:val="ConsPlusNormal"/>
            </w:pPr>
            <w:r>
              <w:t xml:space="preserve">код </w:t>
            </w:r>
            <w:hyperlink r:id="rId144">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7.5.3.n...</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7.5.3.n.1</w:t>
            </w:r>
          </w:p>
        </w:tc>
        <w:tc>
          <w:tcPr>
            <w:tcW w:w="2284" w:type="dxa"/>
            <w:vAlign w:val="center"/>
          </w:tcPr>
          <w:p w:rsidR="002113F6" w:rsidRDefault="002113F6">
            <w:pPr>
              <w:pStyle w:val="ConsPlusNormal"/>
            </w:pPr>
            <w:r>
              <w:t xml:space="preserve">код </w:t>
            </w:r>
            <w:hyperlink r:id="rId145">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7.5.4.</w:t>
            </w:r>
          </w:p>
        </w:tc>
        <w:tc>
          <w:tcPr>
            <w:tcW w:w="2284" w:type="dxa"/>
            <w:vAlign w:val="center"/>
          </w:tcPr>
          <w:p w:rsidR="002113F6" w:rsidRDefault="002113F6">
            <w:pPr>
              <w:pStyle w:val="ConsPlusNormal"/>
            </w:pPr>
            <w:r>
              <w:t>IV класс опасности всего, в том числе: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174047,20</w:t>
            </w:r>
          </w:p>
        </w:tc>
        <w:tc>
          <w:tcPr>
            <w:tcW w:w="2778" w:type="dxa"/>
            <w:vAlign w:val="center"/>
          </w:tcPr>
          <w:p w:rsidR="002113F6" w:rsidRDefault="002113F6">
            <w:pPr>
              <w:pStyle w:val="ConsPlusNormal"/>
              <w:jc w:val="center"/>
            </w:pPr>
            <w:r>
              <w:t>914,20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32,29</w:t>
            </w:r>
          </w:p>
        </w:tc>
      </w:tr>
      <w:tr w:rsidR="002113F6">
        <w:tc>
          <w:tcPr>
            <w:tcW w:w="1134" w:type="dxa"/>
            <w:vAlign w:val="center"/>
          </w:tcPr>
          <w:p w:rsidR="002113F6" w:rsidRDefault="002113F6">
            <w:pPr>
              <w:pStyle w:val="ConsPlusNormal"/>
              <w:jc w:val="center"/>
            </w:pPr>
            <w:r>
              <w:t>7.5.4.1.</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62169,60</w:t>
            </w:r>
          </w:p>
        </w:tc>
        <w:tc>
          <w:tcPr>
            <w:tcW w:w="2778" w:type="dxa"/>
            <w:vAlign w:val="center"/>
          </w:tcPr>
          <w:p w:rsidR="002113F6" w:rsidRDefault="002113F6">
            <w:pPr>
              <w:pStyle w:val="ConsPlusNormal"/>
              <w:jc w:val="center"/>
            </w:pPr>
            <w:r>
              <w:t>914,20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0,46</w:t>
            </w:r>
          </w:p>
        </w:tc>
      </w:tr>
      <w:tr w:rsidR="002113F6">
        <w:tc>
          <w:tcPr>
            <w:tcW w:w="1134" w:type="dxa"/>
            <w:vAlign w:val="center"/>
          </w:tcPr>
          <w:p w:rsidR="002113F6" w:rsidRDefault="002113F6">
            <w:pPr>
              <w:pStyle w:val="ConsPlusNormal"/>
              <w:jc w:val="center"/>
            </w:pPr>
            <w:r>
              <w:t>7.5.4.1.1.</w:t>
            </w:r>
          </w:p>
        </w:tc>
        <w:tc>
          <w:tcPr>
            <w:tcW w:w="2284" w:type="dxa"/>
            <w:vAlign w:val="center"/>
          </w:tcPr>
          <w:p w:rsidR="002113F6" w:rsidRDefault="002113F6">
            <w:pPr>
              <w:pStyle w:val="ConsPlusNormal"/>
            </w:pPr>
            <w:r>
              <w:t xml:space="preserve">код </w:t>
            </w:r>
            <w:hyperlink r:id="rId146">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73111001724</w:t>
            </w:r>
          </w:p>
        </w:tc>
        <w:tc>
          <w:tcPr>
            <w:tcW w:w="2778" w:type="dxa"/>
            <w:vAlign w:val="center"/>
          </w:tcPr>
          <w:p w:rsidR="002113F6" w:rsidRDefault="002113F6">
            <w:pPr>
              <w:pStyle w:val="ConsPlusNormal"/>
              <w:jc w:val="center"/>
            </w:pPr>
            <w:r>
              <w:t>7 31 110 01 72 4</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92113001504</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29112001394</w:t>
            </w:r>
          </w:p>
        </w:tc>
        <w:tc>
          <w:tcPr>
            <w:tcW w:w="2479" w:type="dxa"/>
            <w:vAlign w:val="center"/>
          </w:tcPr>
          <w:p w:rsidR="002113F6" w:rsidRDefault="002113F6">
            <w:pPr>
              <w:pStyle w:val="ConsPlusNormal"/>
              <w:jc w:val="center"/>
            </w:pPr>
            <w:r>
              <w:t>48120101524</w:t>
            </w:r>
          </w:p>
        </w:tc>
      </w:tr>
      <w:tr w:rsidR="002113F6">
        <w:tc>
          <w:tcPr>
            <w:tcW w:w="1134" w:type="dxa"/>
            <w:vAlign w:val="center"/>
          </w:tcPr>
          <w:p w:rsidR="002113F6" w:rsidRDefault="002113F6">
            <w:pPr>
              <w:pStyle w:val="ConsPlusNormal"/>
              <w:jc w:val="center"/>
            </w:pPr>
            <w:r>
              <w:t>7.5.4.2.</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111877,60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0,43</w:t>
            </w:r>
          </w:p>
        </w:tc>
      </w:tr>
      <w:tr w:rsidR="002113F6">
        <w:tc>
          <w:tcPr>
            <w:tcW w:w="1134" w:type="dxa"/>
            <w:vAlign w:val="center"/>
          </w:tcPr>
          <w:p w:rsidR="002113F6" w:rsidRDefault="002113F6">
            <w:pPr>
              <w:pStyle w:val="ConsPlusNormal"/>
              <w:jc w:val="center"/>
            </w:pPr>
            <w:r>
              <w:t>7.5.4.2.1.</w:t>
            </w:r>
          </w:p>
        </w:tc>
        <w:tc>
          <w:tcPr>
            <w:tcW w:w="2284" w:type="dxa"/>
            <w:vAlign w:val="center"/>
          </w:tcPr>
          <w:p w:rsidR="002113F6" w:rsidRDefault="002113F6">
            <w:pPr>
              <w:pStyle w:val="ConsPlusNormal"/>
            </w:pPr>
            <w:r>
              <w:t xml:space="preserve">код </w:t>
            </w:r>
            <w:hyperlink r:id="rId147">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73310001724</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92113002504</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91920102394</w:t>
            </w:r>
          </w:p>
        </w:tc>
        <w:tc>
          <w:tcPr>
            <w:tcW w:w="2479" w:type="dxa"/>
            <w:vAlign w:val="center"/>
          </w:tcPr>
          <w:p w:rsidR="002113F6" w:rsidRDefault="002113F6">
            <w:pPr>
              <w:pStyle w:val="ConsPlusNormal"/>
              <w:jc w:val="center"/>
            </w:pPr>
            <w:r>
              <w:t>48120201524</w:t>
            </w:r>
          </w:p>
        </w:tc>
      </w:tr>
      <w:tr w:rsidR="002113F6">
        <w:tc>
          <w:tcPr>
            <w:tcW w:w="1134" w:type="dxa"/>
            <w:vAlign w:val="center"/>
          </w:tcPr>
          <w:p w:rsidR="002113F6" w:rsidRDefault="002113F6">
            <w:pPr>
              <w:pStyle w:val="ConsPlusNormal"/>
              <w:jc w:val="center"/>
            </w:pPr>
            <w:r>
              <w:t>7.5.4.3.</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0,76</w:t>
            </w:r>
          </w:p>
        </w:tc>
      </w:tr>
      <w:tr w:rsidR="002113F6">
        <w:tc>
          <w:tcPr>
            <w:tcW w:w="1134" w:type="dxa"/>
            <w:vAlign w:val="center"/>
          </w:tcPr>
          <w:p w:rsidR="002113F6" w:rsidRDefault="002113F6">
            <w:pPr>
              <w:pStyle w:val="ConsPlusNormal"/>
              <w:jc w:val="center"/>
            </w:pPr>
            <w:r>
              <w:t>7.5.4.3.1.</w:t>
            </w:r>
          </w:p>
        </w:tc>
        <w:tc>
          <w:tcPr>
            <w:tcW w:w="2284" w:type="dxa"/>
            <w:vAlign w:val="center"/>
          </w:tcPr>
          <w:p w:rsidR="002113F6" w:rsidRDefault="002113F6">
            <w:pPr>
              <w:pStyle w:val="ConsPlusNormal"/>
            </w:pPr>
            <w:r>
              <w:t xml:space="preserve">код </w:t>
            </w:r>
            <w:hyperlink r:id="rId148">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92111001504</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29113001324</w:t>
            </w:r>
          </w:p>
        </w:tc>
        <w:tc>
          <w:tcPr>
            <w:tcW w:w="2479" w:type="dxa"/>
            <w:vAlign w:val="center"/>
          </w:tcPr>
          <w:p w:rsidR="002113F6" w:rsidRDefault="002113F6">
            <w:pPr>
              <w:pStyle w:val="ConsPlusNormal"/>
              <w:jc w:val="center"/>
            </w:pPr>
            <w:r>
              <w:t>48120302524</w:t>
            </w:r>
          </w:p>
        </w:tc>
      </w:tr>
      <w:tr w:rsidR="002113F6">
        <w:tc>
          <w:tcPr>
            <w:tcW w:w="1134" w:type="dxa"/>
            <w:vAlign w:val="center"/>
          </w:tcPr>
          <w:p w:rsidR="002113F6" w:rsidRDefault="002113F6">
            <w:pPr>
              <w:pStyle w:val="ConsPlusNormal"/>
              <w:jc w:val="center"/>
            </w:pPr>
            <w:r>
              <w:t>7.5.4.4.</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0,06</w:t>
            </w:r>
          </w:p>
        </w:tc>
      </w:tr>
      <w:tr w:rsidR="002113F6">
        <w:tc>
          <w:tcPr>
            <w:tcW w:w="1134" w:type="dxa"/>
            <w:vAlign w:val="center"/>
          </w:tcPr>
          <w:p w:rsidR="002113F6" w:rsidRDefault="002113F6">
            <w:pPr>
              <w:pStyle w:val="ConsPlusNormal"/>
              <w:jc w:val="center"/>
            </w:pPr>
            <w:r>
              <w:t>7.5.4.4.1.</w:t>
            </w:r>
          </w:p>
        </w:tc>
        <w:tc>
          <w:tcPr>
            <w:tcW w:w="2284" w:type="dxa"/>
            <w:vAlign w:val="center"/>
          </w:tcPr>
          <w:p w:rsidR="002113F6" w:rsidRDefault="002113F6">
            <w:pPr>
              <w:pStyle w:val="ConsPlusNormal"/>
            </w:pPr>
            <w:r>
              <w:t xml:space="preserve">код </w:t>
            </w:r>
            <w:hyperlink r:id="rId149">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92112001504</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48120401524</w:t>
            </w:r>
          </w:p>
        </w:tc>
      </w:tr>
      <w:tr w:rsidR="002113F6">
        <w:tc>
          <w:tcPr>
            <w:tcW w:w="1134" w:type="dxa"/>
            <w:vAlign w:val="center"/>
          </w:tcPr>
          <w:p w:rsidR="002113F6" w:rsidRDefault="002113F6">
            <w:pPr>
              <w:pStyle w:val="ConsPlusNormal"/>
              <w:jc w:val="center"/>
            </w:pPr>
            <w:r>
              <w:t>7.5.4.5.</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0,28</w:t>
            </w:r>
          </w:p>
        </w:tc>
      </w:tr>
      <w:tr w:rsidR="002113F6">
        <w:tc>
          <w:tcPr>
            <w:tcW w:w="1134" w:type="dxa"/>
            <w:vAlign w:val="center"/>
          </w:tcPr>
          <w:p w:rsidR="002113F6" w:rsidRDefault="002113F6">
            <w:pPr>
              <w:pStyle w:val="ConsPlusNormal"/>
              <w:jc w:val="center"/>
            </w:pPr>
            <w:r>
              <w:lastRenderedPageBreak/>
              <w:t>7.5.4.5.1.</w:t>
            </w:r>
          </w:p>
        </w:tc>
        <w:tc>
          <w:tcPr>
            <w:tcW w:w="2284" w:type="dxa"/>
            <w:vAlign w:val="center"/>
          </w:tcPr>
          <w:p w:rsidR="002113F6" w:rsidRDefault="002113F6">
            <w:pPr>
              <w:pStyle w:val="ConsPlusNormal"/>
            </w:pPr>
            <w:r>
              <w:t xml:space="preserve">код </w:t>
            </w:r>
            <w:hyperlink r:id="rId150">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48120502524</w:t>
            </w:r>
          </w:p>
        </w:tc>
      </w:tr>
      <w:tr w:rsidR="002113F6">
        <w:tc>
          <w:tcPr>
            <w:tcW w:w="1134" w:type="dxa"/>
            <w:vAlign w:val="center"/>
          </w:tcPr>
          <w:p w:rsidR="002113F6" w:rsidRDefault="002113F6">
            <w:pPr>
              <w:pStyle w:val="ConsPlusNormal"/>
              <w:jc w:val="center"/>
            </w:pPr>
            <w:r>
              <w:t>7.5.4.6.</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1,80</w:t>
            </w:r>
          </w:p>
        </w:tc>
      </w:tr>
      <w:tr w:rsidR="002113F6">
        <w:tc>
          <w:tcPr>
            <w:tcW w:w="1134" w:type="dxa"/>
            <w:vAlign w:val="center"/>
          </w:tcPr>
          <w:p w:rsidR="002113F6" w:rsidRDefault="002113F6">
            <w:pPr>
              <w:pStyle w:val="ConsPlusNormal"/>
              <w:jc w:val="center"/>
            </w:pPr>
            <w:r>
              <w:t>7.5.4.6.1.</w:t>
            </w:r>
          </w:p>
        </w:tc>
        <w:tc>
          <w:tcPr>
            <w:tcW w:w="2284" w:type="dxa"/>
            <w:vAlign w:val="center"/>
          </w:tcPr>
          <w:p w:rsidR="002113F6" w:rsidRDefault="002113F6">
            <w:pPr>
              <w:pStyle w:val="ConsPlusNormal"/>
            </w:pPr>
            <w:r>
              <w:t xml:space="preserve">код </w:t>
            </w:r>
            <w:hyperlink r:id="rId151">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92113001504</w:t>
            </w:r>
          </w:p>
        </w:tc>
      </w:tr>
      <w:tr w:rsidR="002113F6">
        <w:tc>
          <w:tcPr>
            <w:tcW w:w="1134" w:type="dxa"/>
            <w:vAlign w:val="center"/>
          </w:tcPr>
          <w:p w:rsidR="002113F6" w:rsidRDefault="002113F6">
            <w:pPr>
              <w:pStyle w:val="ConsPlusNormal"/>
              <w:jc w:val="center"/>
            </w:pPr>
            <w:r>
              <w:t>7.5.4.7.</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28,50</w:t>
            </w:r>
          </w:p>
        </w:tc>
      </w:tr>
      <w:tr w:rsidR="002113F6">
        <w:tc>
          <w:tcPr>
            <w:tcW w:w="1134" w:type="dxa"/>
            <w:vAlign w:val="center"/>
          </w:tcPr>
          <w:p w:rsidR="002113F6" w:rsidRDefault="002113F6">
            <w:pPr>
              <w:pStyle w:val="ConsPlusNormal"/>
              <w:jc w:val="center"/>
            </w:pPr>
            <w:r>
              <w:t>7.5.4.7.1.</w:t>
            </w:r>
          </w:p>
        </w:tc>
        <w:tc>
          <w:tcPr>
            <w:tcW w:w="2284" w:type="dxa"/>
            <w:vAlign w:val="center"/>
          </w:tcPr>
          <w:p w:rsidR="002113F6" w:rsidRDefault="002113F6">
            <w:pPr>
              <w:pStyle w:val="ConsPlusNormal"/>
            </w:pPr>
            <w:r>
              <w:t xml:space="preserve">код </w:t>
            </w:r>
            <w:hyperlink r:id="rId152">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92113002504</w:t>
            </w:r>
          </w:p>
        </w:tc>
      </w:tr>
      <w:tr w:rsidR="002113F6">
        <w:tc>
          <w:tcPr>
            <w:tcW w:w="1134" w:type="dxa"/>
            <w:vAlign w:val="center"/>
          </w:tcPr>
          <w:p w:rsidR="002113F6" w:rsidRDefault="002113F6">
            <w:pPr>
              <w:pStyle w:val="ConsPlusNormal"/>
              <w:jc w:val="center"/>
            </w:pPr>
            <w:r>
              <w:t>7.5.5.</w:t>
            </w:r>
          </w:p>
        </w:tc>
        <w:tc>
          <w:tcPr>
            <w:tcW w:w="2284" w:type="dxa"/>
            <w:vAlign w:val="center"/>
          </w:tcPr>
          <w:p w:rsidR="002113F6" w:rsidRDefault="002113F6">
            <w:pPr>
              <w:pStyle w:val="ConsPlusNormal"/>
            </w:pPr>
            <w:r>
              <w:t>V класс опасности всего, в том числе: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11,27</w:t>
            </w:r>
          </w:p>
        </w:tc>
        <w:tc>
          <w:tcPr>
            <w:tcW w:w="2211" w:type="dxa"/>
            <w:vAlign w:val="center"/>
          </w:tcPr>
          <w:p w:rsidR="002113F6" w:rsidRDefault="002113F6">
            <w:pPr>
              <w:pStyle w:val="ConsPlusNormal"/>
              <w:jc w:val="center"/>
            </w:pPr>
            <w:r>
              <w:t>69216,90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7.5.5.1.</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2,94</w:t>
            </w:r>
          </w:p>
        </w:tc>
        <w:tc>
          <w:tcPr>
            <w:tcW w:w="2211" w:type="dxa"/>
            <w:vAlign w:val="center"/>
          </w:tcPr>
          <w:p w:rsidR="002113F6" w:rsidRDefault="002113F6">
            <w:pPr>
              <w:pStyle w:val="ConsPlusNormal"/>
              <w:jc w:val="center"/>
            </w:pPr>
            <w:r>
              <w:t>69216,90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7.5.5.1.1.</w:t>
            </w:r>
          </w:p>
        </w:tc>
        <w:tc>
          <w:tcPr>
            <w:tcW w:w="2284" w:type="dxa"/>
            <w:vAlign w:val="center"/>
          </w:tcPr>
          <w:p w:rsidR="002113F6" w:rsidRDefault="002113F6">
            <w:pPr>
              <w:pStyle w:val="ConsPlusNormal"/>
            </w:pPr>
            <w:r>
              <w:t xml:space="preserve">код </w:t>
            </w:r>
            <w:hyperlink r:id="rId153">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4 05 122 02 60 5</w:t>
            </w:r>
          </w:p>
        </w:tc>
        <w:tc>
          <w:tcPr>
            <w:tcW w:w="2211" w:type="dxa"/>
            <w:vAlign w:val="center"/>
          </w:tcPr>
          <w:p w:rsidR="002113F6" w:rsidRDefault="002113F6">
            <w:pPr>
              <w:pStyle w:val="ConsPlusNormal"/>
              <w:jc w:val="center"/>
            </w:pPr>
            <w:r>
              <w:t>73111002215</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7.5.5.2.</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3,97</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7.5.5.2.1.</w:t>
            </w:r>
          </w:p>
        </w:tc>
        <w:tc>
          <w:tcPr>
            <w:tcW w:w="2284" w:type="dxa"/>
            <w:vAlign w:val="center"/>
          </w:tcPr>
          <w:p w:rsidR="002113F6" w:rsidRDefault="002113F6">
            <w:pPr>
              <w:pStyle w:val="ConsPlusNormal"/>
            </w:pPr>
            <w:r>
              <w:t xml:space="preserve">код </w:t>
            </w:r>
            <w:hyperlink r:id="rId154">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4 34 110 02 29 5</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7.5.5.3.</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1,14</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7.5.5.3.1.</w:t>
            </w:r>
          </w:p>
        </w:tc>
        <w:tc>
          <w:tcPr>
            <w:tcW w:w="2284" w:type="dxa"/>
            <w:vAlign w:val="center"/>
          </w:tcPr>
          <w:p w:rsidR="002113F6" w:rsidRDefault="002113F6">
            <w:pPr>
              <w:pStyle w:val="ConsPlusNormal"/>
            </w:pPr>
            <w:r>
              <w:t xml:space="preserve">код </w:t>
            </w:r>
            <w:hyperlink r:id="rId155">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4 05 182 01 60 5</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7.5.5.4.</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0,39</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7.5.5.4.1.</w:t>
            </w:r>
          </w:p>
        </w:tc>
        <w:tc>
          <w:tcPr>
            <w:tcW w:w="2284" w:type="dxa"/>
            <w:vAlign w:val="center"/>
          </w:tcPr>
          <w:p w:rsidR="002113F6" w:rsidRDefault="002113F6">
            <w:pPr>
              <w:pStyle w:val="ConsPlusNormal"/>
            </w:pPr>
            <w:r>
              <w:t xml:space="preserve">код </w:t>
            </w:r>
            <w:hyperlink r:id="rId156">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4 34 110 04 51 5</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7.5.5.5.</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1,65</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7.5.5.5.1.</w:t>
            </w:r>
          </w:p>
        </w:tc>
        <w:tc>
          <w:tcPr>
            <w:tcW w:w="2284" w:type="dxa"/>
            <w:vAlign w:val="center"/>
          </w:tcPr>
          <w:p w:rsidR="002113F6" w:rsidRDefault="002113F6">
            <w:pPr>
              <w:pStyle w:val="ConsPlusNormal"/>
            </w:pPr>
            <w:r>
              <w:t xml:space="preserve">код </w:t>
            </w:r>
            <w:hyperlink r:id="rId157">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4 34 120 03 51 5</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7.5.5.6.</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1,18</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7.5.5.6.1.</w:t>
            </w:r>
          </w:p>
        </w:tc>
        <w:tc>
          <w:tcPr>
            <w:tcW w:w="2284" w:type="dxa"/>
            <w:vAlign w:val="center"/>
          </w:tcPr>
          <w:p w:rsidR="002113F6" w:rsidRDefault="002113F6">
            <w:pPr>
              <w:pStyle w:val="ConsPlusNormal"/>
            </w:pPr>
            <w:r>
              <w:t xml:space="preserve">код </w:t>
            </w:r>
            <w:hyperlink r:id="rId158">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4 34 120 04 51 5</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7.5.5.7.</w:t>
            </w:r>
          </w:p>
        </w:tc>
        <w:tc>
          <w:tcPr>
            <w:tcW w:w="2284" w:type="dxa"/>
            <w:vAlign w:val="center"/>
          </w:tcPr>
          <w:p w:rsidR="002113F6" w:rsidRDefault="002113F6">
            <w:pPr>
              <w:pStyle w:val="ConsPlusNormal"/>
            </w:pPr>
            <w:r>
              <w:t>количество отхода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c>
          <w:tcPr>
            <w:tcW w:w="2479" w:type="dxa"/>
            <w:vAlign w:val="center"/>
          </w:tcPr>
          <w:p w:rsidR="002113F6" w:rsidRDefault="002113F6">
            <w:pPr>
              <w:pStyle w:val="ConsPlusNormal"/>
              <w:jc w:val="center"/>
            </w:pPr>
            <w:r>
              <w:t>0,00</w:t>
            </w:r>
          </w:p>
        </w:tc>
      </w:tr>
      <w:tr w:rsidR="002113F6">
        <w:tc>
          <w:tcPr>
            <w:tcW w:w="1134" w:type="dxa"/>
            <w:vAlign w:val="center"/>
          </w:tcPr>
          <w:p w:rsidR="002113F6" w:rsidRDefault="002113F6">
            <w:pPr>
              <w:pStyle w:val="ConsPlusNormal"/>
              <w:jc w:val="center"/>
            </w:pPr>
            <w:r>
              <w:t>7.5.5.7.1.</w:t>
            </w:r>
          </w:p>
        </w:tc>
        <w:tc>
          <w:tcPr>
            <w:tcW w:w="2284" w:type="dxa"/>
            <w:vAlign w:val="center"/>
          </w:tcPr>
          <w:p w:rsidR="002113F6" w:rsidRDefault="002113F6">
            <w:pPr>
              <w:pStyle w:val="ConsPlusNormal"/>
            </w:pPr>
            <w:r>
              <w:t xml:space="preserve">код </w:t>
            </w:r>
            <w:hyperlink r:id="rId159">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w:t>
            </w:r>
          </w:p>
        </w:tc>
        <w:tc>
          <w:tcPr>
            <w:tcW w:w="2284" w:type="dxa"/>
            <w:vAlign w:val="center"/>
          </w:tcPr>
          <w:p w:rsidR="002113F6" w:rsidRDefault="002113F6">
            <w:pPr>
              <w:pStyle w:val="ConsPlusNormal"/>
            </w:pPr>
            <w:r>
              <w:t>Произведенная продукция (отсортированное вторичное сырье) за 2019 год</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8.1.</w:t>
            </w:r>
          </w:p>
        </w:tc>
        <w:tc>
          <w:tcPr>
            <w:tcW w:w="2284" w:type="dxa"/>
            <w:vAlign w:val="center"/>
          </w:tcPr>
          <w:p w:rsidR="002113F6" w:rsidRDefault="002113F6">
            <w:pPr>
              <w:pStyle w:val="ConsPlusNormal"/>
            </w:pPr>
            <w:r>
              <w:t>Суммарная 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4686,42</w:t>
            </w:r>
          </w:p>
        </w:tc>
        <w:tc>
          <w:tcPr>
            <w:tcW w:w="2778" w:type="dxa"/>
            <w:vAlign w:val="center"/>
          </w:tcPr>
          <w:p w:rsidR="002113F6" w:rsidRDefault="002113F6">
            <w:pPr>
              <w:pStyle w:val="ConsPlusNormal"/>
              <w:jc w:val="center"/>
            </w:pPr>
            <w:r>
              <w:t>4,30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8.2.</w:t>
            </w:r>
          </w:p>
        </w:tc>
        <w:tc>
          <w:tcPr>
            <w:tcW w:w="2284" w:type="dxa"/>
            <w:vAlign w:val="center"/>
          </w:tcPr>
          <w:p w:rsidR="002113F6" w:rsidRDefault="002113F6">
            <w:pPr>
              <w:pStyle w:val="ConsPlusNormal"/>
            </w:pPr>
            <w:r>
              <w:t>Суммарный 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0,00</w:t>
            </w:r>
          </w:p>
        </w:tc>
        <w:tc>
          <w:tcPr>
            <w:tcW w:w="221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438" w:type="dxa"/>
            <w:vAlign w:val="center"/>
          </w:tcPr>
          <w:p w:rsidR="002113F6" w:rsidRDefault="002113F6">
            <w:pPr>
              <w:pStyle w:val="ConsPlusNormal"/>
              <w:jc w:val="center"/>
            </w:pPr>
            <w:r>
              <w:t>0,00</w:t>
            </w:r>
          </w:p>
        </w:tc>
        <w:tc>
          <w:tcPr>
            <w:tcW w:w="1928" w:type="dxa"/>
            <w:vAlign w:val="center"/>
          </w:tcPr>
          <w:p w:rsidR="002113F6" w:rsidRDefault="002113F6">
            <w:pPr>
              <w:pStyle w:val="ConsPlusNormal"/>
              <w:jc w:val="center"/>
            </w:pPr>
            <w:r>
              <w:t>0,00</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w:t>
            </w:r>
          </w:p>
        </w:tc>
        <w:tc>
          <w:tcPr>
            <w:tcW w:w="2284" w:type="dxa"/>
            <w:vAlign w:val="center"/>
          </w:tcPr>
          <w:p w:rsidR="002113F6" w:rsidRDefault="002113F6">
            <w:pPr>
              <w:pStyle w:val="ConsPlusNormal"/>
            </w:pPr>
            <w:r>
              <w:t>в том числе по видам сырья:</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8.3.1.</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полиэтилен низкого давления</w:t>
            </w:r>
          </w:p>
        </w:tc>
        <w:tc>
          <w:tcPr>
            <w:tcW w:w="2778" w:type="dxa"/>
            <w:vAlign w:val="center"/>
          </w:tcPr>
          <w:p w:rsidR="002113F6" w:rsidRDefault="002113F6">
            <w:pPr>
              <w:pStyle w:val="ConsPlusNormal"/>
              <w:jc w:val="center"/>
            </w:pPr>
            <w:r>
              <w:t>ПЭТ</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352,05</w:t>
            </w:r>
          </w:p>
        </w:tc>
        <w:tc>
          <w:tcPr>
            <w:tcW w:w="2778" w:type="dxa"/>
            <w:vAlign w:val="center"/>
          </w:tcPr>
          <w:p w:rsidR="002113F6" w:rsidRDefault="002113F6">
            <w:pPr>
              <w:pStyle w:val="ConsPlusNormal"/>
              <w:jc w:val="center"/>
            </w:pPr>
            <w:r>
              <w:t>2,40</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8.3.2.</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Лом изделий из стекла</w:t>
            </w:r>
          </w:p>
        </w:tc>
        <w:tc>
          <w:tcPr>
            <w:tcW w:w="2778" w:type="dxa"/>
            <w:vAlign w:val="center"/>
          </w:tcPr>
          <w:p w:rsidR="002113F6" w:rsidRDefault="002113F6">
            <w:pPr>
              <w:pStyle w:val="ConsPlusNormal"/>
              <w:jc w:val="center"/>
            </w:pPr>
            <w:r>
              <w:t>железо</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8.3.2.1.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0,75</w:t>
            </w:r>
          </w:p>
        </w:tc>
        <w:tc>
          <w:tcPr>
            <w:tcW w:w="2778" w:type="dxa"/>
            <w:vAlign w:val="center"/>
          </w:tcPr>
          <w:p w:rsidR="002113F6" w:rsidRDefault="002113F6">
            <w:pPr>
              <w:pStyle w:val="ConsPlusNormal"/>
              <w:jc w:val="center"/>
            </w:pPr>
            <w:r>
              <w:t>1,50</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8.3.2.2.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8.3.2.3.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8.3.3.</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полипропилен</w:t>
            </w:r>
          </w:p>
        </w:tc>
        <w:tc>
          <w:tcPr>
            <w:tcW w:w="2778" w:type="dxa"/>
            <w:vAlign w:val="center"/>
          </w:tcPr>
          <w:p w:rsidR="002113F6" w:rsidRDefault="002113F6">
            <w:pPr>
              <w:pStyle w:val="ConsPlusNormal"/>
              <w:jc w:val="center"/>
            </w:pPr>
            <w:r>
              <w:t>дерево</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8.3.3.1.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35,46</w:t>
            </w:r>
          </w:p>
        </w:tc>
        <w:tc>
          <w:tcPr>
            <w:tcW w:w="2778" w:type="dxa"/>
            <w:vAlign w:val="center"/>
          </w:tcPr>
          <w:p w:rsidR="002113F6" w:rsidRDefault="002113F6">
            <w:pPr>
              <w:pStyle w:val="ConsPlusNormal"/>
              <w:jc w:val="center"/>
            </w:pPr>
            <w:r>
              <w:t>0,40</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8.3.3.2.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8.3.3.3.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8.3.4.</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макулатура</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8.3.4.1.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2454,06</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8.3.4.2.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8.3.4.3.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8.3.5.</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пленка полиэтилен высокого давления</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8.3.5.1.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24,40</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8.3.5.2.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8.3.5.3.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8.3.6.</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полиэтилен высокого давления</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8.3.6.1.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10,43</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8.3.6.2.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8.3.6.3.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8.3.7.</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пленка</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8.3.7.1.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200,72</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8.3.7.2.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8.3.7.3.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8.3.8.1.</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полипропилен</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8.3.8.1.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16,07</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8.3.8.2.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8.3.8.3.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8.3.9.</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поддоны</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8.3.9.1.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5,21</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8.3.9.2.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8.3.9.3.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8.3.10.</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ПЭТ</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8.3.10.1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1556,56</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8.3.10.2.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8.3.10.3.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8.3.11.</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полипропилен</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8.3.11.1.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16,07</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8.3.11.2.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8.3.11.3.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8.3.12.</w:t>
            </w:r>
          </w:p>
        </w:tc>
        <w:tc>
          <w:tcPr>
            <w:tcW w:w="2284" w:type="dxa"/>
            <w:vAlign w:val="center"/>
          </w:tcPr>
          <w:p w:rsidR="002113F6" w:rsidRDefault="002113F6">
            <w:pPr>
              <w:pStyle w:val="ConsPlusNormal"/>
            </w:pPr>
            <w:r>
              <w:t>Наименование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тара полиэтиленовая</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8.3.12.1</w:t>
            </w:r>
          </w:p>
        </w:tc>
        <w:tc>
          <w:tcPr>
            <w:tcW w:w="2284" w:type="dxa"/>
            <w:vAlign w:val="center"/>
          </w:tcPr>
          <w:p w:rsidR="002113F6" w:rsidRDefault="002113F6">
            <w:pPr>
              <w:pStyle w:val="ConsPlusNormal"/>
            </w:pPr>
            <w:r>
              <w:t>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14,65</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8.3.12.2</w:t>
            </w:r>
          </w:p>
        </w:tc>
        <w:tc>
          <w:tcPr>
            <w:tcW w:w="2284" w:type="dxa"/>
            <w:vAlign w:val="center"/>
          </w:tcPr>
          <w:p w:rsidR="002113F6" w:rsidRDefault="002113F6">
            <w:pPr>
              <w:pStyle w:val="ConsPlusNormal"/>
            </w:pPr>
            <w:r>
              <w:t>Объем</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8.3.12.3</w:t>
            </w:r>
          </w:p>
        </w:tc>
        <w:tc>
          <w:tcPr>
            <w:tcW w:w="2284" w:type="dxa"/>
            <w:vAlign w:val="center"/>
          </w:tcPr>
          <w:p w:rsidR="002113F6" w:rsidRDefault="002113F6">
            <w:pPr>
              <w:pStyle w:val="ConsPlusNormal"/>
            </w:pPr>
            <w:r>
              <w:t>Процент выборки</w:t>
            </w:r>
          </w:p>
        </w:tc>
        <w:tc>
          <w:tcPr>
            <w:tcW w:w="1077"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0,00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w:t>
            </w:r>
          </w:p>
        </w:tc>
        <w:tc>
          <w:tcPr>
            <w:tcW w:w="2284" w:type="dxa"/>
            <w:vAlign w:val="center"/>
          </w:tcPr>
          <w:p w:rsidR="002113F6" w:rsidRDefault="002113F6">
            <w:pPr>
              <w:pStyle w:val="ConsPlusNormal"/>
            </w:pPr>
            <w:r>
              <w:t>Данные о вторично образуемых отходах (хвосты от сортировки) за 2019 год</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9.1.</w:t>
            </w:r>
          </w:p>
        </w:tc>
        <w:tc>
          <w:tcPr>
            <w:tcW w:w="2284" w:type="dxa"/>
            <w:vAlign w:val="center"/>
          </w:tcPr>
          <w:p w:rsidR="002113F6" w:rsidRDefault="002113F6">
            <w:pPr>
              <w:pStyle w:val="ConsPlusNormal"/>
            </w:pPr>
            <w:r>
              <w:t>Наименование объекта, на который передаются хвосты от сортировки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Полигон ТКО г. Оренбурга</w:t>
            </w:r>
          </w:p>
        </w:tc>
        <w:tc>
          <w:tcPr>
            <w:tcW w:w="2778" w:type="dxa"/>
            <w:vAlign w:val="center"/>
          </w:tcPr>
          <w:p w:rsidR="002113F6" w:rsidRDefault="002113F6">
            <w:pPr>
              <w:pStyle w:val="ConsPlusNormal"/>
              <w:jc w:val="center"/>
            </w:pPr>
            <w:r>
              <w:t>Полигон ТБО</w:t>
            </w:r>
          </w:p>
        </w:tc>
        <w:tc>
          <w:tcPr>
            <w:tcW w:w="2438" w:type="dxa"/>
            <w:vAlign w:val="center"/>
          </w:tcPr>
          <w:p w:rsidR="002113F6" w:rsidRDefault="002113F6">
            <w:pPr>
              <w:pStyle w:val="ConsPlusNormal"/>
              <w:jc w:val="center"/>
            </w:pPr>
            <w:r>
              <w:t>ООО НПП "Ареал"</w:t>
            </w:r>
          </w:p>
        </w:tc>
        <w:tc>
          <w:tcPr>
            <w:tcW w:w="1928" w:type="dxa"/>
            <w:vAlign w:val="center"/>
          </w:tcPr>
          <w:p w:rsidR="002113F6" w:rsidRDefault="002113F6">
            <w:pPr>
              <w:pStyle w:val="ConsPlusNormal"/>
              <w:jc w:val="center"/>
            </w:pPr>
            <w:r>
              <w:t>ООО НПП "Ареал"</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9.2.</w:t>
            </w:r>
          </w:p>
        </w:tc>
        <w:tc>
          <w:tcPr>
            <w:tcW w:w="2284" w:type="dxa"/>
            <w:vAlign w:val="center"/>
          </w:tcPr>
          <w:p w:rsidR="002113F6" w:rsidRDefault="002113F6">
            <w:pPr>
              <w:pStyle w:val="ConsPlusNormal"/>
            </w:pPr>
            <w:r>
              <w:t>Адрес объекта, на который передаются хвосты от сортировки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460052, г. Оренбург, ул. Автомобилистов д. 23/1</w:t>
            </w:r>
          </w:p>
        </w:tc>
        <w:tc>
          <w:tcPr>
            <w:tcW w:w="2778" w:type="dxa"/>
            <w:vAlign w:val="center"/>
          </w:tcPr>
          <w:p w:rsidR="002113F6" w:rsidRDefault="002113F6">
            <w:pPr>
              <w:pStyle w:val="ConsPlusNormal"/>
              <w:jc w:val="center"/>
            </w:pPr>
            <w:r>
              <w:t>г. Медногорск, ул. Загородное шоссе, 1</w:t>
            </w:r>
          </w:p>
        </w:tc>
        <w:tc>
          <w:tcPr>
            <w:tcW w:w="2438" w:type="dxa"/>
            <w:vAlign w:val="center"/>
          </w:tcPr>
          <w:p w:rsidR="002113F6" w:rsidRDefault="002113F6">
            <w:pPr>
              <w:pStyle w:val="ConsPlusNormal"/>
              <w:jc w:val="center"/>
            </w:pPr>
            <w:r>
              <w:t>г. Уфа</w:t>
            </w:r>
          </w:p>
        </w:tc>
        <w:tc>
          <w:tcPr>
            <w:tcW w:w="1928" w:type="dxa"/>
            <w:vAlign w:val="center"/>
          </w:tcPr>
          <w:p w:rsidR="002113F6" w:rsidRDefault="002113F6">
            <w:pPr>
              <w:pStyle w:val="ConsPlusNormal"/>
              <w:jc w:val="center"/>
            </w:pPr>
            <w:r>
              <w:t>г. Уфа</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9.3.</w:t>
            </w:r>
          </w:p>
        </w:tc>
        <w:tc>
          <w:tcPr>
            <w:tcW w:w="2284" w:type="dxa"/>
            <w:vAlign w:val="center"/>
          </w:tcPr>
          <w:p w:rsidR="002113F6" w:rsidRDefault="002113F6">
            <w:pPr>
              <w:pStyle w:val="ConsPlusNormal"/>
            </w:pPr>
            <w:r>
              <w:t>Суммарная масса</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227933,8</w:t>
            </w:r>
          </w:p>
        </w:tc>
        <w:tc>
          <w:tcPr>
            <w:tcW w:w="2778" w:type="dxa"/>
            <w:vAlign w:val="center"/>
          </w:tcPr>
          <w:p w:rsidR="002113F6" w:rsidRDefault="002113F6">
            <w:pPr>
              <w:pStyle w:val="ConsPlusNormal"/>
              <w:jc w:val="center"/>
            </w:pPr>
            <w:r>
              <w:t>909,9</w:t>
            </w:r>
          </w:p>
        </w:tc>
        <w:tc>
          <w:tcPr>
            <w:tcW w:w="2438" w:type="dxa"/>
            <w:vAlign w:val="center"/>
          </w:tcPr>
          <w:p w:rsidR="002113F6" w:rsidRDefault="002113F6">
            <w:pPr>
              <w:pStyle w:val="ConsPlusNormal"/>
              <w:jc w:val="center"/>
            </w:pPr>
            <w:r>
              <w:t>23752,967</w:t>
            </w:r>
          </w:p>
        </w:tc>
        <w:tc>
          <w:tcPr>
            <w:tcW w:w="1928" w:type="dxa"/>
            <w:vAlign w:val="center"/>
          </w:tcPr>
          <w:p w:rsidR="002113F6" w:rsidRDefault="002113F6">
            <w:pPr>
              <w:pStyle w:val="ConsPlusNormal"/>
              <w:jc w:val="center"/>
            </w:pPr>
            <w:r>
              <w:t>2037,8</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9.4.</w:t>
            </w:r>
          </w:p>
        </w:tc>
        <w:tc>
          <w:tcPr>
            <w:tcW w:w="2284" w:type="dxa"/>
            <w:vAlign w:val="center"/>
          </w:tcPr>
          <w:p w:rsidR="002113F6" w:rsidRDefault="002113F6">
            <w:pPr>
              <w:pStyle w:val="ConsPlusNormal"/>
            </w:pPr>
            <w:r>
              <w:t>Суммарный объем</w:t>
            </w:r>
          </w:p>
        </w:tc>
        <w:tc>
          <w:tcPr>
            <w:tcW w:w="1077" w:type="dxa"/>
            <w:vAlign w:val="center"/>
          </w:tcPr>
          <w:p w:rsidR="002113F6" w:rsidRDefault="002113F6">
            <w:pPr>
              <w:pStyle w:val="ConsPlusNormal"/>
              <w:jc w:val="center"/>
            </w:pPr>
            <w:r>
              <w:t xml:space="preserve">куб. </w:t>
            </w:r>
            <w:r>
              <w:lastRenderedPageBreak/>
              <w:t>м/год</w:t>
            </w:r>
          </w:p>
        </w:tc>
        <w:tc>
          <w:tcPr>
            <w:tcW w:w="2665" w:type="dxa"/>
            <w:vAlign w:val="center"/>
          </w:tcPr>
          <w:p w:rsidR="002113F6" w:rsidRDefault="002113F6">
            <w:pPr>
              <w:pStyle w:val="ConsPlusNormal"/>
              <w:jc w:val="center"/>
            </w:pPr>
            <w:r>
              <w:lastRenderedPageBreak/>
              <w:t>-</w:t>
            </w:r>
          </w:p>
        </w:tc>
        <w:tc>
          <w:tcPr>
            <w:tcW w:w="2211" w:type="dxa"/>
            <w:vAlign w:val="center"/>
          </w:tcPr>
          <w:p w:rsidR="002113F6" w:rsidRDefault="002113F6">
            <w:pPr>
              <w:pStyle w:val="ConsPlusNormal"/>
            </w:pPr>
          </w:p>
        </w:tc>
        <w:tc>
          <w:tcPr>
            <w:tcW w:w="2778" w:type="dxa"/>
            <w:vAlign w:val="center"/>
          </w:tcPr>
          <w:p w:rsidR="002113F6" w:rsidRDefault="002113F6">
            <w:pPr>
              <w:pStyle w:val="ConsPlusNormal"/>
              <w:jc w:val="center"/>
            </w:pPr>
            <w:r>
              <w:t>4549,5</w:t>
            </w:r>
          </w:p>
        </w:tc>
        <w:tc>
          <w:tcPr>
            <w:tcW w:w="2438" w:type="dxa"/>
            <w:vAlign w:val="center"/>
          </w:tcPr>
          <w:p w:rsidR="002113F6" w:rsidRDefault="002113F6">
            <w:pPr>
              <w:pStyle w:val="ConsPlusNormal"/>
              <w:jc w:val="center"/>
            </w:pPr>
            <w:r>
              <w:t>110475,05</w:t>
            </w:r>
          </w:p>
        </w:tc>
        <w:tc>
          <w:tcPr>
            <w:tcW w:w="1928" w:type="dxa"/>
            <w:vAlign w:val="center"/>
          </w:tcPr>
          <w:p w:rsidR="002113F6" w:rsidRDefault="002113F6">
            <w:pPr>
              <w:pStyle w:val="ConsPlusNormal"/>
              <w:jc w:val="center"/>
            </w:pPr>
            <w:r>
              <w:t>9477,81</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9.5.</w:t>
            </w:r>
          </w:p>
        </w:tc>
        <w:tc>
          <w:tcPr>
            <w:tcW w:w="2284" w:type="dxa"/>
            <w:vAlign w:val="center"/>
          </w:tcPr>
          <w:p w:rsidR="002113F6" w:rsidRDefault="002113F6">
            <w:pPr>
              <w:pStyle w:val="ConsPlusNormal"/>
            </w:pPr>
            <w:r>
              <w:t>в том числе по видам отходов:</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9.5.1.</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остатки сортировки твердых коммунальных отходов при совместном сборе практически неопасные</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9.5.1.1.</w:t>
            </w:r>
          </w:p>
        </w:tc>
        <w:tc>
          <w:tcPr>
            <w:tcW w:w="2284" w:type="dxa"/>
            <w:vAlign w:val="center"/>
          </w:tcPr>
          <w:p w:rsidR="002113F6" w:rsidRDefault="002113F6">
            <w:pPr>
              <w:pStyle w:val="ConsPlusNormal"/>
            </w:pPr>
            <w:r>
              <w:t xml:space="preserve">код отхода по </w:t>
            </w:r>
            <w:hyperlink r:id="rId160">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jc w:val="center"/>
            </w:pPr>
            <w:r>
              <w:t>74111912725</w:t>
            </w:r>
          </w:p>
        </w:tc>
        <w:tc>
          <w:tcPr>
            <w:tcW w:w="2778" w:type="dxa"/>
            <w:vAlign w:val="center"/>
          </w:tcPr>
          <w:p w:rsidR="002113F6" w:rsidRDefault="002113F6">
            <w:pPr>
              <w:pStyle w:val="ConsPlusNormal"/>
              <w:jc w:val="center"/>
            </w:pPr>
            <w:r>
              <w:t>7 41 119 12 72 5</w:t>
            </w:r>
          </w:p>
        </w:tc>
        <w:tc>
          <w:tcPr>
            <w:tcW w:w="2438" w:type="dxa"/>
            <w:vAlign w:val="center"/>
          </w:tcPr>
          <w:p w:rsidR="002113F6" w:rsidRDefault="002113F6">
            <w:pPr>
              <w:pStyle w:val="ConsPlusNormal"/>
              <w:jc w:val="center"/>
            </w:pPr>
            <w:r>
              <w:t>4 05 122 02 60 5</w:t>
            </w:r>
          </w:p>
        </w:tc>
        <w:tc>
          <w:tcPr>
            <w:tcW w:w="1928" w:type="dxa"/>
            <w:vAlign w:val="center"/>
          </w:tcPr>
          <w:p w:rsidR="002113F6" w:rsidRDefault="002113F6">
            <w:pPr>
              <w:pStyle w:val="ConsPlusNormal"/>
              <w:jc w:val="center"/>
            </w:pPr>
            <w:r>
              <w:t>4 05 122 02 60 5</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9.5.1.2.</w:t>
            </w:r>
          </w:p>
        </w:tc>
        <w:tc>
          <w:tcPr>
            <w:tcW w:w="2284" w:type="dxa"/>
            <w:vAlign w:val="center"/>
          </w:tcPr>
          <w:p w:rsidR="002113F6" w:rsidRDefault="002113F6">
            <w:pPr>
              <w:pStyle w:val="ConsPlusNormal"/>
            </w:pPr>
            <w:r>
              <w:t>класс опасности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jc w:val="center"/>
            </w:pPr>
            <w:r>
              <w:t>V</w:t>
            </w:r>
          </w:p>
        </w:tc>
        <w:tc>
          <w:tcPr>
            <w:tcW w:w="2778" w:type="dxa"/>
            <w:vAlign w:val="center"/>
          </w:tcPr>
          <w:p w:rsidR="002113F6" w:rsidRDefault="002113F6">
            <w:pPr>
              <w:pStyle w:val="ConsPlusNormal"/>
              <w:jc w:val="center"/>
            </w:pPr>
            <w:r>
              <w:t>V</w:t>
            </w:r>
          </w:p>
        </w:tc>
        <w:tc>
          <w:tcPr>
            <w:tcW w:w="2438" w:type="dxa"/>
            <w:vAlign w:val="center"/>
          </w:tcPr>
          <w:p w:rsidR="002113F6" w:rsidRDefault="002113F6">
            <w:pPr>
              <w:pStyle w:val="ConsPlusNormal"/>
              <w:jc w:val="center"/>
            </w:pPr>
            <w:r>
              <w:t>V</w:t>
            </w:r>
          </w:p>
        </w:tc>
        <w:tc>
          <w:tcPr>
            <w:tcW w:w="1928" w:type="dxa"/>
            <w:vAlign w:val="center"/>
          </w:tcPr>
          <w:p w:rsidR="002113F6" w:rsidRDefault="002113F6">
            <w:pPr>
              <w:pStyle w:val="ConsPlusNormal"/>
              <w:jc w:val="center"/>
            </w:pPr>
            <w:r>
              <w:t>V</w:t>
            </w: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9.5.1.3.</w:t>
            </w:r>
          </w:p>
        </w:tc>
        <w:tc>
          <w:tcPr>
            <w:tcW w:w="2284" w:type="dxa"/>
            <w:vAlign w:val="center"/>
          </w:tcPr>
          <w:p w:rsidR="002113F6" w:rsidRDefault="002113F6">
            <w:pPr>
              <w:pStyle w:val="ConsPlusNormal"/>
            </w:pPr>
            <w:r>
              <w:t>масса отходов</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227933,8</w:t>
            </w:r>
          </w:p>
        </w:tc>
        <w:tc>
          <w:tcPr>
            <w:tcW w:w="2778" w:type="dxa"/>
            <w:vAlign w:val="center"/>
          </w:tcPr>
          <w:p w:rsidR="002113F6" w:rsidRDefault="002113F6">
            <w:pPr>
              <w:pStyle w:val="ConsPlusNormal"/>
              <w:jc w:val="center"/>
            </w:pPr>
            <w:r>
              <w:t>909,9</w:t>
            </w:r>
          </w:p>
        </w:tc>
        <w:tc>
          <w:tcPr>
            <w:tcW w:w="2438" w:type="dxa"/>
            <w:vAlign w:val="center"/>
          </w:tcPr>
          <w:p w:rsidR="002113F6" w:rsidRDefault="002113F6">
            <w:pPr>
              <w:pStyle w:val="ConsPlusNormal"/>
              <w:jc w:val="center"/>
            </w:pPr>
            <w:r>
              <w:t>19324,88</w:t>
            </w:r>
          </w:p>
        </w:tc>
        <w:tc>
          <w:tcPr>
            <w:tcW w:w="1928" w:type="dxa"/>
            <w:vAlign w:val="center"/>
          </w:tcPr>
          <w:p w:rsidR="002113F6" w:rsidRDefault="002113F6">
            <w:pPr>
              <w:pStyle w:val="ConsPlusNormal"/>
              <w:jc w:val="center"/>
            </w:pPr>
            <w:r>
              <w:t>1817,08</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9.5.1.4.</w:t>
            </w:r>
          </w:p>
        </w:tc>
        <w:tc>
          <w:tcPr>
            <w:tcW w:w="2284" w:type="dxa"/>
            <w:vAlign w:val="center"/>
          </w:tcPr>
          <w:p w:rsidR="002113F6" w:rsidRDefault="002113F6">
            <w:pPr>
              <w:pStyle w:val="ConsPlusNormal"/>
            </w:pPr>
            <w:r>
              <w:t>объем отходов</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4549,5</w:t>
            </w:r>
          </w:p>
        </w:tc>
        <w:tc>
          <w:tcPr>
            <w:tcW w:w="2438" w:type="dxa"/>
            <w:vAlign w:val="center"/>
          </w:tcPr>
          <w:p w:rsidR="002113F6" w:rsidRDefault="002113F6">
            <w:pPr>
              <w:pStyle w:val="ConsPlusNormal"/>
              <w:jc w:val="center"/>
            </w:pPr>
            <w:r>
              <w:t>89880,01688</w:t>
            </w:r>
          </w:p>
        </w:tc>
        <w:tc>
          <w:tcPr>
            <w:tcW w:w="1928" w:type="dxa"/>
            <w:vAlign w:val="center"/>
          </w:tcPr>
          <w:p w:rsidR="002113F6" w:rsidRDefault="002113F6">
            <w:pPr>
              <w:pStyle w:val="ConsPlusNormal"/>
              <w:jc w:val="center"/>
            </w:pPr>
            <w:r>
              <w:t>8451,23908</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9.5.2.</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9.5.2.1.</w:t>
            </w:r>
          </w:p>
        </w:tc>
        <w:tc>
          <w:tcPr>
            <w:tcW w:w="2284" w:type="dxa"/>
            <w:vAlign w:val="center"/>
          </w:tcPr>
          <w:p w:rsidR="002113F6" w:rsidRDefault="002113F6">
            <w:pPr>
              <w:pStyle w:val="ConsPlusNormal"/>
            </w:pPr>
            <w:r>
              <w:t xml:space="preserve">код отхода по </w:t>
            </w:r>
            <w:hyperlink r:id="rId161">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4 38 122 03 51 4</w:t>
            </w:r>
          </w:p>
        </w:tc>
        <w:tc>
          <w:tcPr>
            <w:tcW w:w="1928" w:type="dxa"/>
            <w:vAlign w:val="center"/>
          </w:tcPr>
          <w:p w:rsidR="002113F6" w:rsidRDefault="002113F6">
            <w:pPr>
              <w:pStyle w:val="ConsPlusNormal"/>
              <w:jc w:val="center"/>
            </w:pPr>
            <w:r>
              <w:t>4 38 122 03 51 4</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9.5.2.2.</w:t>
            </w:r>
          </w:p>
        </w:tc>
        <w:tc>
          <w:tcPr>
            <w:tcW w:w="2284" w:type="dxa"/>
            <w:vAlign w:val="center"/>
          </w:tcPr>
          <w:p w:rsidR="002113F6" w:rsidRDefault="002113F6">
            <w:pPr>
              <w:pStyle w:val="ConsPlusNormal"/>
            </w:pPr>
            <w:r>
              <w:t>класс опасности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jc w:val="center"/>
            </w:pPr>
            <w:r>
              <w:t>IV</w:t>
            </w:r>
          </w:p>
        </w:tc>
        <w:tc>
          <w:tcPr>
            <w:tcW w:w="1928" w:type="dxa"/>
            <w:vAlign w:val="center"/>
          </w:tcPr>
          <w:p w:rsidR="002113F6" w:rsidRDefault="002113F6">
            <w:pPr>
              <w:pStyle w:val="ConsPlusNormal"/>
              <w:jc w:val="center"/>
            </w:pPr>
            <w:r>
              <w:t>IV</w:t>
            </w: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9.5.2.3</w:t>
            </w:r>
          </w:p>
        </w:tc>
        <w:tc>
          <w:tcPr>
            <w:tcW w:w="2284" w:type="dxa"/>
            <w:vAlign w:val="center"/>
          </w:tcPr>
          <w:p w:rsidR="002113F6" w:rsidRDefault="002113F6">
            <w:pPr>
              <w:pStyle w:val="ConsPlusNormal"/>
            </w:pPr>
            <w:r>
              <w:t>количество отходов</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2081,15</w:t>
            </w:r>
          </w:p>
        </w:tc>
        <w:tc>
          <w:tcPr>
            <w:tcW w:w="1928" w:type="dxa"/>
            <w:vAlign w:val="center"/>
          </w:tcPr>
          <w:p w:rsidR="002113F6" w:rsidRDefault="002113F6">
            <w:pPr>
              <w:pStyle w:val="ConsPlusNormal"/>
              <w:jc w:val="center"/>
            </w:pPr>
            <w:r>
              <w:t>119,5</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9.5.2.4.</w:t>
            </w:r>
          </w:p>
        </w:tc>
        <w:tc>
          <w:tcPr>
            <w:tcW w:w="2284" w:type="dxa"/>
            <w:vAlign w:val="center"/>
          </w:tcPr>
          <w:p w:rsidR="002113F6" w:rsidRDefault="002113F6">
            <w:pPr>
              <w:pStyle w:val="ConsPlusNormal"/>
            </w:pPr>
            <w:r>
              <w:t>объем отходов</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9679,42865</w:t>
            </w:r>
          </w:p>
        </w:tc>
        <w:tc>
          <w:tcPr>
            <w:tcW w:w="1928" w:type="dxa"/>
            <w:vAlign w:val="center"/>
          </w:tcPr>
          <w:p w:rsidR="002113F6" w:rsidRDefault="002113F6">
            <w:pPr>
              <w:pStyle w:val="ConsPlusNormal"/>
              <w:jc w:val="center"/>
            </w:pPr>
            <w:r>
              <w:t>555,7945</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9.5.3.</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9.5.3.1.</w:t>
            </w:r>
          </w:p>
        </w:tc>
        <w:tc>
          <w:tcPr>
            <w:tcW w:w="2284" w:type="dxa"/>
            <w:vAlign w:val="center"/>
          </w:tcPr>
          <w:p w:rsidR="002113F6" w:rsidRDefault="002113F6">
            <w:pPr>
              <w:pStyle w:val="ConsPlusNormal"/>
            </w:pPr>
            <w:r>
              <w:t xml:space="preserve">код отхода по </w:t>
            </w:r>
            <w:hyperlink r:id="rId162">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4 38 119 01 51 4</w:t>
            </w:r>
          </w:p>
        </w:tc>
        <w:tc>
          <w:tcPr>
            <w:tcW w:w="1928" w:type="dxa"/>
            <w:vAlign w:val="center"/>
          </w:tcPr>
          <w:p w:rsidR="002113F6" w:rsidRDefault="002113F6">
            <w:pPr>
              <w:pStyle w:val="ConsPlusNormal"/>
              <w:jc w:val="center"/>
            </w:pPr>
            <w:r>
              <w:t>4 38 119 01 51 4</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9.5.3.2.</w:t>
            </w:r>
          </w:p>
        </w:tc>
        <w:tc>
          <w:tcPr>
            <w:tcW w:w="2284" w:type="dxa"/>
            <w:vAlign w:val="center"/>
          </w:tcPr>
          <w:p w:rsidR="002113F6" w:rsidRDefault="002113F6">
            <w:pPr>
              <w:pStyle w:val="ConsPlusNormal"/>
            </w:pPr>
            <w:r>
              <w:t>класс опасности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jc w:val="center"/>
            </w:pPr>
            <w:r>
              <w:t>IV</w:t>
            </w:r>
          </w:p>
        </w:tc>
        <w:tc>
          <w:tcPr>
            <w:tcW w:w="1928" w:type="dxa"/>
            <w:vAlign w:val="center"/>
          </w:tcPr>
          <w:p w:rsidR="002113F6" w:rsidRDefault="002113F6">
            <w:pPr>
              <w:pStyle w:val="ConsPlusNormal"/>
              <w:jc w:val="center"/>
            </w:pPr>
            <w:r>
              <w:t>IV</w:t>
            </w: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9.5.3.3.</w:t>
            </w:r>
          </w:p>
        </w:tc>
        <w:tc>
          <w:tcPr>
            <w:tcW w:w="2284" w:type="dxa"/>
            <w:vAlign w:val="center"/>
          </w:tcPr>
          <w:p w:rsidR="002113F6" w:rsidRDefault="002113F6">
            <w:pPr>
              <w:pStyle w:val="ConsPlusNormal"/>
            </w:pPr>
            <w:r>
              <w:t>количество отходов</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1067,58</w:t>
            </w:r>
          </w:p>
        </w:tc>
        <w:tc>
          <w:tcPr>
            <w:tcW w:w="1928" w:type="dxa"/>
            <w:vAlign w:val="center"/>
          </w:tcPr>
          <w:p w:rsidR="002113F6" w:rsidRDefault="002113F6">
            <w:pPr>
              <w:pStyle w:val="ConsPlusNormal"/>
              <w:jc w:val="center"/>
            </w:pPr>
            <w:r>
              <w:t>20,12</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9.5.3.4.</w:t>
            </w:r>
          </w:p>
        </w:tc>
        <w:tc>
          <w:tcPr>
            <w:tcW w:w="2284" w:type="dxa"/>
            <w:vAlign w:val="center"/>
          </w:tcPr>
          <w:p w:rsidR="002113F6" w:rsidRDefault="002113F6">
            <w:pPr>
              <w:pStyle w:val="ConsPlusNormal"/>
            </w:pPr>
            <w:r>
              <w:t>объем отходов</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4965,31458</w:t>
            </w:r>
          </w:p>
        </w:tc>
        <w:tc>
          <w:tcPr>
            <w:tcW w:w="1928" w:type="dxa"/>
            <w:vAlign w:val="center"/>
          </w:tcPr>
          <w:p w:rsidR="002113F6" w:rsidRDefault="002113F6">
            <w:pPr>
              <w:pStyle w:val="ConsPlusNormal"/>
              <w:jc w:val="center"/>
            </w:pPr>
            <w:r>
              <w:t>93,57812</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9.5.4.</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9.5.4.1.</w:t>
            </w:r>
          </w:p>
        </w:tc>
        <w:tc>
          <w:tcPr>
            <w:tcW w:w="2284" w:type="dxa"/>
            <w:vAlign w:val="center"/>
          </w:tcPr>
          <w:p w:rsidR="002113F6" w:rsidRDefault="002113F6">
            <w:pPr>
              <w:pStyle w:val="ConsPlusNormal"/>
            </w:pPr>
            <w:r>
              <w:t xml:space="preserve">код отхода по </w:t>
            </w:r>
            <w:hyperlink r:id="rId163">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4 38 112 01 51 4</w:t>
            </w:r>
          </w:p>
        </w:tc>
        <w:tc>
          <w:tcPr>
            <w:tcW w:w="1928" w:type="dxa"/>
            <w:vAlign w:val="center"/>
          </w:tcPr>
          <w:p w:rsidR="002113F6" w:rsidRDefault="002113F6">
            <w:pPr>
              <w:pStyle w:val="ConsPlusNormal"/>
              <w:jc w:val="center"/>
            </w:pPr>
            <w:r>
              <w:t>4 38 112 01 51 4</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9.5.4.2.</w:t>
            </w:r>
          </w:p>
        </w:tc>
        <w:tc>
          <w:tcPr>
            <w:tcW w:w="2284" w:type="dxa"/>
            <w:vAlign w:val="center"/>
          </w:tcPr>
          <w:p w:rsidR="002113F6" w:rsidRDefault="002113F6">
            <w:pPr>
              <w:pStyle w:val="ConsPlusNormal"/>
            </w:pPr>
            <w:r>
              <w:t>класс опасности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jc w:val="center"/>
            </w:pPr>
            <w:r>
              <w:t>IV</w:t>
            </w:r>
          </w:p>
        </w:tc>
        <w:tc>
          <w:tcPr>
            <w:tcW w:w="1928" w:type="dxa"/>
            <w:vAlign w:val="center"/>
          </w:tcPr>
          <w:p w:rsidR="002113F6" w:rsidRDefault="002113F6">
            <w:pPr>
              <w:pStyle w:val="ConsPlusNormal"/>
              <w:jc w:val="center"/>
            </w:pPr>
            <w:r>
              <w:t>IV</w:t>
            </w: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9.5.4.3.</w:t>
            </w:r>
          </w:p>
        </w:tc>
        <w:tc>
          <w:tcPr>
            <w:tcW w:w="2284" w:type="dxa"/>
            <w:vAlign w:val="center"/>
          </w:tcPr>
          <w:p w:rsidR="002113F6" w:rsidRDefault="002113F6">
            <w:pPr>
              <w:pStyle w:val="ConsPlusNormal"/>
            </w:pPr>
            <w:r>
              <w:t>количество отходов</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531,12</w:t>
            </w:r>
          </w:p>
        </w:tc>
        <w:tc>
          <w:tcPr>
            <w:tcW w:w="1928" w:type="dxa"/>
            <w:vAlign w:val="center"/>
          </w:tcPr>
          <w:p w:rsidR="002113F6" w:rsidRDefault="002113F6">
            <w:pPr>
              <w:pStyle w:val="ConsPlusNormal"/>
              <w:jc w:val="center"/>
            </w:pPr>
            <w:r>
              <w:t>31,02</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9.5.4.4</w:t>
            </w:r>
          </w:p>
        </w:tc>
        <w:tc>
          <w:tcPr>
            <w:tcW w:w="2284" w:type="dxa"/>
            <w:vAlign w:val="center"/>
          </w:tcPr>
          <w:p w:rsidR="002113F6" w:rsidRDefault="002113F6">
            <w:pPr>
              <w:pStyle w:val="ConsPlusNormal"/>
            </w:pPr>
            <w:r>
              <w:t>объем отходов</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2470,23912</w:t>
            </w:r>
          </w:p>
        </w:tc>
        <w:tc>
          <w:tcPr>
            <w:tcW w:w="1928" w:type="dxa"/>
            <w:vAlign w:val="center"/>
          </w:tcPr>
          <w:p w:rsidR="002113F6" w:rsidRDefault="002113F6">
            <w:pPr>
              <w:pStyle w:val="ConsPlusNormal"/>
              <w:jc w:val="center"/>
            </w:pPr>
            <w:r>
              <w:t>144,27402</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9.5.5.</w:t>
            </w:r>
          </w:p>
        </w:tc>
        <w:tc>
          <w:tcPr>
            <w:tcW w:w="2284" w:type="dxa"/>
            <w:vAlign w:val="center"/>
          </w:tcPr>
          <w:p w:rsidR="002113F6" w:rsidRDefault="002113F6">
            <w:pPr>
              <w:pStyle w:val="ConsPlusNormal"/>
            </w:pPr>
            <w:r>
              <w:t>тип отхода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9.5.5.1.</w:t>
            </w:r>
          </w:p>
        </w:tc>
        <w:tc>
          <w:tcPr>
            <w:tcW w:w="2284" w:type="dxa"/>
            <w:vAlign w:val="center"/>
          </w:tcPr>
          <w:p w:rsidR="002113F6" w:rsidRDefault="002113F6">
            <w:pPr>
              <w:pStyle w:val="ConsPlusNormal"/>
            </w:pPr>
            <w:r>
              <w:t xml:space="preserve">код отхода по </w:t>
            </w:r>
            <w:hyperlink r:id="rId164">
              <w:r>
                <w:rPr>
                  <w:color w:val="0000FF"/>
                </w:rPr>
                <w:t>ФККО</w:t>
              </w:r>
            </w:hyperlink>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4 38 111 02 51 4</w:t>
            </w:r>
          </w:p>
        </w:tc>
        <w:tc>
          <w:tcPr>
            <w:tcW w:w="1928" w:type="dxa"/>
            <w:vAlign w:val="center"/>
          </w:tcPr>
          <w:p w:rsidR="002113F6" w:rsidRDefault="002113F6">
            <w:pPr>
              <w:pStyle w:val="ConsPlusNormal"/>
              <w:jc w:val="center"/>
            </w:pPr>
            <w:r>
              <w:t>4 38 111 02 51 4</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9.5.5.2.</w:t>
            </w:r>
          </w:p>
        </w:tc>
        <w:tc>
          <w:tcPr>
            <w:tcW w:w="2284" w:type="dxa"/>
            <w:vAlign w:val="center"/>
          </w:tcPr>
          <w:p w:rsidR="002113F6" w:rsidRDefault="002113F6">
            <w:pPr>
              <w:pStyle w:val="ConsPlusNormal"/>
            </w:pPr>
            <w:r>
              <w:t>класс опасности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jc w:val="center"/>
            </w:pPr>
            <w:r>
              <w:t>IV</w:t>
            </w:r>
          </w:p>
        </w:tc>
        <w:tc>
          <w:tcPr>
            <w:tcW w:w="1928" w:type="dxa"/>
            <w:vAlign w:val="center"/>
          </w:tcPr>
          <w:p w:rsidR="002113F6" w:rsidRDefault="002113F6">
            <w:pPr>
              <w:pStyle w:val="ConsPlusNormal"/>
              <w:jc w:val="center"/>
            </w:pPr>
            <w:r>
              <w:t>IV</w:t>
            </w: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9.5.5.3.</w:t>
            </w:r>
          </w:p>
        </w:tc>
        <w:tc>
          <w:tcPr>
            <w:tcW w:w="2284" w:type="dxa"/>
            <w:vAlign w:val="center"/>
          </w:tcPr>
          <w:p w:rsidR="002113F6" w:rsidRDefault="002113F6">
            <w:pPr>
              <w:pStyle w:val="ConsPlusNormal"/>
            </w:pPr>
            <w:r>
              <w:t>количество отходов</w:t>
            </w:r>
          </w:p>
        </w:tc>
        <w:tc>
          <w:tcPr>
            <w:tcW w:w="1077" w:type="dxa"/>
            <w:vAlign w:val="center"/>
          </w:tcPr>
          <w:p w:rsidR="002113F6" w:rsidRDefault="002113F6">
            <w:pPr>
              <w:pStyle w:val="ConsPlusNormal"/>
              <w:jc w:val="center"/>
            </w:pPr>
            <w:r>
              <w:t>тонн/год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748,237</w:t>
            </w:r>
          </w:p>
        </w:tc>
        <w:tc>
          <w:tcPr>
            <w:tcW w:w="1928" w:type="dxa"/>
            <w:vAlign w:val="center"/>
          </w:tcPr>
          <w:p w:rsidR="002113F6" w:rsidRDefault="002113F6">
            <w:pPr>
              <w:pStyle w:val="ConsPlusNormal"/>
              <w:jc w:val="center"/>
            </w:pPr>
            <w:r>
              <w:t>50,08</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9.5.5.4</w:t>
            </w:r>
          </w:p>
        </w:tc>
        <w:tc>
          <w:tcPr>
            <w:tcW w:w="2284" w:type="dxa"/>
            <w:vAlign w:val="center"/>
          </w:tcPr>
          <w:p w:rsidR="002113F6" w:rsidRDefault="002113F6">
            <w:pPr>
              <w:pStyle w:val="ConsPlusNormal"/>
            </w:pPr>
            <w:r>
              <w:t>объем отходов</w:t>
            </w:r>
          </w:p>
        </w:tc>
        <w:tc>
          <w:tcPr>
            <w:tcW w:w="1077" w:type="dxa"/>
            <w:vAlign w:val="center"/>
          </w:tcPr>
          <w:p w:rsidR="002113F6" w:rsidRDefault="002113F6">
            <w:pPr>
              <w:pStyle w:val="ConsPlusNormal"/>
              <w:jc w:val="center"/>
            </w:pPr>
            <w:r>
              <w:t>куб. м/год</w:t>
            </w: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3480,050287</w:t>
            </w:r>
          </w:p>
        </w:tc>
        <w:tc>
          <w:tcPr>
            <w:tcW w:w="1928" w:type="dxa"/>
            <w:vAlign w:val="center"/>
          </w:tcPr>
          <w:p w:rsidR="002113F6" w:rsidRDefault="002113F6">
            <w:pPr>
              <w:pStyle w:val="ConsPlusNormal"/>
              <w:jc w:val="center"/>
            </w:pPr>
            <w:r>
              <w:t>232,92208</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10</w:t>
            </w:r>
          </w:p>
        </w:tc>
        <w:tc>
          <w:tcPr>
            <w:tcW w:w="2284" w:type="dxa"/>
            <w:vAlign w:val="center"/>
          </w:tcPr>
          <w:p w:rsidR="002113F6" w:rsidRDefault="002113F6">
            <w:pPr>
              <w:pStyle w:val="ConsPlusNormal"/>
            </w:pPr>
            <w:r>
              <w:t>Документы по объекту и эксплуатирующей компании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10.1.</w:t>
            </w:r>
          </w:p>
        </w:tc>
        <w:tc>
          <w:tcPr>
            <w:tcW w:w="2284" w:type="dxa"/>
            <w:vAlign w:val="center"/>
          </w:tcPr>
          <w:p w:rsidR="002113F6" w:rsidRDefault="002113F6">
            <w:pPr>
              <w:pStyle w:val="ConsPlusNormal"/>
            </w:pPr>
            <w:r>
              <w:t xml:space="preserve">Реквизиты заключения государственной экологической экспертизы на </w:t>
            </w:r>
            <w:r>
              <w:lastRenderedPageBreak/>
              <w:t>проектную документацию (наименование заключения, N и дата; наименование органа, утвердившего заключение, N/дата и наименование утверждающего НПА)</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 xml:space="preserve">Заключение экспертной комиссии государственной экологической экспертизы от 17.11.2009, утверждено </w:t>
            </w:r>
            <w:r>
              <w:lastRenderedPageBreak/>
              <w:t>Приказом Приуральского управления Федеральной службы по экологическому, технологическому и атомному надзору N 683 от 27.11.2009</w:t>
            </w:r>
          </w:p>
        </w:tc>
        <w:tc>
          <w:tcPr>
            <w:tcW w:w="2211" w:type="dxa"/>
            <w:vAlign w:val="center"/>
          </w:tcPr>
          <w:p w:rsidR="002113F6" w:rsidRDefault="002113F6">
            <w:pPr>
              <w:pStyle w:val="ConsPlusNormal"/>
              <w:jc w:val="center"/>
            </w:pPr>
            <w:r>
              <w:lastRenderedPageBreak/>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Нет, не требуется</w:t>
            </w:r>
          </w:p>
        </w:tc>
      </w:tr>
      <w:tr w:rsidR="002113F6">
        <w:tc>
          <w:tcPr>
            <w:tcW w:w="1134" w:type="dxa"/>
            <w:vAlign w:val="center"/>
          </w:tcPr>
          <w:p w:rsidR="002113F6" w:rsidRDefault="002113F6">
            <w:pPr>
              <w:pStyle w:val="ConsPlusNormal"/>
              <w:jc w:val="center"/>
            </w:pPr>
            <w:r>
              <w:lastRenderedPageBreak/>
              <w:t>10.2.</w:t>
            </w:r>
          </w:p>
        </w:tc>
        <w:tc>
          <w:tcPr>
            <w:tcW w:w="2284" w:type="dxa"/>
            <w:vAlign w:val="center"/>
          </w:tcPr>
          <w:p w:rsidR="002113F6" w:rsidRDefault="002113F6">
            <w:pPr>
              <w:pStyle w:val="ConsPlusNormal"/>
            </w:pPr>
            <w:r>
              <w:t>Реквизиты лицензии на право осуществления деятельности по обработке отходов I - IV классов опасности</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056 N 00129/П от 28.08.2019</w:t>
            </w:r>
          </w:p>
        </w:tc>
        <w:tc>
          <w:tcPr>
            <w:tcW w:w="2211" w:type="dxa"/>
            <w:vAlign w:val="center"/>
          </w:tcPr>
          <w:p w:rsidR="002113F6" w:rsidRDefault="002113F6">
            <w:pPr>
              <w:pStyle w:val="ConsPlusNormal"/>
              <w:jc w:val="center"/>
            </w:pPr>
            <w:r>
              <w:t>(56)-4561-СТОР от 16.10.2017</w:t>
            </w:r>
          </w:p>
        </w:tc>
        <w:tc>
          <w:tcPr>
            <w:tcW w:w="2778" w:type="dxa"/>
            <w:vAlign w:val="center"/>
          </w:tcPr>
          <w:p w:rsidR="002113F6" w:rsidRDefault="002113F6">
            <w:pPr>
              <w:pStyle w:val="ConsPlusNormal"/>
              <w:jc w:val="center"/>
            </w:pPr>
            <w:r>
              <w:t>отсутствует</w:t>
            </w:r>
          </w:p>
        </w:tc>
        <w:tc>
          <w:tcPr>
            <w:tcW w:w="2438" w:type="dxa"/>
            <w:vAlign w:val="center"/>
          </w:tcPr>
          <w:p w:rsidR="002113F6" w:rsidRDefault="002113F6">
            <w:pPr>
              <w:pStyle w:val="ConsPlusNormal"/>
              <w:jc w:val="center"/>
            </w:pPr>
            <w:r>
              <w:t>Серия 056 N 00123 от 15.01.2016, переоформлена 20.03.2018 N (56)-5405-СТОР</w:t>
            </w:r>
          </w:p>
        </w:tc>
        <w:tc>
          <w:tcPr>
            <w:tcW w:w="1928" w:type="dxa"/>
            <w:vAlign w:val="center"/>
          </w:tcPr>
          <w:p w:rsidR="002113F6" w:rsidRDefault="002113F6">
            <w:pPr>
              <w:pStyle w:val="ConsPlusNormal"/>
              <w:jc w:val="center"/>
            </w:pPr>
            <w:r>
              <w:t>Серия 056 N 00123 от 15.01.2016, переоформлена 20.03.2018 N (56)-5405-СТОР</w:t>
            </w:r>
          </w:p>
        </w:tc>
        <w:tc>
          <w:tcPr>
            <w:tcW w:w="2494" w:type="dxa"/>
            <w:vAlign w:val="center"/>
          </w:tcPr>
          <w:p w:rsidR="002113F6" w:rsidRDefault="002113F6">
            <w:pPr>
              <w:pStyle w:val="ConsPlusNormal"/>
              <w:jc w:val="center"/>
            </w:pPr>
            <w:r>
              <w:t>лицензия N (56)-1764-ТОУ(П) от 10.03.2017</w:t>
            </w:r>
          </w:p>
        </w:tc>
        <w:tc>
          <w:tcPr>
            <w:tcW w:w="2734" w:type="dxa"/>
            <w:vAlign w:val="center"/>
          </w:tcPr>
          <w:p w:rsidR="002113F6" w:rsidRDefault="002113F6">
            <w:pPr>
              <w:pStyle w:val="ConsPlusNormal"/>
              <w:jc w:val="center"/>
            </w:pPr>
            <w:r>
              <w:t>N (56)-4172-СТОУБ/П от 02.07.2019</w:t>
            </w:r>
          </w:p>
        </w:tc>
        <w:tc>
          <w:tcPr>
            <w:tcW w:w="2479" w:type="dxa"/>
            <w:vAlign w:val="center"/>
          </w:tcPr>
          <w:p w:rsidR="002113F6" w:rsidRDefault="002113F6">
            <w:pPr>
              <w:pStyle w:val="ConsPlusNormal"/>
              <w:jc w:val="center"/>
            </w:pPr>
            <w:r>
              <w:t>N (56)-3329-СО от 11.04.2017</w:t>
            </w:r>
          </w:p>
        </w:tc>
        <w:tc>
          <w:tcPr>
            <w:tcW w:w="2479" w:type="dxa"/>
            <w:vAlign w:val="center"/>
          </w:tcPr>
          <w:p w:rsidR="002113F6" w:rsidRDefault="002113F6">
            <w:pPr>
              <w:pStyle w:val="ConsPlusNormal"/>
              <w:jc w:val="center"/>
            </w:pPr>
            <w:r>
              <w:t>N (56)-2042-СТОУ от 02.11.2016</w:t>
            </w:r>
          </w:p>
        </w:tc>
        <w:tc>
          <w:tcPr>
            <w:tcW w:w="2479" w:type="dxa"/>
            <w:vAlign w:val="center"/>
          </w:tcPr>
          <w:p w:rsidR="002113F6" w:rsidRDefault="002113F6">
            <w:pPr>
              <w:pStyle w:val="ConsPlusNormal"/>
              <w:jc w:val="center"/>
            </w:pPr>
            <w:r>
              <w:t>Серия 056 N 00103 от 07.12.2015</w:t>
            </w:r>
          </w:p>
        </w:tc>
      </w:tr>
      <w:tr w:rsidR="002113F6">
        <w:tc>
          <w:tcPr>
            <w:tcW w:w="1134" w:type="dxa"/>
            <w:vAlign w:val="center"/>
          </w:tcPr>
          <w:p w:rsidR="002113F6" w:rsidRDefault="002113F6">
            <w:pPr>
              <w:pStyle w:val="ConsPlusNormal"/>
              <w:jc w:val="center"/>
            </w:pPr>
            <w:r>
              <w:t>10.3.</w:t>
            </w:r>
          </w:p>
        </w:tc>
        <w:tc>
          <w:tcPr>
            <w:tcW w:w="2284" w:type="dxa"/>
            <w:vAlign w:val="center"/>
          </w:tcPr>
          <w:p w:rsidR="002113F6" w:rsidRDefault="002113F6">
            <w:pPr>
              <w:pStyle w:val="ConsPlusNormal"/>
            </w:pPr>
            <w:r>
              <w:t>Реквизиты и наименование документа на право пользования объектом (свидетельство о государственной регистрации/договор аренды земельного участка и договор аренды недвижимого имущества/договор о безвозмездной передаче федерального имущества и т.п.)</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ДОГОВОР АРЕНДЫ находящегося в государственной собственности земельного участка N 75/12 от 02.10.2012</w:t>
            </w:r>
          </w:p>
        </w:tc>
        <w:tc>
          <w:tcPr>
            <w:tcW w:w="2211" w:type="dxa"/>
            <w:vAlign w:val="center"/>
          </w:tcPr>
          <w:p w:rsidR="002113F6" w:rsidRDefault="002113F6">
            <w:pPr>
              <w:pStyle w:val="ConsPlusNormal"/>
              <w:jc w:val="center"/>
            </w:pPr>
            <w:r>
              <w:t>Договор аренды земельного участка N 13/д-118юр, свидетельство на собственность 56-АВ 431983 от 06.11.2014</w:t>
            </w:r>
          </w:p>
        </w:tc>
        <w:tc>
          <w:tcPr>
            <w:tcW w:w="2778" w:type="dxa"/>
            <w:vAlign w:val="center"/>
          </w:tcPr>
          <w:p w:rsidR="002113F6" w:rsidRDefault="002113F6">
            <w:pPr>
              <w:pStyle w:val="ConsPlusNormal"/>
              <w:jc w:val="center"/>
            </w:pPr>
            <w:r>
              <w:t>договор аренды земельного участка N 111-д от 23 сентября 2016 г.</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договор аренды земельного участка N 100/01/00073/16 от 19.01.2016, договор аренды земельных участков N 100/01/00060/16 от 18.01.2016</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11</w:t>
            </w:r>
          </w:p>
        </w:tc>
        <w:tc>
          <w:tcPr>
            <w:tcW w:w="2284" w:type="dxa"/>
            <w:vAlign w:val="center"/>
          </w:tcPr>
          <w:p w:rsidR="002113F6" w:rsidRDefault="002113F6">
            <w:pPr>
              <w:pStyle w:val="ConsPlusNormal"/>
            </w:pPr>
            <w:r>
              <w:t>Заключение о размере установленной санитарно-защитной зоны на объект</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pPr>
          </w:p>
        </w:tc>
        <w:tc>
          <w:tcPr>
            <w:tcW w:w="2211" w:type="dxa"/>
            <w:vAlign w:val="center"/>
          </w:tcPr>
          <w:p w:rsidR="002113F6" w:rsidRDefault="002113F6">
            <w:pPr>
              <w:pStyle w:val="ConsPlusNormal"/>
            </w:pPr>
          </w:p>
        </w:tc>
        <w:tc>
          <w:tcPr>
            <w:tcW w:w="2778" w:type="dxa"/>
            <w:vAlign w:val="center"/>
          </w:tcPr>
          <w:p w:rsidR="002113F6" w:rsidRDefault="002113F6">
            <w:pPr>
              <w:pStyle w:val="ConsPlusNormal"/>
            </w:pPr>
          </w:p>
        </w:tc>
        <w:tc>
          <w:tcPr>
            <w:tcW w:w="2438" w:type="dxa"/>
            <w:vAlign w:val="center"/>
          </w:tcPr>
          <w:p w:rsidR="002113F6" w:rsidRDefault="002113F6">
            <w:pPr>
              <w:pStyle w:val="ConsPlusNormal"/>
            </w:pPr>
          </w:p>
        </w:tc>
        <w:tc>
          <w:tcPr>
            <w:tcW w:w="1928" w:type="dxa"/>
            <w:vAlign w:val="center"/>
          </w:tcPr>
          <w:p w:rsidR="002113F6" w:rsidRDefault="002113F6">
            <w:pPr>
              <w:pStyle w:val="ConsPlusNormal"/>
            </w:pPr>
          </w:p>
        </w:tc>
        <w:tc>
          <w:tcPr>
            <w:tcW w:w="2494" w:type="dxa"/>
            <w:vAlign w:val="center"/>
          </w:tcPr>
          <w:p w:rsidR="002113F6" w:rsidRDefault="002113F6">
            <w:pPr>
              <w:pStyle w:val="ConsPlusNormal"/>
            </w:pP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11.1.</w:t>
            </w:r>
          </w:p>
        </w:tc>
        <w:tc>
          <w:tcPr>
            <w:tcW w:w="2284" w:type="dxa"/>
            <w:vAlign w:val="center"/>
          </w:tcPr>
          <w:p w:rsidR="002113F6" w:rsidRDefault="002113F6">
            <w:pPr>
              <w:pStyle w:val="ConsPlusNormal"/>
            </w:pPr>
            <w:r>
              <w:t>Реквизиты заключения</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N 56.ФБУЗ.05.01-07.2013-0159 от 03.07.2013</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11.2.</w:t>
            </w:r>
          </w:p>
        </w:tc>
        <w:tc>
          <w:tcPr>
            <w:tcW w:w="2284" w:type="dxa"/>
            <w:vAlign w:val="center"/>
          </w:tcPr>
          <w:p w:rsidR="002113F6" w:rsidRDefault="002113F6">
            <w:pPr>
              <w:pStyle w:val="ConsPlusNormal"/>
            </w:pPr>
            <w:r>
              <w:t>Размер СЗЗ</w:t>
            </w:r>
          </w:p>
        </w:tc>
        <w:tc>
          <w:tcPr>
            <w:tcW w:w="1077" w:type="dxa"/>
            <w:vAlign w:val="center"/>
          </w:tcPr>
          <w:p w:rsidR="002113F6" w:rsidRDefault="002113F6">
            <w:pPr>
              <w:pStyle w:val="ConsPlusNormal"/>
            </w:pPr>
            <w:r>
              <w:t>метров</w:t>
            </w:r>
          </w:p>
        </w:tc>
        <w:tc>
          <w:tcPr>
            <w:tcW w:w="2665" w:type="dxa"/>
            <w:vAlign w:val="center"/>
          </w:tcPr>
          <w:p w:rsidR="002113F6" w:rsidRDefault="002113F6">
            <w:pPr>
              <w:pStyle w:val="ConsPlusNormal"/>
              <w:jc w:val="center"/>
            </w:pPr>
            <w:r>
              <w:t>1000</w:t>
            </w:r>
          </w:p>
        </w:tc>
        <w:tc>
          <w:tcPr>
            <w:tcW w:w="2211" w:type="dxa"/>
            <w:vAlign w:val="center"/>
          </w:tcPr>
          <w:p w:rsidR="002113F6" w:rsidRDefault="002113F6">
            <w:pPr>
              <w:pStyle w:val="ConsPlusNormal"/>
              <w:jc w:val="center"/>
            </w:pPr>
            <w:r>
              <w:t>1000</w:t>
            </w:r>
          </w:p>
        </w:tc>
        <w:tc>
          <w:tcPr>
            <w:tcW w:w="2778" w:type="dxa"/>
            <w:vAlign w:val="center"/>
          </w:tcPr>
          <w:p w:rsidR="002113F6" w:rsidRDefault="002113F6">
            <w:pPr>
              <w:pStyle w:val="ConsPlusNormal"/>
              <w:jc w:val="center"/>
            </w:pPr>
            <w:r>
              <w:t>-</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0</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12</w:t>
            </w:r>
          </w:p>
        </w:tc>
        <w:tc>
          <w:tcPr>
            <w:tcW w:w="2284" w:type="dxa"/>
            <w:vAlign w:val="center"/>
          </w:tcPr>
          <w:p w:rsidR="002113F6" w:rsidRDefault="002113F6">
            <w:pPr>
              <w:pStyle w:val="ConsPlusNormal"/>
            </w:pPr>
            <w:r>
              <w:t>Наличие программы экологического и/или производственного контроля на объекте</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Да</w:t>
            </w:r>
          </w:p>
        </w:tc>
        <w:tc>
          <w:tcPr>
            <w:tcW w:w="2211" w:type="dxa"/>
            <w:vAlign w:val="center"/>
          </w:tcPr>
          <w:p w:rsidR="002113F6" w:rsidRDefault="002113F6">
            <w:pPr>
              <w:pStyle w:val="ConsPlusNormal"/>
              <w:jc w:val="center"/>
            </w:pPr>
            <w:r>
              <w:t>Да</w:t>
            </w:r>
          </w:p>
        </w:tc>
        <w:tc>
          <w:tcPr>
            <w:tcW w:w="2778" w:type="dxa"/>
            <w:vAlign w:val="center"/>
          </w:tcPr>
          <w:p w:rsidR="002113F6" w:rsidRDefault="002113F6">
            <w:pPr>
              <w:pStyle w:val="ConsPlusNormal"/>
              <w:jc w:val="center"/>
            </w:pPr>
            <w:r>
              <w:t>Да</w:t>
            </w:r>
          </w:p>
        </w:tc>
        <w:tc>
          <w:tcPr>
            <w:tcW w:w="2438" w:type="dxa"/>
            <w:vAlign w:val="center"/>
          </w:tcPr>
          <w:p w:rsidR="002113F6" w:rsidRDefault="002113F6">
            <w:pPr>
              <w:pStyle w:val="ConsPlusNormal"/>
              <w:jc w:val="center"/>
            </w:pPr>
            <w:r>
              <w:t>Да</w:t>
            </w:r>
          </w:p>
        </w:tc>
        <w:tc>
          <w:tcPr>
            <w:tcW w:w="1928" w:type="dxa"/>
            <w:vAlign w:val="center"/>
          </w:tcPr>
          <w:p w:rsidR="002113F6" w:rsidRDefault="002113F6">
            <w:pPr>
              <w:pStyle w:val="ConsPlusNormal"/>
              <w:jc w:val="center"/>
            </w:pPr>
            <w:r>
              <w:t>Да</w:t>
            </w:r>
          </w:p>
        </w:tc>
        <w:tc>
          <w:tcPr>
            <w:tcW w:w="2494" w:type="dxa"/>
            <w:vAlign w:val="center"/>
          </w:tcPr>
          <w:p w:rsidR="002113F6" w:rsidRDefault="002113F6">
            <w:pPr>
              <w:pStyle w:val="ConsPlusNormal"/>
              <w:jc w:val="center"/>
            </w:pPr>
            <w:r>
              <w:t>Да</w:t>
            </w:r>
          </w:p>
        </w:tc>
        <w:tc>
          <w:tcPr>
            <w:tcW w:w="2734"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c>
          <w:tcPr>
            <w:tcW w:w="2479"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13</w:t>
            </w:r>
          </w:p>
        </w:tc>
        <w:tc>
          <w:tcPr>
            <w:tcW w:w="2284" w:type="dxa"/>
            <w:vAlign w:val="center"/>
          </w:tcPr>
          <w:p w:rsidR="002113F6" w:rsidRDefault="002113F6">
            <w:pPr>
              <w:pStyle w:val="ConsPlusNormal"/>
            </w:pPr>
            <w:r>
              <w:t>Данные мониторинга факторов окружающей природной среды (в случае превышения ПДК)</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pP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14</w:t>
            </w:r>
          </w:p>
        </w:tc>
        <w:tc>
          <w:tcPr>
            <w:tcW w:w="2284" w:type="dxa"/>
            <w:vAlign w:val="center"/>
          </w:tcPr>
          <w:p w:rsidR="002113F6" w:rsidRDefault="002113F6">
            <w:pPr>
              <w:pStyle w:val="ConsPlusNormal"/>
            </w:pPr>
            <w:r>
              <w:t>Перечень элементов обустройства, препятствующих и/или предотвращающих воздействие объекта на окружающую природную среду</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w:t>
            </w:r>
          </w:p>
        </w:tc>
        <w:tc>
          <w:tcPr>
            <w:tcW w:w="221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объект установлен внутри помещения, площадка разгрузки ТКО огорожена, "хвосты" пересыпаются сразу в кузов мусоровоза</w:t>
            </w:r>
          </w:p>
        </w:tc>
        <w:tc>
          <w:tcPr>
            <w:tcW w:w="2438" w:type="dxa"/>
            <w:vAlign w:val="center"/>
          </w:tcPr>
          <w:p w:rsidR="002113F6" w:rsidRDefault="002113F6">
            <w:pPr>
              <w:pStyle w:val="ConsPlusNormal"/>
              <w:jc w:val="center"/>
            </w:pPr>
            <w:r>
              <w:t>-</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15</w:t>
            </w:r>
          </w:p>
        </w:tc>
        <w:tc>
          <w:tcPr>
            <w:tcW w:w="2284" w:type="dxa"/>
            <w:vAlign w:val="center"/>
          </w:tcPr>
          <w:p w:rsidR="002113F6" w:rsidRDefault="002113F6">
            <w:pPr>
              <w:pStyle w:val="ConsPlusNormal"/>
            </w:pPr>
            <w:r>
              <w:t>Комментарий</w:t>
            </w:r>
          </w:p>
        </w:tc>
        <w:tc>
          <w:tcPr>
            <w:tcW w:w="1077" w:type="dxa"/>
            <w:vAlign w:val="center"/>
          </w:tcPr>
          <w:p w:rsidR="002113F6" w:rsidRDefault="002113F6">
            <w:pPr>
              <w:pStyle w:val="ConsPlusNormal"/>
            </w:pPr>
          </w:p>
        </w:tc>
        <w:tc>
          <w:tcPr>
            <w:tcW w:w="2665" w:type="dxa"/>
            <w:vAlign w:val="center"/>
          </w:tcPr>
          <w:p w:rsidR="002113F6" w:rsidRDefault="002113F6">
            <w:pPr>
              <w:pStyle w:val="ConsPlusNormal"/>
              <w:jc w:val="center"/>
            </w:pPr>
            <w:r>
              <w:t xml:space="preserve">Деятельность временно приостановлена в связи распространением новой коронавирусной </w:t>
            </w:r>
            <w:r>
              <w:lastRenderedPageBreak/>
              <w:t>инфекции (COVID-2019). Включен в схему потоков с 2021 года.</w:t>
            </w:r>
          </w:p>
        </w:tc>
        <w:tc>
          <w:tcPr>
            <w:tcW w:w="2211" w:type="dxa"/>
            <w:vAlign w:val="center"/>
          </w:tcPr>
          <w:p w:rsidR="002113F6" w:rsidRDefault="002113F6">
            <w:pPr>
              <w:pStyle w:val="ConsPlusNormal"/>
              <w:jc w:val="center"/>
            </w:pPr>
            <w:r>
              <w:lastRenderedPageBreak/>
              <w:t>Объект расположен на расстоянии менее 15 км от контрольной точки аэродрома</w:t>
            </w:r>
          </w:p>
        </w:tc>
        <w:tc>
          <w:tcPr>
            <w:tcW w:w="2778" w:type="dxa"/>
            <w:vAlign w:val="center"/>
          </w:tcPr>
          <w:p w:rsidR="002113F6" w:rsidRDefault="002113F6">
            <w:pPr>
              <w:pStyle w:val="ConsPlusNormal"/>
              <w:jc w:val="center"/>
            </w:pPr>
            <w:r>
              <w:t xml:space="preserve">Объект не введен в эксплуатацию после реконструкции, отсутствует лицензия. Необходимо </w:t>
            </w:r>
            <w:r>
              <w:lastRenderedPageBreak/>
              <w:t>получение лицензии эксплуатирующей организацией. Исключен их схемы потоков ТКО до 2022 года.</w:t>
            </w:r>
          </w:p>
        </w:tc>
        <w:tc>
          <w:tcPr>
            <w:tcW w:w="2438" w:type="dxa"/>
            <w:vAlign w:val="center"/>
          </w:tcPr>
          <w:p w:rsidR="002113F6" w:rsidRDefault="002113F6">
            <w:pPr>
              <w:pStyle w:val="ConsPlusNormal"/>
              <w:jc w:val="center"/>
            </w:pPr>
            <w:r>
              <w:lastRenderedPageBreak/>
              <w:t>Объект расположен на расстоянии менее 15 км от контрольной точки аэродрома</w:t>
            </w:r>
          </w:p>
        </w:tc>
        <w:tc>
          <w:tcPr>
            <w:tcW w:w="1928" w:type="dxa"/>
            <w:vAlign w:val="center"/>
          </w:tcPr>
          <w:p w:rsidR="002113F6" w:rsidRDefault="002113F6">
            <w:pPr>
              <w:pStyle w:val="ConsPlusNormal"/>
              <w:jc w:val="center"/>
            </w:pPr>
            <w:r>
              <w:t>-</w:t>
            </w:r>
          </w:p>
        </w:tc>
        <w:tc>
          <w:tcPr>
            <w:tcW w:w="2494" w:type="dxa"/>
            <w:vAlign w:val="center"/>
          </w:tcPr>
          <w:p w:rsidR="002113F6" w:rsidRDefault="002113F6">
            <w:pPr>
              <w:pStyle w:val="ConsPlusNormal"/>
              <w:jc w:val="center"/>
            </w:pPr>
            <w:r>
              <w:t>-</w:t>
            </w:r>
          </w:p>
        </w:tc>
        <w:tc>
          <w:tcPr>
            <w:tcW w:w="2734"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c>
          <w:tcPr>
            <w:tcW w:w="2479" w:type="dxa"/>
            <w:vAlign w:val="center"/>
          </w:tcPr>
          <w:p w:rsidR="002113F6" w:rsidRDefault="002113F6">
            <w:pPr>
              <w:pStyle w:val="ConsPlusNormal"/>
              <w:jc w:val="center"/>
            </w:pPr>
            <w:r>
              <w:t>-</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65" w:name="P40872"/>
      <w:bookmarkEnd w:id="65"/>
      <w:r>
        <w:t>&lt;*&gt; - в связи с отсутствием данных от эксплуатирующей организации, информация взята из действующей территориальной схемы обращения с отходами Оренбургской области (утв. приказом МПР Оренбургской области от 6 декабря 2019 года N 606).</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А8</w:t>
      </w:r>
    </w:p>
    <w:p w:rsidR="002113F6" w:rsidRDefault="002113F6">
      <w:pPr>
        <w:pStyle w:val="ConsPlusNormal"/>
        <w:jc w:val="both"/>
      </w:pPr>
    </w:p>
    <w:p w:rsidR="002113F6" w:rsidRDefault="002113F6">
      <w:pPr>
        <w:pStyle w:val="ConsPlusTitle"/>
        <w:jc w:val="center"/>
      </w:pPr>
      <w:bookmarkStart w:id="66" w:name="P40880"/>
      <w:bookmarkEnd w:id="66"/>
      <w:r>
        <w:t>Характеристика</w:t>
      </w:r>
    </w:p>
    <w:p w:rsidR="002113F6" w:rsidRDefault="002113F6">
      <w:pPr>
        <w:pStyle w:val="ConsPlusTitle"/>
        <w:jc w:val="center"/>
      </w:pPr>
      <w:r>
        <w:t>объектов утилизации отходов</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А9.1</w:t>
      </w:r>
    </w:p>
    <w:p w:rsidR="002113F6" w:rsidRDefault="002113F6">
      <w:pPr>
        <w:pStyle w:val="ConsPlusNormal"/>
        <w:jc w:val="both"/>
      </w:pPr>
    </w:p>
    <w:p w:rsidR="002113F6" w:rsidRDefault="002113F6">
      <w:pPr>
        <w:pStyle w:val="ConsPlusTitle"/>
        <w:jc w:val="center"/>
      </w:pPr>
      <w:bookmarkStart w:id="67" w:name="P40890"/>
      <w:bookmarkEnd w:id="67"/>
      <w:r>
        <w:t>Характеристика</w:t>
      </w:r>
    </w:p>
    <w:p w:rsidR="002113F6" w:rsidRDefault="002113F6">
      <w:pPr>
        <w:pStyle w:val="ConsPlusTitle"/>
        <w:jc w:val="center"/>
      </w:pPr>
      <w:r>
        <w:t>объектов обезвреживания отходов</w:t>
      </w:r>
    </w:p>
    <w:p w:rsidR="002113F6" w:rsidRDefault="002113F6">
      <w:pPr>
        <w:pStyle w:val="ConsPlusTitle"/>
        <w:jc w:val="center"/>
      </w:pPr>
      <w:r>
        <w:t>(Объекты обезвреживания отходов производства и потребления)</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474"/>
        <w:gridCol w:w="2721"/>
        <w:gridCol w:w="3175"/>
        <w:gridCol w:w="3061"/>
        <w:gridCol w:w="2665"/>
        <w:gridCol w:w="3288"/>
      </w:tblGrid>
      <w:tr w:rsidR="002113F6">
        <w:tc>
          <w:tcPr>
            <w:tcW w:w="1191" w:type="dxa"/>
            <w:vAlign w:val="center"/>
          </w:tcPr>
          <w:p w:rsidR="002113F6" w:rsidRDefault="002113F6">
            <w:pPr>
              <w:pStyle w:val="ConsPlusNormal"/>
              <w:jc w:val="center"/>
            </w:pPr>
            <w:r>
              <w:t>N п/п</w:t>
            </w:r>
          </w:p>
        </w:tc>
        <w:tc>
          <w:tcPr>
            <w:tcW w:w="3288" w:type="dxa"/>
            <w:vAlign w:val="center"/>
          </w:tcPr>
          <w:p w:rsidR="002113F6" w:rsidRDefault="002113F6">
            <w:pPr>
              <w:pStyle w:val="ConsPlusNormal"/>
              <w:jc w:val="center"/>
            </w:pPr>
            <w:r>
              <w:t>Наименование характеристик объекта (параметров, показателей)/Наименование эксплуатирующей организации и ИНН</w:t>
            </w:r>
          </w:p>
        </w:tc>
        <w:tc>
          <w:tcPr>
            <w:tcW w:w="1474" w:type="dxa"/>
            <w:vAlign w:val="center"/>
          </w:tcPr>
          <w:p w:rsidR="002113F6" w:rsidRDefault="002113F6">
            <w:pPr>
              <w:pStyle w:val="ConsPlusNormal"/>
              <w:jc w:val="center"/>
            </w:pPr>
            <w:r>
              <w:t>Ед. изм.</w:t>
            </w:r>
          </w:p>
        </w:tc>
        <w:tc>
          <w:tcPr>
            <w:tcW w:w="2721" w:type="dxa"/>
            <w:vAlign w:val="center"/>
          </w:tcPr>
          <w:p w:rsidR="002113F6" w:rsidRDefault="002113F6">
            <w:pPr>
              <w:pStyle w:val="ConsPlusNormal"/>
              <w:jc w:val="center"/>
            </w:pPr>
            <w:r>
              <w:t>Объект обезвреживания</w:t>
            </w:r>
          </w:p>
        </w:tc>
        <w:tc>
          <w:tcPr>
            <w:tcW w:w="3175" w:type="dxa"/>
            <w:vAlign w:val="center"/>
          </w:tcPr>
          <w:p w:rsidR="002113F6" w:rsidRDefault="002113F6">
            <w:pPr>
              <w:pStyle w:val="ConsPlusNormal"/>
              <w:jc w:val="center"/>
            </w:pPr>
            <w:r>
              <w:t>Объект обезвреживания</w:t>
            </w:r>
          </w:p>
        </w:tc>
        <w:tc>
          <w:tcPr>
            <w:tcW w:w="3061" w:type="dxa"/>
            <w:vAlign w:val="center"/>
          </w:tcPr>
          <w:p w:rsidR="002113F6" w:rsidRDefault="002113F6">
            <w:pPr>
              <w:pStyle w:val="ConsPlusNormal"/>
              <w:jc w:val="center"/>
            </w:pPr>
            <w:r>
              <w:t>Объект обезвреживания</w:t>
            </w:r>
          </w:p>
        </w:tc>
        <w:tc>
          <w:tcPr>
            <w:tcW w:w="2665" w:type="dxa"/>
            <w:vAlign w:val="center"/>
          </w:tcPr>
          <w:p w:rsidR="002113F6" w:rsidRDefault="002113F6">
            <w:pPr>
              <w:pStyle w:val="ConsPlusNormal"/>
              <w:jc w:val="center"/>
            </w:pPr>
            <w:r>
              <w:t>Объект обезвреживания</w:t>
            </w:r>
          </w:p>
        </w:tc>
        <w:tc>
          <w:tcPr>
            <w:tcW w:w="3288" w:type="dxa"/>
            <w:vAlign w:val="center"/>
          </w:tcPr>
          <w:p w:rsidR="002113F6" w:rsidRDefault="002113F6">
            <w:pPr>
              <w:pStyle w:val="ConsPlusNormal"/>
              <w:jc w:val="center"/>
            </w:pPr>
            <w:r>
              <w:t>Объект обезвреживания</w:t>
            </w:r>
          </w:p>
        </w:tc>
      </w:tr>
      <w:tr w:rsidR="002113F6">
        <w:tc>
          <w:tcPr>
            <w:tcW w:w="1191" w:type="dxa"/>
          </w:tcPr>
          <w:p w:rsidR="002113F6" w:rsidRDefault="002113F6">
            <w:pPr>
              <w:pStyle w:val="ConsPlusNormal"/>
              <w:jc w:val="center"/>
            </w:pPr>
            <w:r>
              <w:t>1</w:t>
            </w:r>
          </w:p>
        </w:tc>
        <w:tc>
          <w:tcPr>
            <w:tcW w:w="3288" w:type="dxa"/>
          </w:tcPr>
          <w:p w:rsidR="002113F6" w:rsidRDefault="002113F6">
            <w:pPr>
              <w:pStyle w:val="ConsPlusNormal"/>
              <w:jc w:val="center"/>
            </w:pPr>
            <w:r>
              <w:t>2</w:t>
            </w:r>
          </w:p>
        </w:tc>
        <w:tc>
          <w:tcPr>
            <w:tcW w:w="1474" w:type="dxa"/>
          </w:tcPr>
          <w:p w:rsidR="002113F6" w:rsidRDefault="002113F6">
            <w:pPr>
              <w:pStyle w:val="ConsPlusNormal"/>
              <w:jc w:val="center"/>
            </w:pPr>
            <w:r>
              <w:t>3</w:t>
            </w:r>
          </w:p>
        </w:tc>
        <w:tc>
          <w:tcPr>
            <w:tcW w:w="2721" w:type="dxa"/>
          </w:tcPr>
          <w:p w:rsidR="002113F6" w:rsidRDefault="002113F6">
            <w:pPr>
              <w:pStyle w:val="ConsPlusNormal"/>
              <w:jc w:val="center"/>
            </w:pPr>
            <w:r>
              <w:t>4</w:t>
            </w:r>
          </w:p>
        </w:tc>
        <w:tc>
          <w:tcPr>
            <w:tcW w:w="3175" w:type="dxa"/>
          </w:tcPr>
          <w:p w:rsidR="002113F6" w:rsidRDefault="002113F6">
            <w:pPr>
              <w:pStyle w:val="ConsPlusNormal"/>
              <w:jc w:val="center"/>
            </w:pPr>
            <w:r>
              <w:t>5</w:t>
            </w:r>
          </w:p>
        </w:tc>
        <w:tc>
          <w:tcPr>
            <w:tcW w:w="3061" w:type="dxa"/>
          </w:tcPr>
          <w:p w:rsidR="002113F6" w:rsidRDefault="002113F6">
            <w:pPr>
              <w:pStyle w:val="ConsPlusNormal"/>
              <w:jc w:val="center"/>
            </w:pPr>
            <w:r>
              <w:t>6</w:t>
            </w:r>
          </w:p>
        </w:tc>
        <w:tc>
          <w:tcPr>
            <w:tcW w:w="2665" w:type="dxa"/>
          </w:tcPr>
          <w:p w:rsidR="002113F6" w:rsidRDefault="002113F6">
            <w:pPr>
              <w:pStyle w:val="ConsPlusNormal"/>
              <w:jc w:val="center"/>
            </w:pPr>
            <w:r>
              <w:t>7</w:t>
            </w:r>
          </w:p>
        </w:tc>
        <w:tc>
          <w:tcPr>
            <w:tcW w:w="3288" w:type="dxa"/>
          </w:tcPr>
          <w:p w:rsidR="002113F6" w:rsidRDefault="002113F6">
            <w:pPr>
              <w:pStyle w:val="ConsPlusNormal"/>
              <w:jc w:val="center"/>
            </w:pPr>
            <w:r>
              <w:t>8</w:t>
            </w:r>
          </w:p>
        </w:tc>
      </w:tr>
      <w:tr w:rsidR="002113F6">
        <w:tc>
          <w:tcPr>
            <w:tcW w:w="1191" w:type="dxa"/>
            <w:vAlign w:val="center"/>
          </w:tcPr>
          <w:p w:rsidR="002113F6" w:rsidRDefault="002113F6">
            <w:pPr>
              <w:pStyle w:val="ConsPlusNormal"/>
              <w:jc w:val="center"/>
            </w:pPr>
            <w:r>
              <w:lastRenderedPageBreak/>
              <w:t>1.1</w:t>
            </w:r>
          </w:p>
        </w:tc>
        <w:tc>
          <w:tcPr>
            <w:tcW w:w="3288" w:type="dxa"/>
            <w:vAlign w:val="center"/>
          </w:tcPr>
          <w:p w:rsidR="002113F6" w:rsidRDefault="002113F6">
            <w:pPr>
              <w:pStyle w:val="ConsPlusNormal"/>
            </w:pPr>
            <w:r>
              <w:t>Информация об эксплуатирующей организации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1.1.1</w:t>
            </w:r>
          </w:p>
        </w:tc>
        <w:tc>
          <w:tcPr>
            <w:tcW w:w="3288"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Очистные сооружения/ГУП Оренбургской области "Аэропорт Оренбург"</w:t>
            </w:r>
          </w:p>
        </w:tc>
        <w:tc>
          <w:tcPr>
            <w:tcW w:w="3175" w:type="dxa"/>
            <w:vAlign w:val="center"/>
          </w:tcPr>
          <w:p w:rsidR="002113F6" w:rsidRDefault="002113F6">
            <w:pPr>
              <w:pStyle w:val="ConsPlusNormal"/>
              <w:jc w:val="center"/>
            </w:pPr>
            <w:r>
              <w:t>СПК "Птицефабрика Гайская"</w:t>
            </w:r>
          </w:p>
        </w:tc>
        <w:tc>
          <w:tcPr>
            <w:tcW w:w="3061" w:type="dxa"/>
            <w:vAlign w:val="center"/>
          </w:tcPr>
          <w:p w:rsidR="002113F6" w:rsidRDefault="002113F6">
            <w:pPr>
              <w:pStyle w:val="ConsPlusNormal"/>
              <w:jc w:val="center"/>
            </w:pPr>
            <w:r>
              <w:t>ООО "Оренбург Водоканал"</w:t>
            </w:r>
          </w:p>
        </w:tc>
        <w:tc>
          <w:tcPr>
            <w:tcW w:w="2665" w:type="dxa"/>
            <w:vAlign w:val="center"/>
          </w:tcPr>
          <w:p w:rsidR="002113F6" w:rsidRDefault="002113F6">
            <w:pPr>
              <w:pStyle w:val="ConsPlusNormal"/>
              <w:jc w:val="center"/>
            </w:pPr>
            <w:r>
              <w:t>АО "Ойлгазтэт"</w:t>
            </w:r>
          </w:p>
        </w:tc>
        <w:tc>
          <w:tcPr>
            <w:tcW w:w="3288" w:type="dxa"/>
            <w:vAlign w:val="center"/>
          </w:tcPr>
          <w:p w:rsidR="002113F6" w:rsidRDefault="002113F6">
            <w:pPr>
              <w:pStyle w:val="ConsPlusNormal"/>
              <w:jc w:val="center"/>
            </w:pPr>
            <w:r>
              <w:t>Общество с ограниченной ответственностью (ООО "Велес")</w:t>
            </w:r>
          </w:p>
        </w:tc>
      </w:tr>
      <w:tr w:rsidR="002113F6">
        <w:tc>
          <w:tcPr>
            <w:tcW w:w="1191" w:type="dxa"/>
            <w:vAlign w:val="center"/>
          </w:tcPr>
          <w:p w:rsidR="002113F6" w:rsidRDefault="002113F6">
            <w:pPr>
              <w:pStyle w:val="ConsPlusNormal"/>
              <w:jc w:val="center"/>
            </w:pPr>
            <w:r>
              <w:t>1.1.2</w:t>
            </w:r>
          </w:p>
        </w:tc>
        <w:tc>
          <w:tcPr>
            <w:tcW w:w="3288" w:type="dxa"/>
            <w:vAlign w:val="center"/>
          </w:tcPr>
          <w:p w:rsidR="002113F6" w:rsidRDefault="002113F6">
            <w:pPr>
              <w:pStyle w:val="ConsPlusNormal"/>
            </w:pPr>
            <w:r>
              <w:t>ИНН</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5638057261</w:t>
            </w:r>
          </w:p>
        </w:tc>
        <w:tc>
          <w:tcPr>
            <w:tcW w:w="3175" w:type="dxa"/>
            <w:vAlign w:val="center"/>
          </w:tcPr>
          <w:p w:rsidR="002113F6" w:rsidRDefault="002113F6">
            <w:pPr>
              <w:pStyle w:val="ConsPlusNormal"/>
              <w:jc w:val="center"/>
            </w:pPr>
            <w:r>
              <w:t>5626008809</w:t>
            </w:r>
          </w:p>
        </w:tc>
        <w:tc>
          <w:tcPr>
            <w:tcW w:w="3061" w:type="dxa"/>
            <w:vAlign w:val="center"/>
          </w:tcPr>
          <w:p w:rsidR="002113F6" w:rsidRDefault="002113F6">
            <w:pPr>
              <w:pStyle w:val="ConsPlusNormal"/>
              <w:jc w:val="center"/>
            </w:pPr>
            <w:r>
              <w:t>5610077370</w:t>
            </w:r>
          </w:p>
        </w:tc>
        <w:tc>
          <w:tcPr>
            <w:tcW w:w="2665" w:type="dxa"/>
            <w:vAlign w:val="center"/>
          </w:tcPr>
          <w:p w:rsidR="002113F6" w:rsidRDefault="002113F6">
            <w:pPr>
              <w:pStyle w:val="ConsPlusNormal"/>
              <w:jc w:val="center"/>
            </w:pPr>
            <w:r>
              <w:t>5638015430</w:t>
            </w:r>
          </w:p>
        </w:tc>
        <w:tc>
          <w:tcPr>
            <w:tcW w:w="3288" w:type="dxa"/>
            <w:vAlign w:val="center"/>
          </w:tcPr>
          <w:p w:rsidR="002113F6" w:rsidRDefault="002113F6">
            <w:pPr>
              <w:pStyle w:val="ConsPlusNormal"/>
              <w:jc w:val="center"/>
            </w:pPr>
            <w:r>
              <w:t>5603032851</w:t>
            </w:r>
          </w:p>
        </w:tc>
      </w:tr>
      <w:tr w:rsidR="002113F6">
        <w:tc>
          <w:tcPr>
            <w:tcW w:w="1191" w:type="dxa"/>
            <w:vAlign w:val="center"/>
          </w:tcPr>
          <w:p w:rsidR="002113F6" w:rsidRDefault="002113F6">
            <w:pPr>
              <w:pStyle w:val="ConsPlusNormal"/>
              <w:jc w:val="center"/>
            </w:pPr>
            <w:r>
              <w:t>1.2</w:t>
            </w:r>
          </w:p>
        </w:tc>
        <w:tc>
          <w:tcPr>
            <w:tcW w:w="3288" w:type="dxa"/>
            <w:vAlign w:val="center"/>
          </w:tcPr>
          <w:p w:rsidR="002113F6" w:rsidRDefault="002113F6">
            <w:pPr>
              <w:pStyle w:val="ConsPlusNormal"/>
            </w:pPr>
            <w:r>
              <w:t>Информация о балансодержателе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1.2.1</w:t>
            </w:r>
          </w:p>
        </w:tc>
        <w:tc>
          <w:tcPr>
            <w:tcW w:w="3288"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ГУП Оренбургской области "Аэропорт Оренбург"</w:t>
            </w:r>
          </w:p>
        </w:tc>
        <w:tc>
          <w:tcPr>
            <w:tcW w:w="3175" w:type="dxa"/>
            <w:vAlign w:val="center"/>
          </w:tcPr>
          <w:p w:rsidR="002113F6" w:rsidRDefault="002113F6">
            <w:pPr>
              <w:pStyle w:val="ConsPlusNormal"/>
              <w:jc w:val="center"/>
            </w:pPr>
            <w:r>
              <w:t>СПК "Птицефабрика Гайская"</w:t>
            </w:r>
          </w:p>
        </w:tc>
        <w:tc>
          <w:tcPr>
            <w:tcW w:w="3061" w:type="dxa"/>
            <w:vAlign w:val="center"/>
          </w:tcPr>
          <w:p w:rsidR="002113F6" w:rsidRDefault="002113F6">
            <w:pPr>
              <w:pStyle w:val="ConsPlusNormal"/>
              <w:jc w:val="center"/>
            </w:pPr>
            <w:r>
              <w:t>МО г. Оренбург</w:t>
            </w:r>
          </w:p>
        </w:tc>
        <w:tc>
          <w:tcPr>
            <w:tcW w:w="2665" w:type="dxa"/>
            <w:vAlign w:val="center"/>
          </w:tcPr>
          <w:p w:rsidR="002113F6" w:rsidRDefault="002113F6">
            <w:pPr>
              <w:pStyle w:val="ConsPlusNormal"/>
              <w:jc w:val="center"/>
            </w:pPr>
            <w:r>
              <w:t>АО "Ойлгазтэт"</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1.2.2</w:t>
            </w:r>
          </w:p>
        </w:tc>
        <w:tc>
          <w:tcPr>
            <w:tcW w:w="3288" w:type="dxa"/>
            <w:vAlign w:val="center"/>
          </w:tcPr>
          <w:p w:rsidR="002113F6" w:rsidRDefault="002113F6">
            <w:pPr>
              <w:pStyle w:val="ConsPlusNormal"/>
            </w:pPr>
            <w:r>
              <w:t>ИНН</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5638057261</w:t>
            </w:r>
          </w:p>
        </w:tc>
        <w:tc>
          <w:tcPr>
            <w:tcW w:w="3175" w:type="dxa"/>
            <w:vAlign w:val="center"/>
          </w:tcPr>
          <w:p w:rsidR="002113F6" w:rsidRDefault="002113F6">
            <w:pPr>
              <w:pStyle w:val="ConsPlusNormal"/>
              <w:jc w:val="center"/>
            </w:pPr>
            <w:r>
              <w:t>5626008809</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5638015430</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2</w:t>
            </w:r>
          </w:p>
        </w:tc>
        <w:tc>
          <w:tcPr>
            <w:tcW w:w="3288" w:type="dxa"/>
            <w:vAlign w:val="center"/>
          </w:tcPr>
          <w:p w:rsidR="002113F6" w:rsidRDefault="002113F6">
            <w:pPr>
              <w:pStyle w:val="ConsPlusNormal"/>
            </w:pPr>
            <w:r>
              <w:t>Фактический адрес местоположения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2.1.</w:t>
            </w:r>
          </w:p>
        </w:tc>
        <w:tc>
          <w:tcPr>
            <w:tcW w:w="3288" w:type="dxa"/>
            <w:vAlign w:val="center"/>
          </w:tcPr>
          <w:p w:rsidR="002113F6" w:rsidRDefault="002113F6">
            <w:pPr>
              <w:pStyle w:val="ConsPlusNormal"/>
            </w:pPr>
            <w:r>
              <w:t>Кадастровый номер земельного участка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56:21:1407006:3</w:t>
            </w:r>
          </w:p>
        </w:tc>
        <w:tc>
          <w:tcPr>
            <w:tcW w:w="3175" w:type="dxa"/>
            <w:vAlign w:val="center"/>
          </w:tcPr>
          <w:p w:rsidR="002113F6" w:rsidRDefault="002113F6">
            <w:pPr>
              <w:pStyle w:val="ConsPlusNormal"/>
              <w:jc w:val="center"/>
            </w:pPr>
            <w:r>
              <w:t>56:09:0317001:73</w:t>
            </w:r>
          </w:p>
        </w:tc>
        <w:tc>
          <w:tcPr>
            <w:tcW w:w="3061" w:type="dxa"/>
            <w:vAlign w:val="center"/>
          </w:tcPr>
          <w:p w:rsidR="002113F6" w:rsidRDefault="002113F6">
            <w:pPr>
              <w:pStyle w:val="ConsPlusNormal"/>
              <w:jc w:val="center"/>
            </w:pPr>
            <w:r>
              <w:t>56:44:0436001:2</w:t>
            </w:r>
          </w:p>
        </w:tc>
        <w:tc>
          <w:tcPr>
            <w:tcW w:w="2665" w:type="dxa"/>
            <w:vAlign w:val="center"/>
          </w:tcPr>
          <w:p w:rsidR="002113F6" w:rsidRDefault="002113F6">
            <w:pPr>
              <w:pStyle w:val="ConsPlusNormal"/>
              <w:jc w:val="center"/>
            </w:pPr>
            <w:r>
              <w:t>56:17:0605007:4</w:t>
            </w:r>
          </w:p>
        </w:tc>
        <w:tc>
          <w:tcPr>
            <w:tcW w:w="3288" w:type="dxa"/>
            <w:vAlign w:val="center"/>
          </w:tcPr>
          <w:p w:rsidR="002113F6" w:rsidRDefault="002113F6">
            <w:pPr>
              <w:pStyle w:val="ConsPlusNormal"/>
              <w:jc w:val="center"/>
            </w:pPr>
            <w:r>
              <w:t>56:23:1005001:211</w:t>
            </w:r>
          </w:p>
        </w:tc>
      </w:tr>
      <w:tr w:rsidR="002113F6">
        <w:tc>
          <w:tcPr>
            <w:tcW w:w="1191" w:type="dxa"/>
            <w:vAlign w:val="center"/>
          </w:tcPr>
          <w:p w:rsidR="002113F6" w:rsidRDefault="002113F6">
            <w:pPr>
              <w:pStyle w:val="ConsPlusNormal"/>
              <w:jc w:val="center"/>
            </w:pPr>
            <w:r>
              <w:t>2.2.</w:t>
            </w:r>
          </w:p>
        </w:tc>
        <w:tc>
          <w:tcPr>
            <w:tcW w:w="3288" w:type="dxa"/>
            <w:vAlign w:val="center"/>
          </w:tcPr>
          <w:p w:rsidR="002113F6" w:rsidRDefault="002113F6">
            <w:pPr>
              <w:pStyle w:val="ConsPlusNormal"/>
            </w:pPr>
            <w:r>
              <w:t>Точный адрес фактического местоположения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Оренбургская область Оренбургский район Очистные сооружения (1,8 км на юго-восток от Аэропорта Оренбург)</w:t>
            </w:r>
          </w:p>
        </w:tc>
        <w:tc>
          <w:tcPr>
            <w:tcW w:w="3175" w:type="dxa"/>
            <w:vAlign w:val="center"/>
          </w:tcPr>
          <w:p w:rsidR="002113F6" w:rsidRDefault="002113F6">
            <w:pPr>
              <w:pStyle w:val="ConsPlusNormal"/>
              <w:jc w:val="center"/>
            </w:pPr>
            <w:r>
              <w:t>г. Гай, проезд Технологический, дом 38</w:t>
            </w:r>
          </w:p>
        </w:tc>
        <w:tc>
          <w:tcPr>
            <w:tcW w:w="3061" w:type="dxa"/>
            <w:vAlign w:val="center"/>
          </w:tcPr>
          <w:p w:rsidR="002113F6" w:rsidRDefault="002113F6">
            <w:pPr>
              <w:pStyle w:val="ConsPlusNormal"/>
              <w:jc w:val="center"/>
            </w:pPr>
            <w:r>
              <w:t>г. Оренбург, ул. Луганская 46</w:t>
            </w:r>
          </w:p>
        </w:tc>
        <w:tc>
          <w:tcPr>
            <w:tcW w:w="2665" w:type="dxa"/>
            <w:vAlign w:val="center"/>
          </w:tcPr>
          <w:p w:rsidR="002113F6" w:rsidRDefault="002113F6">
            <w:pPr>
              <w:pStyle w:val="ConsPlusNormal"/>
              <w:jc w:val="center"/>
            </w:pPr>
            <w:r>
              <w:t>Оренбургская обл., Матвеевский р-он, Новоашировский с/с</w:t>
            </w:r>
          </w:p>
        </w:tc>
        <w:tc>
          <w:tcPr>
            <w:tcW w:w="3288" w:type="dxa"/>
            <w:vAlign w:val="center"/>
          </w:tcPr>
          <w:p w:rsidR="002113F6" w:rsidRDefault="002113F6">
            <w:pPr>
              <w:pStyle w:val="ConsPlusNormal"/>
              <w:jc w:val="center"/>
            </w:pPr>
            <w:r>
              <w:t>Оренбургская область, Переволоцкий район, в 2,5 км западнее п. Переволоцкий, земельный участок расположен в западной части кадастрового квартала 56:23:1005001</w:t>
            </w:r>
          </w:p>
        </w:tc>
      </w:tr>
      <w:tr w:rsidR="002113F6">
        <w:tc>
          <w:tcPr>
            <w:tcW w:w="1191" w:type="dxa"/>
            <w:vAlign w:val="center"/>
          </w:tcPr>
          <w:p w:rsidR="002113F6" w:rsidRDefault="002113F6">
            <w:pPr>
              <w:pStyle w:val="ConsPlusNormal"/>
              <w:jc w:val="center"/>
            </w:pPr>
            <w:r>
              <w:t>2.3.</w:t>
            </w:r>
          </w:p>
        </w:tc>
        <w:tc>
          <w:tcPr>
            <w:tcW w:w="3288" w:type="dxa"/>
            <w:vAlign w:val="center"/>
          </w:tcPr>
          <w:p w:rsidR="002113F6" w:rsidRDefault="002113F6">
            <w:pPr>
              <w:pStyle w:val="ConsPlusNormal"/>
            </w:pPr>
            <w:r>
              <w:t>Географические координаты</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51.453605,</w:t>
            </w:r>
          </w:p>
          <w:p w:rsidR="002113F6" w:rsidRDefault="002113F6">
            <w:pPr>
              <w:pStyle w:val="ConsPlusNormal"/>
              <w:jc w:val="center"/>
            </w:pPr>
            <w:r>
              <w:t>58.388149</w:t>
            </w:r>
          </w:p>
        </w:tc>
        <w:tc>
          <w:tcPr>
            <w:tcW w:w="3061" w:type="dxa"/>
            <w:vAlign w:val="center"/>
          </w:tcPr>
          <w:p w:rsidR="002113F6" w:rsidRDefault="002113F6">
            <w:pPr>
              <w:pStyle w:val="ConsPlusNormal"/>
              <w:jc w:val="center"/>
            </w:pPr>
            <w:r>
              <w:t>51.766493,</w:t>
            </w:r>
          </w:p>
          <w:p w:rsidR="002113F6" w:rsidRDefault="002113F6">
            <w:pPr>
              <w:pStyle w:val="ConsPlusNormal"/>
              <w:jc w:val="center"/>
            </w:pPr>
            <w:r>
              <w:t>55.051060</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51.8736984,</w:t>
            </w:r>
          </w:p>
          <w:p w:rsidR="002113F6" w:rsidRDefault="002113F6">
            <w:pPr>
              <w:pStyle w:val="ConsPlusNormal"/>
              <w:jc w:val="center"/>
            </w:pPr>
            <w:r>
              <w:t>54.12895203</w:t>
            </w:r>
          </w:p>
        </w:tc>
      </w:tr>
      <w:tr w:rsidR="002113F6">
        <w:tc>
          <w:tcPr>
            <w:tcW w:w="1191" w:type="dxa"/>
            <w:vAlign w:val="center"/>
          </w:tcPr>
          <w:p w:rsidR="002113F6" w:rsidRDefault="002113F6">
            <w:pPr>
              <w:pStyle w:val="ConsPlusNormal"/>
              <w:jc w:val="center"/>
            </w:pPr>
            <w:r>
              <w:t>3</w:t>
            </w:r>
          </w:p>
        </w:tc>
        <w:tc>
          <w:tcPr>
            <w:tcW w:w="3288" w:type="dxa"/>
            <w:vAlign w:val="center"/>
          </w:tcPr>
          <w:p w:rsidR="002113F6" w:rsidRDefault="002113F6">
            <w:pPr>
              <w:pStyle w:val="ConsPlusNormal"/>
            </w:pPr>
            <w:r>
              <w:t>Технология обезвреживания отходов</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lastRenderedPageBreak/>
              <w:t>3.1.</w:t>
            </w:r>
          </w:p>
        </w:tc>
        <w:tc>
          <w:tcPr>
            <w:tcW w:w="3288"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Очистные сооружения</w:t>
            </w:r>
          </w:p>
        </w:tc>
        <w:tc>
          <w:tcPr>
            <w:tcW w:w="3175" w:type="dxa"/>
            <w:vAlign w:val="center"/>
          </w:tcPr>
          <w:p w:rsidR="002113F6" w:rsidRDefault="002113F6">
            <w:pPr>
              <w:pStyle w:val="ConsPlusNormal"/>
              <w:jc w:val="center"/>
            </w:pPr>
            <w:r>
              <w:t>обезвреживание навоза, помета</w:t>
            </w:r>
          </w:p>
        </w:tc>
        <w:tc>
          <w:tcPr>
            <w:tcW w:w="3061" w:type="dxa"/>
            <w:vAlign w:val="center"/>
          </w:tcPr>
          <w:p w:rsidR="002113F6" w:rsidRDefault="002113F6">
            <w:pPr>
              <w:pStyle w:val="ConsPlusNormal"/>
              <w:jc w:val="center"/>
            </w:pPr>
            <w:r>
              <w:t>Обезвреживание жидких отходов из выгребных ям</w:t>
            </w:r>
          </w:p>
        </w:tc>
        <w:tc>
          <w:tcPr>
            <w:tcW w:w="2665" w:type="dxa"/>
            <w:vAlign w:val="center"/>
          </w:tcPr>
          <w:p w:rsidR="002113F6" w:rsidRDefault="002113F6">
            <w:pPr>
              <w:pStyle w:val="ConsPlusNormal"/>
              <w:jc w:val="center"/>
            </w:pPr>
            <w:r>
              <w:t>Портативный утилизатор отходов "Smart Ash"</w:t>
            </w:r>
          </w:p>
        </w:tc>
        <w:tc>
          <w:tcPr>
            <w:tcW w:w="3288" w:type="dxa"/>
            <w:vAlign w:val="center"/>
          </w:tcPr>
          <w:p w:rsidR="002113F6" w:rsidRDefault="002113F6">
            <w:pPr>
              <w:pStyle w:val="ConsPlusNormal"/>
              <w:jc w:val="center"/>
            </w:pPr>
            <w:r>
              <w:t>1 "Ремедиация нефтезагрязненных почв, грунтов, буровых шламов с использованием препарата "Гумиком" ТР 010-13787869-2015" от 23.06.2014 за N Н/ГЭЭ-48)</w:t>
            </w:r>
          </w:p>
        </w:tc>
      </w:tr>
      <w:tr w:rsidR="002113F6">
        <w:tc>
          <w:tcPr>
            <w:tcW w:w="1191" w:type="dxa"/>
            <w:vAlign w:val="center"/>
          </w:tcPr>
          <w:p w:rsidR="002113F6" w:rsidRDefault="002113F6">
            <w:pPr>
              <w:pStyle w:val="ConsPlusNormal"/>
              <w:jc w:val="center"/>
            </w:pPr>
            <w:r>
              <w:t>3.2.</w:t>
            </w:r>
          </w:p>
        </w:tc>
        <w:tc>
          <w:tcPr>
            <w:tcW w:w="3288" w:type="dxa"/>
            <w:vAlign w:val="center"/>
          </w:tcPr>
          <w:p w:rsidR="002113F6" w:rsidRDefault="002113F6">
            <w:pPr>
              <w:pStyle w:val="ConsPlusNormal"/>
            </w:pPr>
            <w:r>
              <w:t>Суть технологии обезвреживания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Биологическая очистка сточных вод</w:t>
            </w:r>
          </w:p>
        </w:tc>
        <w:tc>
          <w:tcPr>
            <w:tcW w:w="3175" w:type="dxa"/>
            <w:vAlign w:val="center"/>
          </w:tcPr>
          <w:p w:rsidR="002113F6" w:rsidRDefault="002113F6">
            <w:pPr>
              <w:pStyle w:val="ConsPlusNormal"/>
              <w:jc w:val="center"/>
            </w:pPr>
            <w:r>
              <w:t>обезвреживание навоза, помета биотермическим способом</w:t>
            </w:r>
          </w:p>
        </w:tc>
        <w:tc>
          <w:tcPr>
            <w:tcW w:w="3061" w:type="dxa"/>
            <w:vAlign w:val="center"/>
          </w:tcPr>
          <w:p w:rsidR="002113F6" w:rsidRDefault="002113F6">
            <w:pPr>
              <w:pStyle w:val="ConsPlusNormal"/>
              <w:jc w:val="center"/>
            </w:pPr>
            <w:r>
              <w:t>Механическая (цех мелкопрозорных решеток, песколовки, первичные отстойники), биологическая очистка (аэротенки), обезвреживание (метантенки, хлорирование)</w:t>
            </w:r>
          </w:p>
        </w:tc>
        <w:tc>
          <w:tcPr>
            <w:tcW w:w="2665" w:type="dxa"/>
            <w:vAlign w:val="center"/>
          </w:tcPr>
          <w:p w:rsidR="002113F6" w:rsidRDefault="002113F6">
            <w:pPr>
              <w:pStyle w:val="ConsPlusNormal"/>
              <w:jc w:val="center"/>
            </w:pPr>
            <w:r>
              <w:t>Обезвреживание отходов (сжигание) на портативном утилизаторе отходов "Smart Ash".</w:t>
            </w:r>
          </w:p>
        </w:tc>
        <w:tc>
          <w:tcPr>
            <w:tcW w:w="3288" w:type="dxa"/>
            <w:vAlign w:val="center"/>
          </w:tcPr>
          <w:p w:rsidR="002113F6" w:rsidRDefault="002113F6">
            <w:pPr>
              <w:pStyle w:val="ConsPlusNormal"/>
              <w:jc w:val="center"/>
            </w:pPr>
            <w:r>
              <w:t>1 технология: "Ремедиация нефтезагрязненных почв, грунтов, буровых шламов с использованием препарата "Гумиком" ТР 010-13787869-2015"</w:t>
            </w:r>
          </w:p>
        </w:tc>
      </w:tr>
      <w:tr w:rsidR="002113F6">
        <w:tc>
          <w:tcPr>
            <w:tcW w:w="1191" w:type="dxa"/>
            <w:vAlign w:val="center"/>
          </w:tcPr>
          <w:p w:rsidR="002113F6" w:rsidRDefault="002113F6">
            <w:pPr>
              <w:pStyle w:val="ConsPlusNormal"/>
              <w:jc w:val="center"/>
            </w:pPr>
            <w:r>
              <w:t>3.3.</w:t>
            </w:r>
          </w:p>
        </w:tc>
        <w:tc>
          <w:tcPr>
            <w:tcW w:w="3288"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3.4.</w:t>
            </w:r>
          </w:p>
        </w:tc>
        <w:tc>
          <w:tcPr>
            <w:tcW w:w="3288" w:type="dxa"/>
            <w:vAlign w:val="center"/>
          </w:tcPr>
          <w:p w:rsidR="002113F6" w:rsidRDefault="002113F6">
            <w:pPr>
              <w:pStyle w:val="ConsPlusNormal"/>
            </w:pPr>
            <w:r>
              <w:t>Суть технологии обезвреживания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4</w:t>
            </w:r>
          </w:p>
        </w:tc>
        <w:tc>
          <w:tcPr>
            <w:tcW w:w="3288" w:type="dxa"/>
            <w:vAlign w:val="center"/>
          </w:tcPr>
          <w:p w:rsidR="002113F6" w:rsidRDefault="002113F6">
            <w:pPr>
              <w:pStyle w:val="ConsPlusNormal"/>
            </w:pPr>
            <w:r>
              <w:t>Мощность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4.1.</w:t>
            </w:r>
          </w:p>
        </w:tc>
        <w:tc>
          <w:tcPr>
            <w:tcW w:w="3288" w:type="dxa"/>
            <w:vAlign w:val="center"/>
          </w:tcPr>
          <w:p w:rsidR="002113F6" w:rsidRDefault="002113F6">
            <w:pPr>
              <w:pStyle w:val="ConsPlusNormal"/>
            </w:pPr>
            <w:r>
              <w:t>Проектная мощность</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255,5 тыс. м</w:t>
            </w:r>
            <w:r>
              <w:rPr>
                <w:vertAlign w:val="superscript"/>
              </w:rPr>
              <w:t>3</w:t>
            </w:r>
            <w:r>
              <w:t>/год</w:t>
            </w:r>
          </w:p>
        </w:tc>
        <w:tc>
          <w:tcPr>
            <w:tcW w:w="3175" w:type="dxa"/>
            <w:vAlign w:val="center"/>
          </w:tcPr>
          <w:p w:rsidR="002113F6" w:rsidRDefault="002113F6">
            <w:pPr>
              <w:pStyle w:val="ConsPlusNormal"/>
              <w:jc w:val="center"/>
            </w:pPr>
            <w:r>
              <w:t>20000</w:t>
            </w:r>
          </w:p>
        </w:tc>
        <w:tc>
          <w:tcPr>
            <w:tcW w:w="3061" w:type="dxa"/>
            <w:vAlign w:val="center"/>
          </w:tcPr>
          <w:p w:rsidR="002113F6" w:rsidRDefault="002113F6">
            <w:pPr>
              <w:pStyle w:val="ConsPlusNormal"/>
              <w:jc w:val="center"/>
            </w:pPr>
            <w:r>
              <w:t>2628000</w:t>
            </w:r>
          </w:p>
        </w:tc>
        <w:tc>
          <w:tcPr>
            <w:tcW w:w="2665" w:type="dxa"/>
            <w:vAlign w:val="center"/>
          </w:tcPr>
          <w:p w:rsidR="002113F6" w:rsidRDefault="002113F6">
            <w:pPr>
              <w:pStyle w:val="ConsPlusNormal"/>
              <w:jc w:val="center"/>
            </w:pPr>
            <w:r>
              <w:t>47,84</w:t>
            </w:r>
          </w:p>
        </w:tc>
        <w:tc>
          <w:tcPr>
            <w:tcW w:w="3288" w:type="dxa"/>
            <w:vAlign w:val="center"/>
          </w:tcPr>
          <w:p w:rsidR="002113F6" w:rsidRDefault="002113F6">
            <w:pPr>
              <w:pStyle w:val="ConsPlusNormal"/>
              <w:jc w:val="center"/>
            </w:pPr>
            <w:r>
              <w:t>57600</w:t>
            </w:r>
          </w:p>
        </w:tc>
      </w:tr>
      <w:tr w:rsidR="002113F6">
        <w:tc>
          <w:tcPr>
            <w:tcW w:w="1191" w:type="dxa"/>
            <w:vAlign w:val="center"/>
          </w:tcPr>
          <w:p w:rsidR="002113F6" w:rsidRDefault="002113F6">
            <w:pPr>
              <w:pStyle w:val="ConsPlusNormal"/>
              <w:jc w:val="center"/>
            </w:pPr>
            <w:r>
              <w:t>4.2.</w:t>
            </w:r>
          </w:p>
        </w:tc>
        <w:tc>
          <w:tcPr>
            <w:tcW w:w="3288" w:type="dxa"/>
            <w:vAlign w:val="center"/>
          </w:tcPr>
          <w:p w:rsidR="002113F6" w:rsidRDefault="002113F6">
            <w:pPr>
              <w:pStyle w:val="ConsPlusNormal"/>
            </w:pPr>
            <w:r>
              <w:t>Фактическая мощность (средняя за 3 последних года)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16 тыс. м</w:t>
            </w:r>
            <w:r>
              <w:rPr>
                <w:vertAlign w:val="superscript"/>
              </w:rPr>
              <w:t>3</w:t>
            </w:r>
            <w:r>
              <w:t>/год</w:t>
            </w:r>
          </w:p>
        </w:tc>
        <w:tc>
          <w:tcPr>
            <w:tcW w:w="3175" w:type="dxa"/>
            <w:vAlign w:val="center"/>
          </w:tcPr>
          <w:p w:rsidR="002113F6" w:rsidRDefault="002113F6">
            <w:pPr>
              <w:pStyle w:val="ConsPlusNormal"/>
              <w:jc w:val="center"/>
            </w:pPr>
            <w:r>
              <w:t>16000</w:t>
            </w:r>
          </w:p>
        </w:tc>
        <w:tc>
          <w:tcPr>
            <w:tcW w:w="3061" w:type="dxa"/>
            <w:vAlign w:val="center"/>
          </w:tcPr>
          <w:p w:rsidR="002113F6" w:rsidRDefault="002113F6">
            <w:pPr>
              <w:pStyle w:val="ConsPlusNormal"/>
              <w:jc w:val="center"/>
            </w:pPr>
            <w:r>
              <w:t>56476,19</w:t>
            </w:r>
          </w:p>
        </w:tc>
        <w:tc>
          <w:tcPr>
            <w:tcW w:w="2665" w:type="dxa"/>
            <w:vAlign w:val="center"/>
          </w:tcPr>
          <w:p w:rsidR="002113F6" w:rsidRDefault="002113F6">
            <w:pPr>
              <w:pStyle w:val="ConsPlusNormal"/>
              <w:jc w:val="center"/>
            </w:pPr>
            <w:r>
              <w:t>1,446</w:t>
            </w:r>
          </w:p>
        </w:tc>
        <w:tc>
          <w:tcPr>
            <w:tcW w:w="3288" w:type="dxa"/>
            <w:vAlign w:val="center"/>
          </w:tcPr>
          <w:p w:rsidR="002113F6" w:rsidRDefault="002113F6">
            <w:pPr>
              <w:pStyle w:val="ConsPlusNormal"/>
              <w:jc w:val="center"/>
            </w:pPr>
            <w:r>
              <w:t>51935,2</w:t>
            </w:r>
          </w:p>
        </w:tc>
      </w:tr>
      <w:tr w:rsidR="002113F6">
        <w:tc>
          <w:tcPr>
            <w:tcW w:w="1191" w:type="dxa"/>
            <w:vAlign w:val="center"/>
          </w:tcPr>
          <w:p w:rsidR="002113F6" w:rsidRDefault="002113F6">
            <w:pPr>
              <w:pStyle w:val="ConsPlusNormal"/>
              <w:jc w:val="center"/>
            </w:pPr>
            <w:r>
              <w:t>5</w:t>
            </w:r>
          </w:p>
        </w:tc>
        <w:tc>
          <w:tcPr>
            <w:tcW w:w="3288" w:type="dxa"/>
            <w:vAlign w:val="center"/>
          </w:tcPr>
          <w:p w:rsidR="002113F6" w:rsidRDefault="002113F6">
            <w:pPr>
              <w:pStyle w:val="ConsPlusNormal"/>
            </w:pPr>
            <w:r>
              <w:t>Дата ввода в эксплуатацию</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1975</w:t>
            </w:r>
          </w:p>
        </w:tc>
        <w:tc>
          <w:tcPr>
            <w:tcW w:w="3175" w:type="dxa"/>
            <w:vAlign w:val="center"/>
          </w:tcPr>
          <w:p w:rsidR="002113F6" w:rsidRDefault="002113F6">
            <w:pPr>
              <w:pStyle w:val="ConsPlusNormal"/>
              <w:jc w:val="center"/>
            </w:pPr>
            <w:r>
              <w:t>1995</w:t>
            </w:r>
          </w:p>
        </w:tc>
        <w:tc>
          <w:tcPr>
            <w:tcW w:w="3061" w:type="dxa"/>
            <w:vAlign w:val="center"/>
          </w:tcPr>
          <w:p w:rsidR="002113F6" w:rsidRDefault="002113F6">
            <w:pPr>
              <w:pStyle w:val="ConsPlusNormal"/>
              <w:jc w:val="center"/>
            </w:pPr>
            <w:r>
              <w:t>15.12.1974</w:t>
            </w:r>
          </w:p>
        </w:tc>
        <w:tc>
          <w:tcPr>
            <w:tcW w:w="2665" w:type="dxa"/>
            <w:vAlign w:val="center"/>
          </w:tcPr>
          <w:p w:rsidR="002113F6" w:rsidRDefault="002113F6">
            <w:pPr>
              <w:pStyle w:val="ConsPlusNormal"/>
              <w:jc w:val="center"/>
            </w:pPr>
            <w:r>
              <w:t>30.04.2007</w:t>
            </w:r>
          </w:p>
        </w:tc>
        <w:tc>
          <w:tcPr>
            <w:tcW w:w="3288" w:type="dxa"/>
            <w:vAlign w:val="center"/>
          </w:tcPr>
          <w:p w:rsidR="002113F6" w:rsidRDefault="002113F6">
            <w:pPr>
              <w:pStyle w:val="ConsPlusNormal"/>
              <w:jc w:val="center"/>
            </w:pPr>
            <w:r>
              <w:t>2015</w:t>
            </w:r>
          </w:p>
        </w:tc>
      </w:tr>
      <w:tr w:rsidR="002113F6">
        <w:tc>
          <w:tcPr>
            <w:tcW w:w="1191" w:type="dxa"/>
            <w:vAlign w:val="center"/>
          </w:tcPr>
          <w:p w:rsidR="002113F6" w:rsidRDefault="002113F6">
            <w:pPr>
              <w:pStyle w:val="ConsPlusNormal"/>
              <w:jc w:val="center"/>
            </w:pPr>
            <w:r>
              <w:t>6</w:t>
            </w:r>
          </w:p>
        </w:tc>
        <w:tc>
          <w:tcPr>
            <w:tcW w:w="3288" w:type="dxa"/>
            <w:vAlign w:val="center"/>
          </w:tcPr>
          <w:p w:rsidR="002113F6" w:rsidRDefault="002113F6">
            <w:pPr>
              <w:pStyle w:val="ConsPlusNormal"/>
            </w:pPr>
            <w:r>
              <w:t>Оставшийся срок службы</w:t>
            </w:r>
          </w:p>
        </w:tc>
        <w:tc>
          <w:tcPr>
            <w:tcW w:w="1474" w:type="dxa"/>
            <w:vAlign w:val="center"/>
          </w:tcPr>
          <w:p w:rsidR="002113F6" w:rsidRDefault="002113F6">
            <w:pPr>
              <w:pStyle w:val="ConsPlusNormal"/>
              <w:jc w:val="center"/>
            </w:pPr>
            <w:r>
              <w:t>лет</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35</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установлен</w:t>
            </w:r>
          </w:p>
        </w:tc>
        <w:tc>
          <w:tcPr>
            <w:tcW w:w="3288" w:type="dxa"/>
            <w:vAlign w:val="center"/>
          </w:tcPr>
          <w:p w:rsidR="002113F6" w:rsidRDefault="002113F6">
            <w:pPr>
              <w:pStyle w:val="ConsPlusNormal"/>
              <w:jc w:val="center"/>
            </w:pPr>
            <w:r>
              <w:t>бессрочно</w:t>
            </w:r>
          </w:p>
        </w:tc>
      </w:tr>
      <w:tr w:rsidR="002113F6">
        <w:tc>
          <w:tcPr>
            <w:tcW w:w="1191" w:type="dxa"/>
            <w:vAlign w:val="center"/>
          </w:tcPr>
          <w:p w:rsidR="002113F6" w:rsidRDefault="002113F6">
            <w:pPr>
              <w:pStyle w:val="ConsPlusNormal"/>
              <w:jc w:val="center"/>
            </w:pPr>
            <w:r>
              <w:t>7</w:t>
            </w:r>
          </w:p>
        </w:tc>
        <w:tc>
          <w:tcPr>
            <w:tcW w:w="3288" w:type="dxa"/>
            <w:vAlign w:val="center"/>
          </w:tcPr>
          <w:p w:rsidR="002113F6" w:rsidRDefault="002113F6">
            <w:pPr>
              <w:pStyle w:val="ConsPlusNormal"/>
            </w:pPr>
            <w:r>
              <w:t>Данные о количестве обезвреженных отходов за 2019 год</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7.1.</w:t>
            </w:r>
          </w:p>
        </w:tc>
        <w:tc>
          <w:tcPr>
            <w:tcW w:w="3288" w:type="dxa"/>
            <w:vAlign w:val="center"/>
          </w:tcPr>
          <w:p w:rsidR="002113F6" w:rsidRDefault="002113F6">
            <w:pPr>
              <w:pStyle w:val="ConsPlusNormal"/>
            </w:pPr>
            <w:r>
              <w:t>Масса обезвреженных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0</w:t>
            </w:r>
          </w:p>
        </w:tc>
        <w:tc>
          <w:tcPr>
            <w:tcW w:w="3175" w:type="dxa"/>
            <w:vAlign w:val="center"/>
          </w:tcPr>
          <w:p w:rsidR="002113F6" w:rsidRDefault="002113F6">
            <w:pPr>
              <w:pStyle w:val="ConsPlusNormal"/>
              <w:jc w:val="center"/>
            </w:pPr>
            <w:r>
              <w:t>19235,87</w:t>
            </w:r>
          </w:p>
        </w:tc>
        <w:tc>
          <w:tcPr>
            <w:tcW w:w="3061" w:type="dxa"/>
            <w:vAlign w:val="center"/>
          </w:tcPr>
          <w:p w:rsidR="002113F6" w:rsidRDefault="002113F6">
            <w:pPr>
              <w:pStyle w:val="ConsPlusNormal"/>
              <w:jc w:val="center"/>
            </w:pPr>
            <w:r>
              <w:t>398701,19</w:t>
            </w:r>
          </w:p>
        </w:tc>
        <w:tc>
          <w:tcPr>
            <w:tcW w:w="2665" w:type="dxa"/>
            <w:vAlign w:val="center"/>
          </w:tcPr>
          <w:p w:rsidR="002113F6" w:rsidRDefault="002113F6">
            <w:pPr>
              <w:pStyle w:val="ConsPlusNormal"/>
              <w:jc w:val="center"/>
            </w:pPr>
            <w:r>
              <w:t>0,3</w:t>
            </w:r>
          </w:p>
        </w:tc>
        <w:tc>
          <w:tcPr>
            <w:tcW w:w="3288" w:type="dxa"/>
            <w:vAlign w:val="center"/>
          </w:tcPr>
          <w:p w:rsidR="002113F6" w:rsidRDefault="002113F6">
            <w:pPr>
              <w:pStyle w:val="ConsPlusNormal"/>
              <w:jc w:val="center"/>
            </w:pPr>
            <w:r>
              <w:t>49510,6</w:t>
            </w:r>
          </w:p>
        </w:tc>
      </w:tr>
      <w:tr w:rsidR="002113F6">
        <w:tc>
          <w:tcPr>
            <w:tcW w:w="1191" w:type="dxa"/>
            <w:vAlign w:val="center"/>
          </w:tcPr>
          <w:p w:rsidR="002113F6" w:rsidRDefault="002113F6">
            <w:pPr>
              <w:pStyle w:val="ConsPlusNormal"/>
              <w:jc w:val="center"/>
            </w:pPr>
            <w:r>
              <w:lastRenderedPageBreak/>
              <w:t>7.2.</w:t>
            </w:r>
          </w:p>
        </w:tc>
        <w:tc>
          <w:tcPr>
            <w:tcW w:w="3288" w:type="dxa"/>
            <w:vAlign w:val="center"/>
          </w:tcPr>
          <w:p w:rsidR="002113F6" w:rsidRDefault="002113F6">
            <w:pPr>
              <w:pStyle w:val="ConsPlusNormal"/>
            </w:pPr>
            <w:r>
              <w:t>Объем обезвреженных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14,81</w:t>
            </w:r>
          </w:p>
        </w:tc>
        <w:tc>
          <w:tcPr>
            <w:tcW w:w="3175" w:type="dxa"/>
            <w:vAlign w:val="center"/>
          </w:tcPr>
          <w:p w:rsidR="002113F6" w:rsidRDefault="002113F6">
            <w:pPr>
              <w:pStyle w:val="ConsPlusNormal"/>
              <w:jc w:val="center"/>
            </w:pPr>
            <w:r>
              <w:t>19000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30495,5</w:t>
            </w:r>
          </w:p>
        </w:tc>
      </w:tr>
      <w:tr w:rsidR="002113F6">
        <w:tc>
          <w:tcPr>
            <w:tcW w:w="1191" w:type="dxa"/>
            <w:vAlign w:val="center"/>
          </w:tcPr>
          <w:p w:rsidR="002113F6" w:rsidRDefault="002113F6">
            <w:pPr>
              <w:pStyle w:val="ConsPlusNormal"/>
              <w:jc w:val="center"/>
            </w:pPr>
            <w:r>
              <w:t>8</w:t>
            </w:r>
          </w:p>
        </w:tc>
        <w:tc>
          <w:tcPr>
            <w:tcW w:w="3288" w:type="dxa"/>
            <w:vAlign w:val="center"/>
          </w:tcPr>
          <w:p w:rsidR="002113F6" w:rsidRDefault="002113F6">
            <w:pPr>
              <w:pStyle w:val="ConsPlusNormal"/>
            </w:pPr>
            <w:r>
              <w:t>Данные об обезвреживаемых отходах</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8.1.</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ТКО и подобные</w:t>
            </w:r>
          </w:p>
        </w:tc>
        <w:tc>
          <w:tcPr>
            <w:tcW w:w="3175" w:type="dxa"/>
            <w:vAlign w:val="center"/>
          </w:tcPr>
          <w:p w:rsidR="002113F6" w:rsidRDefault="002113F6">
            <w:pPr>
              <w:pStyle w:val="ConsPlusNormal"/>
              <w:jc w:val="center"/>
            </w:pPr>
            <w:r>
              <w:t>ТКО и подобные</w:t>
            </w:r>
          </w:p>
        </w:tc>
        <w:tc>
          <w:tcPr>
            <w:tcW w:w="3061" w:type="dxa"/>
            <w:vAlign w:val="center"/>
          </w:tcPr>
          <w:p w:rsidR="002113F6" w:rsidRDefault="002113F6">
            <w:pPr>
              <w:pStyle w:val="ConsPlusNormal"/>
              <w:jc w:val="center"/>
            </w:pPr>
            <w:r>
              <w:t>ТКО и подобные</w:t>
            </w:r>
          </w:p>
        </w:tc>
        <w:tc>
          <w:tcPr>
            <w:tcW w:w="2665" w:type="dxa"/>
            <w:vAlign w:val="center"/>
          </w:tcPr>
          <w:p w:rsidR="002113F6" w:rsidRDefault="002113F6">
            <w:pPr>
              <w:pStyle w:val="ConsPlusNormal"/>
              <w:jc w:val="center"/>
            </w:pPr>
            <w:r>
              <w:t>ТКО и подобные</w:t>
            </w:r>
          </w:p>
        </w:tc>
        <w:tc>
          <w:tcPr>
            <w:tcW w:w="3288" w:type="dxa"/>
            <w:vAlign w:val="center"/>
          </w:tcPr>
          <w:p w:rsidR="002113F6" w:rsidRDefault="002113F6">
            <w:pPr>
              <w:pStyle w:val="ConsPlusNormal"/>
              <w:jc w:val="center"/>
            </w:pPr>
            <w:r>
              <w:t>ТКО и подобные</w:t>
            </w:r>
          </w:p>
        </w:tc>
      </w:tr>
      <w:tr w:rsidR="002113F6">
        <w:tc>
          <w:tcPr>
            <w:tcW w:w="1191" w:type="dxa"/>
            <w:vAlign w:val="center"/>
          </w:tcPr>
          <w:p w:rsidR="002113F6" w:rsidRDefault="002113F6">
            <w:pPr>
              <w:pStyle w:val="ConsPlusNormal"/>
              <w:jc w:val="center"/>
            </w:pPr>
            <w:r>
              <w:t>8.2.</w:t>
            </w:r>
          </w:p>
        </w:tc>
        <w:tc>
          <w:tcPr>
            <w:tcW w:w="3288"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8.3.</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Промышленные</w:t>
            </w:r>
          </w:p>
        </w:tc>
        <w:tc>
          <w:tcPr>
            <w:tcW w:w="3175" w:type="dxa"/>
            <w:vAlign w:val="center"/>
          </w:tcPr>
          <w:p w:rsidR="002113F6" w:rsidRDefault="002113F6">
            <w:pPr>
              <w:pStyle w:val="ConsPlusNormal"/>
              <w:jc w:val="center"/>
            </w:pPr>
            <w:r>
              <w:t>Промышленные</w:t>
            </w:r>
          </w:p>
        </w:tc>
        <w:tc>
          <w:tcPr>
            <w:tcW w:w="3061" w:type="dxa"/>
            <w:vAlign w:val="center"/>
          </w:tcPr>
          <w:p w:rsidR="002113F6" w:rsidRDefault="002113F6">
            <w:pPr>
              <w:pStyle w:val="ConsPlusNormal"/>
              <w:jc w:val="center"/>
            </w:pPr>
            <w:r>
              <w:t>Промышленные</w:t>
            </w:r>
          </w:p>
        </w:tc>
        <w:tc>
          <w:tcPr>
            <w:tcW w:w="2665" w:type="dxa"/>
            <w:vAlign w:val="center"/>
          </w:tcPr>
          <w:p w:rsidR="002113F6" w:rsidRDefault="002113F6">
            <w:pPr>
              <w:pStyle w:val="ConsPlusNormal"/>
              <w:jc w:val="center"/>
            </w:pPr>
            <w:r>
              <w:t>Промышленные</w:t>
            </w:r>
          </w:p>
        </w:tc>
        <w:tc>
          <w:tcPr>
            <w:tcW w:w="3288" w:type="dxa"/>
            <w:vAlign w:val="center"/>
          </w:tcPr>
          <w:p w:rsidR="002113F6" w:rsidRDefault="002113F6">
            <w:pPr>
              <w:pStyle w:val="ConsPlusNormal"/>
              <w:jc w:val="center"/>
            </w:pPr>
            <w:r>
              <w:t>Промышленные</w:t>
            </w:r>
          </w:p>
        </w:tc>
      </w:tr>
      <w:tr w:rsidR="002113F6">
        <w:tc>
          <w:tcPr>
            <w:tcW w:w="1191" w:type="dxa"/>
            <w:vAlign w:val="center"/>
          </w:tcPr>
          <w:p w:rsidR="002113F6" w:rsidRDefault="002113F6">
            <w:pPr>
              <w:pStyle w:val="ConsPlusNormal"/>
              <w:jc w:val="center"/>
            </w:pPr>
            <w:r>
              <w:t>8.4.</w:t>
            </w:r>
          </w:p>
        </w:tc>
        <w:tc>
          <w:tcPr>
            <w:tcW w:w="3288"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0,63</w:t>
            </w:r>
          </w:p>
        </w:tc>
        <w:tc>
          <w:tcPr>
            <w:tcW w:w="3288" w:type="dxa"/>
            <w:vAlign w:val="center"/>
          </w:tcPr>
          <w:p w:rsidR="002113F6" w:rsidRDefault="002113F6">
            <w:pPr>
              <w:pStyle w:val="ConsPlusNormal"/>
              <w:jc w:val="center"/>
            </w:pPr>
            <w:r>
              <w:t>86,00</w:t>
            </w:r>
          </w:p>
        </w:tc>
      </w:tr>
      <w:tr w:rsidR="002113F6">
        <w:tc>
          <w:tcPr>
            <w:tcW w:w="1191" w:type="dxa"/>
            <w:vAlign w:val="center"/>
          </w:tcPr>
          <w:p w:rsidR="002113F6" w:rsidRDefault="002113F6">
            <w:pPr>
              <w:pStyle w:val="ConsPlusNormal"/>
              <w:jc w:val="center"/>
            </w:pPr>
            <w:r>
              <w:t>8.5.</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Строительные</w:t>
            </w:r>
          </w:p>
        </w:tc>
        <w:tc>
          <w:tcPr>
            <w:tcW w:w="3175" w:type="dxa"/>
            <w:vAlign w:val="center"/>
          </w:tcPr>
          <w:p w:rsidR="002113F6" w:rsidRDefault="002113F6">
            <w:pPr>
              <w:pStyle w:val="ConsPlusNormal"/>
              <w:jc w:val="center"/>
            </w:pPr>
            <w:r>
              <w:t>Строительные</w:t>
            </w:r>
          </w:p>
        </w:tc>
        <w:tc>
          <w:tcPr>
            <w:tcW w:w="3061" w:type="dxa"/>
            <w:vAlign w:val="center"/>
          </w:tcPr>
          <w:p w:rsidR="002113F6" w:rsidRDefault="002113F6">
            <w:pPr>
              <w:pStyle w:val="ConsPlusNormal"/>
              <w:jc w:val="center"/>
            </w:pPr>
            <w:r>
              <w:t>Строительные</w:t>
            </w:r>
          </w:p>
        </w:tc>
        <w:tc>
          <w:tcPr>
            <w:tcW w:w="2665" w:type="dxa"/>
            <w:vAlign w:val="center"/>
          </w:tcPr>
          <w:p w:rsidR="002113F6" w:rsidRDefault="002113F6">
            <w:pPr>
              <w:pStyle w:val="ConsPlusNormal"/>
              <w:jc w:val="center"/>
            </w:pPr>
            <w:r>
              <w:t>Строительные</w:t>
            </w:r>
          </w:p>
        </w:tc>
        <w:tc>
          <w:tcPr>
            <w:tcW w:w="3288" w:type="dxa"/>
            <w:vAlign w:val="center"/>
          </w:tcPr>
          <w:p w:rsidR="002113F6" w:rsidRDefault="002113F6">
            <w:pPr>
              <w:pStyle w:val="ConsPlusNormal"/>
              <w:jc w:val="center"/>
            </w:pPr>
            <w:r>
              <w:t>Строительные</w:t>
            </w:r>
          </w:p>
        </w:tc>
      </w:tr>
      <w:tr w:rsidR="002113F6">
        <w:tc>
          <w:tcPr>
            <w:tcW w:w="1191" w:type="dxa"/>
            <w:vAlign w:val="center"/>
          </w:tcPr>
          <w:p w:rsidR="002113F6" w:rsidRDefault="002113F6">
            <w:pPr>
              <w:pStyle w:val="ConsPlusNormal"/>
              <w:jc w:val="center"/>
            </w:pPr>
            <w:r>
              <w:t>8.6.</w:t>
            </w:r>
          </w:p>
        </w:tc>
        <w:tc>
          <w:tcPr>
            <w:tcW w:w="3288"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8.7.</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Сельскохозяйственные</w:t>
            </w:r>
          </w:p>
        </w:tc>
        <w:tc>
          <w:tcPr>
            <w:tcW w:w="3175" w:type="dxa"/>
            <w:vAlign w:val="center"/>
          </w:tcPr>
          <w:p w:rsidR="002113F6" w:rsidRDefault="002113F6">
            <w:pPr>
              <w:pStyle w:val="ConsPlusNormal"/>
              <w:jc w:val="center"/>
            </w:pPr>
            <w:r>
              <w:t>Сельскохозяйственные</w:t>
            </w:r>
          </w:p>
        </w:tc>
        <w:tc>
          <w:tcPr>
            <w:tcW w:w="3061" w:type="dxa"/>
            <w:vAlign w:val="center"/>
          </w:tcPr>
          <w:p w:rsidR="002113F6" w:rsidRDefault="002113F6">
            <w:pPr>
              <w:pStyle w:val="ConsPlusNormal"/>
              <w:jc w:val="center"/>
            </w:pPr>
            <w:r>
              <w:t>Сельскохозяйственные</w:t>
            </w:r>
          </w:p>
        </w:tc>
        <w:tc>
          <w:tcPr>
            <w:tcW w:w="2665" w:type="dxa"/>
            <w:vAlign w:val="center"/>
          </w:tcPr>
          <w:p w:rsidR="002113F6" w:rsidRDefault="002113F6">
            <w:pPr>
              <w:pStyle w:val="ConsPlusNormal"/>
              <w:jc w:val="center"/>
            </w:pPr>
            <w:r>
              <w:t>Сельскохозяйственные</w:t>
            </w:r>
          </w:p>
        </w:tc>
        <w:tc>
          <w:tcPr>
            <w:tcW w:w="3288" w:type="dxa"/>
            <w:vAlign w:val="center"/>
          </w:tcPr>
          <w:p w:rsidR="002113F6" w:rsidRDefault="002113F6">
            <w:pPr>
              <w:pStyle w:val="ConsPlusNormal"/>
              <w:jc w:val="center"/>
            </w:pPr>
            <w:r>
              <w:t>Сельскохозяйственные</w:t>
            </w:r>
          </w:p>
        </w:tc>
      </w:tr>
      <w:tr w:rsidR="002113F6">
        <w:tc>
          <w:tcPr>
            <w:tcW w:w="1191" w:type="dxa"/>
            <w:vAlign w:val="center"/>
          </w:tcPr>
          <w:p w:rsidR="002113F6" w:rsidRDefault="002113F6">
            <w:pPr>
              <w:pStyle w:val="ConsPlusNormal"/>
              <w:jc w:val="center"/>
            </w:pPr>
            <w:r>
              <w:t>8.8.</w:t>
            </w:r>
          </w:p>
        </w:tc>
        <w:tc>
          <w:tcPr>
            <w:tcW w:w="3288"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100,00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8.9.</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Прочие</w:t>
            </w:r>
          </w:p>
        </w:tc>
        <w:tc>
          <w:tcPr>
            <w:tcW w:w="3175" w:type="dxa"/>
            <w:vAlign w:val="center"/>
          </w:tcPr>
          <w:p w:rsidR="002113F6" w:rsidRDefault="002113F6">
            <w:pPr>
              <w:pStyle w:val="ConsPlusNormal"/>
              <w:jc w:val="center"/>
            </w:pPr>
            <w:r>
              <w:t>Прочие</w:t>
            </w:r>
          </w:p>
        </w:tc>
        <w:tc>
          <w:tcPr>
            <w:tcW w:w="3061" w:type="dxa"/>
            <w:vAlign w:val="center"/>
          </w:tcPr>
          <w:p w:rsidR="002113F6" w:rsidRDefault="002113F6">
            <w:pPr>
              <w:pStyle w:val="ConsPlusNormal"/>
              <w:jc w:val="center"/>
            </w:pPr>
            <w:r>
              <w:t>Прочие</w:t>
            </w:r>
          </w:p>
        </w:tc>
        <w:tc>
          <w:tcPr>
            <w:tcW w:w="2665" w:type="dxa"/>
            <w:vAlign w:val="center"/>
          </w:tcPr>
          <w:p w:rsidR="002113F6" w:rsidRDefault="002113F6">
            <w:pPr>
              <w:pStyle w:val="ConsPlusNormal"/>
              <w:jc w:val="center"/>
            </w:pPr>
            <w:r>
              <w:t>Прочие</w:t>
            </w:r>
          </w:p>
        </w:tc>
        <w:tc>
          <w:tcPr>
            <w:tcW w:w="3288" w:type="dxa"/>
            <w:vAlign w:val="center"/>
          </w:tcPr>
          <w:p w:rsidR="002113F6" w:rsidRDefault="002113F6">
            <w:pPr>
              <w:pStyle w:val="ConsPlusNormal"/>
              <w:jc w:val="center"/>
            </w:pPr>
            <w:r>
              <w:t>Прочие</w:t>
            </w:r>
          </w:p>
        </w:tc>
      </w:tr>
      <w:tr w:rsidR="002113F6">
        <w:tc>
          <w:tcPr>
            <w:tcW w:w="1191" w:type="dxa"/>
            <w:vAlign w:val="center"/>
          </w:tcPr>
          <w:p w:rsidR="002113F6" w:rsidRDefault="002113F6">
            <w:pPr>
              <w:pStyle w:val="ConsPlusNormal"/>
              <w:jc w:val="center"/>
            </w:pPr>
            <w:r>
              <w:t>8.10.</w:t>
            </w:r>
          </w:p>
        </w:tc>
        <w:tc>
          <w:tcPr>
            <w:tcW w:w="3288"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100,00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0,70</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w:t>
            </w:r>
          </w:p>
        </w:tc>
        <w:tc>
          <w:tcPr>
            <w:tcW w:w="3288" w:type="dxa"/>
            <w:vAlign w:val="center"/>
          </w:tcPr>
          <w:p w:rsidR="002113F6" w:rsidRDefault="002113F6">
            <w:pPr>
              <w:pStyle w:val="ConsPlusNormal"/>
            </w:pPr>
            <w:r>
              <w:t>Данные о количестве принятых для обезвреживания отходов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9.1.</w:t>
            </w:r>
          </w:p>
        </w:tc>
        <w:tc>
          <w:tcPr>
            <w:tcW w:w="3288" w:type="dxa"/>
            <w:vAlign w:val="center"/>
          </w:tcPr>
          <w:p w:rsidR="002113F6" w:rsidRDefault="002113F6">
            <w:pPr>
              <w:pStyle w:val="ConsPlusNormal"/>
            </w:pPr>
            <w:r>
              <w:t>Масса принятых для обезвреживания отходов за 2019 год</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19235,87</w:t>
            </w:r>
          </w:p>
        </w:tc>
        <w:tc>
          <w:tcPr>
            <w:tcW w:w="3061" w:type="dxa"/>
            <w:vAlign w:val="center"/>
          </w:tcPr>
          <w:p w:rsidR="002113F6" w:rsidRDefault="002113F6">
            <w:pPr>
              <w:pStyle w:val="ConsPlusNormal"/>
              <w:jc w:val="center"/>
            </w:pPr>
            <w:r>
              <w:t>398701,19</w:t>
            </w:r>
          </w:p>
        </w:tc>
        <w:tc>
          <w:tcPr>
            <w:tcW w:w="2665" w:type="dxa"/>
            <w:vAlign w:val="center"/>
          </w:tcPr>
          <w:p w:rsidR="002113F6" w:rsidRDefault="002113F6">
            <w:pPr>
              <w:pStyle w:val="ConsPlusNormal"/>
              <w:jc w:val="center"/>
            </w:pPr>
            <w:r>
              <w:t>0,30</w:t>
            </w:r>
          </w:p>
        </w:tc>
        <w:tc>
          <w:tcPr>
            <w:tcW w:w="3288" w:type="dxa"/>
            <w:vAlign w:val="center"/>
          </w:tcPr>
          <w:p w:rsidR="002113F6" w:rsidRDefault="002113F6">
            <w:pPr>
              <w:pStyle w:val="ConsPlusNormal"/>
              <w:jc w:val="center"/>
            </w:pPr>
            <w:r>
              <w:t>49510,60</w:t>
            </w:r>
          </w:p>
        </w:tc>
      </w:tr>
      <w:tr w:rsidR="002113F6">
        <w:tc>
          <w:tcPr>
            <w:tcW w:w="1191" w:type="dxa"/>
            <w:vAlign w:val="center"/>
          </w:tcPr>
          <w:p w:rsidR="002113F6" w:rsidRDefault="002113F6">
            <w:pPr>
              <w:pStyle w:val="ConsPlusNormal"/>
              <w:jc w:val="center"/>
            </w:pPr>
            <w:r>
              <w:t>9.2.</w:t>
            </w:r>
          </w:p>
        </w:tc>
        <w:tc>
          <w:tcPr>
            <w:tcW w:w="3288" w:type="dxa"/>
            <w:vAlign w:val="center"/>
          </w:tcPr>
          <w:p w:rsidR="002113F6" w:rsidRDefault="002113F6">
            <w:pPr>
              <w:pStyle w:val="ConsPlusNormal"/>
            </w:pPr>
            <w:r>
              <w:t>Объем принятых для обезвреживания отходов за 2019 год</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14,81</w:t>
            </w:r>
          </w:p>
        </w:tc>
        <w:tc>
          <w:tcPr>
            <w:tcW w:w="3175" w:type="dxa"/>
            <w:vAlign w:val="center"/>
          </w:tcPr>
          <w:p w:rsidR="002113F6" w:rsidRDefault="002113F6">
            <w:pPr>
              <w:pStyle w:val="ConsPlusNormal"/>
              <w:jc w:val="center"/>
            </w:pPr>
            <w:r>
              <w:t>19000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30495,50</w:t>
            </w:r>
          </w:p>
        </w:tc>
      </w:tr>
      <w:tr w:rsidR="002113F6">
        <w:tc>
          <w:tcPr>
            <w:tcW w:w="1191" w:type="dxa"/>
            <w:vAlign w:val="center"/>
          </w:tcPr>
          <w:p w:rsidR="002113F6" w:rsidRDefault="002113F6">
            <w:pPr>
              <w:pStyle w:val="ConsPlusNormal"/>
              <w:jc w:val="center"/>
            </w:pPr>
            <w:r>
              <w:lastRenderedPageBreak/>
              <w:t>9.3.</w:t>
            </w:r>
          </w:p>
        </w:tc>
        <w:tc>
          <w:tcPr>
            <w:tcW w:w="3288" w:type="dxa"/>
            <w:vAlign w:val="center"/>
          </w:tcPr>
          <w:p w:rsidR="002113F6" w:rsidRDefault="002113F6">
            <w:pPr>
              <w:pStyle w:val="ConsPlusNormal"/>
            </w:pPr>
            <w:r>
              <w:t>Масса принятых для обезвреживания отходов за 2019 год по видам и классам опасности</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19235,87</w:t>
            </w:r>
          </w:p>
        </w:tc>
        <w:tc>
          <w:tcPr>
            <w:tcW w:w="3061" w:type="dxa"/>
            <w:vAlign w:val="center"/>
          </w:tcPr>
          <w:p w:rsidR="002113F6" w:rsidRDefault="002113F6">
            <w:pPr>
              <w:pStyle w:val="ConsPlusNormal"/>
              <w:jc w:val="center"/>
            </w:pPr>
            <w:r>
              <w:t>398701,19</w:t>
            </w:r>
          </w:p>
        </w:tc>
        <w:tc>
          <w:tcPr>
            <w:tcW w:w="2665" w:type="dxa"/>
            <w:vAlign w:val="center"/>
          </w:tcPr>
          <w:p w:rsidR="002113F6" w:rsidRDefault="002113F6">
            <w:pPr>
              <w:pStyle w:val="ConsPlusNormal"/>
              <w:jc w:val="center"/>
            </w:pPr>
            <w:r>
              <w:t>0,30</w:t>
            </w:r>
          </w:p>
        </w:tc>
        <w:tc>
          <w:tcPr>
            <w:tcW w:w="3288" w:type="dxa"/>
            <w:vAlign w:val="center"/>
          </w:tcPr>
          <w:p w:rsidR="002113F6" w:rsidRDefault="002113F6">
            <w:pPr>
              <w:pStyle w:val="ConsPlusNormal"/>
              <w:jc w:val="center"/>
            </w:pPr>
            <w:r>
              <w:t>49510,60</w:t>
            </w:r>
          </w:p>
        </w:tc>
      </w:tr>
      <w:tr w:rsidR="002113F6">
        <w:tc>
          <w:tcPr>
            <w:tcW w:w="1191" w:type="dxa"/>
            <w:vAlign w:val="center"/>
          </w:tcPr>
          <w:p w:rsidR="002113F6" w:rsidRDefault="002113F6">
            <w:pPr>
              <w:pStyle w:val="ConsPlusNormal"/>
              <w:jc w:val="center"/>
            </w:pPr>
            <w:r>
              <w:t>9.3.1.</w:t>
            </w:r>
          </w:p>
        </w:tc>
        <w:tc>
          <w:tcPr>
            <w:tcW w:w="3288" w:type="dxa"/>
            <w:vAlign w:val="center"/>
          </w:tcPr>
          <w:p w:rsidR="002113F6" w:rsidRDefault="002113F6">
            <w:pPr>
              <w:pStyle w:val="ConsPlusNormal"/>
            </w:pPr>
            <w:r>
              <w:t>I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9.3.1.1.</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9.3.1.1.1.</w:t>
            </w:r>
          </w:p>
        </w:tc>
        <w:tc>
          <w:tcPr>
            <w:tcW w:w="3288" w:type="dxa"/>
            <w:vAlign w:val="center"/>
          </w:tcPr>
          <w:p w:rsidR="002113F6" w:rsidRDefault="002113F6">
            <w:pPr>
              <w:pStyle w:val="ConsPlusNormal"/>
            </w:pPr>
            <w:r>
              <w:t xml:space="preserve">код </w:t>
            </w:r>
            <w:hyperlink r:id="rId16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9.3.1.2.</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9.3.1.2.1.</w:t>
            </w:r>
          </w:p>
        </w:tc>
        <w:tc>
          <w:tcPr>
            <w:tcW w:w="3288" w:type="dxa"/>
            <w:vAlign w:val="center"/>
          </w:tcPr>
          <w:p w:rsidR="002113F6" w:rsidRDefault="002113F6">
            <w:pPr>
              <w:pStyle w:val="ConsPlusNormal"/>
            </w:pPr>
            <w:r>
              <w:t xml:space="preserve">код </w:t>
            </w:r>
            <w:hyperlink r:id="rId16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9.3.1.3.</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9.3.1.3.1.</w:t>
            </w:r>
          </w:p>
        </w:tc>
        <w:tc>
          <w:tcPr>
            <w:tcW w:w="3288" w:type="dxa"/>
            <w:vAlign w:val="center"/>
          </w:tcPr>
          <w:p w:rsidR="002113F6" w:rsidRDefault="002113F6">
            <w:pPr>
              <w:pStyle w:val="ConsPlusNormal"/>
            </w:pPr>
            <w:r>
              <w:t xml:space="preserve">код </w:t>
            </w:r>
            <w:hyperlink r:id="rId16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9.3.1.4.</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9.3.1.4.1.</w:t>
            </w:r>
          </w:p>
        </w:tc>
        <w:tc>
          <w:tcPr>
            <w:tcW w:w="3288" w:type="dxa"/>
            <w:vAlign w:val="center"/>
          </w:tcPr>
          <w:p w:rsidR="002113F6" w:rsidRDefault="002113F6">
            <w:pPr>
              <w:pStyle w:val="ConsPlusNormal"/>
            </w:pPr>
            <w:r>
              <w:t xml:space="preserve">код </w:t>
            </w:r>
            <w:hyperlink r:id="rId16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9.3.1.5.</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9.3.1.5.1.</w:t>
            </w:r>
          </w:p>
        </w:tc>
        <w:tc>
          <w:tcPr>
            <w:tcW w:w="3288" w:type="dxa"/>
            <w:vAlign w:val="center"/>
          </w:tcPr>
          <w:p w:rsidR="002113F6" w:rsidRDefault="002113F6">
            <w:pPr>
              <w:pStyle w:val="ConsPlusNormal"/>
            </w:pPr>
            <w:r>
              <w:t xml:space="preserve">код </w:t>
            </w:r>
            <w:hyperlink r:id="rId16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9.3.1.6.</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9.3.1.6.1.</w:t>
            </w:r>
          </w:p>
        </w:tc>
        <w:tc>
          <w:tcPr>
            <w:tcW w:w="3288" w:type="dxa"/>
            <w:vAlign w:val="center"/>
          </w:tcPr>
          <w:p w:rsidR="002113F6" w:rsidRDefault="002113F6">
            <w:pPr>
              <w:pStyle w:val="ConsPlusNormal"/>
            </w:pPr>
            <w:r>
              <w:t xml:space="preserve">код </w:t>
            </w:r>
            <w:hyperlink r:id="rId170">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9.3.1.7.</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9.3.1.7.1.</w:t>
            </w:r>
          </w:p>
        </w:tc>
        <w:tc>
          <w:tcPr>
            <w:tcW w:w="3288" w:type="dxa"/>
            <w:vAlign w:val="center"/>
          </w:tcPr>
          <w:p w:rsidR="002113F6" w:rsidRDefault="002113F6">
            <w:pPr>
              <w:pStyle w:val="ConsPlusNormal"/>
            </w:pPr>
            <w:r>
              <w:t xml:space="preserve">код </w:t>
            </w:r>
            <w:hyperlink r:id="rId171">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9.3.1.n...</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lastRenderedPageBreak/>
              <w:t>9.3.1.n.1</w:t>
            </w:r>
          </w:p>
        </w:tc>
        <w:tc>
          <w:tcPr>
            <w:tcW w:w="3288" w:type="dxa"/>
            <w:vAlign w:val="center"/>
          </w:tcPr>
          <w:p w:rsidR="002113F6" w:rsidRDefault="002113F6">
            <w:pPr>
              <w:pStyle w:val="ConsPlusNormal"/>
            </w:pPr>
            <w:r>
              <w:t xml:space="preserve">код </w:t>
            </w:r>
            <w:hyperlink r:id="rId172">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w:t>
            </w:r>
          </w:p>
        </w:tc>
        <w:tc>
          <w:tcPr>
            <w:tcW w:w="3288" w:type="dxa"/>
            <w:vAlign w:val="center"/>
          </w:tcPr>
          <w:p w:rsidR="002113F6" w:rsidRDefault="002113F6">
            <w:pPr>
              <w:pStyle w:val="ConsPlusNormal"/>
            </w:pPr>
            <w:r>
              <w:t>II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9.3.2.1.</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9.3.2.1.1.</w:t>
            </w:r>
          </w:p>
        </w:tc>
        <w:tc>
          <w:tcPr>
            <w:tcW w:w="3288" w:type="dxa"/>
            <w:vAlign w:val="center"/>
          </w:tcPr>
          <w:p w:rsidR="002113F6" w:rsidRDefault="002113F6">
            <w:pPr>
              <w:pStyle w:val="ConsPlusNormal"/>
            </w:pPr>
            <w:r>
              <w:t xml:space="preserve">код </w:t>
            </w:r>
            <w:hyperlink r:id="rId173">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9.3.2.2.</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9.3.2.2.1.</w:t>
            </w:r>
          </w:p>
        </w:tc>
        <w:tc>
          <w:tcPr>
            <w:tcW w:w="3288" w:type="dxa"/>
            <w:vAlign w:val="center"/>
          </w:tcPr>
          <w:p w:rsidR="002113F6" w:rsidRDefault="002113F6">
            <w:pPr>
              <w:pStyle w:val="ConsPlusNormal"/>
            </w:pPr>
            <w:r>
              <w:t xml:space="preserve">код </w:t>
            </w:r>
            <w:hyperlink r:id="rId174">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9.3.2.3.</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9.3.2.3.1.</w:t>
            </w:r>
          </w:p>
        </w:tc>
        <w:tc>
          <w:tcPr>
            <w:tcW w:w="3288" w:type="dxa"/>
            <w:vAlign w:val="center"/>
          </w:tcPr>
          <w:p w:rsidR="002113F6" w:rsidRDefault="002113F6">
            <w:pPr>
              <w:pStyle w:val="ConsPlusNormal"/>
            </w:pPr>
            <w:r>
              <w:t xml:space="preserve">код </w:t>
            </w:r>
            <w:hyperlink r:id="rId17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9.3.2.4.</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9.3.2.4.1.</w:t>
            </w:r>
          </w:p>
        </w:tc>
        <w:tc>
          <w:tcPr>
            <w:tcW w:w="3288" w:type="dxa"/>
            <w:vAlign w:val="center"/>
          </w:tcPr>
          <w:p w:rsidR="002113F6" w:rsidRDefault="002113F6">
            <w:pPr>
              <w:pStyle w:val="ConsPlusNormal"/>
            </w:pPr>
            <w:r>
              <w:t xml:space="preserve">код </w:t>
            </w:r>
            <w:hyperlink r:id="rId17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9.3.2.5.</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9.3.2.5.1.</w:t>
            </w:r>
          </w:p>
        </w:tc>
        <w:tc>
          <w:tcPr>
            <w:tcW w:w="3288" w:type="dxa"/>
            <w:vAlign w:val="center"/>
          </w:tcPr>
          <w:p w:rsidR="002113F6" w:rsidRDefault="002113F6">
            <w:pPr>
              <w:pStyle w:val="ConsPlusNormal"/>
            </w:pPr>
            <w:r>
              <w:t xml:space="preserve">код </w:t>
            </w:r>
            <w:hyperlink r:id="rId17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9.3.2.6.</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9.3.2.6.1.</w:t>
            </w:r>
          </w:p>
        </w:tc>
        <w:tc>
          <w:tcPr>
            <w:tcW w:w="3288" w:type="dxa"/>
            <w:vAlign w:val="center"/>
          </w:tcPr>
          <w:p w:rsidR="002113F6" w:rsidRDefault="002113F6">
            <w:pPr>
              <w:pStyle w:val="ConsPlusNormal"/>
            </w:pPr>
            <w:r>
              <w:t xml:space="preserve">код </w:t>
            </w:r>
            <w:hyperlink r:id="rId17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9.3.2.7.</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9.3.2.7.1.</w:t>
            </w:r>
          </w:p>
        </w:tc>
        <w:tc>
          <w:tcPr>
            <w:tcW w:w="3288" w:type="dxa"/>
            <w:vAlign w:val="center"/>
          </w:tcPr>
          <w:p w:rsidR="002113F6" w:rsidRDefault="002113F6">
            <w:pPr>
              <w:pStyle w:val="ConsPlusNormal"/>
            </w:pPr>
            <w:r>
              <w:t xml:space="preserve">код </w:t>
            </w:r>
            <w:hyperlink r:id="rId17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9.3.2.n...</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9.3.2.n.1</w:t>
            </w:r>
          </w:p>
        </w:tc>
        <w:tc>
          <w:tcPr>
            <w:tcW w:w="3288" w:type="dxa"/>
            <w:vAlign w:val="center"/>
          </w:tcPr>
          <w:p w:rsidR="002113F6" w:rsidRDefault="002113F6">
            <w:pPr>
              <w:pStyle w:val="ConsPlusNormal"/>
            </w:pPr>
            <w:r>
              <w:t xml:space="preserve">код </w:t>
            </w:r>
            <w:hyperlink r:id="rId180">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lastRenderedPageBreak/>
              <w:t>9.3.3.</w:t>
            </w:r>
          </w:p>
        </w:tc>
        <w:tc>
          <w:tcPr>
            <w:tcW w:w="3288" w:type="dxa"/>
            <w:vAlign w:val="center"/>
          </w:tcPr>
          <w:p w:rsidR="002113F6" w:rsidRDefault="002113F6">
            <w:pPr>
              <w:pStyle w:val="ConsPlusNormal"/>
            </w:pPr>
            <w:r>
              <w:t>III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19235,87</w:t>
            </w:r>
          </w:p>
        </w:tc>
        <w:tc>
          <w:tcPr>
            <w:tcW w:w="3061"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3752,60</w:t>
            </w:r>
          </w:p>
        </w:tc>
      </w:tr>
      <w:tr w:rsidR="002113F6">
        <w:tc>
          <w:tcPr>
            <w:tcW w:w="1191" w:type="dxa"/>
            <w:vAlign w:val="center"/>
          </w:tcPr>
          <w:p w:rsidR="002113F6" w:rsidRDefault="002113F6">
            <w:pPr>
              <w:pStyle w:val="ConsPlusNormal"/>
              <w:jc w:val="center"/>
            </w:pPr>
            <w:r>
              <w:t>9.3.3.1.</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15512,50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270,60</w:t>
            </w:r>
          </w:p>
        </w:tc>
      </w:tr>
      <w:tr w:rsidR="002113F6">
        <w:tc>
          <w:tcPr>
            <w:tcW w:w="1191" w:type="dxa"/>
            <w:vAlign w:val="center"/>
          </w:tcPr>
          <w:p w:rsidR="002113F6" w:rsidRDefault="002113F6">
            <w:pPr>
              <w:pStyle w:val="ConsPlusNormal"/>
              <w:jc w:val="center"/>
            </w:pPr>
            <w:r>
              <w:t>9.3.3.1.1.</w:t>
            </w:r>
          </w:p>
        </w:tc>
        <w:tc>
          <w:tcPr>
            <w:tcW w:w="3288" w:type="dxa"/>
            <w:vAlign w:val="center"/>
          </w:tcPr>
          <w:p w:rsidR="002113F6" w:rsidRDefault="002113F6">
            <w:pPr>
              <w:pStyle w:val="ConsPlusNormal"/>
            </w:pPr>
            <w:r>
              <w:t xml:space="preserve">код </w:t>
            </w:r>
            <w:hyperlink r:id="rId181">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1 12 711 01 333</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91120002393</w:t>
            </w:r>
          </w:p>
        </w:tc>
      </w:tr>
      <w:tr w:rsidR="002113F6">
        <w:tc>
          <w:tcPr>
            <w:tcW w:w="1191" w:type="dxa"/>
            <w:vAlign w:val="center"/>
          </w:tcPr>
          <w:p w:rsidR="002113F6" w:rsidRDefault="002113F6">
            <w:pPr>
              <w:pStyle w:val="ConsPlusNormal"/>
              <w:jc w:val="center"/>
            </w:pPr>
            <w:r>
              <w:t>9.3.3.2.</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2219,00</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3482,00</w:t>
            </w:r>
          </w:p>
        </w:tc>
      </w:tr>
      <w:tr w:rsidR="002113F6">
        <w:tc>
          <w:tcPr>
            <w:tcW w:w="1191" w:type="dxa"/>
            <w:vAlign w:val="center"/>
          </w:tcPr>
          <w:p w:rsidR="002113F6" w:rsidRDefault="002113F6">
            <w:pPr>
              <w:pStyle w:val="ConsPlusNormal"/>
              <w:jc w:val="center"/>
            </w:pPr>
            <w:r>
              <w:t>9.3.3.2.1.</w:t>
            </w:r>
          </w:p>
        </w:tc>
        <w:tc>
          <w:tcPr>
            <w:tcW w:w="3288" w:type="dxa"/>
            <w:vAlign w:val="center"/>
          </w:tcPr>
          <w:p w:rsidR="002113F6" w:rsidRDefault="002113F6">
            <w:pPr>
              <w:pStyle w:val="ConsPlusNormal"/>
            </w:pPr>
            <w:r>
              <w:t xml:space="preserve">код </w:t>
            </w:r>
            <w:hyperlink r:id="rId182">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1 12 510 01 333</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93110003393</w:t>
            </w:r>
          </w:p>
        </w:tc>
      </w:tr>
      <w:tr w:rsidR="002113F6">
        <w:tc>
          <w:tcPr>
            <w:tcW w:w="1191" w:type="dxa"/>
            <w:vAlign w:val="center"/>
          </w:tcPr>
          <w:p w:rsidR="002113F6" w:rsidRDefault="002113F6">
            <w:pPr>
              <w:pStyle w:val="ConsPlusNormal"/>
              <w:jc w:val="center"/>
            </w:pPr>
            <w:r>
              <w:t>9.3.3.3.</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1504,37</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9.3.3.3.1.</w:t>
            </w:r>
          </w:p>
        </w:tc>
        <w:tc>
          <w:tcPr>
            <w:tcW w:w="3288" w:type="dxa"/>
            <w:vAlign w:val="center"/>
          </w:tcPr>
          <w:p w:rsidR="002113F6" w:rsidRDefault="002113F6">
            <w:pPr>
              <w:pStyle w:val="ConsPlusNormal"/>
            </w:pPr>
            <w:r>
              <w:t xml:space="preserve">код </w:t>
            </w:r>
            <w:hyperlink r:id="rId183">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1 12 712 01 333</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9.3.3.4.</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9.3.3.4.1.</w:t>
            </w:r>
          </w:p>
        </w:tc>
        <w:tc>
          <w:tcPr>
            <w:tcW w:w="3288" w:type="dxa"/>
            <w:vAlign w:val="center"/>
          </w:tcPr>
          <w:p w:rsidR="002113F6" w:rsidRDefault="002113F6">
            <w:pPr>
              <w:pStyle w:val="ConsPlusNormal"/>
            </w:pPr>
            <w:r>
              <w:t xml:space="preserve">код </w:t>
            </w:r>
            <w:hyperlink r:id="rId184">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9.3.3.5.</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9.3.3.5.1.</w:t>
            </w:r>
          </w:p>
        </w:tc>
        <w:tc>
          <w:tcPr>
            <w:tcW w:w="3288" w:type="dxa"/>
            <w:vAlign w:val="center"/>
          </w:tcPr>
          <w:p w:rsidR="002113F6" w:rsidRDefault="002113F6">
            <w:pPr>
              <w:pStyle w:val="ConsPlusNormal"/>
            </w:pPr>
            <w:r>
              <w:t xml:space="preserve">код </w:t>
            </w:r>
            <w:hyperlink r:id="rId18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9.3.3.6.</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9.3.3.6.1.</w:t>
            </w:r>
          </w:p>
        </w:tc>
        <w:tc>
          <w:tcPr>
            <w:tcW w:w="3288" w:type="dxa"/>
            <w:vAlign w:val="center"/>
          </w:tcPr>
          <w:p w:rsidR="002113F6" w:rsidRDefault="002113F6">
            <w:pPr>
              <w:pStyle w:val="ConsPlusNormal"/>
            </w:pPr>
            <w:r>
              <w:t xml:space="preserve">код </w:t>
            </w:r>
            <w:hyperlink r:id="rId18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9.3.3.7.</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9.3.3.7.1.</w:t>
            </w:r>
          </w:p>
        </w:tc>
        <w:tc>
          <w:tcPr>
            <w:tcW w:w="3288" w:type="dxa"/>
            <w:vAlign w:val="center"/>
          </w:tcPr>
          <w:p w:rsidR="002113F6" w:rsidRDefault="002113F6">
            <w:pPr>
              <w:pStyle w:val="ConsPlusNormal"/>
            </w:pPr>
            <w:r>
              <w:t xml:space="preserve">код </w:t>
            </w:r>
            <w:hyperlink r:id="rId18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9.3.3.n...</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9.3.3.n.1</w:t>
            </w:r>
          </w:p>
        </w:tc>
        <w:tc>
          <w:tcPr>
            <w:tcW w:w="3288" w:type="dxa"/>
            <w:vAlign w:val="center"/>
          </w:tcPr>
          <w:p w:rsidR="002113F6" w:rsidRDefault="002113F6">
            <w:pPr>
              <w:pStyle w:val="ConsPlusNormal"/>
            </w:pPr>
            <w:r>
              <w:t xml:space="preserve">код </w:t>
            </w:r>
            <w:hyperlink r:id="rId18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w:t>
            </w:r>
          </w:p>
        </w:tc>
        <w:tc>
          <w:tcPr>
            <w:tcW w:w="3288" w:type="dxa"/>
            <w:vAlign w:val="center"/>
          </w:tcPr>
          <w:p w:rsidR="002113F6" w:rsidRDefault="002113F6">
            <w:pPr>
              <w:pStyle w:val="ConsPlusNormal"/>
            </w:pPr>
            <w:r>
              <w:t>IV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398701,19</w:t>
            </w:r>
          </w:p>
        </w:tc>
        <w:tc>
          <w:tcPr>
            <w:tcW w:w="2665" w:type="dxa"/>
            <w:vAlign w:val="center"/>
          </w:tcPr>
          <w:p w:rsidR="002113F6" w:rsidRDefault="002113F6">
            <w:pPr>
              <w:pStyle w:val="ConsPlusNormal"/>
              <w:jc w:val="center"/>
            </w:pPr>
            <w:r>
              <w:t>0,30</w:t>
            </w:r>
          </w:p>
        </w:tc>
        <w:tc>
          <w:tcPr>
            <w:tcW w:w="3288" w:type="dxa"/>
            <w:vAlign w:val="center"/>
          </w:tcPr>
          <w:p w:rsidR="002113F6" w:rsidRDefault="002113F6">
            <w:pPr>
              <w:pStyle w:val="ConsPlusNormal"/>
              <w:jc w:val="center"/>
            </w:pPr>
            <w:r>
              <w:t>45758,00</w:t>
            </w:r>
          </w:p>
        </w:tc>
      </w:tr>
      <w:tr w:rsidR="002113F6">
        <w:tc>
          <w:tcPr>
            <w:tcW w:w="1191" w:type="dxa"/>
            <w:vAlign w:val="center"/>
          </w:tcPr>
          <w:p w:rsidR="002113F6" w:rsidRDefault="002113F6">
            <w:pPr>
              <w:pStyle w:val="ConsPlusNormal"/>
              <w:jc w:val="center"/>
            </w:pPr>
            <w:r>
              <w:lastRenderedPageBreak/>
              <w:t>9.3.4.1.</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398701,19</w:t>
            </w:r>
          </w:p>
        </w:tc>
        <w:tc>
          <w:tcPr>
            <w:tcW w:w="2665" w:type="dxa"/>
            <w:vAlign w:val="center"/>
          </w:tcPr>
          <w:p w:rsidR="002113F6" w:rsidRDefault="002113F6">
            <w:pPr>
              <w:pStyle w:val="ConsPlusNormal"/>
              <w:jc w:val="center"/>
            </w:pPr>
            <w:r>
              <w:t>0,10</w:t>
            </w:r>
          </w:p>
        </w:tc>
        <w:tc>
          <w:tcPr>
            <w:tcW w:w="3288" w:type="dxa"/>
            <w:vAlign w:val="center"/>
          </w:tcPr>
          <w:p w:rsidR="002113F6" w:rsidRDefault="002113F6">
            <w:pPr>
              <w:pStyle w:val="ConsPlusNormal"/>
              <w:jc w:val="center"/>
            </w:pPr>
            <w:r>
              <w:t>25,50</w:t>
            </w:r>
          </w:p>
        </w:tc>
      </w:tr>
      <w:tr w:rsidR="002113F6">
        <w:tc>
          <w:tcPr>
            <w:tcW w:w="1191" w:type="dxa"/>
            <w:vAlign w:val="center"/>
          </w:tcPr>
          <w:p w:rsidR="002113F6" w:rsidRDefault="002113F6">
            <w:pPr>
              <w:pStyle w:val="ConsPlusNormal"/>
              <w:jc w:val="center"/>
            </w:pPr>
            <w:r>
              <w:t>9.3.4.1.1.</w:t>
            </w:r>
          </w:p>
        </w:tc>
        <w:tc>
          <w:tcPr>
            <w:tcW w:w="3288" w:type="dxa"/>
            <w:vAlign w:val="center"/>
          </w:tcPr>
          <w:p w:rsidR="002113F6" w:rsidRDefault="002113F6">
            <w:pPr>
              <w:pStyle w:val="ConsPlusNormal"/>
            </w:pPr>
            <w:r>
              <w:t xml:space="preserve">код </w:t>
            </w:r>
            <w:hyperlink r:id="rId18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73210001304</w:t>
            </w:r>
          </w:p>
        </w:tc>
        <w:tc>
          <w:tcPr>
            <w:tcW w:w="2665" w:type="dxa"/>
            <w:vAlign w:val="center"/>
          </w:tcPr>
          <w:p w:rsidR="002113F6" w:rsidRDefault="002113F6">
            <w:pPr>
              <w:pStyle w:val="ConsPlusNormal"/>
              <w:jc w:val="center"/>
            </w:pPr>
            <w:r>
              <w:t>91920402604</w:t>
            </w:r>
          </w:p>
        </w:tc>
        <w:tc>
          <w:tcPr>
            <w:tcW w:w="3288" w:type="dxa"/>
            <w:vAlign w:val="center"/>
          </w:tcPr>
          <w:p w:rsidR="002113F6" w:rsidRDefault="002113F6">
            <w:pPr>
              <w:pStyle w:val="ConsPlusNormal"/>
              <w:jc w:val="center"/>
            </w:pPr>
            <w:r>
              <w:t>29111011394</w:t>
            </w:r>
          </w:p>
        </w:tc>
      </w:tr>
      <w:tr w:rsidR="002113F6">
        <w:tc>
          <w:tcPr>
            <w:tcW w:w="1191" w:type="dxa"/>
            <w:vAlign w:val="center"/>
          </w:tcPr>
          <w:p w:rsidR="002113F6" w:rsidRDefault="002113F6">
            <w:pPr>
              <w:pStyle w:val="ConsPlusNormal"/>
              <w:jc w:val="center"/>
            </w:pPr>
            <w:r>
              <w:t>9.3.4.2.</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0,10</w:t>
            </w:r>
          </w:p>
        </w:tc>
        <w:tc>
          <w:tcPr>
            <w:tcW w:w="3288" w:type="dxa"/>
            <w:vAlign w:val="center"/>
          </w:tcPr>
          <w:p w:rsidR="002113F6" w:rsidRDefault="002113F6">
            <w:pPr>
              <w:pStyle w:val="ConsPlusNormal"/>
              <w:jc w:val="center"/>
            </w:pPr>
            <w:r>
              <w:t>42422,00</w:t>
            </w:r>
          </w:p>
        </w:tc>
      </w:tr>
      <w:tr w:rsidR="002113F6">
        <w:tc>
          <w:tcPr>
            <w:tcW w:w="1191" w:type="dxa"/>
            <w:vAlign w:val="center"/>
          </w:tcPr>
          <w:p w:rsidR="002113F6" w:rsidRDefault="002113F6">
            <w:pPr>
              <w:pStyle w:val="ConsPlusNormal"/>
              <w:jc w:val="center"/>
            </w:pPr>
            <w:r>
              <w:t>9.3.4.2.1.</w:t>
            </w:r>
          </w:p>
        </w:tc>
        <w:tc>
          <w:tcPr>
            <w:tcW w:w="3288" w:type="dxa"/>
            <w:vAlign w:val="center"/>
          </w:tcPr>
          <w:p w:rsidR="002113F6" w:rsidRDefault="002113F6">
            <w:pPr>
              <w:pStyle w:val="ConsPlusNormal"/>
            </w:pPr>
            <w:r>
              <w:t xml:space="preserve">код </w:t>
            </w:r>
            <w:hyperlink r:id="rId190">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40231201624</w:t>
            </w:r>
          </w:p>
        </w:tc>
        <w:tc>
          <w:tcPr>
            <w:tcW w:w="3288" w:type="dxa"/>
            <w:vAlign w:val="center"/>
          </w:tcPr>
          <w:p w:rsidR="002113F6" w:rsidRDefault="002113F6">
            <w:pPr>
              <w:pStyle w:val="ConsPlusNormal"/>
              <w:jc w:val="center"/>
            </w:pPr>
            <w:r>
              <w:t>29112001394</w:t>
            </w:r>
          </w:p>
        </w:tc>
      </w:tr>
      <w:tr w:rsidR="002113F6">
        <w:tc>
          <w:tcPr>
            <w:tcW w:w="1191" w:type="dxa"/>
            <w:vAlign w:val="center"/>
          </w:tcPr>
          <w:p w:rsidR="002113F6" w:rsidRDefault="002113F6">
            <w:pPr>
              <w:pStyle w:val="ConsPlusNormal"/>
              <w:jc w:val="center"/>
            </w:pPr>
            <w:r>
              <w:t>9.3.4.3.</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0,10</w:t>
            </w:r>
          </w:p>
        </w:tc>
        <w:tc>
          <w:tcPr>
            <w:tcW w:w="3288" w:type="dxa"/>
            <w:vAlign w:val="center"/>
          </w:tcPr>
          <w:p w:rsidR="002113F6" w:rsidRDefault="002113F6">
            <w:pPr>
              <w:pStyle w:val="ConsPlusNormal"/>
              <w:jc w:val="center"/>
            </w:pPr>
            <w:r>
              <w:t>3310,50</w:t>
            </w:r>
          </w:p>
        </w:tc>
      </w:tr>
      <w:tr w:rsidR="002113F6">
        <w:tc>
          <w:tcPr>
            <w:tcW w:w="1191" w:type="dxa"/>
            <w:vAlign w:val="center"/>
          </w:tcPr>
          <w:p w:rsidR="002113F6" w:rsidRDefault="002113F6">
            <w:pPr>
              <w:pStyle w:val="ConsPlusNormal"/>
              <w:jc w:val="center"/>
            </w:pPr>
            <w:r>
              <w:t>9.3.4.3.1.</w:t>
            </w:r>
          </w:p>
        </w:tc>
        <w:tc>
          <w:tcPr>
            <w:tcW w:w="3288" w:type="dxa"/>
            <w:vAlign w:val="center"/>
          </w:tcPr>
          <w:p w:rsidR="002113F6" w:rsidRDefault="002113F6">
            <w:pPr>
              <w:pStyle w:val="ConsPlusNormal"/>
            </w:pPr>
            <w:r>
              <w:t xml:space="preserve">код </w:t>
            </w:r>
            <w:hyperlink r:id="rId191">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40310100524</w:t>
            </w:r>
          </w:p>
        </w:tc>
        <w:tc>
          <w:tcPr>
            <w:tcW w:w="3288" w:type="dxa"/>
            <w:vAlign w:val="center"/>
          </w:tcPr>
          <w:p w:rsidR="002113F6" w:rsidRDefault="002113F6">
            <w:pPr>
              <w:pStyle w:val="ConsPlusNormal"/>
              <w:jc w:val="center"/>
            </w:pPr>
            <w:r>
              <w:t>29113001324</w:t>
            </w:r>
          </w:p>
        </w:tc>
      </w:tr>
      <w:tr w:rsidR="002113F6">
        <w:tc>
          <w:tcPr>
            <w:tcW w:w="1191" w:type="dxa"/>
            <w:vAlign w:val="center"/>
          </w:tcPr>
          <w:p w:rsidR="002113F6" w:rsidRDefault="002113F6">
            <w:pPr>
              <w:pStyle w:val="ConsPlusNormal"/>
              <w:jc w:val="center"/>
            </w:pPr>
            <w:r>
              <w:t>9.3.4.4.</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9.3.4.4.1.</w:t>
            </w:r>
          </w:p>
        </w:tc>
        <w:tc>
          <w:tcPr>
            <w:tcW w:w="3288" w:type="dxa"/>
            <w:vAlign w:val="center"/>
          </w:tcPr>
          <w:p w:rsidR="002113F6" w:rsidRDefault="002113F6">
            <w:pPr>
              <w:pStyle w:val="ConsPlusNormal"/>
            </w:pPr>
            <w:r>
              <w:t xml:space="preserve">код </w:t>
            </w:r>
            <w:hyperlink r:id="rId192">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9.3.4.5.</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9.3.4.5.1.</w:t>
            </w:r>
          </w:p>
        </w:tc>
        <w:tc>
          <w:tcPr>
            <w:tcW w:w="3288" w:type="dxa"/>
            <w:vAlign w:val="center"/>
          </w:tcPr>
          <w:p w:rsidR="002113F6" w:rsidRDefault="002113F6">
            <w:pPr>
              <w:pStyle w:val="ConsPlusNormal"/>
            </w:pPr>
            <w:r>
              <w:t xml:space="preserve">код </w:t>
            </w:r>
            <w:hyperlink r:id="rId193">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9.3.4.6.</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9.3.4.6.1.</w:t>
            </w:r>
          </w:p>
        </w:tc>
        <w:tc>
          <w:tcPr>
            <w:tcW w:w="3288" w:type="dxa"/>
            <w:vAlign w:val="center"/>
          </w:tcPr>
          <w:p w:rsidR="002113F6" w:rsidRDefault="002113F6">
            <w:pPr>
              <w:pStyle w:val="ConsPlusNormal"/>
            </w:pPr>
            <w:r>
              <w:t xml:space="preserve">код </w:t>
            </w:r>
            <w:hyperlink r:id="rId194">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9.3.4.7.</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9.3.4.7.1.</w:t>
            </w:r>
          </w:p>
        </w:tc>
        <w:tc>
          <w:tcPr>
            <w:tcW w:w="3288" w:type="dxa"/>
            <w:vAlign w:val="center"/>
          </w:tcPr>
          <w:p w:rsidR="002113F6" w:rsidRDefault="002113F6">
            <w:pPr>
              <w:pStyle w:val="ConsPlusNormal"/>
            </w:pPr>
            <w:r>
              <w:t xml:space="preserve">код </w:t>
            </w:r>
            <w:hyperlink r:id="rId19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9.3.4.n...</w:t>
            </w:r>
          </w:p>
        </w:tc>
        <w:tc>
          <w:tcPr>
            <w:tcW w:w="3288"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w:t>
            </w:r>
          </w:p>
        </w:tc>
        <w:tc>
          <w:tcPr>
            <w:tcW w:w="3288" w:type="dxa"/>
            <w:vAlign w:val="center"/>
          </w:tcPr>
          <w:p w:rsidR="002113F6" w:rsidRDefault="002113F6">
            <w:pPr>
              <w:pStyle w:val="ConsPlusNormal"/>
            </w:pPr>
            <w:r>
              <w:t>Данные о вторично образуемых отходах (хвосты после обезвреживания) за 2019 год</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10.1.</w:t>
            </w:r>
          </w:p>
        </w:tc>
        <w:tc>
          <w:tcPr>
            <w:tcW w:w="3288" w:type="dxa"/>
            <w:vAlign w:val="center"/>
          </w:tcPr>
          <w:p w:rsidR="002113F6" w:rsidRDefault="002113F6">
            <w:pPr>
              <w:pStyle w:val="ConsPlusNormal"/>
            </w:pPr>
            <w:r>
              <w:t>Наименование объекта, на который передаются отходы для размещения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ООО "Природа"</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 xml:space="preserve">Муниципальное унитарное предприятие муниципального </w:t>
            </w:r>
            <w:r>
              <w:lastRenderedPageBreak/>
              <w:t>образования "город Бугуруслан" "Специальное автомобильное хозяйство"</w:t>
            </w:r>
          </w:p>
        </w:tc>
        <w:tc>
          <w:tcPr>
            <w:tcW w:w="3288" w:type="dxa"/>
            <w:vAlign w:val="center"/>
          </w:tcPr>
          <w:p w:rsidR="002113F6" w:rsidRDefault="002113F6">
            <w:pPr>
              <w:pStyle w:val="ConsPlusNormal"/>
              <w:jc w:val="center"/>
            </w:pPr>
            <w:r>
              <w:lastRenderedPageBreak/>
              <w:t>-</w:t>
            </w:r>
          </w:p>
        </w:tc>
      </w:tr>
      <w:tr w:rsidR="002113F6">
        <w:tc>
          <w:tcPr>
            <w:tcW w:w="1191" w:type="dxa"/>
            <w:vAlign w:val="center"/>
          </w:tcPr>
          <w:p w:rsidR="002113F6" w:rsidRDefault="002113F6">
            <w:pPr>
              <w:pStyle w:val="ConsPlusNormal"/>
              <w:jc w:val="center"/>
            </w:pPr>
            <w:r>
              <w:lastRenderedPageBreak/>
              <w:t>10.2.</w:t>
            </w:r>
          </w:p>
        </w:tc>
        <w:tc>
          <w:tcPr>
            <w:tcW w:w="3288" w:type="dxa"/>
            <w:vAlign w:val="center"/>
          </w:tcPr>
          <w:p w:rsidR="002113F6" w:rsidRDefault="002113F6">
            <w:pPr>
              <w:pStyle w:val="ConsPlusNormal"/>
            </w:pPr>
            <w:r>
              <w:t>Адрес объекта, на который передаются отходы для размещения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г. Оренбург, ул. Цвиллинга 16/1 оф. 5</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461630, Оренбургская область, г. Бугуруслан, ул. Гая, д. 16</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10.3.</w:t>
            </w:r>
          </w:p>
        </w:tc>
        <w:tc>
          <w:tcPr>
            <w:tcW w:w="3288" w:type="dxa"/>
            <w:vAlign w:val="center"/>
          </w:tcPr>
          <w:p w:rsidR="002113F6" w:rsidRDefault="002113F6">
            <w:pPr>
              <w:pStyle w:val="ConsPlusNormal"/>
            </w:pPr>
            <w:r>
              <w:t>Суммарная масса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10,3</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0,009</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10.4.</w:t>
            </w:r>
          </w:p>
        </w:tc>
        <w:tc>
          <w:tcPr>
            <w:tcW w:w="3288" w:type="dxa"/>
            <w:vAlign w:val="center"/>
          </w:tcPr>
          <w:p w:rsidR="002113F6" w:rsidRDefault="002113F6">
            <w:pPr>
              <w:pStyle w:val="ConsPlusNormal"/>
            </w:pPr>
            <w:r>
              <w:t>Суммарный объем</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0</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w:t>
            </w:r>
          </w:p>
        </w:tc>
        <w:tc>
          <w:tcPr>
            <w:tcW w:w="3288" w:type="dxa"/>
            <w:vAlign w:val="center"/>
          </w:tcPr>
          <w:p w:rsidR="002113F6" w:rsidRDefault="002113F6">
            <w:pPr>
              <w:pStyle w:val="ConsPlusNormal"/>
            </w:pPr>
            <w:r>
              <w:t>в том числе по видам отходов:</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10.5.1.</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мусор с защитных решеток хоз-бытовой смешанной канализации малоопасный</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Твердые остатки от сжигания нефтесодержащих отходов</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10.5.1.1.</w:t>
            </w:r>
          </w:p>
        </w:tc>
        <w:tc>
          <w:tcPr>
            <w:tcW w:w="3288" w:type="dxa"/>
            <w:vAlign w:val="center"/>
          </w:tcPr>
          <w:p w:rsidR="002113F6" w:rsidRDefault="002113F6">
            <w:pPr>
              <w:pStyle w:val="ConsPlusNormal"/>
            </w:pPr>
            <w:r>
              <w:t xml:space="preserve">код отхода по </w:t>
            </w:r>
            <w:hyperlink r:id="rId19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72210101714</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74721101404</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10.5.1.2.</w:t>
            </w:r>
          </w:p>
        </w:tc>
        <w:tc>
          <w:tcPr>
            <w:tcW w:w="3288"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IV</w:t>
            </w: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jc w:val="center"/>
            </w:pPr>
            <w:r>
              <w:t>IV</w:t>
            </w: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10.5.1.3.</w:t>
            </w:r>
          </w:p>
        </w:tc>
        <w:tc>
          <w:tcPr>
            <w:tcW w:w="3288" w:type="dxa"/>
            <w:vAlign w:val="center"/>
          </w:tcPr>
          <w:p w:rsidR="002113F6" w:rsidRDefault="002113F6">
            <w:pPr>
              <w:pStyle w:val="ConsPlusNormal"/>
            </w:pPr>
            <w:r>
              <w:t>масса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7,4</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0,009</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10.5.1.4.</w:t>
            </w:r>
          </w:p>
        </w:tc>
        <w:tc>
          <w:tcPr>
            <w:tcW w:w="3288"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0</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ил стабилизированный биологических очистных сооружений хозяйственно-бытовых и смешанных сточных вод</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10.5.2.1.</w:t>
            </w:r>
          </w:p>
        </w:tc>
        <w:tc>
          <w:tcPr>
            <w:tcW w:w="3288" w:type="dxa"/>
            <w:vAlign w:val="center"/>
          </w:tcPr>
          <w:p w:rsidR="002113F6" w:rsidRDefault="002113F6">
            <w:pPr>
              <w:pStyle w:val="ConsPlusNormal"/>
            </w:pPr>
            <w:r>
              <w:t xml:space="preserve">код отхода по </w:t>
            </w:r>
            <w:hyperlink r:id="rId19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72220002395</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10.5.2.2.</w:t>
            </w:r>
          </w:p>
        </w:tc>
        <w:tc>
          <w:tcPr>
            <w:tcW w:w="3288"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V</w:t>
            </w: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lastRenderedPageBreak/>
              <w:t>10.5.2.3</w:t>
            </w:r>
          </w:p>
        </w:tc>
        <w:tc>
          <w:tcPr>
            <w:tcW w:w="3288"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2,9</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10.5.2.4.</w:t>
            </w:r>
          </w:p>
        </w:tc>
        <w:tc>
          <w:tcPr>
            <w:tcW w:w="3288"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0</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10.5.3.1.</w:t>
            </w:r>
          </w:p>
        </w:tc>
        <w:tc>
          <w:tcPr>
            <w:tcW w:w="3288" w:type="dxa"/>
            <w:vAlign w:val="center"/>
          </w:tcPr>
          <w:p w:rsidR="002113F6" w:rsidRDefault="002113F6">
            <w:pPr>
              <w:pStyle w:val="ConsPlusNormal"/>
            </w:pPr>
            <w:r>
              <w:t xml:space="preserve">код отхода по </w:t>
            </w:r>
            <w:hyperlink r:id="rId19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10.5.3.2.</w:t>
            </w:r>
          </w:p>
        </w:tc>
        <w:tc>
          <w:tcPr>
            <w:tcW w:w="3288"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10.5.3.3.</w:t>
            </w:r>
          </w:p>
        </w:tc>
        <w:tc>
          <w:tcPr>
            <w:tcW w:w="3288"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10.5.3.4.</w:t>
            </w:r>
          </w:p>
        </w:tc>
        <w:tc>
          <w:tcPr>
            <w:tcW w:w="3288"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w:t>
            </w:r>
          </w:p>
        </w:tc>
        <w:tc>
          <w:tcPr>
            <w:tcW w:w="3288"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10.5.n.1.</w:t>
            </w:r>
          </w:p>
        </w:tc>
        <w:tc>
          <w:tcPr>
            <w:tcW w:w="3288" w:type="dxa"/>
            <w:vAlign w:val="center"/>
          </w:tcPr>
          <w:p w:rsidR="002113F6" w:rsidRDefault="002113F6">
            <w:pPr>
              <w:pStyle w:val="ConsPlusNormal"/>
            </w:pPr>
            <w:r>
              <w:t xml:space="preserve">код отхода по </w:t>
            </w:r>
            <w:hyperlink r:id="rId19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10.5.n.2.</w:t>
            </w:r>
          </w:p>
        </w:tc>
        <w:tc>
          <w:tcPr>
            <w:tcW w:w="3288"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10.5.n.3.</w:t>
            </w:r>
          </w:p>
        </w:tc>
        <w:tc>
          <w:tcPr>
            <w:tcW w:w="3288"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10.5.n.4</w:t>
            </w:r>
          </w:p>
        </w:tc>
        <w:tc>
          <w:tcPr>
            <w:tcW w:w="3288"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11</w:t>
            </w:r>
          </w:p>
        </w:tc>
        <w:tc>
          <w:tcPr>
            <w:tcW w:w="3288" w:type="dxa"/>
            <w:vAlign w:val="center"/>
          </w:tcPr>
          <w:p w:rsidR="002113F6" w:rsidRDefault="002113F6">
            <w:pPr>
              <w:pStyle w:val="ConsPlusNormal"/>
            </w:pPr>
            <w:r>
              <w:t>Документы по объекту и эксплуатирующей компании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11.1.</w:t>
            </w:r>
          </w:p>
        </w:tc>
        <w:tc>
          <w:tcPr>
            <w:tcW w:w="3288" w:type="dxa"/>
            <w:vAlign w:val="center"/>
          </w:tcPr>
          <w:p w:rsidR="002113F6" w:rsidRDefault="002113F6">
            <w:pPr>
              <w:pStyle w:val="ConsPlusNormal"/>
            </w:pPr>
            <w:r>
              <w:t>Реквизиты заключения государственной экологической экспертизы на проектную документацию (наименование заключения, N и дата; наименование органа, утвердившего заключение, N/дата и наименование утверждающего НПА)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 xml:space="preserve">Заключение экспертной комиссии государственной экологической экспертизы материалов рабочего проекта "Монтаж и эксплуатация портативного утилизатора отходов "Smart Ash" на </w:t>
            </w:r>
            <w:r>
              <w:lastRenderedPageBreak/>
              <w:t>пункте налива нефти скважины 200 Ашировского месторождения" утверждено приказом Приуральского управления Федеральной службы по экологическому, технологическому и атомному надзору от 28.06.2010 N 603</w:t>
            </w:r>
          </w:p>
        </w:tc>
        <w:tc>
          <w:tcPr>
            <w:tcW w:w="3288" w:type="dxa"/>
            <w:vAlign w:val="center"/>
          </w:tcPr>
          <w:p w:rsidR="002113F6" w:rsidRDefault="002113F6">
            <w:pPr>
              <w:pStyle w:val="ConsPlusNormal"/>
              <w:jc w:val="center"/>
            </w:pPr>
            <w:r>
              <w:lastRenderedPageBreak/>
              <w:t>-</w:t>
            </w:r>
          </w:p>
        </w:tc>
      </w:tr>
      <w:tr w:rsidR="002113F6">
        <w:tc>
          <w:tcPr>
            <w:tcW w:w="1191" w:type="dxa"/>
            <w:vAlign w:val="center"/>
          </w:tcPr>
          <w:p w:rsidR="002113F6" w:rsidRDefault="002113F6">
            <w:pPr>
              <w:pStyle w:val="ConsPlusNormal"/>
              <w:jc w:val="center"/>
            </w:pPr>
            <w:r>
              <w:lastRenderedPageBreak/>
              <w:t>11.2.</w:t>
            </w:r>
          </w:p>
        </w:tc>
        <w:tc>
          <w:tcPr>
            <w:tcW w:w="3288" w:type="dxa"/>
            <w:vAlign w:val="center"/>
          </w:tcPr>
          <w:p w:rsidR="002113F6" w:rsidRDefault="002113F6">
            <w:pPr>
              <w:pStyle w:val="ConsPlusNormal"/>
            </w:pPr>
            <w:r>
              <w:t>Реквизиты лицензии на право осуществления деятельности по обработке отходов I - IV классов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N (56)-4591-СТУБ от 18.10.2017</w:t>
            </w:r>
          </w:p>
        </w:tc>
        <w:tc>
          <w:tcPr>
            <w:tcW w:w="3175" w:type="dxa"/>
            <w:vAlign w:val="center"/>
          </w:tcPr>
          <w:p w:rsidR="002113F6" w:rsidRDefault="002113F6">
            <w:pPr>
              <w:pStyle w:val="ConsPlusNormal"/>
              <w:jc w:val="center"/>
            </w:pPr>
            <w:r>
              <w:t>056 N 00145 от 03.03.2016</w:t>
            </w:r>
          </w:p>
        </w:tc>
        <w:tc>
          <w:tcPr>
            <w:tcW w:w="3061" w:type="dxa"/>
            <w:vAlign w:val="center"/>
          </w:tcPr>
          <w:p w:rsidR="002113F6" w:rsidRDefault="002113F6">
            <w:pPr>
              <w:pStyle w:val="ConsPlusNormal"/>
              <w:jc w:val="center"/>
            </w:pPr>
            <w:r>
              <w:t>Серия 056 N 00101 от 02.12.2015</w:t>
            </w:r>
          </w:p>
        </w:tc>
        <w:tc>
          <w:tcPr>
            <w:tcW w:w="2665" w:type="dxa"/>
            <w:vAlign w:val="center"/>
          </w:tcPr>
          <w:p w:rsidR="002113F6" w:rsidRDefault="002113F6">
            <w:pPr>
              <w:pStyle w:val="ConsPlusNormal"/>
              <w:jc w:val="center"/>
            </w:pPr>
            <w:r>
              <w:t>Серия 056 N 00135 от 17.02.2016</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11.3.</w:t>
            </w:r>
          </w:p>
        </w:tc>
        <w:tc>
          <w:tcPr>
            <w:tcW w:w="3288" w:type="dxa"/>
            <w:vAlign w:val="center"/>
          </w:tcPr>
          <w:p w:rsidR="002113F6" w:rsidRDefault="002113F6">
            <w:pPr>
              <w:pStyle w:val="ConsPlusNormal"/>
            </w:pPr>
            <w:r>
              <w:t>Реквизиты и наименование документа на право пользования объектом (свидетельство о государственной регистрации/договор аренды земельного участка и договор аренды недвижимого имущества/договор о безвозмездной передаче федерального имущества и т.п.)</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Договор аренды земельного участка N 07-02/140 от 10.12.2018</w:t>
            </w:r>
          </w:p>
        </w:tc>
        <w:tc>
          <w:tcPr>
            <w:tcW w:w="3175" w:type="dxa"/>
            <w:vAlign w:val="center"/>
          </w:tcPr>
          <w:p w:rsidR="002113F6" w:rsidRDefault="002113F6">
            <w:pPr>
              <w:pStyle w:val="ConsPlusNormal"/>
              <w:jc w:val="center"/>
            </w:pPr>
            <w:r>
              <w:t>Договор аренды N 26/17 от 23.03.2017</w:t>
            </w:r>
          </w:p>
        </w:tc>
        <w:tc>
          <w:tcPr>
            <w:tcW w:w="3061" w:type="dxa"/>
            <w:vAlign w:val="center"/>
          </w:tcPr>
          <w:p w:rsidR="002113F6" w:rsidRDefault="002113F6">
            <w:pPr>
              <w:pStyle w:val="ConsPlusNormal"/>
              <w:jc w:val="center"/>
            </w:pPr>
            <w:r>
              <w:t>Договор аренды объектов муниципального нежилого фонда г. Оренбурга N 1-1309а-6439 от 01.12.2004 между Комитетом по управлению имуществом г. Оренбурга и ООО "Оренбург Водоканал", срок действия 20 лет с 01.01.2005 по 31.12.2024 Акт приема-передачи объектов муниципального нежилого фонда г. Оренбурга от 30.12.2004</w:t>
            </w:r>
          </w:p>
        </w:tc>
        <w:tc>
          <w:tcPr>
            <w:tcW w:w="2665" w:type="dxa"/>
            <w:vAlign w:val="center"/>
          </w:tcPr>
          <w:p w:rsidR="002113F6" w:rsidRDefault="002113F6">
            <w:pPr>
              <w:pStyle w:val="ConsPlusNormal"/>
              <w:jc w:val="center"/>
            </w:pPr>
            <w:r>
              <w:t>Договор аренды земельного участка N 164ОГТ/16 от 15.11.2016</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12</w:t>
            </w:r>
          </w:p>
        </w:tc>
        <w:tc>
          <w:tcPr>
            <w:tcW w:w="3288" w:type="dxa"/>
            <w:vAlign w:val="center"/>
          </w:tcPr>
          <w:p w:rsidR="002113F6" w:rsidRDefault="002113F6">
            <w:pPr>
              <w:pStyle w:val="ConsPlusNormal"/>
            </w:pPr>
            <w:r>
              <w:t>Заключение о размере установленной санитарно-</w:t>
            </w:r>
            <w:r>
              <w:lastRenderedPageBreak/>
              <w:t>защитной зоны на объект</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lastRenderedPageBreak/>
              <w:t>12.1.</w:t>
            </w:r>
          </w:p>
        </w:tc>
        <w:tc>
          <w:tcPr>
            <w:tcW w:w="3288" w:type="dxa"/>
            <w:vAlign w:val="center"/>
          </w:tcPr>
          <w:p w:rsidR="002113F6" w:rsidRDefault="002113F6">
            <w:pPr>
              <w:pStyle w:val="ConsPlusNormal"/>
            </w:pPr>
            <w:r>
              <w:t>Реквизиты заключения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56.01.08.000.Т.000070.02.17 от 16.02.2017</w:t>
            </w:r>
          </w:p>
        </w:tc>
        <w:tc>
          <w:tcPr>
            <w:tcW w:w="3061" w:type="dxa"/>
            <w:vAlign w:val="center"/>
          </w:tcPr>
          <w:p w:rsidR="002113F6" w:rsidRDefault="002113F6">
            <w:pPr>
              <w:pStyle w:val="ConsPlusNormal"/>
              <w:jc w:val="center"/>
            </w:pPr>
            <w:r>
              <w:t>N 56.01.08.00.Т.000146.03.12 от 12.03.2012</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56.01.08.000.Т.000012.01.18 от 12.01.2018</w:t>
            </w:r>
          </w:p>
        </w:tc>
      </w:tr>
      <w:tr w:rsidR="002113F6">
        <w:tc>
          <w:tcPr>
            <w:tcW w:w="1191" w:type="dxa"/>
            <w:vAlign w:val="center"/>
          </w:tcPr>
          <w:p w:rsidR="002113F6" w:rsidRDefault="002113F6">
            <w:pPr>
              <w:pStyle w:val="ConsPlusNormal"/>
              <w:jc w:val="center"/>
            </w:pPr>
            <w:r>
              <w:t>12.2.</w:t>
            </w:r>
          </w:p>
        </w:tc>
        <w:tc>
          <w:tcPr>
            <w:tcW w:w="3288" w:type="dxa"/>
            <w:vAlign w:val="center"/>
          </w:tcPr>
          <w:p w:rsidR="002113F6" w:rsidRDefault="002113F6">
            <w:pPr>
              <w:pStyle w:val="ConsPlusNormal"/>
            </w:pPr>
            <w:r>
              <w:t>Размер СЗЗ</w:t>
            </w:r>
          </w:p>
        </w:tc>
        <w:tc>
          <w:tcPr>
            <w:tcW w:w="1474" w:type="dxa"/>
            <w:vAlign w:val="center"/>
          </w:tcPr>
          <w:p w:rsidR="002113F6" w:rsidRDefault="002113F6">
            <w:pPr>
              <w:pStyle w:val="ConsPlusNormal"/>
              <w:jc w:val="center"/>
            </w:pPr>
            <w:r>
              <w:t>метров</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1000</w:t>
            </w:r>
          </w:p>
        </w:tc>
        <w:tc>
          <w:tcPr>
            <w:tcW w:w="3061" w:type="dxa"/>
            <w:vAlign w:val="center"/>
          </w:tcPr>
          <w:p w:rsidR="002113F6" w:rsidRDefault="002113F6">
            <w:pPr>
              <w:pStyle w:val="ConsPlusNormal"/>
              <w:jc w:val="center"/>
            </w:pPr>
            <w:r>
              <w:t>расчетная СЗЗ 500 м</w:t>
            </w:r>
          </w:p>
        </w:tc>
        <w:tc>
          <w:tcPr>
            <w:tcW w:w="2665" w:type="dxa"/>
            <w:vAlign w:val="center"/>
          </w:tcPr>
          <w:p w:rsidR="002113F6" w:rsidRDefault="002113F6">
            <w:pPr>
              <w:pStyle w:val="ConsPlusNormal"/>
              <w:jc w:val="center"/>
            </w:pPr>
            <w:r>
              <w:t>500</w:t>
            </w:r>
          </w:p>
        </w:tc>
        <w:tc>
          <w:tcPr>
            <w:tcW w:w="3288" w:type="dxa"/>
            <w:vAlign w:val="center"/>
          </w:tcPr>
          <w:p w:rsidR="002113F6" w:rsidRDefault="002113F6">
            <w:pPr>
              <w:pStyle w:val="ConsPlusNormal"/>
              <w:jc w:val="center"/>
            </w:pPr>
            <w:r>
              <w:t>500</w:t>
            </w:r>
          </w:p>
        </w:tc>
      </w:tr>
      <w:tr w:rsidR="002113F6">
        <w:tc>
          <w:tcPr>
            <w:tcW w:w="1191" w:type="dxa"/>
            <w:vAlign w:val="center"/>
          </w:tcPr>
          <w:p w:rsidR="002113F6" w:rsidRDefault="002113F6">
            <w:pPr>
              <w:pStyle w:val="ConsPlusNormal"/>
              <w:jc w:val="center"/>
            </w:pPr>
            <w:r>
              <w:t>13</w:t>
            </w:r>
          </w:p>
        </w:tc>
        <w:tc>
          <w:tcPr>
            <w:tcW w:w="3288" w:type="dxa"/>
            <w:vAlign w:val="center"/>
          </w:tcPr>
          <w:p w:rsidR="002113F6" w:rsidRDefault="002113F6">
            <w:pPr>
              <w:pStyle w:val="ConsPlusNormal"/>
            </w:pPr>
            <w:r>
              <w:t>Наличие программы экологического и/или производственного контроля на объекте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Да</w:t>
            </w:r>
          </w:p>
        </w:tc>
        <w:tc>
          <w:tcPr>
            <w:tcW w:w="3175" w:type="dxa"/>
            <w:vAlign w:val="center"/>
          </w:tcPr>
          <w:p w:rsidR="002113F6" w:rsidRDefault="002113F6">
            <w:pPr>
              <w:pStyle w:val="ConsPlusNormal"/>
              <w:jc w:val="center"/>
            </w:pPr>
            <w:r>
              <w:t>Да</w:t>
            </w:r>
          </w:p>
        </w:tc>
        <w:tc>
          <w:tcPr>
            <w:tcW w:w="3061" w:type="dxa"/>
            <w:vAlign w:val="center"/>
          </w:tcPr>
          <w:p w:rsidR="002113F6" w:rsidRDefault="002113F6">
            <w:pPr>
              <w:pStyle w:val="ConsPlusNormal"/>
              <w:jc w:val="center"/>
            </w:pPr>
            <w:r>
              <w:t>Да</w:t>
            </w:r>
          </w:p>
        </w:tc>
        <w:tc>
          <w:tcPr>
            <w:tcW w:w="2665"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r>
      <w:tr w:rsidR="002113F6">
        <w:tc>
          <w:tcPr>
            <w:tcW w:w="1191" w:type="dxa"/>
            <w:vAlign w:val="center"/>
          </w:tcPr>
          <w:p w:rsidR="002113F6" w:rsidRDefault="002113F6">
            <w:pPr>
              <w:pStyle w:val="ConsPlusNormal"/>
              <w:jc w:val="center"/>
            </w:pPr>
            <w:r>
              <w:t>14</w:t>
            </w:r>
          </w:p>
        </w:tc>
        <w:tc>
          <w:tcPr>
            <w:tcW w:w="3288" w:type="dxa"/>
            <w:vAlign w:val="center"/>
          </w:tcPr>
          <w:p w:rsidR="002113F6" w:rsidRDefault="002113F6">
            <w:pPr>
              <w:pStyle w:val="ConsPlusNormal"/>
            </w:pPr>
            <w:r>
              <w:t>Данные мониторинга факторов окружающей природной среды (в случае превышения ПДК)</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Превышений ПДК не зафиксировано</w:t>
            </w:r>
          </w:p>
        </w:tc>
        <w:tc>
          <w:tcPr>
            <w:tcW w:w="3288" w:type="dxa"/>
            <w:vAlign w:val="center"/>
          </w:tcPr>
          <w:p w:rsidR="002113F6" w:rsidRDefault="002113F6">
            <w:pPr>
              <w:pStyle w:val="ConsPlusNormal"/>
              <w:jc w:val="center"/>
            </w:pPr>
            <w:r>
              <w:t>По данным производственного контроля превышение ПДК отсутствует</w:t>
            </w:r>
          </w:p>
        </w:tc>
      </w:tr>
      <w:tr w:rsidR="002113F6">
        <w:tc>
          <w:tcPr>
            <w:tcW w:w="1191" w:type="dxa"/>
            <w:vAlign w:val="center"/>
          </w:tcPr>
          <w:p w:rsidR="002113F6" w:rsidRDefault="002113F6">
            <w:pPr>
              <w:pStyle w:val="ConsPlusNormal"/>
              <w:jc w:val="center"/>
            </w:pPr>
            <w:r>
              <w:t>15</w:t>
            </w:r>
          </w:p>
        </w:tc>
        <w:tc>
          <w:tcPr>
            <w:tcW w:w="3288" w:type="dxa"/>
            <w:vAlign w:val="center"/>
          </w:tcPr>
          <w:p w:rsidR="002113F6" w:rsidRDefault="002113F6">
            <w:pPr>
              <w:pStyle w:val="ConsPlusNormal"/>
            </w:pPr>
            <w:r>
              <w:t>Перечень элементов обустройства, препятствующих и/или предотвращающих воздействие объекта на окружающую природную среду</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В соответствии с требованиями действующего законодательства</w:t>
            </w:r>
          </w:p>
        </w:tc>
        <w:tc>
          <w:tcPr>
            <w:tcW w:w="3061" w:type="dxa"/>
            <w:vAlign w:val="center"/>
          </w:tcPr>
          <w:p w:rsidR="002113F6" w:rsidRDefault="002113F6">
            <w:pPr>
              <w:pStyle w:val="ConsPlusNormal"/>
              <w:jc w:val="center"/>
            </w:pPr>
            <w:r>
              <w:t>установка газоочистного оборудования</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w:t>
            </w:r>
          </w:p>
        </w:tc>
        <w:tc>
          <w:tcPr>
            <w:tcW w:w="3288" w:type="dxa"/>
            <w:vAlign w:val="center"/>
          </w:tcPr>
          <w:p w:rsidR="002113F6" w:rsidRDefault="002113F6">
            <w:pPr>
              <w:pStyle w:val="ConsPlusNormal"/>
            </w:pPr>
            <w:r>
              <w:t>Экономические показатели для объектов обезвреживания ТКО (2020 год)</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16.1.</w:t>
            </w:r>
          </w:p>
        </w:tc>
        <w:tc>
          <w:tcPr>
            <w:tcW w:w="3288" w:type="dxa"/>
            <w:vAlign w:val="center"/>
          </w:tcPr>
          <w:p w:rsidR="002113F6" w:rsidRDefault="002113F6">
            <w:pPr>
              <w:pStyle w:val="ConsPlusNormal"/>
            </w:pPr>
            <w:r>
              <w:t>Операционные расходы</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16.2.</w:t>
            </w:r>
          </w:p>
        </w:tc>
        <w:tc>
          <w:tcPr>
            <w:tcW w:w="3288" w:type="dxa"/>
            <w:vAlign w:val="center"/>
          </w:tcPr>
          <w:p w:rsidR="002113F6" w:rsidRDefault="002113F6">
            <w:pPr>
              <w:pStyle w:val="ConsPlusNormal"/>
            </w:pPr>
            <w:r>
              <w:t>Неподконтрольные расходы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16.2.1.</w:t>
            </w:r>
          </w:p>
        </w:tc>
        <w:tc>
          <w:tcPr>
            <w:tcW w:w="3288" w:type="dxa"/>
            <w:vAlign w:val="center"/>
          </w:tcPr>
          <w:p w:rsidR="002113F6" w:rsidRDefault="002113F6">
            <w:pPr>
              <w:pStyle w:val="ConsPlusNormal"/>
            </w:pPr>
            <w:r>
              <w:t>налог на имущество</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16.3.</w:t>
            </w:r>
          </w:p>
        </w:tc>
        <w:tc>
          <w:tcPr>
            <w:tcW w:w="3288" w:type="dxa"/>
            <w:vAlign w:val="center"/>
          </w:tcPr>
          <w:p w:rsidR="002113F6" w:rsidRDefault="002113F6">
            <w:pPr>
              <w:pStyle w:val="ConsPlusNormal"/>
            </w:pPr>
            <w:r>
              <w:t>Расходы на приобретение (производство) энергетических ресурсов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16.3.1.</w:t>
            </w:r>
          </w:p>
        </w:tc>
        <w:tc>
          <w:tcPr>
            <w:tcW w:w="3288" w:type="dxa"/>
            <w:vAlign w:val="center"/>
          </w:tcPr>
          <w:p w:rsidR="002113F6" w:rsidRDefault="002113F6">
            <w:pPr>
              <w:pStyle w:val="ConsPlusNormal"/>
            </w:pPr>
            <w:r>
              <w:t>расходы на электрическую энергию</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16.3.2.</w:t>
            </w:r>
          </w:p>
        </w:tc>
        <w:tc>
          <w:tcPr>
            <w:tcW w:w="3288" w:type="dxa"/>
            <w:vAlign w:val="center"/>
          </w:tcPr>
          <w:p w:rsidR="002113F6" w:rsidRDefault="002113F6">
            <w:pPr>
              <w:pStyle w:val="ConsPlusNormal"/>
            </w:pPr>
            <w:r>
              <w:t>объем электроэнергии</w:t>
            </w:r>
          </w:p>
        </w:tc>
        <w:tc>
          <w:tcPr>
            <w:tcW w:w="1474" w:type="dxa"/>
            <w:vAlign w:val="center"/>
          </w:tcPr>
          <w:p w:rsidR="002113F6" w:rsidRDefault="002113F6">
            <w:pPr>
              <w:pStyle w:val="ConsPlusNormal"/>
              <w:jc w:val="center"/>
            </w:pPr>
            <w:r>
              <w:t>кВт ч./год</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16.3.3.</w:t>
            </w:r>
          </w:p>
        </w:tc>
        <w:tc>
          <w:tcPr>
            <w:tcW w:w="3288" w:type="dxa"/>
            <w:vAlign w:val="center"/>
          </w:tcPr>
          <w:p w:rsidR="002113F6" w:rsidRDefault="002113F6">
            <w:pPr>
              <w:pStyle w:val="ConsPlusNormal"/>
            </w:pPr>
            <w:r>
              <w:t>удельный расход энергии</w:t>
            </w:r>
          </w:p>
        </w:tc>
        <w:tc>
          <w:tcPr>
            <w:tcW w:w="1474" w:type="dxa"/>
            <w:vAlign w:val="center"/>
          </w:tcPr>
          <w:p w:rsidR="002113F6" w:rsidRDefault="002113F6">
            <w:pPr>
              <w:pStyle w:val="ConsPlusNormal"/>
              <w:jc w:val="center"/>
            </w:pPr>
            <w:r>
              <w:t>кВт ч./тонну</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16.4.</w:t>
            </w:r>
          </w:p>
        </w:tc>
        <w:tc>
          <w:tcPr>
            <w:tcW w:w="3288" w:type="dxa"/>
            <w:vAlign w:val="center"/>
          </w:tcPr>
          <w:p w:rsidR="002113F6" w:rsidRDefault="002113F6">
            <w:pPr>
              <w:pStyle w:val="ConsPlusNormal"/>
            </w:pPr>
            <w:r>
              <w:t>Расходы на амортизацию основных средств и нематериальных активов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16.5.</w:t>
            </w:r>
          </w:p>
        </w:tc>
        <w:tc>
          <w:tcPr>
            <w:tcW w:w="3288" w:type="dxa"/>
            <w:vAlign w:val="center"/>
          </w:tcPr>
          <w:p w:rsidR="002113F6" w:rsidRDefault="002113F6">
            <w:pPr>
              <w:pStyle w:val="ConsPlusNormal"/>
            </w:pPr>
            <w:r>
              <w:t>Нормативная прибыль</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16.6.</w:t>
            </w:r>
          </w:p>
        </w:tc>
        <w:tc>
          <w:tcPr>
            <w:tcW w:w="3288" w:type="dxa"/>
            <w:vAlign w:val="center"/>
          </w:tcPr>
          <w:p w:rsidR="002113F6" w:rsidRDefault="002113F6">
            <w:pPr>
              <w:pStyle w:val="ConsPlusNormal"/>
            </w:pPr>
            <w:r>
              <w:t>Расчетная предпринимательская прибыль</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16.7.</w:t>
            </w:r>
          </w:p>
        </w:tc>
        <w:tc>
          <w:tcPr>
            <w:tcW w:w="3288" w:type="dxa"/>
            <w:vAlign w:val="center"/>
          </w:tcPr>
          <w:p w:rsidR="002113F6" w:rsidRDefault="002113F6">
            <w:pPr>
              <w:pStyle w:val="ConsPlusNormal"/>
            </w:pPr>
            <w:r>
              <w:t>Корректировка НВВ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16.8.</w:t>
            </w:r>
          </w:p>
        </w:tc>
        <w:tc>
          <w:tcPr>
            <w:tcW w:w="3288" w:type="dxa"/>
            <w:vAlign w:val="center"/>
          </w:tcPr>
          <w:p w:rsidR="002113F6" w:rsidRDefault="002113F6">
            <w:pPr>
              <w:pStyle w:val="ConsPlusNormal"/>
            </w:pPr>
            <w:r>
              <w:t>ИТОГО НВВ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0,00</w:t>
            </w:r>
          </w:p>
        </w:tc>
        <w:tc>
          <w:tcPr>
            <w:tcW w:w="3175" w:type="dxa"/>
            <w:vAlign w:val="center"/>
          </w:tcPr>
          <w:p w:rsidR="002113F6" w:rsidRDefault="002113F6">
            <w:pPr>
              <w:pStyle w:val="ConsPlusNormal"/>
              <w:jc w:val="center"/>
            </w:pPr>
            <w:r>
              <w:t>0,00</w:t>
            </w:r>
          </w:p>
        </w:tc>
        <w:tc>
          <w:tcPr>
            <w:tcW w:w="3061"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16.9.</w:t>
            </w:r>
          </w:p>
        </w:tc>
        <w:tc>
          <w:tcPr>
            <w:tcW w:w="3288" w:type="dxa"/>
            <w:vAlign w:val="center"/>
          </w:tcPr>
          <w:p w:rsidR="002113F6" w:rsidRDefault="002113F6">
            <w:pPr>
              <w:pStyle w:val="ConsPlusNormal"/>
            </w:pPr>
            <w:r>
              <w:t>Объем твердых коммунальных отходов</w:t>
            </w:r>
          </w:p>
        </w:tc>
        <w:tc>
          <w:tcPr>
            <w:tcW w:w="1474" w:type="dxa"/>
            <w:vAlign w:val="center"/>
          </w:tcPr>
          <w:p w:rsidR="002113F6" w:rsidRDefault="002113F6">
            <w:pPr>
              <w:pStyle w:val="ConsPlusNormal"/>
              <w:jc w:val="center"/>
            </w:pPr>
            <w:r>
              <w:t>куб. м</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16.10.</w:t>
            </w:r>
          </w:p>
        </w:tc>
        <w:tc>
          <w:tcPr>
            <w:tcW w:w="3288" w:type="dxa"/>
            <w:vAlign w:val="center"/>
          </w:tcPr>
          <w:p w:rsidR="002113F6" w:rsidRDefault="002113F6">
            <w:pPr>
              <w:pStyle w:val="ConsPlusNormal"/>
            </w:pPr>
            <w:r>
              <w:t>Масса твердых коммунальных отходов</w:t>
            </w:r>
          </w:p>
        </w:tc>
        <w:tc>
          <w:tcPr>
            <w:tcW w:w="1474" w:type="dxa"/>
            <w:vAlign w:val="center"/>
          </w:tcPr>
          <w:p w:rsidR="002113F6" w:rsidRDefault="002113F6">
            <w:pPr>
              <w:pStyle w:val="ConsPlusNormal"/>
              <w:jc w:val="center"/>
            </w:pPr>
            <w:r>
              <w:t>тонн</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16.11.</w:t>
            </w:r>
          </w:p>
        </w:tc>
        <w:tc>
          <w:tcPr>
            <w:tcW w:w="3288" w:type="dxa"/>
            <w:vAlign w:val="center"/>
          </w:tcPr>
          <w:p w:rsidR="002113F6" w:rsidRDefault="002113F6">
            <w:pPr>
              <w:pStyle w:val="ConsPlusNormal"/>
            </w:pPr>
            <w:r>
              <w:t>Тариф на обезвреживание ТКО, без учета НДС</w:t>
            </w:r>
          </w:p>
        </w:tc>
        <w:tc>
          <w:tcPr>
            <w:tcW w:w="1474" w:type="dxa"/>
            <w:vAlign w:val="center"/>
          </w:tcPr>
          <w:p w:rsidR="002113F6" w:rsidRDefault="002113F6">
            <w:pPr>
              <w:pStyle w:val="ConsPlusNormal"/>
              <w:jc w:val="center"/>
            </w:pPr>
            <w:r>
              <w:t>руб./куб. м</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16.12.</w:t>
            </w:r>
          </w:p>
        </w:tc>
        <w:tc>
          <w:tcPr>
            <w:tcW w:w="3288" w:type="dxa"/>
            <w:vAlign w:val="center"/>
          </w:tcPr>
          <w:p w:rsidR="002113F6" w:rsidRDefault="002113F6">
            <w:pPr>
              <w:pStyle w:val="ConsPlusNormal"/>
            </w:pPr>
            <w:r>
              <w:t>Тариф на обезвреживание ТКО, без учета НДС</w:t>
            </w:r>
          </w:p>
        </w:tc>
        <w:tc>
          <w:tcPr>
            <w:tcW w:w="1474" w:type="dxa"/>
            <w:vAlign w:val="center"/>
          </w:tcPr>
          <w:p w:rsidR="002113F6" w:rsidRDefault="002113F6">
            <w:pPr>
              <w:pStyle w:val="ConsPlusNormal"/>
              <w:jc w:val="center"/>
            </w:pPr>
            <w:r>
              <w:t>руб./тонн</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16.13.</w:t>
            </w:r>
          </w:p>
        </w:tc>
        <w:tc>
          <w:tcPr>
            <w:tcW w:w="3288" w:type="dxa"/>
            <w:vAlign w:val="center"/>
          </w:tcPr>
          <w:p w:rsidR="002113F6" w:rsidRDefault="002113F6">
            <w:pPr>
              <w:pStyle w:val="ConsPlusNormal"/>
            </w:pPr>
            <w:r>
              <w:t>Является ли организация плательщиком НДС</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17</w:t>
            </w:r>
          </w:p>
        </w:tc>
        <w:tc>
          <w:tcPr>
            <w:tcW w:w="3288" w:type="dxa"/>
            <w:vAlign w:val="center"/>
          </w:tcPr>
          <w:p w:rsidR="002113F6" w:rsidRDefault="002113F6">
            <w:pPr>
              <w:pStyle w:val="ConsPlusNormal"/>
            </w:pPr>
            <w:r>
              <w:t xml:space="preserve">Данные о планируемой </w:t>
            </w:r>
            <w:r>
              <w:lastRenderedPageBreak/>
              <w:t>модернизации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lastRenderedPageBreak/>
              <w:t>17.1.</w:t>
            </w:r>
          </w:p>
        </w:tc>
        <w:tc>
          <w:tcPr>
            <w:tcW w:w="3288" w:type="dxa"/>
            <w:vAlign w:val="center"/>
          </w:tcPr>
          <w:p w:rsidR="002113F6" w:rsidRDefault="002113F6">
            <w:pPr>
              <w:pStyle w:val="ConsPlusNormal"/>
            </w:pPr>
            <w:r>
              <w:t>Предполагаемая дата/период модернизации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17.2.</w:t>
            </w:r>
          </w:p>
        </w:tc>
        <w:tc>
          <w:tcPr>
            <w:tcW w:w="3288" w:type="dxa"/>
            <w:vAlign w:val="center"/>
          </w:tcPr>
          <w:p w:rsidR="002113F6" w:rsidRDefault="002113F6">
            <w:pPr>
              <w:pStyle w:val="ConsPlusNormal"/>
            </w:pPr>
            <w:r>
              <w:t>Суть мероприятий по модернизации (увеличение мощности, внедрение новых технологических процессов), описание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17.3.</w:t>
            </w:r>
          </w:p>
        </w:tc>
        <w:tc>
          <w:tcPr>
            <w:tcW w:w="3288" w:type="dxa"/>
            <w:vAlign w:val="center"/>
          </w:tcPr>
          <w:p w:rsidR="002113F6" w:rsidRDefault="002113F6">
            <w:pPr>
              <w:pStyle w:val="ConsPlusNormal"/>
            </w:pPr>
            <w:r>
              <w:t>Сведения о планируемом к установке оборудовании (наименование, описание)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17.4.</w:t>
            </w:r>
          </w:p>
        </w:tc>
        <w:tc>
          <w:tcPr>
            <w:tcW w:w="3288" w:type="dxa"/>
            <w:vAlign w:val="center"/>
          </w:tcPr>
          <w:p w:rsidR="002113F6" w:rsidRDefault="002113F6">
            <w:pPr>
              <w:pStyle w:val="ConsPlusNormal"/>
            </w:pPr>
            <w:r>
              <w:t>Сведения об объеме необходимых капитальных вложениях на модернизацию в ценах 2020 года без НДС всего, в том числе по источникам финансирования:</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17.4.1.</w:t>
            </w:r>
          </w:p>
        </w:tc>
        <w:tc>
          <w:tcPr>
            <w:tcW w:w="3288" w:type="dxa"/>
            <w:vAlign w:val="center"/>
          </w:tcPr>
          <w:p w:rsidR="002113F6" w:rsidRDefault="002113F6">
            <w:pPr>
              <w:pStyle w:val="ConsPlusNormal"/>
            </w:pPr>
            <w:r>
              <w:t>за счет внебюджетных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17.4.2.</w:t>
            </w:r>
          </w:p>
        </w:tc>
        <w:tc>
          <w:tcPr>
            <w:tcW w:w="3288" w:type="dxa"/>
            <w:vAlign w:val="center"/>
          </w:tcPr>
          <w:p w:rsidR="002113F6" w:rsidRDefault="002113F6">
            <w:pPr>
              <w:pStyle w:val="ConsPlusNormal"/>
            </w:pPr>
            <w:r>
              <w:t>за счет 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18</w:t>
            </w:r>
          </w:p>
        </w:tc>
        <w:tc>
          <w:tcPr>
            <w:tcW w:w="3288" w:type="dxa"/>
            <w:vAlign w:val="center"/>
          </w:tcPr>
          <w:p w:rsidR="002113F6" w:rsidRDefault="002113F6">
            <w:pPr>
              <w:pStyle w:val="ConsPlusNormal"/>
            </w:pPr>
            <w:r>
              <w:t>Данные о планируемом выведении из эксплуатации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175" w:type="dxa"/>
            <w:vAlign w:val="center"/>
          </w:tcPr>
          <w:p w:rsidR="002113F6" w:rsidRDefault="002113F6">
            <w:pPr>
              <w:pStyle w:val="ConsPlusNormal"/>
            </w:pPr>
          </w:p>
        </w:tc>
        <w:tc>
          <w:tcPr>
            <w:tcW w:w="3061"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18.1.</w:t>
            </w:r>
          </w:p>
        </w:tc>
        <w:tc>
          <w:tcPr>
            <w:tcW w:w="3288" w:type="dxa"/>
            <w:vAlign w:val="center"/>
          </w:tcPr>
          <w:p w:rsidR="002113F6" w:rsidRDefault="002113F6">
            <w:pPr>
              <w:pStyle w:val="ConsPlusNormal"/>
            </w:pPr>
            <w:r>
              <w:t>Предполагаемый срок выведения объекта из эксплуатации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18.2.</w:t>
            </w:r>
          </w:p>
        </w:tc>
        <w:tc>
          <w:tcPr>
            <w:tcW w:w="3288" w:type="dxa"/>
            <w:vAlign w:val="center"/>
          </w:tcPr>
          <w:p w:rsidR="002113F6" w:rsidRDefault="002113F6">
            <w:pPr>
              <w:pStyle w:val="ConsPlusNormal"/>
            </w:pPr>
            <w:r>
              <w:t xml:space="preserve">Информация о наличии </w:t>
            </w:r>
            <w:r>
              <w:lastRenderedPageBreak/>
              <w:t>заключения государственной экологической экспертизы проекта вывода из эксплуатации объекта, используемого для обезвреживания отходов I - V классов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lastRenderedPageBreak/>
              <w:t>18.3.</w:t>
            </w:r>
          </w:p>
        </w:tc>
        <w:tc>
          <w:tcPr>
            <w:tcW w:w="3288" w:type="dxa"/>
            <w:vAlign w:val="center"/>
          </w:tcPr>
          <w:p w:rsidR="002113F6" w:rsidRDefault="002113F6">
            <w:pPr>
              <w:pStyle w:val="ConsPlusNormal"/>
            </w:pPr>
            <w:r>
              <w:t>Сведения об объеме необходимых капитальных вложениях в вывод объекта из эксплуатации в ценах 2020 года без НДС всего, в том числе по источникам финансирования:</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18.3.1.</w:t>
            </w:r>
          </w:p>
        </w:tc>
        <w:tc>
          <w:tcPr>
            <w:tcW w:w="3288" w:type="dxa"/>
            <w:vAlign w:val="center"/>
          </w:tcPr>
          <w:p w:rsidR="002113F6" w:rsidRDefault="002113F6">
            <w:pPr>
              <w:pStyle w:val="ConsPlusNormal"/>
            </w:pPr>
            <w:r>
              <w:t>за счет внебюджетных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r w:rsidR="002113F6">
        <w:tc>
          <w:tcPr>
            <w:tcW w:w="1191" w:type="dxa"/>
            <w:vAlign w:val="center"/>
          </w:tcPr>
          <w:p w:rsidR="002113F6" w:rsidRDefault="002113F6">
            <w:pPr>
              <w:pStyle w:val="ConsPlusNormal"/>
              <w:jc w:val="center"/>
            </w:pPr>
            <w:r>
              <w:t>18.3.2.</w:t>
            </w:r>
          </w:p>
        </w:tc>
        <w:tc>
          <w:tcPr>
            <w:tcW w:w="3288" w:type="dxa"/>
            <w:vAlign w:val="center"/>
          </w:tcPr>
          <w:p w:rsidR="002113F6" w:rsidRDefault="002113F6">
            <w:pPr>
              <w:pStyle w:val="ConsPlusNormal"/>
            </w:pPr>
            <w:r>
              <w:t>за счет 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175" w:type="dxa"/>
            <w:vAlign w:val="center"/>
          </w:tcPr>
          <w:p w:rsidR="002113F6" w:rsidRDefault="002113F6">
            <w:pPr>
              <w:pStyle w:val="ConsPlusNormal"/>
              <w:jc w:val="center"/>
            </w:pPr>
            <w:r>
              <w:t>-</w:t>
            </w:r>
          </w:p>
        </w:tc>
        <w:tc>
          <w:tcPr>
            <w:tcW w:w="3061"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Не планируется</w:t>
            </w:r>
          </w:p>
        </w:tc>
        <w:tc>
          <w:tcPr>
            <w:tcW w:w="3288" w:type="dxa"/>
            <w:vAlign w:val="center"/>
          </w:tcPr>
          <w:p w:rsidR="002113F6" w:rsidRDefault="002113F6">
            <w:pPr>
              <w:pStyle w:val="ConsPlusNormal"/>
              <w:jc w:val="center"/>
            </w:pPr>
            <w:r>
              <w:t>Не планируется</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right"/>
        <w:outlineLvl w:val="2"/>
      </w:pPr>
      <w:r>
        <w:t>Продолжение таблицы</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402"/>
        <w:gridCol w:w="1474"/>
        <w:gridCol w:w="2662"/>
        <w:gridCol w:w="2662"/>
        <w:gridCol w:w="2662"/>
        <w:gridCol w:w="2662"/>
        <w:gridCol w:w="2662"/>
        <w:gridCol w:w="2662"/>
        <w:gridCol w:w="2662"/>
        <w:gridCol w:w="2662"/>
      </w:tblGrid>
      <w:tr w:rsidR="002113F6">
        <w:tc>
          <w:tcPr>
            <w:tcW w:w="1134" w:type="dxa"/>
            <w:vAlign w:val="center"/>
          </w:tcPr>
          <w:p w:rsidR="002113F6" w:rsidRDefault="002113F6">
            <w:pPr>
              <w:pStyle w:val="ConsPlusNormal"/>
              <w:jc w:val="center"/>
            </w:pPr>
            <w:r>
              <w:t>N п/п</w:t>
            </w:r>
          </w:p>
        </w:tc>
        <w:tc>
          <w:tcPr>
            <w:tcW w:w="3402" w:type="dxa"/>
            <w:vAlign w:val="center"/>
          </w:tcPr>
          <w:p w:rsidR="002113F6" w:rsidRDefault="002113F6">
            <w:pPr>
              <w:pStyle w:val="ConsPlusNormal"/>
              <w:jc w:val="center"/>
            </w:pPr>
            <w:r>
              <w:t>Наименование характеристик объекта (параметров, показателей)/Наименование эксплуатирующей организации и ИНН</w:t>
            </w:r>
          </w:p>
        </w:tc>
        <w:tc>
          <w:tcPr>
            <w:tcW w:w="1474" w:type="dxa"/>
            <w:vAlign w:val="center"/>
          </w:tcPr>
          <w:p w:rsidR="002113F6" w:rsidRDefault="002113F6">
            <w:pPr>
              <w:pStyle w:val="ConsPlusNormal"/>
              <w:jc w:val="center"/>
            </w:pPr>
            <w:r>
              <w:t>Ед. изм.</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c>
          <w:tcPr>
            <w:tcW w:w="2662" w:type="dxa"/>
            <w:vAlign w:val="center"/>
          </w:tcPr>
          <w:p w:rsidR="002113F6" w:rsidRDefault="002113F6">
            <w:pPr>
              <w:pStyle w:val="ConsPlusNormal"/>
              <w:jc w:val="center"/>
            </w:pPr>
            <w:r>
              <w:t>Объект обезвреживания</w:t>
            </w:r>
          </w:p>
        </w:tc>
      </w:tr>
      <w:tr w:rsidR="002113F6">
        <w:tc>
          <w:tcPr>
            <w:tcW w:w="1134" w:type="dxa"/>
          </w:tcPr>
          <w:p w:rsidR="002113F6" w:rsidRDefault="002113F6">
            <w:pPr>
              <w:pStyle w:val="ConsPlusNormal"/>
              <w:jc w:val="center"/>
            </w:pPr>
            <w:r>
              <w:t>1</w:t>
            </w:r>
          </w:p>
        </w:tc>
        <w:tc>
          <w:tcPr>
            <w:tcW w:w="3402" w:type="dxa"/>
          </w:tcPr>
          <w:p w:rsidR="002113F6" w:rsidRDefault="002113F6">
            <w:pPr>
              <w:pStyle w:val="ConsPlusNormal"/>
              <w:jc w:val="center"/>
            </w:pPr>
            <w:r>
              <w:t>2</w:t>
            </w:r>
          </w:p>
        </w:tc>
        <w:tc>
          <w:tcPr>
            <w:tcW w:w="1474" w:type="dxa"/>
          </w:tcPr>
          <w:p w:rsidR="002113F6" w:rsidRDefault="002113F6">
            <w:pPr>
              <w:pStyle w:val="ConsPlusNormal"/>
              <w:jc w:val="center"/>
            </w:pPr>
            <w:r>
              <w:t>3</w:t>
            </w:r>
          </w:p>
        </w:tc>
        <w:tc>
          <w:tcPr>
            <w:tcW w:w="2662" w:type="dxa"/>
          </w:tcPr>
          <w:p w:rsidR="002113F6" w:rsidRDefault="002113F6">
            <w:pPr>
              <w:pStyle w:val="ConsPlusNormal"/>
              <w:jc w:val="center"/>
            </w:pPr>
            <w:r>
              <w:t>9</w:t>
            </w:r>
          </w:p>
        </w:tc>
        <w:tc>
          <w:tcPr>
            <w:tcW w:w="2662" w:type="dxa"/>
          </w:tcPr>
          <w:p w:rsidR="002113F6" w:rsidRDefault="002113F6">
            <w:pPr>
              <w:pStyle w:val="ConsPlusNormal"/>
              <w:jc w:val="center"/>
            </w:pPr>
            <w:r>
              <w:t>10</w:t>
            </w:r>
          </w:p>
        </w:tc>
        <w:tc>
          <w:tcPr>
            <w:tcW w:w="2662" w:type="dxa"/>
          </w:tcPr>
          <w:p w:rsidR="002113F6" w:rsidRDefault="002113F6">
            <w:pPr>
              <w:pStyle w:val="ConsPlusNormal"/>
              <w:jc w:val="center"/>
            </w:pPr>
            <w:r>
              <w:t>11</w:t>
            </w:r>
          </w:p>
        </w:tc>
        <w:tc>
          <w:tcPr>
            <w:tcW w:w="2662" w:type="dxa"/>
          </w:tcPr>
          <w:p w:rsidR="002113F6" w:rsidRDefault="002113F6">
            <w:pPr>
              <w:pStyle w:val="ConsPlusNormal"/>
              <w:jc w:val="center"/>
            </w:pPr>
            <w:r>
              <w:t>12</w:t>
            </w:r>
          </w:p>
        </w:tc>
        <w:tc>
          <w:tcPr>
            <w:tcW w:w="2662" w:type="dxa"/>
          </w:tcPr>
          <w:p w:rsidR="002113F6" w:rsidRDefault="002113F6">
            <w:pPr>
              <w:pStyle w:val="ConsPlusNormal"/>
              <w:jc w:val="center"/>
            </w:pPr>
            <w:r>
              <w:t>13</w:t>
            </w:r>
          </w:p>
        </w:tc>
        <w:tc>
          <w:tcPr>
            <w:tcW w:w="2662" w:type="dxa"/>
          </w:tcPr>
          <w:p w:rsidR="002113F6" w:rsidRDefault="002113F6">
            <w:pPr>
              <w:pStyle w:val="ConsPlusNormal"/>
              <w:jc w:val="center"/>
            </w:pPr>
            <w:r>
              <w:t>14</w:t>
            </w:r>
          </w:p>
        </w:tc>
        <w:tc>
          <w:tcPr>
            <w:tcW w:w="2662" w:type="dxa"/>
          </w:tcPr>
          <w:p w:rsidR="002113F6" w:rsidRDefault="002113F6">
            <w:pPr>
              <w:pStyle w:val="ConsPlusNormal"/>
              <w:jc w:val="center"/>
            </w:pPr>
            <w:r>
              <w:t>15</w:t>
            </w:r>
          </w:p>
        </w:tc>
        <w:tc>
          <w:tcPr>
            <w:tcW w:w="2662" w:type="dxa"/>
          </w:tcPr>
          <w:p w:rsidR="002113F6" w:rsidRDefault="002113F6">
            <w:pPr>
              <w:pStyle w:val="ConsPlusNormal"/>
              <w:jc w:val="center"/>
            </w:pPr>
            <w:r>
              <w:t>16</w:t>
            </w:r>
          </w:p>
        </w:tc>
      </w:tr>
      <w:tr w:rsidR="002113F6">
        <w:tc>
          <w:tcPr>
            <w:tcW w:w="1134" w:type="dxa"/>
            <w:vAlign w:val="center"/>
          </w:tcPr>
          <w:p w:rsidR="002113F6" w:rsidRDefault="002113F6">
            <w:pPr>
              <w:pStyle w:val="ConsPlusNormal"/>
              <w:jc w:val="center"/>
            </w:pPr>
            <w:r>
              <w:t>1.1</w:t>
            </w:r>
          </w:p>
        </w:tc>
        <w:tc>
          <w:tcPr>
            <w:tcW w:w="3402" w:type="dxa"/>
            <w:vAlign w:val="center"/>
          </w:tcPr>
          <w:p w:rsidR="002113F6" w:rsidRDefault="002113F6">
            <w:pPr>
              <w:pStyle w:val="ConsPlusNormal"/>
            </w:pPr>
            <w:r>
              <w:t>Информация об эксплуатирующей организации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1.1.1</w:t>
            </w:r>
          </w:p>
        </w:tc>
        <w:tc>
          <w:tcPr>
            <w:tcW w:w="3402"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r>
      <w:tr w:rsidR="002113F6">
        <w:tc>
          <w:tcPr>
            <w:tcW w:w="1134" w:type="dxa"/>
            <w:vAlign w:val="center"/>
          </w:tcPr>
          <w:p w:rsidR="002113F6" w:rsidRDefault="002113F6">
            <w:pPr>
              <w:pStyle w:val="ConsPlusNormal"/>
              <w:jc w:val="center"/>
            </w:pPr>
            <w:r>
              <w:t>1.1.2</w:t>
            </w:r>
          </w:p>
        </w:tc>
        <w:tc>
          <w:tcPr>
            <w:tcW w:w="3402" w:type="dxa"/>
            <w:vAlign w:val="center"/>
          </w:tcPr>
          <w:p w:rsidR="002113F6" w:rsidRDefault="002113F6">
            <w:pPr>
              <w:pStyle w:val="ConsPlusNormal"/>
            </w:pPr>
            <w:r>
              <w:t>ИНН</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r>
      <w:tr w:rsidR="002113F6">
        <w:tc>
          <w:tcPr>
            <w:tcW w:w="1134" w:type="dxa"/>
            <w:vAlign w:val="center"/>
          </w:tcPr>
          <w:p w:rsidR="002113F6" w:rsidRDefault="002113F6">
            <w:pPr>
              <w:pStyle w:val="ConsPlusNormal"/>
              <w:jc w:val="center"/>
            </w:pPr>
            <w:r>
              <w:t>1.2</w:t>
            </w:r>
          </w:p>
        </w:tc>
        <w:tc>
          <w:tcPr>
            <w:tcW w:w="3402" w:type="dxa"/>
            <w:vAlign w:val="center"/>
          </w:tcPr>
          <w:p w:rsidR="002113F6" w:rsidRDefault="002113F6">
            <w:pPr>
              <w:pStyle w:val="ConsPlusNormal"/>
            </w:pPr>
            <w:r>
              <w:t>Информация о балансодержателе объекта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1.2.1</w:t>
            </w:r>
          </w:p>
        </w:tc>
        <w:tc>
          <w:tcPr>
            <w:tcW w:w="3402"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c>
          <w:tcPr>
            <w:tcW w:w="2662" w:type="dxa"/>
            <w:vAlign w:val="center"/>
          </w:tcPr>
          <w:p w:rsidR="002113F6" w:rsidRDefault="002113F6">
            <w:pPr>
              <w:pStyle w:val="ConsPlusNormal"/>
              <w:jc w:val="center"/>
            </w:pPr>
            <w:r>
              <w:t>Публичное акционерное общество "Гайский горно-обогатительный комбинат"</w:t>
            </w:r>
          </w:p>
        </w:tc>
      </w:tr>
      <w:tr w:rsidR="002113F6">
        <w:tc>
          <w:tcPr>
            <w:tcW w:w="1134" w:type="dxa"/>
            <w:vAlign w:val="center"/>
          </w:tcPr>
          <w:p w:rsidR="002113F6" w:rsidRDefault="002113F6">
            <w:pPr>
              <w:pStyle w:val="ConsPlusNormal"/>
              <w:jc w:val="center"/>
            </w:pPr>
            <w:r>
              <w:t>1.2.2</w:t>
            </w:r>
          </w:p>
        </w:tc>
        <w:tc>
          <w:tcPr>
            <w:tcW w:w="3402" w:type="dxa"/>
            <w:vAlign w:val="center"/>
          </w:tcPr>
          <w:p w:rsidR="002113F6" w:rsidRDefault="002113F6">
            <w:pPr>
              <w:pStyle w:val="ConsPlusNormal"/>
            </w:pPr>
            <w:r>
              <w:t>ИНН</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c>
          <w:tcPr>
            <w:tcW w:w="2662" w:type="dxa"/>
            <w:vAlign w:val="center"/>
          </w:tcPr>
          <w:p w:rsidR="002113F6" w:rsidRDefault="002113F6">
            <w:pPr>
              <w:pStyle w:val="ConsPlusNormal"/>
              <w:jc w:val="center"/>
            </w:pPr>
            <w:r>
              <w:t>5604000700</w:t>
            </w:r>
          </w:p>
        </w:tc>
      </w:tr>
      <w:tr w:rsidR="002113F6">
        <w:tc>
          <w:tcPr>
            <w:tcW w:w="1134" w:type="dxa"/>
            <w:vAlign w:val="center"/>
          </w:tcPr>
          <w:p w:rsidR="002113F6" w:rsidRDefault="002113F6">
            <w:pPr>
              <w:pStyle w:val="ConsPlusNormal"/>
              <w:jc w:val="center"/>
            </w:pPr>
            <w:r>
              <w:t>2</w:t>
            </w:r>
          </w:p>
        </w:tc>
        <w:tc>
          <w:tcPr>
            <w:tcW w:w="3402" w:type="dxa"/>
            <w:vAlign w:val="center"/>
          </w:tcPr>
          <w:p w:rsidR="002113F6" w:rsidRDefault="002113F6">
            <w:pPr>
              <w:pStyle w:val="ConsPlusNormal"/>
            </w:pPr>
            <w:r>
              <w:t>Фактический адрес местоположения объекта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2.1.</w:t>
            </w:r>
          </w:p>
        </w:tc>
        <w:tc>
          <w:tcPr>
            <w:tcW w:w="3402" w:type="dxa"/>
            <w:vAlign w:val="center"/>
          </w:tcPr>
          <w:p w:rsidR="002113F6" w:rsidRDefault="002113F6">
            <w:pPr>
              <w:pStyle w:val="ConsPlusNormal"/>
            </w:pPr>
            <w:r>
              <w:t xml:space="preserve">Кадастровый номер земельного </w:t>
            </w:r>
            <w:r>
              <w:lastRenderedPageBreak/>
              <w:t>участка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lastRenderedPageBreak/>
              <w:t>2.2.</w:t>
            </w:r>
          </w:p>
        </w:tc>
        <w:tc>
          <w:tcPr>
            <w:tcW w:w="3402" w:type="dxa"/>
            <w:vAlign w:val="center"/>
          </w:tcPr>
          <w:p w:rsidR="002113F6" w:rsidRDefault="002113F6">
            <w:pPr>
              <w:pStyle w:val="ConsPlusNormal"/>
            </w:pPr>
            <w:r>
              <w:t>Точный адрес фактического местоположения</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Оренбургская обл., Гайская промплощадка, Автотранспортный цех</w:t>
            </w:r>
          </w:p>
        </w:tc>
        <w:tc>
          <w:tcPr>
            <w:tcW w:w="2662" w:type="dxa"/>
            <w:vAlign w:val="center"/>
          </w:tcPr>
          <w:p w:rsidR="002113F6" w:rsidRDefault="002113F6">
            <w:pPr>
              <w:pStyle w:val="ConsPlusNormal"/>
              <w:jc w:val="center"/>
            </w:pPr>
            <w:r>
              <w:t>Оренбургская обл., Гайская промплощадка, Открытый рудник</w:t>
            </w:r>
          </w:p>
        </w:tc>
        <w:tc>
          <w:tcPr>
            <w:tcW w:w="2662" w:type="dxa"/>
            <w:vAlign w:val="center"/>
          </w:tcPr>
          <w:p w:rsidR="002113F6" w:rsidRDefault="002113F6">
            <w:pPr>
              <w:pStyle w:val="ConsPlusNormal"/>
              <w:jc w:val="center"/>
            </w:pPr>
            <w:r>
              <w:t>Оренбургская обл., Кваркенская промплощадка</w:t>
            </w:r>
          </w:p>
        </w:tc>
        <w:tc>
          <w:tcPr>
            <w:tcW w:w="2662" w:type="dxa"/>
            <w:vAlign w:val="center"/>
          </w:tcPr>
          <w:p w:rsidR="002113F6" w:rsidRDefault="002113F6">
            <w:pPr>
              <w:pStyle w:val="ConsPlusNormal"/>
              <w:jc w:val="center"/>
            </w:pPr>
            <w:r>
              <w:t>Оренбургская обл., Гайская промплощадка, Открытый рудник</w:t>
            </w:r>
          </w:p>
        </w:tc>
        <w:tc>
          <w:tcPr>
            <w:tcW w:w="2662" w:type="dxa"/>
            <w:vAlign w:val="center"/>
          </w:tcPr>
          <w:p w:rsidR="002113F6" w:rsidRDefault="002113F6">
            <w:pPr>
              <w:pStyle w:val="ConsPlusNormal"/>
              <w:jc w:val="center"/>
            </w:pPr>
            <w:r>
              <w:t>Оренбургская обл., Гайская промплощадка, Подземный рудник</w:t>
            </w:r>
          </w:p>
        </w:tc>
        <w:tc>
          <w:tcPr>
            <w:tcW w:w="2662" w:type="dxa"/>
            <w:vAlign w:val="center"/>
          </w:tcPr>
          <w:p w:rsidR="002113F6" w:rsidRDefault="002113F6">
            <w:pPr>
              <w:pStyle w:val="ConsPlusNormal"/>
              <w:jc w:val="center"/>
            </w:pPr>
            <w:r>
              <w:t>Оренбургская обл., Гайская промплощадка, Ремонтно-механический завод</w:t>
            </w:r>
          </w:p>
        </w:tc>
        <w:tc>
          <w:tcPr>
            <w:tcW w:w="2662" w:type="dxa"/>
            <w:vAlign w:val="center"/>
          </w:tcPr>
          <w:p w:rsidR="002113F6" w:rsidRDefault="002113F6">
            <w:pPr>
              <w:pStyle w:val="ConsPlusNormal"/>
              <w:jc w:val="center"/>
            </w:pPr>
            <w:r>
              <w:t>Оренбургская обл., Гайская промплощадка, Шахтостроительное управление</w:t>
            </w:r>
          </w:p>
        </w:tc>
        <w:tc>
          <w:tcPr>
            <w:tcW w:w="2662" w:type="dxa"/>
            <w:vAlign w:val="center"/>
          </w:tcPr>
          <w:p w:rsidR="002113F6" w:rsidRDefault="002113F6">
            <w:pPr>
              <w:pStyle w:val="ConsPlusNormal"/>
              <w:jc w:val="center"/>
            </w:pPr>
            <w:r>
              <w:t>Оренбургская обл., Ясненская промплощадка</w:t>
            </w:r>
          </w:p>
        </w:tc>
      </w:tr>
      <w:tr w:rsidR="002113F6">
        <w:tc>
          <w:tcPr>
            <w:tcW w:w="1134" w:type="dxa"/>
            <w:vAlign w:val="center"/>
          </w:tcPr>
          <w:p w:rsidR="002113F6" w:rsidRDefault="002113F6">
            <w:pPr>
              <w:pStyle w:val="ConsPlusNormal"/>
              <w:jc w:val="center"/>
            </w:pPr>
            <w:r>
              <w:t>2.3.</w:t>
            </w:r>
          </w:p>
        </w:tc>
        <w:tc>
          <w:tcPr>
            <w:tcW w:w="3402" w:type="dxa"/>
            <w:vAlign w:val="center"/>
          </w:tcPr>
          <w:p w:rsidR="002113F6" w:rsidRDefault="002113F6">
            <w:pPr>
              <w:pStyle w:val="ConsPlusNormal"/>
            </w:pPr>
            <w:r>
              <w:t>Географические координаты</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c>
          <w:tcPr>
            <w:tcW w:w="2662" w:type="dxa"/>
            <w:vAlign w:val="center"/>
          </w:tcPr>
          <w:p w:rsidR="002113F6" w:rsidRDefault="002113F6">
            <w:pPr>
              <w:pStyle w:val="ConsPlusNormal"/>
              <w:jc w:val="center"/>
            </w:pPr>
            <w:r>
              <w:t>-</w:t>
            </w:r>
          </w:p>
        </w:tc>
      </w:tr>
      <w:tr w:rsidR="002113F6">
        <w:tc>
          <w:tcPr>
            <w:tcW w:w="1134" w:type="dxa"/>
            <w:vAlign w:val="center"/>
          </w:tcPr>
          <w:p w:rsidR="002113F6" w:rsidRDefault="002113F6">
            <w:pPr>
              <w:pStyle w:val="ConsPlusNormal"/>
              <w:jc w:val="center"/>
            </w:pPr>
            <w:r>
              <w:t>3</w:t>
            </w:r>
          </w:p>
        </w:tc>
        <w:tc>
          <w:tcPr>
            <w:tcW w:w="3402" w:type="dxa"/>
            <w:vAlign w:val="center"/>
          </w:tcPr>
          <w:p w:rsidR="002113F6" w:rsidRDefault="002113F6">
            <w:pPr>
              <w:pStyle w:val="ConsPlusNormal"/>
            </w:pPr>
            <w:r>
              <w:t>Технология обезвреживания отходов</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jc w:val="center"/>
            </w:pPr>
            <w:r>
              <w:t>См. приложение 1</w:t>
            </w:r>
          </w:p>
        </w:tc>
        <w:tc>
          <w:tcPr>
            <w:tcW w:w="2662" w:type="dxa"/>
            <w:vAlign w:val="center"/>
          </w:tcPr>
          <w:p w:rsidR="002113F6" w:rsidRDefault="002113F6">
            <w:pPr>
              <w:pStyle w:val="ConsPlusNormal"/>
              <w:jc w:val="center"/>
            </w:pPr>
            <w:r>
              <w:t>См. приложение 2</w:t>
            </w:r>
          </w:p>
        </w:tc>
        <w:tc>
          <w:tcPr>
            <w:tcW w:w="2662" w:type="dxa"/>
            <w:vAlign w:val="center"/>
          </w:tcPr>
          <w:p w:rsidR="002113F6" w:rsidRDefault="002113F6">
            <w:pPr>
              <w:pStyle w:val="ConsPlusNormal"/>
              <w:jc w:val="center"/>
            </w:pPr>
            <w:r>
              <w:t>См. приложение 3</w:t>
            </w:r>
          </w:p>
        </w:tc>
        <w:tc>
          <w:tcPr>
            <w:tcW w:w="2662" w:type="dxa"/>
            <w:vAlign w:val="center"/>
          </w:tcPr>
          <w:p w:rsidR="002113F6" w:rsidRDefault="002113F6">
            <w:pPr>
              <w:pStyle w:val="ConsPlusNormal"/>
              <w:jc w:val="center"/>
            </w:pPr>
            <w:r>
              <w:t>См. приложение 4</w:t>
            </w:r>
          </w:p>
        </w:tc>
        <w:tc>
          <w:tcPr>
            <w:tcW w:w="2662" w:type="dxa"/>
            <w:vAlign w:val="center"/>
          </w:tcPr>
          <w:p w:rsidR="002113F6" w:rsidRDefault="002113F6">
            <w:pPr>
              <w:pStyle w:val="ConsPlusNormal"/>
              <w:jc w:val="center"/>
            </w:pPr>
            <w:r>
              <w:t>См. приложение 5</w:t>
            </w:r>
          </w:p>
        </w:tc>
        <w:tc>
          <w:tcPr>
            <w:tcW w:w="2662" w:type="dxa"/>
            <w:vAlign w:val="center"/>
          </w:tcPr>
          <w:p w:rsidR="002113F6" w:rsidRDefault="002113F6">
            <w:pPr>
              <w:pStyle w:val="ConsPlusNormal"/>
              <w:jc w:val="center"/>
            </w:pPr>
            <w:r>
              <w:t>См. приложение 6</w:t>
            </w:r>
          </w:p>
        </w:tc>
        <w:tc>
          <w:tcPr>
            <w:tcW w:w="2662" w:type="dxa"/>
            <w:vAlign w:val="center"/>
          </w:tcPr>
          <w:p w:rsidR="002113F6" w:rsidRDefault="002113F6">
            <w:pPr>
              <w:pStyle w:val="ConsPlusNormal"/>
              <w:jc w:val="center"/>
            </w:pPr>
            <w:r>
              <w:t>См. приложение 7</w:t>
            </w:r>
          </w:p>
        </w:tc>
        <w:tc>
          <w:tcPr>
            <w:tcW w:w="2662" w:type="dxa"/>
            <w:vAlign w:val="center"/>
          </w:tcPr>
          <w:p w:rsidR="002113F6" w:rsidRDefault="002113F6">
            <w:pPr>
              <w:pStyle w:val="ConsPlusNormal"/>
              <w:jc w:val="center"/>
            </w:pPr>
            <w:r>
              <w:t>См. приложение 8</w:t>
            </w:r>
          </w:p>
        </w:tc>
      </w:tr>
      <w:tr w:rsidR="002113F6">
        <w:tc>
          <w:tcPr>
            <w:tcW w:w="1134" w:type="dxa"/>
            <w:vAlign w:val="center"/>
          </w:tcPr>
          <w:p w:rsidR="002113F6" w:rsidRDefault="002113F6">
            <w:pPr>
              <w:pStyle w:val="ConsPlusNormal"/>
              <w:jc w:val="center"/>
            </w:pPr>
            <w:r>
              <w:t>3.1.</w:t>
            </w:r>
          </w:p>
        </w:tc>
        <w:tc>
          <w:tcPr>
            <w:tcW w:w="3402"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3.2.</w:t>
            </w:r>
          </w:p>
        </w:tc>
        <w:tc>
          <w:tcPr>
            <w:tcW w:w="3402" w:type="dxa"/>
            <w:vAlign w:val="center"/>
          </w:tcPr>
          <w:p w:rsidR="002113F6" w:rsidRDefault="002113F6">
            <w:pPr>
              <w:pStyle w:val="ConsPlusNormal"/>
            </w:pPr>
            <w:r>
              <w:t>Суть технологии обезвреживания</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3.3.</w:t>
            </w:r>
          </w:p>
        </w:tc>
        <w:tc>
          <w:tcPr>
            <w:tcW w:w="3402"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3.4.</w:t>
            </w:r>
          </w:p>
        </w:tc>
        <w:tc>
          <w:tcPr>
            <w:tcW w:w="3402" w:type="dxa"/>
            <w:vAlign w:val="center"/>
          </w:tcPr>
          <w:p w:rsidR="002113F6" w:rsidRDefault="002113F6">
            <w:pPr>
              <w:pStyle w:val="ConsPlusNormal"/>
            </w:pPr>
            <w:r>
              <w:t>Суть технологии обезвреживания</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4</w:t>
            </w:r>
          </w:p>
        </w:tc>
        <w:tc>
          <w:tcPr>
            <w:tcW w:w="3402" w:type="dxa"/>
            <w:vAlign w:val="center"/>
          </w:tcPr>
          <w:p w:rsidR="002113F6" w:rsidRDefault="002113F6">
            <w:pPr>
              <w:pStyle w:val="ConsPlusNormal"/>
            </w:pPr>
            <w:r>
              <w:t>Мощность объекта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4.1.</w:t>
            </w:r>
          </w:p>
        </w:tc>
        <w:tc>
          <w:tcPr>
            <w:tcW w:w="3402" w:type="dxa"/>
            <w:vAlign w:val="center"/>
          </w:tcPr>
          <w:p w:rsidR="002113F6" w:rsidRDefault="002113F6">
            <w:pPr>
              <w:pStyle w:val="ConsPlusNormal"/>
            </w:pPr>
            <w:r>
              <w:t>Проектная мощность</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4.2.</w:t>
            </w:r>
          </w:p>
        </w:tc>
        <w:tc>
          <w:tcPr>
            <w:tcW w:w="3402" w:type="dxa"/>
            <w:vAlign w:val="center"/>
          </w:tcPr>
          <w:p w:rsidR="002113F6" w:rsidRDefault="002113F6">
            <w:pPr>
              <w:pStyle w:val="ConsPlusNormal"/>
            </w:pPr>
            <w:r>
              <w:t>Фактическая мощность (средняя за 3 последних года)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5</w:t>
            </w:r>
          </w:p>
        </w:tc>
        <w:tc>
          <w:tcPr>
            <w:tcW w:w="3402" w:type="dxa"/>
            <w:vAlign w:val="center"/>
          </w:tcPr>
          <w:p w:rsidR="002113F6" w:rsidRDefault="002113F6">
            <w:pPr>
              <w:pStyle w:val="ConsPlusNormal"/>
            </w:pPr>
            <w:r>
              <w:t>Дата ввода в эксплуатацию</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6</w:t>
            </w:r>
          </w:p>
        </w:tc>
        <w:tc>
          <w:tcPr>
            <w:tcW w:w="3402" w:type="dxa"/>
            <w:vAlign w:val="center"/>
          </w:tcPr>
          <w:p w:rsidR="002113F6" w:rsidRDefault="002113F6">
            <w:pPr>
              <w:pStyle w:val="ConsPlusNormal"/>
            </w:pPr>
            <w:r>
              <w:t>Оставшийся срок службы</w:t>
            </w:r>
          </w:p>
        </w:tc>
        <w:tc>
          <w:tcPr>
            <w:tcW w:w="1474" w:type="dxa"/>
            <w:vAlign w:val="center"/>
          </w:tcPr>
          <w:p w:rsidR="002113F6" w:rsidRDefault="002113F6">
            <w:pPr>
              <w:pStyle w:val="ConsPlusNormal"/>
              <w:jc w:val="center"/>
            </w:pPr>
            <w:r>
              <w:t>лет</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7</w:t>
            </w:r>
          </w:p>
        </w:tc>
        <w:tc>
          <w:tcPr>
            <w:tcW w:w="3402" w:type="dxa"/>
            <w:vAlign w:val="center"/>
          </w:tcPr>
          <w:p w:rsidR="002113F6" w:rsidRDefault="002113F6">
            <w:pPr>
              <w:pStyle w:val="ConsPlusNormal"/>
            </w:pPr>
            <w:r>
              <w:t>Данные о количестве обезвреженных отходов за 2019 год</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7.1.</w:t>
            </w:r>
          </w:p>
        </w:tc>
        <w:tc>
          <w:tcPr>
            <w:tcW w:w="3402" w:type="dxa"/>
            <w:vAlign w:val="center"/>
          </w:tcPr>
          <w:p w:rsidR="002113F6" w:rsidRDefault="002113F6">
            <w:pPr>
              <w:pStyle w:val="ConsPlusNormal"/>
            </w:pPr>
            <w:r>
              <w:t>Масса обезвреженных отходов</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7.2.</w:t>
            </w:r>
          </w:p>
        </w:tc>
        <w:tc>
          <w:tcPr>
            <w:tcW w:w="3402" w:type="dxa"/>
            <w:vAlign w:val="center"/>
          </w:tcPr>
          <w:p w:rsidR="002113F6" w:rsidRDefault="002113F6">
            <w:pPr>
              <w:pStyle w:val="ConsPlusNormal"/>
            </w:pPr>
            <w:r>
              <w:t>Объем обезвреженных отходов</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w:t>
            </w:r>
          </w:p>
        </w:tc>
        <w:tc>
          <w:tcPr>
            <w:tcW w:w="3402" w:type="dxa"/>
            <w:vAlign w:val="center"/>
          </w:tcPr>
          <w:p w:rsidR="002113F6" w:rsidRDefault="002113F6">
            <w:pPr>
              <w:pStyle w:val="ConsPlusNormal"/>
            </w:pPr>
            <w:r>
              <w:t>Данные об обезвреживаемых отходах</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8.1.</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8.2.</w:t>
            </w:r>
          </w:p>
        </w:tc>
        <w:tc>
          <w:tcPr>
            <w:tcW w:w="3402"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8.3.</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8.4.</w:t>
            </w:r>
          </w:p>
        </w:tc>
        <w:tc>
          <w:tcPr>
            <w:tcW w:w="3402"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8.5.</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8.6.</w:t>
            </w:r>
          </w:p>
        </w:tc>
        <w:tc>
          <w:tcPr>
            <w:tcW w:w="3402"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8.7.</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8.8.</w:t>
            </w:r>
          </w:p>
        </w:tc>
        <w:tc>
          <w:tcPr>
            <w:tcW w:w="3402"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8.9.</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8.10.</w:t>
            </w:r>
          </w:p>
        </w:tc>
        <w:tc>
          <w:tcPr>
            <w:tcW w:w="3402"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w:t>
            </w:r>
          </w:p>
        </w:tc>
        <w:tc>
          <w:tcPr>
            <w:tcW w:w="3402" w:type="dxa"/>
            <w:vAlign w:val="center"/>
          </w:tcPr>
          <w:p w:rsidR="002113F6" w:rsidRDefault="002113F6">
            <w:pPr>
              <w:pStyle w:val="ConsPlusNormal"/>
            </w:pPr>
            <w:r>
              <w:t>Данные о количестве принятых для обезвреживания отходов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9.1.</w:t>
            </w:r>
          </w:p>
        </w:tc>
        <w:tc>
          <w:tcPr>
            <w:tcW w:w="3402" w:type="dxa"/>
            <w:vAlign w:val="center"/>
          </w:tcPr>
          <w:p w:rsidR="002113F6" w:rsidRDefault="002113F6">
            <w:pPr>
              <w:pStyle w:val="ConsPlusNormal"/>
            </w:pPr>
            <w:r>
              <w:t>Масса принятых для обезвреживания отходов за 2019 год</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9.2.</w:t>
            </w:r>
          </w:p>
        </w:tc>
        <w:tc>
          <w:tcPr>
            <w:tcW w:w="3402" w:type="dxa"/>
            <w:vAlign w:val="center"/>
          </w:tcPr>
          <w:p w:rsidR="002113F6" w:rsidRDefault="002113F6">
            <w:pPr>
              <w:pStyle w:val="ConsPlusNormal"/>
            </w:pPr>
            <w:r>
              <w:t>Объем принятых для обезвреживания отходов за 2019 год</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9.3.</w:t>
            </w:r>
          </w:p>
        </w:tc>
        <w:tc>
          <w:tcPr>
            <w:tcW w:w="3402" w:type="dxa"/>
            <w:vAlign w:val="center"/>
          </w:tcPr>
          <w:p w:rsidR="002113F6" w:rsidRDefault="002113F6">
            <w:pPr>
              <w:pStyle w:val="ConsPlusNormal"/>
            </w:pPr>
            <w:r>
              <w:t>Масса принятых для обезвреживания отходов за 2019 год по видам и классам опасности</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w:t>
            </w:r>
          </w:p>
        </w:tc>
        <w:tc>
          <w:tcPr>
            <w:tcW w:w="3402" w:type="dxa"/>
            <w:vAlign w:val="center"/>
          </w:tcPr>
          <w:p w:rsidR="002113F6" w:rsidRDefault="002113F6">
            <w:pPr>
              <w:pStyle w:val="ConsPlusNormal"/>
            </w:pPr>
            <w:r>
              <w:t>I класс опасности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9.3.1.1.</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9.3.1.1.1.</w:t>
            </w:r>
          </w:p>
        </w:tc>
        <w:tc>
          <w:tcPr>
            <w:tcW w:w="3402" w:type="dxa"/>
            <w:vAlign w:val="center"/>
          </w:tcPr>
          <w:p w:rsidR="002113F6" w:rsidRDefault="002113F6">
            <w:pPr>
              <w:pStyle w:val="ConsPlusNormal"/>
            </w:pPr>
            <w:r>
              <w:t xml:space="preserve">код </w:t>
            </w:r>
            <w:hyperlink r:id="rId200">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9.3.1.2.</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9.3.1.2.1.</w:t>
            </w:r>
          </w:p>
        </w:tc>
        <w:tc>
          <w:tcPr>
            <w:tcW w:w="3402" w:type="dxa"/>
            <w:vAlign w:val="center"/>
          </w:tcPr>
          <w:p w:rsidR="002113F6" w:rsidRDefault="002113F6">
            <w:pPr>
              <w:pStyle w:val="ConsPlusNormal"/>
            </w:pPr>
            <w:r>
              <w:t xml:space="preserve">код </w:t>
            </w:r>
            <w:hyperlink r:id="rId201">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9.3.1.3.</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9.3.1.3.1.</w:t>
            </w:r>
          </w:p>
        </w:tc>
        <w:tc>
          <w:tcPr>
            <w:tcW w:w="3402" w:type="dxa"/>
            <w:vAlign w:val="center"/>
          </w:tcPr>
          <w:p w:rsidR="002113F6" w:rsidRDefault="002113F6">
            <w:pPr>
              <w:pStyle w:val="ConsPlusNormal"/>
            </w:pPr>
            <w:r>
              <w:t xml:space="preserve">код </w:t>
            </w:r>
            <w:hyperlink r:id="rId202">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9.3.1.4.</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9.3.1.4.1.</w:t>
            </w:r>
          </w:p>
        </w:tc>
        <w:tc>
          <w:tcPr>
            <w:tcW w:w="3402" w:type="dxa"/>
            <w:vAlign w:val="center"/>
          </w:tcPr>
          <w:p w:rsidR="002113F6" w:rsidRDefault="002113F6">
            <w:pPr>
              <w:pStyle w:val="ConsPlusNormal"/>
            </w:pPr>
            <w:r>
              <w:t xml:space="preserve">код </w:t>
            </w:r>
            <w:hyperlink r:id="rId203">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9.3.1.5.</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9.3.1.5.1.</w:t>
            </w:r>
          </w:p>
        </w:tc>
        <w:tc>
          <w:tcPr>
            <w:tcW w:w="3402" w:type="dxa"/>
            <w:vAlign w:val="center"/>
          </w:tcPr>
          <w:p w:rsidR="002113F6" w:rsidRDefault="002113F6">
            <w:pPr>
              <w:pStyle w:val="ConsPlusNormal"/>
            </w:pPr>
            <w:r>
              <w:t xml:space="preserve">код </w:t>
            </w:r>
            <w:hyperlink r:id="rId204">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9.3.1.6.</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9.3.1.6.1.</w:t>
            </w:r>
          </w:p>
        </w:tc>
        <w:tc>
          <w:tcPr>
            <w:tcW w:w="3402" w:type="dxa"/>
            <w:vAlign w:val="center"/>
          </w:tcPr>
          <w:p w:rsidR="002113F6" w:rsidRDefault="002113F6">
            <w:pPr>
              <w:pStyle w:val="ConsPlusNormal"/>
            </w:pPr>
            <w:r>
              <w:t xml:space="preserve">код </w:t>
            </w:r>
            <w:hyperlink r:id="rId205">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9.3.1.7.</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9.3.1.7.1.</w:t>
            </w:r>
          </w:p>
        </w:tc>
        <w:tc>
          <w:tcPr>
            <w:tcW w:w="3402" w:type="dxa"/>
            <w:vAlign w:val="center"/>
          </w:tcPr>
          <w:p w:rsidR="002113F6" w:rsidRDefault="002113F6">
            <w:pPr>
              <w:pStyle w:val="ConsPlusNormal"/>
            </w:pPr>
            <w:r>
              <w:t xml:space="preserve">код </w:t>
            </w:r>
            <w:hyperlink r:id="rId206">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9.3.1.n...</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9.3.1.n.1</w:t>
            </w:r>
          </w:p>
        </w:tc>
        <w:tc>
          <w:tcPr>
            <w:tcW w:w="3402" w:type="dxa"/>
            <w:vAlign w:val="center"/>
          </w:tcPr>
          <w:p w:rsidR="002113F6" w:rsidRDefault="002113F6">
            <w:pPr>
              <w:pStyle w:val="ConsPlusNormal"/>
            </w:pPr>
            <w:r>
              <w:t xml:space="preserve">код </w:t>
            </w:r>
            <w:hyperlink r:id="rId207">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w:t>
            </w:r>
          </w:p>
        </w:tc>
        <w:tc>
          <w:tcPr>
            <w:tcW w:w="3402" w:type="dxa"/>
            <w:vAlign w:val="center"/>
          </w:tcPr>
          <w:p w:rsidR="002113F6" w:rsidRDefault="002113F6">
            <w:pPr>
              <w:pStyle w:val="ConsPlusNormal"/>
            </w:pPr>
            <w:r>
              <w:t>II класс опасности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9.3.2.1.</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9.3.2.1.1.</w:t>
            </w:r>
          </w:p>
        </w:tc>
        <w:tc>
          <w:tcPr>
            <w:tcW w:w="3402" w:type="dxa"/>
            <w:vAlign w:val="center"/>
          </w:tcPr>
          <w:p w:rsidR="002113F6" w:rsidRDefault="002113F6">
            <w:pPr>
              <w:pStyle w:val="ConsPlusNormal"/>
            </w:pPr>
            <w:r>
              <w:t xml:space="preserve">код </w:t>
            </w:r>
            <w:hyperlink r:id="rId208">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9.3.2.2.</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9.3.2.2.1.</w:t>
            </w:r>
          </w:p>
        </w:tc>
        <w:tc>
          <w:tcPr>
            <w:tcW w:w="3402" w:type="dxa"/>
            <w:vAlign w:val="center"/>
          </w:tcPr>
          <w:p w:rsidR="002113F6" w:rsidRDefault="002113F6">
            <w:pPr>
              <w:pStyle w:val="ConsPlusNormal"/>
            </w:pPr>
            <w:r>
              <w:t xml:space="preserve">код </w:t>
            </w:r>
            <w:hyperlink r:id="rId209">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9.3.2.3.</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9.3.2.3.1.</w:t>
            </w:r>
          </w:p>
        </w:tc>
        <w:tc>
          <w:tcPr>
            <w:tcW w:w="3402" w:type="dxa"/>
            <w:vAlign w:val="center"/>
          </w:tcPr>
          <w:p w:rsidR="002113F6" w:rsidRDefault="002113F6">
            <w:pPr>
              <w:pStyle w:val="ConsPlusNormal"/>
            </w:pPr>
            <w:r>
              <w:t xml:space="preserve">код </w:t>
            </w:r>
            <w:hyperlink r:id="rId210">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9.3.2.4.</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9.3.2.4.1.</w:t>
            </w:r>
          </w:p>
        </w:tc>
        <w:tc>
          <w:tcPr>
            <w:tcW w:w="3402" w:type="dxa"/>
            <w:vAlign w:val="center"/>
          </w:tcPr>
          <w:p w:rsidR="002113F6" w:rsidRDefault="002113F6">
            <w:pPr>
              <w:pStyle w:val="ConsPlusNormal"/>
            </w:pPr>
            <w:r>
              <w:t xml:space="preserve">код </w:t>
            </w:r>
            <w:hyperlink r:id="rId211">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9.3.2.5.</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9.3.2.5.1.</w:t>
            </w:r>
          </w:p>
        </w:tc>
        <w:tc>
          <w:tcPr>
            <w:tcW w:w="3402" w:type="dxa"/>
            <w:vAlign w:val="center"/>
          </w:tcPr>
          <w:p w:rsidR="002113F6" w:rsidRDefault="002113F6">
            <w:pPr>
              <w:pStyle w:val="ConsPlusNormal"/>
            </w:pPr>
            <w:r>
              <w:t xml:space="preserve">код </w:t>
            </w:r>
            <w:hyperlink r:id="rId212">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9.3.2.6.</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9.3.2.6.1.</w:t>
            </w:r>
          </w:p>
        </w:tc>
        <w:tc>
          <w:tcPr>
            <w:tcW w:w="3402" w:type="dxa"/>
            <w:vAlign w:val="center"/>
          </w:tcPr>
          <w:p w:rsidR="002113F6" w:rsidRDefault="002113F6">
            <w:pPr>
              <w:pStyle w:val="ConsPlusNormal"/>
            </w:pPr>
            <w:r>
              <w:t xml:space="preserve">код </w:t>
            </w:r>
            <w:hyperlink r:id="rId213">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9.3.2.7.</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9.3.2.7.1.</w:t>
            </w:r>
          </w:p>
        </w:tc>
        <w:tc>
          <w:tcPr>
            <w:tcW w:w="3402" w:type="dxa"/>
            <w:vAlign w:val="center"/>
          </w:tcPr>
          <w:p w:rsidR="002113F6" w:rsidRDefault="002113F6">
            <w:pPr>
              <w:pStyle w:val="ConsPlusNormal"/>
            </w:pPr>
            <w:r>
              <w:t xml:space="preserve">код </w:t>
            </w:r>
            <w:hyperlink r:id="rId214">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9.3.2.n...</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9.3.2.n.1</w:t>
            </w:r>
          </w:p>
        </w:tc>
        <w:tc>
          <w:tcPr>
            <w:tcW w:w="3402" w:type="dxa"/>
            <w:vAlign w:val="center"/>
          </w:tcPr>
          <w:p w:rsidR="002113F6" w:rsidRDefault="002113F6">
            <w:pPr>
              <w:pStyle w:val="ConsPlusNormal"/>
            </w:pPr>
            <w:r>
              <w:t xml:space="preserve">код </w:t>
            </w:r>
            <w:hyperlink r:id="rId215">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9.3.3.</w:t>
            </w:r>
          </w:p>
        </w:tc>
        <w:tc>
          <w:tcPr>
            <w:tcW w:w="3402" w:type="dxa"/>
            <w:vAlign w:val="center"/>
          </w:tcPr>
          <w:p w:rsidR="002113F6" w:rsidRDefault="002113F6">
            <w:pPr>
              <w:pStyle w:val="ConsPlusNormal"/>
            </w:pPr>
            <w:r>
              <w:t>III класс опасности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9.3.3.1.</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9.3.3.1.1.</w:t>
            </w:r>
          </w:p>
        </w:tc>
        <w:tc>
          <w:tcPr>
            <w:tcW w:w="3402" w:type="dxa"/>
            <w:vAlign w:val="center"/>
          </w:tcPr>
          <w:p w:rsidR="002113F6" w:rsidRDefault="002113F6">
            <w:pPr>
              <w:pStyle w:val="ConsPlusNormal"/>
            </w:pPr>
            <w:r>
              <w:t xml:space="preserve">код </w:t>
            </w:r>
            <w:hyperlink r:id="rId216">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9.3.3.2.</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9.3.3.2.1.</w:t>
            </w:r>
          </w:p>
        </w:tc>
        <w:tc>
          <w:tcPr>
            <w:tcW w:w="3402" w:type="dxa"/>
            <w:vAlign w:val="center"/>
          </w:tcPr>
          <w:p w:rsidR="002113F6" w:rsidRDefault="002113F6">
            <w:pPr>
              <w:pStyle w:val="ConsPlusNormal"/>
            </w:pPr>
            <w:r>
              <w:t xml:space="preserve">код </w:t>
            </w:r>
            <w:hyperlink r:id="rId217">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9.3.3.3.</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9.3.3.3.1.</w:t>
            </w:r>
          </w:p>
        </w:tc>
        <w:tc>
          <w:tcPr>
            <w:tcW w:w="3402" w:type="dxa"/>
            <w:vAlign w:val="center"/>
          </w:tcPr>
          <w:p w:rsidR="002113F6" w:rsidRDefault="002113F6">
            <w:pPr>
              <w:pStyle w:val="ConsPlusNormal"/>
            </w:pPr>
            <w:r>
              <w:t xml:space="preserve">код </w:t>
            </w:r>
            <w:hyperlink r:id="rId218">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9.3.3.4.</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9.3.3.4.1.</w:t>
            </w:r>
          </w:p>
        </w:tc>
        <w:tc>
          <w:tcPr>
            <w:tcW w:w="3402" w:type="dxa"/>
            <w:vAlign w:val="center"/>
          </w:tcPr>
          <w:p w:rsidR="002113F6" w:rsidRDefault="002113F6">
            <w:pPr>
              <w:pStyle w:val="ConsPlusNormal"/>
            </w:pPr>
            <w:r>
              <w:t xml:space="preserve">код </w:t>
            </w:r>
            <w:hyperlink r:id="rId219">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9.3.3.5.</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9.3.3.5.1.</w:t>
            </w:r>
          </w:p>
        </w:tc>
        <w:tc>
          <w:tcPr>
            <w:tcW w:w="3402" w:type="dxa"/>
            <w:vAlign w:val="center"/>
          </w:tcPr>
          <w:p w:rsidR="002113F6" w:rsidRDefault="002113F6">
            <w:pPr>
              <w:pStyle w:val="ConsPlusNormal"/>
            </w:pPr>
            <w:r>
              <w:t xml:space="preserve">код </w:t>
            </w:r>
            <w:hyperlink r:id="rId220">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9.3.3.6.</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9.3.3.6.1.</w:t>
            </w:r>
          </w:p>
        </w:tc>
        <w:tc>
          <w:tcPr>
            <w:tcW w:w="3402" w:type="dxa"/>
            <w:vAlign w:val="center"/>
          </w:tcPr>
          <w:p w:rsidR="002113F6" w:rsidRDefault="002113F6">
            <w:pPr>
              <w:pStyle w:val="ConsPlusNormal"/>
            </w:pPr>
            <w:r>
              <w:t xml:space="preserve">код </w:t>
            </w:r>
            <w:hyperlink r:id="rId221">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9.3.3.7.</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9.3.3.7.1.</w:t>
            </w:r>
          </w:p>
        </w:tc>
        <w:tc>
          <w:tcPr>
            <w:tcW w:w="3402" w:type="dxa"/>
            <w:vAlign w:val="center"/>
          </w:tcPr>
          <w:p w:rsidR="002113F6" w:rsidRDefault="002113F6">
            <w:pPr>
              <w:pStyle w:val="ConsPlusNormal"/>
            </w:pPr>
            <w:r>
              <w:t xml:space="preserve">код </w:t>
            </w:r>
            <w:hyperlink r:id="rId222">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9.3.3.n...</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9.3.3.n.1</w:t>
            </w:r>
          </w:p>
        </w:tc>
        <w:tc>
          <w:tcPr>
            <w:tcW w:w="3402" w:type="dxa"/>
            <w:vAlign w:val="center"/>
          </w:tcPr>
          <w:p w:rsidR="002113F6" w:rsidRDefault="002113F6">
            <w:pPr>
              <w:pStyle w:val="ConsPlusNormal"/>
            </w:pPr>
            <w:r>
              <w:t xml:space="preserve">код </w:t>
            </w:r>
            <w:hyperlink r:id="rId223">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w:t>
            </w:r>
          </w:p>
        </w:tc>
        <w:tc>
          <w:tcPr>
            <w:tcW w:w="3402" w:type="dxa"/>
            <w:vAlign w:val="center"/>
          </w:tcPr>
          <w:p w:rsidR="002113F6" w:rsidRDefault="002113F6">
            <w:pPr>
              <w:pStyle w:val="ConsPlusNormal"/>
            </w:pPr>
            <w:r>
              <w:t>IV класс опасности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9.3.4.1.</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9.3.4.1.1.</w:t>
            </w:r>
          </w:p>
        </w:tc>
        <w:tc>
          <w:tcPr>
            <w:tcW w:w="3402" w:type="dxa"/>
            <w:vAlign w:val="center"/>
          </w:tcPr>
          <w:p w:rsidR="002113F6" w:rsidRDefault="002113F6">
            <w:pPr>
              <w:pStyle w:val="ConsPlusNormal"/>
            </w:pPr>
            <w:r>
              <w:t xml:space="preserve">код </w:t>
            </w:r>
            <w:hyperlink r:id="rId224">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9.3.4.2.</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9.3.4.2.1.</w:t>
            </w:r>
          </w:p>
        </w:tc>
        <w:tc>
          <w:tcPr>
            <w:tcW w:w="3402" w:type="dxa"/>
            <w:vAlign w:val="center"/>
          </w:tcPr>
          <w:p w:rsidR="002113F6" w:rsidRDefault="002113F6">
            <w:pPr>
              <w:pStyle w:val="ConsPlusNormal"/>
            </w:pPr>
            <w:r>
              <w:t xml:space="preserve">код </w:t>
            </w:r>
            <w:hyperlink r:id="rId225">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9.3.4.3.</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9.3.4.3.1.</w:t>
            </w:r>
          </w:p>
        </w:tc>
        <w:tc>
          <w:tcPr>
            <w:tcW w:w="3402" w:type="dxa"/>
            <w:vAlign w:val="center"/>
          </w:tcPr>
          <w:p w:rsidR="002113F6" w:rsidRDefault="002113F6">
            <w:pPr>
              <w:pStyle w:val="ConsPlusNormal"/>
            </w:pPr>
            <w:r>
              <w:t xml:space="preserve">код </w:t>
            </w:r>
            <w:hyperlink r:id="rId226">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9.3.4.4.</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9.3.4.4.1.</w:t>
            </w:r>
          </w:p>
        </w:tc>
        <w:tc>
          <w:tcPr>
            <w:tcW w:w="3402" w:type="dxa"/>
            <w:vAlign w:val="center"/>
          </w:tcPr>
          <w:p w:rsidR="002113F6" w:rsidRDefault="002113F6">
            <w:pPr>
              <w:pStyle w:val="ConsPlusNormal"/>
            </w:pPr>
            <w:r>
              <w:t xml:space="preserve">код </w:t>
            </w:r>
            <w:hyperlink r:id="rId227">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9.3.4.5.</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9.3.4.5.1.</w:t>
            </w:r>
          </w:p>
        </w:tc>
        <w:tc>
          <w:tcPr>
            <w:tcW w:w="3402" w:type="dxa"/>
            <w:vAlign w:val="center"/>
          </w:tcPr>
          <w:p w:rsidR="002113F6" w:rsidRDefault="002113F6">
            <w:pPr>
              <w:pStyle w:val="ConsPlusNormal"/>
            </w:pPr>
            <w:r>
              <w:t xml:space="preserve">код </w:t>
            </w:r>
            <w:hyperlink r:id="rId228">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9.3.4.6.</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9.3.4.6.1.</w:t>
            </w:r>
          </w:p>
        </w:tc>
        <w:tc>
          <w:tcPr>
            <w:tcW w:w="3402" w:type="dxa"/>
            <w:vAlign w:val="center"/>
          </w:tcPr>
          <w:p w:rsidR="002113F6" w:rsidRDefault="002113F6">
            <w:pPr>
              <w:pStyle w:val="ConsPlusNormal"/>
            </w:pPr>
            <w:r>
              <w:t xml:space="preserve">код </w:t>
            </w:r>
            <w:hyperlink r:id="rId229">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9.3.4.7.</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9.3.4.7.1.</w:t>
            </w:r>
          </w:p>
        </w:tc>
        <w:tc>
          <w:tcPr>
            <w:tcW w:w="3402" w:type="dxa"/>
            <w:vAlign w:val="center"/>
          </w:tcPr>
          <w:p w:rsidR="002113F6" w:rsidRDefault="002113F6">
            <w:pPr>
              <w:pStyle w:val="ConsPlusNormal"/>
            </w:pPr>
            <w:r>
              <w:t xml:space="preserve">код </w:t>
            </w:r>
            <w:hyperlink r:id="rId230">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9.3.4.n...</w:t>
            </w:r>
          </w:p>
        </w:tc>
        <w:tc>
          <w:tcPr>
            <w:tcW w:w="3402"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w:t>
            </w:r>
          </w:p>
        </w:tc>
        <w:tc>
          <w:tcPr>
            <w:tcW w:w="3402" w:type="dxa"/>
            <w:vAlign w:val="center"/>
          </w:tcPr>
          <w:p w:rsidR="002113F6" w:rsidRDefault="002113F6">
            <w:pPr>
              <w:pStyle w:val="ConsPlusNormal"/>
            </w:pPr>
            <w:r>
              <w:t>Данные о вторично образуемых отходах (хвосты после обезвреживания) за 2019 год</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10.1.</w:t>
            </w:r>
          </w:p>
        </w:tc>
        <w:tc>
          <w:tcPr>
            <w:tcW w:w="3402" w:type="dxa"/>
            <w:vAlign w:val="center"/>
          </w:tcPr>
          <w:p w:rsidR="002113F6" w:rsidRDefault="002113F6">
            <w:pPr>
              <w:pStyle w:val="ConsPlusNormal"/>
            </w:pPr>
            <w:r>
              <w:t>Наименование объекта, на который передаются отходы для размещения</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10.2.</w:t>
            </w:r>
          </w:p>
        </w:tc>
        <w:tc>
          <w:tcPr>
            <w:tcW w:w="3402" w:type="dxa"/>
            <w:vAlign w:val="center"/>
          </w:tcPr>
          <w:p w:rsidR="002113F6" w:rsidRDefault="002113F6">
            <w:pPr>
              <w:pStyle w:val="ConsPlusNormal"/>
            </w:pPr>
            <w:r>
              <w:t>Адрес объекта, на который передаются отходы для размещения</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10.3.</w:t>
            </w:r>
          </w:p>
        </w:tc>
        <w:tc>
          <w:tcPr>
            <w:tcW w:w="3402" w:type="dxa"/>
            <w:vAlign w:val="center"/>
          </w:tcPr>
          <w:p w:rsidR="002113F6" w:rsidRDefault="002113F6">
            <w:pPr>
              <w:pStyle w:val="ConsPlusNormal"/>
            </w:pPr>
            <w:r>
              <w:t>Суммарная масса</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10.4.</w:t>
            </w:r>
          </w:p>
        </w:tc>
        <w:tc>
          <w:tcPr>
            <w:tcW w:w="3402" w:type="dxa"/>
            <w:vAlign w:val="center"/>
          </w:tcPr>
          <w:p w:rsidR="002113F6" w:rsidRDefault="002113F6">
            <w:pPr>
              <w:pStyle w:val="ConsPlusNormal"/>
            </w:pPr>
            <w:r>
              <w:t>Суммарный объем</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w:t>
            </w:r>
          </w:p>
        </w:tc>
        <w:tc>
          <w:tcPr>
            <w:tcW w:w="3402" w:type="dxa"/>
            <w:vAlign w:val="center"/>
          </w:tcPr>
          <w:p w:rsidR="002113F6" w:rsidRDefault="002113F6">
            <w:pPr>
              <w:pStyle w:val="ConsPlusNormal"/>
            </w:pPr>
            <w:r>
              <w:t>в том числе по видам отходов:</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10.5.1.</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10.5.1.1.</w:t>
            </w:r>
          </w:p>
        </w:tc>
        <w:tc>
          <w:tcPr>
            <w:tcW w:w="3402" w:type="dxa"/>
            <w:vAlign w:val="center"/>
          </w:tcPr>
          <w:p w:rsidR="002113F6" w:rsidRDefault="002113F6">
            <w:pPr>
              <w:pStyle w:val="ConsPlusNormal"/>
            </w:pPr>
            <w:r>
              <w:t xml:space="preserve">код отхода по </w:t>
            </w:r>
            <w:hyperlink r:id="rId231">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10.5.1.2.</w:t>
            </w:r>
          </w:p>
        </w:tc>
        <w:tc>
          <w:tcPr>
            <w:tcW w:w="3402"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10.5.1.3.</w:t>
            </w:r>
          </w:p>
        </w:tc>
        <w:tc>
          <w:tcPr>
            <w:tcW w:w="3402" w:type="dxa"/>
            <w:vAlign w:val="center"/>
          </w:tcPr>
          <w:p w:rsidR="002113F6" w:rsidRDefault="002113F6">
            <w:pPr>
              <w:pStyle w:val="ConsPlusNormal"/>
            </w:pPr>
            <w:r>
              <w:t>масса отходов</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10.5.1.4.</w:t>
            </w:r>
          </w:p>
        </w:tc>
        <w:tc>
          <w:tcPr>
            <w:tcW w:w="3402"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10.5.2.</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10.5.2.1.</w:t>
            </w:r>
          </w:p>
        </w:tc>
        <w:tc>
          <w:tcPr>
            <w:tcW w:w="3402" w:type="dxa"/>
            <w:vAlign w:val="center"/>
          </w:tcPr>
          <w:p w:rsidR="002113F6" w:rsidRDefault="002113F6">
            <w:pPr>
              <w:pStyle w:val="ConsPlusNormal"/>
            </w:pPr>
            <w:r>
              <w:t xml:space="preserve">код отхода по </w:t>
            </w:r>
            <w:hyperlink r:id="rId232">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10.5.2.2.</w:t>
            </w:r>
          </w:p>
        </w:tc>
        <w:tc>
          <w:tcPr>
            <w:tcW w:w="3402"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10.5.2.3</w:t>
            </w:r>
          </w:p>
        </w:tc>
        <w:tc>
          <w:tcPr>
            <w:tcW w:w="3402"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10.5.2.4.</w:t>
            </w:r>
          </w:p>
        </w:tc>
        <w:tc>
          <w:tcPr>
            <w:tcW w:w="3402"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10.5.3.</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10.5.3.1.</w:t>
            </w:r>
          </w:p>
        </w:tc>
        <w:tc>
          <w:tcPr>
            <w:tcW w:w="3402" w:type="dxa"/>
            <w:vAlign w:val="center"/>
          </w:tcPr>
          <w:p w:rsidR="002113F6" w:rsidRDefault="002113F6">
            <w:pPr>
              <w:pStyle w:val="ConsPlusNormal"/>
            </w:pPr>
            <w:r>
              <w:t xml:space="preserve">код отхода по </w:t>
            </w:r>
            <w:hyperlink r:id="rId233">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10.5.3.2.</w:t>
            </w:r>
          </w:p>
        </w:tc>
        <w:tc>
          <w:tcPr>
            <w:tcW w:w="3402"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10.5.3.3.</w:t>
            </w:r>
          </w:p>
        </w:tc>
        <w:tc>
          <w:tcPr>
            <w:tcW w:w="3402"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10.5.3.4.</w:t>
            </w:r>
          </w:p>
        </w:tc>
        <w:tc>
          <w:tcPr>
            <w:tcW w:w="3402"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10.5.n.</w:t>
            </w:r>
          </w:p>
        </w:tc>
        <w:tc>
          <w:tcPr>
            <w:tcW w:w="3402"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10.5.n.1.</w:t>
            </w:r>
          </w:p>
        </w:tc>
        <w:tc>
          <w:tcPr>
            <w:tcW w:w="3402" w:type="dxa"/>
            <w:vAlign w:val="center"/>
          </w:tcPr>
          <w:p w:rsidR="002113F6" w:rsidRDefault="002113F6">
            <w:pPr>
              <w:pStyle w:val="ConsPlusNormal"/>
            </w:pPr>
            <w:r>
              <w:t xml:space="preserve">код отхода по </w:t>
            </w:r>
            <w:hyperlink r:id="rId234">
              <w:r>
                <w:rPr>
                  <w:color w:val="0000FF"/>
                </w:rPr>
                <w:t>ФККО</w:t>
              </w:r>
            </w:hyperlink>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10.5.n.2.</w:t>
            </w:r>
          </w:p>
        </w:tc>
        <w:tc>
          <w:tcPr>
            <w:tcW w:w="3402"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10.5.n.3.</w:t>
            </w:r>
          </w:p>
        </w:tc>
        <w:tc>
          <w:tcPr>
            <w:tcW w:w="3402"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10.5.n.4</w:t>
            </w:r>
          </w:p>
        </w:tc>
        <w:tc>
          <w:tcPr>
            <w:tcW w:w="3402"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w:t>
            </w:r>
          </w:p>
        </w:tc>
        <w:tc>
          <w:tcPr>
            <w:tcW w:w="3402" w:type="dxa"/>
            <w:vAlign w:val="center"/>
          </w:tcPr>
          <w:p w:rsidR="002113F6" w:rsidRDefault="002113F6">
            <w:pPr>
              <w:pStyle w:val="ConsPlusNormal"/>
            </w:pPr>
            <w:r>
              <w:t>Документы по объекту и эксплуатирующей компании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11.1.</w:t>
            </w:r>
          </w:p>
        </w:tc>
        <w:tc>
          <w:tcPr>
            <w:tcW w:w="3402" w:type="dxa"/>
            <w:vAlign w:val="center"/>
          </w:tcPr>
          <w:p w:rsidR="002113F6" w:rsidRDefault="002113F6">
            <w:pPr>
              <w:pStyle w:val="ConsPlusNormal"/>
            </w:pPr>
            <w:r>
              <w:t>Реквизиты заключения государственной экологической экспертизы на проектную документацию (наименование заключения, N и дата; наименование органа, утвердившего заключение, N/дата и наименование утверждающего НПА)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11.2.</w:t>
            </w:r>
          </w:p>
        </w:tc>
        <w:tc>
          <w:tcPr>
            <w:tcW w:w="3402" w:type="dxa"/>
            <w:vAlign w:val="center"/>
          </w:tcPr>
          <w:p w:rsidR="002113F6" w:rsidRDefault="002113F6">
            <w:pPr>
              <w:pStyle w:val="ConsPlusNormal"/>
            </w:pPr>
            <w:r>
              <w:t>Реквизиты лицензии на право осуществления деятельности по обработке отходов I - IV классов опасности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11.3.</w:t>
            </w:r>
          </w:p>
        </w:tc>
        <w:tc>
          <w:tcPr>
            <w:tcW w:w="3402" w:type="dxa"/>
            <w:vAlign w:val="center"/>
          </w:tcPr>
          <w:p w:rsidR="002113F6" w:rsidRDefault="002113F6">
            <w:pPr>
              <w:pStyle w:val="ConsPlusNormal"/>
            </w:pPr>
            <w:r>
              <w:t xml:space="preserve">Реквизиты и наименование документа на право пользования объектом (свидетельство о государственной регистрации/договор аренды </w:t>
            </w:r>
            <w:r>
              <w:lastRenderedPageBreak/>
              <w:t>земельного участка и договор аренды недвижимого имущества/договор о безвозмездной передаче федерального имущества и т.п.)</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12</w:t>
            </w:r>
          </w:p>
        </w:tc>
        <w:tc>
          <w:tcPr>
            <w:tcW w:w="3402" w:type="dxa"/>
            <w:vAlign w:val="center"/>
          </w:tcPr>
          <w:p w:rsidR="002113F6" w:rsidRDefault="002113F6">
            <w:pPr>
              <w:pStyle w:val="ConsPlusNormal"/>
            </w:pPr>
            <w:r>
              <w:t>Заключение о размере установленной санитарно-защитной зоны на объект</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12.1.</w:t>
            </w:r>
          </w:p>
        </w:tc>
        <w:tc>
          <w:tcPr>
            <w:tcW w:w="3402" w:type="dxa"/>
            <w:vAlign w:val="center"/>
          </w:tcPr>
          <w:p w:rsidR="002113F6" w:rsidRDefault="002113F6">
            <w:pPr>
              <w:pStyle w:val="ConsPlusNormal"/>
            </w:pPr>
            <w:r>
              <w:t>Реквизиты заключения</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12.2.</w:t>
            </w:r>
          </w:p>
        </w:tc>
        <w:tc>
          <w:tcPr>
            <w:tcW w:w="3402" w:type="dxa"/>
            <w:vAlign w:val="center"/>
          </w:tcPr>
          <w:p w:rsidR="002113F6" w:rsidRDefault="002113F6">
            <w:pPr>
              <w:pStyle w:val="ConsPlusNormal"/>
            </w:pPr>
            <w:r>
              <w:t>Размер СЗЗ</w:t>
            </w:r>
          </w:p>
        </w:tc>
        <w:tc>
          <w:tcPr>
            <w:tcW w:w="1474" w:type="dxa"/>
            <w:vAlign w:val="center"/>
          </w:tcPr>
          <w:p w:rsidR="002113F6" w:rsidRDefault="002113F6">
            <w:pPr>
              <w:pStyle w:val="ConsPlusNormal"/>
              <w:jc w:val="center"/>
            </w:pPr>
            <w:r>
              <w:t>метров</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13</w:t>
            </w:r>
          </w:p>
        </w:tc>
        <w:tc>
          <w:tcPr>
            <w:tcW w:w="3402" w:type="dxa"/>
            <w:vAlign w:val="center"/>
          </w:tcPr>
          <w:p w:rsidR="002113F6" w:rsidRDefault="002113F6">
            <w:pPr>
              <w:pStyle w:val="ConsPlusNormal"/>
            </w:pPr>
            <w:r>
              <w:t>Наличие программы экологического и/или производственного контроля на объекте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14</w:t>
            </w:r>
          </w:p>
        </w:tc>
        <w:tc>
          <w:tcPr>
            <w:tcW w:w="3402" w:type="dxa"/>
            <w:vAlign w:val="center"/>
          </w:tcPr>
          <w:p w:rsidR="002113F6" w:rsidRDefault="002113F6">
            <w:pPr>
              <w:pStyle w:val="ConsPlusNormal"/>
            </w:pPr>
            <w:r>
              <w:t>Данные мониторинга факторов окружающей природной среды (в случае превышения ПДК)</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15</w:t>
            </w:r>
          </w:p>
        </w:tc>
        <w:tc>
          <w:tcPr>
            <w:tcW w:w="3402" w:type="dxa"/>
            <w:vAlign w:val="center"/>
          </w:tcPr>
          <w:p w:rsidR="002113F6" w:rsidRDefault="002113F6">
            <w:pPr>
              <w:pStyle w:val="ConsPlusNormal"/>
            </w:pPr>
            <w:r>
              <w:t>Перечень элементов обустройства, препятствующих и/или предотвращающих воздействие объекта на окружающую природную среду</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w:t>
            </w:r>
          </w:p>
        </w:tc>
        <w:tc>
          <w:tcPr>
            <w:tcW w:w="3402" w:type="dxa"/>
            <w:vAlign w:val="center"/>
          </w:tcPr>
          <w:p w:rsidR="002113F6" w:rsidRDefault="002113F6">
            <w:pPr>
              <w:pStyle w:val="ConsPlusNormal"/>
            </w:pPr>
            <w:r>
              <w:t>Экономические показатели для объектов обезвреживания ТКО (2020 год)</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16.1.</w:t>
            </w:r>
          </w:p>
        </w:tc>
        <w:tc>
          <w:tcPr>
            <w:tcW w:w="3402" w:type="dxa"/>
            <w:vAlign w:val="center"/>
          </w:tcPr>
          <w:p w:rsidR="002113F6" w:rsidRDefault="002113F6">
            <w:pPr>
              <w:pStyle w:val="ConsPlusNormal"/>
            </w:pPr>
            <w:r>
              <w:t>Операционные расходы</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16.2.</w:t>
            </w:r>
          </w:p>
        </w:tc>
        <w:tc>
          <w:tcPr>
            <w:tcW w:w="3402" w:type="dxa"/>
            <w:vAlign w:val="center"/>
          </w:tcPr>
          <w:p w:rsidR="002113F6" w:rsidRDefault="002113F6">
            <w:pPr>
              <w:pStyle w:val="ConsPlusNormal"/>
            </w:pPr>
            <w:r>
              <w:t>Неподконтрольные расходы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16.2.1.</w:t>
            </w:r>
          </w:p>
        </w:tc>
        <w:tc>
          <w:tcPr>
            <w:tcW w:w="3402" w:type="dxa"/>
            <w:vAlign w:val="center"/>
          </w:tcPr>
          <w:p w:rsidR="002113F6" w:rsidRDefault="002113F6">
            <w:pPr>
              <w:pStyle w:val="ConsPlusNormal"/>
            </w:pPr>
            <w:r>
              <w:t>налог на имущество</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16.3.</w:t>
            </w:r>
          </w:p>
        </w:tc>
        <w:tc>
          <w:tcPr>
            <w:tcW w:w="3402" w:type="dxa"/>
            <w:vAlign w:val="center"/>
          </w:tcPr>
          <w:p w:rsidR="002113F6" w:rsidRDefault="002113F6">
            <w:pPr>
              <w:pStyle w:val="ConsPlusNormal"/>
            </w:pPr>
            <w:r>
              <w:t>Расходы на приобретение (производство) энергетических ресурсов всего, в том числе: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16.3.1.</w:t>
            </w:r>
          </w:p>
        </w:tc>
        <w:tc>
          <w:tcPr>
            <w:tcW w:w="3402" w:type="dxa"/>
            <w:vAlign w:val="center"/>
          </w:tcPr>
          <w:p w:rsidR="002113F6" w:rsidRDefault="002113F6">
            <w:pPr>
              <w:pStyle w:val="ConsPlusNormal"/>
            </w:pPr>
            <w:r>
              <w:t>расходы на электрическую энергию</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16.3.2.</w:t>
            </w:r>
          </w:p>
        </w:tc>
        <w:tc>
          <w:tcPr>
            <w:tcW w:w="3402" w:type="dxa"/>
            <w:vAlign w:val="center"/>
          </w:tcPr>
          <w:p w:rsidR="002113F6" w:rsidRDefault="002113F6">
            <w:pPr>
              <w:pStyle w:val="ConsPlusNormal"/>
            </w:pPr>
            <w:r>
              <w:t>объем электроэнергии</w:t>
            </w:r>
          </w:p>
        </w:tc>
        <w:tc>
          <w:tcPr>
            <w:tcW w:w="1474" w:type="dxa"/>
            <w:vAlign w:val="center"/>
          </w:tcPr>
          <w:p w:rsidR="002113F6" w:rsidRDefault="002113F6">
            <w:pPr>
              <w:pStyle w:val="ConsPlusNormal"/>
              <w:jc w:val="center"/>
            </w:pPr>
            <w:r>
              <w:t>кВт ч./год</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16.3.3.</w:t>
            </w:r>
          </w:p>
        </w:tc>
        <w:tc>
          <w:tcPr>
            <w:tcW w:w="3402" w:type="dxa"/>
            <w:vAlign w:val="center"/>
          </w:tcPr>
          <w:p w:rsidR="002113F6" w:rsidRDefault="002113F6">
            <w:pPr>
              <w:pStyle w:val="ConsPlusNormal"/>
            </w:pPr>
            <w:r>
              <w:t>удельный расход энергии</w:t>
            </w:r>
          </w:p>
        </w:tc>
        <w:tc>
          <w:tcPr>
            <w:tcW w:w="1474" w:type="dxa"/>
            <w:vAlign w:val="center"/>
          </w:tcPr>
          <w:p w:rsidR="002113F6" w:rsidRDefault="002113F6">
            <w:pPr>
              <w:pStyle w:val="ConsPlusNormal"/>
              <w:jc w:val="center"/>
            </w:pPr>
            <w:r>
              <w:t>кВт ч./тонну</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16.4.</w:t>
            </w:r>
          </w:p>
        </w:tc>
        <w:tc>
          <w:tcPr>
            <w:tcW w:w="3402" w:type="dxa"/>
            <w:vAlign w:val="center"/>
          </w:tcPr>
          <w:p w:rsidR="002113F6" w:rsidRDefault="002113F6">
            <w:pPr>
              <w:pStyle w:val="ConsPlusNormal"/>
            </w:pPr>
            <w:r>
              <w:t>Расходы на амортизацию основных средств и нематериальных активов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16.5.</w:t>
            </w:r>
          </w:p>
        </w:tc>
        <w:tc>
          <w:tcPr>
            <w:tcW w:w="3402" w:type="dxa"/>
            <w:vAlign w:val="center"/>
          </w:tcPr>
          <w:p w:rsidR="002113F6" w:rsidRDefault="002113F6">
            <w:pPr>
              <w:pStyle w:val="ConsPlusNormal"/>
            </w:pPr>
            <w:r>
              <w:t>Нормативная прибыль</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16.6.</w:t>
            </w:r>
          </w:p>
        </w:tc>
        <w:tc>
          <w:tcPr>
            <w:tcW w:w="3402" w:type="dxa"/>
            <w:vAlign w:val="center"/>
          </w:tcPr>
          <w:p w:rsidR="002113F6" w:rsidRDefault="002113F6">
            <w:pPr>
              <w:pStyle w:val="ConsPlusNormal"/>
            </w:pPr>
            <w:r>
              <w:t>Расчетная предпринимательская прибыль</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16.7.</w:t>
            </w:r>
          </w:p>
        </w:tc>
        <w:tc>
          <w:tcPr>
            <w:tcW w:w="3402" w:type="dxa"/>
            <w:vAlign w:val="center"/>
          </w:tcPr>
          <w:p w:rsidR="002113F6" w:rsidRDefault="002113F6">
            <w:pPr>
              <w:pStyle w:val="ConsPlusNormal"/>
            </w:pPr>
            <w:r>
              <w:t>Корректировка НВВ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16.8.</w:t>
            </w:r>
          </w:p>
        </w:tc>
        <w:tc>
          <w:tcPr>
            <w:tcW w:w="3402" w:type="dxa"/>
            <w:vAlign w:val="center"/>
          </w:tcPr>
          <w:p w:rsidR="002113F6" w:rsidRDefault="002113F6">
            <w:pPr>
              <w:pStyle w:val="ConsPlusNormal"/>
            </w:pPr>
            <w:r>
              <w:t>ИТОГО НВВ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16.9.</w:t>
            </w:r>
          </w:p>
        </w:tc>
        <w:tc>
          <w:tcPr>
            <w:tcW w:w="3402" w:type="dxa"/>
            <w:vAlign w:val="center"/>
          </w:tcPr>
          <w:p w:rsidR="002113F6" w:rsidRDefault="002113F6">
            <w:pPr>
              <w:pStyle w:val="ConsPlusNormal"/>
            </w:pPr>
            <w:r>
              <w:t>Объем твердых коммунальных отходов</w:t>
            </w:r>
          </w:p>
        </w:tc>
        <w:tc>
          <w:tcPr>
            <w:tcW w:w="1474" w:type="dxa"/>
            <w:vAlign w:val="center"/>
          </w:tcPr>
          <w:p w:rsidR="002113F6" w:rsidRDefault="002113F6">
            <w:pPr>
              <w:pStyle w:val="ConsPlusNormal"/>
              <w:jc w:val="center"/>
            </w:pPr>
            <w:r>
              <w:t>куб. м</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16.10.</w:t>
            </w:r>
          </w:p>
        </w:tc>
        <w:tc>
          <w:tcPr>
            <w:tcW w:w="3402" w:type="dxa"/>
            <w:vAlign w:val="center"/>
          </w:tcPr>
          <w:p w:rsidR="002113F6" w:rsidRDefault="002113F6">
            <w:pPr>
              <w:pStyle w:val="ConsPlusNormal"/>
            </w:pPr>
            <w:r>
              <w:t>Масса твердых коммунальных отходов</w:t>
            </w:r>
          </w:p>
        </w:tc>
        <w:tc>
          <w:tcPr>
            <w:tcW w:w="1474" w:type="dxa"/>
            <w:vAlign w:val="center"/>
          </w:tcPr>
          <w:p w:rsidR="002113F6" w:rsidRDefault="002113F6">
            <w:pPr>
              <w:pStyle w:val="ConsPlusNormal"/>
              <w:jc w:val="center"/>
            </w:pPr>
            <w:r>
              <w:t>тонн</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16.11.</w:t>
            </w:r>
          </w:p>
        </w:tc>
        <w:tc>
          <w:tcPr>
            <w:tcW w:w="3402" w:type="dxa"/>
            <w:vAlign w:val="center"/>
          </w:tcPr>
          <w:p w:rsidR="002113F6" w:rsidRDefault="002113F6">
            <w:pPr>
              <w:pStyle w:val="ConsPlusNormal"/>
            </w:pPr>
            <w:r>
              <w:t xml:space="preserve">Тариф на обезвреживание ТКО, </w:t>
            </w:r>
            <w:r>
              <w:lastRenderedPageBreak/>
              <w:t>без учета НДС</w:t>
            </w:r>
          </w:p>
        </w:tc>
        <w:tc>
          <w:tcPr>
            <w:tcW w:w="1474" w:type="dxa"/>
            <w:vAlign w:val="center"/>
          </w:tcPr>
          <w:p w:rsidR="002113F6" w:rsidRDefault="002113F6">
            <w:pPr>
              <w:pStyle w:val="ConsPlusNormal"/>
              <w:jc w:val="center"/>
            </w:pPr>
            <w:r>
              <w:lastRenderedPageBreak/>
              <w:t>руб./куб. м</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16.12.</w:t>
            </w:r>
          </w:p>
        </w:tc>
        <w:tc>
          <w:tcPr>
            <w:tcW w:w="3402" w:type="dxa"/>
            <w:vAlign w:val="center"/>
          </w:tcPr>
          <w:p w:rsidR="002113F6" w:rsidRDefault="002113F6">
            <w:pPr>
              <w:pStyle w:val="ConsPlusNormal"/>
            </w:pPr>
            <w:r>
              <w:t>Тариф на обезвреживание ТКО, без учета НДС</w:t>
            </w:r>
          </w:p>
        </w:tc>
        <w:tc>
          <w:tcPr>
            <w:tcW w:w="1474" w:type="dxa"/>
            <w:vAlign w:val="center"/>
          </w:tcPr>
          <w:p w:rsidR="002113F6" w:rsidRDefault="002113F6">
            <w:pPr>
              <w:pStyle w:val="ConsPlusNormal"/>
              <w:jc w:val="center"/>
            </w:pPr>
            <w:r>
              <w:t>руб./тонн</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16.13.</w:t>
            </w:r>
          </w:p>
        </w:tc>
        <w:tc>
          <w:tcPr>
            <w:tcW w:w="3402" w:type="dxa"/>
            <w:vAlign w:val="center"/>
          </w:tcPr>
          <w:p w:rsidR="002113F6" w:rsidRDefault="002113F6">
            <w:pPr>
              <w:pStyle w:val="ConsPlusNormal"/>
            </w:pPr>
            <w:r>
              <w:t>Является ли организация плательщиком НДС</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w:t>
            </w:r>
          </w:p>
        </w:tc>
        <w:tc>
          <w:tcPr>
            <w:tcW w:w="3402" w:type="dxa"/>
            <w:vAlign w:val="center"/>
          </w:tcPr>
          <w:p w:rsidR="002113F6" w:rsidRDefault="002113F6">
            <w:pPr>
              <w:pStyle w:val="ConsPlusNormal"/>
            </w:pPr>
            <w:r>
              <w:t>Данные о планируемой модернизации объекта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17.1.</w:t>
            </w:r>
          </w:p>
        </w:tc>
        <w:tc>
          <w:tcPr>
            <w:tcW w:w="3402" w:type="dxa"/>
            <w:vAlign w:val="center"/>
          </w:tcPr>
          <w:p w:rsidR="002113F6" w:rsidRDefault="002113F6">
            <w:pPr>
              <w:pStyle w:val="ConsPlusNormal"/>
            </w:pPr>
            <w:r>
              <w:t>Предполагаемая дата/период модернизации объекта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17.2.</w:t>
            </w:r>
          </w:p>
        </w:tc>
        <w:tc>
          <w:tcPr>
            <w:tcW w:w="3402" w:type="dxa"/>
            <w:vAlign w:val="center"/>
          </w:tcPr>
          <w:p w:rsidR="002113F6" w:rsidRDefault="002113F6">
            <w:pPr>
              <w:pStyle w:val="ConsPlusNormal"/>
            </w:pPr>
            <w:r>
              <w:t>Суть мероприятий по модернизации (увеличение мощности, внедрение новых технологических процессов), описание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17.3.</w:t>
            </w:r>
          </w:p>
        </w:tc>
        <w:tc>
          <w:tcPr>
            <w:tcW w:w="3402" w:type="dxa"/>
            <w:vAlign w:val="center"/>
          </w:tcPr>
          <w:p w:rsidR="002113F6" w:rsidRDefault="002113F6">
            <w:pPr>
              <w:pStyle w:val="ConsPlusNormal"/>
            </w:pPr>
            <w:r>
              <w:t>Сведения о планируемом к установке оборудовании (наименование, описание)</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17.4.</w:t>
            </w:r>
          </w:p>
        </w:tc>
        <w:tc>
          <w:tcPr>
            <w:tcW w:w="3402" w:type="dxa"/>
            <w:vAlign w:val="center"/>
          </w:tcPr>
          <w:p w:rsidR="002113F6" w:rsidRDefault="002113F6">
            <w:pPr>
              <w:pStyle w:val="ConsPlusNormal"/>
            </w:pPr>
            <w:r>
              <w:t>Сведения об объеме необходимых капитальных вложениях на модернизацию в ценах 2020 года без НДС всего, в том числе по источникам финансирования:</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17.4.1.</w:t>
            </w:r>
          </w:p>
        </w:tc>
        <w:tc>
          <w:tcPr>
            <w:tcW w:w="3402" w:type="dxa"/>
            <w:vAlign w:val="center"/>
          </w:tcPr>
          <w:p w:rsidR="002113F6" w:rsidRDefault="002113F6">
            <w:pPr>
              <w:pStyle w:val="ConsPlusNormal"/>
            </w:pPr>
            <w:r>
              <w:t>за счет внебюджетных средств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17.4.2.</w:t>
            </w:r>
          </w:p>
        </w:tc>
        <w:tc>
          <w:tcPr>
            <w:tcW w:w="3402" w:type="dxa"/>
            <w:vAlign w:val="center"/>
          </w:tcPr>
          <w:p w:rsidR="002113F6" w:rsidRDefault="002113F6">
            <w:pPr>
              <w:pStyle w:val="ConsPlusNormal"/>
            </w:pPr>
            <w:r>
              <w:t>за счет бюджетных средств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18</w:t>
            </w:r>
          </w:p>
        </w:tc>
        <w:tc>
          <w:tcPr>
            <w:tcW w:w="3402" w:type="dxa"/>
            <w:vAlign w:val="center"/>
          </w:tcPr>
          <w:p w:rsidR="002113F6" w:rsidRDefault="002113F6">
            <w:pPr>
              <w:pStyle w:val="ConsPlusNormal"/>
            </w:pPr>
            <w:r>
              <w:t xml:space="preserve">Данные о планируемом </w:t>
            </w:r>
            <w:r>
              <w:lastRenderedPageBreak/>
              <w:t>выведении из эксплуатации объекта</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lastRenderedPageBreak/>
              <w:t>18.1.</w:t>
            </w:r>
          </w:p>
        </w:tc>
        <w:tc>
          <w:tcPr>
            <w:tcW w:w="3402" w:type="dxa"/>
            <w:vAlign w:val="center"/>
          </w:tcPr>
          <w:p w:rsidR="002113F6" w:rsidRDefault="002113F6">
            <w:pPr>
              <w:pStyle w:val="ConsPlusNormal"/>
            </w:pPr>
            <w:r>
              <w:t>Предполагаемый срок выведения объекта из эксплуатации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18.2.</w:t>
            </w:r>
          </w:p>
        </w:tc>
        <w:tc>
          <w:tcPr>
            <w:tcW w:w="3402" w:type="dxa"/>
            <w:vAlign w:val="center"/>
          </w:tcPr>
          <w:p w:rsidR="002113F6" w:rsidRDefault="002113F6">
            <w:pPr>
              <w:pStyle w:val="ConsPlusNormal"/>
            </w:pPr>
            <w:r>
              <w:t>Информация о наличии заключения государственной экологической экспертизы проекта вывода из эксплуатации объекта, используемого для обезвреживания отходов I - V классов опасности</w:t>
            </w:r>
          </w:p>
        </w:tc>
        <w:tc>
          <w:tcPr>
            <w:tcW w:w="1474"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18.3.</w:t>
            </w:r>
          </w:p>
        </w:tc>
        <w:tc>
          <w:tcPr>
            <w:tcW w:w="3402" w:type="dxa"/>
            <w:vAlign w:val="center"/>
          </w:tcPr>
          <w:p w:rsidR="002113F6" w:rsidRDefault="002113F6">
            <w:pPr>
              <w:pStyle w:val="ConsPlusNormal"/>
            </w:pPr>
            <w:r>
              <w:t>Сведения об объеме необходимых капитальных вложениях в вывод объекта из эксплуатации в ценах 2020 года без НДС всего, в том числе по источникам финансирования:</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18.3.1.</w:t>
            </w:r>
          </w:p>
        </w:tc>
        <w:tc>
          <w:tcPr>
            <w:tcW w:w="3402" w:type="dxa"/>
            <w:vAlign w:val="center"/>
          </w:tcPr>
          <w:p w:rsidR="002113F6" w:rsidRDefault="002113F6">
            <w:pPr>
              <w:pStyle w:val="ConsPlusNormal"/>
            </w:pPr>
            <w:r>
              <w:t>за счет внебюджетных средств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r w:rsidR="002113F6">
        <w:tc>
          <w:tcPr>
            <w:tcW w:w="1134" w:type="dxa"/>
            <w:vAlign w:val="center"/>
          </w:tcPr>
          <w:p w:rsidR="002113F6" w:rsidRDefault="002113F6">
            <w:pPr>
              <w:pStyle w:val="ConsPlusNormal"/>
              <w:jc w:val="center"/>
            </w:pPr>
            <w:r>
              <w:t>18.3.2.</w:t>
            </w:r>
          </w:p>
        </w:tc>
        <w:tc>
          <w:tcPr>
            <w:tcW w:w="3402" w:type="dxa"/>
            <w:vAlign w:val="center"/>
          </w:tcPr>
          <w:p w:rsidR="002113F6" w:rsidRDefault="002113F6">
            <w:pPr>
              <w:pStyle w:val="ConsPlusNormal"/>
            </w:pPr>
            <w:r>
              <w:t>за счет бюджетных средств</w:t>
            </w:r>
          </w:p>
        </w:tc>
        <w:tc>
          <w:tcPr>
            <w:tcW w:w="1474" w:type="dxa"/>
            <w:vAlign w:val="center"/>
          </w:tcPr>
          <w:p w:rsidR="002113F6" w:rsidRDefault="002113F6">
            <w:pPr>
              <w:pStyle w:val="ConsPlusNormal"/>
              <w:jc w:val="center"/>
            </w:pPr>
            <w:r>
              <w:t>тыс. руб.</w:t>
            </w: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c>
          <w:tcPr>
            <w:tcW w:w="2662"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right"/>
        <w:outlineLvl w:val="2"/>
      </w:pPr>
      <w:r>
        <w:t>Продолжение таблицы</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345"/>
        <w:gridCol w:w="1474"/>
        <w:gridCol w:w="2721"/>
        <w:gridCol w:w="3345"/>
        <w:gridCol w:w="2665"/>
        <w:gridCol w:w="2665"/>
        <w:gridCol w:w="2721"/>
        <w:gridCol w:w="2778"/>
        <w:gridCol w:w="2665"/>
        <w:gridCol w:w="3288"/>
      </w:tblGrid>
      <w:tr w:rsidR="002113F6">
        <w:tc>
          <w:tcPr>
            <w:tcW w:w="1191" w:type="dxa"/>
            <w:vAlign w:val="center"/>
          </w:tcPr>
          <w:p w:rsidR="002113F6" w:rsidRDefault="002113F6">
            <w:pPr>
              <w:pStyle w:val="ConsPlusNormal"/>
              <w:jc w:val="center"/>
            </w:pPr>
            <w:r>
              <w:t>N п/п</w:t>
            </w:r>
          </w:p>
        </w:tc>
        <w:tc>
          <w:tcPr>
            <w:tcW w:w="3345" w:type="dxa"/>
            <w:vAlign w:val="center"/>
          </w:tcPr>
          <w:p w:rsidR="002113F6" w:rsidRDefault="002113F6">
            <w:pPr>
              <w:pStyle w:val="ConsPlusNormal"/>
              <w:jc w:val="center"/>
            </w:pPr>
            <w:r>
              <w:t>Наименование характеристик объекта (параметров, показателей)/Наименование эксплуатирующей организации и ИНН</w:t>
            </w:r>
          </w:p>
        </w:tc>
        <w:tc>
          <w:tcPr>
            <w:tcW w:w="1474" w:type="dxa"/>
            <w:vAlign w:val="center"/>
          </w:tcPr>
          <w:p w:rsidR="002113F6" w:rsidRDefault="002113F6">
            <w:pPr>
              <w:pStyle w:val="ConsPlusNormal"/>
              <w:jc w:val="center"/>
            </w:pPr>
            <w:r>
              <w:t>Ед. изм.</w:t>
            </w:r>
          </w:p>
        </w:tc>
        <w:tc>
          <w:tcPr>
            <w:tcW w:w="2721"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3345"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2665"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2665"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2721"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2778"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2665"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c>
          <w:tcPr>
            <w:tcW w:w="3288" w:type="dxa"/>
            <w:vAlign w:val="center"/>
          </w:tcPr>
          <w:p w:rsidR="002113F6" w:rsidRDefault="002113F6">
            <w:pPr>
              <w:pStyle w:val="ConsPlusNormal"/>
              <w:jc w:val="center"/>
            </w:pPr>
            <w:r>
              <w:t xml:space="preserve">Объект обезвреживания </w:t>
            </w:r>
            <w:hyperlink w:anchor="P46133">
              <w:r>
                <w:rPr>
                  <w:color w:val="0000FF"/>
                </w:rPr>
                <w:t>&lt;*&gt;</w:t>
              </w:r>
            </w:hyperlink>
          </w:p>
        </w:tc>
      </w:tr>
      <w:tr w:rsidR="002113F6">
        <w:tc>
          <w:tcPr>
            <w:tcW w:w="1191" w:type="dxa"/>
          </w:tcPr>
          <w:p w:rsidR="002113F6" w:rsidRDefault="002113F6">
            <w:pPr>
              <w:pStyle w:val="ConsPlusNormal"/>
              <w:jc w:val="center"/>
            </w:pPr>
            <w:r>
              <w:t>1</w:t>
            </w:r>
          </w:p>
        </w:tc>
        <w:tc>
          <w:tcPr>
            <w:tcW w:w="3345" w:type="dxa"/>
          </w:tcPr>
          <w:p w:rsidR="002113F6" w:rsidRDefault="002113F6">
            <w:pPr>
              <w:pStyle w:val="ConsPlusNormal"/>
              <w:jc w:val="center"/>
            </w:pPr>
            <w:r>
              <w:t>2</w:t>
            </w:r>
          </w:p>
        </w:tc>
        <w:tc>
          <w:tcPr>
            <w:tcW w:w="1474" w:type="dxa"/>
          </w:tcPr>
          <w:p w:rsidR="002113F6" w:rsidRDefault="002113F6">
            <w:pPr>
              <w:pStyle w:val="ConsPlusNormal"/>
              <w:jc w:val="center"/>
            </w:pPr>
            <w:r>
              <w:t>3</w:t>
            </w:r>
          </w:p>
        </w:tc>
        <w:tc>
          <w:tcPr>
            <w:tcW w:w="2721" w:type="dxa"/>
          </w:tcPr>
          <w:p w:rsidR="002113F6" w:rsidRDefault="002113F6">
            <w:pPr>
              <w:pStyle w:val="ConsPlusNormal"/>
              <w:jc w:val="center"/>
            </w:pPr>
            <w:r>
              <w:t>17</w:t>
            </w:r>
          </w:p>
        </w:tc>
        <w:tc>
          <w:tcPr>
            <w:tcW w:w="3345" w:type="dxa"/>
          </w:tcPr>
          <w:p w:rsidR="002113F6" w:rsidRDefault="002113F6">
            <w:pPr>
              <w:pStyle w:val="ConsPlusNormal"/>
              <w:jc w:val="center"/>
            </w:pPr>
            <w:r>
              <w:t>18</w:t>
            </w:r>
          </w:p>
        </w:tc>
        <w:tc>
          <w:tcPr>
            <w:tcW w:w="2665" w:type="dxa"/>
          </w:tcPr>
          <w:p w:rsidR="002113F6" w:rsidRDefault="002113F6">
            <w:pPr>
              <w:pStyle w:val="ConsPlusNormal"/>
              <w:jc w:val="center"/>
            </w:pPr>
            <w:r>
              <w:t>19</w:t>
            </w:r>
          </w:p>
        </w:tc>
        <w:tc>
          <w:tcPr>
            <w:tcW w:w="2665" w:type="dxa"/>
          </w:tcPr>
          <w:p w:rsidR="002113F6" w:rsidRDefault="002113F6">
            <w:pPr>
              <w:pStyle w:val="ConsPlusNormal"/>
              <w:jc w:val="center"/>
            </w:pPr>
            <w:r>
              <w:t>20</w:t>
            </w:r>
          </w:p>
        </w:tc>
        <w:tc>
          <w:tcPr>
            <w:tcW w:w="2721" w:type="dxa"/>
          </w:tcPr>
          <w:p w:rsidR="002113F6" w:rsidRDefault="002113F6">
            <w:pPr>
              <w:pStyle w:val="ConsPlusNormal"/>
              <w:jc w:val="center"/>
            </w:pPr>
            <w:r>
              <w:t>21</w:t>
            </w:r>
          </w:p>
        </w:tc>
        <w:tc>
          <w:tcPr>
            <w:tcW w:w="2778" w:type="dxa"/>
          </w:tcPr>
          <w:p w:rsidR="002113F6" w:rsidRDefault="002113F6">
            <w:pPr>
              <w:pStyle w:val="ConsPlusNormal"/>
              <w:jc w:val="center"/>
            </w:pPr>
            <w:r>
              <w:t>22</w:t>
            </w:r>
          </w:p>
        </w:tc>
        <w:tc>
          <w:tcPr>
            <w:tcW w:w="2665" w:type="dxa"/>
          </w:tcPr>
          <w:p w:rsidR="002113F6" w:rsidRDefault="002113F6">
            <w:pPr>
              <w:pStyle w:val="ConsPlusNormal"/>
              <w:jc w:val="center"/>
            </w:pPr>
            <w:r>
              <w:t>23</w:t>
            </w:r>
          </w:p>
        </w:tc>
        <w:tc>
          <w:tcPr>
            <w:tcW w:w="3288" w:type="dxa"/>
          </w:tcPr>
          <w:p w:rsidR="002113F6" w:rsidRDefault="002113F6">
            <w:pPr>
              <w:pStyle w:val="ConsPlusNormal"/>
              <w:jc w:val="center"/>
            </w:pPr>
            <w:r>
              <w:t>24</w:t>
            </w:r>
          </w:p>
        </w:tc>
      </w:tr>
      <w:tr w:rsidR="002113F6">
        <w:tc>
          <w:tcPr>
            <w:tcW w:w="1191" w:type="dxa"/>
            <w:vAlign w:val="center"/>
          </w:tcPr>
          <w:p w:rsidR="002113F6" w:rsidRDefault="002113F6">
            <w:pPr>
              <w:pStyle w:val="ConsPlusNormal"/>
              <w:jc w:val="center"/>
            </w:pPr>
            <w:r>
              <w:t>1.1</w:t>
            </w:r>
          </w:p>
        </w:tc>
        <w:tc>
          <w:tcPr>
            <w:tcW w:w="3345" w:type="dxa"/>
            <w:vAlign w:val="center"/>
          </w:tcPr>
          <w:p w:rsidR="002113F6" w:rsidRDefault="002113F6">
            <w:pPr>
              <w:pStyle w:val="ConsPlusNormal"/>
            </w:pPr>
            <w:r>
              <w:t>Информация об эксплуатирующей организации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1.1.1</w:t>
            </w:r>
          </w:p>
        </w:tc>
        <w:tc>
          <w:tcPr>
            <w:tcW w:w="3345"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ООО "ЭкоРесурс"</w:t>
            </w:r>
          </w:p>
        </w:tc>
        <w:tc>
          <w:tcPr>
            <w:tcW w:w="3345" w:type="dxa"/>
            <w:vAlign w:val="center"/>
          </w:tcPr>
          <w:p w:rsidR="002113F6" w:rsidRDefault="002113F6">
            <w:pPr>
              <w:pStyle w:val="ConsPlusNormal"/>
              <w:jc w:val="center"/>
            </w:pPr>
            <w:r>
              <w:t>ООО "Экорт"</w:t>
            </w:r>
          </w:p>
        </w:tc>
        <w:tc>
          <w:tcPr>
            <w:tcW w:w="2665" w:type="dxa"/>
            <w:vAlign w:val="center"/>
          </w:tcPr>
          <w:p w:rsidR="002113F6" w:rsidRDefault="002113F6">
            <w:pPr>
              <w:pStyle w:val="ConsPlusNormal"/>
              <w:jc w:val="center"/>
            </w:pPr>
            <w:r>
              <w:t>ООО "Межрегиональный центр биологических и химических технологий"</w:t>
            </w:r>
          </w:p>
        </w:tc>
        <w:tc>
          <w:tcPr>
            <w:tcW w:w="2665" w:type="dxa"/>
            <w:vAlign w:val="center"/>
          </w:tcPr>
          <w:p w:rsidR="002113F6" w:rsidRDefault="002113F6">
            <w:pPr>
              <w:pStyle w:val="ConsPlusNormal"/>
              <w:jc w:val="center"/>
            </w:pPr>
            <w:r>
              <w:t>ООО "Альтаир"</w:t>
            </w:r>
          </w:p>
        </w:tc>
        <w:tc>
          <w:tcPr>
            <w:tcW w:w="2721" w:type="dxa"/>
            <w:vAlign w:val="center"/>
          </w:tcPr>
          <w:p w:rsidR="002113F6" w:rsidRDefault="002113F6">
            <w:pPr>
              <w:pStyle w:val="ConsPlusNormal"/>
              <w:jc w:val="center"/>
            </w:pPr>
            <w:r>
              <w:t>ООО "Экоорг"</w:t>
            </w:r>
          </w:p>
        </w:tc>
        <w:tc>
          <w:tcPr>
            <w:tcW w:w="2778" w:type="dxa"/>
            <w:vAlign w:val="center"/>
          </w:tcPr>
          <w:p w:rsidR="002113F6" w:rsidRDefault="002113F6">
            <w:pPr>
              <w:pStyle w:val="ConsPlusNormal"/>
              <w:jc w:val="center"/>
            </w:pPr>
            <w:r>
              <w:t>МУП ЖКХ г. Гая</w:t>
            </w:r>
          </w:p>
        </w:tc>
        <w:tc>
          <w:tcPr>
            <w:tcW w:w="2665" w:type="dxa"/>
            <w:vAlign w:val="center"/>
          </w:tcPr>
          <w:p w:rsidR="002113F6" w:rsidRDefault="002113F6">
            <w:pPr>
              <w:pStyle w:val="ConsPlusNormal"/>
              <w:jc w:val="center"/>
            </w:pPr>
            <w:r>
              <w:t>ООО "ЭкоРесурс"</w:t>
            </w:r>
          </w:p>
        </w:tc>
        <w:tc>
          <w:tcPr>
            <w:tcW w:w="3288" w:type="dxa"/>
            <w:vAlign w:val="center"/>
          </w:tcPr>
          <w:p w:rsidR="002113F6" w:rsidRDefault="002113F6">
            <w:pPr>
              <w:pStyle w:val="ConsPlusNormal"/>
              <w:jc w:val="center"/>
            </w:pPr>
            <w:r>
              <w:t>Индивидуальный предприниматель П.А. о. Салимов (Группа компаний "Чистый город")</w:t>
            </w:r>
          </w:p>
        </w:tc>
      </w:tr>
      <w:tr w:rsidR="002113F6">
        <w:tc>
          <w:tcPr>
            <w:tcW w:w="1191" w:type="dxa"/>
            <w:vAlign w:val="center"/>
          </w:tcPr>
          <w:p w:rsidR="002113F6" w:rsidRDefault="002113F6">
            <w:pPr>
              <w:pStyle w:val="ConsPlusNormal"/>
              <w:jc w:val="center"/>
            </w:pPr>
            <w:r>
              <w:t>1.1.2</w:t>
            </w:r>
          </w:p>
        </w:tc>
        <w:tc>
          <w:tcPr>
            <w:tcW w:w="3345" w:type="dxa"/>
            <w:vAlign w:val="center"/>
          </w:tcPr>
          <w:p w:rsidR="002113F6" w:rsidRDefault="002113F6">
            <w:pPr>
              <w:pStyle w:val="ConsPlusNormal"/>
            </w:pPr>
            <w:r>
              <w:t>ИНН</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5638028119</w:t>
            </w:r>
          </w:p>
        </w:tc>
        <w:tc>
          <w:tcPr>
            <w:tcW w:w="3345" w:type="dxa"/>
            <w:vAlign w:val="center"/>
          </w:tcPr>
          <w:p w:rsidR="002113F6" w:rsidRDefault="002113F6">
            <w:pPr>
              <w:pStyle w:val="ConsPlusNormal"/>
              <w:jc w:val="center"/>
            </w:pPr>
            <w:r>
              <w:t>5614080744</w:t>
            </w:r>
          </w:p>
        </w:tc>
        <w:tc>
          <w:tcPr>
            <w:tcW w:w="2665" w:type="dxa"/>
            <w:vAlign w:val="center"/>
          </w:tcPr>
          <w:p w:rsidR="002113F6" w:rsidRDefault="002113F6">
            <w:pPr>
              <w:pStyle w:val="ConsPlusNormal"/>
              <w:jc w:val="center"/>
            </w:pPr>
            <w:r>
              <w:t>5907022936</w:t>
            </w:r>
          </w:p>
        </w:tc>
        <w:tc>
          <w:tcPr>
            <w:tcW w:w="2665" w:type="dxa"/>
            <w:vAlign w:val="center"/>
          </w:tcPr>
          <w:p w:rsidR="002113F6" w:rsidRDefault="002113F6">
            <w:pPr>
              <w:pStyle w:val="ConsPlusNormal"/>
              <w:jc w:val="center"/>
            </w:pPr>
            <w:r>
              <w:t>5610079875</w:t>
            </w:r>
          </w:p>
        </w:tc>
        <w:tc>
          <w:tcPr>
            <w:tcW w:w="2721" w:type="dxa"/>
            <w:vAlign w:val="center"/>
          </w:tcPr>
          <w:p w:rsidR="002113F6" w:rsidRDefault="002113F6">
            <w:pPr>
              <w:pStyle w:val="ConsPlusNormal"/>
              <w:jc w:val="center"/>
            </w:pPr>
            <w:r>
              <w:t>5609083210</w:t>
            </w:r>
          </w:p>
        </w:tc>
        <w:tc>
          <w:tcPr>
            <w:tcW w:w="2778" w:type="dxa"/>
            <w:vAlign w:val="center"/>
          </w:tcPr>
          <w:p w:rsidR="002113F6" w:rsidRDefault="002113F6">
            <w:pPr>
              <w:pStyle w:val="ConsPlusNormal"/>
              <w:jc w:val="center"/>
            </w:pPr>
            <w:r>
              <w:t>5604009020</w:t>
            </w:r>
          </w:p>
        </w:tc>
        <w:tc>
          <w:tcPr>
            <w:tcW w:w="2665" w:type="dxa"/>
            <w:vAlign w:val="center"/>
          </w:tcPr>
          <w:p w:rsidR="002113F6" w:rsidRDefault="002113F6">
            <w:pPr>
              <w:pStyle w:val="ConsPlusNormal"/>
              <w:jc w:val="center"/>
            </w:pPr>
            <w:r>
              <w:t>5638073898</w:t>
            </w:r>
          </w:p>
        </w:tc>
        <w:tc>
          <w:tcPr>
            <w:tcW w:w="3288" w:type="dxa"/>
            <w:vAlign w:val="center"/>
          </w:tcPr>
          <w:p w:rsidR="002113F6" w:rsidRDefault="002113F6">
            <w:pPr>
              <w:pStyle w:val="ConsPlusNormal"/>
              <w:jc w:val="center"/>
            </w:pPr>
            <w:r>
              <w:t>561413218740</w:t>
            </w:r>
          </w:p>
        </w:tc>
      </w:tr>
      <w:tr w:rsidR="002113F6">
        <w:tc>
          <w:tcPr>
            <w:tcW w:w="1191" w:type="dxa"/>
            <w:vAlign w:val="center"/>
          </w:tcPr>
          <w:p w:rsidR="002113F6" w:rsidRDefault="002113F6">
            <w:pPr>
              <w:pStyle w:val="ConsPlusNormal"/>
              <w:jc w:val="center"/>
            </w:pPr>
            <w:r>
              <w:t>1.2</w:t>
            </w:r>
          </w:p>
        </w:tc>
        <w:tc>
          <w:tcPr>
            <w:tcW w:w="3345" w:type="dxa"/>
            <w:vAlign w:val="center"/>
          </w:tcPr>
          <w:p w:rsidR="002113F6" w:rsidRDefault="002113F6">
            <w:pPr>
              <w:pStyle w:val="ConsPlusNormal"/>
            </w:pPr>
            <w:r>
              <w:t>Информация о балансодержателе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1.2.1</w:t>
            </w:r>
          </w:p>
        </w:tc>
        <w:tc>
          <w:tcPr>
            <w:tcW w:w="3345"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1.2.2</w:t>
            </w:r>
          </w:p>
        </w:tc>
        <w:tc>
          <w:tcPr>
            <w:tcW w:w="3345" w:type="dxa"/>
            <w:vAlign w:val="center"/>
          </w:tcPr>
          <w:p w:rsidR="002113F6" w:rsidRDefault="002113F6">
            <w:pPr>
              <w:pStyle w:val="ConsPlusNormal"/>
            </w:pPr>
            <w:r>
              <w:t>ИНН</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2</w:t>
            </w:r>
          </w:p>
        </w:tc>
        <w:tc>
          <w:tcPr>
            <w:tcW w:w="3345" w:type="dxa"/>
            <w:vAlign w:val="center"/>
          </w:tcPr>
          <w:p w:rsidR="002113F6" w:rsidRDefault="002113F6">
            <w:pPr>
              <w:pStyle w:val="ConsPlusNormal"/>
            </w:pPr>
            <w:r>
              <w:t>Фактический адрес местоположения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2.1.</w:t>
            </w:r>
          </w:p>
        </w:tc>
        <w:tc>
          <w:tcPr>
            <w:tcW w:w="3345" w:type="dxa"/>
            <w:vAlign w:val="center"/>
          </w:tcPr>
          <w:p w:rsidR="002113F6" w:rsidRDefault="002113F6">
            <w:pPr>
              <w:pStyle w:val="ConsPlusNormal"/>
            </w:pPr>
            <w:r>
              <w:t>Кадастровый номер земельного участка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56:16:0503001:54</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56:39:0106012:4</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2.2.</w:t>
            </w:r>
          </w:p>
        </w:tc>
        <w:tc>
          <w:tcPr>
            <w:tcW w:w="3345" w:type="dxa"/>
            <w:vAlign w:val="center"/>
          </w:tcPr>
          <w:p w:rsidR="002113F6" w:rsidRDefault="002113F6">
            <w:pPr>
              <w:pStyle w:val="ConsPlusNormal"/>
            </w:pPr>
            <w:r>
              <w:t>Точный адрес фактического местоположения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 xml:space="preserve">Оренбургская обл., г. Оренбург, ул. Мира, 20, </w:t>
            </w:r>
            <w:r>
              <w:lastRenderedPageBreak/>
              <w:t>стр. 4</w:t>
            </w:r>
          </w:p>
        </w:tc>
        <w:tc>
          <w:tcPr>
            <w:tcW w:w="3345" w:type="dxa"/>
            <w:vAlign w:val="center"/>
          </w:tcPr>
          <w:p w:rsidR="002113F6" w:rsidRDefault="002113F6">
            <w:pPr>
              <w:pStyle w:val="ConsPlusNormal"/>
              <w:jc w:val="center"/>
            </w:pPr>
            <w:r>
              <w:lastRenderedPageBreak/>
              <w:t xml:space="preserve">462402, Оренбургская область, г. Орск, в 19 м на юго-восток от </w:t>
            </w:r>
            <w:r>
              <w:lastRenderedPageBreak/>
              <w:t>двухквартирного жилого дома N 5 по ул. Славянова в пос. Никель; 462402, Оренбургская область, г. Орск, проспект Никельщиков, д. 13 Б, офис 1</w:t>
            </w:r>
          </w:p>
        </w:tc>
        <w:tc>
          <w:tcPr>
            <w:tcW w:w="2665" w:type="dxa"/>
            <w:vAlign w:val="center"/>
          </w:tcPr>
          <w:p w:rsidR="002113F6" w:rsidRDefault="002113F6">
            <w:pPr>
              <w:pStyle w:val="ConsPlusNormal"/>
              <w:jc w:val="center"/>
            </w:pPr>
            <w:r>
              <w:lastRenderedPageBreak/>
              <w:t xml:space="preserve">Оренбургская область, Курманаевский район, </w:t>
            </w:r>
            <w:r>
              <w:lastRenderedPageBreak/>
              <w:t>Гаршинский сельсовет, северо-западная часть кадастрового квартала 56:16:0503001, объект обезвреживания с кадастровым номером 56:16:0503001:54</w:t>
            </w:r>
          </w:p>
        </w:tc>
        <w:tc>
          <w:tcPr>
            <w:tcW w:w="2665" w:type="dxa"/>
            <w:vAlign w:val="center"/>
          </w:tcPr>
          <w:p w:rsidR="002113F6" w:rsidRDefault="002113F6">
            <w:pPr>
              <w:pStyle w:val="ConsPlusNormal"/>
              <w:jc w:val="center"/>
            </w:pPr>
            <w:r>
              <w:lastRenderedPageBreak/>
              <w:t xml:space="preserve">460000, г. Оренбург, пер. Ивановский, д. 15; 460000, </w:t>
            </w:r>
            <w:r>
              <w:lastRenderedPageBreak/>
              <w:t>г. Оренбург, ул. Автомобилистов, 23/1</w:t>
            </w:r>
          </w:p>
        </w:tc>
        <w:tc>
          <w:tcPr>
            <w:tcW w:w="2721" w:type="dxa"/>
            <w:vAlign w:val="center"/>
          </w:tcPr>
          <w:p w:rsidR="002113F6" w:rsidRDefault="002113F6">
            <w:pPr>
              <w:pStyle w:val="ConsPlusNormal"/>
              <w:jc w:val="center"/>
            </w:pPr>
            <w:r>
              <w:lastRenderedPageBreak/>
              <w:t xml:space="preserve">460038, г. Оренбург, пр. Дзержинского, 2; г. </w:t>
            </w:r>
            <w:r>
              <w:lastRenderedPageBreak/>
              <w:t>Оренбург, ул. Энергетиков, д. 1; г. Оренбург, ул. Донгузская, д. 12</w:t>
            </w:r>
          </w:p>
        </w:tc>
        <w:tc>
          <w:tcPr>
            <w:tcW w:w="2778" w:type="dxa"/>
            <w:vAlign w:val="center"/>
          </w:tcPr>
          <w:p w:rsidR="002113F6" w:rsidRDefault="002113F6">
            <w:pPr>
              <w:pStyle w:val="ConsPlusNormal"/>
              <w:jc w:val="center"/>
            </w:pPr>
            <w:r>
              <w:lastRenderedPageBreak/>
              <w:t xml:space="preserve">462630, Оренбургская область, г. Гай, Орское </w:t>
            </w:r>
            <w:r>
              <w:lastRenderedPageBreak/>
              <w:t>шоссе, дом 6; Оренбургская область, Гайский район, г. Гай, очистные сооружения, расположенные на земельном участке в юго-западной части кадастрового квартала 56:39:0106012 (кадастровый номер земельного участка 56:39:0106012:4)</w:t>
            </w:r>
          </w:p>
        </w:tc>
        <w:tc>
          <w:tcPr>
            <w:tcW w:w="2665" w:type="dxa"/>
            <w:vAlign w:val="center"/>
          </w:tcPr>
          <w:p w:rsidR="002113F6" w:rsidRDefault="002113F6">
            <w:pPr>
              <w:pStyle w:val="ConsPlusNormal"/>
              <w:jc w:val="center"/>
            </w:pPr>
            <w:r>
              <w:lastRenderedPageBreak/>
              <w:t xml:space="preserve">460532, Оренбургская область, Оренбургский </w:t>
            </w:r>
            <w:r>
              <w:lastRenderedPageBreak/>
              <w:t>район, с. Им. 9 Января, ул. Полигонная, д. 21</w:t>
            </w:r>
          </w:p>
        </w:tc>
        <w:tc>
          <w:tcPr>
            <w:tcW w:w="3288" w:type="dxa"/>
            <w:vAlign w:val="center"/>
          </w:tcPr>
          <w:p w:rsidR="002113F6" w:rsidRDefault="002113F6">
            <w:pPr>
              <w:pStyle w:val="ConsPlusNormal"/>
              <w:jc w:val="center"/>
            </w:pPr>
            <w:r>
              <w:lastRenderedPageBreak/>
              <w:t>Оренбургская область, г. Орск, ул. Подгорная, д. 43Б</w:t>
            </w:r>
          </w:p>
        </w:tc>
      </w:tr>
      <w:tr w:rsidR="002113F6">
        <w:tc>
          <w:tcPr>
            <w:tcW w:w="1191" w:type="dxa"/>
            <w:vAlign w:val="center"/>
          </w:tcPr>
          <w:p w:rsidR="002113F6" w:rsidRDefault="002113F6">
            <w:pPr>
              <w:pStyle w:val="ConsPlusNormal"/>
              <w:jc w:val="center"/>
            </w:pPr>
            <w:r>
              <w:lastRenderedPageBreak/>
              <w:t>2.3.</w:t>
            </w:r>
          </w:p>
        </w:tc>
        <w:tc>
          <w:tcPr>
            <w:tcW w:w="3345" w:type="dxa"/>
            <w:vAlign w:val="center"/>
          </w:tcPr>
          <w:p w:rsidR="002113F6" w:rsidRDefault="002113F6">
            <w:pPr>
              <w:pStyle w:val="ConsPlusNormal"/>
            </w:pPr>
            <w:r>
              <w:t>Географические координаты</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51.783044,</w:t>
            </w:r>
          </w:p>
          <w:p w:rsidR="002113F6" w:rsidRDefault="002113F6">
            <w:pPr>
              <w:pStyle w:val="ConsPlusNormal"/>
              <w:jc w:val="center"/>
            </w:pPr>
            <w:r>
              <w:t>55.170689</w:t>
            </w:r>
          </w:p>
        </w:tc>
        <w:tc>
          <w:tcPr>
            <w:tcW w:w="3345" w:type="dxa"/>
            <w:vAlign w:val="center"/>
          </w:tcPr>
          <w:p w:rsidR="002113F6" w:rsidRDefault="002113F6">
            <w:pPr>
              <w:pStyle w:val="ConsPlusNormal"/>
              <w:jc w:val="center"/>
            </w:pPr>
            <w:r>
              <w:t>51.241505,</w:t>
            </w:r>
          </w:p>
          <w:p w:rsidR="002113F6" w:rsidRDefault="002113F6">
            <w:pPr>
              <w:pStyle w:val="ConsPlusNormal"/>
              <w:jc w:val="center"/>
            </w:pPr>
            <w:r>
              <w:t>58.550221</w:t>
            </w:r>
          </w:p>
        </w:tc>
        <w:tc>
          <w:tcPr>
            <w:tcW w:w="2665" w:type="dxa"/>
            <w:vAlign w:val="center"/>
          </w:tcPr>
          <w:p w:rsidR="002113F6" w:rsidRDefault="002113F6">
            <w:pPr>
              <w:pStyle w:val="ConsPlusNormal"/>
              <w:jc w:val="center"/>
            </w:pPr>
            <w:r>
              <w:t>52.222048,</w:t>
            </w:r>
          </w:p>
          <w:p w:rsidR="002113F6" w:rsidRDefault="002113F6">
            <w:pPr>
              <w:pStyle w:val="ConsPlusNormal"/>
              <w:jc w:val="center"/>
            </w:pPr>
            <w:r>
              <w:t>51.802193</w:t>
            </w:r>
          </w:p>
        </w:tc>
        <w:tc>
          <w:tcPr>
            <w:tcW w:w="2665" w:type="dxa"/>
            <w:vAlign w:val="center"/>
          </w:tcPr>
          <w:p w:rsidR="002113F6" w:rsidRDefault="002113F6">
            <w:pPr>
              <w:pStyle w:val="ConsPlusNormal"/>
              <w:jc w:val="center"/>
            </w:pPr>
            <w:r>
              <w:t>51.757681,</w:t>
            </w:r>
          </w:p>
          <w:p w:rsidR="002113F6" w:rsidRDefault="002113F6">
            <w:pPr>
              <w:pStyle w:val="ConsPlusNormal"/>
              <w:jc w:val="center"/>
            </w:pPr>
            <w:r>
              <w:t>55.095401</w:t>
            </w:r>
          </w:p>
        </w:tc>
        <w:tc>
          <w:tcPr>
            <w:tcW w:w="2721" w:type="dxa"/>
            <w:vAlign w:val="center"/>
          </w:tcPr>
          <w:p w:rsidR="002113F6" w:rsidRDefault="002113F6">
            <w:pPr>
              <w:pStyle w:val="ConsPlusNormal"/>
              <w:jc w:val="center"/>
            </w:pPr>
            <w:r>
              <w:t>51.825870,</w:t>
            </w:r>
          </w:p>
          <w:p w:rsidR="002113F6" w:rsidRDefault="002113F6">
            <w:pPr>
              <w:pStyle w:val="ConsPlusNormal"/>
              <w:jc w:val="center"/>
            </w:pPr>
            <w:r>
              <w:t>55.109190</w:t>
            </w:r>
          </w:p>
        </w:tc>
        <w:tc>
          <w:tcPr>
            <w:tcW w:w="2778" w:type="dxa"/>
            <w:vAlign w:val="center"/>
          </w:tcPr>
          <w:p w:rsidR="002113F6" w:rsidRDefault="002113F6">
            <w:pPr>
              <w:pStyle w:val="ConsPlusNormal"/>
              <w:jc w:val="center"/>
            </w:pPr>
            <w:r>
              <w:t>51.428728</w:t>
            </w:r>
          </w:p>
          <w:p w:rsidR="002113F6" w:rsidRDefault="002113F6">
            <w:pPr>
              <w:pStyle w:val="ConsPlusNormal"/>
              <w:jc w:val="center"/>
            </w:pPr>
            <w:r>
              <w:t>58.394354</w:t>
            </w:r>
          </w:p>
        </w:tc>
        <w:tc>
          <w:tcPr>
            <w:tcW w:w="2665" w:type="dxa"/>
            <w:vAlign w:val="center"/>
          </w:tcPr>
          <w:p w:rsidR="002113F6" w:rsidRDefault="002113F6">
            <w:pPr>
              <w:pStyle w:val="ConsPlusNormal"/>
              <w:jc w:val="center"/>
            </w:pPr>
            <w:r>
              <w:t>51.730121,</w:t>
            </w:r>
          </w:p>
          <w:p w:rsidR="002113F6" w:rsidRDefault="002113F6">
            <w:pPr>
              <w:pStyle w:val="ConsPlusNormal"/>
              <w:jc w:val="center"/>
            </w:pPr>
            <w:r>
              <w:t>54.969053</w:t>
            </w:r>
          </w:p>
        </w:tc>
        <w:tc>
          <w:tcPr>
            <w:tcW w:w="3288" w:type="dxa"/>
            <w:vAlign w:val="center"/>
          </w:tcPr>
          <w:p w:rsidR="002113F6" w:rsidRDefault="002113F6">
            <w:pPr>
              <w:pStyle w:val="ConsPlusNormal"/>
              <w:jc w:val="center"/>
            </w:pPr>
            <w:r>
              <w:t>51.217747,</w:t>
            </w:r>
          </w:p>
          <w:p w:rsidR="002113F6" w:rsidRDefault="002113F6">
            <w:pPr>
              <w:pStyle w:val="ConsPlusNormal"/>
              <w:jc w:val="center"/>
            </w:pPr>
            <w:r>
              <w:t>58.608353</w:t>
            </w:r>
          </w:p>
        </w:tc>
      </w:tr>
      <w:tr w:rsidR="002113F6">
        <w:tc>
          <w:tcPr>
            <w:tcW w:w="1191" w:type="dxa"/>
            <w:vAlign w:val="center"/>
          </w:tcPr>
          <w:p w:rsidR="002113F6" w:rsidRDefault="002113F6">
            <w:pPr>
              <w:pStyle w:val="ConsPlusNormal"/>
              <w:jc w:val="center"/>
            </w:pPr>
            <w:r>
              <w:t>3</w:t>
            </w:r>
          </w:p>
        </w:tc>
        <w:tc>
          <w:tcPr>
            <w:tcW w:w="3345" w:type="dxa"/>
            <w:vAlign w:val="center"/>
          </w:tcPr>
          <w:p w:rsidR="002113F6" w:rsidRDefault="002113F6">
            <w:pPr>
              <w:pStyle w:val="ConsPlusNormal"/>
            </w:pPr>
            <w:r>
              <w:t>Технология обезвреживания отходов</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3.1.</w:t>
            </w:r>
          </w:p>
        </w:tc>
        <w:tc>
          <w:tcPr>
            <w:tcW w:w="3345"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Термодемеркуризационная установка УРЛ-2М</w:t>
            </w:r>
          </w:p>
        </w:tc>
        <w:tc>
          <w:tcPr>
            <w:tcW w:w="3345" w:type="dxa"/>
            <w:vAlign w:val="center"/>
          </w:tcPr>
          <w:p w:rsidR="002113F6" w:rsidRDefault="002113F6">
            <w:pPr>
              <w:pStyle w:val="ConsPlusNormal"/>
              <w:jc w:val="center"/>
            </w:pPr>
            <w:r>
              <w:t>Термодемеркуризационная установка УРЛ-2М</w:t>
            </w:r>
          </w:p>
        </w:tc>
        <w:tc>
          <w:tcPr>
            <w:tcW w:w="2665" w:type="dxa"/>
            <w:vAlign w:val="center"/>
          </w:tcPr>
          <w:p w:rsidR="002113F6" w:rsidRDefault="002113F6">
            <w:pPr>
              <w:pStyle w:val="ConsPlusNormal"/>
              <w:jc w:val="center"/>
            </w:pPr>
            <w:r>
              <w:t>Производственная площадка (объект обезвреживания буровых шламов)</w:t>
            </w:r>
          </w:p>
        </w:tc>
        <w:tc>
          <w:tcPr>
            <w:tcW w:w="2665" w:type="dxa"/>
            <w:vAlign w:val="center"/>
          </w:tcPr>
          <w:p w:rsidR="002113F6" w:rsidRDefault="002113F6">
            <w:pPr>
              <w:pStyle w:val="ConsPlusNormal"/>
              <w:jc w:val="center"/>
            </w:pPr>
            <w:r>
              <w:t>Площадка обезвреживания медицинских и биологических отходов</w:t>
            </w:r>
          </w:p>
        </w:tc>
        <w:tc>
          <w:tcPr>
            <w:tcW w:w="2721" w:type="dxa"/>
            <w:vAlign w:val="center"/>
          </w:tcPr>
          <w:p w:rsidR="002113F6" w:rsidRDefault="002113F6">
            <w:pPr>
              <w:pStyle w:val="ConsPlusNormal"/>
              <w:jc w:val="center"/>
            </w:pPr>
            <w:r>
              <w:t>VOLKAN 300</w:t>
            </w:r>
          </w:p>
        </w:tc>
        <w:tc>
          <w:tcPr>
            <w:tcW w:w="2778" w:type="dxa"/>
            <w:vAlign w:val="center"/>
          </w:tcPr>
          <w:p w:rsidR="002113F6" w:rsidRDefault="002113F6">
            <w:pPr>
              <w:pStyle w:val="ConsPlusNormal"/>
              <w:jc w:val="center"/>
            </w:pPr>
            <w:r>
              <w:t>Очистные сооружения</w:t>
            </w:r>
          </w:p>
        </w:tc>
        <w:tc>
          <w:tcPr>
            <w:tcW w:w="2665" w:type="dxa"/>
            <w:vAlign w:val="center"/>
          </w:tcPr>
          <w:p w:rsidR="002113F6" w:rsidRDefault="002113F6">
            <w:pPr>
              <w:pStyle w:val="ConsPlusNormal"/>
              <w:jc w:val="center"/>
            </w:pPr>
            <w:r>
              <w:t>Установка термического обезвреживания отходов "Факел-1М"</w:t>
            </w:r>
          </w:p>
        </w:tc>
        <w:tc>
          <w:tcPr>
            <w:tcW w:w="3288" w:type="dxa"/>
            <w:vAlign w:val="center"/>
          </w:tcPr>
          <w:p w:rsidR="002113F6" w:rsidRDefault="002113F6">
            <w:pPr>
              <w:pStyle w:val="ConsPlusNormal"/>
              <w:jc w:val="center"/>
            </w:pPr>
            <w:r>
              <w:t>Инсинераторная установка Гейзер ИУ-300 (обезвреживание отходов: 3 наименования отходов 1 класса опасности, 45 наименований отходов 2 класса опасности, 294 - 3 класса опасности, 1172 - 4 класса опасности, всего 1514 наименований)</w:t>
            </w:r>
          </w:p>
        </w:tc>
      </w:tr>
      <w:tr w:rsidR="002113F6">
        <w:tc>
          <w:tcPr>
            <w:tcW w:w="1191" w:type="dxa"/>
            <w:vAlign w:val="center"/>
          </w:tcPr>
          <w:p w:rsidR="002113F6" w:rsidRDefault="002113F6">
            <w:pPr>
              <w:pStyle w:val="ConsPlusNormal"/>
              <w:jc w:val="center"/>
            </w:pPr>
            <w:r>
              <w:t>3.2.</w:t>
            </w:r>
          </w:p>
        </w:tc>
        <w:tc>
          <w:tcPr>
            <w:tcW w:w="3345" w:type="dxa"/>
            <w:vAlign w:val="center"/>
          </w:tcPr>
          <w:p w:rsidR="002113F6" w:rsidRDefault="002113F6">
            <w:pPr>
              <w:pStyle w:val="ConsPlusNormal"/>
            </w:pPr>
            <w:r>
              <w:t>Суть технологии обезвреживания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3.3.</w:t>
            </w:r>
          </w:p>
        </w:tc>
        <w:tc>
          <w:tcPr>
            <w:tcW w:w="3345" w:type="dxa"/>
            <w:vAlign w:val="center"/>
          </w:tcPr>
          <w:p w:rsidR="002113F6" w:rsidRDefault="002113F6">
            <w:pPr>
              <w:pStyle w:val="ConsPlusNormal"/>
            </w:pPr>
            <w:r>
              <w:t>Наименование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3.4.</w:t>
            </w:r>
          </w:p>
        </w:tc>
        <w:tc>
          <w:tcPr>
            <w:tcW w:w="3345" w:type="dxa"/>
            <w:vAlign w:val="center"/>
          </w:tcPr>
          <w:p w:rsidR="002113F6" w:rsidRDefault="002113F6">
            <w:pPr>
              <w:pStyle w:val="ConsPlusNormal"/>
            </w:pPr>
            <w:r>
              <w:t>Суть технологии обезвреживания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4</w:t>
            </w:r>
          </w:p>
        </w:tc>
        <w:tc>
          <w:tcPr>
            <w:tcW w:w="3345" w:type="dxa"/>
            <w:vAlign w:val="center"/>
          </w:tcPr>
          <w:p w:rsidR="002113F6" w:rsidRDefault="002113F6">
            <w:pPr>
              <w:pStyle w:val="ConsPlusNormal"/>
            </w:pPr>
            <w:r>
              <w:t>Мощность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lastRenderedPageBreak/>
              <w:t>4.1.</w:t>
            </w:r>
          </w:p>
        </w:tc>
        <w:tc>
          <w:tcPr>
            <w:tcW w:w="3345" w:type="dxa"/>
            <w:vAlign w:val="center"/>
          </w:tcPr>
          <w:p w:rsidR="002113F6" w:rsidRDefault="002113F6">
            <w:pPr>
              <w:pStyle w:val="ConsPlusNormal"/>
            </w:pPr>
            <w:r>
              <w:t>Проектная мощность</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1500 шт./сут. (200 шт./час)</w:t>
            </w:r>
          </w:p>
        </w:tc>
        <w:tc>
          <w:tcPr>
            <w:tcW w:w="3345" w:type="dxa"/>
            <w:vAlign w:val="center"/>
          </w:tcPr>
          <w:p w:rsidR="002113F6" w:rsidRDefault="002113F6">
            <w:pPr>
              <w:pStyle w:val="ConsPlusNormal"/>
              <w:jc w:val="center"/>
            </w:pPr>
            <w:r>
              <w:t>200 ламп/час, 8000 термометров в смену (8 часов)</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100</w:t>
            </w:r>
          </w:p>
        </w:tc>
        <w:tc>
          <w:tcPr>
            <w:tcW w:w="2778" w:type="dxa"/>
            <w:vAlign w:val="center"/>
          </w:tcPr>
          <w:p w:rsidR="002113F6" w:rsidRDefault="002113F6">
            <w:pPr>
              <w:pStyle w:val="ConsPlusNormal"/>
              <w:jc w:val="center"/>
            </w:pPr>
            <w:r>
              <w:t>50 тыс. м</w:t>
            </w:r>
            <w:r>
              <w:rPr>
                <w:vertAlign w:val="superscript"/>
              </w:rPr>
              <w:t>3</w:t>
            </w:r>
            <w:r>
              <w:t>/сутки</w:t>
            </w:r>
          </w:p>
        </w:tc>
        <w:tc>
          <w:tcPr>
            <w:tcW w:w="2665" w:type="dxa"/>
            <w:vAlign w:val="center"/>
          </w:tcPr>
          <w:p w:rsidR="002113F6" w:rsidRDefault="002113F6">
            <w:pPr>
              <w:pStyle w:val="ConsPlusNormal"/>
              <w:jc w:val="center"/>
            </w:pPr>
            <w:r>
              <w:t>60 кг/час</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4.2.</w:t>
            </w:r>
          </w:p>
        </w:tc>
        <w:tc>
          <w:tcPr>
            <w:tcW w:w="3345" w:type="dxa"/>
            <w:vAlign w:val="center"/>
          </w:tcPr>
          <w:p w:rsidR="002113F6" w:rsidRDefault="002113F6">
            <w:pPr>
              <w:pStyle w:val="ConsPlusNormal"/>
            </w:pPr>
            <w:r>
              <w:t>Фактическая мощность (средняя за 3 последних года)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5</w:t>
            </w:r>
          </w:p>
        </w:tc>
        <w:tc>
          <w:tcPr>
            <w:tcW w:w="3345" w:type="dxa"/>
            <w:vAlign w:val="center"/>
          </w:tcPr>
          <w:p w:rsidR="002113F6" w:rsidRDefault="002113F6">
            <w:pPr>
              <w:pStyle w:val="ConsPlusNormal"/>
            </w:pPr>
            <w:r>
              <w:t>Дата ввода в эксплуатацию</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6</w:t>
            </w:r>
          </w:p>
        </w:tc>
        <w:tc>
          <w:tcPr>
            <w:tcW w:w="3345" w:type="dxa"/>
            <w:vAlign w:val="center"/>
          </w:tcPr>
          <w:p w:rsidR="002113F6" w:rsidRDefault="002113F6">
            <w:pPr>
              <w:pStyle w:val="ConsPlusNormal"/>
            </w:pPr>
            <w:r>
              <w:t>Оставшийся срок службы</w:t>
            </w:r>
          </w:p>
        </w:tc>
        <w:tc>
          <w:tcPr>
            <w:tcW w:w="1474" w:type="dxa"/>
            <w:vAlign w:val="center"/>
          </w:tcPr>
          <w:p w:rsidR="002113F6" w:rsidRDefault="002113F6">
            <w:pPr>
              <w:pStyle w:val="ConsPlusNormal"/>
              <w:jc w:val="center"/>
            </w:pPr>
            <w:r>
              <w:t>лет</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7</w:t>
            </w:r>
          </w:p>
        </w:tc>
        <w:tc>
          <w:tcPr>
            <w:tcW w:w="3345" w:type="dxa"/>
            <w:vAlign w:val="center"/>
          </w:tcPr>
          <w:p w:rsidR="002113F6" w:rsidRDefault="002113F6">
            <w:pPr>
              <w:pStyle w:val="ConsPlusNormal"/>
            </w:pPr>
            <w:r>
              <w:t>Данные о количестве обезвреженных отходов за 2019 год</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7.1.</w:t>
            </w:r>
          </w:p>
        </w:tc>
        <w:tc>
          <w:tcPr>
            <w:tcW w:w="3345" w:type="dxa"/>
            <w:vAlign w:val="center"/>
          </w:tcPr>
          <w:p w:rsidR="002113F6" w:rsidRDefault="002113F6">
            <w:pPr>
              <w:pStyle w:val="ConsPlusNormal"/>
            </w:pPr>
            <w:r>
              <w:t>Масса обезвреженных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7.2.</w:t>
            </w:r>
          </w:p>
        </w:tc>
        <w:tc>
          <w:tcPr>
            <w:tcW w:w="3345" w:type="dxa"/>
            <w:vAlign w:val="center"/>
          </w:tcPr>
          <w:p w:rsidR="002113F6" w:rsidRDefault="002113F6">
            <w:pPr>
              <w:pStyle w:val="ConsPlusNormal"/>
            </w:pPr>
            <w:r>
              <w:t>Объем обезвреженных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w:t>
            </w:r>
          </w:p>
        </w:tc>
        <w:tc>
          <w:tcPr>
            <w:tcW w:w="3345" w:type="dxa"/>
            <w:vAlign w:val="center"/>
          </w:tcPr>
          <w:p w:rsidR="002113F6" w:rsidRDefault="002113F6">
            <w:pPr>
              <w:pStyle w:val="ConsPlusNormal"/>
            </w:pPr>
            <w:r>
              <w:t>Данные об обезвреживаемых отходах</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8.1.</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ТКО и подобные</w:t>
            </w:r>
          </w:p>
        </w:tc>
        <w:tc>
          <w:tcPr>
            <w:tcW w:w="3345" w:type="dxa"/>
            <w:vAlign w:val="center"/>
          </w:tcPr>
          <w:p w:rsidR="002113F6" w:rsidRDefault="002113F6">
            <w:pPr>
              <w:pStyle w:val="ConsPlusNormal"/>
              <w:jc w:val="center"/>
            </w:pPr>
            <w:r>
              <w:t>ТКО и подобные</w:t>
            </w:r>
          </w:p>
        </w:tc>
        <w:tc>
          <w:tcPr>
            <w:tcW w:w="2665" w:type="dxa"/>
            <w:vAlign w:val="center"/>
          </w:tcPr>
          <w:p w:rsidR="002113F6" w:rsidRDefault="002113F6">
            <w:pPr>
              <w:pStyle w:val="ConsPlusNormal"/>
              <w:jc w:val="center"/>
            </w:pPr>
            <w:r>
              <w:t>ТКО и подобные</w:t>
            </w:r>
          </w:p>
        </w:tc>
        <w:tc>
          <w:tcPr>
            <w:tcW w:w="2665" w:type="dxa"/>
            <w:vAlign w:val="center"/>
          </w:tcPr>
          <w:p w:rsidR="002113F6" w:rsidRDefault="002113F6">
            <w:pPr>
              <w:pStyle w:val="ConsPlusNormal"/>
              <w:jc w:val="center"/>
            </w:pPr>
            <w:r>
              <w:t>ТКО и подобные</w:t>
            </w:r>
          </w:p>
        </w:tc>
        <w:tc>
          <w:tcPr>
            <w:tcW w:w="2721" w:type="dxa"/>
            <w:vAlign w:val="center"/>
          </w:tcPr>
          <w:p w:rsidR="002113F6" w:rsidRDefault="002113F6">
            <w:pPr>
              <w:pStyle w:val="ConsPlusNormal"/>
              <w:jc w:val="center"/>
            </w:pPr>
            <w:r>
              <w:t>ТКО и подобные</w:t>
            </w:r>
          </w:p>
        </w:tc>
        <w:tc>
          <w:tcPr>
            <w:tcW w:w="2778" w:type="dxa"/>
            <w:vAlign w:val="center"/>
          </w:tcPr>
          <w:p w:rsidR="002113F6" w:rsidRDefault="002113F6">
            <w:pPr>
              <w:pStyle w:val="ConsPlusNormal"/>
              <w:jc w:val="center"/>
            </w:pPr>
            <w:r>
              <w:t>ТКО и подобные</w:t>
            </w:r>
          </w:p>
        </w:tc>
        <w:tc>
          <w:tcPr>
            <w:tcW w:w="2665" w:type="dxa"/>
            <w:vAlign w:val="center"/>
          </w:tcPr>
          <w:p w:rsidR="002113F6" w:rsidRDefault="002113F6">
            <w:pPr>
              <w:pStyle w:val="ConsPlusNormal"/>
              <w:jc w:val="center"/>
            </w:pPr>
            <w:r>
              <w:t>ТКО и подобные</w:t>
            </w:r>
          </w:p>
        </w:tc>
        <w:tc>
          <w:tcPr>
            <w:tcW w:w="3288" w:type="dxa"/>
            <w:vAlign w:val="center"/>
          </w:tcPr>
          <w:p w:rsidR="002113F6" w:rsidRDefault="002113F6">
            <w:pPr>
              <w:pStyle w:val="ConsPlusNormal"/>
              <w:jc w:val="center"/>
            </w:pPr>
            <w:r>
              <w:t>ТКО и подобные</w:t>
            </w:r>
          </w:p>
        </w:tc>
      </w:tr>
      <w:tr w:rsidR="002113F6">
        <w:tc>
          <w:tcPr>
            <w:tcW w:w="1191" w:type="dxa"/>
            <w:vAlign w:val="center"/>
          </w:tcPr>
          <w:p w:rsidR="002113F6" w:rsidRDefault="002113F6">
            <w:pPr>
              <w:pStyle w:val="ConsPlusNormal"/>
              <w:jc w:val="center"/>
            </w:pPr>
            <w:r>
              <w:t>8.2.</w:t>
            </w:r>
          </w:p>
        </w:tc>
        <w:tc>
          <w:tcPr>
            <w:tcW w:w="3345"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8.3.</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Промышленные</w:t>
            </w:r>
          </w:p>
        </w:tc>
        <w:tc>
          <w:tcPr>
            <w:tcW w:w="3345" w:type="dxa"/>
            <w:vAlign w:val="center"/>
          </w:tcPr>
          <w:p w:rsidR="002113F6" w:rsidRDefault="002113F6">
            <w:pPr>
              <w:pStyle w:val="ConsPlusNormal"/>
              <w:jc w:val="center"/>
            </w:pPr>
            <w:r>
              <w:t>Промышленные</w:t>
            </w:r>
          </w:p>
        </w:tc>
        <w:tc>
          <w:tcPr>
            <w:tcW w:w="2665" w:type="dxa"/>
            <w:vAlign w:val="center"/>
          </w:tcPr>
          <w:p w:rsidR="002113F6" w:rsidRDefault="002113F6">
            <w:pPr>
              <w:pStyle w:val="ConsPlusNormal"/>
              <w:jc w:val="center"/>
            </w:pPr>
            <w:r>
              <w:t>Промышленные</w:t>
            </w:r>
          </w:p>
        </w:tc>
        <w:tc>
          <w:tcPr>
            <w:tcW w:w="2665" w:type="dxa"/>
            <w:vAlign w:val="center"/>
          </w:tcPr>
          <w:p w:rsidR="002113F6" w:rsidRDefault="002113F6">
            <w:pPr>
              <w:pStyle w:val="ConsPlusNormal"/>
              <w:jc w:val="center"/>
            </w:pPr>
            <w:r>
              <w:t>Промышленные</w:t>
            </w:r>
          </w:p>
        </w:tc>
        <w:tc>
          <w:tcPr>
            <w:tcW w:w="2721" w:type="dxa"/>
            <w:vAlign w:val="center"/>
          </w:tcPr>
          <w:p w:rsidR="002113F6" w:rsidRDefault="002113F6">
            <w:pPr>
              <w:pStyle w:val="ConsPlusNormal"/>
              <w:jc w:val="center"/>
            </w:pPr>
            <w:r>
              <w:t>Промышленные</w:t>
            </w:r>
          </w:p>
        </w:tc>
        <w:tc>
          <w:tcPr>
            <w:tcW w:w="2778" w:type="dxa"/>
            <w:vAlign w:val="center"/>
          </w:tcPr>
          <w:p w:rsidR="002113F6" w:rsidRDefault="002113F6">
            <w:pPr>
              <w:pStyle w:val="ConsPlusNormal"/>
              <w:jc w:val="center"/>
            </w:pPr>
            <w:r>
              <w:t>Промышленные</w:t>
            </w:r>
          </w:p>
        </w:tc>
        <w:tc>
          <w:tcPr>
            <w:tcW w:w="2665" w:type="dxa"/>
            <w:vAlign w:val="center"/>
          </w:tcPr>
          <w:p w:rsidR="002113F6" w:rsidRDefault="002113F6">
            <w:pPr>
              <w:pStyle w:val="ConsPlusNormal"/>
              <w:jc w:val="center"/>
            </w:pPr>
            <w:r>
              <w:t>Промышленные</w:t>
            </w:r>
          </w:p>
        </w:tc>
        <w:tc>
          <w:tcPr>
            <w:tcW w:w="3288" w:type="dxa"/>
            <w:vAlign w:val="center"/>
          </w:tcPr>
          <w:p w:rsidR="002113F6" w:rsidRDefault="002113F6">
            <w:pPr>
              <w:pStyle w:val="ConsPlusNormal"/>
              <w:jc w:val="center"/>
            </w:pPr>
            <w:r>
              <w:t>Промышленные</w:t>
            </w:r>
          </w:p>
        </w:tc>
      </w:tr>
      <w:tr w:rsidR="002113F6">
        <w:tc>
          <w:tcPr>
            <w:tcW w:w="1191" w:type="dxa"/>
            <w:vAlign w:val="center"/>
          </w:tcPr>
          <w:p w:rsidR="002113F6" w:rsidRDefault="002113F6">
            <w:pPr>
              <w:pStyle w:val="ConsPlusNormal"/>
              <w:jc w:val="center"/>
            </w:pPr>
            <w:r>
              <w:t>8.4.</w:t>
            </w:r>
          </w:p>
        </w:tc>
        <w:tc>
          <w:tcPr>
            <w:tcW w:w="3345"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8.5.</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Строительные</w:t>
            </w:r>
          </w:p>
        </w:tc>
        <w:tc>
          <w:tcPr>
            <w:tcW w:w="3345" w:type="dxa"/>
            <w:vAlign w:val="center"/>
          </w:tcPr>
          <w:p w:rsidR="002113F6" w:rsidRDefault="002113F6">
            <w:pPr>
              <w:pStyle w:val="ConsPlusNormal"/>
              <w:jc w:val="center"/>
            </w:pPr>
            <w:r>
              <w:t>Строительные</w:t>
            </w:r>
          </w:p>
        </w:tc>
        <w:tc>
          <w:tcPr>
            <w:tcW w:w="2665" w:type="dxa"/>
            <w:vAlign w:val="center"/>
          </w:tcPr>
          <w:p w:rsidR="002113F6" w:rsidRDefault="002113F6">
            <w:pPr>
              <w:pStyle w:val="ConsPlusNormal"/>
              <w:jc w:val="center"/>
            </w:pPr>
            <w:r>
              <w:t>Строительные</w:t>
            </w:r>
          </w:p>
        </w:tc>
        <w:tc>
          <w:tcPr>
            <w:tcW w:w="2665" w:type="dxa"/>
            <w:vAlign w:val="center"/>
          </w:tcPr>
          <w:p w:rsidR="002113F6" w:rsidRDefault="002113F6">
            <w:pPr>
              <w:pStyle w:val="ConsPlusNormal"/>
              <w:jc w:val="center"/>
            </w:pPr>
            <w:r>
              <w:t>Строительные</w:t>
            </w:r>
          </w:p>
        </w:tc>
        <w:tc>
          <w:tcPr>
            <w:tcW w:w="2721" w:type="dxa"/>
            <w:vAlign w:val="center"/>
          </w:tcPr>
          <w:p w:rsidR="002113F6" w:rsidRDefault="002113F6">
            <w:pPr>
              <w:pStyle w:val="ConsPlusNormal"/>
              <w:jc w:val="center"/>
            </w:pPr>
            <w:r>
              <w:t>Строительные</w:t>
            </w:r>
          </w:p>
        </w:tc>
        <w:tc>
          <w:tcPr>
            <w:tcW w:w="2778" w:type="dxa"/>
            <w:vAlign w:val="center"/>
          </w:tcPr>
          <w:p w:rsidR="002113F6" w:rsidRDefault="002113F6">
            <w:pPr>
              <w:pStyle w:val="ConsPlusNormal"/>
              <w:jc w:val="center"/>
            </w:pPr>
            <w:r>
              <w:t>Строительные</w:t>
            </w:r>
          </w:p>
        </w:tc>
        <w:tc>
          <w:tcPr>
            <w:tcW w:w="2665" w:type="dxa"/>
            <w:vAlign w:val="center"/>
          </w:tcPr>
          <w:p w:rsidR="002113F6" w:rsidRDefault="002113F6">
            <w:pPr>
              <w:pStyle w:val="ConsPlusNormal"/>
              <w:jc w:val="center"/>
            </w:pPr>
            <w:r>
              <w:t>Строительные</w:t>
            </w:r>
          </w:p>
        </w:tc>
        <w:tc>
          <w:tcPr>
            <w:tcW w:w="3288" w:type="dxa"/>
            <w:vAlign w:val="center"/>
          </w:tcPr>
          <w:p w:rsidR="002113F6" w:rsidRDefault="002113F6">
            <w:pPr>
              <w:pStyle w:val="ConsPlusNormal"/>
              <w:jc w:val="center"/>
            </w:pPr>
            <w:r>
              <w:t>Строительные</w:t>
            </w:r>
          </w:p>
        </w:tc>
      </w:tr>
      <w:tr w:rsidR="002113F6">
        <w:tc>
          <w:tcPr>
            <w:tcW w:w="1191" w:type="dxa"/>
            <w:vAlign w:val="center"/>
          </w:tcPr>
          <w:p w:rsidR="002113F6" w:rsidRDefault="002113F6">
            <w:pPr>
              <w:pStyle w:val="ConsPlusNormal"/>
              <w:jc w:val="center"/>
            </w:pPr>
            <w:r>
              <w:t>8.6.</w:t>
            </w:r>
          </w:p>
        </w:tc>
        <w:tc>
          <w:tcPr>
            <w:tcW w:w="3345"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8.7.</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Сельскохозяйственные</w:t>
            </w:r>
          </w:p>
        </w:tc>
        <w:tc>
          <w:tcPr>
            <w:tcW w:w="3345" w:type="dxa"/>
            <w:vAlign w:val="center"/>
          </w:tcPr>
          <w:p w:rsidR="002113F6" w:rsidRDefault="002113F6">
            <w:pPr>
              <w:pStyle w:val="ConsPlusNormal"/>
              <w:jc w:val="center"/>
            </w:pPr>
            <w:r>
              <w:t>Сельскохозяйственные</w:t>
            </w:r>
          </w:p>
        </w:tc>
        <w:tc>
          <w:tcPr>
            <w:tcW w:w="2665" w:type="dxa"/>
            <w:vAlign w:val="center"/>
          </w:tcPr>
          <w:p w:rsidR="002113F6" w:rsidRDefault="002113F6">
            <w:pPr>
              <w:pStyle w:val="ConsPlusNormal"/>
              <w:jc w:val="center"/>
            </w:pPr>
            <w:r>
              <w:t>Сельскохозяйственные</w:t>
            </w:r>
          </w:p>
        </w:tc>
        <w:tc>
          <w:tcPr>
            <w:tcW w:w="2665" w:type="dxa"/>
            <w:vAlign w:val="center"/>
          </w:tcPr>
          <w:p w:rsidR="002113F6" w:rsidRDefault="002113F6">
            <w:pPr>
              <w:pStyle w:val="ConsPlusNormal"/>
              <w:jc w:val="center"/>
            </w:pPr>
            <w:r>
              <w:t>Сельскохозяйственные</w:t>
            </w:r>
          </w:p>
        </w:tc>
        <w:tc>
          <w:tcPr>
            <w:tcW w:w="2721" w:type="dxa"/>
            <w:vAlign w:val="center"/>
          </w:tcPr>
          <w:p w:rsidR="002113F6" w:rsidRDefault="002113F6">
            <w:pPr>
              <w:pStyle w:val="ConsPlusNormal"/>
              <w:jc w:val="center"/>
            </w:pPr>
            <w:r>
              <w:t>Сельскохозяйственные</w:t>
            </w:r>
          </w:p>
        </w:tc>
        <w:tc>
          <w:tcPr>
            <w:tcW w:w="2778" w:type="dxa"/>
            <w:vAlign w:val="center"/>
          </w:tcPr>
          <w:p w:rsidR="002113F6" w:rsidRDefault="002113F6">
            <w:pPr>
              <w:pStyle w:val="ConsPlusNormal"/>
              <w:jc w:val="center"/>
            </w:pPr>
            <w:r>
              <w:t>Сельскохозяйственные</w:t>
            </w:r>
          </w:p>
        </w:tc>
        <w:tc>
          <w:tcPr>
            <w:tcW w:w="2665" w:type="dxa"/>
            <w:vAlign w:val="center"/>
          </w:tcPr>
          <w:p w:rsidR="002113F6" w:rsidRDefault="002113F6">
            <w:pPr>
              <w:pStyle w:val="ConsPlusNormal"/>
              <w:jc w:val="center"/>
            </w:pPr>
            <w:r>
              <w:t>Сельскохозяйственные</w:t>
            </w:r>
          </w:p>
        </w:tc>
        <w:tc>
          <w:tcPr>
            <w:tcW w:w="3288" w:type="dxa"/>
            <w:vAlign w:val="center"/>
          </w:tcPr>
          <w:p w:rsidR="002113F6" w:rsidRDefault="002113F6">
            <w:pPr>
              <w:pStyle w:val="ConsPlusNormal"/>
              <w:jc w:val="center"/>
            </w:pPr>
            <w:r>
              <w:t>Сельскохозяйственные</w:t>
            </w:r>
          </w:p>
        </w:tc>
      </w:tr>
      <w:tr w:rsidR="002113F6">
        <w:tc>
          <w:tcPr>
            <w:tcW w:w="1191" w:type="dxa"/>
            <w:vAlign w:val="center"/>
          </w:tcPr>
          <w:p w:rsidR="002113F6" w:rsidRDefault="002113F6">
            <w:pPr>
              <w:pStyle w:val="ConsPlusNormal"/>
              <w:jc w:val="center"/>
            </w:pPr>
            <w:r>
              <w:t>8.8.</w:t>
            </w:r>
          </w:p>
        </w:tc>
        <w:tc>
          <w:tcPr>
            <w:tcW w:w="3345"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8.9.</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Прочие</w:t>
            </w:r>
          </w:p>
        </w:tc>
        <w:tc>
          <w:tcPr>
            <w:tcW w:w="3345" w:type="dxa"/>
            <w:vAlign w:val="center"/>
          </w:tcPr>
          <w:p w:rsidR="002113F6" w:rsidRDefault="002113F6">
            <w:pPr>
              <w:pStyle w:val="ConsPlusNormal"/>
              <w:jc w:val="center"/>
            </w:pPr>
            <w:r>
              <w:t>Прочие</w:t>
            </w:r>
          </w:p>
        </w:tc>
        <w:tc>
          <w:tcPr>
            <w:tcW w:w="2665" w:type="dxa"/>
            <w:vAlign w:val="center"/>
          </w:tcPr>
          <w:p w:rsidR="002113F6" w:rsidRDefault="002113F6">
            <w:pPr>
              <w:pStyle w:val="ConsPlusNormal"/>
              <w:jc w:val="center"/>
            </w:pPr>
            <w:r>
              <w:t>Прочие</w:t>
            </w:r>
          </w:p>
        </w:tc>
        <w:tc>
          <w:tcPr>
            <w:tcW w:w="2665" w:type="dxa"/>
            <w:vAlign w:val="center"/>
          </w:tcPr>
          <w:p w:rsidR="002113F6" w:rsidRDefault="002113F6">
            <w:pPr>
              <w:pStyle w:val="ConsPlusNormal"/>
              <w:jc w:val="center"/>
            </w:pPr>
            <w:r>
              <w:t>Прочие</w:t>
            </w:r>
          </w:p>
        </w:tc>
        <w:tc>
          <w:tcPr>
            <w:tcW w:w="2721" w:type="dxa"/>
            <w:vAlign w:val="center"/>
          </w:tcPr>
          <w:p w:rsidR="002113F6" w:rsidRDefault="002113F6">
            <w:pPr>
              <w:pStyle w:val="ConsPlusNormal"/>
              <w:jc w:val="center"/>
            </w:pPr>
            <w:r>
              <w:t>Прочие</w:t>
            </w:r>
          </w:p>
        </w:tc>
        <w:tc>
          <w:tcPr>
            <w:tcW w:w="2778" w:type="dxa"/>
            <w:vAlign w:val="center"/>
          </w:tcPr>
          <w:p w:rsidR="002113F6" w:rsidRDefault="002113F6">
            <w:pPr>
              <w:pStyle w:val="ConsPlusNormal"/>
              <w:jc w:val="center"/>
            </w:pPr>
            <w:r>
              <w:t>Прочие</w:t>
            </w:r>
          </w:p>
        </w:tc>
        <w:tc>
          <w:tcPr>
            <w:tcW w:w="2665" w:type="dxa"/>
            <w:vAlign w:val="center"/>
          </w:tcPr>
          <w:p w:rsidR="002113F6" w:rsidRDefault="002113F6">
            <w:pPr>
              <w:pStyle w:val="ConsPlusNormal"/>
              <w:jc w:val="center"/>
            </w:pPr>
            <w:r>
              <w:t>Прочие</w:t>
            </w:r>
          </w:p>
        </w:tc>
        <w:tc>
          <w:tcPr>
            <w:tcW w:w="3288" w:type="dxa"/>
            <w:vAlign w:val="center"/>
          </w:tcPr>
          <w:p w:rsidR="002113F6" w:rsidRDefault="002113F6">
            <w:pPr>
              <w:pStyle w:val="ConsPlusNormal"/>
              <w:jc w:val="center"/>
            </w:pPr>
            <w:r>
              <w:t>Прочие</w:t>
            </w:r>
          </w:p>
        </w:tc>
      </w:tr>
      <w:tr w:rsidR="002113F6">
        <w:tc>
          <w:tcPr>
            <w:tcW w:w="1191" w:type="dxa"/>
            <w:vAlign w:val="center"/>
          </w:tcPr>
          <w:p w:rsidR="002113F6" w:rsidRDefault="002113F6">
            <w:pPr>
              <w:pStyle w:val="ConsPlusNormal"/>
              <w:jc w:val="center"/>
            </w:pPr>
            <w:r>
              <w:t>8.10.</w:t>
            </w:r>
          </w:p>
        </w:tc>
        <w:tc>
          <w:tcPr>
            <w:tcW w:w="3345" w:type="dxa"/>
            <w:vAlign w:val="center"/>
          </w:tcPr>
          <w:p w:rsidR="002113F6" w:rsidRDefault="002113F6">
            <w:pPr>
              <w:pStyle w:val="ConsPlusNormal"/>
            </w:pPr>
            <w:r>
              <w:t>% от годовой мощности</w:t>
            </w:r>
          </w:p>
        </w:tc>
        <w:tc>
          <w:tcPr>
            <w:tcW w:w="1474"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w:t>
            </w:r>
          </w:p>
        </w:tc>
        <w:tc>
          <w:tcPr>
            <w:tcW w:w="3345" w:type="dxa"/>
            <w:vAlign w:val="center"/>
          </w:tcPr>
          <w:p w:rsidR="002113F6" w:rsidRDefault="002113F6">
            <w:pPr>
              <w:pStyle w:val="ConsPlusNormal"/>
            </w:pPr>
            <w:r>
              <w:t>Данные о количестве принятых для обезвреживания отходов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9.1.</w:t>
            </w:r>
          </w:p>
        </w:tc>
        <w:tc>
          <w:tcPr>
            <w:tcW w:w="3345" w:type="dxa"/>
            <w:vAlign w:val="center"/>
          </w:tcPr>
          <w:p w:rsidR="002113F6" w:rsidRDefault="002113F6">
            <w:pPr>
              <w:pStyle w:val="ConsPlusNormal"/>
            </w:pPr>
            <w:r>
              <w:t>Масса принятых для обезвреживания отходов за 2019 год</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9.2.</w:t>
            </w:r>
          </w:p>
        </w:tc>
        <w:tc>
          <w:tcPr>
            <w:tcW w:w="3345" w:type="dxa"/>
            <w:vAlign w:val="center"/>
          </w:tcPr>
          <w:p w:rsidR="002113F6" w:rsidRDefault="002113F6">
            <w:pPr>
              <w:pStyle w:val="ConsPlusNormal"/>
            </w:pPr>
            <w:r>
              <w:t>Объем принятых для обезвреживания отходов за 2019 год</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w:t>
            </w:r>
          </w:p>
        </w:tc>
        <w:tc>
          <w:tcPr>
            <w:tcW w:w="3345" w:type="dxa"/>
            <w:vAlign w:val="center"/>
          </w:tcPr>
          <w:p w:rsidR="002113F6" w:rsidRDefault="002113F6">
            <w:pPr>
              <w:pStyle w:val="ConsPlusNormal"/>
            </w:pPr>
            <w:r>
              <w:t>Масса принятых для обезвреживания отходов за 2019 год по видам и классам опасности</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23,00</w:t>
            </w:r>
          </w:p>
        </w:tc>
        <w:tc>
          <w:tcPr>
            <w:tcW w:w="2721" w:type="dxa"/>
            <w:vAlign w:val="center"/>
          </w:tcPr>
          <w:p w:rsidR="002113F6" w:rsidRDefault="002113F6">
            <w:pPr>
              <w:pStyle w:val="ConsPlusNormal"/>
              <w:jc w:val="center"/>
            </w:pPr>
            <w:r>
              <w:t>65,00</w:t>
            </w:r>
          </w:p>
        </w:tc>
        <w:tc>
          <w:tcPr>
            <w:tcW w:w="2778" w:type="dxa"/>
            <w:vAlign w:val="center"/>
          </w:tcPr>
          <w:p w:rsidR="002113F6" w:rsidRDefault="002113F6">
            <w:pPr>
              <w:pStyle w:val="ConsPlusNormal"/>
              <w:jc w:val="center"/>
            </w:pPr>
            <w:r>
              <w:t>150 м</w:t>
            </w:r>
            <w:r>
              <w:rPr>
                <w:vertAlign w:val="superscript"/>
              </w:rPr>
              <w:t>3</w:t>
            </w:r>
          </w:p>
        </w:tc>
        <w:tc>
          <w:tcPr>
            <w:tcW w:w="2665" w:type="dxa"/>
            <w:vAlign w:val="center"/>
          </w:tcPr>
          <w:p w:rsidR="002113F6" w:rsidRDefault="002113F6">
            <w:pPr>
              <w:pStyle w:val="ConsPlusNormal"/>
              <w:jc w:val="center"/>
            </w:pPr>
            <w:r>
              <w:t>220,00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w:t>
            </w:r>
          </w:p>
        </w:tc>
        <w:tc>
          <w:tcPr>
            <w:tcW w:w="3345" w:type="dxa"/>
            <w:vAlign w:val="center"/>
          </w:tcPr>
          <w:p w:rsidR="002113F6" w:rsidRDefault="002113F6">
            <w:pPr>
              <w:pStyle w:val="ConsPlusNormal"/>
            </w:pPr>
            <w:r>
              <w:t>I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9.3.1.1.</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9.3.1.1.1.</w:t>
            </w:r>
          </w:p>
        </w:tc>
        <w:tc>
          <w:tcPr>
            <w:tcW w:w="3345" w:type="dxa"/>
            <w:vAlign w:val="center"/>
          </w:tcPr>
          <w:p w:rsidR="002113F6" w:rsidRDefault="002113F6">
            <w:pPr>
              <w:pStyle w:val="ConsPlusNormal"/>
            </w:pPr>
            <w:r>
              <w:t xml:space="preserve">код </w:t>
            </w:r>
            <w:hyperlink r:id="rId23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47110101521</w:t>
            </w:r>
          </w:p>
        </w:tc>
        <w:tc>
          <w:tcPr>
            <w:tcW w:w="3345" w:type="dxa"/>
            <w:vAlign w:val="center"/>
          </w:tcPr>
          <w:p w:rsidR="002113F6" w:rsidRDefault="002113F6">
            <w:pPr>
              <w:pStyle w:val="ConsPlusNormal"/>
              <w:jc w:val="center"/>
            </w:pPr>
            <w:r>
              <w:t>47110101521</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9.3.1.2.</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9.3.1.2.1.</w:t>
            </w:r>
          </w:p>
        </w:tc>
        <w:tc>
          <w:tcPr>
            <w:tcW w:w="3345" w:type="dxa"/>
            <w:vAlign w:val="center"/>
          </w:tcPr>
          <w:p w:rsidR="002113F6" w:rsidRDefault="002113F6">
            <w:pPr>
              <w:pStyle w:val="ConsPlusNormal"/>
            </w:pPr>
            <w:r>
              <w:t xml:space="preserve">код </w:t>
            </w:r>
            <w:hyperlink r:id="rId23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47192000521</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9.3.1.3.</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9.3.1.3.1.</w:t>
            </w:r>
          </w:p>
        </w:tc>
        <w:tc>
          <w:tcPr>
            <w:tcW w:w="3345" w:type="dxa"/>
            <w:vAlign w:val="center"/>
          </w:tcPr>
          <w:p w:rsidR="002113F6" w:rsidRDefault="002113F6">
            <w:pPr>
              <w:pStyle w:val="ConsPlusNormal"/>
            </w:pPr>
            <w:r>
              <w:t xml:space="preserve">код </w:t>
            </w:r>
            <w:hyperlink r:id="rId23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9.3.1.4.</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9.3.1.4.1.</w:t>
            </w:r>
          </w:p>
        </w:tc>
        <w:tc>
          <w:tcPr>
            <w:tcW w:w="3345" w:type="dxa"/>
            <w:vAlign w:val="center"/>
          </w:tcPr>
          <w:p w:rsidR="002113F6" w:rsidRDefault="002113F6">
            <w:pPr>
              <w:pStyle w:val="ConsPlusNormal"/>
            </w:pPr>
            <w:r>
              <w:t xml:space="preserve">код </w:t>
            </w:r>
            <w:hyperlink r:id="rId23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9.3.1.5.</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9.3.1.5.1.</w:t>
            </w:r>
          </w:p>
        </w:tc>
        <w:tc>
          <w:tcPr>
            <w:tcW w:w="3345" w:type="dxa"/>
            <w:vAlign w:val="center"/>
          </w:tcPr>
          <w:p w:rsidR="002113F6" w:rsidRDefault="002113F6">
            <w:pPr>
              <w:pStyle w:val="ConsPlusNormal"/>
            </w:pPr>
            <w:r>
              <w:t xml:space="preserve">код </w:t>
            </w:r>
            <w:hyperlink r:id="rId23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9.3.1.6.</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9.3.1.6.1.</w:t>
            </w:r>
          </w:p>
        </w:tc>
        <w:tc>
          <w:tcPr>
            <w:tcW w:w="3345" w:type="dxa"/>
            <w:vAlign w:val="center"/>
          </w:tcPr>
          <w:p w:rsidR="002113F6" w:rsidRDefault="002113F6">
            <w:pPr>
              <w:pStyle w:val="ConsPlusNormal"/>
            </w:pPr>
            <w:r>
              <w:t xml:space="preserve">код </w:t>
            </w:r>
            <w:hyperlink r:id="rId240">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9.3.1.7.</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9.3.1.7.1.</w:t>
            </w:r>
          </w:p>
        </w:tc>
        <w:tc>
          <w:tcPr>
            <w:tcW w:w="3345" w:type="dxa"/>
            <w:vAlign w:val="center"/>
          </w:tcPr>
          <w:p w:rsidR="002113F6" w:rsidRDefault="002113F6">
            <w:pPr>
              <w:pStyle w:val="ConsPlusNormal"/>
            </w:pPr>
            <w:r>
              <w:t xml:space="preserve">код </w:t>
            </w:r>
            <w:hyperlink r:id="rId241">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9.3.1.n...</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9.3.1.n.1</w:t>
            </w:r>
          </w:p>
        </w:tc>
        <w:tc>
          <w:tcPr>
            <w:tcW w:w="3345" w:type="dxa"/>
            <w:vAlign w:val="center"/>
          </w:tcPr>
          <w:p w:rsidR="002113F6" w:rsidRDefault="002113F6">
            <w:pPr>
              <w:pStyle w:val="ConsPlusNormal"/>
            </w:pPr>
            <w:r>
              <w:t xml:space="preserve">код </w:t>
            </w:r>
            <w:hyperlink r:id="rId242">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w:t>
            </w:r>
          </w:p>
        </w:tc>
        <w:tc>
          <w:tcPr>
            <w:tcW w:w="3345" w:type="dxa"/>
            <w:vAlign w:val="center"/>
          </w:tcPr>
          <w:p w:rsidR="002113F6" w:rsidRDefault="002113F6">
            <w:pPr>
              <w:pStyle w:val="ConsPlusNormal"/>
            </w:pPr>
            <w:r>
              <w:t>II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9.3.2.1.</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9.3.2.1.1.</w:t>
            </w:r>
          </w:p>
        </w:tc>
        <w:tc>
          <w:tcPr>
            <w:tcW w:w="3345" w:type="dxa"/>
            <w:vAlign w:val="center"/>
          </w:tcPr>
          <w:p w:rsidR="002113F6" w:rsidRDefault="002113F6">
            <w:pPr>
              <w:pStyle w:val="ConsPlusNormal"/>
            </w:pPr>
            <w:r>
              <w:t xml:space="preserve">код </w:t>
            </w:r>
            <w:hyperlink r:id="rId243">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9.3.2.2.</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9.3.2.2.1.</w:t>
            </w:r>
          </w:p>
        </w:tc>
        <w:tc>
          <w:tcPr>
            <w:tcW w:w="3345" w:type="dxa"/>
            <w:vAlign w:val="center"/>
          </w:tcPr>
          <w:p w:rsidR="002113F6" w:rsidRDefault="002113F6">
            <w:pPr>
              <w:pStyle w:val="ConsPlusNormal"/>
            </w:pPr>
            <w:r>
              <w:t xml:space="preserve">код </w:t>
            </w:r>
            <w:hyperlink r:id="rId244">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9.3.2.3.</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9.3.2.3.1.</w:t>
            </w:r>
          </w:p>
        </w:tc>
        <w:tc>
          <w:tcPr>
            <w:tcW w:w="3345" w:type="dxa"/>
            <w:vAlign w:val="center"/>
          </w:tcPr>
          <w:p w:rsidR="002113F6" w:rsidRDefault="002113F6">
            <w:pPr>
              <w:pStyle w:val="ConsPlusNormal"/>
            </w:pPr>
            <w:r>
              <w:t xml:space="preserve">код </w:t>
            </w:r>
            <w:hyperlink r:id="rId24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9.3.2.4.</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9.3.2.4.1.</w:t>
            </w:r>
          </w:p>
        </w:tc>
        <w:tc>
          <w:tcPr>
            <w:tcW w:w="3345" w:type="dxa"/>
            <w:vAlign w:val="center"/>
          </w:tcPr>
          <w:p w:rsidR="002113F6" w:rsidRDefault="002113F6">
            <w:pPr>
              <w:pStyle w:val="ConsPlusNormal"/>
            </w:pPr>
            <w:r>
              <w:t xml:space="preserve">код </w:t>
            </w:r>
            <w:hyperlink r:id="rId24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9.3.2.5.</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9.3.2.5.1.</w:t>
            </w:r>
          </w:p>
        </w:tc>
        <w:tc>
          <w:tcPr>
            <w:tcW w:w="3345" w:type="dxa"/>
            <w:vAlign w:val="center"/>
          </w:tcPr>
          <w:p w:rsidR="002113F6" w:rsidRDefault="002113F6">
            <w:pPr>
              <w:pStyle w:val="ConsPlusNormal"/>
            </w:pPr>
            <w:r>
              <w:t xml:space="preserve">код </w:t>
            </w:r>
            <w:hyperlink r:id="rId24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9.3.2.6.</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9.3.2.6.1.</w:t>
            </w:r>
          </w:p>
        </w:tc>
        <w:tc>
          <w:tcPr>
            <w:tcW w:w="3345" w:type="dxa"/>
            <w:vAlign w:val="center"/>
          </w:tcPr>
          <w:p w:rsidR="002113F6" w:rsidRDefault="002113F6">
            <w:pPr>
              <w:pStyle w:val="ConsPlusNormal"/>
            </w:pPr>
            <w:r>
              <w:t xml:space="preserve">код </w:t>
            </w:r>
            <w:hyperlink r:id="rId24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9.3.2.7.</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9.3.2.7.1.</w:t>
            </w:r>
          </w:p>
        </w:tc>
        <w:tc>
          <w:tcPr>
            <w:tcW w:w="3345" w:type="dxa"/>
            <w:vAlign w:val="center"/>
          </w:tcPr>
          <w:p w:rsidR="002113F6" w:rsidRDefault="002113F6">
            <w:pPr>
              <w:pStyle w:val="ConsPlusNormal"/>
            </w:pPr>
            <w:r>
              <w:t xml:space="preserve">код </w:t>
            </w:r>
            <w:hyperlink r:id="rId24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9.3.2.n...</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9.3.2.n.1</w:t>
            </w:r>
          </w:p>
        </w:tc>
        <w:tc>
          <w:tcPr>
            <w:tcW w:w="3345" w:type="dxa"/>
            <w:vAlign w:val="center"/>
          </w:tcPr>
          <w:p w:rsidR="002113F6" w:rsidRDefault="002113F6">
            <w:pPr>
              <w:pStyle w:val="ConsPlusNormal"/>
            </w:pPr>
            <w:r>
              <w:t xml:space="preserve">код </w:t>
            </w:r>
            <w:hyperlink r:id="rId250">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w:t>
            </w:r>
          </w:p>
        </w:tc>
        <w:tc>
          <w:tcPr>
            <w:tcW w:w="3345" w:type="dxa"/>
            <w:vAlign w:val="center"/>
          </w:tcPr>
          <w:p w:rsidR="002113F6" w:rsidRDefault="002113F6">
            <w:pPr>
              <w:pStyle w:val="ConsPlusNormal"/>
            </w:pPr>
            <w:r>
              <w:t>III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9.3.3.1.</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9.3.3.1.1.</w:t>
            </w:r>
          </w:p>
        </w:tc>
        <w:tc>
          <w:tcPr>
            <w:tcW w:w="3345" w:type="dxa"/>
            <w:vAlign w:val="center"/>
          </w:tcPr>
          <w:p w:rsidR="002113F6" w:rsidRDefault="002113F6">
            <w:pPr>
              <w:pStyle w:val="ConsPlusNormal"/>
            </w:pPr>
            <w:r>
              <w:t xml:space="preserve">код </w:t>
            </w:r>
            <w:hyperlink r:id="rId251">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92130201523</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9.3.3.2.</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9.3.3.2.1.</w:t>
            </w:r>
          </w:p>
        </w:tc>
        <w:tc>
          <w:tcPr>
            <w:tcW w:w="3345" w:type="dxa"/>
            <w:vAlign w:val="center"/>
          </w:tcPr>
          <w:p w:rsidR="002113F6" w:rsidRDefault="002113F6">
            <w:pPr>
              <w:pStyle w:val="ConsPlusNormal"/>
            </w:pPr>
            <w:r>
              <w:t xml:space="preserve">код </w:t>
            </w:r>
            <w:hyperlink r:id="rId252">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91120002393</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9.3.3.3.</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9.3.3.3.1.</w:t>
            </w:r>
          </w:p>
        </w:tc>
        <w:tc>
          <w:tcPr>
            <w:tcW w:w="3345" w:type="dxa"/>
            <w:vAlign w:val="center"/>
          </w:tcPr>
          <w:p w:rsidR="002113F6" w:rsidRDefault="002113F6">
            <w:pPr>
              <w:pStyle w:val="ConsPlusNormal"/>
            </w:pPr>
            <w:r>
              <w:t xml:space="preserve">код </w:t>
            </w:r>
            <w:hyperlink r:id="rId253">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40635001313</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9.3.3.4.</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9.3.3.4.1.</w:t>
            </w:r>
          </w:p>
        </w:tc>
        <w:tc>
          <w:tcPr>
            <w:tcW w:w="3345" w:type="dxa"/>
            <w:vAlign w:val="center"/>
          </w:tcPr>
          <w:p w:rsidR="002113F6" w:rsidRDefault="002113F6">
            <w:pPr>
              <w:pStyle w:val="ConsPlusNormal"/>
            </w:pPr>
            <w:r>
              <w:t xml:space="preserve">код </w:t>
            </w:r>
            <w:hyperlink r:id="rId254">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91920501393</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9.3.3.5.</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9.3.3.5.1.</w:t>
            </w:r>
          </w:p>
        </w:tc>
        <w:tc>
          <w:tcPr>
            <w:tcW w:w="3345" w:type="dxa"/>
            <w:vAlign w:val="center"/>
          </w:tcPr>
          <w:p w:rsidR="002113F6" w:rsidRDefault="002113F6">
            <w:pPr>
              <w:pStyle w:val="ConsPlusNormal"/>
            </w:pPr>
            <w:r>
              <w:t xml:space="preserve">код </w:t>
            </w:r>
            <w:hyperlink r:id="rId25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91920401603</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9.3.3.6.</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9.3.3.6.1.</w:t>
            </w:r>
          </w:p>
        </w:tc>
        <w:tc>
          <w:tcPr>
            <w:tcW w:w="3345" w:type="dxa"/>
            <w:vAlign w:val="center"/>
          </w:tcPr>
          <w:p w:rsidR="002113F6" w:rsidRDefault="002113F6">
            <w:pPr>
              <w:pStyle w:val="ConsPlusNormal"/>
            </w:pPr>
            <w:r>
              <w:t xml:space="preserve">код </w:t>
            </w:r>
            <w:hyperlink r:id="rId25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91920101393</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9.3.3.7.</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9.3.3.7.1.</w:t>
            </w:r>
          </w:p>
        </w:tc>
        <w:tc>
          <w:tcPr>
            <w:tcW w:w="3345" w:type="dxa"/>
            <w:vAlign w:val="center"/>
          </w:tcPr>
          <w:p w:rsidR="002113F6" w:rsidRDefault="002113F6">
            <w:pPr>
              <w:pStyle w:val="ConsPlusNormal"/>
            </w:pPr>
            <w:r>
              <w:t xml:space="preserve">код </w:t>
            </w:r>
            <w:hyperlink r:id="rId25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44250300000</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9.3.3.n...</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9.3.3.n.1</w:t>
            </w:r>
          </w:p>
        </w:tc>
        <w:tc>
          <w:tcPr>
            <w:tcW w:w="3345" w:type="dxa"/>
            <w:vAlign w:val="center"/>
          </w:tcPr>
          <w:p w:rsidR="002113F6" w:rsidRDefault="002113F6">
            <w:pPr>
              <w:pStyle w:val="ConsPlusNormal"/>
            </w:pPr>
            <w:r>
              <w:t xml:space="preserve">код </w:t>
            </w:r>
            <w:hyperlink r:id="rId25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w:t>
            </w:r>
          </w:p>
        </w:tc>
        <w:tc>
          <w:tcPr>
            <w:tcW w:w="3345" w:type="dxa"/>
            <w:vAlign w:val="center"/>
          </w:tcPr>
          <w:p w:rsidR="002113F6" w:rsidRDefault="002113F6">
            <w:pPr>
              <w:pStyle w:val="ConsPlusNormal"/>
            </w:pPr>
            <w:r>
              <w:t>IV класс опасности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9.3.4.1.</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9.3.4.1.1.</w:t>
            </w:r>
          </w:p>
        </w:tc>
        <w:tc>
          <w:tcPr>
            <w:tcW w:w="3345" w:type="dxa"/>
            <w:vAlign w:val="center"/>
          </w:tcPr>
          <w:p w:rsidR="002113F6" w:rsidRDefault="002113F6">
            <w:pPr>
              <w:pStyle w:val="ConsPlusNormal"/>
            </w:pPr>
            <w:r>
              <w:t xml:space="preserve">код </w:t>
            </w:r>
            <w:hyperlink r:id="rId25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29111001394</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73210001304</w:t>
            </w:r>
          </w:p>
        </w:tc>
        <w:tc>
          <w:tcPr>
            <w:tcW w:w="2665" w:type="dxa"/>
            <w:vAlign w:val="center"/>
          </w:tcPr>
          <w:p w:rsidR="002113F6" w:rsidRDefault="002113F6">
            <w:pPr>
              <w:pStyle w:val="ConsPlusNormal"/>
              <w:jc w:val="center"/>
            </w:pPr>
            <w:r>
              <w:t>46811102514</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9.3.4.2.</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9.3.4.2.1.</w:t>
            </w:r>
          </w:p>
        </w:tc>
        <w:tc>
          <w:tcPr>
            <w:tcW w:w="3345" w:type="dxa"/>
            <w:vAlign w:val="center"/>
          </w:tcPr>
          <w:p w:rsidR="002113F6" w:rsidRDefault="002113F6">
            <w:pPr>
              <w:pStyle w:val="ConsPlusNormal"/>
            </w:pPr>
            <w:r>
              <w:t xml:space="preserve">код </w:t>
            </w:r>
            <w:hyperlink r:id="rId260">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29112001394</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91920402604</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9.3.4.3.</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9.3.4.3.1.</w:t>
            </w:r>
          </w:p>
        </w:tc>
        <w:tc>
          <w:tcPr>
            <w:tcW w:w="3345" w:type="dxa"/>
            <w:vAlign w:val="center"/>
          </w:tcPr>
          <w:p w:rsidR="002113F6" w:rsidRDefault="002113F6">
            <w:pPr>
              <w:pStyle w:val="ConsPlusNormal"/>
            </w:pPr>
            <w:r>
              <w:t xml:space="preserve">код </w:t>
            </w:r>
            <w:hyperlink r:id="rId261">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91920102394</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9.3.4.4.</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9.3.4.4.1.</w:t>
            </w:r>
          </w:p>
        </w:tc>
        <w:tc>
          <w:tcPr>
            <w:tcW w:w="3345" w:type="dxa"/>
            <w:vAlign w:val="center"/>
          </w:tcPr>
          <w:p w:rsidR="002113F6" w:rsidRDefault="002113F6">
            <w:pPr>
              <w:pStyle w:val="ConsPlusNormal"/>
            </w:pPr>
            <w:r>
              <w:t xml:space="preserve">код </w:t>
            </w:r>
            <w:hyperlink r:id="rId262">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92130101524</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9.3.4.5.</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9.3.4.5.1.</w:t>
            </w:r>
          </w:p>
        </w:tc>
        <w:tc>
          <w:tcPr>
            <w:tcW w:w="3345" w:type="dxa"/>
            <w:vAlign w:val="center"/>
          </w:tcPr>
          <w:p w:rsidR="002113F6" w:rsidRDefault="002113F6">
            <w:pPr>
              <w:pStyle w:val="ConsPlusNormal"/>
            </w:pPr>
            <w:r>
              <w:t xml:space="preserve">код </w:t>
            </w:r>
            <w:hyperlink r:id="rId263">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9.3.4.6.</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9.3.4.6.1.</w:t>
            </w:r>
          </w:p>
        </w:tc>
        <w:tc>
          <w:tcPr>
            <w:tcW w:w="3345" w:type="dxa"/>
            <w:vAlign w:val="center"/>
          </w:tcPr>
          <w:p w:rsidR="002113F6" w:rsidRDefault="002113F6">
            <w:pPr>
              <w:pStyle w:val="ConsPlusNormal"/>
            </w:pPr>
            <w:r>
              <w:t xml:space="preserve">код </w:t>
            </w:r>
            <w:hyperlink r:id="rId264">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9.3.4.7.</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9.3.4.7.1.</w:t>
            </w:r>
          </w:p>
        </w:tc>
        <w:tc>
          <w:tcPr>
            <w:tcW w:w="3345" w:type="dxa"/>
            <w:vAlign w:val="center"/>
          </w:tcPr>
          <w:p w:rsidR="002113F6" w:rsidRDefault="002113F6">
            <w:pPr>
              <w:pStyle w:val="ConsPlusNormal"/>
            </w:pPr>
            <w:r>
              <w:t xml:space="preserve">код </w:t>
            </w:r>
            <w:hyperlink r:id="rId265">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9.3.4.n...</w:t>
            </w:r>
          </w:p>
        </w:tc>
        <w:tc>
          <w:tcPr>
            <w:tcW w:w="3345" w:type="dxa"/>
            <w:vAlign w:val="center"/>
          </w:tcPr>
          <w:p w:rsidR="002113F6" w:rsidRDefault="002113F6">
            <w:pPr>
              <w:pStyle w:val="ConsPlusNormal"/>
            </w:pPr>
            <w:r>
              <w:t>количество отхода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w:t>
            </w:r>
          </w:p>
        </w:tc>
        <w:tc>
          <w:tcPr>
            <w:tcW w:w="3345" w:type="dxa"/>
            <w:vAlign w:val="center"/>
          </w:tcPr>
          <w:p w:rsidR="002113F6" w:rsidRDefault="002113F6">
            <w:pPr>
              <w:pStyle w:val="ConsPlusNormal"/>
            </w:pPr>
            <w:r>
              <w:t>Данные о вторично образуемых отходах (хвосты после обезвреживания) за 2019 год</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10.1.</w:t>
            </w:r>
          </w:p>
        </w:tc>
        <w:tc>
          <w:tcPr>
            <w:tcW w:w="3345" w:type="dxa"/>
            <w:vAlign w:val="center"/>
          </w:tcPr>
          <w:p w:rsidR="002113F6" w:rsidRDefault="002113F6">
            <w:pPr>
              <w:pStyle w:val="ConsPlusNormal"/>
            </w:pPr>
            <w:r>
              <w:t>Наименование объекта, на который передаются отходы для размещения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10.2.</w:t>
            </w:r>
          </w:p>
        </w:tc>
        <w:tc>
          <w:tcPr>
            <w:tcW w:w="3345" w:type="dxa"/>
            <w:vAlign w:val="center"/>
          </w:tcPr>
          <w:p w:rsidR="002113F6" w:rsidRDefault="002113F6">
            <w:pPr>
              <w:pStyle w:val="ConsPlusNormal"/>
            </w:pPr>
            <w:r>
              <w:t>Адрес объекта, на который передаются отходы для размещения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10.3.</w:t>
            </w:r>
          </w:p>
        </w:tc>
        <w:tc>
          <w:tcPr>
            <w:tcW w:w="3345" w:type="dxa"/>
            <w:vAlign w:val="center"/>
          </w:tcPr>
          <w:p w:rsidR="002113F6" w:rsidRDefault="002113F6">
            <w:pPr>
              <w:pStyle w:val="ConsPlusNormal"/>
            </w:pPr>
            <w:r>
              <w:t>Суммарная масса</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10.4.</w:t>
            </w:r>
          </w:p>
        </w:tc>
        <w:tc>
          <w:tcPr>
            <w:tcW w:w="3345" w:type="dxa"/>
            <w:vAlign w:val="center"/>
          </w:tcPr>
          <w:p w:rsidR="002113F6" w:rsidRDefault="002113F6">
            <w:pPr>
              <w:pStyle w:val="ConsPlusNormal"/>
            </w:pPr>
            <w:r>
              <w:t>Суммарный объем</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w:t>
            </w:r>
          </w:p>
        </w:tc>
        <w:tc>
          <w:tcPr>
            <w:tcW w:w="3345" w:type="dxa"/>
            <w:vAlign w:val="center"/>
          </w:tcPr>
          <w:p w:rsidR="002113F6" w:rsidRDefault="002113F6">
            <w:pPr>
              <w:pStyle w:val="ConsPlusNormal"/>
            </w:pPr>
            <w:r>
              <w:t>в том числе по видам отходов:</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10.5.1.</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10.5.1.1.</w:t>
            </w:r>
          </w:p>
        </w:tc>
        <w:tc>
          <w:tcPr>
            <w:tcW w:w="3345" w:type="dxa"/>
            <w:vAlign w:val="center"/>
          </w:tcPr>
          <w:p w:rsidR="002113F6" w:rsidRDefault="002113F6">
            <w:pPr>
              <w:pStyle w:val="ConsPlusNormal"/>
            </w:pPr>
            <w:r>
              <w:t xml:space="preserve">код отхода по </w:t>
            </w:r>
            <w:hyperlink r:id="rId266">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10.5.1.2.</w:t>
            </w:r>
          </w:p>
        </w:tc>
        <w:tc>
          <w:tcPr>
            <w:tcW w:w="3345"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10.5.1.3.</w:t>
            </w:r>
          </w:p>
        </w:tc>
        <w:tc>
          <w:tcPr>
            <w:tcW w:w="3345" w:type="dxa"/>
            <w:vAlign w:val="center"/>
          </w:tcPr>
          <w:p w:rsidR="002113F6" w:rsidRDefault="002113F6">
            <w:pPr>
              <w:pStyle w:val="ConsPlusNormal"/>
            </w:pPr>
            <w:r>
              <w:t>масса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10.5.1.4.</w:t>
            </w:r>
          </w:p>
        </w:tc>
        <w:tc>
          <w:tcPr>
            <w:tcW w:w="3345"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10.5.2.1.</w:t>
            </w:r>
          </w:p>
        </w:tc>
        <w:tc>
          <w:tcPr>
            <w:tcW w:w="3345" w:type="dxa"/>
            <w:vAlign w:val="center"/>
          </w:tcPr>
          <w:p w:rsidR="002113F6" w:rsidRDefault="002113F6">
            <w:pPr>
              <w:pStyle w:val="ConsPlusNormal"/>
            </w:pPr>
            <w:r>
              <w:t xml:space="preserve">код отхода по </w:t>
            </w:r>
            <w:hyperlink r:id="rId267">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10.5.2.2.</w:t>
            </w:r>
          </w:p>
        </w:tc>
        <w:tc>
          <w:tcPr>
            <w:tcW w:w="3345"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10.5.2.3</w:t>
            </w:r>
          </w:p>
        </w:tc>
        <w:tc>
          <w:tcPr>
            <w:tcW w:w="3345"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10.5.2.4.</w:t>
            </w:r>
          </w:p>
        </w:tc>
        <w:tc>
          <w:tcPr>
            <w:tcW w:w="3345"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10.5.3.1.</w:t>
            </w:r>
          </w:p>
        </w:tc>
        <w:tc>
          <w:tcPr>
            <w:tcW w:w="3345" w:type="dxa"/>
            <w:vAlign w:val="center"/>
          </w:tcPr>
          <w:p w:rsidR="002113F6" w:rsidRDefault="002113F6">
            <w:pPr>
              <w:pStyle w:val="ConsPlusNormal"/>
            </w:pPr>
            <w:r>
              <w:t xml:space="preserve">код отхода по </w:t>
            </w:r>
            <w:hyperlink r:id="rId268">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10.5.3.2.</w:t>
            </w:r>
          </w:p>
        </w:tc>
        <w:tc>
          <w:tcPr>
            <w:tcW w:w="3345"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10.5.3.3.</w:t>
            </w:r>
          </w:p>
        </w:tc>
        <w:tc>
          <w:tcPr>
            <w:tcW w:w="3345"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10.5.3.4.</w:t>
            </w:r>
          </w:p>
        </w:tc>
        <w:tc>
          <w:tcPr>
            <w:tcW w:w="3345"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w:t>
            </w:r>
          </w:p>
        </w:tc>
        <w:tc>
          <w:tcPr>
            <w:tcW w:w="3345" w:type="dxa"/>
            <w:vAlign w:val="center"/>
          </w:tcPr>
          <w:p w:rsidR="002113F6" w:rsidRDefault="002113F6">
            <w:pPr>
              <w:pStyle w:val="ConsPlusNormal"/>
            </w:pPr>
            <w:r>
              <w:t>тип отхода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10.5.n.1.</w:t>
            </w:r>
          </w:p>
        </w:tc>
        <w:tc>
          <w:tcPr>
            <w:tcW w:w="3345" w:type="dxa"/>
            <w:vAlign w:val="center"/>
          </w:tcPr>
          <w:p w:rsidR="002113F6" w:rsidRDefault="002113F6">
            <w:pPr>
              <w:pStyle w:val="ConsPlusNormal"/>
            </w:pPr>
            <w:r>
              <w:t xml:space="preserve">код отхода по </w:t>
            </w:r>
            <w:hyperlink r:id="rId269">
              <w:r>
                <w:rPr>
                  <w:color w:val="0000FF"/>
                </w:rPr>
                <w:t>ФККО</w:t>
              </w:r>
            </w:hyperlink>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10.5.n.2.</w:t>
            </w:r>
          </w:p>
        </w:tc>
        <w:tc>
          <w:tcPr>
            <w:tcW w:w="3345" w:type="dxa"/>
            <w:vAlign w:val="center"/>
          </w:tcPr>
          <w:p w:rsidR="002113F6" w:rsidRDefault="002113F6">
            <w:pPr>
              <w:pStyle w:val="ConsPlusNormal"/>
            </w:pPr>
            <w:r>
              <w:t>класс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10.5.n.3.</w:t>
            </w:r>
          </w:p>
        </w:tc>
        <w:tc>
          <w:tcPr>
            <w:tcW w:w="3345" w:type="dxa"/>
            <w:vAlign w:val="center"/>
          </w:tcPr>
          <w:p w:rsidR="002113F6" w:rsidRDefault="002113F6">
            <w:pPr>
              <w:pStyle w:val="ConsPlusNormal"/>
            </w:pPr>
            <w:r>
              <w:t>количество отходов</w:t>
            </w:r>
          </w:p>
        </w:tc>
        <w:tc>
          <w:tcPr>
            <w:tcW w:w="1474" w:type="dxa"/>
            <w:vAlign w:val="center"/>
          </w:tcPr>
          <w:p w:rsidR="002113F6" w:rsidRDefault="002113F6">
            <w:pPr>
              <w:pStyle w:val="ConsPlusNormal"/>
              <w:jc w:val="center"/>
            </w:pPr>
            <w:r>
              <w:t>тонн/год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10.5.n.4</w:t>
            </w:r>
          </w:p>
        </w:tc>
        <w:tc>
          <w:tcPr>
            <w:tcW w:w="3345" w:type="dxa"/>
            <w:vAlign w:val="center"/>
          </w:tcPr>
          <w:p w:rsidR="002113F6" w:rsidRDefault="002113F6">
            <w:pPr>
              <w:pStyle w:val="ConsPlusNormal"/>
            </w:pPr>
            <w:r>
              <w:t>объем отходов</w:t>
            </w:r>
          </w:p>
        </w:tc>
        <w:tc>
          <w:tcPr>
            <w:tcW w:w="1474" w:type="dxa"/>
            <w:vAlign w:val="center"/>
          </w:tcPr>
          <w:p w:rsidR="002113F6" w:rsidRDefault="002113F6">
            <w:pPr>
              <w:pStyle w:val="ConsPlusNormal"/>
              <w:jc w:val="center"/>
            </w:pPr>
            <w:r>
              <w:t>куб. м/год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11</w:t>
            </w:r>
          </w:p>
        </w:tc>
        <w:tc>
          <w:tcPr>
            <w:tcW w:w="3345" w:type="dxa"/>
            <w:vAlign w:val="center"/>
          </w:tcPr>
          <w:p w:rsidR="002113F6" w:rsidRDefault="002113F6">
            <w:pPr>
              <w:pStyle w:val="ConsPlusNormal"/>
            </w:pPr>
            <w:r>
              <w:t>Документы по объекту и эксплуатирующей компании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11.1.</w:t>
            </w:r>
          </w:p>
        </w:tc>
        <w:tc>
          <w:tcPr>
            <w:tcW w:w="3345" w:type="dxa"/>
            <w:vAlign w:val="center"/>
          </w:tcPr>
          <w:p w:rsidR="002113F6" w:rsidRDefault="002113F6">
            <w:pPr>
              <w:pStyle w:val="ConsPlusNormal"/>
            </w:pPr>
            <w:r>
              <w:t xml:space="preserve">Реквизиты заключения государственной экологической </w:t>
            </w:r>
            <w:r>
              <w:lastRenderedPageBreak/>
              <w:t>экспертизы на проектную документацию (наименование заключения, N и дата; наименование органа, утвердившего заключение, N/дата и наименование утверждающего НПА)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 xml:space="preserve">Да (заключение ГЭЭ утверждено приказом </w:t>
            </w:r>
            <w:r>
              <w:lastRenderedPageBreak/>
              <w:t>Росприроднадзора от 06.04.2015 N 287)</w:t>
            </w:r>
          </w:p>
        </w:tc>
        <w:tc>
          <w:tcPr>
            <w:tcW w:w="3345" w:type="dxa"/>
            <w:vAlign w:val="center"/>
          </w:tcPr>
          <w:p w:rsidR="002113F6" w:rsidRDefault="002113F6">
            <w:pPr>
              <w:pStyle w:val="ConsPlusNormal"/>
              <w:jc w:val="center"/>
            </w:pPr>
            <w:r>
              <w:lastRenderedPageBreak/>
              <w:t xml:space="preserve">Санитарно-эпидемиологическое заключение Роспотребнадзора от </w:t>
            </w:r>
            <w:r>
              <w:lastRenderedPageBreak/>
              <w:t>24.01.2012 N 56.04.01.000.М.000006.01.12. Заключение экспертной комиссии ГЭЭ проекта технической документации "Малогабаритная вакуумная термодемеркуризационная установка УРЛ-2М" от 03.04.2015, приказом МПР России и Росприроднадзора от 06.04.2015 N 287</w:t>
            </w:r>
          </w:p>
        </w:tc>
        <w:tc>
          <w:tcPr>
            <w:tcW w:w="2665" w:type="dxa"/>
            <w:vAlign w:val="center"/>
          </w:tcPr>
          <w:p w:rsidR="002113F6" w:rsidRDefault="002113F6">
            <w:pPr>
              <w:pStyle w:val="ConsPlusNormal"/>
              <w:jc w:val="center"/>
            </w:pPr>
            <w:r>
              <w:lastRenderedPageBreak/>
              <w:t>Нет</w:t>
            </w:r>
          </w:p>
        </w:tc>
        <w:tc>
          <w:tcPr>
            <w:tcW w:w="2665" w:type="dxa"/>
            <w:vAlign w:val="center"/>
          </w:tcPr>
          <w:p w:rsidR="002113F6" w:rsidRDefault="002113F6">
            <w:pPr>
              <w:pStyle w:val="ConsPlusNormal"/>
              <w:jc w:val="center"/>
            </w:pPr>
            <w:r>
              <w:t>Нет</w:t>
            </w:r>
          </w:p>
        </w:tc>
        <w:tc>
          <w:tcPr>
            <w:tcW w:w="2721" w:type="dxa"/>
            <w:vAlign w:val="center"/>
          </w:tcPr>
          <w:p w:rsidR="002113F6" w:rsidRDefault="002113F6">
            <w:pPr>
              <w:pStyle w:val="ConsPlusNormal"/>
              <w:jc w:val="center"/>
            </w:pPr>
            <w:r>
              <w:t>Заключение ГЭЭ от 26.12.2016 N 0104/1192</w:t>
            </w:r>
          </w:p>
        </w:tc>
        <w:tc>
          <w:tcPr>
            <w:tcW w:w="2778" w:type="dxa"/>
            <w:vAlign w:val="center"/>
          </w:tcPr>
          <w:p w:rsidR="002113F6" w:rsidRDefault="002113F6">
            <w:pPr>
              <w:pStyle w:val="ConsPlusNormal"/>
              <w:jc w:val="center"/>
            </w:pPr>
            <w:r>
              <w:t xml:space="preserve">Да (заключение ГЭЭ, выдано ГАУ </w:t>
            </w:r>
            <w:r>
              <w:lastRenderedPageBreak/>
              <w:t>"Государственная экспертиза Оренбургской области" от 27.01.2016 N 56-1-1-3-0002-16)</w:t>
            </w:r>
          </w:p>
        </w:tc>
        <w:tc>
          <w:tcPr>
            <w:tcW w:w="2665" w:type="dxa"/>
            <w:vAlign w:val="center"/>
          </w:tcPr>
          <w:p w:rsidR="002113F6" w:rsidRDefault="002113F6">
            <w:pPr>
              <w:pStyle w:val="ConsPlusNormal"/>
              <w:jc w:val="center"/>
            </w:pPr>
            <w:r>
              <w:lastRenderedPageBreak/>
              <w:t xml:space="preserve">Да (Заключение ГЭЭ утверждено приказом </w:t>
            </w:r>
            <w:r>
              <w:lastRenderedPageBreak/>
              <w:t>Росприроднадзора от 15.02.2016 N 74)</w:t>
            </w:r>
          </w:p>
        </w:tc>
        <w:tc>
          <w:tcPr>
            <w:tcW w:w="3288" w:type="dxa"/>
            <w:vAlign w:val="center"/>
          </w:tcPr>
          <w:p w:rsidR="002113F6" w:rsidRDefault="002113F6">
            <w:pPr>
              <w:pStyle w:val="ConsPlusNormal"/>
              <w:jc w:val="center"/>
            </w:pPr>
            <w:r>
              <w:lastRenderedPageBreak/>
              <w:t xml:space="preserve">Да (положительное заключение экспертной комиссии </w:t>
            </w:r>
            <w:r>
              <w:lastRenderedPageBreak/>
              <w:t>государственной экологической экспертизы, утвержденной Приказом от 01.06.2018 N 185 Федеральной службы по надзору в сфере природопользования. Сертификат соответствия от 14.12.2018 N 001920 регистрационный номер 04ЕАС0.СМ.0068; Санитарно-эпидемиологическое заключение от 15.06.2018 N 56.04.01.000.М.000215.06.18</w:t>
            </w:r>
          </w:p>
        </w:tc>
      </w:tr>
      <w:tr w:rsidR="002113F6">
        <w:tc>
          <w:tcPr>
            <w:tcW w:w="1191" w:type="dxa"/>
            <w:vAlign w:val="center"/>
          </w:tcPr>
          <w:p w:rsidR="002113F6" w:rsidRDefault="002113F6">
            <w:pPr>
              <w:pStyle w:val="ConsPlusNormal"/>
              <w:jc w:val="center"/>
            </w:pPr>
            <w:r>
              <w:lastRenderedPageBreak/>
              <w:t>11.2.</w:t>
            </w:r>
          </w:p>
        </w:tc>
        <w:tc>
          <w:tcPr>
            <w:tcW w:w="3345" w:type="dxa"/>
            <w:vAlign w:val="center"/>
          </w:tcPr>
          <w:p w:rsidR="002113F6" w:rsidRDefault="002113F6">
            <w:pPr>
              <w:pStyle w:val="ConsPlusNormal"/>
            </w:pPr>
            <w:r>
              <w:t>Реквизиты лицензии на право осуществления деятельности по обработке отходов I - IV классов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Серия 056 N 00150 от 03.03.2016</w:t>
            </w:r>
          </w:p>
        </w:tc>
        <w:tc>
          <w:tcPr>
            <w:tcW w:w="3345" w:type="dxa"/>
            <w:vAlign w:val="center"/>
          </w:tcPr>
          <w:p w:rsidR="002113F6" w:rsidRDefault="002113F6">
            <w:pPr>
              <w:pStyle w:val="ConsPlusNormal"/>
              <w:jc w:val="center"/>
            </w:pPr>
            <w:r>
              <w:t>N (56)-6725-СТБ от 26.11.2018</w:t>
            </w:r>
          </w:p>
        </w:tc>
        <w:tc>
          <w:tcPr>
            <w:tcW w:w="2665" w:type="dxa"/>
            <w:vAlign w:val="center"/>
          </w:tcPr>
          <w:p w:rsidR="002113F6" w:rsidRDefault="002113F6">
            <w:pPr>
              <w:pStyle w:val="ConsPlusNormal"/>
              <w:jc w:val="center"/>
            </w:pPr>
            <w:r>
              <w:t>N (56)-1538-СТОУБ от 15.09.2016</w:t>
            </w:r>
          </w:p>
        </w:tc>
        <w:tc>
          <w:tcPr>
            <w:tcW w:w="2665" w:type="dxa"/>
            <w:vAlign w:val="center"/>
          </w:tcPr>
          <w:p w:rsidR="002113F6" w:rsidRDefault="002113F6">
            <w:pPr>
              <w:pStyle w:val="ConsPlusNormal"/>
              <w:jc w:val="center"/>
            </w:pPr>
            <w:r>
              <w:t>Серия 056 N 00120 от 31.12.2015</w:t>
            </w:r>
          </w:p>
        </w:tc>
        <w:tc>
          <w:tcPr>
            <w:tcW w:w="2721" w:type="dxa"/>
            <w:vAlign w:val="center"/>
          </w:tcPr>
          <w:p w:rsidR="002113F6" w:rsidRDefault="002113F6">
            <w:pPr>
              <w:pStyle w:val="ConsPlusNormal"/>
              <w:jc w:val="center"/>
            </w:pPr>
            <w:r>
              <w:t>N (56)-794-СТОБ/П от 19.04.2019</w:t>
            </w:r>
          </w:p>
        </w:tc>
        <w:tc>
          <w:tcPr>
            <w:tcW w:w="2778" w:type="dxa"/>
            <w:vAlign w:val="center"/>
          </w:tcPr>
          <w:p w:rsidR="002113F6" w:rsidRDefault="002113F6">
            <w:pPr>
              <w:pStyle w:val="ConsPlusNormal"/>
              <w:jc w:val="center"/>
            </w:pPr>
            <w:r>
              <w:t>Серия 056 N 00126 от 25.01.2016</w:t>
            </w:r>
          </w:p>
        </w:tc>
        <w:tc>
          <w:tcPr>
            <w:tcW w:w="2665" w:type="dxa"/>
            <w:vAlign w:val="center"/>
          </w:tcPr>
          <w:p w:rsidR="002113F6" w:rsidRDefault="002113F6">
            <w:pPr>
              <w:pStyle w:val="ConsPlusNormal"/>
              <w:jc w:val="center"/>
            </w:pPr>
            <w:r>
              <w:t>N (56)-7083-СТОУ/П от 07.06.2019</w:t>
            </w:r>
          </w:p>
        </w:tc>
        <w:tc>
          <w:tcPr>
            <w:tcW w:w="3288" w:type="dxa"/>
            <w:vAlign w:val="center"/>
          </w:tcPr>
          <w:p w:rsidR="002113F6" w:rsidRDefault="002113F6">
            <w:pPr>
              <w:pStyle w:val="ConsPlusNormal"/>
              <w:jc w:val="center"/>
            </w:pPr>
            <w:r>
              <w:t>056 N 00160/П от 03.09.2019</w:t>
            </w:r>
          </w:p>
        </w:tc>
      </w:tr>
      <w:tr w:rsidR="002113F6">
        <w:tc>
          <w:tcPr>
            <w:tcW w:w="1191" w:type="dxa"/>
            <w:vAlign w:val="center"/>
          </w:tcPr>
          <w:p w:rsidR="002113F6" w:rsidRDefault="002113F6">
            <w:pPr>
              <w:pStyle w:val="ConsPlusNormal"/>
              <w:jc w:val="center"/>
            </w:pPr>
            <w:r>
              <w:t>11.3.</w:t>
            </w:r>
          </w:p>
        </w:tc>
        <w:tc>
          <w:tcPr>
            <w:tcW w:w="3345" w:type="dxa"/>
            <w:vAlign w:val="center"/>
          </w:tcPr>
          <w:p w:rsidR="002113F6" w:rsidRDefault="002113F6">
            <w:pPr>
              <w:pStyle w:val="ConsPlusNormal"/>
            </w:pPr>
            <w:r>
              <w:t>Реквизиты и наименование документа на право пользования объектом (свидетельство о государственной регистрации/договор аренды земельного участка и договор аренды недвижимого имущества/договор о безвозмездной передаче федерального имущества и т.п.)</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12</w:t>
            </w:r>
          </w:p>
        </w:tc>
        <w:tc>
          <w:tcPr>
            <w:tcW w:w="3345" w:type="dxa"/>
            <w:vAlign w:val="center"/>
          </w:tcPr>
          <w:p w:rsidR="002113F6" w:rsidRDefault="002113F6">
            <w:pPr>
              <w:pStyle w:val="ConsPlusNormal"/>
            </w:pPr>
            <w:r>
              <w:t>Заключение о размере установленной санитарно-защитной зоны на объект</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12.1.</w:t>
            </w:r>
          </w:p>
        </w:tc>
        <w:tc>
          <w:tcPr>
            <w:tcW w:w="3345" w:type="dxa"/>
            <w:vAlign w:val="center"/>
          </w:tcPr>
          <w:p w:rsidR="002113F6" w:rsidRDefault="002113F6">
            <w:pPr>
              <w:pStyle w:val="ConsPlusNormal"/>
            </w:pPr>
            <w:r>
              <w:t>Реквизиты заключения</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12.2.</w:t>
            </w:r>
          </w:p>
        </w:tc>
        <w:tc>
          <w:tcPr>
            <w:tcW w:w="3345" w:type="dxa"/>
            <w:vAlign w:val="center"/>
          </w:tcPr>
          <w:p w:rsidR="002113F6" w:rsidRDefault="002113F6">
            <w:pPr>
              <w:pStyle w:val="ConsPlusNormal"/>
            </w:pPr>
            <w:r>
              <w:t>Размер СЗЗ</w:t>
            </w:r>
          </w:p>
        </w:tc>
        <w:tc>
          <w:tcPr>
            <w:tcW w:w="1474" w:type="dxa"/>
            <w:vAlign w:val="center"/>
          </w:tcPr>
          <w:p w:rsidR="002113F6" w:rsidRDefault="002113F6">
            <w:pPr>
              <w:pStyle w:val="ConsPlusNormal"/>
              <w:jc w:val="center"/>
            </w:pPr>
            <w:r>
              <w:t>метров</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13</w:t>
            </w:r>
          </w:p>
        </w:tc>
        <w:tc>
          <w:tcPr>
            <w:tcW w:w="3345" w:type="dxa"/>
            <w:vAlign w:val="center"/>
          </w:tcPr>
          <w:p w:rsidR="002113F6" w:rsidRDefault="002113F6">
            <w:pPr>
              <w:pStyle w:val="ConsPlusNormal"/>
            </w:pPr>
            <w:r>
              <w:t>Наличие программы экологического и/или производственного контроля на объекте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14</w:t>
            </w:r>
          </w:p>
        </w:tc>
        <w:tc>
          <w:tcPr>
            <w:tcW w:w="3345" w:type="dxa"/>
            <w:vAlign w:val="center"/>
          </w:tcPr>
          <w:p w:rsidR="002113F6" w:rsidRDefault="002113F6">
            <w:pPr>
              <w:pStyle w:val="ConsPlusNormal"/>
            </w:pPr>
            <w:r>
              <w:t>Данные мониторинга факторов окружающей природной среды (в случае превышения ПДК)</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15</w:t>
            </w:r>
          </w:p>
        </w:tc>
        <w:tc>
          <w:tcPr>
            <w:tcW w:w="3345" w:type="dxa"/>
            <w:vAlign w:val="center"/>
          </w:tcPr>
          <w:p w:rsidR="002113F6" w:rsidRDefault="002113F6">
            <w:pPr>
              <w:pStyle w:val="ConsPlusNormal"/>
            </w:pPr>
            <w:r>
              <w:t>Перечень элементов обустройства, препятствующих и/или предотвращающих воздействие объекта на окружающую природную среду</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w:t>
            </w:r>
          </w:p>
        </w:tc>
        <w:tc>
          <w:tcPr>
            <w:tcW w:w="3345" w:type="dxa"/>
            <w:vAlign w:val="center"/>
          </w:tcPr>
          <w:p w:rsidR="002113F6" w:rsidRDefault="002113F6">
            <w:pPr>
              <w:pStyle w:val="ConsPlusNormal"/>
            </w:pPr>
            <w:r>
              <w:t>Экономические показатели для объектов обезвреживания ТКО (2020 год)</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16.1.</w:t>
            </w:r>
          </w:p>
        </w:tc>
        <w:tc>
          <w:tcPr>
            <w:tcW w:w="3345" w:type="dxa"/>
            <w:vAlign w:val="center"/>
          </w:tcPr>
          <w:p w:rsidR="002113F6" w:rsidRDefault="002113F6">
            <w:pPr>
              <w:pStyle w:val="ConsPlusNormal"/>
            </w:pPr>
            <w:r>
              <w:t>Операционные расходы</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16.2.</w:t>
            </w:r>
          </w:p>
        </w:tc>
        <w:tc>
          <w:tcPr>
            <w:tcW w:w="3345" w:type="dxa"/>
            <w:vAlign w:val="center"/>
          </w:tcPr>
          <w:p w:rsidR="002113F6" w:rsidRDefault="002113F6">
            <w:pPr>
              <w:pStyle w:val="ConsPlusNormal"/>
            </w:pPr>
            <w:r>
              <w:t>Неподконтрольные расходы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16.2.1.</w:t>
            </w:r>
          </w:p>
        </w:tc>
        <w:tc>
          <w:tcPr>
            <w:tcW w:w="3345" w:type="dxa"/>
            <w:vAlign w:val="center"/>
          </w:tcPr>
          <w:p w:rsidR="002113F6" w:rsidRDefault="002113F6">
            <w:pPr>
              <w:pStyle w:val="ConsPlusNormal"/>
            </w:pPr>
            <w:r>
              <w:t>налог на имущество</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16.3.</w:t>
            </w:r>
          </w:p>
        </w:tc>
        <w:tc>
          <w:tcPr>
            <w:tcW w:w="3345" w:type="dxa"/>
            <w:vAlign w:val="center"/>
          </w:tcPr>
          <w:p w:rsidR="002113F6" w:rsidRDefault="002113F6">
            <w:pPr>
              <w:pStyle w:val="ConsPlusNormal"/>
            </w:pPr>
            <w:r>
              <w:t>Расходы на приобретение (производство) энергетических ресурсов всего, в том числе: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16.3.1.</w:t>
            </w:r>
          </w:p>
        </w:tc>
        <w:tc>
          <w:tcPr>
            <w:tcW w:w="3345" w:type="dxa"/>
            <w:vAlign w:val="center"/>
          </w:tcPr>
          <w:p w:rsidR="002113F6" w:rsidRDefault="002113F6">
            <w:pPr>
              <w:pStyle w:val="ConsPlusNormal"/>
            </w:pPr>
            <w:r>
              <w:t>расходы на электрическую энергию</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16.3.2.</w:t>
            </w:r>
          </w:p>
        </w:tc>
        <w:tc>
          <w:tcPr>
            <w:tcW w:w="3345" w:type="dxa"/>
            <w:vAlign w:val="center"/>
          </w:tcPr>
          <w:p w:rsidR="002113F6" w:rsidRDefault="002113F6">
            <w:pPr>
              <w:pStyle w:val="ConsPlusNormal"/>
            </w:pPr>
            <w:r>
              <w:t>объем электроэнергии</w:t>
            </w:r>
          </w:p>
        </w:tc>
        <w:tc>
          <w:tcPr>
            <w:tcW w:w="1474" w:type="dxa"/>
            <w:vAlign w:val="center"/>
          </w:tcPr>
          <w:p w:rsidR="002113F6" w:rsidRDefault="002113F6">
            <w:pPr>
              <w:pStyle w:val="ConsPlusNormal"/>
              <w:jc w:val="center"/>
            </w:pPr>
            <w:r>
              <w:t>кВт.ч./год</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16.3.3.</w:t>
            </w:r>
          </w:p>
        </w:tc>
        <w:tc>
          <w:tcPr>
            <w:tcW w:w="3345" w:type="dxa"/>
            <w:vAlign w:val="center"/>
          </w:tcPr>
          <w:p w:rsidR="002113F6" w:rsidRDefault="002113F6">
            <w:pPr>
              <w:pStyle w:val="ConsPlusNormal"/>
            </w:pPr>
            <w:r>
              <w:t>удельный расход энергии</w:t>
            </w:r>
          </w:p>
        </w:tc>
        <w:tc>
          <w:tcPr>
            <w:tcW w:w="1474" w:type="dxa"/>
            <w:vAlign w:val="center"/>
          </w:tcPr>
          <w:p w:rsidR="002113F6" w:rsidRDefault="002113F6">
            <w:pPr>
              <w:pStyle w:val="ConsPlusNormal"/>
              <w:jc w:val="center"/>
            </w:pPr>
            <w:r>
              <w:t>кВт ч./тонну</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16.4.</w:t>
            </w:r>
          </w:p>
        </w:tc>
        <w:tc>
          <w:tcPr>
            <w:tcW w:w="3345" w:type="dxa"/>
            <w:vAlign w:val="center"/>
          </w:tcPr>
          <w:p w:rsidR="002113F6" w:rsidRDefault="002113F6">
            <w:pPr>
              <w:pStyle w:val="ConsPlusNormal"/>
            </w:pPr>
            <w:r>
              <w:t>Расходы на амортизацию основных средств и нематериальных активов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16.5.</w:t>
            </w:r>
          </w:p>
        </w:tc>
        <w:tc>
          <w:tcPr>
            <w:tcW w:w="3345" w:type="dxa"/>
            <w:vAlign w:val="center"/>
          </w:tcPr>
          <w:p w:rsidR="002113F6" w:rsidRDefault="002113F6">
            <w:pPr>
              <w:pStyle w:val="ConsPlusNormal"/>
            </w:pPr>
            <w:r>
              <w:t>Нормативная прибыль</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16.6.</w:t>
            </w:r>
          </w:p>
        </w:tc>
        <w:tc>
          <w:tcPr>
            <w:tcW w:w="3345" w:type="dxa"/>
            <w:vAlign w:val="center"/>
          </w:tcPr>
          <w:p w:rsidR="002113F6" w:rsidRDefault="002113F6">
            <w:pPr>
              <w:pStyle w:val="ConsPlusNormal"/>
            </w:pPr>
            <w:r>
              <w:t>Расчетная предпринимательская прибыль</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16.7.</w:t>
            </w:r>
          </w:p>
        </w:tc>
        <w:tc>
          <w:tcPr>
            <w:tcW w:w="3345" w:type="dxa"/>
            <w:vAlign w:val="center"/>
          </w:tcPr>
          <w:p w:rsidR="002113F6" w:rsidRDefault="002113F6">
            <w:pPr>
              <w:pStyle w:val="ConsPlusNormal"/>
            </w:pPr>
            <w:r>
              <w:t>Корректировка НВВ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16.8.</w:t>
            </w:r>
          </w:p>
        </w:tc>
        <w:tc>
          <w:tcPr>
            <w:tcW w:w="3345" w:type="dxa"/>
            <w:vAlign w:val="center"/>
          </w:tcPr>
          <w:p w:rsidR="002113F6" w:rsidRDefault="002113F6">
            <w:pPr>
              <w:pStyle w:val="ConsPlusNormal"/>
            </w:pPr>
            <w:r>
              <w:t>ИТОГО НВВ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0,00</w:t>
            </w:r>
          </w:p>
        </w:tc>
        <w:tc>
          <w:tcPr>
            <w:tcW w:w="334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2721" w:type="dxa"/>
            <w:vAlign w:val="center"/>
          </w:tcPr>
          <w:p w:rsidR="002113F6" w:rsidRDefault="002113F6">
            <w:pPr>
              <w:pStyle w:val="ConsPlusNormal"/>
              <w:jc w:val="center"/>
            </w:pPr>
            <w:r>
              <w:t>0,00</w:t>
            </w:r>
          </w:p>
        </w:tc>
        <w:tc>
          <w:tcPr>
            <w:tcW w:w="2778" w:type="dxa"/>
            <w:vAlign w:val="center"/>
          </w:tcPr>
          <w:p w:rsidR="002113F6" w:rsidRDefault="002113F6">
            <w:pPr>
              <w:pStyle w:val="ConsPlusNormal"/>
              <w:jc w:val="center"/>
            </w:pPr>
            <w:r>
              <w:t>0,00</w:t>
            </w:r>
          </w:p>
        </w:tc>
        <w:tc>
          <w:tcPr>
            <w:tcW w:w="2665"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r>
      <w:tr w:rsidR="002113F6">
        <w:tc>
          <w:tcPr>
            <w:tcW w:w="1191" w:type="dxa"/>
            <w:vAlign w:val="center"/>
          </w:tcPr>
          <w:p w:rsidR="002113F6" w:rsidRDefault="002113F6">
            <w:pPr>
              <w:pStyle w:val="ConsPlusNormal"/>
              <w:jc w:val="center"/>
            </w:pPr>
            <w:r>
              <w:t>16.9.</w:t>
            </w:r>
          </w:p>
        </w:tc>
        <w:tc>
          <w:tcPr>
            <w:tcW w:w="3345" w:type="dxa"/>
            <w:vAlign w:val="center"/>
          </w:tcPr>
          <w:p w:rsidR="002113F6" w:rsidRDefault="002113F6">
            <w:pPr>
              <w:pStyle w:val="ConsPlusNormal"/>
            </w:pPr>
            <w:r>
              <w:t>Объем твердых коммунальных отходов</w:t>
            </w:r>
          </w:p>
        </w:tc>
        <w:tc>
          <w:tcPr>
            <w:tcW w:w="1474" w:type="dxa"/>
            <w:vAlign w:val="center"/>
          </w:tcPr>
          <w:p w:rsidR="002113F6" w:rsidRDefault="002113F6">
            <w:pPr>
              <w:pStyle w:val="ConsPlusNormal"/>
              <w:jc w:val="center"/>
            </w:pPr>
            <w:r>
              <w:t>куб. м</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16.10.</w:t>
            </w:r>
          </w:p>
        </w:tc>
        <w:tc>
          <w:tcPr>
            <w:tcW w:w="3345" w:type="dxa"/>
            <w:vAlign w:val="center"/>
          </w:tcPr>
          <w:p w:rsidR="002113F6" w:rsidRDefault="002113F6">
            <w:pPr>
              <w:pStyle w:val="ConsPlusNormal"/>
            </w:pPr>
            <w:r>
              <w:t>Масса твердых коммунальных отходов</w:t>
            </w:r>
          </w:p>
        </w:tc>
        <w:tc>
          <w:tcPr>
            <w:tcW w:w="1474" w:type="dxa"/>
            <w:vAlign w:val="center"/>
          </w:tcPr>
          <w:p w:rsidR="002113F6" w:rsidRDefault="002113F6">
            <w:pPr>
              <w:pStyle w:val="ConsPlusNormal"/>
              <w:jc w:val="center"/>
            </w:pPr>
            <w:r>
              <w:t>тонн</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16.11.</w:t>
            </w:r>
          </w:p>
        </w:tc>
        <w:tc>
          <w:tcPr>
            <w:tcW w:w="3345" w:type="dxa"/>
            <w:vAlign w:val="center"/>
          </w:tcPr>
          <w:p w:rsidR="002113F6" w:rsidRDefault="002113F6">
            <w:pPr>
              <w:pStyle w:val="ConsPlusNormal"/>
            </w:pPr>
            <w:r>
              <w:t>Тариф на обезвреживание ТКО, без учета НДС</w:t>
            </w:r>
          </w:p>
        </w:tc>
        <w:tc>
          <w:tcPr>
            <w:tcW w:w="1474" w:type="dxa"/>
            <w:vAlign w:val="center"/>
          </w:tcPr>
          <w:p w:rsidR="002113F6" w:rsidRDefault="002113F6">
            <w:pPr>
              <w:pStyle w:val="ConsPlusNormal"/>
              <w:jc w:val="center"/>
            </w:pPr>
            <w:r>
              <w:t>руб./куб. м</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16.12.</w:t>
            </w:r>
          </w:p>
        </w:tc>
        <w:tc>
          <w:tcPr>
            <w:tcW w:w="3345" w:type="dxa"/>
            <w:vAlign w:val="center"/>
          </w:tcPr>
          <w:p w:rsidR="002113F6" w:rsidRDefault="002113F6">
            <w:pPr>
              <w:pStyle w:val="ConsPlusNormal"/>
            </w:pPr>
            <w:r>
              <w:t>Тариф на обезвреживание ТКО, без учета НДС</w:t>
            </w:r>
          </w:p>
        </w:tc>
        <w:tc>
          <w:tcPr>
            <w:tcW w:w="1474" w:type="dxa"/>
            <w:vAlign w:val="center"/>
          </w:tcPr>
          <w:p w:rsidR="002113F6" w:rsidRDefault="002113F6">
            <w:pPr>
              <w:pStyle w:val="ConsPlusNormal"/>
              <w:jc w:val="center"/>
            </w:pPr>
            <w:r>
              <w:t>руб./тонн</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16.13.</w:t>
            </w:r>
          </w:p>
        </w:tc>
        <w:tc>
          <w:tcPr>
            <w:tcW w:w="3345" w:type="dxa"/>
            <w:vAlign w:val="center"/>
          </w:tcPr>
          <w:p w:rsidR="002113F6" w:rsidRDefault="002113F6">
            <w:pPr>
              <w:pStyle w:val="ConsPlusNormal"/>
            </w:pPr>
            <w:r>
              <w:t>Является ли организация плательщиком НДС</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17</w:t>
            </w:r>
          </w:p>
        </w:tc>
        <w:tc>
          <w:tcPr>
            <w:tcW w:w="3345" w:type="dxa"/>
            <w:vAlign w:val="center"/>
          </w:tcPr>
          <w:p w:rsidR="002113F6" w:rsidRDefault="002113F6">
            <w:pPr>
              <w:pStyle w:val="ConsPlusNormal"/>
            </w:pPr>
            <w:r>
              <w:t>Данные о планируемой модернизации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17.1.</w:t>
            </w:r>
          </w:p>
        </w:tc>
        <w:tc>
          <w:tcPr>
            <w:tcW w:w="3345" w:type="dxa"/>
            <w:vAlign w:val="center"/>
          </w:tcPr>
          <w:p w:rsidR="002113F6" w:rsidRDefault="002113F6">
            <w:pPr>
              <w:pStyle w:val="ConsPlusNormal"/>
            </w:pPr>
            <w:r>
              <w:t>Предполагаемая дата/период модернизации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17.2.</w:t>
            </w:r>
          </w:p>
        </w:tc>
        <w:tc>
          <w:tcPr>
            <w:tcW w:w="3345" w:type="dxa"/>
            <w:vAlign w:val="center"/>
          </w:tcPr>
          <w:p w:rsidR="002113F6" w:rsidRDefault="002113F6">
            <w:pPr>
              <w:pStyle w:val="ConsPlusNormal"/>
            </w:pPr>
            <w:r>
              <w:t>Суть мероприятий по модернизации (увеличение мощности, внедрение новых технологических процессов), описание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17.3.</w:t>
            </w:r>
          </w:p>
        </w:tc>
        <w:tc>
          <w:tcPr>
            <w:tcW w:w="3345" w:type="dxa"/>
            <w:vAlign w:val="center"/>
          </w:tcPr>
          <w:p w:rsidR="002113F6" w:rsidRDefault="002113F6">
            <w:pPr>
              <w:pStyle w:val="ConsPlusNormal"/>
            </w:pPr>
            <w:r>
              <w:t>Сведения о планируемом к установке оборудовании (наименование, описание)</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17.4.</w:t>
            </w:r>
          </w:p>
        </w:tc>
        <w:tc>
          <w:tcPr>
            <w:tcW w:w="3345" w:type="dxa"/>
            <w:vAlign w:val="center"/>
          </w:tcPr>
          <w:p w:rsidR="002113F6" w:rsidRDefault="002113F6">
            <w:pPr>
              <w:pStyle w:val="ConsPlusNormal"/>
            </w:pPr>
            <w:r>
              <w:t>Сведения об объеме необходимых капитальных вложениях на модернизацию в ценах 2020 года без НДС всего, в том числе по источникам финансирования:</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17.4.1.</w:t>
            </w:r>
          </w:p>
        </w:tc>
        <w:tc>
          <w:tcPr>
            <w:tcW w:w="3345" w:type="dxa"/>
            <w:vAlign w:val="center"/>
          </w:tcPr>
          <w:p w:rsidR="002113F6" w:rsidRDefault="002113F6">
            <w:pPr>
              <w:pStyle w:val="ConsPlusNormal"/>
            </w:pPr>
            <w:r>
              <w:t>за счет внебюджетных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17.4.2.</w:t>
            </w:r>
          </w:p>
        </w:tc>
        <w:tc>
          <w:tcPr>
            <w:tcW w:w="3345" w:type="dxa"/>
            <w:vAlign w:val="center"/>
          </w:tcPr>
          <w:p w:rsidR="002113F6" w:rsidRDefault="002113F6">
            <w:pPr>
              <w:pStyle w:val="ConsPlusNormal"/>
            </w:pPr>
            <w:r>
              <w:t>за счет 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18</w:t>
            </w:r>
          </w:p>
        </w:tc>
        <w:tc>
          <w:tcPr>
            <w:tcW w:w="3345" w:type="dxa"/>
            <w:vAlign w:val="center"/>
          </w:tcPr>
          <w:p w:rsidR="002113F6" w:rsidRDefault="002113F6">
            <w:pPr>
              <w:pStyle w:val="ConsPlusNormal"/>
            </w:pPr>
            <w:r>
              <w:t>Данные о планируемом выведении из эксплуатации объекта</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pPr>
          </w:p>
        </w:tc>
        <w:tc>
          <w:tcPr>
            <w:tcW w:w="3345" w:type="dxa"/>
            <w:vAlign w:val="center"/>
          </w:tcPr>
          <w:p w:rsidR="002113F6" w:rsidRDefault="002113F6">
            <w:pPr>
              <w:pStyle w:val="ConsPlusNormal"/>
            </w:pPr>
          </w:p>
        </w:tc>
        <w:tc>
          <w:tcPr>
            <w:tcW w:w="2665" w:type="dxa"/>
            <w:vAlign w:val="center"/>
          </w:tcPr>
          <w:p w:rsidR="002113F6" w:rsidRDefault="002113F6">
            <w:pPr>
              <w:pStyle w:val="ConsPlusNormal"/>
            </w:pPr>
          </w:p>
        </w:tc>
        <w:tc>
          <w:tcPr>
            <w:tcW w:w="2665" w:type="dxa"/>
            <w:vAlign w:val="center"/>
          </w:tcPr>
          <w:p w:rsidR="002113F6" w:rsidRDefault="002113F6">
            <w:pPr>
              <w:pStyle w:val="ConsPlusNormal"/>
            </w:pPr>
          </w:p>
        </w:tc>
        <w:tc>
          <w:tcPr>
            <w:tcW w:w="2721" w:type="dxa"/>
            <w:vAlign w:val="center"/>
          </w:tcPr>
          <w:p w:rsidR="002113F6" w:rsidRDefault="002113F6">
            <w:pPr>
              <w:pStyle w:val="ConsPlusNormal"/>
            </w:pPr>
          </w:p>
        </w:tc>
        <w:tc>
          <w:tcPr>
            <w:tcW w:w="2778" w:type="dxa"/>
            <w:vAlign w:val="center"/>
          </w:tcPr>
          <w:p w:rsidR="002113F6" w:rsidRDefault="002113F6">
            <w:pPr>
              <w:pStyle w:val="ConsPlusNormal"/>
            </w:pPr>
          </w:p>
        </w:tc>
        <w:tc>
          <w:tcPr>
            <w:tcW w:w="2665" w:type="dxa"/>
            <w:vAlign w:val="center"/>
          </w:tcPr>
          <w:p w:rsidR="002113F6" w:rsidRDefault="002113F6">
            <w:pPr>
              <w:pStyle w:val="ConsPlusNormal"/>
            </w:pPr>
          </w:p>
        </w:tc>
        <w:tc>
          <w:tcPr>
            <w:tcW w:w="3288" w:type="dxa"/>
            <w:vAlign w:val="center"/>
          </w:tcPr>
          <w:p w:rsidR="002113F6" w:rsidRDefault="002113F6">
            <w:pPr>
              <w:pStyle w:val="ConsPlusNormal"/>
            </w:pPr>
          </w:p>
        </w:tc>
      </w:tr>
      <w:tr w:rsidR="002113F6">
        <w:tc>
          <w:tcPr>
            <w:tcW w:w="1191" w:type="dxa"/>
            <w:vAlign w:val="center"/>
          </w:tcPr>
          <w:p w:rsidR="002113F6" w:rsidRDefault="002113F6">
            <w:pPr>
              <w:pStyle w:val="ConsPlusNormal"/>
              <w:jc w:val="center"/>
            </w:pPr>
            <w:r>
              <w:t>18.1.</w:t>
            </w:r>
          </w:p>
        </w:tc>
        <w:tc>
          <w:tcPr>
            <w:tcW w:w="3345" w:type="dxa"/>
            <w:vAlign w:val="center"/>
          </w:tcPr>
          <w:p w:rsidR="002113F6" w:rsidRDefault="002113F6">
            <w:pPr>
              <w:pStyle w:val="ConsPlusNormal"/>
            </w:pPr>
            <w:r>
              <w:t>Предполагаемый срок выведения объекта из эксплуатации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18.2.</w:t>
            </w:r>
          </w:p>
        </w:tc>
        <w:tc>
          <w:tcPr>
            <w:tcW w:w="3345" w:type="dxa"/>
            <w:vAlign w:val="center"/>
          </w:tcPr>
          <w:p w:rsidR="002113F6" w:rsidRDefault="002113F6">
            <w:pPr>
              <w:pStyle w:val="ConsPlusNormal"/>
            </w:pPr>
            <w:r>
              <w:t>Информация о наличии заключения государственной экологической экспертизы проекта вывода из эксплуатации объекта, используемого для обезвреживания отходов I - V классов опасности</w:t>
            </w:r>
          </w:p>
        </w:tc>
        <w:tc>
          <w:tcPr>
            <w:tcW w:w="1474" w:type="dxa"/>
            <w:vAlign w:val="center"/>
          </w:tcPr>
          <w:p w:rsidR="002113F6" w:rsidRDefault="002113F6">
            <w:pPr>
              <w:pStyle w:val="ConsPlusNormal"/>
            </w:pP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lastRenderedPageBreak/>
              <w:t>18.3.</w:t>
            </w:r>
          </w:p>
        </w:tc>
        <w:tc>
          <w:tcPr>
            <w:tcW w:w="3345" w:type="dxa"/>
            <w:vAlign w:val="center"/>
          </w:tcPr>
          <w:p w:rsidR="002113F6" w:rsidRDefault="002113F6">
            <w:pPr>
              <w:pStyle w:val="ConsPlusNormal"/>
            </w:pPr>
            <w:r>
              <w:t>Сведения об объеме необходимых капитальных вложениях в вывод объекта из эксплуатации в ценах 2020 года без НДС всего, в том числе по источникам финансирования:</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18.3.1.</w:t>
            </w:r>
          </w:p>
        </w:tc>
        <w:tc>
          <w:tcPr>
            <w:tcW w:w="3345" w:type="dxa"/>
            <w:vAlign w:val="center"/>
          </w:tcPr>
          <w:p w:rsidR="002113F6" w:rsidRDefault="002113F6">
            <w:pPr>
              <w:pStyle w:val="ConsPlusNormal"/>
            </w:pPr>
            <w:r>
              <w:t>за счет внебюджетных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r w:rsidR="002113F6">
        <w:tc>
          <w:tcPr>
            <w:tcW w:w="1191" w:type="dxa"/>
            <w:vAlign w:val="center"/>
          </w:tcPr>
          <w:p w:rsidR="002113F6" w:rsidRDefault="002113F6">
            <w:pPr>
              <w:pStyle w:val="ConsPlusNormal"/>
              <w:jc w:val="center"/>
            </w:pPr>
            <w:r>
              <w:t>18.3.2.</w:t>
            </w:r>
          </w:p>
        </w:tc>
        <w:tc>
          <w:tcPr>
            <w:tcW w:w="3345" w:type="dxa"/>
            <w:vAlign w:val="center"/>
          </w:tcPr>
          <w:p w:rsidR="002113F6" w:rsidRDefault="002113F6">
            <w:pPr>
              <w:pStyle w:val="ConsPlusNormal"/>
            </w:pPr>
            <w:r>
              <w:t>за счет бюджетных средств</w:t>
            </w:r>
          </w:p>
        </w:tc>
        <w:tc>
          <w:tcPr>
            <w:tcW w:w="1474" w:type="dxa"/>
            <w:vAlign w:val="center"/>
          </w:tcPr>
          <w:p w:rsidR="002113F6" w:rsidRDefault="002113F6">
            <w:pPr>
              <w:pStyle w:val="ConsPlusNormal"/>
              <w:jc w:val="center"/>
            </w:pPr>
            <w:r>
              <w:t>тыс. руб.</w:t>
            </w:r>
          </w:p>
        </w:tc>
        <w:tc>
          <w:tcPr>
            <w:tcW w:w="2721" w:type="dxa"/>
            <w:vAlign w:val="center"/>
          </w:tcPr>
          <w:p w:rsidR="002113F6" w:rsidRDefault="002113F6">
            <w:pPr>
              <w:pStyle w:val="ConsPlusNormal"/>
              <w:jc w:val="center"/>
            </w:pPr>
            <w:r>
              <w:t>-</w:t>
            </w:r>
          </w:p>
        </w:tc>
        <w:tc>
          <w:tcPr>
            <w:tcW w:w="334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2721" w:type="dxa"/>
            <w:vAlign w:val="center"/>
          </w:tcPr>
          <w:p w:rsidR="002113F6" w:rsidRDefault="002113F6">
            <w:pPr>
              <w:pStyle w:val="ConsPlusNormal"/>
              <w:jc w:val="center"/>
            </w:pPr>
            <w:r>
              <w:t>-</w:t>
            </w:r>
          </w:p>
        </w:tc>
        <w:tc>
          <w:tcPr>
            <w:tcW w:w="2778" w:type="dxa"/>
            <w:vAlign w:val="center"/>
          </w:tcPr>
          <w:p w:rsidR="002113F6" w:rsidRDefault="002113F6">
            <w:pPr>
              <w:pStyle w:val="ConsPlusNormal"/>
              <w:jc w:val="center"/>
            </w:pPr>
            <w:r>
              <w:t>-</w:t>
            </w:r>
          </w:p>
        </w:tc>
        <w:tc>
          <w:tcPr>
            <w:tcW w:w="2665"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68" w:name="P46133"/>
      <w:bookmarkEnd w:id="68"/>
      <w:r>
        <w:t>&lt;*&gt; - в связи с отсутствием данных от эксплуатирующей организации, информация взята из действующей территориальной схемы обращения с отходами Оренбургской области (утв. приказом МПР Оренбургской области от 6 декабря 2019 года N 606).</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А10</w:t>
      </w:r>
    </w:p>
    <w:p w:rsidR="002113F6" w:rsidRDefault="002113F6">
      <w:pPr>
        <w:pStyle w:val="ConsPlusNormal"/>
        <w:jc w:val="both"/>
      </w:pPr>
    </w:p>
    <w:p w:rsidR="002113F6" w:rsidRDefault="002113F6">
      <w:pPr>
        <w:pStyle w:val="ConsPlusTitle"/>
        <w:jc w:val="center"/>
      </w:pPr>
      <w:bookmarkStart w:id="69" w:name="P46141"/>
      <w:bookmarkEnd w:id="69"/>
      <w:r>
        <w:t>Характеристики</w:t>
      </w:r>
    </w:p>
    <w:p w:rsidR="002113F6" w:rsidRDefault="002113F6">
      <w:pPr>
        <w:pStyle w:val="ConsPlusTitle"/>
        <w:jc w:val="center"/>
      </w:pPr>
      <w:r>
        <w:t>объектов размещения ТКО</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72"/>
        <w:gridCol w:w="1361"/>
        <w:gridCol w:w="3005"/>
        <w:gridCol w:w="3231"/>
        <w:gridCol w:w="2948"/>
        <w:gridCol w:w="3288"/>
        <w:gridCol w:w="3231"/>
      </w:tblGrid>
      <w:tr w:rsidR="002113F6">
        <w:tc>
          <w:tcPr>
            <w:tcW w:w="907" w:type="dxa"/>
            <w:vAlign w:val="center"/>
          </w:tcPr>
          <w:p w:rsidR="002113F6" w:rsidRDefault="002113F6">
            <w:pPr>
              <w:pStyle w:val="ConsPlusNormal"/>
              <w:jc w:val="center"/>
            </w:pPr>
            <w:r>
              <w:t>N п/п</w:t>
            </w:r>
          </w:p>
        </w:tc>
        <w:tc>
          <w:tcPr>
            <w:tcW w:w="3572" w:type="dxa"/>
            <w:vAlign w:val="center"/>
          </w:tcPr>
          <w:p w:rsidR="002113F6" w:rsidRDefault="002113F6">
            <w:pPr>
              <w:pStyle w:val="ConsPlusNormal"/>
              <w:jc w:val="center"/>
            </w:pPr>
            <w:r>
              <w:t>Наименование характеристик объекта (параметров, показателей)</w:t>
            </w:r>
          </w:p>
        </w:tc>
        <w:tc>
          <w:tcPr>
            <w:tcW w:w="1361" w:type="dxa"/>
            <w:vAlign w:val="center"/>
          </w:tcPr>
          <w:p w:rsidR="002113F6" w:rsidRDefault="002113F6">
            <w:pPr>
              <w:pStyle w:val="ConsPlusNormal"/>
              <w:jc w:val="center"/>
            </w:pPr>
            <w:r>
              <w:t>Ед. изм.</w:t>
            </w:r>
          </w:p>
        </w:tc>
        <w:tc>
          <w:tcPr>
            <w:tcW w:w="3005" w:type="dxa"/>
            <w:vAlign w:val="center"/>
          </w:tcPr>
          <w:p w:rsidR="002113F6" w:rsidRDefault="002113F6">
            <w:pPr>
              <w:pStyle w:val="ConsPlusNormal"/>
              <w:jc w:val="center"/>
            </w:pPr>
            <w:r>
              <w:t>ПТБО г. Бузулука Оренбургской области</w:t>
            </w:r>
          </w:p>
        </w:tc>
        <w:tc>
          <w:tcPr>
            <w:tcW w:w="3231" w:type="dxa"/>
            <w:vAlign w:val="center"/>
          </w:tcPr>
          <w:p w:rsidR="002113F6" w:rsidRDefault="002113F6">
            <w:pPr>
              <w:pStyle w:val="ConsPlusNormal"/>
              <w:jc w:val="center"/>
            </w:pPr>
            <w:r>
              <w:t>Полигон ТБО, с. Курманаевка</w:t>
            </w:r>
          </w:p>
        </w:tc>
        <w:tc>
          <w:tcPr>
            <w:tcW w:w="2948" w:type="dxa"/>
            <w:vAlign w:val="center"/>
          </w:tcPr>
          <w:p w:rsidR="002113F6" w:rsidRDefault="002113F6">
            <w:pPr>
              <w:pStyle w:val="ConsPlusNormal"/>
              <w:jc w:val="center"/>
            </w:pPr>
            <w:r>
              <w:t>Полигон ТБО г. Медногорск</w:t>
            </w:r>
          </w:p>
        </w:tc>
        <w:tc>
          <w:tcPr>
            <w:tcW w:w="3288" w:type="dxa"/>
            <w:vAlign w:val="center"/>
          </w:tcPr>
          <w:p w:rsidR="002113F6" w:rsidRDefault="002113F6">
            <w:pPr>
              <w:pStyle w:val="ConsPlusNormal"/>
              <w:jc w:val="center"/>
            </w:pPr>
            <w:r>
              <w:t>Полигон ТБО, г. Гай</w:t>
            </w:r>
          </w:p>
        </w:tc>
        <w:tc>
          <w:tcPr>
            <w:tcW w:w="3231" w:type="dxa"/>
            <w:vAlign w:val="center"/>
          </w:tcPr>
          <w:p w:rsidR="002113F6" w:rsidRDefault="002113F6">
            <w:pPr>
              <w:pStyle w:val="ConsPlusNormal"/>
              <w:jc w:val="center"/>
            </w:pPr>
            <w:r>
              <w:t>Открытая площадка с грунтовым покрытием для захоронения ТБО, г. Орск</w:t>
            </w:r>
          </w:p>
        </w:tc>
      </w:tr>
      <w:tr w:rsidR="002113F6">
        <w:tc>
          <w:tcPr>
            <w:tcW w:w="907" w:type="dxa"/>
          </w:tcPr>
          <w:p w:rsidR="002113F6" w:rsidRDefault="002113F6">
            <w:pPr>
              <w:pStyle w:val="ConsPlusNormal"/>
              <w:jc w:val="center"/>
            </w:pPr>
            <w:r>
              <w:t>1</w:t>
            </w:r>
          </w:p>
        </w:tc>
        <w:tc>
          <w:tcPr>
            <w:tcW w:w="3572" w:type="dxa"/>
          </w:tcPr>
          <w:p w:rsidR="002113F6" w:rsidRDefault="002113F6">
            <w:pPr>
              <w:pStyle w:val="ConsPlusNormal"/>
              <w:jc w:val="center"/>
            </w:pPr>
            <w:r>
              <w:t>2</w:t>
            </w:r>
          </w:p>
        </w:tc>
        <w:tc>
          <w:tcPr>
            <w:tcW w:w="1361" w:type="dxa"/>
          </w:tcPr>
          <w:p w:rsidR="002113F6" w:rsidRDefault="002113F6">
            <w:pPr>
              <w:pStyle w:val="ConsPlusNormal"/>
              <w:jc w:val="center"/>
            </w:pPr>
            <w:r>
              <w:t>3</w:t>
            </w:r>
          </w:p>
        </w:tc>
        <w:tc>
          <w:tcPr>
            <w:tcW w:w="3005" w:type="dxa"/>
          </w:tcPr>
          <w:p w:rsidR="002113F6" w:rsidRDefault="002113F6">
            <w:pPr>
              <w:pStyle w:val="ConsPlusNormal"/>
              <w:jc w:val="center"/>
            </w:pPr>
            <w:r>
              <w:t>4</w:t>
            </w:r>
          </w:p>
        </w:tc>
        <w:tc>
          <w:tcPr>
            <w:tcW w:w="3231" w:type="dxa"/>
          </w:tcPr>
          <w:p w:rsidR="002113F6" w:rsidRDefault="002113F6">
            <w:pPr>
              <w:pStyle w:val="ConsPlusNormal"/>
              <w:jc w:val="center"/>
            </w:pPr>
            <w:r>
              <w:t>5</w:t>
            </w:r>
          </w:p>
        </w:tc>
        <w:tc>
          <w:tcPr>
            <w:tcW w:w="2948" w:type="dxa"/>
          </w:tcPr>
          <w:p w:rsidR="002113F6" w:rsidRDefault="002113F6">
            <w:pPr>
              <w:pStyle w:val="ConsPlusNormal"/>
              <w:jc w:val="center"/>
            </w:pPr>
            <w:r>
              <w:t>6</w:t>
            </w:r>
          </w:p>
        </w:tc>
        <w:tc>
          <w:tcPr>
            <w:tcW w:w="3288" w:type="dxa"/>
          </w:tcPr>
          <w:p w:rsidR="002113F6" w:rsidRDefault="002113F6">
            <w:pPr>
              <w:pStyle w:val="ConsPlusNormal"/>
              <w:jc w:val="center"/>
            </w:pPr>
            <w:r>
              <w:t>7</w:t>
            </w:r>
          </w:p>
        </w:tc>
        <w:tc>
          <w:tcPr>
            <w:tcW w:w="3231" w:type="dxa"/>
          </w:tcPr>
          <w:p w:rsidR="002113F6" w:rsidRDefault="002113F6">
            <w:pPr>
              <w:pStyle w:val="ConsPlusNormal"/>
              <w:jc w:val="center"/>
            </w:pPr>
            <w:r>
              <w:t>8</w:t>
            </w:r>
          </w:p>
        </w:tc>
      </w:tr>
      <w:tr w:rsidR="002113F6">
        <w:tc>
          <w:tcPr>
            <w:tcW w:w="907" w:type="dxa"/>
            <w:vAlign w:val="center"/>
          </w:tcPr>
          <w:p w:rsidR="002113F6" w:rsidRDefault="002113F6">
            <w:pPr>
              <w:pStyle w:val="ConsPlusNormal"/>
              <w:jc w:val="center"/>
            </w:pPr>
            <w:r>
              <w:t>1.1</w:t>
            </w:r>
          </w:p>
        </w:tc>
        <w:tc>
          <w:tcPr>
            <w:tcW w:w="3572" w:type="dxa"/>
            <w:vAlign w:val="center"/>
          </w:tcPr>
          <w:p w:rsidR="002113F6" w:rsidRDefault="002113F6">
            <w:pPr>
              <w:pStyle w:val="ConsPlusNormal"/>
            </w:pPr>
            <w:r>
              <w:t>Информация об эксплуатирующей организации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1.1.1</w:t>
            </w:r>
          </w:p>
        </w:tc>
        <w:tc>
          <w:tcPr>
            <w:tcW w:w="3572" w:type="dxa"/>
            <w:vAlign w:val="center"/>
          </w:tcPr>
          <w:p w:rsidR="002113F6" w:rsidRDefault="002113F6">
            <w:pPr>
              <w:pStyle w:val="ConsPlusNormal"/>
            </w:pPr>
            <w:r>
              <w:t>Наименование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ООО "Саночистка"</w:t>
            </w:r>
          </w:p>
        </w:tc>
        <w:tc>
          <w:tcPr>
            <w:tcW w:w="3231" w:type="dxa"/>
            <w:vAlign w:val="center"/>
          </w:tcPr>
          <w:p w:rsidR="002113F6" w:rsidRDefault="002113F6">
            <w:pPr>
              <w:pStyle w:val="ConsPlusNormal"/>
              <w:jc w:val="center"/>
            </w:pPr>
            <w:r>
              <w:t>ООО "Саночистка"</w:t>
            </w:r>
          </w:p>
        </w:tc>
        <w:tc>
          <w:tcPr>
            <w:tcW w:w="2948" w:type="dxa"/>
            <w:vAlign w:val="center"/>
          </w:tcPr>
          <w:p w:rsidR="002113F6" w:rsidRDefault="002113F6">
            <w:pPr>
              <w:pStyle w:val="ConsPlusNormal"/>
              <w:jc w:val="center"/>
            </w:pPr>
            <w:r>
              <w:t>ООО "Мечта"</w:t>
            </w:r>
          </w:p>
        </w:tc>
        <w:tc>
          <w:tcPr>
            <w:tcW w:w="3288" w:type="dxa"/>
            <w:vAlign w:val="center"/>
          </w:tcPr>
          <w:p w:rsidR="002113F6" w:rsidRDefault="002113F6">
            <w:pPr>
              <w:pStyle w:val="ConsPlusNormal"/>
              <w:jc w:val="center"/>
            </w:pPr>
            <w:r>
              <w:t>Индивидуальный предприниматель Мамедов Ильяс Гияс оглы</w:t>
            </w:r>
          </w:p>
        </w:tc>
        <w:tc>
          <w:tcPr>
            <w:tcW w:w="3231" w:type="dxa"/>
            <w:vAlign w:val="center"/>
          </w:tcPr>
          <w:p w:rsidR="002113F6" w:rsidRDefault="002113F6">
            <w:pPr>
              <w:pStyle w:val="ConsPlusNormal"/>
              <w:jc w:val="center"/>
            </w:pPr>
            <w:r>
              <w:t>ООО "Производственное объединение "ЭЦЕЗИС"</w:t>
            </w:r>
          </w:p>
        </w:tc>
      </w:tr>
      <w:tr w:rsidR="002113F6">
        <w:tc>
          <w:tcPr>
            <w:tcW w:w="907" w:type="dxa"/>
            <w:vAlign w:val="center"/>
          </w:tcPr>
          <w:p w:rsidR="002113F6" w:rsidRDefault="002113F6">
            <w:pPr>
              <w:pStyle w:val="ConsPlusNormal"/>
              <w:jc w:val="center"/>
            </w:pPr>
            <w:r>
              <w:t>1.1.2</w:t>
            </w:r>
          </w:p>
        </w:tc>
        <w:tc>
          <w:tcPr>
            <w:tcW w:w="3572" w:type="dxa"/>
            <w:vAlign w:val="center"/>
          </w:tcPr>
          <w:p w:rsidR="002113F6" w:rsidRDefault="002113F6">
            <w:pPr>
              <w:pStyle w:val="ConsPlusNormal"/>
            </w:pPr>
            <w:r>
              <w:t>ИНН</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5603013425</w:t>
            </w:r>
          </w:p>
        </w:tc>
        <w:tc>
          <w:tcPr>
            <w:tcW w:w="3231" w:type="dxa"/>
            <w:vAlign w:val="center"/>
          </w:tcPr>
          <w:p w:rsidR="002113F6" w:rsidRDefault="002113F6">
            <w:pPr>
              <w:pStyle w:val="ConsPlusNormal"/>
              <w:jc w:val="center"/>
            </w:pPr>
            <w:r>
              <w:t>5603013425</w:t>
            </w:r>
          </w:p>
        </w:tc>
        <w:tc>
          <w:tcPr>
            <w:tcW w:w="2948" w:type="dxa"/>
            <w:vAlign w:val="center"/>
          </w:tcPr>
          <w:p w:rsidR="002113F6" w:rsidRDefault="002113F6">
            <w:pPr>
              <w:pStyle w:val="ConsPlusNormal"/>
              <w:jc w:val="center"/>
            </w:pPr>
            <w:r>
              <w:t>5606003320</w:t>
            </w:r>
          </w:p>
        </w:tc>
        <w:tc>
          <w:tcPr>
            <w:tcW w:w="3288" w:type="dxa"/>
            <w:vAlign w:val="center"/>
          </w:tcPr>
          <w:p w:rsidR="002113F6" w:rsidRDefault="002113F6">
            <w:pPr>
              <w:pStyle w:val="ConsPlusNormal"/>
              <w:jc w:val="center"/>
            </w:pPr>
            <w:r>
              <w:t>560404225481</w:t>
            </w:r>
          </w:p>
        </w:tc>
        <w:tc>
          <w:tcPr>
            <w:tcW w:w="3231" w:type="dxa"/>
            <w:vAlign w:val="center"/>
          </w:tcPr>
          <w:p w:rsidR="002113F6" w:rsidRDefault="002113F6">
            <w:pPr>
              <w:pStyle w:val="ConsPlusNormal"/>
              <w:jc w:val="center"/>
            </w:pPr>
            <w:r>
              <w:t>5614028857</w:t>
            </w:r>
          </w:p>
        </w:tc>
      </w:tr>
      <w:tr w:rsidR="002113F6">
        <w:tc>
          <w:tcPr>
            <w:tcW w:w="907" w:type="dxa"/>
            <w:vAlign w:val="center"/>
          </w:tcPr>
          <w:p w:rsidR="002113F6" w:rsidRDefault="002113F6">
            <w:pPr>
              <w:pStyle w:val="ConsPlusNormal"/>
              <w:jc w:val="center"/>
            </w:pPr>
            <w:r>
              <w:t>1.2</w:t>
            </w:r>
          </w:p>
        </w:tc>
        <w:tc>
          <w:tcPr>
            <w:tcW w:w="3572" w:type="dxa"/>
            <w:vAlign w:val="center"/>
          </w:tcPr>
          <w:p w:rsidR="002113F6" w:rsidRDefault="002113F6">
            <w:pPr>
              <w:pStyle w:val="ConsPlusNormal"/>
            </w:pPr>
            <w:r>
              <w:t>Информация о балансодержателе объекта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1.2.1</w:t>
            </w:r>
          </w:p>
        </w:tc>
        <w:tc>
          <w:tcPr>
            <w:tcW w:w="3572" w:type="dxa"/>
            <w:vAlign w:val="center"/>
          </w:tcPr>
          <w:p w:rsidR="002113F6" w:rsidRDefault="002113F6">
            <w:pPr>
              <w:pStyle w:val="ConsPlusNormal"/>
            </w:pPr>
            <w:r>
              <w:t>Наименование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ООО "Саночистка"</w:t>
            </w:r>
          </w:p>
        </w:tc>
        <w:tc>
          <w:tcPr>
            <w:tcW w:w="3231" w:type="dxa"/>
            <w:vAlign w:val="center"/>
          </w:tcPr>
          <w:p w:rsidR="002113F6" w:rsidRDefault="002113F6">
            <w:pPr>
              <w:pStyle w:val="ConsPlusNormal"/>
              <w:jc w:val="center"/>
            </w:pPr>
            <w:r>
              <w:t>ООО "Саночистка"</w:t>
            </w:r>
          </w:p>
        </w:tc>
        <w:tc>
          <w:tcPr>
            <w:tcW w:w="2948" w:type="dxa"/>
            <w:vAlign w:val="center"/>
          </w:tcPr>
          <w:p w:rsidR="002113F6" w:rsidRDefault="002113F6">
            <w:pPr>
              <w:pStyle w:val="ConsPlusNormal"/>
              <w:jc w:val="center"/>
            </w:pPr>
            <w:r>
              <w:t>ООО "Мечта"</w:t>
            </w:r>
          </w:p>
        </w:tc>
        <w:tc>
          <w:tcPr>
            <w:tcW w:w="3288" w:type="dxa"/>
            <w:vAlign w:val="center"/>
          </w:tcPr>
          <w:p w:rsidR="002113F6" w:rsidRDefault="002113F6">
            <w:pPr>
              <w:pStyle w:val="ConsPlusNormal"/>
              <w:jc w:val="center"/>
            </w:pPr>
            <w:r>
              <w:t xml:space="preserve">Индивидуальный предприниматель Мамедов </w:t>
            </w:r>
            <w:r>
              <w:lastRenderedPageBreak/>
              <w:t>Ильяс Гияс оглы</w:t>
            </w:r>
          </w:p>
        </w:tc>
        <w:tc>
          <w:tcPr>
            <w:tcW w:w="3231" w:type="dxa"/>
            <w:vAlign w:val="center"/>
          </w:tcPr>
          <w:p w:rsidR="002113F6" w:rsidRDefault="002113F6">
            <w:pPr>
              <w:pStyle w:val="ConsPlusNormal"/>
              <w:jc w:val="center"/>
            </w:pPr>
            <w:r>
              <w:lastRenderedPageBreak/>
              <w:t>ООО "Производственное объединение "ЭЦЕЗИС"</w:t>
            </w:r>
          </w:p>
        </w:tc>
      </w:tr>
      <w:tr w:rsidR="002113F6">
        <w:tc>
          <w:tcPr>
            <w:tcW w:w="907" w:type="dxa"/>
            <w:vAlign w:val="center"/>
          </w:tcPr>
          <w:p w:rsidR="002113F6" w:rsidRDefault="002113F6">
            <w:pPr>
              <w:pStyle w:val="ConsPlusNormal"/>
              <w:jc w:val="center"/>
            </w:pPr>
            <w:r>
              <w:lastRenderedPageBreak/>
              <w:t>1.2.2</w:t>
            </w:r>
          </w:p>
        </w:tc>
        <w:tc>
          <w:tcPr>
            <w:tcW w:w="3572" w:type="dxa"/>
            <w:vAlign w:val="center"/>
          </w:tcPr>
          <w:p w:rsidR="002113F6" w:rsidRDefault="002113F6">
            <w:pPr>
              <w:pStyle w:val="ConsPlusNormal"/>
            </w:pPr>
            <w:r>
              <w:t>ИНН</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5603013425</w:t>
            </w:r>
          </w:p>
        </w:tc>
        <w:tc>
          <w:tcPr>
            <w:tcW w:w="3231" w:type="dxa"/>
            <w:vAlign w:val="center"/>
          </w:tcPr>
          <w:p w:rsidR="002113F6" w:rsidRDefault="002113F6">
            <w:pPr>
              <w:pStyle w:val="ConsPlusNormal"/>
              <w:jc w:val="center"/>
            </w:pPr>
            <w:r>
              <w:t>5603013425</w:t>
            </w:r>
          </w:p>
        </w:tc>
        <w:tc>
          <w:tcPr>
            <w:tcW w:w="2948" w:type="dxa"/>
            <w:vAlign w:val="center"/>
          </w:tcPr>
          <w:p w:rsidR="002113F6" w:rsidRDefault="002113F6">
            <w:pPr>
              <w:pStyle w:val="ConsPlusNormal"/>
              <w:jc w:val="center"/>
            </w:pPr>
            <w:r>
              <w:t>5606003320</w:t>
            </w:r>
          </w:p>
        </w:tc>
        <w:tc>
          <w:tcPr>
            <w:tcW w:w="3288" w:type="dxa"/>
            <w:vAlign w:val="center"/>
          </w:tcPr>
          <w:p w:rsidR="002113F6" w:rsidRDefault="002113F6">
            <w:pPr>
              <w:pStyle w:val="ConsPlusNormal"/>
              <w:jc w:val="center"/>
            </w:pPr>
            <w:r>
              <w:t>560404225481</w:t>
            </w:r>
          </w:p>
        </w:tc>
        <w:tc>
          <w:tcPr>
            <w:tcW w:w="3231" w:type="dxa"/>
            <w:vAlign w:val="center"/>
          </w:tcPr>
          <w:p w:rsidR="002113F6" w:rsidRDefault="002113F6">
            <w:pPr>
              <w:pStyle w:val="ConsPlusNormal"/>
              <w:jc w:val="center"/>
            </w:pPr>
            <w:r>
              <w:t>5614028857</w:t>
            </w:r>
          </w:p>
        </w:tc>
      </w:tr>
      <w:tr w:rsidR="002113F6">
        <w:tc>
          <w:tcPr>
            <w:tcW w:w="907" w:type="dxa"/>
            <w:vAlign w:val="center"/>
          </w:tcPr>
          <w:p w:rsidR="002113F6" w:rsidRDefault="002113F6">
            <w:pPr>
              <w:pStyle w:val="ConsPlusNormal"/>
              <w:jc w:val="center"/>
            </w:pPr>
            <w:r>
              <w:t>2</w:t>
            </w:r>
          </w:p>
        </w:tc>
        <w:tc>
          <w:tcPr>
            <w:tcW w:w="3572" w:type="dxa"/>
            <w:vAlign w:val="center"/>
          </w:tcPr>
          <w:p w:rsidR="002113F6" w:rsidRDefault="002113F6">
            <w:pPr>
              <w:pStyle w:val="ConsPlusNormal"/>
            </w:pPr>
            <w:r>
              <w:t>Фактический адрес местоположения объекта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w:t>
            </w:r>
          </w:p>
        </w:tc>
        <w:tc>
          <w:tcPr>
            <w:tcW w:w="3572" w:type="dxa"/>
            <w:vAlign w:val="center"/>
          </w:tcPr>
          <w:p w:rsidR="002113F6" w:rsidRDefault="002113F6">
            <w:pPr>
              <w:pStyle w:val="ConsPlusNormal"/>
            </w:pPr>
            <w:r>
              <w:t>Кадастровый номер земельного участка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56:08:1808039:8</w:t>
            </w:r>
          </w:p>
        </w:tc>
        <w:tc>
          <w:tcPr>
            <w:tcW w:w="3231" w:type="dxa"/>
            <w:vAlign w:val="center"/>
          </w:tcPr>
          <w:p w:rsidR="002113F6" w:rsidRDefault="002113F6">
            <w:pPr>
              <w:pStyle w:val="ConsPlusNormal"/>
            </w:pPr>
          </w:p>
        </w:tc>
        <w:tc>
          <w:tcPr>
            <w:tcW w:w="2948" w:type="dxa"/>
            <w:vAlign w:val="center"/>
          </w:tcPr>
          <w:p w:rsidR="002113F6" w:rsidRDefault="002113F6">
            <w:pPr>
              <w:pStyle w:val="ConsPlusNormal"/>
              <w:jc w:val="center"/>
            </w:pPr>
            <w:r>
              <w:t>56:41:0103066:819</w:t>
            </w:r>
          </w:p>
        </w:tc>
        <w:tc>
          <w:tcPr>
            <w:tcW w:w="3288" w:type="dxa"/>
            <w:vAlign w:val="center"/>
          </w:tcPr>
          <w:p w:rsidR="002113F6" w:rsidRDefault="002113F6">
            <w:pPr>
              <w:pStyle w:val="ConsPlusNormal"/>
              <w:jc w:val="center"/>
            </w:pPr>
            <w:r>
              <w:t>56:39:0101022:2</w:t>
            </w:r>
          </w:p>
        </w:tc>
        <w:tc>
          <w:tcPr>
            <w:tcW w:w="3231" w:type="dxa"/>
            <w:vAlign w:val="center"/>
          </w:tcPr>
          <w:p w:rsidR="002113F6" w:rsidRDefault="002113F6">
            <w:pPr>
              <w:pStyle w:val="ConsPlusNormal"/>
              <w:jc w:val="center"/>
            </w:pPr>
            <w:r>
              <w:t>56:43:0209001:3</w:t>
            </w:r>
          </w:p>
        </w:tc>
      </w:tr>
      <w:tr w:rsidR="002113F6">
        <w:tc>
          <w:tcPr>
            <w:tcW w:w="907" w:type="dxa"/>
            <w:vAlign w:val="center"/>
          </w:tcPr>
          <w:p w:rsidR="002113F6" w:rsidRDefault="002113F6">
            <w:pPr>
              <w:pStyle w:val="ConsPlusNormal"/>
              <w:jc w:val="center"/>
            </w:pPr>
            <w:r>
              <w:t>2.2.</w:t>
            </w:r>
          </w:p>
        </w:tc>
        <w:tc>
          <w:tcPr>
            <w:tcW w:w="3572" w:type="dxa"/>
            <w:vAlign w:val="center"/>
          </w:tcPr>
          <w:p w:rsidR="002113F6" w:rsidRDefault="002113F6">
            <w:pPr>
              <w:pStyle w:val="ConsPlusNormal"/>
            </w:pPr>
            <w:r>
              <w:t>Точный адрес фактического местоположения</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в 5 км на северо-запад от г. Бузулука</w:t>
            </w:r>
          </w:p>
        </w:tc>
        <w:tc>
          <w:tcPr>
            <w:tcW w:w="3231" w:type="dxa"/>
            <w:vAlign w:val="center"/>
          </w:tcPr>
          <w:p w:rsidR="002113F6" w:rsidRDefault="002113F6">
            <w:pPr>
              <w:pStyle w:val="ConsPlusNormal"/>
              <w:jc w:val="center"/>
            </w:pPr>
            <w:r>
              <w:t>Оренбургская область, с. Курманаевка, Курманаевский с/с</w:t>
            </w:r>
          </w:p>
        </w:tc>
        <w:tc>
          <w:tcPr>
            <w:tcW w:w="2948" w:type="dxa"/>
            <w:vAlign w:val="center"/>
          </w:tcPr>
          <w:p w:rsidR="002113F6" w:rsidRDefault="002113F6">
            <w:pPr>
              <w:pStyle w:val="ConsPlusNormal"/>
              <w:jc w:val="center"/>
            </w:pPr>
            <w:r>
              <w:t>г. Медногорск, ул. Загородное шоссе, 1</w:t>
            </w:r>
          </w:p>
        </w:tc>
        <w:tc>
          <w:tcPr>
            <w:tcW w:w="3288" w:type="dxa"/>
            <w:vAlign w:val="center"/>
          </w:tcPr>
          <w:p w:rsidR="002113F6" w:rsidRDefault="002113F6">
            <w:pPr>
              <w:pStyle w:val="ConsPlusNormal"/>
              <w:jc w:val="center"/>
            </w:pPr>
            <w:r>
              <w:t>Оренбургская область, г. Гай, приблизительно в 1340,0 м по направлению на северо-восток от ориентира склад ВВ ОАО "Гайский ГОК"</w:t>
            </w:r>
          </w:p>
        </w:tc>
        <w:tc>
          <w:tcPr>
            <w:tcW w:w="3231" w:type="dxa"/>
            <w:vAlign w:val="center"/>
          </w:tcPr>
          <w:p w:rsidR="002113F6" w:rsidRDefault="002113F6">
            <w:pPr>
              <w:pStyle w:val="ConsPlusNormal"/>
              <w:jc w:val="center"/>
            </w:pPr>
            <w:r>
              <w:t>г. Орск, Октябрьский р-н, севернее пос. Победа</w:t>
            </w:r>
          </w:p>
        </w:tc>
      </w:tr>
      <w:tr w:rsidR="002113F6">
        <w:tc>
          <w:tcPr>
            <w:tcW w:w="907" w:type="dxa"/>
            <w:vAlign w:val="center"/>
          </w:tcPr>
          <w:p w:rsidR="002113F6" w:rsidRDefault="002113F6">
            <w:pPr>
              <w:pStyle w:val="ConsPlusNormal"/>
              <w:jc w:val="center"/>
            </w:pPr>
            <w:r>
              <w:t>2.3.</w:t>
            </w:r>
          </w:p>
        </w:tc>
        <w:tc>
          <w:tcPr>
            <w:tcW w:w="3572" w:type="dxa"/>
            <w:vAlign w:val="center"/>
          </w:tcPr>
          <w:p w:rsidR="002113F6" w:rsidRDefault="002113F6">
            <w:pPr>
              <w:pStyle w:val="ConsPlusNormal"/>
            </w:pPr>
            <w:r>
              <w:t>Географические координаты</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52.802607</w:t>
            </w:r>
          </w:p>
          <w:p w:rsidR="002113F6" w:rsidRDefault="002113F6">
            <w:pPr>
              <w:pStyle w:val="ConsPlusNormal"/>
              <w:jc w:val="center"/>
            </w:pPr>
            <w:r>
              <w:t>52.156236</w:t>
            </w:r>
          </w:p>
        </w:tc>
        <w:tc>
          <w:tcPr>
            <w:tcW w:w="3231" w:type="dxa"/>
            <w:vAlign w:val="center"/>
          </w:tcPr>
          <w:p w:rsidR="002113F6" w:rsidRDefault="002113F6">
            <w:pPr>
              <w:pStyle w:val="ConsPlusNormal"/>
              <w:jc w:val="center"/>
            </w:pPr>
            <w:r>
              <w:t>52.553108</w:t>
            </w:r>
          </w:p>
          <w:p w:rsidR="002113F6" w:rsidRDefault="002113F6">
            <w:pPr>
              <w:pStyle w:val="ConsPlusNormal"/>
              <w:jc w:val="center"/>
            </w:pPr>
            <w:r>
              <w:t>52.07572</w:t>
            </w:r>
          </w:p>
        </w:tc>
        <w:tc>
          <w:tcPr>
            <w:tcW w:w="2948" w:type="dxa"/>
            <w:vAlign w:val="center"/>
          </w:tcPr>
          <w:p w:rsidR="002113F6" w:rsidRDefault="002113F6">
            <w:pPr>
              <w:pStyle w:val="ConsPlusNormal"/>
              <w:jc w:val="center"/>
            </w:pPr>
            <w:r>
              <w:t>51.382663</w:t>
            </w:r>
          </w:p>
          <w:p w:rsidR="002113F6" w:rsidRDefault="002113F6">
            <w:pPr>
              <w:pStyle w:val="ConsPlusNormal"/>
              <w:jc w:val="center"/>
            </w:pPr>
            <w:r>
              <w:t>57.587775</w:t>
            </w:r>
          </w:p>
        </w:tc>
        <w:tc>
          <w:tcPr>
            <w:tcW w:w="3288" w:type="dxa"/>
            <w:vAlign w:val="center"/>
          </w:tcPr>
          <w:p w:rsidR="002113F6" w:rsidRDefault="002113F6">
            <w:pPr>
              <w:pStyle w:val="ConsPlusNormal"/>
              <w:jc w:val="center"/>
            </w:pPr>
            <w:r>
              <w:t>51.447623</w:t>
            </w:r>
          </w:p>
          <w:p w:rsidR="002113F6" w:rsidRDefault="002113F6">
            <w:pPr>
              <w:pStyle w:val="ConsPlusNormal"/>
              <w:jc w:val="center"/>
            </w:pPr>
            <w:r>
              <w:t>58.352408</w:t>
            </w:r>
          </w:p>
        </w:tc>
        <w:tc>
          <w:tcPr>
            <w:tcW w:w="3231" w:type="dxa"/>
            <w:vAlign w:val="center"/>
          </w:tcPr>
          <w:p w:rsidR="002113F6" w:rsidRDefault="002113F6">
            <w:pPr>
              <w:pStyle w:val="ConsPlusNormal"/>
              <w:jc w:val="center"/>
            </w:pPr>
            <w:r>
              <w:t>51.281111</w:t>
            </w:r>
          </w:p>
          <w:p w:rsidR="002113F6" w:rsidRDefault="002113F6">
            <w:pPr>
              <w:pStyle w:val="ConsPlusNormal"/>
              <w:jc w:val="center"/>
            </w:pPr>
            <w:r>
              <w:t>58.526388</w:t>
            </w:r>
          </w:p>
        </w:tc>
      </w:tr>
      <w:tr w:rsidR="002113F6">
        <w:tc>
          <w:tcPr>
            <w:tcW w:w="907" w:type="dxa"/>
            <w:vAlign w:val="center"/>
          </w:tcPr>
          <w:p w:rsidR="002113F6" w:rsidRDefault="002113F6">
            <w:pPr>
              <w:pStyle w:val="ConsPlusNormal"/>
              <w:jc w:val="center"/>
            </w:pPr>
            <w:r>
              <w:t>3</w:t>
            </w:r>
          </w:p>
        </w:tc>
        <w:tc>
          <w:tcPr>
            <w:tcW w:w="3572" w:type="dxa"/>
            <w:vAlign w:val="center"/>
          </w:tcPr>
          <w:p w:rsidR="002113F6" w:rsidRDefault="002113F6">
            <w:pPr>
              <w:pStyle w:val="ConsPlusNormal"/>
            </w:pPr>
            <w:r>
              <w:t>Характеристики объекта (в соответствии с проектной документацией при наличии)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w:t>
            </w:r>
          </w:p>
        </w:tc>
        <w:tc>
          <w:tcPr>
            <w:tcW w:w="3572" w:type="dxa"/>
            <w:vAlign w:val="center"/>
          </w:tcPr>
          <w:p w:rsidR="002113F6" w:rsidRDefault="002113F6">
            <w:pPr>
              <w:pStyle w:val="ConsPlusNormal"/>
            </w:pPr>
            <w:r>
              <w:t>Назначение объекта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Захоронение</w:t>
            </w:r>
          </w:p>
        </w:tc>
        <w:tc>
          <w:tcPr>
            <w:tcW w:w="3231" w:type="dxa"/>
            <w:vAlign w:val="center"/>
          </w:tcPr>
          <w:p w:rsidR="002113F6" w:rsidRDefault="002113F6">
            <w:pPr>
              <w:pStyle w:val="ConsPlusNormal"/>
              <w:jc w:val="center"/>
            </w:pPr>
            <w:r>
              <w:t>Захоронение</w:t>
            </w:r>
          </w:p>
        </w:tc>
        <w:tc>
          <w:tcPr>
            <w:tcW w:w="2948" w:type="dxa"/>
            <w:vAlign w:val="center"/>
          </w:tcPr>
          <w:p w:rsidR="002113F6" w:rsidRDefault="002113F6">
            <w:pPr>
              <w:pStyle w:val="ConsPlusNormal"/>
              <w:jc w:val="center"/>
            </w:pPr>
            <w:r>
              <w:t>Захоронение</w:t>
            </w:r>
          </w:p>
        </w:tc>
        <w:tc>
          <w:tcPr>
            <w:tcW w:w="3288" w:type="dxa"/>
            <w:vAlign w:val="center"/>
          </w:tcPr>
          <w:p w:rsidR="002113F6" w:rsidRDefault="002113F6">
            <w:pPr>
              <w:pStyle w:val="ConsPlusNormal"/>
              <w:jc w:val="center"/>
            </w:pPr>
            <w:r>
              <w:t>Захоронение</w:t>
            </w:r>
          </w:p>
        </w:tc>
        <w:tc>
          <w:tcPr>
            <w:tcW w:w="3231" w:type="dxa"/>
            <w:vAlign w:val="center"/>
          </w:tcPr>
          <w:p w:rsidR="002113F6" w:rsidRDefault="002113F6">
            <w:pPr>
              <w:pStyle w:val="ConsPlusNormal"/>
              <w:jc w:val="center"/>
            </w:pPr>
            <w:r>
              <w:t>Захоронение</w:t>
            </w:r>
          </w:p>
        </w:tc>
      </w:tr>
      <w:tr w:rsidR="002113F6">
        <w:tc>
          <w:tcPr>
            <w:tcW w:w="907" w:type="dxa"/>
            <w:vAlign w:val="center"/>
          </w:tcPr>
          <w:p w:rsidR="002113F6" w:rsidRDefault="002113F6">
            <w:pPr>
              <w:pStyle w:val="ConsPlusNormal"/>
              <w:jc w:val="center"/>
            </w:pPr>
            <w:r>
              <w:t>3.2.</w:t>
            </w:r>
          </w:p>
        </w:tc>
        <w:tc>
          <w:tcPr>
            <w:tcW w:w="3572" w:type="dxa"/>
            <w:vAlign w:val="center"/>
          </w:tcPr>
          <w:p w:rsidR="002113F6" w:rsidRDefault="002113F6">
            <w:pPr>
              <w:pStyle w:val="ConsPlusNormal"/>
            </w:pPr>
            <w:r>
              <w:t>Тип объекта (полигон захоронения ТКО/свалка ТКО/другой специально оборудованный объект хранения отходов/другой специально оборудованный объект захоронения отходов)</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Полигон ТКО</w:t>
            </w:r>
          </w:p>
        </w:tc>
        <w:tc>
          <w:tcPr>
            <w:tcW w:w="3231" w:type="dxa"/>
            <w:vAlign w:val="center"/>
          </w:tcPr>
          <w:p w:rsidR="002113F6" w:rsidRDefault="002113F6">
            <w:pPr>
              <w:pStyle w:val="ConsPlusNormal"/>
              <w:jc w:val="center"/>
            </w:pPr>
            <w:r>
              <w:t>Полигон ТКО</w:t>
            </w:r>
          </w:p>
        </w:tc>
        <w:tc>
          <w:tcPr>
            <w:tcW w:w="2948" w:type="dxa"/>
            <w:vAlign w:val="center"/>
          </w:tcPr>
          <w:p w:rsidR="002113F6" w:rsidRDefault="002113F6">
            <w:pPr>
              <w:pStyle w:val="ConsPlusNormal"/>
              <w:jc w:val="center"/>
            </w:pPr>
            <w:r>
              <w:t>Полигон ТКО</w:t>
            </w:r>
          </w:p>
        </w:tc>
        <w:tc>
          <w:tcPr>
            <w:tcW w:w="3288" w:type="dxa"/>
            <w:vAlign w:val="center"/>
          </w:tcPr>
          <w:p w:rsidR="002113F6" w:rsidRDefault="002113F6">
            <w:pPr>
              <w:pStyle w:val="ConsPlusNormal"/>
              <w:jc w:val="center"/>
            </w:pPr>
            <w:r>
              <w:t>Полигон ТКО</w:t>
            </w:r>
          </w:p>
        </w:tc>
        <w:tc>
          <w:tcPr>
            <w:tcW w:w="3231" w:type="dxa"/>
            <w:vAlign w:val="center"/>
          </w:tcPr>
          <w:p w:rsidR="002113F6" w:rsidRDefault="002113F6">
            <w:pPr>
              <w:pStyle w:val="ConsPlusNormal"/>
              <w:jc w:val="center"/>
            </w:pPr>
            <w:r>
              <w:t>Открытая площадка с грунтовым покрытием для захоронения твердых бытовых отходов</w:t>
            </w:r>
          </w:p>
        </w:tc>
      </w:tr>
      <w:tr w:rsidR="002113F6">
        <w:tc>
          <w:tcPr>
            <w:tcW w:w="907" w:type="dxa"/>
            <w:vAlign w:val="center"/>
          </w:tcPr>
          <w:p w:rsidR="002113F6" w:rsidRDefault="002113F6">
            <w:pPr>
              <w:pStyle w:val="ConsPlusNormal"/>
              <w:jc w:val="center"/>
            </w:pPr>
            <w:r>
              <w:t>3.3.</w:t>
            </w:r>
          </w:p>
        </w:tc>
        <w:tc>
          <w:tcPr>
            <w:tcW w:w="3572" w:type="dxa"/>
            <w:vAlign w:val="center"/>
          </w:tcPr>
          <w:p w:rsidR="002113F6" w:rsidRDefault="002113F6">
            <w:pPr>
              <w:pStyle w:val="ConsPlusNormal"/>
            </w:pPr>
            <w:r>
              <w:t>Проектная дата начала эксплуатации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05.07.2008</w:t>
            </w:r>
          </w:p>
        </w:tc>
        <w:tc>
          <w:tcPr>
            <w:tcW w:w="3231" w:type="dxa"/>
            <w:vAlign w:val="center"/>
          </w:tcPr>
          <w:p w:rsidR="002113F6" w:rsidRDefault="002113F6">
            <w:pPr>
              <w:pStyle w:val="ConsPlusNormal"/>
              <w:jc w:val="center"/>
            </w:pPr>
            <w:r>
              <w:t>25.12.2014</w:t>
            </w:r>
          </w:p>
        </w:tc>
        <w:tc>
          <w:tcPr>
            <w:tcW w:w="2948"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26.06.2013</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3.4.</w:t>
            </w:r>
          </w:p>
        </w:tc>
        <w:tc>
          <w:tcPr>
            <w:tcW w:w="3572" w:type="dxa"/>
            <w:vAlign w:val="center"/>
          </w:tcPr>
          <w:p w:rsidR="002113F6" w:rsidRDefault="002113F6">
            <w:pPr>
              <w:pStyle w:val="ConsPlusNormal"/>
            </w:pPr>
            <w:r>
              <w:t xml:space="preserve">Фактическая дата начала </w:t>
            </w:r>
            <w:r>
              <w:lastRenderedPageBreak/>
              <w:t>эксплуатации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05.07.2008</w:t>
            </w:r>
          </w:p>
        </w:tc>
        <w:tc>
          <w:tcPr>
            <w:tcW w:w="3231" w:type="dxa"/>
            <w:vAlign w:val="center"/>
          </w:tcPr>
          <w:p w:rsidR="002113F6" w:rsidRDefault="002113F6">
            <w:pPr>
              <w:pStyle w:val="ConsPlusNormal"/>
              <w:jc w:val="center"/>
            </w:pPr>
            <w:r>
              <w:t>25.12.2014</w:t>
            </w:r>
          </w:p>
        </w:tc>
        <w:tc>
          <w:tcPr>
            <w:tcW w:w="2948" w:type="dxa"/>
            <w:vAlign w:val="center"/>
          </w:tcPr>
          <w:p w:rsidR="002113F6" w:rsidRDefault="002113F6">
            <w:pPr>
              <w:pStyle w:val="ConsPlusNormal"/>
              <w:jc w:val="center"/>
            </w:pPr>
            <w:r>
              <w:t>2005 г.</w:t>
            </w:r>
          </w:p>
        </w:tc>
        <w:tc>
          <w:tcPr>
            <w:tcW w:w="3288" w:type="dxa"/>
            <w:vAlign w:val="center"/>
          </w:tcPr>
          <w:p w:rsidR="002113F6" w:rsidRDefault="002113F6">
            <w:pPr>
              <w:pStyle w:val="ConsPlusNormal"/>
              <w:jc w:val="center"/>
            </w:pPr>
            <w:r>
              <w:t>27.11.2013</w:t>
            </w:r>
          </w:p>
        </w:tc>
        <w:tc>
          <w:tcPr>
            <w:tcW w:w="3231" w:type="dxa"/>
            <w:vAlign w:val="center"/>
          </w:tcPr>
          <w:p w:rsidR="002113F6" w:rsidRDefault="002113F6">
            <w:pPr>
              <w:pStyle w:val="ConsPlusNormal"/>
              <w:jc w:val="center"/>
            </w:pPr>
            <w:r>
              <w:t>1970</w:t>
            </w:r>
          </w:p>
        </w:tc>
      </w:tr>
      <w:tr w:rsidR="002113F6">
        <w:tc>
          <w:tcPr>
            <w:tcW w:w="907" w:type="dxa"/>
            <w:vAlign w:val="center"/>
          </w:tcPr>
          <w:p w:rsidR="002113F6" w:rsidRDefault="002113F6">
            <w:pPr>
              <w:pStyle w:val="ConsPlusNormal"/>
              <w:jc w:val="center"/>
            </w:pPr>
            <w:r>
              <w:lastRenderedPageBreak/>
              <w:t>3.5.</w:t>
            </w:r>
          </w:p>
        </w:tc>
        <w:tc>
          <w:tcPr>
            <w:tcW w:w="3572" w:type="dxa"/>
            <w:vAlign w:val="center"/>
          </w:tcPr>
          <w:p w:rsidR="002113F6" w:rsidRDefault="002113F6">
            <w:pPr>
              <w:pStyle w:val="ConsPlusNormal"/>
            </w:pPr>
            <w:r>
              <w:t>Проектный срок эксплуатации объекта</w:t>
            </w:r>
          </w:p>
        </w:tc>
        <w:tc>
          <w:tcPr>
            <w:tcW w:w="1361" w:type="dxa"/>
            <w:vAlign w:val="center"/>
          </w:tcPr>
          <w:p w:rsidR="002113F6" w:rsidRDefault="002113F6">
            <w:pPr>
              <w:pStyle w:val="ConsPlusNormal"/>
              <w:jc w:val="center"/>
            </w:pPr>
            <w:r>
              <w:t>лет</w:t>
            </w: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20</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3.6.</w:t>
            </w:r>
          </w:p>
        </w:tc>
        <w:tc>
          <w:tcPr>
            <w:tcW w:w="3572" w:type="dxa"/>
            <w:vAlign w:val="center"/>
          </w:tcPr>
          <w:p w:rsidR="002113F6" w:rsidRDefault="002113F6">
            <w:pPr>
              <w:pStyle w:val="ConsPlusNormal"/>
            </w:pPr>
            <w:r>
              <w:t>Проектная дата окончания эксплуатации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27.11.2033</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3.7.</w:t>
            </w:r>
          </w:p>
        </w:tc>
        <w:tc>
          <w:tcPr>
            <w:tcW w:w="3572" w:type="dxa"/>
            <w:vAlign w:val="center"/>
          </w:tcPr>
          <w:p w:rsidR="002113F6" w:rsidRDefault="002113F6">
            <w:pPr>
              <w:pStyle w:val="ConsPlusNormal"/>
            </w:pPr>
            <w:r>
              <w:t>Проектная общая площадь ОРО</w:t>
            </w:r>
          </w:p>
        </w:tc>
        <w:tc>
          <w:tcPr>
            <w:tcW w:w="1361" w:type="dxa"/>
            <w:vAlign w:val="center"/>
          </w:tcPr>
          <w:p w:rsidR="002113F6" w:rsidRDefault="002113F6">
            <w:pPr>
              <w:pStyle w:val="ConsPlusNormal"/>
              <w:jc w:val="center"/>
            </w:pPr>
            <w:r>
              <w:t>га</w:t>
            </w:r>
          </w:p>
        </w:tc>
        <w:tc>
          <w:tcPr>
            <w:tcW w:w="3005" w:type="dxa"/>
            <w:vAlign w:val="center"/>
          </w:tcPr>
          <w:p w:rsidR="002113F6" w:rsidRDefault="002113F6">
            <w:pPr>
              <w:pStyle w:val="ConsPlusNormal"/>
              <w:jc w:val="center"/>
            </w:pPr>
            <w:r>
              <w:t>13,8</w:t>
            </w:r>
          </w:p>
        </w:tc>
        <w:tc>
          <w:tcPr>
            <w:tcW w:w="3231" w:type="dxa"/>
            <w:vAlign w:val="center"/>
          </w:tcPr>
          <w:p w:rsidR="002113F6" w:rsidRDefault="002113F6">
            <w:pPr>
              <w:pStyle w:val="ConsPlusNormal"/>
              <w:jc w:val="center"/>
            </w:pPr>
            <w:r>
              <w:t>3,8</w:t>
            </w:r>
          </w:p>
        </w:tc>
        <w:tc>
          <w:tcPr>
            <w:tcW w:w="2948" w:type="dxa"/>
            <w:vAlign w:val="center"/>
          </w:tcPr>
          <w:p w:rsidR="002113F6" w:rsidRDefault="002113F6">
            <w:pPr>
              <w:pStyle w:val="ConsPlusNormal"/>
              <w:jc w:val="center"/>
            </w:pPr>
            <w:r>
              <w:t>11,432</w:t>
            </w:r>
          </w:p>
        </w:tc>
        <w:tc>
          <w:tcPr>
            <w:tcW w:w="3288" w:type="dxa"/>
            <w:vAlign w:val="center"/>
          </w:tcPr>
          <w:p w:rsidR="002113F6" w:rsidRDefault="002113F6">
            <w:pPr>
              <w:pStyle w:val="ConsPlusNormal"/>
              <w:jc w:val="center"/>
            </w:pPr>
            <w:r>
              <w:t>25</w:t>
            </w:r>
          </w:p>
        </w:tc>
        <w:tc>
          <w:tcPr>
            <w:tcW w:w="3231" w:type="dxa"/>
            <w:vAlign w:val="center"/>
          </w:tcPr>
          <w:p w:rsidR="002113F6" w:rsidRDefault="002113F6">
            <w:pPr>
              <w:pStyle w:val="ConsPlusNormal"/>
              <w:jc w:val="center"/>
            </w:pPr>
            <w:r>
              <w:t>24,87</w:t>
            </w:r>
          </w:p>
        </w:tc>
      </w:tr>
      <w:tr w:rsidR="002113F6">
        <w:tc>
          <w:tcPr>
            <w:tcW w:w="907" w:type="dxa"/>
            <w:vAlign w:val="center"/>
          </w:tcPr>
          <w:p w:rsidR="002113F6" w:rsidRDefault="002113F6">
            <w:pPr>
              <w:pStyle w:val="ConsPlusNormal"/>
              <w:jc w:val="center"/>
            </w:pPr>
            <w:r>
              <w:t>3.8.</w:t>
            </w:r>
          </w:p>
        </w:tc>
        <w:tc>
          <w:tcPr>
            <w:tcW w:w="3572" w:type="dxa"/>
            <w:vAlign w:val="center"/>
          </w:tcPr>
          <w:p w:rsidR="002113F6" w:rsidRDefault="002113F6">
            <w:pPr>
              <w:pStyle w:val="ConsPlusNormal"/>
            </w:pPr>
            <w:r>
              <w:t>Площадь, выделенная под места размещения отходов (карты)</w:t>
            </w:r>
          </w:p>
        </w:tc>
        <w:tc>
          <w:tcPr>
            <w:tcW w:w="1361" w:type="dxa"/>
            <w:vAlign w:val="center"/>
          </w:tcPr>
          <w:p w:rsidR="002113F6" w:rsidRDefault="002113F6">
            <w:pPr>
              <w:pStyle w:val="ConsPlusNormal"/>
              <w:jc w:val="center"/>
            </w:pPr>
            <w:r>
              <w:t>га</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5,1239</w:t>
            </w:r>
          </w:p>
        </w:tc>
        <w:tc>
          <w:tcPr>
            <w:tcW w:w="3288" w:type="dxa"/>
            <w:vAlign w:val="center"/>
          </w:tcPr>
          <w:p w:rsidR="002113F6" w:rsidRDefault="002113F6">
            <w:pPr>
              <w:pStyle w:val="ConsPlusNormal"/>
              <w:jc w:val="center"/>
            </w:pPr>
            <w:r>
              <w:t>12</w:t>
            </w:r>
          </w:p>
        </w:tc>
        <w:tc>
          <w:tcPr>
            <w:tcW w:w="3231" w:type="dxa"/>
            <w:vAlign w:val="center"/>
          </w:tcPr>
          <w:p w:rsidR="002113F6" w:rsidRDefault="002113F6">
            <w:pPr>
              <w:pStyle w:val="ConsPlusNormal"/>
              <w:jc w:val="center"/>
            </w:pPr>
            <w:r>
              <w:t>24,87</w:t>
            </w:r>
          </w:p>
        </w:tc>
      </w:tr>
      <w:tr w:rsidR="002113F6">
        <w:tc>
          <w:tcPr>
            <w:tcW w:w="907" w:type="dxa"/>
            <w:vAlign w:val="center"/>
          </w:tcPr>
          <w:p w:rsidR="002113F6" w:rsidRDefault="002113F6">
            <w:pPr>
              <w:pStyle w:val="ConsPlusNormal"/>
              <w:jc w:val="center"/>
            </w:pPr>
            <w:r>
              <w:t>3.9.</w:t>
            </w:r>
          </w:p>
        </w:tc>
        <w:tc>
          <w:tcPr>
            <w:tcW w:w="3572" w:type="dxa"/>
            <w:vAlign w:val="center"/>
          </w:tcPr>
          <w:p w:rsidR="002113F6" w:rsidRDefault="002113F6">
            <w:pPr>
              <w:pStyle w:val="ConsPlusNormal"/>
            </w:pPr>
            <w:r>
              <w:t>Проектная мощность объекта</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80000,0</w:t>
            </w:r>
          </w:p>
        </w:tc>
        <w:tc>
          <w:tcPr>
            <w:tcW w:w="3231" w:type="dxa"/>
            <w:vAlign w:val="center"/>
          </w:tcPr>
          <w:p w:rsidR="002113F6" w:rsidRDefault="002113F6">
            <w:pPr>
              <w:pStyle w:val="ConsPlusNormal"/>
              <w:jc w:val="center"/>
            </w:pPr>
            <w:r>
              <w:t>22000,0</w:t>
            </w:r>
          </w:p>
        </w:tc>
        <w:tc>
          <w:tcPr>
            <w:tcW w:w="2948" w:type="dxa"/>
            <w:vAlign w:val="center"/>
          </w:tcPr>
          <w:p w:rsidR="002113F6" w:rsidRDefault="002113F6">
            <w:pPr>
              <w:pStyle w:val="ConsPlusNormal"/>
              <w:jc w:val="center"/>
            </w:pPr>
            <w:r>
              <w:t>20000,0</w:t>
            </w:r>
          </w:p>
        </w:tc>
        <w:tc>
          <w:tcPr>
            <w:tcW w:w="3288" w:type="dxa"/>
            <w:vAlign w:val="center"/>
          </w:tcPr>
          <w:p w:rsidR="002113F6" w:rsidRDefault="002113F6">
            <w:pPr>
              <w:pStyle w:val="ConsPlusNormal"/>
              <w:jc w:val="center"/>
            </w:pPr>
            <w:r>
              <w:t>17000,0</w:t>
            </w:r>
          </w:p>
        </w:tc>
        <w:tc>
          <w:tcPr>
            <w:tcW w:w="3231" w:type="dxa"/>
            <w:vAlign w:val="center"/>
          </w:tcPr>
          <w:p w:rsidR="002113F6" w:rsidRDefault="002113F6">
            <w:pPr>
              <w:pStyle w:val="ConsPlusNormal"/>
              <w:jc w:val="center"/>
            </w:pPr>
            <w:r>
              <w:t>100000,0</w:t>
            </w:r>
          </w:p>
        </w:tc>
      </w:tr>
      <w:tr w:rsidR="002113F6">
        <w:tc>
          <w:tcPr>
            <w:tcW w:w="907" w:type="dxa"/>
            <w:vAlign w:val="center"/>
          </w:tcPr>
          <w:p w:rsidR="002113F6" w:rsidRDefault="002113F6">
            <w:pPr>
              <w:pStyle w:val="ConsPlusNormal"/>
              <w:jc w:val="center"/>
            </w:pPr>
            <w:r>
              <w:t>3.10.</w:t>
            </w:r>
          </w:p>
        </w:tc>
        <w:tc>
          <w:tcPr>
            <w:tcW w:w="3572" w:type="dxa"/>
            <w:vAlign w:val="center"/>
          </w:tcPr>
          <w:p w:rsidR="002113F6" w:rsidRDefault="002113F6">
            <w:pPr>
              <w:pStyle w:val="ConsPlusNormal"/>
            </w:pPr>
            <w:r>
              <w:t>Фактическая мощность объекта (средняя за 3 последних года)</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51006,5</w:t>
            </w:r>
          </w:p>
        </w:tc>
        <w:tc>
          <w:tcPr>
            <w:tcW w:w="3231" w:type="dxa"/>
            <w:vAlign w:val="center"/>
          </w:tcPr>
          <w:p w:rsidR="002113F6" w:rsidRDefault="002113F6">
            <w:pPr>
              <w:pStyle w:val="ConsPlusNormal"/>
              <w:jc w:val="center"/>
            </w:pPr>
            <w:r>
              <w:t>1976,0</w:t>
            </w:r>
          </w:p>
        </w:tc>
        <w:tc>
          <w:tcPr>
            <w:tcW w:w="2948" w:type="dxa"/>
            <w:vAlign w:val="center"/>
          </w:tcPr>
          <w:p w:rsidR="002113F6" w:rsidRDefault="002113F6">
            <w:pPr>
              <w:pStyle w:val="ConsPlusNormal"/>
              <w:jc w:val="center"/>
            </w:pPr>
            <w:r>
              <w:t>9934,0</w:t>
            </w:r>
          </w:p>
        </w:tc>
        <w:tc>
          <w:tcPr>
            <w:tcW w:w="3288" w:type="dxa"/>
            <w:vAlign w:val="center"/>
          </w:tcPr>
          <w:p w:rsidR="002113F6" w:rsidRDefault="002113F6">
            <w:pPr>
              <w:pStyle w:val="ConsPlusNormal"/>
              <w:jc w:val="center"/>
            </w:pPr>
            <w:r>
              <w:t>14982,9</w:t>
            </w:r>
          </w:p>
        </w:tc>
        <w:tc>
          <w:tcPr>
            <w:tcW w:w="3231" w:type="dxa"/>
            <w:vAlign w:val="center"/>
          </w:tcPr>
          <w:p w:rsidR="002113F6" w:rsidRDefault="002113F6">
            <w:pPr>
              <w:pStyle w:val="ConsPlusNormal"/>
              <w:jc w:val="center"/>
            </w:pPr>
            <w:r>
              <w:t>89000,0</w:t>
            </w:r>
          </w:p>
        </w:tc>
      </w:tr>
      <w:tr w:rsidR="002113F6">
        <w:tc>
          <w:tcPr>
            <w:tcW w:w="907" w:type="dxa"/>
            <w:vAlign w:val="center"/>
          </w:tcPr>
          <w:p w:rsidR="002113F6" w:rsidRDefault="002113F6">
            <w:pPr>
              <w:pStyle w:val="ConsPlusNormal"/>
              <w:jc w:val="center"/>
            </w:pPr>
            <w:r>
              <w:t>3.11.</w:t>
            </w:r>
          </w:p>
        </w:tc>
        <w:tc>
          <w:tcPr>
            <w:tcW w:w="3572" w:type="dxa"/>
            <w:vAlign w:val="center"/>
          </w:tcPr>
          <w:p w:rsidR="002113F6" w:rsidRDefault="002113F6">
            <w:pPr>
              <w:pStyle w:val="ConsPlusNormal"/>
            </w:pPr>
            <w:r>
              <w:t>Проектная вместимость объекта</w:t>
            </w:r>
          </w:p>
        </w:tc>
        <w:tc>
          <w:tcPr>
            <w:tcW w:w="1361" w:type="dxa"/>
            <w:vAlign w:val="center"/>
          </w:tcPr>
          <w:p w:rsidR="002113F6" w:rsidRDefault="002113F6">
            <w:pPr>
              <w:pStyle w:val="ConsPlusNormal"/>
              <w:jc w:val="center"/>
            </w:pPr>
            <w:r>
              <w:t>тонн</w:t>
            </w:r>
          </w:p>
        </w:tc>
        <w:tc>
          <w:tcPr>
            <w:tcW w:w="3005" w:type="dxa"/>
            <w:vAlign w:val="center"/>
          </w:tcPr>
          <w:p w:rsidR="002113F6" w:rsidRDefault="002113F6">
            <w:pPr>
              <w:pStyle w:val="ConsPlusNormal"/>
              <w:jc w:val="center"/>
            </w:pPr>
            <w:r>
              <w:t>1280000,0</w:t>
            </w:r>
          </w:p>
        </w:tc>
        <w:tc>
          <w:tcPr>
            <w:tcW w:w="3231" w:type="dxa"/>
            <w:vAlign w:val="center"/>
          </w:tcPr>
          <w:p w:rsidR="002113F6" w:rsidRDefault="002113F6">
            <w:pPr>
              <w:pStyle w:val="ConsPlusNormal"/>
              <w:jc w:val="center"/>
            </w:pPr>
            <w:r>
              <w:t>138000,0</w:t>
            </w:r>
          </w:p>
        </w:tc>
        <w:tc>
          <w:tcPr>
            <w:tcW w:w="2948" w:type="dxa"/>
            <w:vAlign w:val="center"/>
          </w:tcPr>
          <w:p w:rsidR="002113F6" w:rsidRDefault="002113F6">
            <w:pPr>
              <w:pStyle w:val="ConsPlusNormal"/>
              <w:jc w:val="center"/>
            </w:pPr>
            <w:r>
              <w:t>181799,0</w:t>
            </w:r>
          </w:p>
        </w:tc>
        <w:tc>
          <w:tcPr>
            <w:tcW w:w="3288" w:type="dxa"/>
            <w:vAlign w:val="center"/>
          </w:tcPr>
          <w:p w:rsidR="002113F6" w:rsidRDefault="002113F6">
            <w:pPr>
              <w:pStyle w:val="ConsPlusNormal"/>
              <w:jc w:val="center"/>
            </w:pPr>
            <w:r>
              <w:t>343768,3</w:t>
            </w:r>
          </w:p>
        </w:tc>
        <w:tc>
          <w:tcPr>
            <w:tcW w:w="3231" w:type="dxa"/>
            <w:vAlign w:val="center"/>
          </w:tcPr>
          <w:p w:rsidR="002113F6" w:rsidRDefault="002113F6">
            <w:pPr>
              <w:pStyle w:val="ConsPlusNormal"/>
              <w:jc w:val="center"/>
            </w:pPr>
            <w:r>
              <w:t>1125000,0</w:t>
            </w:r>
          </w:p>
        </w:tc>
      </w:tr>
      <w:tr w:rsidR="002113F6">
        <w:tc>
          <w:tcPr>
            <w:tcW w:w="907" w:type="dxa"/>
            <w:vAlign w:val="center"/>
          </w:tcPr>
          <w:p w:rsidR="002113F6" w:rsidRDefault="002113F6">
            <w:pPr>
              <w:pStyle w:val="ConsPlusNormal"/>
              <w:jc w:val="center"/>
            </w:pPr>
            <w:r>
              <w:t>3.12.</w:t>
            </w:r>
          </w:p>
        </w:tc>
        <w:tc>
          <w:tcPr>
            <w:tcW w:w="3572" w:type="dxa"/>
            <w:vAlign w:val="center"/>
          </w:tcPr>
          <w:p w:rsidR="002113F6" w:rsidRDefault="002113F6">
            <w:pPr>
              <w:pStyle w:val="ConsPlusNormal"/>
            </w:pPr>
            <w:r>
              <w:t>Применяемые технологические решения (суть технологии захоронения и т.д.)</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Размещение ТКО навалом с последующей планировкой, утрамбовкой и перекрытием изолирующим слоем</w:t>
            </w:r>
          </w:p>
        </w:tc>
        <w:tc>
          <w:tcPr>
            <w:tcW w:w="3231" w:type="dxa"/>
            <w:vAlign w:val="center"/>
          </w:tcPr>
          <w:p w:rsidR="002113F6" w:rsidRDefault="002113F6">
            <w:pPr>
              <w:pStyle w:val="ConsPlusNormal"/>
              <w:jc w:val="center"/>
            </w:pPr>
            <w:r>
              <w:t>Размещение ТКО навалом с последующей планировкой, утрамбовкой и перекрытием изолирующим слоем.</w:t>
            </w:r>
          </w:p>
        </w:tc>
        <w:tc>
          <w:tcPr>
            <w:tcW w:w="2948" w:type="dxa"/>
            <w:vAlign w:val="center"/>
          </w:tcPr>
          <w:p w:rsidR="002113F6" w:rsidRDefault="002113F6">
            <w:pPr>
              <w:pStyle w:val="ConsPlusNormal"/>
              <w:jc w:val="center"/>
            </w:pPr>
            <w:r>
              <w:t xml:space="preserve">Захоронение отходов осуществляется по рабочим картам методом сталкивания или надвига, с последующим уплотнением бульдозерами. Нижний ярус образуется методом "сталкивания" отходов под откос высотой 2 метра. Верхний ярус - методом "надвига" рабочего слоя отходов 2 м снизу - вверх. Через каждые 2 метра уплотненного слоя отходов осуществляется их закрытие грунтом высотой </w:t>
            </w:r>
            <w:r>
              <w:lastRenderedPageBreak/>
              <w:t>уплотненного слоя 0,25 м.</w:t>
            </w:r>
          </w:p>
        </w:tc>
        <w:tc>
          <w:tcPr>
            <w:tcW w:w="3288" w:type="dxa"/>
            <w:vAlign w:val="center"/>
          </w:tcPr>
          <w:p w:rsidR="002113F6" w:rsidRDefault="002113F6">
            <w:pPr>
              <w:pStyle w:val="ConsPlusNormal"/>
              <w:jc w:val="center"/>
            </w:pPr>
            <w:r>
              <w:lastRenderedPageBreak/>
              <w:t>Площадка разгрузки мусоровозов находится перед рабочей картой. Бульдозеры сдвигают ТБО на рабочую карту, создавая слои высотой до 0,5 м. Уплотнение осуществляется 2 - 4-кратным проходом бульдозера по одному месту. Промежуточная и окончательная изоляция уплотненного слоя ТБО осуществляется грунтом</w:t>
            </w:r>
          </w:p>
        </w:tc>
        <w:tc>
          <w:tcPr>
            <w:tcW w:w="3231" w:type="dxa"/>
            <w:vAlign w:val="center"/>
          </w:tcPr>
          <w:p w:rsidR="002113F6" w:rsidRDefault="002113F6">
            <w:pPr>
              <w:pStyle w:val="ConsPlusNormal"/>
              <w:jc w:val="center"/>
            </w:pPr>
            <w:r>
              <w:t>Складирование отходов на рабочей карте, уплотнение и изоляция отходов. Все работы выполняться механизировано.</w:t>
            </w:r>
          </w:p>
        </w:tc>
      </w:tr>
      <w:tr w:rsidR="002113F6">
        <w:tc>
          <w:tcPr>
            <w:tcW w:w="907" w:type="dxa"/>
            <w:vAlign w:val="center"/>
          </w:tcPr>
          <w:p w:rsidR="002113F6" w:rsidRDefault="002113F6">
            <w:pPr>
              <w:pStyle w:val="ConsPlusNormal"/>
              <w:jc w:val="center"/>
            </w:pPr>
            <w:r>
              <w:lastRenderedPageBreak/>
              <w:t>4</w:t>
            </w:r>
          </w:p>
        </w:tc>
        <w:tc>
          <w:tcPr>
            <w:tcW w:w="3572" w:type="dxa"/>
            <w:vAlign w:val="center"/>
          </w:tcPr>
          <w:p w:rsidR="002113F6" w:rsidRDefault="002113F6">
            <w:pPr>
              <w:pStyle w:val="ConsPlusNormal"/>
            </w:pPr>
            <w:r>
              <w:t>Данные о количестве размещенных отходов</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w:t>
            </w:r>
          </w:p>
        </w:tc>
        <w:tc>
          <w:tcPr>
            <w:tcW w:w="3572" w:type="dxa"/>
            <w:vAlign w:val="center"/>
          </w:tcPr>
          <w:p w:rsidR="002113F6" w:rsidRDefault="002113F6">
            <w:pPr>
              <w:pStyle w:val="ConsPlusNormal"/>
            </w:pPr>
            <w:r>
              <w:t>Масса размещенных отходов за исключением ТКО за 2019 год</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1025,9</w:t>
            </w:r>
          </w:p>
        </w:tc>
        <w:tc>
          <w:tcPr>
            <w:tcW w:w="3288" w:type="dxa"/>
            <w:vAlign w:val="center"/>
          </w:tcPr>
          <w:p w:rsidR="002113F6" w:rsidRDefault="002113F6">
            <w:pPr>
              <w:pStyle w:val="ConsPlusNormal"/>
              <w:jc w:val="center"/>
            </w:pPr>
            <w:r>
              <w:t>2075,4</w:t>
            </w:r>
          </w:p>
        </w:tc>
        <w:tc>
          <w:tcPr>
            <w:tcW w:w="3231" w:type="dxa"/>
            <w:vAlign w:val="center"/>
          </w:tcPr>
          <w:p w:rsidR="002113F6" w:rsidRDefault="002113F6">
            <w:pPr>
              <w:pStyle w:val="ConsPlusNormal"/>
              <w:jc w:val="center"/>
            </w:pPr>
            <w:r>
              <w:t>9392,5</w:t>
            </w:r>
          </w:p>
        </w:tc>
      </w:tr>
      <w:tr w:rsidR="002113F6">
        <w:tc>
          <w:tcPr>
            <w:tcW w:w="907" w:type="dxa"/>
            <w:vAlign w:val="center"/>
          </w:tcPr>
          <w:p w:rsidR="002113F6" w:rsidRDefault="002113F6">
            <w:pPr>
              <w:pStyle w:val="ConsPlusNormal"/>
              <w:jc w:val="center"/>
            </w:pPr>
            <w:r>
              <w:t>4.2.</w:t>
            </w:r>
          </w:p>
        </w:tc>
        <w:tc>
          <w:tcPr>
            <w:tcW w:w="3572" w:type="dxa"/>
            <w:vAlign w:val="center"/>
          </w:tcPr>
          <w:p w:rsidR="002113F6" w:rsidRDefault="002113F6">
            <w:pPr>
              <w:pStyle w:val="ConsPlusNormal"/>
            </w:pPr>
            <w:r>
              <w:t>Объем размещенных отходов за исключением ТКО за 2019 год</w:t>
            </w:r>
          </w:p>
        </w:tc>
        <w:tc>
          <w:tcPr>
            <w:tcW w:w="1361" w:type="dxa"/>
            <w:vAlign w:val="center"/>
          </w:tcPr>
          <w:p w:rsidR="002113F6" w:rsidRDefault="002113F6">
            <w:pPr>
              <w:pStyle w:val="ConsPlusNormal"/>
              <w:jc w:val="center"/>
            </w:pPr>
            <w:r>
              <w:t>куб. м/год</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10300,0</w:t>
            </w:r>
          </w:p>
        </w:tc>
        <w:tc>
          <w:tcPr>
            <w:tcW w:w="3231" w:type="dxa"/>
            <w:vAlign w:val="center"/>
          </w:tcPr>
          <w:p w:rsidR="002113F6" w:rsidRDefault="002113F6">
            <w:pPr>
              <w:pStyle w:val="ConsPlusNormal"/>
              <w:jc w:val="center"/>
            </w:pPr>
            <w:r>
              <w:t>41744,6</w:t>
            </w:r>
          </w:p>
        </w:tc>
      </w:tr>
      <w:tr w:rsidR="002113F6">
        <w:tc>
          <w:tcPr>
            <w:tcW w:w="907" w:type="dxa"/>
            <w:vAlign w:val="center"/>
          </w:tcPr>
          <w:p w:rsidR="002113F6" w:rsidRDefault="002113F6">
            <w:pPr>
              <w:pStyle w:val="ConsPlusNormal"/>
              <w:jc w:val="center"/>
            </w:pPr>
            <w:r>
              <w:t>4.3.</w:t>
            </w:r>
          </w:p>
        </w:tc>
        <w:tc>
          <w:tcPr>
            <w:tcW w:w="3572" w:type="dxa"/>
            <w:vAlign w:val="center"/>
          </w:tcPr>
          <w:p w:rsidR="002113F6" w:rsidRDefault="002113F6">
            <w:pPr>
              <w:pStyle w:val="ConsPlusNormal"/>
            </w:pPr>
            <w:r>
              <w:t>Суммарная масса размещенных отходов за исключением ТКО по состоянию на 01.01.2020</w:t>
            </w:r>
          </w:p>
        </w:tc>
        <w:tc>
          <w:tcPr>
            <w:tcW w:w="1361" w:type="dxa"/>
            <w:vAlign w:val="center"/>
          </w:tcPr>
          <w:p w:rsidR="002113F6" w:rsidRDefault="002113F6">
            <w:pPr>
              <w:pStyle w:val="ConsPlusNormal"/>
              <w:jc w:val="center"/>
            </w:pPr>
            <w:r>
              <w:t>тонн</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25001,7</w:t>
            </w:r>
          </w:p>
        </w:tc>
        <w:tc>
          <w:tcPr>
            <w:tcW w:w="3231" w:type="dxa"/>
            <w:vAlign w:val="center"/>
          </w:tcPr>
          <w:p w:rsidR="002113F6" w:rsidRDefault="002113F6">
            <w:pPr>
              <w:pStyle w:val="ConsPlusNormal"/>
              <w:jc w:val="center"/>
            </w:pPr>
            <w:r>
              <w:t>41000,0</w:t>
            </w:r>
          </w:p>
        </w:tc>
      </w:tr>
      <w:tr w:rsidR="002113F6">
        <w:tc>
          <w:tcPr>
            <w:tcW w:w="907" w:type="dxa"/>
            <w:vAlign w:val="center"/>
          </w:tcPr>
          <w:p w:rsidR="002113F6" w:rsidRDefault="002113F6">
            <w:pPr>
              <w:pStyle w:val="ConsPlusNormal"/>
              <w:jc w:val="center"/>
            </w:pPr>
            <w:r>
              <w:t>4.4.</w:t>
            </w:r>
          </w:p>
        </w:tc>
        <w:tc>
          <w:tcPr>
            <w:tcW w:w="3572" w:type="dxa"/>
            <w:vAlign w:val="center"/>
          </w:tcPr>
          <w:p w:rsidR="002113F6" w:rsidRDefault="002113F6">
            <w:pPr>
              <w:pStyle w:val="ConsPlusNormal"/>
            </w:pPr>
            <w:r>
              <w:t>Суммарный объем размещенных отходов за исключением ТКО по состоянию на 01.01.2020</w:t>
            </w:r>
          </w:p>
        </w:tc>
        <w:tc>
          <w:tcPr>
            <w:tcW w:w="1361" w:type="dxa"/>
            <w:vAlign w:val="center"/>
          </w:tcPr>
          <w:p w:rsidR="002113F6" w:rsidRDefault="002113F6">
            <w:pPr>
              <w:pStyle w:val="ConsPlusNormal"/>
              <w:jc w:val="center"/>
            </w:pPr>
            <w:r>
              <w:t>куб. м</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125000,0</w:t>
            </w:r>
          </w:p>
        </w:tc>
        <w:tc>
          <w:tcPr>
            <w:tcW w:w="3231" w:type="dxa"/>
            <w:vAlign w:val="center"/>
          </w:tcPr>
          <w:p w:rsidR="002113F6" w:rsidRDefault="002113F6">
            <w:pPr>
              <w:pStyle w:val="ConsPlusNormal"/>
              <w:jc w:val="center"/>
            </w:pPr>
            <w:r>
              <w:t>182222,2</w:t>
            </w:r>
          </w:p>
        </w:tc>
      </w:tr>
      <w:tr w:rsidR="002113F6">
        <w:tc>
          <w:tcPr>
            <w:tcW w:w="907" w:type="dxa"/>
            <w:vAlign w:val="center"/>
          </w:tcPr>
          <w:p w:rsidR="002113F6" w:rsidRDefault="002113F6">
            <w:pPr>
              <w:pStyle w:val="ConsPlusNormal"/>
              <w:jc w:val="center"/>
            </w:pPr>
            <w:r>
              <w:t>4.5.</w:t>
            </w:r>
          </w:p>
        </w:tc>
        <w:tc>
          <w:tcPr>
            <w:tcW w:w="3572" w:type="dxa"/>
            <w:vAlign w:val="center"/>
          </w:tcPr>
          <w:p w:rsidR="002113F6" w:rsidRDefault="002113F6">
            <w:pPr>
              <w:pStyle w:val="ConsPlusNormal"/>
            </w:pPr>
            <w:r>
              <w:t>Масса размещенных ТКО за 2019 год</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11694,9</w:t>
            </w:r>
          </w:p>
        </w:tc>
        <w:tc>
          <w:tcPr>
            <w:tcW w:w="3288" w:type="dxa"/>
            <w:vAlign w:val="center"/>
          </w:tcPr>
          <w:p w:rsidR="002113F6" w:rsidRDefault="002113F6">
            <w:pPr>
              <w:pStyle w:val="ConsPlusNormal"/>
              <w:jc w:val="center"/>
            </w:pPr>
            <w:r>
              <w:t>13450,6</w:t>
            </w:r>
          </w:p>
        </w:tc>
        <w:tc>
          <w:tcPr>
            <w:tcW w:w="3231" w:type="dxa"/>
            <w:vAlign w:val="center"/>
          </w:tcPr>
          <w:p w:rsidR="002113F6" w:rsidRDefault="002113F6">
            <w:pPr>
              <w:pStyle w:val="ConsPlusNormal"/>
              <w:jc w:val="center"/>
            </w:pPr>
            <w:r>
              <w:t>78829,0</w:t>
            </w:r>
          </w:p>
        </w:tc>
      </w:tr>
      <w:tr w:rsidR="002113F6">
        <w:tc>
          <w:tcPr>
            <w:tcW w:w="907" w:type="dxa"/>
            <w:vAlign w:val="center"/>
          </w:tcPr>
          <w:p w:rsidR="002113F6" w:rsidRDefault="002113F6">
            <w:pPr>
              <w:pStyle w:val="ConsPlusNormal"/>
              <w:jc w:val="center"/>
            </w:pPr>
            <w:r>
              <w:t>4.6.</w:t>
            </w:r>
          </w:p>
        </w:tc>
        <w:tc>
          <w:tcPr>
            <w:tcW w:w="3572" w:type="dxa"/>
            <w:vAlign w:val="center"/>
          </w:tcPr>
          <w:p w:rsidR="002113F6" w:rsidRDefault="002113F6">
            <w:pPr>
              <w:pStyle w:val="ConsPlusNormal"/>
            </w:pPr>
            <w:r>
              <w:t>Объем размещенных ТКО за 2019 год</w:t>
            </w:r>
          </w:p>
        </w:tc>
        <w:tc>
          <w:tcPr>
            <w:tcW w:w="1361" w:type="dxa"/>
            <w:vAlign w:val="center"/>
          </w:tcPr>
          <w:p w:rsidR="002113F6" w:rsidRDefault="002113F6">
            <w:pPr>
              <w:pStyle w:val="ConsPlusNormal"/>
              <w:jc w:val="center"/>
            </w:pPr>
            <w:r>
              <w:t>куб. м/год</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58474,5</w:t>
            </w:r>
          </w:p>
        </w:tc>
        <w:tc>
          <w:tcPr>
            <w:tcW w:w="3288" w:type="dxa"/>
            <w:vAlign w:val="center"/>
          </w:tcPr>
          <w:p w:rsidR="002113F6" w:rsidRDefault="002113F6">
            <w:pPr>
              <w:pStyle w:val="ConsPlusNormal"/>
              <w:jc w:val="center"/>
            </w:pPr>
            <w:r>
              <w:t>67200,0</w:t>
            </w:r>
          </w:p>
        </w:tc>
        <w:tc>
          <w:tcPr>
            <w:tcW w:w="3231" w:type="dxa"/>
            <w:vAlign w:val="center"/>
          </w:tcPr>
          <w:p w:rsidR="002113F6" w:rsidRDefault="002113F6">
            <w:pPr>
              <w:pStyle w:val="ConsPlusNormal"/>
              <w:jc w:val="center"/>
            </w:pPr>
            <w:r>
              <w:t>349688,8</w:t>
            </w:r>
          </w:p>
        </w:tc>
      </w:tr>
      <w:tr w:rsidR="002113F6">
        <w:tc>
          <w:tcPr>
            <w:tcW w:w="907" w:type="dxa"/>
            <w:vAlign w:val="center"/>
          </w:tcPr>
          <w:p w:rsidR="002113F6" w:rsidRDefault="002113F6">
            <w:pPr>
              <w:pStyle w:val="ConsPlusNormal"/>
              <w:jc w:val="center"/>
            </w:pPr>
            <w:r>
              <w:t>4.7.</w:t>
            </w:r>
          </w:p>
        </w:tc>
        <w:tc>
          <w:tcPr>
            <w:tcW w:w="3572" w:type="dxa"/>
            <w:vAlign w:val="center"/>
          </w:tcPr>
          <w:p w:rsidR="002113F6" w:rsidRDefault="002113F6">
            <w:pPr>
              <w:pStyle w:val="ConsPlusNormal"/>
            </w:pPr>
            <w:r>
              <w:t>Суммарная масса размещенных ТКО по состоянию на 01.01.2020</w:t>
            </w:r>
          </w:p>
        </w:tc>
        <w:tc>
          <w:tcPr>
            <w:tcW w:w="1361" w:type="dxa"/>
            <w:vAlign w:val="center"/>
          </w:tcPr>
          <w:p w:rsidR="002113F6" w:rsidRDefault="002113F6">
            <w:pPr>
              <w:pStyle w:val="ConsPlusNormal"/>
              <w:jc w:val="center"/>
            </w:pPr>
            <w:r>
              <w:t>тонн</w:t>
            </w:r>
          </w:p>
        </w:tc>
        <w:tc>
          <w:tcPr>
            <w:tcW w:w="3005" w:type="dxa"/>
            <w:vAlign w:val="center"/>
          </w:tcPr>
          <w:p w:rsidR="002113F6" w:rsidRDefault="002113F6">
            <w:pPr>
              <w:pStyle w:val="ConsPlusNormal"/>
              <w:jc w:val="center"/>
            </w:pPr>
            <w:r>
              <w:t>537397,0</w:t>
            </w:r>
          </w:p>
        </w:tc>
        <w:tc>
          <w:tcPr>
            <w:tcW w:w="3231" w:type="dxa"/>
            <w:vAlign w:val="center"/>
          </w:tcPr>
          <w:p w:rsidR="002113F6" w:rsidRDefault="002113F6">
            <w:pPr>
              <w:pStyle w:val="ConsPlusNormal"/>
              <w:jc w:val="center"/>
            </w:pPr>
            <w:r>
              <w:t>6115,0</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59005,9</w:t>
            </w:r>
          </w:p>
        </w:tc>
        <w:tc>
          <w:tcPr>
            <w:tcW w:w="3231" w:type="dxa"/>
            <w:vAlign w:val="center"/>
          </w:tcPr>
          <w:p w:rsidR="002113F6" w:rsidRDefault="002113F6">
            <w:pPr>
              <w:pStyle w:val="ConsPlusNormal"/>
              <w:jc w:val="center"/>
            </w:pPr>
            <w:r>
              <w:t>350433,4</w:t>
            </w:r>
          </w:p>
        </w:tc>
      </w:tr>
      <w:tr w:rsidR="002113F6">
        <w:tc>
          <w:tcPr>
            <w:tcW w:w="907" w:type="dxa"/>
            <w:vAlign w:val="center"/>
          </w:tcPr>
          <w:p w:rsidR="002113F6" w:rsidRDefault="002113F6">
            <w:pPr>
              <w:pStyle w:val="ConsPlusNormal"/>
              <w:jc w:val="center"/>
            </w:pPr>
            <w:r>
              <w:t>4.8.</w:t>
            </w:r>
          </w:p>
        </w:tc>
        <w:tc>
          <w:tcPr>
            <w:tcW w:w="3572" w:type="dxa"/>
            <w:vAlign w:val="center"/>
          </w:tcPr>
          <w:p w:rsidR="002113F6" w:rsidRDefault="002113F6">
            <w:pPr>
              <w:pStyle w:val="ConsPlusNormal"/>
            </w:pPr>
            <w:r>
              <w:t>Суммарный объем размещенных ТКО по состоянию на 01.01.2020</w:t>
            </w:r>
          </w:p>
        </w:tc>
        <w:tc>
          <w:tcPr>
            <w:tcW w:w="1361" w:type="dxa"/>
            <w:vAlign w:val="center"/>
          </w:tcPr>
          <w:p w:rsidR="002113F6" w:rsidRDefault="002113F6">
            <w:pPr>
              <w:pStyle w:val="ConsPlusNormal"/>
              <w:jc w:val="center"/>
            </w:pPr>
            <w:r>
              <w:t>куб. м</w:t>
            </w:r>
          </w:p>
        </w:tc>
        <w:tc>
          <w:tcPr>
            <w:tcW w:w="3005" w:type="dxa"/>
            <w:vAlign w:val="center"/>
          </w:tcPr>
          <w:p w:rsidR="002113F6" w:rsidRDefault="002113F6">
            <w:pPr>
              <w:pStyle w:val="ConsPlusNormal"/>
              <w:jc w:val="center"/>
            </w:pPr>
            <w:r>
              <w:t>2187800,0</w:t>
            </w:r>
          </w:p>
        </w:tc>
        <w:tc>
          <w:tcPr>
            <w:tcW w:w="3231" w:type="dxa"/>
            <w:vAlign w:val="center"/>
          </w:tcPr>
          <w:p w:rsidR="002113F6" w:rsidRDefault="002113F6">
            <w:pPr>
              <w:pStyle w:val="ConsPlusNormal"/>
              <w:jc w:val="center"/>
            </w:pPr>
            <w:r>
              <w:t>26600,0</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295000,0</w:t>
            </w:r>
          </w:p>
        </w:tc>
        <w:tc>
          <w:tcPr>
            <w:tcW w:w="3231" w:type="dxa"/>
            <w:vAlign w:val="center"/>
          </w:tcPr>
          <w:p w:rsidR="002113F6" w:rsidRDefault="002113F6">
            <w:pPr>
              <w:pStyle w:val="ConsPlusNormal"/>
              <w:jc w:val="center"/>
            </w:pPr>
            <w:r>
              <w:t>1383511,4</w:t>
            </w:r>
          </w:p>
        </w:tc>
      </w:tr>
      <w:tr w:rsidR="002113F6">
        <w:tc>
          <w:tcPr>
            <w:tcW w:w="907" w:type="dxa"/>
            <w:vAlign w:val="center"/>
          </w:tcPr>
          <w:p w:rsidR="002113F6" w:rsidRDefault="002113F6">
            <w:pPr>
              <w:pStyle w:val="ConsPlusNormal"/>
              <w:jc w:val="center"/>
            </w:pPr>
            <w:r>
              <w:t>4.9.</w:t>
            </w:r>
          </w:p>
        </w:tc>
        <w:tc>
          <w:tcPr>
            <w:tcW w:w="3572" w:type="dxa"/>
            <w:vAlign w:val="center"/>
          </w:tcPr>
          <w:p w:rsidR="002113F6" w:rsidRDefault="002113F6">
            <w:pPr>
              <w:pStyle w:val="ConsPlusNormal"/>
            </w:pPr>
            <w:r>
              <w:t>Остаточная вместимость объекта на 01.01.2020</w:t>
            </w:r>
          </w:p>
        </w:tc>
        <w:tc>
          <w:tcPr>
            <w:tcW w:w="1361" w:type="dxa"/>
            <w:vAlign w:val="center"/>
          </w:tcPr>
          <w:p w:rsidR="002113F6" w:rsidRDefault="002113F6">
            <w:pPr>
              <w:pStyle w:val="ConsPlusNormal"/>
              <w:jc w:val="center"/>
            </w:pPr>
            <w:r>
              <w:t>тонн</w:t>
            </w:r>
          </w:p>
        </w:tc>
        <w:tc>
          <w:tcPr>
            <w:tcW w:w="3005" w:type="dxa"/>
            <w:vAlign w:val="center"/>
          </w:tcPr>
          <w:p w:rsidR="002113F6" w:rsidRDefault="002113F6">
            <w:pPr>
              <w:pStyle w:val="ConsPlusNormal"/>
              <w:jc w:val="center"/>
            </w:pPr>
            <w:r>
              <w:t>725900,0</w:t>
            </w:r>
          </w:p>
        </w:tc>
        <w:tc>
          <w:tcPr>
            <w:tcW w:w="3231" w:type="dxa"/>
            <w:vAlign w:val="center"/>
          </w:tcPr>
          <w:p w:rsidR="002113F6" w:rsidRDefault="002113F6">
            <w:pPr>
              <w:pStyle w:val="ConsPlusNormal"/>
              <w:jc w:val="center"/>
            </w:pPr>
            <w:r>
              <w:t>129200,0</w:t>
            </w:r>
          </w:p>
        </w:tc>
        <w:tc>
          <w:tcPr>
            <w:tcW w:w="2948" w:type="dxa"/>
            <w:vAlign w:val="center"/>
          </w:tcPr>
          <w:p w:rsidR="002113F6" w:rsidRDefault="002113F6">
            <w:pPr>
              <w:pStyle w:val="ConsPlusNormal"/>
              <w:jc w:val="center"/>
            </w:pPr>
            <w:r>
              <w:t>117317,3</w:t>
            </w:r>
          </w:p>
        </w:tc>
        <w:tc>
          <w:tcPr>
            <w:tcW w:w="3288" w:type="dxa"/>
            <w:vAlign w:val="center"/>
          </w:tcPr>
          <w:p w:rsidR="002113F6" w:rsidRDefault="002113F6">
            <w:pPr>
              <w:pStyle w:val="ConsPlusNormal"/>
              <w:jc w:val="center"/>
            </w:pPr>
            <w:r>
              <w:t>259760,7</w:t>
            </w:r>
          </w:p>
        </w:tc>
        <w:tc>
          <w:tcPr>
            <w:tcW w:w="3231" w:type="dxa"/>
            <w:vAlign w:val="center"/>
          </w:tcPr>
          <w:p w:rsidR="002113F6" w:rsidRDefault="002113F6">
            <w:pPr>
              <w:pStyle w:val="ConsPlusNormal"/>
              <w:jc w:val="center"/>
            </w:pPr>
            <w:r>
              <w:t>733566,6</w:t>
            </w:r>
          </w:p>
        </w:tc>
      </w:tr>
      <w:tr w:rsidR="002113F6">
        <w:tc>
          <w:tcPr>
            <w:tcW w:w="907" w:type="dxa"/>
            <w:vAlign w:val="center"/>
          </w:tcPr>
          <w:p w:rsidR="002113F6" w:rsidRDefault="002113F6">
            <w:pPr>
              <w:pStyle w:val="ConsPlusNormal"/>
              <w:jc w:val="center"/>
            </w:pPr>
            <w:r>
              <w:t>4.10.</w:t>
            </w:r>
          </w:p>
        </w:tc>
        <w:tc>
          <w:tcPr>
            <w:tcW w:w="3572" w:type="dxa"/>
            <w:vAlign w:val="center"/>
          </w:tcPr>
          <w:p w:rsidR="002113F6" w:rsidRDefault="002113F6">
            <w:pPr>
              <w:pStyle w:val="ConsPlusNormal"/>
            </w:pPr>
            <w:r>
              <w:t>Остаточная вместимость объекта на 01.01.2020</w:t>
            </w:r>
          </w:p>
        </w:tc>
        <w:tc>
          <w:tcPr>
            <w:tcW w:w="1361" w:type="dxa"/>
            <w:vAlign w:val="center"/>
          </w:tcPr>
          <w:p w:rsidR="002113F6" w:rsidRDefault="002113F6">
            <w:pPr>
              <w:pStyle w:val="ConsPlusNormal"/>
              <w:jc w:val="center"/>
            </w:pPr>
            <w:r>
              <w:t>куб. м</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1298803,0</w:t>
            </w:r>
          </w:p>
        </w:tc>
        <w:tc>
          <w:tcPr>
            <w:tcW w:w="3231" w:type="dxa"/>
            <w:vAlign w:val="center"/>
          </w:tcPr>
          <w:p w:rsidR="002113F6" w:rsidRDefault="002113F6">
            <w:pPr>
              <w:pStyle w:val="ConsPlusNormal"/>
              <w:jc w:val="center"/>
            </w:pPr>
            <w:r>
              <w:t>2934266,4</w:t>
            </w:r>
          </w:p>
        </w:tc>
      </w:tr>
      <w:tr w:rsidR="002113F6">
        <w:tc>
          <w:tcPr>
            <w:tcW w:w="907" w:type="dxa"/>
            <w:vAlign w:val="center"/>
          </w:tcPr>
          <w:p w:rsidR="002113F6" w:rsidRDefault="002113F6">
            <w:pPr>
              <w:pStyle w:val="ConsPlusNormal"/>
              <w:jc w:val="center"/>
            </w:pPr>
            <w:r>
              <w:lastRenderedPageBreak/>
              <w:t>4.11.</w:t>
            </w:r>
          </w:p>
        </w:tc>
        <w:tc>
          <w:tcPr>
            <w:tcW w:w="3572" w:type="dxa"/>
            <w:vAlign w:val="center"/>
          </w:tcPr>
          <w:p w:rsidR="002113F6" w:rsidRDefault="002113F6">
            <w:pPr>
              <w:pStyle w:val="ConsPlusNormal"/>
            </w:pPr>
            <w:r>
              <w:t>Плотность отходов, размещенных на объекте</w:t>
            </w:r>
          </w:p>
        </w:tc>
        <w:tc>
          <w:tcPr>
            <w:tcW w:w="1361" w:type="dxa"/>
            <w:vAlign w:val="center"/>
          </w:tcPr>
          <w:p w:rsidR="002113F6" w:rsidRDefault="002113F6">
            <w:pPr>
              <w:pStyle w:val="ConsPlusNormal"/>
              <w:jc w:val="center"/>
            </w:pPr>
            <w:r>
              <w:t>тонн/куб. м</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0,2</w:t>
            </w:r>
          </w:p>
        </w:tc>
        <w:tc>
          <w:tcPr>
            <w:tcW w:w="3231" w:type="dxa"/>
            <w:vAlign w:val="center"/>
          </w:tcPr>
          <w:p w:rsidR="002113F6" w:rsidRDefault="002113F6">
            <w:pPr>
              <w:pStyle w:val="ConsPlusNormal"/>
              <w:jc w:val="center"/>
            </w:pPr>
            <w:r>
              <w:t>0,2 - 0,25</w:t>
            </w:r>
          </w:p>
        </w:tc>
      </w:tr>
      <w:tr w:rsidR="002113F6">
        <w:tc>
          <w:tcPr>
            <w:tcW w:w="907" w:type="dxa"/>
            <w:vAlign w:val="center"/>
          </w:tcPr>
          <w:p w:rsidR="002113F6" w:rsidRDefault="002113F6">
            <w:pPr>
              <w:pStyle w:val="ConsPlusNormal"/>
              <w:jc w:val="center"/>
            </w:pPr>
            <w:r>
              <w:t>5</w:t>
            </w:r>
          </w:p>
        </w:tc>
        <w:tc>
          <w:tcPr>
            <w:tcW w:w="3572" w:type="dxa"/>
            <w:vAlign w:val="center"/>
          </w:tcPr>
          <w:p w:rsidR="002113F6" w:rsidRDefault="002113F6">
            <w:pPr>
              <w:pStyle w:val="ConsPlusNormal"/>
            </w:pPr>
            <w:r>
              <w:t>Данные о размещаемых отходах</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5.1.</w:t>
            </w:r>
          </w:p>
        </w:tc>
        <w:tc>
          <w:tcPr>
            <w:tcW w:w="3572"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ТКО и подобные</w:t>
            </w:r>
          </w:p>
        </w:tc>
        <w:tc>
          <w:tcPr>
            <w:tcW w:w="3231" w:type="dxa"/>
            <w:vAlign w:val="center"/>
          </w:tcPr>
          <w:p w:rsidR="002113F6" w:rsidRDefault="002113F6">
            <w:pPr>
              <w:pStyle w:val="ConsPlusNormal"/>
              <w:jc w:val="center"/>
            </w:pPr>
            <w:r>
              <w:t>ТКО и подобные</w:t>
            </w:r>
          </w:p>
        </w:tc>
        <w:tc>
          <w:tcPr>
            <w:tcW w:w="2948" w:type="dxa"/>
            <w:vAlign w:val="center"/>
          </w:tcPr>
          <w:p w:rsidR="002113F6" w:rsidRDefault="002113F6">
            <w:pPr>
              <w:pStyle w:val="ConsPlusNormal"/>
              <w:jc w:val="center"/>
            </w:pPr>
            <w:r>
              <w:t>ТКО и подобные</w:t>
            </w:r>
          </w:p>
        </w:tc>
        <w:tc>
          <w:tcPr>
            <w:tcW w:w="3288" w:type="dxa"/>
            <w:vAlign w:val="center"/>
          </w:tcPr>
          <w:p w:rsidR="002113F6" w:rsidRDefault="002113F6">
            <w:pPr>
              <w:pStyle w:val="ConsPlusNormal"/>
              <w:jc w:val="center"/>
            </w:pPr>
            <w:r>
              <w:t>ТКО и подобные</w:t>
            </w:r>
          </w:p>
        </w:tc>
        <w:tc>
          <w:tcPr>
            <w:tcW w:w="3231" w:type="dxa"/>
            <w:vAlign w:val="center"/>
          </w:tcPr>
          <w:p w:rsidR="002113F6" w:rsidRDefault="002113F6">
            <w:pPr>
              <w:pStyle w:val="ConsPlusNormal"/>
              <w:jc w:val="center"/>
            </w:pPr>
            <w:r>
              <w:t>ТКО и подобные</w:t>
            </w:r>
          </w:p>
        </w:tc>
      </w:tr>
      <w:tr w:rsidR="002113F6">
        <w:tc>
          <w:tcPr>
            <w:tcW w:w="907" w:type="dxa"/>
            <w:vAlign w:val="center"/>
          </w:tcPr>
          <w:p w:rsidR="002113F6" w:rsidRDefault="002113F6">
            <w:pPr>
              <w:pStyle w:val="ConsPlusNormal"/>
              <w:jc w:val="center"/>
            </w:pPr>
            <w:r>
              <w:t>5.2.</w:t>
            </w:r>
          </w:p>
        </w:tc>
        <w:tc>
          <w:tcPr>
            <w:tcW w:w="3572"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92 %</w:t>
            </w:r>
          </w:p>
        </w:tc>
        <w:tc>
          <w:tcPr>
            <w:tcW w:w="3288" w:type="dxa"/>
            <w:vAlign w:val="center"/>
          </w:tcPr>
          <w:p w:rsidR="002113F6" w:rsidRDefault="002113F6">
            <w:pPr>
              <w:pStyle w:val="ConsPlusNormal"/>
              <w:jc w:val="center"/>
            </w:pPr>
            <w:r>
              <w:t>68 %</w:t>
            </w:r>
          </w:p>
        </w:tc>
        <w:tc>
          <w:tcPr>
            <w:tcW w:w="3231" w:type="dxa"/>
            <w:vAlign w:val="center"/>
          </w:tcPr>
          <w:p w:rsidR="002113F6" w:rsidRDefault="002113F6">
            <w:pPr>
              <w:pStyle w:val="ConsPlusNormal"/>
              <w:jc w:val="center"/>
            </w:pPr>
            <w:r>
              <w:t>89 %</w:t>
            </w:r>
          </w:p>
        </w:tc>
      </w:tr>
      <w:tr w:rsidR="002113F6">
        <w:tc>
          <w:tcPr>
            <w:tcW w:w="907" w:type="dxa"/>
            <w:vAlign w:val="center"/>
          </w:tcPr>
          <w:p w:rsidR="002113F6" w:rsidRDefault="002113F6">
            <w:pPr>
              <w:pStyle w:val="ConsPlusNormal"/>
              <w:jc w:val="center"/>
            </w:pPr>
            <w:r>
              <w:t>5.3.</w:t>
            </w:r>
          </w:p>
        </w:tc>
        <w:tc>
          <w:tcPr>
            <w:tcW w:w="3572"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Промышленные</w:t>
            </w:r>
          </w:p>
        </w:tc>
        <w:tc>
          <w:tcPr>
            <w:tcW w:w="3231" w:type="dxa"/>
            <w:vAlign w:val="center"/>
          </w:tcPr>
          <w:p w:rsidR="002113F6" w:rsidRDefault="002113F6">
            <w:pPr>
              <w:pStyle w:val="ConsPlusNormal"/>
              <w:jc w:val="center"/>
            </w:pPr>
            <w:r>
              <w:t>Промышленные</w:t>
            </w:r>
          </w:p>
        </w:tc>
        <w:tc>
          <w:tcPr>
            <w:tcW w:w="2948" w:type="dxa"/>
            <w:vAlign w:val="center"/>
          </w:tcPr>
          <w:p w:rsidR="002113F6" w:rsidRDefault="002113F6">
            <w:pPr>
              <w:pStyle w:val="ConsPlusNormal"/>
              <w:jc w:val="center"/>
            </w:pPr>
            <w:r>
              <w:t>Промышленные</w:t>
            </w:r>
          </w:p>
        </w:tc>
        <w:tc>
          <w:tcPr>
            <w:tcW w:w="3288" w:type="dxa"/>
            <w:vAlign w:val="center"/>
          </w:tcPr>
          <w:p w:rsidR="002113F6" w:rsidRDefault="002113F6">
            <w:pPr>
              <w:pStyle w:val="ConsPlusNormal"/>
              <w:jc w:val="center"/>
            </w:pPr>
            <w:r>
              <w:t>Промышленные</w:t>
            </w:r>
          </w:p>
        </w:tc>
        <w:tc>
          <w:tcPr>
            <w:tcW w:w="3231" w:type="dxa"/>
            <w:vAlign w:val="center"/>
          </w:tcPr>
          <w:p w:rsidR="002113F6" w:rsidRDefault="002113F6">
            <w:pPr>
              <w:pStyle w:val="ConsPlusNormal"/>
              <w:jc w:val="center"/>
            </w:pPr>
            <w:r>
              <w:t>Промышленные</w:t>
            </w:r>
          </w:p>
        </w:tc>
      </w:tr>
      <w:tr w:rsidR="002113F6">
        <w:tc>
          <w:tcPr>
            <w:tcW w:w="907" w:type="dxa"/>
            <w:vAlign w:val="center"/>
          </w:tcPr>
          <w:p w:rsidR="002113F6" w:rsidRDefault="002113F6">
            <w:pPr>
              <w:pStyle w:val="ConsPlusNormal"/>
              <w:jc w:val="center"/>
            </w:pPr>
            <w:r>
              <w:t>5.4.</w:t>
            </w:r>
          </w:p>
        </w:tc>
        <w:tc>
          <w:tcPr>
            <w:tcW w:w="3572"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pPr>
          </w:p>
        </w:tc>
        <w:tc>
          <w:tcPr>
            <w:tcW w:w="3288" w:type="dxa"/>
            <w:vAlign w:val="center"/>
          </w:tcPr>
          <w:p w:rsidR="002113F6" w:rsidRDefault="002113F6">
            <w:pPr>
              <w:pStyle w:val="ConsPlusNormal"/>
              <w:jc w:val="center"/>
            </w:pPr>
            <w:r>
              <w:t>27 %</w:t>
            </w:r>
          </w:p>
        </w:tc>
        <w:tc>
          <w:tcPr>
            <w:tcW w:w="3231" w:type="dxa"/>
            <w:vAlign w:val="center"/>
          </w:tcPr>
          <w:p w:rsidR="002113F6" w:rsidRDefault="002113F6">
            <w:pPr>
              <w:pStyle w:val="ConsPlusNormal"/>
              <w:jc w:val="center"/>
            </w:pPr>
            <w:r>
              <w:t>6 %</w:t>
            </w:r>
          </w:p>
        </w:tc>
      </w:tr>
      <w:tr w:rsidR="002113F6">
        <w:tc>
          <w:tcPr>
            <w:tcW w:w="907" w:type="dxa"/>
            <w:vAlign w:val="center"/>
          </w:tcPr>
          <w:p w:rsidR="002113F6" w:rsidRDefault="002113F6">
            <w:pPr>
              <w:pStyle w:val="ConsPlusNormal"/>
              <w:jc w:val="center"/>
            </w:pPr>
            <w:r>
              <w:t>5.5.</w:t>
            </w:r>
          </w:p>
        </w:tc>
        <w:tc>
          <w:tcPr>
            <w:tcW w:w="3572"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Строительные</w:t>
            </w:r>
          </w:p>
        </w:tc>
        <w:tc>
          <w:tcPr>
            <w:tcW w:w="3231" w:type="dxa"/>
            <w:vAlign w:val="center"/>
          </w:tcPr>
          <w:p w:rsidR="002113F6" w:rsidRDefault="002113F6">
            <w:pPr>
              <w:pStyle w:val="ConsPlusNormal"/>
              <w:jc w:val="center"/>
            </w:pPr>
            <w:r>
              <w:t>Строительные</w:t>
            </w:r>
          </w:p>
        </w:tc>
        <w:tc>
          <w:tcPr>
            <w:tcW w:w="2948" w:type="dxa"/>
            <w:vAlign w:val="center"/>
          </w:tcPr>
          <w:p w:rsidR="002113F6" w:rsidRDefault="002113F6">
            <w:pPr>
              <w:pStyle w:val="ConsPlusNormal"/>
              <w:jc w:val="center"/>
            </w:pPr>
            <w:r>
              <w:t>Строительные</w:t>
            </w:r>
          </w:p>
        </w:tc>
        <w:tc>
          <w:tcPr>
            <w:tcW w:w="3288" w:type="dxa"/>
            <w:vAlign w:val="center"/>
          </w:tcPr>
          <w:p w:rsidR="002113F6" w:rsidRDefault="002113F6">
            <w:pPr>
              <w:pStyle w:val="ConsPlusNormal"/>
              <w:jc w:val="center"/>
            </w:pPr>
            <w:r>
              <w:t>Строительные</w:t>
            </w:r>
          </w:p>
        </w:tc>
        <w:tc>
          <w:tcPr>
            <w:tcW w:w="3231" w:type="dxa"/>
            <w:vAlign w:val="center"/>
          </w:tcPr>
          <w:p w:rsidR="002113F6" w:rsidRDefault="002113F6">
            <w:pPr>
              <w:pStyle w:val="ConsPlusNormal"/>
              <w:jc w:val="center"/>
            </w:pPr>
            <w:r>
              <w:t>Строительные</w:t>
            </w:r>
          </w:p>
        </w:tc>
      </w:tr>
      <w:tr w:rsidR="002113F6">
        <w:tc>
          <w:tcPr>
            <w:tcW w:w="907" w:type="dxa"/>
            <w:vAlign w:val="center"/>
          </w:tcPr>
          <w:p w:rsidR="002113F6" w:rsidRDefault="002113F6">
            <w:pPr>
              <w:pStyle w:val="ConsPlusNormal"/>
              <w:jc w:val="center"/>
            </w:pPr>
            <w:r>
              <w:t>5.6.</w:t>
            </w:r>
          </w:p>
        </w:tc>
        <w:tc>
          <w:tcPr>
            <w:tcW w:w="3572"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7 %</w:t>
            </w:r>
          </w:p>
        </w:tc>
        <w:tc>
          <w:tcPr>
            <w:tcW w:w="3288" w:type="dxa"/>
            <w:vAlign w:val="center"/>
          </w:tcPr>
          <w:p w:rsidR="002113F6" w:rsidRDefault="002113F6">
            <w:pPr>
              <w:pStyle w:val="ConsPlusNormal"/>
              <w:jc w:val="center"/>
            </w:pPr>
            <w:r>
              <w:t>3 %</w:t>
            </w:r>
          </w:p>
        </w:tc>
        <w:tc>
          <w:tcPr>
            <w:tcW w:w="3231" w:type="dxa"/>
            <w:vAlign w:val="center"/>
          </w:tcPr>
          <w:p w:rsidR="002113F6" w:rsidRDefault="002113F6">
            <w:pPr>
              <w:pStyle w:val="ConsPlusNormal"/>
              <w:jc w:val="center"/>
            </w:pPr>
            <w:r>
              <w:t>3 %</w:t>
            </w:r>
          </w:p>
        </w:tc>
      </w:tr>
      <w:tr w:rsidR="002113F6">
        <w:tc>
          <w:tcPr>
            <w:tcW w:w="907" w:type="dxa"/>
            <w:vAlign w:val="center"/>
          </w:tcPr>
          <w:p w:rsidR="002113F6" w:rsidRDefault="002113F6">
            <w:pPr>
              <w:pStyle w:val="ConsPlusNormal"/>
              <w:jc w:val="center"/>
            </w:pPr>
            <w:r>
              <w:t>5.7.</w:t>
            </w:r>
          </w:p>
        </w:tc>
        <w:tc>
          <w:tcPr>
            <w:tcW w:w="3572"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Сельскохозяйственные</w:t>
            </w:r>
          </w:p>
        </w:tc>
        <w:tc>
          <w:tcPr>
            <w:tcW w:w="3231" w:type="dxa"/>
            <w:vAlign w:val="center"/>
          </w:tcPr>
          <w:p w:rsidR="002113F6" w:rsidRDefault="002113F6">
            <w:pPr>
              <w:pStyle w:val="ConsPlusNormal"/>
              <w:jc w:val="center"/>
            </w:pPr>
            <w:r>
              <w:t>Сельскохозяйственные</w:t>
            </w:r>
          </w:p>
        </w:tc>
        <w:tc>
          <w:tcPr>
            <w:tcW w:w="2948" w:type="dxa"/>
            <w:vAlign w:val="center"/>
          </w:tcPr>
          <w:p w:rsidR="002113F6" w:rsidRDefault="002113F6">
            <w:pPr>
              <w:pStyle w:val="ConsPlusNormal"/>
              <w:jc w:val="center"/>
            </w:pPr>
            <w:r>
              <w:t>Сельскохозяйственные</w:t>
            </w:r>
          </w:p>
        </w:tc>
        <w:tc>
          <w:tcPr>
            <w:tcW w:w="3288" w:type="dxa"/>
            <w:vAlign w:val="center"/>
          </w:tcPr>
          <w:p w:rsidR="002113F6" w:rsidRDefault="002113F6">
            <w:pPr>
              <w:pStyle w:val="ConsPlusNormal"/>
              <w:jc w:val="center"/>
            </w:pPr>
            <w:r>
              <w:t>Сельскохозяйственные</w:t>
            </w:r>
          </w:p>
        </w:tc>
        <w:tc>
          <w:tcPr>
            <w:tcW w:w="3231" w:type="dxa"/>
            <w:vAlign w:val="center"/>
          </w:tcPr>
          <w:p w:rsidR="002113F6" w:rsidRDefault="002113F6">
            <w:pPr>
              <w:pStyle w:val="ConsPlusNormal"/>
              <w:jc w:val="center"/>
            </w:pPr>
            <w:r>
              <w:t>Сельскохозяйственные</w:t>
            </w:r>
          </w:p>
        </w:tc>
      </w:tr>
      <w:tr w:rsidR="002113F6">
        <w:tc>
          <w:tcPr>
            <w:tcW w:w="907" w:type="dxa"/>
            <w:vAlign w:val="center"/>
          </w:tcPr>
          <w:p w:rsidR="002113F6" w:rsidRDefault="002113F6">
            <w:pPr>
              <w:pStyle w:val="ConsPlusNormal"/>
              <w:jc w:val="center"/>
            </w:pPr>
            <w:r>
              <w:t>5.8.</w:t>
            </w:r>
          </w:p>
        </w:tc>
        <w:tc>
          <w:tcPr>
            <w:tcW w:w="3572"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jc w:val="center"/>
            </w:pPr>
            <w:r>
              <w:t>1 %</w:t>
            </w:r>
          </w:p>
        </w:tc>
      </w:tr>
      <w:tr w:rsidR="002113F6">
        <w:tc>
          <w:tcPr>
            <w:tcW w:w="907" w:type="dxa"/>
            <w:vAlign w:val="center"/>
          </w:tcPr>
          <w:p w:rsidR="002113F6" w:rsidRDefault="002113F6">
            <w:pPr>
              <w:pStyle w:val="ConsPlusNormal"/>
              <w:jc w:val="center"/>
            </w:pPr>
            <w:r>
              <w:t>5.9.</w:t>
            </w:r>
          </w:p>
        </w:tc>
        <w:tc>
          <w:tcPr>
            <w:tcW w:w="3572"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Прочие</w:t>
            </w:r>
          </w:p>
        </w:tc>
        <w:tc>
          <w:tcPr>
            <w:tcW w:w="3231" w:type="dxa"/>
            <w:vAlign w:val="center"/>
          </w:tcPr>
          <w:p w:rsidR="002113F6" w:rsidRDefault="002113F6">
            <w:pPr>
              <w:pStyle w:val="ConsPlusNormal"/>
              <w:jc w:val="center"/>
            </w:pPr>
            <w:r>
              <w:t>Прочие</w:t>
            </w:r>
          </w:p>
        </w:tc>
        <w:tc>
          <w:tcPr>
            <w:tcW w:w="2948" w:type="dxa"/>
            <w:vAlign w:val="center"/>
          </w:tcPr>
          <w:p w:rsidR="002113F6" w:rsidRDefault="002113F6">
            <w:pPr>
              <w:pStyle w:val="ConsPlusNormal"/>
              <w:jc w:val="center"/>
            </w:pPr>
            <w:r>
              <w:t>Прочие</w:t>
            </w:r>
          </w:p>
        </w:tc>
        <w:tc>
          <w:tcPr>
            <w:tcW w:w="3288" w:type="dxa"/>
            <w:vAlign w:val="center"/>
          </w:tcPr>
          <w:p w:rsidR="002113F6" w:rsidRDefault="002113F6">
            <w:pPr>
              <w:pStyle w:val="ConsPlusNormal"/>
              <w:jc w:val="center"/>
            </w:pPr>
            <w:r>
              <w:t>Прочие</w:t>
            </w:r>
          </w:p>
        </w:tc>
        <w:tc>
          <w:tcPr>
            <w:tcW w:w="3231" w:type="dxa"/>
            <w:vAlign w:val="center"/>
          </w:tcPr>
          <w:p w:rsidR="002113F6" w:rsidRDefault="002113F6">
            <w:pPr>
              <w:pStyle w:val="ConsPlusNormal"/>
              <w:jc w:val="center"/>
            </w:pPr>
            <w:r>
              <w:t>Прочие</w:t>
            </w:r>
          </w:p>
        </w:tc>
      </w:tr>
      <w:tr w:rsidR="002113F6">
        <w:tc>
          <w:tcPr>
            <w:tcW w:w="907" w:type="dxa"/>
            <w:vAlign w:val="center"/>
          </w:tcPr>
          <w:p w:rsidR="002113F6" w:rsidRDefault="002113F6">
            <w:pPr>
              <w:pStyle w:val="ConsPlusNormal"/>
              <w:jc w:val="center"/>
            </w:pPr>
            <w:r>
              <w:t>5.10.</w:t>
            </w:r>
          </w:p>
        </w:tc>
        <w:tc>
          <w:tcPr>
            <w:tcW w:w="3572"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1 %</w:t>
            </w:r>
          </w:p>
        </w:tc>
        <w:tc>
          <w:tcPr>
            <w:tcW w:w="3288" w:type="dxa"/>
            <w:vAlign w:val="center"/>
          </w:tcPr>
          <w:p w:rsidR="002113F6" w:rsidRDefault="002113F6">
            <w:pPr>
              <w:pStyle w:val="ConsPlusNormal"/>
              <w:jc w:val="center"/>
            </w:pPr>
            <w:r>
              <w:t>1 %</w:t>
            </w:r>
          </w:p>
        </w:tc>
        <w:tc>
          <w:tcPr>
            <w:tcW w:w="3231" w:type="dxa"/>
            <w:vAlign w:val="center"/>
          </w:tcPr>
          <w:p w:rsidR="002113F6" w:rsidRDefault="002113F6">
            <w:pPr>
              <w:pStyle w:val="ConsPlusNormal"/>
              <w:jc w:val="center"/>
            </w:pPr>
            <w:r>
              <w:t>1 %</w:t>
            </w:r>
          </w:p>
        </w:tc>
      </w:tr>
      <w:tr w:rsidR="002113F6">
        <w:tc>
          <w:tcPr>
            <w:tcW w:w="907" w:type="dxa"/>
            <w:vAlign w:val="center"/>
          </w:tcPr>
          <w:p w:rsidR="002113F6" w:rsidRDefault="002113F6">
            <w:pPr>
              <w:pStyle w:val="ConsPlusNormal"/>
              <w:jc w:val="center"/>
            </w:pPr>
            <w:r>
              <w:t>6</w:t>
            </w:r>
          </w:p>
        </w:tc>
        <w:tc>
          <w:tcPr>
            <w:tcW w:w="3572" w:type="dxa"/>
            <w:vAlign w:val="center"/>
          </w:tcPr>
          <w:p w:rsidR="002113F6" w:rsidRDefault="002113F6">
            <w:pPr>
              <w:pStyle w:val="ConsPlusNormal"/>
            </w:pPr>
            <w:r>
              <w:t>Данные о количестве принятых для размещения отходов всего, в том числе: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6.1.</w:t>
            </w:r>
          </w:p>
        </w:tc>
        <w:tc>
          <w:tcPr>
            <w:tcW w:w="3572" w:type="dxa"/>
            <w:vAlign w:val="center"/>
          </w:tcPr>
          <w:p w:rsidR="002113F6" w:rsidRDefault="002113F6">
            <w:pPr>
              <w:pStyle w:val="ConsPlusNormal"/>
            </w:pPr>
            <w:r>
              <w:t>Масса принятых для размещения отходов за исключением ТКО за 2019 год</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1025,90</w:t>
            </w:r>
          </w:p>
        </w:tc>
        <w:tc>
          <w:tcPr>
            <w:tcW w:w="3288" w:type="dxa"/>
            <w:vAlign w:val="center"/>
          </w:tcPr>
          <w:p w:rsidR="002113F6" w:rsidRDefault="002113F6">
            <w:pPr>
              <w:pStyle w:val="ConsPlusNormal"/>
              <w:jc w:val="center"/>
            </w:pPr>
            <w:r>
              <w:t>2075,40</w:t>
            </w:r>
          </w:p>
        </w:tc>
        <w:tc>
          <w:tcPr>
            <w:tcW w:w="3231" w:type="dxa"/>
            <w:vAlign w:val="center"/>
          </w:tcPr>
          <w:p w:rsidR="002113F6" w:rsidRDefault="002113F6">
            <w:pPr>
              <w:pStyle w:val="ConsPlusNormal"/>
              <w:jc w:val="center"/>
            </w:pPr>
            <w:r>
              <w:t>9392,54</w:t>
            </w:r>
          </w:p>
        </w:tc>
      </w:tr>
      <w:tr w:rsidR="002113F6">
        <w:tc>
          <w:tcPr>
            <w:tcW w:w="907" w:type="dxa"/>
            <w:vAlign w:val="center"/>
          </w:tcPr>
          <w:p w:rsidR="002113F6" w:rsidRDefault="002113F6">
            <w:pPr>
              <w:pStyle w:val="ConsPlusNormal"/>
              <w:jc w:val="center"/>
            </w:pPr>
            <w:r>
              <w:t>6.2.</w:t>
            </w:r>
          </w:p>
        </w:tc>
        <w:tc>
          <w:tcPr>
            <w:tcW w:w="3572" w:type="dxa"/>
            <w:vAlign w:val="center"/>
          </w:tcPr>
          <w:p w:rsidR="002113F6" w:rsidRDefault="002113F6">
            <w:pPr>
              <w:pStyle w:val="ConsPlusNormal"/>
            </w:pPr>
            <w:r>
              <w:t>Объем принятых для размещения отходов за исключением ТКО за 2019 год</w:t>
            </w:r>
          </w:p>
        </w:tc>
        <w:tc>
          <w:tcPr>
            <w:tcW w:w="1361" w:type="dxa"/>
            <w:vAlign w:val="center"/>
          </w:tcPr>
          <w:p w:rsidR="002113F6" w:rsidRDefault="002113F6">
            <w:pPr>
              <w:pStyle w:val="ConsPlusNormal"/>
              <w:jc w:val="center"/>
            </w:pPr>
            <w:r>
              <w:t>куб. м/год</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10300,00</w:t>
            </w:r>
          </w:p>
        </w:tc>
        <w:tc>
          <w:tcPr>
            <w:tcW w:w="3231" w:type="dxa"/>
            <w:vAlign w:val="center"/>
          </w:tcPr>
          <w:p w:rsidR="002113F6" w:rsidRDefault="002113F6">
            <w:pPr>
              <w:pStyle w:val="ConsPlusNormal"/>
              <w:jc w:val="center"/>
            </w:pPr>
            <w:r>
              <w:t>41744,61</w:t>
            </w:r>
          </w:p>
        </w:tc>
      </w:tr>
      <w:tr w:rsidR="002113F6">
        <w:tc>
          <w:tcPr>
            <w:tcW w:w="907" w:type="dxa"/>
            <w:vAlign w:val="center"/>
          </w:tcPr>
          <w:p w:rsidR="002113F6" w:rsidRDefault="002113F6">
            <w:pPr>
              <w:pStyle w:val="ConsPlusNormal"/>
              <w:jc w:val="center"/>
            </w:pPr>
            <w:r>
              <w:lastRenderedPageBreak/>
              <w:t>6.3.</w:t>
            </w:r>
          </w:p>
        </w:tc>
        <w:tc>
          <w:tcPr>
            <w:tcW w:w="3572" w:type="dxa"/>
            <w:vAlign w:val="center"/>
          </w:tcPr>
          <w:p w:rsidR="002113F6" w:rsidRDefault="002113F6">
            <w:pPr>
              <w:pStyle w:val="ConsPlusNormal"/>
            </w:pPr>
            <w:r>
              <w:t>Суммарная масса принятых для размещения отходов за исключением ТКО по состоянию на 01.01.2020</w:t>
            </w:r>
          </w:p>
        </w:tc>
        <w:tc>
          <w:tcPr>
            <w:tcW w:w="1361" w:type="dxa"/>
            <w:vAlign w:val="center"/>
          </w:tcPr>
          <w:p w:rsidR="002113F6" w:rsidRDefault="002113F6">
            <w:pPr>
              <w:pStyle w:val="ConsPlusNormal"/>
              <w:jc w:val="center"/>
            </w:pPr>
            <w:r>
              <w:t>тонн</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6448,17</w:t>
            </w:r>
          </w:p>
        </w:tc>
        <w:tc>
          <w:tcPr>
            <w:tcW w:w="3288" w:type="dxa"/>
            <w:vAlign w:val="center"/>
          </w:tcPr>
          <w:p w:rsidR="002113F6" w:rsidRDefault="002113F6">
            <w:pPr>
              <w:pStyle w:val="ConsPlusNormal"/>
              <w:jc w:val="center"/>
            </w:pPr>
            <w:r>
              <w:t>25001,66</w:t>
            </w:r>
          </w:p>
        </w:tc>
        <w:tc>
          <w:tcPr>
            <w:tcW w:w="3231" w:type="dxa"/>
            <w:vAlign w:val="center"/>
          </w:tcPr>
          <w:p w:rsidR="002113F6" w:rsidRDefault="002113F6">
            <w:pPr>
              <w:pStyle w:val="ConsPlusNormal"/>
              <w:jc w:val="center"/>
            </w:pPr>
            <w:r>
              <w:t>41000,00</w:t>
            </w:r>
          </w:p>
        </w:tc>
      </w:tr>
      <w:tr w:rsidR="002113F6">
        <w:tc>
          <w:tcPr>
            <w:tcW w:w="907" w:type="dxa"/>
            <w:vAlign w:val="center"/>
          </w:tcPr>
          <w:p w:rsidR="002113F6" w:rsidRDefault="002113F6">
            <w:pPr>
              <w:pStyle w:val="ConsPlusNormal"/>
              <w:jc w:val="center"/>
            </w:pPr>
            <w:r>
              <w:t>6.4.</w:t>
            </w:r>
          </w:p>
        </w:tc>
        <w:tc>
          <w:tcPr>
            <w:tcW w:w="3572" w:type="dxa"/>
            <w:vAlign w:val="center"/>
          </w:tcPr>
          <w:p w:rsidR="002113F6" w:rsidRDefault="002113F6">
            <w:pPr>
              <w:pStyle w:val="ConsPlusNormal"/>
            </w:pPr>
            <w:r>
              <w:t>Суммарный объем принятых для размещения отходов за исключением ТКО по состоянию на 01.01.2020</w:t>
            </w:r>
          </w:p>
        </w:tc>
        <w:tc>
          <w:tcPr>
            <w:tcW w:w="1361" w:type="dxa"/>
            <w:vAlign w:val="center"/>
          </w:tcPr>
          <w:p w:rsidR="002113F6" w:rsidRDefault="002113F6">
            <w:pPr>
              <w:pStyle w:val="ConsPlusNormal"/>
              <w:jc w:val="center"/>
            </w:pPr>
            <w:r>
              <w:t>куб. м</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pPr>
          </w:p>
        </w:tc>
        <w:tc>
          <w:tcPr>
            <w:tcW w:w="3288" w:type="dxa"/>
            <w:vAlign w:val="center"/>
          </w:tcPr>
          <w:p w:rsidR="002113F6" w:rsidRDefault="002113F6">
            <w:pPr>
              <w:pStyle w:val="ConsPlusNormal"/>
              <w:jc w:val="center"/>
            </w:pPr>
            <w:r>
              <w:t>125000,00</w:t>
            </w:r>
          </w:p>
        </w:tc>
        <w:tc>
          <w:tcPr>
            <w:tcW w:w="3231" w:type="dxa"/>
            <w:vAlign w:val="center"/>
          </w:tcPr>
          <w:p w:rsidR="002113F6" w:rsidRDefault="002113F6">
            <w:pPr>
              <w:pStyle w:val="ConsPlusNormal"/>
              <w:jc w:val="center"/>
            </w:pPr>
            <w:r>
              <w:t>182222,22</w:t>
            </w:r>
          </w:p>
        </w:tc>
      </w:tr>
      <w:tr w:rsidR="002113F6">
        <w:tc>
          <w:tcPr>
            <w:tcW w:w="907" w:type="dxa"/>
            <w:vAlign w:val="center"/>
          </w:tcPr>
          <w:p w:rsidR="002113F6" w:rsidRDefault="002113F6">
            <w:pPr>
              <w:pStyle w:val="ConsPlusNormal"/>
              <w:jc w:val="center"/>
            </w:pPr>
            <w:r>
              <w:t>6.5.</w:t>
            </w:r>
          </w:p>
        </w:tc>
        <w:tc>
          <w:tcPr>
            <w:tcW w:w="3572" w:type="dxa"/>
            <w:vAlign w:val="center"/>
          </w:tcPr>
          <w:p w:rsidR="002113F6" w:rsidRDefault="002113F6">
            <w:pPr>
              <w:pStyle w:val="ConsPlusNormal"/>
            </w:pPr>
            <w:r>
              <w:t>Масса принятых для размещения ТКО за 2019 год</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50326,07</w:t>
            </w:r>
          </w:p>
        </w:tc>
        <w:tc>
          <w:tcPr>
            <w:tcW w:w="3231" w:type="dxa"/>
            <w:vAlign w:val="center"/>
          </w:tcPr>
          <w:p w:rsidR="002113F6" w:rsidRDefault="002113F6">
            <w:pPr>
              <w:pStyle w:val="ConsPlusNormal"/>
              <w:jc w:val="center"/>
            </w:pPr>
            <w:r>
              <w:t>4944,72</w:t>
            </w:r>
          </w:p>
        </w:tc>
        <w:tc>
          <w:tcPr>
            <w:tcW w:w="2948" w:type="dxa"/>
            <w:vAlign w:val="center"/>
          </w:tcPr>
          <w:p w:rsidR="002113F6" w:rsidRDefault="002113F6">
            <w:pPr>
              <w:pStyle w:val="ConsPlusNormal"/>
              <w:jc w:val="center"/>
            </w:pPr>
            <w:r>
              <w:t>11694,90</w:t>
            </w:r>
          </w:p>
        </w:tc>
        <w:tc>
          <w:tcPr>
            <w:tcW w:w="3288" w:type="dxa"/>
            <w:vAlign w:val="center"/>
          </w:tcPr>
          <w:p w:rsidR="002113F6" w:rsidRDefault="002113F6">
            <w:pPr>
              <w:pStyle w:val="ConsPlusNormal"/>
              <w:jc w:val="center"/>
            </w:pPr>
            <w:r>
              <w:t>13450,60</w:t>
            </w:r>
          </w:p>
        </w:tc>
        <w:tc>
          <w:tcPr>
            <w:tcW w:w="3231" w:type="dxa"/>
            <w:vAlign w:val="center"/>
          </w:tcPr>
          <w:p w:rsidR="002113F6" w:rsidRDefault="002113F6">
            <w:pPr>
              <w:pStyle w:val="ConsPlusNormal"/>
              <w:jc w:val="center"/>
            </w:pPr>
            <w:r>
              <w:t>78829,00</w:t>
            </w:r>
          </w:p>
        </w:tc>
      </w:tr>
      <w:tr w:rsidR="002113F6">
        <w:tc>
          <w:tcPr>
            <w:tcW w:w="907" w:type="dxa"/>
            <w:vAlign w:val="center"/>
          </w:tcPr>
          <w:p w:rsidR="002113F6" w:rsidRDefault="002113F6">
            <w:pPr>
              <w:pStyle w:val="ConsPlusNormal"/>
              <w:jc w:val="center"/>
            </w:pPr>
            <w:r>
              <w:t>6.6.</w:t>
            </w:r>
          </w:p>
        </w:tc>
        <w:tc>
          <w:tcPr>
            <w:tcW w:w="3572" w:type="dxa"/>
            <w:vAlign w:val="center"/>
          </w:tcPr>
          <w:p w:rsidR="002113F6" w:rsidRDefault="002113F6">
            <w:pPr>
              <w:pStyle w:val="ConsPlusNormal"/>
            </w:pPr>
            <w:r>
              <w:t>Объем принятых для размещения ТКО за 2019 год</w:t>
            </w:r>
          </w:p>
        </w:tc>
        <w:tc>
          <w:tcPr>
            <w:tcW w:w="1361" w:type="dxa"/>
            <w:vAlign w:val="center"/>
          </w:tcPr>
          <w:p w:rsidR="002113F6" w:rsidRDefault="002113F6">
            <w:pPr>
              <w:pStyle w:val="ConsPlusNormal"/>
              <w:jc w:val="center"/>
            </w:pPr>
            <w:r>
              <w:t>куб. м/год</w:t>
            </w:r>
          </w:p>
        </w:tc>
        <w:tc>
          <w:tcPr>
            <w:tcW w:w="3005" w:type="dxa"/>
            <w:vAlign w:val="center"/>
          </w:tcPr>
          <w:p w:rsidR="002113F6" w:rsidRDefault="002113F6">
            <w:pPr>
              <w:pStyle w:val="ConsPlusNormal"/>
              <w:jc w:val="center"/>
            </w:pPr>
            <w:r>
              <w:t>234066,56</w:t>
            </w:r>
          </w:p>
        </w:tc>
        <w:tc>
          <w:tcPr>
            <w:tcW w:w="3231" w:type="dxa"/>
            <w:vAlign w:val="center"/>
          </w:tcPr>
          <w:p w:rsidR="002113F6" w:rsidRDefault="002113F6">
            <w:pPr>
              <w:pStyle w:val="ConsPlusNormal"/>
              <w:jc w:val="center"/>
            </w:pPr>
            <w:r>
              <w:t>22997,89</w:t>
            </w:r>
          </w:p>
        </w:tc>
        <w:tc>
          <w:tcPr>
            <w:tcW w:w="2948" w:type="dxa"/>
            <w:vAlign w:val="center"/>
          </w:tcPr>
          <w:p w:rsidR="002113F6" w:rsidRDefault="002113F6">
            <w:pPr>
              <w:pStyle w:val="ConsPlusNormal"/>
              <w:jc w:val="center"/>
            </w:pPr>
            <w:r>
              <w:t>58474,50</w:t>
            </w:r>
          </w:p>
        </w:tc>
        <w:tc>
          <w:tcPr>
            <w:tcW w:w="3288" w:type="dxa"/>
            <w:vAlign w:val="center"/>
          </w:tcPr>
          <w:p w:rsidR="002113F6" w:rsidRDefault="002113F6">
            <w:pPr>
              <w:pStyle w:val="ConsPlusNormal"/>
              <w:jc w:val="center"/>
            </w:pPr>
            <w:r>
              <w:t>67200,00</w:t>
            </w:r>
          </w:p>
        </w:tc>
        <w:tc>
          <w:tcPr>
            <w:tcW w:w="3231" w:type="dxa"/>
            <w:vAlign w:val="center"/>
          </w:tcPr>
          <w:p w:rsidR="002113F6" w:rsidRDefault="002113F6">
            <w:pPr>
              <w:pStyle w:val="ConsPlusNormal"/>
              <w:jc w:val="center"/>
            </w:pPr>
            <w:r>
              <w:t>349688,79</w:t>
            </w:r>
          </w:p>
        </w:tc>
      </w:tr>
      <w:tr w:rsidR="002113F6">
        <w:tc>
          <w:tcPr>
            <w:tcW w:w="907" w:type="dxa"/>
            <w:vAlign w:val="center"/>
          </w:tcPr>
          <w:p w:rsidR="002113F6" w:rsidRDefault="002113F6">
            <w:pPr>
              <w:pStyle w:val="ConsPlusNormal"/>
              <w:jc w:val="center"/>
            </w:pPr>
            <w:r>
              <w:t>6.7.</w:t>
            </w:r>
          </w:p>
        </w:tc>
        <w:tc>
          <w:tcPr>
            <w:tcW w:w="3572" w:type="dxa"/>
            <w:vAlign w:val="center"/>
          </w:tcPr>
          <w:p w:rsidR="002113F6" w:rsidRDefault="002113F6">
            <w:pPr>
              <w:pStyle w:val="ConsPlusNormal"/>
            </w:pPr>
            <w:r>
              <w:t>Суммарная масса принятых для размещения ТКО по состоянию на 01.01.2020</w:t>
            </w:r>
          </w:p>
        </w:tc>
        <w:tc>
          <w:tcPr>
            <w:tcW w:w="1361" w:type="dxa"/>
            <w:vAlign w:val="center"/>
          </w:tcPr>
          <w:p w:rsidR="002113F6" w:rsidRDefault="002113F6">
            <w:pPr>
              <w:pStyle w:val="ConsPlusNormal"/>
              <w:jc w:val="center"/>
            </w:pPr>
            <w:r>
              <w:t>тонн</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58033,53</w:t>
            </w:r>
          </w:p>
        </w:tc>
        <w:tc>
          <w:tcPr>
            <w:tcW w:w="3288" w:type="dxa"/>
            <w:vAlign w:val="center"/>
          </w:tcPr>
          <w:p w:rsidR="002113F6" w:rsidRDefault="002113F6">
            <w:pPr>
              <w:pStyle w:val="ConsPlusNormal"/>
              <w:jc w:val="center"/>
            </w:pPr>
            <w:r>
              <w:t>59005,85</w:t>
            </w:r>
          </w:p>
        </w:tc>
        <w:tc>
          <w:tcPr>
            <w:tcW w:w="3231" w:type="dxa"/>
            <w:vAlign w:val="center"/>
          </w:tcPr>
          <w:p w:rsidR="002113F6" w:rsidRDefault="002113F6">
            <w:pPr>
              <w:pStyle w:val="ConsPlusNormal"/>
              <w:jc w:val="center"/>
            </w:pPr>
            <w:r>
              <w:t>350433,40</w:t>
            </w:r>
          </w:p>
        </w:tc>
      </w:tr>
      <w:tr w:rsidR="002113F6">
        <w:tc>
          <w:tcPr>
            <w:tcW w:w="907" w:type="dxa"/>
            <w:vAlign w:val="center"/>
          </w:tcPr>
          <w:p w:rsidR="002113F6" w:rsidRDefault="002113F6">
            <w:pPr>
              <w:pStyle w:val="ConsPlusNormal"/>
              <w:jc w:val="center"/>
            </w:pPr>
            <w:r>
              <w:t>6.8.</w:t>
            </w:r>
          </w:p>
        </w:tc>
        <w:tc>
          <w:tcPr>
            <w:tcW w:w="3572" w:type="dxa"/>
            <w:vAlign w:val="center"/>
          </w:tcPr>
          <w:p w:rsidR="002113F6" w:rsidRDefault="002113F6">
            <w:pPr>
              <w:pStyle w:val="ConsPlusNormal"/>
            </w:pPr>
            <w:r>
              <w:t>Суммарный объем принятых для размещения ТКО по состоянию на 01.01.2020</w:t>
            </w:r>
          </w:p>
        </w:tc>
        <w:tc>
          <w:tcPr>
            <w:tcW w:w="1361" w:type="dxa"/>
            <w:vAlign w:val="center"/>
          </w:tcPr>
          <w:p w:rsidR="002113F6" w:rsidRDefault="002113F6">
            <w:pPr>
              <w:pStyle w:val="ConsPlusNormal"/>
              <w:jc w:val="center"/>
            </w:pPr>
            <w:r>
              <w:t>куб. м</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290167,65</w:t>
            </w:r>
          </w:p>
        </w:tc>
        <w:tc>
          <w:tcPr>
            <w:tcW w:w="3288" w:type="dxa"/>
            <w:vAlign w:val="center"/>
          </w:tcPr>
          <w:p w:rsidR="002113F6" w:rsidRDefault="002113F6">
            <w:pPr>
              <w:pStyle w:val="ConsPlusNormal"/>
              <w:jc w:val="center"/>
            </w:pPr>
            <w:r>
              <w:t>295000,00</w:t>
            </w:r>
          </w:p>
        </w:tc>
        <w:tc>
          <w:tcPr>
            <w:tcW w:w="3231" w:type="dxa"/>
            <w:vAlign w:val="center"/>
          </w:tcPr>
          <w:p w:rsidR="002113F6" w:rsidRDefault="002113F6">
            <w:pPr>
              <w:pStyle w:val="ConsPlusNormal"/>
              <w:jc w:val="center"/>
            </w:pPr>
            <w:r>
              <w:t>1383511,39</w:t>
            </w:r>
          </w:p>
        </w:tc>
      </w:tr>
      <w:tr w:rsidR="002113F6">
        <w:tc>
          <w:tcPr>
            <w:tcW w:w="907" w:type="dxa"/>
            <w:vAlign w:val="center"/>
          </w:tcPr>
          <w:p w:rsidR="002113F6" w:rsidRDefault="002113F6">
            <w:pPr>
              <w:pStyle w:val="ConsPlusNormal"/>
              <w:jc w:val="center"/>
            </w:pPr>
            <w:r>
              <w:t>6.9.</w:t>
            </w:r>
          </w:p>
        </w:tc>
        <w:tc>
          <w:tcPr>
            <w:tcW w:w="3572" w:type="dxa"/>
            <w:vAlign w:val="center"/>
          </w:tcPr>
          <w:p w:rsidR="002113F6" w:rsidRDefault="002113F6">
            <w:pPr>
              <w:pStyle w:val="ConsPlusNormal"/>
            </w:pPr>
            <w:r>
              <w:t>Масса принятых для размещения отходов за 2019 год по видам и классам опасности</w:t>
            </w:r>
          </w:p>
        </w:tc>
        <w:tc>
          <w:tcPr>
            <w:tcW w:w="1361" w:type="dxa"/>
            <w:vAlign w:val="center"/>
          </w:tcPr>
          <w:p w:rsidR="002113F6" w:rsidRDefault="002113F6">
            <w:pPr>
              <w:pStyle w:val="ConsPlusNormal"/>
              <w:jc w:val="center"/>
            </w:pPr>
            <w:r>
              <w:t>тонн/год</w:t>
            </w:r>
          </w:p>
        </w:tc>
        <w:tc>
          <w:tcPr>
            <w:tcW w:w="3005" w:type="dxa"/>
            <w:vAlign w:val="center"/>
          </w:tcPr>
          <w:p w:rsidR="002113F6" w:rsidRDefault="002113F6">
            <w:pPr>
              <w:pStyle w:val="ConsPlusNormal"/>
              <w:jc w:val="center"/>
            </w:pPr>
            <w:r>
              <w:t>51826,85</w:t>
            </w:r>
          </w:p>
        </w:tc>
        <w:tc>
          <w:tcPr>
            <w:tcW w:w="3231" w:type="dxa"/>
            <w:vAlign w:val="center"/>
          </w:tcPr>
          <w:p w:rsidR="002113F6" w:rsidRDefault="002113F6">
            <w:pPr>
              <w:pStyle w:val="ConsPlusNormal"/>
              <w:jc w:val="center"/>
            </w:pPr>
            <w:r>
              <w:t>4944,72</w:t>
            </w:r>
          </w:p>
        </w:tc>
        <w:tc>
          <w:tcPr>
            <w:tcW w:w="2948" w:type="dxa"/>
            <w:vAlign w:val="center"/>
          </w:tcPr>
          <w:p w:rsidR="002113F6" w:rsidRDefault="002113F6">
            <w:pPr>
              <w:pStyle w:val="ConsPlusNormal"/>
              <w:jc w:val="center"/>
            </w:pPr>
            <w:r>
              <w:t>12720,80</w:t>
            </w:r>
          </w:p>
        </w:tc>
        <w:tc>
          <w:tcPr>
            <w:tcW w:w="3288" w:type="dxa"/>
            <w:vAlign w:val="center"/>
          </w:tcPr>
          <w:p w:rsidR="002113F6" w:rsidRDefault="002113F6">
            <w:pPr>
              <w:pStyle w:val="ConsPlusNormal"/>
              <w:jc w:val="center"/>
            </w:pPr>
            <w:r>
              <w:t>14529,53</w:t>
            </w:r>
          </w:p>
        </w:tc>
        <w:tc>
          <w:tcPr>
            <w:tcW w:w="3231" w:type="dxa"/>
            <w:vAlign w:val="center"/>
          </w:tcPr>
          <w:p w:rsidR="002113F6" w:rsidRDefault="002113F6">
            <w:pPr>
              <w:pStyle w:val="ConsPlusNormal"/>
              <w:jc w:val="center"/>
            </w:pPr>
            <w:r>
              <w:t>88221,54</w:t>
            </w:r>
          </w:p>
        </w:tc>
      </w:tr>
      <w:tr w:rsidR="002113F6">
        <w:tc>
          <w:tcPr>
            <w:tcW w:w="907" w:type="dxa"/>
            <w:vAlign w:val="center"/>
          </w:tcPr>
          <w:p w:rsidR="002113F6" w:rsidRDefault="002113F6">
            <w:pPr>
              <w:pStyle w:val="ConsPlusNormal"/>
              <w:jc w:val="center"/>
            </w:pPr>
            <w:r>
              <w:t>6.9.1.</w:t>
            </w:r>
          </w:p>
        </w:tc>
        <w:tc>
          <w:tcPr>
            <w:tcW w:w="3572" w:type="dxa"/>
            <w:vAlign w:val="center"/>
          </w:tcPr>
          <w:p w:rsidR="002113F6" w:rsidRDefault="002113F6">
            <w:pPr>
              <w:pStyle w:val="ConsPlusNormal"/>
            </w:pPr>
            <w:r>
              <w:t>I класс опасности всего, в том числе: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c>
          <w:tcPr>
            <w:tcW w:w="2948"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r>
      <w:tr w:rsidR="002113F6">
        <w:tc>
          <w:tcPr>
            <w:tcW w:w="907" w:type="dxa"/>
            <w:vAlign w:val="center"/>
          </w:tcPr>
          <w:p w:rsidR="002113F6" w:rsidRDefault="002113F6">
            <w:pPr>
              <w:pStyle w:val="ConsPlusNormal"/>
              <w:jc w:val="center"/>
            </w:pPr>
            <w:r>
              <w:t>6.9.2.</w:t>
            </w:r>
          </w:p>
        </w:tc>
        <w:tc>
          <w:tcPr>
            <w:tcW w:w="3572" w:type="dxa"/>
            <w:vAlign w:val="center"/>
          </w:tcPr>
          <w:p w:rsidR="002113F6" w:rsidRDefault="002113F6">
            <w:pPr>
              <w:pStyle w:val="ConsPlusNormal"/>
            </w:pPr>
            <w:r>
              <w:t>II класс опасности всего, в том числе: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c>
          <w:tcPr>
            <w:tcW w:w="2948"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r>
      <w:tr w:rsidR="002113F6">
        <w:tc>
          <w:tcPr>
            <w:tcW w:w="907" w:type="dxa"/>
            <w:vAlign w:val="center"/>
          </w:tcPr>
          <w:p w:rsidR="002113F6" w:rsidRDefault="002113F6">
            <w:pPr>
              <w:pStyle w:val="ConsPlusNormal"/>
              <w:jc w:val="center"/>
            </w:pPr>
            <w:r>
              <w:t>6.9.3.</w:t>
            </w:r>
          </w:p>
        </w:tc>
        <w:tc>
          <w:tcPr>
            <w:tcW w:w="3572" w:type="dxa"/>
            <w:vAlign w:val="center"/>
          </w:tcPr>
          <w:p w:rsidR="002113F6" w:rsidRDefault="002113F6">
            <w:pPr>
              <w:pStyle w:val="ConsPlusNormal"/>
            </w:pPr>
            <w:r>
              <w:t>III класс опасности всего, в том числе: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c>
          <w:tcPr>
            <w:tcW w:w="2948"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r>
      <w:tr w:rsidR="002113F6">
        <w:tc>
          <w:tcPr>
            <w:tcW w:w="907" w:type="dxa"/>
            <w:vAlign w:val="center"/>
          </w:tcPr>
          <w:p w:rsidR="002113F6" w:rsidRDefault="002113F6">
            <w:pPr>
              <w:pStyle w:val="ConsPlusNormal"/>
              <w:jc w:val="center"/>
            </w:pPr>
            <w:r>
              <w:lastRenderedPageBreak/>
              <w:t>6.9.4.</w:t>
            </w:r>
          </w:p>
        </w:tc>
        <w:tc>
          <w:tcPr>
            <w:tcW w:w="3572" w:type="dxa"/>
            <w:vAlign w:val="center"/>
          </w:tcPr>
          <w:p w:rsidR="002113F6" w:rsidRDefault="002113F6">
            <w:pPr>
              <w:pStyle w:val="ConsPlusNormal"/>
            </w:pPr>
            <w:r>
              <w:t>IV класс опасности всего, в том числе: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35588,08</w:t>
            </w:r>
          </w:p>
        </w:tc>
        <w:tc>
          <w:tcPr>
            <w:tcW w:w="3231" w:type="dxa"/>
            <w:vAlign w:val="center"/>
          </w:tcPr>
          <w:p w:rsidR="002113F6" w:rsidRDefault="002113F6">
            <w:pPr>
              <w:pStyle w:val="ConsPlusNormal"/>
              <w:jc w:val="center"/>
            </w:pPr>
            <w:r>
              <w:t>4426,68</w:t>
            </w:r>
          </w:p>
        </w:tc>
        <w:tc>
          <w:tcPr>
            <w:tcW w:w="2948" w:type="dxa"/>
            <w:vAlign w:val="center"/>
          </w:tcPr>
          <w:p w:rsidR="002113F6" w:rsidRDefault="002113F6">
            <w:pPr>
              <w:pStyle w:val="ConsPlusNormal"/>
              <w:jc w:val="center"/>
            </w:pPr>
            <w:r>
              <w:t>8696,00</w:t>
            </w:r>
          </w:p>
        </w:tc>
        <w:tc>
          <w:tcPr>
            <w:tcW w:w="3288" w:type="dxa"/>
            <w:vAlign w:val="center"/>
          </w:tcPr>
          <w:p w:rsidR="002113F6" w:rsidRDefault="002113F6">
            <w:pPr>
              <w:pStyle w:val="ConsPlusNormal"/>
              <w:jc w:val="center"/>
            </w:pPr>
            <w:r>
              <w:t>9477,04</w:t>
            </w:r>
          </w:p>
        </w:tc>
        <w:tc>
          <w:tcPr>
            <w:tcW w:w="3231" w:type="dxa"/>
            <w:vAlign w:val="center"/>
          </w:tcPr>
          <w:p w:rsidR="002113F6" w:rsidRDefault="002113F6">
            <w:pPr>
              <w:pStyle w:val="ConsPlusNormal"/>
              <w:jc w:val="center"/>
            </w:pPr>
            <w:r>
              <w:t>34179,24</w:t>
            </w:r>
          </w:p>
        </w:tc>
      </w:tr>
      <w:tr w:rsidR="002113F6">
        <w:tc>
          <w:tcPr>
            <w:tcW w:w="907" w:type="dxa"/>
            <w:vAlign w:val="center"/>
          </w:tcPr>
          <w:p w:rsidR="002113F6" w:rsidRDefault="002113F6">
            <w:pPr>
              <w:pStyle w:val="ConsPlusNormal"/>
            </w:pPr>
          </w:p>
        </w:tc>
        <w:tc>
          <w:tcPr>
            <w:tcW w:w="3572" w:type="dxa"/>
            <w:vAlign w:val="center"/>
          </w:tcPr>
          <w:p w:rsidR="002113F6" w:rsidRDefault="002113F6">
            <w:pPr>
              <w:pStyle w:val="ConsPlusNormal"/>
            </w:pPr>
            <w:r>
              <w:t>V класс опасности всего, в том числе: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16238,771</w:t>
            </w:r>
          </w:p>
        </w:tc>
        <w:tc>
          <w:tcPr>
            <w:tcW w:w="3231" w:type="dxa"/>
            <w:vAlign w:val="center"/>
          </w:tcPr>
          <w:p w:rsidR="002113F6" w:rsidRDefault="002113F6">
            <w:pPr>
              <w:pStyle w:val="ConsPlusNormal"/>
              <w:jc w:val="center"/>
            </w:pPr>
            <w:r>
              <w:t>518,04</w:t>
            </w:r>
          </w:p>
        </w:tc>
        <w:tc>
          <w:tcPr>
            <w:tcW w:w="2948" w:type="dxa"/>
            <w:vAlign w:val="center"/>
          </w:tcPr>
          <w:p w:rsidR="002113F6" w:rsidRDefault="002113F6">
            <w:pPr>
              <w:pStyle w:val="ConsPlusNormal"/>
              <w:jc w:val="center"/>
            </w:pPr>
            <w:r>
              <w:t>4024,80</w:t>
            </w:r>
          </w:p>
        </w:tc>
        <w:tc>
          <w:tcPr>
            <w:tcW w:w="3288" w:type="dxa"/>
            <w:vAlign w:val="center"/>
          </w:tcPr>
          <w:p w:rsidR="002113F6" w:rsidRDefault="002113F6">
            <w:pPr>
              <w:pStyle w:val="ConsPlusNormal"/>
              <w:jc w:val="center"/>
            </w:pPr>
            <w:r>
              <w:t>5052,49</w:t>
            </w:r>
          </w:p>
        </w:tc>
        <w:tc>
          <w:tcPr>
            <w:tcW w:w="3231" w:type="dxa"/>
            <w:vAlign w:val="center"/>
          </w:tcPr>
          <w:p w:rsidR="002113F6" w:rsidRDefault="002113F6">
            <w:pPr>
              <w:pStyle w:val="ConsPlusNormal"/>
              <w:jc w:val="center"/>
            </w:pPr>
            <w:r>
              <w:t>54042,30</w:t>
            </w:r>
          </w:p>
        </w:tc>
      </w:tr>
      <w:tr w:rsidR="002113F6">
        <w:tc>
          <w:tcPr>
            <w:tcW w:w="907" w:type="dxa"/>
            <w:vAlign w:val="center"/>
          </w:tcPr>
          <w:p w:rsidR="002113F6" w:rsidRDefault="002113F6">
            <w:pPr>
              <w:pStyle w:val="ConsPlusNormal"/>
              <w:jc w:val="center"/>
            </w:pPr>
            <w:r>
              <w:t>7</w:t>
            </w:r>
          </w:p>
        </w:tc>
        <w:tc>
          <w:tcPr>
            <w:tcW w:w="3572" w:type="dxa"/>
            <w:vAlign w:val="center"/>
          </w:tcPr>
          <w:p w:rsidR="002113F6" w:rsidRDefault="002113F6">
            <w:pPr>
              <w:pStyle w:val="ConsPlusNormal"/>
            </w:pPr>
            <w:r>
              <w:t>Документы по объекту и эксплуатирующей компании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7.1.</w:t>
            </w:r>
          </w:p>
        </w:tc>
        <w:tc>
          <w:tcPr>
            <w:tcW w:w="3572" w:type="dxa"/>
            <w:vAlign w:val="center"/>
          </w:tcPr>
          <w:p w:rsidR="002113F6" w:rsidRDefault="002113F6">
            <w:pPr>
              <w:pStyle w:val="ConsPlusNormal"/>
            </w:pPr>
            <w:r>
              <w:t>Реквизиты документа об отводе земельного участка под размещение ОРО и наименование органа, утвердившего документ (решение местного органа администрации о предоставлении земельного участка или положительное решение суда (если дело рассматривалось в судебном порядке))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Постановление Администрации города Гая N 638-пА от 17.09.2012</w:t>
            </w:r>
          </w:p>
        </w:tc>
        <w:tc>
          <w:tcPr>
            <w:tcW w:w="3231" w:type="dxa"/>
            <w:vAlign w:val="center"/>
          </w:tcPr>
          <w:p w:rsidR="002113F6" w:rsidRDefault="002113F6">
            <w:pPr>
              <w:pStyle w:val="ConsPlusNormal"/>
              <w:jc w:val="center"/>
            </w:pPr>
            <w:r>
              <w:t>Постановление "Об утверждении реестра муниципального имущества г. Орска" от 29.12.2012 N 8642-п</w:t>
            </w:r>
          </w:p>
        </w:tc>
      </w:tr>
      <w:tr w:rsidR="002113F6">
        <w:tc>
          <w:tcPr>
            <w:tcW w:w="907" w:type="dxa"/>
            <w:vAlign w:val="center"/>
          </w:tcPr>
          <w:p w:rsidR="002113F6" w:rsidRDefault="002113F6">
            <w:pPr>
              <w:pStyle w:val="ConsPlusNormal"/>
              <w:jc w:val="center"/>
            </w:pPr>
            <w:r>
              <w:t>7.2.</w:t>
            </w:r>
          </w:p>
        </w:tc>
        <w:tc>
          <w:tcPr>
            <w:tcW w:w="3572" w:type="dxa"/>
            <w:vAlign w:val="center"/>
          </w:tcPr>
          <w:p w:rsidR="002113F6" w:rsidRDefault="002113F6">
            <w:pPr>
              <w:pStyle w:val="ConsPlusNormal"/>
            </w:pPr>
            <w:r>
              <w:t>Реквизиты проектной документации на строительство ОРО (наименование проекта, N и дата, наименование организации, разработавшей проект)</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ОПК ГП "Облжилкомхоз", 1995 г.</w:t>
            </w:r>
          </w:p>
        </w:tc>
        <w:tc>
          <w:tcPr>
            <w:tcW w:w="3288" w:type="dxa"/>
            <w:vAlign w:val="center"/>
          </w:tcPr>
          <w:p w:rsidR="002113F6" w:rsidRDefault="002113F6">
            <w:pPr>
              <w:pStyle w:val="ConsPlusNormal"/>
              <w:jc w:val="center"/>
            </w:pPr>
            <w:r>
              <w:t>Разрешение на строительство N RU56304000-17 от 19.06.2013 Администрация города Гай</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7.3.</w:t>
            </w:r>
          </w:p>
        </w:tc>
        <w:tc>
          <w:tcPr>
            <w:tcW w:w="3572" w:type="dxa"/>
            <w:vAlign w:val="center"/>
          </w:tcPr>
          <w:p w:rsidR="002113F6" w:rsidRDefault="002113F6">
            <w:pPr>
              <w:pStyle w:val="ConsPlusNormal"/>
            </w:pPr>
            <w:r>
              <w:t>Реквизиты заключения государственной экологической экспертизы на проектную документацию (наименование заключения, N и дата; наименование органа, утвердившего заключение, N/дата и наименование утверждающего НПА)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Заключение от 03.09.1997 N 02/09-728. Приказ по комитету N 282-Э от 03.09.1997</w:t>
            </w:r>
          </w:p>
        </w:tc>
        <w:tc>
          <w:tcPr>
            <w:tcW w:w="3231" w:type="dxa"/>
            <w:vAlign w:val="center"/>
          </w:tcPr>
          <w:p w:rsidR="002113F6" w:rsidRDefault="002113F6">
            <w:pPr>
              <w:pStyle w:val="ConsPlusNormal"/>
              <w:jc w:val="center"/>
            </w:pPr>
            <w:r>
              <w:t>Приказ по ГУПР по Оренбургской области от 19.05.2003 N 184-э</w:t>
            </w:r>
          </w:p>
        </w:tc>
        <w:tc>
          <w:tcPr>
            <w:tcW w:w="2948" w:type="dxa"/>
            <w:vAlign w:val="center"/>
          </w:tcPr>
          <w:p w:rsidR="002113F6" w:rsidRDefault="002113F6">
            <w:pPr>
              <w:pStyle w:val="ConsPlusNormal"/>
              <w:jc w:val="center"/>
            </w:pPr>
            <w:r>
              <w:t>Заключение ГЭЭ, Оренбургский областной комитет экологии и природных ресурсов, N 02/08-1064 от 29.12.1995</w:t>
            </w:r>
          </w:p>
        </w:tc>
        <w:tc>
          <w:tcPr>
            <w:tcW w:w="3288" w:type="dxa"/>
            <w:vAlign w:val="center"/>
          </w:tcPr>
          <w:p w:rsidR="002113F6" w:rsidRDefault="002113F6">
            <w:pPr>
              <w:pStyle w:val="ConsPlusNormal"/>
              <w:jc w:val="center"/>
            </w:pPr>
            <w:r>
              <w:t>Заключение экспертной комиссии государственной экологической экспертизы от 17.11.2009, утверждено Приказом Приуральского управления Федеральной службы по экологическому, технологическому и атомному надзору N 683 от 27.11.2009</w:t>
            </w:r>
          </w:p>
        </w:tc>
        <w:tc>
          <w:tcPr>
            <w:tcW w:w="3231" w:type="dxa"/>
            <w:vAlign w:val="center"/>
          </w:tcPr>
          <w:p w:rsidR="002113F6" w:rsidRDefault="002113F6">
            <w:pPr>
              <w:pStyle w:val="ConsPlusNormal"/>
              <w:jc w:val="center"/>
            </w:pPr>
            <w:r>
              <w:t xml:space="preserve">Объект размещения отходов введен в эксплуатацию до вступления в силу </w:t>
            </w:r>
            <w:hyperlink r:id="rId270">
              <w:r>
                <w:rPr>
                  <w:color w:val="0000FF"/>
                </w:rPr>
                <w:t>ФЗ</w:t>
              </w:r>
            </w:hyperlink>
            <w:r>
              <w:t xml:space="preserve"> от 30.12.2008 N 309-ФЗ - положительное заключение государственной экспертизы не требуется.</w:t>
            </w:r>
          </w:p>
        </w:tc>
      </w:tr>
      <w:tr w:rsidR="002113F6">
        <w:tc>
          <w:tcPr>
            <w:tcW w:w="907" w:type="dxa"/>
            <w:vAlign w:val="center"/>
          </w:tcPr>
          <w:p w:rsidR="002113F6" w:rsidRDefault="002113F6">
            <w:pPr>
              <w:pStyle w:val="ConsPlusNormal"/>
              <w:jc w:val="center"/>
            </w:pPr>
            <w:r>
              <w:lastRenderedPageBreak/>
              <w:t>7.4.</w:t>
            </w:r>
          </w:p>
        </w:tc>
        <w:tc>
          <w:tcPr>
            <w:tcW w:w="3572" w:type="dxa"/>
            <w:vAlign w:val="center"/>
          </w:tcPr>
          <w:p w:rsidR="002113F6" w:rsidRDefault="002113F6">
            <w:pPr>
              <w:pStyle w:val="ConsPlusNormal"/>
            </w:pPr>
            <w:r>
              <w:t>Реквизиты и наименование документа на право пользования объектом (свидетельство о государственной регистрации/договор аренды земельного участка и договор аренды недвижимого имущества/договор о безвозмездной передаче федерального имущества и т.п.)</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Договор аренды земельного участка N 54 от 24.03.2017</w:t>
            </w:r>
          </w:p>
        </w:tc>
        <w:tc>
          <w:tcPr>
            <w:tcW w:w="3231" w:type="dxa"/>
            <w:vAlign w:val="center"/>
          </w:tcPr>
          <w:p w:rsidR="002113F6" w:rsidRDefault="002113F6">
            <w:pPr>
              <w:pStyle w:val="ConsPlusNormal"/>
              <w:jc w:val="center"/>
            </w:pPr>
            <w:r>
              <w:t>Договор аренды N 3/17 от 17.07.2017</w:t>
            </w:r>
          </w:p>
        </w:tc>
        <w:tc>
          <w:tcPr>
            <w:tcW w:w="2948" w:type="dxa"/>
            <w:vAlign w:val="center"/>
          </w:tcPr>
          <w:p w:rsidR="002113F6" w:rsidRDefault="002113F6">
            <w:pPr>
              <w:pStyle w:val="ConsPlusNormal"/>
              <w:jc w:val="center"/>
            </w:pPr>
            <w:r>
              <w:t>Договор аренды земельного участка N 110-д от 23.09.2016, Договор аренды земельного участка N 111-д от 23.09.2016, Договор аренды недвижимого имущества N 1 от 27.06.2017</w:t>
            </w:r>
          </w:p>
        </w:tc>
        <w:tc>
          <w:tcPr>
            <w:tcW w:w="3288" w:type="dxa"/>
            <w:vAlign w:val="center"/>
          </w:tcPr>
          <w:p w:rsidR="002113F6" w:rsidRDefault="002113F6">
            <w:pPr>
              <w:pStyle w:val="ConsPlusNormal"/>
              <w:jc w:val="center"/>
            </w:pPr>
            <w:r>
              <w:t>Договор аренды находящегося в государственной собственности земельного участка N 75/12 от 02.10.2012</w:t>
            </w:r>
          </w:p>
        </w:tc>
        <w:tc>
          <w:tcPr>
            <w:tcW w:w="3231" w:type="dxa"/>
            <w:vAlign w:val="center"/>
          </w:tcPr>
          <w:p w:rsidR="002113F6" w:rsidRDefault="002113F6">
            <w:pPr>
              <w:pStyle w:val="ConsPlusNormal"/>
              <w:jc w:val="center"/>
            </w:pPr>
            <w:r>
              <w:t>Свидетельство о государственной регистрации права собственности 56-АВ 620769 от 24.12.2014</w:t>
            </w:r>
          </w:p>
        </w:tc>
      </w:tr>
      <w:tr w:rsidR="002113F6">
        <w:tc>
          <w:tcPr>
            <w:tcW w:w="907" w:type="dxa"/>
            <w:vAlign w:val="center"/>
          </w:tcPr>
          <w:p w:rsidR="002113F6" w:rsidRDefault="002113F6">
            <w:pPr>
              <w:pStyle w:val="ConsPlusNormal"/>
              <w:jc w:val="center"/>
            </w:pPr>
            <w:r>
              <w:t>7.5.</w:t>
            </w:r>
          </w:p>
        </w:tc>
        <w:tc>
          <w:tcPr>
            <w:tcW w:w="3572" w:type="dxa"/>
            <w:vAlign w:val="center"/>
          </w:tcPr>
          <w:p w:rsidR="002113F6" w:rsidRDefault="002113F6">
            <w:pPr>
              <w:pStyle w:val="ConsPlusNormal"/>
            </w:pPr>
            <w:r>
              <w:t>Реквизиты лицензии на право осуществления деятельности по размещению отходов I - IV классов опасности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N (56)-5405-СТОР от 20.03.2018</w:t>
            </w:r>
          </w:p>
        </w:tc>
        <w:tc>
          <w:tcPr>
            <w:tcW w:w="3231" w:type="dxa"/>
            <w:vAlign w:val="center"/>
          </w:tcPr>
          <w:p w:rsidR="002113F6" w:rsidRDefault="002113F6">
            <w:pPr>
              <w:pStyle w:val="ConsPlusNormal"/>
              <w:jc w:val="center"/>
            </w:pPr>
            <w:r>
              <w:t>N (56)-5405-СТОР от 20.03.2018</w:t>
            </w:r>
          </w:p>
        </w:tc>
        <w:tc>
          <w:tcPr>
            <w:tcW w:w="2948" w:type="dxa"/>
            <w:vAlign w:val="center"/>
          </w:tcPr>
          <w:p w:rsidR="002113F6" w:rsidRDefault="002113F6">
            <w:pPr>
              <w:pStyle w:val="ConsPlusNormal"/>
              <w:jc w:val="center"/>
            </w:pPr>
            <w:r>
              <w:t>056 N 00155 от 15.03.2016</w:t>
            </w:r>
          </w:p>
        </w:tc>
        <w:tc>
          <w:tcPr>
            <w:tcW w:w="3288" w:type="dxa"/>
            <w:vAlign w:val="center"/>
          </w:tcPr>
          <w:p w:rsidR="002113F6" w:rsidRDefault="002113F6">
            <w:pPr>
              <w:pStyle w:val="ConsPlusNormal"/>
              <w:jc w:val="center"/>
            </w:pPr>
            <w:r>
              <w:t>056 N 00129/П от 28.08.2019</w:t>
            </w:r>
          </w:p>
        </w:tc>
        <w:tc>
          <w:tcPr>
            <w:tcW w:w="3231" w:type="dxa"/>
            <w:vAlign w:val="center"/>
          </w:tcPr>
          <w:p w:rsidR="002113F6" w:rsidRDefault="002113F6">
            <w:pPr>
              <w:pStyle w:val="ConsPlusNormal"/>
              <w:jc w:val="center"/>
            </w:pPr>
            <w:r>
              <w:t>N (56) - 1940 - СТУР от 21.10.2016</w:t>
            </w:r>
          </w:p>
        </w:tc>
      </w:tr>
      <w:tr w:rsidR="002113F6">
        <w:tc>
          <w:tcPr>
            <w:tcW w:w="907" w:type="dxa"/>
            <w:vAlign w:val="center"/>
          </w:tcPr>
          <w:p w:rsidR="002113F6" w:rsidRDefault="002113F6">
            <w:pPr>
              <w:pStyle w:val="ConsPlusNormal"/>
              <w:jc w:val="center"/>
            </w:pPr>
            <w:r>
              <w:t>7.6.</w:t>
            </w:r>
          </w:p>
        </w:tc>
        <w:tc>
          <w:tcPr>
            <w:tcW w:w="3572" w:type="dxa"/>
            <w:vAlign w:val="center"/>
          </w:tcPr>
          <w:p w:rsidR="002113F6" w:rsidRDefault="002113F6">
            <w:pPr>
              <w:pStyle w:val="ConsPlusNormal"/>
            </w:pPr>
            <w:r>
              <w:t>Номер регистрации в ГРОРО</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56-00009-З-00758-281114</w:t>
            </w:r>
          </w:p>
        </w:tc>
        <w:tc>
          <w:tcPr>
            <w:tcW w:w="3231" w:type="dxa"/>
            <w:vAlign w:val="center"/>
          </w:tcPr>
          <w:p w:rsidR="002113F6" w:rsidRDefault="002113F6">
            <w:pPr>
              <w:pStyle w:val="ConsPlusNormal"/>
              <w:jc w:val="center"/>
            </w:pPr>
            <w:r>
              <w:t>56-00057-З-00006-09012018</w:t>
            </w:r>
          </w:p>
        </w:tc>
        <w:tc>
          <w:tcPr>
            <w:tcW w:w="2948" w:type="dxa"/>
            <w:vAlign w:val="center"/>
          </w:tcPr>
          <w:p w:rsidR="002113F6" w:rsidRDefault="002113F6">
            <w:pPr>
              <w:pStyle w:val="ConsPlusNormal"/>
              <w:jc w:val="center"/>
            </w:pPr>
            <w:r>
              <w:t>56-00003-З-00479-010814</w:t>
            </w:r>
          </w:p>
        </w:tc>
        <w:tc>
          <w:tcPr>
            <w:tcW w:w="3288" w:type="dxa"/>
            <w:vAlign w:val="center"/>
          </w:tcPr>
          <w:p w:rsidR="002113F6" w:rsidRDefault="002113F6">
            <w:pPr>
              <w:pStyle w:val="ConsPlusNormal"/>
              <w:jc w:val="center"/>
            </w:pPr>
            <w:r>
              <w:t>56-00010-З-00758-281114</w:t>
            </w:r>
          </w:p>
        </w:tc>
        <w:tc>
          <w:tcPr>
            <w:tcW w:w="3231" w:type="dxa"/>
            <w:vAlign w:val="center"/>
          </w:tcPr>
          <w:p w:rsidR="002113F6" w:rsidRDefault="002113F6">
            <w:pPr>
              <w:pStyle w:val="ConsPlusNormal"/>
              <w:jc w:val="center"/>
            </w:pPr>
            <w:r>
              <w:t>56-00019-З-00164-27022015</w:t>
            </w:r>
          </w:p>
        </w:tc>
      </w:tr>
      <w:tr w:rsidR="002113F6">
        <w:tc>
          <w:tcPr>
            <w:tcW w:w="907" w:type="dxa"/>
            <w:vAlign w:val="center"/>
          </w:tcPr>
          <w:p w:rsidR="002113F6" w:rsidRDefault="002113F6">
            <w:pPr>
              <w:pStyle w:val="ConsPlusNormal"/>
              <w:jc w:val="center"/>
            </w:pPr>
            <w:r>
              <w:t>8.</w:t>
            </w:r>
          </w:p>
        </w:tc>
        <w:tc>
          <w:tcPr>
            <w:tcW w:w="3572" w:type="dxa"/>
            <w:vAlign w:val="center"/>
          </w:tcPr>
          <w:p w:rsidR="002113F6" w:rsidRDefault="002113F6">
            <w:pPr>
              <w:pStyle w:val="ConsPlusNormal"/>
            </w:pPr>
            <w:r>
              <w:t>Заключение о размере установленной санитарно-защитной зоны на объект</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8.1.</w:t>
            </w:r>
          </w:p>
        </w:tc>
        <w:tc>
          <w:tcPr>
            <w:tcW w:w="3572" w:type="dxa"/>
            <w:vAlign w:val="center"/>
          </w:tcPr>
          <w:p w:rsidR="002113F6" w:rsidRDefault="002113F6">
            <w:pPr>
              <w:pStyle w:val="ConsPlusNormal"/>
            </w:pPr>
            <w:r>
              <w:t>Реквизиты заключения (N, дата, наименование органа, выдавшего заключение)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N 56.ФБУЗ.05.01-07.2013-0159 от 03.07.2013</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8.2.</w:t>
            </w:r>
          </w:p>
        </w:tc>
        <w:tc>
          <w:tcPr>
            <w:tcW w:w="3572" w:type="dxa"/>
            <w:vAlign w:val="center"/>
          </w:tcPr>
          <w:p w:rsidR="002113F6" w:rsidRDefault="002113F6">
            <w:pPr>
              <w:pStyle w:val="ConsPlusNormal"/>
            </w:pPr>
            <w:r>
              <w:t>Размер СЗЗ</w:t>
            </w:r>
          </w:p>
        </w:tc>
        <w:tc>
          <w:tcPr>
            <w:tcW w:w="1361" w:type="dxa"/>
            <w:vAlign w:val="center"/>
          </w:tcPr>
          <w:p w:rsidR="002113F6" w:rsidRDefault="002113F6">
            <w:pPr>
              <w:pStyle w:val="ConsPlusNormal"/>
              <w:jc w:val="center"/>
            </w:pPr>
            <w:r>
              <w:t>метров</w:t>
            </w: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1000</w:t>
            </w:r>
          </w:p>
        </w:tc>
        <w:tc>
          <w:tcPr>
            <w:tcW w:w="3231" w:type="dxa"/>
            <w:vAlign w:val="center"/>
          </w:tcPr>
          <w:p w:rsidR="002113F6" w:rsidRDefault="002113F6">
            <w:pPr>
              <w:pStyle w:val="ConsPlusNormal"/>
              <w:jc w:val="center"/>
            </w:pPr>
            <w:r>
              <w:t>1000</w:t>
            </w:r>
          </w:p>
        </w:tc>
      </w:tr>
      <w:tr w:rsidR="002113F6">
        <w:tc>
          <w:tcPr>
            <w:tcW w:w="907" w:type="dxa"/>
            <w:vAlign w:val="center"/>
          </w:tcPr>
          <w:p w:rsidR="002113F6" w:rsidRDefault="002113F6">
            <w:pPr>
              <w:pStyle w:val="ConsPlusNormal"/>
              <w:jc w:val="center"/>
            </w:pPr>
            <w:r>
              <w:t>9</w:t>
            </w:r>
          </w:p>
        </w:tc>
        <w:tc>
          <w:tcPr>
            <w:tcW w:w="3572" w:type="dxa"/>
            <w:vAlign w:val="center"/>
          </w:tcPr>
          <w:p w:rsidR="002113F6" w:rsidRDefault="002113F6">
            <w:pPr>
              <w:pStyle w:val="ConsPlusNormal"/>
            </w:pPr>
            <w:r>
              <w:t>Технические параметры объекта размещения</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9.1.</w:t>
            </w:r>
          </w:p>
        </w:tc>
        <w:tc>
          <w:tcPr>
            <w:tcW w:w="3572" w:type="dxa"/>
            <w:vAlign w:val="center"/>
          </w:tcPr>
          <w:p w:rsidR="002113F6" w:rsidRDefault="002113F6">
            <w:pPr>
              <w:pStyle w:val="ConsPlusNormal"/>
            </w:pPr>
            <w:r>
              <w:t>Тип ограждения (доски/бетонные плиты/металлическое ограждение/иное)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Бетонные плиты</w:t>
            </w:r>
          </w:p>
        </w:tc>
        <w:tc>
          <w:tcPr>
            <w:tcW w:w="3231" w:type="dxa"/>
            <w:vAlign w:val="center"/>
          </w:tcPr>
          <w:p w:rsidR="002113F6" w:rsidRDefault="002113F6">
            <w:pPr>
              <w:pStyle w:val="ConsPlusNormal"/>
              <w:jc w:val="center"/>
            </w:pPr>
            <w:r>
              <w:t>Бетонные плиты</w:t>
            </w:r>
          </w:p>
        </w:tc>
        <w:tc>
          <w:tcPr>
            <w:tcW w:w="2948" w:type="dxa"/>
            <w:vAlign w:val="center"/>
          </w:tcPr>
          <w:p w:rsidR="002113F6" w:rsidRDefault="002113F6">
            <w:pPr>
              <w:pStyle w:val="ConsPlusNormal"/>
              <w:jc w:val="center"/>
            </w:pPr>
            <w:r>
              <w:t>Металлическая сетка-рабица</w:t>
            </w:r>
          </w:p>
        </w:tc>
        <w:tc>
          <w:tcPr>
            <w:tcW w:w="3288" w:type="dxa"/>
            <w:vAlign w:val="center"/>
          </w:tcPr>
          <w:p w:rsidR="002113F6" w:rsidRDefault="002113F6">
            <w:pPr>
              <w:pStyle w:val="ConsPlusNormal"/>
              <w:jc w:val="center"/>
            </w:pPr>
            <w:r>
              <w:t>Переносные сетчатые ограждения</w:t>
            </w:r>
          </w:p>
        </w:tc>
        <w:tc>
          <w:tcPr>
            <w:tcW w:w="3231" w:type="dxa"/>
            <w:vAlign w:val="center"/>
          </w:tcPr>
          <w:p w:rsidR="002113F6" w:rsidRDefault="002113F6">
            <w:pPr>
              <w:pStyle w:val="ConsPlusNormal"/>
              <w:jc w:val="center"/>
            </w:pPr>
            <w:r>
              <w:t>Обваловка</w:t>
            </w:r>
          </w:p>
        </w:tc>
      </w:tr>
      <w:tr w:rsidR="002113F6">
        <w:tc>
          <w:tcPr>
            <w:tcW w:w="907" w:type="dxa"/>
            <w:vAlign w:val="center"/>
          </w:tcPr>
          <w:p w:rsidR="002113F6" w:rsidRDefault="002113F6">
            <w:pPr>
              <w:pStyle w:val="ConsPlusNormal"/>
              <w:jc w:val="center"/>
            </w:pPr>
            <w:r>
              <w:lastRenderedPageBreak/>
              <w:t>9.2.</w:t>
            </w:r>
          </w:p>
        </w:tc>
        <w:tc>
          <w:tcPr>
            <w:tcW w:w="3572" w:type="dxa"/>
            <w:vAlign w:val="center"/>
          </w:tcPr>
          <w:p w:rsidR="002113F6" w:rsidRDefault="002113F6">
            <w:pPr>
              <w:pStyle w:val="ConsPlusNormal"/>
            </w:pPr>
            <w:r>
              <w:t>Тип подъездных дорог (грунт/асфальт/бетон)</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Грунт</w:t>
            </w:r>
          </w:p>
        </w:tc>
        <w:tc>
          <w:tcPr>
            <w:tcW w:w="3231" w:type="dxa"/>
            <w:vAlign w:val="center"/>
          </w:tcPr>
          <w:p w:rsidR="002113F6" w:rsidRDefault="002113F6">
            <w:pPr>
              <w:pStyle w:val="ConsPlusNormal"/>
              <w:jc w:val="center"/>
            </w:pPr>
            <w:r>
              <w:t>Грунт</w:t>
            </w:r>
          </w:p>
        </w:tc>
        <w:tc>
          <w:tcPr>
            <w:tcW w:w="2948" w:type="dxa"/>
            <w:vAlign w:val="center"/>
          </w:tcPr>
          <w:p w:rsidR="002113F6" w:rsidRDefault="002113F6">
            <w:pPr>
              <w:pStyle w:val="ConsPlusNormal"/>
              <w:jc w:val="center"/>
            </w:pPr>
            <w:r>
              <w:t>грунт</w:t>
            </w:r>
          </w:p>
        </w:tc>
        <w:tc>
          <w:tcPr>
            <w:tcW w:w="3288" w:type="dxa"/>
            <w:vAlign w:val="center"/>
          </w:tcPr>
          <w:p w:rsidR="002113F6" w:rsidRDefault="002113F6">
            <w:pPr>
              <w:pStyle w:val="ConsPlusNormal"/>
              <w:jc w:val="center"/>
            </w:pPr>
            <w:r>
              <w:t>Грунт</w:t>
            </w:r>
          </w:p>
        </w:tc>
        <w:tc>
          <w:tcPr>
            <w:tcW w:w="3231" w:type="dxa"/>
            <w:vAlign w:val="center"/>
          </w:tcPr>
          <w:p w:rsidR="002113F6" w:rsidRDefault="002113F6">
            <w:pPr>
              <w:pStyle w:val="ConsPlusNormal"/>
              <w:jc w:val="center"/>
            </w:pPr>
            <w:r>
              <w:t>асфальт</w:t>
            </w:r>
          </w:p>
        </w:tc>
      </w:tr>
      <w:tr w:rsidR="002113F6">
        <w:tc>
          <w:tcPr>
            <w:tcW w:w="907" w:type="dxa"/>
            <w:vAlign w:val="center"/>
          </w:tcPr>
          <w:p w:rsidR="002113F6" w:rsidRDefault="002113F6">
            <w:pPr>
              <w:pStyle w:val="ConsPlusNormal"/>
              <w:jc w:val="center"/>
            </w:pPr>
            <w:r>
              <w:t>9.3.</w:t>
            </w:r>
          </w:p>
        </w:tc>
        <w:tc>
          <w:tcPr>
            <w:tcW w:w="3572" w:type="dxa"/>
            <w:vAlign w:val="center"/>
          </w:tcPr>
          <w:p w:rsidR="002113F6" w:rsidRDefault="002113F6">
            <w:pPr>
              <w:pStyle w:val="ConsPlusNormal"/>
            </w:pPr>
            <w:r>
              <w:t>Наличие водоотводящей канавы</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c>
          <w:tcPr>
            <w:tcW w:w="2948"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9.4.</w:t>
            </w:r>
          </w:p>
        </w:tc>
        <w:tc>
          <w:tcPr>
            <w:tcW w:w="3572" w:type="dxa"/>
            <w:vAlign w:val="center"/>
          </w:tcPr>
          <w:p w:rsidR="002113F6" w:rsidRDefault="002113F6">
            <w:pPr>
              <w:pStyle w:val="ConsPlusNormal"/>
            </w:pPr>
            <w:r>
              <w:t>Наличие обваловки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9.5.</w:t>
            </w:r>
          </w:p>
        </w:tc>
        <w:tc>
          <w:tcPr>
            <w:tcW w:w="3572" w:type="dxa"/>
            <w:vAlign w:val="center"/>
          </w:tcPr>
          <w:p w:rsidR="002113F6" w:rsidRDefault="002113F6">
            <w:pPr>
              <w:pStyle w:val="ConsPlusNormal"/>
            </w:pPr>
            <w:r>
              <w:t>Наличие противофильтрационного экрана (грунтовый/бетонный или железобетонный/асфальтобетонный/естественный)</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c>
          <w:tcPr>
            <w:tcW w:w="2948" w:type="dxa"/>
            <w:vAlign w:val="center"/>
          </w:tcPr>
          <w:p w:rsidR="002113F6" w:rsidRDefault="002113F6">
            <w:pPr>
              <w:pStyle w:val="ConsPlusNormal"/>
              <w:jc w:val="center"/>
            </w:pPr>
            <w:r>
              <w:t>глиняный</w:t>
            </w:r>
          </w:p>
        </w:tc>
        <w:tc>
          <w:tcPr>
            <w:tcW w:w="3288" w:type="dxa"/>
            <w:vAlign w:val="center"/>
          </w:tcPr>
          <w:p w:rsidR="002113F6" w:rsidRDefault="002113F6">
            <w:pPr>
              <w:pStyle w:val="ConsPlusNormal"/>
              <w:jc w:val="center"/>
            </w:pPr>
            <w:r>
              <w:t>Грунтовый</w:t>
            </w: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9.6.</w:t>
            </w:r>
          </w:p>
        </w:tc>
        <w:tc>
          <w:tcPr>
            <w:tcW w:w="3572" w:type="dxa"/>
            <w:vAlign w:val="center"/>
          </w:tcPr>
          <w:p w:rsidR="002113F6" w:rsidRDefault="002113F6">
            <w:pPr>
              <w:pStyle w:val="ConsPlusNormal"/>
            </w:pPr>
            <w:r>
              <w:t>Наличие весового контроля ввозимых отходов</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9.7.</w:t>
            </w:r>
          </w:p>
        </w:tc>
        <w:tc>
          <w:tcPr>
            <w:tcW w:w="3572" w:type="dxa"/>
            <w:vAlign w:val="center"/>
          </w:tcPr>
          <w:p w:rsidR="002113F6" w:rsidRDefault="002113F6">
            <w:pPr>
              <w:pStyle w:val="ConsPlusNormal"/>
            </w:pPr>
            <w:r>
              <w:t>Наличие ванн дезинфекции колес автотранспорта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9.8.</w:t>
            </w:r>
          </w:p>
        </w:tc>
        <w:tc>
          <w:tcPr>
            <w:tcW w:w="3572" w:type="dxa"/>
            <w:vAlign w:val="center"/>
          </w:tcPr>
          <w:p w:rsidR="002113F6" w:rsidRDefault="002113F6">
            <w:pPr>
              <w:pStyle w:val="ConsPlusNormal"/>
            </w:pPr>
            <w:r>
              <w:t>Наличие системы сбора фильтрата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c>
          <w:tcPr>
            <w:tcW w:w="2948"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9.9.</w:t>
            </w:r>
          </w:p>
        </w:tc>
        <w:tc>
          <w:tcPr>
            <w:tcW w:w="3572" w:type="dxa"/>
            <w:vAlign w:val="center"/>
          </w:tcPr>
          <w:p w:rsidR="002113F6" w:rsidRDefault="002113F6">
            <w:pPr>
              <w:pStyle w:val="ConsPlusNormal"/>
            </w:pPr>
            <w:r>
              <w:t>Наличие системы сбора биогаза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9.10.</w:t>
            </w:r>
          </w:p>
        </w:tc>
        <w:tc>
          <w:tcPr>
            <w:tcW w:w="3572" w:type="dxa"/>
            <w:vAlign w:val="center"/>
          </w:tcPr>
          <w:p w:rsidR="002113F6" w:rsidRDefault="002113F6">
            <w:pPr>
              <w:pStyle w:val="ConsPlusNormal"/>
            </w:pPr>
            <w:r>
              <w:t>Наличие контрольно-пропускного пункта</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9.11.</w:t>
            </w:r>
          </w:p>
        </w:tc>
        <w:tc>
          <w:tcPr>
            <w:tcW w:w="3572" w:type="dxa"/>
            <w:vAlign w:val="center"/>
          </w:tcPr>
          <w:p w:rsidR="002113F6" w:rsidRDefault="002113F6">
            <w:pPr>
              <w:pStyle w:val="ConsPlusNormal"/>
            </w:pPr>
            <w:r>
              <w:t>Наличие поста радиационного контроля</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9.12.</w:t>
            </w:r>
          </w:p>
        </w:tc>
        <w:tc>
          <w:tcPr>
            <w:tcW w:w="3572" w:type="dxa"/>
            <w:vAlign w:val="center"/>
          </w:tcPr>
          <w:p w:rsidR="002113F6" w:rsidRDefault="002113F6">
            <w:pPr>
              <w:pStyle w:val="ConsPlusNormal"/>
            </w:pPr>
            <w:r>
              <w:t>Наличие поста контроля за выбросами в атмосферу</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pP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9.13.</w:t>
            </w:r>
          </w:p>
        </w:tc>
        <w:tc>
          <w:tcPr>
            <w:tcW w:w="3572" w:type="dxa"/>
            <w:vAlign w:val="center"/>
          </w:tcPr>
          <w:p w:rsidR="002113F6" w:rsidRDefault="002113F6">
            <w:pPr>
              <w:pStyle w:val="ConsPlusNormal"/>
            </w:pPr>
            <w:r>
              <w:t>Наличие программы экологического и/или производственного контроля на объекте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2948"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9.14.</w:t>
            </w:r>
          </w:p>
        </w:tc>
        <w:tc>
          <w:tcPr>
            <w:tcW w:w="3572" w:type="dxa"/>
            <w:vAlign w:val="center"/>
          </w:tcPr>
          <w:p w:rsidR="002113F6" w:rsidRDefault="002113F6">
            <w:pPr>
              <w:pStyle w:val="ConsPlusNormal"/>
            </w:pPr>
            <w:r>
              <w:t xml:space="preserve">Данные мониторинга факторов </w:t>
            </w:r>
            <w:r>
              <w:lastRenderedPageBreak/>
              <w:t>окружающей природной среды (в случае превышения ПДК)</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01,03,04</w:t>
            </w:r>
          </w:p>
        </w:tc>
        <w:tc>
          <w:tcPr>
            <w:tcW w:w="3231" w:type="dxa"/>
            <w:vAlign w:val="center"/>
          </w:tcPr>
          <w:p w:rsidR="002113F6" w:rsidRDefault="002113F6">
            <w:pPr>
              <w:pStyle w:val="ConsPlusNormal"/>
              <w:jc w:val="center"/>
            </w:pPr>
            <w:r>
              <w:t xml:space="preserve">Мониторинг проводится </w:t>
            </w:r>
            <w:r>
              <w:lastRenderedPageBreak/>
              <w:t>согласно Программы (плана) производственного экологического контроля на ОРО "Открытая площадка с грунтовым покрытием для захоронения ТБО", согласованной с Роспотребнадзором по Оренбургской области</w:t>
            </w:r>
          </w:p>
        </w:tc>
      </w:tr>
      <w:tr w:rsidR="002113F6">
        <w:tc>
          <w:tcPr>
            <w:tcW w:w="907" w:type="dxa"/>
            <w:vAlign w:val="center"/>
          </w:tcPr>
          <w:p w:rsidR="002113F6" w:rsidRDefault="002113F6">
            <w:pPr>
              <w:pStyle w:val="ConsPlusNormal"/>
              <w:jc w:val="center"/>
            </w:pPr>
            <w:r>
              <w:lastRenderedPageBreak/>
              <w:t>9.15.</w:t>
            </w:r>
          </w:p>
        </w:tc>
        <w:tc>
          <w:tcPr>
            <w:tcW w:w="3572" w:type="dxa"/>
            <w:vAlign w:val="center"/>
          </w:tcPr>
          <w:p w:rsidR="002113F6" w:rsidRDefault="002113F6">
            <w:pPr>
              <w:pStyle w:val="ConsPlusNormal"/>
            </w:pPr>
            <w:r>
              <w:t>Данные о количестве спецтехники, используемой на объекте:</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pPr>
          </w:p>
        </w:tc>
        <w:tc>
          <w:tcPr>
            <w:tcW w:w="3231" w:type="dxa"/>
            <w:vAlign w:val="center"/>
          </w:tcPr>
          <w:p w:rsidR="002113F6" w:rsidRDefault="002113F6">
            <w:pPr>
              <w:pStyle w:val="ConsPlusNormal"/>
            </w:pPr>
          </w:p>
        </w:tc>
        <w:tc>
          <w:tcPr>
            <w:tcW w:w="2948"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9.15.1.</w:t>
            </w:r>
          </w:p>
        </w:tc>
        <w:tc>
          <w:tcPr>
            <w:tcW w:w="3572" w:type="dxa"/>
            <w:vAlign w:val="center"/>
          </w:tcPr>
          <w:p w:rsidR="002113F6" w:rsidRDefault="002113F6">
            <w:pPr>
              <w:pStyle w:val="ConsPlusNormal"/>
            </w:pPr>
            <w:r>
              <w:t>бульдозеры</w:t>
            </w:r>
          </w:p>
        </w:tc>
        <w:tc>
          <w:tcPr>
            <w:tcW w:w="1361" w:type="dxa"/>
            <w:vAlign w:val="center"/>
          </w:tcPr>
          <w:p w:rsidR="002113F6" w:rsidRDefault="002113F6">
            <w:pPr>
              <w:pStyle w:val="ConsPlusNormal"/>
              <w:jc w:val="center"/>
            </w:pPr>
            <w:r>
              <w:t>шт.</w:t>
            </w:r>
          </w:p>
        </w:tc>
        <w:tc>
          <w:tcPr>
            <w:tcW w:w="3005" w:type="dxa"/>
            <w:vAlign w:val="center"/>
          </w:tcPr>
          <w:p w:rsidR="002113F6" w:rsidRDefault="002113F6">
            <w:pPr>
              <w:pStyle w:val="ConsPlusNormal"/>
              <w:jc w:val="center"/>
            </w:pPr>
            <w:r>
              <w:t>3</w:t>
            </w:r>
          </w:p>
        </w:tc>
        <w:tc>
          <w:tcPr>
            <w:tcW w:w="3231" w:type="dxa"/>
            <w:vAlign w:val="center"/>
          </w:tcPr>
          <w:p w:rsidR="002113F6" w:rsidRDefault="002113F6">
            <w:pPr>
              <w:pStyle w:val="ConsPlusNormal"/>
              <w:jc w:val="center"/>
            </w:pPr>
            <w:r>
              <w:t>2</w:t>
            </w:r>
          </w:p>
        </w:tc>
        <w:tc>
          <w:tcPr>
            <w:tcW w:w="2948" w:type="dxa"/>
            <w:vAlign w:val="center"/>
          </w:tcPr>
          <w:p w:rsidR="002113F6" w:rsidRDefault="002113F6">
            <w:pPr>
              <w:pStyle w:val="ConsPlusNormal"/>
              <w:jc w:val="center"/>
            </w:pPr>
            <w:r>
              <w:t>2</w:t>
            </w:r>
          </w:p>
        </w:tc>
        <w:tc>
          <w:tcPr>
            <w:tcW w:w="3288" w:type="dxa"/>
            <w:vAlign w:val="center"/>
          </w:tcPr>
          <w:p w:rsidR="002113F6" w:rsidRDefault="002113F6">
            <w:pPr>
              <w:pStyle w:val="ConsPlusNormal"/>
              <w:jc w:val="center"/>
            </w:pPr>
            <w:r>
              <w:t>1</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9.15.2.</w:t>
            </w:r>
          </w:p>
        </w:tc>
        <w:tc>
          <w:tcPr>
            <w:tcW w:w="3572" w:type="dxa"/>
            <w:vAlign w:val="center"/>
          </w:tcPr>
          <w:p w:rsidR="002113F6" w:rsidRDefault="002113F6">
            <w:pPr>
              <w:pStyle w:val="ConsPlusNormal"/>
            </w:pPr>
            <w:r>
              <w:t>погрузчики</w:t>
            </w:r>
          </w:p>
        </w:tc>
        <w:tc>
          <w:tcPr>
            <w:tcW w:w="1361" w:type="dxa"/>
            <w:vAlign w:val="center"/>
          </w:tcPr>
          <w:p w:rsidR="002113F6" w:rsidRDefault="002113F6">
            <w:pPr>
              <w:pStyle w:val="ConsPlusNormal"/>
              <w:jc w:val="center"/>
            </w:pPr>
            <w:r>
              <w:t>шт.</w:t>
            </w:r>
          </w:p>
        </w:tc>
        <w:tc>
          <w:tcPr>
            <w:tcW w:w="3005" w:type="dxa"/>
            <w:vAlign w:val="center"/>
          </w:tcPr>
          <w:p w:rsidR="002113F6" w:rsidRDefault="002113F6">
            <w:pPr>
              <w:pStyle w:val="ConsPlusNormal"/>
              <w:jc w:val="center"/>
            </w:pPr>
            <w:r>
              <w:t>1</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1</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9.15.3.</w:t>
            </w:r>
          </w:p>
        </w:tc>
        <w:tc>
          <w:tcPr>
            <w:tcW w:w="3572" w:type="dxa"/>
            <w:vAlign w:val="center"/>
          </w:tcPr>
          <w:p w:rsidR="002113F6" w:rsidRDefault="002113F6">
            <w:pPr>
              <w:pStyle w:val="ConsPlusNormal"/>
            </w:pPr>
            <w:r>
              <w:t>уплотнители</w:t>
            </w:r>
          </w:p>
        </w:tc>
        <w:tc>
          <w:tcPr>
            <w:tcW w:w="1361" w:type="dxa"/>
            <w:vAlign w:val="center"/>
          </w:tcPr>
          <w:p w:rsidR="002113F6" w:rsidRDefault="002113F6">
            <w:pPr>
              <w:pStyle w:val="ConsPlusNormal"/>
              <w:jc w:val="center"/>
            </w:pPr>
            <w:r>
              <w:t>шт.</w:t>
            </w:r>
          </w:p>
        </w:tc>
        <w:tc>
          <w:tcPr>
            <w:tcW w:w="3005"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0</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10</w:t>
            </w:r>
          </w:p>
        </w:tc>
        <w:tc>
          <w:tcPr>
            <w:tcW w:w="3572" w:type="dxa"/>
            <w:vAlign w:val="center"/>
          </w:tcPr>
          <w:p w:rsidR="002113F6" w:rsidRDefault="002113F6">
            <w:pPr>
              <w:pStyle w:val="ConsPlusNormal"/>
            </w:pPr>
            <w:r>
              <w:t>Комментарии</w:t>
            </w:r>
          </w:p>
        </w:tc>
        <w:tc>
          <w:tcPr>
            <w:tcW w:w="1361" w:type="dxa"/>
            <w:vAlign w:val="center"/>
          </w:tcPr>
          <w:p w:rsidR="002113F6" w:rsidRDefault="002113F6">
            <w:pPr>
              <w:pStyle w:val="ConsPlusNormal"/>
            </w:pPr>
          </w:p>
        </w:tc>
        <w:tc>
          <w:tcPr>
            <w:tcW w:w="3005" w:type="dxa"/>
            <w:vAlign w:val="center"/>
          </w:tcPr>
          <w:p w:rsidR="002113F6" w:rsidRDefault="002113F6">
            <w:pPr>
              <w:pStyle w:val="ConsPlusNormal"/>
              <w:jc w:val="center"/>
            </w:pPr>
            <w:r>
              <w:t>1. Объект расположен на расстоянии менее 15 км от контрольной точки аэродрома</w:t>
            </w:r>
          </w:p>
        </w:tc>
        <w:tc>
          <w:tcPr>
            <w:tcW w:w="3231" w:type="dxa"/>
            <w:vAlign w:val="center"/>
          </w:tcPr>
          <w:p w:rsidR="002113F6" w:rsidRDefault="002113F6">
            <w:pPr>
              <w:pStyle w:val="ConsPlusNormal"/>
              <w:jc w:val="center"/>
            </w:pPr>
            <w:r>
              <w:t>-</w:t>
            </w:r>
          </w:p>
        </w:tc>
        <w:tc>
          <w:tcPr>
            <w:tcW w:w="2948"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right"/>
        <w:outlineLvl w:val="2"/>
      </w:pPr>
      <w:r>
        <w:t>Продолжение таблицы</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15"/>
        <w:gridCol w:w="1361"/>
        <w:gridCol w:w="4649"/>
        <w:gridCol w:w="3231"/>
        <w:gridCol w:w="4479"/>
        <w:gridCol w:w="3288"/>
        <w:gridCol w:w="3231"/>
      </w:tblGrid>
      <w:tr w:rsidR="002113F6">
        <w:tc>
          <w:tcPr>
            <w:tcW w:w="907" w:type="dxa"/>
            <w:vAlign w:val="center"/>
          </w:tcPr>
          <w:p w:rsidR="002113F6" w:rsidRDefault="002113F6">
            <w:pPr>
              <w:pStyle w:val="ConsPlusNormal"/>
              <w:jc w:val="center"/>
            </w:pPr>
            <w:r>
              <w:t>N п/п</w:t>
            </w:r>
          </w:p>
        </w:tc>
        <w:tc>
          <w:tcPr>
            <w:tcW w:w="3515" w:type="dxa"/>
            <w:vAlign w:val="center"/>
          </w:tcPr>
          <w:p w:rsidR="002113F6" w:rsidRDefault="002113F6">
            <w:pPr>
              <w:pStyle w:val="ConsPlusNormal"/>
              <w:jc w:val="center"/>
            </w:pPr>
            <w:r>
              <w:t>Наименование характеристик объекта (параметров, показателей)</w:t>
            </w:r>
          </w:p>
        </w:tc>
        <w:tc>
          <w:tcPr>
            <w:tcW w:w="1361" w:type="dxa"/>
            <w:vAlign w:val="center"/>
          </w:tcPr>
          <w:p w:rsidR="002113F6" w:rsidRDefault="002113F6">
            <w:pPr>
              <w:pStyle w:val="ConsPlusNormal"/>
              <w:jc w:val="center"/>
            </w:pPr>
            <w:r>
              <w:t>Ед. изм.</w:t>
            </w:r>
          </w:p>
        </w:tc>
        <w:tc>
          <w:tcPr>
            <w:tcW w:w="4649" w:type="dxa"/>
            <w:vAlign w:val="center"/>
          </w:tcPr>
          <w:p w:rsidR="002113F6" w:rsidRDefault="002113F6">
            <w:pPr>
              <w:pStyle w:val="ConsPlusNormal"/>
              <w:jc w:val="center"/>
            </w:pPr>
            <w:r>
              <w:t>Полигон ТБО г. Соль-Илецка</w:t>
            </w:r>
          </w:p>
        </w:tc>
        <w:tc>
          <w:tcPr>
            <w:tcW w:w="3231" w:type="dxa"/>
            <w:vAlign w:val="center"/>
          </w:tcPr>
          <w:p w:rsidR="002113F6" w:rsidRDefault="002113F6">
            <w:pPr>
              <w:pStyle w:val="ConsPlusNormal"/>
              <w:jc w:val="center"/>
            </w:pPr>
            <w:r>
              <w:t>Полигон ТБО, г. Ясный</w:t>
            </w:r>
          </w:p>
        </w:tc>
        <w:tc>
          <w:tcPr>
            <w:tcW w:w="4479" w:type="dxa"/>
            <w:vAlign w:val="center"/>
          </w:tcPr>
          <w:p w:rsidR="002113F6" w:rsidRDefault="002113F6">
            <w:pPr>
              <w:pStyle w:val="ConsPlusNormal"/>
              <w:jc w:val="center"/>
            </w:pPr>
            <w:r>
              <w:t>Полигон ТБО п. Новосергиевка</w:t>
            </w:r>
          </w:p>
        </w:tc>
        <w:tc>
          <w:tcPr>
            <w:tcW w:w="3288" w:type="dxa"/>
            <w:vAlign w:val="center"/>
          </w:tcPr>
          <w:p w:rsidR="002113F6" w:rsidRDefault="002113F6">
            <w:pPr>
              <w:pStyle w:val="ConsPlusNormal"/>
              <w:jc w:val="center"/>
            </w:pPr>
            <w:r>
              <w:t>Полигон твердых бытовых отходов, Бугурусланский район</w:t>
            </w:r>
          </w:p>
        </w:tc>
        <w:tc>
          <w:tcPr>
            <w:tcW w:w="3231" w:type="dxa"/>
            <w:vAlign w:val="center"/>
          </w:tcPr>
          <w:p w:rsidR="002113F6" w:rsidRDefault="002113F6">
            <w:pPr>
              <w:pStyle w:val="ConsPlusNormal"/>
              <w:jc w:val="center"/>
            </w:pPr>
            <w:r>
              <w:t>Полигон для размещения твердых коммунальных отходов, г. Оренбург</w:t>
            </w:r>
          </w:p>
        </w:tc>
      </w:tr>
      <w:tr w:rsidR="002113F6">
        <w:tc>
          <w:tcPr>
            <w:tcW w:w="907" w:type="dxa"/>
          </w:tcPr>
          <w:p w:rsidR="002113F6" w:rsidRDefault="002113F6">
            <w:pPr>
              <w:pStyle w:val="ConsPlusNormal"/>
              <w:jc w:val="center"/>
            </w:pPr>
            <w:r>
              <w:t>1</w:t>
            </w:r>
          </w:p>
        </w:tc>
        <w:tc>
          <w:tcPr>
            <w:tcW w:w="3515" w:type="dxa"/>
          </w:tcPr>
          <w:p w:rsidR="002113F6" w:rsidRDefault="002113F6">
            <w:pPr>
              <w:pStyle w:val="ConsPlusNormal"/>
              <w:jc w:val="center"/>
            </w:pPr>
            <w:r>
              <w:t>2</w:t>
            </w:r>
          </w:p>
        </w:tc>
        <w:tc>
          <w:tcPr>
            <w:tcW w:w="1361" w:type="dxa"/>
          </w:tcPr>
          <w:p w:rsidR="002113F6" w:rsidRDefault="002113F6">
            <w:pPr>
              <w:pStyle w:val="ConsPlusNormal"/>
              <w:jc w:val="center"/>
            </w:pPr>
            <w:r>
              <w:t>3</w:t>
            </w:r>
          </w:p>
        </w:tc>
        <w:tc>
          <w:tcPr>
            <w:tcW w:w="4649" w:type="dxa"/>
          </w:tcPr>
          <w:p w:rsidR="002113F6" w:rsidRDefault="002113F6">
            <w:pPr>
              <w:pStyle w:val="ConsPlusNormal"/>
              <w:jc w:val="center"/>
            </w:pPr>
            <w:r>
              <w:t>9</w:t>
            </w:r>
          </w:p>
        </w:tc>
        <w:tc>
          <w:tcPr>
            <w:tcW w:w="3231" w:type="dxa"/>
          </w:tcPr>
          <w:p w:rsidR="002113F6" w:rsidRDefault="002113F6">
            <w:pPr>
              <w:pStyle w:val="ConsPlusNormal"/>
              <w:jc w:val="center"/>
            </w:pPr>
            <w:r>
              <w:t>10</w:t>
            </w:r>
          </w:p>
        </w:tc>
        <w:tc>
          <w:tcPr>
            <w:tcW w:w="4479" w:type="dxa"/>
          </w:tcPr>
          <w:p w:rsidR="002113F6" w:rsidRDefault="002113F6">
            <w:pPr>
              <w:pStyle w:val="ConsPlusNormal"/>
              <w:jc w:val="center"/>
            </w:pPr>
            <w:r>
              <w:t>11</w:t>
            </w:r>
          </w:p>
        </w:tc>
        <w:tc>
          <w:tcPr>
            <w:tcW w:w="3288" w:type="dxa"/>
          </w:tcPr>
          <w:p w:rsidR="002113F6" w:rsidRDefault="002113F6">
            <w:pPr>
              <w:pStyle w:val="ConsPlusNormal"/>
              <w:jc w:val="center"/>
            </w:pPr>
            <w:r>
              <w:t>12</w:t>
            </w:r>
          </w:p>
        </w:tc>
        <w:tc>
          <w:tcPr>
            <w:tcW w:w="3231" w:type="dxa"/>
          </w:tcPr>
          <w:p w:rsidR="002113F6" w:rsidRDefault="002113F6">
            <w:pPr>
              <w:pStyle w:val="ConsPlusNormal"/>
              <w:jc w:val="center"/>
            </w:pPr>
            <w:r>
              <w:t>13</w:t>
            </w:r>
          </w:p>
        </w:tc>
      </w:tr>
      <w:tr w:rsidR="002113F6">
        <w:tc>
          <w:tcPr>
            <w:tcW w:w="907" w:type="dxa"/>
            <w:vAlign w:val="center"/>
          </w:tcPr>
          <w:p w:rsidR="002113F6" w:rsidRDefault="002113F6">
            <w:pPr>
              <w:pStyle w:val="ConsPlusNormal"/>
              <w:jc w:val="center"/>
            </w:pPr>
            <w:r>
              <w:t>1.1</w:t>
            </w:r>
          </w:p>
        </w:tc>
        <w:tc>
          <w:tcPr>
            <w:tcW w:w="3515" w:type="dxa"/>
            <w:vAlign w:val="center"/>
          </w:tcPr>
          <w:p w:rsidR="002113F6" w:rsidRDefault="002113F6">
            <w:pPr>
              <w:pStyle w:val="ConsPlusNormal"/>
            </w:pPr>
            <w:r>
              <w:t>Информация об эксплуатирующей организации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1.1.1</w:t>
            </w:r>
          </w:p>
        </w:tc>
        <w:tc>
          <w:tcPr>
            <w:tcW w:w="3515" w:type="dxa"/>
            <w:vAlign w:val="center"/>
          </w:tcPr>
          <w:p w:rsidR="002113F6" w:rsidRDefault="002113F6">
            <w:pPr>
              <w:pStyle w:val="ConsPlusNormal"/>
            </w:pPr>
            <w:r>
              <w:t>Наименование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Соль-Илецкое муниципальное многоотраслевое производственное предприятие Жилищно-Коммунального Хозяйства (Соль-Илецкое ММПП ЖКХ)</w:t>
            </w:r>
          </w:p>
        </w:tc>
        <w:tc>
          <w:tcPr>
            <w:tcW w:w="3231" w:type="dxa"/>
            <w:vAlign w:val="center"/>
          </w:tcPr>
          <w:p w:rsidR="002113F6" w:rsidRDefault="002113F6">
            <w:pPr>
              <w:pStyle w:val="ConsPlusNormal"/>
              <w:jc w:val="center"/>
            </w:pPr>
            <w:r>
              <w:t>Общество с ограниченной ответственностью "Саян"</w:t>
            </w:r>
          </w:p>
        </w:tc>
        <w:tc>
          <w:tcPr>
            <w:tcW w:w="4479" w:type="dxa"/>
            <w:vAlign w:val="center"/>
          </w:tcPr>
          <w:p w:rsidR="002113F6" w:rsidRDefault="002113F6">
            <w:pPr>
              <w:pStyle w:val="ConsPlusNormal"/>
              <w:jc w:val="center"/>
            </w:pPr>
            <w:r>
              <w:t>МУП Новосергиевского поссовета Новосергиевский коммунальщик</w:t>
            </w:r>
          </w:p>
        </w:tc>
        <w:tc>
          <w:tcPr>
            <w:tcW w:w="3288" w:type="dxa"/>
            <w:vAlign w:val="center"/>
          </w:tcPr>
          <w:p w:rsidR="002113F6" w:rsidRDefault="002113F6">
            <w:pPr>
              <w:pStyle w:val="ConsPlusNormal"/>
              <w:jc w:val="center"/>
            </w:pPr>
            <w:r>
              <w:t>МУП МО "Спецавтохозяйство"</w:t>
            </w:r>
          </w:p>
        </w:tc>
        <w:tc>
          <w:tcPr>
            <w:tcW w:w="3231" w:type="dxa"/>
            <w:vAlign w:val="center"/>
          </w:tcPr>
          <w:p w:rsidR="002113F6" w:rsidRDefault="002113F6">
            <w:pPr>
              <w:pStyle w:val="ConsPlusNormal"/>
              <w:jc w:val="center"/>
            </w:pPr>
            <w:r>
              <w:t>ООО "ЭкоСпутник"</w:t>
            </w:r>
          </w:p>
        </w:tc>
      </w:tr>
      <w:tr w:rsidR="002113F6">
        <w:tc>
          <w:tcPr>
            <w:tcW w:w="907" w:type="dxa"/>
            <w:vAlign w:val="center"/>
          </w:tcPr>
          <w:p w:rsidR="002113F6" w:rsidRDefault="002113F6">
            <w:pPr>
              <w:pStyle w:val="ConsPlusNormal"/>
              <w:jc w:val="center"/>
            </w:pPr>
            <w:r>
              <w:t>1.1.2</w:t>
            </w:r>
          </w:p>
        </w:tc>
        <w:tc>
          <w:tcPr>
            <w:tcW w:w="3515" w:type="dxa"/>
            <w:vAlign w:val="center"/>
          </w:tcPr>
          <w:p w:rsidR="002113F6" w:rsidRDefault="002113F6">
            <w:pPr>
              <w:pStyle w:val="ConsPlusNormal"/>
            </w:pPr>
            <w:r>
              <w:t>ИНН</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5646000558</w:t>
            </w:r>
          </w:p>
        </w:tc>
        <w:tc>
          <w:tcPr>
            <w:tcW w:w="3231" w:type="dxa"/>
            <w:vAlign w:val="center"/>
          </w:tcPr>
          <w:p w:rsidR="002113F6" w:rsidRDefault="002113F6">
            <w:pPr>
              <w:pStyle w:val="ConsPlusNormal"/>
              <w:jc w:val="center"/>
            </w:pPr>
            <w:r>
              <w:t>5618030864</w:t>
            </w:r>
          </w:p>
        </w:tc>
        <w:tc>
          <w:tcPr>
            <w:tcW w:w="4479" w:type="dxa"/>
            <w:vAlign w:val="center"/>
          </w:tcPr>
          <w:p w:rsidR="002113F6" w:rsidRDefault="002113F6">
            <w:pPr>
              <w:pStyle w:val="ConsPlusNormal"/>
              <w:jc w:val="center"/>
            </w:pPr>
            <w:r>
              <w:t>5636020971</w:t>
            </w:r>
          </w:p>
        </w:tc>
        <w:tc>
          <w:tcPr>
            <w:tcW w:w="3288" w:type="dxa"/>
            <w:vAlign w:val="center"/>
          </w:tcPr>
          <w:p w:rsidR="002113F6" w:rsidRDefault="002113F6">
            <w:pPr>
              <w:pStyle w:val="ConsPlusNormal"/>
              <w:jc w:val="center"/>
            </w:pPr>
            <w:r>
              <w:t>5602009384</w:t>
            </w:r>
          </w:p>
        </w:tc>
        <w:tc>
          <w:tcPr>
            <w:tcW w:w="3231" w:type="dxa"/>
            <w:vAlign w:val="center"/>
          </w:tcPr>
          <w:p w:rsidR="002113F6" w:rsidRDefault="002113F6">
            <w:pPr>
              <w:pStyle w:val="ConsPlusNormal"/>
              <w:jc w:val="center"/>
            </w:pPr>
            <w:r>
              <w:t>5610133321</w:t>
            </w:r>
          </w:p>
        </w:tc>
      </w:tr>
      <w:tr w:rsidR="002113F6">
        <w:tc>
          <w:tcPr>
            <w:tcW w:w="907" w:type="dxa"/>
            <w:vAlign w:val="center"/>
          </w:tcPr>
          <w:p w:rsidR="002113F6" w:rsidRDefault="002113F6">
            <w:pPr>
              <w:pStyle w:val="ConsPlusNormal"/>
              <w:jc w:val="center"/>
            </w:pPr>
            <w:r>
              <w:t>1.2</w:t>
            </w:r>
          </w:p>
        </w:tc>
        <w:tc>
          <w:tcPr>
            <w:tcW w:w="3515" w:type="dxa"/>
            <w:vAlign w:val="center"/>
          </w:tcPr>
          <w:p w:rsidR="002113F6" w:rsidRDefault="002113F6">
            <w:pPr>
              <w:pStyle w:val="ConsPlusNormal"/>
            </w:pPr>
            <w:r>
              <w:t>Информация о балансодержателе объекта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1.2.1</w:t>
            </w:r>
          </w:p>
        </w:tc>
        <w:tc>
          <w:tcPr>
            <w:tcW w:w="3515" w:type="dxa"/>
            <w:vAlign w:val="center"/>
          </w:tcPr>
          <w:p w:rsidR="002113F6" w:rsidRDefault="002113F6">
            <w:pPr>
              <w:pStyle w:val="ConsPlusNormal"/>
            </w:pPr>
            <w:r>
              <w:t>Наименование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Соль-Илецкое муниципальное многоотраслевое производственное предприятие Жилищно-Коммунального Хозяйства (Соль-Илецкое ММПП ЖКХ)</w:t>
            </w:r>
          </w:p>
        </w:tc>
        <w:tc>
          <w:tcPr>
            <w:tcW w:w="3231" w:type="dxa"/>
            <w:vAlign w:val="center"/>
          </w:tcPr>
          <w:p w:rsidR="002113F6" w:rsidRDefault="002113F6">
            <w:pPr>
              <w:pStyle w:val="ConsPlusNormal"/>
              <w:jc w:val="center"/>
            </w:pPr>
            <w:r>
              <w:t>Муниципальное образование Ясненский городской округ Оренбургской области</w:t>
            </w:r>
          </w:p>
        </w:tc>
        <w:tc>
          <w:tcPr>
            <w:tcW w:w="4479" w:type="dxa"/>
            <w:vAlign w:val="center"/>
          </w:tcPr>
          <w:p w:rsidR="002113F6" w:rsidRDefault="002113F6">
            <w:pPr>
              <w:pStyle w:val="ConsPlusNormal"/>
              <w:jc w:val="center"/>
            </w:pPr>
            <w:r>
              <w:t>МУП Новосергиевского поссовета Новосергиевский коммунальщик</w:t>
            </w:r>
          </w:p>
        </w:tc>
        <w:tc>
          <w:tcPr>
            <w:tcW w:w="3288" w:type="dxa"/>
            <w:vAlign w:val="center"/>
          </w:tcPr>
          <w:p w:rsidR="002113F6" w:rsidRDefault="002113F6">
            <w:pPr>
              <w:pStyle w:val="ConsPlusNormal"/>
              <w:jc w:val="center"/>
            </w:pPr>
            <w:r>
              <w:t>МУП МО "Спецавтохозяйство"</w:t>
            </w:r>
          </w:p>
        </w:tc>
        <w:tc>
          <w:tcPr>
            <w:tcW w:w="3231" w:type="dxa"/>
            <w:vAlign w:val="center"/>
          </w:tcPr>
          <w:p w:rsidR="002113F6" w:rsidRDefault="002113F6">
            <w:pPr>
              <w:pStyle w:val="ConsPlusNormal"/>
              <w:jc w:val="center"/>
            </w:pPr>
            <w:r>
              <w:t>ООО "ЭкоСпутник"</w:t>
            </w:r>
          </w:p>
        </w:tc>
      </w:tr>
      <w:tr w:rsidR="002113F6">
        <w:tc>
          <w:tcPr>
            <w:tcW w:w="907" w:type="dxa"/>
            <w:vAlign w:val="center"/>
          </w:tcPr>
          <w:p w:rsidR="002113F6" w:rsidRDefault="002113F6">
            <w:pPr>
              <w:pStyle w:val="ConsPlusNormal"/>
              <w:jc w:val="center"/>
            </w:pPr>
            <w:r>
              <w:t>1.2.2</w:t>
            </w:r>
          </w:p>
        </w:tc>
        <w:tc>
          <w:tcPr>
            <w:tcW w:w="3515" w:type="dxa"/>
            <w:vAlign w:val="center"/>
          </w:tcPr>
          <w:p w:rsidR="002113F6" w:rsidRDefault="002113F6">
            <w:pPr>
              <w:pStyle w:val="ConsPlusNormal"/>
            </w:pPr>
            <w:r>
              <w:t>ИНН</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5646000558</w:t>
            </w:r>
          </w:p>
        </w:tc>
        <w:tc>
          <w:tcPr>
            <w:tcW w:w="3231" w:type="dxa"/>
            <w:vAlign w:val="center"/>
          </w:tcPr>
          <w:p w:rsidR="002113F6" w:rsidRDefault="002113F6">
            <w:pPr>
              <w:pStyle w:val="ConsPlusNormal"/>
              <w:jc w:val="center"/>
            </w:pPr>
            <w:r>
              <w:t>5618031219</w:t>
            </w:r>
          </w:p>
        </w:tc>
        <w:tc>
          <w:tcPr>
            <w:tcW w:w="4479" w:type="dxa"/>
            <w:vAlign w:val="center"/>
          </w:tcPr>
          <w:p w:rsidR="002113F6" w:rsidRDefault="002113F6">
            <w:pPr>
              <w:pStyle w:val="ConsPlusNormal"/>
              <w:jc w:val="center"/>
            </w:pPr>
            <w:r>
              <w:t>5636020971</w:t>
            </w:r>
          </w:p>
        </w:tc>
        <w:tc>
          <w:tcPr>
            <w:tcW w:w="3288" w:type="dxa"/>
            <w:vAlign w:val="center"/>
          </w:tcPr>
          <w:p w:rsidR="002113F6" w:rsidRDefault="002113F6">
            <w:pPr>
              <w:pStyle w:val="ConsPlusNormal"/>
              <w:jc w:val="center"/>
            </w:pPr>
            <w:r>
              <w:t>5602009384</w:t>
            </w:r>
          </w:p>
        </w:tc>
        <w:tc>
          <w:tcPr>
            <w:tcW w:w="3231" w:type="dxa"/>
            <w:vAlign w:val="center"/>
          </w:tcPr>
          <w:p w:rsidR="002113F6" w:rsidRDefault="002113F6">
            <w:pPr>
              <w:pStyle w:val="ConsPlusNormal"/>
              <w:jc w:val="center"/>
            </w:pPr>
            <w:r>
              <w:t>5610133321</w:t>
            </w:r>
          </w:p>
        </w:tc>
      </w:tr>
      <w:tr w:rsidR="002113F6">
        <w:tc>
          <w:tcPr>
            <w:tcW w:w="907" w:type="dxa"/>
            <w:vAlign w:val="center"/>
          </w:tcPr>
          <w:p w:rsidR="002113F6" w:rsidRDefault="002113F6">
            <w:pPr>
              <w:pStyle w:val="ConsPlusNormal"/>
              <w:jc w:val="center"/>
            </w:pPr>
            <w:r>
              <w:t>2</w:t>
            </w:r>
          </w:p>
        </w:tc>
        <w:tc>
          <w:tcPr>
            <w:tcW w:w="3515" w:type="dxa"/>
            <w:vAlign w:val="center"/>
          </w:tcPr>
          <w:p w:rsidR="002113F6" w:rsidRDefault="002113F6">
            <w:pPr>
              <w:pStyle w:val="ConsPlusNormal"/>
            </w:pPr>
            <w:r>
              <w:t>Фактический адрес местоположения объекта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2.1.</w:t>
            </w:r>
          </w:p>
        </w:tc>
        <w:tc>
          <w:tcPr>
            <w:tcW w:w="3515" w:type="dxa"/>
            <w:vAlign w:val="center"/>
          </w:tcPr>
          <w:p w:rsidR="002113F6" w:rsidRDefault="002113F6">
            <w:pPr>
              <w:pStyle w:val="ConsPlusNormal"/>
            </w:pPr>
            <w:r>
              <w:t>Кадастровый номер земельного участка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jc w:val="center"/>
            </w:pPr>
            <w:r>
              <w:t>56:46:0101016:1546,</w:t>
            </w:r>
          </w:p>
          <w:p w:rsidR="002113F6" w:rsidRDefault="002113F6">
            <w:pPr>
              <w:pStyle w:val="ConsPlusNormal"/>
              <w:jc w:val="center"/>
            </w:pPr>
            <w:r>
              <w:t>56:46:0101016:1123</w:t>
            </w:r>
          </w:p>
        </w:tc>
        <w:tc>
          <w:tcPr>
            <w:tcW w:w="4479" w:type="dxa"/>
            <w:vAlign w:val="center"/>
          </w:tcPr>
          <w:p w:rsidR="002113F6" w:rsidRDefault="002113F6">
            <w:pPr>
              <w:pStyle w:val="ConsPlusNormal"/>
              <w:jc w:val="center"/>
            </w:pPr>
            <w:r>
              <w:t>56:19:1015001:321</w:t>
            </w:r>
          </w:p>
        </w:tc>
        <w:tc>
          <w:tcPr>
            <w:tcW w:w="3288" w:type="dxa"/>
            <w:vAlign w:val="center"/>
          </w:tcPr>
          <w:p w:rsidR="002113F6" w:rsidRDefault="002113F6">
            <w:pPr>
              <w:pStyle w:val="ConsPlusNormal"/>
              <w:jc w:val="center"/>
            </w:pPr>
            <w:r>
              <w:t>56:07:1007001:22</w:t>
            </w:r>
          </w:p>
        </w:tc>
        <w:tc>
          <w:tcPr>
            <w:tcW w:w="3231" w:type="dxa"/>
            <w:vAlign w:val="center"/>
          </w:tcPr>
          <w:p w:rsidR="002113F6" w:rsidRDefault="002113F6">
            <w:pPr>
              <w:pStyle w:val="ConsPlusNormal"/>
              <w:jc w:val="center"/>
            </w:pPr>
            <w:r>
              <w:t>56:44:0103001:379</w:t>
            </w:r>
          </w:p>
        </w:tc>
      </w:tr>
      <w:tr w:rsidR="002113F6">
        <w:tc>
          <w:tcPr>
            <w:tcW w:w="907" w:type="dxa"/>
            <w:vAlign w:val="center"/>
          </w:tcPr>
          <w:p w:rsidR="002113F6" w:rsidRDefault="002113F6">
            <w:pPr>
              <w:pStyle w:val="ConsPlusNormal"/>
              <w:jc w:val="center"/>
            </w:pPr>
            <w:r>
              <w:t>2.2.</w:t>
            </w:r>
          </w:p>
        </w:tc>
        <w:tc>
          <w:tcPr>
            <w:tcW w:w="3515" w:type="dxa"/>
            <w:vAlign w:val="center"/>
          </w:tcPr>
          <w:p w:rsidR="002113F6" w:rsidRDefault="002113F6">
            <w:pPr>
              <w:pStyle w:val="ConsPlusNormal"/>
            </w:pPr>
            <w:r>
              <w:t xml:space="preserve">Точный адрес фактического </w:t>
            </w:r>
            <w:r>
              <w:lastRenderedPageBreak/>
              <w:t>местоположения</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 xml:space="preserve">8 км севернее г. Соль-Илецка, в районе </w:t>
            </w:r>
            <w:r>
              <w:lastRenderedPageBreak/>
              <w:t>Шиховой горы</w:t>
            </w:r>
          </w:p>
        </w:tc>
        <w:tc>
          <w:tcPr>
            <w:tcW w:w="3231" w:type="dxa"/>
            <w:vAlign w:val="center"/>
          </w:tcPr>
          <w:p w:rsidR="002113F6" w:rsidRDefault="002113F6">
            <w:pPr>
              <w:pStyle w:val="ConsPlusNormal"/>
              <w:jc w:val="center"/>
            </w:pPr>
            <w:r>
              <w:lastRenderedPageBreak/>
              <w:t xml:space="preserve">Оренбургская обл., г. Ясный, </w:t>
            </w:r>
            <w:r>
              <w:lastRenderedPageBreak/>
              <w:t>Домбаровское шоссе, 5</w:t>
            </w:r>
          </w:p>
        </w:tc>
        <w:tc>
          <w:tcPr>
            <w:tcW w:w="4479" w:type="dxa"/>
            <w:vAlign w:val="center"/>
          </w:tcPr>
          <w:p w:rsidR="002113F6" w:rsidRDefault="002113F6">
            <w:pPr>
              <w:pStyle w:val="ConsPlusNormal"/>
              <w:jc w:val="center"/>
            </w:pPr>
            <w:r>
              <w:lastRenderedPageBreak/>
              <w:t xml:space="preserve">Полигон ТБО Расположен в 3-х км южнее п. </w:t>
            </w:r>
            <w:r>
              <w:lastRenderedPageBreak/>
              <w:t>Новосергиевка Новосергиевского района Оренбургской области</w:t>
            </w:r>
          </w:p>
        </w:tc>
        <w:tc>
          <w:tcPr>
            <w:tcW w:w="3288" w:type="dxa"/>
            <w:vAlign w:val="center"/>
          </w:tcPr>
          <w:p w:rsidR="002113F6" w:rsidRDefault="002113F6">
            <w:pPr>
              <w:pStyle w:val="ConsPlusNormal"/>
              <w:jc w:val="center"/>
            </w:pPr>
            <w:r>
              <w:lastRenderedPageBreak/>
              <w:t xml:space="preserve">Оренбургская область, </w:t>
            </w:r>
            <w:r>
              <w:lastRenderedPageBreak/>
              <w:t>Бугурусланский район, колхоз "Маяк", п. Красная горка, участок N 1</w:t>
            </w:r>
          </w:p>
        </w:tc>
        <w:tc>
          <w:tcPr>
            <w:tcW w:w="3231" w:type="dxa"/>
            <w:vAlign w:val="center"/>
          </w:tcPr>
          <w:p w:rsidR="002113F6" w:rsidRDefault="002113F6">
            <w:pPr>
              <w:pStyle w:val="ConsPlusNormal"/>
              <w:jc w:val="center"/>
            </w:pPr>
            <w:r>
              <w:lastRenderedPageBreak/>
              <w:t xml:space="preserve">460052, г. Оренбург, ул. </w:t>
            </w:r>
            <w:r>
              <w:lastRenderedPageBreak/>
              <w:t>Автомобилистов, д. 23/1</w:t>
            </w:r>
          </w:p>
        </w:tc>
      </w:tr>
      <w:tr w:rsidR="002113F6">
        <w:tc>
          <w:tcPr>
            <w:tcW w:w="907" w:type="dxa"/>
            <w:vAlign w:val="center"/>
          </w:tcPr>
          <w:p w:rsidR="002113F6" w:rsidRDefault="002113F6">
            <w:pPr>
              <w:pStyle w:val="ConsPlusNormal"/>
              <w:jc w:val="center"/>
            </w:pPr>
            <w:r>
              <w:lastRenderedPageBreak/>
              <w:t>2.3.</w:t>
            </w:r>
          </w:p>
        </w:tc>
        <w:tc>
          <w:tcPr>
            <w:tcW w:w="3515" w:type="dxa"/>
            <w:vAlign w:val="center"/>
          </w:tcPr>
          <w:p w:rsidR="002113F6" w:rsidRDefault="002113F6">
            <w:pPr>
              <w:pStyle w:val="ConsPlusNormal"/>
            </w:pPr>
            <w:r>
              <w:t>Географические координаты</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51.220111</w:t>
            </w:r>
          </w:p>
          <w:p w:rsidR="002113F6" w:rsidRDefault="002113F6">
            <w:pPr>
              <w:pStyle w:val="ConsPlusNormal"/>
              <w:jc w:val="center"/>
            </w:pPr>
            <w:r>
              <w:t>54.954782</w:t>
            </w:r>
          </w:p>
        </w:tc>
        <w:tc>
          <w:tcPr>
            <w:tcW w:w="3231" w:type="dxa"/>
            <w:vAlign w:val="center"/>
          </w:tcPr>
          <w:p w:rsidR="002113F6" w:rsidRDefault="002113F6">
            <w:pPr>
              <w:pStyle w:val="ConsPlusNormal"/>
              <w:jc w:val="center"/>
            </w:pPr>
            <w:r>
              <w:t>51.008489</w:t>
            </w:r>
          </w:p>
          <w:p w:rsidR="002113F6" w:rsidRDefault="002113F6">
            <w:pPr>
              <w:pStyle w:val="ConsPlusNormal"/>
              <w:jc w:val="center"/>
            </w:pPr>
            <w:r>
              <w:t>59.863772</w:t>
            </w:r>
          </w:p>
        </w:tc>
        <w:tc>
          <w:tcPr>
            <w:tcW w:w="4479" w:type="dxa"/>
            <w:vAlign w:val="center"/>
          </w:tcPr>
          <w:p w:rsidR="002113F6" w:rsidRDefault="002113F6">
            <w:pPr>
              <w:pStyle w:val="ConsPlusNormal"/>
              <w:jc w:val="center"/>
            </w:pPr>
            <w:r>
              <w:t>52.034463</w:t>
            </w:r>
          </w:p>
          <w:p w:rsidR="002113F6" w:rsidRDefault="002113F6">
            <w:pPr>
              <w:pStyle w:val="ConsPlusNormal"/>
              <w:jc w:val="center"/>
            </w:pPr>
            <w:r>
              <w:t>53.638103</w:t>
            </w:r>
          </w:p>
        </w:tc>
        <w:tc>
          <w:tcPr>
            <w:tcW w:w="3288" w:type="dxa"/>
            <w:vAlign w:val="center"/>
          </w:tcPr>
          <w:p w:rsidR="002113F6" w:rsidRDefault="002113F6">
            <w:pPr>
              <w:pStyle w:val="ConsPlusNormal"/>
              <w:jc w:val="center"/>
            </w:pPr>
            <w:r>
              <w:t>53.514366</w:t>
            </w:r>
          </w:p>
          <w:p w:rsidR="002113F6" w:rsidRDefault="002113F6">
            <w:pPr>
              <w:pStyle w:val="ConsPlusNormal"/>
              <w:jc w:val="center"/>
            </w:pPr>
            <w:r>
              <w:t>52.407705</w:t>
            </w:r>
          </w:p>
        </w:tc>
        <w:tc>
          <w:tcPr>
            <w:tcW w:w="3231" w:type="dxa"/>
            <w:vAlign w:val="center"/>
          </w:tcPr>
          <w:p w:rsidR="002113F6" w:rsidRDefault="002113F6">
            <w:pPr>
              <w:pStyle w:val="ConsPlusNormal"/>
              <w:jc w:val="center"/>
            </w:pPr>
            <w:r>
              <w:t>51.845588</w:t>
            </w:r>
          </w:p>
          <w:p w:rsidR="002113F6" w:rsidRDefault="002113F6">
            <w:pPr>
              <w:pStyle w:val="ConsPlusNormal"/>
              <w:jc w:val="center"/>
            </w:pPr>
            <w:r>
              <w:t>55.193595</w:t>
            </w:r>
          </w:p>
        </w:tc>
      </w:tr>
      <w:tr w:rsidR="002113F6">
        <w:tc>
          <w:tcPr>
            <w:tcW w:w="907" w:type="dxa"/>
            <w:vAlign w:val="center"/>
          </w:tcPr>
          <w:p w:rsidR="002113F6" w:rsidRDefault="002113F6">
            <w:pPr>
              <w:pStyle w:val="ConsPlusNormal"/>
              <w:jc w:val="center"/>
            </w:pPr>
            <w:r>
              <w:t>3</w:t>
            </w:r>
          </w:p>
        </w:tc>
        <w:tc>
          <w:tcPr>
            <w:tcW w:w="3515" w:type="dxa"/>
            <w:vAlign w:val="center"/>
          </w:tcPr>
          <w:p w:rsidR="002113F6" w:rsidRDefault="002113F6">
            <w:pPr>
              <w:pStyle w:val="ConsPlusNormal"/>
            </w:pPr>
            <w:r>
              <w:t>Характеристики объекта (в соответствии с проектной документацией при наличии)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3.1.</w:t>
            </w:r>
          </w:p>
        </w:tc>
        <w:tc>
          <w:tcPr>
            <w:tcW w:w="3515" w:type="dxa"/>
            <w:vAlign w:val="center"/>
          </w:tcPr>
          <w:p w:rsidR="002113F6" w:rsidRDefault="002113F6">
            <w:pPr>
              <w:pStyle w:val="ConsPlusNormal"/>
            </w:pPr>
            <w:r>
              <w:t>Назначение объекта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Захоронение</w:t>
            </w:r>
          </w:p>
        </w:tc>
        <w:tc>
          <w:tcPr>
            <w:tcW w:w="3231" w:type="dxa"/>
            <w:vAlign w:val="center"/>
          </w:tcPr>
          <w:p w:rsidR="002113F6" w:rsidRDefault="002113F6">
            <w:pPr>
              <w:pStyle w:val="ConsPlusNormal"/>
              <w:jc w:val="center"/>
            </w:pPr>
            <w:r>
              <w:t>Захоронение</w:t>
            </w:r>
          </w:p>
        </w:tc>
        <w:tc>
          <w:tcPr>
            <w:tcW w:w="4479" w:type="dxa"/>
            <w:vAlign w:val="center"/>
          </w:tcPr>
          <w:p w:rsidR="002113F6" w:rsidRDefault="002113F6">
            <w:pPr>
              <w:pStyle w:val="ConsPlusNormal"/>
              <w:jc w:val="center"/>
            </w:pPr>
            <w:r>
              <w:t>Захоронение</w:t>
            </w:r>
          </w:p>
        </w:tc>
        <w:tc>
          <w:tcPr>
            <w:tcW w:w="3288" w:type="dxa"/>
            <w:vAlign w:val="center"/>
          </w:tcPr>
          <w:p w:rsidR="002113F6" w:rsidRDefault="002113F6">
            <w:pPr>
              <w:pStyle w:val="ConsPlusNormal"/>
              <w:jc w:val="center"/>
            </w:pPr>
            <w:r>
              <w:t>Захоронение</w:t>
            </w:r>
          </w:p>
        </w:tc>
        <w:tc>
          <w:tcPr>
            <w:tcW w:w="3231" w:type="dxa"/>
            <w:vAlign w:val="center"/>
          </w:tcPr>
          <w:p w:rsidR="002113F6" w:rsidRDefault="002113F6">
            <w:pPr>
              <w:pStyle w:val="ConsPlusNormal"/>
              <w:jc w:val="center"/>
            </w:pPr>
            <w:r>
              <w:t>Длительное хранение</w:t>
            </w:r>
          </w:p>
        </w:tc>
      </w:tr>
      <w:tr w:rsidR="002113F6">
        <w:tc>
          <w:tcPr>
            <w:tcW w:w="907" w:type="dxa"/>
            <w:vAlign w:val="center"/>
          </w:tcPr>
          <w:p w:rsidR="002113F6" w:rsidRDefault="002113F6">
            <w:pPr>
              <w:pStyle w:val="ConsPlusNormal"/>
              <w:jc w:val="center"/>
            </w:pPr>
            <w:r>
              <w:t>3.2.</w:t>
            </w:r>
          </w:p>
        </w:tc>
        <w:tc>
          <w:tcPr>
            <w:tcW w:w="3515" w:type="dxa"/>
            <w:vAlign w:val="center"/>
          </w:tcPr>
          <w:p w:rsidR="002113F6" w:rsidRDefault="002113F6">
            <w:pPr>
              <w:pStyle w:val="ConsPlusNormal"/>
            </w:pPr>
            <w:r>
              <w:t>Тип объекта (полигон захоронения ТКО/свалка ТКО/другой специально оборудованный объект хранения отходов/другой специально оборудованный объект захоронения отходов)</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Полигон ТКО</w:t>
            </w:r>
          </w:p>
        </w:tc>
        <w:tc>
          <w:tcPr>
            <w:tcW w:w="3231" w:type="dxa"/>
            <w:vAlign w:val="center"/>
          </w:tcPr>
          <w:p w:rsidR="002113F6" w:rsidRDefault="002113F6">
            <w:pPr>
              <w:pStyle w:val="ConsPlusNormal"/>
              <w:jc w:val="center"/>
            </w:pPr>
            <w:r>
              <w:t>Полигон захоронения ТКО</w:t>
            </w:r>
          </w:p>
        </w:tc>
        <w:tc>
          <w:tcPr>
            <w:tcW w:w="4479" w:type="dxa"/>
            <w:vAlign w:val="center"/>
          </w:tcPr>
          <w:p w:rsidR="002113F6" w:rsidRDefault="002113F6">
            <w:pPr>
              <w:pStyle w:val="ConsPlusNormal"/>
              <w:jc w:val="center"/>
            </w:pPr>
            <w:r>
              <w:t>полигон ТБО</w:t>
            </w:r>
          </w:p>
        </w:tc>
        <w:tc>
          <w:tcPr>
            <w:tcW w:w="3288" w:type="dxa"/>
            <w:vAlign w:val="center"/>
          </w:tcPr>
          <w:p w:rsidR="002113F6" w:rsidRDefault="002113F6">
            <w:pPr>
              <w:pStyle w:val="ConsPlusNormal"/>
              <w:jc w:val="center"/>
            </w:pPr>
            <w:r>
              <w:t>полигон захоронения ТБО</w:t>
            </w:r>
          </w:p>
        </w:tc>
        <w:tc>
          <w:tcPr>
            <w:tcW w:w="3231" w:type="dxa"/>
            <w:vAlign w:val="center"/>
          </w:tcPr>
          <w:p w:rsidR="002113F6" w:rsidRDefault="002113F6">
            <w:pPr>
              <w:pStyle w:val="ConsPlusNormal"/>
              <w:jc w:val="center"/>
            </w:pPr>
            <w:r>
              <w:t>Полигон для размещения твердых коммунальных отходов</w:t>
            </w:r>
          </w:p>
        </w:tc>
      </w:tr>
      <w:tr w:rsidR="002113F6">
        <w:tc>
          <w:tcPr>
            <w:tcW w:w="907" w:type="dxa"/>
            <w:vAlign w:val="center"/>
          </w:tcPr>
          <w:p w:rsidR="002113F6" w:rsidRDefault="002113F6">
            <w:pPr>
              <w:pStyle w:val="ConsPlusNormal"/>
              <w:jc w:val="center"/>
            </w:pPr>
            <w:r>
              <w:t>3.3.</w:t>
            </w:r>
          </w:p>
        </w:tc>
        <w:tc>
          <w:tcPr>
            <w:tcW w:w="3515" w:type="dxa"/>
            <w:vAlign w:val="center"/>
          </w:tcPr>
          <w:p w:rsidR="002113F6" w:rsidRDefault="002113F6">
            <w:pPr>
              <w:pStyle w:val="ConsPlusNormal"/>
            </w:pPr>
            <w:r>
              <w:t>Проектная дата начала эксплуатации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01.01.2002</w:t>
            </w:r>
          </w:p>
        </w:tc>
        <w:tc>
          <w:tcPr>
            <w:tcW w:w="4479" w:type="dxa"/>
            <w:vAlign w:val="center"/>
          </w:tcPr>
          <w:p w:rsidR="002113F6" w:rsidRDefault="002113F6">
            <w:pPr>
              <w:pStyle w:val="ConsPlusNormal"/>
              <w:jc w:val="center"/>
            </w:pPr>
            <w:r>
              <w:t>2008</w:t>
            </w:r>
          </w:p>
        </w:tc>
        <w:tc>
          <w:tcPr>
            <w:tcW w:w="3288" w:type="dxa"/>
            <w:vAlign w:val="center"/>
          </w:tcPr>
          <w:p w:rsidR="002113F6" w:rsidRDefault="002113F6">
            <w:pPr>
              <w:pStyle w:val="ConsPlusNormal"/>
              <w:jc w:val="center"/>
            </w:pPr>
            <w:r>
              <w:t>1986</w:t>
            </w:r>
          </w:p>
        </w:tc>
        <w:tc>
          <w:tcPr>
            <w:tcW w:w="3231" w:type="dxa"/>
            <w:vAlign w:val="center"/>
          </w:tcPr>
          <w:p w:rsidR="002113F6" w:rsidRDefault="002113F6">
            <w:pPr>
              <w:pStyle w:val="ConsPlusNormal"/>
              <w:jc w:val="center"/>
            </w:pPr>
            <w:r>
              <w:t>1971</w:t>
            </w:r>
          </w:p>
        </w:tc>
      </w:tr>
      <w:tr w:rsidR="002113F6">
        <w:tc>
          <w:tcPr>
            <w:tcW w:w="907" w:type="dxa"/>
            <w:vAlign w:val="center"/>
          </w:tcPr>
          <w:p w:rsidR="002113F6" w:rsidRDefault="002113F6">
            <w:pPr>
              <w:pStyle w:val="ConsPlusNormal"/>
              <w:jc w:val="center"/>
            </w:pPr>
            <w:r>
              <w:t>3.4.</w:t>
            </w:r>
          </w:p>
        </w:tc>
        <w:tc>
          <w:tcPr>
            <w:tcW w:w="3515" w:type="dxa"/>
            <w:vAlign w:val="center"/>
          </w:tcPr>
          <w:p w:rsidR="002113F6" w:rsidRDefault="002113F6">
            <w:pPr>
              <w:pStyle w:val="ConsPlusNormal"/>
            </w:pPr>
            <w:r>
              <w:t>Фактическая дата начала эксплуатации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11.01.2017</w:t>
            </w:r>
          </w:p>
        </w:tc>
        <w:tc>
          <w:tcPr>
            <w:tcW w:w="3231" w:type="dxa"/>
            <w:vAlign w:val="center"/>
          </w:tcPr>
          <w:p w:rsidR="002113F6" w:rsidRDefault="002113F6">
            <w:pPr>
              <w:pStyle w:val="ConsPlusNormal"/>
              <w:jc w:val="center"/>
            </w:pPr>
            <w:r>
              <w:t>01.07.2005</w:t>
            </w:r>
          </w:p>
        </w:tc>
        <w:tc>
          <w:tcPr>
            <w:tcW w:w="4479" w:type="dxa"/>
            <w:vAlign w:val="center"/>
          </w:tcPr>
          <w:p w:rsidR="002113F6" w:rsidRDefault="002113F6">
            <w:pPr>
              <w:pStyle w:val="ConsPlusNormal"/>
              <w:jc w:val="center"/>
            </w:pPr>
            <w:r>
              <w:t>2008</w:t>
            </w:r>
          </w:p>
        </w:tc>
        <w:tc>
          <w:tcPr>
            <w:tcW w:w="3288" w:type="dxa"/>
            <w:vAlign w:val="center"/>
          </w:tcPr>
          <w:p w:rsidR="002113F6" w:rsidRDefault="002113F6">
            <w:pPr>
              <w:pStyle w:val="ConsPlusNormal"/>
              <w:jc w:val="center"/>
            </w:pPr>
            <w:r>
              <w:t>1994</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3.5.</w:t>
            </w:r>
          </w:p>
        </w:tc>
        <w:tc>
          <w:tcPr>
            <w:tcW w:w="3515" w:type="dxa"/>
            <w:vAlign w:val="center"/>
          </w:tcPr>
          <w:p w:rsidR="002113F6" w:rsidRDefault="002113F6">
            <w:pPr>
              <w:pStyle w:val="ConsPlusNormal"/>
            </w:pPr>
            <w:r>
              <w:t>Проектный срок эксплуатации объекта</w:t>
            </w:r>
          </w:p>
        </w:tc>
        <w:tc>
          <w:tcPr>
            <w:tcW w:w="1361" w:type="dxa"/>
            <w:vAlign w:val="center"/>
          </w:tcPr>
          <w:p w:rsidR="002113F6" w:rsidRDefault="002113F6">
            <w:pPr>
              <w:pStyle w:val="ConsPlusNormal"/>
              <w:jc w:val="center"/>
            </w:pPr>
            <w:r>
              <w:t>лет</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30</w:t>
            </w:r>
          </w:p>
        </w:tc>
        <w:tc>
          <w:tcPr>
            <w:tcW w:w="4479" w:type="dxa"/>
            <w:vAlign w:val="center"/>
          </w:tcPr>
          <w:p w:rsidR="002113F6" w:rsidRDefault="002113F6">
            <w:pPr>
              <w:pStyle w:val="ConsPlusNormal"/>
              <w:jc w:val="center"/>
            </w:pPr>
            <w:r>
              <w:t>21,83</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3.6.</w:t>
            </w:r>
          </w:p>
        </w:tc>
        <w:tc>
          <w:tcPr>
            <w:tcW w:w="3515" w:type="dxa"/>
            <w:vAlign w:val="center"/>
          </w:tcPr>
          <w:p w:rsidR="002113F6" w:rsidRDefault="002113F6">
            <w:pPr>
              <w:pStyle w:val="ConsPlusNormal"/>
            </w:pPr>
            <w:r>
              <w:t>Проектная дата окончания эксплуатации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01.01.2032</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3.7.</w:t>
            </w:r>
          </w:p>
        </w:tc>
        <w:tc>
          <w:tcPr>
            <w:tcW w:w="3515" w:type="dxa"/>
            <w:vAlign w:val="center"/>
          </w:tcPr>
          <w:p w:rsidR="002113F6" w:rsidRDefault="002113F6">
            <w:pPr>
              <w:pStyle w:val="ConsPlusNormal"/>
            </w:pPr>
            <w:r>
              <w:t>Проектная общая площадь ОРО</w:t>
            </w:r>
          </w:p>
        </w:tc>
        <w:tc>
          <w:tcPr>
            <w:tcW w:w="1361" w:type="dxa"/>
            <w:vAlign w:val="center"/>
          </w:tcPr>
          <w:p w:rsidR="002113F6" w:rsidRDefault="002113F6">
            <w:pPr>
              <w:pStyle w:val="ConsPlusNormal"/>
              <w:jc w:val="center"/>
            </w:pPr>
            <w:r>
              <w:t>га</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15</w:t>
            </w:r>
          </w:p>
        </w:tc>
        <w:tc>
          <w:tcPr>
            <w:tcW w:w="4479" w:type="dxa"/>
            <w:vAlign w:val="center"/>
          </w:tcPr>
          <w:p w:rsidR="002113F6" w:rsidRDefault="002113F6">
            <w:pPr>
              <w:pStyle w:val="ConsPlusNormal"/>
              <w:jc w:val="center"/>
            </w:pPr>
            <w:r>
              <w:t>40</w:t>
            </w:r>
          </w:p>
        </w:tc>
        <w:tc>
          <w:tcPr>
            <w:tcW w:w="3288" w:type="dxa"/>
            <w:vAlign w:val="center"/>
          </w:tcPr>
          <w:p w:rsidR="002113F6" w:rsidRDefault="002113F6">
            <w:pPr>
              <w:pStyle w:val="ConsPlusNormal"/>
              <w:jc w:val="center"/>
            </w:pPr>
            <w:r>
              <w:t>5,6</w:t>
            </w:r>
          </w:p>
        </w:tc>
        <w:tc>
          <w:tcPr>
            <w:tcW w:w="3231" w:type="dxa"/>
            <w:vAlign w:val="center"/>
          </w:tcPr>
          <w:p w:rsidR="002113F6" w:rsidRDefault="002113F6">
            <w:pPr>
              <w:pStyle w:val="ConsPlusNormal"/>
              <w:jc w:val="center"/>
            </w:pPr>
            <w:r>
              <w:t>113</w:t>
            </w:r>
          </w:p>
        </w:tc>
      </w:tr>
      <w:tr w:rsidR="002113F6">
        <w:tc>
          <w:tcPr>
            <w:tcW w:w="907" w:type="dxa"/>
            <w:vAlign w:val="center"/>
          </w:tcPr>
          <w:p w:rsidR="002113F6" w:rsidRDefault="002113F6">
            <w:pPr>
              <w:pStyle w:val="ConsPlusNormal"/>
              <w:jc w:val="center"/>
            </w:pPr>
            <w:r>
              <w:t>3.8.</w:t>
            </w:r>
          </w:p>
        </w:tc>
        <w:tc>
          <w:tcPr>
            <w:tcW w:w="3515" w:type="dxa"/>
            <w:vAlign w:val="center"/>
          </w:tcPr>
          <w:p w:rsidR="002113F6" w:rsidRDefault="002113F6">
            <w:pPr>
              <w:pStyle w:val="ConsPlusNormal"/>
            </w:pPr>
            <w:r>
              <w:t>Площадь, выделенная под места размещения отходов (карты)</w:t>
            </w:r>
          </w:p>
        </w:tc>
        <w:tc>
          <w:tcPr>
            <w:tcW w:w="1361" w:type="dxa"/>
            <w:vAlign w:val="center"/>
          </w:tcPr>
          <w:p w:rsidR="002113F6" w:rsidRDefault="002113F6">
            <w:pPr>
              <w:pStyle w:val="ConsPlusNormal"/>
              <w:jc w:val="center"/>
            </w:pPr>
            <w:r>
              <w:t>га</w:t>
            </w:r>
          </w:p>
        </w:tc>
        <w:tc>
          <w:tcPr>
            <w:tcW w:w="4649" w:type="dxa"/>
            <w:vAlign w:val="center"/>
          </w:tcPr>
          <w:p w:rsidR="002113F6" w:rsidRDefault="002113F6">
            <w:pPr>
              <w:pStyle w:val="ConsPlusNormal"/>
              <w:jc w:val="center"/>
            </w:pPr>
            <w:r>
              <w:t>1,0502</w:t>
            </w:r>
          </w:p>
        </w:tc>
        <w:tc>
          <w:tcPr>
            <w:tcW w:w="3231" w:type="dxa"/>
            <w:vAlign w:val="center"/>
          </w:tcPr>
          <w:p w:rsidR="002113F6" w:rsidRDefault="002113F6">
            <w:pPr>
              <w:pStyle w:val="ConsPlusNormal"/>
              <w:jc w:val="center"/>
            </w:pPr>
            <w:r>
              <w:t>3,4</w:t>
            </w:r>
          </w:p>
        </w:tc>
        <w:tc>
          <w:tcPr>
            <w:tcW w:w="4479" w:type="dxa"/>
            <w:vAlign w:val="center"/>
          </w:tcPr>
          <w:p w:rsidR="002113F6" w:rsidRDefault="002113F6">
            <w:pPr>
              <w:pStyle w:val="ConsPlusNormal"/>
              <w:jc w:val="center"/>
            </w:pPr>
            <w:r>
              <w:t>40</w:t>
            </w:r>
          </w:p>
        </w:tc>
        <w:tc>
          <w:tcPr>
            <w:tcW w:w="3288" w:type="dxa"/>
            <w:vAlign w:val="center"/>
          </w:tcPr>
          <w:p w:rsidR="002113F6" w:rsidRDefault="002113F6">
            <w:pPr>
              <w:pStyle w:val="ConsPlusNormal"/>
              <w:jc w:val="center"/>
            </w:pPr>
            <w:r>
              <w:t>4,7</w:t>
            </w:r>
          </w:p>
        </w:tc>
        <w:tc>
          <w:tcPr>
            <w:tcW w:w="3231" w:type="dxa"/>
            <w:vAlign w:val="center"/>
          </w:tcPr>
          <w:p w:rsidR="002113F6" w:rsidRDefault="002113F6">
            <w:pPr>
              <w:pStyle w:val="ConsPlusNormal"/>
              <w:jc w:val="center"/>
            </w:pPr>
            <w:r>
              <w:t>45</w:t>
            </w:r>
          </w:p>
        </w:tc>
      </w:tr>
      <w:tr w:rsidR="002113F6">
        <w:tc>
          <w:tcPr>
            <w:tcW w:w="907" w:type="dxa"/>
            <w:vAlign w:val="center"/>
          </w:tcPr>
          <w:p w:rsidR="002113F6" w:rsidRDefault="002113F6">
            <w:pPr>
              <w:pStyle w:val="ConsPlusNormal"/>
              <w:jc w:val="center"/>
            </w:pPr>
            <w:r>
              <w:lastRenderedPageBreak/>
              <w:t>3.9.</w:t>
            </w:r>
          </w:p>
        </w:tc>
        <w:tc>
          <w:tcPr>
            <w:tcW w:w="3515" w:type="dxa"/>
            <w:vAlign w:val="center"/>
          </w:tcPr>
          <w:p w:rsidR="002113F6" w:rsidRDefault="002113F6">
            <w:pPr>
              <w:pStyle w:val="ConsPlusNormal"/>
            </w:pPr>
            <w:r>
              <w:t>Проектная мощность объекта</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17135,0</w:t>
            </w:r>
          </w:p>
        </w:tc>
        <w:tc>
          <w:tcPr>
            <w:tcW w:w="3231" w:type="dxa"/>
            <w:vAlign w:val="center"/>
          </w:tcPr>
          <w:p w:rsidR="002113F6" w:rsidRDefault="002113F6">
            <w:pPr>
              <w:pStyle w:val="ConsPlusNormal"/>
              <w:jc w:val="center"/>
            </w:pPr>
            <w:r>
              <w:t>18012,0</w:t>
            </w:r>
          </w:p>
        </w:tc>
        <w:tc>
          <w:tcPr>
            <w:tcW w:w="4479" w:type="dxa"/>
            <w:vAlign w:val="center"/>
          </w:tcPr>
          <w:p w:rsidR="002113F6" w:rsidRDefault="002113F6">
            <w:pPr>
              <w:pStyle w:val="ConsPlusNormal"/>
              <w:jc w:val="center"/>
            </w:pPr>
            <w:r>
              <w:t>80000,0</w:t>
            </w:r>
          </w:p>
        </w:tc>
        <w:tc>
          <w:tcPr>
            <w:tcW w:w="3288" w:type="dxa"/>
            <w:vAlign w:val="center"/>
          </w:tcPr>
          <w:p w:rsidR="002113F6" w:rsidRDefault="002113F6">
            <w:pPr>
              <w:pStyle w:val="ConsPlusNormal"/>
              <w:jc w:val="center"/>
            </w:pPr>
            <w:r>
              <w:t>30000,0</w:t>
            </w:r>
          </w:p>
        </w:tc>
        <w:tc>
          <w:tcPr>
            <w:tcW w:w="3231" w:type="dxa"/>
            <w:vAlign w:val="center"/>
          </w:tcPr>
          <w:p w:rsidR="002113F6" w:rsidRDefault="002113F6">
            <w:pPr>
              <w:pStyle w:val="ConsPlusNormal"/>
              <w:jc w:val="center"/>
            </w:pPr>
            <w:r>
              <w:t>350000,0</w:t>
            </w:r>
          </w:p>
        </w:tc>
      </w:tr>
      <w:tr w:rsidR="002113F6">
        <w:tc>
          <w:tcPr>
            <w:tcW w:w="907" w:type="dxa"/>
            <w:vAlign w:val="center"/>
          </w:tcPr>
          <w:p w:rsidR="002113F6" w:rsidRDefault="002113F6">
            <w:pPr>
              <w:pStyle w:val="ConsPlusNormal"/>
              <w:jc w:val="center"/>
            </w:pPr>
            <w:r>
              <w:t>3.10.</w:t>
            </w:r>
          </w:p>
        </w:tc>
        <w:tc>
          <w:tcPr>
            <w:tcW w:w="3515" w:type="dxa"/>
            <w:vAlign w:val="center"/>
          </w:tcPr>
          <w:p w:rsidR="002113F6" w:rsidRDefault="002113F6">
            <w:pPr>
              <w:pStyle w:val="ConsPlusNormal"/>
            </w:pPr>
            <w:r>
              <w:t>Фактическая мощность объекта (средняя за 3 последних года)</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10885,0</w:t>
            </w:r>
          </w:p>
        </w:tc>
        <w:tc>
          <w:tcPr>
            <w:tcW w:w="3231" w:type="dxa"/>
            <w:vAlign w:val="center"/>
          </w:tcPr>
          <w:p w:rsidR="002113F6" w:rsidRDefault="002113F6">
            <w:pPr>
              <w:pStyle w:val="ConsPlusNormal"/>
              <w:jc w:val="center"/>
            </w:pPr>
            <w:r>
              <w:t>12469,6</w:t>
            </w:r>
          </w:p>
        </w:tc>
        <w:tc>
          <w:tcPr>
            <w:tcW w:w="4479" w:type="dxa"/>
            <w:vAlign w:val="center"/>
          </w:tcPr>
          <w:p w:rsidR="002113F6" w:rsidRDefault="002113F6">
            <w:pPr>
              <w:pStyle w:val="ConsPlusNormal"/>
              <w:jc w:val="center"/>
            </w:pPr>
            <w:r>
              <w:t>7138,0</w:t>
            </w:r>
          </w:p>
        </w:tc>
        <w:tc>
          <w:tcPr>
            <w:tcW w:w="3288" w:type="dxa"/>
            <w:vAlign w:val="center"/>
          </w:tcPr>
          <w:p w:rsidR="002113F6" w:rsidRDefault="002113F6">
            <w:pPr>
              <w:pStyle w:val="ConsPlusNormal"/>
              <w:jc w:val="center"/>
            </w:pPr>
            <w:r>
              <w:t>25884,3</w:t>
            </w:r>
          </w:p>
        </w:tc>
        <w:tc>
          <w:tcPr>
            <w:tcW w:w="3231" w:type="dxa"/>
            <w:vAlign w:val="center"/>
          </w:tcPr>
          <w:p w:rsidR="002113F6" w:rsidRDefault="002113F6">
            <w:pPr>
              <w:pStyle w:val="ConsPlusNormal"/>
              <w:jc w:val="center"/>
            </w:pPr>
            <w:r>
              <w:t>209841,3</w:t>
            </w:r>
          </w:p>
        </w:tc>
      </w:tr>
      <w:tr w:rsidR="002113F6">
        <w:tc>
          <w:tcPr>
            <w:tcW w:w="907" w:type="dxa"/>
            <w:vAlign w:val="center"/>
          </w:tcPr>
          <w:p w:rsidR="002113F6" w:rsidRDefault="002113F6">
            <w:pPr>
              <w:pStyle w:val="ConsPlusNormal"/>
              <w:jc w:val="center"/>
            </w:pPr>
            <w:r>
              <w:t>3.11.</w:t>
            </w:r>
          </w:p>
        </w:tc>
        <w:tc>
          <w:tcPr>
            <w:tcW w:w="3515" w:type="dxa"/>
            <w:vAlign w:val="center"/>
          </w:tcPr>
          <w:p w:rsidR="002113F6" w:rsidRDefault="002113F6">
            <w:pPr>
              <w:pStyle w:val="ConsPlusNormal"/>
            </w:pPr>
            <w:r>
              <w:t>Проектная вместимость объекта</w:t>
            </w:r>
          </w:p>
        </w:tc>
        <w:tc>
          <w:tcPr>
            <w:tcW w:w="1361" w:type="dxa"/>
            <w:vAlign w:val="center"/>
          </w:tcPr>
          <w:p w:rsidR="002113F6" w:rsidRDefault="002113F6">
            <w:pPr>
              <w:pStyle w:val="ConsPlusNormal"/>
              <w:jc w:val="center"/>
            </w:pPr>
            <w:r>
              <w:t>тонн</w:t>
            </w:r>
          </w:p>
        </w:tc>
        <w:tc>
          <w:tcPr>
            <w:tcW w:w="4649" w:type="dxa"/>
            <w:vAlign w:val="center"/>
          </w:tcPr>
          <w:p w:rsidR="002113F6" w:rsidRDefault="002113F6">
            <w:pPr>
              <w:pStyle w:val="ConsPlusNormal"/>
              <w:jc w:val="center"/>
            </w:pPr>
            <w:r>
              <w:t>57475,0</w:t>
            </w:r>
          </w:p>
        </w:tc>
        <w:tc>
          <w:tcPr>
            <w:tcW w:w="3231" w:type="dxa"/>
            <w:vAlign w:val="center"/>
          </w:tcPr>
          <w:p w:rsidR="002113F6" w:rsidRDefault="002113F6">
            <w:pPr>
              <w:pStyle w:val="ConsPlusNormal"/>
              <w:jc w:val="center"/>
            </w:pPr>
            <w:r>
              <w:t>171545,0</w:t>
            </w:r>
          </w:p>
        </w:tc>
        <w:tc>
          <w:tcPr>
            <w:tcW w:w="4479" w:type="dxa"/>
            <w:vAlign w:val="center"/>
          </w:tcPr>
          <w:p w:rsidR="002113F6" w:rsidRDefault="002113F6">
            <w:pPr>
              <w:pStyle w:val="ConsPlusNormal"/>
              <w:jc w:val="center"/>
            </w:pPr>
            <w:r>
              <w:t>353600,0</w:t>
            </w:r>
          </w:p>
        </w:tc>
        <w:tc>
          <w:tcPr>
            <w:tcW w:w="3288" w:type="dxa"/>
            <w:vAlign w:val="center"/>
          </w:tcPr>
          <w:p w:rsidR="002113F6" w:rsidRDefault="002113F6">
            <w:pPr>
              <w:pStyle w:val="ConsPlusNormal"/>
              <w:jc w:val="center"/>
            </w:pPr>
            <w:r>
              <w:t>565300,0</w:t>
            </w:r>
          </w:p>
        </w:tc>
        <w:tc>
          <w:tcPr>
            <w:tcW w:w="3231" w:type="dxa"/>
            <w:vAlign w:val="center"/>
          </w:tcPr>
          <w:p w:rsidR="002113F6" w:rsidRDefault="002113F6">
            <w:pPr>
              <w:pStyle w:val="ConsPlusNormal"/>
              <w:jc w:val="center"/>
            </w:pPr>
            <w:r>
              <w:t>8250000,0</w:t>
            </w:r>
          </w:p>
        </w:tc>
      </w:tr>
      <w:tr w:rsidR="002113F6">
        <w:tc>
          <w:tcPr>
            <w:tcW w:w="907" w:type="dxa"/>
            <w:vAlign w:val="center"/>
          </w:tcPr>
          <w:p w:rsidR="002113F6" w:rsidRDefault="002113F6">
            <w:pPr>
              <w:pStyle w:val="ConsPlusNormal"/>
              <w:jc w:val="center"/>
            </w:pPr>
            <w:r>
              <w:t>3.12.</w:t>
            </w:r>
          </w:p>
        </w:tc>
        <w:tc>
          <w:tcPr>
            <w:tcW w:w="3515" w:type="dxa"/>
            <w:vAlign w:val="center"/>
          </w:tcPr>
          <w:p w:rsidR="002113F6" w:rsidRDefault="002113F6">
            <w:pPr>
              <w:pStyle w:val="ConsPlusNormal"/>
            </w:pPr>
            <w:r>
              <w:t>Применяемые технологические решения (суть технологии захоронения и т.д.)</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Размещение ТКО навалом с последующей планировкой, утрамбовкой и перекрытием изолирующим слоем.</w:t>
            </w:r>
          </w:p>
        </w:tc>
        <w:tc>
          <w:tcPr>
            <w:tcW w:w="3231" w:type="dxa"/>
            <w:vAlign w:val="center"/>
          </w:tcPr>
          <w:p w:rsidR="002113F6" w:rsidRDefault="002113F6">
            <w:pPr>
              <w:pStyle w:val="ConsPlusNormal"/>
              <w:jc w:val="center"/>
            </w:pPr>
            <w:r>
              <w:t>отходы захораниваются путем размещения в котловане от нижнего уровня вверх послойно согласно разбивке на карты, уплотняются бульдозером, послойно изолируются грунтом</w:t>
            </w:r>
          </w:p>
        </w:tc>
        <w:tc>
          <w:tcPr>
            <w:tcW w:w="4479" w:type="dxa"/>
            <w:vAlign w:val="center"/>
          </w:tcPr>
          <w:p w:rsidR="002113F6" w:rsidRDefault="002113F6">
            <w:pPr>
              <w:pStyle w:val="ConsPlusNormal"/>
              <w:jc w:val="center"/>
            </w:pPr>
            <w:r>
              <w:t>Размещение ТКО навалом с последующей планировкой, утрамбовкой и перекрытием изолирующим слоем.</w:t>
            </w:r>
          </w:p>
        </w:tc>
        <w:tc>
          <w:tcPr>
            <w:tcW w:w="3288" w:type="dxa"/>
            <w:vAlign w:val="center"/>
          </w:tcPr>
          <w:p w:rsidR="002113F6" w:rsidRDefault="002113F6">
            <w:pPr>
              <w:pStyle w:val="ConsPlusNormal"/>
              <w:jc w:val="center"/>
            </w:pPr>
            <w:r>
              <w:t>Размещение ТКО навалом с последующей планировкой, утрамбовкой и перекрытием изолирующим слоем.</w:t>
            </w:r>
          </w:p>
        </w:tc>
        <w:tc>
          <w:tcPr>
            <w:tcW w:w="3231" w:type="dxa"/>
            <w:vAlign w:val="center"/>
          </w:tcPr>
          <w:p w:rsidR="002113F6" w:rsidRDefault="002113F6">
            <w:pPr>
              <w:pStyle w:val="ConsPlusNormal"/>
              <w:jc w:val="center"/>
            </w:pPr>
            <w:r>
              <w:t>Прибывшие на полигон мусоровозы разгружаются на рабочей карте. Отходы планируются методом надвига, уплотняются до слоя 2 м, изолируются пересыпочным материалом.</w:t>
            </w:r>
          </w:p>
        </w:tc>
      </w:tr>
      <w:tr w:rsidR="002113F6">
        <w:tc>
          <w:tcPr>
            <w:tcW w:w="907" w:type="dxa"/>
            <w:vAlign w:val="center"/>
          </w:tcPr>
          <w:p w:rsidR="002113F6" w:rsidRDefault="002113F6">
            <w:pPr>
              <w:pStyle w:val="ConsPlusNormal"/>
              <w:jc w:val="center"/>
            </w:pPr>
            <w:r>
              <w:t>4</w:t>
            </w:r>
          </w:p>
        </w:tc>
        <w:tc>
          <w:tcPr>
            <w:tcW w:w="3515" w:type="dxa"/>
            <w:vAlign w:val="center"/>
          </w:tcPr>
          <w:p w:rsidR="002113F6" w:rsidRDefault="002113F6">
            <w:pPr>
              <w:pStyle w:val="ConsPlusNormal"/>
            </w:pPr>
            <w:r>
              <w:t>Данные о количестве размещенных отходов</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4.1.</w:t>
            </w:r>
          </w:p>
        </w:tc>
        <w:tc>
          <w:tcPr>
            <w:tcW w:w="3515" w:type="dxa"/>
            <w:vAlign w:val="center"/>
          </w:tcPr>
          <w:p w:rsidR="002113F6" w:rsidRDefault="002113F6">
            <w:pPr>
              <w:pStyle w:val="ConsPlusNormal"/>
            </w:pPr>
            <w:r>
              <w:t>Масса размещенных отходов за исключением ТКО за 2019 год</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661,1</w:t>
            </w:r>
          </w:p>
        </w:tc>
        <w:tc>
          <w:tcPr>
            <w:tcW w:w="3231" w:type="dxa"/>
            <w:vAlign w:val="center"/>
          </w:tcPr>
          <w:p w:rsidR="002113F6" w:rsidRDefault="002113F6">
            <w:pPr>
              <w:pStyle w:val="ConsPlusNormal"/>
              <w:jc w:val="center"/>
            </w:pPr>
            <w:r>
              <w:t>2646,5</w:t>
            </w:r>
          </w:p>
        </w:tc>
        <w:tc>
          <w:tcPr>
            <w:tcW w:w="4479" w:type="dxa"/>
            <w:vAlign w:val="center"/>
          </w:tcPr>
          <w:p w:rsidR="002113F6" w:rsidRDefault="002113F6">
            <w:pPr>
              <w:pStyle w:val="ConsPlusNormal"/>
              <w:jc w:val="center"/>
            </w:pPr>
            <w:r>
              <w:t>с (01.01.2020 по 01.06.2020) - 16378,493 т.</w:t>
            </w:r>
          </w:p>
        </w:tc>
        <w:tc>
          <w:tcPr>
            <w:tcW w:w="3288" w:type="dxa"/>
            <w:vAlign w:val="center"/>
          </w:tcPr>
          <w:p w:rsidR="002113F6" w:rsidRDefault="002113F6">
            <w:pPr>
              <w:pStyle w:val="ConsPlusNormal"/>
              <w:jc w:val="center"/>
            </w:pPr>
            <w:r>
              <w:t>2403,0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4.2.</w:t>
            </w:r>
          </w:p>
        </w:tc>
        <w:tc>
          <w:tcPr>
            <w:tcW w:w="3515" w:type="dxa"/>
            <w:vAlign w:val="center"/>
          </w:tcPr>
          <w:p w:rsidR="002113F6" w:rsidRDefault="002113F6">
            <w:pPr>
              <w:pStyle w:val="ConsPlusNormal"/>
            </w:pPr>
            <w:r>
              <w:t>Объем размещенных отходов за исключением ТКО за 2019 год</w:t>
            </w:r>
          </w:p>
        </w:tc>
        <w:tc>
          <w:tcPr>
            <w:tcW w:w="1361" w:type="dxa"/>
            <w:vAlign w:val="center"/>
          </w:tcPr>
          <w:p w:rsidR="002113F6" w:rsidRDefault="002113F6">
            <w:pPr>
              <w:pStyle w:val="ConsPlusNormal"/>
              <w:jc w:val="center"/>
            </w:pPr>
            <w:r>
              <w:t>куб. м/год</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3576,4</w:t>
            </w:r>
          </w:p>
        </w:tc>
        <w:tc>
          <w:tcPr>
            <w:tcW w:w="4479" w:type="dxa"/>
            <w:vAlign w:val="center"/>
          </w:tcPr>
          <w:p w:rsidR="002113F6" w:rsidRDefault="002113F6">
            <w:pPr>
              <w:pStyle w:val="ConsPlusNormal"/>
              <w:jc w:val="center"/>
            </w:pPr>
            <w:r>
              <w:t>65514,0</w:t>
            </w:r>
          </w:p>
        </w:tc>
        <w:tc>
          <w:tcPr>
            <w:tcW w:w="3288" w:type="dxa"/>
            <w:vAlign w:val="center"/>
          </w:tcPr>
          <w:p w:rsidR="002113F6" w:rsidRDefault="002113F6">
            <w:pPr>
              <w:pStyle w:val="ConsPlusNormal"/>
              <w:jc w:val="center"/>
            </w:pPr>
            <w:r>
              <w:t>11176,6</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4.3.</w:t>
            </w:r>
          </w:p>
        </w:tc>
        <w:tc>
          <w:tcPr>
            <w:tcW w:w="3515" w:type="dxa"/>
            <w:vAlign w:val="center"/>
          </w:tcPr>
          <w:p w:rsidR="002113F6" w:rsidRDefault="002113F6">
            <w:pPr>
              <w:pStyle w:val="ConsPlusNormal"/>
            </w:pPr>
            <w:r>
              <w:t>Суммарная масса размещенных отходов за исключением ТКО по состоянию на 01.01.2020</w:t>
            </w:r>
          </w:p>
        </w:tc>
        <w:tc>
          <w:tcPr>
            <w:tcW w:w="1361" w:type="dxa"/>
            <w:vAlign w:val="center"/>
          </w:tcPr>
          <w:p w:rsidR="002113F6" w:rsidRDefault="002113F6">
            <w:pPr>
              <w:pStyle w:val="ConsPlusNormal"/>
              <w:jc w:val="center"/>
            </w:pPr>
            <w:r>
              <w:t>тонн</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31884,6</w:t>
            </w:r>
          </w:p>
        </w:tc>
        <w:tc>
          <w:tcPr>
            <w:tcW w:w="4479" w:type="dxa"/>
            <w:vAlign w:val="center"/>
          </w:tcPr>
          <w:p w:rsidR="002113F6" w:rsidRDefault="002113F6">
            <w:pPr>
              <w:pStyle w:val="ConsPlusNormal"/>
              <w:jc w:val="center"/>
            </w:pPr>
            <w:r>
              <w:t>16378,5</w:t>
            </w:r>
          </w:p>
        </w:tc>
        <w:tc>
          <w:tcPr>
            <w:tcW w:w="3288" w:type="dxa"/>
            <w:vAlign w:val="center"/>
          </w:tcPr>
          <w:p w:rsidR="002113F6" w:rsidRDefault="002113F6">
            <w:pPr>
              <w:pStyle w:val="ConsPlusNormal"/>
              <w:jc w:val="center"/>
            </w:pPr>
            <w:r>
              <w:t>459403,0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4.4.</w:t>
            </w:r>
          </w:p>
        </w:tc>
        <w:tc>
          <w:tcPr>
            <w:tcW w:w="3515" w:type="dxa"/>
            <w:vAlign w:val="center"/>
          </w:tcPr>
          <w:p w:rsidR="002113F6" w:rsidRDefault="002113F6">
            <w:pPr>
              <w:pStyle w:val="ConsPlusNormal"/>
            </w:pPr>
            <w:r>
              <w:t>Суммарный объем размещенных отходов за исключением ТКО по состоянию на 01.01.2020</w:t>
            </w:r>
          </w:p>
        </w:tc>
        <w:tc>
          <w:tcPr>
            <w:tcW w:w="1361" w:type="dxa"/>
            <w:vAlign w:val="center"/>
          </w:tcPr>
          <w:p w:rsidR="002113F6" w:rsidRDefault="002113F6">
            <w:pPr>
              <w:pStyle w:val="ConsPlusNormal"/>
              <w:jc w:val="center"/>
            </w:pPr>
            <w:r>
              <w:t>куб. м</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18295,4</w:t>
            </w:r>
          </w:p>
        </w:tc>
        <w:tc>
          <w:tcPr>
            <w:tcW w:w="4479" w:type="dxa"/>
            <w:vAlign w:val="center"/>
          </w:tcPr>
          <w:p w:rsidR="002113F6" w:rsidRDefault="002113F6">
            <w:pPr>
              <w:pStyle w:val="ConsPlusNormal"/>
              <w:jc w:val="center"/>
            </w:pPr>
            <w:r>
              <w:t>65514,0</w:t>
            </w:r>
          </w:p>
        </w:tc>
        <w:tc>
          <w:tcPr>
            <w:tcW w:w="3288" w:type="dxa"/>
            <w:vAlign w:val="center"/>
          </w:tcPr>
          <w:p w:rsidR="002113F6" w:rsidRDefault="002113F6">
            <w:pPr>
              <w:pStyle w:val="ConsPlusNormal"/>
              <w:jc w:val="center"/>
            </w:pPr>
            <w:r>
              <w:t>2136758,1</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4.5.</w:t>
            </w:r>
          </w:p>
        </w:tc>
        <w:tc>
          <w:tcPr>
            <w:tcW w:w="3515" w:type="dxa"/>
            <w:vAlign w:val="center"/>
          </w:tcPr>
          <w:p w:rsidR="002113F6" w:rsidRDefault="002113F6">
            <w:pPr>
              <w:pStyle w:val="ConsPlusNormal"/>
            </w:pPr>
            <w:r>
              <w:t>Масса размещенных ТКО за 2019 год</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8571,8</w:t>
            </w:r>
          </w:p>
        </w:tc>
        <w:tc>
          <w:tcPr>
            <w:tcW w:w="4479" w:type="dxa"/>
            <w:vAlign w:val="center"/>
          </w:tcPr>
          <w:p w:rsidR="002113F6" w:rsidRDefault="002113F6">
            <w:pPr>
              <w:pStyle w:val="ConsPlusNormal"/>
              <w:jc w:val="center"/>
            </w:pPr>
            <w:r>
              <w:t>25461,3</w:t>
            </w:r>
          </w:p>
        </w:tc>
        <w:tc>
          <w:tcPr>
            <w:tcW w:w="3288" w:type="dxa"/>
            <w:vAlign w:val="center"/>
          </w:tcPr>
          <w:p w:rsidR="002113F6" w:rsidRDefault="002113F6">
            <w:pPr>
              <w:pStyle w:val="ConsPlusNormal"/>
              <w:jc w:val="center"/>
            </w:pPr>
            <w:r>
              <w:t>27868,0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4.6.</w:t>
            </w:r>
          </w:p>
        </w:tc>
        <w:tc>
          <w:tcPr>
            <w:tcW w:w="3515" w:type="dxa"/>
            <w:vAlign w:val="center"/>
          </w:tcPr>
          <w:p w:rsidR="002113F6" w:rsidRDefault="002113F6">
            <w:pPr>
              <w:pStyle w:val="ConsPlusNormal"/>
            </w:pPr>
            <w:r>
              <w:t xml:space="preserve">Объем размещенных ТКО за 2019 </w:t>
            </w:r>
            <w:r>
              <w:lastRenderedPageBreak/>
              <w:t>год</w:t>
            </w:r>
          </w:p>
        </w:tc>
        <w:tc>
          <w:tcPr>
            <w:tcW w:w="1361" w:type="dxa"/>
            <w:vAlign w:val="center"/>
          </w:tcPr>
          <w:p w:rsidR="002113F6" w:rsidRDefault="002113F6">
            <w:pPr>
              <w:pStyle w:val="ConsPlusNormal"/>
              <w:jc w:val="center"/>
            </w:pPr>
            <w:r>
              <w:lastRenderedPageBreak/>
              <w:t>куб. м/год</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11583,6</w:t>
            </w:r>
          </w:p>
        </w:tc>
        <w:tc>
          <w:tcPr>
            <w:tcW w:w="4479" w:type="dxa"/>
            <w:vAlign w:val="center"/>
          </w:tcPr>
          <w:p w:rsidR="002113F6" w:rsidRDefault="002113F6">
            <w:pPr>
              <w:pStyle w:val="ConsPlusNormal"/>
              <w:jc w:val="center"/>
            </w:pPr>
            <w:r>
              <w:t>101845,1</w:t>
            </w:r>
          </w:p>
        </w:tc>
        <w:tc>
          <w:tcPr>
            <w:tcW w:w="3288" w:type="dxa"/>
            <w:vAlign w:val="center"/>
          </w:tcPr>
          <w:p w:rsidR="002113F6" w:rsidRDefault="002113F6">
            <w:pPr>
              <w:pStyle w:val="ConsPlusNormal"/>
              <w:jc w:val="center"/>
            </w:pPr>
            <w:r>
              <w:t>129618,6</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lastRenderedPageBreak/>
              <w:t>4.7.</w:t>
            </w:r>
          </w:p>
        </w:tc>
        <w:tc>
          <w:tcPr>
            <w:tcW w:w="3515" w:type="dxa"/>
            <w:vAlign w:val="center"/>
          </w:tcPr>
          <w:p w:rsidR="002113F6" w:rsidRDefault="002113F6">
            <w:pPr>
              <w:pStyle w:val="ConsPlusNormal"/>
            </w:pPr>
            <w:r>
              <w:t>Суммарная масса размещенных ТКО по состоянию на 01.01.2020</w:t>
            </w:r>
          </w:p>
        </w:tc>
        <w:tc>
          <w:tcPr>
            <w:tcW w:w="1361" w:type="dxa"/>
            <w:vAlign w:val="center"/>
          </w:tcPr>
          <w:p w:rsidR="002113F6" w:rsidRDefault="002113F6">
            <w:pPr>
              <w:pStyle w:val="ConsPlusNormal"/>
              <w:jc w:val="center"/>
            </w:pPr>
            <w:r>
              <w:t>тонн</w:t>
            </w:r>
          </w:p>
        </w:tc>
        <w:tc>
          <w:tcPr>
            <w:tcW w:w="4649" w:type="dxa"/>
            <w:vAlign w:val="center"/>
          </w:tcPr>
          <w:p w:rsidR="002113F6" w:rsidRDefault="002113F6">
            <w:pPr>
              <w:pStyle w:val="ConsPlusNormal"/>
              <w:jc w:val="center"/>
            </w:pPr>
            <w:r>
              <w:t>32653,6</w:t>
            </w:r>
          </w:p>
        </w:tc>
        <w:tc>
          <w:tcPr>
            <w:tcW w:w="3231" w:type="dxa"/>
            <w:vAlign w:val="center"/>
          </w:tcPr>
          <w:p w:rsidR="002113F6" w:rsidRDefault="002113F6">
            <w:pPr>
              <w:pStyle w:val="ConsPlusNormal"/>
              <w:jc w:val="center"/>
            </w:pPr>
            <w:r>
              <w:t>108271,6</w:t>
            </w:r>
          </w:p>
        </w:tc>
        <w:tc>
          <w:tcPr>
            <w:tcW w:w="4479" w:type="dxa"/>
            <w:vAlign w:val="center"/>
          </w:tcPr>
          <w:p w:rsidR="002113F6" w:rsidRDefault="002113F6">
            <w:pPr>
              <w:pStyle w:val="ConsPlusNormal"/>
              <w:jc w:val="center"/>
            </w:pPr>
            <w:r>
              <w:t>25461,3</w:t>
            </w:r>
          </w:p>
        </w:tc>
        <w:tc>
          <w:tcPr>
            <w:tcW w:w="3288" w:type="dxa"/>
            <w:vAlign w:val="center"/>
          </w:tcPr>
          <w:p w:rsidR="002113F6" w:rsidRDefault="002113F6">
            <w:pPr>
              <w:pStyle w:val="ConsPlusNormal"/>
              <w:jc w:val="center"/>
            </w:pPr>
            <w:r>
              <w:t>27868,0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4.8.</w:t>
            </w:r>
          </w:p>
        </w:tc>
        <w:tc>
          <w:tcPr>
            <w:tcW w:w="3515" w:type="dxa"/>
            <w:vAlign w:val="center"/>
          </w:tcPr>
          <w:p w:rsidR="002113F6" w:rsidRDefault="002113F6">
            <w:pPr>
              <w:pStyle w:val="ConsPlusNormal"/>
            </w:pPr>
            <w:r>
              <w:t>Суммарный объем размещенных ТКО по состоянию на 01.01.2020</w:t>
            </w:r>
          </w:p>
        </w:tc>
        <w:tc>
          <w:tcPr>
            <w:tcW w:w="1361" w:type="dxa"/>
            <w:vAlign w:val="center"/>
          </w:tcPr>
          <w:p w:rsidR="002113F6" w:rsidRDefault="002113F6">
            <w:pPr>
              <w:pStyle w:val="ConsPlusNormal"/>
              <w:jc w:val="center"/>
            </w:pPr>
            <w:r>
              <w:t>куб. м</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117879,8</w:t>
            </w:r>
          </w:p>
        </w:tc>
        <w:tc>
          <w:tcPr>
            <w:tcW w:w="4479" w:type="dxa"/>
            <w:vAlign w:val="center"/>
          </w:tcPr>
          <w:p w:rsidR="002113F6" w:rsidRDefault="002113F6">
            <w:pPr>
              <w:pStyle w:val="ConsPlusNormal"/>
              <w:jc w:val="center"/>
            </w:pPr>
            <w:r>
              <w:t>101845,1</w:t>
            </w:r>
          </w:p>
        </w:tc>
        <w:tc>
          <w:tcPr>
            <w:tcW w:w="3288" w:type="dxa"/>
            <w:vAlign w:val="center"/>
          </w:tcPr>
          <w:p w:rsidR="002113F6" w:rsidRDefault="002113F6">
            <w:pPr>
              <w:pStyle w:val="ConsPlusNormal"/>
              <w:jc w:val="center"/>
            </w:pPr>
            <w:r>
              <w:t>129618,6</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4.9.</w:t>
            </w:r>
          </w:p>
        </w:tc>
        <w:tc>
          <w:tcPr>
            <w:tcW w:w="3515" w:type="dxa"/>
            <w:vAlign w:val="center"/>
          </w:tcPr>
          <w:p w:rsidR="002113F6" w:rsidRDefault="002113F6">
            <w:pPr>
              <w:pStyle w:val="ConsPlusNormal"/>
            </w:pPr>
            <w:r>
              <w:t>Остаточная вместимость объекта на 01.01.2020</w:t>
            </w:r>
          </w:p>
        </w:tc>
        <w:tc>
          <w:tcPr>
            <w:tcW w:w="1361" w:type="dxa"/>
            <w:vAlign w:val="center"/>
          </w:tcPr>
          <w:p w:rsidR="002113F6" w:rsidRDefault="002113F6">
            <w:pPr>
              <w:pStyle w:val="ConsPlusNormal"/>
              <w:jc w:val="center"/>
            </w:pPr>
            <w:r>
              <w:t>тонн</w:t>
            </w:r>
          </w:p>
        </w:tc>
        <w:tc>
          <w:tcPr>
            <w:tcW w:w="4649" w:type="dxa"/>
            <w:vAlign w:val="center"/>
          </w:tcPr>
          <w:p w:rsidR="002113F6" w:rsidRDefault="002113F6">
            <w:pPr>
              <w:pStyle w:val="ConsPlusNormal"/>
              <w:jc w:val="center"/>
            </w:pPr>
            <w:r>
              <w:t>24722,0</w:t>
            </w:r>
          </w:p>
        </w:tc>
        <w:tc>
          <w:tcPr>
            <w:tcW w:w="3231" w:type="dxa"/>
            <w:vAlign w:val="center"/>
          </w:tcPr>
          <w:p w:rsidR="002113F6" w:rsidRDefault="002113F6">
            <w:pPr>
              <w:pStyle w:val="ConsPlusNormal"/>
              <w:jc w:val="center"/>
            </w:pPr>
            <w:r>
              <w:t>31389,1</w:t>
            </w:r>
          </w:p>
        </w:tc>
        <w:tc>
          <w:tcPr>
            <w:tcW w:w="4479" w:type="dxa"/>
            <w:vAlign w:val="center"/>
          </w:tcPr>
          <w:p w:rsidR="002113F6" w:rsidRDefault="002113F6">
            <w:pPr>
              <w:pStyle w:val="ConsPlusNormal"/>
              <w:jc w:val="center"/>
            </w:pPr>
            <w:r>
              <w:t>260400,80</w:t>
            </w:r>
          </w:p>
        </w:tc>
        <w:tc>
          <w:tcPr>
            <w:tcW w:w="3288" w:type="dxa"/>
            <w:vAlign w:val="center"/>
          </w:tcPr>
          <w:p w:rsidR="002113F6" w:rsidRDefault="002113F6">
            <w:pPr>
              <w:pStyle w:val="ConsPlusNormal"/>
              <w:jc w:val="center"/>
            </w:pPr>
            <w:r>
              <w:t>78029,0</w:t>
            </w:r>
          </w:p>
        </w:tc>
        <w:tc>
          <w:tcPr>
            <w:tcW w:w="3231" w:type="dxa"/>
            <w:vAlign w:val="center"/>
          </w:tcPr>
          <w:p w:rsidR="002113F6" w:rsidRDefault="002113F6">
            <w:pPr>
              <w:pStyle w:val="ConsPlusNormal"/>
              <w:jc w:val="center"/>
            </w:pPr>
            <w:r>
              <w:t>7188540,3</w:t>
            </w:r>
          </w:p>
        </w:tc>
      </w:tr>
      <w:tr w:rsidR="002113F6">
        <w:tc>
          <w:tcPr>
            <w:tcW w:w="907" w:type="dxa"/>
            <w:vAlign w:val="center"/>
          </w:tcPr>
          <w:p w:rsidR="002113F6" w:rsidRDefault="002113F6">
            <w:pPr>
              <w:pStyle w:val="ConsPlusNormal"/>
              <w:jc w:val="center"/>
            </w:pPr>
            <w:r>
              <w:t>4.10.</w:t>
            </w:r>
          </w:p>
        </w:tc>
        <w:tc>
          <w:tcPr>
            <w:tcW w:w="3515" w:type="dxa"/>
            <w:vAlign w:val="center"/>
          </w:tcPr>
          <w:p w:rsidR="002113F6" w:rsidRDefault="002113F6">
            <w:pPr>
              <w:pStyle w:val="ConsPlusNormal"/>
            </w:pPr>
            <w:r>
              <w:t>Остаточная вместимость объекта на 01.01.2020</w:t>
            </w:r>
          </w:p>
        </w:tc>
        <w:tc>
          <w:tcPr>
            <w:tcW w:w="1361" w:type="dxa"/>
            <w:vAlign w:val="center"/>
          </w:tcPr>
          <w:p w:rsidR="002113F6" w:rsidRDefault="002113F6">
            <w:pPr>
              <w:pStyle w:val="ConsPlusNormal"/>
              <w:jc w:val="center"/>
            </w:pPr>
            <w:r>
              <w:t>куб. м</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89642,8</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362790,7</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4.11.</w:t>
            </w:r>
          </w:p>
        </w:tc>
        <w:tc>
          <w:tcPr>
            <w:tcW w:w="3515" w:type="dxa"/>
            <w:vAlign w:val="center"/>
          </w:tcPr>
          <w:p w:rsidR="002113F6" w:rsidRDefault="002113F6">
            <w:pPr>
              <w:pStyle w:val="ConsPlusNormal"/>
            </w:pPr>
            <w:r>
              <w:t>Плотность отходов, размещенных на объекте</w:t>
            </w:r>
          </w:p>
        </w:tc>
        <w:tc>
          <w:tcPr>
            <w:tcW w:w="1361" w:type="dxa"/>
            <w:vAlign w:val="center"/>
          </w:tcPr>
          <w:p w:rsidR="002113F6" w:rsidRDefault="002113F6">
            <w:pPr>
              <w:pStyle w:val="ConsPlusNormal"/>
              <w:jc w:val="center"/>
            </w:pPr>
            <w:r>
              <w:t>тонн/куб. м</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1,0</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5</w:t>
            </w:r>
          </w:p>
        </w:tc>
        <w:tc>
          <w:tcPr>
            <w:tcW w:w="3515" w:type="dxa"/>
            <w:vAlign w:val="center"/>
          </w:tcPr>
          <w:p w:rsidR="002113F6" w:rsidRDefault="002113F6">
            <w:pPr>
              <w:pStyle w:val="ConsPlusNormal"/>
            </w:pPr>
            <w:r>
              <w:t>Данные о размещаемых отходах</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5.1.</w:t>
            </w:r>
          </w:p>
        </w:tc>
        <w:tc>
          <w:tcPr>
            <w:tcW w:w="3515"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ТКО и подобные</w:t>
            </w:r>
          </w:p>
        </w:tc>
        <w:tc>
          <w:tcPr>
            <w:tcW w:w="3231" w:type="dxa"/>
            <w:vAlign w:val="center"/>
          </w:tcPr>
          <w:p w:rsidR="002113F6" w:rsidRDefault="002113F6">
            <w:pPr>
              <w:pStyle w:val="ConsPlusNormal"/>
              <w:jc w:val="center"/>
            </w:pPr>
            <w:r>
              <w:t>ТКО и подобные</w:t>
            </w:r>
          </w:p>
        </w:tc>
        <w:tc>
          <w:tcPr>
            <w:tcW w:w="4479" w:type="dxa"/>
            <w:vAlign w:val="center"/>
          </w:tcPr>
          <w:p w:rsidR="002113F6" w:rsidRDefault="002113F6">
            <w:pPr>
              <w:pStyle w:val="ConsPlusNormal"/>
              <w:jc w:val="center"/>
            </w:pPr>
            <w:r>
              <w:t>ТКО и подобные</w:t>
            </w:r>
          </w:p>
        </w:tc>
        <w:tc>
          <w:tcPr>
            <w:tcW w:w="3288" w:type="dxa"/>
            <w:vAlign w:val="center"/>
          </w:tcPr>
          <w:p w:rsidR="002113F6" w:rsidRDefault="002113F6">
            <w:pPr>
              <w:pStyle w:val="ConsPlusNormal"/>
              <w:jc w:val="center"/>
            </w:pPr>
            <w:r>
              <w:t>ТКО и подобные</w:t>
            </w:r>
          </w:p>
        </w:tc>
        <w:tc>
          <w:tcPr>
            <w:tcW w:w="3231" w:type="dxa"/>
            <w:vAlign w:val="center"/>
          </w:tcPr>
          <w:p w:rsidR="002113F6" w:rsidRDefault="002113F6">
            <w:pPr>
              <w:pStyle w:val="ConsPlusNormal"/>
              <w:jc w:val="center"/>
            </w:pPr>
            <w:r>
              <w:t>ТКО и подобные</w:t>
            </w:r>
          </w:p>
        </w:tc>
      </w:tr>
      <w:tr w:rsidR="002113F6">
        <w:tc>
          <w:tcPr>
            <w:tcW w:w="907" w:type="dxa"/>
            <w:vAlign w:val="center"/>
          </w:tcPr>
          <w:p w:rsidR="002113F6" w:rsidRDefault="002113F6">
            <w:pPr>
              <w:pStyle w:val="ConsPlusNormal"/>
              <w:jc w:val="center"/>
            </w:pPr>
            <w:r>
              <w:t>5.2.</w:t>
            </w:r>
          </w:p>
        </w:tc>
        <w:tc>
          <w:tcPr>
            <w:tcW w:w="3515"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96,00 %</w:t>
            </w:r>
          </w:p>
        </w:tc>
        <w:tc>
          <w:tcPr>
            <w:tcW w:w="3231" w:type="dxa"/>
            <w:vAlign w:val="center"/>
          </w:tcPr>
          <w:p w:rsidR="002113F6" w:rsidRDefault="002113F6">
            <w:pPr>
              <w:pStyle w:val="ConsPlusNormal"/>
              <w:jc w:val="center"/>
            </w:pPr>
            <w:r>
              <w:t>76 %</w:t>
            </w:r>
          </w:p>
        </w:tc>
        <w:tc>
          <w:tcPr>
            <w:tcW w:w="4479" w:type="dxa"/>
            <w:vAlign w:val="center"/>
          </w:tcPr>
          <w:p w:rsidR="002113F6" w:rsidRDefault="002113F6">
            <w:pPr>
              <w:pStyle w:val="ConsPlusNormal"/>
              <w:jc w:val="center"/>
            </w:pPr>
            <w:r>
              <w:t>40 %</w:t>
            </w:r>
          </w:p>
        </w:tc>
        <w:tc>
          <w:tcPr>
            <w:tcW w:w="3288" w:type="dxa"/>
            <w:vAlign w:val="center"/>
          </w:tcPr>
          <w:p w:rsidR="002113F6" w:rsidRDefault="002113F6">
            <w:pPr>
              <w:pStyle w:val="ConsPlusNormal"/>
              <w:jc w:val="center"/>
            </w:pPr>
            <w:r>
              <w:t>93 %</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5.3.</w:t>
            </w:r>
          </w:p>
        </w:tc>
        <w:tc>
          <w:tcPr>
            <w:tcW w:w="3515"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Промышленные</w:t>
            </w:r>
          </w:p>
        </w:tc>
        <w:tc>
          <w:tcPr>
            <w:tcW w:w="3231" w:type="dxa"/>
            <w:vAlign w:val="center"/>
          </w:tcPr>
          <w:p w:rsidR="002113F6" w:rsidRDefault="002113F6">
            <w:pPr>
              <w:pStyle w:val="ConsPlusNormal"/>
              <w:jc w:val="center"/>
            </w:pPr>
            <w:r>
              <w:t>Промышленные</w:t>
            </w:r>
          </w:p>
        </w:tc>
        <w:tc>
          <w:tcPr>
            <w:tcW w:w="4479" w:type="dxa"/>
            <w:vAlign w:val="center"/>
          </w:tcPr>
          <w:p w:rsidR="002113F6" w:rsidRDefault="002113F6">
            <w:pPr>
              <w:pStyle w:val="ConsPlusNormal"/>
              <w:jc w:val="center"/>
            </w:pPr>
            <w:r>
              <w:t>Промышленные</w:t>
            </w:r>
          </w:p>
        </w:tc>
        <w:tc>
          <w:tcPr>
            <w:tcW w:w="3288" w:type="dxa"/>
            <w:vAlign w:val="center"/>
          </w:tcPr>
          <w:p w:rsidR="002113F6" w:rsidRDefault="002113F6">
            <w:pPr>
              <w:pStyle w:val="ConsPlusNormal"/>
              <w:jc w:val="center"/>
            </w:pPr>
            <w:r>
              <w:t>Промышленные</w:t>
            </w:r>
          </w:p>
        </w:tc>
        <w:tc>
          <w:tcPr>
            <w:tcW w:w="3231" w:type="dxa"/>
            <w:vAlign w:val="center"/>
          </w:tcPr>
          <w:p w:rsidR="002113F6" w:rsidRDefault="002113F6">
            <w:pPr>
              <w:pStyle w:val="ConsPlusNormal"/>
              <w:jc w:val="center"/>
            </w:pPr>
            <w:r>
              <w:t>Промышленные</w:t>
            </w:r>
          </w:p>
        </w:tc>
      </w:tr>
      <w:tr w:rsidR="002113F6">
        <w:tc>
          <w:tcPr>
            <w:tcW w:w="907" w:type="dxa"/>
            <w:vAlign w:val="center"/>
          </w:tcPr>
          <w:p w:rsidR="002113F6" w:rsidRDefault="002113F6">
            <w:pPr>
              <w:pStyle w:val="ConsPlusNormal"/>
              <w:jc w:val="center"/>
            </w:pPr>
            <w:r>
              <w:t>5.4.</w:t>
            </w:r>
          </w:p>
        </w:tc>
        <w:tc>
          <w:tcPr>
            <w:tcW w:w="3515"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jc w:val="center"/>
            </w:pPr>
            <w:r>
              <w:t>5 %</w:t>
            </w:r>
          </w:p>
        </w:tc>
        <w:tc>
          <w:tcPr>
            <w:tcW w:w="4479" w:type="dxa"/>
            <w:vAlign w:val="center"/>
          </w:tcPr>
          <w:p w:rsidR="002113F6" w:rsidRDefault="002113F6">
            <w:pPr>
              <w:pStyle w:val="ConsPlusNormal"/>
              <w:jc w:val="center"/>
            </w:pPr>
            <w:r>
              <w:t>10 %</w:t>
            </w:r>
          </w:p>
        </w:tc>
        <w:tc>
          <w:tcPr>
            <w:tcW w:w="3288" w:type="dxa"/>
            <w:vAlign w:val="center"/>
          </w:tcPr>
          <w:p w:rsidR="002113F6" w:rsidRDefault="002113F6">
            <w:pPr>
              <w:pStyle w:val="ConsPlusNormal"/>
              <w:jc w:val="center"/>
            </w:pPr>
            <w:r>
              <w:t>4 %</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5.5.</w:t>
            </w:r>
          </w:p>
        </w:tc>
        <w:tc>
          <w:tcPr>
            <w:tcW w:w="3515"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Строительные</w:t>
            </w:r>
          </w:p>
        </w:tc>
        <w:tc>
          <w:tcPr>
            <w:tcW w:w="3231" w:type="dxa"/>
            <w:vAlign w:val="center"/>
          </w:tcPr>
          <w:p w:rsidR="002113F6" w:rsidRDefault="002113F6">
            <w:pPr>
              <w:pStyle w:val="ConsPlusNormal"/>
              <w:jc w:val="center"/>
            </w:pPr>
            <w:r>
              <w:t>Строительные</w:t>
            </w:r>
          </w:p>
        </w:tc>
        <w:tc>
          <w:tcPr>
            <w:tcW w:w="4479" w:type="dxa"/>
            <w:vAlign w:val="center"/>
          </w:tcPr>
          <w:p w:rsidR="002113F6" w:rsidRDefault="002113F6">
            <w:pPr>
              <w:pStyle w:val="ConsPlusNormal"/>
              <w:jc w:val="center"/>
            </w:pPr>
            <w:r>
              <w:t>Строительные</w:t>
            </w:r>
          </w:p>
        </w:tc>
        <w:tc>
          <w:tcPr>
            <w:tcW w:w="3288" w:type="dxa"/>
            <w:vAlign w:val="center"/>
          </w:tcPr>
          <w:p w:rsidR="002113F6" w:rsidRDefault="002113F6">
            <w:pPr>
              <w:pStyle w:val="ConsPlusNormal"/>
              <w:jc w:val="center"/>
            </w:pPr>
            <w:r>
              <w:t>Строительные</w:t>
            </w:r>
          </w:p>
        </w:tc>
        <w:tc>
          <w:tcPr>
            <w:tcW w:w="3231" w:type="dxa"/>
            <w:vAlign w:val="center"/>
          </w:tcPr>
          <w:p w:rsidR="002113F6" w:rsidRDefault="002113F6">
            <w:pPr>
              <w:pStyle w:val="ConsPlusNormal"/>
              <w:jc w:val="center"/>
            </w:pPr>
            <w:r>
              <w:t>Строительные</w:t>
            </w:r>
          </w:p>
        </w:tc>
      </w:tr>
      <w:tr w:rsidR="002113F6">
        <w:tc>
          <w:tcPr>
            <w:tcW w:w="907" w:type="dxa"/>
            <w:vAlign w:val="center"/>
          </w:tcPr>
          <w:p w:rsidR="002113F6" w:rsidRDefault="002113F6">
            <w:pPr>
              <w:pStyle w:val="ConsPlusNormal"/>
              <w:jc w:val="center"/>
            </w:pPr>
            <w:r>
              <w:t>5.6.</w:t>
            </w:r>
          </w:p>
        </w:tc>
        <w:tc>
          <w:tcPr>
            <w:tcW w:w="3515"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3,73 %</w:t>
            </w:r>
          </w:p>
        </w:tc>
        <w:tc>
          <w:tcPr>
            <w:tcW w:w="3231" w:type="dxa"/>
            <w:vAlign w:val="center"/>
          </w:tcPr>
          <w:p w:rsidR="002113F6" w:rsidRDefault="002113F6">
            <w:pPr>
              <w:pStyle w:val="ConsPlusNormal"/>
              <w:jc w:val="center"/>
            </w:pPr>
            <w:r>
              <w:t>19 %</w:t>
            </w:r>
          </w:p>
        </w:tc>
        <w:tc>
          <w:tcPr>
            <w:tcW w:w="4479" w:type="dxa"/>
            <w:vAlign w:val="center"/>
          </w:tcPr>
          <w:p w:rsidR="002113F6" w:rsidRDefault="002113F6">
            <w:pPr>
              <w:pStyle w:val="ConsPlusNormal"/>
              <w:jc w:val="center"/>
            </w:pPr>
            <w:r>
              <w:t>20 %</w:t>
            </w:r>
          </w:p>
        </w:tc>
        <w:tc>
          <w:tcPr>
            <w:tcW w:w="3288" w:type="dxa"/>
            <w:vAlign w:val="center"/>
          </w:tcPr>
          <w:p w:rsidR="002113F6" w:rsidRDefault="002113F6">
            <w:pPr>
              <w:pStyle w:val="ConsPlusNormal"/>
              <w:jc w:val="center"/>
            </w:pPr>
            <w:r>
              <w:t>3 %</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5.7.</w:t>
            </w:r>
          </w:p>
        </w:tc>
        <w:tc>
          <w:tcPr>
            <w:tcW w:w="3515"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Сельскохозяйственные</w:t>
            </w:r>
          </w:p>
        </w:tc>
        <w:tc>
          <w:tcPr>
            <w:tcW w:w="3231" w:type="dxa"/>
            <w:vAlign w:val="center"/>
          </w:tcPr>
          <w:p w:rsidR="002113F6" w:rsidRDefault="002113F6">
            <w:pPr>
              <w:pStyle w:val="ConsPlusNormal"/>
              <w:jc w:val="center"/>
            </w:pPr>
            <w:r>
              <w:t>Сельскохозяйственные</w:t>
            </w:r>
          </w:p>
        </w:tc>
        <w:tc>
          <w:tcPr>
            <w:tcW w:w="4479" w:type="dxa"/>
            <w:vAlign w:val="center"/>
          </w:tcPr>
          <w:p w:rsidR="002113F6" w:rsidRDefault="002113F6">
            <w:pPr>
              <w:pStyle w:val="ConsPlusNormal"/>
              <w:jc w:val="center"/>
            </w:pPr>
            <w:r>
              <w:t>Сельскохозяйственные</w:t>
            </w:r>
          </w:p>
        </w:tc>
        <w:tc>
          <w:tcPr>
            <w:tcW w:w="3288" w:type="dxa"/>
            <w:vAlign w:val="center"/>
          </w:tcPr>
          <w:p w:rsidR="002113F6" w:rsidRDefault="002113F6">
            <w:pPr>
              <w:pStyle w:val="ConsPlusNormal"/>
              <w:jc w:val="center"/>
            </w:pPr>
            <w:r>
              <w:t>Сельскохозяйственные</w:t>
            </w:r>
          </w:p>
        </w:tc>
        <w:tc>
          <w:tcPr>
            <w:tcW w:w="3231" w:type="dxa"/>
            <w:vAlign w:val="center"/>
          </w:tcPr>
          <w:p w:rsidR="002113F6" w:rsidRDefault="002113F6">
            <w:pPr>
              <w:pStyle w:val="ConsPlusNormal"/>
              <w:jc w:val="center"/>
            </w:pPr>
            <w:r>
              <w:t>Сельскохозяйственные</w:t>
            </w:r>
          </w:p>
        </w:tc>
      </w:tr>
      <w:tr w:rsidR="002113F6">
        <w:tc>
          <w:tcPr>
            <w:tcW w:w="907" w:type="dxa"/>
            <w:vAlign w:val="center"/>
          </w:tcPr>
          <w:p w:rsidR="002113F6" w:rsidRDefault="002113F6">
            <w:pPr>
              <w:pStyle w:val="ConsPlusNormal"/>
              <w:jc w:val="center"/>
            </w:pPr>
            <w:r>
              <w:t>5.8.</w:t>
            </w:r>
          </w:p>
        </w:tc>
        <w:tc>
          <w:tcPr>
            <w:tcW w:w="3515"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jc w:val="center"/>
            </w:pPr>
            <w:r>
              <w:t>0 %</w:t>
            </w:r>
          </w:p>
        </w:tc>
        <w:tc>
          <w:tcPr>
            <w:tcW w:w="4479" w:type="dxa"/>
            <w:vAlign w:val="center"/>
          </w:tcPr>
          <w:p w:rsidR="002113F6" w:rsidRDefault="002113F6">
            <w:pPr>
              <w:pStyle w:val="ConsPlusNormal"/>
              <w:jc w:val="center"/>
            </w:pPr>
            <w:r>
              <w:t>20 %</w:t>
            </w:r>
          </w:p>
        </w:tc>
        <w:tc>
          <w:tcPr>
            <w:tcW w:w="3288" w:type="dxa"/>
            <w:vAlign w:val="center"/>
          </w:tcPr>
          <w:p w:rsidR="002113F6" w:rsidRDefault="002113F6">
            <w:pPr>
              <w:pStyle w:val="ConsPlusNormal"/>
            </w:pP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5.9.</w:t>
            </w:r>
          </w:p>
        </w:tc>
        <w:tc>
          <w:tcPr>
            <w:tcW w:w="3515" w:type="dxa"/>
            <w:vAlign w:val="center"/>
          </w:tcPr>
          <w:p w:rsidR="002113F6" w:rsidRDefault="002113F6">
            <w:pPr>
              <w:pStyle w:val="ConsPlusNormal"/>
            </w:pPr>
            <w:r>
              <w:t>тип отхода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Прочие</w:t>
            </w:r>
          </w:p>
        </w:tc>
        <w:tc>
          <w:tcPr>
            <w:tcW w:w="3231" w:type="dxa"/>
            <w:vAlign w:val="center"/>
          </w:tcPr>
          <w:p w:rsidR="002113F6" w:rsidRDefault="002113F6">
            <w:pPr>
              <w:pStyle w:val="ConsPlusNormal"/>
              <w:jc w:val="center"/>
            </w:pPr>
            <w:r>
              <w:t>Прочие</w:t>
            </w:r>
          </w:p>
        </w:tc>
        <w:tc>
          <w:tcPr>
            <w:tcW w:w="4479" w:type="dxa"/>
            <w:vAlign w:val="center"/>
          </w:tcPr>
          <w:p w:rsidR="002113F6" w:rsidRDefault="002113F6">
            <w:pPr>
              <w:pStyle w:val="ConsPlusNormal"/>
              <w:jc w:val="center"/>
            </w:pPr>
            <w:r>
              <w:t>Прочие</w:t>
            </w:r>
          </w:p>
        </w:tc>
        <w:tc>
          <w:tcPr>
            <w:tcW w:w="3288" w:type="dxa"/>
            <w:vAlign w:val="center"/>
          </w:tcPr>
          <w:p w:rsidR="002113F6" w:rsidRDefault="002113F6">
            <w:pPr>
              <w:pStyle w:val="ConsPlusNormal"/>
              <w:jc w:val="center"/>
            </w:pPr>
            <w:r>
              <w:t>Прочие</w:t>
            </w:r>
          </w:p>
        </w:tc>
        <w:tc>
          <w:tcPr>
            <w:tcW w:w="3231" w:type="dxa"/>
            <w:vAlign w:val="center"/>
          </w:tcPr>
          <w:p w:rsidR="002113F6" w:rsidRDefault="002113F6">
            <w:pPr>
              <w:pStyle w:val="ConsPlusNormal"/>
              <w:jc w:val="center"/>
            </w:pPr>
            <w:r>
              <w:t>Прочие</w:t>
            </w:r>
          </w:p>
        </w:tc>
      </w:tr>
      <w:tr w:rsidR="002113F6">
        <w:tc>
          <w:tcPr>
            <w:tcW w:w="907" w:type="dxa"/>
            <w:vAlign w:val="center"/>
          </w:tcPr>
          <w:p w:rsidR="002113F6" w:rsidRDefault="002113F6">
            <w:pPr>
              <w:pStyle w:val="ConsPlusNormal"/>
              <w:jc w:val="center"/>
            </w:pPr>
            <w:r>
              <w:lastRenderedPageBreak/>
              <w:t>5.10.</w:t>
            </w:r>
          </w:p>
        </w:tc>
        <w:tc>
          <w:tcPr>
            <w:tcW w:w="3515" w:type="dxa"/>
            <w:vAlign w:val="center"/>
          </w:tcPr>
          <w:p w:rsidR="002113F6" w:rsidRDefault="002113F6">
            <w:pPr>
              <w:pStyle w:val="ConsPlusNormal"/>
            </w:pPr>
            <w:r>
              <w:t>% от годовой мощности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0,27 %</w:t>
            </w:r>
          </w:p>
        </w:tc>
        <w:tc>
          <w:tcPr>
            <w:tcW w:w="3231" w:type="dxa"/>
            <w:vAlign w:val="center"/>
          </w:tcPr>
          <w:p w:rsidR="002113F6" w:rsidRDefault="002113F6">
            <w:pPr>
              <w:pStyle w:val="ConsPlusNormal"/>
              <w:jc w:val="center"/>
            </w:pPr>
            <w:r>
              <w:t>0 %</w:t>
            </w:r>
          </w:p>
        </w:tc>
        <w:tc>
          <w:tcPr>
            <w:tcW w:w="4479" w:type="dxa"/>
            <w:vAlign w:val="center"/>
          </w:tcPr>
          <w:p w:rsidR="002113F6" w:rsidRDefault="002113F6">
            <w:pPr>
              <w:pStyle w:val="ConsPlusNormal"/>
              <w:jc w:val="center"/>
            </w:pPr>
            <w:r>
              <w:t>10 %</w:t>
            </w:r>
          </w:p>
        </w:tc>
        <w:tc>
          <w:tcPr>
            <w:tcW w:w="3288" w:type="dxa"/>
            <w:vAlign w:val="center"/>
          </w:tcPr>
          <w:p w:rsidR="002113F6" w:rsidRDefault="002113F6">
            <w:pPr>
              <w:pStyle w:val="ConsPlusNormal"/>
            </w:pP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w:t>
            </w:r>
          </w:p>
        </w:tc>
        <w:tc>
          <w:tcPr>
            <w:tcW w:w="3515" w:type="dxa"/>
            <w:vAlign w:val="center"/>
          </w:tcPr>
          <w:p w:rsidR="002113F6" w:rsidRDefault="002113F6">
            <w:pPr>
              <w:pStyle w:val="ConsPlusNormal"/>
            </w:pPr>
            <w:r>
              <w:t>Данные о количестве принятых для размещения отходов всего, в том числе: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6.1.</w:t>
            </w:r>
          </w:p>
        </w:tc>
        <w:tc>
          <w:tcPr>
            <w:tcW w:w="3515" w:type="dxa"/>
            <w:vAlign w:val="center"/>
          </w:tcPr>
          <w:p w:rsidR="002113F6" w:rsidRDefault="002113F6">
            <w:pPr>
              <w:pStyle w:val="ConsPlusNormal"/>
            </w:pPr>
            <w:r>
              <w:t>Масса принятых для размещения отходов за исключением ТКО за 2019 год</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661,10</w:t>
            </w:r>
          </w:p>
        </w:tc>
        <w:tc>
          <w:tcPr>
            <w:tcW w:w="3231" w:type="dxa"/>
            <w:vAlign w:val="center"/>
          </w:tcPr>
          <w:p w:rsidR="002113F6" w:rsidRDefault="002113F6">
            <w:pPr>
              <w:pStyle w:val="ConsPlusNormal"/>
              <w:jc w:val="center"/>
            </w:pPr>
            <w:r>
              <w:t>2646,5</w:t>
            </w:r>
          </w:p>
        </w:tc>
        <w:tc>
          <w:tcPr>
            <w:tcW w:w="4479" w:type="dxa"/>
            <w:vAlign w:val="center"/>
          </w:tcPr>
          <w:p w:rsidR="002113F6" w:rsidRDefault="002113F6">
            <w:pPr>
              <w:pStyle w:val="ConsPlusNormal"/>
              <w:jc w:val="center"/>
            </w:pPr>
            <w:r>
              <w:t>с (01.01.2020 по 01.06.2020) - 16378,493 т.</w:t>
            </w:r>
          </w:p>
        </w:tc>
        <w:tc>
          <w:tcPr>
            <w:tcW w:w="3288" w:type="dxa"/>
            <w:vAlign w:val="center"/>
          </w:tcPr>
          <w:p w:rsidR="002113F6" w:rsidRDefault="002113F6">
            <w:pPr>
              <w:pStyle w:val="ConsPlusNormal"/>
              <w:jc w:val="center"/>
            </w:pPr>
            <w:r>
              <w:t>2403,0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6.2.</w:t>
            </w:r>
          </w:p>
        </w:tc>
        <w:tc>
          <w:tcPr>
            <w:tcW w:w="3515" w:type="dxa"/>
            <w:vAlign w:val="center"/>
          </w:tcPr>
          <w:p w:rsidR="002113F6" w:rsidRDefault="002113F6">
            <w:pPr>
              <w:pStyle w:val="ConsPlusNormal"/>
            </w:pPr>
            <w:r>
              <w:t>Объем принятых для размещения отходов за исключением ТКО за 2019 год</w:t>
            </w:r>
          </w:p>
        </w:tc>
        <w:tc>
          <w:tcPr>
            <w:tcW w:w="1361" w:type="dxa"/>
            <w:vAlign w:val="center"/>
          </w:tcPr>
          <w:p w:rsidR="002113F6" w:rsidRDefault="002113F6">
            <w:pPr>
              <w:pStyle w:val="ConsPlusNormal"/>
              <w:jc w:val="center"/>
            </w:pPr>
            <w:r>
              <w:t>куб. м/год</w:t>
            </w: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22054,5</w:t>
            </w:r>
          </w:p>
        </w:tc>
        <w:tc>
          <w:tcPr>
            <w:tcW w:w="4479" w:type="dxa"/>
            <w:vAlign w:val="center"/>
          </w:tcPr>
          <w:p w:rsidR="002113F6" w:rsidRDefault="002113F6">
            <w:pPr>
              <w:pStyle w:val="ConsPlusNormal"/>
              <w:jc w:val="center"/>
            </w:pPr>
            <w:r>
              <w:t>65514,0</w:t>
            </w:r>
          </w:p>
        </w:tc>
        <w:tc>
          <w:tcPr>
            <w:tcW w:w="3288" w:type="dxa"/>
            <w:vAlign w:val="center"/>
          </w:tcPr>
          <w:p w:rsidR="002113F6" w:rsidRDefault="002113F6">
            <w:pPr>
              <w:pStyle w:val="ConsPlusNormal"/>
              <w:jc w:val="center"/>
            </w:pPr>
            <w:r>
              <w:t>11176,6</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6.3.</w:t>
            </w:r>
          </w:p>
        </w:tc>
        <w:tc>
          <w:tcPr>
            <w:tcW w:w="3515" w:type="dxa"/>
            <w:vAlign w:val="center"/>
          </w:tcPr>
          <w:p w:rsidR="002113F6" w:rsidRDefault="002113F6">
            <w:pPr>
              <w:pStyle w:val="ConsPlusNormal"/>
            </w:pPr>
            <w:r>
              <w:t>Суммарная масса принятых для размещения отходов за исключением ТКО по состоянию на 01.01.2020</w:t>
            </w:r>
          </w:p>
        </w:tc>
        <w:tc>
          <w:tcPr>
            <w:tcW w:w="1361" w:type="dxa"/>
            <w:vAlign w:val="center"/>
          </w:tcPr>
          <w:p w:rsidR="002113F6" w:rsidRDefault="002113F6">
            <w:pPr>
              <w:pStyle w:val="ConsPlusNormal"/>
              <w:jc w:val="center"/>
            </w:pPr>
            <w:r>
              <w:t>тонн</w:t>
            </w:r>
          </w:p>
        </w:tc>
        <w:tc>
          <w:tcPr>
            <w:tcW w:w="4649" w:type="dxa"/>
            <w:vAlign w:val="center"/>
          </w:tcPr>
          <w:p w:rsidR="002113F6" w:rsidRDefault="002113F6">
            <w:pPr>
              <w:pStyle w:val="ConsPlusNormal"/>
              <w:jc w:val="center"/>
            </w:pPr>
            <w:r>
              <w:t>661,10</w:t>
            </w:r>
          </w:p>
        </w:tc>
        <w:tc>
          <w:tcPr>
            <w:tcW w:w="3231" w:type="dxa"/>
            <w:vAlign w:val="center"/>
          </w:tcPr>
          <w:p w:rsidR="002113F6" w:rsidRDefault="002113F6">
            <w:pPr>
              <w:pStyle w:val="ConsPlusNormal"/>
              <w:jc w:val="center"/>
            </w:pPr>
            <w:r>
              <w:t>31884,6</w:t>
            </w:r>
          </w:p>
        </w:tc>
        <w:tc>
          <w:tcPr>
            <w:tcW w:w="4479" w:type="dxa"/>
            <w:vAlign w:val="center"/>
          </w:tcPr>
          <w:p w:rsidR="002113F6" w:rsidRDefault="002113F6">
            <w:pPr>
              <w:pStyle w:val="ConsPlusNormal"/>
              <w:jc w:val="center"/>
            </w:pPr>
            <w:r>
              <w:t>25461,30</w:t>
            </w:r>
          </w:p>
        </w:tc>
        <w:tc>
          <w:tcPr>
            <w:tcW w:w="3288" w:type="dxa"/>
            <w:vAlign w:val="center"/>
          </w:tcPr>
          <w:p w:rsidR="002113F6" w:rsidRDefault="002113F6">
            <w:pPr>
              <w:pStyle w:val="ConsPlusNormal"/>
              <w:jc w:val="center"/>
            </w:pPr>
            <w:r>
              <w:t>459403,0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6.4.</w:t>
            </w:r>
          </w:p>
        </w:tc>
        <w:tc>
          <w:tcPr>
            <w:tcW w:w="3515" w:type="dxa"/>
            <w:vAlign w:val="center"/>
          </w:tcPr>
          <w:p w:rsidR="002113F6" w:rsidRDefault="002113F6">
            <w:pPr>
              <w:pStyle w:val="ConsPlusNormal"/>
            </w:pPr>
            <w:r>
              <w:t>Суммарный объем принятых для размещения отходов за исключением ТКО по состоянию на 01.01.2020</w:t>
            </w:r>
          </w:p>
        </w:tc>
        <w:tc>
          <w:tcPr>
            <w:tcW w:w="1361" w:type="dxa"/>
            <w:vAlign w:val="center"/>
          </w:tcPr>
          <w:p w:rsidR="002113F6" w:rsidRDefault="002113F6">
            <w:pPr>
              <w:pStyle w:val="ConsPlusNormal"/>
              <w:jc w:val="center"/>
            </w:pPr>
            <w:r>
              <w:t>куб. м</w:t>
            </w: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100452,1</w:t>
            </w:r>
          </w:p>
        </w:tc>
        <w:tc>
          <w:tcPr>
            <w:tcW w:w="4479" w:type="dxa"/>
            <w:vAlign w:val="center"/>
          </w:tcPr>
          <w:p w:rsidR="002113F6" w:rsidRDefault="002113F6">
            <w:pPr>
              <w:pStyle w:val="ConsPlusNormal"/>
              <w:jc w:val="center"/>
            </w:pPr>
            <w:r>
              <w:t>101845,10</w:t>
            </w:r>
          </w:p>
        </w:tc>
        <w:tc>
          <w:tcPr>
            <w:tcW w:w="3288" w:type="dxa"/>
            <w:vAlign w:val="center"/>
          </w:tcPr>
          <w:p w:rsidR="002113F6" w:rsidRDefault="002113F6">
            <w:pPr>
              <w:pStyle w:val="ConsPlusNormal"/>
              <w:jc w:val="center"/>
            </w:pPr>
            <w:r>
              <w:t>2136758,1</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6.5.</w:t>
            </w:r>
          </w:p>
        </w:tc>
        <w:tc>
          <w:tcPr>
            <w:tcW w:w="3515" w:type="dxa"/>
            <w:vAlign w:val="center"/>
          </w:tcPr>
          <w:p w:rsidR="002113F6" w:rsidRDefault="002113F6">
            <w:pPr>
              <w:pStyle w:val="ConsPlusNormal"/>
            </w:pPr>
            <w:r>
              <w:t>Масса принятых для размещения ТКО за 2019 год</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15865,52</w:t>
            </w:r>
          </w:p>
        </w:tc>
        <w:tc>
          <w:tcPr>
            <w:tcW w:w="3231" w:type="dxa"/>
            <w:vAlign w:val="center"/>
          </w:tcPr>
          <w:p w:rsidR="002113F6" w:rsidRDefault="002113F6">
            <w:pPr>
              <w:pStyle w:val="ConsPlusNormal"/>
              <w:jc w:val="center"/>
            </w:pPr>
            <w:r>
              <w:t>8571,8</w:t>
            </w:r>
          </w:p>
        </w:tc>
        <w:tc>
          <w:tcPr>
            <w:tcW w:w="4479" w:type="dxa"/>
            <w:vAlign w:val="center"/>
          </w:tcPr>
          <w:p w:rsidR="002113F6" w:rsidRDefault="002113F6">
            <w:pPr>
              <w:pStyle w:val="ConsPlusNormal"/>
              <w:jc w:val="center"/>
            </w:pPr>
            <w:r>
              <w:t>25461,30</w:t>
            </w:r>
          </w:p>
        </w:tc>
        <w:tc>
          <w:tcPr>
            <w:tcW w:w="3288" w:type="dxa"/>
            <w:vAlign w:val="center"/>
          </w:tcPr>
          <w:p w:rsidR="002113F6" w:rsidRDefault="002113F6">
            <w:pPr>
              <w:pStyle w:val="ConsPlusNormal"/>
              <w:jc w:val="center"/>
            </w:pPr>
            <w:r>
              <w:t>27868,0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6.6.</w:t>
            </w:r>
          </w:p>
        </w:tc>
        <w:tc>
          <w:tcPr>
            <w:tcW w:w="3515" w:type="dxa"/>
            <w:vAlign w:val="center"/>
          </w:tcPr>
          <w:p w:rsidR="002113F6" w:rsidRDefault="002113F6">
            <w:pPr>
              <w:pStyle w:val="ConsPlusNormal"/>
            </w:pPr>
            <w:r>
              <w:t>Объем принятых для размещения ТКО за 2019 год</w:t>
            </w:r>
          </w:p>
        </w:tc>
        <w:tc>
          <w:tcPr>
            <w:tcW w:w="1361" w:type="dxa"/>
            <w:vAlign w:val="center"/>
          </w:tcPr>
          <w:p w:rsidR="002113F6" w:rsidRDefault="002113F6">
            <w:pPr>
              <w:pStyle w:val="ConsPlusNormal"/>
              <w:jc w:val="center"/>
            </w:pPr>
            <w:r>
              <w:t>куб. м/год</w:t>
            </w: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71431,9</w:t>
            </w:r>
          </w:p>
        </w:tc>
        <w:tc>
          <w:tcPr>
            <w:tcW w:w="4479" w:type="dxa"/>
            <w:vAlign w:val="center"/>
          </w:tcPr>
          <w:p w:rsidR="002113F6" w:rsidRDefault="002113F6">
            <w:pPr>
              <w:pStyle w:val="ConsPlusNormal"/>
              <w:jc w:val="center"/>
            </w:pPr>
            <w:r>
              <w:t>101845,10</w:t>
            </w:r>
          </w:p>
        </w:tc>
        <w:tc>
          <w:tcPr>
            <w:tcW w:w="3288" w:type="dxa"/>
            <w:vAlign w:val="center"/>
          </w:tcPr>
          <w:p w:rsidR="002113F6" w:rsidRDefault="002113F6">
            <w:pPr>
              <w:pStyle w:val="ConsPlusNormal"/>
              <w:jc w:val="center"/>
            </w:pPr>
            <w:r>
              <w:t>129618,6</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6.7.</w:t>
            </w:r>
          </w:p>
        </w:tc>
        <w:tc>
          <w:tcPr>
            <w:tcW w:w="3515" w:type="dxa"/>
            <w:vAlign w:val="center"/>
          </w:tcPr>
          <w:p w:rsidR="002113F6" w:rsidRDefault="002113F6">
            <w:pPr>
              <w:pStyle w:val="ConsPlusNormal"/>
            </w:pPr>
            <w:r>
              <w:t>Суммарная масса принятых для размещения ТКО по состоянию на 01.01.2020</w:t>
            </w:r>
          </w:p>
        </w:tc>
        <w:tc>
          <w:tcPr>
            <w:tcW w:w="1361" w:type="dxa"/>
            <w:vAlign w:val="center"/>
          </w:tcPr>
          <w:p w:rsidR="002113F6" w:rsidRDefault="002113F6">
            <w:pPr>
              <w:pStyle w:val="ConsPlusNormal"/>
              <w:jc w:val="center"/>
            </w:pPr>
            <w:r>
              <w:t>тонн</w:t>
            </w:r>
          </w:p>
        </w:tc>
        <w:tc>
          <w:tcPr>
            <w:tcW w:w="4649" w:type="dxa"/>
            <w:vAlign w:val="center"/>
          </w:tcPr>
          <w:p w:rsidR="002113F6" w:rsidRDefault="002113F6">
            <w:pPr>
              <w:pStyle w:val="ConsPlusNormal"/>
              <w:jc w:val="center"/>
            </w:pPr>
            <w:r>
              <w:t>32653,60</w:t>
            </w:r>
          </w:p>
        </w:tc>
        <w:tc>
          <w:tcPr>
            <w:tcW w:w="3231" w:type="dxa"/>
            <w:vAlign w:val="center"/>
          </w:tcPr>
          <w:p w:rsidR="002113F6" w:rsidRDefault="002113F6">
            <w:pPr>
              <w:pStyle w:val="ConsPlusNormal"/>
              <w:jc w:val="center"/>
            </w:pPr>
            <w:r>
              <w:t>108271,6</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27868,0</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6.8.</w:t>
            </w:r>
          </w:p>
        </w:tc>
        <w:tc>
          <w:tcPr>
            <w:tcW w:w="3515" w:type="dxa"/>
            <w:vAlign w:val="center"/>
          </w:tcPr>
          <w:p w:rsidR="002113F6" w:rsidRDefault="002113F6">
            <w:pPr>
              <w:pStyle w:val="ConsPlusNormal"/>
            </w:pPr>
            <w:r>
              <w:t xml:space="preserve">Суммарный объем принятых для </w:t>
            </w:r>
            <w:r>
              <w:lastRenderedPageBreak/>
              <w:t>размещения ТКО по состоянию на 01.01.2020</w:t>
            </w:r>
          </w:p>
        </w:tc>
        <w:tc>
          <w:tcPr>
            <w:tcW w:w="1361" w:type="dxa"/>
            <w:vAlign w:val="center"/>
          </w:tcPr>
          <w:p w:rsidR="002113F6" w:rsidRDefault="002113F6">
            <w:pPr>
              <w:pStyle w:val="ConsPlusNormal"/>
              <w:jc w:val="center"/>
            </w:pPr>
            <w:r>
              <w:lastRenderedPageBreak/>
              <w:t>куб. м</w:t>
            </w: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647225,2</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129618,6</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lastRenderedPageBreak/>
              <w:t>6.9.</w:t>
            </w:r>
          </w:p>
        </w:tc>
        <w:tc>
          <w:tcPr>
            <w:tcW w:w="3515" w:type="dxa"/>
            <w:vAlign w:val="center"/>
          </w:tcPr>
          <w:p w:rsidR="002113F6" w:rsidRDefault="002113F6">
            <w:pPr>
              <w:pStyle w:val="ConsPlusNormal"/>
            </w:pPr>
            <w:r>
              <w:t>Масса принятых для размещения отходов за 2019 год по видам и классам опасности</w:t>
            </w:r>
          </w:p>
        </w:tc>
        <w:tc>
          <w:tcPr>
            <w:tcW w:w="1361" w:type="dxa"/>
            <w:vAlign w:val="center"/>
          </w:tcPr>
          <w:p w:rsidR="002113F6" w:rsidRDefault="002113F6">
            <w:pPr>
              <w:pStyle w:val="ConsPlusNormal"/>
              <w:jc w:val="center"/>
            </w:pPr>
            <w:r>
              <w:t>тонн/год</w:t>
            </w:r>
          </w:p>
        </w:tc>
        <w:tc>
          <w:tcPr>
            <w:tcW w:w="4649" w:type="dxa"/>
            <w:vAlign w:val="center"/>
          </w:tcPr>
          <w:p w:rsidR="002113F6" w:rsidRDefault="002113F6">
            <w:pPr>
              <w:pStyle w:val="ConsPlusNormal"/>
              <w:jc w:val="center"/>
            </w:pPr>
            <w:r>
              <w:t>16526,62</w:t>
            </w:r>
          </w:p>
        </w:tc>
        <w:tc>
          <w:tcPr>
            <w:tcW w:w="3231" w:type="dxa"/>
            <w:vAlign w:val="center"/>
          </w:tcPr>
          <w:p w:rsidR="002113F6" w:rsidRDefault="002113F6">
            <w:pPr>
              <w:pStyle w:val="ConsPlusNormal"/>
              <w:jc w:val="center"/>
            </w:pPr>
            <w:r>
              <w:t>11218,37</w:t>
            </w:r>
          </w:p>
        </w:tc>
        <w:tc>
          <w:tcPr>
            <w:tcW w:w="4479" w:type="dxa"/>
            <w:vAlign w:val="center"/>
          </w:tcPr>
          <w:p w:rsidR="002113F6" w:rsidRDefault="002113F6">
            <w:pPr>
              <w:pStyle w:val="ConsPlusNormal"/>
              <w:jc w:val="center"/>
            </w:pPr>
            <w:r>
              <w:t>811,17</w:t>
            </w:r>
          </w:p>
        </w:tc>
        <w:tc>
          <w:tcPr>
            <w:tcW w:w="3288" w:type="dxa"/>
            <w:vAlign w:val="center"/>
          </w:tcPr>
          <w:p w:rsidR="002113F6" w:rsidRDefault="002113F6">
            <w:pPr>
              <w:pStyle w:val="ConsPlusNormal"/>
              <w:jc w:val="center"/>
            </w:pPr>
            <w:r>
              <w:t>30270,90</w:t>
            </w:r>
          </w:p>
        </w:tc>
        <w:tc>
          <w:tcPr>
            <w:tcW w:w="3231" w:type="dxa"/>
            <w:vAlign w:val="center"/>
          </w:tcPr>
          <w:p w:rsidR="002113F6" w:rsidRDefault="002113F6">
            <w:pPr>
              <w:pStyle w:val="ConsPlusNormal"/>
              <w:jc w:val="center"/>
            </w:pPr>
            <w:r>
              <w:t>331395,60</w:t>
            </w:r>
          </w:p>
        </w:tc>
      </w:tr>
      <w:tr w:rsidR="002113F6">
        <w:tc>
          <w:tcPr>
            <w:tcW w:w="907" w:type="dxa"/>
            <w:vAlign w:val="center"/>
          </w:tcPr>
          <w:p w:rsidR="002113F6" w:rsidRDefault="002113F6">
            <w:pPr>
              <w:pStyle w:val="ConsPlusNormal"/>
              <w:jc w:val="center"/>
            </w:pPr>
            <w:r>
              <w:t>6.9.1.</w:t>
            </w:r>
          </w:p>
        </w:tc>
        <w:tc>
          <w:tcPr>
            <w:tcW w:w="3515" w:type="dxa"/>
            <w:vAlign w:val="center"/>
          </w:tcPr>
          <w:p w:rsidR="002113F6" w:rsidRDefault="002113F6">
            <w:pPr>
              <w:pStyle w:val="ConsPlusNormal"/>
            </w:pPr>
            <w:r>
              <w:t>I класс опасности всего, в том числе: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c>
          <w:tcPr>
            <w:tcW w:w="4479"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r>
      <w:tr w:rsidR="002113F6">
        <w:tc>
          <w:tcPr>
            <w:tcW w:w="907" w:type="dxa"/>
            <w:vAlign w:val="center"/>
          </w:tcPr>
          <w:p w:rsidR="002113F6" w:rsidRDefault="002113F6">
            <w:pPr>
              <w:pStyle w:val="ConsPlusNormal"/>
              <w:jc w:val="center"/>
            </w:pPr>
            <w:r>
              <w:t>6.9.2.</w:t>
            </w:r>
          </w:p>
        </w:tc>
        <w:tc>
          <w:tcPr>
            <w:tcW w:w="3515" w:type="dxa"/>
            <w:vAlign w:val="center"/>
          </w:tcPr>
          <w:p w:rsidR="002113F6" w:rsidRDefault="002113F6">
            <w:pPr>
              <w:pStyle w:val="ConsPlusNormal"/>
            </w:pPr>
            <w:r>
              <w:t>II класс опасности всего, в том числе: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c>
          <w:tcPr>
            <w:tcW w:w="4479"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r>
      <w:tr w:rsidR="002113F6">
        <w:tc>
          <w:tcPr>
            <w:tcW w:w="907" w:type="dxa"/>
            <w:vAlign w:val="center"/>
          </w:tcPr>
          <w:p w:rsidR="002113F6" w:rsidRDefault="002113F6">
            <w:pPr>
              <w:pStyle w:val="ConsPlusNormal"/>
              <w:jc w:val="center"/>
            </w:pPr>
            <w:r>
              <w:t>6.9.3.</w:t>
            </w:r>
          </w:p>
        </w:tc>
        <w:tc>
          <w:tcPr>
            <w:tcW w:w="3515" w:type="dxa"/>
            <w:vAlign w:val="center"/>
          </w:tcPr>
          <w:p w:rsidR="002113F6" w:rsidRDefault="002113F6">
            <w:pPr>
              <w:pStyle w:val="ConsPlusNormal"/>
            </w:pPr>
            <w:r>
              <w:t>III класс опасности всего, в том числе: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c>
          <w:tcPr>
            <w:tcW w:w="4479" w:type="dxa"/>
            <w:vAlign w:val="center"/>
          </w:tcPr>
          <w:p w:rsidR="002113F6" w:rsidRDefault="002113F6">
            <w:pPr>
              <w:pStyle w:val="ConsPlusNormal"/>
              <w:jc w:val="center"/>
            </w:pPr>
            <w:r>
              <w:t>0,00</w:t>
            </w:r>
          </w:p>
        </w:tc>
        <w:tc>
          <w:tcPr>
            <w:tcW w:w="3288" w:type="dxa"/>
            <w:vAlign w:val="center"/>
          </w:tcPr>
          <w:p w:rsidR="002113F6" w:rsidRDefault="002113F6">
            <w:pPr>
              <w:pStyle w:val="ConsPlusNormal"/>
              <w:jc w:val="center"/>
            </w:pPr>
            <w:r>
              <w:t>0,00</w:t>
            </w:r>
          </w:p>
        </w:tc>
        <w:tc>
          <w:tcPr>
            <w:tcW w:w="3231" w:type="dxa"/>
            <w:vAlign w:val="center"/>
          </w:tcPr>
          <w:p w:rsidR="002113F6" w:rsidRDefault="002113F6">
            <w:pPr>
              <w:pStyle w:val="ConsPlusNormal"/>
              <w:jc w:val="center"/>
            </w:pPr>
            <w:r>
              <w:t>0,00</w:t>
            </w:r>
          </w:p>
        </w:tc>
      </w:tr>
      <w:tr w:rsidR="002113F6">
        <w:tc>
          <w:tcPr>
            <w:tcW w:w="907" w:type="dxa"/>
            <w:vAlign w:val="center"/>
          </w:tcPr>
          <w:p w:rsidR="002113F6" w:rsidRDefault="002113F6">
            <w:pPr>
              <w:pStyle w:val="ConsPlusNormal"/>
              <w:jc w:val="center"/>
            </w:pPr>
            <w:r>
              <w:t>6.9.4.</w:t>
            </w:r>
          </w:p>
        </w:tc>
        <w:tc>
          <w:tcPr>
            <w:tcW w:w="3515" w:type="dxa"/>
            <w:vAlign w:val="center"/>
          </w:tcPr>
          <w:p w:rsidR="002113F6" w:rsidRDefault="002113F6">
            <w:pPr>
              <w:pStyle w:val="ConsPlusNormal"/>
            </w:pPr>
            <w:r>
              <w:t>IV класс опасности всего, в том числе: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13179,12</w:t>
            </w:r>
          </w:p>
        </w:tc>
        <w:tc>
          <w:tcPr>
            <w:tcW w:w="3231" w:type="dxa"/>
            <w:vAlign w:val="center"/>
          </w:tcPr>
          <w:p w:rsidR="002113F6" w:rsidRDefault="002113F6">
            <w:pPr>
              <w:pStyle w:val="ConsPlusNormal"/>
              <w:jc w:val="center"/>
            </w:pPr>
            <w:r>
              <w:t>8668,22</w:t>
            </w:r>
          </w:p>
        </w:tc>
        <w:tc>
          <w:tcPr>
            <w:tcW w:w="4479"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6425,30</w:t>
            </w:r>
          </w:p>
        </w:tc>
        <w:tc>
          <w:tcPr>
            <w:tcW w:w="3231" w:type="dxa"/>
            <w:vAlign w:val="center"/>
          </w:tcPr>
          <w:p w:rsidR="002113F6" w:rsidRDefault="002113F6">
            <w:pPr>
              <w:pStyle w:val="ConsPlusNormal"/>
              <w:jc w:val="center"/>
            </w:pPr>
            <w:r>
              <w:t>32682,60</w:t>
            </w:r>
          </w:p>
        </w:tc>
      </w:tr>
      <w:tr w:rsidR="002113F6">
        <w:tc>
          <w:tcPr>
            <w:tcW w:w="907" w:type="dxa"/>
            <w:vAlign w:val="center"/>
          </w:tcPr>
          <w:p w:rsidR="002113F6" w:rsidRDefault="002113F6">
            <w:pPr>
              <w:pStyle w:val="ConsPlusNormal"/>
            </w:pPr>
          </w:p>
        </w:tc>
        <w:tc>
          <w:tcPr>
            <w:tcW w:w="3515" w:type="dxa"/>
            <w:vAlign w:val="center"/>
          </w:tcPr>
          <w:p w:rsidR="002113F6" w:rsidRDefault="002113F6">
            <w:pPr>
              <w:pStyle w:val="ConsPlusNormal"/>
            </w:pPr>
            <w:r>
              <w:t>V класс опасности всего, в том числе: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3347,50</w:t>
            </w:r>
          </w:p>
        </w:tc>
        <w:tc>
          <w:tcPr>
            <w:tcW w:w="3231" w:type="dxa"/>
            <w:vAlign w:val="center"/>
          </w:tcPr>
          <w:p w:rsidR="002113F6" w:rsidRDefault="002113F6">
            <w:pPr>
              <w:pStyle w:val="ConsPlusNormal"/>
              <w:jc w:val="center"/>
            </w:pPr>
            <w:r>
              <w:t>2550,15</w:t>
            </w:r>
          </w:p>
        </w:tc>
        <w:tc>
          <w:tcPr>
            <w:tcW w:w="4479" w:type="dxa"/>
            <w:vAlign w:val="center"/>
          </w:tcPr>
          <w:p w:rsidR="002113F6" w:rsidRDefault="002113F6">
            <w:pPr>
              <w:pStyle w:val="ConsPlusNormal"/>
              <w:jc w:val="center"/>
            </w:pPr>
            <w:r>
              <w:t>811,17</w:t>
            </w:r>
          </w:p>
        </w:tc>
        <w:tc>
          <w:tcPr>
            <w:tcW w:w="3288" w:type="dxa"/>
            <w:vAlign w:val="center"/>
          </w:tcPr>
          <w:p w:rsidR="002113F6" w:rsidRDefault="002113F6">
            <w:pPr>
              <w:pStyle w:val="ConsPlusNormal"/>
              <w:jc w:val="center"/>
            </w:pPr>
            <w:r>
              <w:t>23845,60</w:t>
            </w:r>
          </w:p>
        </w:tc>
        <w:tc>
          <w:tcPr>
            <w:tcW w:w="3231" w:type="dxa"/>
            <w:vAlign w:val="center"/>
          </w:tcPr>
          <w:p w:rsidR="002113F6" w:rsidRDefault="002113F6">
            <w:pPr>
              <w:pStyle w:val="ConsPlusNormal"/>
              <w:jc w:val="center"/>
            </w:pPr>
            <w:r>
              <w:t>298713,00</w:t>
            </w:r>
          </w:p>
        </w:tc>
      </w:tr>
      <w:tr w:rsidR="002113F6">
        <w:tc>
          <w:tcPr>
            <w:tcW w:w="907" w:type="dxa"/>
            <w:vAlign w:val="center"/>
          </w:tcPr>
          <w:p w:rsidR="002113F6" w:rsidRDefault="002113F6">
            <w:pPr>
              <w:pStyle w:val="ConsPlusNormal"/>
              <w:jc w:val="center"/>
            </w:pPr>
            <w:r>
              <w:t>7</w:t>
            </w:r>
          </w:p>
        </w:tc>
        <w:tc>
          <w:tcPr>
            <w:tcW w:w="3515" w:type="dxa"/>
            <w:vAlign w:val="center"/>
          </w:tcPr>
          <w:p w:rsidR="002113F6" w:rsidRDefault="002113F6">
            <w:pPr>
              <w:pStyle w:val="ConsPlusNormal"/>
            </w:pPr>
            <w:r>
              <w:t>Документы по объекту и эксплуатирующей компании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7.1.</w:t>
            </w:r>
          </w:p>
        </w:tc>
        <w:tc>
          <w:tcPr>
            <w:tcW w:w="3515" w:type="dxa"/>
            <w:vAlign w:val="center"/>
          </w:tcPr>
          <w:p w:rsidR="002113F6" w:rsidRDefault="002113F6">
            <w:pPr>
              <w:pStyle w:val="ConsPlusNormal"/>
            </w:pPr>
            <w:r>
              <w:t>Реквизиты документа об отводе земельного участка под размещение ОРО и наименование органа, утвердившего документ (решение местного органа администрации о предоставлении земельного участка или положительное решение суда (если дело рассматривалось в судебном порядке))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Распоряжение Администрации Ясненского района Оренбургской области N 1203-р от 18.11.2005</w:t>
            </w:r>
          </w:p>
        </w:tc>
        <w:tc>
          <w:tcPr>
            <w:tcW w:w="4479" w:type="dxa"/>
            <w:vAlign w:val="center"/>
          </w:tcPr>
          <w:p w:rsidR="002113F6" w:rsidRDefault="002113F6">
            <w:pPr>
              <w:pStyle w:val="ConsPlusNormal"/>
              <w:jc w:val="center"/>
            </w:pPr>
            <w:r>
              <w:t>Договор о праве хозяйственного ведения муниципальным имуществом от 27.11.2017</w:t>
            </w:r>
          </w:p>
        </w:tc>
        <w:tc>
          <w:tcPr>
            <w:tcW w:w="3288" w:type="dxa"/>
            <w:vAlign w:val="center"/>
          </w:tcPr>
          <w:p w:rsidR="002113F6" w:rsidRDefault="002113F6">
            <w:pPr>
              <w:pStyle w:val="ConsPlusNormal"/>
              <w:jc w:val="center"/>
            </w:pPr>
            <w:r>
              <w:t>решение Бугурусланского городского Совета народных депутатов от 26.08.1982 N 640</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lastRenderedPageBreak/>
              <w:t>7.2.</w:t>
            </w:r>
          </w:p>
        </w:tc>
        <w:tc>
          <w:tcPr>
            <w:tcW w:w="3515" w:type="dxa"/>
            <w:vAlign w:val="center"/>
          </w:tcPr>
          <w:p w:rsidR="002113F6" w:rsidRDefault="002113F6">
            <w:pPr>
              <w:pStyle w:val="ConsPlusNormal"/>
            </w:pPr>
            <w:r>
              <w:t>Реквизиты проектной документации на строительство ОРО (наименование проекта, N и дата, наименование организации, разработавшей проект)</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Проект строительства полигона твердых бытовых отходов, N 952 от 1992 года, областная проектная контора Оренбургского Облупркомхоза. Проект не подлежит актуализации в связи с новыми требованиями государственных органов РФ по проектированию и строительству полигонов ТБО согласно коммерческого предложения ООО НИПИ "САРАТОВЗАПСИБНИИПРОЕКТ-2000"</w:t>
            </w:r>
          </w:p>
        </w:tc>
        <w:tc>
          <w:tcPr>
            <w:tcW w:w="3231" w:type="dxa"/>
            <w:vAlign w:val="center"/>
          </w:tcPr>
          <w:p w:rsidR="002113F6" w:rsidRDefault="002113F6">
            <w:pPr>
              <w:pStyle w:val="ConsPlusNormal"/>
              <w:jc w:val="center"/>
            </w:pPr>
            <w:r>
              <w:t>Проект "Полигон для захоронения твердых бытовых отходов" в г. Ясный Оренбургской области N 702 от 22.11.2000 ГУП "Облкоммунпроект"</w:t>
            </w:r>
          </w:p>
        </w:tc>
        <w:tc>
          <w:tcPr>
            <w:tcW w:w="4479" w:type="dxa"/>
            <w:vAlign w:val="center"/>
          </w:tcPr>
          <w:p w:rsidR="002113F6" w:rsidRDefault="002113F6">
            <w:pPr>
              <w:pStyle w:val="ConsPlusNormal"/>
              <w:jc w:val="center"/>
            </w:pPr>
            <w:r>
              <w:t>Лицензия Д 967316 от 25.12.2007 ГС-4-56-03-26-0-5636007265-005195-3 Федеральное агентство по строительству и жилищно-коммунальному хозяйству</w:t>
            </w:r>
          </w:p>
        </w:tc>
        <w:tc>
          <w:tcPr>
            <w:tcW w:w="3288" w:type="dxa"/>
            <w:vAlign w:val="center"/>
          </w:tcPr>
          <w:p w:rsidR="002113F6" w:rsidRDefault="002113F6">
            <w:pPr>
              <w:pStyle w:val="ConsPlusNormal"/>
              <w:jc w:val="center"/>
            </w:pPr>
            <w:r>
              <w:t>Проект 1986 г. N 3733 разработан Областной проектной конторой Оренбургского облупркомхоза</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7.3.</w:t>
            </w:r>
          </w:p>
        </w:tc>
        <w:tc>
          <w:tcPr>
            <w:tcW w:w="3515" w:type="dxa"/>
            <w:vAlign w:val="center"/>
          </w:tcPr>
          <w:p w:rsidR="002113F6" w:rsidRDefault="002113F6">
            <w:pPr>
              <w:pStyle w:val="ConsPlusNormal"/>
            </w:pPr>
            <w:r>
              <w:t>Реквизиты заключения государственной экологической экспертизы на проектную документацию (наименование заключения, N и дата; наименование органа, утвердившего заключение, N/дата и наименование утверждающего НПА)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Заключение N 2 по проекту строительства полигона твердых бытовых отходов для г. Соль-Илецка Оренбургской области, N 02/08-1163 от 04.12.1992, Оренбургский областной комитет по охране природы</w:t>
            </w:r>
          </w:p>
        </w:tc>
        <w:tc>
          <w:tcPr>
            <w:tcW w:w="3231" w:type="dxa"/>
            <w:vAlign w:val="center"/>
          </w:tcPr>
          <w:p w:rsidR="002113F6" w:rsidRDefault="002113F6">
            <w:pPr>
              <w:pStyle w:val="ConsPlusNormal"/>
              <w:jc w:val="center"/>
            </w:pPr>
            <w:r>
              <w:t>Заключение N 386-э от 12.10.2001 по проекту "Полигон для захоронения твердых бытовых отходов в г. Ясный", Государственная экологическая экспертиза, выдано Комитетом природных ресурсов по Оренбургской области</w:t>
            </w:r>
          </w:p>
        </w:tc>
        <w:tc>
          <w:tcPr>
            <w:tcW w:w="4479" w:type="dxa"/>
            <w:vAlign w:val="center"/>
          </w:tcPr>
          <w:p w:rsidR="002113F6" w:rsidRDefault="002113F6">
            <w:pPr>
              <w:pStyle w:val="ConsPlusNormal"/>
              <w:jc w:val="center"/>
            </w:pPr>
            <w:r>
              <w:t>Санитарно-эпидемиологическое заключение N 56.01.08.000.Т.000591.09.16 от 01.09.2016</w:t>
            </w:r>
          </w:p>
        </w:tc>
        <w:tc>
          <w:tcPr>
            <w:tcW w:w="3288"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7.4.</w:t>
            </w:r>
          </w:p>
        </w:tc>
        <w:tc>
          <w:tcPr>
            <w:tcW w:w="3515" w:type="dxa"/>
            <w:vAlign w:val="center"/>
          </w:tcPr>
          <w:p w:rsidR="002113F6" w:rsidRDefault="002113F6">
            <w:pPr>
              <w:pStyle w:val="ConsPlusNormal"/>
            </w:pPr>
            <w:r>
              <w:t>Реквизиты и наименование документа на право пользования объектом (свидетельство о государственной регистрации/договор аренды земельного участка и договор аренды недвижимого имущества/договор о безвозмездной передаче федерального имущества и т.п.)</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Постановление муниципального образования Соль-Илецкий городской округ от 11.01.2017 N 3-п "О закреплении муниципального имущества на праве хозяйственного ведения за Соль-Илецким ММПП ЖКХ"</w:t>
            </w:r>
          </w:p>
        </w:tc>
        <w:tc>
          <w:tcPr>
            <w:tcW w:w="3231" w:type="dxa"/>
            <w:vAlign w:val="center"/>
          </w:tcPr>
          <w:p w:rsidR="002113F6" w:rsidRDefault="002113F6">
            <w:pPr>
              <w:pStyle w:val="ConsPlusNormal"/>
              <w:jc w:val="center"/>
            </w:pPr>
            <w:r>
              <w:t xml:space="preserve">Концессионное соглашение в отношении комплекса объектов полигона твердых бытовых отходов, находящегося в собственности муниципального образования Ясненский городской округ Оренбургской области от 12.07.2016; договор аренды N 102 земельных участков собственности муниципального образования Ясненский городской округ Оренбургской области от </w:t>
            </w:r>
            <w:r>
              <w:lastRenderedPageBreak/>
              <w:t>30.08.2016</w:t>
            </w:r>
          </w:p>
        </w:tc>
        <w:tc>
          <w:tcPr>
            <w:tcW w:w="4479" w:type="dxa"/>
            <w:vAlign w:val="center"/>
          </w:tcPr>
          <w:p w:rsidR="002113F6" w:rsidRDefault="002113F6">
            <w:pPr>
              <w:pStyle w:val="ConsPlusNormal"/>
              <w:jc w:val="center"/>
            </w:pPr>
            <w:r>
              <w:lastRenderedPageBreak/>
              <w:t>Договор о праве хозяйственного ведения муниципальным имуществом от 27.11.2017</w:t>
            </w:r>
          </w:p>
        </w:tc>
        <w:tc>
          <w:tcPr>
            <w:tcW w:w="3288" w:type="dxa"/>
            <w:vAlign w:val="center"/>
          </w:tcPr>
          <w:p w:rsidR="002113F6" w:rsidRDefault="002113F6">
            <w:pPr>
              <w:pStyle w:val="ConsPlusNormal"/>
              <w:jc w:val="center"/>
            </w:pPr>
            <w:r>
              <w:t>договор аренды земельного участка N 7 от 30.01.2017</w:t>
            </w:r>
          </w:p>
        </w:tc>
        <w:tc>
          <w:tcPr>
            <w:tcW w:w="3231" w:type="dxa"/>
            <w:vAlign w:val="center"/>
          </w:tcPr>
          <w:p w:rsidR="002113F6" w:rsidRDefault="002113F6">
            <w:pPr>
              <w:pStyle w:val="ConsPlusNormal"/>
              <w:jc w:val="center"/>
            </w:pPr>
            <w:r>
              <w:t>Договор аренды объекта N 4-991а-12252 от 06.11.2015, договор аренды земельного участка N 9/д-7юр от 27.04.2009</w:t>
            </w:r>
          </w:p>
        </w:tc>
      </w:tr>
      <w:tr w:rsidR="002113F6">
        <w:tc>
          <w:tcPr>
            <w:tcW w:w="907" w:type="dxa"/>
            <w:vAlign w:val="center"/>
          </w:tcPr>
          <w:p w:rsidR="002113F6" w:rsidRDefault="002113F6">
            <w:pPr>
              <w:pStyle w:val="ConsPlusNormal"/>
              <w:jc w:val="center"/>
            </w:pPr>
            <w:r>
              <w:lastRenderedPageBreak/>
              <w:t>7.5.</w:t>
            </w:r>
          </w:p>
        </w:tc>
        <w:tc>
          <w:tcPr>
            <w:tcW w:w="3515" w:type="dxa"/>
            <w:vAlign w:val="center"/>
          </w:tcPr>
          <w:p w:rsidR="002113F6" w:rsidRDefault="002113F6">
            <w:pPr>
              <w:pStyle w:val="ConsPlusNormal"/>
            </w:pPr>
            <w:r>
              <w:t>Реквизиты лицензии на право осуществления деятельности по размещению отходов I - IV классов опасности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056 N 00127 от 03.02.2016</w:t>
            </w:r>
          </w:p>
        </w:tc>
        <w:tc>
          <w:tcPr>
            <w:tcW w:w="3231" w:type="dxa"/>
            <w:vAlign w:val="center"/>
          </w:tcPr>
          <w:p w:rsidR="002113F6" w:rsidRDefault="002113F6">
            <w:pPr>
              <w:pStyle w:val="ConsPlusNormal"/>
              <w:jc w:val="center"/>
            </w:pPr>
            <w:r>
              <w:t>N (56)-1873-СТР от 18.10.2016</w:t>
            </w:r>
          </w:p>
        </w:tc>
        <w:tc>
          <w:tcPr>
            <w:tcW w:w="4479" w:type="dxa"/>
            <w:vAlign w:val="center"/>
          </w:tcPr>
          <w:p w:rsidR="002113F6" w:rsidRDefault="002113F6">
            <w:pPr>
              <w:pStyle w:val="ConsPlusNormal"/>
              <w:jc w:val="center"/>
            </w:pPr>
            <w:r>
              <w:t>056 N 00143 от 26.02.2016</w:t>
            </w:r>
          </w:p>
        </w:tc>
        <w:tc>
          <w:tcPr>
            <w:tcW w:w="3288" w:type="dxa"/>
            <w:vAlign w:val="center"/>
          </w:tcPr>
          <w:p w:rsidR="002113F6" w:rsidRDefault="002113F6">
            <w:pPr>
              <w:pStyle w:val="ConsPlusNormal"/>
              <w:jc w:val="center"/>
            </w:pPr>
            <w:r>
              <w:t>N (56)-704-СТР от 13.07.2016</w:t>
            </w:r>
          </w:p>
        </w:tc>
        <w:tc>
          <w:tcPr>
            <w:tcW w:w="3231" w:type="dxa"/>
            <w:vAlign w:val="center"/>
          </w:tcPr>
          <w:p w:rsidR="002113F6" w:rsidRDefault="002113F6">
            <w:pPr>
              <w:pStyle w:val="ConsPlusNormal"/>
              <w:jc w:val="center"/>
            </w:pPr>
            <w:r>
              <w:t>N (56)-4561-СТОР от 16.10.2017</w:t>
            </w:r>
          </w:p>
        </w:tc>
      </w:tr>
      <w:tr w:rsidR="002113F6">
        <w:tc>
          <w:tcPr>
            <w:tcW w:w="907" w:type="dxa"/>
            <w:vAlign w:val="center"/>
          </w:tcPr>
          <w:p w:rsidR="002113F6" w:rsidRDefault="002113F6">
            <w:pPr>
              <w:pStyle w:val="ConsPlusNormal"/>
              <w:jc w:val="center"/>
            </w:pPr>
            <w:r>
              <w:t>7.6.</w:t>
            </w:r>
          </w:p>
        </w:tc>
        <w:tc>
          <w:tcPr>
            <w:tcW w:w="3515" w:type="dxa"/>
            <w:vAlign w:val="center"/>
          </w:tcPr>
          <w:p w:rsidR="002113F6" w:rsidRDefault="002113F6">
            <w:pPr>
              <w:pStyle w:val="ConsPlusNormal"/>
            </w:pPr>
            <w:r>
              <w:t>Номер регистрации в ГРОРО</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56-00004-З-00479-010814</w:t>
            </w:r>
          </w:p>
        </w:tc>
        <w:tc>
          <w:tcPr>
            <w:tcW w:w="3231" w:type="dxa"/>
            <w:vAlign w:val="center"/>
          </w:tcPr>
          <w:p w:rsidR="002113F6" w:rsidRDefault="002113F6">
            <w:pPr>
              <w:pStyle w:val="ConsPlusNormal"/>
              <w:jc w:val="center"/>
            </w:pPr>
            <w:r>
              <w:t>56-00024-З-00377-300415</w:t>
            </w:r>
          </w:p>
        </w:tc>
        <w:tc>
          <w:tcPr>
            <w:tcW w:w="4479" w:type="dxa"/>
            <w:vAlign w:val="center"/>
          </w:tcPr>
          <w:p w:rsidR="002113F6" w:rsidRDefault="002113F6">
            <w:pPr>
              <w:pStyle w:val="ConsPlusNormal"/>
              <w:jc w:val="center"/>
            </w:pPr>
            <w:r>
              <w:t>56-00044-З-00321-080616</w:t>
            </w:r>
          </w:p>
        </w:tc>
        <w:tc>
          <w:tcPr>
            <w:tcW w:w="3288" w:type="dxa"/>
            <w:vAlign w:val="center"/>
          </w:tcPr>
          <w:p w:rsidR="002113F6" w:rsidRDefault="002113F6">
            <w:pPr>
              <w:pStyle w:val="ConsPlusNormal"/>
              <w:jc w:val="center"/>
            </w:pPr>
            <w:r>
              <w:t>56-00051-З-00705-021116</w:t>
            </w:r>
          </w:p>
        </w:tc>
        <w:tc>
          <w:tcPr>
            <w:tcW w:w="3231" w:type="dxa"/>
            <w:vAlign w:val="center"/>
          </w:tcPr>
          <w:p w:rsidR="002113F6" w:rsidRDefault="002113F6">
            <w:pPr>
              <w:pStyle w:val="ConsPlusNormal"/>
              <w:jc w:val="center"/>
            </w:pPr>
            <w:r>
              <w:t>56-00042-Х-00138-180316</w:t>
            </w:r>
          </w:p>
        </w:tc>
      </w:tr>
      <w:tr w:rsidR="002113F6">
        <w:tc>
          <w:tcPr>
            <w:tcW w:w="907" w:type="dxa"/>
            <w:vAlign w:val="center"/>
          </w:tcPr>
          <w:p w:rsidR="002113F6" w:rsidRDefault="002113F6">
            <w:pPr>
              <w:pStyle w:val="ConsPlusNormal"/>
              <w:jc w:val="center"/>
            </w:pPr>
            <w:r>
              <w:t>8.</w:t>
            </w:r>
          </w:p>
        </w:tc>
        <w:tc>
          <w:tcPr>
            <w:tcW w:w="3515" w:type="dxa"/>
            <w:vAlign w:val="center"/>
          </w:tcPr>
          <w:p w:rsidR="002113F6" w:rsidRDefault="002113F6">
            <w:pPr>
              <w:pStyle w:val="ConsPlusNormal"/>
            </w:pPr>
            <w:r>
              <w:t>Заключение о размере установленной санитарно-защитной зоны на объект</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8.1.</w:t>
            </w:r>
          </w:p>
        </w:tc>
        <w:tc>
          <w:tcPr>
            <w:tcW w:w="3515" w:type="dxa"/>
            <w:vAlign w:val="center"/>
          </w:tcPr>
          <w:p w:rsidR="002113F6" w:rsidRDefault="002113F6">
            <w:pPr>
              <w:pStyle w:val="ConsPlusNormal"/>
            </w:pPr>
            <w:r>
              <w:t>Реквизиты заключения (N, дата, наименование органа, выдавшего заключение)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Заключение N 386-э от 12.10.2001 по проекту "Полигон для захоронения твердых бытовых отходов в г. Ясный" (включая СЗЗ), Государственная экологическая экспертиза, выдано Комитетом природных ресурсов по Оренбургской области</w:t>
            </w:r>
          </w:p>
        </w:tc>
        <w:tc>
          <w:tcPr>
            <w:tcW w:w="4479" w:type="dxa"/>
            <w:vAlign w:val="center"/>
          </w:tcPr>
          <w:p w:rsidR="002113F6" w:rsidRDefault="002113F6">
            <w:pPr>
              <w:pStyle w:val="ConsPlusNormal"/>
              <w:jc w:val="center"/>
            </w:pPr>
            <w:r>
              <w:t>Санитарно-эпидемиологическое заключение N 56.01.08.000.Т.000591.09.16 от 01.09.2016 Федеральная служба по надзору в сфере защиты прав потребителей и благополучия человека</w:t>
            </w:r>
          </w:p>
        </w:tc>
        <w:tc>
          <w:tcPr>
            <w:tcW w:w="3288"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н/д</w:t>
            </w:r>
          </w:p>
        </w:tc>
      </w:tr>
      <w:tr w:rsidR="002113F6">
        <w:tc>
          <w:tcPr>
            <w:tcW w:w="907" w:type="dxa"/>
            <w:vAlign w:val="center"/>
          </w:tcPr>
          <w:p w:rsidR="002113F6" w:rsidRDefault="002113F6">
            <w:pPr>
              <w:pStyle w:val="ConsPlusNormal"/>
              <w:jc w:val="center"/>
            </w:pPr>
            <w:r>
              <w:t>8.2.</w:t>
            </w:r>
          </w:p>
        </w:tc>
        <w:tc>
          <w:tcPr>
            <w:tcW w:w="3515" w:type="dxa"/>
            <w:vAlign w:val="center"/>
          </w:tcPr>
          <w:p w:rsidR="002113F6" w:rsidRDefault="002113F6">
            <w:pPr>
              <w:pStyle w:val="ConsPlusNormal"/>
            </w:pPr>
            <w:r>
              <w:t>Размер СЗЗ</w:t>
            </w:r>
          </w:p>
        </w:tc>
        <w:tc>
          <w:tcPr>
            <w:tcW w:w="1361" w:type="dxa"/>
            <w:vAlign w:val="center"/>
          </w:tcPr>
          <w:p w:rsidR="002113F6" w:rsidRDefault="002113F6">
            <w:pPr>
              <w:pStyle w:val="ConsPlusNormal"/>
              <w:jc w:val="center"/>
            </w:pPr>
            <w:r>
              <w:t>метров</w:t>
            </w:r>
          </w:p>
        </w:tc>
        <w:tc>
          <w:tcPr>
            <w:tcW w:w="4649" w:type="dxa"/>
            <w:vAlign w:val="center"/>
          </w:tcPr>
          <w:p w:rsidR="002113F6" w:rsidRDefault="002113F6">
            <w:pPr>
              <w:pStyle w:val="ConsPlusNormal"/>
              <w:jc w:val="center"/>
            </w:pPr>
            <w:r>
              <w:t>н/д</w:t>
            </w:r>
          </w:p>
        </w:tc>
        <w:tc>
          <w:tcPr>
            <w:tcW w:w="3231" w:type="dxa"/>
            <w:vAlign w:val="center"/>
          </w:tcPr>
          <w:p w:rsidR="002113F6" w:rsidRDefault="002113F6">
            <w:pPr>
              <w:pStyle w:val="ConsPlusNormal"/>
              <w:jc w:val="center"/>
            </w:pPr>
            <w:r>
              <w:t>500</w:t>
            </w:r>
          </w:p>
        </w:tc>
        <w:tc>
          <w:tcPr>
            <w:tcW w:w="4479" w:type="dxa"/>
            <w:vAlign w:val="center"/>
          </w:tcPr>
          <w:p w:rsidR="002113F6" w:rsidRDefault="002113F6">
            <w:pPr>
              <w:pStyle w:val="ConsPlusNormal"/>
              <w:jc w:val="center"/>
            </w:pPr>
            <w:r>
              <w:t>н/д</w:t>
            </w:r>
          </w:p>
        </w:tc>
        <w:tc>
          <w:tcPr>
            <w:tcW w:w="3288" w:type="dxa"/>
            <w:vAlign w:val="center"/>
          </w:tcPr>
          <w:p w:rsidR="002113F6" w:rsidRDefault="002113F6">
            <w:pPr>
              <w:pStyle w:val="ConsPlusNormal"/>
              <w:jc w:val="center"/>
            </w:pPr>
            <w:r>
              <w:t>1000</w:t>
            </w:r>
          </w:p>
        </w:tc>
        <w:tc>
          <w:tcPr>
            <w:tcW w:w="3231" w:type="dxa"/>
            <w:vAlign w:val="center"/>
          </w:tcPr>
          <w:p w:rsidR="002113F6" w:rsidRDefault="002113F6">
            <w:pPr>
              <w:pStyle w:val="ConsPlusNormal"/>
              <w:jc w:val="center"/>
            </w:pPr>
            <w:r>
              <w:t>500</w:t>
            </w:r>
          </w:p>
        </w:tc>
      </w:tr>
      <w:tr w:rsidR="002113F6">
        <w:tc>
          <w:tcPr>
            <w:tcW w:w="907" w:type="dxa"/>
            <w:vAlign w:val="center"/>
          </w:tcPr>
          <w:p w:rsidR="002113F6" w:rsidRDefault="002113F6">
            <w:pPr>
              <w:pStyle w:val="ConsPlusNormal"/>
              <w:jc w:val="center"/>
            </w:pPr>
            <w:r>
              <w:t>9</w:t>
            </w:r>
          </w:p>
        </w:tc>
        <w:tc>
          <w:tcPr>
            <w:tcW w:w="3515" w:type="dxa"/>
            <w:vAlign w:val="center"/>
          </w:tcPr>
          <w:p w:rsidR="002113F6" w:rsidRDefault="002113F6">
            <w:pPr>
              <w:pStyle w:val="ConsPlusNormal"/>
            </w:pPr>
            <w:r>
              <w:t>Технические параметры объекта размещения</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9.1.</w:t>
            </w:r>
          </w:p>
        </w:tc>
        <w:tc>
          <w:tcPr>
            <w:tcW w:w="3515" w:type="dxa"/>
            <w:vAlign w:val="center"/>
          </w:tcPr>
          <w:p w:rsidR="002113F6" w:rsidRDefault="002113F6">
            <w:pPr>
              <w:pStyle w:val="ConsPlusNormal"/>
            </w:pPr>
            <w:r>
              <w:t>Тип ограждения (доски/бетонные плиты/металлическое ограждение/иное)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Обваловка</w:t>
            </w:r>
          </w:p>
        </w:tc>
        <w:tc>
          <w:tcPr>
            <w:tcW w:w="3231" w:type="dxa"/>
            <w:vAlign w:val="center"/>
          </w:tcPr>
          <w:p w:rsidR="002113F6" w:rsidRDefault="002113F6">
            <w:pPr>
              <w:pStyle w:val="ConsPlusNormal"/>
              <w:jc w:val="center"/>
            </w:pPr>
            <w:r>
              <w:t>Металлическая сетка, обваловка</w:t>
            </w:r>
          </w:p>
        </w:tc>
        <w:tc>
          <w:tcPr>
            <w:tcW w:w="4479" w:type="dxa"/>
            <w:vAlign w:val="center"/>
          </w:tcPr>
          <w:p w:rsidR="002113F6" w:rsidRDefault="002113F6">
            <w:pPr>
              <w:pStyle w:val="ConsPlusNormal"/>
              <w:jc w:val="center"/>
            </w:pPr>
            <w:r>
              <w:t>Легкое ограждение колючей проволокой</w:t>
            </w:r>
          </w:p>
        </w:tc>
        <w:tc>
          <w:tcPr>
            <w:tcW w:w="3288" w:type="dxa"/>
            <w:vAlign w:val="center"/>
          </w:tcPr>
          <w:p w:rsidR="002113F6" w:rsidRDefault="002113F6">
            <w:pPr>
              <w:pStyle w:val="ConsPlusNormal"/>
              <w:jc w:val="center"/>
            </w:pPr>
            <w:r>
              <w:t>вал</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t>9.2.</w:t>
            </w:r>
          </w:p>
        </w:tc>
        <w:tc>
          <w:tcPr>
            <w:tcW w:w="3515" w:type="dxa"/>
            <w:vAlign w:val="center"/>
          </w:tcPr>
          <w:p w:rsidR="002113F6" w:rsidRDefault="002113F6">
            <w:pPr>
              <w:pStyle w:val="ConsPlusNormal"/>
            </w:pPr>
            <w:r>
              <w:t>Тип подъездных дорог (грунт/асфальт/бетон)</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грунт</w:t>
            </w:r>
          </w:p>
        </w:tc>
        <w:tc>
          <w:tcPr>
            <w:tcW w:w="3231" w:type="dxa"/>
            <w:vAlign w:val="center"/>
          </w:tcPr>
          <w:p w:rsidR="002113F6" w:rsidRDefault="002113F6">
            <w:pPr>
              <w:pStyle w:val="ConsPlusNormal"/>
              <w:jc w:val="center"/>
            </w:pPr>
            <w:r>
              <w:t>асфальт</w:t>
            </w:r>
          </w:p>
        </w:tc>
        <w:tc>
          <w:tcPr>
            <w:tcW w:w="4479" w:type="dxa"/>
            <w:vAlign w:val="center"/>
          </w:tcPr>
          <w:p w:rsidR="002113F6" w:rsidRDefault="002113F6">
            <w:pPr>
              <w:pStyle w:val="ConsPlusNormal"/>
              <w:jc w:val="center"/>
            </w:pPr>
            <w:r>
              <w:t>гравий</w:t>
            </w:r>
          </w:p>
        </w:tc>
        <w:tc>
          <w:tcPr>
            <w:tcW w:w="3288" w:type="dxa"/>
            <w:vAlign w:val="center"/>
          </w:tcPr>
          <w:p w:rsidR="002113F6" w:rsidRDefault="002113F6">
            <w:pPr>
              <w:pStyle w:val="ConsPlusNormal"/>
              <w:jc w:val="center"/>
            </w:pPr>
            <w:r>
              <w:t>асфальт</w:t>
            </w:r>
          </w:p>
        </w:tc>
        <w:tc>
          <w:tcPr>
            <w:tcW w:w="3231" w:type="dxa"/>
            <w:vAlign w:val="center"/>
          </w:tcPr>
          <w:p w:rsidR="002113F6" w:rsidRDefault="002113F6">
            <w:pPr>
              <w:pStyle w:val="ConsPlusNormal"/>
              <w:jc w:val="center"/>
            </w:pPr>
            <w:r>
              <w:t>асфальт</w:t>
            </w:r>
          </w:p>
        </w:tc>
      </w:tr>
      <w:tr w:rsidR="002113F6">
        <w:tc>
          <w:tcPr>
            <w:tcW w:w="907" w:type="dxa"/>
            <w:vAlign w:val="center"/>
          </w:tcPr>
          <w:p w:rsidR="002113F6" w:rsidRDefault="002113F6">
            <w:pPr>
              <w:pStyle w:val="ConsPlusNormal"/>
              <w:jc w:val="center"/>
            </w:pPr>
            <w:r>
              <w:lastRenderedPageBreak/>
              <w:t>9.3.</w:t>
            </w:r>
          </w:p>
        </w:tc>
        <w:tc>
          <w:tcPr>
            <w:tcW w:w="3515" w:type="dxa"/>
            <w:vAlign w:val="center"/>
          </w:tcPr>
          <w:p w:rsidR="002113F6" w:rsidRDefault="002113F6">
            <w:pPr>
              <w:pStyle w:val="ConsPlusNormal"/>
            </w:pPr>
            <w:r>
              <w:t>Наличие водоотводящей канавы</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Да</w:t>
            </w:r>
          </w:p>
        </w:tc>
        <w:tc>
          <w:tcPr>
            <w:tcW w:w="4479"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9.4.</w:t>
            </w:r>
          </w:p>
        </w:tc>
        <w:tc>
          <w:tcPr>
            <w:tcW w:w="3515" w:type="dxa"/>
            <w:vAlign w:val="center"/>
          </w:tcPr>
          <w:p w:rsidR="002113F6" w:rsidRDefault="002113F6">
            <w:pPr>
              <w:pStyle w:val="ConsPlusNormal"/>
            </w:pPr>
            <w:r>
              <w:t>Наличие обваловки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В процессе обустройства</w:t>
            </w:r>
          </w:p>
        </w:tc>
        <w:tc>
          <w:tcPr>
            <w:tcW w:w="3231" w:type="dxa"/>
            <w:vAlign w:val="center"/>
          </w:tcPr>
          <w:p w:rsidR="002113F6" w:rsidRDefault="002113F6">
            <w:pPr>
              <w:pStyle w:val="ConsPlusNormal"/>
              <w:jc w:val="center"/>
            </w:pPr>
            <w:r>
              <w:t>Да</w:t>
            </w:r>
          </w:p>
        </w:tc>
        <w:tc>
          <w:tcPr>
            <w:tcW w:w="4479"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9.5.</w:t>
            </w:r>
          </w:p>
        </w:tc>
        <w:tc>
          <w:tcPr>
            <w:tcW w:w="3515" w:type="dxa"/>
            <w:vAlign w:val="center"/>
          </w:tcPr>
          <w:p w:rsidR="002113F6" w:rsidRDefault="002113F6">
            <w:pPr>
              <w:pStyle w:val="ConsPlusNormal"/>
            </w:pPr>
            <w:r>
              <w:t>Наличие противофильтрационного экрана (грунтовый/бетонный или железобетонный/асфальтобетонный/естественный)</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естественный</w:t>
            </w:r>
          </w:p>
        </w:tc>
        <w:tc>
          <w:tcPr>
            <w:tcW w:w="3231" w:type="dxa"/>
            <w:vAlign w:val="center"/>
          </w:tcPr>
          <w:p w:rsidR="002113F6" w:rsidRDefault="002113F6">
            <w:pPr>
              <w:pStyle w:val="ConsPlusNormal"/>
              <w:jc w:val="center"/>
            </w:pPr>
            <w:r>
              <w:t>естественный</w:t>
            </w:r>
          </w:p>
        </w:tc>
        <w:tc>
          <w:tcPr>
            <w:tcW w:w="4479"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бетонный</w:t>
            </w:r>
          </w:p>
        </w:tc>
        <w:tc>
          <w:tcPr>
            <w:tcW w:w="3231" w:type="dxa"/>
            <w:vAlign w:val="center"/>
          </w:tcPr>
          <w:p w:rsidR="002113F6" w:rsidRDefault="002113F6">
            <w:pPr>
              <w:pStyle w:val="ConsPlusNormal"/>
              <w:jc w:val="center"/>
            </w:pPr>
            <w:r>
              <w:t>естественный</w:t>
            </w:r>
          </w:p>
        </w:tc>
      </w:tr>
      <w:tr w:rsidR="002113F6">
        <w:tc>
          <w:tcPr>
            <w:tcW w:w="907" w:type="dxa"/>
            <w:vAlign w:val="center"/>
          </w:tcPr>
          <w:p w:rsidR="002113F6" w:rsidRDefault="002113F6">
            <w:pPr>
              <w:pStyle w:val="ConsPlusNormal"/>
              <w:jc w:val="center"/>
            </w:pPr>
            <w:r>
              <w:t>9.6.</w:t>
            </w:r>
          </w:p>
        </w:tc>
        <w:tc>
          <w:tcPr>
            <w:tcW w:w="3515" w:type="dxa"/>
            <w:vAlign w:val="center"/>
          </w:tcPr>
          <w:p w:rsidR="002113F6" w:rsidRDefault="002113F6">
            <w:pPr>
              <w:pStyle w:val="ConsPlusNormal"/>
            </w:pPr>
            <w:r>
              <w:t>Наличие весового контроля ввозимых отходов</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Да</w:t>
            </w:r>
          </w:p>
        </w:tc>
        <w:tc>
          <w:tcPr>
            <w:tcW w:w="4479"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9.7.</w:t>
            </w:r>
          </w:p>
        </w:tc>
        <w:tc>
          <w:tcPr>
            <w:tcW w:w="3515" w:type="dxa"/>
            <w:vAlign w:val="center"/>
          </w:tcPr>
          <w:p w:rsidR="002113F6" w:rsidRDefault="002113F6">
            <w:pPr>
              <w:pStyle w:val="ConsPlusNormal"/>
            </w:pPr>
            <w:r>
              <w:t>Наличие ванн дезинфекции колес автотранспорта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Да</w:t>
            </w:r>
          </w:p>
        </w:tc>
        <w:tc>
          <w:tcPr>
            <w:tcW w:w="4479"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9.8.</w:t>
            </w:r>
          </w:p>
        </w:tc>
        <w:tc>
          <w:tcPr>
            <w:tcW w:w="3515" w:type="dxa"/>
            <w:vAlign w:val="center"/>
          </w:tcPr>
          <w:p w:rsidR="002113F6" w:rsidRDefault="002113F6">
            <w:pPr>
              <w:pStyle w:val="ConsPlusNormal"/>
            </w:pPr>
            <w:r>
              <w:t>Наличие системы сбора фильтрата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c>
          <w:tcPr>
            <w:tcW w:w="4479"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9.9.</w:t>
            </w:r>
          </w:p>
        </w:tc>
        <w:tc>
          <w:tcPr>
            <w:tcW w:w="3515" w:type="dxa"/>
            <w:vAlign w:val="center"/>
          </w:tcPr>
          <w:p w:rsidR="002113F6" w:rsidRDefault="002113F6">
            <w:pPr>
              <w:pStyle w:val="ConsPlusNormal"/>
            </w:pPr>
            <w:r>
              <w:t>Наличие системы сбора биогаза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c>
          <w:tcPr>
            <w:tcW w:w="4479"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9.10.</w:t>
            </w:r>
          </w:p>
        </w:tc>
        <w:tc>
          <w:tcPr>
            <w:tcW w:w="3515" w:type="dxa"/>
            <w:vAlign w:val="center"/>
          </w:tcPr>
          <w:p w:rsidR="002113F6" w:rsidRDefault="002113F6">
            <w:pPr>
              <w:pStyle w:val="ConsPlusNormal"/>
            </w:pPr>
            <w:r>
              <w:t>Наличие контрольно-пропускного пункта</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4479"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9.11.</w:t>
            </w:r>
          </w:p>
        </w:tc>
        <w:tc>
          <w:tcPr>
            <w:tcW w:w="3515" w:type="dxa"/>
            <w:vAlign w:val="center"/>
          </w:tcPr>
          <w:p w:rsidR="002113F6" w:rsidRDefault="002113F6">
            <w:pPr>
              <w:pStyle w:val="ConsPlusNormal"/>
            </w:pPr>
            <w:r>
              <w:t>Наличие поста радиационного контроля</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c>
          <w:tcPr>
            <w:tcW w:w="4479"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9.12.</w:t>
            </w:r>
          </w:p>
        </w:tc>
        <w:tc>
          <w:tcPr>
            <w:tcW w:w="3515" w:type="dxa"/>
            <w:vAlign w:val="center"/>
          </w:tcPr>
          <w:p w:rsidR="002113F6" w:rsidRDefault="002113F6">
            <w:pPr>
              <w:pStyle w:val="ConsPlusNormal"/>
            </w:pPr>
            <w:r>
              <w:t>Наличие поста контроля за выбросами в атмосферу</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Нет</w:t>
            </w:r>
          </w:p>
        </w:tc>
        <w:tc>
          <w:tcPr>
            <w:tcW w:w="3231" w:type="dxa"/>
            <w:vAlign w:val="center"/>
          </w:tcPr>
          <w:p w:rsidR="002113F6" w:rsidRDefault="002113F6">
            <w:pPr>
              <w:pStyle w:val="ConsPlusNormal"/>
              <w:jc w:val="center"/>
            </w:pPr>
            <w:r>
              <w:t>Нет</w:t>
            </w:r>
          </w:p>
        </w:tc>
        <w:tc>
          <w:tcPr>
            <w:tcW w:w="4479" w:type="dxa"/>
            <w:vAlign w:val="center"/>
          </w:tcPr>
          <w:p w:rsidR="002113F6" w:rsidRDefault="002113F6">
            <w:pPr>
              <w:pStyle w:val="ConsPlusNormal"/>
              <w:jc w:val="center"/>
            </w:pPr>
            <w:r>
              <w:t>Нет</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Нет</w:t>
            </w:r>
          </w:p>
        </w:tc>
      </w:tr>
      <w:tr w:rsidR="002113F6">
        <w:tc>
          <w:tcPr>
            <w:tcW w:w="907" w:type="dxa"/>
            <w:vAlign w:val="center"/>
          </w:tcPr>
          <w:p w:rsidR="002113F6" w:rsidRDefault="002113F6">
            <w:pPr>
              <w:pStyle w:val="ConsPlusNormal"/>
              <w:jc w:val="center"/>
            </w:pPr>
            <w:r>
              <w:t>9.13.</w:t>
            </w:r>
          </w:p>
        </w:tc>
        <w:tc>
          <w:tcPr>
            <w:tcW w:w="3515" w:type="dxa"/>
            <w:vAlign w:val="center"/>
          </w:tcPr>
          <w:p w:rsidR="002113F6" w:rsidRDefault="002113F6">
            <w:pPr>
              <w:pStyle w:val="ConsPlusNormal"/>
            </w:pPr>
            <w:r>
              <w:t>Наличие программы экологического и/или производственного контроля на объекте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c>
          <w:tcPr>
            <w:tcW w:w="4479" w:type="dxa"/>
            <w:vAlign w:val="center"/>
          </w:tcPr>
          <w:p w:rsidR="002113F6" w:rsidRDefault="002113F6">
            <w:pPr>
              <w:pStyle w:val="ConsPlusNormal"/>
              <w:jc w:val="center"/>
            </w:pPr>
            <w:r>
              <w:t>Да</w:t>
            </w:r>
          </w:p>
        </w:tc>
        <w:tc>
          <w:tcPr>
            <w:tcW w:w="3288" w:type="dxa"/>
            <w:vAlign w:val="center"/>
          </w:tcPr>
          <w:p w:rsidR="002113F6" w:rsidRDefault="002113F6">
            <w:pPr>
              <w:pStyle w:val="ConsPlusNormal"/>
              <w:jc w:val="center"/>
            </w:pPr>
            <w:r>
              <w:t>Да</w:t>
            </w:r>
          </w:p>
        </w:tc>
        <w:tc>
          <w:tcPr>
            <w:tcW w:w="3231" w:type="dxa"/>
            <w:vAlign w:val="center"/>
          </w:tcPr>
          <w:p w:rsidR="002113F6" w:rsidRDefault="002113F6">
            <w:pPr>
              <w:pStyle w:val="ConsPlusNormal"/>
              <w:jc w:val="center"/>
            </w:pPr>
            <w:r>
              <w:t>Да</w:t>
            </w:r>
          </w:p>
        </w:tc>
      </w:tr>
      <w:tr w:rsidR="002113F6">
        <w:tc>
          <w:tcPr>
            <w:tcW w:w="907" w:type="dxa"/>
            <w:vAlign w:val="center"/>
          </w:tcPr>
          <w:p w:rsidR="002113F6" w:rsidRDefault="002113F6">
            <w:pPr>
              <w:pStyle w:val="ConsPlusNormal"/>
              <w:jc w:val="center"/>
            </w:pPr>
            <w:r>
              <w:t>9.14.</w:t>
            </w:r>
          </w:p>
        </w:tc>
        <w:tc>
          <w:tcPr>
            <w:tcW w:w="3515" w:type="dxa"/>
            <w:vAlign w:val="center"/>
          </w:tcPr>
          <w:p w:rsidR="002113F6" w:rsidRDefault="002113F6">
            <w:pPr>
              <w:pStyle w:val="ConsPlusNormal"/>
            </w:pPr>
            <w:r>
              <w:t>Данные мониторинга факторов окружающей природной среды (в случае превышения ПДК)</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случаев превышений ПДК не установлено</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w:t>
            </w:r>
          </w:p>
        </w:tc>
      </w:tr>
      <w:tr w:rsidR="002113F6">
        <w:tc>
          <w:tcPr>
            <w:tcW w:w="907" w:type="dxa"/>
            <w:vAlign w:val="center"/>
          </w:tcPr>
          <w:p w:rsidR="002113F6" w:rsidRDefault="002113F6">
            <w:pPr>
              <w:pStyle w:val="ConsPlusNormal"/>
              <w:jc w:val="center"/>
            </w:pPr>
            <w:r>
              <w:lastRenderedPageBreak/>
              <w:t>9.15.</w:t>
            </w:r>
          </w:p>
        </w:tc>
        <w:tc>
          <w:tcPr>
            <w:tcW w:w="3515" w:type="dxa"/>
            <w:vAlign w:val="center"/>
          </w:tcPr>
          <w:p w:rsidR="002113F6" w:rsidRDefault="002113F6">
            <w:pPr>
              <w:pStyle w:val="ConsPlusNormal"/>
            </w:pPr>
            <w:r>
              <w:t>Данные о количестве спецтехники, используемой на объекте:</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pPr>
          </w:p>
        </w:tc>
        <w:tc>
          <w:tcPr>
            <w:tcW w:w="3231" w:type="dxa"/>
            <w:vAlign w:val="center"/>
          </w:tcPr>
          <w:p w:rsidR="002113F6" w:rsidRDefault="002113F6">
            <w:pPr>
              <w:pStyle w:val="ConsPlusNormal"/>
            </w:pPr>
          </w:p>
        </w:tc>
        <w:tc>
          <w:tcPr>
            <w:tcW w:w="4479" w:type="dxa"/>
            <w:vAlign w:val="center"/>
          </w:tcPr>
          <w:p w:rsidR="002113F6" w:rsidRDefault="002113F6">
            <w:pPr>
              <w:pStyle w:val="ConsPlusNormal"/>
            </w:pPr>
          </w:p>
        </w:tc>
        <w:tc>
          <w:tcPr>
            <w:tcW w:w="3288" w:type="dxa"/>
            <w:vAlign w:val="center"/>
          </w:tcPr>
          <w:p w:rsidR="002113F6" w:rsidRDefault="002113F6">
            <w:pPr>
              <w:pStyle w:val="ConsPlusNormal"/>
            </w:pPr>
          </w:p>
        </w:tc>
        <w:tc>
          <w:tcPr>
            <w:tcW w:w="3231" w:type="dxa"/>
            <w:vAlign w:val="center"/>
          </w:tcPr>
          <w:p w:rsidR="002113F6" w:rsidRDefault="002113F6">
            <w:pPr>
              <w:pStyle w:val="ConsPlusNormal"/>
            </w:pPr>
          </w:p>
        </w:tc>
      </w:tr>
      <w:tr w:rsidR="002113F6">
        <w:tc>
          <w:tcPr>
            <w:tcW w:w="907" w:type="dxa"/>
            <w:vAlign w:val="center"/>
          </w:tcPr>
          <w:p w:rsidR="002113F6" w:rsidRDefault="002113F6">
            <w:pPr>
              <w:pStyle w:val="ConsPlusNormal"/>
              <w:jc w:val="center"/>
            </w:pPr>
            <w:r>
              <w:t>9.15.1.</w:t>
            </w:r>
          </w:p>
        </w:tc>
        <w:tc>
          <w:tcPr>
            <w:tcW w:w="3515" w:type="dxa"/>
            <w:vAlign w:val="center"/>
          </w:tcPr>
          <w:p w:rsidR="002113F6" w:rsidRDefault="002113F6">
            <w:pPr>
              <w:pStyle w:val="ConsPlusNormal"/>
            </w:pPr>
            <w:r>
              <w:t>бульдозеры</w:t>
            </w:r>
          </w:p>
        </w:tc>
        <w:tc>
          <w:tcPr>
            <w:tcW w:w="1361" w:type="dxa"/>
            <w:vAlign w:val="center"/>
          </w:tcPr>
          <w:p w:rsidR="002113F6" w:rsidRDefault="002113F6">
            <w:pPr>
              <w:pStyle w:val="ConsPlusNormal"/>
              <w:jc w:val="center"/>
            </w:pPr>
            <w:r>
              <w:t>шт.</w:t>
            </w:r>
          </w:p>
        </w:tc>
        <w:tc>
          <w:tcPr>
            <w:tcW w:w="4649" w:type="dxa"/>
            <w:vAlign w:val="center"/>
          </w:tcPr>
          <w:p w:rsidR="002113F6" w:rsidRDefault="002113F6">
            <w:pPr>
              <w:pStyle w:val="ConsPlusNormal"/>
              <w:jc w:val="center"/>
            </w:pPr>
            <w:r>
              <w:t>1</w:t>
            </w:r>
          </w:p>
        </w:tc>
        <w:tc>
          <w:tcPr>
            <w:tcW w:w="3231" w:type="dxa"/>
            <w:vAlign w:val="center"/>
          </w:tcPr>
          <w:p w:rsidR="002113F6" w:rsidRDefault="002113F6">
            <w:pPr>
              <w:pStyle w:val="ConsPlusNormal"/>
              <w:jc w:val="center"/>
            </w:pPr>
            <w:r>
              <w:t>1</w:t>
            </w:r>
          </w:p>
        </w:tc>
        <w:tc>
          <w:tcPr>
            <w:tcW w:w="4479" w:type="dxa"/>
            <w:vAlign w:val="center"/>
          </w:tcPr>
          <w:p w:rsidR="002113F6" w:rsidRDefault="002113F6">
            <w:pPr>
              <w:pStyle w:val="ConsPlusNormal"/>
              <w:jc w:val="center"/>
            </w:pPr>
            <w:r>
              <w:t>2</w:t>
            </w:r>
          </w:p>
        </w:tc>
        <w:tc>
          <w:tcPr>
            <w:tcW w:w="3288" w:type="dxa"/>
            <w:vAlign w:val="center"/>
          </w:tcPr>
          <w:p w:rsidR="002113F6" w:rsidRDefault="002113F6">
            <w:pPr>
              <w:pStyle w:val="ConsPlusNormal"/>
              <w:jc w:val="center"/>
            </w:pPr>
            <w:r>
              <w:t>1</w:t>
            </w:r>
          </w:p>
        </w:tc>
        <w:tc>
          <w:tcPr>
            <w:tcW w:w="3231" w:type="dxa"/>
            <w:vAlign w:val="center"/>
          </w:tcPr>
          <w:p w:rsidR="002113F6" w:rsidRDefault="002113F6">
            <w:pPr>
              <w:pStyle w:val="ConsPlusNormal"/>
              <w:jc w:val="center"/>
            </w:pPr>
            <w:r>
              <w:t>2</w:t>
            </w:r>
          </w:p>
        </w:tc>
      </w:tr>
      <w:tr w:rsidR="002113F6">
        <w:tc>
          <w:tcPr>
            <w:tcW w:w="907" w:type="dxa"/>
            <w:vAlign w:val="center"/>
          </w:tcPr>
          <w:p w:rsidR="002113F6" w:rsidRDefault="002113F6">
            <w:pPr>
              <w:pStyle w:val="ConsPlusNormal"/>
              <w:jc w:val="center"/>
            </w:pPr>
            <w:r>
              <w:t>9.15.2.</w:t>
            </w:r>
          </w:p>
        </w:tc>
        <w:tc>
          <w:tcPr>
            <w:tcW w:w="3515" w:type="dxa"/>
            <w:vAlign w:val="center"/>
          </w:tcPr>
          <w:p w:rsidR="002113F6" w:rsidRDefault="002113F6">
            <w:pPr>
              <w:pStyle w:val="ConsPlusNormal"/>
            </w:pPr>
            <w:r>
              <w:t>погрузчики</w:t>
            </w:r>
          </w:p>
        </w:tc>
        <w:tc>
          <w:tcPr>
            <w:tcW w:w="1361" w:type="dxa"/>
            <w:vAlign w:val="center"/>
          </w:tcPr>
          <w:p w:rsidR="002113F6" w:rsidRDefault="002113F6">
            <w:pPr>
              <w:pStyle w:val="ConsPlusNormal"/>
              <w:jc w:val="center"/>
            </w:pPr>
            <w:r>
              <w:t>шт.</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0</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w:t>
            </w:r>
          </w:p>
        </w:tc>
        <w:tc>
          <w:tcPr>
            <w:tcW w:w="3231" w:type="dxa"/>
            <w:vAlign w:val="center"/>
          </w:tcPr>
          <w:p w:rsidR="002113F6" w:rsidRDefault="002113F6">
            <w:pPr>
              <w:pStyle w:val="ConsPlusNormal"/>
              <w:jc w:val="center"/>
            </w:pPr>
            <w:r>
              <w:t>1</w:t>
            </w:r>
          </w:p>
        </w:tc>
      </w:tr>
      <w:tr w:rsidR="002113F6">
        <w:tc>
          <w:tcPr>
            <w:tcW w:w="907" w:type="dxa"/>
            <w:vAlign w:val="center"/>
          </w:tcPr>
          <w:p w:rsidR="002113F6" w:rsidRDefault="002113F6">
            <w:pPr>
              <w:pStyle w:val="ConsPlusNormal"/>
              <w:jc w:val="center"/>
            </w:pPr>
            <w:r>
              <w:t>9.15.3.</w:t>
            </w:r>
          </w:p>
        </w:tc>
        <w:tc>
          <w:tcPr>
            <w:tcW w:w="3515" w:type="dxa"/>
            <w:vAlign w:val="center"/>
          </w:tcPr>
          <w:p w:rsidR="002113F6" w:rsidRDefault="002113F6">
            <w:pPr>
              <w:pStyle w:val="ConsPlusNormal"/>
            </w:pPr>
            <w:r>
              <w:t>уплотнители</w:t>
            </w:r>
          </w:p>
        </w:tc>
        <w:tc>
          <w:tcPr>
            <w:tcW w:w="1361" w:type="dxa"/>
            <w:vAlign w:val="center"/>
          </w:tcPr>
          <w:p w:rsidR="002113F6" w:rsidRDefault="002113F6">
            <w:pPr>
              <w:pStyle w:val="ConsPlusNormal"/>
              <w:jc w:val="center"/>
            </w:pPr>
            <w:r>
              <w:t>шт.</w:t>
            </w:r>
          </w:p>
        </w:tc>
        <w:tc>
          <w:tcPr>
            <w:tcW w:w="4649" w:type="dxa"/>
            <w:vAlign w:val="center"/>
          </w:tcPr>
          <w:p w:rsidR="002113F6" w:rsidRDefault="002113F6">
            <w:pPr>
              <w:pStyle w:val="ConsPlusNormal"/>
              <w:jc w:val="center"/>
            </w:pPr>
            <w:r>
              <w:t>-</w:t>
            </w:r>
          </w:p>
        </w:tc>
        <w:tc>
          <w:tcPr>
            <w:tcW w:w="3231" w:type="dxa"/>
            <w:vAlign w:val="center"/>
          </w:tcPr>
          <w:p w:rsidR="002113F6" w:rsidRDefault="002113F6">
            <w:pPr>
              <w:pStyle w:val="ConsPlusNormal"/>
              <w:jc w:val="center"/>
            </w:pPr>
            <w:r>
              <w:t>0</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0</w:t>
            </w:r>
          </w:p>
        </w:tc>
        <w:tc>
          <w:tcPr>
            <w:tcW w:w="3231" w:type="dxa"/>
            <w:vAlign w:val="center"/>
          </w:tcPr>
          <w:p w:rsidR="002113F6" w:rsidRDefault="002113F6">
            <w:pPr>
              <w:pStyle w:val="ConsPlusNormal"/>
              <w:jc w:val="center"/>
            </w:pPr>
            <w:r>
              <w:t>1</w:t>
            </w:r>
          </w:p>
        </w:tc>
      </w:tr>
      <w:tr w:rsidR="002113F6">
        <w:tc>
          <w:tcPr>
            <w:tcW w:w="907" w:type="dxa"/>
            <w:vAlign w:val="center"/>
          </w:tcPr>
          <w:p w:rsidR="002113F6" w:rsidRDefault="002113F6">
            <w:pPr>
              <w:pStyle w:val="ConsPlusNormal"/>
              <w:jc w:val="center"/>
            </w:pPr>
            <w:r>
              <w:t>10</w:t>
            </w:r>
          </w:p>
        </w:tc>
        <w:tc>
          <w:tcPr>
            <w:tcW w:w="3515" w:type="dxa"/>
            <w:vAlign w:val="center"/>
          </w:tcPr>
          <w:p w:rsidR="002113F6" w:rsidRDefault="002113F6">
            <w:pPr>
              <w:pStyle w:val="ConsPlusNormal"/>
            </w:pPr>
            <w:r>
              <w:t>Комментарии</w:t>
            </w:r>
          </w:p>
        </w:tc>
        <w:tc>
          <w:tcPr>
            <w:tcW w:w="1361" w:type="dxa"/>
            <w:vAlign w:val="center"/>
          </w:tcPr>
          <w:p w:rsidR="002113F6" w:rsidRDefault="002113F6">
            <w:pPr>
              <w:pStyle w:val="ConsPlusNormal"/>
            </w:pPr>
          </w:p>
        </w:tc>
        <w:tc>
          <w:tcPr>
            <w:tcW w:w="4649" w:type="dxa"/>
            <w:vAlign w:val="center"/>
          </w:tcPr>
          <w:p w:rsidR="002113F6" w:rsidRDefault="002113F6">
            <w:pPr>
              <w:pStyle w:val="ConsPlusNormal"/>
              <w:jc w:val="center"/>
            </w:pPr>
            <w:r>
              <w:t>1. Проводятся маркшейдерские работы, для уточнения накопленного объема.</w:t>
            </w:r>
          </w:p>
          <w:p w:rsidR="002113F6" w:rsidRDefault="002113F6">
            <w:pPr>
              <w:pStyle w:val="ConsPlusNormal"/>
              <w:jc w:val="center"/>
            </w:pPr>
            <w:r>
              <w:t>2. Внесение изменений в ГРОРО, в части площади полигона.</w:t>
            </w:r>
          </w:p>
          <w:p w:rsidR="002113F6" w:rsidRDefault="002113F6">
            <w:pPr>
              <w:pStyle w:val="ConsPlusNormal"/>
              <w:jc w:val="center"/>
            </w:pPr>
            <w:r>
              <w:t>3. Объект расположен на расстоянии менее 15 км от контрольной точки аэродрома</w:t>
            </w:r>
          </w:p>
        </w:tc>
        <w:tc>
          <w:tcPr>
            <w:tcW w:w="3231" w:type="dxa"/>
            <w:vAlign w:val="center"/>
          </w:tcPr>
          <w:p w:rsidR="002113F6" w:rsidRDefault="002113F6">
            <w:pPr>
              <w:pStyle w:val="ConsPlusNormal"/>
              <w:jc w:val="center"/>
            </w:pPr>
            <w:r>
              <w:t>-</w:t>
            </w:r>
          </w:p>
        </w:tc>
        <w:tc>
          <w:tcPr>
            <w:tcW w:w="4479" w:type="dxa"/>
            <w:vAlign w:val="center"/>
          </w:tcPr>
          <w:p w:rsidR="002113F6" w:rsidRDefault="002113F6">
            <w:pPr>
              <w:pStyle w:val="ConsPlusNormal"/>
              <w:jc w:val="center"/>
            </w:pPr>
            <w:r>
              <w:t>-</w:t>
            </w:r>
          </w:p>
        </w:tc>
        <w:tc>
          <w:tcPr>
            <w:tcW w:w="3288" w:type="dxa"/>
            <w:vAlign w:val="center"/>
          </w:tcPr>
          <w:p w:rsidR="002113F6" w:rsidRDefault="002113F6">
            <w:pPr>
              <w:pStyle w:val="ConsPlusNormal"/>
              <w:jc w:val="center"/>
            </w:pPr>
            <w:r>
              <w:t>1. С целью расширения полигона МО г. Бугуруслан осуществляет сбор документов для перевода земельного участка площадью 39862 кв. м из с/х земель в земли промышленности.</w:t>
            </w:r>
          </w:p>
          <w:p w:rsidR="002113F6" w:rsidRDefault="002113F6">
            <w:pPr>
              <w:pStyle w:val="ConsPlusNormal"/>
              <w:jc w:val="center"/>
            </w:pPr>
            <w:r>
              <w:t>2. Объект расположен на расстоянии менее 15 км от контрольной точки аэродрома.</w:t>
            </w:r>
          </w:p>
        </w:tc>
        <w:tc>
          <w:tcPr>
            <w:tcW w:w="3231" w:type="dxa"/>
            <w:vAlign w:val="center"/>
          </w:tcPr>
          <w:p w:rsidR="002113F6" w:rsidRDefault="002113F6">
            <w:pPr>
              <w:pStyle w:val="ConsPlusNormal"/>
              <w:jc w:val="center"/>
            </w:pPr>
            <w:r>
              <w:t xml:space="preserve">1. Разрешенный вид использования согласно ГРОРО - хранение. </w:t>
            </w:r>
            <w:hyperlink r:id="rId271">
              <w:r>
                <w:rPr>
                  <w:color w:val="0000FF"/>
                </w:rPr>
                <w:t>Приказом</w:t>
              </w:r>
            </w:hyperlink>
            <w:r>
              <w:t xml:space="preserve"> Департамента Оренбургской области по ценам и регулированию тарифов от 17.12.2018 N 234-т/о (в ред. N 58-т/о от 11.06.2020) ООО "ЭкоСпутник" установлены предельные долгосрочные тарифы на захоронение ТКО. При этом в соответствии с </w:t>
            </w:r>
            <w:hyperlink r:id="rId272">
              <w:r>
                <w:rPr>
                  <w:color w:val="0000FF"/>
                </w:rPr>
                <w:t>основами</w:t>
              </w:r>
            </w:hyperlink>
            <w:r>
              <w:t xml:space="preserve"> ценообразования в области обращения с твердыми коммунальными отходами, утвержденными постановлением Правительства Российской Федерации от 30 мая 2016 N 484, хранение не является регулируемым видом деятельности, а затраты на хранение не входят в необходимую валовую выручку регионального оператора. Необходимо изменение </w:t>
            </w:r>
            <w:r>
              <w:lastRenderedPageBreak/>
              <w:t xml:space="preserve">назначения объекта в государственном реестре объектов размещения отходов с хранения на захоронение отходов. В связи с указанным фактом в в </w:t>
            </w:r>
            <w:hyperlink w:anchor="P25074">
              <w:r>
                <w:rPr>
                  <w:color w:val="0000FF"/>
                </w:rPr>
                <w:t>разделе 11</w:t>
              </w:r>
            </w:hyperlink>
            <w:r>
              <w:t xml:space="preserve"> и </w:t>
            </w:r>
            <w:hyperlink w:anchor="P63120">
              <w:r>
                <w:rPr>
                  <w:color w:val="0000FF"/>
                </w:rPr>
                <w:t>Приложении Б3</w:t>
              </w:r>
            </w:hyperlink>
            <w:r>
              <w:t xml:space="preserve"> "Расширенный баланс" представлен прогнозный единый тариф регионального оператора по двум вариантам: Вариант N 1. С учетом затрат на размещение отходов на объекте "Полигон для размещения твердых коммунальных отходов, г. Оренбург"</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А11</w:t>
      </w:r>
    </w:p>
    <w:p w:rsidR="002113F6" w:rsidRDefault="002113F6">
      <w:pPr>
        <w:pStyle w:val="ConsPlusNormal"/>
        <w:jc w:val="both"/>
      </w:pPr>
    </w:p>
    <w:p w:rsidR="002113F6" w:rsidRDefault="002113F6">
      <w:pPr>
        <w:pStyle w:val="ConsPlusTitle"/>
        <w:jc w:val="center"/>
      </w:pPr>
      <w:bookmarkStart w:id="70" w:name="P47656"/>
      <w:bookmarkEnd w:id="70"/>
      <w:r>
        <w:t>Характеристика</w:t>
      </w:r>
    </w:p>
    <w:p w:rsidR="002113F6" w:rsidRDefault="002113F6">
      <w:pPr>
        <w:pStyle w:val="ConsPlusTitle"/>
        <w:jc w:val="center"/>
      </w:pPr>
      <w:r>
        <w:t>объектов размещения промышленных отходов</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А12</w:t>
      </w:r>
    </w:p>
    <w:p w:rsidR="002113F6" w:rsidRDefault="002113F6">
      <w:pPr>
        <w:pStyle w:val="ConsPlusNormal"/>
        <w:jc w:val="both"/>
      </w:pPr>
    </w:p>
    <w:p w:rsidR="002113F6" w:rsidRDefault="002113F6">
      <w:pPr>
        <w:pStyle w:val="ConsPlusTitle"/>
        <w:jc w:val="center"/>
      </w:pPr>
      <w:bookmarkStart w:id="71" w:name="P47666"/>
      <w:bookmarkEnd w:id="71"/>
      <w:r>
        <w:t>Реестр</w:t>
      </w:r>
    </w:p>
    <w:p w:rsidR="002113F6" w:rsidRDefault="002113F6">
      <w:pPr>
        <w:pStyle w:val="ConsPlusTitle"/>
        <w:jc w:val="center"/>
      </w:pPr>
      <w:r>
        <w:t>организаций, имеющих лицензии на транспортирование отходов</w:t>
      </w:r>
    </w:p>
    <w:p w:rsidR="002113F6" w:rsidRDefault="002113F6">
      <w:pPr>
        <w:pStyle w:val="ConsPlusTitle"/>
        <w:jc w:val="center"/>
      </w:pPr>
      <w:r>
        <w:t>I - IV классов</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2835"/>
        <w:gridCol w:w="2551"/>
        <w:gridCol w:w="1814"/>
        <w:gridCol w:w="2551"/>
        <w:gridCol w:w="3742"/>
        <w:gridCol w:w="2608"/>
      </w:tblGrid>
      <w:tr w:rsidR="002113F6">
        <w:tc>
          <w:tcPr>
            <w:tcW w:w="624" w:type="dxa"/>
          </w:tcPr>
          <w:p w:rsidR="002113F6" w:rsidRDefault="002113F6">
            <w:pPr>
              <w:pStyle w:val="ConsPlusNormal"/>
              <w:jc w:val="center"/>
            </w:pPr>
            <w:r>
              <w:t>N п/п</w:t>
            </w:r>
          </w:p>
        </w:tc>
        <w:tc>
          <w:tcPr>
            <w:tcW w:w="3628" w:type="dxa"/>
          </w:tcPr>
          <w:p w:rsidR="002113F6" w:rsidRDefault="002113F6">
            <w:pPr>
              <w:pStyle w:val="ConsPlusNormal"/>
              <w:jc w:val="center"/>
            </w:pPr>
            <w:r>
              <w:t>полное наименование лицензиата (в т.ч. наименование и реквизиты документа, удостоверяющего личность индивидуального предпринимателя)</w:t>
            </w:r>
          </w:p>
        </w:tc>
        <w:tc>
          <w:tcPr>
            <w:tcW w:w="2835" w:type="dxa"/>
          </w:tcPr>
          <w:p w:rsidR="002113F6" w:rsidRDefault="002113F6">
            <w:pPr>
              <w:pStyle w:val="ConsPlusNormal"/>
              <w:jc w:val="center"/>
            </w:pPr>
            <w:r>
              <w:t>сокращенное наименование лицензиата</w:t>
            </w:r>
          </w:p>
        </w:tc>
        <w:tc>
          <w:tcPr>
            <w:tcW w:w="2551" w:type="dxa"/>
          </w:tcPr>
          <w:p w:rsidR="002113F6" w:rsidRDefault="002113F6">
            <w:pPr>
              <w:pStyle w:val="ConsPlusNormal"/>
              <w:jc w:val="center"/>
            </w:pPr>
            <w:r>
              <w:t>ОГРН</w:t>
            </w:r>
          </w:p>
        </w:tc>
        <w:tc>
          <w:tcPr>
            <w:tcW w:w="1814" w:type="dxa"/>
          </w:tcPr>
          <w:p w:rsidR="002113F6" w:rsidRDefault="002113F6">
            <w:pPr>
              <w:pStyle w:val="ConsPlusNormal"/>
              <w:jc w:val="center"/>
            </w:pPr>
            <w:r>
              <w:t>ИНН</w:t>
            </w:r>
          </w:p>
        </w:tc>
        <w:tc>
          <w:tcPr>
            <w:tcW w:w="2551" w:type="dxa"/>
          </w:tcPr>
          <w:p w:rsidR="002113F6" w:rsidRDefault="002113F6">
            <w:pPr>
              <w:pStyle w:val="ConsPlusNormal"/>
              <w:jc w:val="center"/>
            </w:pPr>
            <w:r>
              <w:t>номер и дата регистрации лицензии</w:t>
            </w:r>
          </w:p>
        </w:tc>
        <w:tc>
          <w:tcPr>
            <w:tcW w:w="3742" w:type="dxa"/>
          </w:tcPr>
          <w:p w:rsidR="002113F6" w:rsidRDefault="002113F6">
            <w:pPr>
              <w:pStyle w:val="ConsPlusNormal"/>
              <w:jc w:val="center"/>
            </w:pPr>
            <w:r>
              <w:t>адреса мест осуществления лицензируемого вида деятельности</w:t>
            </w:r>
          </w:p>
        </w:tc>
        <w:tc>
          <w:tcPr>
            <w:tcW w:w="2608" w:type="dxa"/>
          </w:tcPr>
          <w:p w:rsidR="002113F6" w:rsidRDefault="002113F6">
            <w:pPr>
              <w:pStyle w:val="ConsPlusNormal"/>
              <w:jc w:val="center"/>
            </w:pPr>
            <w:r>
              <w:t>лицензируемый вид деятельности с указанием выполняемых работ</w:t>
            </w:r>
          </w:p>
        </w:tc>
      </w:tr>
      <w:tr w:rsidR="002113F6">
        <w:tc>
          <w:tcPr>
            <w:tcW w:w="624" w:type="dxa"/>
          </w:tcPr>
          <w:p w:rsidR="002113F6" w:rsidRDefault="002113F6">
            <w:pPr>
              <w:pStyle w:val="ConsPlusNormal"/>
              <w:jc w:val="center"/>
            </w:pPr>
            <w:r>
              <w:t>1</w:t>
            </w:r>
          </w:p>
        </w:tc>
        <w:tc>
          <w:tcPr>
            <w:tcW w:w="3628" w:type="dxa"/>
          </w:tcPr>
          <w:p w:rsidR="002113F6" w:rsidRDefault="002113F6">
            <w:pPr>
              <w:pStyle w:val="ConsPlusNormal"/>
              <w:jc w:val="center"/>
            </w:pPr>
            <w:r>
              <w:t>Закрытое акционерное общество "Завод синтетического спирта" (переоформлена)</w:t>
            </w:r>
          </w:p>
        </w:tc>
        <w:tc>
          <w:tcPr>
            <w:tcW w:w="2835" w:type="dxa"/>
          </w:tcPr>
          <w:p w:rsidR="002113F6" w:rsidRDefault="002113F6">
            <w:pPr>
              <w:pStyle w:val="ConsPlusNormal"/>
              <w:jc w:val="center"/>
            </w:pPr>
            <w:r>
              <w:t>ЗАО "ЗСС" (переоформлена)</w:t>
            </w:r>
          </w:p>
        </w:tc>
        <w:tc>
          <w:tcPr>
            <w:tcW w:w="2551" w:type="dxa"/>
          </w:tcPr>
          <w:p w:rsidR="002113F6" w:rsidRDefault="002113F6">
            <w:pPr>
              <w:pStyle w:val="ConsPlusNormal"/>
              <w:jc w:val="center"/>
            </w:pPr>
            <w:r>
              <w:t>1025601930496</w:t>
            </w:r>
          </w:p>
        </w:tc>
        <w:tc>
          <w:tcPr>
            <w:tcW w:w="1814" w:type="dxa"/>
          </w:tcPr>
          <w:p w:rsidR="002113F6" w:rsidRDefault="002113F6">
            <w:pPr>
              <w:pStyle w:val="ConsPlusNormal"/>
              <w:jc w:val="center"/>
            </w:pPr>
            <w:r>
              <w:t>5614014942</w:t>
            </w:r>
          </w:p>
        </w:tc>
        <w:tc>
          <w:tcPr>
            <w:tcW w:w="2551" w:type="dxa"/>
          </w:tcPr>
          <w:p w:rsidR="002113F6" w:rsidRDefault="002113F6">
            <w:pPr>
              <w:pStyle w:val="ConsPlusNormal"/>
              <w:jc w:val="center"/>
            </w:pPr>
            <w:r>
              <w:t>N (56)-5437-ТР от 27.03.2018</w:t>
            </w:r>
          </w:p>
        </w:tc>
        <w:tc>
          <w:tcPr>
            <w:tcW w:w="3742" w:type="dxa"/>
          </w:tcPr>
          <w:p w:rsidR="002113F6" w:rsidRDefault="002113F6">
            <w:pPr>
              <w:pStyle w:val="ConsPlusNormal"/>
              <w:jc w:val="center"/>
            </w:pPr>
            <w:r>
              <w:t>462402, Оренбургская обл., г. Орск, ул. Тобольская, 5; Оренбургская область, г. Орск, в 2,5 км к северо-западу от пос. Победа, с западной стороны от нефтепровода "Салават - Орск"</w:t>
            </w:r>
          </w:p>
        </w:tc>
        <w:tc>
          <w:tcPr>
            <w:tcW w:w="2608" w:type="dxa"/>
          </w:tcPr>
          <w:p w:rsidR="002113F6" w:rsidRDefault="002113F6">
            <w:pPr>
              <w:pStyle w:val="ConsPlusNormal"/>
              <w:jc w:val="center"/>
            </w:pPr>
            <w:r>
              <w:t>Транспортирование, размещение отходов II - IV классов опасности</w:t>
            </w:r>
          </w:p>
        </w:tc>
      </w:tr>
      <w:tr w:rsidR="002113F6">
        <w:tc>
          <w:tcPr>
            <w:tcW w:w="624" w:type="dxa"/>
          </w:tcPr>
          <w:p w:rsidR="002113F6" w:rsidRDefault="002113F6">
            <w:pPr>
              <w:pStyle w:val="ConsPlusNormal"/>
              <w:jc w:val="center"/>
            </w:pPr>
            <w:r>
              <w:lastRenderedPageBreak/>
              <w:t>2</w:t>
            </w:r>
          </w:p>
        </w:tc>
        <w:tc>
          <w:tcPr>
            <w:tcW w:w="3628" w:type="dxa"/>
          </w:tcPr>
          <w:p w:rsidR="002113F6" w:rsidRDefault="002113F6">
            <w:pPr>
              <w:pStyle w:val="ConsPlusNormal"/>
              <w:jc w:val="center"/>
            </w:pPr>
            <w:r>
              <w:t>Закрытое акционерное общество "РИФАР"</w:t>
            </w:r>
          </w:p>
        </w:tc>
        <w:tc>
          <w:tcPr>
            <w:tcW w:w="2835" w:type="dxa"/>
          </w:tcPr>
          <w:p w:rsidR="002113F6" w:rsidRDefault="002113F6">
            <w:pPr>
              <w:pStyle w:val="ConsPlusNormal"/>
              <w:jc w:val="center"/>
            </w:pPr>
            <w:r>
              <w:t>ЗАО "РИФАР" (переоформлена)</w:t>
            </w:r>
          </w:p>
        </w:tc>
        <w:tc>
          <w:tcPr>
            <w:tcW w:w="2551" w:type="dxa"/>
          </w:tcPr>
          <w:p w:rsidR="002113F6" w:rsidRDefault="002113F6">
            <w:pPr>
              <w:pStyle w:val="ConsPlusNormal"/>
              <w:jc w:val="center"/>
            </w:pPr>
            <w:r>
              <w:t>1025600684240</w:t>
            </w:r>
          </w:p>
        </w:tc>
        <w:tc>
          <w:tcPr>
            <w:tcW w:w="1814" w:type="dxa"/>
          </w:tcPr>
          <w:p w:rsidR="002113F6" w:rsidRDefault="002113F6">
            <w:pPr>
              <w:pStyle w:val="ConsPlusNormal"/>
              <w:jc w:val="center"/>
            </w:pPr>
            <w:r>
              <w:t>5604009196</w:t>
            </w:r>
          </w:p>
        </w:tc>
        <w:tc>
          <w:tcPr>
            <w:tcW w:w="2551" w:type="dxa"/>
          </w:tcPr>
          <w:p w:rsidR="002113F6" w:rsidRDefault="002113F6">
            <w:pPr>
              <w:pStyle w:val="ConsPlusNormal"/>
              <w:jc w:val="center"/>
            </w:pPr>
            <w:r>
              <w:t>N (56)-4114-ТБ от 04.08.2017</w:t>
            </w:r>
          </w:p>
        </w:tc>
        <w:tc>
          <w:tcPr>
            <w:tcW w:w="3742" w:type="dxa"/>
          </w:tcPr>
          <w:p w:rsidR="002113F6" w:rsidRDefault="002113F6">
            <w:pPr>
              <w:pStyle w:val="ConsPlusNormal"/>
              <w:jc w:val="center"/>
            </w:pPr>
            <w:r>
              <w:t>462630, г. Гай, Оренбургская область, Технологический проезд, д. 18 (установка "Форсаж-1")</w:t>
            </w:r>
          </w:p>
        </w:tc>
        <w:tc>
          <w:tcPr>
            <w:tcW w:w="2608" w:type="dxa"/>
          </w:tcPr>
          <w:p w:rsidR="002113F6" w:rsidRDefault="002113F6">
            <w:pPr>
              <w:pStyle w:val="ConsPlusNormal"/>
              <w:jc w:val="center"/>
            </w:pPr>
            <w:r>
              <w:t>Транспортирование, обезвреживание отходов III - IV классов опасности</w:t>
            </w:r>
          </w:p>
        </w:tc>
      </w:tr>
      <w:tr w:rsidR="002113F6">
        <w:tc>
          <w:tcPr>
            <w:tcW w:w="624" w:type="dxa"/>
          </w:tcPr>
          <w:p w:rsidR="002113F6" w:rsidRDefault="002113F6">
            <w:pPr>
              <w:pStyle w:val="ConsPlusNormal"/>
              <w:jc w:val="center"/>
            </w:pPr>
            <w:r>
              <w:t>3</w:t>
            </w:r>
          </w:p>
        </w:tc>
        <w:tc>
          <w:tcPr>
            <w:tcW w:w="3628" w:type="dxa"/>
          </w:tcPr>
          <w:p w:rsidR="002113F6" w:rsidRDefault="002113F6">
            <w:pPr>
              <w:pStyle w:val="ConsPlusNormal"/>
              <w:jc w:val="center"/>
            </w:pPr>
            <w:r>
              <w:t>Общество с ограниченной ответственностью "Оренбург Водоканал"</w:t>
            </w:r>
          </w:p>
        </w:tc>
        <w:tc>
          <w:tcPr>
            <w:tcW w:w="2835" w:type="dxa"/>
          </w:tcPr>
          <w:p w:rsidR="002113F6" w:rsidRDefault="002113F6">
            <w:pPr>
              <w:pStyle w:val="ConsPlusNormal"/>
              <w:jc w:val="center"/>
            </w:pPr>
            <w:r>
              <w:t>ООО "Оренбург Водоканал"</w:t>
            </w:r>
          </w:p>
        </w:tc>
        <w:tc>
          <w:tcPr>
            <w:tcW w:w="2551" w:type="dxa"/>
          </w:tcPr>
          <w:p w:rsidR="002113F6" w:rsidRDefault="002113F6">
            <w:pPr>
              <w:pStyle w:val="ConsPlusNormal"/>
              <w:jc w:val="center"/>
            </w:pPr>
            <w:r>
              <w:t>1035605520334</w:t>
            </w:r>
          </w:p>
        </w:tc>
        <w:tc>
          <w:tcPr>
            <w:tcW w:w="1814" w:type="dxa"/>
          </w:tcPr>
          <w:p w:rsidR="002113F6" w:rsidRDefault="002113F6">
            <w:pPr>
              <w:pStyle w:val="ConsPlusNormal"/>
              <w:jc w:val="center"/>
            </w:pPr>
            <w:r>
              <w:t>5610077370</w:t>
            </w:r>
          </w:p>
        </w:tc>
        <w:tc>
          <w:tcPr>
            <w:tcW w:w="2551" w:type="dxa"/>
          </w:tcPr>
          <w:p w:rsidR="002113F6" w:rsidRDefault="002113F6">
            <w:pPr>
              <w:pStyle w:val="ConsPlusNormal"/>
              <w:jc w:val="center"/>
            </w:pPr>
            <w:r>
              <w:t>серия 056 N 00101 от 02.12.2015</w:t>
            </w:r>
          </w:p>
        </w:tc>
        <w:tc>
          <w:tcPr>
            <w:tcW w:w="3742" w:type="dxa"/>
          </w:tcPr>
          <w:p w:rsidR="002113F6" w:rsidRDefault="002113F6">
            <w:pPr>
              <w:pStyle w:val="ConsPlusNormal"/>
              <w:jc w:val="center"/>
            </w:pPr>
            <w:r>
              <w:t>460001, г. Оренбург, ул. Потехина, д. 41; г. Оренбург, ул. Луганская, д. 46</w:t>
            </w:r>
          </w:p>
        </w:tc>
        <w:tc>
          <w:tcPr>
            <w:tcW w:w="2608" w:type="dxa"/>
          </w:tcPr>
          <w:p w:rsidR="002113F6" w:rsidRDefault="002113F6">
            <w:pPr>
              <w:pStyle w:val="ConsPlusNormal"/>
              <w:jc w:val="center"/>
            </w:pPr>
            <w:r>
              <w:t>сбор, транспортирование, обезвреживание отходов IV класса опасности</w:t>
            </w:r>
          </w:p>
        </w:tc>
      </w:tr>
      <w:tr w:rsidR="002113F6">
        <w:tc>
          <w:tcPr>
            <w:tcW w:w="624" w:type="dxa"/>
          </w:tcPr>
          <w:p w:rsidR="002113F6" w:rsidRDefault="002113F6">
            <w:pPr>
              <w:pStyle w:val="ConsPlusNormal"/>
              <w:jc w:val="center"/>
            </w:pPr>
            <w:r>
              <w:t>4</w:t>
            </w:r>
          </w:p>
        </w:tc>
        <w:tc>
          <w:tcPr>
            <w:tcW w:w="3628" w:type="dxa"/>
          </w:tcPr>
          <w:p w:rsidR="002113F6" w:rsidRDefault="002113F6">
            <w:pPr>
              <w:pStyle w:val="ConsPlusNormal"/>
              <w:jc w:val="center"/>
            </w:pPr>
            <w:r>
              <w:t>Индивидуальный предприниматель Морозова Александра Анатольевна</w:t>
            </w:r>
          </w:p>
        </w:tc>
        <w:tc>
          <w:tcPr>
            <w:tcW w:w="2835" w:type="dxa"/>
          </w:tcPr>
          <w:p w:rsidR="002113F6" w:rsidRDefault="002113F6">
            <w:pPr>
              <w:pStyle w:val="ConsPlusNormal"/>
              <w:jc w:val="center"/>
            </w:pPr>
            <w:r>
              <w:t>ИП Морозова А.А.</w:t>
            </w:r>
          </w:p>
        </w:tc>
        <w:tc>
          <w:tcPr>
            <w:tcW w:w="2551" w:type="dxa"/>
          </w:tcPr>
          <w:p w:rsidR="002113F6" w:rsidRDefault="002113F6">
            <w:pPr>
              <w:pStyle w:val="ConsPlusNormal"/>
              <w:jc w:val="center"/>
            </w:pPr>
            <w:r>
              <w:t>311565809800332</w:t>
            </w:r>
          </w:p>
        </w:tc>
        <w:tc>
          <w:tcPr>
            <w:tcW w:w="1814" w:type="dxa"/>
          </w:tcPr>
          <w:p w:rsidR="002113F6" w:rsidRDefault="002113F6">
            <w:pPr>
              <w:pStyle w:val="ConsPlusNormal"/>
              <w:jc w:val="center"/>
            </w:pPr>
            <w:r>
              <w:t>563805487560</w:t>
            </w:r>
          </w:p>
        </w:tc>
        <w:tc>
          <w:tcPr>
            <w:tcW w:w="2551" w:type="dxa"/>
          </w:tcPr>
          <w:p w:rsidR="002113F6" w:rsidRDefault="002113F6">
            <w:pPr>
              <w:pStyle w:val="ConsPlusNormal"/>
              <w:jc w:val="center"/>
            </w:pPr>
            <w:r>
              <w:t>Серия 056 N 00103 от 07.12.2015</w:t>
            </w:r>
          </w:p>
        </w:tc>
        <w:tc>
          <w:tcPr>
            <w:tcW w:w="3742" w:type="dxa"/>
          </w:tcPr>
          <w:p w:rsidR="002113F6" w:rsidRDefault="002113F6">
            <w:pPr>
              <w:pStyle w:val="ConsPlusNormal"/>
              <w:jc w:val="center"/>
            </w:pPr>
            <w:r>
              <w:t>460520, Оренбургская область, Оренбургский район, Нежинский сельсовет, с. Нежинка, 21 км автодороги Оренбург - Орск</w:t>
            </w:r>
          </w:p>
        </w:tc>
        <w:tc>
          <w:tcPr>
            <w:tcW w:w="2608" w:type="dxa"/>
          </w:tcPr>
          <w:p w:rsidR="002113F6" w:rsidRDefault="002113F6">
            <w:pPr>
              <w:pStyle w:val="ConsPlusNormal"/>
              <w:jc w:val="center"/>
            </w:pPr>
            <w:r>
              <w:t>сбор, транспортирование, обработка, утилизация отходов IV класса опасности</w:t>
            </w:r>
          </w:p>
        </w:tc>
      </w:tr>
      <w:tr w:rsidR="002113F6">
        <w:tc>
          <w:tcPr>
            <w:tcW w:w="624" w:type="dxa"/>
          </w:tcPr>
          <w:p w:rsidR="002113F6" w:rsidRDefault="002113F6">
            <w:pPr>
              <w:pStyle w:val="ConsPlusNormal"/>
              <w:jc w:val="center"/>
            </w:pPr>
            <w:r>
              <w:t>5</w:t>
            </w:r>
          </w:p>
        </w:tc>
        <w:tc>
          <w:tcPr>
            <w:tcW w:w="3628" w:type="dxa"/>
          </w:tcPr>
          <w:p w:rsidR="002113F6" w:rsidRDefault="002113F6">
            <w:pPr>
              <w:pStyle w:val="ConsPlusNormal"/>
              <w:jc w:val="center"/>
            </w:pPr>
            <w:r>
              <w:t>Общество с ограниченной ответственностью "Хозбытсервис"</w:t>
            </w:r>
          </w:p>
        </w:tc>
        <w:tc>
          <w:tcPr>
            <w:tcW w:w="2835" w:type="dxa"/>
          </w:tcPr>
          <w:p w:rsidR="002113F6" w:rsidRDefault="002113F6">
            <w:pPr>
              <w:pStyle w:val="ConsPlusNormal"/>
              <w:jc w:val="center"/>
            </w:pPr>
            <w:r>
              <w:t>ООО "Хозбытсервис"</w:t>
            </w:r>
          </w:p>
        </w:tc>
        <w:tc>
          <w:tcPr>
            <w:tcW w:w="2551" w:type="dxa"/>
          </w:tcPr>
          <w:p w:rsidR="002113F6" w:rsidRDefault="002113F6">
            <w:pPr>
              <w:pStyle w:val="ConsPlusNormal"/>
              <w:jc w:val="center"/>
            </w:pPr>
            <w:r>
              <w:t>1025602001017</w:t>
            </w:r>
          </w:p>
        </w:tc>
        <w:tc>
          <w:tcPr>
            <w:tcW w:w="1814" w:type="dxa"/>
          </w:tcPr>
          <w:p w:rsidR="002113F6" w:rsidRDefault="002113F6">
            <w:pPr>
              <w:pStyle w:val="ConsPlusNormal"/>
              <w:jc w:val="center"/>
            </w:pPr>
            <w:r>
              <w:t>5615014737</w:t>
            </w:r>
          </w:p>
        </w:tc>
        <w:tc>
          <w:tcPr>
            <w:tcW w:w="2551" w:type="dxa"/>
          </w:tcPr>
          <w:p w:rsidR="002113F6" w:rsidRDefault="002113F6">
            <w:pPr>
              <w:pStyle w:val="ConsPlusNormal"/>
              <w:jc w:val="center"/>
            </w:pPr>
            <w:r>
              <w:t>Серия 056 N 00104 от 10.12.2015</w:t>
            </w:r>
          </w:p>
        </w:tc>
        <w:tc>
          <w:tcPr>
            <w:tcW w:w="3742" w:type="dxa"/>
          </w:tcPr>
          <w:p w:rsidR="002113F6" w:rsidRDefault="002113F6">
            <w:pPr>
              <w:pStyle w:val="ConsPlusNormal"/>
              <w:jc w:val="center"/>
            </w:pPr>
            <w:r>
              <w:t>462407, Оренбургская область, г. Орск, ул. Гончарова, д. 1А</w:t>
            </w:r>
          </w:p>
        </w:tc>
        <w:tc>
          <w:tcPr>
            <w:tcW w:w="2608" w:type="dxa"/>
          </w:tcPr>
          <w:p w:rsidR="002113F6" w:rsidRDefault="002113F6">
            <w:pPr>
              <w:pStyle w:val="ConsPlusNormal"/>
              <w:jc w:val="center"/>
            </w:pPr>
            <w:r>
              <w:t>сбор, транспортирование, отходов II, IV классов опасности</w:t>
            </w:r>
          </w:p>
        </w:tc>
      </w:tr>
      <w:tr w:rsidR="002113F6">
        <w:tc>
          <w:tcPr>
            <w:tcW w:w="624" w:type="dxa"/>
          </w:tcPr>
          <w:p w:rsidR="002113F6" w:rsidRDefault="002113F6">
            <w:pPr>
              <w:pStyle w:val="ConsPlusNormal"/>
              <w:jc w:val="center"/>
            </w:pPr>
            <w:r>
              <w:t>6</w:t>
            </w:r>
          </w:p>
        </w:tc>
        <w:tc>
          <w:tcPr>
            <w:tcW w:w="3628" w:type="dxa"/>
          </w:tcPr>
          <w:p w:rsidR="002113F6" w:rsidRDefault="002113F6">
            <w:pPr>
              <w:pStyle w:val="ConsPlusNormal"/>
              <w:jc w:val="center"/>
            </w:pPr>
            <w:r>
              <w:t>Открытое акционерное общество "Орскнефтеоргсинтез"</w:t>
            </w:r>
          </w:p>
        </w:tc>
        <w:tc>
          <w:tcPr>
            <w:tcW w:w="2835" w:type="dxa"/>
          </w:tcPr>
          <w:p w:rsidR="002113F6" w:rsidRDefault="002113F6">
            <w:pPr>
              <w:pStyle w:val="ConsPlusNormal"/>
              <w:jc w:val="center"/>
            </w:pPr>
            <w:r>
              <w:t>ОАО "Орскнефтеоргсинтез"</w:t>
            </w:r>
          </w:p>
        </w:tc>
        <w:tc>
          <w:tcPr>
            <w:tcW w:w="2551" w:type="dxa"/>
          </w:tcPr>
          <w:p w:rsidR="002113F6" w:rsidRDefault="002113F6">
            <w:pPr>
              <w:pStyle w:val="ConsPlusNormal"/>
              <w:jc w:val="center"/>
            </w:pPr>
            <w:r>
              <w:t>1025601998498</w:t>
            </w:r>
          </w:p>
        </w:tc>
        <w:tc>
          <w:tcPr>
            <w:tcW w:w="1814" w:type="dxa"/>
          </w:tcPr>
          <w:p w:rsidR="002113F6" w:rsidRDefault="002113F6">
            <w:pPr>
              <w:pStyle w:val="ConsPlusNormal"/>
              <w:jc w:val="center"/>
            </w:pPr>
            <w:r>
              <w:t>5615002700</w:t>
            </w:r>
          </w:p>
        </w:tc>
        <w:tc>
          <w:tcPr>
            <w:tcW w:w="2551" w:type="dxa"/>
          </w:tcPr>
          <w:p w:rsidR="002113F6" w:rsidRDefault="002113F6">
            <w:pPr>
              <w:pStyle w:val="ConsPlusNormal"/>
              <w:jc w:val="center"/>
            </w:pPr>
            <w:r>
              <w:t>Серия 056 N 00105 от 10.12.2015</w:t>
            </w:r>
          </w:p>
        </w:tc>
        <w:tc>
          <w:tcPr>
            <w:tcW w:w="3742" w:type="dxa"/>
          </w:tcPr>
          <w:p w:rsidR="002113F6" w:rsidRDefault="002113F6">
            <w:pPr>
              <w:pStyle w:val="ConsPlusNormal"/>
              <w:jc w:val="center"/>
            </w:pPr>
            <w:r>
              <w:t>462407, Оренбургская область, г. Орск, Гончарова ул., д. 1а; Оренбургская область, г. Орск, 2,5 км к северо-западу от п. Победа, с западной стороны от нефтепровода "Салават - Орск" (Земляной амбар для отработанной глины, замазученных грунтов)</w:t>
            </w:r>
          </w:p>
        </w:tc>
        <w:tc>
          <w:tcPr>
            <w:tcW w:w="2608" w:type="dxa"/>
          </w:tcPr>
          <w:p w:rsidR="002113F6" w:rsidRDefault="002113F6">
            <w:pPr>
              <w:pStyle w:val="ConsPlusNormal"/>
              <w:jc w:val="center"/>
            </w:pPr>
            <w:r>
              <w:t>транспортирование, утилизация, размещение отходов II - IV классов опасности</w:t>
            </w:r>
          </w:p>
        </w:tc>
      </w:tr>
      <w:tr w:rsidR="002113F6">
        <w:tc>
          <w:tcPr>
            <w:tcW w:w="624" w:type="dxa"/>
          </w:tcPr>
          <w:p w:rsidR="002113F6" w:rsidRDefault="002113F6">
            <w:pPr>
              <w:pStyle w:val="ConsPlusNormal"/>
              <w:jc w:val="center"/>
            </w:pPr>
            <w:r>
              <w:t>7</w:t>
            </w:r>
          </w:p>
        </w:tc>
        <w:tc>
          <w:tcPr>
            <w:tcW w:w="3628" w:type="dxa"/>
          </w:tcPr>
          <w:p w:rsidR="002113F6" w:rsidRDefault="002113F6">
            <w:pPr>
              <w:pStyle w:val="ConsPlusNormal"/>
              <w:jc w:val="center"/>
            </w:pPr>
            <w:r>
              <w:t>Обществу с ограниченной ответственностью "Альтаир плюс"</w:t>
            </w:r>
          </w:p>
        </w:tc>
        <w:tc>
          <w:tcPr>
            <w:tcW w:w="2835" w:type="dxa"/>
          </w:tcPr>
          <w:p w:rsidR="002113F6" w:rsidRDefault="002113F6">
            <w:pPr>
              <w:pStyle w:val="ConsPlusNormal"/>
              <w:jc w:val="center"/>
            </w:pPr>
            <w:r>
              <w:t>ООО "Альтаир плюс"</w:t>
            </w:r>
          </w:p>
        </w:tc>
        <w:tc>
          <w:tcPr>
            <w:tcW w:w="2551" w:type="dxa"/>
          </w:tcPr>
          <w:p w:rsidR="002113F6" w:rsidRDefault="002113F6">
            <w:pPr>
              <w:pStyle w:val="ConsPlusNormal"/>
              <w:jc w:val="center"/>
            </w:pPr>
            <w:r>
              <w:t>1075658024750</w:t>
            </w:r>
          </w:p>
        </w:tc>
        <w:tc>
          <w:tcPr>
            <w:tcW w:w="1814" w:type="dxa"/>
          </w:tcPr>
          <w:p w:rsidR="002113F6" w:rsidRDefault="002113F6">
            <w:pPr>
              <w:pStyle w:val="ConsPlusNormal"/>
              <w:jc w:val="center"/>
            </w:pPr>
            <w:r>
              <w:t>5610117792</w:t>
            </w:r>
          </w:p>
        </w:tc>
        <w:tc>
          <w:tcPr>
            <w:tcW w:w="2551" w:type="dxa"/>
          </w:tcPr>
          <w:p w:rsidR="002113F6" w:rsidRDefault="002113F6">
            <w:pPr>
              <w:pStyle w:val="ConsPlusNormal"/>
              <w:jc w:val="center"/>
            </w:pPr>
            <w:r>
              <w:t>Серия 056 N 00108 от 17.12.2015</w:t>
            </w:r>
          </w:p>
        </w:tc>
        <w:tc>
          <w:tcPr>
            <w:tcW w:w="3742" w:type="dxa"/>
          </w:tcPr>
          <w:p w:rsidR="002113F6" w:rsidRDefault="002113F6">
            <w:pPr>
              <w:pStyle w:val="ConsPlusNormal"/>
              <w:jc w:val="center"/>
            </w:pPr>
            <w:r>
              <w:t>460000, г. Оренбург, ул. Луганская, д. 5</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8</w:t>
            </w:r>
          </w:p>
        </w:tc>
        <w:tc>
          <w:tcPr>
            <w:tcW w:w="3628" w:type="dxa"/>
          </w:tcPr>
          <w:p w:rsidR="002113F6" w:rsidRDefault="002113F6">
            <w:pPr>
              <w:pStyle w:val="ConsPlusNormal"/>
              <w:jc w:val="center"/>
            </w:pPr>
            <w:r>
              <w:t>Общество с ограниченной ответственностью "Производственное объединение "ЭЦЕЗИС"</w:t>
            </w:r>
          </w:p>
        </w:tc>
        <w:tc>
          <w:tcPr>
            <w:tcW w:w="2835" w:type="dxa"/>
          </w:tcPr>
          <w:p w:rsidR="002113F6" w:rsidRDefault="002113F6">
            <w:pPr>
              <w:pStyle w:val="ConsPlusNormal"/>
              <w:jc w:val="center"/>
            </w:pPr>
            <w:r>
              <w:t>ООО "ПО "ЭЦЕЗИС"</w:t>
            </w:r>
          </w:p>
        </w:tc>
        <w:tc>
          <w:tcPr>
            <w:tcW w:w="2551" w:type="dxa"/>
          </w:tcPr>
          <w:p w:rsidR="002113F6" w:rsidRDefault="002113F6">
            <w:pPr>
              <w:pStyle w:val="ConsPlusNormal"/>
              <w:jc w:val="center"/>
            </w:pPr>
            <w:r>
              <w:t>1065614059906</w:t>
            </w:r>
          </w:p>
        </w:tc>
        <w:tc>
          <w:tcPr>
            <w:tcW w:w="1814" w:type="dxa"/>
          </w:tcPr>
          <w:p w:rsidR="002113F6" w:rsidRDefault="002113F6">
            <w:pPr>
              <w:pStyle w:val="ConsPlusNormal"/>
              <w:jc w:val="center"/>
            </w:pPr>
            <w:r>
              <w:t>5614028857</w:t>
            </w:r>
          </w:p>
        </w:tc>
        <w:tc>
          <w:tcPr>
            <w:tcW w:w="2551" w:type="dxa"/>
          </w:tcPr>
          <w:p w:rsidR="002113F6" w:rsidRDefault="002113F6">
            <w:pPr>
              <w:pStyle w:val="ConsPlusNormal"/>
              <w:jc w:val="center"/>
            </w:pPr>
            <w:r>
              <w:t>02 N 00887 от 27.07.2020</w:t>
            </w:r>
          </w:p>
        </w:tc>
        <w:tc>
          <w:tcPr>
            <w:tcW w:w="3742" w:type="dxa"/>
          </w:tcPr>
          <w:p w:rsidR="002113F6" w:rsidRDefault="002113F6">
            <w:pPr>
              <w:pStyle w:val="ConsPlusNormal"/>
              <w:jc w:val="center"/>
            </w:pPr>
            <w:r>
              <w:t xml:space="preserve">462407, Оренбургская область, г. Орск, ул. Жуковского, 21; открытая площадка с грунтовым покрытием для захоронения твердых бытовых отходов, расположенная на </w:t>
            </w:r>
            <w:r>
              <w:lastRenderedPageBreak/>
              <w:t>земельном участке с кадастровым номером 56:43:0209001:3 севернее поселка Победа в Октябрьском районе города Орска Оренбургской области</w:t>
            </w:r>
          </w:p>
        </w:tc>
        <w:tc>
          <w:tcPr>
            <w:tcW w:w="2608" w:type="dxa"/>
          </w:tcPr>
          <w:p w:rsidR="002113F6" w:rsidRDefault="002113F6">
            <w:pPr>
              <w:pStyle w:val="ConsPlusNormal"/>
              <w:jc w:val="center"/>
            </w:pPr>
            <w:r>
              <w:lastRenderedPageBreak/>
              <w:t xml:space="preserve">сбор отходов IV класса опасности, транспортирование отходов I, II, III, IV класса опасности, утилизация </w:t>
            </w:r>
            <w:r>
              <w:lastRenderedPageBreak/>
              <w:t>отходов III класса опасности, размещение отходов IV класса опасности</w:t>
            </w:r>
          </w:p>
        </w:tc>
      </w:tr>
      <w:tr w:rsidR="002113F6">
        <w:tc>
          <w:tcPr>
            <w:tcW w:w="624" w:type="dxa"/>
          </w:tcPr>
          <w:p w:rsidR="002113F6" w:rsidRDefault="002113F6">
            <w:pPr>
              <w:pStyle w:val="ConsPlusNormal"/>
              <w:jc w:val="center"/>
            </w:pPr>
            <w:r>
              <w:lastRenderedPageBreak/>
              <w:t>9</w:t>
            </w:r>
          </w:p>
        </w:tc>
        <w:tc>
          <w:tcPr>
            <w:tcW w:w="3628" w:type="dxa"/>
          </w:tcPr>
          <w:p w:rsidR="002113F6" w:rsidRDefault="002113F6">
            <w:pPr>
              <w:pStyle w:val="ConsPlusNormal"/>
              <w:jc w:val="center"/>
            </w:pPr>
            <w:r>
              <w:t>Общество с ограниченной ответственностью "Горспецтранс"</w:t>
            </w:r>
          </w:p>
        </w:tc>
        <w:tc>
          <w:tcPr>
            <w:tcW w:w="2835" w:type="dxa"/>
          </w:tcPr>
          <w:p w:rsidR="002113F6" w:rsidRDefault="002113F6">
            <w:pPr>
              <w:pStyle w:val="ConsPlusNormal"/>
              <w:jc w:val="center"/>
            </w:pPr>
            <w:r>
              <w:t>ООО "Горспецтранс"</w:t>
            </w:r>
          </w:p>
        </w:tc>
        <w:tc>
          <w:tcPr>
            <w:tcW w:w="2551" w:type="dxa"/>
          </w:tcPr>
          <w:p w:rsidR="002113F6" w:rsidRDefault="002113F6">
            <w:pPr>
              <w:pStyle w:val="ConsPlusNormal"/>
              <w:jc w:val="center"/>
            </w:pPr>
            <w:r>
              <w:t>1145658001433</w:t>
            </w:r>
          </w:p>
        </w:tc>
        <w:tc>
          <w:tcPr>
            <w:tcW w:w="1814" w:type="dxa"/>
          </w:tcPr>
          <w:p w:rsidR="002113F6" w:rsidRDefault="002113F6">
            <w:pPr>
              <w:pStyle w:val="ConsPlusNormal"/>
              <w:jc w:val="center"/>
            </w:pPr>
            <w:r>
              <w:t>5614067253</w:t>
            </w:r>
          </w:p>
        </w:tc>
        <w:tc>
          <w:tcPr>
            <w:tcW w:w="2551" w:type="dxa"/>
          </w:tcPr>
          <w:p w:rsidR="002113F6" w:rsidRDefault="002113F6">
            <w:pPr>
              <w:pStyle w:val="ConsPlusNormal"/>
              <w:jc w:val="center"/>
            </w:pPr>
            <w:r>
              <w:t>N (56)-1917-СТ от 21.10.2016</w:t>
            </w:r>
          </w:p>
        </w:tc>
        <w:tc>
          <w:tcPr>
            <w:tcW w:w="3742" w:type="dxa"/>
          </w:tcPr>
          <w:p w:rsidR="002113F6" w:rsidRDefault="002113F6">
            <w:pPr>
              <w:pStyle w:val="ConsPlusNormal"/>
              <w:jc w:val="center"/>
            </w:pPr>
            <w:r>
              <w:t>462407, Оренбургская область, г. Орск, ул. Жуковского, 21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10</w:t>
            </w:r>
          </w:p>
        </w:tc>
        <w:tc>
          <w:tcPr>
            <w:tcW w:w="3628" w:type="dxa"/>
          </w:tcPr>
          <w:p w:rsidR="002113F6" w:rsidRDefault="002113F6">
            <w:pPr>
              <w:pStyle w:val="ConsPlusNormal"/>
              <w:jc w:val="center"/>
            </w:pPr>
            <w:r>
              <w:t>Общество с ограниченной ответственностью "Жилкомсервис"</w:t>
            </w:r>
          </w:p>
        </w:tc>
        <w:tc>
          <w:tcPr>
            <w:tcW w:w="2835" w:type="dxa"/>
          </w:tcPr>
          <w:p w:rsidR="002113F6" w:rsidRDefault="002113F6">
            <w:pPr>
              <w:pStyle w:val="ConsPlusNormal"/>
              <w:jc w:val="center"/>
            </w:pPr>
            <w:r>
              <w:t>ООО "Жилкомсервис"</w:t>
            </w:r>
          </w:p>
        </w:tc>
        <w:tc>
          <w:tcPr>
            <w:tcW w:w="2551" w:type="dxa"/>
          </w:tcPr>
          <w:p w:rsidR="002113F6" w:rsidRDefault="002113F6">
            <w:pPr>
              <w:pStyle w:val="ConsPlusNormal"/>
              <w:jc w:val="center"/>
            </w:pPr>
            <w:r>
              <w:t>1055617011449</w:t>
            </w:r>
          </w:p>
        </w:tc>
        <w:tc>
          <w:tcPr>
            <w:tcW w:w="1814" w:type="dxa"/>
          </w:tcPr>
          <w:p w:rsidR="002113F6" w:rsidRDefault="002113F6">
            <w:pPr>
              <w:pStyle w:val="ConsPlusNormal"/>
              <w:jc w:val="center"/>
            </w:pPr>
            <w:r>
              <w:t>5617008552</w:t>
            </w:r>
          </w:p>
        </w:tc>
        <w:tc>
          <w:tcPr>
            <w:tcW w:w="2551" w:type="dxa"/>
          </w:tcPr>
          <w:p w:rsidR="002113F6" w:rsidRDefault="002113F6">
            <w:pPr>
              <w:pStyle w:val="ConsPlusNormal"/>
              <w:jc w:val="center"/>
            </w:pPr>
            <w:r>
              <w:t>Серия 056 N 00109 от 17.12.2015</w:t>
            </w:r>
          </w:p>
        </w:tc>
        <w:tc>
          <w:tcPr>
            <w:tcW w:w="3742" w:type="dxa"/>
          </w:tcPr>
          <w:p w:rsidR="002113F6" w:rsidRDefault="002113F6">
            <w:pPr>
              <w:pStyle w:val="ConsPlusNormal"/>
              <w:jc w:val="center"/>
            </w:pPr>
            <w:r>
              <w:t>461902, Оренбургская область, г. Сорочинск, ул. Зеленая, д. 31</w:t>
            </w:r>
          </w:p>
        </w:tc>
        <w:tc>
          <w:tcPr>
            <w:tcW w:w="2608" w:type="dxa"/>
          </w:tcPr>
          <w:p w:rsidR="002113F6" w:rsidRDefault="002113F6">
            <w:pPr>
              <w:pStyle w:val="ConsPlusNormal"/>
              <w:jc w:val="center"/>
            </w:pPr>
            <w:r>
              <w:t>сбор, транспортирование отходов II - IV класса опасности</w:t>
            </w:r>
          </w:p>
        </w:tc>
      </w:tr>
      <w:tr w:rsidR="002113F6">
        <w:tc>
          <w:tcPr>
            <w:tcW w:w="624" w:type="dxa"/>
          </w:tcPr>
          <w:p w:rsidR="002113F6" w:rsidRDefault="002113F6">
            <w:pPr>
              <w:pStyle w:val="ConsPlusNormal"/>
              <w:jc w:val="center"/>
            </w:pPr>
            <w:r>
              <w:t>11</w:t>
            </w:r>
          </w:p>
        </w:tc>
        <w:tc>
          <w:tcPr>
            <w:tcW w:w="3628" w:type="dxa"/>
          </w:tcPr>
          <w:p w:rsidR="002113F6" w:rsidRDefault="002113F6">
            <w:pPr>
              <w:pStyle w:val="ConsPlusNormal"/>
              <w:jc w:val="center"/>
            </w:pPr>
            <w:r>
              <w:t>Муниципальное унитарное предприятие "Благоустройство и озеленение города Соль-Илецк"</w:t>
            </w:r>
          </w:p>
        </w:tc>
        <w:tc>
          <w:tcPr>
            <w:tcW w:w="2835" w:type="dxa"/>
          </w:tcPr>
          <w:p w:rsidR="002113F6" w:rsidRDefault="002113F6">
            <w:pPr>
              <w:pStyle w:val="ConsPlusNormal"/>
              <w:jc w:val="center"/>
            </w:pPr>
            <w:r>
              <w:t>МУП "БИО г. Соль-Илецк"</w:t>
            </w:r>
          </w:p>
        </w:tc>
        <w:tc>
          <w:tcPr>
            <w:tcW w:w="2551" w:type="dxa"/>
          </w:tcPr>
          <w:p w:rsidR="002113F6" w:rsidRDefault="002113F6">
            <w:pPr>
              <w:pStyle w:val="ConsPlusNormal"/>
              <w:jc w:val="center"/>
            </w:pPr>
            <w:r>
              <w:t>1085658019699</w:t>
            </w:r>
          </w:p>
        </w:tc>
        <w:tc>
          <w:tcPr>
            <w:tcW w:w="1814" w:type="dxa"/>
          </w:tcPr>
          <w:p w:rsidR="002113F6" w:rsidRDefault="002113F6">
            <w:pPr>
              <w:pStyle w:val="ConsPlusNormal"/>
              <w:jc w:val="center"/>
            </w:pPr>
            <w:r>
              <w:t>5646030834</w:t>
            </w:r>
          </w:p>
        </w:tc>
        <w:tc>
          <w:tcPr>
            <w:tcW w:w="2551" w:type="dxa"/>
          </w:tcPr>
          <w:p w:rsidR="002113F6" w:rsidRDefault="002113F6">
            <w:pPr>
              <w:pStyle w:val="ConsPlusNormal"/>
              <w:jc w:val="center"/>
            </w:pPr>
            <w:r>
              <w:t>Серия 056 N 00110 от 17.12.2015</w:t>
            </w:r>
          </w:p>
        </w:tc>
        <w:tc>
          <w:tcPr>
            <w:tcW w:w="3742" w:type="dxa"/>
          </w:tcPr>
          <w:p w:rsidR="002113F6" w:rsidRDefault="002113F6">
            <w:pPr>
              <w:pStyle w:val="ConsPlusNormal"/>
              <w:jc w:val="center"/>
            </w:pPr>
            <w:r>
              <w:t>461500, г. Соль-Илецк, ул. Московская, д. 3, корпус 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12</w:t>
            </w:r>
          </w:p>
        </w:tc>
        <w:tc>
          <w:tcPr>
            <w:tcW w:w="3628" w:type="dxa"/>
          </w:tcPr>
          <w:p w:rsidR="002113F6" w:rsidRDefault="002113F6">
            <w:pPr>
              <w:pStyle w:val="ConsPlusNormal"/>
              <w:jc w:val="center"/>
            </w:pPr>
            <w:r>
              <w:t>Индивидуальный предприниматель Давлетов Тимур Нугметович</w:t>
            </w:r>
          </w:p>
        </w:tc>
        <w:tc>
          <w:tcPr>
            <w:tcW w:w="2835" w:type="dxa"/>
          </w:tcPr>
          <w:p w:rsidR="002113F6" w:rsidRDefault="002113F6">
            <w:pPr>
              <w:pStyle w:val="ConsPlusNormal"/>
              <w:jc w:val="center"/>
            </w:pPr>
            <w:r>
              <w:t>ИП Давлетов Т.Н.</w:t>
            </w:r>
          </w:p>
        </w:tc>
        <w:tc>
          <w:tcPr>
            <w:tcW w:w="2551" w:type="dxa"/>
          </w:tcPr>
          <w:p w:rsidR="002113F6" w:rsidRDefault="002113F6">
            <w:pPr>
              <w:pStyle w:val="ConsPlusNormal"/>
              <w:jc w:val="center"/>
            </w:pPr>
            <w:r>
              <w:t>311565807400219</w:t>
            </w:r>
          </w:p>
        </w:tc>
        <w:tc>
          <w:tcPr>
            <w:tcW w:w="1814" w:type="dxa"/>
          </w:tcPr>
          <w:p w:rsidR="002113F6" w:rsidRDefault="002113F6">
            <w:pPr>
              <w:pStyle w:val="ConsPlusNormal"/>
              <w:jc w:val="center"/>
            </w:pPr>
            <w:r>
              <w:t>564679783696</w:t>
            </w:r>
          </w:p>
        </w:tc>
        <w:tc>
          <w:tcPr>
            <w:tcW w:w="2551" w:type="dxa"/>
          </w:tcPr>
          <w:p w:rsidR="002113F6" w:rsidRDefault="002113F6">
            <w:pPr>
              <w:pStyle w:val="ConsPlusNormal"/>
              <w:jc w:val="center"/>
            </w:pPr>
            <w:r>
              <w:t>Серия 056 N 00112 от 21.12.2015</w:t>
            </w:r>
          </w:p>
        </w:tc>
        <w:tc>
          <w:tcPr>
            <w:tcW w:w="3742" w:type="dxa"/>
          </w:tcPr>
          <w:p w:rsidR="002113F6" w:rsidRDefault="002113F6">
            <w:pPr>
              <w:pStyle w:val="ConsPlusNormal"/>
              <w:jc w:val="center"/>
            </w:pPr>
            <w:r>
              <w:t>461542, Оренбургская область, Соль-Илецкий район, с. Угольное, ул. Набережная, д. 10</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13</w:t>
            </w:r>
          </w:p>
        </w:tc>
        <w:tc>
          <w:tcPr>
            <w:tcW w:w="3628" w:type="dxa"/>
          </w:tcPr>
          <w:p w:rsidR="002113F6" w:rsidRDefault="002113F6">
            <w:pPr>
              <w:pStyle w:val="ConsPlusNormal"/>
              <w:jc w:val="center"/>
            </w:pPr>
            <w:r>
              <w:t>Общество с ограниченной ответственностью "Юпитер-про"</w:t>
            </w:r>
          </w:p>
        </w:tc>
        <w:tc>
          <w:tcPr>
            <w:tcW w:w="2835" w:type="dxa"/>
          </w:tcPr>
          <w:p w:rsidR="002113F6" w:rsidRDefault="002113F6">
            <w:pPr>
              <w:pStyle w:val="ConsPlusNormal"/>
              <w:jc w:val="center"/>
            </w:pPr>
            <w:r>
              <w:t>ООО "Юпитер-про"</w:t>
            </w:r>
          </w:p>
        </w:tc>
        <w:tc>
          <w:tcPr>
            <w:tcW w:w="2551" w:type="dxa"/>
          </w:tcPr>
          <w:p w:rsidR="002113F6" w:rsidRDefault="002113F6">
            <w:pPr>
              <w:pStyle w:val="ConsPlusNormal"/>
              <w:jc w:val="center"/>
            </w:pPr>
            <w:r>
              <w:t>1085658038949</w:t>
            </w:r>
          </w:p>
        </w:tc>
        <w:tc>
          <w:tcPr>
            <w:tcW w:w="1814" w:type="dxa"/>
          </w:tcPr>
          <w:p w:rsidR="002113F6" w:rsidRDefault="002113F6">
            <w:pPr>
              <w:pStyle w:val="ConsPlusNormal"/>
              <w:jc w:val="center"/>
            </w:pPr>
            <w:r>
              <w:t>5609070910</w:t>
            </w:r>
          </w:p>
        </w:tc>
        <w:tc>
          <w:tcPr>
            <w:tcW w:w="2551" w:type="dxa"/>
          </w:tcPr>
          <w:p w:rsidR="002113F6" w:rsidRDefault="002113F6">
            <w:pPr>
              <w:pStyle w:val="ConsPlusNormal"/>
              <w:jc w:val="center"/>
            </w:pPr>
            <w:r>
              <w:t>Серия 056 N 00113 от 25.12.2015</w:t>
            </w:r>
          </w:p>
        </w:tc>
        <w:tc>
          <w:tcPr>
            <w:tcW w:w="3742" w:type="dxa"/>
          </w:tcPr>
          <w:p w:rsidR="002113F6" w:rsidRDefault="002113F6">
            <w:pPr>
              <w:pStyle w:val="ConsPlusNormal"/>
              <w:jc w:val="center"/>
            </w:pPr>
            <w:r>
              <w:t>460048, г. Оренбург, ул. Монтажников, д. 26, корп. 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14</w:t>
            </w:r>
          </w:p>
        </w:tc>
        <w:tc>
          <w:tcPr>
            <w:tcW w:w="3628" w:type="dxa"/>
          </w:tcPr>
          <w:p w:rsidR="002113F6" w:rsidRDefault="002113F6">
            <w:pPr>
              <w:pStyle w:val="ConsPlusNormal"/>
              <w:jc w:val="center"/>
            </w:pPr>
            <w:r>
              <w:t>Общество с ограниченной ответственностью "ЛидерСервис"</w:t>
            </w:r>
          </w:p>
        </w:tc>
        <w:tc>
          <w:tcPr>
            <w:tcW w:w="2835" w:type="dxa"/>
          </w:tcPr>
          <w:p w:rsidR="002113F6" w:rsidRDefault="002113F6">
            <w:pPr>
              <w:pStyle w:val="ConsPlusNormal"/>
              <w:jc w:val="center"/>
            </w:pPr>
            <w:r>
              <w:t>ООО "ЛидерСервис"</w:t>
            </w:r>
          </w:p>
        </w:tc>
        <w:tc>
          <w:tcPr>
            <w:tcW w:w="2551" w:type="dxa"/>
          </w:tcPr>
          <w:p w:rsidR="002113F6" w:rsidRDefault="002113F6">
            <w:pPr>
              <w:pStyle w:val="ConsPlusNormal"/>
              <w:jc w:val="center"/>
            </w:pPr>
            <w:r>
              <w:t>1065658002816</w:t>
            </w:r>
          </w:p>
        </w:tc>
        <w:tc>
          <w:tcPr>
            <w:tcW w:w="1814" w:type="dxa"/>
          </w:tcPr>
          <w:p w:rsidR="002113F6" w:rsidRDefault="002113F6">
            <w:pPr>
              <w:pStyle w:val="ConsPlusNormal"/>
              <w:jc w:val="center"/>
            </w:pPr>
            <w:r>
              <w:t>5610110469</w:t>
            </w:r>
          </w:p>
        </w:tc>
        <w:tc>
          <w:tcPr>
            <w:tcW w:w="2551" w:type="dxa"/>
          </w:tcPr>
          <w:p w:rsidR="002113F6" w:rsidRDefault="002113F6">
            <w:pPr>
              <w:pStyle w:val="ConsPlusNormal"/>
              <w:jc w:val="center"/>
            </w:pPr>
            <w:r>
              <w:t>Серия 056 N 00114 от 25.12.2015</w:t>
            </w:r>
          </w:p>
        </w:tc>
        <w:tc>
          <w:tcPr>
            <w:tcW w:w="3742" w:type="dxa"/>
          </w:tcPr>
          <w:p w:rsidR="002113F6" w:rsidRDefault="002113F6">
            <w:pPr>
              <w:pStyle w:val="ConsPlusNormal"/>
              <w:jc w:val="center"/>
            </w:pPr>
            <w:r>
              <w:t>460000, г. Оренбург, ул. Луганская, д. 5</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15</w:t>
            </w:r>
          </w:p>
        </w:tc>
        <w:tc>
          <w:tcPr>
            <w:tcW w:w="3628" w:type="dxa"/>
          </w:tcPr>
          <w:p w:rsidR="002113F6" w:rsidRDefault="002113F6">
            <w:pPr>
              <w:pStyle w:val="ConsPlusNormal"/>
              <w:jc w:val="center"/>
            </w:pPr>
            <w:r>
              <w:t>Общество с ограниченной ответственностью "Сириус-С"</w:t>
            </w:r>
          </w:p>
        </w:tc>
        <w:tc>
          <w:tcPr>
            <w:tcW w:w="2835" w:type="dxa"/>
          </w:tcPr>
          <w:p w:rsidR="002113F6" w:rsidRDefault="002113F6">
            <w:pPr>
              <w:pStyle w:val="ConsPlusNormal"/>
              <w:jc w:val="center"/>
            </w:pPr>
            <w:r>
              <w:t>ООО "Сириус-С"</w:t>
            </w:r>
          </w:p>
        </w:tc>
        <w:tc>
          <w:tcPr>
            <w:tcW w:w="2551" w:type="dxa"/>
          </w:tcPr>
          <w:p w:rsidR="002113F6" w:rsidRDefault="002113F6">
            <w:pPr>
              <w:pStyle w:val="ConsPlusNormal"/>
              <w:jc w:val="center"/>
            </w:pPr>
            <w:r>
              <w:t>1085658038938</w:t>
            </w:r>
          </w:p>
        </w:tc>
        <w:tc>
          <w:tcPr>
            <w:tcW w:w="1814" w:type="dxa"/>
          </w:tcPr>
          <w:p w:rsidR="002113F6" w:rsidRDefault="002113F6">
            <w:pPr>
              <w:pStyle w:val="ConsPlusNormal"/>
              <w:jc w:val="center"/>
            </w:pPr>
            <w:r>
              <w:t>5609070902</w:t>
            </w:r>
          </w:p>
        </w:tc>
        <w:tc>
          <w:tcPr>
            <w:tcW w:w="2551" w:type="dxa"/>
          </w:tcPr>
          <w:p w:rsidR="002113F6" w:rsidRDefault="002113F6">
            <w:pPr>
              <w:pStyle w:val="ConsPlusNormal"/>
              <w:jc w:val="center"/>
            </w:pPr>
            <w:r>
              <w:t>Серия 056 N 00115 от 25.12.2015</w:t>
            </w:r>
          </w:p>
        </w:tc>
        <w:tc>
          <w:tcPr>
            <w:tcW w:w="3742" w:type="dxa"/>
          </w:tcPr>
          <w:p w:rsidR="002113F6" w:rsidRDefault="002113F6">
            <w:pPr>
              <w:pStyle w:val="ConsPlusNormal"/>
              <w:jc w:val="center"/>
            </w:pPr>
            <w:r>
              <w:t>460048, г. Оренбург, ул. Монтажников, д. 26, корп. 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16</w:t>
            </w:r>
          </w:p>
        </w:tc>
        <w:tc>
          <w:tcPr>
            <w:tcW w:w="3628" w:type="dxa"/>
          </w:tcPr>
          <w:p w:rsidR="002113F6" w:rsidRDefault="002113F6">
            <w:pPr>
              <w:pStyle w:val="ConsPlusNormal"/>
              <w:jc w:val="center"/>
            </w:pPr>
            <w:r>
              <w:t xml:space="preserve">Общество с ограниченной </w:t>
            </w:r>
            <w:r>
              <w:lastRenderedPageBreak/>
              <w:t>ответственностью "Саян"</w:t>
            </w:r>
          </w:p>
        </w:tc>
        <w:tc>
          <w:tcPr>
            <w:tcW w:w="2835" w:type="dxa"/>
          </w:tcPr>
          <w:p w:rsidR="002113F6" w:rsidRDefault="002113F6">
            <w:pPr>
              <w:pStyle w:val="ConsPlusNormal"/>
              <w:jc w:val="center"/>
            </w:pPr>
            <w:r>
              <w:lastRenderedPageBreak/>
              <w:t>ООО "Саян"</w:t>
            </w:r>
          </w:p>
        </w:tc>
        <w:tc>
          <w:tcPr>
            <w:tcW w:w="2551" w:type="dxa"/>
          </w:tcPr>
          <w:p w:rsidR="002113F6" w:rsidRDefault="002113F6">
            <w:pPr>
              <w:pStyle w:val="ConsPlusNormal"/>
              <w:jc w:val="center"/>
            </w:pPr>
            <w:r>
              <w:t>1145658002258</w:t>
            </w:r>
          </w:p>
        </w:tc>
        <w:tc>
          <w:tcPr>
            <w:tcW w:w="1814" w:type="dxa"/>
          </w:tcPr>
          <w:p w:rsidR="002113F6" w:rsidRDefault="002113F6">
            <w:pPr>
              <w:pStyle w:val="ConsPlusNormal"/>
              <w:jc w:val="center"/>
            </w:pPr>
            <w:r>
              <w:t>5618030864</w:t>
            </w:r>
          </w:p>
        </w:tc>
        <w:tc>
          <w:tcPr>
            <w:tcW w:w="2551" w:type="dxa"/>
          </w:tcPr>
          <w:p w:rsidR="002113F6" w:rsidRDefault="002113F6">
            <w:pPr>
              <w:pStyle w:val="ConsPlusNormal"/>
              <w:jc w:val="center"/>
            </w:pPr>
            <w:r>
              <w:t xml:space="preserve">N (56)-1873-СТР 18 </w:t>
            </w:r>
            <w:r>
              <w:lastRenderedPageBreak/>
              <w:t>октября 2016 г.</w:t>
            </w:r>
          </w:p>
        </w:tc>
        <w:tc>
          <w:tcPr>
            <w:tcW w:w="3742" w:type="dxa"/>
          </w:tcPr>
          <w:p w:rsidR="002113F6" w:rsidRDefault="002113F6">
            <w:pPr>
              <w:pStyle w:val="ConsPlusNormal"/>
              <w:jc w:val="center"/>
            </w:pPr>
            <w:r>
              <w:lastRenderedPageBreak/>
              <w:t xml:space="preserve">462781, Оренбургская область, г. </w:t>
            </w:r>
            <w:r>
              <w:lastRenderedPageBreak/>
              <w:t>Ясный, ул. Ленина, д. 9; Оренбургская область, Ясненский район, г. Ясный, Домбаровское шоссе, 5.</w:t>
            </w:r>
          </w:p>
        </w:tc>
        <w:tc>
          <w:tcPr>
            <w:tcW w:w="2608" w:type="dxa"/>
          </w:tcPr>
          <w:p w:rsidR="002113F6" w:rsidRDefault="002113F6">
            <w:pPr>
              <w:pStyle w:val="ConsPlusNormal"/>
              <w:jc w:val="center"/>
            </w:pPr>
            <w:r>
              <w:lastRenderedPageBreak/>
              <w:t xml:space="preserve">сбор, транспортирование, </w:t>
            </w:r>
            <w:r>
              <w:lastRenderedPageBreak/>
              <w:t>размещение отходов IV класса опасности</w:t>
            </w:r>
          </w:p>
        </w:tc>
      </w:tr>
      <w:tr w:rsidR="002113F6">
        <w:tc>
          <w:tcPr>
            <w:tcW w:w="624" w:type="dxa"/>
          </w:tcPr>
          <w:p w:rsidR="002113F6" w:rsidRDefault="002113F6">
            <w:pPr>
              <w:pStyle w:val="ConsPlusNormal"/>
              <w:jc w:val="center"/>
            </w:pPr>
            <w:r>
              <w:lastRenderedPageBreak/>
              <w:t>17</w:t>
            </w:r>
          </w:p>
        </w:tc>
        <w:tc>
          <w:tcPr>
            <w:tcW w:w="3628" w:type="dxa"/>
          </w:tcPr>
          <w:p w:rsidR="002113F6" w:rsidRDefault="002113F6">
            <w:pPr>
              <w:pStyle w:val="ConsPlusNormal"/>
              <w:jc w:val="center"/>
            </w:pPr>
            <w:r>
              <w:t>Общество с ограниченной ответственностью "Компания "Чистый город"</w:t>
            </w:r>
          </w:p>
        </w:tc>
        <w:tc>
          <w:tcPr>
            <w:tcW w:w="2835" w:type="dxa"/>
          </w:tcPr>
          <w:p w:rsidR="002113F6" w:rsidRDefault="002113F6">
            <w:pPr>
              <w:pStyle w:val="ConsPlusNormal"/>
              <w:jc w:val="center"/>
            </w:pPr>
            <w:r>
              <w:t>ООО "Компания "Чистый город"</w:t>
            </w:r>
          </w:p>
        </w:tc>
        <w:tc>
          <w:tcPr>
            <w:tcW w:w="2551" w:type="dxa"/>
          </w:tcPr>
          <w:p w:rsidR="002113F6" w:rsidRDefault="002113F6">
            <w:pPr>
              <w:pStyle w:val="ConsPlusNormal"/>
              <w:jc w:val="center"/>
            </w:pPr>
            <w:r>
              <w:t>1055611038526</w:t>
            </w:r>
          </w:p>
        </w:tc>
        <w:tc>
          <w:tcPr>
            <w:tcW w:w="1814" w:type="dxa"/>
          </w:tcPr>
          <w:p w:rsidR="002113F6" w:rsidRDefault="002113F6">
            <w:pPr>
              <w:pStyle w:val="ConsPlusNormal"/>
              <w:jc w:val="center"/>
            </w:pPr>
            <w:r>
              <w:t>5611034524</w:t>
            </w:r>
          </w:p>
        </w:tc>
        <w:tc>
          <w:tcPr>
            <w:tcW w:w="2551" w:type="dxa"/>
          </w:tcPr>
          <w:p w:rsidR="002113F6" w:rsidRDefault="002113F6">
            <w:pPr>
              <w:pStyle w:val="ConsPlusNormal"/>
              <w:jc w:val="center"/>
            </w:pPr>
            <w:r>
              <w:t>Серия 056 N 00119 от 31.12.2015</w:t>
            </w:r>
          </w:p>
        </w:tc>
        <w:tc>
          <w:tcPr>
            <w:tcW w:w="3742" w:type="dxa"/>
          </w:tcPr>
          <w:p w:rsidR="002113F6" w:rsidRDefault="002113F6">
            <w:pPr>
              <w:pStyle w:val="ConsPlusNormal"/>
              <w:jc w:val="center"/>
            </w:pPr>
            <w:r>
              <w:t>460009, г. Оренбург, пер. Станочный, д. 7</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18</w:t>
            </w:r>
          </w:p>
        </w:tc>
        <w:tc>
          <w:tcPr>
            <w:tcW w:w="3628" w:type="dxa"/>
          </w:tcPr>
          <w:p w:rsidR="002113F6" w:rsidRDefault="002113F6">
            <w:pPr>
              <w:pStyle w:val="ConsPlusNormal"/>
              <w:jc w:val="center"/>
            </w:pPr>
            <w:r>
              <w:t>Общество с ограниченной ответственностью "Альтаир"</w:t>
            </w:r>
          </w:p>
        </w:tc>
        <w:tc>
          <w:tcPr>
            <w:tcW w:w="2835" w:type="dxa"/>
          </w:tcPr>
          <w:p w:rsidR="002113F6" w:rsidRDefault="002113F6">
            <w:pPr>
              <w:pStyle w:val="ConsPlusNormal"/>
              <w:jc w:val="center"/>
            </w:pPr>
            <w:r>
              <w:t>ООО "Альтаир"</w:t>
            </w:r>
          </w:p>
        </w:tc>
        <w:tc>
          <w:tcPr>
            <w:tcW w:w="2551" w:type="dxa"/>
          </w:tcPr>
          <w:p w:rsidR="002113F6" w:rsidRDefault="002113F6">
            <w:pPr>
              <w:pStyle w:val="ConsPlusNormal"/>
              <w:jc w:val="center"/>
            </w:pPr>
            <w:r>
              <w:t>1045605452815</w:t>
            </w:r>
          </w:p>
        </w:tc>
        <w:tc>
          <w:tcPr>
            <w:tcW w:w="1814" w:type="dxa"/>
          </w:tcPr>
          <w:p w:rsidR="002113F6" w:rsidRDefault="002113F6">
            <w:pPr>
              <w:pStyle w:val="ConsPlusNormal"/>
              <w:jc w:val="center"/>
            </w:pPr>
            <w:r>
              <w:t>5610079875</w:t>
            </w:r>
          </w:p>
        </w:tc>
        <w:tc>
          <w:tcPr>
            <w:tcW w:w="2551" w:type="dxa"/>
          </w:tcPr>
          <w:p w:rsidR="002113F6" w:rsidRDefault="002113F6">
            <w:pPr>
              <w:pStyle w:val="ConsPlusNormal"/>
              <w:jc w:val="center"/>
            </w:pPr>
            <w:r>
              <w:t>Серия 056 N 00120 от 31.12.2015</w:t>
            </w:r>
          </w:p>
        </w:tc>
        <w:tc>
          <w:tcPr>
            <w:tcW w:w="3742" w:type="dxa"/>
          </w:tcPr>
          <w:p w:rsidR="002113F6" w:rsidRDefault="002113F6">
            <w:pPr>
              <w:pStyle w:val="ConsPlusNormal"/>
              <w:jc w:val="center"/>
            </w:pPr>
            <w:r>
              <w:t>460000, г. Оренбург, пер. Ивановский, д. 15;</w:t>
            </w:r>
          </w:p>
          <w:p w:rsidR="002113F6" w:rsidRDefault="002113F6">
            <w:pPr>
              <w:pStyle w:val="ConsPlusNormal"/>
              <w:jc w:val="center"/>
            </w:pPr>
            <w:r>
              <w:t>460000, г. Оренбург, ул. Автомобилистов, 23/1</w:t>
            </w:r>
          </w:p>
        </w:tc>
        <w:tc>
          <w:tcPr>
            <w:tcW w:w="2608" w:type="dxa"/>
          </w:tcPr>
          <w:p w:rsidR="002113F6" w:rsidRDefault="002113F6">
            <w:pPr>
              <w:pStyle w:val="ConsPlusNormal"/>
              <w:jc w:val="center"/>
            </w:pPr>
            <w:r>
              <w:t>сбор, транспортирование, обезвреживание отходов III - IV классов опасности</w:t>
            </w:r>
          </w:p>
        </w:tc>
      </w:tr>
      <w:tr w:rsidR="002113F6">
        <w:tc>
          <w:tcPr>
            <w:tcW w:w="624" w:type="dxa"/>
          </w:tcPr>
          <w:p w:rsidR="002113F6" w:rsidRDefault="002113F6">
            <w:pPr>
              <w:pStyle w:val="ConsPlusNormal"/>
              <w:jc w:val="center"/>
            </w:pPr>
            <w:r>
              <w:t>19</w:t>
            </w:r>
          </w:p>
        </w:tc>
        <w:tc>
          <w:tcPr>
            <w:tcW w:w="3628" w:type="dxa"/>
          </w:tcPr>
          <w:p w:rsidR="002113F6" w:rsidRDefault="002113F6">
            <w:pPr>
              <w:pStyle w:val="ConsPlusNormal"/>
              <w:jc w:val="center"/>
            </w:pPr>
            <w:r>
              <w:t>Акционерное общество "Новотроицкий завод хромовых соединений" (переоформлена)</w:t>
            </w:r>
          </w:p>
        </w:tc>
        <w:tc>
          <w:tcPr>
            <w:tcW w:w="2835" w:type="dxa"/>
          </w:tcPr>
          <w:p w:rsidR="002113F6" w:rsidRDefault="002113F6">
            <w:pPr>
              <w:pStyle w:val="ConsPlusNormal"/>
              <w:jc w:val="center"/>
            </w:pPr>
            <w:r>
              <w:t>АО "НЗХС"</w:t>
            </w:r>
          </w:p>
        </w:tc>
        <w:tc>
          <w:tcPr>
            <w:tcW w:w="2551" w:type="dxa"/>
          </w:tcPr>
          <w:p w:rsidR="002113F6" w:rsidRDefault="002113F6">
            <w:pPr>
              <w:pStyle w:val="ConsPlusNormal"/>
              <w:jc w:val="center"/>
            </w:pPr>
            <w:r>
              <w:t>1025600820431</w:t>
            </w:r>
          </w:p>
        </w:tc>
        <w:tc>
          <w:tcPr>
            <w:tcW w:w="1814" w:type="dxa"/>
          </w:tcPr>
          <w:p w:rsidR="002113F6" w:rsidRDefault="002113F6">
            <w:pPr>
              <w:pStyle w:val="ConsPlusNormal"/>
              <w:jc w:val="center"/>
            </w:pPr>
            <w:r>
              <w:t>5607002135</w:t>
            </w:r>
          </w:p>
        </w:tc>
        <w:tc>
          <w:tcPr>
            <w:tcW w:w="2551" w:type="dxa"/>
          </w:tcPr>
          <w:p w:rsidR="002113F6" w:rsidRDefault="002113F6">
            <w:pPr>
              <w:pStyle w:val="ConsPlusNormal"/>
              <w:jc w:val="center"/>
            </w:pPr>
            <w:r>
              <w:t>N (56)-5636-ТУР от 04.05.2018</w:t>
            </w:r>
          </w:p>
        </w:tc>
        <w:tc>
          <w:tcPr>
            <w:tcW w:w="3742" w:type="dxa"/>
          </w:tcPr>
          <w:p w:rsidR="002113F6" w:rsidRDefault="002113F6">
            <w:pPr>
              <w:pStyle w:val="ConsPlusNormal"/>
              <w:jc w:val="center"/>
            </w:pPr>
            <w:r>
              <w:t>462353, Оренбургская область, г. Новотроицк, ул. Промышленная, д. 49</w:t>
            </w:r>
          </w:p>
        </w:tc>
        <w:tc>
          <w:tcPr>
            <w:tcW w:w="2608" w:type="dxa"/>
          </w:tcPr>
          <w:p w:rsidR="002113F6" w:rsidRDefault="002113F6">
            <w:pPr>
              <w:pStyle w:val="ConsPlusNormal"/>
              <w:jc w:val="center"/>
            </w:pPr>
            <w:r>
              <w:t>транспортирование, утилизация и размещение отходов I - IV классов опасности</w:t>
            </w:r>
          </w:p>
        </w:tc>
      </w:tr>
      <w:tr w:rsidR="002113F6">
        <w:tc>
          <w:tcPr>
            <w:tcW w:w="624" w:type="dxa"/>
          </w:tcPr>
          <w:p w:rsidR="002113F6" w:rsidRDefault="002113F6">
            <w:pPr>
              <w:pStyle w:val="ConsPlusNormal"/>
              <w:jc w:val="center"/>
            </w:pPr>
            <w:r>
              <w:t>20</w:t>
            </w:r>
          </w:p>
        </w:tc>
        <w:tc>
          <w:tcPr>
            <w:tcW w:w="3628" w:type="dxa"/>
          </w:tcPr>
          <w:p w:rsidR="002113F6" w:rsidRDefault="002113F6">
            <w:pPr>
              <w:pStyle w:val="ConsPlusNormal"/>
              <w:jc w:val="center"/>
            </w:pPr>
            <w:r>
              <w:t>Общество с ограниченной ответственностью "Саночистка", переоформлена</w:t>
            </w:r>
          </w:p>
        </w:tc>
        <w:tc>
          <w:tcPr>
            <w:tcW w:w="2835" w:type="dxa"/>
          </w:tcPr>
          <w:p w:rsidR="002113F6" w:rsidRDefault="002113F6">
            <w:pPr>
              <w:pStyle w:val="ConsPlusNormal"/>
              <w:jc w:val="center"/>
            </w:pPr>
            <w:r>
              <w:t>ООО "Саночистка"</w:t>
            </w:r>
          </w:p>
        </w:tc>
        <w:tc>
          <w:tcPr>
            <w:tcW w:w="2551" w:type="dxa"/>
          </w:tcPr>
          <w:p w:rsidR="002113F6" w:rsidRDefault="002113F6">
            <w:pPr>
              <w:pStyle w:val="ConsPlusNormal"/>
              <w:jc w:val="center"/>
            </w:pPr>
            <w:r>
              <w:t>1035601203670</w:t>
            </w:r>
          </w:p>
        </w:tc>
        <w:tc>
          <w:tcPr>
            <w:tcW w:w="1814" w:type="dxa"/>
          </w:tcPr>
          <w:p w:rsidR="002113F6" w:rsidRDefault="002113F6">
            <w:pPr>
              <w:pStyle w:val="ConsPlusNormal"/>
              <w:jc w:val="center"/>
            </w:pPr>
            <w:r>
              <w:t>5603013425</w:t>
            </w:r>
          </w:p>
        </w:tc>
        <w:tc>
          <w:tcPr>
            <w:tcW w:w="2551" w:type="dxa"/>
          </w:tcPr>
          <w:p w:rsidR="002113F6" w:rsidRDefault="002113F6">
            <w:pPr>
              <w:pStyle w:val="ConsPlusNormal"/>
              <w:jc w:val="center"/>
            </w:pPr>
            <w:r>
              <w:t>Серия 056 N 00123 от 15.01.2016, переоформлена 20.03.2018 N (56)-5405-СТОР</w:t>
            </w:r>
          </w:p>
        </w:tc>
        <w:tc>
          <w:tcPr>
            <w:tcW w:w="3742" w:type="dxa"/>
          </w:tcPr>
          <w:p w:rsidR="002113F6" w:rsidRDefault="002113F6">
            <w:pPr>
              <w:pStyle w:val="ConsPlusNormal"/>
              <w:jc w:val="center"/>
            </w:pPr>
            <w:r>
              <w:t>461040, Оренбургская область, г. Бузулук, ул. Челюскинцев, д. 87; Оренбургская область, г. Бузулук, ул. Юго-Западная, д. 500; Оренбургская область, Курманаевский район, с/с Курманаевский, с. Курманаевка, полигон для захоронения твердых бытовых отходов N 1</w:t>
            </w:r>
          </w:p>
        </w:tc>
        <w:tc>
          <w:tcPr>
            <w:tcW w:w="2608" w:type="dxa"/>
          </w:tcPr>
          <w:p w:rsidR="002113F6" w:rsidRDefault="002113F6">
            <w:pPr>
              <w:pStyle w:val="ConsPlusNormal"/>
              <w:jc w:val="center"/>
            </w:pPr>
            <w:r>
              <w:t>сбор, транспортирование, обработка, размещение отходов I - IV классов опасности</w:t>
            </w:r>
          </w:p>
        </w:tc>
      </w:tr>
      <w:tr w:rsidR="002113F6">
        <w:tc>
          <w:tcPr>
            <w:tcW w:w="624" w:type="dxa"/>
          </w:tcPr>
          <w:p w:rsidR="002113F6" w:rsidRDefault="002113F6">
            <w:pPr>
              <w:pStyle w:val="ConsPlusNormal"/>
              <w:jc w:val="center"/>
            </w:pPr>
            <w:r>
              <w:t>21</w:t>
            </w:r>
          </w:p>
        </w:tc>
        <w:tc>
          <w:tcPr>
            <w:tcW w:w="3628" w:type="dxa"/>
          </w:tcPr>
          <w:p w:rsidR="002113F6" w:rsidRDefault="002113F6">
            <w:pPr>
              <w:pStyle w:val="ConsPlusNormal"/>
              <w:jc w:val="center"/>
            </w:pPr>
            <w:r>
              <w:t>Муниципальное унитарное предприятие жилищно-коммунального хозяйства</w:t>
            </w:r>
          </w:p>
        </w:tc>
        <w:tc>
          <w:tcPr>
            <w:tcW w:w="2835" w:type="dxa"/>
          </w:tcPr>
          <w:p w:rsidR="002113F6" w:rsidRDefault="002113F6">
            <w:pPr>
              <w:pStyle w:val="ConsPlusNormal"/>
              <w:jc w:val="center"/>
            </w:pPr>
            <w:r>
              <w:t>МУП ЖКХ</w:t>
            </w:r>
          </w:p>
        </w:tc>
        <w:tc>
          <w:tcPr>
            <w:tcW w:w="2551" w:type="dxa"/>
          </w:tcPr>
          <w:p w:rsidR="002113F6" w:rsidRDefault="002113F6">
            <w:pPr>
              <w:pStyle w:val="ConsPlusNormal"/>
              <w:jc w:val="center"/>
            </w:pPr>
            <w:r>
              <w:t>1035601950361</w:t>
            </w:r>
          </w:p>
        </w:tc>
        <w:tc>
          <w:tcPr>
            <w:tcW w:w="1814" w:type="dxa"/>
          </w:tcPr>
          <w:p w:rsidR="002113F6" w:rsidRDefault="002113F6">
            <w:pPr>
              <w:pStyle w:val="ConsPlusNormal"/>
              <w:jc w:val="center"/>
            </w:pPr>
            <w:r>
              <w:t>5604009020</w:t>
            </w:r>
          </w:p>
        </w:tc>
        <w:tc>
          <w:tcPr>
            <w:tcW w:w="2551" w:type="dxa"/>
          </w:tcPr>
          <w:p w:rsidR="002113F6" w:rsidRDefault="002113F6">
            <w:pPr>
              <w:pStyle w:val="ConsPlusNormal"/>
              <w:jc w:val="center"/>
            </w:pPr>
            <w:r>
              <w:t>Серия 056 N 00126 от 25.01.2016</w:t>
            </w:r>
          </w:p>
        </w:tc>
        <w:tc>
          <w:tcPr>
            <w:tcW w:w="3742" w:type="dxa"/>
          </w:tcPr>
          <w:p w:rsidR="002113F6" w:rsidRDefault="002113F6">
            <w:pPr>
              <w:pStyle w:val="ConsPlusNormal"/>
              <w:jc w:val="center"/>
            </w:pPr>
            <w:r>
              <w:t xml:space="preserve">462630, Оренбургская область, г. Гай, Орское шоссе, дом 6; Оренбургская область, Гайский район, г. Гай, очистные сооружения, расположенные на земельном участке в юго-западной части кадастрового квартала 56:39:0106012 (кадастровый номер земельного </w:t>
            </w:r>
            <w:r>
              <w:lastRenderedPageBreak/>
              <w:t>участка 56:39:0106012:4)</w:t>
            </w:r>
          </w:p>
        </w:tc>
        <w:tc>
          <w:tcPr>
            <w:tcW w:w="2608" w:type="dxa"/>
          </w:tcPr>
          <w:p w:rsidR="002113F6" w:rsidRDefault="002113F6">
            <w:pPr>
              <w:pStyle w:val="ConsPlusNormal"/>
              <w:jc w:val="center"/>
            </w:pPr>
            <w:r>
              <w:lastRenderedPageBreak/>
              <w:t>сбор, транспортирование, обезвреживание отходов IV класса опасности</w:t>
            </w:r>
          </w:p>
        </w:tc>
      </w:tr>
      <w:tr w:rsidR="002113F6">
        <w:tc>
          <w:tcPr>
            <w:tcW w:w="624" w:type="dxa"/>
          </w:tcPr>
          <w:p w:rsidR="002113F6" w:rsidRDefault="002113F6">
            <w:pPr>
              <w:pStyle w:val="ConsPlusNormal"/>
              <w:jc w:val="center"/>
            </w:pPr>
            <w:r>
              <w:lastRenderedPageBreak/>
              <w:t>22</w:t>
            </w:r>
          </w:p>
        </w:tc>
        <w:tc>
          <w:tcPr>
            <w:tcW w:w="3628" w:type="dxa"/>
          </w:tcPr>
          <w:p w:rsidR="002113F6" w:rsidRDefault="002113F6">
            <w:pPr>
              <w:pStyle w:val="ConsPlusNormal"/>
              <w:jc w:val="center"/>
            </w:pPr>
            <w:r>
              <w:t>Соль-Илецкое муниципальное многоотраслевое производственное предприятие жилищно-коммунального хозяйства</w:t>
            </w:r>
          </w:p>
        </w:tc>
        <w:tc>
          <w:tcPr>
            <w:tcW w:w="2835" w:type="dxa"/>
          </w:tcPr>
          <w:p w:rsidR="002113F6" w:rsidRDefault="002113F6">
            <w:pPr>
              <w:pStyle w:val="ConsPlusNormal"/>
              <w:jc w:val="center"/>
            </w:pPr>
            <w:r>
              <w:t>Соль-Илецкое ММПП ЖКХ</w:t>
            </w:r>
          </w:p>
        </w:tc>
        <w:tc>
          <w:tcPr>
            <w:tcW w:w="2551" w:type="dxa"/>
          </w:tcPr>
          <w:p w:rsidR="002113F6" w:rsidRDefault="002113F6">
            <w:pPr>
              <w:pStyle w:val="ConsPlusNormal"/>
              <w:jc w:val="center"/>
            </w:pPr>
            <w:r>
              <w:t>1025603099708</w:t>
            </w:r>
          </w:p>
        </w:tc>
        <w:tc>
          <w:tcPr>
            <w:tcW w:w="1814" w:type="dxa"/>
          </w:tcPr>
          <w:p w:rsidR="002113F6" w:rsidRDefault="002113F6">
            <w:pPr>
              <w:pStyle w:val="ConsPlusNormal"/>
              <w:jc w:val="center"/>
            </w:pPr>
            <w:r>
              <w:t>5646000558</w:t>
            </w:r>
          </w:p>
        </w:tc>
        <w:tc>
          <w:tcPr>
            <w:tcW w:w="2551" w:type="dxa"/>
          </w:tcPr>
          <w:p w:rsidR="002113F6" w:rsidRDefault="002113F6">
            <w:pPr>
              <w:pStyle w:val="ConsPlusNormal"/>
              <w:jc w:val="center"/>
            </w:pPr>
            <w:r>
              <w:t>Серия 056 N 00127 от 03.02.2016</w:t>
            </w:r>
          </w:p>
        </w:tc>
        <w:tc>
          <w:tcPr>
            <w:tcW w:w="3742" w:type="dxa"/>
          </w:tcPr>
          <w:p w:rsidR="002113F6" w:rsidRDefault="002113F6">
            <w:pPr>
              <w:pStyle w:val="ConsPlusNormal"/>
              <w:jc w:val="center"/>
            </w:pPr>
            <w:r>
              <w:t>Оренбургская область, Соль-Илецкий район, кадастровый номер объекта размещения отходов 56:47:0000000:968 (полигон твердых бытовых отходов);</w:t>
            </w:r>
          </w:p>
          <w:p w:rsidR="002113F6" w:rsidRDefault="002113F6">
            <w:pPr>
              <w:pStyle w:val="ConsPlusNormal"/>
              <w:jc w:val="center"/>
            </w:pPr>
            <w:r>
              <w:t>Оренбургская область, Соль-Илецкий район, г. Соль-Илецк, ул. Речная, д. 2 (очистные сооружения)</w:t>
            </w:r>
          </w:p>
        </w:tc>
        <w:tc>
          <w:tcPr>
            <w:tcW w:w="2608" w:type="dxa"/>
          </w:tcPr>
          <w:p w:rsidR="002113F6" w:rsidRDefault="002113F6">
            <w:pPr>
              <w:pStyle w:val="ConsPlusNormal"/>
              <w:jc w:val="center"/>
            </w:pPr>
            <w:r>
              <w:t>сбор, транспортирование, обезвреживание, размещение отходов IV класса опасности</w:t>
            </w:r>
          </w:p>
        </w:tc>
      </w:tr>
      <w:tr w:rsidR="002113F6">
        <w:tc>
          <w:tcPr>
            <w:tcW w:w="624" w:type="dxa"/>
          </w:tcPr>
          <w:p w:rsidR="002113F6" w:rsidRDefault="002113F6">
            <w:pPr>
              <w:pStyle w:val="ConsPlusNormal"/>
              <w:jc w:val="center"/>
            </w:pPr>
            <w:r>
              <w:t>23</w:t>
            </w:r>
          </w:p>
        </w:tc>
        <w:tc>
          <w:tcPr>
            <w:tcW w:w="3628" w:type="dxa"/>
          </w:tcPr>
          <w:p w:rsidR="002113F6" w:rsidRDefault="002113F6">
            <w:pPr>
              <w:pStyle w:val="ConsPlusNormal"/>
              <w:jc w:val="center"/>
            </w:pPr>
            <w:r>
              <w:t>Индивидуальный предприниматель Мамедов Ильяс Гияс оглы (переоформлена)</w:t>
            </w:r>
          </w:p>
        </w:tc>
        <w:tc>
          <w:tcPr>
            <w:tcW w:w="2835" w:type="dxa"/>
          </w:tcPr>
          <w:p w:rsidR="002113F6" w:rsidRDefault="002113F6">
            <w:pPr>
              <w:pStyle w:val="ConsPlusNormal"/>
              <w:jc w:val="center"/>
            </w:pPr>
            <w:r>
              <w:t>ИП Мамедов И.Г.о.</w:t>
            </w:r>
          </w:p>
        </w:tc>
        <w:tc>
          <w:tcPr>
            <w:tcW w:w="2551" w:type="dxa"/>
          </w:tcPr>
          <w:p w:rsidR="002113F6" w:rsidRDefault="002113F6">
            <w:pPr>
              <w:pStyle w:val="ConsPlusNormal"/>
              <w:jc w:val="center"/>
            </w:pPr>
            <w:r>
              <w:t>313565816500236</w:t>
            </w:r>
          </w:p>
        </w:tc>
        <w:tc>
          <w:tcPr>
            <w:tcW w:w="1814" w:type="dxa"/>
          </w:tcPr>
          <w:p w:rsidR="002113F6" w:rsidRDefault="002113F6">
            <w:pPr>
              <w:pStyle w:val="ConsPlusNormal"/>
              <w:jc w:val="center"/>
            </w:pPr>
            <w:r>
              <w:t>560404225481</w:t>
            </w:r>
          </w:p>
        </w:tc>
        <w:tc>
          <w:tcPr>
            <w:tcW w:w="2551" w:type="dxa"/>
          </w:tcPr>
          <w:p w:rsidR="002113F6" w:rsidRDefault="002113F6">
            <w:pPr>
              <w:pStyle w:val="ConsPlusNormal"/>
              <w:jc w:val="center"/>
            </w:pPr>
            <w:r>
              <w:t>Серия 056 N 00129/П от 28.08.2019</w:t>
            </w:r>
          </w:p>
        </w:tc>
        <w:tc>
          <w:tcPr>
            <w:tcW w:w="3742" w:type="dxa"/>
          </w:tcPr>
          <w:p w:rsidR="002113F6" w:rsidRDefault="002113F6">
            <w:pPr>
              <w:pStyle w:val="ConsPlusNormal"/>
              <w:jc w:val="center"/>
            </w:pPr>
            <w:r>
              <w:t>Объект размещения отходов (полигон твердых бытовых отходов), расположенный на земельном участке с кадастровым номером 56:39:0101022:2, на территории муниципального образования г. Гай: Оренбургская область, г. Гай, приблизительно в 1340,0 м по направлению на северо-восток от ориентира - административное здание, расположенное на территории складов ВВ ОАО "Гайский ГОК"; 462633, Оренбургская область, г. Гай, ул. Филярчука, д. 14</w:t>
            </w:r>
          </w:p>
        </w:tc>
        <w:tc>
          <w:tcPr>
            <w:tcW w:w="2608" w:type="dxa"/>
          </w:tcPr>
          <w:p w:rsidR="002113F6" w:rsidRDefault="002113F6">
            <w:pPr>
              <w:pStyle w:val="ConsPlusNormal"/>
              <w:jc w:val="center"/>
            </w:pPr>
            <w:r>
              <w:t>сбор, транспортирование, обработка, размещение отходов IV класса опасности</w:t>
            </w:r>
          </w:p>
        </w:tc>
      </w:tr>
      <w:tr w:rsidR="002113F6">
        <w:tc>
          <w:tcPr>
            <w:tcW w:w="624" w:type="dxa"/>
          </w:tcPr>
          <w:p w:rsidR="002113F6" w:rsidRDefault="002113F6">
            <w:pPr>
              <w:pStyle w:val="ConsPlusNormal"/>
              <w:jc w:val="center"/>
            </w:pPr>
            <w:r>
              <w:t>24</w:t>
            </w:r>
          </w:p>
        </w:tc>
        <w:tc>
          <w:tcPr>
            <w:tcW w:w="3628" w:type="dxa"/>
          </w:tcPr>
          <w:p w:rsidR="002113F6" w:rsidRDefault="002113F6">
            <w:pPr>
              <w:pStyle w:val="ConsPlusNormal"/>
              <w:jc w:val="center"/>
            </w:pPr>
            <w:r>
              <w:t>Муниципальное унитарное предприятие "Коммунально-эксплуатационное предприятие" городского округа закрытое административно - территориальное образование Комаровский Оренбургской области</w:t>
            </w:r>
          </w:p>
        </w:tc>
        <w:tc>
          <w:tcPr>
            <w:tcW w:w="2835" w:type="dxa"/>
          </w:tcPr>
          <w:p w:rsidR="002113F6" w:rsidRDefault="002113F6">
            <w:pPr>
              <w:pStyle w:val="ConsPlusNormal"/>
              <w:jc w:val="center"/>
            </w:pPr>
            <w:r>
              <w:t>МУП "КЭП" ГО ЗАТО Комаровский</w:t>
            </w:r>
          </w:p>
        </w:tc>
        <w:tc>
          <w:tcPr>
            <w:tcW w:w="2551" w:type="dxa"/>
          </w:tcPr>
          <w:p w:rsidR="002113F6" w:rsidRDefault="002113F6">
            <w:pPr>
              <w:pStyle w:val="ConsPlusNormal"/>
              <w:jc w:val="center"/>
            </w:pPr>
            <w:r>
              <w:t>1025602138781</w:t>
            </w:r>
          </w:p>
        </w:tc>
        <w:tc>
          <w:tcPr>
            <w:tcW w:w="1814" w:type="dxa"/>
          </w:tcPr>
          <w:p w:rsidR="002113F6" w:rsidRDefault="002113F6">
            <w:pPr>
              <w:pStyle w:val="ConsPlusNormal"/>
              <w:jc w:val="center"/>
            </w:pPr>
            <w:r>
              <w:t>5618005106</w:t>
            </w:r>
          </w:p>
        </w:tc>
        <w:tc>
          <w:tcPr>
            <w:tcW w:w="2551" w:type="dxa"/>
          </w:tcPr>
          <w:p w:rsidR="002113F6" w:rsidRDefault="002113F6">
            <w:pPr>
              <w:pStyle w:val="ConsPlusNormal"/>
              <w:jc w:val="center"/>
            </w:pPr>
            <w:r>
              <w:t>02 N 00872 от 01.06.2020</w:t>
            </w:r>
          </w:p>
        </w:tc>
        <w:tc>
          <w:tcPr>
            <w:tcW w:w="3742" w:type="dxa"/>
          </w:tcPr>
          <w:p w:rsidR="002113F6" w:rsidRDefault="002113F6">
            <w:pPr>
              <w:pStyle w:val="ConsPlusNormal"/>
              <w:jc w:val="center"/>
            </w:pPr>
            <w:r>
              <w:t>462781 Оренбургская область, пос. Комаровский, ул. Комарова, д. 3А</w:t>
            </w:r>
          </w:p>
        </w:tc>
        <w:tc>
          <w:tcPr>
            <w:tcW w:w="2608" w:type="dxa"/>
          </w:tcPr>
          <w:p w:rsidR="002113F6" w:rsidRDefault="002113F6">
            <w:pPr>
              <w:pStyle w:val="ConsPlusNormal"/>
              <w:jc w:val="center"/>
            </w:pPr>
            <w:r>
              <w:t>сбор отходов I, II, III, IV класса опасности, транспортирование отходов I, II, III, IV класса опасности</w:t>
            </w:r>
          </w:p>
        </w:tc>
      </w:tr>
      <w:tr w:rsidR="002113F6">
        <w:tc>
          <w:tcPr>
            <w:tcW w:w="624" w:type="dxa"/>
          </w:tcPr>
          <w:p w:rsidR="002113F6" w:rsidRDefault="002113F6">
            <w:pPr>
              <w:pStyle w:val="ConsPlusNormal"/>
              <w:jc w:val="center"/>
            </w:pPr>
            <w:r>
              <w:lastRenderedPageBreak/>
              <w:t>25</w:t>
            </w:r>
          </w:p>
        </w:tc>
        <w:tc>
          <w:tcPr>
            <w:tcW w:w="3628" w:type="dxa"/>
          </w:tcPr>
          <w:p w:rsidR="002113F6" w:rsidRDefault="002113F6">
            <w:pPr>
              <w:pStyle w:val="ConsPlusNormal"/>
              <w:jc w:val="center"/>
            </w:pPr>
            <w:r>
              <w:t>Производственный кооператив "Аккумулятор"</w:t>
            </w:r>
          </w:p>
        </w:tc>
        <w:tc>
          <w:tcPr>
            <w:tcW w:w="2835" w:type="dxa"/>
          </w:tcPr>
          <w:p w:rsidR="002113F6" w:rsidRDefault="002113F6">
            <w:pPr>
              <w:pStyle w:val="ConsPlusNormal"/>
              <w:jc w:val="center"/>
            </w:pPr>
            <w:r>
              <w:t>ПК "Аккумулятор"</w:t>
            </w:r>
          </w:p>
        </w:tc>
        <w:tc>
          <w:tcPr>
            <w:tcW w:w="2551" w:type="dxa"/>
          </w:tcPr>
          <w:p w:rsidR="002113F6" w:rsidRDefault="002113F6">
            <w:pPr>
              <w:pStyle w:val="ConsPlusNormal"/>
              <w:jc w:val="center"/>
            </w:pPr>
            <w:r>
              <w:t>1025602001886</w:t>
            </w:r>
          </w:p>
        </w:tc>
        <w:tc>
          <w:tcPr>
            <w:tcW w:w="1814" w:type="dxa"/>
          </w:tcPr>
          <w:p w:rsidR="002113F6" w:rsidRDefault="002113F6">
            <w:pPr>
              <w:pStyle w:val="ConsPlusNormal"/>
              <w:jc w:val="center"/>
            </w:pPr>
            <w:r>
              <w:t>5615002594</w:t>
            </w:r>
          </w:p>
        </w:tc>
        <w:tc>
          <w:tcPr>
            <w:tcW w:w="2551" w:type="dxa"/>
          </w:tcPr>
          <w:p w:rsidR="002113F6" w:rsidRDefault="002113F6">
            <w:pPr>
              <w:pStyle w:val="ConsPlusNormal"/>
              <w:jc w:val="center"/>
            </w:pPr>
            <w:r>
              <w:t>Серия 056 N 00132 от 12.02.2016</w:t>
            </w:r>
          </w:p>
        </w:tc>
        <w:tc>
          <w:tcPr>
            <w:tcW w:w="3742" w:type="dxa"/>
          </w:tcPr>
          <w:p w:rsidR="002113F6" w:rsidRDefault="002113F6">
            <w:pPr>
              <w:pStyle w:val="ConsPlusNormal"/>
              <w:jc w:val="center"/>
            </w:pPr>
            <w:r>
              <w:t>462407, Оренбургская область, г. Орск, ул. Союзная, дом 11</w:t>
            </w:r>
          </w:p>
        </w:tc>
        <w:tc>
          <w:tcPr>
            <w:tcW w:w="2608" w:type="dxa"/>
          </w:tcPr>
          <w:p w:rsidR="002113F6" w:rsidRDefault="002113F6">
            <w:pPr>
              <w:pStyle w:val="ConsPlusNormal"/>
              <w:jc w:val="center"/>
            </w:pPr>
            <w:r>
              <w:t>сбор, транспортирование отходов II - III классов опасности</w:t>
            </w:r>
          </w:p>
        </w:tc>
      </w:tr>
      <w:tr w:rsidR="002113F6">
        <w:tc>
          <w:tcPr>
            <w:tcW w:w="624" w:type="dxa"/>
          </w:tcPr>
          <w:p w:rsidR="002113F6" w:rsidRDefault="002113F6">
            <w:pPr>
              <w:pStyle w:val="ConsPlusNormal"/>
              <w:jc w:val="center"/>
            </w:pPr>
            <w:r>
              <w:t>26</w:t>
            </w:r>
          </w:p>
        </w:tc>
        <w:tc>
          <w:tcPr>
            <w:tcW w:w="3628" w:type="dxa"/>
          </w:tcPr>
          <w:p w:rsidR="002113F6" w:rsidRDefault="002113F6">
            <w:pPr>
              <w:pStyle w:val="ConsPlusNormal"/>
              <w:jc w:val="center"/>
            </w:pPr>
            <w:r>
              <w:t>Общество с ограниченной ответственностью "Центр Ремонта Вагонов Абдулино"</w:t>
            </w:r>
          </w:p>
        </w:tc>
        <w:tc>
          <w:tcPr>
            <w:tcW w:w="2835" w:type="dxa"/>
          </w:tcPr>
          <w:p w:rsidR="002113F6" w:rsidRDefault="002113F6">
            <w:pPr>
              <w:pStyle w:val="ConsPlusNormal"/>
              <w:jc w:val="center"/>
            </w:pPr>
            <w:r>
              <w:t>ООО "ЦРВ Абдулино"</w:t>
            </w:r>
          </w:p>
        </w:tc>
        <w:tc>
          <w:tcPr>
            <w:tcW w:w="2551" w:type="dxa"/>
          </w:tcPr>
          <w:p w:rsidR="002113F6" w:rsidRDefault="002113F6">
            <w:pPr>
              <w:pStyle w:val="ConsPlusNormal"/>
              <w:jc w:val="center"/>
            </w:pPr>
            <w:r>
              <w:t>1085658022977</w:t>
            </w:r>
          </w:p>
        </w:tc>
        <w:tc>
          <w:tcPr>
            <w:tcW w:w="1814" w:type="dxa"/>
          </w:tcPr>
          <w:p w:rsidR="002113F6" w:rsidRDefault="002113F6">
            <w:pPr>
              <w:pStyle w:val="ConsPlusNormal"/>
              <w:jc w:val="center"/>
            </w:pPr>
            <w:r>
              <w:t>5601020378</w:t>
            </w:r>
          </w:p>
        </w:tc>
        <w:tc>
          <w:tcPr>
            <w:tcW w:w="2551" w:type="dxa"/>
          </w:tcPr>
          <w:p w:rsidR="002113F6" w:rsidRDefault="002113F6">
            <w:pPr>
              <w:pStyle w:val="ConsPlusNormal"/>
              <w:jc w:val="center"/>
            </w:pPr>
            <w:r>
              <w:t>Серия 056 N 00133 от 17.02.2016</w:t>
            </w:r>
          </w:p>
        </w:tc>
        <w:tc>
          <w:tcPr>
            <w:tcW w:w="3742" w:type="dxa"/>
          </w:tcPr>
          <w:p w:rsidR="002113F6" w:rsidRDefault="002113F6">
            <w:pPr>
              <w:pStyle w:val="ConsPlusNormal"/>
              <w:jc w:val="center"/>
            </w:pPr>
            <w:r>
              <w:t>461742, Оренбургская область, г. Абдулино, ул. Октябрьская, д. 1</w:t>
            </w:r>
          </w:p>
        </w:tc>
        <w:tc>
          <w:tcPr>
            <w:tcW w:w="2608" w:type="dxa"/>
          </w:tcPr>
          <w:p w:rsidR="002113F6" w:rsidRDefault="002113F6">
            <w:pPr>
              <w:pStyle w:val="ConsPlusNormal"/>
              <w:jc w:val="center"/>
            </w:pPr>
            <w:r>
              <w:t>транспортирование отходов II - IV классов опасности</w:t>
            </w:r>
          </w:p>
        </w:tc>
      </w:tr>
      <w:tr w:rsidR="002113F6">
        <w:tc>
          <w:tcPr>
            <w:tcW w:w="624" w:type="dxa"/>
          </w:tcPr>
          <w:p w:rsidR="002113F6" w:rsidRDefault="002113F6">
            <w:pPr>
              <w:pStyle w:val="ConsPlusNormal"/>
              <w:jc w:val="center"/>
            </w:pPr>
            <w:r>
              <w:t>27</w:t>
            </w:r>
          </w:p>
        </w:tc>
        <w:tc>
          <w:tcPr>
            <w:tcW w:w="3628" w:type="dxa"/>
          </w:tcPr>
          <w:p w:rsidR="002113F6" w:rsidRDefault="002113F6">
            <w:pPr>
              <w:pStyle w:val="ConsPlusNormal"/>
              <w:jc w:val="center"/>
            </w:pPr>
            <w:r>
              <w:t>Муниципальное унитарное предприятие "Энерго-Сервис" муниципального образования Оренбургский район</w:t>
            </w:r>
          </w:p>
        </w:tc>
        <w:tc>
          <w:tcPr>
            <w:tcW w:w="2835" w:type="dxa"/>
          </w:tcPr>
          <w:p w:rsidR="002113F6" w:rsidRDefault="002113F6">
            <w:pPr>
              <w:pStyle w:val="ConsPlusNormal"/>
              <w:jc w:val="center"/>
            </w:pPr>
            <w:r>
              <w:t>МУП "Энерго-Сервис"</w:t>
            </w:r>
          </w:p>
        </w:tc>
        <w:tc>
          <w:tcPr>
            <w:tcW w:w="2551" w:type="dxa"/>
          </w:tcPr>
          <w:p w:rsidR="002113F6" w:rsidRDefault="002113F6">
            <w:pPr>
              <w:pStyle w:val="ConsPlusNormal"/>
              <w:jc w:val="center"/>
            </w:pPr>
            <w:r>
              <w:t>1125658014745</w:t>
            </w:r>
          </w:p>
        </w:tc>
        <w:tc>
          <w:tcPr>
            <w:tcW w:w="1814" w:type="dxa"/>
          </w:tcPr>
          <w:p w:rsidR="002113F6" w:rsidRDefault="002113F6">
            <w:pPr>
              <w:pStyle w:val="ConsPlusNormal"/>
              <w:jc w:val="center"/>
            </w:pPr>
            <w:r>
              <w:t>5638060641</w:t>
            </w:r>
          </w:p>
        </w:tc>
        <w:tc>
          <w:tcPr>
            <w:tcW w:w="2551" w:type="dxa"/>
          </w:tcPr>
          <w:p w:rsidR="002113F6" w:rsidRDefault="002113F6">
            <w:pPr>
              <w:pStyle w:val="ConsPlusNormal"/>
              <w:jc w:val="center"/>
            </w:pPr>
            <w:r>
              <w:t>Серия 056 N 00134 от 17.02.2016</w:t>
            </w:r>
          </w:p>
        </w:tc>
        <w:tc>
          <w:tcPr>
            <w:tcW w:w="3742" w:type="dxa"/>
          </w:tcPr>
          <w:p w:rsidR="002113F6" w:rsidRDefault="002113F6">
            <w:pPr>
              <w:pStyle w:val="ConsPlusNormal"/>
              <w:jc w:val="center"/>
            </w:pPr>
            <w:r>
              <w:t>460511, Оренбургская область, Оренбургский район, с. Подгородняя Покровка, ул. Кооперативная, д. 44</w:t>
            </w:r>
          </w:p>
        </w:tc>
        <w:tc>
          <w:tcPr>
            <w:tcW w:w="2608" w:type="dxa"/>
          </w:tcPr>
          <w:p w:rsidR="002113F6" w:rsidRDefault="002113F6">
            <w:pPr>
              <w:pStyle w:val="ConsPlusNormal"/>
              <w:jc w:val="center"/>
            </w:pPr>
            <w:r>
              <w:t>сбор, транспортирование отхода IV класса опасности</w:t>
            </w:r>
          </w:p>
        </w:tc>
      </w:tr>
      <w:tr w:rsidR="002113F6">
        <w:tc>
          <w:tcPr>
            <w:tcW w:w="624" w:type="dxa"/>
          </w:tcPr>
          <w:p w:rsidR="002113F6" w:rsidRDefault="002113F6">
            <w:pPr>
              <w:pStyle w:val="ConsPlusNormal"/>
              <w:jc w:val="center"/>
            </w:pPr>
            <w:r>
              <w:t>28</w:t>
            </w:r>
          </w:p>
        </w:tc>
        <w:tc>
          <w:tcPr>
            <w:tcW w:w="3628" w:type="dxa"/>
          </w:tcPr>
          <w:p w:rsidR="002113F6" w:rsidRDefault="002113F6">
            <w:pPr>
              <w:pStyle w:val="ConsPlusNormal"/>
              <w:jc w:val="center"/>
            </w:pPr>
            <w:r>
              <w:t>Общество с ограниченной ответственностью "Благоустройство" (переоформлена)</w:t>
            </w:r>
          </w:p>
        </w:tc>
        <w:tc>
          <w:tcPr>
            <w:tcW w:w="2835" w:type="dxa"/>
          </w:tcPr>
          <w:p w:rsidR="002113F6" w:rsidRDefault="002113F6">
            <w:pPr>
              <w:pStyle w:val="ConsPlusNormal"/>
              <w:jc w:val="center"/>
            </w:pPr>
            <w:r>
              <w:t>ООО "Благоустройство"</w:t>
            </w:r>
          </w:p>
        </w:tc>
        <w:tc>
          <w:tcPr>
            <w:tcW w:w="2551" w:type="dxa"/>
          </w:tcPr>
          <w:p w:rsidR="002113F6" w:rsidRDefault="002113F6">
            <w:pPr>
              <w:pStyle w:val="ConsPlusNormal"/>
              <w:jc w:val="center"/>
            </w:pPr>
            <w:r>
              <w:t>1105658007751</w:t>
            </w:r>
          </w:p>
        </w:tc>
        <w:tc>
          <w:tcPr>
            <w:tcW w:w="1814" w:type="dxa"/>
          </w:tcPr>
          <w:p w:rsidR="002113F6" w:rsidRDefault="002113F6">
            <w:pPr>
              <w:pStyle w:val="ConsPlusNormal"/>
              <w:jc w:val="center"/>
            </w:pPr>
            <w:r>
              <w:t>5602024657</w:t>
            </w:r>
          </w:p>
        </w:tc>
        <w:tc>
          <w:tcPr>
            <w:tcW w:w="2551" w:type="dxa"/>
          </w:tcPr>
          <w:p w:rsidR="002113F6" w:rsidRDefault="002113F6">
            <w:pPr>
              <w:pStyle w:val="ConsPlusNormal"/>
              <w:jc w:val="center"/>
            </w:pPr>
            <w:r>
              <w:t>N (56)-4803-СТ от 28.11.2017</w:t>
            </w:r>
          </w:p>
        </w:tc>
        <w:tc>
          <w:tcPr>
            <w:tcW w:w="3742" w:type="dxa"/>
          </w:tcPr>
          <w:p w:rsidR="002113F6" w:rsidRDefault="002113F6">
            <w:pPr>
              <w:pStyle w:val="ConsPlusNormal"/>
              <w:jc w:val="center"/>
            </w:pPr>
            <w:r>
              <w:t>461634, Оренбургская область, г. Бугуруслан, ул. 1-я Красина, 51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29</w:t>
            </w:r>
          </w:p>
        </w:tc>
        <w:tc>
          <w:tcPr>
            <w:tcW w:w="3628" w:type="dxa"/>
          </w:tcPr>
          <w:p w:rsidR="002113F6" w:rsidRDefault="002113F6">
            <w:pPr>
              <w:pStyle w:val="ConsPlusNormal"/>
              <w:jc w:val="center"/>
            </w:pPr>
            <w:r>
              <w:t>Муниципальному унитарному предприятию жилищно-коммунального хозяйства города Бузулука</w:t>
            </w:r>
          </w:p>
        </w:tc>
        <w:tc>
          <w:tcPr>
            <w:tcW w:w="2835" w:type="dxa"/>
          </w:tcPr>
          <w:p w:rsidR="002113F6" w:rsidRDefault="002113F6">
            <w:pPr>
              <w:pStyle w:val="ConsPlusNormal"/>
              <w:jc w:val="center"/>
            </w:pPr>
            <w:r>
              <w:t>МУП "ЖКХ г. Бузулука"</w:t>
            </w:r>
          </w:p>
        </w:tc>
        <w:tc>
          <w:tcPr>
            <w:tcW w:w="2551" w:type="dxa"/>
          </w:tcPr>
          <w:p w:rsidR="002113F6" w:rsidRDefault="002113F6">
            <w:pPr>
              <w:pStyle w:val="ConsPlusNormal"/>
              <w:jc w:val="center"/>
            </w:pPr>
            <w:r>
              <w:t>1025600576858</w:t>
            </w:r>
          </w:p>
        </w:tc>
        <w:tc>
          <w:tcPr>
            <w:tcW w:w="1814" w:type="dxa"/>
          </w:tcPr>
          <w:p w:rsidR="002113F6" w:rsidRDefault="002113F6">
            <w:pPr>
              <w:pStyle w:val="ConsPlusNormal"/>
              <w:jc w:val="center"/>
            </w:pPr>
            <w:r>
              <w:t>5603006523</w:t>
            </w:r>
          </w:p>
        </w:tc>
        <w:tc>
          <w:tcPr>
            <w:tcW w:w="2551" w:type="dxa"/>
          </w:tcPr>
          <w:p w:rsidR="002113F6" w:rsidRDefault="002113F6">
            <w:pPr>
              <w:pStyle w:val="ConsPlusNormal"/>
              <w:jc w:val="center"/>
            </w:pPr>
            <w:r>
              <w:t>Серия 056 N 00138 от 25.02.2016</w:t>
            </w:r>
          </w:p>
        </w:tc>
        <w:tc>
          <w:tcPr>
            <w:tcW w:w="3742" w:type="dxa"/>
          </w:tcPr>
          <w:p w:rsidR="002113F6" w:rsidRDefault="002113F6">
            <w:pPr>
              <w:pStyle w:val="ConsPlusNormal"/>
              <w:jc w:val="center"/>
            </w:pPr>
            <w:r>
              <w:t>Оренбургская область, г. Бузулук, ул. 1 Мая, 37</w:t>
            </w:r>
          </w:p>
        </w:tc>
        <w:tc>
          <w:tcPr>
            <w:tcW w:w="2608" w:type="dxa"/>
          </w:tcPr>
          <w:p w:rsidR="002113F6" w:rsidRDefault="002113F6">
            <w:pPr>
              <w:pStyle w:val="ConsPlusNormal"/>
              <w:jc w:val="center"/>
            </w:pPr>
            <w:r>
              <w:t>транспортирование отходов II - IV классов опасности</w:t>
            </w:r>
          </w:p>
        </w:tc>
      </w:tr>
      <w:tr w:rsidR="002113F6">
        <w:tc>
          <w:tcPr>
            <w:tcW w:w="624" w:type="dxa"/>
          </w:tcPr>
          <w:p w:rsidR="002113F6" w:rsidRDefault="002113F6">
            <w:pPr>
              <w:pStyle w:val="ConsPlusNormal"/>
              <w:jc w:val="center"/>
            </w:pPr>
            <w:r>
              <w:t>30</w:t>
            </w:r>
          </w:p>
        </w:tc>
        <w:tc>
          <w:tcPr>
            <w:tcW w:w="3628" w:type="dxa"/>
          </w:tcPr>
          <w:p w:rsidR="002113F6" w:rsidRDefault="002113F6">
            <w:pPr>
              <w:pStyle w:val="ConsPlusNormal"/>
              <w:jc w:val="center"/>
            </w:pPr>
            <w:r>
              <w:t>Муниципальному унитарному предприятию "Спецавтотехуправление" Администрации г. Орска</w:t>
            </w:r>
          </w:p>
        </w:tc>
        <w:tc>
          <w:tcPr>
            <w:tcW w:w="2835" w:type="dxa"/>
          </w:tcPr>
          <w:p w:rsidR="002113F6" w:rsidRDefault="002113F6">
            <w:pPr>
              <w:pStyle w:val="ConsPlusNormal"/>
              <w:jc w:val="center"/>
            </w:pPr>
            <w:r>
              <w:t>МУП "САТУ"</w:t>
            </w:r>
          </w:p>
        </w:tc>
        <w:tc>
          <w:tcPr>
            <w:tcW w:w="2551" w:type="dxa"/>
          </w:tcPr>
          <w:p w:rsidR="002113F6" w:rsidRDefault="002113F6">
            <w:pPr>
              <w:pStyle w:val="ConsPlusNormal"/>
              <w:jc w:val="center"/>
            </w:pPr>
            <w:r>
              <w:t>1045611050880</w:t>
            </w:r>
          </w:p>
        </w:tc>
        <w:tc>
          <w:tcPr>
            <w:tcW w:w="1814" w:type="dxa"/>
          </w:tcPr>
          <w:p w:rsidR="002113F6" w:rsidRDefault="002113F6">
            <w:pPr>
              <w:pStyle w:val="ConsPlusNormal"/>
              <w:jc w:val="center"/>
            </w:pPr>
            <w:r>
              <w:t>5616011030</w:t>
            </w:r>
          </w:p>
        </w:tc>
        <w:tc>
          <w:tcPr>
            <w:tcW w:w="2551" w:type="dxa"/>
          </w:tcPr>
          <w:p w:rsidR="002113F6" w:rsidRDefault="002113F6">
            <w:pPr>
              <w:pStyle w:val="ConsPlusNormal"/>
              <w:jc w:val="center"/>
            </w:pPr>
            <w:r>
              <w:t>Серия 056 N 00140 от 25.02.2016</w:t>
            </w:r>
          </w:p>
        </w:tc>
        <w:tc>
          <w:tcPr>
            <w:tcW w:w="3742" w:type="dxa"/>
          </w:tcPr>
          <w:p w:rsidR="002113F6" w:rsidRDefault="002113F6">
            <w:pPr>
              <w:pStyle w:val="ConsPlusNormal"/>
              <w:jc w:val="center"/>
            </w:pPr>
            <w:r>
              <w:t>462422, Оренбургская область, г. Орск, ул. Чкалова, 116</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31</w:t>
            </w:r>
          </w:p>
        </w:tc>
        <w:tc>
          <w:tcPr>
            <w:tcW w:w="3628" w:type="dxa"/>
          </w:tcPr>
          <w:p w:rsidR="002113F6" w:rsidRDefault="002113F6">
            <w:pPr>
              <w:pStyle w:val="ConsPlusNormal"/>
              <w:jc w:val="center"/>
            </w:pPr>
            <w:r>
              <w:t>ЗАО "Южно-Уральская промышленная компания"</w:t>
            </w:r>
          </w:p>
        </w:tc>
        <w:tc>
          <w:tcPr>
            <w:tcW w:w="2835" w:type="dxa"/>
          </w:tcPr>
          <w:p w:rsidR="002113F6" w:rsidRDefault="002113F6">
            <w:pPr>
              <w:pStyle w:val="ConsPlusNormal"/>
              <w:jc w:val="center"/>
            </w:pPr>
            <w:r>
              <w:t>ЗАО "ЮУПК"</w:t>
            </w:r>
          </w:p>
        </w:tc>
        <w:tc>
          <w:tcPr>
            <w:tcW w:w="2551" w:type="dxa"/>
          </w:tcPr>
          <w:p w:rsidR="002113F6" w:rsidRDefault="002113F6">
            <w:pPr>
              <w:pStyle w:val="ConsPlusNormal"/>
              <w:jc w:val="center"/>
            </w:pPr>
            <w:r>
              <w:t>1027739169193</w:t>
            </w:r>
          </w:p>
        </w:tc>
        <w:tc>
          <w:tcPr>
            <w:tcW w:w="1814" w:type="dxa"/>
          </w:tcPr>
          <w:p w:rsidR="002113F6" w:rsidRDefault="002113F6">
            <w:pPr>
              <w:pStyle w:val="ConsPlusNormal"/>
              <w:jc w:val="center"/>
            </w:pPr>
            <w:r>
              <w:t>7705016517</w:t>
            </w:r>
          </w:p>
        </w:tc>
        <w:tc>
          <w:tcPr>
            <w:tcW w:w="2551" w:type="dxa"/>
          </w:tcPr>
          <w:p w:rsidR="002113F6" w:rsidRDefault="002113F6">
            <w:pPr>
              <w:pStyle w:val="ConsPlusNormal"/>
              <w:jc w:val="center"/>
            </w:pPr>
            <w:r>
              <w:t>Серия 056 N 00148 от 03.03.2016</w:t>
            </w:r>
          </w:p>
        </w:tc>
        <w:tc>
          <w:tcPr>
            <w:tcW w:w="3742" w:type="dxa"/>
          </w:tcPr>
          <w:p w:rsidR="002113F6" w:rsidRDefault="002113F6">
            <w:pPr>
              <w:pStyle w:val="ConsPlusNormal"/>
              <w:jc w:val="center"/>
            </w:pPr>
            <w:r>
              <w:t>460512 Оренбургский район, 30 км автомобильной дороги Оренбург - Самара</w:t>
            </w:r>
          </w:p>
        </w:tc>
        <w:tc>
          <w:tcPr>
            <w:tcW w:w="2608" w:type="dxa"/>
          </w:tcPr>
          <w:p w:rsidR="002113F6" w:rsidRDefault="002113F6">
            <w:pPr>
              <w:pStyle w:val="ConsPlusNormal"/>
              <w:jc w:val="center"/>
            </w:pPr>
            <w:r>
              <w:t>транспортирование, утилизация II - IV классов опасности</w:t>
            </w:r>
          </w:p>
        </w:tc>
      </w:tr>
      <w:tr w:rsidR="002113F6">
        <w:tc>
          <w:tcPr>
            <w:tcW w:w="624" w:type="dxa"/>
          </w:tcPr>
          <w:p w:rsidR="002113F6" w:rsidRDefault="002113F6">
            <w:pPr>
              <w:pStyle w:val="ConsPlusNormal"/>
              <w:jc w:val="center"/>
            </w:pPr>
            <w:r>
              <w:t>32</w:t>
            </w:r>
          </w:p>
        </w:tc>
        <w:tc>
          <w:tcPr>
            <w:tcW w:w="3628" w:type="dxa"/>
          </w:tcPr>
          <w:p w:rsidR="002113F6" w:rsidRDefault="002113F6">
            <w:pPr>
              <w:pStyle w:val="ConsPlusNormal"/>
              <w:jc w:val="center"/>
            </w:pPr>
            <w:r>
              <w:t>Сельскохозяйственный производственный кооператив "Птицефабрика Гайская"</w:t>
            </w:r>
          </w:p>
        </w:tc>
        <w:tc>
          <w:tcPr>
            <w:tcW w:w="2835" w:type="dxa"/>
          </w:tcPr>
          <w:p w:rsidR="002113F6" w:rsidRDefault="002113F6">
            <w:pPr>
              <w:pStyle w:val="ConsPlusNormal"/>
              <w:jc w:val="center"/>
            </w:pPr>
            <w:r>
              <w:t>СПК "Птицефабрика Гайская"</w:t>
            </w:r>
          </w:p>
        </w:tc>
        <w:tc>
          <w:tcPr>
            <w:tcW w:w="2551" w:type="dxa"/>
          </w:tcPr>
          <w:p w:rsidR="002113F6" w:rsidRDefault="002113F6">
            <w:pPr>
              <w:pStyle w:val="ConsPlusNormal"/>
              <w:jc w:val="center"/>
            </w:pPr>
            <w:r>
              <w:t>1025600684328</w:t>
            </w:r>
          </w:p>
        </w:tc>
        <w:tc>
          <w:tcPr>
            <w:tcW w:w="1814" w:type="dxa"/>
          </w:tcPr>
          <w:p w:rsidR="002113F6" w:rsidRDefault="002113F6">
            <w:pPr>
              <w:pStyle w:val="ConsPlusNormal"/>
              <w:jc w:val="center"/>
            </w:pPr>
            <w:r>
              <w:t>5626008809</w:t>
            </w:r>
          </w:p>
        </w:tc>
        <w:tc>
          <w:tcPr>
            <w:tcW w:w="2551" w:type="dxa"/>
          </w:tcPr>
          <w:p w:rsidR="002113F6" w:rsidRDefault="002113F6">
            <w:pPr>
              <w:pStyle w:val="ConsPlusNormal"/>
              <w:jc w:val="center"/>
            </w:pPr>
            <w:r>
              <w:t>Серия 056 N 00145 от 03.03.2016</w:t>
            </w:r>
          </w:p>
        </w:tc>
        <w:tc>
          <w:tcPr>
            <w:tcW w:w="3742" w:type="dxa"/>
          </w:tcPr>
          <w:p w:rsidR="002113F6" w:rsidRDefault="002113F6">
            <w:pPr>
              <w:pStyle w:val="ConsPlusNormal"/>
              <w:jc w:val="center"/>
            </w:pPr>
            <w:r>
              <w:t>462631, Оренбургская область, г. Гай, пр. Технологический, д. 38;</w:t>
            </w:r>
          </w:p>
          <w:p w:rsidR="002113F6" w:rsidRDefault="002113F6">
            <w:pPr>
              <w:pStyle w:val="ConsPlusNormal"/>
              <w:jc w:val="center"/>
            </w:pPr>
            <w:r>
              <w:t xml:space="preserve">Оренбургская область, Гайский район, пометохранилище, </w:t>
            </w:r>
            <w:r>
              <w:lastRenderedPageBreak/>
              <w:t>расположенное на земельном участке с кадастровым номером 56:09:0000000:3; сельскохозяйственные угодья, расположенные на земельных участках с кадастровыми номерами: в южной части кадастрового квартал 56:09:0305003, в северо-западной части кадастрового квартала 56:09:0306001; на земельных участках 56:09:0504006:7; 56:09:0504006:9; 56:09:0505004:11; 56:09:0505007:24; 56:09:0505006:70; 56:09:0505006:71</w:t>
            </w:r>
          </w:p>
        </w:tc>
        <w:tc>
          <w:tcPr>
            <w:tcW w:w="2608" w:type="dxa"/>
          </w:tcPr>
          <w:p w:rsidR="002113F6" w:rsidRDefault="002113F6">
            <w:pPr>
              <w:pStyle w:val="ConsPlusNormal"/>
              <w:jc w:val="center"/>
            </w:pPr>
            <w:r>
              <w:lastRenderedPageBreak/>
              <w:t>транспортирование, утилизация, обезвреживание, отходов III - IV классов опасности</w:t>
            </w:r>
          </w:p>
        </w:tc>
      </w:tr>
      <w:tr w:rsidR="002113F6">
        <w:tc>
          <w:tcPr>
            <w:tcW w:w="624" w:type="dxa"/>
          </w:tcPr>
          <w:p w:rsidR="002113F6" w:rsidRDefault="002113F6">
            <w:pPr>
              <w:pStyle w:val="ConsPlusNormal"/>
              <w:jc w:val="center"/>
            </w:pPr>
            <w:r>
              <w:lastRenderedPageBreak/>
              <w:t>33</w:t>
            </w:r>
          </w:p>
        </w:tc>
        <w:tc>
          <w:tcPr>
            <w:tcW w:w="3628" w:type="dxa"/>
          </w:tcPr>
          <w:p w:rsidR="002113F6" w:rsidRDefault="002113F6">
            <w:pPr>
              <w:pStyle w:val="ConsPlusNormal"/>
              <w:jc w:val="center"/>
            </w:pPr>
            <w:r>
              <w:t>Муниципальное унитарное предприятие Новосергиевского поссовета "Новосергиевский коммунальщик"</w:t>
            </w:r>
          </w:p>
        </w:tc>
        <w:tc>
          <w:tcPr>
            <w:tcW w:w="2835" w:type="dxa"/>
          </w:tcPr>
          <w:p w:rsidR="002113F6" w:rsidRDefault="002113F6">
            <w:pPr>
              <w:pStyle w:val="ConsPlusNormal"/>
              <w:jc w:val="center"/>
            </w:pPr>
            <w:r>
              <w:t>МУП "Новосергиевский коммунальщик"</w:t>
            </w:r>
          </w:p>
        </w:tc>
        <w:tc>
          <w:tcPr>
            <w:tcW w:w="2551" w:type="dxa"/>
          </w:tcPr>
          <w:p w:rsidR="002113F6" w:rsidRDefault="002113F6">
            <w:pPr>
              <w:pStyle w:val="ConsPlusNormal"/>
              <w:jc w:val="center"/>
            </w:pPr>
            <w:r>
              <w:t>1105658014076</w:t>
            </w:r>
          </w:p>
        </w:tc>
        <w:tc>
          <w:tcPr>
            <w:tcW w:w="1814" w:type="dxa"/>
          </w:tcPr>
          <w:p w:rsidR="002113F6" w:rsidRDefault="002113F6">
            <w:pPr>
              <w:pStyle w:val="ConsPlusNormal"/>
              <w:jc w:val="center"/>
            </w:pPr>
            <w:r>
              <w:t>5636020971</w:t>
            </w:r>
          </w:p>
        </w:tc>
        <w:tc>
          <w:tcPr>
            <w:tcW w:w="2551" w:type="dxa"/>
          </w:tcPr>
          <w:p w:rsidR="002113F6" w:rsidRDefault="002113F6">
            <w:pPr>
              <w:pStyle w:val="ConsPlusNormal"/>
              <w:jc w:val="center"/>
            </w:pPr>
            <w:r>
              <w:t>Серия 056 N 00143 от 26.02.2016</w:t>
            </w:r>
          </w:p>
        </w:tc>
        <w:tc>
          <w:tcPr>
            <w:tcW w:w="3742" w:type="dxa"/>
          </w:tcPr>
          <w:p w:rsidR="002113F6" w:rsidRDefault="002113F6">
            <w:pPr>
              <w:pStyle w:val="ConsPlusNormal"/>
              <w:jc w:val="center"/>
            </w:pPr>
            <w:r>
              <w:t>Полигон твердых бытовых отходов, расположенный по адресу: Оренбургская область, Новосергиевский район, северо-западная часть кадастрового квартала 56:19:1015001</w:t>
            </w:r>
          </w:p>
        </w:tc>
        <w:tc>
          <w:tcPr>
            <w:tcW w:w="2608" w:type="dxa"/>
          </w:tcPr>
          <w:p w:rsidR="002113F6" w:rsidRDefault="002113F6">
            <w:pPr>
              <w:pStyle w:val="ConsPlusNormal"/>
              <w:jc w:val="center"/>
            </w:pPr>
            <w:r>
              <w:t>сбор, транспортирование, размещение отходов IV класса опасности</w:t>
            </w:r>
          </w:p>
        </w:tc>
      </w:tr>
      <w:tr w:rsidR="002113F6">
        <w:tc>
          <w:tcPr>
            <w:tcW w:w="624" w:type="dxa"/>
          </w:tcPr>
          <w:p w:rsidR="002113F6" w:rsidRDefault="002113F6">
            <w:pPr>
              <w:pStyle w:val="ConsPlusNormal"/>
              <w:jc w:val="center"/>
            </w:pPr>
            <w:r>
              <w:t>34</w:t>
            </w:r>
          </w:p>
        </w:tc>
        <w:tc>
          <w:tcPr>
            <w:tcW w:w="3628" w:type="dxa"/>
          </w:tcPr>
          <w:p w:rsidR="002113F6" w:rsidRDefault="002113F6">
            <w:pPr>
              <w:pStyle w:val="ConsPlusNormal"/>
              <w:jc w:val="center"/>
            </w:pPr>
            <w:r>
              <w:t>Общество с ограниченной ответственностью "СпецТехТранс"</w:t>
            </w:r>
          </w:p>
        </w:tc>
        <w:tc>
          <w:tcPr>
            <w:tcW w:w="2835" w:type="dxa"/>
          </w:tcPr>
          <w:p w:rsidR="002113F6" w:rsidRDefault="002113F6">
            <w:pPr>
              <w:pStyle w:val="ConsPlusNormal"/>
              <w:jc w:val="center"/>
            </w:pPr>
            <w:r>
              <w:t>ООО "СпецТехТранс"</w:t>
            </w:r>
          </w:p>
        </w:tc>
        <w:tc>
          <w:tcPr>
            <w:tcW w:w="2551" w:type="dxa"/>
          </w:tcPr>
          <w:p w:rsidR="002113F6" w:rsidRDefault="002113F6">
            <w:pPr>
              <w:pStyle w:val="ConsPlusNormal"/>
              <w:jc w:val="center"/>
            </w:pPr>
            <w:r>
              <w:t>1125658038505</w:t>
            </w:r>
          </w:p>
        </w:tc>
        <w:tc>
          <w:tcPr>
            <w:tcW w:w="1814" w:type="dxa"/>
          </w:tcPr>
          <w:p w:rsidR="002113F6" w:rsidRDefault="002113F6">
            <w:pPr>
              <w:pStyle w:val="ConsPlusNormal"/>
              <w:jc w:val="center"/>
            </w:pPr>
            <w:r>
              <w:t>5603039159</w:t>
            </w:r>
          </w:p>
        </w:tc>
        <w:tc>
          <w:tcPr>
            <w:tcW w:w="2551" w:type="dxa"/>
          </w:tcPr>
          <w:p w:rsidR="002113F6" w:rsidRDefault="002113F6">
            <w:pPr>
              <w:pStyle w:val="ConsPlusNormal"/>
              <w:jc w:val="center"/>
            </w:pPr>
            <w:r>
              <w:t>Серия 056 N 00146 от 03.03.2016</w:t>
            </w:r>
          </w:p>
        </w:tc>
        <w:tc>
          <w:tcPr>
            <w:tcW w:w="3742" w:type="dxa"/>
          </w:tcPr>
          <w:p w:rsidR="002113F6" w:rsidRDefault="002113F6">
            <w:pPr>
              <w:pStyle w:val="ConsPlusNormal"/>
              <w:jc w:val="center"/>
            </w:pPr>
            <w:r>
              <w:t>Оренбургская область, г. Бузулук, ул. Техническая, 4а</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35</w:t>
            </w:r>
          </w:p>
        </w:tc>
        <w:tc>
          <w:tcPr>
            <w:tcW w:w="3628" w:type="dxa"/>
          </w:tcPr>
          <w:p w:rsidR="002113F6" w:rsidRDefault="002113F6">
            <w:pPr>
              <w:pStyle w:val="ConsPlusNormal"/>
              <w:jc w:val="center"/>
            </w:pPr>
            <w:r>
              <w:t>Общество с ограниченной ответственностью "Компания "Лидер"</w:t>
            </w:r>
          </w:p>
        </w:tc>
        <w:tc>
          <w:tcPr>
            <w:tcW w:w="2835" w:type="dxa"/>
          </w:tcPr>
          <w:p w:rsidR="002113F6" w:rsidRDefault="002113F6">
            <w:pPr>
              <w:pStyle w:val="ConsPlusNormal"/>
              <w:jc w:val="center"/>
            </w:pPr>
            <w:r>
              <w:t>ООО "Компания "Лидер"</w:t>
            </w:r>
          </w:p>
        </w:tc>
        <w:tc>
          <w:tcPr>
            <w:tcW w:w="2551" w:type="dxa"/>
          </w:tcPr>
          <w:p w:rsidR="002113F6" w:rsidRDefault="002113F6">
            <w:pPr>
              <w:pStyle w:val="ConsPlusNormal"/>
              <w:jc w:val="center"/>
            </w:pPr>
            <w:r>
              <w:t>1135658038075</w:t>
            </w:r>
          </w:p>
        </w:tc>
        <w:tc>
          <w:tcPr>
            <w:tcW w:w="1814" w:type="dxa"/>
          </w:tcPr>
          <w:p w:rsidR="002113F6" w:rsidRDefault="002113F6">
            <w:pPr>
              <w:pStyle w:val="ConsPlusNormal"/>
              <w:jc w:val="center"/>
            </w:pPr>
            <w:r>
              <w:t>5610157940</w:t>
            </w:r>
          </w:p>
        </w:tc>
        <w:tc>
          <w:tcPr>
            <w:tcW w:w="2551" w:type="dxa"/>
          </w:tcPr>
          <w:p w:rsidR="002113F6" w:rsidRDefault="002113F6">
            <w:pPr>
              <w:pStyle w:val="ConsPlusNormal"/>
              <w:jc w:val="center"/>
            </w:pPr>
            <w:r>
              <w:t>Серия 056 N 00149 от 03.03.2016</w:t>
            </w:r>
          </w:p>
        </w:tc>
        <w:tc>
          <w:tcPr>
            <w:tcW w:w="3742" w:type="dxa"/>
          </w:tcPr>
          <w:p w:rsidR="002113F6" w:rsidRDefault="002113F6">
            <w:pPr>
              <w:pStyle w:val="ConsPlusNormal"/>
              <w:jc w:val="center"/>
            </w:pPr>
            <w:r>
              <w:t>460052, г. Оренбург, ул. Салмышская, 64, корпус 4, кв. 10</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36</w:t>
            </w:r>
          </w:p>
        </w:tc>
        <w:tc>
          <w:tcPr>
            <w:tcW w:w="3628" w:type="dxa"/>
          </w:tcPr>
          <w:p w:rsidR="002113F6" w:rsidRDefault="002113F6">
            <w:pPr>
              <w:pStyle w:val="ConsPlusNormal"/>
              <w:jc w:val="center"/>
            </w:pPr>
            <w:r>
              <w:t>Общество с ограниченной ответственностью "Экоспутник" (переоформлена)</w:t>
            </w:r>
          </w:p>
        </w:tc>
        <w:tc>
          <w:tcPr>
            <w:tcW w:w="2835" w:type="dxa"/>
          </w:tcPr>
          <w:p w:rsidR="002113F6" w:rsidRDefault="002113F6">
            <w:pPr>
              <w:pStyle w:val="ConsPlusNormal"/>
              <w:jc w:val="center"/>
            </w:pPr>
            <w:r>
              <w:t>ООО "Экоспутник"</w:t>
            </w:r>
          </w:p>
        </w:tc>
        <w:tc>
          <w:tcPr>
            <w:tcW w:w="2551" w:type="dxa"/>
          </w:tcPr>
          <w:p w:rsidR="002113F6" w:rsidRDefault="002113F6">
            <w:pPr>
              <w:pStyle w:val="ConsPlusNormal"/>
              <w:jc w:val="center"/>
            </w:pPr>
            <w:r>
              <w:t>1105658009368</w:t>
            </w:r>
          </w:p>
        </w:tc>
        <w:tc>
          <w:tcPr>
            <w:tcW w:w="1814" w:type="dxa"/>
          </w:tcPr>
          <w:p w:rsidR="002113F6" w:rsidRDefault="002113F6">
            <w:pPr>
              <w:pStyle w:val="ConsPlusNormal"/>
              <w:jc w:val="center"/>
            </w:pPr>
            <w:r>
              <w:t>5610133321</w:t>
            </w:r>
          </w:p>
        </w:tc>
        <w:tc>
          <w:tcPr>
            <w:tcW w:w="2551" w:type="dxa"/>
          </w:tcPr>
          <w:p w:rsidR="002113F6" w:rsidRDefault="002113F6">
            <w:pPr>
              <w:pStyle w:val="ConsPlusNormal"/>
              <w:jc w:val="center"/>
            </w:pPr>
            <w:r>
              <w:t>N (56)-4561-СТОР от 16.10.2017</w:t>
            </w:r>
          </w:p>
        </w:tc>
        <w:tc>
          <w:tcPr>
            <w:tcW w:w="3742" w:type="dxa"/>
          </w:tcPr>
          <w:p w:rsidR="002113F6" w:rsidRDefault="002113F6">
            <w:pPr>
              <w:pStyle w:val="ConsPlusNormal"/>
              <w:jc w:val="center"/>
            </w:pPr>
            <w:r>
              <w:t xml:space="preserve">460052, г. Оренбург, ул. Автомобилистов, д. 23/1; г. Оренбург, ул. Автомобилистов (в 2450 м по направлению на восток от здания АЗС, адрес ориентира: Загородное </w:t>
            </w:r>
            <w:r>
              <w:lastRenderedPageBreak/>
              <w:t>шоссе, д. 7) - Полигон ТБО</w:t>
            </w:r>
          </w:p>
        </w:tc>
        <w:tc>
          <w:tcPr>
            <w:tcW w:w="2608" w:type="dxa"/>
          </w:tcPr>
          <w:p w:rsidR="002113F6" w:rsidRDefault="002113F6">
            <w:pPr>
              <w:pStyle w:val="ConsPlusNormal"/>
              <w:jc w:val="center"/>
            </w:pPr>
            <w:r>
              <w:lastRenderedPageBreak/>
              <w:t>Сбор, транспортирование, обработка, размещение отходов I - IV классов опасности</w:t>
            </w:r>
          </w:p>
        </w:tc>
      </w:tr>
      <w:tr w:rsidR="002113F6">
        <w:tc>
          <w:tcPr>
            <w:tcW w:w="624" w:type="dxa"/>
          </w:tcPr>
          <w:p w:rsidR="002113F6" w:rsidRDefault="002113F6">
            <w:pPr>
              <w:pStyle w:val="ConsPlusNormal"/>
              <w:jc w:val="center"/>
            </w:pPr>
            <w:r>
              <w:lastRenderedPageBreak/>
              <w:t>37</w:t>
            </w:r>
          </w:p>
        </w:tc>
        <w:tc>
          <w:tcPr>
            <w:tcW w:w="3628" w:type="dxa"/>
          </w:tcPr>
          <w:p w:rsidR="002113F6" w:rsidRDefault="002113F6">
            <w:pPr>
              <w:pStyle w:val="ConsPlusNormal"/>
              <w:jc w:val="center"/>
            </w:pPr>
            <w:r>
              <w:t>Общество с ограниченной ответственностью "Сорочинская Коммунальная Служба"</w:t>
            </w:r>
          </w:p>
        </w:tc>
        <w:tc>
          <w:tcPr>
            <w:tcW w:w="2835" w:type="dxa"/>
          </w:tcPr>
          <w:p w:rsidR="002113F6" w:rsidRDefault="002113F6">
            <w:pPr>
              <w:pStyle w:val="ConsPlusNormal"/>
              <w:jc w:val="center"/>
            </w:pPr>
            <w:r>
              <w:t>ООО "Сорочинская Коммунальная Служба"</w:t>
            </w:r>
          </w:p>
        </w:tc>
        <w:tc>
          <w:tcPr>
            <w:tcW w:w="2551" w:type="dxa"/>
          </w:tcPr>
          <w:p w:rsidR="002113F6" w:rsidRDefault="002113F6">
            <w:pPr>
              <w:pStyle w:val="ConsPlusNormal"/>
              <w:jc w:val="center"/>
            </w:pPr>
            <w:r>
              <w:t>1095658022580</w:t>
            </w:r>
          </w:p>
        </w:tc>
        <w:tc>
          <w:tcPr>
            <w:tcW w:w="1814" w:type="dxa"/>
          </w:tcPr>
          <w:p w:rsidR="002113F6" w:rsidRDefault="002113F6">
            <w:pPr>
              <w:pStyle w:val="ConsPlusNormal"/>
              <w:jc w:val="center"/>
            </w:pPr>
            <w:r>
              <w:t>5617020736</w:t>
            </w:r>
          </w:p>
        </w:tc>
        <w:tc>
          <w:tcPr>
            <w:tcW w:w="2551" w:type="dxa"/>
          </w:tcPr>
          <w:p w:rsidR="002113F6" w:rsidRDefault="002113F6">
            <w:pPr>
              <w:pStyle w:val="ConsPlusNormal"/>
              <w:jc w:val="center"/>
            </w:pPr>
            <w:r>
              <w:t>Серия 056 N 00147 от 03.03.2016</w:t>
            </w:r>
          </w:p>
        </w:tc>
        <w:tc>
          <w:tcPr>
            <w:tcW w:w="3742" w:type="dxa"/>
          </w:tcPr>
          <w:p w:rsidR="002113F6" w:rsidRDefault="002113F6">
            <w:pPr>
              <w:pStyle w:val="ConsPlusNormal"/>
              <w:jc w:val="center"/>
            </w:pPr>
            <w:r>
              <w:t>461903, Оренбургская область, г. Сорочинск, ул. Луговая, 21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38</w:t>
            </w:r>
          </w:p>
        </w:tc>
        <w:tc>
          <w:tcPr>
            <w:tcW w:w="3628" w:type="dxa"/>
          </w:tcPr>
          <w:p w:rsidR="002113F6" w:rsidRDefault="002113F6">
            <w:pPr>
              <w:pStyle w:val="ConsPlusNormal"/>
              <w:jc w:val="center"/>
            </w:pPr>
            <w:r>
              <w:t>Общество с ограниченной ответственностью "Мечта"</w:t>
            </w:r>
          </w:p>
        </w:tc>
        <w:tc>
          <w:tcPr>
            <w:tcW w:w="2835" w:type="dxa"/>
          </w:tcPr>
          <w:p w:rsidR="002113F6" w:rsidRDefault="002113F6">
            <w:pPr>
              <w:pStyle w:val="ConsPlusNormal"/>
              <w:jc w:val="center"/>
            </w:pPr>
            <w:r>
              <w:t>ООО "Мечта"</w:t>
            </w:r>
          </w:p>
        </w:tc>
        <w:tc>
          <w:tcPr>
            <w:tcW w:w="2551" w:type="dxa"/>
          </w:tcPr>
          <w:p w:rsidR="002113F6" w:rsidRDefault="002113F6">
            <w:pPr>
              <w:pStyle w:val="ConsPlusNormal"/>
              <w:jc w:val="center"/>
            </w:pPr>
            <w:r>
              <w:t>1025600754981</w:t>
            </w:r>
          </w:p>
        </w:tc>
        <w:tc>
          <w:tcPr>
            <w:tcW w:w="1814" w:type="dxa"/>
          </w:tcPr>
          <w:p w:rsidR="002113F6" w:rsidRDefault="002113F6">
            <w:pPr>
              <w:pStyle w:val="ConsPlusNormal"/>
              <w:jc w:val="center"/>
            </w:pPr>
            <w:r>
              <w:t>5606003320</w:t>
            </w:r>
          </w:p>
        </w:tc>
        <w:tc>
          <w:tcPr>
            <w:tcW w:w="2551" w:type="dxa"/>
          </w:tcPr>
          <w:p w:rsidR="002113F6" w:rsidRDefault="002113F6">
            <w:pPr>
              <w:pStyle w:val="ConsPlusNormal"/>
              <w:jc w:val="center"/>
            </w:pPr>
            <w:r>
              <w:t>Серия 056 N 00155 от 15.03.2016</w:t>
            </w:r>
          </w:p>
        </w:tc>
        <w:tc>
          <w:tcPr>
            <w:tcW w:w="3742" w:type="dxa"/>
          </w:tcPr>
          <w:p w:rsidR="002113F6" w:rsidRDefault="002113F6">
            <w:pPr>
              <w:pStyle w:val="ConsPlusNormal"/>
              <w:jc w:val="center"/>
            </w:pPr>
            <w:r>
              <w:t>Оренбургская область, г. Медногорск, ул. Загородное шоссе, д. 1 (полигон твердых бытовых отходов)</w:t>
            </w:r>
          </w:p>
        </w:tc>
        <w:tc>
          <w:tcPr>
            <w:tcW w:w="2608" w:type="dxa"/>
          </w:tcPr>
          <w:p w:rsidR="002113F6" w:rsidRDefault="002113F6">
            <w:pPr>
              <w:pStyle w:val="ConsPlusNormal"/>
              <w:jc w:val="center"/>
            </w:pPr>
            <w:r>
              <w:t>сбор, транспортирование, размещение отходов IV класса опасности</w:t>
            </w:r>
          </w:p>
        </w:tc>
      </w:tr>
      <w:tr w:rsidR="002113F6">
        <w:tc>
          <w:tcPr>
            <w:tcW w:w="624" w:type="dxa"/>
          </w:tcPr>
          <w:p w:rsidR="002113F6" w:rsidRDefault="002113F6">
            <w:pPr>
              <w:pStyle w:val="ConsPlusNormal"/>
              <w:jc w:val="center"/>
            </w:pPr>
            <w:r>
              <w:t>39</w:t>
            </w:r>
          </w:p>
        </w:tc>
        <w:tc>
          <w:tcPr>
            <w:tcW w:w="3628" w:type="dxa"/>
          </w:tcPr>
          <w:p w:rsidR="002113F6" w:rsidRDefault="002113F6">
            <w:pPr>
              <w:pStyle w:val="ConsPlusNormal"/>
              <w:jc w:val="center"/>
            </w:pPr>
            <w:r>
              <w:t>Общество с ограниченной ответственностью "ЭкоРесурс"</w:t>
            </w:r>
          </w:p>
        </w:tc>
        <w:tc>
          <w:tcPr>
            <w:tcW w:w="2835" w:type="dxa"/>
          </w:tcPr>
          <w:p w:rsidR="002113F6" w:rsidRDefault="002113F6">
            <w:pPr>
              <w:pStyle w:val="ConsPlusNormal"/>
              <w:jc w:val="center"/>
            </w:pPr>
            <w:r>
              <w:t>ООО "ЭкоРесурс"</w:t>
            </w:r>
          </w:p>
        </w:tc>
        <w:tc>
          <w:tcPr>
            <w:tcW w:w="2551" w:type="dxa"/>
          </w:tcPr>
          <w:p w:rsidR="002113F6" w:rsidRDefault="002113F6">
            <w:pPr>
              <w:pStyle w:val="ConsPlusNormal"/>
              <w:jc w:val="center"/>
            </w:pPr>
            <w:r>
              <w:t>1055638054746</w:t>
            </w:r>
          </w:p>
        </w:tc>
        <w:tc>
          <w:tcPr>
            <w:tcW w:w="1814" w:type="dxa"/>
          </w:tcPr>
          <w:p w:rsidR="002113F6" w:rsidRDefault="002113F6">
            <w:pPr>
              <w:pStyle w:val="ConsPlusNormal"/>
              <w:jc w:val="center"/>
            </w:pPr>
            <w:r>
              <w:t>5638028119</w:t>
            </w:r>
          </w:p>
        </w:tc>
        <w:tc>
          <w:tcPr>
            <w:tcW w:w="2551" w:type="dxa"/>
          </w:tcPr>
          <w:p w:rsidR="002113F6" w:rsidRDefault="002113F6">
            <w:pPr>
              <w:pStyle w:val="ConsPlusNormal"/>
              <w:jc w:val="center"/>
            </w:pPr>
            <w:r>
              <w:t>Серия 056 N 00150 от 03.03.2016</w:t>
            </w:r>
          </w:p>
        </w:tc>
        <w:tc>
          <w:tcPr>
            <w:tcW w:w="3742" w:type="dxa"/>
          </w:tcPr>
          <w:p w:rsidR="002113F6" w:rsidRDefault="002113F6">
            <w:pPr>
              <w:pStyle w:val="ConsPlusNormal"/>
              <w:jc w:val="center"/>
            </w:pPr>
            <w:r>
              <w:t>460040, г. Оренбург, ул. Мира, д. 20, стр. 4.</w:t>
            </w:r>
          </w:p>
        </w:tc>
        <w:tc>
          <w:tcPr>
            <w:tcW w:w="2608" w:type="dxa"/>
          </w:tcPr>
          <w:p w:rsidR="002113F6" w:rsidRDefault="002113F6">
            <w:pPr>
              <w:pStyle w:val="ConsPlusNormal"/>
              <w:jc w:val="center"/>
            </w:pPr>
            <w:r>
              <w:t>сбор, транспортирование, обработка, утилизация, обезвреживание отходов I - IV классов опасности</w:t>
            </w:r>
          </w:p>
        </w:tc>
      </w:tr>
      <w:tr w:rsidR="002113F6">
        <w:tc>
          <w:tcPr>
            <w:tcW w:w="624" w:type="dxa"/>
          </w:tcPr>
          <w:p w:rsidR="002113F6" w:rsidRDefault="002113F6">
            <w:pPr>
              <w:pStyle w:val="ConsPlusNormal"/>
              <w:jc w:val="center"/>
            </w:pPr>
            <w:r>
              <w:t>40</w:t>
            </w:r>
          </w:p>
        </w:tc>
        <w:tc>
          <w:tcPr>
            <w:tcW w:w="3628" w:type="dxa"/>
          </w:tcPr>
          <w:p w:rsidR="002113F6" w:rsidRDefault="002113F6">
            <w:pPr>
              <w:pStyle w:val="ConsPlusNormal"/>
              <w:jc w:val="center"/>
            </w:pPr>
            <w:r>
              <w:t>Общество с ограниченной ответственностью "Медногорский медно-серный комбинат"</w:t>
            </w:r>
          </w:p>
        </w:tc>
        <w:tc>
          <w:tcPr>
            <w:tcW w:w="2835" w:type="dxa"/>
          </w:tcPr>
          <w:p w:rsidR="002113F6" w:rsidRDefault="002113F6">
            <w:pPr>
              <w:pStyle w:val="ConsPlusNormal"/>
              <w:jc w:val="center"/>
            </w:pPr>
            <w:r>
              <w:t>ООО "ММСК" переоформленная</w:t>
            </w:r>
          </w:p>
        </w:tc>
        <w:tc>
          <w:tcPr>
            <w:tcW w:w="2551" w:type="dxa"/>
          </w:tcPr>
          <w:p w:rsidR="002113F6" w:rsidRDefault="002113F6">
            <w:pPr>
              <w:pStyle w:val="ConsPlusNormal"/>
              <w:jc w:val="center"/>
            </w:pPr>
            <w:r>
              <w:t>1025600752726</w:t>
            </w:r>
          </w:p>
        </w:tc>
        <w:tc>
          <w:tcPr>
            <w:tcW w:w="1814" w:type="dxa"/>
          </w:tcPr>
          <w:p w:rsidR="002113F6" w:rsidRDefault="002113F6">
            <w:pPr>
              <w:pStyle w:val="ConsPlusNormal"/>
              <w:jc w:val="center"/>
            </w:pPr>
            <w:r>
              <w:t>5606001611</w:t>
            </w:r>
          </w:p>
        </w:tc>
        <w:tc>
          <w:tcPr>
            <w:tcW w:w="2551" w:type="dxa"/>
          </w:tcPr>
          <w:p w:rsidR="002113F6" w:rsidRDefault="002113F6">
            <w:pPr>
              <w:pStyle w:val="ConsPlusNormal"/>
              <w:jc w:val="center"/>
            </w:pPr>
            <w:r>
              <w:t>N (56)-3480-СТУРБ/П от 28.02.2018</w:t>
            </w:r>
          </w:p>
        </w:tc>
        <w:tc>
          <w:tcPr>
            <w:tcW w:w="3742" w:type="dxa"/>
          </w:tcPr>
          <w:p w:rsidR="002113F6" w:rsidRDefault="002113F6">
            <w:pPr>
              <w:pStyle w:val="ConsPlusNormal"/>
              <w:jc w:val="center"/>
            </w:pPr>
            <w:r>
              <w:t>462270, Россия, Оренбургская область, г. Медногорск, ул. Заводская, 1; Объект размещения отходов (шлакоотвал), расположенный на земельном участке с условным номером: 56-01/18-56/2000-1655 и на земельных участках с кадастровыми номерами: 56:41:0102001:30; 56:41:0216001:277; 56:41:0000000:958</w:t>
            </w:r>
          </w:p>
        </w:tc>
        <w:tc>
          <w:tcPr>
            <w:tcW w:w="2608" w:type="dxa"/>
          </w:tcPr>
          <w:p w:rsidR="002113F6" w:rsidRDefault="002113F6">
            <w:pPr>
              <w:pStyle w:val="ConsPlusNormal"/>
              <w:jc w:val="center"/>
            </w:pPr>
            <w:r>
              <w:t>сбор, транспортирование, утилизация, обезвреживание, размещение отходов I - IV классов опасности</w:t>
            </w:r>
          </w:p>
        </w:tc>
      </w:tr>
      <w:tr w:rsidR="002113F6">
        <w:tc>
          <w:tcPr>
            <w:tcW w:w="624" w:type="dxa"/>
          </w:tcPr>
          <w:p w:rsidR="002113F6" w:rsidRDefault="002113F6">
            <w:pPr>
              <w:pStyle w:val="ConsPlusNormal"/>
              <w:jc w:val="center"/>
            </w:pPr>
            <w:r>
              <w:t>41</w:t>
            </w:r>
          </w:p>
        </w:tc>
        <w:tc>
          <w:tcPr>
            <w:tcW w:w="3628" w:type="dxa"/>
          </w:tcPr>
          <w:p w:rsidR="002113F6" w:rsidRDefault="002113F6">
            <w:pPr>
              <w:pStyle w:val="ConsPlusNormal"/>
              <w:jc w:val="center"/>
            </w:pPr>
            <w:r>
              <w:t>ИП Табаченко Елена Анатольевна</w:t>
            </w:r>
          </w:p>
        </w:tc>
        <w:tc>
          <w:tcPr>
            <w:tcW w:w="2835" w:type="dxa"/>
          </w:tcPr>
          <w:p w:rsidR="002113F6" w:rsidRDefault="002113F6">
            <w:pPr>
              <w:pStyle w:val="ConsPlusNormal"/>
              <w:jc w:val="center"/>
            </w:pPr>
            <w:r>
              <w:t>ИП Табаченко Е.А.</w:t>
            </w:r>
          </w:p>
        </w:tc>
        <w:tc>
          <w:tcPr>
            <w:tcW w:w="2551" w:type="dxa"/>
          </w:tcPr>
          <w:p w:rsidR="002113F6" w:rsidRDefault="002113F6">
            <w:pPr>
              <w:pStyle w:val="ConsPlusNormal"/>
              <w:jc w:val="center"/>
            </w:pPr>
            <w:r>
              <w:t>309565810700153</w:t>
            </w:r>
          </w:p>
        </w:tc>
        <w:tc>
          <w:tcPr>
            <w:tcW w:w="1814" w:type="dxa"/>
          </w:tcPr>
          <w:p w:rsidR="002113F6" w:rsidRDefault="002113F6">
            <w:pPr>
              <w:pStyle w:val="ConsPlusNormal"/>
              <w:jc w:val="center"/>
            </w:pPr>
            <w:r>
              <w:t>560993800940</w:t>
            </w:r>
          </w:p>
        </w:tc>
        <w:tc>
          <w:tcPr>
            <w:tcW w:w="2551" w:type="dxa"/>
          </w:tcPr>
          <w:p w:rsidR="002113F6" w:rsidRDefault="002113F6">
            <w:pPr>
              <w:pStyle w:val="ConsPlusNormal"/>
              <w:jc w:val="center"/>
            </w:pPr>
            <w:r>
              <w:t>Серия 056 N 00153 от 10.03.2016</w:t>
            </w:r>
          </w:p>
        </w:tc>
        <w:tc>
          <w:tcPr>
            <w:tcW w:w="3742" w:type="dxa"/>
          </w:tcPr>
          <w:p w:rsidR="002113F6" w:rsidRDefault="002113F6">
            <w:pPr>
              <w:pStyle w:val="ConsPlusNormal"/>
              <w:jc w:val="center"/>
            </w:pPr>
            <w:r>
              <w:t>460027, г. Оренбург, ул. Донгузская, 28</w:t>
            </w:r>
          </w:p>
        </w:tc>
        <w:tc>
          <w:tcPr>
            <w:tcW w:w="2608" w:type="dxa"/>
          </w:tcPr>
          <w:p w:rsidR="002113F6" w:rsidRDefault="002113F6">
            <w:pPr>
              <w:pStyle w:val="ConsPlusNormal"/>
              <w:jc w:val="center"/>
            </w:pPr>
            <w:r>
              <w:t>сбор, транспортирование II - III классов опасности</w:t>
            </w:r>
          </w:p>
        </w:tc>
      </w:tr>
      <w:tr w:rsidR="002113F6">
        <w:tc>
          <w:tcPr>
            <w:tcW w:w="624" w:type="dxa"/>
          </w:tcPr>
          <w:p w:rsidR="002113F6" w:rsidRDefault="002113F6">
            <w:pPr>
              <w:pStyle w:val="ConsPlusNormal"/>
              <w:jc w:val="center"/>
            </w:pPr>
            <w:r>
              <w:t>42</w:t>
            </w:r>
          </w:p>
        </w:tc>
        <w:tc>
          <w:tcPr>
            <w:tcW w:w="3628" w:type="dxa"/>
          </w:tcPr>
          <w:p w:rsidR="002113F6" w:rsidRDefault="002113F6">
            <w:pPr>
              <w:pStyle w:val="ConsPlusNormal"/>
              <w:jc w:val="center"/>
            </w:pPr>
            <w:r>
              <w:t>Общество с ограниченной ответственностью "Жилищно-коммунальный сервис - ТСЖ"</w:t>
            </w:r>
          </w:p>
        </w:tc>
        <w:tc>
          <w:tcPr>
            <w:tcW w:w="2835" w:type="dxa"/>
          </w:tcPr>
          <w:p w:rsidR="002113F6" w:rsidRDefault="002113F6">
            <w:pPr>
              <w:pStyle w:val="ConsPlusNormal"/>
              <w:jc w:val="center"/>
            </w:pPr>
            <w:r>
              <w:t>ООО "ЖилКомСервис-ТСЖ"</w:t>
            </w:r>
          </w:p>
        </w:tc>
        <w:tc>
          <w:tcPr>
            <w:tcW w:w="2551" w:type="dxa"/>
          </w:tcPr>
          <w:p w:rsidR="002113F6" w:rsidRDefault="002113F6">
            <w:pPr>
              <w:pStyle w:val="ConsPlusNormal"/>
              <w:jc w:val="center"/>
            </w:pPr>
            <w:r>
              <w:t>1105658015242</w:t>
            </w:r>
          </w:p>
        </w:tc>
        <w:tc>
          <w:tcPr>
            <w:tcW w:w="1814" w:type="dxa"/>
          </w:tcPr>
          <w:p w:rsidR="002113F6" w:rsidRDefault="002113F6">
            <w:pPr>
              <w:pStyle w:val="ConsPlusNormal"/>
              <w:jc w:val="center"/>
            </w:pPr>
            <w:r>
              <w:t>5614052987</w:t>
            </w:r>
          </w:p>
        </w:tc>
        <w:tc>
          <w:tcPr>
            <w:tcW w:w="2551" w:type="dxa"/>
          </w:tcPr>
          <w:p w:rsidR="002113F6" w:rsidRDefault="002113F6">
            <w:pPr>
              <w:pStyle w:val="ConsPlusNormal"/>
              <w:jc w:val="center"/>
            </w:pPr>
            <w:r>
              <w:t>Серия 0 5 6 N 0 0 1 5 2 от 10.03.2016</w:t>
            </w:r>
          </w:p>
        </w:tc>
        <w:tc>
          <w:tcPr>
            <w:tcW w:w="3742" w:type="dxa"/>
          </w:tcPr>
          <w:p w:rsidR="002113F6" w:rsidRDefault="002113F6">
            <w:pPr>
              <w:pStyle w:val="ConsPlusNormal"/>
              <w:jc w:val="center"/>
            </w:pPr>
            <w:r>
              <w:t>462430, Оренбургская область, г. Орск, ул. Добровольского, д. 12 Б</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43</w:t>
            </w:r>
          </w:p>
        </w:tc>
        <w:tc>
          <w:tcPr>
            <w:tcW w:w="3628" w:type="dxa"/>
          </w:tcPr>
          <w:p w:rsidR="002113F6" w:rsidRDefault="002113F6">
            <w:pPr>
              <w:pStyle w:val="ConsPlusNormal"/>
              <w:jc w:val="center"/>
            </w:pPr>
            <w:r>
              <w:t>Акционерное общество "Новотроицкий цементный завод" (переоформлена)</w:t>
            </w:r>
          </w:p>
        </w:tc>
        <w:tc>
          <w:tcPr>
            <w:tcW w:w="2835" w:type="dxa"/>
          </w:tcPr>
          <w:p w:rsidR="002113F6" w:rsidRDefault="002113F6">
            <w:pPr>
              <w:pStyle w:val="ConsPlusNormal"/>
              <w:jc w:val="center"/>
            </w:pPr>
            <w:r>
              <w:t>АО "Новотроицкий цементный завод"</w:t>
            </w:r>
          </w:p>
        </w:tc>
        <w:tc>
          <w:tcPr>
            <w:tcW w:w="2551" w:type="dxa"/>
          </w:tcPr>
          <w:p w:rsidR="002113F6" w:rsidRDefault="002113F6">
            <w:pPr>
              <w:pStyle w:val="ConsPlusNormal"/>
              <w:jc w:val="center"/>
            </w:pPr>
            <w:r>
              <w:t>1025600820563</w:t>
            </w:r>
          </w:p>
        </w:tc>
        <w:tc>
          <w:tcPr>
            <w:tcW w:w="1814" w:type="dxa"/>
          </w:tcPr>
          <w:p w:rsidR="002113F6" w:rsidRDefault="002113F6">
            <w:pPr>
              <w:pStyle w:val="ConsPlusNormal"/>
              <w:jc w:val="center"/>
            </w:pPr>
            <w:r>
              <w:t>5607004870</w:t>
            </w:r>
          </w:p>
        </w:tc>
        <w:tc>
          <w:tcPr>
            <w:tcW w:w="2551" w:type="dxa"/>
          </w:tcPr>
          <w:p w:rsidR="002113F6" w:rsidRDefault="002113F6">
            <w:pPr>
              <w:pStyle w:val="ConsPlusNormal"/>
              <w:jc w:val="center"/>
            </w:pPr>
            <w:r>
              <w:t>N (56)-1088-ТУ/П 07.09.2017</w:t>
            </w:r>
          </w:p>
        </w:tc>
        <w:tc>
          <w:tcPr>
            <w:tcW w:w="3742" w:type="dxa"/>
          </w:tcPr>
          <w:p w:rsidR="002113F6" w:rsidRDefault="002113F6">
            <w:pPr>
              <w:pStyle w:val="ConsPlusNormal"/>
              <w:jc w:val="center"/>
            </w:pPr>
            <w:r>
              <w:t>462353, Оренбургская область, г. Новотроицк, ул. Заводская, д. 3;</w:t>
            </w:r>
          </w:p>
          <w:p w:rsidR="002113F6" w:rsidRDefault="002113F6">
            <w:pPr>
              <w:pStyle w:val="ConsPlusNormal"/>
              <w:jc w:val="center"/>
            </w:pPr>
            <w:r>
              <w:t xml:space="preserve">Оренбургская обл., Новоорский р-он, </w:t>
            </w:r>
            <w:r>
              <w:lastRenderedPageBreak/>
              <w:t>юго-восточная часть кадастрового квартала 56:18:0109001 (дробильно-сортировочная установка);</w:t>
            </w:r>
          </w:p>
          <w:p w:rsidR="002113F6" w:rsidRDefault="002113F6">
            <w:pPr>
              <w:pStyle w:val="ConsPlusNormal"/>
              <w:jc w:val="center"/>
            </w:pPr>
            <w:r>
              <w:t>Оренбургская обл., Новоорский район, в 14 км к северо-востоку от поселка Ириклинский (Южный участок Ириклинского месторождения известняков);</w:t>
            </w:r>
          </w:p>
          <w:p w:rsidR="002113F6" w:rsidRDefault="002113F6">
            <w:pPr>
              <w:pStyle w:val="ConsPlusNormal"/>
              <w:jc w:val="center"/>
            </w:pPr>
            <w:r>
              <w:t>2,7 км по направлению на север от ориентира: Оренбургская обл., г. Новотроицк, ул. Промышленная, д. 49 (Новотроицкое месторождение цементных глин)</w:t>
            </w:r>
          </w:p>
        </w:tc>
        <w:tc>
          <w:tcPr>
            <w:tcW w:w="2608" w:type="dxa"/>
          </w:tcPr>
          <w:p w:rsidR="002113F6" w:rsidRDefault="002113F6">
            <w:pPr>
              <w:pStyle w:val="ConsPlusNormal"/>
              <w:jc w:val="center"/>
            </w:pPr>
            <w:r>
              <w:lastRenderedPageBreak/>
              <w:t>Транспортирование, утилизация отходов I - IV классов опасности</w:t>
            </w:r>
          </w:p>
        </w:tc>
      </w:tr>
      <w:tr w:rsidR="002113F6">
        <w:tc>
          <w:tcPr>
            <w:tcW w:w="624" w:type="dxa"/>
          </w:tcPr>
          <w:p w:rsidR="002113F6" w:rsidRDefault="002113F6">
            <w:pPr>
              <w:pStyle w:val="ConsPlusNormal"/>
              <w:jc w:val="center"/>
            </w:pPr>
            <w:r>
              <w:lastRenderedPageBreak/>
              <w:t>44</w:t>
            </w:r>
          </w:p>
        </w:tc>
        <w:tc>
          <w:tcPr>
            <w:tcW w:w="3628" w:type="dxa"/>
          </w:tcPr>
          <w:p w:rsidR="002113F6" w:rsidRDefault="002113F6">
            <w:pPr>
              <w:pStyle w:val="ConsPlusNormal"/>
              <w:jc w:val="center"/>
            </w:pPr>
            <w:r>
              <w:t>Акционерное общество "Международный аэропорт Оренбург" (переоформлена)</w:t>
            </w:r>
          </w:p>
        </w:tc>
        <w:tc>
          <w:tcPr>
            <w:tcW w:w="2835" w:type="dxa"/>
          </w:tcPr>
          <w:p w:rsidR="002113F6" w:rsidRDefault="002113F6">
            <w:pPr>
              <w:pStyle w:val="ConsPlusNormal"/>
              <w:jc w:val="center"/>
            </w:pPr>
            <w:r>
              <w:t>АО "Аэропорт Оренбург" (переоформлена)</w:t>
            </w:r>
          </w:p>
        </w:tc>
        <w:tc>
          <w:tcPr>
            <w:tcW w:w="2551" w:type="dxa"/>
          </w:tcPr>
          <w:p w:rsidR="002113F6" w:rsidRDefault="002113F6">
            <w:pPr>
              <w:pStyle w:val="ConsPlusNormal"/>
              <w:jc w:val="center"/>
            </w:pPr>
            <w:r>
              <w:t>1205600013211</w:t>
            </w:r>
          </w:p>
        </w:tc>
        <w:tc>
          <w:tcPr>
            <w:tcW w:w="1814" w:type="dxa"/>
          </w:tcPr>
          <w:p w:rsidR="002113F6" w:rsidRDefault="002113F6">
            <w:pPr>
              <w:pStyle w:val="ConsPlusNormal"/>
              <w:jc w:val="center"/>
            </w:pPr>
            <w:r>
              <w:t>5638077571</w:t>
            </w:r>
          </w:p>
        </w:tc>
        <w:tc>
          <w:tcPr>
            <w:tcW w:w="2551" w:type="dxa"/>
          </w:tcPr>
          <w:p w:rsidR="002113F6" w:rsidRDefault="002113F6">
            <w:pPr>
              <w:pStyle w:val="ConsPlusNormal"/>
              <w:jc w:val="center"/>
            </w:pPr>
            <w:r>
              <w:t>(02)-560923-СТБУ/П</w:t>
            </w:r>
          </w:p>
        </w:tc>
        <w:tc>
          <w:tcPr>
            <w:tcW w:w="3742" w:type="dxa"/>
          </w:tcPr>
          <w:p w:rsidR="002113F6" w:rsidRDefault="002113F6">
            <w:pPr>
              <w:pStyle w:val="ConsPlusNormal"/>
              <w:jc w:val="center"/>
            </w:pPr>
            <w:r>
              <w:t>460520, Оренбургская область, Оренбургский район, сельсовет Нежинский, территория Аэропорт, здание 1</w:t>
            </w:r>
          </w:p>
        </w:tc>
        <w:tc>
          <w:tcPr>
            <w:tcW w:w="2608" w:type="dxa"/>
          </w:tcPr>
          <w:p w:rsidR="002113F6" w:rsidRDefault="002113F6">
            <w:pPr>
              <w:pStyle w:val="ConsPlusNormal"/>
              <w:jc w:val="center"/>
            </w:pPr>
            <w:r>
              <w:t>сбор отходов III - IV класса опасности, транспортирование отходов II - IV класса опасности, обезвреживание отходов IV класса опасности, утилизация отходов III класса опасности</w:t>
            </w:r>
          </w:p>
        </w:tc>
      </w:tr>
      <w:tr w:rsidR="002113F6">
        <w:tc>
          <w:tcPr>
            <w:tcW w:w="624" w:type="dxa"/>
          </w:tcPr>
          <w:p w:rsidR="002113F6" w:rsidRDefault="002113F6">
            <w:pPr>
              <w:pStyle w:val="ConsPlusNormal"/>
              <w:jc w:val="center"/>
            </w:pPr>
            <w:r>
              <w:t>45</w:t>
            </w:r>
          </w:p>
        </w:tc>
        <w:tc>
          <w:tcPr>
            <w:tcW w:w="3628" w:type="dxa"/>
          </w:tcPr>
          <w:p w:rsidR="002113F6" w:rsidRDefault="002113F6">
            <w:pPr>
              <w:pStyle w:val="ConsPlusNormal"/>
              <w:jc w:val="center"/>
            </w:pPr>
            <w:r>
              <w:t>Индивидуальному предпринимателю Четыркину Владимиру Николаевичу</w:t>
            </w:r>
          </w:p>
        </w:tc>
        <w:tc>
          <w:tcPr>
            <w:tcW w:w="2835" w:type="dxa"/>
          </w:tcPr>
          <w:p w:rsidR="002113F6" w:rsidRDefault="002113F6">
            <w:pPr>
              <w:pStyle w:val="ConsPlusNormal"/>
              <w:jc w:val="center"/>
            </w:pPr>
            <w:r>
              <w:t>ИП Четыркин В.Н.</w:t>
            </w:r>
          </w:p>
        </w:tc>
        <w:tc>
          <w:tcPr>
            <w:tcW w:w="2551" w:type="dxa"/>
          </w:tcPr>
          <w:p w:rsidR="002113F6" w:rsidRDefault="002113F6">
            <w:pPr>
              <w:pStyle w:val="ConsPlusNormal"/>
              <w:jc w:val="center"/>
            </w:pPr>
            <w:r>
              <w:t>313565808600147</w:t>
            </w:r>
          </w:p>
        </w:tc>
        <w:tc>
          <w:tcPr>
            <w:tcW w:w="1814" w:type="dxa"/>
          </w:tcPr>
          <w:p w:rsidR="002113F6" w:rsidRDefault="002113F6">
            <w:pPr>
              <w:pStyle w:val="ConsPlusNormal"/>
              <w:jc w:val="center"/>
            </w:pPr>
            <w:r>
              <w:t>564300404490</w:t>
            </w:r>
          </w:p>
        </w:tc>
        <w:tc>
          <w:tcPr>
            <w:tcW w:w="2551" w:type="dxa"/>
          </w:tcPr>
          <w:p w:rsidR="002113F6" w:rsidRDefault="002113F6">
            <w:pPr>
              <w:pStyle w:val="ConsPlusNormal"/>
              <w:jc w:val="center"/>
            </w:pPr>
            <w:r>
              <w:t>Серия 0 5 6 N 0 0 1 5 9 от 29.03.2016</w:t>
            </w:r>
          </w:p>
        </w:tc>
        <w:tc>
          <w:tcPr>
            <w:tcW w:w="3742" w:type="dxa"/>
          </w:tcPr>
          <w:p w:rsidR="002113F6" w:rsidRDefault="002113F6">
            <w:pPr>
              <w:pStyle w:val="ConsPlusNormal"/>
              <w:jc w:val="center"/>
            </w:pPr>
            <w:r>
              <w:t>460006, г. Оренбург, ул. Комсомольская, д. 128, кв. 18</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46</w:t>
            </w:r>
          </w:p>
        </w:tc>
        <w:tc>
          <w:tcPr>
            <w:tcW w:w="3628" w:type="dxa"/>
          </w:tcPr>
          <w:p w:rsidR="002113F6" w:rsidRDefault="002113F6">
            <w:pPr>
              <w:pStyle w:val="ConsPlusNormal"/>
              <w:jc w:val="center"/>
            </w:pPr>
            <w:r>
              <w:t>Общество с ограниченной ответственностью "Оренбургвторцветмет"</w:t>
            </w:r>
          </w:p>
        </w:tc>
        <w:tc>
          <w:tcPr>
            <w:tcW w:w="2835" w:type="dxa"/>
          </w:tcPr>
          <w:p w:rsidR="002113F6" w:rsidRDefault="002113F6">
            <w:pPr>
              <w:pStyle w:val="ConsPlusNormal"/>
              <w:jc w:val="center"/>
            </w:pPr>
            <w:r>
              <w:t>ООО "Оренбургвторцветмет"</w:t>
            </w:r>
          </w:p>
        </w:tc>
        <w:tc>
          <w:tcPr>
            <w:tcW w:w="2551" w:type="dxa"/>
          </w:tcPr>
          <w:p w:rsidR="002113F6" w:rsidRDefault="002113F6">
            <w:pPr>
              <w:pStyle w:val="ConsPlusNormal"/>
              <w:jc w:val="center"/>
            </w:pPr>
            <w:r>
              <w:t>1025601715787</w:t>
            </w:r>
          </w:p>
        </w:tc>
        <w:tc>
          <w:tcPr>
            <w:tcW w:w="1814" w:type="dxa"/>
          </w:tcPr>
          <w:p w:rsidR="002113F6" w:rsidRDefault="002113F6">
            <w:pPr>
              <w:pStyle w:val="ConsPlusNormal"/>
              <w:jc w:val="center"/>
            </w:pPr>
            <w:r>
              <w:t>5611024614</w:t>
            </w:r>
          </w:p>
        </w:tc>
        <w:tc>
          <w:tcPr>
            <w:tcW w:w="2551" w:type="dxa"/>
          </w:tcPr>
          <w:p w:rsidR="002113F6" w:rsidRDefault="002113F6">
            <w:pPr>
              <w:pStyle w:val="ConsPlusNormal"/>
              <w:jc w:val="center"/>
            </w:pPr>
            <w:r>
              <w:t>Серия 0 5 6 N 0 0 1 6 1 от 04.04.2016</w:t>
            </w:r>
          </w:p>
        </w:tc>
        <w:tc>
          <w:tcPr>
            <w:tcW w:w="3742" w:type="dxa"/>
          </w:tcPr>
          <w:p w:rsidR="002113F6" w:rsidRDefault="002113F6">
            <w:pPr>
              <w:pStyle w:val="ConsPlusNormal"/>
              <w:jc w:val="center"/>
            </w:pPr>
            <w:r>
              <w:t>460035, г. Оренбург, ул. Фрунзе, д. 1 Б.</w:t>
            </w:r>
          </w:p>
        </w:tc>
        <w:tc>
          <w:tcPr>
            <w:tcW w:w="2608" w:type="dxa"/>
          </w:tcPr>
          <w:p w:rsidR="002113F6" w:rsidRDefault="002113F6">
            <w:pPr>
              <w:pStyle w:val="ConsPlusNormal"/>
              <w:jc w:val="center"/>
            </w:pPr>
            <w:r>
              <w:t>сбор, транспортирование, обработка отходов II - IV классов опасности</w:t>
            </w:r>
          </w:p>
        </w:tc>
      </w:tr>
      <w:tr w:rsidR="002113F6">
        <w:tc>
          <w:tcPr>
            <w:tcW w:w="624" w:type="dxa"/>
          </w:tcPr>
          <w:p w:rsidR="002113F6" w:rsidRDefault="002113F6">
            <w:pPr>
              <w:pStyle w:val="ConsPlusNormal"/>
              <w:jc w:val="center"/>
            </w:pPr>
            <w:r>
              <w:t>47</w:t>
            </w:r>
          </w:p>
        </w:tc>
        <w:tc>
          <w:tcPr>
            <w:tcW w:w="3628" w:type="dxa"/>
          </w:tcPr>
          <w:p w:rsidR="002113F6" w:rsidRDefault="002113F6">
            <w:pPr>
              <w:pStyle w:val="ConsPlusNormal"/>
              <w:jc w:val="center"/>
            </w:pPr>
            <w:r>
              <w:t>Общество с ограниченной ответственностью НТК-"Сервис"</w:t>
            </w:r>
          </w:p>
        </w:tc>
        <w:tc>
          <w:tcPr>
            <w:tcW w:w="2835" w:type="dxa"/>
          </w:tcPr>
          <w:p w:rsidR="002113F6" w:rsidRDefault="002113F6">
            <w:pPr>
              <w:pStyle w:val="ConsPlusNormal"/>
              <w:jc w:val="center"/>
            </w:pPr>
            <w:r>
              <w:t>ООО НТК-"Сервис"</w:t>
            </w:r>
          </w:p>
        </w:tc>
        <w:tc>
          <w:tcPr>
            <w:tcW w:w="2551" w:type="dxa"/>
          </w:tcPr>
          <w:p w:rsidR="002113F6" w:rsidRDefault="002113F6">
            <w:pPr>
              <w:pStyle w:val="ConsPlusNormal"/>
              <w:jc w:val="center"/>
            </w:pPr>
            <w:r>
              <w:t>1055617019479</w:t>
            </w:r>
          </w:p>
        </w:tc>
        <w:tc>
          <w:tcPr>
            <w:tcW w:w="1814" w:type="dxa"/>
          </w:tcPr>
          <w:p w:rsidR="002113F6" w:rsidRDefault="002113F6">
            <w:pPr>
              <w:pStyle w:val="ConsPlusNormal"/>
              <w:jc w:val="center"/>
            </w:pPr>
            <w:r>
              <w:t>5649006075</w:t>
            </w:r>
          </w:p>
        </w:tc>
        <w:tc>
          <w:tcPr>
            <w:tcW w:w="2551" w:type="dxa"/>
          </w:tcPr>
          <w:p w:rsidR="002113F6" w:rsidRDefault="002113F6">
            <w:pPr>
              <w:pStyle w:val="ConsPlusNormal"/>
              <w:jc w:val="center"/>
            </w:pPr>
            <w:r>
              <w:t>Серия 0 5 6 N 0 0 1 6 2 от 04.04.2016</w:t>
            </w:r>
          </w:p>
        </w:tc>
        <w:tc>
          <w:tcPr>
            <w:tcW w:w="3742" w:type="dxa"/>
          </w:tcPr>
          <w:p w:rsidR="002113F6" w:rsidRDefault="002113F6">
            <w:pPr>
              <w:pStyle w:val="ConsPlusNormal"/>
              <w:jc w:val="center"/>
            </w:pPr>
            <w:r>
              <w:t>461045, Оренбургская область, г. Бузулук, ул. Юго-Западная, д. 2</w:t>
            </w:r>
          </w:p>
        </w:tc>
        <w:tc>
          <w:tcPr>
            <w:tcW w:w="2608" w:type="dxa"/>
          </w:tcPr>
          <w:p w:rsidR="002113F6" w:rsidRDefault="002113F6">
            <w:pPr>
              <w:pStyle w:val="ConsPlusNormal"/>
              <w:jc w:val="center"/>
            </w:pPr>
            <w:r>
              <w:t xml:space="preserve">сбор, транспортирование отходов IV класса </w:t>
            </w:r>
            <w:r>
              <w:lastRenderedPageBreak/>
              <w:t>опасности</w:t>
            </w:r>
          </w:p>
        </w:tc>
      </w:tr>
      <w:tr w:rsidR="002113F6">
        <w:tc>
          <w:tcPr>
            <w:tcW w:w="624" w:type="dxa"/>
          </w:tcPr>
          <w:p w:rsidR="002113F6" w:rsidRDefault="002113F6">
            <w:pPr>
              <w:pStyle w:val="ConsPlusNormal"/>
              <w:jc w:val="center"/>
            </w:pPr>
            <w:r>
              <w:lastRenderedPageBreak/>
              <w:t>48</w:t>
            </w:r>
          </w:p>
        </w:tc>
        <w:tc>
          <w:tcPr>
            <w:tcW w:w="3628" w:type="dxa"/>
          </w:tcPr>
          <w:p w:rsidR="002113F6" w:rsidRDefault="002113F6">
            <w:pPr>
              <w:pStyle w:val="ConsPlusNormal"/>
              <w:jc w:val="center"/>
            </w:pPr>
            <w:r>
              <w:t>Индивидуальный предприниматель Салимов Пунхан Абульфат оглы переоформлена</w:t>
            </w:r>
          </w:p>
        </w:tc>
        <w:tc>
          <w:tcPr>
            <w:tcW w:w="2835" w:type="dxa"/>
          </w:tcPr>
          <w:p w:rsidR="002113F6" w:rsidRDefault="002113F6">
            <w:pPr>
              <w:pStyle w:val="ConsPlusNormal"/>
              <w:jc w:val="center"/>
            </w:pPr>
            <w:r>
              <w:t>ИП Салимов П.А.о.</w:t>
            </w:r>
          </w:p>
        </w:tc>
        <w:tc>
          <w:tcPr>
            <w:tcW w:w="2551" w:type="dxa"/>
          </w:tcPr>
          <w:p w:rsidR="002113F6" w:rsidRDefault="002113F6">
            <w:pPr>
              <w:pStyle w:val="ConsPlusNormal"/>
              <w:jc w:val="center"/>
            </w:pPr>
            <w:r>
              <w:t>315565800038721</w:t>
            </w:r>
          </w:p>
        </w:tc>
        <w:tc>
          <w:tcPr>
            <w:tcW w:w="1814" w:type="dxa"/>
          </w:tcPr>
          <w:p w:rsidR="002113F6" w:rsidRDefault="002113F6">
            <w:pPr>
              <w:pStyle w:val="ConsPlusNormal"/>
              <w:jc w:val="center"/>
            </w:pPr>
            <w:r>
              <w:t>561413218740</w:t>
            </w:r>
          </w:p>
        </w:tc>
        <w:tc>
          <w:tcPr>
            <w:tcW w:w="2551" w:type="dxa"/>
          </w:tcPr>
          <w:p w:rsidR="002113F6" w:rsidRDefault="002113F6">
            <w:pPr>
              <w:pStyle w:val="ConsPlusNormal"/>
              <w:jc w:val="center"/>
            </w:pPr>
            <w:r>
              <w:t>Серия 056 N 00160/П от 03.09.2019</w:t>
            </w:r>
          </w:p>
        </w:tc>
        <w:tc>
          <w:tcPr>
            <w:tcW w:w="3742" w:type="dxa"/>
          </w:tcPr>
          <w:p w:rsidR="002113F6" w:rsidRDefault="002113F6">
            <w:pPr>
              <w:pStyle w:val="ConsPlusNormal"/>
              <w:jc w:val="center"/>
            </w:pPr>
            <w:r>
              <w:t>462422, Оренбургская область, г. Орск, ул. Куйбышева, д. 21; Оренбургская область, г. Орск, ул. Подгорная, д. 43 Б.</w:t>
            </w:r>
          </w:p>
        </w:tc>
        <w:tc>
          <w:tcPr>
            <w:tcW w:w="2608" w:type="dxa"/>
          </w:tcPr>
          <w:p w:rsidR="002113F6" w:rsidRDefault="002113F6">
            <w:pPr>
              <w:pStyle w:val="ConsPlusNormal"/>
              <w:jc w:val="center"/>
            </w:pPr>
            <w:r>
              <w:t>сбор, транспортирование, обработка, обезвреживание отходов I - IV классов опасности</w:t>
            </w:r>
          </w:p>
        </w:tc>
      </w:tr>
      <w:tr w:rsidR="002113F6">
        <w:tc>
          <w:tcPr>
            <w:tcW w:w="624" w:type="dxa"/>
          </w:tcPr>
          <w:p w:rsidR="002113F6" w:rsidRDefault="002113F6">
            <w:pPr>
              <w:pStyle w:val="ConsPlusNormal"/>
              <w:jc w:val="center"/>
            </w:pPr>
            <w:r>
              <w:t>49</w:t>
            </w:r>
          </w:p>
        </w:tc>
        <w:tc>
          <w:tcPr>
            <w:tcW w:w="3628" w:type="dxa"/>
          </w:tcPr>
          <w:p w:rsidR="002113F6" w:rsidRDefault="002113F6">
            <w:pPr>
              <w:pStyle w:val="ConsPlusNormal"/>
              <w:jc w:val="center"/>
            </w:pPr>
            <w:r>
              <w:t>Общество с ограниченной ответственностью "Консалтинг-Центр"</w:t>
            </w:r>
          </w:p>
        </w:tc>
        <w:tc>
          <w:tcPr>
            <w:tcW w:w="2835" w:type="dxa"/>
          </w:tcPr>
          <w:p w:rsidR="002113F6" w:rsidRDefault="002113F6">
            <w:pPr>
              <w:pStyle w:val="ConsPlusNormal"/>
              <w:jc w:val="center"/>
            </w:pPr>
            <w:r>
              <w:t>ООО "Консалтинг-Центр"</w:t>
            </w:r>
          </w:p>
        </w:tc>
        <w:tc>
          <w:tcPr>
            <w:tcW w:w="2551" w:type="dxa"/>
          </w:tcPr>
          <w:p w:rsidR="002113F6" w:rsidRDefault="002113F6">
            <w:pPr>
              <w:pStyle w:val="ConsPlusNormal"/>
              <w:jc w:val="center"/>
            </w:pPr>
            <w:r>
              <w:t>1045617221396</w:t>
            </w:r>
          </w:p>
        </w:tc>
        <w:tc>
          <w:tcPr>
            <w:tcW w:w="1814" w:type="dxa"/>
          </w:tcPr>
          <w:p w:rsidR="002113F6" w:rsidRDefault="002113F6">
            <w:pPr>
              <w:pStyle w:val="ConsPlusNormal"/>
              <w:jc w:val="center"/>
            </w:pPr>
            <w:r>
              <w:t>5646011729</w:t>
            </w:r>
          </w:p>
        </w:tc>
        <w:tc>
          <w:tcPr>
            <w:tcW w:w="2551" w:type="dxa"/>
          </w:tcPr>
          <w:p w:rsidR="002113F6" w:rsidRDefault="002113F6">
            <w:pPr>
              <w:pStyle w:val="ConsPlusNormal"/>
              <w:jc w:val="center"/>
            </w:pPr>
            <w:r>
              <w:t>Серия 0 5 6 N 0 0 1 6 3 от 08.04.2016</w:t>
            </w:r>
          </w:p>
        </w:tc>
        <w:tc>
          <w:tcPr>
            <w:tcW w:w="3742" w:type="dxa"/>
          </w:tcPr>
          <w:p w:rsidR="002113F6" w:rsidRDefault="002113F6">
            <w:pPr>
              <w:pStyle w:val="ConsPlusNormal"/>
              <w:jc w:val="center"/>
            </w:pPr>
            <w:r>
              <w:t>461505, Оренбургская обл., г. Соль-Илецк, ул. Вокзальная, д. 79 а, кв. 44.</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50</w:t>
            </w:r>
          </w:p>
        </w:tc>
        <w:tc>
          <w:tcPr>
            <w:tcW w:w="3628" w:type="dxa"/>
          </w:tcPr>
          <w:p w:rsidR="002113F6" w:rsidRDefault="002113F6">
            <w:pPr>
              <w:pStyle w:val="ConsPlusNormal"/>
              <w:jc w:val="center"/>
            </w:pPr>
            <w:r>
              <w:t>Общество с ограниченной ответственностью "Водо-коммунальное хозяйство"</w:t>
            </w:r>
          </w:p>
        </w:tc>
        <w:tc>
          <w:tcPr>
            <w:tcW w:w="2835" w:type="dxa"/>
          </w:tcPr>
          <w:p w:rsidR="002113F6" w:rsidRDefault="002113F6">
            <w:pPr>
              <w:pStyle w:val="ConsPlusNormal"/>
              <w:jc w:val="center"/>
            </w:pPr>
            <w:r>
              <w:t>ООО "Водо-коммунальное хозяйство"</w:t>
            </w:r>
          </w:p>
        </w:tc>
        <w:tc>
          <w:tcPr>
            <w:tcW w:w="2551" w:type="dxa"/>
          </w:tcPr>
          <w:p w:rsidR="002113F6" w:rsidRDefault="002113F6">
            <w:pPr>
              <w:pStyle w:val="ConsPlusNormal"/>
              <w:jc w:val="center"/>
            </w:pPr>
            <w:r>
              <w:t>1135658034709</w:t>
            </w:r>
          </w:p>
        </w:tc>
        <w:tc>
          <w:tcPr>
            <w:tcW w:w="1814" w:type="dxa"/>
          </w:tcPr>
          <w:p w:rsidR="002113F6" w:rsidRDefault="002113F6">
            <w:pPr>
              <w:pStyle w:val="ConsPlusNormal"/>
              <w:jc w:val="center"/>
            </w:pPr>
            <w:r>
              <w:t>5617021680</w:t>
            </w:r>
          </w:p>
        </w:tc>
        <w:tc>
          <w:tcPr>
            <w:tcW w:w="2551" w:type="dxa"/>
          </w:tcPr>
          <w:p w:rsidR="002113F6" w:rsidRDefault="002113F6">
            <w:pPr>
              <w:pStyle w:val="ConsPlusNormal"/>
              <w:jc w:val="center"/>
            </w:pPr>
            <w:r>
              <w:t>Серия 0 5 6 N 0 0 1 6 4 от 12.04.2016</w:t>
            </w:r>
          </w:p>
        </w:tc>
        <w:tc>
          <w:tcPr>
            <w:tcW w:w="3742" w:type="dxa"/>
          </w:tcPr>
          <w:p w:rsidR="002113F6" w:rsidRDefault="002113F6">
            <w:pPr>
              <w:pStyle w:val="ConsPlusNormal"/>
              <w:jc w:val="center"/>
            </w:pPr>
            <w:r>
              <w:t>461900, Оренбургская область, г. Сорочинск, ул. Шоссейная, д. 3А.</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51</w:t>
            </w:r>
          </w:p>
        </w:tc>
        <w:tc>
          <w:tcPr>
            <w:tcW w:w="3628" w:type="dxa"/>
          </w:tcPr>
          <w:p w:rsidR="002113F6" w:rsidRDefault="002113F6">
            <w:pPr>
              <w:pStyle w:val="ConsPlusNormal"/>
              <w:jc w:val="center"/>
            </w:pPr>
            <w:r>
              <w:t>Открытое акционерное общество "Орское карьероуправление"</w:t>
            </w:r>
          </w:p>
        </w:tc>
        <w:tc>
          <w:tcPr>
            <w:tcW w:w="2835" w:type="dxa"/>
          </w:tcPr>
          <w:p w:rsidR="002113F6" w:rsidRDefault="002113F6">
            <w:pPr>
              <w:pStyle w:val="ConsPlusNormal"/>
              <w:jc w:val="center"/>
            </w:pPr>
            <w:r>
              <w:t>ОАО "Орское карьероуправление"</w:t>
            </w:r>
          </w:p>
        </w:tc>
        <w:tc>
          <w:tcPr>
            <w:tcW w:w="2551" w:type="dxa"/>
          </w:tcPr>
          <w:p w:rsidR="002113F6" w:rsidRDefault="002113F6">
            <w:pPr>
              <w:pStyle w:val="ConsPlusNormal"/>
              <w:jc w:val="center"/>
            </w:pPr>
            <w:r>
              <w:t>1025602000808</w:t>
            </w:r>
          </w:p>
        </w:tc>
        <w:tc>
          <w:tcPr>
            <w:tcW w:w="1814" w:type="dxa"/>
          </w:tcPr>
          <w:p w:rsidR="002113F6" w:rsidRDefault="002113F6">
            <w:pPr>
              <w:pStyle w:val="ConsPlusNormal"/>
              <w:jc w:val="center"/>
            </w:pPr>
            <w:r>
              <w:t>5615002820</w:t>
            </w:r>
          </w:p>
        </w:tc>
        <w:tc>
          <w:tcPr>
            <w:tcW w:w="2551" w:type="dxa"/>
          </w:tcPr>
          <w:p w:rsidR="002113F6" w:rsidRDefault="002113F6">
            <w:pPr>
              <w:pStyle w:val="ConsPlusNormal"/>
              <w:jc w:val="center"/>
            </w:pPr>
            <w:r>
              <w:t>Серия 0 5 6 N 0 0 1 6 7 от 14.04.2016</w:t>
            </w:r>
          </w:p>
        </w:tc>
        <w:tc>
          <w:tcPr>
            <w:tcW w:w="3742" w:type="dxa"/>
          </w:tcPr>
          <w:p w:rsidR="002113F6" w:rsidRDefault="002113F6">
            <w:pPr>
              <w:pStyle w:val="ConsPlusNormal"/>
              <w:jc w:val="center"/>
            </w:pPr>
            <w:r>
              <w:t>462414, Оренбургская область, г. Орск, пос. Круторожино, ул. Гайское шоссе, 10</w:t>
            </w:r>
          </w:p>
        </w:tc>
        <w:tc>
          <w:tcPr>
            <w:tcW w:w="2608" w:type="dxa"/>
          </w:tcPr>
          <w:p w:rsidR="002113F6" w:rsidRDefault="002113F6">
            <w:pPr>
              <w:pStyle w:val="ConsPlusNormal"/>
              <w:jc w:val="center"/>
            </w:pPr>
            <w:r>
              <w:t>транспортирование отходов I - IV классов опасности</w:t>
            </w:r>
          </w:p>
        </w:tc>
      </w:tr>
      <w:tr w:rsidR="002113F6">
        <w:tc>
          <w:tcPr>
            <w:tcW w:w="624" w:type="dxa"/>
          </w:tcPr>
          <w:p w:rsidR="002113F6" w:rsidRDefault="002113F6">
            <w:pPr>
              <w:pStyle w:val="ConsPlusNormal"/>
              <w:jc w:val="center"/>
            </w:pPr>
            <w:r>
              <w:t>52</w:t>
            </w:r>
          </w:p>
        </w:tc>
        <w:tc>
          <w:tcPr>
            <w:tcW w:w="3628" w:type="dxa"/>
          </w:tcPr>
          <w:p w:rsidR="002113F6" w:rsidRDefault="002113F6">
            <w:pPr>
              <w:pStyle w:val="ConsPlusNormal"/>
              <w:jc w:val="center"/>
            </w:pPr>
            <w:r>
              <w:t>Индивидуальный предприниматель Кусов Александр Яковлевич</w:t>
            </w:r>
          </w:p>
        </w:tc>
        <w:tc>
          <w:tcPr>
            <w:tcW w:w="2835" w:type="dxa"/>
          </w:tcPr>
          <w:p w:rsidR="002113F6" w:rsidRDefault="002113F6">
            <w:pPr>
              <w:pStyle w:val="ConsPlusNormal"/>
              <w:jc w:val="center"/>
            </w:pPr>
            <w:r>
              <w:t>ИП Кусов Александр Яковлевич</w:t>
            </w:r>
          </w:p>
        </w:tc>
        <w:tc>
          <w:tcPr>
            <w:tcW w:w="2551" w:type="dxa"/>
          </w:tcPr>
          <w:p w:rsidR="002113F6" w:rsidRDefault="002113F6">
            <w:pPr>
              <w:pStyle w:val="ConsPlusNormal"/>
              <w:jc w:val="center"/>
            </w:pPr>
            <w:r>
              <w:t>314565817800271</w:t>
            </w:r>
          </w:p>
        </w:tc>
        <w:tc>
          <w:tcPr>
            <w:tcW w:w="1814" w:type="dxa"/>
          </w:tcPr>
          <w:p w:rsidR="002113F6" w:rsidRDefault="002113F6">
            <w:pPr>
              <w:pStyle w:val="ConsPlusNormal"/>
              <w:jc w:val="center"/>
            </w:pPr>
            <w:r>
              <w:t>564602039406</w:t>
            </w:r>
          </w:p>
        </w:tc>
        <w:tc>
          <w:tcPr>
            <w:tcW w:w="2551" w:type="dxa"/>
          </w:tcPr>
          <w:p w:rsidR="002113F6" w:rsidRDefault="002113F6">
            <w:pPr>
              <w:pStyle w:val="ConsPlusNormal"/>
              <w:jc w:val="center"/>
            </w:pPr>
            <w:r>
              <w:t>Серия 0 5 6 N 0 0 1 6 8 от 14.04.2016</w:t>
            </w:r>
          </w:p>
        </w:tc>
        <w:tc>
          <w:tcPr>
            <w:tcW w:w="3742" w:type="dxa"/>
          </w:tcPr>
          <w:p w:rsidR="002113F6" w:rsidRDefault="002113F6">
            <w:pPr>
              <w:pStyle w:val="ConsPlusNormal"/>
              <w:jc w:val="center"/>
            </w:pPr>
            <w:r>
              <w:t>461504, Оренбургская область, г. Соль-Илецк, ул. Калинина, д. 69.</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53</w:t>
            </w:r>
          </w:p>
        </w:tc>
        <w:tc>
          <w:tcPr>
            <w:tcW w:w="3628" w:type="dxa"/>
          </w:tcPr>
          <w:p w:rsidR="002113F6" w:rsidRDefault="002113F6">
            <w:pPr>
              <w:pStyle w:val="ConsPlusNormal"/>
              <w:jc w:val="center"/>
            </w:pPr>
            <w:r>
              <w:t>Общество с ограниченной ответственностью "Агропромэнерго"</w:t>
            </w:r>
          </w:p>
        </w:tc>
        <w:tc>
          <w:tcPr>
            <w:tcW w:w="2835" w:type="dxa"/>
          </w:tcPr>
          <w:p w:rsidR="002113F6" w:rsidRDefault="002113F6">
            <w:pPr>
              <w:pStyle w:val="ConsPlusNormal"/>
              <w:jc w:val="center"/>
            </w:pPr>
            <w:r>
              <w:t>ООО "Агропромэнерго"</w:t>
            </w:r>
          </w:p>
        </w:tc>
        <w:tc>
          <w:tcPr>
            <w:tcW w:w="2551" w:type="dxa"/>
          </w:tcPr>
          <w:p w:rsidR="002113F6" w:rsidRDefault="002113F6">
            <w:pPr>
              <w:pStyle w:val="ConsPlusNormal"/>
              <w:jc w:val="center"/>
            </w:pPr>
            <w:r>
              <w:t>1025602370518</w:t>
            </w:r>
          </w:p>
        </w:tc>
        <w:tc>
          <w:tcPr>
            <w:tcW w:w="1814" w:type="dxa"/>
          </w:tcPr>
          <w:p w:rsidR="002113F6" w:rsidRDefault="002113F6">
            <w:pPr>
              <w:pStyle w:val="ConsPlusNormal"/>
              <w:jc w:val="center"/>
            </w:pPr>
            <w:r>
              <w:t>5624002696</w:t>
            </w:r>
          </w:p>
        </w:tc>
        <w:tc>
          <w:tcPr>
            <w:tcW w:w="2551" w:type="dxa"/>
          </w:tcPr>
          <w:p w:rsidR="002113F6" w:rsidRDefault="002113F6">
            <w:pPr>
              <w:pStyle w:val="ConsPlusNormal"/>
              <w:jc w:val="center"/>
            </w:pPr>
            <w:r>
              <w:t>Серия 056 N 00169 от 29.04.2016</w:t>
            </w:r>
          </w:p>
        </w:tc>
        <w:tc>
          <w:tcPr>
            <w:tcW w:w="3742" w:type="dxa"/>
          </w:tcPr>
          <w:p w:rsidR="002113F6" w:rsidRDefault="002113F6">
            <w:pPr>
              <w:pStyle w:val="ConsPlusNormal"/>
              <w:jc w:val="center"/>
            </w:pPr>
            <w:r>
              <w:t>461620, Оренбургская область, Бугурусланский район, с. Михайловка, ул. Рабочая, 37б</w:t>
            </w:r>
          </w:p>
          <w:p w:rsidR="002113F6" w:rsidRDefault="002113F6">
            <w:pPr>
              <w:pStyle w:val="ConsPlusNormal"/>
              <w:jc w:val="center"/>
            </w:pPr>
            <w:r>
              <w:t>461620, Оренбургская область, Бугурусланский район, с. Михайловка, ул. Рабочая, 37б</w:t>
            </w:r>
          </w:p>
        </w:tc>
        <w:tc>
          <w:tcPr>
            <w:tcW w:w="2608" w:type="dxa"/>
          </w:tcPr>
          <w:p w:rsidR="002113F6" w:rsidRDefault="002113F6">
            <w:pPr>
              <w:pStyle w:val="ConsPlusNormal"/>
              <w:jc w:val="center"/>
            </w:pPr>
            <w:r>
              <w:t>сбор, транспортирование отхода IV класса опасности</w:t>
            </w:r>
          </w:p>
        </w:tc>
      </w:tr>
      <w:tr w:rsidR="002113F6">
        <w:tc>
          <w:tcPr>
            <w:tcW w:w="624" w:type="dxa"/>
          </w:tcPr>
          <w:p w:rsidR="002113F6" w:rsidRDefault="002113F6">
            <w:pPr>
              <w:pStyle w:val="ConsPlusNormal"/>
              <w:jc w:val="center"/>
            </w:pPr>
            <w:r>
              <w:t>54</w:t>
            </w:r>
          </w:p>
        </w:tc>
        <w:tc>
          <w:tcPr>
            <w:tcW w:w="3628" w:type="dxa"/>
          </w:tcPr>
          <w:p w:rsidR="002113F6" w:rsidRDefault="002113F6">
            <w:pPr>
              <w:pStyle w:val="ConsPlusNormal"/>
              <w:jc w:val="center"/>
            </w:pPr>
            <w:r>
              <w:t>Общество с ограниченной ответственностью "Оренбурггазтранс" переоформлена</w:t>
            </w:r>
          </w:p>
        </w:tc>
        <w:tc>
          <w:tcPr>
            <w:tcW w:w="2835" w:type="dxa"/>
          </w:tcPr>
          <w:p w:rsidR="002113F6" w:rsidRDefault="002113F6">
            <w:pPr>
              <w:pStyle w:val="ConsPlusNormal"/>
              <w:jc w:val="center"/>
            </w:pPr>
            <w:r>
              <w:t>ООО "Оренбурггазтранс"</w:t>
            </w:r>
          </w:p>
        </w:tc>
        <w:tc>
          <w:tcPr>
            <w:tcW w:w="2551" w:type="dxa"/>
          </w:tcPr>
          <w:p w:rsidR="002113F6" w:rsidRDefault="002113F6">
            <w:pPr>
              <w:pStyle w:val="ConsPlusNormal"/>
              <w:jc w:val="center"/>
            </w:pPr>
            <w:r>
              <w:t>1025600894483</w:t>
            </w:r>
          </w:p>
        </w:tc>
        <w:tc>
          <w:tcPr>
            <w:tcW w:w="1814" w:type="dxa"/>
          </w:tcPr>
          <w:p w:rsidR="002113F6" w:rsidRDefault="002113F6">
            <w:pPr>
              <w:pStyle w:val="ConsPlusNormal"/>
              <w:jc w:val="center"/>
            </w:pPr>
            <w:r>
              <w:t>5609029975</w:t>
            </w:r>
          </w:p>
        </w:tc>
        <w:tc>
          <w:tcPr>
            <w:tcW w:w="2551" w:type="dxa"/>
          </w:tcPr>
          <w:p w:rsidR="002113F6" w:rsidRDefault="002113F6">
            <w:pPr>
              <w:pStyle w:val="ConsPlusNormal"/>
              <w:jc w:val="center"/>
            </w:pPr>
            <w:r>
              <w:t>N (56)-4317-СТ 04.09.2017</w:t>
            </w:r>
          </w:p>
        </w:tc>
        <w:tc>
          <w:tcPr>
            <w:tcW w:w="3742" w:type="dxa"/>
          </w:tcPr>
          <w:p w:rsidR="002113F6" w:rsidRDefault="002113F6">
            <w:pPr>
              <w:pStyle w:val="ConsPlusNormal"/>
              <w:jc w:val="center"/>
            </w:pPr>
            <w:r>
              <w:t>460050, г. Оренбург, ул. Терешковой, д. 144</w:t>
            </w:r>
          </w:p>
        </w:tc>
        <w:tc>
          <w:tcPr>
            <w:tcW w:w="2608" w:type="dxa"/>
          </w:tcPr>
          <w:p w:rsidR="002113F6" w:rsidRDefault="002113F6">
            <w:pPr>
              <w:pStyle w:val="ConsPlusNormal"/>
              <w:jc w:val="center"/>
            </w:pPr>
            <w:r>
              <w:t>сбор, транспортирование отходов III - IV классов опасности</w:t>
            </w:r>
          </w:p>
        </w:tc>
      </w:tr>
      <w:tr w:rsidR="002113F6">
        <w:tc>
          <w:tcPr>
            <w:tcW w:w="624" w:type="dxa"/>
          </w:tcPr>
          <w:p w:rsidR="002113F6" w:rsidRDefault="002113F6">
            <w:pPr>
              <w:pStyle w:val="ConsPlusNormal"/>
              <w:jc w:val="center"/>
            </w:pPr>
            <w:r>
              <w:t>55</w:t>
            </w:r>
          </w:p>
        </w:tc>
        <w:tc>
          <w:tcPr>
            <w:tcW w:w="3628" w:type="dxa"/>
          </w:tcPr>
          <w:p w:rsidR="002113F6" w:rsidRDefault="002113F6">
            <w:pPr>
              <w:pStyle w:val="ConsPlusNormal"/>
              <w:jc w:val="center"/>
            </w:pPr>
            <w:r>
              <w:t xml:space="preserve">Закрытое акционерное общество </w:t>
            </w:r>
            <w:r>
              <w:lastRenderedPageBreak/>
              <w:t>"ОРМЕТ"</w:t>
            </w:r>
          </w:p>
        </w:tc>
        <w:tc>
          <w:tcPr>
            <w:tcW w:w="2835" w:type="dxa"/>
          </w:tcPr>
          <w:p w:rsidR="002113F6" w:rsidRDefault="002113F6">
            <w:pPr>
              <w:pStyle w:val="ConsPlusNormal"/>
              <w:jc w:val="center"/>
            </w:pPr>
            <w:r>
              <w:lastRenderedPageBreak/>
              <w:t xml:space="preserve">ЗАО "ОРМЕТ" </w:t>
            </w:r>
            <w:r>
              <w:lastRenderedPageBreak/>
              <w:t>(переоформлена)</w:t>
            </w:r>
          </w:p>
        </w:tc>
        <w:tc>
          <w:tcPr>
            <w:tcW w:w="2551" w:type="dxa"/>
          </w:tcPr>
          <w:p w:rsidR="002113F6" w:rsidRDefault="002113F6">
            <w:pPr>
              <w:pStyle w:val="ConsPlusNormal"/>
              <w:jc w:val="center"/>
            </w:pPr>
            <w:r>
              <w:lastRenderedPageBreak/>
              <w:t>1025602077270</w:t>
            </w:r>
          </w:p>
        </w:tc>
        <w:tc>
          <w:tcPr>
            <w:tcW w:w="1814" w:type="dxa"/>
          </w:tcPr>
          <w:p w:rsidR="002113F6" w:rsidRDefault="002113F6">
            <w:pPr>
              <w:pStyle w:val="ConsPlusNormal"/>
              <w:jc w:val="center"/>
            </w:pPr>
            <w:r>
              <w:t>5616006746</w:t>
            </w:r>
          </w:p>
        </w:tc>
        <w:tc>
          <w:tcPr>
            <w:tcW w:w="2551" w:type="dxa"/>
          </w:tcPr>
          <w:p w:rsidR="002113F6" w:rsidRDefault="002113F6">
            <w:pPr>
              <w:pStyle w:val="ConsPlusNormal"/>
              <w:jc w:val="center"/>
            </w:pPr>
            <w:r>
              <w:t>02 N 00873 от 03.06.2020</w:t>
            </w:r>
          </w:p>
        </w:tc>
        <w:tc>
          <w:tcPr>
            <w:tcW w:w="3742" w:type="dxa"/>
          </w:tcPr>
          <w:p w:rsidR="002113F6" w:rsidRDefault="002113F6">
            <w:pPr>
              <w:pStyle w:val="ConsPlusNormal"/>
              <w:jc w:val="center"/>
            </w:pPr>
            <w:r>
              <w:t xml:space="preserve">462432, Оренбургская область, г. </w:t>
            </w:r>
            <w:r>
              <w:lastRenderedPageBreak/>
              <w:t>Орск, ул. Андреева, 11; Обогатительная фабрика: Оренбургская область, Новоорский район, пос. Гранитный.</w:t>
            </w:r>
          </w:p>
        </w:tc>
        <w:tc>
          <w:tcPr>
            <w:tcW w:w="2608" w:type="dxa"/>
          </w:tcPr>
          <w:p w:rsidR="002113F6" w:rsidRDefault="002113F6">
            <w:pPr>
              <w:pStyle w:val="ConsPlusNormal"/>
              <w:jc w:val="center"/>
            </w:pPr>
            <w:r>
              <w:lastRenderedPageBreak/>
              <w:t xml:space="preserve">транспортирование </w:t>
            </w:r>
            <w:r>
              <w:lastRenderedPageBreak/>
              <w:t>отходов II, III, IV класса опасности, обработка отходов III класса опасности, утилизация отходов III, IV класса опасности</w:t>
            </w:r>
          </w:p>
        </w:tc>
      </w:tr>
      <w:tr w:rsidR="002113F6">
        <w:tc>
          <w:tcPr>
            <w:tcW w:w="624" w:type="dxa"/>
          </w:tcPr>
          <w:p w:rsidR="002113F6" w:rsidRDefault="002113F6">
            <w:pPr>
              <w:pStyle w:val="ConsPlusNormal"/>
              <w:jc w:val="center"/>
            </w:pPr>
            <w:r>
              <w:lastRenderedPageBreak/>
              <w:t>56</w:t>
            </w:r>
          </w:p>
        </w:tc>
        <w:tc>
          <w:tcPr>
            <w:tcW w:w="3628" w:type="dxa"/>
          </w:tcPr>
          <w:p w:rsidR="002113F6" w:rsidRDefault="002113F6">
            <w:pPr>
              <w:pStyle w:val="ConsPlusNormal"/>
              <w:jc w:val="center"/>
            </w:pPr>
            <w:r>
              <w:t>Муниципальное унитарное предприятие Орское предприятие тепловых сетей Администрации города Орска</w:t>
            </w:r>
          </w:p>
        </w:tc>
        <w:tc>
          <w:tcPr>
            <w:tcW w:w="2835" w:type="dxa"/>
          </w:tcPr>
          <w:p w:rsidR="002113F6" w:rsidRDefault="002113F6">
            <w:pPr>
              <w:pStyle w:val="ConsPlusNormal"/>
              <w:jc w:val="center"/>
            </w:pPr>
            <w:r>
              <w:t>МУП ОПТС</w:t>
            </w:r>
          </w:p>
        </w:tc>
        <w:tc>
          <w:tcPr>
            <w:tcW w:w="2551" w:type="dxa"/>
          </w:tcPr>
          <w:p w:rsidR="002113F6" w:rsidRDefault="002113F6">
            <w:pPr>
              <w:pStyle w:val="ConsPlusNormal"/>
              <w:jc w:val="center"/>
            </w:pPr>
            <w:r>
              <w:t>1025602000490</w:t>
            </w:r>
          </w:p>
        </w:tc>
        <w:tc>
          <w:tcPr>
            <w:tcW w:w="1814" w:type="dxa"/>
          </w:tcPr>
          <w:p w:rsidR="002113F6" w:rsidRDefault="002113F6">
            <w:pPr>
              <w:pStyle w:val="ConsPlusNormal"/>
              <w:jc w:val="center"/>
            </w:pPr>
            <w:r>
              <w:t>5615002393</w:t>
            </w:r>
          </w:p>
        </w:tc>
        <w:tc>
          <w:tcPr>
            <w:tcW w:w="2551" w:type="dxa"/>
          </w:tcPr>
          <w:p w:rsidR="002113F6" w:rsidRDefault="002113F6">
            <w:pPr>
              <w:pStyle w:val="ConsPlusNormal"/>
              <w:jc w:val="center"/>
            </w:pPr>
            <w:r>
              <w:t>Серия 0 5 6 N 0 0 1 7 7 от 16.05.2016</w:t>
            </w:r>
          </w:p>
        </w:tc>
        <w:tc>
          <w:tcPr>
            <w:tcW w:w="3742" w:type="dxa"/>
          </w:tcPr>
          <w:p w:rsidR="002113F6" w:rsidRDefault="002113F6">
            <w:pPr>
              <w:pStyle w:val="ConsPlusNormal"/>
              <w:jc w:val="center"/>
            </w:pPr>
            <w:r>
              <w:t>462404, Оренбургская область, г. Орск, ул. Новосибирская, д. 50; 462403, Оренбургская область, г. Орск, ул. Стасова, д. 4Б.</w:t>
            </w:r>
          </w:p>
        </w:tc>
        <w:tc>
          <w:tcPr>
            <w:tcW w:w="2608" w:type="dxa"/>
          </w:tcPr>
          <w:p w:rsidR="002113F6" w:rsidRDefault="002113F6">
            <w:pPr>
              <w:pStyle w:val="ConsPlusNormal"/>
              <w:jc w:val="center"/>
            </w:pPr>
            <w:r>
              <w:t>транспортирование, утилизация отходов II - IV классов опасности</w:t>
            </w:r>
          </w:p>
        </w:tc>
      </w:tr>
      <w:tr w:rsidR="002113F6">
        <w:tc>
          <w:tcPr>
            <w:tcW w:w="624" w:type="dxa"/>
          </w:tcPr>
          <w:p w:rsidR="002113F6" w:rsidRDefault="002113F6">
            <w:pPr>
              <w:pStyle w:val="ConsPlusNormal"/>
              <w:jc w:val="center"/>
            </w:pPr>
            <w:r>
              <w:t>57</w:t>
            </w:r>
          </w:p>
        </w:tc>
        <w:tc>
          <w:tcPr>
            <w:tcW w:w="3628" w:type="dxa"/>
          </w:tcPr>
          <w:p w:rsidR="002113F6" w:rsidRDefault="002113F6">
            <w:pPr>
              <w:pStyle w:val="ConsPlusNormal"/>
              <w:jc w:val="center"/>
            </w:pPr>
            <w:r>
              <w:t>Общество с ограниченной ответственностью "Автомобильное транспортное предприятие ЛИСТ" (переоформлена)</w:t>
            </w:r>
          </w:p>
        </w:tc>
        <w:tc>
          <w:tcPr>
            <w:tcW w:w="2835" w:type="dxa"/>
          </w:tcPr>
          <w:p w:rsidR="002113F6" w:rsidRDefault="002113F6">
            <w:pPr>
              <w:pStyle w:val="ConsPlusNormal"/>
              <w:jc w:val="center"/>
            </w:pPr>
            <w:r>
              <w:t>ООО "Транс ЛИСТ"</w:t>
            </w:r>
          </w:p>
        </w:tc>
        <w:tc>
          <w:tcPr>
            <w:tcW w:w="2551" w:type="dxa"/>
          </w:tcPr>
          <w:p w:rsidR="002113F6" w:rsidRDefault="002113F6">
            <w:pPr>
              <w:pStyle w:val="ConsPlusNormal"/>
              <w:jc w:val="center"/>
            </w:pPr>
            <w:r>
              <w:t>1085658005971</w:t>
            </w:r>
          </w:p>
        </w:tc>
        <w:tc>
          <w:tcPr>
            <w:tcW w:w="1814" w:type="dxa"/>
          </w:tcPr>
          <w:p w:rsidR="002113F6" w:rsidRDefault="002113F6">
            <w:pPr>
              <w:pStyle w:val="ConsPlusNormal"/>
              <w:jc w:val="center"/>
            </w:pPr>
            <w:r>
              <w:t>5609066590</w:t>
            </w:r>
          </w:p>
        </w:tc>
        <w:tc>
          <w:tcPr>
            <w:tcW w:w="2551" w:type="dxa"/>
          </w:tcPr>
          <w:p w:rsidR="002113F6" w:rsidRDefault="002113F6">
            <w:pPr>
              <w:pStyle w:val="ConsPlusNormal"/>
              <w:jc w:val="center"/>
            </w:pPr>
            <w:r>
              <w:t>N (56) - 6456 - Т от 11.10.2018</w:t>
            </w:r>
          </w:p>
        </w:tc>
        <w:tc>
          <w:tcPr>
            <w:tcW w:w="3742" w:type="dxa"/>
          </w:tcPr>
          <w:p w:rsidR="002113F6" w:rsidRDefault="002113F6">
            <w:pPr>
              <w:pStyle w:val="ConsPlusNormal"/>
              <w:jc w:val="center"/>
            </w:pPr>
            <w:r>
              <w:t>460028, Оренбургская область, г. Оренбург, ул. Базовая, 21/1.</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58</w:t>
            </w:r>
          </w:p>
        </w:tc>
        <w:tc>
          <w:tcPr>
            <w:tcW w:w="3628" w:type="dxa"/>
          </w:tcPr>
          <w:p w:rsidR="002113F6" w:rsidRDefault="002113F6">
            <w:pPr>
              <w:pStyle w:val="ConsPlusNormal"/>
              <w:jc w:val="center"/>
            </w:pPr>
            <w:r>
              <w:t>Индивидуальный предприниматель Морозова Ольга Николаевна</w:t>
            </w:r>
          </w:p>
        </w:tc>
        <w:tc>
          <w:tcPr>
            <w:tcW w:w="2835" w:type="dxa"/>
          </w:tcPr>
          <w:p w:rsidR="002113F6" w:rsidRDefault="002113F6">
            <w:pPr>
              <w:pStyle w:val="ConsPlusNormal"/>
              <w:jc w:val="center"/>
            </w:pPr>
            <w:r>
              <w:t>ИП Морозова О.Н.</w:t>
            </w:r>
          </w:p>
        </w:tc>
        <w:tc>
          <w:tcPr>
            <w:tcW w:w="2551" w:type="dxa"/>
          </w:tcPr>
          <w:p w:rsidR="002113F6" w:rsidRDefault="002113F6">
            <w:pPr>
              <w:pStyle w:val="ConsPlusNormal"/>
              <w:jc w:val="center"/>
            </w:pPr>
            <w:r>
              <w:t>304563807800103</w:t>
            </w:r>
          </w:p>
        </w:tc>
        <w:tc>
          <w:tcPr>
            <w:tcW w:w="1814" w:type="dxa"/>
          </w:tcPr>
          <w:p w:rsidR="002113F6" w:rsidRDefault="002113F6">
            <w:pPr>
              <w:pStyle w:val="ConsPlusNormal"/>
              <w:jc w:val="center"/>
            </w:pPr>
            <w:r>
              <w:t>563800022699</w:t>
            </w:r>
          </w:p>
        </w:tc>
        <w:tc>
          <w:tcPr>
            <w:tcW w:w="2551" w:type="dxa"/>
          </w:tcPr>
          <w:p w:rsidR="002113F6" w:rsidRDefault="002113F6">
            <w:pPr>
              <w:pStyle w:val="ConsPlusNormal"/>
              <w:jc w:val="center"/>
            </w:pPr>
            <w:r>
              <w:t>Серия 0 5 6 N 0 0 1 7 6 от 12.05.2016</w:t>
            </w:r>
          </w:p>
        </w:tc>
        <w:tc>
          <w:tcPr>
            <w:tcW w:w="3742" w:type="dxa"/>
          </w:tcPr>
          <w:p w:rsidR="002113F6" w:rsidRDefault="002113F6">
            <w:pPr>
              <w:pStyle w:val="ConsPlusNormal"/>
              <w:jc w:val="center"/>
            </w:pPr>
            <w:r>
              <w:t>460520, Оренбургская область, Оренбургский район, Нежинский сельсовет, с. Нежинка, 21 км автодороги Оренбург - Орск.</w:t>
            </w:r>
          </w:p>
        </w:tc>
        <w:tc>
          <w:tcPr>
            <w:tcW w:w="2608" w:type="dxa"/>
          </w:tcPr>
          <w:p w:rsidR="002113F6" w:rsidRDefault="002113F6">
            <w:pPr>
              <w:pStyle w:val="ConsPlusNormal"/>
              <w:jc w:val="center"/>
            </w:pPr>
            <w:r>
              <w:t>сбор, транспортирование отходов I, II, IV классов опасности</w:t>
            </w:r>
          </w:p>
        </w:tc>
      </w:tr>
      <w:tr w:rsidR="002113F6">
        <w:tc>
          <w:tcPr>
            <w:tcW w:w="624" w:type="dxa"/>
          </w:tcPr>
          <w:p w:rsidR="002113F6" w:rsidRDefault="002113F6">
            <w:pPr>
              <w:pStyle w:val="ConsPlusNormal"/>
              <w:jc w:val="center"/>
            </w:pPr>
            <w:r>
              <w:t>59</w:t>
            </w:r>
          </w:p>
        </w:tc>
        <w:tc>
          <w:tcPr>
            <w:tcW w:w="3628" w:type="dxa"/>
          </w:tcPr>
          <w:p w:rsidR="002113F6" w:rsidRDefault="002113F6">
            <w:pPr>
              <w:pStyle w:val="ConsPlusNormal"/>
              <w:jc w:val="center"/>
            </w:pPr>
            <w:r>
              <w:t>Индивидуальный предприниматель Лагутин Александр Васильевич</w:t>
            </w:r>
          </w:p>
        </w:tc>
        <w:tc>
          <w:tcPr>
            <w:tcW w:w="2835" w:type="dxa"/>
          </w:tcPr>
          <w:p w:rsidR="002113F6" w:rsidRDefault="002113F6">
            <w:pPr>
              <w:pStyle w:val="ConsPlusNormal"/>
              <w:jc w:val="center"/>
            </w:pPr>
            <w:r>
              <w:t>ИП Лагутин А.В.</w:t>
            </w:r>
          </w:p>
        </w:tc>
        <w:tc>
          <w:tcPr>
            <w:tcW w:w="2551" w:type="dxa"/>
          </w:tcPr>
          <w:p w:rsidR="002113F6" w:rsidRDefault="002113F6">
            <w:pPr>
              <w:pStyle w:val="ConsPlusNormal"/>
              <w:jc w:val="center"/>
            </w:pPr>
            <w:r>
              <w:t>316565800071311</w:t>
            </w:r>
          </w:p>
        </w:tc>
        <w:tc>
          <w:tcPr>
            <w:tcW w:w="1814" w:type="dxa"/>
          </w:tcPr>
          <w:p w:rsidR="002113F6" w:rsidRDefault="002113F6">
            <w:pPr>
              <w:pStyle w:val="ConsPlusNormal"/>
              <w:jc w:val="center"/>
            </w:pPr>
            <w:r>
              <w:t>564604115701</w:t>
            </w:r>
          </w:p>
        </w:tc>
        <w:tc>
          <w:tcPr>
            <w:tcW w:w="2551" w:type="dxa"/>
          </w:tcPr>
          <w:p w:rsidR="002113F6" w:rsidRDefault="002113F6">
            <w:pPr>
              <w:pStyle w:val="ConsPlusNormal"/>
              <w:jc w:val="center"/>
            </w:pPr>
            <w:r>
              <w:t>Серия 0 5 6 N 0 0 1 7 2 от 11.05.2016</w:t>
            </w:r>
          </w:p>
        </w:tc>
        <w:tc>
          <w:tcPr>
            <w:tcW w:w="3742" w:type="dxa"/>
          </w:tcPr>
          <w:p w:rsidR="002113F6" w:rsidRDefault="002113F6">
            <w:pPr>
              <w:pStyle w:val="ConsPlusNormal"/>
              <w:jc w:val="center"/>
            </w:pPr>
            <w:r>
              <w:t>г. Соль-Илецк, ул. Орская, д. 118 А, кв. 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60</w:t>
            </w:r>
          </w:p>
        </w:tc>
        <w:tc>
          <w:tcPr>
            <w:tcW w:w="3628" w:type="dxa"/>
          </w:tcPr>
          <w:p w:rsidR="002113F6" w:rsidRDefault="002113F6">
            <w:pPr>
              <w:pStyle w:val="ConsPlusNormal"/>
              <w:jc w:val="center"/>
            </w:pPr>
            <w:r>
              <w:t>Муниципальное унитарное предприятие "Жилищно-коммунальное хозяйство" муниципального образования "Северный район Оренбургской области"</w:t>
            </w:r>
          </w:p>
        </w:tc>
        <w:tc>
          <w:tcPr>
            <w:tcW w:w="2835" w:type="dxa"/>
          </w:tcPr>
          <w:p w:rsidR="002113F6" w:rsidRDefault="002113F6">
            <w:pPr>
              <w:pStyle w:val="ConsPlusNormal"/>
              <w:jc w:val="center"/>
            </w:pPr>
            <w:r>
              <w:t>Северное МУП "ЖКХ"</w:t>
            </w:r>
          </w:p>
        </w:tc>
        <w:tc>
          <w:tcPr>
            <w:tcW w:w="2551" w:type="dxa"/>
          </w:tcPr>
          <w:p w:rsidR="002113F6" w:rsidRDefault="002113F6">
            <w:pPr>
              <w:pStyle w:val="ConsPlusNormal"/>
              <w:jc w:val="center"/>
            </w:pPr>
            <w:r>
              <w:t>1025602370287</w:t>
            </w:r>
          </w:p>
        </w:tc>
        <w:tc>
          <w:tcPr>
            <w:tcW w:w="1814" w:type="dxa"/>
          </w:tcPr>
          <w:p w:rsidR="002113F6" w:rsidRDefault="002113F6">
            <w:pPr>
              <w:pStyle w:val="ConsPlusNormal"/>
              <w:jc w:val="center"/>
            </w:pPr>
            <w:r>
              <w:t>5645000280</w:t>
            </w:r>
          </w:p>
        </w:tc>
        <w:tc>
          <w:tcPr>
            <w:tcW w:w="2551" w:type="dxa"/>
          </w:tcPr>
          <w:p w:rsidR="002113F6" w:rsidRDefault="002113F6">
            <w:pPr>
              <w:pStyle w:val="ConsPlusNormal"/>
              <w:jc w:val="center"/>
            </w:pPr>
            <w:r>
              <w:t>Серия 0 5 6 N 0 0 1 8 0 от 23.05.2016</w:t>
            </w:r>
          </w:p>
        </w:tc>
        <w:tc>
          <w:tcPr>
            <w:tcW w:w="3742" w:type="dxa"/>
          </w:tcPr>
          <w:p w:rsidR="002113F6" w:rsidRDefault="002113F6">
            <w:pPr>
              <w:pStyle w:val="ConsPlusNormal"/>
              <w:jc w:val="center"/>
            </w:pPr>
            <w:r>
              <w:t>461670, Оренбургская область, Северный район, с. Северное, ул. Южная, д. 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61</w:t>
            </w:r>
          </w:p>
        </w:tc>
        <w:tc>
          <w:tcPr>
            <w:tcW w:w="3628" w:type="dxa"/>
          </w:tcPr>
          <w:p w:rsidR="002113F6" w:rsidRDefault="002113F6">
            <w:pPr>
              <w:pStyle w:val="ConsPlusNormal"/>
              <w:jc w:val="center"/>
            </w:pPr>
            <w:r>
              <w:t xml:space="preserve">Общество с ограниченной ответственностью "Барьер" </w:t>
            </w:r>
            <w:r>
              <w:lastRenderedPageBreak/>
              <w:t>(переоформлена)</w:t>
            </w:r>
          </w:p>
        </w:tc>
        <w:tc>
          <w:tcPr>
            <w:tcW w:w="2835" w:type="dxa"/>
          </w:tcPr>
          <w:p w:rsidR="002113F6" w:rsidRDefault="002113F6">
            <w:pPr>
              <w:pStyle w:val="ConsPlusNormal"/>
              <w:jc w:val="center"/>
            </w:pPr>
            <w:r>
              <w:lastRenderedPageBreak/>
              <w:t>ООО "Барьер"</w:t>
            </w:r>
          </w:p>
        </w:tc>
        <w:tc>
          <w:tcPr>
            <w:tcW w:w="2551" w:type="dxa"/>
          </w:tcPr>
          <w:p w:rsidR="002113F6" w:rsidRDefault="002113F6">
            <w:pPr>
              <w:pStyle w:val="ConsPlusNormal"/>
              <w:jc w:val="center"/>
            </w:pPr>
            <w:r>
              <w:t>1045601150143</w:t>
            </w:r>
          </w:p>
        </w:tc>
        <w:tc>
          <w:tcPr>
            <w:tcW w:w="1814" w:type="dxa"/>
          </w:tcPr>
          <w:p w:rsidR="002113F6" w:rsidRDefault="002113F6">
            <w:pPr>
              <w:pStyle w:val="ConsPlusNormal"/>
              <w:jc w:val="center"/>
            </w:pPr>
            <w:r>
              <w:t>5603013739</w:t>
            </w:r>
          </w:p>
        </w:tc>
        <w:tc>
          <w:tcPr>
            <w:tcW w:w="2551" w:type="dxa"/>
          </w:tcPr>
          <w:p w:rsidR="002113F6" w:rsidRDefault="002113F6">
            <w:pPr>
              <w:pStyle w:val="ConsPlusNormal"/>
              <w:jc w:val="center"/>
            </w:pPr>
            <w:r>
              <w:t>N (56)-6882-СТ от 18.12.2018</w:t>
            </w:r>
          </w:p>
        </w:tc>
        <w:tc>
          <w:tcPr>
            <w:tcW w:w="3742" w:type="dxa"/>
          </w:tcPr>
          <w:p w:rsidR="002113F6" w:rsidRDefault="002113F6">
            <w:pPr>
              <w:pStyle w:val="ConsPlusNormal"/>
              <w:jc w:val="center"/>
            </w:pPr>
            <w:r>
              <w:t xml:space="preserve">461037, Оренбургская область, Бузулукский район, с. </w:t>
            </w:r>
            <w:r>
              <w:lastRenderedPageBreak/>
              <w:t>Новоалександровка, ул. Ильича, д. 4.</w:t>
            </w:r>
          </w:p>
        </w:tc>
        <w:tc>
          <w:tcPr>
            <w:tcW w:w="2608" w:type="dxa"/>
          </w:tcPr>
          <w:p w:rsidR="002113F6" w:rsidRDefault="002113F6">
            <w:pPr>
              <w:pStyle w:val="ConsPlusNormal"/>
              <w:jc w:val="center"/>
            </w:pPr>
            <w:r>
              <w:lastRenderedPageBreak/>
              <w:t xml:space="preserve">сбор, транспортирование отходов IV класса </w:t>
            </w:r>
            <w:r>
              <w:lastRenderedPageBreak/>
              <w:t>опасности</w:t>
            </w:r>
          </w:p>
        </w:tc>
      </w:tr>
      <w:tr w:rsidR="002113F6">
        <w:tc>
          <w:tcPr>
            <w:tcW w:w="624" w:type="dxa"/>
          </w:tcPr>
          <w:p w:rsidR="002113F6" w:rsidRDefault="002113F6">
            <w:pPr>
              <w:pStyle w:val="ConsPlusNormal"/>
              <w:jc w:val="center"/>
            </w:pPr>
            <w:r>
              <w:lastRenderedPageBreak/>
              <w:t>62</w:t>
            </w:r>
          </w:p>
        </w:tc>
        <w:tc>
          <w:tcPr>
            <w:tcW w:w="3628" w:type="dxa"/>
          </w:tcPr>
          <w:p w:rsidR="002113F6" w:rsidRDefault="002113F6">
            <w:pPr>
              <w:pStyle w:val="ConsPlusNormal"/>
              <w:jc w:val="center"/>
            </w:pPr>
            <w:r>
              <w:t>Государственное унитарное предприятие Оренбургской области "Оренбургремдорстрой" (переоформление лицензии 056 N 00179)</w:t>
            </w:r>
          </w:p>
        </w:tc>
        <w:tc>
          <w:tcPr>
            <w:tcW w:w="2835" w:type="dxa"/>
          </w:tcPr>
          <w:p w:rsidR="002113F6" w:rsidRDefault="002113F6">
            <w:pPr>
              <w:pStyle w:val="ConsPlusNormal"/>
              <w:jc w:val="center"/>
            </w:pPr>
            <w:r>
              <w:t>ГУП "Оренбургремдорстрой"</w:t>
            </w:r>
          </w:p>
        </w:tc>
        <w:tc>
          <w:tcPr>
            <w:tcW w:w="2551" w:type="dxa"/>
          </w:tcPr>
          <w:p w:rsidR="002113F6" w:rsidRDefault="002113F6">
            <w:pPr>
              <w:pStyle w:val="ConsPlusNormal"/>
              <w:jc w:val="center"/>
            </w:pPr>
            <w:r>
              <w:t>1045605456401</w:t>
            </w:r>
          </w:p>
        </w:tc>
        <w:tc>
          <w:tcPr>
            <w:tcW w:w="1814" w:type="dxa"/>
          </w:tcPr>
          <w:p w:rsidR="002113F6" w:rsidRDefault="002113F6">
            <w:pPr>
              <w:pStyle w:val="ConsPlusNormal"/>
              <w:jc w:val="center"/>
            </w:pPr>
            <w:r>
              <w:t>5610080648</w:t>
            </w:r>
          </w:p>
        </w:tc>
        <w:tc>
          <w:tcPr>
            <w:tcW w:w="2551" w:type="dxa"/>
          </w:tcPr>
          <w:p w:rsidR="002113F6" w:rsidRDefault="002113F6">
            <w:pPr>
              <w:pStyle w:val="ConsPlusNormal"/>
              <w:jc w:val="center"/>
            </w:pPr>
            <w:r>
              <w:t>N (56)-3949-ТУ от 11.07.2017</w:t>
            </w:r>
          </w:p>
        </w:tc>
        <w:tc>
          <w:tcPr>
            <w:tcW w:w="3742" w:type="dxa"/>
          </w:tcPr>
          <w:p w:rsidR="002113F6" w:rsidRDefault="002113F6">
            <w:pPr>
              <w:pStyle w:val="ConsPlusNormal"/>
              <w:jc w:val="center"/>
            </w:pPr>
            <w:r>
              <w:t>460021, г. Оренбург, ул. 60 лет Октября, 1/9, корпус 2 (транспортирование); 461740, Оренбургская обл., г. Абдулино, ул. Советская, 316; 462840, Оренбургская обл., Адамовский р-он, пос. Теренсай; 461830, Оренбургская обл., Александровский р-он, с. Александровка, ул. Заречная, 10; 461710, Оренбургская обл., Асекеевский р-он ст. Заглядино; 461330, Оренбургская обл., Беляевский р-он, 2 км к юго-востоку от с. Беляевка; 461637, Оренбургская обл., г. Бугуруслан, ул. 9 Января, 90; 461046, Оренбургская обл., г. Бузулук, ул. Промышленная, 10; 462630, Оренбургская обл., г. Гай, Промзона; 461800 Оренбургская обл., Грачевский р-он, с. Грачевка, ул. Революционная, 34; 462734, Оренбургская обл., Домбаровский р-он, п. Домбаровка, ул. Промышленная, 18; 461350, Оренбургская обл., Илекский район, с. Илек, пр. Песчаный, 1; 462854, Оренбургская обл., Кваркенский р-он, пос. Айдырлинский; 461150, Оренбургская обл., Красногвардейский р-он, с. Донское, пр. Гагарина, 41; 462226, Оренбургская обл., Кувандыкский р-</w:t>
            </w:r>
            <w:r>
              <w:lastRenderedPageBreak/>
              <w:t>он, п. Краснощеково,</w:t>
            </w:r>
          </w:p>
        </w:tc>
        <w:tc>
          <w:tcPr>
            <w:tcW w:w="2608" w:type="dxa"/>
          </w:tcPr>
          <w:p w:rsidR="002113F6" w:rsidRDefault="002113F6">
            <w:pPr>
              <w:pStyle w:val="ConsPlusNormal"/>
              <w:jc w:val="center"/>
            </w:pPr>
            <w:r>
              <w:lastRenderedPageBreak/>
              <w:t>транспортирование, утилизация отходов I - IV классов опасности</w:t>
            </w:r>
          </w:p>
        </w:tc>
      </w:tr>
      <w:tr w:rsidR="002113F6">
        <w:tc>
          <w:tcPr>
            <w:tcW w:w="624" w:type="dxa"/>
          </w:tcPr>
          <w:p w:rsidR="002113F6" w:rsidRDefault="002113F6">
            <w:pPr>
              <w:pStyle w:val="ConsPlusNormal"/>
              <w:jc w:val="center"/>
            </w:pPr>
            <w:r>
              <w:lastRenderedPageBreak/>
              <w:t>63</w:t>
            </w:r>
          </w:p>
        </w:tc>
        <w:tc>
          <w:tcPr>
            <w:tcW w:w="3628" w:type="dxa"/>
          </w:tcPr>
          <w:p w:rsidR="002113F6" w:rsidRDefault="002113F6">
            <w:pPr>
              <w:pStyle w:val="ConsPlusNormal"/>
              <w:jc w:val="center"/>
            </w:pPr>
            <w:r>
              <w:t>Индивидуальный предприниматель Брозовский Александр Владимирович</w:t>
            </w:r>
          </w:p>
        </w:tc>
        <w:tc>
          <w:tcPr>
            <w:tcW w:w="2835" w:type="dxa"/>
          </w:tcPr>
          <w:p w:rsidR="002113F6" w:rsidRDefault="002113F6">
            <w:pPr>
              <w:pStyle w:val="ConsPlusNormal"/>
              <w:jc w:val="center"/>
            </w:pPr>
            <w:r>
              <w:t>ИП Брозовский А.В.</w:t>
            </w:r>
          </w:p>
        </w:tc>
        <w:tc>
          <w:tcPr>
            <w:tcW w:w="2551" w:type="dxa"/>
          </w:tcPr>
          <w:p w:rsidR="002113F6" w:rsidRDefault="002113F6">
            <w:pPr>
              <w:pStyle w:val="ConsPlusNormal"/>
              <w:jc w:val="center"/>
            </w:pPr>
            <w:r>
              <w:t>310565813900345</w:t>
            </w:r>
          </w:p>
        </w:tc>
        <w:tc>
          <w:tcPr>
            <w:tcW w:w="1814" w:type="dxa"/>
          </w:tcPr>
          <w:p w:rsidR="002113F6" w:rsidRDefault="002113F6">
            <w:pPr>
              <w:pStyle w:val="ConsPlusNormal"/>
              <w:jc w:val="center"/>
            </w:pPr>
            <w:r>
              <w:t>564600704978</w:t>
            </w:r>
          </w:p>
        </w:tc>
        <w:tc>
          <w:tcPr>
            <w:tcW w:w="2551" w:type="dxa"/>
          </w:tcPr>
          <w:p w:rsidR="002113F6" w:rsidRDefault="002113F6">
            <w:pPr>
              <w:pStyle w:val="ConsPlusNormal"/>
              <w:jc w:val="center"/>
            </w:pPr>
            <w:r>
              <w:t>Серия 0 5 6 N 0 0 1 8 4 от 25.05.2016</w:t>
            </w:r>
          </w:p>
        </w:tc>
        <w:tc>
          <w:tcPr>
            <w:tcW w:w="3742" w:type="dxa"/>
          </w:tcPr>
          <w:p w:rsidR="002113F6" w:rsidRDefault="002113F6">
            <w:pPr>
              <w:pStyle w:val="ConsPlusNormal"/>
              <w:jc w:val="center"/>
            </w:pPr>
            <w:r>
              <w:t>Оренбургская область, г. Соль-Илецк, ул. Пчельник, д. 175.</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64</w:t>
            </w:r>
          </w:p>
        </w:tc>
        <w:tc>
          <w:tcPr>
            <w:tcW w:w="3628" w:type="dxa"/>
          </w:tcPr>
          <w:p w:rsidR="002113F6" w:rsidRDefault="002113F6">
            <w:pPr>
              <w:pStyle w:val="ConsPlusNormal"/>
              <w:jc w:val="center"/>
            </w:pPr>
            <w:r>
              <w:t>Индивидуальный предприниматель Искусных Сергей Иванович</w:t>
            </w:r>
          </w:p>
        </w:tc>
        <w:tc>
          <w:tcPr>
            <w:tcW w:w="2835" w:type="dxa"/>
          </w:tcPr>
          <w:p w:rsidR="002113F6" w:rsidRDefault="002113F6">
            <w:pPr>
              <w:pStyle w:val="ConsPlusNormal"/>
              <w:jc w:val="center"/>
            </w:pPr>
            <w:r>
              <w:t>ИП Искусных С.И.</w:t>
            </w:r>
          </w:p>
        </w:tc>
        <w:tc>
          <w:tcPr>
            <w:tcW w:w="2551" w:type="dxa"/>
          </w:tcPr>
          <w:p w:rsidR="002113F6" w:rsidRDefault="002113F6">
            <w:pPr>
              <w:pStyle w:val="ConsPlusNormal"/>
              <w:jc w:val="center"/>
            </w:pPr>
            <w:r>
              <w:t>315565800045428</w:t>
            </w:r>
          </w:p>
        </w:tc>
        <w:tc>
          <w:tcPr>
            <w:tcW w:w="1814" w:type="dxa"/>
          </w:tcPr>
          <w:p w:rsidR="002113F6" w:rsidRDefault="002113F6">
            <w:pPr>
              <w:pStyle w:val="ConsPlusNormal"/>
              <w:jc w:val="center"/>
            </w:pPr>
            <w:r>
              <w:t>561207226424</w:t>
            </w:r>
          </w:p>
        </w:tc>
        <w:tc>
          <w:tcPr>
            <w:tcW w:w="2551" w:type="dxa"/>
          </w:tcPr>
          <w:p w:rsidR="002113F6" w:rsidRDefault="002113F6">
            <w:pPr>
              <w:pStyle w:val="ConsPlusNormal"/>
              <w:jc w:val="center"/>
            </w:pPr>
            <w:r>
              <w:t>Серия 0 5 6 N 0 0 1 8 5 от 25.05.2016</w:t>
            </w:r>
          </w:p>
        </w:tc>
        <w:tc>
          <w:tcPr>
            <w:tcW w:w="3742" w:type="dxa"/>
          </w:tcPr>
          <w:p w:rsidR="002113F6" w:rsidRDefault="002113F6">
            <w:pPr>
              <w:pStyle w:val="ConsPlusNormal"/>
              <w:jc w:val="center"/>
            </w:pPr>
            <w:r>
              <w:t>460000, г. Оренбург, переулок Озерный, д. 7, кв. 5</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65</w:t>
            </w:r>
          </w:p>
        </w:tc>
        <w:tc>
          <w:tcPr>
            <w:tcW w:w="3628" w:type="dxa"/>
          </w:tcPr>
          <w:p w:rsidR="002113F6" w:rsidRDefault="002113F6">
            <w:pPr>
              <w:pStyle w:val="ConsPlusNormal"/>
              <w:jc w:val="center"/>
            </w:pPr>
            <w:r>
              <w:t>Общество с ограниченной ответственностью "МГММ" (переоформлена)</w:t>
            </w:r>
          </w:p>
        </w:tc>
        <w:tc>
          <w:tcPr>
            <w:tcW w:w="2835" w:type="dxa"/>
          </w:tcPr>
          <w:p w:rsidR="002113F6" w:rsidRDefault="002113F6">
            <w:pPr>
              <w:pStyle w:val="ConsPlusNormal"/>
              <w:jc w:val="center"/>
            </w:pPr>
            <w:r>
              <w:t>ООО "МГММ"</w:t>
            </w:r>
          </w:p>
        </w:tc>
        <w:tc>
          <w:tcPr>
            <w:tcW w:w="2551" w:type="dxa"/>
          </w:tcPr>
          <w:p w:rsidR="002113F6" w:rsidRDefault="002113F6">
            <w:pPr>
              <w:pStyle w:val="ConsPlusNormal"/>
              <w:jc w:val="center"/>
            </w:pPr>
            <w:r>
              <w:t>1095658028245</w:t>
            </w:r>
          </w:p>
        </w:tc>
        <w:tc>
          <w:tcPr>
            <w:tcW w:w="1814" w:type="dxa"/>
          </w:tcPr>
          <w:p w:rsidR="002113F6" w:rsidRDefault="002113F6">
            <w:pPr>
              <w:pStyle w:val="ConsPlusNormal"/>
              <w:jc w:val="center"/>
            </w:pPr>
            <w:r>
              <w:t>5644020196</w:t>
            </w:r>
          </w:p>
        </w:tc>
        <w:tc>
          <w:tcPr>
            <w:tcW w:w="2551" w:type="dxa"/>
          </w:tcPr>
          <w:p w:rsidR="002113F6" w:rsidRDefault="002113F6">
            <w:pPr>
              <w:pStyle w:val="ConsPlusNormal"/>
              <w:jc w:val="center"/>
            </w:pPr>
            <w:r>
              <w:t>N (56)-5719-СТО/П от 17.01.2019</w:t>
            </w:r>
          </w:p>
        </w:tc>
        <w:tc>
          <w:tcPr>
            <w:tcW w:w="3742" w:type="dxa"/>
          </w:tcPr>
          <w:p w:rsidR="002113F6" w:rsidRDefault="002113F6">
            <w:pPr>
              <w:pStyle w:val="ConsPlusNormal"/>
              <w:jc w:val="center"/>
            </w:pPr>
            <w:r>
              <w:t>г. Оренбург ул. Беляевская, 42.</w:t>
            </w:r>
          </w:p>
        </w:tc>
        <w:tc>
          <w:tcPr>
            <w:tcW w:w="2608" w:type="dxa"/>
          </w:tcPr>
          <w:p w:rsidR="002113F6" w:rsidRDefault="002113F6">
            <w:pPr>
              <w:pStyle w:val="ConsPlusNormal"/>
              <w:jc w:val="center"/>
            </w:pPr>
            <w:r>
              <w:t>сбор, транспортирование, обработка отходов II - IV классов опасности</w:t>
            </w:r>
          </w:p>
        </w:tc>
      </w:tr>
      <w:tr w:rsidR="002113F6">
        <w:tc>
          <w:tcPr>
            <w:tcW w:w="624" w:type="dxa"/>
          </w:tcPr>
          <w:p w:rsidR="002113F6" w:rsidRDefault="002113F6">
            <w:pPr>
              <w:pStyle w:val="ConsPlusNormal"/>
              <w:jc w:val="center"/>
            </w:pPr>
            <w:r>
              <w:t>66</w:t>
            </w:r>
          </w:p>
        </w:tc>
        <w:tc>
          <w:tcPr>
            <w:tcW w:w="3628" w:type="dxa"/>
          </w:tcPr>
          <w:p w:rsidR="002113F6" w:rsidRDefault="002113F6">
            <w:pPr>
              <w:pStyle w:val="ConsPlusNormal"/>
              <w:jc w:val="center"/>
            </w:pPr>
            <w:r>
              <w:t>Общество с ограниченной ответственностью "Природа-Оренбург"</w:t>
            </w:r>
          </w:p>
        </w:tc>
        <w:tc>
          <w:tcPr>
            <w:tcW w:w="2835" w:type="dxa"/>
          </w:tcPr>
          <w:p w:rsidR="002113F6" w:rsidRDefault="002113F6">
            <w:pPr>
              <w:pStyle w:val="ConsPlusNormal"/>
              <w:jc w:val="center"/>
            </w:pPr>
            <w:r>
              <w:t>ООО "Природа-Оренбург"</w:t>
            </w:r>
          </w:p>
        </w:tc>
        <w:tc>
          <w:tcPr>
            <w:tcW w:w="2551" w:type="dxa"/>
          </w:tcPr>
          <w:p w:rsidR="002113F6" w:rsidRDefault="002113F6">
            <w:pPr>
              <w:pStyle w:val="ConsPlusNormal"/>
              <w:jc w:val="center"/>
            </w:pPr>
            <w:r>
              <w:t>1085658027707</w:t>
            </w:r>
          </w:p>
        </w:tc>
        <w:tc>
          <w:tcPr>
            <w:tcW w:w="1814" w:type="dxa"/>
          </w:tcPr>
          <w:p w:rsidR="002113F6" w:rsidRDefault="002113F6">
            <w:pPr>
              <w:pStyle w:val="ConsPlusNormal"/>
              <w:jc w:val="center"/>
            </w:pPr>
            <w:r>
              <w:t>5603032393</w:t>
            </w:r>
          </w:p>
        </w:tc>
        <w:tc>
          <w:tcPr>
            <w:tcW w:w="2551" w:type="dxa"/>
          </w:tcPr>
          <w:p w:rsidR="002113F6" w:rsidRDefault="002113F6">
            <w:pPr>
              <w:pStyle w:val="ConsPlusNormal"/>
              <w:jc w:val="center"/>
            </w:pPr>
            <w:r>
              <w:t>Серия 056 N 00187 от 02.06.2016</w:t>
            </w:r>
          </w:p>
        </w:tc>
        <w:tc>
          <w:tcPr>
            <w:tcW w:w="3742" w:type="dxa"/>
          </w:tcPr>
          <w:p w:rsidR="002113F6" w:rsidRDefault="002113F6">
            <w:pPr>
              <w:pStyle w:val="ConsPlusNormal"/>
              <w:jc w:val="center"/>
            </w:pPr>
            <w:r>
              <w:t>Оренбургская область, г. Бузулук, ул. Чапаева, д. 43, Курманаевский район в юго-восточной части кадастрового квартала 56:16:1605001</w:t>
            </w:r>
          </w:p>
        </w:tc>
        <w:tc>
          <w:tcPr>
            <w:tcW w:w="2608" w:type="dxa"/>
          </w:tcPr>
          <w:p w:rsidR="002113F6" w:rsidRDefault="002113F6">
            <w:pPr>
              <w:pStyle w:val="ConsPlusNormal"/>
              <w:jc w:val="center"/>
            </w:pPr>
            <w:r>
              <w:t>сбор, транспортирование, обработка, утилизация, обезвреживание отходов III - IV классов опасности</w:t>
            </w:r>
          </w:p>
        </w:tc>
      </w:tr>
      <w:tr w:rsidR="002113F6">
        <w:tc>
          <w:tcPr>
            <w:tcW w:w="624" w:type="dxa"/>
          </w:tcPr>
          <w:p w:rsidR="002113F6" w:rsidRDefault="002113F6">
            <w:pPr>
              <w:pStyle w:val="ConsPlusNormal"/>
              <w:jc w:val="center"/>
            </w:pPr>
            <w:r>
              <w:t>67</w:t>
            </w:r>
          </w:p>
        </w:tc>
        <w:tc>
          <w:tcPr>
            <w:tcW w:w="3628" w:type="dxa"/>
          </w:tcPr>
          <w:p w:rsidR="002113F6" w:rsidRDefault="002113F6">
            <w:pPr>
              <w:pStyle w:val="ConsPlusNormal"/>
              <w:jc w:val="center"/>
            </w:pPr>
            <w:r>
              <w:t>Акционерное общество "Орский машиностроительный завод"</w:t>
            </w:r>
          </w:p>
        </w:tc>
        <w:tc>
          <w:tcPr>
            <w:tcW w:w="2835" w:type="dxa"/>
          </w:tcPr>
          <w:p w:rsidR="002113F6" w:rsidRDefault="002113F6">
            <w:pPr>
              <w:pStyle w:val="ConsPlusNormal"/>
              <w:jc w:val="center"/>
            </w:pPr>
            <w:r>
              <w:t>АО "Орский машиностроительный завод"</w:t>
            </w:r>
          </w:p>
        </w:tc>
        <w:tc>
          <w:tcPr>
            <w:tcW w:w="2551" w:type="dxa"/>
          </w:tcPr>
          <w:p w:rsidR="002113F6" w:rsidRDefault="002113F6">
            <w:pPr>
              <w:pStyle w:val="ConsPlusNormal"/>
              <w:jc w:val="center"/>
            </w:pPr>
            <w:r>
              <w:t>1025601999400</w:t>
            </w:r>
          </w:p>
        </w:tc>
        <w:tc>
          <w:tcPr>
            <w:tcW w:w="1814" w:type="dxa"/>
          </w:tcPr>
          <w:p w:rsidR="002113F6" w:rsidRDefault="002113F6">
            <w:pPr>
              <w:pStyle w:val="ConsPlusNormal"/>
              <w:jc w:val="center"/>
            </w:pPr>
            <w:r>
              <w:t>5613000880</w:t>
            </w:r>
          </w:p>
        </w:tc>
        <w:tc>
          <w:tcPr>
            <w:tcW w:w="2551" w:type="dxa"/>
          </w:tcPr>
          <w:p w:rsidR="002113F6" w:rsidRDefault="002113F6">
            <w:pPr>
              <w:pStyle w:val="ConsPlusNormal"/>
              <w:jc w:val="center"/>
            </w:pPr>
            <w:r>
              <w:t>Серия 0 5 6 N 0 0 1 8 6 от 02.06.2016</w:t>
            </w:r>
          </w:p>
        </w:tc>
        <w:tc>
          <w:tcPr>
            <w:tcW w:w="3742" w:type="dxa"/>
          </w:tcPr>
          <w:p w:rsidR="002113F6" w:rsidRDefault="002113F6">
            <w:pPr>
              <w:pStyle w:val="ConsPlusNormal"/>
              <w:jc w:val="center"/>
            </w:pPr>
            <w:r>
              <w:t>462431, Оренбургская область, г. Орск, ул. Крупской, д. 1.</w:t>
            </w:r>
          </w:p>
        </w:tc>
        <w:tc>
          <w:tcPr>
            <w:tcW w:w="2608" w:type="dxa"/>
          </w:tcPr>
          <w:p w:rsidR="002113F6" w:rsidRDefault="002113F6">
            <w:pPr>
              <w:pStyle w:val="ConsPlusNormal"/>
              <w:jc w:val="center"/>
            </w:pPr>
            <w:r>
              <w:t>транспортирование отходов I - IV классов опасности</w:t>
            </w:r>
          </w:p>
        </w:tc>
      </w:tr>
      <w:tr w:rsidR="002113F6">
        <w:tc>
          <w:tcPr>
            <w:tcW w:w="624" w:type="dxa"/>
          </w:tcPr>
          <w:p w:rsidR="002113F6" w:rsidRDefault="002113F6">
            <w:pPr>
              <w:pStyle w:val="ConsPlusNormal"/>
              <w:jc w:val="center"/>
            </w:pPr>
            <w:r>
              <w:t>68</w:t>
            </w:r>
          </w:p>
        </w:tc>
        <w:tc>
          <w:tcPr>
            <w:tcW w:w="3628" w:type="dxa"/>
          </w:tcPr>
          <w:p w:rsidR="002113F6" w:rsidRDefault="002113F6">
            <w:pPr>
              <w:pStyle w:val="ConsPlusNormal"/>
              <w:jc w:val="center"/>
            </w:pPr>
            <w:r>
              <w:t>Общество с ограниченной ответственностью "ГорБлагоустройство"</w:t>
            </w:r>
          </w:p>
        </w:tc>
        <w:tc>
          <w:tcPr>
            <w:tcW w:w="2835" w:type="dxa"/>
          </w:tcPr>
          <w:p w:rsidR="002113F6" w:rsidRDefault="002113F6">
            <w:pPr>
              <w:pStyle w:val="ConsPlusNormal"/>
              <w:jc w:val="center"/>
            </w:pPr>
            <w:r>
              <w:t>ООО "ГорБлагоустройство"</w:t>
            </w:r>
          </w:p>
        </w:tc>
        <w:tc>
          <w:tcPr>
            <w:tcW w:w="2551" w:type="dxa"/>
          </w:tcPr>
          <w:p w:rsidR="002113F6" w:rsidRDefault="002113F6">
            <w:pPr>
              <w:pStyle w:val="ConsPlusNormal"/>
              <w:jc w:val="center"/>
            </w:pPr>
            <w:r>
              <w:t>1125658012413</w:t>
            </w:r>
          </w:p>
        </w:tc>
        <w:tc>
          <w:tcPr>
            <w:tcW w:w="1814" w:type="dxa"/>
          </w:tcPr>
          <w:p w:rsidR="002113F6" w:rsidRDefault="002113F6">
            <w:pPr>
              <w:pStyle w:val="ConsPlusNormal"/>
              <w:jc w:val="center"/>
            </w:pPr>
            <w:r>
              <w:t>5605021238</w:t>
            </w:r>
          </w:p>
        </w:tc>
        <w:tc>
          <w:tcPr>
            <w:tcW w:w="2551" w:type="dxa"/>
          </w:tcPr>
          <w:p w:rsidR="002113F6" w:rsidRDefault="002113F6">
            <w:pPr>
              <w:pStyle w:val="ConsPlusNormal"/>
              <w:jc w:val="center"/>
            </w:pPr>
            <w:r>
              <w:t>Серия 0 5 6 N 0 0 1 8 9 от 16.06.2016</w:t>
            </w:r>
          </w:p>
        </w:tc>
        <w:tc>
          <w:tcPr>
            <w:tcW w:w="3742" w:type="dxa"/>
          </w:tcPr>
          <w:p w:rsidR="002113F6" w:rsidRDefault="002113F6">
            <w:pPr>
              <w:pStyle w:val="ConsPlusNormal"/>
              <w:jc w:val="center"/>
            </w:pPr>
            <w:r>
              <w:t>462241, Оренбургская область, г. Кувандык, ул. 50 лет Октября, 3</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69</w:t>
            </w:r>
          </w:p>
        </w:tc>
        <w:tc>
          <w:tcPr>
            <w:tcW w:w="3628" w:type="dxa"/>
          </w:tcPr>
          <w:p w:rsidR="002113F6" w:rsidRDefault="002113F6">
            <w:pPr>
              <w:pStyle w:val="ConsPlusNormal"/>
              <w:jc w:val="center"/>
            </w:pPr>
            <w:r>
              <w:t>Общество с ограниченной ответственностью "ЭКОВТОР"</w:t>
            </w:r>
          </w:p>
        </w:tc>
        <w:tc>
          <w:tcPr>
            <w:tcW w:w="2835" w:type="dxa"/>
          </w:tcPr>
          <w:p w:rsidR="002113F6" w:rsidRDefault="002113F6">
            <w:pPr>
              <w:pStyle w:val="ConsPlusNormal"/>
              <w:jc w:val="center"/>
            </w:pPr>
            <w:r>
              <w:t>ООО "ЭКОВТОР"</w:t>
            </w:r>
          </w:p>
        </w:tc>
        <w:tc>
          <w:tcPr>
            <w:tcW w:w="2551" w:type="dxa"/>
          </w:tcPr>
          <w:p w:rsidR="002113F6" w:rsidRDefault="002113F6">
            <w:pPr>
              <w:pStyle w:val="ConsPlusNormal"/>
              <w:jc w:val="center"/>
            </w:pPr>
            <w:r>
              <w:t>1135658039142</w:t>
            </w:r>
          </w:p>
        </w:tc>
        <w:tc>
          <w:tcPr>
            <w:tcW w:w="1814" w:type="dxa"/>
          </w:tcPr>
          <w:p w:rsidR="002113F6" w:rsidRDefault="002113F6">
            <w:pPr>
              <w:pStyle w:val="ConsPlusNormal"/>
              <w:jc w:val="center"/>
            </w:pPr>
            <w:r>
              <w:t>5611069816</w:t>
            </w:r>
          </w:p>
        </w:tc>
        <w:tc>
          <w:tcPr>
            <w:tcW w:w="2551" w:type="dxa"/>
          </w:tcPr>
          <w:p w:rsidR="002113F6" w:rsidRDefault="002113F6">
            <w:pPr>
              <w:pStyle w:val="ConsPlusNormal"/>
              <w:jc w:val="center"/>
            </w:pPr>
            <w:r>
              <w:t>N (56)-254-СТ от 21.06.2016</w:t>
            </w:r>
          </w:p>
        </w:tc>
        <w:tc>
          <w:tcPr>
            <w:tcW w:w="3742" w:type="dxa"/>
          </w:tcPr>
          <w:p w:rsidR="002113F6" w:rsidRDefault="002113F6">
            <w:pPr>
              <w:pStyle w:val="ConsPlusNormal"/>
              <w:jc w:val="center"/>
            </w:pPr>
            <w:r>
              <w:t>460000, Оренбург, пр. Б. Коростелевых, 179/4</w:t>
            </w:r>
          </w:p>
        </w:tc>
        <w:tc>
          <w:tcPr>
            <w:tcW w:w="2608" w:type="dxa"/>
          </w:tcPr>
          <w:p w:rsidR="002113F6" w:rsidRDefault="002113F6">
            <w:pPr>
              <w:pStyle w:val="ConsPlusNormal"/>
              <w:jc w:val="center"/>
            </w:pPr>
            <w:r>
              <w:t>сбор, транспортирование отходов II - III классов опасности</w:t>
            </w:r>
          </w:p>
        </w:tc>
      </w:tr>
      <w:tr w:rsidR="002113F6">
        <w:tc>
          <w:tcPr>
            <w:tcW w:w="624" w:type="dxa"/>
          </w:tcPr>
          <w:p w:rsidR="002113F6" w:rsidRDefault="002113F6">
            <w:pPr>
              <w:pStyle w:val="ConsPlusNormal"/>
              <w:jc w:val="center"/>
            </w:pPr>
            <w:r>
              <w:t>70</w:t>
            </w:r>
          </w:p>
        </w:tc>
        <w:tc>
          <w:tcPr>
            <w:tcW w:w="3628" w:type="dxa"/>
          </w:tcPr>
          <w:p w:rsidR="002113F6" w:rsidRDefault="002113F6">
            <w:pPr>
              <w:pStyle w:val="ConsPlusNormal"/>
              <w:jc w:val="center"/>
            </w:pPr>
            <w:r>
              <w:t>Индивидуальный предприниматель Николаев Александр Викторович</w:t>
            </w:r>
          </w:p>
        </w:tc>
        <w:tc>
          <w:tcPr>
            <w:tcW w:w="2835" w:type="dxa"/>
          </w:tcPr>
          <w:p w:rsidR="002113F6" w:rsidRDefault="002113F6">
            <w:pPr>
              <w:pStyle w:val="ConsPlusNormal"/>
              <w:jc w:val="center"/>
            </w:pPr>
            <w:r>
              <w:t>ИП Николаев А.В.</w:t>
            </w:r>
          </w:p>
        </w:tc>
        <w:tc>
          <w:tcPr>
            <w:tcW w:w="2551" w:type="dxa"/>
          </w:tcPr>
          <w:p w:rsidR="002113F6" w:rsidRDefault="002113F6">
            <w:pPr>
              <w:pStyle w:val="ConsPlusNormal"/>
              <w:jc w:val="center"/>
            </w:pPr>
            <w:r>
              <w:t>305561409000012</w:t>
            </w:r>
          </w:p>
        </w:tc>
        <w:tc>
          <w:tcPr>
            <w:tcW w:w="1814" w:type="dxa"/>
          </w:tcPr>
          <w:p w:rsidR="002113F6" w:rsidRDefault="002113F6">
            <w:pPr>
              <w:pStyle w:val="ConsPlusNormal"/>
              <w:jc w:val="center"/>
            </w:pPr>
            <w:r>
              <w:t>561602238406</w:t>
            </w:r>
          </w:p>
        </w:tc>
        <w:tc>
          <w:tcPr>
            <w:tcW w:w="2551" w:type="dxa"/>
          </w:tcPr>
          <w:p w:rsidR="002113F6" w:rsidRDefault="002113F6">
            <w:pPr>
              <w:pStyle w:val="ConsPlusNormal"/>
              <w:jc w:val="center"/>
            </w:pPr>
            <w:r>
              <w:t>N (56)-402-СТ от 27.06.2016</w:t>
            </w:r>
          </w:p>
        </w:tc>
        <w:tc>
          <w:tcPr>
            <w:tcW w:w="3742" w:type="dxa"/>
          </w:tcPr>
          <w:p w:rsidR="002113F6" w:rsidRDefault="002113F6">
            <w:pPr>
              <w:pStyle w:val="ConsPlusNormal"/>
              <w:jc w:val="center"/>
            </w:pPr>
            <w:r>
              <w:t>462408, Оренбургская обл., г. Орск, ул. Просвящения, д. 57Б кв. 83</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lastRenderedPageBreak/>
              <w:t>71</w:t>
            </w:r>
          </w:p>
        </w:tc>
        <w:tc>
          <w:tcPr>
            <w:tcW w:w="3628" w:type="dxa"/>
          </w:tcPr>
          <w:p w:rsidR="002113F6" w:rsidRDefault="002113F6">
            <w:pPr>
              <w:pStyle w:val="ConsPlusNormal"/>
              <w:jc w:val="center"/>
            </w:pPr>
            <w:r>
              <w:t>Индивидуальный предприниматель Маер Нина Александровна</w:t>
            </w:r>
          </w:p>
        </w:tc>
        <w:tc>
          <w:tcPr>
            <w:tcW w:w="2835" w:type="dxa"/>
          </w:tcPr>
          <w:p w:rsidR="002113F6" w:rsidRDefault="002113F6">
            <w:pPr>
              <w:pStyle w:val="ConsPlusNormal"/>
              <w:jc w:val="center"/>
            </w:pPr>
            <w:r>
              <w:t>ИП Маер Н.А.</w:t>
            </w:r>
          </w:p>
        </w:tc>
        <w:tc>
          <w:tcPr>
            <w:tcW w:w="2551" w:type="dxa"/>
          </w:tcPr>
          <w:p w:rsidR="002113F6" w:rsidRDefault="002113F6">
            <w:pPr>
              <w:pStyle w:val="ConsPlusNormal"/>
              <w:jc w:val="center"/>
            </w:pPr>
            <w:r>
              <w:t>305563506900050</w:t>
            </w:r>
          </w:p>
        </w:tc>
        <w:tc>
          <w:tcPr>
            <w:tcW w:w="1814" w:type="dxa"/>
          </w:tcPr>
          <w:p w:rsidR="002113F6" w:rsidRDefault="002113F6">
            <w:pPr>
              <w:pStyle w:val="ConsPlusNormal"/>
              <w:jc w:val="center"/>
            </w:pPr>
            <w:r>
              <w:t>563000016713</w:t>
            </w:r>
          </w:p>
        </w:tc>
        <w:tc>
          <w:tcPr>
            <w:tcW w:w="2551" w:type="dxa"/>
          </w:tcPr>
          <w:p w:rsidR="002113F6" w:rsidRDefault="002113F6">
            <w:pPr>
              <w:pStyle w:val="ConsPlusNormal"/>
              <w:jc w:val="center"/>
            </w:pPr>
            <w:r>
              <w:t>N (56)-392-СТ от 27.06.2016</w:t>
            </w:r>
          </w:p>
        </w:tc>
        <w:tc>
          <w:tcPr>
            <w:tcW w:w="3742" w:type="dxa"/>
          </w:tcPr>
          <w:p w:rsidR="002113F6" w:rsidRDefault="002113F6">
            <w:pPr>
              <w:pStyle w:val="ConsPlusNormal"/>
              <w:jc w:val="center"/>
            </w:pPr>
            <w:r>
              <w:t>462860, Оренбургская обл., Кваркенский район, с. Кваркено, ул. Нагорная, д. 6-2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72</w:t>
            </w:r>
          </w:p>
        </w:tc>
        <w:tc>
          <w:tcPr>
            <w:tcW w:w="3628" w:type="dxa"/>
          </w:tcPr>
          <w:p w:rsidR="002113F6" w:rsidRDefault="002113F6">
            <w:pPr>
              <w:pStyle w:val="ConsPlusNormal"/>
              <w:jc w:val="center"/>
            </w:pPr>
            <w:r>
              <w:t>МКП Оренбургские пассажирские перевозки МО г. Оренбург</w:t>
            </w:r>
          </w:p>
        </w:tc>
        <w:tc>
          <w:tcPr>
            <w:tcW w:w="2835" w:type="dxa"/>
          </w:tcPr>
          <w:p w:rsidR="002113F6" w:rsidRDefault="002113F6">
            <w:pPr>
              <w:pStyle w:val="ConsPlusNormal"/>
              <w:jc w:val="center"/>
            </w:pPr>
            <w:r>
              <w:t>МКП ОПП</w:t>
            </w:r>
          </w:p>
        </w:tc>
        <w:tc>
          <w:tcPr>
            <w:tcW w:w="2551" w:type="dxa"/>
          </w:tcPr>
          <w:p w:rsidR="002113F6" w:rsidRDefault="002113F6">
            <w:pPr>
              <w:pStyle w:val="ConsPlusNormal"/>
              <w:jc w:val="center"/>
            </w:pPr>
            <w:r>
              <w:t>1095658027321</w:t>
            </w:r>
          </w:p>
        </w:tc>
        <w:tc>
          <w:tcPr>
            <w:tcW w:w="1814" w:type="dxa"/>
          </w:tcPr>
          <w:p w:rsidR="002113F6" w:rsidRDefault="002113F6">
            <w:pPr>
              <w:pStyle w:val="ConsPlusNormal"/>
              <w:jc w:val="center"/>
            </w:pPr>
            <w:r>
              <w:t>5609074632</w:t>
            </w:r>
          </w:p>
        </w:tc>
        <w:tc>
          <w:tcPr>
            <w:tcW w:w="2551" w:type="dxa"/>
          </w:tcPr>
          <w:p w:rsidR="002113F6" w:rsidRDefault="002113F6">
            <w:pPr>
              <w:pStyle w:val="ConsPlusNormal"/>
              <w:jc w:val="center"/>
            </w:pPr>
            <w:r>
              <w:t>N (56)-400-СТ от 27.06.2016</w:t>
            </w:r>
          </w:p>
        </w:tc>
        <w:tc>
          <w:tcPr>
            <w:tcW w:w="3742" w:type="dxa"/>
          </w:tcPr>
          <w:p w:rsidR="002113F6" w:rsidRDefault="002113F6">
            <w:pPr>
              <w:pStyle w:val="ConsPlusNormal"/>
              <w:jc w:val="center"/>
            </w:pPr>
            <w:r>
              <w:t>460048, г. Оренбург, проезд Автоматики, 13</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73</w:t>
            </w:r>
          </w:p>
        </w:tc>
        <w:tc>
          <w:tcPr>
            <w:tcW w:w="3628" w:type="dxa"/>
          </w:tcPr>
          <w:p w:rsidR="002113F6" w:rsidRDefault="002113F6">
            <w:pPr>
              <w:pStyle w:val="ConsPlusNormal"/>
              <w:jc w:val="center"/>
            </w:pPr>
            <w:r>
              <w:t>Общество с ограниченной ответственностью "Оренбургский радиатор"</w:t>
            </w:r>
          </w:p>
        </w:tc>
        <w:tc>
          <w:tcPr>
            <w:tcW w:w="2835" w:type="dxa"/>
          </w:tcPr>
          <w:p w:rsidR="002113F6" w:rsidRDefault="002113F6">
            <w:pPr>
              <w:pStyle w:val="ConsPlusNormal"/>
              <w:jc w:val="center"/>
            </w:pPr>
            <w:r>
              <w:t>ООО "Оренбургский радиатор"</w:t>
            </w:r>
          </w:p>
        </w:tc>
        <w:tc>
          <w:tcPr>
            <w:tcW w:w="2551" w:type="dxa"/>
          </w:tcPr>
          <w:p w:rsidR="002113F6" w:rsidRDefault="002113F6">
            <w:pPr>
              <w:pStyle w:val="ConsPlusNormal"/>
              <w:jc w:val="center"/>
            </w:pPr>
            <w:r>
              <w:t>1025601807307</w:t>
            </w:r>
          </w:p>
        </w:tc>
        <w:tc>
          <w:tcPr>
            <w:tcW w:w="1814" w:type="dxa"/>
          </w:tcPr>
          <w:p w:rsidR="002113F6" w:rsidRDefault="002113F6">
            <w:pPr>
              <w:pStyle w:val="ConsPlusNormal"/>
              <w:jc w:val="center"/>
            </w:pPr>
            <w:r>
              <w:t>5612030402</w:t>
            </w:r>
          </w:p>
        </w:tc>
        <w:tc>
          <w:tcPr>
            <w:tcW w:w="2551" w:type="dxa"/>
          </w:tcPr>
          <w:p w:rsidR="002113F6" w:rsidRDefault="002113F6">
            <w:pPr>
              <w:pStyle w:val="ConsPlusNormal"/>
              <w:jc w:val="center"/>
            </w:pPr>
            <w:r>
              <w:t>N (56)-433-ТУ от 27.06.2016</w:t>
            </w:r>
          </w:p>
        </w:tc>
        <w:tc>
          <w:tcPr>
            <w:tcW w:w="3742" w:type="dxa"/>
          </w:tcPr>
          <w:p w:rsidR="002113F6" w:rsidRDefault="002113F6">
            <w:pPr>
              <w:pStyle w:val="ConsPlusNormal"/>
              <w:jc w:val="center"/>
            </w:pPr>
            <w:r>
              <w:t>460441, Оренбург, ул. Комсомольская, 175; ул. Кичигина, 2</w:t>
            </w:r>
          </w:p>
        </w:tc>
        <w:tc>
          <w:tcPr>
            <w:tcW w:w="2608" w:type="dxa"/>
          </w:tcPr>
          <w:p w:rsidR="002113F6" w:rsidRDefault="002113F6">
            <w:pPr>
              <w:pStyle w:val="ConsPlusNormal"/>
              <w:jc w:val="center"/>
            </w:pPr>
            <w:r>
              <w:t>транспортирование, утилизация отходов III - IV классов опасности</w:t>
            </w:r>
          </w:p>
        </w:tc>
      </w:tr>
      <w:tr w:rsidR="002113F6">
        <w:tc>
          <w:tcPr>
            <w:tcW w:w="624" w:type="dxa"/>
          </w:tcPr>
          <w:p w:rsidR="002113F6" w:rsidRDefault="002113F6">
            <w:pPr>
              <w:pStyle w:val="ConsPlusNormal"/>
              <w:jc w:val="center"/>
            </w:pPr>
            <w:r>
              <w:t>74</w:t>
            </w:r>
          </w:p>
        </w:tc>
        <w:tc>
          <w:tcPr>
            <w:tcW w:w="3628" w:type="dxa"/>
          </w:tcPr>
          <w:p w:rsidR="002113F6" w:rsidRDefault="002113F6">
            <w:pPr>
              <w:pStyle w:val="ConsPlusNormal"/>
              <w:jc w:val="center"/>
            </w:pPr>
            <w:r>
              <w:t>Общество с ограниченной ответственностью УК Армада</w:t>
            </w:r>
          </w:p>
        </w:tc>
        <w:tc>
          <w:tcPr>
            <w:tcW w:w="2835" w:type="dxa"/>
          </w:tcPr>
          <w:p w:rsidR="002113F6" w:rsidRDefault="002113F6">
            <w:pPr>
              <w:pStyle w:val="ConsPlusNormal"/>
              <w:jc w:val="center"/>
            </w:pPr>
            <w:r>
              <w:t>ООО УК Армада</w:t>
            </w:r>
          </w:p>
        </w:tc>
        <w:tc>
          <w:tcPr>
            <w:tcW w:w="2551" w:type="dxa"/>
          </w:tcPr>
          <w:p w:rsidR="002113F6" w:rsidRDefault="002113F6">
            <w:pPr>
              <w:pStyle w:val="ConsPlusNormal"/>
              <w:jc w:val="center"/>
            </w:pPr>
            <w:r>
              <w:t>1145658004084</w:t>
            </w:r>
          </w:p>
        </w:tc>
        <w:tc>
          <w:tcPr>
            <w:tcW w:w="1814" w:type="dxa"/>
          </w:tcPr>
          <w:p w:rsidR="002113F6" w:rsidRDefault="002113F6">
            <w:pPr>
              <w:pStyle w:val="ConsPlusNormal"/>
              <w:jc w:val="center"/>
            </w:pPr>
            <w:r>
              <w:t>5609094741</w:t>
            </w:r>
          </w:p>
        </w:tc>
        <w:tc>
          <w:tcPr>
            <w:tcW w:w="2551" w:type="dxa"/>
          </w:tcPr>
          <w:p w:rsidR="002113F6" w:rsidRDefault="002113F6">
            <w:pPr>
              <w:pStyle w:val="ConsPlusNormal"/>
              <w:jc w:val="center"/>
            </w:pPr>
            <w:r>
              <w:t>N (56)-475-СТ от 28.06.2016</w:t>
            </w:r>
          </w:p>
        </w:tc>
        <w:tc>
          <w:tcPr>
            <w:tcW w:w="3742" w:type="dxa"/>
          </w:tcPr>
          <w:p w:rsidR="002113F6" w:rsidRDefault="002113F6">
            <w:pPr>
              <w:pStyle w:val="ConsPlusNormal"/>
              <w:jc w:val="center"/>
            </w:pPr>
            <w:r>
              <w:t>460019, г. Оренбург, Шарлыкское шоссе, 1</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75</w:t>
            </w:r>
          </w:p>
        </w:tc>
        <w:tc>
          <w:tcPr>
            <w:tcW w:w="3628" w:type="dxa"/>
          </w:tcPr>
          <w:p w:rsidR="002113F6" w:rsidRDefault="002113F6">
            <w:pPr>
              <w:pStyle w:val="ConsPlusNormal"/>
              <w:jc w:val="center"/>
            </w:pPr>
            <w:r>
              <w:t>Общество с ограниченной ответственностью Водоканал города Орска</w:t>
            </w:r>
          </w:p>
        </w:tc>
        <w:tc>
          <w:tcPr>
            <w:tcW w:w="2835" w:type="dxa"/>
          </w:tcPr>
          <w:p w:rsidR="002113F6" w:rsidRDefault="002113F6">
            <w:pPr>
              <w:pStyle w:val="ConsPlusNormal"/>
              <w:jc w:val="center"/>
            </w:pPr>
            <w:r>
              <w:t>ООО Орск Водоканал</w:t>
            </w:r>
          </w:p>
        </w:tc>
        <w:tc>
          <w:tcPr>
            <w:tcW w:w="2551" w:type="dxa"/>
          </w:tcPr>
          <w:p w:rsidR="002113F6" w:rsidRDefault="002113F6">
            <w:pPr>
              <w:pStyle w:val="ConsPlusNormal"/>
              <w:jc w:val="center"/>
            </w:pPr>
            <w:r>
              <w:t>1045610209006</w:t>
            </w:r>
          </w:p>
        </w:tc>
        <w:tc>
          <w:tcPr>
            <w:tcW w:w="1814" w:type="dxa"/>
          </w:tcPr>
          <w:p w:rsidR="002113F6" w:rsidRDefault="002113F6">
            <w:pPr>
              <w:pStyle w:val="ConsPlusNormal"/>
              <w:jc w:val="center"/>
            </w:pPr>
            <w:r>
              <w:t>5615021332</w:t>
            </w:r>
          </w:p>
        </w:tc>
        <w:tc>
          <w:tcPr>
            <w:tcW w:w="2551" w:type="dxa"/>
          </w:tcPr>
          <w:p w:rsidR="002113F6" w:rsidRDefault="002113F6">
            <w:pPr>
              <w:pStyle w:val="ConsPlusNormal"/>
              <w:jc w:val="center"/>
            </w:pPr>
            <w:r>
              <w:t>N (56)-473-СТУБ от 28.06.2016</w:t>
            </w:r>
          </w:p>
        </w:tc>
        <w:tc>
          <w:tcPr>
            <w:tcW w:w="3742" w:type="dxa"/>
          </w:tcPr>
          <w:p w:rsidR="002113F6" w:rsidRDefault="002113F6">
            <w:pPr>
              <w:pStyle w:val="ConsPlusNormal"/>
              <w:jc w:val="center"/>
            </w:pPr>
            <w:r>
              <w:t>462431, Оренбургская область, г. Орск, ул. Крупской, д. 15; иловые площадки, расположенные в Оренбургской области, г. Орск, в районе пос. Мостострой на земельном участке с кадастровым номером 56:43:0402001:0004; очистные сооружения, расположенные по адресу: Оренбургская область, г. Орск, в 1,1 км южнее застройки по ул. Вяземской в новом городе на земельном участке с кадастровым номером 56:43:0124006:1</w:t>
            </w:r>
          </w:p>
        </w:tc>
        <w:tc>
          <w:tcPr>
            <w:tcW w:w="2608" w:type="dxa"/>
          </w:tcPr>
          <w:p w:rsidR="002113F6" w:rsidRDefault="002113F6">
            <w:pPr>
              <w:pStyle w:val="ConsPlusNormal"/>
              <w:jc w:val="center"/>
            </w:pPr>
            <w:r>
              <w:t>сбор, транспортирование, утилизация, обезвреживание I - IV классов опасности</w:t>
            </w:r>
          </w:p>
        </w:tc>
      </w:tr>
      <w:tr w:rsidR="002113F6">
        <w:tc>
          <w:tcPr>
            <w:tcW w:w="624" w:type="dxa"/>
          </w:tcPr>
          <w:p w:rsidR="002113F6" w:rsidRDefault="002113F6">
            <w:pPr>
              <w:pStyle w:val="ConsPlusNormal"/>
              <w:jc w:val="center"/>
            </w:pPr>
            <w:r>
              <w:t>76</w:t>
            </w:r>
          </w:p>
        </w:tc>
        <w:tc>
          <w:tcPr>
            <w:tcW w:w="3628" w:type="dxa"/>
          </w:tcPr>
          <w:p w:rsidR="002113F6" w:rsidRDefault="002113F6">
            <w:pPr>
              <w:pStyle w:val="ConsPlusNormal"/>
              <w:jc w:val="center"/>
            </w:pPr>
            <w:r>
              <w:t>Индивидуальный предприниматель Сафин Станислав Яудатович</w:t>
            </w:r>
          </w:p>
        </w:tc>
        <w:tc>
          <w:tcPr>
            <w:tcW w:w="2835" w:type="dxa"/>
          </w:tcPr>
          <w:p w:rsidR="002113F6" w:rsidRDefault="002113F6">
            <w:pPr>
              <w:pStyle w:val="ConsPlusNormal"/>
              <w:jc w:val="center"/>
            </w:pPr>
            <w:r>
              <w:t>ИП Сафин С.Я.</w:t>
            </w:r>
          </w:p>
        </w:tc>
        <w:tc>
          <w:tcPr>
            <w:tcW w:w="2551" w:type="dxa"/>
          </w:tcPr>
          <w:p w:rsidR="002113F6" w:rsidRDefault="002113F6">
            <w:pPr>
              <w:pStyle w:val="ConsPlusNormal"/>
              <w:jc w:val="center"/>
            </w:pPr>
            <w:r>
              <w:t>306564627800016</w:t>
            </w:r>
          </w:p>
        </w:tc>
        <w:tc>
          <w:tcPr>
            <w:tcW w:w="1814" w:type="dxa"/>
          </w:tcPr>
          <w:p w:rsidR="002113F6" w:rsidRDefault="002113F6">
            <w:pPr>
              <w:pStyle w:val="ConsPlusNormal"/>
              <w:jc w:val="center"/>
            </w:pPr>
            <w:r>
              <w:t>562001401106</w:t>
            </w:r>
          </w:p>
        </w:tc>
        <w:tc>
          <w:tcPr>
            <w:tcW w:w="2551" w:type="dxa"/>
          </w:tcPr>
          <w:p w:rsidR="002113F6" w:rsidRDefault="002113F6">
            <w:pPr>
              <w:pStyle w:val="ConsPlusNormal"/>
              <w:jc w:val="center"/>
            </w:pPr>
            <w:r>
              <w:t>N (56)-452-СТ от 28.06.2016</w:t>
            </w:r>
          </w:p>
        </w:tc>
        <w:tc>
          <w:tcPr>
            <w:tcW w:w="3742" w:type="dxa"/>
          </w:tcPr>
          <w:p w:rsidR="002113F6" w:rsidRDefault="002113F6">
            <w:pPr>
              <w:pStyle w:val="ConsPlusNormal"/>
              <w:jc w:val="center"/>
            </w:pPr>
            <w:r>
              <w:t>460037, г. Оренбург, ул. Чистопольская, 28</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lastRenderedPageBreak/>
              <w:t>77</w:t>
            </w:r>
          </w:p>
        </w:tc>
        <w:tc>
          <w:tcPr>
            <w:tcW w:w="3628" w:type="dxa"/>
          </w:tcPr>
          <w:p w:rsidR="002113F6" w:rsidRDefault="002113F6">
            <w:pPr>
              <w:pStyle w:val="ConsPlusNormal"/>
              <w:jc w:val="center"/>
            </w:pPr>
            <w:r>
              <w:t>Общество с ограниченной ответственностью Пром-Актив</w:t>
            </w:r>
          </w:p>
        </w:tc>
        <w:tc>
          <w:tcPr>
            <w:tcW w:w="2835" w:type="dxa"/>
          </w:tcPr>
          <w:p w:rsidR="002113F6" w:rsidRDefault="002113F6">
            <w:pPr>
              <w:pStyle w:val="ConsPlusNormal"/>
              <w:jc w:val="center"/>
            </w:pPr>
            <w:r>
              <w:t>ООО Пром-Актив</w:t>
            </w:r>
          </w:p>
        </w:tc>
        <w:tc>
          <w:tcPr>
            <w:tcW w:w="2551" w:type="dxa"/>
          </w:tcPr>
          <w:p w:rsidR="002113F6" w:rsidRDefault="002113F6">
            <w:pPr>
              <w:pStyle w:val="ConsPlusNormal"/>
              <w:jc w:val="center"/>
            </w:pPr>
            <w:r>
              <w:t>1065658006281</w:t>
            </w:r>
          </w:p>
        </w:tc>
        <w:tc>
          <w:tcPr>
            <w:tcW w:w="1814" w:type="dxa"/>
          </w:tcPr>
          <w:p w:rsidR="002113F6" w:rsidRDefault="002113F6">
            <w:pPr>
              <w:pStyle w:val="ConsPlusNormal"/>
              <w:jc w:val="center"/>
            </w:pPr>
            <w:r>
              <w:t>5610111230</w:t>
            </w:r>
          </w:p>
        </w:tc>
        <w:tc>
          <w:tcPr>
            <w:tcW w:w="2551" w:type="dxa"/>
          </w:tcPr>
          <w:p w:rsidR="002113F6" w:rsidRDefault="002113F6">
            <w:pPr>
              <w:pStyle w:val="ConsPlusNormal"/>
              <w:jc w:val="center"/>
            </w:pPr>
            <w:r>
              <w:t>N (56)-449-ТУ от 28.06.2016</w:t>
            </w:r>
          </w:p>
        </w:tc>
        <w:tc>
          <w:tcPr>
            <w:tcW w:w="3742" w:type="dxa"/>
          </w:tcPr>
          <w:p w:rsidR="002113F6" w:rsidRDefault="002113F6">
            <w:pPr>
              <w:pStyle w:val="ConsPlusNormal"/>
              <w:jc w:val="center"/>
            </w:pPr>
            <w:r>
              <w:t>462811, Оренбургская обл., Новоорский район, п. Гранитный</w:t>
            </w:r>
          </w:p>
        </w:tc>
        <w:tc>
          <w:tcPr>
            <w:tcW w:w="2608" w:type="dxa"/>
          </w:tcPr>
          <w:p w:rsidR="002113F6" w:rsidRDefault="002113F6">
            <w:pPr>
              <w:pStyle w:val="ConsPlusNormal"/>
              <w:jc w:val="center"/>
            </w:pPr>
            <w:r>
              <w:t>транспортирование, утилизация отходов I - IV классов опасности</w:t>
            </w:r>
          </w:p>
        </w:tc>
      </w:tr>
      <w:tr w:rsidR="002113F6">
        <w:tc>
          <w:tcPr>
            <w:tcW w:w="624" w:type="dxa"/>
          </w:tcPr>
          <w:p w:rsidR="002113F6" w:rsidRDefault="002113F6">
            <w:pPr>
              <w:pStyle w:val="ConsPlusNormal"/>
              <w:jc w:val="center"/>
            </w:pPr>
            <w:r>
              <w:t>78</w:t>
            </w:r>
          </w:p>
        </w:tc>
        <w:tc>
          <w:tcPr>
            <w:tcW w:w="3628" w:type="dxa"/>
          </w:tcPr>
          <w:p w:rsidR="002113F6" w:rsidRDefault="002113F6">
            <w:pPr>
              <w:pStyle w:val="ConsPlusNormal"/>
              <w:jc w:val="center"/>
            </w:pPr>
            <w:r>
              <w:t>Открытое акционерное общество "Южно-Уральский криолитовый завод"</w:t>
            </w:r>
          </w:p>
        </w:tc>
        <w:tc>
          <w:tcPr>
            <w:tcW w:w="2835" w:type="dxa"/>
          </w:tcPr>
          <w:p w:rsidR="002113F6" w:rsidRDefault="002113F6">
            <w:pPr>
              <w:pStyle w:val="ConsPlusNormal"/>
              <w:jc w:val="center"/>
            </w:pPr>
            <w:r>
              <w:t>ОАО "Криолит"</w:t>
            </w:r>
          </w:p>
        </w:tc>
        <w:tc>
          <w:tcPr>
            <w:tcW w:w="2551" w:type="dxa"/>
          </w:tcPr>
          <w:p w:rsidR="002113F6" w:rsidRDefault="002113F6">
            <w:pPr>
              <w:pStyle w:val="ConsPlusNormal"/>
              <w:jc w:val="center"/>
            </w:pPr>
            <w:r>
              <w:t>1025600752814</w:t>
            </w:r>
          </w:p>
        </w:tc>
        <w:tc>
          <w:tcPr>
            <w:tcW w:w="1814" w:type="dxa"/>
          </w:tcPr>
          <w:p w:rsidR="002113F6" w:rsidRDefault="002113F6">
            <w:pPr>
              <w:pStyle w:val="ConsPlusNormal"/>
              <w:jc w:val="center"/>
            </w:pPr>
            <w:r>
              <w:t>5605000012</w:t>
            </w:r>
          </w:p>
        </w:tc>
        <w:tc>
          <w:tcPr>
            <w:tcW w:w="2551" w:type="dxa"/>
          </w:tcPr>
          <w:p w:rsidR="002113F6" w:rsidRDefault="002113F6">
            <w:pPr>
              <w:pStyle w:val="ConsPlusNormal"/>
              <w:jc w:val="center"/>
            </w:pPr>
            <w:r>
              <w:t>N (56)-646-ТБ от "30" июня 2016 г.</w:t>
            </w:r>
          </w:p>
        </w:tc>
        <w:tc>
          <w:tcPr>
            <w:tcW w:w="3742" w:type="dxa"/>
          </w:tcPr>
          <w:p w:rsidR="002113F6" w:rsidRDefault="002113F6">
            <w:pPr>
              <w:pStyle w:val="ConsPlusNormal"/>
              <w:jc w:val="center"/>
            </w:pPr>
            <w:r>
              <w:t>462241, Оренбургская область, г. Кувандык, проспект Мира, д. 1;</w:t>
            </w:r>
          </w:p>
          <w:p w:rsidR="002113F6" w:rsidRDefault="002113F6">
            <w:pPr>
              <w:pStyle w:val="ConsPlusNormal"/>
              <w:jc w:val="center"/>
            </w:pPr>
            <w:r>
              <w:t>Установка "Форсаж-1".</w:t>
            </w:r>
          </w:p>
        </w:tc>
        <w:tc>
          <w:tcPr>
            <w:tcW w:w="2608" w:type="dxa"/>
          </w:tcPr>
          <w:p w:rsidR="002113F6" w:rsidRDefault="002113F6">
            <w:pPr>
              <w:pStyle w:val="ConsPlusNormal"/>
              <w:jc w:val="center"/>
            </w:pPr>
            <w:r>
              <w:t>транспортирование, обезвреживание отходов II - IV классов опасности</w:t>
            </w:r>
          </w:p>
        </w:tc>
      </w:tr>
      <w:tr w:rsidR="002113F6">
        <w:tc>
          <w:tcPr>
            <w:tcW w:w="624" w:type="dxa"/>
          </w:tcPr>
          <w:p w:rsidR="002113F6" w:rsidRDefault="002113F6">
            <w:pPr>
              <w:pStyle w:val="ConsPlusNormal"/>
              <w:jc w:val="center"/>
            </w:pPr>
            <w:r>
              <w:t>79</w:t>
            </w:r>
          </w:p>
        </w:tc>
        <w:tc>
          <w:tcPr>
            <w:tcW w:w="3628" w:type="dxa"/>
          </w:tcPr>
          <w:p w:rsidR="002113F6" w:rsidRDefault="002113F6">
            <w:pPr>
              <w:pStyle w:val="ConsPlusNormal"/>
              <w:jc w:val="center"/>
            </w:pPr>
            <w:r>
              <w:t>Общество с ограниченной ответственностью "Экосервис"</w:t>
            </w:r>
          </w:p>
        </w:tc>
        <w:tc>
          <w:tcPr>
            <w:tcW w:w="2835" w:type="dxa"/>
          </w:tcPr>
          <w:p w:rsidR="002113F6" w:rsidRDefault="002113F6">
            <w:pPr>
              <w:pStyle w:val="ConsPlusNormal"/>
              <w:jc w:val="center"/>
            </w:pPr>
            <w:r>
              <w:t>ООО "Экосервис"</w:t>
            </w:r>
          </w:p>
        </w:tc>
        <w:tc>
          <w:tcPr>
            <w:tcW w:w="2551" w:type="dxa"/>
          </w:tcPr>
          <w:p w:rsidR="002113F6" w:rsidRDefault="002113F6">
            <w:pPr>
              <w:pStyle w:val="ConsPlusNormal"/>
              <w:jc w:val="center"/>
            </w:pPr>
            <w:r>
              <w:t>1055603032210</w:t>
            </w:r>
          </w:p>
        </w:tc>
        <w:tc>
          <w:tcPr>
            <w:tcW w:w="1814" w:type="dxa"/>
          </w:tcPr>
          <w:p w:rsidR="002113F6" w:rsidRDefault="002113F6">
            <w:pPr>
              <w:pStyle w:val="ConsPlusNormal"/>
              <w:jc w:val="center"/>
            </w:pPr>
            <w:r>
              <w:t>5603015905</w:t>
            </w:r>
          </w:p>
        </w:tc>
        <w:tc>
          <w:tcPr>
            <w:tcW w:w="2551" w:type="dxa"/>
          </w:tcPr>
          <w:p w:rsidR="002113F6" w:rsidRDefault="002113F6">
            <w:pPr>
              <w:pStyle w:val="ConsPlusNormal"/>
              <w:jc w:val="center"/>
            </w:pPr>
            <w:r>
              <w:t>N (56)-712-СТ от "14" июля 2016 г.</w:t>
            </w:r>
          </w:p>
        </w:tc>
        <w:tc>
          <w:tcPr>
            <w:tcW w:w="3742" w:type="dxa"/>
          </w:tcPr>
          <w:p w:rsidR="002113F6" w:rsidRDefault="002113F6">
            <w:pPr>
              <w:pStyle w:val="ConsPlusNormal"/>
              <w:jc w:val="center"/>
            </w:pPr>
            <w:r>
              <w:t>461040, Оренбургская область, г. Бузулук, ул. Челюскинцев, д. 87</w:t>
            </w:r>
          </w:p>
        </w:tc>
        <w:tc>
          <w:tcPr>
            <w:tcW w:w="2608" w:type="dxa"/>
          </w:tcPr>
          <w:p w:rsidR="002113F6" w:rsidRDefault="002113F6">
            <w:pPr>
              <w:pStyle w:val="ConsPlusNormal"/>
              <w:jc w:val="center"/>
            </w:pPr>
            <w:r>
              <w:t>сбор, транспортирование отходов III - IV классов опасности</w:t>
            </w:r>
          </w:p>
        </w:tc>
      </w:tr>
      <w:tr w:rsidR="002113F6">
        <w:tc>
          <w:tcPr>
            <w:tcW w:w="624" w:type="dxa"/>
          </w:tcPr>
          <w:p w:rsidR="002113F6" w:rsidRDefault="002113F6">
            <w:pPr>
              <w:pStyle w:val="ConsPlusNormal"/>
              <w:jc w:val="center"/>
            </w:pPr>
            <w:r>
              <w:t>80</w:t>
            </w:r>
          </w:p>
        </w:tc>
        <w:tc>
          <w:tcPr>
            <w:tcW w:w="3628" w:type="dxa"/>
          </w:tcPr>
          <w:p w:rsidR="002113F6" w:rsidRDefault="002113F6">
            <w:pPr>
              <w:pStyle w:val="ConsPlusNormal"/>
              <w:jc w:val="center"/>
            </w:pPr>
            <w:r>
              <w:t>Акционерное общество "Уральская Сталь" (переоформлена)</w:t>
            </w:r>
          </w:p>
        </w:tc>
        <w:tc>
          <w:tcPr>
            <w:tcW w:w="2835" w:type="dxa"/>
          </w:tcPr>
          <w:p w:rsidR="002113F6" w:rsidRDefault="002113F6">
            <w:pPr>
              <w:pStyle w:val="ConsPlusNormal"/>
              <w:jc w:val="center"/>
            </w:pPr>
            <w:r>
              <w:t>АО "Уральская Сталь"</w:t>
            </w:r>
          </w:p>
        </w:tc>
        <w:tc>
          <w:tcPr>
            <w:tcW w:w="2551" w:type="dxa"/>
          </w:tcPr>
          <w:p w:rsidR="002113F6" w:rsidRDefault="002113F6">
            <w:pPr>
              <w:pStyle w:val="ConsPlusNormal"/>
              <w:jc w:val="center"/>
            </w:pPr>
            <w:r>
              <w:t>1055607061498</w:t>
            </w:r>
          </w:p>
        </w:tc>
        <w:tc>
          <w:tcPr>
            <w:tcW w:w="1814" w:type="dxa"/>
          </w:tcPr>
          <w:p w:rsidR="002113F6" w:rsidRDefault="002113F6">
            <w:pPr>
              <w:pStyle w:val="ConsPlusNormal"/>
              <w:jc w:val="center"/>
            </w:pPr>
            <w:r>
              <w:t>5607019523</w:t>
            </w:r>
          </w:p>
        </w:tc>
        <w:tc>
          <w:tcPr>
            <w:tcW w:w="2551" w:type="dxa"/>
          </w:tcPr>
          <w:p w:rsidR="002113F6" w:rsidRDefault="002113F6">
            <w:pPr>
              <w:pStyle w:val="ConsPlusNormal"/>
              <w:jc w:val="center"/>
            </w:pPr>
            <w:r>
              <w:t>N (56)-702-СТОУРБ/П от 21.06.2018</w:t>
            </w:r>
          </w:p>
        </w:tc>
        <w:tc>
          <w:tcPr>
            <w:tcW w:w="3742" w:type="dxa"/>
          </w:tcPr>
          <w:p w:rsidR="002113F6" w:rsidRDefault="002113F6">
            <w:pPr>
              <w:pStyle w:val="ConsPlusNormal"/>
              <w:jc w:val="center"/>
            </w:pPr>
            <w:r>
              <w:t>462353, Оренбургская область, г. Новотроицк, ул. Заводская, д. 1 (полигон промышленных отходов, расположенный на расстоянии 4,35 км от г. Новотроицка; накопитель КХП и ТТО, расположенный на расстоянии 4,0 км от г. Новотроицка; золонакопитель ТЭЦ, расположенный на расстоянии 4,38 км от г. Новотроицка; установка "Факел-1М")</w:t>
            </w:r>
          </w:p>
        </w:tc>
        <w:tc>
          <w:tcPr>
            <w:tcW w:w="2608" w:type="dxa"/>
          </w:tcPr>
          <w:p w:rsidR="002113F6" w:rsidRDefault="002113F6">
            <w:pPr>
              <w:pStyle w:val="ConsPlusNormal"/>
              <w:jc w:val="center"/>
            </w:pPr>
            <w:r>
              <w:t>сбор, транспортирование, обработка, утилизация, обезвреживание, размещение отходов I - IV классов опасности</w:t>
            </w:r>
          </w:p>
        </w:tc>
      </w:tr>
      <w:tr w:rsidR="002113F6">
        <w:tc>
          <w:tcPr>
            <w:tcW w:w="624" w:type="dxa"/>
          </w:tcPr>
          <w:p w:rsidR="002113F6" w:rsidRDefault="002113F6">
            <w:pPr>
              <w:pStyle w:val="ConsPlusNormal"/>
              <w:jc w:val="center"/>
            </w:pPr>
            <w:r>
              <w:t>81</w:t>
            </w:r>
          </w:p>
        </w:tc>
        <w:tc>
          <w:tcPr>
            <w:tcW w:w="3628" w:type="dxa"/>
          </w:tcPr>
          <w:p w:rsidR="002113F6" w:rsidRDefault="002113F6">
            <w:pPr>
              <w:pStyle w:val="ConsPlusNormal"/>
              <w:jc w:val="center"/>
            </w:pPr>
            <w:r>
              <w:t>Общество с ограниченной ответственностью "НАУЧНО-ИННОВАЦИОННОЕ ПРЕДПРИЯТИЕ "ТЕХНОЛОГИЯ" (переоформлена)</w:t>
            </w:r>
          </w:p>
        </w:tc>
        <w:tc>
          <w:tcPr>
            <w:tcW w:w="2835" w:type="dxa"/>
          </w:tcPr>
          <w:p w:rsidR="002113F6" w:rsidRDefault="002113F6">
            <w:pPr>
              <w:pStyle w:val="ConsPlusNormal"/>
              <w:jc w:val="center"/>
            </w:pPr>
            <w:r>
              <w:t>ООО "НИП "ТЕХНОЛОГИЯ"</w:t>
            </w:r>
          </w:p>
        </w:tc>
        <w:tc>
          <w:tcPr>
            <w:tcW w:w="2551" w:type="dxa"/>
          </w:tcPr>
          <w:p w:rsidR="002113F6" w:rsidRDefault="002113F6">
            <w:pPr>
              <w:pStyle w:val="ConsPlusNormal"/>
              <w:jc w:val="center"/>
            </w:pPr>
            <w:r>
              <w:t>1115658023975</w:t>
            </w:r>
          </w:p>
        </w:tc>
        <w:tc>
          <w:tcPr>
            <w:tcW w:w="1814" w:type="dxa"/>
          </w:tcPr>
          <w:p w:rsidR="002113F6" w:rsidRDefault="002113F6">
            <w:pPr>
              <w:pStyle w:val="ConsPlusNormal"/>
              <w:jc w:val="center"/>
            </w:pPr>
            <w:r>
              <w:t>5609081929</w:t>
            </w:r>
          </w:p>
        </w:tc>
        <w:tc>
          <w:tcPr>
            <w:tcW w:w="2551" w:type="dxa"/>
          </w:tcPr>
          <w:p w:rsidR="002113F6" w:rsidRDefault="002113F6">
            <w:pPr>
              <w:pStyle w:val="ConsPlusNormal"/>
              <w:jc w:val="center"/>
            </w:pPr>
            <w:r>
              <w:t>02 N 00893 от 17.08.2020</w:t>
            </w:r>
          </w:p>
        </w:tc>
        <w:tc>
          <w:tcPr>
            <w:tcW w:w="3742" w:type="dxa"/>
          </w:tcPr>
          <w:p w:rsidR="002113F6" w:rsidRDefault="002113F6">
            <w:pPr>
              <w:pStyle w:val="ConsPlusNormal"/>
              <w:jc w:val="center"/>
            </w:pPr>
            <w:r>
              <w:t>460511, Оренбургская область, Оренбургский район, с. Подгородняя Покровка, улица 26-й километр (автодорога Оренбург - Самара), здание 10;</w:t>
            </w:r>
          </w:p>
          <w:p w:rsidR="002113F6" w:rsidRDefault="002113F6">
            <w:pPr>
              <w:pStyle w:val="ConsPlusNormal"/>
              <w:jc w:val="center"/>
            </w:pPr>
            <w:r>
              <w:t xml:space="preserve">460511, Оренбургская область, Оренбургский район, п. Холодные Ключи, участок N 6 (установка "Форсаж-1"; установка передвижная по переработке нефтешламов УППН 1,6-2,5-У1; установка УПБШ 10С; </w:t>
            </w:r>
            <w:r>
              <w:lastRenderedPageBreak/>
              <w:t>установка регенерации ацетона; установка инсениратор Гейзер ИУ-750)</w:t>
            </w:r>
          </w:p>
        </w:tc>
        <w:tc>
          <w:tcPr>
            <w:tcW w:w="2608" w:type="dxa"/>
          </w:tcPr>
          <w:p w:rsidR="002113F6" w:rsidRDefault="002113F6">
            <w:pPr>
              <w:pStyle w:val="ConsPlusNormal"/>
              <w:jc w:val="center"/>
            </w:pPr>
            <w:r>
              <w:lastRenderedPageBreak/>
              <w:t>сбор отходов II, III, IV класса опасности, транспортирование отходов I, II, III, IV класса опасности, обезвреживание отходов II, III, IV класса опасности</w:t>
            </w:r>
          </w:p>
        </w:tc>
      </w:tr>
      <w:tr w:rsidR="002113F6">
        <w:tc>
          <w:tcPr>
            <w:tcW w:w="624" w:type="dxa"/>
          </w:tcPr>
          <w:p w:rsidR="002113F6" w:rsidRDefault="002113F6">
            <w:pPr>
              <w:pStyle w:val="ConsPlusNormal"/>
              <w:jc w:val="center"/>
            </w:pPr>
            <w:r>
              <w:lastRenderedPageBreak/>
              <w:t>82</w:t>
            </w:r>
          </w:p>
        </w:tc>
        <w:tc>
          <w:tcPr>
            <w:tcW w:w="3628" w:type="dxa"/>
          </w:tcPr>
          <w:p w:rsidR="002113F6" w:rsidRDefault="002113F6">
            <w:pPr>
              <w:pStyle w:val="ConsPlusNormal"/>
              <w:jc w:val="center"/>
            </w:pPr>
            <w:r>
              <w:t>Общество с ограниченной ответственностью "ЮжУРАЛСтрой"</w:t>
            </w:r>
          </w:p>
        </w:tc>
        <w:tc>
          <w:tcPr>
            <w:tcW w:w="2835" w:type="dxa"/>
          </w:tcPr>
          <w:p w:rsidR="002113F6" w:rsidRDefault="002113F6">
            <w:pPr>
              <w:pStyle w:val="ConsPlusNormal"/>
              <w:jc w:val="center"/>
            </w:pPr>
            <w:r>
              <w:t>ООО "ЮжУРАЛСтрой"</w:t>
            </w:r>
          </w:p>
        </w:tc>
        <w:tc>
          <w:tcPr>
            <w:tcW w:w="2551" w:type="dxa"/>
          </w:tcPr>
          <w:p w:rsidR="002113F6" w:rsidRDefault="002113F6">
            <w:pPr>
              <w:pStyle w:val="ConsPlusNormal"/>
              <w:jc w:val="center"/>
            </w:pPr>
            <w:r>
              <w:t>1085658034252</w:t>
            </w:r>
          </w:p>
        </w:tc>
        <w:tc>
          <w:tcPr>
            <w:tcW w:w="1814" w:type="dxa"/>
          </w:tcPr>
          <w:p w:rsidR="002113F6" w:rsidRDefault="002113F6">
            <w:pPr>
              <w:pStyle w:val="ConsPlusNormal"/>
              <w:jc w:val="center"/>
            </w:pPr>
            <w:r>
              <w:t>5643020549</w:t>
            </w:r>
          </w:p>
        </w:tc>
        <w:tc>
          <w:tcPr>
            <w:tcW w:w="2551" w:type="dxa"/>
          </w:tcPr>
          <w:p w:rsidR="002113F6" w:rsidRDefault="002113F6">
            <w:pPr>
              <w:pStyle w:val="ConsPlusNormal"/>
              <w:jc w:val="center"/>
            </w:pPr>
            <w:r>
              <w:t>N (56)-733-СТ от "15" июля 2016 г.</w:t>
            </w:r>
          </w:p>
        </w:tc>
        <w:tc>
          <w:tcPr>
            <w:tcW w:w="3742" w:type="dxa"/>
          </w:tcPr>
          <w:p w:rsidR="002113F6" w:rsidRDefault="002113F6">
            <w:pPr>
              <w:pStyle w:val="ConsPlusNormal"/>
              <w:jc w:val="center"/>
            </w:pPr>
            <w:r>
              <w:t>462100, Оренбургская обл., Саракташский р-он, п. Саракташ, ул. Вокзальная, д. 50.</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83</w:t>
            </w:r>
          </w:p>
        </w:tc>
        <w:tc>
          <w:tcPr>
            <w:tcW w:w="3628" w:type="dxa"/>
          </w:tcPr>
          <w:p w:rsidR="002113F6" w:rsidRDefault="002113F6">
            <w:pPr>
              <w:pStyle w:val="ConsPlusNormal"/>
              <w:jc w:val="center"/>
            </w:pPr>
            <w:r>
              <w:t>Муниципальное унитарное предприятие муниципального образования "город Бугуруслан" "Специальное автомобильное хозяйство"</w:t>
            </w:r>
          </w:p>
        </w:tc>
        <w:tc>
          <w:tcPr>
            <w:tcW w:w="2835" w:type="dxa"/>
          </w:tcPr>
          <w:p w:rsidR="002113F6" w:rsidRDefault="002113F6">
            <w:pPr>
              <w:pStyle w:val="ConsPlusNormal"/>
              <w:jc w:val="center"/>
            </w:pPr>
            <w:r>
              <w:t>МУП МО "Спецавтохозяйство"</w:t>
            </w:r>
          </w:p>
        </w:tc>
        <w:tc>
          <w:tcPr>
            <w:tcW w:w="2551" w:type="dxa"/>
          </w:tcPr>
          <w:p w:rsidR="002113F6" w:rsidRDefault="002113F6">
            <w:pPr>
              <w:pStyle w:val="ConsPlusNormal"/>
              <w:jc w:val="center"/>
            </w:pPr>
            <w:r>
              <w:t>1055602019450</w:t>
            </w:r>
          </w:p>
        </w:tc>
        <w:tc>
          <w:tcPr>
            <w:tcW w:w="1814" w:type="dxa"/>
          </w:tcPr>
          <w:p w:rsidR="002113F6" w:rsidRDefault="002113F6">
            <w:pPr>
              <w:pStyle w:val="ConsPlusNormal"/>
              <w:jc w:val="center"/>
            </w:pPr>
            <w:r>
              <w:t>5602009384</w:t>
            </w:r>
          </w:p>
        </w:tc>
        <w:tc>
          <w:tcPr>
            <w:tcW w:w="2551" w:type="dxa"/>
          </w:tcPr>
          <w:p w:rsidR="002113F6" w:rsidRDefault="002113F6">
            <w:pPr>
              <w:pStyle w:val="ConsPlusNormal"/>
              <w:jc w:val="center"/>
            </w:pPr>
            <w:r>
              <w:t>N (56)-704-СТР от "13" июля 2016 г.</w:t>
            </w:r>
          </w:p>
        </w:tc>
        <w:tc>
          <w:tcPr>
            <w:tcW w:w="3742" w:type="dxa"/>
          </w:tcPr>
          <w:p w:rsidR="002113F6" w:rsidRDefault="002113F6">
            <w:pPr>
              <w:pStyle w:val="ConsPlusNormal"/>
              <w:jc w:val="center"/>
            </w:pPr>
            <w:r>
              <w:t>461630, Россия, Оренбургская область, г. Бугуруслан, ул. Гая, 16;</w:t>
            </w:r>
          </w:p>
          <w:p w:rsidR="002113F6" w:rsidRDefault="002113F6">
            <w:pPr>
              <w:pStyle w:val="ConsPlusNormal"/>
              <w:jc w:val="center"/>
            </w:pPr>
            <w:r>
              <w:t>Оренбургская область, Бугурусланский район, колхоз "Маяк", п. Красная горка, участок N 1.</w:t>
            </w:r>
          </w:p>
        </w:tc>
        <w:tc>
          <w:tcPr>
            <w:tcW w:w="2608" w:type="dxa"/>
          </w:tcPr>
          <w:p w:rsidR="002113F6" w:rsidRDefault="002113F6">
            <w:pPr>
              <w:pStyle w:val="ConsPlusNormal"/>
              <w:jc w:val="center"/>
            </w:pPr>
            <w:r>
              <w:t>сбор, транспортирование, размещение отходов I - IV классов опасности</w:t>
            </w:r>
          </w:p>
        </w:tc>
      </w:tr>
      <w:tr w:rsidR="002113F6">
        <w:tc>
          <w:tcPr>
            <w:tcW w:w="624" w:type="dxa"/>
          </w:tcPr>
          <w:p w:rsidR="002113F6" w:rsidRDefault="002113F6">
            <w:pPr>
              <w:pStyle w:val="ConsPlusNormal"/>
              <w:jc w:val="center"/>
            </w:pPr>
            <w:r>
              <w:t>84</w:t>
            </w:r>
          </w:p>
        </w:tc>
        <w:tc>
          <w:tcPr>
            <w:tcW w:w="3628" w:type="dxa"/>
          </w:tcPr>
          <w:p w:rsidR="002113F6" w:rsidRDefault="002113F6">
            <w:pPr>
              <w:pStyle w:val="ConsPlusNormal"/>
              <w:jc w:val="center"/>
            </w:pPr>
            <w:r>
              <w:t>Муниципальное унитарное предприятие "Жилкомсервис"</w:t>
            </w:r>
          </w:p>
        </w:tc>
        <w:tc>
          <w:tcPr>
            <w:tcW w:w="2835" w:type="dxa"/>
          </w:tcPr>
          <w:p w:rsidR="002113F6" w:rsidRDefault="002113F6">
            <w:pPr>
              <w:pStyle w:val="ConsPlusNormal"/>
              <w:jc w:val="center"/>
            </w:pPr>
            <w:r>
              <w:t>МУП "Жилкомсервис"</w:t>
            </w:r>
          </w:p>
        </w:tc>
        <w:tc>
          <w:tcPr>
            <w:tcW w:w="2551" w:type="dxa"/>
          </w:tcPr>
          <w:p w:rsidR="002113F6" w:rsidRDefault="002113F6">
            <w:pPr>
              <w:pStyle w:val="ConsPlusNormal"/>
              <w:jc w:val="center"/>
            </w:pPr>
            <w:r>
              <w:t>1025602113844</w:t>
            </w:r>
          </w:p>
        </w:tc>
        <w:tc>
          <w:tcPr>
            <w:tcW w:w="1814" w:type="dxa"/>
          </w:tcPr>
          <w:p w:rsidR="002113F6" w:rsidRDefault="002113F6">
            <w:pPr>
              <w:pStyle w:val="ConsPlusNormal"/>
              <w:jc w:val="center"/>
            </w:pPr>
            <w:r>
              <w:t>5617004808</w:t>
            </w:r>
          </w:p>
        </w:tc>
        <w:tc>
          <w:tcPr>
            <w:tcW w:w="2551" w:type="dxa"/>
          </w:tcPr>
          <w:p w:rsidR="002113F6" w:rsidRDefault="002113F6">
            <w:pPr>
              <w:pStyle w:val="ConsPlusNormal"/>
              <w:jc w:val="center"/>
            </w:pPr>
            <w:r>
              <w:t>N (56)-749-СТ от "19" июля 2016 г.</w:t>
            </w:r>
          </w:p>
        </w:tc>
        <w:tc>
          <w:tcPr>
            <w:tcW w:w="3742" w:type="dxa"/>
          </w:tcPr>
          <w:p w:rsidR="002113F6" w:rsidRDefault="002113F6">
            <w:pPr>
              <w:pStyle w:val="ConsPlusNormal"/>
              <w:jc w:val="center"/>
            </w:pPr>
            <w:r>
              <w:t>461900, Оренбургская область, г. Сорочинск, ул. Почтовая, д. 39.</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85</w:t>
            </w:r>
          </w:p>
        </w:tc>
        <w:tc>
          <w:tcPr>
            <w:tcW w:w="3628" w:type="dxa"/>
          </w:tcPr>
          <w:p w:rsidR="002113F6" w:rsidRDefault="002113F6">
            <w:pPr>
              <w:pStyle w:val="ConsPlusNormal"/>
              <w:jc w:val="center"/>
            </w:pPr>
            <w:r>
              <w:t>Открытое акционерное общество "Завод бурового оборудования"</w:t>
            </w:r>
          </w:p>
        </w:tc>
        <w:tc>
          <w:tcPr>
            <w:tcW w:w="2835" w:type="dxa"/>
          </w:tcPr>
          <w:p w:rsidR="002113F6" w:rsidRDefault="002113F6">
            <w:pPr>
              <w:pStyle w:val="ConsPlusNormal"/>
              <w:jc w:val="center"/>
            </w:pPr>
            <w:r>
              <w:t>ОАО "Завод бурового оборудования"</w:t>
            </w:r>
          </w:p>
        </w:tc>
        <w:tc>
          <w:tcPr>
            <w:tcW w:w="2551" w:type="dxa"/>
          </w:tcPr>
          <w:p w:rsidR="002113F6" w:rsidRDefault="002113F6">
            <w:pPr>
              <w:pStyle w:val="ConsPlusNormal"/>
              <w:jc w:val="center"/>
            </w:pPr>
            <w:r>
              <w:t>1025601806944</w:t>
            </w:r>
          </w:p>
        </w:tc>
        <w:tc>
          <w:tcPr>
            <w:tcW w:w="1814" w:type="dxa"/>
          </w:tcPr>
          <w:p w:rsidR="002113F6" w:rsidRDefault="002113F6">
            <w:pPr>
              <w:pStyle w:val="ConsPlusNormal"/>
              <w:jc w:val="center"/>
            </w:pPr>
            <w:r>
              <w:t>5612002652</w:t>
            </w:r>
          </w:p>
        </w:tc>
        <w:tc>
          <w:tcPr>
            <w:tcW w:w="2551" w:type="dxa"/>
          </w:tcPr>
          <w:p w:rsidR="002113F6" w:rsidRDefault="002113F6">
            <w:pPr>
              <w:pStyle w:val="ConsPlusNormal"/>
              <w:jc w:val="center"/>
            </w:pPr>
            <w:r>
              <w:t>N (56)-750-Т от "19" июля 2016 г.</w:t>
            </w:r>
          </w:p>
        </w:tc>
        <w:tc>
          <w:tcPr>
            <w:tcW w:w="3742" w:type="dxa"/>
          </w:tcPr>
          <w:p w:rsidR="002113F6" w:rsidRDefault="002113F6">
            <w:pPr>
              <w:pStyle w:val="ConsPlusNormal"/>
              <w:jc w:val="center"/>
            </w:pPr>
            <w:r>
              <w:t>460026, Оренбургская область, г. Оренбург, проспект Победы, д. 118.</w:t>
            </w:r>
          </w:p>
        </w:tc>
        <w:tc>
          <w:tcPr>
            <w:tcW w:w="2608" w:type="dxa"/>
          </w:tcPr>
          <w:p w:rsidR="002113F6" w:rsidRDefault="002113F6">
            <w:pPr>
              <w:pStyle w:val="ConsPlusNormal"/>
              <w:jc w:val="center"/>
            </w:pPr>
            <w:r>
              <w:t>транспортирование отходов III - IV классов опасности</w:t>
            </w:r>
          </w:p>
        </w:tc>
      </w:tr>
      <w:tr w:rsidR="002113F6">
        <w:tc>
          <w:tcPr>
            <w:tcW w:w="624" w:type="dxa"/>
          </w:tcPr>
          <w:p w:rsidR="002113F6" w:rsidRDefault="002113F6">
            <w:pPr>
              <w:pStyle w:val="ConsPlusNormal"/>
              <w:jc w:val="center"/>
            </w:pPr>
            <w:r>
              <w:t>86</w:t>
            </w:r>
          </w:p>
        </w:tc>
        <w:tc>
          <w:tcPr>
            <w:tcW w:w="3628" w:type="dxa"/>
          </w:tcPr>
          <w:p w:rsidR="002113F6" w:rsidRDefault="002113F6">
            <w:pPr>
              <w:pStyle w:val="ConsPlusNormal"/>
              <w:jc w:val="center"/>
            </w:pPr>
            <w:r>
              <w:t>Общество с ограниченной ответственностью "Грузоперевозчик"</w:t>
            </w:r>
          </w:p>
        </w:tc>
        <w:tc>
          <w:tcPr>
            <w:tcW w:w="2835" w:type="dxa"/>
          </w:tcPr>
          <w:p w:rsidR="002113F6" w:rsidRDefault="002113F6">
            <w:pPr>
              <w:pStyle w:val="ConsPlusNormal"/>
              <w:jc w:val="center"/>
            </w:pPr>
            <w:r>
              <w:t>ООО "Грузоперевозчик"</w:t>
            </w:r>
          </w:p>
        </w:tc>
        <w:tc>
          <w:tcPr>
            <w:tcW w:w="2551" w:type="dxa"/>
          </w:tcPr>
          <w:p w:rsidR="002113F6" w:rsidRDefault="002113F6">
            <w:pPr>
              <w:pStyle w:val="ConsPlusNormal"/>
              <w:jc w:val="center"/>
            </w:pPr>
            <w:r>
              <w:t>1055602034058</w:t>
            </w:r>
          </w:p>
        </w:tc>
        <w:tc>
          <w:tcPr>
            <w:tcW w:w="1814" w:type="dxa"/>
          </w:tcPr>
          <w:p w:rsidR="002113F6" w:rsidRDefault="002113F6">
            <w:pPr>
              <w:pStyle w:val="ConsPlusNormal"/>
              <w:jc w:val="center"/>
            </w:pPr>
            <w:r>
              <w:t>5602009546</w:t>
            </w:r>
          </w:p>
        </w:tc>
        <w:tc>
          <w:tcPr>
            <w:tcW w:w="2551" w:type="dxa"/>
          </w:tcPr>
          <w:p w:rsidR="002113F6" w:rsidRDefault="002113F6">
            <w:pPr>
              <w:pStyle w:val="ConsPlusNormal"/>
              <w:jc w:val="center"/>
            </w:pPr>
            <w:r>
              <w:t>N (56)-761-ТУ от "20" июля 2016 г.</w:t>
            </w:r>
          </w:p>
        </w:tc>
        <w:tc>
          <w:tcPr>
            <w:tcW w:w="3742" w:type="dxa"/>
          </w:tcPr>
          <w:p w:rsidR="002113F6" w:rsidRDefault="002113F6">
            <w:pPr>
              <w:pStyle w:val="ConsPlusNormal"/>
              <w:jc w:val="center"/>
            </w:pPr>
            <w:r>
              <w:t>461041, Оренбургская область, г. Бузулук, ул. Техническая, д. 1; 461900, Оренбургская область, г. Сорочинск, ул. Транспортная, 12</w:t>
            </w:r>
          </w:p>
        </w:tc>
        <w:tc>
          <w:tcPr>
            <w:tcW w:w="2608" w:type="dxa"/>
          </w:tcPr>
          <w:p w:rsidR="002113F6" w:rsidRDefault="002113F6">
            <w:pPr>
              <w:pStyle w:val="ConsPlusNormal"/>
              <w:jc w:val="center"/>
            </w:pPr>
            <w:r>
              <w:t>транспортирование, утилизация отходов I - IV классов опасности</w:t>
            </w:r>
          </w:p>
        </w:tc>
      </w:tr>
      <w:tr w:rsidR="002113F6">
        <w:tc>
          <w:tcPr>
            <w:tcW w:w="624" w:type="dxa"/>
          </w:tcPr>
          <w:p w:rsidR="002113F6" w:rsidRDefault="002113F6">
            <w:pPr>
              <w:pStyle w:val="ConsPlusNormal"/>
              <w:jc w:val="center"/>
            </w:pPr>
            <w:r>
              <w:t>87</w:t>
            </w:r>
          </w:p>
        </w:tc>
        <w:tc>
          <w:tcPr>
            <w:tcW w:w="3628" w:type="dxa"/>
          </w:tcPr>
          <w:p w:rsidR="002113F6" w:rsidRDefault="002113F6">
            <w:pPr>
              <w:pStyle w:val="ConsPlusNormal"/>
              <w:jc w:val="center"/>
            </w:pPr>
            <w:r>
              <w:t>Общество с ограниченной ответственностью "Велес" (переоформленная)</w:t>
            </w:r>
          </w:p>
        </w:tc>
        <w:tc>
          <w:tcPr>
            <w:tcW w:w="2835" w:type="dxa"/>
          </w:tcPr>
          <w:p w:rsidR="002113F6" w:rsidRDefault="002113F6">
            <w:pPr>
              <w:pStyle w:val="ConsPlusNormal"/>
              <w:jc w:val="center"/>
            </w:pPr>
            <w:r>
              <w:t>ООО "Велес"</w:t>
            </w:r>
          </w:p>
        </w:tc>
        <w:tc>
          <w:tcPr>
            <w:tcW w:w="2551" w:type="dxa"/>
          </w:tcPr>
          <w:p w:rsidR="002113F6" w:rsidRDefault="002113F6">
            <w:pPr>
              <w:pStyle w:val="ConsPlusNormal"/>
              <w:jc w:val="center"/>
            </w:pPr>
            <w:r>
              <w:t>1085658037057</w:t>
            </w:r>
          </w:p>
        </w:tc>
        <w:tc>
          <w:tcPr>
            <w:tcW w:w="1814" w:type="dxa"/>
          </w:tcPr>
          <w:p w:rsidR="002113F6" w:rsidRDefault="002113F6">
            <w:pPr>
              <w:pStyle w:val="ConsPlusNormal"/>
              <w:jc w:val="center"/>
            </w:pPr>
            <w:r>
              <w:t>5603032851</w:t>
            </w:r>
          </w:p>
        </w:tc>
        <w:tc>
          <w:tcPr>
            <w:tcW w:w="2551" w:type="dxa"/>
          </w:tcPr>
          <w:p w:rsidR="002113F6" w:rsidRDefault="002113F6">
            <w:pPr>
              <w:pStyle w:val="ConsPlusNormal"/>
              <w:jc w:val="center"/>
            </w:pPr>
            <w:r>
              <w:t>02 N 00890 от 12.08.2020</w:t>
            </w:r>
          </w:p>
        </w:tc>
        <w:tc>
          <w:tcPr>
            <w:tcW w:w="3742" w:type="dxa"/>
          </w:tcPr>
          <w:p w:rsidR="002113F6" w:rsidRDefault="002113F6">
            <w:pPr>
              <w:pStyle w:val="ConsPlusNormal"/>
              <w:jc w:val="center"/>
            </w:pPr>
            <w:r>
              <w:t xml:space="preserve">461040, Оренбургская область, г. Бузулук, ул. Комсомольская, д. 100, оф. 200; технологический комплекс по приему, подготовке и обезвреживанию нефтесодержащих отходов и отходов бурения, расположенный в 2.5 км западнее п. Переволоцкий, Переволоцкого </w:t>
            </w:r>
            <w:r>
              <w:lastRenderedPageBreak/>
              <w:t>района Оренбургской области; Оренбургская область, Новосергиевский район, с/с Судьбодаровский, земельный участок расположен в юго-западной части кадастрового квартала 56:19:1618002, кадастровый номер 56:19:1618002:65</w:t>
            </w:r>
          </w:p>
        </w:tc>
        <w:tc>
          <w:tcPr>
            <w:tcW w:w="2608" w:type="dxa"/>
          </w:tcPr>
          <w:p w:rsidR="002113F6" w:rsidRDefault="002113F6">
            <w:pPr>
              <w:pStyle w:val="ConsPlusNormal"/>
              <w:jc w:val="center"/>
            </w:pPr>
            <w:r>
              <w:lastRenderedPageBreak/>
              <w:t>сбор, транспортирование, обработка, утилизация, обезвреживание отходов III - IV классов опасности</w:t>
            </w:r>
          </w:p>
        </w:tc>
      </w:tr>
      <w:tr w:rsidR="002113F6">
        <w:tc>
          <w:tcPr>
            <w:tcW w:w="624" w:type="dxa"/>
          </w:tcPr>
          <w:p w:rsidR="002113F6" w:rsidRDefault="002113F6">
            <w:pPr>
              <w:pStyle w:val="ConsPlusNormal"/>
              <w:jc w:val="center"/>
            </w:pPr>
            <w:r>
              <w:lastRenderedPageBreak/>
              <w:t>88</w:t>
            </w:r>
          </w:p>
        </w:tc>
        <w:tc>
          <w:tcPr>
            <w:tcW w:w="3628" w:type="dxa"/>
          </w:tcPr>
          <w:p w:rsidR="002113F6" w:rsidRDefault="002113F6">
            <w:pPr>
              <w:pStyle w:val="ConsPlusNormal"/>
              <w:jc w:val="center"/>
            </w:pPr>
            <w:r>
              <w:t>МУП Коммунальная служба "Залив" сельского поселения Григорьевский сельсовет Соль-Илецкого района Оренбургской области</w:t>
            </w:r>
          </w:p>
        </w:tc>
        <w:tc>
          <w:tcPr>
            <w:tcW w:w="2835" w:type="dxa"/>
          </w:tcPr>
          <w:p w:rsidR="002113F6" w:rsidRDefault="002113F6">
            <w:pPr>
              <w:pStyle w:val="ConsPlusNormal"/>
              <w:jc w:val="center"/>
            </w:pPr>
            <w:r>
              <w:t>МУП Коммунальная служба "Залив" сельского поселения Григорьевский сельсовет Соль-Илецкого района Оренбургской области</w:t>
            </w:r>
          </w:p>
        </w:tc>
        <w:tc>
          <w:tcPr>
            <w:tcW w:w="2551" w:type="dxa"/>
          </w:tcPr>
          <w:p w:rsidR="002113F6" w:rsidRDefault="002113F6">
            <w:pPr>
              <w:pStyle w:val="ConsPlusNormal"/>
              <w:jc w:val="center"/>
            </w:pPr>
            <w:r>
              <w:t>1075658014508</w:t>
            </w:r>
          </w:p>
        </w:tc>
        <w:tc>
          <w:tcPr>
            <w:tcW w:w="1814" w:type="dxa"/>
          </w:tcPr>
          <w:p w:rsidR="002113F6" w:rsidRDefault="002113F6">
            <w:pPr>
              <w:pStyle w:val="ConsPlusNormal"/>
              <w:jc w:val="center"/>
            </w:pPr>
            <w:r>
              <w:t>5646030400</w:t>
            </w:r>
          </w:p>
        </w:tc>
        <w:tc>
          <w:tcPr>
            <w:tcW w:w="2551" w:type="dxa"/>
          </w:tcPr>
          <w:p w:rsidR="002113F6" w:rsidRDefault="002113F6">
            <w:pPr>
              <w:pStyle w:val="ConsPlusNormal"/>
              <w:jc w:val="center"/>
            </w:pPr>
            <w:r>
              <w:t>N (56)-814-СТ от 22.07.2016</w:t>
            </w:r>
          </w:p>
        </w:tc>
        <w:tc>
          <w:tcPr>
            <w:tcW w:w="3742" w:type="dxa"/>
          </w:tcPr>
          <w:p w:rsidR="002113F6" w:rsidRDefault="002113F6">
            <w:pPr>
              <w:pStyle w:val="ConsPlusNormal"/>
              <w:jc w:val="center"/>
            </w:pPr>
            <w:r>
              <w:t>461543, Оренбургская область, Соль-Илецкий район, с. Григорьевка, ул. Советская, д. 80.</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89</w:t>
            </w:r>
          </w:p>
        </w:tc>
        <w:tc>
          <w:tcPr>
            <w:tcW w:w="3628" w:type="dxa"/>
          </w:tcPr>
          <w:p w:rsidR="002113F6" w:rsidRDefault="002113F6">
            <w:pPr>
              <w:pStyle w:val="ConsPlusNormal"/>
              <w:jc w:val="center"/>
            </w:pPr>
            <w:r>
              <w:t>Общество с ограниченной ответственностью "ЖилСервис"</w:t>
            </w:r>
          </w:p>
        </w:tc>
        <w:tc>
          <w:tcPr>
            <w:tcW w:w="2835" w:type="dxa"/>
          </w:tcPr>
          <w:p w:rsidR="002113F6" w:rsidRDefault="002113F6">
            <w:pPr>
              <w:pStyle w:val="ConsPlusNormal"/>
              <w:jc w:val="center"/>
            </w:pPr>
            <w:r>
              <w:t>ООО "ЖилСервис"</w:t>
            </w:r>
          </w:p>
        </w:tc>
        <w:tc>
          <w:tcPr>
            <w:tcW w:w="2551" w:type="dxa"/>
          </w:tcPr>
          <w:p w:rsidR="002113F6" w:rsidRDefault="002113F6">
            <w:pPr>
              <w:pStyle w:val="ConsPlusNormal"/>
              <w:jc w:val="center"/>
            </w:pPr>
            <w:r>
              <w:t>1085658006169</w:t>
            </w:r>
          </w:p>
        </w:tc>
        <w:tc>
          <w:tcPr>
            <w:tcW w:w="1814" w:type="dxa"/>
          </w:tcPr>
          <w:p w:rsidR="002113F6" w:rsidRDefault="002113F6">
            <w:pPr>
              <w:pStyle w:val="ConsPlusNormal"/>
              <w:jc w:val="center"/>
            </w:pPr>
            <w:r>
              <w:t>5642020472</w:t>
            </w:r>
          </w:p>
        </w:tc>
        <w:tc>
          <w:tcPr>
            <w:tcW w:w="2551" w:type="dxa"/>
          </w:tcPr>
          <w:p w:rsidR="002113F6" w:rsidRDefault="002113F6">
            <w:pPr>
              <w:pStyle w:val="ConsPlusNormal"/>
              <w:jc w:val="center"/>
            </w:pPr>
            <w:r>
              <w:t>N (56)-813-СТ от "22" июля 2016 г.</w:t>
            </w:r>
          </w:p>
        </w:tc>
        <w:tc>
          <w:tcPr>
            <w:tcW w:w="3742" w:type="dxa"/>
          </w:tcPr>
          <w:p w:rsidR="002113F6" w:rsidRDefault="002113F6">
            <w:pPr>
              <w:pStyle w:val="ConsPlusNormal"/>
              <w:jc w:val="center"/>
            </w:pPr>
            <w:r>
              <w:t>461430, Оренбургская обл., Сакмарский р-н, п. Красный Коммунар, ул. Краснокоммунарская, д. 22.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90</w:t>
            </w:r>
          </w:p>
        </w:tc>
        <w:tc>
          <w:tcPr>
            <w:tcW w:w="3628" w:type="dxa"/>
          </w:tcPr>
          <w:p w:rsidR="002113F6" w:rsidRDefault="002113F6">
            <w:pPr>
              <w:pStyle w:val="ConsPlusNormal"/>
              <w:jc w:val="center"/>
            </w:pPr>
            <w:r>
              <w:t>Индивидуальный предприниматель Попов Илья Юрьевич</w:t>
            </w:r>
          </w:p>
        </w:tc>
        <w:tc>
          <w:tcPr>
            <w:tcW w:w="2835" w:type="dxa"/>
          </w:tcPr>
          <w:p w:rsidR="002113F6" w:rsidRDefault="002113F6">
            <w:pPr>
              <w:pStyle w:val="ConsPlusNormal"/>
              <w:jc w:val="center"/>
            </w:pPr>
            <w:r>
              <w:t>ИП Попов И.Ю.</w:t>
            </w:r>
          </w:p>
        </w:tc>
        <w:tc>
          <w:tcPr>
            <w:tcW w:w="2551" w:type="dxa"/>
          </w:tcPr>
          <w:p w:rsidR="002113F6" w:rsidRDefault="002113F6">
            <w:pPr>
              <w:pStyle w:val="ConsPlusNormal"/>
              <w:jc w:val="center"/>
            </w:pPr>
            <w:r>
              <w:t>312565810100343</w:t>
            </w:r>
          </w:p>
        </w:tc>
        <w:tc>
          <w:tcPr>
            <w:tcW w:w="1814" w:type="dxa"/>
          </w:tcPr>
          <w:p w:rsidR="002113F6" w:rsidRDefault="002113F6">
            <w:pPr>
              <w:pStyle w:val="ConsPlusNormal"/>
              <w:jc w:val="center"/>
            </w:pPr>
            <w:r>
              <w:t>563000862106</w:t>
            </w:r>
          </w:p>
        </w:tc>
        <w:tc>
          <w:tcPr>
            <w:tcW w:w="2551" w:type="dxa"/>
          </w:tcPr>
          <w:p w:rsidR="002113F6" w:rsidRDefault="002113F6">
            <w:pPr>
              <w:pStyle w:val="ConsPlusNormal"/>
              <w:jc w:val="center"/>
            </w:pPr>
            <w:r>
              <w:t>N (56)-818-СТ от "21" июля 2016 г.</w:t>
            </w:r>
          </w:p>
        </w:tc>
        <w:tc>
          <w:tcPr>
            <w:tcW w:w="3742" w:type="dxa"/>
          </w:tcPr>
          <w:p w:rsidR="002113F6" w:rsidRDefault="002113F6">
            <w:pPr>
              <w:pStyle w:val="ConsPlusNormal"/>
              <w:jc w:val="center"/>
            </w:pPr>
            <w:r>
              <w:t>462860, Оренбургская обл., Кваркенский р-он, с. Кваркено, ул. Строителей, д. 13</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91</w:t>
            </w:r>
          </w:p>
        </w:tc>
        <w:tc>
          <w:tcPr>
            <w:tcW w:w="3628" w:type="dxa"/>
          </w:tcPr>
          <w:p w:rsidR="002113F6" w:rsidRDefault="002113F6">
            <w:pPr>
              <w:pStyle w:val="ConsPlusNormal"/>
              <w:jc w:val="center"/>
            </w:pPr>
            <w:r>
              <w:t>Общество с ограниченной ответственностью "Экоорг" (переоформлена)</w:t>
            </w:r>
          </w:p>
        </w:tc>
        <w:tc>
          <w:tcPr>
            <w:tcW w:w="2835" w:type="dxa"/>
          </w:tcPr>
          <w:p w:rsidR="002113F6" w:rsidRDefault="002113F6">
            <w:pPr>
              <w:pStyle w:val="ConsPlusNormal"/>
              <w:jc w:val="center"/>
            </w:pPr>
            <w:r>
              <w:t>ООО "Экоорг"</w:t>
            </w:r>
          </w:p>
        </w:tc>
        <w:tc>
          <w:tcPr>
            <w:tcW w:w="2551" w:type="dxa"/>
          </w:tcPr>
          <w:p w:rsidR="002113F6" w:rsidRDefault="002113F6">
            <w:pPr>
              <w:pStyle w:val="ConsPlusNormal"/>
              <w:jc w:val="center"/>
            </w:pPr>
            <w:r>
              <w:t>1115658035096</w:t>
            </w:r>
          </w:p>
        </w:tc>
        <w:tc>
          <w:tcPr>
            <w:tcW w:w="1814" w:type="dxa"/>
          </w:tcPr>
          <w:p w:rsidR="002113F6" w:rsidRDefault="002113F6">
            <w:pPr>
              <w:pStyle w:val="ConsPlusNormal"/>
              <w:jc w:val="center"/>
            </w:pPr>
            <w:r>
              <w:t>5609083210</w:t>
            </w:r>
          </w:p>
        </w:tc>
        <w:tc>
          <w:tcPr>
            <w:tcW w:w="2551" w:type="dxa"/>
          </w:tcPr>
          <w:p w:rsidR="002113F6" w:rsidRDefault="002113F6">
            <w:pPr>
              <w:pStyle w:val="ConsPlusNormal"/>
              <w:jc w:val="center"/>
            </w:pPr>
            <w:r>
              <w:t>N (56)-794-СТОБ/П от 19.02.2019</w:t>
            </w:r>
          </w:p>
        </w:tc>
        <w:tc>
          <w:tcPr>
            <w:tcW w:w="3742" w:type="dxa"/>
          </w:tcPr>
          <w:p w:rsidR="002113F6" w:rsidRDefault="002113F6">
            <w:pPr>
              <w:pStyle w:val="ConsPlusNormal"/>
              <w:jc w:val="center"/>
            </w:pPr>
            <w:r>
              <w:t>460038, г. Оренбург, пр. Дзержинского, 2; г. Оренбург, ул. Энергетиков, д. 1; г. Оренбург, ул. Донгузская, д. 12</w:t>
            </w:r>
          </w:p>
        </w:tc>
        <w:tc>
          <w:tcPr>
            <w:tcW w:w="2608" w:type="dxa"/>
          </w:tcPr>
          <w:p w:rsidR="002113F6" w:rsidRDefault="002113F6">
            <w:pPr>
              <w:pStyle w:val="ConsPlusNormal"/>
              <w:jc w:val="center"/>
            </w:pPr>
            <w:r>
              <w:t>сбор, транспортирование, обработка, обезвреживание отходов I - IV классов опасности</w:t>
            </w:r>
          </w:p>
        </w:tc>
      </w:tr>
      <w:tr w:rsidR="002113F6">
        <w:tc>
          <w:tcPr>
            <w:tcW w:w="624" w:type="dxa"/>
          </w:tcPr>
          <w:p w:rsidR="002113F6" w:rsidRDefault="002113F6">
            <w:pPr>
              <w:pStyle w:val="ConsPlusNormal"/>
              <w:jc w:val="center"/>
            </w:pPr>
            <w:r>
              <w:t>92</w:t>
            </w:r>
          </w:p>
        </w:tc>
        <w:tc>
          <w:tcPr>
            <w:tcW w:w="3628" w:type="dxa"/>
          </w:tcPr>
          <w:p w:rsidR="002113F6" w:rsidRDefault="002113F6">
            <w:pPr>
              <w:pStyle w:val="ConsPlusNormal"/>
              <w:jc w:val="center"/>
            </w:pPr>
            <w:r>
              <w:t>Общество с ограниченной ответственностью "Оренбург-РеалСтрой"</w:t>
            </w:r>
          </w:p>
        </w:tc>
        <w:tc>
          <w:tcPr>
            <w:tcW w:w="2835" w:type="dxa"/>
          </w:tcPr>
          <w:p w:rsidR="002113F6" w:rsidRDefault="002113F6">
            <w:pPr>
              <w:pStyle w:val="ConsPlusNormal"/>
              <w:jc w:val="center"/>
            </w:pPr>
            <w:r>
              <w:t>ООО "Оренбург-РеалСтрой"</w:t>
            </w:r>
          </w:p>
        </w:tc>
        <w:tc>
          <w:tcPr>
            <w:tcW w:w="2551" w:type="dxa"/>
          </w:tcPr>
          <w:p w:rsidR="002113F6" w:rsidRDefault="002113F6">
            <w:pPr>
              <w:pStyle w:val="ConsPlusNormal"/>
              <w:jc w:val="center"/>
            </w:pPr>
            <w:r>
              <w:t>1085658005113</w:t>
            </w:r>
          </w:p>
        </w:tc>
        <w:tc>
          <w:tcPr>
            <w:tcW w:w="1814" w:type="dxa"/>
          </w:tcPr>
          <w:p w:rsidR="002113F6" w:rsidRDefault="002113F6">
            <w:pPr>
              <w:pStyle w:val="ConsPlusNormal"/>
              <w:jc w:val="center"/>
            </w:pPr>
            <w:r>
              <w:t>5612065701</w:t>
            </w:r>
          </w:p>
        </w:tc>
        <w:tc>
          <w:tcPr>
            <w:tcW w:w="2551" w:type="dxa"/>
          </w:tcPr>
          <w:p w:rsidR="002113F6" w:rsidRDefault="002113F6">
            <w:pPr>
              <w:pStyle w:val="ConsPlusNormal"/>
              <w:jc w:val="center"/>
            </w:pPr>
            <w:r>
              <w:t>(56)-875-СТ от 27 июля 2016 г.</w:t>
            </w:r>
          </w:p>
        </w:tc>
        <w:tc>
          <w:tcPr>
            <w:tcW w:w="3742" w:type="dxa"/>
          </w:tcPr>
          <w:p w:rsidR="002113F6" w:rsidRDefault="002113F6">
            <w:pPr>
              <w:pStyle w:val="ConsPlusNormal"/>
              <w:jc w:val="center"/>
            </w:pPr>
            <w:r>
              <w:t>460036, Оренбургская обл., г. Оренбург, ул. Лесозащитная д. 18.</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93</w:t>
            </w:r>
          </w:p>
        </w:tc>
        <w:tc>
          <w:tcPr>
            <w:tcW w:w="3628" w:type="dxa"/>
          </w:tcPr>
          <w:p w:rsidR="002113F6" w:rsidRDefault="002113F6">
            <w:pPr>
              <w:pStyle w:val="ConsPlusNormal"/>
              <w:jc w:val="center"/>
            </w:pPr>
            <w:r>
              <w:t xml:space="preserve">Индивидуальный предприниматель Маликова Елена Николаевна </w:t>
            </w:r>
            <w:r>
              <w:lastRenderedPageBreak/>
              <w:t>(переоформлена)</w:t>
            </w:r>
          </w:p>
        </w:tc>
        <w:tc>
          <w:tcPr>
            <w:tcW w:w="2835" w:type="dxa"/>
          </w:tcPr>
          <w:p w:rsidR="002113F6" w:rsidRDefault="002113F6">
            <w:pPr>
              <w:pStyle w:val="ConsPlusNormal"/>
              <w:jc w:val="center"/>
            </w:pPr>
            <w:r>
              <w:lastRenderedPageBreak/>
              <w:t>ИП Маликова Е.Н.</w:t>
            </w:r>
          </w:p>
        </w:tc>
        <w:tc>
          <w:tcPr>
            <w:tcW w:w="2551" w:type="dxa"/>
          </w:tcPr>
          <w:p w:rsidR="002113F6" w:rsidRDefault="002113F6">
            <w:pPr>
              <w:pStyle w:val="ConsPlusNormal"/>
              <w:jc w:val="center"/>
            </w:pPr>
            <w:r>
              <w:t>311565835600392</w:t>
            </w:r>
          </w:p>
        </w:tc>
        <w:tc>
          <w:tcPr>
            <w:tcW w:w="1814" w:type="dxa"/>
          </w:tcPr>
          <w:p w:rsidR="002113F6" w:rsidRDefault="002113F6">
            <w:pPr>
              <w:pStyle w:val="ConsPlusNormal"/>
              <w:jc w:val="center"/>
            </w:pPr>
            <w:r>
              <w:t>890300223906</w:t>
            </w:r>
          </w:p>
        </w:tc>
        <w:tc>
          <w:tcPr>
            <w:tcW w:w="2551" w:type="dxa"/>
          </w:tcPr>
          <w:p w:rsidR="002113F6" w:rsidRDefault="002113F6">
            <w:pPr>
              <w:pStyle w:val="ConsPlusNormal"/>
              <w:jc w:val="center"/>
            </w:pPr>
            <w:r>
              <w:t>N (56)-887-СТ/П 18.07.2017</w:t>
            </w:r>
          </w:p>
        </w:tc>
        <w:tc>
          <w:tcPr>
            <w:tcW w:w="3742" w:type="dxa"/>
          </w:tcPr>
          <w:p w:rsidR="002113F6" w:rsidRDefault="002113F6">
            <w:pPr>
              <w:pStyle w:val="ConsPlusNormal"/>
              <w:jc w:val="center"/>
            </w:pPr>
            <w:r>
              <w:t>462781, Оренбургская область, г. Ясный, ул. Строителей, 1-30.</w:t>
            </w:r>
          </w:p>
        </w:tc>
        <w:tc>
          <w:tcPr>
            <w:tcW w:w="2608" w:type="dxa"/>
          </w:tcPr>
          <w:p w:rsidR="002113F6" w:rsidRDefault="002113F6">
            <w:pPr>
              <w:pStyle w:val="ConsPlusNormal"/>
              <w:jc w:val="center"/>
            </w:pPr>
            <w:r>
              <w:t xml:space="preserve">сбор, транспортирование отходов IV класса </w:t>
            </w:r>
            <w:r>
              <w:lastRenderedPageBreak/>
              <w:t>опасности</w:t>
            </w:r>
          </w:p>
        </w:tc>
      </w:tr>
      <w:tr w:rsidR="002113F6">
        <w:tc>
          <w:tcPr>
            <w:tcW w:w="624" w:type="dxa"/>
          </w:tcPr>
          <w:p w:rsidR="002113F6" w:rsidRDefault="002113F6">
            <w:pPr>
              <w:pStyle w:val="ConsPlusNormal"/>
              <w:jc w:val="center"/>
            </w:pPr>
            <w:r>
              <w:lastRenderedPageBreak/>
              <w:t>94</w:t>
            </w:r>
          </w:p>
        </w:tc>
        <w:tc>
          <w:tcPr>
            <w:tcW w:w="3628" w:type="dxa"/>
          </w:tcPr>
          <w:p w:rsidR="002113F6" w:rsidRDefault="002113F6">
            <w:pPr>
              <w:pStyle w:val="ConsPlusNormal"/>
              <w:jc w:val="center"/>
            </w:pPr>
            <w:r>
              <w:t>Акционерное общество "Киембаевский горно-обогатительный комбинат "Оренбургские минералы"</w:t>
            </w:r>
          </w:p>
        </w:tc>
        <w:tc>
          <w:tcPr>
            <w:tcW w:w="2835" w:type="dxa"/>
          </w:tcPr>
          <w:p w:rsidR="002113F6" w:rsidRDefault="002113F6">
            <w:pPr>
              <w:pStyle w:val="ConsPlusNormal"/>
              <w:jc w:val="center"/>
            </w:pPr>
            <w:r>
              <w:t>АО "Киембаевский горно-обогатительный комбинат "Оренбургские минералы"</w:t>
            </w:r>
          </w:p>
        </w:tc>
        <w:tc>
          <w:tcPr>
            <w:tcW w:w="2551" w:type="dxa"/>
          </w:tcPr>
          <w:p w:rsidR="002113F6" w:rsidRDefault="002113F6">
            <w:pPr>
              <w:pStyle w:val="ConsPlusNormal"/>
              <w:jc w:val="center"/>
            </w:pPr>
            <w:r>
              <w:t>1025602137956</w:t>
            </w:r>
          </w:p>
        </w:tc>
        <w:tc>
          <w:tcPr>
            <w:tcW w:w="1814" w:type="dxa"/>
          </w:tcPr>
          <w:p w:rsidR="002113F6" w:rsidRDefault="002113F6">
            <w:pPr>
              <w:pStyle w:val="ConsPlusNormal"/>
              <w:jc w:val="center"/>
            </w:pPr>
            <w:r>
              <w:t>5618000027</w:t>
            </w:r>
          </w:p>
        </w:tc>
        <w:tc>
          <w:tcPr>
            <w:tcW w:w="2551" w:type="dxa"/>
          </w:tcPr>
          <w:p w:rsidR="002113F6" w:rsidRDefault="002113F6">
            <w:pPr>
              <w:pStyle w:val="ConsPlusNormal"/>
              <w:jc w:val="center"/>
            </w:pPr>
            <w:r>
              <w:t>(56)-1039-СТУРБ 5 августа 2016 г.</w:t>
            </w:r>
          </w:p>
        </w:tc>
        <w:tc>
          <w:tcPr>
            <w:tcW w:w="3742" w:type="dxa"/>
          </w:tcPr>
          <w:p w:rsidR="002113F6" w:rsidRDefault="002113F6">
            <w:pPr>
              <w:pStyle w:val="ConsPlusNormal"/>
              <w:jc w:val="center"/>
            </w:pPr>
            <w:r>
              <w:t>462781, Оренбургская область, г. Ясный, ул. Ленина, 7; Оренбургская обл., Ясненский район, г. Ясный, Полигон для испытания и уничтожения взрывчатых материалов и сжигания тары; Оренбургская область, Ясненский район, г. Ясный, Отвал фабричных отходов;</w:t>
            </w:r>
          </w:p>
        </w:tc>
        <w:tc>
          <w:tcPr>
            <w:tcW w:w="2608" w:type="dxa"/>
          </w:tcPr>
          <w:p w:rsidR="002113F6" w:rsidRDefault="002113F6">
            <w:pPr>
              <w:pStyle w:val="ConsPlusNormal"/>
              <w:jc w:val="center"/>
            </w:pPr>
            <w:r>
              <w:t>сбор, транспортирование, утилизация, обезвреживание и размещение отходов III - IV классов опасности</w:t>
            </w:r>
          </w:p>
        </w:tc>
      </w:tr>
      <w:tr w:rsidR="002113F6">
        <w:tc>
          <w:tcPr>
            <w:tcW w:w="624" w:type="dxa"/>
          </w:tcPr>
          <w:p w:rsidR="002113F6" w:rsidRDefault="002113F6">
            <w:pPr>
              <w:pStyle w:val="ConsPlusNormal"/>
              <w:jc w:val="center"/>
            </w:pPr>
            <w:r>
              <w:t>95</w:t>
            </w:r>
          </w:p>
        </w:tc>
        <w:tc>
          <w:tcPr>
            <w:tcW w:w="3628" w:type="dxa"/>
          </w:tcPr>
          <w:p w:rsidR="002113F6" w:rsidRDefault="002113F6">
            <w:pPr>
              <w:pStyle w:val="ConsPlusNormal"/>
              <w:jc w:val="center"/>
            </w:pPr>
            <w:r>
              <w:t>Общество с ограниченной ответственностью "Сервиснефтегаз" (переоформлена)</w:t>
            </w:r>
          </w:p>
        </w:tc>
        <w:tc>
          <w:tcPr>
            <w:tcW w:w="2835" w:type="dxa"/>
          </w:tcPr>
          <w:p w:rsidR="002113F6" w:rsidRDefault="002113F6">
            <w:pPr>
              <w:pStyle w:val="ConsPlusNormal"/>
              <w:jc w:val="center"/>
            </w:pPr>
            <w:r>
              <w:t>ООО "Сервиснефтегаз"</w:t>
            </w:r>
          </w:p>
        </w:tc>
        <w:tc>
          <w:tcPr>
            <w:tcW w:w="2551" w:type="dxa"/>
          </w:tcPr>
          <w:p w:rsidR="002113F6" w:rsidRDefault="002113F6">
            <w:pPr>
              <w:pStyle w:val="ConsPlusNormal"/>
              <w:jc w:val="center"/>
            </w:pPr>
            <w:r>
              <w:t>1025601023645</w:t>
            </w:r>
          </w:p>
        </w:tc>
        <w:tc>
          <w:tcPr>
            <w:tcW w:w="1814" w:type="dxa"/>
          </w:tcPr>
          <w:p w:rsidR="002113F6" w:rsidRDefault="002113F6">
            <w:pPr>
              <w:pStyle w:val="ConsPlusNormal"/>
              <w:jc w:val="center"/>
            </w:pPr>
            <w:r>
              <w:t>5610050690</w:t>
            </w:r>
          </w:p>
        </w:tc>
        <w:tc>
          <w:tcPr>
            <w:tcW w:w="2551" w:type="dxa"/>
          </w:tcPr>
          <w:p w:rsidR="002113F6" w:rsidRDefault="002113F6">
            <w:pPr>
              <w:pStyle w:val="ConsPlusNormal"/>
              <w:jc w:val="center"/>
            </w:pPr>
            <w:r>
              <w:t>N (56)-1085-СТУ/П от "06" мая 2019 г.</w:t>
            </w:r>
          </w:p>
        </w:tc>
        <w:tc>
          <w:tcPr>
            <w:tcW w:w="3742" w:type="dxa"/>
          </w:tcPr>
          <w:p w:rsidR="002113F6" w:rsidRDefault="002113F6">
            <w:pPr>
              <w:pStyle w:val="ConsPlusNormal"/>
              <w:jc w:val="center"/>
            </w:pPr>
            <w:r>
              <w:t>460027, Оренбургская область, г. Оренбург, ул. Донгузская, 12;</w:t>
            </w:r>
          </w:p>
          <w:p w:rsidR="002113F6" w:rsidRDefault="002113F6">
            <w:pPr>
              <w:pStyle w:val="ConsPlusNormal"/>
              <w:jc w:val="center"/>
            </w:pPr>
            <w:r>
              <w:t>460027, Оренбургская область, г. Оренбург, ул. Донгузская, д. 64 Б.</w:t>
            </w:r>
          </w:p>
        </w:tc>
        <w:tc>
          <w:tcPr>
            <w:tcW w:w="2608" w:type="dxa"/>
          </w:tcPr>
          <w:p w:rsidR="002113F6" w:rsidRDefault="002113F6">
            <w:pPr>
              <w:pStyle w:val="ConsPlusNormal"/>
              <w:jc w:val="center"/>
            </w:pPr>
            <w:r>
              <w:t>сбор, транспортирование, утилизация отходов I - IV классов опасности</w:t>
            </w:r>
          </w:p>
        </w:tc>
      </w:tr>
      <w:tr w:rsidR="002113F6">
        <w:tc>
          <w:tcPr>
            <w:tcW w:w="624" w:type="dxa"/>
          </w:tcPr>
          <w:p w:rsidR="002113F6" w:rsidRDefault="002113F6">
            <w:pPr>
              <w:pStyle w:val="ConsPlusNormal"/>
              <w:jc w:val="center"/>
            </w:pPr>
            <w:r>
              <w:t>96</w:t>
            </w:r>
          </w:p>
        </w:tc>
        <w:tc>
          <w:tcPr>
            <w:tcW w:w="3628" w:type="dxa"/>
          </w:tcPr>
          <w:p w:rsidR="002113F6" w:rsidRDefault="002113F6">
            <w:pPr>
              <w:pStyle w:val="ConsPlusNormal"/>
              <w:jc w:val="center"/>
            </w:pPr>
            <w:r>
              <w:t>Закрытое акционерное общество "Уралтехснабпром"</w:t>
            </w:r>
          </w:p>
        </w:tc>
        <w:tc>
          <w:tcPr>
            <w:tcW w:w="2835" w:type="dxa"/>
          </w:tcPr>
          <w:p w:rsidR="002113F6" w:rsidRDefault="002113F6">
            <w:pPr>
              <w:pStyle w:val="ConsPlusNormal"/>
              <w:jc w:val="center"/>
            </w:pPr>
            <w:r>
              <w:t>ЗАО "УТСП"</w:t>
            </w:r>
          </w:p>
        </w:tc>
        <w:tc>
          <w:tcPr>
            <w:tcW w:w="2551" w:type="dxa"/>
          </w:tcPr>
          <w:p w:rsidR="002113F6" w:rsidRDefault="002113F6">
            <w:pPr>
              <w:pStyle w:val="ConsPlusNormal"/>
              <w:jc w:val="center"/>
            </w:pPr>
            <w:r>
              <w:t>1025601930078</w:t>
            </w:r>
          </w:p>
        </w:tc>
        <w:tc>
          <w:tcPr>
            <w:tcW w:w="1814" w:type="dxa"/>
          </w:tcPr>
          <w:p w:rsidR="002113F6" w:rsidRDefault="002113F6">
            <w:pPr>
              <w:pStyle w:val="ConsPlusNormal"/>
              <w:jc w:val="center"/>
            </w:pPr>
            <w:r>
              <w:t>5614010680</w:t>
            </w:r>
          </w:p>
        </w:tc>
        <w:tc>
          <w:tcPr>
            <w:tcW w:w="2551" w:type="dxa"/>
          </w:tcPr>
          <w:p w:rsidR="002113F6" w:rsidRDefault="002113F6">
            <w:pPr>
              <w:pStyle w:val="ConsPlusNormal"/>
              <w:jc w:val="center"/>
            </w:pPr>
            <w:r>
              <w:t>N (56)-1089-Т "10" августа 2016 г.</w:t>
            </w:r>
          </w:p>
        </w:tc>
        <w:tc>
          <w:tcPr>
            <w:tcW w:w="3742" w:type="dxa"/>
          </w:tcPr>
          <w:p w:rsidR="002113F6" w:rsidRDefault="002113F6">
            <w:pPr>
              <w:pStyle w:val="ConsPlusNormal"/>
              <w:jc w:val="center"/>
            </w:pPr>
            <w:r>
              <w:t>462401, Оренбургская область, г. Орск, ул. Тобольская, 18а.</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97</w:t>
            </w:r>
          </w:p>
        </w:tc>
        <w:tc>
          <w:tcPr>
            <w:tcW w:w="3628" w:type="dxa"/>
          </w:tcPr>
          <w:p w:rsidR="002113F6" w:rsidRDefault="002113F6">
            <w:pPr>
              <w:pStyle w:val="ConsPlusNormal"/>
              <w:jc w:val="center"/>
            </w:pPr>
            <w:r>
              <w:t>Индивидуальный предприниматель Козлов Александр Юрьевич</w:t>
            </w:r>
          </w:p>
        </w:tc>
        <w:tc>
          <w:tcPr>
            <w:tcW w:w="2835" w:type="dxa"/>
          </w:tcPr>
          <w:p w:rsidR="002113F6" w:rsidRDefault="002113F6">
            <w:pPr>
              <w:pStyle w:val="ConsPlusNormal"/>
              <w:jc w:val="center"/>
            </w:pPr>
            <w:r>
              <w:t>ИП Козлов А.Ю.</w:t>
            </w:r>
          </w:p>
        </w:tc>
        <w:tc>
          <w:tcPr>
            <w:tcW w:w="2551" w:type="dxa"/>
          </w:tcPr>
          <w:p w:rsidR="002113F6" w:rsidRDefault="002113F6">
            <w:pPr>
              <w:pStyle w:val="ConsPlusNormal"/>
              <w:jc w:val="center"/>
            </w:pPr>
            <w:r>
              <w:t>304560333600175</w:t>
            </w:r>
          </w:p>
        </w:tc>
        <w:tc>
          <w:tcPr>
            <w:tcW w:w="1814" w:type="dxa"/>
          </w:tcPr>
          <w:p w:rsidR="002113F6" w:rsidRDefault="002113F6">
            <w:pPr>
              <w:pStyle w:val="ConsPlusNormal"/>
              <w:jc w:val="center"/>
            </w:pPr>
            <w:r>
              <w:t>560306732211</w:t>
            </w:r>
          </w:p>
        </w:tc>
        <w:tc>
          <w:tcPr>
            <w:tcW w:w="2551" w:type="dxa"/>
          </w:tcPr>
          <w:p w:rsidR="002113F6" w:rsidRDefault="002113F6">
            <w:pPr>
              <w:pStyle w:val="ConsPlusNormal"/>
              <w:jc w:val="center"/>
            </w:pPr>
            <w:r>
              <w:t>N (56)-1095-СТО "12" августа 2016 г.</w:t>
            </w:r>
          </w:p>
        </w:tc>
        <w:tc>
          <w:tcPr>
            <w:tcW w:w="3742" w:type="dxa"/>
          </w:tcPr>
          <w:p w:rsidR="002113F6" w:rsidRDefault="002113F6">
            <w:pPr>
              <w:pStyle w:val="ConsPlusNormal"/>
              <w:jc w:val="center"/>
            </w:pPr>
            <w:r>
              <w:t>461040, Оренбургская обл., г. Бузулук, ул. Свердловская, д. 71; Оренбургская обл., Бузулукский р-н, п. Искра, ул. Зеленая, д. 13; Оренбургская обл., г. Бузулук, ул. Ново-Чапаевская, ГСК N 61, гараж N 20.</w:t>
            </w:r>
          </w:p>
        </w:tc>
        <w:tc>
          <w:tcPr>
            <w:tcW w:w="2608" w:type="dxa"/>
          </w:tcPr>
          <w:p w:rsidR="002113F6" w:rsidRDefault="002113F6">
            <w:pPr>
              <w:pStyle w:val="ConsPlusNormal"/>
              <w:jc w:val="center"/>
            </w:pPr>
            <w:r>
              <w:t>сбор, транспортирование, обработка отходов II - III классов опасности</w:t>
            </w:r>
          </w:p>
        </w:tc>
      </w:tr>
      <w:tr w:rsidR="002113F6">
        <w:tc>
          <w:tcPr>
            <w:tcW w:w="624" w:type="dxa"/>
          </w:tcPr>
          <w:p w:rsidR="002113F6" w:rsidRDefault="002113F6">
            <w:pPr>
              <w:pStyle w:val="ConsPlusNormal"/>
              <w:jc w:val="center"/>
            </w:pPr>
            <w:r>
              <w:t>98</w:t>
            </w:r>
          </w:p>
        </w:tc>
        <w:tc>
          <w:tcPr>
            <w:tcW w:w="3628" w:type="dxa"/>
          </w:tcPr>
          <w:p w:rsidR="002113F6" w:rsidRDefault="002113F6">
            <w:pPr>
              <w:pStyle w:val="ConsPlusNormal"/>
              <w:jc w:val="center"/>
            </w:pPr>
            <w:r>
              <w:t>Индивидуальный предприниматель Корчагин Павел Геннадьевич</w:t>
            </w:r>
          </w:p>
        </w:tc>
        <w:tc>
          <w:tcPr>
            <w:tcW w:w="2835" w:type="dxa"/>
          </w:tcPr>
          <w:p w:rsidR="002113F6" w:rsidRDefault="002113F6">
            <w:pPr>
              <w:pStyle w:val="ConsPlusNormal"/>
              <w:jc w:val="center"/>
            </w:pPr>
            <w:r>
              <w:t>ИП Корчагин П.Г.</w:t>
            </w:r>
          </w:p>
        </w:tc>
        <w:tc>
          <w:tcPr>
            <w:tcW w:w="2551" w:type="dxa"/>
          </w:tcPr>
          <w:p w:rsidR="002113F6" w:rsidRDefault="002113F6">
            <w:pPr>
              <w:pStyle w:val="ConsPlusNormal"/>
              <w:jc w:val="center"/>
            </w:pPr>
            <w:r>
              <w:t>309565803500051</w:t>
            </w:r>
          </w:p>
        </w:tc>
        <w:tc>
          <w:tcPr>
            <w:tcW w:w="1814" w:type="dxa"/>
          </w:tcPr>
          <w:p w:rsidR="002113F6" w:rsidRDefault="002113F6">
            <w:pPr>
              <w:pStyle w:val="ConsPlusNormal"/>
              <w:jc w:val="center"/>
            </w:pPr>
            <w:r>
              <w:t>560303430614</w:t>
            </w:r>
          </w:p>
        </w:tc>
        <w:tc>
          <w:tcPr>
            <w:tcW w:w="2551" w:type="dxa"/>
          </w:tcPr>
          <w:p w:rsidR="002113F6" w:rsidRDefault="002113F6">
            <w:pPr>
              <w:pStyle w:val="ConsPlusNormal"/>
              <w:jc w:val="center"/>
            </w:pPr>
            <w:r>
              <w:t>N (56)-1173-СТ "16" августа 2016 г.</w:t>
            </w:r>
          </w:p>
        </w:tc>
        <w:tc>
          <w:tcPr>
            <w:tcW w:w="3742" w:type="dxa"/>
          </w:tcPr>
          <w:p w:rsidR="002113F6" w:rsidRDefault="002113F6">
            <w:pPr>
              <w:pStyle w:val="ConsPlusNormal"/>
              <w:jc w:val="center"/>
            </w:pPr>
            <w:r>
              <w:t>461040, Оренбургская область, город Бузулук, ул. Каштановая, д. 7.</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99</w:t>
            </w:r>
          </w:p>
        </w:tc>
        <w:tc>
          <w:tcPr>
            <w:tcW w:w="3628" w:type="dxa"/>
          </w:tcPr>
          <w:p w:rsidR="002113F6" w:rsidRDefault="002113F6">
            <w:pPr>
              <w:pStyle w:val="ConsPlusNormal"/>
              <w:jc w:val="center"/>
            </w:pPr>
            <w:r>
              <w:t>Общество с ограниченной ответственностью "Коммунальщик"</w:t>
            </w:r>
          </w:p>
        </w:tc>
        <w:tc>
          <w:tcPr>
            <w:tcW w:w="2835" w:type="dxa"/>
          </w:tcPr>
          <w:p w:rsidR="002113F6" w:rsidRDefault="002113F6">
            <w:pPr>
              <w:pStyle w:val="ConsPlusNormal"/>
              <w:jc w:val="center"/>
            </w:pPr>
            <w:r>
              <w:t>ООО "Коммунальщик"</w:t>
            </w:r>
          </w:p>
        </w:tc>
        <w:tc>
          <w:tcPr>
            <w:tcW w:w="2551" w:type="dxa"/>
          </w:tcPr>
          <w:p w:rsidR="002113F6" w:rsidRDefault="002113F6">
            <w:pPr>
              <w:pStyle w:val="ConsPlusNormal"/>
              <w:jc w:val="center"/>
            </w:pPr>
            <w:r>
              <w:t>1045609350676</w:t>
            </w:r>
          </w:p>
        </w:tc>
        <w:tc>
          <w:tcPr>
            <w:tcW w:w="1814" w:type="dxa"/>
          </w:tcPr>
          <w:p w:rsidR="002113F6" w:rsidRDefault="002113F6">
            <w:pPr>
              <w:pStyle w:val="ConsPlusNormal"/>
              <w:jc w:val="center"/>
            </w:pPr>
            <w:r>
              <w:t>5614018707</w:t>
            </w:r>
          </w:p>
        </w:tc>
        <w:tc>
          <w:tcPr>
            <w:tcW w:w="2551" w:type="dxa"/>
          </w:tcPr>
          <w:p w:rsidR="002113F6" w:rsidRDefault="002113F6">
            <w:pPr>
              <w:pStyle w:val="ConsPlusNormal"/>
              <w:jc w:val="center"/>
            </w:pPr>
            <w:r>
              <w:t>N (56)-1175-СТ "18" августа 2016 г.</w:t>
            </w:r>
          </w:p>
        </w:tc>
        <w:tc>
          <w:tcPr>
            <w:tcW w:w="3742" w:type="dxa"/>
          </w:tcPr>
          <w:p w:rsidR="002113F6" w:rsidRDefault="002113F6">
            <w:pPr>
              <w:pStyle w:val="ConsPlusNormal"/>
              <w:jc w:val="center"/>
            </w:pPr>
            <w:r>
              <w:t>462419, Оренбургская область, г. Орск, ул. Станиславского, д. 91б.</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lastRenderedPageBreak/>
              <w:t>100</w:t>
            </w:r>
          </w:p>
        </w:tc>
        <w:tc>
          <w:tcPr>
            <w:tcW w:w="3628" w:type="dxa"/>
          </w:tcPr>
          <w:p w:rsidR="002113F6" w:rsidRDefault="002113F6">
            <w:pPr>
              <w:pStyle w:val="ConsPlusNormal"/>
              <w:jc w:val="center"/>
            </w:pPr>
            <w:r>
              <w:t>Муниципальное унитарное предприятие "Матвеевский коммунальщик"</w:t>
            </w:r>
          </w:p>
        </w:tc>
        <w:tc>
          <w:tcPr>
            <w:tcW w:w="2835" w:type="dxa"/>
          </w:tcPr>
          <w:p w:rsidR="002113F6" w:rsidRDefault="002113F6">
            <w:pPr>
              <w:pStyle w:val="ConsPlusNormal"/>
              <w:jc w:val="center"/>
            </w:pPr>
            <w:r>
              <w:t>МУП "Матвеевский коммунальщик"</w:t>
            </w:r>
          </w:p>
        </w:tc>
        <w:tc>
          <w:tcPr>
            <w:tcW w:w="2551" w:type="dxa"/>
          </w:tcPr>
          <w:p w:rsidR="002113F6" w:rsidRDefault="002113F6">
            <w:pPr>
              <w:pStyle w:val="ConsPlusNormal"/>
              <w:jc w:val="center"/>
            </w:pPr>
            <w:r>
              <w:t>1065601002829</w:t>
            </w:r>
          </w:p>
        </w:tc>
        <w:tc>
          <w:tcPr>
            <w:tcW w:w="1814" w:type="dxa"/>
          </w:tcPr>
          <w:p w:rsidR="002113F6" w:rsidRDefault="002113F6">
            <w:pPr>
              <w:pStyle w:val="ConsPlusNormal"/>
              <w:jc w:val="center"/>
            </w:pPr>
            <w:r>
              <w:t>5634003794</w:t>
            </w:r>
          </w:p>
        </w:tc>
        <w:tc>
          <w:tcPr>
            <w:tcW w:w="2551" w:type="dxa"/>
          </w:tcPr>
          <w:p w:rsidR="002113F6" w:rsidRDefault="002113F6">
            <w:pPr>
              <w:pStyle w:val="ConsPlusNormal"/>
              <w:jc w:val="center"/>
            </w:pPr>
            <w:r>
              <w:t>N (56)-1192-СТ "16" августа 2016 г.</w:t>
            </w:r>
          </w:p>
        </w:tc>
        <w:tc>
          <w:tcPr>
            <w:tcW w:w="3742" w:type="dxa"/>
          </w:tcPr>
          <w:p w:rsidR="002113F6" w:rsidRDefault="002113F6">
            <w:pPr>
              <w:pStyle w:val="ConsPlusNormal"/>
              <w:jc w:val="center"/>
            </w:pPr>
            <w:r>
              <w:t>461880, Оренбургская область, Матвеевский район, с. Матвеевка, ул. Мира, д. 1А;</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101</w:t>
            </w:r>
          </w:p>
        </w:tc>
        <w:tc>
          <w:tcPr>
            <w:tcW w:w="3628" w:type="dxa"/>
          </w:tcPr>
          <w:p w:rsidR="002113F6" w:rsidRDefault="002113F6">
            <w:pPr>
              <w:pStyle w:val="ConsPlusNormal"/>
              <w:jc w:val="center"/>
            </w:pPr>
            <w:r>
              <w:t>Общество с ограниченной ответственностью "Плешановское жилищно-коммунальное хозяйство"</w:t>
            </w:r>
          </w:p>
        </w:tc>
        <w:tc>
          <w:tcPr>
            <w:tcW w:w="2835" w:type="dxa"/>
          </w:tcPr>
          <w:p w:rsidR="002113F6" w:rsidRDefault="002113F6">
            <w:pPr>
              <w:pStyle w:val="ConsPlusNormal"/>
              <w:jc w:val="center"/>
            </w:pPr>
            <w:r>
              <w:t>ООО "Плешановское ЖКХ"</w:t>
            </w:r>
          </w:p>
        </w:tc>
        <w:tc>
          <w:tcPr>
            <w:tcW w:w="2551" w:type="dxa"/>
          </w:tcPr>
          <w:p w:rsidR="002113F6" w:rsidRDefault="002113F6">
            <w:pPr>
              <w:pStyle w:val="ConsPlusNormal"/>
              <w:jc w:val="center"/>
            </w:pPr>
            <w:r>
              <w:t>1085658030105</w:t>
            </w:r>
          </w:p>
        </w:tc>
        <w:tc>
          <w:tcPr>
            <w:tcW w:w="1814" w:type="dxa"/>
          </w:tcPr>
          <w:p w:rsidR="002113F6" w:rsidRDefault="002113F6">
            <w:pPr>
              <w:pStyle w:val="ConsPlusNormal"/>
              <w:jc w:val="center"/>
            </w:pPr>
            <w:r>
              <w:t>5631020174</w:t>
            </w:r>
          </w:p>
        </w:tc>
        <w:tc>
          <w:tcPr>
            <w:tcW w:w="2551" w:type="dxa"/>
          </w:tcPr>
          <w:p w:rsidR="002113F6" w:rsidRDefault="002113F6">
            <w:pPr>
              <w:pStyle w:val="ConsPlusNormal"/>
              <w:jc w:val="center"/>
            </w:pPr>
            <w:r>
              <w:t>N (56)-1299-СТ "19" августа 2016 г.</w:t>
            </w:r>
          </w:p>
        </w:tc>
        <w:tc>
          <w:tcPr>
            <w:tcW w:w="3742" w:type="dxa"/>
          </w:tcPr>
          <w:p w:rsidR="002113F6" w:rsidRDefault="002113F6">
            <w:pPr>
              <w:pStyle w:val="ConsPlusNormal"/>
              <w:jc w:val="center"/>
            </w:pPr>
            <w:r>
              <w:t>461150, Оренбургская область, Красногвардейский район, с. Донское, ул. Строителей, д. 3.</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102</w:t>
            </w:r>
          </w:p>
        </w:tc>
        <w:tc>
          <w:tcPr>
            <w:tcW w:w="3628" w:type="dxa"/>
          </w:tcPr>
          <w:p w:rsidR="002113F6" w:rsidRDefault="002113F6">
            <w:pPr>
              <w:pStyle w:val="ConsPlusNormal"/>
              <w:jc w:val="center"/>
            </w:pPr>
            <w:r>
              <w:t>Общество с ограниченной ответственностью "СпецТрансПоволжье-1"</w:t>
            </w:r>
          </w:p>
        </w:tc>
        <w:tc>
          <w:tcPr>
            <w:tcW w:w="2835" w:type="dxa"/>
          </w:tcPr>
          <w:p w:rsidR="002113F6" w:rsidRDefault="002113F6">
            <w:pPr>
              <w:pStyle w:val="ConsPlusNormal"/>
              <w:jc w:val="center"/>
            </w:pPr>
            <w:r>
              <w:t>ООО "СТП-1"</w:t>
            </w:r>
          </w:p>
        </w:tc>
        <w:tc>
          <w:tcPr>
            <w:tcW w:w="2551" w:type="dxa"/>
          </w:tcPr>
          <w:p w:rsidR="002113F6" w:rsidRDefault="002113F6">
            <w:pPr>
              <w:pStyle w:val="ConsPlusNormal"/>
              <w:jc w:val="center"/>
            </w:pPr>
            <w:r>
              <w:t>1115658039420</w:t>
            </w:r>
          </w:p>
        </w:tc>
        <w:tc>
          <w:tcPr>
            <w:tcW w:w="1814" w:type="dxa"/>
          </w:tcPr>
          <w:p w:rsidR="002113F6" w:rsidRDefault="002113F6">
            <w:pPr>
              <w:pStyle w:val="ConsPlusNormal"/>
              <w:jc w:val="center"/>
            </w:pPr>
            <w:r>
              <w:t>5603037779</w:t>
            </w:r>
          </w:p>
        </w:tc>
        <w:tc>
          <w:tcPr>
            <w:tcW w:w="2551" w:type="dxa"/>
          </w:tcPr>
          <w:p w:rsidR="002113F6" w:rsidRDefault="002113F6">
            <w:pPr>
              <w:pStyle w:val="ConsPlusNormal"/>
              <w:jc w:val="center"/>
            </w:pPr>
            <w:r>
              <w:t>N (56)-1310-СТ "19" августа 2016 г.</w:t>
            </w:r>
          </w:p>
        </w:tc>
        <w:tc>
          <w:tcPr>
            <w:tcW w:w="3742" w:type="dxa"/>
          </w:tcPr>
          <w:p w:rsidR="002113F6" w:rsidRDefault="002113F6">
            <w:pPr>
              <w:pStyle w:val="ConsPlusNormal"/>
              <w:jc w:val="center"/>
            </w:pPr>
            <w:r>
              <w:t>461040, Оренбургская область, г. Бузулук, ул. Полярная, д. 5</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103</w:t>
            </w:r>
          </w:p>
        </w:tc>
        <w:tc>
          <w:tcPr>
            <w:tcW w:w="3628" w:type="dxa"/>
          </w:tcPr>
          <w:p w:rsidR="002113F6" w:rsidRDefault="002113F6">
            <w:pPr>
              <w:pStyle w:val="ConsPlusNormal"/>
              <w:jc w:val="center"/>
            </w:pPr>
            <w:r>
              <w:t>Акционерное общество "Машиностроительный концерн ОРМЕТО - ЮУМЗ"</w:t>
            </w:r>
          </w:p>
        </w:tc>
        <w:tc>
          <w:tcPr>
            <w:tcW w:w="2835" w:type="dxa"/>
          </w:tcPr>
          <w:p w:rsidR="002113F6" w:rsidRDefault="002113F6">
            <w:pPr>
              <w:pStyle w:val="ConsPlusNormal"/>
              <w:jc w:val="center"/>
            </w:pPr>
            <w:r>
              <w:t>АО "МК ОРМЕТО-ЮУМЗ"</w:t>
            </w:r>
          </w:p>
        </w:tc>
        <w:tc>
          <w:tcPr>
            <w:tcW w:w="2551" w:type="dxa"/>
          </w:tcPr>
          <w:p w:rsidR="002113F6" w:rsidRDefault="002113F6">
            <w:pPr>
              <w:pStyle w:val="ConsPlusNormal"/>
              <w:jc w:val="center"/>
            </w:pPr>
            <w:r>
              <w:t>1045610206234</w:t>
            </w:r>
          </w:p>
        </w:tc>
        <w:tc>
          <w:tcPr>
            <w:tcW w:w="1814" w:type="dxa"/>
          </w:tcPr>
          <w:p w:rsidR="002113F6" w:rsidRDefault="002113F6">
            <w:pPr>
              <w:pStyle w:val="ConsPlusNormal"/>
              <w:jc w:val="center"/>
            </w:pPr>
            <w:r>
              <w:t>5615016741</w:t>
            </w:r>
          </w:p>
        </w:tc>
        <w:tc>
          <w:tcPr>
            <w:tcW w:w="2551" w:type="dxa"/>
          </w:tcPr>
          <w:p w:rsidR="002113F6" w:rsidRDefault="002113F6">
            <w:pPr>
              <w:pStyle w:val="ConsPlusNormal"/>
              <w:jc w:val="center"/>
            </w:pPr>
            <w:r>
              <w:t>N (56)-1383-ТОУБ "23" августа 2016 г.</w:t>
            </w:r>
          </w:p>
        </w:tc>
        <w:tc>
          <w:tcPr>
            <w:tcW w:w="3742" w:type="dxa"/>
          </w:tcPr>
          <w:p w:rsidR="002113F6" w:rsidRDefault="002113F6">
            <w:pPr>
              <w:pStyle w:val="ConsPlusNormal"/>
              <w:jc w:val="center"/>
            </w:pPr>
            <w:r>
              <w:t>462403, Оренбургская область, г. Орск, проспект Мира, 12.</w:t>
            </w:r>
          </w:p>
        </w:tc>
        <w:tc>
          <w:tcPr>
            <w:tcW w:w="2608" w:type="dxa"/>
          </w:tcPr>
          <w:p w:rsidR="002113F6" w:rsidRDefault="002113F6">
            <w:pPr>
              <w:pStyle w:val="ConsPlusNormal"/>
              <w:jc w:val="center"/>
            </w:pPr>
            <w:r>
              <w:t>транспортирование, обработка, утилизация, обезвреживание отходов II - IV классов опасности</w:t>
            </w:r>
          </w:p>
        </w:tc>
      </w:tr>
      <w:tr w:rsidR="002113F6">
        <w:tc>
          <w:tcPr>
            <w:tcW w:w="624" w:type="dxa"/>
          </w:tcPr>
          <w:p w:rsidR="002113F6" w:rsidRDefault="002113F6">
            <w:pPr>
              <w:pStyle w:val="ConsPlusNormal"/>
              <w:jc w:val="center"/>
            </w:pPr>
            <w:r>
              <w:t>104</w:t>
            </w:r>
          </w:p>
        </w:tc>
        <w:tc>
          <w:tcPr>
            <w:tcW w:w="3628" w:type="dxa"/>
          </w:tcPr>
          <w:p w:rsidR="002113F6" w:rsidRDefault="002113F6">
            <w:pPr>
              <w:pStyle w:val="ConsPlusNormal"/>
              <w:jc w:val="center"/>
            </w:pPr>
            <w:r>
              <w:t>Общество с ограниченной ответственностью "Орский мясокомбинат"</w:t>
            </w:r>
          </w:p>
        </w:tc>
        <w:tc>
          <w:tcPr>
            <w:tcW w:w="2835" w:type="dxa"/>
          </w:tcPr>
          <w:p w:rsidR="002113F6" w:rsidRDefault="002113F6">
            <w:pPr>
              <w:pStyle w:val="ConsPlusNormal"/>
              <w:jc w:val="center"/>
            </w:pPr>
            <w:r>
              <w:t>ООО "Орский мясокомбинат"</w:t>
            </w:r>
          </w:p>
        </w:tc>
        <w:tc>
          <w:tcPr>
            <w:tcW w:w="2551" w:type="dxa"/>
          </w:tcPr>
          <w:p w:rsidR="002113F6" w:rsidRDefault="002113F6">
            <w:pPr>
              <w:pStyle w:val="ConsPlusNormal"/>
              <w:jc w:val="center"/>
            </w:pPr>
            <w:r>
              <w:t>1105658027551</w:t>
            </w:r>
          </w:p>
        </w:tc>
        <w:tc>
          <w:tcPr>
            <w:tcW w:w="1814" w:type="dxa"/>
          </w:tcPr>
          <w:p w:rsidR="002113F6" w:rsidRDefault="002113F6">
            <w:pPr>
              <w:pStyle w:val="ConsPlusNormal"/>
              <w:jc w:val="center"/>
            </w:pPr>
            <w:r>
              <w:t>5614054751</w:t>
            </w:r>
          </w:p>
        </w:tc>
        <w:tc>
          <w:tcPr>
            <w:tcW w:w="2551" w:type="dxa"/>
          </w:tcPr>
          <w:p w:rsidR="002113F6" w:rsidRDefault="002113F6">
            <w:pPr>
              <w:pStyle w:val="ConsPlusNormal"/>
              <w:jc w:val="center"/>
            </w:pPr>
            <w:r>
              <w:t>N (56)-1366-Т "25" августа 2016 г.</w:t>
            </w:r>
          </w:p>
        </w:tc>
        <w:tc>
          <w:tcPr>
            <w:tcW w:w="3742" w:type="dxa"/>
          </w:tcPr>
          <w:p w:rsidR="002113F6" w:rsidRDefault="002113F6">
            <w:pPr>
              <w:pStyle w:val="ConsPlusNormal"/>
              <w:jc w:val="center"/>
            </w:pPr>
            <w:r>
              <w:t>462409, Оренбургская обл., г. Орск, 1-й Домбаровский пер., д. 41.</w:t>
            </w:r>
          </w:p>
        </w:tc>
        <w:tc>
          <w:tcPr>
            <w:tcW w:w="2608" w:type="dxa"/>
          </w:tcPr>
          <w:p w:rsidR="002113F6" w:rsidRDefault="002113F6">
            <w:pPr>
              <w:pStyle w:val="ConsPlusNormal"/>
              <w:jc w:val="center"/>
            </w:pPr>
            <w:r>
              <w:t>транспортирование отходов II - IV классов опасности</w:t>
            </w:r>
          </w:p>
        </w:tc>
      </w:tr>
      <w:tr w:rsidR="002113F6">
        <w:tc>
          <w:tcPr>
            <w:tcW w:w="624" w:type="dxa"/>
          </w:tcPr>
          <w:p w:rsidR="002113F6" w:rsidRDefault="002113F6">
            <w:pPr>
              <w:pStyle w:val="ConsPlusNormal"/>
              <w:jc w:val="center"/>
            </w:pPr>
            <w:r>
              <w:t>105</w:t>
            </w:r>
          </w:p>
        </w:tc>
        <w:tc>
          <w:tcPr>
            <w:tcW w:w="3628" w:type="dxa"/>
          </w:tcPr>
          <w:p w:rsidR="002113F6" w:rsidRDefault="002113F6">
            <w:pPr>
              <w:pStyle w:val="ConsPlusNormal"/>
              <w:jc w:val="center"/>
            </w:pPr>
            <w:r>
              <w:t>Публичное акционерное общество "Гайский горно-обогатительный комбинат"</w:t>
            </w:r>
          </w:p>
        </w:tc>
        <w:tc>
          <w:tcPr>
            <w:tcW w:w="2835" w:type="dxa"/>
          </w:tcPr>
          <w:p w:rsidR="002113F6" w:rsidRDefault="002113F6">
            <w:pPr>
              <w:pStyle w:val="ConsPlusNormal"/>
              <w:jc w:val="center"/>
            </w:pPr>
            <w:r>
              <w:t>ПАО "Гайский ГОК"</w:t>
            </w:r>
          </w:p>
        </w:tc>
        <w:tc>
          <w:tcPr>
            <w:tcW w:w="2551" w:type="dxa"/>
          </w:tcPr>
          <w:p w:rsidR="002113F6" w:rsidRDefault="002113F6">
            <w:pPr>
              <w:pStyle w:val="ConsPlusNormal"/>
              <w:jc w:val="center"/>
            </w:pPr>
            <w:r>
              <w:t>1025600682030</w:t>
            </w:r>
          </w:p>
        </w:tc>
        <w:tc>
          <w:tcPr>
            <w:tcW w:w="1814" w:type="dxa"/>
          </w:tcPr>
          <w:p w:rsidR="002113F6" w:rsidRDefault="002113F6">
            <w:pPr>
              <w:pStyle w:val="ConsPlusNormal"/>
              <w:jc w:val="center"/>
            </w:pPr>
            <w:r>
              <w:t>5604000700</w:t>
            </w:r>
          </w:p>
        </w:tc>
        <w:tc>
          <w:tcPr>
            <w:tcW w:w="2551" w:type="dxa"/>
          </w:tcPr>
          <w:p w:rsidR="002113F6" w:rsidRDefault="002113F6">
            <w:pPr>
              <w:pStyle w:val="ConsPlusNormal"/>
              <w:jc w:val="center"/>
            </w:pPr>
            <w:r>
              <w:t>N (56)-1397-ТОУБ от 19.10.2016</w:t>
            </w:r>
          </w:p>
        </w:tc>
        <w:tc>
          <w:tcPr>
            <w:tcW w:w="3742" w:type="dxa"/>
          </w:tcPr>
          <w:p w:rsidR="002113F6" w:rsidRDefault="002113F6">
            <w:pPr>
              <w:pStyle w:val="ConsPlusNormal"/>
              <w:jc w:val="center"/>
            </w:pPr>
            <w:r>
              <w:t>462630, Оренбургская область, г. Гай, ул. Промышленная, д. 1; Оренбургская область, Новоорский район, Новоорская промышленная площадка, Ириклинское месторождение известняка;</w:t>
            </w:r>
          </w:p>
          <w:p w:rsidR="002113F6" w:rsidRDefault="002113F6">
            <w:pPr>
              <w:pStyle w:val="ConsPlusNormal"/>
              <w:jc w:val="center"/>
            </w:pPr>
            <w:r>
              <w:t xml:space="preserve">Оренбургская область, Ясненский район, Ясненская промышленная площадка, месторождение "Летнее"; Оренбургская область, Кваркенский район, Кваркенская промышленная площадка, Южно-Кировское месторождение; Оренбургская область, Домбаровский район, </w:t>
            </w:r>
            <w:r>
              <w:lastRenderedPageBreak/>
              <w:t>Домбаровская промышленная площадка, месторождение "Осеннее"</w:t>
            </w:r>
          </w:p>
        </w:tc>
        <w:tc>
          <w:tcPr>
            <w:tcW w:w="2608" w:type="dxa"/>
          </w:tcPr>
          <w:p w:rsidR="002113F6" w:rsidRDefault="002113F6">
            <w:pPr>
              <w:pStyle w:val="ConsPlusNormal"/>
              <w:jc w:val="center"/>
            </w:pPr>
            <w:r>
              <w:lastRenderedPageBreak/>
              <w:t>транспортирование, обработка, утилизация, обезвреживание отходов I - IV классов опасности</w:t>
            </w:r>
          </w:p>
        </w:tc>
      </w:tr>
      <w:tr w:rsidR="002113F6">
        <w:tc>
          <w:tcPr>
            <w:tcW w:w="624" w:type="dxa"/>
          </w:tcPr>
          <w:p w:rsidR="002113F6" w:rsidRDefault="002113F6">
            <w:pPr>
              <w:pStyle w:val="ConsPlusNormal"/>
              <w:jc w:val="center"/>
            </w:pPr>
            <w:r>
              <w:lastRenderedPageBreak/>
              <w:t>106</w:t>
            </w:r>
          </w:p>
        </w:tc>
        <w:tc>
          <w:tcPr>
            <w:tcW w:w="3628" w:type="dxa"/>
          </w:tcPr>
          <w:p w:rsidR="002113F6" w:rsidRDefault="002113F6">
            <w:pPr>
              <w:pStyle w:val="ConsPlusNormal"/>
              <w:jc w:val="center"/>
            </w:pPr>
            <w:r>
              <w:t>Общество с ограниченной ответственностью "Абдулинское коммунальное предприятие"</w:t>
            </w:r>
          </w:p>
        </w:tc>
        <w:tc>
          <w:tcPr>
            <w:tcW w:w="2835" w:type="dxa"/>
          </w:tcPr>
          <w:p w:rsidR="002113F6" w:rsidRDefault="002113F6">
            <w:pPr>
              <w:pStyle w:val="ConsPlusNormal"/>
              <w:jc w:val="center"/>
            </w:pPr>
            <w:r>
              <w:t>ООО "АКП"</w:t>
            </w:r>
          </w:p>
        </w:tc>
        <w:tc>
          <w:tcPr>
            <w:tcW w:w="2551" w:type="dxa"/>
          </w:tcPr>
          <w:p w:rsidR="002113F6" w:rsidRDefault="002113F6">
            <w:pPr>
              <w:pStyle w:val="ConsPlusNormal"/>
              <w:jc w:val="center"/>
            </w:pPr>
            <w:r>
              <w:t>1085658024198</w:t>
            </w:r>
          </w:p>
        </w:tc>
        <w:tc>
          <w:tcPr>
            <w:tcW w:w="1814" w:type="dxa"/>
          </w:tcPr>
          <w:p w:rsidR="002113F6" w:rsidRDefault="002113F6">
            <w:pPr>
              <w:pStyle w:val="ConsPlusNormal"/>
              <w:jc w:val="center"/>
            </w:pPr>
            <w:r>
              <w:t>5601020385</w:t>
            </w:r>
          </w:p>
        </w:tc>
        <w:tc>
          <w:tcPr>
            <w:tcW w:w="2551" w:type="dxa"/>
          </w:tcPr>
          <w:p w:rsidR="002113F6" w:rsidRDefault="002113F6">
            <w:pPr>
              <w:pStyle w:val="ConsPlusNormal"/>
              <w:jc w:val="center"/>
            </w:pPr>
            <w:r>
              <w:t>N (56)-1442-СТ "05" сентября 2016 г.</w:t>
            </w:r>
          </w:p>
        </w:tc>
        <w:tc>
          <w:tcPr>
            <w:tcW w:w="3742" w:type="dxa"/>
          </w:tcPr>
          <w:p w:rsidR="002113F6" w:rsidRDefault="002113F6">
            <w:pPr>
              <w:pStyle w:val="ConsPlusNormal"/>
              <w:jc w:val="center"/>
            </w:pPr>
            <w:r>
              <w:t>461743, Оренбургская область, г. Абдулино, ул. 9 Января, д. 47.</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107</w:t>
            </w:r>
          </w:p>
        </w:tc>
        <w:tc>
          <w:tcPr>
            <w:tcW w:w="3628" w:type="dxa"/>
          </w:tcPr>
          <w:p w:rsidR="002113F6" w:rsidRDefault="002113F6">
            <w:pPr>
              <w:pStyle w:val="ConsPlusNormal"/>
              <w:jc w:val="center"/>
            </w:pPr>
            <w:r>
              <w:t>Открытое акционерное общество "Абдулинский завод "Ремпутьмаш" по ремонту путевых машин и производству запасных частей</w:t>
            </w:r>
          </w:p>
        </w:tc>
        <w:tc>
          <w:tcPr>
            <w:tcW w:w="2835" w:type="dxa"/>
          </w:tcPr>
          <w:p w:rsidR="002113F6" w:rsidRDefault="002113F6">
            <w:pPr>
              <w:pStyle w:val="ConsPlusNormal"/>
              <w:jc w:val="center"/>
            </w:pPr>
            <w:r>
              <w:t>ОАО "Абдулинский ПРМЗ "Ремпутьмаш"</w:t>
            </w:r>
          </w:p>
        </w:tc>
        <w:tc>
          <w:tcPr>
            <w:tcW w:w="2551" w:type="dxa"/>
          </w:tcPr>
          <w:p w:rsidR="002113F6" w:rsidRDefault="002113F6">
            <w:pPr>
              <w:pStyle w:val="ConsPlusNormal"/>
              <w:jc w:val="center"/>
            </w:pPr>
            <w:r>
              <w:t>1055601018747</w:t>
            </w:r>
          </w:p>
        </w:tc>
        <w:tc>
          <w:tcPr>
            <w:tcW w:w="1814" w:type="dxa"/>
          </w:tcPr>
          <w:p w:rsidR="002113F6" w:rsidRDefault="002113F6">
            <w:pPr>
              <w:pStyle w:val="ConsPlusNormal"/>
              <w:jc w:val="center"/>
            </w:pPr>
            <w:r>
              <w:t>5601008557</w:t>
            </w:r>
          </w:p>
        </w:tc>
        <w:tc>
          <w:tcPr>
            <w:tcW w:w="2551" w:type="dxa"/>
          </w:tcPr>
          <w:p w:rsidR="002113F6" w:rsidRDefault="002113F6">
            <w:pPr>
              <w:pStyle w:val="ConsPlusNormal"/>
              <w:jc w:val="center"/>
            </w:pPr>
            <w:r>
              <w:t>N (56)-1443-Т "05" сентября 2016 г.</w:t>
            </w:r>
          </w:p>
        </w:tc>
        <w:tc>
          <w:tcPr>
            <w:tcW w:w="3742" w:type="dxa"/>
          </w:tcPr>
          <w:p w:rsidR="002113F6" w:rsidRDefault="002113F6">
            <w:pPr>
              <w:pStyle w:val="ConsPlusNormal"/>
              <w:jc w:val="center"/>
            </w:pPr>
            <w:r>
              <w:t>461743, Оренбургская область, г. Абдулино, ул. Революционная, д. 50.</w:t>
            </w:r>
          </w:p>
        </w:tc>
        <w:tc>
          <w:tcPr>
            <w:tcW w:w="2608" w:type="dxa"/>
          </w:tcPr>
          <w:p w:rsidR="002113F6" w:rsidRDefault="002113F6">
            <w:pPr>
              <w:pStyle w:val="ConsPlusNormal"/>
              <w:jc w:val="center"/>
            </w:pPr>
            <w:r>
              <w:t>транспортирование отходов I - IV классов опасности</w:t>
            </w:r>
          </w:p>
        </w:tc>
      </w:tr>
      <w:tr w:rsidR="002113F6">
        <w:tc>
          <w:tcPr>
            <w:tcW w:w="624" w:type="dxa"/>
          </w:tcPr>
          <w:p w:rsidR="002113F6" w:rsidRDefault="002113F6">
            <w:pPr>
              <w:pStyle w:val="ConsPlusNormal"/>
              <w:jc w:val="center"/>
            </w:pPr>
            <w:r>
              <w:t>108</w:t>
            </w:r>
          </w:p>
        </w:tc>
        <w:tc>
          <w:tcPr>
            <w:tcW w:w="3628" w:type="dxa"/>
          </w:tcPr>
          <w:p w:rsidR="002113F6" w:rsidRDefault="002113F6">
            <w:pPr>
              <w:pStyle w:val="ConsPlusNormal"/>
              <w:jc w:val="center"/>
            </w:pPr>
            <w:r>
              <w:t>Общество с ограниченной ответственностью "ТОРГРЕСУРС"</w:t>
            </w:r>
          </w:p>
        </w:tc>
        <w:tc>
          <w:tcPr>
            <w:tcW w:w="2835" w:type="dxa"/>
          </w:tcPr>
          <w:p w:rsidR="002113F6" w:rsidRDefault="002113F6">
            <w:pPr>
              <w:pStyle w:val="ConsPlusNormal"/>
              <w:jc w:val="center"/>
            </w:pPr>
            <w:r>
              <w:t>ООО "ТОРГРЕСУРС"</w:t>
            </w:r>
          </w:p>
        </w:tc>
        <w:tc>
          <w:tcPr>
            <w:tcW w:w="2551" w:type="dxa"/>
          </w:tcPr>
          <w:p w:rsidR="002113F6" w:rsidRDefault="002113F6">
            <w:pPr>
              <w:pStyle w:val="ConsPlusNormal"/>
              <w:jc w:val="center"/>
            </w:pPr>
            <w:r>
              <w:t>1165658067233</w:t>
            </w:r>
          </w:p>
        </w:tc>
        <w:tc>
          <w:tcPr>
            <w:tcW w:w="1814" w:type="dxa"/>
          </w:tcPr>
          <w:p w:rsidR="002113F6" w:rsidRDefault="002113F6">
            <w:pPr>
              <w:pStyle w:val="ConsPlusNormal"/>
              <w:jc w:val="center"/>
            </w:pPr>
            <w:r>
              <w:t>5638069651</w:t>
            </w:r>
          </w:p>
        </w:tc>
        <w:tc>
          <w:tcPr>
            <w:tcW w:w="2551" w:type="dxa"/>
          </w:tcPr>
          <w:p w:rsidR="002113F6" w:rsidRDefault="002113F6">
            <w:pPr>
              <w:pStyle w:val="ConsPlusNormal"/>
              <w:jc w:val="center"/>
            </w:pPr>
            <w:r>
              <w:t>N (56)-1499-СТУБ "12" сентября 2016 г.</w:t>
            </w:r>
          </w:p>
        </w:tc>
        <w:tc>
          <w:tcPr>
            <w:tcW w:w="3742" w:type="dxa"/>
          </w:tcPr>
          <w:p w:rsidR="002113F6" w:rsidRDefault="002113F6">
            <w:pPr>
              <w:pStyle w:val="ConsPlusNormal"/>
              <w:jc w:val="center"/>
            </w:pPr>
            <w:r>
              <w:t>460536, Оренбургская область, Оренбургский район, п. Чкалов, ул. Производственный квартал, строение 2</w:t>
            </w:r>
          </w:p>
        </w:tc>
        <w:tc>
          <w:tcPr>
            <w:tcW w:w="2608" w:type="dxa"/>
          </w:tcPr>
          <w:p w:rsidR="002113F6" w:rsidRDefault="002113F6">
            <w:pPr>
              <w:pStyle w:val="ConsPlusNormal"/>
              <w:jc w:val="center"/>
            </w:pPr>
            <w:r>
              <w:t>сбор, транспортирование, утилизация, обезвреживание и размещение отходов III - IV классов опасности</w:t>
            </w:r>
          </w:p>
        </w:tc>
      </w:tr>
      <w:tr w:rsidR="002113F6">
        <w:tc>
          <w:tcPr>
            <w:tcW w:w="624" w:type="dxa"/>
          </w:tcPr>
          <w:p w:rsidR="002113F6" w:rsidRDefault="002113F6">
            <w:pPr>
              <w:pStyle w:val="ConsPlusNormal"/>
              <w:jc w:val="center"/>
            </w:pPr>
            <w:r>
              <w:t>109</w:t>
            </w:r>
          </w:p>
        </w:tc>
        <w:tc>
          <w:tcPr>
            <w:tcW w:w="3628" w:type="dxa"/>
          </w:tcPr>
          <w:p w:rsidR="002113F6" w:rsidRDefault="002113F6">
            <w:pPr>
              <w:pStyle w:val="ConsPlusNormal"/>
              <w:jc w:val="center"/>
            </w:pPr>
            <w:r>
              <w:t>Общество с ограниченной ответственностью "Межрегиональный центр биологических и химических технологий"</w:t>
            </w:r>
          </w:p>
        </w:tc>
        <w:tc>
          <w:tcPr>
            <w:tcW w:w="2835" w:type="dxa"/>
          </w:tcPr>
          <w:p w:rsidR="002113F6" w:rsidRDefault="002113F6">
            <w:pPr>
              <w:pStyle w:val="ConsPlusNormal"/>
              <w:jc w:val="center"/>
            </w:pPr>
            <w:r>
              <w:t>ООО "Центр"</w:t>
            </w:r>
          </w:p>
        </w:tc>
        <w:tc>
          <w:tcPr>
            <w:tcW w:w="2551" w:type="dxa"/>
          </w:tcPr>
          <w:p w:rsidR="002113F6" w:rsidRDefault="002113F6">
            <w:pPr>
              <w:pStyle w:val="ConsPlusNormal"/>
              <w:jc w:val="center"/>
            </w:pPr>
            <w:r>
              <w:t>1035901171613</w:t>
            </w:r>
          </w:p>
        </w:tc>
        <w:tc>
          <w:tcPr>
            <w:tcW w:w="1814" w:type="dxa"/>
          </w:tcPr>
          <w:p w:rsidR="002113F6" w:rsidRDefault="002113F6">
            <w:pPr>
              <w:pStyle w:val="ConsPlusNormal"/>
              <w:jc w:val="center"/>
            </w:pPr>
            <w:r>
              <w:t>5907022936</w:t>
            </w:r>
          </w:p>
        </w:tc>
        <w:tc>
          <w:tcPr>
            <w:tcW w:w="2551" w:type="dxa"/>
          </w:tcPr>
          <w:p w:rsidR="002113F6" w:rsidRDefault="002113F6">
            <w:pPr>
              <w:pStyle w:val="ConsPlusNormal"/>
              <w:jc w:val="center"/>
            </w:pPr>
            <w:r>
              <w:t>N (56)-1538-СТОУБ "15" сентября 2016 г.</w:t>
            </w:r>
          </w:p>
        </w:tc>
        <w:tc>
          <w:tcPr>
            <w:tcW w:w="3742" w:type="dxa"/>
          </w:tcPr>
          <w:p w:rsidR="002113F6" w:rsidRDefault="002113F6">
            <w:pPr>
              <w:pStyle w:val="ConsPlusNormal"/>
              <w:jc w:val="center"/>
            </w:pPr>
            <w:r>
              <w:t>614037, г. Пермь, ул. Сестрорецкая, д. 21а, корпус 3;</w:t>
            </w:r>
          </w:p>
          <w:p w:rsidR="002113F6" w:rsidRDefault="002113F6">
            <w:pPr>
              <w:pStyle w:val="ConsPlusNormal"/>
              <w:jc w:val="center"/>
            </w:pPr>
            <w:r>
              <w:t>Оренбургская область, Курманаевский район, Гаршинский сельсовет, северо-западная часть кадастрового квартала 56:16:0503001, объект обезвреживания с кадастровым номером 56:16:0503001:54</w:t>
            </w:r>
          </w:p>
        </w:tc>
        <w:tc>
          <w:tcPr>
            <w:tcW w:w="2608" w:type="dxa"/>
          </w:tcPr>
          <w:p w:rsidR="002113F6" w:rsidRDefault="002113F6">
            <w:pPr>
              <w:pStyle w:val="ConsPlusNormal"/>
              <w:jc w:val="center"/>
            </w:pPr>
            <w:r>
              <w:t>сбор, транспортирование, обработка, утилизация, обезвреживание отходов IV класса опасности</w:t>
            </w:r>
          </w:p>
        </w:tc>
      </w:tr>
      <w:tr w:rsidR="002113F6">
        <w:tc>
          <w:tcPr>
            <w:tcW w:w="624" w:type="dxa"/>
          </w:tcPr>
          <w:p w:rsidR="002113F6" w:rsidRDefault="002113F6">
            <w:pPr>
              <w:pStyle w:val="ConsPlusNormal"/>
              <w:jc w:val="center"/>
            </w:pPr>
            <w:r>
              <w:t>110</w:t>
            </w:r>
          </w:p>
        </w:tc>
        <w:tc>
          <w:tcPr>
            <w:tcW w:w="3628" w:type="dxa"/>
          </w:tcPr>
          <w:p w:rsidR="002113F6" w:rsidRDefault="002113F6">
            <w:pPr>
              <w:pStyle w:val="ConsPlusNormal"/>
              <w:jc w:val="center"/>
            </w:pPr>
            <w:r>
              <w:t>Общество с ограниченной ответственностью "АстраБизнесСистема"</w:t>
            </w:r>
          </w:p>
        </w:tc>
        <w:tc>
          <w:tcPr>
            <w:tcW w:w="2835" w:type="dxa"/>
          </w:tcPr>
          <w:p w:rsidR="002113F6" w:rsidRDefault="002113F6">
            <w:pPr>
              <w:pStyle w:val="ConsPlusNormal"/>
              <w:jc w:val="center"/>
            </w:pPr>
            <w:r>
              <w:t>ООО "АстраБизнесСистема"</w:t>
            </w:r>
          </w:p>
        </w:tc>
        <w:tc>
          <w:tcPr>
            <w:tcW w:w="2551" w:type="dxa"/>
          </w:tcPr>
          <w:p w:rsidR="002113F6" w:rsidRDefault="002113F6">
            <w:pPr>
              <w:pStyle w:val="ConsPlusNormal"/>
              <w:jc w:val="center"/>
            </w:pPr>
            <w:r>
              <w:t>1105658015231</w:t>
            </w:r>
          </w:p>
        </w:tc>
        <w:tc>
          <w:tcPr>
            <w:tcW w:w="1814" w:type="dxa"/>
          </w:tcPr>
          <w:p w:rsidR="002113F6" w:rsidRDefault="002113F6">
            <w:pPr>
              <w:pStyle w:val="ConsPlusNormal"/>
              <w:jc w:val="center"/>
            </w:pPr>
            <w:r>
              <w:t>5609077305</w:t>
            </w:r>
          </w:p>
        </w:tc>
        <w:tc>
          <w:tcPr>
            <w:tcW w:w="2551" w:type="dxa"/>
          </w:tcPr>
          <w:p w:rsidR="002113F6" w:rsidRDefault="002113F6">
            <w:pPr>
              <w:pStyle w:val="ConsPlusNormal"/>
              <w:jc w:val="center"/>
            </w:pPr>
            <w:r>
              <w:t>N (56)-230-СТ(П) "16" сентября 2016 г.</w:t>
            </w:r>
          </w:p>
        </w:tc>
        <w:tc>
          <w:tcPr>
            <w:tcW w:w="3742" w:type="dxa"/>
          </w:tcPr>
          <w:p w:rsidR="002113F6" w:rsidRDefault="002113F6">
            <w:pPr>
              <w:pStyle w:val="ConsPlusNormal"/>
              <w:jc w:val="center"/>
            </w:pPr>
            <w:r>
              <w:t>460048, г. Оренбург, ул. Монтажников, д. 22/1.</w:t>
            </w:r>
          </w:p>
        </w:tc>
        <w:tc>
          <w:tcPr>
            <w:tcW w:w="2608" w:type="dxa"/>
          </w:tcPr>
          <w:p w:rsidR="002113F6" w:rsidRDefault="002113F6">
            <w:pPr>
              <w:pStyle w:val="ConsPlusNormal"/>
              <w:jc w:val="center"/>
            </w:pPr>
            <w:r>
              <w:t>сбор, транспортирование отходов III - IV классов опасности</w:t>
            </w:r>
          </w:p>
        </w:tc>
      </w:tr>
      <w:tr w:rsidR="002113F6">
        <w:tc>
          <w:tcPr>
            <w:tcW w:w="624" w:type="dxa"/>
          </w:tcPr>
          <w:p w:rsidR="002113F6" w:rsidRDefault="002113F6">
            <w:pPr>
              <w:pStyle w:val="ConsPlusNormal"/>
              <w:jc w:val="center"/>
            </w:pPr>
            <w:r>
              <w:t>111</w:t>
            </w:r>
          </w:p>
        </w:tc>
        <w:tc>
          <w:tcPr>
            <w:tcW w:w="3628" w:type="dxa"/>
          </w:tcPr>
          <w:p w:rsidR="002113F6" w:rsidRDefault="002113F6">
            <w:pPr>
              <w:pStyle w:val="ConsPlusNormal"/>
              <w:jc w:val="center"/>
            </w:pPr>
            <w:r>
              <w:t>Муниципальное унитарное предприятие "Тепловые и водопроводные сети"</w:t>
            </w:r>
          </w:p>
        </w:tc>
        <w:tc>
          <w:tcPr>
            <w:tcW w:w="2835" w:type="dxa"/>
          </w:tcPr>
          <w:p w:rsidR="002113F6" w:rsidRDefault="002113F6">
            <w:pPr>
              <w:pStyle w:val="ConsPlusNormal"/>
              <w:jc w:val="center"/>
            </w:pPr>
            <w:r>
              <w:t>МУП "ТВС"</w:t>
            </w:r>
          </w:p>
        </w:tc>
        <w:tc>
          <w:tcPr>
            <w:tcW w:w="2551" w:type="dxa"/>
          </w:tcPr>
          <w:p w:rsidR="002113F6" w:rsidRDefault="002113F6">
            <w:pPr>
              <w:pStyle w:val="ConsPlusNormal"/>
              <w:jc w:val="center"/>
            </w:pPr>
            <w:r>
              <w:t>1065601004655</w:t>
            </w:r>
          </w:p>
        </w:tc>
        <w:tc>
          <w:tcPr>
            <w:tcW w:w="1814" w:type="dxa"/>
          </w:tcPr>
          <w:p w:rsidR="002113F6" w:rsidRDefault="002113F6">
            <w:pPr>
              <w:pStyle w:val="ConsPlusNormal"/>
              <w:jc w:val="center"/>
            </w:pPr>
            <w:r>
              <w:t>5621006572</w:t>
            </w:r>
          </w:p>
        </w:tc>
        <w:tc>
          <w:tcPr>
            <w:tcW w:w="2551" w:type="dxa"/>
          </w:tcPr>
          <w:p w:rsidR="002113F6" w:rsidRDefault="002113F6">
            <w:pPr>
              <w:pStyle w:val="ConsPlusNormal"/>
              <w:jc w:val="center"/>
            </w:pPr>
            <w:r>
              <w:t>N (56)-1765-СТ от 06.10.2016</w:t>
            </w:r>
          </w:p>
        </w:tc>
        <w:tc>
          <w:tcPr>
            <w:tcW w:w="3742" w:type="dxa"/>
          </w:tcPr>
          <w:p w:rsidR="002113F6" w:rsidRDefault="002113F6">
            <w:pPr>
              <w:pStyle w:val="ConsPlusNormal"/>
              <w:jc w:val="center"/>
            </w:pPr>
            <w:r>
              <w:t>461830, Оренбургская область, Александровский район, с. Александровка, ул. Заречная, д. 8</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lastRenderedPageBreak/>
              <w:t>112</w:t>
            </w:r>
          </w:p>
        </w:tc>
        <w:tc>
          <w:tcPr>
            <w:tcW w:w="3628" w:type="dxa"/>
          </w:tcPr>
          <w:p w:rsidR="002113F6" w:rsidRDefault="002113F6">
            <w:pPr>
              <w:pStyle w:val="ConsPlusNormal"/>
              <w:jc w:val="center"/>
            </w:pPr>
            <w:r>
              <w:t>Муниципальное предприятие жилищно-коммунального хозяйства "Искра" администрации муниципального образования Горный сельсовет Оренбургского района Оренбургской области</w:t>
            </w:r>
          </w:p>
        </w:tc>
        <w:tc>
          <w:tcPr>
            <w:tcW w:w="2835" w:type="dxa"/>
          </w:tcPr>
          <w:p w:rsidR="002113F6" w:rsidRDefault="002113F6">
            <w:pPr>
              <w:pStyle w:val="ConsPlusNormal"/>
              <w:jc w:val="center"/>
            </w:pPr>
            <w:r>
              <w:t>МП ЖКХ "Искра"</w:t>
            </w:r>
          </w:p>
        </w:tc>
        <w:tc>
          <w:tcPr>
            <w:tcW w:w="2551" w:type="dxa"/>
          </w:tcPr>
          <w:p w:rsidR="002113F6" w:rsidRDefault="002113F6">
            <w:pPr>
              <w:pStyle w:val="ConsPlusNormal"/>
              <w:jc w:val="center"/>
            </w:pPr>
            <w:r>
              <w:t>1065638051643</w:t>
            </w:r>
          </w:p>
        </w:tc>
        <w:tc>
          <w:tcPr>
            <w:tcW w:w="1814" w:type="dxa"/>
          </w:tcPr>
          <w:p w:rsidR="002113F6" w:rsidRDefault="002113F6">
            <w:pPr>
              <w:pStyle w:val="ConsPlusNormal"/>
              <w:jc w:val="center"/>
            </w:pPr>
            <w:r>
              <w:t>5638030904</w:t>
            </w:r>
          </w:p>
        </w:tc>
        <w:tc>
          <w:tcPr>
            <w:tcW w:w="2551" w:type="dxa"/>
          </w:tcPr>
          <w:p w:rsidR="002113F6" w:rsidRDefault="002113F6">
            <w:pPr>
              <w:pStyle w:val="ConsPlusNormal"/>
              <w:jc w:val="center"/>
            </w:pPr>
            <w:r>
              <w:t>N (56)-1815-СТ "12" октября 2016 г.</w:t>
            </w:r>
          </w:p>
        </w:tc>
        <w:tc>
          <w:tcPr>
            <w:tcW w:w="3742" w:type="dxa"/>
          </w:tcPr>
          <w:p w:rsidR="002113F6" w:rsidRDefault="002113F6">
            <w:pPr>
              <w:pStyle w:val="ConsPlusNormal"/>
              <w:jc w:val="center"/>
            </w:pPr>
            <w:r>
              <w:t>461830, Оренбургская область, Оренбургский р-н, п. Горный, ул. Центральная д. 6А.</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113</w:t>
            </w:r>
          </w:p>
        </w:tc>
        <w:tc>
          <w:tcPr>
            <w:tcW w:w="3628" w:type="dxa"/>
          </w:tcPr>
          <w:p w:rsidR="002113F6" w:rsidRDefault="002113F6">
            <w:pPr>
              <w:pStyle w:val="ConsPlusNormal"/>
              <w:jc w:val="center"/>
            </w:pPr>
            <w:r>
              <w:t>Индивидуальный предприниматель Гаевская В.А.</w:t>
            </w:r>
          </w:p>
        </w:tc>
        <w:tc>
          <w:tcPr>
            <w:tcW w:w="2835" w:type="dxa"/>
          </w:tcPr>
          <w:p w:rsidR="002113F6" w:rsidRDefault="002113F6">
            <w:pPr>
              <w:pStyle w:val="ConsPlusNormal"/>
              <w:jc w:val="center"/>
            </w:pPr>
            <w:r>
              <w:t>ИП Гаевская В.А.</w:t>
            </w:r>
          </w:p>
        </w:tc>
        <w:tc>
          <w:tcPr>
            <w:tcW w:w="2551" w:type="dxa"/>
          </w:tcPr>
          <w:p w:rsidR="002113F6" w:rsidRDefault="002113F6">
            <w:pPr>
              <w:pStyle w:val="ConsPlusNormal"/>
              <w:jc w:val="center"/>
            </w:pPr>
            <w:r>
              <w:t>315565800064809</w:t>
            </w:r>
          </w:p>
        </w:tc>
        <w:tc>
          <w:tcPr>
            <w:tcW w:w="1814" w:type="dxa"/>
          </w:tcPr>
          <w:p w:rsidR="002113F6" w:rsidRDefault="002113F6">
            <w:pPr>
              <w:pStyle w:val="ConsPlusNormal"/>
              <w:jc w:val="center"/>
            </w:pPr>
            <w:r>
              <w:t>561404661867</w:t>
            </w:r>
          </w:p>
        </w:tc>
        <w:tc>
          <w:tcPr>
            <w:tcW w:w="2551" w:type="dxa"/>
          </w:tcPr>
          <w:p w:rsidR="002113F6" w:rsidRDefault="002113F6">
            <w:pPr>
              <w:pStyle w:val="ConsPlusNormal"/>
              <w:jc w:val="center"/>
            </w:pPr>
            <w:r>
              <w:t>N (56)-1836-СТ "14" октября 2016 г.</w:t>
            </w:r>
          </w:p>
        </w:tc>
        <w:tc>
          <w:tcPr>
            <w:tcW w:w="3742" w:type="dxa"/>
          </w:tcPr>
          <w:p w:rsidR="002113F6" w:rsidRDefault="002113F6">
            <w:pPr>
              <w:pStyle w:val="ConsPlusNormal"/>
              <w:jc w:val="center"/>
            </w:pPr>
            <w:r>
              <w:t>462401, Оренбургская область, г. Орск, пл. Менделеева, д. 5-6</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114</w:t>
            </w:r>
          </w:p>
        </w:tc>
        <w:tc>
          <w:tcPr>
            <w:tcW w:w="3628" w:type="dxa"/>
          </w:tcPr>
          <w:p w:rsidR="002113F6" w:rsidRDefault="002113F6">
            <w:pPr>
              <w:pStyle w:val="ConsPlusNormal"/>
              <w:jc w:val="center"/>
            </w:pPr>
            <w:r>
              <w:t>Индивидуальный предприниматель Мезин В.С.</w:t>
            </w:r>
          </w:p>
        </w:tc>
        <w:tc>
          <w:tcPr>
            <w:tcW w:w="2835" w:type="dxa"/>
          </w:tcPr>
          <w:p w:rsidR="002113F6" w:rsidRDefault="002113F6">
            <w:pPr>
              <w:pStyle w:val="ConsPlusNormal"/>
              <w:jc w:val="center"/>
            </w:pPr>
            <w:r>
              <w:t>ИП Мезин В.С.</w:t>
            </w:r>
          </w:p>
        </w:tc>
        <w:tc>
          <w:tcPr>
            <w:tcW w:w="2551" w:type="dxa"/>
          </w:tcPr>
          <w:p w:rsidR="002113F6" w:rsidRDefault="002113F6">
            <w:pPr>
              <w:pStyle w:val="ConsPlusNormal"/>
              <w:jc w:val="center"/>
            </w:pPr>
            <w:r>
              <w:t>312565803000415</w:t>
            </w:r>
          </w:p>
        </w:tc>
        <w:tc>
          <w:tcPr>
            <w:tcW w:w="1814" w:type="dxa"/>
          </w:tcPr>
          <w:p w:rsidR="002113F6" w:rsidRDefault="002113F6">
            <w:pPr>
              <w:pStyle w:val="ConsPlusNormal"/>
              <w:jc w:val="center"/>
            </w:pPr>
            <w:r>
              <w:t>561410804993</w:t>
            </w:r>
          </w:p>
        </w:tc>
        <w:tc>
          <w:tcPr>
            <w:tcW w:w="2551" w:type="dxa"/>
          </w:tcPr>
          <w:p w:rsidR="002113F6" w:rsidRDefault="002113F6">
            <w:pPr>
              <w:pStyle w:val="ConsPlusNormal"/>
              <w:jc w:val="center"/>
            </w:pPr>
            <w:r>
              <w:t>N (56)-1835-СТ "14" октября 2016 г.</w:t>
            </w:r>
          </w:p>
        </w:tc>
        <w:tc>
          <w:tcPr>
            <w:tcW w:w="3742" w:type="dxa"/>
          </w:tcPr>
          <w:p w:rsidR="002113F6" w:rsidRDefault="002113F6">
            <w:pPr>
              <w:pStyle w:val="ConsPlusNormal"/>
              <w:jc w:val="center"/>
            </w:pPr>
            <w:r>
              <w:t>462409, Оренбургская область, г. Орск, ул. Цветочная, д. 16</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115</w:t>
            </w:r>
          </w:p>
        </w:tc>
        <w:tc>
          <w:tcPr>
            <w:tcW w:w="3628" w:type="dxa"/>
          </w:tcPr>
          <w:p w:rsidR="002113F6" w:rsidRDefault="002113F6">
            <w:pPr>
              <w:pStyle w:val="ConsPlusNormal"/>
              <w:jc w:val="center"/>
            </w:pPr>
            <w:r>
              <w:t>Муниципальное унитарное предприятие "Новосергиевское жилищно-коммунальное хозяйство"</w:t>
            </w:r>
          </w:p>
        </w:tc>
        <w:tc>
          <w:tcPr>
            <w:tcW w:w="2835" w:type="dxa"/>
          </w:tcPr>
          <w:p w:rsidR="002113F6" w:rsidRDefault="002113F6">
            <w:pPr>
              <w:pStyle w:val="ConsPlusNormal"/>
              <w:jc w:val="center"/>
            </w:pPr>
            <w:r>
              <w:t>МУП "Новосергиевское ЖКХ"</w:t>
            </w:r>
          </w:p>
        </w:tc>
        <w:tc>
          <w:tcPr>
            <w:tcW w:w="2551" w:type="dxa"/>
          </w:tcPr>
          <w:p w:rsidR="002113F6" w:rsidRDefault="002113F6">
            <w:pPr>
              <w:pStyle w:val="ConsPlusNormal"/>
              <w:jc w:val="center"/>
            </w:pPr>
            <w:r>
              <w:t>1025602666605</w:t>
            </w:r>
          </w:p>
        </w:tc>
        <w:tc>
          <w:tcPr>
            <w:tcW w:w="1814" w:type="dxa"/>
          </w:tcPr>
          <w:p w:rsidR="002113F6" w:rsidRDefault="002113F6">
            <w:pPr>
              <w:pStyle w:val="ConsPlusNormal"/>
              <w:jc w:val="center"/>
            </w:pPr>
            <w:r>
              <w:t>5636000478</w:t>
            </w:r>
          </w:p>
        </w:tc>
        <w:tc>
          <w:tcPr>
            <w:tcW w:w="2551" w:type="dxa"/>
          </w:tcPr>
          <w:p w:rsidR="002113F6" w:rsidRDefault="002113F6">
            <w:pPr>
              <w:pStyle w:val="ConsPlusNormal"/>
              <w:jc w:val="center"/>
            </w:pPr>
            <w:r>
              <w:t>N (56)-1952-СТ "25" октября 2016 г.</w:t>
            </w:r>
          </w:p>
        </w:tc>
        <w:tc>
          <w:tcPr>
            <w:tcW w:w="3742" w:type="dxa"/>
          </w:tcPr>
          <w:p w:rsidR="002113F6" w:rsidRDefault="002113F6">
            <w:pPr>
              <w:pStyle w:val="ConsPlusNormal"/>
              <w:jc w:val="center"/>
            </w:pPr>
            <w:r>
              <w:t>461201, Оренбургская область, Новосергиевский р-он, п. Новосергиевка, ул. Московская, д. 19.</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116</w:t>
            </w:r>
          </w:p>
        </w:tc>
        <w:tc>
          <w:tcPr>
            <w:tcW w:w="3628" w:type="dxa"/>
          </w:tcPr>
          <w:p w:rsidR="002113F6" w:rsidRDefault="002113F6">
            <w:pPr>
              <w:pStyle w:val="ConsPlusNormal"/>
              <w:jc w:val="center"/>
            </w:pPr>
            <w:r>
              <w:t>Общество с ограниченной ответственностью "Кувандыкская производственно-строительная компания"</w:t>
            </w:r>
          </w:p>
        </w:tc>
        <w:tc>
          <w:tcPr>
            <w:tcW w:w="2835" w:type="dxa"/>
          </w:tcPr>
          <w:p w:rsidR="002113F6" w:rsidRDefault="002113F6">
            <w:pPr>
              <w:pStyle w:val="ConsPlusNormal"/>
              <w:jc w:val="center"/>
            </w:pPr>
            <w:r>
              <w:t>ООО "КПСК"</w:t>
            </w:r>
          </w:p>
        </w:tc>
        <w:tc>
          <w:tcPr>
            <w:tcW w:w="2551" w:type="dxa"/>
          </w:tcPr>
          <w:p w:rsidR="002113F6" w:rsidRDefault="002113F6">
            <w:pPr>
              <w:pStyle w:val="ConsPlusNormal"/>
              <w:jc w:val="center"/>
            </w:pPr>
            <w:r>
              <w:t>1155658008296</w:t>
            </w:r>
          </w:p>
        </w:tc>
        <w:tc>
          <w:tcPr>
            <w:tcW w:w="1814" w:type="dxa"/>
          </w:tcPr>
          <w:p w:rsidR="002113F6" w:rsidRDefault="002113F6">
            <w:pPr>
              <w:pStyle w:val="ConsPlusNormal"/>
              <w:jc w:val="center"/>
            </w:pPr>
            <w:r>
              <w:t>5605021990</w:t>
            </w:r>
          </w:p>
        </w:tc>
        <w:tc>
          <w:tcPr>
            <w:tcW w:w="2551" w:type="dxa"/>
          </w:tcPr>
          <w:p w:rsidR="002113F6" w:rsidRDefault="002113F6">
            <w:pPr>
              <w:pStyle w:val="ConsPlusNormal"/>
              <w:jc w:val="center"/>
            </w:pPr>
            <w:r>
              <w:t>N (56)-1950-СТ "25" октября 2016 г.</w:t>
            </w:r>
          </w:p>
        </w:tc>
        <w:tc>
          <w:tcPr>
            <w:tcW w:w="3742" w:type="dxa"/>
          </w:tcPr>
          <w:p w:rsidR="002113F6" w:rsidRDefault="002113F6">
            <w:pPr>
              <w:pStyle w:val="ConsPlusNormal"/>
              <w:jc w:val="center"/>
            </w:pPr>
            <w:r>
              <w:t>462244, Оренбургская обл., г. Кувандык, ул. Дальняя, д. 10А</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117</w:t>
            </w:r>
          </w:p>
        </w:tc>
        <w:tc>
          <w:tcPr>
            <w:tcW w:w="3628" w:type="dxa"/>
          </w:tcPr>
          <w:p w:rsidR="002113F6" w:rsidRDefault="002113F6">
            <w:pPr>
              <w:pStyle w:val="ConsPlusNormal"/>
              <w:jc w:val="center"/>
            </w:pPr>
            <w:r>
              <w:t>Акционерное Общество "Газпром газораспределение Оренбург"</w:t>
            </w:r>
          </w:p>
        </w:tc>
        <w:tc>
          <w:tcPr>
            <w:tcW w:w="2835" w:type="dxa"/>
          </w:tcPr>
          <w:p w:rsidR="002113F6" w:rsidRDefault="002113F6">
            <w:pPr>
              <w:pStyle w:val="ConsPlusNormal"/>
              <w:jc w:val="center"/>
            </w:pPr>
            <w:r>
              <w:t>АО "Газпром газораспределение Оренбург"</w:t>
            </w:r>
          </w:p>
        </w:tc>
        <w:tc>
          <w:tcPr>
            <w:tcW w:w="2551" w:type="dxa"/>
          </w:tcPr>
          <w:p w:rsidR="002113F6" w:rsidRDefault="002113F6">
            <w:pPr>
              <w:pStyle w:val="ConsPlusNormal"/>
              <w:jc w:val="center"/>
            </w:pPr>
            <w:r>
              <w:t>1025601022512</w:t>
            </w:r>
          </w:p>
        </w:tc>
        <w:tc>
          <w:tcPr>
            <w:tcW w:w="1814" w:type="dxa"/>
          </w:tcPr>
          <w:p w:rsidR="002113F6" w:rsidRDefault="002113F6">
            <w:pPr>
              <w:pStyle w:val="ConsPlusNormal"/>
              <w:jc w:val="center"/>
            </w:pPr>
            <w:r>
              <w:t>5610010369</w:t>
            </w:r>
          </w:p>
        </w:tc>
        <w:tc>
          <w:tcPr>
            <w:tcW w:w="2551" w:type="dxa"/>
          </w:tcPr>
          <w:p w:rsidR="002113F6" w:rsidRDefault="002113F6">
            <w:pPr>
              <w:pStyle w:val="ConsPlusNormal"/>
              <w:jc w:val="center"/>
            </w:pPr>
            <w:r>
              <w:t>N (56)-2079-Т от 08.11.2016</w:t>
            </w:r>
          </w:p>
        </w:tc>
        <w:tc>
          <w:tcPr>
            <w:tcW w:w="3742" w:type="dxa"/>
          </w:tcPr>
          <w:p w:rsidR="002113F6" w:rsidRDefault="002113F6">
            <w:pPr>
              <w:pStyle w:val="ConsPlusNormal"/>
              <w:jc w:val="center"/>
            </w:pPr>
            <w:r>
              <w:t>460000, г. Оренбург, ул. Краснознаменная, 39</w:t>
            </w:r>
          </w:p>
        </w:tc>
        <w:tc>
          <w:tcPr>
            <w:tcW w:w="2608" w:type="dxa"/>
          </w:tcPr>
          <w:p w:rsidR="002113F6" w:rsidRDefault="002113F6">
            <w:pPr>
              <w:pStyle w:val="ConsPlusNormal"/>
              <w:jc w:val="center"/>
            </w:pPr>
            <w:r>
              <w:t>транспортирование отходов I - IV классов опасности</w:t>
            </w:r>
          </w:p>
        </w:tc>
      </w:tr>
      <w:tr w:rsidR="002113F6">
        <w:tc>
          <w:tcPr>
            <w:tcW w:w="624" w:type="dxa"/>
          </w:tcPr>
          <w:p w:rsidR="002113F6" w:rsidRDefault="002113F6">
            <w:pPr>
              <w:pStyle w:val="ConsPlusNormal"/>
              <w:jc w:val="center"/>
            </w:pPr>
            <w:r>
              <w:t>118</w:t>
            </w:r>
          </w:p>
        </w:tc>
        <w:tc>
          <w:tcPr>
            <w:tcW w:w="3628" w:type="dxa"/>
          </w:tcPr>
          <w:p w:rsidR="002113F6" w:rsidRDefault="002113F6">
            <w:pPr>
              <w:pStyle w:val="ConsPlusNormal"/>
              <w:jc w:val="center"/>
            </w:pPr>
            <w:r>
              <w:t>Муниципальное унитарное предприятие коммунального хозяйства города Бузулука "Благоустройство"</w:t>
            </w:r>
          </w:p>
        </w:tc>
        <w:tc>
          <w:tcPr>
            <w:tcW w:w="2835" w:type="dxa"/>
          </w:tcPr>
          <w:p w:rsidR="002113F6" w:rsidRDefault="002113F6">
            <w:pPr>
              <w:pStyle w:val="ConsPlusNormal"/>
              <w:jc w:val="center"/>
            </w:pPr>
            <w:r>
              <w:t>МУП коммунального хоз-ва города Бузулука "Благоустройство"</w:t>
            </w:r>
          </w:p>
        </w:tc>
        <w:tc>
          <w:tcPr>
            <w:tcW w:w="2551" w:type="dxa"/>
          </w:tcPr>
          <w:p w:rsidR="002113F6" w:rsidRDefault="002113F6">
            <w:pPr>
              <w:pStyle w:val="ConsPlusNormal"/>
              <w:jc w:val="center"/>
            </w:pPr>
            <w:r>
              <w:t>1035601204165</w:t>
            </w:r>
          </w:p>
        </w:tc>
        <w:tc>
          <w:tcPr>
            <w:tcW w:w="1814" w:type="dxa"/>
          </w:tcPr>
          <w:p w:rsidR="002113F6" w:rsidRDefault="002113F6">
            <w:pPr>
              <w:pStyle w:val="ConsPlusNormal"/>
              <w:jc w:val="center"/>
            </w:pPr>
            <w:r>
              <w:t>5603013496</w:t>
            </w:r>
          </w:p>
        </w:tc>
        <w:tc>
          <w:tcPr>
            <w:tcW w:w="2551" w:type="dxa"/>
          </w:tcPr>
          <w:p w:rsidR="002113F6" w:rsidRDefault="002113F6">
            <w:pPr>
              <w:pStyle w:val="ConsPlusNormal"/>
              <w:jc w:val="center"/>
            </w:pPr>
            <w:r>
              <w:t>N (56)-2080-СТ от 08.11.2016</w:t>
            </w:r>
          </w:p>
        </w:tc>
        <w:tc>
          <w:tcPr>
            <w:tcW w:w="3742" w:type="dxa"/>
          </w:tcPr>
          <w:p w:rsidR="002113F6" w:rsidRDefault="002113F6">
            <w:pPr>
              <w:pStyle w:val="ConsPlusNormal"/>
              <w:jc w:val="center"/>
            </w:pPr>
            <w:r>
              <w:t>461040, Оренбургская область, Бузулукский район, г. Бузулук, ул. Заречная, 5</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119</w:t>
            </w:r>
          </w:p>
        </w:tc>
        <w:tc>
          <w:tcPr>
            <w:tcW w:w="3628" w:type="dxa"/>
          </w:tcPr>
          <w:p w:rsidR="002113F6" w:rsidRDefault="002113F6">
            <w:pPr>
              <w:pStyle w:val="ConsPlusNormal"/>
              <w:jc w:val="center"/>
            </w:pPr>
            <w:r>
              <w:t xml:space="preserve">Муниципальное унитарное предприятие "Илекский </w:t>
            </w:r>
            <w:r>
              <w:lastRenderedPageBreak/>
              <w:t>коммунальщик"</w:t>
            </w:r>
          </w:p>
        </w:tc>
        <w:tc>
          <w:tcPr>
            <w:tcW w:w="2835" w:type="dxa"/>
          </w:tcPr>
          <w:p w:rsidR="002113F6" w:rsidRDefault="002113F6">
            <w:pPr>
              <w:pStyle w:val="ConsPlusNormal"/>
              <w:jc w:val="center"/>
            </w:pPr>
            <w:r>
              <w:lastRenderedPageBreak/>
              <w:t>МУП "Илекский коммунальщик"</w:t>
            </w:r>
          </w:p>
        </w:tc>
        <w:tc>
          <w:tcPr>
            <w:tcW w:w="2551" w:type="dxa"/>
          </w:tcPr>
          <w:p w:rsidR="002113F6" w:rsidRDefault="002113F6">
            <w:pPr>
              <w:pStyle w:val="ConsPlusNormal"/>
              <w:jc w:val="center"/>
            </w:pPr>
            <w:r>
              <w:t>1065636021244</w:t>
            </w:r>
          </w:p>
        </w:tc>
        <w:tc>
          <w:tcPr>
            <w:tcW w:w="1814" w:type="dxa"/>
          </w:tcPr>
          <w:p w:rsidR="002113F6" w:rsidRDefault="002113F6">
            <w:pPr>
              <w:pStyle w:val="ConsPlusNormal"/>
              <w:jc w:val="center"/>
            </w:pPr>
            <w:r>
              <w:t>5629004672</w:t>
            </w:r>
          </w:p>
        </w:tc>
        <w:tc>
          <w:tcPr>
            <w:tcW w:w="2551" w:type="dxa"/>
          </w:tcPr>
          <w:p w:rsidR="002113F6" w:rsidRDefault="002113F6">
            <w:pPr>
              <w:pStyle w:val="ConsPlusNormal"/>
              <w:jc w:val="center"/>
            </w:pPr>
            <w:r>
              <w:t>N (56)-2162-СТ от 16.11.2016</w:t>
            </w:r>
          </w:p>
        </w:tc>
        <w:tc>
          <w:tcPr>
            <w:tcW w:w="3742" w:type="dxa"/>
          </w:tcPr>
          <w:p w:rsidR="002113F6" w:rsidRDefault="002113F6">
            <w:pPr>
              <w:pStyle w:val="ConsPlusNormal"/>
              <w:jc w:val="center"/>
            </w:pPr>
            <w:r>
              <w:t>461350, Оренбургская область, с. Илек, ул. Пионерская, 31</w:t>
            </w:r>
          </w:p>
        </w:tc>
        <w:tc>
          <w:tcPr>
            <w:tcW w:w="2608" w:type="dxa"/>
          </w:tcPr>
          <w:p w:rsidR="002113F6" w:rsidRDefault="002113F6">
            <w:pPr>
              <w:pStyle w:val="ConsPlusNormal"/>
              <w:jc w:val="center"/>
            </w:pPr>
            <w:r>
              <w:t xml:space="preserve">сбор, транспортирование отходов IV класса </w:t>
            </w:r>
            <w:r>
              <w:lastRenderedPageBreak/>
              <w:t>опасности</w:t>
            </w:r>
          </w:p>
        </w:tc>
      </w:tr>
      <w:tr w:rsidR="002113F6">
        <w:tc>
          <w:tcPr>
            <w:tcW w:w="624" w:type="dxa"/>
          </w:tcPr>
          <w:p w:rsidR="002113F6" w:rsidRDefault="002113F6">
            <w:pPr>
              <w:pStyle w:val="ConsPlusNormal"/>
              <w:jc w:val="center"/>
            </w:pPr>
            <w:r>
              <w:lastRenderedPageBreak/>
              <w:t>120</w:t>
            </w:r>
          </w:p>
        </w:tc>
        <w:tc>
          <w:tcPr>
            <w:tcW w:w="3628" w:type="dxa"/>
          </w:tcPr>
          <w:p w:rsidR="002113F6" w:rsidRDefault="002113F6">
            <w:pPr>
              <w:pStyle w:val="ConsPlusNormal"/>
              <w:jc w:val="center"/>
            </w:pPr>
            <w:r>
              <w:t>Индивидуальный предприниматель Сухомлинов Олег Николаевич (переоформлена)</w:t>
            </w:r>
          </w:p>
        </w:tc>
        <w:tc>
          <w:tcPr>
            <w:tcW w:w="2835" w:type="dxa"/>
          </w:tcPr>
          <w:p w:rsidR="002113F6" w:rsidRDefault="002113F6">
            <w:pPr>
              <w:pStyle w:val="ConsPlusNormal"/>
              <w:jc w:val="center"/>
            </w:pPr>
            <w:r>
              <w:t>ИП Сухомлинов О.Н. (переоформленная)</w:t>
            </w:r>
          </w:p>
        </w:tc>
        <w:tc>
          <w:tcPr>
            <w:tcW w:w="2551" w:type="dxa"/>
          </w:tcPr>
          <w:p w:rsidR="002113F6" w:rsidRDefault="002113F6">
            <w:pPr>
              <w:pStyle w:val="ConsPlusNormal"/>
              <w:jc w:val="center"/>
            </w:pPr>
            <w:r>
              <w:t>308565812100423</w:t>
            </w:r>
          </w:p>
        </w:tc>
        <w:tc>
          <w:tcPr>
            <w:tcW w:w="1814" w:type="dxa"/>
          </w:tcPr>
          <w:p w:rsidR="002113F6" w:rsidRDefault="002113F6">
            <w:pPr>
              <w:pStyle w:val="ConsPlusNormal"/>
              <w:jc w:val="center"/>
            </w:pPr>
            <w:r>
              <w:t>560901837438</w:t>
            </w:r>
          </w:p>
        </w:tc>
        <w:tc>
          <w:tcPr>
            <w:tcW w:w="2551" w:type="dxa"/>
          </w:tcPr>
          <w:p w:rsidR="002113F6" w:rsidRDefault="002113F6">
            <w:pPr>
              <w:pStyle w:val="ConsPlusNormal"/>
              <w:jc w:val="center"/>
            </w:pPr>
            <w:r>
              <w:t>(02)-560933-СТБ/П</w:t>
            </w:r>
          </w:p>
        </w:tc>
        <w:tc>
          <w:tcPr>
            <w:tcW w:w="3742" w:type="dxa"/>
          </w:tcPr>
          <w:p w:rsidR="002113F6" w:rsidRDefault="002113F6">
            <w:pPr>
              <w:pStyle w:val="ConsPlusNormal"/>
              <w:jc w:val="center"/>
            </w:pPr>
            <w:r>
              <w:t>461294 Оренбургская область, Переволоцкий район, с. Рычковка, ул. Набережная, д. 5; г. Оренбург, ул. Заводская, д. 30/1;</w:t>
            </w:r>
          </w:p>
          <w:p w:rsidR="002113F6" w:rsidRDefault="002113F6">
            <w:pPr>
              <w:pStyle w:val="ConsPlusNormal"/>
              <w:jc w:val="center"/>
            </w:pPr>
            <w:r>
              <w:t>г. Оренбург, ул. Калининградская, 190</w:t>
            </w:r>
          </w:p>
        </w:tc>
        <w:tc>
          <w:tcPr>
            <w:tcW w:w="2608" w:type="dxa"/>
          </w:tcPr>
          <w:p w:rsidR="002113F6" w:rsidRDefault="002113F6">
            <w:pPr>
              <w:pStyle w:val="ConsPlusNormal"/>
              <w:jc w:val="center"/>
            </w:pPr>
            <w:r>
              <w:t>сбор отходов III - IV класса опасности, транспортирование отходов I - IV класса опасности, обезвреживание отходов III - IV класса опасности</w:t>
            </w:r>
          </w:p>
        </w:tc>
      </w:tr>
      <w:tr w:rsidR="002113F6">
        <w:tc>
          <w:tcPr>
            <w:tcW w:w="624" w:type="dxa"/>
          </w:tcPr>
          <w:p w:rsidR="002113F6" w:rsidRDefault="002113F6">
            <w:pPr>
              <w:pStyle w:val="ConsPlusNormal"/>
              <w:jc w:val="center"/>
            </w:pPr>
            <w:r>
              <w:t>121</w:t>
            </w:r>
          </w:p>
        </w:tc>
        <w:tc>
          <w:tcPr>
            <w:tcW w:w="3628" w:type="dxa"/>
          </w:tcPr>
          <w:p w:rsidR="002113F6" w:rsidRDefault="002113F6">
            <w:pPr>
              <w:pStyle w:val="ConsPlusNormal"/>
              <w:jc w:val="center"/>
            </w:pPr>
            <w:r>
              <w:t>Общество с ограниченной ответственностью "Промышленная экология" (переоформлена)</w:t>
            </w:r>
          </w:p>
        </w:tc>
        <w:tc>
          <w:tcPr>
            <w:tcW w:w="2835" w:type="dxa"/>
          </w:tcPr>
          <w:p w:rsidR="002113F6" w:rsidRDefault="002113F6">
            <w:pPr>
              <w:pStyle w:val="ConsPlusNormal"/>
              <w:jc w:val="center"/>
            </w:pPr>
            <w:r>
              <w:t>ООО "ПромЭко" (переоформлена)</w:t>
            </w:r>
          </w:p>
        </w:tc>
        <w:tc>
          <w:tcPr>
            <w:tcW w:w="2551" w:type="dxa"/>
          </w:tcPr>
          <w:p w:rsidR="002113F6" w:rsidRDefault="002113F6">
            <w:pPr>
              <w:pStyle w:val="ConsPlusNormal"/>
              <w:jc w:val="center"/>
            </w:pPr>
            <w:r>
              <w:t>1165658066474</w:t>
            </w:r>
          </w:p>
        </w:tc>
        <w:tc>
          <w:tcPr>
            <w:tcW w:w="1814" w:type="dxa"/>
          </w:tcPr>
          <w:p w:rsidR="002113F6" w:rsidRDefault="002113F6">
            <w:pPr>
              <w:pStyle w:val="ConsPlusNormal"/>
              <w:jc w:val="center"/>
            </w:pPr>
            <w:r>
              <w:t>5625022053</w:t>
            </w:r>
          </w:p>
        </w:tc>
        <w:tc>
          <w:tcPr>
            <w:tcW w:w="2551" w:type="dxa"/>
          </w:tcPr>
          <w:p w:rsidR="002113F6" w:rsidRDefault="002113F6">
            <w:pPr>
              <w:pStyle w:val="ConsPlusNormal"/>
              <w:jc w:val="center"/>
            </w:pPr>
            <w:r>
              <w:t>(02)-560917-СТОУ/П</w:t>
            </w:r>
          </w:p>
        </w:tc>
        <w:tc>
          <w:tcPr>
            <w:tcW w:w="3742" w:type="dxa"/>
          </w:tcPr>
          <w:p w:rsidR="002113F6" w:rsidRDefault="002113F6">
            <w:pPr>
              <w:pStyle w:val="ConsPlusNormal"/>
              <w:jc w:val="center"/>
            </w:pPr>
            <w:r>
              <w:t>461019, Оренбургская область, Бузулукский район, п. Искра, ул. Зеленая, д. 13;</w:t>
            </w:r>
          </w:p>
          <w:p w:rsidR="002113F6" w:rsidRDefault="002113F6">
            <w:pPr>
              <w:pStyle w:val="ConsPlusNormal"/>
              <w:jc w:val="center"/>
            </w:pPr>
            <w:r>
              <w:t>В пределах угловых точек лицензионных участков нефтяных и газовых месторождений Оренбургской области;</w:t>
            </w:r>
          </w:p>
          <w:p w:rsidR="002113F6" w:rsidRDefault="002113F6">
            <w:pPr>
              <w:pStyle w:val="ConsPlusNormal"/>
              <w:jc w:val="center"/>
            </w:pPr>
            <w:r>
              <w:t>Оренбургская область, Первомайский район, сельсовет МО Володарский, земельный участок расположен в центральной части кадастрового квартала 56:22:0108001, кадастровый номер 56:22:0108001:152;</w:t>
            </w:r>
          </w:p>
          <w:p w:rsidR="002113F6" w:rsidRDefault="002113F6">
            <w:pPr>
              <w:pStyle w:val="ConsPlusNormal"/>
              <w:jc w:val="center"/>
            </w:pPr>
            <w:r>
              <w:t>Оренбургская область, Бузулукский район, земельный участок расположен в центральной части кадастрового квартала 56:08:1808039, кадастровый номер 56:08:180803:11</w:t>
            </w:r>
          </w:p>
        </w:tc>
        <w:tc>
          <w:tcPr>
            <w:tcW w:w="2608" w:type="dxa"/>
          </w:tcPr>
          <w:p w:rsidR="002113F6" w:rsidRDefault="002113F6">
            <w:pPr>
              <w:pStyle w:val="ConsPlusNormal"/>
              <w:jc w:val="center"/>
            </w:pPr>
            <w:r>
              <w:t>сбор, транспортирование, обработка, утилизация отходов III - IV класса опасности</w:t>
            </w:r>
          </w:p>
        </w:tc>
      </w:tr>
      <w:tr w:rsidR="002113F6">
        <w:tc>
          <w:tcPr>
            <w:tcW w:w="624" w:type="dxa"/>
          </w:tcPr>
          <w:p w:rsidR="002113F6" w:rsidRDefault="002113F6">
            <w:pPr>
              <w:pStyle w:val="ConsPlusNormal"/>
              <w:jc w:val="center"/>
            </w:pPr>
            <w:r>
              <w:t>122</w:t>
            </w:r>
          </w:p>
        </w:tc>
        <w:tc>
          <w:tcPr>
            <w:tcW w:w="3628" w:type="dxa"/>
          </w:tcPr>
          <w:p w:rsidR="002113F6" w:rsidRDefault="002113F6">
            <w:pPr>
              <w:pStyle w:val="ConsPlusNormal"/>
              <w:jc w:val="center"/>
            </w:pPr>
            <w:r>
              <w:t>Общество с ограниченной ответственностью "Газпром добыча Оренбург" (переоформлена)</w:t>
            </w:r>
          </w:p>
        </w:tc>
        <w:tc>
          <w:tcPr>
            <w:tcW w:w="2835" w:type="dxa"/>
          </w:tcPr>
          <w:p w:rsidR="002113F6" w:rsidRDefault="002113F6">
            <w:pPr>
              <w:pStyle w:val="ConsPlusNormal"/>
              <w:jc w:val="center"/>
            </w:pPr>
            <w:r>
              <w:t>ООО "Газпром добыча Оренбург"</w:t>
            </w:r>
          </w:p>
        </w:tc>
        <w:tc>
          <w:tcPr>
            <w:tcW w:w="2551" w:type="dxa"/>
          </w:tcPr>
          <w:p w:rsidR="002113F6" w:rsidRDefault="002113F6">
            <w:pPr>
              <w:pStyle w:val="ConsPlusNormal"/>
              <w:jc w:val="center"/>
            </w:pPr>
            <w:r>
              <w:t>1025601028221</w:t>
            </w:r>
          </w:p>
        </w:tc>
        <w:tc>
          <w:tcPr>
            <w:tcW w:w="1814" w:type="dxa"/>
          </w:tcPr>
          <w:p w:rsidR="002113F6" w:rsidRDefault="002113F6">
            <w:pPr>
              <w:pStyle w:val="ConsPlusNormal"/>
              <w:jc w:val="center"/>
            </w:pPr>
            <w:r>
              <w:t>5610058025</w:t>
            </w:r>
          </w:p>
        </w:tc>
        <w:tc>
          <w:tcPr>
            <w:tcW w:w="2551" w:type="dxa"/>
          </w:tcPr>
          <w:p w:rsidR="002113F6" w:rsidRDefault="002113F6">
            <w:pPr>
              <w:pStyle w:val="ConsPlusNormal"/>
              <w:jc w:val="center"/>
            </w:pPr>
            <w:r>
              <w:t>N (56)-2200-СТОУБР/П от 27.06.2019</w:t>
            </w:r>
          </w:p>
        </w:tc>
        <w:tc>
          <w:tcPr>
            <w:tcW w:w="3742" w:type="dxa"/>
          </w:tcPr>
          <w:p w:rsidR="002113F6" w:rsidRDefault="002113F6">
            <w:pPr>
              <w:pStyle w:val="ConsPlusNormal"/>
              <w:jc w:val="center"/>
            </w:pPr>
            <w:r>
              <w:t xml:space="preserve">460058, г. Оренбург, ул. Чкалова, д. 1/2; г. Оренбург, ул. Донгузская, 34 (Управление материально-технологического снабжения и комплектации); Оренбургская </w:t>
            </w:r>
            <w:r>
              <w:lastRenderedPageBreak/>
              <w:t>область, г. Оренбург, п. Ростоши, ул. Дальнореченская, 8 (УЭЗиС); Оренбургская область, Оренбургский район, 3,7 км юго-восточнее с. Дедуровка (очистные сооружения газопромыслового управления (далее - ГПУ) ОС-1); Оренбургская область, Оренбургский район, 4,2 км юго-восточнее с. Нижняя Павловка (очистные сооружения ГПУ ОС-2); г. Оренбург, Центральная, 28 (склад управления связи); Оренбургский район, 12,0 км юго-восточнее с. Бердянка, площадка захоронения твердых отходов (ПЗТО) ГПУ</w:t>
            </w:r>
          </w:p>
        </w:tc>
        <w:tc>
          <w:tcPr>
            <w:tcW w:w="2608" w:type="dxa"/>
          </w:tcPr>
          <w:p w:rsidR="002113F6" w:rsidRDefault="002113F6">
            <w:pPr>
              <w:pStyle w:val="ConsPlusNormal"/>
              <w:jc w:val="center"/>
            </w:pPr>
            <w:r>
              <w:lastRenderedPageBreak/>
              <w:t>сбор, транспортирование, обработка, утилизация, обезвреживание, размещение отходов I - IV классов опасности</w:t>
            </w:r>
          </w:p>
        </w:tc>
      </w:tr>
      <w:tr w:rsidR="002113F6">
        <w:tc>
          <w:tcPr>
            <w:tcW w:w="624" w:type="dxa"/>
          </w:tcPr>
          <w:p w:rsidR="002113F6" w:rsidRDefault="002113F6">
            <w:pPr>
              <w:pStyle w:val="ConsPlusNormal"/>
              <w:jc w:val="center"/>
            </w:pPr>
            <w:r>
              <w:lastRenderedPageBreak/>
              <w:t>123</w:t>
            </w:r>
          </w:p>
        </w:tc>
        <w:tc>
          <w:tcPr>
            <w:tcW w:w="3628" w:type="dxa"/>
          </w:tcPr>
          <w:p w:rsidR="002113F6" w:rsidRDefault="002113F6">
            <w:pPr>
              <w:pStyle w:val="ConsPlusNormal"/>
              <w:jc w:val="center"/>
            </w:pPr>
            <w:r>
              <w:t>Муниципальное унитарное предприятие жилищно-коммунального хозяйства "Наше село" муниципального образования Сакмарский сельсовет Сакмарского района Оренбургской области</w:t>
            </w:r>
          </w:p>
        </w:tc>
        <w:tc>
          <w:tcPr>
            <w:tcW w:w="2835" w:type="dxa"/>
          </w:tcPr>
          <w:p w:rsidR="002113F6" w:rsidRDefault="002113F6">
            <w:pPr>
              <w:pStyle w:val="ConsPlusNormal"/>
              <w:jc w:val="center"/>
            </w:pPr>
            <w:r>
              <w:t>МУП ЖКХ "Наше село"</w:t>
            </w:r>
          </w:p>
        </w:tc>
        <w:tc>
          <w:tcPr>
            <w:tcW w:w="2551" w:type="dxa"/>
          </w:tcPr>
          <w:p w:rsidR="002113F6" w:rsidRDefault="002113F6">
            <w:pPr>
              <w:pStyle w:val="ConsPlusNormal"/>
              <w:jc w:val="center"/>
            </w:pPr>
            <w:r>
              <w:t>1115658016055</w:t>
            </w:r>
          </w:p>
        </w:tc>
        <w:tc>
          <w:tcPr>
            <w:tcW w:w="1814" w:type="dxa"/>
          </w:tcPr>
          <w:p w:rsidR="002113F6" w:rsidRDefault="002113F6">
            <w:pPr>
              <w:pStyle w:val="ConsPlusNormal"/>
              <w:jc w:val="center"/>
            </w:pPr>
            <w:r>
              <w:t>5642021130</w:t>
            </w:r>
          </w:p>
        </w:tc>
        <w:tc>
          <w:tcPr>
            <w:tcW w:w="2551" w:type="dxa"/>
          </w:tcPr>
          <w:p w:rsidR="002113F6" w:rsidRDefault="002113F6">
            <w:pPr>
              <w:pStyle w:val="ConsPlusNormal"/>
              <w:jc w:val="center"/>
            </w:pPr>
            <w:r>
              <w:t>N (56)-2354-СТ от 06.12.2016</w:t>
            </w:r>
          </w:p>
        </w:tc>
        <w:tc>
          <w:tcPr>
            <w:tcW w:w="3742" w:type="dxa"/>
          </w:tcPr>
          <w:p w:rsidR="002113F6" w:rsidRDefault="002113F6">
            <w:pPr>
              <w:pStyle w:val="ConsPlusNormal"/>
              <w:jc w:val="center"/>
            </w:pPr>
            <w:r>
              <w:t>461420, Оренбургская область, Сакмарская область, с. Сакмара, ул. Пролетарская, 36</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124</w:t>
            </w:r>
          </w:p>
        </w:tc>
        <w:tc>
          <w:tcPr>
            <w:tcW w:w="3628" w:type="dxa"/>
          </w:tcPr>
          <w:p w:rsidR="002113F6" w:rsidRDefault="002113F6">
            <w:pPr>
              <w:pStyle w:val="ConsPlusNormal"/>
              <w:jc w:val="center"/>
            </w:pPr>
            <w:r>
              <w:t>Индивидуальный предприниматель Дробышев Михаил Евгеньевич</w:t>
            </w:r>
          </w:p>
        </w:tc>
        <w:tc>
          <w:tcPr>
            <w:tcW w:w="2835" w:type="dxa"/>
          </w:tcPr>
          <w:p w:rsidR="002113F6" w:rsidRDefault="002113F6">
            <w:pPr>
              <w:pStyle w:val="ConsPlusNormal"/>
              <w:jc w:val="center"/>
            </w:pPr>
            <w:r>
              <w:t>ИП Дробышев М.Е.</w:t>
            </w:r>
          </w:p>
        </w:tc>
        <w:tc>
          <w:tcPr>
            <w:tcW w:w="2551" w:type="dxa"/>
          </w:tcPr>
          <w:p w:rsidR="002113F6" w:rsidRDefault="002113F6">
            <w:pPr>
              <w:pStyle w:val="ConsPlusNormal"/>
              <w:jc w:val="center"/>
            </w:pPr>
            <w:r>
              <w:t>307565833500078</w:t>
            </w:r>
          </w:p>
        </w:tc>
        <w:tc>
          <w:tcPr>
            <w:tcW w:w="1814" w:type="dxa"/>
          </w:tcPr>
          <w:p w:rsidR="002113F6" w:rsidRDefault="002113F6">
            <w:pPr>
              <w:pStyle w:val="ConsPlusNormal"/>
              <w:jc w:val="center"/>
            </w:pPr>
            <w:r>
              <w:t>561700381700</w:t>
            </w:r>
          </w:p>
        </w:tc>
        <w:tc>
          <w:tcPr>
            <w:tcW w:w="2551" w:type="dxa"/>
          </w:tcPr>
          <w:p w:rsidR="002113F6" w:rsidRDefault="002113F6">
            <w:pPr>
              <w:pStyle w:val="ConsPlusNormal"/>
              <w:jc w:val="center"/>
            </w:pPr>
            <w:r>
              <w:t>N (56)-2353-СТ от 06.12.2016</w:t>
            </w:r>
          </w:p>
        </w:tc>
        <w:tc>
          <w:tcPr>
            <w:tcW w:w="3742" w:type="dxa"/>
          </w:tcPr>
          <w:p w:rsidR="002113F6" w:rsidRDefault="002113F6">
            <w:pPr>
              <w:pStyle w:val="ConsPlusNormal"/>
              <w:jc w:val="center"/>
            </w:pPr>
            <w:r>
              <w:t>461903, Оренбургская обл., г. Сорочинск, ул. Иркутская, д. 33</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125</w:t>
            </w:r>
          </w:p>
        </w:tc>
        <w:tc>
          <w:tcPr>
            <w:tcW w:w="3628" w:type="dxa"/>
          </w:tcPr>
          <w:p w:rsidR="002113F6" w:rsidRDefault="002113F6">
            <w:pPr>
              <w:pStyle w:val="ConsPlusNormal"/>
              <w:jc w:val="center"/>
            </w:pPr>
            <w:r>
              <w:t>Общество с ограниченной ответственностью "Экоойл"</w:t>
            </w:r>
          </w:p>
        </w:tc>
        <w:tc>
          <w:tcPr>
            <w:tcW w:w="2835" w:type="dxa"/>
          </w:tcPr>
          <w:p w:rsidR="002113F6" w:rsidRDefault="002113F6">
            <w:pPr>
              <w:pStyle w:val="ConsPlusNormal"/>
              <w:jc w:val="center"/>
            </w:pPr>
            <w:r>
              <w:t>ООО "Экоойл"</w:t>
            </w:r>
          </w:p>
        </w:tc>
        <w:tc>
          <w:tcPr>
            <w:tcW w:w="2551" w:type="dxa"/>
          </w:tcPr>
          <w:p w:rsidR="002113F6" w:rsidRDefault="002113F6">
            <w:pPr>
              <w:pStyle w:val="ConsPlusNormal"/>
              <w:jc w:val="center"/>
            </w:pPr>
            <w:r>
              <w:t>1165658051547</w:t>
            </w:r>
          </w:p>
        </w:tc>
        <w:tc>
          <w:tcPr>
            <w:tcW w:w="1814" w:type="dxa"/>
          </w:tcPr>
          <w:p w:rsidR="002113F6" w:rsidRDefault="002113F6">
            <w:pPr>
              <w:pStyle w:val="ConsPlusNormal"/>
              <w:jc w:val="center"/>
            </w:pPr>
            <w:r>
              <w:t>5609179681</w:t>
            </w:r>
          </w:p>
        </w:tc>
        <w:tc>
          <w:tcPr>
            <w:tcW w:w="2551" w:type="dxa"/>
          </w:tcPr>
          <w:p w:rsidR="002113F6" w:rsidRDefault="002113F6">
            <w:pPr>
              <w:pStyle w:val="ConsPlusNormal"/>
              <w:jc w:val="center"/>
            </w:pPr>
            <w:r>
              <w:t>N (56)-2384-СТ от 07.12.2016</w:t>
            </w:r>
          </w:p>
        </w:tc>
        <w:tc>
          <w:tcPr>
            <w:tcW w:w="3742" w:type="dxa"/>
          </w:tcPr>
          <w:p w:rsidR="002113F6" w:rsidRDefault="002113F6">
            <w:pPr>
              <w:pStyle w:val="ConsPlusNormal"/>
              <w:jc w:val="center"/>
            </w:pPr>
            <w:r>
              <w:t>460028, г. Оренбург, ул. Заводская, 30</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126</w:t>
            </w:r>
          </w:p>
        </w:tc>
        <w:tc>
          <w:tcPr>
            <w:tcW w:w="3628" w:type="dxa"/>
          </w:tcPr>
          <w:p w:rsidR="002113F6" w:rsidRDefault="002113F6">
            <w:pPr>
              <w:pStyle w:val="ConsPlusNormal"/>
              <w:jc w:val="center"/>
            </w:pPr>
            <w:r>
              <w:t>Общество с ограниченной ответственностью "Альянс АгроСтрой"</w:t>
            </w:r>
          </w:p>
        </w:tc>
        <w:tc>
          <w:tcPr>
            <w:tcW w:w="2835" w:type="dxa"/>
          </w:tcPr>
          <w:p w:rsidR="002113F6" w:rsidRDefault="002113F6">
            <w:pPr>
              <w:pStyle w:val="ConsPlusNormal"/>
              <w:jc w:val="center"/>
            </w:pPr>
            <w:r>
              <w:t>ООО "Альянс АгроСтрой"</w:t>
            </w:r>
          </w:p>
        </w:tc>
        <w:tc>
          <w:tcPr>
            <w:tcW w:w="2551" w:type="dxa"/>
          </w:tcPr>
          <w:p w:rsidR="002113F6" w:rsidRDefault="002113F6">
            <w:pPr>
              <w:pStyle w:val="ConsPlusNormal"/>
              <w:jc w:val="center"/>
            </w:pPr>
            <w:r>
              <w:t>1145658005052</w:t>
            </w:r>
          </w:p>
        </w:tc>
        <w:tc>
          <w:tcPr>
            <w:tcW w:w="1814" w:type="dxa"/>
          </w:tcPr>
          <w:p w:rsidR="002113F6" w:rsidRDefault="002113F6">
            <w:pPr>
              <w:pStyle w:val="ConsPlusNormal"/>
              <w:jc w:val="center"/>
            </w:pPr>
            <w:r>
              <w:t>5609094893</w:t>
            </w:r>
          </w:p>
        </w:tc>
        <w:tc>
          <w:tcPr>
            <w:tcW w:w="2551" w:type="dxa"/>
          </w:tcPr>
          <w:p w:rsidR="002113F6" w:rsidRDefault="002113F6">
            <w:pPr>
              <w:pStyle w:val="ConsPlusNormal"/>
              <w:jc w:val="center"/>
            </w:pPr>
            <w:r>
              <w:t>N (56)-2440-СТ от 15.12.2016</w:t>
            </w:r>
          </w:p>
        </w:tc>
        <w:tc>
          <w:tcPr>
            <w:tcW w:w="3742" w:type="dxa"/>
          </w:tcPr>
          <w:p w:rsidR="002113F6" w:rsidRDefault="002113F6">
            <w:pPr>
              <w:pStyle w:val="ConsPlusNormal"/>
              <w:jc w:val="center"/>
            </w:pPr>
            <w:r>
              <w:t>460028, г. Оренбург, ул. Шоссейная, д. 30, пом. 2, офис 306</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lastRenderedPageBreak/>
              <w:t>127</w:t>
            </w:r>
          </w:p>
        </w:tc>
        <w:tc>
          <w:tcPr>
            <w:tcW w:w="3628" w:type="dxa"/>
          </w:tcPr>
          <w:p w:rsidR="002113F6" w:rsidRDefault="002113F6">
            <w:pPr>
              <w:pStyle w:val="ConsPlusNormal"/>
              <w:jc w:val="center"/>
            </w:pPr>
            <w:r>
              <w:t>Общество с ограниченной ответственностью "Новокиевский щебеночный завод"</w:t>
            </w:r>
          </w:p>
        </w:tc>
        <w:tc>
          <w:tcPr>
            <w:tcW w:w="2835" w:type="dxa"/>
          </w:tcPr>
          <w:p w:rsidR="002113F6" w:rsidRDefault="002113F6">
            <w:pPr>
              <w:pStyle w:val="ConsPlusNormal"/>
              <w:jc w:val="center"/>
            </w:pPr>
            <w:r>
              <w:t>ООО "НЩЗ"</w:t>
            </w:r>
          </w:p>
        </w:tc>
        <w:tc>
          <w:tcPr>
            <w:tcW w:w="2551" w:type="dxa"/>
          </w:tcPr>
          <w:p w:rsidR="002113F6" w:rsidRDefault="002113F6">
            <w:pPr>
              <w:pStyle w:val="ConsPlusNormal"/>
              <w:jc w:val="center"/>
            </w:pPr>
            <w:r>
              <w:t>1065638051490</w:t>
            </w:r>
          </w:p>
        </w:tc>
        <w:tc>
          <w:tcPr>
            <w:tcW w:w="1814" w:type="dxa"/>
          </w:tcPr>
          <w:p w:rsidR="002113F6" w:rsidRDefault="002113F6">
            <w:pPr>
              <w:pStyle w:val="ConsPlusNormal"/>
              <w:jc w:val="center"/>
            </w:pPr>
            <w:r>
              <w:t>5607020254</w:t>
            </w:r>
          </w:p>
        </w:tc>
        <w:tc>
          <w:tcPr>
            <w:tcW w:w="2551" w:type="dxa"/>
          </w:tcPr>
          <w:p w:rsidR="002113F6" w:rsidRDefault="002113F6">
            <w:pPr>
              <w:pStyle w:val="ConsPlusNormal"/>
              <w:jc w:val="center"/>
            </w:pPr>
            <w:r>
              <w:t>N (56)-2448-ТУ от 16.12.2016</w:t>
            </w:r>
          </w:p>
        </w:tc>
        <w:tc>
          <w:tcPr>
            <w:tcW w:w="3742" w:type="dxa"/>
          </w:tcPr>
          <w:p w:rsidR="002113F6" w:rsidRDefault="002113F6">
            <w:pPr>
              <w:pStyle w:val="ConsPlusNormal"/>
              <w:jc w:val="center"/>
            </w:pPr>
            <w:r>
              <w:t>462375, Оренбургская область, г. Новотроицк, п. Новорудный</w:t>
            </w:r>
          </w:p>
        </w:tc>
        <w:tc>
          <w:tcPr>
            <w:tcW w:w="2608" w:type="dxa"/>
          </w:tcPr>
          <w:p w:rsidR="002113F6" w:rsidRDefault="002113F6">
            <w:pPr>
              <w:pStyle w:val="ConsPlusNormal"/>
              <w:jc w:val="center"/>
            </w:pPr>
            <w:r>
              <w:t>транспортирование, утилизация отходов I - IV классов опасности</w:t>
            </w:r>
          </w:p>
        </w:tc>
      </w:tr>
      <w:tr w:rsidR="002113F6">
        <w:tc>
          <w:tcPr>
            <w:tcW w:w="624" w:type="dxa"/>
          </w:tcPr>
          <w:p w:rsidR="002113F6" w:rsidRDefault="002113F6">
            <w:pPr>
              <w:pStyle w:val="ConsPlusNormal"/>
              <w:jc w:val="center"/>
            </w:pPr>
            <w:r>
              <w:t>128</w:t>
            </w:r>
          </w:p>
        </w:tc>
        <w:tc>
          <w:tcPr>
            <w:tcW w:w="3628" w:type="dxa"/>
          </w:tcPr>
          <w:p w:rsidR="002113F6" w:rsidRDefault="002113F6">
            <w:pPr>
              <w:pStyle w:val="ConsPlusNormal"/>
              <w:jc w:val="center"/>
            </w:pPr>
            <w:r>
              <w:t>Муниципальное предприятие жилищно-коммунального хозяйства "Нежинка" муниципального образования Нежинский сельсовет Оренбургского района Оренбургской области</w:t>
            </w:r>
          </w:p>
        </w:tc>
        <w:tc>
          <w:tcPr>
            <w:tcW w:w="2835" w:type="dxa"/>
          </w:tcPr>
          <w:p w:rsidR="002113F6" w:rsidRDefault="002113F6">
            <w:pPr>
              <w:pStyle w:val="ConsPlusNormal"/>
              <w:jc w:val="center"/>
            </w:pPr>
            <w:r>
              <w:t>МП ЖКХ "Нежинка"</w:t>
            </w:r>
          </w:p>
        </w:tc>
        <w:tc>
          <w:tcPr>
            <w:tcW w:w="2551" w:type="dxa"/>
          </w:tcPr>
          <w:p w:rsidR="002113F6" w:rsidRDefault="002113F6">
            <w:pPr>
              <w:pStyle w:val="ConsPlusNormal"/>
              <w:jc w:val="center"/>
            </w:pPr>
            <w:r>
              <w:t>1065638052094</w:t>
            </w:r>
          </w:p>
        </w:tc>
        <w:tc>
          <w:tcPr>
            <w:tcW w:w="1814" w:type="dxa"/>
          </w:tcPr>
          <w:p w:rsidR="002113F6" w:rsidRDefault="002113F6">
            <w:pPr>
              <w:pStyle w:val="ConsPlusNormal"/>
              <w:jc w:val="center"/>
            </w:pPr>
            <w:r>
              <w:t>5638031263</w:t>
            </w:r>
          </w:p>
        </w:tc>
        <w:tc>
          <w:tcPr>
            <w:tcW w:w="2551" w:type="dxa"/>
          </w:tcPr>
          <w:p w:rsidR="002113F6" w:rsidRDefault="002113F6">
            <w:pPr>
              <w:pStyle w:val="ConsPlusNormal"/>
              <w:jc w:val="center"/>
            </w:pPr>
            <w:r>
              <w:t>N (56)-1814-СТ/П от 22.12.2016</w:t>
            </w:r>
          </w:p>
        </w:tc>
        <w:tc>
          <w:tcPr>
            <w:tcW w:w="3742" w:type="dxa"/>
          </w:tcPr>
          <w:p w:rsidR="002113F6" w:rsidRDefault="002113F6">
            <w:pPr>
              <w:pStyle w:val="ConsPlusNormal"/>
              <w:jc w:val="center"/>
            </w:pPr>
            <w:r>
              <w:t>460520, Оренбургская область, Оренбургский р-он, с. Нежинка, ул. Куйбышева д. 45.</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129</w:t>
            </w:r>
          </w:p>
        </w:tc>
        <w:tc>
          <w:tcPr>
            <w:tcW w:w="3628" w:type="dxa"/>
          </w:tcPr>
          <w:p w:rsidR="002113F6" w:rsidRDefault="002113F6">
            <w:pPr>
              <w:pStyle w:val="ConsPlusNormal"/>
              <w:jc w:val="center"/>
            </w:pPr>
            <w:r>
              <w:t>Общество с ограниченной ответственностью "Ветеран"</w:t>
            </w:r>
          </w:p>
        </w:tc>
        <w:tc>
          <w:tcPr>
            <w:tcW w:w="2835" w:type="dxa"/>
          </w:tcPr>
          <w:p w:rsidR="002113F6" w:rsidRDefault="002113F6">
            <w:pPr>
              <w:pStyle w:val="ConsPlusNormal"/>
              <w:jc w:val="center"/>
            </w:pPr>
            <w:r>
              <w:t>ООО "Ветеран"</w:t>
            </w:r>
          </w:p>
        </w:tc>
        <w:tc>
          <w:tcPr>
            <w:tcW w:w="2551" w:type="dxa"/>
          </w:tcPr>
          <w:p w:rsidR="002113F6" w:rsidRDefault="002113F6">
            <w:pPr>
              <w:pStyle w:val="ConsPlusNormal"/>
              <w:jc w:val="center"/>
            </w:pPr>
            <w:r>
              <w:t>1025600575626</w:t>
            </w:r>
          </w:p>
        </w:tc>
        <w:tc>
          <w:tcPr>
            <w:tcW w:w="1814" w:type="dxa"/>
          </w:tcPr>
          <w:p w:rsidR="002113F6" w:rsidRDefault="002113F6">
            <w:pPr>
              <w:pStyle w:val="ConsPlusNormal"/>
              <w:jc w:val="center"/>
            </w:pPr>
            <w:r>
              <w:t>5603007580</w:t>
            </w:r>
          </w:p>
        </w:tc>
        <w:tc>
          <w:tcPr>
            <w:tcW w:w="2551" w:type="dxa"/>
          </w:tcPr>
          <w:p w:rsidR="002113F6" w:rsidRDefault="002113F6">
            <w:pPr>
              <w:pStyle w:val="ConsPlusNormal"/>
              <w:jc w:val="center"/>
            </w:pPr>
            <w:r>
              <w:t>N (56)-2567-СТ от 27.12.2016</w:t>
            </w:r>
          </w:p>
        </w:tc>
        <w:tc>
          <w:tcPr>
            <w:tcW w:w="3742" w:type="dxa"/>
          </w:tcPr>
          <w:p w:rsidR="002113F6" w:rsidRDefault="002113F6">
            <w:pPr>
              <w:pStyle w:val="ConsPlusNormal"/>
              <w:jc w:val="center"/>
            </w:pPr>
            <w:r>
              <w:t>461040, Оренбургская область, г. Бузулук, ул. Магистральная, 7</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130</w:t>
            </w:r>
          </w:p>
        </w:tc>
        <w:tc>
          <w:tcPr>
            <w:tcW w:w="3628" w:type="dxa"/>
          </w:tcPr>
          <w:p w:rsidR="002113F6" w:rsidRDefault="002113F6">
            <w:pPr>
              <w:pStyle w:val="ConsPlusNormal"/>
              <w:jc w:val="center"/>
            </w:pPr>
            <w:r>
              <w:t>Общество с ограниченной ответственностью Межрегиональная утилизирующая компания "Оренбург утилизация"</w:t>
            </w:r>
          </w:p>
        </w:tc>
        <w:tc>
          <w:tcPr>
            <w:tcW w:w="2835" w:type="dxa"/>
          </w:tcPr>
          <w:p w:rsidR="002113F6" w:rsidRDefault="002113F6">
            <w:pPr>
              <w:pStyle w:val="ConsPlusNormal"/>
              <w:jc w:val="center"/>
            </w:pPr>
            <w:r>
              <w:t>ООО МУК "Оренбург утилизация"</w:t>
            </w:r>
          </w:p>
        </w:tc>
        <w:tc>
          <w:tcPr>
            <w:tcW w:w="2551" w:type="dxa"/>
          </w:tcPr>
          <w:p w:rsidR="002113F6" w:rsidRDefault="002113F6">
            <w:pPr>
              <w:pStyle w:val="ConsPlusNormal"/>
              <w:jc w:val="center"/>
            </w:pPr>
            <w:r>
              <w:t>1125658032609</w:t>
            </w:r>
          </w:p>
        </w:tc>
        <w:tc>
          <w:tcPr>
            <w:tcW w:w="1814" w:type="dxa"/>
          </w:tcPr>
          <w:p w:rsidR="002113F6" w:rsidRDefault="002113F6">
            <w:pPr>
              <w:pStyle w:val="ConsPlusNormal"/>
              <w:jc w:val="center"/>
            </w:pPr>
            <w:r>
              <w:t>5612079775</w:t>
            </w:r>
          </w:p>
        </w:tc>
        <w:tc>
          <w:tcPr>
            <w:tcW w:w="2551" w:type="dxa"/>
          </w:tcPr>
          <w:p w:rsidR="002113F6" w:rsidRDefault="002113F6">
            <w:pPr>
              <w:pStyle w:val="ConsPlusNormal"/>
              <w:jc w:val="center"/>
            </w:pPr>
            <w:r>
              <w:t>N (56)-2690-СТ от 18.01.2017</w:t>
            </w:r>
          </w:p>
        </w:tc>
        <w:tc>
          <w:tcPr>
            <w:tcW w:w="3742" w:type="dxa"/>
          </w:tcPr>
          <w:p w:rsidR="002113F6" w:rsidRDefault="002113F6">
            <w:pPr>
              <w:pStyle w:val="ConsPlusNormal"/>
              <w:jc w:val="center"/>
            </w:pPr>
            <w:r>
              <w:t>460009, г. Оренбург, ул. Ногина, д. 6</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131</w:t>
            </w:r>
          </w:p>
        </w:tc>
        <w:tc>
          <w:tcPr>
            <w:tcW w:w="3628" w:type="dxa"/>
          </w:tcPr>
          <w:p w:rsidR="002113F6" w:rsidRDefault="002113F6">
            <w:pPr>
              <w:pStyle w:val="ConsPlusNormal"/>
              <w:jc w:val="center"/>
            </w:pPr>
            <w:r>
              <w:t>Муниципальное унитарное предприятие жилищно-коммунального хозяйства "Адамовское"</w:t>
            </w:r>
          </w:p>
        </w:tc>
        <w:tc>
          <w:tcPr>
            <w:tcW w:w="2835" w:type="dxa"/>
          </w:tcPr>
          <w:p w:rsidR="002113F6" w:rsidRDefault="002113F6">
            <w:pPr>
              <w:pStyle w:val="ConsPlusNormal"/>
              <w:jc w:val="center"/>
            </w:pPr>
            <w:r>
              <w:t>МУП ЖКХ "Адамовское"</w:t>
            </w:r>
          </w:p>
        </w:tc>
        <w:tc>
          <w:tcPr>
            <w:tcW w:w="2551" w:type="dxa"/>
          </w:tcPr>
          <w:p w:rsidR="002113F6" w:rsidRDefault="002113F6">
            <w:pPr>
              <w:pStyle w:val="ConsPlusNormal"/>
              <w:jc w:val="center"/>
            </w:pPr>
            <w:r>
              <w:t>1065635009549</w:t>
            </w:r>
          </w:p>
        </w:tc>
        <w:tc>
          <w:tcPr>
            <w:tcW w:w="1814" w:type="dxa"/>
          </w:tcPr>
          <w:p w:rsidR="002113F6" w:rsidRDefault="002113F6">
            <w:pPr>
              <w:pStyle w:val="ConsPlusNormal"/>
              <w:jc w:val="center"/>
            </w:pPr>
            <w:r>
              <w:t>5619005966</w:t>
            </w:r>
          </w:p>
        </w:tc>
        <w:tc>
          <w:tcPr>
            <w:tcW w:w="2551" w:type="dxa"/>
          </w:tcPr>
          <w:p w:rsidR="002113F6" w:rsidRDefault="002113F6">
            <w:pPr>
              <w:pStyle w:val="ConsPlusNormal"/>
              <w:jc w:val="center"/>
            </w:pPr>
            <w:r>
              <w:t>N (56)-2710-СТ от 20.01.2017</w:t>
            </w:r>
          </w:p>
        </w:tc>
        <w:tc>
          <w:tcPr>
            <w:tcW w:w="3742" w:type="dxa"/>
          </w:tcPr>
          <w:p w:rsidR="002113F6" w:rsidRDefault="002113F6">
            <w:pPr>
              <w:pStyle w:val="ConsPlusNormal"/>
              <w:jc w:val="center"/>
            </w:pPr>
            <w:r>
              <w:t>462830, Оренбургская область, Адамовский район, п. Адамовка, ул. Сельхозтехники, д. 1А</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132</w:t>
            </w:r>
          </w:p>
        </w:tc>
        <w:tc>
          <w:tcPr>
            <w:tcW w:w="3628" w:type="dxa"/>
          </w:tcPr>
          <w:p w:rsidR="002113F6" w:rsidRDefault="002113F6">
            <w:pPr>
              <w:pStyle w:val="ConsPlusNormal"/>
              <w:jc w:val="center"/>
            </w:pPr>
            <w:r>
              <w:t>Муниципальное унитарное предприятие жилищно-коммунального хозяйства муниципального образования Новоорский поссовет Новоорского района Оренбургской области "Новоорск"</w:t>
            </w:r>
          </w:p>
        </w:tc>
        <w:tc>
          <w:tcPr>
            <w:tcW w:w="2835" w:type="dxa"/>
          </w:tcPr>
          <w:p w:rsidR="002113F6" w:rsidRDefault="002113F6">
            <w:pPr>
              <w:pStyle w:val="ConsPlusNormal"/>
              <w:jc w:val="center"/>
            </w:pPr>
            <w:r>
              <w:t>МУП ЖКХ МО "Новоорск"</w:t>
            </w:r>
          </w:p>
        </w:tc>
        <w:tc>
          <w:tcPr>
            <w:tcW w:w="2551" w:type="dxa"/>
          </w:tcPr>
          <w:p w:rsidR="002113F6" w:rsidRDefault="002113F6">
            <w:pPr>
              <w:pStyle w:val="ConsPlusNormal"/>
              <w:jc w:val="center"/>
            </w:pPr>
            <w:r>
              <w:t>1135658005977</w:t>
            </w:r>
          </w:p>
        </w:tc>
        <w:tc>
          <w:tcPr>
            <w:tcW w:w="1814" w:type="dxa"/>
          </w:tcPr>
          <w:p w:rsidR="002113F6" w:rsidRDefault="002113F6">
            <w:pPr>
              <w:pStyle w:val="ConsPlusNormal"/>
              <w:jc w:val="center"/>
            </w:pPr>
            <w:r>
              <w:t>5635021299</w:t>
            </w:r>
          </w:p>
        </w:tc>
        <w:tc>
          <w:tcPr>
            <w:tcW w:w="2551" w:type="dxa"/>
          </w:tcPr>
          <w:p w:rsidR="002113F6" w:rsidRDefault="002113F6">
            <w:pPr>
              <w:pStyle w:val="ConsPlusNormal"/>
              <w:jc w:val="center"/>
            </w:pPr>
            <w:r>
              <w:t>N (56)-2773-СТ от 26.01.2017</w:t>
            </w:r>
          </w:p>
        </w:tc>
        <w:tc>
          <w:tcPr>
            <w:tcW w:w="3742" w:type="dxa"/>
          </w:tcPr>
          <w:p w:rsidR="002113F6" w:rsidRDefault="002113F6">
            <w:pPr>
              <w:pStyle w:val="ConsPlusNormal"/>
              <w:jc w:val="center"/>
            </w:pPr>
            <w:r>
              <w:t>462800, Оренбургская область, Новоорский район, п. Новоорск, ул. Ленина, 12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133</w:t>
            </w:r>
          </w:p>
        </w:tc>
        <w:tc>
          <w:tcPr>
            <w:tcW w:w="3628" w:type="dxa"/>
          </w:tcPr>
          <w:p w:rsidR="002113F6" w:rsidRDefault="002113F6">
            <w:pPr>
              <w:pStyle w:val="ConsPlusNormal"/>
              <w:jc w:val="center"/>
            </w:pPr>
            <w:r>
              <w:t xml:space="preserve">Общество с ограниченной ответственностью </w:t>
            </w:r>
            <w:r>
              <w:lastRenderedPageBreak/>
              <w:t>"ЭКОТЕХНОСЕРВИС"</w:t>
            </w:r>
          </w:p>
        </w:tc>
        <w:tc>
          <w:tcPr>
            <w:tcW w:w="2835" w:type="dxa"/>
          </w:tcPr>
          <w:p w:rsidR="002113F6" w:rsidRDefault="002113F6">
            <w:pPr>
              <w:pStyle w:val="ConsPlusNormal"/>
              <w:jc w:val="center"/>
            </w:pPr>
            <w:r>
              <w:lastRenderedPageBreak/>
              <w:t>ООО "ЭКОТЕХНОСЕРВИС"</w:t>
            </w:r>
          </w:p>
        </w:tc>
        <w:tc>
          <w:tcPr>
            <w:tcW w:w="2551" w:type="dxa"/>
          </w:tcPr>
          <w:p w:rsidR="002113F6" w:rsidRDefault="002113F6">
            <w:pPr>
              <w:pStyle w:val="ConsPlusNormal"/>
              <w:jc w:val="center"/>
            </w:pPr>
            <w:r>
              <w:t>1135658018187</w:t>
            </w:r>
          </w:p>
        </w:tc>
        <w:tc>
          <w:tcPr>
            <w:tcW w:w="1814" w:type="dxa"/>
          </w:tcPr>
          <w:p w:rsidR="002113F6" w:rsidRDefault="002113F6">
            <w:pPr>
              <w:pStyle w:val="ConsPlusNormal"/>
              <w:jc w:val="center"/>
            </w:pPr>
            <w:r>
              <w:t>5602023149</w:t>
            </w:r>
          </w:p>
        </w:tc>
        <w:tc>
          <w:tcPr>
            <w:tcW w:w="2551" w:type="dxa"/>
          </w:tcPr>
          <w:p w:rsidR="002113F6" w:rsidRDefault="002113F6">
            <w:pPr>
              <w:pStyle w:val="ConsPlusNormal"/>
              <w:jc w:val="center"/>
            </w:pPr>
            <w:r>
              <w:t>N (56)-2786-СТОУ от 26.01.2017</w:t>
            </w:r>
          </w:p>
        </w:tc>
        <w:tc>
          <w:tcPr>
            <w:tcW w:w="3742" w:type="dxa"/>
          </w:tcPr>
          <w:p w:rsidR="002113F6" w:rsidRDefault="002113F6">
            <w:pPr>
              <w:pStyle w:val="ConsPlusNormal"/>
              <w:jc w:val="center"/>
            </w:pPr>
            <w:r>
              <w:t>461631, г. Бугуруслан, Восточное шоссе, д. 3</w:t>
            </w:r>
          </w:p>
        </w:tc>
        <w:tc>
          <w:tcPr>
            <w:tcW w:w="2608" w:type="dxa"/>
          </w:tcPr>
          <w:p w:rsidR="002113F6" w:rsidRDefault="002113F6">
            <w:pPr>
              <w:pStyle w:val="ConsPlusNormal"/>
              <w:jc w:val="center"/>
            </w:pPr>
            <w:r>
              <w:t xml:space="preserve">сбор, транспортирование, обработка, утилизация </w:t>
            </w:r>
            <w:r>
              <w:lastRenderedPageBreak/>
              <w:t>отходов III - IV классов опасности</w:t>
            </w:r>
          </w:p>
        </w:tc>
      </w:tr>
      <w:tr w:rsidR="002113F6">
        <w:tc>
          <w:tcPr>
            <w:tcW w:w="624" w:type="dxa"/>
          </w:tcPr>
          <w:p w:rsidR="002113F6" w:rsidRDefault="002113F6">
            <w:pPr>
              <w:pStyle w:val="ConsPlusNormal"/>
              <w:jc w:val="center"/>
            </w:pPr>
            <w:r>
              <w:lastRenderedPageBreak/>
              <w:t>134</w:t>
            </w:r>
          </w:p>
        </w:tc>
        <w:tc>
          <w:tcPr>
            <w:tcW w:w="3628" w:type="dxa"/>
          </w:tcPr>
          <w:p w:rsidR="002113F6" w:rsidRDefault="002113F6">
            <w:pPr>
              <w:pStyle w:val="ConsPlusNormal"/>
              <w:jc w:val="center"/>
            </w:pPr>
            <w:r>
              <w:t>Муниципальное унитарное предприятие жилищно-коммунального хозяйства муниципального образования Бузулукского района</w:t>
            </w:r>
          </w:p>
        </w:tc>
        <w:tc>
          <w:tcPr>
            <w:tcW w:w="2835" w:type="dxa"/>
          </w:tcPr>
          <w:p w:rsidR="002113F6" w:rsidRDefault="002113F6">
            <w:pPr>
              <w:pStyle w:val="ConsPlusNormal"/>
              <w:jc w:val="center"/>
            </w:pPr>
            <w:r>
              <w:t>МУП ЖКХ Бузулукского района</w:t>
            </w:r>
          </w:p>
        </w:tc>
        <w:tc>
          <w:tcPr>
            <w:tcW w:w="2551" w:type="dxa"/>
          </w:tcPr>
          <w:p w:rsidR="002113F6" w:rsidRDefault="002113F6">
            <w:pPr>
              <w:pStyle w:val="ConsPlusNormal"/>
              <w:jc w:val="center"/>
            </w:pPr>
            <w:r>
              <w:t>1135658021025</w:t>
            </w:r>
          </w:p>
        </w:tc>
        <w:tc>
          <w:tcPr>
            <w:tcW w:w="1814" w:type="dxa"/>
          </w:tcPr>
          <w:p w:rsidR="002113F6" w:rsidRDefault="002113F6">
            <w:pPr>
              <w:pStyle w:val="ConsPlusNormal"/>
              <w:jc w:val="center"/>
            </w:pPr>
            <w:r>
              <w:t>5603040027</w:t>
            </w:r>
          </w:p>
        </w:tc>
        <w:tc>
          <w:tcPr>
            <w:tcW w:w="2551" w:type="dxa"/>
          </w:tcPr>
          <w:p w:rsidR="002113F6" w:rsidRDefault="002113F6">
            <w:pPr>
              <w:pStyle w:val="ConsPlusNormal"/>
              <w:jc w:val="center"/>
            </w:pPr>
            <w:r>
              <w:t>N (56)-2775-СТ от 27.01.2017</w:t>
            </w:r>
          </w:p>
        </w:tc>
        <w:tc>
          <w:tcPr>
            <w:tcW w:w="3742" w:type="dxa"/>
          </w:tcPr>
          <w:p w:rsidR="002113F6" w:rsidRDefault="002113F6">
            <w:pPr>
              <w:pStyle w:val="ConsPlusNormal"/>
              <w:jc w:val="center"/>
            </w:pPr>
            <w:r>
              <w:t>461030, Оренбургская обл., Бузулукский р-он, с. Каменная Сарма, ул. Центральная, д. 7</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135</w:t>
            </w:r>
          </w:p>
        </w:tc>
        <w:tc>
          <w:tcPr>
            <w:tcW w:w="3628" w:type="dxa"/>
          </w:tcPr>
          <w:p w:rsidR="002113F6" w:rsidRDefault="002113F6">
            <w:pPr>
              <w:pStyle w:val="ConsPlusNormal"/>
              <w:jc w:val="center"/>
            </w:pPr>
            <w:r>
              <w:t>Муниципальное унитарное предприятие "Переволоцкого поссовета Жилищно-коммунальное хозяйство"</w:t>
            </w:r>
          </w:p>
        </w:tc>
        <w:tc>
          <w:tcPr>
            <w:tcW w:w="2835" w:type="dxa"/>
          </w:tcPr>
          <w:p w:rsidR="002113F6" w:rsidRDefault="002113F6">
            <w:pPr>
              <w:pStyle w:val="ConsPlusNormal"/>
              <w:jc w:val="center"/>
            </w:pPr>
            <w:r>
              <w:t>МУП "Переволоцкое ПЖКХ"</w:t>
            </w:r>
          </w:p>
        </w:tc>
        <w:tc>
          <w:tcPr>
            <w:tcW w:w="2551" w:type="dxa"/>
          </w:tcPr>
          <w:p w:rsidR="002113F6" w:rsidRDefault="002113F6">
            <w:pPr>
              <w:pStyle w:val="ConsPlusNormal"/>
              <w:jc w:val="center"/>
            </w:pPr>
            <w:r>
              <w:t>1075658007578</w:t>
            </w:r>
          </w:p>
        </w:tc>
        <w:tc>
          <w:tcPr>
            <w:tcW w:w="1814" w:type="dxa"/>
          </w:tcPr>
          <w:p w:rsidR="002113F6" w:rsidRDefault="002113F6">
            <w:pPr>
              <w:pStyle w:val="ConsPlusNormal"/>
              <w:jc w:val="center"/>
            </w:pPr>
            <w:r>
              <w:t>5640020124</w:t>
            </w:r>
          </w:p>
        </w:tc>
        <w:tc>
          <w:tcPr>
            <w:tcW w:w="2551" w:type="dxa"/>
          </w:tcPr>
          <w:p w:rsidR="002113F6" w:rsidRDefault="002113F6">
            <w:pPr>
              <w:pStyle w:val="ConsPlusNormal"/>
              <w:jc w:val="center"/>
            </w:pPr>
            <w:r>
              <w:t>N (56)-2855-СТ от 06.02.2017</w:t>
            </w:r>
          </w:p>
        </w:tc>
        <w:tc>
          <w:tcPr>
            <w:tcW w:w="3742" w:type="dxa"/>
          </w:tcPr>
          <w:p w:rsidR="002113F6" w:rsidRDefault="002113F6">
            <w:pPr>
              <w:pStyle w:val="ConsPlusNormal"/>
              <w:jc w:val="center"/>
            </w:pPr>
            <w:r>
              <w:t>461261, Оренбургская область, Переволоцкий р-н, п. Переволоцкий, ул. Западная, д. 7</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136</w:t>
            </w:r>
          </w:p>
        </w:tc>
        <w:tc>
          <w:tcPr>
            <w:tcW w:w="3628" w:type="dxa"/>
          </w:tcPr>
          <w:p w:rsidR="002113F6" w:rsidRDefault="002113F6">
            <w:pPr>
              <w:pStyle w:val="ConsPlusNormal"/>
              <w:jc w:val="center"/>
            </w:pPr>
            <w:r>
              <w:t>Общество с ограниченной ответственностью "Жилсервис"</w:t>
            </w:r>
          </w:p>
        </w:tc>
        <w:tc>
          <w:tcPr>
            <w:tcW w:w="2835" w:type="dxa"/>
          </w:tcPr>
          <w:p w:rsidR="002113F6" w:rsidRDefault="002113F6">
            <w:pPr>
              <w:pStyle w:val="ConsPlusNormal"/>
              <w:jc w:val="center"/>
            </w:pPr>
            <w:r>
              <w:t>ООО "Жилсервис"</w:t>
            </w:r>
          </w:p>
        </w:tc>
        <w:tc>
          <w:tcPr>
            <w:tcW w:w="2551" w:type="dxa"/>
          </w:tcPr>
          <w:p w:rsidR="002113F6" w:rsidRDefault="002113F6">
            <w:pPr>
              <w:pStyle w:val="ConsPlusNormal"/>
              <w:jc w:val="center"/>
            </w:pPr>
            <w:r>
              <w:t>11056580160056</w:t>
            </w:r>
          </w:p>
        </w:tc>
        <w:tc>
          <w:tcPr>
            <w:tcW w:w="1814" w:type="dxa"/>
          </w:tcPr>
          <w:p w:rsidR="002113F6" w:rsidRDefault="002113F6">
            <w:pPr>
              <w:pStyle w:val="ConsPlusNormal"/>
              <w:jc w:val="center"/>
            </w:pPr>
            <w:r>
              <w:t>5635020739</w:t>
            </w:r>
          </w:p>
        </w:tc>
        <w:tc>
          <w:tcPr>
            <w:tcW w:w="2551" w:type="dxa"/>
          </w:tcPr>
          <w:p w:rsidR="002113F6" w:rsidRDefault="002113F6">
            <w:pPr>
              <w:pStyle w:val="ConsPlusNormal"/>
              <w:jc w:val="center"/>
            </w:pPr>
            <w:r>
              <w:t>N (56)-2881-СТ от 08.02.2017</w:t>
            </w:r>
          </w:p>
        </w:tc>
        <w:tc>
          <w:tcPr>
            <w:tcW w:w="3742" w:type="dxa"/>
          </w:tcPr>
          <w:p w:rsidR="002113F6" w:rsidRDefault="002113F6">
            <w:pPr>
              <w:pStyle w:val="ConsPlusNormal"/>
              <w:jc w:val="center"/>
            </w:pPr>
            <w:r>
              <w:t>462803, Оренбургская область, Новоорский р-н, п. Энергетик, помещение 2, д. 10</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137</w:t>
            </w:r>
          </w:p>
        </w:tc>
        <w:tc>
          <w:tcPr>
            <w:tcW w:w="3628" w:type="dxa"/>
          </w:tcPr>
          <w:p w:rsidR="002113F6" w:rsidRDefault="002113F6">
            <w:pPr>
              <w:pStyle w:val="ConsPlusNormal"/>
              <w:jc w:val="center"/>
            </w:pPr>
            <w:r>
              <w:t>Общество с ограниченной ответственностью "СпецПромЭКо"</w:t>
            </w:r>
          </w:p>
        </w:tc>
        <w:tc>
          <w:tcPr>
            <w:tcW w:w="2835" w:type="dxa"/>
          </w:tcPr>
          <w:p w:rsidR="002113F6" w:rsidRDefault="002113F6">
            <w:pPr>
              <w:pStyle w:val="ConsPlusNormal"/>
              <w:jc w:val="center"/>
            </w:pPr>
            <w:r>
              <w:t>ООО "СПЭК"</w:t>
            </w:r>
          </w:p>
        </w:tc>
        <w:tc>
          <w:tcPr>
            <w:tcW w:w="2551" w:type="dxa"/>
          </w:tcPr>
          <w:p w:rsidR="002113F6" w:rsidRDefault="002113F6">
            <w:pPr>
              <w:pStyle w:val="ConsPlusNormal"/>
              <w:jc w:val="center"/>
            </w:pPr>
            <w:r>
              <w:t>1165658065055</w:t>
            </w:r>
          </w:p>
        </w:tc>
        <w:tc>
          <w:tcPr>
            <w:tcW w:w="1814" w:type="dxa"/>
          </w:tcPr>
          <w:p w:rsidR="002113F6" w:rsidRDefault="002113F6">
            <w:pPr>
              <w:pStyle w:val="ConsPlusNormal"/>
              <w:jc w:val="center"/>
            </w:pPr>
            <w:r>
              <w:t>5614076836</w:t>
            </w:r>
          </w:p>
        </w:tc>
        <w:tc>
          <w:tcPr>
            <w:tcW w:w="2551" w:type="dxa"/>
          </w:tcPr>
          <w:p w:rsidR="002113F6" w:rsidRDefault="002113F6">
            <w:pPr>
              <w:pStyle w:val="ConsPlusNormal"/>
              <w:jc w:val="center"/>
            </w:pPr>
            <w:r>
              <w:t>N (56)-2894-СТ от 09.02.2017</w:t>
            </w:r>
          </w:p>
        </w:tc>
        <w:tc>
          <w:tcPr>
            <w:tcW w:w="3742" w:type="dxa"/>
          </w:tcPr>
          <w:p w:rsidR="002113F6" w:rsidRDefault="002113F6">
            <w:pPr>
              <w:pStyle w:val="ConsPlusNormal"/>
              <w:jc w:val="center"/>
            </w:pPr>
            <w:r>
              <w:t>462431, Оренбургская область, г. Орск, ул. Дорожная, 13</w:t>
            </w:r>
          </w:p>
        </w:tc>
        <w:tc>
          <w:tcPr>
            <w:tcW w:w="2608" w:type="dxa"/>
          </w:tcPr>
          <w:p w:rsidR="002113F6" w:rsidRDefault="002113F6">
            <w:pPr>
              <w:pStyle w:val="ConsPlusNormal"/>
              <w:jc w:val="center"/>
            </w:pPr>
            <w:r>
              <w:t>сбор, транспортирование отходов III - IV классов опасности</w:t>
            </w:r>
          </w:p>
        </w:tc>
      </w:tr>
      <w:tr w:rsidR="002113F6">
        <w:tc>
          <w:tcPr>
            <w:tcW w:w="624" w:type="dxa"/>
          </w:tcPr>
          <w:p w:rsidR="002113F6" w:rsidRDefault="002113F6">
            <w:pPr>
              <w:pStyle w:val="ConsPlusNormal"/>
              <w:jc w:val="center"/>
            </w:pPr>
            <w:r>
              <w:t>138</w:t>
            </w:r>
          </w:p>
        </w:tc>
        <w:tc>
          <w:tcPr>
            <w:tcW w:w="3628" w:type="dxa"/>
          </w:tcPr>
          <w:p w:rsidR="002113F6" w:rsidRDefault="002113F6">
            <w:pPr>
              <w:pStyle w:val="ConsPlusNormal"/>
              <w:jc w:val="center"/>
            </w:pPr>
            <w:r>
              <w:t>Общество с ограниченной ответственностью "ЭкоПромутилизация"</w:t>
            </w:r>
          </w:p>
        </w:tc>
        <w:tc>
          <w:tcPr>
            <w:tcW w:w="2835" w:type="dxa"/>
          </w:tcPr>
          <w:p w:rsidR="002113F6" w:rsidRDefault="002113F6">
            <w:pPr>
              <w:pStyle w:val="ConsPlusNormal"/>
              <w:jc w:val="center"/>
            </w:pPr>
            <w:r>
              <w:t>ООО "ЭкоПромутилизация"</w:t>
            </w:r>
          </w:p>
        </w:tc>
        <w:tc>
          <w:tcPr>
            <w:tcW w:w="2551" w:type="dxa"/>
          </w:tcPr>
          <w:p w:rsidR="002113F6" w:rsidRDefault="002113F6">
            <w:pPr>
              <w:pStyle w:val="ConsPlusNormal"/>
              <w:jc w:val="center"/>
            </w:pPr>
            <w:r>
              <w:t>1165658050205</w:t>
            </w:r>
          </w:p>
        </w:tc>
        <w:tc>
          <w:tcPr>
            <w:tcW w:w="1814" w:type="dxa"/>
          </w:tcPr>
          <w:p w:rsidR="002113F6" w:rsidRDefault="002113F6">
            <w:pPr>
              <w:pStyle w:val="ConsPlusNormal"/>
              <w:jc w:val="center"/>
            </w:pPr>
            <w:r>
              <w:t>5612162825</w:t>
            </w:r>
          </w:p>
        </w:tc>
        <w:tc>
          <w:tcPr>
            <w:tcW w:w="2551" w:type="dxa"/>
          </w:tcPr>
          <w:p w:rsidR="002113F6" w:rsidRDefault="002113F6">
            <w:pPr>
              <w:pStyle w:val="ConsPlusNormal"/>
              <w:jc w:val="center"/>
            </w:pPr>
            <w:r>
              <w:t>N (56)-2902-СТ от 10.02.2017</w:t>
            </w:r>
          </w:p>
        </w:tc>
        <w:tc>
          <w:tcPr>
            <w:tcW w:w="3742" w:type="dxa"/>
          </w:tcPr>
          <w:p w:rsidR="002113F6" w:rsidRDefault="002113F6">
            <w:pPr>
              <w:pStyle w:val="ConsPlusNormal"/>
              <w:jc w:val="center"/>
            </w:pPr>
            <w:r>
              <w:t>460027, г. Оренбург, ул. Донгузская, д. 16А</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139</w:t>
            </w:r>
          </w:p>
        </w:tc>
        <w:tc>
          <w:tcPr>
            <w:tcW w:w="3628" w:type="dxa"/>
          </w:tcPr>
          <w:p w:rsidR="002113F6" w:rsidRDefault="002113F6">
            <w:pPr>
              <w:pStyle w:val="ConsPlusNormal"/>
              <w:jc w:val="center"/>
            </w:pPr>
            <w:r>
              <w:t>Общество с ограниченной ответственностью "АКБ-УРАЛ"</w:t>
            </w:r>
          </w:p>
        </w:tc>
        <w:tc>
          <w:tcPr>
            <w:tcW w:w="2835" w:type="dxa"/>
          </w:tcPr>
          <w:p w:rsidR="002113F6" w:rsidRDefault="002113F6">
            <w:pPr>
              <w:pStyle w:val="ConsPlusNormal"/>
              <w:jc w:val="center"/>
            </w:pPr>
            <w:r>
              <w:t>ООО "АКБ-УРАЛ"</w:t>
            </w:r>
          </w:p>
        </w:tc>
        <w:tc>
          <w:tcPr>
            <w:tcW w:w="2551" w:type="dxa"/>
          </w:tcPr>
          <w:p w:rsidR="002113F6" w:rsidRDefault="002113F6">
            <w:pPr>
              <w:pStyle w:val="ConsPlusNormal"/>
              <w:jc w:val="center"/>
            </w:pPr>
            <w:r>
              <w:t>1155658006063</w:t>
            </w:r>
          </w:p>
        </w:tc>
        <w:tc>
          <w:tcPr>
            <w:tcW w:w="1814" w:type="dxa"/>
          </w:tcPr>
          <w:p w:rsidR="002113F6" w:rsidRDefault="002113F6">
            <w:pPr>
              <w:pStyle w:val="ConsPlusNormal"/>
              <w:jc w:val="center"/>
            </w:pPr>
            <w:r>
              <w:t>5648021095</w:t>
            </w:r>
          </w:p>
        </w:tc>
        <w:tc>
          <w:tcPr>
            <w:tcW w:w="2551" w:type="dxa"/>
          </w:tcPr>
          <w:p w:rsidR="002113F6" w:rsidRDefault="002113F6">
            <w:pPr>
              <w:pStyle w:val="ConsPlusNormal"/>
              <w:jc w:val="center"/>
            </w:pPr>
            <w:r>
              <w:t>N (56)-2951-СТ от 17.02.2017</w:t>
            </w:r>
          </w:p>
        </w:tc>
        <w:tc>
          <w:tcPr>
            <w:tcW w:w="3742" w:type="dxa"/>
          </w:tcPr>
          <w:p w:rsidR="002113F6" w:rsidRDefault="002113F6">
            <w:pPr>
              <w:pStyle w:val="ConsPlusNormal"/>
              <w:jc w:val="center"/>
            </w:pPr>
            <w:r>
              <w:t>460037, г. Оренбург, ул. Путепроводная, д. 15/2</w:t>
            </w:r>
          </w:p>
        </w:tc>
        <w:tc>
          <w:tcPr>
            <w:tcW w:w="2608" w:type="dxa"/>
          </w:tcPr>
          <w:p w:rsidR="002113F6" w:rsidRDefault="002113F6">
            <w:pPr>
              <w:pStyle w:val="ConsPlusNormal"/>
              <w:jc w:val="center"/>
            </w:pPr>
            <w:r>
              <w:t>сбор, транспортирование отходов II - III классов опасности</w:t>
            </w:r>
          </w:p>
        </w:tc>
      </w:tr>
      <w:tr w:rsidR="002113F6">
        <w:tc>
          <w:tcPr>
            <w:tcW w:w="624" w:type="dxa"/>
          </w:tcPr>
          <w:p w:rsidR="002113F6" w:rsidRDefault="002113F6">
            <w:pPr>
              <w:pStyle w:val="ConsPlusNormal"/>
              <w:jc w:val="center"/>
            </w:pPr>
            <w:r>
              <w:t>140</w:t>
            </w:r>
          </w:p>
        </w:tc>
        <w:tc>
          <w:tcPr>
            <w:tcW w:w="3628" w:type="dxa"/>
          </w:tcPr>
          <w:p w:rsidR="002113F6" w:rsidRDefault="002113F6">
            <w:pPr>
              <w:pStyle w:val="ConsPlusNormal"/>
              <w:jc w:val="center"/>
            </w:pPr>
            <w:r>
              <w:t>Общество с ограниченной ответственностью "ОренМет"</w:t>
            </w:r>
          </w:p>
        </w:tc>
        <w:tc>
          <w:tcPr>
            <w:tcW w:w="2835" w:type="dxa"/>
          </w:tcPr>
          <w:p w:rsidR="002113F6" w:rsidRDefault="002113F6">
            <w:pPr>
              <w:pStyle w:val="ConsPlusNormal"/>
              <w:jc w:val="center"/>
            </w:pPr>
            <w:r>
              <w:t>ООО "ОренМет"</w:t>
            </w:r>
          </w:p>
        </w:tc>
        <w:tc>
          <w:tcPr>
            <w:tcW w:w="2551" w:type="dxa"/>
          </w:tcPr>
          <w:p w:rsidR="002113F6" w:rsidRDefault="002113F6">
            <w:pPr>
              <w:pStyle w:val="ConsPlusNormal"/>
              <w:jc w:val="center"/>
            </w:pPr>
            <w:r>
              <w:t>1155658010881</w:t>
            </w:r>
          </w:p>
        </w:tc>
        <w:tc>
          <w:tcPr>
            <w:tcW w:w="1814" w:type="dxa"/>
          </w:tcPr>
          <w:p w:rsidR="002113F6" w:rsidRDefault="002113F6">
            <w:pPr>
              <w:pStyle w:val="ConsPlusNormal"/>
              <w:jc w:val="center"/>
            </w:pPr>
            <w:r>
              <w:t>5610212781</w:t>
            </w:r>
          </w:p>
        </w:tc>
        <w:tc>
          <w:tcPr>
            <w:tcW w:w="2551" w:type="dxa"/>
          </w:tcPr>
          <w:p w:rsidR="002113F6" w:rsidRDefault="002113F6">
            <w:pPr>
              <w:pStyle w:val="ConsPlusNormal"/>
              <w:jc w:val="center"/>
            </w:pPr>
            <w:r>
              <w:t>N (56)-3002-СТ от 21.02.2017</w:t>
            </w:r>
          </w:p>
        </w:tc>
        <w:tc>
          <w:tcPr>
            <w:tcW w:w="3742" w:type="dxa"/>
          </w:tcPr>
          <w:p w:rsidR="002113F6" w:rsidRDefault="002113F6">
            <w:pPr>
              <w:pStyle w:val="ConsPlusNormal"/>
              <w:jc w:val="center"/>
            </w:pPr>
            <w:r>
              <w:t>460037, г. Оренбург, ул. Механизаторов, д. 11</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141</w:t>
            </w:r>
          </w:p>
        </w:tc>
        <w:tc>
          <w:tcPr>
            <w:tcW w:w="3628" w:type="dxa"/>
          </w:tcPr>
          <w:p w:rsidR="002113F6" w:rsidRDefault="002113F6">
            <w:pPr>
              <w:pStyle w:val="ConsPlusNormal"/>
              <w:jc w:val="center"/>
            </w:pPr>
            <w:r>
              <w:t xml:space="preserve">Общество с ограниченной </w:t>
            </w:r>
            <w:r>
              <w:lastRenderedPageBreak/>
              <w:t>ответственностью "МЕТАЛЕКС"</w:t>
            </w:r>
          </w:p>
        </w:tc>
        <w:tc>
          <w:tcPr>
            <w:tcW w:w="2835" w:type="dxa"/>
          </w:tcPr>
          <w:p w:rsidR="002113F6" w:rsidRDefault="002113F6">
            <w:pPr>
              <w:pStyle w:val="ConsPlusNormal"/>
              <w:jc w:val="center"/>
            </w:pPr>
            <w:r>
              <w:lastRenderedPageBreak/>
              <w:t>ООО "МЕТАЛЕКС"</w:t>
            </w:r>
          </w:p>
        </w:tc>
        <w:tc>
          <w:tcPr>
            <w:tcW w:w="2551" w:type="dxa"/>
          </w:tcPr>
          <w:p w:rsidR="002113F6" w:rsidRDefault="002113F6">
            <w:pPr>
              <w:pStyle w:val="ConsPlusNormal"/>
              <w:jc w:val="center"/>
            </w:pPr>
            <w:r>
              <w:t>1025600820630</w:t>
            </w:r>
          </w:p>
        </w:tc>
        <w:tc>
          <w:tcPr>
            <w:tcW w:w="1814" w:type="dxa"/>
          </w:tcPr>
          <w:p w:rsidR="002113F6" w:rsidRDefault="002113F6">
            <w:pPr>
              <w:pStyle w:val="ConsPlusNormal"/>
              <w:jc w:val="center"/>
            </w:pPr>
            <w:r>
              <w:t>5607011852</w:t>
            </w:r>
          </w:p>
        </w:tc>
        <w:tc>
          <w:tcPr>
            <w:tcW w:w="2551" w:type="dxa"/>
          </w:tcPr>
          <w:p w:rsidR="002113F6" w:rsidRDefault="002113F6">
            <w:pPr>
              <w:pStyle w:val="ConsPlusNormal"/>
              <w:jc w:val="center"/>
            </w:pPr>
            <w:r>
              <w:t xml:space="preserve">N (56)-3027-Т от </w:t>
            </w:r>
            <w:r>
              <w:lastRenderedPageBreak/>
              <w:t>27.02.2017</w:t>
            </w:r>
          </w:p>
        </w:tc>
        <w:tc>
          <w:tcPr>
            <w:tcW w:w="3742" w:type="dxa"/>
          </w:tcPr>
          <w:p w:rsidR="002113F6" w:rsidRDefault="002113F6">
            <w:pPr>
              <w:pStyle w:val="ConsPlusNormal"/>
              <w:jc w:val="center"/>
            </w:pPr>
            <w:r>
              <w:lastRenderedPageBreak/>
              <w:t xml:space="preserve">462356, Оренбургская область, г. </w:t>
            </w:r>
            <w:r>
              <w:lastRenderedPageBreak/>
              <w:t>Новотроицк, ул. Промышленная, 3Б, литер В1</w:t>
            </w:r>
          </w:p>
        </w:tc>
        <w:tc>
          <w:tcPr>
            <w:tcW w:w="2608" w:type="dxa"/>
          </w:tcPr>
          <w:p w:rsidR="002113F6" w:rsidRDefault="002113F6">
            <w:pPr>
              <w:pStyle w:val="ConsPlusNormal"/>
              <w:jc w:val="center"/>
            </w:pPr>
            <w:r>
              <w:lastRenderedPageBreak/>
              <w:t xml:space="preserve">транспортирование </w:t>
            </w:r>
            <w:r>
              <w:lastRenderedPageBreak/>
              <w:t>отходов II - IV классов опасности</w:t>
            </w:r>
          </w:p>
        </w:tc>
      </w:tr>
      <w:tr w:rsidR="002113F6">
        <w:tc>
          <w:tcPr>
            <w:tcW w:w="624" w:type="dxa"/>
          </w:tcPr>
          <w:p w:rsidR="002113F6" w:rsidRDefault="002113F6">
            <w:pPr>
              <w:pStyle w:val="ConsPlusNormal"/>
              <w:jc w:val="center"/>
            </w:pPr>
            <w:r>
              <w:lastRenderedPageBreak/>
              <w:t>142</w:t>
            </w:r>
          </w:p>
        </w:tc>
        <w:tc>
          <w:tcPr>
            <w:tcW w:w="3628" w:type="dxa"/>
          </w:tcPr>
          <w:p w:rsidR="002113F6" w:rsidRDefault="002113F6">
            <w:pPr>
              <w:pStyle w:val="ConsPlusNormal"/>
              <w:jc w:val="center"/>
            </w:pPr>
            <w:r>
              <w:t>Общество с ограниченной ответственностью "Комсервис-плюс"</w:t>
            </w:r>
          </w:p>
        </w:tc>
        <w:tc>
          <w:tcPr>
            <w:tcW w:w="2835" w:type="dxa"/>
          </w:tcPr>
          <w:p w:rsidR="002113F6" w:rsidRDefault="002113F6">
            <w:pPr>
              <w:pStyle w:val="ConsPlusNormal"/>
              <w:jc w:val="center"/>
            </w:pPr>
            <w:r>
              <w:t>ООО "Комсервис-плюс"</w:t>
            </w:r>
          </w:p>
        </w:tc>
        <w:tc>
          <w:tcPr>
            <w:tcW w:w="2551" w:type="dxa"/>
          </w:tcPr>
          <w:p w:rsidR="002113F6" w:rsidRDefault="002113F6">
            <w:pPr>
              <w:pStyle w:val="ConsPlusNormal"/>
              <w:jc w:val="center"/>
            </w:pPr>
            <w:r>
              <w:t>1065609005549</w:t>
            </w:r>
          </w:p>
        </w:tc>
        <w:tc>
          <w:tcPr>
            <w:tcW w:w="1814" w:type="dxa"/>
          </w:tcPr>
          <w:p w:rsidR="002113F6" w:rsidRDefault="002113F6">
            <w:pPr>
              <w:pStyle w:val="ConsPlusNormal"/>
              <w:jc w:val="center"/>
            </w:pPr>
            <w:r>
              <w:t>5609048424</w:t>
            </w:r>
          </w:p>
        </w:tc>
        <w:tc>
          <w:tcPr>
            <w:tcW w:w="2551" w:type="dxa"/>
          </w:tcPr>
          <w:p w:rsidR="002113F6" w:rsidRDefault="002113F6">
            <w:pPr>
              <w:pStyle w:val="ConsPlusNormal"/>
              <w:jc w:val="center"/>
            </w:pPr>
            <w:r>
              <w:t>N (56)-3026-СТ от 28.02.2017</w:t>
            </w:r>
          </w:p>
        </w:tc>
        <w:tc>
          <w:tcPr>
            <w:tcW w:w="3742" w:type="dxa"/>
          </w:tcPr>
          <w:p w:rsidR="002113F6" w:rsidRDefault="002113F6">
            <w:pPr>
              <w:pStyle w:val="ConsPlusNormal"/>
              <w:jc w:val="center"/>
            </w:pPr>
            <w:r>
              <w:t>431360, г. Оренбург, с. Краснохолм, ул. Карагачевый проезд, 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143</w:t>
            </w:r>
          </w:p>
        </w:tc>
        <w:tc>
          <w:tcPr>
            <w:tcW w:w="3628" w:type="dxa"/>
          </w:tcPr>
          <w:p w:rsidR="002113F6" w:rsidRDefault="002113F6">
            <w:pPr>
              <w:pStyle w:val="ConsPlusNormal"/>
              <w:jc w:val="center"/>
            </w:pPr>
            <w:r>
              <w:t>Общество с ограниченной ответственностью "ДУЭТ"</w:t>
            </w:r>
          </w:p>
        </w:tc>
        <w:tc>
          <w:tcPr>
            <w:tcW w:w="2835" w:type="dxa"/>
          </w:tcPr>
          <w:p w:rsidR="002113F6" w:rsidRDefault="002113F6">
            <w:pPr>
              <w:pStyle w:val="ConsPlusNormal"/>
              <w:jc w:val="center"/>
            </w:pPr>
            <w:r>
              <w:t>ООО "ДУЭТ"</w:t>
            </w:r>
          </w:p>
        </w:tc>
        <w:tc>
          <w:tcPr>
            <w:tcW w:w="2551" w:type="dxa"/>
          </w:tcPr>
          <w:p w:rsidR="002113F6" w:rsidRDefault="002113F6">
            <w:pPr>
              <w:pStyle w:val="ConsPlusNormal"/>
              <w:jc w:val="center"/>
            </w:pPr>
            <w:r>
              <w:t>1135658037316</w:t>
            </w:r>
          </w:p>
        </w:tc>
        <w:tc>
          <w:tcPr>
            <w:tcW w:w="1814" w:type="dxa"/>
          </w:tcPr>
          <w:p w:rsidR="002113F6" w:rsidRDefault="002113F6">
            <w:pPr>
              <w:pStyle w:val="ConsPlusNormal"/>
              <w:jc w:val="center"/>
            </w:pPr>
            <w:r>
              <w:t>5610157690</w:t>
            </w:r>
          </w:p>
        </w:tc>
        <w:tc>
          <w:tcPr>
            <w:tcW w:w="2551" w:type="dxa"/>
          </w:tcPr>
          <w:p w:rsidR="002113F6" w:rsidRDefault="002113F6">
            <w:pPr>
              <w:pStyle w:val="ConsPlusNormal"/>
              <w:jc w:val="center"/>
            </w:pPr>
            <w:r>
              <w:t>N (56)-3050-СТ от 03.03.2017</w:t>
            </w:r>
          </w:p>
        </w:tc>
        <w:tc>
          <w:tcPr>
            <w:tcW w:w="3742" w:type="dxa"/>
          </w:tcPr>
          <w:p w:rsidR="002113F6" w:rsidRDefault="002113F6">
            <w:pPr>
              <w:pStyle w:val="ConsPlusNormal"/>
              <w:jc w:val="center"/>
            </w:pPr>
            <w:r>
              <w:t>460535, Оренбургская область, г. Оренбург, пос. Бердянка, ул. Нижняя, д. 10, кв. 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144</w:t>
            </w:r>
          </w:p>
        </w:tc>
        <w:tc>
          <w:tcPr>
            <w:tcW w:w="3628" w:type="dxa"/>
          </w:tcPr>
          <w:p w:rsidR="002113F6" w:rsidRDefault="002113F6">
            <w:pPr>
              <w:pStyle w:val="ConsPlusNormal"/>
              <w:jc w:val="center"/>
            </w:pPr>
            <w:r>
              <w:t>Общество с ограниченной ответственностью "ЗеленХоз+"</w:t>
            </w:r>
          </w:p>
        </w:tc>
        <w:tc>
          <w:tcPr>
            <w:tcW w:w="2835" w:type="dxa"/>
          </w:tcPr>
          <w:p w:rsidR="002113F6" w:rsidRDefault="002113F6">
            <w:pPr>
              <w:pStyle w:val="ConsPlusNormal"/>
              <w:jc w:val="center"/>
            </w:pPr>
            <w:r>
              <w:t>ООО "ЗеленХоз+"</w:t>
            </w:r>
          </w:p>
        </w:tc>
        <w:tc>
          <w:tcPr>
            <w:tcW w:w="2551" w:type="dxa"/>
          </w:tcPr>
          <w:p w:rsidR="002113F6" w:rsidRDefault="002113F6">
            <w:pPr>
              <w:pStyle w:val="ConsPlusNormal"/>
              <w:jc w:val="center"/>
            </w:pPr>
            <w:r>
              <w:t>1155658027172</w:t>
            </w:r>
          </w:p>
        </w:tc>
        <w:tc>
          <w:tcPr>
            <w:tcW w:w="1814" w:type="dxa"/>
          </w:tcPr>
          <w:p w:rsidR="002113F6" w:rsidRDefault="002113F6">
            <w:pPr>
              <w:pStyle w:val="ConsPlusNormal"/>
              <w:jc w:val="center"/>
            </w:pPr>
            <w:r>
              <w:t>5614074148</w:t>
            </w:r>
          </w:p>
        </w:tc>
        <w:tc>
          <w:tcPr>
            <w:tcW w:w="2551" w:type="dxa"/>
          </w:tcPr>
          <w:p w:rsidR="002113F6" w:rsidRDefault="002113F6">
            <w:pPr>
              <w:pStyle w:val="ConsPlusNormal"/>
              <w:jc w:val="center"/>
            </w:pPr>
            <w:r>
              <w:t>N (56)-3060-СТ от 06.03.2017</w:t>
            </w:r>
          </w:p>
        </w:tc>
        <w:tc>
          <w:tcPr>
            <w:tcW w:w="3742" w:type="dxa"/>
          </w:tcPr>
          <w:p w:rsidR="002113F6" w:rsidRDefault="002113F6">
            <w:pPr>
              <w:pStyle w:val="ConsPlusNormal"/>
              <w:jc w:val="center"/>
            </w:pPr>
            <w:r>
              <w:t>462420, Оренбургская область, г. Орск, ул. Вяземская, д. 71А</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145</w:t>
            </w:r>
          </w:p>
        </w:tc>
        <w:tc>
          <w:tcPr>
            <w:tcW w:w="3628" w:type="dxa"/>
          </w:tcPr>
          <w:p w:rsidR="002113F6" w:rsidRDefault="002113F6">
            <w:pPr>
              <w:pStyle w:val="ConsPlusNormal"/>
              <w:jc w:val="center"/>
            </w:pPr>
            <w:r>
              <w:t>Общество с ограниченной ответственностью "Инноватор"</w:t>
            </w:r>
          </w:p>
        </w:tc>
        <w:tc>
          <w:tcPr>
            <w:tcW w:w="2835" w:type="dxa"/>
          </w:tcPr>
          <w:p w:rsidR="002113F6" w:rsidRDefault="002113F6">
            <w:pPr>
              <w:pStyle w:val="ConsPlusNormal"/>
              <w:jc w:val="center"/>
            </w:pPr>
            <w:r>
              <w:t>ООО "Инноватор"</w:t>
            </w:r>
          </w:p>
        </w:tc>
        <w:tc>
          <w:tcPr>
            <w:tcW w:w="2551" w:type="dxa"/>
          </w:tcPr>
          <w:p w:rsidR="002113F6" w:rsidRDefault="002113F6">
            <w:pPr>
              <w:pStyle w:val="ConsPlusNormal"/>
              <w:jc w:val="center"/>
            </w:pPr>
            <w:r>
              <w:t>116558056630</w:t>
            </w:r>
          </w:p>
        </w:tc>
        <w:tc>
          <w:tcPr>
            <w:tcW w:w="1814" w:type="dxa"/>
          </w:tcPr>
          <w:p w:rsidR="002113F6" w:rsidRDefault="002113F6">
            <w:pPr>
              <w:pStyle w:val="ConsPlusNormal"/>
              <w:jc w:val="center"/>
            </w:pPr>
            <w:r>
              <w:t>5635041785</w:t>
            </w:r>
          </w:p>
        </w:tc>
        <w:tc>
          <w:tcPr>
            <w:tcW w:w="2551" w:type="dxa"/>
          </w:tcPr>
          <w:p w:rsidR="002113F6" w:rsidRDefault="002113F6">
            <w:pPr>
              <w:pStyle w:val="ConsPlusNormal"/>
              <w:jc w:val="center"/>
            </w:pPr>
            <w:r>
              <w:t>N (56)-3071-СТ от 06.03.2017</w:t>
            </w:r>
          </w:p>
        </w:tc>
        <w:tc>
          <w:tcPr>
            <w:tcW w:w="3742" w:type="dxa"/>
          </w:tcPr>
          <w:p w:rsidR="002113F6" w:rsidRDefault="002113F6">
            <w:pPr>
              <w:pStyle w:val="ConsPlusNormal"/>
              <w:jc w:val="center"/>
            </w:pPr>
            <w:r>
              <w:t>462800, Новоорский р-н, п. Новоорск, ул. Степная, 63</w:t>
            </w:r>
          </w:p>
        </w:tc>
        <w:tc>
          <w:tcPr>
            <w:tcW w:w="2608" w:type="dxa"/>
          </w:tcPr>
          <w:p w:rsidR="002113F6" w:rsidRDefault="002113F6">
            <w:pPr>
              <w:pStyle w:val="ConsPlusNormal"/>
              <w:jc w:val="center"/>
            </w:pPr>
            <w:r>
              <w:t>сбор и транспортирование отходов IV класса опасности</w:t>
            </w:r>
          </w:p>
        </w:tc>
      </w:tr>
      <w:tr w:rsidR="002113F6">
        <w:tc>
          <w:tcPr>
            <w:tcW w:w="624" w:type="dxa"/>
          </w:tcPr>
          <w:p w:rsidR="002113F6" w:rsidRDefault="002113F6">
            <w:pPr>
              <w:pStyle w:val="ConsPlusNormal"/>
              <w:jc w:val="center"/>
            </w:pPr>
            <w:r>
              <w:t>146</w:t>
            </w:r>
          </w:p>
        </w:tc>
        <w:tc>
          <w:tcPr>
            <w:tcW w:w="3628" w:type="dxa"/>
          </w:tcPr>
          <w:p w:rsidR="002113F6" w:rsidRDefault="002113F6">
            <w:pPr>
              <w:pStyle w:val="ConsPlusNormal"/>
              <w:jc w:val="center"/>
            </w:pPr>
            <w:r>
              <w:t>Государственное унитарное предприятие "Оренбургкоммунэлектросеть"</w:t>
            </w:r>
          </w:p>
        </w:tc>
        <w:tc>
          <w:tcPr>
            <w:tcW w:w="2835" w:type="dxa"/>
          </w:tcPr>
          <w:p w:rsidR="002113F6" w:rsidRDefault="002113F6">
            <w:pPr>
              <w:pStyle w:val="ConsPlusNormal"/>
              <w:jc w:val="center"/>
            </w:pPr>
            <w:r>
              <w:t>ГУП "ОКЭС"</w:t>
            </w:r>
          </w:p>
        </w:tc>
        <w:tc>
          <w:tcPr>
            <w:tcW w:w="2551" w:type="dxa"/>
          </w:tcPr>
          <w:p w:rsidR="002113F6" w:rsidRDefault="002113F6">
            <w:pPr>
              <w:pStyle w:val="ConsPlusNormal"/>
              <w:jc w:val="center"/>
            </w:pPr>
            <w:r>
              <w:t>1025601019201</w:t>
            </w:r>
          </w:p>
        </w:tc>
        <w:tc>
          <w:tcPr>
            <w:tcW w:w="1814" w:type="dxa"/>
          </w:tcPr>
          <w:p w:rsidR="002113F6" w:rsidRDefault="002113F6">
            <w:pPr>
              <w:pStyle w:val="ConsPlusNormal"/>
              <w:jc w:val="center"/>
            </w:pPr>
            <w:r>
              <w:t>5611001494</w:t>
            </w:r>
          </w:p>
        </w:tc>
        <w:tc>
          <w:tcPr>
            <w:tcW w:w="2551" w:type="dxa"/>
          </w:tcPr>
          <w:p w:rsidR="002113F6" w:rsidRDefault="002113F6">
            <w:pPr>
              <w:pStyle w:val="ConsPlusNormal"/>
              <w:jc w:val="center"/>
            </w:pPr>
            <w:r>
              <w:t>N (56)-1764-ТОУ(П) от 10.03.2017</w:t>
            </w:r>
          </w:p>
        </w:tc>
        <w:tc>
          <w:tcPr>
            <w:tcW w:w="3742" w:type="dxa"/>
          </w:tcPr>
          <w:p w:rsidR="002113F6" w:rsidRDefault="002113F6">
            <w:pPr>
              <w:pStyle w:val="ConsPlusNormal"/>
              <w:jc w:val="center"/>
            </w:pPr>
            <w:r>
              <w:t>460021, г. Оренбург, ул. 60 лет Октября, д. 30/2</w:t>
            </w:r>
          </w:p>
          <w:p w:rsidR="002113F6" w:rsidRDefault="002113F6">
            <w:pPr>
              <w:pStyle w:val="ConsPlusNormal"/>
              <w:jc w:val="center"/>
            </w:pPr>
            <w:r>
              <w:t>461040, Оренбургская область, г. Бузулук, ул. Луговая, д. 10.</w:t>
            </w:r>
          </w:p>
        </w:tc>
        <w:tc>
          <w:tcPr>
            <w:tcW w:w="2608" w:type="dxa"/>
          </w:tcPr>
          <w:p w:rsidR="002113F6" w:rsidRDefault="002113F6">
            <w:pPr>
              <w:pStyle w:val="ConsPlusNormal"/>
              <w:jc w:val="center"/>
            </w:pPr>
            <w:r>
              <w:t>транспортирование, обработка, утилизация отходов I - IV классов опасности</w:t>
            </w:r>
          </w:p>
        </w:tc>
      </w:tr>
      <w:tr w:rsidR="002113F6">
        <w:tc>
          <w:tcPr>
            <w:tcW w:w="624" w:type="dxa"/>
          </w:tcPr>
          <w:p w:rsidR="002113F6" w:rsidRDefault="002113F6">
            <w:pPr>
              <w:pStyle w:val="ConsPlusNormal"/>
              <w:jc w:val="center"/>
            </w:pPr>
            <w:r>
              <w:t>147</w:t>
            </w:r>
          </w:p>
        </w:tc>
        <w:tc>
          <w:tcPr>
            <w:tcW w:w="3628" w:type="dxa"/>
          </w:tcPr>
          <w:p w:rsidR="002113F6" w:rsidRDefault="002113F6">
            <w:pPr>
              <w:pStyle w:val="ConsPlusNormal"/>
              <w:jc w:val="center"/>
            </w:pPr>
            <w:r>
              <w:t>Общество с ограниченной ответственностью "Благоустройство"</w:t>
            </w:r>
          </w:p>
        </w:tc>
        <w:tc>
          <w:tcPr>
            <w:tcW w:w="2835" w:type="dxa"/>
          </w:tcPr>
          <w:p w:rsidR="002113F6" w:rsidRDefault="002113F6">
            <w:pPr>
              <w:pStyle w:val="ConsPlusNormal"/>
              <w:jc w:val="center"/>
            </w:pPr>
            <w:r>
              <w:t>ООО "Благоустройство"</w:t>
            </w:r>
          </w:p>
        </w:tc>
        <w:tc>
          <w:tcPr>
            <w:tcW w:w="2551" w:type="dxa"/>
          </w:tcPr>
          <w:p w:rsidR="002113F6" w:rsidRDefault="002113F6">
            <w:pPr>
              <w:pStyle w:val="ConsPlusNormal"/>
              <w:jc w:val="center"/>
            </w:pPr>
            <w:r>
              <w:t>1115658006551</w:t>
            </w:r>
          </w:p>
        </w:tc>
        <w:tc>
          <w:tcPr>
            <w:tcW w:w="1814" w:type="dxa"/>
          </w:tcPr>
          <w:p w:rsidR="002113F6" w:rsidRDefault="002113F6">
            <w:pPr>
              <w:pStyle w:val="ConsPlusNormal"/>
              <w:jc w:val="center"/>
            </w:pPr>
            <w:r>
              <w:t>5639020472</w:t>
            </w:r>
          </w:p>
        </w:tc>
        <w:tc>
          <w:tcPr>
            <w:tcW w:w="2551" w:type="dxa"/>
          </w:tcPr>
          <w:p w:rsidR="002113F6" w:rsidRDefault="002113F6">
            <w:pPr>
              <w:pStyle w:val="ConsPlusNormal"/>
              <w:jc w:val="center"/>
            </w:pPr>
            <w:r>
              <w:t>N (56)-3110-СТ от 13.03.2017</w:t>
            </w:r>
          </w:p>
        </w:tc>
        <w:tc>
          <w:tcPr>
            <w:tcW w:w="3742" w:type="dxa"/>
          </w:tcPr>
          <w:p w:rsidR="002113F6" w:rsidRDefault="002113F6">
            <w:pPr>
              <w:pStyle w:val="ConsPlusNormal"/>
              <w:jc w:val="center"/>
            </w:pPr>
            <w:r>
              <w:t>461980, Оренбургская область, Первомайский район, п. Первомайский, ул. Ветеринарная, 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148</w:t>
            </w:r>
          </w:p>
        </w:tc>
        <w:tc>
          <w:tcPr>
            <w:tcW w:w="3628" w:type="dxa"/>
          </w:tcPr>
          <w:p w:rsidR="002113F6" w:rsidRDefault="002113F6">
            <w:pPr>
              <w:pStyle w:val="ConsPlusNormal"/>
              <w:jc w:val="center"/>
            </w:pPr>
            <w:r>
              <w:t>Муниципальному унитарному предприятию "Ташлинское жилищно-коммунальное хозяйство"</w:t>
            </w:r>
          </w:p>
        </w:tc>
        <w:tc>
          <w:tcPr>
            <w:tcW w:w="2835" w:type="dxa"/>
          </w:tcPr>
          <w:p w:rsidR="002113F6" w:rsidRDefault="002113F6">
            <w:pPr>
              <w:pStyle w:val="ConsPlusNormal"/>
              <w:jc w:val="center"/>
            </w:pPr>
            <w:r>
              <w:t>МУП "Ташлинское ЖКХ"</w:t>
            </w:r>
          </w:p>
        </w:tc>
        <w:tc>
          <w:tcPr>
            <w:tcW w:w="2551" w:type="dxa"/>
          </w:tcPr>
          <w:p w:rsidR="002113F6" w:rsidRDefault="002113F6">
            <w:pPr>
              <w:pStyle w:val="ConsPlusNormal"/>
              <w:jc w:val="center"/>
            </w:pPr>
            <w:r>
              <w:t>1025603182990</w:t>
            </w:r>
          </w:p>
        </w:tc>
        <w:tc>
          <w:tcPr>
            <w:tcW w:w="1814" w:type="dxa"/>
          </w:tcPr>
          <w:p w:rsidR="002113F6" w:rsidRDefault="002113F6">
            <w:pPr>
              <w:pStyle w:val="ConsPlusNormal"/>
              <w:jc w:val="center"/>
            </w:pPr>
            <w:r>
              <w:t>5648003593</w:t>
            </w:r>
          </w:p>
        </w:tc>
        <w:tc>
          <w:tcPr>
            <w:tcW w:w="2551" w:type="dxa"/>
          </w:tcPr>
          <w:p w:rsidR="002113F6" w:rsidRDefault="002113F6">
            <w:pPr>
              <w:pStyle w:val="ConsPlusNormal"/>
              <w:jc w:val="center"/>
            </w:pPr>
            <w:r>
              <w:t>N (56)-3277-СТ от 03.04.2017</w:t>
            </w:r>
          </w:p>
        </w:tc>
        <w:tc>
          <w:tcPr>
            <w:tcW w:w="3742" w:type="dxa"/>
          </w:tcPr>
          <w:p w:rsidR="002113F6" w:rsidRDefault="002113F6">
            <w:pPr>
              <w:pStyle w:val="ConsPlusNormal"/>
              <w:jc w:val="center"/>
            </w:pPr>
            <w:r>
              <w:t>461170, Оренбургская область, Ташлинский район, с. Ташла, ул. Пионерская, д. 94</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149</w:t>
            </w:r>
          </w:p>
        </w:tc>
        <w:tc>
          <w:tcPr>
            <w:tcW w:w="3628" w:type="dxa"/>
          </w:tcPr>
          <w:p w:rsidR="002113F6" w:rsidRDefault="002113F6">
            <w:pPr>
              <w:pStyle w:val="ConsPlusNormal"/>
              <w:jc w:val="center"/>
            </w:pPr>
            <w:r>
              <w:t>Общество с ограниченной ответственностью "За рулеМ"</w:t>
            </w:r>
          </w:p>
        </w:tc>
        <w:tc>
          <w:tcPr>
            <w:tcW w:w="2835" w:type="dxa"/>
          </w:tcPr>
          <w:p w:rsidR="002113F6" w:rsidRDefault="002113F6">
            <w:pPr>
              <w:pStyle w:val="ConsPlusNormal"/>
              <w:jc w:val="center"/>
            </w:pPr>
            <w:r>
              <w:t>ООО "За рулеМ"</w:t>
            </w:r>
          </w:p>
        </w:tc>
        <w:tc>
          <w:tcPr>
            <w:tcW w:w="2551" w:type="dxa"/>
          </w:tcPr>
          <w:p w:rsidR="002113F6" w:rsidRDefault="002113F6">
            <w:pPr>
              <w:pStyle w:val="ConsPlusNormal"/>
              <w:jc w:val="center"/>
            </w:pPr>
            <w:r>
              <w:t>1095658017927</w:t>
            </w:r>
          </w:p>
        </w:tc>
        <w:tc>
          <w:tcPr>
            <w:tcW w:w="1814" w:type="dxa"/>
          </w:tcPr>
          <w:p w:rsidR="002113F6" w:rsidRDefault="002113F6">
            <w:pPr>
              <w:pStyle w:val="ConsPlusNormal"/>
              <w:jc w:val="center"/>
            </w:pPr>
            <w:r>
              <w:t>5614049529</w:t>
            </w:r>
          </w:p>
        </w:tc>
        <w:tc>
          <w:tcPr>
            <w:tcW w:w="2551" w:type="dxa"/>
          </w:tcPr>
          <w:p w:rsidR="002113F6" w:rsidRDefault="002113F6">
            <w:pPr>
              <w:pStyle w:val="ConsPlusNormal"/>
              <w:jc w:val="center"/>
            </w:pPr>
            <w:r>
              <w:t>N (56)-3327-СТ от 11.04.2017</w:t>
            </w:r>
          </w:p>
        </w:tc>
        <w:tc>
          <w:tcPr>
            <w:tcW w:w="3742" w:type="dxa"/>
          </w:tcPr>
          <w:p w:rsidR="002113F6" w:rsidRDefault="002113F6">
            <w:pPr>
              <w:pStyle w:val="ConsPlusNormal"/>
              <w:jc w:val="center"/>
            </w:pPr>
            <w:r>
              <w:t>462435, Оренб. обл., г. Орск, ул. О. Кошевого, 19</w:t>
            </w:r>
          </w:p>
        </w:tc>
        <w:tc>
          <w:tcPr>
            <w:tcW w:w="2608" w:type="dxa"/>
          </w:tcPr>
          <w:p w:rsidR="002113F6" w:rsidRDefault="002113F6">
            <w:pPr>
              <w:pStyle w:val="ConsPlusNormal"/>
              <w:jc w:val="center"/>
            </w:pPr>
            <w:r>
              <w:t xml:space="preserve">сбор, транспортирование отходов IV класса </w:t>
            </w:r>
            <w:r>
              <w:lastRenderedPageBreak/>
              <w:t>опасности</w:t>
            </w:r>
          </w:p>
        </w:tc>
      </w:tr>
      <w:tr w:rsidR="002113F6">
        <w:tc>
          <w:tcPr>
            <w:tcW w:w="624" w:type="dxa"/>
          </w:tcPr>
          <w:p w:rsidR="002113F6" w:rsidRDefault="002113F6">
            <w:pPr>
              <w:pStyle w:val="ConsPlusNormal"/>
              <w:jc w:val="center"/>
            </w:pPr>
            <w:r>
              <w:lastRenderedPageBreak/>
              <w:t>150</w:t>
            </w:r>
          </w:p>
        </w:tc>
        <w:tc>
          <w:tcPr>
            <w:tcW w:w="3628" w:type="dxa"/>
          </w:tcPr>
          <w:p w:rsidR="002113F6" w:rsidRDefault="002113F6">
            <w:pPr>
              <w:pStyle w:val="ConsPlusNormal"/>
              <w:jc w:val="center"/>
            </w:pPr>
            <w:r>
              <w:t>Муниципальному унитарному предприятию "Благоустройство"</w:t>
            </w:r>
          </w:p>
        </w:tc>
        <w:tc>
          <w:tcPr>
            <w:tcW w:w="2835" w:type="dxa"/>
          </w:tcPr>
          <w:p w:rsidR="002113F6" w:rsidRDefault="002113F6">
            <w:pPr>
              <w:pStyle w:val="ConsPlusNormal"/>
              <w:jc w:val="center"/>
            </w:pPr>
            <w:r>
              <w:t>МУП "Благоустройство"</w:t>
            </w:r>
          </w:p>
        </w:tc>
        <w:tc>
          <w:tcPr>
            <w:tcW w:w="2551" w:type="dxa"/>
          </w:tcPr>
          <w:p w:rsidR="002113F6" w:rsidRDefault="002113F6">
            <w:pPr>
              <w:pStyle w:val="ConsPlusNormal"/>
              <w:jc w:val="center"/>
            </w:pPr>
            <w:r>
              <w:t>1115658020103</w:t>
            </w:r>
          </w:p>
        </w:tc>
        <w:tc>
          <w:tcPr>
            <w:tcW w:w="1814" w:type="dxa"/>
          </w:tcPr>
          <w:p w:rsidR="002113F6" w:rsidRDefault="002113F6">
            <w:pPr>
              <w:pStyle w:val="ConsPlusNormal"/>
              <w:jc w:val="center"/>
            </w:pPr>
            <w:r>
              <w:t>5620020670</w:t>
            </w:r>
          </w:p>
        </w:tc>
        <w:tc>
          <w:tcPr>
            <w:tcW w:w="2551" w:type="dxa"/>
          </w:tcPr>
          <w:p w:rsidR="002113F6" w:rsidRDefault="002113F6">
            <w:pPr>
              <w:pStyle w:val="ConsPlusNormal"/>
              <w:jc w:val="center"/>
            </w:pPr>
            <w:r>
              <w:t>N (56)-3331-СТ от 11.04.2017</w:t>
            </w:r>
          </w:p>
        </w:tc>
        <w:tc>
          <w:tcPr>
            <w:tcW w:w="3742" w:type="dxa"/>
          </w:tcPr>
          <w:p w:rsidR="002113F6" w:rsidRDefault="002113F6">
            <w:pPr>
              <w:pStyle w:val="ConsPlusNormal"/>
              <w:jc w:val="center"/>
            </w:pPr>
            <w:r>
              <w:t>461550, Оренбургская область, Акбулакский район, п. Акбулак, ул. Оренбургская, д. 146</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151</w:t>
            </w:r>
          </w:p>
        </w:tc>
        <w:tc>
          <w:tcPr>
            <w:tcW w:w="3628" w:type="dxa"/>
          </w:tcPr>
          <w:p w:rsidR="002113F6" w:rsidRDefault="002113F6">
            <w:pPr>
              <w:pStyle w:val="ConsPlusNormal"/>
              <w:jc w:val="center"/>
            </w:pPr>
            <w:r>
              <w:t>Общество с ограниченной ответственностью "Стрела"</w:t>
            </w:r>
          </w:p>
        </w:tc>
        <w:tc>
          <w:tcPr>
            <w:tcW w:w="2835" w:type="dxa"/>
          </w:tcPr>
          <w:p w:rsidR="002113F6" w:rsidRDefault="002113F6">
            <w:pPr>
              <w:pStyle w:val="ConsPlusNormal"/>
              <w:jc w:val="center"/>
            </w:pPr>
            <w:r>
              <w:t>ООО "Стрела"</w:t>
            </w:r>
          </w:p>
        </w:tc>
        <w:tc>
          <w:tcPr>
            <w:tcW w:w="2551" w:type="dxa"/>
          </w:tcPr>
          <w:p w:rsidR="002113F6" w:rsidRDefault="002113F6">
            <w:pPr>
              <w:pStyle w:val="ConsPlusNormal"/>
              <w:jc w:val="center"/>
            </w:pPr>
            <w:r>
              <w:t>1095658012416</w:t>
            </w:r>
          </w:p>
        </w:tc>
        <w:tc>
          <w:tcPr>
            <w:tcW w:w="1814" w:type="dxa"/>
          </w:tcPr>
          <w:p w:rsidR="002113F6" w:rsidRDefault="002113F6">
            <w:pPr>
              <w:pStyle w:val="ConsPlusNormal"/>
              <w:jc w:val="center"/>
            </w:pPr>
            <w:r>
              <w:t>5609072410</w:t>
            </w:r>
          </w:p>
        </w:tc>
        <w:tc>
          <w:tcPr>
            <w:tcW w:w="2551" w:type="dxa"/>
          </w:tcPr>
          <w:p w:rsidR="002113F6" w:rsidRDefault="002113F6">
            <w:pPr>
              <w:pStyle w:val="ConsPlusNormal"/>
              <w:jc w:val="center"/>
            </w:pPr>
            <w:r>
              <w:t>N (56)-3326-СТ от 11.04.2017</w:t>
            </w:r>
          </w:p>
        </w:tc>
        <w:tc>
          <w:tcPr>
            <w:tcW w:w="3742" w:type="dxa"/>
          </w:tcPr>
          <w:p w:rsidR="002113F6" w:rsidRDefault="002113F6">
            <w:pPr>
              <w:pStyle w:val="ConsPlusNormal"/>
              <w:jc w:val="center"/>
            </w:pPr>
            <w:r>
              <w:t>460044. Оренбургская область, г. Оренбург, ул. Конституции, д. 28, 4-12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152</w:t>
            </w:r>
          </w:p>
        </w:tc>
        <w:tc>
          <w:tcPr>
            <w:tcW w:w="3628" w:type="dxa"/>
          </w:tcPr>
          <w:p w:rsidR="002113F6" w:rsidRDefault="002113F6">
            <w:pPr>
              <w:pStyle w:val="ConsPlusNormal"/>
              <w:jc w:val="center"/>
            </w:pPr>
            <w:r>
              <w:t>МУП ЖКХ и строительства Асекеевского р-на Оренбургской области</w:t>
            </w:r>
          </w:p>
        </w:tc>
        <w:tc>
          <w:tcPr>
            <w:tcW w:w="2835" w:type="dxa"/>
          </w:tcPr>
          <w:p w:rsidR="002113F6" w:rsidRDefault="002113F6">
            <w:pPr>
              <w:pStyle w:val="ConsPlusNormal"/>
              <w:jc w:val="center"/>
            </w:pPr>
            <w:r>
              <w:t>МУП ЖКХ и С</w:t>
            </w:r>
          </w:p>
        </w:tc>
        <w:tc>
          <w:tcPr>
            <w:tcW w:w="2551" w:type="dxa"/>
          </w:tcPr>
          <w:p w:rsidR="002113F6" w:rsidRDefault="002113F6">
            <w:pPr>
              <w:pStyle w:val="ConsPlusNormal"/>
              <w:jc w:val="center"/>
            </w:pPr>
            <w:r>
              <w:t>1065602020208</w:t>
            </w:r>
          </w:p>
        </w:tc>
        <w:tc>
          <w:tcPr>
            <w:tcW w:w="1814" w:type="dxa"/>
          </w:tcPr>
          <w:p w:rsidR="002113F6" w:rsidRDefault="002113F6">
            <w:pPr>
              <w:pStyle w:val="ConsPlusNormal"/>
              <w:jc w:val="center"/>
            </w:pPr>
            <w:r>
              <w:t>5622005123</w:t>
            </w:r>
          </w:p>
        </w:tc>
        <w:tc>
          <w:tcPr>
            <w:tcW w:w="2551" w:type="dxa"/>
          </w:tcPr>
          <w:p w:rsidR="002113F6" w:rsidRDefault="002113F6">
            <w:pPr>
              <w:pStyle w:val="ConsPlusNormal"/>
              <w:jc w:val="center"/>
            </w:pPr>
            <w:r>
              <w:t>N (56)-3405-СТ от 21.04.2017</w:t>
            </w:r>
          </w:p>
        </w:tc>
        <w:tc>
          <w:tcPr>
            <w:tcW w:w="3742" w:type="dxa"/>
          </w:tcPr>
          <w:p w:rsidR="002113F6" w:rsidRDefault="002113F6">
            <w:pPr>
              <w:pStyle w:val="ConsPlusNormal"/>
              <w:jc w:val="center"/>
            </w:pPr>
            <w:r>
              <w:t>461710, Оренбургская обл., Асекеевский р-н, с. Асекеево, ул. Коммунальная, 25</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153</w:t>
            </w:r>
          </w:p>
        </w:tc>
        <w:tc>
          <w:tcPr>
            <w:tcW w:w="3628" w:type="dxa"/>
          </w:tcPr>
          <w:p w:rsidR="002113F6" w:rsidRDefault="002113F6">
            <w:pPr>
              <w:pStyle w:val="ConsPlusNormal"/>
              <w:jc w:val="center"/>
            </w:pPr>
            <w:r>
              <w:t>Общество с ограниченной ответственностью "Сток"</w:t>
            </w:r>
          </w:p>
        </w:tc>
        <w:tc>
          <w:tcPr>
            <w:tcW w:w="2835" w:type="dxa"/>
          </w:tcPr>
          <w:p w:rsidR="002113F6" w:rsidRDefault="002113F6">
            <w:pPr>
              <w:pStyle w:val="ConsPlusNormal"/>
              <w:jc w:val="center"/>
            </w:pPr>
            <w:r>
              <w:t>ООО "Сток"</w:t>
            </w:r>
          </w:p>
        </w:tc>
        <w:tc>
          <w:tcPr>
            <w:tcW w:w="2551" w:type="dxa"/>
          </w:tcPr>
          <w:p w:rsidR="002113F6" w:rsidRDefault="002113F6">
            <w:pPr>
              <w:pStyle w:val="ConsPlusNormal"/>
              <w:jc w:val="center"/>
            </w:pPr>
            <w:r>
              <w:t>1075658003288</w:t>
            </w:r>
          </w:p>
        </w:tc>
        <w:tc>
          <w:tcPr>
            <w:tcW w:w="1814" w:type="dxa"/>
          </w:tcPr>
          <w:p w:rsidR="002113F6" w:rsidRDefault="002113F6">
            <w:pPr>
              <w:pStyle w:val="ConsPlusNormal"/>
              <w:jc w:val="center"/>
            </w:pPr>
            <w:r>
              <w:t>5637020100</w:t>
            </w:r>
          </w:p>
        </w:tc>
        <w:tc>
          <w:tcPr>
            <w:tcW w:w="2551" w:type="dxa"/>
          </w:tcPr>
          <w:p w:rsidR="002113F6" w:rsidRDefault="002113F6">
            <w:pPr>
              <w:pStyle w:val="ConsPlusNormal"/>
              <w:jc w:val="center"/>
            </w:pPr>
            <w:r>
              <w:t>N (56)-3417-СТ от 24.04.2017</w:t>
            </w:r>
          </w:p>
        </w:tc>
        <w:tc>
          <w:tcPr>
            <w:tcW w:w="3742" w:type="dxa"/>
          </w:tcPr>
          <w:p w:rsidR="002113F6" w:rsidRDefault="002113F6">
            <w:pPr>
              <w:pStyle w:val="ConsPlusNormal"/>
              <w:jc w:val="center"/>
            </w:pPr>
            <w:r>
              <w:t>462030, Оренбургская обл., Октябрьский р-он, с. Октябрьское, ул. Коммунистическая, 201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154</w:t>
            </w:r>
          </w:p>
        </w:tc>
        <w:tc>
          <w:tcPr>
            <w:tcW w:w="3628" w:type="dxa"/>
          </w:tcPr>
          <w:p w:rsidR="002113F6" w:rsidRDefault="002113F6">
            <w:pPr>
              <w:pStyle w:val="ConsPlusNormal"/>
              <w:jc w:val="center"/>
            </w:pPr>
            <w:r>
              <w:t>Общество с ограниченной ответственностью "Водолей"</w:t>
            </w:r>
          </w:p>
        </w:tc>
        <w:tc>
          <w:tcPr>
            <w:tcW w:w="2835" w:type="dxa"/>
          </w:tcPr>
          <w:p w:rsidR="002113F6" w:rsidRDefault="002113F6">
            <w:pPr>
              <w:pStyle w:val="ConsPlusNormal"/>
              <w:jc w:val="center"/>
            </w:pPr>
            <w:r>
              <w:t>ООО "Водолей"</w:t>
            </w:r>
          </w:p>
        </w:tc>
        <w:tc>
          <w:tcPr>
            <w:tcW w:w="2551" w:type="dxa"/>
          </w:tcPr>
          <w:p w:rsidR="002113F6" w:rsidRDefault="002113F6">
            <w:pPr>
              <w:pStyle w:val="ConsPlusNormal"/>
              <w:jc w:val="center"/>
            </w:pPr>
            <w:r>
              <w:t>1065610065773</w:t>
            </w:r>
          </w:p>
        </w:tc>
        <w:tc>
          <w:tcPr>
            <w:tcW w:w="1814" w:type="dxa"/>
          </w:tcPr>
          <w:p w:rsidR="002113F6" w:rsidRDefault="002113F6">
            <w:pPr>
              <w:pStyle w:val="ConsPlusNormal"/>
              <w:jc w:val="center"/>
            </w:pPr>
            <w:r>
              <w:t>5610093990</w:t>
            </w:r>
          </w:p>
        </w:tc>
        <w:tc>
          <w:tcPr>
            <w:tcW w:w="2551" w:type="dxa"/>
          </w:tcPr>
          <w:p w:rsidR="002113F6" w:rsidRDefault="002113F6">
            <w:pPr>
              <w:pStyle w:val="ConsPlusNormal"/>
              <w:jc w:val="center"/>
            </w:pPr>
            <w:r>
              <w:t>N (56)-3772-СТ от 19.06.2017</w:t>
            </w:r>
          </w:p>
        </w:tc>
        <w:tc>
          <w:tcPr>
            <w:tcW w:w="3742" w:type="dxa"/>
          </w:tcPr>
          <w:p w:rsidR="002113F6" w:rsidRDefault="002113F6">
            <w:pPr>
              <w:pStyle w:val="ConsPlusNormal"/>
              <w:jc w:val="center"/>
            </w:pPr>
            <w:r>
              <w:t>460505, г. Оренбург, с Городище, ул. Рабочая, д. 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155</w:t>
            </w:r>
          </w:p>
        </w:tc>
        <w:tc>
          <w:tcPr>
            <w:tcW w:w="3628" w:type="dxa"/>
          </w:tcPr>
          <w:p w:rsidR="002113F6" w:rsidRDefault="002113F6">
            <w:pPr>
              <w:pStyle w:val="ConsPlusNormal"/>
              <w:jc w:val="center"/>
            </w:pPr>
            <w:r>
              <w:t>Индивидуальный предприниматель Сироткин Александр Сергеевич</w:t>
            </w:r>
          </w:p>
        </w:tc>
        <w:tc>
          <w:tcPr>
            <w:tcW w:w="2835" w:type="dxa"/>
          </w:tcPr>
          <w:p w:rsidR="002113F6" w:rsidRDefault="002113F6">
            <w:pPr>
              <w:pStyle w:val="ConsPlusNormal"/>
              <w:jc w:val="center"/>
            </w:pPr>
            <w:r>
              <w:t>ИП Сироткин А.С.</w:t>
            </w:r>
          </w:p>
        </w:tc>
        <w:tc>
          <w:tcPr>
            <w:tcW w:w="2551" w:type="dxa"/>
          </w:tcPr>
          <w:p w:rsidR="002113F6" w:rsidRDefault="002113F6">
            <w:pPr>
              <w:pStyle w:val="ConsPlusNormal"/>
              <w:jc w:val="center"/>
            </w:pPr>
            <w:r>
              <w:t>30656380808200000</w:t>
            </w:r>
          </w:p>
        </w:tc>
        <w:tc>
          <w:tcPr>
            <w:tcW w:w="1814" w:type="dxa"/>
          </w:tcPr>
          <w:p w:rsidR="002113F6" w:rsidRDefault="002113F6">
            <w:pPr>
              <w:pStyle w:val="ConsPlusNormal"/>
              <w:jc w:val="center"/>
            </w:pPr>
            <w:r>
              <w:t>564302320380</w:t>
            </w:r>
          </w:p>
        </w:tc>
        <w:tc>
          <w:tcPr>
            <w:tcW w:w="2551" w:type="dxa"/>
          </w:tcPr>
          <w:p w:rsidR="002113F6" w:rsidRDefault="002113F6">
            <w:pPr>
              <w:pStyle w:val="ConsPlusNormal"/>
              <w:jc w:val="center"/>
            </w:pPr>
            <w:r>
              <w:t>N (56)-3783-СТ от 20.06.2017.</w:t>
            </w:r>
          </w:p>
        </w:tc>
        <w:tc>
          <w:tcPr>
            <w:tcW w:w="3742" w:type="dxa"/>
          </w:tcPr>
          <w:p w:rsidR="002113F6" w:rsidRDefault="002113F6">
            <w:pPr>
              <w:pStyle w:val="ConsPlusNormal"/>
              <w:jc w:val="center"/>
            </w:pPr>
            <w:r>
              <w:t>462100, Саракташский район, п. Саракташ, ул. Урожайная, 37</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156</w:t>
            </w:r>
          </w:p>
        </w:tc>
        <w:tc>
          <w:tcPr>
            <w:tcW w:w="3628" w:type="dxa"/>
          </w:tcPr>
          <w:p w:rsidR="002113F6" w:rsidRDefault="002113F6">
            <w:pPr>
              <w:pStyle w:val="ConsPlusNormal"/>
              <w:jc w:val="center"/>
            </w:pPr>
            <w:r>
              <w:t>Глава крестьянско-фермерского хозяйства Индивидуальный предприниматель Курах Николай Валерьевич</w:t>
            </w:r>
          </w:p>
        </w:tc>
        <w:tc>
          <w:tcPr>
            <w:tcW w:w="2835" w:type="dxa"/>
          </w:tcPr>
          <w:p w:rsidR="002113F6" w:rsidRDefault="002113F6">
            <w:pPr>
              <w:pStyle w:val="ConsPlusNormal"/>
              <w:jc w:val="center"/>
            </w:pPr>
            <w:r>
              <w:t>Глава КФХ ИП Курах Н.В.</w:t>
            </w:r>
          </w:p>
        </w:tc>
        <w:tc>
          <w:tcPr>
            <w:tcW w:w="2551" w:type="dxa"/>
          </w:tcPr>
          <w:p w:rsidR="002113F6" w:rsidRDefault="002113F6">
            <w:pPr>
              <w:pStyle w:val="ConsPlusNormal"/>
              <w:jc w:val="center"/>
            </w:pPr>
            <w:r>
              <w:t>316565800109965</w:t>
            </w:r>
          </w:p>
        </w:tc>
        <w:tc>
          <w:tcPr>
            <w:tcW w:w="1814" w:type="dxa"/>
          </w:tcPr>
          <w:p w:rsidR="002113F6" w:rsidRDefault="002113F6">
            <w:pPr>
              <w:pStyle w:val="ConsPlusNormal"/>
              <w:jc w:val="center"/>
            </w:pPr>
            <w:r>
              <w:t>561000337640</w:t>
            </w:r>
          </w:p>
        </w:tc>
        <w:tc>
          <w:tcPr>
            <w:tcW w:w="2551" w:type="dxa"/>
          </w:tcPr>
          <w:p w:rsidR="002113F6" w:rsidRDefault="002113F6">
            <w:pPr>
              <w:pStyle w:val="ConsPlusNormal"/>
              <w:jc w:val="center"/>
            </w:pPr>
            <w:r>
              <w:t>N (56)-4101-СТУ 03.08.2017.</w:t>
            </w:r>
          </w:p>
        </w:tc>
        <w:tc>
          <w:tcPr>
            <w:tcW w:w="3742" w:type="dxa"/>
          </w:tcPr>
          <w:p w:rsidR="002113F6" w:rsidRDefault="002113F6">
            <w:pPr>
              <w:pStyle w:val="ConsPlusNormal"/>
              <w:jc w:val="center"/>
            </w:pPr>
            <w:r>
              <w:t>460041, Оренбургская область, г. Оренбург, п. им. Куйбышева, ул. Сохозная, д. 16; 460506, Оренбургская область, Оренбургский район, х. Чулошников, ул. Центральная, 1Б</w:t>
            </w:r>
          </w:p>
        </w:tc>
        <w:tc>
          <w:tcPr>
            <w:tcW w:w="2608" w:type="dxa"/>
          </w:tcPr>
          <w:p w:rsidR="002113F6" w:rsidRDefault="002113F6">
            <w:pPr>
              <w:pStyle w:val="ConsPlusNormal"/>
              <w:jc w:val="center"/>
            </w:pPr>
            <w:r>
              <w:t>Сбор, транспортирование, утилизация отходов III - IV классов опасности</w:t>
            </w:r>
          </w:p>
        </w:tc>
      </w:tr>
      <w:tr w:rsidR="002113F6">
        <w:tc>
          <w:tcPr>
            <w:tcW w:w="624" w:type="dxa"/>
          </w:tcPr>
          <w:p w:rsidR="002113F6" w:rsidRDefault="002113F6">
            <w:pPr>
              <w:pStyle w:val="ConsPlusNormal"/>
              <w:jc w:val="center"/>
            </w:pPr>
            <w:r>
              <w:t>157</w:t>
            </w:r>
          </w:p>
        </w:tc>
        <w:tc>
          <w:tcPr>
            <w:tcW w:w="3628" w:type="dxa"/>
          </w:tcPr>
          <w:p w:rsidR="002113F6" w:rsidRDefault="002113F6">
            <w:pPr>
              <w:pStyle w:val="ConsPlusNormal"/>
              <w:jc w:val="center"/>
            </w:pPr>
            <w:r>
              <w:t xml:space="preserve">Общество с ограниченной ответственностью "Производственная компания </w:t>
            </w:r>
            <w:r>
              <w:lastRenderedPageBreak/>
              <w:t>"Живая Планета" переоформлена</w:t>
            </w:r>
          </w:p>
        </w:tc>
        <w:tc>
          <w:tcPr>
            <w:tcW w:w="2835" w:type="dxa"/>
          </w:tcPr>
          <w:p w:rsidR="002113F6" w:rsidRDefault="002113F6">
            <w:pPr>
              <w:pStyle w:val="ConsPlusNormal"/>
              <w:jc w:val="center"/>
            </w:pPr>
            <w:r>
              <w:lastRenderedPageBreak/>
              <w:t>ООО "ПК "Живая Планета"</w:t>
            </w:r>
          </w:p>
        </w:tc>
        <w:tc>
          <w:tcPr>
            <w:tcW w:w="2551" w:type="dxa"/>
          </w:tcPr>
          <w:p w:rsidR="002113F6" w:rsidRDefault="002113F6">
            <w:pPr>
              <w:pStyle w:val="ConsPlusNormal"/>
              <w:jc w:val="center"/>
            </w:pPr>
            <w:r>
              <w:t>1065638055031</w:t>
            </w:r>
          </w:p>
        </w:tc>
        <w:tc>
          <w:tcPr>
            <w:tcW w:w="1814" w:type="dxa"/>
          </w:tcPr>
          <w:p w:rsidR="002113F6" w:rsidRDefault="002113F6">
            <w:pPr>
              <w:pStyle w:val="ConsPlusNormal"/>
              <w:jc w:val="center"/>
            </w:pPr>
            <w:r>
              <w:t>5638032130</w:t>
            </w:r>
          </w:p>
        </w:tc>
        <w:tc>
          <w:tcPr>
            <w:tcW w:w="2551" w:type="dxa"/>
          </w:tcPr>
          <w:p w:rsidR="002113F6" w:rsidRDefault="002113F6">
            <w:pPr>
              <w:pStyle w:val="ConsPlusNormal"/>
              <w:jc w:val="center"/>
            </w:pPr>
            <w:r>
              <w:t>N (56)-4172-СТОУБ/П от 02.07.2019</w:t>
            </w:r>
          </w:p>
        </w:tc>
        <w:tc>
          <w:tcPr>
            <w:tcW w:w="3742" w:type="dxa"/>
          </w:tcPr>
          <w:p w:rsidR="002113F6" w:rsidRDefault="002113F6">
            <w:pPr>
              <w:pStyle w:val="ConsPlusNormal"/>
              <w:jc w:val="center"/>
            </w:pPr>
            <w:r>
              <w:t>460520, Оренбургская область, Оренбургский район, с. Нежинка, ул. Солнечная, 9</w:t>
            </w:r>
          </w:p>
        </w:tc>
        <w:tc>
          <w:tcPr>
            <w:tcW w:w="2608" w:type="dxa"/>
          </w:tcPr>
          <w:p w:rsidR="002113F6" w:rsidRDefault="002113F6">
            <w:pPr>
              <w:pStyle w:val="ConsPlusNormal"/>
              <w:jc w:val="center"/>
            </w:pPr>
            <w:r>
              <w:t xml:space="preserve">Сбор, транспортирование, обработка, утилизация, обезвреживание отходов </w:t>
            </w:r>
            <w:r>
              <w:lastRenderedPageBreak/>
              <w:t>II - IV классов опасности</w:t>
            </w:r>
          </w:p>
        </w:tc>
      </w:tr>
      <w:tr w:rsidR="002113F6">
        <w:tc>
          <w:tcPr>
            <w:tcW w:w="624" w:type="dxa"/>
          </w:tcPr>
          <w:p w:rsidR="002113F6" w:rsidRDefault="002113F6">
            <w:pPr>
              <w:pStyle w:val="ConsPlusNormal"/>
              <w:jc w:val="center"/>
            </w:pPr>
            <w:r>
              <w:lastRenderedPageBreak/>
              <w:t>158</w:t>
            </w:r>
          </w:p>
        </w:tc>
        <w:tc>
          <w:tcPr>
            <w:tcW w:w="3628" w:type="dxa"/>
          </w:tcPr>
          <w:p w:rsidR="002113F6" w:rsidRDefault="002113F6">
            <w:pPr>
              <w:pStyle w:val="ConsPlusNormal"/>
              <w:jc w:val="center"/>
            </w:pPr>
            <w:r>
              <w:t>Акционерное общество "Бузулукский механический завод"</w:t>
            </w:r>
          </w:p>
        </w:tc>
        <w:tc>
          <w:tcPr>
            <w:tcW w:w="2835" w:type="dxa"/>
          </w:tcPr>
          <w:p w:rsidR="002113F6" w:rsidRDefault="002113F6">
            <w:pPr>
              <w:pStyle w:val="ConsPlusNormal"/>
              <w:jc w:val="center"/>
            </w:pPr>
            <w:r>
              <w:t>АО "БМЗ"</w:t>
            </w:r>
          </w:p>
        </w:tc>
        <w:tc>
          <w:tcPr>
            <w:tcW w:w="2551" w:type="dxa"/>
          </w:tcPr>
          <w:p w:rsidR="002113F6" w:rsidRDefault="002113F6">
            <w:pPr>
              <w:pStyle w:val="ConsPlusNormal"/>
              <w:jc w:val="center"/>
            </w:pPr>
            <w:r>
              <w:t>1025600577496</w:t>
            </w:r>
          </w:p>
        </w:tc>
        <w:tc>
          <w:tcPr>
            <w:tcW w:w="1814" w:type="dxa"/>
          </w:tcPr>
          <w:p w:rsidR="002113F6" w:rsidRDefault="002113F6">
            <w:pPr>
              <w:pStyle w:val="ConsPlusNormal"/>
              <w:jc w:val="center"/>
            </w:pPr>
            <w:r>
              <w:t>5653000012</w:t>
            </w:r>
          </w:p>
        </w:tc>
        <w:tc>
          <w:tcPr>
            <w:tcW w:w="2551" w:type="dxa"/>
          </w:tcPr>
          <w:p w:rsidR="002113F6" w:rsidRDefault="002113F6">
            <w:pPr>
              <w:pStyle w:val="ConsPlusNormal"/>
              <w:jc w:val="center"/>
            </w:pPr>
            <w:r>
              <w:t>N (56)-4173-ТУ 14.08.2017</w:t>
            </w:r>
          </w:p>
        </w:tc>
        <w:tc>
          <w:tcPr>
            <w:tcW w:w="3742" w:type="dxa"/>
          </w:tcPr>
          <w:p w:rsidR="002113F6" w:rsidRDefault="002113F6">
            <w:pPr>
              <w:pStyle w:val="ConsPlusNormal"/>
              <w:jc w:val="center"/>
            </w:pPr>
            <w:r>
              <w:t>461040, Оренбургская область, г. Бузулук, ул. Рабочая, 81</w:t>
            </w:r>
          </w:p>
        </w:tc>
        <w:tc>
          <w:tcPr>
            <w:tcW w:w="2608" w:type="dxa"/>
          </w:tcPr>
          <w:p w:rsidR="002113F6" w:rsidRDefault="002113F6">
            <w:pPr>
              <w:pStyle w:val="ConsPlusNormal"/>
              <w:jc w:val="center"/>
            </w:pPr>
            <w:r>
              <w:t>Транспортирование, утилизация отходов I - IV классов опасности</w:t>
            </w:r>
          </w:p>
        </w:tc>
      </w:tr>
      <w:tr w:rsidR="002113F6">
        <w:tc>
          <w:tcPr>
            <w:tcW w:w="624" w:type="dxa"/>
          </w:tcPr>
          <w:p w:rsidR="002113F6" w:rsidRDefault="002113F6">
            <w:pPr>
              <w:pStyle w:val="ConsPlusNormal"/>
              <w:jc w:val="center"/>
            </w:pPr>
            <w:r>
              <w:t>159</w:t>
            </w:r>
          </w:p>
        </w:tc>
        <w:tc>
          <w:tcPr>
            <w:tcW w:w="3628" w:type="dxa"/>
          </w:tcPr>
          <w:p w:rsidR="002113F6" w:rsidRDefault="002113F6">
            <w:pPr>
              <w:pStyle w:val="ConsPlusNormal"/>
              <w:jc w:val="center"/>
            </w:pPr>
            <w:r>
              <w:t>Муниципальное унитарное предприятие "Санитарная очистка"</w:t>
            </w:r>
          </w:p>
        </w:tc>
        <w:tc>
          <w:tcPr>
            <w:tcW w:w="2835" w:type="dxa"/>
          </w:tcPr>
          <w:p w:rsidR="002113F6" w:rsidRDefault="002113F6">
            <w:pPr>
              <w:pStyle w:val="ConsPlusNormal"/>
              <w:jc w:val="center"/>
            </w:pPr>
            <w:r>
              <w:t>МУП "Санитарная очистка"</w:t>
            </w:r>
          </w:p>
        </w:tc>
        <w:tc>
          <w:tcPr>
            <w:tcW w:w="2551" w:type="dxa"/>
          </w:tcPr>
          <w:p w:rsidR="002113F6" w:rsidRDefault="002113F6">
            <w:pPr>
              <w:pStyle w:val="ConsPlusNormal"/>
              <w:jc w:val="center"/>
            </w:pPr>
            <w:r>
              <w:t>1115658024085</w:t>
            </w:r>
          </w:p>
        </w:tc>
        <w:tc>
          <w:tcPr>
            <w:tcW w:w="1814" w:type="dxa"/>
          </w:tcPr>
          <w:p w:rsidR="002113F6" w:rsidRDefault="002113F6">
            <w:pPr>
              <w:pStyle w:val="ConsPlusNormal"/>
              <w:jc w:val="center"/>
            </w:pPr>
            <w:r>
              <w:t>5617021056</w:t>
            </w:r>
          </w:p>
        </w:tc>
        <w:tc>
          <w:tcPr>
            <w:tcW w:w="2551" w:type="dxa"/>
          </w:tcPr>
          <w:p w:rsidR="002113F6" w:rsidRDefault="002113F6">
            <w:pPr>
              <w:pStyle w:val="ConsPlusNormal"/>
              <w:jc w:val="center"/>
            </w:pPr>
            <w:r>
              <w:t>N (56)-4275-СТ 25.08.2017</w:t>
            </w:r>
          </w:p>
        </w:tc>
        <w:tc>
          <w:tcPr>
            <w:tcW w:w="3742" w:type="dxa"/>
          </w:tcPr>
          <w:p w:rsidR="002113F6" w:rsidRDefault="002113F6">
            <w:pPr>
              <w:pStyle w:val="ConsPlusNormal"/>
              <w:jc w:val="center"/>
            </w:pPr>
            <w:r>
              <w:t>461900, Оренбургская область, г. Сорочинск, ул. Почтовая, д. 39</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160</w:t>
            </w:r>
          </w:p>
        </w:tc>
        <w:tc>
          <w:tcPr>
            <w:tcW w:w="3628" w:type="dxa"/>
          </w:tcPr>
          <w:p w:rsidR="002113F6" w:rsidRDefault="002113F6">
            <w:pPr>
              <w:pStyle w:val="ConsPlusNormal"/>
              <w:jc w:val="center"/>
            </w:pPr>
            <w:r>
              <w:t>Общество с ограниченной ответственностью "Ортранс"</w:t>
            </w:r>
          </w:p>
        </w:tc>
        <w:tc>
          <w:tcPr>
            <w:tcW w:w="2835" w:type="dxa"/>
          </w:tcPr>
          <w:p w:rsidR="002113F6" w:rsidRDefault="002113F6">
            <w:pPr>
              <w:pStyle w:val="ConsPlusNormal"/>
              <w:jc w:val="center"/>
            </w:pPr>
            <w:r>
              <w:t>ООО "Ортранс"</w:t>
            </w:r>
          </w:p>
        </w:tc>
        <w:tc>
          <w:tcPr>
            <w:tcW w:w="2551" w:type="dxa"/>
          </w:tcPr>
          <w:p w:rsidR="002113F6" w:rsidRDefault="002113F6">
            <w:pPr>
              <w:pStyle w:val="ConsPlusNormal"/>
              <w:jc w:val="center"/>
            </w:pPr>
            <w:r>
              <w:t>1035605507255</w:t>
            </w:r>
          </w:p>
        </w:tc>
        <w:tc>
          <w:tcPr>
            <w:tcW w:w="1814" w:type="dxa"/>
          </w:tcPr>
          <w:p w:rsidR="002113F6" w:rsidRDefault="002113F6">
            <w:pPr>
              <w:pStyle w:val="ConsPlusNormal"/>
              <w:jc w:val="center"/>
            </w:pPr>
            <w:r>
              <w:t>5610063410</w:t>
            </w:r>
          </w:p>
        </w:tc>
        <w:tc>
          <w:tcPr>
            <w:tcW w:w="2551" w:type="dxa"/>
          </w:tcPr>
          <w:p w:rsidR="002113F6" w:rsidRDefault="002113F6">
            <w:pPr>
              <w:pStyle w:val="ConsPlusNormal"/>
              <w:jc w:val="center"/>
            </w:pPr>
            <w:r>
              <w:t>N (56)-4287-СТ 28.08.2017</w:t>
            </w:r>
          </w:p>
        </w:tc>
        <w:tc>
          <w:tcPr>
            <w:tcW w:w="3742" w:type="dxa"/>
          </w:tcPr>
          <w:p w:rsidR="002113F6" w:rsidRDefault="002113F6">
            <w:pPr>
              <w:pStyle w:val="ConsPlusNormal"/>
              <w:jc w:val="center"/>
            </w:pPr>
            <w:r>
              <w:t>460001, г. Оренбург, ул. Пикетная, 73а</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161</w:t>
            </w:r>
          </w:p>
        </w:tc>
        <w:tc>
          <w:tcPr>
            <w:tcW w:w="3628" w:type="dxa"/>
          </w:tcPr>
          <w:p w:rsidR="002113F6" w:rsidRDefault="002113F6">
            <w:pPr>
              <w:pStyle w:val="ConsPlusNormal"/>
              <w:jc w:val="center"/>
            </w:pPr>
            <w:r>
              <w:t>Муниципальное унитарное предприятие "Жилищно-Коммунальное Хозяйство города Сорочинска"</w:t>
            </w:r>
          </w:p>
        </w:tc>
        <w:tc>
          <w:tcPr>
            <w:tcW w:w="2835" w:type="dxa"/>
          </w:tcPr>
          <w:p w:rsidR="002113F6" w:rsidRDefault="002113F6">
            <w:pPr>
              <w:pStyle w:val="ConsPlusNormal"/>
              <w:jc w:val="center"/>
            </w:pPr>
            <w:r>
              <w:t>МУП "ЖКХ города Сорочинска"</w:t>
            </w:r>
          </w:p>
        </w:tc>
        <w:tc>
          <w:tcPr>
            <w:tcW w:w="2551" w:type="dxa"/>
          </w:tcPr>
          <w:p w:rsidR="002113F6" w:rsidRDefault="002113F6">
            <w:pPr>
              <w:pStyle w:val="ConsPlusNormal"/>
              <w:jc w:val="center"/>
            </w:pPr>
            <w:r>
              <w:t>1155658013763</w:t>
            </w:r>
          </w:p>
        </w:tc>
        <w:tc>
          <w:tcPr>
            <w:tcW w:w="1814" w:type="dxa"/>
          </w:tcPr>
          <w:p w:rsidR="002113F6" w:rsidRDefault="002113F6">
            <w:pPr>
              <w:pStyle w:val="ConsPlusNormal"/>
              <w:jc w:val="center"/>
            </w:pPr>
            <w:r>
              <w:t>5617022170</w:t>
            </w:r>
          </w:p>
        </w:tc>
        <w:tc>
          <w:tcPr>
            <w:tcW w:w="2551" w:type="dxa"/>
          </w:tcPr>
          <w:p w:rsidR="002113F6" w:rsidRDefault="002113F6">
            <w:pPr>
              <w:pStyle w:val="ConsPlusNormal"/>
              <w:jc w:val="center"/>
            </w:pPr>
            <w:r>
              <w:t>N (56)-4307-СТ 30.08.2017</w:t>
            </w:r>
          </w:p>
        </w:tc>
        <w:tc>
          <w:tcPr>
            <w:tcW w:w="3742" w:type="dxa"/>
          </w:tcPr>
          <w:p w:rsidR="002113F6" w:rsidRDefault="002113F6">
            <w:pPr>
              <w:pStyle w:val="ConsPlusNormal"/>
              <w:jc w:val="center"/>
            </w:pPr>
            <w:r>
              <w:t>461906, Оренбургская область, г. Сорочинск, 2 скр.. Д. 15, пом. 1</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162</w:t>
            </w:r>
          </w:p>
        </w:tc>
        <w:tc>
          <w:tcPr>
            <w:tcW w:w="3628" w:type="dxa"/>
          </w:tcPr>
          <w:p w:rsidR="002113F6" w:rsidRDefault="002113F6">
            <w:pPr>
              <w:pStyle w:val="ConsPlusNormal"/>
              <w:jc w:val="center"/>
            </w:pPr>
            <w:r>
              <w:t>Общество с ограниченной ответственностью "Прима" (переоформлена)</w:t>
            </w:r>
          </w:p>
        </w:tc>
        <w:tc>
          <w:tcPr>
            <w:tcW w:w="2835" w:type="dxa"/>
          </w:tcPr>
          <w:p w:rsidR="002113F6" w:rsidRDefault="002113F6">
            <w:pPr>
              <w:pStyle w:val="ConsPlusNormal"/>
              <w:jc w:val="center"/>
            </w:pPr>
            <w:r>
              <w:t>ООО "Прима "(переоформлена)</w:t>
            </w:r>
          </w:p>
        </w:tc>
        <w:tc>
          <w:tcPr>
            <w:tcW w:w="2551" w:type="dxa"/>
          </w:tcPr>
          <w:p w:rsidR="002113F6" w:rsidRDefault="002113F6">
            <w:pPr>
              <w:pStyle w:val="ConsPlusNormal"/>
              <w:jc w:val="center"/>
            </w:pPr>
            <w:r>
              <w:t>1075658019304</w:t>
            </w:r>
          </w:p>
        </w:tc>
        <w:tc>
          <w:tcPr>
            <w:tcW w:w="1814" w:type="dxa"/>
          </w:tcPr>
          <w:p w:rsidR="002113F6" w:rsidRDefault="002113F6">
            <w:pPr>
              <w:pStyle w:val="ConsPlusNormal"/>
              <w:jc w:val="center"/>
            </w:pPr>
            <w:r>
              <w:t>5611053020</w:t>
            </w:r>
          </w:p>
        </w:tc>
        <w:tc>
          <w:tcPr>
            <w:tcW w:w="2551" w:type="dxa"/>
          </w:tcPr>
          <w:p w:rsidR="002113F6" w:rsidRDefault="002113F6">
            <w:pPr>
              <w:pStyle w:val="ConsPlusNormal"/>
              <w:jc w:val="center"/>
            </w:pPr>
            <w:r>
              <w:t>N (02)-560907-СТО/П от 29.10.2020</w:t>
            </w:r>
          </w:p>
        </w:tc>
        <w:tc>
          <w:tcPr>
            <w:tcW w:w="3742" w:type="dxa"/>
          </w:tcPr>
          <w:p w:rsidR="002113F6" w:rsidRDefault="002113F6">
            <w:pPr>
              <w:pStyle w:val="ConsPlusNormal"/>
              <w:jc w:val="center"/>
            </w:pPr>
            <w:r>
              <w:t>460009, Оренбургская область, г. Оренбург, проспект Братьев Коростелевых, д. 52, литер Г13</w:t>
            </w:r>
          </w:p>
        </w:tc>
        <w:tc>
          <w:tcPr>
            <w:tcW w:w="2608" w:type="dxa"/>
          </w:tcPr>
          <w:p w:rsidR="002113F6" w:rsidRDefault="002113F6">
            <w:pPr>
              <w:pStyle w:val="ConsPlusNormal"/>
              <w:jc w:val="center"/>
            </w:pPr>
            <w:r>
              <w:t>Сбор, транспортирование, обработка II - IV классов опасности</w:t>
            </w:r>
          </w:p>
        </w:tc>
      </w:tr>
      <w:tr w:rsidR="002113F6">
        <w:tc>
          <w:tcPr>
            <w:tcW w:w="624" w:type="dxa"/>
          </w:tcPr>
          <w:p w:rsidR="002113F6" w:rsidRDefault="002113F6">
            <w:pPr>
              <w:pStyle w:val="ConsPlusNormal"/>
              <w:jc w:val="center"/>
            </w:pPr>
            <w:r>
              <w:t>163</w:t>
            </w:r>
          </w:p>
        </w:tc>
        <w:tc>
          <w:tcPr>
            <w:tcW w:w="3628" w:type="dxa"/>
          </w:tcPr>
          <w:p w:rsidR="002113F6" w:rsidRDefault="002113F6">
            <w:pPr>
              <w:pStyle w:val="ConsPlusNormal"/>
              <w:jc w:val="center"/>
            </w:pPr>
            <w:r>
              <w:t>Общество с ограниченной ответственностью "Экологическая компания Оренбуржья"</w:t>
            </w:r>
          </w:p>
        </w:tc>
        <w:tc>
          <w:tcPr>
            <w:tcW w:w="2835" w:type="dxa"/>
          </w:tcPr>
          <w:p w:rsidR="002113F6" w:rsidRDefault="002113F6">
            <w:pPr>
              <w:pStyle w:val="ConsPlusNormal"/>
              <w:jc w:val="center"/>
            </w:pPr>
            <w:r>
              <w:t>ООО "ЭКО"</w:t>
            </w:r>
          </w:p>
        </w:tc>
        <w:tc>
          <w:tcPr>
            <w:tcW w:w="2551" w:type="dxa"/>
          </w:tcPr>
          <w:p w:rsidR="002113F6" w:rsidRDefault="002113F6">
            <w:pPr>
              <w:pStyle w:val="ConsPlusNormal"/>
              <w:jc w:val="center"/>
            </w:pPr>
            <w:r>
              <w:t>1175658000781</w:t>
            </w:r>
          </w:p>
        </w:tc>
        <w:tc>
          <w:tcPr>
            <w:tcW w:w="1814" w:type="dxa"/>
          </w:tcPr>
          <w:p w:rsidR="002113F6" w:rsidRDefault="002113F6">
            <w:pPr>
              <w:pStyle w:val="ConsPlusNormal"/>
              <w:jc w:val="center"/>
            </w:pPr>
            <w:r>
              <w:t>5614078495</w:t>
            </w:r>
          </w:p>
        </w:tc>
        <w:tc>
          <w:tcPr>
            <w:tcW w:w="2551" w:type="dxa"/>
          </w:tcPr>
          <w:p w:rsidR="002113F6" w:rsidRDefault="002113F6">
            <w:pPr>
              <w:pStyle w:val="ConsPlusNormal"/>
              <w:jc w:val="center"/>
            </w:pPr>
            <w:r>
              <w:t>N (56)-4404-СТОУ от 19.09.2017</w:t>
            </w:r>
          </w:p>
        </w:tc>
        <w:tc>
          <w:tcPr>
            <w:tcW w:w="3742" w:type="dxa"/>
          </w:tcPr>
          <w:p w:rsidR="002113F6" w:rsidRDefault="002113F6">
            <w:pPr>
              <w:pStyle w:val="ConsPlusNormal"/>
              <w:jc w:val="center"/>
            </w:pPr>
            <w:r>
              <w:t>462402, Оренбургская область, г. Орск, ул. Тобольская, 18</w:t>
            </w:r>
          </w:p>
        </w:tc>
        <w:tc>
          <w:tcPr>
            <w:tcW w:w="2608" w:type="dxa"/>
          </w:tcPr>
          <w:p w:rsidR="002113F6" w:rsidRDefault="002113F6">
            <w:pPr>
              <w:pStyle w:val="ConsPlusNormal"/>
              <w:jc w:val="center"/>
            </w:pPr>
            <w:r>
              <w:t>Сбор, транспортирование, обработка, утилизация отходов III - IV классов опасности</w:t>
            </w:r>
          </w:p>
        </w:tc>
      </w:tr>
      <w:tr w:rsidR="002113F6">
        <w:tc>
          <w:tcPr>
            <w:tcW w:w="624" w:type="dxa"/>
          </w:tcPr>
          <w:p w:rsidR="002113F6" w:rsidRDefault="002113F6">
            <w:pPr>
              <w:pStyle w:val="ConsPlusNormal"/>
              <w:jc w:val="center"/>
            </w:pPr>
            <w:r>
              <w:t>164</w:t>
            </w:r>
          </w:p>
        </w:tc>
        <w:tc>
          <w:tcPr>
            <w:tcW w:w="3628" w:type="dxa"/>
          </w:tcPr>
          <w:p w:rsidR="002113F6" w:rsidRDefault="002113F6">
            <w:pPr>
              <w:pStyle w:val="ConsPlusNormal"/>
              <w:jc w:val="center"/>
            </w:pPr>
            <w:r>
              <w:t>Закрытое акционерное общество "Импульс Нефтесервис"</w:t>
            </w:r>
          </w:p>
        </w:tc>
        <w:tc>
          <w:tcPr>
            <w:tcW w:w="2835" w:type="dxa"/>
          </w:tcPr>
          <w:p w:rsidR="002113F6" w:rsidRDefault="002113F6">
            <w:pPr>
              <w:pStyle w:val="ConsPlusNormal"/>
              <w:jc w:val="center"/>
            </w:pPr>
            <w:r>
              <w:t>ЗАО "Импульс Нефтесервис"</w:t>
            </w:r>
          </w:p>
        </w:tc>
        <w:tc>
          <w:tcPr>
            <w:tcW w:w="2551" w:type="dxa"/>
          </w:tcPr>
          <w:p w:rsidR="002113F6" w:rsidRDefault="002113F6">
            <w:pPr>
              <w:pStyle w:val="ConsPlusNormal"/>
              <w:jc w:val="center"/>
            </w:pPr>
            <w:r>
              <w:t>1077203041630</w:t>
            </w:r>
          </w:p>
        </w:tc>
        <w:tc>
          <w:tcPr>
            <w:tcW w:w="1814" w:type="dxa"/>
          </w:tcPr>
          <w:p w:rsidR="002113F6" w:rsidRDefault="002113F6">
            <w:pPr>
              <w:pStyle w:val="ConsPlusNormal"/>
              <w:jc w:val="center"/>
            </w:pPr>
            <w:r>
              <w:t>5603019240</w:t>
            </w:r>
          </w:p>
        </w:tc>
        <w:tc>
          <w:tcPr>
            <w:tcW w:w="2551" w:type="dxa"/>
          </w:tcPr>
          <w:p w:rsidR="002113F6" w:rsidRDefault="002113F6">
            <w:pPr>
              <w:pStyle w:val="ConsPlusNormal"/>
              <w:jc w:val="center"/>
            </w:pPr>
            <w:r>
              <w:t>N (56)-4464-СТ от 28.09.2017</w:t>
            </w:r>
          </w:p>
        </w:tc>
        <w:tc>
          <w:tcPr>
            <w:tcW w:w="3742" w:type="dxa"/>
          </w:tcPr>
          <w:p w:rsidR="002113F6" w:rsidRDefault="002113F6">
            <w:pPr>
              <w:pStyle w:val="ConsPlusNormal"/>
              <w:jc w:val="center"/>
            </w:pPr>
            <w:r>
              <w:t>461042, Оренбургская область, г. Бузулук, ул. Московская, 2</w:t>
            </w:r>
          </w:p>
        </w:tc>
        <w:tc>
          <w:tcPr>
            <w:tcW w:w="2608" w:type="dxa"/>
          </w:tcPr>
          <w:p w:rsidR="002113F6" w:rsidRDefault="002113F6">
            <w:pPr>
              <w:pStyle w:val="ConsPlusNormal"/>
              <w:jc w:val="center"/>
            </w:pPr>
            <w:r>
              <w:t>Сбор, транспортирование отходов I - IV классов опасности</w:t>
            </w:r>
          </w:p>
        </w:tc>
      </w:tr>
      <w:tr w:rsidR="002113F6">
        <w:tc>
          <w:tcPr>
            <w:tcW w:w="624" w:type="dxa"/>
          </w:tcPr>
          <w:p w:rsidR="002113F6" w:rsidRDefault="002113F6">
            <w:pPr>
              <w:pStyle w:val="ConsPlusNormal"/>
              <w:jc w:val="center"/>
            </w:pPr>
            <w:r>
              <w:t>165</w:t>
            </w:r>
          </w:p>
        </w:tc>
        <w:tc>
          <w:tcPr>
            <w:tcW w:w="3628" w:type="dxa"/>
          </w:tcPr>
          <w:p w:rsidR="002113F6" w:rsidRDefault="002113F6">
            <w:pPr>
              <w:pStyle w:val="ConsPlusNormal"/>
              <w:jc w:val="center"/>
            </w:pPr>
            <w:r>
              <w:t>Общество с ограниченной ответственностью "Жилищно-коммунальный сервис N 2"</w:t>
            </w:r>
          </w:p>
        </w:tc>
        <w:tc>
          <w:tcPr>
            <w:tcW w:w="2835" w:type="dxa"/>
          </w:tcPr>
          <w:p w:rsidR="002113F6" w:rsidRDefault="002113F6">
            <w:pPr>
              <w:pStyle w:val="ConsPlusNormal"/>
              <w:jc w:val="center"/>
            </w:pPr>
            <w:r>
              <w:t>ООО "ЖКС N 2"</w:t>
            </w:r>
          </w:p>
        </w:tc>
        <w:tc>
          <w:tcPr>
            <w:tcW w:w="2551" w:type="dxa"/>
          </w:tcPr>
          <w:p w:rsidR="002113F6" w:rsidRDefault="002113F6">
            <w:pPr>
              <w:pStyle w:val="ConsPlusNormal"/>
              <w:jc w:val="center"/>
            </w:pPr>
            <w:r>
              <w:t>1135658031630</w:t>
            </w:r>
          </w:p>
        </w:tc>
        <w:tc>
          <w:tcPr>
            <w:tcW w:w="1814" w:type="dxa"/>
          </w:tcPr>
          <w:p w:rsidR="002113F6" w:rsidRDefault="002113F6">
            <w:pPr>
              <w:pStyle w:val="ConsPlusNormal"/>
              <w:jc w:val="center"/>
            </w:pPr>
            <w:r>
              <w:t>5614066010</w:t>
            </w:r>
          </w:p>
        </w:tc>
        <w:tc>
          <w:tcPr>
            <w:tcW w:w="2551" w:type="dxa"/>
          </w:tcPr>
          <w:p w:rsidR="002113F6" w:rsidRDefault="002113F6">
            <w:pPr>
              <w:pStyle w:val="ConsPlusNormal"/>
              <w:jc w:val="center"/>
            </w:pPr>
            <w:r>
              <w:t>N (56)-4500-СТ от 05.10.2017</w:t>
            </w:r>
          </w:p>
        </w:tc>
        <w:tc>
          <w:tcPr>
            <w:tcW w:w="3742" w:type="dxa"/>
          </w:tcPr>
          <w:p w:rsidR="002113F6" w:rsidRDefault="002113F6">
            <w:pPr>
              <w:pStyle w:val="ConsPlusNormal"/>
              <w:jc w:val="center"/>
            </w:pPr>
            <w:r>
              <w:t>462432, Оренбургская область, г. Орск, переулок Заводской, д. 6. пом. 2.</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lastRenderedPageBreak/>
              <w:t>166</w:t>
            </w:r>
          </w:p>
        </w:tc>
        <w:tc>
          <w:tcPr>
            <w:tcW w:w="3628" w:type="dxa"/>
          </w:tcPr>
          <w:p w:rsidR="002113F6" w:rsidRDefault="002113F6">
            <w:pPr>
              <w:pStyle w:val="ConsPlusNormal"/>
              <w:jc w:val="center"/>
            </w:pPr>
            <w:r>
              <w:t>Муниципальное унитарное предприятие Жилищно-коммунального хозяйства "Пугачевский" МО Пугачевский сельсовет</w:t>
            </w:r>
          </w:p>
        </w:tc>
        <w:tc>
          <w:tcPr>
            <w:tcW w:w="2835" w:type="dxa"/>
          </w:tcPr>
          <w:p w:rsidR="002113F6" w:rsidRDefault="002113F6">
            <w:pPr>
              <w:pStyle w:val="ConsPlusNormal"/>
              <w:jc w:val="center"/>
            </w:pPr>
            <w:r>
              <w:t>МУП ЖКХ "Пугачевский" МО Пугачевский сельсовет</w:t>
            </w:r>
          </w:p>
        </w:tc>
        <w:tc>
          <w:tcPr>
            <w:tcW w:w="2551" w:type="dxa"/>
          </w:tcPr>
          <w:p w:rsidR="002113F6" w:rsidRDefault="002113F6">
            <w:pPr>
              <w:pStyle w:val="ConsPlusNormal"/>
              <w:jc w:val="center"/>
            </w:pPr>
            <w:r>
              <w:t>1115658029805</w:t>
            </w:r>
          </w:p>
        </w:tc>
        <w:tc>
          <w:tcPr>
            <w:tcW w:w="1814" w:type="dxa"/>
          </w:tcPr>
          <w:p w:rsidR="002113F6" w:rsidRDefault="002113F6">
            <w:pPr>
              <w:pStyle w:val="ConsPlusNormal"/>
              <w:jc w:val="center"/>
            </w:pPr>
            <w:r>
              <w:t>5638059117</w:t>
            </w:r>
          </w:p>
        </w:tc>
        <w:tc>
          <w:tcPr>
            <w:tcW w:w="2551" w:type="dxa"/>
          </w:tcPr>
          <w:p w:rsidR="002113F6" w:rsidRDefault="002113F6">
            <w:pPr>
              <w:pStyle w:val="ConsPlusNormal"/>
              <w:jc w:val="center"/>
            </w:pPr>
            <w:r>
              <w:t>N (56)-4526-СТ 11.10.2017</w:t>
            </w:r>
          </w:p>
        </w:tc>
        <w:tc>
          <w:tcPr>
            <w:tcW w:w="3742" w:type="dxa"/>
          </w:tcPr>
          <w:p w:rsidR="002113F6" w:rsidRDefault="002113F6">
            <w:pPr>
              <w:pStyle w:val="ConsPlusNormal"/>
              <w:jc w:val="center"/>
            </w:pPr>
            <w:r>
              <w:t>460529, Оренбургская область, Оренбургский район, п. Пугачевский, ул. Центральная, 3</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167</w:t>
            </w:r>
          </w:p>
        </w:tc>
        <w:tc>
          <w:tcPr>
            <w:tcW w:w="3628" w:type="dxa"/>
          </w:tcPr>
          <w:p w:rsidR="002113F6" w:rsidRDefault="002113F6">
            <w:pPr>
              <w:pStyle w:val="ConsPlusNormal"/>
              <w:jc w:val="center"/>
            </w:pPr>
            <w:r>
              <w:t>Общество с ограниченной ответственностью "Наш городок"</w:t>
            </w:r>
          </w:p>
        </w:tc>
        <w:tc>
          <w:tcPr>
            <w:tcW w:w="2835" w:type="dxa"/>
          </w:tcPr>
          <w:p w:rsidR="002113F6" w:rsidRDefault="002113F6">
            <w:pPr>
              <w:pStyle w:val="ConsPlusNormal"/>
              <w:jc w:val="center"/>
            </w:pPr>
            <w:r>
              <w:t>ООО "Наш городок"</w:t>
            </w:r>
          </w:p>
        </w:tc>
        <w:tc>
          <w:tcPr>
            <w:tcW w:w="2551" w:type="dxa"/>
          </w:tcPr>
          <w:p w:rsidR="002113F6" w:rsidRDefault="002113F6">
            <w:pPr>
              <w:pStyle w:val="ConsPlusNormal"/>
              <w:jc w:val="center"/>
            </w:pPr>
            <w:r>
              <w:t>1025601024239</w:t>
            </w:r>
          </w:p>
        </w:tc>
        <w:tc>
          <w:tcPr>
            <w:tcW w:w="1814" w:type="dxa"/>
          </w:tcPr>
          <w:p w:rsidR="002113F6" w:rsidRDefault="002113F6">
            <w:pPr>
              <w:pStyle w:val="ConsPlusNormal"/>
              <w:jc w:val="center"/>
            </w:pPr>
            <w:r>
              <w:t>5610056740</w:t>
            </w:r>
          </w:p>
        </w:tc>
        <w:tc>
          <w:tcPr>
            <w:tcW w:w="2551" w:type="dxa"/>
          </w:tcPr>
          <w:p w:rsidR="002113F6" w:rsidRDefault="002113F6">
            <w:pPr>
              <w:pStyle w:val="ConsPlusNormal"/>
              <w:jc w:val="center"/>
            </w:pPr>
            <w:r>
              <w:t>N (56)-4590-СТ от 23.10.2017.</w:t>
            </w:r>
          </w:p>
        </w:tc>
        <w:tc>
          <w:tcPr>
            <w:tcW w:w="3742" w:type="dxa"/>
          </w:tcPr>
          <w:p w:rsidR="002113F6" w:rsidRDefault="002113F6">
            <w:pPr>
              <w:pStyle w:val="ConsPlusNormal"/>
              <w:jc w:val="center"/>
            </w:pPr>
            <w:r>
              <w:t>460008, г. Оренбург, п. Ростоши, ул. Газпромовская, 68</w:t>
            </w:r>
          </w:p>
        </w:tc>
        <w:tc>
          <w:tcPr>
            <w:tcW w:w="2608" w:type="dxa"/>
          </w:tcPr>
          <w:p w:rsidR="002113F6" w:rsidRDefault="002113F6">
            <w:pPr>
              <w:pStyle w:val="ConsPlusNormal"/>
              <w:jc w:val="center"/>
            </w:pPr>
            <w:r>
              <w:t>сбор, транспортирование отходов IV класса опасности</w:t>
            </w:r>
          </w:p>
        </w:tc>
      </w:tr>
      <w:tr w:rsidR="002113F6">
        <w:tc>
          <w:tcPr>
            <w:tcW w:w="624" w:type="dxa"/>
          </w:tcPr>
          <w:p w:rsidR="002113F6" w:rsidRDefault="002113F6">
            <w:pPr>
              <w:pStyle w:val="ConsPlusNormal"/>
              <w:jc w:val="center"/>
            </w:pPr>
            <w:r>
              <w:t>168</w:t>
            </w:r>
          </w:p>
        </w:tc>
        <w:tc>
          <w:tcPr>
            <w:tcW w:w="3628" w:type="dxa"/>
          </w:tcPr>
          <w:p w:rsidR="002113F6" w:rsidRDefault="002113F6">
            <w:pPr>
              <w:pStyle w:val="ConsPlusNormal"/>
              <w:jc w:val="center"/>
            </w:pPr>
            <w:r>
              <w:t>Общество с ограниченной ответственностью "БНК-Сервис"</w:t>
            </w:r>
          </w:p>
        </w:tc>
        <w:tc>
          <w:tcPr>
            <w:tcW w:w="2835" w:type="dxa"/>
          </w:tcPr>
          <w:p w:rsidR="002113F6" w:rsidRDefault="002113F6">
            <w:pPr>
              <w:pStyle w:val="ConsPlusNormal"/>
              <w:jc w:val="center"/>
            </w:pPr>
            <w:r>
              <w:t>ООО БНК-Сервис</w:t>
            </w:r>
          </w:p>
        </w:tc>
        <w:tc>
          <w:tcPr>
            <w:tcW w:w="2551" w:type="dxa"/>
          </w:tcPr>
          <w:p w:rsidR="002113F6" w:rsidRDefault="002113F6">
            <w:pPr>
              <w:pStyle w:val="ConsPlusNormal"/>
              <w:jc w:val="center"/>
            </w:pPr>
            <w:r>
              <w:t>1125658019321</w:t>
            </w:r>
          </w:p>
        </w:tc>
        <w:tc>
          <w:tcPr>
            <w:tcW w:w="1814" w:type="dxa"/>
          </w:tcPr>
          <w:p w:rsidR="002113F6" w:rsidRDefault="002113F6">
            <w:pPr>
              <w:pStyle w:val="ConsPlusNormal"/>
              <w:jc w:val="center"/>
            </w:pPr>
            <w:r>
              <w:t>5603038620</w:t>
            </w:r>
          </w:p>
        </w:tc>
        <w:tc>
          <w:tcPr>
            <w:tcW w:w="2551" w:type="dxa"/>
          </w:tcPr>
          <w:p w:rsidR="002113F6" w:rsidRDefault="002113F6">
            <w:pPr>
              <w:pStyle w:val="ConsPlusNormal"/>
              <w:jc w:val="center"/>
            </w:pPr>
            <w:r>
              <w:t>N (56)-4681-СТ 07.11.2017.</w:t>
            </w:r>
          </w:p>
        </w:tc>
        <w:tc>
          <w:tcPr>
            <w:tcW w:w="3742" w:type="dxa"/>
          </w:tcPr>
          <w:p w:rsidR="002113F6" w:rsidRDefault="002113F6">
            <w:pPr>
              <w:pStyle w:val="ConsPlusNormal"/>
              <w:jc w:val="center"/>
            </w:pPr>
            <w:r>
              <w:t>461040, Оренбургская область, г. Бузулук, ул. Техническая, д. 3.</w:t>
            </w:r>
          </w:p>
        </w:tc>
        <w:tc>
          <w:tcPr>
            <w:tcW w:w="2608" w:type="dxa"/>
          </w:tcPr>
          <w:p w:rsidR="002113F6" w:rsidRDefault="002113F6">
            <w:pPr>
              <w:pStyle w:val="ConsPlusNormal"/>
              <w:jc w:val="center"/>
            </w:pPr>
            <w:r>
              <w:t>сбор, транспортирование отходов I - IV класса опасности</w:t>
            </w:r>
          </w:p>
        </w:tc>
      </w:tr>
      <w:tr w:rsidR="002113F6">
        <w:tc>
          <w:tcPr>
            <w:tcW w:w="624" w:type="dxa"/>
          </w:tcPr>
          <w:p w:rsidR="002113F6" w:rsidRDefault="002113F6">
            <w:pPr>
              <w:pStyle w:val="ConsPlusNormal"/>
              <w:jc w:val="center"/>
            </w:pPr>
            <w:r>
              <w:t>169</w:t>
            </w:r>
          </w:p>
        </w:tc>
        <w:tc>
          <w:tcPr>
            <w:tcW w:w="3628" w:type="dxa"/>
          </w:tcPr>
          <w:p w:rsidR="002113F6" w:rsidRDefault="002113F6">
            <w:pPr>
              <w:pStyle w:val="ConsPlusNormal"/>
              <w:jc w:val="center"/>
            </w:pPr>
            <w:r>
              <w:t>Общество с ограниченной ответственностью "ВторЦветЛит-Урал"</w:t>
            </w:r>
          </w:p>
        </w:tc>
        <w:tc>
          <w:tcPr>
            <w:tcW w:w="2835" w:type="dxa"/>
          </w:tcPr>
          <w:p w:rsidR="002113F6" w:rsidRDefault="002113F6">
            <w:pPr>
              <w:pStyle w:val="ConsPlusNormal"/>
              <w:jc w:val="center"/>
            </w:pPr>
            <w:r>
              <w:t>ООО "ВторЦветЛит-Урал"</w:t>
            </w:r>
          </w:p>
        </w:tc>
        <w:tc>
          <w:tcPr>
            <w:tcW w:w="2551" w:type="dxa"/>
          </w:tcPr>
          <w:p w:rsidR="002113F6" w:rsidRDefault="002113F6">
            <w:pPr>
              <w:pStyle w:val="ConsPlusNormal"/>
              <w:jc w:val="center"/>
            </w:pPr>
            <w:r>
              <w:t>1045003352217</w:t>
            </w:r>
          </w:p>
        </w:tc>
        <w:tc>
          <w:tcPr>
            <w:tcW w:w="1814" w:type="dxa"/>
          </w:tcPr>
          <w:p w:rsidR="002113F6" w:rsidRDefault="002113F6">
            <w:pPr>
              <w:pStyle w:val="ConsPlusNormal"/>
              <w:jc w:val="center"/>
            </w:pPr>
            <w:r>
              <w:t>5054011181</w:t>
            </w:r>
          </w:p>
        </w:tc>
        <w:tc>
          <w:tcPr>
            <w:tcW w:w="2551" w:type="dxa"/>
          </w:tcPr>
          <w:p w:rsidR="002113F6" w:rsidRDefault="002113F6">
            <w:pPr>
              <w:pStyle w:val="ConsPlusNormal"/>
              <w:jc w:val="center"/>
            </w:pPr>
            <w:r>
              <w:t>N (56)-4801-СТ 29.11.2017</w:t>
            </w:r>
          </w:p>
        </w:tc>
        <w:tc>
          <w:tcPr>
            <w:tcW w:w="3742" w:type="dxa"/>
          </w:tcPr>
          <w:p w:rsidR="002113F6" w:rsidRDefault="002113F6">
            <w:pPr>
              <w:pStyle w:val="ConsPlusNormal"/>
              <w:jc w:val="center"/>
            </w:pPr>
            <w:r>
              <w:t>462630, Оренбургская область, г. Гай, ул. Промышленная, д. 1</w:t>
            </w:r>
          </w:p>
        </w:tc>
        <w:tc>
          <w:tcPr>
            <w:tcW w:w="2608" w:type="dxa"/>
          </w:tcPr>
          <w:p w:rsidR="002113F6" w:rsidRDefault="002113F6">
            <w:pPr>
              <w:pStyle w:val="ConsPlusNormal"/>
              <w:jc w:val="center"/>
            </w:pPr>
            <w:r>
              <w:t>Сбор, транспортирование отходов II - IV классов опасности</w:t>
            </w:r>
          </w:p>
        </w:tc>
      </w:tr>
      <w:tr w:rsidR="002113F6">
        <w:tc>
          <w:tcPr>
            <w:tcW w:w="624" w:type="dxa"/>
          </w:tcPr>
          <w:p w:rsidR="002113F6" w:rsidRDefault="002113F6">
            <w:pPr>
              <w:pStyle w:val="ConsPlusNormal"/>
              <w:jc w:val="center"/>
            </w:pPr>
            <w:r>
              <w:t>170</w:t>
            </w:r>
          </w:p>
        </w:tc>
        <w:tc>
          <w:tcPr>
            <w:tcW w:w="3628" w:type="dxa"/>
          </w:tcPr>
          <w:p w:rsidR="002113F6" w:rsidRDefault="002113F6">
            <w:pPr>
              <w:pStyle w:val="ConsPlusNormal"/>
              <w:jc w:val="center"/>
            </w:pPr>
            <w:r>
              <w:t>Общество с ограниченной ответственностью "Скороход"</w:t>
            </w:r>
          </w:p>
        </w:tc>
        <w:tc>
          <w:tcPr>
            <w:tcW w:w="2835" w:type="dxa"/>
          </w:tcPr>
          <w:p w:rsidR="002113F6" w:rsidRDefault="002113F6">
            <w:pPr>
              <w:pStyle w:val="ConsPlusNormal"/>
              <w:jc w:val="center"/>
            </w:pPr>
            <w:r>
              <w:t>ООО "Скороход"</w:t>
            </w:r>
          </w:p>
        </w:tc>
        <w:tc>
          <w:tcPr>
            <w:tcW w:w="2551" w:type="dxa"/>
          </w:tcPr>
          <w:p w:rsidR="002113F6" w:rsidRDefault="002113F6">
            <w:pPr>
              <w:pStyle w:val="ConsPlusNormal"/>
              <w:jc w:val="center"/>
            </w:pPr>
            <w:r>
              <w:t>1095658010161</w:t>
            </w:r>
          </w:p>
        </w:tc>
        <w:tc>
          <w:tcPr>
            <w:tcW w:w="1814" w:type="dxa"/>
          </w:tcPr>
          <w:p w:rsidR="002113F6" w:rsidRDefault="002113F6">
            <w:pPr>
              <w:pStyle w:val="ConsPlusNormal"/>
              <w:jc w:val="center"/>
            </w:pPr>
            <w:r>
              <w:t>5638055458</w:t>
            </w:r>
          </w:p>
        </w:tc>
        <w:tc>
          <w:tcPr>
            <w:tcW w:w="2551" w:type="dxa"/>
          </w:tcPr>
          <w:p w:rsidR="002113F6" w:rsidRDefault="002113F6">
            <w:pPr>
              <w:pStyle w:val="ConsPlusNormal"/>
              <w:jc w:val="center"/>
            </w:pPr>
            <w:r>
              <w:t>02 N 00856 от 31.03.2020</w:t>
            </w:r>
          </w:p>
        </w:tc>
        <w:tc>
          <w:tcPr>
            <w:tcW w:w="3742" w:type="dxa"/>
          </w:tcPr>
          <w:p w:rsidR="002113F6" w:rsidRDefault="002113F6">
            <w:pPr>
              <w:pStyle w:val="ConsPlusNormal"/>
              <w:jc w:val="center"/>
            </w:pPr>
            <w:r>
              <w:t>460520, Оренбургская обл., Оренбургский р-н, с. Нежинка, ул. Нежинская, д. 87, кв. 1.</w:t>
            </w:r>
          </w:p>
        </w:tc>
        <w:tc>
          <w:tcPr>
            <w:tcW w:w="2608" w:type="dxa"/>
          </w:tcPr>
          <w:p w:rsidR="002113F6" w:rsidRDefault="002113F6">
            <w:pPr>
              <w:pStyle w:val="ConsPlusNormal"/>
              <w:jc w:val="center"/>
            </w:pPr>
            <w:r>
              <w:t>сбор, транспортирование IV класса опасности</w:t>
            </w:r>
          </w:p>
        </w:tc>
      </w:tr>
      <w:tr w:rsidR="002113F6">
        <w:tc>
          <w:tcPr>
            <w:tcW w:w="624" w:type="dxa"/>
          </w:tcPr>
          <w:p w:rsidR="002113F6" w:rsidRDefault="002113F6">
            <w:pPr>
              <w:pStyle w:val="ConsPlusNormal"/>
              <w:jc w:val="center"/>
            </w:pPr>
            <w:r>
              <w:t>171</w:t>
            </w:r>
          </w:p>
        </w:tc>
        <w:tc>
          <w:tcPr>
            <w:tcW w:w="3628" w:type="dxa"/>
          </w:tcPr>
          <w:p w:rsidR="002113F6" w:rsidRDefault="002113F6">
            <w:pPr>
              <w:pStyle w:val="ConsPlusNormal"/>
              <w:jc w:val="center"/>
            </w:pPr>
            <w:r>
              <w:t>Общество с ограниченной ответственностью "Акрон Южный Урал"</w:t>
            </w:r>
          </w:p>
        </w:tc>
        <w:tc>
          <w:tcPr>
            <w:tcW w:w="2835" w:type="dxa"/>
          </w:tcPr>
          <w:p w:rsidR="002113F6" w:rsidRDefault="002113F6">
            <w:pPr>
              <w:pStyle w:val="ConsPlusNormal"/>
              <w:jc w:val="center"/>
            </w:pPr>
            <w:r>
              <w:t>ООО "Акрон Южный Урал"</w:t>
            </w:r>
          </w:p>
        </w:tc>
        <w:tc>
          <w:tcPr>
            <w:tcW w:w="2551" w:type="dxa"/>
          </w:tcPr>
          <w:p w:rsidR="002113F6" w:rsidRDefault="002113F6">
            <w:pPr>
              <w:pStyle w:val="ConsPlusNormal"/>
              <w:jc w:val="center"/>
            </w:pPr>
            <w:r>
              <w:t>1145658339265</w:t>
            </w:r>
          </w:p>
        </w:tc>
        <w:tc>
          <w:tcPr>
            <w:tcW w:w="1814" w:type="dxa"/>
          </w:tcPr>
          <w:p w:rsidR="002113F6" w:rsidRDefault="002113F6">
            <w:pPr>
              <w:pStyle w:val="ConsPlusNormal"/>
              <w:jc w:val="center"/>
            </w:pPr>
            <w:r>
              <w:t>5611073234</w:t>
            </w:r>
          </w:p>
        </w:tc>
        <w:tc>
          <w:tcPr>
            <w:tcW w:w="2551" w:type="dxa"/>
          </w:tcPr>
          <w:p w:rsidR="002113F6" w:rsidRDefault="002113F6">
            <w:pPr>
              <w:pStyle w:val="ConsPlusNormal"/>
              <w:jc w:val="center"/>
            </w:pPr>
            <w:r>
              <w:t>02 N 00837 от 21.01.2020</w:t>
            </w:r>
          </w:p>
        </w:tc>
        <w:tc>
          <w:tcPr>
            <w:tcW w:w="3742" w:type="dxa"/>
          </w:tcPr>
          <w:p w:rsidR="002113F6" w:rsidRDefault="002113F6">
            <w:pPr>
              <w:pStyle w:val="ConsPlusNormal"/>
              <w:jc w:val="center"/>
            </w:pPr>
            <w:r>
              <w:t>460003, Оренбургская область, г. Оренбург, пер. Станочный, 9/11, оф. 1</w:t>
            </w:r>
          </w:p>
        </w:tc>
        <w:tc>
          <w:tcPr>
            <w:tcW w:w="2608" w:type="dxa"/>
          </w:tcPr>
          <w:p w:rsidR="002113F6" w:rsidRDefault="002113F6">
            <w:pPr>
              <w:pStyle w:val="ConsPlusNormal"/>
              <w:jc w:val="center"/>
            </w:pPr>
            <w:r>
              <w:t>Сбор, транспортирование, обработка отходов 2 - 4 классов опасности</w:t>
            </w:r>
          </w:p>
        </w:tc>
      </w:tr>
      <w:tr w:rsidR="002113F6">
        <w:tc>
          <w:tcPr>
            <w:tcW w:w="624" w:type="dxa"/>
          </w:tcPr>
          <w:p w:rsidR="002113F6" w:rsidRDefault="002113F6">
            <w:pPr>
              <w:pStyle w:val="ConsPlusNormal"/>
              <w:jc w:val="center"/>
            </w:pPr>
            <w:r>
              <w:t>172</w:t>
            </w:r>
          </w:p>
        </w:tc>
        <w:tc>
          <w:tcPr>
            <w:tcW w:w="3628" w:type="dxa"/>
          </w:tcPr>
          <w:p w:rsidR="002113F6" w:rsidRDefault="002113F6">
            <w:pPr>
              <w:pStyle w:val="ConsPlusNormal"/>
              <w:jc w:val="center"/>
            </w:pPr>
            <w:r>
              <w:t>Общество с ограниченной ответственностью "Природа" (переоформлена)</w:t>
            </w:r>
          </w:p>
        </w:tc>
        <w:tc>
          <w:tcPr>
            <w:tcW w:w="2835" w:type="dxa"/>
          </w:tcPr>
          <w:p w:rsidR="002113F6" w:rsidRDefault="002113F6">
            <w:pPr>
              <w:pStyle w:val="ConsPlusNormal"/>
              <w:jc w:val="center"/>
            </w:pPr>
            <w:r>
              <w:t>ООО "Природа"</w:t>
            </w:r>
          </w:p>
        </w:tc>
        <w:tc>
          <w:tcPr>
            <w:tcW w:w="2551" w:type="dxa"/>
          </w:tcPr>
          <w:p w:rsidR="002113F6" w:rsidRDefault="002113F6">
            <w:pPr>
              <w:pStyle w:val="ConsPlusNormal"/>
              <w:jc w:val="center"/>
            </w:pPr>
            <w:r>
              <w:t>1175658009053</w:t>
            </w:r>
          </w:p>
        </w:tc>
        <w:tc>
          <w:tcPr>
            <w:tcW w:w="1814" w:type="dxa"/>
          </w:tcPr>
          <w:p w:rsidR="002113F6" w:rsidRDefault="002113F6">
            <w:pPr>
              <w:pStyle w:val="ConsPlusNormal"/>
              <w:jc w:val="center"/>
            </w:pPr>
            <w:r>
              <w:t>5612167252</w:t>
            </w:r>
          </w:p>
        </w:tc>
        <w:tc>
          <w:tcPr>
            <w:tcW w:w="2551" w:type="dxa"/>
          </w:tcPr>
          <w:p w:rsidR="002113F6" w:rsidRDefault="002113F6">
            <w:pPr>
              <w:pStyle w:val="ConsPlusNormal"/>
              <w:jc w:val="center"/>
            </w:pPr>
            <w:r>
              <w:t>N (56)-5209-Т/П от 26.07.2019</w:t>
            </w:r>
          </w:p>
        </w:tc>
        <w:tc>
          <w:tcPr>
            <w:tcW w:w="3742" w:type="dxa"/>
          </w:tcPr>
          <w:p w:rsidR="002113F6" w:rsidRDefault="002113F6">
            <w:pPr>
              <w:pStyle w:val="ConsPlusNormal"/>
              <w:jc w:val="center"/>
            </w:pPr>
            <w:r>
              <w:t>г. Оренбург, ул. Цвиллинга, д. 61/1, оф. 5</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173</w:t>
            </w:r>
          </w:p>
        </w:tc>
        <w:tc>
          <w:tcPr>
            <w:tcW w:w="3628" w:type="dxa"/>
          </w:tcPr>
          <w:p w:rsidR="002113F6" w:rsidRDefault="002113F6">
            <w:pPr>
              <w:pStyle w:val="ConsPlusNormal"/>
              <w:jc w:val="center"/>
            </w:pPr>
            <w:r>
              <w:t xml:space="preserve">Федеральное государственное казенное учреждение комбинат "Рубин" Управления Федерального агентства по государственным резервам по Приволжскому </w:t>
            </w:r>
            <w:r>
              <w:lastRenderedPageBreak/>
              <w:t>федеральному округу</w:t>
            </w:r>
          </w:p>
        </w:tc>
        <w:tc>
          <w:tcPr>
            <w:tcW w:w="2835" w:type="dxa"/>
          </w:tcPr>
          <w:p w:rsidR="002113F6" w:rsidRDefault="002113F6">
            <w:pPr>
              <w:pStyle w:val="ConsPlusNormal"/>
              <w:jc w:val="center"/>
            </w:pPr>
            <w:r>
              <w:lastRenderedPageBreak/>
              <w:t>ФГКУ комбинат "Рубин" Росрезерва</w:t>
            </w:r>
          </w:p>
        </w:tc>
        <w:tc>
          <w:tcPr>
            <w:tcW w:w="2551" w:type="dxa"/>
          </w:tcPr>
          <w:p w:rsidR="002113F6" w:rsidRDefault="002113F6">
            <w:pPr>
              <w:pStyle w:val="ConsPlusNormal"/>
              <w:jc w:val="center"/>
            </w:pPr>
            <w:r>
              <w:t>1025600579993</w:t>
            </w:r>
          </w:p>
        </w:tc>
        <w:tc>
          <w:tcPr>
            <w:tcW w:w="1814" w:type="dxa"/>
          </w:tcPr>
          <w:p w:rsidR="002113F6" w:rsidRDefault="002113F6">
            <w:pPr>
              <w:pStyle w:val="ConsPlusNormal"/>
              <w:jc w:val="center"/>
            </w:pPr>
            <w:r>
              <w:t>5603004999</w:t>
            </w:r>
          </w:p>
        </w:tc>
        <w:tc>
          <w:tcPr>
            <w:tcW w:w="2551" w:type="dxa"/>
          </w:tcPr>
          <w:p w:rsidR="002113F6" w:rsidRDefault="002113F6">
            <w:pPr>
              <w:pStyle w:val="ConsPlusNormal"/>
              <w:jc w:val="center"/>
            </w:pPr>
            <w:r>
              <w:t>N (56)-5271-Т от 26.02.2018</w:t>
            </w:r>
          </w:p>
        </w:tc>
        <w:tc>
          <w:tcPr>
            <w:tcW w:w="3742" w:type="dxa"/>
          </w:tcPr>
          <w:p w:rsidR="002113F6" w:rsidRDefault="002113F6">
            <w:pPr>
              <w:pStyle w:val="ConsPlusNormal"/>
              <w:jc w:val="center"/>
            </w:pPr>
            <w:r>
              <w:t>461041, Оренбургская область, г. Бузулук, ул. Гая, д. 78</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lastRenderedPageBreak/>
              <w:t>174</w:t>
            </w:r>
          </w:p>
        </w:tc>
        <w:tc>
          <w:tcPr>
            <w:tcW w:w="3628" w:type="dxa"/>
          </w:tcPr>
          <w:p w:rsidR="002113F6" w:rsidRDefault="002113F6">
            <w:pPr>
              <w:pStyle w:val="ConsPlusNormal"/>
              <w:jc w:val="center"/>
            </w:pPr>
            <w:r>
              <w:t>Общество с ограниченной ответственностью "ЭКОБАТ"</w:t>
            </w:r>
          </w:p>
        </w:tc>
        <w:tc>
          <w:tcPr>
            <w:tcW w:w="2835" w:type="dxa"/>
          </w:tcPr>
          <w:p w:rsidR="002113F6" w:rsidRDefault="002113F6">
            <w:pPr>
              <w:pStyle w:val="ConsPlusNormal"/>
              <w:jc w:val="center"/>
            </w:pPr>
            <w:r>
              <w:t>ООО "ЭКОБАТ"</w:t>
            </w:r>
          </w:p>
        </w:tc>
        <w:tc>
          <w:tcPr>
            <w:tcW w:w="2551" w:type="dxa"/>
          </w:tcPr>
          <w:p w:rsidR="002113F6" w:rsidRDefault="002113F6">
            <w:pPr>
              <w:pStyle w:val="ConsPlusNormal"/>
              <w:jc w:val="center"/>
            </w:pPr>
            <w:r>
              <w:t>1165658053770</w:t>
            </w:r>
          </w:p>
        </w:tc>
        <w:tc>
          <w:tcPr>
            <w:tcW w:w="1814" w:type="dxa"/>
          </w:tcPr>
          <w:p w:rsidR="002113F6" w:rsidRDefault="002113F6">
            <w:pPr>
              <w:pStyle w:val="ConsPlusNormal"/>
              <w:jc w:val="center"/>
            </w:pPr>
            <w:r>
              <w:t>5610218261</w:t>
            </w:r>
          </w:p>
        </w:tc>
        <w:tc>
          <w:tcPr>
            <w:tcW w:w="2551" w:type="dxa"/>
          </w:tcPr>
          <w:p w:rsidR="002113F6" w:rsidRDefault="002113F6">
            <w:pPr>
              <w:pStyle w:val="ConsPlusNormal"/>
              <w:jc w:val="center"/>
            </w:pPr>
            <w:r>
              <w:t>N (56)-5391-Т от 21.03.2018</w:t>
            </w:r>
          </w:p>
        </w:tc>
        <w:tc>
          <w:tcPr>
            <w:tcW w:w="3742" w:type="dxa"/>
          </w:tcPr>
          <w:p w:rsidR="002113F6" w:rsidRDefault="002113F6">
            <w:pPr>
              <w:pStyle w:val="ConsPlusNormal"/>
              <w:jc w:val="center"/>
            </w:pPr>
            <w:r>
              <w:t>460052, г. Оренбург, ул. Диагностики, д. 3, корпус 2, кв. 20</w:t>
            </w:r>
          </w:p>
        </w:tc>
        <w:tc>
          <w:tcPr>
            <w:tcW w:w="2608" w:type="dxa"/>
          </w:tcPr>
          <w:p w:rsidR="002113F6" w:rsidRDefault="002113F6">
            <w:pPr>
              <w:pStyle w:val="ConsPlusNormal"/>
              <w:jc w:val="center"/>
            </w:pPr>
            <w:r>
              <w:t>Транспортирование отходов II - III классов опасности</w:t>
            </w:r>
          </w:p>
        </w:tc>
      </w:tr>
      <w:tr w:rsidR="002113F6">
        <w:tc>
          <w:tcPr>
            <w:tcW w:w="624" w:type="dxa"/>
          </w:tcPr>
          <w:p w:rsidR="002113F6" w:rsidRDefault="002113F6">
            <w:pPr>
              <w:pStyle w:val="ConsPlusNormal"/>
              <w:jc w:val="center"/>
            </w:pPr>
            <w:r>
              <w:t>175</w:t>
            </w:r>
          </w:p>
        </w:tc>
        <w:tc>
          <w:tcPr>
            <w:tcW w:w="3628" w:type="dxa"/>
          </w:tcPr>
          <w:p w:rsidR="002113F6" w:rsidRDefault="002113F6">
            <w:pPr>
              <w:pStyle w:val="ConsPlusNormal"/>
              <w:jc w:val="center"/>
            </w:pPr>
            <w:r>
              <w:t>Общество с ограниченной ответственностью "Гамма"</w:t>
            </w:r>
          </w:p>
        </w:tc>
        <w:tc>
          <w:tcPr>
            <w:tcW w:w="2835" w:type="dxa"/>
          </w:tcPr>
          <w:p w:rsidR="002113F6" w:rsidRDefault="002113F6">
            <w:pPr>
              <w:pStyle w:val="ConsPlusNormal"/>
              <w:jc w:val="center"/>
            </w:pPr>
            <w:r>
              <w:t>ООО "Гамма"</w:t>
            </w:r>
          </w:p>
        </w:tc>
        <w:tc>
          <w:tcPr>
            <w:tcW w:w="2551" w:type="dxa"/>
          </w:tcPr>
          <w:p w:rsidR="002113F6" w:rsidRDefault="002113F6">
            <w:pPr>
              <w:pStyle w:val="ConsPlusNormal"/>
              <w:jc w:val="center"/>
            </w:pPr>
            <w:r>
              <w:t>1125658014130</w:t>
            </w:r>
          </w:p>
        </w:tc>
        <w:tc>
          <w:tcPr>
            <w:tcW w:w="1814" w:type="dxa"/>
          </w:tcPr>
          <w:p w:rsidR="002113F6" w:rsidRDefault="002113F6">
            <w:pPr>
              <w:pStyle w:val="ConsPlusNormal"/>
              <w:jc w:val="center"/>
            </w:pPr>
            <w:r>
              <w:t>5609085257</w:t>
            </w:r>
          </w:p>
        </w:tc>
        <w:tc>
          <w:tcPr>
            <w:tcW w:w="2551" w:type="dxa"/>
          </w:tcPr>
          <w:p w:rsidR="002113F6" w:rsidRDefault="002113F6">
            <w:pPr>
              <w:pStyle w:val="ConsPlusNormal"/>
              <w:jc w:val="center"/>
            </w:pPr>
            <w:r>
              <w:t>N (56)-5475-Т от 06.04.2018</w:t>
            </w:r>
          </w:p>
        </w:tc>
        <w:tc>
          <w:tcPr>
            <w:tcW w:w="3742" w:type="dxa"/>
          </w:tcPr>
          <w:p w:rsidR="002113F6" w:rsidRDefault="002113F6">
            <w:pPr>
              <w:pStyle w:val="ConsPlusNormal"/>
              <w:jc w:val="center"/>
            </w:pPr>
            <w:r>
              <w:t>460052, Оренбургская область, г. Оренбург, м-н 70 Лет ВЛКСМ, д. 31, кв. 65</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176</w:t>
            </w:r>
          </w:p>
        </w:tc>
        <w:tc>
          <w:tcPr>
            <w:tcW w:w="3628" w:type="dxa"/>
          </w:tcPr>
          <w:p w:rsidR="002113F6" w:rsidRDefault="002113F6">
            <w:pPr>
              <w:pStyle w:val="ConsPlusNormal"/>
              <w:jc w:val="center"/>
            </w:pPr>
            <w:r>
              <w:t>Индивидуальный предприниматель Корецкая Анна Борисовна</w:t>
            </w:r>
          </w:p>
        </w:tc>
        <w:tc>
          <w:tcPr>
            <w:tcW w:w="2835" w:type="dxa"/>
          </w:tcPr>
          <w:p w:rsidR="002113F6" w:rsidRDefault="002113F6">
            <w:pPr>
              <w:pStyle w:val="ConsPlusNormal"/>
              <w:jc w:val="center"/>
            </w:pPr>
            <w:r>
              <w:t>ИП Корецкая А.Б.</w:t>
            </w:r>
          </w:p>
        </w:tc>
        <w:tc>
          <w:tcPr>
            <w:tcW w:w="2551" w:type="dxa"/>
          </w:tcPr>
          <w:p w:rsidR="002113F6" w:rsidRDefault="002113F6">
            <w:pPr>
              <w:pStyle w:val="ConsPlusNormal"/>
              <w:jc w:val="center"/>
            </w:pPr>
            <w:r>
              <w:t>316565800083000</w:t>
            </w:r>
          </w:p>
        </w:tc>
        <w:tc>
          <w:tcPr>
            <w:tcW w:w="1814" w:type="dxa"/>
          </w:tcPr>
          <w:p w:rsidR="002113F6" w:rsidRDefault="002113F6">
            <w:pPr>
              <w:pStyle w:val="ConsPlusNormal"/>
              <w:jc w:val="center"/>
            </w:pPr>
            <w:r>
              <w:t>561109511078</w:t>
            </w:r>
          </w:p>
        </w:tc>
        <w:tc>
          <w:tcPr>
            <w:tcW w:w="2551" w:type="dxa"/>
          </w:tcPr>
          <w:p w:rsidR="002113F6" w:rsidRDefault="002113F6">
            <w:pPr>
              <w:pStyle w:val="ConsPlusNormal"/>
              <w:jc w:val="center"/>
            </w:pPr>
            <w:r>
              <w:t>N (56)-5481-Т от 09.04.2018</w:t>
            </w:r>
          </w:p>
        </w:tc>
        <w:tc>
          <w:tcPr>
            <w:tcW w:w="3742" w:type="dxa"/>
          </w:tcPr>
          <w:p w:rsidR="002113F6" w:rsidRDefault="002113F6">
            <w:pPr>
              <w:pStyle w:val="ConsPlusNormal"/>
              <w:jc w:val="center"/>
            </w:pPr>
            <w:r>
              <w:t>460006, г. Оренбург, пер. Тупой, д. 9</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177</w:t>
            </w:r>
          </w:p>
        </w:tc>
        <w:tc>
          <w:tcPr>
            <w:tcW w:w="3628" w:type="dxa"/>
          </w:tcPr>
          <w:p w:rsidR="002113F6" w:rsidRDefault="002113F6">
            <w:pPr>
              <w:pStyle w:val="ConsPlusNormal"/>
              <w:jc w:val="center"/>
            </w:pPr>
            <w:r>
              <w:t>Общество с ограниченной ответственностью "МеталлИнвест"</w:t>
            </w:r>
          </w:p>
        </w:tc>
        <w:tc>
          <w:tcPr>
            <w:tcW w:w="2835" w:type="dxa"/>
          </w:tcPr>
          <w:p w:rsidR="002113F6" w:rsidRDefault="002113F6">
            <w:pPr>
              <w:pStyle w:val="ConsPlusNormal"/>
              <w:jc w:val="center"/>
            </w:pPr>
            <w:r>
              <w:t>ООО "МеталлИнвест"</w:t>
            </w:r>
          </w:p>
        </w:tc>
        <w:tc>
          <w:tcPr>
            <w:tcW w:w="2551" w:type="dxa"/>
          </w:tcPr>
          <w:p w:rsidR="002113F6" w:rsidRDefault="002113F6">
            <w:pPr>
              <w:pStyle w:val="ConsPlusNormal"/>
              <w:jc w:val="center"/>
            </w:pPr>
            <w:r>
              <w:t>1175658006072</w:t>
            </w:r>
          </w:p>
        </w:tc>
        <w:tc>
          <w:tcPr>
            <w:tcW w:w="1814" w:type="dxa"/>
          </w:tcPr>
          <w:p w:rsidR="002113F6" w:rsidRDefault="002113F6">
            <w:pPr>
              <w:pStyle w:val="ConsPlusNormal"/>
              <w:jc w:val="center"/>
            </w:pPr>
            <w:r>
              <w:t>5603045064</w:t>
            </w:r>
          </w:p>
        </w:tc>
        <w:tc>
          <w:tcPr>
            <w:tcW w:w="2551" w:type="dxa"/>
          </w:tcPr>
          <w:p w:rsidR="002113F6" w:rsidRDefault="002113F6">
            <w:pPr>
              <w:pStyle w:val="ConsPlusNormal"/>
              <w:jc w:val="center"/>
            </w:pPr>
            <w:r>
              <w:t>02 N 00832 от 17.01.2020</w:t>
            </w:r>
          </w:p>
        </w:tc>
        <w:tc>
          <w:tcPr>
            <w:tcW w:w="3742" w:type="dxa"/>
          </w:tcPr>
          <w:p w:rsidR="002113F6" w:rsidRDefault="002113F6">
            <w:pPr>
              <w:pStyle w:val="ConsPlusNormal"/>
              <w:jc w:val="center"/>
            </w:pPr>
            <w:r>
              <w:t>461040, Оренбургская область, г. Бузулук, ул. Техническая, д. 9</w:t>
            </w:r>
          </w:p>
        </w:tc>
        <w:tc>
          <w:tcPr>
            <w:tcW w:w="2608" w:type="dxa"/>
          </w:tcPr>
          <w:p w:rsidR="002113F6" w:rsidRDefault="002113F6">
            <w:pPr>
              <w:pStyle w:val="ConsPlusNormal"/>
              <w:jc w:val="center"/>
            </w:pPr>
            <w:r>
              <w:t>Сбор, транспортирование, обработка отходов 2 - 4 классов опасности</w:t>
            </w:r>
          </w:p>
        </w:tc>
      </w:tr>
      <w:tr w:rsidR="002113F6">
        <w:tc>
          <w:tcPr>
            <w:tcW w:w="624" w:type="dxa"/>
          </w:tcPr>
          <w:p w:rsidR="002113F6" w:rsidRDefault="002113F6">
            <w:pPr>
              <w:pStyle w:val="ConsPlusNormal"/>
              <w:jc w:val="center"/>
            </w:pPr>
            <w:r>
              <w:t>178</w:t>
            </w:r>
          </w:p>
        </w:tc>
        <w:tc>
          <w:tcPr>
            <w:tcW w:w="3628" w:type="dxa"/>
          </w:tcPr>
          <w:p w:rsidR="002113F6" w:rsidRDefault="002113F6">
            <w:pPr>
              <w:pStyle w:val="ConsPlusNormal"/>
              <w:jc w:val="center"/>
            </w:pPr>
            <w:r>
              <w:t>Общество с ограниченной ответственностью "Аварийно-спасательная служба"</w:t>
            </w:r>
          </w:p>
        </w:tc>
        <w:tc>
          <w:tcPr>
            <w:tcW w:w="2835" w:type="dxa"/>
          </w:tcPr>
          <w:p w:rsidR="002113F6" w:rsidRDefault="002113F6">
            <w:pPr>
              <w:pStyle w:val="ConsPlusNormal"/>
              <w:jc w:val="center"/>
            </w:pPr>
            <w:r>
              <w:t>ООО "АСС"</w:t>
            </w:r>
          </w:p>
        </w:tc>
        <w:tc>
          <w:tcPr>
            <w:tcW w:w="2551" w:type="dxa"/>
          </w:tcPr>
          <w:p w:rsidR="002113F6" w:rsidRDefault="002113F6">
            <w:pPr>
              <w:pStyle w:val="ConsPlusNormal"/>
              <w:jc w:val="center"/>
            </w:pPr>
            <w:r>
              <w:t>1025601023931</w:t>
            </w:r>
          </w:p>
        </w:tc>
        <w:tc>
          <w:tcPr>
            <w:tcW w:w="1814" w:type="dxa"/>
          </w:tcPr>
          <w:p w:rsidR="002113F6" w:rsidRDefault="002113F6">
            <w:pPr>
              <w:pStyle w:val="ConsPlusNormal"/>
              <w:jc w:val="center"/>
            </w:pPr>
            <w:r>
              <w:t>5610056331</w:t>
            </w:r>
          </w:p>
        </w:tc>
        <w:tc>
          <w:tcPr>
            <w:tcW w:w="2551" w:type="dxa"/>
          </w:tcPr>
          <w:p w:rsidR="002113F6" w:rsidRDefault="002113F6">
            <w:pPr>
              <w:pStyle w:val="ConsPlusNormal"/>
              <w:jc w:val="center"/>
            </w:pPr>
            <w:r>
              <w:t>N (56)-5586-СТБ от 25.04.2018</w:t>
            </w:r>
          </w:p>
        </w:tc>
        <w:tc>
          <w:tcPr>
            <w:tcW w:w="3742" w:type="dxa"/>
          </w:tcPr>
          <w:p w:rsidR="002113F6" w:rsidRDefault="002113F6">
            <w:pPr>
              <w:pStyle w:val="ConsPlusNormal"/>
              <w:jc w:val="center"/>
            </w:pPr>
            <w:r>
              <w:t>460027, Оренбургская область, г. Оренбург, ул. Донгузская., д. 72</w:t>
            </w:r>
          </w:p>
        </w:tc>
        <w:tc>
          <w:tcPr>
            <w:tcW w:w="2608" w:type="dxa"/>
          </w:tcPr>
          <w:p w:rsidR="002113F6" w:rsidRDefault="002113F6">
            <w:pPr>
              <w:pStyle w:val="ConsPlusNormal"/>
              <w:jc w:val="center"/>
            </w:pPr>
            <w:r>
              <w:t>Сбор, транспортирование, обезвреживание отходов III - IV классов опасности</w:t>
            </w:r>
          </w:p>
        </w:tc>
      </w:tr>
      <w:tr w:rsidR="002113F6">
        <w:tc>
          <w:tcPr>
            <w:tcW w:w="624" w:type="dxa"/>
          </w:tcPr>
          <w:p w:rsidR="002113F6" w:rsidRDefault="002113F6">
            <w:pPr>
              <w:pStyle w:val="ConsPlusNormal"/>
              <w:jc w:val="center"/>
            </w:pPr>
            <w:r>
              <w:t>179</w:t>
            </w:r>
          </w:p>
        </w:tc>
        <w:tc>
          <w:tcPr>
            <w:tcW w:w="3628" w:type="dxa"/>
          </w:tcPr>
          <w:p w:rsidR="002113F6" w:rsidRDefault="002113F6">
            <w:pPr>
              <w:pStyle w:val="ConsPlusNormal"/>
              <w:jc w:val="center"/>
            </w:pPr>
            <w:r>
              <w:t>Общество с ограниченной ответственностью "Стимул" (переоформлена)</w:t>
            </w:r>
          </w:p>
        </w:tc>
        <w:tc>
          <w:tcPr>
            <w:tcW w:w="2835" w:type="dxa"/>
          </w:tcPr>
          <w:p w:rsidR="002113F6" w:rsidRDefault="002113F6">
            <w:pPr>
              <w:pStyle w:val="ConsPlusNormal"/>
              <w:jc w:val="center"/>
            </w:pPr>
            <w:r>
              <w:t>ООО "Стимул"</w:t>
            </w:r>
          </w:p>
        </w:tc>
        <w:tc>
          <w:tcPr>
            <w:tcW w:w="2551" w:type="dxa"/>
          </w:tcPr>
          <w:p w:rsidR="002113F6" w:rsidRDefault="002113F6">
            <w:pPr>
              <w:pStyle w:val="ConsPlusNormal"/>
              <w:jc w:val="center"/>
            </w:pPr>
            <w:r>
              <w:t>1165658078299</w:t>
            </w:r>
          </w:p>
        </w:tc>
        <w:tc>
          <w:tcPr>
            <w:tcW w:w="1814" w:type="dxa"/>
          </w:tcPr>
          <w:p w:rsidR="002113F6" w:rsidRDefault="002113F6">
            <w:pPr>
              <w:pStyle w:val="ConsPlusNormal"/>
              <w:jc w:val="center"/>
            </w:pPr>
            <w:r>
              <w:t>5610223173</w:t>
            </w:r>
          </w:p>
        </w:tc>
        <w:tc>
          <w:tcPr>
            <w:tcW w:w="2551" w:type="dxa"/>
          </w:tcPr>
          <w:p w:rsidR="002113F6" w:rsidRDefault="002113F6">
            <w:pPr>
              <w:pStyle w:val="ConsPlusNormal"/>
              <w:jc w:val="center"/>
            </w:pPr>
            <w:r>
              <w:t>(56)-5803-СТО/П от 21.12.2018</w:t>
            </w:r>
          </w:p>
        </w:tc>
        <w:tc>
          <w:tcPr>
            <w:tcW w:w="3742" w:type="dxa"/>
          </w:tcPr>
          <w:p w:rsidR="002113F6" w:rsidRDefault="002113F6">
            <w:pPr>
              <w:pStyle w:val="ConsPlusNormal"/>
              <w:jc w:val="center"/>
            </w:pPr>
            <w:r>
              <w:t>460036, Оренбург, ул. Лесозащитная, д. 6Б</w:t>
            </w:r>
          </w:p>
        </w:tc>
        <w:tc>
          <w:tcPr>
            <w:tcW w:w="2608" w:type="dxa"/>
          </w:tcPr>
          <w:p w:rsidR="002113F6" w:rsidRDefault="002113F6">
            <w:pPr>
              <w:pStyle w:val="ConsPlusNormal"/>
              <w:jc w:val="center"/>
            </w:pPr>
            <w:r>
              <w:t>сбор, транспортирование, обработка отходов II - IV классов опасности</w:t>
            </w:r>
          </w:p>
        </w:tc>
      </w:tr>
      <w:tr w:rsidR="002113F6">
        <w:tc>
          <w:tcPr>
            <w:tcW w:w="624" w:type="dxa"/>
          </w:tcPr>
          <w:p w:rsidR="002113F6" w:rsidRDefault="002113F6">
            <w:pPr>
              <w:pStyle w:val="ConsPlusNormal"/>
              <w:jc w:val="center"/>
            </w:pPr>
            <w:r>
              <w:t>180</w:t>
            </w:r>
          </w:p>
        </w:tc>
        <w:tc>
          <w:tcPr>
            <w:tcW w:w="3628" w:type="dxa"/>
          </w:tcPr>
          <w:p w:rsidR="002113F6" w:rsidRDefault="002113F6">
            <w:pPr>
              <w:pStyle w:val="ConsPlusNormal"/>
              <w:jc w:val="center"/>
            </w:pPr>
            <w:r>
              <w:t>Общество с ограниченной ответственностью "Специализированное ремонтно-строительное предприятие - 4"</w:t>
            </w:r>
          </w:p>
        </w:tc>
        <w:tc>
          <w:tcPr>
            <w:tcW w:w="2835" w:type="dxa"/>
          </w:tcPr>
          <w:p w:rsidR="002113F6" w:rsidRDefault="002113F6">
            <w:pPr>
              <w:pStyle w:val="ConsPlusNormal"/>
              <w:jc w:val="center"/>
            </w:pPr>
            <w:r>
              <w:t>ООО "СРСП-4"</w:t>
            </w:r>
          </w:p>
        </w:tc>
        <w:tc>
          <w:tcPr>
            <w:tcW w:w="2551" w:type="dxa"/>
          </w:tcPr>
          <w:p w:rsidR="002113F6" w:rsidRDefault="002113F6">
            <w:pPr>
              <w:pStyle w:val="ConsPlusNormal"/>
              <w:jc w:val="center"/>
            </w:pPr>
            <w:r>
              <w:t>1020201997420</w:t>
            </w:r>
          </w:p>
        </w:tc>
        <w:tc>
          <w:tcPr>
            <w:tcW w:w="1814" w:type="dxa"/>
          </w:tcPr>
          <w:p w:rsidR="002113F6" w:rsidRDefault="002113F6">
            <w:pPr>
              <w:pStyle w:val="ConsPlusNormal"/>
              <w:jc w:val="center"/>
            </w:pPr>
            <w:r>
              <w:t>0266017161</w:t>
            </w:r>
          </w:p>
        </w:tc>
        <w:tc>
          <w:tcPr>
            <w:tcW w:w="2551" w:type="dxa"/>
          </w:tcPr>
          <w:p w:rsidR="002113F6" w:rsidRDefault="002113F6">
            <w:pPr>
              <w:pStyle w:val="ConsPlusNormal"/>
              <w:jc w:val="center"/>
            </w:pPr>
            <w:r>
              <w:t>N (56)-5983-Т от 09.07.2018</w:t>
            </w:r>
          </w:p>
        </w:tc>
        <w:tc>
          <w:tcPr>
            <w:tcW w:w="3742" w:type="dxa"/>
          </w:tcPr>
          <w:p w:rsidR="002113F6" w:rsidRDefault="002113F6">
            <w:pPr>
              <w:pStyle w:val="ConsPlusNormal"/>
              <w:jc w:val="center"/>
            </w:pPr>
            <w:r>
              <w:t>460512, Оренбургская область, Оренбургский район, село Черноречье, ул. Трасса Оренбург - Самара 33 км</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181</w:t>
            </w:r>
          </w:p>
        </w:tc>
        <w:tc>
          <w:tcPr>
            <w:tcW w:w="3628" w:type="dxa"/>
          </w:tcPr>
          <w:p w:rsidR="002113F6" w:rsidRDefault="002113F6">
            <w:pPr>
              <w:pStyle w:val="ConsPlusNormal"/>
              <w:jc w:val="center"/>
            </w:pPr>
            <w:r>
              <w:t>Общество с ограниченной ответственностью "ЖИЛКОМХОЗ"</w:t>
            </w:r>
          </w:p>
        </w:tc>
        <w:tc>
          <w:tcPr>
            <w:tcW w:w="2835" w:type="dxa"/>
          </w:tcPr>
          <w:p w:rsidR="002113F6" w:rsidRDefault="002113F6">
            <w:pPr>
              <w:pStyle w:val="ConsPlusNormal"/>
              <w:jc w:val="center"/>
            </w:pPr>
            <w:r>
              <w:t>ООО "ЖИЛКОМХОЗ"</w:t>
            </w:r>
          </w:p>
        </w:tc>
        <w:tc>
          <w:tcPr>
            <w:tcW w:w="2551" w:type="dxa"/>
          </w:tcPr>
          <w:p w:rsidR="002113F6" w:rsidRDefault="002113F6">
            <w:pPr>
              <w:pStyle w:val="ConsPlusNormal"/>
              <w:jc w:val="center"/>
            </w:pPr>
            <w:r>
              <w:t>1175658026598</w:t>
            </w:r>
          </w:p>
        </w:tc>
        <w:tc>
          <w:tcPr>
            <w:tcW w:w="1814" w:type="dxa"/>
          </w:tcPr>
          <w:p w:rsidR="002113F6" w:rsidRDefault="002113F6">
            <w:pPr>
              <w:pStyle w:val="ConsPlusNormal"/>
              <w:jc w:val="center"/>
            </w:pPr>
            <w:r>
              <w:t>5611081595</w:t>
            </w:r>
          </w:p>
        </w:tc>
        <w:tc>
          <w:tcPr>
            <w:tcW w:w="2551" w:type="dxa"/>
          </w:tcPr>
          <w:p w:rsidR="002113F6" w:rsidRDefault="002113F6">
            <w:pPr>
              <w:pStyle w:val="ConsPlusNormal"/>
              <w:jc w:val="center"/>
            </w:pPr>
            <w:r>
              <w:t>N (56)-5976-Т от 09.07.2018</w:t>
            </w:r>
          </w:p>
        </w:tc>
        <w:tc>
          <w:tcPr>
            <w:tcW w:w="3742" w:type="dxa"/>
          </w:tcPr>
          <w:p w:rsidR="002113F6" w:rsidRDefault="002113F6">
            <w:pPr>
              <w:pStyle w:val="ConsPlusNormal"/>
              <w:jc w:val="center"/>
            </w:pPr>
            <w:r>
              <w:t>460028, г. Оренбург, ул. Калининградская, д. 41, офис 2</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lastRenderedPageBreak/>
              <w:t>182</w:t>
            </w:r>
          </w:p>
        </w:tc>
        <w:tc>
          <w:tcPr>
            <w:tcW w:w="3628" w:type="dxa"/>
          </w:tcPr>
          <w:p w:rsidR="002113F6" w:rsidRDefault="002113F6">
            <w:pPr>
              <w:pStyle w:val="ConsPlusNormal"/>
              <w:jc w:val="center"/>
            </w:pPr>
            <w:r>
              <w:t>Общество с ограниченной ответственностью "УралВторСырье"</w:t>
            </w:r>
          </w:p>
        </w:tc>
        <w:tc>
          <w:tcPr>
            <w:tcW w:w="2835" w:type="dxa"/>
          </w:tcPr>
          <w:p w:rsidR="002113F6" w:rsidRDefault="002113F6">
            <w:pPr>
              <w:pStyle w:val="ConsPlusNormal"/>
              <w:jc w:val="center"/>
            </w:pPr>
            <w:r>
              <w:t>ООО УралВторСырье</w:t>
            </w:r>
          </w:p>
        </w:tc>
        <w:tc>
          <w:tcPr>
            <w:tcW w:w="2551" w:type="dxa"/>
          </w:tcPr>
          <w:p w:rsidR="002113F6" w:rsidRDefault="002113F6">
            <w:pPr>
              <w:pStyle w:val="ConsPlusNormal"/>
              <w:jc w:val="center"/>
            </w:pPr>
            <w:r>
              <w:t>1156612000654</w:t>
            </w:r>
          </w:p>
        </w:tc>
        <w:tc>
          <w:tcPr>
            <w:tcW w:w="1814" w:type="dxa"/>
          </w:tcPr>
          <w:p w:rsidR="002113F6" w:rsidRDefault="002113F6">
            <w:pPr>
              <w:pStyle w:val="ConsPlusNormal"/>
              <w:jc w:val="center"/>
            </w:pPr>
            <w:r>
              <w:t>6612047060</w:t>
            </w:r>
          </w:p>
        </w:tc>
        <w:tc>
          <w:tcPr>
            <w:tcW w:w="2551" w:type="dxa"/>
          </w:tcPr>
          <w:p w:rsidR="002113F6" w:rsidRDefault="002113F6">
            <w:pPr>
              <w:pStyle w:val="ConsPlusNormal"/>
              <w:jc w:val="center"/>
            </w:pPr>
            <w:r>
              <w:t>N (56)-6176-Т от 23.08.2018</w:t>
            </w:r>
          </w:p>
        </w:tc>
        <w:tc>
          <w:tcPr>
            <w:tcW w:w="3742" w:type="dxa"/>
          </w:tcPr>
          <w:p w:rsidR="002113F6" w:rsidRDefault="002113F6">
            <w:pPr>
              <w:pStyle w:val="ConsPlusNormal"/>
              <w:jc w:val="center"/>
            </w:pPr>
            <w:r>
              <w:t>462243, Оренбургская область, г. Кувандык, ул. Оренбургская, д. 20А</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183</w:t>
            </w:r>
          </w:p>
        </w:tc>
        <w:tc>
          <w:tcPr>
            <w:tcW w:w="3628" w:type="dxa"/>
          </w:tcPr>
          <w:p w:rsidR="002113F6" w:rsidRDefault="002113F6">
            <w:pPr>
              <w:pStyle w:val="ConsPlusNormal"/>
              <w:jc w:val="center"/>
            </w:pPr>
            <w:r>
              <w:t>Общество с ограниченной ответственностью "Научно-производственное предприятие по разработке и внедрению технологий - модернизации" (переоформлена)</w:t>
            </w:r>
          </w:p>
        </w:tc>
        <w:tc>
          <w:tcPr>
            <w:tcW w:w="2835" w:type="dxa"/>
          </w:tcPr>
          <w:p w:rsidR="002113F6" w:rsidRDefault="002113F6">
            <w:pPr>
              <w:pStyle w:val="ConsPlusNormal"/>
              <w:jc w:val="center"/>
            </w:pPr>
            <w:r>
              <w:t>ООО "РИВТ-М"</w:t>
            </w:r>
          </w:p>
        </w:tc>
        <w:tc>
          <w:tcPr>
            <w:tcW w:w="2551" w:type="dxa"/>
          </w:tcPr>
          <w:p w:rsidR="002113F6" w:rsidRDefault="002113F6">
            <w:pPr>
              <w:pStyle w:val="ConsPlusNormal"/>
              <w:jc w:val="center"/>
            </w:pPr>
            <w:r>
              <w:t>1036300121208</w:t>
            </w:r>
          </w:p>
        </w:tc>
        <w:tc>
          <w:tcPr>
            <w:tcW w:w="1814" w:type="dxa"/>
          </w:tcPr>
          <w:p w:rsidR="002113F6" w:rsidRDefault="002113F6">
            <w:pPr>
              <w:pStyle w:val="ConsPlusNormal"/>
              <w:jc w:val="center"/>
            </w:pPr>
            <w:r>
              <w:t>6312050865</w:t>
            </w:r>
          </w:p>
        </w:tc>
        <w:tc>
          <w:tcPr>
            <w:tcW w:w="2551" w:type="dxa"/>
          </w:tcPr>
          <w:p w:rsidR="002113F6" w:rsidRDefault="002113F6">
            <w:pPr>
              <w:pStyle w:val="ConsPlusNormal"/>
              <w:jc w:val="center"/>
            </w:pPr>
            <w:r>
              <w:t>(56)-6321-Т/П от 01.04.2019</w:t>
            </w:r>
          </w:p>
        </w:tc>
        <w:tc>
          <w:tcPr>
            <w:tcW w:w="3742" w:type="dxa"/>
          </w:tcPr>
          <w:p w:rsidR="002113F6" w:rsidRDefault="002113F6">
            <w:pPr>
              <w:pStyle w:val="ConsPlusNormal"/>
              <w:jc w:val="center"/>
            </w:pPr>
            <w:r>
              <w:t>Оренбургская область, г. Сорочинск, ул. Геологов, д. 7, корпус 9</w:t>
            </w:r>
          </w:p>
        </w:tc>
        <w:tc>
          <w:tcPr>
            <w:tcW w:w="2608" w:type="dxa"/>
          </w:tcPr>
          <w:p w:rsidR="002113F6" w:rsidRDefault="002113F6">
            <w:pPr>
              <w:pStyle w:val="ConsPlusNormal"/>
              <w:jc w:val="center"/>
            </w:pPr>
            <w:r>
              <w:t>Транспортирование отходов II - IV классов опасности</w:t>
            </w:r>
          </w:p>
        </w:tc>
      </w:tr>
      <w:tr w:rsidR="002113F6">
        <w:tc>
          <w:tcPr>
            <w:tcW w:w="624" w:type="dxa"/>
          </w:tcPr>
          <w:p w:rsidR="002113F6" w:rsidRDefault="002113F6">
            <w:pPr>
              <w:pStyle w:val="ConsPlusNormal"/>
              <w:jc w:val="center"/>
            </w:pPr>
            <w:r>
              <w:t>184</w:t>
            </w:r>
          </w:p>
        </w:tc>
        <w:tc>
          <w:tcPr>
            <w:tcW w:w="3628" w:type="dxa"/>
          </w:tcPr>
          <w:p w:rsidR="002113F6" w:rsidRDefault="002113F6">
            <w:pPr>
              <w:pStyle w:val="ConsPlusNormal"/>
              <w:jc w:val="center"/>
            </w:pPr>
            <w:r>
              <w:t>Общество с ограниченной ответственностью "Городская Обслуживающая Компания"</w:t>
            </w:r>
          </w:p>
        </w:tc>
        <w:tc>
          <w:tcPr>
            <w:tcW w:w="2835" w:type="dxa"/>
          </w:tcPr>
          <w:p w:rsidR="002113F6" w:rsidRDefault="002113F6">
            <w:pPr>
              <w:pStyle w:val="ConsPlusNormal"/>
              <w:jc w:val="center"/>
            </w:pPr>
            <w:r>
              <w:t>ООО "Городская Обслуживающая Компания"</w:t>
            </w:r>
          </w:p>
        </w:tc>
        <w:tc>
          <w:tcPr>
            <w:tcW w:w="2551" w:type="dxa"/>
          </w:tcPr>
          <w:p w:rsidR="002113F6" w:rsidRDefault="002113F6">
            <w:pPr>
              <w:pStyle w:val="ConsPlusNormal"/>
              <w:jc w:val="center"/>
            </w:pPr>
            <w:r>
              <w:t>1145658032926</w:t>
            </w:r>
          </w:p>
        </w:tc>
        <w:tc>
          <w:tcPr>
            <w:tcW w:w="1814" w:type="dxa"/>
          </w:tcPr>
          <w:p w:rsidR="002113F6" w:rsidRDefault="002113F6">
            <w:pPr>
              <w:pStyle w:val="ConsPlusNormal"/>
              <w:jc w:val="center"/>
            </w:pPr>
            <w:r>
              <w:t>5607047217</w:t>
            </w:r>
          </w:p>
        </w:tc>
        <w:tc>
          <w:tcPr>
            <w:tcW w:w="2551" w:type="dxa"/>
          </w:tcPr>
          <w:p w:rsidR="002113F6" w:rsidRDefault="002113F6">
            <w:pPr>
              <w:pStyle w:val="ConsPlusNormal"/>
              <w:jc w:val="center"/>
            </w:pPr>
            <w:r>
              <w:t>N (56)-6245-Т от 07.09.2018</w:t>
            </w:r>
          </w:p>
        </w:tc>
        <w:tc>
          <w:tcPr>
            <w:tcW w:w="3742" w:type="dxa"/>
          </w:tcPr>
          <w:p w:rsidR="002113F6" w:rsidRDefault="002113F6">
            <w:pPr>
              <w:pStyle w:val="ConsPlusNormal"/>
              <w:jc w:val="center"/>
            </w:pPr>
            <w:r>
              <w:t>462351, Оренбургская область, г. Новотроицк, ул. Зеленая, д. 55 А, кв. 39</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185</w:t>
            </w:r>
          </w:p>
        </w:tc>
        <w:tc>
          <w:tcPr>
            <w:tcW w:w="3628" w:type="dxa"/>
          </w:tcPr>
          <w:p w:rsidR="002113F6" w:rsidRDefault="002113F6">
            <w:pPr>
              <w:pStyle w:val="ConsPlusNormal"/>
              <w:jc w:val="center"/>
            </w:pPr>
            <w:r>
              <w:t>Общество с ограниченной ответственностью "Услуги автоспецтранспорта"</w:t>
            </w:r>
          </w:p>
        </w:tc>
        <w:tc>
          <w:tcPr>
            <w:tcW w:w="2835" w:type="dxa"/>
          </w:tcPr>
          <w:p w:rsidR="002113F6" w:rsidRDefault="002113F6">
            <w:pPr>
              <w:pStyle w:val="ConsPlusNormal"/>
              <w:jc w:val="center"/>
            </w:pPr>
            <w:r>
              <w:t>ООО "Услуги автоспецтранспорта"</w:t>
            </w:r>
          </w:p>
        </w:tc>
        <w:tc>
          <w:tcPr>
            <w:tcW w:w="2551" w:type="dxa"/>
          </w:tcPr>
          <w:p w:rsidR="002113F6" w:rsidRDefault="002113F6">
            <w:pPr>
              <w:pStyle w:val="ConsPlusNormal"/>
              <w:jc w:val="center"/>
            </w:pPr>
            <w:r>
              <w:t>1085658004453</w:t>
            </w:r>
          </w:p>
        </w:tc>
        <w:tc>
          <w:tcPr>
            <w:tcW w:w="1814" w:type="dxa"/>
          </w:tcPr>
          <w:p w:rsidR="002113F6" w:rsidRDefault="002113F6">
            <w:pPr>
              <w:pStyle w:val="ConsPlusNormal"/>
              <w:jc w:val="center"/>
            </w:pPr>
            <w:r>
              <w:t>5638052778</w:t>
            </w:r>
          </w:p>
        </w:tc>
        <w:tc>
          <w:tcPr>
            <w:tcW w:w="2551" w:type="dxa"/>
          </w:tcPr>
          <w:p w:rsidR="002113F6" w:rsidRDefault="002113F6">
            <w:pPr>
              <w:pStyle w:val="ConsPlusNormal"/>
              <w:jc w:val="center"/>
            </w:pPr>
            <w:r>
              <w:t>N (56)-6271-Т от 13.09.2018</w:t>
            </w:r>
          </w:p>
        </w:tc>
        <w:tc>
          <w:tcPr>
            <w:tcW w:w="3742" w:type="dxa"/>
          </w:tcPr>
          <w:p w:rsidR="002113F6" w:rsidRDefault="002113F6">
            <w:pPr>
              <w:pStyle w:val="ConsPlusNormal"/>
              <w:jc w:val="center"/>
            </w:pPr>
            <w:r>
              <w:t>460028, г. Оренбург, ул. Заводская, 30/1</w:t>
            </w:r>
          </w:p>
        </w:tc>
        <w:tc>
          <w:tcPr>
            <w:tcW w:w="2608" w:type="dxa"/>
          </w:tcPr>
          <w:p w:rsidR="002113F6" w:rsidRDefault="002113F6">
            <w:pPr>
              <w:pStyle w:val="ConsPlusNormal"/>
              <w:jc w:val="center"/>
            </w:pPr>
            <w:r>
              <w:t>Транспортирование отходов III - IV классов опасности</w:t>
            </w:r>
          </w:p>
        </w:tc>
      </w:tr>
      <w:tr w:rsidR="002113F6">
        <w:tc>
          <w:tcPr>
            <w:tcW w:w="624" w:type="dxa"/>
          </w:tcPr>
          <w:p w:rsidR="002113F6" w:rsidRDefault="002113F6">
            <w:pPr>
              <w:pStyle w:val="ConsPlusNormal"/>
              <w:jc w:val="center"/>
            </w:pPr>
            <w:r>
              <w:t>186</w:t>
            </w:r>
          </w:p>
        </w:tc>
        <w:tc>
          <w:tcPr>
            <w:tcW w:w="3628" w:type="dxa"/>
          </w:tcPr>
          <w:p w:rsidR="002113F6" w:rsidRDefault="002113F6">
            <w:pPr>
              <w:pStyle w:val="ConsPlusNormal"/>
              <w:jc w:val="center"/>
            </w:pPr>
            <w:r>
              <w:t>Общество с ограниченной ответственностью "Электронный лом"</w:t>
            </w:r>
          </w:p>
        </w:tc>
        <w:tc>
          <w:tcPr>
            <w:tcW w:w="2835" w:type="dxa"/>
          </w:tcPr>
          <w:p w:rsidR="002113F6" w:rsidRDefault="002113F6">
            <w:pPr>
              <w:pStyle w:val="ConsPlusNormal"/>
              <w:jc w:val="center"/>
            </w:pPr>
            <w:r>
              <w:t>ООО "Электронный лом"</w:t>
            </w:r>
          </w:p>
        </w:tc>
        <w:tc>
          <w:tcPr>
            <w:tcW w:w="2551" w:type="dxa"/>
          </w:tcPr>
          <w:p w:rsidR="002113F6" w:rsidRDefault="002113F6">
            <w:pPr>
              <w:pStyle w:val="ConsPlusNormal"/>
              <w:jc w:val="center"/>
            </w:pPr>
            <w:r>
              <w:t>1175658004345</w:t>
            </w:r>
          </w:p>
        </w:tc>
        <w:tc>
          <w:tcPr>
            <w:tcW w:w="1814" w:type="dxa"/>
          </w:tcPr>
          <w:p w:rsidR="002113F6" w:rsidRDefault="002113F6">
            <w:pPr>
              <w:pStyle w:val="ConsPlusNormal"/>
              <w:jc w:val="center"/>
            </w:pPr>
            <w:r>
              <w:t>5609184988</w:t>
            </w:r>
          </w:p>
        </w:tc>
        <w:tc>
          <w:tcPr>
            <w:tcW w:w="2551" w:type="dxa"/>
          </w:tcPr>
          <w:p w:rsidR="002113F6" w:rsidRDefault="002113F6">
            <w:pPr>
              <w:pStyle w:val="ConsPlusNormal"/>
              <w:jc w:val="center"/>
            </w:pPr>
            <w:r>
              <w:t>02 N 00857 от 31.03.2020</w:t>
            </w:r>
          </w:p>
        </w:tc>
        <w:tc>
          <w:tcPr>
            <w:tcW w:w="3742" w:type="dxa"/>
          </w:tcPr>
          <w:p w:rsidR="002113F6" w:rsidRDefault="002113F6">
            <w:pPr>
              <w:pStyle w:val="ConsPlusNormal"/>
              <w:jc w:val="center"/>
            </w:pPr>
            <w:r>
              <w:t>460044, г. Оренбург, ул. Березка, д. 22/1, помещение 23</w:t>
            </w:r>
          </w:p>
        </w:tc>
        <w:tc>
          <w:tcPr>
            <w:tcW w:w="2608" w:type="dxa"/>
          </w:tcPr>
          <w:p w:rsidR="002113F6" w:rsidRDefault="002113F6">
            <w:pPr>
              <w:pStyle w:val="ConsPlusNormal"/>
              <w:jc w:val="center"/>
            </w:pPr>
            <w:r>
              <w:t>Сбор, транспортирование, обработка отходов III - IV классов опасности</w:t>
            </w:r>
          </w:p>
        </w:tc>
      </w:tr>
      <w:tr w:rsidR="002113F6">
        <w:tc>
          <w:tcPr>
            <w:tcW w:w="624" w:type="dxa"/>
          </w:tcPr>
          <w:p w:rsidR="002113F6" w:rsidRDefault="002113F6">
            <w:pPr>
              <w:pStyle w:val="ConsPlusNormal"/>
              <w:jc w:val="center"/>
            </w:pPr>
            <w:r>
              <w:t>187</w:t>
            </w:r>
          </w:p>
        </w:tc>
        <w:tc>
          <w:tcPr>
            <w:tcW w:w="3628" w:type="dxa"/>
          </w:tcPr>
          <w:p w:rsidR="002113F6" w:rsidRDefault="002113F6">
            <w:pPr>
              <w:pStyle w:val="ConsPlusNormal"/>
              <w:jc w:val="center"/>
            </w:pPr>
            <w:r>
              <w:t>Общество с ограниченной ответственностью "Светлинский ферроникелевый завод"</w:t>
            </w:r>
          </w:p>
        </w:tc>
        <w:tc>
          <w:tcPr>
            <w:tcW w:w="2835" w:type="dxa"/>
          </w:tcPr>
          <w:p w:rsidR="002113F6" w:rsidRDefault="002113F6">
            <w:pPr>
              <w:pStyle w:val="ConsPlusNormal"/>
              <w:jc w:val="center"/>
            </w:pPr>
            <w:r>
              <w:t>ООО "СФНЗ"</w:t>
            </w:r>
          </w:p>
        </w:tc>
        <w:tc>
          <w:tcPr>
            <w:tcW w:w="2551" w:type="dxa"/>
          </w:tcPr>
          <w:p w:rsidR="002113F6" w:rsidRDefault="002113F6">
            <w:pPr>
              <w:pStyle w:val="ConsPlusNormal"/>
              <w:jc w:val="center"/>
            </w:pPr>
            <w:r>
              <w:t>1055610090030</w:t>
            </w:r>
          </w:p>
        </w:tc>
        <w:tc>
          <w:tcPr>
            <w:tcW w:w="1814" w:type="dxa"/>
          </w:tcPr>
          <w:p w:rsidR="002113F6" w:rsidRDefault="002113F6">
            <w:pPr>
              <w:pStyle w:val="ConsPlusNormal"/>
              <w:jc w:val="center"/>
            </w:pPr>
            <w:r>
              <w:t>5610088414</w:t>
            </w:r>
          </w:p>
        </w:tc>
        <w:tc>
          <w:tcPr>
            <w:tcW w:w="2551" w:type="dxa"/>
          </w:tcPr>
          <w:p w:rsidR="002113F6" w:rsidRDefault="002113F6">
            <w:pPr>
              <w:pStyle w:val="ConsPlusNormal"/>
              <w:jc w:val="center"/>
            </w:pPr>
            <w:r>
              <w:t>N (56)-6357-СТОУ от 28.09.2018</w:t>
            </w:r>
          </w:p>
        </w:tc>
        <w:tc>
          <w:tcPr>
            <w:tcW w:w="3742" w:type="dxa"/>
          </w:tcPr>
          <w:p w:rsidR="002113F6" w:rsidRDefault="002113F6">
            <w:pPr>
              <w:pStyle w:val="ConsPlusNormal"/>
              <w:jc w:val="center"/>
            </w:pPr>
            <w:r>
              <w:t>460027, г. Оренбург, ул. Центральная, д. 1 (транспортирование); Оренбургская область, Светлинский район, п. Светлый, ул. Промплощадка, д. 2 (сбор, обработка, утилизация)</w:t>
            </w:r>
          </w:p>
        </w:tc>
        <w:tc>
          <w:tcPr>
            <w:tcW w:w="2608" w:type="dxa"/>
          </w:tcPr>
          <w:p w:rsidR="002113F6" w:rsidRDefault="002113F6">
            <w:pPr>
              <w:pStyle w:val="ConsPlusNormal"/>
              <w:jc w:val="center"/>
            </w:pPr>
            <w:r>
              <w:t>Сбор, транспортирование, обработка, утилизация отходов I - IV классов опасности</w:t>
            </w:r>
          </w:p>
        </w:tc>
      </w:tr>
      <w:tr w:rsidR="002113F6">
        <w:tc>
          <w:tcPr>
            <w:tcW w:w="624" w:type="dxa"/>
          </w:tcPr>
          <w:p w:rsidR="002113F6" w:rsidRDefault="002113F6">
            <w:pPr>
              <w:pStyle w:val="ConsPlusNormal"/>
              <w:jc w:val="center"/>
            </w:pPr>
            <w:r>
              <w:t>188</w:t>
            </w:r>
          </w:p>
        </w:tc>
        <w:tc>
          <w:tcPr>
            <w:tcW w:w="3628" w:type="dxa"/>
          </w:tcPr>
          <w:p w:rsidR="002113F6" w:rsidRDefault="002113F6">
            <w:pPr>
              <w:pStyle w:val="ConsPlusNormal"/>
              <w:jc w:val="center"/>
            </w:pPr>
            <w:r>
              <w:t>Общество с ограниченной ответственностью "Управляющая компания "Спецавтохозяйство"</w:t>
            </w:r>
          </w:p>
        </w:tc>
        <w:tc>
          <w:tcPr>
            <w:tcW w:w="2835" w:type="dxa"/>
          </w:tcPr>
          <w:p w:rsidR="002113F6" w:rsidRDefault="002113F6">
            <w:pPr>
              <w:pStyle w:val="ConsPlusNormal"/>
              <w:jc w:val="center"/>
            </w:pPr>
            <w:r>
              <w:t>ООО "Управляющая компания "Спецавтохозяйство"</w:t>
            </w:r>
          </w:p>
        </w:tc>
        <w:tc>
          <w:tcPr>
            <w:tcW w:w="2551" w:type="dxa"/>
          </w:tcPr>
          <w:p w:rsidR="002113F6" w:rsidRDefault="002113F6">
            <w:pPr>
              <w:pStyle w:val="ConsPlusNormal"/>
              <w:jc w:val="center"/>
            </w:pPr>
            <w:r>
              <w:t>1085658036716</w:t>
            </w:r>
          </w:p>
        </w:tc>
        <w:tc>
          <w:tcPr>
            <w:tcW w:w="1814" w:type="dxa"/>
          </w:tcPr>
          <w:p w:rsidR="002113F6" w:rsidRDefault="002113F6">
            <w:pPr>
              <w:pStyle w:val="ConsPlusNormal"/>
              <w:jc w:val="center"/>
            </w:pPr>
            <w:r>
              <w:t>5612068580</w:t>
            </w:r>
          </w:p>
        </w:tc>
        <w:tc>
          <w:tcPr>
            <w:tcW w:w="2551" w:type="dxa"/>
          </w:tcPr>
          <w:p w:rsidR="002113F6" w:rsidRDefault="002113F6">
            <w:pPr>
              <w:pStyle w:val="ConsPlusNormal"/>
              <w:jc w:val="center"/>
            </w:pPr>
            <w:r>
              <w:t>N (56)-6368-Т от 01.10.2018</w:t>
            </w:r>
          </w:p>
        </w:tc>
        <w:tc>
          <w:tcPr>
            <w:tcW w:w="3742" w:type="dxa"/>
          </w:tcPr>
          <w:p w:rsidR="002113F6" w:rsidRDefault="002113F6">
            <w:pPr>
              <w:pStyle w:val="ConsPlusNormal"/>
              <w:jc w:val="center"/>
            </w:pPr>
            <w:r>
              <w:t>460052, г. Оренбург, ул. Луганская, д. 5</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189</w:t>
            </w:r>
          </w:p>
        </w:tc>
        <w:tc>
          <w:tcPr>
            <w:tcW w:w="3628" w:type="dxa"/>
          </w:tcPr>
          <w:p w:rsidR="002113F6" w:rsidRDefault="002113F6">
            <w:pPr>
              <w:pStyle w:val="ConsPlusNormal"/>
              <w:jc w:val="center"/>
            </w:pPr>
            <w:r>
              <w:t>Общество с ограниченной ответственностью "ЭКОРТ"</w:t>
            </w:r>
          </w:p>
        </w:tc>
        <w:tc>
          <w:tcPr>
            <w:tcW w:w="2835" w:type="dxa"/>
          </w:tcPr>
          <w:p w:rsidR="002113F6" w:rsidRDefault="002113F6">
            <w:pPr>
              <w:pStyle w:val="ConsPlusNormal"/>
              <w:jc w:val="center"/>
            </w:pPr>
            <w:r>
              <w:t>ООО "ЭКОРТ"</w:t>
            </w:r>
          </w:p>
        </w:tc>
        <w:tc>
          <w:tcPr>
            <w:tcW w:w="2551" w:type="dxa"/>
          </w:tcPr>
          <w:p w:rsidR="002113F6" w:rsidRDefault="002113F6">
            <w:pPr>
              <w:pStyle w:val="ConsPlusNormal"/>
              <w:jc w:val="center"/>
            </w:pPr>
            <w:r>
              <w:t>1175658025157</w:t>
            </w:r>
          </w:p>
        </w:tc>
        <w:tc>
          <w:tcPr>
            <w:tcW w:w="1814" w:type="dxa"/>
          </w:tcPr>
          <w:p w:rsidR="002113F6" w:rsidRDefault="002113F6">
            <w:pPr>
              <w:pStyle w:val="ConsPlusNormal"/>
              <w:jc w:val="center"/>
            </w:pPr>
            <w:r>
              <w:t>5614080744</w:t>
            </w:r>
          </w:p>
        </w:tc>
        <w:tc>
          <w:tcPr>
            <w:tcW w:w="2551" w:type="dxa"/>
          </w:tcPr>
          <w:p w:rsidR="002113F6" w:rsidRDefault="002113F6">
            <w:pPr>
              <w:pStyle w:val="ConsPlusNormal"/>
              <w:jc w:val="center"/>
            </w:pPr>
            <w:r>
              <w:t>N (56)-6725-СТБ от 26.11.2018</w:t>
            </w:r>
          </w:p>
        </w:tc>
        <w:tc>
          <w:tcPr>
            <w:tcW w:w="3742" w:type="dxa"/>
          </w:tcPr>
          <w:p w:rsidR="002113F6" w:rsidRDefault="002113F6">
            <w:pPr>
              <w:pStyle w:val="ConsPlusNormal"/>
              <w:jc w:val="center"/>
            </w:pPr>
            <w:r>
              <w:t xml:space="preserve">462402, Оренбургская область, г. Орск, в 19 м на юго-восток от </w:t>
            </w:r>
            <w:r>
              <w:lastRenderedPageBreak/>
              <w:t>двухквартирного жилого дома N 5 по ул. Славянова в пос. Никель;</w:t>
            </w:r>
          </w:p>
          <w:p w:rsidR="002113F6" w:rsidRDefault="002113F6">
            <w:pPr>
              <w:pStyle w:val="ConsPlusNormal"/>
              <w:jc w:val="center"/>
            </w:pPr>
            <w:r>
              <w:t>462402, Оренбургская область, г. Орск, проспект Никельщиков, д 13 Б, офис 1</w:t>
            </w:r>
          </w:p>
        </w:tc>
        <w:tc>
          <w:tcPr>
            <w:tcW w:w="2608" w:type="dxa"/>
          </w:tcPr>
          <w:p w:rsidR="002113F6" w:rsidRDefault="002113F6">
            <w:pPr>
              <w:pStyle w:val="ConsPlusNormal"/>
              <w:jc w:val="center"/>
            </w:pPr>
            <w:r>
              <w:lastRenderedPageBreak/>
              <w:t xml:space="preserve">сбор, транспортирование, обезвреживание отходов </w:t>
            </w:r>
            <w:r>
              <w:lastRenderedPageBreak/>
              <w:t>I - IV классов опасности</w:t>
            </w:r>
          </w:p>
        </w:tc>
      </w:tr>
      <w:tr w:rsidR="002113F6">
        <w:tc>
          <w:tcPr>
            <w:tcW w:w="624" w:type="dxa"/>
          </w:tcPr>
          <w:p w:rsidR="002113F6" w:rsidRDefault="002113F6">
            <w:pPr>
              <w:pStyle w:val="ConsPlusNormal"/>
              <w:jc w:val="center"/>
            </w:pPr>
            <w:r>
              <w:lastRenderedPageBreak/>
              <w:t>190</w:t>
            </w:r>
          </w:p>
        </w:tc>
        <w:tc>
          <w:tcPr>
            <w:tcW w:w="3628" w:type="dxa"/>
          </w:tcPr>
          <w:p w:rsidR="002113F6" w:rsidRDefault="002113F6">
            <w:pPr>
              <w:pStyle w:val="ConsPlusNormal"/>
              <w:jc w:val="center"/>
            </w:pPr>
            <w:r>
              <w:t>Индивидуальный предприниматель Трофимов Олег Николаевич</w:t>
            </w:r>
          </w:p>
        </w:tc>
        <w:tc>
          <w:tcPr>
            <w:tcW w:w="2835" w:type="dxa"/>
          </w:tcPr>
          <w:p w:rsidR="002113F6" w:rsidRDefault="002113F6">
            <w:pPr>
              <w:pStyle w:val="ConsPlusNormal"/>
              <w:jc w:val="center"/>
            </w:pPr>
            <w:r>
              <w:t>ИП Трофимов О.Н.</w:t>
            </w:r>
          </w:p>
        </w:tc>
        <w:tc>
          <w:tcPr>
            <w:tcW w:w="2551" w:type="dxa"/>
          </w:tcPr>
          <w:p w:rsidR="002113F6" w:rsidRDefault="002113F6">
            <w:pPr>
              <w:pStyle w:val="ConsPlusNormal"/>
              <w:jc w:val="center"/>
            </w:pPr>
            <w:r>
              <w:t>317565800079798</w:t>
            </w:r>
          </w:p>
        </w:tc>
        <w:tc>
          <w:tcPr>
            <w:tcW w:w="1814" w:type="dxa"/>
          </w:tcPr>
          <w:p w:rsidR="002113F6" w:rsidRDefault="002113F6">
            <w:pPr>
              <w:pStyle w:val="ConsPlusNormal"/>
              <w:jc w:val="center"/>
            </w:pPr>
            <w:r>
              <w:t>561000768318</w:t>
            </w:r>
          </w:p>
        </w:tc>
        <w:tc>
          <w:tcPr>
            <w:tcW w:w="2551" w:type="dxa"/>
          </w:tcPr>
          <w:p w:rsidR="002113F6" w:rsidRDefault="002113F6">
            <w:pPr>
              <w:pStyle w:val="ConsPlusNormal"/>
              <w:jc w:val="center"/>
            </w:pPr>
            <w:r>
              <w:t>N (56)-6778-Т от 04.12.2018</w:t>
            </w:r>
          </w:p>
        </w:tc>
        <w:tc>
          <w:tcPr>
            <w:tcW w:w="3742" w:type="dxa"/>
          </w:tcPr>
          <w:p w:rsidR="002113F6" w:rsidRDefault="002113F6">
            <w:pPr>
              <w:pStyle w:val="ConsPlusNormal"/>
              <w:jc w:val="center"/>
            </w:pPr>
            <w:r>
              <w:t>460001, г. Оренбург, ул. Туркестанская, 27 кв. 7</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191</w:t>
            </w:r>
          </w:p>
        </w:tc>
        <w:tc>
          <w:tcPr>
            <w:tcW w:w="3628" w:type="dxa"/>
          </w:tcPr>
          <w:p w:rsidR="002113F6" w:rsidRDefault="002113F6">
            <w:pPr>
              <w:pStyle w:val="ConsPlusNormal"/>
              <w:jc w:val="center"/>
            </w:pPr>
            <w:r>
              <w:t>Общество с ограниченной ответственностью "Управление коммунального хозяйства"</w:t>
            </w:r>
          </w:p>
        </w:tc>
        <w:tc>
          <w:tcPr>
            <w:tcW w:w="2835" w:type="dxa"/>
          </w:tcPr>
          <w:p w:rsidR="002113F6" w:rsidRDefault="002113F6">
            <w:pPr>
              <w:pStyle w:val="ConsPlusNormal"/>
              <w:jc w:val="center"/>
            </w:pPr>
            <w:r>
              <w:t>ООО "УКХ"</w:t>
            </w:r>
          </w:p>
        </w:tc>
        <w:tc>
          <w:tcPr>
            <w:tcW w:w="2551" w:type="dxa"/>
          </w:tcPr>
          <w:p w:rsidR="002113F6" w:rsidRDefault="002113F6">
            <w:pPr>
              <w:pStyle w:val="ConsPlusNormal"/>
              <w:jc w:val="center"/>
            </w:pPr>
            <w:r>
              <w:t>1065607028816</w:t>
            </w:r>
          </w:p>
        </w:tc>
        <w:tc>
          <w:tcPr>
            <w:tcW w:w="1814" w:type="dxa"/>
          </w:tcPr>
          <w:p w:rsidR="002113F6" w:rsidRDefault="002113F6">
            <w:pPr>
              <w:pStyle w:val="ConsPlusNormal"/>
              <w:jc w:val="center"/>
            </w:pPr>
            <w:r>
              <w:t>5607020110</w:t>
            </w:r>
          </w:p>
        </w:tc>
        <w:tc>
          <w:tcPr>
            <w:tcW w:w="2551" w:type="dxa"/>
          </w:tcPr>
          <w:p w:rsidR="002113F6" w:rsidRDefault="002113F6">
            <w:pPr>
              <w:pStyle w:val="ConsPlusNormal"/>
              <w:jc w:val="center"/>
            </w:pPr>
            <w:r>
              <w:t>N (56)-6814-Т от 10.12.2018</w:t>
            </w:r>
          </w:p>
        </w:tc>
        <w:tc>
          <w:tcPr>
            <w:tcW w:w="3742" w:type="dxa"/>
          </w:tcPr>
          <w:p w:rsidR="002113F6" w:rsidRDefault="002113F6">
            <w:pPr>
              <w:pStyle w:val="ConsPlusNormal"/>
              <w:jc w:val="center"/>
            </w:pPr>
            <w:r>
              <w:t>Оренбургская обл., г. Новотроицк, ул. Мая, д. 1-А</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192</w:t>
            </w:r>
          </w:p>
        </w:tc>
        <w:tc>
          <w:tcPr>
            <w:tcW w:w="3628" w:type="dxa"/>
          </w:tcPr>
          <w:p w:rsidR="002113F6" w:rsidRDefault="002113F6">
            <w:pPr>
              <w:pStyle w:val="ConsPlusNormal"/>
              <w:jc w:val="center"/>
            </w:pPr>
            <w:r>
              <w:t>Общество с ограниченной ответственностью "ЭкоРесурс" (переоформлена)</w:t>
            </w:r>
          </w:p>
        </w:tc>
        <w:tc>
          <w:tcPr>
            <w:tcW w:w="2835" w:type="dxa"/>
          </w:tcPr>
          <w:p w:rsidR="002113F6" w:rsidRDefault="002113F6">
            <w:pPr>
              <w:pStyle w:val="ConsPlusNormal"/>
              <w:jc w:val="center"/>
            </w:pPr>
            <w:r>
              <w:t>ООО "ЭкоРесурс"</w:t>
            </w:r>
          </w:p>
        </w:tc>
        <w:tc>
          <w:tcPr>
            <w:tcW w:w="2551" w:type="dxa"/>
          </w:tcPr>
          <w:p w:rsidR="002113F6" w:rsidRDefault="002113F6">
            <w:pPr>
              <w:pStyle w:val="ConsPlusNormal"/>
              <w:jc w:val="center"/>
            </w:pPr>
            <w:r>
              <w:t>1185658011461</w:t>
            </w:r>
          </w:p>
        </w:tc>
        <w:tc>
          <w:tcPr>
            <w:tcW w:w="1814" w:type="dxa"/>
          </w:tcPr>
          <w:p w:rsidR="002113F6" w:rsidRDefault="002113F6">
            <w:pPr>
              <w:pStyle w:val="ConsPlusNormal"/>
              <w:jc w:val="center"/>
            </w:pPr>
            <w:r>
              <w:t>5638073898</w:t>
            </w:r>
          </w:p>
        </w:tc>
        <w:tc>
          <w:tcPr>
            <w:tcW w:w="2551" w:type="dxa"/>
          </w:tcPr>
          <w:p w:rsidR="002113F6" w:rsidRDefault="002113F6">
            <w:pPr>
              <w:pStyle w:val="ConsPlusNormal"/>
              <w:jc w:val="center"/>
            </w:pPr>
            <w:r>
              <w:t>N (56)-7083-СТОУ/П от 07.06.2019 (переоформлена на (02)-560932-СТОУ/П от 29.01.2021)</w:t>
            </w:r>
          </w:p>
        </w:tc>
        <w:tc>
          <w:tcPr>
            <w:tcW w:w="3742" w:type="dxa"/>
          </w:tcPr>
          <w:p w:rsidR="002113F6" w:rsidRDefault="002113F6">
            <w:pPr>
              <w:pStyle w:val="ConsPlusNormal"/>
              <w:jc w:val="center"/>
            </w:pPr>
            <w:r>
              <w:t>460532, Оренбургская область, Оренбургский район, с. Имени 9 Января, ул. Полигонная, д. 21; Оренбургская область, г. Оренбург, ул. Автомобилистов, кадастровый номер 56:44:0103001:1660; Оренбургская область, Сакмарский район, земельный участок с кадастровым номером 56:25:0000000:1279.</w:t>
            </w:r>
          </w:p>
        </w:tc>
        <w:tc>
          <w:tcPr>
            <w:tcW w:w="2608" w:type="dxa"/>
          </w:tcPr>
          <w:p w:rsidR="002113F6" w:rsidRDefault="002113F6">
            <w:pPr>
              <w:pStyle w:val="ConsPlusNormal"/>
              <w:jc w:val="center"/>
            </w:pPr>
            <w:r>
              <w:t>сбор, транспортирование, обработка, утилизация отходов III - IV классов опасности</w:t>
            </w:r>
          </w:p>
        </w:tc>
      </w:tr>
      <w:tr w:rsidR="002113F6">
        <w:tc>
          <w:tcPr>
            <w:tcW w:w="624" w:type="dxa"/>
          </w:tcPr>
          <w:p w:rsidR="002113F6" w:rsidRDefault="002113F6">
            <w:pPr>
              <w:pStyle w:val="ConsPlusNormal"/>
              <w:jc w:val="center"/>
            </w:pPr>
            <w:r>
              <w:t>193</w:t>
            </w:r>
          </w:p>
        </w:tc>
        <w:tc>
          <w:tcPr>
            <w:tcW w:w="3628" w:type="dxa"/>
          </w:tcPr>
          <w:p w:rsidR="002113F6" w:rsidRDefault="002113F6">
            <w:pPr>
              <w:pStyle w:val="ConsPlusNormal"/>
              <w:jc w:val="center"/>
            </w:pPr>
            <w:r>
              <w:t>Общество с ограниченной ответственностью "Ресурссырье"</w:t>
            </w:r>
          </w:p>
        </w:tc>
        <w:tc>
          <w:tcPr>
            <w:tcW w:w="2835" w:type="dxa"/>
          </w:tcPr>
          <w:p w:rsidR="002113F6" w:rsidRDefault="002113F6">
            <w:pPr>
              <w:pStyle w:val="ConsPlusNormal"/>
              <w:jc w:val="center"/>
            </w:pPr>
            <w:r>
              <w:t>ООО "Ресурссырье"</w:t>
            </w:r>
          </w:p>
        </w:tc>
        <w:tc>
          <w:tcPr>
            <w:tcW w:w="2551" w:type="dxa"/>
          </w:tcPr>
          <w:p w:rsidR="002113F6" w:rsidRDefault="002113F6">
            <w:pPr>
              <w:pStyle w:val="ConsPlusNormal"/>
              <w:jc w:val="center"/>
            </w:pPr>
            <w:r>
              <w:t>1155658016436</w:t>
            </w:r>
          </w:p>
        </w:tc>
        <w:tc>
          <w:tcPr>
            <w:tcW w:w="1814" w:type="dxa"/>
          </w:tcPr>
          <w:p w:rsidR="002113F6" w:rsidRDefault="002113F6">
            <w:pPr>
              <w:pStyle w:val="ConsPlusNormal"/>
              <w:jc w:val="center"/>
            </w:pPr>
            <w:r>
              <w:t>5609176754</w:t>
            </w:r>
          </w:p>
        </w:tc>
        <w:tc>
          <w:tcPr>
            <w:tcW w:w="2551" w:type="dxa"/>
          </w:tcPr>
          <w:p w:rsidR="002113F6" w:rsidRDefault="002113F6">
            <w:pPr>
              <w:pStyle w:val="ConsPlusNormal"/>
              <w:jc w:val="center"/>
            </w:pPr>
            <w:r>
              <w:t>N (56)-7096-СТОБ от 15.01.2019</w:t>
            </w:r>
          </w:p>
        </w:tc>
        <w:tc>
          <w:tcPr>
            <w:tcW w:w="3742" w:type="dxa"/>
          </w:tcPr>
          <w:p w:rsidR="002113F6" w:rsidRDefault="002113F6">
            <w:pPr>
              <w:pStyle w:val="ConsPlusNormal"/>
              <w:jc w:val="center"/>
            </w:pPr>
            <w:r>
              <w:t>Оренбургская обл., Оренбургский р-н, Подгородне-Покровский сельсовет, 26 км автодороги Федерального значения "Оренбург - Самара", почтовое отделение Холодные Ключи, участок N 6</w:t>
            </w:r>
          </w:p>
        </w:tc>
        <w:tc>
          <w:tcPr>
            <w:tcW w:w="2608" w:type="dxa"/>
          </w:tcPr>
          <w:p w:rsidR="002113F6" w:rsidRDefault="002113F6">
            <w:pPr>
              <w:pStyle w:val="ConsPlusNormal"/>
              <w:jc w:val="center"/>
            </w:pPr>
            <w:r>
              <w:t>сбор, транспортирование, обработка, обезвреживание отходов I - IV классов опасности</w:t>
            </w:r>
          </w:p>
        </w:tc>
      </w:tr>
      <w:tr w:rsidR="002113F6">
        <w:tc>
          <w:tcPr>
            <w:tcW w:w="624" w:type="dxa"/>
          </w:tcPr>
          <w:p w:rsidR="002113F6" w:rsidRDefault="002113F6">
            <w:pPr>
              <w:pStyle w:val="ConsPlusNormal"/>
              <w:jc w:val="center"/>
            </w:pPr>
            <w:r>
              <w:t>194</w:t>
            </w:r>
          </w:p>
        </w:tc>
        <w:tc>
          <w:tcPr>
            <w:tcW w:w="3628" w:type="dxa"/>
          </w:tcPr>
          <w:p w:rsidR="002113F6" w:rsidRDefault="002113F6">
            <w:pPr>
              <w:pStyle w:val="ConsPlusNormal"/>
              <w:jc w:val="center"/>
            </w:pPr>
            <w:r>
              <w:t>Общество с ограниченной ответственностью "ИМПУЛЬС"</w:t>
            </w:r>
          </w:p>
        </w:tc>
        <w:tc>
          <w:tcPr>
            <w:tcW w:w="2835" w:type="dxa"/>
          </w:tcPr>
          <w:p w:rsidR="002113F6" w:rsidRDefault="002113F6">
            <w:pPr>
              <w:pStyle w:val="ConsPlusNormal"/>
              <w:jc w:val="center"/>
            </w:pPr>
            <w:r>
              <w:t>ООО "ИМПУЛЬС"</w:t>
            </w:r>
          </w:p>
        </w:tc>
        <w:tc>
          <w:tcPr>
            <w:tcW w:w="2551" w:type="dxa"/>
          </w:tcPr>
          <w:p w:rsidR="002113F6" w:rsidRDefault="002113F6">
            <w:pPr>
              <w:pStyle w:val="ConsPlusNormal"/>
              <w:jc w:val="center"/>
            </w:pPr>
            <w:r>
              <w:t>117568011682</w:t>
            </w:r>
          </w:p>
        </w:tc>
        <w:tc>
          <w:tcPr>
            <w:tcW w:w="1814" w:type="dxa"/>
          </w:tcPr>
          <w:p w:rsidR="002113F6" w:rsidRDefault="002113F6">
            <w:pPr>
              <w:pStyle w:val="ConsPlusNormal"/>
              <w:jc w:val="center"/>
            </w:pPr>
            <w:r>
              <w:t>5610226512</w:t>
            </w:r>
          </w:p>
        </w:tc>
        <w:tc>
          <w:tcPr>
            <w:tcW w:w="2551" w:type="dxa"/>
          </w:tcPr>
          <w:p w:rsidR="002113F6" w:rsidRDefault="002113F6">
            <w:pPr>
              <w:pStyle w:val="ConsPlusNormal"/>
              <w:jc w:val="center"/>
            </w:pPr>
            <w:r>
              <w:t>N (56)-7559-Т от 22.02.2019</w:t>
            </w:r>
          </w:p>
        </w:tc>
        <w:tc>
          <w:tcPr>
            <w:tcW w:w="3742" w:type="dxa"/>
          </w:tcPr>
          <w:p w:rsidR="002113F6" w:rsidRDefault="002113F6">
            <w:pPr>
              <w:pStyle w:val="ConsPlusNormal"/>
              <w:jc w:val="center"/>
            </w:pPr>
            <w:r>
              <w:t>460040, г. Оренбург, ул. Правды, д. 24, пом. 2</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lastRenderedPageBreak/>
              <w:t>195</w:t>
            </w:r>
          </w:p>
        </w:tc>
        <w:tc>
          <w:tcPr>
            <w:tcW w:w="3628" w:type="dxa"/>
          </w:tcPr>
          <w:p w:rsidR="002113F6" w:rsidRDefault="002113F6">
            <w:pPr>
              <w:pStyle w:val="ConsPlusNormal"/>
              <w:jc w:val="center"/>
            </w:pPr>
            <w:r>
              <w:t>Общество с ограниченной ответственностью "ЭкоТехПром"</w:t>
            </w:r>
          </w:p>
        </w:tc>
        <w:tc>
          <w:tcPr>
            <w:tcW w:w="2835" w:type="dxa"/>
          </w:tcPr>
          <w:p w:rsidR="002113F6" w:rsidRDefault="002113F6">
            <w:pPr>
              <w:pStyle w:val="ConsPlusNormal"/>
              <w:jc w:val="center"/>
            </w:pPr>
            <w:r>
              <w:t>ООО "ЭкоТехПром"</w:t>
            </w:r>
          </w:p>
        </w:tc>
        <w:tc>
          <w:tcPr>
            <w:tcW w:w="2551" w:type="dxa"/>
          </w:tcPr>
          <w:p w:rsidR="002113F6" w:rsidRDefault="002113F6">
            <w:pPr>
              <w:pStyle w:val="ConsPlusNormal"/>
              <w:jc w:val="center"/>
            </w:pPr>
            <w:r>
              <w:t>1175658008019</w:t>
            </w:r>
          </w:p>
        </w:tc>
        <w:tc>
          <w:tcPr>
            <w:tcW w:w="1814" w:type="dxa"/>
          </w:tcPr>
          <w:p w:rsidR="002113F6" w:rsidRDefault="002113F6">
            <w:pPr>
              <w:pStyle w:val="ConsPlusNormal"/>
              <w:jc w:val="center"/>
            </w:pPr>
            <w:r>
              <w:t>5609185445</w:t>
            </w:r>
          </w:p>
        </w:tc>
        <w:tc>
          <w:tcPr>
            <w:tcW w:w="2551" w:type="dxa"/>
          </w:tcPr>
          <w:p w:rsidR="002113F6" w:rsidRDefault="002113F6">
            <w:pPr>
              <w:pStyle w:val="ConsPlusNormal"/>
              <w:jc w:val="center"/>
            </w:pPr>
            <w:r>
              <w:t>02 N 00884 от 22.07.2020</w:t>
            </w:r>
          </w:p>
        </w:tc>
        <w:tc>
          <w:tcPr>
            <w:tcW w:w="3742" w:type="dxa"/>
          </w:tcPr>
          <w:p w:rsidR="002113F6" w:rsidRDefault="002113F6">
            <w:pPr>
              <w:pStyle w:val="ConsPlusNormal"/>
              <w:jc w:val="center"/>
            </w:pPr>
            <w:r>
              <w:t>460036 Оренбургская область, г. Оренбург, ул. Авторемонтная, дом 1, помещение 2, офис 19; Оренбургская область, г. Оренбург, Бердянский поссовет, северо-западная часть кадастрового квартала 56:44:0903004</w:t>
            </w:r>
          </w:p>
        </w:tc>
        <w:tc>
          <w:tcPr>
            <w:tcW w:w="2608" w:type="dxa"/>
          </w:tcPr>
          <w:p w:rsidR="002113F6" w:rsidRDefault="002113F6">
            <w:pPr>
              <w:pStyle w:val="ConsPlusNormal"/>
              <w:jc w:val="center"/>
            </w:pPr>
            <w:r>
              <w:t>Сбор, транспортирование, утилизация отходов IV класса опасности</w:t>
            </w:r>
          </w:p>
        </w:tc>
      </w:tr>
      <w:tr w:rsidR="002113F6">
        <w:tc>
          <w:tcPr>
            <w:tcW w:w="624" w:type="dxa"/>
          </w:tcPr>
          <w:p w:rsidR="002113F6" w:rsidRDefault="002113F6">
            <w:pPr>
              <w:pStyle w:val="ConsPlusNormal"/>
              <w:jc w:val="center"/>
            </w:pPr>
            <w:r>
              <w:t>196</w:t>
            </w:r>
          </w:p>
        </w:tc>
        <w:tc>
          <w:tcPr>
            <w:tcW w:w="3628" w:type="dxa"/>
          </w:tcPr>
          <w:p w:rsidR="002113F6" w:rsidRDefault="002113F6">
            <w:pPr>
              <w:pStyle w:val="ConsPlusNormal"/>
              <w:jc w:val="center"/>
            </w:pPr>
            <w:r>
              <w:t>Общество с ограниченной ответственностью "Транссервис"</w:t>
            </w:r>
          </w:p>
        </w:tc>
        <w:tc>
          <w:tcPr>
            <w:tcW w:w="2835" w:type="dxa"/>
          </w:tcPr>
          <w:p w:rsidR="002113F6" w:rsidRDefault="002113F6">
            <w:pPr>
              <w:pStyle w:val="ConsPlusNormal"/>
              <w:jc w:val="center"/>
            </w:pPr>
            <w:r>
              <w:t>ООО "Транссервис"</w:t>
            </w:r>
          </w:p>
        </w:tc>
        <w:tc>
          <w:tcPr>
            <w:tcW w:w="2551" w:type="dxa"/>
          </w:tcPr>
          <w:p w:rsidR="002113F6" w:rsidRDefault="002113F6">
            <w:pPr>
              <w:pStyle w:val="ConsPlusNormal"/>
              <w:jc w:val="center"/>
            </w:pPr>
            <w:r>
              <w:t>1065636021395</w:t>
            </w:r>
          </w:p>
        </w:tc>
        <w:tc>
          <w:tcPr>
            <w:tcW w:w="1814" w:type="dxa"/>
          </w:tcPr>
          <w:p w:rsidR="002113F6" w:rsidRDefault="002113F6">
            <w:pPr>
              <w:pStyle w:val="ConsPlusNormal"/>
              <w:jc w:val="center"/>
            </w:pPr>
            <w:r>
              <w:t>5636009030</w:t>
            </w:r>
          </w:p>
        </w:tc>
        <w:tc>
          <w:tcPr>
            <w:tcW w:w="2551" w:type="dxa"/>
          </w:tcPr>
          <w:p w:rsidR="002113F6" w:rsidRDefault="002113F6">
            <w:pPr>
              <w:pStyle w:val="ConsPlusNormal"/>
              <w:jc w:val="center"/>
            </w:pPr>
            <w:r>
              <w:t>N (56)-7800-Т от 03.06.2019</w:t>
            </w:r>
          </w:p>
        </w:tc>
        <w:tc>
          <w:tcPr>
            <w:tcW w:w="3742" w:type="dxa"/>
          </w:tcPr>
          <w:p w:rsidR="002113F6" w:rsidRDefault="002113F6">
            <w:pPr>
              <w:pStyle w:val="ConsPlusNormal"/>
              <w:jc w:val="center"/>
            </w:pPr>
            <w:r>
              <w:t>Оренбургская область, Новосергиевский район, п. Новосергиевка, ул. Красноармейская, 89</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197</w:t>
            </w:r>
          </w:p>
        </w:tc>
        <w:tc>
          <w:tcPr>
            <w:tcW w:w="3628" w:type="dxa"/>
          </w:tcPr>
          <w:p w:rsidR="002113F6" w:rsidRDefault="002113F6">
            <w:pPr>
              <w:pStyle w:val="ConsPlusNormal"/>
              <w:jc w:val="center"/>
            </w:pPr>
            <w:r>
              <w:t>Индивидуальный предприниматель Гура Елена Николаевна</w:t>
            </w:r>
          </w:p>
        </w:tc>
        <w:tc>
          <w:tcPr>
            <w:tcW w:w="2835" w:type="dxa"/>
          </w:tcPr>
          <w:p w:rsidR="002113F6" w:rsidRDefault="002113F6">
            <w:pPr>
              <w:pStyle w:val="ConsPlusNormal"/>
              <w:jc w:val="center"/>
            </w:pPr>
            <w:r>
              <w:t>ИП Гура Е.Н.</w:t>
            </w:r>
          </w:p>
        </w:tc>
        <w:tc>
          <w:tcPr>
            <w:tcW w:w="2551" w:type="dxa"/>
          </w:tcPr>
          <w:p w:rsidR="002113F6" w:rsidRDefault="002113F6">
            <w:pPr>
              <w:pStyle w:val="ConsPlusNormal"/>
              <w:jc w:val="center"/>
            </w:pPr>
            <w:r>
              <w:t>312565830700262</w:t>
            </w:r>
          </w:p>
        </w:tc>
        <w:tc>
          <w:tcPr>
            <w:tcW w:w="1814" w:type="dxa"/>
          </w:tcPr>
          <w:p w:rsidR="002113F6" w:rsidRDefault="002113F6">
            <w:pPr>
              <w:pStyle w:val="ConsPlusNormal"/>
              <w:jc w:val="center"/>
            </w:pPr>
            <w:r>
              <w:t>561602447382</w:t>
            </w:r>
          </w:p>
        </w:tc>
        <w:tc>
          <w:tcPr>
            <w:tcW w:w="2551" w:type="dxa"/>
          </w:tcPr>
          <w:p w:rsidR="002113F6" w:rsidRDefault="002113F6">
            <w:pPr>
              <w:pStyle w:val="ConsPlusNormal"/>
              <w:jc w:val="center"/>
            </w:pPr>
            <w:r>
              <w:t>N (56)-7845-Т от 18.06.2019</w:t>
            </w:r>
          </w:p>
        </w:tc>
        <w:tc>
          <w:tcPr>
            <w:tcW w:w="3742" w:type="dxa"/>
          </w:tcPr>
          <w:p w:rsidR="002113F6" w:rsidRDefault="002113F6">
            <w:pPr>
              <w:pStyle w:val="ConsPlusNormal"/>
              <w:jc w:val="center"/>
            </w:pPr>
            <w:r>
              <w:t>462432, Оренбургская область, г. Орск, ул. Андреева, д. 7, кв. 41</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198</w:t>
            </w:r>
          </w:p>
        </w:tc>
        <w:tc>
          <w:tcPr>
            <w:tcW w:w="3628" w:type="dxa"/>
          </w:tcPr>
          <w:p w:rsidR="002113F6" w:rsidRDefault="002113F6">
            <w:pPr>
              <w:pStyle w:val="ConsPlusNormal"/>
              <w:jc w:val="center"/>
            </w:pPr>
            <w:r>
              <w:t>Общество с ограниченной ответственностью "ЭКО-МЕД"</w:t>
            </w:r>
          </w:p>
        </w:tc>
        <w:tc>
          <w:tcPr>
            <w:tcW w:w="2835" w:type="dxa"/>
          </w:tcPr>
          <w:p w:rsidR="002113F6" w:rsidRDefault="002113F6">
            <w:pPr>
              <w:pStyle w:val="ConsPlusNormal"/>
              <w:jc w:val="center"/>
            </w:pPr>
            <w:r>
              <w:t>ООО "ЭКО-МЕД"</w:t>
            </w:r>
          </w:p>
        </w:tc>
        <w:tc>
          <w:tcPr>
            <w:tcW w:w="2551" w:type="dxa"/>
          </w:tcPr>
          <w:p w:rsidR="002113F6" w:rsidRDefault="002113F6">
            <w:pPr>
              <w:pStyle w:val="ConsPlusNormal"/>
              <w:jc w:val="center"/>
            </w:pPr>
            <w:r>
              <w:t>1155658016205</w:t>
            </w:r>
          </w:p>
        </w:tc>
        <w:tc>
          <w:tcPr>
            <w:tcW w:w="1814" w:type="dxa"/>
          </w:tcPr>
          <w:p w:rsidR="002113F6" w:rsidRDefault="002113F6">
            <w:pPr>
              <w:pStyle w:val="ConsPlusNormal"/>
              <w:jc w:val="center"/>
            </w:pPr>
            <w:r>
              <w:t>5614072895</w:t>
            </w:r>
          </w:p>
        </w:tc>
        <w:tc>
          <w:tcPr>
            <w:tcW w:w="2551" w:type="dxa"/>
          </w:tcPr>
          <w:p w:rsidR="002113F6" w:rsidRDefault="002113F6">
            <w:pPr>
              <w:pStyle w:val="ConsPlusNormal"/>
              <w:jc w:val="center"/>
            </w:pPr>
            <w:r>
              <w:t>(56)-8231-Т от 30.08.2019</w:t>
            </w:r>
          </w:p>
        </w:tc>
        <w:tc>
          <w:tcPr>
            <w:tcW w:w="3742" w:type="dxa"/>
          </w:tcPr>
          <w:p w:rsidR="002113F6" w:rsidRDefault="002113F6">
            <w:pPr>
              <w:pStyle w:val="ConsPlusNormal"/>
              <w:jc w:val="center"/>
            </w:pPr>
            <w:r>
              <w:t>462421, Оренбургская область, г. Орск, ул. Комарова, д. 16, кв. 79</w:t>
            </w:r>
          </w:p>
        </w:tc>
        <w:tc>
          <w:tcPr>
            <w:tcW w:w="2608" w:type="dxa"/>
          </w:tcPr>
          <w:p w:rsidR="002113F6" w:rsidRDefault="002113F6">
            <w:pPr>
              <w:pStyle w:val="ConsPlusNormal"/>
              <w:jc w:val="center"/>
            </w:pPr>
            <w:r>
              <w:t>транспортирование отходов I - IV классов опасности</w:t>
            </w:r>
          </w:p>
        </w:tc>
      </w:tr>
      <w:tr w:rsidR="002113F6">
        <w:tc>
          <w:tcPr>
            <w:tcW w:w="624" w:type="dxa"/>
          </w:tcPr>
          <w:p w:rsidR="002113F6" w:rsidRDefault="002113F6">
            <w:pPr>
              <w:pStyle w:val="ConsPlusNormal"/>
              <w:jc w:val="center"/>
            </w:pPr>
            <w:r>
              <w:t>199</w:t>
            </w:r>
          </w:p>
        </w:tc>
        <w:tc>
          <w:tcPr>
            <w:tcW w:w="3628" w:type="dxa"/>
          </w:tcPr>
          <w:p w:rsidR="002113F6" w:rsidRDefault="002113F6">
            <w:pPr>
              <w:pStyle w:val="ConsPlusNormal"/>
              <w:jc w:val="center"/>
            </w:pPr>
            <w:r>
              <w:t>ООО "Первая металлоломная компания"</w:t>
            </w:r>
          </w:p>
        </w:tc>
        <w:tc>
          <w:tcPr>
            <w:tcW w:w="2835" w:type="dxa"/>
          </w:tcPr>
          <w:p w:rsidR="002113F6" w:rsidRDefault="002113F6">
            <w:pPr>
              <w:pStyle w:val="ConsPlusNormal"/>
              <w:jc w:val="center"/>
            </w:pPr>
            <w:r>
              <w:t>ООО "ПМК"</w:t>
            </w:r>
          </w:p>
        </w:tc>
        <w:tc>
          <w:tcPr>
            <w:tcW w:w="2551" w:type="dxa"/>
          </w:tcPr>
          <w:p w:rsidR="002113F6" w:rsidRDefault="002113F6">
            <w:pPr>
              <w:pStyle w:val="ConsPlusNormal"/>
              <w:jc w:val="center"/>
            </w:pPr>
            <w:r>
              <w:t>116568068795</w:t>
            </w:r>
          </w:p>
        </w:tc>
        <w:tc>
          <w:tcPr>
            <w:tcW w:w="1814" w:type="dxa"/>
          </w:tcPr>
          <w:p w:rsidR="002113F6" w:rsidRDefault="002113F6">
            <w:pPr>
              <w:pStyle w:val="ConsPlusNormal"/>
              <w:jc w:val="center"/>
            </w:pPr>
            <w:r>
              <w:t>5638069732</w:t>
            </w:r>
          </w:p>
        </w:tc>
        <w:tc>
          <w:tcPr>
            <w:tcW w:w="2551" w:type="dxa"/>
          </w:tcPr>
          <w:p w:rsidR="002113F6" w:rsidRDefault="002113F6">
            <w:pPr>
              <w:pStyle w:val="ConsPlusNormal"/>
              <w:jc w:val="center"/>
            </w:pPr>
            <w:r>
              <w:t>N (56)-8401-СТО от 30.09.2019 (переоформлена на N (02)-560926-СТО/П от 20.01.2021)</w:t>
            </w:r>
          </w:p>
        </w:tc>
        <w:tc>
          <w:tcPr>
            <w:tcW w:w="3742" w:type="dxa"/>
          </w:tcPr>
          <w:p w:rsidR="002113F6" w:rsidRDefault="002113F6">
            <w:pPr>
              <w:pStyle w:val="ConsPlusNormal"/>
              <w:jc w:val="center"/>
            </w:pPr>
            <w:r>
              <w:t>460028, Оренбургская область, г. Оренбург, ул. Заводская, д. 30.</w:t>
            </w:r>
          </w:p>
        </w:tc>
        <w:tc>
          <w:tcPr>
            <w:tcW w:w="2608" w:type="dxa"/>
          </w:tcPr>
          <w:p w:rsidR="002113F6" w:rsidRDefault="002113F6">
            <w:pPr>
              <w:pStyle w:val="ConsPlusNormal"/>
              <w:jc w:val="center"/>
            </w:pPr>
            <w:r>
              <w:t>сбор, транспортирование, обработка отходов II - IV классов опасности</w:t>
            </w:r>
          </w:p>
        </w:tc>
      </w:tr>
      <w:tr w:rsidR="002113F6">
        <w:tc>
          <w:tcPr>
            <w:tcW w:w="624" w:type="dxa"/>
          </w:tcPr>
          <w:p w:rsidR="002113F6" w:rsidRDefault="002113F6">
            <w:pPr>
              <w:pStyle w:val="ConsPlusNormal"/>
              <w:jc w:val="center"/>
            </w:pPr>
            <w:r>
              <w:t>200</w:t>
            </w:r>
          </w:p>
        </w:tc>
        <w:tc>
          <w:tcPr>
            <w:tcW w:w="3628" w:type="dxa"/>
          </w:tcPr>
          <w:p w:rsidR="002113F6" w:rsidRDefault="002113F6">
            <w:pPr>
              <w:pStyle w:val="ConsPlusNormal"/>
              <w:jc w:val="center"/>
            </w:pPr>
            <w:r>
              <w:t>Общество с ограниченной ответственностью "КАСКАД"</w:t>
            </w:r>
          </w:p>
        </w:tc>
        <w:tc>
          <w:tcPr>
            <w:tcW w:w="2835" w:type="dxa"/>
          </w:tcPr>
          <w:p w:rsidR="002113F6" w:rsidRDefault="002113F6">
            <w:pPr>
              <w:pStyle w:val="ConsPlusNormal"/>
              <w:jc w:val="center"/>
            </w:pPr>
            <w:r>
              <w:t>ООО "КАСКАД"</w:t>
            </w:r>
          </w:p>
        </w:tc>
        <w:tc>
          <w:tcPr>
            <w:tcW w:w="2551" w:type="dxa"/>
          </w:tcPr>
          <w:p w:rsidR="002113F6" w:rsidRDefault="002113F6">
            <w:pPr>
              <w:pStyle w:val="ConsPlusNormal"/>
              <w:jc w:val="center"/>
            </w:pPr>
            <w:r>
              <w:t>1185658019546</w:t>
            </w:r>
          </w:p>
        </w:tc>
        <w:tc>
          <w:tcPr>
            <w:tcW w:w="1814" w:type="dxa"/>
          </w:tcPr>
          <w:p w:rsidR="002113F6" w:rsidRDefault="002113F6">
            <w:pPr>
              <w:pStyle w:val="ConsPlusNormal"/>
              <w:jc w:val="center"/>
            </w:pPr>
            <w:r>
              <w:t>5609191079</w:t>
            </w:r>
          </w:p>
        </w:tc>
        <w:tc>
          <w:tcPr>
            <w:tcW w:w="2551" w:type="dxa"/>
          </w:tcPr>
          <w:p w:rsidR="002113F6" w:rsidRDefault="002113F6">
            <w:pPr>
              <w:pStyle w:val="ConsPlusNormal"/>
              <w:jc w:val="center"/>
            </w:pPr>
            <w:r>
              <w:t>N (56)-8436-СТО от 07.10.2019</w:t>
            </w:r>
          </w:p>
        </w:tc>
        <w:tc>
          <w:tcPr>
            <w:tcW w:w="3742" w:type="dxa"/>
          </w:tcPr>
          <w:p w:rsidR="002113F6" w:rsidRDefault="002113F6">
            <w:pPr>
              <w:pStyle w:val="ConsPlusNormal"/>
              <w:jc w:val="center"/>
            </w:pPr>
            <w:r>
              <w:t>460009, Оренбургская область, г. Оренбург, ул. Базовая, д. 3</w:t>
            </w:r>
          </w:p>
        </w:tc>
        <w:tc>
          <w:tcPr>
            <w:tcW w:w="2608" w:type="dxa"/>
          </w:tcPr>
          <w:p w:rsidR="002113F6" w:rsidRDefault="002113F6">
            <w:pPr>
              <w:pStyle w:val="ConsPlusNormal"/>
              <w:jc w:val="center"/>
            </w:pPr>
            <w:r>
              <w:t>сбор, транспортирование, обработка отходов II - IV классов опасности</w:t>
            </w:r>
          </w:p>
        </w:tc>
      </w:tr>
      <w:tr w:rsidR="002113F6">
        <w:tc>
          <w:tcPr>
            <w:tcW w:w="624" w:type="dxa"/>
          </w:tcPr>
          <w:p w:rsidR="002113F6" w:rsidRDefault="002113F6">
            <w:pPr>
              <w:pStyle w:val="ConsPlusNormal"/>
              <w:jc w:val="center"/>
            </w:pPr>
            <w:r>
              <w:t>201</w:t>
            </w:r>
          </w:p>
        </w:tc>
        <w:tc>
          <w:tcPr>
            <w:tcW w:w="3628" w:type="dxa"/>
          </w:tcPr>
          <w:p w:rsidR="002113F6" w:rsidRDefault="002113F6">
            <w:pPr>
              <w:pStyle w:val="ConsPlusNormal"/>
              <w:jc w:val="center"/>
            </w:pPr>
            <w:r>
              <w:t>Общество с ограниченной ответственностью "Импэкспорт"</w:t>
            </w:r>
          </w:p>
        </w:tc>
        <w:tc>
          <w:tcPr>
            <w:tcW w:w="2835" w:type="dxa"/>
          </w:tcPr>
          <w:p w:rsidR="002113F6" w:rsidRDefault="002113F6">
            <w:pPr>
              <w:pStyle w:val="ConsPlusNormal"/>
              <w:jc w:val="center"/>
            </w:pPr>
            <w:r>
              <w:t>ООО "Импэкспорт"</w:t>
            </w:r>
          </w:p>
        </w:tc>
        <w:tc>
          <w:tcPr>
            <w:tcW w:w="2551" w:type="dxa"/>
          </w:tcPr>
          <w:p w:rsidR="002113F6" w:rsidRDefault="002113F6">
            <w:pPr>
              <w:pStyle w:val="ConsPlusNormal"/>
              <w:jc w:val="center"/>
            </w:pPr>
            <w:r>
              <w:t>1175658022011</w:t>
            </w:r>
          </w:p>
        </w:tc>
        <w:tc>
          <w:tcPr>
            <w:tcW w:w="1814" w:type="dxa"/>
          </w:tcPr>
          <w:p w:rsidR="002113F6" w:rsidRDefault="002113F6">
            <w:pPr>
              <w:pStyle w:val="ConsPlusNormal"/>
              <w:jc w:val="center"/>
            </w:pPr>
            <w:r>
              <w:t>5602024632</w:t>
            </w:r>
          </w:p>
        </w:tc>
        <w:tc>
          <w:tcPr>
            <w:tcW w:w="2551" w:type="dxa"/>
          </w:tcPr>
          <w:p w:rsidR="002113F6" w:rsidRDefault="002113F6">
            <w:pPr>
              <w:pStyle w:val="ConsPlusNormal"/>
              <w:jc w:val="center"/>
            </w:pPr>
            <w:r>
              <w:t>02 N 00827 от 13.01.2020</w:t>
            </w:r>
          </w:p>
        </w:tc>
        <w:tc>
          <w:tcPr>
            <w:tcW w:w="3742" w:type="dxa"/>
          </w:tcPr>
          <w:p w:rsidR="002113F6" w:rsidRDefault="002113F6">
            <w:pPr>
              <w:pStyle w:val="ConsPlusNormal"/>
              <w:jc w:val="center"/>
            </w:pPr>
            <w:r>
              <w:t>461789, Оренбургская область, Пономаревский район, п. Река Дема, ул. Оренбургская, д. N 23/1</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202</w:t>
            </w:r>
          </w:p>
        </w:tc>
        <w:tc>
          <w:tcPr>
            <w:tcW w:w="3628" w:type="dxa"/>
          </w:tcPr>
          <w:p w:rsidR="002113F6" w:rsidRDefault="002113F6">
            <w:pPr>
              <w:pStyle w:val="ConsPlusNormal"/>
              <w:jc w:val="center"/>
            </w:pPr>
            <w:r>
              <w:t xml:space="preserve">Общество с ограниченной </w:t>
            </w:r>
            <w:r>
              <w:lastRenderedPageBreak/>
              <w:t>ответственностью "Уралхим"</w:t>
            </w:r>
          </w:p>
        </w:tc>
        <w:tc>
          <w:tcPr>
            <w:tcW w:w="2835" w:type="dxa"/>
          </w:tcPr>
          <w:p w:rsidR="002113F6" w:rsidRDefault="002113F6">
            <w:pPr>
              <w:pStyle w:val="ConsPlusNormal"/>
              <w:jc w:val="center"/>
            </w:pPr>
            <w:r>
              <w:lastRenderedPageBreak/>
              <w:t>ООО "Уралхим"</w:t>
            </w:r>
          </w:p>
        </w:tc>
        <w:tc>
          <w:tcPr>
            <w:tcW w:w="2551" w:type="dxa"/>
          </w:tcPr>
          <w:p w:rsidR="002113F6" w:rsidRDefault="002113F6">
            <w:pPr>
              <w:pStyle w:val="ConsPlusNormal"/>
              <w:jc w:val="center"/>
            </w:pPr>
            <w:r>
              <w:t>1105658017740</w:t>
            </w:r>
          </w:p>
        </w:tc>
        <w:tc>
          <w:tcPr>
            <w:tcW w:w="1814" w:type="dxa"/>
          </w:tcPr>
          <w:p w:rsidR="002113F6" w:rsidRDefault="002113F6">
            <w:pPr>
              <w:pStyle w:val="ConsPlusNormal"/>
              <w:jc w:val="center"/>
            </w:pPr>
            <w:r>
              <w:t>5611060919</w:t>
            </w:r>
          </w:p>
        </w:tc>
        <w:tc>
          <w:tcPr>
            <w:tcW w:w="2551" w:type="dxa"/>
          </w:tcPr>
          <w:p w:rsidR="002113F6" w:rsidRDefault="002113F6">
            <w:pPr>
              <w:pStyle w:val="ConsPlusNormal"/>
              <w:jc w:val="center"/>
            </w:pPr>
            <w:r>
              <w:t>02 N 00836 от 29.01.2020</w:t>
            </w:r>
          </w:p>
        </w:tc>
        <w:tc>
          <w:tcPr>
            <w:tcW w:w="3742" w:type="dxa"/>
          </w:tcPr>
          <w:p w:rsidR="002113F6" w:rsidRDefault="002113F6">
            <w:pPr>
              <w:pStyle w:val="ConsPlusNormal"/>
              <w:jc w:val="center"/>
            </w:pPr>
            <w:r>
              <w:t xml:space="preserve">460004, Оренбургская область, г. </w:t>
            </w:r>
            <w:r>
              <w:lastRenderedPageBreak/>
              <w:t>Оренбург, пер. Станочный, 7, литера АА1, комната 6; 460003, Оренбургская область, г. Оренбург, пер. Станочный, 9/13</w:t>
            </w:r>
          </w:p>
        </w:tc>
        <w:tc>
          <w:tcPr>
            <w:tcW w:w="2608" w:type="dxa"/>
          </w:tcPr>
          <w:p w:rsidR="002113F6" w:rsidRDefault="002113F6">
            <w:pPr>
              <w:pStyle w:val="ConsPlusNormal"/>
              <w:jc w:val="center"/>
            </w:pPr>
            <w:r>
              <w:lastRenderedPageBreak/>
              <w:t xml:space="preserve">Сбор, транспортирование, </w:t>
            </w:r>
            <w:r>
              <w:lastRenderedPageBreak/>
              <w:t>утилизация отходов III класса опасности</w:t>
            </w:r>
          </w:p>
        </w:tc>
      </w:tr>
      <w:tr w:rsidR="002113F6">
        <w:tc>
          <w:tcPr>
            <w:tcW w:w="624" w:type="dxa"/>
          </w:tcPr>
          <w:p w:rsidR="002113F6" w:rsidRDefault="002113F6">
            <w:pPr>
              <w:pStyle w:val="ConsPlusNormal"/>
              <w:jc w:val="center"/>
            </w:pPr>
            <w:r>
              <w:lastRenderedPageBreak/>
              <w:t>203</w:t>
            </w:r>
          </w:p>
        </w:tc>
        <w:tc>
          <w:tcPr>
            <w:tcW w:w="3628" w:type="dxa"/>
          </w:tcPr>
          <w:p w:rsidR="002113F6" w:rsidRDefault="002113F6">
            <w:pPr>
              <w:pStyle w:val="ConsPlusNormal"/>
              <w:jc w:val="center"/>
            </w:pPr>
            <w:r>
              <w:t>Индивидуальный предприниматель Агбаев Абылкаир Тулегенович</w:t>
            </w:r>
          </w:p>
        </w:tc>
        <w:tc>
          <w:tcPr>
            <w:tcW w:w="2835" w:type="dxa"/>
          </w:tcPr>
          <w:p w:rsidR="002113F6" w:rsidRDefault="002113F6">
            <w:pPr>
              <w:pStyle w:val="ConsPlusNormal"/>
              <w:jc w:val="center"/>
            </w:pPr>
            <w:r>
              <w:t>Индивидуальный предприниматель Агбаев Абылкаир Тулегенович</w:t>
            </w:r>
          </w:p>
        </w:tc>
        <w:tc>
          <w:tcPr>
            <w:tcW w:w="2551" w:type="dxa"/>
          </w:tcPr>
          <w:p w:rsidR="002113F6" w:rsidRDefault="002113F6">
            <w:pPr>
              <w:pStyle w:val="ConsPlusNormal"/>
              <w:jc w:val="center"/>
            </w:pPr>
            <w:r>
              <w:t>319565800001240</w:t>
            </w:r>
          </w:p>
        </w:tc>
        <w:tc>
          <w:tcPr>
            <w:tcW w:w="1814" w:type="dxa"/>
          </w:tcPr>
          <w:p w:rsidR="002113F6" w:rsidRDefault="002113F6">
            <w:pPr>
              <w:pStyle w:val="ConsPlusNormal"/>
              <w:jc w:val="center"/>
            </w:pPr>
            <w:r>
              <w:t>561901512706</w:t>
            </w:r>
          </w:p>
        </w:tc>
        <w:tc>
          <w:tcPr>
            <w:tcW w:w="2551" w:type="dxa"/>
          </w:tcPr>
          <w:p w:rsidR="002113F6" w:rsidRDefault="002113F6">
            <w:pPr>
              <w:pStyle w:val="ConsPlusNormal"/>
              <w:jc w:val="center"/>
            </w:pPr>
            <w:r>
              <w:t>02 N 00849 от 02.03.2020</w:t>
            </w:r>
          </w:p>
        </w:tc>
        <w:tc>
          <w:tcPr>
            <w:tcW w:w="3742" w:type="dxa"/>
          </w:tcPr>
          <w:p w:rsidR="002113F6" w:rsidRDefault="002113F6">
            <w:pPr>
              <w:pStyle w:val="ConsPlusNormal"/>
              <w:jc w:val="center"/>
            </w:pPr>
            <w:r>
              <w:t>462831 Оренбургская область, Адамовский район, п. Адамовка, ул. Зеленая, д. 2;</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204</w:t>
            </w:r>
          </w:p>
        </w:tc>
        <w:tc>
          <w:tcPr>
            <w:tcW w:w="3628" w:type="dxa"/>
          </w:tcPr>
          <w:p w:rsidR="002113F6" w:rsidRDefault="002113F6">
            <w:pPr>
              <w:pStyle w:val="ConsPlusNormal"/>
              <w:jc w:val="center"/>
            </w:pPr>
            <w:r>
              <w:t>Федеральное государственное казенное учреждение комбинат "Светлый" Управления Федерального агентства по государственным резервам по Приволжскому федеральному округу</w:t>
            </w:r>
          </w:p>
        </w:tc>
        <w:tc>
          <w:tcPr>
            <w:tcW w:w="2835" w:type="dxa"/>
          </w:tcPr>
          <w:p w:rsidR="002113F6" w:rsidRDefault="002113F6">
            <w:pPr>
              <w:pStyle w:val="ConsPlusNormal"/>
              <w:jc w:val="center"/>
            </w:pPr>
            <w:r>
              <w:t>ФГКУ комбинат "Светлый" Росрезерва</w:t>
            </w:r>
          </w:p>
        </w:tc>
        <w:tc>
          <w:tcPr>
            <w:tcW w:w="2551" w:type="dxa"/>
          </w:tcPr>
          <w:p w:rsidR="002113F6" w:rsidRDefault="002113F6">
            <w:pPr>
              <w:pStyle w:val="ConsPlusNormal"/>
              <w:jc w:val="center"/>
            </w:pPr>
            <w:r>
              <w:t>1035617270314</w:t>
            </w:r>
          </w:p>
        </w:tc>
        <w:tc>
          <w:tcPr>
            <w:tcW w:w="1814" w:type="dxa"/>
          </w:tcPr>
          <w:p w:rsidR="002113F6" w:rsidRDefault="002113F6">
            <w:pPr>
              <w:pStyle w:val="ConsPlusNormal"/>
              <w:jc w:val="center"/>
            </w:pPr>
            <w:r>
              <w:t>5646007850</w:t>
            </w:r>
          </w:p>
        </w:tc>
        <w:tc>
          <w:tcPr>
            <w:tcW w:w="2551" w:type="dxa"/>
          </w:tcPr>
          <w:p w:rsidR="002113F6" w:rsidRDefault="002113F6">
            <w:pPr>
              <w:pStyle w:val="ConsPlusNormal"/>
              <w:jc w:val="center"/>
            </w:pPr>
            <w:r>
              <w:t>02 N 00852 от 10.03.2020</w:t>
            </w:r>
          </w:p>
        </w:tc>
        <w:tc>
          <w:tcPr>
            <w:tcW w:w="3742" w:type="dxa"/>
          </w:tcPr>
          <w:p w:rsidR="002113F6" w:rsidRDefault="002113F6">
            <w:pPr>
              <w:pStyle w:val="ConsPlusNormal"/>
              <w:jc w:val="center"/>
            </w:pPr>
            <w:r>
              <w:t>461504, Оренбургская область, г. Соль-Илецк;</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205</w:t>
            </w:r>
          </w:p>
        </w:tc>
        <w:tc>
          <w:tcPr>
            <w:tcW w:w="3628" w:type="dxa"/>
          </w:tcPr>
          <w:p w:rsidR="002113F6" w:rsidRDefault="002113F6">
            <w:pPr>
              <w:pStyle w:val="ConsPlusNormal"/>
              <w:jc w:val="center"/>
            </w:pPr>
            <w:r>
              <w:t>Индивидуальный предприниматель Ермешов Александр Викторович</w:t>
            </w:r>
          </w:p>
        </w:tc>
        <w:tc>
          <w:tcPr>
            <w:tcW w:w="2835" w:type="dxa"/>
          </w:tcPr>
          <w:p w:rsidR="002113F6" w:rsidRDefault="002113F6">
            <w:pPr>
              <w:pStyle w:val="ConsPlusNormal"/>
              <w:jc w:val="center"/>
            </w:pPr>
            <w:r>
              <w:t>Индивидуальный предприниматель Ермешов Александр Викторович</w:t>
            </w:r>
          </w:p>
        </w:tc>
        <w:tc>
          <w:tcPr>
            <w:tcW w:w="2551" w:type="dxa"/>
          </w:tcPr>
          <w:p w:rsidR="002113F6" w:rsidRDefault="002113F6">
            <w:pPr>
              <w:pStyle w:val="ConsPlusNormal"/>
              <w:jc w:val="center"/>
            </w:pPr>
            <w:r>
              <w:t>319565800079804</w:t>
            </w:r>
          </w:p>
        </w:tc>
        <w:tc>
          <w:tcPr>
            <w:tcW w:w="1814" w:type="dxa"/>
          </w:tcPr>
          <w:p w:rsidR="002113F6" w:rsidRDefault="002113F6">
            <w:pPr>
              <w:pStyle w:val="ConsPlusNormal"/>
              <w:jc w:val="center"/>
            </w:pPr>
            <w:r>
              <w:t>563000254570</w:t>
            </w:r>
          </w:p>
        </w:tc>
        <w:tc>
          <w:tcPr>
            <w:tcW w:w="2551" w:type="dxa"/>
          </w:tcPr>
          <w:p w:rsidR="002113F6" w:rsidRDefault="002113F6">
            <w:pPr>
              <w:pStyle w:val="ConsPlusNormal"/>
              <w:jc w:val="center"/>
            </w:pPr>
            <w:r>
              <w:t>02 N 00853 от 18.03.2020</w:t>
            </w:r>
          </w:p>
        </w:tc>
        <w:tc>
          <w:tcPr>
            <w:tcW w:w="3742" w:type="dxa"/>
          </w:tcPr>
          <w:p w:rsidR="002113F6" w:rsidRDefault="002113F6">
            <w:pPr>
              <w:pStyle w:val="ConsPlusNormal"/>
              <w:jc w:val="center"/>
            </w:pPr>
            <w:r>
              <w:t>Оренбургская область, Кваркенский район, с. Кваркено, ул. Ленина, д. 3. кв. 10.</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206</w:t>
            </w:r>
          </w:p>
        </w:tc>
        <w:tc>
          <w:tcPr>
            <w:tcW w:w="3628" w:type="dxa"/>
          </w:tcPr>
          <w:p w:rsidR="002113F6" w:rsidRDefault="002113F6">
            <w:pPr>
              <w:pStyle w:val="ConsPlusNormal"/>
              <w:jc w:val="center"/>
            </w:pPr>
            <w:r>
              <w:t>Федеральное государственное бюджетное учреждение "Российский сельскохозяйственный центр"</w:t>
            </w:r>
          </w:p>
        </w:tc>
        <w:tc>
          <w:tcPr>
            <w:tcW w:w="2835" w:type="dxa"/>
          </w:tcPr>
          <w:p w:rsidR="002113F6" w:rsidRDefault="002113F6">
            <w:pPr>
              <w:pStyle w:val="ConsPlusNormal"/>
              <w:jc w:val="center"/>
            </w:pPr>
            <w:r>
              <w:t>ФГБУ "Россельхозцентр"</w:t>
            </w:r>
          </w:p>
        </w:tc>
        <w:tc>
          <w:tcPr>
            <w:tcW w:w="2551" w:type="dxa"/>
          </w:tcPr>
          <w:p w:rsidR="002113F6" w:rsidRDefault="002113F6">
            <w:pPr>
              <w:pStyle w:val="ConsPlusNormal"/>
              <w:jc w:val="center"/>
            </w:pPr>
            <w:r>
              <w:t>1077762014110</w:t>
            </w:r>
          </w:p>
        </w:tc>
        <w:tc>
          <w:tcPr>
            <w:tcW w:w="1814" w:type="dxa"/>
          </w:tcPr>
          <w:p w:rsidR="002113F6" w:rsidRDefault="002113F6">
            <w:pPr>
              <w:pStyle w:val="ConsPlusNormal"/>
              <w:jc w:val="center"/>
            </w:pPr>
            <w:r>
              <w:t>7708652888</w:t>
            </w:r>
          </w:p>
        </w:tc>
        <w:tc>
          <w:tcPr>
            <w:tcW w:w="2551" w:type="dxa"/>
          </w:tcPr>
          <w:p w:rsidR="002113F6" w:rsidRDefault="002113F6">
            <w:pPr>
              <w:pStyle w:val="ConsPlusNormal"/>
              <w:jc w:val="center"/>
            </w:pPr>
            <w:r>
              <w:t>02 N 00894 от 19.08.2020</w:t>
            </w:r>
          </w:p>
        </w:tc>
        <w:tc>
          <w:tcPr>
            <w:tcW w:w="3742" w:type="dxa"/>
          </w:tcPr>
          <w:p w:rsidR="002113F6" w:rsidRDefault="002113F6">
            <w:pPr>
              <w:pStyle w:val="ConsPlusNormal"/>
              <w:jc w:val="center"/>
            </w:pPr>
            <w:r>
              <w:t>Оренбургская область, г. Оренбург, ул. Беляевская, д. 34</w:t>
            </w:r>
          </w:p>
        </w:tc>
        <w:tc>
          <w:tcPr>
            <w:tcW w:w="2608" w:type="dxa"/>
          </w:tcPr>
          <w:p w:rsidR="002113F6" w:rsidRDefault="002113F6">
            <w:pPr>
              <w:pStyle w:val="ConsPlusNormal"/>
              <w:jc w:val="center"/>
            </w:pPr>
            <w:r>
              <w:t>сбор, обработка, транспортирование III, IV класса опасности</w:t>
            </w:r>
          </w:p>
        </w:tc>
      </w:tr>
      <w:tr w:rsidR="002113F6">
        <w:tc>
          <w:tcPr>
            <w:tcW w:w="624" w:type="dxa"/>
          </w:tcPr>
          <w:p w:rsidR="002113F6" w:rsidRDefault="002113F6">
            <w:pPr>
              <w:pStyle w:val="ConsPlusNormal"/>
              <w:jc w:val="center"/>
            </w:pPr>
            <w:r>
              <w:t>207</w:t>
            </w:r>
          </w:p>
        </w:tc>
        <w:tc>
          <w:tcPr>
            <w:tcW w:w="3628" w:type="dxa"/>
          </w:tcPr>
          <w:p w:rsidR="002113F6" w:rsidRDefault="002113F6">
            <w:pPr>
              <w:pStyle w:val="ConsPlusNormal"/>
              <w:jc w:val="center"/>
            </w:pPr>
            <w:r>
              <w:t>Индивидуальный предприниматель Мочалина Дарья Владимировна</w:t>
            </w:r>
          </w:p>
        </w:tc>
        <w:tc>
          <w:tcPr>
            <w:tcW w:w="2835" w:type="dxa"/>
          </w:tcPr>
          <w:p w:rsidR="002113F6" w:rsidRDefault="002113F6">
            <w:pPr>
              <w:pStyle w:val="ConsPlusNormal"/>
              <w:jc w:val="center"/>
            </w:pPr>
            <w:r>
              <w:t>ИП Мочалина Д.В.</w:t>
            </w:r>
          </w:p>
        </w:tc>
        <w:tc>
          <w:tcPr>
            <w:tcW w:w="2551" w:type="dxa"/>
          </w:tcPr>
          <w:p w:rsidR="002113F6" w:rsidRDefault="002113F6">
            <w:pPr>
              <w:pStyle w:val="ConsPlusNormal"/>
              <w:jc w:val="center"/>
            </w:pPr>
            <w:r>
              <w:t>319565800030861</w:t>
            </w:r>
          </w:p>
        </w:tc>
        <w:tc>
          <w:tcPr>
            <w:tcW w:w="1814" w:type="dxa"/>
          </w:tcPr>
          <w:p w:rsidR="002113F6" w:rsidRDefault="002113F6">
            <w:pPr>
              <w:pStyle w:val="ConsPlusNormal"/>
              <w:jc w:val="center"/>
            </w:pPr>
            <w:r>
              <w:t>561013391387</w:t>
            </w:r>
          </w:p>
        </w:tc>
        <w:tc>
          <w:tcPr>
            <w:tcW w:w="2551" w:type="dxa"/>
          </w:tcPr>
          <w:p w:rsidR="002113F6" w:rsidRDefault="002113F6">
            <w:pPr>
              <w:pStyle w:val="ConsPlusNormal"/>
              <w:jc w:val="center"/>
            </w:pPr>
            <w:r>
              <w:t>02 N 00895 от 20.08.2020</w:t>
            </w:r>
          </w:p>
        </w:tc>
        <w:tc>
          <w:tcPr>
            <w:tcW w:w="3742" w:type="dxa"/>
          </w:tcPr>
          <w:p w:rsidR="002113F6" w:rsidRDefault="002113F6">
            <w:pPr>
              <w:pStyle w:val="ConsPlusNormal"/>
              <w:jc w:val="center"/>
            </w:pPr>
            <w:r>
              <w:t>460048 Оренбургская область, г. Оренбург, ул. Транспортная, д. 18/3, кв. 5</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208</w:t>
            </w:r>
          </w:p>
        </w:tc>
        <w:tc>
          <w:tcPr>
            <w:tcW w:w="3628" w:type="dxa"/>
          </w:tcPr>
          <w:p w:rsidR="002113F6" w:rsidRDefault="002113F6">
            <w:pPr>
              <w:pStyle w:val="ConsPlusNormal"/>
              <w:jc w:val="center"/>
            </w:pPr>
            <w:r>
              <w:t>Общество с ограниченной ответственностью "РемБытСтрой"</w:t>
            </w:r>
          </w:p>
        </w:tc>
        <w:tc>
          <w:tcPr>
            <w:tcW w:w="2835" w:type="dxa"/>
          </w:tcPr>
          <w:p w:rsidR="002113F6" w:rsidRDefault="002113F6">
            <w:pPr>
              <w:pStyle w:val="ConsPlusNormal"/>
              <w:jc w:val="center"/>
            </w:pPr>
            <w:r>
              <w:t>ООО "РБС"</w:t>
            </w:r>
          </w:p>
        </w:tc>
        <w:tc>
          <w:tcPr>
            <w:tcW w:w="2551" w:type="dxa"/>
          </w:tcPr>
          <w:p w:rsidR="002113F6" w:rsidRDefault="002113F6">
            <w:pPr>
              <w:pStyle w:val="ConsPlusNormal"/>
              <w:jc w:val="center"/>
            </w:pPr>
            <w:r>
              <w:t>1075658021670</w:t>
            </w:r>
          </w:p>
        </w:tc>
        <w:tc>
          <w:tcPr>
            <w:tcW w:w="1814" w:type="dxa"/>
          </w:tcPr>
          <w:p w:rsidR="002113F6" w:rsidRDefault="002113F6">
            <w:pPr>
              <w:pStyle w:val="ConsPlusNormal"/>
              <w:jc w:val="center"/>
            </w:pPr>
            <w:r>
              <w:t>5638051894</w:t>
            </w:r>
          </w:p>
        </w:tc>
        <w:tc>
          <w:tcPr>
            <w:tcW w:w="2551" w:type="dxa"/>
          </w:tcPr>
          <w:p w:rsidR="002113F6" w:rsidRDefault="002113F6">
            <w:pPr>
              <w:pStyle w:val="ConsPlusNormal"/>
              <w:jc w:val="center"/>
            </w:pPr>
            <w:r>
              <w:t>(02)-560910-СТБ</w:t>
            </w:r>
          </w:p>
        </w:tc>
        <w:tc>
          <w:tcPr>
            <w:tcW w:w="3742" w:type="dxa"/>
          </w:tcPr>
          <w:p w:rsidR="002113F6" w:rsidRDefault="002113F6">
            <w:pPr>
              <w:pStyle w:val="ConsPlusNormal"/>
              <w:jc w:val="center"/>
            </w:pPr>
            <w:r>
              <w:t xml:space="preserve">460019 Оренбургская область, г. Оренбург, ул. Энергетиков, д. 1, офис 5; 460508, Оренбургская область, Оренбургский район, Ленинский сельсовет, земельный участок </w:t>
            </w:r>
            <w:r>
              <w:lastRenderedPageBreak/>
              <w:t>расположен в юго-западной части кадастрового квартала 56:21:1302001:196.</w:t>
            </w:r>
          </w:p>
        </w:tc>
        <w:tc>
          <w:tcPr>
            <w:tcW w:w="2608" w:type="dxa"/>
          </w:tcPr>
          <w:p w:rsidR="002113F6" w:rsidRDefault="002113F6">
            <w:pPr>
              <w:pStyle w:val="ConsPlusNormal"/>
              <w:jc w:val="center"/>
            </w:pPr>
            <w:r>
              <w:lastRenderedPageBreak/>
              <w:t>сбор, транспортирование, обезвреживание отходов III - IV классов опасности</w:t>
            </w:r>
          </w:p>
        </w:tc>
      </w:tr>
      <w:tr w:rsidR="002113F6">
        <w:tc>
          <w:tcPr>
            <w:tcW w:w="624" w:type="dxa"/>
          </w:tcPr>
          <w:p w:rsidR="002113F6" w:rsidRDefault="002113F6">
            <w:pPr>
              <w:pStyle w:val="ConsPlusNormal"/>
              <w:jc w:val="center"/>
            </w:pPr>
            <w:r>
              <w:lastRenderedPageBreak/>
              <w:t>209</w:t>
            </w:r>
          </w:p>
        </w:tc>
        <w:tc>
          <w:tcPr>
            <w:tcW w:w="3628" w:type="dxa"/>
          </w:tcPr>
          <w:p w:rsidR="002113F6" w:rsidRDefault="002113F6">
            <w:pPr>
              <w:pStyle w:val="ConsPlusNormal"/>
              <w:jc w:val="center"/>
            </w:pPr>
            <w:r>
              <w:t>Общество с ограниченной ответственностью "ТПС ДизельСервис"</w:t>
            </w:r>
          </w:p>
        </w:tc>
        <w:tc>
          <w:tcPr>
            <w:tcW w:w="2835" w:type="dxa"/>
          </w:tcPr>
          <w:p w:rsidR="002113F6" w:rsidRDefault="002113F6">
            <w:pPr>
              <w:pStyle w:val="ConsPlusNormal"/>
              <w:jc w:val="center"/>
            </w:pPr>
            <w:r>
              <w:t>ООО "ТПС ДизельСервис"</w:t>
            </w:r>
          </w:p>
        </w:tc>
        <w:tc>
          <w:tcPr>
            <w:tcW w:w="2551" w:type="dxa"/>
          </w:tcPr>
          <w:p w:rsidR="002113F6" w:rsidRDefault="002113F6">
            <w:pPr>
              <w:pStyle w:val="ConsPlusNormal"/>
              <w:jc w:val="center"/>
            </w:pPr>
            <w:r>
              <w:t>1106612001990</w:t>
            </w:r>
          </w:p>
        </w:tc>
        <w:tc>
          <w:tcPr>
            <w:tcW w:w="1814" w:type="dxa"/>
          </w:tcPr>
          <w:p w:rsidR="002113F6" w:rsidRDefault="002113F6">
            <w:pPr>
              <w:pStyle w:val="ConsPlusNormal"/>
              <w:jc w:val="center"/>
            </w:pPr>
            <w:r>
              <w:t>6612033691</w:t>
            </w:r>
          </w:p>
        </w:tc>
        <w:tc>
          <w:tcPr>
            <w:tcW w:w="2551" w:type="dxa"/>
          </w:tcPr>
          <w:p w:rsidR="002113F6" w:rsidRDefault="002113F6">
            <w:pPr>
              <w:pStyle w:val="ConsPlusNormal"/>
              <w:jc w:val="center"/>
            </w:pPr>
            <w:r>
              <w:t>(02)-660911-Т</w:t>
            </w:r>
          </w:p>
        </w:tc>
        <w:tc>
          <w:tcPr>
            <w:tcW w:w="3742" w:type="dxa"/>
          </w:tcPr>
          <w:p w:rsidR="002113F6" w:rsidRDefault="002113F6">
            <w:pPr>
              <w:pStyle w:val="ConsPlusNormal"/>
              <w:jc w:val="center"/>
            </w:pPr>
            <w:r>
              <w:t>460004, Оренбургская область, г. Оренбург, проспект Братьев Коростелевых, д. 179</w:t>
            </w:r>
          </w:p>
        </w:tc>
        <w:tc>
          <w:tcPr>
            <w:tcW w:w="2608" w:type="dxa"/>
          </w:tcPr>
          <w:p w:rsidR="002113F6" w:rsidRDefault="002113F6">
            <w:pPr>
              <w:pStyle w:val="ConsPlusNormal"/>
              <w:jc w:val="center"/>
            </w:pPr>
            <w:r>
              <w:t>транспортирование отходов IV класса опасности</w:t>
            </w:r>
          </w:p>
        </w:tc>
      </w:tr>
      <w:tr w:rsidR="002113F6">
        <w:tc>
          <w:tcPr>
            <w:tcW w:w="624" w:type="dxa"/>
          </w:tcPr>
          <w:p w:rsidR="002113F6" w:rsidRDefault="002113F6">
            <w:pPr>
              <w:pStyle w:val="ConsPlusNormal"/>
              <w:jc w:val="center"/>
            </w:pPr>
            <w:r>
              <w:t>210</w:t>
            </w:r>
          </w:p>
        </w:tc>
        <w:tc>
          <w:tcPr>
            <w:tcW w:w="3628" w:type="dxa"/>
          </w:tcPr>
          <w:p w:rsidR="002113F6" w:rsidRDefault="002113F6">
            <w:pPr>
              <w:pStyle w:val="ConsPlusNormal"/>
              <w:jc w:val="center"/>
            </w:pPr>
            <w:r>
              <w:t>Общество с ограниченной ответственностью "ДЕН"</w:t>
            </w:r>
          </w:p>
        </w:tc>
        <w:tc>
          <w:tcPr>
            <w:tcW w:w="2835" w:type="dxa"/>
          </w:tcPr>
          <w:p w:rsidR="002113F6" w:rsidRDefault="002113F6">
            <w:pPr>
              <w:pStyle w:val="ConsPlusNormal"/>
              <w:jc w:val="center"/>
            </w:pPr>
            <w:r>
              <w:t>ООО "ДЕН"</w:t>
            </w:r>
          </w:p>
        </w:tc>
        <w:tc>
          <w:tcPr>
            <w:tcW w:w="2551" w:type="dxa"/>
          </w:tcPr>
          <w:p w:rsidR="002113F6" w:rsidRDefault="002113F6">
            <w:pPr>
              <w:pStyle w:val="ConsPlusNormal"/>
              <w:jc w:val="center"/>
            </w:pPr>
            <w:r>
              <w:t>1197746451341</w:t>
            </w:r>
          </w:p>
        </w:tc>
        <w:tc>
          <w:tcPr>
            <w:tcW w:w="1814" w:type="dxa"/>
          </w:tcPr>
          <w:p w:rsidR="002113F6" w:rsidRDefault="002113F6">
            <w:pPr>
              <w:pStyle w:val="ConsPlusNormal"/>
              <w:jc w:val="center"/>
            </w:pPr>
            <w:r>
              <w:t>7743308768</w:t>
            </w:r>
          </w:p>
        </w:tc>
        <w:tc>
          <w:tcPr>
            <w:tcW w:w="2551" w:type="dxa"/>
          </w:tcPr>
          <w:p w:rsidR="002113F6" w:rsidRDefault="002113F6">
            <w:pPr>
              <w:pStyle w:val="ConsPlusNormal"/>
              <w:jc w:val="center"/>
            </w:pPr>
            <w:r>
              <w:t>(02)-770919-Т/П</w:t>
            </w:r>
          </w:p>
        </w:tc>
        <w:tc>
          <w:tcPr>
            <w:tcW w:w="3742" w:type="dxa"/>
          </w:tcPr>
          <w:p w:rsidR="002113F6" w:rsidRDefault="002113F6">
            <w:pPr>
              <w:pStyle w:val="ConsPlusNormal"/>
              <w:jc w:val="center"/>
            </w:pPr>
            <w:r>
              <w:t>460052, Оренбургская область, г. Оренбург, ул. Терешковой, д. 283</w:t>
            </w:r>
          </w:p>
        </w:tc>
        <w:tc>
          <w:tcPr>
            <w:tcW w:w="2608" w:type="dxa"/>
          </w:tcPr>
          <w:p w:rsidR="002113F6" w:rsidRDefault="002113F6">
            <w:pPr>
              <w:pStyle w:val="ConsPlusNormal"/>
              <w:jc w:val="center"/>
            </w:pPr>
            <w:r>
              <w:t>транспортирование отходов II - III класса опасности</w:t>
            </w:r>
          </w:p>
        </w:tc>
      </w:tr>
      <w:tr w:rsidR="002113F6">
        <w:tc>
          <w:tcPr>
            <w:tcW w:w="624" w:type="dxa"/>
          </w:tcPr>
          <w:p w:rsidR="002113F6" w:rsidRDefault="002113F6">
            <w:pPr>
              <w:pStyle w:val="ConsPlusNormal"/>
              <w:jc w:val="center"/>
            </w:pPr>
            <w:r>
              <w:t>211</w:t>
            </w:r>
          </w:p>
        </w:tc>
        <w:tc>
          <w:tcPr>
            <w:tcW w:w="3628" w:type="dxa"/>
          </w:tcPr>
          <w:p w:rsidR="002113F6" w:rsidRDefault="002113F6">
            <w:pPr>
              <w:pStyle w:val="ConsPlusNormal"/>
              <w:jc w:val="center"/>
            </w:pPr>
            <w:r>
              <w:t>Индивидуальный предприниматель Мустафин Фатхулла Гайфуллиевич</w:t>
            </w:r>
          </w:p>
        </w:tc>
        <w:tc>
          <w:tcPr>
            <w:tcW w:w="2835" w:type="dxa"/>
          </w:tcPr>
          <w:p w:rsidR="002113F6" w:rsidRDefault="002113F6">
            <w:pPr>
              <w:pStyle w:val="ConsPlusNormal"/>
              <w:jc w:val="center"/>
            </w:pPr>
            <w:r>
              <w:t>ИП Мустафин Ф.Г.</w:t>
            </w:r>
          </w:p>
        </w:tc>
        <w:tc>
          <w:tcPr>
            <w:tcW w:w="2551" w:type="dxa"/>
          </w:tcPr>
          <w:p w:rsidR="002113F6" w:rsidRDefault="002113F6">
            <w:pPr>
              <w:pStyle w:val="ConsPlusNormal"/>
              <w:jc w:val="center"/>
            </w:pPr>
            <w:r>
              <w:t>320565800035780</w:t>
            </w:r>
          </w:p>
        </w:tc>
        <w:tc>
          <w:tcPr>
            <w:tcW w:w="1814" w:type="dxa"/>
          </w:tcPr>
          <w:p w:rsidR="002113F6" w:rsidRDefault="002113F6">
            <w:pPr>
              <w:pStyle w:val="ConsPlusNormal"/>
              <w:jc w:val="center"/>
            </w:pPr>
            <w:r>
              <w:t>564001693325</w:t>
            </w:r>
          </w:p>
        </w:tc>
        <w:tc>
          <w:tcPr>
            <w:tcW w:w="2551" w:type="dxa"/>
          </w:tcPr>
          <w:p w:rsidR="002113F6" w:rsidRDefault="002113F6">
            <w:pPr>
              <w:pStyle w:val="ConsPlusNormal"/>
              <w:jc w:val="center"/>
            </w:pPr>
            <w:r>
              <w:t>(02)-560937-Т от 15.02.2021</w:t>
            </w:r>
          </w:p>
        </w:tc>
        <w:tc>
          <w:tcPr>
            <w:tcW w:w="3742" w:type="dxa"/>
          </w:tcPr>
          <w:p w:rsidR="002113F6" w:rsidRDefault="002113F6">
            <w:pPr>
              <w:pStyle w:val="ConsPlusNormal"/>
              <w:jc w:val="center"/>
            </w:pPr>
            <w:r>
              <w:t>461272, Оренбургская область, Переволоцкий район, с. Чесноковка, ул. Новая, д. 6</w:t>
            </w:r>
          </w:p>
        </w:tc>
        <w:tc>
          <w:tcPr>
            <w:tcW w:w="2608" w:type="dxa"/>
          </w:tcPr>
          <w:p w:rsidR="002113F6" w:rsidRDefault="002113F6">
            <w:pPr>
              <w:pStyle w:val="ConsPlusNormal"/>
              <w:jc w:val="center"/>
            </w:pPr>
            <w:r>
              <w:t>транспортирование отходов IV класса опасности</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А13</w:t>
      </w:r>
    </w:p>
    <w:p w:rsidR="002113F6" w:rsidRDefault="002113F6">
      <w:pPr>
        <w:pStyle w:val="ConsPlusNormal"/>
        <w:jc w:val="both"/>
      </w:pPr>
    </w:p>
    <w:p w:rsidR="002113F6" w:rsidRDefault="002113F6">
      <w:pPr>
        <w:pStyle w:val="ConsPlusTitle"/>
        <w:jc w:val="center"/>
      </w:pPr>
      <w:bookmarkStart w:id="72" w:name="P49392"/>
      <w:bookmarkEnd w:id="72"/>
      <w:r>
        <w:t>Планируемые технологические решения</w:t>
      </w:r>
    </w:p>
    <w:p w:rsidR="002113F6" w:rsidRDefault="002113F6">
      <w:pPr>
        <w:pStyle w:val="ConsPlusTitle"/>
        <w:jc w:val="center"/>
      </w:pPr>
      <w:r>
        <w:t>для вновь вводимых объектов</w:t>
      </w:r>
    </w:p>
    <w:p w:rsidR="002113F6" w:rsidRDefault="002113F6">
      <w:pPr>
        <w:pStyle w:val="ConsPlusNormal"/>
        <w:jc w:val="both"/>
      </w:pPr>
    </w:p>
    <w:p w:rsidR="002113F6" w:rsidRDefault="002113F6">
      <w:pPr>
        <w:pStyle w:val="ConsPlusTitle"/>
        <w:jc w:val="center"/>
        <w:outlineLvl w:val="2"/>
      </w:pPr>
      <w:r>
        <w:t>Направления развития системы организации и осуществления</w:t>
      </w:r>
    </w:p>
    <w:p w:rsidR="002113F6" w:rsidRDefault="002113F6">
      <w:pPr>
        <w:pStyle w:val="ConsPlusTitle"/>
        <w:jc w:val="center"/>
      </w:pPr>
      <w:r>
        <w:t>деятельности по сбору, транспортированию, обработке,</w:t>
      </w:r>
    </w:p>
    <w:p w:rsidR="002113F6" w:rsidRDefault="002113F6">
      <w:pPr>
        <w:pStyle w:val="ConsPlusTitle"/>
        <w:jc w:val="center"/>
      </w:pPr>
      <w:r>
        <w:t>утилизации, обезвреживанию, размещению отходов</w:t>
      </w:r>
    </w:p>
    <w:p w:rsidR="002113F6" w:rsidRDefault="002113F6">
      <w:pPr>
        <w:pStyle w:val="ConsPlusNormal"/>
        <w:jc w:val="both"/>
      </w:pPr>
    </w:p>
    <w:p w:rsidR="002113F6" w:rsidRDefault="002113F6">
      <w:pPr>
        <w:pStyle w:val="ConsPlusTitle"/>
        <w:jc w:val="center"/>
        <w:outlineLvl w:val="3"/>
      </w:pPr>
      <w:r>
        <w:t>1. Критерии выбора перспективных технологий</w:t>
      </w:r>
    </w:p>
    <w:p w:rsidR="002113F6" w:rsidRDefault="002113F6">
      <w:pPr>
        <w:pStyle w:val="ConsPlusNormal"/>
        <w:jc w:val="both"/>
      </w:pPr>
    </w:p>
    <w:p w:rsidR="002113F6" w:rsidRDefault="002113F6">
      <w:pPr>
        <w:pStyle w:val="ConsPlusNormal"/>
        <w:ind w:firstLine="540"/>
        <w:jc w:val="both"/>
      </w:pPr>
      <w:r>
        <w:t>Российское законодательство, в том числе природоохранное, в настоящее время гармонизируется в соответствии с концепцией устойчивого развития. Следовательно, система управления отходами также должна строиться на принципах устойчивого развития.</w:t>
      </w:r>
    </w:p>
    <w:p w:rsidR="002113F6" w:rsidRDefault="002113F6">
      <w:pPr>
        <w:pStyle w:val="ConsPlusNormal"/>
        <w:spacing w:before="220"/>
        <w:ind w:firstLine="540"/>
        <w:jc w:val="both"/>
      </w:pPr>
      <w:r>
        <w:t>Однако реализация принципов, заложенных в европейскую концепцию управления отходами, лимитируется уровнем компетенции региональных властей. Так, если рассматривать иерархию управления отходами, то опции "предотвращение" и "снижение" количества образующихся отходов (из иерархии обращения с отходами), "ответственность производителя", "принцип предосторожности" требуют федерального регулирования. Другие опции и принципы имеют отражение в российском законодательстве, поэтому на региональном уровне ими следует руководствоваться при установлении целей управления отходами, принятии технических решений и разработке инструментов, стимулирующих эффективное обращение с отходами.</w:t>
      </w:r>
    </w:p>
    <w:p w:rsidR="002113F6" w:rsidRDefault="002113F6">
      <w:pPr>
        <w:pStyle w:val="ConsPlusNormal"/>
        <w:spacing w:before="220"/>
        <w:ind w:firstLine="540"/>
        <w:jc w:val="both"/>
      </w:pPr>
      <w:r>
        <w:t>Таким образом, принимая во внимание современные тенденции в области обращения с отходами и уровень компетенции региональной власти, можно заключить, что при разработке критериев выбора перспективных технологий по обращению с отходами необходимо основываться на следующих принципах:</w:t>
      </w:r>
    </w:p>
    <w:p w:rsidR="002113F6" w:rsidRDefault="002113F6">
      <w:pPr>
        <w:pStyle w:val="ConsPlusNormal"/>
        <w:spacing w:before="220"/>
        <w:ind w:firstLine="540"/>
        <w:jc w:val="both"/>
      </w:pPr>
      <w:r>
        <w:t>- принцип "загрязнитель платит" (</w:t>
      </w:r>
      <w:hyperlink r:id="rId273">
        <w:r>
          <w:rPr>
            <w:color w:val="0000FF"/>
          </w:rPr>
          <w:t>ст. 23</w:t>
        </w:r>
      </w:hyperlink>
      <w:r>
        <w:t xml:space="preserve"> ФЗ-89 "Об отходах производства и потребления");</w:t>
      </w:r>
    </w:p>
    <w:p w:rsidR="002113F6" w:rsidRDefault="002113F6">
      <w:pPr>
        <w:pStyle w:val="ConsPlusNormal"/>
        <w:spacing w:before="220"/>
        <w:ind w:firstLine="540"/>
        <w:jc w:val="both"/>
      </w:pPr>
      <w:r>
        <w:t>- принцип ответственности производителя (</w:t>
      </w:r>
      <w:hyperlink r:id="rId274">
        <w:r>
          <w:rPr>
            <w:color w:val="0000FF"/>
          </w:rPr>
          <w:t>ст. 24.1</w:t>
        </w:r>
      </w:hyperlink>
      <w:r>
        <w:t xml:space="preserve">, </w:t>
      </w:r>
      <w:hyperlink r:id="rId275">
        <w:r>
          <w:rPr>
            <w:color w:val="0000FF"/>
          </w:rPr>
          <w:t>ст. 24.2</w:t>
        </w:r>
      </w:hyperlink>
      <w:r>
        <w:t xml:space="preserve">, </w:t>
      </w:r>
      <w:hyperlink r:id="rId276">
        <w:r>
          <w:rPr>
            <w:color w:val="0000FF"/>
          </w:rPr>
          <w:t>ст. 24.5</w:t>
        </w:r>
      </w:hyperlink>
      <w:r>
        <w:t xml:space="preserve"> ФЗ-89 "Об отходах производства и потребления");</w:t>
      </w:r>
    </w:p>
    <w:p w:rsidR="002113F6" w:rsidRDefault="002113F6">
      <w:pPr>
        <w:pStyle w:val="ConsPlusNormal"/>
        <w:spacing w:before="220"/>
        <w:ind w:firstLine="540"/>
        <w:jc w:val="both"/>
      </w:pPr>
      <w:r>
        <w:t>- принцип экологической безопасности;</w:t>
      </w:r>
    </w:p>
    <w:p w:rsidR="002113F6" w:rsidRDefault="002113F6">
      <w:pPr>
        <w:pStyle w:val="ConsPlusNormal"/>
        <w:spacing w:before="220"/>
        <w:ind w:firstLine="540"/>
        <w:jc w:val="both"/>
      </w:pPr>
      <w:r>
        <w:t>- принцип близости (в Российском законодательстве продекларирован близкий по значению принцип "эколого-экономической эффективности").</w:t>
      </w:r>
    </w:p>
    <w:p w:rsidR="002113F6" w:rsidRDefault="002113F6">
      <w:pPr>
        <w:pStyle w:val="ConsPlusNormal"/>
        <w:spacing w:before="220"/>
        <w:ind w:firstLine="540"/>
        <w:jc w:val="both"/>
      </w:pPr>
      <w:r>
        <w:t xml:space="preserve">- принцип приоритетности обращения с отходами в соответствии с </w:t>
      </w:r>
      <w:hyperlink r:id="rId277">
        <w:r>
          <w:rPr>
            <w:color w:val="0000FF"/>
          </w:rPr>
          <w:t>п. 2 ст. 3</w:t>
        </w:r>
      </w:hyperlink>
      <w:r>
        <w:t xml:space="preserve"> ФЗ-89 "Об отходах производства и потребления".</w:t>
      </w:r>
    </w:p>
    <w:p w:rsidR="002113F6" w:rsidRDefault="002113F6">
      <w:pPr>
        <w:pStyle w:val="ConsPlusNormal"/>
        <w:jc w:val="both"/>
      </w:pPr>
    </w:p>
    <w:p w:rsidR="002113F6" w:rsidRDefault="002113F6">
      <w:pPr>
        <w:pStyle w:val="ConsPlusNormal"/>
        <w:jc w:val="center"/>
      </w:pPr>
      <w:r>
        <w:t>Рисунок не приводится.</w:t>
      </w:r>
    </w:p>
    <w:p w:rsidR="002113F6" w:rsidRDefault="002113F6">
      <w:pPr>
        <w:pStyle w:val="ConsPlusNormal"/>
        <w:jc w:val="both"/>
      </w:pPr>
    </w:p>
    <w:p w:rsidR="002113F6" w:rsidRDefault="002113F6">
      <w:pPr>
        <w:pStyle w:val="ConsPlusNormal"/>
        <w:ind w:firstLine="540"/>
        <w:jc w:val="both"/>
      </w:pPr>
      <w:r>
        <w:t>Данные принципы следует дополнить направлениями реализации принципов в соответствии с требованиями законодательства.</w:t>
      </w:r>
    </w:p>
    <w:p w:rsidR="002113F6" w:rsidRDefault="002113F6">
      <w:pPr>
        <w:pStyle w:val="ConsPlusNormal"/>
        <w:spacing w:before="220"/>
        <w:ind w:firstLine="540"/>
        <w:jc w:val="both"/>
      </w:pPr>
      <w:r>
        <w:t>- выбор технологий не должен противоречить принципам эколого-экономической эффективности (или принципам использования наилучших доступных технологий при обращении с отходами);</w:t>
      </w:r>
    </w:p>
    <w:p w:rsidR="002113F6" w:rsidRDefault="002113F6">
      <w:pPr>
        <w:pStyle w:val="ConsPlusNormal"/>
        <w:spacing w:before="220"/>
        <w:ind w:firstLine="540"/>
        <w:jc w:val="both"/>
      </w:pPr>
      <w:r>
        <w:lastRenderedPageBreak/>
        <w:t>- технологии по обращению с отходами должны применяться комплексно (с учетом местных условий) для обеспечения максимального эколого-экономического эффекта;</w:t>
      </w:r>
    </w:p>
    <w:p w:rsidR="002113F6" w:rsidRDefault="002113F6">
      <w:pPr>
        <w:pStyle w:val="ConsPlusNormal"/>
        <w:spacing w:before="220"/>
        <w:ind w:firstLine="540"/>
        <w:jc w:val="both"/>
      </w:pPr>
      <w:r>
        <w:t>- на всех этапах обращения с отходами должны соблюдаться требования действующего законодательства РФ;</w:t>
      </w:r>
    </w:p>
    <w:p w:rsidR="002113F6" w:rsidRDefault="002113F6">
      <w:pPr>
        <w:pStyle w:val="ConsPlusNormal"/>
        <w:spacing w:before="220"/>
        <w:ind w:firstLine="540"/>
        <w:jc w:val="both"/>
      </w:pPr>
      <w:r>
        <w:t>- внедрение технологий обращения с отходами должно подкрепляться комплексом административных, экономических и экологических инструментов;</w:t>
      </w:r>
    </w:p>
    <w:p w:rsidR="002113F6" w:rsidRDefault="002113F6">
      <w:pPr>
        <w:pStyle w:val="ConsPlusNormal"/>
        <w:spacing w:before="220"/>
        <w:ind w:firstLine="540"/>
        <w:jc w:val="both"/>
      </w:pPr>
      <w:r>
        <w:t>- максимальное вовлечение заинтересованных сторон в процесс принятия решений по управлению отходами;</w:t>
      </w:r>
    </w:p>
    <w:p w:rsidR="002113F6" w:rsidRDefault="002113F6">
      <w:pPr>
        <w:pStyle w:val="ConsPlusNormal"/>
        <w:spacing w:before="220"/>
        <w:ind w:firstLine="540"/>
        <w:jc w:val="both"/>
      </w:pPr>
      <w:r>
        <w:t>- максимальное использование социальных инструментов для информирования и вовлечения населения и иных поставщиков отходов в деятельность по экологически безопасному обращению с отходами;</w:t>
      </w:r>
    </w:p>
    <w:p w:rsidR="002113F6" w:rsidRDefault="002113F6">
      <w:pPr>
        <w:pStyle w:val="ConsPlusNormal"/>
        <w:spacing w:before="220"/>
        <w:ind w:firstLine="540"/>
        <w:jc w:val="both"/>
      </w:pPr>
      <w:r>
        <w:t>- построение прозрачной иерархической структуры управления системой санитарной очистки. Обеспечение эффективной координации усилий между участниками системы обращения с отходами с целью принятия грамотных управленческих решений;</w:t>
      </w:r>
    </w:p>
    <w:p w:rsidR="002113F6" w:rsidRDefault="002113F6">
      <w:pPr>
        <w:pStyle w:val="ConsPlusNormal"/>
        <w:spacing w:before="220"/>
        <w:ind w:firstLine="540"/>
        <w:jc w:val="both"/>
      </w:pPr>
      <w:r>
        <w:t>- увеличение доли участия частного капитала в системе обращения с отходами;</w:t>
      </w:r>
    </w:p>
    <w:p w:rsidR="002113F6" w:rsidRDefault="002113F6">
      <w:pPr>
        <w:pStyle w:val="ConsPlusNormal"/>
        <w:spacing w:before="220"/>
        <w:ind w:firstLine="540"/>
        <w:jc w:val="both"/>
      </w:pPr>
      <w:r>
        <w:t>- внедрение эффективной системы мониторинга и контроля за обращением с отходами;</w:t>
      </w:r>
    </w:p>
    <w:p w:rsidR="002113F6" w:rsidRDefault="002113F6">
      <w:pPr>
        <w:pStyle w:val="ConsPlusNormal"/>
        <w:spacing w:before="220"/>
        <w:ind w:firstLine="540"/>
        <w:jc w:val="both"/>
      </w:pPr>
      <w:r>
        <w:t>- обновление и регулирование существующей системы нормативно-правовых актов, направленных на создание новых систем обращения с отходами и поддержки принципов платности любой деятельности, связанной с загрязнением окружающей среды.</w:t>
      </w:r>
    </w:p>
    <w:p w:rsidR="002113F6" w:rsidRDefault="002113F6">
      <w:pPr>
        <w:pStyle w:val="ConsPlusNormal"/>
        <w:spacing w:before="220"/>
        <w:ind w:firstLine="540"/>
        <w:jc w:val="both"/>
      </w:pPr>
      <w:r>
        <w:t>С учетом принятых концептуальных подходов построения системы обращения с отходами производства и потребления на территории области и принятой модели развития можно сформулировать основные принципы построения технологической схемы обращения с отходами:</w:t>
      </w:r>
    </w:p>
    <w:p w:rsidR="002113F6" w:rsidRDefault="002113F6">
      <w:pPr>
        <w:pStyle w:val="ConsPlusNormal"/>
        <w:spacing w:before="220"/>
        <w:ind w:firstLine="540"/>
        <w:jc w:val="both"/>
      </w:pPr>
      <w:r>
        <w:t>- максимальное использование ресурсного потенциала отходов. Данный принцип предполагает построение системы обращения с отходами, направленной на извлечение максимального количества вторичного сырья за счет внедрения раздельного сбора (накопления), механобиологической и энергетической утилизации отходов перед окончательным захоронением.</w:t>
      </w:r>
    </w:p>
    <w:p w:rsidR="002113F6" w:rsidRDefault="002113F6">
      <w:pPr>
        <w:pStyle w:val="ConsPlusNormal"/>
        <w:spacing w:before="220"/>
        <w:ind w:firstLine="540"/>
        <w:jc w:val="both"/>
      </w:pPr>
      <w:r>
        <w:t>- минимизация количества отходов, направляемых на захоронение, с целью снижения негативного воздействия на окружающую среду объектов размещения отходов может быть достигнута за счет отбора утильных фракций в виде вторичного сырья.</w:t>
      </w:r>
    </w:p>
    <w:p w:rsidR="002113F6" w:rsidRDefault="002113F6">
      <w:pPr>
        <w:pStyle w:val="ConsPlusNormal"/>
        <w:spacing w:before="220"/>
        <w:ind w:firstLine="540"/>
        <w:jc w:val="both"/>
      </w:pPr>
      <w:r>
        <w:t>- снижение токсичности отходов, направляемых на захоронение, за счет: извлечения токсичных отходов на стадии накопления и сбора. Основным требованием к захоронению отходов должен стать принцип исключения захоронения отходов, обладающих ресурсным потенциалом.</w:t>
      </w:r>
    </w:p>
    <w:p w:rsidR="002113F6" w:rsidRDefault="002113F6">
      <w:pPr>
        <w:pStyle w:val="ConsPlusNormal"/>
        <w:spacing w:before="220"/>
        <w:ind w:firstLine="540"/>
        <w:jc w:val="both"/>
      </w:pPr>
      <w:r>
        <w:t>- укрупнение объектов утилизации отходов и уменьшение общего числа объектов с целью повышения экономической эффективности инвестиций в развитие отрасли, строительства более совершенных объектов и минимизации негативного воздействия.</w:t>
      </w:r>
    </w:p>
    <w:p w:rsidR="002113F6" w:rsidRDefault="002113F6">
      <w:pPr>
        <w:pStyle w:val="ConsPlusNormal"/>
        <w:spacing w:before="220"/>
        <w:ind w:firstLine="540"/>
        <w:jc w:val="both"/>
      </w:pPr>
      <w:r>
        <w:t>- внедрение современных технологий переработки отходов потребует значительных инвестиций. С целью снижения нагрузки на бюджеты различных уровней развитие системы обращения с отходами должно быть основано на максимальном вовлечении частных инвесторов в систему обращения с отходами. При этом бюджетные ассигнования в развитие объектов санитарной очистки должны выделяться для решения проблем обращения с "коммерчески непривлекательными" видами и образователями отходов.</w:t>
      </w:r>
    </w:p>
    <w:p w:rsidR="002113F6" w:rsidRDefault="002113F6">
      <w:pPr>
        <w:pStyle w:val="ConsPlusNormal"/>
        <w:jc w:val="both"/>
      </w:pPr>
    </w:p>
    <w:p w:rsidR="002113F6" w:rsidRDefault="002113F6">
      <w:pPr>
        <w:pStyle w:val="ConsPlusTitle"/>
        <w:jc w:val="center"/>
        <w:outlineLvl w:val="3"/>
      </w:pPr>
      <w:r>
        <w:t>2. Технико-экономическая характеристика технологий</w:t>
      </w:r>
    </w:p>
    <w:p w:rsidR="002113F6" w:rsidRDefault="002113F6">
      <w:pPr>
        <w:pStyle w:val="ConsPlusTitle"/>
        <w:jc w:val="center"/>
      </w:pPr>
      <w:r>
        <w:t>и оборудования по обработке, утилизации, обезвреживанию</w:t>
      </w:r>
    </w:p>
    <w:p w:rsidR="002113F6" w:rsidRDefault="002113F6">
      <w:pPr>
        <w:pStyle w:val="ConsPlusTitle"/>
        <w:jc w:val="center"/>
      </w:pPr>
      <w:r>
        <w:t>и размещению ТКО</w:t>
      </w:r>
    </w:p>
    <w:p w:rsidR="002113F6" w:rsidRDefault="002113F6">
      <w:pPr>
        <w:pStyle w:val="ConsPlusNormal"/>
        <w:jc w:val="both"/>
      </w:pPr>
    </w:p>
    <w:p w:rsidR="002113F6" w:rsidRDefault="002113F6">
      <w:pPr>
        <w:pStyle w:val="ConsPlusTitle"/>
        <w:ind w:firstLine="540"/>
        <w:jc w:val="both"/>
        <w:outlineLvl w:val="4"/>
      </w:pPr>
      <w:r>
        <w:t>2.1. Объекты мусоросортировки</w:t>
      </w:r>
    </w:p>
    <w:p w:rsidR="002113F6" w:rsidRDefault="002113F6">
      <w:pPr>
        <w:pStyle w:val="ConsPlusNormal"/>
        <w:jc w:val="both"/>
      </w:pPr>
    </w:p>
    <w:p w:rsidR="002113F6" w:rsidRDefault="002113F6">
      <w:pPr>
        <w:pStyle w:val="ConsPlusNormal"/>
        <w:ind w:firstLine="540"/>
        <w:jc w:val="both"/>
      </w:pPr>
      <w:r>
        <w:t>Сортировка отходов позволяет выделить вторичные материальные ресурсы для переработки, сокращает затраты на вывоз отходов на место их захоронения, а также продлевает срок эксплуатации полигона.</w:t>
      </w:r>
    </w:p>
    <w:p w:rsidR="002113F6" w:rsidRDefault="002113F6">
      <w:pPr>
        <w:pStyle w:val="ConsPlusNormal"/>
        <w:spacing w:before="220"/>
        <w:ind w:firstLine="540"/>
        <w:jc w:val="both"/>
      </w:pPr>
      <w:r>
        <w:t>Состав типового мусоросортировочного комплекса:</w:t>
      </w:r>
    </w:p>
    <w:p w:rsidR="002113F6" w:rsidRDefault="002113F6">
      <w:pPr>
        <w:pStyle w:val="ConsPlusNormal"/>
        <w:spacing w:before="220"/>
        <w:ind w:firstLine="540"/>
        <w:jc w:val="both"/>
      </w:pPr>
      <w:r>
        <w:t>- Конвейер цепной подающий из приямка на платформу;</w:t>
      </w:r>
    </w:p>
    <w:p w:rsidR="002113F6" w:rsidRDefault="002113F6">
      <w:pPr>
        <w:pStyle w:val="ConsPlusNormal"/>
        <w:spacing w:before="220"/>
        <w:ind w:firstLine="540"/>
        <w:jc w:val="both"/>
      </w:pPr>
      <w:r>
        <w:t>- Конвейер ленточный сортировочный;</w:t>
      </w:r>
    </w:p>
    <w:p w:rsidR="002113F6" w:rsidRDefault="002113F6">
      <w:pPr>
        <w:pStyle w:val="ConsPlusNormal"/>
        <w:spacing w:before="220"/>
        <w:ind w:firstLine="540"/>
        <w:jc w:val="both"/>
      </w:pPr>
      <w:r>
        <w:t>- Конвейер цепной подающий отсортированное ТКО в пресс;</w:t>
      </w:r>
    </w:p>
    <w:p w:rsidR="002113F6" w:rsidRDefault="002113F6">
      <w:pPr>
        <w:pStyle w:val="ConsPlusNormal"/>
        <w:spacing w:before="220"/>
        <w:ind w:firstLine="540"/>
        <w:jc w:val="both"/>
      </w:pPr>
      <w:r>
        <w:t>- Конвейер ленточный для удаления "хвостов" реверсивный;</w:t>
      </w:r>
    </w:p>
    <w:p w:rsidR="002113F6" w:rsidRDefault="002113F6">
      <w:pPr>
        <w:pStyle w:val="ConsPlusNormal"/>
        <w:spacing w:before="220"/>
        <w:ind w:firstLine="540"/>
        <w:jc w:val="both"/>
      </w:pPr>
      <w:r>
        <w:t>- Сортировочная платформа;</w:t>
      </w:r>
    </w:p>
    <w:p w:rsidR="002113F6" w:rsidRDefault="002113F6">
      <w:pPr>
        <w:pStyle w:val="ConsPlusNormal"/>
        <w:spacing w:before="220"/>
        <w:ind w:firstLine="540"/>
        <w:jc w:val="both"/>
      </w:pPr>
      <w:r>
        <w:t>- Пресс для вторичного сырья;</w:t>
      </w:r>
    </w:p>
    <w:p w:rsidR="002113F6" w:rsidRDefault="002113F6">
      <w:pPr>
        <w:pStyle w:val="ConsPlusNormal"/>
        <w:spacing w:before="220"/>
        <w:ind w:firstLine="540"/>
        <w:jc w:val="both"/>
      </w:pPr>
      <w:r>
        <w:t>- Пресс для отходов;</w:t>
      </w:r>
    </w:p>
    <w:p w:rsidR="002113F6" w:rsidRDefault="002113F6">
      <w:pPr>
        <w:pStyle w:val="ConsPlusNormal"/>
        <w:spacing w:before="220"/>
        <w:ind w:firstLine="540"/>
        <w:jc w:val="both"/>
      </w:pPr>
      <w:r>
        <w:t>- Сепаратор магнитный;</w:t>
      </w:r>
    </w:p>
    <w:p w:rsidR="002113F6" w:rsidRDefault="002113F6">
      <w:pPr>
        <w:pStyle w:val="ConsPlusNormal"/>
        <w:spacing w:before="220"/>
        <w:ind w:firstLine="540"/>
        <w:jc w:val="both"/>
      </w:pPr>
      <w:r>
        <w:t>- Грохоты или вибрационные сепараторы;</w:t>
      </w:r>
    </w:p>
    <w:p w:rsidR="002113F6" w:rsidRDefault="002113F6">
      <w:pPr>
        <w:pStyle w:val="ConsPlusNormal"/>
        <w:spacing w:before="220"/>
        <w:ind w:firstLine="540"/>
        <w:jc w:val="both"/>
      </w:pPr>
      <w:r>
        <w:t>- Система АСУ со шкафами управления.</w:t>
      </w:r>
    </w:p>
    <w:p w:rsidR="002113F6" w:rsidRDefault="002113F6">
      <w:pPr>
        <w:pStyle w:val="ConsPlusNormal"/>
        <w:spacing w:before="220"/>
        <w:ind w:firstLine="540"/>
        <w:jc w:val="both"/>
      </w:pPr>
      <w:r>
        <w:t>Описание состава оборудования и технологических процессов типового мусоросортировочного комплекса:</w:t>
      </w:r>
    </w:p>
    <w:p w:rsidR="002113F6" w:rsidRDefault="002113F6">
      <w:pPr>
        <w:pStyle w:val="ConsPlusNormal"/>
        <w:spacing w:before="220"/>
        <w:ind w:firstLine="540"/>
        <w:jc w:val="both"/>
      </w:pPr>
      <w:r>
        <w:t>1.1. Подающий конвейер с приямком.</w:t>
      </w:r>
    </w:p>
    <w:p w:rsidR="002113F6" w:rsidRDefault="002113F6">
      <w:pPr>
        <w:pStyle w:val="ConsPlusNormal"/>
        <w:spacing w:before="220"/>
        <w:ind w:firstLine="540"/>
        <w:jc w:val="both"/>
      </w:pPr>
      <w:r>
        <w:t>Необходим для подачи ТКО на сортировочную линию.</w:t>
      </w:r>
    </w:p>
    <w:p w:rsidR="002113F6" w:rsidRDefault="002113F6">
      <w:pPr>
        <w:pStyle w:val="ConsPlusNormal"/>
        <w:spacing w:before="220"/>
        <w:ind w:firstLine="540"/>
        <w:jc w:val="both"/>
      </w:pPr>
      <w:r>
        <w:t>На промышленную бетонную площадку под навесом твердые коммунальные отходы доставляются мусоровозами. Поступающие отходы разгружают на бетонные полы площадки приема мусора (ТКО). Крупногабаритные предметы выбираются из ТКО и перевозятся или переносятся на площадку работы с КГМ. Остальные ТКО экскаватором или погрузчиком сдвигаются в приямок подающего конвейера. Цепной подающий конвейер необходим для подъема отходов на сортировочную площадку.</w:t>
      </w:r>
    </w:p>
    <w:p w:rsidR="002113F6" w:rsidRDefault="002113F6">
      <w:pPr>
        <w:pStyle w:val="ConsPlusNormal"/>
        <w:spacing w:before="220"/>
        <w:ind w:firstLine="540"/>
        <w:jc w:val="both"/>
      </w:pPr>
      <w:r>
        <w:t>1.2. Сортировочная платформа.</w:t>
      </w:r>
    </w:p>
    <w:p w:rsidR="002113F6" w:rsidRDefault="002113F6">
      <w:pPr>
        <w:pStyle w:val="ConsPlusNormal"/>
        <w:spacing w:before="220"/>
        <w:ind w:firstLine="540"/>
        <w:jc w:val="both"/>
      </w:pPr>
      <w:r>
        <w:t>Конструкционный элемент, необходимый для большей эффективности в плане количественного и качественного сбора полезных фракций из потока ТКО.</w:t>
      </w:r>
    </w:p>
    <w:p w:rsidR="002113F6" w:rsidRDefault="002113F6">
      <w:pPr>
        <w:pStyle w:val="ConsPlusNormal"/>
        <w:spacing w:before="220"/>
        <w:ind w:firstLine="540"/>
        <w:jc w:val="both"/>
      </w:pPr>
      <w:r>
        <w:t>1.3. Сортировочный конвейер.</w:t>
      </w:r>
    </w:p>
    <w:p w:rsidR="002113F6" w:rsidRDefault="002113F6">
      <w:pPr>
        <w:pStyle w:val="ConsPlusNormal"/>
        <w:spacing w:before="220"/>
        <w:ind w:firstLine="540"/>
        <w:jc w:val="both"/>
      </w:pPr>
      <w:r>
        <w:t xml:space="preserve">Конвейер предназначен для работы операторов по сортировке ТКО. Оператор при выделении полезной фракции сбрасывает ее в бункер вниз. Вдоль сортировочного конвейера расположены посты (рабочие места) с люками. С каждой стороны конвейера располагается </w:t>
      </w:r>
      <w:r>
        <w:lastRenderedPageBreak/>
        <w:t>установленное количество постов. Количество человек, обслуживающих линию сортировки, также зависит от количества постов. Часть выделенных компонентов (макулатура, ПЭТФ, пластмасса высокого и низкого давления и т.д.) через люки поступает в накопительные отделения, и попадают в передвижные контейнеры или на бетонное основание. Мусоросортировочный комплекс может комплектоваться сортировочной кабиной для более комфортной работы персонала комплекса. Сортировочный ленточный конвейер установлен на платформе для сортировки и предназначен для транспортировки ТКО и для ручной разборки. В сортировочной кабине с двух сторон сортировочного ленточного конвейера организованы посты ручного отбора вторичного сырья. Из ТКО последовательно отбираются бумага, картон, текстиль, пленка, пластиковые бутылки, цветной металлолом, стекло и др. Стекло и цветной металлолом сбрасываются через люки в стоящие на полу контейнеры. Бумага, картон, текстиль, пленка и пластиковые бутылки сбрасываются через люки в бункеры или на бетонное основание и по мере наполнения перемещаются к цепному, подающему в пресс, конвейеру. Возможен вариант автоматизированной подачи полезной фракции.</w:t>
      </w:r>
    </w:p>
    <w:p w:rsidR="002113F6" w:rsidRDefault="002113F6">
      <w:pPr>
        <w:pStyle w:val="ConsPlusNormal"/>
        <w:spacing w:before="220"/>
        <w:ind w:firstLine="540"/>
        <w:jc w:val="both"/>
      </w:pPr>
      <w:r>
        <w:t>1.4. Реверсивный ленточный конвейер.</w:t>
      </w:r>
    </w:p>
    <w:p w:rsidR="002113F6" w:rsidRDefault="002113F6">
      <w:pPr>
        <w:pStyle w:val="ConsPlusNormal"/>
        <w:spacing w:before="220"/>
        <w:ind w:firstLine="540"/>
        <w:jc w:val="both"/>
      </w:pPr>
      <w:r>
        <w:t>Оставшиеся после выбора ценных компонентов отходы (хвосты сортировки) способом перегрузки поступают на реверсивный конвейер, а затем в открытые контейнеры, либо в пресс компакторы, расположенные под конвейерной лентой с правой и с левой сторон конвейера, либо в специальный горизонтальный пресс. Использование горизонтальных прессов позволяет продлевать срок службы полигона. Подача материала производится в левую или в правую сторону, что обеспечивает безостановочную работу комплекса.</w:t>
      </w:r>
    </w:p>
    <w:p w:rsidR="002113F6" w:rsidRDefault="002113F6">
      <w:pPr>
        <w:pStyle w:val="ConsPlusNormal"/>
        <w:spacing w:before="220"/>
        <w:ind w:firstLine="540"/>
        <w:jc w:val="both"/>
      </w:pPr>
      <w:r>
        <w:t>1.5. Конвейер для полезной фракции, подающий в пресс.</w:t>
      </w:r>
    </w:p>
    <w:p w:rsidR="002113F6" w:rsidRDefault="002113F6">
      <w:pPr>
        <w:pStyle w:val="ConsPlusNormal"/>
        <w:spacing w:before="220"/>
        <w:ind w:firstLine="540"/>
        <w:jc w:val="both"/>
      </w:pPr>
      <w:r>
        <w:t>Отсортированные полезные фракции из-под сортировочной платформы при помощи ковшового трактора ссыпаются в приямок подающего конвейера. Последний, в свою очередь, осуществляет подачу материала в загрузочное окно пресса для прессования вторсырья.</w:t>
      </w:r>
    </w:p>
    <w:p w:rsidR="002113F6" w:rsidRDefault="002113F6">
      <w:pPr>
        <w:pStyle w:val="ConsPlusNormal"/>
        <w:spacing w:before="220"/>
        <w:ind w:firstLine="540"/>
        <w:jc w:val="both"/>
      </w:pPr>
      <w:r>
        <w:t>1.6. Пресс для ТКО.</w:t>
      </w:r>
    </w:p>
    <w:p w:rsidR="002113F6" w:rsidRDefault="002113F6">
      <w:pPr>
        <w:pStyle w:val="ConsPlusNormal"/>
        <w:spacing w:before="220"/>
        <w:ind w:firstLine="540"/>
        <w:jc w:val="both"/>
      </w:pPr>
      <w:r>
        <w:t>Стационарные прессы предназначены для снижения объема вывозимых с сортировки "хвостов".</w:t>
      </w:r>
    </w:p>
    <w:p w:rsidR="002113F6" w:rsidRDefault="002113F6">
      <w:pPr>
        <w:pStyle w:val="ConsPlusNormal"/>
        <w:spacing w:before="220"/>
        <w:ind w:firstLine="540"/>
        <w:jc w:val="both"/>
      </w:pPr>
      <w:r>
        <w:t>1.7. Пресс для вторичного сырья.</w:t>
      </w:r>
    </w:p>
    <w:p w:rsidR="002113F6" w:rsidRDefault="002113F6">
      <w:pPr>
        <w:pStyle w:val="ConsPlusNormal"/>
        <w:spacing w:before="220"/>
        <w:ind w:firstLine="540"/>
        <w:jc w:val="both"/>
      </w:pPr>
      <w:r>
        <w:t>Пресс для вторичного сырья позволяет делать брикеты весом до 1000 кг. Вторичное сырье: картон, пленка, бутылки ПЭТ, мешковина и т.д. брикетируются для последующей загрузки в автотранспорт и продажи. Пресс необходим для прессования вторичного сырья. Автоматический пресс применяется для сырья, образование которого происходит постоянно небольшими количествами, т.е. требуется накопления отходов для прессования его в тюк. Прессование является необходимым условием для возможности перевозки и продажи вторичных материальных ресурсов.</w:t>
      </w:r>
    </w:p>
    <w:p w:rsidR="002113F6" w:rsidRDefault="002113F6">
      <w:pPr>
        <w:pStyle w:val="ConsPlusNormal"/>
        <w:spacing w:before="220"/>
        <w:ind w:firstLine="540"/>
        <w:jc w:val="both"/>
      </w:pPr>
      <w:r>
        <w:t>Дополнительные элементы мусоросортировочного комплекса:</w:t>
      </w:r>
    </w:p>
    <w:p w:rsidR="002113F6" w:rsidRDefault="002113F6">
      <w:pPr>
        <w:pStyle w:val="ConsPlusNormal"/>
        <w:spacing w:before="220"/>
        <w:ind w:firstLine="540"/>
        <w:jc w:val="both"/>
      </w:pPr>
      <w:r>
        <w:t>1.8. Вибрационный сепаратор или грохот.</w:t>
      </w:r>
    </w:p>
    <w:p w:rsidR="002113F6" w:rsidRDefault="002113F6">
      <w:pPr>
        <w:pStyle w:val="ConsPlusNormal"/>
        <w:spacing w:before="220"/>
        <w:ind w:firstLine="540"/>
        <w:jc w:val="both"/>
      </w:pPr>
      <w:r>
        <w:t>Используется для фильтрации мелких фракций ТКО: земля, пыль и т.д. Устанавливается перед сортировочным конвейером для повышения эффективности сортировки ТКО. Если прибывающий мусор или отходы содержат много грунта - например, привезенный со свалок, - вибрационный сепаратор или грохот является необходимым для эффективной сортировки ТКО.</w:t>
      </w:r>
    </w:p>
    <w:p w:rsidR="002113F6" w:rsidRDefault="002113F6">
      <w:pPr>
        <w:pStyle w:val="ConsPlusNormal"/>
        <w:spacing w:before="220"/>
        <w:ind w:firstLine="540"/>
        <w:jc w:val="both"/>
      </w:pPr>
      <w:r>
        <w:t>1.9. Перфоратор ПЭТ-тары.</w:t>
      </w:r>
    </w:p>
    <w:p w:rsidR="002113F6" w:rsidRDefault="002113F6">
      <w:pPr>
        <w:pStyle w:val="ConsPlusNormal"/>
        <w:spacing w:before="220"/>
        <w:ind w:firstLine="540"/>
        <w:jc w:val="both"/>
      </w:pPr>
      <w:r>
        <w:lastRenderedPageBreak/>
        <w:t>Используется для прокалывания ПЭТ-тары с целью подготовки ее к прессованию. Большинство ПЭТ-тары приходит закрытой, поэтому в ней остается воздух, и при прессовании эта тара будет занимать дополнительный объем, что уменьшит плотность спрессованной кипы и, соответственно, ее ценность, а также увеличит расходы на транспортирование.</w:t>
      </w:r>
    </w:p>
    <w:p w:rsidR="002113F6" w:rsidRDefault="002113F6">
      <w:pPr>
        <w:pStyle w:val="ConsPlusNormal"/>
        <w:spacing w:before="220"/>
        <w:ind w:firstLine="540"/>
        <w:jc w:val="both"/>
      </w:pPr>
      <w:r>
        <w:t>1.10. Разрыватель пакетов.</w:t>
      </w:r>
    </w:p>
    <w:p w:rsidR="002113F6" w:rsidRDefault="002113F6">
      <w:pPr>
        <w:pStyle w:val="ConsPlusNormal"/>
        <w:spacing w:before="220"/>
        <w:ind w:firstLine="540"/>
        <w:jc w:val="both"/>
      </w:pPr>
      <w:r>
        <w:t>Устройство предназначено для открывания мусорных пакетов, в которых приходит до 2/3 коммунальных отходов, что позволяет произвести сортировку его содержимого.</w:t>
      </w:r>
    </w:p>
    <w:p w:rsidR="002113F6" w:rsidRDefault="002113F6">
      <w:pPr>
        <w:pStyle w:val="ConsPlusNormal"/>
        <w:spacing w:before="220"/>
        <w:ind w:firstLine="540"/>
        <w:jc w:val="both"/>
      </w:pPr>
      <w:r>
        <w:t>1.11. Шредер.</w:t>
      </w:r>
    </w:p>
    <w:p w:rsidR="002113F6" w:rsidRDefault="002113F6">
      <w:pPr>
        <w:pStyle w:val="ConsPlusNormal"/>
        <w:spacing w:before="220"/>
        <w:ind w:firstLine="540"/>
        <w:jc w:val="both"/>
      </w:pPr>
      <w:r>
        <w:t>Используется для измельчения ТКО. Позволяет измельчить фракции ТКО, чтобы в дальнейшем спрессовать их в более плотные кипы. Размер измельченной фракции может устанавливаться в зависимости от потребностей. Часто устанавливается на участке работы с крупногабаритными отходами.</w:t>
      </w:r>
    </w:p>
    <w:p w:rsidR="002113F6" w:rsidRDefault="002113F6">
      <w:pPr>
        <w:pStyle w:val="ConsPlusNormal"/>
        <w:spacing w:before="220"/>
        <w:ind w:firstLine="540"/>
        <w:jc w:val="both"/>
      </w:pPr>
      <w:r>
        <w:t>1.12. Магнитный сепаратор.</w:t>
      </w:r>
    </w:p>
    <w:p w:rsidR="002113F6" w:rsidRDefault="002113F6">
      <w:pPr>
        <w:pStyle w:val="ConsPlusNormal"/>
        <w:spacing w:before="220"/>
        <w:ind w:firstLine="540"/>
        <w:jc w:val="both"/>
      </w:pPr>
      <w:r>
        <w:t>Используется для автоматического отбора магнитных материалов - стали. В том месте, где устанавливается магнитный сепаратор, секция конвейера обязательно выполняется из немагнитной стали.</w:t>
      </w:r>
    </w:p>
    <w:p w:rsidR="002113F6" w:rsidRDefault="002113F6">
      <w:pPr>
        <w:pStyle w:val="ConsPlusNormal"/>
        <w:spacing w:before="220"/>
        <w:ind w:firstLine="540"/>
        <w:jc w:val="both"/>
      </w:pPr>
      <w:r>
        <w:t>1.13. Вихретоковый сепаратор.</w:t>
      </w:r>
    </w:p>
    <w:p w:rsidR="002113F6" w:rsidRDefault="002113F6">
      <w:pPr>
        <w:pStyle w:val="ConsPlusNormal"/>
        <w:spacing w:before="220"/>
        <w:ind w:firstLine="540"/>
        <w:jc w:val="both"/>
      </w:pPr>
      <w:r>
        <w:t>Используется для автоматического отбора немагнитных металлов: медь, алюминий и т.д.</w:t>
      </w:r>
    </w:p>
    <w:p w:rsidR="002113F6" w:rsidRDefault="002113F6">
      <w:pPr>
        <w:pStyle w:val="ConsPlusNormal"/>
        <w:spacing w:before="220"/>
        <w:ind w:firstLine="540"/>
        <w:jc w:val="both"/>
      </w:pPr>
      <w:r>
        <w:t>1.14. Оптические сепараторы.</w:t>
      </w:r>
    </w:p>
    <w:p w:rsidR="002113F6" w:rsidRDefault="002113F6">
      <w:pPr>
        <w:pStyle w:val="ConsPlusNormal"/>
        <w:spacing w:before="220"/>
        <w:ind w:firstLine="540"/>
        <w:jc w:val="both"/>
      </w:pPr>
      <w:r>
        <w:t>Используются в автоматических мусоросортировочных комплексах для увеличения процента отбора полезной фракции и уменьшения зависимости сортировочного комплекса от человеческого ресурса.</w:t>
      </w:r>
    </w:p>
    <w:p w:rsidR="002113F6" w:rsidRDefault="002113F6">
      <w:pPr>
        <w:pStyle w:val="ConsPlusNormal"/>
        <w:spacing w:before="220"/>
        <w:ind w:firstLine="540"/>
        <w:jc w:val="both"/>
      </w:pPr>
      <w:r>
        <w:t>1.15. Баллистические сепараторы.</w:t>
      </w:r>
    </w:p>
    <w:p w:rsidR="002113F6" w:rsidRDefault="002113F6">
      <w:pPr>
        <w:pStyle w:val="ConsPlusNormal"/>
        <w:spacing w:before="220"/>
        <w:ind w:firstLine="540"/>
        <w:jc w:val="both"/>
      </w:pPr>
      <w:r>
        <w:t>Используются для автоматического разделения 3D (легкая упаковка, бутылки, жестяные банки, консервные банки) от 2D (бумага, картон и пленка) фракции. При этом материалы мелких фракций, остатки органических продуктов и мелкие неподходящие материалы (камни, песок и т.д.) отсеиваются через отверстия продольных лопастей и собираются в нижней части.</w:t>
      </w:r>
    </w:p>
    <w:p w:rsidR="002113F6" w:rsidRDefault="002113F6">
      <w:pPr>
        <w:pStyle w:val="ConsPlusNormal"/>
        <w:spacing w:before="220"/>
        <w:ind w:firstLine="540"/>
        <w:jc w:val="both"/>
      </w:pPr>
      <w:r>
        <w:t>1.16. Сепараторы легкой и тяжелой фракции.</w:t>
      </w:r>
    </w:p>
    <w:p w:rsidR="002113F6" w:rsidRDefault="002113F6">
      <w:pPr>
        <w:pStyle w:val="ConsPlusNormal"/>
        <w:spacing w:before="220"/>
        <w:ind w:firstLine="540"/>
        <w:jc w:val="both"/>
      </w:pPr>
      <w:r>
        <w:t>Используются для автоматического разделения легкой и тяжелой фракции в мусоросортировочных комплексах.</w:t>
      </w:r>
    </w:p>
    <w:p w:rsidR="002113F6" w:rsidRDefault="002113F6">
      <w:pPr>
        <w:pStyle w:val="ConsPlusNormal"/>
        <w:spacing w:before="220"/>
        <w:ind w:firstLine="540"/>
        <w:jc w:val="both"/>
      </w:pPr>
      <w:r>
        <w:t>1.17. Упаковочные машины для ТКО.</w:t>
      </w:r>
    </w:p>
    <w:p w:rsidR="002113F6" w:rsidRDefault="002113F6">
      <w:pPr>
        <w:pStyle w:val="ConsPlusNormal"/>
        <w:spacing w:before="220"/>
        <w:ind w:firstLine="540"/>
        <w:jc w:val="both"/>
      </w:pPr>
      <w:r>
        <w:t>Используются для придания брикетированным "хвостам" эстетического вида. Также это позволяет использовать "хвосты" для перевозки или переработки в будущем.</w:t>
      </w:r>
    </w:p>
    <w:p w:rsidR="002113F6" w:rsidRDefault="002113F6">
      <w:pPr>
        <w:pStyle w:val="ConsPlusNormal"/>
        <w:spacing w:before="220"/>
        <w:ind w:firstLine="540"/>
        <w:jc w:val="both"/>
      </w:pPr>
      <w:r>
        <w:t>1.18. Вертикальные прессы.</w:t>
      </w:r>
    </w:p>
    <w:p w:rsidR="002113F6" w:rsidRDefault="002113F6">
      <w:pPr>
        <w:pStyle w:val="ConsPlusNormal"/>
        <w:spacing w:before="220"/>
        <w:ind w:firstLine="540"/>
        <w:jc w:val="both"/>
      </w:pPr>
      <w:r>
        <w:t>Используются как альтернатива горизонтальным прессам на маленьких мусоросортировочных комплексах для брикетирования вторичного сырья.</w:t>
      </w:r>
    </w:p>
    <w:p w:rsidR="002113F6" w:rsidRDefault="002113F6">
      <w:pPr>
        <w:pStyle w:val="ConsPlusNormal"/>
        <w:spacing w:before="220"/>
        <w:ind w:firstLine="540"/>
        <w:jc w:val="both"/>
      </w:pPr>
      <w:r>
        <w:t>1.19. Пресс-компакторы.</w:t>
      </w:r>
    </w:p>
    <w:p w:rsidR="002113F6" w:rsidRDefault="002113F6">
      <w:pPr>
        <w:pStyle w:val="ConsPlusNormal"/>
        <w:spacing w:before="220"/>
        <w:ind w:firstLine="540"/>
        <w:jc w:val="both"/>
      </w:pPr>
      <w:r>
        <w:lastRenderedPageBreak/>
        <w:t>Стационарные прессы предназначены для снижения объема вывозимых с сортировки "хвостов". Пресс-компактор спрессовывает материал в присоединяемый закрытый контейнер, который периодически необходимо менять при его заполнении.</w:t>
      </w:r>
    </w:p>
    <w:p w:rsidR="002113F6" w:rsidRDefault="002113F6">
      <w:pPr>
        <w:pStyle w:val="ConsPlusNormal"/>
        <w:jc w:val="both"/>
      </w:pPr>
    </w:p>
    <w:p w:rsidR="002113F6" w:rsidRDefault="002113F6">
      <w:pPr>
        <w:pStyle w:val="ConsPlusTitle"/>
        <w:ind w:firstLine="540"/>
        <w:jc w:val="both"/>
        <w:outlineLvl w:val="4"/>
      </w:pPr>
      <w:r>
        <w:t>2.2. Объекты захоронения твердых коммунальных отходов</w:t>
      </w:r>
    </w:p>
    <w:p w:rsidR="002113F6" w:rsidRDefault="002113F6">
      <w:pPr>
        <w:pStyle w:val="ConsPlusNormal"/>
        <w:jc w:val="both"/>
      </w:pPr>
    </w:p>
    <w:p w:rsidR="002113F6" w:rsidRDefault="002113F6">
      <w:pPr>
        <w:pStyle w:val="ConsPlusNormal"/>
        <w:ind w:firstLine="540"/>
        <w:jc w:val="both"/>
      </w:pPr>
      <w:r>
        <w:t>Полигон - это комплекс природоохранных сооружений, предназначенных для централизованного сбора, обезвреживания и захоронения отходов, предотвращающих попадание вредных веществ в окружающую среду, загрязнения атмосферы, почвы, поверхностных и грунтовых вод, препятствующих распространению грызунов, насекомых и болезнетворных микроорганизмов.</w:t>
      </w:r>
    </w:p>
    <w:p w:rsidR="002113F6" w:rsidRDefault="002113F6">
      <w:pPr>
        <w:pStyle w:val="ConsPlusNormal"/>
        <w:spacing w:before="220"/>
        <w:ind w:firstLine="540"/>
        <w:jc w:val="both"/>
      </w:pPr>
      <w:r>
        <w:t>Массив отходов полигона ограничен системами инженерных сооружений: верхним окончательным покрытием и противофильтрационным экраном для управления эмиссией полигона - сокращения неблагоприятного воздействия на окружающую среду.</w:t>
      </w:r>
    </w:p>
    <w:p w:rsidR="002113F6" w:rsidRDefault="002113F6">
      <w:pPr>
        <w:pStyle w:val="ConsPlusNormal"/>
        <w:spacing w:before="220"/>
        <w:ind w:firstLine="540"/>
        <w:jc w:val="both"/>
      </w:pPr>
      <w:r>
        <w:t>Основными факторами риска причинения вреда окружающей среде полигонами ТКО являются:</w:t>
      </w:r>
    </w:p>
    <w:p w:rsidR="002113F6" w:rsidRDefault="002113F6">
      <w:pPr>
        <w:pStyle w:val="ConsPlusNormal"/>
        <w:spacing w:before="220"/>
        <w:ind w:firstLine="540"/>
        <w:jc w:val="both"/>
      </w:pPr>
      <w:r>
        <w:t>- выброс свалочных газов в атмосферный воздух;</w:t>
      </w:r>
    </w:p>
    <w:p w:rsidR="002113F6" w:rsidRDefault="002113F6">
      <w:pPr>
        <w:pStyle w:val="ConsPlusNormal"/>
        <w:spacing w:before="220"/>
        <w:ind w:firstLine="540"/>
        <w:jc w:val="both"/>
      </w:pPr>
      <w:r>
        <w:t>- выброс токсичных веществ в случаях возгорания отходов;</w:t>
      </w:r>
    </w:p>
    <w:p w:rsidR="002113F6" w:rsidRDefault="002113F6">
      <w:pPr>
        <w:pStyle w:val="ConsPlusNormal"/>
        <w:spacing w:before="220"/>
        <w:ind w:firstLine="540"/>
        <w:jc w:val="both"/>
      </w:pPr>
      <w:r>
        <w:t>- загрязнение гидрогеологической среды токсичным фильтратом;</w:t>
      </w:r>
    </w:p>
    <w:p w:rsidR="002113F6" w:rsidRDefault="002113F6">
      <w:pPr>
        <w:pStyle w:val="ConsPlusNormal"/>
        <w:spacing w:before="220"/>
        <w:ind w:firstLine="540"/>
        <w:jc w:val="both"/>
      </w:pPr>
      <w:r>
        <w:t>- загрязнение поверхностных вод объектов поверхностным стоком и разгрузкой загрязненного подземного стока;</w:t>
      </w:r>
    </w:p>
    <w:p w:rsidR="002113F6" w:rsidRDefault="002113F6">
      <w:pPr>
        <w:pStyle w:val="ConsPlusNormal"/>
        <w:spacing w:before="220"/>
        <w:ind w:firstLine="540"/>
        <w:jc w:val="both"/>
      </w:pPr>
      <w:r>
        <w:t>- засорение и загрязнение легкими фракциями ТКО прилегающих территорий.</w:t>
      </w:r>
    </w:p>
    <w:p w:rsidR="002113F6" w:rsidRDefault="002113F6">
      <w:pPr>
        <w:pStyle w:val="ConsPlusNormal"/>
        <w:spacing w:before="220"/>
        <w:ind w:firstLine="540"/>
        <w:jc w:val="both"/>
      </w:pPr>
      <w:r>
        <w:t>Свалочный газ образуется в ходе биохимических процессов разложения органических составляющих отходов в теле полигона. Возникающие газы и пары образуют влажную газовую смесь переменного состава. Основными составляющими этой смеси являются метан СН4, диоксид углерода СО</w:t>
      </w:r>
      <w:r>
        <w:rPr>
          <w:vertAlign w:val="subscript"/>
        </w:rPr>
        <w:t>2</w:t>
      </w:r>
      <w:r>
        <w:t>.</w:t>
      </w:r>
    </w:p>
    <w:p w:rsidR="002113F6" w:rsidRDefault="002113F6">
      <w:pPr>
        <w:pStyle w:val="ConsPlusNormal"/>
        <w:spacing w:before="220"/>
        <w:ind w:firstLine="540"/>
        <w:jc w:val="both"/>
      </w:pPr>
      <w:r>
        <w:t>Из-за своих основных составляющих, а также наличия других опасных компонентов, эмиссия свалочного газа может оказывать вредное влияние на окружающую среду в виде:</w:t>
      </w:r>
    </w:p>
    <w:p w:rsidR="002113F6" w:rsidRDefault="002113F6">
      <w:pPr>
        <w:pStyle w:val="ConsPlusNormal"/>
        <w:spacing w:before="220"/>
        <w:ind w:firstLine="540"/>
        <w:jc w:val="both"/>
      </w:pPr>
      <w:r>
        <w:t>- опасности взрыва, горения, задымления;</w:t>
      </w:r>
    </w:p>
    <w:p w:rsidR="002113F6" w:rsidRDefault="002113F6">
      <w:pPr>
        <w:pStyle w:val="ConsPlusNormal"/>
        <w:spacing w:before="220"/>
        <w:ind w:firstLine="540"/>
        <w:jc w:val="both"/>
      </w:pPr>
      <w:r>
        <w:t>- помехи рекультивации полигона;</w:t>
      </w:r>
    </w:p>
    <w:p w:rsidR="002113F6" w:rsidRDefault="002113F6">
      <w:pPr>
        <w:pStyle w:val="ConsPlusNormal"/>
        <w:spacing w:before="220"/>
        <w:ind w:firstLine="540"/>
        <w:jc w:val="both"/>
      </w:pPr>
      <w:r>
        <w:t>- распространения соответствующего запаха;</w:t>
      </w:r>
    </w:p>
    <w:p w:rsidR="002113F6" w:rsidRDefault="002113F6">
      <w:pPr>
        <w:pStyle w:val="ConsPlusNormal"/>
        <w:spacing w:before="220"/>
        <w:ind w:firstLine="540"/>
        <w:jc w:val="both"/>
      </w:pPr>
      <w:r>
        <w:t>- выделения токсичных или опасных для здоровья составляющих;</w:t>
      </w:r>
    </w:p>
    <w:p w:rsidR="002113F6" w:rsidRDefault="002113F6">
      <w:pPr>
        <w:pStyle w:val="ConsPlusNormal"/>
        <w:spacing w:before="220"/>
        <w:ind w:firstLine="540"/>
        <w:jc w:val="both"/>
      </w:pPr>
      <w:r>
        <w:t>- выбросов парниковых газов.</w:t>
      </w:r>
    </w:p>
    <w:p w:rsidR="002113F6" w:rsidRDefault="002113F6">
      <w:pPr>
        <w:pStyle w:val="ConsPlusNormal"/>
        <w:spacing w:before="220"/>
        <w:ind w:firstLine="540"/>
        <w:jc w:val="both"/>
      </w:pPr>
      <w:r>
        <w:t>Исходя из этого, газы должны быть собраны и утилизированы.</w:t>
      </w:r>
    </w:p>
    <w:p w:rsidR="002113F6" w:rsidRDefault="002113F6">
      <w:pPr>
        <w:pStyle w:val="ConsPlusNormal"/>
        <w:spacing w:before="220"/>
        <w:ind w:firstLine="540"/>
        <w:jc w:val="both"/>
      </w:pPr>
      <w:r>
        <w:t xml:space="preserve">Возникновение свалочного газа происходит в пяти фазах, сокращение образования - в четырех. Перечень фаз приведен в </w:t>
      </w:r>
      <w:hyperlink w:anchor="P49512">
        <w:r>
          <w:rPr>
            <w:color w:val="0000FF"/>
          </w:rPr>
          <w:t>таблице</w:t>
        </w:r>
      </w:hyperlink>
      <w:r>
        <w:t>.</w:t>
      </w:r>
    </w:p>
    <w:p w:rsidR="002113F6" w:rsidRDefault="002113F6">
      <w:pPr>
        <w:pStyle w:val="ConsPlusNormal"/>
        <w:jc w:val="both"/>
      </w:pPr>
    </w:p>
    <w:p w:rsidR="002113F6" w:rsidRDefault="002113F6">
      <w:pPr>
        <w:pStyle w:val="ConsPlusNormal"/>
        <w:jc w:val="right"/>
        <w:outlineLvl w:val="5"/>
      </w:pPr>
      <w:r>
        <w:t>Таблица</w:t>
      </w:r>
    </w:p>
    <w:p w:rsidR="002113F6" w:rsidRDefault="002113F6">
      <w:pPr>
        <w:pStyle w:val="ConsPlusNormal"/>
        <w:jc w:val="both"/>
      </w:pPr>
    </w:p>
    <w:p w:rsidR="002113F6" w:rsidRDefault="002113F6">
      <w:pPr>
        <w:pStyle w:val="ConsPlusTitle"/>
        <w:jc w:val="center"/>
      </w:pPr>
      <w:bookmarkStart w:id="73" w:name="P49512"/>
      <w:bookmarkEnd w:id="73"/>
      <w:r>
        <w:t>Фазы образования свалочного газа</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592"/>
        <w:gridCol w:w="3402"/>
      </w:tblGrid>
      <w:tr w:rsidR="002113F6">
        <w:tc>
          <w:tcPr>
            <w:tcW w:w="1077" w:type="dxa"/>
            <w:vAlign w:val="center"/>
          </w:tcPr>
          <w:p w:rsidR="002113F6" w:rsidRDefault="002113F6">
            <w:pPr>
              <w:pStyle w:val="ConsPlusNormal"/>
              <w:jc w:val="center"/>
            </w:pPr>
            <w:r>
              <w:lastRenderedPageBreak/>
              <w:t>Фаза</w:t>
            </w:r>
          </w:p>
        </w:tc>
        <w:tc>
          <w:tcPr>
            <w:tcW w:w="4592" w:type="dxa"/>
            <w:vAlign w:val="center"/>
          </w:tcPr>
          <w:p w:rsidR="002113F6" w:rsidRDefault="002113F6">
            <w:pPr>
              <w:pStyle w:val="ConsPlusNormal"/>
              <w:jc w:val="center"/>
            </w:pPr>
            <w:r>
              <w:t>Название</w:t>
            </w:r>
          </w:p>
        </w:tc>
        <w:tc>
          <w:tcPr>
            <w:tcW w:w="3402" w:type="dxa"/>
            <w:vAlign w:val="center"/>
          </w:tcPr>
          <w:p w:rsidR="002113F6" w:rsidRDefault="002113F6">
            <w:pPr>
              <w:pStyle w:val="ConsPlusNormal"/>
              <w:jc w:val="center"/>
            </w:pPr>
            <w:r>
              <w:t>Процесс</w:t>
            </w:r>
          </w:p>
        </w:tc>
      </w:tr>
      <w:tr w:rsidR="002113F6">
        <w:tc>
          <w:tcPr>
            <w:tcW w:w="1077" w:type="dxa"/>
            <w:vAlign w:val="center"/>
          </w:tcPr>
          <w:p w:rsidR="002113F6" w:rsidRDefault="002113F6">
            <w:pPr>
              <w:pStyle w:val="ConsPlusNormal"/>
              <w:jc w:val="center"/>
            </w:pPr>
            <w:r>
              <w:t>I</w:t>
            </w:r>
          </w:p>
        </w:tc>
        <w:tc>
          <w:tcPr>
            <w:tcW w:w="4592" w:type="dxa"/>
            <w:vAlign w:val="center"/>
          </w:tcPr>
          <w:p w:rsidR="002113F6" w:rsidRDefault="002113F6">
            <w:pPr>
              <w:pStyle w:val="ConsPlusNormal"/>
              <w:jc w:val="center"/>
            </w:pPr>
            <w:r>
              <w:t>Оксидирование (аэробная фаза)</w:t>
            </w:r>
          </w:p>
        </w:tc>
        <w:tc>
          <w:tcPr>
            <w:tcW w:w="3402" w:type="dxa"/>
            <w:vAlign w:val="center"/>
          </w:tcPr>
          <w:p w:rsidR="002113F6" w:rsidRDefault="002113F6">
            <w:pPr>
              <w:pStyle w:val="ConsPlusNormal"/>
              <w:jc w:val="center"/>
            </w:pPr>
            <w:r>
              <w:t>Образование свалочного газа</w:t>
            </w:r>
          </w:p>
        </w:tc>
      </w:tr>
      <w:tr w:rsidR="002113F6">
        <w:tc>
          <w:tcPr>
            <w:tcW w:w="1077" w:type="dxa"/>
            <w:vAlign w:val="center"/>
          </w:tcPr>
          <w:p w:rsidR="002113F6" w:rsidRDefault="002113F6">
            <w:pPr>
              <w:pStyle w:val="ConsPlusNormal"/>
              <w:jc w:val="center"/>
            </w:pPr>
            <w:r>
              <w:t>II</w:t>
            </w:r>
          </w:p>
        </w:tc>
        <w:tc>
          <w:tcPr>
            <w:tcW w:w="4592" w:type="dxa"/>
            <w:vAlign w:val="center"/>
          </w:tcPr>
          <w:p w:rsidR="002113F6" w:rsidRDefault="002113F6">
            <w:pPr>
              <w:pStyle w:val="ConsPlusNormal"/>
              <w:jc w:val="center"/>
            </w:pPr>
            <w:r>
              <w:t>Кислое брожение</w:t>
            </w:r>
          </w:p>
        </w:tc>
        <w:tc>
          <w:tcPr>
            <w:tcW w:w="3402" w:type="dxa"/>
            <w:vAlign w:val="center"/>
          </w:tcPr>
          <w:p w:rsidR="002113F6" w:rsidRDefault="002113F6">
            <w:pPr>
              <w:pStyle w:val="ConsPlusNormal"/>
            </w:pPr>
          </w:p>
        </w:tc>
      </w:tr>
      <w:tr w:rsidR="002113F6">
        <w:tc>
          <w:tcPr>
            <w:tcW w:w="1077" w:type="dxa"/>
            <w:vAlign w:val="center"/>
          </w:tcPr>
          <w:p w:rsidR="002113F6" w:rsidRDefault="002113F6">
            <w:pPr>
              <w:pStyle w:val="ConsPlusNormal"/>
              <w:jc w:val="center"/>
            </w:pPr>
            <w:r>
              <w:t>III</w:t>
            </w:r>
          </w:p>
        </w:tc>
        <w:tc>
          <w:tcPr>
            <w:tcW w:w="4592" w:type="dxa"/>
            <w:vAlign w:val="center"/>
          </w:tcPr>
          <w:p w:rsidR="002113F6" w:rsidRDefault="002113F6">
            <w:pPr>
              <w:pStyle w:val="ConsPlusNormal"/>
              <w:jc w:val="center"/>
            </w:pPr>
            <w:r>
              <w:t>Нестабильное брожение метана</w:t>
            </w:r>
          </w:p>
        </w:tc>
        <w:tc>
          <w:tcPr>
            <w:tcW w:w="3402" w:type="dxa"/>
            <w:vAlign w:val="center"/>
          </w:tcPr>
          <w:p w:rsidR="002113F6" w:rsidRDefault="002113F6">
            <w:pPr>
              <w:pStyle w:val="ConsPlusNormal"/>
            </w:pPr>
          </w:p>
        </w:tc>
      </w:tr>
      <w:tr w:rsidR="002113F6">
        <w:tc>
          <w:tcPr>
            <w:tcW w:w="1077" w:type="dxa"/>
            <w:vAlign w:val="center"/>
          </w:tcPr>
          <w:p w:rsidR="002113F6" w:rsidRDefault="002113F6">
            <w:pPr>
              <w:pStyle w:val="ConsPlusNormal"/>
              <w:jc w:val="center"/>
            </w:pPr>
            <w:r>
              <w:t>IV</w:t>
            </w:r>
          </w:p>
        </w:tc>
        <w:tc>
          <w:tcPr>
            <w:tcW w:w="4592" w:type="dxa"/>
            <w:vAlign w:val="center"/>
          </w:tcPr>
          <w:p w:rsidR="002113F6" w:rsidRDefault="002113F6">
            <w:pPr>
              <w:pStyle w:val="ConsPlusNormal"/>
              <w:jc w:val="center"/>
            </w:pPr>
            <w:r>
              <w:t>Стабильная метановая фаза</w:t>
            </w:r>
          </w:p>
        </w:tc>
        <w:tc>
          <w:tcPr>
            <w:tcW w:w="3402" w:type="dxa"/>
            <w:vAlign w:val="center"/>
          </w:tcPr>
          <w:p w:rsidR="002113F6" w:rsidRDefault="002113F6">
            <w:pPr>
              <w:pStyle w:val="ConsPlusNormal"/>
            </w:pPr>
          </w:p>
        </w:tc>
      </w:tr>
      <w:tr w:rsidR="002113F6">
        <w:tc>
          <w:tcPr>
            <w:tcW w:w="1077" w:type="dxa"/>
            <w:vAlign w:val="center"/>
          </w:tcPr>
          <w:p w:rsidR="002113F6" w:rsidRDefault="002113F6">
            <w:pPr>
              <w:pStyle w:val="ConsPlusNormal"/>
              <w:jc w:val="center"/>
            </w:pPr>
            <w:r>
              <w:t>V</w:t>
            </w:r>
          </w:p>
        </w:tc>
        <w:tc>
          <w:tcPr>
            <w:tcW w:w="4592" w:type="dxa"/>
            <w:vAlign w:val="center"/>
          </w:tcPr>
          <w:p w:rsidR="002113F6" w:rsidRDefault="002113F6">
            <w:pPr>
              <w:pStyle w:val="ConsPlusNormal"/>
              <w:jc w:val="center"/>
            </w:pPr>
            <w:r>
              <w:t>Метаногенная долгосрочная фаза</w:t>
            </w:r>
          </w:p>
        </w:tc>
        <w:tc>
          <w:tcPr>
            <w:tcW w:w="3402" w:type="dxa"/>
            <w:vAlign w:val="center"/>
          </w:tcPr>
          <w:p w:rsidR="002113F6" w:rsidRDefault="002113F6">
            <w:pPr>
              <w:pStyle w:val="ConsPlusNormal"/>
            </w:pPr>
          </w:p>
        </w:tc>
      </w:tr>
      <w:tr w:rsidR="002113F6">
        <w:tc>
          <w:tcPr>
            <w:tcW w:w="1077" w:type="dxa"/>
            <w:vAlign w:val="center"/>
          </w:tcPr>
          <w:p w:rsidR="002113F6" w:rsidRDefault="002113F6">
            <w:pPr>
              <w:pStyle w:val="ConsPlusNormal"/>
              <w:jc w:val="center"/>
            </w:pPr>
            <w:r>
              <w:t>VI</w:t>
            </w:r>
          </w:p>
        </w:tc>
        <w:tc>
          <w:tcPr>
            <w:tcW w:w="4592" w:type="dxa"/>
            <w:vAlign w:val="center"/>
          </w:tcPr>
          <w:p w:rsidR="002113F6" w:rsidRDefault="002113F6">
            <w:pPr>
              <w:pStyle w:val="ConsPlusNormal"/>
              <w:jc w:val="center"/>
            </w:pPr>
            <w:r>
              <w:t>Фаза поступления воздуха</w:t>
            </w:r>
          </w:p>
        </w:tc>
        <w:tc>
          <w:tcPr>
            <w:tcW w:w="3402" w:type="dxa"/>
            <w:vAlign w:val="center"/>
          </w:tcPr>
          <w:p w:rsidR="002113F6" w:rsidRDefault="002113F6">
            <w:pPr>
              <w:pStyle w:val="ConsPlusNormal"/>
              <w:jc w:val="center"/>
            </w:pPr>
            <w:r>
              <w:t>Уменьшение образования</w:t>
            </w:r>
          </w:p>
        </w:tc>
      </w:tr>
      <w:tr w:rsidR="002113F6">
        <w:tc>
          <w:tcPr>
            <w:tcW w:w="1077" w:type="dxa"/>
            <w:vAlign w:val="center"/>
          </w:tcPr>
          <w:p w:rsidR="002113F6" w:rsidRDefault="002113F6">
            <w:pPr>
              <w:pStyle w:val="ConsPlusNormal"/>
              <w:jc w:val="center"/>
            </w:pPr>
            <w:r>
              <w:t>VII</w:t>
            </w:r>
          </w:p>
        </w:tc>
        <w:tc>
          <w:tcPr>
            <w:tcW w:w="4592" w:type="dxa"/>
            <w:vAlign w:val="center"/>
          </w:tcPr>
          <w:p w:rsidR="002113F6" w:rsidRDefault="002113F6">
            <w:pPr>
              <w:pStyle w:val="ConsPlusNormal"/>
              <w:jc w:val="center"/>
            </w:pPr>
            <w:r>
              <w:t>Фаза оксидирования метана</w:t>
            </w:r>
          </w:p>
        </w:tc>
        <w:tc>
          <w:tcPr>
            <w:tcW w:w="3402" w:type="dxa"/>
            <w:vAlign w:val="center"/>
          </w:tcPr>
          <w:p w:rsidR="002113F6" w:rsidRDefault="002113F6">
            <w:pPr>
              <w:pStyle w:val="ConsPlusNormal"/>
            </w:pPr>
          </w:p>
        </w:tc>
      </w:tr>
      <w:tr w:rsidR="002113F6">
        <w:tc>
          <w:tcPr>
            <w:tcW w:w="1077" w:type="dxa"/>
            <w:vAlign w:val="center"/>
          </w:tcPr>
          <w:p w:rsidR="002113F6" w:rsidRDefault="002113F6">
            <w:pPr>
              <w:pStyle w:val="ConsPlusNormal"/>
              <w:jc w:val="center"/>
            </w:pPr>
            <w:r>
              <w:t>VIII</w:t>
            </w:r>
          </w:p>
        </w:tc>
        <w:tc>
          <w:tcPr>
            <w:tcW w:w="4592" w:type="dxa"/>
            <w:vAlign w:val="center"/>
          </w:tcPr>
          <w:p w:rsidR="002113F6" w:rsidRDefault="002113F6">
            <w:pPr>
              <w:pStyle w:val="ConsPlusNormal"/>
              <w:jc w:val="center"/>
            </w:pPr>
            <w:r>
              <w:t>Фаза двуокиси углерода</w:t>
            </w:r>
          </w:p>
        </w:tc>
        <w:tc>
          <w:tcPr>
            <w:tcW w:w="3402" w:type="dxa"/>
            <w:vAlign w:val="center"/>
          </w:tcPr>
          <w:p w:rsidR="002113F6" w:rsidRDefault="002113F6">
            <w:pPr>
              <w:pStyle w:val="ConsPlusNormal"/>
            </w:pPr>
          </w:p>
        </w:tc>
      </w:tr>
      <w:tr w:rsidR="002113F6">
        <w:tc>
          <w:tcPr>
            <w:tcW w:w="1077" w:type="dxa"/>
            <w:vAlign w:val="center"/>
          </w:tcPr>
          <w:p w:rsidR="002113F6" w:rsidRDefault="002113F6">
            <w:pPr>
              <w:pStyle w:val="ConsPlusNormal"/>
              <w:jc w:val="center"/>
            </w:pPr>
            <w:r>
              <w:t>IX</w:t>
            </w:r>
          </w:p>
        </w:tc>
        <w:tc>
          <w:tcPr>
            <w:tcW w:w="4592" w:type="dxa"/>
            <w:vAlign w:val="center"/>
          </w:tcPr>
          <w:p w:rsidR="002113F6" w:rsidRDefault="002113F6">
            <w:pPr>
              <w:pStyle w:val="ConsPlusNormal"/>
              <w:jc w:val="center"/>
            </w:pPr>
            <w:r>
              <w:t>Воздушная фаза</w:t>
            </w:r>
          </w:p>
        </w:tc>
        <w:tc>
          <w:tcPr>
            <w:tcW w:w="3402" w:type="dxa"/>
            <w:vAlign w:val="center"/>
          </w:tcPr>
          <w:p w:rsidR="002113F6" w:rsidRDefault="002113F6">
            <w:pPr>
              <w:pStyle w:val="ConsPlusNormal"/>
            </w:pPr>
          </w:p>
        </w:tc>
      </w:tr>
    </w:tbl>
    <w:p w:rsidR="002113F6" w:rsidRDefault="002113F6">
      <w:pPr>
        <w:pStyle w:val="ConsPlusNormal"/>
        <w:jc w:val="both"/>
      </w:pPr>
    </w:p>
    <w:p w:rsidR="002113F6" w:rsidRDefault="002113F6">
      <w:pPr>
        <w:pStyle w:val="ConsPlusNormal"/>
        <w:ind w:firstLine="540"/>
        <w:jc w:val="both"/>
      </w:pPr>
      <w:r>
        <w:t>В связи с длительностью процесса биохимической деградации ТКО происходит местное наложение различных фаз. До строительства системы сбора и обработки свалочного газа необходимо провести тщательные и комплексные исследования, включающие полный анализ состава свалочного газа.</w:t>
      </w:r>
    </w:p>
    <w:p w:rsidR="002113F6" w:rsidRDefault="002113F6">
      <w:pPr>
        <w:pStyle w:val="ConsPlusNormal"/>
        <w:spacing w:before="220"/>
        <w:ind w:firstLine="540"/>
        <w:jc w:val="both"/>
      </w:pPr>
      <w:r>
        <w:t>Отвод газа с полигона в первую очередь должен вестись за счет откачки из вертикальных скважин (колодцев), что дает возможность отвода газа с больших площадей различных участков полигона. В связи с проседанием и оседанием тела полигона вследствие уплотнения и массового уменьшения объема в ходе биологических процессов разложения, функциональная работа горизонтального дренажа подвергается большому риску, и такой дренаж следует использовать в исключительных случаях. Каждый вертикальный колодец с помощью задвижки регулируется отдельно и связан откачивающей трубой с собирающей траверсой регулирующей газовой станции. Газ из скважин поступает в собирающий газопровод, а из него в виде смешанного газа подается к факельному блоку или на блочную ТЭС.</w:t>
      </w:r>
    </w:p>
    <w:p w:rsidR="002113F6" w:rsidRDefault="002113F6">
      <w:pPr>
        <w:pStyle w:val="ConsPlusNormal"/>
        <w:spacing w:before="220"/>
        <w:ind w:firstLine="540"/>
        <w:jc w:val="both"/>
      </w:pPr>
      <w:r>
        <w:t>Сборные коллекторы располагают согласно требованиям производственной безопасности в закрытых регулирующих газовых станциях (в первую очередь, защита от мороза в зимнее время). Откачка и утилизация свалочного газа происходит через станцию откачки с помощью интегрированного высокотемпературного факела.</w:t>
      </w:r>
    </w:p>
    <w:p w:rsidR="002113F6" w:rsidRDefault="002113F6">
      <w:pPr>
        <w:pStyle w:val="ConsPlusNormal"/>
        <w:spacing w:before="220"/>
        <w:ind w:firstLine="540"/>
        <w:jc w:val="both"/>
      </w:pPr>
      <w:r>
        <w:t>В мировой практике используются различные технологии сбора и использования свалочных газов. В последнее время широкое распространение получили станции активной дегазации и использование гибких труб из пластика.</w:t>
      </w:r>
    </w:p>
    <w:p w:rsidR="002113F6" w:rsidRDefault="002113F6">
      <w:pPr>
        <w:pStyle w:val="ConsPlusNormal"/>
        <w:spacing w:before="220"/>
        <w:ind w:firstLine="540"/>
        <w:jc w:val="both"/>
      </w:pPr>
      <w:r>
        <w:t>Несмотря на то, что извлечение свалочного газа связано с уменьшением объема размещенных отходов и экономией эксплуатационного ресурса полигонов ТКО, инвестиционная привлекательность применения технологий утилизации свалочных газов находится в прямой зависимости от обеспеченности традиционными ископаемыми источниками энергии.</w:t>
      </w:r>
    </w:p>
    <w:p w:rsidR="002113F6" w:rsidRDefault="002113F6">
      <w:pPr>
        <w:pStyle w:val="ConsPlusNormal"/>
        <w:spacing w:before="220"/>
        <w:ind w:firstLine="540"/>
        <w:jc w:val="both"/>
      </w:pPr>
      <w:r>
        <w:t>Основными факторами, влияющими на загрязнение подземных водоносных горизонтов в результате размещения отходов на полигонах ТКО, являются:</w:t>
      </w:r>
    </w:p>
    <w:p w:rsidR="002113F6" w:rsidRDefault="002113F6">
      <w:pPr>
        <w:pStyle w:val="ConsPlusNormal"/>
        <w:spacing w:before="220"/>
        <w:ind w:firstLine="540"/>
        <w:jc w:val="both"/>
      </w:pPr>
      <w:r>
        <w:t>- состав и свойства размещаемых отходов, в связи с чем при реализации территориальной схемы необходимо обеспечить реализацию раздельного накопления и сбора ТКО, особенно в части извлечения опасных отходов;</w:t>
      </w:r>
    </w:p>
    <w:p w:rsidR="002113F6" w:rsidRDefault="002113F6">
      <w:pPr>
        <w:pStyle w:val="ConsPlusNormal"/>
        <w:spacing w:before="220"/>
        <w:ind w:firstLine="540"/>
        <w:jc w:val="both"/>
      </w:pPr>
      <w:r>
        <w:lastRenderedPageBreak/>
        <w:t>- свойства грунтов, подстилающих технологические карты для размещения ТКО и определяющие их способность выполнять функции физического и геохимического барьера;</w:t>
      </w:r>
    </w:p>
    <w:p w:rsidR="002113F6" w:rsidRDefault="002113F6">
      <w:pPr>
        <w:pStyle w:val="ConsPlusNormal"/>
        <w:spacing w:before="220"/>
        <w:ind w:firstLine="540"/>
        <w:jc w:val="both"/>
      </w:pPr>
      <w:r>
        <w:t>- наличие подстилающего гидрозащитного экрана из синтетической геомембраны, системы сбора и очистки фильтрата.</w:t>
      </w:r>
    </w:p>
    <w:p w:rsidR="002113F6" w:rsidRDefault="002113F6">
      <w:pPr>
        <w:pStyle w:val="ConsPlusNormal"/>
        <w:spacing w:before="220"/>
        <w:ind w:firstLine="540"/>
        <w:jc w:val="both"/>
      </w:pPr>
      <w:r>
        <w:t>Применительно к размещению ТКО наилучшими доступными технологиями, рекомендуемыми для применения, следует считать технологии захоронения предварительно сортированных ТКО на полигонах, имеющих гидроизолирующий экран, систему сбора и очистки токсичного фильтрата, систему сбора и использования свалочных газов, участок компостирования, оборудование по размещению на полигоне с высокой степенью уплотнения катками-компакторами.</w:t>
      </w:r>
    </w:p>
    <w:p w:rsidR="002113F6" w:rsidRDefault="002113F6">
      <w:pPr>
        <w:pStyle w:val="ConsPlusNormal"/>
        <w:jc w:val="both"/>
      </w:pPr>
    </w:p>
    <w:p w:rsidR="002113F6" w:rsidRDefault="002113F6">
      <w:pPr>
        <w:pStyle w:val="ConsPlusTitle"/>
        <w:ind w:firstLine="540"/>
        <w:jc w:val="both"/>
        <w:outlineLvl w:val="4"/>
      </w:pPr>
      <w:r>
        <w:t>2.3. Технологии утилизации твердых коммунальных отходов</w:t>
      </w:r>
    </w:p>
    <w:p w:rsidR="002113F6" w:rsidRDefault="002113F6">
      <w:pPr>
        <w:pStyle w:val="ConsPlusNormal"/>
        <w:jc w:val="both"/>
      </w:pPr>
    </w:p>
    <w:p w:rsidR="002113F6" w:rsidRDefault="002113F6">
      <w:pPr>
        <w:pStyle w:val="ConsPlusNormal"/>
        <w:ind w:firstLine="540"/>
        <w:jc w:val="both"/>
      </w:pPr>
      <w:r>
        <w:t>Отсортированные вторичные материальные ресурсы могут перерабатываться на площадках, создаваемых на базе планируемых к строительству объектов (полигон ТКО + объект сортировки).</w:t>
      </w:r>
    </w:p>
    <w:p w:rsidR="002113F6" w:rsidRDefault="002113F6">
      <w:pPr>
        <w:pStyle w:val="ConsPlusNormal"/>
        <w:jc w:val="both"/>
      </w:pPr>
    </w:p>
    <w:p w:rsidR="002113F6" w:rsidRDefault="002113F6">
      <w:pPr>
        <w:pStyle w:val="ConsPlusTitle"/>
        <w:ind w:firstLine="540"/>
        <w:jc w:val="both"/>
        <w:outlineLvl w:val="5"/>
      </w:pPr>
      <w:r>
        <w:t>2.3.1. Переработка пластмасс</w:t>
      </w:r>
    </w:p>
    <w:p w:rsidR="002113F6" w:rsidRDefault="002113F6">
      <w:pPr>
        <w:pStyle w:val="ConsPlusNormal"/>
        <w:jc w:val="both"/>
      </w:pPr>
    </w:p>
    <w:p w:rsidR="002113F6" w:rsidRDefault="002113F6">
      <w:pPr>
        <w:pStyle w:val="ConsPlusNormal"/>
        <w:ind w:firstLine="540"/>
        <w:jc w:val="both"/>
      </w:pPr>
      <w:r>
        <w:t>Учитывая высокую долю пластика в ТКО и его высокую устойчивость к биодеградации, необходимо оборудовать мощности для переработки пластмасс. Методы переработки пластмасс:</w:t>
      </w:r>
    </w:p>
    <w:p w:rsidR="002113F6" w:rsidRDefault="002113F6">
      <w:pPr>
        <w:pStyle w:val="ConsPlusNormal"/>
        <w:spacing w:before="220"/>
        <w:ind w:firstLine="540"/>
        <w:jc w:val="both"/>
      </w:pPr>
      <w:r>
        <w:t>- формование из полимеров, находящихся в вязко-текучем состоянии - литье под давлением, экструзия, прессование, спекание и др.;</w:t>
      </w:r>
    </w:p>
    <w:p w:rsidR="002113F6" w:rsidRDefault="002113F6">
      <w:pPr>
        <w:pStyle w:val="ConsPlusNormal"/>
        <w:spacing w:before="220"/>
        <w:ind w:firstLine="540"/>
        <w:jc w:val="both"/>
      </w:pPr>
      <w:r>
        <w:t>- формование из полимеров, находящихся в высокоэластическом состоянии, обычно с использованием листов или пленочных заготовок (вакуумформование, пневмоформование, горячая штамповка и др.);</w:t>
      </w:r>
    </w:p>
    <w:p w:rsidR="002113F6" w:rsidRDefault="002113F6">
      <w:pPr>
        <w:pStyle w:val="ConsPlusNormal"/>
        <w:spacing w:before="220"/>
        <w:ind w:firstLine="540"/>
        <w:jc w:val="both"/>
      </w:pPr>
      <w:r>
        <w:t>- формование из полимеров, находящихся в твердом (кристаллическом или стеклообразном) состоянии, основанное на способности таких полимеров проявлять высокоэластичностъ (штамповка при комнатной температуре, прокатка и др.);</w:t>
      </w:r>
    </w:p>
    <w:p w:rsidR="002113F6" w:rsidRDefault="002113F6">
      <w:pPr>
        <w:pStyle w:val="ConsPlusNormal"/>
        <w:spacing w:before="220"/>
        <w:ind w:firstLine="540"/>
        <w:jc w:val="both"/>
      </w:pPr>
      <w:r>
        <w:t>- формование с использованием растворов и дисперсий полимеров (получение пленок методом полива, формование изделий окунанием формы, ротационное формование пластизолей.</w:t>
      </w:r>
    </w:p>
    <w:p w:rsidR="002113F6" w:rsidRDefault="002113F6">
      <w:pPr>
        <w:pStyle w:val="ConsPlusNormal"/>
        <w:spacing w:before="220"/>
        <w:ind w:firstLine="540"/>
        <w:jc w:val="both"/>
      </w:pPr>
      <w:r>
        <w:t>Предварительная подготовка отходов пластика к дальнейшему использованию осуществляется методами холодного и горячего гранулирования.</w:t>
      </w:r>
    </w:p>
    <w:p w:rsidR="002113F6" w:rsidRDefault="002113F6">
      <w:pPr>
        <w:pStyle w:val="ConsPlusNormal"/>
        <w:jc w:val="both"/>
      </w:pPr>
    </w:p>
    <w:p w:rsidR="002113F6" w:rsidRDefault="002113F6">
      <w:pPr>
        <w:pStyle w:val="ConsPlusTitle"/>
        <w:ind w:firstLine="540"/>
        <w:jc w:val="both"/>
        <w:outlineLvl w:val="5"/>
      </w:pPr>
      <w:r>
        <w:t>2.3.2. Биотермическая переработка ТКО (компостирование)</w:t>
      </w:r>
    </w:p>
    <w:p w:rsidR="002113F6" w:rsidRDefault="002113F6">
      <w:pPr>
        <w:pStyle w:val="ConsPlusNormal"/>
        <w:jc w:val="both"/>
      </w:pPr>
    </w:p>
    <w:p w:rsidR="002113F6" w:rsidRDefault="002113F6">
      <w:pPr>
        <w:pStyle w:val="ConsPlusNormal"/>
        <w:ind w:firstLine="540"/>
        <w:jc w:val="both"/>
      </w:pPr>
      <w:r>
        <w:t>Компостирование отходов может осуществляться несколькими способами, которые отличаются:</w:t>
      </w:r>
    </w:p>
    <w:p w:rsidR="002113F6" w:rsidRDefault="002113F6">
      <w:pPr>
        <w:pStyle w:val="ConsPlusNormal"/>
        <w:spacing w:before="220"/>
        <w:ind w:firstLine="540"/>
        <w:jc w:val="both"/>
      </w:pPr>
      <w:r>
        <w:t>- уровнем механизации (площадки компостирования, биотермические барабаны, тоннели и т.п.);</w:t>
      </w:r>
    </w:p>
    <w:p w:rsidR="002113F6" w:rsidRDefault="002113F6">
      <w:pPr>
        <w:pStyle w:val="ConsPlusNormal"/>
        <w:spacing w:before="220"/>
        <w:ind w:firstLine="540"/>
        <w:jc w:val="both"/>
      </w:pPr>
      <w:r>
        <w:t>- условиями и сроками проведения процесса (от нескольких недель до 2-х лет);</w:t>
      </w:r>
    </w:p>
    <w:p w:rsidR="002113F6" w:rsidRDefault="002113F6">
      <w:pPr>
        <w:pStyle w:val="ConsPlusNormal"/>
        <w:spacing w:before="220"/>
        <w:ind w:firstLine="540"/>
        <w:jc w:val="both"/>
      </w:pPr>
      <w:r>
        <w:t>- качеством компоста (предварительная очистка от балластных компонентов или грохочение готового компоста).</w:t>
      </w:r>
    </w:p>
    <w:p w:rsidR="002113F6" w:rsidRDefault="002113F6">
      <w:pPr>
        <w:pStyle w:val="ConsPlusNormal"/>
        <w:spacing w:before="220"/>
        <w:ind w:firstLine="540"/>
        <w:jc w:val="both"/>
      </w:pPr>
      <w:r>
        <w:t>Методы биотермической переработки:</w:t>
      </w:r>
    </w:p>
    <w:p w:rsidR="002113F6" w:rsidRDefault="002113F6">
      <w:pPr>
        <w:pStyle w:val="ConsPlusNormal"/>
        <w:spacing w:before="220"/>
        <w:ind w:firstLine="540"/>
        <w:jc w:val="both"/>
      </w:pPr>
      <w:r>
        <w:lastRenderedPageBreak/>
        <w:t>1. Аэробное компостирование на площадках (с механическим перемешиванием или с использованием принудительной аэрацией).</w:t>
      </w:r>
    </w:p>
    <w:p w:rsidR="002113F6" w:rsidRDefault="002113F6">
      <w:pPr>
        <w:pStyle w:val="ConsPlusNormal"/>
        <w:spacing w:before="220"/>
        <w:ind w:firstLine="540"/>
        <w:jc w:val="both"/>
      </w:pPr>
      <w:r>
        <w:t>Процесс осуществляется в штабелях на обвалованных асфальтобетонных или бетонных площадках с использованием средств механизации. Из предварительно обработанных ТКО формируются штабеля, в которых происходят процессы аэробного биотермического компостирования. Высота штабелей зависит от метода аэрации материала и при использовании принудительной аэрации может превышать 2,5 м. Ширина штабеля поверху не менее 2 м, длина - 10 - 50 м, угол заложения откосов равен 45°. Между штабелями оставляют проезды шириной 3 - 6 м.</w:t>
      </w:r>
    </w:p>
    <w:p w:rsidR="002113F6" w:rsidRDefault="002113F6">
      <w:pPr>
        <w:pStyle w:val="ConsPlusNormal"/>
        <w:spacing w:before="220"/>
        <w:ind w:firstLine="540"/>
        <w:jc w:val="both"/>
      </w:pPr>
      <w:r>
        <w:t>В свою очередь, в категории "аэробное компостирование на площадках" по способу аэрации субстрата выделяются следующие подкатегории:</w:t>
      </w:r>
    </w:p>
    <w:p w:rsidR="002113F6" w:rsidRDefault="002113F6">
      <w:pPr>
        <w:pStyle w:val="ConsPlusNormal"/>
        <w:spacing w:before="220"/>
        <w:ind w:firstLine="540"/>
        <w:jc w:val="both"/>
      </w:pPr>
      <w:r>
        <w:t>- компостные ряды (бурты), перемешиваемые механически (для обеспечения доступа кислорода);</w:t>
      </w:r>
    </w:p>
    <w:p w:rsidR="002113F6" w:rsidRDefault="002113F6">
      <w:pPr>
        <w:pStyle w:val="ConsPlusNormal"/>
        <w:spacing w:before="220"/>
        <w:ind w:firstLine="540"/>
        <w:jc w:val="both"/>
      </w:pPr>
      <w:r>
        <w:t>Плюсы:</w:t>
      </w:r>
    </w:p>
    <w:p w:rsidR="002113F6" w:rsidRDefault="002113F6">
      <w:pPr>
        <w:pStyle w:val="ConsPlusNormal"/>
        <w:spacing w:before="220"/>
        <w:ind w:firstLine="540"/>
        <w:jc w:val="both"/>
      </w:pPr>
      <w:r>
        <w:t>- издержки минимальны по сравнению с другими технологиями. Ориентировочная стоимость изготовления 1 тонны компоста составляет 1200 - 3000 рублей;</w:t>
      </w:r>
    </w:p>
    <w:p w:rsidR="002113F6" w:rsidRDefault="002113F6">
      <w:pPr>
        <w:pStyle w:val="ConsPlusNormal"/>
        <w:spacing w:before="220"/>
        <w:ind w:firstLine="540"/>
        <w:jc w:val="both"/>
      </w:pPr>
      <w:r>
        <w:t>- в случае внепланового увеличения поступившего сырья, ряды могут быть увеличены.</w:t>
      </w:r>
    </w:p>
    <w:p w:rsidR="002113F6" w:rsidRDefault="002113F6">
      <w:pPr>
        <w:pStyle w:val="ConsPlusNormal"/>
        <w:spacing w:before="220"/>
        <w:ind w:firstLine="540"/>
        <w:jc w:val="both"/>
      </w:pPr>
      <w:r>
        <w:t>Минусы:</w:t>
      </w:r>
    </w:p>
    <w:p w:rsidR="002113F6" w:rsidRDefault="002113F6">
      <w:pPr>
        <w:pStyle w:val="ConsPlusNormal"/>
        <w:spacing w:before="220"/>
        <w:ind w:firstLine="540"/>
        <w:jc w:val="both"/>
      </w:pPr>
      <w:r>
        <w:t>- невозможность переработки большого количества пищевых отходов (богатых азотом), требуется большое количество материала, богатого углеродом (например, листва, ветки);</w:t>
      </w:r>
    </w:p>
    <w:p w:rsidR="002113F6" w:rsidRDefault="002113F6">
      <w:pPr>
        <w:pStyle w:val="ConsPlusNormal"/>
        <w:spacing w:before="220"/>
        <w:ind w:firstLine="540"/>
        <w:jc w:val="both"/>
      </w:pPr>
      <w:r>
        <w:t>- могут образовываться анаэробные участки в рядах из-за сложности прохода кислорода, что ведет к проблемам с запахом от базы компостирования и выделению метана в атмосферу;</w:t>
      </w:r>
    </w:p>
    <w:p w:rsidR="002113F6" w:rsidRDefault="002113F6">
      <w:pPr>
        <w:pStyle w:val="ConsPlusNormal"/>
        <w:spacing w:before="220"/>
        <w:ind w:firstLine="540"/>
        <w:jc w:val="both"/>
      </w:pPr>
      <w:r>
        <w:t>- проблемы с запахом от компостной базы, в случае нарушения технологии;</w:t>
      </w:r>
    </w:p>
    <w:p w:rsidR="002113F6" w:rsidRDefault="002113F6">
      <w:pPr>
        <w:pStyle w:val="ConsPlusNormal"/>
        <w:spacing w:before="220"/>
        <w:ind w:firstLine="540"/>
        <w:jc w:val="both"/>
      </w:pPr>
      <w:r>
        <w:t>- атмосферные осадки приводят к вымыванию ценных веществ из материала, загрязняют компост и нарушают процесс разложения вещества;</w:t>
      </w:r>
    </w:p>
    <w:p w:rsidR="002113F6" w:rsidRDefault="002113F6">
      <w:pPr>
        <w:pStyle w:val="ConsPlusNormal"/>
        <w:spacing w:before="220"/>
        <w:ind w:firstLine="540"/>
        <w:jc w:val="both"/>
      </w:pPr>
      <w:r>
        <w:t>- аэрируемые компостные ряды (бурты) (подача кислорода через трубы внутри ряда);</w:t>
      </w:r>
    </w:p>
    <w:p w:rsidR="002113F6" w:rsidRDefault="002113F6">
      <w:pPr>
        <w:pStyle w:val="ConsPlusNormal"/>
        <w:spacing w:before="220"/>
        <w:ind w:firstLine="540"/>
        <w:jc w:val="both"/>
      </w:pPr>
      <w:r>
        <w:t>Плюсы:</w:t>
      </w:r>
    </w:p>
    <w:p w:rsidR="002113F6" w:rsidRDefault="002113F6">
      <w:pPr>
        <w:pStyle w:val="ConsPlusNormal"/>
        <w:spacing w:before="220"/>
        <w:ind w:firstLine="540"/>
        <w:jc w:val="both"/>
      </w:pPr>
      <w:r>
        <w:t>- позволяет перерабатывать большие объемы пищевых отходов, чем первый вид компостирования;</w:t>
      </w:r>
    </w:p>
    <w:p w:rsidR="002113F6" w:rsidRDefault="002113F6">
      <w:pPr>
        <w:pStyle w:val="ConsPlusNormal"/>
        <w:spacing w:before="220"/>
        <w:ind w:firstLine="540"/>
        <w:jc w:val="both"/>
      </w:pPr>
      <w:r>
        <w:t>Минусы:</w:t>
      </w:r>
    </w:p>
    <w:p w:rsidR="002113F6" w:rsidRDefault="002113F6">
      <w:pPr>
        <w:pStyle w:val="ConsPlusNormal"/>
        <w:spacing w:before="220"/>
        <w:ind w:firstLine="540"/>
        <w:jc w:val="both"/>
      </w:pPr>
      <w:r>
        <w:t>- дороже, чем первый тип компостирования. Ориентировочная стоимость изготовления 1 тонны компоста составляет 2000 - 4500 рублей.</w:t>
      </w:r>
    </w:p>
    <w:p w:rsidR="002113F6" w:rsidRDefault="002113F6">
      <w:pPr>
        <w:pStyle w:val="ConsPlusNormal"/>
        <w:spacing w:before="220"/>
        <w:ind w:firstLine="540"/>
        <w:jc w:val="both"/>
      </w:pPr>
      <w:r>
        <w:t>- аэрируемые ряды (бурты) с синтетическим накрытием (для поддержания необходимого уровня влажности и стабилизации температуры).</w:t>
      </w:r>
    </w:p>
    <w:p w:rsidR="002113F6" w:rsidRDefault="002113F6">
      <w:pPr>
        <w:pStyle w:val="ConsPlusNormal"/>
        <w:spacing w:before="220"/>
        <w:ind w:firstLine="540"/>
        <w:jc w:val="both"/>
      </w:pPr>
      <w:r>
        <w:t>Плюсы:</w:t>
      </w:r>
    </w:p>
    <w:p w:rsidR="002113F6" w:rsidRDefault="002113F6">
      <w:pPr>
        <w:pStyle w:val="ConsPlusNormal"/>
        <w:spacing w:before="220"/>
        <w:ind w:firstLine="540"/>
        <w:jc w:val="both"/>
      </w:pPr>
      <w:r>
        <w:t>- отсутствие проблем с контролем запаха с компостной базы;</w:t>
      </w:r>
    </w:p>
    <w:p w:rsidR="002113F6" w:rsidRDefault="002113F6">
      <w:pPr>
        <w:pStyle w:val="ConsPlusNormal"/>
        <w:spacing w:before="220"/>
        <w:ind w:firstLine="540"/>
        <w:jc w:val="both"/>
      </w:pPr>
      <w:r>
        <w:t>- сравнительно простой контроль за уровнем влажности.</w:t>
      </w:r>
    </w:p>
    <w:p w:rsidR="002113F6" w:rsidRDefault="002113F6">
      <w:pPr>
        <w:pStyle w:val="ConsPlusNormal"/>
        <w:spacing w:before="220"/>
        <w:ind w:firstLine="540"/>
        <w:jc w:val="both"/>
      </w:pPr>
      <w:r>
        <w:lastRenderedPageBreak/>
        <w:t>Минусы:</w:t>
      </w:r>
    </w:p>
    <w:p w:rsidR="002113F6" w:rsidRDefault="002113F6">
      <w:pPr>
        <w:pStyle w:val="ConsPlusNormal"/>
        <w:spacing w:before="220"/>
        <w:ind w:firstLine="540"/>
        <w:jc w:val="both"/>
      </w:pPr>
      <w:r>
        <w:t>- дороже, чем первый и второй типы рядкового компостирования. Ориентировочная стоимость изготовления 1 тонны компоста составляет 4000 - 5000 рублей.</w:t>
      </w:r>
    </w:p>
    <w:p w:rsidR="002113F6" w:rsidRDefault="002113F6">
      <w:pPr>
        <w:pStyle w:val="ConsPlusNormal"/>
        <w:spacing w:before="220"/>
        <w:ind w:firstLine="540"/>
        <w:jc w:val="both"/>
      </w:pPr>
      <w:r>
        <w:t>2. Аэробное компостирование в закрытых реакторах.</w:t>
      </w:r>
    </w:p>
    <w:p w:rsidR="002113F6" w:rsidRDefault="002113F6">
      <w:pPr>
        <w:pStyle w:val="ConsPlusNormal"/>
        <w:spacing w:before="220"/>
        <w:ind w:firstLine="540"/>
        <w:jc w:val="both"/>
      </w:pPr>
      <w:r>
        <w:t>Материал загружается постепенно в реактор, внутри которого осуществляется перемешивание материала и постоянная подача кислорода. При этом идет строгий контроль за уровнем влажности и кислорода. В случае необходимости материал увлажняется.</w:t>
      </w:r>
    </w:p>
    <w:p w:rsidR="002113F6" w:rsidRDefault="002113F6">
      <w:pPr>
        <w:pStyle w:val="ConsPlusNormal"/>
        <w:spacing w:before="220"/>
        <w:ind w:firstLine="540"/>
        <w:jc w:val="both"/>
      </w:pPr>
      <w:r>
        <w:t>Применяется в условиях ограниченности земельных ресурсов. Аэрация (снабжение кислородом) осуществляется с помощью подачи горячего воздуха. Отсеки обычно имеют размеры 2 м в основании и 8 м в высоту.</w:t>
      </w:r>
    </w:p>
    <w:p w:rsidR="002113F6" w:rsidRDefault="002113F6">
      <w:pPr>
        <w:pStyle w:val="ConsPlusNormal"/>
        <w:spacing w:before="220"/>
        <w:ind w:firstLine="540"/>
        <w:jc w:val="both"/>
      </w:pPr>
      <w:r>
        <w:t>Плюсы:</w:t>
      </w:r>
    </w:p>
    <w:p w:rsidR="002113F6" w:rsidRDefault="002113F6">
      <w:pPr>
        <w:pStyle w:val="ConsPlusNormal"/>
        <w:spacing w:before="220"/>
        <w:ind w:firstLine="540"/>
        <w:jc w:val="both"/>
      </w:pPr>
      <w:r>
        <w:t>- сравнительно быстрый процесс компостирования;</w:t>
      </w:r>
    </w:p>
    <w:p w:rsidR="002113F6" w:rsidRDefault="002113F6">
      <w:pPr>
        <w:pStyle w:val="ConsPlusNormal"/>
        <w:spacing w:before="220"/>
        <w:ind w:firstLine="540"/>
        <w:jc w:val="both"/>
      </w:pPr>
      <w:r>
        <w:t>- не требует большой территории;</w:t>
      </w:r>
    </w:p>
    <w:p w:rsidR="002113F6" w:rsidRDefault="002113F6">
      <w:pPr>
        <w:pStyle w:val="ConsPlusNormal"/>
        <w:spacing w:before="220"/>
        <w:ind w:firstLine="540"/>
        <w:jc w:val="both"/>
      </w:pPr>
      <w:r>
        <w:t>- возможность перерабатывать большее количество пищевых отходов, чем при рядковом компостировании;</w:t>
      </w:r>
    </w:p>
    <w:p w:rsidR="002113F6" w:rsidRDefault="002113F6">
      <w:pPr>
        <w:pStyle w:val="ConsPlusNormal"/>
        <w:spacing w:before="220"/>
        <w:ind w:firstLine="540"/>
        <w:jc w:val="both"/>
      </w:pPr>
      <w:r>
        <w:t>- отсутствие проблем с контролем запаха;</w:t>
      </w:r>
    </w:p>
    <w:p w:rsidR="002113F6" w:rsidRDefault="002113F6">
      <w:pPr>
        <w:pStyle w:val="ConsPlusNormal"/>
        <w:spacing w:before="220"/>
        <w:ind w:firstLine="540"/>
        <w:jc w:val="both"/>
      </w:pPr>
      <w:r>
        <w:t>- хорошая аэрация процесса (не допускается образование анаэробных участков).</w:t>
      </w:r>
    </w:p>
    <w:p w:rsidR="002113F6" w:rsidRDefault="002113F6">
      <w:pPr>
        <w:pStyle w:val="ConsPlusNormal"/>
        <w:spacing w:before="220"/>
        <w:ind w:firstLine="540"/>
        <w:jc w:val="both"/>
      </w:pPr>
      <w:r>
        <w:t>Минусы:</w:t>
      </w:r>
    </w:p>
    <w:p w:rsidR="002113F6" w:rsidRDefault="002113F6">
      <w:pPr>
        <w:pStyle w:val="ConsPlusNormal"/>
        <w:spacing w:before="220"/>
        <w:ind w:firstLine="540"/>
        <w:jc w:val="both"/>
      </w:pPr>
      <w:r>
        <w:t>- дороже, чем рядковое компостирование. Ориентировочная стоимость изготовления 1 тонны компоста составляет 6000 - 7000 рублей.</w:t>
      </w:r>
    </w:p>
    <w:p w:rsidR="002113F6" w:rsidRDefault="002113F6">
      <w:pPr>
        <w:pStyle w:val="ConsPlusNormal"/>
        <w:spacing w:before="220"/>
        <w:ind w:firstLine="540"/>
        <w:jc w:val="both"/>
      </w:pPr>
      <w:r>
        <w:t>По окончании активной стадии любого из приведенных видов компостирования, начинается стадия вызревания, которая длится 3 - 6 недель. Далее материал просеивается для удаления посторонних элементов (пластик, стекло и т.д.).</w:t>
      </w:r>
    </w:p>
    <w:p w:rsidR="002113F6" w:rsidRDefault="002113F6">
      <w:pPr>
        <w:pStyle w:val="ConsPlusNormal"/>
        <w:spacing w:before="220"/>
        <w:ind w:firstLine="540"/>
        <w:jc w:val="both"/>
      </w:pPr>
      <w:r>
        <w:t>Применяют две принципиальные схемы аэробного компостирования: с предварительным дроблением ТКО и без предварительного дробления. В первом случае для измельчения ТКО используют специальные дробилки, во втором - измельчение (менее эффективное) происходит за счет многократного перелопачивания компостируемого материала. Неизмельченные фракции отделяют на контрольном грохоте. Установки компостирования, оснащенные дробилками для предварительного измельчения ТКО, обеспечивают больший выход компоста и дают меньше отходов производства.</w:t>
      </w:r>
    </w:p>
    <w:p w:rsidR="002113F6" w:rsidRDefault="002113F6">
      <w:pPr>
        <w:pStyle w:val="ConsPlusNormal"/>
        <w:spacing w:before="220"/>
        <w:ind w:firstLine="540"/>
        <w:jc w:val="both"/>
      </w:pPr>
      <w:r>
        <w:t>3. Анаэробное компостирование (в условиях отсутствия (или минимального присутствия) кислорода).</w:t>
      </w:r>
    </w:p>
    <w:p w:rsidR="002113F6" w:rsidRDefault="002113F6">
      <w:pPr>
        <w:pStyle w:val="ConsPlusNormal"/>
        <w:spacing w:before="220"/>
        <w:ind w:firstLine="540"/>
        <w:jc w:val="both"/>
      </w:pPr>
      <w:r>
        <w:t>Получаемый продукт: сухой дигестат, жидкая фракция, биогаз (состоящий из метана на 60 - 70 %), углекислого газа (30 - 40 %) и других элементов в минимальном количестве. При отделении метана от других элементов, он может быть использован для генерации электроэнергии, тепла или продан как топливо для автомобилей.</w:t>
      </w:r>
    </w:p>
    <w:p w:rsidR="002113F6" w:rsidRDefault="002113F6">
      <w:pPr>
        <w:pStyle w:val="ConsPlusNormal"/>
        <w:spacing w:before="220"/>
        <w:ind w:firstLine="540"/>
        <w:jc w:val="both"/>
      </w:pPr>
      <w:r>
        <w:t xml:space="preserve">Анаэробный дигестат (сухая часть вещества, прошедшего переработку) производится с помощью отжима субстанции. Жидкая фракция может быть использована для стабилизации влажности следующих циклов переработки или как жидкое удобрение. Сухой дигестат может быть использован далее для создания компоста (необходим этап любого аэробное </w:t>
      </w:r>
      <w:r>
        <w:lastRenderedPageBreak/>
        <w:t>компостирование).</w:t>
      </w:r>
    </w:p>
    <w:p w:rsidR="002113F6" w:rsidRDefault="002113F6">
      <w:pPr>
        <w:pStyle w:val="ConsPlusNormal"/>
        <w:spacing w:before="220"/>
        <w:ind w:firstLine="540"/>
        <w:jc w:val="both"/>
      </w:pPr>
      <w:r>
        <w:t>Плюсы:</w:t>
      </w:r>
    </w:p>
    <w:p w:rsidR="002113F6" w:rsidRDefault="002113F6">
      <w:pPr>
        <w:pStyle w:val="ConsPlusNormal"/>
        <w:spacing w:before="220"/>
        <w:ind w:firstLine="540"/>
        <w:jc w:val="both"/>
      </w:pPr>
      <w:r>
        <w:t>- производство биогаза из отходов;</w:t>
      </w:r>
    </w:p>
    <w:p w:rsidR="002113F6" w:rsidRDefault="002113F6">
      <w:pPr>
        <w:pStyle w:val="ConsPlusNormal"/>
        <w:spacing w:before="220"/>
        <w:ind w:firstLine="540"/>
        <w:jc w:val="both"/>
      </w:pPr>
      <w:r>
        <w:t>- минимизация утечки метана в атмосферу;</w:t>
      </w:r>
    </w:p>
    <w:p w:rsidR="002113F6" w:rsidRDefault="002113F6">
      <w:pPr>
        <w:pStyle w:val="ConsPlusNormal"/>
        <w:spacing w:before="220"/>
        <w:ind w:firstLine="540"/>
        <w:jc w:val="both"/>
      </w:pPr>
      <w:r>
        <w:t>- хорошо справляется с патогенными веществами;</w:t>
      </w:r>
    </w:p>
    <w:p w:rsidR="002113F6" w:rsidRDefault="002113F6">
      <w:pPr>
        <w:pStyle w:val="ConsPlusNormal"/>
        <w:spacing w:before="220"/>
        <w:ind w:firstLine="540"/>
        <w:jc w:val="both"/>
      </w:pPr>
      <w:r>
        <w:t>- нет необходимости в большой территории (для реактора достаточно 12 - 24 м</w:t>
      </w:r>
      <w:r>
        <w:rPr>
          <w:vertAlign w:val="superscript"/>
        </w:rPr>
        <w:t>2</w:t>
      </w:r>
      <w:r>
        <w:t>), без учета территории для пост-компостирования дигестата.</w:t>
      </w:r>
    </w:p>
    <w:p w:rsidR="002113F6" w:rsidRDefault="002113F6">
      <w:pPr>
        <w:pStyle w:val="ConsPlusNormal"/>
        <w:spacing w:before="220"/>
        <w:ind w:firstLine="540"/>
        <w:jc w:val="both"/>
      </w:pPr>
      <w:r>
        <w:t>Минусы:</w:t>
      </w:r>
    </w:p>
    <w:p w:rsidR="002113F6" w:rsidRDefault="002113F6">
      <w:pPr>
        <w:pStyle w:val="ConsPlusNormal"/>
        <w:spacing w:before="220"/>
        <w:ind w:firstLine="540"/>
        <w:jc w:val="both"/>
      </w:pPr>
      <w:r>
        <w:t>- дорого по сравнению с другими вариантами создания компоста (7000 - 11000 руб./тн);</w:t>
      </w:r>
    </w:p>
    <w:p w:rsidR="002113F6" w:rsidRDefault="002113F6">
      <w:pPr>
        <w:pStyle w:val="ConsPlusNormal"/>
        <w:spacing w:before="220"/>
        <w:ind w:firstLine="540"/>
        <w:jc w:val="both"/>
      </w:pPr>
      <w:r>
        <w:t>- не гибкая система в отношении изменения объема материала;</w:t>
      </w:r>
    </w:p>
    <w:p w:rsidR="002113F6" w:rsidRDefault="002113F6">
      <w:pPr>
        <w:pStyle w:val="ConsPlusNormal"/>
        <w:spacing w:before="220"/>
        <w:ind w:firstLine="540"/>
        <w:jc w:val="both"/>
      </w:pPr>
      <w:r>
        <w:t>- требуется очень строгий контроль запаха.</w:t>
      </w:r>
    </w:p>
    <w:p w:rsidR="002113F6" w:rsidRDefault="002113F6">
      <w:pPr>
        <w:pStyle w:val="ConsPlusNormal"/>
        <w:spacing w:before="220"/>
        <w:ind w:firstLine="540"/>
        <w:jc w:val="both"/>
      </w:pPr>
      <w:r>
        <w:t>При биотермической переработке (компостировании) ТКО достигаются следующие цели:</w:t>
      </w:r>
    </w:p>
    <w:p w:rsidR="002113F6" w:rsidRDefault="002113F6">
      <w:pPr>
        <w:pStyle w:val="ConsPlusNormal"/>
        <w:spacing w:before="220"/>
        <w:ind w:firstLine="540"/>
        <w:jc w:val="both"/>
      </w:pPr>
      <w:r>
        <w:t>- значительное уменьшение объема ТКО;</w:t>
      </w:r>
    </w:p>
    <w:p w:rsidR="002113F6" w:rsidRDefault="002113F6">
      <w:pPr>
        <w:pStyle w:val="ConsPlusNormal"/>
        <w:spacing w:before="220"/>
        <w:ind w:firstLine="540"/>
        <w:jc w:val="both"/>
      </w:pPr>
      <w:r>
        <w:t>- снижение класса опасности и стоимости захоронения;</w:t>
      </w:r>
    </w:p>
    <w:p w:rsidR="002113F6" w:rsidRDefault="002113F6">
      <w:pPr>
        <w:pStyle w:val="ConsPlusNormal"/>
        <w:spacing w:before="220"/>
        <w:ind w:firstLine="540"/>
        <w:jc w:val="both"/>
      </w:pPr>
      <w:r>
        <w:t>- получаемый компост используется в благоустройстве, для рекультивации нарушенных земель и карт полигона ТКО;</w:t>
      </w:r>
    </w:p>
    <w:p w:rsidR="002113F6" w:rsidRDefault="002113F6">
      <w:pPr>
        <w:pStyle w:val="ConsPlusNormal"/>
        <w:spacing w:before="220"/>
        <w:ind w:firstLine="540"/>
        <w:jc w:val="both"/>
      </w:pPr>
      <w:r>
        <w:t>- очищенный от примесей компост является органоминеральным удобрением.</w:t>
      </w:r>
    </w:p>
    <w:p w:rsidR="002113F6" w:rsidRDefault="002113F6">
      <w:pPr>
        <w:pStyle w:val="ConsPlusNormal"/>
        <w:jc w:val="both"/>
      </w:pPr>
    </w:p>
    <w:p w:rsidR="002113F6" w:rsidRDefault="002113F6">
      <w:pPr>
        <w:pStyle w:val="ConsPlusTitle"/>
        <w:ind w:firstLine="540"/>
        <w:jc w:val="both"/>
        <w:outlineLvl w:val="5"/>
      </w:pPr>
      <w:r>
        <w:t>2.3.3. Утилизация твердых коммунальных отходов с получением альтернативного топлива</w:t>
      </w:r>
    </w:p>
    <w:p w:rsidR="002113F6" w:rsidRDefault="002113F6">
      <w:pPr>
        <w:pStyle w:val="ConsPlusNormal"/>
        <w:jc w:val="both"/>
      </w:pPr>
    </w:p>
    <w:p w:rsidR="002113F6" w:rsidRDefault="002113F6">
      <w:pPr>
        <w:pStyle w:val="ConsPlusNormal"/>
        <w:ind w:firstLine="540"/>
        <w:jc w:val="both"/>
      </w:pPr>
      <w:r>
        <w:t>Метод применяется для утилизации ТКО физическими методами с получением альтернативного топлива.</w:t>
      </w:r>
    </w:p>
    <w:p w:rsidR="002113F6" w:rsidRDefault="002113F6">
      <w:pPr>
        <w:pStyle w:val="ConsPlusNormal"/>
        <w:spacing w:before="220"/>
        <w:ind w:firstLine="540"/>
        <w:jc w:val="both"/>
      </w:pPr>
      <w:r>
        <w:t>Краткое описание технологии.</w:t>
      </w:r>
    </w:p>
    <w:p w:rsidR="002113F6" w:rsidRDefault="002113F6">
      <w:pPr>
        <w:pStyle w:val="ConsPlusNormal"/>
        <w:spacing w:before="220"/>
        <w:ind w:firstLine="540"/>
        <w:jc w:val="both"/>
      </w:pPr>
      <w:r>
        <w:t>Метод основан на сочетании операций измельчения, сепарации с извлечением несгораемых фракций инертных материалов (стекло, бетон, камни, черные и цветные металлы и пр.). При необходимости применяется сушка топлива и внесение компонентов, повышающих калорийность топлива.</w:t>
      </w:r>
    </w:p>
    <w:p w:rsidR="002113F6" w:rsidRDefault="002113F6">
      <w:pPr>
        <w:pStyle w:val="ConsPlusNormal"/>
        <w:spacing w:before="220"/>
        <w:ind w:firstLine="540"/>
        <w:jc w:val="both"/>
      </w:pPr>
      <w:r>
        <w:t>Основными фракциями, используемыми для производства альтернативного топлива из ТКО являются бумага, картон, пластик, полимерные материалы, кожа (кожзаменители), резина, синтетические ткани, текстиль, дерево, теплотворная способность которых варьируется от 13 ГДж/тн (древесина) до 46 ГДж/тн (пластик). Содержание органических веществ и повышение влажности компонентов снижает номинальную теплотворную способность готового альтернативного топлива.</w:t>
      </w:r>
    </w:p>
    <w:p w:rsidR="002113F6" w:rsidRDefault="002113F6">
      <w:pPr>
        <w:pStyle w:val="ConsPlusNormal"/>
        <w:spacing w:before="220"/>
        <w:ind w:firstLine="540"/>
        <w:jc w:val="both"/>
      </w:pPr>
      <w:r>
        <w:t>Точные параметры готового альтернативного топлива зависят от времени года сбора, населенного пункта (существует разница в морфологическом составе ТКО между сельской местностью и городами), метода сбора (смешанный, раздельный), способа транспортировки ТКО до сортировочной линии, оборудования сортировочной линии и качества сортировки.</w:t>
      </w:r>
    </w:p>
    <w:p w:rsidR="002113F6" w:rsidRDefault="002113F6">
      <w:pPr>
        <w:pStyle w:val="ConsPlusNormal"/>
        <w:spacing w:before="220"/>
        <w:ind w:firstLine="540"/>
        <w:jc w:val="both"/>
      </w:pPr>
      <w:r>
        <w:t xml:space="preserve">Процесс изготовления представляет собой чередующиеся между собой две стадии </w:t>
      </w:r>
      <w:r>
        <w:lastRenderedPageBreak/>
        <w:t>дробления и сепарации, сушку горячим воздухом, добавление искусственных компонентов (при необходимости), формование (при необходимости).</w:t>
      </w:r>
    </w:p>
    <w:p w:rsidR="002113F6" w:rsidRDefault="002113F6">
      <w:pPr>
        <w:pStyle w:val="ConsPlusNormal"/>
        <w:spacing w:before="220"/>
        <w:ind w:firstLine="540"/>
        <w:jc w:val="both"/>
      </w:pPr>
      <w:r>
        <w:t>Конечным продуктом является твердое топливо RDF (от "Refuse Derived Fuel" - "твердое восстановленное топливо"), представляющее собой гранулы, брикеты, тюки, хлопья, пух и др., позволяющее снизить использование ископаемого топлива (угля, мазута, природного газа) на 20 - 60 %. По тепловому показателю 1 м</w:t>
      </w:r>
      <w:r>
        <w:rPr>
          <w:vertAlign w:val="superscript"/>
        </w:rPr>
        <w:t>3</w:t>
      </w:r>
      <w:r>
        <w:t xml:space="preserve"> природного газа эквивалентен 1,7 кг RDF.</w:t>
      </w:r>
    </w:p>
    <w:p w:rsidR="002113F6" w:rsidRDefault="002113F6">
      <w:pPr>
        <w:pStyle w:val="ConsPlusNormal"/>
        <w:spacing w:before="220"/>
        <w:ind w:firstLine="540"/>
        <w:jc w:val="both"/>
      </w:pPr>
      <w:r>
        <w:t>Основными показателями RDF топлива являются теплотворная способность, содержание зольных веществ, хлора, тяжелых металлов.</w:t>
      </w:r>
    </w:p>
    <w:p w:rsidR="002113F6" w:rsidRDefault="002113F6">
      <w:pPr>
        <w:pStyle w:val="ConsPlusNormal"/>
        <w:spacing w:before="220"/>
        <w:ind w:firstLine="540"/>
        <w:jc w:val="both"/>
      </w:pPr>
      <w:r>
        <w:t>Использование топлива RDF возможно на ТЭЦ, металлургических заводах, цементных заводах и котельных установках.</w:t>
      </w:r>
    </w:p>
    <w:p w:rsidR="002113F6" w:rsidRDefault="002113F6">
      <w:pPr>
        <w:pStyle w:val="ConsPlusNormal"/>
        <w:spacing w:before="220"/>
        <w:ind w:firstLine="540"/>
        <w:jc w:val="both"/>
      </w:pPr>
      <w:r>
        <w:t>Экологические преимущества:</w:t>
      </w:r>
    </w:p>
    <w:p w:rsidR="002113F6" w:rsidRDefault="002113F6">
      <w:pPr>
        <w:pStyle w:val="ConsPlusNormal"/>
        <w:spacing w:before="220"/>
        <w:ind w:firstLine="540"/>
        <w:jc w:val="both"/>
      </w:pPr>
      <w:r>
        <w:t>- возможность извлечения вторичных ресурсов из ТКО;</w:t>
      </w:r>
    </w:p>
    <w:p w:rsidR="002113F6" w:rsidRDefault="002113F6">
      <w:pPr>
        <w:pStyle w:val="ConsPlusNormal"/>
        <w:spacing w:before="220"/>
        <w:ind w:firstLine="540"/>
        <w:jc w:val="both"/>
      </w:pPr>
      <w:r>
        <w:t>- максимальная утилизация ТКО с получением твердого топлива;</w:t>
      </w:r>
    </w:p>
    <w:p w:rsidR="002113F6" w:rsidRDefault="002113F6">
      <w:pPr>
        <w:pStyle w:val="ConsPlusNormal"/>
        <w:spacing w:before="220"/>
        <w:ind w:firstLine="540"/>
        <w:jc w:val="both"/>
      </w:pPr>
      <w:r>
        <w:t>- значительное уменьшение отходов, подлежащих захоронению.</w:t>
      </w:r>
    </w:p>
    <w:p w:rsidR="002113F6" w:rsidRDefault="002113F6">
      <w:pPr>
        <w:pStyle w:val="ConsPlusNormal"/>
        <w:spacing w:before="220"/>
        <w:ind w:firstLine="540"/>
        <w:jc w:val="both"/>
      </w:pPr>
      <w:r>
        <w:t xml:space="preserve">При выборе технологии утилизации или обезвреживания ТКО необходимо использовать Информационно-технический </w:t>
      </w:r>
      <w:hyperlink r:id="rId278">
        <w:r>
          <w:rPr>
            <w:color w:val="0000FF"/>
          </w:rPr>
          <w:t>справочник</w:t>
        </w:r>
      </w:hyperlink>
      <w:r>
        <w:t xml:space="preserve"> по наилучшим доступным технологиям "Утилизация и обезвреживание отходов (кроме обезвреживания термическим способом (сжигание отходов)" Федерального агентства по техническому регулированию и метрологии (ИТС 15-2016, Москва, Бюро НТД, 2016).</w:t>
      </w:r>
    </w:p>
    <w:p w:rsidR="002113F6" w:rsidRDefault="002113F6">
      <w:pPr>
        <w:pStyle w:val="ConsPlusNormal"/>
        <w:spacing w:before="220"/>
        <w:ind w:firstLine="540"/>
        <w:jc w:val="both"/>
      </w:pPr>
      <w:r>
        <w:t>Технологические решения на перспективных объектах обработки ТКО должны обеспечивать направление на утилизацию не менее:</w:t>
      </w:r>
    </w:p>
    <w:p w:rsidR="002113F6" w:rsidRDefault="002113F6">
      <w:pPr>
        <w:pStyle w:val="ConsPlusNormal"/>
        <w:spacing w:before="220"/>
        <w:ind w:firstLine="540"/>
        <w:jc w:val="both"/>
      </w:pPr>
      <w:r>
        <w:t>- 15 % отходов при осуществлении исключительно отбора вторичных ресурсов;</w:t>
      </w:r>
    </w:p>
    <w:p w:rsidR="002113F6" w:rsidRDefault="002113F6">
      <w:pPr>
        <w:pStyle w:val="ConsPlusNormal"/>
        <w:spacing w:before="220"/>
        <w:ind w:firstLine="540"/>
        <w:jc w:val="both"/>
      </w:pPr>
      <w:r>
        <w:t>- 40 % отходов при отборе вторичных ресурсов и компостировании пищевых и иных органических отходов;</w:t>
      </w:r>
    </w:p>
    <w:p w:rsidR="002113F6" w:rsidRDefault="002113F6">
      <w:pPr>
        <w:pStyle w:val="ConsPlusNormal"/>
        <w:spacing w:before="220"/>
        <w:ind w:firstLine="540"/>
        <w:jc w:val="both"/>
      </w:pPr>
      <w:r>
        <w:t>- 55 % отходов при отборе вторичных ресурсов, компостировании пищевых и иных органических отходов, производстве твердого топлива из отходов.</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А14.1</w:t>
      </w:r>
    </w:p>
    <w:p w:rsidR="002113F6" w:rsidRDefault="002113F6">
      <w:pPr>
        <w:pStyle w:val="ConsPlusNormal"/>
        <w:jc w:val="both"/>
      </w:pPr>
    </w:p>
    <w:p w:rsidR="002113F6" w:rsidRDefault="002113F6">
      <w:pPr>
        <w:pStyle w:val="ConsPlusTitle"/>
        <w:jc w:val="center"/>
      </w:pPr>
      <w:bookmarkStart w:id="74" w:name="P49657"/>
      <w:bookmarkEnd w:id="74"/>
      <w:r>
        <w:t>Объекты</w:t>
      </w:r>
    </w:p>
    <w:p w:rsidR="002113F6" w:rsidRDefault="002113F6">
      <w:pPr>
        <w:pStyle w:val="ConsPlusTitle"/>
        <w:jc w:val="center"/>
      </w:pPr>
      <w:r>
        <w:t>размещения биологических отходов (скотомогильники)</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А15</w:t>
      </w:r>
    </w:p>
    <w:p w:rsidR="002113F6" w:rsidRDefault="002113F6">
      <w:pPr>
        <w:pStyle w:val="ConsPlusNormal"/>
        <w:jc w:val="both"/>
      </w:pPr>
    </w:p>
    <w:p w:rsidR="002113F6" w:rsidRDefault="002113F6">
      <w:pPr>
        <w:pStyle w:val="ConsPlusTitle"/>
        <w:jc w:val="center"/>
      </w:pPr>
      <w:bookmarkStart w:id="75" w:name="P49667"/>
      <w:bookmarkEnd w:id="75"/>
      <w:r>
        <w:t>Реестр</w:t>
      </w:r>
    </w:p>
    <w:p w:rsidR="002113F6" w:rsidRDefault="002113F6">
      <w:pPr>
        <w:pStyle w:val="ConsPlusTitle"/>
        <w:jc w:val="center"/>
      </w:pPr>
      <w:r>
        <w:lastRenderedPageBreak/>
        <w:t>источников образования биологических отходов</w:t>
      </w:r>
    </w:p>
    <w:p w:rsidR="002113F6" w:rsidRDefault="002113F6">
      <w:pPr>
        <w:pStyle w:val="ConsPlusNormal"/>
        <w:jc w:val="both"/>
      </w:pP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2381"/>
        <w:gridCol w:w="2644"/>
        <w:gridCol w:w="850"/>
        <w:gridCol w:w="1191"/>
        <w:gridCol w:w="3175"/>
        <w:gridCol w:w="1928"/>
        <w:gridCol w:w="2948"/>
        <w:gridCol w:w="1279"/>
        <w:gridCol w:w="1020"/>
        <w:gridCol w:w="2891"/>
        <w:gridCol w:w="1587"/>
        <w:gridCol w:w="2381"/>
        <w:gridCol w:w="1474"/>
        <w:gridCol w:w="1474"/>
      </w:tblGrid>
      <w:tr w:rsidR="002113F6">
        <w:tc>
          <w:tcPr>
            <w:tcW w:w="567" w:type="dxa"/>
            <w:vMerge w:val="restart"/>
            <w:vAlign w:val="center"/>
          </w:tcPr>
          <w:p w:rsidR="002113F6" w:rsidRDefault="002113F6">
            <w:pPr>
              <w:pStyle w:val="ConsPlusNormal"/>
              <w:jc w:val="center"/>
            </w:pPr>
            <w:r>
              <w:lastRenderedPageBreak/>
              <w:t>N п/п</w:t>
            </w:r>
          </w:p>
        </w:tc>
        <w:tc>
          <w:tcPr>
            <w:tcW w:w="9390" w:type="dxa"/>
            <w:gridSpan w:val="5"/>
            <w:vAlign w:val="center"/>
          </w:tcPr>
          <w:p w:rsidR="002113F6" w:rsidRDefault="002113F6">
            <w:pPr>
              <w:pStyle w:val="ConsPlusNormal"/>
              <w:jc w:val="center"/>
            </w:pPr>
            <w:r>
              <w:t>Адрес фактического местоположения организации</w:t>
            </w:r>
          </w:p>
        </w:tc>
        <w:tc>
          <w:tcPr>
            <w:tcW w:w="5103" w:type="dxa"/>
            <w:gridSpan w:val="2"/>
            <w:vAlign w:val="center"/>
          </w:tcPr>
          <w:p w:rsidR="002113F6" w:rsidRDefault="002113F6">
            <w:pPr>
              <w:pStyle w:val="ConsPlusNormal"/>
              <w:jc w:val="center"/>
            </w:pPr>
            <w:r>
              <w:t>Информация об организации</w:t>
            </w:r>
          </w:p>
        </w:tc>
        <w:tc>
          <w:tcPr>
            <w:tcW w:w="5247" w:type="dxa"/>
            <w:gridSpan w:val="3"/>
            <w:vAlign w:val="center"/>
          </w:tcPr>
          <w:p w:rsidR="002113F6" w:rsidRDefault="002113F6">
            <w:pPr>
              <w:pStyle w:val="ConsPlusNormal"/>
              <w:jc w:val="center"/>
            </w:pPr>
            <w:r>
              <w:t>Образовано отходов (в 2019 году)</w:t>
            </w:r>
          </w:p>
        </w:tc>
        <w:tc>
          <w:tcPr>
            <w:tcW w:w="9807" w:type="dxa"/>
            <w:gridSpan w:val="5"/>
            <w:vAlign w:val="center"/>
          </w:tcPr>
          <w:p w:rsidR="002113F6" w:rsidRDefault="002113F6">
            <w:pPr>
              <w:pStyle w:val="ConsPlusNormal"/>
              <w:jc w:val="center"/>
            </w:pPr>
            <w:r>
              <w:t>Передано отходов (в 2019 году)</w:t>
            </w:r>
          </w:p>
        </w:tc>
      </w:tr>
      <w:tr w:rsidR="002113F6">
        <w:tc>
          <w:tcPr>
            <w:tcW w:w="567" w:type="dxa"/>
            <w:vMerge/>
          </w:tcPr>
          <w:p w:rsidR="002113F6" w:rsidRDefault="002113F6">
            <w:pPr>
              <w:pStyle w:val="ConsPlusNormal"/>
            </w:pPr>
          </w:p>
        </w:tc>
        <w:tc>
          <w:tcPr>
            <w:tcW w:w="2324" w:type="dxa"/>
            <w:vAlign w:val="center"/>
          </w:tcPr>
          <w:p w:rsidR="002113F6" w:rsidRDefault="002113F6">
            <w:pPr>
              <w:pStyle w:val="ConsPlusNormal"/>
              <w:jc w:val="center"/>
            </w:pPr>
            <w:r>
              <w:t>городской округ/муниципальный район</w:t>
            </w:r>
          </w:p>
        </w:tc>
        <w:tc>
          <w:tcPr>
            <w:tcW w:w="2381" w:type="dxa"/>
            <w:vAlign w:val="center"/>
          </w:tcPr>
          <w:p w:rsidR="002113F6" w:rsidRDefault="002113F6">
            <w:pPr>
              <w:pStyle w:val="ConsPlusNormal"/>
              <w:jc w:val="center"/>
            </w:pPr>
            <w:r>
              <w:t>населенный пункт</w:t>
            </w:r>
          </w:p>
        </w:tc>
        <w:tc>
          <w:tcPr>
            <w:tcW w:w="2644" w:type="dxa"/>
            <w:vAlign w:val="center"/>
          </w:tcPr>
          <w:p w:rsidR="002113F6" w:rsidRDefault="002113F6">
            <w:pPr>
              <w:pStyle w:val="ConsPlusNormal"/>
              <w:jc w:val="center"/>
            </w:pPr>
            <w:r>
              <w:t>улица/проспект/площадь и т.д.</w:t>
            </w:r>
          </w:p>
        </w:tc>
        <w:tc>
          <w:tcPr>
            <w:tcW w:w="850" w:type="dxa"/>
            <w:vAlign w:val="center"/>
          </w:tcPr>
          <w:p w:rsidR="002113F6" w:rsidRDefault="002113F6">
            <w:pPr>
              <w:pStyle w:val="ConsPlusNormal"/>
              <w:jc w:val="center"/>
            </w:pPr>
            <w:r>
              <w:t>N дома</w:t>
            </w:r>
          </w:p>
        </w:tc>
        <w:tc>
          <w:tcPr>
            <w:tcW w:w="1191" w:type="dxa"/>
            <w:vAlign w:val="center"/>
          </w:tcPr>
          <w:p w:rsidR="002113F6" w:rsidRDefault="002113F6">
            <w:pPr>
              <w:pStyle w:val="ConsPlusNormal"/>
              <w:jc w:val="center"/>
            </w:pPr>
            <w:r>
              <w:t>корпус /строение</w:t>
            </w:r>
          </w:p>
        </w:tc>
        <w:tc>
          <w:tcPr>
            <w:tcW w:w="3175" w:type="dxa"/>
            <w:vAlign w:val="center"/>
          </w:tcPr>
          <w:p w:rsidR="002113F6" w:rsidRDefault="002113F6">
            <w:pPr>
              <w:pStyle w:val="ConsPlusNormal"/>
              <w:jc w:val="center"/>
            </w:pPr>
            <w:r>
              <w:t>наименование организации - источника биологич. отходов</w:t>
            </w:r>
          </w:p>
        </w:tc>
        <w:tc>
          <w:tcPr>
            <w:tcW w:w="1928" w:type="dxa"/>
            <w:vAlign w:val="center"/>
          </w:tcPr>
          <w:p w:rsidR="002113F6" w:rsidRDefault="002113F6">
            <w:pPr>
              <w:pStyle w:val="ConsPlusNormal"/>
              <w:jc w:val="center"/>
            </w:pPr>
            <w:r>
              <w:t>ИНН</w:t>
            </w:r>
          </w:p>
        </w:tc>
        <w:tc>
          <w:tcPr>
            <w:tcW w:w="2948" w:type="dxa"/>
            <w:vAlign w:val="center"/>
          </w:tcPr>
          <w:p w:rsidR="002113F6" w:rsidRDefault="002113F6">
            <w:pPr>
              <w:pStyle w:val="ConsPlusNormal"/>
              <w:jc w:val="center"/>
            </w:pPr>
            <w:r>
              <w:t>вид отхода (выбрать из списка)</w:t>
            </w:r>
          </w:p>
        </w:tc>
        <w:tc>
          <w:tcPr>
            <w:tcW w:w="1279" w:type="dxa"/>
            <w:vAlign w:val="center"/>
          </w:tcPr>
          <w:p w:rsidR="002113F6" w:rsidRDefault="002113F6">
            <w:pPr>
              <w:pStyle w:val="ConsPlusNormal"/>
              <w:jc w:val="center"/>
            </w:pPr>
            <w:r>
              <w:t>количество отходов (тонн/год)</w:t>
            </w:r>
          </w:p>
        </w:tc>
        <w:tc>
          <w:tcPr>
            <w:tcW w:w="1020" w:type="dxa"/>
            <w:vAlign w:val="center"/>
          </w:tcPr>
          <w:p w:rsidR="002113F6" w:rsidRDefault="002113F6">
            <w:pPr>
              <w:pStyle w:val="ConsPlusNormal"/>
              <w:jc w:val="center"/>
            </w:pPr>
            <w:r>
              <w:t>объем отходов (м</w:t>
            </w:r>
            <w:r>
              <w:rPr>
                <w:vertAlign w:val="superscript"/>
              </w:rPr>
              <w:t>3</w:t>
            </w:r>
            <w:r>
              <w:t>/год)</w:t>
            </w:r>
          </w:p>
        </w:tc>
        <w:tc>
          <w:tcPr>
            <w:tcW w:w="2891" w:type="dxa"/>
            <w:vAlign w:val="center"/>
          </w:tcPr>
          <w:p w:rsidR="002113F6" w:rsidRDefault="002113F6">
            <w:pPr>
              <w:pStyle w:val="ConsPlusNormal"/>
              <w:jc w:val="center"/>
            </w:pPr>
            <w:r>
              <w:t>наименование организации, принимающей биологич. отходы</w:t>
            </w:r>
          </w:p>
        </w:tc>
        <w:tc>
          <w:tcPr>
            <w:tcW w:w="1587" w:type="dxa"/>
            <w:vAlign w:val="center"/>
          </w:tcPr>
          <w:p w:rsidR="002113F6" w:rsidRDefault="002113F6">
            <w:pPr>
              <w:pStyle w:val="ConsPlusNormal"/>
              <w:jc w:val="center"/>
            </w:pPr>
            <w:r>
              <w:t>ИНН</w:t>
            </w:r>
          </w:p>
        </w:tc>
        <w:tc>
          <w:tcPr>
            <w:tcW w:w="2381" w:type="dxa"/>
            <w:vAlign w:val="center"/>
          </w:tcPr>
          <w:p w:rsidR="002113F6" w:rsidRDefault="002113F6">
            <w:pPr>
              <w:pStyle w:val="ConsPlusNormal"/>
              <w:jc w:val="center"/>
            </w:pPr>
            <w:r>
              <w:t>фактический адрес</w:t>
            </w:r>
          </w:p>
        </w:tc>
        <w:tc>
          <w:tcPr>
            <w:tcW w:w="1474" w:type="dxa"/>
            <w:vAlign w:val="center"/>
          </w:tcPr>
          <w:p w:rsidR="002113F6" w:rsidRDefault="002113F6">
            <w:pPr>
              <w:pStyle w:val="ConsPlusNormal"/>
              <w:jc w:val="center"/>
            </w:pPr>
            <w:r>
              <w:t>количество переданных отходов (тонн)</w:t>
            </w:r>
          </w:p>
        </w:tc>
        <w:tc>
          <w:tcPr>
            <w:tcW w:w="1474" w:type="dxa"/>
            <w:vAlign w:val="center"/>
          </w:tcPr>
          <w:p w:rsidR="002113F6" w:rsidRDefault="002113F6">
            <w:pPr>
              <w:pStyle w:val="ConsPlusNormal"/>
              <w:jc w:val="center"/>
            </w:pPr>
            <w:r>
              <w:t>объем переданных отходов (м</w:t>
            </w:r>
            <w:r>
              <w:rPr>
                <w:vertAlign w:val="superscript"/>
              </w:rPr>
              <w:t>3</w:t>
            </w:r>
            <w:r>
              <w:t>/год)</w:t>
            </w:r>
          </w:p>
        </w:tc>
      </w:tr>
      <w:tr w:rsidR="002113F6">
        <w:tc>
          <w:tcPr>
            <w:tcW w:w="567" w:type="dxa"/>
            <w:vAlign w:val="center"/>
          </w:tcPr>
          <w:p w:rsidR="002113F6" w:rsidRDefault="002113F6">
            <w:pPr>
              <w:pStyle w:val="ConsPlusNormal"/>
              <w:jc w:val="center"/>
            </w:pPr>
            <w:r>
              <w:t>1</w:t>
            </w:r>
          </w:p>
        </w:tc>
        <w:tc>
          <w:tcPr>
            <w:tcW w:w="2324" w:type="dxa"/>
            <w:vAlign w:val="center"/>
          </w:tcPr>
          <w:p w:rsidR="002113F6" w:rsidRDefault="002113F6">
            <w:pPr>
              <w:pStyle w:val="ConsPlusNormal"/>
            </w:pPr>
            <w:r>
              <w:t>Абдулинский городской округ</w:t>
            </w:r>
          </w:p>
        </w:tc>
        <w:tc>
          <w:tcPr>
            <w:tcW w:w="2381" w:type="dxa"/>
            <w:vAlign w:val="center"/>
          </w:tcPr>
          <w:p w:rsidR="002113F6" w:rsidRDefault="002113F6">
            <w:pPr>
              <w:pStyle w:val="ConsPlusNormal"/>
            </w:pPr>
            <w:r>
              <w:t>г. Абдулино</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314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"Мяско" убойный пункт</w:t>
            </w:r>
          </w:p>
        </w:tc>
        <w:tc>
          <w:tcPr>
            <w:tcW w:w="1928" w:type="dxa"/>
            <w:vAlign w:val="center"/>
          </w:tcPr>
          <w:p w:rsidR="002113F6" w:rsidRDefault="002113F6">
            <w:pPr>
              <w:pStyle w:val="ConsPlusNormal"/>
              <w:jc w:val="center"/>
            </w:pPr>
            <w:r>
              <w:t>5601021685</w:t>
            </w:r>
          </w:p>
        </w:tc>
        <w:tc>
          <w:tcPr>
            <w:tcW w:w="2948" w:type="dxa"/>
            <w:vAlign w:val="center"/>
          </w:tcPr>
          <w:p w:rsidR="002113F6" w:rsidRDefault="002113F6">
            <w:pPr>
              <w:pStyle w:val="ConsPlusNormal"/>
            </w:pPr>
            <w:r>
              <w:t>биолог. отходы образованные в процессе убоя</w:t>
            </w:r>
          </w:p>
        </w:tc>
        <w:tc>
          <w:tcPr>
            <w:tcW w:w="1279" w:type="dxa"/>
            <w:vAlign w:val="center"/>
          </w:tcPr>
          <w:p w:rsidR="002113F6" w:rsidRDefault="002113F6">
            <w:pPr>
              <w:pStyle w:val="ConsPlusNormal"/>
              <w:jc w:val="center"/>
            </w:pPr>
            <w:r>
              <w:t>14221,3</w:t>
            </w:r>
          </w:p>
        </w:tc>
        <w:tc>
          <w:tcPr>
            <w:tcW w:w="1020" w:type="dxa"/>
            <w:vAlign w:val="center"/>
          </w:tcPr>
          <w:p w:rsidR="002113F6" w:rsidRDefault="002113F6">
            <w:pPr>
              <w:pStyle w:val="ConsPlusNormal"/>
              <w:jc w:val="center"/>
            </w:pPr>
            <w:r>
              <w:t>56</w:t>
            </w:r>
          </w:p>
        </w:tc>
        <w:tc>
          <w:tcPr>
            <w:tcW w:w="2891" w:type="dxa"/>
            <w:vAlign w:val="center"/>
          </w:tcPr>
          <w:p w:rsidR="002113F6" w:rsidRDefault="002113F6">
            <w:pPr>
              <w:pStyle w:val="ConsPlusNormal"/>
              <w:jc w:val="center"/>
            </w:pPr>
            <w:r>
              <w:t>ОАО "Малышевское"</w:t>
            </w:r>
          </w:p>
        </w:tc>
        <w:tc>
          <w:tcPr>
            <w:tcW w:w="1587" w:type="dxa"/>
            <w:vAlign w:val="center"/>
          </w:tcPr>
          <w:p w:rsidR="002113F6" w:rsidRDefault="002113F6">
            <w:pPr>
              <w:pStyle w:val="ConsPlusNormal"/>
              <w:jc w:val="center"/>
            </w:pPr>
            <w:r>
              <w:t>6371000070</w:t>
            </w:r>
          </w:p>
        </w:tc>
        <w:tc>
          <w:tcPr>
            <w:tcW w:w="2381" w:type="dxa"/>
            <w:vAlign w:val="center"/>
          </w:tcPr>
          <w:p w:rsidR="002113F6" w:rsidRDefault="002113F6">
            <w:pPr>
              <w:pStyle w:val="ConsPlusNormal"/>
              <w:jc w:val="center"/>
            </w:pPr>
            <w:r>
              <w:t>с. Малая Малышевка</w:t>
            </w:r>
          </w:p>
        </w:tc>
        <w:tc>
          <w:tcPr>
            <w:tcW w:w="1474" w:type="dxa"/>
            <w:vAlign w:val="center"/>
          </w:tcPr>
          <w:p w:rsidR="002113F6" w:rsidRDefault="002113F6">
            <w:pPr>
              <w:pStyle w:val="ConsPlusNormal"/>
              <w:jc w:val="center"/>
            </w:pPr>
            <w:r>
              <w:t>14221,3</w:t>
            </w:r>
          </w:p>
        </w:tc>
        <w:tc>
          <w:tcPr>
            <w:tcW w:w="1474" w:type="dxa"/>
            <w:vAlign w:val="center"/>
          </w:tcPr>
          <w:p w:rsidR="002113F6" w:rsidRDefault="002113F6">
            <w:pPr>
              <w:pStyle w:val="ConsPlusNormal"/>
              <w:jc w:val="center"/>
            </w:pPr>
            <w:r>
              <w:t>56</w:t>
            </w:r>
          </w:p>
        </w:tc>
      </w:tr>
      <w:tr w:rsidR="002113F6">
        <w:tc>
          <w:tcPr>
            <w:tcW w:w="567" w:type="dxa"/>
            <w:vAlign w:val="center"/>
          </w:tcPr>
          <w:p w:rsidR="002113F6" w:rsidRDefault="002113F6">
            <w:pPr>
              <w:pStyle w:val="ConsPlusNormal"/>
              <w:jc w:val="center"/>
            </w:pPr>
            <w:r>
              <w:t>2</w:t>
            </w:r>
          </w:p>
        </w:tc>
        <w:tc>
          <w:tcPr>
            <w:tcW w:w="2324" w:type="dxa"/>
            <w:vAlign w:val="center"/>
          </w:tcPr>
          <w:p w:rsidR="002113F6" w:rsidRDefault="002113F6">
            <w:pPr>
              <w:pStyle w:val="ConsPlusNormal"/>
            </w:pPr>
            <w:r>
              <w:t>Абдулинский городской округ</w:t>
            </w:r>
          </w:p>
        </w:tc>
        <w:tc>
          <w:tcPr>
            <w:tcW w:w="2381" w:type="dxa"/>
            <w:vAlign w:val="center"/>
          </w:tcPr>
          <w:p w:rsidR="002113F6" w:rsidRDefault="002113F6">
            <w:pPr>
              <w:pStyle w:val="ConsPlusNormal"/>
            </w:pPr>
            <w:r>
              <w:t>г. Абдулино</w:t>
            </w:r>
          </w:p>
        </w:tc>
        <w:tc>
          <w:tcPr>
            <w:tcW w:w="2644" w:type="dxa"/>
            <w:vAlign w:val="center"/>
          </w:tcPr>
          <w:p w:rsidR="002113F6" w:rsidRDefault="002113F6">
            <w:pPr>
              <w:pStyle w:val="ConsPlusNormal"/>
            </w:pPr>
            <w:r>
              <w:t>ул. Заречная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Абакаев А.С." убойный пункт</w:t>
            </w:r>
          </w:p>
        </w:tc>
        <w:tc>
          <w:tcPr>
            <w:tcW w:w="1928" w:type="dxa"/>
            <w:vAlign w:val="center"/>
          </w:tcPr>
          <w:p w:rsidR="002113F6" w:rsidRDefault="002113F6">
            <w:pPr>
              <w:pStyle w:val="ConsPlusNormal"/>
              <w:jc w:val="center"/>
            </w:pPr>
            <w:r>
              <w:t>5601000048255</w:t>
            </w:r>
          </w:p>
        </w:tc>
        <w:tc>
          <w:tcPr>
            <w:tcW w:w="2948" w:type="dxa"/>
            <w:vAlign w:val="center"/>
          </w:tcPr>
          <w:p w:rsidR="002113F6" w:rsidRDefault="002113F6">
            <w:pPr>
              <w:pStyle w:val="ConsPlusNormal"/>
            </w:pPr>
            <w:r>
              <w:t>биолог. отходы образованные в процессе убоя</w:t>
            </w:r>
          </w:p>
        </w:tc>
        <w:tc>
          <w:tcPr>
            <w:tcW w:w="1279" w:type="dxa"/>
            <w:vAlign w:val="center"/>
          </w:tcPr>
          <w:p w:rsidR="002113F6" w:rsidRDefault="002113F6">
            <w:pPr>
              <w:pStyle w:val="ConsPlusNormal"/>
              <w:jc w:val="center"/>
            </w:pPr>
            <w:r>
              <w:t>12666,3</w:t>
            </w:r>
          </w:p>
        </w:tc>
        <w:tc>
          <w:tcPr>
            <w:tcW w:w="1020" w:type="dxa"/>
            <w:vAlign w:val="center"/>
          </w:tcPr>
          <w:p w:rsidR="002113F6" w:rsidRDefault="002113F6">
            <w:pPr>
              <w:pStyle w:val="ConsPlusNormal"/>
              <w:jc w:val="center"/>
            </w:pPr>
            <w:r>
              <w:t>48</w:t>
            </w:r>
          </w:p>
        </w:tc>
        <w:tc>
          <w:tcPr>
            <w:tcW w:w="2891" w:type="dxa"/>
            <w:vAlign w:val="center"/>
          </w:tcPr>
          <w:p w:rsidR="002113F6" w:rsidRDefault="002113F6">
            <w:pPr>
              <w:pStyle w:val="ConsPlusNormal"/>
              <w:jc w:val="center"/>
            </w:pPr>
            <w:r>
              <w:t>ОАО "Малышевское"</w:t>
            </w:r>
          </w:p>
        </w:tc>
        <w:tc>
          <w:tcPr>
            <w:tcW w:w="1587" w:type="dxa"/>
            <w:vAlign w:val="center"/>
          </w:tcPr>
          <w:p w:rsidR="002113F6" w:rsidRDefault="002113F6">
            <w:pPr>
              <w:pStyle w:val="ConsPlusNormal"/>
              <w:jc w:val="center"/>
            </w:pPr>
            <w:r>
              <w:t>6371000070</w:t>
            </w:r>
          </w:p>
        </w:tc>
        <w:tc>
          <w:tcPr>
            <w:tcW w:w="2381" w:type="dxa"/>
            <w:vAlign w:val="center"/>
          </w:tcPr>
          <w:p w:rsidR="002113F6" w:rsidRDefault="002113F6">
            <w:pPr>
              <w:pStyle w:val="ConsPlusNormal"/>
              <w:jc w:val="center"/>
            </w:pPr>
            <w:r>
              <w:t>с. Малая Малышевка</w:t>
            </w:r>
          </w:p>
        </w:tc>
        <w:tc>
          <w:tcPr>
            <w:tcW w:w="1474" w:type="dxa"/>
            <w:vAlign w:val="center"/>
          </w:tcPr>
          <w:p w:rsidR="002113F6" w:rsidRDefault="002113F6">
            <w:pPr>
              <w:pStyle w:val="ConsPlusNormal"/>
              <w:jc w:val="center"/>
            </w:pPr>
            <w:r>
              <w:t>14221.3</w:t>
            </w:r>
          </w:p>
        </w:tc>
        <w:tc>
          <w:tcPr>
            <w:tcW w:w="1474" w:type="dxa"/>
            <w:vAlign w:val="center"/>
          </w:tcPr>
          <w:p w:rsidR="002113F6" w:rsidRDefault="002113F6">
            <w:pPr>
              <w:pStyle w:val="ConsPlusNormal"/>
              <w:jc w:val="center"/>
            </w:pPr>
            <w:r>
              <w:t>48</w:t>
            </w:r>
          </w:p>
        </w:tc>
      </w:tr>
      <w:tr w:rsidR="002113F6">
        <w:tc>
          <w:tcPr>
            <w:tcW w:w="567" w:type="dxa"/>
            <w:vAlign w:val="center"/>
          </w:tcPr>
          <w:p w:rsidR="002113F6" w:rsidRDefault="002113F6">
            <w:pPr>
              <w:pStyle w:val="ConsPlusNormal"/>
              <w:jc w:val="center"/>
            </w:pPr>
            <w:r>
              <w:t>3</w:t>
            </w:r>
          </w:p>
        </w:tc>
        <w:tc>
          <w:tcPr>
            <w:tcW w:w="2324" w:type="dxa"/>
            <w:vAlign w:val="center"/>
          </w:tcPr>
          <w:p w:rsidR="002113F6" w:rsidRDefault="002113F6">
            <w:pPr>
              <w:pStyle w:val="ConsPlusNormal"/>
            </w:pPr>
            <w:r>
              <w:t>Абдулинский городской округ</w:t>
            </w:r>
          </w:p>
        </w:tc>
        <w:tc>
          <w:tcPr>
            <w:tcW w:w="2381" w:type="dxa"/>
            <w:vAlign w:val="center"/>
          </w:tcPr>
          <w:p w:rsidR="002113F6" w:rsidRDefault="002113F6">
            <w:pPr>
              <w:pStyle w:val="ConsPlusNormal"/>
            </w:pPr>
            <w:r>
              <w:t>г. Абдулино</w:t>
            </w:r>
          </w:p>
        </w:tc>
        <w:tc>
          <w:tcPr>
            <w:tcW w:w="2644" w:type="dxa"/>
            <w:vAlign w:val="center"/>
          </w:tcPr>
          <w:p w:rsidR="002113F6" w:rsidRDefault="002113F6">
            <w:pPr>
              <w:pStyle w:val="ConsPlusNormal"/>
            </w:pPr>
            <w:r>
              <w:t>ул. Звездная</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"Михайлов А.А.," Убойный пункт</w:t>
            </w:r>
          </w:p>
        </w:tc>
        <w:tc>
          <w:tcPr>
            <w:tcW w:w="1928" w:type="dxa"/>
            <w:vAlign w:val="center"/>
          </w:tcPr>
          <w:p w:rsidR="002113F6" w:rsidRDefault="002113F6">
            <w:pPr>
              <w:pStyle w:val="ConsPlusNormal"/>
              <w:jc w:val="center"/>
            </w:pPr>
            <w:r>
              <w:t>560102266989</w:t>
            </w:r>
          </w:p>
        </w:tc>
        <w:tc>
          <w:tcPr>
            <w:tcW w:w="2948" w:type="dxa"/>
            <w:vAlign w:val="center"/>
          </w:tcPr>
          <w:p w:rsidR="002113F6" w:rsidRDefault="002113F6">
            <w:pPr>
              <w:pStyle w:val="ConsPlusNormal"/>
            </w:pPr>
            <w:r>
              <w:t>биолог. отходы образованные в процессе убоя</w:t>
            </w:r>
          </w:p>
        </w:tc>
        <w:tc>
          <w:tcPr>
            <w:tcW w:w="1279" w:type="dxa"/>
            <w:vAlign w:val="center"/>
          </w:tcPr>
          <w:p w:rsidR="002113F6" w:rsidRDefault="002113F6">
            <w:pPr>
              <w:pStyle w:val="ConsPlusNormal"/>
              <w:jc w:val="center"/>
            </w:pPr>
            <w:r>
              <w:t>7000</w:t>
            </w:r>
          </w:p>
        </w:tc>
        <w:tc>
          <w:tcPr>
            <w:tcW w:w="1020" w:type="dxa"/>
            <w:vAlign w:val="center"/>
          </w:tcPr>
          <w:p w:rsidR="002113F6" w:rsidRDefault="002113F6">
            <w:pPr>
              <w:pStyle w:val="ConsPlusNormal"/>
              <w:jc w:val="center"/>
            </w:pPr>
            <w:r>
              <w:t>28</w:t>
            </w:r>
          </w:p>
        </w:tc>
        <w:tc>
          <w:tcPr>
            <w:tcW w:w="2891" w:type="dxa"/>
            <w:vAlign w:val="center"/>
          </w:tcPr>
          <w:p w:rsidR="002113F6" w:rsidRDefault="002113F6">
            <w:pPr>
              <w:pStyle w:val="ConsPlusNormal"/>
              <w:jc w:val="center"/>
            </w:pPr>
            <w:r>
              <w:t>ООО "САРИО БИО"</w:t>
            </w:r>
          </w:p>
        </w:tc>
        <w:tc>
          <w:tcPr>
            <w:tcW w:w="1587" w:type="dxa"/>
            <w:vAlign w:val="center"/>
          </w:tcPr>
          <w:p w:rsidR="002113F6" w:rsidRDefault="002113F6">
            <w:pPr>
              <w:pStyle w:val="ConsPlusNormal"/>
              <w:jc w:val="center"/>
            </w:pPr>
            <w:r>
              <w:t>4811009629</w:t>
            </w:r>
          </w:p>
        </w:tc>
        <w:tc>
          <w:tcPr>
            <w:tcW w:w="2381" w:type="dxa"/>
            <w:vAlign w:val="center"/>
          </w:tcPr>
          <w:p w:rsidR="002113F6" w:rsidRDefault="002113F6">
            <w:pPr>
              <w:pStyle w:val="ConsPlusNormal"/>
              <w:jc w:val="center"/>
            </w:pPr>
            <w:r>
              <w:t>г. Елабуга р. Татарстан</w:t>
            </w:r>
          </w:p>
        </w:tc>
        <w:tc>
          <w:tcPr>
            <w:tcW w:w="1474" w:type="dxa"/>
            <w:vAlign w:val="center"/>
          </w:tcPr>
          <w:p w:rsidR="002113F6" w:rsidRDefault="002113F6">
            <w:pPr>
              <w:pStyle w:val="ConsPlusNormal"/>
              <w:jc w:val="center"/>
            </w:pPr>
            <w:r>
              <w:t>7000</w:t>
            </w:r>
          </w:p>
        </w:tc>
        <w:tc>
          <w:tcPr>
            <w:tcW w:w="1474" w:type="dxa"/>
            <w:vAlign w:val="center"/>
          </w:tcPr>
          <w:p w:rsidR="002113F6" w:rsidRDefault="002113F6">
            <w:pPr>
              <w:pStyle w:val="ConsPlusNormal"/>
              <w:jc w:val="center"/>
            </w:pPr>
            <w:r>
              <w:t>28</w:t>
            </w:r>
          </w:p>
        </w:tc>
      </w:tr>
      <w:tr w:rsidR="002113F6">
        <w:tc>
          <w:tcPr>
            <w:tcW w:w="567" w:type="dxa"/>
            <w:vAlign w:val="center"/>
          </w:tcPr>
          <w:p w:rsidR="002113F6" w:rsidRDefault="002113F6">
            <w:pPr>
              <w:pStyle w:val="ConsPlusNormal"/>
              <w:jc w:val="center"/>
            </w:pPr>
            <w:r>
              <w:t>4</w:t>
            </w:r>
          </w:p>
        </w:tc>
        <w:tc>
          <w:tcPr>
            <w:tcW w:w="2324" w:type="dxa"/>
            <w:vAlign w:val="center"/>
          </w:tcPr>
          <w:p w:rsidR="002113F6" w:rsidRDefault="002113F6">
            <w:pPr>
              <w:pStyle w:val="ConsPlusNormal"/>
            </w:pPr>
            <w:r>
              <w:t>Абдулинский городской округ</w:t>
            </w:r>
          </w:p>
        </w:tc>
        <w:tc>
          <w:tcPr>
            <w:tcW w:w="2381" w:type="dxa"/>
            <w:vAlign w:val="center"/>
          </w:tcPr>
          <w:p w:rsidR="002113F6" w:rsidRDefault="002113F6">
            <w:pPr>
              <w:pStyle w:val="ConsPlusNormal"/>
            </w:pPr>
            <w:r>
              <w:t>г. Абдулино</w:t>
            </w:r>
          </w:p>
        </w:tc>
        <w:tc>
          <w:tcPr>
            <w:tcW w:w="2644" w:type="dxa"/>
            <w:vAlign w:val="center"/>
          </w:tcPr>
          <w:p w:rsidR="002113F6" w:rsidRDefault="002113F6">
            <w:pPr>
              <w:pStyle w:val="ConsPlusNormal"/>
            </w:pPr>
            <w:r>
              <w:t>ул. К. Маркса</w:t>
            </w:r>
          </w:p>
        </w:tc>
        <w:tc>
          <w:tcPr>
            <w:tcW w:w="850" w:type="dxa"/>
            <w:vAlign w:val="center"/>
          </w:tcPr>
          <w:p w:rsidR="002113F6" w:rsidRDefault="002113F6">
            <w:pPr>
              <w:pStyle w:val="ConsPlusNormal"/>
              <w:jc w:val="center"/>
            </w:pPr>
            <w:r>
              <w:t>11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Вет. бак. лаборатория</w:t>
            </w:r>
          </w:p>
        </w:tc>
        <w:tc>
          <w:tcPr>
            <w:tcW w:w="1928" w:type="dxa"/>
            <w:vAlign w:val="center"/>
          </w:tcPr>
          <w:p w:rsidR="002113F6" w:rsidRDefault="002113F6">
            <w:pPr>
              <w:pStyle w:val="ConsPlusNormal"/>
              <w:jc w:val="center"/>
            </w:pPr>
            <w:r>
              <w:t>5601001819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jc w:val="center"/>
            </w:pPr>
            <w:r>
              <w:t>яма Беккера</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jc w:val="center"/>
            </w:pPr>
            <w:r>
              <w:t>г. Абдулино</w:t>
            </w:r>
          </w:p>
        </w:tc>
        <w:tc>
          <w:tcPr>
            <w:tcW w:w="1474" w:type="dxa"/>
            <w:vAlign w:val="center"/>
          </w:tcPr>
          <w:p w:rsidR="002113F6" w:rsidRDefault="002113F6">
            <w:pPr>
              <w:pStyle w:val="ConsPlusNormal"/>
              <w:jc w:val="center"/>
            </w:pPr>
            <w:r>
              <w:t>0,3</w:t>
            </w:r>
          </w:p>
        </w:tc>
        <w:tc>
          <w:tcPr>
            <w:tcW w:w="1474" w:type="dxa"/>
            <w:vAlign w:val="center"/>
          </w:tcPr>
          <w:p w:rsidR="002113F6" w:rsidRDefault="002113F6">
            <w:pPr>
              <w:pStyle w:val="ConsPlusNormal"/>
              <w:jc w:val="center"/>
            </w:pPr>
            <w:r>
              <w:t>1</w:t>
            </w:r>
          </w:p>
        </w:tc>
      </w:tr>
      <w:tr w:rsidR="002113F6">
        <w:tc>
          <w:tcPr>
            <w:tcW w:w="567" w:type="dxa"/>
            <w:vAlign w:val="center"/>
          </w:tcPr>
          <w:p w:rsidR="002113F6" w:rsidRDefault="002113F6">
            <w:pPr>
              <w:pStyle w:val="ConsPlusNormal"/>
              <w:jc w:val="center"/>
            </w:pPr>
            <w:r>
              <w:t>5</w:t>
            </w:r>
          </w:p>
        </w:tc>
        <w:tc>
          <w:tcPr>
            <w:tcW w:w="2324" w:type="dxa"/>
            <w:vAlign w:val="center"/>
          </w:tcPr>
          <w:p w:rsidR="002113F6" w:rsidRDefault="002113F6">
            <w:pPr>
              <w:pStyle w:val="ConsPlusNormal"/>
            </w:pPr>
            <w:r>
              <w:t>Адамовский район</w:t>
            </w:r>
          </w:p>
        </w:tc>
        <w:tc>
          <w:tcPr>
            <w:tcW w:w="2381" w:type="dxa"/>
            <w:vAlign w:val="center"/>
          </w:tcPr>
          <w:p w:rsidR="002113F6" w:rsidRDefault="002113F6">
            <w:pPr>
              <w:pStyle w:val="ConsPlusNormal"/>
            </w:pPr>
            <w:r>
              <w:t>п. Адамовка</w:t>
            </w:r>
          </w:p>
        </w:tc>
        <w:tc>
          <w:tcPr>
            <w:tcW w:w="2644" w:type="dxa"/>
            <w:vAlign w:val="center"/>
          </w:tcPr>
          <w:p w:rsidR="002113F6" w:rsidRDefault="002113F6">
            <w:pPr>
              <w:pStyle w:val="ConsPlusNormal"/>
            </w:pPr>
            <w:r>
              <w:t>Ул. Садовая</w:t>
            </w:r>
          </w:p>
        </w:tc>
        <w:tc>
          <w:tcPr>
            <w:tcW w:w="850" w:type="dxa"/>
            <w:vAlign w:val="center"/>
          </w:tcPr>
          <w:p w:rsidR="002113F6" w:rsidRDefault="002113F6">
            <w:pPr>
              <w:pStyle w:val="ConsPlusNormal"/>
              <w:jc w:val="center"/>
            </w:pPr>
            <w:r>
              <w:t>26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"Адамовское Районное Управление Ветеринарии" Лаборатория ВСЭ</w:t>
            </w:r>
          </w:p>
        </w:tc>
        <w:tc>
          <w:tcPr>
            <w:tcW w:w="1928" w:type="dxa"/>
            <w:vAlign w:val="center"/>
          </w:tcPr>
          <w:p w:rsidR="002113F6" w:rsidRDefault="002113F6">
            <w:pPr>
              <w:pStyle w:val="ConsPlusNormal"/>
              <w:jc w:val="center"/>
            </w:pPr>
            <w:r>
              <w:t>5619005349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0,06</w:t>
            </w:r>
          </w:p>
        </w:tc>
        <w:tc>
          <w:tcPr>
            <w:tcW w:w="1020" w:type="dxa"/>
            <w:vAlign w:val="center"/>
          </w:tcPr>
          <w:p w:rsidR="002113F6" w:rsidRDefault="002113F6">
            <w:pPr>
              <w:pStyle w:val="ConsPlusNormal"/>
              <w:jc w:val="center"/>
            </w:pPr>
            <w:r>
              <w:t>0,06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w:t>
            </w:r>
          </w:p>
        </w:tc>
        <w:tc>
          <w:tcPr>
            <w:tcW w:w="2324" w:type="dxa"/>
            <w:vAlign w:val="center"/>
          </w:tcPr>
          <w:p w:rsidR="002113F6" w:rsidRDefault="002113F6">
            <w:pPr>
              <w:pStyle w:val="ConsPlusNormal"/>
            </w:pPr>
            <w:r>
              <w:t>Адамовский район</w:t>
            </w:r>
          </w:p>
        </w:tc>
        <w:tc>
          <w:tcPr>
            <w:tcW w:w="2381" w:type="dxa"/>
            <w:vAlign w:val="center"/>
          </w:tcPr>
          <w:p w:rsidR="002113F6" w:rsidRDefault="002113F6">
            <w:pPr>
              <w:pStyle w:val="ConsPlusNormal"/>
            </w:pPr>
            <w:r>
              <w:t>п. Адамовка</w:t>
            </w:r>
          </w:p>
        </w:tc>
        <w:tc>
          <w:tcPr>
            <w:tcW w:w="2644" w:type="dxa"/>
            <w:vAlign w:val="center"/>
          </w:tcPr>
          <w:p w:rsidR="002113F6" w:rsidRDefault="002113F6">
            <w:pPr>
              <w:pStyle w:val="ConsPlusNormal"/>
            </w:pPr>
            <w:r>
              <w:t>ул. Шеменева</w:t>
            </w:r>
          </w:p>
        </w:tc>
        <w:tc>
          <w:tcPr>
            <w:tcW w:w="850" w:type="dxa"/>
            <w:vAlign w:val="center"/>
          </w:tcPr>
          <w:p w:rsidR="002113F6" w:rsidRDefault="002113F6">
            <w:pPr>
              <w:pStyle w:val="ConsPlusNormal"/>
              <w:jc w:val="center"/>
            </w:pPr>
            <w:r>
              <w:t>38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"Адамовское Районное Управление Ветеринарии" Адамовская районная ветеринарная лаборатория</w:t>
            </w:r>
          </w:p>
        </w:tc>
        <w:tc>
          <w:tcPr>
            <w:tcW w:w="1928" w:type="dxa"/>
            <w:vAlign w:val="center"/>
          </w:tcPr>
          <w:p w:rsidR="002113F6" w:rsidRDefault="002113F6">
            <w:pPr>
              <w:pStyle w:val="ConsPlusNormal"/>
              <w:jc w:val="center"/>
            </w:pPr>
            <w:r>
              <w:t>5619005349</w:t>
            </w:r>
          </w:p>
        </w:tc>
        <w:tc>
          <w:tcPr>
            <w:tcW w:w="2948" w:type="dxa"/>
            <w:vAlign w:val="center"/>
          </w:tcPr>
          <w:p w:rsidR="002113F6" w:rsidRDefault="002113F6">
            <w:pPr>
              <w:pStyle w:val="ConsPlusNormal"/>
            </w:pPr>
            <w:r>
              <w:t>Лабораторные пробы крови.</w:t>
            </w:r>
          </w:p>
        </w:tc>
        <w:tc>
          <w:tcPr>
            <w:tcW w:w="1279" w:type="dxa"/>
            <w:vAlign w:val="center"/>
          </w:tcPr>
          <w:p w:rsidR="002113F6" w:rsidRDefault="002113F6">
            <w:pPr>
              <w:pStyle w:val="ConsPlusNormal"/>
              <w:jc w:val="center"/>
            </w:pPr>
            <w:r>
              <w:t>0,2</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7</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п. Акбулак</w:t>
            </w:r>
          </w:p>
        </w:tc>
        <w:tc>
          <w:tcPr>
            <w:tcW w:w="2644" w:type="dxa"/>
            <w:vAlign w:val="center"/>
          </w:tcPr>
          <w:p w:rsidR="002113F6" w:rsidRDefault="002113F6">
            <w:pPr>
              <w:pStyle w:val="ConsPlusNormal"/>
            </w:pPr>
            <w:r>
              <w:t>ул. Кирова</w:t>
            </w:r>
          </w:p>
        </w:tc>
        <w:tc>
          <w:tcPr>
            <w:tcW w:w="850" w:type="dxa"/>
            <w:vAlign w:val="center"/>
          </w:tcPr>
          <w:p w:rsidR="002113F6" w:rsidRDefault="002113F6">
            <w:pPr>
              <w:pStyle w:val="ConsPlusNormal"/>
              <w:jc w:val="center"/>
            </w:pPr>
            <w:r>
              <w:t>40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Меркурий</w:t>
            </w:r>
          </w:p>
        </w:tc>
        <w:tc>
          <w:tcPr>
            <w:tcW w:w="1928" w:type="dxa"/>
            <w:vAlign w:val="center"/>
          </w:tcPr>
          <w:p w:rsidR="002113F6" w:rsidRDefault="002113F6">
            <w:pPr>
              <w:pStyle w:val="ConsPlusNormal"/>
              <w:jc w:val="center"/>
            </w:pPr>
            <w:r>
              <w:t>5620020567</w:t>
            </w:r>
          </w:p>
        </w:tc>
        <w:tc>
          <w:tcPr>
            <w:tcW w:w="2948" w:type="dxa"/>
            <w:vAlign w:val="center"/>
          </w:tcPr>
          <w:p w:rsidR="002113F6" w:rsidRDefault="002113F6">
            <w:pPr>
              <w:pStyle w:val="ConsPlusNormal"/>
            </w:pPr>
            <w:r>
              <w:t xml:space="preserve">трупы сельскохозяйственных, </w:t>
            </w:r>
            <w:r>
              <w:lastRenderedPageBreak/>
              <w:t>домашних, бездомных и лабораторных животных и птиц</w:t>
            </w:r>
          </w:p>
        </w:tc>
        <w:tc>
          <w:tcPr>
            <w:tcW w:w="1279" w:type="dxa"/>
            <w:vAlign w:val="center"/>
          </w:tcPr>
          <w:p w:rsidR="002113F6" w:rsidRDefault="002113F6">
            <w:pPr>
              <w:pStyle w:val="ConsPlusNormal"/>
              <w:jc w:val="center"/>
            </w:pPr>
            <w:r>
              <w:lastRenderedPageBreak/>
              <w:t>1,3</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8</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Кулаксай</w:t>
            </w:r>
          </w:p>
        </w:tc>
        <w:tc>
          <w:tcPr>
            <w:tcW w:w="2644" w:type="dxa"/>
            <w:vAlign w:val="center"/>
          </w:tcPr>
          <w:p w:rsidR="002113F6" w:rsidRDefault="002113F6">
            <w:pPr>
              <w:pStyle w:val="ConsPlusNormal"/>
            </w:pPr>
            <w:r>
              <w:t>ул. Овражная</w:t>
            </w:r>
          </w:p>
        </w:tc>
        <w:tc>
          <w:tcPr>
            <w:tcW w:w="850" w:type="dxa"/>
            <w:vAlign w:val="center"/>
          </w:tcPr>
          <w:p w:rsidR="002113F6" w:rsidRDefault="002113F6">
            <w:pPr>
              <w:pStyle w:val="ConsPlusNormal"/>
              <w:jc w:val="center"/>
            </w:pPr>
            <w:r>
              <w:t>15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глава КФХ Турунтаева А.Н.</w:t>
            </w:r>
          </w:p>
        </w:tc>
        <w:tc>
          <w:tcPr>
            <w:tcW w:w="1928" w:type="dxa"/>
            <w:vAlign w:val="center"/>
          </w:tcPr>
          <w:p w:rsidR="002113F6" w:rsidRDefault="002113F6">
            <w:pPr>
              <w:pStyle w:val="ConsPlusNormal"/>
              <w:jc w:val="center"/>
            </w:pPr>
            <w:r>
              <w:t>562001155260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w:t>
            </w:r>
          </w:p>
        </w:tc>
        <w:tc>
          <w:tcPr>
            <w:tcW w:w="1020" w:type="dxa"/>
            <w:vAlign w:val="center"/>
          </w:tcPr>
          <w:p w:rsidR="002113F6" w:rsidRDefault="002113F6">
            <w:pPr>
              <w:pStyle w:val="ConsPlusNormal"/>
              <w:jc w:val="center"/>
            </w:pPr>
            <w:r>
              <w:t>75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Шулаксу</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глав КФХ Сентябриев Э.С.-А</w:t>
            </w:r>
          </w:p>
        </w:tc>
        <w:tc>
          <w:tcPr>
            <w:tcW w:w="1928" w:type="dxa"/>
            <w:vAlign w:val="center"/>
          </w:tcPr>
          <w:p w:rsidR="002113F6" w:rsidRDefault="002113F6">
            <w:pPr>
              <w:pStyle w:val="ConsPlusNormal"/>
              <w:jc w:val="center"/>
            </w:pPr>
            <w:r>
              <w:t>562001881766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2,3</w:t>
            </w:r>
          </w:p>
        </w:tc>
        <w:tc>
          <w:tcPr>
            <w:tcW w:w="1020" w:type="dxa"/>
            <w:vAlign w:val="center"/>
          </w:tcPr>
          <w:p w:rsidR="002113F6" w:rsidRDefault="002113F6">
            <w:pPr>
              <w:pStyle w:val="ConsPlusNormal"/>
              <w:jc w:val="center"/>
            </w:pPr>
            <w:r>
              <w:t>80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Кайракты</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"Победа"</w:t>
            </w:r>
          </w:p>
        </w:tc>
        <w:tc>
          <w:tcPr>
            <w:tcW w:w="1928" w:type="dxa"/>
            <w:vAlign w:val="center"/>
          </w:tcPr>
          <w:p w:rsidR="002113F6" w:rsidRDefault="002113F6">
            <w:pPr>
              <w:pStyle w:val="ConsPlusNormal"/>
              <w:jc w:val="center"/>
            </w:pPr>
            <w:r>
              <w:t>5620006347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2,5</w:t>
            </w:r>
          </w:p>
        </w:tc>
        <w:tc>
          <w:tcPr>
            <w:tcW w:w="1020" w:type="dxa"/>
            <w:vAlign w:val="center"/>
          </w:tcPr>
          <w:p w:rsidR="002113F6" w:rsidRDefault="002113F6">
            <w:pPr>
              <w:pStyle w:val="ConsPlusNormal"/>
              <w:jc w:val="center"/>
            </w:pPr>
            <w:r>
              <w:t>70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Васильевка</w:t>
            </w:r>
          </w:p>
        </w:tc>
        <w:tc>
          <w:tcPr>
            <w:tcW w:w="2644" w:type="dxa"/>
            <w:vAlign w:val="center"/>
          </w:tcPr>
          <w:p w:rsidR="002113F6" w:rsidRDefault="002113F6">
            <w:pPr>
              <w:pStyle w:val="ConsPlusNormal"/>
            </w:pPr>
            <w:r>
              <w:t>ул. Украинская</w:t>
            </w:r>
          </w:p>
        </w:tc>
        <w:tc>
          <w:tcPr>
            <w:tcW w:w="850" w:type="dxa"/>
            <w:vAlign w:val="center"/>
          </w:tcPr>
          <w:p w:rsidR="002113F6" w:rsidRDefault="002113F6">
            <w:pPr>
              <w:pStyle w:val="ConsPlusNormal"/>
              <w:jc w:val="center"/>
            </w:pPr>
            <w:r>
              <w:t>14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"Спектр"</w:t>
            </w:r>
          </w:p>
        </w:tc>
        <w:tc>
          <w:tcPr>
            <w:tcW w:w="1928" w:type="dxa"/>
            <w:vAlign w:val="center"/>
          </w:tcPr>
          <w:p w:rsidR="002113F6" w:rsidRDefault="002113F6">
            <w:pPr>
              <w:pStyle w:val="ConsPlusNormal"/>
              <w:jc w:val="center"/>
            </w:pPr>
            <w:r>
              <w:t>5620020366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1,5</w:t>
            </w:r>
          </w:p>
        </w:tc>
        <w:tc>
          <w:tcPr>
            <w:tcW w:w="1020" w:type="dxa"/>
            <w:vAlign w:val="center"/>
          </w:tcPr>
          <w:p w:rsidR="002113F6" w:rsidRDefault="002113F6">
            <w:pPr>
              <w:pStyle w:val="ConsPlusNormal"/>
              <w:jc w:val="center"/>
            </w:pPr>
            <w:r>
              <w:t>45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Веселый 1</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глава КФХ Морозов Ю.Г.</w:t>
            </w:r>
          </w:p>
        </w:tc>
        <w:tc>
          <w:tcPr>
            <w:tcW w:w="1928" w:type="dxa"/>
            <w:vAlign w:val="center"/>
          </w:tcPr>
          <w:p w:rsidR="002113F6" w:rsidRDefault="002113F6">
            <w:pPr>
              <w:pStyle w:val="ConsPlusNormal"/>
              <w:jc w:val="center"/>
            </w:pPr>
            <w:r>
              <w:t>562000014520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2,5</w:t>
            </w:r>
          </w:p>
        </w:tc>
        <w:tc>
          <w:tcPr>
            <w:tcW w:w="1020" w:type="dxa"/>
            <w:vAlign w:val="center"/>
          </w:tcPr>
          <w:p w:rsidR="002113F6" w:rsidRDefault="002113F6">
            <w:pPr>
              <w:pStyle w:val="ConsPlusNormal"/>
              <w:jc w:val="center"/>
            </w:pPr>
            <w:r>
              <w:t>89</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Веселый 2</w:t>
            </w:r>
          </w:p>
        </w:tc>
        <w:tc>
          <w:tcPr>
            <w:tcW w:w="2644"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20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Русь</w:t>
            </w:r>
          </w:p>
        </w:tc>
        <w:tc>
          <w:tcPr>
            <w:tcW w:w="1928" w:type="dxa"/>
            <w:vAlign w:val="center"/>
          </w:tcPr>
          <w:p w:rsidR="002113F6" w:rsidRDefault="002113F6">
            <w:pPr>
              <w:pStyle w:val="ConsPlusNormal"/>
              <w:jc w:val="center"/>
            </w:pPr>
            <w:r>
              <w:t>5620006080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w:t>
            </w:r>
          </w:p>
        </w:tc>
        <w:tc>
          <w:tcPr>
            <w:tcW w:w="1020" w:type="dxa"/>
            <w:vAlign w:val="center"/>
          </w:tcPr>
          <w:p w:rsidR="002113F6" w:rsidRDefault="002113F6">
            <w:pPr>
              <w:pStyle w:val="ConsPlusNormal"/>
              <w:jc w:val="center"/>
            </w:pPr>
            <w:r>
              <w:t>80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Каракудук</w:t>
            </w:r>
          </w:p>
        </w:tc>
        <w:tc>
          <w:tcPr>
            <w:tcW w:w="2644" w:type="dxa"/>
            <w:vAlign w:val="center"/>
          </w:tcPr>
          <w:p w:rsidR="002113F6" w:rsidRDefault="002113F6">
            <w:pPr>
              <w:pStyle w:val="ConsPlusNormal"/>
            </w:pPr>
            <w:r>
              <w:t>ул. Семенова</w:t>
            </w:r>
          </w:p>
        </w:tc>
        <w:tc>
          <w:tcPr>
            <w:tcW w:w="850" w:type="dxa"/>
            <w:vAlign w:val="center"/>
          </w:tcPr>
          <w:p w:rsidR="002113F6" w:rsidRDefault="002113F6">
            <w:pPr>
              <w:pStyle w:val="ConsPlusNormal"/>
              <w:jc w:val="center"/>
            </w:pPr>
            <w:r>
              <w:t>44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Русь</w:t>
            </w:r>
          </w:p>
        </w:tc>
        <w:tc>
          <w:tcPr>
            <w:tcW w:w="1928" w:type="dxa"/>
            <w:vAlign w:val="center"/>
          </w:tcPr>
          <w:p w:rsidR="002113F6" w:rsidRDefault="002113F6">
            <w:pPr>
              <w:pStyle w:val="ConsPlusNormal"/>
              <w:jc w:val="center"/>
            </w:pPr>
            <w:r>
              <w:t>5620006080</w:t>
            </w:r>
          </w:p>
        </w:tc>
        <w:tc>
          <w:tcPr>
            <w:tcW w:w="2948" w:type="dxa"/>
            <w:vAlign w:val="center"/>
          </w:tcPr>
          <w:p w:rsidR="002113F6" w:rsidRDefault="002113F6">
            <w:pPr>
              <w:pStyle w:val="ConsPlusNormal"/>
            </w:pPr>
            <w:r>
              <w:t xml:space="preserve">трупы сельскохозяйственных, </w:t>
            </w:r>
            <w:r>
              <w:lastRenderedPageBreak/>
              <w:t>домашних, бездомных и лабораторных животных и птиц</w:t>
            </w:r>
          </w:p>
        </w:tc>
        <w:tc>
          <w:tcPr>
            <w:tcW w:w="1279" w:type="dxa"/>
            <w:vAlign w:val="center"/>
          </w:tcPr>
          <w:p w:rsidR="002113F6" w:rsidRDefault="002113F6">
            <w:pPr>
              <w:pStyle w:val="ConsPlusNormal"/>
              <w:jc w:val="center"/>
            </w:pPr>
            <w:r>
              <w:lastRenderedPageBreak/>
              <w:t>1,5</w:t>
            </w:r>
          </w:p>
        </w:tc>
        <w:tc>
          <w:tcPr>
            <w:tcW w:w="1020" w:type="dxa"/>
            <w:vAlign w:val="center"/>
          </w:tcPr>
          <w:p w:rsidR="002113F6" w:rsidRDefault="002113F6">
            <w:pPr>
              <w:pStyle w:val="ConsPlusNormal"/>
              <w:jc w:val="center"/>
            </w:pPr>
            <w:r>
              <w:t>45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15</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Карасай</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29</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"Кирова"</w:t>
            </w:r>
          </w:p>
        </w:tc>
        <w:tc>
          <w:tcPr>
            <w:tcW w:w="1928" w:type="dxa"/>
            <w:vAlign w:val="center"/>
          </w:tcPr>
          <w:p w:rsidR="002113F6" w:rsidRDefault="002113F6">
            <w:pPr>
              <w:pStyle w:val="ConsPlusNormal"/>
              <w:jc w:val="center"/>
            </w:pPr>
            <w:r>
              <w:t>5620021271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2,5</w:t>
            </w:r>
          </w:p>
        </w:tc>
        <w:tc>
          <w:tcPr>
            <w:tcW w:w="1020" w:type="dxa"/>
            <w:vAlign w:val="center"/>
          </w:tcPr>
          <w:p w:rsidR="002113F6" w:rsidRDefault="002113F6">
            <w:pPr>
              <w:pStyle w:val="ConsPlusNormal"/>
              <w:jc w:val="center"/>
            </w:pPr>
            <w:r>
              <w:t>100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Карповка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"Кирова"</w:t>
            </w:r>
          </w:p>
        </w:tc>
        <w:tc>
          <w:tcPr>
            <w:tcW w:w="1928" w:type="dxa"/>
            <w:vAlign w:val="center"/>
          </w:tcPr>
          <w:p w:rsidR="002113F6" w:rsidRDefault="002113F6">
            <w:pPr>
              <w:pStyle w:val="ConsPlusNormal"/>
              <w:jc w:val="center"/>
            </w:pPr>
            <w:r>
              <w:t>5620021271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3</w:t>
            </w:r>
          </w:p>
        </w:tc>
        <w:tc>
          <w:tcPr>
            <w:tcW w:w="1020" w:type="dxa"/>
            <w:vAlign w:val="center"/>
          </w:tcPr>
          <w:p w:rsidR="002113F6" w:rsidRDefault="002113F6">
            <w:pPr>
              <w:pStyle w:val="ConsPlusNormal"/>
              <w:jc w:val="center"/>
            </w:pPr>
            <w:r>
              <w:t>120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п. Новоалександровка</w:t>
            </w:r>
          </w:p>
        </w:tc>
        <w:tc>
          <w:tcPr>
            <w:tcW w:w="2644" w:type="dxa"/>
            <w:vAlign w:val="center"/>
          </w:tcPr>
          <w:p w:rsidR="002113F6" w:rsidRDefault="002113F6">
            <w:pPr>
              <w:pStyle w:val="ConsPlusNormal"/>
            </w:pPr>
            <w:r>
              <w:t>пер. Площадный</w:t>
            </w:r>
          </w:p>
        </w:tc>
        <w:tc>
          <w:tcPr>
            <w:tcW w:w="850" w:type="dxa"/>
            <w:vAlign w:val="center"/>
          </w:tcPr>
          <w:p w:rsidR="002113F6" w:rsidRDefault="002113F6">
            <w:pPr>
              <w:pStyle w:val="ConsPlusNormal"/>
              <w:jc w:val="center"/>
            </w:pPr>
            <w:r>
              <w:t>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им. Димитрова</w:t>
            </w:r>
          </w:p>
        </w:tc>
        <w:tc>
          <w:tcPr>
            <w:tcW w:w="1928" w:type="dxa"/>
            <w:vAlign w:val="center"/>
          </w:tcPr>
          <w:p w:rsidR="002113F6" w:rsidRDefault="002113F6">
            <w:pPr>
              <w:pStyle w:val="ConsPlusNormal"/>
              <w:jc w:val="center"/>
            </w:pPr>
            <w:r>
              <w:t>5620006403</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3,5</w:t>
            </w:r>
          </w:p>
        </w:tc>
        <w:tc>
          <w:tcPr>
            <w:tcW w:w="1020" w:type="dxa"/>
            <w:vAlign w:val="center"/>
          </w:tcPr>
          <w:p w:rsidR="002113F6" w:rsidRDefault="002113F6">
            <w:pPr>
              <w:pStyle w:val="ConsPlusNormal"/>
              <w:jc w:val="center"/>
            </w:pPr>
            <w:r>
              <w:t>130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Новогригорьевка</w:t>
            </w:r>
          </w:p>
        </w:tc>
        <w:tc>
          <w:tcPr>
            <w:tcW w:w="2644" w:type="dxa"/>
            <w:vAlign w:val="center"/>
          </w:tcPr>
          <w:p w:rsidR="002113F6" w:rsidRDefault="002113F6">
            <w:pPr>
              <w:pStyle w:val="ConsPlusNormal"/>
            </w:pPr>
            <w:r>
              <w:t>ул. Гагарина</w:t>
            </w:r>
          </w:p>
        </w:tc>
        <w:tc>
          <w:tcPr>
            <w:tcW w:w="850" w:type="dxa"/>
            <w:vAlign w:val="center"/>
          </w:tcPr>
          <w:p w:rsidR="002113F6" w:rsidRDefault="002113F6">
            <w:pPr>
              <w:pStyle w:val="ConsPlusNormal"/>
              <w:jc w:val="center"/>
            </w:pPr>
            <w:r>
              <w:t>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им. Димитрова</w:t>
            </w:r>
          </w:p>
        </w:tc>
        <w:tc>
          <w:tcPr>
            <w:tcW w:w="1928" w:type="dxa"/>
            <w:vAlign w:val="center"/>
          </w:tcPr>
          <w:p w:rsidR="002113F6" w:rsidRDefault="002113F6">
            <w:pPr>
              <w:pStyle w:val="ConsPlusNormal"/>
              <w:jc w:val="center"/>
            </w:pPr>
            <w:r>
              <w:t>5620006403</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2,8</w:t>
            </w:r>
          </w:p>
        </w:tc>
        <w:tc>
          <w:tcPr>
            <w:tcW w:w="1020" w:type="dxa"/>
            <w:vAlign w:val="center"/>
          </w:tcPr>
          <w:p w:rsidR="002113F6" w:rsidRDefault="002113F6">
            <w:pPr>
              <w:pStyle w:val="ConsPlusNormal"/>
              <w:jc w:val="center"/>
            </w:pPr>
            <w:r>
              <w:t>95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Новопавловка</w:t>
            </w:r>
          </w:p>
        </w:tc>
        <w:tc>
          <w:tcPr>
            <w:tcW w:w="2644" w:type="dxa"/>
            <w:vAlign w:val="center"/>
          </w:tcPr>
          <w:p w:rsidR="002113F6" w:rsidRDefault="002113F6">
            <w:pPr>
              <w:pStyle w:val="ConsPlusNormal"/>
            </w:pPr>
            <w:r>
              <w:t>пер. Школьный</w:t>
            </w:r>
          </w:p>
        </w:tc>
        <w:tc>
          <w:tcPr>
            <w:tcW w:w="850" w:type="dxa"/>
            <w:vAlign w:val="center"/>
          </w:tcPr>
          <w:p w:rsidR="002113F6" w:rsidRDefault="002113F6">
            <w:pPr>
              <w:pStyle w:val="ConsPlusNormal"/>
              <w:jc w:val="center"/>
            </w:pPr>
            <w:r>
              <w:t>8а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Авангард</w:t>
            </w:r>
          </w:p>
        </w:tc>
        <w:tc>
          <w:tcPr>
            <w:tcW w:w="1928" w:type="dxa"/>
            <w:vAlign w:val="center"/>
          </w:tcPr>
          <w:p w:rsidR="002113F6" w:rsidRDefault="002113F6">
            <w:pPr>
              <w:pStyle w:val="ConsPlusNormal"/>
              <w:jc w:val="center"/>
            </w:pPr>
            <w:r>
              <w:t>5620021112</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26</w:t>
            </w:r>
          </w:p>
        </w:tc>
        <w:tc>
          <w:tcPr>
            <w:tcW w:w="1020" w:type="dxa"/>
            <w:vAlign w:val="center"/>
          </w:tcPr>
          <w:p w:rsidR="002113F6" w:rsidRDefault="002113F6">
            <w:pPr>
              <w:pStyle w:val="ConsPlusNormal"/>
              <w:jc w:val="center"/>
            </w:pPr>
            <w:r>
              <w:t>100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20</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Новоуспеновка</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1б</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глава КФХ Богданов</w:t>
            </w:r>
          </w:p>
        </w:tc>
        <w:tc>
          <w:tcPr>
            <w:tcW w:w="1928" w:type="dxa"/>
            <w:vAlign w:val="center"/>
          </w:tcPr>
          <w:p w:rsidR="002113F6" w:rsidRDefault="002113F6">
            <w:pPr>
              <w:pStyle w:val="ConsPlusNormal"/>
              <w:jc w:val="center"/>
            </w:pPr>
            <w:r>
              <w:t>562000362542</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15</w:t>
            </w:r>
          </w:p>
        </w:tc>
        <w:tc>
          <w:tcPr>
            <w:tcW w:w="1020" w:type="dxa"/>
            <w:vAlign w:val="center"/>
          </w:tcPr>
          <w:p w:rsidR="002113F6" w:rsidRDefault="002113F6">
            <w:pPr>
              <w:pStyle w:val="ConsPlusNormal"/>
              <w:jc w:val="center"/>
            </w:pPr>
            <w:r>
              <w:t>45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Совет</w:t>
            </w:r>
          </w:p>
        </w:tc>
        <w:tc>
          <w:tcPr>
            <w:tcW w:w="2644" w:type="dxa"/>
            <w:vAlign w:val="center"/>
          </w:tcPr>
          <w:p w:rsidR="002113F6" w:rsidRDefault="002113F6">
            <w:pPr>
              <w:pStyle w:val="ConsPlusNormal"/>
            </w:pPr>
            <w:r>
              <w:t>ул. Садовая</w:t>
            </w:r>
          </w:p>
        </w:tc>
        <w:tc>
          <w:tcPr>
            <w:tcW w:w="850" w:type="dxa"/>
            <w:vAlign w:val="center"/>
          </w:tcPr>
          <w:p w:rsidR="002113F6" w:rsidRDefault="002113F6">
            <w:pPr>
              <w:pStyle w:val="ConsPlusNormal"/>
              <w:jc w:val="center"/>
            </w:pPr>
            <w:r>
              <w:t>14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Искра</w:t>
            </w:r>
          </w:p>
        </w:tc>
        <w:tc>
          <w:tcPr>
            <w:tcW w:w="1928" w:type="dxa"/>
            <w:vAlign w:val="center"/>
          </w:tcPr>
          <w:p w:rsidR="002113F6" w:rsidRDefault="002113F6">
            <w:pPr>
              <w:pStyle w:val="ConsPlusNormal"/>
              <w:jc w:val="center"/>
            </w:pPr>
            <w:r>
              <w:t>5620006869</w:t>
            </w:r>
          </w:p>
        </w:tc>
        <w:tc>
          <w:tcPr>
            <w:tcW w:w="2948" w:type="dxa"/>
            <w:vAlign w:val="center"/>
          </w:tcPr>
          <w:p w:rsidR="002113F6" w:rsidRDefault="002113F6">
            <w:pPr>
              <w:pStyle w:val="ConsPlusNormal"/>
            </w:pPr>
            <w:r>
              <w:t xml:space="preserve">трупы сельскохозяйственных, </w:t>
            </w:r>
            <w:r>
              <w:lastRenderedPageBreak/>
              <w:t>домашних, бездомных и лабораторных животных и птиц</w:t>
            </w:r>
          </w:p>
        </w:tc>
        <w:tc>
          <w:tcPr>
            <w:tcW w:w="1279" w:type="dxa"/>
            <w:vAlign w:val="center"/>
          </w:tcPr>
          <w:p w:rsidR="002113F6" w:rsidRDefault="002113F6">
            <w:pPr>
              <w:pStyle w:val="ConsPlusNormal"/>
              <w:jc w:val="center"/>
            </w:pPr>
            <w:r>
              <w:lastRenderedPageBreak/>
              <w:t>2</w:t>
            </w:r>
          </w:p>
        </w:tc>
        <w:tc>
          <w:tcPr>
            <w:tcW w:w="1020" w:type="dxa"/>
            <w:vAlign w:val="center"/>
          </w:tcPr>
          <w:p w:rsidR="002113F6" w:rsidRDefault="002113F6">
            <w:pPr>
              <w:pStyle w:val="ConsPlusNormal"/>
              <w:jc w:val="center"/>
            </w:pPr>
            <w:r>
              <w:t>80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22</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Тамдысай</w:t>
            </w:r>
          </w:p>
        </w:tc>
        <w:tc>
          <w:tcPr>
            <w:tcW w:w="2644" w:type="dxa"/>
            <w:vAlign w:val="center"/>
          </w:tcPr>
          <w:p w:rsidR="002113F6" w:rsidRDefault="002113F6">
            <w:pPr>
              <w:pStyle w:val="ConsPlusNormal"/>
            </w:pPr>
            <w:r>
              <w:t>ул. Новая</w:t>
            </w:r>
          </w:p>
        </w:tc>
        <w:tc>
          <w:tcPr>
            <w:tcW w:w="850" w:type="dxa"/>
            <w:vAlign w:val="center"/>
          </w:tcPr>
          <w:p w:rsidR="002113F6" w:rsidRDefault="002113F6">
            <w:pPr>
              <w:pStyle w:val="ConsPlusNormal"/>
              <w:jc w:val="center"/>
            </w:pPr>
            <w:r>
              <w:t>8а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глава КФХ Магамадов</w:t>
            </w:r>
          </w:p>
        </w:tc>
        <w:tc>
          <w:tcPr>
            <w:tcW w:w="1928" w:type="dxa"/>
            <w:vAlign w:val="center"/>
          </w:tcPr>
          <w:p w:rsidR="002113F6" w:rsidRDefault="002113F6">
            <w:pPr>
              <w:pStyle w:val="ConsPlusNormal"/>
              <w:jc w:val="center"/>
            </w:pPr>
            <w:r>
              <w:t>562000143491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2,5</w:t>
            </w:r>
          </w:p>
        </w:tc>
        <w:tc>
          <w:tcPr>
            <w:tcW w:w="1020" w:type="dxa"/>
            <w:vAlign w:val="center"/>
          </w:tcPr>
          <w:p w:rsidR="002113F6" w:rsidRDefault="002113F6">
            <w:pPr>
              <w:pStyle w:val="ConsPlusNormal"/>
              <w:jc w:val="center"/>
            </w:pPr>
            <w:r>
              <w:t>100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23</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Шаповалово</w:t>
            </w:r>
          </w:p>
        </w:tc>
        <w:tc>
          <w:tcPr>
            <w:tcW w:w="2644" w:type="dxa"/>
            <w:vAlign w:val="center"/>
          </w:tcPr>
          <w:p w:rsidR="002113F6" w:rsidRDefault="002113F6">
            <w:pPr>
              <w:pStyle w:val="ConsPlusNormal"/>
            </w:pPr>
            <w:r>
              <w:t>ул. Парковская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глава КФХ Гвозденко Ю.А.</w:t>
            </w:r>
          </w:p>
        </w:tc>
        <w:tc>
          <w:tcPr>
            <w:tcW w:w="1928" w:type="dxa"/>
            <w:vAlign w:val="center"/>
          </w:tcPr>
          <w:p w:rsidR="002113F6" w:rsidRDefault="002113F6">
            <w:pPr>
              <w:pStyle w:val="ConsPlusNormal"/>
              <w:jc w:val="center"/>
            </w:pPr>
            <w:r>
              <w:t>562099153873</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3,5</w:t>
            </w:r>
          </w:p>
        </w:tc>
        <w:tc>
          <w:tcPr>
            <w:tcW w:w="1020" w:type="dxa"/>
            <w:vAlign w:val="center"/>
          </w:tcPr>
          <w:p w:rsidR="002113F6" w:rsidRDefault="002113F6">
            <w:pPr>
              <w:pStyle w:val="ConsPlusNormal"/>
              <w:jc w:val="center"/>
            </w:pPr>
            <w:r>
              <w:t>140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24</w:t>
            </w:r>
          </w:p>
        </w:tc>
        <w:tc>
          <w:tcPr>
            <w:tcW w:w="2324" w:type="dxa"/>
            <w:vAlign w:val="center"/>
          </w:tcPr>
          <w:p w:rsidR="002113F6" w:rsidRDefault="002113F6">
            <w:pPr>
              <w:pStyle w:val="ConsPlusNormal"/>
            </w:pPr>
            <w:r>
              <w:t>Акбулакский район</w:t>
            </w:r>
          </w:p>
        </w:tc>
        <w:tc>
          <w:tcPr>
            <w:tcW w:w="2381" w:type="dxa"/>
            <w:vAlign w:val="center"/>
          </w:tcPr>
          <w:p w:rsidR="002113F6" w:rsidRDefault="002113F6">
            <w:pPr>
              <w:pStyle w:val="ConsPlusNormal"/>
            </w:pPr>
            <w:r>
              <w:t>с. Шкуновка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Южное</w:t>
            </w:r>
          </w:p>
        </w:tc>
        <w:tc>
          <w:tcPr>
            <w:tcW w:w="1928" w:type="dxa"/>
            <w:vAlign w:val="center"/>
          </w:tcPr>
          <w:p w:rsidR="002113F6" w:rsidRDefault="002113F6">
            <w:pPr>
              <w:pStyle w:val="ConsPlusNormal"/>
              <w:jc w:val="center"/>
            </w:pPr>
            <w:r>
              <w:t>5620020493</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3,5</w:t>
            </w:r>
          </w:p>
        </w:tc>
        <w:tc>
          <w:tcPr>
            <w:tcW w:w="1020" w:type="dxa"/>
            <w:vAlign w:val="center"/>
          </w:tcPr>
          <w:p w:rsidR="002113F6" w:rsidRDefault="002113F6">
            <w:pPr>
              <w:pStyle w:val="ConsPlusNormal"/>
              <w:jc w:val="center"/>
            </w:pPr>
            <w:r>
              <w:t>150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25</w:t>
            </w:r>
          </w:p>
        </w:tc>
        <w:tc>
          <w:tcPr>
            <w:tcW w:w="2324" w:type="dxa"/>
            <w:vAlign w:val="center"/>
          </w:tcPr>
          <w:p w:rsidR="002113F6" w:rsidRDefault="002113F6">
            <w:pPr>
              <w:pStyle w:val="ConsPlusNormal"/>
            </w:pPr>
            <w:r>
              <w:t>Александровский район</w:t>
            </w:r>
          </w:p>
        </w:tc>
        <w:tc>
          <w:tcPr>
            <w:tcW w:w="2381" w:type="dxa"/>
            <w:vAlign w:val="center"/>
          </w:tcPr>
          <w:p w:rsidR="002113F6" w:rsidRDefault="002113F6">
            <w:pPr>
              <w:pStyle w:val="ConsPlusNormal"/>
            </w:pPr>
            <w:r>
              <w:t>с. Александровка</w:t>
            </w:r>
          </w:p>
        </w:tc>
        <w:tc>
          <w:tcPr>
            <w:tcW w:w="2644" w:type="dxa"/>
            <w:vAlign w:val="center"/>
          </w:tcPr>
          <w:p w:rsidR="002113F6" w:rsidRDefault="002113F6">
            <w:pPr>
              <w:pStyle w:val="ConsPlusNormal"/>
            </w:pPr>
            <w:r>
              <w:t>Ул. Шоссейная</w:t>
            </w:r>
          </w:p>
        </w:tc>
        <w:tc>
          <w:tcPr>
            <w:tcW w:w="850" w:type="dxa"/>
            <w:vAlign w:val="center"/>
          </w:tcPr>
          <w:p w:rsidR="002113F6" w:rsidRDefault="002113F6">
            <w:pPr>
              <w:pStyle w:val="ConsPlusNormal"/>
              <w:jc w:val="center"/>
            </w:pPr>
            <w:r>
              <w:t>11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Александровская районная ветеринарная лаборатория</w:t>
            </w:r>
          </w:p>
        </w:tc>
        <w:tc>
          <w:tcPr>
            <w:tcW w:w="1928" w:type="dxa"/>
            <w:vAlign w:val="center"/>
          </w:tcPr>
          <w:p w:rsidR="002113F6" w:rsidRDefault="002113F6">
            <w:pPr>
              <w:pStyle w:val="ConsPlusNormal"/>
              <w:jc w:val="center"/>
            </w:pPr>
            <w:r>
              <w:t>5621002948</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0,4</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26</w:t>
            </w:r>
          </w:p>
        </w:tc>
        <w:tc>
          <w:tcPr>
            <w:tcW w:w="2324" w:type="dxa"/>
            <w:vAlign w:val="center"/>
          </w:tcPr>
          <w:p w:rsidR="002113F6" w:rsidRDefault="002113F6">
            <w:pPr>
              <w:pStyle w:val="ConsPlusNormal"/>
            </w:pPr>
            <w:r>
              <w:t>Асекеевский район</w:t>
            </w:r>
          </w:p>
        </w:tc>
        <w:tc>
          <w:tcPr>
            <w:tcW w:w="2381" w:type="dxa"/>
            <w:vAlign w:val="center"/>
          </w:tcPr>
          <w:p w:rsidR="002113F6" w:rsidRDefault="002113F6">
            <w:pPr>
              <w:pStyle w:val="ConsPlusNormal"/>
            </w:pPr>
            <w:r>
              <w:t>с. Кисла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35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"Кисла"</w:t>
            </w:r>
          </w:p>
        </w:tc>
        <w:tc>
          <w:tcPr>
            <w:tcW w:w="1928" w:type="dxa"/>
            <w:vAlign w:val="center"/>
          </w:tcPr>
          <w:p w:rsidR="002113F6" w:rsidRDefault="002113F6">
            <w:pPr>
              <w:pStyle w:val="ConsPlusNormal"/>
              <w:jc w:val="center"/>
            </w:pPr>
            <w:r>
              <w:t>5622020516</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4</w:t>
            </w:r>
          </w:p>
        </w:tc>
        <w:tc>
          <w:tcPr>
            <w:tcW w:w="1020" w:type="dxa"/>
            <w:vAlign w:val="center"/>
          </w:tcPr>
          <w:p w:rsidR="002113F6" w:rsidRDefault="002113F6">
            <w:pPr>
              <w:pStyle w:val="ConsPlusNormal"/>
              <w:jc w:val="center"/>
            </w:pPr>
            <w:r>
              <w:t>16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27</w:t>
            </w:r>
          </w:p>
        </w:tc>
        <w:tc>
          <w:tcPr>
            <w:tcW w:w="2324" w:type="dxa"/>
            <w:vAlign w:val="center"/>
          </w:tcPr>
          <w:p w:rsidR="002113F6" w:rsidRDefault="002113F6">
            <w:pPr>
              <w:pStyle w:val="ConsPlusNormal"/>
            </w:pPr>
            <w:r>
              <w:t>Асекеевский район</w:t>
            </w:r>
          </w:p>
        </w:tc>
        <w:tc>
          <w:tcPr>
            <w:tcW w:w="2381" w:type="dxa"/>
            <w:vAlign w:val="center"/>
          </w:tcPr>
          <w:p w:rsidR="002113F6" w:rsidRDefault="002113F6">
            <w:pPr>
              <w:pStyle w:val="ConsPlusNormal"/>
            </w:pPr>
            <w:r>
              <w:t>с. Мартыновка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72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"Елань"</w:t>
            </w:r>
          </w:p>
        </w:tc>
        <w:tc>
          <w:tcPr>
            <w:tcW w:w="1928" w:type="dxa"/>
            <w:vAlign w:val="center"/>
          </w:tcPr>
          <w:p w:rsidR="002113F6" w:rsidRDefault="002113F6">
            <w:pPr>
              <w:pStyle w:val="ConsPlusNormal"/>
              <w:jc w:val="center"/>
            </w:pPr>
            <w:r>
              <w:t>56220003782</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11</w:t>
            </w:r>
          </w:p>
        </w:tc>
        <w:tc>
          <w:tcPr>
            <w:tcW w:w="1020" w:type="dxa"/>
            <w:vAlign w:val="center"/>
          </w:tcPr>
          <w:p w:rsidR="002113F6" w:rsidRDefault="002113F6">
            <w:pPr>
              <w:pStyle w:val="ConsPlusNormal"/>
              <w:jc w:val="center"/>
            </w:pPr>
            <w:r>
              <w:t>44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28</w:t>
            </w:r>
          </w:p>
        </w:tc>
        <w:tc>
          <w:tcPr>
            <w:tcW w:w="2324" w:type="dxa"/>
            <w:vAlign w:val="center"/>
          </w:tcPr>
          <w:p w:rsidR="002113F6" w:rsidRDefault="002113F6">
            <w:pPr>
              <w:pStyle w:val="ConsPlusNormal"/>
            </w:pPr>
            <w:r>
              <w:t>Асекеевский район</w:t>
            </w:r>
          </w:p>
        </w:tc>
        <w:tc>
          <w:tcPr>
            <w:tcW w:w="2381" w:type="dxa"/>
            <w:vAlign w:val="center"/>
          </w:tcPr>
          <w:p w:rsidR="002113F6" w:rsidRDefault="002113F6">
            <w:pPr>
              <w:pStyle w:val="ConsPlusNormal"/>
            </w:pPr>
            <w:r>
              <w:t>с. Новосултангулово</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95-А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"Агрохолдинг Алга"</w:t>
            </w:r>
          </w:p>
        </w:tc>
        <w:tc>
          <w:tcPr>
            <w:tcW w:w="1928" w:type="dxa"/>
            <w:vAlign w:val="center"/>
          </w:tcPr>
          <w:p w:rsidR="002113F6" w:rsidRDefault="002113F6">
            <w:pPr>
              <w:pStyle w:val="ConsPlusNormal"/>
              <w:jc w:val="center"/>
            </w:pPr>
            <w:r>
              <w:t>5622020964</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1,5</w:t>
            </w:r>
          </w:p>
        </w:tc>
        <w:tc>
          <w:tcPr>
            <w:tcW w:w="1020" w:type="dxa"/>
            <w:vAlign w:val="center"/>
          </w:tcPr>
          <w:p w:rsidR="002113F6" w:rsidRDefault="002113F6">
            <w:pPr>
              <w:pStyle w:val="ConsPlusNormal"/>
              <w:jc w:val="center"/>
            </w:pPr>
            <w:r>
              <w:t>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29</w:t>
            </w:r>
          </w:p>
        </w:tc>
        <w:tc>
          <w:tcPr>
            <w:tcW w:w="2324" w:type="dxa"/>
            <w:vAlign w:val="center"/>
          </w:tcPr>
          <w:p w:rsidR="002113F6" w:rsidRDefault="002113F6">
            <w:pPr>
              <w:pStyle w:val="ConsPlusNormal"/>
            </w:pPr>
            <w:r>
              <w:t>Асекеевский район</w:t>
            </w:r>
          </w:p>
        </w:tc>
        <w:tc>
          <w:tcPr>
            <w:tcW w:w="2381" w:type="dxa"/>
            <w:vAlign w:val="center"/>
          </w:tcPr>
          <w:p w:rsidR="002113F6" w:rsidRDefault="002113F6">
            <w:pPr>
              <w:pStyle w:val="ConsPlusNormal"/>
            </w:pPr>
            <w:r>
              <w:t>с. Кутлуево</w:t>
            </w:r>
          </w:p>
        </w:tc>
        <w:tc>
          <w:tcPr>
            <w:tcW w:w="2644" w:type="dxa"/>
            <w:vAlign w:val="center"/>
          </w:tcPr>
          <w:p w:rsidR="002113F6" w:rsidRDefault="002113F6">
            <w:pPr>
              <w:pStyle w:val="ConsPlusNormal"/>
            </w:pPr>
            <w:r>
              <w:t>ул. Ганиева</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"Расссвет"</w:t>
            </w:r>
          </w:p>
        </w:tc>
        <w:tc>
          <w:tcPr>
            <w:tcW w:w="1928" w:type="dxa"/>
            <w:vAlign w:val="center"/>
          </w:tcPr>
          <w:p w:rsidR="002113F6" w:rsidRDefault="002113F6">
            <w:pPr>
              <w:pStyle w:val="ConsPlusNormal"/>
              <w:jc w:val="center"/>
            </w:pPr>
            <w:r>
              <w:t>5622004384</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0,8</w:t>
            </w:r>
          </w:p>
        </w:tc>
        <w:tc>
          <w:tcPr>
            <w:tcW w:w="1020" w:type="dxa"/>
            <w:vAlign w:val="center"/>
          </w:tcPr>
          <w:p w:rsidR="002113F6" w:rsidRDefault="002113F6">
            <w:pPr>
              <w:pStyle w:val="ConsPlusNormal"/>
              <w:jc w:val="center"/>
            </w:pPr>
            <w:r>
              <w:t>3</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30</w:t>
            </w:r>
          </w:p>
        </w:tc>
        <w:tc>
          <w:tcPr>
            <w:tcW w:w="2324" w:type="dxa"/>
            <w:vAlign w:val="center"/>
          </w:tcPr>
          <w:p w:rsidR="002113F6" w:rsidRDefault="002113F6">
            <w:pPr>
              <w:pStyle w:val="ConsPlusNormal"/>
            </w:pPr>
            <w:r>
              <w:t>Асекеевский район</w:t>
            </w:r>
          </w:p>
        </w:tc>
        <w:tc>
          <w:tcPr>
            <w:tcW w:w="2381" w:type="dxa"/>
            <w:vAlign w:val="center"/>
          </w:tcPr>
          <w:p w:rsidR="002113F6" w:rsidRDefault="002113F6">
            <w:pPr>
              <w:pStyle w:val="ConsPlusNormal"/>
            </w:pPr>
            <w:r>
              <w:t>с. Старокульшарипово</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14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к-з им. Куйбышева</w:t>
            </w:r>
          </w:p>
        </w:tc>
        <w:tc>
          <w:tcPr>
            <w:tcW w:w="1928" w:type="dxa"/>
            <w:vAlign w:val="center"/>
          </w:tcPr>
          <w:p w:rsidR="002113F6" w:rsidRDefault="002113F6">
            <w:pPr>
              <w:pStyle w:val="ConsPlusNormal"/>
              <w:jc w:val="center"/>
            </w:pPr>
            <w:r>
              <w:t>5622000020</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6</w:t>
            </w:r>
          </w:p>
        </w:tc>
        <w:tc>
          <w:tcPr>
            <w:tcW w:w="1020" w:type="dxa"/>
            <w:vAlign w:val="center"/>
          </w:tcPr>
          <w:p w:rsidR="002113F6" w:rsidRDefault="002113F6">
            <w:pPr>
              <w:pStyle w:val="ConsPlusNormal"/>
              <w:jc w:val="center"/>
            </w:pPr>
            <w:r>
              <w:t>24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31</w:t>
            </w:r>
          </w:p>
        </w:tc>
        <w:tc>
          <w:tcPr>
            <w:tcW w:w="2324" w:type="dxa"/>
            <w:vAlign w:val="center"/>
          </w:tcPr>
          <w:p w:rsidR="002113F6" w:rsidRDefault="002113F6">
            <w:pPr>
              <w:pStyle w:val="ConsPlusNormal"/>
            </w:pPr>
            <w:r>
              <w:t>Беляевский район</w:t>
            </w:r>
          </w:p>
        </w:tc>
        <w:tc>
          <w:tcPr>
            <w:tcW w:w="2381" w:type="dxa"/>
            <w:vAlign w:val="center"/>
          </w:tcPr>
          <w:p w:rsidR="002113F6" w:rsidRDefault="002113F6">
            <w:pPr>
              <w:pStyle w:val="ConsPlusNormal"/>
            </w:pPr>
            <w:r>
              <w:t>с. Беляевка</w:t>
            </w:r>
          </w:p>
        </w:tc>
        <w:tc>
          <w:tcPr>
            <w:tcW w:w="2644" w:type="dxa"/>
            <w:vAlign w:val="center"/>
          </w:tcPr>
          <w:p w:rsidR="002113F6" w:rsidRDefault="002113F6">
            <w:pPr>
              <w:pStyle w:val="ConsPlusNormal"/>
            </w:pPr>
            <w:r>
              <w:t>ул. Восточная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Беляевская районная ветеринарная лаборатория</w:t>
            </w:r>
          </w:p>
        </w:tc>
        <w:tc>
          <w:tcPr>
            <w:tcW w:w="1928" w:type="dxa"/>
            <w:vAlign w:val="center"/>
          </w:tcPr>
          <w:p w:rsidR="002113F6" w:rsidRDefault="002113F6">
            <w:pPr>
              <w:pStyle w:val="ConsPlusNormal"/>
              <w:jc w:val="center"/>
            </w:pPr>
            <w:r>
              <w:t>5623001026</w:t>
            </w:r>
          </w:p>
        </w:tc>
        <w:tc>
          <w:tcPr>
            <w:tcW w:w="2948" w:type="dxa"/>
            <w:vAlign w:val="center"/>
          </w:tcPr>
          <w:p w:rsidR="002113F6" w:rsidRDefault="002113F6">
            <w:pPr>
              <w:pStyle w:val="ConsPlusNormal"/>
            </w:pPr>
            <w:r>
              <w:t>биологический и патологический материал</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32</w:t>
            </w:r>
          </w:p>
        </w:tc>
        <w:tc>
          <w:tcPr>
            <w:tcW w:w="2324" w:type="dxa"/>
            <w:vAlign w:val="center"/>
          </w:tcPr>
          <w:p w:rsidR="002113F6" w:rsidRDefault="002113F6">
            <w:pPr>
              <w:pStyle w:val="ConsPlusNormal"/>
            </w:pPr>
            <w:r>
              <w:t>Беляевский район</w:t>
            </w:r>
          </w:p>
        </w:tc>
        <w:tc>
          <w:tcPr>
            <w:tcW w:w="2381" w:type="dxa"/>
            <w:vAlign w:val="center"/>
          </w:tcPr>
          <w:p w:rsidR="002113F6" w:rsidRDefault="002113F6">
            <w:pPr>
              <w:pStyle w:val="ConsPlusNormal"/>
            </w:pPr>
            <w:r>
              <w:t>с. Крючковка</w:t>
            </w:r>
          </w:p>
        </w:tc>
        <w:tc>
          <w:tcPr>
            <w:tcW w:w="2644" w:type="dxa"/>
            <w:vAlign w:val="center"/>
          </w:tcPr>
          <w:p w:rsidR="002113F6" w:rsidRDefault="002113F6">
            <w:pPr>
              <w:pStyle w:val="ConsPlusNormal"/>
            </w:pPr>
            <w:r>
              <w:t>ул. Ленинская</w:t>
            </w:r>
          </w:p>
        </w:tc>
        <w:tc>
          <w:tcPr>
            <w:tcW w:w="850" w:type="dxa"/>
            <w:vAlign w:val="center"/>
          </w:tcPr>
          <w:p w:rsidR="002113F6" w:rsidRDefault="002113F6">
            <w:pPr>
              <w:pStyle w:val="ConsPlusNormal"/>
              <w:jc w:val="center"/>
            </w:pPr>
            <w:r>
              <w:t>20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им. Ленина</w:t>
            </w:r>
          </w:p>
        </w:tc>
        <w:tc>
          <w:tcPr>
            <w:tcW w:w="1928" w:type="dxa"/>
            <w:vAlign w:val="center"/>
          </w:tcPr>
          <w:p w:rsidR="002113F6" w:rsidRDefault="002113F6">
            <w:pPr>
              <w:pStyle w:val="ConsPlusNormal"/>
              <w:jc w:val="center"/>
            </w:pPr>
            <w:r>
              <w:t>5623001185</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20</w:t>
            </w:r>
          </w:p>
        </w:tc>
        <w:tc>
          <w:tcPr>
            <w:tcW w:w="1020" w:type="dxa"/>
            <w:vAlign w:val="center"/>
          </w:tcPr>
          <w:p w:rsidR="002113F6" w:rsidRDefault="002113F6">
            <w:pPr>
              <w:pStyle w:val="ConsPlusNormal"/>
              <w:jc w:val="center"/>
            </w:pPr>
            <w:r>
              <w:t>100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33</w:t>
            </w:r>
          </w:p>
        </w:tc>
        <w:tc>
          <w:tcPr>
            <w:tcW w:w="2324" w:type="dxa"/>
            <w:vAlign w:val="center"/>
          </w:tcPr>
          <w:p w:rsidR="002113F6" w:rsidRDefault="002113F6">
            <w:pPr>
              <w:pStyle w:val="ConsPlusNormal"/>
            </w:pPr>
            <w:r>
              <w:t>Беляевский район</w:t>
            </w:r>
          </w:p>
        </w:tc>
        <w:tc>
          <w:tcPr>
            <w:tcW w:w="2381" w:type="dxa"/>
            <w:vAlign w:val="center"/>
          </w:tcPr>
          <w:p w:rsidR="002113F6" w:rsidRDefault="002113F6">
            <w:pPr>
              <w:pStyle w:val="ConsPlusNormal"/>
            </w:pPr>
            <w:r>
              <w:t>п. Белогорский</w:t>
            </w:r>
          </w:p>
        </w:tc>
        <w:tc>
          <w:tcPr>
            <w:tcW w:w="2644" w:type="dxa"/>
            <w:vAlign w:val="center"/>
          </w:tcPr>
          <w:p w:rsidR="002113F6" w:rsidRDefault="002113F6">
            <w:pPr>
              <w:pStyle w:val="ConsPlusNormal"/>
            </w:pPr>
            <w:r>
              <w:t>ул. Тополиная</w:t>
            </w:r>
          </w:p>
        </w:tc>
        <w:tc>
          <w:tcPr>
            <w:tcW w:w="850" w:type="dxa"/>
            <w:vAlign w:val="center"/>
          </w:tcPr>
          <w:p w:rsidR="002113F6" w:rsidRDefault="002113F6">
            <w:pPr>
              <w:pStyle w:val="ConsPlusNormal"/>
              <w:jc w:val="center"/>
            </w:pPr>
            <w:r>
              <w:t>22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ОАО "Колхоз Дунай"</w:t>
            </w:r>
          </w:p>
        </w:tc>
        <w:tc>
          <w:tcPr>
            <w:tcW w:w="1928" w:type="dxa"/>
            <w:vAlign w:val="center"/>
          </w:tcPr>
          <w:p w:rsidR="002113F6" w:rsidRDefault="002113F6">
            <w:pPr>
              <w:pStyle w:val="ConsPlusNormal"/>
              <w:jc w:val="center"/>
            </w:pPr>
            <w:r>
              <w:t>5623005486</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15</w:t>
            </w:r>
          </w:p>
        </w:tc>
        <w:tc>
          <w:tcPr>
            <w:tcW w:w="1020" w:type="dxa"/>
            <w:vAlign w:val="center"/>
          </w:tcPr>
          <w:p w:rsidR="002113F6" w:rsidRDefault="002113F6">
            <w:pPr>
              <w:pStyle w:val="ConsPlusNormal"/>
              <w:jc w:val="center"/>
            </w:pPr>
            <w:r>
              <w:t>60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34</w:t>
            </w:r>
          </w:p>
        </w:tc>
        <w:tc>
          <w:tcPr>
            <w:tcW w:w="2324" w:type="dxa"/>
            <w:vAlign w:val="center"/>
          </w:tcPr>
          <w:p w:rsidR="002113F6" w:rsidRDefault="002113F6">
            <w:pPr>
              <w:pStyle w:val="ConsPlusNormal"/>
            </w:pPr>
            <w:r>
              <w:t>Беляевский район</w:t>
            </w:r>
          </w:p>
        </w:tc>
        <w:tc>
          <w:tcPr>
            <w:tcW w:w="2381" w:type="dxa"/>
            <w:vAlign w:val="center"/>
          </w:tcPr>
          <w:p w:rsidR="002113F6" w:rsidRDefault="002113F6">
            <w:pPr>
              <w:pStyle w:val="ConsPlusNormal"/>
            </w:pPr>
            <w:r>
              <w:t>с. Донское</w:t>
            </w:r>
          </w:p>
        </w:tc>
        <w:tc>
          <w:tcPr>
            <w:tcW w:w="2644"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Донской</w:t>
            </w:r>
          </w:p>
        </w:tc>
        <w:tc>
          <w:tcPr>
            <w:tcW w:w="1928" w:type="dxa"/>
            <w:vAlign w:val="center"/>
          </w:tcPr>
          <w:p w:rsidR="002113F6" w:rsidRDefault="002113F6">
            <w:pPr>
              <w:pStyle w:val="ConsPlusNormal"/>
              <w:jc w:val="center"/>
            </w:pPr>
            <w:r>
              <w:t>5623001210</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35</w:t>
            </w:r>
          </w:p>
        </w:tc>
        <w:tc>
          <w:tcPr>
            <w:tcW w:w="2324" w:type="dxa"/>
            <w:vAlign w:val="center"/>
          </w:tcPr>
          <w:p w:rsidR="002113F6" w:rsidRDefault="002113F6">
            <w:pPr>
              <w:pStyle w:val="ConsPlusNormal"/>
            </w:pPr>
            <w:r>
              <w:t>Беляевский район</w:t>
            </w:r>
          </w:p>
        </w:tc>
        <w:tc>
          <w:tcPr>
            <w:tcW w:w="2381" w:type="dxa"/>
            <w:vAlign w:val="center"/>
          </w:tcPr>
          <w:p w:rsidR="002113F6" w:rsidRDefault="002113F6">
            <w:pPr>
              <w:pStyle w:val="ConsPlusNormal"/>
            </w:pPr>
            <w:r>
              <w:t>с. Междуречье</w:t>
            </w:r>
          </w:p>
        </w:tc>
        <w:tc>
          <w:tcPr>
            <w:tcW w:w="2644" w:type="dxa"/>
            <w:vAlign w:val="center"/>
          </w:tcPr>
          <w:p w:rsidR="002113F6" w:rsidRDefault="002113F6">
            <w:pPr>
              <w:pStyle w:val="ConsPlusNormal"/>
            </w:pPr>
            <w:r>
              <w:t>ул. Степная</w:t>
            </w:r>
          </w:p>
        </w:tc>
        <w:tc>
          <w:tcPr>
            <w:tcW w:w="850" w:type="dxa"/>
            <w:vAlign w:val="center"/>
          </w:tcPr>
          <w:p w:rsidR="002113F6" w:rsidRDefault="002113F6">
            <w:pPr>
              <w:pStyle w:val="ConsPlusNormal"/>
              <w:jc w:val="center"/>
            </w:pPr>
            <w:r>
              <w:t>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"Долина"</w:t>
            </w:r>
          </w:p>
        </w:tc>
        <w:tc>
          <w:tcPr>
            <w:tcW w:w="1928" w:type="dxa"/>
            <w:vAlign w:val="center"/>
          </w:tcPr>
          <w:p w:rsidR="002113F6" w:rsidRDefault="002113F6">
            <w:pPr>
              <w:pStyle w:val="ConsPlusNormal"/>
              <w:jc w:val="center"/>
            </w:pPr>
            <w:r>
              <w:t>5623003915</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5</w:t>
            </w:r>
          </w:p>
        </w:tc>
        <w:tc>
          <w:tcPr>
            <w:tcW w:w="1020" w:type="dxa"/>
            <w:vAlign w:val="center"/>
          </w:tcPr>
          <w:p w:rsidR="002113F6" w:rsidRDefault="002113F6">
            <w:pPr>
              <w:pStyle w:val="ConsPlusNormal"/>
              <w:jc w:val="center"/>
            </w:pPr>
            <w:r>
              <w:t>20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36</w:t>
            </w:r>
          </w:p>
        </w:tc>
        <w:tc>
          <w:tcPr>
            <w:tcW w:w="2324" w:type="dxa"/>
            <w:vAlign w:val="center"/>
          </w:tcPr>
          <w:p w:rsidR="002113F6" w:rsidRDefault="002113F6">
            <w:pPr>
              <w:pStyle w:val="ConsPlusNormal"/>
            </w:pPr>
            <w:r>
              <w:t>город Бугуруслан</w:t>
            </w:r>
          </w:p>
        </w:tc>
        <w:tc>
          <w:tcPr>
            <w:tcW w:w="2381" w:type="dxa"/>
            <w:vAlign w:val="center"/>
          </w:tcPr>
          <w:p w:rsidR="002113F6" w:rsidRDefault="002113F6">
            <w:pPr>
              <w:pStyle w:val="ConsPlusNormal"/>
            </w:pPr>
            <w:r>
              <w:t>г. Бугуруслан</w:t>
            </w:r>
          </w:p>
        </w:tc>
        <w:tc>
          <w:tcPr>
            <w:tcW w:w="2644" w:type="dxa"/>
            <w:vAlign w:val="center"/>
          </w:tcPr>
          <w:p w:rsidR="002113F6" w:rsidRDefault="002113F6">
            <w:pPr>
              <w:pStyle w:val="ConsPlusNormal"/>
            </w:pPr>
            <w:r>
              <w:t>ул. Победная</w:t>
            </w:r>
          </w:p>
        </w:tc>
        <w:tc>
          <w:tcPr>
            <w:tcW w:w="850" w:type="dxa"/>
            <w:vAlign w:val="center"/>
          </w:tcPr>
          <w:p w:rsidR="002113F6" w:rsidRDefault="002113F6">
            <w:pPr>
              <w:pStyle w:val="ConsPlusNormal"/>
              <w:jc w:val="center"/>
            </w:pPr>
            <w:r>
              <w:t>61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Бугурусланская межрайонная ветеринарная лаборатория</w:t>
            </w:r>
          </w:p>
        </w:tc>
        <w:tc>
          <w:tcPr>
            <w:tcW w:w="1928" w:type="dxa"/>
            <w:vAlign w:val="center"/>
          </w:tcPr>
          <w:p w:rsidR="002113F6" w:rsidRDefault="002113F6">
            <w:pPr>
              <w:pStyle w:val="ConsPlusNormal"/>
              <w:jc w:val="center"/>
            </w:pPr>
            <w:r>
              <w:t>5624001205</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0,6</w:t>
            </w:r>
          </w:p>
        </w:tc>
        <w:tc>
          <w:tcPr>
            <w:tcW w:w="1020" w:type="dxa"/>
            <w:vAlign w:val="center"/>
          </w:tcPr>
          <w:p w:rsidR="002113F6" w:rsidRDefault="002113F6">
            <w:pPr>
              <w:pStyle w:val="ConsPlusNormal"/>
              <w:jc w:val="center"/>
            </w:pPr>
            <w:r>
              <w:t>0,7</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37</w:t>
            </w:r>
          </w:p>
        </w:tc>
        <w:tc>
          <w:tcPr>
            <w:tcW w:w="2324" w:type="dxa"/>
            <w:vAlign w:val="center"/>
          </w:tcPr>
          <w:p w:rsidR="002113F6" w:rsidRDefault="002113F6">
            <w:pPr>
              <w:pStyle w:val="ConsPlusNormal"/>
            </w:pPr>
            <w:r>
              <w:t>город Бугуруслан</w:t>
            </w:r>
          </w:p>
        </w:tc>
        <w:tc>
          <w:tcPr>
            <w:tcW w:w="2381" w:type="dxa"/>
            <w:vAlign w:val="center"/>
          </w:tcPr>
          <w:p w:rsidR="002113F6" w:rsidRDefault="002113F6">
            <w:pPr>
              <w:pStyle w:val="ConsPlusNormal"/>
            </w:pPr>
            <w:r>
              <w:t>г. Бугуруслан</w:t>
            </w:r>
          </w:p>
        </w:tc>
        <w:tc>
          <w:tcPr>
            <w:tcW w:w="2644" w:type="dxa"/>
            <w:vAlign w:val="center"/>
          </w:tcPr>
          <w:p w:rsidR="002113F6" w:rsidRDefault="002113F6">
            <w:pPr>
              <w:pStyle w:val="ConsPlusNormal"/>
            </w:pPr>
            <w:r>
              <w:t>ул. Революционная</w:t>
            </w:r>
          </w:p>
        </w:tc>
        <w:tc>
          <w:tcPr>
            <w:tcW w:w="850" w:type="dxa"/>
            <w:vAlign w:val="center"/>
          </w:tcPr>
          <w:p w:rsidR="002113F6" w:rsidRDefault="002113F6">
            <w:pPr>
              <w:pStyle w:val="ConsPlusNormal"/>
              <w:jc w:val="center"/>
            </w:pPr>
            <w:r>
              <w:t>61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jc w:val="center"/>
            </w:pPr>
            <w:r>
              <w:t>5624001205</w:t>
            </w:r>
          </w:p>
        </w:tc>
        <w:tc>
          <w:tcPr>
            <w:tcW w:w="2948" w:type="dxa"/>
            <w:vAlign w:val="center"/>
          </w:tcPr>
          <w:p w:rsidR="002113F6" w:rsidRDefault="002113F6">
            <w:pPr>
              <w:pStyle w:val="ConsPlusNormal"/>
            </w:pPr>
            <w:r>
              <w:t>вет. конфискат и образцы пищевой продукции</w:t>
            </w:r>
          </w:p>
        </w:tc>
        <w:tc>
          <w:tcPr>
            <w:tcW w:w="1279" w:type="dxa"/>
            <w:vAlign w:val="center"/>
          </w:tcPr>
          <w:p w:rsidR="002113F6" w:rsidRDefault="002113F6">
            <w:pPr>
              <w:pStyle w:val="ConsPlusNormal"/>
              <w:jc w:val="center"/>
            </w:pPr>
            <w:r>
              <w:t>1,41</w:t>
            </w:r>
          </w:p>
        </w:tc>
        <w:tc>
          <w:tcPr>
            <w:tcW w:w="1020" w:type="dxa"/>
            <w:vAlign w:val="center"/>
          </w:tcPr>
          <w:p w:rsidR="002113F6" w:rsidRDefault="002113F6">
            <w:pPr>
              <w:pStyle w:val="ConsPlusNormal"/>
              <w:jc w:val="center"/>
            </w:pPr>
            <w:r>
              <w:t>1,5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38</w:t>
            </w:r>
          </w:p>
        </w:tc>
        <w:tc>
          <w:tcPr>
            <w:tcW w:w="2324" w:type="dxa"/>
            <w:vAlign w:val="center"/>
          </w:tcPr>
          <w:p w:rsidR="002113F6" w:rsidRDefault="002113F6">
            <w:pPr>
              <w:pStyle w:val="ConsPlusNormal"/>
            </w:pPr>
            <w:r>
              <w:t>город Бугуруслан</w:t>
            </w:r>
          </w:p>
        </w:tc>
        <w:tc>
          <w:tcPr>
            <w:tcW w:w="2381" w:type="dxa"/>
            <w:vAlign w:val="center"/>
          </w:tcPr>
          <w:p w:rsidR="002113F6" w:rsidRDefault="002113F6">
            <w:pPr>
              <w:pStyle w:val="ConsPlusNormal"/>
            </w:pPr>
            <w:r>
              <w:t>г. Бугуруслан</w:t>
            </w:r>
          </w:p>
        </w:tc>
        <w:tc>
          <w:tcPr>
            <w:tcW w:w="2644" w:type="dxa"/>
            <w:vAlign w:val="center"/>
          </w:tcPr>
          <w:p w:rsidR="002113F6" w:rsidRDefault="002113F6">
            <w:pPr>
              <w:pStyle w:val="ConsPlusNormal"/>
            </w:pPr>
            <w:r>
              <w:t>ш. Похвистневское</w:t>
            </w:r>
          </w:p>
        </w:tc>
        <w:tc>
          <w:tcPr>
            <w:tcW w:w="850" w:type="dxa"/>
            <w:vAlign w:val="center"/>
          </w:tcPr>
          <w:p w:rsidR="002113F6" w:rsidRDefault="002113F6">
            <w:pPr>
              <w:pStyle w:val="ConsPlusNormal"/>
              <w:jc w:val="center"/>
            </w:pPr>
            <w:r>
              <w:t>40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"Овен"</w:t>
            </w:r>
          </w:p>
        </w:tc>
        <w:tc>
          <w:tcPr>
            <w:tcW w:w="1928" w:type="dxa"/>
            <w:vAlign w:val="center"/>
          </w:tcPr>
          <w:p w:rsidR="002113F6" w:rsidRDefault="002113F6">
            <w:pPr>
              <w:pStyle w:val="ConsPlusNormal"/>
              <w:jc w:val="center"/>
            </w:pPr>
            <w:r>
              <w:t>5602007549</w:t>
            </w:r>
          </w:p>
        </w:tc>
        <w:tc>
          <w:tcPr>
            <w:tcW w:w="2948" w:type="dxa"/>
            <w:vAlign w:val="center"/>
          </w:tcPr>
          <w:p w:rsidR="002113F6" w:rsidRDefault="002113F6">
            <w:pPr>
              <w:pStyle w:val="ConsPlusNormal"/>
            </w:pPr>
            <w:r>
              <w:t>вет. конфискат и образцы пищевой продукции</w:t>
            </w:r>
          </w:p>
        </w:tc>
        <w:tc>
          <w:tcPr>
            <w:tcW w:w="1279" w:type="dxa"/>
            <w:vAlign w:val="center"/>
          </w:tcPr>
          <w:p w:rsidR="002113F6" w:rsidRDefault="002113F6">
            <w:pPr>
              <w:pStyle w:val="ConsPlusNormal"/>
              <w:jc w:val="center"/>
            </w:pPr>
            <w:r>
              <w:t>116,932</w:t>
            </w:r>
          </w:p>
        </w:tc>
        <w:tc>
          <w:tcPr>
            <w:tcW w:w="1020" w:type="dxa"/>
            <w:vAlign w:val="center"/>
          </w:tcPr>
          <w:p w:rsidR="002113F6" w:rsidRDefault="002113F6">
            <w:pPr>
              <w:pStyle w:val="ConsPlusNormal"/>
              <w:jc w:val="center"/>
            </w:pPr>
            <w:r>
              <w:t>117</w:t>
            </w:r>
          </w:p>
        </w:tc>
        <w:tc>
          <w:tcPr>
            <w:tcW w:w="2891" w:type="dxa"/>
            <w:vAlign w:val="center"/>
          </w:tcPr>
          <w:p w:rsidR="002113F6" w:rsidRDefault="002113F6">
            <w:pPr>
              <w:pStyle w:val="ConsPlusNormal"/>
              <w:jc w:val="center"/>
            </w:pPr>
            <w:r>
              <w:t>ООО "Сария Био-Индастрис Волга"</w:t>
            </w:r>
          </w:p>
        </w:tc>
        <w:tc>
          <w:tcPr>
            <w:tcW w:w="1587" w:type="dxa"/>
            <w:vAlign w:val="center"/>
          </w:tcPr>
          <w:p w:rsidR="002113F6" w:rsidRDefault="002113F6">
            <w:pPr>
              <w:pStyle w:val="ConsPlusNormal"/>
              <w:jc w:val="center"/>
            </w:pPr>
            <w:r>
              <w:t>4811009629</w:t>
            </w:r>
          </w:p>
        </w:tc>
        <w:tc>
          <w:tcPr>
            <w:tcW w:w="2381" w:type="dxa"/>
            <w:vAlign w:val="center"/>
          </w:tcPr>
          <w:p w:rsidR="002113F6" w:rsidRDefault="002113F6">
            <w:pPr>
              <w:pStyle w:val="ConsPlusNormal"/>
              <w:jc w:val="center"/>
            </w:pPr>
            <w:r>
              <w:t>г. Елабуга, Ш-2 д. 17/1</w:t>
            </w:r>
          </w:p>
        </w:tc>
        <w:tc>
          <w:tcPr>
            <w:tcW w:w="1474" w:type="dxa"/>
            <w:vAlign w:val="center"/>
          </w:tcPr>
          <w:p w:rsidR="002113F6" w:rsidRDefault="002113F6">
            <w:pPr>
              <w:pStyle w:val="ConsPlusNormal"/>
              <w:jc w:val="center"/>
            </w:pPr>
            <w:r>
              <w:t>116,932</w:t>
            </w:r>
          </w:p>
        </w:tc>
        <w:tc>
          <w:tcPr>
            <w:tcW w:w="1474" w:type="dxa"/>
            <w:vAlign w:val="center"/>
          </w:tcPr>
          <w:p w:rsidR="002113F6" w:rsidRDefault="002113F6">
            <w:pPr>
              <w:pStyle w:val="ConsPlusNormal"/>
              <w:jc w:val="center"/>
            </w:pPr>
            <w:r>
              <w:t>117</w:t>
            </w:r>
          </w:p>
        </w:tc>
      </w:tr>
      <w:tr w:rsidR="002113F6">
        <w:tc>
          <w:tcPr>
            <w:tcW w:w="567" w:type="dxa"/>
            <w:vAlign w:val="center"/>
          </w:tcPr>
          <w:p w:rsidR="002113F6" w:rsidRDefault="002113F6">
            <w:pPr>
              <w:pStyle w:val="ConsPlusNormal"/>
              <w:jc w:val="center"/>
            </w:pPr>
            <w:r>
              <w:t>39</w:t>
            </w:r>
          </w:p>
        </w:tc>
        <w:tc>
          <w:tcPr>
            <w:tcW w:w="2324" w:type="dxa"/>
            <w:vAlign w:val="center"/>
          </w:tcPr>
          <w:p w:rsidR="002113F6" w:rsidRDefault="002113F6">
            <w:pPr>
              <w:pStyle w:val="ConsPlusNormal"/>
            </w:pPr>
            <w:r>
              <w:t>Бугурусланский район</w:t>
            </w:r>
          </w:p>
        </w:tc>
        <w:tc>
          <w:tcPr>
            <w:tcW w:w="2381" w:type="dxa"/>
            <w:vAlign w:val="center"/>
          </w:tcPr>
          <w:p w:rsidR="002113F6" w:rsidRDefault="002113F6">
            <w:pPr>
              <w:pStyle w:val="ConsPlusNormal"/>
            </w:pPr>
            <w:r>
              <w:t>с. Нуштайкино</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"Дружба"</w:t>
            </w:r>
          </w:p>
        </w:tc>
        <w:tc>
          <w:tcPr>
            <w:tcW w:w="1928" w:type="dxa"/>
            <w:vAlign w:val="center"/>
          </w:tcPr>
          <w:p w:rsidR="002113F6" w:rsidRDefault="002113F6">
            <w:pPr>
              <w:pStyle w:val="ConsPlusNormal"/>
              <w:jc w:val="center"/>
            </w:pPr>
            <w:r>
              <w:t>5624004492</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0,56</w:t>
            </w:r>
          </w:p>
        </w:tc>
        <w:tc>
          <w:tcPr>
            <w:tcW w:w="1020" w:type="dxa"/>
            <w:vAlign w:val="center"/>
          </w:tcPr>
          <w:p w:rsidR="002113F6" w:rsidRDefault="002113F6">
            <w:pPr>
              <w:pStyle w:val="ConsPlusNormal"/>
              <w:jc w:val="center"/>
            </w:pPr>
            <w:r>
              <w:t>0,5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40</w:t>
            </w:r>
          </w:p>
        </w:tc>
        <w:tc>
          <w:tcPr>
            <w:tcW w:w="2324" w:type="dxa"/>
            <w:vAlign w:val="center"/>
          </w:tcPr>
          <w:p w:rsidR="002113F6" w:rsidRDefault="002113F6">
            <w:pPr>
              <w:pStyle w:val="ConsPlusNormal"/>
            </w:pPr>
            <w:r>
              <w:t>Бугурусланский район</w:t>
            </w:r>
          </w:p>
        </w:tc>
        <w:tc>
          <w:tcPr>
            <w:tcW w:w="2381" w:type="dxa"/>
            <w:vAlign w:val="center"/>
          </w:tcPr>
          <w:p w:rsidR="002113F6" w:rsidRDefault="002113F6">
            <w:pPr>
              <w:pStyle w:val="ConsPlusNormal"/>
            </w:pPr>
            <w:r>
              <w:t>с. Дмитриевка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38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"Дмитриевское - Агро"</w:t>
            </w:r>
          </w:p>
        </w:tc>
        <w:tc>
          <w:tcPr>
            <w:tcW w:w="1928" w:type="dxa"/>
            <w:vAlign w:val="center"/>
          </w:tcPr>
          <w:p w:rsidR="002113F6" w:rsidRDefault="002113F6">
            <w:pPr>
              <w:pStyle w:val="ConsPlusNormal"/>
              <w:jc w:val="center"/>
            </w:pPr>
            <w:r>
              <w:t>5624021265</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4,9</w:t>
            </w:r>
          </w:p>
        </w:tc>
        <w:tc>
          <w:tcPr>
            <w:tcW w:w="1020" w:type="dxa"/>
            <w:vAlign w:val="center"/>
          </w:tcPr>
          <w:p w:rsidR="002113F6" w:rsidRDefault="002113F6">
            <w:pPr>
              <w:pStyle w:val="ConsPlusNormal"/>
              <w:jc w:val="center"/>
            </w:pPr>
            <w:r>
              <w:t>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41</w:t>
            </w:r>
          </w:p>
        </w:tc>
        <w:tc>
          <w:tcPr>
            <w:tcW w:w="2324" w:type="dxa"/>
            <w:vAlign w:val="center"/>
          </w:tcPr>
          <w:p w:rsidR="002113F6" w:rsidRDefault="002113F6">
            <w:pPr>
              <w:pStyle w:val="ConsPlusNormal"/>
            </w:pPr>
            <w:r>
              <w:t>Бугурусланский район</w:t>
            </w:r>
          </w:p>
        </w:tc>
        <w:tc>
          <w:tcPr>
            <w:tcW w:w="2381" w:type="dxa"/>
            <w:vAlign w:val="center"/>
          </w:tcPr>
          <w:p w:rsidR="002113F6" w:rsidRDefault="002113F6">
            <w:pPr>
              <w:pStyle w:val="ConsPlusNormal"/>
            </w:pPr>
            <w:r>
              <w:t>с. Елатомка</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"Новая жизнь"</w:t>
            </w:r>
          </w:p>
        </w:tc>
        <w:tc>
          <w:tcPr>
            <w:tcW w:w="1928" w:type="dxa"/>
            <w:vAlign w:val="center"/>
          </w:tcPr>
          <w:p w:rsidR="002113F6" w:rsidRDefault="002113F6">
            <w:pPr>
              <w:pStyle w:val="ConsPlusNormal"/>
              <w:jc w:val="center"/>
            </w:pPr>
            <w:r>
              <w:t>5624020102</w:t>
            </w:r>
          </w:p>
        </w:tc>
        <w:tc>
          <w:tcPr>
            <w:tcW w:w="2948" w:type="dxa"/>
            <w:vAlign w:val="center"/>
          </w:tcPr>
          <w:p w:rsidR="002113F6" w:rsidRDefault="002113F6">
            <w:pPr>
              <w:pStyle w:val="ConsPlusNormal"/>
            </w:pPr>
            <w:r>
              <w:t xml:space="preserve">трупы сельскохозяйственных </w:t>
            </w:r>
            <w:r>
              <w:lastRenderedPageBreak/>
              <w:t>животных</w:t>
            </w:r>
          </w:p>
        </w:tc>
        <w:tc>
          <w:tcPr>
            <w:tcW w:w="1279" w:type="dxa"/>
            <w:vAlign w:val="center"/>
          </w:tcPr>
          <w:p w:rsidR="002113F6" w:rsidRDefault="002113F6">
            <w:pPr>
              <w:pStyle w:val="ConsPlusNormal"/>
              <w:jc w:val="center"/>
            </w:pPr>
            <w:r>
              <w:lastRenderedPageBreak/>
              <w:t>0,64</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42</w:t>
            </w:r>
          </w:p>
        </w:tc>
        <w:tc>
          <w:tcPr>
            <w:tcW w:w="2324" w:type="dxa"/>
            <w:vAlign w:val="center"/>
          </w:tcPr>
          <w:p w:rsidR="002113F6" w:rsidRDefault="002113F6">
            <w:pPr>
              <w:pStyle w:val="ConsPlusNormal"/>
            </w:pPr>
            <w:r>
              <w:t>Город Бузулук</w:t>
            </w:r>
          </w:p>
        </w:tc>
        <w:tc>
          <w:tcPr>
            <w:tcW w:w="2381" w:type="dxa"/>
            <w:vAlign w:val="center"/>
          </w:tcPr>
          <w:p w:rsidR="002113F6" w:rsidRDefault="002113F6">
            <w:pPr>
              <w:pStyle w:val="ConsPlusNormal"/>
            </w:pPr>
            <w:r>
              <w:t>г. Бузулук</w:t>
            </w:r>
          </w:p>
        </w:tc>
        <w:tc>
          <w:tcPr>
            <w:tcW w:w="2644" w:type="dxa"/>
            <w:vAlign w:val="center"/>
          </w:tcPr>
          <w:p w:rsidR="002113F6" w:rsidRDefault="002113F6">
            <w:pPr>
              <w:pStyle w:val="ConsPlusNormal"/>
            </w:pPr>
            <w:r>
              <w:t>ул. Промышленная</w:t>
            </w:r>
          </w:p>
        </w:tc>
        <w:tc>
          <w:tcPr>
            <w:tcW w:w="850" w:type="dxa"/>
            <w:vAlign w:val="center"/>
          </w:tcPr>
          <w:p w:rsidR="002113F6" w:rsidRDefault="002113F6">
            <w:pPr>
              <w:pStyle w:val="ConsPlusNormal"/>
              <w:jc w:val="center"/>
            </w:pPr>
            <w:r>
              <w:t>9</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"Городской Торг"</w:t>
            </w:r>
          </w:p>
        </w:tc>
        <w:tc>
          <w:tcPr>
            <w:tcW w:w="1928" w:type="dxa"/>
            <w:vAlign w:val="center"/>
          </w:tcPr>
          <w:p w:rsidR="002113F6" w:rsidRDefault="002113F6">
            <w:pPr>
              <w:pStyle w:val="ConsPlusNormal"/>
              <w:jc w:val="center"/>
            </w:pPr>
            <w:r>
              <w:t>5603014436</w:t>
            </w:r>
          </w:p>
        </w:tc>
        <w:tc>
          <w:tcPr>
            <w:tcW w:w="2948" w:type="dxa"/>
            <w:vAlign w:val="center"/>
          </w:tcPr>
          <w:p w:rsidR="002113F6" w:rsidRDefault="002113F6">
            <w:pPr>
              <w:pStyle w:val="ConsPlusNormal"/>
            </w:pPr>
            <w:r>
              <w:t>Биологические отходы образующиеся при убое сельскохозяйственных животных и переработке мяса и мясопродуктов.</w:t>
            </w:r>
          </w:p>
        </w:tc>
        <w:tc>
          <w:tcPr>
            <w:tcW w:w="1279" w:type="dxa"/>
            <w:vAlign w:val="center"/>
          </w:tcPr>
          <w:p w:rsidR="002113F6" w:rsidRDefault="002113F6">
            <w:pPr>
              <w:pStyle w:val="ConsPlusNormal"/>
              <w:jc w:val="center"/>
            </w:pPr>
            <w:r>
              <w:t>7,4</w:t>
            </w:r>
          </w:p>
        </w:tc>
        <w:tc>
          <w:tcPr>
            <w:tcW w:w="1020" w:type="dxa"/>
            <w:vAlign w:val="center"/>
          </w:tcPr>
          <w:p w:rsidR="002113F6" w:rsidRDefault="002113F6">
            <w:pPr>
              <w:pStyle w:val="ConsPlusNormal"/>
              <w:jc w:val="center"/>
            </w:pPr>
            <w:r>
              <w:t>14,8</w:t>
            </w:r>
          </w:p>
        </w:tc>
        <w:tc>
          <w:tcPr>
            <w:tcW w:w="2891" w:type="dxa"/>
            <w:vAlign w:val="center"/>
          </w:tcPr>
          <w:p w:rsidR="002113F6" w:rsidRDefault="002113F6">
            <w:pPr>
              <w:pStyle w:val="ConsPlusNormal"/>
              <w:jc w:val="center"/>
            </w:pPr>
            <w:r>
              <w:t>СХА "им. Дзержинского"</w:t>
            </w:r>
          </w:p>
        </w:tc>
        <w:tc>
          <w:tcPr>
            <w:tcW w:w="1587" w:type="dxa"/>
            <w:vAlign w:val="center"/>
          </w:tcPr>
          <w:p w:rsidR="002113F6" w:rsidRDefault="002113F6">
            <w:pPr>
              <w:pStyle w:val="ConsPlusNormal"/>
              <w:jc w:val="center"/>
            </w:pPr>
            <w:r>
              <w:t>5625001374</w:t>
            </w:r>
          </w:p>
        </w:tc>
        <w:tc>
          <w:tcPr>
            <w:tcW w:w="2381" w:type="dxa"/>
            <w:vAlign w:val="center"/>
          </w:tcPr>
          <w:p w:rsidR="002113F6" w:rsidRDefault="002113F6">
            <w:pPr>
              <w:pStyle w:val="ConsPlusNormal"/>
              <w:jc w:val="center"/>
            </w:pPr>
            <w:r>
              <w:t>Оренбургская область, Бузулукский район, село Преображенка, улица Мира, 5</w:t>
            </w:r>
          </w:p>
        </w:tc>
        <w:tc>
          <w:tcPr>
            <w:tcW w:w="1474" w:type="dxa"/>
            <w:vAlign w:val="center"/>
          </w:tcPr>
          <w:p w:rsidR="002113F6" w:rsidRDefault="002113F6">
            <w:pPr>
              <w:pStyle w:val="ConsPlusNormal"/>
              <w:jc w:val="center"/>
            </w:pPr>
            <w:r>
              <w:t>7,4</w:t>
            </w:r>
          </w:p>
        </w:tc>
        <w:tc>
          <w:tcPr>
            <w:tcW w:w="1474" w:type="dxa"/>
            <w:vAlign w:val="center"/>
          </w:tcPr>
          <w:p w:rsidR="002113F6" w:rsidRDefault="002113F6">
            <w:pPr>
              <w:pStyle w:val="ConsPlusNormal"/>
              <w:jc w:val="center"/>
            </w:pPr>
            <w:r>
              <w:t>14,8</w:t>
            </w:r>
          </w:p>
        </w:tc>
      </w:tr>
      <w:tr w:rsidR="002113F6">
        <w:tc>
          <w:tcPr>
            <w:tcW w:w="567" w:type="dxa"/>
            <w:vAlign w:val="center"/>
          </w:tcPr>
          <w:p w:rsidR="002113F6" w:rsidRDefault="002113F6">
            <w:pPr>
              <w:pStyle w:val="ConsPlusNormal"/>
              <w:jc w:val="center"/>
            </w:pPr>
            <w:r>
              <w:t>43</w:t>
            </w:r>
          </w:p>
        </w:tc>
        <w:tc>
          <w:tcPr>
            <w:tcW w:w="2324" w:type="dxa"/>
            <w:vAlign w:val="center"/>
          </w:tcPr>
          <w:p w:rsidR="002113F6" w:rsidRDefault="002113F6">
            <w:pPr>
              <w:pStyle w:val="ConsPlusNormal"/>
            </w:pPr>
            <w:r>
              <w:t>Город Бузулук</w:t>
            </w:r>
          </w:p>
        </w:tc>
        <w:tc>
          <w:tcPr>
            <w:tcW w:w="2381" w:type="dxa"/>
            <w:vAlign w:val="center"/>
          </w:tcPr>
          <w:p w:rsidR="002113F6" w:rsidRDefault="002113F6">
            <w:pPr>
              <w:pStyle w:val="ConsPlusNormal"/>
            </w:pPr>
            <w:r>
              <w:t>г. Бузулук</w:t>
            </w:r>
          </w:p>
        </w:tc>
        <w:tc>
          <w:tcPr>
            <w:tcW w:w="2644" w:type="dxa"/>
            <w:vAlign w:val="center"/>
          </w:tcPr>
          <w:p w:rsidR="002113F6" w:rsidRDefault="002113F6">
            <w:pPr>
              <w:pStyle w:val="ConsPlusNormal"/>
            </w:pPr>
            <w:r>
              <w:t>ул. Московская</w:t>
            </w:r>
          </w:p>
        </w:tc>
        <w:tc>
          <w:tcPr>
            <w:tcW w:w="850" w:type="dxa"/>
            <w:vAlign w:val="center"/>
          </w:tcPr>
          <w:p w:rsidR="002113F6" w:rsidRDefault="002113F6">
            <w:pPr>
              <w:pStyle w:val="ConsPlusNormal"/>
              <w:jc w:val="center"/>
            </w:pPr>
            <w:r>
              <w:t>2 и</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"Шагун Н.А."</w:t>
            </w:r>
          </w:p>
        </w:tc>
        <w:tc>
          <w:tcPr>
            <w:tcW w:w="1928" w:type="dxa"/>
            <w:vAlign w:val="center"/>
          </w:tcPr>
          <w:p w:rsidR="002113F6" w:rsidRDefault="002113F6">
            <w:pPr>
              <w:pStyle w:val="ConsPlusNormal"/>
              <w:jc w:val="center"/>
            </w:pPr>
            <w:r>
              <w:t>560301692082</w:t>
            </w:r>
          </w:p>
        </w:tc>
        <w:tc>
          <w:tcPr>
            <w:tcW w:w="2948" w:type="dxa"/>
            <w:vAlign w:val="center"/>
          </w:tcPr>
          <w:p w:rsidR="002113F6" w:rsidRDefault="002113F6">
            <w:pPr>
              <w:pStyle w:val="ConsPlusNormal"/>
            </w:pPr>
            <w:r>
              <w:t>Биологические отходы образующиеся при убое сельскохозяйственных животных и переработке мяса и мясопродуктов.</w:t>
            </w:r>
          </w:p>
        </w:tc>
        <w:tc>
          <w:tcPr>
            <w:tcW w:w="1279" w:type="dxa"/>
            <w:vAlign w:val="center"/>
          </w:tcPr>
          <w:p w:rsidR="002113F6" w:rsidRDefault="002113F6">
            <w:pPr>
              <w:pStyle w:val="ConsPlusNormal"/>
              <w:jc w:val="center"/>
            </w:pPr>
            <w:r>
              <w:t>0,05</w:t>
            </w:r>
          </w:p>
        </w:tc>
        <w:tc>
          <w:tcPr>
            <w:tcW w:w="1020" w:type="dxa"/>
            <w:vAlign w:val="center"/>
          </w:tcPr>
          <w:p w:rsidR="002113F6" w:rsidRDefault="002113F6">
            <w:pPr>
              <w:pStyle w:val="ConsPlusNormal"/>
              <w:jc w:val="center"/>
            </w:pPr>
            <w:r>
              <w:t>0,1</w:t>
            </w:r>
          </w:p>
        </w:tc>
        <w:tc>
          <w:tcPr>
            <w:tcW w:w="2891" w:type="dxa"/>
            <w:vAlign w:val="center"/>
          </w:tcPr>
          <w:p w:rsidR="002113F6" w:rsidRDefault="002113F6">
            <w:pPr>
              <w:pStyle w:val="ConsPlusNormal"/>
              <w:jc w:val="center"/>
            </w:pPr>
            <w:r>
              <w:t>ООО "Карла Маркса"</w:t>
            </w:r>
          </w:p>
        </w:tc>
        <w:tc>
          <w:tcPr>
            <w:tcW w:w="1587" w:type="dxa"/>
            <w:vAlign w:val="center"/>
          </w:tcPr>
          <w:p w:rsidR="002113F6" w:rsidRDefault="002113F6">
            <w:pPr>
              <w:pStyle w:val="ConsPlusNormal"/>
              <w:jc w:val="center"/>
            </w:pPr>
            <w:r>
              <w:t>5625021349</w:t>
            </w:r>
          </w:p>
        </w:tc>
        <w:tc>
          <w:tcPr>
            <w:tcW w:w="2381" w:type="dxa"/>
            <w:vAlign w:val="center"/>
          </w:tcPr>
          <w:p w:rsidR="002113F6" w:rsidRDefault="002113F6">
            <w:pPr>
              <w:pStyle w:val="ConsPlusNormal"/>
              <w:jc w:val="center"/>
            </w:pPr>
            <w:r>
              <w:t>Оренбургская область, Бузулукский район, село Подколки, Центральная улица, дом 4</w:t>
            </w:r>
          </w:p>
        </w:tc>
        <w:tc>
          <w:tcPr>
            <w:tcW w:w="1474" w:type="dxa"/>
            <w:vAlign w:val="center"/>
          </w:tcPr>
          <w:p w:rsidR="002113F6" w:rsidRDefault="002113F6">
            <w:pPr>
              <w:pStyle w:val="ConsPlusNormal"/>
              <w:jc w:val="center"/>
            </w:pPr>
            <w:r>
              <w:t>0,05</w:t>
            </w:r>
          </w:p>
        </w:tc>
        <w:tc>
          <w:tcPr>
            <w:tcW w:w="1474" w:type="dxa"/>
            <w:vAlign w:val="center"/>
          </w:tcPr>
          <w:p w:rsidR="002113F6" w:rsidRDefault="002113F6">
            <w:pPr>
              <w:pStyle w:val="ConsPlusNormal"/>
              <w:jc w:val="center"/>
            </w:pPr>
            <w:r>
              <w:t>0,1</w:t>
            </w:r>
          </w:p>
        </w:tc>
      </w:tr>
      <w:tr w:rsidR="002113F6">
        <w:tc>
          <w:tcPr>
            <w:tcW w:w="567" w:type="dxa"/>
            <w:vAlign w:val="center"/>
          </w:tcPr>
          <w:p w:rsidR="002113F6" w:rsidRDefault="002113F6">
            <w:pPr>
              <w:pStyle w:val="ConsPlusNormal"/>
              <w:jc w:val="center"/>
            </w:pPr>
            <w:r>
              <w:t>44</w:t>
            </w:r>
          </w:p>
        </w:tc>
        <w:tc>
          <w:tcPr>
            <w:tcW w:w="2324" w:type="dxa"/>
            <w:vAlign w:val="center"/>
          </w:tcPr>
          <w:p w:rsidR="002113F6" w:rsidRDefault="002113F6">
            <w:pPr>
              <w:pStyle w:val="ConsPlusNormal"/>
            </w:pPr>
            <w:r>
              <w:t>Бузулукский район</w:t>
            </w:r>
          </w:p>
        </w:tc>
        <w:tc>
          <w:tcPr>
            <w:tcW w:w="2381" w:type="dxa"/>
            <w:vAlign w:val="center"/>
          </w:tcPr>
          <w:p w:rsidR="002113F6" w:rsidRDefault="002113F6">
            <w:pPr>
              <w:pStyle w:val="ConsPlusNormal"/>
            </w:pPr>
            <w:r>
              <w:t>с. Шахматовка</w:t>
            </w:r>
          </w:p>
        </w:tc>
        <w:tc>
          <w:tcPr>
            <w:tcW w:w="2644" w:type="dxa"/>
            <w:vAlign w:val="center"/>
          </w:tcPr>
          <w:p w:rsidR="002113F6" w:rsidRDefault="002113F6">
            <w:pPr>
              <w:pStyle w:val="ConsPlusNormal"/>
            </w:pPr>
            <w:r>
              <w:t>ул. Промышленная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"Бузулукская снабженческая компания"</w:t>
            </w:r>
          </w:p>
        </w:tc>
        <w:tc>
          <w:tcPr>
            <w:tcW w:w="1928" w:type="dxa"/>
            <w:vAlign w:val="center"/>
          </w:tcPr>
          <w:p w:rsidR="002113F6" w:rsidRDefault="002113F6">
            <w:pPr>
              <w:pStyle w:val="ConsPlusNormal"/>
              <w:jc w:val="center"/>
            </w:pPr>
            <w:r>
              <w:t>5603045459</w:t>
            </w:r>
          </w:p>
        </w:tc>
        <w:tc>
          <w:tcPr>
            <w:tcW w:w="2948" w:type="dxa"/>
            <w:vAlign w:val="center"/>
          </w:tcPr>
          <w:p w:rsidR="002113F6" w:rsidRDefault="002113F6">
            <w:pPr>
              <w:pStyle w:val="ConsPlusNormal"/>
            </w:pPr>
            <w:r>
              <w:t>Биологические отходы образующиеся при убое сельскохозяйственных животных</w:t>
            </w:r>
          </w:p>
        </w:tc>
        <w:tc>
          <w:tcPr>
            <w:tcW w:w="1279" w:type="dxa"/>
            <w:vAlign w:val="center"/>
          </w:tcPr>
          <w:p w:rsidR="002113F6" w:rsidRDefault="002113F6">
            <w:pPr>
              <w:pStyle w:val="ConsPlusNormal"/>
              <w:jc w:val="center"/>
            </w:pPr>
            <w:r>
              <w:t>0,4</w:t>
            </w:r>
          </w:p>
        </w:tc>
        <w:tc>
          <w:tcPr>
            <w:tcW w:w="1020" w:type="dxa"/>
            <w:vAlign w:val="center"/>
          </w:tcPr>
          <w:p w:rsidR="002113F6" w:rsidRDefault="002113F6">
            <w:pPr>
              <w:pStyle w:val="ConsPlusNormal"/>
              <w:jc w:val="center"/>
            </w:pPr>
            <w:r>
              <w:t>0,8</w:t>
            </w:r>
          </w:p>
        </w:tc>
        <w:tc>
          <w:tcPr>
            <w:tcW w:w="2891" w:type="dxa"/>
            <w:vAlign w:val="center"/>
          </w:tcPr>
          <w:p w:rsidR="002113F6" w:rsidRDefault="002113F6">
            <w:pPr>
              <w:pStyle w:val="ConsPlusNormal"/>
              <w:jc w:val="center"/>
            </w:pPr>
            <w:r>
              <w:t>СХА "им. Дзержинского"</w:t>
            </w:r>
          </w:p>
        </w:tc>
        <w:tc>
          <w:tcPr>
            <w:tcW w:w="1587" w:type="dxa"/>
            <w:vAlign w:val="center"/>
          </w:tcPr>
          <w:p w:rsidR="002113F6" w:rsidRDefault="002113F6">
            <w:pPr>
              <w:pStyle w:val="ConsPlusNormal"/>
              <w:jc w:val="center"/>
            </w:pPr>
            <w:r>
              <w:t>5625001374</w:t>
            </w:r>
          </w:p>
        </w:tc>
        <w:tc>
          <w:tcPr>
            <w:tcW w:w="2381" w:type="dxa"/>
            <w:vAlign w:val="center"/>
          </w:tcPr>
          <w:p w:rsidR="002113F6" w:rsidRDefault="002113F6">
            <w:pPr>
              <w:pStyle w:val="ConsPlusNormal"/>
              <w:jc w:val="center"/>
            </w:pPr>
            <w:r>
              <w:t>Оренбургская область, Бузулукский район, село Преображенка, улица Мира, 5</w:t>
            </w:r>
          </w:p>
        </w:tc>
        <w:tc>
          <w:tcPr>
            <w:tcW w:w="1474" w:type="dxa"/>
            <w:vAlign w:val="center"/>
          </w:tcPr>
          <w:p w:rsidR="002113F6" w:rsidRDefault="002113F6">
            <w:pPr>
              <w:pStyle w:val="ConsPlusNormal"/>
              <w:jc w:val="center"/>
            </w:pPr>
            <w:r>
              <w:t>0,4</w:t>
            </w:r>
          </w:p>
        </w:tc>
        <w:tc>
          <w:tcPr>
            <w:tcW w:w="1474" w:type="dxa"/>
            <w:vAlign w:val="center"/>
          </w:tcPr>
          <w:p w:rsidR="002113F6" w:rsidRDefault="002113F6">
            <w:pPr>
              <w:pStyle w:val="ConsPlusNormal"/>
              <w:jc w:val="center"/>
            </w:pPr>
            <w:r>
              <w:t>0,8</w:t>
            </w:r>
          </w:p>
        </w:tc>
      </w:tr>
      <w:tr w:rsidR="002113F6">
        <w:tc>
          <w:tcPr>
            <w:tcW w:w="567" w:type="dxa"/>
            <w:vAlign w:val="center"/>
          </w:tcPr>
          <w:p w:rsidR="002113F6" w:rsidRDefault="002113F6">
            <w:pPr>
              <w:pStyle w:val="ConsPlusNormal"/>
              <w:jc w:val="center"/>
            </w:pPr>
            <w:r>
              <w:t>45</w:t>
            </w:r>
          </w:p>
        </w:tc>
        <w:tc>
          <w:tcPr>
            <w:tcW w:w="2324" w:type="dxa"/>
            <w:vAlign w:val="center"/>
          </w:tcPr>
          <w:p w:rsidR="002113F6" w:rsidRDefault="002113F6">
            <w:pPr>
              <w:pStyle w:val="ConsPlusNormal"/>
            </w:pPr>
            <w:r>
              <w:t>Город Бузулук</w:t>
            </w:r>
          </w:p>
        </w:tc>
        <w:tc>
          <w:tcPr>
            <w:tcW w:w="2381" w:type="dxa"/>
            <w:vAlign w:val="center"/>
          </w:tcPr>
          <w:p w:rsidR="002113F6" w:rsidRDefault="002113F6">
            <w:pPr>
              <w:pStyle w:val="ConsPlusNormal"/>
            </w:pPr>
            <w:r>
              <w:t>г. Бузулук</w:t>
            </w:r>
          </w:p>
        </w:tc>
        <w:tc>
          <w:tcPr>
            <w:tcW w:w="2644" w:type="dxa"/>
            <w:vAlign w:val="center"/>
          </w:tcPr>
          <w:p w:rsidR="002113F6" w:rsidRDefault="002113F6">
            <w:pPr>
              <w:pStyle w:val="ConsPlusNormal"/>
            </w:pPr>
            <w:r>
              <w:t>ул. 1 Микрорайон</w:t>
            </w:r>
          </w:p>
        </w:tc>
        <w:tc>
          <w:tcPr>
            <w:tcW w:w="850" w:type="dxa"/>
            <w:vAlign w:val="center"/>
          </w:tcPr>
          <w:p w:rsidR="002113F6" w:rsidRDefault="002113F6">
            <w:pPr>
              <w:pStyle w:val="ConsPlusNormal"/>
              <w:jc w:val="center"/>
            </w:pPr>
            <w:r>
              <w:t>5б</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"Русь"</w:t>
            </w:r>
          </w:p>
        </w:tc>
        <w:tc>
          <w:tcPr>
            <w:tcW w:w="1928" w:type="dxa"/>
            <w:vAlign w:val="center"/>
          </w:tcPr>
          <w:p w:rsidR="002113F6" w:rsidRDefault="002113F6">
            <w:pPr>
              <w:pStyle w:val="ConsPlusNormal"/>
              <w:jc w:val="center"/>
            </w:pPr>
            <w:r>
              <w:t>5603016240</w:t>
            </w:r>
          </w:p>
        </w:tc>
        <w:tc>
          <w:tcPr>
            <w:tcW w:w="2948" w:type="dxa"/>
            <w:vAlign w:val="center"/>
          </w:tcPr>
          <w:p w:rsidR="002113F6" w:rsidRDefault="002113F6">
            <w:pPr>
              <w:pStyle w:val="ConsPlusNormal"/>
            </w:pPr>
            <w:r>
              <w:t>ветеринарные конфискаты</w:t>
            </w:r>
          </w:p>
        </w:tc>
        <w:tc>
          <w:tcPr>
            <w:tcW w:w="1279" w:type="dxa"/>
            <w:vAlign w:val="center"/>
          </w:tcPr>
          <w:p w:rsidR="002113F6" w:rsidRDefault="002113F6">
            <w:pPr>
              <w:pStyle w:val="ConsPlusNormal"/>
              <w:jc w:val="center"/>
            </w:pPr>
            <w:r>
              <w:t>2,4</w:t>
            </w:r>
          </w:p>
        </w:tc>
        <w:tc>
          <w:tcPr>
            <w:tcW w:w="1020" w:type="dxa"/>
            <w:vAlign w:val="center"/>
          </w:tcPr>
          <w:p w:rsidR="002113F6" w:rsidRDefault="002113F6">
            <w:pPr>
              <w:pStyle w:val="ConsPlusNormal"/>
              <w:jc w:val="center"/>
            </w:pPr>
            <w:r>
              <w:t>4,8</w:t>
            </w:r>
          </w:p>
        </w:tc>
        <w:tc>
          <w:tcPr>
            <w:tcW w:w="2891" w:type="dxa"/>
            <w:vAlign w:val="center"/>
          </w:tcPr>
          <w:p w:rsidR="002113F6" w:rsidRDefault="002113F6">
            <w:pPr>
              <w:pStyle w:val="ConsPlusNormal"/>
              <w:jc w:val="center"/>
            </w:pPr>
            <w:r>
              <w:t>СХА "Западная"</w:t>
            </w:r>
          </w:p>
        </w:tc>
        <w:tc>
          <w:tcPr>
            <w:tcW w:w="1587" w:type="dxa"/>
            <w:vAlign w:val="center"/>
          </w:tcPr>
          <w:p w:rsidR="002113F6" w:rsidRDefault="002113F6">
            <w:pPr>
              <w:pStyle w:val="ConsPlusNormal"/>
              <w:jc w:val="right"/>
            </w:pPr>
            <w:r>
              <w:t>5625000571</w:t>
            </w:r>
          </w:p>
        </w:tc>
        <w:tc>
          <w:tcPr>
            <w:tcW w:w="2381" w:type="dxa"/>
            <w:vAlign w:val="center"/>
          </w:tcPr>
          <w:p w:rsidR="002113F6" w:rsidRDefault="002113F6">
            <w:pPr>
              <w:pStyle w:val="ConsPlusNormal"/>
              <w:jc w:val="center"/>
            </w:pPr>
            <w:r>
              <w:t>Оренбургская область, Бузулукский район, село Проскурино, Культурная улица, дом 14</w:t>
            </w:r>
          </w:p>
        </w:tc>
        <w:tc>
          <w:tcPr>
            <w:tcW w:w="1474" w:type="dxa"/>
            <w:vAlign w:val="center"/>
          </w:tcPr>
          <w:p w:rsidR="002113F6" w:rsidRDefault="002113F6">
            <w:pPr>
              <w:pStyle w:val="ConsPlusNormal"/>
              <w:jc w:val="center"/>
            </w:pPr>
            <w:r>
              <w:t>2,4</w:t>
            </w:r>
          </w:p>
        </w:tc>
        <w:tc>
          <w:tcPr>
            <w:tcW w:w="1474" w:type="dxa"/>
            <w:vAlign w:val="center"/>
          </w:tcPr>
          <w:p w:rsidR="002113F6" w:rsidRDefault="002113F6">
            <w:pPr>
              <w:pStyle w:val="ConsPlusNormal"/>
              <w:jc w:val="center"/>
            </w:pPr>
            <w:r>
              <w:t>4,8</w:t>
            </w:r>
          </w:p>
        </w:tc>
      </w:tr>
      <w:tr w:rsidR="002113F6">
        <w:tc>
          <w:tcPr>
            <w:tcW w:w="567" w:type="dxa"/>
            <w:vAlign w:val="center"/>
          </w:tcPr>
          <w:p w:rsidR="002113F6" w:rsidRDefault="002113F6">
            <w:pPr>
              <w:pStyle w:val="ConsPlusNormal"/>
              <w:jc w:val="center"/>
            </w:pPr>
            <w:r>
              <w:t>46</w:t>
            </w:r>
          </w:p>
        </w:tc>
        <w:tc>
          <w:tcPr>
            <w:tcW w:w="2324" w:type="dxa"/>
            <w:vAlign w:val="center"/>
          </w:tcPr>
          <w:p w:rsidR="002113F6" w:rsidRDefault="002113F6">
            <w:pPr>
              <w:pStyle w:val="ConsPlusNormal"/>
            </w:pPr>
            <w:r>
              <w:t>Город Бузулук</w:t>
            </w:r>
          </w:p>
        </w:tc>
        <w:tc>
          <w:tcPr>
            <w:tcW w:w="2381" w:type="dxa"/>
            <w:vAlign w:val="center"/>
          </w:tcPr>
          <w:p w:rsidR="002113F6" w:rsidRDefault="002113F6">
            <w:pPr>
              <w:pStyle w:val="ConsPlusNormal"/>
            </w:pPr>
            <w:r>
              <w:t>г. Бузулук</w:t>
            </w:r>
          </w:p>
        </w:tc>
        <w:tc>
          <w:tcPr>
            <w:tcW w:w="2644"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106 б</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"Инекс"</w:t>
            </w:r>
          </w:p>
        </w:tc>
        <w:tc>
          <w:tcPr>
            <w:tcW w:w="1928" w:type="dxa"/>
            <w:vAlign w:val="center"/>
          </w:tcPr>
          <w:p w:rsidR="002113F6" w:rsidRDefault="002113F6">
            <w:pPr>
              <w:pStyle w:val="ConsPlusNormal"/>
              <w:jc w:val="center"/>
            </w:pPr>
            <w:r>
              <w:t>5603014098</w:t>
            </w:r>
          </w:p>
        </w:tc>
        <w:tc>
          <w:tcPr>
            <w:tcW w:w="2948" w:type="dxa"/>
            <w:vAlign w:val="center"/>
          </w:tcPr>
          <w:p w:rsidR="002113F6" w:rsidRDefault="002113F6">
            <w:pPr>
              <w:pStyle w:val="ConsPlusNormal"/>
            </w:pPr>
            <w:r>
              <w:t>ветеринарные конфискаты</w:t>
            </w:r>
          </w:p>
        </w:tc>
        <w:tc>
          <w:tcPr>
            <w:tcW w:w="1279" w:type="dxa"/>
            <w:vAlign w:val="center"/>
          </w:tcPr>
          <w:p w:rsidR="002113F6" w:rsidRDefault="002113F6">
            <w:pPr>
              <w:pStyle w:val="ConsPlusNormal"/>
              <w:jc w:val="center"/>
            </w:pPr>
            <w:r>
              <w:t>0,8</w:t>
            </w:r>
          </w:p>
        </w:tc>
        <w:tc>
          <w:tcPr>
            <w:tcW w:w="1020" w:type="dxa"/>
            <w:vAlign w:val="center"/>
          </w:tcPr>
          <w:p w:rsidR="002113F6" w:rsidRDefault="002113F6">
            <w:pPr>
              <w:pStyle w:val="ConsPlusNormal"/>
              <w:jc w:val="center"/>
            </w:pPr>
            <w:r>
              <w:t>1,6</w:t>
            </w:r>
          </w:p>
        </w:tc>
        <w:tc>
          <w:tcPr>
            <w:tcW w:w="2891" w:type="dxa"/>
            <w:vAlign w:val="center"/>
          </w:tcPr>
          <w:p w:rsidR="002113F6" w:rsidRDefault="002113F6">
            <w:pPr>
              <w:pStyle w:val="ConsPlusNormal"/>
              <w:jc w:val="center"/>
            </w:pPr>
            <w:r>
              <w:t>СХА "Западная"</w:t>
            </w:r>
          </w:p>
        </w:tc>
        <w:tc>
          <w:tcPr>
            <w:tcW w:w="1587" w:type="dxa"/>
            <w:vAlign w:val="center"/>
          </w:tcPr>
          <w:p w:rsidR="002113F6" w:rsidRDefault="002113F6">
            <w:pPr>
              <w:pStyle w:val="ConsPlusNormal"/>
              <w:jc w:val="center"/>
            </w:pPr>
            <w:r>
              <w:t>5625000571</w:t>
            </w:r>
          </w:p>
        </w:tc>
        <w:tc>
          <w:tcPr>
            <w:tcW w:w="2381" w:type="dxa"/>
            <w:vAlign w:val="center"/>
          </w:tcPr>
          <w:p w:rsidR="002113F6" w:rsidRDefault="002113F6">
            <w:pPr>
              <w:pStyle w:val="ConsPlusNormal"/>
              <w:jc w:val="center"/>
            </w:pPr>
            <w:r>
              <w:t>Оренбургская область, Бузулукский район, село Проскурино, Культурная улица, дом 14</w:t>
            </w:r>
          </w:p>
        </w:tc>
        <w:tc>
          <w:tcPr>
            <w:tcW w:w="1474" w:type="dxa"/>
            <w:vAlign w:val="center"/>
          </w:tcPr>
          <w:p w:rsidR="002113F6" w:rsidRDefault="002113F6">
            <w:pPr>
              <w:pStyle w:val="ConsPlusNormal"/>
              <w:jc w:val="center"/>
            </w:pPr>
            <w:r>
              <w:t>0,8</w:t>
            </w:r>
          </w:p>
        </w:tc>
        <w:tc>
          <w:tcPr>
            <w:tcW w:w="1474" w:type="dxa"/>
            <w:vAlign w:val="center"/>
          </w:tcPr>
          <w:p w:rsidR="002113F6" w:rsidRDefault="002113F6">
            <w:pPr>
              <w:pStyle w:val="ConsPlusNormal"/>
              <w:jc w:val="center"/>
            </w:pPr>
            <w:r>
              <w:t>1,6</w:t>
            </w:r>
          </w:p>
        </w:tc>
      </w:tr>
      <w:tr w:rsidR="002113F6">
        <w:tc>
          <w:tcPr>
            <w:tcW w:w="567" w:type="dxa"/>
            <w:vAlign w:val="center"/>
          </w:tcPr>
          <w:p w:rsidR="002113F6" w:rsidRDefault="002113F6">
            <w:pPr>
              <w:pStyle w:val="ConsPlusNormal"/>
              <w:jc w:val="center"/>
            </w:pPr>
            <w:r>
              <w:t>47</w:t>
            </w:r>
          </w:p>
        </w:tc>
        <w:tc>
          <w:tcPr>
            <w:tcW w:w="2324" w:type="dxa"/>
            <w:vAlign w:val="center"/>
          </w:tcPr>
          <w:p w:rsidR="002113F6" w:rsidRDefault="002113F6">
            <w:pPr>
              <w:pStyle w:val="ConsPlusNormal"/>
            </w:pPr>
            <w:r>
              <w:t>Гайский городской округ</w:t>
            </w:r>
          </w:p>
        </w:tc>
        <w:tc>
          <w:tcPr>
            <w:tcW w:w="2381" w:type="dxa"/>
            <w:vAlign w:val="center"/>
          </w:tcPr>
          <w:p w:rsidR="002113F6" w:rsidRDefault="002113F6">
            <w:pPr>
              <w:pStyle w:val="ConsPlusNormal"/>
            </w:pPr>
            <w:r>
              <w:t>г. Гай</w:t>
            </w:r>
          </w:p>
        </w:tc>
        <w:tc>
          <w:tcPr>
            <w:tcW w:w="2644" w:type="dxa"/>
            <w:vAlign w:val="center"/>
          </w:tcPr>
          <w:p w:rsidR="002113F6" w:rsidRDefault="002113F6">
            <w:pPr>
              <w:pStyle w:val="ConsPlusNormal"/>
            </w:pPr>
            <w:r>
              <w:t>пер. Октябрьский</w:t>
            </w:r>
          </w:p>
        </w:tc>
        <w:tc>
          <w:tcPr>
            <w:tcW w:w="850" w:type="dxa"/>
            <w:vAlign w:val="center"/>
          </w:tcPr>
          <w:p w:rsidR="002113F6" w:rsidRDefault="002113F6">
            <w:pPr>
              <w:pStyle w:val="ConsPlusNormal"/>
              <w:jc w:val="center"/>
            </w:pPr>
            <w:r>
              <w:t>10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"Гайское горветуправление" лаборатория ветеринарно-санитарной экспертизы N 1</w:t>
            </w:r>
          </w:p>
        </w:tc>
        <w:tc>
          <w:tcPr>
            <w:tcW w:w="1928" w:type="dxa"/>
            <w:vAlign w:val="center"/>
          </w:tcPr>
          <w:p w:rsidR="002113F6" w:rsidRDefault="002113F6">
            <w:pPr>
              <w:pStyle w:val="ConsPlusNormal"/>
              <w:jc w:val="center"/>
            </w:pPr>
            <w:r>
              <w:t>5626002701</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w:t>
            </w:r>
            <w:r>
              <w:lastRenderedPageBreak/>
              <w:t>санитарной экспертизы</w:t>
            </w:r>
          </w:p>
        </w:tc>
        <w:tc>
          <w:tcPr>
            <w:tcW w:w="1279" w:type="dxa"/>
            <w:vAlign w:val="center"/>
          </w:tcPr>
          <w:p w:rsidR="002113F6" w:rsidRDefault="002113F6">
            <w:pPr>
              <w:pStyle w:val="ConsPlusNormal"/>
              <w:jc w:val="center"/>
            </w:pPr>
            <w:r>
              <w:lastRenderedPageBreak/>
              <w:t>4</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48</w:t>
            </w:r>
          </w:p>
        </w:tc>
        <w:tc>
          <w:tcPr>
            <w:tcW w:w="2324" w:type="dxa"/>
            <w:vAlign w:val="center"/>
          </w:tcPr>
          <w:p w:rsidR="002113F6" w:rsidRDefault="002113F6">
            <w:pPr>
              <w:pStyle w:val="ConsPlusNormal"/>
            </w:pPr>
            <w:r>
              <w:t>Гайский городской округ</w:t>
            </w:r>
          </w:p>
        </w:tc>
        <w:tc>
          <w:tcPr>
            <w:tcW w:w="2381" w:type="dxa"/>
            <w:vAlign w:val="center"/>
          </w:tcPr>
          <w:p w:rsidR="002113F6" w:rsidRDefault="002113F6">
            <w:pPr>
              <w:pStyle w:val="ConsPlusNormal"/>
            </w:pPr>
            <w:r>
              <w:t>г. Гай</w:t>
            </w:r>
          </w:p>
        </w:tc>
        <w:tc>
          <w:tcPr>
            <w:tcW w:w="2644" w:type="dxa"/>
            <w:vAlign w:val="center"/>
          </w:tcPr>
          <w:p w:rsidR="002113F6" w:rsidRDefault="002113F6">
            <w:pPr>
              <w:pStyle w:val="ConsPlusNormal"/>
            </w:pPr>
            <w:r>
              <w:t>ул. Орская</w:t>
            </w:r>
          </w:p>
        </w:tc>
        <w:tc>
          <w:tcPr>
            <w:tcW w:w="850" w:type="dxa"/>
            <w:vAlign w:val="center"/>
          </w:tcPr>
          <w:p w:rsidR="002113F6" w:rsidRDefault="002113F6">
            <w:pPr>
              <w:pStyle w:val="ConsPlusNormal"/>
              <w:jc w:val="center"/>
            </w:pPr>
            <w:r>
              <w:t>111</w:t>
            </w:r>
          </w:p>
        </w:tc>
        <w:tc>
          <w:tcPr>
            <w:tcW w:w="1191" w:type="dxa"/>
            <w:vAlign w:val="center"/>
          </w:tcPr>
          <w:p w:rsidR="002113F6" w:rsidRDefault="002113F6">
            <w:pPr>
              <w:pStyle w:val="ConsPlusNormal"/>
              <w:jc w:val="center"/>
            </w:pPr>
            <w:r>
              <w:t>В</w:t>
            </w:r>
          </w:p>
        </w:tc>
        <w:tc>
          <w:tcPr>
            <w:tcW w:w="3175" w:type="dxa"/>
            <w:vAlign w:val="center"/>
          </w:tcPr>
          <w:p w:rsidR="002113F6" w:rsidRDefault="002113F6">
            <w:pPr>
              <w:pStyle w:val="ConsPlusNormal"/>
            </w:pPr>
            <w:r>
              <w:t>ГБУ "Гайское горветуправление" лаборатория ветеринарно-санитарной экспертизы N 4</w:t>
            </w:r>
          </w:p>
        </w:tc>
        <w:tc>
          <w:tcPr>
            <w:tcW w:w="1928" w:type="dxa"/>
            <w:vAlign w:val="center"/>
          </w:tcPr>
          <w:p w:rsidR="002113F6" w:rsidRDefault="002113F6">
            <w:pPr>
              <w:pStyle w:val="ConsPlusNormal"/>
              <w:jc w:val="center"/>
            </w:pPr>
            <w:r>
              <w:t>5626002701</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1,9</w:t>
            </w:r>
          </w:p>
        </w:tc>
        <w:tc>
          <w:tcPr>
            <w:tcW w:w="1020" w:type="dxa"/>
            <w:vAlign w:val="center"/>
          </w:tcPr>
          <w:p w:rsidR="002113F6" w:rsidRDefault="002113F6">
            <w:pPr>
              <w:pStyle w:val="ConsPlusNormal"/>
              <w:jc w:val="center"/>
            </w:pPr>
            <w:r>
              <w:t>5,7</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49</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Ероховка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9</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"Рассвет"</w:t>
            </w:r>
          </w:p>
        </w:tc>
        <w:tc>
          <w:tcPr>
            <w:tcW w:w="1928" w:type="dxa"/>
            <w:vAlign w:val="center"/>
          </w:tcPr>
          <w:p w:rsidR="002113F6" w:rsidRDefault="002113F6">
            <w:pPr>
              <w:pStyle w:val="ConsPlusNormal"/>
              <w:jc w:val="center"/>
            </w:pPr>
            <w:r>
              <w:t>5627003419</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jc w:val="center"/>
            </w:pPr>
            <w:r>
              <w:t>3</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50</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Новоникольское</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22</w:t>
            </w:r>
          </w:p>
        </w:tc>
        <w:tc>
          <w:tcPr>
            <w:tcW w:w="1191" w:type="dxa"/>
            <w:vAlign w:val="center"/>
          </w:tcPr>
          <w:p w:rsidR="002113F6" w:rsidRDefault="002113F6">
            <w:pPr>
              <w:pStyle w:val="ConsPlusNormal"/>
              <w:jc w:val="center"/>
            </w:pPr>
            <w:r>
              <w:t>в</w:t>
            </w:r>
          </w:p>
        </w:tc>
        <w:tc>
          <w:tcPr>
            <w:tcW w:w="3175" w:type="dxa"/>
            <w:vAlign w:val="center"/>
          </w:tcPr>
          <w:p w:rsidR="002113F6" w:rsidRDefault="002113F6">
            <w:pPr>
              <w:pStyle w:val="ConsPlusNormal"/>
            </w:pPr>
            <w:r>
              <w:t>ООО "Правда"</w:t>
            </w:r>
          </w:p>
        </w:tc>
        <w:tc>
          <w:tcPr>
            <w:tcW w:w="1928" w:type="dxa"/>
            <w:vAlign w:val="center"/>
          </w:tcPr>
          <w:p w:rsidR="002113F6" w:rsidRDefault="002113F6">
            <w:pPr>
              <w:pStyle w:val="ConsPlusNormal"/>
              <w:jc w:val="center"/>
            </w:pPr>
            <w:r>
              <w:t>5627002976</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jc w:val="center"/>
            </w:pPr>
            <w:r>
              <w:t>3</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51</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В.-Игнашкинское</w:t>
            </w:r>
          </w:p>
        </w:tc>
        <w:tc>
          <w:tcPr>
            <w:tcW w:w="2644" w:type="dxa"/>
            <w:vAlign w:val="center"/>
          </w:tcPr>
          <w:p w:rsidR="002113F6" w:rsidRDefault="002113F6">
            <w:pPr>
              <w:pStyle w:val="ConsPlusNormal"/>
            </w:pPr>
            <w:r>
              <w:t>Пионерская</w:t>
            </w:r>
          </w:p>
        </w:tc>
        <w:tc>
          <w:tcPr>
            <w:tcW w:w="850" w:type="dxa"/>
            <w:vAlign w:val="center"/>
          </w:tcPr>
          <w:p w:rsidR="002113F6" w:rsidRDefault="002113F6">
            <w:pPr>
              <w:pStyle w:val="ConsPlusNormal"/>
              <w:jc w:val="center"/>
            </w:pPr>
            <w:r>
              <w:t>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Верхнеигнашкинское"</w:t>
            </w:r>
          </w:p>
        </w:tc>
        <w:tc>
          <w:tcPr>
            <w:tcW w:w="1928" w:type="dxa"/>
            <w:vAlign w:val="center"/>
          </w:tcPr>
          <w:p w:rsidR="002113F6" w:rsidRDefault="002113F6">
            <w:pPr>
              <w:pStyle w:val="ConsPlusNormal"/>
              <w:jc w:val="center"/>
            </w:pPr>
            <w:r>
              <w:t>5627003056</w:t>
            </w:r>
          </w:p>
        </w:tc>
        <w:tc>
          <w:tcPr>
            <w:tcW w:w="2948" w:type="dxa"/>
            <w:vAlign w:val="center"/>
          </w:tcPr>
          <w:p w:rsidR="002113F6" w:rsidRDefault="002113F6">
            <w:pPr>
              <w:pStyle w:val="ConsPlusNormal"/>
            </w:pPr>
            <w:r>
              <w:t>трупы с/х животных</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52</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Петрохерсонец</w:t>
            </w:r>
          </w:p>
        </w:tc>
        <w:tc>
          <w:tcPr>
            <w:tcW w:w="2644"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им Шевченко</w:t>
            </w:r>
          </w:p>
        </w:tc>
        <w:tc>
          <w:tcPr>
            <w:tcW w:w="1928" w:type="dxa"/>
            <w:vAlign w:val="center"/>
          </w:tcPr>
          <w:p w:rsidR="002113F6" w:rsidRDefault="002113F6">
            <w:pPr>
              <w:pStyle w:val="ConsPlusNormal"/>
              <w:jc w:val="center"/>
            </w:pPr>
            <w:r>
              <w:t>5627000270</w:t>
            </w:r>
          </w:p>
        </w:tc>
        <w:tc>
          <w:tcPr>
            <w:tcW w:w="2948" w:type="dxa"/>
            <w:vAlign w:val="center"/>
          </w:tcPr>
          <w:p w:rsidR="002113F6" w:rsidRDefault="002113F6">
            <w:pPr>
              <w:pStyle w:val="ConsPlusNormal"/>
            </w:pPr>
            <w:r>
              <w:t>трупы с/х животных</w:t>
            </w:r>
          </w:p>
        </w:tc>
        <w:tc>
          <w:tcPr>
            <w:tcW w:w="1279" w:type="dxa"/>
            <w:vAlign w:val="center"/>
          </w:tcPr>
          <w:p w:rsidR="002113F6" w:rsidRDefault="002113F6">
            <w:pPr>
              <w:pStyle w:val="ConsPlusNormal"/>
              <w:jc w:val="center"/>
            </w:pPr>
            <w:r>
              <w:t>5</w:t>
            </w:r>
          </w:p>
        </w:tc>
        <w:tc>
          <w:tcPr>
            <w:tcW w:w="1020" w:type="dxa"/>
            <w:vAlign w:val="center"/>
          </w:tcPr>
          <w:p w:rsidR="002113F6" w:rsidRDefault="002113F6">
            <w:pPr>
              <w:pStyle w:val="ConsPlusNormal"/>
              <w:jc w:val="center"/>
            </w:pPr>
            <w:r>
              <w:t>20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53</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Ключи</w:t>
            </w:r>
          </w:p>
        </w:tc>
        <w:tc>
          <w:tcPr>
            <w:tcW w:w="2644" w:type="dxa"/>
            <w:vAlign w:val="center"/>
          </w:tcPr>
          <w:p w:rsidR="002113F6" w:rsidRDefault="002113F6">
            <w:pPr>
              <w:pStyle w:val="ConsPlusNormal"/>
            </w:pPr>
            <w:r>
              <w:t>ул. Молодежная</w:t>
            </w: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КФХ Блинков И.Н.</w:t>
            </w:r>
          </w:p>
        </w:tc>
        <w:tc>
          <w:tcPr>
            <w:tcW w:w="1928" w:type="dxa"/>
            <w:vAlign w:val="center"/>
          </w:tcPr>
          <w:p w:rsidR="002113F6" w:rsidRDefault="002113F6">
            <w:pPr>
              <w:pStyle w:val="ConsPlusNormal"/>
              <w:jc w:val="center"/>
            </w:pPr>
            <w:r>
              <w:t>562701163760</w:t>
            </w:r>
          </w:p>
        </w:tc>
        <w:tc>
          <w:tcPr>
            <w:tcW w:w="2948" w:type="dxa"/>
            <w:vAlign w:val="center"/>
          </w:tcPr>
          <w:p w:rsidR="002113F6" w:rsidRDefault="002113F6">
            <w:pPr>
              <w:pStyle w:val="ConsPlusNormal"/>
            </w:pPr>
            <w:r>
              <w:t>трупы с/х животных</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54</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Грачевка</w:t>
            </w:r>
          </w:p>
        </w:tc>
        <w:tc>
          <w:tcPr>
            <w:tcW w:w="2644"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25</w:t>
            </w:r>
          </w:p>
        </w:tc>
        <w:tc>
          <w:tcPr>
            <w:tcW w:w="1191" w:type="dxa"/>
            <w:vAlign w:val="center"/>
          </w:tcPr>
          <w:p w:rsidR="002113F6" w:rsidRDefault="002113F6">
            <w:pPr>
              <w:pStyle w:val="ConsPlusNormal"/>
              <w:jc w:val="center"/>
            </w:pPr>
            <w:r>
              <w:t>А</w:t>
            </w:r>
          </w:p>
        </w:tc>
        <w:tc>
          <w:tcPr>
            <w:tcW w:w="3175" w:type="dxa"/>
            <w:vAlign w:val="center"/>
          </w:tcPr>
          <w:p w:rsidR="002113F6" w:rsidRDefault="002113F6">
            <w:pPr>
              <w:pStyle w:val="ConsPlusNormal"/>
            </w:pPr>
            <w:r>
              <w:t>ИП Эленберг В.В.</w:t>
            </w:r>
          </w:p>
        </w:tc>
        <w:tc>
          <w:tcPr>
            <w:tcW w:w="1928" w:type="dxa"/>
            <w:vAlign w:val="center"/>
          </w:tcPr>
          <w:p w:rsidR="002113F6" w:rsidRDefault="002113F6">
            <w:pPr>
              <w:pStyle w:val="ConsPlusNormal"/>
              <w:jc w:val="center"/>
            </w:pPr>
            <w:r>
              <w:t>50220703695</w:t>
            </w:r>
          </w:p>
        </w:tc>
        <w:tc>
          <w:tcPr>
            <w:tcW w:w="2948" w:type="dxa"/>
            <w:vAlign w:val="center"/>
          </w:tcPr>
          <w:p w:rsidR="002113F6" w:rsidRDefault="002113F6">
            <w:pPr>
              <w:pStyle w:val="ConsPlusNormal"/>
            </w:pPr>
            <w:r>
              <w:t>Отходы боенского производства</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55</w:t>
            </w:r>
          </w:p>
        </w:tc>
        <w:tc>
          <w:tcPr>
            <w:tcW w:w="2324" w:type="dxa"/>
            <w:vAlign w:val="center"/>
          </w:tcPr>
          <w:p w:rsidR="002113F6" w:rsidRDefault="002113F6">
            <w:pPr>
              <w:pStyle w:val="ConsPlusNormal"/>
            </w:pPr>
            <w:r>
              <w:t>Грачевский район</w:t>
            </w:r>
          </w:p>
        </w:tc>
        <w:tc>
          <w:tcPr>
            <w:tcW w:w="2381" w:type="dxa"/>
            <w:vAlign w:val="center"/>
          </w:tcPr>
          <w:p w:rsidR="002113F6" w:rsidRDefault="002113F6">
            <w:pPr>
              <w:pStyle w:val="ConsPlusNormal"/>
            </w:pPr>
            <w:r>
              <w:t>с. Грачевка</w:t>
            </w:r>
          </w:p>
        </w:tc>
        <w:tc>
          <w:tcPr>
            <w:tcW w:w="2644"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25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"ТОП-2"</w:t>
            </w:r>
          </w:p>
        </w:tc>
        <w:tc>
          <w:tcPr>
            <w:tcW w:w="1928" w:type="dxa"/>
            <w:vAlign w:val="center"/>
          </w:tcPr>
          <w:p w:rsidR="002113F6" w:rsidRDefault="002113F6">
            <w:pPr>
              <w:pStyle w:val="ConsPlusNormal"/>
              <w:jc w:val="center"/>
            </w:pPr>
            <w:r>
              <w:t>5627000256</w:t>
            </w:r>
          </w:p>
        </w:tc>
        <w:tc>
          <w:tcPr>
            <w:tcW w:w="2948" w:type="dxa"/>
            <w:vAlign w:val="center"/>
          </w:tcPr>
          <w:p w:rsidR="002113F6" w:rsidRDefault="002113F6">
            <w:pPr>
              <w:pStyle w:val="ConsPlusNormal"/>
            </w:pPr>
            <w:r>
              <w:t>Отходы мясоперерабатывающего производства</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56</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Домбаровский</w:t>
            </w:r>
          </w:p>
        </w:tc>
        <w:tc>
          <w:tcPr>
            <w:tcW w:w="2644" w:type="dxa"/>
            <w:vAlign w:val="center"/>
          </w:tcPr>
          <w:p w:rsidR="002113F6" w:rsidRDefault="002113F6">
            <w:pPr>
              <w:pStyle w:val="ConsPlusNormal"/>
            </w:pPr>
            <w:r>
              <w:t>пер. Заводской</w:t>
            </w:r>
          </w:p>
        </w:tc>
        <w:tc>
          <w:tcPr>
            <w:tcW w:w="850" w:type="dxa"/>
            <w:vAlign w:val="center"/>
          </w:tcPr>
          <w:p w:rsidR="002113F6" w:rsidRDefault="002113F6">
            <w:pPr>
              <w:pStyle w:val="ConsPlusNormal"/>
              <w:jc w:val="center"/>
            </w:pPr>
            <w:r>
              <w:t>16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"Золотая Нива"</w:t>
            </w:r>
          </w:p>
        </w:tc>
        <w:tc>
          <w:tcPr>
            <w:tcW w:w="1928" w:type="dxa"/>
            <w:vAlign w:val="center"/>
          </w:tcPr>
          <w:p w:rsidR="002113F6" w:rsidRDefault="002113F6">
            <w:pPr>
              <w:pStyle w:val="ConsPlusNormal"/>
              <w:jc w:val="center"/>
            </w:pPr>
            <w:r>
              <w:t>5628005296</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jc w:val="center"/>
            </w:pPr>
            <w:r>
              <w:t>0,15</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57</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Красночабанский</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"Красный чабан"</w:t>
            </w:r>
          </w:p>
        </w:tc>
        <w:tc>
          <w:tcPr>
            <w:tcW w:w="1928" w:type="dxa"/>
            <w:vAlign w:val="center"/>
          </w:tcPr>
          <w:p w:rsidR="002113F6" w:rsidRDefault="002113F6">
            <w:pPr>
              <w:pStyle w:val="ConsPlusNormal"/>
              <w:jc w:val="center"/>
            </w:pPr>
            <w:r>
              <w:t>5628005169</w:t>
            </w:r>
          </w:p>
        </w:tc>
        <w:tc>
          <w:tcPr>
            <w:tcW w:w="2948" w:type="dxa"/>
            <w:vAlign w:val="center"/>
          </w:tcPr>
          <w:p w:rsidR="002113F6" w:rsidRDefault="002113F6">
            <w:pPr>
              <w:pStyle w:val="ConsPlusNormal"/>
            </w:pPr>
            <w:r>
              <w:t xml:space="preserve">трупы сельскохозяйственных, отходы мясоперерабатывающего </w:t>
            </w:r>
            <w:r>
              <w:lastRenderedPageBreak/>
              <w:t>производства</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58</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Полевое</w:t>
            </w:r>
          </w:p>
        </w:tc>
        <w:tc>
          <w:tcPr>
            <w:tcW w:w="2644"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32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"Полевое"</w:t>
            </w:r>
          </w:p>
        </w:tc>
        <w:tc>
          <w:tcPr>
            <w:tcW w:w="1928" w:type="dxa"/>
            <w:vAlign w:val="center"/>
          </w:tcPr>
          <w:p w:rsidR="002113F6" w:rsidRDefault="002113F6">
            <w:pPr>
              <w:pStyle w:val="ConsPlusNormal"/>
              <w:jc w:val="center"/>
            </w:pPr>
            <w:r>
              <w:t>5628020390</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59</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Домбаровский</w:t>
            </w:r>
          </w:p>
        </w:tc>
        <w:tc>
          <w:tcPr>
            <w:tcW w:w="2644" w:type="dxa"/>
            <w:vAlign w:val="center"/>
          </w:tcPr>
          <w:p w:rsidR="002113F6" w:rsidRDefault="002113F6">
            <w:pPr>
              <w:pStyle w:val="ConsPlusNormal"/>
            </w:pPr>
            <w:r>
              <w:t>ул. Халтурина</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"Профинтерн"</w:t>
            </w:r>
          </w:p>
        </w:tc>
        <w:tc>
          <w:tcPr>
            <w:tcW w:w="1928" w:type="dxa"/>
            <w:vAlign w:val="center"/>
          </w:tcPr>
          <w:p w:rsidR="002113F6" w:rsidRDefault="002113F6">
            <w:pPr>
              <w:pStyle w:val="ConsPlusNormal"/>
              <w:jc w:val="center"/>
            </w:pPr>
            <w:r>
              <w:t>5628004951</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jc w:val="center"/>
            </w:pPr>
            <w:r>
              <w:t>0,18</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60</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Красночабанский</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jc w:val="center"/>
            </w:pPr>
            <w:r>
              <w:t>2</w:t>
            </w:r>
          </w:p>
        </w:tc>
        <w:tc>
          <w:tcPr>
            <w:tcW w:w="3175" w:type="dxa"/>
            <w:vAlign w:val="center"/>
          </w:tcPr>
          <w:p w:rsidR="002113F6" w:rsidRDefault="002113F6">
            <w:pPr>
              <w:pStyle w:val="ConsPlusNormal"/>
            </w:pPr>
            <w:r>
              <w:t>ООО "Восток"</w:t>
            </w:r>
          </w:p>
        </w:tc>
        <w:tc>
          <w:tcPr>
            <w:tcW w:w="1928" w:type="dxa"/>
            <w:vAlign w:val="center"/>
          </w:tcPr>
          <w:p w:rsidR="002113F6" w:rsidRDefault="002113F6">
            <w:pPr>
              <w:pStyle w:val="ConsPlusNormal"/>
              <w:jc w:val="center"/>
            </w:pPr>
            <w:r>
              <w:t>5628020914</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61</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Домбаровский</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10</w:t>
            </w:r>
          </w:p>
        </w:tc>
        <w:tc>
          <w:tcPr>
            <w:tcW w:w="1191" w:type="dxa"/>
            <w:vAlign w:val="center"/>
          </w:tcPr>
          <w:p w:rsidR="002113F6" w:rsidRDefault="002113F6">
            <w:pPr>
              <w:pStyle w:val="ConsPlusNormal"/>
              <w:jc w:val="center"/>
            </w:pPr>
            <w:r>
              <w:t>5</w:t>
            </w:r>
          </w:p>
        </w:tc>
        <w:tc>
          <w:tcPr>
            <w:tcW w:w="3175" w:type="dxa"/>
            <w:vAlign w:val="center"/>
          </w:tcPr>
          <w:p w:rsidR="002113F6" w:rsidRDefault="002113F6">
            <w:pPr>
              <w:pStyle w:val="ConsPlusNormal"/>
            </w:pPr>
            <w:r>
              <w:t>КФХ "Маххабат"</w:t>
            </w:r>
          </w:p>
        </w:tc>
        <w:tc>
          <w:tcPr>
            <w:tcW w:w="1928" w:type="dxa"/>
            <w:vAlign w:val="center"/>
          </w:tcPr>
          <w:p w:rsidR="002113F6" w:rsidRDefault="002113F6">
            <w:pPr>
              <w:pStyle w:val="ConsPlusNormal"/>
              <w:jc w:val="center"/>
            </w:pPr>
            <w:r>
              <w:t>5628000033</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62</w:t>
            </w:r>
          </w:p>
        </w:tc>
        <w:tc>
          <w:tcPr>
            <w:tcW w:w="2324" w:type="dxa"/>
            <w:vAlign w:val="center"/>
          </w:tcPr>
          <w:p w:rsidR="002113F6" w:rsidRDefault="002113F6">
            <w:pPr>
              <w:pStyle w:val="ConsPlusNormal"/>
            </w:pPr>
            <w:r>
              <w:t>Домбаровский район</w:t>
            </w:r>
          </w:p>
        </w:tc>
        <w:tc>
          <w:tcPr>
            <w:tcW w:w="2381" w:type="dxa"/>
            <w:vAlign w:val="center"/>
          </w:tcPr>
          <w:p w:rsidR="002113F6" w:rsidRDefault="002113F6">
            <w:pPr>
              <w:pStyle w:val="ConsPlusNormal"/>
            </w:pPr>
            <w:r>
              <w:t>поселок Домбаровский</w:t>
            </w:r>
          </w:p>
        </w:tc>
        <w:tc>
          <w:tcPr>
            <w:tcW w:w="2644" w:type="dxa"/>
            <w:vAlign w:val="center"/>
          </w:tcPr>
          <w:p w:rsidR="002113F6" w:rsidRDefault="002113F6">
            <w:pPr>
              <w:pStyle w:val="ConsPlusNormal"/>
            </w:pPr>
            <w:r>
              <w:t>Горького</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jc w:val="center"/>
            </w:pPr>
            <w:r>
              <w:t>34</w:t>
            </w:r>
          </w:p>
        </w:tc>
        <w:tc>
          <w:tcPr>
            <w:tcW w:w="3175" w:type="dxa"/>
            <w:vAlign w:val="center"/>
          </w:tcPr>
          <w:p w:rsidR="002113F6" w:rsidRDefault="002113F6">
            <w:pPr>
              <w:pStyle w:val="ConsPlusNormal"/>
            </w:pPr>
            <w:r>
              <w:t>КФХ Тай</w:t>
            </w:r>
          </w:p>
        </w:tc>
        <w:tc>
          <w:tcPr>
            <w:tcW w:w="1928" w:type="dxa"/>
            <w:vAlign w:val="center"/>
          </w:tcPr>
          <w:p w:rsidR="002113F6" w:rsidRDefault="002113F6">
            <w:pPr>
              <w:pStyle w:val="ConsPlusNormal"/>
              <w:jc w:val="center"/>
            </w:pPr>
            <w:r>
              <w:t>5628015046</w:t>
            </w:r>
          </w:p>
        </w:tc>
        <w:tc>
          <w:tcPr>
            <w:tcW w:w="2948" w:type="dxa"/>
            <w:vAlign w:val="center"/>
          </w:tcPr>
          <w:p w:rsidR="002113F6" w:rsidRDefault="002113F6">
            <w:pPr>
              <w:pStyle w:val="ConsPlusNormal"/>
            </w:pPr>
            <w:r>
              <w:t>трупы сельскохозяйственных, отходы мясоперерабатывающего производства</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63</w:t>
            </w:r>
          </w:p>
        </w:tc>
        <w:tc>
          <w:tcPr>
            <w:tcW w:w="2324"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pPr>
            <w:r>
              <w:t>село Илек</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jc w:val="center"/>
            </w:pPr>
            <w:r>
              <w:t>569000822</w:t>
            </w:r>
          </w:p>
        </w:tc>
        <w:tc>
          <w:tcPr>
            <w:tcW w:w="2948" w:type="dxa"/>
            <w:vAlign w:val="center"/>
          </w:tcPr>
          <w:p w:rsidR="002113F6" w:rsidRDefault="002113F6">
            <w:pPr>
              <w:pStyle w:val="ConsPlusNormal"/>
            </w:pPr>
            <w:r>
              <w:t>биологические отходы лаборатории ВСЭ</w:t>
            </w:r>
          </w:p>
        </w:tc>
        <w:tc>
          <w:tcPr>
            <w:tcW w:w="1279" w:type="dxa"/>
            <w:vAlign w:val="center"/>
          </w:tcPr>
          <w:p w:rsidR="002113F6" w:rsidRDefault="002113F6">
            <w:pPr>
              <w:pStyle w:val="ConsPlusNormal"/>
              <w:jc w:val="center"/>
            </w:pPr>
            <w:r>
              <w:t>1560</w:t>
            </w:r>
          </w:p>
        </w:tc>
        <w:tc>
          <w:tcPr>
            <w:tcW w:w="1020" w:type="dxa"/>
            <w:vAlign w:val="center"/>
          </w:tcPr>
          <w:p w:rsidR="002113F6" w:rsidRDefault="002113F6">
            <w:pPr>
              <w:pStyle w:val="ConsPlusNormal"/>
              <w:jc w:val="center"/>
            </w:pPr>
            <w:r>
              <w:t>468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64</w:t>
            </w:r>
          </w:p>
        </w:tc>
        <w:tc>
          <w:tcPr>
            <w:tcW w:w="2324"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pPr>
            <w:r>
              <w:t>село Затонное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5629000075</w:t>
            </w:r>
          </w:p>
        </w:tc>
        <w:tc>
          <w:tcPr>
            <w:tcW w:w="2948" w:type="dxa"/>
            <w:vAlign w:val="center"/>
          </w:tcPr>
          <w:p w:rsidR="002113F6" w:rsidRDefault="002113F6">
            <w:pPr>
              <w:pStyle w:val="ConsPlusNormal"/>
            </w:pPr>
            <w:r>
              <w:t>трупы сельскохозяйственных животных, домашних, бездомных и лабораторных животных и птиц</w:t>
            </w:r>
          </w:p>
        </w:tc>
        <w:tc>
          <w:tcPr>
            <w:tcW w:w="1279" w:type="dxa"/>
            <w:vAlign w:val="center"/>
          </w:tcPr>
          <w:p w:rsidR="002113F6" w:rsidRDefault="002113F6">
            <w:pPr>
              <w:pStyle w:val="ConsPlusNormal"/>
              <w:jc w:val="center"/>
            </w:pPr>
            <w:r>
              <w:t>2</w:t>
            </w:r>
          </w:p>
        </w:tc>
        <w:tc>
          <w:tcPr>
            <w:tcW w:w="1020" w:type="dxa"/>
            <w:vAlign w:val="center"/>
          </w:tcPr>
          <w:p w:rsidR="002113F6" w:rsidRDefault="002113F6">
            <w:pPr>
              <w:pStyle w:val="ConsPlusNormal"/>
              <w:jc w:val="center"/>
            </w:pPr>
            <w:r>
              <w:t>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65</w:t>
            </w:r>
          </w:p>
        </w:tc>
        <w:tc>
          <w:tcPr>
            <w:tcW w:w="2324"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pPr>
            <w:r>
              <w:t>село Привольное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5629000170</w:t>
            </w:r>
          </w:p>
        </w:tc>
        <w:tc>
          <w:tcPr>
            <w:tcW w:w="2948" w:type="dxa"/>
            <w:vAlign w:val="center"/>
          </w:tcPr>
          <w:p w:rsidR="002113F6" w:rsidRDefault="002113F6">
            <w:pPr>
              <w:pStyle w:val="ConsPlusNormal"/>
            </w:pPr>
            <w:r>
              <w:t>трупы сельскохозяйственных животных, домашних, бездомных и лабораторных животных и птиц</w:t>
            </w:r>
          </w:p>
        </w:tc>
        <w:tc>
          <w:tcPr>
            <w:tcW w:w="1279" w:type="dxa"/>
            <w:vAlign w:val="center"/>
          </w:tcPr>
          <w:p w:rsidR="002113F6" w:rsidRDefault="002113F6">
            <w:pPr>
              <w:pStyle w:val="ConsPlusNormal"/>
              <w:jc w:val="center"/>
            </w:pPr>
            <w:r>
              <w:t>2,1</w:t>
            </w:r>
          </w:p>
        </w:tc>
        <w:tc>
          <w:tcPr>
            <w:tcW w:w="1020" w:type="dxa"/>
            <w:vAlign w:val="center"/>
          </w:tcPr>
          <w:p w:rsidR="002113F6" w:rsidRDefault="002113F6">
            <w:pPr>
              <w:pStyle w:val="ConsPlusNormal"/>
              <w:jc w:val="center"/>
            </w:pPr>
            <w:r>
              <w:t>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66</w:t>
            </w:r>
          </w:p>
        </w:tc>
        <w:tc>
          <w:tcPr>
            <w:tcW w:w="2324"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pPr>
            <w:r>
              <w:t>село Привольное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5629020530</w:t>
            </w:r>
          </w:p>
        </w:tc>
        <w:tc>
          <w:tcPr>
            <w:tcW w:w="2948" w:type="dxa"/>
            <w:vAlign w:val="center"/>
          </w:tcPr>
          <w:p w:rsidR="002113F6" w:rsidRDefault="002113F6">
            <w:pPr>
              <w:pStyle w:val="ConsPlusNormal"/>
            </w:pPr>
            <w:r>
              <w:t>трупы сельскохозяйственных животных, домашних, бездомных и лабораторных животных и птиц</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0,5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67</w:t>
            </w:r>
          </w:p>
        </w:tc>
        <w:tc>
          <w:tcPr>
            <w:tcW w:w="2324"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pPr>
            <w:r>
              <w:t>село Кардаилово</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5629020635</w:t>
            </w:r>
          </w:p>
        </w:tc>
        <w:tc>
          <w:tcPr>
            <w:tcW w:w="2948" w:type="dxa"/>
            <w:vAlign w:val="center"/>
          </w:tcPr>
          <w:p w:rsidR="002113F6" w:rsidRDefault="002113F6">
            <w:pPr>
              <w:pStyle w:val="ConsPlusNormal"/>
            </w:pPr>
            <w:r>
              <w:t>трупы сельскохозяйственных животных, домашних, бездомных и лабораторных животных и птиц</w:t>
            </w:r>
          </w:p>
        </w:tc>
        <w:tc>
          <w:tcPr>
            <w:tcW w:w="1279" w:type="dxa"/>
            <w:vAlign w:val="center"/>
          </w:tcPr>
          <w:p w:rsidR="002113F6" w:rsidRDefault="002113F6">
            <w:pPr>
              <w:pStyle w:val="ConsPlusNormal"/>
              <w:jc w:val="center"/>
            </w:pPr>
            <w:r>
              <w:t>7,45</w:t>
            </w:r>
          </w:p>
        </w:tc>
        <w:tc>
          <w:tcPr>
            <w:tcW w:w="1020" w:type="dxa"/>
            <w:vAlign w:val="center"/>
          </w:tcPr>
          <w:p w:rsidR="002113F6" w:rsidRDefault="002113F6">
            <w:pPr>
              <w:pStyle w:val="ConsPlusNormal"/>
              <w:jc w:val="center"/>
            </w:pPr>
            <w:r>
              <w:t>10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68</w:t>
            </w:r>
          </w:p>
        </w:tc>
        <w:tc>
          <w:tcPr>
            <w:tcW w:w="2324" w:type="dxa"/>
            <w:vAlign w:val="center"/>
          </w:tcPr>
          <w:p w:rsidR="002113F6" w:rsidRDefault="002113F6">
            <w:pPr>
              <w:pStyle w:val="ConsPlusNormal"/>
            </w:pPr>
            <w:r>
              <w:t>Илекский район</w:t>
            </w:r>
          </w:p>
        </w:tc>
        <w:tc>
          <w:tcPr>
            <w:tcW w:w="2381" w:type="dxa"/>
            <w:vAlign w:val="center"/>
          </w:tcPr>
          <w:p w:rsidR="002113F6" w:rsidRDefault="002113F6">
            <w:pPr>
              <w:pStyle w:val="ConsPlusNormal"/>
            </w:pPr>
            <w:r>
              <w:t>село Димитрово</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5629004256</w:t>
            </w:r>
          </w:p>
        </w:tc>
        <w:tc>
          <w:tcPr>
            <w:tcW w:w="2948" w:type="dxa"/>
            <w:vAlign w:val="center"/>
          </w:tcPr>
          <w:p w:rsidR="002113F6" w:rsidRDefault="002113F6">
            <w:pPr>
              <w:pStyle w:val="ConsPlusNormal"/>
            </w:pPr>
            <w:r>
              <w:t>трупы сельскохозяйственных животных,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3</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69</w:t>
            </w:r>
          </w:p>
        </w:tc>
        <w:tc>
          <w:tcPr>
            <w:tcW w:w="2324" w:type="dxa"/>
            <w:vAlign w:val="center"/>
          </w:tcPr>
          <w:p w:rsidR="002113F6" w:rsidRDefault="002113F6">
            <w:pPr>
              <w:pStyle w:val="ConsPlusNormal"/>
            </w:pPr>
            <w:r>
              <w:t>Кваркенский район</w:t>
            </w:r>
          </w:p>
        </w:tc>
        <w:tc>
          <w:tcPr>
            <w:tcW w:w="2381" w:type="dxa"/>
            <w:vAlign w:val="center"/>
          </w:tcPr>
          <w:p w:rsidR="002113F6" w:rsidRDefault="002113F6">
            <w:pPr>
              <w:pStyle w:val="ConsPlusNormal"/>
            </w:pPr>
            <w:r>
              <w:t>с. Кваркено</w:t>
            </w:r>
          </w:p>
        </w:tc>
        <w:tc>
          <w:tcPr>
            <w:tcW w:w="2644" w:type="dxa"/>
            <w:vAlign w:val="center"/>
          </w:tcPr>
          <w:p w:rsidR="002113F6" w:rsidRDefault="002113F6">
            <w:pPr>
              <w:pStyle w:val="ConsPlusNormal"/>
            </w:pPr>
            <w:r>
              <w:t>пер. Южный</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Кваркенская ветлаборатория</w:t>
            </w:r>
          </w:p>
        </w:tc>
        <w:tc>
          <w:tcPr>
            <w:tcW w:w="1928" w:type="dxa"/>
            <w:vAlign w:val="center"/>
          </w:tcPr>
          <w:p w:rsidR="002113F6" w:rsidRDefault="002113F6">
            <w:pPr>
              <w:pStyle w:val="ConsPlusNormal"/>
              <w:jc w:val="center"/>
            </w:pPr>
            <w:r>
              <w:t>5630001595</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0,05</w:t>
            </w:r>
          </w:p>
        </w:tc>
        <w:tc>
          <w:tcPr>
            <w:tcW w:w="1020" w:type="dxa"/>
            <w:vAlign w:val="center"/>
          </w:tcPr>
          <w:p w:rsidR="002113F6" w:rsidRDefault="002113F6">
            <w:pPr>
              <w:pStyle w:val="ConsPlusNormal"/>
              <w:jc w:val="center"/>
            </w:pPr>
            <w:r>
              <w:t>0,001</w:t>
            </w:r>
          </w:p>
        </w:tc>
        <w:tc>
          <w:tcPr>
            <w:tcW w:w="2891" w:type="dxa"/>
            <w:vAlign w:val="center"/>
          </w:tcPr>
          <w:p w:rsidR="002113F6" w:rsidRDefault="002113F6">
            <w:pPr>
              <w:pStyle w:val="ConsPlusNormal"/>
            </w:pPr>
            <w:r>
              <w:t>скотомогильник</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r>
              <w:t>с. Бриент</w:t>
            </w:r>
          </w:p>
        </w:tc>
        <w:tc>
          <w:tcPr>
            <w:tcW w:w="1474" w:type="dxa"/>
            <w:vAlign w:val="center"/>
          </w:tcPr>
          <w:p w:rsidR="002113F6" w:rsidRDefault="002113F6">
            <w:pPr>
              <w:pStyle w:val="ConsPlusNormal"/>
              <w:jc w:val="center"/>
            </w:pPr>
            <w:r>
              <w:t>0,05</w:t>
            </w:r>
          </w:p>
        </w:tc>
        <w:tc>
          <w:tcPr>
            <w:tcW w:w="1474" w:type="dxa"/>
            <w:vAlign w:val="center"/>
          </w:tcPr>
          <w:p w:rsidR="002113F6" w:rsidRDefault="002113F6">
            <w:pPr>
              <w:pStyle w:val="ConsPlusNormal"/>
              <w:jc w:val="center"/>
            </w:pPr>
            <w:r>
              <w:t>0,001</w:t>
            </w:r>
          </w:p>
        </w:tc>
      </w:tr>
      <w:tr w:rsidR="002113F6">
        <w:tc>
          <w:tcPr>
            <w:tcW w:w="567" w:type="dxa"/>
            <w:vAlign w:val="center"/>
          </w:tcPr>
          <w:p w:rsidR="002113F6" w:rsidRDefault="002113F6">
            <w:pPr>
              <w:pStyle w:val="ConsPlusNormal"/>
              <w:jc w:val="center"/>
            </w:pPr>
            <w:r>
              <w:t>70</w:t>
            </w:r>
          </w:p>
        </w:tc>
        <w:tc>
          <w:tcPr>
            <w:tcW w:w="2324" w:type="dxa"/>
            <w:vAlign w:val="center"/>
          </w:tcPr>
          <w:p w:rsidR="002113F6" w:rsidRDefault="002113F6">
            <w:pPr>
              <w:pStyle w:val="ConsPlusNormal"/>
            </w:pPr>
            <w:r>
              <w:t>Кваркенский район</w:t>
            </w:r>
          </w:p>
        </w:tc>
        <w:tc>
          <w:tcPr>
            <w:tcW w:w="2381" w:type="dxa"/>
            <w:vAlign w:val="center"/>
          </w:tcPr>
          <w:p w:rsidR="002113F6" w:rsidRDefault="002113F6">
            <w:pPr>
              <w:pStyle w:val="ConsPlusNormal"/>
            </w:pPr>
            <w:r>
              <w:t>с. Кваркено</w:t>
            </w:r>
          </w:p>
        </w:tc>
        <w:tc>
          <w:tcPr>
            <w:tcW w:w="2644" w:type="dxa"/>
            <w:vAlign w:val="center"/>
          </w:tcPr>
          <w:p w:rsidR="002113F6" w:rsidRDefault="002113F6">
            <w:pPr>
              <w:pStyle w:val="ConsPlusNormal"/>
            </w:pPr>
            <w:r>
              <w:t>пер. Южный</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ГБУ "Кваркенское районное управление ветеринарии" лаборатория ВСЭ</w:t>
            </w:r>
          </w:p>
        </w:tc>
        <w:tc>
          <w:tcPr>
            <w:tcW w:w="1928" w:type="dxa"/>
            <w:vAlign w:val="center"/>
          </w:tcPr>
          <w:p w:rsidR="002113F6" w:rsidRDefault="002113F6">
            <w:pPr>
              <w:pStyle w:val="ConsPlusNormal"/>
              <w:jc w:val="center"/>
            </w:pPr>
            <w:r>
              <w:t>5630001595</w:t>
            </w:r>
          </w:p>
        </w:tc>
        <w:tc>
          <w:tcPr>
            <w:tcW w:w="2948" w:type="dxa"/>
            <w:vAlign w:val="center"/>
          </w:tcPr>
          <w:p w:rsidR="002113F6" w:rsidRDefault="002113F6">
            <w:pPr>
              <w:pStyle w:val="ConsPlusNormal"/>
            </w:pPr>
            <w:r>
              <w:t>биологические отходы от сельхозпродукции</w:t>
            </w:r>
          </w:p>
        </w:tc>
        <w:tc>
          <w:tcPr>
            <w:tcW w:w="1279" w:type="dxa"/>
            <w:vAlign w:val="center"/>
          </w:tcPr>
          <w:p w:rsidR="002113F6" w:rsidRDefault="002113F6">
            <w:pPr>
              <w:pStyle w:val="ConsPlusNormal"/>
              <w:jc w:val="center"/>
            </w:pPr>
            <w:r>
              <w:t>0,18</w:t>
            </w:r>
          </w:p>
        </w:tc>
        <w:tc>
          <w:tcPr>
            <w:tcW w:w="1020" w:type="dxa"/>
            <w:vAlign w:val="center"/>
          </w:tcPr>
          <w:p w:rsidR="002113F6" w:rsidRDefault="002113F6">
            <w:pPr>
              <w:pStyle w:val="ConsPlusNormal"/>
              <w:jc w:val="center"/>
            </w:pPr>
            <w:r>
              <w:t>0,001</w:t>
            </w:r>
          </w:p>
        </w:tc>
        <w:tc>
          <w:tcPr>
            <w:tcW w:w="2891" w:type="dxa"/>
            <w:vAlign w:val="center"/>
          </w:tcPr>
          <w:p w:rsidR="002113F6" w:rsidRDefault="002113F6">
            <w:pPr>
              <w:pStyle w:val="ConsPlusNormal"/>
            </w:pPr>
            <w:r>
              <w:t>скотомогильник</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r>
              <w:t>с. Бриент</w:t>
            </w:r>
          </w:p>
        </w:tc>
        <w:tc>
          <w:tcPr>
            <w:tcW w:w="1474" w:type="dxa"/>
            <w:vAlign w:val="center"/>
          </w:tcPr>
          <w:p w:rsidR="002113F6" w:rsidRDefault="002113F6">
            <w:pPr>
              <w:pStyle w:val="ConsPlusNormal"/>
              <w:jc w:val="center"/>
            </w:pPr>
            <w:r>
              <w:t>0,18</w:t>
            </w:r>
          </w:p>
        </w:tc>
        <w:tc>
          <w:tcPr>
            <w:tcW w:w="1474" w:type="dxa"/>
            <w:vAlign w:val="center"/>
          </w:tcPr>
          <w:p w:rsidR="002113F6" w:rsidRDefault="002113F6">
            <w:pPr>
              <w:pStyle w:val="ConsPlusNormal"/>
              <w:jc w:val="center"/>
            </w:pPr>
            <w:r>
              <w:t>0,001</w:t>
            </w:r>
          </w:p>
        </w:tc>
      </w:tr>
      <w:tr w:rsidR="002113F6">
        <w:tc>
          <w:tcPr>
            <w:tcW w:w="567" w:type="dxa"/>
            <w:vAlign w:val="center"/>
          </w:tcPr>
          <w:p w:rsidR="002113F6" w:rsidRDefault="002113F6">
            <w:pPr>
              <w:pStyle w:val="ConsPlusNormal"/>
              <w:jc w:val="center"/>
            </w:pPr>
            <w:r>
              <w:t>71</w:t>
            </w:r>
          </w:p>
        </w:tc>
        <w:tc>
          <w:tcPr>
            <w:tcW w:w="2324" w:type="dxa"/>
            <w:vAlign w:val="center"/>
          </w:tcPr>
          <w:p w:rsidR="002113F6" w:rsidRDefault="002113F6">
            <w:pPr>
              <w:pStyle w:val="ConsPlusNormal"/>
            </w:pPr>
            <w:r>
              <w:t>Кваркенский район</w:t>
            </w:r>
          </w:p>
        </w:tc>
        <w:tc>
          <w:tcPr>
            <w:tcW w:w="2381" w:type="dxa"/>
            <w:vAlign w:val="center"/>
          </w:tcPr>
          <w:p w:rsidR="002113F6" w:rsidRDefault="002113F6">
            <w:pPr>
              <w:pStyle w:val="ConsPlusNormal"/>
            </w:pPr>
            <w:r>
              <w:t>с. Уральское</w:t>
            </w:r>
          </w:p>
        </w:tc>
        <w:tc>
          <w:tcPr>
            <w:tcW w:w="2644"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5</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СПК колхоз "Уральский"</w:t>
            </w:r>
          </w:p>
        </w:tc>
        <w:tc>
          <w:tcPr>
            <w:tcW w:w="1928" w:type="dxa"/>
            <w:vAlign w:val="center"/>
          </w:tcPr>
          <w:p w:rsidR="002113F6" w:rsidRDefault="002113F6">
            <w:pPr>
              <w:pStyle w:val="ConsPlusNormal"/>
              <w:jc w:val="center"/>
            </w:pPr>
            <w:r>
              <w:t>5630000390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2,186</w:t>
            </w:r>
          </w:p>
        </w:tc>
        <w:tc>
          <w:tcPr>
            <w:tcW w:w="1020" w:type="dxa"/>
            <w:vAlign w:val="center"/>
          </w:tcPr>
          <w:p w:rsidR="002113F6" w:rsidRDefault="002113F6">
            <w:pPr>
              <w:pStyle w:val="ConsPlusNormal"/>
              <w:jc w:val="center"/>
            </w:pPr>
            <w:r>
              <w:t>2,1</w:t>
            </w:r>
          </w:p>
        </w:tc>
        <w:tc>
          <w:tcPr>
            <w:tcW w:w="2891" w:type="dxa"/>
            <w:vAlign w:val="center"/>
          </w:tcPr>
          <w:p w:rsidR="002113F6" w:rsidRDefault="002113F6">
            <w:pPr>
              <w:pStyle w:val="ConsPlusNormal"/>
            </w:pPr>
            <w:r>
              <w:t>скотомогильник</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r>
              <w:t>с. Бриент</w:t>
            </w:r>
          </w:p>
        </w:tc>
        <w:tc>
          <w:tcPr>
            <w:tcW w:w="1474" w:type="dxa"/>
            <w:vAlign w:val="center"/>
          </w:tcPr>
          <w:p w:rsidR="002113F6" w:rsidRDefault="002113F6">
            <w:pPr>
              <w:pStyle w:val="ConsPlusNormal"/>
              <w:jc w:val="center"/>
            </w:pPr>
            <w:r>
              <w:t>2,186</w:t>
            </w:r>
          </w:p>
        </w:tc>
        <w:tc>
          <w:tcPr>
            <w:tcW w:w="1474" w:type="dxa"/>
            <w:vAlign w:val="center"/>
          </w:tcPr>
          <w:p w:rsidR="002113F6" w:rsidRDefault="002113F6">
            <w:pPr>
              <w:pStyle w:val="ConsPlusNormal"/>
              <w:jc w:val="center"/>
            </w:pPr>
            <w:r>
              <w:t>2,1</w:t>
            </w:r>
          </w:p>
        </w:tc>
      </w:tr>
      <w:tr w:rsidR="002113F6">
        <w:tc>
          <w:tcPr>
            <w:tcW w:w="567" w:type="dxa"/>
            <w:vAlign w:val="center"/>
          </w:tcPr>
          <w:p w:rsidR="002113F6" w:rsidRDefault="002113F6">
            <w:pPr>
              <w:pStyle w:val="ConsPlusNormal"/>
              <w:jc w:val="center"/>
            </w:pPr>
            <w:r>
              <w:t>72</w:t>
            </w:r>
          </w:p>
        </w:tc>
        <w:tc>
          <w:tcPr>
            <w:tcW w:w="2324" w:type="dxa"/>
            <w:vAlign w:val="center"/>
          </w:tcPr>
          <w:p w:rsidR="002113F6" w:rsidRDefault="002113F6">
            <w:pPr>
              <w:pStyle w:val="ConsPlusNormal"/>
            </w:pPr>
            <w:r>
              <w:t>Кваркенский район</w:t>
            </w:r>
          </w:p>
        </w:tc>
        <w:tc>
          <w:tcPr>
            <w:tcW w:w="2381" w:type="dxa"/>
            <w:vAlign w:val="center"/>
          </w:tcPr>
          <w:p w:rsidR="002113F6" w:rsidRDefault="002113F6">
            <w:pPr>
              <w:pStyle w:val="ConsPlusNormal"/>
            </w:pPr>
            <w:r>
              <w:t>с. Новооренбург</w:t>
            </w:r>
          </w:p>
        </w:tc>
        <w:tc>
          <w:tcPr>
            <w:tcW w:w="2644" w:type="dxa"/>
            <w:vAlign w:val="center"/>
          </w:tcPr>
          <w:p w:rsidR="002113F6" w:rsidRDefault="002113F6">
            <w:pPr>
              <w:pStyle w:val="ConsPlusNormal"/>
            </w:pPr>
            <w:r>
              <w:t>ул. Новая</w:t>
            </w:r>
          </w:p>
        </w:tc>
        <w:tc>
          <w:tcPr>
            <w:tcW w:w="850" w:type="dxa"/>
            <w:vAlign w:val="center"/>
          </w:tcPr>
          <w:p w:rsidR="002113F6" w:rsidRDefault="002113F6">
            <w:pPr>
              <w:pStyle w:val="ConsPlusNormal"/>
              <w:jc w:val="center"/>
            </w:pPr>
            <w:r>
              <w:t>11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"Новооренбург"</w:t>
            </w:r>
          </w:p>
        </w:tc>
        <w:tc>
          <w:tcPr>
            <w:tcW w:w="1928" w:type="dxa"/>
            <w:vAlign w:val="center"/>
          </w:tcPr>
          <w:p w:rsidR="002113F6" w:rsidRDefault="002113F6">
            <w:pPr>
              <w:pStyle w:val="ConsPlusNormal"/>
              <w:jc w:val="center"/>
            </w:pPr>
            <w:r>
              <w:t>5630000383</w:t>
            </w:r>
          </w:p>
        </w:tc>
        <w:tc>
          <w:tcPr>
            <w:tcW w:w="2948" w:type="dxa"/>
            <w:vAlign w:val="center"/>
          </w:tcPr>
          <w:p w:rsidR="002113F6" w:rsidRDefault="002113F6">
            <w:pPr>
              <w:pStyle w:val="ConsPlusNormal"/>
            </w:pPr>
            <w:r>
              <w:t xml:space="preserve">трупы сельскохозяйственных, </w:t>
            </w:r>
            <w:r>
              <w:lastRenderedPageBreak/>
              <w:t>домашних, бездомных и лабораторных животных и птиц</w:t>
            </w:r>
          </w:p>
        </w:tc>
        <w:tc>
          <w:tcPr>
            <w:tcW w:w="1279" w:type="dxa"/>
            <w:vAlign w:val="center"/>
          </w:tcPr>
          <w:p w:rsidR="002113F6" w:rsidRDefault="002113F6">
            <w:pPr>
              <w:pStyle w:val="ConsPlusNormal"/>
              <w:jc w:val="center"/>
            </w:pPr>
            <w:r>
              <w:lastRenderedPageBreak/>
              <w:t>4,225</w:t>
            </w:r>
          </w:p>
        </w:tc>
        <w:tc>
          <w:tcPr>
            <w:tcW w:w="1020" w:type="dxa"/>
            <w:vAlign w:val="center"/>
          </w:tcPr>
          <w:p w:rsidR="002113F6" w:rsidRDefault="002113F6">
            <w:pPr>
              <w:pStyle w:val="ConsPlusNormal"/>
              <w:jc w:val="center"/>
            </w:pPr>
            <w:r>
              <w:t>4,2</w:t>
            </w:r>
          </w:p>
        </w:tc>
        <w:tc>
          <w:tcPr>
            <w:tcW w:w="2891" w:type="dxa"/>
            <w:vAlign w:val="center"/>
          </w:tcPr>
          <w:p w:rsidR="002113F6" w:rsidRDefault="002113F6">
            <w:pPr>
              <w:pStyle w:val="ConsPlusNormal"/>
              <w:jc w:val="center"/>
            </w:pPr>
            <w:r>
              <w:t>скотомогильник</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r>
              <w:t>с. Бриент</w:t>
            </w:r>
          </w:p>
        </w:tc>
        <w:tc>
          <w:tcPr>
            <w:tcW w:w="1474" w:type="dxa"/>
            <w:vAlign w:val="center"/>
          </w:tcPr>
          <w:p w:rsidR="002113F6" w:rsidRDefault="002113F6">
            <w:pPr>
              <w:pStyle w:val="ConsPlusNormal"/>
              <w:jc w:val="center"/>
            </w:pPr>
            <w:r>
              <w:t>4,225</w:t>
            </w:r>
          </w:p>
        </w:tc>
        <w:tc>
          <w:tcPr>
            <w:tcW w:w="1474" w:type="dxa"/>
            <w:vAlign w:val="center"/>
          </w:tcPr>
          <w:p w:rsidR="002113F6" w:rsidRDefault="002113F6">
            <w:pPr>
              <w:pStyle w:val="ConsPlusNormal"/>
              <w:jc w:val="center"/>
            </w:pPr>
            <w:r>
              <w:t>4,2</w:t>
            </w:r>
          </w:p>
        </w:tc>
      </w:tr>
      <w:tr w:rsidR="002113F6">
        <w:tc>
          <w:tcPr>
            <w:tcW w:w="567" w:type="dxa"/>
            <w:vAlign w:val="center"/>
          </w:tcPr>
          <w:p w:rsidR="002113F6" w:rsidRDefault="002113F6">
            <w:pPr>
              <w:pStyle w:val="ConsPlusNormal"/>
              <w:jc w:val="center"/>
            </w:pPr>
            <w:r>
              <w:lastRenderedPageBreak/>
              <w:t>73</w:t>
            </w:r>
          </w:p>
        </w:tc>
        <w:tc>
          <w:tcPr>
            <w:tcW w:w="2324" w:type="dxa"/>
            <w:vAlign w:val="center"/>
          </w:tcPr>
          <w:p w:rsidR="002113F6" w:rsidRDefault="002113F6">
            <w:pPr>
              <w:pStyle w:val="ConsPlusNormal"/>
            </w:pPr>
            <w:r>
              <w:t>Кваркенский район</w:t>
            </w:r>
          </w:p>
        </w:tc>
        <w:tc>
          <w:tcPr>
            <w:tcW w:w="2381" w:type="dxa"/>
            <w:vAlign w:val="center"/>
          </w:tcPr>
          <w:p w:rsidR="002113F6" w:rsidRDefault="002113F6">
            <w:pPr>
              <w:pStyle w:val="ConsPlusNormal"/>
            </w:pPr>
            <w:r>
              <w:t>с. Приморск</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"Приморский"</w:t>
            </w:r>
          </w:p>
        </w:tc>
        <w:tc>
          <w:tcPr>
            <w:tcW w:w="1928" w:type="dxa"/>
            <w:vAlign w:val="center"/>
          </w:tcPr>
          <w:p w:rsidR="002113F6" w:rsidRDefault="002113F6">
            <w:pPr>
              <w:pStyle w:val="ConsPlusNormal"/>
              <w:jc w:val="center"/>
            </w:pPr>
            <w:r>
              <w:t>5630000256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0,437</w:t>
            </w:r>
          </w:p>
        </w:tc>
        <w:tc>
          <w:tcPr>
            <w:tcW w:w="1020" w:type="dxa"/>
            <w:vAlign w:val="center"/>
          </w:tcPr>
          <w:p w:rsidR="002113F6" w:rsidRDefault="002113F6">
            <w:pPr>
              <w:pStyle w:val="ConsPlusNormal"/>
              <w:jc w:val="center"/>
            </w:pPr>
            <w:r>
              <w:t>0,4</w:t>
            </w:r>
          </w:p>
        </w:tc>
        <w:tc>
          <w:tcPr>
            <w:tcW w:w="2891" w:type="dxa"/>
            <w:vAlign w:val="center"/>
          </w:tcPr>
          <w:p w:rsidR="002113F6" w:rsidRDefault="002113F6">
            <w:pPr>
              <w:pStyle w:val="ConsPlusNormal"/>
              <w:jc w:val="center"/>
            </w:pPr>
            <w:r>
              <w:t>скотомогильник</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r>
              <w:t>с. Бриент</w:t>
            </w:r>
          </w:p>
        </w:tc>
        <w:tc>
          <w:tcPr>
            <w:tcW w:w="1474" w:type="dxa"/>
            <w:vAlign w:val="center"/>
          </w:tcPr>
          <w:p w:rsidR="002113F6" w:rsidRDefault="002113F6">
            <w:pPr>
              <w:pStyle w:val="ConsPlusNormal"/>
              <w:jc w:val="center"/>
            </w:pPr>
            <w:r>
              <w:t>0,437</w:t>
            </w:r>
          </w:p>
        </w:tc>
        <w:tc>
          <w:tcPr>
            <w:tcW w:w="1474" w:type="dxa"/>
            <w:vAlign w:val="center"/>
          </w:tcPr>
          <w:p w:rsidR="002113F6" w:rsidRDefault="002113F6">
            <w:pPr>
              <w:pStyle w:val="ConsPlusNormal"/>
              <w:jc w:val="center"/>
            </w:pPr>
            <w:r>
              <w:t>0,4</w:t>
            </w:r>
          </w:p>
        </w:tc>
      </w:tr>
      <w:tr w:rsidR="002113F6">
        <w:tc>
          <w:tcPr>
            <w:tcW w:w="567" w:type="dxa"/>
            <w:vAlign w:val="center"/>
          </w:tcPr>
          <w:p w:rsidR="002113F6" w:rsidRDefault="002113F6">
            <w:pPr>
              <w:pStyle w:val="ConsPlusNormal"/>
              <w:jc w:val="center"/>
            </w:pPr>
            <w:r>
              <w:t>74</w:t>
            </w:r>
          </w:p>
        </w:tc>
        <w:tc>
          <w:tcPr>
            <w:tcW w:w="2324" w:type="dxa"/>
            <w:vAlign w:val="center"/>
          </w:tcPr>
          <w:p w:rsidR="002113F6" w:rsidRDefault="002113F6">
            <w:pPr>
              <w:pStyle w:val="ConsPlusNormal"/>
            </w:pPr>
            <w:r>
              <w:t>Красногвардейский район</w:t>
            </w:r>
          </w:p>
        </w:tc>
        <w:tc>
          <w:tcPr>
            <w:tcW w:w="2381" w:type="dxa"/>
            <w:vAlign w:val="center"/>
          </w:tcPr>
          <w:p w:rsidR="002113F6" w:rsidRDefault="002113F6">
            <w:pPr>
              <w:pStyle w:val="ConsPlusNormal"/>
            </w:pPr>
            <w:r>
              <w:t>село Плешаново</w:t>
            </w:r>
          </w:p>
        </w:tc>
        <w:tc>
          <w:tcPr>
            <w:tcW w:w="2644" w:type="dxa"/>
            <w:vAlign w:val="center"/>
          </w:tcPr>
          <w:p w:rsidR="002113F6" w:rsidRDefault="002113F6">
            <w:pPr>
              <w:pStyle w:val="ConsPlusNormal"/>
            </w:pPr>
            <w:r>
              <w:t>ул. Ленина</w:t>
            </w:r>
          </w:p>
        </w:tc>
        <w:tc>
          <w:tcPr>
            <w:tcW w:w="850" w:type="dxa"/>
            <w:vAlign w:val="center"/>
          </w:tcPr>
          <w:p w:rsidR="002113F6" w:rsidRDefault="002113F6">
            <w:pPr>
              <w:pStyle w:val="ConsPlusNormal"/>
              <w:jc w:val="center"/>
            </w:pPr>
            <w:r>
              <w:t>43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"Красногвардейское райветуправление"</w:t>
            </w:r>
          </w:p>
        </w:tc>
        <w:tc>
          <w:tcPr>
            <w:tcW w:w="1928" w:type="dxa"/>
            <w:vAlign w:val="center"/>
          </w:tcPr>
          <w:p w:rsidR="002113F6" w:rsidRDefault="002113F6">
            <w:pPr>
              <w:pStyle w:val="ConsPlusNormal"/>
              <w:jc w:val="center"/>
            </w:pPr>
            <w:r>
              <w:t>5631002746</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3,689</w:t>
            </w:r>
          </w:p>
        </w:tc>
        <w:tc>
          <w:tcPr>
            <w:tcW w:w="1020" w:type="dxa"/>
            <w:vAlign w:val="center"/>
          </w:tcPr>
          <w:p w:rsidR="002113F6" w:rsidRDefault="002113F6">
            <w:pPr>
              <w:pStyle w:val="ConsPlusNormal"/>
              <w:jc w:val="center"/>
            </w:pPr>
            <w:r>
              <w:t>4,5</w:t>
            </w:r>
          </w:p>
        </w:tc>
        <w:tc>
          <w:tcPr>
            <w:tcW w:w="2891" w:type="dxa"/>
            <w:vAlign w:val="center"/>
          </w:tcPr>
          <w:p w:rsidR="002113F6" w:rsidRDefault="002113F6">
            <w:pPr>
              <w:pStyle w:val="ConsPlusNormal"/>
              <w:jc w:val="center"/>
            </w:pPr>
            <w:r>
              <w:t>Яма Беккари село Плешаново</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jc w:val="center"/>
            </w:pPr>
            <w:r>
              <w:t>3,689</w:t>
            </w:r>
          </w:p>
        </w:tc>
        <w:tc>
          <w:tcPr>
            <w:tcW w:w="1474" w:type="dxa"/>
            <w:vAlign w:val="center"/>
          </w:tcPr>
          <w:p w:rsidR="002113F6" w:rsidRDefault="002113F6">
            <w:pPr>
              <w:pStyle w:val="ConsPlusNormal"/>
              <w:jc w:val="center"/>
            </w:pPr>
            <w:r>
              <w:t>4,5</w:t>
            </w:r>
          </w:p>
        </w:tc>
      </w:tr>
      <w:tr w:rsidR="002113F6">
        <w:tc>
          <w:tcPr>
            <w:tcW w:w="567" w:type="dxa"/>
            <w:vAlign w:val="center"/>
          </w:tcPr>
          <w:p w:rsidR="002113F6" w:rsidRDefault="002113F6">
            <w:pPr>
              <w:pStyle w:val="ConsPlusNormal"/>
              <w:jc w:val="center"/>
            </w:pPr>
            <w:r>
              <w:t>75</w:t>
            </w:r>
          </w:p>
        </w:tc>
        <w:tc>
          <w:tcPr>
            <w:tcW w:w="2324" w:type="dxa"/>
            <w:vAlign w:val="center"/>
          </w:tcPr>
          <w:p w:rsidR="002113F6" w:rsidRDefault="002113F6">
            <w:pPr>
              <w:pStyle w:val="ConsPlusNormal"/>
            </w:pPr>
            <w:r>
              <w:t>Красногвардейский район</w:t>
            </w:r>
          </w:p>
        </w:tc>
        <w:tc>
          <w:tcPr>
            <w:tcW w:w="2381" w:type="dxa"/>
            <w:vAlign w:val="center"/>
          </w:tcPr>
          <w:p w:rsidR="002113F6" w:rsidRDefault="002113F6">
            <w:pPr>
              <w:pStyle w:val="ConsPlusNormal"/>
            </w:pPr>
            <w:r>
              <w:t>село Подольск</w:t>
            </w:r>
          </w:p>
        </w:tc>
        <w:tc>
          <w:tcPr>
            <w:tcW w:w="2644" w:type="dxa"/>
            <w:vAlign w:val="center"/>
          </w:tcPr>
          <w:p w:rsidR="002113F6" w:rsidRDefault="002113F6">
            <w:pPr>
              <w:pStyle w:val="ConsPlusNormal"/>
            </w:pPr>
            <w:r>
              <w:t>переулок Мельничный</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5631002658</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0,075</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jc w:val="center"/>
            </w:pPr>
            <w:r>
              <w:t>Яма Беккари село Плешаново</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jc w:val="center"/>
            </w:pPr>
            <w:r>
              <w:t>0,075</w:t>
            </w:r>
          </w:p>
        </w:tc>
        <w:tc>
          <w:tcPr>
            <w:tcW w:w="1474" w:type="dxa"/>
            <w:vAlign w:val="center"/>
          </w:tcPr>
          <w:p w:rsidR="002113F6" w:rsidRDefault="002113F6">
            <w:pPr>
              <w:pStyle w:val="ConsPlusNormal"/>
              <w:jc w:val="center"/>
            </w:pPr>
            <w:r>
              <w:t>1</w:t>
            </w:r>
          </w:p>
        </w:tc>
      </w:tr>
      <w:tr w:rsidR="002113F6">
        <w:tc>
          <w:tcPr>
            <w:tcW w:w="567" w:type="dxa"/>
            <w:vAlign w:val="center"/>
          </w:tcPr>
          <w:p w:rsidR="002113F6" w:rsidRDefault="002113F6">
            <w:pPr>
              <w:pStyle w:val="ConsPlusNormal"/>
              <w:jc w:val="center"/>
            </w:pPr>
            <w:r>
              <w:t>76</w:t>
            </w:r>
          </w:p>
        </w:tc>
        <w:tc>
          <w:tcPr>
            <w:tcW w:w="2324" w:type="dxa"/>
            <w:vAlign w:val="center"/>
          </w:tcPr>
          <w:p w:rsidR="002113F6" w:rsidRDefault="002113F6">
            <w:pPr>
              <w:pStyle w:val="ConsPlusNormal"/>
            </w:pPr>
            <w:r>
              <w:t>Красногвардейский район</w:t>
            </w:r>
          </w:p>
        </w:tc>
        <w:tc>
          <w:tcPr>
            <w:tcW w:w="2381" w:type="dxa"/>
            <w:vAlign w:val="center"/>
          </w:tcPr>
          <w:p w:rsidR="002113F6" w:rsidRDefault="002113F6">
            <w:pPr>
              <w:pStyle w:val="ConsPlusNormal"/>
            </w:pPr>
            <w:r>
              <w:t>село Кинзелька</w:t>
            </w:r>
          </w:p>
        </w:tc>
        <w:tc>
          <w:tcPr>
            <w:tcW w:w="2644"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53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5629020635</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7</w:t>
            </w:r>
          </w:p>
        </w:tc>
        <w:tc>
          <w:tcPr>
            <w:tcW w:w="1020" w:type="dxa"/>
            <w:vAlign w:val="center"/>
          </w:tcPr>
          <w:p w:rsidR="002113F6" w:rsidRDefault="002113F6">
            <w:pPr>
              <w:pStyle w:val="ConsPlusNormal"/>
              <w:jc w:val="center"/>
            </w:pPr>
            <w:r>
              <w:t>8</w:t>
            </w:r>
          </w:p>
        </w:tc>
        <w:tc>
          <w:tcPr>
            <w:tcW w:w="2891" w:type="dxa"/>
            <w:vAlign w:val="center"/>
          </w:tcPr>
          <w:p w:rsidR="002113F6" w:rsidRDefault="002113F6">
            <w:pPr>
              <w:pStyle w:val="ConsPlusNormal"/>
              <w:jc w:val="center"/>
            </w:pPr>
            <w:r>
              <w:t>Яма Беккари село Кинзелька</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jc w:val="center"/>
            </w:pPr>
            <w:r>
              <w:t>7</w:t>
            </w:r>
          </w:p>
        </w:tc>
        <w:tc>
          <w:tcPr>
            <w:tcW w:w="1474" w:type="dxa"/>
            <w:vAlign w:val="center"/>
          </w:tcPr>
          <w:p w:rsidR="002113F6" w:rsidRDefault="002113F6">
            <w:pPr>
              <w:pStyle w:val="ConsPlusNormal"/>
              <w:jc w:val="center"/>
            </w:pPr>
            <w:r>
              <w:t>8</w:t>
            </w:r>
          </w:p>
        </w:tc>
      </w:tr>
      <w:tr w:rsidR="002113F6">
        <w:tc>
          <w:tcPr>
            <w:tcW w:w="567" w:type="dxa"/>
            <w:vAlign w:val="center"/>
          </w:tcPr>
          <w:p w:rsidR="002113F6" w:rsidRDefault="002113F6">
            <w:pPr>
              <w:pStyle w:val="ConsPlusNormal"/>
              <w:jc w:val="center"/>
            </w:pPr>
            <w:r>
              <w:t>77</w:t>
            </w:r>
          </w:p>
        </w:tc>
        <w:tc>
          <w:tcPr>
            <w:tcW w:w="2324" w:type="dxa"/>
            <w:vAlign w:val="center"/>
          </w:tcPr>
          <w:p w:rsidR="002113F6" w:rsidRDefault="002113F6">
            <w:pPr>
              <w:pStyle w:val="ConsPlusNormal"/>
            </w:pPr>
            <w:r>
              <w:t>Кувандыкский городской округ</w:t>
            </w:r>
          </w:p>
        </w:tc>
        <w:tc>
          <w:tcPr>
            <w:tcW w:w="2381" w:type="dxa"/>
            <w:vAlign w:val="center"/>
          </w:tcPr>
          <w:p w:rsidR="002113F6" w:rsidRDefault="002113F6">
            <w:pPr>
              <w:pStyle w:val="ConsPlusNormal"/>
            </w:pPr>
            <w:r>
              <w:t>г. Кувандык</w:t>
            </w:r>
          </w:p>
        </w:tc>
        <w:tc>
          <w:tcPr>
            <w:tcW w:w="2644" w:type="dxa"/>
            <w:vAlign w:val="center"/>
          </w:tcPr>
          <w:p w:rsidR="002113F6" w:rsidRDefault="002113F6">
            <w:pPr>
              <w:pStyle w:val="ConsPlusNormal"/>
              <w:jc w:val="center"/>
            </w:pPr>
            <w:r>
              <w:t>ул. Советская</w:t>
            </w:r>
          </w:p>
        </w:tc>
        <w:tc>
          <w:tcPr>
            <w:tcW w:w="850" w:type="dxa"/>
            <w:vAlign w:val="center"/>
          </w:tcPr>
          <w:p w:rsidR="002113F6" w:rsidRDefault="002113F6">
            <w:pPr>
              <w:pStyle w:val="ConsPlusNormal"/>
              <w:jc w:val="center"/>
            </w:pPr>
            <w:r>
              <w:t>23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"Кувандыкское городское управление ветеринарии"</w:t>
            </w:r>
          </w:p>
        </w:tc>
        <w:tc>
          <w:tcPr>
            <w:tcW w:w="1928" w:type="dxa"/>
            <w:vAlign w:val="center"/>
          </w:tcPr>
          <w:p w:rsidR="002113F6" w:rsidRDefault="002113F6">
            <w:pPr>
              <w:pStyle w:val="ConsPlusNormal"/>
              <w:jc w:val="center"/>
            </w:pPr>
            <w:r>
              <w:t>5632005186</w:t>
            </w:r>
          </w:p>
        </w:tc>
        <w:tc>
          <w:tcPr>
            <w:tcW w:w="2948" w:type="dxa"/>
            <w:vAlign w:val="center"/>
          </w:tcPr>
          <w:p w:rsidR="002113F6" w:rsidRDefault="002113F6">
            <w:pPr>
              <w:pStyle w:val="ConsPlusNormal"/>
            </w:pPr>
            <w:r>
              <w:t>ТКО</w:t>
            </w:r>
          </w:p>
        </w:tc>
        <w:tc>
          <w:tcPr>
            <w:tcW w:w="1279" w:type="dxa"/>
            <w:vAlign w:val="center"/>
          </w:tcPr>
          <w:p w:rsidR="002113F6" w:rsidRDefault="002113F6">
            <w:pPr>
              <w:pStyle w:val="ConsPlusNormal"/>
              <w:jc w:val="center"/>
            </w:pPr>
            <w:r>
              <w:t>2</w:t>
            </w:r>
          </w:p>
        </w:tc>
        <w:tc>
          <w:tcPr>
            <w:tcW w:w="1020" w:type="dxa"/>
            <w:vAlign w:val="center"/>
          </w:tcPr>
          <w:p w:rsidR="002113F6" w:rsidRDefault="002113F6">
            <w:pPr>
              <w:pStyle w:val="ConsPlusNormal"/>
              <w:jc w:val="center"/>
            </w:pPr>
            <w:r>
              <w:t>8</w:t>
            </w:r>
          </w:p>
        </w:tc>
        <w:tc>
          <w:tcPr>
            <w:tcW w:w="2891" w:type="dxa"/>
            <w:vAlign w:val="center"/>
          </w:tcPr>
          <w:p w:rsidR="002113F6" w:rsidRDefault="002113F6">
            <w:pPr>
              <w:pStyle w:val="ConsPlusNormal"/>
            </w:pPr>
            <w:r>
              <w:t>ООО "Природа"</w:t>
            </w:r>
          </w:p>
        </w:tc>
        <w:tc>
          <w:tcPr>
            <w:tcW w:w="1587"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jc w:val="center"/>
            </w:pPr>
            <w:r>
              <w:t>г. Оренбург, ул. Цвиллинга, 61/1, офис 5</w:t>
            </w:r>
          </w:p>
        </w:tc>
        <w:tc>
          <w:tcPr>
            <w:tcW w:w="1474" w:type="dxa"/>
            <w:vAlign w:val="center"/>
          </w:tcPr>
          <w:p w:rsidR="002113F6" w:rsidRDefault="002113F6">
            <w:pPr>
              <w:pStyle w:val="ConsPlusNormal"/>
              <w:jc w:val="center"/>
            </w:pPr>
            <w:r>
              <w:t>2</w:t>
            </w:r>
          </w:p>
        </w:tc>
        <w:tc>
          <w:tcPr>
            <w:tcW w:w="1474" w:type="dxa"/>
            <w:vAlign w:val="center"/>
          </w:tcPr>
          <w:p w:rsidR="002113F6" w:rsidRDefault="002113F6">
            <w:pPr>
              <w:pStyle w:val="ConsPlusNormal"/>
              <w:jc w:val="center"/>
            </w:pPr>
            <w:r>
              <w:t>8</w:t>
            </w:r>
          </w:p>
        </w:tc>
      </w:tr>
      <w:tr w:rsidR="002113F6">
        <w:tc>
          <w:tcPr>
            <w:tcW w:w="567" w:type="dxa"/>
            <w:vAlign w:val="center"/>
          </w:tcPr>
          <w:p w:rsidR="002113F6" w:rsidRDefault="002113F6">
            <w:pPr>
              <w:pStyle w:val="ConsPlusNormal"/>
              <w:jc w:val="center"/>
            </w:pPr>
            <w:r>
              <w:t>78</w:t>
            </w:r>
          </w:p>
        </w:tc>
        <w:tc>
          <w:tcPr>
            <w:tcW w:w="2324" w:type="dxa"/>
            <w:vAlign w:val="center"/>
          </w:tcPr>
          <w:p w:rsidR="002113F6" w:rsidRDefault="002113F6">
            <w:pPr>
              <w:pStyle w:val="ConsPlusNormal"/>
            </w:pPr>
            <w:r>
              <w:t>Кувандыкский городской округ</w:t>
            </w:r>
          </w:p>
        </w:tc>
        <w:tc>
          <w:tcPr>
            <w:tcW w:w="2381" w:type="dxa"/>
            <w:vAlign w:val="center"/>
          </w:tcPr>
          <w:p w:rsidR="002113F6" w:rsidRDefault="002113F6">
            <w:pPr>
              <w:pStyle w:val="ConsPlusNormal"/>
            </w:pPr>
            <w:r>
              <w:t>г. Кувандык</w:t>
            </w:r>
          </w:p>
        </w:tc>
        <w:tc>
          <w:tcPr>
            <w:tcW w:w="2644" w:type="dxa"/>
            <w:vAlign w:val="center"/>
          </w:tcPr>
          <w:p w:rsidR="002113F6" w:rsidRDefault="002113F6">
            <w:pPr>
              <w:pStyle w:val="ConsPlusNormal"/>
            </w:pPr>
            <w:r>
              <w:t>ул. Мичурина</w:t>
            </w:r>
          </w:p>
        </w:tc>
        <w:tc>
          <w:tcPr>
            <w:tcW w:w="850" w:type="dxa"/>
            <w:vAlign w:val="center"/>
          </w:tcPr>
          <w:p w:rsidR="002113F6" w:rsidRDefault="002113F6">
            <w:pPr>
              <w:pStyle w:val="ConsPlusNormal"/>
              <w:jc w:val="center"/>
            </w:pPr>
            <w:r>
              <w:t>1 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Кувандыкская ветеринарная лаборатория</w:t>
            </w:r>
          </w:p>
        </w:tc>
        <w:tc>
          <w:tcPr>
            <w:tcW w:w="1928" w:type="dxa"/>
            <w:vAlign w:val="center"/>
          </w:tcPr>
          <w:p w:rsidR="002113F6" w:rsidRDefault="002113F6">
            <w:pPr>
              <w:pStyle w:val="ConsPlusNormal"/>
              <w:jc w:val="center"/>
            </w:pPr>
            <w:r>
              <w:t>5632005186</w:t>
            </w:r>
          </w:p>
        </w:tc>
        <w:tc>
          <w:tcPr>
            <w:tcW w:w="2948" w:type="dxa"/>
            <w:vAlign w:val="center"/>
          </w:tcPr>
          <w:p w:rsidR="002113F6" w:rsidRDefault="002113F6">
            <w:pPr>
              <w:pStyle w:val="ConsPlusNormal"/>
            </w:pPr>
            <w:r>
              <w:t>отходы из микробиологических лабораторий, работающих с микроорганизмами 3 - 4 групп патогенности</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jc w:val="center"/>
            </w:pPr>
            <w:r>
              <w:t>2</w:t>
            </w:r>
          </w:p>
        </w:tc>
        <w:tc>
          <w:tcPr>
            <w:tcW w:w="1474" w:type="dxa"/>
            <w:vAlign w:val="center"/>
          </w:tcPr>
          <w:p w:rsidR="002113F6" w:rsidRDefault="002113F6">
            <w:pPr>
              <w:pStyle w:val="ConsPlusNormal"/>
              <w:jc w:val="center"/>
            </w:pPr>
            <w:r>
              <w:t>8</w:t>
            </w:r>
          </w:p>
        </w:tc>
      </w:tr>
      <w:tr w:rsidR="002113F6">
        <w:tc>
          <w:tcPr>
            <w:tcW w:w="567" w:type="dxa"/>
            <w:vAlign w:val="center"/>
          </w:tcPr>
          <w:p w:rsidR="002113F6" w:rsidRDefault="002113F6">
            <w:pPr>
              <w:pStyle w:val="ConsPlusNormal"/>
              <w:jc w:val="center"/>
            </w:pPr>
            <w:r>
              <w:lastRenderedPageBreak/>
              <w:t>79</w:t>
            </w:r>
          </w:p>
        </w:tc>
        <w:tc>
          <w:tcPr>
            <w:tcW w:w="2324" w:type="dxa"/>
            <w:vAlign w:val="center"/>
          </w:tcPr>
          <w:p w:rsidR="002113F6" w:rsidRDefault="002113F6">
            <w:pPr>
              <w:pStyle w:val="ConsPlusNormal"/>
            </w:pPr>
            <w:r>
              <w:t>Кувандыкский городской округ</w:t>
            </w:r>
          </w:p>
        </w:tc>
        <w:tc>
          <w:tcPr>
            <w:tcW w:w="2381" w:type="dxa"/>
            <w:vAlign w:val="center"/>
          </w:tcPr>
          <w:p w:rsidR="002113F6" w:rsidRDefault="002113F6">
            <w:pPr>
              <w:pStyle w:val="ConsPlusNormal"/>
            </w:pPr>
            <w:r>
              <w:t>г. Кувандык</w:t>
            </w:r>
          </w:p>
        </w:tc>
        <w:tc>
          <w:tcPr>
            <w:tcW w:w="2644" w:type="dxa"/>
            <w:vAlign w:val="center"/>
          </w:tcPr>
          <w:p w:rsidR="002113F6" w:rsidRDefault="002113F6">
            <w:pPr>
              <w:pStyle w:val="ConsPlusNormal"/>
            </w:pPr>
            <w:r>
              <w:t>Гончарная</w:t>
            </w:r>
          </w:p>
        </w:tc>
        <w:tc>
          <w:tcPr>
            <w:tcW w:w="850" w:type="dxa"/>
            <w:vAlign w:val="center"/>
          </w:tcPr>
          <w:p w:rsidR="002113F6" w:rsidRDefault="002113F6">
            <w:pPr>
              <w:pStyle w:val="ConsPlusNormal"/>
              <w:jc w:val="center"/>
            </w:pPr>
            <w:r>
              <w:t>21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jc w:val="center"/>
            </w:pPr>
            <w:r>
              <w:t>5632005186</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2,2</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80</w:t>
            </w:r>
          </w:p>
        </w:tc>
        <w:tc>
          <w:tcPr>
            <w:tcW w:w="2324" w:type="dxa"/>
            <w:vAlign w:val="center"/>
          </w:tcPr>
          <w:p w:rsidR="002113F6" w:rsidRDefault="002113F6">
            <w:pPr>
              <w:pStyle w:val="ConsPlusNormal"/>
            </w:pPr>
            <w:r>
              <w:t>Курманаевский район</w:t>
            </w:r>
          </w:p>
        </w:tc>
        <w:tc>
          <w:tcPr>
            <w:tcW w:w="2381" w:type="dxa"/>
            <w:vAlign w:val="center"/>
          </w:tcPr>
          <w:p w:rsidR="002113F6" w:rsidRDefault="002113F6">
            <w:pPr>
              <w:pStyle w:val="ConsPlusNormal"/>
            </w:pPr>
            <w:r>
              <w:t>с. Курманаевка</w:t>
            </w:r>
          </w:p>
        </w:tc>
        <w:tc>
          <w:tcPr>
            <w:tcW w:w="2644" w:type="dxa"/>
            <w:vAlign w:val="center"/>
          </w:tcPr>
          <w:p w:rsidR="002113F6" w:rsidRDefault="002113F6">
            <w:pPr>
              <w:pStyle w:val="ConsPlusNormal"/>
            </w:pPr>
            <w:r>
              <w:t>ул. Ветеринарная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"Курманаевское районное управление ветеринарии"</w:t>
            </w:r>
          </w:p>
        </w:tc>
        <w:tc>
          <w:tcPr>
            <w:tcW w:w="1928" w:type="dxa"/>
            <w:vAlign w:val="center"/>
          </w:tcPr>
          <w:p w:rsidR="002113F6" w:rsidRDefault="002113F6">
            <w:pPr>
              <w:pStyle w:val="ConsPlusNormal"/>
              <w:jc w:val="center"/>
            </w:pPr>
            <w:r>
              <w:t>563301001</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0,263</w:t>
            </w:r>
          </w:p>
        </w:tc>
        <w:tc>
          <w:tcPr>
            <w:tcW w:w="1020" w:type="dxa"/>
            <w:vAlign w:val="center"/>
          </w:tcPr>
          <w:p w:rsidR="002113F6" w:rsidRDefault="002113F6">
            <w:pPr>
              <w:pStyle w:val="ConsPlusNormal"/>
              <w:jc w:val="center"/>
            </w:pPr>
            <w:r>
              <w:t>0,5</w:t>
            </w:r>
          </w:p>
        </w:tc>
        <w:tc>
          <w:tcPr>
            <w:tcW w:w="2891" w:type="dxa"/>
            <w:vAlign w:val="center"/>
          </w:tcPr>
          <w:p w:rsidR="002113F6" w:rsidRDefault="002113F6">
            <w:pPr>
              <w:pStyle w:val="ConsPlusNormal"/>
              <w:jc w:val="center"/>
            </w:pPr>
            <w:r>
              <w:t>Биотермическая яма скотомогильника на территории муниципального образования Кандауровский сельсовет</w:t>
            </w:r>
          </w:p>
        </w:tc>
        <w:tc>
          <w:tcPr>
            <w:tcW w:w="1587" w:type="dxa"/>
            <w:vAlign w:val="center"/>
          </w:tcPr>
          <w:p w:rsidR="002113F6" w:rsidRDefault="002113F6">
            <w:pPr>
              <w:pStyle w:val="ConsPlusNormal"/>
              <w:jc w:val="right"/>
            </w:pPr>
            <w:r>
              <w:t>5633004837</w:t>
            </w:r>
          </w:p>
        </w:tc>
        <w:tc>
          <w:tcPr>
            <w:tcW w:w="2381" w:type="dxa"/>
            <w:vAlign w:val="center"/>
          </w:tcPr>
          <w:p w:rsidR="002113F6" w:rsidRDefault="002113F6">
            <w:pPr>
              <w:pStyle w:val="ConsPlusNormal"/>
              <w:jc w:val="center"/>
            </w:pPr>
            <w:r>
              <w:t>1 км на юго-восток от с. Кандауровка</w:t>
            </w:r>
          </w:p>
        </w:tc>
        <w:tc>
          <w:tcPr>
            <w:tcW w:w="1474" w:type="dxa"/>
            <w:vAlign w:val="center"/>
          </w:tcPr>
          <w:p w:rsidR="002113F6" w:rsidRDefault="002113F6">
            <w:pPr>
              <w:pStyle w:val="ConsPlusNormal"/>
              <w:jc w:val="center"/>
            </w:pPr>
            <w:r>
              <w:t>0,263</w:t>
            </w:r>
          </w:p>
        </w:tc>
        <w:tc>
          <w:tcPr>
            <w:tcW w:w="1474" w:type="dxa"/>
            <w:vAlign w:val="center"/>
          </w:tcPr>
          <w:p w:rsidR="002113F6" w:rsidRDefault="002113F6">
            <w:pPr>
              <w:pStyle w:val="ConsPlusNormal"/>
              <w:jc w:val="center"/>
            </w:pPr>
            <w:r>
              <w:t>0,5</w:t>
            </w:r>
          </w:p>
        </w:tc>
      </w:tr>
      <w:tr w:rsidR="002113F6">
        <w:tc>
          <w:tcPr>
            <w:tcW w:w="567" w:type="dxa"/>
            <w:vAlign w:val="center"/>
          </w:tcPr>
          <w:p w:rsidR="002113F6" w:rsidRDefault="002113F6">
            <w:pPr>
              <w:pStyle w:val="ConsPlusNormal"/>
              <w:jc w:val="center"/>
            </w:pPr>
            <w:r>
              <w:t>81</w:t>
            </w:r>
          </w:p>
        </w:tc>
        <w:tc>
          <w:tcPr>
            <w:tcW w:w="2324" w:type="dxa"/>
            <w:vAlign w:val="center"/>
          </w:tcPr>
          <w:p w:rsidR="002113F6" w:rsidRDefault="002113F6">
            <w:pPr>
              <w:pStyle w:val="ConsPlusNormal"/>
            </w:pPr>
            <w:r>
              <w:t>Курманаевский район</w:t>
            </w:r>
          </w:p>
        </w:tc>
        <w:tc>
          <w:tcPr>
            <w:tcW w:w="2381" w:type="dxa"/>
            <w:vAlign w:val="center"/>
          </w:tcPr>
          <w:p w:rsidR="002113F6" w:rsidRDefault="002113F6">
            <w:pPr>
              <w:pStyle w:val="ConsPlusNormal"/>
            </w:pPr>
            <w:r>
              <w:t>с. Ефимовка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АО "Куйбышева"</w:t>
            </w:r>
          </w:p>
        </w:tc>
        <w:tc>
          <w:tcPr>
            <w:tcW w:w="1928" w:type="dxa"/>
            <w:vAlign w:val="center"/>
          </w:tcPr>
          <w:p w:rsidR="002113F6" w:rsidRDefault="002113F6">
            <w:pPr>
              <w:pStyle w:val="ConsPlusNormal"/>
              <w:jc w:val="center"/>
            </w:pPr>
            <w:r>
              <w:t>5633003054</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0,9</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jc w:val="center"/>
            </w:pPr>
            <w:r>
              <w:t>Биотермическая яма скотомогильника на территории муниципального образования Ефимовский сельсовет</w:t>
            </w:r>
          </w:p>
        </w:tc>
        <w:tc>
          <w:tcPr>
            <w:tcW w:w="1587" w:type="dxa"/>
            <w:vAlign w:val="center"/>
          </w:tcPr>
          <w:p w:rsidR="002113F6" w:rsidRDefault="002113F6">
            <w:pPr>
              <w:pStyle w:val="ConsPlusNormal"/>
              <w:jc w:val="center"/>
            </w:pPr>
            <w:r>
              <w:t>5633004576</w:t>
            </w:r>
          </w:p>
        </w:tc>
        <w:tc>
          <w:tcPr>
            <w:tcW w:w="2381" w:type="dxa"/>
            <w:vAlign w:val="center"/>
          </w:tcPr>
          <w:p w:rsidR="002113F6" w:rsidRDefault="002113F6">
            <w:pPr>
              <w:pStyle w:val="ConsPlusNormal"/>
            </w:pPr>
            <w:r>
              <w:t>1 км на юг от с. Ефимовка</w:t>
            </w:r>
          </w:p>
        </w:tc>
        <w:tc>
          <w:tcPr>
            <w:tcW w:w="1474" w:type="dxa"/>
            <w:vAlign w:val="center"/>
          </w:tcPr>
          <w:p w:rsidR="002113F6" w:rsidRDefault="002113F6">
            <w:pPr>
              <w:pStyle w:val="ConsPlusNormal"/>
              <w:jc w:val="center"/>
            </w:pPr>
            <w:r>
              <w:t>0,9</w:t>
            </w:r>
          </w:p>
        </w:tc>
        <w:tc>
          <w:tcPr>
            <w:tcW w:w="1474" w:type="dxa"/>
            <w:vAlign w:val="center"/>
          </w:tcPr>
          <w:p w:rsidR="002113F6" w:rsidRDefault="002113F6">
            <w:pPr>
              <w:pStyle w:val="ConsPlusNormal"/>
              <w:jc w:val="center"/>
            </w:pPr>
            <w:r>
              <w:t>1</w:t>
            </w:r>
          </w:p>
        </w:tc>
      </w:tr>
      <w:tr w:rsidR="002113F6">
        <w:tc>
          <w:tcPr>
            <w:tcW w:w="567" w:type="dxa"/>
            <w:vAlign w:val="center"/>
          </w:tcPr>
          <w:p w:rsidR="002113F6" w:rsidRDefault="002113F6">
            <w:pPr>
              <w:pStyle w:val="ConsPlusNormal"/>
              <w:jc w:val="center"/>
            </w:pPr>
            <w:r>
              <w:t>82</w:t>
            </w:r>
          </w:p>
        </w:tc>
        <w:tc>
          <w:tcPr>
            <w:tcW w:w="2324" w:type="dxa"/>
            <w:vAlign w:val="center"/>
          </w:tcPr>
          <w:p w:rsidR="002113F6" w:rsidRDefault="002113F6">
            <w:pPr>
              <w:pStyle w:val="ConsPlusNormal"/>
            </w:pPr>
            <w:r>
              <w:t>Курманаевский район</w:t>
            </w:r>
          </w:p>
        </w:tc>
        <w:tc>
          <w:tcPr>
            <w:tcW w:w="2381" w:type="dxa"/>
            <w:vAlign w:val="center"/>
          </w:tcPr>
          <w:p w:rsidR="002113F6" w:rsidRDefault="002113F6">
            <w:pPr>
              <w:pStyle w:val="ConsPlusNormal"/>
            </w:pPr>
            <w:r>
              <w:t>с. Грачевка</w:t>
            </w:r>
          </w:p>
        </w:tc>
        <w:tc>
          <w:tcPr>
            <w:tcW w:w="2644"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ЗАО "Грачевское"</w:t>
            </w:r>
          </w:p>
        </w:tc>
        <w:tc>
          <w:tcPr>
            <w:tcW w:w="1928" w:type="dxa"/>
            <w:vAlign w:val="center"/>
          </w:tcPr>
          <w:p w:rsidR="002113F6" w:rsidRDefault="002113F6">
            <w:pPr>
              <w:pStyle w:val="ConsPlusNormal"/>
              <w:jc w:val="center"/>
            </w:pPr>
            <w:r>
              <w:t>5633003921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0,82</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jc w:val="center"/>
            </w:pPr>
            <w:r>
              <w:t>Биотермическая яма скотомогильника на территории муниципального образования Грачевский сельсовет</w:t>
            </w:r>
          </w:p>
        </w:tc>
        <w:tc>
          <w:tcPr>
            <w:tcW w:w="1587" w:type="dxa"/>
            <w:vAlign w:val="center"/>
          </w:tcPr>
          <w:p w:rsidR="002113F6" w:rsidRDefault="002113F6">
            <w:pPr>
              <w:pStyle w:val="ConsPlusNormal"/>
              <w:jc w:val="center"/>
            </w:pPr>
            <w:r>
              <w:t>5633004925</w:t>
            </w:r>
          </w:p>
        </w:tc>
        <w:tc>
          <w:tcPr>
            <w:tcW w:w="2381" w:type="dxa"/>
            <w:vAlign w:val="center"/>
          </w:tcPr>
          <w:p w:rsidR="002113F6" w:rsidRDefault="002113F6">
            <w:pPr>
              <w:pStyle w:val="ConsPlusNormal"/>
              <w:jc w:val="center"/>
            </w:pPr>
            <w:r>
              <w:t>1 км на запад от с. Грачевка</w:t>
            </w:r>
          </w:p>
        </w:tc>
        <w:tc>
          <w:tcPr>
            <w:tcW w:w="1474" w:type="dxa"/>
            <w:vAlign w:val="center"/>
          </w:tcPr>
          <w:p w:rsidR="002113F6" w:rsidRDefault="002113F6">
            <w:pPr>
              <w:pStyle w:val="ConsPlusNormal"/>
              <w:jc w:val="center"/>
            </w:pPr>
            <w:r>
              <w:t>0,82</w:t>
            </w:r>
          </w:p>
        </w:tc>
        <w:tc>
          <w:tcPr>
            <w:tcW w:w="1474" w:type="dxa"/>
            <w:vAlign w:val="center"/>
          </w:tcPr>
          <w:p w:rsidR="002113F6" w:rsidRDefault="002113F6">
            <w:pPr>
              <w:pStyle w:val="ConsPlusNormal"/>
              <w:jc w:val="center"/>
            </w:pPr>
            <w:r>
              <w:t>1</w:t>
            </w:r>
          </w:p>
        </w:tc>
      </w:tr>
      <w:tr w:rsidR="002113F6">
        <w:tc>
          <w:tcPr>
            <w:tcW w:w="567" w:type="dxa"/>
            <w:vAlign w:val="center"/>
          </w:tcPr>
          <w:p w:rsidR="002113F6" w:rsidRDefault="002113F6">
            <w:pPr>
              <w:pStyle w:val="ConsPlusNormal"/>
              <w:jc w:val="center"/>
            </w:pPr>
            <w:r>
              <w:t>83</w:t>
            </w:r>
          </w:p>
        </w:tc>
        <w:tc>
          <w:tcPr>
            <w:tcW w:w="2324" w:type="dxa"/>
            <w:vAlign w:val="center"/>
          </w:tcPr>
          <w:p w:rsidR="002113F6" w:rsidRDefault="002113F6">
            <w:pPr>
              <w:pStyle w:val="ConsPlusNormal"/>
            </w:pPr>
            <w:r>
              <w:t>Курманаевский район</w:t>
            </w:r>
          </w:p>
        </w:tc>
        <w:tc>
          <w:tcPr>
            <w:tcW w:w="2381" w:type="dxa"/>
            <w:vAlign w:val="center"/>
          </w:tcPr>
          <w:p w:rsidR="002113F6" w:rsidRDefault="002113F6">
            <w:pPr>
              <w:pStyle w:val="ConsPlusNormal"/>
            </w:pPr>
            <w:r>
              <w:t>с. Ромашкино</w:t>
            </w:r>
          </w:p>
        </w:tc>
        <w:tc>
          <w:tcPr>
            <w:tcW w:w="2644" w:type="dxa"/>
            <w:vAlign w:val="center"/>
          </w:tcPr>
          <w:p w:rsidR="002113F6" w:rsidRDefault="002113F6">
            <w:pPr>
              <w:pStyle w:val="ConsPlusNormal"/>
            </w:pPr>
            <w:r>
              <w:t>ул. Ивановская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"Рокоп"</w:t>
            </w:r>
          </w:p>
        </w:tc>
        <w:tc>
          <w:tcPr>
            <w:tcW w:w="1928" w:type="dxa"/>
            <w:vAlign w:val="center"/>
          </w:tcPr>
          <w:p w:rsidR="002113F6" w:rsidRDefault="002113F6">
            <w:pPr>
              <w:pStyle w:val="ConsPlusNormal"/>
              <w:jc w:val="center"/>
            </w:pPr>
            <w:r>
              <w:t>5633005284</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0,4</w:t>
            </w:r>
          </w:p>
        </w:tc>
        <w:tc>
          <w:tcPr>
            <w:tcW w:w="1020" w:type="dxa"/>
            <w:vAlign w:val="center"/>
          </w:tcPr>
          <w:p w:rsidR="002113F6" w:rsidRDefault="002113F6">
            <w:pPr>
              <w:pStyle w:val="ConsPlusNormal"/>
              <w:jc w:val="center"/>
            </w:pPr>
            <w:r>
              <w:t>0,5</w:t>
            </w:r>
          </w:p>
        </w:tc>
        <w:tc>
          <w:tcPr>
            <w:tcW w:w="2891" w:type="dxa"/>
            <w:vAlign w:val="center"/>
          </w:tcPr>
          <w:p w:rsidR="002113F6" w:rsidRDefault="002113F6">
            <w:pPr>
              <w:pStyle w:val="ConsPlusNormal"/>
              <w:jc w:val="center"/>
            </w:pPr>
            <w:r>
              <w:t>Биотермическая яма скотомогильника на территории муниципального образования Ромашкинский сельсовет</w:t>
            </w:r>
          </w:p>
        </w:tc>
        <w:tc>
          <w:tcPr>
            <w:tcW w:w="1587" w:type="dxa"/>
            <w:vAlign w:val="center"/>
          </w:tcPr>
          <w:p w:rsidR="002113F6" w:rsidRDefault="002113F6">
            <w:pPr>
              <w:pStyle w:val="ConsPlusNormal"/>
              <w:jc w:val="center"/>
            </w:pPr>
            <w:r>
              <w:t>5633004795</w:t>
            </w:r>
          </w:p>
        </w:tc>
        <w:tc>
          <w:tcPr>
            <w:tcW w:w="2381" w:type="dxa"/>
            <w:vAlign w:val="center"/>
          </w:tcPr>
          <w:p w:rsidR="002113F6" w:rsidRDefault="002113F6">
            <w:pPr>
              <w:pStyle w:val="ConsPlusNormal"/>
              <w:jc w:val="center"/>
            </w:pPr>
            <w:r>
              <w:t>1,125 км на север от с. Ромашкино</w:t>
            </w:r>
          </w:p>
        </w:tc>
        <w:tc>
          <w:tcPr>
            <w:tcW w:w="1474" w:type="dxa"/>
            <w:vAlign w:val="center"/>
          </w:tcPr>
          <w:p w:rsidR="002113F6" w:rsidRDefault="002113F6">
            <w:pPr>
              <w:pStyle w:val="ConsPlusNormal"/>
              <w:jc w:val="center"/>
            </w:pPr>
            <w:r>
              <w:t>0,4</w:t>
            </w:r>
          </w:p>
        </w:tc>
        <w:tc>
          <w:tcPr>
            <w:tcW w:w="1474" w:type="dxa"/>
            <w:vAlign w:val="center"/>
          </w:tcPr>
          <w:p w:rsidR="002113F6" w:rsidRDefault="002113F6">
            <w:pPr>
              <w:pStyle w:val="ConsPlusNormal"/>
              <w:jc w:val="center"/>
            </w:pPr>
            <w:r>
              <w:t>0,5</w:t>
            </w:r>
          </w:p>
        </w:tc>
      </w:tr>
      <w:tr w:rsidR="002113F6">
        <w:tc>
          <w:tcPr>
            <w:tcW w:w="567" w:type="dxa"/>
            <w:vAlign w:val="center"/>
          </w:tcPr>
          <w:p w:rsidR="002113F6" w:rsidRDefault="002113F6">
            <w:pPr>
              <w:pStyle w:val="ConsPlusNormal"/>
              <w:jc w:val="center"/>
            </w:pPr>
            <w:r>
              <w:t>84</w:t>
            </w:r>
          </w:p>
        </w:tc>
        <w:tc>
          <w:tcPr>
            <w:tcW w:w="2324" w:type="dxa"/>
            <w:vAlign w:val="center"/>
          </w:tcPr>
          <w:p w:rsidR="002113F6" w:rsidRDefault="002113F6">
            <w:pPr>
              <w:pStyle w:val="ConsPlusNormal"/>
            </w:pPr>
            <w:r>
              <w:t>Курманаевский район</w:t>
            </w:r>
          </w:p>
        </w:tc>
        <w:tc>
          <w:tcPr>
            <w:tcW w:w="2381" w:type="dxa"/>
            <w:vAlign w:val="center"/>
          </w:tcPr>
          <w:p w:rsidR="002113F6" w:rsidRDefault="002113F6">
            <w:pPr>
              <w:pStyle w:val="ConsPlusNormal"/>
            </w:pPr>
            <w:r>
              <w:t>с. Лаврентьевка</w:t>
            </w:r>
          </w:p>
        </w:tc>
        <w:tc>
          <w:tcPr>
            <w:tcW w:w="2644" w:type="dxa"/>
            <w:vAlign w:val="center"/>
          </w:tcPr>
          <w:p w:rsidR="002113F6" w:rsidRDefault="002113F6">
            <w:pPr>
              <w:pStyle w:val="ConsPlusNormal"/>
            </w:pPr>
            <w:r>
              <w:t>ул. Победы</w:t>
            </w:r>
          </w:p>
        </w:tc>
        <w:tc>
          <w:tcPr>
            <w:tcW w:w="850" w:type="dxa"/>
            <w:vAlign w:val="center"/>
          </w:tcPr>
          <w:p w:rsidR="002113F6" w:rsidRDefault="002113F6">
            <w:pPr>
              <w:pStyle w:val="ConsPlusNormal"/>
              <w:jc w:val="center"/>
            </w:pPr>
            <w:r>
              <w:t>15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"Русь"</w:t>
            </w:r>
          </w:p>
        </w:tc>
        <w:tc>
          <w:tcPr>
            <w:tcW w:w="1928" w:type="dxa"/>
            <w:vAlign w:val="center"/>
          </w:tcPr>
          <w:p w:rsidR="002113F6" w:rsidRDefault="002113F6">
            <w:pPr>
              <w:pStyle w:val="ConsPlusNormal"/>
              <w:jc w:val="center"/>
            </w:pPr>
            <w:r>
              <w:t>5633003287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0,6</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jc w:val="center"/>
            </w:pPr>
            <w:r>
              <w:t>Биотермическая яма скотомогильника на территории муниципального образования Лаврентьевский сельсовет</w:t>
            </w:r>
          </w:p>
        </w:tc>
        <w:tc>
          <w:tcPr>
            <w:tcW w:w="1587" w:type="dxa"/>
            <w:vAlign w:val="center"/>
          </w:tcPr>
          <w:p w:rsidR="002113F6" w:rsidRDefault="002113F6">
            <w:pPr>
              <w:pStyle w:val="ConsPlusNormal"/>
              <w:jc w:val="center"/>
            </w:pPr>
            <w:r>
              <w:t>5633004851</w:t>
            </w:r>
          </w:p>
        </w:tc>
        <w:tc>
          <w:tcPr>
            <w:tcW w:w="2381" w:type="dxa"/>
            <w:vAlign w:val="center"/>
          </w:tcPr>
          <w:p w:rsidR="002113F6" w:rsidRDefault="002113F6">
            <w:pPr>
              <w:pStyle w:val="ConsPlusNormal"/>
              <w:jc w:val="center"/>
            </w:pPr>
            <w:r>
              <w:t>0,8 км на запад от с. Лаврентьевка</w:t>
            </w:r>
          </w:p>
        </w:tc>
        <w:tc>
          <w:tcPr>
            <w:tcW w:w="1474" w:type="dxa"/>
            <w:vAlign w:val="center"/>
          </w:tcPr>
          <w:p w:rsidR="002113F6" w:rsidRDefault="002113F6">
            <w:pPr>
              <w:pStyle w:val="ConsPlusNormal"/>
              <w:jc w:val="center"/>
            </w:pPr>
            <w:r>
              <w:t>0,6</w:t>
            </w:r>
          </w:p>
        </w:tc>
        <w:tc>
          <w:tcPr>
            <w:tcW w:w="1474" w:type="dxa"/>
            <w:vAlign w:val="center"/>
          </w:tcPr>
          <w:p w:rsidR="002113F6" w:rsidRDefault="002113F6">
            <w:pPr>
              <w:pStyle w:val="ConsPlusNormal"/>
              <w:jc w:val="center"/>
            </w:pPr>
            <w:r>
              <w:t>1</w:t>
            </w:r>
          </w:p>
        </w:tc>
      </w:tr>
      <w:tr w:rsidR="002113F6">
        <w:tc>
          <w:tcPr>
            <w:tcW w:w="567" w:type="dxa"/>
            <w:vAlign w:val="center"/>
          </w:tcPr>
          <w:p w:rsidR="002113F6" w:rsidRDefault="002113F6">
            <w:pPr>
              <w:pStyle w:val="ConsPlusNormal"/>
              <w:jc w:val="center"/>
            </w:pPr>
            <w:r>
              <w:lastRenderedPageBreak/>
              <w:t>85</w:t>
            </w:r>
          </w:p>
        </w:tc>
        <w:tc>
          <w:tcPr>
            <w:tcW w:w="2324" w:type="dxa"/>
            <w:vAlign w:val="center"/>
          </w:tcPr>
          <w:p w:rsidR="002113F6" w:rsidRDefault="002113F6">
            <w:pPr>
              <w:pStyle w:val="ConsPlusNormal"/>
            </w:pPr>
            <w:r>
              <w:t>Курманаевский район</w:t>
            </w:r>
          </w:p>
        </w:tc>
        <w:tc>
          <w:tcPr>
            <w:tcW w:w="2381" w:type="dxa"/>
            <w:vAlign w:val="center"/>
          </w:tcPr>
          <w:p w:rsidR="002113F6" w:rsidRDefault="002113F6">
            <w:pPr>
              <w:pStyle w:val="ConsPlusNormal"/>
            </w:pPr>
            <w:r>
              <w:t>с. Гаршино</w:t>
            </w:r>
          </w:p>
        </w:tc>
        <w:tc>
          <w:tcPr>
            <w:tcW w:w="2644" w:type="dxa"/>
            <w:vAlign w:val="center"/>
          </w:tcPr>
          <w:p w:rsidR="002113F6" w:rsidRDefault="002113F6">
            <w:pPr>
              <w:pStyle w:val="ConsPlusNormal"/>
            </w:pPr>
            <w:r>
              <w:t>ул. Крестьянская</w:t>
            </w:r>
          </w:p>
        </w:tc>
        <w:tc>
          <w:tcPr>
            <w:tcW w:w="850" w:type="dxa"/>
            <w:vAlign w:val="center"/>
          </w:tcPr>
          <w:p w:rsidR="002113F6" w:rsidRDefault="002113F6">
            <w:pPr>
              <w:pStyle w:val="ConsPlusNormal"/>
              <w:jc w:val="center"/>
            </w:pPr>
            <w:r>
              <w:t>12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"Нива"</w:t>
            </w:r>
          </w:p>
        </w:tc>
        <w:tc>
          <w:tcPr>
            <w:tcW w:w="1928" w:type="dxa"/>
            <w:vAlign w:val="center"/>
          </w:tcPr>
          <w:p w:rsidR="002113F6" w:rsidRDefault="002113F6">
            <w:pPr>
              <w:pStyle w:val="ConsPlusNormal"/>
              <w:jc w:val="center"/>
            </w:pPr>
            <w:r>
              <w:t>5633003939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0,8</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jc w:val="center"/>
            </w:pPr>
            <w:r>
              <w:t>Биотермическая яма скотомогильника на территории муниципального образования Гаршинский сельсовет</w:t>
            </w:r>
          </w:p>
        </w:tc>
        <w:tc>
          <w:tcPr>
            <w:tcW w:w="1587" w:type="dxa"/>
            <w:vAlign w:val="center"/>
          </w:tcPr>
          <w:p w:rsidR="002113F6" w:rsidRDefault="002113F6">
            <w:pPr>
              <w:pStyle w:val="ConsPlusNormal"/>
              <w:jc w:val="center"/>
            </w:pPr>
            <w:r>
              <w:t>5633004918</w:t>
            </w:r>
          </w:p>
        </w:tc>
        <w:tc>
          <w:tcPr>
            <w:tcW w:w="2381" w:type="dxa"/>
            <w:vAlign w:val="center"/>
          </w:tcPr>
          <w:p w:rsidR="002113F6" w:rsidRDefault="002113F6">
            <w:pPr>
              <w:pStyle w:val="ConsPlusNormal"/>
              <w:jc w:val="center"/>
            </w:pPr>
            <w:r>
              <w:t>1 км на запад от с. Гаршино</w:t>
            </w:r>
          </w:p>
        </w:tc>
        <w:tc>
          <w:tcPr>
            <w:tcW w:w="1474" w:type="dxa"/>
            <w:vAlign w:val="center"/>
          </w:tcPr>
          <w:p w:rsidR="002113F6" w:rsidRDefault="002113F6">
            <w:pPr>
              <w:pStyle w:val="ConsPlusNormal"/>
              <w:jc w:val="center"/>
            </w:pPr>
            <w:r>
              <w:t>0,8</w:t>
            </w:r>
          </w:p>
        </w:tc>
        <w:tc>
          <w:tcPr>
            <w:tcW w:w="1474" w:type="dxa"/>
            <w:vAlign w:val="center"/>
          </w:tcPr>
          <w:p w:rsidR="002113F6" w:rsidRDefault="002113F6">
            <w:pPr>
              <w:pStyle w:val="ConsPlusNormal"/>
              <w:jc w:val="center"/>
            </w:pPr>
            <w:r>
              <w:t>1</w:t>
            </w:r>
          </w:p>
        </w:tc>
      </w:tr>
      <w:tr w:rsidR="002113F6">
        <w:tc>
          <w:tcPr>
            <w:tcW w:w="567" w:type="dxa"/>
            <w:vAlign w:val="center"/>
          </w:tcPr>
          <w:p w:rsidR="002113F6" w:rsidRDefault="002113F6">
            <w:pPr>
              <w:pStyle w:val="ConsPlusNormal"/>
              <w:jc w:val="center"/>
            </w:pPr>
            <w:r>
              <w:t>86</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Матвеевка</w:t>
            </w:r>
          </w:p>
        </w:tc>
        <w:tc>
          <w:tcPr>
            <w:tcW w:w="2644" w:type="dxa"/>
            <w:vAlign w:val="center"/>
          </w:tcPr>
          <w:p w:rsidR="002113F6" w:rsidRDefault="002113F6">
            <w:pPr>
              <w:pStyle w:val="ConsPlusNormal"/>
            </w:pPr>
            <w:r>
              <w:t>Мира</w:t>
            </w:r>
          </w:p>
        </w:tc>
        <w:tc>
          <w:tcPr>
            <w:tcW w:w="850" w:type="dxa"/>
            <w:vAlign w:val="center"/>
          </w:tcPr>
          <w:p w:rsidR="002113F6" w:rsidRDefault="002113F6">
            <w:pPr>
              <w:pStyle w:val="ConsPlusNormal"/>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"Матвеевское районное управление ветеринарии"</w:t>
            </w:r>
          </w:p>
        </w:tc>
        <w:tc>
          <w:tcPr>
            <w:tcW w:w="1928" w:type="dxa"/>
            <w:vAlign w:val="center"/>
          </w:tcPr>
          <w:p w:rsidR="002113F6" w:rsidRDefault="002113F6">
            <w:pPr>
              <w:pStyle w:val="ConsPlusNormal"/>
              <w:jc w:val="center"/>
            </w:pPr>
            <w:r>
              <w:t>5634001677</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0,588</w:t>
            </w:r>
          </w:p>
        </w:tc>
        <w:tc>
          <w:tcPr>
            <w:tcW w:w="1020" w:type="dxa"/>
            <w:vAlign w:val="center"/>
          </w:tcPr>
          <w:p w:rsidR="002113F6" w:rsidRDefault="002113F6">
            <w:pPr>
              <w:pStyle w:val="ConsPlusNormal"/>
              <w:jc w:val="center"/>
            </w:pPr>
            <w:r>
              <w:t>2,352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87</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Кульчум</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pPr>
            <w:r>
              <w:t>1 Б</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"Восход"</w:t>
            </w:r>
          </w:p>
        </w:tc>
        <w:tc>
          <w:tcPr>
            <w:tcW w:w="1928" w:type="dxa"/>
            <w:vAlign w:val="center"/>
          </w:tcPr>
          <w:p w:rsidR="002113F6" w:rsidRDefault="002113F6">
            <w:pPr>
              <w:pStyle w:val="ConsPlusNormal"/>
              <w:jc w:val="center"/>
            </w:pPr>
            <w:r>
              <w:t>5634003307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1,32</w:t>
            </w:r>
          </w:p>
        </w:tc>
        <w:tc>
          <w:tcPr>
            <w:tcW w:w="1020" w:type="dxa"/>
            <w:vAlign w:val="center"/>
          </w:tcPr>
          <w:p w:rsidR="002113F6" w:rsidRDefault="002113F6">
            <w:pPr>
              <w:pStyle w:val="ConsPlusNormal"/>
              <w:jc w:val="center"/>
            </w:pPr>
            <w:r>
              <w:t>5,28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88</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pP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1,325</w:t>
            </w:r>
          </w:p>
        </w:tc>
        <w:tc>
          <w:tcPr>
            <w:tcW w:w="1020" w:type="dxa"/>
            <w:vAlign w:val="center"/>
          </w:tcPr>
          <w:p w:rsidR="002113F6" w:rsidRDefault="002113F6">
            <w:pPr>
              <w:pStyle w:val="ConsPlusNormal"/>
              <w:jc w:val="center"/>
            </w:pPr>
            <w:r>
              <w:t>5,3</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89</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п. Кинельский</w:t>
            </w:r>
          </w:p>
        </w:tc>
        <w:tc>
          <w:tcPr>
            <w:tcW w:w="2644" w:type="dxa"/>
            <w:vAlign w:val="center"/>
          </w:tcPr>
          <w:p w:rsidR="002113F6" w:rsidRDefault="002113F6">
            <w:pPr>
              <w:pStyle w:val="ConsPlusNormal"/>
            </w:pPr>
            <w:r>
              <w:t>Больничная</w:t>
            </w:r>
          </w:p>
        </w:tc>
        <w:tc>
          <w:tcPr>
            <w:tcW w:w="850" w:type="dxa"/>
            <w:vAlign w:val="center"/>
          </w:tcPr>
          <w:p w:rsidR="002113F6" w:rsidRDefault="002113F6">
            <w:pPr>
              <w:pStyle w:val="ConsPlusNormal"/>
            </w:pPr>
            <w:r>
              <w:t>24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"Матвеевский"</w:t>
            </w:r>
          </w:p>
        </w:tc>
        <w:tc>
          <w:tcPr>
            <w:tcW w:w="1928" w:type="dxa"/>
            <w:vAlign w:val="center"/>
          </w:tcPr>
          <w:p w:rsidR="002113F6" w:rsidRDefault="002113F6">
            <w:pPr>
              <w:pStyle w:val="ConsPlusNormal"/>
              <w:jc w:val="center"/>
            </w:pPr>
            <w:r>
              <w:t>5634002864</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2</w:t>
            </w:r>
          </w:p>
        </w:tc>
        <w:tc>
          <w:tcPr>
            <w:tcW w:w="1020" w:type="dxa"/>
            <w:vAlign w:val="center"/>
          </w:tcPr>
          <w:p w:rsidR="002113F6" w:rsidRDefault="002113F6">
            <w:pPr>
              <w:pStyle w:val="ConsPlusNormal"/>
              <w:jc w:val="center"/>
            </w:pPr>
            <w:r>
              <w:t>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90</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pP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2,36</w:t>
            </w:r>
          </w:p>
        </w:tc>
        <w:tc>
          <w:tcPr>
            <w:tcW w:w="1020" w:type="dxa"/>
            <w:vAlign w:val="center"/>
          </w:tcPr>
          <w:p w:rsidR="002113F6" w:rsidRDefault="002113F6">
            <w:pPr>
              <w:pStyle w:val="ConsPlusNormal"/>
              <w:jc w:val="center"/>
            </w:pPr>
            <w:r>
              <w:t>9,44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91</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pPr>
          </w:p>
        </w:tc>
        <w:tc>
          <w:tcPr>
            <w:tcW w:w="2948" w:type="dxa"/>
            <w:vAlign w:val="center"/>
          </w:tcPr>
          <w:p w:rsidR="002113F6" w:rsidRDefault="002113F6">
            <w:pPr>
              <w:pStyle w:val="ConsPlusNormal"/>
            </w:pPr>
            <w:r>
              <w:t>абортированные и мертворожденные плоды</w:t>
            </w:r>
          </w:p>
        </w:tc>
        <w:tc>
          <w:tcPr>
            <w:tcW w:w="1279" w:type="dxa"/>
            <w:vAlign w:val="center"/>
          </w:tcPr>
          <w:p w:rsidR="002113F6" w:rsidRDefault="002113F6">
            <w:pPr>
              <w:pStyle w:val="ConsPlusNormal"/>
              <w:jc w:val="center"/>
            </w:pPr>
            <w:r>
              <w:t>0,06</w:t>
            </w:r>
          </w:p>
        </w:tc>
        <w:tc>
          <w:tcPr>
            <w:tcW w:w="1020" w:type="dxa"/>
            <w:vAlign w:val="center"/>
          </w:tcPr>
          <w:p w:rsidR="002113F6" w:rsidRDefault="002113F6">
            <w:pPr>
              <w:pStyle w:val="ConsPlusNormal"/>
              <w:jc w:val="center"/>
            </w:pPr>
            <w:r>
              <w:t>0,24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92</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Кузькино</w:t>
            </w:r>
          </w:p>
        </w:tc>
        <w:tc>
          <w:tcPr>
            <w:tcW w:w="2644" w:type="dxa"/>
            <w:vAlign w:val="center"/>
          </w:tcPr>
          <w:p w:rsidR="002113F6" w:rsidRDefault="002113F6">
            <w:pPr>
              <w:pStyle w:val="ConsPlusNormal"/>
            </w:pPr>
            <w:r>
              <w:t>Больничная</w:t>
            </w:r>
          </w:p>
        </w:tc>
        <w:tc>
          <w:tcPr>
            <w:tcW w:w="850" w:type="dxa"/>
            <w:vAlign w:val="center"/>
          </w:tcPr>
          <w:p w:rsidR="002113F6" w:rsidRDefault="002113F6">
            <w:pPr>
              <w:pStyle w:val="ConsPlusNormal"/>
            </w:pPr>
            <w:r>
              <w:t>13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Степанов А.Е.</w:t>
            </w:r>
          </w:p>
        </w:tc>
        <w:tc>
          <w:tcPr>
            <w:tcW w:w="1928" w:type="dxa"/>
            <w:vAlign w:val="center"/>
          </w:tcPr>
          <w:p w:rsidR="002113F6" w:rsidRDefault="002113F6">
            <w:pPr>
              <w:pStyle w:val="ConsPlusNormal"/>
              <w:jc w:val="center"/>
            </w:pPr>
            <w:r>
              <w:t>563401561748</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0,04</w:t>
            </w:r>
          </w:p>
        </w:tc>
        <w:tc>
          <w:tcPr>
            <w:tcW w:w="1020" w:type="dxa"/>
            <w:vAlign w:val="center"/>
          </w:tcPr>
          <w:p w:rsidR="002113F6" w:rsidRDefault="002113F6">
            <w:pPr>
              <w:pStyle w:val="ConsPlusNormal"/>
              <w:jc w:val="center"/>
            </w:pPr>
            <w:r>
              <w:t>0,16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93</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Кузькино</w:t>
            </w:r>
          </w:p>
        </w:tc>
        <w:tc>
          <w:tcPr>
            <w:tcW w:w="2644" w:type="dxa"/>
            <w:vAlign w:val="center"/>
          </w:tcPr>
          <w:p w:rsidR="002113F6" w:rsidRDefault="002113F6">
            <w:pPr>
              <w:pStyle w:val="ConsPlusNormal"/>
            </w:pPr>
            <w:r>
              <w:t>Больничная</w:t>
            </w:r>
          </w:p>
        </w:tc>
        <w:tc>
          <w:tcPr>
            <w:tcW w:w="850" w:type="dxa"/>
            <w:vAlign w:val="center"/>
          </w:tcPr>
          <w:p w:rsidR="002113F6" w:rsidRDefault="002113F6">
            <w:pPr>
              <w:pStyle w:val="ConsPlusNormal"/>
            </w:pPr>
            <w:r>
              <w:t>30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Федорова Г.Л.</w:t>
            </w:r>
          </w:p>
        </w:tc>
        <w:tc>
          <w:tcPr>
            <w:tcW w:w="1928" w:type="dxa"/>
            <w:vAlign w:val="center"/>
          </w:tcPr>
          <w:p w:rsidR="002113F6" w:rsidRDefault="002113F6">
            <w:pPr>
              <w:pStyle w:val="ConsPlusNormal"/>
              <w:jc w:val="center"/>
            </w:pPr>
            <w:r>
              <w:t>563400695636</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0,15</w:t>
            </w:r>
          </w:p>
        </w:tc>
        <w:tc>
          <w:tcPr>
            <w:tcW w:w="1020" w:type="dxa"/>
            <w:vAlign w:val="center"/>
          </w:tcPr>
          <w:p w:rsidR="002113F6" w:rsidRDefault="002113F6">
            <w:pPr>
              <w:pStyle w:val="ConsPlusNormal"/>
              <w:jc w:val="center"/>
            </w:pPr>
            <w:r>
              <w:t>0,6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94</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Емельяновка</w:t>
            </w:r>
          </w:p>
        </w:tc>
        <w:tc>
          <w:tcPr>
            <w:tcW w:w="2644" w:type="dxa"/>
            <w:vAlign w:val="center"/>
          </w:tcPr>
          <w:p w:rsidR="002113F6" w:rsidRDefault="002113F6">
            <w:pPr>
              <w:pStyle w:val="ConsPlusNormal"/>
            </w:pPr>
            <w:r>
              <w:t>Ковешникова</w:t>
            </w:r>
          </w:p>
        </w:tc>
        <w:tc>
          <w:tcPr>
            <w:tcW w:w="850" w:type="dxa"/>
            <w:vAlign w:val="center"/>
          </w:tcPr>
          <w:p w:rsidR="002113F6" w:rsidRDefault="002113F6">
            <w:pPr>
              <w:pStyle w:val="ConsPlusNormal"/>
            </w:pPr>
            <w:r>
              <w:t>40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Шевляков В.В.</w:t>
            </w:r>
          </w:p>
        </w:tc>
        <w:tc>
          <w:tcPr>
            <w:tcW w:w="1928" w:type="dxa"/>
            <w:vAlign w:val="center"/>
          </w:tcPr>
          <w:p w:rsidR="002113F6" w:rsidRDefault="002113F6">
            <w:pPr>
              <w:pStyle w:val="ConsPlusNormal"/>
              <w:jc w:val="center"/>
            </w:pPr>
            <w:r>
              <w:t>563400760564</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0,05</w:t>
            </w:r>
          </w:p>
        </w:tc>
        <w:tc>
          <w:tcPr>
            <w:tcW w:w="1020" w:type="dxa"/>
            <w:vAlign w:val="center"/>
          </w:tcPr>
          <w:p w:rsidR="002113F6" w:rsidRDefault="002113F6">
            <w:pPr>
              <w:pStyle w:val="ConsPlusNormal"/>
              <w:jc w:val="center"/>
            </w:pPr>
            <w:r>
              <w:t>0,2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95</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Радовка</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Селезнев А.И.</w:t>
            </w:r>
          </w:p>
        </w:tc>
        <w:tc>
          <w:tcPr>
            <w:tcW w:w="1928" w:type="dxa"/>
            <w:vAlign w:val="center"/>
          </w:tcPr>
          <w:p w:rsidR="002113F6" w:rsidRDefault="002113F6">
            <w:pPr>
              <w:pStyle w:val="ConsPlusNormal"/>
              <w:jc w:val="center"/>
            </w:pPr>
            <w:r>
              <w:t>563400003780</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0,07</w:t>
            </w:r>
          </w:p>
        </w:tc>
        <w:tc>
          <w:tcPr>
            <w:tcW w:w="1020" w:type="dxa"/>
            <w:vAlign w:val="center"/>
          </w:tcPr>
          <w:p w:rsidR="002113F6" w:rsidRDefault="002113F6">
            <w:pPr>
              <w:pStyle w:val="ConsPlusNormal"/>
              <w:jc w:val="center"/>
            </w:pPr>
            <w:r>
              <w:t>0,28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96</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Красная поляна</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Узяев В.Н.</w:t>
            </w:r>
          </w:p>
        </w:tc>
        <w:tc>
          <w:tcPr>
            <w:tcW w:w="1928" w:type="dxa"/>
            <w:vAlign w:val="center"/>
          </w:tcPr>
          <w:p w:rsidR="002113F6" w:rsidRDefault="002113F6">
            <w:pPr>
              <w:pStyle w:val="ConsPlusNormal"/>
              <w:jc w:val="center"/>
            </w:pPr>
            <w:r>
              <w:t>563401359852</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0,055</w:t>
            </w:r>
          </w:p>
        </w:tc>
        <w:tc>
          <w:tcPr>
            <w:tcW w:w="1020" w:type="dxa"/>
            <w:vAlign w:val="center"/>
          </w:tcPr>
          <w:p w:rsidR="002113F6" w:rsidRDefault="002113F6">
            <w:pPr>
              <w:pStyle w:val="ConsPlusNormal"/>
              <w:jc w:val="center"/>
            </w:pPr>
            <w:r>
              <w:t>0,22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97</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Новожедрино</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Волосач Л.П.</w:t>
            </w:r>
          </w:p>
        </w:tc>
        <w:tc>
          <w:tcPr>
            <w:tcW w:w="1928" w:type="dxa"/>
            <w:vAlign w:val="center"/>
          </w:tcPr>
          <w:p w:rsidR="002113F6" w:rsidRDefault="002113F6">
            <w:pPr>
              <w:pStyle w:val="ConsPlusNormal"/>
              <w:jc w:val="center"/>
            </w:pPr>
            <w:r>
              <w:t>563401885397</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0,15</w:t>
            </w:r>
          </w:p>
        </w:tc>
        <w:tc>
          <w:tcPr>
            <w:tcW w:w="1020" w:type="dxa"/>
            <w:vAlign w:val="center"/>
          </w:tcPr>
          <w:p w:rsidR="002113F6" w:rsidRDefault="002113F6">
            <w:pPr>
              <w:pStyle w:val="ConsPlusNormal"/>
              <w:jc w:val="center"/>
            </w:pPr>
            <w:r>
              <w:t>0,6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98</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Новожедрино</w:t>
            </w:r>
          </w:p>
        </w:tc>
        <w:tc>
          <w:tcPr>
            <w:tcW w:w="2644" w:type="dxa"/>
            <w:vAlign w:val="center"/>
          </w:tcPr>
          <w:p w:rsidR="002113F6" w:rsidRDefault="002113F6">
            <w:pPr>
              <w:pStyle w:val="ConsPlusNormal"/>
            </w:pPr>
            <w:r>
              <w:t>Муфазалова</w:t>
            </w:r>
          </w:p>
        </w:tc>
        <w:tc>
          <w:tcPr>
            <w:tcW w:w="850" w:type="dxa"/>
            <w:vAlign w:val="center"/>
          </w:tcPr>
          <w:p w:rsidR="002113F6" w:rsidRDefault="002113F6">
            <w:pPr>
              <w:pStyle w:val="ConsPlusNormal"/>
            </w:pPr>
            <w:r>
              <w:t>20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Вейсалов К.Ш.</w:t>
            </w:r>
          </w:p>
        </w:tc>
        <w:tc>
          <w:tcPr>
            <w:tcW w:w="1928" w:type="dxa"/>
            <w:vAlign w:val="center"/>
          </w:tcPr>
          <w:p w:rsidR="002113F6" w:rsidRDefault="002113F6">
            <w:pPr>
              <w:pStyle w:val="ConsPlusNormal"/>
              <w:jc w:val="center"/>
            </w:pPr>
            <w:r>
              <w:t>562700447706</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0,06</w:t>
            </w:r>
          </w:p>
        </w:tc>
        <w:tc>
          <w:tcPr>
            <w:tcW w:w="1020" w:type="dxa"/>
            <w:vAlign w:val="center"/>
          </w:tcPr>
          <w:p w:rsidR="002113F6" w:rsidRDefault="002113F6">
            <w:pPr>
              <w:pStyle w:val="ConsPlusNormal"/>
              <w:jc w:val="center"/>
            </w:pPr>
            <w:r>
              <w:t>0,24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99</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д. Красные ключи</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Кистанов А.В.</w:t>
            </w:r>
          </w:p>
        </w:tc>
        <w:tc>
          <w:tcPr>
            <w:tcW w:w="1928" w:type="dxa"/>
            <w:vAlign w:val="center"/>
          </w:tcPr>
          <w:p w:rsidR="002113F6" w:rsidRDefault="002113F6">
            <w:pPr>
              <w:pStyle w:val="ConsPlusNormal"/>
              <w:jc w:val="center"/>
            </w:pPr>
            <w:r>
              <w:t>563400533160</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0,31</w:t>
            </w:r>
          </w:p>
        </w:tc>
        <w:tc>
          <w:tcPr>
            <w:tcW w:w="1020" w:type="dxa"/>
            <w:vAlign w:val="center"/>
          </w:tcPr>
          <w:p w:rsidR="002113F6" w:rsidRDefault="002113F6">
            <w:pPr>
              <w:pStyle w:val="ConsPlusNormal"/>
              <w:jc w:val="center"/>
            </w:pPr>
            <w:r>
              <w:t>1,24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100</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п. Заря</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pPr>
            <w:r>
              <w:t>13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Луценко С.В.</w:t>
            </w:r>
          </w:p>
        </w:tc>
        <w:tc>
          <w:tcPr>
            <w:tcW w:w="1928" w:type="dxa"/>
            <w:vAlign w:val="center"/>
          </w:tcPr>
          <w:p w:rsidR="002113F6" w:rsidRDefault="002113F6">
            <w:pPr>
              <w:pStyle w:val="ConsPlusNormal"/>
              <w:jc w:val="center"/>
            </w:pPr>
            <w:r>
              <w:t>563401184360</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0,105</w:t>
            </w:r>
          </w:p>
        </w:tc>
        <w:tc>
          <w:tcPr>
            <w:tcW w:w="1020" w:type="dxa"/>
            <w:vAlign w:val="center"/>
          </w:tcPr>
          <w:p w:rsidR="002113F6" w:rsidRDefault="002113F6">
            <w:pPr>
              <w:pStyle w:val="ConsPlusNormal"/>
              <w:jc w:val="center"/>
            </w:pPr>
            <w:r>
              <w:t>0,42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101</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Новоузели</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pPr>
            <w:r>
              <w:t>88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Ильин Н.А.</w:t>
            </w:r>
          </w:p>
        </w:tc>
        <w:tc>
          <w:tcPr>
            <w:tcW w:w="1928" w:type="dxa"/>
            <w:vAlign w:val="center"/>
          </w:tcPr>
          <w:p w:rsidR="002113F6" w:rsidRDefault="002113F6">
            <w:pPr>
              <w:pStyle w:val="ConsPlusNormal"/>
              <w:jc w:val="center"/>
            </w:pPr>
            <w:r>
              <w:t>563400508766</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0,01</w:t>
            </w:r>
          </w:p>
        </w:tc>
        <w:tc>
          <w:tcPr>
            <w:tcW w:w="1020" w:type="dxa"/>
            <w:vAlign w:val="center"/>
          </w:tcPr>
          <w:p w:rsidR="002113F6" w:rsidRDefault="002113F6">
            <w:pPr>
              <w:pStyle w:val="ConsPlusNormal"/>
              <w:jc w:val="center"/>
            </w:pPr>
            <w:r>
              <w:t>0,04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102</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п. Садак</w:t>
            </w:r>
          </w:p>
        </w:tc>
        <w:tc>
          <w:tcPr>
            <w:tcW w:w="2644" w:type="dxa"/>
            <w:vAlign w:val="center"/>
          </w:tcPr>
          <w:p w:rsidR="002113F6" w:rsidRDefault="002113F6">
            <w:pPr>
              <w:pStyle w:val="ConsPlusNormal"/>
            </w:pPr>
            <w:r>
              <w:t>Новая</w:t>
            </w:r>
          </w:p>
        </w:tc>
        <w:tc>
          <w:tcPr>
            <w:tcW w:w="850" w:type="dxa"/>
            <w:vAlign w:val="center"/>
          </w:tcPr>
          <w:p w:rsidR="002113F6" w:rsidRDefault="002113F6">
            <w:pPr>
              <w:pStyle w:val="ConsPlusNormal"/>
            </w:pPr>
            <w:r>
              <w:t>12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Мязин Д.В.</w:t>
            </w:r>
          </w:p>
        </w:tc>
        <w:tc>
          <w:tcPr>
            <w:tcW w:w="1928" w:type="dxa"/>
            <w:vAlign w:val="center"/>
          </w:tcPr>
          <w:p w:rsidR="002113F6" w:rsidRDefault="002113F6">
            <w:pPr>
              <w:pStyle w:val="ConsPlusNormal"/>
              <w:jc w:val="center"/>
            </w:pPr>
            <w:r>
              <w:t>563400918804</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0,03</w:t>
            </w:r>
          </w:p>
        </w:tc>
        <w:tc>
          <w:tcPr>
            <w:tcW w:w="1020" w:type="dxa"/>
            <w:vAlign w:val="center"/>
          </w:tcPr>
          <w:p w:rsidR="002113F6" w:rsidRDefault="002113F6">
            <w:pPr>
              <w:pStyle w:val="ConsPlusNormal"/>
              <w:jc w:val="center"/>
            </w:pPr>
            <w:r>
              <w:t>0,12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103</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Староаширово</w:t>
            </w:r>
          </w:p>
        </w:tc>
        <w:tc>
          <w:tcPr>
            <w:tcW w:w="2644" w:type="dxa"/>
            <w:vAlign w:val="center"/>
          </w:tcPr>
          <w:p w:rsidR="002113F6" w:rsidRDefault="002113F6">
            <w:pPr>
              <w:pStyle w:val="ConsPlusNormal"/>
            </w:pPr>
            <w:r>
              <w:t>Бугровка</w:t>
            </w:r>
          </w:p>
        </w:tc>
        <w:tc>
          <w:tcPr>
            <w:tcW w:w="850" w:type="dxa"/>
            <w:vAlign w:val="center"/>
          </w:tcPr>
          <w:p w:rsidR="002113F6" w:rsidRDefault="002113F6">
            <w:pPr>
              <w:pStyle w:val="ConsPlusNormal"/>
            </w:pPr>
            <w:r>
              <w:t>14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Газизов А.В.</w:t>
            </w:r>
          </w:p>
        </w:tc>
        <w:tc>
          <w:tcPr>
            <w:tcW w:w="1928" w:type="dxa"/>
            <w:vAlign w:val="center"/>
          </w:tcPr>
          <w:p w:rsidR="002113F6" w:rsidRDefault="002113F6">
            <w:pPr>
              <w:pStyle w:val="ConsPlusNormal"/>
              <w:jc w:val="center"/>
            </w:pPr>
            <w:r>
              <w:t>563402037551</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0,45</w:t>
            </w:r>
          </w:p>
        </w:tc>
        <w:tc>
          <w:tcPr>
            <w:tcW w:w="1020" w:type="dxa"/>
            <w:vAlign w:val="center"/>
          </w:tcPr>
          <w:p w:rsidR="002113F6" w:rsidRDefault="002113F6">
            <w:pPr>
              <w:pStyle w:val="ConsPlusNormal"/>
              <w:jc w:val="center"/>
            </w:pPr>
            <w:r>
              <w:t>1,8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104</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Александровка</w:t>
            </w:r>
          </w:p>
        </w:tc>
        <w:tc>
          <w:tcPr>
            <w:tcW w:w="2644" w:type="dxa"/>
            <w:vAlign w:val="center"/>
          </w:tcPr>
          <w:p w:rsidR="002113F6" w:rsidRDefault="002113F6">
            <w:pPr>
              <w:pStyle w:val="ConsPlusNormal"/>
            </w:pPr>
            <w:r>
              <w:t>Новая</w:t>
            </w:r>
          </w:p>
        </w:tc>
        <w:tc>
          <w:tcPr>
            <w:tcW w:w="850" w:type="dxa"/>
            <w:vAlign w:val="center"/>
          </w:tcPr>
          <w:p w:rsidR="002113F6" w:rsidRDefault="002113F6">
            <w:pPr>
              <w:pStyle w:val="ConsPlusNormal"/>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Сорокин С.С.</w:t>
            </w:r>
          </w:p>
        </w:tc>
        <w:tc>
          <w:tcPr>
            <w:tcW w:w="1928" w:type="dxa"/>
            <w:vAlign w:val="center"/>
          </w:tcPr>
          <w:p w:rsidR="002113F6" w:rsidRDefault="002113F6">
            <w:pPr>
              <w:pStyle w:val="ConsPlusNormal"/>
              <w:jc w:val="center"/>
            </w:pPr>
            <w:r>
              <w:t>563400291697</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105</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Александровка</w:t>
            </w:r>
          </w:p>
        </w:tc>
        <w:tc>
          <w:tcPr>
            <w:tcW w:w="2644" w:type="dxa"/>
            <w:vAlign w:val="center"/>
          </w:tcPr>
          <w:p w:rsidR="002113F6" w:rsidRDefault="002113F6">
            <w:pPr>
              <w:pStyle w:val="ConsPlusNormal"/>
            </w:pPr>
            <w:r>
              <w:t>Новая</w:t>
            </w:r>
          </w:p>
        </w:tc>
        <w:tc>
          <w:tcPr>
            <w:tcW w:w="850" w:type="dxa"/>
            <w:vAlign w:val="center"/>
          </w:tcPr>
          <w:p w:rsidR="002113F6" w:rsidRDefault="002113F6">
            <w:pPr>
              <w:pStyle w:val="ConsPlusNormal"/>
            </w:pPr>
            <w:r>
              <w:t>14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Пимахин А.И.</w:t>
            </w:r>
          </w:p>
        </w:tc>
        <w:tc>
          <w:tcPr>
            <w:tcW w:w="1928" w:type="dxa"/>
            <w:vAlign w:val="center"/>
          </w:tcPr>
          <w:p w:rsidR="002113F6" w:rsidRDefault="002113F6">
            <w:pPr>
              <w:pStyle w:val="ConsPlusNormal"/>
              <w:jc w:val="center"/>
            </w:pPr>
            <w:r>
              <w:t>563400783353</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1,05</w:t>
            </w:r>
          </w:p>
        </w:tc>
        <w:tc>
          <w:tcPr>
            <w:tcW w:w="1020" w:type="dxa"/>
            <w:vAlign w:val="center"/>
          </w:tcPr>
          <w:p w:rsidR="002113F6" w:rsidRDefault="002113F6">
            <w:pPr>
              <w:pStyle w:val="ConsPlusNormal"/>
              <w:jc w:val="center"/>
            </w:pPr>
            <w:r>
              <w:t>4,2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106</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Сарай-Гир</w:t>
            </w:r>
          </w:p>
        </w:tc>
        <w:tc>
          <w:tcPr>
            <w:tcW w:w="2644" w:type="dxa"/>
            <w:vAlign w:val="center"/>
          </w:tcPr>
          <w:p w:rsidR="002113F6" w:rsidRDefault="002113F6">
            <w:pPr>
              <w:pStyle w:val="ConsPlusNormal"/>
            </w:pPr>
            <w:r>
              <w:t>Комсомольская</w:t>
            </w:r>
          </w:p>
        </w:tc>
        <w:tc>
          <w:tcPr>
            <w:tcW w:w="850" w:type="dxa"/>
            <w:vAlign w:val="center"/>
          </w:tcPr>
          <w:p w:rsidR="002113F6" w:rsidRDefault="002113F6">
            <w:pPr>
              <w:pStyle w:val="ConsPlusNormal"/>
            </w:pPr>
            <w:r>
              <w:t>25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Сайфутдинова Р.Х.</w:t>
            </w:r>
          </w:p>
        </w:tc>
        <w:tc>
          <w:tcPr>
            <w:tcW w:w="1928" w:type="dxa"/>
            <w:vAlign w:val="center"/>
          </w:tcPr>
          <w:p w:rsidR="002113F6" w:rsidRDefault="002113F6">
            <w:pPr>
              <w:pStyle w:val="ConsPlusNormal"/>
              <w:jc w:val="center"/>
            </w:pPr>
            <w:r>
              <w:t>026910453158</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0,09</w:t>
            </w:r>
          </w:p>
        </w:tc>
        <w:tc>
          <w:tcPr>
            <w:tcW w:w="1020" w:type="dxa"/>
            <w:vAlign w:val="center"/>
          </w:tcPr>
          <w:p w:rsidR="002113F6" w:rsidRDefault="002113F6">
            <w:pPr>
              <w:pStyle w:val="ConsPlusNormal"/>
              <w:jc w:val="center"/>
            </w:pPr>
            <w:r>
              <w:t>0,36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107</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Старокутлумбетьево</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Мухаметшин Ф.Ф.</w:t>
            </w:r>
          </w:p>
        </w:tc>
        <w:tc>
          <w:tcPr>
            <w:tcW w:w="1928" w:type="dxa"/>
            <w:vAlign w:val="center"/>
          </w:tcPr>
          <w:p w:rsidR="002113F6" w:rsidRDefault="002113F6">
            <w:pPr>
              <w:pStyle w:val="ConsPlusNormal"/>
              <w:jc w:val="center"/>
            </w:pPr>
            <w:r>
              <w:t>563401520357</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0,055</w:t>
            </w:r>
          </w:p>
        </w:tc>
        <w:tc>
          <w:tcPr>
            <w:tcW w:w="1020" w:type="dxa"/>
            <w:vAlign w:val="center"/>
          </w:tcPr>
          <w:p w:rsidR="002113F6" w:rsidRDefault="002113F6">
            <w:pPr>
              <w:pStyle w:val="ConsPlusNormal"/>
              <w:jc w:val="center"/>
            </w:pPr>
            <w:r>
              <w:t>0,22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108</w:t>
            </w:r>
          </w:p>
        </w:tc>
        <w:tc>
          <w:tcPr>
            <w:tcW w:w="2324" w:type="dxa"/>
            <w:vAlign w:val="center"/>
          </w:tcPr>
          <w:p w:rsidR="002113F6" w:rsidRDefault="002113F6">
            <w:pPr>
              <w:pStyle w:val="ConsPlusNormal"/>
            </w:pPr>
            <w:r>
              <w:t>Матвеевский район</w:t>
            </w:r>
          </w:p>
        </w:tc>
        <w:tc>
          <w:tcPr>
            <w:tcW w:w="2381" w:type="dxa"/>
            <w:vAlign w:val="center"/>
          </w:tcPr>
          <w:p w:rsidR="002113F6" w:rsidRDefault="002113F6">
            <w:pPr>
              <w:pStyle w:val="ConsPlusNormal"/>
            </w:pPr>
            <w:r>
              <w:t>с. Тимошкино</w:t>
            </w:r>
          </w:p>
        </w:tc>
        <w:tc>
          <w:tcPr>
            <w:tcW w:w="2644" w:type="dxa"/>
            <w:vAlign w:val="center"/>
          </w:tcPr>
          <w:p w:rsidR="002113F6" w:rsidRDefault="002113F6">
            <w:pPr>
              <w:pStyle w:val="ConsPlusNormal"/>
            </w:pPr>
            <w:r>
              <w:t>Коновалова</w:t>
            </w:r>
          </w:p>
        </w:tc>
        <w:tc>
          <w:tcPr>
            <w:tcW w:w="850" w:type="dxa"/>
            <w:vAlign w:val="center"/>
          </w:tcPr>
          <w:p w:rsidR="002113F6" w:rsidRDefault="002113F6">
            <w:pPr>
              <w:pStyle w:val="ConsPlusNormal"/>
            </w:pPr>
            <w:r>
              <w:t>12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ИП Жерельев А.А.</w:t>
            </w:r>
          </w:p>
        </w:tc>
        <w:tc>
          <w:tcPr>
            <w:tcW w:w="1928" w:type="dxa"/>
            <w:vAlign w:val="center"/>
          </w:tcPr>
          <w:p w:rsidR="002113F6" w:rsidRDefault="002113F6">
            <w:pPr>
              <w:pStyle w:val="ConsPlusNormal"/>
              <w:jc w:val="center"/>
            </w:pPr>
            <w:r>
              <w:t>563400817080</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0,1</w:t>
            </w:r>
          </w:p>
        </w:tc>
        <w:tc>
          <w:tcPr>
            <w:tcW w:w="1020" w:type="dxa"/>
            <w:vAlign w:val="center"/>
          </w:tcPr>
          <w:p w:rsidR="002113F6" w:rsidRDefault="002113F6">
            <w:pPr>
              <w:pStyle w:val="ConsPlusNormal"/>
              <w:jc w:val="center"/>
            </w:pPr>
            <w:r>
              <w:t>0,4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109</w:t>
            </w:r>
          </w:p>
        </w:tc>
        <w:tc>
          <w:tcPr>
            <w:tcW w:w="2324" w:type="dxa"/>
            <w:vAlign w:val="center"/>
          </w:tcPr>
          <w:p w:rsidR="002113F6" w:rsidRDefault="002113F6">
            <w:pPr>
              <w:pStyle w:val="ConsPlusNormal"/>
            </w:pPr>
            <w:r>
              <w:t>Новоорский район</w:t>
            </w:r>
          </w:p>
        </w:tc>
        <w:tc>
          <w:tcPr>
            <w:tcW w:w="2381" w:type="dxa"/>
            <w:vAlign w:val="center"/>
          </w:tcPr>
          <w:p w:rsidR="002113F6" w:rsidRDefault="002113F6">
            <w:pPr>
              <w:pStyle w:val="ConsPlusNormal"/>
            </w:pPr>
            <w:r>
              <w:t>с. Будамша</w:t>
            </w:r>
          </w:p>
        </w:tc>
        <w:tc>
          <w:tcPr>
            <w:tcW w:w="2644" w:type="dxa"/>
            <w:vAlign w:val="center"/>
          </w:tcPr>
          <w:p w:rsidR="002113F6" w:rsidRDefault="002113F6">
            <w:pPr>
              <w:pStyle w:val="ConsPlusNormal"/>
            </w:pPr>
            <w:r>
              <w:t>60 лет Октября</w:t>
            </w:r>
          </w:p>
        </w:tc>
        <w:tc>
          <w:tcPr>
            <w:tcW w:w="850" w:type="dxa"/>
            <w:vAlign w:val="center"/>
          </w:tcPr>
          <w:p w:rsidR="002113F6" w:rsidRDefault="002113F6">
            <w:pPr>
              <w:pStyle w:val="ConsPlusNormal"/>
              <w:jc w:val="center"/>
            </w:pPr>
            <w:r>
              <w:t>17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"Будамшинское"</w:t>
            </w:r>
          </w:p>
        </w:tc>
        <w:tc>
          <w:tcPr>
            <w:tcW w:w="1928" w:type="dxa"/>
            <w:vAlign w:val="center"/>
          </w:tcPr>
          <w:p w:rsidR="002113F6" w:rsidRDefault="002113F6">
            <w:pPr>
              <w:pStyle w:val="ConsPlusNormal"/>
              <w:jc w:val="center"/>
            </w:pPr>
            <w:r>
              <w:t>5635020094</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9,25</w:t>
            </w:r>
          </w:p>
        </w:tc>
        <w:tc>
          <w:tcPr>
            <w:tcW w:w="1020" w:type="dxa"/>
            <w:vAlign w:val="center"/>
          </w:tcPr>
          <w:p w:rsidR="002113F6" w:rsidRDefault="002113F6">
            <w:pPr>
              <w:pStyle w:val="ConsPlusNormal"/>
              <w:jc w:val="center"/>
            </w:pPr>
            <w:r>
              <w:t>37</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110</w:t>
            </w:r>
          </w:p>
        </w:tc>
        <w:tc>
          <w:tcPr>
            <w:tcW w:w="2324" w:type="dxa"/>
            <w:vAlign w:val="center"/>
          </w:tcPr>
          <w:p w:rsidR="002113F6" w:rsidRDefault="002113F6">
            <w:pPr>
              <w:pStyle w:val="ConsPlusNormal"/>
            </w:pPr>
            <w:r>
              <w:t>Новоорский район</w:t>
            </w:r>
          </w:p>
        </w:tc>
        <w:tc>
          <w:tcPr>
            <w:tcW w:w="2381" w:type="dxa"/>
            <w:vAlign w:val="center"/>
          </w:tcPr>
          <w:p w:rsidR="002113F6" w:rsidRDefault="002113F6">
            <w:pPr>
              <w:pStyle w:val="ConsPlusNormal"/>
            </w:pPr>
            <w:r>
              <w:t>с. Большестепное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"Агрофирма Возрождение"</w:t>
            </w:r>
          </w:p>
        </w:tc>
        <w:tc>
          <w:tcPr>
            <w:tcW w:w="1928" w:type="dxa"/>
            <w:vAlign w:val="center"/>
          </w:tcPr>
          <w:p w:rsidR="002113F6" w:rsidRDefault="002113F6">
            <w:pPr>
              <w:pStyle w:val="ConsPlusNormal"/>
              <w:jc w:val="center"/>
            </w:pPr>
            <w:r>
              <w:t>5635007336</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1,9</w:t>
            </w:r>
          </w:p>
        </w:tc>
        <w:tc>
          <w:tcPr>
            <w:tcW w:w="1020" w:type="dxa"/>
            <w:vAlign w:val="center"/>
          </w:tcPr>
          <w:p w:rsidR="002113F6" w:rsidRDefault="002113F6">
            <w:pPr>
              <w:pStyle w:val="ConsPlusNormal"/>
              <w:jc w:val="center"/>
            </w:pPr>
            <w:r>
              <w:t>7,6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111</w:t>
            </w:r>
          </w:p>
        </w:tc>
        <w:tc>
          <w:tcPr>
            <w:tcW w:w="2324" w:type="dxa"/>
            <w:vAlign w:val="center"/>
          </w:tcPr>
          <w:p w:rsidR="002113F6" w:rsidRDefault="002113F6">
            <w:pPr>
              <w:pStyle w:val="ConsPlusNormal"/>
            </w:pPr>
            <w:r>
              <w:t>Новоорский район</w:t>
            </w:r>
          </w:p>
        </w:tc>
        <w:tc>
          <w:tcPr>
            <w:tcW w:w="2381" w:type="dxa"/>
            <w:vAlign w:val="center"/>
          </w:tcPr>
          <w:p w:rsidR="002113F6" w:rsidRDefault="002113F6">
            <w:pPr>
              <w:pStyle w:val="ConsPlusNormal"/>
            </w:pPr>
            <w:r>
              <w:t>с. Добровольское</w:t>
            </w:r>
          </w:p>
        </w:tc>
        <w:tc>
          <w:tcPr>
            <w:tcW w:w="2644" w:type="dxa"/>
            <w:vAlign w:val="center"/>
          </w:tcPr>
          <w:p w:rsidR="002113F6" w:rsidRDefault="002113F6">
            <w:pPr>
              <w:pStyle w:val="ConsPlusNormal"/>
            </w:pPr>
            <w:r>
              <w:t>Комсомольская</w:t>
            </w:r>
          </w:p>
        </w:tc>
        <w:tc>
          <w:tcPr>
            <w:tcW w:w="850" w:type="dxa"/>
            <w:vAlign w:val="center"/>
          </w:tcPr>
          <w:p w:rsidR="002113F6" w:rsidRDefault="002113F6">
            <w:pPr>
              <w:pStyle w:val="ConsPlusNormal"/>
              <w:jc w:val="center"/>
            </w:pPr>
            <w:r>
              <w:t>24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"Рассвет"</w:t>
            </w:r>
          </w:p>
        </w:tc>
        <w:tc>
          <w:tcPr>
            <w:tcW w:w="1928" w:type="dxa"/>
            <w:vAlign w:val="center"/>
          </w:tcPr>
          <w:p w:rsidR="002113F6" w:rsidRDefault="002113F6">
            <w:pPr>
              <w:pStyle w:val="ConsPlusNormal"/>
              <w:jc w:val="center"/>
            </w:pPr>
            <w:r>
              <w:t>5635009020</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1,5</w:t>
            </w:r>
          </w:p>
        </w:tc>
        <w:tc>
          <w:tcPr>
            <w:tcW w:w="1020" w:type="dxa"/>
            <w:vAlign w:val="center"/>
          </w:tcPr>
          <w:p w:rsidR="002113F6" w:rsidRDefault="002113F6">
            <w:pPr>
              <w:pStyle w:val="ConsPlusNormal"/>
              <w:jc w:val="center"/>
            </w:pPr>
            <w:r>
              <w:t>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112</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п. Новосергиевка</w:t>
            </w:r>
          </w:p>
        </w:tc>
        <w:tc>
          <w:tcPr>
            <w:tcW w:w="2644" w:type="dxa"/>
            <w:vAlign w:val="center"/>
          </w:tcPr>
          <w:p w:rsidR="002113F6" w:rsidRDefault="002113F6">
            <w:pPr>
              <w:pStyle w:val="ConsPlusNormal"/>
            </w:pPr>
            <w:r>
              <w:t>ул. Пушкина</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"Новосергиевское райветуправление"</w:t>
            </w:r>
          </w:p>
        </w:tc>
        <w:tc>
          <w:tcPr>
            <w:tcW w:w="1928" w:type="dxa"/>
            <w:vAlign w:val="center"/>
          </w:tcPr>
          <w:p w:rsidR="002113F6" w:rsidRDefault="002113F6">
            <w:pPr>
              <w:pStyle w:val="ConsPlusNormal"/>
              <w:jc w:val="center"/>
            </w:pPr>
            <w:r>
              <w:t>5636002965</w:t>
            </w:r>
          </w:p>
        </w:tc>
        <w:tc>
          <w:tcPr>
            <w:tcW w:w="2948" w:type="dxa"/>
            <w:vAlign w:val="center"/>
          </w:tcPr>
          <w:p w:rsidR="002113F6" w:rsidRDefault="002113F6">
            <w:pPr>
              <w:pStyle w:val="ConsPlusNormal"/>
            </w:pPr>
            <w:r>
              <w:t>органические операционные отходы (органы, ткани и т.п.)</w:t>
            </w:r>
          </w:p>
        </w:tc>
        <w:tc>
          <w:tcPr>
            <w:tcW w:w="1279" w:type="dxa"/>
            <w:vAlign w:val="center"/>
          </w:tcPr>
          <w:p w:rsidR="002113F6" w:rsidRDefault="002113F6">
            <w:pPr>
              <w:pStyle w:val="ConsPlusNormal"/>
              <w:jc w:val="center"/>
            </w:pPr>
            <w:r>
              <w:t>0,1</w:t>
            </w:r>
          </w:p>
        </w:tc>
        <w:tc>
          <w:tcPr>
            <w:tcW w:w="1020" w:type="dxa"/>
            <w:vAlign w:val="center"/>
          </w:tcPr>
          <w:p w:rsidR="002113F6" w:rsidRDefault="002113F6">
            <w:pPr>
              <w:pStyle w:val="ConsPlusNormal"/>
              <w:jc w:val="center"/>
            </w:pPr>
            <w:r>
              <w:t>0,1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113</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Покровка</w:t>
            </w:r>
          </w:p>
        </w:tc>
        <w:tc>
          <w:tcPr>
            <w:tcW w:w="2644" w:type="dxa"/>
            <w:vAlign w:val="center"/>
          </w:tcPr>
          <w:p w:rsidR="002113F6" w:rsidRDefault="002113F6">
            <w:pPr>
              <w:pStyle w:val="ConsPlusNormal"/>
            </w:pPr>
            <w:r>
              <w:t>ул. Калинина</w:t>
            </w:r>
          </w:p>
        </w:tc>
        <w:tc>
          <w:tcPr>
            <w:tcW w:w="850" w:type="dxa"/>
            <w:vAlign w:val="center"/>
          </w:tcPr>
          <w:p w:rsidR="002113F6" w:rsidRDefault="002113F6">
            <w:pPr>
              <w:pStyle w:val="ConsPlusNormal"/>
              <w:jc w:val="center"/>
            </w:pPr>
            <w:r>
              <w:t>17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Новосергиевская ВЛ</w:t>
            </w:r>
          </w:p>
        </w:tc>
        <w:tc>
          <w:tcPr>
            <w:tcW w:w="1928" w:type="dxa"/>
            <w:vAlign w:val="center"/>
          </w:tcPr>
          <w:p w:rsidR="002113F6" w:rsidRDefault="002113F6">
            <w:pPr>
              <w:pStyle w:val="ConsPlusNormal"/>
            </w:pPr>
          </w:p>
        </w:tc>
        <w:tc>
          <w:tcPr>
            <w:tcW w:w="2948" w:type="dxa"/>
            <w:vAlign w:val="center"/>
          </w:tcPr>
          <w:p w:rsidR="002113F6" w:rsidRDefault="002113F6">
            <w:pPr>
              <w:pStyle w:val="ConsPlusNormal"/>
            </w:pP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114</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п. Новосергиевка</w:t>
            </w:r>
          </w:p>
        </w:tc>
        <w:tc>
          <w:tcPr>
            <w:tcW w:w="2644" w:type="dxa"/>
            <w:vAlign w:val="center"/>
          </w:tcPr>
          <w:p w:rsidR="002113F6" w:rsidRDefault="002113F6">
            <w:pPr>
              <w:pStyle w:val="ConsPlusNormal"/>
            </w:pPr>
            <w:r>
              <w:t>ул. Базарная</w:t>
            </w:r>
          </w:p>
        </w:tc>
        <w:tc>
          <w:tcPr>
            <w:tcW w:w="850" w:type="dxa"/>
            <w:vAlign w:val="center"/>
          </w:tcPr>
          <w:p w:rsidR="002113F6" w:rsidRDefault="002113F6">
            <w:pPr>
              <w:pStyle w:val="ConsPlusNormal"/>
              <w:jc w:val="center"/>
            </w:pPr>
            <w:r>
              <w:t>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Лаборатория ВСЭ</w:t>
            </w:r>
          </w:p>
        </w:tc>
        <w:tc>
          <w:tcPr>
            <w:tcW w:w="1928" w:type="dxa"/>
            <w:vAlign w:val="center"/>
          </w:tcPr>
          <w:p w:rsidR="002113F6" w:rsidRDefault="002113F6">
            <w:pPr>
              <w:pStyle w:val="ConsPlusNormal"/>
            </w:pP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0,2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115</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Барабановка</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jc w:val="center"/>
            </w:pPr>
            <w:r>
              <w:t>157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"Барабановское"</w:t>
            </w:r>
          </w:p>
        </w:tc>
        <w:tc>
          <w:tcPr>
            <w:tcW w:w="1928" w:type="dxa"/>
            <w:vAlign w:val="center"/>
          </w:tcPr>
          <w:p w:rsidR="002113F6" w:rsidRDefault="002113F6">
            <w:pPr>
              <w:pStyle w:val="ConsPlusNormal"/>
              <w:jc w:val="center"/>
            </w:pPr>
            <w:r>
              <w:t>5636000904</w:t>
            </w:r>
          </w:p>
        </w:tc>
        <w:tc>
          <w:tcPr>
            <w:tcW w:w="2948" w:type="dxa"/>
            <w:vAlign w:val="center"/>
          </w:tcPr>
          <w:p w:rsidR="002113F6" w:rsidRDefault="002113F6">
            <w:pPr>
              <w:pStyle w:val="ConsPlusNormal"/>
            </w:pPr>
            <w:r>
              <w:t xml:space="preserve">трупы сельскохозяйственных, домашних, бездомных и лабораторных животных и </w:t>
            </w:r>
            <w:r>
              <w:lastRenderedPageBreak/>
              <w:t>птиц</w:t>
            </w:r>
          </w:p>
        </w:tc>
        <w:tc>
          <w:tcPr>
            <w:tcW w:w="1279" w:type="dxa"/>
            <w:vAlign w:val="center"/>
          </w:tcPr>
          <w:p w:rsidR="002113F6" w:rsidRDefault="002113F6">
            <w:pPr>
              <w:pStyle w:val="ConsPlusNormal"/>
              <w:jc w:val="center"/>
            </w:pPr>
            <w:r>
              <w:lastRenderedPageBreak/>
              <w:t>1,8</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116</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Нестеровка</w:t>
            </w:r>
          </w:p>
        </w:tc>
        <w:tc>
          <w:tcPr>
            <w:tcW w:w="2644" w:type="dxa"/>
            <w:vAlign w:val="center"/>
          </w:tcPr>
          <w:p w:rsidR="002113F6" w:rsidRDefault="002113F6">
            <w:pPr>
              <w:pStyle w:val="ConsPlusNormal"/>
            </w:pPr>
            <w:r>
              <w:t>Грейдерная</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"Нестеровский"</w:t>
            </w:r>
          </w:p>
        </w:tc>
        <w:tc>
          <w:tcPr>
            <w:tcW w:w="1928" w:type="dxa"/>
            <w:vAlign w:val="center"/>
          </w:tcPr>
          <w:p w:rsidR="002113F6" w:rsidRDefault="002113F6">
            <w:pPr>
              <w:pStyle w:val="ConsPlusNormal"/>
              <w:jc w:val="center"/>
            </w:pPr>
            <w:r>
              <w:t>5636007191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0,84</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117</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п. Ясногорский</w:t>
            </w:r>
          </w:p>
        </w:tc>
        <w:tc>
          <w:tcPr>
            <w:tcW w:w="2644" w:type="dxa"/>
            <w:vAlign w:val="center"/>
          </w:tcPr>
          <w:p w:rsidR="002113F6" w:rsidRDefault="002113F6">
            <w:pPr>
              <w:pStyle w:val="ConsPlusNormal"/>
            </w:pPr>
            <w:r>
              <w:t>Шканова</w:t>
            </w:r>
          </w:p>
        </w:tc>
        <w:tc>
          <w:tcPr>
            <w:tcW w:w="850" w:type="dxa"/>
            <w:vAlign w:val="center"/>
          </w:tcPr>
          <w:p w:rsidR="002113F6" w:rsidRDefault="002113F6">
            <w:pPr>
              <w:pStyle w:val="ConsPlusNormal"/>
              <w:jc w:val="center"/>
            </w:pPr>
            <w:r>
              <w:t>17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А/Ф им. Электрозавода</w:t>
            </w:r>
          </w:p>
        </w:tc>
        <w:tc>
          <w:tcPr>
            <w:tcW w:w="1928" w:type="dxa"/>
            <w:vAlign w:val="center"/>
          </w:tcPr>
          <w:p w:rsidR="002113F6" w:rsidRDefault="002113F6">
            <w:pPr>
              <w:pStyle w:val="ConsPlusNormal"/>
              <w:jc w:val="center"/>
            </w:pPr>
            <w:r>
              <w:t>5636020097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118</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п. Среднеуранский</w:t>
            </w:r>
          </w:p>
        </w:tc>
        <w:tc>
          <w:tcPr>
            <w:tcW w:w="2644" w:type="dxa"/>
            <w:vAlign w:val="center"/>
          </w:tcPr>
          <w:p w:rsidR="002113F6" w:rsidRDefault="002113F6">
            <w:pPr>
              <w:pStyle w:val="ConsPlusNormal"/>
            </w:pPr>
            <w:r>
              <w:t>Культурная</w:t>
            </w:r>
          </w:p>
        </w:tc>
        <w:tc>
          <w:tcPr>
            <w:tcW w:w="850" w:type="dxa"/>
            <w:vAlign w:val="center"/>
          </w:tcPr>
          <w:p w:rsidR="002113F6" w:rsidRDefault="002113F6">
            <w:pPr>
              <w:pStyle w:val="ConsPlusNormal"/>
              <w:jc w:val="center"/>
            </w:pPr>
            <w:r>
              <w:t>10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"Среднеуранский"</w:t>
            </w:r>
          </w:p>
        </w:tc>
        <w:tc>
          <w:tcPr>
            <w:tcW w:w="1928" w:type="dxa"/>
            <w:vAlign w:val="center"/>
          </w:tcPr>
          <w:p w:rsidR="002113F6" w:rsidRDefault="002113F6">
            <w:pPr>
              <w:pStyle w:val="ConsPlusNormal"/>
              <w:jc w:val="center"/>
            </w:pPr>
            <w:r>
              <w:t>5636020227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119</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Судьбодаровка</w:t>
            </w:r>
          </w:p>
        </w:tc>
        <w:tc>
          <w:tcPr>
            <w:tcW w:w="2644" w:type="dxa"/>
            <w:vAlign w:val="center"/>
          </w:tcPr>
          <w:p w:rsidR="002113F6" w:rsidRDefault="002113F6">
            <w:pPr>
              <w:pStyle w:val="ConsPlusNormal"/>
            </w:pPr>
            <w:r>
              <w:t>Новая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"Судьбодаровское</w:t>
            </w:r>
          </w:p>
        </w:tc>
        <w:tc>
          <w:tcPr>
            <w:tcW w:w="1928" w:type="dxa"/>
            <w:vAlign w:val="center"/>
          </w:tcPr>
          <w:p w:rsidR="002113F6" w:rsidRDefault="002113F6">
            <w:pPr>
              <w:pStyle w:val="ConsPlusNormal"/>
              <w:jc w:val="center"/>
            </w:pPr>
            <w:r>
              <w:t>5636020107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0,2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120</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Хуторка</w:t>
            </w:r>
          </w:p>
        </w:tc>
        <w:tc>
          <w:tcPr>
            <w:tcW w:w="2644" w:type="dxa"/>
            <w:vAlign w:val="center"/>
          </w:tcPr>
          <w:p w:rsidR="002113F6" w:rsidRDefault="002113F6">
            <w:pPr>
              <w:pStyle w:val="ConsPlusNormal"/>
            </w:pPr>
            <w:r>
              <w:t>Советская</w:t>
            </w:r>
          </w:p>
        </w:tc>
        <w:tc>
          <w:tcPr>
            <w:tcW w:w="850" w:type="dxa"/>
            <w:vAlign w:val="center"/>
          </w:tcPr>
          <w:p w:rsidR="002113F6" w:rsidRDefault="002113F6">
            <w:pPr>
              <w:pStyle w:val="ConsPlusNormal"/>
              <w:jc w:val="center"/>
            </w:pPr>
            <w:r>
              <w:t>50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"Хуторское"</w:t>
            </w:r>
          </w:p>
        </w:tc>
        <w:tc>
          <w:tcPr>
            <w:tcW w:w="1928" w:type="dxa"/>
            <w:vAlign w:val="center"/>
          </w:tcPr>
          <w:p w:rsidR="002113F6" w:rsidRDefault="002113F6">
            <w:pPr>
              <w:pStyle w:val="ConsPlusNormal"/>
              <w:jc w:val="center"/>
            </w:pPr>
            <w:r>
              <w:t>5636022280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0,4</w:t>
            </w:r>
          </w:p>
        </w:tc>
        <w:tc>
          <w:tcPr>
            <w:tcW w:w="1020" w:type="dxa"/>
            <w:vAlign w:val="center"/>
          </w:tcPr>
          <w:p w:rsidR="002113F6" w:rsidRDefault="002113F6">
            <w:pPr>
              <w:pStyle w:val="ConsPlusNormal"/>
              <w:jc w:val="center"/>
            </w:pPr>
            <w:r>
              <w:t>0,5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121</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Рыбкино</w:t>
            </w:r>
          </w:p>
        </w:tc>
        <w:tc>
          <w:tcPr>
            <w:tcW w:w="2644" w:type="dxa"/>
            <w:vAlign w:val="center"/>
          </w:tcPr>
          <w:p w:rsidR="002113F6" w:rsidRDefault="002113F6">
            <w:pPr>
              <w:pStyle w:val="ConsPlusNormal"/>
            </w:pPr>
            <w:r>
              <w:t>Чапаева</w:t>
            </w:r>
          </w:p>
        </w:tc>
        <w:tc>
          <w:tcPr>
            <w:tcW w:w="850" w:type="dxa"/>
            <w:vAlign w:val="center"/>
          </w:tcPr>
          <w:p w:rsidR="002113F6" w:rsidRDefault="002113F6">
            <w:pPr>
              <w:pStyle w:val="ConsPlusNormal"/>
              <w:jc w:val="center"/>
            </w:pPr>
            <w:r>
              <w:t>33</w:t>
            </w:r>
          </w:p>
        </w:tc>
        <w:tc>
          <w:tcPr>
            <w:tcW w:w="1191" w:type="dxa"/>
            <w:vAlign w:val="center"/>
          </w:tcPr>
          <w:p w:rsidR="002113F6" w:rsidRDefault="002113F6">
            <w:pPr>
              <w:pStyle w:val="ConsPlusNormal"/>
              <w:jc w:val="center"/>
            </w:pPr>
            <w:r>
              <w:t>2</w:t>
            </w:r>
          </w:p>
        </w:tc>
        <w:tc>
          <w:tcPr>
            <w:tcW w:w="3175" w:type="dxa"/>
            <w:vAlign w:val="center"/>
          </w:tcPr>
          <w:p w:rsidR="002113F6" w:rsidRDefault="002113F6">
            <w:pPr>
              <w:pStyle w:val="ConsPlusNormal"/>
            </w:pPr>
            <w:r>
              <w:t>ООО СП "Рыбкино"</w:t>
            </w:r>
          </w:p>
        </w:tc>
        <w:tc>
          <w:tcPr>
            <w:tcW w:w="1928" w:type="dxa"/>
            <w:vAlign w:val="center"/>
          </w:tcPr>
          <w:p w:rsidR="002113F6" w:rsidRDefault="002113F6">
            <w:pPr>
              <w:pStyle w:val="ConsPlusNormal"/>
              <w:jc w:val="center"/>
            </w:pPr>
            <w:r>
              <w:t>563601001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122</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Кулагино, с. Мустаево</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"Лебяжинское</w:t>
            </w:r>
          </w:p>
        </w:tc>
        <w:tc>
          <w:tcPr>
            <w:tcW w:w="1928" w:type="dxa"/>
            <w:vAlign w:val="center"/>
          </w:tcPr>
          <w:p w:rsidR="002113F6" w:rsidRDefault="002113F6">
            <w:pPr>
              <w:pStyle w:val="ConsPlusNormal"/>
              <w:jc w:val="center"/>
            </w:pPr>
            <w:r>
              <w:t>5636020192</w:t>
            </w:r>
          </w:p>
        </w:tc>
        <w:tc>
          <w:tcPr>
            <w:tcW w:w="2948" w:type="dxa"/>
            <w:vAlign w:val="center"/>
          </w:tcPr>
          <w:p w:rsidR="002113F6" w:rsidRDefault="002113F6">
            <w:pPr>
              <w:pStyle w:val="ConsPlusNormal"/>
            </w:pPr>
            <w:r>
              <w:t xml:space="preserve">трупы сельскохозяйственных, домашних, бездомных и лабораторных животных и </w:t>
            </w:r>
            <w:r>
              <w:lastRenderedPageBreak/>
              <w:t>птиц</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123</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Герасимовка</w:t>
            </w:r>
          </w:p>
        </w:tc>
        <w:tc>
          <w:tcPr>
            <w:tcW w:w="2644" w:type="dxa"/>
            <w:vAlign w:val="center"/>
          </w:tcPr>
          <w:p w:rsidR="002113F6" w:rsidRDefault="002113F6">
            <w:pPr>
              <w:pStyle w:val="ConsPlusNormal"/>
            </w:pPr>
            <w:r>
              <w:t>Победы</w:t>
            </w:r>
          </w:p>
        </w:tc>
        <w:tc>
          <w:tcPr>
            <w:tcW w:w="850" w:type="dxa"/>
            <w:vAlign w:val="center"/>
          </w:tcPr>
          <w:p w:rsidR="002113F6" w:rsidRDefault="002113F6">
            <w:pPr>
              <w:pStyle w:val="ConsPlusNormal"/>
              <w:jc w:val="center"/>
            </w:pPr>
            <w:r>
              <w:t>26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им. Калинина</w:t>
            </w:r>
          </w:p>
        </w:tc>
        <w:tc>
          <w:tcPr>
            <w:tcW w:w="1928" w:type="dxa"/>
            <w:vAlign w:val="center"/>
          </w:tcPr>
          <w:p w:rsidR="002113F6" w:rsidRDefault="002113F6">
            <w:pPr>
              <w:pStyle w:val="ConsPlusNormal"/>
              <w:jc w:val="center"/>
            </w:pPr>
            <w:r>
              <w:t>5636007177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right"/>
            </w:pPr>
            <w:r>
              <w:t>3,220</w:t>
            </w:r>
          </w:p>
        </w:tc>
        <w:tc>
          <w:tcPr>
            <w:tcW w:w="1020" w:type="dxa"/>
            <w:vAlign w:val="center"/>
          </w:tcPr>
          <w:p w:rsidR="002113F6" w:rsidRDefault="002113F6">
            <w:pPr>
              <w:pStyle w:val="ConsPlusNormal"/>
              <w:jc w:val="right"/>
            </w:pPr>
            <w:r>
              <w:t>2,000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124</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Ржавка</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jc w:val="center"/>
            </w:pPr>
            <w:r>
              <w:t>14</w:t>
            </w:r>
          </w:p>
        </w:tc>
        <w:tc>
          <w:tcPr>
            <w:tcW w:w="1191" w:type="dxa"/>
            <w:vAlign w:val="center"/>
          </w:tcPr>
          <w:p w:rsidR="002113F6" w:rsidRDefault="002113F6">
            <w:pPr>
              <w:pStyle w:val="ConsPlusNormal"/>
              <w:jc w:val="center"/>
            </w:pPr>
            <w:r>
              <w:t>2</w:t>
            </w:r>
          </w:p>
        </w:tc>
        <w:tc>
          <w:tcPr>
            <w:tcW w:w="3175" w:type="dxa"/>
            <w:vAlign w:val="center"/>
          </w:tcPr>
          <w:p w:rsidR="002113F6" w:rsidRDefault="002113F6">
            <w:pPr>
              <w:pStyle w:val="ConsPlusNormal"/>
            </w:pPr>
            <w:r>
              <w:t>ООО "Родина"</w:t>
            </w:r>
          </w:p>
        </w:tc>
        <w:tc>
          <w:tcPr>
            <w:tcW w:w="1928" w:type="dxa"/>
            <w:vAlign w:val="center"/>
          </w:tcPr>
          <w:p w:rsidR="002113F6" w:rsidRDefault="002113F6">
            <w:pPr>
              <w:pStyle w:val="ConsPlusNormal"/>
              <w:jc w:val="center"/>
            </w:pPr>
            <w:r>
              <w:t>5636008580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125</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Лапазы</w:t>
            </w:r>
          </w:p>
        </w:tc>
        <w:tc>
          <w:tcPr>
            <w:tcW w:w="2644" w:type="dxa"/>
            <w:vAlign w:val="center"/>
          </w:tcPr>
          <w:p w:rsidR="002113F6" w:rsidRDefault="002113F6">
            <w:pPr>
              <w:pStyle w:val="ConsPlusNormal"/>
            </w:pPr>
            <w:r>
              <w:t>Правительственная</w:t>
            </w:r>
          </w:p>
        </w:tc>
        <w:tc>
          <w:tcPr>
            <w:tcW w:w="850" w:type="dxa"/>
            <w:vAlign w:val="center"/>
          </w:tcPr>
          <w:p w:rsidR="002113F6" w:rsidRDefault="002113F6">
            <w:pPr>
              <w:pStyle w:val="ConsPlusNormal"/>
              <w:jc w:val="center"/>
            </w:pPr>
            <w:r>
              <w:t>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им. Ленина</w:t>
            </w:r>
          </w:p>
        </w:tc>
        <w:tc>
          <w:tcPr>
            <w:tcW w:w="1928" w:type="dxa"/>
            <w:vAlign w:val="center"/>
          </w:tcPr>
          <w:p w:rsidR="002113F6" w:rsidRDefault="002113F6">
            <w:pPr>
              <w:pStyle w:val="ConsPlusNormal"/>
              <w:jc w:val="center"/>
            </w:pPr>
            <w:r>
              <w:t>5636007226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0,7</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126</w:t>
            </w:r>
          </w:p>
        </w:tc>
        <w:tc>
          <w:tcPr>
            <w:tcW w:w="2324" w:type="dxa"/>
            <w:vAlign w:val="center"/>
          </w:tcPr>
          <w:p w:rsidR="002113F6" w:rsidRDefault="002113F6">
            <w:pPr>
              <w:pStyle w:val="ConsPlusNormal"/>
            </w:pPr>
            <w:r>
              <w:t>Новосергиевский район</w:t>
            </w:r>
          </w:p>
        </w:tc>
        <w:tc>
          <w:tcPr>
            <w:tcW w:w="2381" w:type="dxa"/>
            <w:vAlign w:val="center"/>
          </w:tcPr>
          <w:p w:rsidR="002113F6" w:rsidRDefault="002113F6">
            <w:pPr>
              <w:pStyle w:val="ConsPlusNormal"/>
            </w:pPr>
            <w:r>
              <w:t>с. Родниковое Озеро</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"Родниковское"</w:t>
            </w:r>
          </w:p>
        </w:tc>
        <w:tc>
          <w:tcPr>
            <w:tcW w:w="1928" w:type="dxa"/>
            <w:vAlign w:val="center"/>
          </w:tcPr>
          <w:p w:rsidR="002113F6" w:rsidRDefault="002113F6">
            <w:pPr>
              <w:pStyle w:val="ConsPlusNormal"/>
              <w:jc w:val="center"/>
            </w:pPr>
            <w:r>
              <w:t>5636020837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127</w:t>
            </w:r>
          </w:p>
        </w:tc>
        <w:tc>
          <w:tcPr>
            <w:tcW w:w="2324" w:type="dxa"/>
            <w:vAlign w:val="center"/>
          </w:tcPr>
          <w:p w:rsidR="002113F6" w:rsidRDefault="002113F6">
            <w:pPr>
              <w:pStyle w:val="ConsPlusNormal"/>
            </w:pPr>
            <w:r>
              <w:t>Октябрьский район</w:t>
            </w:r>
          </w:p>
        </w:tc>
        <w:tc>
          <w:tcPr>
            <w:tcW w:w="2381" w:type="dxa"/>
            <w:vAlign w:val="center"/>
          </w:tcPr>
          <w:p w:rsidR="002113F6" w:rsidRDefault="002113F6">
            <w:pPr>
              <w:pStyle w:val="ConsPlusNormal"/>
            </w:pPr>
            <w:r>
              <w:t>с. Октябрьское</w:t>
            </w:r>
          </w:p>
        </w:tc>
        <w:tc>
          <w:tcPr>
            <w:tcW w:w="2644" w:type="dxa"/>
            <w:vAlign w:val="center"/>
          </w:tcPr>
          <w:p w:rsidR="002113F6" w:rsidRDefault="002113F6">
            <w:pPr>
              <w:pStyle w:val="ConsPlusNormal"/>
            </w:pPr>
            <w:r>
              <w:t>ул. Коммунистическая</w:t>
            </w:r>
          </w:p>
        </w:tc>
        <w:tc>
          <w:tcPr>
            <w:tcW w:w="850" w:type="dxa"/>
            <w:vAlign w:val="center"/>
          </w:tcPr>
          <w:p w:rsidR="002113F6" w:rsidRDefault="002113F6">
            <w:pPr>
              <w:pStyle w:val="ConsPlusNormal"/>
              <w:jc w:val="center"/>
            </w:pPr>
            <w:r>
              <w:t>131</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ГБУ "Октябрьская межрайонная ветлаборатория"</w:t>
            </w:r>
          </w:p>
        </w:tc>
        <w:tc>
          <w:tcPr>
            <w:tcW w:w="1928" w:type="dxa"/>
            <w:vAlign w:val="center"/>
          </w:tcPr>
          <w:p w:rsidR="002113F6" w:rsidRDefault="002113F6">
            <w:pPr>
              <w:pStyle w:val="ConsPlusNormal"/>
              <w:jc w:val="center"/>
            </w:pPr>
            <w:r>
              <w:t>5637000304</w:t>
            </w:r>
          </w:p>
        </w:tc>
        <w:tc>
          <w:tcPr>
            <w:tcW w:w="2948" w:type="dxa"/>
            <w:vAlign w:val="center"/>
          </w:tcPr>
          <w:p w:rsidR="002113F6" w:rsidRDefault="002113F6">
            <w:pPr>
              <w:pStyle w:val="ConsPlusNormal"/>
            </w:pPr>
            <w:r>
              <w:t>биологические отходы вивария</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r>
              <w:t>Краснооктябрьский с/с</w:t>
            </w:r>
          </w:p>
          <w:p w:rsidR="002113F6" w:rsidRDefault="002113F6">
            <w:pPr>
              <w:pStyle w:val="ConsPlusNormal"/>
            </w:pPr>
            <w:r>
              <w:t>"Биотермическая яма"</w:t>
            </w:r>
          </w:p>
        </w:tc>
        <w:tc>
          <w:tcPr>
            <w:tcW w:w="1587" w:type="dxa"/>
            <w:vAlign w:val="center"/>
          </w:tcPr>
          <w:p w:rsidR="002113F6" w:rsidRDefault="002113F6">
            <w:pPr>
              <w:pStyle w:val="ConsPlusNormal"/>
              <w:jc w:val="center"/>
            </w:pPr>
            <w:r>
              <w:t>5637004997</w:t>
            </w:r>
          </w:p>
        </w:tc>
        <w:tc>
          <w:tcPr>
            <w:tcW w:w="2381" w:type="dxa"/>
            <w:vAlign w:val="center"/>
          </w:tcPr>
          <w:p w:rsidR="002113F6" w:rsidRDefault="002113F6">
            <w:pPr>
              <w:pStyle w:val="ConsPlusNormal"/>
            </w:pPr>
            <w:r>
              <w:t>Оренбургская область, Октябрьский район, поселок Краснооктябрьский, пер. Тупой, 4а</w:t>
            </w:r>
          </w:p>
        </w:tc>
        <w:tc>
          <w:tcPr>
            <w:tcW w:w="1474" w:type="dxa"/>
            <w:vAlign w:val="center"/>
          </w:tcPr>
          <w:p w:rsidR="002113F6" w:rsidRDefault="002113F6">
            <w:pPr>
              <w:pStyle w:val="ConsPlusNormal"/>
              <w:jc w:val="center"/>
            </w:pPr>
            <w:r>
              <w:t>1</w:t>
            </w:r>
          </w:p>
        </w:tc>
        <w:tc>
          <w:tcPr>
            <w:tcW w:w="1474" w:type="dxa"/>
            <w:vAlign w:val="center"/>
          </w:tcPr>
          <w:p w:rsidR="002113F6" w:rsidRDefault="002113F6">
            <w:pPr>
              <w:pStyle w:val="ConsPlusNormal"/>
              <w:jc w:val="center"/>
            </w:pPr>
            <w:r>
              <w:t>4</w:t>
            </w:r>
          </w:p>
        </w:tc>
      </w:tr>
      <w:tr w:rsidR="002113F6">
        <w:tc>
          <w:tcPr>
            <w:tcW w:w="567" w:type="dxa"/>
            <w:vAlign w:val="center"/>
          </w:tcPr>
          <w:p w:rsidR="002113F6" w:rsidRDefault="002113F6">
            <w:pPr>
              <w:pStyle w:val="ConsPlusNormal"/>
              <w:jc w:val="center"/>
            </w:pPr>
            <w:r>
              <w:t>128</w:t>
            </w:r>
          </w:p>
        </w:tc>
        <w:tc>
          <w:tcPr>
            <w:tcW w:w="2324" w:type="dxa"/>
            <w:vAlign w:val="center"/>
          </w:tcPr>
          <w:p w:rsidR="002113F6" w:rsidRDefault="002113F6">
            <w:pPr>
              <w:pStyle w:val="ConsPlusNormal"/>
            </w:pPr>
            <w:r>
              <w:t>Оренбургский район</w:t>
            </w:r>
          </w:p>
        </w:tc>
        <w:tc>
          <w:tcPr>
            <w:tcW w:w="2381" w:type="dxa"/>
            <w:vAlign w:val="center"/>
          </w:tcPr>
          <w:p w:rsidR="002113F6" w:rsidRDefault="002113F6">
            <w:pPr>
              <w:pStyle w:val="ConsPlusNormal"/>
            </w:pPr>
            <w:r>
              <w:t>Железнодорожный разъезд N 20</w:t>
            </w:r>
          </w:p>
        </w:tc>
        <w:tc>
          <w:tcPr>
            <w:tcW w:w="2644" w:type="dxa"/>
            <w:vAlign w:val="center"/>
          </w:tcPr>
          <w:p w:rsidR="002113F6" w:rsidRDefault="002113F6">
            <w:pPr>
              <w:pStyle w:val="ConsPlusNormal"/>
            </w:pPr>
            <w:r>
              <w:t>ул. Дружбы</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jc w:val="center"/>
            </w:pPr>
            <w:r>
              <w:t>1</w:t>
            </w:r>
          </w:p>
        </w:tc>
        <w:tc>
          <w:tcPr>
            <w:tcW w:w="3175" w:type="dxa"/>
            <w:vAlign w:val="center"/>
          </w:tcPr>
          <w:p w:rsidR="002113F6" w:rsidRDefault="002113F6">
            <w:pPr>
              <w:pStyle w:val="ConsPlusNormal"/>
            </w:pPr>
            <w:r>
              <w:t>ООО "СГЦ "Вишневский"</w:t>
            </w:r>
          </w:p>
        </w:tc>
        <w:tc>
          <w:tcPr>
            <w:tcW w:w="1928" w:type="dxa"/>
            <w:vAlign w:val="center"/>
          </w:tcPr>
          <w:p w:rsidR="002113F6" w:rsidRDefault="002113F6">
            <w:pPr>
              <w:pStyle w:val="ConsPlusNormal"/>
              <w:jc w:val="center"/>
            </w:pPr>
            <w:r>
              <w:t>5638030157</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54,871</w:t>
            </w:r>
          </w:p>
        </w:tc>
        <w:tc>
          <w:tcPr>
            <w:tcW w:w="1020" w:type="dxa"/>
            <w:vAlign w:val="center"/>
          </w:tcPr>
          <w:p w:rsidR="002113F6" w:rsidRDefault="002113F6">
            <w:pPr>
              <w:pStyle w:val="ConsPlusNormal"/>
              <w:jc w:val="center"/>
            </w:pPr>
            <w:r>
              <w:t>216</w:t>
            </w:r>
          </w:p>
        </w:tc>
        <w:tc>
          <w:tcPr>
            <w:tcW w:w="2891" w:type="dxa"/>
            <w:vAlign w:val="center"/>
          </w:tcPr>
          <w:p w:rsidR="002113F6" w:rsidRDefault="002113F6">
            <w:pPr>
              <w:pStyle w:val="ConsPlusNormal"/>
              <w:jc w:val="center"/>
            </w:pPr>
            <w:r>
              <w:t>ООО "Сария Био-Индастрис Волга"</w:t>
            </w:r>
          </w:p>
        </w:tc>
        <w:tc>
          <w:tcPr>
            <w:tcW w:w="1587" w:type="dxa"/>
            <w:vAlign w:val="center"/>
          </w:tcPr>
          <w:p w:rsidR="002113F6" w:rsidRDefault="002113F6">
            <w:pPr>
              <w:pStyle w:val="ConsPlusNormal"/>
              <w:jc w:val="center"/>
            </w:pPr>
            <w:r>
              <w:t>4811009629</w:t>
            </w:r>
          </w:p>
        </w:tc>
        <w:tc>
          <w:tcPr>
            <w:tcW w:w="2381" w:type="dxa"/>
            <w:vAlign w:val="center"/>
          </w:tcPr>
          <w:p w:rsidR="002113F6" w:rsidRDefault="002113F6">
            <w:pPr>
              <w:pStyle w:val="ConsPlusNormal"/>
              <w:jc w:val="center"/>
            </w:pPr>
            <w:r>
              <w:t>г. Елабуга, Алабуга ОЭЗ тер., Ш-2 ул., д. 17/1</w:t>
            </w:r>
          </w:p>
        </w:tc>
        <w:tc>
          <w:tcPr>
            <w:tcW w:w="1474" w:type="dxa"/>
            <w:vAlign w:val="center"/>
          </w:tcPr>
          <w:p w:rsidR="002113F6" w:rsidRDefault="002113F6">
            <w:pPr>
              <w:pStyle w:val="ConsPlusNormal"/>
              <w:jc w:val="center"/>
            </w:pPr>
            <w:r>
              <w:t>54,871</w:t>
            </w:r>
          </w:p>
        </w:tc>
        <w:tc>
          <w:tcPr>
            <w:tcW w:w="1474" w:type="dxa"/>
            <w:vAlign w:val="center"/>
          </w:tcPr>
          <w:p w:rsidR="002113F6" w:rsidRDefault="002113F6">
            <w:pPr>
              <w:pStyle w:val="ConsPlusNormal"/>
              <w:jc w:val="center"/>
            </w:pPr>
            <w:r>
              <w:t>216</w:t>
            </w:r>
          </w:p>
        </w:tc>
      </w:tr>
      <w:tr w:rsidR="002113F6">
        <w:tc>
          <w:tcPr>
            <w:tcW w:w="567" w:type="dxa"/>
            <w:vAlign w:val="center"/>
          </w:tcPr>
          <w:p w:rsidR="002113F6" w:rsidRDefault="002113F6">
            <w:pPr>
              <w:pStyle w:val="ConsPlusNormal"/>
              <w:jc w:val="center"/>
            </w:pPr>
            <w:r>
              <w:t>129</w:t>
            </w:r>
          </w:p>
        </w:tc>
        <w:tc>
          <w:tcPr>
            <w:tcW w:w="2324" w:type="dxa"/>
            <w:vAlign w:val="center"/>
          </w:tcPr>
          <w:p w:rsidR="002113F6" w:rsidRDefault="002113F6">
            <w:pPr>
              <w:pStyle w:val="ConsPlusNormal"/>
            </w:pPr>
            <w:r>
              <w:t>Оренбургский район</w:t>
            </w:r>
          </w:p>
        </w:tc>
        <w:tc>
          <w:tcPr>
            <w:tcW w:w="2381" w:type="dxa"/>
            <w:vAlign w:val="center"/>
          </w:tcPr>
          <w:p w:rsidR="002113F6" w:rsidRDefault="002113F6">
            <w:pPr>
              <w:pStyle w:val="ConsPlusNormal"/>
            </w:pPr>
            <w:r>
              <w:t>Железнодорожный разъезд N 20</w:t>
            </w:r>
          </w:p>
        </w:tc>
        <w:tc>
          <w:tcPr>
            <w:tcW w:w="2644" w:type="dxa"/>
            <w:vAlign w:val="center"/>
          </w:tcPr>
          <w:p w:rsidR="002113F6" w:rsidRDefault="002113F6">
            <w:pPr>
              <w:pStyle w:val="ConsPlusNormal"/>
            </w:pPr>
            <w:r>
              <w:t>ул. Дружбы</w:t>
            </w:r>
          </w:p>
        </w:tc>
        <w:tc>
          <w:tcPr>
            <w:tcW w:w="850" w:type="dxa"/>
            <w:vAlign w:val="center"/>
          </w:tcPr>
          <w:p w:rsidR="002113F6" w:rsidRDefault="002113F6">
            <w:pPr>
              <w:pStyle w:val="ConsPlusNormal"/>
              <w:jc w:val="center"/>
            </w:pPr>
            <w:r>
              <w:t>17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"Ферма "Луговая"</w:t>
            </w:r>
          </w:p>
        </w:tc>
        <w:tc>
          <w:tcPr>
            <w:tcW w:w="1928" w:type="dxa"/>
            <w:vAlign w:val="center"/>
          </w:tcPr>
          <w:p w:rsidR="002113F6" w:rsidRDefault="002113F6">
            <w:pPr>
              <w:pStyle w:val="ConsPlusNormal"/>
              <w:jc w:val="center"/>
            </w:pPr>
            <w:r>
              <w:t>5638060994</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40,654</w:t>
            </w:r>
          </w:p>
        </w:tc>
        <w:tc>
          <w:tcPr>
            <w:tcW w:w="1020" w:type="dxa"/>
            <w:vAlign w:val="center"/>
          </w:tcPr>
          <w:p w:rsidR="002113F6" w:rsidRDefault="002113F6">
            <w:pPr>
              <w:pStyle w:val="ConsPlusNormal"/>
              <w:jc w:val="center"/>
            </w:pPr>
            <w:r>
              <w:t>160</w:t>
            </w:r>
          </w:p>
        </w:tc>
        <w:tc>
          <w:tcPr>
            <w:tcW w:w="2891" w:type="dxa"/>
            <w:vAlign w:val="center"/>
          </w:tcPr>
          <w:p w:rsidR="002113F6" w:rsidRDefault="002113F6">
            <w:pPr>
              <w:pStyle w:val="ConsPlusNormal"/>
              <w:jc w:val="center"/>
            </w:pPr>
            <w:r>
              <w:t>ООО "Сария Био-Индастрис Волга"</w:t>
            </w:r>
          </w:p>
        </w:tc>
        <w:tc>
          <w:tcPr>
            <w:tcW w:w="1587" w:type="dxa"/>
            <w:vAlign w:val="center"/>
          </w:tcPr>
          <w:p w:rsidR="002113F6" w:rsidRDefault="002113F6">
            <w:pPr>
              <w:pStyle w:val="ConsPlusNormal"/>
              <w:jc w:val="center"/>
            </w:pPr>
            <w:r>
              <w:t>4811009629</w:t>
            </w:r>
          </w:p>
        </w:tc>
        <w:tc>
          <w:tcPr>
            <w:tcW w:w="2381" w:type="dxa"/>
            <w:vAlign w:val="center"/>
          </w:tcPr>
          <w:p w:rsidR="002113F6" w:rsidRDefault="002113F6">
            <w:pPr>
              <w:pStyle w:val="ConsPlusNormal"/>
              <w:jc w:val="center"/>
            </w:pPr>
            <w:r>
              <w:t>г. Елабуга, Алабуга ОЭЗ тер., Ш-2 ул., д. 17/1</w:t>
            </w:r>
          </w:p>
        </w:tc>
        <w:tc>
          <w:tcPr>
            <w:tcW w:w="1474" w:type="dxa"/>
            <w:vAlign w:val="center"/>
          </w:tcPr>
          <w:p w:rsidR="002113F6" w:rsidRDefault="002113F6">
            <w:pPr>
              <w:pStyle w:val="ConsPlusNormal"/>
              <w:jc w:val="center"/>
            </w:pPr>
            <w:r>
              <w:t>40,654</w:t>
            </w:r>
          </w:p>
        </w:tc>
        <w:tc>
          <w:tcPr>
            <w:tcW w:w="1474" w:type="dxa"/>
            <w:vAlign w:val="center"/>
          </w:tcPr>
          <w:p w:rsidR="002113F6" w:rsidRDefault="002113F6">
            <w:pPr>
              <w:pStyle w:val="ConsPlusNormal"/>
              <w:jc w:val="center"/>
            </w:pPr>
            <w:r>
              <w:t>40,654</w:t>
            </w:r>
          </w:p>
        </w:tc>
      </w:tr>
      <w:tr w:rsidR="002113F6">
        <w:tc>
          <w:tcPr>
            <w:tcW w:w="567" w:type="dxa"/>
            <w:vAlign w:val="center"/>
          </w:tcPr>
          <w:p w:rsidR="002113F6" w:rsidRDefault="002113F6">
            <w:pPr>
              <w:pStyle w:val="ConsPlusNormal"/>
              <w:jc w:val="center"/>
            </w:pPr>
            <w:r>
              <w:t>130</w:t>
            </w:r>
          </w:p>
        </w:tc>
        <w:tc>
          <w:tcPr>
            <w:tcW w:w="2324" w:type="dxa"/>
            <w:vAlign w:val="center"/>
          </w:tcPr>
          <w:p w:rsidR="002113F6" w:rsidRDefault="002113F6">
            <w:pPr>
              <w:pStyle w:val="ConsPlusNormal"/>
            </w:pPr>
            <w:r>
              <w:t>Оренбургский район</w:t>
            </w:r>
          </w:p>
        </w:tc>
        <w:tc>
          <w:tcPr>
            <w:tcW w:w="2381" w:type="dxa"/>
            <w:vAlign w:val="center"/>
          </w:tcPr>
          <w:p w:rsidR="002113F6" w:rsidRDefault="002113F6">
            <w:pPr>
              <w:pStyle w:val="ConsPlusNormal"/>
            </w:pPr>
            <w:r>
              <w:t>п. Юнный</w:t>
            </w:r>
          </w:p>
        </w:tc>
        <w:tc>
          <w:tcPr>
            <w:tcW w:w="2644" w:type="dxa"/>
            <w:vAlign w:val="center"/>
          </w:tcPr>
          <w:p w:rsidR="002113F6" w:rsidRDefault="002113F6">
            <w:pPr>
              <w:pStyle w:val="ConsPlusNormal"/>
            </w:pPr>
            <w:r>
              <w:t>ул. Прифабричная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 xml:space="preserve">ЗАО "Птицефабрика </w:t>
            </w:r>
            <w:r>
              <w:lastRenderedPageBreak/>
              <w:t>Оренбургская"</w:t>
            </w:r>
          </w:p>
        </w:tc>
        <w:tc>
          <w:tcPr>
            <w:tcW w:w="1928" w:type="dxa"/>
            <w:vAlign w:val="center"/>
          </w:tcPr>
          <w:p w:rsidR="002113F6" w:rsidRDefault="002113F6">
            <w:pPr>
              <w:pStyle w:val="ConsPlusNormal"/>
              <w:jc w:val="center"/>
            </w:pPr>
            <w:r>
              <w:lastRenderedPageBreak/>
              <w:t>5638002907</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278,202</w:t>
            </w:r>
          </w:p>
        </w:tc>
        <w:tc>
          <w:tcPr>
            <w:tcW w:w="1020" w:type="dxa"/>
            <w:vAlign w:val="center"/>
          </w:tcPr>
          <w:p w:rsidR="002113F6" w:rsidRDefault="002113F6">
            <w:pPr>
              <w:pStyle w:val="ConsPlusNormal"/>
              <w:jc w:val="center"/>
            </w:pPr>
            <w:r>
              <w:t>1112</w:t>
            </w:r>
          </w:p>
        </w:tc>
        <w:tc>
          <w:tcPr>
            <w:tcW w:w="2891" w:type="dxa"/>
            <w:vAlign w:val="center"/>
          </w:tcPr>
          <w:p w:rsidR="002113F6" w:rsidRDefault="002113F6">
            <w:pPr>
              <w:pStyle w:val="ConsPlusNormal"/>
              <w:jc w:val="center"/>
            </w:pPr>
            <w:r>
              <w:t xml:space="preserve">котлы Лапсса ЗАО </w:t>
            </w:r>
            <w:r>
              <w:lastRenderedPageBreak/>
              <w:t>"Птицефабрика Оренбургская"</w:t>
            </w:r>
          </w:p>
        </w:tc>
        <w:tc>
          <w:tcPr>
            <w:tcW w:w="1587" w:type="dxa"/>
            <w:vAlign w:val="center"/>
          </w:tcPr>
          <w:p w:rsidR="002113F6" w:rsidRDefault="002113F6">
            <w:pPr>
              <w:pStyle w:val="ConsPlusNormal"/>
              <w:jc w:val="center"/>
            </w:pPr>
            <w:r>
              <w:lastRenderedPageBreak/>
              <w:t>5638002907</w:t>
            </w:r>
          </w:p>
        </w:tc>
        <w:tc>
          <w:tcPr>
            <w:tcW w:w="2381" w:type="dxa"/>
            <w:vAlign w:val="center"/>
          </w:tcPr>
          <w:p w:rsidR="002113F6" w:rsidRDefault="002113F6">
            <w:pPr>
              <w:pStyle w:val="ConsPlusNormal"/>
              <w:jc w:val="center"/>
            </w:pPr>
            <w:r>
              <w:t xml:space="preserve">Оренбургский район, п. </w:t>
            </w:r>
            <w:r>
              <w:lastRenderedPageBreak/>
              <w:t>Юнный, ул. Прифабричная, 2</w:t>
            </w:r>
          </w:p>
        </w:tc>
        <w:tc>
          <w:tcPr>
            <w:tcW w:w="1474" w:type="dxa"/>
            <w:vAlign w:val="center"/>
          </w:tcPr>
          <w:p w:rsidR="002113F6" w:rsidRDefault="002113F6">
            <w:pPr>
              <w:pStyle w:val="ConsPlusNormal"/>
              <w:jc w:val="center"/>
            </w:pPr>
            <w:r>
              <w:lastRenderedPageBreak/>
              <w:t>278,202</w:t>
            </w:r>
          </w:p>
        </w:tc>
        <w:tc>
          <w:tcPr>
            <w:tcW w:w="1474" w:type="dxa"/>
            <w:vAlign w:val="center"/>
          </w:tcPr>
          <w:p w:rsidR="002113F6" w:rsidRDefault="002113F6">
            <w:pPr>
              <w:pStyle w:val="ConsPlusNormal"/>
              <w:jc w:val="center"/>
            </w:pPr>
            <w:r>
              <w:t>278,202</w:t>
            </w:r>
          </w:p>
        </w:tc>
      </w:tr>
      <w:tr w:rsidR="002113F6">
        <w:tc>
          <w:tcPr>
            <w:tcW w:w="567" w:type="dxa"/>
            <w:vAlign w:val="center"/>
          </w:tcPr>
          <w:p w:rsidR="002113F6" w:rsidRDefault="002113F6">
            <w:pPr>
              <w:pStyle w:val="ConsPlusNormal"/>
              <w:jc w:val="center"/>
            </w:pPr>
            <w:r>
              <w:lastRenderedPageBreak/>
              <w:t>131</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с. Татарская Каргала</w:t>
            </w:r>
          </w:p>
        </w:tc>
        <w:tc>
          <w:tcPr>
            <w:tcW w:w="2644" w:type="dxa"/>
            <w:vAlign w:val="center"/>
          </w:tcPr>
          <w:p w:rsidR="002113F6" w:rsidRDefault="002113F6">
            <w:pPr>
              <w:pStyle w:val="ConsPlusNormal"/>
            </w:pPr>
            <w:r>
              <w:t>Дорожная</w:t>
            </w:r>
          </w:p>
        </w:tc>
        <w:tc>
          <w:tcPr>
            <w:tcW w:w="850" w:type="dxa"/>
            <w:vAlign w:val="center"/>
          </w:tcPr>
          <w:p w:rsidR="002113F6" w:rsidRDefault="002113F6">
            <w:pPr>
              <w:pStyle w:val="ConsPlusNormal"/>
              <w:jc w:val="center"/>
            </w:pPr>
            <w:r>
              <w:t>30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АО "Уральский бройлер"</w:t>
            </w:r>
          </w:p>
        </w:tc>
        <w:tc>
          <w:tcPr>
            <w:tcW w:w="1928" w:type="dxa"/>
            <w:vAlign w:val="center"/>
          </w:tcPr>
          <w:p w:rsidR="002113F6" w:rsidRDefault="002113F6">
            <w:pPr>
              <w:pStyle w:val="ConsPlusNormal"/>
              <w:jc w:val="center"/>
            </w:pPr>
            <w:r>
              <w:t>5642022896</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211,449</w:t>
            </w:r>
          </w:p>
        </w:tc>
        <w:tc>
          <w:tcPr>
            <w:tcW w:w="1020" w:type="dxa"/>
            <w:vAlign w:val="center"/>
          </w:tcPr>
          <w:p w:rsidR="002113F6" w:rsidRDefault="002113F6">
            <w:pPr>
              <w:pStyle w:val="ConsPlusNormal"/>
              <w:jc w:val="center"/>
            </w:pPr>
            <w:r>
              <w:t>844</w:t>
            </w:r>
          </w:p>
        </w:tc>
        <w:tc>
          <w:tcPr>
            <w:tcW w:w="2891" w:type="dxa"/>
            <w:vAlign w:val="center"/>
          </w:tcPr>
          <w:p w:rsidR="002113F6" w:rsidRDefault="002113F6">
            <w:pPr>
              <w:pStyle w:val="ConsPlusNormal"/>
              <w:jc w:val="center"/>
            </w:pPr>
            <w:r>
              <w:t>котлы Лапсса АО "Уральский бройлер"</w:t>
            </w:r>
          </w:p>
        </w:tc>
        <w:tc>
          <w:tcPr>
            <w:tcW w:w="1587" w:type="dxa"/>
            <w:vAlign w:val="center"/>
          </w:tcPr>
          <w:p w:rsidR="002113F6" w:rsidRDefault="002113F6">
            <w:pPr>
              <w:pStyle w:val="ConsPlusNormal"/>
              <w:jc w:val="center"/>
            </w:pPr>
            <w:r>
              <w:t>5642022896</w:t>
            </w:r>
          </w:p>
        </w:tc>
        <w:tc>
          <w:tcPr>
            <w:tcW w:w="2381" w:type="dxa"/>
            <w:vAlign w:val="center"/>
          </w:tcPr>
          <w:p w:rsidR="002113F6" w:rsidRDefault="002113F6">
            <w:pPr>
              <w:pStyle w:val="ConsPlusNormal"/>
              <w:jc w:val="center"/>
            </w:pPr>
            <w:r>
              <w:t>Сакмарский район, с. Татарская Каргала, ул. Дорожная, 30</w:t>
            </w:r>
          </w:p>
        </w:tc>
        <w:tc>
          <w:tcPr>
            <w:tcW w:w="1474" w:type="dxa"/>
            <w:vAlign w:val="center"/>
          </w:tcPr>
          <w:p w:rsidR="002113F6" w:rsidRDefault="002113F6">
            <w:pPr>
              <w:pStyle w:val="ConsPlusNormal"/>
              <w:jc w:val="center"/>
            </w:pPr>
            <w:r>
              <w:t>211,449</w:t>
            </w:r>
          </w:p>
        </w:tc>
        <w:tc>
          <w:tcPr>
            <w:tcW w:w="1474" w:type="dxa"/>
            <w:vAlign w:val="center"/>
          </w:tcPr>
          <w:p w:rsidR="002113F6" w:rsidRDefault="002113F6">
            <w:pPr>
              <w:pStyle w:val="ConsPlusNormal"/>
              <w:jc w:val="center"/>
            </w:pPr>
            <w:r>
              <w:t>211,449</w:t>
            </w:r>
          </w:p>
        </w:tc>
      </w:tr>
      <w:tr w:rsidR="002113F6">
        <w:tc>
          <w:tcPr>
            <w:tcW w:w="567" w:type="dxa"/>
            <w:vAlign w:val="center"/>
          </w:tcPr>
          <w:p w:rsidR="002113F6" w:rsidRDefault="002113F6">
            <w:pPr>
              <w:pStyle w:val="ConsPlusNormal"/>
              <w:jc w:val="center"/>
            </w:pPr>
            <w:r>
              <w:t>132</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поселок Фурманов</w:t>
            </w:r>
          </w:p>
        </w:tc>
        <w:tc>
          <w:tcPr>
            <w:tcW w:w="2644" w:type="dxa"/>
            <w:vAlign w:val="center"/>
          </w:tcPr>
          <w:p w:rsidR="002113F6" w:rsidRDefault="002113F6">
            <w:pPr>
              <w:pStyle w:val="ConsPlusNormal"/>
            </w:pPr>
            <w:r>
              <w:t>Советская</w:t>
            </w:r>
          </w:p>
        </w:tc>
        <w:tc>
          <w:tcPr>
            <w:tcW w:w="850" w:type="dxa"/>
            <w:vAlign w:val="center"/>
          </w:tcPr>
          <w:p w:rsidR="002113F6" w:rsidRDefault="002113F6">
            <w:pPr>
              <w:pStyle w:val="ConsPlusNormal"/>
              <w:jc w:val="center"/>
            </w:pPr>
            <w:r>
              <w:t>11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им. Фурманова</w:t>
            </w:r>
          </w:p>
        </w:tc>
        <w:tc>
          <w:tcPr>
            <w:tcW w:w="1928" w:type="dxa"/>
            <w:vAlign w:val="center"/>
          </w:tcPr>
          <w:p w:rsidR="002113F6" w:rsidRDefault="002113F6">
            <w:pPr>
              <w:pStyle w:val="ConsPlusNormal"/>
              <w:jc w:val="center"/>
            </w:pPr>
            <w:r>
              <w:t>5639004784</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jc w:val="center"/>
            </w:pPr>
            <w:r>
              <w:t>0,64</w:t>
            </w:r>
          </w:p>
        </w:tc>
        <w:tc>
          <w:tcPr>
            <w:tcW w:w="1020" w:type="dxa"/>
            <w:vAlign w:val="center"/>
          </w:tcPr>
          <w:p w:rsidR="002113F6" w:rsidRDefault="002113F6">
            <w:pPr>
              <w:pStyle w:val="ConsPlusNormal"/>
              <w:jc w:val="center"/>
            </w:pPr>
            <w:r>
              <w:t>2,56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133</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село Мирошкино</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jc w:val="center"/>
            </w:pPr>
            <w:r>
              <w:t>46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"Мирошкин"</w:t>
            </w:r>
          </w:p>
        </w:tc>
        <w:tc>
          <w:tcPr>
            <w:tcW w:w="1928" w:type="dxa"/>
            <w:vAlign w:val="center"/>
          </w:tcPr>
          <w:p w:rsidR="002113F6" w:rsidRDefault="002113F6">
            <w:pPr>
              <w:pStyle w:val="ConsPlusNormal"/>
              <w:jc w:val="center"/>
            </w:pPr>
            <w:r>
              <w:t>5639006510</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jc w:val="center"/>
            </w:pPr>
            <w:r>
              <w:t>0,99</w:t>
            </w:r>
          </w:p>
        </w:tc>
        <w:tc>
          <w:tcPr>
            <w:tcW w:w="1020" w:type="dxa"/>
            <w:vAlign w:val="center"/>
          </w:tcPr>
          <w:p w:rsidR="002113F6" w:rsidRDefault="002113F6">
            <w:pPr>
              <w:pStyle w:val="ConsPlusNormal"/>
              <w:jc w:val="center"/>
            </w:pPr>
            <w:r>
              <w:t>3,96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134</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поселок Революционный</w:t>
            </w:r>
          </w:p>
        </w:tc>
        <w:tc>
          <w:tcPr>
            <w:tcW w:w="2644" w:type="dxa"/>
            <w:vAlign w:val="center"/>
          </w:tcPr>
          <w:p w:rsidR="002113F6" w:rsidRDefault="002113F6">
            <w:pPr>
              <w:pStyle w:val="ConsPlusNormal"/>
            </w:pPr>
            <w:r>
              <w:t>Парковая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"Никольское"</w:t>
            </w:r>
          </w:p>
        </w:tc>
        <w:tc>
          <w:tcPr>
            <w:tcW w:w="1928" w:type="dxa"/>
            <w:vAlign w:val="center"/>
          </w:tcPr>
          <w:p w:rsidR="002113F6" w:rsidRDefault="002113F6">
            <w:pPr>
              <w:pStyle w:val="ConsPlusNormal"/>
              <w:jc w:val="center"/>
            </w:pPr>
            <w:r>
              <w:t>5639020673</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jc w:val="center"/>
            </w:pPr>
            <w:r>
              <w:t>1,16</w:t>
            </w:r>
          </w:p>
        </w:tc>
        <w:tc>
          <w:tcPr>
            <w:tcW w:w="1020" w:type="dxa"/>
            <w:vAlign w:val="center"/>
          </w:tcPr>
          <w:p w:rsidR="002113F6" w:rsidRDefault="002113F6">
            <w:pPr>
              <w:pStyle w:val="ConsPlusNormal"/>
              <w:jc w:val="center"/>
            </w:pPr>
            <w:r>
              <w:t>4,64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135</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поселок Рубежинский</w:t>
            </w:r>
          </w:p>
        </w:tc>
        <w:tc>
          <w:tcPr>
            <w:tcW w:w="2644" w:type="dxa"/>
            <w:vAlign w:val="center"/>
          </w:tcPr>
          <w:p w:rsidR="002113F6" w:rsidRDefault="002113F6">
            <w:pPr>
              <w:pStyle w:val="ConsPlusNormal"/>
            </w:pPr>
            <w:r>
              <w:t>Специалистов</w:t>
            </w:r>
          </w:p>
        </w:tc>
        <w:tc>
          <w:tcPr>
            <w:tcW w:w="850" w:type="dxa"/>
            <w:vAlign w:val="center"/>
          </w:tcPr>
          <w:p w:rsidR="002113F6" w:rsidRDefault="002113F6">
            <w:pPr>
              <w:pStyle w:val="ConsPlusNormal"/>
              <w:jc w:val="center"/>
            </w:pPr>
            <w:r>
              <w:t>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(колхоз) "Авангард"</w:t>
            </w:r>
          </w:p>
        </w:tc>
        <w:tc>
          <w:tcPr>
            <w:tcW w:w="1928" w:type="dxa"/>
            <w:vAlign w:val="center"/>
          </w:tcPr>
          <w:p w:rsidR="002113F6" w:rsidRDefault="002113F6">
            <w:pPr>
              <w:pStyle w:val="ConsPlusNormal"/>
              <w:jc w:val="center"/>
            </w:pPr>
            <w:r>
              <w:t>5639005971</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jc w:val="center"/>
            </w:pPr>
            <w:r>
              <w:t>1,95</w:t>
            </w:r>
          </w:p>
        </w:tc>
        <w:tc>
          <w:tcPr>
            <w:tcW w:w="1020" w:type="dxa"/>
            <w:vAlign w:val="center"/>
          </w:tcPr>
          <w:p w:rsidR="002113F6" w:rsidRDefault="002113F6">
            <w:pPr>
              <w:pStyle w:val="ConsPlusNormal"/>
              <w:jc w:val="center"/>
            </w:pPr>
            <w:r>
              <w:t>7,8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136</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село Красное</w:t>
            </w:r>
          </w:p>
        </w:tc>
        <w:tc>
          <w:tcPr>
            <w:tcW w:w="2644" w:type="dxa"/>
            <w:vAlign w:val="center"/>
          </w:tcPr>
          <w:p w:rsidR="002113F6" w:rsidRDefault="002113F6">
            <w:pPr>
              <w:pStyle w:val="ConsPlusNormal"/>
            </w:pPr>
            <w:r>
              <w:t>Ленина</w:t>
            </w:r>
          </w:p>
        </w:tc>
        <w:tc>
          <w:tcPr>
            <w:tcW w:w="850" w:type="dxa"/>
            <w:vAlign w:val="center"/>
          </w:tcPr>
          <w:p w:rsidR="002113F6" w:rsidRDefault="002113F6">
            <w:pPr>
              <w:pStyle w:val="ConsPlusNormal"/>
              <w:jc w:val="center"/>
            </w:pPr>
            <w:r>
              <w:t>54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"Рассвет"</w:t>
            </w:r>
          </w:p>
        </w:tc>
        <w:tc>
          <w:tcPr>
            <w:tcW w:w="1928" w:type="dxa"/>
            <w:vAlign w:val="center"/>
          </w:tcPr>
          <w:p w:rsidR="002113F6" w:rsidRDefault="002113F6">
            <w:pPr>
              <w:pStyle w:val="ConsPlusNormal"/>
              <w:jc w:val="center"/>
            </w:pPr>
            <w:r>
              <w:t>5639006492</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137</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поселок Уральский</w:t>
            </w:r>
          </w:p>
        </w:tc>
        <w:tc>
          <w:tcPr>
            <w:tcW w:w="2644" w:type="dxa"/>
            <w:vAlign w:val="center"/>
          </w:tcPr>
          <w:p w:rsidR="002113F6" w:rsidRDefault="002113F6">
            <w:pPr>
              <w:pStyle w:val="ConsPlusNormal"/>
            </w:pPr>
            <w:r>
              <w:t>Советская</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jc w:val="center"/>
            </w:pPr>
            <w:r>
              <w:t>1</w:t>
            </w:r>
          </w:p>
        </w:tc>
        <w:tc>
          <w:tcPr>
            <w:tcW w:w="3175" w:type="dxa"/>
            <w:vAlign w:val="center"/>
          </w:tcPr>
          <w:p w:rsidR="002113F6" w:rsidRDefault="002113F6">
            <w:pPr>
              <w:pStyle w:val="ConsPlusNormal"/>
            </w:pPr>
            <w:r>
              <w:t>ООО "Уральский"</w:t>
            </w:r>
          </w:p>
        </w:tc>
        <w:tc>
          <w:tcPr>
            <w:tcW w:w="1928" w:type="dxa"/>
            <w:vAlign w:val="center"/>
          </w:tcPr>
          <w:p w:rsidR="002113F6" w:rsidRDefault="002113F6">
            <w:pPr>
              <w:pStyle w:val="ConsPlusNormal"/>
              <w:jc w:val="center"/>
            </w:pPr>
            <w:r>
              <w:t>5639020151</w:t>
            </w:r>
          </w:p>
        </w:tc>
        <w:tc>
          <w:tcPr>
            <w:tcW w:w="2948" w:type="dxa"/>
            <w:vAlign w:val="center"/>
          </w:tcPr>
          <w:p w:rsidR="002113F6" w:rsidRDefault="002113F6">
            <w:pPr>
              <w:pStyle w:val="ConsPlusNormal"/>
            </w:pPr>
            <w:r>
              <w:t>трупы сельскохозяйственных</w:t>
            </w:r>
          </w:p>
        </w:tc>
        <w:tc>
          <w:tcPr>
            <w:tcW w:w="1279" w:type="dxa"/>
            <w:vAlign w:val="center"/>
          </w:tcPr>
          <w:p w:rsidR="002113F6" w:rsidRDefault="002113F6">
            <w:pPr>
              <w:pStyle w:val="ConsPlusNormal"/>
              <w:jc w:val="center"/>
            </w:pPr>
            <w:r>
              <w:t>0,32</w:t>
            </w:r>
          </w:p>
        </w:tc>
        <w:tc>
          <w:tcPr>
            <w:tcW w:w="1020" w:type="dxa"/>
            <w:vAlign w:val="center"/>
          </w:tcPr>
          <w:p w:rsidR="002113F6" w:rsidRDefault="002113F6">
            <w:pPr>
              <w:pStyle w:val="ConsPlusNormal"/>
              <w:jc w:val="center"/>
            </w:pPr>
            <w:r>
              <w:t>2,56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138</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п. Первомайский</w:t>
            </w:r>
          </w:p>
        </w:tc>
        <w:tc>
          <w:tcPr>
            <w:tcW w:w="2644" w:type="dxa"/>
            <w:vAlign w:val="center"/>
          </w:tcPr>
          <w:p w:rsidR="002113F6" w:rsidRDefault="002113F6">
            <w:pPr>
              <w:pStyle w:val="ConsPlusNormal"/>
            </w:pPr>
            <w:r>
              <w:t>Ветеринарная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Первомайское районное управление ветеринарии"</w:t>
            </w:r>
          </w:p>
        </w:tc>
        <w:tc>
          <w:tcPr>
            <w:tcW w:w="1928" w:type="dxa"/>
            <w:vAlign w:val="center"/>
          </w:tcPr>
          <w:p w:rsidR="002113F6" w:rsidRDefault="002113F6">
            <w:pPr>
              <w:pStyle w:val="ConsPlusNormal"/>
              <w:jc w:val="center"/>
            </w:pPr>
            <w:r>
              <w:t>5639000518</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0,02</w:t>
            </w:r>
          </w:p>
        </w:tc>
        <w:tc>
          <w:tcPr>
            <w:tcW w:w="1020" w:type="dxa"/>
            <w:vAlign w:val="center"/>
          </w:tcPr>
          <w:p w:rsidR="002113F6" w:rsidRDefault="002113F6">
            <w:pPr>
              <w:pStyle w:val="ConsPlusNormal"/>
              <w:jc w:val="center"/>
            </w:pPr>
            <w:r>
              <w:t>0,08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139</w:t>
            </w:r>
          </w:p>
        </w:tc>
        <w:tc>
          <w:tcPr>
            <w:tcW w:w="2324" w:type="dxa"/>
            <w:vAlign w:val="center"/>
          </w:tcPr>
          <w:p w:rsidR="002113F6" w:rsidRDefault="002113F6">
            <w:pPr>
              <w:pStyle w:val="ConsPlusNormal"/>
            </w:pPr>
            <w:r>
              <w:t>Первомайский район</w:t>
            </w:r>
          </w:p>
        </w:tc>
        <w:tc>
          <w:tcPr>
            <w:tcW w:w="2381" w:type="dxa"/>
            <w:vAlign w:val="center"/>
          </w:tcPr>
          <w:p w:rsidR="002113F6" w:rsidRDefault="002113F6">
            <w:pPr>
              <w:pStyle w:val="ConsPlusNormal"/>
            </w:pPr>
            <w:r>
              <w:t>п. Первомайский</w:t>
            </w:r>
          </w:p>
        </w:tc>
        <w:tc>
          <w:tcPr>
            <w:tcW w:w="2644" w:type="dxa"/>
            <w:vAlign w:val="center"/>
          </w:tcPr>
          <w:p w:rsidR="002113F6" w:rsidRDefault="002113F6">
            <w:pPr>
              <w:pStyle w:val="ConsPlusNormal"/>
            </w:pPr>
            <w:r>
              <w:t>Ветеринарная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Первомайское районное управление ветеринарии"</w:t>
            </w:r>
          </w:p>
        </w:tc>
        <w:tc>
          <w:tcPr>
            <w:tcW w:w="1928" w:type="dxa"/>
            <w:vAlign w:val="center"/>
          </w:tcPr>
          <w:p w:rsidR="002113F6" w:rsidRDefault="002113F6">
            <w:pPr>
              <w:pStyle w:val="ConsPlusNormal"/>
              <w:jc w:val="center"/>
            </w:pPr>
            <w:r>
              <w:t>5639000518</w:t>
            </w:r>
          </w:p>
        </w:tc>
        <w:tc>
          <w:tcPr>
            <w:tcW w:w="2948" w:type="dxa"/>
            <w:vAlign w:val="center"/>
          </w:tcPr>
          <w:p w:rsidR="002113F6" w:rsidRDefault="002113F6">
            <w:pPr>
              <w:pStyle w:val="ConsPlusNormal"/>
            </w:pPr>
            <w:r>
              <w:t>биологические отходы вивария</w:t>
            </w:r>
          </w:p>
        </w:tc>
        <w:tc>
          <w:tcPr>
            <w:tcW w:w="1279" w:type="dxa"/>
            <w:vAlign w:val="center"/>
          </w:tcPr>
          <w:p w:rsidR="002113F6" w:rsidRDefault="002113F6">
            <w:pPr>
              <w:pStyle w:val="ConsPlusNormal"/>
              <w:jc w:val="center"/>
            </w:pPr>
            <w:r>
              <w:t>0,02</w:t>
            </w:r>
          </w:p>
        </w:tc>
        <w:tc>
          <w:tcPr>
            <w:tcW w:w="1020" w:type="dxa"/>
            <w:vAlign w:val="center"/>
          </w:tcPr>
          <w:p w:rsidR="002113F6" w:rsidRDefault="002113F6">
            <w:pPr>
              <w:pStyle w:val="ConsPlusNormal"/>
              <w:jc w:val="center"/>
            </w:pPr>
            <w:r>
              <w:t>0,08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140</w:t>
            </w:r>
          </w:p>
        </w:tc>
        <w:tc>
          <w:tcPr>
            <w:tcW w:w="2324"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pPr>
            <w:r>
              <w:t>с. Чесноковка</w:t>
            </w:r>
          </w:p>
        </w:tc>
        <w:tc>
          <w:tcPr>
            <w:tcW w:w="2644" w:type="dxa"/>
            <w:vAlign w:val="center"/>
          </w:tcPr>
          <w:p w:rsidR="002113F6" w:rsidRDefault="002113F6">
            <w:pPr>
              <w:pStyle w:val="ConsPlusNormal"/>
            </w:pPr>
            <w:r>
              <w:t>Ольховая</w:t>
            </w:r>
          </w:p>
        </w:tc>
        <w:tc>
          <w:tcPr>
            <w:tcW w:w="850" w:type="dxa"/>
            <w:vAlign w:val="center"/>
          </w:tcPr>
          <w:p w:rsidR="002113F6" w:rsidRDefault="002113F6">
            <w:pPr>
              <w:pStyle w:val="ConsPlusNormal"/>
              <w:jc w:val="center"/>
            </w:pPr>
            <w:r>
              <w:t>24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"Чесноковское"</w:t>
            </w:r>
          </w:p>
        </w:tc>
        <w:tc>
          <w:tcPr>
            <w:tcW w:w="1928" w:type="dxa"/>
            <w:vAlign w:val="center"/>
          </w:tcPr>
          <w:p w:rsidR="002113F6" w:rsidRDefault="002113F6">
            <w:pPr>
              <w:pStyle w:val="ConsPlusNormal"/>
              <w:jc w:val="center"/>
            </w:pPr>
            <w:r>
              <w:t>5640005983</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141</w:t>
            </w:r>
          </w:p>
        </w:tc>
        <w:tc>
          <w:tcPr>
            <w:tcW w:w="2324"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pPr>
            <w:r>
              <w:t>с. Претория</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к-з им. Карла Маркса</w:t>
            </w:r>
          </w:p>
        </w:tc>
        <w:tc>
          <w:tcPr>
            <w:tcW w:w="1928" w:type="dxa"/>
            <w:vAlign w:val="center"/>
          </w:tcPr>
          <w:p w:rsidR="002113F6" w:rsidRDefault="002113F6">
            <w:pPr>
              <w:pStyle w:val="ConsPlusNormal"/>
              <w:jc w:val="center"/>
            </w:pPr>
            <w:r>
              <w:t>5640001330</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142</w:t>
            </w:r>
          </w:p>
        </w:tc>
        <w:tc>
          <w:tcPr>
            <w:tcW w:w="2324"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pPr>
            <w:r>
              <w:t>с. Алексеевка</w:t>
            </w:r>
          </w:p>
        </w:tc>
        <w:tc>
          <w:tcPr>
            <w:tcW w:w="2644" w:type="dxa"/>
            <w:vAlign w:val="center"/>
          </w:tcPr>
          <w:p w:rsidR="002113F6" w:rsidRDefault="002113F6">
            <w:pPr>
              <w:pStyle w:val="ConsPlusNormal"/>
            </w:pPr>
            <w:r>
              <w:t>Самарская</w:t>
            </w:r>
          </w:p>
        </w:tc>
        <w:tc>
          <w:tcPr>
            <w:tcW w:w="850" w:type="dxa"/>
            <w:vAlign w:val="center"/>
          </w:tcPr>
          <w:p w:rsidR="002113F6" w:rsidRDefault="002113F6">
            <w:pPr>
              <w:pStyle w:val="ConsPlusNormal"/>
              <w:jc w:val="center"/>
            </w:pPr>
            <w:r>
              <w:t>25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Птицекомплекс "Алексеевский"</w:t>
            </w:r>
          </w:p>
        </w:tc>
        <w:tc>
          <w:tcPr>
            <w:tcW w:w="1928" w:type="dxa"/>
            <w:vAlign w:val="center"/>
          </w:tcPr>
          <w:p w:rsidR="002113F6" w:rsidRDefault="002113F6">
            <w:pPr>
              <w:pStyle w:val="ConsPlusNormal"/>
              <w:jc w:val="center"/>
            </w:pPr>
            <w:r>
              <w:t>5611059430</w:t>
            </w:r>
          </w:p>
        </w:tc>
        <w:tc>
          <w:tcPr>
            <w:tcW w:w="2948" w:type="dxa"/>
            <w:vAlign w:val="center"/>
          </w:tcPr>
          <w:p w:rsidR="002113F6" w:rsidRDefault="002113F6">
            <w:pPr>
              <w:pStyle w:val="ConsPlusNormal"/>
            </w:pPr>
            <w:r>
              <w:t>трупы птиц, отходы инкубаторов</w:t>
            </w:r>
          </w:p>
        </w:tc>
        <w:tc>
          <w:tcPr>
            <w:tcW w:w="1279" w:type="dxa"/>
            <w:vAlign w:val="center"/>
          </w:tcPr>
          <w:p w:rsidR="002113F6" w:rsidRDefault="002113F6">
            <w:pPr>
              <w:pStyle w:val="ConsPlusNormal"/>
              <w:jc w:val="center"/>
            </w:pPr>
            <w:r>
              <w:t>30</w:t>
            </w:r>
          </w:p>
        </w:tc>
        <w:tc>
          <w:tcPr>
            <w:tcW w:w="1020" w:type="dxa"/>
            <w:vAlign w:val="center"/>
          </w:tcPr>
          <w:p w:rsidR="002113F6" w:rsidRDefault="002113F6">
            <w:pPr>
              <w:pStyle w:val="ConsPlusNormal"/>
              <w:jc w:val="center"/>
            </w:pPr>
            <w:r>
              <w:t>120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143</w:t>
            </w:r>
          </w:p>
        </w:tc>
        <w:tc>
          <w:tcPr>
            <w:tcW w:w="2324"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pPr>
            <w:r>
              <w:t>с. Чесноковка</w:t>
            </w:r>
          </w:p>
        </w:tc>
        <w:tc>
          <w:tcPr>
            <w:tcW w:w="2644" w:type="dxa"/>
            <w:vAlign w:val="center"/>
          </w:tcPr>
          <w:p w:rsidR="002113F6" w:rsidRDefault="002113F6">
            <w:pPr>
              <w:pStyle w:val="ConsPlusNormal"/>
            </w:pPr>
            <w:r>
              <w:t>Школьная</w:t>
            </w:r>
          </w:p>
        </w:tc>
        <w:tc>
          <w:tcPr>
            <w:tcW w:w="850" w:type="dxa"/>
            <w:vAlign w:val="center"/>
          </w:tcPr>
          <w:p w:rsidR="002113F6" w:rsidRDefault="002113F6">
            <w:pPr>
              <w:pStyle w:val="ConsPlusNormal"/>
              <w:jc w:val="center"/>
            </w:pPr>
            <w:r>
              <w:t>29</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Птицекомплекс "Актау"</w:t>
            </w:r>
          </w:p>
        </w:tc>
        <w:tc>
          <w:tcPr>
            <w:tcW w:w="1928" w:type="dxa"/>
            <w:vAlign w:val="center"/>
          </w:tcPr>
          <w:p w:rsidR="002113F6" w:rsidRDefault="002113F6">
            <w:pPr>
              <w:pStyle w:val="ConsPlusNormal"/>
              <w:jc w:val="center"/>
            </w:pPr>
            <w:r>
              <w:t>5609082432</w:t>
            </w:r>
          </w:p>
        </w:tc>
        <w:tc>
          <w:tcPr>
            <w:tcW w:w="2948" w:type="dxa"/>
            <w:vAlign w:val="center"/>
          </w:tcPr>
          <w:p w:rsidR="002113F6" w:rsidRDefault="002113F6">
            <w:pPr>
              <w:pStyle w:val="ConsPlusNormal"/>
            </w:pPr>
            <w:r>
              <w:t>трупы птиц, отходы инкубаторов</w:t>
            </w:r>
          </w:p>
        </w:tc>
        <w:tc>
          <w:tcPr>
            <w:tcW w:w="1279" w:type="dxa"/>
            <w:vAlign w:val="center"/>
          </w:tcPr>
          <w:p w:rsidR="002113F6" w:rsidRDefault="002113F6">
            <w:pPr>
              <w:pStyle w:val="ConsPlusNormal"/>
              <w:jc w:val="center"/>
            </w:pPr>
            <w:r>
              <w:t>30</w:t>
            </w:r>
          </w:p>
        </w:tc>
        <w:tc>
          <w:tcPr>
            <w:tcW w:w="1020" w:type="dxa"/>
            <w:vAlign w:val="center"/>
          </w:tcPr>
          <w:p w:rsidR="002113F6" w:rsidRDefault="002113F6">
            <w:pPr>
              <w:pStyle w:val="ConsPlusNormal"/>
              <w:jc w:val="center"/>
            </w:pPr>
            <w:r>
              <w:t>120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144</w:t>
            </w:r>
          </w:p>
        </w:tc>
        <w:tc>
          <w:tcPr>
            <w:tcW w:w="2324"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pPr>
            <w:r>
              <w:t>с. Власовка</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ЗАО им. Дзержинского</w:t>
            </w:r>
          </w:p>
        </w:tc>
        <w:tc>
          <w:tcPr>
            <w:tcW w:w="1928" w:type="dxa"/>
            <w:vAlign w:val="center"/>
          </w:tcPr>
          <w:p w:rsidR="002113F6" w:rsidRDefault="002113F6">
            <w:pPr>
              <w:pStyle w:val="ConsPlusNormal"/>
              <w:jc w:val="center"/>
            </w:pPr>
            <w:r>
              <w:t>5640002051</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145</w:t>
            </w:r>
          </w:p>
        </w:tc>
        <w:tc>
          <w:tcPr>
            <w:tcW w:w="2324" w:type="dxa"/>
            <w:vAlign w:val="center"/>
          </w:tcPr>
          <w:p w:rsidR="002113F6" w:rsidRDefault="002113F6">
            <w:pPr>
              <w:pStyle w:val="ConsPlusNormal"/>
            </w:pPr>
            <w:r>
              <w:t>Переволоцкий район</w:t>
            </w:r>
          </w:p>
        </w:tc>
        <w:tc>
          <w:tcPr>
            <w:tcW w:w="2381" w:type="dxa"/>
            <w:vAlign w:val="center"/>
          </w:tcPr>
          <w:p w:rsidR="002113F6" w:rsidRDefault="002113F6">
            <w:pPr>
              <w:pStyle w:val="ConsPlusNormal"/>
            </w:pPr>
            <w:r>
              <w:t>с. Шуваловка</w:t>
            </w:r>
          </w:p>
        </w:tc>
        <w:tc>
          <w:tcPr>
            <w:tcW w:w="2644" w:type="dxa"/>
            <w:vAlign w:val="center"/>
          </w:tcPr>
          <w:p w:rsidR="002113F6" w:rsidRDefault="002113F6">
            <w:pPr>
              <w:pStyle w:val="ConsPlusNormal"/>
            </w:pPr>
            <w:r>
              <w:t>Южная</w:t>
            </w:r>
          </w:p>
        </w:tc>
        <w:tc>
          <w:tcPr>
            <w:tcW w:w="850" w:type="dxa"/>
            <w:vAlign w:val="center"/>
          </w:tcPr>
          <w:p w:rsidR="002113F6" w:rsidRDefault="002113F6">
            <w:pPr>
              <w:pStyle w:val="ConsPlusNormal"/>
              <w:jc w:val="center"/>
            </w:pPr>
            <w:r>
              <w:t>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"Флагман"</w:t>
            </w:r>
          </w:p>
        </w:tc>
        <w:tc>
          <w:tcPr>
            <w:tcW w:w="1928" w:type="dxa"/>
            <w:vAlign w:val="center"/>
          </w:tcPr>
          <w:p w:rsidR="002113F6" w:rsidRDefault="002113F6">
            <w:pPr>
              <w:pStyle w:val="ConsPlusNormal"/>
              <w:jc w:val="center"/>
            </w:pPr>
            <w:r>
              <w:t>5642008796</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146</w:t>
            </w:r>
          </w:p>
        </w:tc>
        <w:tc>
          <w:tcPr>
            <w:tcW w:w="2324" w:type="dxa"/>
            <w:vAlign w:val="center"/>
          </w:tcPr>
          <w:p w:rsidR="002113F6" w:rsidRDefault="002113F6">
            <w:pPr>
              <w:pStyle w:val="ConsPlusNormal"/>
            </w:pPr>
            <w:r>
              <w:t>Переволоцкий</w:t>
            </w:r>
          </w:p>
        </w:tc>
        <w:tc>
          <w:tcPr>
            <w:tcW w:w="2381" w:type="dxa"/>
            <w:vAlign w:val="center"/>
          </w:tcPr>
          <w:p w:rsidR="002113F6" w:rsidRDefault="002113F6">
            <w:pPr>
              <w:pStyle w:val="ConsPlusNormal"/>
            </w:pPr>
            <w:r>
              <w:t>п. Переволоцкий</w:t>
            </w:r>
          </w:p>
        </w:tc>
        <w:tc>
          <w:tcPr>
            <w:tcW w:w="2644" w:type="dxa"/>
            <w:vAlign w:val="center"/>
          </w:tcPr>
          <w:p w:rsidR="002113F6" w:rsidRDefault="002113F6">
            <w:pPr>
              <w:pStyle w:val="ConsPlusNormal"/>
            </w:pPr>
            <w:r>
              <w:t>ул. Пролетарская</w:t>
            </w:r>
          </w:p>
        </w:tc>
        <w:tc>
          <w:tcPr>
            <w:tcW w:w="850" w:type="dxa"/>
            <w:vAlign w:val="center"/>
          </w:tcPr>
          <w:p w:rsidR="002113F6" w:rsidRDefault="002113F6">
            <w:pPr>
              <w:pStyle w:val="ConsPlusNormal"/>
              <w:jc w:val="center"/>
            </w:pPr>
            <w:r>
              <w:t>130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"Переволоцкое районное управление ветеринарии"</w:t>
            </w:r>
          </w:p>
        </w:tc>
        <w:tc>
          <w:tcPr>
            <w:tcW w:w="1928" w:type="dxa"/>
            <w:vAlign w:val="center"/>
          </w:tcPr>
          <w:p w:rsidR="002113F6" w:rsidRDefault="002113F6">
            <w:pPr>
              <w:pStyle w:val="ConsPlusNormal"/>
              <w:jc w:val="center"/>
            </w:pPr>
            <w:r>
              <w:t>5640001731</w:t>
            </w:r>
          </w:p>
        </w:tc>
        <w:tc>
          <w:tcPr>
            <w:tcW w:w="2948" w:type="dxa"/>
            <w:vAlign w:val="center"/>
          </w:tcPr>
          <w:p w:rsidR="002113F6" w:rsidRDefault="002113F6">
            <w:pPr>
              <w:pStyle w:val="ConsPlusNormal"/>
            </w:pPr>
            <w:r>
              <w:t>биоотходы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147</w:t>
            </w:r>
          </w:p>
        </w:tc>
        <w:tc>
          <w:tcPr>
            <w:tcW w:w="2324" w:type="dxa"/>
            <w:vAlign w:val="center"/>
          </w:tcPr>
          <w:p w:rsidR="002113F6" w:rsidRDefault="002113F6">
            <w:pPr>
              <w:pStyle w:val="ConsPlusNormal"/>
            </w:pPr>
            <w:r>
              <w:t>Пономаревский район</w:t>
            </w:r>
          </w:p>
        </w:tc>
        <w:tc>
          <w:tcPr>
            <w:tcW w:w="2381" w:type="dxa"/>
            <w:vAlign w:val="center"/>
          </w:tcPr>
          <w:p w:rsidR="002113F6" w:rsidRDefault="002113F6">
            <w:pPr>
              <w:pStyle w:val="ConsPlusNormal"/>
            </w:pPr>
            <w:r>
              <w:t>с. Пономаревка</w:t>
            </w:r>
          </w:p>
        </w:tc>
        <w:tc>
          <w:tcPr>
            <w:tcW w:w="2644" w:type="dxa"/>
            <w:vAlign w:val="center"/>
          </w:tcPr>
          <w:p w:rsidR="002113F6" w:rsidRDefault="002113F6">
            <w:pPr>
              <w:pStyle w:val="ConsPlusNormal"/>
            </w:pPr>
            <w:r>
              <w:t>ул. Юбилейная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Вет. лечебница</w:t>
            </w:r>
          </w:p>
        </w:tc>
        <w:tc>
          <w:tcPr>
            <w:tcW w:w="1928" w:type="dxa"/>
            <w:vAlign w:val="center"/>
          </w:tcPr>
          <w:p w:rsidR="002113F6" w:rsidRDefault="002113F6">
            <w:pPr>
              <w:pStyle w:val="ConsPlusNormal"/>
              <w:jc w:val="center"/>
            </w:pPr>
            <w:r>
              <w:t>5641003178</w:t>
            </w:r>
          </w:p>
        </w:tc>
        <w:tc>
          <w:tcPr>
            <w:tcW w:w="2948" w:type="dxa"/>
            <w:vAlign w:val="center"/>
          </w:tcPr>
          <w:p w:rsidR="002113F6" w:rsidRDefault="002113F6">
            <w:pPr>
              <w:pStyle w:val="ConsPlusNormal"/>
            </w:pPr>
            <w:r>
              <w:t>Трупы животных и птиц</w:t>
            </w:r>
          </w:p>
        </w:tc>
        <w:tc>
          <w:tcPr>
            <w:tcW w:w="1279" w:type="dxa"/>
            <w:vAlign w:val="center"/>
          </w:tcPr>
          <w:p w:rsidR="002113F6" w:rsidRDefault="002113F6">
            <w:pPr>
              <w:pStyle w:val="ConsPlusNormal"/>
              <w:jc w:val="center"/>
            </w:pPr>
            <w:r>
              <w:t>0,1</w:t>
            </w:r>
          </w:p>
        </w:tc>
        <w:tc>
          <w:tcPr>
            <w:tcW w:w="1020" w:type="dxa"/>
            <w:vAlign w:val="center"/>
          </w:tcPr>
          <w:p w:rsidR="002113F6" w:rsidRDefault="002113F6">
            <w:pPr>
              <w:pStyle w:val="ConsPlusNormal"/>
              <w:jc w:val="center"/>
            </w:pPr>
            <w:r>
              <w:t>0,2</w:t>
            </w:r>
          </w:p>
        </w:tc>
        <w:tc>
          <w:tcPr>
            <w:tcW w:w="2891" w:type="dxa"/>
            <w:vAlign w:val="center"/>
          </w:tcPr>
          <w:p w:rsidR="002113F6" w:rsidRDefault="002113F6">
            <w:pPr>
              <w:pStyle w:val="ConsPlusNormal"/>
              <w:jc w:val="center"/>
            </w:pPr>
            <w:r>
              <w:t>нет</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148</w:t>
            </w:r>
          </w:p>
        </w:tc>
        <w:tc>
          <w:tcPr>
            <w:tcW w:w="2324" w:type="dxa"/>
            <w:vAlign w:val="center"/>
          </w:tcPr>
          <w:p w:rsidR="002113F6" w:rsidRDefault="002113F6">
            <w:pPr>
              <w:pStyle w:val="ConsPlusNormal"/>
            </w:pPr>
            <w:r>
              <w:t>Пономаревский район</w:t>
            </w:r>
          </w:p>
        </w:tc>
        <w:tc>
          <w:tcPr>
            <w:tcW w:w="2381" w:type="dxa"/>
            <w:vAlign w:val="center"/>
          </w:tcPr>
          <w:p w:rsidR="002113F6" w:rsidRDefault="002113F6">
            <w:pPr>
              <w:pStyle w:val="ConsPlusNormal"/>
            </w:pPr>
            <w:r>
              <w:t>с. Софиевка</w:t>
            </w:r>
          </w:p>
        </w:tc>
        <w:tc>
          <w:tcPr>
            <w:tcW w:w="2644" w:type="dxa"/>
            <w:vAlign w:val="center"/>
          </w:tcPr>
          <w:p w:rsidR="002113F6" w:rsidRDefault="002113F6">
            <w:pPr>
              <w:pStyle w:val="ConsPlusNormal"/>
            </w:pPr>
            <w:r>
              <w:t>ул. Атаманская</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Мясокомбинат</w:t>
            </w:r>
          </w:p>
        </w:tc>
        <w:tc>
          <w:tcPr>
            <w:tcW w:w="1928" w:type="dxa"/>
            <w:vAlign w:val="center"/>
          </w:tcPr>
          <w:p w:rsidR="002113F6" w:rsidRDefault="002113F6">
            <w:pPr>
              <w:pStyle w:val="ConsPlusNormal"/>
              <w:jc w:val="center"/>
            </w:pPr>
            <w:r>
              <w:t>5641002505</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10</w:t>
            </w:r>
          </w:p>
        </w:tc>
        <w:tc>
          <w:tcPr>
            <w:tcW w:w="1020" w:type="dxa"/>
            <w:vAlign w:val="center"/>
          </w:tcPr>
          <w:p w:rsidR="002113F6" w:rsidRDefault="002113F6">
            <w:pPr>
              <w:pStyle w:val="ConsPlusNormal"/>
              <w:jc w:val="center"/>
            </w:pPr>
            <w:r>
              <w:t>40</w:t>
            </w:r>
          </w:p>
        </w:tc>
        <w:tc>
          <w:tcPr>
            <w:tcW w:w="2891" w:type="dxa"/>
            <w:vAlign w:val="center"/>
          </w:tcPr>
          <w:p w:rsidR="002113F6" w:rsidRDefault="002113F6">
            <w:pPr>
              <w:pStyle w:val="ConsPlusNormal"/>
              <w:jc w:val="center"/>
            </w:pPr>
            <w:r>
              <w:t>нет</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149</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Архиповка</w:t>
            </w:r>
          </w:p>
        </w:tc>
        <w:tc>
          <w:tcPr>
            <w:tcW w:w="2644"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64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"Рост"</w:t>
            </w:r>
          </w:p>
        </w:tc>
        <w:tc>
          <w:tcPr>
            <w:tcW w:w="1928" w:type="dxa"/>
            <w:vAlign w:val="center"/>
          </w:tcPr>
          <w:p w:rsidR="002113F6" w:rsidRDefault="002113F6">
            <w:pPr>
              <w:pStyle w:val="ConsPlusNormal"/>
              <w:jc w:val="center"/>
            </w:pPr>
            <w:r>
              <w:t>5642020465</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jc w:val="center"/>
            </w:pPr>
            <w:r>
              <w:t>яма Беккери</w:t>
            </w:r>
          </w:p>
        </w:tc>
        <w:tc>
          <w:tcPr>
            <w:tcW w:w="1587"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Архиповка</w:t>
            </w:r>
          </w:p>
        </w:tc>
        <w:tc>
          <w:tcPr>
            <w:tcW w:w="1474" w:type="dxa"/>
            <w:vAlign w:val="center"/>
          </w:tcPr>
          <w:p w:rsidR="002113F6" w:rsidRDefault="002113F6">
            <w:pPr>
              <w:pStyle w:val="ConsPlusNormal"/>
              <w:jc w:val="center"/>
            </w:pPr>
            <w:r>
              <w:t>0,5</w:t>
            </w:r>
          </w:p>
        </w:tc>
        <w:tc>
          <w:tcPr>
            <w:tcW w:w="1474" w:type="dxa"/>
            <w:vAlign w:val="center"/>
          </w:tcPr>
          <w:p w:rsidR="002113F6" w:rsidRDefault="002113F6">
            <w:pPr>
              <w:pStyle w:val="ConsPlusNormal"/>
              <w:jc w:val="center"/>
            </w:pPr>
            <w:r>
              <w:t>2</w:t>
            </w:r>
          </w:p>
        </w:tc>
      </w:tr>
      <w:tr w:rsidR="002113F6">
        <w:tc>
          <w:tcPr>
            <w:tcW w:w="567" w:type="dxa"/>
            <w:vAlign w:val="center"/>
          </w:tcPr>
          <w:p w:rsidR="002113F6" w:rsidRDefault="002113F6">
            <w:pPr>
              <w:pStyle w:val="ConsPlusNormal"/>
              <w:jc w:val="center"/>
            </w:pPr>
            <w:r>
              <w:t>150</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Егорьевка</w:t>
            </w:r>
          </w:p>
        </w:tc>
        <w:tc>
          <w:tcPr>
            <w:tcW w:w="2644" w:type="dxa"/>
            <w:vAlign w:val="center"/>
          </w:tcPr>
          <w:p w:rsidR="002113F6" w:rsidRDefault="002113F6">
            <w:pPr>
              <w:pStyle w:val="ConsPlusNormal"/>
            </w:pPr>
            <w:r>
              <w:t>ул. Культурная</w:t>
            </w:r>
          </w:p>
        </w:tc>
        <w:tc>
          <w:tcPr>
            <w:tcW w:w="850" w:type="dxa"/>
            <w:vAlign w:val="center"/>
          </w:tcPr>
          <w:p w:rsidR="002113F6" w:rsidRDefault="002113F6">
            <w:pPr>
              <w:pStyle w:val="ConsPlusNormal"/>
              <w:jc w:val="center"/>
            </w:pPr>
            <w:r>
              <w:t>54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СХА СПК "Карла Маркса"</w:t>
            </w:r>
          </w:p>
        </w:tc>
        <w:tc>
          <w:tcPr>
            <w:tcW w:w="1928" w:type="dxa"/>
            <w:vAlign w:val="center"/>
          </w:tcPr>
          <w:p w:rsidR="002113F6" w:rsidRDefault="002113F6">
            <w:pPr>
              <w:pStyle w:val="ConsPlusNormal"/>
              <w:jc w:val="center"/>
            </w:pPr>
            <w:r>
              <w:t>5642000290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0,5</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jc w:val="center"/>
            </w:pPr>
            <w:r>
              <w:t>Егорьевский скотомогильник</w:t>
            </w:r>
          </w:p>
        </w:tc>
        <w:tc>
          <w:tcPr>
            <w:tcW w:w="1587"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Егорьевка</w:t>
            </w:r>
          </w:p>
        </w:tc>
        <w:tc>
          <w:tcPr>
            <w:tcW w:w="1474" w:type="dxa"/>
            <w:vAlign w:val="center"/>
          </w:tcPr>
          <w:p w:rsidR="002113F6" w:rsidRDefault="002113F6">
            <w:pPr>
              <w:pStyle w:val="ConsPlusNormal"/>
              <w:jc w:val="center"/>
            </w:pPr>
            <w:r>
              <w:t>0,5</w:t>
            </w:r>
          </w:p>
        </w:tc>
        <w:tc>
          <w:tcPr>
            <w:tcW w:w="1474" w:type="dxa"/>
            <w:vAlign w:val="center"/>
          </w:tcPr>
          <w:p w:rsidR="002113F6" w:rsidRDefault="002113F6">
            <w:pPr>
              <w:pStyle w:val="ConsPlusNormal"/>
              <w:jc w:val="center"/>
            </w:pPr>
            <w:r>
              <w:t>2</w:t>
            </w:r>
          </w:p>
        </w:tc>
      </w:tr>
      <w:tr w:rsidR="002113F6">
        <w:tc>
          <w:tcPr>
            <w:tcW w:w="567" w:type="dxa"/>
            <w:vAlign w:val="center"/>
          </w:tcPr>
          <w:p w:rsidR="002113F6" w:rsidRDefault="002113F6">
            <w:pPr>
              <w:pStyle w:val="ConsPlusNormal"/>
              <w:jc w:val="center"/>
            </w:pPr>
            <w:r>
              <w:t>151</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Тимашево</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17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"Довольное"</w:t>
            </w:r>
          </w:p>
        </w:tc>
        <w:tc>
          <w:tcPr>
            <w:tcW w:w="1928" w:type="dxa"/>
            <w:vAlign w:val="center"/>
          </w:tcPr>
          <w:p w:rsidR="002113F6" w:rsidRDefault="002113F6">
            <w:pPr>
              <w:pStyle w:val="ConsPlusNormal"/>
              <w:jc w:val="center"/>
            </w:pPr>
            <w:r>
              <w:t>5642022286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1,5</w:t>
            </w:r>
          </w:p>
        </w:tc>
        <w:tc>
          <w:tcPr>
            <w:tcW w:w="2891" w:type="dxa"/>
            <w:vAlign w:val="center"/>
          </w:tcPr>
          <w:p w:rsidR="002113F6" w:rsidRDefault="002113F6">
            <w:pPr>
              <w:pStyle w:val="ConsPlusNormal"/>
              <w:jc w:val="center"/>
            </w:pPr>
            <w:r>
              <w:t>Тимашевский скотомогильник</w:t>
            </w:r>
          </w:p>
        </w:tc>
        <w:tc>
          <w:tcPr>
            <w:tcW w:w="1587"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Тимашево</w:t>
            </w:r>
          </w:p>
        </w:tc>
        <w:tc>
          <w:tcPr>
            <w:tcW w:w="1474" w:type="dxa"/>
            <w:vAlign w:val="center"/>
          </w:tcPr>
          <w:p w:rsidR="002113F6" w:rsidRDefault="002113F6">
            <w:pPr>
              <w:pStyle w:val="ConsPlusNormal"/>
              <w:jc w:val="center"/>
            </w:pPr>
            <w:r>
              <w:t>0,3</w:t>
            </w:r>
          </w:p>
        </w:tc>
        <w:tc>
          <w:tcPr>
            <w:tcW w:w="1474" w:type="dxa"/>
            <w:vAlign w:val="center"/>
          </w:tcPr>
          <w:p w:rsidR="002113F6" w:rsidRDefault="002113F6">
            <w:pPr>
              <w:pStyle w:val="ConsPlusNormal"/>
              <w:jc w:val="center"/>
            </w:pPr>
            <w:r>
              <w:t>1,5</w:t>
            </w:r>
          </w:p>
        </w:tc>
      </w:tr>
      <w:tr w:rsidR="002113F6">
        <w:tc>
          <w:tcPr>
            <w:tcW w:w="567" w:type="dxa"/>
            <w:vAlign w:val="center"/>
          </w:tcPr>
          <w:p w:rsidR="002113F6" w:rsidRDefault="002113F6">
            <w:pPr>
              <w:pStyle w:val="ConsPlusNormal"/>
              <w:jc w:val="center"/>
            </w:pPr>
            <w:r>
              <w:t>152</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Первая Григорьевка</w:t>
            </w:r>
          </w:p>
        </w:tc>
        <w:tc>
          <w:tcPr>
            <w:tcW w:w="2644" w:type="dxa"/>
            <w:vAlign w:val="center"/>
          </w:tcPr>
          <w:p w:rsidR="002113F6" w:rsidRDefault="002113F6">
            <w:pPr>
              <w:pStyle w:val="ConsPlusNormal"/>
            </w:pPr>
            <w:r>
              <w:t>ул. Победы</w:t>
            </w:r>
          </w:p>
        </w:tc>
        <w:tc>
          <w:tcPr>
            <w:tcW w:w="850" w:type="dxa"/>
            <w:vAlign w:val="center"/>
          </w:tcPr>
          <w:p w:rsidR="002113F6" w:rsidRDefault="002113F6">
            <w:pPr>
              <w:pStyle w:val="ConsPlusNormal"/>
              <w:jc w:val="center"/>
            </w:pPr>
            <w:r>
              <w:t>1Е</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"Первая Григорьевка"</w:t>
            </w:r>
          </w:p>
        </w:tc>
        <w:tc>
          <w:tcPr>
            <w:tcW w:w="1928" w:type="dxa"/>
            <w:vAlign w:val="center"/>
          </w:tcPr>
          <w:p w:rsidR="002113F6" w:rsidRDefault="002113F6">
            <w:pPr>
              <w:pStyle w:val="ConsPlusNormal"/>
              <w:jc w:val="center"/>
            </w:pPr>
            <w:r>
              <w:t>5642023508</w:t>
            </w:r>
          </w:p>
        </w:tc>
        <w:tc>
          <w:tcPr>
            <w:tcW w:w="2948" w:type="dxa"/>
            <w:vAlign w:val="center"/>
          </w:tcPr>
          <w:p w:rsidR="002113F6" w:rsidRDefault="002113F6">
            <w:pPr>
              <w:pStyle w:val="ConsPlusNormal"/>
            </w:pPr>
            <w:r>
              <w:t xml:space="preserve">трупы сельскохозяйственных, </w:t>
            </w:r>
            <w:r>
              <w:lastRenderedPageBreak/>
              <w:t>домашних, бездомных и лабораторных животных и птиц</w:t>
            </w:r>
          </w:p>
        </w:tc>
        <w:tc>
          <w:tcPr>
            <w:tcW w:w="1279" w:type="dxa"/>
            <w:vAlign w:val="center"/>
          </w:tcPr>
          <w:p w:rsidR="002113F6" w:rsidRDefault="002113F6">
            <w:pPr>
              <w:pStyle w:val="ConsPlusNormal"/>
              <w:jc w:val="center"/>
            </w:pPr>
            <w:r>
              <w:lastRenderedPageBreak/>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jc w:val="center"/>
            </w:pPr>
            <w:r>
              <w:t>яма Беккери</w:t>
            </w:r>
          </w:p>
        </w:tc>
        <w:tc>
          <w:tcPr>
            <w:tcW w:w="1587"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Первая Григорьевка</w:t>
            </w:r>
          </w:p>
        </w:tc>
        <w:tc>
          <w:tcPr>
            <w:tcW w:w="1474" w:type="dxa"/>
            <w:vAlign w:val="center"/>
          </w:tcPr>
          <w:p w:rsidR="002113F6" w:rsidRDefault="002113F6">
            <w:pPr>
              <w:pStyle w:val="ConsPlusNormal"/>
              <w:jc w:val="center"/>
            </w:pPr>
            <w:r>
              <w:t>1</w:t>
            </w:r>
          </w:p>
        </w:tc>
        <w:tc>
          <w:tcPr>
            <w:tcW w:w="1474" w:type="dxa"/>
            <w:vAlign w:val="center"/>
          </w:tcPr>
          <w:p w:rsidR="002113F6" w:rsidRDefault="002113F6">
            <w:pPr>
              <w:pStyle w:val="ConsPlusNormal"/>
              <w:jc w:val="center"/>
            </w:pPr>
            <w:r>
              <w:t>4</w:t>
            </w:r>
          </w:p>
        </w:tc>
      </w:tr>
      <w:tr w:rsidR="002113F6">
        <w:tc>
          <w:tcPr>
            <w:tcW w:w="567" w:type="dxa"/>
            <w:vAlign w:val="center"/>
          </w:tcPr>
          <w:p w:rsidR="002113F6" w:rsidRDefault="002113F6">
            <w:pPr>
              <w:pStyle w:val="ConsPlusNormal"/>
              <w:jc w:val="center"/>
            </w:pPr>
            <w:r>
              <w:lastRenderedPageBreak/>
              <w:t>153</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Сакмара</w:t>
            </w:r>
          </w:p>
        </w:tc>
        <w:tc>
          <w:tcPr>
            <w:tcW w:w="2644" w:type="dxa"/>
            <w:vAlign w:val="center"/>
          </w:tcPr>
          <w:p w:rsidR="002113F6" w:rsidRDefault="002113F6">
            <w:pPr>
              <w:pStyle w:val="ConsPlusNormal"/>
            </w:pPr>
            <w:r>
              <w:t>ул. Советская</w:t>
            </w:r>
          </w:p>
        </w:tc>
        <w:tc>
          <w:tcPr>
            <w:tcW w:w="850" w:type="dxa"/>
            <w:vAlign w:val="center"/>
          </w:tcPr>
          <w:p w:rsidR="002113F6" w:rsidRDefault="002113F6">
            <w:pPr>
              <w:pStyle w:val="ConsPlusNormal"/>
              <w:jc w:val="center"/>
            </w:pPr>
            <w:r>
              <w:t>27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"АГРАРНОЕ ОБЪЕДИНЕНИЕ "АВТОТРАК"</w:t>
            </w:r>
          </w:p>
        </w:tc>
        <w:tc>
          <w:tcPr>
            <w:tcW w:w="1928" w:type="dxa"/>
            <w:vAlign w:val="center"/>
          </w:tcPr>
          <w:p w:rsidR="002113F6" w:rsidRDefault="002113F6">
            <w:pPr>
              <w:pStyle w:val="ConsPlusNormal"/>
              <w:jc w:val="center"/>
            </w:pPr>
            <w:r>
              <w:t>5642022536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jc w:val="center"/>
            </w:pPr>
            <w:r>
              <w:t>яма Беккери</w:t>
            </w:r>
          </w:p>
        </w:tc>
        <w:tc>
          <w:tcPr>
            <w:tcW w:w="1587"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Чапаевское, с. Никольское</w:t>
            </w:r>
          </w:p>
        </w:tc>
        <w:tc>
          <w:tcPr>
            <w:tcW w:w="1474" w:type="dxa"/>
            <w:vAlign w:val="center"/>
          </w:tcPr>
          <w:p w:rsidR="002113F6" w:rsidRDefault="002113F6">
            <w:pPr>
              <w:pStyle w:val="ConsPlusNormal"/>
              <w:jc w:val="center"/>
            </w:pPr>
            <w:r>
              <w:t>1</w:t>
            </w:r>
          </w:p>
        </w:tc>
        <w:tc>
          <w:tcPr>
            <w:tcW w:w="1474" w:type="dxa"/>
            <w:vAlign w:val="center"/>
          </w:tcPr>
          <w:p w:rsidR="002113F6" w:rsidRDefault="002113F6">
            <w:pPr>
              <w:pStyle w:val="ConsPlusNormal"/>
              <w:jc w:val="center"/>
            </w:pPr>
            <w:r>
              <w:t>4</w:t>
            </w:r>
          </w:p>
        </w:tc>
      </w:tr>
      <w:tr w:rsidR="002113F6">
        <w:tc>
          <w:tcPr>
            <w:tcW w:w="567" w:type="dxa"/>
            <w:vAlign w:val="center"/>
          </w:tcPr>
          <w:p w:rsidR="002113F6" w:rsidRDefault="002113F6">
            <w:pPr>
              <w:pStyle w:val="ConsPlusNormal"/>
              <w:jc w:val="center"/>
            </w:pPr>
            <w:r>
              <w:t>154</w:t>
            </w:r>
          </w:p>
        </w:tc>
        <w:tc>
          <w:tcPr>
            <w:tcW w:w="2324" w:type="dxa"/>
            <w:vAlign w:val="center"/>
          </w:tcPr>
          <w:p w:rsidR="002113F6" w:rsidRDefault="002113F6">
            <w:pPr>
              <w:pStyle w:val="ConsPlusNormal"/>
            </w:pPr>
            <w:r>
              <w:t>Сакмарский район</w:t>
            </w:r>
          </w:p>
        </w:tc>
        <w:tc>
          <w:tcPr>
            <w:tcW w:w="2381" w:type="dxa"/>
            <w:vAlign w:val="center"/>
          </w:tcPr>
          <w:p w:rsidR="002113F6" w:rsidRDefault="002113F6">
            <w:pPr>
              <w:pStyle w:val="ConsPlusNormal"/>
            </w:pPr>
            <w:r>
              <w:t>Верхние Чебеньки</w:t>
            </w:r>
          </w:p>
        </w:tc>
        <w:tc>
          <w:tcPr>
            <w:tcW w:w="2644"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"Дружба"</w:t>
            </w:r>
          </w:p>
        </w:tc>
        <w:tc>
          <w:tcPr>
            <w:tcW w:w="1928" w:type="dxa"/>
            <w:vAlign w:val="center"/>
          </w:tcPr>
          <w:p w:rsidR="002113F6" w:rsidRDefault="002113F6">
            <w:pPr>
              <w:pStyle w:val="ConsPlusNormal"/>
              <w:jc w:val="center"/>
            </w:pPr>
            <w:r>
              <w:t>5642000268</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0,2</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jc w:val="center"/>
            </w:pPr>
            <w:r>
              <w:t>Верхнечебеньковский скотомогильник</w:t>
            </w:r>
          </w:p>
        </w:tc>
        <w:tc>
          <w:tcPr>
            <w:tcW w:w="1587" w:type="dxa"/>
            <w:vAlign w:val="center"/>
          </w:tcPr>
          <w:p w:rsidR="002113F6" w:rsidRDefault="002113F6">
            <w:pPr>
              <w:pStyle w:val="ConsPlusNormal"/>
              <w:jc w:val="center"/>
            </w:pPr>
            <w:r>
              <w:t>5610013786</w:t>
            </w:r>
          </w:p>
        </w:tc>
        <w:tc>
          <w:tcPr>
            <w:tcW w:w="2381" w:type="dxa"/>
            <w:vAlign w:val="center"/>
          </w:tcPr>
          <w:p w:rsidR="002113F6" w:rsidRDefault="002113F6">
            <w:pPr>
              <w:pStyle w:val="ConsPlusNormal"/>
            </w:pPr>
            <w:r>
              <w:t>с. Верхние Чебеньки</w:t>
            </w:r>
          </w:p>
        </w:tc>
        <w:tc>
          <w:tcPr>
            <w:tcW w:w="1474" w:type="dxa"/>
            <w:vAlign w:val="center"/>
          </w:tcPr>
          <w:p w:rsidR="002113F6" w:rsidRDefault="002113F6">
            <w:pPr>
              <w:pStyle w:val="ConsPlusNormal"/>
              <w:jc w:val="center"/>
            </w:pPr>
            <w:r>
              <w:t>0,2</w:t>
            </w:r>
          </w:p>
        </w:tc>
        <w:tc>
          <w:tcPr>
            <w:tcW w:w="1474" w:type="dxa"/>
            <w:vAlign w:val="center"/>
          </w:tcPr>
          <w:p w:rsidR="002113F6" w:rsidRDefault="002113F6">
            <w:pPr>
              <w:pStyle w:val="ConsPlusNormal"/>
              <w:jc w:val="center"/>
            </w:pPr>
            <w:r>
              <w:t>1,2</w:t>
            </w:r>
          </w:p>
        </w:tc>
      </w:tr>
      <w:tr w:rsidR="002113F6">
        <w:tc>
          <w:tcPr>
            <w:tcW w:w="567" w:type="dxa"/>
            <w:vAlign w:val="center"/>
          </w:tcPr>
          <w:p w:rsidR="002113F6" w:rsidRDefault="002113F6">
            <w:pPr>
              <w:pStyle w:val="ConsPlusNormal"/>
              <w:jc w:val="center"/>
            </w:pPr>
            <w:r>
              <w:t>155</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п. Саракташ</w:t>
            </w:r>
          </w:p>
        </w:tc>
        <w:tc>
          <w:tcPr>
            <w:tcW w:w="2644"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208а</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Саракташская районная ветеринарная лаборатория ГБУ "Саракташское районное управление ветеринарии"</w:t>
            </w:r>
          </w:p>
        </w:tc>
        <w:tc>
          <w:tcPr>
            <w:tcW w:w="1928" w:type="dxa"/>
            <w:vAlign w:val="center"/>
          </w:tcPr>
          <w:p w:rsidR="002113F6" w:rsidRDefault="002113F6">
            <w:pPr>
              <w:pStyle w:val="ConsPlusNormal"/>
              <w:jc w:val="center"/>
            </w:pPr>
            <w:r>
              <w:t>5643001419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0,311</w:t>
            </w:r>
          </w:p>
        </w:tc>
        <w:tc>
          <w:tcPr>
            <w:tcW w:w="1020" w:type="dxa"/>
            <w:vAlign w:val="center"/>
          </w:tcPr>
          <w:p w:rsidR="002113F6" w:rsidRDefault="002113F6">
            <w:pPr>
              <w:pStyle w:val="ConsPlusNormal"/>
              <w:jc w:val="center"/>
            </w:pPr>
            <w:r>
              <w:t>1,244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156</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п. Саракташ</w:t>
            </w:r>
          </w:p>
        </w:tc>
        <w:tc>
          <w:tcPr>
            <w:tcW w:w="2644" w:type="dxa"/>
            <w:vAlign w:val="center"/>
          </w:tcPr>
          <w:p w:rsidR="002113F6" w:rsidRDefault="002113F6">
            <w:pPr>
              <w:pStyle w:val="ConsPlusNormal"/>
            </w:pPr>
            <w:r>
              <w:t>ул. Мира</w:t>
            </w:r>
          </w:p>
        </w:tc>
        <w:tc>
          <w:tcPr>
            <w:tcW w:w="850" w:type="dxa"/>
            <w:vAlign w:val="center"/>
          </w:tcPr>
          <w:p w:rsidR="002113F6" w:rsidRDefault="002113F6">
            <w:pPr>
              <w:pStyle w:val="ConsPlusNormal"/>
              <w:jc w:val="center"/>
            </w:pPr>
            <w:r>
              <w:t>208а</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Саракташская ветеринарная лечебница ГБУ "Саракташское районное управление ветеринарии"</w:t>
            </w:r>
          </w:p>
        </w:tc>
        <w:tc>
          <w:tcPr>
            <w:tcW w:w="1928" w:type="dxa"/>
            <w:vAlign w:val="center"/>
          </w:tcPr>
          <w:p w:rsidR="002113F6" w:rsidRDefault="002113F6">
            <w:pPr>
              <w:pStyle w:val="ConsPlusNormal"/>
              <w:jc w:val="center"/>
            </w:pPr>
            <w:r>
              <w:t>5643001419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0,073</w:t>
            </w:r>
          </w:p>
        </w:tc>
        <w:tc>
          <w:tcPr>
            <w:tcW w:w="1020" w:type="dxa"/>
            <w:vAlign w:val="center"/>
          </w:tcPr>
          <w:p w:rsidR="002113F6" w:rsidRDefault="002113F6">
            <w:pPr>
              <w:pStyle w:val="ConsPlusNormal"/>
              <w:jc w:val="center"/>
            </w:pPr>
            <w:r>
              <w:t>0,292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157</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п. Саракташ</w:t>
            </w:r>
          </w:p>
        </w:tc>
        <w:tc>
          <w:tcPr>
            <w:tcW w:w="2644" w:type="dxa"/>
            <w:vAlign w:val="center"/>
          </w:tcPr>
          <w:p w:rsidR="002113F6" w:rsidRDefault="002113F6">
            <w:pPr>
              <w:pStyle w:val="ConsPlusNormal"/>
            </w:pPr>
            <w:r>
              <w:t>ул. Максима Горького</w:t>
            </w:r>
          </w:p>
        </w:tc>
        <w:tc>
          <w:tcPr>
            <w:tcW w:w="850" w:type="dxa"/>
            <w:vAlign w:val="center"/>
          </w:tcPr>
          <w:p w:rsidR="002113F6" w:rsidRDefault="002113F6">
            <w:pPr>
              <w:pStyle w:val="ConsPlusNormal"/>
              <w:jc w:val="center"/>
            </w:pPr>
            <w:r>
              <w:t>2А</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ПОТРЕБИТЕЛЬСКОЕ ОБЩЕСТВО "КООПЗАГОТПРОМТОРГ"</w:t>
            </w:r>
          </w:p>
        </w:tc>
        <w:tc>
          <w:tcPr>
            <w:tcW w:w="1928" w:type="dxa"/>
            <w:vAlign w:val="center"/>
          </w:tcPr>
          <w:p w:rsidR="002113F6" w:rsidRDefault="002113F6">
            <w:pPr>
              <w:pStyle w:val="ConsPlusNormal"/>
              <w:jc w:val="center"/>
            </w:pPr>
            <w:r>
              <w:t>5643007259</w:t>
            </w:r>
          </w:p>
        </w:tc>
        <w:tc>
          <w:tcPr>
            <w:tcW w:w="2948" w:type="dxa"/>
            <w:vAlign w:val="center"/>
          </w:tcPr>
          <w:p w:rsidR="002113F6" w:rsidRDefault="002113F6">
            <w:pPr>
              <w:pStyle w:val="ConsPlusNormal"/>
            </w:pPr>
            <w:r>
              <w:t>биологические отходы (ветеринарный конфискат)</w:t>
            </w:r>
          </w:p>
        </w:tc>
        <w:tc>
          <w:tcPr>
            <w:tcW w:w="1279" w:type="dxa"/>
            <w:vAlign w:val="center"/>
          </w:tcPr>
          <w:p w:rsidR="002113F6" w:rsidRDefault="002113F6">
            <w:pPr>
              <w:pStyle w:val="ConsPlusNormal"/>
              <w:jc w:val="center"/>
            </w:pPr>
            <w:r>
              <w:t>3,1</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jc w:val="center"/>
            </w:pPr>
            <w:r>
              <w:t>ИП Курах Николай Валерьевич</w:t>
            </w:r>
          </w:p>
        </w:tc>
        <w:tc>
          <w:tcPr>
            <w:tcW w:w="1587" w:type="dxa"/>
            <w:vAlign w:val="center"/>
          </w:tcPr>
          <w:p w:rsidR="002113F6" w:rsidRDefault="002113F6">
            <w:pPr>
              <w:pStyle w:val="ConsPlusNormal"/>
              <w:jc w:val="center"/>
            </w:pPr>
            <w:r>
              <w:t>56100033764 0</w:t>
            </w:r>
          </w:p>
        </w:tc>
        <w:tc>
          <w:tcPr>
            <w:tcW w:w="2381" w:type="dxa"/>
            <w:vAlign w:val="center"/>
          </w:tcPr>
          <w:p w:rsidR="002113F6" w:rsidRDefault="002113F6">
            <w:pPr>
              <w:pStyle w:val="ConsPlusNormal"/>
              <w:jc w:val="center"/>
            </w:pPr>
            <w:r>
              <w:t>Оренбургский район, х. Чулошников</w:t>
            </w:r>
          </w:p>
        </w:tc>
        <w:tc>
          <w:tcPr>
            <w:tcW w:w="1474" w:type="dxa"/>
            <w:vAlign w:val="center"/>
          </w:tcPr>
          <w:p w:rsidR="002113F6" w:rsidRDefault="002113F6">
            <w:pPr>
              <w:pStyle w:val="ConsPlusNormal"/>
              <w:jc w:val="center"/>
            </w:pPr>
            <w:r>
              <w:t>3,1</w:t>
            </w:r>
          </w:p>
        </w:tc>
        <w:tc>
          <w:tcPr>
            <w:tcW w:w="1474" w:type="dxa"/>
            <w:vAlign w:val="center"/>
          </w:tcPr>
          <w:p w:rsidR="002113F6" w:rsidRDefault="002113F6">
            <w:pPr>
              <w:pStyle w:val="ConsPlusNormal"/>
              <w:jc w:val="center"/>
            </w:pPr>
            <w:r>
              <w:t>12</w:t>
            </w:r>
          </w:p>
        </w:tc>
      </w:tr>
      <w:tr w:rsidR="002113F6">
        <w:tc>
          <w:tcPr>
            <w:tcW w:w="567" w:type="dxa"/>
            <w:vAlign w:val="center"/>
          </w:tcPr>
          <w:p w:rsidR="002113F6" w:rsidRDefault="002113F6">
            <w:pPr>
              <w:pStyle w:val="ConsPlusNormal"/>
              <w:jc w:val="center"/>
            </w:pPr>
            <w:r>
              <w:t>158</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Черный Отрог</w:t>
            </w:r>
          </w:p>
        </w:tc>
        <w:tc>
          <w:tcPr>
            <w:tcW w:w="2644" w:type="dxa"/>
            <w:vAlign w:val="center"/>
          </w:tcPr>
          <w:p w:rsidR="002113F6" w:rsidRDefault="002113F6">
            <w:pPr>
              <w:pStyle w:val="ConsPlusNormal"/>
            </w:pPr>
            <w:r>
              <w:t>ул. Дорожная</w:t>
            </w:r>
          </w:p>
        </w:tc>
        <w:tc>
          <w:tcPr>
            <w:tcW w:w="850" w:type="dxa"/>
            <w:vAlign w:val="center"/>
          </w:tcPr>
          <w:p w:rsidR="002113F6" w:rsidRDefault="002113F6">
            <w:pPr>
              <w:pStyle w:val="ConsPlusNormal"/>
              <w:jc w:val="center"/>
            </w:pPr>
            <w:r>
              <w:t>50</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"Оренбив"</w:t>
            </w:r>
          </w:p>
        </w:tc>
        <w:tc>
          <w:tcPr>
            <w:tcW w:w="1928" w:type="dxa"/>
            <w:vAlign w:val="center"/>
          </w:tcPr>
          <w:p w:rsidR="002113F6" w:rsidRDefault="002113F6">
            <w:pPr>
              <w:pStyle w:val="ConsPlusNormal"/>
              <w:jc w:val="center"/>
            </w:pPr>
            <w:r>
              <w:t>5643020813</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132,53</w:t>
            </w:r>
          </w:p>
        </w:tc>
        <w:tc>
          <w:tcPr>
            <w:tcW w:w="1020" w:type="dxa"/>
            <w:vAlign w:val="center"/>
          </w:tcPr>
          <w:p w:rsidR="002113F6" w:rsidRDefault="002113F6">
            <w:pPr>
              <w:pStyle w:val="ConsPlusNormal"/>
              <w:jc w:val="center"/>
            </w:pPr>
            <w:r>
              <w:t>530,12</w:t>
            </w:r>
          </w:p>
        </w:tc>
        <w:tc>
          <w:tcPr>
            <w:tcW w:w="2891" w:type="dxa"/>
            <w:vAlign w:val="center"/>
          </w:tcPr>
          <w:p w:rsidR="002113F6" w:rsidRDefault="002113F6">
            <w:pPr>
              <w:pStyle w:val="ConsPlusNormal"/>
              <w:jc w:val="center"/>
            </w:pPr>
            <w:r>
              <w:t>ИП Курах Николай Валерьевич</w:t>
            </w:r>
          </w:p>
        </w:tc>
        <w:tc>
          <w:tcPr>
            <w:tcW w:w="1587" w:type="dxa"/>
            <w:vAlign w:val="center"/>
          </w:tcPr>
          <w:p w:rsidR="002113F6" w:rsidRDefault="002113F6">
            <w:pPr>
              <w:pStyle w:val="ConsPlusNormal"/>
              <w:jc w:val="center"/>
            </w:pPr>
            <w:r>
              <w:t>56100033764 0</w:t>
            </w:r>
          </w:p>
        </w:tc>
        <w:tc>
          <w:tcPr>
            <w:tcW w:w="2381" w:type="dxa"/>
            <w:vAlign w:val="center"/>
          </w:tcPr>
          <w:p w:rsidR="002113F6" w:rsidRDefault="002113F6">
            <w:pPr>
              <w:pStyle w:val="ConsPlusNormal"/>
              <w:jc w:val="center"/>
            </w:pPr>
            <w:r>
              <w:t>Оренбургский район, х. Чулошников</w:t>
            </w:r>
          </w:p>
        </w:tc>
        <w:tc>
          <w:tcPr>
            <w:tcW w:w="1474" w:type="dxa"/>
            <w:vAlign w:val="center"/>
          </w:tcPr>
          <w:p w:rsidR="002113F6" w:rsidRDefault="002113F6">
            <w:pPr>
              <w:pStyle w:val="ConsPlusNormal"/>
              <w:jc w:val="center"/>
            </w:pPr>
            <w:r>
              <w:t>132,53</w:t>
            </w:r>
          </w:p>
        </w:tc>
        <w:tc>
          <w:tcPr>
            <w:tcW w:w="1474" w:type="dxa"/>
            <w:vAlign w:val="center"/>
          </w:tcPr>
          <w:p w:rsidR="002113F6" w:rsidRDefault="002113F6">
            <w:pPr>
              <w:pStyle w:val="ConsPlusNormal"/>
              <w:jc w:val="center"/>
            </w:pPr>
            <w:r>
              <w:t>530,12</w:t>
            </w:r>
          </w:p>
        </w:tc>
      </w:tr>
      <w:tr w:rsidR="002113F6">
        <w:tc>
          <w:tcPr>
            <w:tcW w:w="567" w:type="dxa"/>
            <w:vAlign w:val="center"/>
          </w:tcPr>
          <w:p w:rsidR="002113F6" w:rsidRDefault="002113F6">
            <w:pPr>
              <w:pStyle w:val="ConsPlusNormal"/>
              <w:jc w:val="center"/>
            </w:pPr>
            <w:r>
              <w:t>159</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Черный Отрог</w:t>
            </w:r>
          </w:p>
        </w:tc>
        <w:tc>
          <w:tcPr>
            <w:tcW w:w="2644" w:type="dxa"/>
            <w:vAlign w:val="center"/>
          </w:tcPr>
          <w:p w:rsidR="002113F6" w:rsidRDefault="002113F6">
            <w:pPr>
              <w:pStyle w:val="ConsPlusNormal"/>
            </w:pPr>
            <w:r>
              <w:t>ул. Дорожная</w:t>
            </w:r>
          </w:p>
        </w:tc>
        <w:tc>
          <w:tcPr>
            <w:tcW w:w="850" w:type="dxa"/>
            <w:vAlign w:val="center"/>
          </w:tcPr>
          <w:p w:rsidR="002113F6" w:rsidRDefault="002113F6">
            <w:pPr>
              <w:pStyle w:val="ConsPlusNormal"/>
              <w:jc w:val="center"/>
            </w:pPr>
            <w:r>
              <w:t>50</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"Оренбив"</w:t>
            </w:r>
          </w:p>
        </w:tc>
        <w:tc>
          <w:tcPr>
            <w:tcW w:w="1928" w:type="dxa"/>
            <w:vAlign w:val="center"/>
          </w:tcPr>
          <w:p w:rsidR="002113F6" w:rsidRDefault="002113F6">
            <w:pPr>
              <w:pStyle w:val="ConsPlusNormal"/>
              <w:jc w:val="center"/>
            </w:pPr>
            <w:r>
              <w:t>5643020813</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67,65</w:t>
            </w:r>
          </w:p>
        </w:tc>
        <w:tc>
          <w:tcPr>
            <w:tcW w:w="1020" w:type="dxa"/>
            <w:vAlign w:val="center"/>
          </w:tcPr>
          <w:p w:rsidR="002113F6" w:rsidRDefault="002113F6">
            <w:pPr>
              <w:pStyle w:val="ConsPlusNormal"/>
              <w:jc w:val="center"/>
            </w:pPr>
            <w:r>
              <w:t>270,6</w:t>
            </w:r>
          </w:p>
        </w:tc>
        <w:tc>
          <w:tcPr>
            <w:tcW w:w="2891" w:type="dxa"/>
            <w:vAlign w:val="center"/>
          </w:tcPr>
          <w:p w:rsidR="002113F6" w:rsidRDefault="002113F6">
            <w:pPr>
              <w:pStyle w:val="ConsPlusNormal"/>
              <w:jc w:val="center"/>
            </w:pPr>
            <w:r>
              <w:t>ООО "Сария Био-Индастрис Волга"</w:t>
            </w:r>
          </w:p>
        </w:tc>
        <w:tc>
          <w:tcPr>
            <w:tcW w:w="1587" w:type="dxa"/>
            <w:vAlign w:val="center"/>
          </w:tcPr>
          <w:p w:rsidR="002113F6" w:rsidRDefault="002113F6">
            <w:pPr>
              <w:pStyle w:val="ConsPlusNormal"/>
              <w:jc w:val="center"/>
            </w:pPr>
            <w:r>
              <w:t>4811009629</w:t>
            </w:r>
          </w:p>
        </w:tc>
        <w:tc>
          <w:tcPr>
            <w:tcW w:w="2381" w:type="dxa"/>
            <w:vAlign w:val="center"/>
          </w:tcPr>
          <w:p w:rsidR="002113F6" w:rsidRDefault="002113F6">
            <w:pPr>
              <w:pStyle w:val="ConsPlusNormal"/>
              <w:jc w:val="center"/>
            </w:pPr>
            <w:r>
              <w:t>г. Елабуга, ул. Алабуга ОЭЗ тер., Ш-2, д. 17/1</w:t>
            </w:r>
          </w:p>
        </w:tc>
        <w:tc>
          <w:tcPr>
            <w:tcW w:w="1474" w:type="dxa"/>
            <w:vAlign w:val="center"/>
          </w:tcPr>
          <w:p w:rsidR="002113F6" w:rsidRDefault="002113F6">
            <w:pPr>
              <w:pStyle w:val="ConsPlusNormal"/>
              <w:jc w:val="center"/>
            </w:pPr>
            <w:r>
              <w:t>67,65</w:t>
            </w:r>
          </w:p>
        </w:tc>
        <w:tc>
          <w:tcPr>
            <w:tcW w:w="1474" w:type="dxa"/>
            <w:vAlign w:val="center"/>
          </w:tcPr>
          <w:p w:rsidR="002113F6" w:rsidRDefault="002113F6">
            <w:pPr>
              <w:pStyle w:val="ConsPlusNormal"/>
              <w:jc w:val="center"/>
            </w:pPr>
            <w:r>
              <w:t>270,6</w:t>
            </w:r>
          </w:p>
        </w:tc>
      </w:tr>
      <w:tr w:rsidR="002113F6">
        <w:tc>
          <w:tcPr>
            <w:tcW w:w="567" w:type="dxa"/>
            <w:vAlign w:val="center"/>
          </w:tcPr>
          <w:p w:rsidR="002113F6" w:rsidRDefault="002113F6">
            <w:pPr>
              <w:pStyle w:val="ConsPlusNormal"/>
              <w:jc w:val="center"/>
            </w:pPr>
            <w:r>
              <w:t>160</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Петровские</w:t>
            </w:r>
          </w:p>
        </w:tc>
        <w:tc>
          <w:tcPr>
            <w:tcW w:w="2644"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СПК "Петровский"</w:t>
            </w:r>
          </w:p>
        </w:tc>
        <w:tc>
          <w:tcPr>
            <w:tcW w:w="1928" w:type="dxa"/>
            <w:vAlign w:val="center"/>
          </w:tcPr>
          <w:p w:rsidR="002113F6" w:rsidRDefault="002113F6">
            <w:pPr>
              <w:pStyle w:val="ConsPlusNormal"/>
              <w:jc w:val="center"/>
            </w:pPr>
            <w:r>
              <w:t>5643007509</w:t>
            </w:r>
          </w:p>
        </w:tc>
        <w:tc>
          <w:tcPr>
            <w:tcW w:w="2948" w:type="dxa"/>
            <w:vAlign w:val="center"/>
          </w:tcPr>
          <w:p w:rsidR="002113F6" w:rsidRDefault="002113F6">
            <w:pPr>
              <w:pStyle w:val="ConsPlusNormal"/>
            </w:pPr>
            <w:r>
              <w:t xml:space="preserve">трупы сельскохозяйственных, домашних, бездомных и </w:t>
            </w:r>
            <w:r>
              <w:lastRenderedPageBreak/>
              <w:t>лабораторных животных и птиц</w:t>
            </w:r>
          </w:p>
        </w:tc>
        <w:tc>
          <w:tcPr>
            <w:tcW w:w="1279" w:type="dxa"/>
            <w:vAlign w:val="center"/>
          </w:tcPr>
          <w:p w:rsidR="002113F6" w:rsidRDefault="002113F6">
            <w:pPr>
              <w:pStyle w:val="ConsPlusNormal"/>
              <w:jc w:val="center"/>
            </w:pPr>
            <w:r>
              <w:lastRenderedPageBreak/>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161</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Николаевка</w:t>
            </w:r>
          </w:p>
        </w:tc>
        <w:tc>
          <w:tcPr>
            <w:tcW w:w="2644" w:type="dxa"/>
            <w:vAlign w:val="center"/>
          </w:tcPr>
          <w:p w:rsidR="002113F6" w:rsidRDefault="002113F6">
            <w:pPr>
              <w:pStyle w:val="ConsPlusNormal"/>
            </w:pPr>
            <w:r>
              <w:t>ул. Парковая</w:t>
            </w:r>
          </w:p>
        </w:tc>
        <w:tc>
          <w:tcPr>
            <w:tcW w:w="850" w:type="dxa"/>
            <w:vAlign w:val="center"/>
          </w:tcPr>
          <w:p w:rsidR="002113F6" w:rsidRDefault="002113F6">
            <w:pPr>
              <w:pStyle w:val="ConsPlusNormal"/>
              <w:jc w:val="center"/>
            </w:pPr>
            <w:r>
              <w:t>18</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СПК "Рассвет"</w:t>
            </w:r>
          </w:p>
        </w:tc>
        <w:tc>
          <w:tcPr>
            <w:tcW w:w="1928" w:type="dxa"/>
            <w:vAlign w:val="center"/>
          </w:tcPr>
          <w:p w:rsidR="002113F6" w:rsidRDefault="002113F6">
            <w:pPr>
              <w:pStyle w:val="ConsPlusNormal"/>
              <w:jc w:val="center"/>
            </w:pPr>
            <w:r>
              <w:t>5643007435</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2,68</w:t>
            </w:r>
          </w:p>
        </w:tc>
        <w:tc>
          <w:tcPr>
            <w:tcW w:w="1020" w:type="dxa"/>
            <w:vAlign w:val="center"/>
          </w:tcPr>
          <w:p w:rsidR="002113F6" w:rsidRDefault="002113F6">
            <w:pPr>
              <w:pStyle w:val="ConsPlusNormal"/>
              <w:jc w:val="center"/>
            </w:pPr>
            <w:r>
              <w:t>10,7</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162</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Новочеркасск</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СПК "Красногорский"</w:t>
            </w:r>
          </w:p>
        </w:tc>
        <w:tc>
          <w:tcPr>
            <w:tcW w:w="1928" w:type="dxa"/>
            <w:vAlign w:val="center"/>
          </w:tcPr>
          <w:p w:rsidR="002113F6" w:rsidRDefault="002113F6">
            <w:pPr>
              <w:pStyle w:val="ConsPlusNormal"/>
              <w:jc w:val="center"/>
            </w:pPr>
            <w:r>
              <w:t>5643005269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9,15</w:t>
            </w:r>
          </w:p>
        </w:tc>
        <w:tc>
          <w:tcPr>
            <w:tcW w:w="1020" w:type="dxa"/>
            <w:vAlign w:val="center"/>
          </w:tcPr>
          <w:p w:rsidR="002113F6" w:rsidRDefault="002113F6">
            <w:pPr>
              <w:pStyle w:val="ConsPlusNormal"/>
              <w:jc w:val="center"/>
            </w:pPr>
            <w:r>
              <w:t>36,6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163</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Старый Сокулак</w:t>
            </w:r>
          </w:p>
        </w:tc>
        <w:tc>
          <w:tcPr>
            <w:tcW w:w="2644" w:type="dxa"/>
            <w:vAlign w:val="center"/>
          </w:tcPr>
          <w:p w:rsidR="002113F6" w:rsidRDefault="002113F6">
            <w:pPr>
              <w:pStyle w:val="ConsPlusNormal"/>
            </w:pPr>
            <w:r>
              <w:t>ул. Заречная</w:t>
            </w:r>
          </w:p>
        </w:tc>
        <w:tc>
          <w:tcPr>
            <w:tcW w:w="850" w:type="dxa"/>
            <w:vAlign w:val="center"/>
          </w:tcPr>
          <w:p w:rsidR="002113F6" w:rsidRDefault="002113F6">
            <w:pPr>
              <w:pStyle w:val="ConsPlusNormal"/>
              <w:jc w:val="center"/>
            </w:pPr>
            <w:r>
              <w:t>5</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колхоз "Власть Советов"</w:t>
            </w:r>
          </w:p>
        </w:tc>
        <w:tc>
          <w:tcPr>
            <w:tcW w:w="1928" w:type="dxa"/>
            <w:vAlign w:val="center"/>
          </w:tcPr>
          <w:p w:rsidR="002113F6" w:rsidRDefault="002113F6">
            <w:pPr>
              <w:pStyle w:val="ConsPlusNormal"/>
              <w:jc w:val="center"/>
            </w:pPr>
            <w:r>
              <w:t>5643002451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1,37</w:t>
            </w:r>
          </w:p>
        </w:tc>
        <w:tc>
          <w:tcPr>
            <w:tcW w:w="1020" w:type="dxa"/>
            <w:vAlign w:val="center"/>
          </w:tcPr>
          <w:p w:rsidR="002113F6" w:rsidRDefault="002113F6">
            <w:pPr>
              <w:pStyle w:val="ConsPlusNormal"/>
              <w:jc w:val="center"/>
            </w:pPr>
            <w:r>
              <w:t>5,48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164</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Новосокулак</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40</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"Армада-Агро"</w:t>
            </w:r>
          </w:p>
        </w:tc>
        <w:tc>
          <w:tcPr>
            <w:tcW w:w="1928" w:type="dxa"/>
            <w:vAlign w:val="center"/>
          </w:tcPr>
          <w:p w:rsidR="002113F6" w:rsidRDefault="002113F6">
            <w:pPr>
              <w:pStyle w:val="ConsPlusNormal"/>
              <w:jc w:val="center"/>
            </w:pPr>
            <w:r>
              <w:t>5609190163</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1,51</w:t>
            </w:r>
          </w:p>
        </w:tc>
        <w:tc>
          <w:tcPr>
            <w:tcW w:w="1020" w:type="dxa"/>
            <w:vAlign w:val="center"/>
          </w:tcPr>
          <w:p w:rsidR="002113F6" w:rsidRDefault="002113F6">
            <w:pPr>
              <w:pStyle w:val="ConsPlusNormal"/>
              <w:jc w:val="center"/>
            </w:pPr>
            <w:r>
              <w:t>6,04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165</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Новогафарово</w:t>
            </w:r>
          </w:p>
        </w:tc>
        <w:tc>
          <w:tcPr>
            <w:tcW w:w="2644" w:type="dxa"/>
            <w:vAlign w:val="center"/>
          </w:tcPr>
          <w:p w:rsidR="002113F6" w:rsidRDefault="002113F6">
            <w:pPr>
              <w:pStyle w:val="ConsPlusNormal"/>
            </w:pPr>
            <w:r>
              <w:t>ул. Культурная</w:t>
            </w:r>
          </w:p>
        </w:tc>
        <w:tc>
          <w:tcPr>
            <w:tcW w:w="850" w:type="dxa"/>
            <w:vAlign w:val="center"/>
          </w:tcPr>
          <w:p w:rsidR="002113F6" w:rsidRDefault="002113F6">
            <w:pPr>
              <w:pStyle w:val="ConsPlusNormal"/>
              <w:jc w:val="center"/>
            </w:pPr>
            <w:r>
              <w:t>8</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СПК "Восход"</w:t>
            </w:r>
          </w:p>
        </w:tc>
        <w:tc>
          <w:tcPr>
            <w:tcW w:w="1928" w:type="dxa"/>
            <w:vAlign w:val="center"/>
          </w:tcPr>
          <w:p w:rsidR="002113F6" w:rsidRDefault="002113F6">
            <w:pPr>
              <w:pStyle w:val="ConsPlusNormal"/>
              <w:jc w:val="center"/>
            </w:pPr>
            <w:r>
              <w:t>5623030130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1,48</w:t>
            </w:r>
          </w:p>
        </w:tc>
        <w:tc>
          <w:tcPr>
            <w:tcW w:w="1020" w:type="dxa"/>
            <w:vAlign w:val="center"/>
          </w:tcPr>
          <w:p w:rsidR="002113F6" w:rsidRDefault="002113F6">
            <w:pPr>
              <w:pStyle w:val="ConsPlusNormal"/>
              <w:jc w:val="center"/>
            </w:pPr>
            <w:r>
              <w:t>5,92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166</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Васильевка</w:t>
            </w:r>
          </w:p>
        </w:tc>
        <w:tc>
          <w:tcPr>
            <w:tcW w:w="2644" w:type="dxa"/>
            <w:vAlign w:val="center"/>
          </w:tcPr>
          <w:p w:rsidR="002113F6" w:rsidRDefault="002113F6">
            <w:pPr>
              <w:pStyle w:val="ConsPlusNormal"/>
            </w:pPr>
            <w:r>
              <w:t>ул. Садовая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"Саракташхлебопродукт"</w:t>
            </w:r>
          </w:p>
        </w:tc>
        <w:tc>
          <w:tcPr>
            <w:tcW w:w="1928" w:type="dxa"/>
            <w:vAlign w:val="center"/>
          </w:tcPr>
          <w:p w:rsidR="002113F6" w:rsidRDefault="002113F6">
            <w:pPr>
              <w:pStyle w:val="ConsPlusNormal"/>
              <w:jc w:val="center"/>
            </w:pPr>
            <w:r>
              <w:t>5643006618</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5,99</w:t>
            </w:r>
          </w:p>
        </w:tc>
        <w:tc>
          <w:tcPr>
            <w:tcW w:w="1020" w:type="dxa"/>
            <w:vAlign w:val="center"/>
          </w:tcPr>
          <w:p w:rsidR="002113F6" w:rsidRDefault="002113F6">
            <w:pPr>
              <w:pStyle w:val="ConsPlusNormal"/>
              <w:jc w:val="center"/>
            </w:pPr>
            <w:r>
              <w:t>23,9</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167</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Черный Отрог</w:t>
            </w:r>
          </w:p>
        </w:tc>
        <w:tc>
          <w:tcPr>
            <w:tcW w:w="2644" w:type="dxa"/>
            <w:vAlign w:val="center"/>
          </w:tcPr>
          <w:p w:rsidR="002113F6" w:rsidRDefault="002113F6">
            <w:pPr>
              <w:pStyle w:val="ConsPlusNormal"/>
            </w:pPr>
            <w:r>
              <w:t>ул. Пионерская</w:t>
            </w:r>
          </w:p>
        </w:tc>
        <w:tc>
          <w:tcPr>
            <w:tcW w:w="850" w:type="dxa"/>
            <w:vAlign w:val="center"/>
          </w:tcPr>
          <w:p w:rsidR="002113F6" w:rsidRDefault="002113F6">
            <w:pPr>
              <w:pStyle w:val="ConsPlusNormal"/>
              <w:jc w:val="center"/>
            </w:pPr>
            <w:r>
              <w:t>10</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СП "Колос"</w:t>
            </w:r>
          </w:p>
        </w:tc>
        <w:tc>
          <w:tcPr>
            <w:tcW w:w="1928" w:type="dxa"/>
            <w:vAlign w:val="center"/>
          </w:tcPr>
          <w:p w:rsidR="002113F6" w:rsidRDefault="002113F6">
            <w:pPr>
              <w:pStyle w:val="ConsPlusNormal"/>
              <w:jc w:val="center"/>
            </w:pPr>
            <w:r>
              <w:t>5643021990</w:t>
            </w:r>
          </w:p>
        </w:tc>
        <w:tc>
          <w:tcPr>
            <w:tcW w:w="2948" w:type="dxa"/>
            <w:vAlign w:val="center"/>
          </w:tcPr>
          <w:p w:rsidR="002113F6" w:rsidRDefault="002113F6">
            <w:pPr>
              <w:pStyle w:val="ConsPlusNormal"/>
            </w:pPr>
            <w:r>
              <w:t xml:space="preserve">трупы сельскохозяйственных, домашних, бездомных и </w:t>
            </w:r>
            <w:r>
              <w:lastRenderedPageBreak/>
              <w:t>лабораторных животных и птиц</w:t>
            </w:r>
          </w:p>
        </w:tc>
        <w:tc>
          <w:tcPr>
            <w:tcW w:w="1279" w:type="dxa"/>
            <w:vAlign w:val="center"/>
          </w:tcPr>
          <w:p w:rsidR="002113F6" w:rsidRDefault="002113F6">
            <w:pPr>
              <w:pStyle w:val="ConsPlusNormal"/>
              <w:jc w:val="center"/>
            </w:pPr>
            <w:r>
              <w:lastRenderedPageBreak/>
              <w:t>0,64</w:t>
            </w:r>
          </w:p>
        </w:tc>
        <w:tc>
          <w:tcPr>
            <w:tcW w:w="1020" w:type="dxa"/>
            <w:vAlign w:val="center"/>
          </w:tcPr>
          <w:p w:rsidR="002113F6" w:rsidRDefault="002113F6">
            <w:pPr>
              <w:pStyle w:val="ConsPlusNormal"/>
              <w:jc w:val="center"/>
            </w:pPr>
            <w:r>
              <w:t>2,56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168</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Каировка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28</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"Зол. Стандарт" Каировская</w:t>
            </w:r>
          </w:p>
        </w:tc>
        <w:tc>
          <w:tcPr>
            <w:tcW w:w="1928" w:type="dxa"/>
            <w:vAlign w:val="center"/>
          </w:tcPr>
          <w:p w:rsidR="002113F6" w:rsidRDefault="002113F6">
            <w:pPr>
              <w:pStyle w:val="ConsPlusNormal"/>
              <w:jc w:val="center"/>
            </w:pPr>
            <w:r>
              <w:t>5642166570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0,23</w:t>
            </w:r>
          </w:p>
        </w:tc>
        <w:tc>
          <w:tcPr>
            <w:tcW w:w="1020" w:type="dxa"/>
            <w:vAlign w:val="center"/>
          </w:tcPr>
          <w:p w:rsidR="002113F6" w:rsidRDefault="002113F6">
            <w:pPr>
              <w:pStyle w:val="ConsPlusNormal"/>
              <w:jc w:val="center"/>
            </w:pPr>
            <w:r>
              <w:t>0,92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169</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Бурунча</w:t>
            </w:r>
          </w:p>
        </w:tc>
        <w:tc>
          <w:tcPr>
            <w:tcW w:w="2644" w:type="dxa"/>
            <w:vAlign w:val="center"/>
          </w:tcPr>
          <w:p w:rsidR="002113F6" w:rsidRDefault="002113F6">
            <w:pPr>
              <w:pStyle w:val="ConsPlusNormal"/>
            </w:pPr>
            <w:r>
              <w:t>ул. Молодежная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СП "Колос"</w:t>
            </w:r>
          </w:p>
        </w:tc>
        <w:tc>
          <w:tcPr>
            <w:tcW w:w="1928" w:type="dxa"/>
            <w:vAlign w:val="center"/>
          </w:tcPr>
          <w:p w:rsidR="002113F6" w:rsidRDefault="002113F6">
            <w:pPr>
              <w:pStyle w:val="ConsPlusNormal"/>
              <w:jc w:val="center"/>
            </w:pPr>
            <w:r>
              <w:t>5643021990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2,08</w:t>
            </w:r>
          </w:p>
        </w:tc>
        <w:tc>
          <w:tcPr>
            <w:tcW w:w="1020" w:type="dxa"/>
            <w:vAlign w:val="center"/>
          </w:tcPr>
          <w:p w:rsidR="002113F6" w:rsidRDefault="002113F6">
            <w:pPr>
              <w:pStyle w:val="ConsPlusNormal"/>
              <w:jc w:val="center"/>
            </w:pPr>
            <w:r>
              <w:t>8,32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170</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Надеждинка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55</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"Колос" Надеждинка</w:t>
            </w:r>
          </w:p>
        </w:tc>
        <w:tc>
          <w:tcPr>
            <w:tcW w:w="1928" w:type="dxa"/>
            <w:vAlign w:val="center"/>
          </w:tcPr>
          <w:p w:rsidR="002113F6" w:rsidRDefault="002113F6">
            <w:pPr>
              <w:pStyle w:val="ConsPlusNormal"/>
              <w:jc w:val="center"/>
            </w:pPr>
            <w:r>
              <w:t>5643022377</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1,89</w:t>
            </w:r>
          </w:p>
        </w:tc>
        <w:tc>
          <w:tcPr>
            <w:tcW w:w="1020" w:type="dxa"/>
            <w:vAlign w:val="center"/>
          </w:tcPr>
          <w:p w:rsidR="002113F6" w:rsidRDefault="002113F6">
            <w:pPr>
              <w:pStyle w:val="ConsPlusNormal"/>
              <w:jc w:val="center"/>
            </w:pPr>
            <w:r>
              <w:t>7,56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171</w:t>
            </w:r>
          </w:p>
        </w:tc>
        <w:tc>
          <w:tcPr>
            <w:tcW w:w="2324" w:type="dxa"/>
            <w:vAlign w:val="center"/>
          </w:tcPr>
          <w:p w:rsidR="002113F6" w:rsidRDefault="002113F6">
            <w:pPr>
              <w:pStyle w:val="ConsPlusNormal"/>
            </w:pPr>
            <w:r>
              <w:t>Саракташский район</w:t>
            </w:r>
          </w:p>
        </w:tc>
        <w:tc>
          <w:tcPr>
            <w:tcW w:w="2381" w:type="dxa"/>
            <w:vAlign w:val="center"/>
          </w:tcPr>
          <w:p w:rsidR="002113F6" w:rsidRDefault="002113F6">
            <w:pPr>
              <w:pStyle w:val="ConsPlusNormal"/>
            </w:pPr>
            <w:r>
              <w:t>с. Студенцы</w:t>
            </w:r>
          </w:p>
        </w:tc>
        <w:tc>
          <w:tcPr>
            <w:tcW w:w="2644" w:type="dxa"/>
            <w:vAlign w:val="center"/>
          </w:tcPr>
          <w:p w:rsidR="002113F6" w:rsidRDefault="002113F6">
            <w:pPr>
              <w:pStyle w:val="ConsPlusNormal"/>
            </w:pPr>
            <w:r>
              <w:t>-</w:t>
            </w:r>
          </w:p>
        </w:tc>
        <w:tc>
          <w:tcPr>
            <w:tcW w:w="850" w:type="dxa"/>
            <w:vAlign w:val="center"/>
          </w:tcPr>
          <w:p w:rsidR="002113F6" w:rsidRDefault="002113F6">
            <w:pPr>
              <w:pStyle w:val="ConsPlusNormal"/>
              <w:jc w:val="center"/>
            </w:pPr>
            <w:r>
              <w:t>-</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МК Меркурий</w:t>
            </w:r>
          </w:p>
        </w:tc>
        <w:tc>
          <w:tcPr>
            <w:tcW w:w="1928" w:type="dxa"/>
            <w:vAlign w:val="center"/>
          </w:tcPr>
          <w:p w:rsidR="002113F6" w:rsidRDefault="002113F6">
            <w:pPr>
              <w:pStyle w:val="ConsPlusNormal"/>
              <w:jc w:val="center"/>
            </w:pPr>
            <w:r>
              <w:t>5610150133</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1,26</w:t>
            </w:r>
          </w:p>
        </w:tc>
        <w:tc>
          <w:tcPr>
            <w:tcW w:w="1020" w:type="dxa"/>
            <w:vAlign w:val="center"/>
          </w:tcPr>
          <w:p w:rsidR="002113F6" w:rsidRDefault="002113F6">
            <w:pPr>
              <w:pStyle w:val="ConsPlusNormal"/>
              <w:jc w:val="center"/>
            </w:pPr>
            <w:r>
              <w:t>5,04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172</w:t>
            </w:r>
          </w:p>
        </w:tc>
        <w:tc>
          <w:tcPr>
            <w:tcW w:w="2324" w:type="dxa"/>
            <w:vAlign w:val="center"/>
          </w:tcPr>
          <w:p w:rsidR="002113F6" w:rsidRDefault="002113F6">
            <w:pPr>
              <w:pStyle w:val="ConsPlusNormal"/>
            </w:pPr>
            <w:r>
              <w:t>Светлинский район</w:t>
            </w:r>
          </w:p>
        </w:tc>
        <w:tc>
          <w:tcPr>
            <w:tcW w:w="2381" w:type="dxa"/>
            <w:vAlign w:val="center"/>
          </w:tcPr>
          <w:p w:rsidR="002113F6" w:rsidRDefault="002113F6">
            <w:pPr>
              <w:pStyle w:val="ConsPlusNormal"/>
            </w:pPr>
            <w:r>
              <w:t>п. Светлый</w:t>
            </w:r>
          </w:p>
        </w:tc>
        <w:tc>
          <w:tcPr>
            <w:tcW w:w="2644" w:type="dxa"/>
            <w:vAlign w:val="center"/>
          </w:tcPr>
          <w:p w:rsidR="002113F6" w:rsidRDefault="002113F6">
            <w:pPr>
              <w:pStyle w:val="ConsPlusNormal"/>
            </w:pPr>
            <w:r>
              <w:t>ул. Дорожная</w:t>
            </w:r>
          </w:p>
        </w:tc>
        <w:tc>
          <w:tcPr>
            <w:tcW w:w="850" w:type="dxa"/>
            <w:vAlign w:val="center"/>
          </w:tcPr>
          <w:p w:rsidR="002113F6" w:rsidRDefault="002113F6">
            <w:pPr>
              <w:pStyle w:val="ConsPlusNormal"/>
              <w:jc w:val="center"/>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"Светлинское райветуправление"</w:t>
            </w:r>
          </w:p>
        </w:tc>
        <w:tc>
          <w:tcPr>
            <w:tcW w:w="1928" w:type="dxa"/>
            <w:vAlign w:val="center"/>
          </w:tcPr>
          <w:p w:rsidR="002113F6" w:rsidRDefault="002113F6">
            <w:pPr>
              <w:pStyle w:val="ConsPlusNormal"/>
            </w:pPr>
          </w:p>
        </w:tc>
        <w:tc>
          <w:tcPr>
            <w:tcW w:w="2948" w:type="dxa"/>
            <w:vAlign w:val="center"/>
          </w:tcPr>
          <w:p w:rsidR="002113F6" w:rsidRDefault="002113F6">
            <w:pPr>
              <w:pStyle w:val="ConsPlusNormal"/>
            </w:pPr>
            <w:r>
              <w:t>биологические отходы ВСЭ</w:t>
            </w:r>
          </w:p>
        </w:tc>
        <w:tc>
          <w:tcPr>
            <w:tcW w:w="1279" w:type="dxa"/>
            <w:vAlign w:val="center"/>
          </w:tcPr>
          <w:p w:rsidR="002113F6" w:rsidRDefault="002113F6">
            <w:pPr>
              <w:pStyle w:val="ConsPlusNormal"/>
              <w:jc w:val="center"/>
            </w:pPr>
            <w:r>
              <w:t>1,135</w:t>
            </w:r>
          </w:p>
        </w:tc>
        <w:tc>
          <w:tcPr>
            <w:tcW w:w="1020" w:type="dxa"/>
            <w:vAlign w:val="center"/>
          </w:tcPr>
          <w:p w:rsidR="002113F6" w:rsidRDefault="002113F6">
            <w:pPr>
              <w:pStyle w:val="ConsPlusNormal"/>
              <w:jc w:val="center"/>
            </w:pPr>
            <w:r>
              <w:t>300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173</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Северное</w:t>
            </w:r>
          </w:p>
        </w:tc>
        <w:tc>
          <w:tcPr>
            <w:tcW w:w="2644" w:type="dxa"/>
            <w:vAlign w:val="center"/>
          </w:tcPr>
          <w:p w:rsidR="002113F6" w:rsidRDefault="002113F6">
            <w:pPr>
              <w:pStyle w:val="ConsPlusNormal"/>
            </w:pPr>
            <w:r>
              <w:t>Аксакова</w:t>
            </w:r>
          </w:p>
        </w:tc>
        <w:tc>
          <w:tcPr>
            <w:tcW w:w="850" w:type="dxa"/>
            <w:vAlign w:val="center"/>
          </w:tcPr>
          <w:p w:rsidR="002113F6" w:rsidRDefault="002113F6">
            <w:pPr>
              <w:pStyle w:val="ConsPlusNormal"/>
              <w:jc w:val="center"/>
            </w:pPr>
            <w:r>
              <w:t>9</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p>
        </w:tc>
        <w:tc>
          <w:tcPr>
            <w:tcW w:w="1928" w:type="dxa"/>
            <w:vAlign w:val="center"/>
          </w:tcPr>
          <w:p w:rsidR="002113F6" w:rsidRDefault="002113F6">
            <w:pPr>
              <w:pStyle w:val="ConsPlusNormal"/>
              <w:jc w:val="center"/>
            </w:pPr>
            <w:r>
              <w:t>5645000555</w:t>
            </w:r>
          </w:p>
        </w:tc>
        <w:tc>
          <w:tcPr>
            <w:tcW w:w="2948" w:type="dxa"/>
            <w:vAlign w:val="center"/>
          </w:tcPr>
          <w:p w:rsidR="002113F6" w:rsidRDefault="002113F6">
            <w:pPr>
              <w:pStyle w:val="ConsPlusNormal"/>
            </w:pPr>
            <w:r>
              <w:t>биологические отходы лаборатории ВСЭ</w:t>
            </w:r>
          </w:p>
        </w:tc>
        <w:tc>
          <w:tcPr>
            <w:tcW w:w="1279" w:type="dxa"/>
            <w:vAlign w:val="center"/>
          </w:tcPr>
          <w:p w:rsidR="002113F6" w:rsidRDefault="002113F6">
            <w:pPr>
              <w:pStyle w:val="ConsPlusNormal"/>
              <w:jc w:val="center"/>
            </w:pPr>
            <w:r>
              <w:t>0,7</w:t>
            </w:r>
          </w:p>
        </w:tc>
        <w:tc>
          <w:tcPr>
            <w:tcW w:w="1020" w:type="dxa"/>
            <w:vAlign w:val="center"/>
          </w:tcPr>
          <w:p w:rsidR="002113F6" w:rsidRDefault="002113F6">
            <w:pPr>
              <w:pStyle w:val="ConsPlusNormal"/>
              <w:jc w:val="center"/>
            </w:pPr>
            <w:r>
              <w:t>0,25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174</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Кабаевка</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jc w:val="center"/>
            </w:pPr>
            <w:r>
              <w:t>27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"Восток"</w:t>
            </w:r>
          </w:p>
        </w:tc>
        <w:tc>
          <w:tcPr>
            <w:tcW w:w="1928" w:type="dxa"/>
            <w:vAlign w:val="center"/>
          </w:tcPr>
          <w:p w:rsidR="002113F6" w:rsidRDefault="002113F6">
            <w:pPr>
              <w:pStyle w:val="ConsPlusNormal"/>
              <w:jc w:val="center"/>
            </w:pPr>
            <w:r>
              <w:t>5645003228</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4,1</w:t>
            </w:r>
          </w:p>
        </w:tc>
        <w:tc>
          <w:tcPr>
            <w:tcW w:w="1020" w:type="dxa"/>
            <w:vAlign w:val="center"/>
          </w:tcPr>
          <w:p w:rsidR="002113F6" w:rsidRDefault="002113F6">
            <w:pPr>
              <w:pStyle w:val="ConsPlusNormal"/>
              <w:jc w:val="center"/>
            </w:pPr>
            <w:r>
              <w:t>16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175</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Бакаево</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jc w:val="center"/>
            </w:pPr>
            <w:r>
              <w:t>1а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"имени Тукая"</w:t>
            </w:r>
          </w:p>
        </w:tc>
        <w:tc>
          <w:tcPr>
            <w:tcW w:w="1928" w:type="dxa"/>
            <w:vAlign w:val="center"/>
          </w:tcPr>
          <w:p w:rsidR="002113F6" w:rsidRDefault="002113F6">
            <w:pPr>
              <w:pStyle w:val="ConsPlusNormal"/>
              <w:jc w:val="center"/>
            </w:pPr>
            <w:r>
              <w:t>5645000058</w:t>
            </w:r>
          </w:p>
        </w:tc>
        <w:tc>
          <w:tcPr>
            <w:tcW w:w="2948" w:type="dxa"/>
            <w:vAlign w:val="center"/>
          </w:tcPr>
          <w:p w:rsidR="002113F6" w:rsidRDefault="002113F6">
            <w:pPr>
              <w:pStyle w:val="ConsPlusNormal"/>
            </w:pPr>
            <w:r>
              <w:t xml:space="preserve">трупы сельскохозяйственных животных, домашних, </w:t>
            </w:r>
            <w:r>
              <w:lastRenderedPageBreak/>
              <w:t>бездомных животных и птиц</w:t>
            </w:r>
          </w:p>
        </w:tc>
        <w:tc>
          <w:tcPr>
            <w:tcW w:w="1279" w:type="dxa"/>
            <w:vAlign w:val="center"/>
          </w:tcPr>
          <w:p w:rsidR="002113F6" w:rsidRDefault="002113F6">
            <w:pPr>
              <w:pStyle w:val="ConsPlusNormal"/>
              <w:jc w:val="center"/>
            </w:pPr>
            <w:r>
              <w:lastRenderedPageBreak/>
              <w:t>2,04</w:t>
            </w:r>
          </w:p>
        </w:tc>
        <w:tc>
          <w:tcPr>
            <w:tcW w:w="1020" w:type="dxa"/>
            <w:vAlign w:val="center"/>
          </w:tcPr>
          <w:p w:rsidR="002113F6" w:rsidRDefault="002113F6">
            <w:pPr>
              <w:pStyle w:val="ConsPlusNormal"/>
              <w:jc w:val="center"/>
            </w:pPr>
            <w:r>
              <w:t>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176</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Аксенкино</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"Южный"</w:t>
            </w:r>
          </w:p>
        </w:tc>
        <w:tc>
          <w:tcPr>
            <w:tcW w:w="1928" w:type="dxa"/>
            <w:vAlign w:val="center"/>
          </w:tcPr>
          <w:p w:rsidR="002113F6" w:rsidRDefault="002113F6">
            <w:pPr>
              <w:pStyle w:val="ConsPlusNormal"/>
              <w:jc w:val="center"/>
            </w:pPr>
            <w:r>
              <w:t>5645020174</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1,05</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177</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Сергушкино</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"Алга"</w:t>
            </w:r>
          </w:p>
        </w:tc>
        <w:tc>
          <w:tcPr>
            <w:tcW w:w="1928" w:type="dxa"/>
            <w:vAlign w:val="center"/>
          </w:tcPr>
          <w:p w:rsidR="002113F6" w:rsidRDefault="002113F6">
            <w:pPr>
              <w:pStyle w:val="ConsPlusNormal"/>
              <w:jc w:val="center"/>
            </w:pPr>
            <w:r>
              <w:t>5645003926</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0,95</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178</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Красноярка</w:t>
            </w:r>
          </w:p>
        </w:tc>
        <w:tc>
          <w:tcPr>
            <w:tcW w:w="2644" w:type="dxa"/>
            <w:vAlign w:val="center"/>
          </w:tcPr>
          <w:p w:rsidR="002113F6" w:rsidRDefault="002113F6">
            <w:pPr>
              <w:pStyle w:val="ConsPlusNormal"/>
            </w:pPr>
            <w:r>
              <w:t>Черемушки</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"Родина"</w:t>
            </w:r>
          </w:p>
        </w:tc>
        <w:tc>
          <w:tcPr>
            <w:tcW w:w="1928" w:type="dxa"/>
            <w:vAlign w:val="center"/>
          </w:tcPr>
          <w:p w:rsidR="002113F6" w:rsidRDefault="002113F6">
            <w:pPr>
              <w:pStyle w:val="ConsPlusNormal"/>
              <w:jc w:val="center"/>
            </w:pPr>
            <w:r>
              <w:t>5645003436</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0,57</w:t>
            </w:r>
          </w:p>
        </w:tc>
        <w:tc>
          <w:tcPr>
            <w:tcW w:w="1020" w:type="dxa"/>
            <w:vAlign w:val="center"/>
          </w:tcPr>
          <w:p w:rsidR="002113F6" w:rsidRDefault="002113F6">
            <w:pPr>
              <w:pStyle w:val="ConsPlusNormal"/>
              <w:jc w:val="center"/>
            </w:pPr>
            <w:r>
              <w:t>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179</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Курская Васильевка</w:t>
            </w:r>
          </w:p>
        </w:tc>
        <w:tc>
          <w:tcPr>
            <w:tcW w:w="2644" w:type="dxa"/>
            <w:vAlign w:val="center"/>
          </w:tcPr>
          <w:p w:rsidR="002113F6" w:rsidRDefault="002113F6">
            <w:pPr>
              <w:pStyle w:val="ConsPlusNormal"/>
            </w:pPr>
            <w:r>
              <w:t>Заречная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"имени Кутузова"</w:t>
            </w:r>
          </w:p>
        </w:tc>
        <w:tc>
          <w:tcPr>
            <w:tcW w:w="1928" w:type="dxa"/>
            <w:vAlign w:val="center"/>
          </w:tcPr>
          <w:p w:rsidR="002113F6" w:rsidRDefault="002113F6">
            <w:pPr>
              <w:pStyle w:val="ConsPlusNormal"/>
              <w:jc w:val="center"/>
            </w:pPr>
            <w:r>
              <w:t>5645000499</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1,7</w:t>
            </w:r>
          </w:p>
        </w:tc>
        <w:tc>
          <w:tcPr>
            <w:tcW w:w="1020" w:type="dxa"/>
            <w:vAlign w:val="center"/>
          </w:tcPr>
          <w:p w:rsidR="002113F6" w:rsidRDefault="002113F6">
            <w:pPr>
              <w:pStyle w:val="ConsPlusNormal"/>
              <w:jc w:val="center"/>
            </w:pPr>
            <w:r>
              <w:t>1,9</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180</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деревня Жмакино</w:t>
            </w:r>
          </w:p>
        </w:tc>
        <w:tc>
          <w:tcPr>
            <w:tcW w:w="2644" w:type="dxa"/>
            <w:vAlign w:val="center"/>
          </w:tcPr>
          <w:p w:rsidR="002113F6" w:rsidRDefault="002113F6">
            <w:pPr>
              <w:pStyle w:val="ConsPlusNormal"/>
            </w:pPr>
            <w:r>
              <w:t>Горная</w:t>
            </w:r>
          </w:p>
        </w:tc>
        <w:tc>
          <w:tcPr>
            <w:tcW w:w="850" w:type="dxa"/>
            <w:vAlign w:val="center"/>
          </w:tcPr>
          <w:p w:rsidR="002113F6" w:rsidRDefault="002113F6">
            <w:pPr>
              <w:pStyle w:val="ConsPlusNormal"/>
              <w:jc w:val="center"/>
            </w:pPr>
            <w:r>
              <w:t>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"Северная Нива"</w:t>
            </w:r>
          </w:p>
        </w:tc>
        <w:tc>
          <w:tcPr>
            <w:tcW w:w="1928" w:type="dxa"/>
            <w:vAlign w:val="center"/>
          </w:tcPr>
          <w:p w:rsidR="002113F6" w:rsidRDefault="002113F6">
            <w:pPr>
              <w:pStyle w:val="ConsPlusNormal"/>
              <w:jc w:val="center"/>
            </w:pPr>
            <w:r>
              <w:t>5645003309</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57,05</w:t>
            </w:r>
          </w:p>
        </w:tc>
        <w:tc>
          <w:tcPr>
            <w:tcW w:w="1020" w:type="dxa"/>
            <w:vAlign w:val="center"/>
          </w:tcPr>
          <w:p w:rsidR="002113F6" w:rsidRDefault="002113F6">
            <w:pPr>
              <w:pStyle w:val="ConsPlusNormal"/>
              <w:jc w:val="center"/>
            </w:pPr>
            <w:r>
              <w:t>228,02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181</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Большедорожное</w:t>
            </w:r>
          </w:p>
        </w:tc>
        <w:tc>
          <w:tcPr>
            <w:tcW w:w="2644" w:type="dxa"/>
            <w:vAlign w:val="center"/>
          </w:tcPr>
          <w:p w:rsidR="002113F6" w:rsidRDefault="002113F6">
            <w:pPr>
              <w:pStyle w:val="ConsPlusNormal"/>
            </w:pPr>
            <w:r>
              <w:t>Большедорожная</w:t>
            </w:r>
          </w:p>
        </w:tc>
        <w:tc>
          <w:tcPr>
            <w:tcW w:w="850" w:type="dxa"/>
            <w:vAlign w:val="center"/>
          </w:tcPr>
          <w:p w:rsidR="002113F6" w:rsidRDefault="002113F6">
            <w:pPr>
              <w:pStyle w:val="ConsPlusNormal"/>
              <w:jc w:val="center"/>
            </w:pPr>
            <w:r>
              <w:t>4</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"Мичурина"</w:t>
            </w:r>
          </w:p>
        </w:tc>
        <w:tc>
          <w:tcPr>
            <w:tcW w:w="1928" w:type="dxa"/>
            <w:vAlign w:val="center"/>
          </w:tcPr>
          <w:p w:rsidR="002113F6" w:rsidRDefault="002113F6">
            <w:pPr>
              <w:pStyle w:val="ConsPlusNormal"/>
              <w:jc w:val="center"/>
            </w:pPr>
            <w:r>
              <w:t>5645020248</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0,4</w:t>
            </w:r>
          </w:p>
        </w:tc>
        <w:tc>
          <w:tcPr>
            <w:tcW w:w="1020" w:type="dxa"/>
            <w:vAlign w:val="center"/>
          </w:tcPr>
          <w:p w:rsidR="002113F6" w:rsidRDefault="002113F6">
            <w:pPr>
              <w:pStyle w:val="ConsPlusNormal"/>
              <w:jc w:val="center"/>
            </w:pPr>
            <w:r>
              <w:t>0,8</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182</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Русский Кандыз</w:t>
            </w:r>
          </w:p>
        </w:tc>
        <w:tc>
          <w:tcPr>
            <w:tcW w:w="2644" w:type="dxa"/>
            <w:vAlign w:val="center"/>
          </w:tcPr>
          <w:p w:rsidR="002113F6" w:rsidRDefault="002113F6">
            <w:pPr>
              <w:pStyle w:val="ConsPlusNormal"/>
            </w:pPr>
            <w:r>
              <w:t>Центральная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"Светлый Путь"</w:t>
            </w:r>
          </w:p>
        </w:tc>
        <w:tc>
          <w:tcPr>
            <w:tcW w:w="1928" w:type="dxa"/>
            <w:vAlign w:val="center"/>
          </w:tcPr>
          <w:p w:rsidR="002113F6" w:rsidRDefault="002113F6">
            <w:pPr>
              <w:pStyle w:val="ConsPlusNormal"/>
              <w:jc w:val="center"/>
            </w:pPr>
            <w:r>
              <w:t>5645001196</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0,55</w:t>
            </w:r>
          </w:p>
        </w:tc>
        <w:tc>
          <w:tcPr>
            <w:tcW w:w="1020" w:type="dxa"/>
            <w:vAlign w:val="center"/>
          </w:tcPr>
          <w:p w:rsidR="002113F6" w:rsidRDefault="002113F6">
            <w:pPr>
              <w:pStyle w:val="ConsPlusNormal"/>
              <w:jc w:val="center"/>
            </w:pPr>
            <w:r>
              <w:t>2,2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183</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Северное</w:t>
            </w:r>
          </w:p>
        </w:tc>
        <w:tc>
          <w:tcPr>
            <w:tcW w:w="2644" w:type="dxa"/>
            <w:vAlign w:val="center"/>
          </w:tcPr>
          <w:p w:rsidR="002113F6" w:rsidRDefault="002113F6">
            <w:pPr>
              <w:pStyle w:val="ConsPlusNormal"/>
            </w:pPr>
            <w:r>
              <w:t>Первомайская</w:t>
            </w:r>
          </w:p>
        </w:tc>
        <w:tc>
          <w:tcPr>
            <w:tcW w:w="850" w:type="dxa"/>
            <w:vAlign w:val="center"/>
          </w:tcPr>
          <w:p w:rsidR="002113F6" w:rsidRDefault="002113F6">
            <w:pPr>
              <w:pStyle w:val="ConsPlusNormal"/>
              <w:jc w:val="center"/>
            </w:pPr>
            <w:r>
              <w:t>1а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"имени Ленина"</w:t>
            </w:r>
          </w:p>
        </w:tc>
        <w:tc>
          <w:tcPr>
            <w:tcW w:w="1928" w:type="dxa"/>
            <w:vAlign w:val="center"/>
          </w:tcPr>
          <w:p w:rsidR="002113F6" w:rsidRDefault="002113F6">
            <w:pPr>
              <w:pStyle w:val="ConsPlusNormal"/>
              <w:jc w:val="center"/>
            </w:pPr>
            <w:r>
              <w:t>5645020216</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7,3</w:t>
            </w:r>
          </w:p>
        </w:tc>
        <w:tc>
          <w:tcPr>
            <w:tcW w:w="1020" w:type="dxa"/>
            <w:vAlign w:val="center"/>
          </w:tcPr>
          <w:p w:rsidR="002113F6" w:rsidRDefault="002113F6">
            <w:pPr>
              <w:pStyle w:val="ConsPlusNormal"/>
              <w:jc w:val="center"/>
            </w:pPr>
            <w:r>
              <w:t>29,2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184</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Староборискино</w:t>
            </w:r>
          </w:p>
        </w:tc>
        <w:tc>
          <w:tcPr>
            <w:tcW w:w="2644" w:type="dxa"/>
            <w:vAlign w:val="center"/>
          </w:tcPr>
          <w:p w:rsidR="002113F6" w:rsidRDefault="002113F6">
            <w:pPr>
              <w:pStyle w:val="ConsPlusNormal"/>
            </w:pPr>
            <w:r>
              <w:t>Советская</w:t>
            </w:r>
          </w:p>
        </w:tc>
        <w:tc>
          <w:tcPr>
            <w:tcW w:w="850" w:type="dxa"/>
            <w:vAlign w:val="center"/>
          </w:tcPr>
          <w:p w:rsidR="002113F6" w:rsidRDefault="002113F6">
            <w:pPr>
              <w:pStyle w:val="ConsPlusNormal"/>
              <w:jc w:val="center"/>
            </w:pPr>
            <w:r>
              <w:t>31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"Заря"</w:t>
            </w:r>
          </w:p>
        </w:tc>
        <w:tc>
          <w:tcPr>
            <w:tcW w:w="1928" w:type="dxa"/>
            <w:vAlign w:val="center"/>
          </w:tcPr>
          <w:p w:rsidR="002113F6" w:rsidRDefault="002113F6">
            <w:pPr>
              <w:pStyle w:val="ConsPlusNormal"/>
              <w:jc w:val="center"/>
            </w:pPr>
            <w:r>
              <w:t>5645020135</w:t>
            </w:r>
          </w:p>
        </w:tc>
        <w:tc>
          <w:tcPr>
            <w:tcW w:w="2948" w:type="dxa"/>
            <w:vAlign w:val="center"/>
          </w:tcPr>
          <w:p w:rsidR="002113F6" w:rsidRDefault="002113F6">
            <w:pPr>
              <w:pStyle w:val="ConsPlusNormal"/>
            </w:pPr>
            <w:r>
              <w:t xml:space="preserve">трупы сельскохозяйственных </w:t>
            </w:r>
            <w:r>
              <w:lastRenderedPageBreak/>
              <w:t>животных, домашних, бездомных животных и птиц</w:t>
            </w:r>
          </w:p>
        </w:tc>
        <w:tc>
          <w:tcPr>
            <w:tcW w:w="1279" w:type="dxa"/>
            <w:vAlign w:val="center"/>
          </w:tcPr>
          <w:p w:rsidR="002113F6" w:rsidRDefault="002113F6">
            <w:pPr>
              <w:pStyle w:val="ConsPlusNormal"/>
              <w:jc w:val="center"/>
            </w:pPr>
            <w:r>
              <w:lastRenderedPageBreak/>
              <w:t>0,67</w:t>
            </w:r>
          </w:p>
        </w:tc>
        <w:tc>
          <w:tcPr>
            <w:tcW w:w="1020" w:type="dxa"/>
            <w:vAlign w:val="center"/>
          </w:tcPr>
          <w:p w:rsidR="002113F6" w:rsidRDefault="002113F6">
            <w:pPr>
              <w:pStyle w:val="ConsPlusNormal"/>
              <w:jc w:val="center"/>
            </w:pPr>
            <w:r>
              <w:t>2,5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185</w:t>
            </w:r>
          </w:p>
        </w:tc>
        <w:tc>
          <w:tcPr>
            <w:tcW w:w="2324" w:type="dxa"/>
            <w:vAlign w:val="center"/>
          </w:tcPr>
          <w:p w:rsidR="002113F6" w:rsidRDefault="002113F6">
            <w:pPr>
              <w:pStyle w:val="ConsPlusNormal"/>
            </w:pPr>
            <w:r>
              <w:t>Северный район</w:t>
            </w:r>
          </w:p>
        </w:tc>
        <w:tc>
          <w:tcPr>
            <w:tcW w:w="2381" w:type="dxa"/>
            <w:vAlign w:val="center"/>
          </w:tcPr>
          <w:p w:rsidR="002113F6" w:rsidRDefault="002113F6">
            <w:pPr>
              <w:pStyle w:val="ConsPlusNormal"/>
            </w:pPr>
            <w:r>
              <w:t>село Октябрьское</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jc w:val="center"/>
            </w:pPr>
            <w:r>
              <w:t>22а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"Подлесное"</w:t>
            </w:r>
          </w:p>
        </w:tc>
        <w:tc>
          <w:tcPr>
            <w:tcW w:w="1928" w:type="dxa"/>
            <w:vAlign w:val="center"/>
          </w:tcPr>
          <w:p w:rsidR="002113F6" w:rsidRDefault="002113F6">
            <w:pPr>
              <w:pStyle w:val="ConsPlusNormal"/>
              <w:jc w:val="center"/>
            </w:pPr>
            <w:r>
              <w:t>5645020590</w:t>
            </w:r>
          </w:p>
        </w:tc>
        <w:tc>
          <w:tcPr>
            <w:tcW w:w="2948" w:type="dxa"/>
            <w:vAlign w:val="center"/>
          </w:tcPr>
          <w:p w:rsidR="002113F6" w:rsidRDefault="002113F6">
            <w:pPr>
              <w:pStyle w:val="ConsPlusNormal"/>
            </w:pPr>
            <w:r>
              <w:t>трупы сельскохозяйственных животных, домашних, бездомных животных и птиц</w:t>
            </w:r>
          </w:p>
        </w:tc>
        <w:tc>
          <w:tcPr>
            <w:tcW w:w="1279" w:type="dxa"/>
            <w:vAlign w:val="center"/>
          </w:tcPr>
          <w:p w:rsidR="002113F6" w:rsidRDefault="002113F6">
            <w:pPr>
              <w:pStyle w:val="ConsPlusNormal"/>
              <w:jc w:val="center"/>
            </w:pPr>
            <w:r>
              <w:t>1,4</w:t>
            </w:r>
          </w:p>
        </w:tc>
        <w:tc>
          <w:tcPr>
            <w:tcW w:w="1020" w:type="dxa"/>
            <w:vAlign w:val="center"/>
          </w:tcPr>
          <w:p w:rsidR="002113F6" w:rsidRDefault="002113F6">
            <w:pPr>
              <w:pStyle w:val="ConsPlusNormal"/>
              <w:jc w:val="center"/>
            </w:pPr>
            <w:r>
              <w:t>5,6</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186</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Трудовое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"Агроинвест"</w:t>
            </w:r>
          </w:p>
        </w:tc>
        <w:tc>
          <w:tcPr>
            <w:tcW w:w="1928" w:type="dxa"/>
            <w:vAlign w:val="center"/>
          </w:tcPr>
          <w:p w:rsidR="002113F6" w:rsidRDefault="002113F6">
            <w:pPr>
              <w:pStyle w:val="ConsPlusNormal"/>
              <w:jc w:val="center"/>
            </w:pPr>
            <w:r>
              <w:t>5646011101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187</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Григорьевка</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ФКУ КП-12</w:t>
            </w:r>
          </w:p>
        </w:tc>
        <w:tc>
          <w:tcPr>
            <w:tcW w:w="1928" w:type="dxa"/>
            <w:vAlign w:val="center"/>
          </w:tcPr>
          <w:p w:rsidR="002113F6" w:rsidRDefault="002113F6">
            <w:pPr>
              <w:pStyle w:val="ConsPlusNormal"/>
              <w:jc w:val="center"/>
            </w:pPr>
            <w:r>
              <w:t>5646000251</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188</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Первомайское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ФКУ ИК-6</w:t>
            </w:r>
          </w:p>
        </w:tc>
        <w:tc>
          <w:tcPr>
            <w:tcW w:w="1928" w:type="dxa"/>
            <w:vAlign w:val="center"/>
          </w:tcPr>
          <w:p w:rsidR="002113F6" w:rsidRDefault="002113F6">
            <w:pPr>
              <w:pStyle w:val="ConsPlusNormal"/>
              <w:jc w:val="center"/>
            </w:pPr>
            <w:r>
              <w:t>5646000068</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189</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Кумакское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"Заилечье"</w:t>
            </w:r>
          </w:p>
        </w:tc>
        <w:tc>
          <w:tcPr>
            <w:tcW w:w="1928" w:type="dxa"/>
            <w:vAlign w:val="center"/>
          </w:tcPr>
          <w:p w:rsidR="002113F6" w:rsidRDefault="002113F6">
            <w:pPr>
              <w:pStyle w:val="ConsPlusNormal"/>
              <w:jc w:val="center"/>
            </w:pPr>
            <w:r>
              <w:t>5646031806</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190</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Ветлянка</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"Старт"</w:t>
            </w:r>
          </w:p>
        </w:tc>
        <w:tc>
          <w:tcPr>
            <w:tcW w:w="1928" w:type="dxa"/>
            <w:vAlign w:val="center"/>
          </w:tcPr>
          <w:p w:rsidR="002113F6" w:rsidRDefault="002113F6">
            <w:pPr>
              <w:pStyle w:val="ConsPlusNormal"/>
              <w:jc w:val="center"/>
            </w:pPr>
            <w:r>
              <w:t>5646030249</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191</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Линевское</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к-з "Линевский"</w:t>
            </w:r>
          </w:p>
        </w:tc>
        <w:tc>
          <w:tcPr>
            <w:tcW w:w="1928" w:type="dxa"/>
            <w:vAlign w:val="center"/>
          </w:tcPr>
          <w:p w:rsidR="002113F6" w:rsidRDefault="002113F6">
            <w:pPr>
              <w:pStyle w:val="ConsPlusNormal"/>
              <w:jc w:val="center"/>
            </w:pPr>
            <w:r>
              <w:t>5646002636</w:t>
            </w:r>
          </w:p>
        </w:tc>
        <w:tc>
          <w:tcPr>
            <w:tcW w:w="2948" w:type="dxa"/>
            <w:vAlign w:val="center"/>
          </w:tcPr>
          <w:p w:rsidR="002113F6" w:rsidRDefault="002113F6">
            <w:pPr>
              <w:pStyle w:val="ConsPlusNormal"/>
            </w:pPr>
            <w:r>
              <w:t xml:space="preserve">трупы сельскохозяйственных, домашних, бездомных и лабораторных животных и </w:t>
            </w:r>
            <w:r>
              <w:lastRenderedPageBreak/>
              <w:t>птиц</w:t>
            </w:r>
          </w:p>
        </w:tc>
        <w:tc>
          <w:tcPr>
            <w:tcW w:w="1279" w:type="dxa"/>
            <w:vAlign w:val="center"/>
          </w:tcPr>
          <w:p w:rsidR="002113F6" w:rsidRDefault="002113F6">
            <w:pPr>
              <w:pStyle w:val="ConsPlusNormal"/>
              <w:jc w:val="center"/>
            </w:pPr>
            <w:r>
              <w:lastRenderedPageBreak/>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192</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село Елшанка</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ГПОААУ Соль-Илецкий техникум</w:t>
            </w:r>
          </w:p>
        </w:tc>
        <w:tc>
          <w:tcPr>
            <w:tcW w:w="1928" w:type="dxa"/>
            <w:vAlign w:val="center"/>
          </w:tcPr>
          <w:p w:rsidR="002113F6" w:rsidRDefault="002113F6">
            <w:pPr>
              <w:pStyle w:val="ConsPlusNormal"/>
              <w:jc w:val="center"/>
            </w:pPr>
            <w:r>
              <w:t>5646007962</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193</w:t>
            </w:r>
          </w:p>
        </w:tc>
        <w:tc>
          <w:tcPr>
            <w:tcW w:w="2324" w:type="dxa"/>
            <w:vAlign w:val="center"/>
          </w:tcPr>
          <w:p w:rsidR="002113F6" w:rsidRDefault="002113F6">
            <w:pPr>
              <w:pStyle w:val="ConsPlusNormal"/>
            </w:pPr>
            <w:r>
              <w:t>Соль-Илецкий городской округ</w:t>
            </w:r>
          </w:p>
        </w:tc>
        <w:tc>
          <w:tcPr>
            <w:tcW w:w="2381" w:type="dxa"/>
            <w:vAlign w:val="center"/>
          </w:tcPr>
          <w:p w:rsidR="002113F6" w:rsidRDefault="002113F6">
            <w:pPr>
              <w:pStyle w:val="ConsPlusNormal"/>
            </w:pPr>
            <w:r>
              <w:t>поселок Шахтный</w:t>
            </w:r>
          </w:p>
        </w:tc>
        <w:tc>
          <w:tcPr>
            <w:tcW w:w="2644" w:type="dxa"/>
            <w:vAlign w:val="center"/>
          </w:tcPr>
          <w:p w:rsidR="002113F6" w:rsidRDefault="002113F6">
            <w:pPr>
              <w:pStyle w:val="ConsPlusNormal"/>
            </w:pPr>
          </w:p>
        </w:tc>
        <w:tc>
          <w:tcPr>
            <w:tcW w:w="850" w:type="dxa"/>
            <w:vAlign w:val="center"/>
          </w:tcPr>
          <w:p w:rsidR="002113F6" w:rsidRDefault="002113F6">
            <w:pPr>
              <w:pStyle w:val="ConsPlusNormal"/>
            </w:pP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ОАО "Спутник"</w:t>
            </w:r>
          </w:p>
        </w:tc>
        <w:tc>
          <w:tcPr>
            <w:tcW w:w="1928" w:type="dxa"/>
            <w:vAlign w:val="center"/>
          </w:tcPr>
          <w:p w:rsidR="002113F6" w:rsidRDefault="002113F6">
            <w:pPr>
              <w:pStyle w:val="ConsPlusNormal"/>
              <w:jc w:val="center"/>
            </w:pPr>
            <w:r>
              <w:t>5646000212</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194</w:t>
            </w:r>
          </w:p>
        </w:tc>
        <w:tc>
          <w:tcPr>
            <w:tcW w:w="2324" w:type="dxa"/>
            <w:vAlign w:val="center"/>
          </w:tcPr>
          <w:p w:rsidR="002113F6" w:rsidRDefault="002113F6">
            <w:pPr>
              <w:pStyle w:val="ConsPlusNormal"/>
            </w:pPr>
            <w:r>
              <w:t>МО Сорочинский ГО</w:t>
            </w:r>
          </w:p>
        </w:tc>
        <w:tc>
          <w:tcPr>
            <w:tcW w:w="2381" w:type="dxa"/>
            <w:vAlign w:val="center"/>
          </w:tcPr>
          <w:p w:rsidR="002113F6" w:rsidRDefault="002113F6">
            <w:pPr>
              <w:pStyle w:val="ConsPlusNormal"/>
            </w:pPr>
            <w:r>
              <w:t>г. Сорочинск</w:t>
            </w:r>
          </w:p>
        </w:tc>
        <w:tc>
          <w:tcPr>
            <w:tcW w:w="2644" w:type="dxa"/>
            <w:vAlign w:val="center"/>
          </w:tcPr>
          <w:p w:rsidR="002113F6" w:rsidRDefault="002113F6">
            <w:pPr>
              <w:pStyle w:val="ConsPlusNormal"/>
            </w:pPr>
            <w:r>
              <w:t>ул. Фрунзе</w:t>
            </w:r>
          </w:p>
        </w:tc>
        <w:tc>
          <w:tcPr>
            <w:tcW w:w="850" w:type="dxa"/>
            <w:vAlign w:val="center"/>
          </w:tcPr>
          <w:p w:rsidR="002113F6" w:rsidRDefault="002113F6">
            <w:pPr>
              <w:pStyle w:val="ConsPlusNormal"/>
              <w:jc w:val="center"/>
            </w:pPr>
            <w:r>
              <w:t>66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Сорочинская межрайонная лаборатория ГБУ "Сорочинское горветуправление"</w:t>
            </w:r>
          </w:p>
        </w:tc>
        <w:tc>
          <w:tcPr>
            <w:tcW w:w="1928" w:type="dxa"/>
            <w:vAlign w:val="center"/>
          </w:tcPr>
          <w:p w:rsidR="002113F6" w:rsidRDefault="002113F6">
            <w:pPr>
              <w:pStyle w:val="ConsPlusNormal"/>
              <w:jc w:val="center"/>
            </w:pPr>
            <w:r>
              <w:t>5617001532</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0,15</w:t>
            </w:r>
          </w:p>
        </w:tc>
        <w:tc>
          <w:tcPr>
            <w:tcW w:w="1020" w:type="dxa"/>
            <w:vAlign w:val="center"/>
          </w:tcPr>
          <w:p w:rsidR="002113F6" w:rsidRDefault="002113F6">
            <w:pPr>
              <w:pStyle w:val="ConsPlusNormal"/>
              <w:jc w:val="center"/>
            </w:pPr>
            <w:r>
              <w:t>1</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195</w:t>
            </w:r>
          </w:p>
        </w:tc>
        <w:tc>
          <w:tcPr>
            <w:tcW w:w="2324" w:type="dxa"/>
            <w:vAlign w:val="center"/>
          </w:tcPr>
          <w:p w:rsidR="002113F6" w:rsidRDefault="002113F6">
            <w:pPr>
              <w:pStyle w:val="ConsPlusNormal"/>
            </w:pPr>
            <w:r>
              <w:t>МО Сорочинский ГО</w:t>
            </w:r>
          </w:p>
        </w:tc>
        <w:tc>
          <w:tcPr>
            <w:tcW w:w="2381" w:type="dxa"/>
            <w:vAlign w:val="center"/>
          </w:tcPr>
          <w:p w:rsidR="002113F6" w:rsidRDefault="002113F6">
            <w:pPr>
              <w:pStyle w:val="ConsPlusNormal"/>
            </w:pPr>
            <w:r>
              <w:t>г. Сорочинск</w:t>
            </w:r>
          </w:p>
        </w:tc>
        <w:tc>
          <w:tcPr>
            <w:tcW w:w="2644" w:type="dxa"/>
            <w:vAlign w:val="center"/>
          </w:tcPr>
          <w:p w:rsidR="002113F6" w:rsidRDefault="002113F6">
            <w:pPr>
              <w:pStyle w:val="ConsPlusNormal"/>
            </w:pPr>
            <w:r>
              <w:t>ул. Красноармейская</w:t>
            </w:r>
          </w:p>
        </w:tc>
        <w:tc>
          <w:tcPr>
            <w:tcW w:w="850" w:type="dxa"/>
            <w:vAlign w:val="center"/>
          </w:tcPr>
          <w:p w:rsidR="002113F6" w:rsidRDefault="002113F6">
            <w:pPr>
              <w:pStyle w:val="ConsPlusNormal"/>
              <w:jc w:val="center"/>
            </w:pPr>
            <w:r>
              <w:t>18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СОРОЧИНСКОЕ РАЙПО</w:t>
            </w:r>
          </w:p>
        </w:tc>
        <w:tc>
          <w:tcPr>
            <w:tcW w:w="1928" w:type="dxa"/>
            <w:vAlign w:val="center"/>
          </w:tcPr>
          <w:p w:rsidR="002113F6" w:rsidRDefault="002113F6">
            <w:pPr>
              <w:pStyle w:val="ConsPlusNormal"/>
              <w:jc w:val="center"/>
            </w:pPr>
            <w:r>
              <w:t>5617001050</w:t>
            </w:r>
          </w:p>
        </w:tc>
        <w:tc>
          <w:tcPr>
            <w:tcW w:w="2948" w:type="dxa"/>
            <w:vAlign w:val="center"/>
          </w:tcPr>
          <w:p w:rsidR="002113F6" w:rsidRDefault="002113F6">
            <w:pPr>
              <w:pStyle w:val="ConsPlusNormal"/>
            </w:pPr>
            <w:r>
              <w:t>животные, павшие в пути следования на предприятия переработки</w:t>
            </w:r>
          </w:p>
        </w:tc>
        <w:tc>
          <w:tcPr>
            <w:tcW w:w="1279" w:type="dxa"/>
            <w:vAlign w:val="center"/>
          </w:tcPr>
          <w:p w:rsidR="002113F6" w:rsidRDefault="002113F6">
            <w:pPr>
              <w:pStyle w:val="ConsPlusNormal"/>
              <w:jc w:val="center"/>
            </w:pPr>
            <w:r>
              <w:t>0,523</w:t>
            </w:r>
          </w:p>
        </w:tc>
        <w:tc>
          <w:tcPr>
            <w:tcW w:w="1020" w:type="dxa"/>
            <w:vAlign w:val="center"/>
          </w:tcPr>
          <w:p w:rsidR="002113F6" w:rsidRDefault="002113F6">
            <w:pPr>
              <w:pStyle w:val="ConsPlusNormal"/>
              <w:jc w:val="center"/>
            </w:pPr>
            <w:r>
              <w:t>10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196</w:t>
            </w:r>
          </w:p>
        </w:tc>
        <w:tc>
          <w:tcPr>
            <w:tcW w:w="2324" w:type="dxa"/>
            <w:vAlign w:val="center"/>
          </w:tcPr>
          <w:p w:rsidR="002113F6" w:rsidRDefault="002113F6">
            <w:pPr>
              <w:pStyle w:val="ConsPlusNormal"/>
            </w:pPr>
            <w:r>
              <w:t>МО Сорочинский ГО</w:t>
            </w:r>
          </w:p>
        </w:tc>
        <w:tc>
          <w:tcPr>
            <w:tcW w:w="2381" w:type="dxa"/>
            <w:vAlign w:val="center"/>
          </w:tcPr>
          <w:p w:rsidR="002113F6" w:rsidRDefault="002113F6">
            <w:pPr>
              <w:pStyle w:val="ConsPlusNormal"/>
            </w:pPr>
            <w:r>
              <w:t>г. Сорочинск</w:t>
            </w:r>
          </w:p>
        </w:tc>
        <w:tc>
          <w:tcPr>
            <w:tcW w:w="2644" w:type="dxa"/>
            <w:vAlign w:val="center"/>
          </w:tcPr>
          <w:p w:rsidR="002113F6" w:rsidRDefault="002113F6">
            <w:pPr>
              <w:pStyle w:val="ConsPlusNormal"/>
            </w:pPr>
            <w:r>
              <w:t>ул. Саратовская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"Мясокомбинат "Сорочинский"</w:t>
            </w:r>
          </w:p>
        </w:tc>
        <w:tc>
          <w:tcPr>
            <w:tcW w:w="1928" w:type="dxa"/>
            <w:vAlign w:val="center"/>
          </w:tcPr>
          <w:p w:rsidR="002113F6" w:rsidRDefault="002113F6">
            <w:pPr>
              <w:pStyle w:val="ConsPlusNormal"/>
              <w:jc w:val="center"/>
            </w:pPr>
            <w:r>
              <w:t>5617022780</w:t>
            </w:r>
          </w:p>
        </w:tc>
        <w:tc>
          <w:tcPr>
            <w:tcW w:w="2948" w:type="dxa"/>
            <w:vAlign w:val="center"/>
          </w:tcPr>
          <w:p w:rsidR="002113F6" w:rsidRDefault="002113F6">
            <w:pPr>
              <w:pStyle w:val="ConsPlusNormal"/>
            </w:pPr>
            <w:r>
              <w:t>животные, павшие в пути следования на предприятия переработки</w:t>
            </w:r>
          </w:p>
        </w:tc>
        <w:tc>
          <w:tcPr>
            <w:tcW w:w="1279" w:type="dxa"/>
            <w:vAlign w:val="center"/>
          </w:tcPr>
          <w:p w:rsidR="002113F6" w:rsidRDefault="002113F6">
            <w:pPr>
              <w:pStyle w:val="ConsPlusNormal"/>
              <w:jc w:val="center"/>
            </w:pPr>
            <w:r>
              <w:t>10,497</w:t>
            </w:r>
          </w:p>
        </w:tc>
        <w:tc>
          <w:tcPr>
            <w:tcW w:w="1020" w:type="dxa"/>
            <w:vAlign w:val="center"/>
          </w:tcPr>
          <w:p w:rsidR="002113F6" w:rsidRDefault="002113F6">
            <w:pPr>
              <w:pStyle w:val="ConsPlusNormal"/>
              <w:jc w:val="center"/>
            </w:pPr>
            <w:r>
              <w:t>10</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197</w:t>
            </w:r>
          </w:p>
        </w:tc>
        <w:tc>
          <w:tcPr>
            <w:tcW w:w="2324" w:type="dxa"/>
            <w:vAlign w:val="center"/>
          </w:tcPr>
          <w:p w:rsidR="002113F6" w:rsidRDefault="002113F6">
            <w:pPr>
              <w:pStyle w:val="ConsPlusNormal"/>
            </w:pPr>
            <w:r>
              <w:t>МО Сорочинский ГО</w:t>
            </w:r>
          </w:p>
        </w:tc>
        <w:tc>
          <w:tcPr>
            <w:tcW w:w="2381" w:type="dxa"/>
            <w:vAlign w:val="center"/>
          </w:tcPr>
          <w:p w:rsidR="002113F6" w:rsidRDefault="002113F6">
            <w:pPr>
              <w:pStyle w:val="ConsPlusNormal"/>
            </w:pPr>
            <w:r>
              <w:t>пос. Родинский</w:t>
            </w:r>
          </w:p>
        </w:tc>
        <w:tc>
          <w:tcPr>
            <w:tcW w:w="2644" w:type="dxa"/>
            <w:vAlign w:val="center"/>
          </w:tcPr>
          <w:p w:rsidR="002113F6" w:rsidRDefault="002113F6">
            <w:pPr>
              <w:pStyle w:val="ConsPlusNormal"/>
            </w:pPr>
            <w:r>
              <w:t>ул. Восточная</w:t>
            </w:r>
          </w:p>
        </w:tc>
        <w:tc>
          <w:tcPr>
            <w:tcW w:w="850" w:type="dxa"/>
            <w:vAlign w:val="center"/>
          </w:tcPr>
          <w:p w:rsidR="002113F6" w:rsidRDefault="002113F6">
            <w:pPr>
              <w:pStyle w:val="ConsPlusNormal"/>
              <w:jc w:val="center"/>
            </w:pPr>
            <w:r>
              <w:t>11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ОБЩЕСТВО С ОГРАНИЧЕННОЙ ОТВЕТСТВЕННОСТЬЮ "ТОРЕН"</w:t>
            </w:r>
          </w:p>
        </w:tc>
        <w:tc>
          <w:tcPr>
            <w:tcW w:w="1928" w:type="dxa"/>
            <w:vAlign w:val="center"/>
          </w:tcPr>
          <w:p w:rsidR="002113F6" w:rsidRDefault="002113F6">
            <w:pPr>
              <w:pStyle w:val="ConsPlusNormal"/>
              <w:jc w:val="center"/>
            </w:pPr>
            <w:r>
              <w:t>5609064930</w:t>
            </w:r>
          </w:p>
        </w:tc>
        <w:tc>
          <w:tcPr>
            <w:tcW w:w="2948" w:type="dxa"/>
            <w:vAlign w:val="center"/>
          </w:tcPr>
          <w:p w:rsidR="002113F6" w:rsidRDefault="002113F6">
            <w:pPr>
              <w:pStyle w:val="ConsPlusNormal"/>
            </w:pPr>
            <w:r>
              <w:t>животные, павшие в пути следования на предприятия переработки</w:t>
            </w:r>
          </w:p>
        </w:tc>
        <w:tc>
          <w:tcPr>
            <w:tcW w:w="1279" w:type="dxa"/>
            <w:vAlign w:val="center"/>
          </w:tcPr>
          <w:p w:rsidR="002113F6" w:rsidRDefault="002113F6">
            <w:pPr>
              <w:pStyle w:val="ConsPlusNormal"/>
              <w:jc w:val="center"/>
            </w:pPr>
            <w:r>
              <w:t>0,6</w:t>
            </w:r>
          </w:p>
        </w:tc>
        <w:tc>
          <w:tcPr>
            <w:tcW w:w="1020" w:type="dxa"/>
            <w:vAlign w:val="center"/>
          </w:tcPr>
          <w:p w:rsidR="002113F6" w:rsidRDefault="002113F6">
            <w:pPr>
              <w:pStyle w:val="ConsPlusNormal"/>
              <w:jc w:val="center"/>
            </w:pPr>
            <w:r>
              <w:t>0,3</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198</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Ташла</w:t>
            </w:r>
          </w:p>
        </w:tc>
        <w:tc>
          <w:tcPr>
            <w:tcW w:w="2644" w:type="dxa"/>
            <w:vAlign w:val="center"/>
          </w:tcPr>
          <w:p w:rsidR="002113F6" w:rsidRDefault="002113F6">
            <w:pPr>
              <w:pStyle w:val="ConsPlusNormal"/>
            </w:pPr>
            <w:r>
              <w:t>ул. Лесная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МПЗ "Ташлинский" (мясоперерабатывающий цех)</w:t>
            </w:r>
          </w:p>
        </w:tc>
        <w:tc>
          <w:tcPr>
            <w:tcW w:w="1928" w:type="dxa"/>
            <w:vAlign w:val="center"/>
          </w:tcPr>
          <w:p w:rsidR="002113F6" w:rsidRDefault="002113F6">
            <w:pPr>
              <w:pStyle w:val="ConsPlusNormal"/>
              <w:jc w:val="center"/>
            </w:pPr>
            <w:r>
              <w:t>5648007076</w:t>
            </w:r>
          </w:p>
        </w:tc>
        <w:tc>
          <w:tcPr>
            <w:tcW w:w="2948" w:type="dxa"/>
            <w:vAlign w:val="center"/>
          </w:tcPr>
          <w:p w:rsidR="002113F6" w:rsidRDefault="002113F6">
            <w:pPr>
              <w:pStyle w:val="ConsPlusNormal"/>
            </w:pPr>
            <w:r>
              <w:t>кости-утиль паста субпродуктовая вареная</w:t>
            </w:r>
          </w:p>
        </w:tc>
        <w:tc>
          <w:tcPr>
            <w:tcW w:w="1279" w:type="dxa"/>
            <w:vAlign w:val="center"/>
          </w:tcPr>
          <w:p w:rsidR="002113F6" w:rsidRDefault="002113F6">
            <w:pPr>
              <w:pStyle w:val="ConsPlusNormal"/>
              <w:jc w:val="center"/>
            </w:pPr>
            <w:r>
              <w:t>16,7</w:t>
            </w:r>
          </w:p>
        </w:tc>
        <w:tc>
          <w:tcPr>
            <w:tcW w:w="1020" w:type="dxa"/>
            <w:vAlign w:val="center"/>
          </w:tcPr>
          <w:p w:rsidR="002113F6" w:rsidRDefault="002113F6">
            <w:pPr>
              <w:pStyle w:val="ConsPlusNormal"/>
              <w:jc w:val="center"/>
            </w:pPr>
            <w:r>
              <w:t>66,8</w:t>
            </w:r>
          </w:p>
        </w:tc>
        <w:tc>
          <w:tcPr>
            <w:tcW w:w="2891" w:type="dxa"/>
            <w:vAlign w:val="center"/>
          </w:tcPr>
          <w:p w:rsidR="002113F6" w:rsidRDefault="002113F6">
            <w:pPr>
              <w:pStyle w:val="ConsPlusNormal"/>
              <w:jc w:val="center"/>
            </w:pPr>
            <w:r>
              <w:t>ООО МПЗ "Ташлинский" (мясоперерабатывающий цех)</w:t>
            </w:r>
          </w:p>
        </w:tc>
        <w:tc>
          <w:tcPr>
            <w:tcW w:w="1587" w:type="dxa"/>
            <w:vAlign w:val="center"/>
          </w:tcPr>
          <w:p w:rsidR="002113F6" w:rsidRDefault="002113F6">
            <w:pPr>
              <w:pStyle w:val="ConsPlusNormal"/>
              <w:jc w:val="center"/>
            </w:pPr>
            <w:r>
              <w:t>5648007076</w:t>
            </w:r>
          </w:p>
        </w:tc>
        <w:tc>
          <w:tcPr>
            <w:tcW w:w="2381" w:type="dxa"/>
            <w:vAlign w:val="center"/>
          </w:tcPr>
          <w:p w:rsidR="002113F6" w:rsidRDefault="002113F6">
            <w:pPr>
              <w:pStyle w:val="ConsPlusNormal"/>
              <w:jc w:val="center"/>
            </w:pPr>
            <w:r>
              <w:t>Оренбургская область, Ташлинский район, с. Ташла, ул. Лесная 2/1</w:t>
            </w:r>
          </w:p>
        </w:tc>
        <w:tc>
          <w:tcPr>
            <w:tcW w:w="1474" w:type="dxa"/>
            <w:vAlign w:val="center"/>
          </w:tcPr>
          <w:p w:rsidR="002113F6" w:rsidRDefault="002113F6">
            <w:pPr>
              <w:pStyle w:val="ConsPlusNormal"/>
              <w:jc w:val="center"/>
            </w:pPr>
            <w:r>
              <w:t>16,7</w:t>
            </w:r>
          </w:p>
        </w:tc>
        <w:tc>
          <w:tcPr>
            <w:tcW w:w="1474" w:type="dxa"/>
            <w:vAlign w:val="center"/>
          </w:tcPr>
          <w:p w:rsidR="002113F6" w:rsidRDefault="002113F6">
            <w:pPr>
              <w:pStyle w:val="ConsPlusNormal"/>
              <w:jc w:val="center"/>
            </w:pPr>
            <w:r>
              <w:t>66,8</w:t>
            </w:r>
          </w:p>
        </w:tc>
      </w:tr>
      <w:tr w:rsidR="002113F6">
        <w:tc>
          <w:tcPr>
            <w:tcW w:w="567" w:type="dxa"/>
            <w:vAlign w:val="center"/>
          </w:tcPr>
          <w:p w:rsidR="002113F6" w:rsidRDefault="002113F6">
            <w:pPr>
              <w:pStyle w:val="ConsPlusNormal"/>
              <w:jc w:val="center"/>
            </w:pPr>
            <w:r>
              <w:t>199</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Ташла</w:t>
            </w:r>
          </w:p>
        </w:tc>
        <w:tc>
          <w:tcPr>
            <w:tcW w:w="2644" w:type="dxa"/>
            <w:vAlign w:val="center"/>
          </w:tcPr>
          <w:p w:rsidR="002113F6" w:rsidRDefault="002113F6">
            <w:pPr>
              <w:pStyle w:val="ConsPlusNormal"/>
            </w:pPr>
            <w:r>
              <w:t>ул. Лесная</w:t>
            </w:r>
          </w:p>
        </w:tc>
        <w:tc>
          <w:tcPr>
            <w:tcW w:w="850" w:type="dxa"/>
            <w:vAlign w:val="center"/>
          </w:tcPr>
          <w:p w:rsidR="002113F6" w:rsidRDefault="002113F6">
            <w:pPr>
              <w:pStyle w:val="ConsPlusNormal"/>
              <w:jc w:val="center"/>
            </w:pPr>
            <w:r>
              <w:t>02. янв.</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МПЗ "Ташлинский" (мясоперерабатывающий цех)</w:t>
            </w:r>
          </w:p>
        </w:tc>
        <w:tc>
          <w:tcPr>
            <w:tcW w:w="1928" w:type="dxa"/>
            <w:vAlign w:val="center"/>
          </w:tcPr>
          <w:p w:rsidR="002113F6" w:rsidRDefault="002113F6">
            <w:pPr>
              <w:pStyle w:val="ConsPlusNormal"/>
              <w:jc w:val="center"/>
            </w:pPr>
            <w:r>
              <w:t>5648007076</w:t>
            </w:r>
          </w:p>
        </w:tc>
        <w:tc>
          <w:tcPr>
            <w:tcW w:w="2948" w:type="dxa"/>
            <w:vAlign w:val="center"/>
          </w:tcPr>
          <w:p w:rsidR="002113F6" w:rsidRDefault="002113F6">
            <w:pPr>
              <w:pStyle w:val="ConsPlusNormal"/>
            </w:pPr>
            <w:r>
              <w:t>паста субпродуктовая вареная</w:t>
            </w:r>
          </w:p>
        </w:tc>
        <w:tc>
          <w:tcPr>
            <w:tcW w:w="1279" w:type="dxa"/>
            <w:vAlign w:val="center"/>
          </w:tcPr>
          <w:p w:rsidR="002113F6" w:rsidRDefault="002113F6">
            <w:pPr>
              <w:pStyle w:val="ConsPlusNormal"/>
              <w:jc w:val="center"/>
            </w:pPr>
            <w:r>
              <w:t>8</w:t>
            </w:r>
          </w:p>
        </w:tc>
        <w:tc>
          <w:tcPr>
            <w:tcW w:w="1020" w:type="dxa"/>
            <w:vAlign w:val="center"/>
          </w:tcPr>
          <w:p w:rsidR="002113F6" w:rsidRDefault="002113F6">
            <w:pPr>
              <w:pStyle w:val="ConsPlusNormal"/>
              <w:jc w:val="center"/>
            </w:pPr>
            <w:r>
              <w:t>32</w:t>
            </w:r>
          </w:p>
        </w:tc>
        <w:tc>
          <w:tcPr>
            <w:tcW w:w="2891" w:type="dxa"/>
            <w:vAlign w:val="center"/>
          </w:tcPr>
          <w:p w:rsidR="002113F6" w:rsidRDefault="002113F6">
            <w:pPr>
              <w:pStyle w:val="ConsPlusNormal"/>
              <w:jc w:val="center"/>
            </w:pPr>
            <w:r>
              <w:t xml:space="preserve">ООО МПЗ "Ташлинский" (мясоперерабатывающий </w:t>
            </w:r>
            <w:r>
              <w:lastRenderedPageBreak/>
              <w:t>цех)</w:t>
            </w:r>
          </w:p>
        </w:tc>
        <w:tc>
          <w:tcPr>
            <w:tcW w:w="1587" w:type="dxa"/>
            <w:vAlign w:val="center"/>
          </w:tcPr>
          <w:p w:rsidR="002113F6" w:rsidRDefault="002113F6">
            <w:pPr>
              <w:pStyle w:val="ConsPlusNormal"/>
              <w:jc w:val="center"/>
            </w:pPr>
            <w:r>
              <w:lastRenderedPageBreak/>
              <w:t>5648007076</w:t>
            </w:r>
          </w:p>
        </w:tc>
        <w:tc>
          <w:tcPr>
            <w:tcW w:w="2381" w:type="dxa"/>
            <w:vAlign w:val="center"/>
          </w:tcPr>
          <w:p w:rsidR="002113F6" w:rsidRDefault="002113F6">
            <w:pPr>
              <w:pStyle w:val="ConsPlusNormal"/>
              <w:jc w:val="center"/>
            </w:pPr>
            <w:r>
              <w:t xml:space="preserve">Оренбургская область, Ташлинский район, с. </w:t>
            </w:r>
            <w:r>
              <w:lastRenderedPageBreak/>
              <w:t>Ташла, ул. Лесная 2/1</w:t>
            </w:r>
          </w:p>
        </w:tc>
        <w:tc>
          <w:tcPr>
            <w:tcW w:w="1474" w:type="dxa"/>
            <w:vAlign w:val="center"/>
          </w:tcPr>
          <w:p w:rsidR="002113F6" w:rsidRDefault="002113F6">
            <w:pPr>
              <w:pStyle w:val="ConsPlusNormal"/>
              <w:jc w:val="center"/>
            </w:pPr>
            <w:r>
              <w:lastRenderedPageBreak/>
              <w:t>8</w:t>
            </w:r>
          </w:p>
        </w:tc>
        <w:tc>
          <w:tcPr>
            <w:tcW w:w="1474" w:type="dxa"/>
            <w:vAlign w:val="center"/>
          </w:tcPr>
          <w:p w:rsidR="002113F6" w:rsidRDefault="002113F6">
            <w:pPr>
              <w:pStyle w:val="ConsPlusNormal"/>
              <w:jc w:val="center"/>
            </w:pPr>
            <w:r>
              <w:t>32</w:t>
            </w:r>
          </w:p>
        </w:tc>
      </w:tr>
      <w:tr w:rsidR="002113F6">
        <w:tc>
          <w:tcPr>
            <w:tcW w:w="567" w:type="dxa"/>
            <w:vAlign w:val="center"/>
          </w:tcPr>
          <w:p w:rsidR="002113F6" w:rsidRDefault="002113F6">
            <w:pPr>
              <w:pStyle w:val="ConsPlusNormal"/>
              <w:jc w:val="center"/>
            </w:pPr>
            <w:r>
              <w:lastRenderedPageBreak/>
              <w:t>200</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Трудовое</w:t>
            </w:r>
          </w:p>
        </w:tc>
        <w:tc>
          <w:tcPr>
            <w:tcW w:w="2644" w:type="dxa"/>
            <w:vAlign w:val="center"/>
          </w:tcPr>
          <w:p w:rsidR="002113F6" w:rsidRDefault="002113F6">
            <w:pPr>
              <w:pStyle w:val="ConsPlusNormal"/>
            </w:pPr>
            <w:r>
              <w:t>пер. Почтовый</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МТС Ак "Ташлинский"</w:t>
            </w:r>
          </w:p>
        </w:tc>
        <w:tc>
          <w:tcPr>
            <w:tcW w:w="1928" w:type="dxa"/>
            <w:vAlign w:val="center"/>
          </w:tcPr>
          <w:p w:rsidR="002113F6" w:rsidRDefault="002113F6">
            <w:pPr>
              <w:pStyle w:val="ConsPlusNormal"/>
              <w:jc w:val="center"/>
            </w:pPr>
            <w:r>
              <w:t>5648006072</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30</w:t>
            </w:r>
          </w:p>
        </w:tc>
        <w:tc>
          <w:tcPr>
            <w:tcW w:w="1020" w:type="dxa"/>
            <w:vAlign w:val="center"/>
          </w:tcPr>
          <w:p w:rsidR="002113F6" w:rsidRDefault="002113F6">
            <w:pPr>
              <w:pStyle w:val="ConsPlusNormal"/>
              <w:jc w:val="center"/>
            </w:pPr>
            <w:r>
              <w:t>120</w:t>
            </w:r>
          </w:p>
        </w:tc>
        <w:tc>
          <w:tcPr>
            <w:tcW w:w="2891" w:type="dxa"/>
            <w:vAlign w:val="center"/>
          </w:tcPr>
          <w:p w:rsidR="002113F6" w:rsidRDefault="002113F6">
            <w:pPr>
              <w:pStyle w:val="ConsPlusNormal"/>
            </w:pPr>
            <w:r>
              <w:t>ООО МТС Ак "Ташлинский"</w:t>
            </w:r>
          </w:p>
        </w:tc>
        <w:tc>
          <w:tcPr>
            <w:tcW w:w="1587" w:type="dxa"/>
            <w:vAlign w:val="center"/>
          </w:tcPr>
          <w:p w:rsidR="002113F6" w:rsidRDefault="002113F6">
            <w:pPr>
              <w:pStyle w:val="ConsPlusNormal"/>
              <w:jc w:val="center"/>
            </w:pPr>
            <w:r>
              <w:t>5648006072</w:t>
            </w:r>
          </w:p>
        </w:tc>
        <w:tc>
          <w:tcPr>
            <w:tcW w:w="2381" w:type="dxa"/>
            <w:vAlign w:val="center"/>
          </w:tcPr>
          <w:p w:rsidR="002113F6" w:rsidRDefault="002113F6">
            <w:pPr>
              <w:pStyle w:val="ConsPlusNormal"/>
            </w:pPr>
            <w:r>
              <w:t>с. Трудовое, пер. Почтовый 2</w:t>
            </w:r>
          </w:p>
        </w:tc>
        <w:tc>
          <w:tcPr>
            <w:tcW w:w="1474" w:type="dxa"/>
            <w:vAlign w:val="center"/>
          </w:tcPr>
          <w:p w:rsidR="002113F6" w:rsidRDefault="002113F6">
            <w:pPr>
              <w:pStyle w:val="ConsPlusNormal"/>
              <w:jc w:val="center"/>
            </w:pPr>
            <w:r>
              <w:t>30</w:t>
            </w:r>
          </w:p>
        </w:tc>
        <w:tc>
          <w:tcPr>
            <w:tcW w:w="1474" w:type="dxa"/>
            <w:vAlign w:val="center"/>
          </w:tcPr>
          <w:p w:rsidR="002113F6" w:rsidRDefault="002113F6">
            <w:pPr>
              <w:pStyle w:val="ConsPlusNormal"/>
              <w:jc w:val="center"/>
            </w:pPr>
            <w:r>
              <w:t>120</w:t>
            </w:r>
          </w:p>
        </w:tc>
      </w:tr>
      <w:tr w:rsidR="002113F6">
        <w:tc>
          <w:tcPr>
            <w:tcW w:w="567" w:type="dxa"/>
            <w:vAlign w:val="center"/>
          </w:tcPr>
          <w:p w:rsidR="002113F6" w:rsidRDefault="002113F6">
            <w:pPr>
              <w:pStyle w:val="ConsPlusNormal"/>
              <w:jc w:val="center"/>
            </w:pPr>
            <w:r>
              <w:t>201</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Алексеевка</w:t>
            </w:r>
          </w:p>
        </w:tc>
        <w:tc>
          <w:tcPr>
            <w:tcW w:w="2644" w:type="dxa"/>
            <w:vAlign w:val="center"/>
          </w:tcPr>
          <w:p w:rsidR="002113F6" w:rsidRDefault="002113F6">
            <w:pPr>
              <w:pStyle w:val="ConsPlusNormal"/>
            </w:pPr>
            <w:r>
              <w:t>пер. Столярный</w:t>
            </w:r>
          </w:p>
        </w:tc>
        <w:tc>
          <w:tcPr>
            <w:tcW w:w="850" w:type="dxa"/>
            <w:vAlign w:val="center"/>
          </w:tcPr>
          <w:p w:rsidR="002113F6" w:rsidRDefault="002113F6">
            <w:pPr>
              <w:pStyle w:val="ConsPlusNormal"/>
              <w:jc w:val="center"/>
            </w:pPr>
            <w:r>
              <w:t>13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"Алексеевское"</w:t>
            </w:r>
          </w:p>
        </w:tc>
        <w:tc>
          <w:tcPr>
            <w:tcW w:w="1928" w:type="dxa"/>
            <w:vAlign w:val="center"/>
          </w:tcPr>
          <w:p w:rsidR="002113F6" w:rsidRDefault="002113F6">
            <w:pPr>
              <w:pStyle w:val="ConsPlusNormal"/>
              <w:jc w:val="center"/>
            </w:pPr>
            <w:r>
              <w:t>5648020944</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7,4</w:t>
            </w:r>
          </w:p>
        </w:tc>
        <w:tc>
          <w:tcPr>
            <w:tcW w:w="1020" w:type="dxa"/>
            <w:vAlign w:val="center"/>
          </w:tcPr>
          <w:p w:rsidR="002113F6" w:rsidRDefault="002113F6">
            <w:pPr>
              <w:pStyle w:val="ConsPlusNormal"/>
              <w:jc w:val="center"/>
            </w:pPr>
            <w:r>
              <w:t>29,6</w:t>
            </w:r>
          </w:p>
        </w:tc>
        <w:tc>
          <w:tcPr>
            <w:tcW w:w="2891" w:type="dxa"/>
            <w:vAlign w:val="center"/>
          </w:tcPr>
          <w:p w:rsidR="002113F6" w:rsidRDefault="002113F6">
            <w:pPr>
              <w:pStyle w:val="ConsPlusNormal"/>
            </w:pPr>
            <w:r>
              <w:t>ООО "Алексеевское"</w:t>
            </w:r>
          </w:p>
        </w:tc>
        <w:tc>
          <w:tcPr>
            <w:tcW w:w="1587" w:type="dxa"/>
            <w:vAlign w:val="center"/>
          </w:tcPr>
          <w:p w:rsidR="002113F6" w:rsidRDefault="002113F6">
            <w:pPr>
              <w:pStyle w:val="ConsPlusNormal"/>
              <w:jc w:val="center"/>
            </w:pPr>
            <w:r>
              <w:t>5648020944</w:t>
            </w:r>
          </w:p>
        </w:tc>
        <w:tc>
          <w:tcPr>
            <w:tcW w:w="2381" w:type="dxa"/>
            <w:vAlign w:val="center"/>
          </w:tcPr>
          <w:p w:rsidR="002113F6" w:rsidRDefault="002113F6">
            <w:pPr>
              <w:pStyle w:val="ConsPlusNormal"/>
            </w:pPr>
            <w:r>
              <w:t>с. Алексеевка, пер. Столярный, 13</w:t>
            </w:r>
          </w:p>
        </w:tc>
        <w:tc>
          <w:tcPr>
            <w:tcW w:w="1474" w:type="dxa"/>
            <w:vAlign w:val="center"/>
          </w:tcPr>
          <w:p w:rsidR="002113F6" w:rsidRDefault="002113F6">
            <w:pPr>
              <w:pStyle w:val="ConsPlusNormal"/>
              <w:jc w:val="center"/>
            </w:pPr>
            <w:r>
              <w:t>7,4</w:t>
            </w:r>
          </w:p>
        </w:tc>
        <w:tc>
          <w:tcPr>
            <w:tcW w:w="1474" w:type="dxa"/>
            <w:vAlign w:val="center"/>
          </w:tcPr>
          <w:p w:rsidR="002113F6" w:rsidRDefault="002113F6">
            <w:pPr>
              <w:pStyle w:val="ConsPlusNormal"/>
              <w:jc w:val="center"/>
            </w:pPr>
            <w:r>
              <w:t>29,6</w:t>
            </w:r>
          </w:p>
        </w:tc>
      </w:tr>
      <w:tr w:rsidR="002113F6">
        <w:tc>
          <w:tcPr>
            <w:tcW w:w="567" w:type="dxa"/>
            <w:vAlign w:val="center"/>
          </w:tcPr>
          <w:p w:rsidR="002113F6" w:rsidRDefault="002113F6">
            <w:pPr>
              <w:pStyle w:val="ConsPlusNormal"/>
              <w:jc w:val="center"/>
            </w:pPr>
            <w:r>
              <w:t>202</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п. Степной</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26</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ЗАО "Степное"</w:t>
            </w:r>
          </w:p>
        </w:tc>
        <w:tc>
          <w:tcPr>
            <w:tcW w:w="1928" w:type="dxa"/>
            <w:vAlign w:val="center"/>
          </w:tcPr>
          <w:p w:rsidR="002113F6" w:rsidRDefault="002113F6">
            <w:pPr>
              <w:pStyle w:val="ConsPlusNormal"/>
              <w:jc w:val="center"/>
            </w:pPr>
            <w:r>
              <w:t>5648004036</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18,8</w:t>
            </w:r>
          </w:p>
        </w:tc>
        <w:tc>
          <w:tcPr>
            <w:tcW w:w="1020" w:type="dxa"/>
            <w:vAlign w:val="center"/>
          </w:tcPr>
          <w:p w:rsidR="002113F6" w:rsidRDefault="002113F6">
            <w:pPr>
              <w:pStyle w:val="ConsPlusNormal"/>
              <w:jc w:val="center"/>
            </w:pPr>
            <w:r>
              <w:t>75,2</w:t>
            </w:r>
          </w:p>
        </w:tc>
        <w:tc>
          <w:tcPr>
            <w:tcW w:w="2891" w:type="dxa"/>
            <w:vAlign w:val="center"/>
          </w:tcPr>
          <w:p w:rsidR="002113F6" w:rsidRDefault="002113F6">
            <w:pPr>
              <w:pStyle w:val="ConsPlusNormal"/>
            </w:pPr>
            <w:r>
              <w:t>ЗАО "Степное"</w:t>
            </w:r>
          </w:p>
        </w:tc>
        <w:tc>
          <w:tcPr>
            <w:tcW w:w="1587" w:type="dxa"/>
            <w:vAlign w:val="center"/>
          </w:tcPr>
          <w:p w:rsidR="002113F6" w:rsidRDefault="002113F6">
            <w:pPr>
              <w:pStyle w:val="ConsPlusNormal"/>
              <w:jc w:val="center"/>
            </w:pPr>
            <w:r>
              <w:t>5648004036</w:t>
            </w:r>
          </w:p>
        </w:tc>
        <w:tc>
          <w:tcPr>
            <w:tcW w:w="2381" w:type="dxa"/>
            <w:vAlign w:val="center"/>
          </w:tcPr>
          <w:p w:rsidR="002113F6" w:rsidRDefault="002113F6">
            <w:pPr>
              <w:pStyle w:val="ConsPlusNormal"/>
            </w:pPr>
            <w:r>
              <w:t>п. Степной, ул. Центральная, 26</w:t>
            </w:r>
          </w:p>
        </w:tc>
        <w:tc>
          <w:tcPr>
            <w:tcW w:w="1474" w:type="dxa"/>
            <w:vAlign w:val="center"/>
          </w:tcPr>
          <w:p w:rsidR="002113F6" w:rsidRDefault="002113F6">
            <w:pPr>
              <w:pStyle w:val="ConsPlusNormal"/>
              <w:jc w:val="center"/>
            </w:pPr>
            <w:r>
              <w:t>18,8</w:t>
            </w:r>
          </w:p>
        </w:tc>
        <w:tc>
          <w:tcPr>
            <w:tcW w:w="1474" w:type="dxa"/>
            <w:vAlign w:val="center"/>
          </w:tcPr>
          <w:p w:rsidR="002113F6" w:rsidRDefault="002113F6">
            <w:pPr>
              <w:pStyle w:val="ConsPlusNormal"/>
              <w:jc w:val="center"/>
            </w:pPr>
            <w:r>
              <w:t>75,2</w:t>
            </w:r>
          </w:p>
        </w:tc>
      </w:tr>
      <w:tr w:rsidR="002113F6">
        <w:tc>
          <w:tcPr>
            <w:tcW w:w="567" w:type="dxa"/>
            <w:vAlign w:val="center"/>
          </w:tcPr>
          <w:p w:rsidR="002113F6" w:rsidRDefault="002113F6">
            <w:pPr>
              <w:pStyle w:val="ConsPlusNormal"/>
              <w:jc w:val="center"/>
            </w:pPr>
            <w:r>
              <w:t>203</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п. Калинин</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ЗАО им. Калинина</w:t>
            </w:r>
          </w:p>
        </w:tc>
        <w:tc>
          <w:tcPr>
            <w:tcW w:w="1928" w:type="dxa"/>
            <w:vAlign w:val="center"/>
          </w:tcPr>
          <w:p w:rsidR="002113F6" w:rsidRDefault="002113F6">
            <w:pPr>
              <w:pStyle w:val="ConsPlusNormal"/>
              <w:jc w:val="center"/>
            </w:pPr>
            <w:r>
              <w:t>5648004029</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14,5</w:t>
            </w:r>
          </w:p>
        </w:tc>
        <w:tc>
          <w:tcPr>
            <w:tcW w:w="1020" w:type="dxa"/>
            <w:vAlign w:val="center"/>
          </w:tcPr>
          <w:p w:rsidR="002113F6" w:rsidRDefault="002113F6">
            <w:pPr>
              <w:pStyle w:val="ConsPlusNormal"/>
              <w:jc w:val="center"/>
            </w:pPr>
            <w:r>
              <w:t>58</w:t>
            </w:r>
          </w:p>
        </w:tc>
        <w:tc>
          <w:tcPr>
            <w:tcW w:w="2891" w:type="dxa"/>
            <w:vAlign w:val="center"/>
          </w:tcPr>
          <w:p w:rsidR="002113F6" w:rsidRDefault="002113F6">
            <w:pPr>
              <w:pStyle w:val="ConsPlusNormal"/>
            </w:pPr>
            <w:r>
              <w:t>ЗАО им. Калинина</w:t>
            </w:r>
          </w:p>
        </w:tc>
        <w:tc>
          <w:tcPr>
            <w:tcW w:w="1587" w:type="dxa"/>
            <w:vAlign w:val="center"/>
          </w:tcPr>
          <w:p w:rsidR="002113F6" w:rsidRDefault="002113F6">
            <w:pPr>
              <w:pStyle w:val="ConsPlusNormal"/>
              <w:jc w:val="center"/>
            </w:pPr>
            <w:r>
              <w:t>5648004029</w:t>
            </w:r>
          </w:p>
        </w:tc>
        <w:tc>
          <w:tcPr>
            <w:tcW w:w="2381" w:type="dxa"/>
            <w:vAlign w:val="center"/>
          </w:tcPr>
          <w:p w:rsidR="002113F6" w:rsidRDefault="002113F6">
            <w:pPr>
              <w:pStyle w:val="ConsPlusNormal"/>
            </w:pPr>
            <w:r>
              <w:t>п. Калинин, ул. Центральная, 2</w:t>
            </w:r>
          </w:p>
        </w:tc>
        <w:tc>
          <w:tcPr>
            <w:tcW w:w="1474" w:type="dxa"/>
            <w:vAlign w:val="center"/>
          </w:tcPr>
          <w:p w:rsidR="002113F6" w:rsidRDefault="002113F6">
            <w:pPr>
              <w:pStyle w:val="ConsPlusNormal"/>
              <w:jc w:val="center"/>
            </w:pPr>
            <w:r>
              <w:t>14,5</w:t>
            </w:r>
          </w:p>
        </w:tc>
        <w:tc>
          <w:tcPr>
            <w:tcW w:w="1474" w:type="dxa"/>
            <w:vAlign w:val="center"/>
          </w:tcPr>
          <w:p w:rsidR="002113F6" w:rsidRDefault="002113F6">
            <w:pPr>
              <w:pStyle w:val="ConsPlusNormal"/>
              <w:jc w:val="center"/>
            </w:pPr>
            <w:r>
              <w:t>58</w:t>
            </w:r>
          </w:p>
        </w:tc>
      </w:tr>
      <w:tr w:rsidR="002113F6">
        <w:tc>
          <w:tcPr>
            <w:tcW w:w="567" w:type="dxa"/>
            <w:vAlign w:val="center"/>
          </w:tcPr>
          <w:p w:rsidR="002113F6" w:rsidRDefault="002113F6">
            <w:pPr>
              <w:pStyle w:val="ConsPlusNormal"/>
              <w:jc w:val="center"/>
            </w:pPr>
            <w:r>
              <w:t>204</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Вязовое</w:t>
            </w:r>
          </w:p>
        </w:tc>
        <w:tc>
          <w:tcPr>
            <w:tcW w:w="2644" w:type="dxa"/>
            <w:vAlign w:val="center"/>
          </w:tcPr>
          <w:p w:rsidR="002113F6" w:rsidRDefault="002113F6">
            <w:pPr>
              <w:pStyle w:val="ConsPlusNormal"/>
            </w:pPr>
            <w:r>
              <w:t>ул. Школьная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"Нива"</w:t>
            </w:r>
          </w:p>
        </w:tc>
        <w:tc>
          <w:tcPr>
            <w:tcW w:w="1928" w:type="dxa"/>
            <w:vAlign w:val="center"/>
          </w:tcPr>
          <w:p w:rsidR="002113F6" w:rsidRDefault="002113F6">
            <w:pPr>
              <w:pStyle w:val="ConsPlusNormal"/>
              <w:jc w:val="center"/>
            </w:pPr>
            <w:r>
              <w:t>5648020380</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12,5</w:t>
            </w:r>
          </w:p>
        </w:tc>
        <w:tc>
          <w:tcPr>
            <w:tcW w:w="1020" w:type="dxa"/>
            <w:vAlign w:val="center"/>
          </w:tcPr>
          <w:p w:rsidR="002113F6" w:rsidRDefault="002113F6">
            <w:pPr>
              <w:pStyle w:val="ConsPlusNormal"/>
              <w:jc w:val="center"/>
            </w:pPr>
            <w:r>
              <w:t>50</w:t>
            </w:r>
          </w:p>
        </w:tc>
        <w:tc>
          <w:tcPr>
            <w:tcW w:w="2891" w:type="dxa"/>
            <w:vAlign w:val="center"/>
          </w:tcPr>
          <w:p w:rsidR="002113F6" w:rsidRDefault="002113F6">
            <w:pPr>
              <w:pStyle w:val="ConsPlusNormal"/>
            </w:pPr>
            <w:r>
              <w:t>ООО "Нива"</w:t>
            </w:r>
          </w:p>
        </w:tc>
        <w:tc>
          <w:tcPr>
            <w:tcW w:w="1587" w:type="dxa"/>
            <w:vAlign w:val="center"/>
          </w:tcPr>
          <w:p w:rsidR="002113F6" w:rsidRDefault="002113F6">
            <w:pPr>
              <w:pStyle w:val="ConsPlusNormal"/>
              <w:jc w:val="center"/>
            </w:pPr>
            <w:r>
              <w:t>5648020380</w:t>
            </w:r>
          </w:p>
        </w:tc>
        <w:tc>
          <w:tcPr>
            <w:tcW w:w="2381" w:type="dxa"/>
            <w:vAlign w:val="center"/>
          </w:tcPr>
          <w:p w:rsidR="002113F6" w:rsidRDefault="002113F6">
            <w:pPr>
              <w:pStyle w:val="ConsPlusNormal"/>
            </w:pPr>
            <w:r>
              <w:t>с. Вязовое, ул. Школьная, 1</w:t>
            </w:r>
          </w:p>
        </w:tc>
        <w:tc>
          <w:tcPr>
            <w:tcW w:w="1474" w:type="dxa"/>
            <w:vAlign w:val="center"/>
          </w:tcPr>
          <w:p w:rsidR="002113F6" w:rsidRDefault="002113F6">
            <w:pPr>
              <w:pStyle w:val="ConsPlusNormal"/>
              <w:jc w:val="center"/>
            </w:pPr>
            <w:r>
              <w:t>12,5</w:t>
            </w:r>
          </w:p>
        </w:tc>
        <w:tc>
          <w:tcPr>
            <w:tcW w:w="1474" w:type="dxa"/>
            <w:vAlign w:val="center"/>
          </w:tcPr>
          <w:p w:rsidR="002113F6" w:rsidRDefault="002113F6">
            <w:pPr>
              <w:pStyle w:val="ConsPlusNormal"/>
              <w:jc w:val="center"/>
            </w:pPr>
            <w:r>
              <w:t>50</w:t>
            </w:r>
          </w:p>
        </w:tc>
      </w:tr>
      <w:tr w:rsidR="002113F6">
        <w:tc>
          <w:tcPr>
            <w:tcW w:w="567" w:type="dxa"/>
            <w:vAlign w:val="center"/>
          </w:tcPr>
          <w:p w:rsidR="002113F6" w:rsidRDefault="002113F6">
            <w:pPr>
              <w:pStyle w:val="ConsPlusNormal"/>
              <w:jc w:val="center"/>
            </w:pPr>
            <w:r>
              <w:t>205</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Новокаменка</w:t>
            </w:r>
          </w:p>
        </w:tc>
        <w:tc>
          <w:tcPr>
            <w:tcW w:w="2644" w:type="dxa"/>
            <w:vAlign w:val="center"/>
          </w:tcPr>
          <w:p w:rsidR="002113F6" w:rsidRDefault="002113F6">
            <w:pPr>
              <w:pStyle w:val="ConsPlusNormal"/>
            </w:pPr>
            <w:r>
              <w:t>ул. Центральная</w:t>
            </w:r>
          </w:p>
        </w:tc>
        <w:tc>
          <w:tcPr>
            <w:tcW w:w="850" w:type="dxa"/>
            <w:vAlign w:val="center"/>
          </w:tcPr>
          <w:p w:rsidR="002113F6" w:rsidRDefault="002113F6">
            <w:pPr>
              <w:pStyle w:val="ConsPlusNormal"/>
              <w:jc w:val="center"/>
            </w:pPr>
            <w:r>
              <w:t>28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СХПК к-з "Гигант"</w:t>
            </w:r>
          </w:p>
        </w:tc>
        <w:tc>
          <w:tcPr>
            <w:tcW w:w="1928" w:type="dxa"/>
            <w:vAlign w:val="center"/>
          </w:tcPr>
          <w:p w:rsidR="002113F6" w:rsidRDefault="002113F6">
            <w:pPr>
              <w:pStyle w:val="ConsPlusNormal"/>
              <w:jc w:val="center"/>
            </w:pPr>
            <w:r>
              <w:t>5648000627</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24,6</w:t>
            </w:r>
          </w:p>
        </w:tc>
        <w:tc>
          <w:tcPr>
            <w:tcW w:w="1020" w:type="dxa"/>
            <w:vAlign w:val="center"/>
          </w:tcPr>
          <w:p w:rsidR="002113F6" w:rsidRDefault="002113F6">
            <w:pPr>
              <w:pStyle w:val="ConsPlusNormal"/>
              <w:jc w:val="center"/>
            </w:pPr>
            <w:r>
              <w:t>98,4</w:t>
            </w:r>
          </w:p>
        </w:tc>
        <w:tc>
          <w:tcPr>
            <w:tcW w:w="2891" w:type="dxa"/>
            <w:vAlign w:val="center"/>
          </w:tcPr>
          <w:p w:rsidR="002113F6" w:rsidRDefault="002113F6">
            <w:pPr>
              <w:pStyle w:val="ConsPlusNormal"/>
            </w:pPr>
            <w:r>
              <w:t>СХПК к-з "Гигант"</w:t>
            </w:r>
          </w:p>
        </w:tc>
        <w:tc>
          <w:tcPr>
            <w:tcW w:w="1587" w:type="dxa"/>
            <w:vAlign w:val="center"/>
          </w:tcPr>
          <w:p w:rsidR="002113F6" w:rsidRDefault="002113F6">
            <w:pPr>
              <w:pStyle w:val="ConsPlusNormal"/>
              <w:jc w:val="center"/>
            </w:pPr>
            <w:r>
              <w:t>5648000627</w:t>
            </w:r>
          </w:p>
        </w:tc>
        <w:tc>
          <w:tcPr>
            <w:tcW w:w="2381" w:type="dxa"/>
            <w:vAlign w:val="center"/>
          </w:tcPr>
          <w:p w:rsidR="002113F6" w:rsidRDefault="002113F6">
            <w:pPr>
              <w:pStyle w:val="ConsPlusNormal"/>
            </w:pPr>
            <w:r>
              <w:t>с. Новокаменка, ул. Центральная, 28</w:t>
            </w:r>
          </w:p>
        </w:tc>
        <w:tc>
          <w:tcPr>
            <w:tcW w:w="1474" w:type="dxa"/>
            <w:vAlign w:val="center"/>
          </w:tcPr>
          <w:p w:rsidR="002113F6" w:rsidRDefault="002113F6">
            <w:pPr>
              <w:pStyle w:val="ConsPlusNormal"/>
              <w:jc w:val="center"/>
            </w:pPr>
            <w:r>
              <w:t>24,6</w:t>
            </w:r>
          </w:p>
        </w:tc>
        <w:tc>
          <w:tcPr>
            <w:tcW w:w="1474" w:type="dxa"/>
            <w:vAlign w:val="center"/>
          </w:tcPr>
          <w:p w:rsidR="002113F6" w:rsidRDefault="002113F6">
            <w:pPr>
              <w:pStyle w:val="ConsPlusNormal"/>
              <w:jc w:val="center"/>
            </w:pPr>
            <w:r>
              <w:t>98,4</w:t>
            </w:r>
          </w:p>
        </w:tc>
      </w:tr>
      <w:tr w:rsidR="002113F6">
        <w:tc>
          <w:tcPr>
            <w:tcW w:w="567" w:type="dxa"/>
            <w:vAlign w:val="center"/>
          </w:tcPr>
          <w:p w:rsidR="002113F6" w:rsidRDefault="002113F6">
            <w:pPr>
              <w:pStyle w:val="ConsPlusNormal"/>
              <w:jc w:val="center"/>
            </w:pPr>
            <w:r>
              <w:t>206</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Кинделя</w:t>
            </w:r>
          </w:p>
        </w:tc>
        <w:tc>
          <w:tcPr>
            <w:tcW w:w="2644" w:type="dxa"/>
            <w:vAlign w:val="center"/>
          </w:tcPr>
          <w:p w:rsidR="002113F6" w:rsidRDefault="002113F6">
            <w:pPr>
              <w:pStyle w:val="ConsPlusNormal"/>
            </w:pPr>
            <w:r>
              <w:t>ул. Степная</w:t>
            </w:r>
          </w:p>
        </w:tc>
        <w:tc>
          <w:tcPr>
            <w:tcW w:w="850" w:type="dxa"/>
            <w:vAlign w:val="center"/>
          </w:tcPr>
          <w:p w:rsidR="002113F6" w:rsidRDefault="002113F6">
            <w:pPr>
              <w:pStyle w:val="ConsPlusNormal"/>
              <w:jc w:val="center"/>
            </w:pPr>
            <w:r>
              <w:t>45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"А7Агро"</w:t>
            </w:r>
          </w:p>
        </w:tc>
        <w:tc>
          <w:tcPr>
            <w:tcW w:w="1928" w:type="dxa"/>
            <w:vAlign w:val="center"/>
          </w:tcPr>
          <w:p w:rsidR="002113F6" w:rsidRDefault="002113F6">
            <w:pPr>
              <w:pStyle w:val="ConsPlusNormal"/>
              <w:jc w:val="center"/>
            </w:pPr>
            <w:r>
              <w:t>5629020635</w:t>
            </w:r>
          </w:p>
        </w:tc>
        <w:tc>
          <w:tcPr>
            <w:tcW w:w="2948" w:type="dxa"/>
            <w:vAlign w:val="center"/>
          </w:tcPr>
          <w:p w:rsidR="002113F6" w:rsidRDefault="002113F6">
            <w:pPr>
              <w:pStyle w:val="ConsPlusNormal"/>
            </w:pPr>
            <w:r>
              <w:t>трупы сельскохозяйственных, и бездомных животных</w:t>
            </w:r>
          </w:p>
        </w:tc>
        <w:tc>
          <w:tcPr>
            <w:tcW w:w="1279" w:type="dxa"/>
            <w:vAlign w:val="center"/>
          </w:tcPr>
          <w:p w:rsidR="002113F6" w:rsidRDefault="002113F6">
            <w:pPr>
              <w:pStyle w:val="ConsPlusNormal"/>
              <w:jc w:val="center"/>
            </w:pPr>
            <w:r>
              <w:t>4,1</w:t>
            </w:r>
          </w:p>
        </w:tc>
        <w:tc>
          <w:tcPr>
            <w:tcW w:w="1020" w:type="dxa"/>
            <w:vAlign w:val="center"/>
          </w:tcPr>
          <w:p w:rsidR="002113F6" w:rsidRDefault="002113F6">
            <w:pPr>
              <w:pStyle w:val="ConsPlusNormal"/>
              <w:jc w:val="center"/>
            </w:pPr>
            <w:r>
              <w:t>16,4</w:t>
            </w:r>
          </w:p>
        </w:tc>
        <w:tc>
          <w:tcPr>
            <w:tcW w:w="2891" w:type="dxa"/>
            <w:vAlign w:val="center"/>
          </w:tcPr>
          <w:p w:rsidR="002113F6" w:rsidRDefault="002113F6">
            <w:pPr>
              <w:pStyle w:val="ConsPlusNormal"/>
            </w:pPr>
            <w:r>
              <w:t>ООО "А7Агро"</w:t>
            </w:r>
          </w:p>
        </w:tc>
        <w:tc>
          <w:tcPr>
            <w:tcW w:w="1587" w:type="dxa"/>
            <w:vAlign w:val="center"/>
          </w:tcPr>
          <w:p w:rsidR="002113F6" w:rsidRDefault="002113F6">
            <w:pPr>
              <w:pStyle w:val="ConsPlusNormal"/>
              <w:jc w:val="center"/>
            </w:pPr>
            <w:r>
              <w:t>5629020635</w:t>
            </w:r>
          </w:p>
        </w:tc>
        <w:tc>
          <w:tcPr>
            <w:tcW w:w="2381" w:type="dxa"/>
            <w:vAlign w:val="center"/>
          </w:tcPr>
          <w:p w:rsidR="002113F6" w:rsidRDefault="002113F6">
            <w:pPr>
              <w:pStyle w:val="ConsPlusNormal"/>
            </w:pPr>
            <w:r>
              <w:t>с. Кинделя, ул. Степная, 45</w:t>
            </w:r>
          </w:p>
        </w:tc>
        <w:tc>
          <w:tcPr>
            <w:tcW w:w="1474" w:type="dxa"/>
            <w:vAlign w:val="center"/>
          </w:tcPr>
          <w:p w:rsidR="002113F6" w:rsidRDefault="002113F6">
            <w:pPr>
              <w:pStyle w:val="ConsPlusNormal"/>
              <w:jc w:val="center"/>
            </w:pPr>
            <w:r>
              <w:t>4,1</w:t>
            </w:r>
          </w:p>
        </w:tc>
        <w:tc>
          <w:tcPr>
            <w:tcW w:w="1474" w:type="dxa"/>
            <w:vAlign w:val="center"/>
          </w:tcPr>
          <w:p w:rsidR="002113F6" w:rsidRDefault="002113F6">
            <w:pPr>
              <w:pStyle w:val="ConsPlusNormal"/>
              <w:jc w:val="center"/>
            </w:pPr>
            <w:r>
              <w:t>16,4</w:t>
            </w:r>
          </w:p>
        </w:tc>
      </w:tr>
      <w:tr w:rsidR="002113F6">
        <w:tc>
          <w:tcPr>
            <w:tcW w:w="567" w:type="dxa"/>
            <w:vAlign w:val="center"/>
          </w:tcPr>
          <w:p w:rsidR="002113F6" w:rsidRDefault="002113F6">
            <w:pPr>
              <w:pStyle w:val="ConsPlusNormal"/>
              <w:jc w:val="center"/>
            </w:pPr>
            <w:r>
              <w:t>207</w:t>
            </w:r>
          </w:p>
        </w:tc>
        <w:tc>
          <w:tcPr>
            <w:tcW w:w="2324" w:type="dxa"/>
            <w:vAlign w:val="center"/>
          </w:tcPr>
          <w:p w:rsidR="002113F6" w:rsidRDefault="002113F6">
            <w:pPr>
              <w:pStyle w:val="ConsPlusNormal"/>
            </w:pPr>
            <w:r>
              <w:t>Ташлинский район</w:t>
            </w:r>
          </w:p>
        </w:tc>
        <w:tc>
          <w:tcPr>
            <w:tcW w:w="2381" w:type="dxa"/>
            <w:vAlign w:val="center"/>
          </w:tcPr>
          <w:p w:rsidR="002113F6" w:rsidRDefault="002113F6">
            <w:pPr>
              <w:pStyle w:val="ConsPlusNormal"/>
            </w:pPr>
            <w:r>
              <w:t>с. Кинделя</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Кинделинский с/с</w:t>
            </w:r>
          </w:p>
        </w:tc>
        <w:tc>
          <w:tcPr>
            <w:tcW w:w="1928" w:type="dxa"/>
            <w:vAlign w:val="center"/>
          </w:tcPr>
          <w:p w:rsidR="002113F6" w:rsidRDefault="002113F6">
            <w:pPr>
              <w:pStyle w:val="ConsPlusNormal"/>
              <w:jc w:val="center"/>
            </w:pPr>
            <w:r>
              <w:t>5648020616</w:t>
            </w:r>
          </w:p>
        </w:tc>
        <w:tc>
          <w:tcPr>
            <w:tcW w:w="2948" w:type="dxa"/>
            <w:vAlign w:val="center"/>
          </w:tcPr>
          <w:p w:rsidR="002113F6" w:rsidRDefault="002113F6">
            <w:pPr>
              <w:pStyle w:val="ConsPlusNormal"/>
            </w:pPr>
            <w:r>
              <w:t>трупы сельскохозяйственных, домашних, бездомных животных и птиц</w:t>
            </w:r>
          </w:p>
        </w:tc>
        <w:tc>
          <w:tcPr>
            <w:tcW w:w="1279" w:type="dxa"/>
            <w:vAlign w:val="center"/>
          </w:tcPr>
          <w:p w:rsidR="002113F6" w:rsidRDefault="002113F6">
            <w:pPr>
              <w:pStyle w:val="ConsPlusNormal"/>
              <w:jc w:val="center"/>
            </w:pPr>
            <w:r>
              <w:t>1,3</w:t>
            </w:r>
          </w:p>
        </w:tc>
        <w:tc>
          <w:tcPr>
            <w:tcW w:w="1020" w:type="dxa"/>
            <w:vAlign w:val="center"/>
          </w:tcPr>
          <w:p w:rsidR="002113F6" w:rsidRDefault="002113F6">
            <w:pPr>
              <w:pStyle w:val="ConsPlusNormal"/>
              <w:jc w:val="center"/>
            </w:pPr>
            <w:r>
              <w:t>5,2</w:t>
            </w:r>
          </w:p>
        </w:tc>
        <w:tc>
          <w:tcPr>
            <w:tcW w:w="2891" w:type="dxa"/>
            <w:vAlign w:val="center"/>
          </w:tcPr>
          <w:p w:rsidR="002113F6" w:rsidRDefault="002113F6">
            <w:pPr>
              <w:pStyle w:val="ConsPlusNormal"/>
            </w:pPr>
            <w:r>
              <w:t>Кинделинский с/с</w:t>
            </w:r>
          </w:p>
        </w:tc>
        <w:tc>
          <w:tcPr>
            <w:tcW w:w="1587" w:type="dxa"/>
            <w:vAlign w:val="center"/>
          </w:tcPr>
          <w:p w:rsidR="002113F6" w:rsidRDefault="002113F6">
            <w:pPr>
              <w:pStyle w:val="ConsPlusNormal"/>
              <w:jc w:val="right"/>
            </w:pPr>
            <w:r>
              <w:t>5648020616</w:t>
            </w:r>
          </w:p>
        </w:tc>
        <w:tc>
          <w:tcPr>
            <w:tcW w:w="2381" w:type="dxa"/>
            <w:vAlign w:val="center"/>
          </w:tcPr>
          <w:p w:rsidR="002113F6" w:rsidRDefault="002113F6">
            <w:pPr>
              <w:pStyle w:val="ConsPlusNormal"/>
              <w:jc w:val="center"/>
            </w:pPr>
            <w:r>
              <w:t>с. Кинделя, ул. Молодежная 1</w:t>
            </w:r>
          </w:p>
        </w:tc>
        <w:tc>
          <w:tcPr>
            <w:tcW w:w="1474" w:type="dxa"/>
            <w:vAlign w:val="center"/>
          </w:tcPr>
          <w:p w:rsidR="002113F6" w:rsidRDefault="002113F6">
            <w:pPr>
              <w:pStyle w:val="ConsPlusNormal"/>
              <w:jc w:val="center"/>
            </w:pPr>
            <w:r>
              <w:t>1,3</w:t>
            </w:r>
          </w:p>
        </w:tc>
        <w:tc>
          <w:tcPr>
            <w:tcW w:w="1474" w:type="dxa"/>
            <w:vAlign w:val="center"/>
          </w:tcPr>
          <w:p w:rsidR="002113F6" w:rsidRDefault="002113F6">
            <w:pPr>
              <w:pStyle w:val="ConsPlusNormal"/>
              <w:jc w:val="center"/>
            </w:pPr>
            <w:r>
              <w:t>5,2</w:t>
            </w:r>
          </w:p>
        </w:tc>
      </w:tr>
      <w:tr w:rsidR="002113F6">
        <w:tc>
          <w:tcPr>
            <w:tcW w:w="567" w:type="dxa"/>
            <w:vAlign w:val="center"/>
          </w:tcPr>
          <w:p w:rsidR="002113F6" w:rsidRDefault="002113F6">
            <w:pPr>
              <w:pStyle w:val="ConsPlusNormal"/>
              <w:jc w:val="center"/>
            </w:pPr>
            <w:r>
              <w:t>208</w:t>
            </w:r>
          </w:p>
        </w:tc>
        <w:tc>
          <w:tcPr>
            <w:tcW w:w="2324" w:type="dxa"/>
            <w:vAlign w:val="center"/>
          </w:tcPr>
          <w:p w:rsidR="002113F6" w:rsidRDefault="002113F6">
            <w:pPr>
              <w:pStyle w:val="ConsPlusNormal"/>
            </w:pPr>
            <w:r>
              <w:t>Тоцкий район</w:t>
            </w:r>
          </w:p>
        </w:tc>
        <w:tc>
          <w:tcPr>
            <w:tcW w:w="2381" w:type="dxa"/>
            <w:vAlign w:val="center"/>
          </w:tcPr>
          <w:p w:rsidR="002113F6" w:rsidRDefault="002113F6">
            <w:pPr>
              <w:pStyle w:val="ConsPlusNormal"/>
            </w:pPr>
            <w:r>
              <w:t>с. Тоцкое</w:t>
            </w:r>
          </w:p>
        </w:tc>
        <w:tc>
          <w:tcPr>
            <w:tcW w:w="2644" w:type="dxa"/>
            <w:vAlign w:val="center"/>
          </w:tcPr>
          <w:p w:rsidR="002113F6" w:rsidRDefault="002113F6">
            <w:pPr>
              <w:pStyle w:val="ConsPlusNormal"/>
            </w:pPr>
            <w:r>
              <w:t>ул. Гоголя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jc w:val="center"/>
            </w:pPr>
            <w:r>
              <w:t>А</w:t>
            </w:r>
          </w:p>
        </w:tc>
        <w:tc>
          <w:tcPr>
            <w:tcW w:w="3175" w:type="dxa"/>
            <w:vAlign w:val="center"/>
          </w:tcPr>
          <w:p w:rsidR="002113F6" w:rsidRDefault="002113F6">
            <w:pPr>
              <w:pStyle w:val="ConsPlusNormal"/>
            </w:pPr>
            <w:r>
              <w:t>ГБУ "Тоцкое районное управление ветеринарии"</w:t>
            </w:r>
          </w:p>
        </w:tc>
        <w:tc>
          <w:tcPr>
            <w:tcW w:w="1928" w:type="dxa"/>
            <w:vAlign w:val="center"/>
          </w:tcPr>
          <w:p w:rsidR="002113F6" w:rsidRDefault="002113F6">
            <w:pPr>
              <w:pStyle w:val="ConsPlusNormal"/>
              <w:jc w:val="center"/>
            </w:pPr>
            <w:r>
              <w:t>5649001990</w:t>
            </w:r>
          </w:p>
        </w:tc>
        <w:tc>
          <w:tcPr>
            <w:tcW w:w="2948" w:type="dxa"/>
            <w:vAlign w:val="center"/>
          </w:tcPr>
          <w:p w:rsidR="002113F6" w:rsidRDefault="002113F6">
            <w:pPr>
              <w:pStyle w:val="ConsPlusNormal"/>
            </w:pPr>
            <w:r>
              <w:t>трупы сельскохозяйственных, домашних, бездомных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209</w:t>
            </w:r>
          </w:p>
        </w:tc>
        <w:tc>
          <w:tcPr>
            <w:tcW w:w="2324" w:type="dxa"/>
            <w:vAlign w:val="center"/>
          </w:tcPr>
          <w:p w:rsidR="002113F6" w:rsidRDefault="002113F6">
            <w:pPr>
              <w:pStyle w:val="ConsPlusNormal"/>
            </w:pPr>
            <w:r>
              <w:t>Тюльганский район</w:t>
            </w:r>
          </w:p>
        </w:tc>
        <w:tc>
          <w:tcPr>
            <w:tcW w:w="2381" w:type="dxa"/>
            <w:vAlign w:val="center"/>
          </w:tcPr>
          <w:p w:rsidR="002113F6" w:rsidRDefault="002113F6">
            <w:pPr>
              <w:pStyle w:val="ConsPlusNormal"/>
            </w:pPr>
            <w:r>
              <w:t>п. Тюльган</w:t>
            </w:r>
          </w:p>
        </w:tc>
        <w:tc>
          <w:tcPr>
            <w:tcW w:w="2644" w:type="dxa"/>
            <w:vAlign w:val="center"/>
          </w:tcPr>
          <w:p w:rsidR="002113F6" w:rsidRDefault="002113F6">
            <w:pPr>
              <w:pStyle w:val="ConsPlusNormal"/>
            </w:pPr>
            <w:r>
              <w:t>Магистральная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"Тюльган-Иволга"</w:t>
            </w:r>
          </w:p>
        </w:tc>
        <w:tc>
          <w:tcPr>
            <w:tcW w:w="1928" w:type="dxa"/>
            <w:vAlign w:val="center"/>
          </w:tcPr>
          <w:p w:rsidR="002113F6" w:rsidRDefault="002113F6">
            <w:pPr>
              <w:pStyle w:val="ConsPlusNormal"/>
              <w:jc w:val="center"/>
            </w:pPr>
            <w:r>
              <w:t>5650082803</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210</w:t>
            </w:r>
          </w:p>
        </w:tc>
        <w:tc>
          <w:tcPr>
            <w:tcW w:w="2324" w:type="dxa"/>
            <w:vAlign w:val="center"/>
          </w:tcPr>
          <w:p w:rsidR="002113F6" w:rsidRDefault="002113F6">
            <w:pPr>
              <w:pStyle w:val="ConsPlusNormal"/>
            </w:pPr>
            <w:r>
              <w:t>Тюльганский район</w:t>
            </w:r>
          </w:p>
        </w:tc>
        <w:tc>
          <w:tcPr>
            <w:tcW w:w="2381" w:type="dxa"/>
            <w:vAlign w:val="center"/>
          </w:tcPr>
          <w:p w:rsidR="002113F6" w:rsidRDefault="002113F6">
            <w:pPr>
              <w:pStyle w:val="ConsPlusNormal"/>
            </w:pPr>
            <w:r>
              <w:t>с. Тугустемир</w:t>
            </w:r>
          </w:p>
        </w:tc>
        <w:tc>
          <w:tcPr>
            <w:tcW w:w="2644" w:type="dxa"/>
            <w:vAlign w:val="center"/>
          </w:tcPr>
          <w:p w:rsidR="002113F6" w:rsidRDefault="002113F6">
            <w:pPr>
              <w:pStyle w:val="ConsPlusNormal"/>
            </w:pPr>
            <w:r>
              <w:t>Звездная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"Металлург"</w:t>
            </w:r>
          </w:p>
        </w:tc>
        <w:tc>
          <w:tcPr>
            <w:tcW w:w="1928" w:type="dxa"/>
            <w:vAlign w:val="center"/>
          </w:tcPr>
          <w:p w:rsidR="002113F6" w:rsidRDefault="002113F6">
            <w:pPr>
              <w:pStyle w:val="ConsPlusNormal"/>
              <w:jc w:val="center"/>
            </w:pPr>
            <w:r>
              <w:t>5650005189</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0,7</w:t>
            </w:r>
          </w:p>
        </w:tc>
        <w:tc>
          <w:tcPr>
            <w:tcW w:w="1020" w:type="dxa"/>
            <w:vAlign w:val="center"/>
          </w:tcPr>
          <w:p w:rsidR="002113F6" w:rsidRDefault="002113F6">
            <w:pPr>
              <w:pStyle w:val="ConsPlusNormal"/>
              <w:jc w:val="center"/>
            </w:pPr>
            <w:r>
              <w:t>3,5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lastRenderedPageBreak/>
              <w:t>211</w:t>
            </w:r>
          </w:p>
        </w:tc>
        <w:tc>
          <w:tcPr>
            <w:tcW w:w="2324" w:type="dxa"/>
            <w:vAlign w:val="center"/>
          </w:tcPr>
          <w:p w:rsidR="002113F6" w:rsidRDefault="002113F6">
            <w:pPr>
              <w:pStyle w:val="ConsPlusNormal"/>
            </w:pPr>
            <w:r>
              <w:t>Тюльганский район</w:t>
            </w:r>
          </w:p>
        </w:tc>
        <w:tc>
          <w:tcPr>
            <w:tcW w:w="2381" w:type="dxa"/>
            <w:vAlign w:val="center"/>
          </w:tcPr>
          <w:p w:rsidR="002113F6" w:rsidRDefault="002113F6">
            <w:pPr>
              <w:pStyle w:val="ConsPlusNormal"/>
            </w:pPr>
            <w:r>
              <w:t>с. Владимировка</w:t>
            </w:r>
          </w:p>
        </w:tc>
        <w:tc>
          <w:tcPr>
            <w:tcW w:w="2644" w:type="dxa"/>
            <w:vAlign w:val="center"/>
          </w:tcPr>
          <w:p w:rsidR="002113F6" w:rsidRDefault="002113F6">
            <w:pPr>
              <w:pStyle w:val="ConsPlusNormal"/>
            </w:pPr>
            <w:r>
              <w:t>Торговая</w:t>
            </w:r>
          </w:p>
        </w:tc>
        <w:tc>
          <w:tcPr>
            <w:tcW w:w="850" w:type="dxa"/>
            <w:vAlign w:val="center"/>
          </w:tcPr>
          <w:p w:rsidR="002113F6" w:rsidRDefault="002113F6">
            <w:pPr>
              <w:pStyle w:val="ConsPlusNormal"/>
              <w:jc w:val="center"/>
            </w:pPr>
            <w:r>
              <w:t>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"Чапаева"</w:t>
            </w:r>
          </w:p>
        </w:tc>
        <w:tc>
          <w:tcPr>
            <w:tcW w:w="1928" w:type="dxa"/>
            <w:vAlign w:val="center"/>
          </w:tcPr>
          <w:p w:rsidR="002113F6" w:rsidRDefault="002113F6">
            <w:pPr>
              <w:pStyle w:val="ConsPlusNormal"/>
              <w:jc w:val="center"/>
            </w:pPr>
            <w:r>
              <w:t>5650010647</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1,7</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212</w:t>
            </w:r>
          </w:p>
        </w:tc>
        <w:tc>
          <w:tcPr>
            <w:tcW w:w="2324" w:type="dxa"/>
            <w:vAlign w:val="center"/>
          </w:tcPr>
          <w:p w:rsidR="002113F6" w:rsidRDefault="002113F6">
            <w:pPr>
              <w:pStyle w:val="ConsPlusNormal"/>
            </w:pPr>
            <w:r>
              <w:t>Тюльганский район</w:t>
            </w:r>
          </w:p>
        </w:tc>
        <w:tc>
          <w:tcPr>
            <w:tcW w:w="2381" w:type="dxa"/>
            <w:vAlign w:val="center"/>
          </w:tcPr>
          <w:p w:rsidR="002113F6" w:rsidRDefault="002113F6">
            <w:pPr>
              <w:pStyle w:val="ConsPlusNormal"/>
            </w:pPr>
            <w:r>
              <w:t>с. Благодарное</w:t>
            </w:r>
          </w:p>
        </w:tc>
        <w:tc>
          <w:tcPr>
            <w:tcW w:w="2644" w:type="dxa"/>
            <w:vAlign w:val="center"/>
          </w:tcPr>
          <w:p w:rsidR="002113F6" w:rsidRDefault="002113F6">
            <w:pPr>
              <w:pStyle w:val="ConsPlusNormal"/>
            </w:pPr>
            <w:r>
              <w:t>Советская</w:t>
            </w:r>
          </w:p>
        </w:tc>
        <w:tc>
          <w:tcPr>
            <w:tcW w:w="850" w:type="dxa"/>
            <w:vAlign w:val="center"/>
          </w:tcPr>
          <w:p w:rsidR="002113F6" w:rsidRDefault="002113F6">
            <w:pPr>
              <w:pStyle w:val="ConsPlusNormal"/>
              <w:jc w:val="center"/>
            </w:pPr>
            <w:r>
              <w:t>65</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"Романовское"</w:t>
            </w:r>
          </w:p>
        </w:tc>
        <w:tc>
          <w:tcPr>
            <w:tcW w:w="1928" w:type="dxa"/>
            <w:vAlign w:val="center"/>
          </w:tcPr>
          <w:p w:rsidR="002113F6" w:rsidRDefault="002113F6">
            <w:pPr>
              <w:pStyle w:val="ConsPlusNormal"/>
              <w:jc w:val="center"/>
            </w:pPr>
            <w:r>
              <w:t>5650011200</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pP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213</w:t>
            </w:r>
          </w:p>
        </w:tc>
        <w:tc>
          <w:tcPr>
            <w:tcW w:w="2324" w:type="dxa"/>
            <w:vAlign w:val="center"/>
          </w:tcPr>
          <w:p w:rsidR="002113F6" w:rsidRDefault="002113F6">
            <w:pPr>
              <w:pStyle w:val="ConsPlusNormal"/>
            </w:pPr>
            <w:r>
              <w:t>Тюльганский район</w:t>
            </w:r>
          </w:p>
        </w:tc>
        <w:tc>
          <w:tcPr>
            <w:tcW w:w="2381" w:type="dxa"/>
            <w:vAlign w:val="center"/>
          </w:tcPr>
          <w:p w:rsidR="002113F6" w:rsidRDefault="002113F6">
            <w:pPr>
              <w:pStyle w:val="ConsPlusNormal"/>
            </w:pPr>
            <w:r>
              <w:t>с. Благовещенка</w:t>
            </w:r>
          </w:p>
        </w:tc>
        <w:tc>
          <w:tcPr>
            <w:tcW w:w="2644" w:type="dxa"/>
            <w:vAlign w:val="center"/>
          </w:tcPr>
          <w:p w:rsidR="002113F6" w:rsidRDefault="002113F6">
            <w:pPr>
              <w:pStyle w:val="ConsPlusNormal"/>
            </w:pPr>
            <w:r>
              <w:t>Молодежная</w:t>
            </w:r>
          </w:p>
        </w:tc>
        <w:tc>
          <w:tcPr>
            <w:tcW w:w="850" w:type="dxa"/>
            <w:vAlign w:val="center"/>
          </w:tcPr>
          <w:p w:rsidR="002113F6" w:rsidRDefault="002113F6">
            <w:pPr>
              <w:pStyle w:val="ConsPlusNormal"/>
              <w:jc w:val="center"/>
            </w:pPr>
            <w:r>
              <w:t>3</w:t>
            </w:r>
          </w:p>
        </w:tc>
        <w:tc>
          <w:tcPr>
            <w:tcW w:w="1191" w:type="dxa"/>
            <w:vAlign w:val="center"/>
          </w:tcPr>
          <w:p w:rsidR="002113F6" w:rsidRDefault="002113F6">
            <w:pPr>
              <w:pStyle w:val="ConsPlusNormal"/>
              <w:jc w:val="center"/>
            </w:pPr>
            <w:r>
              <w:t>а</w:t>
            </w:r>
          </w:p>
        </w:tc>
        <w:tc>
          <w:tcPr>
            <w:tcW w:w="3175" w:type="dxa"/>
            <w:vAlign w:val="center"/>
          </w:tcPr>
          <w:p w:rsidR="002113F6" w:rsidRDefault="002113F6">
            <w:pPr>
              <w:pStyle w:val="ConsPlusNormal"/>
            </w:pPr>
            <w:r>
              <w:t>СПК "Верный Путь"</w:t>
            </w:r>
          </w:p>
        </w:tc>
        <w:tc>
          <w:tcPr>
            <w:tcW w:w="1928" w:type="dxa"/>
            <w:vAlign w:val="center"/>
          </w:tcPr>
          <w:p w:rsidR="002113F6" w:rsidRDefault="002113F6">
            <w:pPr>
              <w:pStyle w:val="ConsPlusNormal"/>
              <w:jc w:val="center"/>
            </w:pPr>
            <w:r>
              <w:t>5650003960</w:t>
            </w:r>
          </w:p>
        </w:tc>
        <w:tc>
          <w:tcPr>
            <w:tcW w:w="2948" w:type="dxa"/>
            <w:vAlign w:val="center"/>
          </w:tcPr>
          <w:p w:rsidR="002113F6" w:rsidRDefault="002113F6">
            <w:pPr>
              <w:pStyle w:val="ConsPlusNormal"/>
            </w:pPr>
            <w:r>
              <w:t>трупы сельскохозяйственных животных</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1,7</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214</w:t>
            </w:r>
          </w:p>
        </w:tc>
        <w:tc>
          <w:tcPr>
            <w:tcW w:w="2324" w:type="dxa"/>
            <w:vAlign w:val="center"/>
          </w:tcPr>
          <w:p w:rsidR="002113F6" w:rsidRDefault="002113F6">
            <w:pPr>
              <w:pStyle w:val="ConsPlusNormal"/>
            </w:pPr>
            <w:r>
              <w:t>Шарлыкский район</w:t>
            </w:r>
          </w:p>
        </w:tc>
        <w:tc>
          <w:tcPr>
            <w:tcW w:w="2381" w:type="dxa"/>
            <w:vAlign w:val="center"/>
          </w:tcPr>
          <w:p w:rsidR="002113F6" w:rsidRDefault="002113F6">
            <w:pPr>
              <w:pStyle w:val="ConsPlusNormal"/>
            </w:pPr>
            <w:r>
              <w:t>с. Шарлык</w:t>
            </w:r>
          </w:p>
        </w:tc>
        <w:tc>
          <w:tcPr>
            <w:tcW w:w="2644" w:type="dxa"/>
            <w:vAlign w:val="center"/>
          </w:tcPr>
          <w:p w:rsidR="002113F6" w:rsidRDefault="002113F6">
            <w:pPr>
              <w:pStyle w:val="ConsPlusNormal"/>
            </w:pPr>
            <w:r>
              <w:t>Советская</w:t>
            </w:r>
          </w:p>
        </w:tc>
        <w:tc>
          <w:tcPr>
            <w:tcW w:w="850" w:type="dxa"/>
            <w:vAlign w:val="center"/>
          </w:tcPr>
          <w:p w:rsidR="002113F6" w:rsidRDefault="002113F6">
            <w:pPr>
              <w:pStyle w:val="ConsPlusNormal"/>
              <w:jc w:val="center"/>
            </w:pPr>
            <w:r>
              <w:t>215а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Шарлыкская межрайонная ветеринарная лаборатория</w:t>
            </w:r>
          </w:p>
        </w:tc>
        <w:tc>
          <w:tcPr>
            <w:tcW w:w="1928" w:type="dxa"/>
            <w:vAlign w:val="center"/>
          </w:tcPr>
          <w:p w:rsidR="002113F6" w:rsidRDefault="002113F6">
            <w:pPr>
              <w:pStyle w:val="ConsPlusNormal"/>
              <w:jc w:val="center"/>
            </w:pPr>
            <w:r>
              <w:t>5651001356</w:t>
            </w:r>
          </w:p>
        </w:tc>
        <w:tc>
          <w:tcPr>
            <w:tcW w:w="2948" w:type="dxa"/>
            <w:vAlign w:val="center"/>
          </w:tcPr>
          <w:p w:rsidR="002113F6" w:rsidRDefault="002113F6">
            <w:pPr>
              <w:pStyle w:val="ConsPlusNormal"/>
            </w:pPr>
            <w:r>
              <w:t>биологические отходы вивария</w:t>
            </w:r>
          </w:p>
        </w:tc>
        <w:tc>
          <w:tcPr>
            <w:tcW w:w="1279" w:type="dxa"/>
            <w:vAlign w:val="center"/>
          </w:tcPr>
          <w:p w:rsidR="002113F6" w:rsidRDefault="002113F6">
            <w:pPr>
              <w:pStyle w:val="ConsPlusNormal"/>
              <w:jc w:val="center"/>
            </w:pPr>
            <w:r>
              <w:t>0,3</w:t>
            </w:r>
          </w:p>
        </w:tc>
        <w:tc>
          <w:tcPr>
            <w:tcW w:w="1020" w:type="dxa"/>
            <w:vAlign w:val="center"/>
          </w:tcPr>
          <w:p w:rsidR="002113F6" w:rsidRDefault="002113F6">
            <w:pPr>
              <w:pStyle w:val="ConsPlusNormal"/>
              <w:jc w:val="center"/>
            </w:pPr>
            <w:r>
              <w:t>1,2</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215</w:t>
            </w:r>
          </w:p>
        </w:tc>
        <w:tc>
          <w:tcPr>
            <w:tcW w:w="2324" w:type="dxa"/>
            <w:vAlign w:val="center"/>
          </w:tcPr>
          <w:p w:rsidR="002113F6" w:rsidRDefault="002113F6">
            <w:pPr>
              <w:pStyle w:val="ConsPlusNormal"/>
            </w:pPr>
            <w:r>
              <w:t>Ясненский городской округ</w:t>
            </w:r>
          </w:p>
        </w:tc>
        <w:tc>
          <w:tcPr>
            <w:tcW w:w="2381" w:type="dxa"/>
            <w:vAlign w:val="center"/>
          </w:tcPr>
          <w:p w:rsidR="002113F6" w:rsidRDefault="002113F6">
            <w:pPr>
              <w:pStyle w:val="ConsPlusNormal"/>
            </w:pPr>
            <w:r>
              <w:t>г. Ясный</w:t>
            </w:r>
          </w:p>
        </w:tc>
        <w:tc>
          <w:tcPr>
            <w:tcW w:w="2644" w:type="dxa"/>
            <w:vAlign w:val="center"/>
          </w:tcPr>
          <w:p w:rsidR="002113F6" w:rsidRDefault="002113F6">
            <w:pPr>
              <w:pStyle w:val="ConsPlusNormal"/>
            </w:pPr>
            <w:r>
              <w:t>Фабричное шоссе</w:t>
            </w:r>
          </w:p>
        </w:tc>
        <w:tc>
          <w:tcPr>
            <w:tcW w:w="850" w:type="dxa"/>
            <w:vAlign w:val="center"/>
          </w:tcPr>
          <w:p w:rsidR="002113F6" w:rsidRDefault="002113F6">
            <w:pPr>
              <w:pStyle w:val="ConsPlusNormal"/>
              <w:jc w:val="center"/>
            </w:pPr>
            <w:r>
              <w:t>6</w:t>
            </w:r>
          </w:p>
        </w:tc>
        <w:tc>
          <w:tcPr>
            <w:tcW w:w="1191" w:type="dxa"/>
            <w:vAlign w:val="center"/>
          </w:tcPr>
          <w:p w:rsidR="002113F6" w:rsidRDefault="002113F6">
            <w:pPr>
              <w:pStyle w:val="ConsPlusNormal"/>
            </w:pPr>
            <w:r>
              <w:t>-</w:t>
            </w:r>
          </w:p>
        </w:tc>
        <w:tc>
          <w:tcPr>
            <w:tcW w:w="3175" w:type="dxa"/>
            <w:vAlign w:val="center"/>
          </w:tcPr>
          <w:p w:rsidR="002113F6" w:rsidRDefault="002113F6">
            <w:pPr>
              <w:pStyle w:val="ConsPlusNormal"/>
            </w:pPr>
            <w:r>
              <w:t>ГБУ "Ясненское городское управление ветеринарии"</w:t>
            </w:r>
          </w:p>
        </w:tc>
        <w:tc>
          <w:tcPr>
            <w:tcW w:w="1928" w:type="dxa"/>
            <w:vAlign w:val="center"/>
          </w:tcPr>
          <w:p w:rsidR="002113F6" w:rsidRDefault="002113F6">
            <w:pPr>
              <w:pStyle w:val="ConsPlusNormal"/>
              <w:jc w:val="center"/>
            </w:pPr>
            <w:r>
              <w:t>5652003980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4</w:t>
            </w:r>
          </w:p>
        </w:tc>
        <w:tc>
          <w:tcPr>
            <w:tcW w:w="2891" w:type="dxa"/>
            <w:vAlign w:val="center"/>
          </w:tcPr>
          <w:p w:rsidR="002113F6" w:rsidRDefault="002113F6">
            <w:pPr>
              <w:pStyle w:val="ConsPlusNormal"/>
              <w:jc w:val="center"/>
            </w:pPr>
            <w:r>
              <w:t>ООО "Саяна"</w:t>
            </w:r>
          </w:p>
        </w:tc>
        <w:tc>
          <w:tcPr>
            <w:tcW w:w="1587" w:type="dxa"/>
            <w:vAlign w:val="center"/>
          </w:tcPr>
          <w:p w:rsidR="002113F6" w:rsidRDefault="002113F6">
            <w:pPr>
              <w:pStyle w:val="ConsPlusNormal"/>
              <w:jc w:val="center"/>
            </w:pPr>
            <w:r>
              <w:t>5618030864</w:t>
            </w:r>
          </w:p>
        </w:tc>
        <w:tc>
          <w:tcPr>
            <w:tcW w:w="2381" w:type="dxa"/>
            <w:vAlign w:val="center"/>
          </w:tcPr>
          <w:p w:rsidR="002113F6" w:rsidRDefault="002113F6">
            <w:pPr>
              <w:pStyle w:val="ConsPlusNormal"/>
              <w:jc w:val="center"/>
            </w:pPr>
            <w:r>
              <w:t>г. Ясный, ул. Ленина д. 9, пом. 61</w:t>
            </w:r>
          </w:p>
        </w:tc>
        <w:tc>
          <w:tcPr>
            <w:tcW w:w="1474" w:type="dxa"/>
            <w:vAlign w:val="center"/>
          </w:tcPr>
          <w:p w:rsidR="002113F6" w:rsidRDefault="002113F6">
            <w:pPr>
              <w:pStyle w:val="ConsPlusNormal"/>
              <w:jc w:val="center"/>
            </w:pPr>
            <w:r>
              <w:t>1</w:t>
            </w:r>
          </w:p>
        </w:tc>
        <w:tc>
          <w:tcPr>
            <w:tcW w:w="1474" w:type="dxa"/>
            <w:vAlign w:val="center"/>
          </w:tcPr>
          <w:p w:rsidR="002113F6" w:rsidRDefault="002113F6">
            <w:pPr>
              <w:pStyle w:val="ConsPlusNormal"/>
              <w:jc w:val="center"/>
            </w:pPr>
            <w:r>
              <w:t>4</w:t>
            </w:r>
          </w:p>
        </w:tc>
      </w:tr>
      <w:tr w:rsidR="002113F6">
        <w:tc>
          <w:tcPr>
            <w:tcW w:w="567" w:type="dxa"/>
            <w:vAlign w:val="center"/>
          </w:tcPr>
          <w:p w:rsidR="002113F6" w:rsidRDefault="002113F6">
            <w:pPr>
              <w:pStyle w:val="ConsPlusNormal"/>
              <w:jc w:val="center"/>
            </w:pPr>
            <w:r>
              <w:t>216</w:t>
            </w:r>
          </w:p>
        </w:tc>
        <w:tc>
          <w:tcPr>
            <w:tcW w:w="2324" w:type="dxa"/>
            <w:vAlign w:val="center"/>
          </w:tcPr>
          <w:p w:rsidR="002113F6" w:rsidRDefault="002113F6">
            <w:pPr>
              <w:pStyle w:val="ConsPlusNormal"/>
            </w:pPr>
            <w:r>
              <w:t>МО г. Медногорск</w:t>
            </w:r>
          </w:p>
        </w:tc>
        <w:tc>
          <w:tcPr>
            <w:tcW w:w="2381" w:type="dxa"/>
            <w:vAlign w:val="center"/>
          </w:tcPr>
          <w:p w:rsidR="002113F6" w:rsidRDefault="002113F6">
            <w:pPr>
              <w:pStyle w:val="ConsPlusNormal"/>
            </w:pPr>
            <w:r>
              <w:t>г. Медногорск</w:t>
            </w:r>
          </w:p>
        </w:tc>
        <w:tc>
          <w:tcPr>
            <w:tcW w:w="2644" w:type="dxa"/>
            <w:vAlign w:val="center"/>
          </w:tcPr>
          <w:p w:rsidR="002113F6" w:rsidRDefault="002113F6">
            <w:pPr>
              <w:pStyle w:val="ConsPlusNormal"/>
            </w:pPr>
            <w:r>
              <w:t>ул. 60 лет ДОСААФ</w:t>
            </w:r>
          </w:p>
        </w:tc>
        <w:tc>
          <w:tcPr>
            <w:tcW w:w="850" w:type="dxa"/>
            <w:vAlign w:val="center"/>
          </w:tcPr>
          <w:p w:rsidR="002113F6" w:rsidRDefault="002113F6">
            <w:pPr>
              <w:pStyle w:val="ConsPlusNormal"/>
              <w:jc w:val="center"/>
            </w:pPr>
            <w:r>
              <w:t>1/1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МУП "КСК"</w:t>
            </w:r>
          </w:p>
        </w:tc>
        <w:tc>
          <w:tcPr>
            <w:tcW w:w="1928" w:type="dxa"/>
            <w:vAlign w:val="center"/>
          </w:tcPr>
          <w:p w:rsidR="002113F6" w:rsidRDefault="002113F6">
            <w:pPr>
              <w:pStyle w:val="ConsPlusNormal"/>
              <w:jc w:val="center"/>
            </w:pPr>
            <w:r>
              <w:t>5606005207</w:t>
            </w:r>
          </w:p>
        </w:tc>
        <w:tc>
          <w:tcPr>
            <w:tcW w:w="2948" w:type="dxa"/>
            <w:vAlign w:val="center"/>
          </w:tcPr>
          <w:p w:rsidR="002113F6" w:rsidRDefault="002113F6">
            <w:pPr>
              <w:pStyle w:val="ConsPlusNormal"/>
            </w:pPr>
            <w:r>
              <w:t>трупы безнадзорных животных</w:t>
            </w:r>
          </w:p>
        </w:tc>
        <w:tc>
          <w:tcPr>
            <w:tcW w:w="1279" w:type="dxa"/>
            <w:vAlign w:val="center"/>
          </w:tcPr>
          <w:p w:rsidR="002113F6" w:rsidRDefault="002113F6">
            <w:pPr>
              <w:pStyle w:val="ConsPlusNormal"/>
              <w:jc w:val="center"/>
            </w:pPr>
            <w:r>
              <w:t>2,2</w:t>
            </w:r>
          </w:p>
        </w:tc>
        <w:tc>
          <w:tcPr>
            <w:tcW w:w="1020" w:type="dxa"/>
            <w:vAlign w:val="center"/>
          </w:tcPr>
          <w:p w:rsidR="002113F6" w:rsidRDefault="002113F6">
            <w:pPr>
              <w:pStyle w:val="ConsPlusNormal"/>
              <w:jc w:val="center"/>
            </w:pPr>
            <w:r>
              <w:t>0,7</w:t>
            </w:r>
          </w:p>
        </w:tc>
        <w:tc>
          <w:tcPr>
            <w:tcW w:w="2891" w:type="dxa"/>
            <w:vAlign w:val="center"/>
          </w:tcPr>
          <w:p w:rsidR="002113F6" w:rsidRDefault="002113F6">
            <w:pPr>
              <w:pStyle w:val="ConsPlusNormal"/>
              <w:jc w:val="center"/>
            </w:pPr>
            <w:r>
              <w:t>ООО "Природа"</w:t>
            </w:r>
          </w:p>
        </w:tc>
        <w:tc>
          <w:tcPr>
            <w:tcW w:w="1587"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jc w:val="center"/>
            </w:pPr>
            <w:r>
              <w:t>г. Медногорск, полигон ТБО</w:t>
            </w:r>
          </w:p>
        </w:tc>
        <w:tc>
          <w:tcPr>
            <w:tcW w:w="1474" w:type="dxa"/>
            <w:vAlign w:val="center"/>
          </w:tcPr>
          <w:p w:rsidR="002113F6" w:rsidRDefault="002113F6">
            <w:pPr>
              <w:pStyle w:val="ConsPlusNormal"/>
              <w:jc w:val="center"/>
            </w:pPr>
            <w:r>
              <w:t>2,2</w:t>
            </w:r>
          </w:p>
        </w:tc>
        <w:tc>
          <w:tcPr>
            <w:tcW w:w="1474" w:type="dxa"/>
            <w:vAlign w:val="center"/>
          </w:tcPr>
          <w:p w:rsidR="002113F6" w:rsidRDefault="002113F6">
            <w:pPr>
              <w:pStyle w:val="ConsPlusNormal"/>
              <w:jc w:val="center"/>
            </w:pPr>
            <w:r>
              <w:t>0,7</w:t>
            </w:r>
          </w:p>
        </w:tc>
      </w:tr>
      <w:tr w:rsidR="002113F6">
        <w:tc>
          <w:tcPr>
            <w:tcW w:w="567" w:type="dxa"/>
            <w:vAlign w:val="center"/>
          </w:tcPr>
          <w:p w:rsidR="002113F6" w:rsidRDefault="002113F6">
            <w:pPr>
              <w:pStyle w:val="ConsPlusNormal"/>
              <w:jc w:val="center"/>
            </w:pPr>
            <w:r>
              <w:t>217</w:t>
            </w:r>
          </w:p>
        </w:tc>
        <w:tc>
          <w:tcPr>
            <w:tcW w:w="2324" w:type="dxa"/>
            <w:vAlign w:val="center"/>
          </w:tcPr>
          <w:p w:rsidR="002113F6" w:rsidRDefault="002113F6">
            <w:pPr>
              <w:pStyle w:val="ConsPlusNormal"/>
            </w:pPr>
            <w:r>
              <w:t>МО г. Медногорск</w:t>
            </w:r>
          </w:p>
        </w:tc>
        <w:tc>
          <w:tcPr>
            <w:tcW w:w="2381" w:type="dxa"/>
            <w:vAlign w:val="center"/>
          </w:tcPr>
          <w:p w:rsidR="002113F6" w:rsidRDefault="002113F6">
            <w:pPr>
              <w:pStyle w:val="ConsPlusNormal"/>
            </w:pPr>
            <w:r>
              <w:t>г. Медногорск</w:t>
            </w:r>
          </w:p>
        </w:tc>
        <w:tc>
          <w:tcPr>
            <w:tcW w:w="2644" w:type="dxa"/>
            <w:vAlign w:val="center"/>
          </w:tcPr>
          <w:p w:rsidR="002113F6" w:rsidRDefault="002113F6">
            <w:pPr>
              <w:pStyle w:val="ConsPlusNormal"/>
            </w:pPr>
            <w:r>
              <w:t>ул. Комсомольская</w:t>
            </w:r>
          </w:p>
        </w:tc>
        <w:tc>
          <w:tcPr>
            <w:tcW w:w="850" w:type="dxa"/>
            <w:vAlign w:val="center"/>
          </w:tcPr>
          <w:p w:rsidR="002113F6" w:rsidRDefault="002113F6">
            <w:pPr>
              <w:pStyle w:val="ConsPlusNormal"/>
              <w:jc w:val="center"/>
            </w:pPr>
            <w:r>
              <w:t>35 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"Медногорское городское управление ветеринарии" лаборатория ВСЭ</w:t>
            </w:r>
          </w:p>
        </w:tc>
        <w:tc>
          <w:tcPr>
            <w:tcW w:w="1928" w:type="dxa"/>
            <w:vAlign w:val="center"/>
          </w:tcPr>
          <w:p w:rsidR="002113F6" w:rsidRDefault="002113F6">
            <w:pPr>
              <w:pStyle w:val="ConsPlusNormal"/>
              <w:jc w:val="center"/>
            </w:pPr>
            <w:r>
              <w:t>5606003030</w:t>
            </w:r>
          </w:p>
        </w:tc>
        <w:tc>
          <w:tcPr>
            <w:tcW w:w="2948" w:type="dxa"/>
            <w:vAlign w:val="center"/>
          </w:tcPr>
          <w:p w:rsidR="002113F6" w:rsidRDefault="002113F6">
            <w:pPr>
              <w:pStyle w:val="ConsPlusNormal"/>
            </w:pPr>
            <w:r>
              <w:t>конфискаты после лабораторных исследований</w:t>
            </w:r>
          </w:p>
        </w:tc>
        <w:tc>
          <w:tcPr>
            <w:tcW w:w="1279" w:type="dxa"/>
            <w:vAlign w:val="center"/>
          </w:tcPr>
          <w:p w:rsidR="002113F6" w:rsidRDefault="002113F6">
            <w:pPr>
              <w:pStyle w:val="ConsPlusNormal"/>
              <w:jc w:val="center"/>
            </w:pPr>
            <w:r>
              <w:t>2,2</w:t>
            </w:r>
          </w:p>
        </w:tc>
        <w:tc>
          <w:tcPr>
            <w:tcW w:w="1020" w:type="dxa"/>
            <w:vAlign w:val="center"/>
          </w:tcPr>
          <w:p w:rsidR="002113F6" w:rsidRDefault="002113F6">
            <w:pPr>
              <w:pStyle w:val="ConsPlusNormal"/>
              <w:jc w:val="center"/>
            </w:pPr>
            <w:r>
              <w:t>0,7</w:t>
            </w:r>
          </w:p>
        </w:tc>
        <w:tc>
          <w:tcPr>
            <w:tcW w:w="2891" w:type="dxa"/>
            <w:vAlign w:val="center"/>
          </w:tcPr>
          <w:p w:rsidR="002113F6" w:rsidRDefault="002113F6">
            <w:pPr>
              <w:pStyle w:val="ConsPlusNormal"/>
              <w:jc w:val="center"/>
            </w:pPr>
            <w:r>
              <w:t>ООО "Природа"</w:t>
            </w:r>
          </w:p>
        </w:tc>
        <w:tc>
          <w:tcPr>
            <w:tcW w:w="1587" w:type="dxa"/>
            <w:vAlign w:val="center"/>
          </w:tcPr>
          <w:p w:rsidR="002113F6" w:rsidRDefault="002113F6">
            <w:pPr>
              <w:pStyle w:val="ConsPlusNormal"/>
              <w:jc w:val="center"/>
            </w:pPr>
            <w:r>
              <w:t>5612167252</w:t>
            </w:r>
          </w:p>
        </w:tc>
        <w:tc>
          <w:tcPr>
            <w:tcW w:w="2381" w:type="dxa"/>
            <w:vAlign w:val="center"/>
          </w:tcPr>
          <w:p w:rsidR="002113F6" w:rsidRDefault="002113F6">
            <w:pPr>
              <w:pStyle w:val="ConsPlusNormal"/>
              <w:jc w:val="center"/>
            </w:pPr>
            <w:r>
              <w:t>г. Медногорск, полигон ТБО</w:t>
            </w:r>
          </w:p>
        </w:tc>
        <w:tc>
          <w:tcPr>
            <w:tcW w:w="1474" w:type="dxa"/>
            <w:vAlign w:val="center"/>
          </w:tcPr>
          <w:p w:rsidR="002113F6" w:rsidRDefault="002113F6">
            <w:pPr>
              <w:pStyle w:val="ConsPlusNormal"/>
              <w:jc w:val="center"/>
            </w:pPr>
            <w:r>
              <w:t>2,2</w:t>
            </w:r>
          </w:p>
        </w:tc>
        <w:tc>
          <w:tcPr>
            <w:tcW w:w="1474" w:type="dxa"/>
            <w:vAlign w:val="center"/>
          </w:tcPr>
          <w:p w:rsidR="002113F6" w:rsidRDefault="002113F6">
            <w:pPr>
              <w:pStyle w:val="ConsPlusNormal"/>
              <w:jc w:val="center"/>
            </w:pPr>
            <w:r>
              <w:t>0,7</w:t>
            </w:r>
          </w:p>
        </w:tc>
      </w:tr>
      <w:tr w:rsidR="002113F6">
        <w:tc>
          <w:tcPr>
            <w:tcW w:w="567" w:type="dxa"/>
            <w:vAlign w:val="center"/>
          </w:tcPr>
          <w:p w:rsidR="002113F6" w:rsidRDefault="002113F6">
            <w:pPr>
              <w:pStyle w:val="ConsPlusNormal"/>
              <w:jc w:val="center"/>
            </w:pPr>
            <w:r>
              <w:t>218</w:t>
            </w:r>
          </w:p>
        </w:tc>
        <w:tc>
          <w:tcPr>
            <w:tcW w:w="2324" w:type="dxa"/>
            <w:vAlign w:val="center"/>
          </w:tcPr>
          <w:p w:rsidR="002113F6" w:rsidRDefault="002113F6">
            <w:pPr>
              <w:pStyle w:val="ConsPlusNormal"/>
            </w:pPr>
            <w:r>
              <w:t>Новотроицк</w:t>
            </w:r>
          </w:p>
        </w:tc>
        <w:tc>
          <w:tcPr>
            <w:tcW w:w="2381" w:type="dxa"/>
            <w:vAlign w:val="center"/>
          </w:tcPr>
          <w:p w:rsidR="002113F6" w:rsidRDefault="002113F6">
            <w:pPr>
              <w:pStyle w:val="ConsPlusNormal"/>
            </w:pPr>
            <w:r>
              <w:t>Новотроицк</w:t>
            </w:r>
          </w:p>
        </w:tc>
        <w:tc>
          <w:tcPr>
            <w:tcW w:w="2644" w:type="dxa"/>
            <w:vAlign w:val="center"/>
          </w:tcPr>
          <w:p w:rsidR="002113F6" w:rsidRDefault="002113F6">
            <w:pPr>
              <w:pStyle w:val="ConsPlusNormal"/>
            </w:pPr>
            <w:r>
              <w:t>ул. Зеленая,</w:t>
            </w:r>
          </w:p>
        </w:tc>
        <w:tc>
          <w:tcPr>
            <w:tcW w:w="850" w:type="dxa"/>
            <w:vAlign w:val="center"/>
          </w:tcPr>
          <w:p w:rsidR="002113F6" w:rsidRDefault="002113F6">
            <w:pPr>
              <w:pStyle w:val="ConsPlusNormal"/>
              <w:jc w:val="center"/>
            </w:pPr>
            <w:r>
              <w:t>38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"Новотроицкий мясокомбинат"</w:t>
            </w:r>
          </w:p>
        </w:tc>
        <w:tc>
          <w:tcPr>
            <w:tcW w:w="1928" w:type="dxa"/>
            <w:vAlign w:val="center"/>
          </w:tcPr>
          <w:p w:rsidR="002113F6" w:rsidRDefault="002113F6">
            <w:pPr>
              <w:pStyle w:val="ConsPlusNormal"/>
              <w:jc w:val="center"/>
            </w:pPr>
            <w:r>
              <w:t>5607014116</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1,5</w:t>
            </w:r>
          </w:p>
        </w:tc>
        <w:tc>
          <w:tcPr>
            <w:tcW w:w="2891" w:type="dxa"/>
            <w:vAlign w:val="center"/>
          </w:tcPr>
          <w:p w:rsidR="002113F6" w:rsidRDefault="002113F6">
            <w:pPr>
              <w:pStyle w:val="ConsPlusNormal"/>
              <w:jc w:val="center"/>
            </w:pPr>
            <w:r>
              <w:t>скотомогильник</w:t>
            </w: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219</w:t>
            </w:r>
          </w:p>
        </w:tc>
        <w:tc>
          <w:tcPr>
            <w:tcW w:w="2324" w:type="dxa"/>
            <w:vAlign w:val="center"/>
          </w:tcPr>
          <w:p w:rsidR="002113F6" w:rsidRDefault="002113F6">
            <w:pPr>
              <w:pStyle w:val="ConsPlusNormal"/>
            </w:pPr>
            <w:r>
              <w:t>Новотроицк</w:t>
            </w:r>
          </w:p>
        </w:tc>
        <w:tc>
          <w:tcPr>
            <w:tcW w:w="2381" w:type="dxa"/>
            <w:vAlign w:val="center"/>
          </w:tcPr>
          <w:p w:rsidR="002113F6" w:rsidRDefault="002113F6">
            <w:pPr>
              <w:pStyle w:val="ConsPlusNormal"/>
            </w:pPr>
            <w:r>
              <w:t>Новотроицк</w:t>
            </w:r>
          </w:p>
        </w:tc>
        <w:tc>
          <w:tcPr>
            <w:tcW w:w="2644" w:type="dxa"/>
            <w:vAlign w:val="center"/>
          </w:tcPr>
          <w:p w:rsidR="002113F6" w:rsidRDefault="002113F6">
            <w:pPr>
              <w:pStyle w:val="ConsPlusNormal"/>
            </w:pPr>
            <w:r>
              <w:t>Северный район</w:t>
            </w:r>
          </w:p>
        </w:tc>
        <w:tc>
          <w:tcPr>
            <w:tcW w:w="850" w:type="dxa"/>
            <w:vAlign w:val="center"/>
          </w:tcPr>
          <w:p w:rsidR="002113F6" w:rsidRDefault="002113F6">
            <w:pPr>
              <w:pStyle w:val="ConsPlusNormal"/>
              <w:jc w:val="center"/>
            </w:pPr>
            <w:r>
              <w:t>6,3 км. N 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"Восточная-Агро"</w:t>
            </w:r>
          </w:p>
        </w:tc>
        <w:tc>
          <w:tcPr>
            <w:tcW w:w="1928" w:type="dxa"/>
            <w:vAlign w:val="center"/>
          </w:tcPr>
          <w:p w:rsidR="002113F6" w:rsidRDefault="002113F6">
            <w:pPr>
              <w:pStyle w:val="ConsPlusNormal"/>
              <w:jc w:val="center"/>
            </w:pPr>
            <w:r>
              <w:t>5607141393</w:t>
            </w:r>
          </w:p>
        </w:tc>
        <w:tc>
          <w:tcPr>
            <w:tcW w:w="2948" w:type="dxa"/>
            <w:vAlign w:val="center"/>
          </w:tcPr>
          <w:p w:rsidR="002113F6" w:rsidRDefault="002113F6">
            <w:pPr>
              <w:pStyle w:val="ConsPlusNormal"/>
            </w:pPr>
            <w:r>
              <w:t>животные, павшие в пути следования на предприятия переработки</w:t>
            </w:r>
          </w:p>
        </w:tc>
        <w:tc>
          <w:tcPr>
            <w:tcW w:w="1279" w:type="dxa"/>
            <w:vAlign w:val="center"/>
          </w:tcPr>
          <w:p w:rsidR="002113F6" w:rsidRDefault="002113F6">
            <w:pPr>
              <w:pStyle w:val="ConsPlusNormal"/>
              <w:jc w:val="center"/>
            </w:pPr>
            <w:r>
              <w:t>36,175</w:t>
            </w:r>
          </w:p>
        </w:tc>
        <w:tc>
          <w:tcPr>
            <w:tcW w:w="1020" w:type="dxa"/>
            <w:vAlign w:val="center"/>
          </w:tcPr>
          <w:p w:rsidR="002113F6" w:rsidRDefault="002113F6">
            <w:pPr>
              <w:pStyle w:val="ConsPlusNormal"/>
              <w:jc w:val="center"/>
            </w:pPr>
            <w:r>
              <w:t>45</w:t>
            </w:r>
          </w:p>
        </w:tc>
        <w:tc>
          <w:tcPr>
            <w:tcW w:w="2891" w:type="dxa"/>
            <w:vAlign w:val="center"/>
          </w:tcPr>
          <w:p w:rsidR="002113F6" w:rsidRDefault="002113F6">
            <w:pPr>
              <w:pStyle w:val="ConsPlusNormal"/>
            </w:pPr>
            <w:r>
              <w:t>ООО "Восточная-Агро"</w:t>
            </w:r>
          </w:p>
        </w:tc>
        <w:tc>
          <w:tcPr>
            <w:tcW w:w="1587" w:type="dxa"/>
            <w:vAlign w:val="center"/>
          </w:tcPr>
          <w:p w:rsidR="002113F6" w:rsidRDefault="002113F6">
            <w:pPr>
              <w:pStyle w:val="ConsPlusNormal"/>
              <w:jc w:val="center"/>
            </w:pPr>
            <w:r>
              <w:t>5607141393</w:t>
            </w:r>
          </w:p>
        </w:tc>
        <w:tc>
          <w:tcPr>
            <w:tcW w:w="2381" w:type="dxa"/>
            <w:vAlign w:val="center"/>
          </w:tcPr>
          <w:p w:rsidR="002113F6" w:rsidRDefault="002113F6">
            <w:pPr>
              <w:pStyle w:val="ConsPlusNormal"/>
              <w:jc w:val="center"/>
            </w:pPr>
            <w:r>
              <w:t>г. Новотроицк, Северный район 6,3 км N 1</w:t>
            </w:r>
          </w:p>
        </w:tc>
        <w:tc>
          <w:tcPr>
            <w:tcW w:w="1474" w:type="dxa"/>
            <w:vAlign w:val="center"/>
          </w:tcPr>
          <w:p w:rsidR="002113F6" w:rsidRDefault="002113F6">
            <w:pPr>
              <w:pStyle w:val="ConsPlusNormal"/>
              <w:jc w:val="center"/>
            </w:pPr>
            <w:r>
              <w:t>36,175</w:t>
            </w:r>
          </w:p>
        </w:tc>
        <w:tc>
          <w:tcPr>
            <w:tcW w:w="1474" w:type="dxa"/>
            <w:vAlign w:val="center"/>
          </w:tcPr>
          <w:p w:rsidR="002113F6" w:rsidRDefault="002113F6">
            <w:pPr>
              <w:pStyle w:val="ConsPlusNormal"/>
              <w:jc w:val="center"/>
            </w:pPr>
            <w:r>
              <w:t>45</w:t>
            </w:r>
          </w:p>
        </w:tc>
      </w:tr>
      <w:tr w:rsidR="002113F6">
        <w:tc>
          <w:tcPr>
            <w:tcW w:w="567" w:type="dxa"/>
            <w:vAlign w:val="center"/>
          </w:tcPr>
          <w:p w:rsidR="002113F6" w:rsidRDefault="002113F6">
            <w:pPr>
              <w:pStyle w:val="ConsPlusNormal"/>
              <w:jc w:val="center"/>
            </w:pPr>
            <w:r>
              <w:t>220</w:t>
            </w:r>
          </w:p>
        </w:tc>
        <w:tc>
          <w:tcPr>
            <w:tcW w:w="2324" w:type="dxa"/>
            <w:vAlign w:val="center"/>
          </w:tcPr>
          <w:p w:rsidR="002113F6" w:rsidRDefault="002113F6">
            <w:pPr>
              <w:pStyle w:val="ConsPlusNormal"/>
            </w:pPr>
            <w:r>
              <w:t>Новотроицк</w:t>
            </w:r>
          </w:p>
        </w:tc>
        <w:tc>
          <w:tcPr>
            <w:tcW w:w="2381" w:type="dxa"/>
            <w:vAlign w:val="center"/>
          </w:tcPr>
          <w:p w:rsidR="002113F6" w:rsidRDefault="002113F6">
            <w:pPr>
              <w:pStyle w:val="ConsPlusNormal"/>
            </w:pPr>
            <w:r>
              <w:t>Новотроицк</w:t>
            </w:r>
          </w:p>
        </w:tc>
        <w:tc>
          <w:tcPr>
            <w:tcW w:w="2644" w:type="dxa"/>
            <w:vAlign w:val="center"/>
          </w:tcPr>
          <w:p w:rsidR="002113F6" w:rsidRDefault="002113F6">
            <w:pPr>
              <w:pStyle w:val="ConsPlusNormal"/>
            </w:pPr>
            <w:r>
              <w:t>Северный район</w:t>
            </w:r>
          </w:p>
        </w:tc>
        <w:tc>
          <w:tcPr>
            <w:tcW w:w="850" w:type="dxa"/>
            <w:vAlign w:val="center"/>
          </w:tcPr>
          <w:p w:rsidR="002113F6" w:rsidRDefault="002113F6">
            <w:pPr>
              <w:pStyle w:val="ConsPlusNormal"/>
              <w:jc w:val="center"/>
            </w:pPr>
            <w:r>
              <w:t xml:space="preserve">6,3 км. </w:t>
            </w:r>
            <w:r>
              <w:lastRenderedPageBreak/>
              <w:t>N 1</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"Восточная-Агро"</w:t>
            </w:r>
          </w:p>
        </w:tc>
        <w:tc>
          <w:tcPr>
            <w:tcW w:w="1928" w:type="dxa"/>
            <w:vAlign w:val="center"/>
          </w:tcPr>
          <w:p w:rsidR="002113F6" w:rsidRDefault="002113F6">
            <w:pPr>
              <w:pStyle w:val="ConsPlusNormal"/>
              <w:jc w:val="center"/>
            </w:pPr>
            <w:r>
              <w:t>5607141393</w:t>
            </w:r>
          </w:p>
        </w:tc>
        <w:tc>
          <w:tcPr>
            <w:tcW w:w="2948" w:type="dxa"/>
            <w:vAlign w:val="center"/>
          </w:tcPr>
          <w:p w:rsidR="002113F6" w:rsidRDefault="002113F6">
            <w:pPr>
              <w:pStyle w:val="ConsPlusNormal"/>
            </w:pPr>
            <w:r>
              <w:t xml:space="preserve">мясо, рыба, другая </w:t>
            </w:r>
            <w:r>
              <w:lastRenderedPageBreak/>
              <w:t>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lastRenderedPageBreak/>
              <w:t>452,692</w:t>
            </w:r>
          </w:p>
        </w:tc>
        <w:tc>
          <w:tcPr>
            <w:tcW w:w="1020" w:type="dxa"/>
            <w:vAlign w:val="center"/>
          </w:tcPr>
          <w:p w:rsidR="002113F6" w:rsidRDefault="002113F6">
            <w:pPr>
              <w:pStyle w:val="ConsPlusNormal"/>
              <w:jc w:val="center"/>
            </w:pPr>
            <w:r>
              <w:t>500</w:t>
            </w:r>
          </w:p>
        </w:tc>
        <w:tc>
          <w:tcPr>
            <w:tcW w:w="2891" w:type="dxa"/>
            <w:vAlign w:val="center"/>
          </w:tcPr>
          <w:p w:rsidR="002113F6" w:rsidRDefault="002113F6">
            <w:pPr>
              <w:pStyle w:val="ConsPlusNormal"/>
              <w:jc w:val="center"/>
            </w:pPr>
            <w:r>
              <w:t xml:space="preserve">ООО "Сария Био-Индастрис </w:t>
            </w:r>
            <w:r>
              <w:lastRenderedPageBreak/>
              <w:t>Волга"</w:t>
            </w:r>
          </w:p>
        </w:tc>
        <w:tc>
          <w:tcPr>
            <w:tcW w:w="1587" w:type="dxa"/>
            <w:vAlign w:val="center"/>
          </w:tcPr>
          <w:p w:rsidR="002113F6" w:rsidRDefault="002113F6">
            <w:pPr>
              <w:pStyle w:val="ConsPlusNormal"/>
              <w:jc w:val="center"/>
            </w:pPr>
            <w:r>
              <w:lastRenderedPageBreak/>
              <w:t>4811009629</w:t>
            </w:r>
          </w:p>
        </w:tc>
        <w:tc>
          <w:tcPr>
            <w:tcW w:w="2381" w:type="dxa"/>
            <w:vAlign w:val="center"/>
          </w:tcPr>
          <w:p w:rsidR="002113F6" w:rsidRDefault="002113F6">
            <w:pPr>
              <w:pStyle w:val="ConsPlusNormal"/>
              <w:jc w:val="center"/>
            </w:pPr>
            <w:r>
              <w:t xml:space="preserve">г. Елабуга, Алабуга ОЭЗ </w:t>
            </w:r>
            <w:r>
              <w:lastRenderedPageBreak/>
              <w:t>тер., Ш-2 ул., д. 17/1</w:t>
            </w:r>
          </w:p>
        </w:tc>
        <w:tc>
          <w:tcPr>
            <w:tcW w:w="1474" w:type="dxa"/>
            <w:vAlign w:val="center"/>
          </w:tcPr>
          <w:p w:rsidR="002113F6" w:rsidRDefault="002113F6">
            <w:pPr>
              <w:pStyle w:val="ConsPlusNormal"/>
              <w:jc w:val="center"/>
            </w:pPr>
            <w:r>
              <w:lastRenderedPageBreak/>
              <w:t>452,692</w:t>
            </w:r>
          </w:p>
        </w:tc>
        <w:tc>
          <w:tcPr>
            <w:tcW w:w="1474" w:type="dxa"/>
            <w:vAlign w:val="center"/>
          </w:tcPr>
          <w:p w:rsidR="002113F6" w:rsidRDefault="002113F6">
            <w:pPr>
              <w:pStyle w:val="ConsPlusNormal"/>
              <w:jc w:val="center"/>
            </w:pPr>
            <w:r>
              <w:t>500</w:t>
            </w:r>
          </w:p>
        </w:tc>
      </w:tr>
      <w:tr w:rsidR="002113F6">
        <w:tc>
          <w:tcPr>
            <w:tcW w:w="567" w:type="dxa"/>
            <w:vAlign w:val="center"/>
          </w:tcPr>
          <w:p w:rsidR="002113F6" w:rsidRDefault="002113F6">
            <w:pPr>
              <w:pStyle w:val="ConsPlusNormal"/>
              <w:jc w:val="center"/>
            </w:pPr>
            <w:r>
              <w:lastRenderedPageBreak/>
              <w:t>221</w:t>
            </w:r>
          </w:p>
        </w:tc>
        <w:tc>
          <w:tcPr>
            <w:tcW w:w="2324" w:type="dxa"/>
            <w:vAlign w:val="center"/>
          </w:tcPr>
          <w:p w:rsidR="002113F6" w:rsidRDefault="002113F6">
            <w:pPr>
              <w:pStyle w:val="ConsPlusNormal"/>
            </w:pPr>
            <w:r>
              <w:t>Новотроицк</w:t>
            </w:r>
          </w:p>
        </w:tc>
        <w:tc>
          <w:tcPr>
            <w:tcW w:w="2381" w:type="dxa"/>
            <w:vAlign w:val="center"/>
          </w:tcPr>
          <w:p w:rsidR="002113F6" w:rsidRDefault="002113F6">
            <w:pPr>
              <w:pStyle w:val="ConsPlusNormal"/>
            </w:pPr>
            <w:r>
              <w:t>Новотроицк</w:t>
            </w:r>
          </w:p>
        </w:tc>
        <w:tc>
          <w:tcPr>
            <w:tcW w:w="2644" w:type="dxa"/>
            <w:vAlign w:val="center"/>
          </w:tcPr>
          <w:p w:rsidR="002113F6" w:rsidRDefault="002113F6">
            <w:pPr>
              <w:pStyle w:val="ConsPlusNormal"/>
            </w:pPr>
            <w:r>
              <w:t>ул. Заводская</w:t>
            </w:r>
          </w:p>
        </w:tc>
        <w:tc>
          <w:tcPr>
            <w:tcW w:w="850" w:type="dxa"/>
            <w:vAlign w:val="center"/>
          </w:tcPr>
          <w:p w:rsidR="002113F6" w:rsidRDefault="002113F6">
            <w:pPr>
              <w:pStyle w:val="ConsPlusNormal"/>
              <w:jc w:val="center"/>
            </w:pPr>
            <w:r>
              <w:t>32</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ООО "Мясопром"</w:t>
            </w:r>
          </w:p>
        </w:tc>
        <w:tc>
          <w:tcPr>
            <w:tcW w:w="1928" w:type="dxa"/>
            <w:vAlign w:val="center"/>
          </w:tcPr>
          <w:p w:rsidR="002113F6" w:rsidRDefault="002113F6">
            <w:pPr>
              <w:pStyle w:val="ConsPlusNormal"/>
              <w:jc w:val="center"/>
            </w:pPr>
            <w:r>
              <w:t>5614082036</w:t>
            </w:r>
          </w:p>
        </w:tc>
        <w:tc>
          <w:tcPr>
            <w:tcW w:w="2948" w:type="dxa"/>
            <w:vAlign w:val="center"/>
          </w:tcPr>
          <w:p w:rsidR="002113F6" w:rsidRDefault="002113F6">
            <w:pPr>
              <w:pStyle w:val="ConsPlusNormal"/>
            </w:pPr>
            <w:r>
              <w:t>мясо, рыба, другая продукция животного происхождения, выявленная после ветеринарно-санитарной экспертизы</w:t>
            </w:r>
          </w:p>
        </w:tc>
        <w:tc>
          <w:tcPr>
            <w:tcW w:w="1279" w:type="dxa"/>
            <w:vAlign w:val="center"/>
          </w:tcPr>
          <w:p w:rsidR="002113F6" w:rsidRDefault="002113F6">
            <w:pPr>
              <w:pStyle w:val="ConsPlusNormal"/>
              <w:jc w:val="center"/>
            </w:pPr>
            <w:r>
              <w:t>123,462</w:t>
            </w:r>
          </w:p>
        </w:tc>
        <w:tc>
          <w:tcPr>
            <w:tcW w:w="1020" w:type="dxa"/>
            <w:vAlign w:val="center"/>
          </w:tcPr>
          <w:p w:rsidR="002113F6" w:rsidRDefault="002113F6">
            <w:pPr>
              <w:pStyle w:val="ConsPlusNormal"/>
              <w:jc w:val="center"/>
            </w:pPr>
            <w:r>
              <w:t>200</w:t>
            </w:r>
          </w:p>
        </w:tc>
        <w:tc>
          <w:tcPr>
            <w:tcW w:w="2891" w:type="dxa"/>
            <w:vAlign w:val="center"/>
          </w:tcPr>
          <w:p w:rsidR="002113F6" w:rsidRDefault="002113F6">
            <w:pPr>
              <w:pStyle w:val="ConsPlusNormal"/>
              <w:jc w:val="center"/>
            </w:pPr>
            <w:r>
              <w:t>ООО "Мясопром"</w:t>
            </w:r>
          </w:p>
        </w:tc>
        <w:tc>
          <w:tcPr>
            <w:tcW w:w="1587" w:type="dxa"/>
            <w:vAlign w:val="center"/>
          </w:tcPr>
          <w:p w:rsidR="002113F6" w:rsidRDefault="002113F6">
            <w:pPr>
              <w:pStyle w:val="ConsPlusNormal"/>
              <w:jc w:val="center"/>
            </w:pPr>
            <w:r>
              <w:t>5614082036</w:t>
            </w:r>
          </w:p>
        </w:tc>
        <w:tc>
          <w:tcPr>
            <w:tcW w:w="2381" w:type="dxa"/>
            <w:vAlign w:val="center"/>
          </w:tcPr>
          <w:p w:rsidR="002113F6" w:rsidRDefault="002113F6">
            <w:pPr>
              <w:pStyle w:val="ConsPlusNormal"/>
              <w:jc w:val="center"/>
            </w:pPr>
            <w:r>
              <w:t>г. Новотроицк, ул. Заводская д. 32</w:t>
            </w:r>
          </w:p>
        </w:tc>
        <w:tc>
          <w:tcPr>
            <w:tcW w:w="1474" w:type="dxa"/>
            <w:vAlign w:val="center"/>
          </w:tcPr>
          <w:p w:rsidR="002113F6" w:rsidRDefault="002113F6">
            <w:pPr>
              <w:pStyle w:val="ConsPlusNormal"/>
              <w:jc w:val="center"/>
            </w:pPr>
            <w:r>
              <w:t>123,462</w:t>
            </w:r>
          </w:p>
        </w:tc>
        <w:tc>
          <w:tcPr>
            <w:tcW w:w="1474" w:type="dxa"/>
            <w:vAlign w:val="center"/>
          </w:tcPr>
          <w:p w:rsidR="002113F6" w:rsidRDefault="002113F6">
            <w:pPr>
              <w:pStyle w:val="ConsPlusNormal"/>
              <w:jc w:val="center"/>
            </w:pPr>
            <w:r>
              <w:t>200</w:t>
            </w:r>
          </w:p>
        </w:tc>
      </w:tr>
      <w:tr w:rsidR="002113F6">
        <w:tc>
          <w:tcPr>
            <w:tcW w:w="567" w:type="dxa"/>
            <w:vAlign w:val="center"/>
          </w:tcPr>
          <w:p w:rsidR="002113F6" w:rsidRDefault="002113F6">
            <w:pPr>
              <w:pStyle w:val="ConsPlusNormal"/>
              <w:jc w:val="center"/>
            </w:pPr>
            <w:r>
              <w:t>222</w:t>
            </w:r>
          </w:p>
        </w:tc>
        <w:tc>
          <w:tcPr>
            <w:tcW w:w="2324" w:type="dxa"/>
            <w:vAlign w:val="center"/>
          </w:tcPr>
          <w:p w:rsidR="002113F6" w:rsidRDefault="002113F6">
            <w:pPr>
              <w:pStyle w:val="ConsPlusNormal"/>
            </w:pPr>
            <w:r>
              <w:t>Городской округ город Оренбург</w:t>
            </w:r>
          </w:p>
        </w:tc>
        <w:tc>
          <w:tcPr>
            <w:tcW w:w="2381" w:type="dxa"/>
            <w:vAlign w:val="center"/>
          </w:tcPr>
          <w:p w:rsidR="002113F6" w:rsidRDefault="002113F6">
            <w:pPr>
              <w:pStyle w:val="ConsPlusNormal"/>
            </w:pPr>
            <w:r>
              <w:t>г. Оренбург</w:t>
            </w:r>
          </w:p>
        </w:tc>
        <w:tc>
          <w:tcPr>
            <w:tcW w:w="2644" w:type="dxa"/>
            <w:vAlign w:val="center"/>
          </w:tcPr>
          <w:p w:rsidR="002113F6" w:rsidRDefault="002113F6">
            <w:pPr>
              <w:pStyle w:val="ConsPlusNormal"/>
            </w:pPr>
            <w:r>
              <w:t>п. Весенний ул. Кольцевая</w:t>
            </w:r>
          </w:p>
        </w:tc>
        <w:tc>
          <w:tcPr>
            <w:tcW w:w="850" w:type="dxa"/>
            <w:vAlign w:val="center"/>
          </w:tcPr>
          <w:p w:rsidR="002113F6" w:rsidRDefault="002113F6">
            <w:pPr>
              <w:pStyle w:val="ConsPlusNormal"/>
              <w:jc w:val="center"/>
            </w:pPr>
            <w:r>
              <w:t>2</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ООО "ОМК"</w:t>
            </w:r>
          </w:p>
        </w:tc>
        <w:tc>
          <w:tcPr>
            <w:tcW w:w="1928" w:type="dxa"/>
            <w:vAlign w:val="center"/>
          </w:tcPr>
          <w:p w:rsidR="002113F6" w:rsidRDefault="002113F6">
            <w:pPr>
              <w:pStyle w:val="ConsPlusNormal"/>
              <w:jc w:val="center"/>
            </w:pPr>
            <w:r>
              <w:t>5612170142</w:t>
            </w:r>
          </w:p>
        </w:tc>
        <w:tc>
          <w:tcPr>
            <w:tcW w:w="2948" w:type="dxa"/>
            <w:vAlign w:val="center"/>
          </w:tcPr>
          <w:p w:rsidR="002113F6" w:rsidRDefault="002113F6">
            <w:pPr>
              <w:pStyle w:val="ConsPlusNormal"/>
            </w:pPr>
            <w:r>
              <w:t>биологические отходы</w:t>
            </w:r>
          </w:p>
        </w:tc>
        <w:tc>
          <w:tcPr>
            <w:tcW w:w="1279" w:type="dxa"/>
            <w:vAlign w:val="center"/>
          </w:tcPr>
          <w:p w:rsidR="002113F6" w:rsidRDefault="002113F6">
            <w:pPr>
              <w:pStyle w:val="ConsPlusNormal"/>
              <w:jc w:val="center"/>
            </w:pPr>
            <w:r>
              <w:t>76,4</w:t>
            </w:r>
          </w:p>
        </w:tc>
        <w:tc>
          <w:tcPr>
            <w:tcW w:w="1020" w:type="dxa"/>
            <w:vAlign w:val="center"/>
          </w:tcPr>
          <w:p w:rsidR="002113F6" w:rsidRDefault="002113F6">
            <w:pPr>
              <w:pStyle w:val="ConsPlusNormal"/>
            </w:pPr>
          </w:p>
        </w:tc>
        <w:tc>
          <w:tcPr>
            <w:tcW w:w="2891" w:type="dxa"/>
            <w:vAlign w:val="center"/>
          </w:tcPr>
          <w:p w:rsidR="002113F6" w:rsidRDefault="002113F6">
            <w:pPr>
              <w:pStyle w:val="ConsPlusNormal"/>
            </w:pPr>
            <w:r>
              <w:t>ООО "ОМК"</w:t>
            </w:r>
          </w:p>
        </w:tc>
        <w:tc>
          <w:tcPr>
            <w:tcW w:w="1587" w:type="dxa"/>
            <w:vAlign w:val="center"/>
          </w:tcPr>
          <w:p w:rsidR="002113F6" w:rsidRDefault="002113F6">
            <w:pPr>
              <w:pStyle w:val="ConsPlusNormal"/>
              <w:jc w:val="center"/>
            </w:pPr>
            <w:r>
              <w:t>5612170142</w:t>
            </w:r>
          </w:p>
        </w:tc>
        <w:tc>
          <w:tcPr>
            <w:tcW w:w="2381" w:type="dxa"/>
            <w:vAlign w:val="center"/>
          </w:tcPr>
          <w:p w:rsidR="002113F6" w:rsidRDefault="002113F6">
            <w:pPr>
              <w:pStyle w:val="ConsPlusNormal"/>
            </w:pPr>
            <w:r>
              <w:t>г. Оренбург, п. Весенний, ул. Кольцевая, 2</w:t>
            </w:r>
          </w:p>
        </w:tc>
        <w:tc>
          <w:tcPr>
            <w:tcW w:w="1474" w:type="dxa"/>
            <w:vAlign w:val="center"/>
          </w:tcPr>
          <w:p w:rsidR="002113F6" w:rsidRDefault="002113F6">
            <w:pPr>
              <w:pStyle w:val="ConsPlusNormal"/>
              <w:jc w:val="center"/>
            </w:pPr>
            <w:r>
              <w:t>76,4</w:t>
            </w: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223</w:t>
            </w:r>
          </w:p>
        </w:tc>
        <w:tc>
          <w:tcPr>
            <w:tcW w:w="2324" w:type="dxa"/>
            <w:vAlign w:val="center"/>
          </w:tcPr>
          <w:p w:rsidR="002113F6" w:rsidRDefault="002113F6">
            <w:pPr>
              <w:pStyle w:val="ConsPlusNormal"/>
            </w:pPr>
            <w:r>
              <w:t>г. Оренбург</w:t>
            </w:r>
          </w:p>
        </w:tc>
        <w:tc>
          <w:tcPr>
            <w:tcW w:w="2381" w:type="dxa"/>
            <w:vAlign w:val="center"/>
          </w:tcPr>
          <w:p w:rsidR="002113F6" w:rsidRDefault="002113F6">
            <w:pPr>
              <w:pStyle w:val="ConsPlusNormal"/>
              <w:jc w:val="center"/>
            </w:pPr>
            <w:r>
              <w:t>с. Пруды</w:t>
            </w:r>
          </w:p>
        </w:tc>
        <w:tc>
          <w:tcPr>
            <w:tcW w:w="2644" w:type="dxa"/>
            <w:vAlign w:val="center"/>
          </w:tcPr>
          <w:p w:rsidR="002113F6" w:rsidRDefault="002113F6">
            <w:pPr>
              <w:pStyle w:val="ConsPlusNormal"/>
              <w:jc w:val="center"/>
            </w:pPr>
            <w:r>
              <w:t>ул. Центральная</w:t>
            </w:r>
          </w:p>
        </w:tc>
        <w:tc>
          <w:tcPr>
            <w:tcW w:w="850" w:type="dxa"/>
            <w:vAlign w:val="center"/>
          </w:tcPr>
          <w:p w:rsidR="002113F6" w:rsidRDefault="002113F6">
            <w:pPr>
              <w:pStyle w:val="ConsPlusNormal"/>
              <w:jc w:val="center"/>
            </w:pPr>
            <w:r>
              <w:t>18</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СПК "Гринцова С.Ф."</w:t>
            </w:r>
          </w:p>
        </w:tc>
        <w:tc>
          <w:tcPr>
            <w:tcW w:w="1928" w:type="dxa"/>
            <w:vAlign w:val="center"/>
          </w:tcPr>
          <w:p w:rsidR="002113F6" w:rsidRDefault="002113F6">
            <w:pPr>
              <w:pStyle w:val="ConsPlusNormal"/>
              <w:jc w:val="center"/>
            </w:pPr>
            <w:r>
              <w:t>5638061941</w:t>
            </w:r>
          </w:p>
        </w:tc>
        <w:tc>
          <w:tcPr>
            <w:tcW w:w="2948" w:type="dxa"/>
            <w:vAlign w:val="center"/>
          </w:tcPr>
          <w:p w:rsidR="002113F6" w:rsidRDefault="002113F6">
            <w:pPr>
              <w:pStyle w:val="ConsPlusNormal"/>
            </w:pPr>
            <w:r>
              <w:t>боенские отходы с/х животных</w:t>
            </w:r>
          </w:p>
        </w:tc>
        <w:tc>
          <w:tcPr>
            <w:tcW w:w="1279" w:type="dxa"/>
            <w:vAlign w:val="center"/>
          </w:tcPr>
          <w:p w:rsidR="002113F6" w:rsidRDefault="002113F6">
            <w:pPr>
              <w:pStyle w:val="ConsPlusNormal"/>
              <w:jc w:val="center"/>
            </w:pPr>
            <w:r>
              <w:t>1</w:t>
            </w:r>
          </w:p>
        </w:tc>
        <w:tc>
          <w:tcPr>
            <w:tcW w:w="1020" w:type="dxa"/>
            <w:vAlign w:val="center"/>
          </w:tcPr>
          <w:p w:rsidR="002113F6" w:rsidRDefault="002113F6">
            <w:pPr>
              <w:pStyle w:val="ConsPlusNormal"/>
              <w:jc w:val="center"/>
            </w:pPr>
            <w:r>
              <w:t>5</w:t>
            </w:r>
          </w:p>
        </w:tc>
        <w:tc>
          <w:tcPr>
            <w:tcW w:w="2891" w:type="dxa"/>
            <w:vAlign w:val="center"/>
          </w:tcPr>
          <w:p w:rsidR="002113F6" w:rsidRDefault="002113F6">
            <w:pPr>
              <w:pStyle w:val="ConsPlusNormal"/>
            </w:pPr>
          </w:p>
        </w:tc>
        <w:tc>
          <w:tcPr>
            <w:tcW w:w="1587" w:type="dxa"/>
            <w:vAlign w:val="center"/>
          </w:tcPr>
          <w:p w:rsidR="002113F6" w:rsidRDefault="002113F6">
            <w:pPr>
              <w:pStyle w:val="ConsPlusNormal"/>
            </w:pPr>
          </w:p>
        </w:tc>
        <w:tc>
          <w:tcPr>
            <w:tcW w:w="2381" w:type="dxa"/>
            <w:vAlign w:val="center"/>
          </w:tcPr>
          <w:p w:rsidR="002113F6" w:rsidRDefault="002113F6">
            <w:pPr>
              <w:pStyle w:val="ConsPlusNormal"/>
            </w:pPr>
          </w:p>
        </w:tc>
        <w:tc>
          <w:tcPr>
            <w:tcW w:w="1474" w:type="dxa"/>
            <w:vAlign w:val="center"/>
          </w:tcPr>
          <w:p w:rsidR="002113F6" w:rsidRDefault="002113F6">
            <w:pPr>
              <w:pStyle w:val="ConsPlusNormal"/>
            </w:pPr>
          </w:p>
        </w:tc>
        <w:tc>
          <w:tcPr>
            <w:tcW w:w="1474" w:type="dxa"/>
            <w:vAlign w:val="center"/>
          </w:tcPr>
          <w:p w:rsidR="002113F6" w:rsidRDefault="002113F6">
            <w:pPr>
              <w:pStyle w:val="ConsPlusNormal"/>
            </w:pPr>
          </w:p>
        </w:tc>
      </w:tr>
      <w:tr w:rsidR="002113F6">
        <w:tc>
          <w:tcPr>
            <w:tcW w:w="567" w:type="dxa"/>
            <w:vAlign w:val="center"/>
          </w:tcPr>
          <w:p w:rsidR="002113F6" w:rsidRDefault="002113F6">
            <w:pPr>
              <w:pStyle w:val="ConsPlusNormal"/>
              <w:jc w:val="center"/>
            </w:pPr>
            <w:r>
              <w:t>224</w:t>
            </w:r>
          </w:p>
        </w:tc>
        <w:tc>
          <w:tcPr>
            <w:tcW w:w="2324" w:type="dxa"/>
            <w:vAlign w:val="center"/>
          </w:tcPr>
          <w:p w:rsidR="002113F6" w:rsidRDefault="002113F6">
            <w:pPr>
              <w:pStyle w:val="ConsPlusNormal"/>
            </w:pPr>
            <w:r>
              <w:t>Городской округ город Оренбург</w:t>
            </w:r>
          </w:p>
        </w:tc>
        <w:tc>
          <w:tcPr>
            <w:tcW w:w="2381" w:type="dxa"/>
            <w:vAlign w:val="center"/>
          </w:tcPr>
          <w:p w:rsidR="002113F6" w:rsidRDefault="002113F6">
            <w:pPr>
              <w:pStyle w:val="ConsPlusNormal"/>
            </w:pPr>
            <w:r>
              <w:t>г. Оренбург</w:t>
            </w:r>
          </w:p>
        </w:tc>
        <w:tc>
          <w:tcPr>
            <w:tcW w:w="2644" w:type="dxa"/>
            <w:vAlign w:val="center"/>
          </w:tcPr>
          <w:p w:rsidR="002113F6" w:rsidRDefault="002113F6">
            <w:pPr>
              <w:pStyle w:val="ConsPlusNormal"/>
            </w:pPr>
            <w:r>
              <w:t>ул. Пикетная</w:t>
            </w:r>
          </w:p>
        </w:tc>
        <w:tc>
          <w:tcPr>
            <w:tcW w:w="850" w:type="dxa"/>
            <w:vAlign w:val="center"/>
          </w:tcPr>
          <w:p w:rsidR="002113F6" w:rsidRDefault="002113F6">
            <w:pPr>
              <w:pStyle w:val="ConsPlusNormal"/>
              <w:jc w:val="center"/>
            </w:pPr>
            <w:r>
              <w:t>45</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ГБУ "Оренбургская областная ветеринарная лаборатория"</w:t>
            </w:r>
          </w:p>
        </w:tc>
        <w:tc>
          <w:tcPr>
            <w:tcW w:w="1928" w:type="dxa"/>
            <w:vAlign w:val="center"/>
          </w:tcPr>
          <w:p w:rsidR="002113F6" w:rsidRDefault="002113F6">
            <w:pPr>
              <w:pStyle w:val="ConsPlusNormal"/>
              <w:jc w:val="center"/>
            </w:pPr>
            <w:r>
              <w:t>5610079882</w:t>
            </w:r>
          </w:p>
        </w:tc>
        <w:tc>
          <w:tcPr>
            <w:tcW w:w="2948" w:type="dxa"/>
            <w:vAlign w:val="center"/>
          </w:tcPr>
          <w:p w:rsidR="002113F6" w:rsidRDefault="002113F6">
            <w:pPr>
              <w:pStyle w:val="ConsPlusNormal"/>
            </w:pPr>
            <w:r>
              <w:t>биологические отходы вивариев</w:t>
            </w:r>
          </w:p>
        </w:tc>
        <w:tc>
          <w:tcPr>
            <w:tcW w:w="1279" w:type="dxa"/>
            <w:vAlign w:val="center"/>
          </w:tcPr>
          <w:p w:rsidR="002113F6" w:rsidRDefault="002113F6">
            <w:pPr>
              <w:pStyle w:val="ConsPlusNormal"/>
              <w:jc w:val="center"/>
            </w:pPr>
            <w:r>
              <w:t>3</w:t>
            </w:r>
          </w:p>
        </w:tc>
        <w:tc>
          <w:tcPr>
            <w:tcW w:w="1020" w:type="dxa"/>
            <w:vAlign w:val="center"/>
          </w:tcPr>
          <w:p w:rsidR="002113F6" w:rsidRDefault="002113F6">
            <w:pPr>
              <w:pStyle w:val="ConsPlusNormal"/>
              <w:jc w:val="center"/>
            </w:pPr>
            <w:r>
              <w:t>-</w:t>
            </w:r>
          </w:p>
        </w:tc>
        <w:tc>
          <w:tcPr>
            <w:tcW w:w="2891" w:type="dxa"/>
            <w:vAlign w:val="center"/>
          </w:tcPr>
          <w:p w:rsidR="002113F6" w:rsidRDefault="002113F6">
            <w:pPr>
              <w:pStyle w:val="ConsPlusNormal"/>
            </w:pPr>
            <w:r>
              <w:t>ООО "Экоорг"</w:t>
            </w:r>
          </w:p>
        </w:tc>
        <w:tc>
          <w:tcPr>
            <w:tcW w:w="1587" w:type="dxa"/>
            <w:vAlign w:val="center"/>
          </w:tcPr>
          <w:p w:rsidR="002113F6" w:rsidRDefault="002113F6">
            <w:pPr>
              <w:pStyle w:val="ConsPlusNormal"/>
              <w:jc w:val="center"/>
            </w:pPr>
            <w:r>
              <w:t>5609083210</w:t>
            </w:r>
          </w:p>
        </w:tc>
        <w:tc>
          <w:tcPr>
            <w:tcW w:w="2381" w:type="dxa"/>
            <w:vAlign w:val="center"/>
          </w:tcPr>
          <w:p w:rsidR="002113F6" w:rsidRDefault="002113F6">
            <w:pPr>
              <w:pStyle w:val="ConsPlusNormal"/>
              <w:jc w:val="center"/>
            </w:pPr>
            <w:r>
              <w:t>г. Оренбург, пр-кт Дзержинского, 2</w:t>
            </w:r>
          </w:p>
        </w:tc>
        <w:tc>
          <w:tcPr>
            <w:tcW w:w="1474" w:type="dxa"/>
            <w:vAlign w:val="center"/>
          </w:tcPr>
          <w:p w:rsidR="002113F6" w:rsidRDefault="002113F6">
            <w:pPr>
              <w:pStyle w:val="ConsPlusNormal"/>
              <w:jc w:val="center"/>
            </w:pPr>
            <w:r>
              <w:t>3</w:t>
            </w:r>
          </w:p>
        </w:tc>
        <w:tc>
          <w:tcPr>
            <w:tcW w:w="1474" w:type="dxa"/>
            <w:vAlign w:val="center"/>
          </w:tcPr>
          <w:p w:rsidR="002113F6" w:rsidRDefault="002113F6">
            <w:pPr>
              <w:pStyle w:val="ConsPlusNormal"/>
              <w:jc w:val="center"/>
            </w:pPr>
            <w:r>
              <w:t>-</w:t>
            </w:r>
          </w:p>
        </w:tc>
      </w:tr>
      <w:tr w:rsidR="002113F6">
        <w:tc>
          <w:tcPr>
            <w:tcW w:w="567" w:type="dxa"/>
            <w:vAlign w:val="center"/>
          </w:tcPr>
          <w:p w:rsidR="002113F6" w:rsidRDefault="002113F6">
            <w:pPr>
              <w:pStyle w:val="ConsPlusNormal"/>
              <w:jc w:val="center"/>
            </w:pPr>
            <w:r>
              <w:t>225</w:t>
            </w:r>
          </w:p>
        </w:tc>
        <w:tc>
          <w:tcPr>
            <w:tcW w:w="2324" w:type="dxa"/>
            <w:vAlign w:val="center"/>
          </w:tcPr>
          <w:p w:rsidR="002113F6" w:rsidRDefault="002113F6">
            <w:pPr>
              <w:pStyle w:val="ConsPlusNormal"/>
            </w:pPr>
            <w:r>
              <w:t>г. Орск</w:t>
            </w:r>
          </w:p>
        </w:tc>
        <w:tc>
          <w:tcPr>
            <w:tcW w:w="2381" w:type="dxa"/>
            <w:vAlign w:val="center"/>
          </w:tcPr>
          <w:p w:rsidR="002113F6" w:rsidRDefault="002113F6">
            <w:pPr>
              <w:pStyle w:val="ConsPlusNormal"/>
            </w:pPr>
            <w:r>
              <w:t>г. Орск</w:t>
            </w:r>
          </w:p>
        </w:tc>
        <w:tc>
          <w:tcPr>
            <w:tcW w:w="2644" w:type="dxa"/>
            <w:vAlign w:val="center"/>
          </w:tcPr>
          <w:p w:rsidR="002113F6" w:rsidRDefault="002113F6">
            <w:pPr>
              <w:pStyle w:val="ConsPlusNormal"/>
            </w:pPr>
            <w:r>
              <w:t>ул. Молодогвардейская</w:t>
            </w:r>
          </w:p>
        </w:tc>
        <w:tc>
          <w:tcPr>
            <w:tcW w:w="850" w:type="dxa"/>
            <w:vAlign w:val="center"/>
          </w:tcPr>
          <w:p w:rsidR="002113F6" w:rsidRDefault="002113F6">
            <w:pPr>
              <w:pStyle w:val="ConsPlusNormal"/>
              <w:jc w:val="center"/>
            </w:pPr>
            <w:r>
              <w:t>63</w:t>
            </w:r>
          </w:p>
        </w:tc>
        <w:tc>
          <w:tcPr>
            <w:tcW w:w="1191" w:type="dxa"/>
            <w:vAlign w:val="center"/>
          </w:tcPr>
          <w:p w:rsidR="002113F6" w:rsidRDefault="002113F6">
            <w:pPr>
              <w:pStyle w:val="ConsPlusNormal"/>
              <w:jc w:val="center"/>
            </w:pPr>
            <w:r>
              <w:t>-</w:t>
            </w:r>
          </w:p>
        </w:tc>
        <w:tc>
          <w:tcPr>
            <w:tcW w:w="3175" w:type="dxa"/>
            <w:vAlign w:val="center"/>
          </w:tcPr>
          <w:p w:rsidR="002113F6" w:rsidRDefault="002113F6">
            <w:pPr>
              <w:pStyle w:val="ConsPlusNormal"/>
            </w:pPr>
            <w:r>
              <w:t>ГБУ "ОРСКАЯ ЗОНАЛЬНАЯ ВЕТЕРИНАРНАЯ ЛАБОРАТОРИЯ"</w:t>
            </w:r>
          </w:p>
        </w:tc>
        <w:tc>
          <w:tcPr>
            <w:tcW w:w="1928" w:type="dxa"/>
            <w:vAlign w:val="center"/>
          </w:tcPr>
          <w:p w:rsidR="002113F6" w:rsidRDefault="002113F6">
            <w:pPr>
              <w:pStyle w:val="ConsPlusNormal"/>
              <w:jc w:val="center"/>
            </w:pPr>
            <w:r>
              <w:t>5616007370</w:t>
            </w:r>
          </w:p>
        </w:tc>
        <w:tc>
          <w:tcPr>
            <w:tcW w:w="2948" w:type="dxa"/>
            <w:vAlign w:val="center"/>
          </w:tcPr>
          <w:p w:rsidR="002113F6" w:rsidRDefault="002113F6">
            <w:pPr>
              <w:pStyle w:val="ConsPlusNormal"/>
            </w:pPr>
            <w:r>
              <w:t>трупы сельскохозяйственных, домашних, бездомных и лабораторных животных и птиц, патологический материал., вакуумные пробирки с кровью.</w:t>
            </w:r>
          </w:p>
        </w:tc>
        <w:tc>
          <w:tcPr>
            <w:tcW w:w="1279" w:type="dxa"/>
            <w:vAlign w:val="center"/>
          </w:tcPr>
          <w:p w:rsidR="002113F6" w:rsidRDefault="002113F6">
            <w:pPr>
              <w:pStyle w:val="ConsPlusNormal"/>
              <w:jc w:val="center"/>
            </w:pPr>
            <w:r>
              <w:t>2,015</w:t>
            </w:r>
          </w:p>
        </w:tc>
        <w:tc>
          <w:tcPr>
            <w:tcW w:w="1020" w:type="dxa"/>
            <w:vAlign w:val="center"/>
          </w:tcPr>
          <w:p w:rsidR="002113F6" w:rsidRDefault="002113F6">
            <w:pPr>
              <w:pStyle w:val="ConsPlusNormal"/>
              <w:jc w:val="center"/>
            </w:pPr>
            <w:r>
              <w:t>8,6</w:t>
            </w:r>
          </w:p>
        </w:tc>
        <w:tc>
          <w:tcPr>
            <w:tcW w:w="2891" w:type="dxa"/>
            <w:vAlign w:val="center"/>
          </w:tcPr>
          <w:p w:rsidR="002113F6" w:rsidRDefault="002113F6">
            <w:pPr>
              <w:pStyle w:val="ConsPlusNormal"/>
              <w:jc w:val="center"/>
            </w:pPr>
            <w:r>
              <w:t>ГБУ "Орское городское управление ветеринарии"</w:t>
            </w:r>
          </w:p>
        </w:tc>
        <w:tc>
          <w:tcPr>
            <w:tcW w:w="1587"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jc w:val="center"/>
            </w:pPr>
            <w:r>
              <w:t>г. Орск, ул. Молодогвардейская, д. 63</w:t>
            </w:r>
          </w:p>
        </w:tc>
        <w:tc>
          <w:tcPr>
            <w:tcW w:w="1474" w:type="dxa"/>
            <w:vAlign w:val="center"/>
          </w:tcPr>
          <w:p w:rsidR="002113F6" w:rsidRDefault="002113F6">
            <w:pPr>
              <w:pStyle w:val="ConsPlusNormal"/>
              <w:jc w:val="center"/>
            </w:pPr>
            <w:r>
              <w:t>2,015</w:t>
            </w:r>
          </w:p>
        </w:tc>
        <w:tc>
          <w:tcPr>
            <w:tcW w:w="1474" w:type="dxa"/>
            <w:vAlign w:val="center"/>
          </w:tcPr>
          <w:p w:rsidR="002113F6" w:rsidRDefault="002113F6">
            <w:pPr>
              <w:pStyle w:val="ConsPlusNormal"/>
              <w:jc w:val="center"/>
            </w:pPr>
            <w:r>
              <w:t>8,6</w:t>
            </w:r>
          </w:p>
        </w:tc>
      </w:tr>
      <w:tr w:rsidR="002113F6">
        <w:tc>
          <w:tcPr>
            <w:tcW w:w="567" w:type="dxa"/>
            <w:vAlign w:val="center"/>
          </w:tcPr>
          <w:p w:rsidR="002113F6" w:rsidRDefault="002113F6">
            <w:pPr>
              <w:pStyle w:val="ConsPlusNormal"/>
              <w:jc w:val="center"/>
            </w:pPr>
            <w:r>
              <w:t>226</w:t>
            </w:r>
          </w:p>
        </w:tc>
        <w:tc>
          <w:tcPr>
            <w:tcW w:w="2324" w:type="dxa"/>
            <w:vAlign w:val="center"/>
          </w:tcPr>
          <w:p w:rsidR="002113F6" w:rsidRDefault="002113F6">
            <w:pPr>
              <w:pStyle w:val="ConsPlusNormal"/>
            </w:pPr>
            <w:r>
              <w:t>г. Орск</w:t>
            </w:r>
          </w:p>
        </w:tc>
        <w:tc>
          <w:tcPr>
            <w:tcW w:w="2381" w:type="dxa"/>
            <w:vAlign w:val="center"/>
          </w:tcPr>
          <w:p w:rsidR="002113F6" w:rsidRDefault="002113F6">
            <w:pPr>
              <w:pStyle w:val="ConsPlusNormal"/>
            </w:pPr>
            <w:r>
              <w:t>г. Орск</w:t>
            </w:r>
          </w:p>
        </w:tc>
        <w:tc>
          <w:tcPr>
            <w:tcW w:w="2644" w:type="dxa"/>
            <w:vAlign w:val="center"/>
          </w:tcPr>
          <w:p w:rsidR="002113F6" w:rsidRDefault="002113F6">
            <w:pPr>
              <w:pStyle w:val="ConsPlusNormal"/>
            </w:pPr>
            <w:r>
              <w:t>ул. Молодогвардейская</w:t>
            </w:r>
          </w:p>
        </w:tc>
        <w:tc>
          <w:tcPr>
            <w:tcW w:w="850" w:type="dxa"/>
            <w:vAlign w:val="center"/>
          </w:tcPr>
          <w:p w:rsidR="002113F6" w:rsidRDefault="002113F6">
            <w:pPr>
              <w:pStyle w:val="ConsPlusNormal"/>
              <w:jc w:val="center"/>
            </w:pPr>
            <w:r>
              <w:t>63</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ГБУ "Орская зональная ветеринарная лаборатория"</w:t>
            </w:r>
          </w:p>
        </w:tc>
        <w:tc>
          <w:tcPr>
            <w:tcW w:w="1928" w:type="dxa"/>
            <w:vAlign w:val="center"/>
          </w:tcPr>
          <w:p w:rsidR="002113F6" w:rsidRDefault="002113F6">
            <w:pPr>
              <w:pStyle w:val="ConsPlusNormal"/>
              <w:jc w:val="center"/>
            </w:pPr>
            <w:r>
              <w:t>5616007370</w:t>
            </w:r>
          </w:p>
        </w:tc>
        <w:tc>
          <w:tcPr>
            <w:tcW w:w="2948" w:type="dxa"/>
            <w:vAlign w:val="center"/>
          </w:tcPr>
          <w:p w:rsidR="002113F6" w:rsidRDefault="002113F6">
            <w:pPr>
              <w:pStyle w:val="ConsPlusNormal"/>
            </w:pPr>
            <w:r>
              <w:t>трупы мелких домашних животных и птиц, лабораторных животных, биологические отходы вивария</w:t>
            </w:r>
          </w:p>
        </w:tc>
        <w:tc>
          <w:tcPr>
            <w:tcW w:w="1279" w:type="dxa"/>
            <w:vAlign w:val="center"/>
          </w:tcPr>
          <w:p w:rsidR="002113F6" w:rsidRDefault="002113F6">
            <w:pPr>
              <w:pStyle w:val="ConsPlusNormal"/>
              <w:jc w:val="center"/>
            </w:pPr>
            <w:r>
              <w:t>2,015</w:t>
            </w:r>
          </w:p>
        </w:tc>
        <w:tc>
          <w:tcPr>
            <w:tcW w:w="1020" w:type="dxa"/>
            <w:vAlign w:val="center"/>
          </w:tcPr>
          <w:p w:rsidR="002113F6" w:rsidRDefault="002113F6">
            <w:pPr>
              <w:pStyle w:val="ConsPlusNormal"/>
              <w:jc w:val="center"/>
            </w:pPr>
            <w:r>
              <w:t>8,6</w:t>
            </w:r>
          </w:p>
        </w:tc>
        <w:tc>
          <w:tcPr>
            <w:tcW w:w="2891" w:type="dxa"/>
            <w:vAlign w:val="center"/>
          </w:tcPr>
          <w:p w:rsidR="002113F6" w:rsidRDefault="002113F6">
            <w:pPr>
              <w:pStyle w:val="ConsPlusNormal"/>
              <w:jc w:val="center"/>
            </w:pPr>
            <w:r>
              <w:t>ГБУ "Орское городское Управление Ветеринарии"</w:t>
            </w:r>
          </w:p>
        </w:tc>
        <w:tc>
          <w:tcPr>
            <w:tcW w:w="1587"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jc w:val="center"/>
            </w:pPr>
            <w:r>
              <w:t>г. Орск, скотомогильник, ул. Боровая 2500 м. На северо-запад от д. 4</w:t>
            </w:r>
          </w:p>
        </w:tc>
        <w:tc>
          <w:tcPr>
            <w:tcW w:w="1474" w:type="dxa"/>
            <w:vAlign w:val="center"/>
          </w:tcPr>
          <w:p w:rsidR="002113F6" w:rsidRDefault="002113F6">
            <w:pPr>
              <w:pStyle w:val="ConsPlusNormal"/>
              <w:jc w:val="center"/>
            </w:pPr>
            <w:r>
              <w:t>2,015</w:t>
            </w:r>
          </w:p>
        </w:tc>
        <w:tc>
          <w:tcPr>
            <w:tcW w:w="1474" w:type="dxa"/>
            <w:vAlign w:val="center"/>
          </w:tcPr>
          <w:p w:rsidR="002113F6" w:rsidRDefault="002113F6">
            <w:pPr>
              <w:pStyle w:val="ConsPlusNormal"/>
              <w:jc w:val="center"/>
            </w:pPr>
            <w:r>
              <w:t>8,6</w:t>
            </w:r>
          </w:p>
        </w:tc>
      </w:tr>
      <w:tr w:rsidR="002113F6">
        <w:tc>
          <w:tcPr>
            <w:tcW w:w="567" w:type="dxa"/>
            <w:vAlign w:val="center"/>
          </w:tcPr>
          <w:p w:rsidR="002113F6" w:rsidRDefault="002113F6">
            <w:pPr>
              <w:pStyle w:val="ConsPlusNormal"/>
              <w:jc w:val="center"/>
            </w:pPr>
            <w:r>
              <w:t>227</w:t>
            </w:r>
          </w:p>
        </w:tc>
        <w:tc>
          <w:tcPr>
            <w:tcW w:w="2324" w:type="dxa"/>
            <w:vAlign w:val="center"/>
          </w:tcPr>
          <w:p w:rsidR="002113F6" w:rsidRDefault="002113F6">
            <w:pPr>
              <w:pStyle w:val="ConsPlusNormal"/>
            </w:pPr>
            <w:r>
              <w:t>г. Орск</w:t>
            </w:r>
          </w:p>
        </w:tc>
        <w:tc>
          <w:tcPr>
            <w:tcW w:w="2381" w:type="dxa"/>
            <w:vAlign w:val="center"/>
          </w:tcPr>
          <w:p w:rsidR="002113F6" w:rsidRDefault="002113F6">
            <w:pPr>
              <w:pStyle w:val="ConsPlusNormal"/>
            </w:pPr>
            <w:r>
              <w:t>г. Орск</w:t>
            </w:r>
          </w:p>
        </w:tc>
        <w:tc>
          <w:tcPr>
            <w:tcW w:w="2644" w:type="dxa"/>
            <w:vAlign w:val="center"/>
          </w:tcPr>
          <w:p w:rsidR="002113F6" w:rsidRDefault="002113F6">
            <w:pPr>
              <w:pStyle w:val="ConsPlusNormal"/>
            </w:pPr>
            <w:r>
              <w:t>ул. Тагильская</w:t>
            </w:r>
          </w:p>
        </w:tc>
        <w:tc>
          <w:tcPr>
            <w:tcW w:w="850" w:type="dxa"/>
            <w:vAlign w:val="center"/>
          </w:tcPr>
          <w:p w:rsidR="002113F6" w:rsidRDefault="002113F6">
            <w:pPr>
              <w:pStyle w:val="ConsPlusNormal"/>
              <w:jc w:val="center"/>
            </w:pPr>
            <w:r>
              <w:t>20/67</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 xml:space="preserve">Ветеринарная клиника </w:t>
            </w:r>
            <w:r>
              <w:lastRenderedPageBreak/>
              <w:t>"Виктори"</w:t>
            </w:r>
          </w:p>
        </w:tc>
        <w:tc>
          <w:tcPr>
            <w:tcW w:w="1928" w:type="dxa"/>
            <w:vAlign w:val="center"/>
          </w:tcPr>
          <w:p w:rsidR="002113F6" w:rsidRDefault="002113F6">
            <w:pPr>
              <w:pStyle w:val="ConsPlusNormal"/>
              <w:jc w:val="center"/>
            </w:pPr>
            <w:r>
              <w:lastRenderedPageBreak/>
              <w:t>5615013645</w:t>
            </w:r>
          </w:p>
        </w:tc>
        <w:tc>
          <w:tcPr>
            <w:tcW w:w="2948" w:type="dxa"/>
            <w:vAlign w:val="center"/>
          </w:tcPr>
          <w:p w:rsidR="002113F6" w:rsidRDefault="002113F6">
            <w:pPr>
              <w:pStyle w:val="ConsPlusNormal"/>
            </w:pPr>
            <w:r>
              <w:t xml:space="preserve">трупы мелких домашних </w:t>
            </w:r>
            <w:r>
              <w:lastRenderedPageBreak/>
              <w:t>животных (собака, кошка), Органические операционные отходы (органы, ткани и т.д.)</w:t>
            </w:r>
          </w:p>
        </w:tc>
        <w:tc>
          <w:tcPr>
            <w:tcW w:w="1279" w:type="dxa"/>
            <w:vAlign w:val="center"/>
          </w:tcPr>
          <w:p w:rsidR="002113F6" w:rsidRDefault="002113F6">
            <w:pPr>
              <w:pStyle w:val="ConsPlusNormal"/>
              <w:jc w:val="center"/>
            </w:pPr>
            <w:r>
              <w:lastRenderedPageBreak/>
              <w:t>0,037</w:t>
            </w:r>
          </w:p>
        </w:tc>
        <w:tc>
          <w:tcPr>
            <w:tcW w:w="1020" w:type="dxa"/>
            <w:vAlign w:val="center"/>
          </w:tcPr>
          <w:p w:rsidR="002113F6" w:rsidRDefault="002113F6">
            <w:pPr>
              <w:pStyle w:val="ConsPlusNormal"/>
              <w:jc w:val="center"/>
            </w:pPr>
            <w:r>
              <w:t>0,148</w:t>
            </w:r>
          </w:p>
        </w:tc>
        <w:tc>
          <w:tcPr>
            <w:tcW w:w="2891" w:type="dxa"/>
            <w:vAlign w:val="center"/>
          </w:tcPr>
          <w:p w:rsidR="002113F6" w:rsidRDefault="002113F6">
            <w:pPr>
              <w:pStyle w:val="ConsPlusNormal"/>
              <w:jc w:val="center"/>
            </w:pPr>
            <w:r>
              <w:t xml:space="preserve">ГБУ "Орское городское </w:t>
            </w:r>
            <w:r>
              <w:lastRenderedPageBreak/>
              <w:t>Управление Ветеринарии"</w:t>
            </w:r>
          </w:p>
        </w:tc>
        <w:tc>
          <w:tcPr>
            <w:tcW w:w="1587" w:type="dxa"/>
            <w:vAlign w:val="center"/>
          </w:tcPr>
          <w:p w:rsidR="002113F6" w:rsidRDefault="002113F6">
            <w:pPr>
              <w:pStyle w:val="ConsPlusNormal"/>
              <w:jc w:val="center"/>
            </w:pPr>
            <w:r>
              <w:lastRenderedPageBreak/>
              <w:t>5616002290</w:t>
            </w:r>
          </w:p>
        </w:tc>
        <w:tc>
          <w:tcPr>
            <w:tcW w:w="2381" w:type="dxa"/>
            <w:vAlign w:val="center"/>
          </w:tcPr>
          <w:p w:rsidR="002113F6" w:rsidRDefault="002113F6">
            <w:pPr>
              <w:pStyle w:val="ConsPlusNormal"/>
              <w:jc w:val="center"/>
            </w:pPr>
            <w:r>
              <w:t xml:space="preserve">г. Орск, </w:t>
            </w:r>
            <w:r>
              <w:lastRenderedPageBreak/>
              <w:t>скотомогильник, ул. Боровая 2500 м. На северо-запад от д. 4</w:t>
            </w:r>
          </w:p>
        </w:tc>
        <w:tc>
          <w:tcPr>
            <w:tcW w:w="1474" w:type="dxa"/>
            <w:vAlign w:val="center"/>
          </w:tcPr>
          <w:p w:rsidR="002113F6" w:rsidRDefault="002113F6">
            <w:pPr>
              <w:pStyle w:val="ConsPlusNormal"/>
              <w:jc w:val="center"/>
            </w:pPr>
            <w:r>
              <w:lastRenderedPageBreak/>
              <w:t>0,037</w:t>
            </w:r>
          </w:p>
        </w:tc>
        <w:tc>
          <w:tcPr>
            <w:tcW w:w="1474" w:type="dxa"/>
            <w:vAlign w:val="center"/>
          </w:tcPr>
          <w:p w:rsidR="002113F6" w:rsidRDefault="002113F6">
            <w:pPr>
              <w:pStyle w:val="ConsPlusNormal"/>
              <w:jc w:val="center"/>
            </w:pPr>
            <w:r>
              <w:t>0,148</w:t>
            </w:r>
          </w:p>
        </w:tc>
      </w:tr>
      <w:tr w:rsidR="002113F6">
        <w:tc>
          <w:tcPr>
            <w:tcW w:w="567" w:type="dxa"/>
            <w:vAlign w:val="center"/>
          </w:tcPr>
          <w:p w:rsidR="002113F6" w:rsidRDefault="002113F6">
            <w:pPr>
              <w:pStyle w:val="ConsPlusNormal"/>
              <w:jc w:val="center"/>
            </w:pPr>
            <w:r>
              <w:lastRenderedPageBreak/>
              <w:t>228</w:t>
            </w:r>
          </w:p>
        </w:tc>
        <w:tc>
          <w:tcPr>
            <w:tcW w:w="2324" w:type="dxa"/>
            <w:vAlign w:val="center"/>
          </w:tcPr>
          <w:p w:rsidR="002113F6" w:rsidRDefault="002113F6">
            <w:pPr>
              <w:pStyle w:val="ConsPlusNormal"/>
            </w:pPr>
            <w:r>
              <w:t>г. Орск</w:t>
            </w:r>
          </w:p>
        </w:tc>
        <w:tc>
          <w:tcPr>
            <w:tcW w:w="2381" w:type="dxa"/>
            <w:vAlign w:val="center"/>
          </w:tcPr>
          <w:p w:rsidR="002113F6" w:rsidRDefault="002113F6">
            <w:pPr>
              <w:pStyle w:val="ConsPlusNormal"/>
            </w:pPr>
            <w:r>
              <w:t>г. Орск</w:t>
            </w:r>
          </w:p>
        </w:tc>
        <w:tc>
          <w:tcPr>
            <w:tcW w:w="2644" w:type="dxa"/>
            <w:vAlign w:val="center"/>
          </w:tcPr>
          <w:p w:rsidR="002113F6" w:rsidRDefault="002113F6">
            <w:pPr>
              <w:pStyle w:val="ConsPlusNormal"/>
            </w:pPr>
            <w:r>
              <w:t>ул. Строителей</w:t>
            </w:r>
          </w:p>
        </w:tc>
        <w:tc>
          <w:tcPr>
            <w:tcW w:w="850" w:type="dxa"/>
            <w:vAlign w:val="center"/>
          </w:tcPr>
          <w:p w:rsidR="002113F6" w:rsidRDefault="002113F6">
            <w:pPr>
              <w:pStyle w:val="ConsPlusNormal"/>
              <w:jc w:val="center"/>
            </w:pPr>
            <w:r>
              <w:t>30</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Ветеринарная клиника "Зоосервис"</w:t>
            </w:r>
          </w:p>
        </w:tc>
        <w:tc>
          <w:tcPr>
            <w:tcW w:w="1928" w:type="dxa"/>
            <w:vAlign w:val="center"/>
          </w:tcPr>
          <w:p w:rsidR="002113F6" w:rsidRDefault="002113F6">
            <w:pPr>
              <w:pStyle w:val="ConsPlusNormal"/>
              <w:jc w:val="center"/>
            </w:pPr>
            <w:r>
              <w:t>5614021594</w:t>
            </w:r>
          </w:p>
        </w:tc>
        <w:tc>
          <w:tcPr>
            <w:tcW w:w="2948" w:type="dxa"/>
            <w:vAlign w:val="center"/>
          </w:tcPr>
          <w:p w:rsidR="002113F6" w:rsidRDefault="002113F6">
            <w:pPr>
              <w:pStyle w:val="ConsPlusNormal"/>
            </w:pPr>
            <w:r>
              <w:t>трупы мелких домашних животных (собака, кошка), Органические операционные отходы (органы, ткани и т.д.)</w:t>
            </w:r>
          </w:p>
        </w:tc>
        <w:tc>
          <w:tcPr>
            <w:tcW w:w="1279" w:type="dxa"/>
            <w:vAlign w:val="center"/>
          </w:tcPr>
          <w:p w:rsidR="002113F6" w:rsidRDefault="002113F6">
            <w:pPr>
              <w:pStyle w:val="ConsPlusNormal"/>
              <w:jc w:val="center"/>
            </w:pPr>
            <w:r>
              <w:t>0,43</w:t>
            </w:r>
          </w:p>
        </w:tc>
        <w:tc>
          <w:tcPr>
            <w:tcW w:w="1020" w:type="dxa"/>
            <w:vAlign w:val="center"/>
          </w:tcPr>
          <w:p w:rsidR="002113F6" w:rsidRDefault="002113F6">
            <w:pPr>
              <w:pStyle w:val="ConsPlusNormal"/>
              <w:jc w:val="center"/>
            </w:pPr>
            <w:r>
              <w:t>1,72</w:t>
            </w:r>
          </w:p>
        </w:tc>
        <w:tc>
          <w:tcPr>
            <w:tcW w:w="2891" w:type="dxa"/>
            <w:vAlign w:val="center"/>
          </w:tcPr>
          <w:p w:rsidR="002113F6" w:rsidRDefault="002113F6">
            <w:pPr>
              <w:pStyle w:val="ConsPlusNormal"/>
              <w:jc w:val="center"/>
            </w:pPr>
            <w:r>
              <w:t>ГБУ "Орское городское Управление Ветеринарии"</w:t>
            </w:r>
          </w:p>
        </w:tc>
        <w:tc>
          <w:tcPr>
            <w:tcW w:w="1587"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jc w:val="center"/>
            </w:pPr>
            <w:r>
              <w:t>г. Орск, скотомогильник, ул. Боровая 2500 м. На северо-запад от д. 4</w:t>
            </w:r>
          </w:p>
        </w:tc>
        <w:tc>
          <w:tcPr>
            <w:tcW w:w="1474" w:type="dxa"/>
            <w:vAlign w:val="center"/>
          </w:tcPr>
          <w:p w:rsidR="002113F6" w:rsidRDefault="002113F6">
            <w:pPr>
              <w:pStyle w:val="ConsPlusNormal"/>
              <w:jc w:val="center"/>
            </w:pPr>
            <w:r>
              <w:t>0,43</w:t>
            </w:r>
          </w:p>
        </w:tc>
        <w:tc>
          <w:tcPr>
            <w:tcW w:w="1474" w:type="dxa"/>
            <w:vAlign w:val="center"/>
          </w:tcPr>
          <w:p w:rsidR="002113F6" w:rsidRDefault="002113F6">
            <w:pPr>
              <w:pStyle w:val="ConsPlusNormal"/>
              <w:jc w:val="center"/>
            </w:pPr>
            <w:r>
              <w:t>1,72</w:t>
            </w:r>
          </w:p>
        </w:tc>
      </w:tr>
      <w:tr w:rsidR="002113F6">
        <w:tc>
          <w:tcPr>
            <w:tcW w:w="567" w:type="dxa"/>
            <w:vAlign w:val="center"/>
          </w:tcPr>
          <w:p w:rsidR="002113F6" w:rsidRDefault="002113F6">
            <w:pPr>
              <w:pStyle w:val="ConsPlusNormal"/>
              <w:jc w:val="center"/>
            </w:pPr>
            <w:r>
              <w:t>229</w:t>
            </w:r>
          </w:p>
        </w:tc>
        <w:tc>
          <w:tcPr>
            <w:tcW w:w="2324" w:type="dxa"/>
            <w:vAlign w:val="center"/>
          </w:tcPr>
          <w:p w:rsidR="002113F6" w:rsidRDefault="002113F6">
            <w:pPr>
              <w:pStyle w:val="ConsPlusNormal"/>
            </w:pPr>
            <w:r>
              <w:t>г. Орск</w:t>
            </w:r>
          </w:p>
        </w:tc>
        <w:tc>
          <w:tcPr>
            <w:tcW w:w="2381" w:type="dxa"/>
            <w:vAlign w:val="center"/>
          </w:tcPr>
          <w:p w:rsidR="002113F6" w:rsidRDefault="002113F6">
            <w:pPr>
              <w:pStyle w:val="ConsPlusNormal"/>
            </w:pPr>
            <w:r>
              <w:t>г. Орск</w:t>
            </w:r>
          </w:p>
        </w:tc>
        <w:tc>
          <w:tcPr>
            <w:tcW w:w="2644" w:type="dxa"/>
            <w:vAlign w:val="center"/>
          </w:tcPr>
          <w:p w:rsidR="002113F6" w:rsidRDefault="002113F6">
            <w:pPr>
              <w:pStyle w:val="ConsPlusNormal"/>
            </w:pPr>
            <w:r>
              <w:t>пер. Рабоче-Крестьянский</w:t>
            </w:r>
          </w:p>
        </w:tc>
        <w:tc>
          <w:tcPr>
            <w:tcW w:w="850" w:type="dxa"/>
            <w:vAlign w:val="center"/>
          </w:tcPr>
          <w:p w:rsidR="002113F6" w:rsidRDefault="002113F6">
            <w:pPr>
              <w:pStyle w:val="ConsPlusNormal"/>
              <w:jc w:val="center"/>
            </w:pPr>
            <w:r>
              <w:t>3А</w:t>
            </w:r>
          </w:p>
        </w:tc>
        <w:tc>
          <w:tcPr>
            <w:tcW w:w="1191" w:type="dxa"/>
            <w:vAlign w:val="center"/>
          </w:tcPr>
          <w:p w:rsidR="002113F6" w:rsidRDefault="002113F6">
            <w:pPr>
              <w:pStyle w:val="ConsPlusNormal"/>
            </w:pPr>
          </w:p>
        </w:tc>
        <w:tc>
          <w:tcPr>
            <w:tcW w:w="3175" w:type="dxa"/>
            <w:vAlign w:val="center"/>
          </w:tcPr>
          <w:p w:rsidR="002113F6" w:rsidRDefault="002113F6">
            <w:pPr>
              <w:pStyle w:val="ConsPlusNormal"/>
            </w:pPr>
            <w:r>
              <w:t>Станция по борьбе с болезнями животных N 1</w:t>
            </w:r>
          </w:p>
        </w:tc>
        <w:tc>
          <w:tcPr>
            <w:tcW w:w="1928" w:type="dxa"/>
            <w:vAlign w:val="center"/>
          </w:tcPr>
          <w:p w:rsidR="002113F6" w:rsidRDefault="002113F6">
            <w:pPr>
              <w:pStyle w:val="ConsPlusNormal"/>
              <w:jc w:val="center"/>
            </w:pPr>
            <w:r>
              <w:t>5616002290</w:t>
            </w:r>
          </w:p>
        </w:tc>
        <w:tc>
          <w:tcPr>
            <w:tcW w:w="2948" w:type="dxa"/>
            <w:vAlign w:val="center"/>
          </w:tcPr>
          <w:p w:rsidR="002113F6" w:rsidRDefault="002113F6">
            <w:pPr>
              <w:pStyle w:val="ConsPlusNormal"/>
            </w:pPr>
            <w:r>
              <w:t>Органические операционные отходы (органы, ткани и т.д.)</w:t>
            </w:r>
          </w:p>
        </w:tc>
        <w:tc>
          <w:tcPr>
            <w:tcW w:w="1279" w:type="dxa"/>
            <w:vAlign w:val="center"/>
          </w:tcPr>
          <w:p w:rsidR="002113F6" w:rsidRDefault="002113F6">
            <w:pPr>
              <w:pStyle w:val="ConsPlusNormal"/>
              <w:jc w:val="center"/>
            </w:pPr>
            <w:r>
              <w:t>0,1</w:t>
            </w:r>
          </w:p>
        </w:tc>
        <w:tc>
          <w:tcPr>
            <w:tcW w:w="1020" w:type="dxa"/>
            <w:vAlign w:val="center"/>
          </w:tcPr>
          <w:p w:rsidR="002113F6" w:rsidRDefault="002113F6">
            <w:pPr>
              <w:pStyle w:val="ConsPlusNormal"/>
              <w:jc w:val="center"/>
            </w:pPr>
            <w:r>
              <w:t>0,4</w:t>
            </w:r>
          </w:p>
        </w:tc>
        <w:tc>
          <w:tcPr>
            <w:tcW w:w="2891" w:type="dxa"/>
            <w:vAlign w:val="center"/>
          </w:tcPr>
          <w:p w:rsidR="002113F6" w:rsidRDefault="002113F6">
            <w:pPr>
              <w:pStyle w:val="ConsPlusNormal"/>
              <w:jc w:val="center"/>
            </w:pPr>
            <w:r>
              <w:t>ГБУ "Орское городское Управление Ветеринарии"</w:t>
            </w:r>
          </w:p>
        </w:tc>
        <w:tc>
          <w:tcPr>
            <w:tcW w:w="1587" w:type="dxa"/>
            <w:vAlign w:val="center"/>
          </w:tcPr>
          <w:p w:rsidR="002113F6" w:rsidRDefault="002113F6">
            <w:pPr>
              <w:pStyle w:val="ConsPlusNormal"/>
              <w:jc w:val="center"/>
            </w:pPr>
            <w:r>
              <w:t>5616002290</w:t>
            </w:r>
          </w:p>
        </w:tc>
        <w:tc>
          <w:tcPr>
            <w:tcW w:w="2381" w:type="dxa"/>
            <w:vAlign w:val="center"/>
          </w:tcPr>
          <w:p w:rsidR="002113F6" w:rsidRDefault="002113F6">
            <w:pPr>
              <w:pStyle w:val="ConsPlusNormal"/>
              <w:jc w:val="center"/>
            </w:pPr>
            <w:r>
              <w:t>г. Орск, скотомогильник, ул. Боровая 2500 м. На северо-запад от д. 4</w:t>
            </w:r>
          </w:p>
        </w:tc>
        <w:tc>
          <w:tcPr>
            <w:tcW w:w="1474" w:type="dxa"/>
            <w:vAlign w:val="center"/>
          </w:tcPr>
          <w:p w:rsidR="002113F6" w:rsidRDefault="002113F6">
            <w:pPr>
              <w:pStyle w:val="ConsPlusNormal"/>
              <w:jc w:val="center"/>
            </w:pPr>
            <w:r>
              <w:t>0,1</w:t>
            </w:r>
          </w:p>
        </w:tc>
        <w:tc>
          <w:tcPr>
            <w:tcW w:w="1474" w:type="dxa"/>
            <w:vAlign w:val="center"/>
          </w:tcPr>
          <w:p w:rsidR="002113F6" w:rsidRDefault="002113F6">
            <w:pPr>
              <w:pStyle w:val="ConsPlusNormal"/>
              <w:jc w:val="center"/>
            </w:pPr>
            <w:r>
              <w:t>0,4</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А16</w:t>
      </w:r>
    </w:p>
    <w:p w:rsidR="002113F6" w:rsidRDefault="002113F6">
      <w:pPr>
        <w:pStyle w:val="ConsPlusNormal"/>
        <w:jc w:val="both"/>
      </w:pPr>
    </w:p>
    <w:p w:rsidR="002113F6" w:rsidRDefault="002113F6">
      <w:pPr>
        <w:pStyle w:val="ConsPlusTitle"/>
        <w:jc w:val="center"/>
      </w:pPr>
      <w:bookmarkStart w:id="76" w:name="P53362"/>
      <w:bookmarkEnd w:id="76"/>
      <w:r>
        <w:t>Количество</w:t>
      </w:r>
    </w:p>
    <w:p w:rsidR="002113F6" w:rsidRDefault="002113F6">
      <w:pPr>
        <w:pStyle w:val="ConsPlusTitle"/>
        <w:jc w:val="center"/>
      </w:pPr>
      <w:r>
        <w:t>отходов животноводства</w:t>
      </w:r>
    </w:p>
    <w:p w:rsidR="002113F6" w:rsidRDefault="002113F6">
      <w:pPr>
        <w:pStyle w:val="ConsPlusNormal"/>
        <w:jc w:val="both"/>
      </w:pPr>
    </w:p>
    <w:p w:rsidR="002113F6" w:rsidRDefault="002113F6">
      <w:pPr>
        <w:pStyle w:val="ConsPlusTitle"/>
        <w:jc w:val="center"/>
        <w:outlineLvl w:val="2"/>
      </w:pPr>
      <w:r>
        <w:t>Количество образующихся отходов животноводства</w:t>
      </w:r>
    </w:p>
    <w:p w:rsidR="002113F6" w:rsidRDefault="002113F6">
      <w:pPr>
        <w:pStyle w:val="ConsPlusTitle"/>
        <w:jc w:val="center"/>
      </w:pPr>
      <w:r>
        <w:t>по данным министерства сельского хозяйства, торговли,</w:t>
      </w:r>
    </w:p>
    <w:p w:rsidR="002113F6" w:rsidRDefault="002113F6">
      <w:pPr>
        <w:pStyle w:val="ConsPlusTitle"/>
        <w:jc w:val="center"/>
      </w:pPr>
      <w:r>
        <w:t>пищевой и перерабатывающей промышленности</w:t>
      </w:r>
    </w:p>
    <w:p w:rsidR="002113F6" w:rsidRDefault="002113F6">
      <w:pPr>
        <w:pStyle w:val="ConsPlusTitle"/>
        <w:jc w:val="center"/>
      </w:pPr>
      <w:r>
        <w:t>Оренбургской области за 2019 год</w:t>
      </w:r>
    </w:p>
    <w:p w:rsidR="002113F6" w:rsidRDefault="002113F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721"/>
        <w:gridCol w:w="2891"/>
        <w:gridCol w:w="2608"/>
        <w:gridCol w:w="907"/>
        <w:gridCol w:w="1077"/>
        <w:gridCol w:w="2948"/>
        <w:gridCol w:w="1928"/>
        <w:gridCol w:w="2098"/>
        <w:gridCol w:w="1814"/>
      </w:tblGrid>
      <w:tr w:rsidR="002113F6">
        <w:tc>
          <w:tcPr>
            <w:tcW w:w="850" w:type="dxa"/>
            <w:vMerge w:val="restart"/>
            <w:vAlign w:val="center"/>
          </w:tcPr>
          <w:p w:rsidR="002113F6" w:rsidRDefault="002113F6">
            <w:pPr>
              <w:pStyle w:val="ConsPlusNormal"/>
              <w:jc w:val="center"/>
            </w:pPr>
            <w:r>
              <w:t>N п/п</w:t>
            </w:r>
          </w:p>
        </w:tc>
        <w:tc>
          <w:tcPr>
            <w:tcW w:w="10204" w:type="dxa"/>
            <w:gridSpan w:val="5"/>
            <w:vAlign w:val="center"/>
          </w:tcPr>
          <w:p w:rsidR="002113F6" w:rsidRDefault="002113F6">
            <w:pPr>
              <w:pStyle w:val="ConsPlusNormal"/>
              <w:jc w:val="center"/>
            </w:pPr>
            <w:r>
              <w:t>Адрес фактического местоположения организации</w:t>
            </w:r>
          </w:p>
        </w:tc>
        <w:tc>
          <w:tcPr>
            <w:tcW w:w="2948" w:type="dxa"/>
            <w:vMerge w:val="restart"/>
            <w:vAlign w:val="center"/>
          </w:tcPr>
          <w:p w:rsidR="002113F6" w:rsidRDefault="002113F6">
            <w:pPr>
              <w:pStyle w:val="ConsPlusNormal"/>
              <w:jc w:val="center"/>
            </w:pPr>
            <w:r>
              <w:t>Наименование организации</w:t>
            </w:r>
          </w:p>
        </w:tc>
        <w:tc>
          <w:tcPr>
            <w:tcW w:w="1928" w:type="dxa"/>
            <w:vMerge w:val="restart"/>
            <w:vAlign w:val="center"/>
          </w:tcPr>
          <w:p w:rsidR="002113F6" w:rsidRDefault="002113F6">
            <w:pPr>
              <w:pStyle w:val="ConsPlusNormal"/>
              <w:jc w:val="center"/>
            </w:pPr>
            <w:r>
              <w:t>ИНН</w:t>
            </w:r>
          </w:p>
        </w:tc>
        <w:tc>
          <w:tcPr>
            <w:tcW w:w="3912" w:type="dxa"/>
            <w:gridSpan w:val="2"/>
            <w:vAlign w:val="center"/>
          </w:tcPr>
          <w:p w:rsidR="002113F6" w:rsidRDefault="002113F6">
            <w:pPr>
              <w:pStyle w:val="ConsPlusNormal"/>
              <w:jc w:val="center"/>
            </w:pPr>
            <w:r>
              <w:t>Образовано отходов (в 2019 году)</w:t>
            </w:r>
          </w:p>
        </w:tc>
      </w:tr>
      <w:tr w:rsidR="002113F6">
        <w:tc>
          <w:tcPr>
            <w:tcW w:w="850" w:type="dxa"/>
            <w:vMerge/>
          </w:tcPr>
          <w:p w:rsidR="002113F6" w:rsidRDefault="002113F6">
            <w:pPr>
              <w:pStyle w:val="ConsPlusNormal"/>
            </w:pPr>
          </w:p>
        </w:tc>
        <w:tc>
          <w:tcPr>
            <w:tcW w:w="2721" w:type="dxa"/>
            <w:vAlign w:val="center"/>
          </w:tcPr>
          <w:p w:rsidR="002113F6" w:rsidRDefault="002113F6">
            <w:pPr>
              <w:pStyle w:val="ConsPlusNormal"/>
              <w:jc w:val="center"/>
            </w:pPr>
            <w:r>
              <w:t>муниципальный район</w:t>
            </w:r>
          </w:p>
        </w:tc>
        <w:tc>
          <w:tcPr>
            <w:tcW w:w="2891" w:type="dxa"/>
            <w:vAlign w:val="center"/>
          </w:tcPr>
          <w:p w:rsidR="002113F6" w:rsidRDefault="002113F6">
            <w:pPr>
              <w:pStyle w:val="ConsPlusNormal"/>
              <w:jc w:val="center"/>
            </w:pPr>
            <w:r>
              <w:t>населенный пункт</w:t>
            </w:r>
          </w:p>
        </w:tc>
        <w:tc>
          <w:tcPr>
            <w:tcW w:w="2608" w:type="dxa"/>
            <w:vAlign w:val="center"/>
          </w:tcPr>
          <w:p w:rsidR="002113F6" w:rsidRDefault="002113F6">
            <w:pPr>
              <w:pStyle w:val="ConsPlusNormal"/>
              <w:jc w:val="center"/>
            </w:pPr>
            <w:r>
              <w:t>улица</w:t>
            </w:r>
          </w:p>
        </w:tc>
        <w:tc>
          <w:tcPr>
            <w:tcW w:w="907" w:type="dxa"/>
            <w:vAlign w:val="center"/>
          </w:tcPr>
          <w:p w:rsidR="002113F6" w:rsidRDefault="002113F6">
            <w:pPr>
              <w:pStyle w:val="ConsPlusNormal"/>
              <w:jc w:val="center"/>
            </w:pPr>
            <w:r>
              <w:t>дом</w:t>
            </w:r>
          </w:p>
        </w:tc>
        <w:tc>
          <w:tcPr>
            <w:tcW w:w="1077" w:type="dxa"/>
            <w:vAlign w:val="center"/>
          </w:tcPr>
          <w:p w:rsidR="002113F6" w:rsidRDefault="002113F6">
            <w:pPr>
              <w:pStyle w:val="ConsPlusNormal"/>
              <w:jc w:val="center"/>
            </w:pPr>
            <w:r>
              <w:t>корпус/строение</w:t>
            </w:r>
          </w:p>
        </w:tc>
        <w:tc>
          <w:tcPr>
            <w:tcW w:w="2948" w:type="dxa"/>
            <w:vMerge/>
          </w:tcPr>
          <w:p w:rsidR="002113F6" w:rsidRDefault="002113F6">
            <w:pPr>
              <w:pStyle w:val="ConsPlusNormal"/>
            </w:pPr>
          </w:p>
        </w:tc>
        <w:tc>
          <w:tcPr>
            <w:tcW w:w="1928" w:type="dxa"/>
            <w:vMerge/>
          </w:tcPr>
          <w:p w:rsidR="002113F6" w:rsidRDefault="002113F6">
            <w:pPr>
              <w:pStyle w:val="ConsPlusNormal"/>
            </w:pPr>
          </w:p>
        </w:tc>
        <w:tc>
          <w:tcPr>
            <w:tcW w:w="2098" w:type="dxa"/>
            <w:vAlign w:val="center"/>
          </w:tcPr>
          <w:p w:rsidR="002113F6" w:rsidRDefault="002113F6">
            <w:pPr>
              <w:pStyle w:val="ConsPlusNormal"/>
              <w:jc w:val="center"/>
            </w:pPr>
            <w:r>
              <w:t xml:space="preserve">код отхода по </w:t>
            </w:r>
            <w:hyperlink r:id="rId279">
              <w:r>
                <w:rPr>
                  <w:color w:val="0000FF"/>
                </w:rPr>
                <w:t>ФККО</w:t>
              </w:r>
            </w:hyperlink>
          </w:p>
        </w:tc>
        <w:tc>
          <w:tcPr>
            <w:tcW w:w="1814" w:type="dxa"/>
            <w:vAlign w:val="center"/>
          </w:tcPr>
          <w:p w:rsidR="002113F6" w:rsidRDefault="002113F6">
            <w:pPr>
              <w:pStyle w:val="ConsPlusNormal"/>
              <w:jc w:val="center"/>
            </w:pPr>
            <w:r>
              <w:t>масса (тонн/год)</w:t>
            </w:r>
          </w:p>
        </w:tc>
      </w:tr>
      <w:tr w:rsidR="002113F6">
        <w:tc>
          <w:tcPr>
            <w:tcW w:w="850" w:type="dxa"/>
            <w:vAlign w:val="center"/>
          </w:tcPr>
          <w:p w:rsidR="002113F6" w:rsidRDefault="002113F6">
            <w:pPr>
              <w:pStyle w:val="ConsPlusNormal"/>
              <w:jc w:val="center"/>
            </w:pPr>
            <w:r>
              <w:t>1</w:t>
            </w:r>
          </w:p>
        </w:tc>
        <w:tc>
          <w:tcPr>
            <w:tcW w:w="2721" w:type="dxa"/>
            <w:vAlign w:val="center"/>
          </w:tcPr>
          <w:p w:rsidR="002113F6" w:rsidRDefault="002113F6">
            <w:pPr>
              <w:pStyle w:val="ConsPlusNormal"/>
            </w:pPr>
            <w:r>
              <w:t>Абдулинский район</w:t>
            </w:r>
          </w:p>
        </w:tc>
        <w:tc>
          <w:tcPr>
            <w:tcW w:w="2891" w:type="dxa"/>
            <w:vAlign w:val="center"/>
          </w:tcPr>
          <w:p w:rsidR="002113F6" w:rsidRDefault="002113F6">
            <w:pPr>
              <w:pStyle w:val="ConsPlusNormal"/>
            </w:pPr>
            <w:r>
              <w:t>село Чеганлы</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"Авангард"</w:t>
            </w:r>
          </w:p>
        </w:tc>
        <w:tc>
          <w:tcPr>
            <w:tcW w:w="1928" w:type="dxa"/>
            <w:vAlign w:val="center"/>
          </w:tcPr>
          <w:p w:rsidR="002113F6" w:rsidRDefault="002113F6">
            <w:pPr>
              <w:pStyle w:val="ConsPlusNormal"/>
              <w:jc w:val="center"/>
            </w:pPr>
            <w:r>
              <w:t>5601006278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4000,000</w:t>
            </w:r>
          </w:p>
        </w:tc>
      </w:tr>
      <w:tr w:rsidR="002113F6">
        <w:tc>
          <w:tcPr>
            <w:tcW w:w="850" w:type="dxa"/>
            <w:vAlign w:val="center"/>
          </w:tcPr>
          <w:p w:rsidR="002113F6" w:rsidRDefault="002113F6">
            <w:pPr>
              <w:pStyle w:val="ConsPlusNormal"/>
              <w:jc w:val="center"/>
            </w:pPr>
            <w:r>
              <w:t>2</w:t>
            </w:r>
          </w:p>
        </w:tc>
        <w:tc>
          <w:tcPr>
            <w:tcW w:w="2721" w:type="dxa"/>
            <w:vAlign w:val="center"/>
          </w:tcPr>
          <w:p w:rsidR="002113F6" w:rsidRDefault="002113F6">
            <w:pPr>
              <w:pStyle w:val="ConsPlusNormal"/>
            </w:pPr>
            <w:r>
              <w:t>Абдулинский район</w:t>
            </w:r>
          </w:p>
        </w:tc>
        <w:tc>
          <w:tcPr>
            <w:tcW w:w="2891" w:type="dxa"/>
            <w:vAlign w:val="center"/>
          </w:tcPr>
          <w:p w:rsidR="002113F6" w:rsidRDefault="002113F6">
            <w:pPr>
              <w:pStyle w:val="ConsPlusNormal"/>
            </w:pPr>
            <w:r>
              <w:t>с. Новотроевка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"Радиана"</w:t>
            </w:r>
          </w:p>
        </w:tc>
        <w:tc>
          <w:tcPr>
            <w:tcW w:w="1928" w:type="dxa"/>
            <w:vAlign w:val="center"/>
          </w:tcPr>
          <w:p w:rsidR="002113F6" w:rsidRDefault="002113F6">
            <w:pPr>
              <w:pStyle w:val="ConsPlusNormal"/>
              <w:jc w:val="center"/>
            </w:pPr>
            <w:r>
              <w:t>4811009629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3000,000</w:t>
            </w:r>
          </w:p>
        </w:tc>
      </w:tr>
      <w:tr w:rsidR="002113F6">
        <w:tc>
          <w:tcPr>
            <w:tcW w:w="850" w:type="dxa"/>
            <w:vAlign w:val="center"/>
          </w:tcPr>
          <w:p w:rsidR="002113F6" w:rsidRDefault="002113F6">
            <w:pPr>
              <w:pStyle w:val="ConsPlusNormal"/>
              <w:jc w:val="center"/>
            </w:pPr>
            <w:r>
              <w:t>3</w:t>
            </w:r>
          </w:p>
        </w:tc>
        <w:tc>
          <w:tcPr>
            <w:tcW w:w="2721" w:type="dxa"/>
            <w:vAlign w:val="center"/>
          </w:tcPr>
          <w:p w:rsidR="002113F6" w:rsidRDefault="002113F6">
            <w:pPr>
              <w:pStyle w:val="ConsPlusNormal"/>
            </w:pPr>
            <w:r>
              <w:t>Абдулинский район</w:t>
            </w:r>
          </w:p>
        </w:tc>
        <w:tc>
          <w:tcPr>
            <w:tcW w:w="2891" w:type="dxa"/>
            <w:vAlign w:val="center"/>
          </w:tcPr>
          <w:p w:rsidR="002113F6" w:rsidRDefault="002113F6">
            <w:pPr>
              <w:pStyle w:val="ConsPlusNormal"/>
            </w:pPr>
            <w:r>
              <w:t>с. Абдрахманово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"Вектор"</w:t>
            </w:r>
          </w:p>
        </w:tc>
        <w:tc>
          <w:tcPr>
            <w:tcW w:w="1928" w:type="dxa"/>
            <w:vAlign w:val="center"/>
          </w:tcPr>
          <w:p w:rsidR="002113F6" w:rsidRDefault="002113F6">
            <w:pPr>
              <w:pStyle w:val="ConsPlusNormal"/>
              <w:jc w:val="center"/>
            </w:pPr>
            <w:r>
              <w:t>5601001819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2000,000</w:t>
            </w:r>
          </w:p>
        </w:tc>
      </w:tr>
      <w:tr w:rsidR="002113F6">
        <w:tc>
          <w:tcPr>
            <w:tcW w:w="850" w:type="dxa"/>
            <w:vAlign w:val="center"/>
          </w:tcPr>
          <w:p w:rsidR="002113F6" w:rsidRDefault="002113F6">
            <w:pPr>
              <w:pStyle w:val="ConsPlusNormal"/>
              <w:jc w:val="center"/>
            </w:pPr>
            <w:r>
              <w:t>4</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с. Аниховка</w:t>
            </w:r>
          </w:p>
        </w:tc>
        <w:tc>
          <w:tcPr>
            <w:tcW w:w="2608" w:type="dxa"/>
            <w:vAlign w:val="center"/>
          </w:tcPr>
          <w:p w:rsidR="002113F6" w:rsidRDefault="002113F6">
            <w:pPr>
              <w:pStyle w:val="ConsPlusNormal"/>
            </w:pPr>
            <w:r>
              <w:t>Ленина</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"Аниховский"</w:t>
            </w:r>
          </w:p>
        </w:tc>
        <w:tc>
          <w:tcPr>
            <w:tcW w:w="1928" w:type="dxa"/>
            <w:vAlign w:val="center"/>
          </w:tcPr>
          <w:p w:rsidR="002113F6" w:rsidRDefault="002113F6">
            <w:pPr>
              <w:pStyle w:val="ConsPlusNormal"/>
              <w:jc w:val="center"/>
            </w:pPr>
            <w:r>
              <w:t>5619005363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2500,000</w:t>
            </w:r>
          </w:p>
        </w:tc>
      </w:tr>
      <w:tr w:rsidR="002113F6">
        <w:tc>
          <w:tcPr>
            <w:tcW w:w="850" w:type="dxa"/>
            <w:vAlign w:val="center"/>
          </w:tcPr>
          <w:p w:rsidR="002113F6" w:rsidRDefault="002113F6">
            <w:pPr>
              <w:pStyle w:val="ConsPlusNormal"/>
              <w:jc w:val="center"/>
            </w:pPr>
            <w:r>
              <w:t>5</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1500,000</w:t>
            </w:r>
          </w:p>
        </w:tc>
      </w:tr>
      <w:tr w:rsidR="002113F6">
        <w:tc>
          <w:tcPr>
            <w:tcW w:w="850" w:type="dxa"/>
            <w:vAlign w:val="center"/>
          </w:tcPr>
          <w:p w:rsidR="002113F6" w:rsidRDefault="002113F6">
            <w:pPr>
              <w:pStyle w:val="ConsPlusNormal"/>
              <w:jc w:val="center"/>
            </w:pPr>
            <w:r>
              <w:t>6</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t>7</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8</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Брацлавка</w:t>
            </w:r>
          </w:p>
        </w:tc>
        <w:tc>
          <w:tcPr>
            <w:tcW w:w="2608" w:type="dxa"/>
            <w:vAlign w:val="center"/>
          </w:tcPr>
          <w:p w:rsidR="002113F6" w:rsidRDefault="002113F6">
            <w:pPr>
              <w:pStyle w:val="ConsPlusNormal"/>
            </w:pPr>
            <w:r>
              <w:t>Набережная</w:t>
            </w:r>
          </w:p>
        </w:tc>
        <w:tc>
          <w:tcPr>
            <w:tcW w:w="907" w:type="dxa"/>
            <w:vAlign w:val="center"/>
          </w:tcPr>
          <w:p w:rsidR="002113F6" w:rsidRDefault="002113F6">
            <w:pPr>
              <w:pStyle w:val="ConsPlusNormal"/>
              <w:jc w:val="center"/>
            </w:pPr>
            <w:r>
              <w:t>15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"Брацлавское"</w:t>
            </w:r>
          </w:p>
        </w:tc>
        <w:tc>
          <w:tcPr>
            <w:tcW w:w="1928" w:type="dxa"/>
            <w:vAlign w:val="center"/>
          </w:tcPr>
          <w:p w:rsidR="002113F6" w:rsidRDefault="002113F6">
            <w:pPr>
              <w:pStyle w:val="ConsPlusNormal"/>
              <w:jc w:val="center"/>
            </w:pPr>
            <w:r>
              <w:t>5619020756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1500,000</w:t>
            </w:r>
          </w:p>
        </w:tc>
      </w:tr>
      <w:tr w:rsidR="002113F6">
        <w:tc>
          <w:tcPr>
            <w:tcW w:w="850" w:type="dxa"/>
            <w:vAlign w:val="center"/>
          </w:tcPr>
          <w:p w:rsidR="002113F6" w:rsidRDefault="002113F6">
            <w:pPr>
              <w:pStyle w:val="ConsPlusNormal"/>
              <w:jc w:val="center"/>
            </w:pPr>
            <w:r>
              <w:lastRenderedPageBreak/>
              <w:t>9</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2000,000</w:t>
            </w:r>
          </w:p>
        </w:tc>
      </w:tr>
      <w:tr w:rsidR="002113F6">
        <w:tc>
          <w:tcPr>
            <w:tcW w:w="850" w:type="dxa"/>
            <w:vAlign w:val="center"/>
          </w:tcPr>
          <w:p w:rsidR="002113F6" w:rsidRDefault="002113F6">
            <w:pPr>
              <w:pStyle w:val="ConsPlusNormal"/>
              <w:jc w:val="center"/>
            </w:pPr>
            <w:r>
              <w:t>10</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t>11</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9,000</w:t>
            </w:r>
          </w:p>
        </w:tc>
      </w:tr>
      <w:tr w:rsidR="002113F6">
        <w:tc>
          <w:tcPr>
            <w:tcW w:w="850" w:type="dxa"/>
            <w:vAlign w:val="center"/>
          </w:tcPr>
          <w:p w:rsidR="002113F6" w:rsidRDefault="002113F6">
            <w:pPr>
              <w:pStyle w:val="ConsPlusNormal"/>
              <w:jc w:val="center"/>
            </w:pPr>
            <w:r>
              <w:t>12</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Комсомольский</w:t>
            </w:r>
          </w:p>
        </w:tc>
        <w:tc>
          <w:tcPr>
            <w:tcW w:w="2608" w:type="dxa"/>
            <w:vAlign w:val="center"/>
          </w:tcPr>
          <w:p w:rsidR="002113F6" w:rsidRDefault="002113F6">
            <w:pPr>
              <w:pStyle w:val="ConsPlusNormal"/>
            </w:pPr>
            <w:r>
              <w:t>Гагарина</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"Комсомольский"</w:t>
            </w:r>
          </w:p>
        </w:tc>
        <w:tc>
          <w:tcPr>
            <w:tcW w:w="1928" w:type="dxa"/>
            <w:vAlign w:val="center"/>
          </w:tcPr>
          <w:p w:rsidR="002113F6" w:rsidRDefault="002113F6">
            <w:pPr>
              <w:pStyle w:val="ConsPlusNormal"/>
              <w:jc w:val="center"/>
            </w:pPr>
            <w:r>
              <w:t>5619005356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1500,000</w:t>
            </w:r>
          </w:p>
        </w:tc>
      </w:tr>
      <w:tr w:rsidR="002113F6">
        <w:tc>
          <w:tcPr>
            <w:tcW w:w="850" w:type="dxa"/>
            <w:vAlign w:val="center"/>
          </w:tcPr>
          <w:p w:rsidR="002113F6" w:rsidRDefault="002113F6">
            <w:pPr>
              <w:pStyle w:val="ConsPlusNormal"/>
              <w:jc w:val="center"/>
            </w:pPr>
            <w:r>
              <w:t>13</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3000,000</w:t>
            </w:r>
          </w:p>
        </w:tc>
      </w:tr>
      <w:tr w:rsidR="002113F6">
        <w:tc>
          <w:tcPr>
            <w:tcW w:w="850" w:type="dxa"/>
            <w:vAlign w:val="center"/>
          </w:tcPr>
          <w:p w:rsidR="002113F6" w:rsidRDefault="002113F6">
            <w:pPr>
              <w:pStyle w:val="ConsPlusNormal"/>
              <w:jc w:val="center"/>
            </w:pPr>
            <w:r>
              <w:t>14</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t>15</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9,000</w:t>
            </w:r>
          </w:p>
        </w:tc>
      </w:tr>
      <w:tr w:rsidR="002113F6">
        <w:tc>
          <w:tcPr>
            <w:tcW w:w="850" w:type="dxa"/>
            <w:vAlign w:val="center"/>
          </w:tcPr>
          <w:p w:rsidR="002113F6" w:rsidRDefault="002113F6">
            <w:pPr>
              <w:pStyle w:val="ConsPlusNormal"/>
              <w:jc w:val="center"/>
            </w:pPr>
            <w:r>
              <w:t>16</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Майский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АО "Майский"</w:t>
            </w:r>
          </w:p>
        </w:tc>
        <w:tc>
          <w:tcPr>
            <w:tcW w:w="1928" w:type="dxa"/>
            <w:vAlign w:val="center"/>
          </w:tcPr>
          <w:p w:rsidR="002113F6" w:rsidRDefault="002113F6">
            <w:pPr>
              <w:pStyle w:val="ConsPlusNormal"/>
              <w:jc w:val="center"/>
            </w:pPr>
            <w:r>
              <w:t>5619001249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1000,000</w:t>
            </w:r>
          </w:p>
        </w:tc>
      </w:tr>
      <w:tr w:rsidR="002113F6">
        <w:tc>
          <w:tcPr>
            <w:tcW w:w="850" w:type="dxa"/>
            <w:vAlign w:val="center"/>
          </w:tcPr>
          <w:p w:rsidR="002113F6" w:rsidRDefault="002113F6">
            <w:pPr>
              <w:pStyle w:val="ConsPlusNormal"/>
              <w:jc w:val="center"/>
            </w:pPr>
            <w:r>
              <w:t>17</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1200,000</w:t>
            </w:r>
          </w:p>
        </w:tc>
      </w:tr>
      <w:tr w:rsidR="002113F6">
        <w:tc>
          <w:tcPr>
            <w:tcW w:w="850" w:type="dxa"/>
            <w:vAlign w:val="center"/>
          </w:tcPr>
          <w:p w:rsidR="002113F6" w:rsidRDefault="002113F6">
            <w:pPr>
              <w:pStyle w:val="ConsPlusNormal"/>
              <w:jc w:val="center"/>
            </w:pPr>
            <w:r>
              <w:t>18</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4,000</w:t>
            </w:r>
          </w:p>
        </w:tc>
      </w:tr>
      <w:tr w:rsidR="002113F6">
        <w:tc>
          <w:tcPr>
            <w:tcW w:w="850" w:type="dxa"/>
            <w:vAlign w:val="center"/>
          </w:tcPr>
          <w:p w:rsidR="002113F6" w:rsidRDefault="002113F6">
            <w:pPr>
              <w:pStyle w:val="ConsPlusNormal"/>
              <w:jc w:val="center"/>
            </w:pPr>
            <w:r>
              <w:t>19</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16,000</w:t>
            </w:r>
          </w:p>
        </w:tc>
      </w:tr>
      <w:tr w:rsidR="002113F6">
        <w:tc>
          <w:tcPr>
            <w:tcW w:w="850" w:type="dxa"/>
            <w:vAlign w:val="center"/>
          </w:tcPr>
          <w:p w:rsidR="002113F6" w:rsidRDefault="002113F6">
            <w:pPr>
              <w:pStyle w:val="ConsPlusNormal"/>
              <w:jc w:val="center"/>
            </w:pPr>
            <w:r>
              <w:t>20</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Совхозный</w:t>
            </w:r>
          </w:p>
        </w:tc>
        <w:tc>
          <w:tcPr>
            <w:tcW w:w="2608" w:type="dxa"/>
            <w:vAlign w:val="center"/>
          </w:tcPr>
          <w:p w:rsidR="002113F6" w:rsidRDefault="002113F6">
            <w:pPr>
              <w:pStyle w:val="ConsPlusNormal"/>
            </w:pPr>
            <w:r>
              <w:t>Мира</w:t>
            </w:r>
          </w:p>
        </w:tc>
        <w:tc>
          <w:tcPr>
            <w:tcW w:w="907" w:type="dxa"/>
            <w:vAlign w:val="center"/>
          </w:tcPr>
          <w:p w:rsidR="002113F6" w:rsidRDefault="002113F6">
            <w:pPr>
              <w:pStyle w:val="ConsPlusNormal"/>
              <w:jc w:val="center"/>
            </w:pPr>
            <w:r>
              <w:t>1А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"Шильдинское"</w:t>
            </w:r>
          </w:p>
        </w:tc>
        <w:tc>
          <w:tcPr>
            <w:tcW w:w="1928" w:type="dxa"/>
            <w:vAlign w:val="center"/>
          </w:tcPr>
          <w:p w:rsidR="002113F6" w:rsidRDefault="002113F6">
            <w:pPr>
              <w:pStyle w:val="ConsPlusNormal"/>
              <w:jc w:val="center"/>
            </w:pPr>
            <w:r>
              <w:t>5619000245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800,000</w:t>
            </w:r>
          </w:p>
        </w:tc>
      </w:tr>
      <w:tr w:rsidR="002113F6">
        <w:tc>
          <w:tcPr>
            <w:tcW w:w="850" w:type="dxa"/>
            <w:vAlign w:val="center"/>
          </w:tcPr>
          <w:p w:rsidR="002113F6" w:rsidRDefault="002113F6">
            <w:pPr>
              <w:pStyle w:val="ConsPlusNormal"/>
              <w:jc w:val="center"/>
            </w:pPr>
            <w:r>
              <w:t>21</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500,000</w:t>
            </w:r>
          </w:p>
        </w:tc>
      </w:tr>
      <w:tr w:rsidR="002113F6">
        <w:tc>
          <w:tcPr>
            <w:tcW w:w="850" w:type="dxa"/>
            <w:vAlign w:val="center"/>
          </w:tcPr>
          <w:p w:rsidR="002113F6" w:rsidRDefault="002113F6">
            <w:pPr>
              <w:pStyle w:val="ConsPlusNormal"/>
              <w:jc w:val="center"/>
            </w:pPr>
            <w:r>
              <w:t>22</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23</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t>24</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С. Елизаветинка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ФГУП "Советская Россия"</w:t>
            </w:r>
          </w:p>
        </w:tc>
        <w:tc>
          <w:tcPr>
            <w:tcW w:w="1928" w:type="dxa"/>
            <w:vAlign w:val="center"/>
          </w:tcPr>
          <w:p w:rsidR="002113F6" w:rsidRDefault="002113F6">
            <w:pPr>
              <w:pStyle w:val="ConsPlusNormal"/>
              <w:jc w:val="center"/>
            </w:pPr>
            <w:r>
              <w:t>5619000284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w:t>
            </w:r>
          </w:p>
        </w:tc>
      </w:tr>
      <w:tr w:rsidR="002113F6">
        <w:tc>
          <w:tcPr>
            <w:tcW w:w="850" w:type="dxa"/>
            <w:vAlign w:val="center"/>
          </w:tcPr>
          <w:p w:rsidR="002113F6" w:rsidRDefault="002113F6">
            <w:pPr>
              <w:pStyle w:val="ConsPlusNormal"/>
              <w:jc w:val="center"/>
            </w:pPr>
            <w:r>
              <w:t>25</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200,000</w:t>
            </w:r>
          </w:p>
        </w:tc>
      </w:tr>
      <w:tr w:rsidR="002113F6">
        <w:tc>
          <w:tcPr>
            <w:tcW w:w="850" w:type="dxa"/>
            <w:vAlign w:val="center"/>
          </w:tcPr>
          <w:p w:rsidR="002113F6" w:rsidRDefault="002113F6">
            <w:pPr>
              <w:pStyle w:val="ConsPlusNormal"/>
              <w:jc w:val="center"/>
            </w:pPr>
            <w:r>
              <w:t>26</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27</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lastRenderedPageBreak/>
              <w:t>28</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Адамовка</w:t>
            </w:r>
          </w:p>
        </w:tc>
        <w:tc>
          <w:tcPr>
            <w:tcW w:w="2608" w:type="dxa"/>
            <w:vAlign w:val="center"/>
          </w:tcPr>
          <w:p w:rsidR="002113F6" w:rsidRDefault="002113F6">
            <w:pPr>
              <w:pStyle w:val="ConsPlusNormal"/>
            </w:pPr>
            <w:r>
              <w:t>ул. Заречная</w:t>
            </w:r>
          </w:p>
        </w:tc>
        <w:tc>
          <w:tcPr>
            <w:tcW w:w="907" w:type="dxa"/>
            <w:vAlign w:val="center"/>
          </w:tcPr>
          <w:p w:rsidR="002113F6" w:rsidRDefault="002113F6">
            <w:pPr>
              <w:pStyle w:val="ConsPlusNormal"/>
              <w:jc w:val="center"/>
            </w:pPr>
            <w:r>
              <w:t>35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Ирманов А.А.</w:t>
            </w:r>
          </w:p>
        </w:tc>
        <w:tc>
          <w:tcPr>
            <w:tcW w:w="1928" w:type="dxa"/>
            <w:vAlign w:val="center"/>
          </w:tcPr>
          <w:p w:rsidR="002113F6" w:rsidRDefault="002113F6">
            <w:pPr>
              <w:pStyle w:val="ConsPlusNormal"/>
              <w:jc w:val="center"/>
            </w:pPr>
            <w:r>
              <w:t>561903923490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90,000</w:t>
            </w:r>
          </w:p>
        </w:tc>
      </w:tr>
      <w:tr w:rsidR="002113F6">
        <w:tc>
          <w:tcPr>
            <w:tcW w:w="850" w:type="dxa"/>
            <w:vAlign w:val="center"/>
          </w:tcPr>
          <w:p w:rsidR="002113F6" w:rsidRDefault="002113F6">
            <w:pPr>
              <w:pStyle w:val="ConsPlusNormal"/>
              <w:jc w:val="center"/>
            </w:pPr>
            <w:r>
              <w:t>29</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45,000</w:t>
            </w:r>
          </w:p>
        </w:tc>
      </w:tr>
      <w:tr w:rsidR="002113F6">
        <w:tc>
          <w:tcPr>
            <w:tcW w:w="850" w:type="dxa"/>
            <w:vAlign w:val="center"/>
          </w:tcPr>
          <w:p w:rsidR="002113F6" w:rsidRDefault="002113F6">
            <w:pPr>
              <w:pStyle w:val="ConsPlusNormal"/>
              <w:jc w:val="center"/>
            </w:pPr>
            <w:r>
              <w:t>30</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Карабутак</w:t>
            </w:r>
          </w:p>
        </w:tc>
        <w:tc>
          <w:tcPr>
            <w:tcW w:w="2608" w:type="dxa"/>
            <w:vAlign w:val="center"/>
          </w:tcPr>
          <w:p w:rsidR="002113F6" w:rsidRDefault="002113F6">
            <w:pPr>
              <w:pStyle w:val="ConsPlusNormal"/>
            </w:pPr>
            <w:r>
              <w:t>ул. Новая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2</w:t>
            </w:r>
          </w:p>
        </w:tc>
        <w:tc>
          <w:tcPr>
            <w:tcW w:w="2948" w:type="dxa"/>
            <w:vAlign w:val="center"/>
          </w:tcPr>
          <w:p w:rsidR="002113F6" w:rsidRDefault="002113F6">
            <w:pPr>
              <w:pStyle w:val="ConsPlusNormal"/>
            </w:pPr>
            <w:r>
              <w:t>ИП глава КФХ Куптлеуов О.Б.</w:t>
            </w:r>
          </w:p>
        </w:tc>
        <w:tc>
          <w:tcPr>
            <w:tcW w:w="1928" w:type="dxa"/>
            <w:vAlign w:val="center"/>
          </w:tcPr>
          <w:p w:rsidR="002113F6" w:rsidRDefault="002113F6">
            <w:pPr>
              <w:pStyle w:val="ConsPlusNormal"/>
              <w:jc w:val="center"/>
            </w:pPr>
            <w:r>
              <w:t>561903113898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200,000</w:t>
            </w:r>
          </w:p>
        </w:tc>
      </w:tr>
      <w:tr w:rsidR="002113F6">
        <w:tc>
          <w:tcPr>
            <w:tcW w:w="850" w:type="dxa"/>
            <w:vAlign w:val="center"/>
          </w:tcPr>
          <w:p w:rsidR="002113F6" w:rsidRDefault="002113F6">
            <w:pPr>
              <w:pStyle w:val="ConsPlusNormal"/>
              <w:jc w:val="center"/>
            </w:pPr>
            <w:r>
              <w:t>31</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100,000</w:t>
            </w:r>
          </w:p>
        </w:tc>
      </w:tr>
      <w:tr w:rsidR="002113F6">
        <w:tc>
          <w:tcPr>
            <w:tcW w:w="850" w:type="dxa"/>
            <w:vAlign w:val="center"/>
          </w:tcPr>
          <w:p w:rsidR="002113F6" w:rsidRDefault="002113F6">
            <w:pPr>
              <w:pStyle w:val="ConsPlusNormal"/>
              <w:jc w:val="center"/>
            </w:pPr>
            <w:r>
              <w:t>32</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Адамовка</w:t>
            </w:r>
          </w:p>
        </w:tc>
        <w:tc>
          <w:tcPr>
            <w:tcW w:w="2608" w:type="dxa"/>
            <w:vAlign w:val="center"/>
          </w:tcPr>
          <w:p w:rsidR="002113F6" w:rsidRDefault="002113F6">
            <w:pPr>
              <w:pStyle w:val="ConsPlusNormal"/>
            </w:pPr>
            <w:r>
              <w:t>ул. Шеменева</w:t>
            </w:r>
          </w:p>
        </w:tc>
        <w:tc>
          <w:tcPr>
            <w:tcW w:w="907"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Дударь А.Г.</w:t>
            </w:r>
          </w:p>
        </w:tc>
        <w:tc>
          <w:tcPr>
            <w:tcW w:w="1928" w:type="dxa"/>
            <w:vAlign w:val="center"/>
          </w:tcPr>
          <w:p w:rsidR="002113F6" w:rsidRDefault="002113F6">
            <w:pPr>
              <w:pStyle w:val="ConsPlusNormal"/>
              <w:jc w:val="center"/>
            </w:pPr>
            <w:r>
              <w:t>561900324347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180,000</w:t>
            </w:r>
          </w:p>
        </w:tc>
      </w:tr>
      <w:tr w:rsidR="002113F6">
        <w:tc>
          <w:tcPr>
            <w:tcW w:w="850" w:type="dxa"/>
            <w:vAlign w:val="center"/>
          </w:tcPr>
          <w:p w:rsidR="002113F6" w:rsidRDefault="002113F6">
            <w:pPr>
              <w:pStyle w:val="ConsPlusNormal"/>
              <w:jc w:val="center"/>
            </w:pPr>
            <w:r>
              <w:t>33</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90,000</w:t>
            </w:r>
          </w:p>
        </w:tc>
      </w:tr>
      <w:tr w:rsidR="002113F6">
        <w:tc>
          <w:tcPr>
            <w:tcW w:w="850" w:type="dxa"/>
            <w:vAlign w:val="center"/>
          </w:tcPr>
          <w:p w:rsidR="002113F6" w:rsidRDefault="002113F6">
            <w:pPr>
              <w:pStyle w:val="ConsPlusNormal"/>
              <w:jc w:val="center"/>
            </w:pPr>
            <w:r>
              <w:t>34</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Адамовка</w:t>
            </w:r>
          </w:p>
        </w:tc>
        <w:tc>
          <w:tcPr>
            <w:tcW w:w="2608" w:type="dxa"/>
            <w:vAlign w:val="center"/>
          </w:tcPr>
          <w:p w:rsidR="002113F6" w:rsidRDefault="002113F6">
            <w:pPr>
              <w:pStyle w:val="ConsPlusNormal"/>
            </w:pPr>
            <w:r>
              <w:t>ул. Вишневая</w:t>
            </w:r>
          </w:p>
        </w:tc>
        <w:tc>
          <w:tcPr>
            <w:tcW w:w="907" w:type="dxa"/>
            <w:vAlign w:val="center"/>
          </w:tcPr>
          <w:p w:rsidR="002113F6" w:rsidRDefault="002113F6">
            <w:pPr>
              <w:pStyle w:val="ConsPlusNormal"/>
              <w:jc w:val="center"/>
            </w:pPr>
            <w:r>
              <w:t>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Туршинова А.С. 564001377400</w:t>
            </w:r>
          </w:p>
        </w:tc>
        <w:tc>
          <w:tcPr>
            <w:tcW w:w="1928" w:type="dxa"/>
            <w:vAlign w:val="center"/>
          </w:tcPr>
          <w:p w:rsidR="002113F6" w:rsidRDefault="002113F6">
            <w:pPr>
              <w:pStyle w:val="ConsPlusNormal"/>
              <w:jc w:val="center"/>
            </w:pPr>
            <w:r>
              <w:t>561902343507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230,000</w:t>
            </w:r>
          </w:p>
        </w:tc>
      </w:tr>
      <w:tr w:rsidR="002113F6">
        <w:tc>
          <w:tcPr>
            <w:tcW w:w="850" w:type="dxa"/>
            <w:vAlign w:val="center"/>
          </w:tcPr>
          <w:p w:rsidR="002113F6" w:rsidRDefault="002113F6">
            <w:pPr>
              <w:pStyle w:val="ConsPlusNormal"/>
              <w:jc w:val="center"/>
            </w:pPr>
            <w:r>
              <w:t>35</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115,000</w:t>
            </w:r>
          </w:p>
        </w:tc>
      </w:tr>
      <w:tr w:rsidR="002113F6">
        <w:tc>
          <w:tcPr>
            <w:tcW w:w="850" w:type="dxa"/>
            <w:vAlign w:val="center"/>
          </w:tcPr>
          <w:p w:rsidR="002113F6" w:rsidRDefault="002113F6">
            <w:pPr>
              <w:pStyle w:val="ConsPlusNormal"/>
              <w:jc w:val="center"/>
            </w:pPr>
            <w:r>
              <w:t>36</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Джарабутак</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Минов</w:t>
            </w:r>
          </w:p>
        </w:tc>
        <w:tc>
          <w:tcPr>
            <w:tcW w:w="1928" w:type="dxa"/>
            <w:vAlign w:val="center"/>
          </w:tcPr>
          <w:p w:rsidR="002113F6" w:rsidRDefault="002113F6">
            <w:pPr>
              <w:pStyle w:val="ConsPlusNormal"/>
              <w:jc w:val="center"/>
            </w:pPr>
            <w:r>
              <w:t>561901973305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160,000</w:t>
            </w:r>
          </w:p>
        </w:tc>
      </w:tr>
      <w:tr w:rsidR="002113F6">
        <w:tc>
          <w:tcPr>
            <w:tcW w:w="850" w:type="dxa"/>
            <w:vAlign w:val="center"/>
          </w:tcPr>
          <w:p w:rsidR="002113F6" w:rsidRDefault="002113F6">
            <w:pPr>
              <w:pStyle w:val="ConsPlusNormal"/>
              <w:jc w:val="center"/>
            </w:pPr>
            <w:r>
              <w:t>37</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80,000</w:t>
            </w:r>
          </w:p>
        </w:tc>
      </w:tr>
      <w:tr w:rsidR="002113F6">
        <w:tc>
          <w:tcPr>
            <w:tcW w:w="850" w:type="dxa"/>
            <w:vAlign w:val="center"/>
          </w:tcPr>
          <w:p w:rsidR="002113F6" w:rsidRDefault="002113F6">
            <w:pPr>
              <w:pStyle w:val="ConsPlusNormal"/>
              <w:jc w:val="center"/>
            </w:pPr>
            <w:r>
              <w:t>38</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Адамовка</w:t>
            </w:r>
          </w:p>
        </w:tc>
        <w:tc>
          <w:tcPr>
            <w:tcW w:w="2608" w:type="dxa"/>
            <w:vAlign w:val="center"/>
          </w:tcPr>
          <w:p w:rsidR="002113F6" w:rsidRDefault="002113F6">
            <w:pPr>
              <w:pStyle w:val="ConsPlusNormal"/>
            </w:pPr>
            <w:r>
              <w:t>ул. Майская</w:t>
            </w:r>
          </w:p>
        </w:tc>
        <w:tc>
          <w:tcPr>
            <w:tcW w:w="907"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Кулахметов К.Ж.</w:t>
            </w:r>
          </w:p>
        </w:tc>
        <w:tc>
          <w:tcPr>
            <w:tcW w:w="1928" w:type="dxa"/>
            <w:vAlign w:val="center"/>
          </w:tcPr>
          <w:p w:rsidR="002113F6" w:rsidRDefault="002113F6">
            <w:pPr>
              <w:pStyle w:val="ConsPlusNormal"/>
              <w:jc w:val="center"/>
            </w:pPr>
            <w:r>
              <w:t>56190251807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230,000</w:t>
            </w:r>
          </w:p>
        </w:tc>
      </w:tr>
      <w:tr w:rsidR="002113F6">
        <w:tc>
          <w:tcPr>
            <w:tcW w:w="850" w:type="dxa"/>
            <w:vAlign w:val="center"/>
          </w:tcPr>
          <w:p w:rsidR="002113F6" w:rsidRDefault="002113F6">
            <w:pPr>
              <w:pStyle w:val="ConsPlusNormal"/>
              <w:jc w:val="center"/>
            </w:pPr>
            <w:r>
              <w:t>39</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115,000</w:t>
            </w:r>
          </w:p>
        </w:tc>
      </w:tr>
      <w:tr w:rsidR="002113F6">
        <w:tc>
          <w:tcPr>
            <w:tcW w:w="850" w:type="dxa"/>
            <w:vAlign w:val="center"/>
          </w:tcPr>
          <w:p w:rsidR="002113F6" w:rsidRDefault="002113F6">
            <w:pPr>
              <w:pStyle w:val="ConsPlusNormal"/>
              <w:jc w:val="center"/>
            </w:pPr>
            <w:r>
              <w:t>40</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Джасай</w:t>
            </w:r>
          </w:p>
        </w:tc>
        <w:tc>
          <w:tcPr>
            <w:tcW w:w="2608" w:type="dxa"/>
            <w:vAlign w:val="center"/>
          </w:tcPr>
          <w:p w:rsidR="002113F6" w:rsidRDefault="002113F6">
            <w:pPr>
              <w:pStyle w:val="ConsPlusNormal"/>
            </w:pPr>
            <w:r>
              <w:t>ул. Советская</w:t>
            </w:r>
          </w:p>
        </w:tc>
        <w:tc>
          <w:tcPr>
            <w:tcW w:w="907" w:type="dxa"/>
            <w:vAlign w:val="center"/>
          </w:tcPr>
          <w:p w:rsidR="002113F6" w:rsidRDefault="002113F6">
            <w:pPr>
              <w:pStyle w:val="ConsPlusNormal"/>
              <w:jc w:val="center"/>
            </w:pPr>
            <w:r>
              <w:t>7А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Ирхатов М.Х.</w:t>
            </w:r>
          </w:p>
        </w:tc>
        <w:tc>
          <w:tcPr>
            <w:tcW w:w="1928" w:type="dxa"/>
            <w:vAlign w:val="center"/>
          </w:tcPr>
          <w:p w:rsidR="002113F6" w:rsidRDefault="002113F6">
            <w:pPr>
              <w:pStyle w:val="ConsPlusNormal"/>
              <w:jc w:val="center"/>
            </w:pPr>
            <w:r>
              <w:t>56190012108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180,000</w:t>
            </w:r>
          </w:p>
        </w:tc>
      </w:tr>
      <w:tr w:rsidR="002113F6">
        <w:tc>
          <w:tcPr>
            <w:tcW w:w="850" w:type="dxa"/>
            <w:vAlign w:val="center"/>
          </w:tcPr>
          <w:p w:rsidR="002113F6" w:rsidRDefault="002113F6">
            <w:pPr>
              <w:pStyle w:val="ConsPlusNormal"/>
              <w:jc w:val="center"/>
            </w:pPr>
            <w:r>
              <w:t>41</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90,000</w:t>
            </w:r>
          </w:p>
        </w:tc>
      </w:tr>
      <w:tr w:rsidR="002113F6">
        <w:tc>
          <w:tcPr>
            <w:tcW w:w="850" w:type="dxa"/>
            <w:vAlign w:val="center"/>
          </w:tcPr>
          <w:p w:rsidR="002113F6" w:rsidRDefault="002113F6">
            <w:pPr>
              <w:pStyle w:val="ConsPlusNormal"/>
              <w:jc w:val="center"/>
            </w:pPr>
            <w:r>
              <w:t>42</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Совхозный</w:t>
            </w:r>
          </w:p>
        </w:tc>
        <w:tc>
          <w:tcPr>
            <w:tcW w:w="2608" w:type="dxa"/>
            <w:vAlign w:val="center"/>
          </w:tcPr>
          <w:p w:rsidR="002113F6" w:rsidRDefault="002113F6">
            <w:pPr>
              <w:pStyle w:val="ConsPlusNormal"/>
            </w:pPr>
            <w:r>
              <w:t>ул. Майская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1</w:t>
            </w:r>
          </w:p>
        </w:tc>
        <w:tc>
          <w:tcPr>
            <w:tcW w:w="2948" w:type="dxa"/>
            <w:vAlign w:val="center"/>
          </w:tcPr>
          <w:p w:rsidR="002113F6" w:rsidRDefault="002113F6">
            <w:pPr>
              <w:pStyle w:val="ConsPlusNormal"/>
            </w:pPr>
            <w:r>
              <w:t>ИП глава КФХ Жумабеков А.Т.</w:t>
            </w:r>
          </w:p>
        </w:tc>
        <w:tc>
          <w:tcPr>
            <w:tcW w:w="1928" w:type="dxa"/>
            <w:vAlign w:val="center"/>
          </w:tcPr>
          <w:p w:rsidR="002113F6" w:rsidRDefault="002113F6">
            <w:pPr>
              <w:pStyle w:val="ConsPlusNormal"/>
              <w:jc w:val="center"/>
            </w:pPr>
            <w:r>
              <w:t>561900105680</w:t>
            </w: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90,000</w:t>
            </w:r>
          </w:p>
        </w:tc>
      </w:tr>
      <w:tr w:rsidR="002113F6">
        <w:tc>
          <w:tcPr>
            <w:tcW w:w="850" w:type="dxa"/>
            <w:vAlign w:val="center"/>
          </w:tcPr>
          <w:p w:rsidR="002113F6" w:rsidRDefault="002113F6">
            <w:pPr>
              <w:pStyle w:val="ConsPlusNormal"/>
              <w:jc w:val="center"/>
            </w:pPr>
            <w:r>
              <w:t>43</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11221002295</w:t>
            </w:r>
          </w:p>
        </w:tc>
        <w:tc>
          <w:tcPr>
            <w:tcW w:w="1814" w:type="dxa"/>
            <w:vAlign w:val="center"/>
          </w:tcPr>
          <w:p w:rsidR="002113F6" w:rsidRDefault="002113F6">
            <w:pPr>
              <w:pStyle w:val="ConsPlusNormal"/>
              <w:jc w:val="center"/>
            </w:pPr>
            <w:r>
              <w:t>45,000</w:t>
            </w:r>
          </w:p>
        </w:tc>
      </w:tr>
      <w:tr w:rsidR="002113F6">
        <w:tc>
          <w:tcPr>
            <w:tcW w:w="850" w:type="dxa"/>
            <w:vAlign w:val="center"/>
          </w:tcPr>
          <w:p w:rsidR="002113F6" w:rsidRDefault="002113F6">
            <w:pPr>
              <w:pStyle w:val="ConsPlusNormal"/>
              <w:jc w:val="center"/>
            </w:pPr>
            <w:r>
              <w:t>44</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Новосовхозный</w:t>
            </w:r>
          </w:p>
        </w:tc>
        <w:tc>
          <w:tcPr>
            <w:tcW w:w="2608" w:type="dxa"/>
            <w:vAlign w:val="center"/>
          </w:tcPr>
          <w:p w:rsidR="002113F6" w:rsidRDefault="002113F6">
            <w:pPr>
              <w:pStyle w:val="ConsPlusNormal"/>
            </w:pPr>
            <w:r>
              <w:t>ул. Спортивная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Арне А.И.</w:t>
            </w:r>
          </w:p>
        </w:tc>
        <w:tc>
          <w:tcPr>
            <w:tcW w:w="1928" w:type="dxa"/>
            <w:vAlign w:val="center"/>
          </w:tcPr>
          <w:p w:rsidR="002113F6" w:rsidRDefault="002113F6">
            <w:pPr>
              <w:pStyle w:val="ConsPlusNormal"/>
              <w:jc w:val="center"/>
            </w:pPr>
            <w:r>
              <w:t>561900186168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160,000</w:t>
            </w:r>
          </w:p>
        </w:tc>
      </w:tr>
      <w:tr w:rsidR="002113F6">
        <w:tc>
          <w:tcPr>
            <w:tcW w:w="850" w:type="dxa"/>
            <w:vAlign w:val="center"/>
          </w:tcPr>
          <w:p w:rsidR="002113F6" w:rsidRDefault="002113F6">
            <w:pPr>
              <w:pStyle w:val="ConsPlusNormal"/>
              <w:jc w:val="center"/>
            </w:pPr>
            <w:r>
              <w:t>45</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80,000</w:t>
            </w:r>
          </w:p>
        </w:tc>
      </w:tr>
      <w:tr w:rsidR="002113F6">
        <w:tc>
          <w:tcPr>
            <w:tcW w:w="850" w:type="dxa"/>
            <w:vAlign w:val="center"/>
          </w:tcPr>
          <w:p w:rsidR="002113F6" w:rsidRDefault="002113F6">
            <w:pPr>
              <w:pStyle w:val="ConsPlusNormal"/>
              <w:jc w:val="center"/>
            </w:pPr>
            <w:r>
              <w:lastRenderedPageBreak/>
              <w:t>46</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 Майский</w:t>
            </w:r>
          </w:p>
        </w:tc>
        <w:tc>
          <w:tcPr>
            <w:tcW w:w="2608" w:type="dxa"/>
            <w:vAlign w:val="center"/>
          </w:tcPr>
          <w:p w:rsidR="002113F6" w:rsidRDefault="002113F6">
            <w:pPr>
              <w:pStyle w:val="ConsPlusNormal"/>
            </w:pPr>
            <w:r>
              <w:t>ул. Юбилейная</w:t>
            </w:r>
          </w:p>
        </w:tc>
        <w:tc>
          <w:tcPr>
            <w:tcW w:w="907" w:type="dxa"/>
            <w:vAlign w:val="center"/>
          </w:tcPr>
          <w:p w:rsidR="002113F6" w:rsidRDefault="002113F6">
            <w:pPr>
              <w:pStyle w:val="ConsPlusNormal"/>
              <w:jc w:val="center"/>
            </w:pPr>
            <w:r>
              <w:t>18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Аркуша В.Я.</w:t>
            </w:r>
          </w:p>
        </w:tc>
        <w:tc>
          <w:tcPr>
            <w:tcW w:w="1928" w:type="dxa"/>
            <w:vAlign w:val="center"/>
          </w:tcPr>
          <w:p w:rsidR="002113F6" w:rsidRDefault="002113F6">
            <w:pPr>
              <w:pStyle w:val="ConsPlusNormal"/>
              <w:jc w:val="center"/>
            </w:pPr>
            <w:r>
              <w:t>561901761614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20,000</w:t>
            </w:r>
          </w:p>
        </w:tc>
      </w:tr>
      <w:tr w:rsidR="002113F6">
        <w:tc>
          <w:tcPr>
            <w:tcW w:w="850" w:type="dxa"/>
            <w:vAlign w:val="center"/>
          </w:tcPr>
          <w:p w:rsidR="002113F6" w:rsidRDefault="002113F6">
            <w:pPr>
              <w:pStyle w:val="ConsPlusNormal"/>
              <w:jc w:val="center"/>
            </w:pPr>
            <w:r>
              <w:t>47</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10,000</w:t>
            </w:r>
          </w:p>
        </w:tc>
      </w:tr>
      <w:tr w:rsidR="002113F6">
        <w:tc>
          <w:tcPr>
            <w:tcW w:w="850" w:type="dxa"/>
            <w:vAlign w:val="center"/>
          </w:tcPr>
          <w:p w:rsidR="002113F6" w:rsidRDefault="002113F6">
            <w:pPr>
              <w:pStyle w:val="ConsPlusNormal"/>
              <w:jc w:val="center"/>
            </w:pPr>
            <w:r>
              <w:t>48</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с. Чебоксарово</w:t>
            </w:r>
          </w:p>
        </w:tc>
        <w:tc>
          <w:tcPr>
            <w:tcW w:w="2608" w:type="dxa"/>
            <w:vAlign w:val="center"/>
          </w:tcPr>
          <w:p w:rsidR="002113F6" w:rsidRDefault="002113F6">
            <w:pPr>
              <w:pStyle w:val="ConsPlusNormal"/>
            </w:pPr>
            <w:r>
              <w:t>ул. Советская</w:t>
            </w:r>
          </w:p>
        </w:tc>
        <w:tc>
          <w:tcPr>
            <w:tcW w:w="907" w:type="dxa"/>
            <w:vAlign w:val="center"/>
          </w:tcPr>
          <w:p w:rsidR="002113F6" w:rsidRDefault="002113F6">
            <w:pPr>
              <w:pStyle w:val="ConsPlusNormal"/>
              <w:jc w:val="center"/>
            </w:pPr>
            <w:r>
              <w:t>34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"Чебоксаровское"</w:t>
            </w:r>
          </w:p>
        </w:tc>
        <w:tc>
          <w:tcPr>
            <w:tcW w:w="1928" w:type="dxa"/>
            <w:vAlign w:val="center"/>
          </w:tcPr>
          <w:p w:rsidR="002113F6" w:rsidRDefault="002113F6">
            <w:pPr>
              <w:pStyle w:val="ConsPlusNormal"/>
              <w:jc w:val="center"/>
            </w:pPr>
            <w:r>
              <w:t>5621020070</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49</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пос. Загорский</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"Загорское"</w:t>
            </w:r>
          </w:p>
        </w:tc>
        <w:tc>
          <w:tcPr>
            <w:tcW w:w="1928" w:type="dxa"/>
            <w:vAlign w:val="center"/>
          </w:tcPr>
          <w:p w:rsidR="002113F6" w:rsidRDefault="002113F6">
            <w:pPr>
              <w:pStyle w:val="ConsPlusNormal"/>
              <w:jc w:val="center"/>
            </w:pPr>
            <w:r>
              <w:t>5602024618</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50</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с. Каяпкулово</w:t>
            </w:r>
          </w:p>
        </w:tc>
        <w:tc>
          <w:tcPr>
            <w:tcW w:w="2608" w:type="dxa"/>
            <w:vAlign w:val="center"/>
          </w:tcPr>
          <w:p w:rsidR="002113F6" w:rsidRDefault="002113F6">
            <w:pPr>
              <w:pStyle w:val="ConsPlusNormal"/>
            </w:pPr>
            <w:r>
              <w:t>ул. Школьная</w:t>
            </w:r>
          </w:p>
        </w:tc>
        <w:tc>
          <w:tcPr>
            <w:tcW w:w="907" w:type="dxa"/>
            <w:vAlign w:val="center"/>
          </w:tcPr>
          <w:p w:rsidR="002113F6" w:rsidRDefault="002113F6">
            <w:pPr>
              <w:pStyle w:val="ConsPlusNormal"/>
              <w:jc w:val="center"/>
            </w:pPr>
            <w:r>
              <w:t>20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"Луговое"</w:t>
            </w:r>
          </w:p>
        </w:tc>
        <w:tc>
          <w:tcPr>
            <w:tcW w:w="1928" w:type="dxa"/>
            <w:vAlign w:val="center"/>
          </w:tcPr>
          <w:p w:rsidR="002113F6" w:rsidRDefault="002113F6">
            <w:pPr>
              <w:pStyle w:val="ConsPlusNormal"/>
              <w:jc w:val="center"/>
            </w:pPr>
            <w:r>
              <w:t>5621020633</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51</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с. Тукай</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82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"Маяк"</w:t>
            </w:r>
          </w:p>
        </w:tc>
        <w:tc>
          <w:tcPr>
            <w:tcW w:w="1928" w:type="dxa"/>
            <w:vAlign w:val="center"/>
          </w:tcPr>
          <w:p w:rsidR="002113F6" w:rsidRDefault="002113F6">
            <w:pPr>
              <w:pStyle w:val="ConsPlusNormal"/>
              <w:jc w:val="center"/>
            </w:pPr>
            <w:r>
              <w:t>5621005592</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52</w:t>
            </w:r>
          </w:p>
        </w:tc>
        <w:tc>
          <w:tcPr>
            <w:tcW w:w="2721" w:type="dxa"/>
            <w:vAlign w:val="center"/>
          </w:tcPr>
          <w:p w:rsidR="002113F6" w:rsidRDefault="002113F6">
            <w:pPr>
              <w:pStyle w:val="ConsPlusNormal"/>
            </w:pPr>
            <w:r>
              <w:t>Адамовский район</w:t>
            </w:r>
          </w:p>
        </w:tc>
        <w:tc>
          <w:tcPr>
            <w:tcW w:w="2891" w:type="dxa"/>
            <w:vAlign w:val="center"/>
          </w:tcPr>
          <w:p w:rsidR="002113F6" w:rsidRDefault="002113F6">
            <w:pPr>
              <w:pStyle w:val="ConsPlusNormal"/>
            </w:pPr>
            <w:r>
              <w:t>с. Ждановка</w:t>
            </w:r>
          </w:p>
        </w:tc>
        <w:tc>
          <w:tcPr>
            <w:tcW w:w="2608" w:type="dxa"/>
            <w:vAlign w:val="center"/>
          </w:tcPr>
          <w:p w:rsidR="002113F6" w:rsidRDefault="002113F6">
            <w:pPr>
              <w:pStyle w:val="ConsPlusNormal"/>
            </w:pPr>
            <w:r>
              <w:t>ул. Ленина</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"Колганское"</w:t>
            </w:r>
          </w:p>
        </w:tc>
        <w:tc>
          <w:tcPr>
            <w:tcW w:w="1928" w:type="dxa"/>
            <w:vAlign w:val="center"/>
          </w:tcPr>
          <w:p w:rsidR="002113F6" w:rsidRDefault="002113F6">
            <w:pPr>
              <w:pStyle w:val="ConsPlusNormal"/>
              <w:jc w:val="center"/>
            </w:pPr>
            <w:r>
              <w:t>5621005392</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53</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п. Акбулак</w:t>
            </w:r>
          </w:p>
        </w:tc>
        <w:tc>
          <w:tcPr>
            <w:tcW w:w="2608" w:type="dxa"/>
            <w:vAlign w:val="center"/>
          </w:tcPr>
          <w:p w:rsidR="002113F6" w:rsidRDefault="002113F6">
            <w:pPr>
              <w:pStyle w:val="ConsPlusNormal"/>
            </w:pPr>
            <w:r>
              <w:t>ул. Набережная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"Меркурий"</w:t>
            </w:r>
          </w:p>
        </w:tc>
        <w:tc>
          <w:tcPr>
            <w:tcW w:w="1928" w:type="dxa"/>
            <w:vAlign w:val="center"/>
          </w:tcPr>
          <w:p w:rsidR="002113F6" w:rsidRDefault="002113F6">
            <w:pPr>
              <w:pStyle w:val="ConsPlusNormal"/>
              <w:jc w:val="center"/>
            </w:pPr>
            <w:r>
              <w:t>5620020567</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13,000</w:t>
            </w:r>
          </w:p>
        </w:tc>
      </w:tr>
      <w:tr w:rsidR="002113F6">
        <w:tc>
          <w:tcPr>
            <w:tcW w:w="850" w:type="dxa"/>
            <w:vAlign w:val="center"/>
          </w:tcPr>
          <w:p w:rsidR="002113F6" w:rsidRDefault="002113F6">
            <w:pPr>
              <w:pStyle w:val="ConsPlusNormal"/>
              <w:jc w:val="center"/>
            </w:pPr>
            <w:r>
              <w:t>54</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Кулаксай</w:t>
            </w:r>
          </w:p>
        </w:tc>
        <w:tc>
          <w:tcPr>
            <w:tcW w:w="2608" w:type="dxa"/>
            <w:vAlign w:val="center"/>
          </w:tcPr>
          <w:p w:rsidR="002113F6" w:rsidRDefault="002113F6">
            <w:pPr>
              <w:pStyle w:val="ConsPlusNormal"/>
            </w:pPr>
            <w:r>
              <w:t>Овражная</w:t>
            </w:r>
          </w:p>
        </w:tc>
        <w:tc>
          <w:tcPr>
            <w:tcW w:w="907" w:type="dxa"/>
            <w:vAlign w:val="center"/>
          </w:tcPr>
          <w:p w:rsidR="002113F6" w:rsidRDefault="002113F6">
            <w:pPr>
              <w:pStyle w:val="ConsPlusNormal"/>
              <w:jc w:val="center"/>
            </w:pPr>
            <w:r>
              <w:t>15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Турунтаева А.Н.</w:t>
            </w:r>
          </w:p>
        </w:tc>
        <w:tc>
          <w:tcPr>
            <w:tcW w:w="1928" w:type="dxa"/>
            <w:vAlign w:val="center"/>
          </w:tcPr>
          <w:p w:rsidR="002113F6" w:rsidRDefault="002113F6">
            <w:pPr>
              <w:pStyle w:val="ConsPlusNormal"/>
              <w:jc w:val="center"/>
            </w:pPr>
            <w:r>
              <w:t>562001155260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20,000</w:t>
            </w:r>
          </w:p>
        </w:tc>
      </w:tr>
      <w:tr w:rsidR="002113F6">
        <w:tc>
          <w:tcPr>
            <w:tcW w:w="850" w:type="dxa"/>
            <w:vAlign w:val="center"/>
          </w:tcPr>
          <w:p w:rsidR="002113F6" w:rsidRDefault="002113F6">
            <w:pPr>
              <w:pStyle w:val="ConsPlusNormal"/>
              <w:jc w:val="center"/>
            </w:pPr>
            <w:r>
              <w:t>55</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Шулаксу</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 КФХ Сентябриев Э.С.-А</w:t>
            </w:r>
          </w:p>
        </w:tc>
        <w:tc>
          <w:tcPr>
            <w:tcW w:w="1928" w:type="dxa"/>
            <w:vAlign w:val="center"/>
          </w:tcPr>
          <w:p w:rsidR="002113F6" w:rsidRDefault="002113F6">
            <w:pPr>
              <w:pStyle w:val="ConsPlusNormal"/>
              <w:jc w:val="center"/>
            </w:pPr>
            <w:r>
              <w:t>562001881766</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23,000</w:t>
            </w:r>
          </w:p>
        </w:tc>
      </w:tr>
      <w:tr w:rsidR="002113F6">
        <w:tc>
          <w:tcPr>
            <w:tcW w:w="850" w:type="dxa"/>
            <w:vAlign w:val="center"/>
          </w:tcPr>
          <w:p w:rsidR="002113F6" w:rsidRDefault="002113F6">
            <w:pPr>
              <w:pStyle w:val="ConsPlusNormal"/>
              <w:jc w:val="center"/>
            </w:pPr>
            <w:r>
              <w:t>56</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Кайракты</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24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"Победа"</w:t>
            </w:r>
          </w:p>
        </w:tc>
        <w:tc>
          <w:tcPr>
            <w:tcW w:w="1928" w:type="dxa"/>
            <w:vAlign w:val="center"/>
          </w:tcPr>
          <w:p w:rsidR="002113F6" w:rsidRDefault="002113F6">
            <w:pPr>
              <w:pStyle w:val="ConsPlusNormal"/>
              <w:jc w:val="center"/>
            </w:pPr>
            <w:r>
              <w:t>5620006347</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25,000</w:t>
            </w:r>
          </w:p>
        </w:tc>
      </w:tr>
      <w:tr w:rsidR="002113F6">
        <w:tc>
          <w:tcPr>
            <w:tcW w:w="850" w:type="dxa"/>
            <w:vAlign w:val="center"/>
          </w:tcPr>
          <w:p w:rsidR="002113F6" w:rsidRDefault="002113F6">
            <w:pPr>
              <w:pStyle w:val="ConsPlusNormal"/>
              <w:jc w:val="center"/>
            </w:pPr>
            <w:r>
              <w:t>57</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Васильевка</w:t>
            </w:r>
          </w:p>
        </w:tc>
        <w:tc>
          <w:tcPr>
            <w:tcW w:w="2608" w:type="dxa"/>
            <w:vAlign w:val="center"/>
          </w:tcPr>
          <w:p w:rsidR="002113F6" w:rsidRDefault="002113F6">
            <w:pPr>
              <w:pStyle w:val="ConsPlusNormal"/>
            </w:pPr>
            <w:r>
              <w:t>Украинская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"Спектр"</w:t>
            </w:r>
          </w:p>
        </w:tc>
        <w:tc>
          <w:tcPr>
            <w:tcW w:w="1928" w:type="dxa"/>
            <w:vAlign w:val="center"/>
          </w:tcPr>
          <w:p w:rsidR="002113F6" w:rsidRDefault="002113F6">
            <w:pPr>
              <w:pStyle w:val="ConsPlusNormal"/>
              <w:jc w:val="center"/>
            </w:pPr>
            <w:r>
              <w:t>5620020366</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15,000</w:t>
            </w:r>
          </w:p>
        </w:tc>
      </w:tr>
      <w:tr w:rsidR="002113F6">
        <w:tc>
          <w:tcPr>
            <w:tcW w:w="850" w:type="dxa"/>
            <w:vAlign w:val="center"/>
          </w:tcPr>
          <w:p w:rsidR="002113F6" w:rsidRDefault="002113F6">
            <w:pPr>
              <w:pStyle w:val="ConsPlusNormal"/>
              <w:jc w:val="center"/>
            </w:pPr>
            <w:r>
              <w:t>58</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Веселый 1</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Морозов Ю.Г.</w:t>
            </w:r>
          </w:p>
        </w:tc>
        <w:tc>
          <w:tcPr>
            <w:tcW w:w="1928" w:type="dxa"/>
            <w:vAlign w:val="center"/>
          </w:tcPr>
          <w:p w:rsidR="002113F6" w:rsidRDefault="002113F6">
            <w:pPr>
              <w:pStyle w:val="ConsPlusNormal"/>
              <w:jc w:val="center"/>
            </w:pPr>
            <w:r>
              <w:t>562000014520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25,000</w:t>
            </w:r>
          </w:p>
        </w:tc>
      </w:tr>
      <w:tr w:rsidR="002113F6">
        <w:tc>
          <w:tcPr>
            <w:tcW w:w="850" w:type="dxa"/>
            <w:vAlign w:val="center"/>
          </w:tcPr>
          <w:p w:rsidR="002113F6" w:rsidRDefault="002113F6">
            <w:pPr>
              <w:pStyle w:val="ConsPlusNormal"/>
              <w:jc w:val="center"/>
            </w:pPr>
            <w:r>
              <w:t>59</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Веселый второй</w:t>
            </w:r>
          </w:p>
        </w:tc>
        <w:tc>
          <w:tcPr>
            <w:tcW w:w="2608" w:type="dxa"/>
            <w:vAlign w:val="center"/>
          </w:tcPr>
          <w:p w:rsidR="002113F6" w:rsidRDefault="002113F6">
            <w:pPr>
              <w:pStyle w:val="ConsPlusNormal"/>
            </w:pPr>
            <w:r>
              <w:t>Ленина 20</w:t>
            </w: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Русь</w:t>
            </w:r>
          </w:p>
        </w:tc>
        <w:tc>
          <w:tcPr>
            <w:tcW w:w="1928" w:type="dxa"/>
            <w:vAlign w:val="center"/>
          </w:tcPr>
          <w:p w:rsidR="002113F6" w:rsidRDefault="002113F6">
            <w:pPr>
              <w:pStyle w:val="ConsPlusNormal"/>
              <w:jc w:val="center"/>
            </w:pPr>
            <w:r>
              <w:t>5620006080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20,000</w:t>
            </w:r>
          </w:p>
        </w:tc>
      </w:tr>
      <w:tr w:rsidR="002113F6">
        <w:tc>
          <w:tcPr>
            <w:tcW w:w="850" w:type="dxa"/>
            <w:vAlign w:val="center"/>
          </w:tcPr>
          <w:p w:rsidR="002113F6" w:rsidRDefault="002113F6">
            <w:pPr>
              <w:pStyle w:val="ConsPlusNormal"/>
              <w:jc w:val="center"/>
            </w:pPr>
            <w:r>
              <w:t>60</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Каракудук</w:t>
            </w:r>
          </w:p>
        </w:tc>
        <w:tc>
          <w:tcPr>
            <w:tcW w:w="2608" w:type="dxa"/>
            <w:vAlign w:val="center"/>
          </w:tcPr>
          <w:p w:rsidR="002113F6" w:rsidRDefault="002113F6">
            <w:pPr>
              <w:pStyle w:val="ConsPlusNormal"/>
            </w:pPr>
            <w:r>
              <w:t>Семенова</w:t>
            </w:r>
          </w:p>
        </w:tc>
        <w:tc>
          <w:tcPr>
            <w:tcW w:w="907" w:type="dxa"/>
            <w:vAlign w:val="center"/>
          </w:tcPr>
          <w:p w:rsidR="002113F6" w:rsidRDefault="002113F6">
            <w:pPr>
              <w:pStyle w:val="ConsPlusNormal"/>
              <w:jc w:val="center"/>
            </w:pPr>
            <w:r>
              <w:t>44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Русь</w:t>
            </w:r>
          </w:p>
        </w:tc>
        <w:tc>
          <w:tcPr>
            <w:tcW w:w="1928" w:type="dxa"/>
            <w:vAlign w:val="center"/>
          </w:tcPr>
          <w:p w:rsidR="002113F6" w:rsidRDefault="002113F6">
            <w:pPr>
              <w:pStyle w:val="ConsPlusNormal"/>
              <w:jc w:val="center"/>
            </w:pPr>
            <w:r>
              <w:t>5620006080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15,000</w:t>
            </w:r>
          </w:p>
        </w:tc>
      </w:tr>
      <w:tr w:rsidR="002113F6">
        <w:tc>
          <w:tcPr>
            <w:tcW w:w="850" w:type="dxa"/>
            <w:vAlign w:val="center"/>
          </w:tcPr>
          <w:p w:rsidR="002113F6" w:rsidRDefault="002113F6">
            <w:pPr>
              <w:pStyle w:val="ConsPlusNormal"/>
              <w:jc w:val="center"/>
            </w:pPr>
            <w:r>
              <w:t>61</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Карасай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29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"Кирова"</w:t>
            </w:r>
          </w:p>
        </w:tc>
        <w:tc>
          <w:tcPr>
            <w:tcW w:w="1928" w:type="dxa"/>
            <w:vAlign w:val="center"/>
          </w:tcPr>
          <w:p w:rsidR="002113F6" w:rsidRDefault="002113F6">
            <w:pPr>
              <w:pStyle w:val="ConsPlusNormal"/>
              <w:jc w:val="center"/>
            </w:pPr>
            <w:r>
              <w:t>5620021271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25,000</w:t>
            </w:r>
          </w:p>
        </w:tc>
      </w:tr>
      <w:tr w:rsidR="002113F6">
        <w:tc>
          <w:tcPr>
            <w:tcW w:w="850" w:type="dxa"/>
            <w:vAlign w:val="center"/>
          </w:tcPr>
          <w:p w:rsidR="002113F6" w:rsidRDefault="002113F6">
            <w:pPr>
              <w:pStyle w:val="ConsPlusNormal"/>
              <w:jc w:val="center"/>
            </w:pPr>
            <w:r>
              <w:t>62</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Карповка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"Кирова"</w:t>
            </w:r>
          </w:p>
        </w:tc>
        <w:tc>
          <w:tcPr>
            <w:tcW w:w="1928" w:type="dxa"/>
            <w:vAlign w:val="center"/>
          </w:tcPr>
          <w:p w:rsidR="002113F6" w:rsidRDefault="002113F6">
            <w:pPr>
              <w:pStyle w:val="ConsPlusNormal"/>
              <w:jc w:val="center"/>
            </w:pPr>
            <w:r>
              <w:t>5620021271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30,000</w:t>
            </w:r>
          </w:p>
        </w:tc>
      </w:tr>
      <w:tr w:rsidR="002113F6">
        <w:tc>
          <w:tcPr>
            <w:tcW w:w="850" w:type="dxa"/>
            <w:vAlign w:val="center"/>
          </w:tcPr>
          <w:p w:rsidR="002113F6" w:rsidRDefault="002113F6">
            <w:pPr>
              <w:pStyle w:val="ConsPlusNormal"/>
              <w:jc w:val="center"/>
            </w:pPr>
            <w:r>
              <w:t>63</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п. Новоалександровка</w:t>
            </w:r>
          </w:p>
        </w:tc>
        <w:tc>
          <w:tcPr>
            <w:tcW w:w="2608" w:type="dxa"/>
            <w:vAlign w:val="center"/>
          </w:tcPr>
          <w:p w:rsidR="002113F6" w:rsidRDefault="002113F6">
            <w:pPr>
              <w:pStyle w:val="ConsPlusNormal"/>
            </w:pPr>
            <w:r>
              <w:t>пер. Площадный</w:t>
            </w:r>
          </w:p>
        </w:tc>
        <w:tc>
          <w:tcPr>
            <w:tcW w:w="907" w:type="dxa"/>
            <w:vAlign w:val="center"/>
          </w:tcPr>
          <w:p w:rsidR="002113F6" w:rsidRDefault="002113F6">
            <w:pPr>
              <w:pStyle w:val="ConsPlusNormal"/>
              <w:jc w:val="center"/>
            </w:pPr>
            <w:r>
              <w:t>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им. Димитрова</w:t>
            </w:r>
          </w:p>
        </w:tc>
        <w:tc>
          <w:tcPr>
            <w:tcW w:w="1928" w:type="dxa"/>
            <w:vAlign w:val="center"/>
          </w:tcPr>
          <w:p w:rsidR="002113F6" w:rsidRDefault="002113F6">
            <w:pPr>
              <w:pStyle w:val="ConsPlusNormal"/>
              <w:jc w:val="center"/>
            </w:pPr>
            <w:r>
              <w:t>5620006403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35,000</w:t>
            </w:r>
          </w:p>
        </w:tc>
      </w:tr>
      <w:tr w:rsidR="002113F6">
        <w:tc>
          <w:tcPr>
            <w:tcW w:w="850" w:type="dxa"/>
            <w:vAlign w:val="center"/>
          </w:tcPr>
          <w:p w:rsidR="002113F6" w:rsidRDefault="002113F6">
            <w:pPr>
              <w:pStyle w:val="ConsPlusNormal"/>
              <w:jc w:val="center"/>
            </w:pPr>
            <w:r>
              <w:lastRenderedPageBreak/>
              <w:t>64</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Новогригорьевка</w:t>
            </w:r>
          </w:p>
        </w:tc>
        <w:tc>
          <w:tcPr>
            <w:tcW w:w="2608" w:type="dxa"/>
            <w:vAlign w:val="center"/>
          </w:tcPr>
          <w:p w:rsidR="002113F6" w:rsidRDefault="002113F6">
            <w:pPr>
              <w:pStyle w:val="ConsPlusNormal"/>
            </w:pPr>
            <w:r>
              <w:t>ул. Гагарина</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им. Димитрова</w:t>
            </w:r>
          </w:p>
        </w:tc>
        <w:tc>
          <w:tcPr>
            <w:tcW w:w="1928" w:type="dxa"/>
            <w:vAlign w:val="center"/>
          </w:tcPr>
          <w:p w:rsidR="002113F6" w:rsidRDefault="002113F6">
            <w:pPr>
              <w:pStyle w:val="ConsPlusNormal"/>
              <w:jc w:val="center"/>
            </w:pPr>
            <w:r>
              <w:t>5620006403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28,000</w:t>
            </w:r>
          </w:p>
        </w:tc>
      </w:tr>
      <w:tr w:rsidR="002113F6">
        <w:tc>
          <w:tcPr>
            <w:tcW w:w="850" w:type="dxa"/>
            <w:vAlign w:val="center"/>
          </w:tcPr>
          <w:p w:rsidR="002113F6" w:rsidRDefault="002113F6">
            <w:pPr>
              <w:pStyle w:val="ConsPlusNormal"/>
              <w:jc w:val="center"/>
            </w:pPr>
            <w:r>
              <w:t>65</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Новопавловка</w:t>
            </w:r>
          </w:p>
        </w:tc>
        <w:tc>
          <w:tcPr>
            <w:tcW w:w="2608" w:type="dxa"/>
            <w:vAlign w:val="center"/>
          </w:tcPr>
          <w:p w:rsidR="002113F6" w:rsidRDefault="002113F6">
            <w:pPr>
              <w:pStyle w:val="ConsPlusNormal"/>
            </w:pPr>
            <w:r>
              <w:t>пер. Школьный</w:t>
            </w:r>
          </w:p>
        </w:tc>
        <w:tc>
          <w:tcPr>
            <w:tcW w:w="907" w:type="dxa"/>
            <w:vAlign w:val="center"/>
          </w:tcPr>
          <w:p w:rsidR="002113F6" w:rsidRDefault="002113F6">
            <w:pPr>
              <w:pStyle w:val="ConsPlusNormal"/>
              <w:jc w:val="center"/>
            </w:pPr>
            <w:r>
              <w:t>8а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Авангард</w:t>
            </w:r>
          </w:p>
        </w:tc>
        <w:tc>
          <w:tcPr>
            <w:tcW w:w="1928" w:type="dxa"/>
            <w:vAlign w:val="center"/>
          </w:tcPr>
          <w:p w:rsidR="002113F6" w:rsidRDefault="002113F6">
            <w:pPr>
              <w:pStyle w:val="ConsPlusNormal"/>
              <w:jc w:val="center"/>
            </w:pPr>
            <w:r>
              <w:t>5620021112</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26,000</w:t>
            </w:r>
          </w:p>
        </w:tc>
      </w:tr>
      <w:tr w:rsidR="002113F6">
        <w:tc>
          <w:tcPr>
            <w:tcW w:w="850" w:type="dxa"/>
            <w:vAlign w:val="center"/>
          </w:tcPr>
          <w:p w:rsidR="002113F6" w:rsidRDefault="002113F6">
            <w:pPr>
              <w:pStyle w:val="ConsPlusNormal"/>
              <w:jc w:val="center"/>
            </w:pPr>
            <w:r>
              <w:t>66</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Новоуспеновка</w:t>
            </w:r>
          </w:p>
        </w:tc>
        <w:tc>
          <w:tcPr>
            <w:tcW w:w="2608" w:type="dxa"/>
            <w:vAlign w:val="center"/>
          </w:tcPr>
          <w:p w:rsidR="002113F6" w:rsidRDefault="002113F6">
            <w:pPr>
              <w:pStyle w:val="ConsPlusNormal"/>
            </w:pPr>
            <w:r>
              <w:t>ул. Советская</w:t>
            </w:r>
          </w:p>
        </w:tc>
        <w:tc>
          <w:tcPr>
            <w:tcW w:w="907" w:type="dxa"/>
            <w:vAlign w:val="center"/>
          </w:tcPr>
          <w:p w:rsidR="002113F6" w:rsidRDefault="002113F6">
            <w:pPr>
              <w:pStyle w:val="ConsPlusNormal"/>
              <w:jc w:val="center"/>
            </w:pPr>
            <w:r>
              <w:t>1б</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Богданов</w:t>
            </w:r>
          </w:p>
        </w:tc>
        <w:tc>
          <w:tcPr>
            <w:tcW w:w="1928" w:type="dxa"/>
            <w:vAlign w:val="center"/>
          </w:tcPr>
          <w:p w:rsidR="002113F6" w:rsidRDefault="002113F6">
            <w:pPr>
              <w:pStyle w:val="ConsPlusNormal"/>
              <w:jc w:val="center"/>
            </w:pPr>
            <w:r>
              <w:t>562000362542</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15,000</w:t>
            </w:r>
          </w:p>
        </w:tc>
      </w:tr>
      <w:tr w:rsidR="002113F6">
        <w:tc>
          <w:tcPr>
            <w:tcW w:w="850" w:type="dxa"/>
            <w:vAlign w:val="center"/>
          </w:tcPr>
          <w:p w:rsidR="002113F6" w:rsidRDefault="002113F6">
            <w:pPr>
              <w:pStyle w:val="ConsPlusNormal"/>
              <w:jc w:val="center"/>
            </w:pPr>
            <w:r>
              <w:t>67</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Совет</w:t>
            </w:r>
          </w:p>
        </w:tc>
        <w:tc>
          <w:tcPr>
            <w:tcW w:w="2608" w:type="dxa"/>
            <w:vAlign w:val="center"/>
          </w:tcPr>
          <w:p w:rsidR="002113F6" w:rsidRDefault="002113F6">
            <w:pPr>
              <w:pStyle w:val="ConsPlusNormal"/>
            </w:pPr>
            <w:r>
              <w:t>ул. Садовая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Искра</w:t>
            </w:r>
          </w:p>
        </w:tc>
        <w:tc>
          <w:tcPr>
            <w:tcW w:w="1928" w:type="dxa"/>
            <w:vAlign w:val="center"/>
          </w:tcPr>
          <w:p w:rsidR="002113F6" w:rsidRDefault="002113F6">
            <w:pPr>
              <w:pStyle w:val="ConsPlusNormal"/>
              <w:jc w:val="center"/>
            </w:pPr>
            <w:r>
              <w:t>5620006869</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20,000</w:t>
            </w:r>
          </w:p>
        </w:tc>
      </w:tr>
      <w:tr w:rsidR="002113F6">
        <w:tc>
          <w:tcPr>
            <w:tcW w:w="850" w:type="dxa"/>
            <w:vAlign w:val="center"/>
          </w:tcPr>
          <w:p w:rsidR="002113F6" w:rsidRDefault="002113F6">
            <w:pPr>
              <w:pStyle w:val="ConsPlusNormal"/>
              <w:jc w:val="center"/>
            </w:pPr>
            <w:r>
              <w:t>68</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Тамдысай</w:t>
            </w:r>
          </w:p>
        </w:tc>
        <w:tc>
          <w:tcPr>
            <w:tcW w:w="2608" w:type="dxa"/>
            <w:vAlign w:val="center"/>
          </w:tcPr>
          <w:p w:rsidR="002113F6" w:rsidRDefault="002113F6">
            <w:pPr>
              <w:pStyle w:val="ConsPlusNormal"/>
            </w:pPr>
            <w:r>
              <w:t>ул. Новая</w:t>
            </w:r>
          </w:p>
        </w:tc>
        <w:tc>
          <w:tcPr>
            <w:tcW w:w="907" w:type="dxa"/>
            <w:vAlign w:val="center"/>
          </w:tcPr>
          <w:p w:rsidR="002113F6" w:rsidRDefault="002113F6">
            <w:pPr>
              <w:pStyle w:val="ConsPlusNormal"/>
              <w:jc w:val="center"/>
            </w:pPr>
            <w:r>
              <w:t>8а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Магамадов</w:t>
            </w:r>
          </w:p>
        </w:tc>
        <w:tc>
          <w:tcPr>
            <w:tcW w:w="1928" w:type="dxa"/>
            <w:vAlign w:val="center"/>
          </w:tcPr>
          <w:p w:rsidR="002113F6" w:rsidRDefault="002113F6">
            <w:pPr>
              <w:pStyle w:val="ConsPlusNormal"/>
              <w:jc w:val="center"/>
            </w:pPr>
            <w:r>
              <w:t>562000143491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25,000</w:t>
            </w:r>
          </w:p>
        </w:tc>
      </w:tr>
      <w:tr w:rsidR="002113F6">
        <w:tc>
          <w:tcPr>
            <w:tcW w:w="850" w:type="dxa"/>
            <w:vAlign w:val="center"/>
          </w:tcPr>
          <w:p w:rsidR="002113F6" w:rsidRDefault="002113F6">
            <w:pPr>
              <w:pStyle w:val="ConsPlusNormal"/>
              <w:jc w:val="center"/>
            </w:pPr>
            <w:r>
              <w:t>69</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Шаповалово</w:t>
            </w:r>
          </w:p>
        </w:tc>
        <w:tc>
          <w:tcPr>
            <w:tcW w:w="2608" w:type="dxa"/>
            <w:vAlign w:val="center"/>
          </w:tcPr>
          <w:p w:rsidR="002113F6" w:rsidRDefault="002113F6">
            <w:pPr>
              <w:pStyle w:val="ConsPlusNormal"/>
            </w:pPr>
            <w:r>
              <w:t>ул. Парковская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глава КФХ Гвозденко Ю.А.</w:t>
            </w:r>
          </w:p>
        </w:tc>
        <w:tc>
          <w:tcPr>
            <w:tcW w:w="1928" w:type="dxa"/>
            <w:vAlign w:val="center"/>
          </w:tcPr>
          <w:p w:rsidR="002113F6" w:rsidRDefault="002113F6">
            <w:pPr>
              <w:pStyle w:val="ConsPlusNormal"/>
              <w:jc w:val="center"/>
            </w:pPr>
            <w:r>
              <w:t>562099153873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35,000</w:t>
            </w:r>
          </w:p>
        </w:tc>
      </w:tr>
      <w:tr w:rsidR="002113F6">
        <w:tc>
          <w:tcPr>
            <w:tcW w:w="850" w:type="dxa"/>
            <w:vAlign w:val="center"/>
          </w:tcPr>
          <w:p w:rsidR="002113F6" w:rsidRDefault="002113F6">
            <w:pPr>
              <w:pStyle w:val="ConsPlusNormal"/>
              <w:jc w:val="center"/>
            </w:pPr>
            <w:r>
              <w:t>70</w:t>
            </w:r>
          </w:p>
        </w:tc>
        <w:tc>
          <w:tcPr>
            <w:tcW w:w="2721" w:type="dxa"/>
            <w:vAlign w:val="center"/>
          </w:tcPr>
          <w:p w:rsidR="002113F6" w:rsidRDefault="002113F6">
            <w:pPr>
              <w:pStyle w:val="ConsPlusNormal"/>
            </w:pPr>
            <w:r>
              <w:t>Акбулакский район</w:t>
            </w:r>
          </w:p>
        </w:tc>
        <w:tc>
          <w:tcPr>
            <w:tcW w:w="2891" w:type="dxa"/>
            <w:vAlign w:val="center"/>
          </w:tcPr>
          <w:p w:rsidR="002113F6" w:rsidRDefault="002113F6">
            <w:pPr>
              <w:pStyle w:val="ConsPlusNormal"/>
            </w:pPr>
            <w:r>
              <w:t>с. Шкуновка</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Южное</w:t>
            </w:r>
          </w:p>
        </w:tc>
        <w:tc>
          <w:tcPr>
            <w:tcW w:w="1928" w:type="dxa"/>
            <w:vAlign w:val="center"/>
          </w:tcPr>
          <w:p w:rsidR="002113F6" w:rsidRDefault="002113F6">
            <w:pPr>
              <w:pStyle w:val="ConsPlusNormal"/>
              <w:jc w:val="center"/>
            </w:pPr>
            <w:r>
              <w:t>5620020493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35,000</w:t>
            </w:r>
          </w:p>
        </w:tc>
      </w:tr>
      <w:tr w:rsidR="002113F6">
        <w:tc>
          <w:tcPr>
            <w:tcW w:w="850" w:type="dxa"/>
            <w:vAlign w:val="center"/>
          </w:tcPr>
          <w:p w:rsidR="002113F6" w:rsidRDefault="002113F6">
            <w:pPr>
              <w:pStyle w:val="ConsPlusNormal"/>
              <w:jc w:val="center"/>
            </w:pPr>
            <w:r>
              <w:t>71</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с. Кисла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35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"Кисла"</w:t>
            </w:r>
          </w:p>
        </w:tc>
        <w:tc>
          <w:tcPr>
            <w:tcW w:w="1928" w:type="dxa"/>
            <w:vAlign w:val="center"/>
          </w:tcPr>
          <w:p w:rsidR="002113F6" w:rsidRDefault="002113F6">
            <w:pPr>
              <w:pStyle w:val="ConsPlusNormal"/>
              <w:jc w:val="center"/>
            </w:pPr>
            <w:r>
              <w:t>5622020516</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4971,300</w:t>
            </w:r>
          </w:p>
        </w:tc>
      </w:tr>
      <w:tr w:rsidR="002113F6">
        <w:tc>
          <w:tcPr>
            <w:tcW w:w="850" w:type="dxa"/>
            <w:vAlign w:val="center"/>
          </w:tcPr>
          <w:p w:rsidR="002113F6" w:rsidRDefault="002113F6">
            <w:pPr>
              <w:pStyle w:val="ConsPlusNormal"/>
              <w:jc w:val="center"/>
            </w:pPr>
            <w:r>
              <w:t>72</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п. Юдинка</w:t>
            </w:r>
          </w:p>
        </w:tc>
        <w:tc>
          <w:tcPr>
            <w:tcW w:w="2608" w:type="dxa"/>
            <w:vAlign w:val="center"/>
          </w:tcPr>
          <w:p w:rsidR="002113F6" w:rsidRDefault="002113F6">
            <w:pPr>
              <w:pStyle w:val="ConsPlusNormal"/>
            </w:pPr>
            <w:r>
              <w:t>Киселевская</w:t>
            </w:r>
          </w:p>
        </w:tc>
        <w:tc>
          <w:tcPr>
            <w:tcW w:w="907" w:type="dxa"/>
            <w:vAlign w:val="center"/>
          </w:tcPr>
          <w:p w:rsidR="002113F6" w:rsidRDefault="002113F6">
            <w:pPr>
              <w:pStyle w:val="ConsPlusNormal"/>
              <w:jc w:val="center"/>
            </w:pPr>
            <w:r>
              <w:t>38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к-з им. Димитрова</w:t>
            </w:r>
          </w:p>
        </w:tc>
        <w:tc>
          <w:tcPr>
            <w:tcW w:w="1928" w:type="dxa"/>
            <w:vAlign w:val="center"/>
          </w:tcPr>
          <w:p w:rsidR="002113F6" w:rsidRDefault="002113F6">
            <w:pPr>
              <w:pStyle w:val="ConsPlusNormal"/>
              <w:jc w:val="center"/>
            </w:pPr>
            <w:r>
              <w:t>5622000083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20837,800</w:t>
            </w:r>
          </w:p>
        </w:tc>
      </w:tr>
      <w:tr w:rsidR="002113F6">
        <w:tc>
          <w:tcPr>
            <w:tcW w:w="850" w:type="dxa"/>
            <w:vAlign w:val="center"/>
          </w:tcPr>
          <w:p w:rsidR="002113F6" w:rsidRDefault="002113F6">
            <w:pPr>
              <w:pStyle w:val="ConsPlusNormal"/>
              <w:jc w:val="center"/>
            </w:pPr>
            <w:r>
              <w:t>73</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с. Мартыновка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72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"Елань"</w:t>
            </w:r>
          </w:p>
        </w:tc>
        <w:tc>
          <w:tcPr>
            <w:tcW w:w="1928" w:type="dxa"/>
            <w:vAlign w:val="center"/>
          </w:tcPr>
          <w:p w:rsidR="002113F6" w:rsidRDefault="002113F6">
            <w:pPr>
              <w:pStyle w:val="ConsPlusNormal"/>
              <w:jc w:val="center"/>
            </w:pPr>
            <w:r>
              <w:t>5622003782</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20399,800</w:t>
            </w:r>
          </w:p>
        </w:tc>
      </w:tr>
      <w:tr w:rsidR="002113F6">
        <w:tc>
          <w:tcPr>
            <w:tcW w:w="850" w:type="dxa"/>
            <w:vAlign w:val="center"/>
          </w:tcPr>
          <w:p w:rsidR="002113F6" w:rsidRDefault="002113F6">
            <w:pPr>
              <w:pStyle w:val="ConsPlusNormal"/>
              <w:jc w:val="center"/>
            </w:pPr>
            <w:r>
              <w:t>74</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с. Новосултангулово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95-А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Агрохолдинг" Алга"</w:t>
            </w:r>
          </w:p>
        </w:tc>
        <w:tc>
          <w:tcPr>
            <w:tcW w:w="1928" w:type="dxa"/>
            <w:vAlign w:val="center"/>
          </w:tcPr>
          <w:p w:rsidR="002113F6" w:rsidRDefault="002113F6">
            <w:pPr>
              <w:pStyle w:val="ConsPlusNormal"/>
              <w:jc w:val="center"/>
            </w:pPr>
            <w:r>
              <w:t>5622020964</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4478,500</w:t>
            </w:r>
          </w:p>
        </w:tc>
      </w:tr>
      <w:tr w:rsidR="002113F6">
        <w:tc>
          <w:tcPr>
            <w:tcW w:w="850" w:type="dxa"/>
            <w:vAlign w:val="center"/>
          </w:tcPr>
          <w:p w:rsidR="002113F6" w:rsidRDefault="002113F6">
            <w:pPr>
              <w:pStyle w:val="ConsPlusNormal"/>
              <w:jc w:val="center"/>
            </w:pPr>
            <w:r>
              <w:t>75</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с. Кутлуево</w:t>
            </w:r>
          </w:p>
        </w:tc>
        <w:tc>
          <w:tcPr>
            <w:tcW w:w="2608" w:type="dxa"/>
            <w:vAlign w:val="center"/>
          </w:tcPr>
          <w:p w:rsidR="002113F6" w:rsidRDefault="002113F6">
            <w:pPr>
              <w:pStyle w:val="ConsPlusNormal"/>
            </w:pPr>
            <w:r>
              <w:t>Ганиева</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"Рассвет"</w:t>
            </w:r>
          </w:p>
        </w:tc>
        <w:tc>
          <w:tcPr>
            <w:tcW w:w="1928" w:type="dxa"/>
            <w:vAlign w:val="center"/>
          </w:tcPr>
          <w:p w:rsidR="002113F6" w:rsidRDefault="002113F6">
            <w:pPr>
              <w:pStyle w:val="ConsPlusNormal"/>
              <w:jc w:val="center"/>
            </w:pPr>
            <w:r>
              <w:t>5622004384</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1883,400</w:t>
            </w:r>
          </w:p>
        </w:tc>
      </w:tr>
      <w:tr w:rsidR="002113F6">
        <w:tc>
          <w:tcPr>
            <w:tcW w:w="850" w:type="dxa"/>
            <w:vAlign w:val="center"/>
          </w:tcPr>
          <w:p w:rsidR="002113F6" w:rsidRDefault="002113F6">
            <w:pPr>
              <w:pStyle w:val="ConsPlusNormal"/>
              <w:jc w:val="center"/>
            </w:pPr>
            <w:r>
              <w:t>76</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с. Старокульшарипово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к-з им. Куйбышева</w:t>
            </w:r>
          </w:p>
        </w:tc>
        <w:tc>
          <w:tcPr>
            <w:tcW w:w="1928" w:type="dxa"/>
            <w:vAlign w:val="center"/>
          </w:tcPr>
          <w:p w:rsidR="002113F6" w:rsidRDefault="002113F6">
            <w:pPr>
              <w:pStyle w:val="ConsPlusNormal"/>
              <w:jc w:val="center"/>
            </w:pPr>
            <w:r>
              <w:t>5622000020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16633,000</w:t>
            </w:r>
          </w:p>
        </w:tc>
      </w:tr>
      <w:tr w:rsidR="002113F6">
        <w:tc>
          <w:tcPr>
            <w:tcW w:w="850" w:type="dxa"/>
            <w:vAlign w:val="center"/>
          </w:tcPr>
          <w:p w:rsidR="002113F6" w:rsidRDefault="002113F6">
            <w:pPr>
              <w:pStyle w:val="ConsPlusNormal"/>
              <w:jc w:val="center"/>
            </w:pPr>
            <w:r>
              <w:t>77</w:t>
            </w:r>
          </w:p>
        </w:tc>
        <w:tc>
          <w:tcPr>
            <w:tcW w:w="2721" w:type="dxa"/>
            <w:vAlign w:val="center"/>
          </w:tcPr>
          <w:p w:rsidR="002113F6" w:rsidRDefault="002113F6">
            <w:pPr>
              <w:pStyle w:val="ConsPlusNormal"/>
            </w:pPr>
            <w:r>
              <w:t>Асекеевский район</w:t>
            </w:r>
          </w:p>
        </w:tc>
        <w:tc>
          <w:tcPr>
            <w:tcW w:w="2891" w:type="dxa"/>
            <w:vAlign w:val="center"/>
          </w:tcPr>
          <w:p w:rsidR="002113F6" w:rsidRDefault="002113F6">
            <w:pPr>
              <w:pStyle w:val="ConsPlusNormal"/>
            </w:pPr>
            <w:r>
              <w:t>с. Яковлевка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Мирный</w:t>
            </w:r>
          </w:p>
        </w:tc>
        <w:tc>
          <w:tcPr>
            <w:tcW w:w="1928" w:type="dxa"/>
            <w:vAlign w:val="center"/>
          </w:tcPr>
          <w:p w:rsidR="002113F6" w:rsidRDefault="002113F6">
            <w:pPr>
              <w:pStyle w:val="ConsPlusNormal"/>
              <w:jc w:val="center"/>
            </w:pPr>
            <w:r>
              <w:t>5622004391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2190,000</w:t>
            </w:r>
          </w:p>
        </w:tc>
      </w:tr>
      <w:tr w:rsidR="002113F6">
        <w:tc>
          <w:tcPr>
            <w:tcW w:w="850" w:type="dxa"/>
            <w:vAlign w:val="center"/>
          </w:tcPr>
          <w:p w:rsidR="002113F6" w:rsidRDefault="002113F6">
            <w:pPr>
              <w:pStyle w:val="ConsPlusNormal"/>
              <w:jc w:val="center"/>
            </w:pPr>
            <w:r>
              <w:t>78</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Крючковка</w:t>
            </w:r>
          </w:p>
        </w:tc>
        <w:tc>
          <w:tcPr>
            <w:tcW w:w="2608" w:type="dxa"/>
            <w:vAlign w:val="center"/>
          </w:tcPr>
          <w:p w:rsidR="002113F6" w:rsidRDefault="002113F6">
            <w:pPr>
              <w:pStyle w:val="ConsPlusNormal"/>
            </w:pPr>
            <w:r>
              <w:t>Ленинская</w:t>
            </w:r>
          </w:p>
        </w:tc>
        <w:tc>
          <w:tcPr>
            <w:tcW w:w="907" w:type="dxa"/>
            <w:vAlign w:val="center"/>
          </w:tcPr>
          <w:p w:rsidR="002113F6" w:rsidRDefault="002113F6">
            <w:pPr>
              <w:pStyle w:val="ConsPlusNormal"/>
              <w:jc w:val="center"/>
            </w:pPr>
            <w:r>
              <w:t>20</w:t>
            </w:r>
          </w:p>
        </w:tc>
        <w:tc>
          <w:tcPr>
            <w:tcW w:w="1077" w:type="dxa"/>
            <w:vAlign w:val="center"/>
          </w:tcPr>
          <w:p w:rsidR="002113F6" w:rsidRDefault="002113F6">
            <w:pPr>
              <w:pStyle w:val="ConsPlusNormal"/>
              <w:jc w:val="center"/>
            </w:pPr>
            <w:r>
              <w:t>0</w:t>
            </w:r>
          </w:p>
        </w:tc>
        <w:tc>
          <w:tcPr>
            <w:tcW w:w="2948" w:type="dxa"/>
            <w:vAlign w:val="center"/>
          </w:tcPr>
          <w:p w:rsidR="002113F6" w:rsidRDefault="002113F6">
            <w:pPr>
              <w:pStyle w:val="ConsPlusNormal"/>
            </w:pPr>
            <w:r>
              <w:t>СПК к-з им. Ленина</w:t>
            </w:r>
          </w:p>
        </w:tc>
        <w:tc>
          <w:tcPr>
            <w:tcW w:w="1928" w:type="dxa"/>
            <w:vAlign w:val="center"/>
          </w:tcPr>
          <w:p w:rsidR="002113F6" w:rsidRDefault="002113F6">
            <w:pPr>
              <w:pStyle w:val="ConsPlusNormal"/>
              <w:jc w:val="center"/>
            </w:pPr>
            <w:r>
              <w:t>5623001185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24000,000</w:t>
            </w:r>
          </w:p>
        </w:tc>
      </w:tr>
      <w:tr w:rsidR="002113F6">
        <w:tc>
          <w:tcPr>
            <w:tcW w:w="850" w:type="dxa"/>
            <w:vAlign w:val="center"/>
          </w:tcPr>
          <w:p w:rsidR="002113F6" w:rsidRDefault="002113F6">
            <w:pPr>
              <w:pStyle w:val="ConsPlusNormal"/>
              <w:jc w:val="center"/>
            </w:pPr>
            <w:r>
              <w:t>79</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Крючковка</w:t>
            </w:r>
          </w:p>
        </w:tc>
        <w:tc>
          <w:tcPr>
            <w:tcW w:w="2608" w:type="dxa"/>
            <w:vAlign w:val="center"/>
          </w:tcPr>
          <w:p w:rsidR="002113F6" w:rsidRDefault="002113F6">
            <w:pPr>
              <w:pStyle w:val="ConsPlusNormal"/>
            </w:pPr>
            <w:r>
              <w:t>Ленинская</w:t>
            </w:r>
          </w:p>
        </w:tc>
        <w:tc>
          <w:tcPr>
            <w:tcW w:w="907" w:type="dxa"/>
            <w:vAlign w:val="center"/>
          </w:tcPr>
          <w:p w:rsidR="002113F6" w:rsidRDefault="002113F6">
            <w:pPr>
              <w:pStyle w:val="ConsPlusNormal"/>
              <w:jc w:val="center"/>
            </w:pPr>
            <w:r>
              <w:t>20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им. Ленина</w:t>
            </w:r>
          </w:p>
        </w:tc>
        <w:tc>
          <w:tcPr>
            <w:tcW w:w="1928" w:type="dxa"/>
            <w:vAlign w:val="center"/>
          </w:tcPr>
          <w:p w:rsidR="002113F6" w:rsidRDefault="002113F6">
            <w:pPr>
              <w:pStyle w:val="ConsPlusNormal"/>
              <w:jc w:val="center"/>
            </w:pPr>
            <w:r>
              <w:t>5623001185</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7200,000</w:t>
            </w:r>
          </w:p>
        </w:tc>
      </w:tr>
      <w:tr w:rsidR="002113F6">
        <w:tc>
          <w:tcPr>
            <w:tcW w:w="850" w:type="dxa"/>
            <w:vAlign w:val="center"/>
          </w:tcPr>
          <w:p w:rsidR="002113F6" w:rsidRDefault="002113F6">
            <w:pPr>
              <w:pStyle w:val="ConsPlusNormal"/>
              <w:jc w:val="center"/>
            </w:pPr>
            <w:r>
              <w:t>80</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Крючковка</w:t>
            </w:r>
          </w:p>
        </w:tc>
        <w:tc>
          <w:tcPr>
            <w:tcW w:w="2608" w:type="dxa"/>
            <w:vAlign w:val="center"/>
          </w:tcPr>
          <w:p w:rsidR="002113F6" w:rsidRDefault="002113F6">
            <w:pPr>
              <w:pStyle w:val="ConsPlusNormal"/>
            </w:pPr>
            <w:r>
              <w:t>Ленинская</w:t>
            </w:r>
          </w:p>
        </w:tc>
        <w:tc>
          <w:tcPr>
            <w:tcW w:w="907" w:type="dxa"/>
            <w:vAlign w:val="center"/>
          </w:tcPr>
          <w:p w:rsidR="002113F6" w:rsidRDefault="002113F6">
            <w:pPr>
              <w:pStyle w:val="ConsPlusNormal"/>
              <w:jc w:val="center"/>
            </w:pPr>
            <w:r>
              <w:t>20</w:t>
            </w:r>
          </w:p>
        </w:tc>
        <w:tc>
          <w:tcPr>
            <w:tcW w:w="1077" w:type="dxa"/>
            <w:vAlign w:val="center"/>
          </w:tcPr>
          <w:p w:rsidR="002113F6" w:rsidRDefault="002113F6">
            <w:pPr>
              <w:pStyle w:val="ConsPlusNormal"/>
              <w:jc w:val="center"/>
            </w:pPr>
            <w:r>
              <w:t>0</w:t>
            </w:r>
          </w:p>
        </w:tc>
        <w:tc>
          <w:tcPr>
            <w:tcW w:w="2948" w:type="dxa"/>
            <w:vAlign w:val="center"/>
          </w:tcPr>
          <w:p w:rsidR="002113F6" w:rsidRDefault="002113F6">
            <w:pPr>
              <w:pStyle w:val="ConsPlusNormal"/>
            </w:pPr>
            <w:r>
              <w:t>СПК к-з им. Ленина</w:t>
            </w:r>
          </w:p>
        </w:tc>
        <w:tc>
          <w:tcPr>
            <w:tcW w:w="1928" w:type="dxa"/>
            <w:vAlign w:val="center"/>
          </w:tcPr>
          <w:p w:rsidR="002113F6" w:rsidRDefault="002113F6">
            <w:pPr>
              <w:pStyle w:val="ConsPlusNormal"/>
              <w:jc w:val="center"/>
            </w:pPr>
            <w:r>
              <w:t>5623001185</w:t>
            </w: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20,000</w:t>
            </w:r>
          </w:p>
        </w:tc>
      </w:tr>
      <w:tr w:rsidR="002113F6">
        <w:tc>
          <w:tcPr>
            <w:tcW w:w="850" w:type="dxa"/>
            <w:vAlign w:val="center"/>
          </w:tcPr>
          <w:p w:rsidR="002113F6" w:rsidRDefault="002113F6">
            <w:pPr>
              <w:pStyle w:val="ConsPlusNormal"/>
              <w:jc w:val="center"/>
            </w:pPr>
            <w:r>
              <w:t>81</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сп. Белогорский</w:t>
            </w:r>
          </w:p>
        </w:tc>
        <w:tc>
          <w:tcPr>
            <w:tcW w:w="2608" w:type="dxa"/>
            <w:vAlign w:val="center"/>
          </w:tcPr>
          <w:p w:rsidR="002113F6" w:rsidRDefault="002113F6">
            <w:pPr>
              <w:pStyle w:val="ConsPlusNormal"/>
            </w:pPr>
            <w:r>
              <w:t>Тополинная</w:t>
            </w:r>
          </w:p>
        </w:tc>
        <w:tc>
          <w:tcPr>
            <w:tcW w:w="907" w:type="dxa"/>
            <w:vAlign w:val="center"/>
          </w:tcPr>
          <w:p w:rsidR="002113F6" w:rsidRDefault="002113F6">
            <w:pPr>
              <w:pStyle w:val="ConsPlusNormal"/>
              <w:jc w:val="center"/>
            </w:pPr>
            <w:r>
              <w:t>22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"Колхоз Дунай"</w:t>
            </w:r>
          </w:p>
        </w:tc>
        <w:tc>
          <w:tcPr>
            <w:tcW w:w="1928" w:type="dxa"/>
            <w:vAlign w:val="center"/>
          </w:tcPr>
          <w:p w:rsidR="002113F6" w:rsidRDefault="002113F6">
            <w:pPr>
              <w:pStyle w:val="ConsPlusNormal"/>
              <w:jc w:val="center"/>
            </w:pPr>
            <w:r>
              <w:t>5623005486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8000,000</w:t>
            </w:r>
          </w:p>
        </w:tc>
      </w:tr>
      <w:tr w:rsidR="002113F6">
        <w:tc>
          <w:tcPr>
            <w:tcW w:w="850" w:type="dxa"/>
            <w:vAlign w:val="center"/>
          </w:tcPr>
          <w:p w:rsidR="002113F6" w:rsidRDefault="002113F6">
            <w:pPr>
              <w:pStyle w:val="ConsPlusNormal"/>
              <w:jc w:val="center"/>
            </w:pPr>
            <w:r>
              <w:t>82</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сп. Белогорский</w:t>
            </w:r>
          </w:p>
        </w:tc>
        <w:tc>
          <w:tcPr>
            <w:tcW w:w="2608" w:type="dxa"/>
            <w:vAlign w:val="center"/>
          </w:tcPr>
          <w:p w:rsidR="002113F6" w:rsidRDefault="002113F6">
            <w:pPr>
              <w:pStyle w:val="ConsPlusNormal"/>
            </w:pPr>
            <w:r>
              <w:t>Тополинная</w:t>
            </w:r>
          </w:p>
        </w:tc>
        <w:tc>
          <w:tcPr>
            <w:tcW w:w="907" w:type="dxa"/>
            <w:vAlign w:val="center"/>
          </w:tcPr>
          <w:p w:rsidR="002113F6" w:rsidRDefault="002113F6">
            <w:pPr>
              <w:pStyle w:val="ConsPlusNormal"/>
              <w:jc w:val="center"/>
            </w:pPr>
            <w:r>
              <w:t>22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"Колхоз Дунай"</w:t>
            </w:r>
          </w:p>
        </w:tc>
        <w:tc>
          <w:tcPr>
            <w:tcW w:w="1928" w:type="dxa"/>
            <w:vAlign w:val="center"/>
          </w:tcPr>
          <w:p w:rsidR="002113F6" w:rsidRDefault="002113F6">
            <w:pPr>
              <w:pStyle w:val="ConsPlusNormal"/>
              <w:jc w:val="center"/>
            </w:pPr>
            <w:r>
              <w:t>5623005486</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2400,000</w:t>
            </w:r>
          </w:p>
        </w:tc>
      </w:tr>
      <w:tr w:rsidR="002113F6">
        <w:tc>
          <w:tcPr>
            <w:tcW w:w="850" w:type="dxa"/>
            <w:vAlign w:val="center"/>
          </w:tcPr>
          <w:p w:rsidR="002113F6" w:rsidRDefault="002113F6">
            <w:pPr>
              <w:pStyle w:val="ConsPlusNormal"/>
              <w:jc w:val="center"/>
            </w:pPr>
            <w:r>
              <w:lastRenderedPageBreak/>
              <w:t>83</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сп. Белогорский</w:t>
            </w:r>
          </w:p>
        </w:tc>
        <w:tc>
          <w:tcPr>
            <w:tcW w:w="2608" w:type="dxa"/>
            <w:vAlign w:val="center"/>
          </w:tcPr>
          <w:p w:rsidR="002113F6" w:rsidRDefault="002113F6">
            <w:pPr>
              <w:pStyle w:val="ConsPlusNormal"/>
            </w:pPr>
            <w:r>
              <w:t>Тополинная</w:t>
            </w:r>
          </w:p>
        </w:tc>
        <w:tc>
          <w:tcPr>
            <w:tcW w:w="907" w:type="dxa"/>
            <w:vAlign w:val="center"/>
          </w:tcPr>
          <w:p w:rsidR="002113F6" w:rsidRDefault="002113F6">
            <w:pPr>
              <w:pStyle w:val="ConsPlusNormal"/>
              <w:jc w:val="center"/>
            </w:pPr>
            <w:r>
              <w:t>22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"Колхоз Дунай"</w:t>
            </w:r>
          </w:p>
        </w:tc>
        <w:tc>
          <w:tcPr>
            <w:tcW w:w="1928" w:type="dxa"/>
            <w:vAlign w:val="center"/>
          </w:tcPr>
          <w:p w:rsidR="002113F6" w:rsidRDefault="002113F6">
            <w:pPr>
              <w:pStyle w:val="ConsPlusNormal"/>
              <w:jc w:val="center"/>
            </w:pPr>
            <w:r>
              <w:t>5623005486</w:t>
            </w:r>
          </w:p>
        </w:tc>
        <w:tc>
          <w:tcPr>
            <w:tcW w:w="2098" w:type="dxa"/>
            <w:vAlign w:val="center"/>
          </w:tcPr>
          <w:p w:rsidR="002113F6" w:rsidRDefault="002113F6">
            <w:pPr>
              <w:pStyle w:val="ConsPlusNormal"/>
            </w:pPr>
          </w:p>
        </w:tc>
        <w:tc>
          <w:tcPr>
            <w:tcW w:w="1814" w:type="dxa"/>
            <w:vAlign w:val="center"/>
          </w:tcPr>
          <w:p w:rsidR="002113F6" w:rsidRDefault="002113F6">
            <w:pPr>
              <w:pStyle w:val="ConsPlusNormal"/>
              <w:jc w:val="center"/>
            </w:pPr>
            <w:r>
              <w:t>15,000</w:t>
            </w:r>
          </w:p>
        </w:tc>
      </w:tr>
      <w:tr w:rsidR="002113F6">
        <w:tc>
          <w:tcPr>
            <w:tcW w:w="850" w:type="dxa"/>
            <w:vAlign w:val="center"/>
          </w:tcPr>
          <w:p w:rsidR="002113F6" w:rsidRDefault="002113F6">
            <w:pPr>
              <w:pStyle w:val="ConsPlusNormal"/>
              <w:jc w:val="center"/>
            </w:pPr>
            <w:r>
              <w:t>84</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Междуречье</w:t>
            </w:r>
          </w:p>
        </w:tc>
        <w:tc>
          <w:tcPr>
            <w:tcW w:w="2608" w:type="dxa"/>
            <w:vAlign w:val="center"/>
          </w:tcPr>
          <w:p w:rsidR="002113F6" w:rsidRDefault="002113F6">
            <w:pPr>
              <w:pStyle w:val="ConsPlusNormal"/>
            </w:pPr>
            <w:r>
              <w:t>Степная</w:t>
            </w:r>
          </w:p>
        </w:tc>
        <w:tc>
          <w:tcPr>
            <w:tcW w:w="907" w:type="dxa"/>
            <w:vAlign w:val="center"/>
          </w:tcPr>
          <w:p w:rsidR="002113F6" w:rsidRDefault="002113F6">
            <w:pPr>
              <w:pStyle w:val="ConsPlusNormal"/>
              <w:jc w:val="center"/>
            </w:pPr>
            <w:r>
              <w:t>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Долина</w:t>
            </w:r>
          </w:p>
        </w:tc>
        <w:tc>
          <w:tcPr>
            <w:tcW w:w="1928" w:type="dxa"/>
            <w:vAlign w:val="center"/>
          </w:tcPr>
          <w:p w:rsidR="002113F6" w:rsidRDefault="002113F6">
            <w:pPr>
              <w:pStyle w:val="ConsPlusNormal"/>
              <w:jc w:val="center"/>
            </w:pPr>
            <w:r>
              <w:t>5623003915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3000,000</w:t>
            </w:r>
          </w:p>
        </w:tc>
      </w:tr>
      <w:tr w:rsidR="002113F6">
        <w:tc>
          <w:tcPr>
            <w:tcW w:w="850" w:type="dxa"/>
            <w:vAlign w:val="center"/>
          </w:tcPr>
          <w:p w:rsidR="002113F6" w:rsidRDefault="002113F6">
            <w:pPr>
              <w:pStyle w:val="ConsPlusNormal"/>
              <w:jc w:val="center"/>
            </w:pPr>
            <w:r>
              <w:t>85</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Междуречье</w:t>
            </w:r>
          </w:p>
        </w:tc>
        <w:tc>
          <w:tcPr>
            <w:tcW w:w="2608" w:type="dxa"/>
            <w:vAlign w:val="center"/>
          </w:tcPr>
          <w:p w:rsidR="002113F6" w:rsidRDefault="002113F6">
            <w:pPr>
              <w:pStyle w:val="ConsPlusNormal"/>
            </w:pPr>
            <w:r>
              <w:t>Степная</w:t>
            </w:r>
          </w:p>
        </w:tc>
        <w:tc>
          <w:tcPr>
            <w:tcW w:w="907" w:type="dxa"/>
            <w:vAlign w:val="center"/>
          </w:tcPr>
          <w:p w:rsidR="002113F6" w:rsidRDefault="002113F6">
            <w:pPr>
              <w:pStyle w:val="ConsPlusNormal"/>
              <w:jc w:val="center"/>
            </w:pPr>
            <w:r>
              <w:t>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Долина</w:t>
            </w:r>
          </w:p>
        </w:tc>
        <w:tc>
          <w:tcPr>
            <w:tcW w:w="1928" w:type="dxa"/>
            <w:vAlign w:val="center"/>
          </w:tcPr>
          <w:p w:rsidR="002113F6" w:rsidRDefault="002113F6">
            <w:pPr>
              <w:pStyle w:val="ConsPlusNormal"/>
              <w:jc w:val="center"/>
            </w:pPr>
            <w:r>
              <w:t>5623003915</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0,720</w:t>
            </w:r>
          </w:p>
        </w:tc>
      </w:tr>
      <w:tr w:rsidR="002113F6">
        <w:tc>
          <w:tcPr>
            <w:tcW w:w="850" w:type="dxa"/>
            <w:vAlign w:val="center"/>
          </w:tcPr>
          <w:p w:rsidR="002113F6" w:rsidRDefault="002113F6">
            <w:pPr>
              <w:pStyle w:val="ConsPlusNormal"/>
              <w:jc w:val="center"/>
            </w:pPr>
            <w:r>
              <w:t>86</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Междуречье</w:t>
            </w:r>
          </w:p>
        </w:tc>
        <w:tc>
          <w:tcPr>
            <w:tcW w:w="2608" w:type="dxa"/>
            <w:vAlign w:val="center"/>
          </w:tcPr>
          <w:p w:rsidR="002113F6" w:rsidRDefault="002113F6">
            <w:pPr>
              <w:pStyle w:val="ConsPlusNormal"/>
            </w:pPr>
            <w:r>
              <w:t>Степная</w:t>
            </w:r>
          </w:p>
        </w:tc>
        <w:tc>
          <w:tcPr>
            <w:tcW w:w="907" w:type="dxa"/>
            <w:vAlign w:val="center"/>
          </w:tcPr>
          <w:p w:rsidR="002113F6" w:rsidRDefault="002113F6">
            <w:pPr>
              <w:pStyle w:val="ConsPlusNormal"/>
              <w:jc w:val="center"/>
            </w:pPr>
            <w:r>
              <w:t>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Долина</w:t>
            </w:r>
          </w:p>
        </w:tc>
        <w:tc>
          <w:tcPr>
            <w:tcW w:w="1928" w:type="dxa"/>
            <w:vAlign w:val="center"/>
          </w:tcPr>
          <w:p w:rsidR="002113F6" w:rsidRDefault="002113F6">
            <w:pPr>
              <w:pStyle w:val="ConsPlusNormal"/>
              <w:jc w:val="center"/>
            </w:pPr>
            <w:r>
              <w:t>5623003915</w:t>
            </w: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5,000</w:t>
            </w:r>
          </w:p>
        </w:tc>
      </w:tr>
      <w:tr w:rsidR="002113F6">
        <w:tc>
          <w:tcPr>
            <w:tcW w:w="850" w:type="dxa"/>
            <w:vAlign w:val="center"/>
          </w:tcPr>
          <w:p w:rsidR="002113F6" w:rsidRDefault="002113F6">
            <w:pPr>
              <w:pStyle w:val="ConsPlusNormal"/>
              <w:jc w:val="center"/>
            </w:pPr>
            <w:r>
              <w:t>87</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Беляевка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"Лешкин Луг"</w:t>
            </w:r>
          </w:p>
        </w:tc>
        <w:tc>
          <w:tcPr>
            <w:tcW w:w="1928" w:type="dxa"/>
            <w:vAlign w:val="center"/>
          </w:tcPr>
          <w:p w:rsidR="002113F6" w:rsidRDefault="002113F6">
            <w:pPr>
              <w:pStyle w:val="ConsPlusNormal"/>
              <w:jc w:val="center"/>
            </w:pPr>
            <w:r>
              <w:t>5623030147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0,200</w:t>
            </w:r>
          </w:p>
        </w:tc>
      </w:tr>
      <w:tr w:rsidR="002113F6">
        <w:tc>
          <w:tcPr>
            <w:tcW w:w="850" w:type="dxa"/>
            <w:vAlign w:val="center"/>
          </w:tcPr>
          <w:p w:rsidR="002113F6" w:rsidRDefault="002113F6">
            <w:pPr>
              <w:pStyle w:val="ConsPlusNormal"/>
              <w:jc w:val="center"/>
            </w:pPr>
            <w:r>
              <w:t>88</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Беляевка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"Лешкин Луг"</w:t>
            </w:r>
          </w:p>
        </w:tc>
        <w:tc>
          <w:tcPr>
            <w:tcW w:w="1928" w:type="dxa"/>
            <w:vAlign w:val="center"/>
          </w:tcPr>
          <w:p w:rsidR="002113F6" w:rsidRDefault="002113F6">
            <w:pPr>
              <w:pStyle w:val="ConsPlusNormal"/>
              <w:jc w:val="center"/>
            </w:pPr>
            <w:r>
              <w:t>5623030147</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0,060</w:t>
            </w:r>
          </w:p>
        </w:tc>
      </w:tr>
      <w:tr w:rsidR="002113F6">
        <w:tc>
          <w:tcPr>
            <w:tcW w:w="850" w:type="dxa"/>
            <w:vAlign w:val="center"/>
          </w:tcPr>
          <w:p w:rsidR="002113F6" w:rsidRDefault="002113F6">
            <w:pPr>
              <w:pStyle w:val="ConsPlusNormal"/>
              <w:jc w:val="center"/>
            </w:pPr>
            <w:r>
              <w:t>89</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Донское</w:t>
            </w:r>
          </w:p>
        </w:tc>
        <w:tc>
          <w:tcPr>
            <w:tcW w:w="2608" w:type="dxa"/>
            <w:vAlign w:val="center"/>
          </w:tcPr>
          <w:p w:rsidR="002113F6" w:rsidRDefault="002113F6">
            <w:pPr>
              <w:pStyle w:val="ConsPlusNormal"/>
            </w:pPr>
            <w:r>
              <w:t>Школьная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"Донской"</w:t>
            </w:r>
          </w:p>
        </w:tc>
        <w:tc>
          <w:tcPr>
            <w:tcW w:w="1928" w:type="dxa"/>
            <w:vAlign w:val="center"/>
          </w:tcPr>
          <w:p w:rsidR="002113F6" w:rsidRDefault="002113F6">
            <w:pPr>
              <w:pStyle w:val="ConsPlusNormal"/>
              <w:jc w:val="center"/>
            </w:pPr>
            <w:r>
              <w:t>5623001210</w:t>
            </w: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3,650</w:t>
            </w:r>
          </w:p>
        </w:tc>
      </w:tr>
      <w:tr w:rsidR="002113F6">
        <w:tc>
          <w:tcPr>
            <w:tcW w:w="850" w:type="dxa"/>
            <w:vAlign w:val="center"/>
          </w:tcPr>
          <w:p w:rsidR="002113F6" w:rsidRDefault="002113F6">
            <w:pPr>
              <w:pStyle w:val="ConsPlusNormal"/>
              <w:jc w:val="center"/>
            </w:pPr>
            <w:r>
              <w:t>90</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Донское</w:t>
            </w:r>
          </w:p>
        </w:tc>
        <w:tc>
          <w:tcPr>
            <w:tcW w:w="2608" w:type="dxa"/>
            <w:vAlign w:val="center"/>
          </w:tcPr>
          <w:p w:rsidR="002113F6" w:rsidRDefault="002113F6">
            <w:pPr>
              <w:pStyle w:val="ConsPlusNormal"/>
            </w:pPr>
            <w:r>
              <w:t>Школьная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"Донской"</w:t>
            </w:r>
          </w:p>
        </w:tc>
        <w:tc>
          <w:tcPr>
            <w:tcW w:w="1928" w:type="dxa"/>
            <w:vAlign w:val="center"/>
          </w:tcPr>
          <w:p w:rsidR="002113F6" w:rsidRDefault="002113F6">
            <w:pPr>
              <w:pStyle w:val="ConsPlusNormal"/>
              <w:jc w:val="center"/>
            </w:pPr>
            <w:r>
              <w:t>5623001210</w:t>
            </w:r>
          </w:p>
        </w:tc>
        <w:tc>
          <w:tcPr>
            <w:tcW w:w="2098" w:type="dxa"/>
            <w:vAlign w:val="center"/>
          </w:tcPr>
          <w:p w:rsidR="002113F6" w:rsidRDefault="002113F6">
            <w:pPr>
              <w:pStyle w:val="ConsPlusNormal"/>
              <w:jc w:val="center"/>
            </w:pPr>
            <w:r>
              <w:t>11241002295</w:t>
            </w:r>
          </w:p>
        </w:tc>
        <w:tc>
          <w:tcPr>
            <w:tcW w:w="1814" w:type="dxa"/>
            <w:vAlign w:val="center"/>
          </w:tcPr>
          <w:p w:rsidR="002113F6" w:rsidRDefault="002113F6">
            <w:pPr>
              <w:pStyle w:val="ConsPlusNormal"/>
              <w:jc w:val="center"/>
            </w:pPr>
            <w:r>
              <w:t>1,095</w:t>
            </w:r>
          </w:p>
        </w:tc>
      </w:tr>
      <w:tr w:rsidR="002113F6">
        <w:tc>
          <w:tcPr>
            <w:tcW w:w="850" w:type="dxa"/>
            <w:vAlign w:val="center"/>
          </w:tcPr>
          <w:p w:rsidR="002113F6" w:rsidRDefault="002113F6">
            <w:pPr>
              <w:pStyle w:val="ConsPlusNormal"/>
              <w:jc w:val="center"/>
            </w:pPr>
            <w:r>
              <w:t>91</w:t>
            </w:r>
          </w:p>
        </w:tc>
        <w:tc>
          <w:tcPr>
            <w:tcW w:w="2721" w:type="dxa"/>
            <w:vAlign w:val="center"/>
          </w:tcPr>
          <w:p w:rsidR="002113F6" w:rsidRDefault="002113F6">
            <w:pPr>
              <w:pStyle w:val="ConsPlusNormal"/>
            </w:pPr>
            <w:r>
              <w:t>Беляевский</w:t>
            </w:r>
          </w:p>
        </w:tc>
        <w:tc>
          <w:tcPr>
            <w:tcW w:w="2891" w:type="dxa"/>
            <w:vAlign w:val="center"/>
          </w:tcPr>
          <w:p w:rsidR="002113F6" w:rsidRDefault="002113F6">
            <w:pPr>
              <w:pStyle w:val="ConsPlusNormal"/>
            </w:pPr>
            <w:r>
              <w:t>с. Донское</w:t>
            </w:r>
          </w:p>
        </w:tc>
        <w:tc>
          <w:tcPr>
            <w:tcW w:w="2608" w:type="dxa"/>
            <w:vAlign w:val="center"/>
          </w:tcPr>
          <w:p w:rsidR="002113F6" w:rsidRDefault="002113F6">
            <w:pPr>
              <w:pStyle w:val="ConsPlusNormal"/>
            </w:pPr>
            <w:r>
              <w:t>Школьная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"Донской"</w:t>
            </w:r>
          </w:p>
        </w:tc>
        <w:tc>
          <w:tcPr>
            <w:tcW w:w="1928" w:type="dxa"/>
            <w:vAlign w:val="center"/>
          </w:tcPr>
          <w:p w:rsidR="002113F6" w:rsidRDefault="002113F6">
            <w:pPr>
              <w:pStyle w:val="ConsPlusNormal"/>
              <w:jc w:val="center"/>
            </w:pPr>
            <w:r>
              <w:t>5623001210</w:t>
            </w: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10,000</w:t>
            </w:r>
          </w:p>
        </w:tc>
      </w:tr>
      <w:tr w:rsidR="002113F6">
        <w:tc>
          <w:tcPr>
            <w:tcW w:w="850" w:type="dxa"/>
            <w:vAlign w:val="center"/>
          </w:tcPr>
          <w:p w:rsidR="002113F6" w:rsidRDefault="002113F6">
            <w:pPr>
              <w:pStyle w:val="ConsPlusNormal"/>
              <w:jc w:val="center"/>
            </w:pPr>
            <w:r>
              <w:t>92</w:t>
            </w:r>
          </w:p>
        </w:tc>
        <w:tc>
          <w:tcPr>
            <w:tcW w:w="2721" w:type="dxa"/>
            <w:vAlign w:val="center"/>
          </w:tcPr>
          <w:p w:rsidR="002113F6" w:rsidRDefault="002113F6">
            <w:pPr>
              <w:pStyle w:val="ConsPlusNormal"/>
            </w:pPr>
            <w:r>
              <w:t>Бугурусланский район</w:t>
            </w:r>
          </w:p>
        </w:tc>
        <w:tc>
          <w:tcPr>
            <w:tcW w:w="2891" w:type="dxa"/>
            <w:vAlign w:val="center"/>
          </w:tcPr>
          <w:p w:rsidR="002113F6" w:rsidRDefault="002113F6">
            <w:pPr>
              <w:pStyle w:val="ConsPlusNormal"/>
            </w:pPr>
            <w:r>
              <w:t>с. Нуштайкино</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"Дружба"</w:t>
            </w:r>
          </w:p>
        </w:tc>
        <w:tc>
          <w:tcPr>
            <w:tcW w:w="1928" w:type="dxa"/>
            <w:vAlign w:val="center"/>
          </w:tcPr>
          <w:p w:rsidR="002113F6" w:rsidRDefault="002113F6">
            <w:pPr>
              <w:pStyle w:val="ConsPlusNormal"/>
              <w:jc w:val="center"/>
            </w:pPr>
            <w:r>
              <w:t>5624004492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3744,900</w:t>
            </w:r>
          </w:p>
        </w:tc>
      </w:tr>
      <w:tr w:rsidR="002113F6">
        <w:tc>
          <w:tcPr>
            <w:tcW w:w="850" w:type="dxa"/>
            <w:vAlign w:val="center"/>
          </w:tcPr>
          <w:p w:rsidR="002113F6" w:rsidRDefault="002113F6">
            <w:pPr>
              <w:pStyle w:val="ConsPlusNormal"/>
              <w:jc w:val="center"/>
            </w:pPr>
            <w:r>
              <w:t>93</w:t>
            </w:r>
          </w:p>
        </w:tc>
        <w:tc>
          <w:tcPr>
            <w:tcW w:w="2721" w:type="dxa"/>
            <w:vAlign w:val="center"/>
          </w:tcPr>
          <w:p w:rsidR="002113F6" w:rsidRDefault="002113F6">
            <w:pPr>
              <w:pStyle w:val="ConsPlusNormal"/>
            </w:pPr>
            <w:r>
              <w:t>Бугурусланский район</w:t>
            </w:r>
          </w:p>
        </w:tc>
        <w:tc>
          <w:tcPr>
            <w:tcW w:w="2891" w:type="dxa"/>
            <w:vAlign w:val="center"/>
          </w:tcPr>
          <w:p w:rsidR="002113F6" w:rsidRDefault="002113F6">
            <w:pPr>
              <w:pStyle w:val="ConsPlusNormal"/>
            </w:pPr>
            <w:r>
              <w:t>с. Дмитриевка</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38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"Дмитриевское АГРО"</w:t>
            </w:r>
          </w:p>
        </w:tc>
        <w:tc>
          <w:tcPr>
            <w:tcW w:w="1928" w:type="dxa"/>
            <w:vAlign w:val="center"/>
          </w:tcPr>
          <w:p w:rsidR="002113F6" w:rsidRDefault="002113F6">
            <w:pPr>
              <w:pStyle w:val="ConsPlusNormal"/>
              <w:jc w:val="center"/>
            </w:pPr>
            <w:r>
              <w:t>5624021265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3942,000</w:t>
            </w:r>
          </w:p>
        </w:tc>
      </w:tr>
      <w:tr w:rsidR="002113F6">
        <w:tc>
          <w:tcPr>
            <w:tcW w:w="850" w:type="dxa"/>
            <w:vAlign w:val="center"/>
          </w:tcPr>
          <w:p w:rsidR="002113F6" w:rsidRDefault="002113F6">
            <w:pPr>
              <w:pStyle w:val="ConsPlusNormal"/>
              <w:jc w:val="center"/>
            </w:pPr>
            <w:r>
              <w:t>94</w:t>
            </w:r>
          </w:p>
        </w:tc>
        <w:tc>
          <w:tcPr>
            <w:tcW w:w="2721" w:type="dxa"/>
            <w:vAlign w:val="center"/>
          </w:tcPr>
          <w:p w:rsidR="002113F6" w:rsidRDefault="002113F6">
            <w:pPr>
              <w:pStyle w:val="ConsPlusNormal"/>
            </w:pPr>
            <w:r>
              <w:t>Бугурусланский район</w:t>
            </w:r>
          </w:p>
        </w:tc>
        <w:tc>
          <w:tcPr>
            <w:tcW w:w="2891" w:type="dxa"/>
            <w:vAlign w:val="center"/>
          </w:tcPr>
          <w:p w:rsidR="002113F6" w:rsidRDefault="002113F6">
            <w:pPr>
              <w:pStyle w:val="ConsPlusNormal"/>
            </w:pPr>
            <w:r>
              <w:t>с. Елатомка</w:t>
            </w:r>
          </w:p>
        </w:tc>
        <w:tc>
          <w:tcPr>
            <w:tcW w:w="2608" w:type="dxa"/>
            <w:vAlign w:val="center"/>
          </w:tcPr>
          <w:p w:rsidR="002113F6" w:rsidRDefault="002113F6">
            <w:pPr>
              <w:pStyle w:val="ConsPlusNormal"/>
            </w:pPr>
            <w:r>
              <w:t>ул. Советская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"Новая жизнь"</w:t>
            </w:r>
          </w:p>
        </w:tc>
        <w:tc>
          <w:tcPr>
            <w:tcW w:w="1928" w:type="dxa"/>
            <w:vAlign w:val="center"/>
          </w:tcPr>
          <w:p w:rsidR="002113F6" w:rsidRDefault="002113F6">
            <w:pPr>
              <w:pStyle w:val="ConsPlusNormal"/>
              <w:jc w:val="center"/>
            </w:pPr>
            <w:r>
              <w:t>5624020102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1839,600</w:t>
            </w:r>
          </w:p>
        </w:tc>
      </w:tr>
      <w:tr w:rsidR="002113F6">
        <w:tc>
          <w:tcPr>
            <w:tcW w:w="850" w:type="dxa"/>
            <w:vAlign w:val="center"/>
          </w:tcPr>
          <w:p w:rsidR="002113F6" w:rsidRDefault="002113F6">
            <w:pPr>
              <w:pStyle w:val="ConsPlusNormal"/>
              <w:jc w:val="center"/>
            </w:pPr>
            <w:r>
              <w:t>95</w:t>
            </w:r>
          </w:p>
        </w:tc>
        <w:tc>
          <w:tcPr>
            <w:tcW w:w="2721" w:type="dxa"/>
            <w:vAlign w:val="center"/>
          </w:tcPr>
          <w:p w:rsidR="002113F6" w:rsidRDefault="002113F6">
            <w:pPr>
              <w:pStyle w:val="ConsPlusNormal"/>
            </w:pPr>
            <w:r>
              <w:t>Бугурусланский район</w:t>
            </w:r>
          </w:p>
        </w:tc>
        <w:tc>
          <w:tcPr>
            <w:tcW w:w="2891" w:type="dxa"/>
            <w:vAlign w:val="center"/>
          </w:tcPr>
          <w:p w:rsidR="002113F6" w:rsidRDefault="002113F6">
            <w:pPr>
              <w:pStyle w:val="ConsPlusNormal"/>
            </w:pPr>
            <w:r>
              <w:t>с. Полибино</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"Полибино"</w:t>
            </w:r>
          </w:p>
        </w:tc>
        <w:tc>
          <w:tcPr>
            <w:tcW w:w="1928" w:type="dxa"/>
            <w:vAlign w:val="center"/>
          </w:tcPr>
          <w:p w:rsidR="002113F6" w:rsidRDefault="002113F6">
            <w:pPr>
              <w:pStyle w:val="ConsPlusNormal"/>
              <w:jc w:val="center"/>
            </w:pPr>
            <w:r>
              <w:t>5624020078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1576,800</w:t>
            </w:r>
          </w:p>
        </w:tc>
      </w:tr>
      <w:tr w:rsidR="002113F6">
        <w:tc>
          <w:tcPr>
            <w:tcW w:w="850" w:type="dxa"/>
            <w:vAlign w:val="center"/>
          </w:tcPr>
          <w:p w:rsidR="002113F6" w:rsidRDefault="002113F6">
            <w:pPr>
              <w:pStyle w:val="ConsPlusNormal"/>
              <w:jc w:val="center"/>
            </w:pPr>
            <w:r>
              <w:t>96</w:t>
            </w:r>
          </w:p>
        </w:tc>
        <w:tc>
          <w:tcPr>
            <w:tcW w:w="2721" w:type="dxa"/>
            <w:vAlign w:val="center"/>
          </w:tcPr>
          <w:p w:rsidR="002113F6" w:rsidRDefault="002113F6">
            <w:pPr>
              <w:pStyle w:val="ConsPlusNormal"/>
            </w:pPr>
            <w:r>
              <w:t>Бугурусланский район</w:t>
            </w:r>
          </w:p>
        </w:tc>
        <w:tc>
          <w:tcPr>
            <w:tcW w:w="2891" w:type="dxa"/>
            <w:vAlign w:val="center"/>
          </w:tcPr>
          <w:p w:rsidR="002113F6" w:rsidRDefault="002113F6">
            <w:pPr>
              <w:pStyle w:val="ConsPlusNormal"/>
            </w:pPr>
            <w:r>
              <w:t>д. Жуково</w:t>
            </w:r>
          </w:p>
        </w:tc>
        <w:tc>
          <w:tcPr>
            <w:tcW w:w="2608" w:type="dxa"/>
            <w:vAlign w:val="center"/>
          </w:tcPr>
          <w:p w:rsidR="002113F6" w:rsidRDefault="002113F6">
            <w:pPr>
              <w:pStyle w:val="ConsPlusNormal"/>
            </w:pPr>
            <w:r>
              <w:t>ул. Фурманова</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"Жуково"</w:t>
            </w:r>
          </w:p>
        </w:tc>
        <w:tc>
          <w:tcPr>
            <w:tcW w:w="1928" w:type="dxa"/>
            <w:vAlign w:val="center"/>
          </w:tcPr>
          <w:p w:rsidR="002113F6" w:rsidRDefault="002113F6">
            <w:pPr>
              <w:pStyle w:val="ConsPlusNormal"/>
              <w:jc w:val="center"/>
            </w:pPr>
            <w:r>
              <w:t>5602024350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4520,160</w:t>
            </w:r>
          </w:p>
        </w:tc>
      </w:tr>
      <w:tr w:rsidR="002113F6">
        <w:tc>
          <w:tcPr>
            <w:tcW w:w="850" w:type="dxa"/>
            <w:vAlign w:val="center"/>
          </w:tcPr>
          <w:p w:rsidR="002113F6" w:rsidRDefault="002113F6">
            <w:pPr>
              <w:pStyle w:val="ConsPlusNormal"/>
              <w:jc w:val="center"/>
            </w:pPr>
            <w:r>
              <w:t>97</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Колтубанка</w:t>
            </w:r>
          </w:p>
        </w:tc>
        <w:tc>
          <w:tcPr>
            <w:tcW w:w="2608" w:type="dxa"/>
            <w:vAlign w:val="center"/>
          </w:tcPr>
          <w:p w:rsidR="002113F6" w:rsidRDefault="002113F6">
            <w:pPr>
              <w:pStyle w:val="ConsPlusNormal"/>
            </w:pPr>
            <w:r>
              <w:t>Степная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"Колхоз "Мир"</w:t>
            </w:r>
          </w:p>
        </w:tc>
        <w:tc>
          <w:tcPr>
            <w:tcW w:w="1928" w:type="dxa"/>
            <w:vAlign w:val="center"/>
          </w:tcPr>
          <w:p w:rsidR="002113F6" w:rsidRDefault="002113F6">
            <w:pPr>
              <w:pStyle w:val="ConsPlusNormal"/>
              <w:jc w:val="center"/>
            </w:pPr>
            <w:r>
              <w:t>5603046396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5,000</w:t>
            </w:r>
          </w:p>
        </w:tc>
      </w:tr>
      <w:tr w:rsidR="002113F6">
        <w:tc>
          <w:tcPr>
            <w:tcW w:w="850" w:type="dxa"/>
            <w:vAlign w:val="center"/>
          </w:tcPr>
          <w:p w:rsidR="002113F6" w:rsidRDefault="002113F6">
            <w:pPr>
              <w:pStyle w:val="ConsPlusNormal"/>
              <w:jc w:val="center"/>
            </w:pPr>
            <w:r>
              <w:t>98</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Твердилово</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"им. Пушкина"</w:t>
            </w:r>
          </w:p>
        </w:tc>
        <w:tc>
          <w:tcPr>
            <w:tcW w:w="1928" w:type="dxa"/>
            <w:vAlign w:val="center"/>
          </w:tcPr>
          <w:p w:rsidR="002113F6" w:rsidRDefault="002113F6">
            <w:pPr>
              <w:pStyle w:val="ConsPlusNormal"/>
              <w:jc w:val="center"/>
            </w:pPr>
            <w:r>
              <w:t>5625000116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2,300</w:t>
            </w:r>
          </w:p>
        </w:tc>
      </w:tr>
      <w:tr w:rsidR="002113F6">
        <w:tc>
          <w:tcPr>
            <w:tcW w:w="850" w:type="dxa"/>
            <w:vAlign w:val="center"/>
          </w:tcPr>
          <w:p w:rsidR="002113F6" w:rsidRDefault="002113F6">
            <w:pPr>
              <w:pStyle w:val="ConsPlusNormal"/>
              <w:jc w:val="center"/>
            </w:pPr>
            <w:r>
              <w:t>99</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Преображенка</w:t>
            </w:r>
          </w:p>
        </w:tc>
        <w:tc>
          <w:tcPr>
            <w:tcW w:w="2608" w:type="dxa"/>
            <w:vAlign w:val="center"/>
          </w:tcPr>
          <w:p w:rsidR="002113F6" w:rsidRDefault="002113F6">
            <w:pPr>
              <w:pStyle w:val="ConsPlusNormal"/>
            </w:pPr>
            <w:r>
              <w:t>Мира</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"им. Дзержинского"</w:t>
            </w:r>
          </w:p>
        </w:tc>
        <w:tc>
          <w:tcPr>
            <w:tcW w:w="1928" w:type="dxa"/>
            <w:vAlign w:val="center"/>
          </w:tcPr>
          <w:p w:rsidR="002113F6" w:rsidRDefault="002113F6">
            <w:pPr>
              <w:pStyle w:val="ConsPlusNormal"/>
              <w:jc w:val="center"/>
            </w:pPr>
            <w:r>
              <w:t>5625001374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7,400</w:t>
            </w:r>
          </w:p>
        </w:tc>
      </w:tr>
      <w:tr w:rsidR="002113F6">
        <w:tc>
          <w:tcPr>
            <w:tcW w:w="850" w:type="dxa"/>
            <w:vAlign w:val="center"/>
          </w:tcPr>
          <w:p w:rsidR="002113F6" w:rsidRDefault="002113F6">
            <w:pPr>
              <w:pStyle w:val="ConsPlusNormal"/>
              <w:jc w:val="center"/>
            </w:pPr>
            <w:r>
              <w:t>100</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Проскурино</w:t>
            </w:r>
          </w:p>
        </w:tc>
        <w:tc>
          <w:tcPr>
            <w:tcW w:w="2608" w:type="dxa"/>
            <w:vAlign w:val="center"/>
          </w:tcPr>
          <w:p w:rsidR="002113F6" w:rsidRDefault="002113F6">
            <w:pPr>
              <w:pStyle w:val="ConsPlusNormal"/>
            </w:pPr>
            <w:r>
              <w:t>Культурная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"Западная"</w:t>
            </w:r>
          </w:p>
        </w:tc>
        <w:tc>
          <w:tcPr>
            <w:tcW w:w="1928" w:type="dxa"/>
            <w:vAlign w:val="center"/>
          </w:tcPr>
          <w:p w:rsidR="002113F6" w:rsidRDefault="002113F6">
            <w:pPr>
              <w:pStyle w:val="ConsPlusNormal"/>
              <w:jc w:val="center"/>
            </w:pPr>
            <w:r>
              <w:t>5625000571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0,150</w:t>
            </w:r>
          </w:p>
        </w:tc>
      </w:tr>
      <w:tr w:rsidR="002113F6">
        <w:tc>
          <w:tcPr>
            <w:tcW w:w="850" w:type="dxa"/>
            <w:vAlign w:val="center"/>
          </w:tcPr>
          <w:p w:rsidR="002113F6" w:rsidRDefault="002113F6">
            <w:pPr>
              <w:pStyle w:val="ConsPlusNormal"/>
              <w:jc w:val="center"/>
            </w:pPr>
            <w:r>
              <w:t>101</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Колтубанка</w:t>
            </w:r>
          </w:p>
        </w:tc>
        <w:tc>
          <w:tcPr>
            <w:tcW w:w="2608" w:type="dxa"/>
            <w:vAlign w:val="center"/>
          </w:tcPr>
          <w:p w:rsidR="002113F6" w:rsidRDefault="002113F6">
            <w:pPr>
              <w:pStyle w:val="ConsPlusNormal"/>
            </w:pPr>
            <w:r>
              <w:t>Степная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"Колхоз "Мир"</w:t>
            </w:r>
          </w:p>
        </w:tc>
        <w:tc>
          <w:tcPr>
            <w:tcW w:w="1928" w:type="dxa"/>
            <w:vAlign w:val="center"/>
          </w:tcPr>
          <w:p w:rsidR="002113F6" w:rsidRDefault="002113F6">
            <w:pPr>
              <w:pStyle w:val="ConsPlusNormal"/>
              <w:jc w:val="center"/>
            </w:pPr>
            <w:r>
              <w:t>5603046396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26,000</w:t>
            </w:r>
          </w:p>
        </w:tc>
      </w:tr>
      <w:tr w:rsidR="002113F6">
        <w:tc>
          <w:tcPr>
            <w:tcW w:w="850" w:type="dxa"/>
            <w:vAlign w:val="center"/>
          </w:tcPr>
          <w:p w:rsidR="002113F6" w:rsidRDefault="002113F6">
            <w:pPr>
              <w:pStyle w:val="ConsPlusNormal"/>
              <w:jc w:val="center"/>
            </w:pPr>
            <w:r>
              <w:lastRenderedPageBreak/>
              <w:t>102</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Твердилово</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"им. Пушкина"</w:t>
            </w:r>
          </w:p>
        </w:tc>
        <w:tc>
          <w:tcPr>
            <w:tcW w:w="1928" w:type="dxa"/>
            <w:vAlign w:val="center"/>
          </w:tcPr>
          <w:p w:rsidR="002113F6" w:rsidRDefault="002113F6">
            <w:pPr>
              <w:pStyle w:val="ConsPlusNormal"/>
              <w:jc w:val="center"/>
            </w:pPr>
            <w:r>
              <w:t>5625000116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8,500</w:t>
            </w:r>
          </w:p>
        </w:tc>
      </w:tr>
      <w:tr w:rsidR="002113F6">
        <w:tc>
          <w:tcPr>
            <w:tcW w:w="850" w:type="dxa"/>
            <w:vAlign w:val="center"/>
          </w:tcPr>
          <w:p w:rsidR="002113F6" w:rsidRDefault="002113F6">
            <w:pPr>
              <w:pStyle w:val="ConsPlusNormal"/>
              <w:jc w:val="center"/>
            </w:pPr>
            <w:r>
              <w:t>103</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Преображенка</w:t>
            </w:r>
          </w:p>
        </w:tc>
        <w:tc>
          <w:tcPr>
            <w:tcW w:w="2608" w:type="dxa"/>
            <w:vAlign w:val="center"/>
          </w:tcPr>
          <w:p w:rsidR="002113F6" w:rsidRDefault="002113F6">
            <w:pPr>
              <w:pStyle w:val="ConsPlusNormal"/>
            </w:pPr>
            <w:r>
              <w:t>Мира</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"им. Дзержинского"</w:t>
            </w:r>
          </w:p>
        </w:tc>
        <w:tc>
          <w:tcPr>
            <w:tcW w:w="1928" w:type="dxa"/>
            <w:vAlign w:val="center"/>
          </w:tcPr>
          <w:p w:rsidR="002113F6" w:rsidRDefault="002113F6">
            <w:pPr>
              <w:pStyle w:val="ConsPlusNormal"/>
              <w:jc w:val="center"/>
            </w:pPr>
            <w:r>
              <w:t>5625001374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33,000</w:t>
            </w:r>
          </w:p>
        </w:tc>
      </w:tr>
      <w:tr w:rsidR="002113F6">
        <w:tc>
          <w:tcPr>
            <w:tcW w:w="850" w:type="dxa"/>
            <w:vAlign w:val="center"/>
          </w:tcPr>
          <w:p w:rsidR="002113F6" w:rsidRDefault="002113F6">
            <w:pPr>
              <w:pStyle w:val="ConsPlusNormal"/>
              <w:jc w:val="center"/>
            </w:pPr>
            <w:r>
              <w:t>104</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Проскурино</w:t>
            </w:r>
          </w:p>
        </w:tc>
        <w:tc>
          <w:tcPr>
            <w:tcW w:w="2608" w:type="dxa"/>
            <w:vAlign w:val="center"/>
          </w:tcPr>
          <w:p w:rsidR="002113F6" w:rsidRDefault="002113F6">
            <w:pPr>
              <w:pStyle w:val="ConsPlusNormal"/>
            </w:pPr>
            <w:r>
              <w:t>Культурная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"Западная"</w:t>
            </w:r>
          </w:p>
        </w:tc>
        <w:tc>
          <w:tcPr>
            <w:tcW w:w="1928" w:type="dxa"/>
            <w:vAlign w:val="center"/>
          </w:tcPr>
          <w:p w:rsidR="002113F6" w:rsidRDefault="002113F6">
            <w:pPr>
              <w:pStyle w:val="ConsPlusNormal"/>
              <w:jc w:val="center"/>
            </w:pPr>
            <w:r>
              <w:t>5625000571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12,000</w:t>
            </w:r>
          </w:p>
        </w:tc>
      </w:tr>
      <w:tr w:rsidR="002113F6">
        <w:tc>
          <w:tcPr>
            <w:tcW w:w="850" w:type="dxa"/>
            <w:vAlign w:val="center"/>
          </w:tcPr>
          <w:p w:rsidR="002113F6" w:rsidRDefault="002113F6">
            <w:pPr>
              <w:pStyle w:val="ConsPlusNormal"/>
              <w:jc w:val="center"/>
            </w:pPr>
            <w:r>
              <w:t>105</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Шахматовка</w:t>
            </w:r>
          </w:p>
        </w:tc>
        <w:tc>
          <w:tcPr>
            <w:tcW w:w="2608" w:type="dxa"/>
            <w:vAlign w:val="center"/>
          </w:tcPr>
          <w:p w:rsidR="002113F6" w:rsidRDefault="002113F6">
            <w:pPr>
              <w:pStyle w:val="ConsPlusNormal"/>
            </w:pPr>
            <w:r>
              <w:t>Мирная</w:t>
            </w:r>
          </w:p>
        </w:tc>
        <w:tc>
          <w:tcPr>
            <w:tcW w:w="907" w:type="dxa"/>
            <w:vAlign w:val="center"/>
          </w:tcPr>
          <w:p w:rsidR="002113F6" w:rsidRDefault="002113F6">
            <w:pPr>
              <w:pStyle w:val="ConsPlusNormal"/>
              <w:jc w:val="center"/>
            </w:pPr>
            <w:r>
              <w:t>30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"СГЦ "Вишневский"</w:t>
            </w:r>
          </w:p>
        </w:tc>
        <w:tc>
          <w:tcPr>
            <w:tcW w:w="1928" w:type="dxa"/>
            <w:vAlign w:val="center"/>
          </w:tcPr>
          <w:p w:rsidR="002113F6" w:rsidRDefault="002113F6">
            <w:pPr>
              <w:pStyle w:val="ConsPlusNormal"/>
              <w:jc w:val="center"/>
            </w:pPr>
            <w:r>
              <w:t>5638030157</w:t>
            </w: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29,000</w:t>
            </w:r>
          </w:p>
        </w:tc>
      </w:tr>
      <w:tr w:rsidR="002113F6">
        <w:tc>
          <w:tcPr>
            <w:tcW w:w="850" w:type="dxa"/>
            <w:vAlign w:val="center"/>
          </w:tcPr>
          <w:p w:rsidR="002113F6" w:rsidRDefault="002113F6">
            <w:pPr>
              <w:pStyle w:val="ConsPlusNormal"/>
              <w:jc w:val="center"/>
            </w:pPr>
            <w:r>
              <w:t>106</w:t>
            </w:r>
          </w:p>
        </w:tc>
        <w:tc>
          <w:tcPr>
            <w:tcW w:w="2721" w:type="dxa"/>
            <w:vAlign w:val="center"/>
          </w:tcPr>
          <w:p w:rsidR="002113F6" w:rsidRDefault="002113F6">
            <w:pPr>
              <w:pStyle w:val="ConsPlusNormal"/>
            </w:pPr>
            <w:r>
              <w:t>Бузулукский район</w:t>
            </w:r>
          </w:p>
        </w:tc>
        <w:tc>
          <w:tcPr>
            <w:tcW w:w="2891" w:type="dxa"/>
            <w:vAlign w:val="center"/>
          </w:tcPr>
          <w:p w:rsidR="002113F6" w:rsidRDefault="002113F6">
            <w:pPr>
              <w:pStyle w:val="ConsPlusNormal"/>
            </w:pPr>
            <w:r>
              <w:t>село Новоалександровка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"СХП "Дар"</w:t>
            </w:r>
          </w:p>
        </w:tc>
        <w:tc>
          <w:tcPr>
            <w:tcW w:w="1928" w:type="dxa"/>
            <w:vAlign w:val="center"/>
          </w:tcPr>
          <w:p w:rsidR="002113F6" w:rsidRDefault="002113F6">
            <w:pPr>
              <w:pStyle w:val="ConsPlusNormal"/>
              <w:jc w:val="center"/>
            </w:pPr>
            <w:r>
              <w:t>5603043853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3,200</w:t>
            </w:r>
          </w:p>
        </w:tc>
      </w:tr>
      <w:tr w:rsidR="002113F6">
        <w:tc>
          <w:tcPr>
            <w:tcW w:w="850" w:type="dxa"/>
            <w:vAlign w:val="center"/>
          </w:tcPr>
          <w:p w:rsidR="002113F6" w:rsidRDefault="002113F6">
            <w:pPr>
              <w:pStyle w:val="ConsPlusNormal"/>
              <w:jc w:val="center"/>
            </w:pPr>
            <w:r>
              <w:t>107</w:t>
            </w:r>
          </w:p>
        </w:tc>
        <w:tc>
          <w:tcPr>
            <w:tcW w:w="2721" w:type="dxa"/>
            <w:vAlign w:val="center"/>
          </w:tcPr>
          <w:p w:rsidR="002113F6" w:rsidRDefault="002113F6">
            <w:pPr>
              <w:pStyle w:val="ConsPlusNormal"/>
            </w:pPr>
            <w:r>
              <w:t>Гайский городской округ</w:t>
            </w:r>
          </w:p>
        </w:tc>
        <w:tc>
          <w:tcPr>
            <w:tcW w:w="2891" w:type="dxa"/>
            <w:vAlign w:val="center"/>
          </w:tcPr>
          <w:p w:rsidR="002113F6" w:rsidRDefault="002113F6">
            <w:pPr>
              <w:pStyle w:val="ConsPlusNormal"/>
            </w:pPr>
            <w:r>
              <w:t>п. Херсон</w:t>
            </w:r>
          </w:p>
        </w:tc>
        <w:tc>
          <w:tcPr>
            <w:tcW w:w="2608" w:type="dxa"/>
            <w:vAlign w:val="center"/>
          </w:tcPr>
          <w:p w:rsidR="002113F6" w:rsidRDefault="002113F6">
            <w:pPr>
              <w:pStyle w:val="ConsPlusNormal"/>
            </w:pPr>
            <w:r>
              <w:t>ул. Степная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"Табынское"</w:t>
            </w:r>
          </w:p>
        </w:tc>
        <w:tc>
          <w:tcPr>
            <w:tcW w:w="1928" w:type="dxa"/>
            <w:vAlign w:val="center"/>
          </w:tcPr>
          <w:p w:rsidR="002113F6" w:rsidRDefault="002113F6">
            <w:pPr>
              <w:pStyle w:val="ConsPlusNormal"/>
              <w:jc w:val="center"/>
            </w:pPr>
            <w:r>
              <w:t>5626030040</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3450,000</w:t>
            </w:r>
          </w:p>
        </w:tc>
      </w:tr>
      <w:tr w:rsidR="002113F6">
        <w:tc>
          <w:tcPr>
            <w:tcW w:w="850" w:type="dxa"/>
            <w:vAlign w:val="center"/>
          </w:tcPr>
          <w:p w:rsidR="002113F6" w:rsidRDefault="002113F6">
            <w:pPr>
              <w:pStyle w:val="ConsPlusNormal"/>
              <w:jc w:val="center"/>
            </w:pPr>
            <w:r>
              <w:t>108</w:t>
            </w:r>
          </w:p>
        </w:tc>
        <w:tc>
          <w:tcPr>
            <w:tcW w:w="2721" w:type="dxa"/>
            <w:vAlign w:val="center"/>
          </w:tcPr>
          <w:p w:rsidR="002113F6" w:rsidRDefault="002113F6">
            <w:pPr>
              <w:pStyle w:val="ConsPlusNormal"/>
            </w:pPr>
            <w:r>
              <w:t>Гайский городской округ</w:t>
            </w:r>
          </w:p>
        </w:tc>
        <w:tc>
          <w:tcPr>
            <w:tcW w:w="2891" w:type="dxa"/>
            <w:vAlign w:val="center"/>
          </w:tcPr>
          <w:p w:rsidR="002113F6" w:rsidRDefault="002113F6">
            <w:pPr>
              <w:pStyle w:val="ConsPlusNormal"/>
            </w:pPr>
            <w:r>
              <w:t>п. Хмелевка</w:t>
            </w:r>
          </w:p>
        </w:tc>
        <w:tc>
          <w:tcPr>
            <w:tcW w:w="2608" w:type="dxa"/>
            <w:vAlign w:val="center"/>
          </w:tcPr>
          <w:p w:rsidR="002113F6" w:rsidRDefault="002113F6">
            <w:pPr>
              <w:pStyle w:val="ConsPlusNormal"/>
            </w:pPr>
            <w:r>
              <w:t>ул. Зеленая</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ГКПХ "Губерлинское"</w:t>
            </w:r>
          </w:p>
        </w:tc>
        <w:tc>
          <w:tcPr>
            <w:tcW w:w="1928" w:type="dxa"/>
            <w:vAlign w:val="center"/>
          </w:tcPr>
          <w:p w:rsidR="002113F6" w:rsidRDefault="002113F6">
            <w:pPr>
              <w:pStyle w:val="ConsPlusNormal"/>
              <w:jc w:val="center"/>
            </w:pPr>
            <w:r>
              <w:t>5604030670</w:t>
            </w:r>
          </w:p>
        </w:tc>
        <w:tc>
          <w:tcPr>
            <w:tcW w:w="2098" w:type="dxa"/>
            <w:vAlign w:val="center"/>
          </w:tcPr>
          <w:p w:rsidR="002113F6" w:rsidRDefault="002113F6">
            <w:pPr>
              <w:pStyle w:val="ConsPlusNormal"/>
              <w:jc w:val="center"/>
            </w:pPr>
            <w:r>
              <w:t>11241002295</w:t>
            </w:r>
          </w:p>
        </w:tc>
        <w:tc>
          <w:tcPr>
            <w:tcW w:w="1814" w:type="dxa"/>
            <w:vAlign w:val="center"/>
          </w:tcPr>
          <w:p w:rsidR="002113F6" w:rsidRDefault="002113F6">
            <w:pPr>
              <w:pStyle w:val="ConsPlusNormal"/>
              <w:jc w:val="center"/>
            </w:pPr>
            <w:r>
              <w:t>2450,000</w:t>
            </w:r>
          </w:p>
        </w:tc>
      </w:tr>
      <w:tr w:rsidR="002113F6">
        <w:tc>
          <w:tcPr>
            <w:tcW w:w="850" w:type="dxa"/>
            <w:vAlign w:val="center"/>
          </w:tcPr>
          <w:p w:rsidR="002113F6" w:rsidRDefault="002113F6">
            <w:pPr>
              <w:pStyle w:val="ConsPlusNormal"/>
              <w:jc w:val="center"/>
            </w:pPr>
            <w:r>
              <w:t>109</w:t>
            </w:r>
          </w:p>
        </w:tc>
        <w:tc>
          <w:tcPr>
            <w:tcW w:w="2721" w:type="dxa"/>
            <w:vAlign w:val="center"/>
          </w:tcPr>
          <w:p w:rsidR="002113F6" w:rsidRDefault="002113F6">
            <w:pPr>
              <w:pStyle w:val="ConsPlusNormal"/>
            </w:pPr>
            <w:r>
              <w:t>Гайский городской округ</w:t>
            </w:r>
          </w:p>
        </w:tc>
        <w:tc>
          <w:tcPr>
            <w:tcW w:w="2891" w:type="dxa"/>
            <w:vAlign w:val="center"/>
          </w:tcPr>
          <w:p w:rsidR="002113F6" w:rsidRDefault="002113F6">
            <w:pPr>
              <w:pStyle w:val="ConsPlusNormal"/>
            </w:pPr>
            <w:r>
              <w:t>с. Камейкино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АО "Уральский бройлер"</w:t>
            </w:r>
          </w:p>
        </w:tc>
        <w:tc>
          <w:tcPr>
            <w:tcW w:w="1928" w:type="dxa"/>
            <w:vAlign w:val="center"/>
          </w:tcPr>
          <w:p w:rsidR="002113F6" w:rsidRDefault="002113F6">
            <w:pPr>
              <w:pStyle w:val="ConsPlusNormal"/>
              <w:jc w:val="center"/>
            </w:pPr>
            <w:r>
              <w:t>5642022896</w:t>
            </w:r>
          </w:p>
        </w:tc>
        <w:tc>
          <w:tcPr>
            <w:tcW w:w="2098" w:type="dxa"/>
            <w:vAlign w:val="center"/>
          </w:tcPr>
          <w:p w:rsidR="002113F6" w:rsidRDefault="002113F6">
            <w:pPr>
              <w:pStyle w:val="ConsPlusNormal"/>
              <w:jc w:val="center"/>
            </w:pPr>
            <w:r>
              <w:t>11271112294</w:t>
            </w:r>
          </w:p>
        </w:tc>
        <w:tc>
          <w:tcPr>
            <w:tcW w:w="1814" w:type="dxa"/>
            <w:vAlign w:val="center"/>
          </w:tcPr>
          <w:p w:rsidR="002113F6" w:rsidRDefault="002113F6">
            <w:pPr>
              <w:pStyle w:val="ConsPlusNormal"/>
              <w:jc w:val="center"/>
            </w:pPr>
            <w:r>
              <w:t>12200,000</w:t>
            </w:r>
          </w:p>
        </w:tc>
      </w:tr>
      <w:tr w:rsidR="002113F6">
        <w:tc>
          <w:tcPr>
            <w:tcW w:w="850" w:type="dxa"/>
            <w:vAlign w:val="center"/>
          </w:tcPr>
          <w:p w:rsidR="002113F6" w:rsidRDefault="002113F6">
            <w:pPr>
              <w:pStyle w:val="ConsPlusNormal"/>
              <w:jc w:val="center"/>
            </w:pPr>
            <w:r>
              <w:t>110</w:t>
            </w:r>
          </w:p>
        </w:tc>
        <w:tc>
          <w:tcPr>
            <w:tcW w:w="2721" w:type="dxa"/>
            <w:vAlign w:val="center"/>
          </w:tcPr>
          <w:p w:rsidR="002113F6" w:rsidRDefault="002113F6">
            <w:pPr>
              <w:pStyle w:val="ConsPlusNormal"/>
            </w:pPr>
            <w:r>
              <w:t>Гайский городской округ</w:t>
            </w:r>
          </w:p>
        </w:tc>
        <w:tc>
          <w:tcPr>
            <w:tcW w:w="2891" w:type="dxa"/>
            <w:vAlign w:val="center"/>
          </w:tcPr>
          <w:p w:rsidR="002113F6" w:rsidRDefault="002113F6">
            <w:pPr>
              <w:pStyle w:val="ConsPlusNormal"/>
            </w:pPr>
            <w:r>
              <w:t>г. Гай</w:t>
            </w:r>
          </w:p>
        </w:tc>
        <w:tc>
          <w:tcPr>
            <w:tcW w:w="2608" w:type="dxa"/>
            <w:vAlign w:val="center"/>
          </w:tcPr>
          <w:p w:rsidR="002113F6" w:rsidRDefault="002113F6">
            <w:pPr>
              <w:pStyle w:val="ConsPlusNormal"/>
            </w:pPr>
            <w:r>
              <w:t>проезд Технологический</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"Гаймясопродукт"</w:t>
            </w:r>
          </w:p>
        </w:tc>
        <w:tc>
          <w:tcPr>
            <w:tcW w:w="1928" w:type="dxa"/>
            <w:vAlign w:val="center"/>
          </w:tcPr>
          <w:p w:rsidR="002113F6" w:rsidRDefault="002113F6">
            <w:pPr>
              <w:pStyle w:val="ConsPlusNormal"/>
              <w:jc w:val="center"/>
            </w:pPr>
            <w:r>
              <w:t>5604030889</w:t>
            </w:r>
          </w:p>
        </w:tc>
        <w:tc>
          <w:tcPr>
            <w:tcW w:w="2098" w:type="dxa"/>
            <w:vAlign w:val="center"/>
          </w:tcPr>
          <w:p w:rsidR="002113F6" w:rsidRDefault="002113F6">
            <w:pPr>
              <w:pStyle w:val="ConsPlusNormal"/>
              <w:jc w:val="center"/>
            </w:pPr>
            <w:r>
              <w:t>11251002294</w:t>
            </w:r>
          </w:p>
        </w:tc>
        <w:tc>
          <w:tcPr>
            <w:tcW w:w="1814" w:type="dxa"/>
            <w:vAlign w:val="center"/>
          </w:tcPr>
          <w:p w:rsidR="002113F6" w:rsidRDefault="002113F6">
            <w:pPr>
              <w:pStyle w:val="ConsPlusNormal"/>
              <w:jc w:val="center"/>
            </w:pPr>
            <w:r>
              <w:t>8400,000</w:t>
            </w:r>
          </w:p>
        </w:tc>
      </w:tr>
      <w:tr w:rsidR="002113F6">
        <w:tc>
          <w:tcPr>
            <w:tcW w:w="850" w:type="dxa"/>
            <w:vAlign w:val="center"/>
          </w:tcPr>
          <w:p w:rsidR="002113F6" w:rsidRDefault="002113F6">
            <w:pPr>
              <w:pStyle w:val="ConsPlusNormal"/>
              <w:jc w:val="center"/>
            </w:pPr>
            <w:r>
              <w:t>111</w:t>
            </w:r>
          </w:p>
        </w:tc>
        <w:tc>
          <w:tcPr>
            <w:tcW w:w="2721" w:type="dxa"/>
            <w:vAlign w:val="center"/>
          </w:tcPr>
          <w:p w:rsidR="002113F6" w:rsidRDefault="002113F6">
            <w:pPr>
              <w:pStyle w:val="ConsPlusNormal"/>
            </w:pPr>
            <w:r>
              <w:t>Гайский городской округ</w:t>
            </w:r>
          </w:p>
        </w:tc>
        <w:tc>
          <w:tcPr>
            <w:tcW w:w="2891" w:type="dxa"/>
            <w:vAlign w:val="center"/>
          </w:tcPr>
          <w:p w:rsidR="002113F6" w:rsidRDefault="002113F6">
            <w:pPr>
              <w:pStyle w:val="ConsPlusNormal"/>
            </w:pPr>
            <w:r>
              <w:t>г. Гай</w:t>
            </w:r>
          </w:p>
        </w:tc>
        <w:tc>
          <w:tcPr>
            <w:tcW w:w="2608" w:type="dxa"/>
            <w:vAlign w:val="center"/>
          </w:tcPr>
          <w:p w:rsidR="002113F6" w:rsidRDefault="002113F6">
            <w:pPr>
              <w:pStyle w:val="ConsPlusNormal"/>
            </w:pPr>
            <w:r>
              <w:t>проезд Технологический</w:t>
            </w:r>
          </w:p>
        </w:tc>
        <w:tc>
          <w:tcPr>
            <w:tcW w:w="907" w:type="dxa"/>
            <w:vAlign w:val="center"/>
          </w:tcPr>
          <w:p w:rsidR="002113F6" w:rsidRDefault="002113F6">
            <w:pPr>
              <w:pStyle w:val="ConsPlusNormal"/>
              <w:jc w:val="center"/>
            </w:pPr>
            <w:r>
              <w:t>38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"Птицефабрика Гайская"</w:t>
            </w:r>
          </w:p>
        </w:tc>
        <w:tc>
          <w:tcPr>
            <w:tcW w:w="1928" w:type="dxa"/>
            <w:vAlign w:val="center"/>
          </w:tcPr>
          <w:p w:rsidR="002113F6" w:rsidRDefault="002113F6">
            <w:pPr>
              <w:pStyle w:val="ConsPlusNormal"/>
              <w:jc w:val="center"/>
            </w:pPr>
            <w:r>
              <w:t>5626008809</w:t>
            </w:r>
          </w:p>
        </w:tc>
        <w:tc>
          <w:tcPr>
            <w:tcW w:w="2098" w:type="dxa"/>
            <w:vAlign w:val="center"/>
          </w:tcPr>
          <w:p w:rsidR="002113F6" w:rsidRDefault="002113F6">
            <w:pPr>
              <w:pStyle w:val="ConsPlusNormal"/>
              <w:jc w:val="center"/>
            </w:pPr>
            <w:r>
              <w:t>11271112294</w:t>
            </w:r>
          </w:p>
        </w:tc>
        <w:tc>
          <w:tcPr>
            <w:tcW w:w="1814" w:type="dxa"/>
            <w:vAlign w:val="center"/>
          </w:tcPr>
          <w:p w:rsidR="002113F6" w:rsidRDefault="002113F6">
            <w:pPr>
              <w:pStyle w:val="ConsPlusNormal"/>
              <w:jc w:val="center"/>
            </w:pPr>
            <w:r>
              <w:t>10860,000</w:t>
            </w:r>
          </w:p>
        </w:tc>
      </w:tr>
      <w:tr w:rsidR="002113F6">
        <w:tc>
          <w:tcPr>
            <w:tcW w:w="850" w:type="dxa"/>
            <w:vAlign w:val="center"/>
          </w:tcPr>
          <w:p w:rsidR="002113F6" w:rsidRDefault="002113F6">
            <w:pPr>
              <w:pStyle w:val="ConsPlusNormal"/>
              <w:jc w:val="center"/>
            </w:pPr>
            <w:r>
              <w:t>112</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Ероховка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"Рассвет"</w:t>
            </w:r>
          </w:p>
        </w:tc>
        <w:tc>
          <w:tcPr>
            <w:tcW w:w="1928" w:type="dxa"/>
            <w:vAlign w:val="center"/>
          </w:tcPr>
          <w:p w:rsidR="002113F6" w:rsidRDefault="002113F6">
            <w:pPr>
              <w:pStyle w:val="ConsPlusNormal"/>
              <w:jc w:val="center"/>
            </w:pPr>
            <w:r>
              <w:t>5627003419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3,000</w:t>
            </w:r>
          </w:p>
        </w:tc>
      </w:tr>
      <w:tr w:rsidR="002113F6">
        <w:tc>
          <w:tcPr>
            <w:tcW w:w="850" w:type="dxa"/>
            <w:vAlign w:val="center"/>
          </w:tcPr>
          <w:p w:rsidR="002113F6" w:rsidRDefault="002113F6">
            <w:pPr>
              <w:pStyle w:val="ConsPlusNormal"/>
              <w:jc w:val="center"/>
            </w:pPr>
            <w:r>
              <w:t>113</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Новоникольское</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22</w:t>
            </w:r>
          </w:p>
        </w:tc>
        <w:tc>
          <w:tcPr>
            <w:tcW w:w="1077" w:type="dxa"/>
            <w:vAlign w:val="center"/>
          </w:tcPr>
          <w:p w:rsidR="002113F6" w:rsidRDefault="002113F6">
            <w:pPr>
              <w:pStyle w:val="ConsPlusNormal"/>
              <w:jc w:val="center"/>
            </w:pPr>
            <w:r>
              <w:t>В</w:t>
            </w:r>
          </w:p>
        </w:tc>
        <w:tc>
          <w:tcPr>
            <w:tcW w:w="2948" w:type="dxa"/>
            <w:vAlign w:val="center"/>
          </w:tcPr>
          <w:p w:rsidR="002113F6" w:rsidRDefault="002113F6">
            <w:pPr>
              <w:pStyle w:val="ConsPlusNormal"/>
            </w:pPr>
            <w:r>
              <w:t>ООО "Правда"</w:t>
            </w:r>
          </w:p>
        </w:tc>
        <w:tc>
          <w:tcPr>
            <w:tcW w:w="1928" w:type="dxa"/>
            <w:vAlign w:val="center"/>
          </w:tcPr>
          <w:p w:rsidR="002113F6" w:rsidRDefault="002113F6">
            <w:pPr>
              <w:pStyle w:val="ConsPlusNormal"/>
              <w:jc w:val="center"/>
            </w:pPr>
            <w:r>
              <w:t>5627002976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3,000</w:t>
            </w:r>
          </w:p>
        </w:tc>
      </w:tr>
      <w:tr w:rsidR="002113F6">
        <w:tc>
          <w:tcPr>
            <w:tcW w:w="850" w:type="dxa"/>
            <w:vAlign w:val="center"/>
          </w:tcPr>
          <w:p w:rsidR="002113F6" w:rsidRDefault="002113F6">
            <w:pPr>
              <w:pStyle w:val="ConsPlusNormal"/>
              <w:jc w:val="center"/>
            </w:pPr>
            <w:r>
              <w:t>114</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Петрохерсонец</w:t>
            </w:r>
          </w:p>
        </w:tc>
        <w:tc>
          <w:tcPr>
            <w:tcW w:w="2608" w:type="dxa"/>
            <w:vAlign w:val="center"/>
          </w:tcPr>
          <w:p w:rsidR="002113F6" w:rsidRDefault="002113F6">
            <w:pPr>
              <w:pStyle w:val="ConsPlusNormal"/>
            </w:pPr>
            <w:r>
              <w:t>Мира</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 Шевченко"</w:t>
            </w:r>
          </w:p>
        </w:tc>
        <w:tc>
          <w:tcPr>
            <w:tcW w:w="1928" w:type="dxa"/>
            <w:vAlign w:val="center"/>
          </w:tcPr>
          <w:p w:rsidR="002113F6" w:rsidRDefault="002113F6">
            <w:pPr>
              <w:pStyle w:val="ConsPlusNormal"/>
              <w:jc w:val="center"/>
            </w:pPr>
            <w:r>
              <w:t>5627000270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5,000</w:t>
            </w:r>
          </w:p>
        </w:tc>
      </w:tr>
      <w:tr w:rsidR="002113F6">
        <w:tc>
          <w:tcPr>
            <w:tcW w:w="850" w:type="dxa"/>
            <w:vAlign w:val="center"/>
          </w:tcPr>
          <w:p w:rsidR="002113F6" w:rsidRDefault="002113F6">
            <w:pPr>
              <w:pStyle w:val="ConsPlusNormal"/>
              <w:jc w:val="center"/>
            </w:pPr>
            <w:r>
              <w:t>115</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Верхнеигнашкинское</w:t>
            </w:r>
          </w:p>
        </w:tc>
        <w:tc>
          <w:tcPr>
            <w:tcW w:w="2608" w:type="dxa"/>
            <w:vAlign w:val="center"/>
          </w:tcPr>
          <w:p w:rsidR="002113F6" w:rsidRDefault="002113F6">
            <w:pPr>
              <w:pStyle w:val="ConsPlusNormal"/>
            </w:pPr>
            <w:r>
              <w:t>Пионерская</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"Верхнеигнашкинское"</w:t>
            </w:r>
          </w:p>
        </w:tc>
        <w:tc>
          <w:tcPr>
            <w:tcW w:w="1928" w:type="dxa"/>
            <w:vAlign w:val="center"/>
          </w:tcPr>
          <w:p w:rsidR="002113F6" w:rsidRDefault="002113F6">
            <w:pPr>
              <w:pStyle w:val="ConsPlusNormal"/>
              <w:jc w:val="center"/>
            </w:pPr>
            <w:r>
              <w:t>5627003056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116</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Ключи</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"Блинков И.Н."</w:t>
            </w:r>
          </w:p>
        </w:tc>
        <w:tc>
          <w:tcPr>
            <w:tcW w:w="1928" w:type="dxa"/>
            <w:vAlign w:val="center"/>
          </w:tcPr>
          <w:p w:rsidR="002113F6" w:rsidRDefault="002113F6">
            <w:pPr>
              <w:pStyle w:val="ConsPlusNormal"/>
              <w:jc w:val="center"/>
            </w:pPr>
            <w:r>
              <w:t>562701163760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117</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Грачевка</w:t>
            </w:r>
          </w:p>
        </w:tc>
        <w:tc>
          <w:tcPr>
            <w:tcW w:w="2608" w:type="dxa"/>
            <w:vAlign w:val="center"/>
          </w:tcPr>
          <w:p w:rsidR="002113F6" w:rsidRDefault="002113F6">
            <w:pPr>
              <w:pStyle w:val="ConsPlusNormal"/>
            </w:pPr>
            <w:r>
              <w:t>Комсомольская</w:t>
            </w:r>
          </w:p>
        </w:tc>
        <w:tc>
          <w:tcPr>
            <w:tcW w:w="907" w:type="dxa"/>
            <w:vAlign w:val="center"/>
          </w:tcPr>
          <w:p w:rsidR="002113F6" w:rsidRDefault="002113F6">
            <w:pPr>
              <w:pStyle w:val="ConsPlusNormal"/>
              <w:jc w:val="center"/>
            </w:pPr>
            <w:r>
              <w:t>25</w:t>
            </w:r>
          </w:p>
        </w:tc>
        <w:tc>
          <w:tcPr>
            <w:tcW w:w="1077" w:type="dxa"/>
            <w:vAlign w:val="center"/>
          </w:tcPr>
          <w:p w:rsidR="002113F6" w:rsidRDefault="002113F6">
            <w:pPr>
              <w:pStyle w:val="ConsPlusNormal"/>
              <w:jc w:val="center"/>
            </w:pPr>
            <w:r>
              <w:t>А</w:t>
            </w:r>
          </w:p>
        </w:tc>
        <w:tc>
          <w:tcPr>
            <w:tcW w:w="2948" w:type="dxa"/>
            <w:vAlign w:val="center"/>
          </w:tcPr>
          <w:p w:rsidR="002113F6" w:rsidRDefault="002113F6">
            <w:pPr>
              <w:pStyle w:val="ConsPlusNormal"/>
            </w:pPr>
            <w:r>
              <w:t>ИП Эленберг В.В.</w:t>
            </w:r>
          </w:p>
        </w:tc>
        <w:tc>
          <w:tcPr>
            <w:tcW w:w="1928" w:type="dxa"/>
            <w:vAlign w:val="center"/>
          </w:tcPr>
          <w:p w:rsidR="002113F6" w:rsidRDefault="002113F6">
            <w:pPr>
              <w:pStyle w:val="ConsPlusNormal"/>
              <w:jc w:val="center"/>
            </w:pPr>
            <w:r>
              <w:t>502207036995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10,000</w:t>
            </w:r>
          </w:p>
        </w:tc>
      </w:tr>
      <w:tr w:rsidR="002113F6">
        <w:tc>
          <w:tcPr>
            <w:tcW w:w="850" w:type="dxa"/>
            <w:vAlign w:val="center"/>
          </w:tcPr>
          <w:p w:rsidR="002113F6" w:rsidRDefault="002113F6">
            <w:pPr>
              <w:pStyle w:val="ConsPlusNormal"/>
              <w:jc w:val="center"/>
            </w:pPr>
            <w:r>
              <w:t>118</w:t>
            </w:r>
          </w:p>
        </w:tc>
        <w:tc>
          <w:tcPr>
            <w:tcW w:w="2721" w:type="dxa"/>
            <w:vAlign w:val="center"/>
          </w:tcPr>
          <w:p w:rsidR="002113F6" w:rsidRDefault="002113F6">
            <w:pPr>
              <w:pStyle w:val="ConsPlusNormal"/>
            </w:pPr>
            <w:r>
              <w:t>Грачевский район</w:t>
            </w:r>
          </w:p>
        </w:tc>
        <w:tc>
          <w:tcPr>
            <w:tcW w:w="2891" w:type="dxa"/>
            <w:vAlign w:val="center"/>
          </w:tcPr>
          <w:p w:rsidR="002113F6" w:rsidRDefault="002113F6">
            <w:pPr>
              <w:pStyle w:val="ConsPlusNormal"/>
            </w:pPr>
            <w:r>
              <w:t>село Грачевка</w:t>
            </w:r>
          </w:p>
        </w:tc>
        <w:tc>
          <w:tcPr>
            <w:tcW w:w="2608" w:type="dxa"/>
            <w:vAlign w:val="center"/>
          </w:tcPr>
          <w:p w:rsidR="002113F6" w:rsidRDefault="002113F6">
            <w:pPr>
              <w:pStyle w:val="ConsPlusNormal"/>
            </w:pPr>
            <w:r>
              <w:t>Комсомольская</w:t>
            </w:r>
          </w:p>
        </w:tc>
        <w:tc>
          <w:tcPr>
            <w:tcW w:w="907" w:type="dxa"/>
            <w:vAlign w:val="center"/>
          </w:tcPr>
          <w:p w:rsidR="002113F6" w:rsidRDefault="002113F6">
            <w:pPr>
              <w:pStyle w:val="ConsPlusNormal"/>
              <w:jc w:val="center"/>
            </w:pPr>
            <w:r>
              <w:t>25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"ТОП"-2</w:t>
            </w:r>
          </w:p>
        </w:tc>
        <w:tc>
          <w:tcPr>
            <w:tcW w:w="1928" w:type="dxa"/>
            <w:vAlign w:val="center"/>
          </w:tcPr>
          <w:p w:rsidR="002113F6" w:rsidRDefault="002113F6">
            <w:pPr>
              <w:pStyle w:val="ConsPlusNormal"/>
              <w:jc w:val="center"/>
            </w:pPr>
            <w:r>
              <w:t>5627000256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119</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Домбаровский</w:t>
            </w:r>
          </w:p>
        </w:tc>
        <w:tc>
          <w:tcPr>
            <w:tcW w:w="2608" w:type="dxa"/>
            <w:vAlign w:val="center"/>
          </w:tcPr>
          <w:p w:rsidR="002113F6" w:rsidRDefault="002113F6">
            <w:pPr>
              <w:pStyle w:val="ConsPlusNormal"/>
            </w:pPr>
            <w:r>
              <w:t>пер. Заводской</w:t>
            </w:r>
          </w:p>
        </w:tc>
        <w:tc>
          <w:tcPr>
            <w:tcW w:w="907" w:type="dxa"/>
            <w:vAlign w:val="center"/>
          </w:tcPr>
          <w:p w:rsidR="002113F6" w:rsidRDefault="002113F6">
            <w:pPr>
              <w:pStyle w:val="ConsPlusNormal"/>
              <w:jc w:val="center"/>
            </w:pPr>
            <w:r>
              <w:t>16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"Золотая Нива"</w:t>
            </w:r>
          </w:p>
        </w:tc>
        <w:tc>
          <w:tcPr>
            <w:tcW w:w="1928" w:type="dxa"/>
            <w:vAlign w:val="center"/>
          </w:tcPr>
          <w:p w:rsidR="002113F6" w:rsidRDefault="002113F6">
            <w:pPr>
              <w:pStyle w:val="ConsPlusNormal"/>
              <w:jc w:val="center"/>
            </w:pPr>
            <w:r>
              <w:t>5628005296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0,788</w:t>
            </w:r>
          </w:p>
        </w:tc>
      </w:tr>
      <w:tr w:rsidR="002113F6">
        <w:tc>
          <w:tcPr>
            <w:tcW w:w="850" w:type="dxa"/>
            <w:vAlign w:val="center"/>
          </w:tcPr>
          <w:p w:rsidR="002113F6" w:rsidRDefault="002113F6">
            <w:pPr>
              <w:pStyle w:val="ConsPlusNormal"/>
              <w:jc w:val="center"/>
            </w:pPr>
            <w:r>
              <w:t>120</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Красночабанский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"Красный Чабан"</w:t>
            </w:r>
          </w:p>
        </w:tc>
        <w:tc>
          <w:tcPr>
            <w:tcW w:w="1928" w:type="dxa"/>
            <w:vAlign w:val="center"/>
          </w:tcPr>
          <w:p w:rsidR="002113F6" w:rsidRDefault="002113F6">
            <w:pPr>
              <w:pStyle w:val="ConsPlusNormal"/>
              <w:jc w:val="center"/>
            </w:pPr>
            <w:r>
              <w:t>5628005169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0,788</w:t>
            </w:r>
          </w:p>
        </w:tc>
      </w:tr>
      <w:tr w:rsidR="002113F6">
        <w:tc>
          <w:tcPr>
            <w:tcW w:w="850" w:type="dxa"/>
            <w:vAlign w:val="center"/>
          </w:tcPr>
          <w:p w:rsidR="002113F6" w:rsidRDefault="002113F6">
            <w:pPr>
              <w:pStyle w:val="ConsPlusNormal"/>
              <w:jc w:val="center"/>
            </w:pPr>
            <w:r>
              <w:lastRenderedPageBreak/>
              <w:t>121</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Полевое</w:t>
            </w:r>
          </w:p>
        </w:tc>
        <w:tc>
          <w:tcPr>
            <w:tcW w:w="2608" w:type="dxa"/>
            <w:vAlign w:val="center"/>
          </w:tcPr>
          <w:p w:rsidR="002113F6" w:rsidRDefault="002113F6">
            <w:pPr>
              <w:pStyle w:val="ConsPlusNormal"/>
            </w:pPr>
            <w:r>
              <w:t>Комсомольская</w:t>
            </w:r>
          </w:p>
        </w:tc>
        <w:tc>
          <w:tcPr>
            <w:tcW w:w="907" w:type="dxa"/>
            <w:vAlign w:val="center"/>
          </w:tcPr>
          <w:p w:rsidR="002113F6" w:rsidRDefault="002113F6">
            <w:pPr>
              <w:pStyle w:val="ConsPlusNormal"/>
              <w:jc w:val="center"/>
            </w:pPr>
            <w:r>
              <w:t>32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"Полевое"</w:t>
            </w:r>
          </w:p>
        </w:tc>
        <w:tc>
          <w:tcPr>
            <w:tcW w:w="1928" w:type="dxa"/>
            <w:vAlign w:val="center"/>
          </w:tcPr>
          <w:p w:rsidR="002113F6" w:rsidRDefault="002113F6">
            <w:pPr>
              <w:pStyle w:val="ConsPlusNormal"/>
              <w:jc w:val="center"/>
            </w:pPr>
            <w:r>
              <w:t>5628020390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1,260</w:t>
            </w:r>
          </w:p>
        </w:tc>
      </w:tr>
      <w:tr w:rsidR="002113F6">
        <w:tc>
          <w:tcPr>
            <w:tcW w:w="850" w:type="dxa"/>
            <w:vAlign w:val="center"/>
          </w:tcPr>
          <w:p w:rsidR="002113F6" w:rsidRDefault="002113F6">
            <w:pPr>
              <w:pStyle w:val="ConsPlusNormal"/>
              <w:jc w:val="center"/>
            </w:pPr>
            <w:r>
              <w:t>122</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Домбаровский</w:t>
            </w:r>
          </w:p>
        </w:tc>
        <w:tc>
          <w:tcPr>
            <w:tcW w:w="2608" w:type="dxa"/>
            <w:vAlign w:val="center"/>
          </w:tcPr>
          <w:p w:rsidR="002113F6" w:rsidRDefault="002113F6">
            <w:pPr>
              <w:pStyle w:val="ConsPlusNormal"/>
            </w:pPr>
            <w:r>
              <w:t>Халтурина</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"Профинтерн"</w:t>
            </w:r>
          </w:p>
        </w:tc>
        <w:tc>
          <w:tcPr>
            <w:tcW w:w="1928" w:type="dxa"/>
            <w:vAlign w:val="center"/>
          </w:tcPr>
          <w:p w:rsidR="002113F6" w:rsidRDefault="002113F6">
            <w:pPr>
              <w:pStyle w:val="ConsPlusNormal"/>
              <w:jc w:val="center"/>
            </w:pPr>
            <w:r>
              <w:t>5628004951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0,945</w:t>
            </w:r>
          </w:p>
        </w:tc>
      </w:tr>
      <w:tr w:rsidR="002113F6">
        <w:tc>
          <w:tcPr>
            <w:tcW w:w="850" w:type="dxa"/>
            <w:vAlign w:val="center"/>
          </w:tcPr>
          <w:p w:rsidR="002113F6" w:rsidRDefault="002113F6">
            <w:pPr>
              <w:pStyle w:val="ConsPlusNormal"/>
              <w:jc w:val="center"/>
            </w:pPr>
            <w:r>
              <w:t>123</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Красночабанский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jc w:val="center"/>
            </w:pPr>
            <w:r>
              <w:t>2</w:t>
            </w:r>
          </w:p>
        </w:tc>
        <w:tc>
          <w:tcPr>
            <w:tcW w:w="2948" w:type="dxa"/>
            <w:vAlign w:val="center"/>
          </w:tcPr>
          <w:p w:rsidR="002113F6" w:rsidRDefault="002113F6">
            <w:pPr>
              <w:pStyle w:val="ConsPlusNormal"/>
            </w:pPr>
            <w:r>
              <w:t>ООО "Восток"</w:t>
            </w:r>
          </w:p>
        </w:tc>
        <w:tc>
          <w:tcPr>
            <w:tcW w:w="1928" w:type="dxa"/>
            <w:vAlign w:val="center"/>
          </w:tcPr>
          <w:p w:rsidR="002113F6" w:rsidRDefault="002113F6">
            <w:pPr>
              <w:pStyle w:val="ConsPlusNormal"/>
              <w:jc w:val="center"/>
            </w:pPr>
            <w:r>
              <w:t>5628020914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0,315</w:t>
            </w:r>
          </w:p>
        </w:tc>
      </w:tr>
      <w:tr w:rsidR="002113F6">
        <w:tc>
          <w:tcPr>
            <w:tcW w:w="850" w:type="dxa"/>
            <w:vAlign w:val="center"/>
          </w:tcPr>
          <w:p w:rsidR="002113F6" w:rsidRDefault="002113F6">
            <w:pPr>
              <w:pStyle w:val="ConsPlusNormal"/>
              <w:jc w:val="center"/>
            </w:pPr>
            <w:r>
              <w:t>124</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Домбаровский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jc w:val="center"/>
            </w:pPr>
            <w:r>
              <w:t>5</w:t>
            </w:r>
          </w:p>
        </w:tc>
        <w:tc>
          <w:tcPr>
            <w:tcW w:w="2948" w:type="dxa"/>
            <w:vAlign w:val="center"/>
          </w:tcPr>
          <w:p w:rsidR="002113F6" w:rsidRDefault="002113F6">
            <w:pPr>
              <w:pStyle w:val="ConsPlusNormal"/>
            </w:pPr>
            <w:r>
              <w:t>КФХ "Махаббат"</w:t>
            </w:r>
          </w:p>
        </w:tc>
        <w:tc>
          <w:tcPr>
            <w:tcW w:w="1928" w:type="dxa"/>
            <w:vAlign w:val="center"/>
          </w:tcPr>
          <w:p w:rsidR="002113F6" w:rsidRDefault="002113F6">
            <w:pPr>
              <w:pStyle w:val="ConsPlusNormal"/>
              <w:jc w:val="center"/>
            </w:pPr>
            <w:r>
              <w:t>5628000033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0,630</w:t>
            </w:r>
          </w:p>
        </w:tc>
      </w:tr>
      <w:tr w:rsidR="002113F6">
        <w:tc>
          <w:tcPr>
            <w:tcW w:w="850" w:type="dxa"/>
            <w:vAlign w:val="center"/>
          </w:tcPr>
          <w:p w:rsidR="002113F6" w:rsidRDefault="002113F6">
            <w:pPr>
              <w:pStyle w:val="ConsPlusNormal"/>
              <w:jc w:val="center"/>
            </w:pPr>
            <w:r>
              <w:t>125</w:t>
            </w:r>
          </w:p>
        </w:tc>
        <w:tc>
          <w:tcPr>
            <w:tcW w:w="2721" w:type="dxa"/>
            <w:vAlign w:val="center"/>
          </w:tcPr>
          <w:p w:rsidR="002113F6" w:rsidRDefault="002113F6">
            <w:pPr>
              <w:pStyle w:val="ConsPlusNormal"/>
            </w:pPr>
            <w:r>
              <w:t>Домбаровский район</w:t>
            </w:r>
          </w:p>
        </w:tc>
        <w:tc>
          <w:tcPr>
            <w:tcW w:w="2891" w:type="dxa"/>
            <w:vAlign w:val="center"/>
          </w:tcPr>
          <w:p w:rsidR="002113F6" w:rsidRDefault="002113F6">
            <w:pPr>
              <w:pStyle w:val="ConsPlusNormal"/>
            </w:pPr>
            <w:r>
              <w:t>поселок Домбаровский</w:t>
            </w:r>
          </w:p>
        </w:tc>
        <w:tc>
          <w:tcPr>
            <w:tcW w:w="2608" w:type="dxa"/>
            <w:vAlign w:val="center"/>
          </w:tcPr>
          <w:p w:rsidR="002113F6" w:rsidRDefault="002113F6">
            <w:pPr>
              <w:pStyle w:val="ConsPlusNormal"/>
            </w:pPr>
            <w:r>
              <w:t>Горького</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34</w:t>
            </w:r>
          </w:p>
        </w:tc>
        <w:tc>
          <w:tcPr>
            <w:tcW w:w="2948" w:type="dxa"/>
            <w:vAlign w:val="center"/>
          </w:tcPr>
          <w:p w:rsidR="002113F6" w:rsidRDefault="002113F6">
            <w:pPr>
              <w:pStyle w:val="ConsPlusNormal"/>
            </w:pPr>
            <w:r>
              <w:t>КФХ "Тай"</w:t>
            </w:r>
          </w:p>
        </w:tc>
        <w:tc>
          <w:tcPr>
            <w:tcW w:w="1928" w:type="dxa"/>
            <w:vAlign w:val="center"/>
          </w:tcPr>
          <w:p w:rsidR="002113F6" w:rsidRDefault="002113F6">
            <w:pPr>
              <w:pStyle w:val="ConsPlusNormal"/>
              <w:jc w:val="center"/>
            </w:pPr>
            <w:r>
              <w:t>562801504647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0,945</w:t>
            </w:r>
          </w:p>
        </w:tc>
      </w:tr>
      <w:tr w:rsidR="002113F6">
        <w:tc>
          <w:tcPr>
            <w:tcW w:w="850" w:type="dxa"/>
            <w:vAlign w:val="center"/>
          </w:tcPr>
          <w:p w:rsidR="002113F6" w:rsidRDefault="002113F6">
            <w:pPr>
              <w:pStyle w:val="ConsPlusNormal"/>
              <w:jc w:val="center"/>
            </w:pPr>
            <w:r>
              <w:t>126</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Затонное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"Затонное"</w:t>
            </w:r>
          </w:p>
        </w:tc>
        <w:tc>
          <w:tcPr>
            <w:tcW w:w="1928" w:type="dxa"/>
            <w:vAlign w:val="center"/>
          </w:tcPr>
          <w:p w:rsidR="002113F6" w:rsidRDefault="002113F6">
            <w:pPr>
              <w:pStyle w:val="ConsPlusNormal"/>
              <w:jc w:val="center"/>
            </w:pPr>
            <w:r>
              <w:t>5629000075</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6100,000</w:t>
            </w:r>
          </w:p>
        </w:tc>
      </w:tr>
      <w:tr w:rsidR="002113F6">
        <w:tc>
          <w:tcPr>
            <w:tcW w:w="850" w:type="dxa"/>
            <w:vAlign w:val="center"/>
          </w:tcPr>
          <w:p w:rsidR="002113F6" w:rsidRDefault="002113F6">
            <w:pPr>
              <w:pStyle w:val="ConsPlusNormal"/>
              <w:jc w:val="center"/>
            </w:pPr>
            <w:r>
              <w:t>127</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Привольное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"Привольный"</w:t>
            </w:r>
          </w:p>
        </w:tc>
        <w:tc>
          <w:tcPr>
            <w:tcW w:w="1928" w:type="dxa"/>
            <w:vAlign w:val="center"/>
          </w:tcPr>
          <w:p w:rsidR="002113F6" w:rsidRDefault="002113F6">
            <w:pPr>
              <w:pStyle w:val="ConsPlusNormal"/>
              <w:jc w:val="center"/>
            </w:pPr>
            <w:r>
              <w:t>5629000170</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4600,000</w:t>
            </w:r>
          </w:p>
        </w:tc>
      </w:tr>
      <w:tr w:rsidR="002113F6">
        <w:tc>
          <w:tcPr>
            <w:tcW w:w="850" w:type="dxa"/>
            <w:vAlign w:val="center"/>
          </w:tcPr>
          <w:p w:rsidR="002113F6" w:rsidRDefault="002113F6">
            <w:pPr>
              <w:pStyle w:val="ConsPlusNormal"/>
              <w:jc w:val="center"/>
            </w:pPr>
            <w:r>
              <w:t>128</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Привольное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"Привольное"</w:t>
            </w:r>
          </w:p>
        </w:tc>
        <w:tc>
          <w:tcPr>
            <w:tcW w:w="1928" w:type="dxa"/>
            <w:vAlign w:val="center"/>
          </w:tcPr>
          <w:p w:rsidR="002113F6" w:rsidRDefault="002113F6">
            <w:pPr>
              <w:pStyle w:val="ConsPlusNormal"/>
              <w:jc w:val="center"/>
            </w:pPr>
            <w:r>
              <w:t>5629020530</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10700,000</w:t>
            </w:r>
          </w:p>
        </w:tc>
      </w:tr>
      <w:tr w:rsidR="002113F6">
        <w:tc>
          <w:tcPr>
            <w:tcW w:w="850" w:type="dxa"/>
            <w:vAlign w:val="center"/>
          </w:tcPr>
          <w:p w:rsidR="002113F6" w:rsidRDefault="002113F6">
            <w:pPr>
              <w:pStyle w:val="ConsPlusNormal"/>
              <w:jc w:val="center"/>
            </w:pPr>
            <w:r>
              <w:t>129</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Привольное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ГКФХ "Жеребятникова"</w:t>
            </w:r>
          </w:p>
        </w:tc>
        <w:tc>
          <w:tcPr>
            <w:tcW w:w="1928" w:type="dxa"/>
            <w:vAlign w:val="center"/>
          </w:tcPr>
          <w:p w:rsidR="002113F6" w:rsidRDefault="002113F6">
            <w:pPr>
              <w:pStyle w:val="ConsPlusNormal"/>
              <w:jc w:val="center"/>
            </w:pPr>
            <w:r>
              <w:t>5629010643</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3300,000</w:t>
            </w:r>
          </w:p>
        </w:tc>
      </w:tr>
      <w:tr w:rsidR="002113F6">
        <w:tc>
          <w:tcPr>
            <w:tcW w:w="850" w:type="dxa"/>
            <w:vAlign w:val="center"/>
          </w:tcPr>
          <w:p w:rsidR="002113F6" w:rsidRDefault="002113F6">
            <w:pPr>
              <w:pStyle w:val="ConsPlusNormal"/>
              <w:jc w:val="center"/>
            </w:pPr>
            <w:r>
              <w:t>130</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Озерки</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"Алга"</w:t>
            </w:r>
          </w:p>
        </w:tc>
        <w:tc>
          <w:tcPr>
            <w:tcW w:w="1928" w:type="dxa"/>
            <w:vAlign w:val="center"/>
          </w:tcPr>
          <w:p w:rsidR="002113F6" w:rsidRDefault="002113F6">
            <w:pPr>
              <w:pStyle w:val="ConsPlusNormal"/>
              <w:jc w:val="center"/>
            </w:pPr>
            <w:r>
              <w:t>5629001745</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1700,000</w:t>
            </w:r>
          </w:p>
        </w:tc>
      </w:tr>
      <w:tr w:rsidR="002113F6">
        <w:tc>
          <w:tcPr>
            <w:tcW w:w="850" w:type="dxa"/>
            <w:vAlign w:val="center"/>
          </w:tcPr>
          <w:p w:rsidR="002113F6" w:rsidRDefault="002113F6">
            <w:pPr>
              <w:pStyle w:val="ConsPlusNormal"/>
              <w:jc w:val="center"/>
            </w:pPr>
            <w:r>
              <w:t>131</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Илек</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Илекский зоотехникум</w:t>
            </w:r>
          </w:p>
        </w:tc>
        <w:tc>
          <w:tcPr>
            <w:tcW w:w="1928" w:type="dxa"/>
            <w:vAlign w:val="center"/>
          </w:tcPr>
          <w:p w:rsidR="002113F6" w:rsidRDefault="002113F6">
            <w:pPr>
              <w:pStyle w:val="ConsPlusNormal"/>
              <w:jc w:val="center"/>
            </w:pPr>
            <w:r>
              <w:t>5610042441</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830,000</w:t>
            </w:r>
          </w:p>
        </w:tc>
      </w:tr>
      <w:tr w:rsidR="002113F6">
        <w:tc>
          <w:tcPr>
            <w:tcW w:w="850" w:type="dxa"/>
            <w:vAlign w:val="center"/>
          </w:tcPr>
          <w:p w:rsidR="002113F6" w:rsidRDefault="002113F6">
            <w:pPr>
              <w:pStyle w:val="ConsPlusNormal"/>
              <w:jc w:val="center"/>
            </w:pPr>
            <w:r>
              <w:t>132</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Мухраново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"Уральская пойма"</w:t>
            </w:r>
          </w:p>
        </w:tc>
        <w:tc>
          <w:tcPr>
            <w:tcW w:w="1928" w:type="dxa"/>
            <w:vAlign w:val="center"/>
          </w:tcPr>
          <w:p w:rsidR="002113F6" w:rsidRDefault="002113F6">
            <w:pPr>
              <w:pStyle w:val="ConsPlusNormal"/>
              <w:jc w:val="center"/>
            </w:pPr>
            <w:r>
              <w:t>5638053274</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4420,000</w:t>
            </w:r>
          </w:p>
        </w:tc>
      </w:tr>
      <w:tr w:rsidR="002113F6">
        <w:tc>
          <w:tcPr>
            <w:tcW w:w="850" w:type="dxa"/>
            <w:vAlign w:val="center"/>
          </w:tcPr>
          <w:p w:rsidR="002113F6" w:rsidRDefault="002113F6">
            <w:pPr>
              <w:pStyle w:val="ConsPlusNormal"/>
              <w:jc w:val="center"/>
            </w:pPr>
            <w:r>
              <w:t>133</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Кардаилово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"А7Агро"</w:t>
            </w:r>
          </w:p>
        </w:tc>
        <w:tc>
          <w:tcPr>
            <w:tcW w:w="1928" w:type="dxa"/>
            <w:vAlign w:val="center"/>
          </w:tcPr>
          <w:p w:rsidR="002113F6" w:rsidRDefault="002113F6">
            <w:pPr>
              <w:pStyle w:val="ConsPlusNormal"/>
              <w:jc w:val="center"/>
            </w:pPr>
            <w:r>
              <w:t>5629020635</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14450,000</w:t>
            </w:r>
          </w:p>
        </w:tc>
      </w:tr>
      <w:tr w:rsidR="002113F6">
        <w:tc>
          <w:tcPr>
            <w:tcW w:w="850" w:type="dxa"/>
            <w:vAlign w:val="center"/>
          </w:tcPr>
          <w:p w:rsidR="002113F6" w:rsidRDefault="002113F6">
            <w:pPr>
              <w:pStyle w:val="ConsPlusNormal"/>
              <w:jc w:val="center"/>
            </w:pPr>
            <w:r>
              <w:t>134</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Сладково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ПАО "Оренбургское ХПП"</w:t>
            </w:r>
          </w:p>
        </w:tc>
        <w:tc>
          <w:tcPr>
            <w:tcW w:w="1928" w:type="dxa"/>
            <w:vAlign w:val="center"/>
          </w:tcPr>
          <w:p w:rsidR="002113F6" w:rsidRDefault="002113F6">
            <w:pPr>
              <w:pStyle w:val="ConsPlusNormal"/>
              <w:jc w:val="center"/>
            </w:pPr>
            <w:r>
              <w:t>5611003710</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5820,000</w:t>
            </w:r>
          </w:p>
        </w:tc>
      </w:tr>
      <w:tr w:rsidR="002113F6">
        <w:tc>
          <w:tcPr>
            <w:tcW w:w="850" w:type="dxa"/>
            <w:vAlign w:val="center"/>
          </w:tcPr>
          <w:p w:rsidR="002113F6" w:rsidRDefault="002113F6">
            <w:pPr>
              <w:pStyle w:val="ConsPlusNormal"/>
              <w:jc w:val="center"/>
            </w:pPr>
            <w:r>
              <w:t>135</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Студенное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ГКФХ "Любчич"</w:t>
            </w:r>
          </w:p>
        </w:tc>
        <w:tc>
          <w:tcPr>
            <w:tcW w:w="1928" w:type="dxa"/>
            <w:vAlign w:val="center"/>
          </w:tcPr>
          <w:p w:rsidR="002113F6" w:rsidRDefault="002113F6">
            <w:pPr>
              <w:pStyle w:val="ConsPlusNormal"/>
              <w:jc w:val="center"/>
            </w:pPr>
            <w:r>
              <w:t>5629003522</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12490,000</w:t>
            </w:r>
          </w:p>
        </w:tc>
      </w:tr>
      <w:tr w:rsidR="002113F6">
        <w:tc>
          <w:tcPr>
            <w:tcW w:w="850" w:type="dxa"/>
            <w:vAlign w:val="center"/>
          </w:tcPr>
          <w:p w:rsidR="002113F6" w:rsidRDefault="002113F6">
            <w:pPr>
              <w:pStyle w:val="ConsPlusNormal"/>
              <w:jc w:val="center"/>
            </w:pPr>
            <w:r>
              <w:t>136</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Студенное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ГКФХ "Приходченко"</w:t>
            </w:r>
          </w:p>
        </w:tc>
        <w:tc>
          <w:tcPr>
            <w:tcW w:w="1928" w:type="dxa"/>
            <w:vAlign w:val="center"/>
          </w:tcPr>
          <w:p w:rsidR="002113F6" w:rsidRDefault="002113F6">
            <w:pPr>
              <w:pStyle w:val="ConsPlusNormal"/>
              <w:jc w:val="center"/>
            </w:pPr>
            <w:r>
              <w:t>5629001863</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5550,000</w:t>
            </w:r>
          </w:p>
        </w:tc>
      </w:tr>
      <w:tr w:rsidR="002113F6">
        <w:tc>
          <w:tcPr>
            <w:tcW w:w="850" w:type="dxa"/>
            <w:vAlign w:val="center"/>
          </w:tcPr>
          <w:p w:rsidR="002113F6" w:rsidRDefault="002113F6">
            <w:pPr>
              <w:pStyle w:val="ConsPlusNormal"/>
              <w:jc w:val="center"/>
            </w:pPr>
            <w:r>
              <w:t>137</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Илек</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"Александров"</w:t>
            </w:r>
          </w:p>
        </w:tc>
        <w:tc>
          <w:tcPr>
            <w:tcW w:w="1928" w:type="dxa"/>
            <w:vAlign w:val="center"/>
          </w:tcPr>
          <w:p w:rsidR="002113F6" w:rsidRDefault="002113F6">
            <w:pPr>
              <w:pStyle w:val="ConsPlusNormal"/>
              <w:jc w:val="center"/>
            </w:pPr>
            <w:r>
              <w:t>562902472712</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2670,000</w:t>
            </w:r>
          </w:p>
        </w:tc>
      </w:tr>
      <w:tr w:rsidR="002113F6">
        <w:tc>
          <w:tcPr>
            <w:tcW w:w="850" w:type="dxa"/>
            <w:vAlign w:val="center"/>
          </w:tcPr>
          <w:p w:rsidR="002113F6" w:rsidRDefault="002113F6">
            <w:pPr>
              <w:pStyle w:val="ConsPlusNormal"/>
              <w:jc w:val="center"/>
            </w:pPr>
            <w:r>
              <w:t>138</w:t>
            </w:r>
          </w:p>
        </w:tc>
        <w:tc>
          <w:tcPr>
            <w:tcW w:w="2721" w:type="dxa"/>
            <w:vAlign w:val="center"/>
          </w:tcPr>
          <w:p w:rsidR="002113F6" w:rsidRDefault="002113F6">
            <w:pPr>
              <w:pStyle w:val="ConsPlusNormal"/>
            </w:pPr>
            <w:r>
              <w:t>Илекский район</w:t>
            </w:r>
          </w:p>
        </w:tc>
        <w:tc>
          <w:tcPr>
            <w:tcW w:w="2891" w:type="dxa"/>
            <w:vAlign w:val="center"/>
          </w:tcPr>
          <w:p w:rsidR="002113F6" w:rsidRDefault="002113F6">
            <w:pPr>
              <w:pStyle w:val="ConsPlusNormal"/>
            </w:pPr>
            <w:r>
              <w:t>село Рассыпное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"Агро-Сакмара"</w:t>
            </w:r>
          </w:p>
        </w:tc>
        <w:tc>
          <w:tcPr>
            <w:tcW w:w="1928" w:type="dxa"/>
            <w:vAlign w:val="center"/>
          </w:tcPr>
          <w:p w:rsidR="002113F6" w:rsidRDefault="002113F6">
            <w:pPr>
              <w:pStyle w:val="ConsPlusNormal"/>
              <w:jc w:val="center"/>
            </w:pPr>
            <w:r>
              <w:t>5643022257</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8000,000</w:t>
            </w:r>
          </w:p>
        </w:tc>
      </w:tr>
      <w:tr w:rsidR="002113F6">
        <w:tc>
          <w:tcPr>
            <w:tcW w:w="850" w:type="dxa"/>
            <w:vAlign w:val="center"/>
          </w:tcPr>
          <w:p w:rsidR="002113F6" w:rsidRDefault="002113F6">
            <w:pPr>
              <w:pStyle w:val="ConsPlusNormal"/>
              <w:jc w:val="center"/>
            </w:pPr>
            <w:r>
              <w:t>139</w:t>
            </w:r>
          </w:p>
        </w:tc>
        <w:tc>
          <w:tcPr>
            <w:tcW w:w="2721" w:type="dxa"/>
            <w:vAlign w:val="center"/>
          </w:tcPr>
          <w:p w:rsidR="002113F6" w:rsidRDefault="002113F6">
            <w:pPr>
              <w:pStyle w:val="ConsPlusNormal"/>
            </w:pPr>
            <w:r>
              <w:t>Кваркенский район</w:t>
            </w:r>
          </w:p>
        </w:tc>
        <w:tc>
          <w:tcPr>
            <w:tcW w:w="2891" w:type="dxa"/>
            <w:vAlign w:val="center"/>
          </w:tcPr>
          <w:p w:rsidR="002113F6" w:rsidRDefault="002113F6">
            <w:pPr>
              <w:pStyle w:val="ConsPlusNormal"/>
            </w:pPr>
            <w:r>
              <w:t>село Уральское</w:t>
            </w:r>
          </w:p>
        </w:tc>
        <w:tc>
          <w:tcPr>
            <w:tcW w:w="2608" w:type="dxa"/>
            <w:vAlign w:val="center"/>
          </w:tcPr>
          <w:p w:rsidR="002113F6" w:rsidRDefault="002113F6">
            <w:pPr>
              <w:pStyle w:val="ConsPlusNormal"/>
            </w:pPr>
            <w:r>
              <w:t>Школьная</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"Уральский"</w:t>
            </w:r>
          </w:p>
        </w:tc>
        <w:tc>
          <w:tcPr>
            <w:tcW w:w="1928" w:type="dxa"/>
            <w:vAlign w:val="center"/>
          </w:tcPr>
          <w:p w:rsidR="002113F6" w:rsidRDefault="002113F6">
            <w:pPr>
              <w:pStyle w:val="ConsPlusNormal"/>
              <w:jc w:val="center"/>
            </w:pPr>
            <w:r>
              <w:t>5630000390</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2,186</w:t>
            </w:r>
          </w:p>
        </w:tc>
      </w:tr>
      <w:tr w:rsidR="002113F6">
        <w:tc>
          <w:tcPr>
            <w:tcW w:w="850" w:type="dxa"/>
            <w:vAlign w:val="center"/>
          </w:tcPr>
          <w:p w:rsidR="002113F6" w:rsidRDefault="002113F6">
            <w:pPr>
              <w:pStyle w:val="ConsPlusNormal"/>
              <w:jc w:val="center"/>
            </w:pPr>
            <w:r>
              <w:lastRenderedPageBreak/>
              <w:t>140</w:t>
            </w:r>
          </w:p>
        </w:tc>
        <w:tc>
          <w:tcPr>
            <w:tcW w:w="2721" w:type="dxa"/>
            <w:vAlign w:val="center"/>
          </w:tcPr>
          <w:p w:rsidR="002113F6" w:rsidRDefault="002113F6">
            <w:pPr>
              <w:pStyle w:val="ConsPlusNormal"/>
            </w:pPr>
            <w:r>
              <w:t>Кваркенский район</w:t>
            </w:r>
          </w:p>
        </w:tc>
        <w:tc>
          <w:tcPr>
            <w:tcW w:w="2891" w:type="dxa"/>
            <w:vAlign w:val="center"/>
          </w:tcPr>
          <w:p w:rsidR="002113F6" w:rsidRDefault="002113F6">
            <w:pPr>
              <w:pStyle w:val="ConsPlusNormal"/>
            </w:pPr>
            <w:r>
              <w:t>село Новооренбург</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"Новооренбургский"</w:t>
            </w:r>
          </w:p>
        </w:tc>
        <w:tc>
          <w:tcPr>
            <w:tcW w:w="1928" w:type="dxa"/>
            <w:vAlign w:val="center"/>
          </w:tcPr>
          <w:p w:rsidR="002113F6" w:rsidRDefault="002113F6">
            <w:pPr>
              <w:pStyle w:val="ConsPlusNormal"/>
              <w:jc w:val="center"/>
            </w:pPr>
            <w:r>
              <w:t>5630000383</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4,225</w:t>
            </w:r>
          </w:p>
        </w:tc>
      </w:tr>
      <w:tr w:rsidR="002113F6">
        <w:tc>
          <w:tcPr>
            <w:tcW w:w="850" w:type="dxa"/>
            <w:vAlign w:val="center"/>
          </w:tcPr>
          <w:p w:rsidR="002113F6" w:rsidRDefault="002113F6">
            <w:pPr>
              <w:pStyle w:val="ConsPlusNormal"/>
              <w:jc w:val="center"/>
            </w:pPr>
            <w:r>
              <w:t>141</w:t>
            </w:r>
          </w:p>
        </w:tc>
        <w:tc>
          <w:tcPr>
            <w:tcW w:w="2721" w:type="dxa"/>
            <w:vAlign w:val="center"/>
          </w:tcPr>
          <w:p w:rsidR="002113F6" w:rsidRDefault="002113F6">
            <w:pPr>
              <w:pStyle w:val="ConsPlusNormal"/>
            </w:pPr>
            <w:r>
              <w:t>Кваркенский район</w:t>
            </w:r>
          </w:p>
        </w:tc>
        <w:tc>
          <w:tcPr>
            <w:tcW w:w="2891" w:type="dxa"/>
            <w:vAlign w:val="center"/>
          </w:tcPr>
          <w:p w:rsidR="002113F6" w:rsidRDefault="002113F6">
            <w:pPr>
              <w:pStyle w:val="ConsPlusNormal"/>
            </w:pPr>
            <w:r>
              <w:t>село Приморск</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"Приморский"</w:t>
            </w:r>
          </w:p>
        </w:tc>
        <w:tc>
          <w:tcPr>
            <w:tcW w:w="1928" w:type="dxa"/>
            <w:vAlign w:val="center"/>
          </w:tcPr>
          <w:p w:rsidR="002113F6" w:rsidRDefault="002113F6">
            <w:pPr>
              <w:pStyle w:val="ConsPlusNormal"/>
              <w:jc w:val="center"/>
            </w:pPr>
            <w:r>
              <w:t>5630000256</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0,437</w:t>
            </w:r>
          </w:p>
        </w:tc>
      </w:tr>
      <w:tr w:rsidR="002113F6">
        <w:tc>
          <w:tcPr>
            <w:tcW w:w="850" w:type="dxa"/>
            <w:vAlign w:val="center"/>
          </w:tcPr>
          <w:p w:rsidR="002113F6" w:rsidRDefault="002113F6">
            <w:pPr>
              <w:pStyle w:val="ConsPlusNormal"/>
              <w:jc w:val="center"/>
            </w:pPr>
            <w:r>
              <w:t>142</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Ивановка</w:t>
            </w:r>
          </w:p>
        </w:tc>
        <w:tc>
          <w:tcPr>
            <w:tcW w:w="2608" w:type="dxa"/>
            <w:vAlign w:val="center"/>
          </w:tcPr>
          <w:p w:rsidR="002113F6" w:rsidRDefault="002113F6">
            <w:pPr>
              <w:pStyle w:val="ConsPlusNormal"/>
            </w:pPr>
            <w:r>
              <w:t>Центральный</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"Ивановский"</w:t>
            </w:r>
          </w:p>
        </w:tc>
        <w:tc>
          <w:tcPr>
            <w:tcW w:w="1928" w:type="dxa"/>
            <w:vAlign w:val="center"/>
          </w:tcPr>
          <w:p w:rsidR="002113F6" w:rsidRDefault="002113F6">
            <w:pPr>
              <w:pStyle w:val="ConsPlusNormal"/>
              <w:jc w:val="center"/>
            </w:pPr>
            <w:r>
              <w:t>5631004045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w:t>
            </w:r>
          </w:p>
        </w:tc>
      </w:tr>
      <w:tr w:rsidR="002113F6">
        <w:tc>
          <w:tcPr>
            <w:tcW w:w="850" w:type="dxa"/>
            <w:vAlign w:val="center"/>
          </w:tcPr>
          <w:p w:rsidR="002113F6" w:rsidRDefault="002113F6">
            <w:pPr>
              <w:pStyle w:val="ConsPlusNormal"/>
              <w:jc w:val="center"/>
            </w:pPr>
            <w:r>
              <w:t>143</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Ивановка</w:t>
            </w:r>
          </w:p>
        </w:tc>
        <w:tc>
          <w:tcPr>
            <w:tcW w:w="2608" w:type="dxa"/>
            <w:vAlign w:val="center"/>
          </w:tcPr>
          <w:p w:rsidR="002113F6" w:rsidRDefault="002113F6">
            <w:pPr>
              <w:pStyle w:val="ConsPlusNormal"/>
            </w:pPr>
            <w:r>
              <w:t>Московская</w:t>
            </w:r>
          </w:p>
        </w:tc>
        <w:tc>
          <w:tcPr>
            <w:tcW w:w="907" w:type="dxa"/>
            <w:vAlign w:val="center"/>
          </w:tcPr>
          <w:p w:rsidR="002113F6" w:rsidRDefault="002113F6">
            <w:pPr>
              <w:pStyle w:val="ConsPlusNormal"/>
              <w:jc w:val="center"/>
            </w:pPr>
            <w:r>
              <w:t>52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"Надежда"</w:t>
            </w:r>
          </w:p>
        </w:tc>
        <w:tc>
          <w:tcPr>
            <w:tcW w:w="1928" w:type="dxa"/>
            <w:vAlign w:val="center"/>
          </w:tcPr>
          <w:p w:rsidR="002113F6" w:rsidRDefault="002113F6">
            <w:pPr>
              <w:pStyle w:val="ConsPlusNormal"/>
              <w:jc w:val="center"/>
            </w:pPr>
            <w:r>
              <w:t>5631005955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w:t>
            </w:r>
          </w:p>
        </w:tc>
      </w:tr>
      <w:tr w:rsidR="002113F6">
        <w:tc>
          <w:tcPr>
            <w:tcW w:w="850" w:type="dxa"/>
            <w:vAlign w:val="center"/>
          </w:tcPr>
          <w:p w:rsidR="002113F6" w:rsidRDefault="002113F6">
            <w:pPr>
              <w:pStyle w:val="ConsPlusNormal"/>
              <w:jc w:val="center"/>
            </w:pPr>
            <w:r>
              <w:t>144</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Кинзелька</w:t>
            </w:r>
          </w:p>
        </w:tc>
        <w:tc>
          <w:tcPr>
            <w:tcW w:w="2608" w:type="dxa"/>
            <w:vAlign w:val="center"/>
          </w:tcPr>
          <w:p w:rsidR="002113F6" w:rsidRDefault="002113F6">
            <w:pPr>
              <w:pStyle w:val="ConsPlusNormal"/>
            </w:pPr>
            <w:r>
              <w:t>Мира</w:t>
            </w:r>
          </w:p>
        </w:tc>
        <w:tc>
          <w:tcPr>
            <w:tcW w:w="907" w:type="dxa"/>
            <w:vAlign w:val="center"/>
          </w:tcPr>
          <w:p w:rsidR="002113F6" w:rsidRDefault="002113F6">
            <w:pPr>
              <w:pStyle w:val="ConsPlusNormal"/>
              <w:jc w:val="center"/>
            </w:pPr>
            <w:r>
              <w:t>53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"А7Агро"</w:t>
            </w:r>
          </w:p>
        </w:tc>
        <w:tc>
          <w:tcPr>
            <w:tcW w:w="1928" w:type="dxa"/>
            <w:vAlign w:val="center"/>
          </w:tcPr>
          <w:p w:rsidR="002113F6" w:rsidRDefault="002113F6">
            <w:pPr>
              <w:pStyle w:val="ConsPlusNormal"/>
              <w:jc w:val="center"/>
            </w:pPr>
            <w:r>
              <w:t>5629020635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w:t>
            </w:r>
          </w:p>
        </w:tc>
      </w:tr>
      <w:tr w:rsidR="002113F6">
        <w:tc>
          <w:tcPr>
            <w:tcW w:w="850" w:type="dxa"/>
            <w:vAlign w:val="center"/>
          </w:tcPr>
          <w:p w:rsidR="002113F6" w:rsidRDefault="002113F6">
            <w:pPr>
              <w:pStyle w:val="ConsPlusNormal"/>
              <w:jc w:val="center"/>
            </w:pPr>
            <w:r>
              <w:t>145</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Кристалка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"А7Агро"</w:t>
            </w:r>
          </w:p>
        </w:tc>
        <w:tc>
          <w:tcPr>
            <w:tcW w:w="1928" w:type="dxa"/>
            <w:vAlign w:val="center"/>
          </w:tcPr>
          <w:p w:rsidR="002113F6" w:rsidRDefault="002113F6">
            <w:pPr>
              <w:pStyle w:val="ConsPlusNormal"/>
              <w:jc w:val="center"/>
            </w:pPr>
            <w:r>
              <w:t>5629020635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70,000</w:t>
            </w:r>
          </w:p>
        </w:tc>
      </w:tr>
      <w:tr w:rsidR="002113F6">
        <w:tc>
          <w:tcPr>
            <w:tcW w:w="850" w:type="dxa"/>
            <w:vAlign w:val="center"/>
          </w:tcPr>
          <w:p w:rsidR="002113F6" w:rsidRDefault="002113F6">
            <w:pPr>
              <w:pStyle w:val="ConsPlusNormal"/>
              <w:jc w:val="center"/>
            </w:pPr>
            <w:r>
              <w:t>146</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Грачевка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23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"Гремучий"</w:t>
            </w:r>
          </w:p>
        </w:tc>
        <w:tc>
          <w:tcPr>
            <w:tcW w:w="1928" w:type="dxa"/>
            <w:vAlign w:val="center"/>
          </w:tcPr>
          <w:p w:rsidR="002113F6" w:rsidRDefault="002113F6">
            <w:pPr>
              <w:pStyle w:val="ConsPlusNormal"/>
              <w:jc w:val="center"/>
            </w:pPr>
            <w:r>
              <w:t>5631005480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500,000</w:t>
            </w:r>
          </w:p>
        </w:tc>
      </w:tr>
      <w:tr w:rsidR="002113F6">
        <w:tc>
          <w:tcPr>
            <w:tcW w:w="850" w:type="dxa"/>
            <w:vAlign w:val="center"/>
          </w:tcPr>
          <w:p w:rsidR="002113F6" w:rsidRDefault="002113F6">
            <w:pPr>
              <w:pStyle w:val="ConsPlusNormal"/>
              <w:jc w:val="center"/>
            </w:pPr>
            <w:r>
              <w:t>147</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Донское</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70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"Красногвардей МТС"</w:t>
            </w:r>
          </w:p>
        </w:tc>
        <w:tc>
          <w:tcPr>
            <w:tcW w:w="1928" w:type="dxa"/>
            <w:vAlign w:val="center"/>
          </w:tcPr>
          <w:p w:rsidR="002113F6" w:rsidRDefault="002113F6">
            <w:pPr>
              <w:pStyle w:val="ConsPlusNormal"/>
              <w:jc w:val="center"/>
            </w:pPr>
            <w:r>
              <w:t>5631020618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50,000</w:t>
            </w:r>
          </w:p>
        </w:tc>
      </w:tr>
      <w:tr w:rsidR="002113F6">
        <w:tc>
          <w:tcPr>
            <w:tcW w:w="850" w:type="dxa"/>
            <w:vAlign w:val="center"/>
          </w:tcPr>
          <w:p w:rsidR="002113F6" w:rsidRDefault="002113F6">
            <w:pPr>
              <w:pStyle w:val="ConsPlusNormal"/>
              <w:jc w:val="center"/>
            </w:pPr>
            <w:r>
              <w:t>148</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Никольское</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"Никольское"</w:t>
            </w:r>
          </w:p>
        </w:tc>
        <w:tc>
          <w:tcPr>
            <w:tcW w:w="1928" w:type="dxa"/>
            <w:vAlign w:val="center"/>
          </w:tcPr>
          <w:p w:rsidR="002113F6" w:rsidRDefault="002113F6">
            <w:pPr>
              <w:pStyle w:val="ConsPlusNormal"/>
              <w:jc w:val="center"/>
            </w:pPr>
            <w:r>
              <w:t>5631006236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150,000</w:t>
            </w:r>
          </w:p>
        </w:tc>
      </w:tr>
      <w:tr w:rsidR="002113F6">
        <w:tc>
          <w:tcPr>
            <w:tcW w:w="850" w:type="dxa"/>
            <w:vAlign w:val="center"/>
          </w:tcPr>
          <w:p w:rsidR="002113F6" w:rsidRDefault="002113F6">
            <w:pPr>
              <w:pStyle w:val="ConsPlusNormal"/>
              <w:jc w:val="center"/>
            </w:pPr>
            <w:r>
              <w:t>149</w:t>
            </w:r>
          </w:p>
        </w:tc>
        <w:tc>
          <w:tcPr>
            <w:tcW w:w="2721" w:type="dxa"/>
            <w:vAlign w:val="center"/>
          </w:tcPr>
          <w:p w:rsidR="002113F6" w:rsidRDefault="002113F6">
            <w:pPr>
              <w:pStyle w:val="ConsPlusNormal"/>
            </w:pPr>
            <w:r>
              <w:t>Красногвардейский район</w:t>
            </w:r>
          </w:p>
        </w:tc>
        <w:tc>
          <w:tcPr>
            <w:tcW w:w="2891" w:type="dxa"/>
            <w:vAlign w:val="center"/>
          </w:tcPr>
          <w:p w:rsidR="002113F6" w:rsidRDefault="002113F6">
            <w:pPr>
              <w:pStyle w:val="ConsPlusNormal"/>
            </w:pPr>
            <w:r>
              <w:t>село Донское</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70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"Красногвардей МТС"</w:t>
            </w:r>
          </w:p>
        </w:tc>
        <w:tc>
          <w:tcPr>
            <w:tcW w:w="1928" w:type="dxa"/>
            <w:vAlign w:val="center"/>
          </w:tcPr>
          <w:p w:rsidR="002113F6" w:rsidRDefault="002113F6">
            <w:pPr>
              <w:pStyle w:val="ConsPlusNormal"/>
              <w:jc w:val="center"/>
            </w:pPr>
            <w:r>
              <w:t>5631020618</w:t>
            </w: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250,000</w:t>
            </w:r>
          </w:p>
        </w:tc>
      </w:tr>
      <w:tr w:rsidR="002113F6">
        <w:tc>
          <w:tcPr>
            <w:tcW w:w="850" w:type="dxa"/>
            <w:vAlign w:val="center"/>
          </w:tcPr>
          <w:p w:rsidR="002113F6" w:rsidRDefault="002113F6">
            <w:pPr>
              <w:pStyle w:val="ConsPlusNormal"/>
              <w:jc w:val="center"/>
            </w:pPr>
            <w:r>
              <w:t>150</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село Зиянчурино</w:t>
            </w:r>
          </w:p>
        </w:tc>
        <w:tc>
          <w:tcPr>
            <w:tcW w:w="2608" w:type="dxa"/>
            <w:vAlign w:val="center"/>
          </w:tcPr>
          <w:p w:rsidR="002113F6" w:rsidRDefault="002113F6">
            <w:pPr>
              <w:pStyle w:val="ConsPlusNormal"/>
            </w:pPr>
            <w:r>
              <w:t>Юбилейная</w:t>
            </w:r>
          </w:p>
        </w:tc>
        <w:tc>
          <w:tcPr>
            <w:tcW w:w="907" w:type="dxa"/>
            <w:vAlign w:val="center"/>
          </w:tcPr>
          <w:p w:rsidR="002113F6" w:rsidRDefault="002113F6">
            <w:pPr>
              <w:pStyle w:val="ConsPlusNormal"/>
              <w:jc w:val="center"/>
            </w:pPr>
            <w:r>
              <w:t>27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"Россия"</w:t>
            </w:r>
          </w:p>
        </w:tc>
        <w:tc>
          <w:tcPr>
            <w:tcW w:w="1928" w:type="dxa"/>
            <w:vAlign w:val="center"/>
          </w:tcPr>
          <w:p w:rsidR="002113F6" w:rsidRDefault="002113F6">
            <w:pPr>
              <w:pStyle w:val="ConsPlusNormal"/>
              <w:jc w:val="center"/>
            </w:pPr>
            <w:r>
              <w:t>563201001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2816,000</w:t>
            </w:r>
          </w:p>
        </w:tc>
      </w:tr>
      <w:tr w:rsidR="002113F6">
        <w:tc>
          <w:tcPr>
            <w:tcW w:w="850" w:type="dxa"/>
            <w:vAlign w:val="center"/>
          </w:tcPr>
          <w:p w:rsidR="002113F6" w:rsidRDefault="002113F6">
            <w:pPr>
              <w:pStyle w:val="ConsPlusNormal"/>
              <w:jc w:val="center"/>
            </w:pPr>
            <w:r>
              <w:t>151</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село Куруил</w:t>
            </w:r>
          </w:p>
        </w:tc>
        <w:tc>
          <w:tcPr>
            <w:tcW w:w="2608" w:type="dxa"/>
            <w:vAlign w:val="center"/>
          </w:tcPr>
          <w:p w:rsidR="002113F6" w:rsidRDefault="002113F6">
            <w:pPr>
              <w:pStyle w:val="ConsPlusNormal"/>
            </w:pPr>
            <w:r>
              <w:t>Клубная</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"Дружба"</w:t>
            </w:r>
          </w:p>
        </w:tc>
        <w:tc>
          <w:tcPr>
            <w:tcW w:w="1928" w:type="dxa"/>
            <w:vAlign w:val="center"/>
          </w:tcPr>
          <w:p w:rsidR="002113F6" w:rsidRDefault="002113F6">
            <w:pPr>
              <w:pStyle w:val="ConsPlusNormal"/>
              <w:jc w:val="center"/>
            </w:pPr>
            <w:r>
              <w:t>5605004810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616,000</w:t>
            </w:r>
          </w:p>
        </w:tc>
      </w:tr>
      <w:tr w:rsidR="002113F6">
        <w:tc>
          <w:tcPr>
            <w:tcW w:w="850" w:type="dxa"/>
            <w:vAlign w:val="center"/>
          </w:tcPr>
          <w:p w:rsidR="002113F6" w:rsidRDefault="002113F6">
            <w:pPr>
              <w:pStyle w:val="ConsPlusNormal"/>
              <w:jc w:val="center"/>
            </w:pPr>
            <w:r>
              <w:t>152</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село Мухомедьярово</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22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"Новый Путь"</w:t>
            </w:r>
          </w:p>
        </w:tc>
        <w:tc>
          <w:tcPr>
            <w:tcW w:w="1928" w:type="dxa"/>
            <w:vAlign w:val="center"/>
          </w:tcPr>
          <w:p w:rsidR="002113F6" w:rsidRDefault="002113F6">
            <w:pPr>
              <w:pStyle w:val="ConsPlusNormal"/>
              <w:jc w:val="center"/>
            </w:pPr>
            <w:r>
              <w:t>5605004779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420,000</w:t>
            </w:r>
          </w:p>
        </w:tc>
      </w:tr>
      <w:tr w:rsidR="002113F6">
        <w:tc>
          <w:tcPr>
            <w:tcW w:w="850" w:type="dxa"/>
            <w:vAlign w:val="center"/>
          </w:tcPr>
          <w:p w:rsidR="002113F6" w:rsidRDefault="002113F6">
            <w:pPr>
              <w:pStyle w:val="ConsPlusNormal"/>
              <w:jc w:val="center"/>
            </w:pPr>
            <w:r>
              <w:t>153</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село Новоуральск</w:t>
            </w:r>
          </w:p>
        </w:tc>
        <w:tc>
          <w:tcPr>
            <w:tcW w:w="2608" w:type="dxa"/>
            <w:vAlign w:val="center"/>
          </w:tcPr>
          <w:p w:rsidR="002113F6" w:rsidRDefault="002113F6">
            <w:pPr>
              <w:pStyle w:val="ConsPlusNormal"/>
            </w:pPr>
            <w:r>
              <w:t>Победы</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"Приуральский"</w:t>
            </w:r>
          </w:p>
        </w:tc>
        <w:tc>
          <w:tcPr>
            <w:tcW w:w="1928" w:type="dxa"/>
            <w:vAlign w:val="center"/>
          </w:tcPr>
          <w:p w:rsidR="002113F6" w:rsidRDefault="002113F6">
            <w:pPr>
              <w:pStyle w:val="ConsPlusNormal"/>
              <w:jc w:val="center"/>
            </w:pPr>
            <w:r>
              <w:t>5605005028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1128,000</w:t>
            </w:r>
          </w:p>
        </w:tc>
      </w:tr>
      <w:tr w:rsidR="002113F6">
        <w:tc>
          <w:tcPr>
            <w:tcW w:w="850" w:type="dxa"/>
            <w:vAlign w:val="center"/>
          </w:tcPr>
          <w:p w:rsidR="002113F6" w:rsidRDefault="002113F6">
            <w:pPr>
              <w:pStyle w:val="ConsPlusNormal"/>
              <w:jc w:val="center"/>
            </w:pPr>
            <w:r>
              <w:t>154</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пос. Ровный</w:t>
            </w:r>
          </w:p>
        </w:tc>
        <w:tc>
          <w:tcPr>
            <w:tcW w:w="2608" w:type="dxa"/>
            <w:vAlign w:val="center"/>
          </w:tcPr>
          <w:p w:rsidR="002113F6" w:rsidRDefault="002113F6">
            <w:pPr>
              <w:pStyle w:val="ConsPlusNormal"/>
            </w:pPr>
            <w:r>
              <w:t>Ровненская</w:t>
            </w:r>
          </w:p>
        </w:tc>
        <w:tc>
          <w:tcPr>
            <w:tcW w:w="907" w:type="dxa"/>
            <w:vAlign w:val="center"/>
          </w:tcPr>
          <w:p w:rsidR="002113F6" w:rsidRDefault="002113F6">
            <w:pPr>
              <w:pStyle w:val="ConsPlusNormal"/>
              <w:jc w:val="center"/>
            </w:pPr>
            <w:r>
              <w:t>28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"Нуржан"</w:t>
            </w:r>
          </w:p>
        </w:tc>
        <w:tc>
          <w:tcPr>
            <w:tcW w:w="1928" w:type="dxa"/>
            <w:vAlign w:val="center"/>
          </w:tcPr>
          <w:p w:rsidR="002113F6" w:rsidRDefault="002113F6">
            <w:pPr>
              <w:pStyle w:val="ConsPlusNormal"/>
              <w:jc w:val="center"/>
            </w:pPr>
            <w:r>
              <w:t>5632020152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2000,000</w:t>
            </w:r>
          </w:p>
        </w:tc>
      </w:tr>
      <w:tr w:rsidR="002113F6">
        <w:tc>
          <w:tcPr>
            <w:tcW w:w="850" w:type="dxa"/>
            <w:vAlign w:val="center"/>
          </w:tcPr>
          <w:p w:rsidR="002113F6" w:rsidRDefault="002113F6">
            <w:pPr>
              <w:pStyle w:val="ConsPlusNormal"/>
              <w:jc w:val="center"/>
            </w:pPr>
            <w:r>
              <w:t>155</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село Ильинка</w:t>
            </w:r>
          </w:p>
        </w:tc>
        <w:tc>
          <w:tcPr>
            <w:tcW w:w="2608" w:type="dxa"/>
            <w:vAlign w:val="center"/>
          </w:tcPr>
          <w:p w:rsidR="002113F6" w:rsidRDefault="002113F6">
            <w:pPr>
              <w:pStyle w:val="ConsPlusNormal"/>
            </w:pPr>
            <w:r>
              <w:t>Ильинская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"КП-15</w:t>
            </w:r>
          </w:p>
        </w:tc>
        <w:tc>
          <w:tcPr>
            <w:tcW w:w="1928" w:type="dxa"/>
            <w:vAlign w:val="center"/>
          </w:tcPr>
          <w:p w:rsidR="002113F6" w:rsidRDefault="002113F6">
            <w:pPr>
              <w:pStyle w:val="ConsPlusNormal"/>
              <w:jc w:val="center"/>
            </w:pPr>
            <w:r>
              <w:t>5605020509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141,000</w:t>
            </w:r>
          </w:p>
        </w:tc>
      </w:tr>
      <w:tr w:rsidR="002113F6">
        <w:tc>
          <w:tcPr>
            <w:tcW w:w="850" w:type="dxa"/>
            <w:vAlign w:val="center"/>
          </w:tcPr>
          <w:p w:rsidR="002113F6" w:rsidRDefault="002113F6">
            <w:pPr>
              <w:pStyle w:val="ConsPlusNormal"/>
              <w:jc w:val="center"/>
            </w:pPr>
            <w:r>
              <w:t>156</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Кувандык</w:t>
            </w:r>
          </w:p>
        </w:tc>
        <w:tc>
          <w:tcPr>
            <w:tcW w:w="2608" w:type="dxa"/>
            <w:vAlign w:val="center"/>
          </w:tcPr>
          <w:p w:rsidR="002113F6" w:rsidRDefault="002113F6">
            <w:pPr>
              <w:pStyle w:val="ConsPlusNormal"/>
            </w:pPr>
            <w:r>
              <w:t>Горького</w:t>
            </w:r>
          </w:p>
        </w:tc>
        <w:tc>
          <w:tcPr>
            <w:tcW w:w="907" w:type="dxa"/>
            <w:vAlign w:val="center"/>
          </w:tcPr>
          <w:p w:rsidR="002113F6" w:rsidRDefault="002113F6">
            <w:pPr>
              <w:pStyle w:val="ConsPlusNormal"/>
              <w:jc w:val="center"/>
            </w:pPr>
            <w:r>
              <w:t>32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КФХ "Кипрей"</w:t>
            </w:r>
          </w:p>
        </w:tc>
        <w:tc>
          <w:tcPr>
            <w:tcW w:w="1928" w:type="dxa"/>
            <w:vAlign w:val="center"/>
          </w:tcPr>
          <w:p w:rsidR="002113F6" w:rsidRDefault="002113F6">
            <w:pPr>
              <w:pStyle w:val="ConsPlusNormal"/>
              <w:jc w:val="center"/>
            </w:pPr>
            <w:r>
              <w:t>5632002178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620,000</w:t>
            </w:r>
          </w:p>
        </w:tc>
      </w:tr>
      <w:tr w:rsidR="002113F6">
        <w:tc>
          <w:tcPr>
            <w:tcW w:w="850" w:type="dxa"/>
            <w:vAlign w:val="center"/>
          </w:tcPr>
          <w:p w:rsidR="002113F6" w:rsidRDefault="002113F6">
            <w:pPr>
              <w:pStyle w:val="ConsPlusNormal"/>
              <w:jc w:val="center"/>
            </w:pPr>
            <w:r>
              <w:t>157</w:t>
            </w:r>
          </w:p>
        </w:tc>
        <w:tc>
          <w:tcPr>
            <w:tcW w:w="2721" w:type="dxa"/>
            <w:vAlign w:val="center"/>
          </w:tcPr>
          <w:p w:rsidR="002113F6" w:rsidRDefault="002113F6">
            <w:pPr>
              <w:pStyle w:val="ConsPlusNormal"/>
            </w:pPr>
            <w:r>
              <w:t>Кувандыкский район</w:t>
            </w:r>
          </w:p>
        </w:tc>
        <w:tc>
          <w:tcPr>
            <w:tcW w:w="2891" w:type="dxa"/>
            <w:vAlign w:val="center"/>
          </w:tcPr>
          <w:p w:rsidR="002113F6" w:rsidRDefault="002113F6">
            <w:pPr>
              <w:pStyle w:val="ConsPlusNormal"/>
            </w:pPr>
            <w:r>
              <w:t>хутор Бака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ГКФХ Копылов О.В.</w:t>
            </w:r>
          </w:p>
        </w:tc>
        <w:tc>
          <w:tcPr>
            <w:tcW w:w="1928" w:type="dxa"/>
            <w:vAlign w:val="center"/>
          </w:tcPr>
          <w:p w:rsidR="002113F6" w:rsidRDefault="002113F6">
            <w:pPr>
              <w:pStyle w:val="ConsPlusNormal"/>
              <w:jc w:val="center"/>
            </w:pPr>
            <w:r>
              <w:t>560705240003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1040,000</w:t>
            </w:r>
          </w:p>
        </w:tc>
      </w:tr>
      <w:tr w:rsidR="002113F6">
        <w:tc>
          <w:tcPr>
            <w:tcW w:w="850" w:type="dxa"/>
            <w:vAlign w:val="center"/>
          </w:tcPr>
          <w:p w:rsidR="002113F6" w:rsidRDefault="002113F6">
            <w:pPr>
              <w:pStyle w:val="ConsPlusNormal"/>
              <w:jc w:val="center"/>
            </w:pPr>
            <w:r>
              <w:lastRenderedPageBreak/>
              <w:t>158</w:t>
            </w:r>
          </w:p>
        </w:tc>
        <w:tc>
          <w:tcPr>
            <w:tcW w:w="2721" w:type="dxa"/>
            <w:vAlign w:val="center"/>
          </w:tcPr>
          <w:p w:rsidR="002113F6" w:rsidRDefault="002113F6">
            <w:pPr>
              <w:pStyle w:val="ConsPlusNormal"/>
            </w:pPr>
            <w:r>
              <w:t>Курманаевский район</w:t>
            </w:r>
          </w:p>
        </w:tc>
        <w:tc>
          <w:tcPr>
            <w:tcW w:w="2891" w:type="dxa"/>
            <w:vAlign w:val="center"/>
          </w:tcPr>
          <w:p w:rsidR="002113F6" w:rsidRDefault="002113F6">
            <w:pPr>
              <w:pStyle w:val="ConsPlusNormal"/>
            </w:pPr>
            <w:r>
              <w:t>с. Грачевка</w:t>
            </w:r>
          </w:p>
        </w:tc>
        <w:tc>
          <w:tcPr>
            <w:tcW w:w="2608" w:type="dxa"/>
            <w:vAlign w:val="center"/>
          </w:tcPr>
          <w:p w:rsidR="002113F6" w:rsidRDefault="002113F6">
            <w:pPr>
              <w:pStyle w:val="ConsPlusNormal"/>
            </w:pPr>
            <w:r>
              <w:t>ул. Пролетарская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"Грачевское"</w:t>
            </w:r>
          </w:p>
        </w:tc>
        <w:tc>
          <w:tcPr>
            <w:tcW w:w="1928" w:type="dxa"/>
            <w:vAlign w:val="center"/>
          </w:tcPr>
          <w:p w:rsidR="002113F6" w:rsidRDefault="002113F6">
            <w:pPr>
              <w:pStyle w:val="ConsPlusNormal"/>
              <w:jc w:val="center"/>
            </w:pPr>
            <w:r>
              <w:t>5633003921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300,000</w:t>
            </w:r>
          </w:p>
        </w:tc>
      </w:tr>
      <w:tr w:rsidR="002113F6">
        <w:tc>
          <w:tcPr>
            <w:tcW w:w="850" w:type="dxa"/>
            <w:vAlign w:val="center"/>
          </w:tcPr>
          <w:p w:rsidR="002113F6" w:rsidRDefault="002113F6">
            <w:pPr>
              <w:pStyle w:val="ConsPlusNormal"/>
              <w:jc w:val="center"/>
            </w:pPr>
            <w:r>
              <w:t>159</w:t>
            </w:r>
          </w:p>
        </w:tc>
        <w:tc>
          <w:tcPr>
            <w:tcW w:w="2721" w:type="dxa"/>
            <w:vAlign w:val="center"/>
          </w:tcPr>
          <w:p w:rsidR="002113F6" w:rsidRDefault="002113F6">
            <w:pPr>
              <w:pStyle w:val="ConsPlusNormal"/>
            </w:pPr>
            <w:r>
              <w:t>Курманаевский район</w:t>
            </w:r>
          </w:p>
        </w:tc>
        <w:tc>
          <w:tcPr>
            <w:tcW w:w="2891" w:type="dxa"/>
            <w:vAlign w:val="center"/>
          </w:tcPr>
          <w:p w:rsidR="002113F6" w:rsidRDefault="002113F6">
            <w:pPr>
              <w:pStyle w:val="ConsPlusNormal"/>
            </w:pPr>
            <w:r>
              <w:t>с. Ефимовка</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АО "Куйбышева"</w:t>
            </w:r>
          </w:p>
        </w:tc>
        <w:tc>
          <w:tcPr>
            <w:tcW w:w="1928" w:type="dxa"/>
            <w:vAlign w:val="center"/>
          </w:tcPr>
          <w:p w:rsidR="002113F6" w:rsidRDefault="002113F6">
            <w:pPr>
              <w:pStyle w:val="ConsPlusNormal"/>
              <w:jc w:val="center"/>
            </w:pPr>
            <w:r>
              <w:t>5633003054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w:t>
            </w:r>
          </w:p>
        </w:tc>
      </w:tr>
      <w:tr w:rsidR="002113F6">
        <w:tc>
          <w:tcPr>
            <w:tcW w:w="850" w:type="dxa"/>
            <w:vAlign w:val="center"/>
          </w:tcPr>
          <w:p w:rsidR="002113F6" w:rsidRDefault="002113F6">
            <w:pPr>
              <w:pStyle w:val="ConsPlusNormal"/>
              <w:jc w:val="center"/>
            </w:pPr>
            <w:r>
              <w:t>160</w:t>
            </w:r>
          </w:p>
        </w:tc>
        <w:tc>
          <w:tcPr>
            <w:tcW w:w="2721" w:type="dxa"/>
            <w:vAlign w:val="center"/>
          </w:tcPr>
          <w:p w:rsidR="002113F6" w:rsidRDefault="002113F6">
            <w:pPr>
              <w:pStyle w:val="ConsPlusNormal"/>
            </w:pPr>
            <w:r>
              <w:t>Курманаевский район</w:t>
            </w:r>
          </w:p>
        </w:tc>
        <w:tc>
          <w:tcPr>
            <w:tcW w:w="2891" w:type="dxa"/>
            <w:vAlign w:val="center"/>
          </w:tcPr>
          <w:p w:rsidR="002113F6" w:rsidRDefault="002113F6">
            <w:pPr>
              <w:pStyle w:val="ConsPlusNormal"/>
            </w:pPr>
            <w:r>
              <w:t>с. Ромашкино</w:t>
            </w:r>
          </w:p>
        </w:tc>
        <w:tc>
          <w:tcPr>
            <w:tcW w:w="2608" w:type="dxa"/>
            <w:vAlign w:val="center"/>
          </w:tcPr>
          <w:p w:rsidR="002113F6" w:rsidRDefault="002113F6">
            <w:pPr>
              <w:pStyle w:val="ConsPlusNormal"/>
            </w:pPr>
            <w:r>
              <w:t>ул. Ивановская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"Рокоп"</w:t>
            </w:r>
          </w:p>
        </w:tc>
        <w:tc>
          <w:tcPr>
            <w:tcW w:w="1928" w:type="dxa"/>
            <w:vAlign w:val="center"/>
          </w:tcPr>
          <w:p w:rsidR="002113F6" w:rsidRDefault="002113F6">
            <w:pPr>
              <w:pStyle w:val="ConsPlusNormal"/>
              <w:jc w:val="center"/>
            </w:pPr>
            <w:r>
              <w:t>5633005284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80,000</w:t>
            </w:r>
          </w:p>
        </w:tc>
      </w:tr>
      <w:tr w:rsidR="002113F6">
        <w:tc>
          <w:tcPr>
            <w:tcW w:w="850" w:type="dxa"/>
            <w:vAlign w:val="center"/>
          </w:tcPr>
          <w:p w:rsidR="002113F6" w:rsidRDefault="002113F6">
            <w:pPr>
              <w:pStyle w:val="ConsPlusNormal"/>
              <w:jc w:val="center"/>
            </w:pPr>
            <w:r>
              <w:t>161</w:t>
            </w:r>
          </w:p>
        </w:tc>
        <w:tc>
          <w:tcPr>
            <w:tcW w:w="2721" w:type="dxa"/>
            <w:vAlign w:val="center"/>
          </w:tcPr>
          <w:p w:rsidR="002113F6" w:rsidRDefault="002113F6">
            <w:pPr>
              <w:pStyle w:val="ConsPlusNormal"/>
            </w:pPr>
            <w:r>
              <w:t>Курманаевский район</w:t>
            </w:r>
          </w:p>
        </w:tc>
        <w:tc>
          <w:tcPr>
            <w:tcW w:w="2891" w:type="dxa"/>
            <w:vAlign w:val="center"/>
          </w:tcPr>
          <w:p w:rsidR="002113F6" w:rsidRDefault="002113F6">
            <w:pPr>
              <w:pStyle w:val="ConsPlusNormal"/>
            </w:pPr>
            <w:r>
              <w:t>с. Лаврентьевка</w:t>
            </w:r>
          </w:p>
        </w:tc>
        <w:tc>
          <w:tcPr>
            <w:tcW w:w="2608" w:type="dxa"/>
            <w:vAlign w:val="center"/>
          </w:tcPr>
          <w:p w:rsidR="002113F6" w:rsidRDefault="002113F6">
            <w:pPr>
              <w:pStyle w:val="ConsPlusNormal"/>
            </w:pPr>
            <w:r>
              <w:t>ул. Победы</w:t>
            </w:r>
          </w:p>
        </w:tc>
        <w:tc>
          <w:tcPr>
            <w:tcW w:w="907" w:type="dxa"/>
            <w:vAlign w:val="center"/>
          </w:tcPr>
          <w:p w:rsidR="002113F6" w:rsidRDefault="002113F6">
            <w:pPr>
              <w:pStyle w:val="ConsPlusNormal"/>
              <w:jc w:val="center"/>
            </w:pPr>
            <w:r>
              <w:t>15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"Русь"</w:t>
            </w:r>
          </w:p>
        </w:tc>
        <w:tc>
          <w:tcPr>
            <w:tcW w:w="1928" w:type="dxa"/>
            <w:vAlign w:val="center"/>
          </w:tcPr>
          <w:p w:rsidR="002113F6" w:rsidRDefault="002113F6">
            <w:pPr>
              <w:pStyle w:val="ConsPlusNormal"/>
              <w:jc w:val="center"/>
            </w:pPr>
            <w:r>
              <w:t>5633003287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250,000</w:t>
            </w:r>
          </w:p>
        </w:tc>
      </w:tr>
      <w:tr w:rsidR="002113F6">
        <w:tc>
          <w:tcPr>
            <w:tcW w:w="850" w:type="dxa"/>
            <w:vAlign w:val="center"/>
          </w:tcPr>
          <w:p w:rsidR="002113F6" w:rsidRDefault="002113F6">
            <w:pPr>
              <w:pStyle w:val="ConsPlusNormal"/>
              <w:jc w:val="center"/>
            </w:pPr>
            <w:r>
              <w:t>162</w:t>
            </w:r>
          </w:p>
        </w:tc>
        <w:tc>
          <w:tcPr>
            <w:tcW w:w="2721" w:type="dxa"/>
            <w:vAlign w:val="center"/>
          </w:tcPr>
          <w:p w:rsidR="002113F6" w:rsidRDefault="002113F6">
            <w:pPr>
              <w:pStyle w:val="ConsPlusNormal"/>
            </w:pPr>
            <w:r>
              <w:t>Курманаевский район</w:t>
            </w:r>
          </w:p>
        </w:tc>
        <w:tc>
          <w:tcPr>
            <w:tcW w:w="2891" w:type="dxa"/>
            <w:vAlign w:val="center"/>
          </w:tcPr>
          <w:p w:rsidR="002113F6" w:rsidRDefault="002113F6">
            <w:pPr>
              <w:pStyle w:val="ConsPlusNormal"/>
            </w:pPr>
            <w:r>
              <w:t>с. Гаршино</w:t>
            </w:r>
          </w:p>
        </w:tc>
        <w:tc>
          <w:tcPr>
            <w:tcW w:w="2608" w:type="dxa"/>
            <w:vAlign w:val="center"/>
          </w:tcPr>
          <w:p w:rsidR="002113F6" w:rsidRDefault="002113F6">
            <w:pPr>
              <w:pStyle w:val="ConsPlusNormal"/>
            </w:pPr>
            <w:r>
              <w:t>ул. Крестьянская</w:t>
            </w:r>
          </w:p>
        </w:tc>
        <w:tc>
          <w:tcPr>
            <w:tcW w:w="907" w:type="dxa"/>
            <w:vAlign w:val="center"/>
          </w:tcPr>
          <w:p w:rsidR="002113F6" w:rsidRDefault="002113F6">
            <w:pPr>
              <w:pStyle w:val="ConsPlusNormal"/>
              <w:jc w:val="center"/>
            </w:pPr>
            <w:r>
              <w:t>12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"Нива"</w:t>
            </w:r>
          </w:p>
        </w:tc>
        <w:tc>
          <w:tcPr>
            <w:tcW w:w="1928" w:type="dxa"/>
            <w:vAlign w:val="center"/>
          </w:tcPr>
          <w:p w:rsidR="002113F6" w:rsidRDefault="002113F6">
            <w:pPr>
              <w:pStyle w:val="ConsPlusNormal"/>
              <w:jc w:val="center"/>
            </w:pPr>
            <w:r>
              <w:t>5633003939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100,000</w:t>
            </w:r>
          </w:p>
        </w:tc>
      </w:tr>
      <w:tr w:rsidR="002113F6">
        <w:tc>
          <w:tcPr>
            <w:tcW w:w="850" w:type="dxa"/>
            <w:vAlign w:val="center"/>
          </w:tcPr>
          <w:p w:rsidR="002113F6" w:rsidRDefault="002113F6">
            <w:pPr>
              <w:pStyle w:val="ConsPlusNormal"/>
              <w:jc w:val="center"/>
            </w:pPr>
            <w:r>
              <w:t>163</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Кульчум</w:t>
            </w:r>
          </w:p>
        </w:tc>
        <w:tc>
          <w:tcPr>
            <w:tcW w:w="2608" w:type="dxa"/>
            <w:vAlign w:val="center"/>
          </w:tcPr>
          <w:p w:rsidR="002113F6" w:rsidRDefault="002113F6">
            <w:pPr>
              <w:pStyle w:val="ConsPlusNormal"/>
            </w:pPr>
            <w:r>
              <w:t>Молодежная</w:t>
            </w:r>
          </w:p>
        </w:tc>
        <w:tc>
          <w:tcPr>
            <w:tcW w:w="907" w:type="dxa"/>
            <w:vAlign w:val="center"/>
          </w:tcPr>
          <w:p w:rsidR="002113F6" w:rsidRDefault="002113F6">
            <w:pPr>
              <w:pStyle w:val="ConsPlusNormal"/>
              <w:jc w:val="center"/>
            </w:pPr>
            <w:r>
              <w:t>1 Б</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"Восход"</w:t>
            </w:r>
          </w:p>
        </w:tc>
        <w:tc>
          <w:tcPr>
            <w:tcW w:w="1928" w:type="dxa"/>
            <w:vAlign w:val="center"/>
          </w:tcPr>
          <w:p w:rsidR="002113F6" w:rsidRDefault="002113F6">
            <w:pPr>
              <w:pStyle w:val="ConsPlusNormal"/>
              <w:jc w:val="center"/>
            </w:pPr>
            <w:r>
              <w:t>5634003307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2715,000</w:t>
            </w:r>
          </w:p>
        </w:tc>
      </w:tr>
      <w:tr w:rsidR="002113F6">
        <w:tc>
          <w:tcPr>
            <w:tcW w:w="850" w:type="dxa"/>
            <w:vAlign w:val="center"/>
          </w:tcPr>
          <w:p w:rsidR="002113F6" w:rsidRDefault="002113F6">
            <w:pPr>
              <w:pStyle w:val="ConsPlusNormal"/>
              <w:jc w:val="center"/>
            </w:pPr>
            <w:r>
              <w:t>164</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336,000</w:t>
            </w:r>
          </w:p>
        </w:tc>
      </w:tr>
      <w:tr w:rsidR="002113F6">
        <w:tc>
          <w:tcPr>
            <w:tcW w:w="850" w:type="dxa"/>
            <w:vAlign w:val="center"/>
          </w:tcPr>
          <w:p w:rsidR="002113F6" w:rsidRDefault="002113F6">
            <w:pPr>
              <w:pStyle w:val="ConsPlusNormal"/>
              <w:jc w:val="center"/>
            </w:pPr>
            <w:r>
              <w:t>165</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п. Кинельский</w:t>
            </w:r>
          </w:p>
        </w:tc>
        <w:tc>
          <w:tcPr>
            <w:tcW w:w="2608" w:type="dxa"/>
            <w:vAlign w:val="center"/>
          </w:tcPr>
          <w:p w:rsidR="002113F6" w:rsidRDefault="002113F6">
            <w:pPr>
              <w:pStyle w:val="ConsPlusNormal"/>
            </w:pPr>
            <w:r>
              <w:t>Больничная</w:t>
            </w:r>
          </w:p>
        </w:tc>
        <w:tc>
          <w:tcPr>
            <w:tcW w:w="907" w:type="dxa"/>
            <w:vAlign w:val="center"/>
          </w:tcPr>
          <w:p w:rsidR="002113F6" w:rsidRDefault="002113F6">
            <w:pPr>
              <w:pStyle w:val="ConsPlusNormal"/>
              <w:jc w:val="center"/>
            </w:pPr>
            <w:r>
              <w:t>24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"Матвеевский"</w:t>
            </w:r>
          </w:p>
        </w:tc>
        <w:tc>
          <w:tcPr>
            <w:tcW w:w="1928" w:type="dxa"/>
            <w:vAlign w:val="center"/>
          </w:tcPr>
          <w:p w:rsidR="002113F6" w:rsidRDefault="002113F6">
            <w:pPr>
              <w:pStyle w:val="ConsPlusNormal"/>
              <w:jc w:val="center"/>
            </w:pPr>
            <w:r>
              <w:t>5634002864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3310,000</w:t>
            </w:r>
          </w:p>
        </w:tc>
      </w:tr>
      <w:tr w:rsidR="002113F6">
        <w:tc>
          <w:tcPr>
            <w:tcW w:w="850" w:type="dxa"/>
            <w:vAlign w:val="center"/>
          </w:tcPr>
          <w:p w:rsidR="002113F6" w:rsidRDefault="002113F6">
            <w:pPr>
              <w:pStyle w:val="ConsPlusNormal"/>
              <w:jc w:val="center"/>
            </w:pPr>
            <w:r>
              <w:t>166</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1704,000</w:t>
            </w:r>
          </w:p>
        </w:tc>
      </w:tr>
      <w:tr w:rsidR="002113F6">
        <w:tc>
          <w:tcPr>
            <w:tcW w:w="850" w:type="dxa"/>
            <w:vAlign w:val="center"/>
          </w:tcPr>
          <w:p w:rsidR="002113F6" w:rsidRDefault="002113F6">
            <w:pPr>
              <w:pStyle w:val="ConsPlusNormal"/>
              <w:jc w:val="center"/>
            </w:pPr>
            <w:r>
              <w:t>167</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Кузькино</w:t>
            </w:r>
          </w:p>
        </w:tc>
        <w:tc>
          <w:tcPr>
            <w:tcW w:w="2608" w:type="dxa"/>
            <w:vAlign w:val="center"/>
          </w:tcPr>
          <w:p w:rsidR="002113F6" w:rsidRDefault="002113F6">
            <w:pPr>
              <w:pStyle w:val="ConsPlusNormal"/>
            </w:pPr>
            <w:r>
              <w:t>Больничная</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Степанов А.Е.</w:t>
            </w:r>
          </w:p>
        </w:tc>
        <w:tc>
          <w:tcPr>
            <w:tcW w:w="1928" w:type="dxa"/>
            <w:vAlign w:val="center"/>
          </w:tcPr>
          <w:p w:rsidR="002113F6" w:rsidRDefault="002113F6">
            <w:pPr>
              <w:pStyle w:val="ConsPlusNormal"/>
              <w:jc w:val="center"/>
            </w:pPr>
            <w:r>
              <w:t>563401561748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96,000</w:t>
            </w:r>
          </w:p>
        </w:tc>
      </w:tr>
      <w:tr w:rsidR="002113F6">
        <w:tc>
          <w:tcPr>
            <w:tcW w:w="850" w:type="dxa"/>
            <w:vAlign w:val="center"/>
          </w:tcPr>
          <w:p w:rsidR="002113F6" w:rsidRDefault="002113F6">
            <w:pPr>
              <w:pStyle w:val="ConsPlusNormal"/>
              <w:jc w:val="center"/>
            </w:pPr>
            <w:r>
              <w:t>168</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169</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18,000</w:t>
            </w:r>
          </w:p>
        </w:tc>
      </w:tr>
      <w:tr w:rsidR="002113F6">
        <w:tc>
          <w:tcPr>
            <w:tcW w:w="850" w:type="dxa"/>
            <w:vAlign w:val="center"/>
          </w:tcPr>
          <w:p w:rsidR="002113F6" w:rsidRDefault="002113F6">
            <w:pPr>
              <w:pStyle w:val="ConsPlusNormal"/>
              <w:jc w:val="center"/>
            </w:pPr>
            <w:r>
              <w:t>170</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171</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Кузькино</w:t>
            </w:r>
          </w:p>
        </w:tc>
        <w:tc>
          <w:tcPr>
            <w:tcW w:w="2608" w:type="dxa"/>
            <w:vAlign w:val="center"/>
          </w:tcPr>
          <w:p w:rsidR="002113F6" w:rsidRDefault="002113F6">
            <w:pPr>
              <w:pStyle w:val="ConsPlusNormal"/>
            </w:pPr>
            <w:r>
              <w:t>Больничная</w:t>
            </w:r>
          </w:p>
        </w:tc>
        <w:tc>
          <w:tcPr>
            <w:tcW w:w="907" w:type="dxa"/>
            <w:vAlign w:val="center"/>
          </w:tcPr>
          <w:p w:rsidR="002113F6" w:rsidRDefault="002113F6">
            <w:pPr>
              <w:pStyle w:val="ConsPlusNormal"/>
              <w:jc w:val="center"/>
            </w:pPr>
            <w:r>
              <w:t>30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Федорова Г.Л.</w:t>
            </w:r>
          </w:p>
        </w:tc>
        <w:tc>
          <w:tcPr>
            <w:tcW w:w="1928" w:type="dxa"/>
            <w:vAlign w:val="center"/>
          </w:tcPr>
          <w:p w:rsidR="002113F6" w:rsidRDefault="002113F6">
            <w:pPr>
              <w:pStyle w:val="ConsPlusNormal"/>
              <w:jc w:val="center"/>
            </w:pPr>
            <w:r>
              <w:t>563400695636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282,000</w:t>
            </w:r>
          </w:p>
        </w:tc>
      </w:tr>
      <w:tr w:rsidR="002113F6">
        <w:tc>
          <w:tcPr>
            <w:tcW w:w="850" w:type="dxa"/>
            <w:vAlign w:val="center"/>
          </w:tcPr>
          <w:p w:rsidR="002113F6" w:rsidRDefault="002113F6">
            <w:pPr>
              <w:pStyle w:val="ConsPlusNormal"/>
              <w:jc w:val="center"/>
            </w:pPr>
            <w:r>
              <w:t>172</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120,000</w:t>
            </w:r>
          </w:p>
        </w:tc>
      </w:tr>
      <w:tr w:rsidR="002113F6">
        <w:tc>
          <w:tcPr>
            <w:tcW w:w="850" w:type="dxa"/>
            <w:vAlign w:val="center"/>
          </w:tcPr>
          <w:p w:rsidR="002113F6" w:rsidRDefault="002113F6">
            <w:pPr>
              <w:pStyle w:val="ConsPlusNormal"/>
              <w:jc w:val="center"/>
            </w:pPr>
            <w:r>
              <w:t>173</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Емельяновка</w:t>
            </w:r>
          </w:p>
        </w:tc>
        <w:tc>
          <w:tcPr>
            <w:tcW w:w="2608" w:type="dxa"/>
            <w:vAlign w:val="center"/>
          </w:tcPr>
          <w:p w:rsidR="002113F6" w:rsidRDefault="002113F6">
            <w:pPr>
              <w:pStyle w:val="ConsPlusNormal"/>
            </w:pPr>
            <w:r>
              <w:t>Ковешникова</w:t>
            </w:r>
          </w:p>
        </w:tc>
        <w:tc>
          <w:tcPr>
            <w:tcW w:w="907" w:type="dxa"/>
            <w:vAlign w:val="center"/>
          </w:tcPr>
          <w:p w:rsidR="002113F6" w:rsidRDefault="002113F6">
            <w:pPr>
              <w:pStyle w:val="ConsPlusNormal"/>
              <w:jc w:val="center"/>
            </w:pPr>
            <w:r>
              <w:t>40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Шевляков В.В.</w:t>
            </w:r>
          </w:p>
        </w:tc>
        <w:tc>
          <w:tcPr>
            <w:tcW w:w="1928" w:type="dxa"/>
            <w:vAlign w:val="center"/>
          </w:tcPr>
          <w:p w:rsidR="002113F6" w:rsidRDefault="002113F6">
            <w:pPr>
              <w:pStyle w:val="ConsPlusNormal"/>
              <w:jc w:val="center"/>
            </w:pPr>
            <w:r>
              <w:t>563400760564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140,000</w:t>
            </w:r>
          </w:p>
        </w:tc>
      </w:tr>
      <w:tr w:rsidR="002113F6">
        <w:tc>
          <w:tcPr>
            <w:tcW w:w="850" w:type="dxa"/>
            <w:vAlign w:val="center"/>
          </w:tcPr>
          <w:p w:rsidR="002113F6" w:rsidRDefault="002113F6">
            <w:pPr>
              <w:pStyle w:val="ConsPlusNormal"/>
              <w:jc w:val="center"/>
            </w:pPr>
            <w:r>
              <w:t>174</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Радовка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Селезнев А.И.</w:t>
            </w:r>
          </w:p>
        </w:tc>
        <w:tc>
          <w:tcPr>
            <w:tcW w:w="1928" w:type="dxa"/>
            <w:vAlign w:val="center"/>
          </w:tcPr>
          <w:p w:rsidR="002113F6" w:rsidRDefault="002113F6">
            <w:pPr>
              <w:pStyle w:val="ConsPlusNormal"/>
              <w:jc w:val="center"/>
            </w:pPr>
            <w:r>
              <w:t>563400003780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154,000</w:t>
            </w:r>
          </w:p>
        </w:tc>
      </w:tr>
      <w:tr w:rsidR="002113F6">
        <w:tc>
          <w:tcPr>
            <w:tcW w:w="850" w:type="dxa"/>
            <w:vAlign w:val="center"/>
          </w:tcPr>
          <w:p w:rsidR="002113F6" w:rsidRDefault="002113F6">
            <w:pPr>
              <w:pStyle w:val="ConsPlusNormal"/>
              <w:jc w:val="center"/>
            </w:pPr>
            <w:r>
              <w:t>175</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176</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Красная поляна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Узяев В.Н.</w:t>
            </w:r>
          </w:p>
        </w:tc>
        <w:tc>
          <w:tcPr>
            <w:tcW w:w="1928" w:type="dxa"/>
            <w:vAlign w:val="center"/>
          </w:tcPr>
          <w:p w:rsidR="002113F6" w:rsidRDefault="002113F6">
            <w:pPr>
              <w:pStyle w:val="ConsPlusNormal"/>
              <w:jc w:val="center"/>
            </w:pPr>
            <w:r>
              <w:t>563401359852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136,000</w:t>
            </w:r>
          </w:p>
        </w:tc>
      </w:tr>
      <w:tr w:rsidR="002113F6">
        <w:tc>
          <w:tcPr>
            <w:tcW w:w="850" w:type="dxa"/>
            <w:vAlign w:val="center"/>
          </w:tcPr>
          <w:p w:rsidR="002113F6" w:rsidRDefault="002113F6">
            <w:pPr>
              <w:pStyle w:val="ConsPlusNormal"/>
              <w:jc w:val="center"/>
            </w:pPr>
            <w:r>
              <w:lastRenderedPageBreak/>
              <w:t>177</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Новожедрино</w:t>
            </w:r>
          </w:p>
        </w:tc>
        <w:tc>
          <w:tcPr>
            <w:tcW w:w="2608" w:type="dxa"/>
            <w:vAlign w:val="center"/>
          </w:tcPr>
          <w:p w:rsidR="002113F6" w:rsidRDefault="002113F6">
            <w:pPr>
              <w:pStyle w:val="ConsPlusNormal"/>
            </w:pPr>
            <w:r>
              <w:t>Молодежная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Волосач Л.П.</w:t>
            </w:r>
          </w:p>
        </w:tc>
        <w:tc>
          <w:tcPr>
            <w:tcW w:w="1928" w:type="dxa"/>
            <w:vAlign w:val="center"/>
          </w:tcPr>
          <w:p w:rsidR="002113F6" w:rsidRDefault="002113F6">
            <w:pPr>
              <w:pStyle w:val="ConsPlusNormal"/>
              <w:jc w:val="center"/>
            </w:pPr>
            <w:r>
              <w:t>563401885397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270,000</w:t>
            </w:r>
          </w:p>
        </w:tc>
      </w:tr>
      <w:tr w:rsidR="002113F6">
        <w:tc>
          <w:tcPr>
            <w:tcW w:w="850" w:type="dxa"/>
            <w:vAlign w:val="center"/>
          </w:tcPr>
          <w:p w:rsidR="002113F6" w:rsidRDefault="002113F6">
            <w:pPr>
              <w:pStyle w:val="ConsPlusNormal"/>
              <w:jc w:val="center"/>
            </w:pPr>
            <w:r>
              <w:t>178</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72,000</w:t>
            </w:r>
          </w:p>
        </w:tc>
      </w:tr>
      <w:tr w:rsidR="002113F6">
        <w:tc>
          <w:tcPr>
            <w:tcW w:w="850" w:type="dxa"/>
            <w:vAlign w:val="center"/>
          </w:tcPr>
          <w:p w:rsidR="002113F6" w:rsidRDefault="002113F6">
            <w:pPr>
              <w:pStyle w:val="ConsPlusNormal"/>
              <w:jc w:val="center"/>
            </w:pPr>
            <w:r>
              <w:t>179</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Новожедрино</w:t>
            </w:r>
          </w:p>
        </w:tc>
        <w:tc>
          <w:tcPr>
            <w:tcW w:w="2608" w:type="dxa"/>
            <w:vAlign w:val="center"/>
          </w:tcPr>
          <w:p w:rsidR="002113F6" w:rsidRDefault="002113F6">
            <w:pPr>
              <w:pStyle w:val="ConsPlusNormal"/>
            </w:pPr>
            <w:r>
              <w:t>Муфазалова</w:t>
            </w:r>
          </w:p>
        </w:tc>
        <w:tc>
          <w:tcPr>
            <w:tcW w:w="907" w:type="dxa"/>
            <w:vAlign w:val="center"/>
          </w:tcPr>
          <w:p w:rsidR="002113F6" w:rsidRDefault="002113F6">
            <w:pPr>
              <w:pStyle w:val="ConsPlusNormal"/>
              <w:jc w:val="center"/>
            </w:pPr>
            <w:r>
              <w:t>20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Вейсалов К.Ш.</w:t>
            </w:r>
          </w:p>
        </w:tc>
        <w:tc>
          <w:tcPr>
            <w:tcW w:w="1928" w:type="dxa"/>
            <w:vAlign w:val="center"/>
          </w:tcPr>
          <w:p w:rsidR="002113F6" w:rsidRDefault="002113F6">
            <w:pPr>
              <w:pStyle w:val="ConsPlusNormal"/>
              <w:jc w:val="center"/>
            </w:pPr>
            <w:r>
              <w:t>562700447706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150,000</w:t>
            </w:r>
          </w:p>
        </w:tc>
      </w:tr>
      <w:tr w:rsidR="002113F6">
        <w:tc>
          <w:tcPr>
            <w:tcW w:w="850" w:type="dxa"/>
            <w:vAlign w:val="center"/>
          </w:tcPr>
          <w:p w:rsidR="002113F6" w:rsidRDefault="002113F6">
            <w:pPr>
              <w:pStyle w:val="ConsPlusNormal"/>
              <w:jc w:val="center"/>
            </w:pPr>
            <w:r>
              <w:t>180</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181</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д. Красные ключи</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Кистанов А.В.</w:t>
            </w:r>
          </w:p>
        </w:tc>
        <w:tc>
          <w:tcPr>
            <w:tcW w:w="1928" w:type="dxa"/>
            <w:vAlign w:val="center"/>
          </w:tcPr>
          <w:p w:rsidR="002113F6" w:rsidRDefault="002113F6">
            <w:pPr>
              <w:pStyle w:val="ConsPlusNormal"/>
              <w:jc w:val="center"/>
            </w:pPr>
            <w:r>
              <w:t>563400533160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682,000</w:t>
            </w:r>
          </w:p>
        </w:tc>
      </w:tr>
      <w:tr w:rsidR="002113F6">
        <w:tc>
          <w:tcPr>
            <w:tcW w:w="850" w:type="dxa"/>
            <w:vAlign w:val="center"/>
          </w:tcPr>
          <w:p w:rsidR="002113F6" w:rsidRDefault="002113F6">
            <w:pPr>
              <w:pStyle w:val="ConsPlusNormal"/>
              <w:jc w:val="center"/>
            </w:pPr>
            <w:r>
              <w:t>182</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16,000</w:t>
            </w:r>
          </w:p>
        </w:tc>
      </w:tr>
      <w:tr w:rsidR="002113F6">
        <w:tc>
          <w:tcPr>
            <w:tcW w:w="850" w:type="dxa"/>
            <w:vAlign w:val="center"/>
          </w:tcPr>
          <w:p w:rsidR="002113F6" w:rsidRDefault="002113F6">
            <w:pPr>
              <w:pStyle w:val="ConsPlusNormal"/>
              <w:jc w:val="center"/>
            </w:pPr>
            <w:r>
              <w:t>183</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п. Заря</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Луценко С.В.</w:t>
            </w:r>
          </w:p>
        </w:tc>
        <w:tc>
          <w:tcPr>
            <w:tcW w:w="1928" w:type="dxa"/>
            <w:vAlign w:val="center"/>
          </w:tcPr>
          <w:p w:rsidR="002113F6" w:rsidRDefault="002113F6">
            <w:pPr>
              <w:pStyle w:val="ConsPlusNormal"/>
              <w:jc w:val="center"/>
            </w:pPr>
            <w:r>
              <w:t>563401184360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180,000</w:t>
            </w:r>
          </w:p>
        </w:tc>
      </w:tr>
      <w:tr w:rsidR="002113F6">
        <w:tc>
          <w:tcPr>
            <w:tcW w:w="850" w:type="dxa"/>
            <w:vAlign w:val="center"/>
          </w:tcPr>
          <w:p w:rsidR="002113F6" w:rsidRDefault="002113F6">
            <w:pPr>
              <w:pStyle w:val="ConsPlusNormal"/>
              <w:jc w:val="center"/>
            </w:pPr>
            <w:r>
              <w:t>184</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185</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Новоузели</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88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Ильин Н.А.</w:t>
            </w:r>
          </w:p>
        </w:tc>
        <w:tc>
          <w:tcPr>
            <w:tcW w:w="1928" w:type="dxa"/>
            <w:vAlign w:val="center"/>
          </w:tcPr>
          <w:p w:rsidR="002113F6" w:rsidRDefault="002113F6">
            <w:pPr>
              <w:pStyle w:val="ConsPlusNormal"/>
              <w:jc w:val="center"/>
            </w:pPr>
            <w:r>
              <w:t>563400508766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17,000</w:t>
            </w:r>
          </w:p>
        </w:tc>
      </w:tr>
      <w:tr w:rsidR="002113F6">
        <w:tc>
          <w:tcPr>
            <w:tcW w:w="850" w:type="dxa"/>
            <w:vAlign w:val="center"/>
          </w:tcPr>
          <w:p w:rsidR="002113F6" w:rsidRDefault="002113F6">
            <w:pPr>
              <w:pStyle w:val="ConsPlusNormal"/>
              <w:jc w:val="center"/>
            </w:pPr>
            <w:r>
              <w:t>186</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60,000</w:t>
            </w:r>
          </w:p>
        </w:tc>
      </w:tr>
      <w:tr w:rsidR="002113F6">
        <w:tc>
          <w:tcPr>
            <w:tcW w:w="850" w:type="dxa"/>
            <w:vAlign w:val="center"/>
          </w:tcPr>
          <w:p w:rsidR="002113F6" w:rsidRDefault="002113F6">
            <w:pPr>
              <w:pStyle w:val="ConsPlusNormal"/>
              <w:jc w:val="center"/>
            </w:pPr>
            <w:r>
              <w:t>187</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п. Садак</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12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Мязин Д.В.</w:t>
            </w:r>
          </w:p>
        </w:tc>
        <w:tc>
          <w:tcPr>
            <w:tcW w:w="1928" w:type="dxa"/>
            <w:vAlign w:val="center"/>
          </w:tcPr>
          <w:p w:rsidR="002113F6" w:rsidRDefault="002113F6">
            <w:pPr>
              <w:pStyle w:val="ConsPlusNormal"/>
              <w:jc w:val="center"/>
            </w:pPr>
            <w:r>
              <w:t>563400918804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66,000</w:t>
            </w:r>
          </w:p>
        </w:tc>
      </w:tr>
      <w:tr w:rsidR="002113F6">
        <w:tc>
          <w:tcPr>
            <w:tcW w:w="850" w:type="dxa"/>
            <w:vAlign w:val="center"/>
          </w:tcPr>
          <w:p w:rsidR="002113F6" w:rsidRDefault="002113F6">
            <w:pPr>
              <w:pStyle w:val="ConsPlusNormal"/>
              <w:jc w:val="center"/>
            </w:pPr>
            <w:r>
              <w:t>188</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Староаширово</w:t>
            </w:r>
          </w:p>
        </w:tc>
        <w:tc>
          <w:tcPr>
            <w:tcW w:w="2608" w:type="dxa"/>
            <w:vAlign w:val="center"/>
          </w:tcPr>
          <w:p w:rsidR="002113F6" w:rsidRDefault="002113F6">
            <w:pPr>
              <w:pStyle w:val="ConsPlusNormal"/>
            </w:pPr>
            <w:r>
              <w:t>Бугровка</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Газизов А.В.</w:t>
            </w:r>
          </w:p>
        </w:tc>
        <w:tc>
          <w:tcPr>
            <w:tcW w:w="1928" w:type="dxa"/>
            <w:vAlign w:val="center"/>
          </w:tcPr>
          <w:p w:rsidR="002113F6" w:rsidRDefault="002113F6">
            <w:pPr>
              <w:pStyle w:val="ConsPlusNormal"/>
              <w:jc w:val="center"/>
            </w:pPr>
            <w:r>
              <w:t>563402037551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90,000</w:t>
            </w:r>
          </w:p>
        </w:tc>
      </w:tr>
      <w:tr w:rsidR="002113F6">
        <w:tc>
          <w:tcPr>
            <w:tcW w:w="850" w:type="dxa"/>
            <w:vAlign w:val="center"/>
          </w:tcPr>
          <w:p w:rsidR="002113F6" w:rsidRDefault="002113F6">
            <w:pPr>
              <w:pStyle w:val="ConsPlusNormal"/>
              <w:jc w:val="center"/>
            </w:pPr>
            <w:r>
              <w:t>189</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Александровка</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Сорокин С.С.</w:t>
            </w:r>
          </w:p>
        </w:tc>
        <w:tc>
          <w:tcPr>
            <w:tcW w:w="1928" w:type="dxa"/>
            <w:vAlign w:val="center"/>
          </w:tcPr>
          <w:p w:rsidR="002113F6" w:rsidRDefault="002113F6">
            <w:pPr>
              <w:pStyle w:val="ConsPlusNormal"/>
              <w:jc w:val="center"/>
            </w:pPr>
            <w:r>
              <w:t>563400291697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1145,000</w:t>
            </w:r>
          </w:p>
        </w:tc>
      </w:tr>
      <w:tr w:rsidR="002113F6">
        <w:tc>
          <w:tcPr>
            <w:tcW w:w="850" w:type="dxa"/>
            <w:vAlign w:val="center"/>
          </w:tcPr>
          <w:p w:rsidR="002113F6" w:rsidRDefault="002113F6">
            <w:pPr>
              <w:pStyle w:val="ConsPlusNormal"/>
              <w:jc w:val="center"/>
            </w:pPr>
            <w:r>
              <w:t>190</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191</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Александровка</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Пимахин А.И.</w:t>
            </w:r>
          </w:p>
        </w:tc>
        <w:tc>
          <w:tcPr>
            <w:tcW w:w="1928" w:type="dxa"/>
            <w:vAlign w:val="center"/>
          </w:tcPr>
          <w:p w:rsidR="002113F6" w:rsidRDefault="002113F6">
            <w:pPr>
              <w:pStyle w:val="ConsPlusNormal"/>
              <w:jc w:val="center"/>
            </w:pPr>
            <w:r>
              <w:t>563400783353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2119,000</w:t>
            </w:r>
          </w:p>
        </w:tc>
      </w:tr>
      <w:tr w:rsidR="002113F6">
        <w:tc>
          <w:tcPr>
            <w:tcW w:w="850" w:type="dxa"/>
            <w:vAlign w:val="center"/>
          </w:tcPr>
          <w:p w:rsidR="002113F6" w:rsidRDefault="002113F6">
            <w:pPr>
              <w:pStyle w:val="ConsPlusNormal"/>
              <w:jc w:val="center"/>
            </w:pPr>
            <w:r>
              <w:t>192</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24,000</w:t>
            </w:r>
          </w:p>
        </w:tc>
      </w:tr>
      <w:tr w:rsidR="002113F6">
        <w:tc>
          <w:tcPr>
            <w:tcW w:w="850" w:type="dxa"/>
            <w:vAlign w:val="center"/>
          </w:tcPr>
          <w:p w:rsidR="002113F6" w:rsidRDefault="002113F6">
            <w:pPr>
              <w:pStyle w:val="ConsPlusNormal"/>
              <w:jc w:val="center"/>
            </w:pPr>
            <w:r>
              <w:t>193</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Сарай-Гир</w:t>
            </w:r>
          </w:p>
        </w:tc>
        <w:tc>
          <w:tcPr>
            <w:tcW w:w="2608" w:type="dxa"/>
            <w:vAlign w:val="center"/>
          </w:tcPr>
          <w:p w:rsidR="002113F6" w:rsidRDefault="002113F6">
            <w:pPr>
              <w:pStyle w:val="ConsPlusNormal"/>
            </w:pPr>
            <w:r>
              <w:t>Комсомольская</w:t>
            </w:r>
          </w:p>
        </w:tc>
        <w:tc>
          <w:tcPr>
            <w:tcW w:w="907" w:type="dxa"/>
            <w:vAlign w:val="center"/>
          </w:tcPr>
          <w:p w:rsidR="002113F6" w:rsidRDefault="002113F6">
            <w:pPr>
              <w:pStyle w:val="ConsPlusNormal"/>
              <w:jc w:val="center"/>
            </w:pPr>
            <w:r>
              <w:t>25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Сайфутдинова Р.Х.</w:t>
            </w:r>
          </w:p>
        </w:tc>
        <w:tc>
          <w:tcPr>
            <w:tcW w:w="1928" w:type="dxa"/>
            <w:vAlign w:val="center"/>
          </w:tcPr>
          <w:p w:rsidR="002113F6" w:rsidRDefault="002113F6">
            <w:pPr>
              <w:pStyle w:val="ConsPlusNormal"/>
              <w:jc w:val="center"/>
            </w:pPr>
            <w:r>
              <w:t>026910453158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207,000</w:t>
            </w:r>
          </w:p>
        </w:tc>
      </w:tr>
      <w:tr w:rsidR="002113F6">
        <w:tc>
          <w:tcPr>
            <w:tcW w:w="850" w:type="dxa"/>
            <w:vAlign w:val="center"/>
          </w:tcPr>
          <w:p w:rsidR="002113F6" w:rsidRDefault="002113F6">
            <w:pPr>
              <w:pStyle w:val="ConsPlusNormal"/>
              <w:jc w:val="center"/>
            </w:pPr>
            <w:r>
              <w:t>194</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24,000</w:t>
            </w:r>
          </w:p>
        </w:tc>
      </w:tr>
      <w:tr w:rsidR="002113F6">
        <w:tc>
          <w:tcPr>
            <w:tcW w:w="850" w:type="dxa"/>
            <w:vAlign w:val="center"/>
          </w:tcPr>
          <w:p w:rsidR="002113F6" w:rsidRDefault="002113F6">
            <w:pPr>
              <w:pStyle w:val="ConsPlusNormal"/>
              <w:jc w:val="center"/>
            </w:pPr>
            <w:r>
              <w:t>195</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Старокутлумбетьево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Мухаметшин Ф.Ф.</w:t>
            </w:r>
          </w:p>
        </w:tc>
        <w:tc>
          <w:tcPr>
            <w:tcW w:w="1928" w:type="dxa"/>
            <w:vAlign w:val="center"/>
          </w:tcPr>
          <w:p w:rsidR="002113F6" w:rsidRDefault="002113F6">
            <w:pPr>
              <w:pStyle w:val="ConsPlusNormal"/>
              <w:jc w:val="center"/>
            </w:pPr>
            <w:r>
              <w:t>563401520357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169,000</w:t>
            </w:r>
          </w:p>
        </w:tc>
      </w:tr>
      <w:tr w:rsidR="002113F6">
        <w:tc>
          <w:tcPr>
            <w:tcW w:w="850" w:type="dxa"/>
            <w:vAlign w:val="center"/>
          </w:tcPr>
          <w:p w:rsidR="002113F6" w:rsidRDefault="002113F6">
            <w:pPr>
              <w:pStyle w:val="ConsPlusNormal"/>
              <w:jc w:val="center"/>
            </w:pPr>
            <w:r>
              <w:lastRenderedPageBreak/>
              <w:t>196</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16,000</w:t>
            </w:r>
          </w:p>
        </w:tc>
      </w:tr>
      <w:tr w:rsidR="002113F6">
        <w:tc>
          <w:tcPr>
            <w:tcW w:w="850" w:type="dxa"/>
            <w:vAlign w:val="center"/>
          </w:tcPr>
          <w:p w:rsidR="002113F6" w:rsidRDefault="002113F6">
            <w:pPr>
              <w:pStyle w:val="ConsPlusNormal"/>
              <w:jc w:val="center"/>
            </w:pPr>
            <w:r>
              <w:t>197</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r>
              <w:t>с. Тимошкино</w:t>
            </w:r>
          </w:p>
        </w:tc>
        <w:tc>
          <w:tcPr>
            <w:tcW w:w="2608" w:type="dxa"/>
            <w:vAlign w:val="center"/>
          </w:tcPr>
          <w:p w:rsidR="002113F6" w:rsidRDefault="002113F6">
            <w:pPr>
              <w:pStyle w:val="ConsPlusNormal"/>
            </w:pPr>
            <w:r>
              <w:t>Коновалова</w:t>
            </w:r>
          </w:p>
        </w:tc>
        <w:tc>
          <w:tcPr>
            <w:tcW w:w="907" w:type="dxa"/>
            <w:vAlign w:val="center"/>
          </w:tcPr>
          <w:p w:rsidR="002113F6" w:rsidRDefault="002113F6">
            <w:pPr>
              <w:pStyle w:val="ConsPlusNormal"/>
              <w:jc w:val="center"/>
            </w:pPr>
            <w:r>
              <w:t>12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Жерельев А.А.</w:t>
            </w:r>
          </w:p>
        </w:tc>
        <w:tc>
          <w:tcPr>
            <w:tcW w:w="1928" w:type="dxa"/>
            <w:vAlign w:val="center"/>
          </w:tcPr>
          <w:p w:rsidR="002113F6" w:rsidRDefault="002113F6">
            <w:pPr>
              <w:pStyle w:val="ConsPlusNormal"/>
              <w:jc w:val="center"/>
            </w:pPr>
            <w:r>
              <w:t>563400817080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238,000</w:t>
            </w:r>
          </w:p>
        </w:tc>
      </w:tr>
      <w:tr w:rsidR="002113F6">
        <w:tc>
          <w:tcPr>
            <w:tcW w:w="850" w:type="dxa"/>
            <w:vAlign w:val="center"/>
          </w:tcPr>
          <w:p w:rsidR="002113F6" w:rsidRDefault="002113F6">
            <w:pPr>
              <w:pStyle w:val="ConsPlusNormal"/>
              <w:jc w:val="center"/>
            </w:pPr>
            <w:r>
              <w:t>198</w:t>
            </w:r>
          </w:p>
        </w:tc>
        <w:tc>
          <w:tcPr>
            <w:tcW w:w="2721" w:type="dxa"/>
            <w:vAlign w:val="center"/>
          </w:tcPr>
          <w:p w:rsidR="002113F6" w:rsidRDefault="002113F6">
            <w:pPr>
              <w:pStyle w:val="ConsPlusNormal"/>
            </w:pPr>
            <w:r>
              <w:t>Матвеевский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24,000</w:t>
            </w:r>
          </w:p>
        </w:tc>
      </w:tr>
      <w:tr w:rsidR="002113F6">
        <w:tc>
          <w:tcPr>
            <w:tcW w:w="850" w:type="dxa"/>
            <w:vAlign w:val="center"/>
          </w:tcPr>
          <w:p w:rsidR="002113F6" w:rsidRDefault="002113F6">
            <w:pPr>
              <w:pStyle w:val="ConsPlusNormal"/>
              <w:jc w:val="center"/>
            </w:pPr>
            <w:r>
              <w:t>199</w:t>
            </w:r>
          </w:p>
        </w:tc>
        <w:tc>
          <w:tcPr>
            <w:tcW w:w="2721" w:type="dxa"/>
            <w:vAlign w:val="center"/>
          </w:tcPr>
          <w:p w:rsidR="002113F6" w:rsidRDefault="002113F6">
            <w:pPr>
              <w:pStyle w:val="ConsPlusNormal"/>
            </w:pPr>
            <w:r>
              <w:t>Новоорский район</w:t>
            </w:r>
          </w:p>
        </w:tc>
        <w:tc>
          <w:tcPr>
            <w:tcW w:w="2891" w:type="dxa"/>
            <w:vAlign w:val="center"/>
          </w:tcPr>
          <w:p w:rsidR="002113F6" w:rsidRDefault="002113F6">
            <w:pPr>
              <w:pStyle w:val="ConsPlusNormal"/>
            </w:pPr>
            <w:r>
              <w:t>с. Будамша</w:t>
            </w:r>
          </w:p>
        </w:tc>
        <w:tc>
          <w:tcPr>
            <w:tcW w:w="2608" w:type="dxa"/>
            <w:vAlign w:val="center"/>
          </w:tcPr>
          <w:p w:rsidR="002113F6" w:rsidRDefault="002113F6">
            <w:pPr>
              <w:pStyle w:val="ConsPlusNormal"/>
            </w:pPr>
            <w:r>
              <w:t>60 лет Октября</w:t>
            </w:r>
          </w:p>
        </w:tc>
        <w:tc>
          <w:tcPr>
            <w:tcW w:w="907" w:type="dxa"/>
            <w:vAlign w:val="center"/>
          </w:tcPr>
          <w:p w:rsidR="002113F6" w:rsidRDefault="002113F6">
            <w:pPr>
              <w:pStyle w:val="ConsPlusNormal"/>
              <w:jc w:val="center"/>
            </w:pPr>
            <w:r>
              <w:t>17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"Будамшинское"</w:t>
            </w:r>
          </w:p>
        </w:tc>
        <w:tc>
          <w:tcPr>
            <w:tcW w:w="1928" w:type="dxa"/>
            <w:vAlign w:val="center"/>
          </w:tcPr>
          <w:p w:rsidR="002113F6" w:rsidRDefault="002113F6">
            <w:pPr>
              <w:pStyle w:val="ConsPlusNormal"/>
              <w:jc w:val="center"/>
            </w:pPr>
            <w:r>
              <w:t>5635020094</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13993,000</w:t>
            </w:r>
          </w:p>
        </w:tc>
      </w:tr>
      <w:tr w:rsidR="002113F6">
        <w:tc>
          <w:tcPr>
            <w:tcW w:w="850" w:type="dxa"/>
            <w:vAlign w:val="center"/>
          </w:tcPr>
          <w:p w:rsidR="002113F6" w:rsidRDefault="002113F6">
            <w:pPr>
              <w:pStyle w:val="ConsPlusNormal"/>
              <w:jc w:val="center"/>
            </w:pPr>
            <w:r>
              <w:t>200</w:t>
            </w:r>
          </w:p>
        </w:tc>
        <w:tc>
          <w:tcPr>
            <w:tcW w:w="2721" w:type="dxa"/>
            <w:vAlign w:val="center"/>
          </w:tcPr>
          <w:p w:rsidR="002113F6" w:rsidRDefault="002113F6">
            <w:pPr>
              <w:pStyle w:val="ConsPlusNormal"/>
            </w:pPr>
            <w:r>
              <w:t>Новоорский район</w:t>
            </w:r>
          </w:p>
        </w:tc>
        <w:tc>
          <w:tcPr>
            <w:tcW w:w="2891" w:type="dxa"/>
            <w:vAlign w:val="center"/>
          </w:tcPr>
          <w:p w:rsidR="002113F6" w:rsidRDefault="002113F6">
            <w:pPr>
              <w:pStyle w:val="ConsPlusNormal"/>
            </w:pPr>
            <w:r>
              <w:t>с. Большестепное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"Агрофирма Возрождение"</w:t>
            </w:r>
          </w:p>
        </w:tc>
        <w:tc>
          <w:tcPr>
            <w:tcW w:w="1928" w:type="dxa"/>
            <w:vAlign w:val="center"/>
          </w:tcPr>
          <w:p w:rsidR="002113F6" w:rsidRDefault="002113F6">
            <w:pPr>
              <w:pStyle w:val="ConsPlusNormal"/>
              <w:jc w:val="center"/>
            </w:pPr>
            <w:r>
              <w:t>5635007336</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3192,000</w:t>
            </w:r>
          </w:p>
        </w:tc>
      </w:tr>
      <w:tr w:rsidR="002113F6">
        <w:tc>
          <w:tcPr>
            <w:tcW w:w="850" w:type="dxa"/>
            <w:vAlign w:val="center"/>
          </w:tcPr>
          <w:p w:rsidR="002113F6" w:rsidRDefault="002113F6">
            <w:pPr>
              <w:pStyle w:val="ConsPlusNormal"/>
              <w:jc w:val="center"/>
            </w:pPr>
            <w:r>
              <w:t>201</w:t>
            </w:r>
          </w:p>
        </w:tc>
        <w:tc>
          <w:tcPr>
            <w:tcW w:w="2721" w:type="dxa"/>
            <w:vAlign w:val="center"/>
          </w:tcPr>
          <w:p w:rsidR="002113F6" w:rsidRDefault="002113F6">
            <w:pPr>
              <w:pStyle w:val="ConsPlusNormal"/>
            </w:pPr>
            <w:r>
              <w:t>Новоорский район</w:t>
            </w:r>
          </w:p>
        </w:tc>
        <w:tc>
          <w:tcPr>
            <w:tcW w:w="2891" w:type="dxa"/>
            <w:vAlign w:val="center"/>
          </w:tcPr>
          <w:p w:rsidR="002113F6" w:rsidRDefault="002113F6">
            <w:pPr>
              <w:pStyle w:val="ConsPlusNormal"/>
            </w:pPr>
            <w:r>
              <w:t>с. Добровольское</w:t>
            </w:r>
          </w:p>
        </w:tc>
        <w:tc>
          <w:tcPr>
            <w:tcW w:w="2608" w:type="dxa"/>
            <w:vAlign w:val="center"/>
          </w:tcPr>
          <w:p w:rsidR="002113F6" w:rsidRDefault="002113F6">
            <w:pPr>
              <w:pStyle w:val="ConsPlusNormal"/>
            </w:pPr>
            <w:r>
              <w:t>Комсомольская</w:t>
            </w:r>
          </w:p>
        </w:tc>
        <w:tc>
          <w:tcPr>
            <w:tcW w:w="907" w:type="dxa"/>
            <w:vAlign w:val="center"/>
          </w:tcPr>
          <w:p w:rsidR="002113F6" w:rsidRDefault="002113F6">
            <w:pPr>
              <w:pStyle w:val="ConsPlusNormal"/>
              <w:jc w:val="center"/>
            </w:pPr>
            <w:r>
              <w:t>24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"Рассвет"</w:t>
            </w:r>
          </w:p>
        </w:tc>
        <w:tc>
          <w:tcPr>
            <w:tcW w:w="1928" w:type="dxa"/>
            <w:vAlign w:val="center"/>
          </w:tcPr>
          <w:p w:rsidR="002113F6" w:rsidRDefault="002113F6">
            <w:pPr>
              <w:pStyle w:val="ConsPlusNormal"/>
              <w:jc w:val="center"/>
            </w:pPr>
            <w:r>
              <w:t>5635009020</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10920,000</w:t>
            </w:r>
          </w:p>
        </w:tc>
      </w:tr>
      <w:tr w:rsidR="002113F6">
        <w:tc>
          <w:tcPr>
            <w:tcW w:w="850" w:type="dxa"/>
            <w:vAlign w:val="center"/>
          </w:tcPr>
          <w:p w:rsidR="002113F6" w:rsidRDefault="002113F6">
            <w:pPr>
              <w:pStyle w:val="ConsPlusNormal"/>
              <w:jc w:val="center"/>
            </w:pPr>
            <w:r>
              <w:t>202</w:t>
            </w:r>
          </w:p>
        </w:tc>
        <w:tc>
          <w:tcPr>
            <w:tcW w:w="2721" w:type="dxa"/>
            <w:vAlign w:val="center"/>
          </w:tcPr>
          <w:p w:rsidR="002113F6" w:rsidRDefault="002113F6">
            <w:pPr>
              <w:pStyle w:val="ConsPlusNormal"/>
            </w:pPr>
            <w:r>
              <w:t>Новоорский район</w:t>
            </w:r>
          </w:p>
        </w:tc>
        <w:tc>
          <w:tcPr>
            <w:tcW w:w="2891" w:type="dxa"/>
            <w:vAlign w:val="center"/>
          </w:tcPr>
          <w:p w:rsidR="002113F6" w:rsidRDefault="002113F6">
            <w:pPr>
              <w:pStyle w:val="ConsPlusNormal"/>
            </w:pPr>
            <w:r>
              <w:t>с. Чиликта</w:t>
            </w:r>
          </w:p>
        </w:tc>
        <w:tc>
          <w:tcPr>
            <w:tcW w:w="2608" w:type="dxa"/>
            <w:vAlign w:val="center"/>
          </w:tcPr>
          <w:p w:rsidR="002113F6" w:rsidRDefault="002113F6">
            <w:pPr>
              <w:pStyle w:val="ConsPlusNormal"/>
            </w:pPr>
            <w:r>
              <w:t>Жантуарова</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"Нива Агро"</w:t>
            </w:r>
          </w:p>
        </w:tc>
        <w:tc>
          <w:tcPr>
            <w:tcW w:w="1928" w:type="dxa"/>
            <w:vAlign w:val="center"/>
          </w:tcPr>
          <w:p w:rsidR="002113F6" w:rsidRDefault="002113F6">
            <w:pPr>
              <w:pStyle w:val="ConsPlusNormal"/>
              <w:jc w:val="center"/>
            </w:pPr>
            <w:r>
              <w:t>5635020626</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2688,000</w:t>
            </w:r>
          </w:p>
        </w:tc>
      </w:tr>
      <w:tr w:rsidR="002113F6">
        <w:tc>
          <w:tcPr>
            <w:tcW w:w="850" w:type="dxa"/>
            <w:vAlign w:val="center"/>
          </w:tcPr>
          <w:p w:rsidR="002113F6" w:rsidRDefault="002113F6">
            <w:pPr>
              <w:pStyle w:val="ConsPlusNormal"/>
              <w:jc w:val="center"/>
            </w:pPr>
            <w:r>
              <w:t>203</w:t>
            </w:r>
          </w:p>
        </w:tc>
        <w:tc>
          <w:tcPr>
            <w:tcW w:w="2721" w:type="dxa"/>
            <w:vAlign w:val="center"/>
          </w:tcPr>
          <w:p w:rsidR="002113F6" w:rsidRDefault="002113F6">
            <w:pPr>
              <w:pStyle w:val="ConsPlusNormal"/>
            </w:pPr>
            <w:r>
              <w:t>Новоорский район</w:t>
            </w:r>
          </w:p>
        </w:tc>
        <w:tc>
          <w:tcPr>
            <w:tcW w:w="2891" w:type="dxa"/>
            <w:vAlign w:val="center"/>
          </w:tcPr>
          <w:p w:rsidR="002113F6" w:rsidRDefault="002113F6">
            <w:pPr>
              <w:pStyle w:val="ConsPlusNormal"/>
            </w:pPr>
            <w:r>
              <w:t>с. Караганка</w:t>
            </w:r>
          </w:p>
        </w:tc>
        <w:tc>
          <w:tcPr>
            <w:tcW w:w="2608" w:type="dxa"/>
            <w:vAlign w:val="center"/>
          </w:tcPr>
          <w:p w:rsidR="002113F6" w:rsidRDefault="002113F6">
            <w:pPr>
              <w:pStyle w:val="ConsPlusNormal"/>
            </w:pPr>
            <w:r>
              <w:t>Микрорайон 2-й кв-л</w:t>
            </w:r>
          </w:p>
        </w:tc>
        <w:tc>
          <w:tcPr>
            <w:tcW w:w="907" w:type="dxa"/>
            <w:vAlign w:val="center"/>
          </w:tcPr>
          <w:p w:rsidR="002113F6" w:rsidRDefault="002113F6">
            <w:pPr>
              <w:pStyle w:val="ConsPlusNormal"/>
              <w:jc w:val="center"/>
            </w:pPr>
            <w:r>
              <w:t>22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"Омеко-Труд"</w:t>
            </w:r>
          </w:p>
        </w:tc>
        <w:tc>
          <w:tcPr>
            <w:tcW w:w="1928" w:type="dxa"/>
            <w:vAlign w:val="center"/>
          </w:tcPr>
          <w:p w:rsidR="002113F6" w:rsidRDefault="002113F6">
            <w:pPr>
              <w:pStyle w:val="ConsPlusNormal"/>
              <w:jc w:val="center"/>
            </w:pPr>
            <w:r>
              <w:t>5635007671</w:t>
            </w:r>
          </w:p>
        </w:tc>
        <w:tc>
          <w:tcPr>
            <w:tcW w:w="2098" w:type="dxa"/>
            <w:vAlign w:val="center"/>
          </w:tcPr>
          <w:p w:rsidR="002113F6" w:rsidRDefault="002113F6">
            <w:pPr>
              <w:pStyle w:val="ConsPlusNormal"/>
              <w:jc w:val="center"/>
            </w:pPr>
            <w:r>
              <w:t>10000000000</w:t>
            </w:r>
          </w:p>
        </w:tc>
        <w:tc>
          <w:tcPr>
            <w:tcW w:w="1814" w:type="dxa"/>
            <w:vAlign w:val="center"/>
          </w:tcPr>
          <w:p w:rsidR="002113F6" w:rsidRDefault="002113F6">
            <w:pPr>
              <w:pStyle w:val="ConsPlusNormal"/>
              <w:jc w:val="center"/>
            </w:pPr>
            <w:r>
              <w:t>8316,000</w:t>
            </w:r>
          </w:p>
        </w:tc>
      </w:tr>
      <w:tr w:rsidR="002113F6">
        <w:tc>
          <w:tcPr>
            <w:tcW w:w="850" w:type="dxa"/>
            <w:vAlign w:val="center"/>
          </w:tcPr>
          <w:p w:rsidR="002113F6" w:rsidRDefault="002113F6">
            <w:pPr>
              <w:pStyle w:val="ConsPlusNormal"/>
              <w:jc w:val="center"/>
            </w:pPr>
            <w:r>
              <w:t>204</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Барабановка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157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"Барабановское"</w:t>
            </w:r>
          </w:p>
        </w:tc>
        <w:tc>
          <w:tcPr>
            <w:tcW w:w="1928" w:type="dxa"/>
            <w:vAlign w:val="center"/>
          </w:tcPr>
          <w:p w:rsidR="002113F6" w:rsidRDefault="002113F6">
            <w:pPr>
              <w:pStyle w:val="ConsPlusNormal"/>
              <w:jc w:val="center"/>
            </w:pPr>
            <w:r>
              <w:t>5636000904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7,066</w:t>
            </w:r>
          </w:p>
        </w:tc>
      </w:tr>
      <w:tr w:rsidR="002113F6">
        <w:tc>
          <w:tcPr>
            <w:tcW w:w="850" w:type="dxa"/>
            <w:vAlign w:val="center"/>
          </w:tcPr>
          <w:p w:rsidR="002113F6" w:rsidRDefault="002113F6">
            <w:pPr>
              <w:pStyle w:val="ConsPlusNormal"/>
              <w:jc w:val="center"/>
            </w:pPr>
            <w:r>
              <w:t>205</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2,120</w:t>
            </w:r>
          </w:p>
        </w:tc>
      </w:tr>
      <w:tr w:rsidR="002113F6">
        <w:tc>
          <w:tcPr>
            <w:tcW w:w="850" w:type="dxa"/>
            <w:vAlign w:val="center"/>
          </w:tcPr>
          <w:p w:rsidR="002113F6" w:rsidRDefault="002113F6">
            <w:pPr>
              <w:pStyle w:val="ConsPlusNormal"/>
              <w:jc w:val="center"/>
            </w:pPr>
            <w:r>
              <w:t>206</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1,800</w:t>
            </w:r>
          </w:p>
        </w:tc>
      </w:tr>
      <w:tr w:rsidR="002113F6">
        <w:tc>
          <w:tcPr>
            <w:tcW w:w="850" w:type="dxa"/>
            <w:vAlign w:val="center"/>
          </w:tcPr>
          <w:p w:rsidR="002113F6" w:rsidRDefault="002113F6">
            <w:pPr>
              <w:pStyle w:val="ConsPlusNormal"/>
              <w:jc w:val="center"/>
            </w:pPr>
            <w:r>
              <w:t>207</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Нестеровка</w:t>
            </w:r>
          </w:p>
        </w:tc>
        <w:tc>
          <w:tcPr>
            <w:tcW w:w="2608" w:type="dxa"/>
            <w:vAlign w:val="center"/>
          </w:tcPr>
          <w:p w:rsidR="002113F6" w:rsidRDefault="002113F6">
            <w:pPr>
              <w:pStyle w:val="ConsPlusNormal"/>
            </w:pPr>
            <w:r>
              <w:t>Грейдерная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"Нестеровский"</w:t>
            </w:r>
          </w:p>
        </w:tc>
        <w:tc>
          <w:tcPr>
            <w:tcW w:w="1928" w:type="dxa"/>
            <w:vAlign w:val="center"/>
          </w:tcPr>
          <w:p w:rsidR="002113F6" w:rsidRDefault="002113F6">
            <w:pPr>
              <w:pStyle w:val="ConsPlusNormal"/>
              <w:jc w:val="center"/>
            </w:pPr>
            <w:r>
              <w:t>5636007191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14,650</w:t>
            </w:r>
          </w:p>
        </w:tc>
      </w:tr>
      <w:tr w:rsidR="002113F6">
        <w:tc>
          <w:tcPr>
            <w:tcW w:w="850" w:type="dxa"/>
            <w:vAlign w:val="center"/>
          </w:tcPr>
          <w:p w:rsidR="002113F6" w:rsidRDefault="002113F6">
            <w:pPr>
              <w:pStyle w:val="ConsPlusNormal"/>
              <w:jc w:val="center"/>
            </w:pPr>
            <w:r>
              <w:t>208</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4,400</w:t>
            </w:r>
          </w:p>
        </w:tc>
      </w:tr>
      <w:tr w:rsidR="002113F6">
        <w:tc>
          <w:tcPr>
            <w:tcW w:w="850" w:type="dxa"/>
            <w:vAlign w:val="center"/>
          </w:tcPr>
          <w:p w:rsidR="002113F6" w:rsidRDefault="002113F6">
            <w:pPr>
              <w:pStyle w:val="ConsPlusNormal"/>
              <w:jc w:val="center"/>
            </w:pPr>
            <w:r>
              <w:t>209</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0,840</w:t>
            </w:r>
          </w:p>
        </w:tc>
      </w:tr>
      <w:tr w:rsidR="002113F6">
        <w:tc>
          <w:tcPr>
            <w:tcW w:w="850" w:type="dxa"/>
            <w:vAlign w:val="center"/>
          </w:tcPr>
          <w:p w:rsidR="002113F6" w:rsidRDefault="002113F6">
            <w:pPr>
              <w:pStyle w:val="ConsPlusNormal"/>
              <w:jc w:val="center"/>
            </w:pPr>
            <w:r>
              <w:t>210</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п. Ясногорский</w:t>
            </w:r>
          </w:p>
        </w:tc>
        <w:tc>
          <w:tcPr>
            <w:tcW w:w="2608" w:type="dxa"/>
            <w:vAlign w:val="center"/>
          </w:tcPr>
          <w:p w:rsidR="002113F6" w:rsidRDefault="002113F6">
            <w:pPr>
              <w:pStyle w:val="ConsPlusNormal"/>
            </w:pPr>
            <w:r>
              <w:t>Шканова</w:t>
            </w:r>
          </w:p>
        </w:tc>
        <w:tc>
          <w:tcPr>
            <w:tcW w:w="907" w:type="dxa"/>
            <w:vAlign w:val="center"/>
          </w:tcPr>
          <w:p w:rsidR="002113F6" w:rsidRDefault="002113F6">
            <w:pPr>
              <w:pStyle w:val="ConsPlusNormal"/>
              <w:jc w:val="center"/>
            </w:pPr>
            <w:r>
              <w:t>17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А/Ф им. Электрозавода</w:t>
            </w:r>
          </w:p>
        </w:tc>
        <w:tc>
          <w:tcPr>
            <w:tcW w:w="1928" w:type="dxa"/>
            <w:vAlign w:val="center"/>
          </w:tcPr>
          <w:p w:rsidR="002113F6" w:rsidRDefault="002113F6">
            <w:pPr>
              <w:pStyle w:val="ConsPlusNormal"/>
              <w:jc w:val="center"/>
            </w:pPr>
            <w:r>
              <w:t>5636020097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9,840</w:t>
            </w:r>
          </w:p>
        </w:tc>
      </w:tr>
      <w:tr w:rsidR="002113F6">
        <w:tc>
          <w:tcPr>
            <w:tcW w:w="850" w:type="dxa"/>
            <w:vAlign w:val="center"/>
          </w:tcPr>
          <w:p w:rsidR="002113F6" w:rsidRDefault="002113F6">
            <w:pPr>
              <w:pStyle w:val="ConsPlusNormal"/>
              <w:jc w:val="center"/>
            </w:pPr>
            <w:r>
              <w:t>211</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2,950</w:t>
            </w:r>
          </w:p>
        </w:tc>
      </w:tr>
      <w:tr w:rsidR="002113F6">
        <w:tc>
          <w:tcPr>
            <w:tcW w:w="850" w:type="dxa"/>
            <w:vAlign w:val="center"/>
          </w:tcPr>
          <w:p w:rsidR="002113F6" w:rsidRDefault="002113F6">
            <w:pPr>
              <w:pStyle w:val="ConsPlusNormal"/>
              <w:jc w:val="center"/>
            </w:pPr>
            <w:r>
              <w:t>212</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п. Среднеуранский</w:t>
            </w:r>
          </w:p>
        </w:tc>
        <w:tc>
          <w:tcPr>
            <w:tcW w:w="2608" w:type="dxa"/>
            <w:vAlign w:val="center"/>
          </w:tcPr>
          <w:p w:rsidR="002113F6" w:rsidRDefault="002113F6">
            <w:pPr>
              <w:pStyle w:val="ConsPlusNormal"/>
            </w:pPr>
            <w:r>
              <w:t>Культурная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"Среднеуранский"</w:t>
            </w:r>
          </w:p>
        </w:tc>
        <w:tc>
          <w:tcPr>
            <w:tcW w:w="1928" w:type="dxa"/>
            <w:vAlign w:val="center"/>
          </w:tcPr>
          <w:p w:rsidR="002113F6" w:rsidRDefault="002113F6">
            <w:pPr>
              <w:pStyle w:val="ConsPlusNormal"/>
              <w:jc w:val="center"/>
            </w:pPr>
            <w:r>
              <w:t>5636020227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7,400</w:t>
            </w:r>
          </w:p>
        </w:tc>
      </w:tr>
      <w:tr w:rsidR="002113F6">
        <w:tc>
          <w:tcPr>
            <w:tcW w:w="850" w:type="dxa"/>
            <w:vAlign w:val="center"/>
          </w:tcPr>
          <w:p w:rsidR="002113F6" w:rsidRDefault="002113F6">
            <w:pPr>
              <w:pStyle w:val="ConsPlusNormal"/>
              <w:jc w:val="center"/>
            </w:pPr>
            <w:r>
              <w:t>213</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2,220</w:t>
            </w:r>
          </w:p>
        </w:tc>
      </w:tr>
      <w:tr w:rsidR="002113F6">
        <w:tc>
          <w:tcPr>
            <w:tcW w:w="850" w:type="dxa"/>
            <w:vAlign w:val="center"/>
          </w:tcPr>
          <w:p w:rsidR="002113F6" w:rsidRDefault="002113F6">
            <w:pPr>
              <w:pStyle w:val="ConsPlusNormal"/>
              <w:jc w:val="center"/>
            </w:pPr>
            <w:r>
              <w:lastRenderedPageBreak/>
              <w:t>214</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Судьбодаровка</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"Судьбодаровское</w:t>
            </w:r>
          </w:p>
        </w:tc>
        <w:tc>
          <w:tcPr>
            <w:tcW w:w="1928" w:type="dxa"/>
            <w:vAlign w:val="center"/>
          </w:tcPr>
          <w:p w:rsidR="002113F6" w:rsidRDefault="002113F6">
            <w:pPr>
              <w:pStyle w:val="ConsPlusNormal"/>
              <w:jc w:val="center"/>
            </w:pPr>
            <w:r>
              <w:t>5636020107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8,630</w:t>
            </w:r>
          </w:p>
        </w:tc>
      </w:tr>
      <w:tr w:rsidR="002113F6">
        <w:tc>
          <w:tcPr>
            <w:tcW w:w="850" w:type="dxa"/>
            <w:vAlign w:val="center"/>
          </w:tcPr>
          <w:p w:rsidR="002113F6" w:rsidRDefault="002113F6">
            <w:pPr>
              <w:pStyle w:val="ConsPlusNormal"/>
              <w:jc w:val="center"/>
            </w:pPr>
            <w:r>
              <w:t>215</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2,589</w:t>
            </w:r>
          </w:p>
        </w:tc>
      </w:tr>
      <w:tr w:rsidR="002113F6">
        <w:tc>
          <w:tcPr>
            <w:tcW w:w="850" w:type="dxa"/>
            <w:vAlign w:val="center"/>
          </w:tcPr>
          <w:p w:rsidR="002113F6" w:rsidRDefault="002113F6">
            <w:pPr>
              <w:pStyle w:val="ConsPlusNormal"/>
              <w:jc w:val="center"/>
            </w:pPr>
            <w:r>
              <w:t>216</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0,300</w:t>
            </w:r>
          </w:p>
        </w:tc>
      </w:tr>
      <w:tr w:rsidR="002113F6">
        <w:tc>
          <w:tcPr>
            <w:tcW w:w="850" w:type="dxa"/>
            <w:vAlign w:val="center"/>
          </w:tcPr>
          <w:p w:rsidR="002113F6" w:rsidRDefault="002113F6">
            <w:pPr>
              <w:pStyle w:val="ConsPlusNormal"/>
              <w:jc w:val="center"/>
            </w:pPr>
            <w:r>
              <w:t>217</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Хуторка</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50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"Хуторское"</w:t>
            </w:r>
          </w:p>
        </w:tc>
        <w:tc>
          <w:tcPr>
            <w:tcW w:w="1928" w:type="dxa"/>
            <w:vAlign w:val="center"/>
          </w:tcPr>
          <w:p w:rsidR="002113F6" w:rsidRDefault="002113F6">
            <w:pPr>
              <w:pStyle w:val="ConsPlusNormal"/>
              <w:jc w:val="center"/>
            </w:pPr>
            <w:r>
              <w:t>5636022280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8,700</w:t>
            </w:r>
          </w:p>
        </w:tc>
      </w:tr>
      <w:tr w:rsidR="002113F6">
        <w:tc>
          <w:tcPr>
            <w:tcW w:w="850" w:type="dxa"/>
            <w:vAlign w:val="center"/>
          </w:tcPr>
          <w:p w:rsidR="002113F6" w:rsidRDefault="002113F6">
            <w:pPr>
              <w:pStyle w:val="ConsPlusNormal"/>
              <w:jc w:val="center"/>
            </w:pPr>
            <w:r>
              <w:t>218</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2,600</w:t>
            </w:r>
          </w:p>
        </w:tc>
      </w:tr>
      <w:tr w:rsidR="002113F6">
        <w:tc>
          <w:tcPr>
            <w:tcW w:w="850" w:type="dxa"/>
            <w:vAlign w:val="center"/>
          </w:tcPr>
          <w:p w:rsidR="002113F6" w:rsidRDefault="002113F6">
            <w:pPr>
              <w:pStyle w:val="ConsPlusNormal"/>
              <w:jc w:val="center"/>
            </w:pPr>
            <w:r>
              <w:t>219</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0,400</w:t>
            </w:r>
          </w:p>
        </w:tc>
      </w:tr>
      <w:tr w:rsidR="002113F6">
        <w:tc>
          <w:tcPr>
            <w:tcW w:w="850" w:type="dxa"/>
            <w:vAlign w:val="center"/>
          </w:tcPr>
          <w:p w:rsidR="002113F6" w:rsidRDefault="002113F6">
            <w:pPr>
              <w:pStyle w:val="ConsPlusNormal"/>
              <w:jc w:val="center"/>
            </w:pPr>
            <w:r>
              <w:t>220</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Рыбкино</w:t>
            </w:r>
          </w:p>
        </w:tc>
        <w:tc>
          <w:tcPr>
            <w:tcW w:w="2608" w:type="dxa"/>
            <w:vAlign w:val="center"/>
          </w:tcPr>
          <w:p w:rsidR="002113F6" w:rsidRDefault="002113F6">
            <w:pPr>
              <w:pStyle w:val="ConsPlusNormal"/>
            </w:pPr>
            <w:r>
              <w:t>Чапаева</w:t>
            </w:r>
          </w:p>
        </w:tc>
        <w:tc>
          <w:tcPr>
            <w:tcW w:w="907" w:type="dxa"/>
            <w:vAlign w:val="center"/>
          </w:tcPr>
          <w:p w:rsidR="002113F6" w:rsidRDefault="002113F6">
            <w:pPr>
              <w:pStyle w:val="ConsPlusNormal"/>
              <w:jc w:val="center"/>
            </w:pPr>
            <w:r>
              <w:t>33</w:t>
            </w:r>
          </w:p>
        </w:tc>
        <w:tc>
          <w:tcPr>
            <w:tcW w:w="1077" w:type="dxa"/>
            <w:vAlign w:val="center"/>
          </w:tcPr>
          <w:p w:rsidR="002113F6" w:rsidRDefault="002113F6">
            <w:pPr>
              <w:pStyle w:val="ConsPlusNormal"/>
              <w:jc w:val="center"/>
            </w:pPr>
            <w:r>
              <w:t>2</w:t>
            </w:r>
          </w:p>
        </w:tc>
        <w:tc>
          <w:tcPr>
            <w:tcW w:w="2948" w:type="dxa"/>
            <w:vAlign w:val="center"/>
          </w:tcPr>
          <w:p w:rsidR="002113F6" w:rsidRDefault="002113F6">
            <w:pPr>
              <w:pStyle w:val="ConsPlusNormal"/>
            </w:pPr>
            <w:r>
              <w:t>ООО СП "Рыбкино"</w:t>
            </w:r>
          </w:p>
        </w:tc>
        <w:tc>
          <w:tcPr>
            <w:tcW w:w="1928" w:type="dxa"/>
            <w:vAlign w:val="center"/>
          </w:tcPr>
          <w:p w:rsidR="002113F6" w:rsidRDefault="002113F6">
            <w:pPr>
              <w:pStyle w:val="ConsPlusNormal"/>
              <w:jc w:val="center"/>
            </w:pPr>
            <w:r>
              <w:t>563601001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8,800</w:t>
            </w:r>
          </w:p>
        </w:tc>
      </w:tr>
      <w:tr w:rsidR="002113F6">
        <w:tc>
          <w:tcPr>
            <w:tcW w:w="850" w:type="dxa"/>
            <w:vAlign w:val="center"/>
          </w:tcPr>
          <w:p w:rsidR="002113F6" w:rsidRDefault="002113F6">
            <w:pPr>
              <w:pStyle w:val="ConsPlusNormal"/>
              <w:jc w:val="center"/>
            </w:pPr>
            <w:r>
              <w:t>221</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2,700</w:t>
            </w:r>
          </w:p>
        </w:tc>
      </w:tr>
      <w:tr w:rsidR="002113F6">
        <w:tc>
          <w:tcPr>
            <w:tcW w:w="850" w:type="dxa"/>
            <w:vAlign w:val="center"/>
          </w:tcPr>
          <w:p w:rsidR="002113F6" w:rsidRDefault="002113F6">
            <w:pPr>
              <w:pStyle w:val="ConsPlusNormal"/>
              <w:jc w:val="center"/>
            </w:pPr>
            <w:r>
              <w:t>222</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Кулагино,</w:t>
            </w:r>
          </w:p>
          <w:p w:rsidR="002113F6" w:rsidRDefault="002113F6">
            <w:pPr>
              <w:pStyle w:val="ConsPlusNormal"/>
            </w:pPr>
            <w:r>
              <w:t>с. Мустаево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"Лебяжинское</w:t>
            </w:r>
          </w:p>
        </w:tc>
        <w:tc>
          <w:tcPr>
            <w:tcW w:w="1928" w:type="dxa"/>
            <w:vAlign w:val="center"/>
          </w:tcPr>
          <w:p w:rsidR="002113F6" w:rsidRDefault="002113F6">
            <w:pPr>
              <w:pStyle w:val="ConsPlusNormal"/>
              <w:jc w:val="center"/>
            </w:pPr>
            <w:r>
              <w:t>5636020192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8,800</w:t>
            </w:r>
          </w:p>
        </w:tc>
      </w:tr>
      <w:tr w:rsidR="002113F6">
        <w:tc>
          <w:tcPr>
            <w:tcW w:w="850" w:type="dxa"/>
            <w:vAlign w:val="center"/>
          </w:tcPr>
          <w:p w:rsidR="002113F6" w:rsidRDefault="002113F6">
            <w:pPr>
              <w:pStyle w:val="ConsPlusNormal"/>
              <w:jc w:val="center"/>
            </w:pPr>
            <w:r>
              <w:t>223</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2,700</w:t>
            </w:r>
          </w:p>
        </w:tc>
      </w:tr>
      <w:tr w:rsidR="002113F6">
        <w:tc>
          <w:tcPr>
            <w:tcW w:w="850" w:type="dxa"/>
            <w:vAlign w:val="center"/>
          </w:tcPr>
          <w:p w:rsidR="002113F6" w:rsidRDefault="002113F6">
            <w:pPr>
              <w:pStyle w:val="ConsPlusNormal"/>
              <w:jc w:val="center"/>
            </w:pPr>
            <w:r>
              <w:t>224</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Герасимовка</w:t>
            </w:r>
          </w:p>
        </w:tc>
        <w:tc>
          <w:tcPr>
            <w:tcW w:w="2608" w:type="dxa"/>
            <w:vAlign w:val="center"/>
          </w:tcPr>
          <w:p w:rsidR="002113F6" w:rsidRDefault="002113F6">
            <w:pPr>
              <w:pStyle w:val="ConsPlusNormal"/>
            </w:pPr>
            <w:r>
              <w:t>Победы</w:t>
            </w:r>
          </w:p>
        </w:tc>
        <w:tc>
          <w:tcPr>
            <w:tcW w:w="907"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 Калинина</w:t>
            </w:r>
          </w:p>
        </w:tc>
        <w:tc>
          <w:tcPr>
            <w:tcW w:w="1928" w:type="dxa"/>
            <w:vAlign w:val="center"/>
          </w:tcPr>
          <w:p w:rsidR="002113F6" w:rsidRDefault="002113F6">
            <w:pPr>
              <w:pStyle w:val="ConsPlusNormal"/>
              <w:jc w:val="center"/>
            </w:pPr>
            <w:r>
              <w:t>5636007177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14,050</w:t>
            </w:r>
          </w:p>
        </w:tc>
      </w:tr>
      <w:tr w:rsidR="002113F6">
        <w:tc>
          <w:tcPr>
            <w:tcW w:w="850" w:type="dxa"/>
            <w:vAlign w:val="center"/>
          </w:tcPr>
          <w:p w:rsidR="002113F6" w:rsidRDefault="002113F6">
            <w:pPr>
              <w:pStyle w:val="ConsPlusNormal"/>
              <w:jc w:val="center"/>
            </w:pPr>
            <w:r>
              <w:t>225</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4,215</w:t>
            </w:r>
          </w:p>
        </w:tc>
      </w:tr>
      <w:tr w:rsidR="002113F6">
        <w:tc>
          <w:tcPr>
            <w:tcW w:w="850" w:type="dxa"/>
            <w:vAlign w:val="center"/>
          </w:tcPr>
          <w:p w:rsidR="002113F6" w:rsidRDefault="002113F6">
            <w:pPr>
              <w:pStyle w:val="ConsPlusNormal"/>
              <w:jc w:val="center"/>
            </w:pPr>
            <w:r>
              <w:t>226</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0,600</w:t>
            </w:r>
          </w:p>
        </w:tc>
      </w:tr>
      <w:tr w:rsidR="002113F6">
        <w:tc>
          <w:tcPr>
            <w:tcW w:w="850" w:type="dxa"/>
            <w:vAlign w:val="center"/>
          </w:tcPr>
          <w:p w:rsidR="002113F6" w:rsidRDefault="002113F6">
            <w:pPr>
              <w:pStyle w:val="ConsPlusNormal"/>
              <w:jc w:val="center"/>
            </w:pPr>
            <w:r>
              <w:t>227</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11241002295</w:t>
            </w:r>
          </w:p>
        </w:tc>
        <w:tc>
          <w:tcPr>
            <w:tcW w:w="1814" w:type="dxa"/>
            <w:vAlign w:val="center"/>
          </w:tcPr>
          <w:p w:rsidR="002113F6" w:rsidRDefault="002113F6">
            <w:pPr>
              <w:pStyle w:val="ConsPlusNormal"/>
              <w:jc w:val="center"/>
            </w:pPr>
            <w:r>
              <w:t>0,180</w:t>
            </w:r>
          </w:p>
        </w:tc>
      </w:tr>
      <w:tr w:rsidR="002113F6">
        <w:tc>
          <w:tcPr>
            <w:tcW w:w="850" w:type="dxa"/>
            <w:vAlign w:val="center"/>
          </w:tcPr>
          <w:p w:rsidR="002113F6" w:rsidRDefault="002113F6">
            <w:pPr>
              <w:pStyle w:val="ConsPlusNormal"/>
              <w:jc w:val="center"/>
            </w:pPr>
            <w:r>
              <w:t>228</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3,220</w:t>
            </w:r>
          </w:p>
        </w:tc>
      </w:tr>
      <w:tr w:rsidR="002113F6">
        <w:tc>
          <w:tcPr>
            <w:tcW w:w="850" w:type="dxa"/>
            <w:vAlign w:val="center"/>
          </w:tcPr>
          <w:p w:rsidR="002113F6" w:rsidRDefault="002113F6">
            <w:pPr>
              <w:pStyle w:val="ConsPlusNormal"/>
              <w:jc w:val="center"/>
            </w:pPr>
            <w:r>
              <w:t>229</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Ржавка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14</w:t>
            </w:r>
          </w:p>
        </w:tc>
        <w:tc>
          <w:tcPr>
            <w:tcW w:w="1077" w:type="dxa"/>
            <w:vAlign w:val="center"/>
          </w:tcPr>
          <w:p w:rsidR="002113F6" w:rsidRDefault="002113F6">
            <w:pPr>
              <w:pStyle w:val="ConsPlusNormal"/>
              <w:jc w:val="center"/>
            </w:pPr>
            <w:r>
              <w:t>2</w:t>
            </w:r>
          </w:p>
        </w:tc>
        <w:tc>
          <w:tcPr>
            <w:tcW w:w="2948" w:type="dxa"/>
            <w:vAlign w:val="center"/>
          </w:tcPr>
          <w:p w:rsidR="002113F6" w:rsidRDefault="002113F6">
            <w:pPr>
              <w:pStyle w:val="ConsPlusNormal"/>
            </w:pPr>
            <w:r>
              <w:t>ООО "Родина"</w:t>
            </w:r>
          </w:p>
        </w:tc>
        <w:tc>
          <w:tcPr>
            <w:tcW w:w="1928" w:type="dxa"/>
            <w:vAlign w:val="center"/>
          </w:tcPr>
          <w:p w:rsidR="002113F6" w:rsidRDefault="002113F6">
            <w:pPr>
              <w:pStyle w:val="ConsPlusNormal"/>
              <w:jc w:val="center"/>
            </w:pPr>
            <w:r>
              <w:t>5636008580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9,430</w:t>
            </w:r>
          </w:p>
        </w:tc>
      </w:tr>
      <w:tr w:rsidR="002113F6">
        <w:tc>
          <w:tcPr>
            <w:tcW w:w="850" w:type="dxa"/>
            <w:vAlign w:val="center"/>
          </w:tcPr>
          <w:p w:rsidR="002113F6" w:rsidRDefault="002113F6">
            <w:pPr>
              <w:pStyle w:val="ConsPlusNormal"/>
              <w:jc w:val="center"/>
            </w:pPr>
            <w:r>
              <w:t>230</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2,841</w:t>
            </w:r>
          </w:p>
        </w:tc>
      </w:tr>
      <w:tr w:rsidR="002113F6">
        <w:tc>
          <w:tcPr>
            <w:tcW w:w="850" w:type="dxa"/>
            <w:vAlign w:val="center"/>
          </w:tcPr>
          <w:p w:rsidR="002113F6" w:rsidRDefault="002113F6">
            <w:pPr>
              <w:pStyle w:val="ConsPlusNormal"/>
              <w:jc w:val="center"/>
            </w:pPr>
            <w:r>
              <w:t>231</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Лапазы</w:t>
            </w:r>
          </w:p>
        </w:tc>
        <w:tc>
          <w:tcPr>
            <w:tcW w:w="2608" w:type="dxa"/>
            <w:vAlign w:val="center"/>
          </w:tcPr>
          <w:p w:rsidR="002113F6" w:rsidRDefault="002113F6">
            <w:pPr>
              <w:pStyle w:val="ConsPlusNormal"/>
            </w:pPr>
            <w:r>
              <w:t>Правительственная</w:t>
            </w:r>
          </w:p>
        </w:tc>
        <w:tc>
          <w:tcPr>
            <w:tcW w:w="907" w:type="dxa"/>
            <w:vAlign w:val="center"/>
          </w:tcPr>
          <w:p w:rsidR="002113F6" w:rsidRDefault="002113F6">
            <w:pPr>
              <w:pStyle w:val="ConsPlusNormal"/>
              <w:jc w:val="center"/>
            </w:pPr>
            <w:r>
              <w:t>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 Ленина</w:t>
            </w:r>
          </w:p>
        </w:tc>
        <w:tc>
          <w:tcPr>
            <w:tcW w:w="1928" w:type="dxa"/>
            <w:vAlign w:val="center"/>
          </w:tcPr>
          <w:p w:rsidR="002113F6" w:rsidRDefault="002113F6">
            <w:pPr>
              <w:pStyle w:val="ConsPlusNormal"/>
              <w:jc w:val="center"/>
            </w:pPr>
            <w:r>
              <w:t>5636007226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10,037</w:t>
            </w:r>
          </w:p>
        </w:tc>
      </w:tr>
      <w:tr w:rsidR="002113F6">
        <w:tc>
          <w:tcPr>
            <w:tcW w:w="850" w:type="dxa"/>
            <w:vAlign w:val="center"/>
          </w:tcPr>
          <w:p w:rsidR="002113F6" w:rsidRDefault="002113F6">
            <w:pPr>
              <w:pStyle w:val="ConsPlusNormal"/>
              <w:jc w:val="center"/>
            </w:pPr>
            <w:r>
              <w:lastRenderedPageBreak/>
              <w:t>232</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3,011</w:t>
            </w:r>
          </w:p>
        </w:tc>
      </w:tr>
      <w:tr w:rsidR="002113F6">
        <w:tc>
          <w:tcPr>
            <w:tcW w:w="850" w:type="dxa"/>
            <w:vAlign w:val="center"/>
          </w:tcPr>
          <w:p w:rsidR="002113F6" w:rsidRDefault="002113F6">
            <w:pPr>
              <w:pStyle w:val="ConsPlusNormal"/>
              <w:jc w:val="center"/>
            </w:pPr>
            <w:r>
              <w:t>233</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н/д</w:t>
            </w:r>
          </w:p>
        </w:tc>
        <w:tc>
          <w:tcPr>
            <w:tcW w:w="1814" w:type="dxa"/>
            <w:vAlign w:val="center"/>
          </w:tcPr>
          <w:p w:rsidR="002113F6" w:rsidRDefault="002113F6">
            <w:pPr>
              <w:pStyle w:val="ConsPlusNormal"/>
              <w:jc w:val="center"/>
            </w:pPr>
            <w:r>
              <w:t>0,700</w:t>
            </w:r>
          </w:p>
        </w:tc>
      </w:tr>
      <w:tr w:rsidR="002113F6">
        <w:tc>
          <w:tcPr>
            <w:tcW w:w="850" w:type="dxa"/>
            <w:vAlign w:val="center"/>
          </w:tcPr>
          <w:p w:rsidR="002113F6" w:rsidRDefault="002113F6">
            <w:pPr>
              <w:pStyle w:val="ConsPlusNormal"/>
              <w:jc w:val="center"/>
            </w:pPr>
            <w:r>
              <w:t>234</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r>
              <w:t>с. Родниковое Озеро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"Родниковское"</w:t>
            </w:r>
          </w:p>
        </w:tc>
        <w:tc>
          <w:tcPr>
            <w:tcW w:w="1928" w:type="dxa"/>
            <w:vAlign w:val="center"/>
          </w:tcPr>
          <w:p w:rsidR="002113F6" w:rsidRDefault="002113F6">
            <w:pPr>
              <w:pStyle w:val="ConsPlusNormal"/>
              <w:jc w:val="center"/>
            </w:pPr>
            <w:r>
              <w:t>5636020837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0,600</w:t>
            </w:r>
          </w:p>
        </w:tc>
      </w:tr>
      <w:tr w:rsidR="002113F6">
        <w:tc>
          <w:tcPr>
            <w:tcW w:w="850" w:type="dxa"/>
            <w:vAlign w:val="center"/>
          </w:tcPr>
          <w:p w:rsidR="002113F6" w:rsidRDefault="002113F6">
            <w:pPr>
              <w:pStyle w:val="ConsPlusNormal"/>
              <w:jc w:val="center"/>
            </w:pPr>
            <w:r>
              <w:t>235</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0,180</w:t>
            </w:r>
          </w:p>
        </w:tc>
      </w:tr>
      <w:tr w:rsidR="002113F6">
        <w:tc>
          <w:tcPr>
            <w:tcW w:w="850" w:type="dxa"/>
            <w:vAlign w:val="center"/>
          </w:tcPr>
          <w:p w:rsidR="002113F6" w:rsidRDefault="002113F6">
            <w:pPr>
              <w:pStyle w:val="ConsPlusNormal"/>
              <w:jc w:val="center"/>
            </w:pPr>
            <w:r>
              <w:t>236</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0,260</w:t>
            </w:r>
          </w:p>
        </w:tc>
      </w:tr>
      <w:tr w:rsidR="002113F6">
        <w:tc>
          <w:tcPr>
            <w:tcW w:w="850" w:type="dxa"/>
            <w:vAlign w:val="center"/>
          </w:tcPr>
          <w:p w:rsidR="002113F6" w:rsidRDefault="002113F6">
            <w:pPr>
              <w:pStyle w:val="ConsPlusNormal"/>
              <w:jc w:val="center"/>
            </w:pPr>
            <w:r>
              <w:t>237</w:t>
            </w:r>
          </w:p>
        </w:tc>
        <w:tc>
          <w:tcPr>
            <w:tcW w:w="2721" w:type="dxa"/>
            <w:vAlign w:val="center"/>
          </w:tcPr>
          <w:p w:rsidR="002113F6" w:rsidRDefault="002113F6">
            <w:pPr>
              <w:pStyle w:val="ConsPlusNormal"/>
            </w:pPr>
            <w:r>
              <w:t>Новосергиевский</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11241002295</w:t>
            </w:r>
          </w:p>
        </w:tc>
        <w:tc>
          <w:tcPr>
            <w:tcW w:w="1814" w:type="dxa"/>
            <w:vAlign w:val="center"/>
          </w:tcPr>
          <w:p w:rsidR="002113F6" w:rsidRDefault="002113F6">
            <w:pPr>
              <w:pStyle w:val="ConsPlusNormal"/>
              <w:jc w:val="center"/>
            </w:pPr>
            <w:r>
              <w:t>0,078</w:t>
            </w:r>
          </w:p>
        </w:tc>
      </w:tr>
      <w:tr w:rsidR="002113F6">
        <w:tc>
          <w:tcPr>
            <w:tcW w:w="850" w:type="dxa"/>
            <w:vAlign w:val="center"/>
          </w:tcPr>
          <w:p w:rsidR="002113F6" w:rsidRDefault="002113F6">
            <w:pPr>
              <w:pStyle w:val="ConsPlusNormal"/>
              <w:jc w:val="center"/>
            </w:pPr>
            <w:r>
              <w:t>238</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Дедовская</w:t>
            </w:r>
          </w:p>
        </w:tc>
        <w:tc>
          <w:tcPr>
            <w:tcW w:w="907"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им. Кирова</w:t>
            </w:r>
          </w:p>
        </w:tc>
        <w:tc>
          <w:tcPr>
            <w:tcW w:w="1928" w:type="dxa"/>
            <w:vAlign w:val="center"/>
          </w:tcPr>
          <w:p w:rsidR="002113F6" w:rsidRDefault="002113F6">
            <w:pPr>
              <w:pStyle w:val="ConsPlusNormal"/>
              <w:jc w:val="center"/>
            </w:pPr>
            <w:r>
              <w:t>5637001058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63,382</w:t>
            </w:r>
          </w:p>
        </w:tc>
      </w:tr>
      <w:tr w:rsidR="002113F6">
        <w:tc>
          <w:tcPr>
            <w:tcW w:w="850" w:type="dxa"/>
            <w:vAlign w:val="center"/>
          </w:tcPr>
          <w:p w:rsidR="002113F6" w:rsidRDefault="002113F6">
            <w:pPr>
              <w:pStyle w:val="ConsPlusNormal"/>
              <w:jc w:val="center"/>
            </w:pPr>
            <w:r>
              <w:t>239</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Дедовская</w:t>
            </w:r>
          </w:p>
        </w:tc>
        <w:tc>
          <w:tcPr>
            <w:tcW w:w="907" w:type="dxa"/>
            <w:vAlign w:val="center"/>
          </w:tcPr>
          <w:p w:rsidR="002113F6" w:rsidRDefault="002113F6">
            <w:pPr>
              <w:pStyle w:val="ConsPlusNormal"/>
              <w:jc w:val="center"/>
            </w:pPr>
            <w:r>
              <w:t>43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им. Кирова</w:t>
            </w:r>
          </w:p>
        </w:tc>
        <w:tc>
          <w:tcPr>
            <w:tcW w:w="1928" w:type="dxa"/>
            <w:vAlign w:val="center"/>
          </w:tcPr>
          <w:p w:rsidR="002113F6" w:rsidRDefault="002113F6">
            <w:pPr>
              <w:pStyle w:val="ConsPlusNormal"/>
              <w:jc w:val="center"/>
            </w:pPr>
            <w:r>
              <w:t>5637001058</w:t>
            </w: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1,325</w:t>
            </w:r>
          </w:p>
        </w:tc>
      </w:tr>
      <w:tr w:rsidR="002113F6">
        <w:tc>
          <w:tcPr>
            <w:tcW w:w="850" w:type="dxa"/>
            <w:vAlign w:val="center"/>
          </w:tcPr>
          <w:p w:rsidR="002113F6" w:rsidRDefault="002113F6">
            <w:pPr>
              <w:pStyle w:val="ConsPlusNormal"/>
              <w:jc w:val="center"/>
            </w:pPr>
            <w:r>
              <w:t>240</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Успенка</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45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Колхоз По Ленинскому пути</w:t>
            </w:r>
          </w:p>
        </w:tc>
        <w:tc>
          <w:tcPr>
            <w:tcW w:w="1928" w:type="dxa"/>
            <w:vAlign w:val="center"/>
          </w:tcPr>
          <w:p w:rsidR="002113F6" w:rsidRDefault="002113F6">
            <w:pPr>
              <w:pStyle w:val="ConsPlusNormal"/>
              <w:jc w:val="center"/>
            </w:pPr>
            <w:r>
              <w:t>5637003305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10,252</w:t>
            </w:r>
          </w:p>
        </w:tc>
      </w:tr>
      <w:tr w:rsidR="002113F6">
        <w:tc>
          <w:tcPr>
            <w:tcW w:w="850" w:type="dxa"/>
            <w:vAlign w:val="center"/>
          </w:tcPr>
          <w:p w:rsidR="002113F6" w:rsidRDefault="002113F6">
            <w:pPr>
              <w:pStyle w:val="ConsPlusNormal"/>
              <w:jc w:val="center"/>
            </w:pPr>
            <w:r>
              <w:t>241</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Ильинка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39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АПК "Ильинка"</w:t>
            </w:r>
          </w:p>
        </w:tc>
        <w:tc>
          <w:tcPr>
            <w:tcW w:w="1928" w:type="dxa"/>
            <w:vAlign w:val="center"/>
          </w:tcPr>
          <w:p w:rsidR="002113F6" w:rsidRDefault="002113F6">
            <w:pPr>
              <w:pStyle w:val="ConsPlusNormal"/>
              <w:jc w:val="center"/>
            </w:pPr>
            <w:r>
              <w:t>5637020406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15,708</w:t>
            </w:r>
          </w:p>
        </w:tc>
      </w:tr>
      <w:tr w:rsidR="002113F6">
        <w:tc>
          <w:tcPr>
            <w:tcW w:w="850" w:type="dxa"/>
            <w:vAlign w:val="center"/>
          </w:tcPr>
          <w:p w:rsidR="002113F6" w:rsidRDefault="002113F6">
            <w:pPr>
              <w:pStyle w:val="ConsPlusNormal"/>
              <w:jc w:val="center"/>
            </w:pPr>
            <w:r>
              <w:t>242</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Ильинка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39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АПК "Ильинка"</w:t>
            </w:r>
          </w:p>
        </w:tc>
        <w:tc>
          <w:tcPr>
            <w:tcW w:w="1928" w:type="dxa"/>
            <w:vAlign w:val="center"/>
          </w:tcPr>
          <w:p w:rsidR="002113F6" w:rsidRDefault="002113F6">
            <w:pPr>
              <w:pStyle w:val="ConsPlusNormal"/>
              <w:jc w:val="center"/>
            </w:pPr>
            <w:r>
              <w:t>5637020406</w:t>
            </w: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243</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Ильинка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39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АПК "Ильинка"</w:t>
            </w:r>
          </w:p>
        </w:tc>
        <w:tc>
          <w:tcPr>
            <w:tcW w:w="1928" w:type="dxa"/>
            <w:vAlign w:val="center"/>
          </w:tcPr>
          <w:p w:rsidR="002113F6" w:rsidRDefault="002113F6">
            <w:pPr>
              <w:pStyle w:val="ConsPlusNormal"/>
              <w:jc w:val="center"/>
            </w:pPr>
            <w:r>
              <w:t>5637020406</w:t>
            </w: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0,600</w:t>
            </w:r>
          </w:p>
        </w:tc>
      </w:tr>
      <w:tr w:rsidR="002113F6">
        <w:tc>
          <w:tcPr>
            <w:tcW w:w="850" w:type="dxa"/>
            <w:vAlign w:val="center"/>
          </w:tcPr>
          <w:p w:rsidR="002113F6" w:rsidRDefault="002113F6">
            <w:pPr>
              <w:pStyle w:val="ConsPlusNormal"/>
              <w:jc w:val="center"/>
            </w:pPr>
            <w:r>
              <w:t>244</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Васильевка</w:t>
            </w:r>
          </w:p>
        </w:tc>
        <w:tc>
          <w:tcPr>
            <w:tcW w:w="2608" w:type="dxa"/>
            <w:vAlign w:val="center"/>
          </w:tcPr>
          <w:p w:rsidR="002113F6" w:rsidRDefault="002113F6">
            <w:pPr>
              <w:pStyle w:val="ConsPlusNormal"/>
            </w:pPr>
            <w:r>
              <w:t>Энергетиков</w:t>
            </w:r>
          </w:p>
        </w:tc>
        <w:tc>
          <w:tcPr>
            <w:tcW w:w="907"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"Юмакс"</w:t>
            </w:r>
          </w:p>
        </w:tc>
        <w:tc>
          <w:tcPr>
            <w:tcW w:w="1928" w:type="dxa"/>
            <w:vAlign w:val="center"/>
          </w:tcPr>
          <w:p w:rsidR="002113F6" w:rsidRDefault="002113F6">
            <w:pPr>
              <w:pStyle w:val="ConsPlusNormal"/>
              <w:jc w:val="center"/>
            </w:pPr>
            <w:r>
              <w:t>5637004041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12,210</w:t>
            </w:r>
          </w:p>
        </w:tc>
      </w:tr>
      <w:tr w:rsidR="002113F6">
        <w:tc>
          <w:tcPr>
            <w:tcW w:w="850" w:type="dxa"/>
            <w:vAlign w:val="center"/>
          </w:tcPr>
          <w:p w:rsidR="002113F6" w:rsidRDefault="002113F6">
            <w:pPr>
              <w:pStyle w:val="ConsPlusNormal"/>
              <w:jc w:val="center"/>
            </w:pPr>
            <w:r>
              <w:t>245</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Транспортная</w:t>
            </w:r>
          </w:p>
        </w:tc>
        <w:tc>
          <w:tcPr>
            <w:tcW w:w="907" w:type="dxa"/>
            <w:vAlign w:val="center"/>
          </w:tcPr>
          <w:p w:rsidR="002113F6" w:rsidRDefault="002113F6">
            <w:pPr>
              <w:pStyle w:val="ConsPlusNormal"/>
              <w:jc w:val="center"/>
            </w:pPr>
            <w:r>
              <w:t>15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АО "Октябрьское МТС".</w:t>
            </w:r>
          </w:p>
        </w:tc>
        <w:tc>
          <w:tcPr>
            <w:tcW w:w="1928" w:type="dxa"/>
            <w:vAlign w:val="center"/>
          </w:tcPr>
          <w:p w:rsidR="002113F6" w:rsidRDefault="002113F6">
            <w:pPr>
              <w:pStyle w:val="ConsPlusNormal"/>
              <w:jc w:val="center"/>
            </w:pPr>
            <w:r>
              <w:t>5637981569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26,840</w:t>
            </w:r>
          </w:p>
        </w:tc>
      </w:tr>
      <w:tr w:rsidR="002113F6">
        <w:tc>
          <w:tcPr>
            <w:tcW w:w="850" w:type="dxa"/>
            <w:vAlign w:val="center"/>
          </w:tcPr>
          <w:p w:rsidR="002113F6" w:rsidRDefault="002113F6">
            <w:pPr>
              <w:pStyle w:val="ConsPlusNormal"/>
              <w:jc w:val="center"/>
            </w:pPr>
            <w:r>
              <w:t>246</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Транспортная</w:t>
            </w:r>
          </w:p>
        </w:tc>
        <w:tc>
          <w:tcPr>
            <w:tcW w:w="907" w:type="dxa"/>
            <w:vAlign w:val="center"/>
          </w:tcPr>
          <w:p w:rsidR="002113F6" w:rsidRDefault="002113F6">
            <w:pPr>
              <w:pStyle w:val="ConsPlusNormal"/>
              <w:jc w:val="center"/>
            </w:pPr>
            <w:r>
              <w:t>15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АО "Октябрьское МТС".</w:t>
            </w:r>
          </w:p>
        </w:tc>
        <w:tc>
          <w:tcPr>
            <w:tcW w:w="1928" w:type="dxa"/>
            <w:vAlign w:val="center"/>
          </w:tcPr>
          <w:p w:rsidR="002113F6" w:rsidRDefault="002113F6">
            <w:pPr>
              <w:pStyle w:val="ConsPlusNormal"/>
              <w:jc w:val="center"/>
            </w:pPr>
            <w:r>
              <w:t>5637981569</w:t>
            </w: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0,375</w:t>
            </w:r>
          </w:p>
        </w:tc>
      </w:tr>
      <w:tr w:rsidR="002113F6">
        <w:tc>
          <w:tcPr>
            <w:tcW w:w="850" w:type="dxa"/>
            <w:vAlign w:val="center"/>
          </w:tcPr>
          <w:p w:rsidR="002113F6" w:rsidRDefault="002113F6">
            <w:pPr>
              <w:pStyle w:val="ConsPlusNormal"/>
              <w:jc w:val="center"/>
            </w:pPr>
            <w:r>
              <w:t>247</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Нижний Гумбет</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77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им. С.А. Попова</w:t>
            </w:r>
          </w:p>
        </w:tc>
        <w:tc>
          <w:tcPr>
            <w:tcW w:w="1928" w:type="dxa"/>
            <w:vAlign w:val="center"/>
          </w:tcPr>
          <w:p w:rsidR="002113F6" w:rsidRDefault="002113F6">
            <w:pPr>
              <w:pStyle w:val="ConsPlusNormal"/>
              <w:jc w:val="center"/>
            </w:pPr>
            <w:r>
              <w:t>5637021336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60,100</w:t>
            </w:r>
          </w:p>
        </w:tc>
      </w:tr>
      <w:tr w:rsidR="002113F6">
        <w:tc>
          <w:tcPr>
            <w:tcW w:w="850" w:type="dxa"/>
            <w:vAlign w:val="center"/>
          </w:tcPr>
          <w:p w:rsidR="002113F6" w:rsidRDefault="002113F6">
            <w:pPr>
              <w:pStyle w:val="ConsPlusNormal"/>
              <w:jc w:val="center"/>
            </w:pPr>
            <w:r>
              <w:t>248</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Нижний Гумбет</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77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им. С.А. Попова</w:t>
            </w:r>
          </w:p>
        </w:tc>
        <w:tc>
          <w:tcPr>
            <w:tcW w:w="1928" w:type="dxa"/>
            <w:vAlign w:val="center"/>
          </w:tcPr>
          <w:p w:rsidR="002113F6" w:rsidRDefault="002113F6">
            <w:pPr>
              <w:pStyle w:val="ConsPlusNormal"/>
              <w:jc w:val="center"/>
            </w:pPr>
            <w:r>
              <w:t>5637021336</w:t>
            </w: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11,443</w:t>
            </w:r>
          </w:p>
        </w:tc>
      </w:tr>
      <w:tr w:rsidR="002113F6">
        <w:tc>
          <w:tcPr>
            <w:tcW w:w="850" w:type="dxa"/>
            <w:vAlign w:val="center"/>
          </w:tcPr>
          <w:p w:rsidR="002113F6" w:rsidRDefault="002113F6">
            <w:pPr>
              <w:pStyle w:val="ConsPlusNormal"/>
              <w:jc w:val="center"/>
            </w:pPr>
            <w:r>
              <w:t>249</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Нижний Гумбет</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77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им. С.А. Попова</w:t>
            </w:r>
          </w:p>
        </w:tc>
        <w:tc>
          <w:tcPr>
            <w:tcW w:w="1928" w:type="dxa"/>
            <w:vAlign w:val="center"/>
          </w:tcPr>
          <w:p w:rsidR="002113F6" w:rsidRDefault="002113F6">
            <w:pPr>
              <w:pStyle w:val="ConsPlusNormal"/>
              <w:jc w:val="center"/>
            </w:pPr>
            <w:r>
              <w:t>5637021336</w:t>
            </w: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0,360</w:t>
            </w:r>
          </w:p>
        </w:tc>
      </w:tr>
      <w:tr w:rsidR="002113F6">
        <w:tc>
          <w:tcPr>
            <w:tcW w:w="850" w:type="dxa"/>
            <w:vAlign w:val="center"/>
          </w:tcPr>
          <w:p w:rsidR="002113F6" w:rsidRDefault="002113F6">
            <w:pPr>
              <w:pStyle w:val="ConsPlusNormal"/>
              <w:jc w:val="center"/>
            </w:pPr>
            <w:r>
              <w:t>250</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Нефтянников</w:t>
            </w:r>
          </w:p>
        </w:tc>
        <w:tc>
          <w:tcPr>
            <w:tcW w:w="907"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"Нива"</w:t>
            </w:r>
          </w:p>
        </w:tc>
        <w:tc>
          <w:tcPr>
            <w:tcW w:w="1928" w:type="dxa"/>
            <w:vAlign w:val="center"/>
          </w:tcPr>
          <w:p w:rsidR="002113F6" w:rsidRDefault="002113F6">
            <w:pPr>
              <w:pStyle w:val="ConsPlusNormal"/>
              <w:jc w:val="center"/>
            </w:pPr>
            <w:r>
              <w:t>5637000671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22,990</w:t>
            </w:r>
          </w:p>
        </w:tc>
      </w:tr>
      <w:tr w:rsidR="002113F6">
        <w:tc>
          <w:tcPr>
            <w:tcW w:w="850" w:type="dxa"/>
            <w:vAlign w:val="center"/>
          </w:tcPr>
          <w:p w:rsidR="002113F6" w:rsidRDefault="002113F6">
            <w:pPr>
              <w:pStyle w:val="ConsPlusNormal"/>
              <w:jc w:val="center"/>
            </w:pPr>
            <w:r>
              <w:lastRenderedPageBreak/>
              <w:t>251</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Нефтянников</w:t>
            </w:r>
          </w:p>
        </w:tc>
        <w:tc>
          <w:tcPr>
            <w:tcW w:w="907"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"Нива"</w:t>
            </w:r>
          </w:p>
        </w:tc>
        <w:tc>
          <w:tcPr>
            <w:tcW w:w="1928" w:type="dxa"/>
            <w:vAlign w:val="center"/>
          </w:tcPr>
          <w:p w:rsidR="002113F6" w:rsidRDefault="002113F6">
            <w:pPr>
              <w:pStyle w:val="ConsPlusNormal"/>
              <w:jc w:val="center"/>
            </w:pPr>
            <w:r>
              <w:t>5637000671</w:t>
            </w: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252</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Ивановка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Корабельников В.П.</w:t>
            </w:r>
          </w:p>
        </w:tc>
        <w:tc>
          <w:tcPr>
            <w:tcW w:w="1928" w:type="dxa"/>
            <w:vAlign w:val="center"/>
          </w:tcPr>
          <w:p w:rsidR="002113F6" w:rsidRDefault="002113F6">
            <w:pPr>
              <w:pStyle w:val="ConsPlusNormal"/>
              <w:jc w:val="center"/>
            </w:pPr>
            <w:r>
              <w:t>561200183098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5,522</w:t>
            </w:r>
          </w:p>
        </w:tc>
      </w:tr>
      <w:tr w:rsidR="002113F6">
        <w:tc>
          <w:tcPr>
            <w:tcW w:w="850" w:type="dxa"/>
            <w:vAlign w:val="center"/>
          </w:tcPr>
          <w:p w:rsidR="002113F6" w:rsidRDefault="002113F6">
            <w:pPr>
              <w:pStyle w:val="ConsPlusNormal"/>
              <w:jc w:val="center"/>
            </w:pPr>
            <w:r>
              <w:t>253</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хутор Морозовский</w:t>
            </w:r>
          </w:p>
        </w:tc>
        <w:tc>
          <w:tcPr>
            <w:tcW w:w="2608" w:type="dxa"/>
            <w:vAlign w:val="center"/>
          </w:tcPr>
          <w:p w:rsidR="002113F6" w:rsidRDefault="002113F6">
            <w:pPr>
              <w:pStyle w:val="ConsPlusNormal"/>
            </w:pPr>
            <w:r>
              <w:t>Полевая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Амандусова Г.Г.</w:t>
            </w:r>
          </w:p>
        </w:tc>
        <w:tc>
          <w:tcPr>
            <w:tcW w:w="1928" w:type="dxa"/>
            <w:vAlign w:val="center"/>
          </w:tcPr>
          <w:p w:rsidR="002113F6" w:rsidRDefault="002113F6">
            <w:pPr>
              <w:pStyle w:val="ConsPlusNormal"/>
              <w:jc w:val="center"/>
            </w:pPr>
            <w:r>
              <w:t>563701644794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3,300</w:t>
            </w:r>
          </w:p>
        </w:tc>
      </w:tr>
      <w:tr w:rsidR="002113F6">
        <w:tc>
          <w:tcPr>
            <w:tcW w:w="850" w:type="dxa"/>
            <w:vAlign w:val="center"/>
          </w:tcPr>
          <w:p w:rsidR="002113F6" w:rsidRDefault="002113F6">
            <w:pPr>
              <w:pStyle w:val="ConsPlusNormal"/>
              <w:jc w:val="center"/>
            </w:pPr>
            <w:r>
              <w:t>254</w:t>
            </w:r>
          </w:p>
        </w:tc>
        <w:tc>
          <w:tcPr>
            <w:tcW w:w="2721" w:type="dxa"/>
            <w:vAlign w:val="center"/>
          </w:tcPr>
          <w:p w:rsidR="002113F6" w:rsidRDefault="002113F6">
            <w:pPr>
              <w:pStyle w:val="ConsPlusNormal"/>
            </w:pPr>
            <w:r>
              <w:t>Октябрьский район</w:t>
            </w:r>
          </w:p>
        </w:tc>
        <w:tc>
          <w:tcPr>
            <w:tcW w:w="2891" w:type="dxa"/>
            <w:vAlign w:val="center"/>
          </w:tcPr>
          <w:p w:rsidR="002113F6" w:rsidRDefault="002113F6">
            <w:pPr>
              <w:pStyle w:val="ConsPlusNormal"/>
            </w:pPr>
            <w:r>
              <w:t>село Комиссарово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ИП КФХ Сорокин В.С.</w:t>
            </w:r>
          </w:p>
        </w:tc>
        <w:tc>
          <w:tcPr>
            <w:tcW w:w="1928" w:type="dxa"/>
            <w:vAlign w:val="center"/>
          </w:tcPr>
          <w:p w:rsidR="002113F6" w:rsidRDefault="002113F6">
            <w:pPr>
              <w:pStyle w:val="ConsPlusNormal"/>
              <w:jc w:val="center"/>
            </w:pPr>
            <w:r>
              <w:t>561015600727</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3,960</w:t>
            </w:r>
          </w:p>
        </w:tc>
      </w:tr>
      <w:tr w:rsidR="002113F6">
        <w:tc>
          <w:tcPr>
            <w:tcW w:w="850" w:type="dxa"/>
            <w:vAlign w:val="center"/>
          </w:tcPr>
          <w:p w:rsidR="002113F6" w:rsidRDefault="002113F6">
            <w:pPr>
              <w:pStyle w:val="ConsPlusNormal"/>
              <w:jc w:val="center"/>
            </w:pPr>
            <w:r>
              <w:t>255</w:t>
            </w:r>
          </w:p>
        </w:tc>
        <w:tc>
          <w:tcPr>
            <w:tcW w:w="2721" w:type="dxa"/>
            <w:vAlign w:val="center"/>
          </w:tcPr>
          <w:p w:rsidR="002113F6" w:rsidRDefault="002113F6">
            <w:pPr>
              <w:pStyle w:val="ConsPlusNormal"/>
            </w:pPr>
            <w:r>
              <w:t>Оренбургский район</w:t>
            </w:r>
          </w:p>
        </w:tc>
        <w:tc>
          <w:tcPr>
            <w:tcW w:w="2891" w:type="dxa"/>
            <w:vAlign w:val="center"/>
          </w:tcPr>
          <w:p w:rsidR="002113F6" w:rsidRDefault="002113F6">
            <w:pPr>
              <w:pStyle w:val="ConsPlusNormal"/>
            </w:pPr>
            <w:r>
              <w:t>село Репино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"П/ф Оренбургская"</w:t>
            </w:r>
          </w:p>
        </w:tc>
        <w:tc>
          <w:tcPr>
            <w:tcW w:w="1928" w:type="dxa"/>
            <w:vAlign w:val="center"/>
          </w:tcPr>
          <w:p w:rsidR="002113F6" w:rsidRDefault="002113F6">
            <w:pPr>
              <w:pStyle w:val="ConsPlusNormal"/>
              <w:jc w:val="center"/>
            </w:pPr>
            <w:r>
              <w:t>5638002907</w:t>
            </w: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8,200</w:t>
            </w:r>
          </w:p>
        </w:tc>
      </w:tr>
      <w:tr w:rsidR="002113F6">
        <w:tc>
          <w:tcPr>
            <w:tcW w:w="850" w:type="dxa"/>
            <w:vAlign w:val="center"/>
          </w:tcPr>
          <w:p w:rsidR="002113F6" w:rsidRDefault="002113F6">
            <w:pPr>
              <w:pStyle w:val="ConsPlusNormal"/>
              <w:jc w:val="center"/>
            </w:pPr>
            <w:r>
              <w:t>256</w:t>
            </w:r>
          </w:p>
        </w:tc>
        <w:tc>
          <w:tcPr>
            <w:tcW w:w="2721" w:type="dxa"/>
            <w:vAlign w:val="center"/>
          </w:tcPr>
          <w:p w:rsidR="002113F6" w:rsidRDefault="002113F6">
            <w:pPr>
              <w:pStyle w:val="ConsPlusNormal"/>
            </w:pPr>
            <w:r>
              <w:t>Оренбургский район</w:t>
            </w:r>
          </w:p>
        </w:tc>
        <w:tc>
          <w:tcPr>
            <w:tcW w:w="2891" w:type="dxa"/>
            <w:vAlign w:val="center"/>
          </w:tcPr>
          <w:p w:rsidR="002113F6" w:rsidRDefault="002113F6">
            <w:pPr>
              <w:pStyle w:val="ConsPlusNormal"/>
            </w:pPr>
            <w:r>
              <w:t>село Ивановка</w:t>
            </w:r>
          </w:p>
        </w:tc>
        <w:tc>
          <w:tcPr>
            <w:tcW w:w="2608" w:type="dxa"/>
            <w:vAlign w:val="center"/>
          </w:tcPr>
          <w:p w:rsidR="002113F6" w:rsidRDefault="002113F6">
            <w:pPr>
              <w:pStyle w:val="ConsPlusNormal"/>
            </w:pPr>
            <w:r>
              <w:t>Кольцевая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"Урал"</w:t>
            </w:r>
          </w:p>
        </w:tc>
        <w:tc>
          <w:tcPr>
            <w:tcW w:w="1928" w:type="dxa"/>
            <w:vAlign w:val="center"/>
          </w:tcPr>
          <w:p w:rsidR="002113F6" w:rsidRDefault="002113F6">
            <w:pPr>
              <w:pStyle w:val="ConsPlusNormal"/>
              <w:jc w:val="center"/>
            </w:pPr>
            <w:r>
              <w:t>5638040081</w:t>
            </w: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8,500</w:t>
            </w:r>
          </w:p>
        </w:tc>
      </w:tr>
      <w:tr w:rsidR="002113F6">
        <w:tc>
          <w:tcPr>
            <w:tcW w:w="850" w:type="dxa"/>
            <w:vAlign w:val="center"/>
          </w:tcPr>
          <w:p w:rsidR="002113F6" w:rsidRDefault="002113F6">
            <w:pPr>
              <w:pStyle w:val="ConsPlusNormal"/>
              <w:jc w:val="center"/>
            </w:pPr>
            <w:r>
              <w:t>257</w:t>
            </w:r>
          </w:p>
        </w:tc>
        <w:tc>
          <w:tcPr>
            <w:tcW w:w="2721" w:type="dxa"/>
            <w:vAlign w:val="center"/>
          </w:tcPr>
          <w:p w:rsidR="002113F6" w:rsidRDefault="002113F6">
            <w:pPr>
              <w:pStyle w:val="ConsPlusNormal"/>
            </w:pPr>
            <w:r>
              <w:t>Оренбургский район</w:t>
            </w:r>
          </w:p>
        </w:tc>
        <w:tc>
          <w:tcPr>
            <w:tcW w:w="2891" w:type="dxa"/>
            <w:vAlign w:val="center"/>
          </w:tcPr>
          <w:p w:rsidR="002113F6" w:rsidRDefault="002113F6">
            <w:pPr>
              <w:pStyle w:val="ConsPlusNormal"/>
            </w:pPr>
            <w:r>
              <w:t>село Нижняя Павловка</w:t>
            </w:r>
          </w:p>
        </w:tc>
        <w:tc>
          <w:tcPr>
            <w:tcW w:w="2608" w:type="dxa"/>
            <w:vAlign w:val="center"/>
          </w:tcPr>
          <w:p w:rsidR="002113F6" w:rsidRDefault="002113F6">
            <w:pPr>
              <w:pStyle w:val="ConsPlusNormal"/>
            </w:pPr>
            <w:r>
              <w:t>24 км трассы</w:t>
            </w: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им. 11 Кавдивизии</w:t>
            </w:r>
          </w:p>
        </w:tc>
        <w:tc>
          <w:tcPr>
            <w:tcW w:w="1928" w:type="dxa"/>
            <w:vAlign w:val="center"/>
          </w:tcPr>
          <w:p w:rsidR="002113F6" w:rsidRDefault="002113F6">
            <w:pPr>
              <w:pStyle w:val="ConsPlusNormal"/>
              <w:jc w:val="center"/>
            </w:pPr>
            <w:r>
              <w:t>5638027411</w:t>
            </w: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11,340</w:t>
            </w:r>
          </w:p>
        </w:tc>
      </w:tr>
      <w:tr w:rsidR="002113F6">
        <w:tc>
          <w:tcPr>
            <w:tcW w:w="850" w:type="dxa"/>
            <w:vAlign w:val="center"/>
          </w:tcPr>
          <w:p w:rsidR="002113F6" w:rsidRDefault="002113F6">
            <w:pPr>
              <w:pStyle w:val="ConsPlusNormal"/>
              <w:jc w:val="center"/>
            </w:pPr>
            <w:r>
              <w:t>258</w:t>
            </w:r>
          </w:p>
        </w:tc>
        <w:tc>
          <w:tcPr>
            <w:tcW w:w="2721" w:type="dxa"/>
            <w:vAlign w:val="center"/>
          </w:tcPr>
          <w:p w:rsidR="002113F6" w:rsidRDefault="002113F6">
            <w:pPr>
              <w:pStyle w:val="ConsPlusNormal"/>
            </w:pPr>
            <w:r>
              <w:t>Оренбургский район</w:t>
            </w:r>
          </w:p>
        </w:tc>
        <w:tc>
          <w:tcPr>
            <w:tcW w:w="2891" w:type="dxa"/>
            <w:vAlign w:val="center"/>
          </w:tcPr>
          <w:p w:rsidR="002113F6" w:rsidRDefault="002113F6">
            <w:pPr>
              <w:pStyle w:val="ConsPlusNormal"/>
            </w:pPr>
            <w:r>
              <w:t>поселок Караванный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им. Ю.А. Гагарина"</w:t>
            </w:r>
          </w:p>
        </w:tc>
        <w:tc>
          <w:tcPr>
            <w:tcW w:w="1928" w:type="dxa"/>
            <w:vAlign w:val="center"/>
          </w:tcPr>
          <w:p w:rsidR="002113F6" w:rsidRDefault="002113F6">
            <w:pPr>
              <w:pStyle w:val="ConsPlusNormal"/>
              <w:jc w:val="center"/>
            </w:pPr>
            <w:r>
              <w:t>5638021466</w:t>
            </w: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12,800</w:t>
            </w:r>
          </w:p>
        </w:tc>
      </w:tr>
      <w:tr w:rsidR="002113F6">
        <w:tc>
          <w:tcPr>
            <w:tcW w:w="850" w:type="dxa"/>
            <w:vAlign w:val="center"/>
          </w:tcPr>
          <w:p w:rsidR="002113F6" w:rsidRDefault="002113F6">
            <w:pPr>
              <w:pStyle w:val="ConsPlusNormal"/>
              <w:jc w:val="center"/>
            </w:pPr>
            <w:r>
              <w:t>259</w:t>
            </w:r>
          </w:p>
        </w:tc>
        <w:tc>
          <w:tcPr>
            <w:tcW w:w="2721" w:type="dxa"/>
            <w:vAlign w:val="center"/>
          </w:tcPr>
          <w:p w:rsidR="002113F6" w:rsidRDefault="002113F6">
            <w:pPr>
              <w:pStyle w:val="ConsPlusNormal"/>
            </w:pPr>
            <w:r>
              <w:t>Оренбургский район</w:t>
            </w:r>
          </w:p>
        </w:tc>
        <w:tc>
          <w:tcPr>
            <w:tcW w:w="2891" w:type="dxa"/>
            <w:vAlign w:val="center"/>
          </w:tcPr>
          <w:p w:rsidR="002113F6" w:rsidRDefault="002113F6">
            <w:pPr>
              <w:pStyle w:val="ConsPlusNormal"/>
            </w:pPr>
            <w:r>
              <w:t>хутор Степановский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Учебно-опытное хозяйство</w:t>
            </w:r>
          </w:p>
        </w:tc>
        <w:tc>
          <w:tcPr>
            <w:tcW w:w="1928" w:type="dxa"/>
            <w:vAlign w:val="center"/>
          </w:tcPr>
          <w:p w:rsidR="002113F6" w:rsidRDefault="002113F6">
            <w:pPr>
              <w:pStyle w:val="ConsPlusNormal"/>
              <w:jc w:val="center"/>
            </w:pPr>
            <w:r>
              <w:t>5610042441</w:t>
            </w: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3,200</w:t>
            </w:r>
          </w:p>
        </w:tc>
      </w:tr>
      <w:tr w:rsidR="002113F6">
        <w:tc>
          <w:tcPr>
            <w:tcW w:w="850" w:type="dxa"/>
            <w:vAlign w:val="center"/>
          </w:tcPr>
          <w:p w:rsidR="002113F6" w:rsidRDefault="002113F6">
            <w:pPr>
              <w:pStyle w:val="ConsPlusNormal"/>
              <w:jc w:val="center"/>
            </w:pPr>
            <w:r>
              <w:t>260</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Фурманов</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 Фурманова</w:t>
            </w:r>
          </w:p>
        </w:tc>
        <w:tc>
          <w:tcPr>
            <w:tcW w:w="1928" w:type="dxa"/>
            <w:vAlign w:val="center"/>
          </w:tcPr>
          <w:p w:rsidR="002113F6" w:rsidRDefault="002113F6">
            <w:pPr>
              <w:pStyle w:val="ConsPlusNormal"/>
              <w:jc w:val="center"/>
            </w:pPr>
            <w:r>
              <w:t>5639004784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10000,000</w:t>
            </w:r>
          </w:p>
        </w:tc>
      </w:tr>
      <w:tr w:rsidR="002113F6">
        <w:tc>
          <w:tcPr>
            <w:tcW w:w="850" w:type="dxa"/>
            <w:vAlign w:val="center"/>
          </w:tcPr>
          <w:p w:rsidR="002113F6" w:rsidRDefault="002113F6">
            <w:pPr>
              <w:pStyle w:val="ConsPlusNormal"/>
              <w:jc w:val="center"/>
            </w:pPr>
            <w:r>
              <w:t>261</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Фурманов</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 Фурманова</w:t>
            </w:r>
          </w:p>
        </w:tc>
        <w:tc>
          <w:tcPr>
            <w:tcW w:w="1928" w:type="dxa"/>
            <w:vAlign w:val="center"/>
          </w:tcPr>
          <w:p w:rsidR="002113F6" w:rsidRDefault="002113F6">
            <w:pPr>
              <w:pStyle w:val="ConsPlusNormal"/>
              <w:jc w:val="center"/>
            </w:pPr>
            <w:r>
              <w:t>5639004784</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11900,000</w:t>
            </w:r>
          </w:p>
        </w:tc>
      </w:tr>
      <w:tr w:rsidR="002113F6">
        <w:tc>
          <w:tcPr>
            <w:tcW w:w="850" w:type="dxa"/>
            <w:vAlign w:val="center"/>
          </w:tcPr>
          <w:p w:rsidR="002113F6" w:rsidRDefault="002113F6">
            <w:pPr>
              <w:pStyle w:val="ConsPlusNormal"/>
              <w:jc w:val="center"/>
            </w:pPr>
            <w:r>
              <w:t>262</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село Мирошкино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46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"Мирошкин"</w:t>
            </w:r>
          </w:p>
        </w:tc>
        <w:tc>
          <w:tcPr>
            <w:tcW w:w="1928" w:type="dxa"/>
            <w:vAlign w:val="center"/>
          </w:tcPr>
          <w:p w:rsidR="002113F6" w:rsidRDefault="002113F6">
            <w:pPr>
              <w:pStyle w:val="ConsPlusNormal"/>
              <w:jc w:val="center"/>
            </w:pPr>
            <w:r>
              <w:t>5639006510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4000,000</w:t>
            </w:r>
          </w:p>
        </w:tc>
      </w:tr>
      <w:tr w:rsidR="002113F6">
        <w:tc>
          <w:tcPr>
            <w:tcW w:w="850" w:type="dxa"/>
            <w:vAlign w:val="center"/>
          </w:tcPr>
          <w:p w:rsidR="002113F6" w:rsidRDefault="002113F6">
            <w:pPr>
              <w:pStyle w:val="ConsPlusNormal"/>
              <w:jc w:val="center"/>
            </w:pPr>
            <w:r>
              <w:t>263</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село Мирошкино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46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"Мирошкин"</w:t>
            </w:r>
          </w:p>
        </w:tc>
        <w:tc>
          <w:tcPr>
            <w:tcW w:w="1928" w:type="dxa"/>
            <w:vAlign w:val="center"/>
          </w:tcPr>
          <w:p w:rsidR="002113F6" w:rsidRDefault="002113F6">
            <w:pPr>
              <w:pStyle w:val="ConsPlusNormal"/>
              <w:jc w:val="center"/>
            </w:pPr>
            <w:r>
              <w:t>5639006510</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4760,000</w:t>
            </w:r>
          </w:p>
        </w:tc>
      </w:tr>
      <w:tr w:rsidR="002113F6">
        <w:tc>
          <w:tcPr>
            <w:tcW w:w="850" w:type="dxa"/>
            <w:vAlign w:val="center"/>
          </w:tcPr>
          <w:p w:rsidR="002113F6" w:rsidRDefault="002113F6">
            <w:pPr>
              <w:pStyle w:val="ConsPlusNormal"/>
              <w:jc w:val="center"/>
            </w:pPr>
            <w:r>
              <w:t>264</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Революционный</w:t>
            </w:r>
          </w:p>
        </w:tc>
        <w:tc>
          <w:tcPr>
            <w:tcW w:w="2608" w:type="dxa"/>
            <w:vAlign w:val="center"/>
          </w:tcPr>
          <w:p w:rsidR="002113F6" w:rsidRDefault="002113F6">
            <w:pPr>
              <w:pStyle w:val="ConsPlusNormal"/>
            </w:pPr>
            <w:r>
              <w:t>Парковая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"Никольское"</w:t>
            </w:r>
          </w:p>
        </w:tc>
        <w:tc>
          <w:tcPr>
            <w:tcW w:w="1928" w:type="dxa"/>
            <w:vAlign w:val="center"/>
          </w:tcPr>
          <w:p w:rsidR="002113F6" w:rsidRDefault="002113F6">
            <w:pPr>
              <w:pStyle w:val="ConsPlusNormal"/>
              <w:jc w:val="center"/>
            </w:pPr>
            <w:r>
              <w:t>5639020673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5500,000</w:t>
            </w:r>
          </w:p>
        </w:tc>
      </w:tr>
      <w:tr w:rsidR="002113F6">
        <w:tc>
          <w:tcPr>
            <w:tcW w:w="850" w:type="dxa"/>
            <w:vAlign w:val="center"/>
          </w:tcPr>
          <w:p w:rsidR="002113F6" w:rsidRDefault="002113F6">
            <w:pPr>
              <w:pStyle w:val="ConsPlusNormal"/>
              <w:jc w:val="center"/>
            </w:pPr>
            <w:r>
              <w:t>265</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Революционный</w:t>
            </w:r>
          </w:p>
        </w:tc>
        <w:tc>
          <w:tcPr>
            <w:tcW w:w="2608" w:type="dxa"/>
            <w:vAlign w:val="center"/>
          </w:tcPr>
          <w:p w:rsidR="002113F6" w:rsidRDefault="002113F6">
            <w:pPr>
              <w:pStyle w:val="ConsPlusNormal"/>
            </w:pPr>
            <w:r>
              <w:t>Парковая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"Никольское"</w:t>
            </w:r>
          </w:p>
        </w:tc>
        <w:tc>
          <w:tcPr>
            <w:tcW w:w="1928" w:type="dxa"/>
            <w:vAlign w:val="center"/>
          </w:tcPr>
          <w:p w:rsidR="002113F6" w:rsidRDefault="002113F6">
            <w:pPr>
              <w:pStyle w:val="ConsPlusNormal"/>
              <w:jc w:val="center"/>
            </w:pPr>
            <w:r>
              <w:t>5639020673</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6545,000</w:t>
            </w:r>
          </w:p>
        </w:tc>
      </w:tr>
      <w:tr w:rsidR="002113F6">
        <w:tc>
          <w:tcPr>
            <w:tcW w:w="850" w:type="dxa"/>
            <w:vAlign w:val="center"/>
          </w:tcPr>
          <w:p w:rsidR="002113F6" w:rsidRDefault="002113F6">
            <w:pPr>
              <w:pStyle w:val="ConsPlusNormal"/>
              <w:jc w:val="center"/>
            </w:pPr>
            <w:r>
              <w:t>266</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Рубежинский</w:t>
            </w:r>
          </w:p>
        </w:tc>
        <w:tc>
          <w:tcPr>
            <w:tcW w:w="2608" w:type="dxa"/>
            <w:vAlign w:val="center"/>
          </w:tcPr>
          <w:p w:rsidR="002113F6" w:rsidRDefault="002113F6">
            <w:pPr>
              <w:pStyle w:val="ConsPlusNormal"/>
            </w:pPr>
            <w:r>
              <w:t>Специалистов</w:t>
            </w:r>
          </w:p>
        </w:tc>
        <w:tc>
          <w:tcPr>
            <w:tcW w:w="907"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"Авангард"</w:t>
            </w:r>
          </w:p>
        </w:tc>
        <w:tc>
          <w:tcPr>
            <w:tcW w:w="1928" w:type="dxa"/>
            <w:vAlign w:val="center"/>
          </w:tcPr>
          <w:p w:rsidR="002113F6" w:rsidRDefault="002113F6">
            <w:pPr>
              <w:pStyle w:val="ConsPlusNormal"/>
              <w:jc w:val="center"/>
            </w:pPr>
            <w:r>
              <w:t>5639005971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3600,000</w:t>
            </w:r>
          </w:p>
        </w:tc>
      </w:tr>
      <w:tr w:rsidR="002113F6">
        <w:tc>
          <w:tcPr>
            <w:tcW w:w="850" w:type="dxa"/>
            <w:vAlign w:val="center"/>
          </w:tcPr>
          <w:p w:rsidR="002113F6" w:rsidRDefault="002113F6">
            <w:pPr>
              <w:pStyle w:val="ConsPlusNormal"/>
              <w:jc w:val="center"/>
            </w:pPr>
            <w:r>
              <w:t>267</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Рубежинский</w:t>
            </w:r>
          </w:p>
        </w:tc>
        <w:tc>
          <w:tcPr>
            <w:tcW w:w="2608" w:type="dxa"/>
            <w:vAlign w:val="center"/>
          </w:tcPr>
          <w:p w:rsidR="002113F6" w:rsidRDefault="002113F6">
            <w:pPr>
              <w:pStyle w:val="ConsPlusNormal"/>
            </w:pPr>
            <w:r>
              <w:t>Специалистов</w:t>
            </w:r>
          </w:p>
        </w:tc>
        <w:tc>
          <w:tcPr>
            <w:tcW w:w="907"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"Авангард"</w:t>
            </w:r>
          </w:p>
        </w:tc>
        <w:tc>
          <w:tcPr>
            <w:tcW w:w="1928" w:type="dxa"/>
            <w:vAlign w:val="center"/>
          </w:tcPr>
          <w:p w:rsidR="002113F6" w:rsidRDefault="002113F6">
            <w:pPr>
              <w:pStyle w:val="ConsPlusNormal"/>
              <w:jc w:val="center"/>
            </w:pPr>
            <w:r>
              <w:t>5639005971</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4065,000</w:t>
            </w:r>
          </w:p>
        </w:tc>
      </w:tr>
      <w:tr w:rsidR="002113F6">
        <w:tc>
          <w:tcPr>
            <w:tcW w:w="850" w:type="dxa"/>
            <w:vAlign w:val="center"/>
          </w:tcPr>
          <w:p w:rsidR="002113F6" w:rsidRDefault="002113F6">
            <w:pPr>
              <w:pStyle w:val="ConsPlusNormal"/>
              <w:jc w:val="center"/>
            </w:pPr>
            <w:r>
              <w:t>268</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село Красное</w:t>
            </w:r>
          </w:p>
        </w:tc>
        <w:tc>
          <w:tcPr>
            <w:tcW w:w="2608" w:type="dxa"/>
            <w:vAlign w:val="center"/>
          </w:tcPr>
          <w:p w:rsidR="002113F6" w:rsidRDefault="002113F6">
            <w:pPr>
              <w:pStyle w:val="ConsPlusNormal"/>
            </w:pPr>
            <w:r>
              <w:t>Ленина</w:t>
            </w:r>
          </w:p>
        </w:tc>
        <w:tc>
          <w:tcPr>
            <w:tcW w:w="907" w:type="dxa"/>
            <w:vAlign w:val="center"/>
          </w:tcPr>
          <w:p w:rsidR="002113F6" w:rsidRDefault="002113F6">
            <w:pPr>
              <w:pStyle w:val="ConsPlusNormal"/>
              <w:jc w:val="center"/>
            </w:pPr>
            <w:r>
              <w:t>54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"Рассвет"</w:t>
            </w:r>
          </w:p>
        </w:tc>
        <w:tc>
          <w:tcPr>
            <w:tcW w:w="1928" w:type="dxa"/>
            <w:vAlign w:val="center"/>
          </w:tcPr>
          <w:p w:rsidR="002113F6" w:rsidRDefault="002113F6">
            <w:pPr>
              <w:pStyle w:val="ConsPlusNormal"/>
              <w:jc w:val="center"/>
            </w:pPr>
            <w:r>
              <w:t>5639006492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400,000</w:t>
            </w:r>
          </w:p>
        </w:tc>
      </w:tr>
      <w:tr w:rsidR="002113F6">
        <w:tc>
          <w:tcPr>
            <w:tcW w:w="850" w:type="dxa"/>
            <w:vAlign w:val="center"/>
          </w:tcPr>
          <w:p w:rsidR="002113F6" w:rsidRDefault="002113F6">
            <w:pPr>
              <w:pStyle w:val="ConsPlusNormal"/>
              <w:jc w:val="center"/>
            </w:pPr>
            <w:r>
              <w:lastRenderedPageBreak/>
              <w:t>269</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село Красное</w:t>
            </w:r>
          </w:p>
        </w:tc>
        <w:tc>
          <w:tcPr>
            <w:tcW w:w="2608" w:type="dxa"/>
            <w:vAlign w:val="center"/>
          </w:tcPr>
          <w:p w:rsidR="002113F6" w:rsidRDefault="002113F6">
            <w:pPr>
              <w:pStyle w:val="ConsPlusNormal"/>
            </w:pPr>
            <w:r>
              <w:t>Ленина</w:t>
            </w:r>
          </w:p>
        </w:tc>
        <w:tc>
          <w:tcPr>
            <w:tcW w:w="907" w:type="dxa"/>
            <w:vAlign w:val="center"/>
          </w:tcPr>
          <w:p w:rsidR="002113F6" w:rsidRDefault="002113F6">
            <w:pPr>
              <w:pStyle w:val="ConsPlusNormal"/>
              <w:jc w:val="center"/>
            </w:pPr>
            <w:r>
              <w:t>54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"Рассвет"</w:t>
            </w:r>
          </w:p>
        </w:tc>
        <w:tc>
          <w:tcPr>
            <w:tcW w:w="1928" w:type="dxa"/>
            <w:vAlign w:val="center"/>
          </w:tcPr>
          <w:p w:rsidR="002113F6" w:rsidRDefault="002113F6">
            <w:pPr>
              <w:pStyle w:val="ConsPlusNormal"/>
              <w:jc w:val="center"/>
            </w:pPr>
            <w:r>
              <w:t>5639006492</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485,000</w:t>
            </w:r>
          </w:p>
        </w:tc>
      </w:tr>
      <w:tr w:rsidR="002113F6">
        <w:tc>
          <w:tcPr>
            <w:tcW w:w="850" w:type="dxa"/>
            <w:vAlign w:val="center"/>
          </w:tcPr>
          <w:p w:rsidR="002113F6" w:rsidRDefault="002113F6">
            <w:pPr>
              <w:pStyle w:val="ConsPlusNormal"/>
              <w:jc w:val="center"/>
            </w:pPr>
            <w:r>
              <w:t>270</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Уральский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1</w:t>
            </w:r>
          </w:p>
        </w:tc>
        <w:tc>
          <w:tcPr>
            <w:tcW w:w="2948" w:type="dxa"/>
            <w:vAlign w:val="center"/>
          </w:tcPr>
          <w:p w:rsidR="002113F6" w:rsidRDefault="002113F6">
            <w:pPr>
              <w:pStyle w:val="ConsPlusNormal"/>
            </w:pPr>
            <w:r>
              <w:t>ООО "Уральский"</w:t>
            </w:r>
          </w:p>
        </w:tc>
        <w:tc>
          <w:tcPr>
            <w:tcW w:w="1928" w:type="dxa"/>
            <w:vAlign w:val="center"/>
          </w:tcPr>
          <w:p w:rsidR="002113F6" w:rsidRDefault="002113F6">
            <w:pPr>
              <w:pStyle w:val="ConsPlusNormal"/>
              <w:jc w:val="center"/>
            </w:pPr>
            <w:r>
              <w:t>5639020151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8350,000</w:t>
            </w:r>
          </w:p>
        </w:tc>
      </w:tr>
      <w:tr w:rsidR="002113F6">
        <w:tc>
          <w:tcPr>
            <w:tcW w:w="850" w:type="dxa"/>
            <w:vAlign w:val="center"/>
          </w:tcPr>
          <w:p w:rsidR="002113F6" w:rsidRDefault="002113F6">
            <w:pPr>
              <w:pStyle w:val="ConsPlusNormal"/>
              <w:jc w:val="center"/>
            </w:pPr>
            <w:r>
              <w:t>271</w:t>
            </w:r>
          </w:p>
        </w:tc>
        <w:tc>
          <w:tcPr>
            <w:tcW w:w="2721" w:type="dxa"/>
            <w:vAlign w:val="center"/>
          </w:tcPr>
          <w:p w:rsidR="002113F6" w:rsidRDefault="002113F6">
            <w:pPr>
              <w:pStyle w:val="ConsPlusNormal"/>
            </w:pPr>
            <w:r>
              <w:t>Первомайский район</w:t>
            </w:r>
          </w:p>
        </w:tc>
        <w:tc>
          <w:tcPr>
            <w:tcW w:w="2891" w:type="dxa"/>
            <w:vAlign w:val="center"/>
          </w:tcPr>
          <w:p w:rsidR="002113F6" w:rsidRDefault="002113F6">
            <w:pPr>
              <w:pStyle w:val="ConsPlusNormal"/>
            </w:pPr>
            <w:r>
              <w:t>поселок Уральский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jc w:val="center"/>
            </w:pPr>
            <w:r>
              <w:t>1</w:t>
            </w:r>
          </w:p>
        </w:tc>
        <w:tc>
          <w:tcPr>
            <w:tcW w:w="2948" w:type="dxa"/>
            <w:vAlign w:val="center"/>
          </w:tcPr>
          <w:p w:rsidR="002113F6" w:rsidRDefault="002113F6">
            <w:pPr>
              <w:pStyle w:val="ConsPlusNormal"/>
            </w:pPr>
            <w:r>
              <w:t>ООО "Уральский"</w:t>
            </w:r>
          </w:p>
        </w:tc>
        <w:tc>
          <w:tcPr>
            <w:tcW w:w="1928" w:type="dxa"/>
            <w:vAlign w:val="center"/>
          </w:tcPr>
          <w:p w:rsidR="002113F6" w:rsidRDefault="002113F6">
            <w:pPr>
              <w:pStyle w:val="ConsPlusNormal"/>
              <w:jc w:val="center"/>
            </w:pPr>
            <w:r>
              <w:t>5639020151</w:t>
            </w: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9745,000</w:t>
            </w:r>
          </w:p>
        </w:tc>
      </w:tr>
      <w:tr w:rsidR="002113F6">
        <w:tc>
          <w:tcPr>
            <w:tcW w:w="850" w:type="dxa"/>
            <w:vAlign w:val="center"/>
          </w:tcPr>
          <w:p w:rsidR="002113F6" w:rsidRDefault="002113F6">
            <w:pPr>
              <w:pStyle w:val="ConsPlusNormal"/>
              <w:jc w:val="center"/>
            </w:pPr>
            <w:r>
              <w:t>272</w:t>
            </w:r>
          </w:p>
        </w:tc>
        <w:tc>
          <w:tcPr>
            <w:tcW w:w="2721" w:type="dxa"/>
            <w:vAlign w:val="center"/>
          </w:tcPr>
          <w:p w:rsidR="002113F6" w:rsidRDefault="002113F6">
            <w:pPr>
              <w:pStyle w:val="ConsPlusNormal"/>
            </w:pPr>
            <w:r>
              <w:t>Переволоцкий район</w:t>
            </w:r>
          </w:p>
        </w:tc>
        <w:tc>
          <w:tcPr>
            <w:tcW w:w="2891" w:type="dxa"/>
            <w:vAlign w:val="center"/>
          </w:tcPr>
          <w:p w:rsidR="002113F6" w:rsidRDefault="002113F6">
            <w:pPr>
              <w:pStyle w:val="ConsPlusNormal"/>
            </w:pPr>
            <w:r>
              <w:t>с. Чесноковка</w:t>
            </w:r>
          </w:p>
        </w:tc>
        <w:tc>
          <w:tcPr>
            <w:tcW w:w="2608" w:type="dxa"/>
            <w:vAlign w:val="center"/>
          </w:tcPr>
          <w:p w:rsidR="002113F6" w:rsidRDefault="002113F6">
            <w:pPr>
              <w:pStyle w:val="ConsPlusNormal"/>
            </w:pPr>
            <w:r>
              <w:t>Ольховая</w:t>
            </w:r>
          </w:p>
        </w:tc>
        <w:tc>
          <w:tcPr>
            <w:tcW w:w="907" w:type="dxa"/>
            <w:vAlign w:val="center"/>
          </w:tcPr>
          <w:p w:rsidR="002113F6" w:rsidRDefault="002113F6">
            <w:pPr>
              <w:pStyle w:val="ConsPlusNormal"/>
              <w:jc w:val="center"/>
            </w:pPr>
            <w:r>
              <w:t>24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"Чесноковское"</w:t>
            </w:r>
          </w:p>
        </w:tc>
        <w:tc>
          <w:tcPr>
            <w:tcW w:w="1928" w:type="dxa"/>
            <w:vAlign w:val="center"/>
          </w:tcPr>
          <w:p w:rsidR="002113F6" w:rsidRDefault="002113F6">
            <w:pPr>
              <w:pStyle w:val="ConsPlusNormal"/>
              <w:jc w:val="center"/>
            </w:pPr>
            <w:r>
              <w:t>5640005983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13,700</w:t>
            </w:r>
          </w:p>
        </w:tc>
      </w:tr>
      <w:tr w:rsidR="002113F6">
        <w:tc>
          <w:tcPr>
            <w:tcW w:w="850" w:type="dxa"/>
            <w:vAlign w:val="center"/>
          </w:tcPr>
          <w:p w:rsidR="002113F6" w:rsidRDefault="002113F6">
            <w:pPr>
              <w:pStyle w:val="ConsPlusNormal"/>
              <w:jc w:val="center"/>
            </w:pPr>
            <w:r>
              <w:t>273</w:t>
            </w:r>
          </w:p>
        </w:tc>
        <w:tc>
          <w:tcPr>
            <w:tcW w:w="2721" w:type="dxa"/>
            <w:vAlign w:val="center"/>
          </w:tcPr>
          <w:p w:rsidR="002113F6" w:rsidRDefault="002113F6">
            <w:pPr>
              <w:pStyle w:val="ConsPlusNormal"/>
            </w:pPr>
            <w:r>
              <w:t>Переволоцкий район</w:t>
            </w:r>
          </w:p>
        </w:tc>
        <w:tc>
          <w:tcPr>
            <w:tcW w:w="2891" w:type="dxa"/>
            <w:vAlign w:val="center"/>
          </w:tcPr>
          <w:p w:rsidR="002113F6" w:rsidRDefault="002113F6">
            <w:pPr>
              <w:pStyle w:val="ConsPlusNormal"/>
            </w:pPr>
            <w:r>
              <w:t>с. Претория</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к-з им. Карла Маркса</w:t>
            </w:r>
          </w:p>
        </w:tc>
        <w:tc>
          <w:tcPr>
            <w:tcW w:w="1928" w:type="dxa"/>
            <w:vAlign w:val="center"/>
          </w:tcPr>
          <w:p w:rsidR="002113F6" w:rsidRDefault="002113F6">
            <w:pPr>
              <w:pStyle w:val="ConsPlusNormal"/>
              <w:jc w:val="center"/>
            </w:pPr>
            <w:r>
              <w:t>5640001330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12,500</w:t>
            </w:r>
          </w:p>
        </w:tc>
      </w:tr>
      <w:tr w:rsidR="002113F6">
        <w:tc>
          <w:tcPr>
            <w:tcW w:w="850" w:type="dxa"/>
            <w:vAlign w:val="center"/>
          </w:tcPr>
          <w:p w:rsidR="002113F6" w:rsidRDefault="002113F6">
            <w:pPr>
              <w:pStyle w:val="ConsPlusNormal"/>
              <w:jc w:val="center"/>
            </w:pPr>
            <w:r>
              <w:t>274</w:t>
            </w:r>
          </w:p>
        </w:tc>
        <w:tc>
          <w:tcPr>
            <w:tcW w:w="2721" w:type="dxa"/>
            <w:vAlign w:val="center"/>
          </w:tcPr>
          <w:p w:rsidR="002113F6" w:rsidRDefault="002113F6">
            <w:pPr>
              <w:pStyle w:val="ConsPlusNormal"/>
            </w:pPr>
            <w:r>
              <w:t>Переволоцкий район</w:t>
            </w:r>
          </w:p>
        </w:tc>
        <w:tc>
          <w:tcPr>
            <w:tcW w:w="2891" w:type="dxa"/>
            <w:vAlign w:val="center"/>
          </w:tcPr>
          <w:p w:rsidR="002113F6" w:rsidRDefault="002113F6">
            <w:pPr>
              <w:pStyle w:val="ConsPlusNormal"/>
            </w:pPr>
            <w:r>
              <w:t>с. Алексеевка</w:t>
            </w:r>
          </w:p>
        </w:tc>
        <w:tc>
          <w:tcPr>
            <w:tcW w:w="2608" w:type="dxa"/>
            <w:vAlign w:val="center"/>
          </w:tcPr>
          <w:p w:rsidR="002113F6" w:rsidRDefault="002113F6">
            <w:pPr>
              <w:pStyle w:val="ConsPlusNormal"/>
            </w:pPr>
            <w:r>
              <w:t>Самарская</w:t>
            </w:r>
          </w:p>
        </w:tc>
        <w:tc>
          <w:tcPr>
            <w:tcW w:w="907" w:type="dxa"/>
            <w:vAlign w:val="center"/>
          </w:tcPr>
          <w:p w:rsidR="002113F6" w:rsidRDefault="002113F6">
            <w:pPr>
              <w:pStyle w:val="ConsPlusNormal"/>
              <w:jc w:val="center"/>
            </w:pPr>
            <w:r>
              <w:t>25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Птицекомплекс "Алексеевский"</w:t>
            </w:r>
          </w:p>
        </w:tc>
        <w:tc>
          <w:tcPr>
            <w:tcW w:w="1928" w:type="dxa"/>
            <w:vAlign w:val="center"/>
          </w:tcPr>
          <w:p w:rsidR="002113F6" w:rsidRDefault="002113F6">
            <w:pPr>
              <w:pStyle w:val="ConsPlusNormal"/>
              <w:jc w:val="center"/>
            </w:pPr>
            <w:r>
              <w:t>5611059430</w:t>
            </w:r>
          </w:p>
        </w:tc>
        <w:tc>
          <w:tcPr>
            <w:tcW w:w="2098" w:type="dxa"/>
            <w:vAlign w:val="center"/>
          </w:tcPr>
          <w:p w:rsidR="002113F6" w:rsidRDefault="002113F6">
            <w:pPr>
              <w:pStyle w:val="ConsPlusNormal"/>
              <w:jc w:val="center"/>
            </w:pPr>
            <w:r>
              <w:t>11271000000</w:t>
            </w:r>
          </w:p>
        </w:tc>
        <w:tc>
          <w:tcPr>
            <w:tcW w:w="1814" w:type="dxa"/>
            <w:vAlign w:val="center"/>
          </w:tcPr>
          <w:p w:rsidR="002113F6" w:rsidRDefault="002113F6">
            <w:pPr>
              <w:pStyle w:val="ConsPlusNormal"/>
              <w:jc w:val="center"/>
            </w:pPr>
            <w:r>
              <w:t>0,750</w:t>
            </w:r>
          </w:p>
        </w:tc>
      </w:tr>
      <w:tr w:rsidR="002113F6">
        <w:tc>
          <w:tcPr>
            <w:tcW w:w="850" w:type="dxa"/>
            <w:vAlign w:val="center"/>
          </w:tcPr>
          <w:p w:rsidR="002113F6" w:rsidRDefault="002113F6">
            <w:pPr>
              <w:pStyle w:val="ConsPlusNormal"/>
              <w:jc w:val="center"/>
            </w:pPr>
            <w:r>
              <w:t>275</w:t>
            </w:r>
          </w:p>
        </w:tc>
        <w:tc>
          <w:tcPr>
            <w:tcW w:w="2721" w:type="dxa"/>
            <w:vAlign w:val="center"/>
          </w:tcPr>
          <w:p w:rsidR="002113F6" w:rsidRDefault="002113F6">
            <w:pPr>
              <w:pStyle w:val="ConsPlusNormal"/>
            </w:pPr>
            <w:r>
              <w:t>Переволоцкий район</w:t>
            </w:r>
          </w:p>
        </w:tc>
        <w:tc>
          <w:tcPr>
            <w:tcW w:w="2891" w:type="dxa"/>
            <w:vAlign w:val="center"/>
          </w:tcPr>
          <w:p w:rsidR="002113F6" w:rsidRDefault="002113F6">
            <w:pPr>
              <w:pStyle w:val="ConsPlusNormal"/>
            </w:pPr>
            <w:r>
              <w:t>с. Чесноковка</w:t>
            </w:r>
          </w:p>
        </w:tc>
        <w:tc>
          <w:tcPr>
            <w:tcW w:w="2608" w:type="dxa"/>
            <w:vAlign w:val="center"/>
          </w:tcPr>
          <w:p w:rsidR="002113F6" w:rsidRDefault="002113F6">
            <w:pPr>
              <w:pStyle w:val="ConsPlusNormal"/>
            </w:pPr>
            <w:r>
              <w:t>Школьная</w:t>
            </w:r>
          </w:p>
        </w:tc>
        <w:tc>
          <w:tcPr>
            <w:tcW w:w="907" w:type="dxa"/>
            <w:vAlign w:val="center"/>
          </w:tcPr>
          <w:p w:rsidR="002113F6" w:rsidRDefault="002113F6">
            <w:pPr>
              <w:pStyle w:val="ConsPlusNormal"/>
              <w:jc w:val="center"/>
            </w:pPr>
            <w:r>
              <w:t>29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Птицекомплекс "Актау"</w:t>
            </w:r>
          </w:p>
        </w:tc>
        <w:tc>
          <w:tcPr>
            <w:tcW w:w="1928" w:type="dxa"/>
            <w:vAlign w:val="center"/>
          </w:tcPr>
          <w:p w:rsidR="002113F6" w:rsidRDefault="002113F6">
            <w:pPr>
              <w:pStyle w:val="ConsPlusNormal"/>
              <w:jc w:val="center"/>
            </w:pPr>
            <w:r>
              <w:t>5609082432</w:t>
            </w:r>
          </w:p>
        </w:tc>
        <w:tc>
          <w:tcPr>
            <w:tcW w:w="2098" w:type="dxa"/>
            <w:vAlign w:val="center"/>
          </w:tcPr>
          <w:p w:rsidR="002113F6" w:rsidRDefault="002113F6">
            <w:pPr>
              <w:pStyle w:val="ConsPlusNormal"/>
              <w:jc w:val="center"/>
            </w:pPr>
            <w:r>
              <w:t>11271000000</w:t>
            </w:r>
          </w:p>
        </w:tc>
        <w:tc>
          <w:tcPr>
            <w:tcW w:w="1814" w:type="dxa"/>
            <w:vAlign w:val="center"/>
          </w:tcPr>
          <w:p w:rsidR="002113F6" w:rsidRDefault="002113F6">
            <w:pPr>
              <w:pStyle w:val="ConsPlusNormal"/>
              <w:jc w:val="center"/>
            </w:pPr>
            <w:r>
              <w:t>0,750</w:t>
            </w:r>
          </w:p>
        </w:tc>
      </w:tr>
      <w:tr w:rsidR="002113F6">
        <w:tc>
          <w:tcPr>
            <w:tcW w:w="850" w:type="dxa"/>
            <w:vAlign w:val="center"/>
          </w:tcPr>
          <w:p w:rsidR="002113F6" w:rsidRDefault="002113F6">
            <w:pPr>
              <w:pStyle w:val="ConsPlusNormal"/>
              <w:jc w:val="center"/>
            </w:pPr>
            <w:r>
              <w:t>276</w:t>
            </w:r>
          </w:p>
        </w:tc>
        <w:tc>
          <w:tcPr>
            <w:tcW w:w="2721" w:type="dxa"/>
            <w:vAlign w:val="center"/>
          </w:tcPr>
          <w:p w:rsidR="002113F6" w:rsidRDefault="002113F6">
            <w:pPr>
              <w:pStyle w:val="ConsPlusNormal"/>
            </w:pPr>
            <w:r>
              <w:t>Переволоцкий район</w:t>
            </w:r>
          </w:p>
        </w:tc>
        <w:tc>
          <w:tcPr>
            <w:tcW w:w="2891" w:type="dxa"/>
            <w:vAlign w:val="center"/>
          </w:tcPr>
          <w:p w:rsidR="002113F6" w:rsidRDefault="002113F6">
            <w:pPr>
              <w:pStyle w:val="ConsPlusNormal"/>
            </w:pPr>
            <w:r>
              <w:t>с. Власовка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им. Дзержинского</w:t>
            </w:r>
          </w:p>
        </w:tc>
        <w:tc>
          <w:tcPr>
            <w:tcW w:w="1928" w:type="dxa"/>
            <w:vAlign w:val="center"/>
          </w:tcPr>
          <w:p w:rsidR="002113F6" w:rsidRDefault="002113F6">
            <w:pPr>
              <w:pStyle w:val="ConsPlusNormal"/>
              <w:jc w:val="center"/>
            </w:pPr>
            <w:r>
              <w:t>5640002051</w:t>
            </w:r>
          </w:p>
        </w:tc>
        <w:tc>
          <w:tcPr>
            <w:tcW w:w="2098" w:type="dxa"/>
            <w:vAlign w:val="center"/>
          </w:tcPr>
          <w:p w:rsidR="002113F6" w:rsidRDefault="002113F6">
            <w:pPr>
              <w:pStyle w:val="ConsPlusNormal"/>
              <w:jc w:val="center"/>
            </w:pPr>
            <w:r>
              <w:t>11241000000</w:t>
            </w:r>
          </w:p>
        </w:tc>
        <w:tc>
          <w:tcPr>
            <w:tcW w:w="1814" w:type="dxa"/>
            <w:vAlign w:val="center"/>
          </w:tcPr>
          <w:p w:rsidR="002113F6" w:rsidRDefault="002113F6">
            <w:pPr>
              <w:pStyle w:val="ConsPlusNormal"/>
              <w:jc w:val="center"/>
            </w:pPr>
            <w:r>
              <w:t>0,320</w:t>
            </w:r>
          </w:p>
        </w:tc>
      </w:tr>
      <w:tr w:rsidR="002113F6">
        <w:tc>
          <w:tcPr>
            <w:tcW w:w="850" w:type="dxa"/>
            <w:vAlign w:val="center"/>
          </w:tcPr>
          <w:p w:rsidR="002113F6" w:rsidRDefault="002113F6">
            <w:pPr>
              <w:pStyle w:val="ConsPlusNormal"/>
              <w:jc w:val="center"/>
            </w:pPr>
            <w:r>
              <w:t>277</w:t>
            </w:r>
          </w:p>
        </w:tc>
        <w:tc>
          <w:tcPr>
            <w:tcW w:w="2721" w:type="dxa"/>
            <w:vAlign w:val="center"/>
          </w:tcPr>
          <w:p w:rsidR="002113F6" w:rsidRDefault="002113F6">
            <w:pPr>
              <w:pStyle w:val="ConsPlusNormal"/>
            </w:pPr>
            <w:r>
              <w:t>Переволоцкий район</w:t>
            </w:r>
          </w:p>
        </w:tc>
        <w:tc>
          <w:tcPr>
            <w:tcW w:w="2891" w:type="dxa"/>
            <w:vAlign w:val="center"/>
          </w:tcPr>
          <w:p w:rsidR="002113F6" w:rsidRDefault="002113F6">
            <w:pPr>
              <w:pStyle w:val="ConsPlusNormal"/>
            </w:pPr>
            <w:r>
              <w:t>с. Шуваловка</w:t>
            </w:r>
          </w:p>
        </w:tc>
        <w:tc>
          <w:tcPr>
            <w:tcW w:w="2608" w:type="dxa"/>
            <w:vAlign w:val="center"/>
          </w:tcPr>
          <w:p w:rsidR="002113F6" w:rsidRDefault="002113F6">
            <w:pPr>
              <w:pStyle w:val="ConsPlusNormal"/>
            </w:pPr>
            <w:r>
              <w:t>Южная</w:t>
            </w:r>
          </w:p>
        </w:tc>
        <w:tc>
          <w:tcPr>
            <w:tcW w:w="907" w:type="dxa"/>
            <w:vAlign w:val="center"/>
          </w:tcPr>
          <w:p w:rsidR="002113F6" w:rsidRDefault="002113F6">
            <w:pPr>
              <w:pStyle w:val="ConsPlusNormal"/>
              <w:jc w:val="center"/>
            </w:pPr>
            <w:r>
              <w:t>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"Флагман"</w:t>
            </w:r>
          </w:p>
        </w:tc>
        <w:tc>
          <w:tcPr>
            <w:tcW w:w="1928" w:type="dxa"/>
            <w:vAlign w:val="center"/>
          </w:tcPr>
          <w:p w:rsidR="002113F6" w:rsidRDefault="002113F6">
            <w:pPr>
              <w:pStyle w:val="ConsPlusNormal"/>
              <w:jc w:val="center"/>
            </w:pPr>
            <w:r>
              <w:t>5642008796</w:t>
            </w:r>
          </w:p>
        </w:tc>
        <w:tc>
          <w:tcPr>
            <w:tcW w:w="2098" w:type="dxa"/>
            <w:vAlign w:val="center"/>
          </w:tcPr>
          <w:p w:rsidR="002113F6" w:rsidRDefault="002113F6">
            <w:pPr>
              <w:pStyle w:val="ConsPlusNormal"/>
              <w:jc w:val="center"/>
            </w:pPr>
            <w:r>
              <w:t>11241000000</w:t>
            </w:r>
          </w:p>
        </w:tc>
        <w:tc>
          <w:tcPr>
            <w:tcW w:w="1814" w:type="dxa"/>
            <w:vAlign w:val="center"/>
          </w:tcPr>
          <w:p w:rsidR="002113F6" w:rsidRDefault="002113F6">
            <w:pPr>
              <w:pStyle w:val="ConsPlusNormal"/>
              <w:jc w:val="center"/>
            </w:pPr>
            <w:r>
              <w:t>0,560</w:t>
            </w:r>
          </w:p>
        </w:tc>
      </w:tr>
      <w:tr w:rsidR="002113F6">
        <w:tc>
          <w:tcPr>
            <w:tcW w:w="850" w:type="dxa"/>
            <w:vAlign w:val="center"/>
          </w:tcPr>
          <w:p w:rsidR="002113F6" w:rsidRDefault="002113F6">
            <w:pPr>
              <w:pStyle w:val="ConsPlusNormal"/>
              <w:jc w:val="center"/>
            </w:pPr>
            <w:r>
              <w:t>278</w:t>
            </w:r>
          </w:p>
        </w:tc>
        <w:tc>
          <w:tcPr>
            <w:tcW w:w="2721" w:type="dxa"/>
            <w:vAlign w:val="center"/>
          </w:tcPr>
          <w:p w:rsidR="002113F6" w:rsidRDefault="002113F6">
            <w:pPr>
              <w:pStyle w:val="ConsPlusNormal"/>
            </w:pPr>
            <w:r>
              <w:t>Пономаревский район</w:t>
            </w:r>
          </w:p>
        </w:tc>
        <w:tc>
          <w:tcPr>
            <w:tcW w:w="2891" w:type="dxa"/>
            <w:vAlign w:val="center"/>
          </w:tcPr>
          <w:p w:rsidR="002113F6" w:rsidRDefault="002113F6">
            <w:pPr>
              <w:pStyle w:val="ConsPlusNormal"/>
            </w:pPr>
            <w:r>
              <w:t>с. Романовка</w:t>
            </w:r>
          </w:p>
        </w:tc>
        <w:tc>
          <w:tcPr>
            <w:tcW w:w="2608" w:type="dxa"/>
            <w:vAlign w:val="center"/>
          </w:tcPr>
          <w:p w:rsidR="002113F6" w:rsidRDefault="002113F6">
            <w:pPr>
              <w:pStyle w:val="ConsPlusNormal"/>
            </w:pPr>
            <w:r>
              <w:t>Дачная</w:t>
            </w:r>
          </w:p>
        </w:tc>
        <w:tc>
          <w:tcPr>
            <w:tcW w:w="907" w:type="dxa"/>
            <w:vAlign w:val="center"/>
          </w:tcPr>
          <w:p w:rsidR="002113F6" w:rsidRDefault="002113F6">
            <w:pPr>
              <w:pStyle w:val="ConsPlusNormal"/>
              <w:jc w:val="center"/>
            </w:pPr>
            <w:r>
              <w:t>15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"Романовское"</w:t>
            </w:r>
          </w:p>
        </w:tc>
        <w:tc>
          <w:tcPr>
            <w:tcW w:w="1928" w:type="dxa"/>
            <w:vAlign w:val="center"/>
          </w:tcPr>
          <w:p w:rsidR="002113F6" w:rsidRDefault="002113F6">
            <w:pPr>
              <w:pStyle w:val="ConsPlusNormal"/>
              <w:jc w:val="center"/>
            </w:pPr>
            <w:r>
              <w:t>5641004990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t>279</w:t>
            </w:r>
          </w:p>
        </w:tc>
        <w:tc>
          <w:tcPr>
            <w:tcW w:w="2721" w:type="dxa"/>
            <w:vAlign w:val="center"/>
          </w:tcPr>
          <w:p w:rsidR="002113F6" w:rsidRDefault="002113F6">
            <w:pPr>
              <w:pStyle w:val="ConsPlusNormal"/>
            </w:pPr>
            <w:r>
              <w:t>Пономаревский район</w:t>
            </w:r>
          </w:p>
        </w:tc>
        <w:tc>
          <w:tcPr>
            <w:tcW w:w="2891" w:type="dxa"/>
            <w:vAlign w:val="center"/>
          </w:tcPr>
          <w:p w:rsidR="002113F6" w:rsidRDefault="002113F6">
            <w:pPr>
              <w:pStyle w:val="ConsPlusNormal"/>
            </w:pPr>
            <w:r>
              <w:t>С. Клечевка</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"Ключевское"</w:t>
            </w:r>
          </w:p>
        </w:tc>
        <w:tc>
          <w:tcPr>
            <w:tcW w:w="1928" w:type="dxa"/>
            <w:vAlign w:val="center"/>
          </w:tcPr>
          <w:p w:rsidR="002113F6" w:rsidRDefault="002113F6">
            <w:pPr>
              <w:pStyle w:val="ConsPlusNormal"/>
              <w:jc w:val="center"/>
            </w:pPr>
            <w:r>
              <w:t>5641004950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w:t>
            </w:r>
          </w:p>
        </w:tc>
      </w:tr>
      <w:tr w:rsidR="002113F6">
        <w:tc>
          <w:tcPr>
            <w:tcW w:w="850" w:type="dxa"/>
            <w:vAlign w:val="center"/>
          </w:tcPr>
          <w:p w:rsidR="002113F6" w:rsidRDefault="002113F6">
            <w:pPr>
              <w:pStyle w:val="ConsPlusNormal"/>
              <w:jc w:val="center"/>
            </w:pPr>
            <w:r>
              <w:t>280</w:t>
            </w:r>
          </w:p>
        </w:tc>
        <w:tc>
          <w:tcPr>
            <w:tcW w:w="2721" w:type="dxa"/>
            <w:vAlign w:val="center"/>
          </w:tcPr>
          <w:p w:rsidR="002113F6" w:rsidRDefault="002113F6">
            <w:pPr>
              <w:pStyle w:val="ConsPlusNormal"/>
            </w:pPr>
            <w:r>
              <w:t>Сакмарский</w:t>
            </w:r>
          </w:p>
        </w:tc>
        <w:tc>
          <w:tcPr>
            <w:tcW w:w="2891" w:type="dxa"/>
            <w:vAlign w:val="center"/>
          </w:tcPr>
          <w:p w:rsidR="002113F6" w:rsidRDefault="002113F6">
            <w:pPr>
              <w:pStyle w:val="ConsPlusNormal"/>
            </w:pPr>
            <w:r>
              <w:t>Архиповка</w:t>
            </w:r>
          </w:p>
        </w:tc>
        <w:tc>
          <w:tcPr>
            <w:tcW w:w="2608" w:type="dxa"/>
            <w:vAlign w:val="center"/>
          </w:tcPr>
          <w:p w:rsidR="002113F6" w:rsidRDefault="002113F6">
            <w:pPr>
              <w:pStyle w:val="ConsPlusNormal"/>
            </w:pPr>
            <w:r>
              <w:t>ул. Школьная</w:t>
            </w:r>
          </w:p>
        </w:tc>
        <w:tc>
          <w:tcPr>
            <w:tcW w:w="907" w:type="dxa"/>
            <w:vAlign w:val="center"/>
          </w:tcPr>
          <w:p w:rsidR="002113F6" w:rsidRDefault="002113F6">
            <w:pPr>
              <w:pStyle w:val="ConsPlusNormal"/>
              <w:jc w:val="center"/>
            </w:pPr>
            <w:r>
              <w:t>64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"Рост"</w:t>
            </w:r>
          </w:p>
        </w:tc>
        <w:tc>
          <w:tcPr>
            <w:tcW w:w="1928" w:type="dxa"/>
            <w:vAlign w:val="center"/>
          </w:tcPr>
          <w:p w:rsidR="002113F6" w:rsidRDefault="002113F6">
            <w:pPr>
              <w:pStyle w:val="ConsPlusNormal"/>
              <w:jc w:val="center"/>
            </w:pPr>
            <w:r>
              <w:t>5642020465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281</w:t>
            </w:r>
          </w:p>
        </w:tc>
        <w:tc>
          <w:tcPr>
            <w:tcW w:w="2721" w:type="dxa"/>
            <w:vAlign w:val="center"/>
          </w:tcPr>
          <w:p w:rsidR="002113F6" w:rsidRDefault="002113F6">
            <w:pPr>
              <w:pStyle w:val="ConsPlusNormal"/>
            </w:pPr>
            <w:r>
              <w:t>Сакмарский</w:t>
            </w:r>
          </w:p>
        </w:tc>
        <w:tc>
          <w:tcPr>
            <w:tcW w:w="2891" w:type="dxa"/>
            <w:vAlign w:val="center"/>
          </w:tcPr>
          <w:p w:rsidR="002113F6" w:rsidRDefault="002113F6">
            <w:pPr>
              <w:pStyle w:val="ConsPlusNormal"/>
            </w:pPr>
            <w:r>
              <w:t>Егорьевка</w:t>
            </w:r>
          </w:p>
        </w:tc>
        <w:tc>
          <w:tcPr>
            <w:tcW w:w="2608" w:type="dxa"/>
            <w:vAlign w:val="center"/>
          </w:tcPr>
          <w:p w:rsidR="002113F6" w:rsidRDefault="002113F6">
            <w:pPr>
              <w:pStyle w:val="ConsPlusNormal"/>
            </w:pPr>
            <w:r>
              <w:t>ул. Культурная</w:t>
            </w:r>
          </w:p>
        </w:tc>
        <w:tc>
          <w:tcPr>
            <w:tcW w:w="907" w:type="dxa"/>
            <w:vAlign w:val="center"/>
          </w:tcPr>
          <w:p w:rsidR="002113F6" w:rsidRDefault="002113F6">
            <w:pPr>
              <w:pStyle w:val="ConsPlusNormal"/>
              <w:jc w:val="center"/>
            </w:pPr>
            <w:r>
              <w:t>54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СХА СПК "Карла Маркса"</w:t>
            </w:r>
          </w:p>
        </w:tc>
        <w:tc>
          <w:tcPr>
            <w:tcW w:w="1928" w:type="dxa"/>
            <w:vAlign w:val="center"/>
          </w:tcPr>
          <w:p w:rsidR="002113F6" w:rsidRDefault="002113F6">
            <w:pPr>
              <w:pStyle w:val="ConsPlusNormal"/>
              <w:jc w:val="center"/>
            </w:pPr>
            <w:r>
              <w:t>5642000290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0,500</w:t>
            </w:r>
          </w:p>
        </w:tc>
      </w:tr>
      <w:tr w:rsidR="002113F6">
        <w:tc>
          <w:tcPr>
            <w:tcW w:w="850" w:type="dxa"/>
            <w:vAlign w:val="center"/>
          </w:tcPr>
          <w:p w:rsidR="002113F6" w:rsidRDefault="002113F6">
            <w:pPr>
              <w:pStyle w:val="ConsPlusNormal"/>
              <w:jc w:val="center"/>
            </w:pPr>
            <w:r>
              <w:t>282</w:t>
            </w:r>
          </w:p>
        </w:tc>
        <w:tc>
          <w:tcPr>
            <w:tcW w:w="2721" w:type="dxa"/>
            <w:vAlign w:val="center"/>
          </w:tcPr>
          <w:p w:rsidR="002113F6" w:rsidRDefault="002113F6">
            <w:pPr>
              <w:pStyle w:val="ConsPlusNormal"/>
            </w:pPr>
            <w:r>
              <w:t>Сакмарский</w:t>
            </w:r>
          </w:p>
        </w:tc>
        <w:tc>
          <w:tcPr>
            <w:tcW w:w="2891" w:type="dxa"/>
            <w:vAlign w:val="center"/>
          </w:tcPr>
          <w:p w:rsidR="002113F6" w:rsidRDefault="002113F6">
            <w:pPr>
              <w:pStyle w:val="ConsPlusNormal"/>
            </w:pPr>
            <w:r>
              <w:t>Тимашево</w:t>
            </w:r>
          </w:p>
        </w:tc>
        <w:tc>
          <w:tcPr>
            <w:tcW w:w="2608" w:type="dxa"/>
            <w:vAlign w:val="center"/>
          </w:tcPr>
          <w:p w:rsidR="002113F6" w:rsidRDefault="002113F6">
            <w:pPr>
              <w:pStyle w:val="ConsPlusNormal"/>
            </w:pPr>
            <w:r>
              <w:t>ул. Советская</w:t>
            </w:r>
          </w:p>
        </w:tc>
        <w:tc>
          <w:tcPr>
            <w:tcW w:w="907" w:type="dxa"/>
            <w:vAlign w:val="center"/>
          </w:tcPr>
          <w:p w:rsidR="002113F6" w:rsidRDefault="002113F6">
            <w:pPr>
              <w:pStyle w:val="ConsPlusNormal"/>
              <w:jc w:val="center"/>
            </w:pPr>
            <w:r>
              <w:t>17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"Довольное"</w:t>
            </w:r>
          </w:p>
        </w:tc>
        <w:tc>
          <w:tcPr>
            <w:tcW w:w="1928" w:type="dxa"/>
            <w:vAlign w:val="center"/>
          </w:tcPr>
          <w:p w:rsidR="002113F6" w:rsidRDefault="002113F6">
            <w:pPr>
              <w:pStyle w:val="ConsPlusNormal"/>
              <w:jc w:val="center"/>
            </w:pPr>
            <w:r>
              <w:t>5642022286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0,300</w:t>
            </w:r>
          </w:p>
        </w:tc>
      </w:tr>
      <w:tr w:rsidR="002113F6">
        <w:tc>
          <w:tcPr>
            <w:tcW w:w="850" w:type="dxa"/>
            <w:vAlign w:val="center"/>
          </w:tcPr>
          <w:p w:rsidR="002113F6" w:rsidRDefault="002113F6">
            <w:pPr>
              <w:pStyle w:val="ConsPlusNormal"/>
              <w:jc w:val="center"/>
            </w:pPr>
            <w:r>
              <w:t>283</w:t>
            </w:r>
          </w:p>
        </w:tc>
        <w:tc>
          <w:tcPr>
            <w:tcW w:w="2721" w:type="dxa"/>
            <w:vAlign w:val="center"/>
          </w:tcPr>
          <w:p w:rsidR="002113F6" w:rsidRDefault="002113F6">
            <w:pPr>
              <w:pStyle w:val="ConsPlusNormal"/>
            </w:pPr>
            <w:r>
              <w:t>Сакмарский</w:t>
            </w:r>
          </w:p>
        </w:tc>
        <w:tc>
          <w:tcPr>
            <w:tcW w:w="2891" w:type="dxa"/>
            <w:vAlign w:val="center"/>
          </w:tcPr>
          <w:p w:rsidR="002113F6" w:rsidRDefault="002113F6">
            <w:pPr>
              <w:pStyle w:val="ConsPlusNormal"/>
            </w:pPr>
            <w:r>
              <w:t>Первая Григорьевка</w:t>
            </w:r>
          </w:p>
        </w:tc>
        <w:tc>
          <w:tcPr>
            <w:tcW w:w="2608" w:type="dxa"/>
            <w:vAlign w:val="center"/>
          </w:tcPr>
          <w:p w:rsidR="002113F6" w:rsidRDefault="002113F6">
            <w:pPr>
              <w:pStyle w:val="ConsPlusNormal"/>
            </w:pPr>
            <w:r>
              <w:t>ул. Победы</w:t>
            </w:r>
          </w:p>
        </w:tc>
        <w:tc>
          <w:tcPr>
            <w:tcW w:w="907" w:type="dxa"/>
            <w:vAlign w:val="center"/>
          </w:tcPr>
          <w:p w:rsidR="002113F6" w:rsidRDefault="002113F6">
            <w:pPr>
              <w:pStyle w:val="ConsPlusNormal"/>
              <w:jc w:val="center"/>
            </w:pPr>
            <w:r>
              <w:t>1Е</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"Первая Григорьевка"</w:t>
            </w:r>
          </w:p>
        </w:tc>
        <w:tc>
          <w:tcPr>
            <w:tcW w:w="1928" w:type="dxa"/>
            <w:vAlign w:val="center"/>
          </w:tcPr>
          <w:p w:rsidR="002113F6" w:rsidRDefault="002113F6">
            <w:pPr>
              <w:pStyle w:val="ConsPlusNormal"/>
              <w:jc w:val="center"/>
            </w:pPr>
            <w:r>
              <w:t>5642023508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284</w:t>
            </w:r>
          </w:p>
        </w:tc>
        <w:tc>
          <w:tcPr>
            <w:tcW w:w="2721" w:type="dxa"/>
            <w:vAlign w:val="center"/>
          </w:tcPr>
          <w:p w:rsidR="002113F6" w:rsidRDefault="002113F6">
            <w:pPr>
              <w:pStyle w:val="ConsPlusNormal"/>
            </w:pPr>
            <w:r>
              <w:t>Сакмарский</w:t>
            </w:r>
          </w:p>
        </w:tc>
        <w:tc>
          <w:tcPr>
            <w:tcW w:w="2891" w:type="dxa"/>
            <w:vAlign w:val="center"/>
          </w:tcPr>
          <w:p w:rsidR="002113F6" w:rsidRDefault="002113F6">
            <w:pPr>
              <w:pStyle w:val="ConsPlusNormal"/>
            </w:pPr>
            <w:r>
              <w:t>Сакмара</w:t>
            </w:r>
          </w:p>
        </w:tc>
        <w:tc>
          <w:tcPr>
            <w:tcW w:w="2608" w:type="dxa"/>
            <w:vAlign w:val="center"/>
          </w:tcPr>
          <w:p w:rsidR="002113F6" w:rsidRDefault="002113F6">
            <w:pPr>
              <w:pStyle w:val="ConsPlusNormal"/>
            </w:pPr>
            <w:r>
              <w:t>ул. Советская</w:t>
            </w:r>
          </w:p>
        </w:tc>
        <w:tc>
          <w:tcPr>
            <w:tcW w:w="907" w:type="dxa"/>
            <w:vAlign w:val="center"/>
          </w:tcPr>
          <w:p w:rsidR="002113F6" w:rsidRDefault="002113F6">
            <w:pPr>
              <w:pStyle w:val="ConsPlusNormal"/>
              <w:jc w:val="center"/>
            </w:pPr>
            <w:r>
              <w:t>27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"АО "АВТОТРАК"</w:t>
            </w:r>
          </w:p>
        </w:tc>
        <w:tc>
          <w:tcPr>
            <w:tcW w:w="1928" w:type="dxa"/>
            <w:vAlign w:val="center"/>
          </w:tcPr>
          <w:p w:rsidR="002113F6" w:rsidRDefault="002113F6">
            <w:pPr>
              <w:pStyle w:val="ConsPlusNormal"/>
              <w:jc w:val="center"/>
            </w:pPr>
            <w:r>
              <w:t>5642022536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285</w:t>
            </w:r>
          </w:p>
        </w:tc>
        <w:tc>
          <w:tcPr>
            <w:tcW w:w="2721" w:type="dxa"/>
            <w:vAlign w:val="center"/>
          </w:tcPr>
          <w:p w:rsidR="002113F6" w:rsidRDefault="002113F6">
            <w:pPr>
              <w:pStyle w:val="ConsPlusNormal"/>
            </w:pPr>
            <w:r>
              <w:t>Сакмарский</w:t>
            </w:r>
          </w:p>
        </w:tc>
        <w:tc>
          <w:tcPr>
            <w:tcW w:w="2891" w:type="dxa"/>
            <w:vAlign w:val="center"/>
          </w:tcPr>
          <w:p w:rsidR="002113F6" w:rsidRDefault="002113F6">
            <w:pPr>
              <w:pStyle w:val="ConsPlusNormal"/>
            </w:pPr>
            <w:r>
              <w:t>Верхние Чебеньки</w:t>
            </w:r>
          </w:p>
        </w:tc>
        <w:tc>
          <w:tcPr>
            <w:tcW w:w="2608" w:type="dxa"/>
            <w:vAlign w:val="center"/>
          </w:tcPr>
          <w:p w:rsidR="002113F6" w:rsidRDefault="002113F6">
            <w:pPr>
              <w:pStyle w:val="ConsPlusNormal"/>
            </w:pPr>
            <w:r>
              <w:t>ул. Школьная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"Дружба"</w:t>
            </w:r>
          </w:p>
        </w:tc>
        <w:tc>
          <w:tcPr>
            <w:tcW w:w="1928" w:type="dxa"/>
            <w:vAlign w:val="center"/>
          </w:tcPr>
          <w:p w:rsidR="002113F6" w:rsidRDefault="002113F6">
            <w:pPr>
              <w:pStyle w:val="ConsPlusNormal"/>
              <w:jc w:val="center"/>
            </w:pPr>
            <w:r>
              <w:t>5642000268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0,200</w:t>
            </w:r>
          </w:p>
        </w:tc>
      </w:tr>
      <w:tr w:rsidR="002113F6">
        <w:tc>
          <w:tcPr>
            <w:tcW w:w="850" w:type="dxa"/>
            <w:vAlign w:val="center"/>
          </w:tcPr>
          <w:p w:rsidR="002113F6" w:rsidRDefault="002113F6">
            <w:pPr>
              <w:pStyle w:val="ConsPlusNormal"/>
              <w:jc w:val="center"/>
            </w:pPr>
            <w:r>
              <w:t>286</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Черный Отрог</w:t>
            </w:r>
          </w:p>
        </w:tc>
        <w:tc>
          <w:tcPr>
            <w:tcW w:w="2608" w:type="dxa"/>
            <w:vAlign w:val="center"/>
          </w:tcPr>
          <w:p w:rsidR="002113F6" w:rsidRDefault="002113F6">
            <w:pPr>
              <w:pStyle w:val="ConsPlusNormal"/>
            </w:pPr>
            <w:r>
              <w:t>ул. Дорожная</w:t>
            </w:r>
          </w:p>
        </w:tc>
        <w:tc>
          <w:tcPr>
            <w:tcW w:w="907" w:type="dxa"/>
            <w:vAlign w:val="center"/>
          </w:tcPr>
          <w:p w:rsidR="002113F6" w:rsidRDefault="002113F6">
            <w:pPr>
              <w:pStyle w:val="ConsPlusNormal"/>
              <w:jc w:val="center"/>
            </w:pPr>
            <w:r>
              <w:t>50</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"Оренбив"</w:t>
            </w:r>
          </w:p>
        </w:tc>
        <w:tc>
          <w:tcPr>
            <w:tcW w:w="1928" w:type="dxa"/>
            <w:vAlign w:val="center"/>
          </w:tcPr>
          <w:p w:rsidR="002113F6" w:rsidRDefault="002113F6">
            <w:pPr>
              <w:pStyle w:val="ConsPlusNormal"/>
              <w:jc w:val="center"/>
            </w:pPr>
            <w:r>
              <w:t>5643020813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3876,250</w:t>
            </w:r>
          </w:p>
        </w:tc>
      </w:tr>
      <w:tr w:rsidR="002113F6">
        <w:tc>
          <w:tcPr>
            <w:tcW w:w="850" w:type="dxa"/>
            <w:vAlign w:val="center"/>
          </w:tcPr>
          <w:p w:rsidR="002113F6" w:rsidRDefault="002113F6">
            <w:pPr>
              <w:pStyle w:val="ConsPlusNormal"/>
              <w:jc w:val="center"/>
            </w:pPr>
            <w:r>
              <w:lastRenderedPageBreak/>
              <w:t>287</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Петровские</w:t>
            </w:r>
          </w:p>
        </w:tc>
        <w:tc>
          <w:tcPr>
            <w:tcW w:w="2608" w:type="dxa"/>
            <w:vAlign w:val="center"/>
          </w:tcPr>
          <w:p w:rsidR="002113F6" w:rsidRDefault="002113F6">
            <w:pPr>
              <w:pStyle w:val="ConsPlusNormal"/>
            </w:pPr>
            <w:r>
              <w:t>ул. Школьная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СПК "Петровский"</w:t>
            </w:r>
          </w:p>
        </w:tc>
        <w:tc>
          <w:tcPr>
            <w:tcW w:w="1928" w:type="dxa"/>
            <w:vAlign w:val="center"/>
          </w:tcPr>
          <w:p w:rsidR="002113F6" w:rsidRDefault="002113F6">
            <w:pPr>
              <w:pStyle w:val="ConsPlusNormal"/>
              <w:jc w:val="center"/>
            </w:pPr>
            <w:r>
              <w:t>5643007509</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5370,000</w:t>
            </w:r>
          </w:p>
        </w:tc>
      </w:tr>
      <w:tr w:rsidR="002113F6">
        <w:tc>
          <w:tcPr>
            <w:tcW w:w="850" w:type="dxa"/>
            <w:vAlign w:val="center"/>
          </w:tcPr>
          <w:p w:rsidR="002113F6" w:rsidRDefault="002113F6">
            <w:pPr>
              <w:pStyle w:val="ConsPlusNormal"/>
              <w:jc w:val="center"/>
            </w:pPr>
            <w:r>
              <w:t>288</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Николаевка</w:t>
            </w:r>
          </w:p>
        </w:tc>
        <w:tc>
          <w:tcPr>
            <w:tcW w:w="2608" w:type="dxa"/>
            <w:vAlign w:val="center"/>
          </w:tcPr>
          <w:p w:rsidR="002113F6" w:rsidRDefault="002113F6">
            <w:pPr>
              <w:pStyle w:val="ConsPlusNormal"/>
            </w:pPr>
            <w:r>
              <w:t>ул. Парковая</w:t>
            </w:r>
          </w:p>
        </w:tc>
        <w:tc>
          <w:tcPr>
            <w:tcW w:w="907" w:type="dxa"/>
            <w:vAlign w:val="center"/>
          </w:tcPr>
          <w:p w:rsidR="002113F6" w:rsidRDefault="002113F6">
            <w:pPr>
              <w:pStyle w:val="ConsPlusNormal"/>
              <w:jc w:val="center"/>
            </w:pPr>
            <w:r>
              <w:t>18</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СПК "Рассвет"</w:t>
            </w:r>
          </w:p>
        </w:tc>
        <w:tc>
          <w:tcPr>
            <w:tcW w:w="1928" w:type="dxa"/>
            <w:vAlign w:val="center"/>
          </w:tcPr>
          <w:p w:rsidR="002113F6" w:rsidRDefault="002113F6">
            <w:pPr>
              <w:pStyle w:val="ConsPlusNormal"/>
              <w:jc w:val="center"/>
            </w:pPr>
            <w:r>
              <w:t>5643007435</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9072,000</w:t>
            </w:r>
          </w:p>
        </w:tc>
      </w:tr>
      <w:tr w:rsidR="002113F6">
        <w:tc>
          <w:tcPr>
            <w:tcW w:w="850" w:type="dxa"/>
            <w:vAlign w:val="center"/>
          </w:tcPr>
          <w:p w:rsidR="002113F6" w:rsidRDefault="002113F6">
            <w:pPr>
              <w:pStyle w:val="ConsPlusNormal"/>
              <w:jc w:val="center"/>
            </w:pPr>
            <w:r>
              <w:t>289</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Новочеркасск</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СПК "Красногорский"</w:t>
            </w:r>
          </w:p>
        </w:tc>
        <w:tc>
          <w:tcPr>
            <w:tcW w:w="1928" w:type="dxa"/>
            <w:vAlign w:val="center"/>
          </w:tcPr>
          <w:p w:rsidR="002113F6" w:rsidRDefault="002113F6">
            <w:pPr>
              <w:pStyle w:val="ConsPlusNormal"/>
              <w:jc w:val="center"/>
            </w:pPr>
            <w:r>
              <w:t>5643005269</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28744,000</w:t>
            </w:r>
          </w:p>
        </w:tc>
      </w:tr>
      <w:tr w:rsidR="002113F6">
        <w:tc>
          <w:tcPr>
            <w:tcW w:w="850" w:type="dxa"/>
            <w:vAlign w:val="center"/>
          </w:tcPr>
          <w:p w:rsidR="002113F6" w:rsidRDefault="002113F6">
            <w:pPr>
              <w:pStyle w:val="ConsPlusNormal"/>
              <w:jc w:val="center"/>
            </w:pPr>
            <w:r>
              <w:t>290</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Старый Сокулак</w:t>
            </w:r>
          </w:p>
        </w:tc>
        <w:tc>
          <w:tcPr>
            <w:tcW w:w="2608" w:type="dxa"/>
            <w:vAlign w:val="center"/>
          </w:tcPr>
          <w:p w:rsidR="002113F6" w:rsidRDefault="002113F6">
            <w:pPr>
              <w:pStyle w:val="ConsPlusNormal"/>
            </w:pPr>
            <w:r>
              <w:t>ул. Заречная</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колхоз "Власть Советов"</w:t>
            </w:r>
          </w:p>
        </w:tc>
        <w:tc>
          <w:tcPr>
            <w:tcW w:w="1928" w:type="dxa"/>
            <w:vAlign w:val="center"/>
          </w:tcPr>
          <w:p w:rsidR="002113F6" w:rsidRDefault="002113F6">
            <w:pPr>
              <w:pStyle w:val="ConsPlusNormal"/>
              <w:jc w:val="center"/>
            </w:pPr>
            <w:r>
              <w:t>5643002451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7336,000</w:t>
            </w:r>
          </w:p>
        </w:tc>
      </w:tr>
      <w:tr w:rsidR="002113F6">
        <w:tc>
          <w:tcPr>
            <w:tcW w:w="850" w:type="dxa"/>
            <w:vAlign w:val="center"/>
          </w:tcPr>
          <w:p w:rsidR="002113F6" w:rsidRDefault="002113F6">
            <w:pPr>
              <w:pStyle w:val="ConsPlusNormal"/>
              <w:jc w:val="center"/>
            </w:pPr>
            <w:r>
              <w:t>291</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Новосокулак</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40</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"Армада-Агро"</w:t>
            </w:r>
          </w:p>
        </w:tc>
        <w:tc>
          <w:tcPr>
            <w:tcW w:w="1928" w:type="dxa"/>
            <w:vAlign w:val="center"/>
          </w:tcPr>
          <w:p w:rsidR="002113F6" w:rsidRDefault="002113F6">
            <w:pPr>
              <w:pStyle w:val="ConsPlusNormal"/>
              <w:jc w:val="center"/>
            </w:pPr>
            <w:r>
              <w:t>5609190163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6646,000</w:t>
            </w:r>
          </w:p>
        </w:tc>
      </w:tr>
      <w:tr w:rsidR="002113F6">
        <w:tc>
          <w:tcPr>
            <w:tcW w:w="850" w:type="dxa"/>
            <w:vAlign w:val="center"/>
          </w:tcPr>
          <w:p w:rsidR="002113F6" w:rsidRDefault="002113F6">
            <w:pPr>
              <w:pStyle w:val="ConsPlusNormal"/>
              <w:jc w:val="center"/>
            </w:pPr>
            <w:r>
              <w:t>292</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Новогафарово</w:t>
            </w:r>
          </w:p>
        </w:tc>
        <w:tc>
          <w:tcPr>
            <w:tcW w:w="2608" w:type="dxa"/>
            <w:vAlign w:val="center"/>
          </w:tcPr>
          <w:p w:rsidR="002113F6" w:rsidRDefault="002113F6">
            <w:pPr>
              <w:pStyle w:val="ConsPlusNormal"/>
            </w:pPr>
            <w:r>
              <w:t>ул. Культурная</w:t>
            </w:r>
          </w:p>
        </w:tc>
        <w:tc>
          <w:tcPr>
            <w:tcW w:w="907" w:type="dxa"/>
            <w:vAlign w:val="center"/>
          </w:tcPr>
          <w:p w:rsidR="002113F6" w:rsidRDefault="002113F6">
            <w:pPr>
              <w:pStyle w:val="ConsPlusNormal"/>
              <w:jc w:val="center"/>
            </w:pPr>
            <w:r>
              <w:t>8</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СПК "Восход"</w:t>
            </w:r>
          </w:p>
        </w:tc>
        <w:tc>
          <w:tcPr>
            <w:tcW w:w="1928" w:type="dxa"/>
            <w:vAlign w:val="center"/>
          </w:tcPr>
          <w:p w:rsidR="002113F6" w:rsidRDefault="002113F6">
            <w:pPr>
              <w:pStyle w:val="ConsPlusNormal"/>
              <w:jc w:val="center"/>
            </w:pPr>
            <w:r>
              <w:t>5623030130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3780,000</w:t>
            </w:r>
          </w:p>
        </w:tc>
      </w:tr>
      <w:tr w:rsidR="002113F6">
        <w:tc>
          <w:tcPr>
            <w:tcW w:w="850" w:type="dxa"/>
            <w:vAlign w:val="center"/>
          </w:tcPr>
          <w:p w:rsidR="002113F6" w:rsidRDefault="002113F6">
            <w:pPr>
              <w:pStyle w:val="ConsPlusNormal"/>
              <w:jc w:val="center"/>
            </w:pPr>
            <w:r>
              <w:t>293</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Васильевка</w:t>
            </w:r>
          </w:p>
        </w:tc>
        <w:tc>
          <w:tcPr>
            <w:tcW w:w="2608" w:type="dxa"/>
            <w:vAlign w:val="center"/>
          </w:tcPr>
          <w:p w:rsidR="002113F6" w:rsidRDefault="002113F6">
            <w:pPr>
              <w:pStyle w:val="ConsPlusNormal"/>
            </w:pPr>
            <w:r>
              <w:t>ул. Садовая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"Саракташхлебопродукт"</w:t>
            </w:r>
          </w:p>
        </w:tc>
        <w:tc>
          <w:tcPr>
            <w:tcW w:w="1928" w:type="dxa"/>
            <w:vAlign w:val="center"/>
          </w:tcPr>
          <w:p w:rsidR="002113F6" w:rsidRDefault="002113F6">
            <w:pPr>
              <w:pStyle w:val="ConsPlusNormal"/>
              <w:jc w:val="center"/>
            </w:pPr>
            <w:r>
              <w:t>5643006618</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9194,000</w:t>
            </w:r>
          </w:p>
        </w:tc>
      </w:tr>
      <w:tr w:rsidR="002113F6">
        <w:tc>
          <w:tcPr>
            <w:tcW w:w="850" w:type="dxa"/>
            <w:vAlign w:val="center"/>
          </w:tcPr>
          <w:p w:rsidR="002113F6" w:rsidRDefault="002113F6">
            <w:pPr>
              <w:pStyle w:val="ConsPlusNormal"/>
              <w:jc w:val="center"/>
            </w:pPr>
            <w:r>
              <w:t>294</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Черный Отрог</w:t>
            </w:r>
          </w:p>
        </w:tc>
        <w:tc>
          <w:tcPr>
            <w:tcW w:w="2608" w:type="dxa"/>
            <w:vAlign w:val="center"/>
          </w:tcPr>
          <w:p w:rsidR="002113F6" w:rsidRDefault="002113F6">
            <w:pPr>
              <w:pStyle w:val="ConsPlusNormal"/>
            </w:pPr>
            <w:r>
              <w:t>ул. Пионерская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СП "Колос"</w:t>
            </w:r>
          </w:p>
        </w:tc>
        <w:tc>
          <w:tcPr>
            <w:tcW w:w="1928" w:type="dxa"/>
            <w:vAlign w:val="center"/>
          </w:tcPr>
          <w:p w:rsidR="002113F6" w:rsidRDefault="002113F6">
            <w:pPr>
              <w:pStyle w:val="ConsPlusNormal"/>
              <w:jc w:val="center"/>
            </w:pPr>
            <w:r>
              <w:t>5643021990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20856,000</w:t>
            </w:r>
          </w:p>
        </w:tc>
      </w:tr>
      <w:tr w:rsidR="002113F6">
        <w:tc>
          <w:tcPr>
            <w:tcW w:w="850" w:type="dxa"/>
            <w:vAlign w:val="center"/>
          </w:tcPr>
          <w:p w:rsidR="002113F6" w:rsidRDefault="002113F6">
            <w:pPr>
              <w:pStyle w:val="ConsPlusNormal"/>
              <w:jc w:val="center"/>
            </w:pPr>
            <w:r>
              <w:t>295</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Бурунча</w:t>
            </w:r>
          </w:p>
        </w:tc>
        <w:tc>
          <w:tcPr>
            <w:tcW w:w="2608" w:type="dxa"/>
            <w:vAlign w:val="center"/>
          </w:tcPr>
          <w:p w:rsidR="002113F6" w:rsidRDefault="002113F6">
            <w:pPr>
              <w:pStyle w:val="ConsPlusNormal"/>
            </w:pPr>
            <w:r>
              <w:t>ул. Молодежная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СП "Колос"</w:t>
            </w:r>
          </w:p>
        </w:tc>
        <w:tc>
          <w:tcPr>
            <w:tcW w:w="1928" w:type="dxa"/>
            <w:vAlign w:val="center"/>
          </w:tcPr>
          <w:p w:rsidR="002113F6" w:rsidRDefault="002113F6">
            <w:pPr>
              <w:pStyle w:val="ConsPlusNormal"/>
              <w:jc w:val="center"/>
            </w:pPr>
            <w:r>
              <w:t>5643021990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13620,000</w:t>
            </w:r>
          </w:p>
        </w:tc>
      </w:tr>
      <w:tr w:rsidR="002113F6">
        <w:tc>
          <w:tcPr>
            <w:tcW w:w="850" w:type="dxa"/>
            <w:vAlign w:val="center"/>
          </w:tcPr>
          <w:p w:rsidR="002113F6" w:rsidRDefault="002113F6">
            <w:pPr>
              <w:pStyle w:val="ConsPlusNormal"/>
              <w:jc w:val="center"/>
            </w:pPr>
            <w:r>
              <w:t>296</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Студенцы</w:t>
            </w:r>
          </w:p>
        </w:tc>
        <w:tc>
          <w:tcPr>
            <w:tcW w:w="2608" w:type="dxa"/>
            <w:vAlign w:val="center"/>
          </w:tcPr>
          <w:p w:rsidR="002113F6" w:rsidRDefault="002113F6">
            <w:pPr>
              <w:pStyle w:val="ConsPlusNormal"/>
            </w:pPr>
            <w:r>
              <w:t>-</w:t>
            </w:r>
          </w:p>
        </w:tc>
        <w:tc>
          <w:tcPr>
            <w:tcW w:w="907" w:type="dxa"/>
            <w:vAlign w:val="center"/>
          </w:tcPr>
          <w:p w:rsidR="002113F6" w:rsidRDefault="002113F6">
            <w:pPr>
              <w:pStyle w:val="ConsPlusNormal"/>
              <w:jc w:val="center"/>
            </w:pPr>
            <w:r>
              <w:t>-</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МК Меркурий</w:t>
            </w:r>
          </w:p>
        </w:tc>
        <w:tc>
          <w:tcPr>
            <w:tcW w:w="1928" w:type="dxa"/>
            <w:vAlign w:val="center"/>
          </w:tcPr>
          <w:p w:rsidR="002113F6" w:rsidRDefault="002113F6">
            <w:pPr>
              <w:pStyle w:val="ConsPlusNormal"/>
              <w:jc w:val="center"/>
            </w:pPr>
            <w:r>
              <w:t>5610150133</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5320,000</w:t>
            </w:r>
          </w:p>
        </w:tc>
      </w:tr>
      <w:tr w:rsidR="002113F6">
        <w:tc>
          <w:tcPr>
            <w:tcW w:w="850" w:type="dxa"/>
            <w:vAlign w:val="center"/>
          </w:tcPr>
          <w:p w:rsidR="002113F6" w:rsidRDefault="002113F6">
            <w:pPr>
              <w:pStyle w:val="ConsPlusNormal"/>
              <w:jc w:val="center"/>
            </w:pPr>
            <w:r>
              <w:t>297</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Воздвиженка</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29</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"Дружба"</w:t>
            </w:r>
          </w:p>
        </w:tc>
        <w:tc>
          <w:tcPr>
            <w:tcW w:w="1928" w:type="dxa"/>
            <w:vAlign w:val="center"/>
          </w:tcPr>
          <w:p w:rsidR="002113F6" w:rsidRDefault="002113F6">
            <w:pPr>
              <w:pStyle w:val="ConsPlusNormal"/>
              <w:jc w:val="center"/>
            </w:pPr>
            <w:r>
              <w:t>5643020669</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1528,000</w:t>
            </w:r>
          </w:p>
        </w:tc>
      </w:tr>
      <w:tr w:rsidR="002113F6">
        <w:tc>
          <w:tcPr>
            <w:tcW w:w="850" w:type="dxa"/>
            <w:vAlign w:val="center"/>
          </w:tcPr>
          <w:p w:rsidR="002113F6" w:rsidRDefault="002113F6">
            <w:pPr>
              <w:pStyle w:val="ConsPlusNormal"/>
              <w:jc w:val="center"/>
            </w:pPr>
            <w:r>
              <w:t>298</w:t>
            </w:r>
          </w:p>
        </w:tc>
        <w:tc>
          <w:tcPr>
            <w:tcW w:w="2721" w:type="dxa"/>
            <w:vAlign w:val="center"/>
          </w:tcPr>
          <w:p w:rsidR="002113F6" w:rsidRDefault="002113F6">
            <w:pPr>
              <w:pStyle w:val="ConsPlusNormal"/>
            </w:pPr>
            <w:r>
              <w:t>Саракташский район</w:t>
            </w:r>
          </w:p>
        </w:tc>
        <w:tc>
          <w:tcPr>
            <w:tcW w:w="2891" w:type="dxa"/>
            <w:vAlign w:val="center"/>
          </w:tcPr>
          <w:p w:rsidR="002113F6" w:rsidRDefault="002113F6">
            <w:pPr>
              <w:pStyle w:val="ConsPlusNormal"/>
            </w:pPr>
            <w:r>
              <w:t>с. Черный Отрог</w:t>
            </w:r>
          </w:p>
        </w:tc>
        <w:tc>
          <w:tcPr>
            <w:tcW w:w="2608" w:type="dxa"/>
            <w:vAlign w:val="center"/>
          </w:tcPr>
          <w:p w:rsidR="002113F6" w:rsidRDefault="002113F6">
            <w:pPr>
              <w:pStyle w:val="ConsPlusNormal"/>
            </w:pPr>
            <w:r>
              <w:t>ул. Тихая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jc w:val="center"/>
            </w:pPr>
            <w:r>
              <w:t>-</w:t>
            </w:r>
          </w:p>
        </w:tc>
        <w:tc>
          <w:tcPr>
            <w:tcW w:w="2948" w:type="dxa"/>
            <w:vAlign w:val="center"/>
          </w:tcPr>
          <w:p w:rsidR="002113F6" w:rsidRDefault="002113F6">
            <w:pPr>
              <w:pStyle w:val="ConsPlusNormal"/>
            </w:pPr>
            <w:r>
              <w:t>ООО "Сфера"</w:t>
            </w:r>
          </w:p>
        </w:tc>
        <w:tc>
          <w:tcPr>
            <w:tcW w:w="1928" w:type="dxa"/>
            <w:vAlign w:val="center"/>
          </w:tcPr>
          <w:p w:rsidR="002113F6" w:rsidRDefault="002113F6">
            <w:pPr>
              <w:pStyle w:val="ConsPlusNormal"/>
              <w:jc w:val="center"/>
            </w:pPr>
            <w:r>
              <w:t>5643020490</w:t>
            </w:r>
          </w:p>
        </w:tc>
        <w:tc>
          <w:tcPr>
            <w:tcW w:w="2098" w:type="dxa"/>
            <w:vAlign w:val="center"/>
          </w:tcPr>
          <w:p w:rsidR="002113F6" w:rsidRDefault="002113F6">
            <w:pPr>
              <w:pStyle w:val="ConsPlusNormal"/>
              <w:jc w:val="center"/>
            </w:pPr>
            <w:r>
              <w:t>11241000000</w:t>
            </w:r>
          </w:p>
        </w:tc>
        <w:tc>
          <w:tcPr>
            <w:tcW w:w="1814" w:type="dxa"/>
            <w:vAlign w:val="center"/>
          </w:tcPr>
          <w:p w:rsidR="002113F6" w:rsidRDefault="002113F6">
            <w:pPr>
              <w:pStyle w:val="ConsPlusNormal"/>
              <w:jc w:val="center"/>
            </w:pPr>
            <w:r>
              <w:t>166,000</w:t>
            </w:r>
          </w:p>
        </w:tc>
      </w:tr>
      <w:tr w:rsidR="002113F6">
        <w:tc>
          <w:tcPr>
            <w:tcW w:w="850" w:type="dxa"/>
            <w:vAlign w:val="center"/>
          </w:tcPr>
          <w:p w:rsidR="002113F6" w:rsidRDefault="002113F6">
            <w:pPr>
              <w:pStyle w:val="ConsPlusNormal"/>
              <w:jc w:val="center"/>
            </w:pPr>
            <w:r>
              <w:t>299</w:t>
            </w:r>
          </w:p>
        </w:tc>
        <w:tc>
          <w:tcPr>
            <w:tcW w:w="2721" w:type="dxa"/>
            <w:vAlign w:val="center"/>
          </w:tcPr>
          <w:p w:rsidR="002113F6" w:rsidRDefault="002113F6">
            <w:pPr>
              <w:pStyle w:val="ConsPlusNormal"/>
            </w:pPr>
            <w:r>
              <w:t>Светлинский район</w:t>
            </w:r>
          </w:p>
        </w:tc>
        <w:tc>
          <w:tcPr>
            <w:tcW w:w="2891" w:type="dxa"/>
            <w:vAlign w:val="center"/>
          </w:tcPr>
          <w:p w:rsidR="002113F6" w:rsidRDefault="002113F6">
            <w:pPr>
              <w:pStyle w:val="ConsPlusNormal"/>
            </w:pPr>
            <w:r>
              <w:t>п. Гостеприимный</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"Буруктальский"</w:t>
            </w:r>
          </w:p>
        </w:tc>
        <w:tc>
          <w:tcPr>
            <w:tcW w:w="1928" w:type="dxa"/>
            <w:vAlign w:val="center"/>
          </w:tcPr>
          <w:p w:rsidR="002113F6" w:rsidRDefault="002113F6">
            <w:pPr>
              <w:pStyle w:val="ConsPlusNormal"/>
              <w:jc w:val="center"/>
            </w:pPr>
            <w:r>
              <w:t>5644020245</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4000,000</w:t>
            </w:r>
          </w:p>
        </w:tc>
      </w:tr>
      <w:tr w:rsidR="002113F6">
        <w:tc>
          <w:tcPr>
            <w:tcW w:w="850" w:type="dxa"/>
            <w:vAlign w:val="center"/>
          </w:tcPr>
          <w:p w:rsidR="002113F6" w:rsidRDefault="002113F6">
            <w:pPr>
              <w:pStyle w:val="ConsPlusNormal"/>
              <w:jc w:val="center"/>
            </w:pPr>
            <w:r>
              <w:t>300</w:t>
            </w:r>
          </w:p>
        </w:tc>
        <w:tc>
          <w:tcPr>
            <w:tcW w:w="2721" w:type="dxa"/>
            <w:vAlign w:val="center"/>
          </w:tcPr>
          <w:p w:rsidR="002113F6" w:rsidRDefault="002113F6">
            <w:pPr>
              <w:pStyle w:val="ConsPlusNormal"/>
            </w:pPr>
            <w:r>
              <w:t>Светлинский район</w:t>
            </w:r>
          </w:p>
        </w:tc>
        <w:tc>
          <w:tcPr>
            <w:tcW w:w="2891" w:type="dxa"/>
            <w:vAlign w:val="center"/>
          </w:tcPr>
          <w:p w:rsidR="002113F6" w:rsidRDefault="002113F6">
            <w:pPr>
              <w:pStyle w:val="ConsPlusNormal"/>
            </w:pPr>
            <w:r>
              <w:t>п. Степной</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"Степное"</w:t>
            </w:r>
          </w:p>
        </w:tc>
        <w:tc>
          <w:tcPr>
            <w:tcW w:w="1928" w:type="dxa"/>
            <w:vAlign w:val="center"/>
          </w:tcPr>
          <w:p w:rsidR="002113F6" w:rsidRDefault="002113F6">
            <w:pPr>
              <w:pStyle w:val="ConsPlusNormal"/>
              <w:jc w:val="center"/>
            </w:pPr>
            <w:r>
              <w:t>5644020365</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7000,000</w:t>
            </w:r>
          </w:p>
        </w:tc>
      </w:tr>
      <w:tr w:rsidR="002113F6">
        <w:tc>
          <w:tcPr>
            <w:tcW w:w="850" w:type="dxa"/>
            <w:vAlign w:val="center"/>
          </w:tcPr>
          <w:p w:rsidR="002113F6" w:rsidRDefault="002113F6">
            <w:pPr>
              <w:pStyle w:val="ConsPlusNormal"/>
              <w:jc w:val="center"/>
            </w:pPr>
            <w:r>
              <w:t>301</w:t>
            </w:r>
          </w:p>
        </w:tc>
        <w:tc>
          <w:tcPr>
            <w:tcW w:w="2721" w:type="dxa"/>
            <w:vAlign w:val="center"/>
          </w:tcPr>
          <w:p w:rsidR="002113F6" w:rsidRDefault="002113F6">
            <w:pPr>
              <w:pStyle w:val="ConsPlusNormal"/>
            </w:pPr>
            <w:r>
              <w:t>Светлинский район</w:t>
            </w:r>
          </w:p>
        </w:tc>
        <w:tc>
          <w:tcPr>
            <w:tcW w:w="2891" w:type="dxa"/>
            <w:vAlign w:val="center"/>
          </w:tcPr>
          <w:p w:rsidR="002113F6" w:rsidRDefault="002113F6">
            <w:pPr>
              <w:pStyle w:val="ConsPlusNormal"/>
            </w:pPr>
            <w:r>
              <w:t>п. Целинный</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АФ "Адамовская"</w:t>
            </w:r>
          </w:p>
        </w:tc>
        <w:tc>
          <w:tcPr>
            <w:tcW w:w="1928" w:type="dxa"/>
            <w:vAlign w:val="center"/>
          </w:tcPr>
          <w:p w:rsidR="002113F6" w:rsidRDefault="002113F6">
            <w:pPr>
              <w:pStyle w:val="ConsPlusNormal"/>
              <w:jc w:val="center"/>
            </w:pPr>
            <w:r>
              <w:t>5644004170</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2100,000</w:t>
            </w:r>
          </w:p>
        </w:tc>
      </w:tr>
      <w:tr w:rsidR="002113F6">
        <w:tc>
          <w:tcPr>
            <w:tcW w:w="850" w:type="dxa"/>
            <w:vAlign w:val="center"/>
          </w:tcPr>
          <w:p w:rsidR="002113F6" w:rsidRDefault="002113F6">
            <w:pPr>
              <w:pStyle w:val="ConsPlusNormal"/>
              <w:jc w:val="center"/>
            </w:pPr>
            <w:r>
              <w:t>302</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Кабаевка</w:t>
            </w:r>
          </w:p>
        </w:tc>
        <w:tc>
          <w:tcPr>
            <w:tcW w:w="2608" w:type="dxa"/>
            <w:vAlign w:val="center"/>
          </w:tcPr>
          <w:p w:rsidR="002113F6" w:rsidRDefault="002113F6">
            <w:pPr>
              <w:pStyle w:val="ConsPlusNormal"/>
            </w:pPr>
            <w:r>
              <w:t>Молодежная</w:t>
            </w:r>
          </w:p>
        </w:tc>
        <w:tc>
          <w:tcPr>
            <w:tcW w:w="907" w:type="dxa"/>
            <w:vAlign w:val="center"/>
          </w:tcPr>
          <w:p w:rsidR="002113F6" w:rsidRDefault="002113F6">
            <w:pPr>
              <w:pStyle w:val="ConsPlusNormal"/>
              <w:jc w:val="center"/>
            </w:pPr>
            <w:r>
              <w:t>27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"Восток"</w:t>
            </w:r>
          </w:p>
        </w:tc>
        <w:tc>
          <w:tcPr>
            <w:tcW w:w="1928" w:type="dxa"/>
            <w:vAlign w:val="center"/>
          </w:tcPr>
          <w:p w:rsidR="002113F6" w:rsidRDefault="002113F6">
            <w:pPr>
              <w:pStyle w:val="ConsPlusNormal"/>
              <w:jc w:val="center"/>
            </w:pPr>
            <w:r>
              <w:t>5645003228</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4100,000</w:t>
            </w:r>
          </w:p>
        </w:tc>
      </w:tr>
      <w:tr w:rsidR="002113F6">
        <w:tc>
          <w:tcPr>
            <w:tcW w:w="850" w:type="dxa"/>
            <w:vAlign w:val="center"/>
          </w:tcPr>
          <w:p w:rsidR="002113F6" w:rsidRDefault="002113F6">
            <w:pPr>
              <w:pStyle w:val="ConsPlusNormal"/>
              <w:jc w:val="center"/>
            </w:pPr>
            <w:r>
              <w:t>303</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Бакаево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"имени Тукая"</w:t>
            </w:r>
          </w:p>
        </w:tc>
        <w:tc>
          <w:tcPr>
            <w:tcW w:w="1928" w:type="dxa"/>
            <w:vAlign w:val="center"/>
          </w:tcPr>
          <w:p w:rsidR="002113F6" w:rsidRDefault="002113F6">
            <w:pPr>
              <w:pStyle w:val="ConsPlusNormal"/>
              <w:jc w:val="center"/>
            </w:pPr>
            <w:r>
              <w:t>5645000058</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2040,000</w:t>
            </w:r>
          </w:p>
        </w:tc>
      </w:tr>
      <w:tr w:rsidR="002113F6">
        <w:tc>
          <w:tcPr>
            <w:tcW w:w="850" w:type="dxa"/>
            <w:vAlign w:val="center"/>
          </w:tcPr>
          <w:p w:rsidR="002113F6" w:rsidRDefault="002113F6">
            <w:pPr>
              <w:pStyle w:val="ConsPlusNormal"/>
              <w:jc w:val="center"/>
            </w:pPr>
            <w:r>
              <w:t>304</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Аксенкино</w:t>
            </w:r>
          </w:p>
        </w:tc>
        <w:tc>
          <w:tcPr>
            <w:tcW w:w="2608" w:type="dxa"/>
            <w:vAlign w:val="center"/>
          </w:tcPr>
          <w:p w:rsidR="002113F6" w:rsidRDefault="002113F6">
            <w:pPr>
              <w:pStyle w:val="ConsPlusNormal"/>
            </w:pPr>
            <w:r>
              <w:t>Молодежная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"Южный"</w:t>
            </w:r>
          </w:p>
        </w:tc>
        <w:tc>
          <w:tcPr>
            <w:tcW w:w="1928" w:type="dxa"/>
            <w:vAlign w:val="center"/>
          </w:tcPr>
          <w:p w:rsidR="002113F6" w:rsidRDefault="002113F6">
            <w:pPr>
              <w:pStyle w:val="ConsPlusNormal"/>
              <w:jc w:val="center"/>
            </w:pPr>
            <w:r>
              <w:t>5645020174</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1050,000</w:t>
            </w:r>
          </w:p>
        </w:tc>
      </w:tr>
      <w:tr w:rsidR="002113F6">
        <w:tc>
          <w:tcPr>
            <w:tcW w:w="850" w:type="dxa"/>
            <w:vAlign w:val="center"/>
          </w:tcPr>
          <w:p w:rsidR="002113F6" w:rsidRDefault="002113F6">
            <w:pPr>
              <w:pStyle w:val="ConsPlusNormal"/>
              <w:jc w:val="center"/>
            </w:pPr>
            <w:r>
              <w:lastRenderedPageBreak/>
              <w:t>305</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Сергушкино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"Алга"</w:t>
            </w:r>
          </w:p>
        </w:tc>
        <w:tc>
          <w:tcPr>
            <w:tcW w:w="1928" w:type="dxa"/>
            <w:vAlign w:val="center"/>
          </w:tcPr>
          <w:p w:rsidR="002113F6" w:rsidRDefault="002113F6">
            <w:pPr>
              <w:pStyle w:val="ConsPlusNormal"/>
              <w:jc w:val="center"/>
            </w:pPr>
            <w:r>
              <w:t>5645003926</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950,000</w:t>
            </w:r>
          </w:p>
        </w:tc>
      </w:tr>
      <w:tr w:rsidR="002113F6">
        <w:tc>
          <w:tcPr>
            <w:tcW w:w="850" w:type="dxa"/>
            <w:vAlign w:val="center"/>
          </w:tcPr>
          <w:p w:rsidR="002113F6" w:rsidRDefault="002113F6">
            <w:pPr>
              <w:pStyle w:val="ConsPlusNormal"/>
              <w:jc w:val="center"/>
            </w:pPr>
            <w:r>
              <w:t>306</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Курская Васильевка</w:t>
            </w:r>
          </w:p>
        </w:tc>
        <w:tc>
          <w:tcPr>
            <w:tcW w:w="2608" w:type="dxa"/>
            <w:vAlign w:val="center"/>
          </w:tcPr>
          <w:p w:rsidR="002113F6" w:rsidRDefault="002113F6">
            <w:pPr>
              <w:pStyle w:val="ConsPlusNormal"/>
            </w:pPr>
            <w:r>
              <w:t>Заречная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"имени Кутузова"</w:t>
            </w:r>
          </w:p>
        </w:tc>
        <w:tc>
          <w:tcPr>
            <w:tcW w:w="1928" w:type="dxa"/>
            <w:vAlign w:val="center"/>
          </w:tcPr>
          <w:p w:rsidR="002113F6" w:rsidRDefault="002113F6">
            <w:pPr>
              <w:pStyle w:val="ConsPlusNormal"/>
              <w:jc w:val="center"/>
            </w:pPr>
            <w:r>
              <w:t>5645000499</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1700,000</w:t>
            </w:r>
          </w:p>
        </w:tc>
      </w:tr>
      <w:tr w:rsidR="002113F6">
        <w:tc>
          <w:tcPr>
            <w:tcW w:w="850" w:type="dxa"/>
            <w:vAlign w:val="center"/>
          </w:tcPr>
          <w:p w:rsidR="002113F6" w:rsidRDefault="002113F6">
            <w:pPr>
              <w:pStyle w:val="ConsPlusNormal"/>
              <w:jc w:val="center"/>
            </w:pPr>
            <w:r>
              <w:t>307</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деревня Жмакино</w:t>
            </w:r>
          </w:p>
        </w:tc>
        <w:tc>
          <w:tcPr>
            <w:tcW w:w="2608" w:type="dxa"/>
            <w:vAlign w:val="center"/>
          </w:tcPr>
          <w:p w:rsidR="002113F6" w:rsidRDefault="002113F6">
            <w:pPr>
              <w:pStyle w:val="ConsPlusNormal"/>
            </w:pPr>
            <w:r>
              <w:t>Горная</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"Северная Нива"</w:t>
            </w:r>
          </w:p>
        </w:tc>
        <w:tc>
          <w:tcPr>
            <w:tcW w:w="1928" w:type="dxa"/>
            <w:vAlign w:val="center"/>
          </w:tcPr>
          <w:p w:rsidR="002113F6" w:rsidRDefault="002113F6">
            <w:pPr>
              <w:pStyle w:val="ConsPlusNormal"/>
              <w:jc w:val="center"/>
            </w:pPr>
            <w:r>
              <w:t>5645003309</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57050,000</w:t>
            </w:r>
          </w:p>
        </w:tc>
      </w:tr>
      <w:tr w:rsidR="002113F6">
        <w:tc>
          <w:tcPr>
            <w:tcW w:w="850" w:type="dxa"/>
            <w:vAlign w:val="center"/>
          </w:tcPr>
          <w:p w:rsidR="002113F6" w:rsidRDefault="002113F6">
            <w:pPr>
              <w:pStyle w:val="ConsPlusNormal"/>
              <w:jc w:val="center"/>
            </w:pPr>
            <w:r>
              <w:t>308</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Русский Кандыз</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"Светлый Путь"</w:t>
            </w:r>
          </w:p>
        </w:tc>
        <w:tc>
          <w:tcPr>
            <w:tcW w:w="1928" w:type="dxa"/>
            <w:vAlign w:val="center"/>
          </w:tcPr>
          <w:p w:rsidR="002113F6" w:rsidRDefault="002113F6">
            <w:pPr>
              <w:pStyle w:val="ConsPlusNormal"/>
              <w:jc w:val="center"/>
            </w:pPr>
            <w:r>
              <w:t>5645001196</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550,000</w:t>
            </w:r>
          </w:p>
        </w:tc>
      </w:tr>
      <w:tr w:rsidR="002113F6">
        <w:tc>
          <w:tcPr>
            <w:tcW w:w="850" w:type="dxa"/>
            <w:vAlign w:val="center"/>
          </w:tcPr>
          <w:p w:rsidR="002113F6" w:rsidRDefault="002113F6">
            <w:pPr>
              <w:pStyle w:val="ConsPlusNormal"/>
              <w:jc w:val="center"/>
            </w:pPr>
            <w:r>
              <w:t>309</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Рычково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15б</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"Красный Родник"</w:t>
            </w:r>
          </w:p>
        </w:tc>
        <w:tc>
          <w:tcPr>
            <w:tcW w:w="1928" w:type="dxa"/>
            <w:vAlign w:val="center"/>
          </w:tcPr>
          <w:p w:rsidR="002113F6" w:rsidRDefault="002113F6">
            <w:pPr>
              <w:pStyle w:val="ConsPlusNormal"/>
              <w:jc w:val="center"/>
            </w:pPr>
            <w:r>
              <w:t>5645020350</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1350,000</w:t>
            </w:r>
          </w:p>
        </w:tc>
      </w:tr>
      <w:tr w:rsidR="002113F6">
        <w:tc>
          <w:tcPr>
            <w:tcW w:w="850" w:type="dxa"/>
            <w:vAlign w:val="center"/>
          </w:tcPr>
          <w:p w:rsidR="002113F6" w:rsidRDefault="002113F6">
            <w:pPr>
              <w:pStyle w:val="ConsPlusNormal"/>
              <w:jc w:val="center"/>
            </w:pPr>
            <w:r>
              <w:t>310</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Северное</w:t>
            </w:r>
          </w:p>
        </w:tc>
        <w:tc>
          <w:tcPr>
            <w:tcW w:w="2608" w:type="dxa"/>
            <w:vAlign w:val="center"/>
          </w:tcPr>
          <w:p w:rsidR="002113F6" w:rsidRDefault="002113F6">
            <w:pPr>
              <w:pStyle w:val="ConsPlusNormal"/>
            </w:pPr>
            <w:r>
              <w:t>Первомайская</w:t>
            </w:r>
          </w:p>
        </w:tc>
        <w:tc>
          <w:tcPr>
            <w:tcW w:w="907" w:type="dxa"/>
            <w:vAlign w:val="center"/>
          </w:tcPr>
          <w:p w:rsidR="002113F6" w:rsidRDefault="002113F6">
            <w:pPr>
              <w:pStyle w:val="ConsPlusNormal"/>
              <w:jc w:val="center"/>
            </w:pPr>
            <w:r>
              <w:t>1а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"имени Ленина"</w:t>
            </w:r>
          </w:p>
        </w:tc>
        <w:tc>
          <w:tcPr>
            <w:tcW w:w="1928" w:type="dxa"/>
            <w:vAlign w:val="center"/>
          </w:tcPr>
          <w:p w:rsidR="002113F6" w:rsidRDefault="002113F6">
            <w:pPr>
              <w:pStyle w:val="ConsPlusNormal"/>
              <w:jc w:val="center"/>
            </w:pPr>
            <w:r>
              <w:t>5645020216</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7300,000</w:t>
            </w:r>
          </w:p>
        </w:tc>
      </w:tr>
      <w:tr w:rsidR="002113F6">
        <w:tc>
          <w:tcPr>
            <w:tcW w:w="850" w:type="dxa"/>
            <w:vAlign w:val="center"/>
          </w:tcPr>
          <w:p w:rsidR="002113F6" w:rsidRDefault="002113F6">
            <w:pPr>
              <w:pStyle w:val="ConsPlusNormal"/>
              <w:jc w:val="center"/>
            </w:pPr>
            <w:r>
              <w:t>311</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Староборискино</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31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"Заря"</w:t>
            </w:r>
          </w:p>
        </w:tc>
        <w:tc>
          <w:tcPr>
            <w:tcW w:w="1928" w:type="dxa"/>
            <w:vAlign w:val="center"/>
          </w:tcPr>
          <w:p w:rsidR="002113F6" w:rsidRDefault="002113F6">
            <w:pPr>
              <w:pStyle w:val="ConsPlusNormal"/>
              <w:jc w:val="center"/>
            </w:pPr>
            <w:r>
              <w:t>5645020135</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670,000</w:t>
            </w:r>
          </w:p>
        </w:tc>
      </w:tr>
      <w:tr w:rsidR="002113F6">
        <w:tc>
          <w:tcPr>
            <w:tcW w:w="850" w:type="dxa"/>
            <w:vAlign w:val="center"/>
          </w:tcPr>
          <w:p w:rsidR="002113F6" w:rsidRDefault="002113F6">
            <w:pPr>
              <w:pStyle w:val="ConsPlusNormal"/>
              <w:jc w:val="center"/>
            </w:pPr>
            <w:r>
              <w:t>312</w:t>
            </w:r>
          </w:p>
        </w:tc>
        <w:tc>
          <w:tcPr>
            <w:tcW w:w="2721" w:type="dxa"/>
            <w:vAlign w:val="center"/>
          </w:tcPr>
          <w:p w:rsidR="002113F6" w:rsidRDefault="002113F6">
            <w:pPr>
              <w:pStyle w:val="ConsPlusNormal"/>
            </w:pPr>
            <w:r>
              <w:t>Северный район</w:t>
            </w:r>
          </w:p>
        </w:tc>
        <w:tc>
          <w:tcPr>
            <w:tcW w:w="2891" w:type="dxa"/>
            <w:vAlign w:val="center"/>
          </w:tcPr>
          <w:p w:rsidR="002113F6" w:rsidRDefault="002113F6">
            <w:pPr>
              <w:pStyle w:val="ConsPlusNormal"/>
            </w:pPr>
            <w:r>
              <w:t>село Октябрьское</w:t>
            </w:r>
          </w:p>
        </w:tc>
        <w:tc>
          <w:tcPr>
            <w:tcW w:w="2608" w:type="dxa"/>
            <w:vAlign w:val="center"/>
          </w:tcPr>
          <w:p w:rsidR="002113F6" w:rsidRDefault="002113F6">
            <w:pPr>
              <w:pStyle w:val="ConsPlusNormal"/>
            </w:pPr>
            <w:r>
              <w:t>Молодежная</w:t>
            </w:r>
          </w:p>
        </w:tc>
        <w:tc>
          <w:tcPr>
            <w:tcW w:w="907" w:type="dxa"/>
            <w:vAlign w:val="center"/>
          </w:tcPr>
          <w:p w:rsidR="002113F6" w:rsidRDefault="002113F6">
            <w:pPr>
              <w:pStyle w:val="ConsPlusNormal"/>
              <w:jc w:val="center"/>
            </w:pPr>
            <w:r>
              <w:t>22а</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"Подлесное"</w:t>
            </w:r>
          </w:p>
        </w:tc>
        <w:tc>
          <w:tcPr>
            <w:tcW w:w="1928" w:type="dxa"/>
            <w:vAlign w:val="center"/>
          </w:tcPr>
          <w:p w:rsidR="002113F6" w:rsidRDefault="002113F6">
            <w:pPr>
              <w:pStyle w:val="ConsPlusNormal"/>
              <w:jc w:val="center"/>
            </w:pPr>
            <w:r>
              <w:t>5645020590</w:t>
            </w:r>
          </w:p>
        </w:tc>
        <w:tc>
          <w:tcPr>
            <w:tcW w:w="2098" w:type="dxa"/>
            <w:vAlign w:val="center"/>
          </w:tcPr>
          <w:p w:rsidR="002113F6" w:rsidRDefault="002113F6">
            <w:pPr>
              <w:pStyle w:val="ConsPlusNormal"/>
              <w:jc w:val="center"/>
            </w:pPr>
            <w:r>
              <w:t>11298000000</w:t>
            </w:r>
          </w:p>
        </w:tc>
        <w:tc>
          <w:tcPr>
            <w:tcW w:w="1814" w:type="dxa"/>
            <w:vAlign w:val="center"/>
          </w:tcPr>
          <w:p w:rsidR="002113F6" w:rsidRDefault="002113F6">
            <w:pPr>
              <w:pStyle w:val="ConsPlusNormal"/>
              <w:jc w:val="center"/>
            </w:pPr>
            <w:r>
              <w:t>1400,000</w:t>
            </w:r>
          </w:p>
        </w:tc>
      </w:tr>
      <w:tr w:rsidR="002113F6">
        <w:tc>
          <w:tcPr>
            <w:tcW w:w="850" w:type="dxa"/>
            <w:vAlign w:val="center"/>
          </w:tcPr>
          <w:p w:rsidR="002113F6" w:rsidRDefault="002113F6">
            <w:pPr>
              <w:pStyle w:val="ConsPlusNormal"/>
              <w:jc w:val="center"/>
            </w:pPr>
            <w:r>
              <w:t>313</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Трудовое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"Агроинвест"</w:t>
            </w:r>
          </w:p>
        </w:tc>
        <w:tc>
          <w:tcPr>
            <w:tcW w:w="1928" w:type="dxa"/>
            <w:vAlign w:val="center"/>
          </w:tcPr>
          <w:p w:rsidR="002113F6" w:rsidRDefault="002113F6">
            <w:pPr>
              <w:pStyle w:val="ConsPlusNormal"/>
              <w:jc w:val="center"/>
            </w:pPr>
            <w:r>
              <w:t>5646011101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314</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Угольное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315</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Григорьевка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КП-12</w:t>
            </w:r>
          </w:p>
        </w:tc>
        <w:tc>
          <w:tcPr>
            <w:tcW w:w="1928" w:type="dxa"/>
            <w:vAlign w:val="center"/>
          </w:tcPr>
          <w:p w:rsidR="002113F6" w:rsidRDefault="002113F6">
            <w:pPr>
              <w:pStyle w:val="ConsPlusNormal"/>
              <w:jc w:val="center"/>
            </w:pPr>
            <w:r>
              <w:t>5646000251</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316</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Дивнополье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317</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Изобильное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318</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Покровка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319</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Саратовка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lastRenderedPageBreak/>
              <w:t>320</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Боевая Гора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321</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Дружба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322</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Перовка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323</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Михайловка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324</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Первомайское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ИК-6</w:t>
            </w:r>
          </w:p>
        </w:tc>
        <w:tc>
          <w:tcPr>
            <w:tcW w:w="1928" w:type="dxa"/>
            <w:vAlign w:val="center"/>
          </w:tcPr>
          <w:p w:rsidR="002113F6" w:rsidRDefault="002113F6">
            <w:pPr>
              <w:pStyle w:val="ConsPlusNormal"/>
              <w:jc w:val="center"/>
            </w:pPr>
            <w:r>
              <w:t>5646000068</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325</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Кумакское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"Заилечье"</w:t>
            </w:r>
          </w:p>
        </w:tc>
        <w:tc>
          <w:tcPr>
            <w:tcW w:w="1928" w:type="dxa"/>
            <w:vAlign w:val="center"/>
          </w:tcPr>
          <w:p w:rsidR="002113F6" w:rsidRDefault="002113F6">
            <w:pPr>
              <w:pStyle w:val="ConsPlusNormal"/>
              <w:jc w:val="center"/>
            </w:pPr>
            <w:r>
              <w:t>5646031806</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326</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Ветлянка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"Старт"</w:t>
            </w:r>
          </w:p>
        </w:tc>
        <w:tc>
          <w:tcPr>
            <w:tcW w:w="1928" w:type="dxa"/>
            <w:vAlign w:val="center"/>
          </w:tcPr>
          <w:p w:rsidR="002113F6" w:rsidRDefault="002113F6">
            <w:pPr>
              <w:pStyle w:val="ConsPlusNormal"/>
              <w:jc w:val="center"/>
            </w:pPr>
            <w:r>
              <w:t>5646030249</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327</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Буранное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328</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Новоилецк</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329</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Линевское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к-з "Линевский"</w:t>
            </w:r>
          </w:p>
        </w:tc>
        <w:tc>
          <w:tcPr>
            <w:tcW w:w="1928" w:type="dxa"/>
            <w:vAlign w:val="center"/>
          </w:tcPr>
          <w:p w:rsidR="002113F6" w:rsidRDefault="002113F6">
            <w:pPr>
              <w:pStyle w:val="ConsPlusNormal"/>
              <w:jc w:val="center"/>
            </w:pPr>
            <w:r>
              <w:t>5646002636</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330</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Егинсай</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331</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Маякское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lastRenderedPageBreak/>
              <w:t>332</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Елшанка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ГПОААУ Соль-Илецкий техникум</w:t>
            </w:r>
          </w:p>
        </w:tc>
        <w:tc>
          <w:tcPr>
            <w:tcW w:w="1928" w:type="dxa"/>
            <w:vAlign w:val="center"/>
          </w:tcPr>
          <w:p w:rsidR="002113F6" w:rsidRDefault="002113F6">
            <w:pPr>
              <w:pStyle w:val="ConsPlusNormal"/>
              <w:jc w:val="center"/>
            </w:pPr>
            <w:r>
              <w:t>5646007962</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333</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село Троицкое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334</w:t>
            </w:r>
          </w:p>
        </w:tc>
        <w:tc>
          <w:tcPr>
            <w:tcW w:w="2721" w:type="dxa"/>
            <w:vAlign w:val="center"/>
          </w:tcPr>
          <w:p w:rsidR="002113F6" w:rsidRDefault="002113F6">
            <w:pPr>
              <w:pStyle w:val="ConsPlusNormal"/>
            </w:pPr>
            <w:r>
              <w:t>Соль-Илецкий городской округ</w:t>
            </w:r>
          </w:p>
        </w:tc>
        <w:tc>
          <w:tcPr>
            <w:tcW w:w="2891" w:type="dxa"/>
            <w:vAlign w:val="center"/>
          </w:tcPr>
          <w:p w:rsidR="002113F6" w:rsidRDefault="002113F6">
            <w:pPr>
              <w:pStyle w:val="ConsPlusNormal"/>
            </w:pPr>
            <w:r>
              <w:t>поселок Шахтный</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ОАО "Спутник"</w:t>
            </w:r>
          </w:p>
        </w:tc>
        <w:tc>
          <w:tcPr>
            <w:tcW w:w="1928" w:type="dxa"/>
            <w:vAlign w:val="center"/>
          </w:tcPr>
          <w:p w:rsidR="002113F6" w:rsidRDefault="002113F6">
            <w:pPr>
              <w:pStyle w:val="ConsPlusNormal"/>
              <w:jc w:val="center"/>
            </w:pPr>
            <w:r>
              <w:t>5646000212</w:t>
            </w:r>
          </w:p>
        </w:tc>
        <w:tc>
          <w:tcPr>
            <w:tcW w:w="2098" w:type="dxa"/>
            <w:vAlign w:val="center"/>
          </w:tcPr>
          <w:p w:rsidR="002113F6" w:rsidRDefault="002113F6">
            <w:pPr>
              <w:pStyle w:val="ConsPlusNormal"/>
              <w:jc w:val="center"/>
            </w:pPr>
            <w:r>
              <w:t>11211000000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335</w:t>
            </w:r>
          </w:p>
        </w:tc>
        <w:tc>
          <w:tcPr>
            <w:tcW w:w="2721" w:type="dxa"/>
            <w:vAlign w:val="center"/>
          </w:tcPr>
          <w:p w:rsidR="002113F6" w:rsidRDefault="002113F6">
            <w:pPr>
              <w:pStyle w:val="ConsPlusNormal"/>
            </w:pPr>
            <w:r>
              <w:t>МО Сорочинский ГО</w:t>
            </w:r>
          </w:p>
        </w:tc>
        <w:tc>
          <w:tcPr>
            <w:tcW w:w="2891" w:type="dxa"/>
            <w:vAlign w:val="center"/>
          </w:tcPr>
          <w:p w:rsidR="002113F6" w:rsidRDefault="002113F6">
            <w:pPr>
              <w:pStyle w:val="ConsPlusNormal"/>
            </w:pPr>
            <w:r>
              <w:t>с. Троицкое</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ФГБОУ ВО Оренбургский ГАУ филиал Сорочинский ветеринарный техникум</w:t>
            </w:r>
          </w:p>
        </w:tc>
        <w:tc>
          <w:tcPr>
            <w:tcW w:w="1928" w:type="dxa"/>
            <w:vAlign w:val="center"/>
          </w:tcPr>
          <w:p w:rsidR="002113F6" w:rsidRDefault="002113F6">
            <w:pPr>
              <w:pStyle w:val="ConsPlusNormal"/>
              <w:jc w:val="center"/>
            </w:pPr>
            <w:r>
              <w:t>5610042441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720,000</w:t>
            </w:r>
          </w:p>
        </w:tc>
      </w:tr>
      <w:tr w:rsidR="002113F6">
        <w:tc>
          <w:tcPr>
            <w:tcW w:w="850" w:type="dxa"/>
            <w:vAlign w:val="center"/>
          </w:tcPr>
          <w:p w:rsidR="002113F6" w:rsidRDefault="002113F6">
            <w:pPr>
              <w:pStyle w:val="ConsPlusNormal"/>
              <w:jc w:val="center"/>
            </w:pPr>
            <w:r>
              <w:t>336</w:t>
            </w:r>
          </w:p>
        </w:tc>
        <w:tc>
          <w:tcPr>
            <w:tcW w:w="2721" w:type="dxa"/>
            <w:vAlign w:val="center"/>
          </w:tcPr>
          <w:p w:rsidR="002113F6" w:rsidRDefault="002113F6">
            <w:pPr>
              <w:pStyle w:val="ConsPlusNormal"/>
            </w:pPr>
            <w:r>
              <w:t>МО Сорочинский ГО</w:t>
            </w:r>
          </w:p>
        </w:tc>
        <w:tc>
          <w:tcPr>
            <w:tcW w:w="2891" w:type="dxa"/>
            <w:vAlign w:val="center"/>
          </w:tcPr>
          <w:p w:rsidR="002113F6" w:rsidRDefault="002113F6">
            <w:pPr>
              <w:pStyle w:val="ConsPlusNormal"/>
            </w:pPr>
            <w:r>
              <w:t>пос. Войковский</w:t>
            </w:r>
          </w:p>
        </w:tc>
        <w:tc>
          <w:tcPr>
            <w:tcW w:w="2608" w:type="dxa"/>
            <w:vAlign w:val="center"/>
          </w:tcPr>
          <w:p w:rsidR="002113F6" w:rsidRDefault="002113F6">
            <w:pPr>
              <w:pStyle w:val="ConsPlusNormal"/>
            </w:pPr>
            <w:r>
              <w:t>Хлебная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"АП "Сборовское"</w:t>
            </w:r>
          </w:p>
        </w:tc>
        <w:tc>
          <w:tcPr>
            <w:tcW w:w="1928" w:type="dxa"/>
            <w:vAlign w:val="center"/>
          </w:tcPr>
          <w:p w:rsidR="002113F6" w:rsidRDefault="002113F6">
            <w:pPr>
              <w:pStyle w:val="ConsPlusNormal"/>
              <w:jc w:val="center"/>
            </w:pPr>
            <w:r>
              <w:t>5647007154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3500,000</w:t>
            </w:r>
          </w:p>
        </w:tc>
      </w:tr>
      <w:tr w:rsidR="002113F6">
        <w:tc>
          <w:tcPr>
            <w:tcW w:w="850" w:type="dxa"/>
            <w:vAlign w:val="center"/>
          </w:tcPr>
          <w:p w:rsidR="002113F6" w:rsidRDefault="002113F6">
            <w:pPr>
              <w:pStyle w:val="ConsPlusNormal"/>
              <w:jc w:val="center"/>
            </w:pPr>
            <w:r>
              <w:t>337</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с. Трудовое</w:t>
            </w:r>
          </w:p>
        </w:tc>
        <w:tc>
          <w:tcPr>
            <w:tcW w:w="2608" w:type="dxa"/>
            <w:vAlign w:val="center"/>
          </w:tcPr>
          <w:p w:rsidR="002113F6" w:rsidRDefault="002113F6">
            <w:pPr>
              <w:pStyle w:val="ConsPlusNormal"/>
            </w:pPr>
            <w:r>
              <w:t>пер. Почтовый</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МТС АК "Ташлинский"</w:t>
            </w:r>
          </w:p>
        </w:tc>
        <w:tc>
          <w:tcPr>
            <w:tcW w:w="1928" w:type="dxa"/>
            <w:vAlign w:val="center"/>
          </w:tcPr>
          <w:p w:rsidR="002113F6" w:rsidRDefault="002113F6">
            <w:pPr>
              <w:pStyle w:val="ConsPlusNormal"/>
              <w:jc w:val="center"/>
            </w:pPr>
            <w:r>
              <w:t>5648006072</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54750,000</w:t>
            </w:r>
          </w:p>
        </w:tc>
      </w:tr>
      <w:tr w:rsidR="002113F6">
        <w:tc>
          <w:tcPr>
            <w:tcW w:w="850" w:type="dxa"/>
            <w:vAlign w:val="center"/>
          </w:tcPr>
          <w:p w:rsidR="002113F6" w:rsidRDefault="002113F6">
            <w:pPr>
              <w:pStyle w:val="ConsPlusNormal"/>
              <w:jc w:val="center"/>
            </w:pPr>
            <w:r>
              <w:t>338</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с. Алексеевка</w:t>
            </w:r>
          </w:p>
        </w:tc>
        <w:tc>
          <w:tcPr>
            <w:tcW w:w="2608" w:type="dxa"/>
            <w:vAlign w:val="center"/>
          </w:tcPr>
          <w:p w:rsidR="002113F6" w:rsidRDefault="002113F6">
            <w:pPr>
              <w:pStyle w:val="ConsPlusNormal"/>
            </w:pPr>
            <w:r>
              <w:t>пер. Столярный</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"Алексеевское"</w:t>
            </w:r>
          </w:p>
        </w:tc>
        <w:tc>
          <w:tcPr>
            <w:tcW w:w="1928" w:type="dxa"/>
            <w:vAlign w:val="center"/>
          </w:tcPr>
          <w:p w:rsidR="002113F6" w:rsidRDefault="002113F6">
            <w:pPr>
              <w:pStyle w:val="ConsPlusNormal"/>
              <w:jc w:val="center"/>
            </w:pPr>
            <w:r>
              <w:t>5648020944</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11000,000</w:t>
            </w:r>
          </w:p>
        </w:tc>
      </w:tr>
      <w:tr w:rsidR="002113F6">
        <w:tc>
          <w:tcPr>
            <w:tcW w:w="850" w:type="dxa"/>
            <w:vAlign w:val="center"/>
          </w:tcPr>
          <w:p w:rsidR="002113F6" w:rsidRDefault="002113F6">
            <w:pPr>
              <w:pStyle w:val="ConsPlusNormal"/>
              <w:jc w:val="center"/>
            </w:pPr>
            <w:r>
              <w:t>339</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п. Степной</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"Степное"</w:t>
            </w:r>
          </w:p>
        </w:tc>
        <w:tc>
          <w:tcPr>
            <w:tcW w:w="1928" w:type="dxa"/>
            <w:vAlign w:val="center"/>
          </w:tcPr>
          <w:p w:rsidR="002113F6" w:rsidRDefault="002113F6">
            <w:pPr>
              <w:pStyle w:val="ConsPlusNormal"/>
              <w:jc w:val="center"/>
            </w:pPr>
            <w:r>
              <w:t>5648004036</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51662,000</w:t>
            </w:r>
          </w:p>
        </w:tc>
      </w:tr>
      <w:tr w:rsidR="002113F6">
        <w:tc>
          <w:tcPr>
            <w:tcW w:w="850" w:type="dxa"/>
            <w:vAlign w:val="center"/>
          </w:tcPr>
          <w:p w:rsidR="002113F6" w:rsidRDefault="002113F6">
            <w:pPr>
              <w:pStyle w:val="ConsPlusNormal"/>
              <w:jc w:val="center"/>
            </w:pPr>
            <w:r>
              <w:t>340</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п. Калинин</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ЗАО им. Калинина</w:t>
            </w:r>
          </w:p>
        </w:tc>
        <w:tc>
          <w:tcPr>
            <w:tcW w:w="1928" w:type="dxa"/>
            <w:vAlign w:val="center"/>
          </w:tcPr>
          <w:p w:rsidR="002113F6" w:rsidRDefault="002113F6">
            <w:pPr>
              <w:pStyle w:val="ConsPlusNormal"/>
              <w:jc w:val="center"/>
            </w:pPr>
            <w:r>
              <w:t>5648004029</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20000,000</w:t>
            </w:r>
          </w:p>
        </w:tc>
      </w:tr>
      <w:tr w:rsidR="002113F6">
        <w:tc>
          <w:tcPr>
            <w:tcW w:w="850" w:type="dxa"/>
            <w:vAlign w:val="center"/>
          </w:tcPr>
          <w:p w:rsidR="002113F6" w:rsidRDefault="002113F6">
            <w:pPr>
              <w:pStyle w:val="ConsPlusNormal"/>
              <w:jc w:val="center"/>
            </w:pPr>
            <w:r>
              <w:t>341</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с. Вязовое</w:t>
            </w:r>
          </w:p>
        </w:tc>
        <w:tc>
          <w:tcPr>
            <w:tcW w:w="2608" w:type="dxa"/>
            <w:vAlign w:val="center"/>
          </w:tcPr>
          <w:p w:rsidR="002113F6" w:rsidRDefault="002113F6">
            <w:pPr>
              <w:pStyle w:val="ConsPlusNormal"/>
            </w:pPr>
            <w:r>
              <w:t>ул. Школьная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"Нива"</w:t>
            </w:r>
          </w:p>
        </w:tc>
        <w:tc>
          <w:tcPr>
            <w:tcW w:w="1928" w:type="dxa"/>
            <w:vAlign w:val="center"/>
          </w:tcPr>
          <w:p w:rsidR="002113F6" w:rsidRDefault="002113F6">
            <w:pPr>
              <w:pStyle w:val="ConsPlusNormal"/>
              <w:jc w:val="center"/>
            </w:pPr>
            <w:r>
              <w:t>5648020380</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10800,000</w:t>
            </w:r>
          </w:p>
        </w:tc>
      </w:tr>
      <w:tr w:rsidR="002113F6">
        <w:tc>
          <w:tcPr>
            <w:tcW w:w="850" w:type="dxa"/>
            <w:vAlign w:val="center"/>
          </w:tcPr>
          <w:p w:rsidR="002113F6" w:rsidRDefault="002113F6">
            <w:pPr>
              <w:pStyle w:val="ConsPlusNormal"/>
              <w:jc w:val="center"/>
            </w:pPr>
            <w:r>
              <w:t>342</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с. Новокаменка</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28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СХПК к-з "Гигант"</w:t>
            </w:r>
          </w:p>
        </w:tc>
        <w:tc>
          <w:tcPr>
            <w:tcW w:w="1928" w:type="dxa"/>
            <w:vAlign w:val="center"/>
          </w:tcPr>
          <w:p w:rsidR="002113F6" w:rsidRDefault="002113F6">
            <w:pPr>
              <w:pStyle w:val="ConsPlusNormal"/>
              <w:jc w:val="center"/>
            </w:pPr>
            <w:r>
              <w:t>5648000627</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24000,000</w:t>
            </w:r>
          </w:p>
        </w:tc>
      </w:tr>
      <w:tr w:rsidR="002113F6">
        <w:tc>
          <w:tcPr>
            <w:tcW w:w="850" w:type="dxa"/>
            <w:vAlign w:val="center"/>
          </w:tcPr>
          <w:p w:rsidR="002113F6" w:rsidRDefault="002113F6">
            <w:pPr>
              <w:pStyle w:val="ConsPlusNormal"/>
              <w:jc w:val="center"/>
            </w:pPr>
            <w:r>
              <w:t>343</w:t>
            </w:r>
          </w:p>
        </w:tc>
        <w:tc>
          <w:tcPr>
            <w:tcW w:w="2721" w:type="dxa"/>
            <w:vAlign w:val="center"/>
          </w:tcPr>
          <w:p w:rsidR="002113F6" w:rsidRDefault="002113F6">
            <w:pPr>
              <w:pStyle w:val="ConsPlusNormal"/>
            </w:pPr>
            <w:r>
              <w:t>Ташлинский район</w:t>
            </w:r>
          </w:p>
        </w:tc>
        <w:tc>
          <w:tcPr>
            <w:tcW w:w="2891" w:type="dxa"/>
            <w:vAlign w:val="center"/>
          </w:tcPr>
          <w:p w:rsidR="002113F6" w:rsidRDefault="002113F6">
            <w:pPr>
              <w:pStyle w:val="ConsPlusNormal"/>
            </w:pPr>
            <w:r>
              <w:t>с. Кинделя</w:t>
            </w:r>
          </w:p>
        </w:tc>
        <w:tc>
          <w:tcPr>
            <w:tcW w:w="2608" w:type="dxa"/>
            <w:vAlign w:val="center"/>
          </w:tcPr>
          <w:p w:rsidR="002113F6" w:rsidRDefault="002113F6">
            <w:pPr>
              <w:pStyle w:val="ConsPlusNormal"/>
            </w:pPr>
            <w:r>
              <w:t>ул. Степная</w:t>
            </w:r>
          </w:p>
        </w:tc>
        <w:tc>
          <w:tcPr>
            <w:tcW w:w="907" w:type="dxa"/>
            <w:vAlign w:val="center"/>
          </w:tcPr>
          <w:p w:rsidR="002113F6" w:rsidRDefault="002113F6">
            <w:pPr>
              <w:pStyle w:val="ConsPlusNormal"/>
              <w:jc w:val="center"/>
            </w:pPr>
            <w:r>
              <w:t>45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"А7Агро"</w:t>
            </w:r>
          </w:p>
        </w:tc>
        <w:tc>
          <w:tcPr>
            <w:tcW w:w="1928" w:type="dxa"/>
            <w:vAlign w:val="center"/>
          </w:tcPr>
          <w:p w:rsidR="002113F6" w:rsidRDefault="002113F6">
            <w:pPr>
              <w:pStyle w:val="ConsPlusNormal"/>
              <w:jc w:val="center"/>
            </w:pPr>
            <w:r>
              <w:t>5629020635</w:t>
            </w:r>
          </w:p>
        </w:tc>
        <w:tc>
          <w:tcPr>
            <w:tcW w:w="2098" w:type="dxa"/>
            <w:vAlign w:val="center"/>
          </w:tcPr>
          <w:p w:rsidR="002113F6" w:rsidRDefault="002113F6">
            <w:pPr>
              <w:pStyle w:val="ConsPlusNormal"/>
              <w:jc w:val="center"/>
            </w:pPr>
            <w:r>
              <w:t>11200000000</w:t>
            </w:r>
          </w:p>
        </w:tc>
        <w:tc>
          <w:tcPr>
            <w:tcW w:w="1814" w:type="dxa"/>
            <w:vAlign w:val="center"/>
          </w:tcPr>
          <w:p w:rsidR="002113F6" w:rsidRDefault="002113F6">
            <w:pPr>
              <w:pStyle w:val="ConsPlusNormal"/>
              <w:jc w:val="center"/>
            </w:pPr>
            <w:r>
              <w:t>11000,000</w:t>
            </w:r>
          </w:p>
        </w:tc>
      </w:tr>
      <w:tr w:rsidR="002113F6">
        <w:tc>
          <w:tcPr>
            <w:tcW w:w="850" w:type="dxa"/>
            <w:vAlign w:val="center"/>
          </w:tcPr>
          <w:p w:rsidR="002113F6" w:rsidRDefault="002113F6">
            <w:pPr>
              <w:pStyle w:val="ConsPlusNormal"/>
              <w:jc w:val="center"/>
            </w:pPr>
            <w:r>
              <w:t>344</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Амерханово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"Дяглев А.В."</w:t>
            </w:r>
          </w:p>
        </w:tc>
        <w:tc>
          <w:tcPr>
            <w:tcW w:w="1928" w:type="dxa"/>
            <w:vAlign w:val="center"/>
          </w:tcPr>
          <w:p w:rsidR="002113F6" w:rsidRDefault="002113F6">
            <w:pPr>
              <w:pStyle w:val="ConsPlusNormal"/>
              <w:jc w:val="center"/>
            </w:pPr>
            <w:r>
              <w:t>564900079362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1,784</w:t>
            </w:r>
          </w:p>
        </w:tc>
      </w:tr>
      <w:tr w:rsidR="002113F6">
        <w:tc>
          <w:tcPr>
            <w:tcW w:w="850" w:type="dxa"/>
            <w:vAlign w:val="center"/>
          </w:tcPr>
          <w:p w:rsidR="002113F6" w:rsidRDefault="002113F6">
            <w:pPr>
              <w:pStyle w:val="ConsPlusNormal"/>
              <w:jc w:val="center"/>
            </w:pPr>
            <w:r>
              <w:t>345</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п. Задорожный</w:t>
            </w:r>
          </w:p>
        </w:tc>
        <w:tc>
          <w:tcPr>
            <w:tcW w:w="2608" w:type="dxa"/>
            <w:vAlign w:val="center"/>
          </w:tcPr>
          <w:p w:rsidR="002113F6" w:rsidRDefault="002113F6">
            <w:pPr>
              <w:pStyle w:val="ConsPlusNormal"/>
            </w:pPr>
            <w:r>
              <w:t>Луговая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"Емельянов Г.И."</w:t>
            </w:r>
          </w:p>
        </w:tc>
        <w:tc>
          <w:tcPr>
            <w:tcW w:w="1928" w:type="dxa"/>
            <w:vAlign w:val="center"/>
          </w:tcPr>
          <w:p w:rsidR="002113F6" w:rsidRDefault="002113F6">
            <w:pPr>
              <w:pStyle w:val="ConsPlusNormal"/>
              <w:jc w:val="center"/>
            </w:pPr>
            <w:r>
              <w:t>564900396562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2,565</w:t>
            </w:r>
          </w:p>
        </w:tc>
      </w:tr>
      <w:tr w:rsidR="002113F6">
        <w:tc>
          <w:tcPr>
            <w:tcW w:w="850" w:type="dxa"/>
            <w:vAlign w:val="center"/>
          </w:tcPr>
          <w:p w:rsidR="002113F6" w:rsidRDefault="002113F6">
            <w:pPr>
              <w:pStyle w:val="ConsPlusNormal"/>
              <w:jc w:val="center"/>
            </w:pPr>
            <w:r>
              <w:t>346</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Ковыляевка</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"Еремеев А.В."</w:t>
            </w:r>
          </w:p>
        </w:tc>
        <w:tc>
          <w:tcPr>
            <w:tcW w:w="1928" w:type="dxa"/>
            <w:vAlign w:val="center"/>
          </w:tcPr>
          <w:p w:rsidR="002113F6" w:rsidRDefault="002113F6">
            <w:pPr>
              <w:pStyle w:val="ConsPlusNormal"/>
              <w:jc w:val="center"/>
            </w:pPr>
            <w:r>
              <w:t>564900303575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3,968</w:t>
            </w:r>
          </w:p>
        </w:tc>
      </w:tr>
      <w:tr w:rsidR="002113F6">
        <w:tc>
          <w:tcPr>
            <w:tcW w:w="850" w:type="dxa"/>
            <w:vAlign w:val="center"/>
          </w:tcPr>
          <w:p w:rsidR="002113F6" w:rsidRDefault="002113F6">
            <w:pPr>
              <w:pStyle w:val="ConsPlusNormal"/>
              <w:jc w:val="center"/>
            </w:pPr>
            <w:r>
              <w:t>347</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Марковка</w:t>
            </w:r>
          </w:p>
        </w:tc>
        <w:tc>
          <w:tcPr>
            <w:tcW w:w="2608" w:type="dxa"/>
            <w:vAlign w:val="center"/>
          </w:tcPr>
          <w:p w:rsidR="002113F6" w:rsidRDefault="002113F6">
            <w:pPr>
              <w:pStyle w:val="ConsPlusNormal"/>
            </w:pPr>
            <w:r>
              <w:t>Новая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jc w:val="center"/>
            </w:pPr>
            <w:r>
              <w:t>1</w:t>
            </w:r>
          </w:p>
        </w:tc>
        <w:tc>
          <w:tcPr>
            <w:tcW w:w="2948" w:type="dxa"/>
            <w:vAlign w:val="center"/>
          </w:tcPr>
          <w:p w:rsidR="002113F6" w:rsidRDefault="002113F6">
            <w:pPr>
              <w:pStyle w:val="ConsPlusNormal"/>
            </w:pPr>
            <w:r>
              <w:t>КФХ "Лепехов С.Н."</w:t>
            </w:r>
          </w:p>
        </w:tc>
        <w:tc>
          <w:tcPr>
            <w:tcW w:w="1928" w:type="dxa"/>
            <w:vAlign w:val="center"/>
          </w:tcPr>
          <w:p w:rsidR="002113F6" w:rsidRDefault="002113F6">
            <w:pPr>
              <w:pStyle w:val="ConsPlusNormal"/>
              <w:jc w:val="center"/>
            </w:pPr>
            <w:r>
              <w:t>564901111805</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2,800</w:t>
            </w:r>
          </w:p>
        </w:tc>
      </w:tr>
      <w:tr w:rsidR="002113F6">
        <w:tc>
          <w:tcPr>
            <w:tcW w:w="850" w:type="dxa"/>
            <w:vAlign w:val="center"/>
          </w:tcPr>
          <w:p w:rsidR="002113F6" w:rsidRDefault="002113F6">
            <w:pPr>
              <w:pStyle w:val="ConsPlusNormal"/>
              <w:jc w:val="center"/>
            </w:pPr>
            <w:r>
              <w:lastRenderedPageBreak/>
              <w:t>348</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Невежкино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"Дерябин С.В."</w:t>
            </w:r>
          </w:p>
        </w:tc>
        <w:tc>
          <w:tcPr>
            <w:tcW w:w="1928" w:type="dxa"/>
            <w:vAlign w:val="center"/>
          </w:tcPr>
          <w:p w:rsidR="002113F6" w:rsidRDefault="002113F6">
            <w:pPr>
              <w:pStyle w:val="ConsPlusNormal"/>
              <w:jc w:val="center"/>
            </w:pPr>
            <w:r>
              <w:t>564900007304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4,688</w:t>
            </w:r>
          </w:p>
        </w:tc>
      </w:tr>
      <w:tr w:rsidR="002113F6">
        <w:tc>
          <w:tcPr>
            <w:tcW w:w="850" w:type="dxa"/>
            <w:vAlign w:val="center"/>
          </w:tcPr>
          <w:p w:rsidR="002113F6" w:rsidRDefault="002113F6">
            <w:pPr>
              <w:pStyle w:val="ConsPlusNormal"/>
              <w:jc w:val="center"/>
            </w:pPr>
            <w:r>
              <w:t>349</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Тоцкое</w:t>
            </w:r>
          </w:p>
        </w:tc>
        <w:tc>
          <w:tcPr>
            <w:tcW w:w="2608" w:type="dxa"/>
            <w:vAlign w:val="center"/>
          </w:tcPr>
          <w:p w:rsidR="002113F6" w:rsidRDefault="002113F6">
            <w:pPr>
              <w:pStyle w:val="ConsPlusNormal"/>
            </w:pPr>
            <w:r>
              <w:t>Ленина</w:t>
            </w:r>
          </w:p>
        </w:tc>
        <w:tc>
          <w:tcPr>
            <w:tcW w:w="907" w:type="dxa"/>
            <w:vAlign w:val="center"/>
          </w:tcPr>
          <w:p w:rsidR="002113F6" w:rsidRDefault="002113F6">
            <w:pPr>
              <w:pStyle w:val="ConsPlusNormal"/>
              <w:jc w:val="center"/>
            </w:pPr>
            <w:r>
              <w:t>159</w:t>
            </w:r>
          </w:p>
        </w:tc>
        <w:tc>
          <w:tcPr>
            <w:tcW w:w="1077" w:type="dxa"/>
            <w:vAlign w:val="center"/>
          </w:tcPr>
          <w:p w:rsidR="002113F6" w:rsidRDefault="002113F6">
            <w:pPr>
              <w:pStyle w:val="ConsPlusNormal"/>
              <w:jc w:val="center"/>
            </w:pPr>
            <w:r>
              <w:t>2</w:t>
            </w:r>
          </w:p>
        </w:tc>
        <w:tc>
          <w:tcPr>
            <w:tcW w:w="2948" w:type="dxa"/>
            <w:vAlign w:val="center"/>
          </w:tcPr>
          <w:p w:rsidR="002113F6" w:rsidRDefault="002113F6">
            <w:pPr>
              <w:pStyle w:val="ConsPlusNormal"/>
            </w:pPr>
            <w:r>
              <w:t>КФХ "Дрюченко Н.П."</w:t>
            </w:r>
          </w:p>
        </w:tc>
        <w:tc>
          <w:tcPr>
            <w:tcW w:w="1928" w:type="dxa"/>
            <w:vAlign w:val="center"/>
          </w:tcPr>
          <w:p w:rsidR="002113F6" w:rsidRDefault="002113F6">
            <w:pPr>
              <w:pStyle w:val="ConsPlusNormal"/>
              <w:jc w:val="center"/>
            </w:pPr>
            <w:r>
              <w:t>564900112732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2,968</w:t>
            </w:r>
          </w:p>
        </w:tc>
      </w:tr>
      <w:tr w:rsidR="002113F6">
        <w:tc>
          <w:tcPr>
            <w:tcW w:w="850" w:type="dxa"/>
            <w:vAlign w:val="center"/>
          </w:tcPr>
          <w:p w:rsidR="002113F6" w:rsidRDefault="002113F6">
            <w:pPr>
              <w:pStyle w:val="ConsPlusNormal"/>
              <w:jc w:val="center"/>
            </w:pPr>
            <w:r>
              <w:t>350</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Саиновка</w:t>
            </w:r>
          </w:p>
        </w:tc>
        <w:tc>
          <w:tcPr>
            <w:tcW w:w="2608" w:type="dxa"/>
            <w:vAlign w:val="center"/>
          </w:tcPr>
          <w:p w:rsidR="002113F6" w:rsidRDefault="002113F6">
            <w:pPr>
              <w:pStyle w:val="ConsPlusNormal"/>
            </w:pPr>
            <w:r>
              <w:t>Речная</w:t>
            </w:r>
          </w:p>
        </w:tc>
        <w:tc>
          <w:tcPr>
            <w:tcW w:w="907" w:type="dxa"/>
            <w:vAlign w:val="center"/>
          </w:tcPr>
          <w:p w:rsidR="002113F6" w:rsidRDefault="002113F6">
            <w:pPr>
              <w:pStyle w:val="ConsPlusNormal"/>
              <w:jc w:val="center"/>
            </w:pPr>
            <w:r>
              <w:t>20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"Нимишев А.Р."</w:t>
            </w:r>
          </w:p>
        </w:tc>
        <w:tc>
          <w:tcPr>
            <w:tcW w:w="1928" w:type="dxa"/>
            <w:vAlign w:val="center"/>
          </w:tcPr>
          <w:p w:rsidR="002113F6" w:rsidRDefault="002113F6">
            <w:pPr>
              <w:pStyle w:val="ConsPlusNormal"/>
              <w:jc w:val="center"/>
            </w:pPr>
            <w:r>
              <w:t>564904117474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0,480</w:t>
            </w:r>
          </w:p>
        </w:tc>
      </w:tr>
      <w:tr w:rsidR="002113F6">
        <w:tc>
          <w:tcPr>
            <w:tcW w:w="850" w:type="dxa"/>
            <w:vAlign w:val="center"/>
          </w:tcPr>
          <w:p w:rsidR="002113F6" w:rsidRDefault="002113F6">
            <w:pPr>
              <w:pStyle w:val="ConsPlusNormal"/>
              <w:jc w:val="center"/>
            </w:pPr>
            <w:r>
              <w:t>351</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Кирсановка</w:t>
            </w:r>
          </w:p>
        </w:tc>
        <w:tc>
          <w:tcPr>
            <w:tcW w:w="2608" w:type="dxa"/>
            <w:vAlign w:val="center"/>
          </w:tcPr>
          <w:p w:rsidR="002113F6" w:rsidRDefault="002113F6">
            <w:pPr>
              <w:pStyle w:val="ConsPlusNormal"/>
            </w:pPr>
            <w:r>
              <w:t>Московская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"Шеховцова Е.А."</w:t>
            </w:r>
          </w:p>
        </w:tc>
        <w:tc>
          <w:tcPr>
            <w:tcW w:w="1928" w:type="dxa"/>
            <w:vAlign w:val="center"/>
          </w:tcPr>
          <w:p w:rsidR="002113F6" w:rsidRDefault="002113F6">
            <w:pPr>
              <w:pStyle w:val="ConsPlusNormal"/>
              <w:jc w:val="center"/>
            </w:pPr>
            <w:r>
              <w:t>564902368874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1,680</w:t>
            </w:r>
          </w:p>
        </w:tc>
      </w:tr>
      <w:tr w:rsidR="002113F6">
        <w:tc>
          <w:tcPr>
            <w:tcW w:w="850" w:type="dxa"/>
            <w:vAlign w:val="center"/>
          </w:tcPr>
          <w:p w:rsidR="002113F6" w:rsidRDefault="002113F6">
            <w:pPr>
              <w:pStyle w:val="ConsPlusNormal"/>
              <w:jc w:val="center"/>
            </w:pPr>
            <w:r>
              <w:t>352</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п. Пристанционный</w:t>
            </w:r>
          </w:p>
        </w:tc>
        <w:tc>
          <w:tcPr>
            <w:tcW w:w="2608" w:type="dxa"/>
            <w:vAlign w:val="center"/>
          </w:tcPr>
          <w:p w:rsidR="002113F6" w:rsidRDefault="002113F6">
            <w:pPr>
              <w:pStyle w:val="ConsPlusNormal"/>
            </w:pPr>
            <w:r>
              <w:t>Элеваторская</w:t>
            </w:r>
          </w:p>
        </w:tc>
        <w:tc>
          <w:tcPr>
            <w:tcW w:w="907" w:type="dxa"/>
            <w:vAlign w:val="center"/>
          </w:tcPr>
          <w:p w:rsidR="002113F6" w:rsidRDefault="002113F6">
            <w:pPr>
              <w:pStyle w:val="ConsPlusNormal"/>
              <w:jc w:val="center"/>
            </w:pPr>
            <w:r>
              <w:t>5</w:t>
            </w:r>
          </w:p>
        </w:tc>
        <w:tc>
          <w:tcPr>
            <w:tcW w:w="1077" w:type="dxa"/>
            <w:vAlign w:val="center"/>
          </w:tcPr>
          <w:p w:rsidR="002113F6" w:rsidRDefault="002113F6">
            <w:pPr>
              <w:pStyle w:val="ConsPlusNormal"/>
              <w:jc w:val="center"/>
            </w:pPr>
            <w:r>
              <w:t>А</w:t>
            </w:r>
          </w:p>
        </w:tc>
        <w:tc>
          <w:tcPr>
            <w:tcW w:w="2948" w:type="dxa"/>
            <w:vAlign w:val="center"/>
          </w:tcPr>
          <w:p w:rsidR="002113F6" w:rsidRDefault="002113F6">
            <w:pPr>
              <w:pStyle w:val="ConsPlusNormal"/>
            </w:pPr>
            <w:r>
              <w:t>КФХ "Муратов К.К."</w:t>
            </w:r>
          </w:p>
        </w:tc>
        <w:tc>
          <w:tcPr>
            <w:tcW w:w="1928" w:type="dxa"/>
            <w:vAlign w:val="center"/>
          </w:tcPr>
          <w:p w:rsidR="002113F6" w:rsidRDefault="002113F6">
            <w:pPr>
              <w:pStyle w:val="ConsPlusNormal"/>
              <w:jc w:val="center"/>
            </w:pPr>
            <w:r>
              <w:t>564901390651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2,440</w:t>
            </w:r>
          </w:p>
        </w:tc>
      </w:tr>
      <w:tr w:rsidR="002113F6">
        <w:tc>
          <w:tcPr>
            <w:tcW w:w="850" w:type="dxa"/>
            <w:vAlign w:val="center"/>
          </w:tcPr>
          <w:p w:rsidR="002113F6" w:rsidRDefault="002113F6">
            <w:pPr>
              <w:pStyle w:val="ConsPlusNormal"/>
              <w:jc w:val="center"/>
            </w:pPr>
            <w:r>
              <w:t>353</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Малая - Ремизенка</w:t>
            </w:r>
          </w:p>
        </w:tc>
        <w:tc>
          <w:tcPr>
            <w:tcW w:w="2608" w:type="dxa"/>
            <w:vAlign w:val="center"/>
          </w:tcPr>
          <w:p w:rsidR="002113F6" w:rsidRDefault="002113F6">
            <w:pPr>
              <w:pStyle w:val="ConsPlusNormal"/>
            </w:pPr>
            <w:r>
              <w:t>Набережная</w:t>
            </w:r>
          </w:p>
        </w:tc>
        <w:tc>
          <w:tcPr>
            <w:tcW w:w="907" w:type="dxa"/>
            <w:vAlign w:val="center"/>
          </w:tcPr>
          <w:p w:rsidR="002113F6" w:rsidRDefault="002113F6">
            <w:pPr>
              <w:pStyle w:val="ConsPlusNormal"/>
              <w:jc w:val="center"/>
            </w:pPr>
            <w:r>
              <w:t>127</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"Фрунзе"</w:t>
            </w:r>
          </w:p>
        </w:tc>
        <w:tc>
          <w:tcPr>
            <w:tcW w:w="1928" w:type="dxa"/>
            <w:vAlign w:val="center"/>
          </w:tcPr>
          <w:p w:rsidR="002113F6" w:rsidRDefault="002113F6">
            <w:pPr>
              <w:pStyle w:val="ConsPlusNormal"/>
              <w:jc w:val="center"/>
            </w:pPr>
            <w:r>
              <w:t>5649006452</w:t>
            </w:r>
          </w:p>
        </w:tc>
        <w:tc>
          <w:tcPr>
            <w:tcW w:w="2098" w:type="dxa"/>
            <w:vAlign w:val="center"/>
          </w:tcPr>
          <w:p w:rsidR="002113F6" w:rsidRDefault="002113F6">
            <w:pPr>
              <w:pStyle w:val="ConsPlusNormal"/>
              <w:jc w:val="center"/>
            </w:pPr>
            <w:r>
              <w:t>11255121324</w:t>
            </w:r>
          </w:p>
        </w:tc>
        <w:tc>
          <w:tcPr>
            <w:tcW w:w="1814" w:type="dxa"/>
            <w:vAlign w:val="center"/>
          </w:tcPr>
          <w:p w:rsidR="002113F6" w:rsidRDefault="002113F6">
            <w:pPr>
              <w:pStyle w:val="ConsPlusNormal"/>
              <w:jc w:val="center"/>
            </w:pPr>
            <w:r>
              <w:t>7,186</w:t>
            </w:r>
          </w:p>
        </w:tc>
      </w:tr>
      <w:tr w:rsidR="002113F6">
        <w:tc>
          <w:tcPr>
            <w:tcW w:w="850" w:type="dxa"/>
            <w:vAlign w:val="center"/>
          </w:tcPr>
          <w:p w:rsidR="002113F6" w:rsidRDefault="002113F6">
            <w:pPr>
              <w:pStyle w:val="ConsPlusNormal"/>
              <w:jc w:val="center"/>
            </w:pPr>
            <w:r>
              <w:t>354</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Малая - Ремизенка</w:t>
            </w:r>
          </w:p>
        </w:tc>
        <w:tc>
          <w:tcPr>
            <w:tcW w:w="2608" w:type="dxa"/>
            <w:vAlign w:val="center"/>
          </w:tcPr>
          <w:p w:rsidR="002113F6" w:rsidRDefault="002113F6">
            <w:pPr>
              <w:pStyle w:val="ConsPlusNormal"/>
            </w:pPr>
            <w:r>
              <w:t>Нахаловка</w:t>
            </w:r>
          </w:p>
        </w:tc>
        <w:tc>
          <w:tcPr>
            <w:tcW w:w="907" w:type="dxa"/>
            <w:vAlign w:val="center"/>
          </w:tcPr>
          <w:p w:rsidR="002113F6" w:rsidRDefault="002113F6">
            <w:pPr>
              <w:pStyle w:val="ConsPlusNormal"/>
              <w:jc w:val="center"/>
            </w:pPr>
            <w:r>
              <w:t>163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"Фрунзе"</w:t>
            </w:r>
          </w:p>
        </w:tc>
        <w:tc>
          <w:tcPr>
            <w:tcW w:w="1928" w:type="dxa"/>
            <w:vAlign w:val="center"/>
          </w:tcPr>
          <w:p w:rsidR="002113F6" w:rsidRDefault="002113F6">
            <w:pPr>
              <w:pStyle w:val="ConsPlusNormal"/>
              <w:jc w:val="center"/>
            </w:pPr>
            <w:r>
              <w:t>5649001020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1,552</w:t>
            </w:r>
          </w:p>
        </w:tc>
      </w:tr>
      <w:tr w:rsidR="002113F6">
        <w:tc>
          <w:tcPr>
            <w:tcW w:w="850" w:type="dxa"/>
            <w:vAlign w:val="center"/>
          </w:tcPr>
          <w:p w:rsidR="002113F6" w:rsidRDefault="002113F6">
            <w:pPr>
              <w:pStyle w:val="ConsPlusNormal"/>
              <w:jc w:val="center"/>
            </w:pPr>
            <w:r>
              <w:t>355</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п. Свердлова</w:t>
            </w:r>
          </w:p>
        </w:tc>
        <w:tc>
          <w:tcPr>
            <w:tcW w:w="2608" w:type="dxa"/>
            <w:vAlign w:val="center"/>
          </w:tcPr>
          <w:p w:rsidR="002113F6" w:rsidRDefault="002113F6">
            <w:pPr>
              <w:pStyle w:val="ConsPlusNormal"/>
            </w:pPr>
            <w:r>
              <w:t>Мира</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jc w:val="center"/>
            </w:pPr>
            <w:r>
              <w:t>Б</w:t>
            </w:r>
          </w:p>
        </w:tc>
        <w:tc>
          <w:tcPr>
            <w:tcW w:w="2948" w:type="dxa"/>
            <w:vAlign w:val="center"/>
          </w:tcPr>
          <w:p w:rsidR="002113F6" w:rsidRDefault="002113F6">
            <w:pPr>
              <w:pStyle w:val="ConsPlusNormal"/>
            </w:pPr>
            <w:r>
              <w:t>АО "п-з им. Свердлова"</w:t>
            </w:r>
          </w:p>
        </w:tc>
        <w:tc>
          <w:tcPr>
            <w:tcW w:w="1928" w:type="dxa"/>
            <w:vAlign w:val="center"/>
          </w:tcPr>
          <w:p w:rsidR="002113F6" w:rsidRDefault="002113F6">
            <w:pPr>
              <w:pStyle w:val="ConsPlusNormal"/>
              <w:jc w:val="center"/>
            </w:pPr>
            <w:r>
              <w:t>5649006340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2,664</w:t>
            </w:r>
          </w:p>
        </w:tc>
      </w:tr>
      <w:tr w:rsidR="002113F6">
        <w:tc>
          <w:tcPr>
            <w:tcW w:w="850" w:type="dxa"/>
            <w:vAlign w:val="center"/>
          </w:tcPr>
          <w:p w:rsidR="002113F6" w:rsidRDefault="002113F6">
            <w:pPr>
              <w:pStyle w:val="ConsPlusNormal"/>
              <w:jc w:val="center"/>
            </w:pPr>
            <w:r>
              <w:t>356</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п. Молодежный</w:t>
            </w:r>
          </w:p>
        </w:tc>
        <w:tc>
          <w:tcPr>
            <w:tcW w:w="2608" w:type="dxa"/>
            <w:vAlign w:val="center"/>
          </w:tcPr>
          <w:p w:rsidR="002113F6" w:rsidRDefault="002113F6">
            <w:pPr>
              <w:pStyle w:val="ConsPlusNormal"/>
            </w:pPr>
            <w:r>
              <w:t>Учительская</w:t>
            </w:r>
          </w:p>
        </w:tc>
        <w:tc>
          <w:tcPr>
            <w:tcW w:w="907" w:type="dxa"/>
            <w:vAlign w:val="center"/>
          </w:tcPr>
          <w:p w:rsidR="002113F6" w:rsidRDefault="002113F6">
            <w:pPr>
              <w:pStyle w:val="ConsPlusNormal"/>
              <w:jc w:val="center"/>
            </w:pPr>
            <w:r>
              <w:t>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Аграрный техникум</w:t>
            </w:r>
          </w:p>
        </w:tc>
        <w:tc>
          <w:tcPr>
            <w:tcW w:w="1928" w:type="dxa"/>
            <w:vAlign w:val="center"/>
          </w:tcPr>
          <w:p w:rsidR="002113F6" w:rsidRDefault="002113F6">
            <w:pPr>
              <w:pStyle w:val="ConsPlusNormal"/>
              <w:jc w:val="center"/>
            </w:pPr>
            <w:r>
              <w:t>5649002056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0,480</w:t>
            </w:r>
          </w:p>
        </w:tc>
      </w:tr>
      <w:tr w:rsidR="002113F6">
        <w:tc>
          <w:tcPr>
            <w:tcW w:w="850" w:type="dxa"/>
            <w:vAlign w:val="center"/>
          </w:tcPr>
          <w:p w:rsidR="002113F6" w:rsidRDefault="002113F6">
            <w:pPr>
              <w:pStyle w:val="ConsPlusNormal"/>
              <w:jc w:val="center"/>
            </w:pPr>
            <w:r>
              <w:t>357</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с. Саиновка</w:t>
            </w:r>
          </w:p>
        </w:tc>
        <w:tc>
          <w:tcPr>
            <w:tcW w:w="2608" w:type="dxa"/>
            <w:vAlign w:val="center"/>
          </w:tcPr>
          <w:p w:rsidR="002113F6" w:rsidRDefault="002113F6">
            <w:pPr>
              <w:pStyle w:val="ConsPlusNormal"/>
            </w:pPr>
            <w:r>
              <w:t>Луговая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СССПК "Кызыл-Тан"</w:t>
            </w:r>
          </w:p>
        </w:tc>
        <w:tc>
          <w:tcPr>
            <w:tcW w:w="1928" w:type="dxa"/>
            <w:vAlign w:val="center"/>
          </w:tcPr>
          <w:p w:rsidR="002113F6" w:rsidRDefault="002113F6">
            <w:pPr>
              <w:pStyle w:val="ConsPlusNormal"/>
              <w:jc w:val="center"/>
            </w:pPr>
            <w:r>
              <w:t>5649006519</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2,384</w:t>
            </w:r>
          </w:p>
        </w:tc>
      </w:tr>
      <w:tr w:rsidR="002113F6">
        <w:tc>
          <w:tcPr>
            <w:tcW w:w="850" w:type="dxa"/>
            <w:vAlign w:val="center"/>
          </w:tcPr>
          <w:p w:rsidR="002113F6" w:rsidRDefault="002113F6">
            <w:pPr>
              <w:pStyle w:val="ConsPlusNormal"/>
              <w:jc w:val="center"/>
            </w:pPr>
            <w:r>
              <w:t>358</w:t>
            </w:r>
          </w:p>
        </w:tc>
        <w:tc>
          <w:tcPr>
            <w:tcW w:w="2721" w:type="dxa"/>
            <w:vAlign w:val="center"/>
          </w:tcPr>
          <w:p w:rsidR="002113F6" w:rsidRDefault="002113F6">
            <w:pPr>
              <w:pStyle w:val="ConsPlusNormal"/>
            </w:pPr>
            <w:r>
              <w:t>Тоцкий район</w:t>
            </w:r>
          </w:p>
        </w:tc>
        <w:tc>
          <w:tcPr>
            <w:tcW w:w="2891" w:type="dxa"/>
            <w:vAlign w:val="center"/>
          </w:tcPr>
          <w:p w:rsidR="002113F6" w:rsidRDefault="002113F6">
            <w:pPr>
              <w:pStyle w:val="ConsPlusNormal"/>
            </w:pPr>
            <w:r>
              <w:t>п. Некрасовский</w:t>
            </w:r>
          </w:p>
        </w:tc>
        <w:tc>
          <w:tcPr>
            <w:tcW w:w="2608" w:type="dxa"/>
            <w:vAlign w:val="center"/>
          </w:tcPr>
          <w:p w:rsidR="002113F6" w:rsidRDefault="002113F6">
            <w:pPr>
              <w:pStyle w:val="ConsPlusNormal"/>
            </w:pPr>
            <w:r>
              <w:t>Некрасовская</w:t>
            </w:r>
          </w:p>
        </w:tc>
        <w:tc>
          <w:tcPr>
            <w:tcW w:w="907" w:type="dxa"/>
            <w:vAlign w:val="center"/>
          </w:tcPr>
          <w:p w:rsidR="002113F6" w:rsidRDefault="002113F6">
            <w:pPr>
              <w:pStyle w:val="ConsPlusNormal"/>
              <w:jc w:val="center"/>
            </w:pPr>
            <w:r>
              <w:t>51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КФХ "Клеопатра"</w:t>
            </w:r>
          </w:p>
        </w:tc>
        <w:tc>
          <w:tcPr>
            <w:tcW w:w="1928" w:type="dxa"/>
            <w:vAlign w:val="center"/>
          </w:tcPr>
          <w:p w:rsidR="002113F6" w:rsidRDefault="002113F6">
            <w:pPr>
              <w:pStyle w:val="ConsPlusNormal"/>
              <w:jc w:val="center"/>
            </w:pPr>
            <w:r>
              <w:t>5649000718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0,864</w:t>
            </w:r>
          </w:p>
        </w:tc>
      </w:tr>
      <w:tr w:rsidR="002113F6">
        <w:tc>
          <w:tcPr>
            <w:tcW w:w="850" w:type="dxa"/>
            <w:vAlign w:val="center"/>
          </w:tcPr>
          <w:p w:rsidR="002113F6" w:rsidRDefault="002113F6">
            <w:pPr>
              <w:pStyle w:val="ConsPlusNormal"/>
              <w:jc w:val="center"/>
            </w:pPr>
            <w:r>
              <w:t>359</w:t>
            </w:r>
          </w:p>
        </w:tc>
        <w:tc>
          <w:tcPr>
            <w:tcW w:w="2721" w:type="dxa"/>
            <w:vAlign w:val="center"/>
          </w:tcPr>
          <w:p w:rsidR="002113F6" w:rsidRDefault="002113F6">
            <w:pPr>
              <w:pStyle w:val="ConsPlusNormal"/>
            </w:pPr>
            <w:r>
              <w:t>Тюльганский район</w:t>
            </w:r>
          </w:p>
        </w:tc>
        <w:tc>
          <w:tcPr>
            <w:tcW w:w="2891" w:type="dxa"/>
            <w:vAlign w:val="center"/>
          </w:tcPr>
          <w:p w:rsidR="002113F6" w:rsidRDefault="002113F6">
            <w:pPr>
              <w:pStyle w:val="ConsPlusNormal"/>
            </w:pPr>
            <w:r>
              <w:t>поселок Тюльган</w:t>
            </w:r>
          </w:p>
        </w:tc>
        <w:tc>
          <w:tcPr>
            <w:tcW w:w="2608" w:type="dxa"/>
            <w:vAlign w:val="center"/>
          </w:tcPr>
          <w:p w:rsidR="002113F6" w:rsidRDefault="002113F6">
            <w:pPr>
              <w:pStyle w:val="ConsPlusNormal"/>
            </w:pPr>
            <w:r>
              <w:t>Магистральная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"Тюльган-Иволга"</w:t>
            </w:r>
          </w:p>
        </w:tc>
        <w:tc>
          <w:tcPr>
            <w:tcW w:w="1928" w:type="dxa"/>
            <w:vAlign w:val="center"/>
          </w:tcPr>
          <w:p w:rsidR="002113F6" w:rsidRDefault="002113F6">
            <w:pPr>
              <w:pStyle w:val="ConsPlusNormal"/>
              <w:jc w:val="center"/>
            </w:pPr>
            <w:r>
              <w:t>5650082803</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pPr>
          </w:p>
        </w:tc>
      </w:tr>
      <w:tr w:rsidR="002113F6">
        <w:tc>
          <w:tcPr>
            <w:tcW w:w="850" w:type="dxa"/>
            <w:vAlign w:val="center"/>
          </w:tcPr>
          <w:p w:rsidR="002113F6" w:rsidRDefault="002113F6">
            <w:pPr>
              <w:pStyle w:val="ConsPlusNormal"/>
              <w:jc w:val="center"/>
            </w:pPr>
            <w:r>
              <w:t>360</w:t>
            </w:r>
          </w:p>
        </w:tc>
        <w:tc>
          <w:tcPr>
            <w:tcW w:w="2721" w:type="dxa"/>
            <w:vAlign w:val="center"/>
          </w:tcPr>
          <w:p w:rsidR="002113F6" w:rsidRDefault="002113F6">
            <w:pPr>
              <w:pStyle w:val="ConsPlusNormal"/>
            </w:pPr>
            <w:r>
              <w:t>Тюльганский район</w:t>
            </w:r>
          </w:p>
        </w:tc>
        <w:tc>
          <w:tcPr>
            <w:tcW w:w="2891" w:type="dxa"/>
            <w:vAlign w:val="center"/>
          </w:tcPr>
          <w:p w:rsidR="002113F6" w:rsidRDefault="002113F6">
            <w:pPr>
              <w:pStyle w:val="ConsPlusNormal"/>
            </w:pPr>
            <w:r>
              <w:t>село Тугустемир</w:t>
            </w:r>
          </w:p>
        </w:tc>
        <w:tc>
          <w:tcPr>
            <w:tcW w:w="2608" w:type="dxa"/>
            <w:vAlign w:val="center"/>
          </w:tcPr>
          <w:p w:rsidR="002113F6" w:rsidRDefault="002113F6">
            <w:pPr>
              <w:pStyle w:val="ConsPlusNormal"/>
            </w:pPr>
            <w:r>
              <w:t>Звездная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"Металлург"</w:t>
            </w:r>
          </w:p>
        </w:tc>
        <w:tc>
          <w:tcPr>
            <w:tcW w:w="1928" w:type="dxa"/>
            <w:vAlign w:val="center"/>
          </w:tcPr>
          <w:p w:rsidR="002113F6" w:rsidRDefault="002113F6">
            <w:pPr>
              <w:pStyle w:val="ConsPlusNormal"/>
              <w:jc w:val="center"/>
            </w:pPr>
            <w:r>
              <w:t>5650005189</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0,700</w:t>
            </w:r>
          </w:p>
        </w:tc>
      </w:tr>
      <w:tr w:rsidR="002113F6">
        <w:tc>
          <w:tcPr>
            <w:tcW w:w="850" w:type="dxa"/>
            <w:vAlign w:val="center"/>
          </w:tcPr>
          <w:p w:rsidR="002113F6" w:rsidRDefault="002113F6">
            <w:pPr>
              <w:pStyle w:val="ConsPlusNormal"/>
              <w:jc w:val="center"/>
            </w:pPr>
            <w:r>
              <w:t>361</w:t>
            </w:r>
          </w:p>
        </w:tc>
        <w:tc>
          <w:tcPr>
            <w:tcW w:w="2721" w:type="dxa"/>
            <w:vAlign w:val="center"/>
          </w:tcPr>
          <w:p w:rsidR="002113F6" w:rsidRDefault="002113F6">
            <w:pPr>
              <w:pStyle w:val="ConsPlusNormal"/>
            </w:pPr>
            <w:r>
              <w:t>Тюльганский район</w:t>
            </w:r>
          </w:p>
        </w:tc>
        <w:tc>
          <w:tcPr>
            <w:tcW w:w="2891" w:type="dxa"/>
            <w:vAlign w:val="center"/>
          </w:tcPr>
          <w:p w:rsidR="002113F6" w:rsidRDefault="002113F6">
            <w:pPr>
              <w:pStyle w:val="ConsPlusNormal"/>
            </w:pPr>
            <w:r>
              <w:t>с. Владимировка</w:t>
            </w:r>
          </w:p>
        </w:tc>
        <w:tc>
          <w:tcPr>
            <w:tcW w:w="2608" w:type="dxa"/>
            <w:vAlign w:val="center"/>
          </w:tcPr>
          <w:p w:rsidR="002113F6" w:rsidRDefault="002113F6">
            <w:pPr>
              <w:pStyle w:val="ConsPlusNormal"/>
            </w:pPr>
            <w:r>
              <w:t>Торговая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"Чапаева"</w:t>
            </w:r>
          </w:p>
        </w:tc>
        <w:tc>
          <w:tcPr>
            <w:tcW w:w="1928" w:type="dxa"/>
            <w:vAlign w:val="center"/>
          </w:tcPr>
          <w:p w:rsidR="002113F6" w:rsidRDefault="002113F6">
            <w:pPr>
              <w:pStyle w:val="ConsPlusNormal"/>
              <w:jc w:val="center"/>
            </w:pPr>
            <w:r>
              <w:t>5650010647</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0,300</w:t>
            </w:r>
          </w:p>
        </w:tc>
      </w:tr>
      <w:tr w:rsidR="002113F6">
        <w:tc>
          <w:tcPr>
            <w:tcW w:w="850" w:type="dxa"/>
            <w:vAlign w:val="center"/>
          </w:tcPr>
          <w:p w:rsidR="002113F6" w:rsidRDefault="002113F6">
            <w:pPr>
              <w:pStyle w:val="ConsPlusNormal"/>
              <w:jc w:val="center"/>
            </w:pPr>
            <w:r>
              <w:t>362</w:t>
            </w:r>
          </w:p>
        </w:tc>
        <w:tc>
          <w:tcPr>
            <w:tcW w:w="2721" w:type="dxa"/>
            <w:vAlign w:val="center"/>
          </w:tcPr>
          <w:p w:rsidR="002113F6" w:rsidRDefault="002113F6">
            <w:pPr>
              <w:pStyle w:val="ConsPlusNormal"/>
            </w:pPr>
            <w:r>
              <w:t>Тюльганский район</w:t>
            </w:r>
          </w:p>
        </w:tc>
        <w:tc>
          <w:tcPr>
            <w:tcW w:w="2891" w:type="dxa"/>
            <w:vAlign w:val="center"/>
          </w:tcPr>
          <w:p w:rsidR="002113F6" w:rsidRDefault="002113F6">
            <w:pPr>
              <w:pStyle w:val="ConsPlusNormal"/>
            </w:pPr>
            <w:r>
              <w:t>с. Благодарное</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65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"Романовское"</w:t>
            </w:r>
          </w:p>
        </w:tc>
        <w:tc>
          <w:tcPr>
            <w:tcW w:w="1928" w:type="dxa"/>
            <w:vAlign w:val="center"/>
          </w:tcPr>
          <w:p w:rsidR="002113F6" w:rsidRDefault="002113F6">
            <w:pPr>
              <w:pStyle w:val="ConsPlusNormal"/>
              <w:jc w:val="center"/>
            </w:pPr>
            <w:r>
              <w:t>5650011200</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pPr>
          </w:p>
        </w:tc>
      </w:tr>
      <w:tr w:rsidR="002113F6">
        <w:tc>
          <w:tcPr>
            <w:tcW w:w="850" w:type="dxa"/>
            <w:vAlign w:val="center"/>
          </w:tcPr>
          <w:p w:rsidR="002113F6" w:rsidRDefault="002113F6">
            <w:pPr>
              <w:pStyle w:val="ConsPlusNormal"/>
              <w:jc w:val="center"/>
            </w:pPr>
            <w:r>
              <w:t>363</w:t>
            </w:r>
          </w:p>
        </w:tc>
        <w:tc>
          <w:tcPr>
            <w:tcW w:w="2721" w:type="dxa"/>
            <w:vAlign w:val="center"/>
          </w:tcPr>
          <w:p w:rsidR="002113F6" w:rsidRDefault="002113F6">
            <w:pPr>
              <w:pStyle w:val="ConsPlusNormal"/>
            </w:pPr>
            <w:r>
              <w:t>Тюльганский район</w:t>
            </w:r>
          </w:p>
        </w:tc>
        <w:tc>
          <w:tcPr>
            <w:tcW w:w="2891" w:type="dxa"/>
            <w:vAlign w:val="center"/>
          </w:tcPr>
          <w:p w:rsidR="002113F6" w:rsidRDefault="002113F6">
            <w:pPr>
              <w:pStyle w:val="ConsPlusNormal"/>
            </w:pPr>
            <w:r>
              <w:t>с. Благовещенка</w:t>
            </w:r>
          </w:p>
        </w:tc>
        <w:tc>
          <w:tcPr>
            <w:tcW w:w="2608" w:type="dxa"/>
            <w:vAlign w:val="center"/>
          </w:tcPr>
          <w:p w:rsidR="002113F6" w:rsidRDefault="002113F6">
            <w:pPr>
              <w:pStyle w:val="ConsPlusNormal"/>
            </w:pPr>
            <w:r>
              <w:t>Молодежная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jc w:val="center"/>
            </w:pPr>
            <w:r>
              <w:t>а</w:t>
            </w:r>
          </w:p>
        </w:tc>
        <w:tc>
          <w:tcPr>
            <w:tcW w:w="2948" w:type="dxa"/>
            <w:vAlign w:val="center"/>
          </w:tcPr>
          <w:p w:rsidR="002113F6" w:rsidRDefault="002113F6">
            <w:pPr>
              <w:pStyle w:val="ConsPlusNormal"/>
            </w:pPr>
            <w:r>
              <w:t>СПК "Верный Путь"</w:t>
            </w:r>
          </w:p>
        </w:tc>
        <w:tc>
          <w:tcPr>
            <w:tcW w:w="1928" w:type="dxa"/>
            <w:vAlign w:val="center"/>
          </w:tcPr>
          <w:p w:rsidR="002113F6" w:rsidRDefault="002113F6">
            <w:pPr>
              <w:pStyle w:val="ConsPlusNormal"/>
              <w:jc w:val="center"/>
            </w:pPr>
            <w:r>
              <w:t>5650003960</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0,300</w:t>
            </w:r>
          </w:p>
        </w:tc>
      </w:tr>
      <w:tr w:rsidR="002113F6">
        <w:tc>
          <w:tcPr>
            <w:tcW w:w="850" w:type="dxa"/>
            <w:vAlign w:val="center"/>
          </w:tcPr>
          <w:p w:rsidR="002113F6" w:rsidRDefault="002113F6">
            <w:pPr>
              <w:pStyle w:val="ConsPlusNormal"/>
              <w:jc w:val="center"/>
            </w:pPr>
            <w:r>
              <w:t>364</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r>
              <w:t>с. Ратчино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32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"Ратчинский"</w:t>
            </w:r>
          </w:p>
        </w:tc>
        <w:tc>
          <w:tcPr>
            <w:tcW w:w="1928" w:type="dxa"/>
            <w:vAlign w:val="center"/>
          </w:tcPr>
          <w:p w:rsidR="002113F6" w:rsidRDefault="002113F6">
            <w:pPr>
              <w:pStyle w:val="ConsPlusNormal"/>
              <w:jc w:val="center"/>
            </w:pPr>
            <w:r>
              <w:t>5651001518</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365</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6,000</w:t>
            </w:r>
          </w:p>
        </w:tc>
      </w:tr>
      <w:tr w:rsidR="002113F6">
        <w:tc>
          <w:tcPr>
            <w:tcW w:w="850" w:type="dxa"/>
            <w:vAlign w:val="center"/>
          </w:tcPr>
          <w:p w:rsidR="002113F6" w:rsidRDefault="002113F6">
            <w:pPr>
              <w:pStyle w:val="ConsPlusNormal"/>
              <w:jc w:val="center"/>
            </w:pPr>
            <w:r>
              <w:t>366</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r>
              <w:t>с. Казанка</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65</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(колхоз) Казанский</w:t>
            </w:r>
          </w:p>
        </w:tc>
        <w:tc>
          <w:tcPr>
            <w:tcW w:w="1928" w:type="dxa"/>
            <w:vAlign w:val="center"/>
          </w:tcPr>
          <w:p w:rsidR="002113F6" w:rsidRDefault="002113F6">
            <w:pPr>
              <w:pStyle w:val="ConsPlusNormal"/>
              <w:jc w:val="center"/>
            </w:pPr>
            <w:r>
              <w:t>5651000761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12,000</w:t>
            </w:r>
          </w:p>
        </w:tc>
      </w:tr>
      <w:tr w:rsidR="002113F6">
        <w:tc>
          <w:tcPr>
            <w:tcW w:w="850" w:type="dxa"/>
            <w:vAlign w:val="center"/>
          </w:tcPr>
          <w:p w:rsidR="002113F6" w:rsidRDefault="002113F6">
            <w:pPr>
              <w:pStyle w:val="ConsPlusNormal"/>
              <w:jc w:val="center"/>
            </w:pPr>
            <w:r>
              <w:lastRenderedPageBreak/>
              <w:t>367</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368</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r>
              <w:t>п. Приветливый</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4</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"Шарлыкский Агроснаб</w:t>
            </w:r>
          </w:p>
        </w:tc>
        <w:tc>
          <w:tcPr>
            <w:tcW w:w="1928" w:type="dxa"/>
            <w:vAlign w:val="center"/>
          </w:tcPr>
          <w:p w:rsidR="002113F6" w:rsidRDefault="002113F6">
            <w:pPr>
              <w:pStyle w:val="ConsPlusNormal"/>
              <w:jc w:val="center"/>
            </w:pPr>
            <w:r>
              <w:t>5651020662</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20,000</w:t>
            </w:r>
          </w:p>
        </w:tc>
      </w:tr>
      <w:tr w:rsidR="002113F6">
        <w:tc>
          <w:tcPr>
            <w:tcW w:w="850" w:type="dxa"/>
            <w:vAlign w:val="center"/>
          </w:tcPr>
          <w:p w:rsidR="002113F6" w:rsidRDefault="002113F6">
            <w:pPr>
              <w:pStyle w:val="ConsPlusNormal"/>
              <w:jc w:val="center"/>
            </w:pPr>
            <w:r>
              <w:t>369</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14,000</w:t>
            </w:r>
          </w:p>
        </w:tc>
      </w:tr>
      <w:tr w:rsidR="002113F6">
        <w:tc>
          <w:tcPr>
            <w:tcW w:w="850" w:type="dxa"/>
            <w:vAlign w:val="center"/>
          </w:tcPr>
          <w:p w:rsidR="002113F6" w:rsidRDefault="002113F6">
            <w:pPr>
              <w:pStyle w:val="ConsPlusNormal"/>
              <w:jc w:val="center"/>
            </w:pPr>
            <w:r>
              <w:t>370</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r>
              <w:t>с. Николаевка</w:t>
            </w:r>
          </w:p>
        </w:tc>
        <w:tc>
          <w:tcPr>
            <w:tcW w:w="2608" w:type="dxa"/>
            <w:vAlign w:val="center"/>
          </w:tcPr>
          <w:p w:rsidR="002113F6" w:rsidRDefault="002113F6">
            <w:pPr>
              <w:pStyle w:val="ConsPlusNormal"/>
            </w:pPr>
            <w:r>
              <w:t>Шоссейная</w:t>
            </w:r>
          </w:p>
        </w:tc>
        <w:tc>
          <w:tcPr>
            <w:tcW w:w="907" w:type="dxa"/>
            <w:vAlign w:val="center"/>
          </w:tcPr>
          <w:p w:rsidR="002113F6" w:rsidRDefault="002113F6">
            <w:pPr>
              <w:pStyle w:val="ConsPlusNormal"/>
              <w:jc w:val="center"/>
            </w:pPr>
            <w:r>
              <w:t>13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"Николаевка"</w:t>
            </w:r>
          </w:p>
        </w:tc>
        <w:tc>
          <w:tcPr>
            <w:tcW w:w="1928" w:type="dxa"/>
            <w:vAlign w:val="center"/>
          </w:tcPr>
          <w:p w:rsidR="002113F6" w:rsidRDefault="002113F6">
            <w:pPr>
              <w:pStyle w:val="ConsPlusNormal"/>
              <w:jc w:val="center"/>
            </w:pPr>
            <w:r>
              <w:t>5651021306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8,000</w:t>
            </w:r>
          </w:p>
        </w:tc>
      </w:tr>
      <w:tr w:rsidR="002113F6">
        <w:tc>
          <w:tcPr>
            <w:tcW w:w="850" w:type="dxa"/>
            <w:vAlign w:val="center"/>
          </w:tcPr>
          <w:p w:rsidR="002113F6" w:rsidRDefault="002113F6">
            <w:pPr>
              <w:pStyle w:val="ConsPlusNormal"/>
              <w:jc w:val="center"/>
            </w:pPr>
            <w:r>
              <w:t>371</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11211002295</w:t>
            </w:r>
          </w:p>
        </w:tc>
        <w:tc>
          <w:tcPr>
            <w:tcW w:w="1814" w:type="dxa"/>
            <w:vAlign w:val="center"/>
          </w:tcPr>
          <w:p w:rsidR="002113F6" w:rsidRDefault="002113F6">
            <w:pPr>
              <w:pStyle w:val="ConsPlusNormal"/>
              <w:jc w:val="center"/>
            </w:pPr>
            <w:r>
              <w:t>6,000</w:t>
            </w:r>
          </w:p>
        </w:tc>
      </w:tr>
      <w:tr w:rsidR="002113F6">
        <w:tc>
          <w:tcPr>
            <w:tcW w:w="850" w:type="dxa"/>
            <w:vAlign w:val="center"/>
          </w:tcPr>
          <w:p w:rsidR="002113F6" w:rsidRDefault="002113F6">
            <w:pPr>
              <w:pStyle w:val="ConsPlusNormal"/>
              <w:jc w:val="center"/>
            </w:pPr>
            <w:r>
              <w:t>372</w:t>
            </w:r>
          </w:p>
        </w:tc>
        <w:tc>
          <w:tcPr>
            <w:tcW w:w="2721" w:type="dxa"/>
            <w:vAlign w:val="center"/>
          </w:tcPr>
          <w:p w:rsidR="002113F6" w:rsidRDefault="002113F6">
            <w:pPr>
              <w:pStyle w:val="ConsPlusNormal"/>
            </w:pPr>
            <w:r>
              <w:t>Шарлыкский район</w:t>
            </w:r>
          </w:p>
        </w:tc>
        <w:tc>
          <w:tcPr>
            <w:tcW w:w="2891" w:type="dxa"/>
            <w:vAlign w:val="center"/>
          </w:tcPr>
          <w:p w:rsidR="002113F6" w:rsidRDefault="002113F6">
            <w:pPr>
              <w:pStyle w:val="ConsPlusNormal"/>
            </w:pPr>
            <w:r>
              <w:t>с. Кармалка</w:t>
            </w:r>
          </w:p>
        </w:tc>
        <w:tc>
          <w:tcPr>
            <w:tcW w:w="2608" w:type="dxa"/>
            <w:vAlign w:val="center"/>
          </w:tcPr>
          <w:p w:rsidR="002113F6" w:rsidRDefault="002113F6">
            <w:pPr>
              <w:pStyle w:val="ConsPlusNormal"/>
            </w:pPr>
            <w:r>
              <w:t>Советская</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"Заветы Ильича"</w:t>
            </w:r>
          </w:p>
        </w:tc>
        <w:tc>
          <w:tcPr>
            <w:tcW w:w="1928" w:type="dxa"/>
            <w:vAlign w:val="center"/>
          </w:tcPr>
          <w:p w:rsidR="002113F6" w:rsidRDefault="002113F6">
            <w:pPr>
              <w:pStyle w:val="ConsPlusNormal"/>
              <w:jc w:val="center"/>
            </w:pPr>
            <w:r>
              <w:t>5651021056</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373</w:t>
            </w:r>
          </w:p>
        </w:tc>
        <w:tc>
          <w:tcPr>
            <w:tcW w:w="2721" w:type="dxa"/>
            <w:vAlign w:val="center"/>
          </w:tcPr>
          <w:p w:rsidR="002113F6" w:rsidRDefault="002113F6">
            <w:pPr>
              <w:pStyle w:val="ConsPlusNormal"/>
            </w:pPr>
            <w:r>
              <w:t>Ясненский городской округ</w:t>
            </w:r>
          </w:p>
        </w:tc>
        <w:tc>
          <w:tcPr>
            <w:tcW w:w="2891" w:type="dxa"/>
            <w:vAlign w:val="center"/>
          </w:tcPr>
          <w:p w:rsidR="002113F6" w:rsidRDefault="002113F6">
            <w:pPr>
              <w:pStyle w:val="ConsPlusNormal"/>
            </w:pPr>
            <w:r>
              <w:t>п. Комарово</w:t>
            </w:r>
          </w:p>
        </w:tc>
        <w:tc>
          <w:tcPr>
            <w:tcW w:w="2608" w:type="dxa"/>
            <w:vAlign w:val="center"/>
          </w:tcPr>
          <w:p w:rsidR="002113F6" w:rsidRDefault="002113F6">
            <w:pPr>
              <w:pStyle w:val="ConsPlusNormal"/>
            </w:pPr>
            <w:r>
              <w:t>Центральная</w:t>
            </w:r>
          </w:p>
        </w:tc>
        <w:tc>
          <w:tcPr>
            <w:tcW w:w="907" w:type="dxa"/>
            <w:vAlign w:val="center"/>
          </w:tcPr>
          <w:p w:rsidR="002113F6" w:rsidRDefault="002113F6">
            <w:pPr>
              <w:pStyle w:val="ConsPlusNormal"/>
              <w:jc w:val="center"/>
            </w:pPr>
            <w:r>
              <w:t>11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Общество с ограниченной ответственностью "Степное"</w:t>
            </w:r>
          </w:p>
        </w:tc>
        <w:tc>
          <w:tcPr>
            <w:tcW w:w="1928" w:type="dxa"/>
            <w:vAlign w:val="center"/>
          </w:tcPr>
          <w:p w:rsidR="002113F6" w:rsidRDefault="002113F6">
            <w:pPr>
              <w:pStyle w:val="ConsPlusNormal"/>
              <w:jc w:val="center"/>
            </w:pPr>
            <w:r>
              <w:t>5618031353</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374</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r>
              <w:t>г. Медногорск</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ЛПХ</w:t>
            </w: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2,110</w:t>
            </w:r>
          </w:p>
        </w:tc>
      </w:tr>
      <w:tr w:rsidR="002113F6">
        <w:tc>
          <w:tcPr>
            <w:tcW w:w="850" w:type="dxa"/>
            <w:vAlign w:val="center"/>
          </w:tcPr>
          <w:p w:rsidR="002113F6" w:rsidRDefault="002113F6">
            <w:pPr>
              <w:pStyle w:val="ConsPlusNormal"/>
              <w:jc w:val="center"/>
            </w:pPr>
            <w:r>
              <w:t>375</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11240000000</w:t>
            </w:r>
          </w:p>
        </w:tc>
        <w:tc>
          <w:tcPr>
            <w:tcW w:w="1814" w:type="dxa"/>
            <w:vAlign w:val="center"/>
          </w:tcPr>
          <w:p w:rsidR="002113F6" w:rsidRDefault="002113F6">
            <w:pPr>
              <w:pStyle w:val="ConsPlusNormal"/>
              <w:jc w:val="center"/>
            </w:pPr>
            <w:r>
              <w:t>96,000</w:t>
            </w:r>
          </w:p>
        </w:tc>
      </w:tr>
      <w:tr w:rsidR="002113F6">
        <w:tc>
          <w:tcPr>
            <w:tcW w:w="850" w:type="dxa"/>
            <w:vAlign w:val="center"/>
          </w:tcPr>
          <w:p w:rsidR="002113F6" w:rsidRDefault="002113F6">
            <w:pPr>
              <w:pStyle w:val="ConsPlusNormal"/>
              <w:jc w:val="center"/>
            </w:pPr>
            <w:r>
              <w:t>376</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11250000000</w:t>
            </w:r>
          </w:p>
        </w:tc>
        <w:tc>
          <w:tcPr>
            <w:tcW w:w="1814" w:type="dxa"/>
            <w:vAlign w:val="center"/>
          </w:tcPr>
          <w:p w:rsidR="002113F6" w:rsidRDefault="002113F6">
            <w:pPr>
              <w:pStyle w:val="ConsPlusNormal"/>
              <w:jc w:val="center"/>
            </w:pPr>
            <w:r>
              <w:t>280,000</w:t>
            </w:r>
          </w:p>
        </w:tc>
      </w:tr>
      <w:tr w:rsidR="002113F6">
        <w:tc>
          <w:tcPr>
            <w:tcW w:w="850" w:type="dxa"/>
            <w:vAlign w:val="center"/>
          </w:tcPr>
          <w:p w:rsidR="002113F6" w:rsidRDefault="002113F6">
            <w:pPr>
              <w:pStyle w:val="ConsPlusNormal"/>
              <w:jc w:val="center"/>
            </w:pPr>
            <w:r>
              <w:t>377</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11220000000</w:t>
            </w:r>
          </w:p>
        </w:tc>
        <w:tc>
          <w:tcPr>
            <w:tcW w:w="1814" w:type="dxa"/>
            <w:vAlign w:val="center"/>
          </w:tcPr>
          <w:p w:rsidR="002113F6" w:rsidRDefault="002113F6">
            <w:pPr>
              <w:pStyle w:val="ConsPlusNormal"/>
              <w:jc w:val="center"/>
            </w:pPr>
            <w:r>
              <w:t>43,000</w:t>
            </w:r>
          </w:p>
        </w:tc>
      </w:tr>
      <w:tr w:rsidR="002113F6">
        <w:tc>
          <w:tcPr>
            <w:tcW w:w="850" w:type="dxa"/>
            <w:vAlign w:val="center"/>
          </w:tcPr>
          <w:p w:rsidR="002113F6" w:rsidRDefault="002113F6">
            <w:pPr>
              <w:pStyle w:val="ConsPlusNormal"/>
              <w:jc w:val="center"/>
            </w:pPr>
            <w:r>
              <w:t>378</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11270000000</w:t>
            </w:r>
          </w:p>
        </w:tc>
        <w:tc>
          <w:tcPr>
            <w:tcW w:w="1814" w:type="dxa"/>
            <w:vAlign w:val="center"/>
          </w:tcPr>
          <w:p w:rsidR="002113F6" w:rsidRDefault="002113F6">
            <w:pPr>
              <w:pStyle w:val="ConsPlusNormal"/>
              <w:jc w:val="center"/>
            </w:pPr>
            <w:r>
              <w:t>24,000</w:t>
            </w:r>
          </w:p>
        </w:tc>
      </w:tr>
      <w:tr w:rsidR="002113F6">
        <w:tc>
          <w:tcPr>
            <w:tcW w:w="850" w:type="dxa"/>
            <w:vAlign w:val="center"/>
          </w:tcPr>
          <w:p w:rsidR="002113F6" w:rsidRDefault="002113F6">
            <w:pPr>
              <w:pStyle w:val="ConsPlusNormal"/>
              <w:jc w:val="center"/>
            </w:pPr>
            <w:r>
              <w:t>379</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r>
              <w:t>п. Блява</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ЛПХ</w:t>
            </w: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294,000</w:t>
            </w:r>
          </w:p>
        </w:tc>
      </w:tr>
      <w:tr w:rsidR="002113F6">
        <w:tc>
          <w:tcPr>
            <w:tcW w:w="850" w:type="dxa"/>
            <w:vAlign w:val="center"/>
          </w:tcPr>
          <w:p w:rsidR="002113F6" w:rsidRDefault="002113F6">
            <w:pPr>
              <w:pStyle w:val="ConsPlusNormal"/>
              <w:jc w:val="center"/>
            </w:pPr>
            <w:r>
              <w:t>380</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11240000000</w:t>
            </w:r>
          </w:p>
        </w:tc>
        <w:tc>
          <w:tcPr>
            <w:tcW w:w="1814" w:type="dxa"/>
            <w:vAlign w:val="center"/>
          </w:tcPr>
          <w:p w:rsidR="002113F6" w:rsidRDefault="002113F6">
            <w:pPr>
              <w:pStyle w:val="ConsPlusNormal"/>
              <w:jc w:val="center"/>
            </w:pPr>
            <w:r>
              <w:t>64,000</w:t>
            </w:r>
          </w:p>
        </w:tc>
      </w:tr>
      <w:tr w:rsidR="002113F6">
        <w:tc>
          <w:tcPr>
            <w:tcW w:w="850" w:type="dxa"/>
            <w:vAlign w:val="center"/>
          </w:tcPr>
          <w:p w:rsidR="002113F6" w:rsidRDefault="002113F6">
            <w:pPr>
              <w:pStyle w:val="ConsPlusNormal"/>
              <w:jc w:val="center"/>
            </w:pPr>
            <w:r>
              <w:t>381</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11250000000</w:t>
            </w:r>
          </w:p>
        </w:tc>
        <w:tc>
          <w:tcPr>
            <w:tcW w:w="1814" w:type="dxa"/>
            <w:vAlign w:val="center"/>
          </w:tcPr>
          <w:p w:rsidR="002113F6" w:rsidRDefault="002113F6">
            <w:pPr>
              <w:pStyle w:val="ConsPlusNormal"/>
              <w:jc w:val="center"/>
            </w:pPr>
            <w:r>
              <w:t>12,000</w:t>
            </w:r>
          </w:p>
        </w:tc>
      </w:tr>
      <w:tr w:rsidR="002113F6">
        <w:tc>
          <w:tcPr>
            <w:tcW w:w="850" w:type="dxa"/>
            <w:vAlign w:val="center"/>
          </w:tcPr>
          <w:p w:rsidR="002113F6" w:rsidRDefault="002113F6">
            <w:pPr>
              <w:pStyle w:val="ConsPlusNormal"/>
              <w:jc w:val="center"/>
            </w:pPr>
            <w:r>
              <w:t>382</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11220000000</w:t>
            </w:r>
          </w:p>
        </w:tc>
        <w:tc>
          <w:tcPr>
            <w:tcW w:w="1814" w:type="dxa"/>
            <w:vAlign w:val="center"/>
          </w:tcPr>
          <w:p w:rsidR="002113F6" w:rsidRDefault="002113F6">
            <w:pPr>
              <w:pStyle w:val="ConsPlusNormal"/>
              <w:jc w:val="center"/>
            </w:pPr>
            <w:r>
              <w:t>22,000</w:t>
            </w:r>
          </w:p>
        </w:tc>
      </w:tr>
      <w:tr w:rsidR="002113F6">
        <w:tc>
          <w:tcPr>
            <w:tcW w:w="850" w:type="dxa"/>
            <w:vAlign w:val="center"/>
          </w:tcPr>
          <w:p w:rsidR="002113F6" w:rsidRDefault="002113F6">
            <w:pPr>
              <w:pStyle w:val="ConsPlusNormal"/>
              <w:jc w:val="center"/>
            </w:pPr>
            <w:r>
              <w:t>383</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11270000000</w:t>
            </w:r>
          </w:p>
        </w:tc>
        <w:tc>
          <w:tcPr>
            <w:tcW w:w="1814" w:type="dxa"/>
            <w:vAlign w:val="center"/>
          </w:tcPr>
          <w:p w:rsidR="002113F6" w:rsidRDefault="002113F6">
            <w:pPr>
              <w:pStyle w:val="ConsPlusNormal"/>
              <w:jc w:val="center"/>
            </w:pPr>
            <w:r>
              <w:t>1,000</w:t>
            </w:r>
          </w:p>
        </w:tc>
      </w:tr>
      <w:tr w:rsidR="002113F6">
        <w:tc>
          <w:tcPr>
            <w:tcW w:w="850" w:type="dxa"/>
            <w:vAlign w:val="center"/>
          </w:tcPr>
          <w:p w:rsidR="002113F6" w:rsidRDefault="002113F6">
            <w:pPr>
              <w:pStyle w:val="ConsPlusNormal"/>
              <w:jc w:val="center"/>
            </w:pPr>
            <w:r>
              <w:t>384</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r>
              <w:t>п. Идельбаево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ЛПХ</w:t>
            </w: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818,000</w:t>
            </w:r>
          </w:p>
        </w:tc>
      </w:tr>
      <w:tr w:rsidR="002113F6">
        <w:tc>
          <w:tcPr>
            <w:tcW w:w="850" w:type="dxa"/>
            <w:vAlign w:val="center"/>
          </w:tcPr>
          <w:p w:rsidR="002113F6" w:rsidRDefault="002113F6">
            <w:pPr>
              <w:pStyle w:val="ConsPlusNormal"/>
              <w:jc w:val="center"/>
            </w:pPr>
            <w:r>
              <w:lastRenderedPageBreak/>
              <w:t>385</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11240000000</w:t>
            </w:r>
          </w:p>
        </w:tc>
        <w:tc>
          <w:tcPr>
            <w:tcW w:w="1814" w:type="dxa"/>
            <w:vAlign w:val="center"/>
          </w:tcPr>
          <w:p w:rsidR="002113F6" w:rsidRDefault="002113F6">
            <w:pPr>
              <w:pStyle w:val="ConsPlusNormal"/>
              <w:jc w:val="center"/>
            </w:pPr>
            <w:r>
              <w:t>66,000</w:t>
            </w:r>
          </w:p>
        </w:tc>
      </w:tr>
      <w:tr w:rsidR="002113F6">
        <w:tc>
          <w:tcPr>
            <w:tcW w:w="850" w:type="dxa"/>
            <w:vAlign w:val="center"/>
          </w:tcPr>
          <w:p w:rsidR="002113F6" w:rsidRDefault="002113F6">
            <w:pPr>
              <w:pStyle w:val="ConsPlusNormal"/>
              <w:jc w:val="center"/>
            </w:pPr>
            <w:r>
              <w:t>386</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11270000000</w:t>
            </w:r>
          </w:p>
        </w:tc>
        <w:tc>
          <w:tcPr>
            <w:tcW w:w="1814" w:type="dxa"/>
            <w:vAlign w:val="center"/>
          </w:tcPr>
          <w:p w:rsidR="002113F6" w:rsidRDefault="002113F6">
            <w:pPr>
              <w:pStyle w:val="ConsPlusNormal"/>
              <w:jc w:val="center"/>
            </w:pPr>
            <w:r>
              <w:t>3,000</w:t>
            </w:r>
          </w:p>
        </w:tc>
      </w:tr>
      <w:tr w:rsidR="002113F6">
        <w:tc>
          <w:tcPr>
            <w:tcW w:w="850" w:type="dxa"/>
            <w:vAlign w:val="center"/>
          </w:tcPr>
          <w:p w:rsidR="002113F6" w:rsidRDefault="002113F6">
            <w:pPr>
              <w:pStyle w:val="ConsPlusNormal"/>
              <w:jc w:val="center"/>
            </w:pPr>
            <w:r>
              <w:t>387</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r>
              <w:t>п. Кидрясово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ЛПХ</w:t>
            </w: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2534,000</w:t>
            </w:r>
          </w:p>
        </w:tc>
      </w:tr>
      <w:tr w:rsidR="002113F6">
        <w:tc>
          <w:tcPr>
            <w:tcW w:w="850" w:type="dxa"/>
            <w:vAlign w:val="center"/>
          </w:tcPr>
          <w:p w:rsidR="002113F6" w:rsidRDefault="002113F6">
            <w:pPr>
              <w:pStyle w:val="ConsPlusNormal"/>
              <w:jc w:val="center"/>
            </w:pPr>
            <w:r>
              <w:t>388</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11240000000</w:t>
            </w:r>
          </w:p>
        </w:tc>
        <w:tc>
          <w:tcPr>
            <w:tcW w:w="1814" w:type="dxa"/>
            <w:vAlign w:val="center"/>
          </w:tcPr>
          <w:p w:rsidR="002113F6" w:rsidRDefault="002113F6">
            <w:pPr>
              <w:pStyle w:val="ConsPlusNormal"/>
              <w:jc w:val="center"/>
            </w:pPr>
            <w:r>
              <w:t>517,000</w:t>
            </w:r>
          </w:p>
        </w:tc>
      </w:tr>
      <w:tr w:rsidR="002113F6">
        <w:tc>
          <w:tcPr>
            <w:tcW w:w="850" w:type="dxa"/>
            <w:vAlign w:val="center"/>
          </w:tcPr>
          <w:p w:rsidR="002113F6" w:rsidRDefault="002113F6">
            <w:pPr>
              <w:pStyle w:val="ConsPlusNormal"/>
              <w:jc w:val="center"/>
            </w:pPr>
            <w:r>
              <w:t>389</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11250000000</w:t>
            </w:r>
          </w:p>
        </w:tc>
        <w:tc>
          <w:tcPr>
            <w:tcW w:w="1814" w:type="dxa"/>
            <w:vAlign w:val="center"/>
          </w:tcPr>
          <w:p w:rsidR="002113F6" w:rsidRDefault="002113F6">
            <w:pPr>
              <w:pStyle w:val="ConsPlusNormal"/>
              <w:jc w:val="center"/>
            </w:pPr>
            <w:r>
              <w:t>23,000</w:t>
            </w:r>
          </w:p>
        </w:tc>
      </w:tr>
      <w:tr w:rsidR="002113F6">
        <w:tc>
          <w:tcPr>
            <w:tcW w:w="850" w:type="dxa"/>
            <w:vAlign w:val="center"/>
          </w:tcPr>
          <w:p w:rsidR="002113F6" w:rsidRDefault="002113F6">
            <w:pPr>
              <w:pStyle w:val="ConsPlusNormal"/>
              <w:jc w:val="center"/>
            </w:pPr>
            <w:r>
              <w:t>390</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11220000000</w:t>
            </w:r>
          </w:p>
        </w:tc>
        <w:tc>
          <w:tcPr>
            <w:tcW w:w="1814" w:type="dxa"/>
            <w:vAlign w:val="center"/>
          </w:tcPr>
          <w:p w:rsidR="002113F6" w:rsidRDefault="002113F6">
            <w:pPr>
              <w:pStyle w:val="ConsPlusNormal"/>
              <w:jc w:val="center"/>
            </w:pPr>
            <w:r>
              <w:t>159,000</w:t>
            </w:r>
          </w:p>
        </w:tc>
      </w:tr>
      <w:tr w:rsidR="002113F6">
        <w:tc>
          <w:tcPr>
            <w:tcW w:w="850" w:type="dxa"/>
            <w:vAlign w:val="center"/>
          </w:tcPr>
          <w:p w:rsidR="002113F6" w:rsidRDefault="002113F6">
            <w:pPr>
              <w:pStyle w:val="ConsPlusNormal"/>
              <w:jc w:val="center"/>
            </w:pPr>
            <w:r>
              <w:t>391</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11270000000</w:t>
            </w:r>
          </w:p>
        </w:tc>
        <w:tc>
          <w:tcPr>
            <w:tcW w:w="1814" w:type="dxa"/>
            <w:vAlign w:val="center"/>
          </w:tcPr>
          <w:p w:rsidR="002113F6" w:rsidRDefault="002113F6">
            <w:pPr>
              <w:pStyle w:val="ConsPlusNormal"/>
              <w:jc w:val="center"/>
            </w:pPr>
            <w:r>
              <w:t>10,000</w:t>
            </w:r>
          </w:p>
        </w:tc>
      </w:tr>
      <w:tr w:rsidR="002113F6">
        <w:tc>
          <w:tcPr>
            <w:tcW w:w="850" w:type="dxa"/>
            <w:vAlign w:val="center"/>
          </w:tcPr>
          <w:p w:rsidR="002113F6" w:rsidRDefault="002113F6">
            <w:pPr>
              <w:pStyle w:val="ConsPlusNormal"/>
              <w:jc w:val="center"/>
            </w:pPr>
            <w:r>
              <w:t>392</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r>
              <w:t>п. Рысаево</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ЛПХ</w:t>
            </w: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785,000</w:t>
            </w:r>
          </w:p>
        </w:tc>
      </w:tr>
      <w:tr w:rsidR="002113F6">
        <w:tc>
          <w:tcPr>
            <w:tcW w:w="850" w:type="dxa"/>
            <w:vAlign w:val="center"/>
          </w:tcPr>
          <w:p w:rsidR="002113F6" w:rsidRDefault="002113F6">
            <w:pPr>
              <w:pStyle w:val="ConsPlusNormal"/>
              <w:jc w:val="center"/>
            </w:pPr>
            <w:r>
              <w:t>393</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11240000000</w:t>
            </w:r>
          </w:p>
        </w:tc>
        <w:tc>
          <w:tcPr>
            <w:tcW w:w="1814" w:type="dxa"/>
            <w:vAlign w:val="center"/>
          </w:tcPr>
          <w:p w:rsidR="002113F6" w:rsidRDefault="002113F6">
            <w:pPr>
              <w:pStyle w:val="ConsPlusNormal"/>
              <w:jc w:val="center"/>
            </w:pPr>
            <w:r>
              <w:t>517,000</w:t>
            </w:r>
          </w:p>
        </w:tc>
      </w:tr>
      <w:tr w:rsidR="002113F6">
        <w:tc>
          <w:tcPr>
            <w:tcW w:w="850" w:type="dxa"/>
            <w:vAlign w:val="center"/>
          </w:tcPr>
          <w:p w:rsidR="002113F6" w:rsidRDefault="002113F6">
            <w:pPr>
              <w:pStyle w:val="ConsPlusNormal"/>
              <w:jc w:val="center"/>
            </w:pPr>
            <w:r>
              <w:t>394</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11250000000</w:t>
            </w:r>
          </w:p>
        </w:tc>
        <w:tc>
          <w:tcPr>
            <w:tcW w:w="1814" w:type="dxa"/>
            <w:vAlign w:val="center"/>
          </w:tcPr>
          <w:p w:rsidR="002113F6" w:rsidRDefault="002113F6">
            <w:pPr>
              <w:pStyle w:val="ConsPlusNormal"/>
              <w:jc w:val="center"/>
            </w:pPr>
            <w:r>
              <w:t>19,500</w:t>
            </w:r>
          </w:p>
        </w:tc>
      </w:tr>
      <w:tr w:rsidR="002113F6">
        <w:tc>
          <w:tcPr>
            <w:tcW w:w="850" w:type="dxa"/>
            <w:vAlign w:val="center"/>
          </w:tcPr>
          <w:p w:rsidR="002113F6" w:rsidRDefault="002113F6">
            <w:pPr>
              <w:pStyle w:val="ConsPlusNormal"/>
              <w:jc w:val="center"/>
            </w:pPr>
            <w:r>
              <w:t>395</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11220000000</w:t>
            </w:r>
          </w:p>
        </w:tc>
        <w:tc>
          <w:tcPr>
            <w:tcW w:w="1814" w:type="dxa"/>
            <w:vAlign w:val="center"/>
          </w:tcPr>
          <w:p w:rsidR="002113F6" w:rsidRDefault="002113F6">
            <w:pPr>
              <w:pStyle w:val="ConsPlusNormal"/>
              <w:jc w:val="center"/>
            </w:pPr>
            <w:r>
              <w:t>64,000</w:t>
            </w:r>
          </w:p>
        </w:tc>
      </w:tr>
      <w:tr w:rsidR="002113F6">
        <w:tc>
          <w:tcPr>
            <w:tcW w:w="850" w:type="dxa"/>
            <w:vAlign w:val="center"/>
          </w:tcPr>
          <w:p w:rsidR="002113F6" w:rsidRDefault="002113F6">
            <w:pPr>
              <w:pStyle w:val="ConsPlusNormal"/>
              <w:jc w:val="center"/>
            </w:pPr>
            <w:r>
              <w:t>396</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11270000000</w:t>
            </w:r>
          </w:p>
        </w:tc>
        <w:tc>
          <w:tcPr>
            <w:tcW w:w="1814" w:type="dxa"/>
            <w:vAlign w:val="center"/>
          </w:tcPr>
          <w:p w:rsidR="002113F6" w:rsidRDefault="002113F6">
            <w:pPr>
              <w:pStyle w:val="ConsPlusNormal"/>
              <w:jc w:val="center"/>
            </w:pPr>
            <w:r>
              <w:t>6,000</w:t>
            </w:r>
          </w:p>
        </w:tc>
      </w:tr>
      <w:tr w:rsidR="002113F6">
        <w:tc>
          <w:tcPr>
            <w:tcW w:w="850" w:type="dxa"/>
            <w:vAlign w:val="center"/>
          </w:tcPr>
          <w:p w:rsidR="002113F6" w:rsidRDefault="002113F6">
            <w:pPr>
              <w:pStyle w:val="ConsPlusNormal"/>
              <w:jc w:val="center"/>
            </w:pPr>
            <w:r>
              <w:t>397</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r>
              <w:t>п. Блявтамак</w:t>
            </w: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ЛПХ</w:t>
            </w: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11210000000</w:t>
            </w:r>
          </w:p>
        </w:tc>
        <w:tc>
          <w:tcPr>
            <w:tcW w:w="1814" w:type="dxa"/>
            <w:vAlign w:val="center"/>
          </w:tcPr>
          <w:p w:rsidR="002113F6" w:rsidRDefault="002113F6">
            <w:pPr>
              <w:pStyle w:val="ConsPlusNormal"/>
              <w:jc w:val="center"/>
            </w:pPr>
            <w:r>
              <w:t>2370,000</w:t>
            </w:r>
          </w:p>
        </w:tc>
      </w:tr>
      <w:tr w:rsidR="002113F6">
        <w:tc>
          <w:tcPr>
            <w:tcW w:w="850" w:type="dxa"/>
            <w:vAlign w:val="center"/>
          </w:tcPr>
          <w:p w:rsidR="002113F6" w:rsidRDefault="002113F6">
            <w:pPr>
              <w:pStyle w:val="ConsPlusNormal"/>
              <w:jc w:val="center"/>
            </w:pPr>
            <w:r>
              <w:t>398</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11240000000</w:t>
            </w:r>
          </w:p>
        </w:tc>
        <w:tc>
          <w:tcPr>
            <w:tcW w:w="1814" w:type="dxa"/>
            <w:vAlign w:val="center"/>
          </w:tcPr>
          <w:p w:rsidR="002113F6" w:rsidRDefault="002113F6">
            <w:pPr>
              <w:pStyle w:val="ConsPlusNormal"/>
              <w:jc w:val="center"/>
            </w:pPr>
            <w:r>
              <w:t>41,600</w:t>
            </w:r>
          </w:p>
        </w:tc>
      </w:tr>
      <w:tr w:rsidR="002113F6">
        <w:tc>
          <w:tcPr>
            <w:tcW w:w="850" w:type="dxa"/>
            <w:vAlign w:val="center"/>
          </w:tcPr>
          <w:p w:rsidR="002113F6" w:rsidRDefault="002113F6">
            <w:pPr>
              <w:pStyle w:val="ConsPlusNormal"/>
              <w:jc w:val="center"/>
            </w:pPr>
            <w:r>
              <w:t>399</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11250000000</w:t>
            </w:r>
          </w:p>
        </w:tc>
        <w:tc>
          <w:tcPr>
            <w:tcW w:w="1814" w:type="dxa"/>
            <w:vAlign w:val="center"/>
          </w:tcPr>
          <w:p w:rsidR="002113F6" w:rsidRDefault="002113F6">
            <w:pPr>
              <w:pStyle w:val="ConsPlusNormal"/>
              <w:jc w:val="center"/>
            </w:pPr>
            <w:r>
              <w:t>35,000</w:t>
            </w:r>
          </w:p>
        </w:tc>
      </w:tr>
      <w:tr w:rsidR="002113F6">
        <w:tc>
          <w:tcPr>
            <w:tcW w:w="850" w:type="dxa"/>
            <w:vAlign w:val="center"/>
          </w:tcPr>
          <w:p w:rsidR="002113F6" w:rsidRDefault="002113F6">
            <w:pPr>
              <w:pStyle w:val="ConsPlusNormal"/>
              <w:jc w:val="center"/>
            </w:pPr>
            <w:r>
              <w:t>400</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11220000000</w:t>
            </w:r>
          </w:p>
        </w:tc>
        <w:tc>
          <w:tcPr>
            <w:tcW w:w="1814" w:type="dxa"/>
            <w:vAlign w:val="center"/>
          </w:tcPr>
          <w:p w:rsidR="002113F6" w:rsidRDefault="002113F6">
            <w:pPr>
              <w:pStyle w:val="ConsPlusNormal"/>
              <w:jc w:val="center"/>
            </w:pPr>
            <w:r>
              <w:t>614,800</w:t>
            </w:r>
          </w:p>
        </w:tc>
      </w:tr>
      <w:tr w:rsidR="002113F6">
        <w:tc>
          <w:tcPr>
            <w:tcW w:w="850" w:type="dxa"/>
            <w:vAlign w:val="center"/>
          </w:tcPr>
          <w:p w:rsidR="002113F6" w:rsidRDefault="002113F6">
            <w:pPr>
              <w:pStyle w:val="ConsPlusNormal"/>
              <w:jc w:val="center"/>
            </w:pPr>
            <w:r>
              <w:t>401</w:t>
            </w:r>
          </w:p>
        </w:tc>
        <w:tc>
          <w:tcPr>
            <w:tcW w:w="2721" w:type="dxa"/>
            <w:vAlign w:val="center"/>
          </w:tcPr>
          <w:p w:rsidR="002113F6" w:rsidRDefault="002113F6">
            <w:pPr>
              <w:pStyle w:val="ConsPlusNormal"/>
            </w:pPr>
            <w:r>
              <w:t>МО г. Медногорск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11270000000</w:t>
            </w:r>
          </w:p>
        </w:tc>
        <w:tc>
          <w:tcPr>
            <w:tcW w:w="1814" w:type="dxa"/>
            <w:vAlign w:val="center"/>
          </w:tcPr>
          <w:p w:rsidR="002113F6" w:rsidRDefault="002113F6">
            <w:pPr>
              <w:pStyle w:val="ConsPlusNormal"/>
              <w:jc w:val="center"/>
            </w:pPr>
            <w:r>
              <w:t>6,000</w:t>
            </w:r>
          </w:p>
        </w:tc>
      </w:tr>
      <w:tr w:rsidR="002113F6">
        <w:tc>
          <w:tcPr>
            <w:tcW w:w="850" w:type="dxa"/>
            <w:vAlign w:val="center"/>
          </w:tcPr>
          <w:p w:rsidR="002113F6" w:rsidRDefault="002113F6">
            <w:pPr>
              <w:pStyle w:val="ConsPlusNormal"/>
              <w:jc w:val="center"/>
            </w:pPr>
            <w:r>
              <w:t>402</w:t>
            </w:r>
          </w:p>
        </w:tc>
        <w:tc>
          <w:tcPr>
            <w:tcW w:w="2721" w:type="dxa"/>
            <w:vAlign w:val="center"/>
          </w:tcPr>
          <w:p w:rsidR="002113F6" w:rsidRDefault="002113F6">
            <w:pPr>
              <w:pStyle w:val="ConsPlusNormal"/>
            </w:pPr>
            <w:r>
              <w:t>Новотроицк</w:t>
            </w:r>
          </w:p>
        </w:tc>
        <w:tc>
          <w:tcPr>
            <w:tcW w:w="2891" w:type="dxa"/>
            <w:vAlign w:val="center"/>
          </w:tcPr>
          <w:p w:rsidR="002113F6" w:rsidRDefault="002113F6">
            <w:pPr>
              <w:pStyle w:val="ConsPlusNormal"/>
            </w:pPr>
            <w:r>
              <w:t>Новотроицк</w:t>
            </w:r>
          </w:p>
        </w:tc>
        <w:tc>
          <w:tcPr>
            <w:tcW w:w="2608" w:type="dxa"/>
            <w:vAlign w:val="center"/>
          </w:tcPr>
          <w:p w:rsidR="002113F6" w:rsidRDefault="002113F6">
            <w:pPr>
              <w:pStyle w:val="ConsPlusNormal"/>
            </w:pPr>
            <w:r>
              <w:t>Зеленая</w:t>
            </w:r>
          </w:p>
        </w:tc>
        <w:tc>
          <w:tcPr>
            <w:tcW w:w="907" w:type="dxa"/>
            <w:vAlign w:val="center"/>
          </w:tcPr>
          <w:p w:rsidR="002113F6" w:rsidRDefault="002113F6">
            <w:pPr>
              <w:pStyle w:val="ConsPlusNormal"/>
              <w:jc w:val="center"/>
            </w:pPr>
            <w:r>
              <w:t>10</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ИК-3</w:t>
            </w:r>
          </w:p>
        </w:tc>
        <w:tc>
          <w:tcPr>
            <w:tcW w:w="1928" w:type="dxa"/>
            <w:vAlign w:val="center"/>
          </w:tcPr>
          <w:p w:rsidR="002113F6" w:rsidRDefault="002113F6">
            <w:pPr>
              <w:pStyle w:val="ConsPlusNormal"/>
              <w:jc w:val="center"/>
            </w:pPr>
            <w:r>
              <w:t>5607013000</w:t>
            </w:r>
          </w:p>
        </w:tc>
        <w:tc>
          <w:tcPr>
            <w:tcW w:w="2098" w:type="dxa"/>
            <w:vAlign w:val="center"/>
          </w:tcPr>
          <w:p w:rsidR="002113F6" w:rsidRDefault="002113F6">
            <w:pPr>
              <w:pStyle w:val="ConsPlusNormal"/>
              <w:jc w:val="center"/>
            </w:pPr>
            <w:r>
              <w:t>11298111334</w:t>
            </w:r>
          </w:p>
        </w:tc>
        <w:tc>
          <w:tcPr>
            <w:tcW w:w="1814" w:type="dxa"/>
            <w:vAlign w:val="center"/>
          </w:tcPr>
          <w:p w:rsidR="002113F6" w:rsidRDefault="002113F6">
            <w:pPr>
              <w:pStyle w:val="ConsPlusNormal"/>
              <w:jc w:val="center"/>
            </w:pPr>
            <w:r>
              <w:t>800,000</w:t>
            </w:r>
          </w:p>
        </w:tc>
      </w:tr>
      <w:tr w:rsidR="002113F6">
        <w:tc>
          <w:tcPr>
            <w:tcW w:w="850" w:type="dxa"/>
            <w:vAlign w:val="center"/>
          </w:tcPr>
          <w:p w:rsidR="002113F6" w:rsidRDefault="002113F6">
            <w:pPr>
              <w:pStyle w:val="ConsPlusNormal"/>
              <w:jc w:val="center"/>
            </w:pPr>
            <w:r>
              <w:t>403</w:t>
            </w:r>
          </w:p>
        </w:tc>
        <w:tc>
          <w:tcPr>
            <w:tcW w:w="2721" w:type="dxa"/>
            <w:vAlign w:val="center"/>
          </w:tcPr>
          <w:p w:rsidR="002113F6" w:rsidRDefault="002113F6">
            <w:pPr>
              <w:pStyle w:val="ConsPlusNormal"/>
            </w:pPr>
            <w:r>
              <w:t>Новотроицк</w:t>
            </w:r>
          </w:p>
        </w:tc>
        <w:tc>
          <w:tcPr>
            <w:tcW w:w="2891" w:type="dxa"/>
            <w:vAlign w:val="center"/>
          </w:tcPr>
          <w:p w:rsidR="002113F6" w:rsidRDefault="002113F6">
            <w:pPr>
              <w:pStyle w:val="ConsPlusNormal"/>
            </w:pPr>
            <w:r>
              <w:t>Новотроицк</w:t>
            </w:r>
          </w:p>
        </w:tc>
        <w:tc>
          <w:tcPr>
            <w:tcW w:w="2608" w:type="dxa"/>
            <w:vAlign w:val="center"/>
          </w:tcPr>
          <w:p w:rsidR="002113F6" w:rsidRDefault="002113F6">
            <w:pPr>
              <w:pStyle w:val="ConsPlusNormal"/>
            </w:pPr>
            <w:r>
              <w:t>Заводская</w:t>
            </w:r>
          </w:p>
        </w:tc>
        <w:tc>
          <w:tcPr>
            <w:tcW w:w="907" w:type="dxa"/>
            <w:vAlign w:val="center"/>
          </w:tcPr>
          <w:p w:rsidR="002113F6" w:rsidRDefault="002113F6">
            <w:pPr>
              <w:pStyle w:val="ConsPlusNormal"/>
              <w:jc w:val="center"/>
            </w:pPr>
            <w:r>
              <w:t>26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ИК-5</w:t>
            </w:r>
          </w:p>
        </w:tc>
        <w:tc>
          <w:tcPr>
            <w:tcW w:w="1928" w:type="dxa"/>
            <w:vAlign w:val="center"/>
          </w:tcPr>
          <w:p w:rsidR="002113F6" w:rsidRDefault="002113F6">
            <w:pPr>
              <w:pStyle w:val="ConsPlusNormal"/>
              <w:jc w:val="center"/>
            </w:pPr>
            <w:r>
              <w:t>5607013017</w:t>
            </w:r>
          </w:p>
        </w:tc>
        <w:tc>
          <w:tcPr>
            <w:tcW w:w="2098" w:type="dxa"/>
            <w:vAlign w:val="center"/>
          </w:tcPr>
          <w:p w:rsidR="002113F6" w:rsidRDefault="002113F6">
            <w:pPr>
              <w:pStyle w:val="ConsPlusNormal"/>
              <w:jc w:val="center"/>
            </w:pPr>
            <w:r>
              <w:t>11298111334</w:t>
            </w:r>
          </w:p>
        </w:tc>
        <w:tc>
          <w:tcPr>
            <w:tcW w:w="1814" w:type="dxa"/>
            <w:vAlign w:val="center"/>
          </w:tcPr>
          <w:p w:rsidR="002113F6" w:rsidRDefault="002113F6">
            <w:pPr>
              <w:pStyle w:val="ConsPlusNormal"/>
              <w:jc w:val="center"/>
            </w:pPr>
            <w:r>
              <w:t>950,000</w:t>
            </w:r>
          </w:p>
        </w:tc>
      </w:tr>
      <w:tr w:rsidR="002113F6">
        <w:tc>
          <w:tcPr>
            <w:tcW w:w="850" w:type="dxa"/>
            <w:vAlign w:val="center"/>
          </w:tcPr>
          <w:p w:rsidR="002113F6" w:rsidRDefault="002113F6">
            <w:pPr>
              <w:pStyle w:val="ConsPlusNormal"/>
              <w:jc w:val="center"/>
            </w:pPr>
            <w:r>
              <w:lastRenderedPageBreak/>
              <w:t>404</w:t>
            </w:r>
          </w:p>
        </w:tc>
        <w:tc>
          <w:tcPr>
            <w:tcW w:w="2721" w:type="dxa"/>
            <w:vAlign w:val="center"/>
          </w:tcPr>
          <w:p w:rsidR="002113F6" w:rsidRDefault="002113F6">
            <w:pPr>
              <w:pStyle w:val="ConsPlusNormal"/>
            </w:pPr>
            <w:r>
              <w:t>Новотроицк</w:t>
            </w:r>
          </w:p>
        </w:tc>
        <w:tc>
          <w:tcPr>
            <w:tcW w:w="2891" w:type="dxa"/>
            <w:vAlign w:val="center"/>
          </w:tcPr>
          <w:p w:rsidR="002113F6" w:rsidRDefault="002113F6">
            <w:pPr>
              <w:pStyle w:val="ConsPlusNormal"/>
            </w:pPr>
            <w:r>
              <w:t>ст. Губерля</w:t>
            </w:r>
          </w:p>
        </w:tc>
        <w:tc>
          <w:tcPr>
            <w:tcW w:w="2608" w:type="dxa"/>
            <w:vAlign w:val="center"/>
          </w:tcPr>
          <w:p w:rsidR="002113F6" w:rsidRDefault="002113F6">
            <w:pPr>
              <w:pStyle w:val="ConsPlusNormal"/>
            </w:pPr>
            <w:r>
              <w:t>Победы</w:t>
            </w:r>
          </w:p>
        </w:tc>
        <w:tc>
          <w:tcPr>
            <w:tcW w:w="907" w:type="dxa"/>
            <w:vAlign w:val="center"/>
          </w:tcPr>
          <w:p w:rsidR="002113F6" w:rsidRDefault="002113F6">
            <w:pPr>
              <w:pStyle w:val="ConsPlusNormal"/>
              <w:jc w:val="center"/>
            </w:pPr>
            <w:r>
              <w:t>1</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КП-11</w:t>
            </w:r>
          </w:p>
        </w:tc>
        <w:tc>
          <w:tcPr>
            <w:tcW w:w="1928" w:type="dxa"/>
            <w:vAlign w:val="center"/>
          </w:tcPr>
          <w:p w:rsidR="002113F6" w:rsidRDefault="002113F6">
            <w:pPr>
              <w:pStyle w:val="ConsPlusNormal"/>
              <w:jc w:val="center"/>
            </w:pPr>
            <w:r>
              <w:t>5607013105</w:t>
            </w:r>
          </w:p>
        </w:tc>
        <w:tc>
          <w:tcPr>
            <w:tcW w:w="2098" w:type="dxa"/>
            <w:vAlign w:val="center"/>
          </w:tcPr>
          <w:p w:rsidR="002113F6" w:rsidRDefault="002113F6">
            <w:pPr>
              <w:pStyle w:val="ConsPlusNormal"/>
              <w:jc w:val="center"/>
            </w:pPr>
            <w:r>
              <w:t>11298111334</w:t>
            </w:r>
          </w:p>
        </w:tc>
        <w:tc>
          <w:tcPr>
            <w:tcW w:w="1814" w:type="dxa"/>
            <w:vAlign w:val="center"/>
          </w:tcPr>
          <w:p w:rsidR="002113F6" w:rsidRDefault="002113F6">
            <w:pPr>
              <w:pStyle w:val="ConsPlusNormal"/>
              <w:jc w:val="center"/>
            </w:pPr>
            <w:r>
              <w:t>1095,000</w:t>
            </w:r>
          </w:p>
        </w:tc>
      </w:tr>
      <w:tr w:rsidR="002113F6">
        <w:tc>
          <w:tcPr>
            <w:tcW w:w="850" w:type="dxa"/>
            <w:vAlign w:val="center"/>
          </w:tcPr>
          <w:p w:rsidR="002113F6" w:rsidRDefault="002113F6">
            <w:pPr>
              <w:pStyle w:val="ConsPlusNormal"/>
              <w:jc w:val="center"/>
            </w:pPr>
            <w:r>
              <w:t>405</w:t>
            </w:r>
          </w:p>
        </w:tc>
        <w:tc>
          <w:tcPr>
            <w:tcW w:w="2721" w:type="dxa"/>
            <w:vAlign w:val="center"/>
          </w:tcPr>
          <w:p w:rsidR="002113F6" w:rsidRDefault="002113F6">
            <w:pPr>
              <w:pStyle w:val="ConsPlusNormal"/>
            </w:pPr>
            <w:r>
              <w:t>Новотроицк</w:t>
            </w:r>
          </w:p>
        </w:tc>
        <w:tc>
          <w:tcPr>
            <w:tcW w:w="2891" w:type="dxa"/>
            <w:vAlign w:val="center"/>
          </w:tcPr>
          <w:p w:rsidR="002113F6" w:rsidRDefault="002113F6">
            <w:pPr>
              <w:pStyle w:val="ConsPlusNormal"/>
            </w:pPr>
            <w:r>
              <w:t>село Краснохолм</w:t>
            </w:r>
          </w:p>
        </w:tc>
        <w:tc>
          <w:tcPr>
            <w:tcW w:w="2608" w:type="dxa"/>
            <w:vAlign w:val="center"/>
          </w:tcPr>
          <w:p w:rsidR="002113F6" w:rsidRDefault="002113F6">
            <w:pPr>
              <w:pStyle w:val="ConsPlusNormal"/>
            </w:pPr>
            <w:r>
              <w:t>Чкалова</w:t>
            </w:r>
          </w:p>
        </w:tc>
        <w:tc>
          <w:tcPr>
            <w:tcW w:w="907" w:type="dxa"/>
            <w:vAlign w:val="center"/>
          </w:tcPr>
          <w:p w:rsidR="002113F6" w:rsidRDefault="002113F6">
            <w:pPr>
              <w:pStyle w:val="ConsPlusNormal"/>
              <w:jc w:val="center"/>
            </w:pPr>
            <w:r>
              <w:t>46</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АО "Иволга"</w:t>
            </w:r>
          </w:p>
        </w:tc>
        <w:tc>
          <w:tcPr>
            <w:tcW w:w="1928" w:type="dxa"/>
            <w:vAlign w:val="center"/>
          </w:tcPr>
          <w:p w:rsidR="002113F6" w:rsidRDefault="002113F6">
            <w:pPr>
              <w:pStyle w:val="ConsPlusNormal"/>
              <w:jc w:val="center"/>
            </w:pPr>
            <w:r>
              <w:t>5611083994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366,000</w:t>
            </w:r>
          </w:p>
        </w:tc>
      </w:tr>
      <w:tr w:rsidR="002113F6">
        <w:tc>
          <w:tcPr>
            <w:tcW w:w="850" w:type="dxa"/>
            <w:vAlign w:val="center"/>
          </w:tcPr>
          <w:p w:rsidR="002113F6" w:rsidRDefault="002113F6">
            <w:pPr>
              <w:pStyle w:val="ConsPlusNormal"/>
              <w:jc w:val="center"/>
            </w:pPr>
            <w:r>
              <w:t>406</w:t>
            </w:r>
          </w:p>
        </w:tc>
        <w:tc>
          <w:tcPr>
            <w:tcW w:w="2721" w:type="dxa"/>
            <w:vAlign w:val="center"/>
          </w:tcPr>
          <w:p w:rsidR="002113F6" w:rsidRDefault="002113F6">
            <w:pPr>
              <w:pStyle w:val="ConsPlusNormal"/>
            </w:pPr>
            <w:r>
              <w:t>Новотроицк</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71,175</w:t>
            </w:r>
          </w:p>
        </w:tc>
      </w:tr>
      <w:tr w:rsidR="002113F6">
        <w:tc>
          <w:tcPr>
            <w:tcW w:w="850" w:type="dxa"/>
            <w:vAlign w:val="center"/>
          </w:tcPr>
          <w:p w:rsidR="002113F6" w:rsidRDefault="002113F6">
            <w:pPr>
              <w:pStyle w:val="ConsPlusNormal"/>
              <w:jc w:val="center"/>
            </w:pPr>
            <w:r>
              <w:t>407</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r>
              <w:t>п. Самородово</w:t>
            </w:r>
          </w:p>
        </w:tc>
        <w:tc>
          <w:tcPr>
            <w:tcW w:w="2608" w:type="dxa"/>
            <w:vAlign w:val="center"/>
          </w:tcPr>
          <w:p w:rsidR="002113F6" w:rsidRDefault="002113F6">
            <w:pPr>
              <w:pStyle w:val="ConsPlusNormal"/>
            </w:pPr>
            <w:r>
              <w:t>Школьная</w:t>
            </w:r>
          </w:p>
        </w:tc>
        <w:tc>
          <w:tcPr>
            <w:tcW w:w="907" w:type="dxa"/>
            <w:vAlign w:val="center"/>
          </w:tcPr>
          <w:p w:rsidR="002113F6" w:rsidRDefault="002113F6">
            <w:pPr>
              <w:pStyle w:val="ConsPlusNormal"/>
              <w:jc w:val="center"/>
            </w:pPr>
            <w:r>
              <w:t>69</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"А/ф Промышленная"</w:t>
            </w:r>
          </w:p>
        </w:tc>
        <w:tc>
          <w:tcPr>
            <w:tcW w:w="1928" w:type="dxa"/>
            <w:vAlign w:val="center"/>
          </w:tcPr>
          <w:p w:rsidR="002113F6" w:rsidRDefault="002113F6">
            <w:pPr>
              <w:pStyle w:val="ConsPlusNormal"/>
              <w:jc w:val="center"/>
            </w:pPr>
            <w:r>
              <w:t>5611021660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353,000</w:t>
            </w:r>
          </w:p>
        </w:tc>
      </w:tr>
      <w:tr w:rsidR="002113F6">
        <w:tc>
          <w:tcPr>
            <w:tcW w:w="850" w:type="dxa"/>
            <w:vAlign w:val="center"/>
          </w:tcPr>
          <w:p w:rsidR="002113F6" w:rsidRDefault="002113F6">
            <w:pPr>
              <w:pStyle w:val="ConsPlusNormal"/>
              <w:jc w:val="center"/>
            </w:pPr>
            <w:r>
              <w:t>408</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11221001334</w:t>
            </w:r>
          </w:p>
        </w:tc>
        <w:tc>
          <w:tcPr>
            <w:tcW w:w="1814" w:type="dxa"/>
            <w:vAlign w:val="center"/>
          </w:tcPr>
          <w:p w:rsidR="002113F6" w:rsidRDefault="002113F6">
            <w:pPr>
              <w:pStyle w:val="ConsPlusNormal"/>
              <w:jc w:val="center"/>
            </w:pPr>
            <w:r>
              <w:t>76,650</w:t>
            </w:r>
          </w:p>
        </w:tc>
      </w:tr>
      <w:tr w:rsidR="002113F6">
        <w:tc>
          <w:tcPr>
            <w:tcW w:w="850" w:type="dxa"/>
            <w:vAlign w:val="center"/>
          </w:tcPr>
          <w:p w:rsidR="002113F6" w:rsidRDefault="002113F6">
            <w:pPr>
              <w:pStyle w:val="ConsPlusNormal"/>
              <w:jc w:val="center"/>
            </w:pPr>
            <w:r>
              <w:t>409</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r>
              <w:t>г. Оренбург</w:t>
            </w:r>
          </w:p>
        </w:tc>
        <w:tc>
          <w:tcPr>
            <w:tcW w:w="2608" w:type="dxa"/>
            <w:vAlign w:val="center"/>
          </w:tcPr>
          <w:p w:rsidR="002113F6" w:rsidRDefault="002113F6">
            <w:pPr>
              <w:pStyle w:val="ConsPlusNormal"/>
            </w:pPr>
            <w:r>
              <w:t>ул. Донгузская</w:t>
            </w:r>
          </w:p>
        </w:tc>
        <w:tc>
          <w:tcPr>
            <w:tcW w:w="907" w:type="dxa"/>
            <w:vAlign w:val="center"/>
          </w:tcPr>
          <w:p w:rsidR="002113F6" w:rsidRDefault="002113F6">
            <w:pPr>
              <w:pStyle w:val="ConsPlusNormal"/>
              <w:jc w:val="center"/>
            </w:pPr>
            <w:r>
              <w:t>142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ИК-8</w:t>
            </w:r>
          </w:p>
        </w:tc>
        <w:tc>
          <w:tcPr>
            <w:tcW w:w="1928" w:type="dxa"/>
            <w:vAlign w:val="center"/>
          </w:tcPr>
          <w:p w:rsidR="002113F6" w:rsidRDefault="002113F6">
            <w:pPr>
              <w:pStyle w:val="ConsPlusNormal"/>
              <w:jc w:val="center"/>
            </w:pPr>
            <w:r>
              <w:t>5610059886</w:t>
            </w: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61,000</w:t>
            </w:r>
          </w:p>
        </w:tc>
      </w:tr>
      <w:tr w:rsidR="002113F6">
        <w:tc>
          <w:tcPr>
            <w:tcW w:w="850" w:type="dxa"/>
            <w:vAlign w:val="center"/>
          </w:tcPr>
          <w:p w:rsidR="002113F6" w:rsidRDefault="002113F6">
            <w:pPr>
              <w:pStyle w:val="ConsPlusNormal"/>
              <w:jc w:val="center"/>
            </w:pPr>
            <w:r>
              <w:t>410</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381,790</w:t>
            </w:r>
          </w:p>
        </w:tc>
      </w:tr>
      <w:tr w:rsidR="002113F6">
        <w:tc>
          <w:tcPr>
            <w:tcW w:w="850" w:type="dxa"/>
            <w:vAlign w:val="center"/>
          </w:tcPr>
          <w:p w:rsidR="002113F6" w:rsidRDefault="002113F6">
            <w:pPr>
              <w:pStyle w:val="ConsPlusNormal"/>
              <w:jc w:val="center"/>
            </w:pPr>
            <w:r>
              <w:t>411</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209,000</w:t>
            </w:r>
          </w:p>
        </w:tc>
      </w:tr>
      <w:tr w:rsidR="002113F6">
        <w:tc>
          <w:tcPr>
            <w:tcW w:w="850" w:type="dxa"/>
            <w:vAlign w:val="center"/>
          </w:tcPr>
          <w:p w:rsidR="002113F6" w:rsidRDefault="002113F6">
            <w:pPr>
              <w:pStyle w:val="ConsPlusNormal"/>
              <w:jc w:val="center"/>
            </w:pPr>
            <w:r>
              <w:t>412</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r>
              <w:t>г. Оренбург</w:t>
            </w:r>
          </w:p>
        </w:tc>
        <w:tc>
          <w:tcPr>
            <w:tcW w:w="2608" w:type="dxa"/>
            <w:vAlign w:val="center"/>
          </w:tcPr>
          <w:p w:rsidR="002113F6" w:rsidRDefault="002113F6">
            <w:pPr>
              <w:pStyle w:val="ConsPlusNormal"/>
            </w:pPr>
            <w:r>
              <w:t>ул. Техническая</w:t>
            </w:r>
          </w:p>
        </w:tc>
        <w:tc>
          <w:tcPr>
            <w:tcW w:w="907" w:type="dxa"/>
            <w:vAlign w:val="center"/>
          </w:tcPr>
          <w:p w:rsidR="002113F6" w:rsidRDefault="002113F6">
            <w:pPr>
              <w:pStyle w:val="ConsPlusNormal"/>
              <w:jc w:val="center"/>
            </w:pPr>
            <w:r>
              <w:t>2</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ИК-4</w:t>
            </w:r>
          </w:p>
        </w:tc>
        <w:tc>
          <w:tcPr>
            <w:tcW w:w="1928" w:type="dxa"/>
            <w:vAlign w:val="center"/>
          </w:tcPr>
          <w:p w:rsidR="002113F6" w:rsidRDefault="002113F6">
            <w:pPr>
              <w:pStyle w:val="ConsPlusNormal"/>
              <w:jc w:val="center"/>
            </w:pPr>
            <w:r>
              <w:t>5609031170</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317,915</w:t>
            </w:r>
          </w:p>
        </w:tc>
      </w:tr>
      <w:tr w:rsidR="002113F6">
        <w:tc>
          <w:tcPr>
            <w:tcW w:w="850" w:type="dxa"/>
            <w:vAlign w:val="center"/>
          </w:tcPr>
          <w:p w:rsidR="002113F6" w:rsidRDefault="002113F6">
            <w:pPr>
              <w:pStyle w:val="ConsPlusNormal"/>
              <w:jc w:val="center"/>
            </w:pPr>
            <w:r>
              <w:t>413</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131,765</w:t>
            </w:r>
          </w:p>
        </w:tc>
      </w:tr>
      <w:tr w:rsidR="002113F6">
        <w:tc>
          <w:tcPr>
            <w:tcW w:w="850" w:type="dxa"/>
            <w:vAlign w:val="center"/>
          </w:tcPr>
          <w:p w:rsidR="002113F6" w:rsidRDefault="002113F6">
            <w:pPr>
              <w:pStyle w:val="ConsPlusNormal"/>
              <w:jc w:val="center"/>
            </w:pPr>
            <w:r>
              <w:t>414</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73,000</w:t>
            </w:r>
          </w:p>
        </w:tc>
      </w:tr>
      <w:tr w:rsidR="002113F6">
        <w:tc>
          <w:tcPr>
            <w:tcW w:w="850" w:type="dxa"/>
            <w:vAlign w:val="center"/>
          </w:tcPr>
          <w:p w:rsidR="002113F6" w:rsidRDefault="002113F6">
            <w:pPr>
              <w:pStyle w:val="ConsPlusNormal"/>
              <w:jc w:val="center"/>
            </w:pPr>
            <w:r>
              <w:t>415</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11271201333</w:t>
            </w:r>
          </w:p>
        </w:tc>
        <w:tc>
          <w:tcPr>
            <w:tcW w:w="1814" w:type="dxa"/>
            <w:vAlign w:val="center"/>
          </w:tcPr>
          <w:p w:rsidR="002113F6" w:rsidRDefault="002113F6">
            <w:pPr>
              <w:pStyle w:val="ConsPlusNormal"/>
              <w:jc w:val="center"/>
            </w:pPr>
            <w:r>
              <w:t>43,800</w:t>
            </w:r>
          </w:p>
        </w:tc>
      </w:tr>
      <w:tr w:rsidR="002113F6">
        <w:tc>
          <w:tcPr>
            <w:tcW w:w="850" w:type="dxa"/>
            <w:vAlign w:val="center"/>
          </w:tcPr>
          <w:p w:rsidR="002113F6" w:rsidRDefault="002113F6">
            <w:pPr>
              <w:pStyle w:val="ConsPlusNormal"/>
              <w:jc w:val="center"/>
            </w:pPr>
            <w:r>
              <w:t>416</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r>
              <w:t>г. Оренбург</w:t>
            </w:r>
          </w:p>
        </w:tc>
        <w:tc>
          <w:tcPr>
            <w:tcW w:w="2608" w:type="dxa"/>
            <w:vAlign w:val="center"/>
          </w:tcPr>
          <w:p w:rsidR="002113F6" w:rsidRDefault="002113F6">
            <w:pPr>
              <w:pStyle w:val="ConsPlusNormal"/>
            </w:pPr>
            <w:r>
              <w:t>ул. Пл. 1-го Мая</w:t>
            </w:r>
          </w:p>
        </w:tc>
        <w:tc>
          <w:tcPr>
            <w:tcW w:w="907" w:type="dxa"/>
            <w:vAlign w:val="center"/>
          </w:tcPr>
          <w:p w:rsidR="002113F6" w:rsidRDefault="002113F6">
            <w:pPr>
              <w:pStyle w:val="ConsPlusNormal"/>
              <w:jc w:val="center"/>
            </w:pPr>
            <w:r>
              <w:t>3</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ФКУ КП-13</w:t>
            </w:r>
          </w:p>
        </w:tc>
        <w:tc>
          <w:tcPr>
            <w:tcW w:w="1928" w:type="dxa"/>
            <w:vAlign w:val="center"/>
          </w:tcPr>
          <w:p w:rsidR="002113F6" w:rsidRDefault="002113F6">
            <w:pPr>
              <w:pStyle w:val="ConsPlusNormal"/>
              <w:jc w:val="center"/>
            </w:pPr>
            <w:r>
              <w:t>5609031004</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403,325</w:t>
            </w:r>
          </w:p>
        </w:tc>
      </w:tr>
      <w:tr w:rsidR="002113F6">
        <w:tc>
          <w:tcPr>
            <w:tcW w:w="850" w:type="dxa"/>
            <w:vAlign w:val="center"/>
          </w:tcPr>
          <w:p w:rsidR="002113F6" w:rsidRDefault="002113F6">
            <w:pPr>
              <w:pStyle w:val="ConsPlusNormal"/>
              <w:jc w:val="center"/>
            </w:pPr>
            <w:r>
              <w:t>417</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11251001333</w:t>
            </w:r>
          </w:p>
        </w:tc>
        <w:tc>
          <w:tcPr>
            <w:tcW w:w="1814" w:type="dxa"/>
            <w:vAlign w:val="center"/>
          </w:tcPr>
          <w:p w:rsidR="002113F6" w:rsidRDefault="002113F6">
            <w:pPr>
              <w:pStyle w:val="ConsPlusNormal"/>
              <w:jc w:val="center"/>
            </w:pPr>
            <w:r>
              <w:t>63,875</w:t>
            </w:r>
          </w:p>
        </w:tc>
      </w:tr>
      <w:tr w:rsidR="002113F6">
        <w:tc>
          <w:tcPr>
            <w:tcW w:w="850" w:type="dxa"/>
            <w:vAlign w:val="center"/>
          </w:tcPr>
          <w:p w:rsidR="002113F6" w:rsidRDefault="002113F6">
            <w:pPr>
              <w:pStyle w:val="ConsPlusNormal"/>
              <w:jc w:val="center"/>
            </w:pPr>
            <w:r>
              <w:t>418</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14,235</w:t>
            </w:r>
          </w:p>
        </w:tc>
      </w:tr>
      <w:tr w:rsidR="002113F6">
        <w:tc>
          <w:tcPr>
            <w:tcW w:w="850" w:type="dxa"/>
            <w:vAlign w:val="center"/>
          </w:tcPr>
          <w:p w:rsidR="002113F6" w:rsidRDefault="002113F6">
            <w:pPr>
              <w:pStyle w:val="ConsPlusNormal"/>
              <w:jc w:val="center"/>
            </w:pPr>
            <w:r>
              <w:t>419</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r>
              <w:t>с. Пруды</w:t>
            </w:r>
          </w:p>
        </w:tc>
        <w:tc>
          <w:tcPr>
            <w:tcW w:w="2608" w:type="dxa"/>
            <w:vAlign w:val="center"/>
          </w:tcPr>
          <w:p w:rsidR="002113F6" w:rsidRDefault="002113F6">
            <w:pPr>
              <w:pStyle w:val="ConsPlusNormal"/>
            </w:pPr>
            <w:r>
              <w:t>ул. Центральная</w:t>
            </w:r>
          </w:p>
        </w:tc>
        <w:tc>
          <w:tcPr>
            <w:tcW w:w="907" w:type="dxa"/>
            <w:vAlign w:val="center"/>
          </w:tcPr>
          <w:p w:rsidR="002113F6" w:rsidRDefault="002113F6">
            <w:pPr>
              <w:pStyle w:val="ConsPlusNormal"/>
              <w:jc w:val="center"/>
            </w:pPr>
            <w:r>
              <w:t>18</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СПК "Гринцова С.Ф."</w:t>
            </w:r>
          </w:p>
        </w:tc>
        <w:tc>
          <w:tcPr>
            <w:tcW w:w="1928" w:type="dxa"/>
            <w:vAlign w:val="center"/>
          </w:tcPr>
          <w:p w:rsidR="002113F6" w:rsidRDefault="002113F6">
            <w:pPr>
              <w:pStyle w:val="ConsPlusNormal"/>
              <w:jc w:val="center"/>
            </w:pPr>
            <w:r>
              <w:t>5638061941</w:t>
            </w:r>
          </w:p>
        </w:tc>
        <w:tc>
          <w:tcPr>
            <w:tcW w:w="2098" w:type="dxa"/>
            <w:vAlign w:val="center"/>
          </w:tcPr>
          <w:p w:rsidR="002113F6" w:rsidRDefault="002113F6">
            <w:pPr>
              <w:pStyle w:val="ConsPlusNormal"/>
              <w:jc w:val="center"/>
            </w:pPr>
            <w:r>
              <w:t>11211001334</w:t>
            </w:r>
          </w:p>
        </w:tc>
        <w:tc>
          <w:tcPr>
            <w:tcW w:w="1814" w:type="dxa"/>
            <w:vAlign w:val="center"/>
          </w:tcPr>
          <w:p w:rsidR="002113F6" w:rsidRDefault="002113F6">
            <w:pPr>
              <w:pStyle w:val="ConsPlusNormal"/>
              <w:jc w:val="center"/>
            </w:pPr>
            <w:r>
              <w:t>135,707</w:t>
            </w:r>
          </w:p>
        </w:tc>
      </w:tr>
      <w:tr w:rsidR="002113F6">
        <w:tc>
          <w:tcPr>
            <w:tcW w:w="850" w:type="dxa"/>
            <w:vAlign w:val="center"/>
          </w:tcPr>
          <w:p w:rsidR="002113F6" w:rsidRDefault="002113F6">
            <w:pPr>
              <w:pStyle w:val="ConsPlusNormal"/>
              <w:jc w:val="center"/>
            </w:pPr>
            <w:r>
              <w:t>420</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11241001294</w:t>
            </w:r>
          </w:p>
        </w:tc>
        <w:tc>
          <w:tcPr>
            <w:tcW w:w="1814" w:type="dxa"/>
            <w:vAlign w:val="center"/>
          </w:tcPr>
          <w:p w:rsidR="002113F6" w:rsidRDefault="002113F6">
            <w:pPr>
              <w:pStyle w:val="ConsPlusNormal"/>
              <w:jc w:val="center"/>
            </w:pPr>
            <w:r>
              <w:t>148,555</w:t>
            </w:r>
          </w:p>
        </w:tc>
      </w:tr>
      <w:tr w:rsidR="002113F6">
        <w:tc>
          <w:tcPr>
            <w:tcW w:w="850" w:type="dxa"/>
            <w:vAlign w:val="center"/>
          </w:tcPr>
          <w:p w:rsidR="002113F6" w:rsidRDefault="002113F6">
            <w:pPr>
              <w:pStyle w:val="ConsPlusNormal"/>
              <w:jc w:val="center"/>
            </w:pPr>
            <w:r>
              <w:t>421</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r>
              <w:t>с. Краснохолм</w:t>
            </w:r>
          </w:p>
        </w:tc>
        <w:tc>
          <w:tcPr>
            <w:tcW w:w="2608" w:type="dxa"/>
            <w:vAlign w:val="center"/>
          </w:tcPr>
          <w:p w:rsidR="002113F6" w:rsidRDefault="002113F6">
            <w:pPr>
              <w:pStyle w:val="ConsPlusNormal"/>
            </w:pPr>
            <w:r>
              <w:t>ул. Строителей</w:t>
            </w:r>
          </w:p>
        </w:tc>
        <w:tc>
          <w:tcPr>
            <w:tcW w:w="907" w:type="dxa"/>
            <w:vAlign w:val="center"/>
          </w:tcPr>
          <w:p w:rsidR="002113F6" w:rsidRDefault="002113F6">
            <w:pPr>
              <w:pStyle w:val="ConsPlusNormal"/>
              <w:jc w:val="center"/>
            </w:pPr>
            <w:r>
              <w:t>б/н</w:t>
            </w: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r>
              <w:t>ООО "Корунд"</w:t>
            </w:r>
          </w:p>
        </w:tc>
        <w:tc>
          <w:tcPr>
            <w:tcW w:w="1928" w:type="dxa"/>
            <w:vAlign w:val="center"/>
          </w:tcPr>
          <w:p w:rsidR="002113F6" w:rsidRDefault="002113F6">
            <w:pPr>
              <w:pStyle w:val="ConsPlusNormal"/>
              <w:jc w:val="center"/>
            </w:pPr>
            <w:r>
              <w:t>5610079755</w:t>
            </w:r>
          </w:p>
        </w:tc>
        <w:tc>
          <w:tcPr>
            <w:tcW w:w="2098" w:type="dxa"/>
            <w:vAlign w:val="center"/>
          </w:tcPr>
          <w:p w:rsidR="002113F6" w:rsidRDefault="002113F6">
            <w:pPr>
              <w:pStyle w:val="ConsPlusNormal"/>
              <w:jc w:val="center"/>
            </w:pPr>
            <w:r>
              <w:t>11271101333</w:t>
            </w:r>
          </w:p>
        </w:tc>
        <w:tc>
          <w:tcPr>
            <w:tcW w:w="1814" w:type="dxa"/>
            <w:vAlign w:val="center"/>
          </w:tcPr>
          <w:p w:rsidR="002113F6" w:rsidRDefault="002113F6">
            <w:pPr>
              <w:pStyle w:val="ConsPlusNormal"/>
              <w:jc w:val="center"/>
            </w:pPr>
            <w:r>
              <w:t>146,000</w:t>
            </w:r>
          </w:p>
        </w:tc>
      </w:tr>
      <w:tr w:rsidR="002113F6">
        <w:tc>
          <w:tcPr>
            <w:tcW w:w="850" w:type="dxa"/>
            <w:vAlign w:val="center"/>
          </w:tcPr>
          <w:p w:rsidR="002113F6" w:rsidRDefault="002113F6">
            <w:pPr>
              <w:pStyle w:val="ConsPlusNormal"/>
              <w:jc w:val="center"/>
            </w:pPr>
            <w:r>
              <w:t>422</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11271201333</w:t>
            </w:r>
          </w:p>
        </w:tc>
        <w:tc>
          <w:tcPr>
            <w:tcW w:w="1814" w:type="dxa"/>
            <w:vAlign w:val="center"/>
          </w:tcPr>
          <w:p w:rsidR="002113F6" w:rsidRDefault="002113F6">
            <w:pPr>
              <w:pStyle w:val="ConsPlusNormal"/>
              <w:jc w:val="center"/>
            </w:pPr>
            <w:r>
              <w:t>73,000</w:t>
            </w:r>
          </w:p>
        </w:tc>
      </w:tr>
      <w:tr w:rsidR="002113F6">
        <w:tc>
          <w:tcPr>
            <w:tcW w:w="850" w:type="dxa"/>
            <w:vAlign w:val="center"/>
          </w:tcPr>
          <w:p w:rsidR="002113F6" w:rsidRDefault="002113F6">
            <w:pPr>
              <w:pStyle w:val="ConsPlusNormal"/>
              <w:jc w:val="center"/>
            </w:pPr>
            <w:r>
              <w:lastRenderedPageBreak/>
              <w:t>423</w:t>
            </w:r>
          </w:p>
        </w:tc>
        <w:tc>
          <w:tcPr>
            <w:tcW w:w="2721" w:type="dxa"/>
            <w:vAlign w:val="center"/>
          </w:tcPr>
          <w:p w:rsidR="002113F6" w:rsidRDefault="002113F6">
            <w:pPr>
              <w:pStyle w:val="ConsPlusNormal"/>
            </w:pPr>
            <w:r>
              <w:t>г. Оренбург</w:t>
            </w:r>
          </w:p>
        </w:tc>
        <w:tc>
          <w:tcPr>
            <w:tcW w:w="2891" w:type="dxa"/>
            <w:vAlign w:val="center"/>
          </w:tcPr>
          <w:p w:rsidR="002113F6" w:rsidRDefault="002113F6">
            <w:pPr>
              <w:pStyle w:val="ConsPlusNormal"/>
            </w:pPr>
          </w:p>
        </w:tc>
        <w:tc>
          <w:tcPr>
            <w:tcW w:w="2608" w:type="dxa"/>
            <w:vAlign w:val="center"/>
          </w:tcPr>
          <w:p w:rsidR="002113F6" w:rsidRDefault="002113F6">
            <w:pPr>
              <w:pStyle w:val="ConsPlusNormal"/>
            </w:pPr>
          </w:p>
        </w:tc>
        <w:tc>
          <w:tcPr>
            <w:tcW w:w="907" w:type="dxa"/>
            <w:vAlign w:val="center"/>
          </w:tcPr>
          <w:p w:rsidR="002113F6" w:rsidRDefault="002113F6">
            <w:pPr>
              <w:pStyle w:val="ConsPlusNormal"/>
            </w:pPr>
          </w:p>
        </w:tc>
        <w:tc>
          <w:tcPr>
            <w:tcW w:w="1077" w:type="dxa"/>
            <w:vAlign w:val="center"/>
          </w:tcPr>
          <w:p w:rsidR="002113F6" w:rsidRDefault="002113F6">
            <w:pPr>
              <w:pStyle w:val="ConsPlusNormal"/>
            </w:pPr>
          </w:p>
        </w:tc>
        <w:tc>
          <w:tcPr>
            <w:tcW w:w="2948" w:type="dxa"/>
            <w:vAlign w:val="center"/>
          </w:tcPr>
          <w:p w:rsidR="002113F6" w:rsidRDefault="002113F6">
            <w:pPr>
              <w:pStyle w:val="ConsPlusNormal"/>
            </w:pPr>
          </w:p>
        </w:tc>
        <w:tc>
          <w:tcPr>
            <w:tcW w:w="1928" w:type="dxa"/>
            <w:vAlign w:val="center"/>
          </w:tcPr>
          <w:p w:rsidR="002113F6" w:rsidRDefault="002113F6">
            <w:pPr>
              <w:pStyle w:val="ConsPlusNormal"/>
            </w:pPr>
          </w:p>
        </w:tc>
        <w:tc>
          <w:tcPr>
            <w:tcW w:w="2098" w:type="dxa"/>
            <w:vAlign w:val="center"/>
          </w:tcPr>
          <w:p w:rsidR="002113F6" w:rsidRDefault="002113F6">
            <w:pPr>
              <w:pStyle w:val="ConsPlusNormal"/>
              <w:jc w:val="center"/>
            </w:pPr>
            <w:r>
              <w:t>11272111294</w:t>
            </w:r>
          </w:p>
        </w:tc>
        <w:tc>
          <w:tcPr>
            <w:tcW w:w="1814" w:type="dxa"/>
            <w:vAlign w:val="center"/>
          </w:tcPr>
          <w:p w:rsidR="002113F6" w:rsidRDefault="002113F6">
            <w:pPr>
              <w:pStyle w:val="ConsPlusNormal"/>
              <w:jc w:val="center"/>
            </w:pPr>
            <w:r>
              <w:t>0,150</w:t>
            </w:r>
          </w:p>
        </w:tc>
      </w:tr>
      <w:tr w:rsidR="002113F6">
        <w:tblPrEx>
          <w:tblBorders>
            <w:left w:val="nil"/>
            <w:insideV w:val="nil"/>
          </w:tblBorders>
        </w:tblPrEx>
        <w:tc>
          <w:tcPr>
            <w:tcW w:w="850" w:type="dxa"/>
            <w:tcBorders>
              <w:bottom w:val="nil"/>
            </w:tcBorders>
            <w:vAlign w:val="center"/>
          </w:tcPr>
          <w:p w:rsidR="002113F6" w:rsidRDefault="002113F6">
            <w:pPr>
              <w:pStyle w:val="ConsPlusNormal"/>
            </w:pPr>
          </w:p>
        </w:tc>
        <w:tc>
          <w:tcPr>
            <w:tcW w:w="2721" w:type="dxa"/>
            <w:tcBorders>
              <w:bottom w:val="nil"/>
            </w:tcBorders>
            <w:vAlign w:val="center"/>
          </w:tcPr>
          <w:p w:rsidR="002113F6" w:rsidRDefault="002113F6">
            <w:pPr>
              <w:pStyle w:val="ConsPlusNormal"/>
            </w:pPr>
          </w:p>
        </w:tc>
        <w:tc>
          <w:tcPr>
            <w:tcW w:w="2891" w:type="dxa"/>
            <w:tcBorders>
              <w:bottom w:val="nil"/>
            </w:tcBorders>
            <w:vAlign w:val="center"/>
          </w:tcPr>
          <w:p w:rsidR="002113F6" w:rsidRDefault="002113F6">
            <w:pPr>
              <w:pStyle w:val="ConsPlusNormal"/>
            </w:pPr>
          </w:p>
        </w:tc>
        <w:tc>
          <w:tcPr>
            <w:tcW w:w="2608" w:type="dxa"/>
            <w:tcBorders>
              <w:bottom w:val="nil"/>
            </w:tcBorders>
            <w:vAlign w:val="center"/>
          </w:tcPr>
          <w:p w:rsidR="002113F6" w:rsidRDefault="002113F6">
            <w:pPr>
              <w:pStyle w:val="ConsPlusNormal"/>
            </w:pPr>
          </w:p>
        </w:tc>
        <w:tc>
          <w:tcPr>
            <w:tcW w:w="907" w:type="dxa"/>
            <w:tcBorders>
              <w:bottom w:val="nil"/>
            </w:tcBorders>
            <w:vAlign w:val="center"/>
          </w:tcPr>
          <w:p w:rsidR="002113F6" w:rsidRDefault="002113F6">
            <w:pPr>
              <w:pStyle w:val="ConsPlusNormal"/>
            </w:pPr>
          </w:p>
        </w:tc>
        <w:tc>
          <w:tcPr>
            <w:tcW w:w="1077" w:type="dxa"/>
            <w:tcBorders>
              <w:bottom w:val="nil"/>
            </w:tcBorders>
            <w:vAlign w:val="center"/>
          </w:tcPr>
          <w:p w:rsidR="002113F6" w:rsidRDefault="002113F6">
            <w:pPr>
              <w:pStyle w:val="ConsPlusNormal"/>
            </w:pPr>
          </w:p>
        </w:tc>
        <w:tc>
          <w:tcPr>
            <w:tcW w:w="2948" w:type="dxa"/>
            <w:tcBorders>
              <w:bottom w:val="nil"/>
            </w:tcBorders>
            <w:vAlign w:val="center"/>
          </w:tcPr>
          <w:p w:rsidR="002113F6" w:rsidRDefault="002113F6">
            <w:pPr>
              <w:pStyle w:val="ConsPlusNormal"/>
            </w:pPr>
          </w:p>
        </w:tc>
        <w:tc>
          <w:tcPr>
            <w:tcW w:w="1928" w:type="dxa"/>
            <w:tcBorders>
              <w:bottom w:val="nil"/>
            </w:tcBorders>
            <w:vAlign w:val="center"/>
          </w:tcPr>
          <w:p w:rsidR="002113F6" w:rsidRDefault="002113F6">
            <w:pPr>
              <w:pStyle w:val="ConsPlusNormal"/>
            </w:pPr>
          </w:p>
        </w:tc>
        <w:tc>
          <w:tcPr>
            <w:tcW w:w="2098" w:type="dxa"/>
            <w:tcBorders>
              <w:bottom w:val="nil"/>
              <w:right w:val="single" w:sz="4" w:space="0" w:color="auto"/>
            </w:tcBorders>
            <w:vAlign w:val="center"/>
          </w:tcPr>
          <w:p w:rsidR="002113F6" w:rsidRDefault="002113F6">
            <w:pPr>
              <w:pStyle w:val="ConsPlusNormal"/>
            </w:pPr>
          </w:p>
        </w:tc>
        <w:tc>
          <w:tcPr>
            <w:tcW w:w="1814" w:type="dxa"/>
            <w:tcBorders>
              <w:left w:val="single" w:sz="4" w:space="0" w:color="auto"/>
              <w:right w:val="single" w:sz="4" w:space="0" w:color="auto"/>
            </w:tcBorders>
            <w:vAlign w:val="center"/>
          </w:tcPr>
          <w:p w:rsidR="002113F6" w:rsidRDefault="002113F6">
            <w:pPr>
              <w:pStyle w:val="ConsPlusNormal"/>
              <w:jc w:val="center"/>
            </w:pPr>
            <w:r>
              <w:t>822741,953</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А17</w:t>
      </w:r>
    </w:p>
    <w:p w:rsidR="002113F6" w:rsidRDefault="002113F6">
      <w:pPr>
        <w:pStyle w:val="ConsPlusNormal"/>
        <w:jc w:val="both"/>
      </w:pPr>
    </w:p>
    <w:p w:rsidR="002113F6" w:rsidRDefault="002113F6">
      <w:pPr>
        <w:pStyle w:val="ConsPlusTitle"/>
        <w:jc w:val="center"/>
      </w:pPr>
      <w:bookmarkStart w:id="77" w:name="P57630"/>
      <w:bookmarkEnd w:id="77"/>
      <w:r>
        <w:t>Несанкционированные места</w:t>
      </w:r>
    </w:p>
    <w:p w:rsidR="002113F6" w:rsidRDefault="002113F6">
      <w:pPr>
        <w:pStyle w:val="ConsPlusTitle"/>
        <w:jc w:val="center"/>
      </w:pPr>
      <w:r>
        <w:t>размещения отходов, подлежащие ликвидации</w:t>
      </w:r>
    </w:p>
    <w:p w:rsidR="002113F6" w:rsidRDefault="002113F6">
      <w:pPr>
        <w:pStyle w:val="ConsPlusTitle"/>
        <w:jc w:val="center"/>
      </w:pPr>
      <w:r>
        <w:t>и рекультивации (ликвидации)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2113F6">
        <w:tc>
          <w:tcPr>
            <w:tcW w:w="907" w:type="dxa"/>
          </w:tcPr>
          <w:p w:rsidR="002113F6" w:rsidRDefault="002113F6">
            <w:pPr>
              <w:pStyle w:val="ConsPlusNormal"/>
              <w:jc w:val="center"/>
            </w:pPr>
            <w:r>
              <w:t>N п/п</w:t>
            </w:r>
          </w:p>
        </w:tc>
        <w:tc>
          <w:tcPr>
            <w:tcW w:w="8164" w:type="dxa"/>
          </w:tcPr>
          <w:p w:rsidR="002113F6" w:rsidRDefault="002113F6">
            <w:pPr>
              <w:pStyle w:val="ConsPlusNormal"/>
              <w:jc w:val="center"/>
            </w:pPr>
            <w:r>
              <w:t>Наименование</w:t>
            </w:r>
          </w:p>
        </w:tc>
      </w:tr>
      <w:tr w:rsidR="002113F6">
        <w:tc>
          <w:tcPr>
            <w:tcW w:w="907" w:type="dxa"/>
          </w:tcPr>
          <w:p w:rsidR="002113F6" w:rsidRDefault="002113F6">
            <w:pPr>
              <w:pStyle w:val="ConsPlusNormal"/>
              <w:jc w:val="center"/>
            </w:pPr>
            <w:r>
              <w:t>1</w:t>
            </w:r>
          </w:p>
        </w:tc>
        <w:tc>
          <w:tcPr>
            <w:tcW w:w="8164" w:type="dxa"/>
          </w:tcPr>
          <w:p w:rsidR="002113F6" w:rsidRDefault="002113F6">
            <w:pPr>
              <w:pStyle w:val="ConsPlusNormal"/>
            </w:pPr>
            <w:r>
              <w:t>Абдулинский городской округ Абдрахмановский сельсовет</w:t>
            </w:r>
          </w:p>
        </w:tc>
      </w:tr>
      <w:tr w:rsidR="002113F6">
        <w:tc>
          <w:tcPr>
            <w:tcW w:w="907" w:type="dxa"/>
          </w:tcPr>
          <w:p w:rsidR="002113F6" w:rsidRDefault="002113F6">
            <w:pPr>
              <w:pStyle w:val="ConsPlusNormal"/>
              <w:jc w:val="center"/>
            </w:pPr>
            <w:r>
              <w:t>2</w:t>
            </w:r>
          </w:p>
        </w:tc>
        <w:tc>
          <w:tcPr>
            <w:tcW w:w="8164" w:type="dxa"/>
          </w:tcPr>
          <w:p w:rsidR="002113F6" w:rsidRDefault="002113F6">
            <w:pPr>
              <w:pStyle w:val="ConsPlusNormal"/>
            </w:pPr>
            <w:r>
              <w:t>Абдулинский городской округ Артемьевский сельсовет</w:t>
            </w:r>
          </w:p>
        </w:tc>
      </w:tr>
      <w:tr w:rsidR="002113F6">
        <w:tc>
          <w:tcPr>
            <w:tcW w:w="907" w:type="dxa"/>
          </w:tcPr>
          <w:p w:rsidR="002113F6" w:rsidRDefault="002113F6">
            <w:pPr>
              <w:pStyle w:val="ConsPlusNormal"/>
              <w:jc w:val="center"/>
            </w:pPr>
            <w:r>
              <w:t>3</w:t>
            </w:r>
          </w:p>
        </w:tc>
        <w:tc>
          <w:tcPr>
            <w:tcW w:w="8164" w:type="dxa"/>
          </w:tcPr>
          <w:p w:rsidR="002113F6" w:rsidRDefault="002113F6">
            <w:pPr>
              <w:pStyle w:val="ConsPlusNormal"/>
            </w:pPr>
            <w:r>
              <w:t>Абдулинский городской округ Емантаевский сельсовет</w:t>
            </w:r>
          </w:p>
        </w:tc>
      </w:tr>
      <w:tr w:rsidR="002113F6">
        <w:tc>
          <w:tcPr>
            <w:tcW w:w="907" w:type="dxa"/>
          </w:tcPr>
          <w:p w:rsidR="002113F6" w:rsidRDefault="002113F6">
            <w:pPr>
              <w:pStyle w:val="ConsPlusNormal"/>
              <w:jc w:val="center"/>
            </w:pPr>
            <w:r>
              <w:t>4</w:t>
            </w:r>
          </w:p>
        </w:tc>
        <w:tc>
          <w:tcPr>
            <w:tcW w:w="8164" w:type="dxa"/>
          </w:tcPr>
          <w:p w:rsidR="002113F6" w:rsidRDefault="002113F6">
            <w:pPr>
              <w:pStyle w:val="ConsPlusNormal"/>
            </w:pPr>
            <w:r>
              <w:t>Абдулинский городской округ Зериклинский сельсовет</w:t>
            </w:r>
          </w:p>
        </w:tc>
      </w:tr>
      <w:tr w:rsidR="002113F6">
        <w:tc>
          <w:tcPr>
            <w:tcW w:w="907" w:type="dxa"/>
          </w:tcPr>
          <w:p w:rsidR="002113F6" w:rsidRDefault="002113F6">
            <w:pPr>
              <w:pStyle w:val="ConsPlusNormal"/>
              <w:jc w:val="center"/>
            </w:pPr>
            <w:r>
              <w:t>5</w:t>
            </w:r>
          </w:p>
        </w:tc>
        <w:tc>
          <w:tcPr>
            <w:tcW w:w="8164" w:type="dxa"/>
          </w:tcPr>
          <w:p w:rsidR="002113F6" w:rsidRDefault="002113F6">
            <w:pPr>
              <w:pStyle w:val="ConsPlusNormal"/>
            </w:pPr>
            <w:r>
              <w:t>Абдулинский городской округ Искринский сельсовет</w:t>
            </w:r>
          </w:p>
        </w:tc>
      </w:tr>
      <w:tr w:rsidR="002113F6">
        <w:tc>
          <w:tcPr>
            <w:tcW w:w="907" w:type="dxa"/>
          </w:tcPr>
          <w:p w:rsidR="002113F6" w:rsidRDefault="002113F6">
            <w:pPr>
              <w:pStyle w:val="ConsPlusNormal"/>
              <w:jc w:val="center"/>
            </w:pPr>
            <w:r>
              <w:t>6</w:t>
            </w:r>
          </w:p>
        </w:tc>
        <w:tc>
          <w:tcPr>
            <w:tcW w:w="8164" w:type="dxa"/>
          </w:tcPr>
          <w:p w:rsidR="002113F6" w:rsidRDefault="002113F6">
            <w:pPr>
              <w:pStyle w:val="ConsPlusNormal"/>
            </w:pPr>
            <w:r>
              <w:t>Абдулинский городской округ Камышсадакский сельсовет</w:t>
            </w:r>
          </w:p>
        </w:tc>
      </w:tr>
      <w:tr w:rsidR="002113F6">
        <w:tc>
          <w:tcPr>
            <w:tcW w:w="907" w:type="dxa"/>
          </w:tcPr>
          <w:p w:rsidR="002113F6" w:rsidRDefault="002113F6">
            <w:pPr>
              <w:pStyle w:val="ConsPlusNormal"/>
              <w:jc w:val="center"/>
            </w:pPr>
            <w:r>
              <w:t>7</w:t>
            </w:r>
          </w:p>
        </w:tc>
        <w:tc>
          <w:tcPr>
            <w:tcW w:w="8164" w:type="dxa"/>
          </w:tcPr>
          <w:p w:rsidR="002113F6" w:rsidRDefault="002113F6">
            <w:pPr>
              <w:pStyle w:val="ConsPlusNormal"/>
            </w:pPr>
            <w:r>
              <w:t>Абдулинский городской округ Малосурметский сельсовет</w:t>
            </w:r>
          </w:p>
        </w:tc>
      </w:tr>
      <w:tr w:rsidR="002113F6">
        <w:tc>
          <w:tcPr>
            <w:tcW w:w="907" w:type="dxa"/>
          </w:tcPr>
          <w:p w:rsidR="002113F6" w:rsidRDefault="002113F6">
            <w:pPr>
              <w:pStyle w:val="ConsPlusNormal"/>
              <w:jc w:val="center"/>
            </w:pPr>
            <w:r>
              <w:t>8</w:t>
            </w:r>
          </w:p>
        </w:tc>
        <w:tc>
          <w:tcPr>
            <w:tcW w:w="8164" w:type="dxa"/>
          </w:tcPr>
          <w:p w:rsidR="002113F6" w:rsidRDefault="002113F6">
            <w:pPr>
              <w:pStyle w:val="ConsPlusNormal"/>
            </w:pPr>
            <w:r>
              <w:t>Абдулинский городской округ Нижнекурмейский сельсовет</w:t>
            </w:r>
          </w:p>
        </w:tc>
      </w:tr>
      <w:tr w:rsidR="002113F6">
        <w:tc>
          <w:tcPr>
            <w:tcW w:w="907" w:type="dxa"/>
          </w:tcPr>
          <w:p w:rsidR="002113F6" w:rsidRDefault="002113F6">
            <w:pPr>
              <w:pStyle w:val="ConsPlusNormal"/>
              <w:jc w:val="center"/>
            </w:pPr>
            <w:r>
              <w:t>9</w:t>
            </w:r>
          </w:p>
        </w:tc>
        <w:tc>
          <w:tcPr>
            <w:tcW w:w="8164" w:type="dxa"/>
          </w:tcPr>
          <w:p w:rsidR="002113F6" w:rsidRDefault="002113F6">
            <w:pPr>
              <w:pStyle w:val="ConsPlusNormal"/>
            </w:pPr>
            <w:r>
              <w:t>Абдулинский городской округ Новоякуповский сельсовет</w:t>
            </w:r>
          </w:p>
        </w:tc>
      </w:tr>
      <w:tr w:rsidR="002113F6">
        <w:tc>
          <w:tcPr>
            <w:tcW w:w="907" w:type="dxa"/>
          </w:tcPr>
          <w:p w:rsidR="002113F6" w:rsidRDefault="002113F6">
            <w:pPr>
              <w:pStyle w:val="ConsPlusNormal"/>
              <w:jc w:val="center"/>
            </w:pPr>
            <w:r>
              <w:t>10</w:t>
            </w:r>
          </w:p>
        </w:tc>
        <w:tc>
          <w:tcPr>
            <w:tcW w:w="8164" w:type="dxa"/>
          </w:tcPr>
          <w:p w:rsidR="002113F6" w:rsidRDefault="002113F6">
            <w:pPr>
              <w:pStyle w:val="ConsPlusNormal"/>
            </w:pPr>
            <w:r>
              <w:t>Абдулинский городской округ Первомайский сельсовет</w:t>
            </w:r>
          </w:p>
        </w:tc>
      </w:tr>
      <w:tr w:rsidR="002113F6">
        <w:tc>
          <w:tcPr>
            <w:tcW w:w="907" w:type="dxa"/>
          </w:tcPr>
          <w:p w:rsidR="002113F6" w:rsidRDefault="002113F6">
            <w:pPr>
              <w:pStyle w:val="ConsPlusNormal"/>
              <w:jc w:val="center"/>
            </w:pPr>
            <w:r>
              <w:t>11</w:t>
            </w:r>
          </w:p>
        </w:tc>
        <w:tc>
          <w:tcPr>
            <w:tcW w:w="8164" w:type="dxa"/>
          </w:tcPr>
          <w:p w:rsidR="002113F6" w:rsidRDefault="002113F6">
            <w:pPr>
              <w:pStyle w:val="ConsPlusNormal"/>
            </w:pPr>
            <w:r>
              <w:t>Абдулинский городской округ Покровский сельсовет</w:t>
            </w:r>
          </w:p>
        </w:tc>
      </w:tr>
      <w:tr w:rsidR="002113F6">
        <w:tc>
          <w:tcPr>
            <w:tcW w:w="907" w:type="dxa"/>
          </w:tcPr>
          <w:p w:rsidR="002113F6" w:rsidRDefault="002113F6">
            <w:pPr>
              <w:pStyle w:val="ConsPlusNormal"/>
              <w:jc w:val="center"/>
            </w:pPr>
            <w:r>
              <w:t>12</w:t>
            </w:r>
          </w:p>
        </w:tc>
        <w:tc>
          <w:tcPr>
            <w:tcW w:w="8164" w:type="dxa"/>
          </w:tcPr>
          <w:p w:rsidR="002113F6" w:rsidRDefault="002113F6">
            <w:pPr>
              <w:pStyle w:val="ConsPlusNormal"/>
            </w:pPr>
            <w:r>
              <w:t>Абдулинский городской округ Старошалтинский сельсовет</w:t>
            </w:r>
          </w:p>
        </w:tc>
      </w:tr>
      <w:tr w:rsidR="002113F6">
        <w:tc>
          <w:tcPr>
            <w:tcW w:w="907" w:type="dxa"/>
          </w:tcPr>
          <w:p w:rsidR="002113F6" w:rsidRDefault="002113F6">
            <w:pPr>
              <w:pStyle w:val="ConsPlusNormal"/>
              <w:jc w:val="center"/>
            </w:pPr>
            <w:r>
              <w:t>13</w:t>
            </w:r>
          </w:p>
        </w:tc>
        <w:tc>
          <w:tcPr>
            <w:tcW w:w="8164" w:type="dxa"/>
          </w:tcPr>
          <w:p w:rsidR="002113F6" w:rsidRDefault="002113F6">
            <w:pPr>
              <w:pStyle w:val="ConsPlusNormal"/>
            </w:pPr>
            <w:r>
              <w:t>Абдулинский городской округ Тирис-Усмановский сельсовет</w:t>
            </w:r>
          </w:p>
        </w:tc>
      </w:tr>
      <w:tr w:rsidR="002113F6">
        <w:tc>
          <w:tcPr>
            <w:tcW w:w="907" w:type="dxa"/>
          </w:tcPr>
          <w:p w:rsidR="002113F6" w:rsidRDefault="002113F6">
            <w:pPr>
              <w:pStyle w:val="ConsPlusNormal"/>
              <w:jc w:val="center"/>
            </w:pPr>
            <w:r>
              <w:t>14</w:t>
            </w:r>
          </w:p>
        </w:tc>
        <w:tc>
          <w:tcPr>
            <w:tcW w:w="8164" w:type="dxa"/>
          </w:tcPr>
          <w:p w:rsidR="002113F6" w:rsidRDefault="002113F6">
            <w:pPr>
              <w:pStyle w:val="ConsPlusNormal"/>
            </w:pPr>
            <w:r>
              <w:t>Абдулинский городской округ Чеганлинский сельсовет</w:t>
            </w:r>
          </w:p>
        </w:tc>
      </w:tr>
      <w:tr w:rsidR="002113F6">
        <w:tc>
          <w:tcPr>
            <w:tcW w:w="907" w:type="dxa"/>
          </w:tcPr>
          <w:p w:rsidR="002113F6" w:rsidRDefault="002113F6">
            <w:pPr>
              <w:pStyle w:val="ConsPlusNormal"/>
              <w:jc w:val="center"/>
            </w:pPr>
            <w:r>
              <w:t>15</w:t>
            </w:r>
          </w:p>
        </w:tc>
        <w:tc>
          <w:tcPr>
            <w:tcW w:w="8164" w:type="dxa"/>
          </w:tcPr>
          <w:p w:rsidR="002113F6" w:rsidRDefault="002113F6">
            <w:pPr>
              <w:pStyle w:val="ConsPlusNormal"/>
            </w:pPr>
            <w:r>
              <w:t>Адамовский район Майский сельсовет п. Речной</w:t>
            </w:r>
          </w:p>
        </w:tc>
      </w:tr>
      <w:tr w:rsidR="002113F6">
        <w:tc>
          <w:tcPr>
            <w:tcW w:w="907" w:type="dxa"/>
          </w:tcPr>
          <w:p w:rsidR="002113F6" w:rsidRDefault="002113F6">
            <w:pPr>
              <w:pStyle w:val="ConsPlusNormal"/>
              <w:jc w:val="center"/>
            </w:pPr>
            <w:r>
              <w:t>16</w:t>
            </w:r>
          </w:p>
        </w:tc>
        <w:tc>
          <w:tcPr>
            <w:tcW w:w="8164" w:type="dxa"/>
          </w:tcPr>
          <w:p w:rsidR="002113F6" w:rsidRDefault="002113F6">
            <w:pPr>
              <w:pStyle w:val="ConsPlusNormal"/>
            </w:pPr>
            <w:r>
              <w:t>Адамовский район Обильновский сельсовет</w:t>
            </w:r>
          </w:p>
        </w:tc>
      </w:tr>
      <w:tr w:rsidR="002113F6">
        <w:tc>
          <w:tcPr>
            <w:tcW w:w="907" w:type="dxa"/>
          </w:tcPr>
          <w:p w:rsidR="002113F6" w:rsidRDefault="002113F6">
            <w:pPr>
              <w:pStyle w:val="ConsPlusNormal"/>
              <w:jc w:val="center"/>
            </w:pPr>
            <w:r>
              <w:t>17</w:t>
            </w:r>
          </w:p>
        </w:tc>
        <w:tc>
          <w:tcPr>
            <w:tcW w:w="8164" w:type="dxa"/>
          </w:tcPr>
          <w:p w:rsidR="002113F6" w:rsidRDefault="002113F6">
            <w:pPr>
              <w:pStyle w:val="ConsPlusNormal"/>
            </w:pPr>
            <w:r>
              <w:t>Адамовский район Аниховский сельсовет с. Аниховка</w:t>
            </w:r>
          </w:p>
        </w:tc>
      </w:tr>
      <w:tr w:rsidR="002113F6">
        <w:tc>
          <w:tcPr>
            <w:tcW w:w="907" w:type="dxa"/>
          </w:tcPr>
          <w:p w:rsidR="002113F6" w:rsidRDefault="002113F6">
            <w:pPr>
              <w:pStyle w:val="ConsPlusNormal"/>
              <w:jc w:val="center"/>
            </w:pPr>
            <w:r>
              <w:t>18</w:t>
            </w:r>
          </w:p>
        </w:tc>
        <w:tc>
          <w:tcPr>
            <w:tcW w:w="8164" w:type="dxa"/>
          </w:tcPr>
          <w:p w:rsidR="002113F6" w:rsidRDefault="002113F6">
            <w:pPr>
              <w:pStyle w:val="ConsPlusNormal"/>
            </w:pPr>
            <w:r>
              <w:t>Адамовский район Аниховский сельсовет с. Красноярск</w:t>
            </w:r>
          </w:p>
        </w:tc>
      </w:tr>
      <w:tr w:rsidR="002113F6">
        <w:tc>
          <w:tcPr>
            <w:tcW w:w="907" w:type="dxa"/>
          </w:tcPr>
          <w:p w:rsidR="002113F6" w:rsidRDefault="002113F6">
            <w:pPr>
              <w:pStyle w:val="ConsPlusNormal"/>
              <w:jc w:val="center"/>
            </w:pPr>
            <w:r>
              <w:t>19</w:t>
            </w:r>
          </w:p>
        </w:tc>
        <w:tc>
          <w:tcPr>
            <w:tcW w:w="8164" w:type="dxa"/>
          </w:tcPr>
          <w:p w:rsidR="002113F6" w:rsidRDefault="002113F6">
            <w:pPr>
              <w:pStyle w:val="ConsPlusNormal"/>
            </w:pPr>
            <w:r>
              <w:t>Адамовский район Брацлавский сельсовет с. Брацлавка</w:t>
            </w:r>
          </w:p>
        </w:tc>
      </w:tr>
      <w:tr w:rsidR="002113F6">
        <w:tc>
          <w:tcPr>
            <w:tcW w:w="907" w:type="dxa"/>
          </w:tcPr>
          <w:p w:rsidR="002113F6" w:rsidRDefault="002113F6">
            <w:pPr>
              <w:pStyle w:val="ConsPlusNormal"/>
              <w:jc w:val="center"/>
            </w:pPr>
            <w:r>
              <w:t>20</w:t>
            </w:r>
          </w:p>
        </w:tc>
        <w:tc>
          <w:tcPr>
            <w:tcW w:w="8164" w:type="dxa"/>
          </w:tcPr>
          <w:p w:rsidR="002113F6" w:rsidRDefault="002113F6">
            <w:pPr>
              <w:pStyle w:val="ConsPlusNormal"/>
            </w:pPr>
            <w:r>
              <w:t>Адамовский район Брацлавский сельсовет с. Аневка</w:t>
            </w:r>
          </w:p>
        </w:tc>
      </w:tr>
      <w:tr w:rsidR="002113F6">
        <w:tc>
          <w:tcPr>
            <w:tcW w:w="907" w:type="dxa"/>
          </w:tcPr>
          <w:p w:rsidR="002113F6" w:rsidRDefault="002113F6">
            <w:pPr>
              <w:pStyle w:val="ConsPlusNormal"/>
              <w:jc w:val="center"/>
            </w:pPr>
            <w:r>
              <w:t>21</w:t>
            </w:r>
          </w:p>
        </w:tc>
        <w:tc>
          <w:tcPr>
            <w:tcW w:w="8164" w:type="dxa"/>
          </w:tcPr>
          <w:p w:rsidR="002113F6" w:rsidRDefault="002113F6">
            <w:pPr>
              <w:pStyle w:val="ConsPlusNormal"/>
            </w:pPr>
            <w:r>
              <w:t>Адамовский район Елизаветинский сельсовет</w:t>
            </w:r>
          </w:p>
        </w:tc>
      </w:tr>
      <w:tr w:rsidR="002113F6">
        <w:tc>
          <w:tcPr>
            <w:tcW w:w="907" w:type="dxa"/>
          </w:tcPr>
          <w:p w:rsidR="002113F6" w:rsidRDefault="002113F6">
            <w:pPr>
              <w:pStyle w:val="ConsPlusNormal"/>
              <w:jc w:val="center"/>
            </w:pPr>
            <w:r>
              <w:t>22</w:t>
            </w:r>
          </w:p>
        </w:tc>
        <w:tc>
          <w:tcPr>
            <w:tcW w:w="8164" w:type="dxa"/>
          </w:tcPr>
          <w:p w:rsidR="002113F6" w:rsidRDefault="002113F6">
            <w:pPr>
              <w:pStyle w:val="ConsPlusNormal"/>
            </w:pPr>
            <w:r>
              <w:t>Адамовский район Комсомольский сельсовет</w:t>
            </w:r>
          </w:p>
        </w:tc>
      </w:tr>
      <w:tr w:rsidR="002113F6">
        <w:tc>
          <w:tcPr>
            <w:tcW w:w="907" w:type="dxa"/>
          </w:tcPr>
          <w:p w:rsidR="002113F6" w:rsidRDefault="002113F6">
            <w:pPr>
              <w:pStyle w:val="ConsPlusNormal"/>
              <w:jc w:val="center"/>
            </w:pPr>
            <w:r>
              <w:t>23</w:t>
            </w:r>
          </w:p>
        </w:tc>
        <w:tc>
          <w:tcPr>
            <w:tcW w:w="8164" w:type="dxa"/>
          </w:tcPr>
          <w:p w:rsidR="002113F6" w:rsidRDefault="002113F6">
            <w:pPr>
              <w:pStyle w:val="ConsPlusNormal"/>
            </w:pPr>
            <w:r>
              <w:t>Адамовский район Майский сельсовет п. Майский</w:t>
            </w:r>
          </w:p>
        </w:tc>
      </w:tr>
      <w:tr w:rsidR="002113F6">
        <w:tc>
          <w:tcPr>
            <w:tcW w:w="907" w:type="dxa"/>
          </w:tcPr>
          <w:p w:rsidR="002113F6" w:rsidRDefault="002113F6">
            <w:pPr>
              <w:pStyle w:val="ConsPlusNormal"/>
              <w:jc w:val="center"/>
            </w:pPr>
            <w:r>
              <w:lastRenderedPageBreak/>
              <w:t>24</w:t>
            </w:r>
          </w:p>
        </w:tc>
        <w:tc>
          <w:tcPr>
            <w:tcW w:w="8164" w:type="dxa"/>
          </w:tcPr>
          <w:p w:rsidR="002113F6" w:rsidRDefault="002113F6">
            <w:pPr>
              <w:pStyle w:val="ConsPlusNormal"/>
            </w:pPr>
            <w:r>
              <w:t>Адамовский район Совхозный сельсовет</w:t>
            </w:r>
          </w:p>
        </w:tc>
      </w:tr>
      <w:tr w:rsidR="002113F6">
        <w:tc>
          <w:tcPr>
            <w:tcW w:w="907" w:type="dxa"/>
          </w:tcPr>
          <w:p w:rsidR="002113F6" w:rsidRDefault="002113F6">
            <w:pPr>
              <w:pStyle w:val="ConsPlusNormal"/>
              <w:jc w:val="center"/>
            </w:pPr>
            <w:r>
              <w:t>25</w:t>
            </w:r>
          </w:p>
        </w:tc>
        <w:tc>
          <w:tcPr>
            <w:tcW w:w="8164" w:type="dxa"/>
          </w:tcPr>
          <w:p w:rsidR="002113F6" w:rsidRDefault="002113F6">
            <w:pPr>
              <w:pStyle w:val="ConsPlusNormal"/>
            </w:pPr>
            <w:r>
              <w:t>Адамовский район Теренсайский сельсовет</w:t>
            </w:r>
          </w:p>
        </w:tc>
      </w:tr>
      <w:tr w:rsidR="002113F6">
        <w:tc>
          <w:tcPr>
            <w:tcW w:w="907" w:type="dxa"/>
          </w:tcPr>
          <w:p w:rsidR="002113F6" w:rsidRDefault="002113F6">
            <w:pPr>
              <w:pStyle w:val="ConsPlusNormal"/>
              <w:jc w:val="center"/>
            </w:pPr>
            <w:r>
              <w:t>26</w:t>
            </w:r>
          </w:p>
        </w:tc>
        <w:tc>
          <w:tcPr>
            <w:tcW w:w="8164" w:type="dxa"/>
          </w:tcPr>
          <w:p w:rsidR="002113F6" w:rsidRDefault="002113F6">
            <w:pPr>
              <w:pStyle w:val="ConsPlusNormal"/>
            </w:pPr>
            <w:r>
              <w:t>Адамовский район Шильдинский поссовет</w:t>
            </w:r>
          </w:p>
        </w:tc>
      </w:tr>
      <w:tr w:rsidR="002113F6">
        <w:tc>
          <w:tcPr>
            <w:tcW w:w="907" w:type="dxa"/>
          </w:tcPr>
          <w:p w:rsidR="002113F6" w:rsidRDefault="002113F6">
            <w:pPr>
              <w:pStyle w:val="ConsPlusNormal"/>
              <w:jc w:val="center"/>
            </w:pPr>
            <w:r>
              <w:t>27</w:t>
            </w:r>
          </w:p>
        </w:tc>
        <w:tc>
          <w:tcPr>
            <w:tcW w:w="8164" w:type="dxa"/>
          </w:tcPr>
          <w:p w:rsidR="002113F6" w:rsidRDefault="002113F6">
            <w:pPr>
              <w:pStyle w:val="ConsPlusNormal"/>
            </w:pPr>
            <w:r>
              <w:t>Адамовский район Юбилейный сельсовет</w:t>
            </w:r>
          </w:p>
        </w:tc>
      </w:tr>
      <w:tr w:rsidR="002113F6">
        <w:tc>
          <w:tcPr>
            <w:tcW w:w="907" w:type="dxa"/>
          </w:tcPr>
          <w:p w:rsidR="002113F6" w:rsidRDefault="002113F6">
            <w:pPr>
              <w:pStyle w:val="ConsPlusNormal"/>
              <w:jc w:val="center"/>
            </w:pPr>
            <w:r>
              <w:t>28</w:t>
            </w:r>
          </w:p>
        </w:tc>
        <w:tc>
          <w:tcPr>
            <w:tcW w:w="8164" w:type="dxa"/>
          </w:tcPr>
          <w:p w:rsidR="002113F6" w:rsidRDefault="002113F6">
            <w:pPr>
              <w:pStyle w:val="ConsPlusNormal"/>
            </w:pPr>
            <w:r>
              <w:t>Акбулакский район Базартюбинский сельсовет</w:t>
            </w:r>
          </w:p>
        </w:tc>
      </w:tr>
      <w:tr w:rsidR="002113F6">
        <w:tc>
          <w:tcPr>
            <w:tcW w:w="907" w:type="dxa"/>
          </w:tcPr>
          <w:p w:rsidR="002113F6" w:rsidRDefault="002113F6">
            <w:pPr>
              <w:pStyle w:val="ConsPlusNormal"/>
              <w:jc w:val="center"/>
            </w:pPr>
            <w:r>
              <w:t>29</w:t>
            </w:r>
          </w:p>
        </w:tc>
        <w:tc>
          <w:tcPr>
            <w:tcW w:w="8164" w:type="dxa"/>
          </w:tcPr>
          <w:p w:rsidR="002113F6" w:rsidRDefault="002113F6">
            <w:pPr>
              <w:pStyle w:val="ConsPlusNormal"/>
            </w:pPr>
            <w:r>
              <w:t>Акбулакский район Васильевский сельсовет (п. Майдан)</w:t>
            </w:r>
          </w:p>
        </w:tc>
      </w:tr>
      <w:tr w:rsidR="002113F6">
        <w:tc>
          <w:tcPr>
            <w:tcW w:w="907" w:type="dxa"/>
          </w:tcPr>
          <w:p w:rsidR="002113F6" w:rsidRDefault="002113F6">
            <w:pPr>
              <w:pStyle w:val="ConsPlusNormal"/>
              <w:jc w:val="center"/>
            </w:pPr>
            <w:r>
              <w:t>30</w:t>
            </w:r>
          </w:p>
        </w:tc>
        <w:tc>
          <w:tcPr>
            <w:tcW w:w="8164" w:type="dxa"/>
          </w:tcPr>
          <w:p w:rsidR="002113F6" w:rsidRDefault="002113F6">
            <w:pPr>
              <w:pStyle w:val="ConsPlusNormal"/>
            </w:pPr>
            <w:r>
              <w:t>Акбулакский район Васильевский сельсовет (с. Васильевка)</w:t>
            </w:r>
          </w:p>
        </w:tc>
      </w:tr>
      <w:tr w:rsidR="002113F6">
        <w:tc>
          <w:tcPr>
            <w:tcW w:w="907" w:type="dxa"/>
          </w:tcPr>
          <w:p w:rsidR="002113F6" w:rsidRDefault="002113F6">
            <w:pPr>
              <w:pStyle w:val="ConsPlusNormal"/>
              <w:jc w:val="center"/>
            </w:pPr>
            <w:r>
              <w:t>31</w:t>
            </w:r>
          </w:p>
        </w:tc>
        <w:tc>
          <w:tcPr>
            <w:tcW w:w="8164" w:type="dxa"/>
          </w:tcPr>
          <w:p w:rsidR="002113F6" w:rsidRDefault="002113F6">
            <w:pPr>
              <w:pStyle w:val="ConsPlusNormal"/>
            </w:pPr>
            <w:r>
              <w:t>Акбулакский район Заилечный сельсовет</w:t>
            </w:r>
          </w:p>
        </w:tc>
      </w:tr>
      <w:tr w:rsidR="002113F6">
        <w:tc>
          <w:tcPr>
            <w:tcW w:w="907" w:type="dxa"/>
          </w:tcPr>
          <w:p w:rsidR="002113F6" w:rsidRDefault="002113F6">
            <w:pPr>
              <w:pStyle w:val="ConsPlusNormal"/>
              <w:jc w:val="center"/>
            </w:pPr>
            <w:r>
              <w:t>32</w:t>
            </w:r>
          </w:p>
        </w:tc>
        <w:tc>
          <w:tcPr>
            <w:tcW w:w="8164" w:type="dxa"/>
          </w:tcPr>
          <w:p w:rsidR="002113F6" w:rsidRDefault="002113F6">
            <w:pPr>
              <w:pStyle w:val="ConsPlusNormal"/>
            </w:pPr>
            <w:r>
              <w:t>Акбулакский район Каракудукский сельсовет</w:t>
            </w:r>
          </w:p>
        </w:tc>
      </w:tr>
      <w:tr w:rsidR="002113F6">
        <w:tc>
          <w:tcPr>
            <w:tcW w:w="907" w:type="dxa"/>
          </w:tcPr>
          <w:p w:rsidR="002113F6" w:rsidRDefault="002113F6">
            <w:pPr>
              <w:pStyle w:val="ConsPlusNormal"/>
              <w:jc w:val="center"/>
            </w:pPr>
            <w:r>
              <w:t>33</w:t>
            </w:r>
          </w:p>
        </w:tc>
        <w:tc>
          <w:tcPr>
            <w:tcW w:w="8164" w:type="dxa"/>
          </w:tcPr>
          <w:p w:rsidR="002113F6" w:rsidRDefault="002113F6">
            <w:pPr>
              <w:pStyle w:val="ConsPlusNormal"/>
            </w:pPr>
            <w:r>
              <w:t>Акбулакский район Карасаевский сельсовет</w:t>
            </w:r>
          </w:p>
        </w:tc>
      </w:tr>
      <w:tr w:rsidR="002113F6">
        <w:tc>
          <w:tcPr>
            <w:tcW w:w="907" w:type="dxa"/>
          </w:tcPr>
          <w:p w:rsidR="002113F6" w:rsidRDefault="002113F6">
            <w:pPr>
              <w:pStyle w:val="ConsPlusNormal"/>
              <w:jc w:val="center"/>
            </w:pPr>
            <w:r>
              <w:t>34</w:t>
            </w:r>
          </w:p>
        </w:tc>
        <w:tc>
          <w:tcPr>
            <w:tcW w:w="8164" w:type="dxa"/>
          </w:tcPr>
          <w:p w:rsidR="002113F6" w:rsidRDefault="002113F6">
            <w:pPr>
              <w:pStyle w:val="ConsPlusNormal"/>
            </w:pPr>
            <w:r>
              <w:t>Акбулакский район Мичуринский сельсовет (п. Бикмурзино)</w:t>
            </w:r>
          </w:p>
        </w:tc>
      </w:tr>
      <w:tr w:rsidR="002113F6">
        <w:tc>
          <w:tcPr>
            <w:tcW w:w="907" w:type="dxa"/>
          </w:tcPr>
          <w:p w:rsidR="002113F6" w:rsidRDefault="002113F6">
            <w:pPr>
              <w:pStyle w:val="ConsPlusNormal"/>
              <w:jc w:val="center"/>
            </w:pPr>
            <w:r>
              <w:t>35</w:t>
            </w:r>
          </w:p>
        </w:tc>
        <w:tc>
          <w:tcPr>
            <w:tcW w:w="8164" w:type="dxa"/>
          </w:tcPr>
          <w:p w:rsidR="002113F6" w:rsidRDefault="002113F6">
            <w:pPr>
              <w:pStyle w:val="ConsPlusNormal"/>
            </w:pPr>
            <w:r>
              <w:t>Акбулакский район Мичуринский сельсовет (п. Кужунтай)</w:t>
            </w:r>
          </w:p>
        </w:tc>
      </w:tr>
      <w:tr w:rsidR="002113F6">
        <w:tc>
          <w:tcPr>
            <w:tcW w:w="907" w:type="dxa"/>
          </w:tcPr>
          <w:p w:rsidR="002113F6" w:rsidRDefault="002113F6">
            <w:pPr>
              <w:pStyle w:val="ConsPlusNormal"/>
              <w:jc w:val="center"/>
            </w:pPr>
            <w:r>
              <w:t>36</w:t>
            </w:r>
          </w:p>
        </w:tc>
        <w:tc>
          <w:tcPr>
            <w:tcW w:w="8164" w:type="dxa"/>
          </w:tcPr>
          <w:p w:rsidR="002113F6" w:rsidRDefault="002113F6">
            <w:pPr>
              <w:pStyle w:val="ConsPlusNormal"/>
            </w:pPr>
            <w:r>
              <w:t>Акбулакский район Мичуринский сельсовет (п. Меловой Завод)</w:t>
            </w:r>
          </w:p>
        </w:tc>
      </w:tr>
      <w:tr w:rsidR="002113F6">
        <w:tc>
          <w:tcPr>
            <w:tcW w:w="907" w:type="dxa"/>
          </w:tcPr>
          <w:p w:rsidR="002113F6" w:rsidRDefault="002113F6">
            <w:pPr>
              <w:pStyle w:val="ConsPlusNormal"/>
              <w:jc w:val="center"/>
            </w:pPr>
            <w:r>
              <w:t>37</w:t>
            </w:r>
          </w:p>
        </w:tc>
        <w:tc>
          <w:tcPr>
            <w:tcW w:w="8164" w:type="dxa"/>
          </w:tcPr>
          <w:p w:rsidR="002113F6" w:rsidRDefault="002113F6">
            <w:pPr>
              <w:pStyle w:val="ConsPlusNormal"/>
            </w:pPr>
            <w:r>
              <w:t>Акбулакский район Мичуринский сельсовет (с. Покровка)</w:t>
            </w:r>
          </w:p>
        </w:tc>
      </w:tr>
      <w:tr w:rsidR="002113F6">
        <w:tc>
          <w:tcPr>
            <w:tcW w:w="907" w:type="dxa"/>
          </w:tcPr>
          <w:p w:rsidR="002113F6" w:rsidRDefault="002113F6">
            <w:pPr>
              <w:pStyle w:val="ConsPlusNormal"/>
              <w:jc w:val="center"/>
            </w:pPr>
            <w:r>
              <w:t>38</w:t>
            </w:r>
          </w:p>
        </w:tc>
        <w:tc>
          <w:tcPr>
            <w:tcW w:w="8164" w:type="dxa"/>
          </w:tcPr>
          <w:p w:rsidR="002113F6" w:rsidRDefault="002113F6">
            <w:pPr>
              <w:pStyle w:val="ConsPlusNormal"/>
            </w:pPr>
            <w:r>
              <w:t>Акбулакский район Новогригорьевский сельсовет</w:t>
            </w:r>
          </w:p>
        </w:tc>
      </w:tr>
      <w:tr w:rsidR="002113F6">
        <w:tc>
          <w:tcPr>
            <w:tcW w:w="907" w:type="dxa"/>
          </w:tcPr>
          <w:p w:rsidR="002113F6" w:rsidRDefault="002113F6">
            <w:pPr>
              <w:pStyle w:val="ConsPlusNormal"/>
              <w:jc w:val="center"/>
            </w:pPr>
            <w:r>
              <w:t>39</w:t>
            </w:r>
          </w:p>
        </w:tc>
        <w:tc>
          <w:tcPr>
            <w:tcW w:w="8164" w:type="dxa"/>
          </w:tcPr>
          <w:p w:rsidR="002113F6" w:rsidRDefault="002113F6">
            <w:pPr>
              <w:pStyle w:val="ConsPlusNormal"/>
            </w:pPr>
            <w:r>
              <w:t>Акбулакский район Новопавловский сельсовет</w:t>
            </w:r>
          </w:p>
        </w:tc>
      </w:tr>
      <w:tr w:rsidR="002113F6">
        <w:tc>
          <w:tcPr>
            <w:tcW w:w="907" w:type="dxa"/>
          </w:tcPr>
          <w:p w:rsidR="002113F6" w:rsidRDefault="002113F6">
            <w:pPr>
              <w:pStyle w:val="ConsPlusNormal"/>
              <w:jc w:val="center"/>
            </w:pPr>
            <w:r>
              <w:t>40</w:t>
            </w:r>
          </w:p>
        </w:tc>
        <w:tc>
          <w:tcPr>
            <w:tcW w:w="8164" w:type="dxa"/>
          </w:tcPr>
          <w:p w:rsidR="002113F6" w:rsidRDefault="002113F6">
            <w:pPr>
              <w:pStyle w:val="ConsPlusNormal"/>
            </w:pPr>
            <w:r>
              <w:t>Акбулакский район Новоуспеновский сельсовет</w:t>
            </w:r>
          </w:p>
        </w:tc>
      </w:tr>
      <w:tr w:rsidR="002113F6">
        <w:tc>
          <w:tcPr>
            <w:tcW w:w="907" w:type="dxa"/>
          </w:tcPr>
          <w:p w:rsidR="002113F6" w:rsidRDefault="002113F6">
            <w:pPr>
              <w:pStyle w:val="ConsPlusNormal"/>
              <w:jc w:val="center"/>
            </w:pPr>
            <w:r>
              <w:t>41</w:t>
            </w:r>
          </w:p>
        </w:tc>
        <w:tc>
          <w:tcPr>
            <w:tcW w:w="8164" w:type="dxa"/>
          </w:tcPr>
          <w:p w:rsidR="002113F6" w:rsidRDefault="002113F6">
            <w:pPr>
              <w:pStyle w:val="ConsPlusNormal"/>
            </w:pPr>
            <w:r>
              <w:t>Акбулакский район Сагарчинский сельсовет (п. Корниловка)</w:t>
            </w:r>
          </w:p>
        </w:tc>
      </w:tr>
      <w:tr w:rsidR="002113F6">
        <w:tc>
          <w:tcPr>
            <w:tcW w:w="907" w:type="dxa"/>
          </w:tcPr>
          <w:p w:rsidR="002113F6" w:rsidRDefault="002113F6">
            <w:pPr>
              <w:pStyle w:val="ConsPlusNormal"/>
              <w:jc w:val="center"/>
            </w:pPr>
            <w:r>
              <w:t>42</w:t>
            </w:r>
          </w:p>
        </w:tc>
        <w:tc>
          <w:tcPr>
            <w:tcW w:w="8164" w:type="dxa"/>
          </w:tcPr>
          <w:p w:rsidR="002113F6" w:rsidRDefault="002113F6">
            <w:pPr>
              <w:pStyle w:val="ConsPlusNormal"/>
            </w:pPr>
            <w:r>
              <w:t>Акбулакский район Сагарчинский сельсовет (с. Сагарчин)</w:t>
            </w:r>
          </w:p>
        </w:tc>
      </w:tr>
      <w:tr w:rsidR="002113F6">
        <w:tc>
          <w:tcPr>
            <w:tcW w:w="907" w:type="dxa"/>
          </w:tcPr>
          <w:p w:rsidR="002113F6" w:rsidRDefault="002113F6">
            <w:pPr>
              <w:pStyle w:val="ConsPlusNormal"/>
              <w:jc w:val="center"/>
            </w:pPr>
            <w:r>
              <w:t>43</w:t>
            </w:r>
          </w:p>
        </w:tc>
        <w:tc>
          <w:tcPr>
            <w:tcW w:w="8164" w:type="dxa"/>
          </w:tcPr>
          <w:p w:rsidR="002113F6" w:rsidRDefault="002113F6">
            <w:pPr>
              <w:pStyle w:val="ConsPlusNormal"/>
            </w:pPr>
            <w:r>
              <w:t>Александровский район Александровский сельсовет (с. Александровка)</w:t>
            </w:r>
          </w:p>
        </w:tc>
      </w:tr>
      <w:tr w:rsidR="002113F6">
        <w:tc>
          <w:tcPr>
            <w:tcW w:w="907" w:type="dxa"/>
          </w:tcPr>
          <w:p w:rsidR="002113F6" w:rsidRDefault="002113F6">
            <w:pPr>
              <w:pStyle w:val="ConsPlusNormal"/>
              <w:jc w:val="center"/>
            </w:pPr>
            <w:r>
              <w:t>44</w:t>
            </w:r>
          </w:p>
        </w:tc>
        <w:tc>
          <w:tcPr>
            <w:tcW w:w="8164" w:type="dxa"/>
          </w:tcPr>
          <w:p w:rsidR="002113F6" w:rsidRDefault="002113F6">
            <w:pPr>
              <w:pStyle w:val="ConsPlusNormal"/>
            </w:pPr>
            <w:r>
              <w:t>Александровский район Георгиевский сельсовет (с. Георгиевка)</w:t>
            </w:r>
          </w:p>
        </w:tc>
      </w:tr>
      <w:tr w:rsidR="002113F6">
        <w:tc>
          <w:tcPr>
            <w:tcW w:w="907" w:type="dxa"/>
          </w:tcPr>
          <w:p w:rsidR="002113F6" w:rsidRDefault="002113F6">
            <w:pPr>
              <w:pStyle w:val="ConsPlusNormal"/>
              <w:jc w:val="center"/>
            </w:pPr>
            <w:r>
              <w:t>45</w:t>
            </w:r>
          </w:p>
        </w:tc>
        <w:tc>
          <w:tcPr>
            <w:tcW w:w="8164" w:type="dxa"/>
          </w:tcPr>
          <w:p w:rsidR="002113F6" w:rsidRDefault="002113F6">
            <w:pPr>
              <w:pStyle w:val="ConsPlusNormal"/>
            </w:pPr>
            <w:r>
              <w:t>Александровский район Георгиевский сельсовет (с. Каяпкулово)</w:t>
            </w:r>
          </w:p>
        </w:tc>
      </w:tr>
      <w:tr w:rsidR="002113F6">
        <w:tc>
          <w:tcPr>
            <w:tcW w:w="907" w:type="dxa"/>
          </w:tcPr>
          <w:p w:rsidR="002113F6" w:rsidRDefault="002113F6">
            <w:pPr>
              <w:pStyle w:val="ConsPlusNormal"/>
              <w:jc w:val="center"/>
            </w:pPr>
            <w:r>
              <w:t>46</w:t>
            </w:r>
          </w:p>
        </w:tc>
        <w:tc>
          <w:tcPr>
            <w:tcW w:w="8164" w:type="dxa"/>
          </w:tcPr>
          <w:p w:rsidR="002113F6" w:rsidRDefault="002113F6">
            <w:pPr>
              <w:pStyle w:val="ConsPlusNormal"/>
            </w:pPr>
            <w:r>
              <w:t>Александровский район Георгиевский сельсовет (с. Курпячево)</w:t>
            </w:r>
          </w:p>
        </w:tc>
      </w:tr>
      <w:tr w:rsidR="002113F6">
        <w:tc>
          <w:tcPr>
            <w:tcW w:w="907" w:type="dxa"/>
          </w:tcPr>
          <w:p w:rsidR="002113F6" w:rsidRDefault="002113F6">
            <w:pPr>
              <w:pStyle w:val="ConsPlusNormal"/>
              <w:jc w:val="center"/>
            </w:pPr>
            <w:r>
              <w:t>47</w:t>
            </w:r>
          </w:p>
        </w:tc>
        <w:tc>
          <w:tcPr>
            <w:tcW w:w="8164" w:type="dxa"/>
          </w:tcPr>
          <w:p w:rsidR="002113F6" w:rsidRDefault="002113F6">
            <w:pPr>
              <w:pStyle w:val="ConsPlusNormal"/>
            </w:pPr>
            <w:r>
              <w:t>Александровский район Добринский сельсовет (п. Загорский)</w:t>
            </w:r>
          </w:p>
        </w:tc>
      </w:tr>
      <w:tr w:rsidR="002113F6">
        <w:tc>
          <w:tcPr>
            <w:tcW w:w="907" w:type="dxa"/>
          </w:tcPr>
          <w:p w:rsidR="002113F6" w:rsidRDefault="002113F6">
            <w:pPr>
              <w:pStyle w:val="ConsPlusNormal"/>
              <w:jc w:val="center"/>
            </w:pPr>
            <w:r>
              <w:t>48</w:t>
            </w:r>
          </w:p>
        </w:tc>
        <w:tc>
          <w:tcPr>
            <w:tcW w:w="8164" w:type="dxa"/>
          </w:tcPr>
          <w:p w:rsidR="002113F6" w:rsidRDefault="002113F6">
            <w:pPr>
              <w:pStyle w:val="ConsPlusNormal"/>
            </w:pPr>
            <w:r>
              <w:t>Александровский район Добринский сельсовет (с. Добринка)</w:t>
            </w:r>
          </w:p>
        </w:tc>
      </w:tr>
      <w:tr w:rsidR="002113F6">
        <w:tc>
          <w:tcPr>
            <w:tcW w:w="907" w:type="dxa"/>
          </w:tcPr>
          <w:p w:rsidR="002113F6" w:rsidRDefault="002113F6">
            <w:pPr>
              <w:pStyle w:val="ConsPlusNormal"/>
              <w:jc w:val="center"/>
            </w:pPr>
            <w:r>
              <w:t>49</w:t>
            </w:r>
          </w:p>
        </w:tc>
        <w:tc>
          <w:tcPr>
            <w:tcW w:w="8164" w:type="dxa"/>
          </w:tcPr>
          <w:p w:rsidR="002113F6" w:rsidRDefault="002113F6">
            <w:pPr>
              <w:pStyle w:val="ConsPlusNormal"/>
            </w:pPr>
            <w:r>
              <w:t>Александровский район Ждановский сельсовет (с. Ждановка)</w:t>
            </w:r>
          </w:p>
        </w:tc>
      </w:tr>
      <w:tr w:rsidR="002113F6">
        <w:tc>
          <w:tcPr>
            <w:tcW w:w="907" w:type="dxa"/>
          </w:tcPr>
          <w:p w:rsidR="002113F6" w:rsidRDefault="002113F6">
            <w:pPr>
              <w:pStyle w:val="ConsPlusNormal"/>
              <w:jc w:val="center"/>
            </w:pPr>
            <w:r>
              <w:t>50</w:t>
            </w:r>
          </w:p>
        </w:tc>
        <w:tc>
          <w:tcPr>
            <w:tcW w:w="8164" w:type="dxa"/>
          </w:tcPr>
          <w:p w:rsidR="002113F6" w:rsidRDefault="002113F6">
            <w:pPr>
              <w:pStyle w:val="ConsPlusNormal"/>
            </w:pPr>
            <w:r>
              <w:t>Александровский район Ждановский сельсовет (с. Каменка)</w:t>
            </w:r>
          </w:p>
        </w:tc>
      </w:tr>
      <w:tr w:rsidR="002113F6">
        <w:tc>
          <w:tcPr>
            <w:tcW w:w="907" w:type="dxa"/>
          </w:tcPr>
          <w:p w:rsidR="002113F6" w:rsidRDefault="002113F6">
            <w:pPr>
              <w:pStyle w:val="ConsPlusNormal"/>
              <w:jc w:val="center"/>
            </w:pPr>
            <w:r>
              <w:t>51</w:t>
            </w:r>
          </w:p>
        </w:tc>
        <w:tc>
          <w:tcPr>
            <w:tcW w:w="8164" w:type="dxa"/>
          </w:tcPr>
          <w:p w:rsidR="002113F6" w:rsidRDefault="002113F6">
            <w:pPr>
              <w:pStyle w:val="ConsPlusNormal"/>
            </w:pPr>
            <w:r>
              <w:t>Александровский район Ждановский сельсовет (с. Новоникольское)</w:t>
            </w:r>
          </w:p>
        </w:tc>
      </w:tr>
      <w:tr w:rsidR="002113F6">
        <w:tc>
          <w:tcPr>
            <w:tcW w:w="907" w:type="dxa"/>
          </w:tcPr>
          <w:p w:rsidR="002113F6" w:rsidRDefault="002113F6">
            <w:pPr>
              <w:pStyle w:val="ConsPlusNormal"/>
              <w:jc w:val="center"/>
            </w:pPr>
            <w:r>
              <w:t>52</w:t>
            </w:r>
          </w:p>
        </w:tc>
        <w:tc>
          <w:tcPr>
            <w:tcW w:w="8164" w:type="dxa"/>
          </w:tcPr>
          <w:p w:rsidR="002113F6" w:rsidRDefault="002113F6">
            <w:pPr>
              <w:pStyle w:val="ConsPlusNormal"/>
            </w:pPr>
            <w:r>
              <w:t>Александровский район Зеленорощинский сельсовет (с. Кутучево)</w:t>
            </w:r>
          </w:p>
        </w:tc>
      </w:tr>
      <w:tr w:rsidR="002113F6">
        <w:tc>
          <w:tcPr>
            <w:tcW w:w="907" w:type="dxa"/>
          </w:tcPr>
          <w:p w:rsidR="002113F6" w:rsidRDefault="002113F6">
            <w:pPr>
              <w:pStyle w:val="ConsPlusNormal"/>
              <w:jc w:val="center"/>
            </w:pPr>
            <w:r>
              <w:t>53</w:t>
            </w:r>
          </w:p>
        </w:tc>
        <w:tc>
          <w:tcPr>
            <w:tcW w:w="8164" w:type="dxa"/>
          </w:tcPr>
          <w:p w:rsidR="002113F6" w:rsidRDefault="002113F6">
            <w:pPr>
              <w:pStyle w:val="ConsPlusNormal"/>
            </w:pPr>
            <w:r>
              <w:t>Александровский район Каликинский сельсовет (с. Калинкино)</w:t>
            </w:r>
          </w:p>
        </w:tc>
      </w:tr>
      <w:tr w:rsidR="002113F6">
        <w:tc>
          <w:tcPr>
            <w:tcW w:w="907" w:type="dxa"/>
          </w:tcPr>
          <w:p w:rsidR="002113F6" w:rsidRDefault="002113F6">
            <w:pPr>
              <w:pStyle w:val="ConsPlusNormal"/>
              <w:jc w:val="center"/>
            </w:pPr>
            <w:r>
              <w:lastRenderedPageBreak/>
              <w:t>54</w:t>
            </w:r>
          </w:p>
        </w:tc>
        <w:tc>
          <w:tcPr>
            <w:tcW w:w="8164" w:type="dxa"/>
          </w:tcPr>
          <w:p w:rsidR="002113F6" w:rsidRDefault="002113F6">
            <w:pPr>
              <w:pStyle w:val="ConsPlusNormal"/>
            </w:pPr>
            <w:r>
              <w:t>Александровский район Калинкинский сельсовет (с. Новоникитино)</w:t>
            </w:r>
          </w:p>
        </w:tc>
      </w:tr>
      <w:tr w:rsidR="002113F6">
        <w:tc>
          <w:tcPr>
            <w:tcW w:w="907" w:type="dxa"/>
          </w:tcPr>
          <w:p w:rsidR="002113F6" w:rsidRDefault="002113F6">
            <w:pPr>
              <w:pStyle w:val="ConsPlusNormal"/>
              <w:jc w:val="center"/>
            </w:pPr>
            <w:r>
              <w:t>55</w:t>
            </w:r>
          </w:p>
        </w:tc>
        <w:tc>
          <w:tcPr>
            <w:tcW w:w="8164" w:type="dxa"/>
          </w:tcPr>
          <w:p w:rsidR="002113F6" w:rsidRDefault="002113F6">
            <w:pPr>
              <w:pStyle w:val="ConsPlusNormal"/>
            </w:pPr>
            <w:r>
              <w:t>Александровский район Марксовский сельсовет (п. Марксовский)</w:t>
            </w:r>
          </w:p>
        </w:tc>
      </w:tr>
      <w:tr w:rsidR="002113F6">
        <w:tc>
          <w:tcPr>
            <w:tcW w:w="907" w:type="dxa"/>
          </w:tcPr>
          <w:p w:rsidR="002113F6" w:rsidRDefault="002113F6">
            <w:pPr>
              <w:pStyle w:val="ConsPlusNormal"/>
              <w:jc w:val="center"/>
            </w:pPr>
            <w:r>
              <w:t>56</w:t>
            </w:r>
          </w:p>
        </w:tc>
        <w:tc>
          <w:tcPr>
            <w:tcW w:w="8164" w:type="dxa"/>
          </w:tcPr>
          <w:p w:rsidR="002113F6" w:rsidRDefault="002113F6">
            <w:pPr>
              <w:pStyle w:val="ConsPlusNormal"/>
            </w:pPr>
            <w:r>
              <w:t>Александровский район Марксовский сельсовет (с. Дмитриевка)</w:t>
            </w:r>
          </w:p>
        </w:tc>
      </w:tr>
      <w:tr w:rsidR="002113F6">
        <w:tc>
          <w:tcPr>
            <w:tcW w:w="907" w:type="dxa"/>
          </w:tcPr>
          <w:p w:rsidR="002113F6" w:rsidRDefault="002113F6">
            <w:pPr>
              <w:pStyle w:val="ConsPlusNormal"/>
              <w:jc w:val="center"/>
            </w:pPr>
            <w:r>
              <w:t>57</w:t>
            </w:r>
          </w:p>
        </w:tc>
        <w:tc>
          <w:tcPr>
            <w:tcW w:w="8164" w:type="dxa"/>
          </w:tcPr>
          <w:p w:rsidR="002113F6" w:rsidRDefault="002113F6">
            <w:pPr>
              <w:pStyle w:val="ConsPlusNormal"/>
            </w:pPr>
            <w:r>
              <w:t>Александровский район Новомихайловский сельсовет (с. Исянгильдино)</w:t>
            </w:r>
          </w:p>
        </w:tc>
      </w:tr>
      <w:tr w:rsidR="002113F6">
        <w:tc>
          <w:tcPr>
            <w:tcW w:w="907" w:type="dxa"/>
          </w:tcPr>
          <w:p w:rsidR="002113F6" w:rsidRDefault="002113F6">
            <w:pPr>
              <w:pStyle w:val="ConsPlusNormal"/>
              <w:jc w:val="center"/>
            </w:pPr>
            <w:r>
              <w:t>58</w:t>
            </w:r>
          </w:p>
        </w:tc>
        <w:tc>
          <w:tcPr>
            <w:tcW w:w="8164" w:type="dxa"/>
          </w:tcPr>
          <w:p w:rsidR="002113F6" w:rsidRDefault="002113F6">
            <w:pPr>
              <w:pStyle w:val="ConsPlusNormal"/>
            </w:pPr>
            <w:r>
              <w:t>Александровский район Новомихайловский сельсовет (с. Новомихайловка)</w:t>
            </w:r>
          </w:p>
        </w:tc>
      </w:tr>
      <w:tr w:rsidR="002113F6">
        <w:tc>
          <w:tcPr>
            <w:tcW w:w="907" w:type="dxa"/>
          </w:tcPr>
          <w:p w:rsidR="002113F6" w:rsidRDefault="002113F6">
            <w:pPr>
              <w:pStyle w:val="ConsPlusNormal"/>
              <w:jc w:val="center"/>
            </w:pPr>
            <w:r>
              <w:t>59</w:t>
            </w:r>
          </w:p>
        </w:tc>
        <w:tc>
          <w:tcPr>
            <w:tcW w:w="8164" w:type="dxa"/>
          </w:tcPr>
          <w:p w:rsidR="002113F6" w:rsidRDefault="002113F6">
            <w:pPr>
              <w:pStyle w:val="ConsPlusNormal"/>
            </w:pPr>
            <w:r>
              <w:t>Александровский район Романовский сельсовет (п. Романовский)</w:t>
            </w:r>
          </w:p>
        </w:tc>
      </w:tr>
      <w:tr w:rsidR="002113F6">
        <w:tc>
          <w:tcPr>
            <w:tcW w:w="907" w:type="dxa"/>
          </w:tcPr>
          <w:p w:rsidR="002113F6" w:rsidRDefault="002113F6">
            <w:pPr>
              <w:pStyle w:val="ConsPlusNormal"/>
              <w:jc w:val="center"/>
            </w:pPr>
            <w:r>
              <w:t>60</w:t>
            </w:r>
          </w:p>
        </w:tc>
        <w:tc>
          <w:tcPr>
            <w:tcW w:w="8164" w:type="dxa"/>
          </w:tcPr>
          <w:p w:rsidR="002113F6" w:rsidRDefault="002113F6">
            <w:pPr>
              <w:pStyle w:val="ConsPlusNormal"/>
            </w:pPr>
            <w:r>
              <w:t>Александровский район Романовский сельсовет (п. Северный)</w:t>
            </w:r>
          </w:p>
        </w:tc>
      </w:tr>
      <w:tr w:rsidR="002113F6">
        <w:tc>
          <w:tcPr>
            <w:tcW w:w="907" w:type="dxa"/>
          </w:tcPr>
          <w:p w:rsidR="002113F6" w:rsidRDefault="002113F6">
            <w:pPr>
              <w:pStyle w:val="ConsPlusNormal"/>
              <w:jc w:val="center"/>
            </w:pPr>
            <w:r>
              <w:t>61</w:t>
            </w:r>
          </w:p>
        </w:tc>
        <w:tc>
          <w:tcPr>
            <w:tcW w:w="8164" w:type="dxa"/>
          </w:tcPr>
          <w:p w:rsidR="002113F6" w:rsidRDefault="002113F6">
            <w:pPr>
              <w:pStyle w:val="ConsPlusNormal"/>
            </w:pPr>
            <w:r>
              <w:t>Александровский район Султакаевский сельсовет (п. Майский)</w:t>
            </w:r>
          </w:p>
        </w:tc>
      </w:tr>
      <w:tr w:rsidR="002113F6">
        <w:tc>
          <w:tcPr>
            <w:tcW w:w="907" w:type="dxa"/>
          </w:tcPr>
          <w:p w:rsidR="002113F6" w:rsidRDefault="002113F6">
            <w:pPr>
              <w:pStyle w:val="ConsPlusNormal"/>
              <w:jc w:val="center"/>
            </w:pPr>
            <w:r>
              <w:t>62</w:t>
            </w:r>
          </w:p>
        </w:tc>
        <w:tc>
          <w:tcPr>
            <w:tcW w:w="8164" w:type="dxa"/>
          </w:tcPr>
          <w:p w:rsidR="002113F6" w:rsidRDefault="002113F6">
            <w:pPr>
              <w:pStyle w:val="ConsPlusNormal"/>
            </w:pPr>
            <w:r>
              <w:t>Александровский район Султакаевский сельсовет с. Султакай)</w:t>
            </w:r>
          </w:p>
        </w:tc>
      </w:tr>
      <w:tr w:rsidR="002113F6">
        <w:tc>
          <w:tcPr>
            <w:tcW w:w="907" w:type="dxa"/>
          </w:tcPr>
          <w:p w:rsidR="002113F6" w:rsidRDefault="002113F6">
            <w:pPr>
              <w:pStyle w:val="ConsPlusNormal"/>
              <w:jc w:val="center"/>
            </w:pPr>
            <w:r>
              <w:t>63</w:t>
            </w:r>
          </w:p>
        </w:tc>
        <w:tc>
          <w:tcPr>
            <w:tcW w:w="8164" w:type="dxa"/>
          </w:tcPr>
          <w:p w:rsidR="002113F6" w:rsidRDefault="002113F6">
            <w:pPr>
              <w:pStyle w:val="ConsPlusNormal"/>
            </w:pPr>
            <w:r>
              <w:t>Александровский район Султакаевский сельсовет с. Юртаево)</w:t>
            </w:r>
          </w:p>
        </w:tc>
      </w:tr>
      <w:tr w:rsidR="002113F6">
        <w:tc>
          <w:tcPr>
            <w:tcW w:w="907" w:type="dxa"/>
          </w:tcPr>
          <w:p w:rsidR="002113F6" w:rsidRDefault="002113F6">
            <w:pPr>
              <w:pStyle w:val="ConsPlusNormal"/>
              <w:jc w:val="center"/>
            </w:pPr>
            <w:r>
              <w:t>64</w:t>
            </w:r>
          </w:p>
        </w:tc>
        <w:tc>
          <w:tcPr>
            <w:tcW w:w="8164" w:type="dxa"/>
          </w:tcPr>
          <w:p w:rsidR="002113F6" w:rsidRDefault="002113F6">
            <w:pPr>
              <w:pStyle w:val="ConsPlusNormal"/>
            </w:pPr>
            <w:r>
              <w:t>Александровский район Тукаевский сельсовет (с. Тукай)</w:t>
            </w:r>
          </w:p>
        </w:tc>
      </w:tr>
      <w:tr w:rsidR="002113F6">
        <w:tc>
          <w:tcPr>
            <w:tcW w:w="907" w:type="dxa"/>
          </w:tcPr>
          <w:p w:rsidR="002113F6" w:rsidRDefault="002113F6">
            <w:pPr>
              <w:pStyle w:val="ConsPlusNormal"/>
              <w:jc w:val="center"/>
            </w:pPr>
            <w:r>
              <w:t>65</w:t>
            </w:r>
          </w:p>
        </w:tc>
        <w:tc>
          <w:tcPr>
            <w:tcW w:w="8164" w:type="dxa"/>
          </w:tcPr>
          <w:p w:rsidR="002113F6" w:rsidRDefault="002113F6">
            <w:pPr>
              <w:pStyle w:val="ConsPlusNormal"/>
            </w:pPr>
            <w:r>
              <w:t>Александровский район Хортицкий сельсовет (с. Петровка)</w:t>
            </w:r>
          </w:p>
        </w:tc>
      </w:tr>
      <w:tr w:rsidR="002113F6">
        <w:tc>
          <w:tcPr>
            <w:tcW w:w="907" w:type="dxa"/>
          </w:tcPr>
          <w:p w:rsidR="002113F6" w:rsidRDefault="002113F6">
            <w:pPr>
              <w:pStyle w:val="ConsPlusNormal"/>
              <w:jc w:val="center"/>
            </w:pPr>
            <w:r>
              <w:t>66</w:t>
            </w:r>
          </w:p>
        </w:tc>
        <w:tc>
          <w:tcPr>
            <w:tcW w:w="8164" w:type="dxa"/>
          </w:tcPr>
          <w:p w:rsidR="002113F6" w:rsidRDefault="002113F6">
            <w:pPr>
              <w:pStyle w:val="ConsPlusNormal"/>
            </w:pPr>
            <w:r>
              <w:t>Александровский район Хортицкий сельсовет (с. Хортица)</w:t>
            </w:r>
          </w:p>
        </w:tc>
      </w:tr>
      <w:tr w:rsidR="002113F6">
        <w:tc>
          <w:tcPr>
            <w:tcW w:w="907" w:type="dxa"/>
          </w:tcPr>
          <w:p w:rsidR="002113F6" w:rsidRDefault="002113F6">
            <w:pPr>
              <w:pStyle w:val="ConsPlusNormal"/>
              <w:jc w:val="center"/>
            </w:pPr>
            <w:r>
              <w:t>67</w:t>
            </w:r>
          </w:p>
        </w:tc>
        <w:tc>
          <w:tcPr>
            <w:tcW w:w="8164" w:type="dxa"/>
          </w:tcPr>
          <w:p w:rsidR="002113F6" w:rsidRDefault="002113F6">
            <w:pPr>
              <w:pStyle w:val="ConsPlusNormal"/>
            </w:pPr>
            <w:r>
              <w:t>Александровский район Чебоксаровский сельсовет (с. Чебоксарово)</w:t>
            </w:r>
          </w:p>
        </w:tc>
      </w:tr>
      <w:tr w:rsidR="002113F6">
        <w:tc>
          <w:tcPr>
            <w:tcW w:w="907" w:type="dxa"/>
          </w:tcPr>
          <w:p w:rsidR="002113F6" w:rsidRDefault="002113F6">
            <w:pPr>
              <w:pStyle w:val="ConsPlusNormal"/>
              <w:jc w:val="center"/>
            </w:pPr>
            <w:r>
              <w:t>68</w:t>
            </w:r>
          </w:p>
        </w:tc>
        <w:tc>
          <w:tcPr>
            <w:tcW w:w="8164" w:type="dxa"/>
          </w:tcPr>
          <w:p w:rsidR="002113F6" w:rsidRDefault="002113F6">
            <w:pPr>
              <w:pStyle w:val="ConsPlusNormal"/>
            </w:pPr>
            <w:r>
              <w:t>Александровский район Яфаровский сельсовет (с. Яфаровка)</w:t>
            </w:r>
          </w:p>
        </w:tc>
      </w:tr>
      <w:tr w:rsidR="002113F6">
        <w:tc>
          <w:tcPr>
            <w:tcW w:w="907" w:type="dxa"/>
          </w:tcPr>
          <w:p w:rsidR="002113F6" w:rsidRDefault="002113F6">
            <w:pPr>
              <w:pStyle w:val="ConsPlusNormal"/>
              <w:jc w:val="center"/>
            </w:pPr>
            <w:r>
              <w:t>69</w:t>
            </w:r>
          </w:p>
        </w:tc>
        <w:tc>
          <w:tcPr>
            <w:tcW w:w="8164" w:type="dxa"/>
          </w:tcPr>
          <w:p w:rsidR="002113F6" w:rsidRDefault="002113F6">
            <w:pPr>
              <w:pStyle w:val="ConsPlusNormal"/>
            </w:pPr>
            <w:r>
              <w:t>Асекеевский район Аксютинский сельсовет (с. Аксютино, пос. Думино, пос. Глазово)</w:t>
            </w:r>
          </w:p>
        </w:tc>
      </w:tr>
      <w:tr w:rsidR="002113F6">
        <w:tc>
          <w:tcPr>
            <w:tcW w:w="907" w:type="dxa"/>
          </w:tcPr>
          <w:p w:rsidR="002113F6" w:rsidRDefault="002113F6">
            <w:pPr>
              <w:pStyle w:val="ConsPlusNormal"/>
              <w:jc w:val="center"/>
            </w:pPr>
            <w:r>
              <w:t>70</w:t>
            </w:r>
          </w:p>
        </w:tc>
        <w:tc>
          <w:tcPr>
            <w:tcW w:w="8164" w:type="dxa"/>
          </w:tcPr>
          <w:p w:rsidR="002113F6" w:rsidRDefault="002113F6">
            <w:pPr>
              <w:pStyle w:val="ConsPlusNormal"/>
            </w:pPr>
            <w:r>
              <w:t>Асекеевский район Алексеевский сельсовет (с. Алексеевка, д. Воскресеновка)</w:t>
            </w:r>
          </w:p>
        </w:tc>
      </w:tr>
      <w:tr w:rsidR="002113F6">
        <w:tc>
          <w:tcPr>
            <w:tcW w:w="907" w:type="dxa"/>
          </w:tcPr>
          <w:p w:rsidR="002113F6" w:rsidRDefault="002113F6">
            <w:pPr>
              <w:pStyle w:val="ConsPlusNormal"/>
              <w:jc w:val="center"/>
            </w:pPr>
            <w:r>
              <w:t>71</w:t>
            </w:r>
          </w:p>
        </w:tc>
        <w:tc>
          <w:tcPr>
            <w:tcW w:w="8164" w:type="dxa"/>
          </w:tcPr>
          <w:p w:rsidR="002113F6" w:rsidRDefault="002113F6">
            <w:pPr>
              <w:pStyle w:val="ConsPlusNormal"/>
            </w:pPr>
            <w:r>
              <w:t>Асекеевский район Асекеевский сельсовет (д. Верхнезаглядино, ст. Асекеево)</w:t>
            </w:r>
          </w:p>
        </w:tc>
      </w:tr>
      <w:tr w:rsidR="002113F6">
        <w:tc>
          <w:tcPr>
            <w:tcW w:w="907" w:type="dxa"/>
          </w:tcPr>
          <w:p w:rsidR="002113F6" w:rsidRDefault="002113F6">
            <w:pPr>
              <w:pStyle w:val="ConsPlusNormal"/>
              <w:jc w:val="center"/>
            </w:pPr>
            <w:r>
              <w:t>72</w:t>
            </w:r>
          </w:p>
        </w:tc>
        <w:tc>
          <w:tcPr>
            <w:tcW w:w="8164" w:type="dxa"/>
          </w:tcPr>
          <w:p w:rsidR="002113F6" w:rsidRDefault="002113F6">
            <w:pPr>
              <w:pStyle w:val="ConsPlusNormal"/>
            </w:pPr>
            <w:r>
              <w:t>Асекеевский район Баландинский сельсовет (с. Баландино, д. Казанка)</w:t>
            </w:r>
          </w:p>
        </w:tc>
      </w:tr>
      <w:tr w:rsidR="002113F6">
        <w:tc>
          <w:tcPr>
            <w:tcW w:w="907" w:type="dxa"/>
          </w:tcPr>
          <w:p w:rsidR="002113F6" w:rsidRDefault="002113F6">
            <w:pPr>
              <w:pStyle w:val="ConsPlusNormal"/>
              <w:jc w:val="center"/>
            </w:pPr>
            <w:r>
              <w:t>73</w:t>
            </w:r>
          </w:p>
        </w:tc>
        <w:tc>
          <w:tcPr>
            <w:tcW w:w="8164" w:type="dxa"/>
          </w:tcPr>
          <w:p w:rsidR="002113F6" w:rsidRDefault="002113F6">
            <w:pPr>
              <w:pStyle w:val="ConsPlusNormal"/>
            </w:pPr>
            <w:r>
              <w:t>Асекеевский район Воздвиженский сельсовет (с. Воздвиженка, д. Козловка)</w:t>
            </w:r>
          </w:p>
        </w:tc>
      </w:tr>
      <w:tr w:rsidR="002113F6">
        <w:tc>
          <w:tcPr>
            <w:tcW w:w="907" w:type="dxa"/>
          </w:tcPr>
          <w:p w:rsidR="002113F6" w:rsidRDefault="002113F6">
            <w:pPr>
              <w:pStyle w:val="ConsPlusNormal"/>
              <w:jc w:val="center"/>
            </w:pPr>
            <w:r>
              <w:t>74</w:t>
            </w:r>
          </w:p>
        </w:tc>
        <w:tc>
          <w:tcPr>
            <w:tcW w:w="8164" w:type="dxa"/>
          </w:tcPr>
          <w:p w:rsidR="002113F6" w:rsidRDefault="002113F6">
            <w:pPr>
              <w:pStyle w:val="ConsPlusNormal"/>
            </w:pPr>
            <w:r>
              <w:t>Асекеевский район Заглядинский сельсовет (ст. Заглядино)</w:t>
            </w:r>
          </w:p>
        </w:tc>
      </w:tr>
      <w:tr w:rsidR="002113F6">
        <w:tc>
          <w:tcPr>
            <w:tcW w:w="907" w:type="dxa"/>
          </w:tcPr>
          <w:p w:rsidR="002113F6" w:rsidRDefault="002113F6">
            <w:pPr>
              <w:pStyle w:val="ConsPlusNormal"/>
              <w:jc w:val="center"/>
            </w:pPr>
            <w:r>
              <w:t>75</w:t>
            </w:r>
          </w:p>
        </w:tc>
        <w:tc>
          <w:tcPr>
            <w:tcW w:w="8164" w:type="dxa"/>
          </w:tcPr>
          <w:p w:rsidR="002113F6" w:rsidRDefault="002113F6">
            <w:pPr>
              <w:pStyle w:val="ConsPlusNormal"/>
            </w:pPr>
            <w:r>
              <w:t>Асекеевский район Кислинский сельсовет (с. Кисла, Кзыл-Юлдус, д. Муслимовка)</w:t>
            </w:r>
          </w:p>
        </w:tc>
      </w:tr>
      <w:tr w:rsidR="002113F6">
        <w:tc>
          <w:tcPr>
            <w:tcW w:w="907" w:type="dxa"/>
          </w:tcPr>
          <w:p w:rsidR="002113F6" w:rsidRDefault="002113F6">
            <w:pPr>
              <w:pStyle w:val="ConsPlusNormal"/>
              <w:jc w:val="center"/>
            </w:pPr>
            <w:r>
              <w:t>76</w:t>
            </w:r>
          </w:p>
        </w:tc>
        <w:tc>
          <w:tcPr>
            <w:tcW w:w="8164" w:type="dxa"/>
          </w:tcPr>
          <w:p w:rsidR="002113F6" w:rsidRDefault="002113F6">
            <w:pPr>
              <w:pStyle w:val="ConsPlusNormal"/>
            </w:pPr>
            <w:r>
              <w:t>Асекеевский район Красногорский сельсовет (пос. Красногорский, пос. Огонек)</w:t>
            </w:r>
          </w:p>
        </w:tc>
      </w:tr>
      <w:tr w:rsidR="002113F6">
        <w:tc>
          <w:tcPr>
            <w:tcW w:w="907" w:type="dxa"/>
          </w:tcPr>
          <w:p w:rsidR="002113F6" w:rsidRDefault="002113F6">
            <w:pPr>
              <w:pStyle w:val="ConsPlusNormal"/>
              <w:jc w:val="center"/>
            </w:pPr>
            <w:r>
              <w:t>77</w:t>
            </w:r>
          </w:p>
        </w:tc>
        <w:tc>
          <w:tcPr>
            <w:tcW w:w="8164" w:type="dxa"/>
          </w:tcPr>
          <w:p w:rsidR="002113F6" w:rsidRDefault="002113F6">
            <w:pPr>
              <w:pStyle w:val="ConsPlusNormal"/>
            </w:pPr>
            <w:r>
              <w:t>Асекеевский район Кутлуевский сельсовет (с. Кутлуево, с. Ивановка)</w:t>
            </w:r>
          </w:p>
        </w:tc>
      </w:tr>
      <w:tr w:rsidR="002113F6">
        <w:tc>
          <w:tcPr>
            <w:tcW w:w="907" w:type="dxa"/>
          </w:tcPr>
          <w:p w:rsidR="002113F6" w:rsidRDefault="002113F6">
            <w:pPr>
              <w:pStyle w:val="ConsPlusNormal"/>
              <w:jc w:val="center"/>
            </w:pPr>
            <w:r>
              <w:t>78</w:t>
            </w:r>
          </w:p>
        </w:tc>
        <w:tc>
          <w:tcPr>
            <w:tcW w:w="8164" w:type="dxa"/>
          </w:tcPr>
          <w:p w:rsidR="002113F6" w:rsidRDefault="002113F6">
            <w:pPr>
              <w:pStyle w:val="ConsPlusNormal"/>
            </w:pPr>
            <w:r>
              <w:t>Асекеевский район Лекаревский сельсовет (с. Лекаревка, д. Золотой Родник, д. Петровка, д. Ручеек)</w:t>
            </w:r>
          </w:p>
        </w:tc>
      </w:tr>
      <w:tr w:rsidR="002113F6">
        <w:tc>
          <w:tcPr>
            <w:tcW w:w="907" w:type="dxa"/>
          </w:tcPr>
          <w:p w:rsidR="002113F6" w:rsidRDefault="002113F6">
            <w:pPr>
              <w:pStyle w:val="ConsPlusNormal"/>
              <w:jc w:val="center"/>
            </w:pPr>
            <w:r>
              <w:t>79</w:t>
            </w:r>
          </w:p>
        </w:tc>
        <w:tc>
          <w:tcPr>
            <w:tcW w:w="8164" w:type="dxa"/>
          </w:tcPr>
          <w:p w:rsidR="002113F6" w:rsidRDefault="002113F6">
            <w:pPr>
              <w:pStyle w:val="ConsPlusNormal"/>
            </w:pPr>
            <w:r>
              <w:t>Асекеевский район Мартыновский сельсовет (с. Мартыновка, ст. Филлиповка)</w:t>
            </w:r>
          </w:p>
        </w:tc>
      </w:tr>
      <w:tr w:rsidR="002113F6">
        <w:tc>
          <w:tcPr>
            <w:tcW w:w="907" w:type="dxa"/>
          </w:tcPr>
          <w:p w:rsidR="002113F6" w:rsidRDefault="002113F6">
            <w:pPr>
              <w:pStyle w:val="ConsPlusNormal"/>
              <w:jc w:val="center"/>
            </w:pPr>
            <w:r>
              <w:t>80</w:t>
            </w:r>
          </w:p>
        </w:tc>
        <w:tc>
          <w:tcPr>
            <w:tcW w:w="8164" w:type="dxa"/>
          </w:tcPr>
          <w:p w:rsidR="002113F6" w:rsidRDefault="002113F6">
            <w:pPr>
              <w:pStyle w:val="ConsPlusNormal"/>
            </w:pPr>
            <w:r>
              <w:t>Асекеевский район Мочегаевский сельсовет (с. Мочегай, с. Самаркино, с. Каменные ключи)</w:t>
            </w:r>
          </w:p>
        </w:tc>
      </w:tr>
      <w:tr w:rsidR="002113F6">
        <w:tc>
          <w:tcPr>
            <w:tcW w:w="907" w:type="dxa"/>
          </w:tcPr>
          <w:p w:rsidR="002113F6" w:rsidRDefault="002113F6">
            <w:pPr>
              <w:pStyle w:val="ConsPlusNormal"/>
              <w:jc w:val="center"/>
            </w:pPr>
            <w:r>
              <w:t>81</w:t>
            </w:r>
          </w:p>
        </w:tc>
        <w:tc>
          <w:tcPr>
            <w:tcW w:w="8164" w:type="dxa"/>
          </w:tcPr>
          <w:p w:rsidR="002113F6" w:rsidRDefault="002113F6">
            <w:pPr>
              <w:pStyle w:val="ConsPlusNormal"/>
            </w:pPr>
            <w:r>
              <w:t>Асекеевский район Новосултангуловский сельсовет (с. Новосултангулово, с. Старосултангулово, п. Курбанай)</w:t>
            </w:r>
          </w:p>
        </w:tc>
      </w:tr>
      <w:tr w:rsidR="002113F6">
        <w:tc>
          <w:tcPr>
            <w:tcW w:w="907" w:type="dxa"/>
          </w:tcPr>
          <w:p w:rsidR="002113F6" w:rsidRDefault="002113F6">
            <w:pPr>
              <w:pStyle w:val="ConsPlusNormal"/>
              <w:jc w:val="center"/>
            </w:pPr>
            <w:r>
              <w:lastRenderedPageBreak/>
              <w:t>82</w:t>
            </w:r>
          </w:p>
        </w:tc>
        <w:tc>
          <w:tcPr>
            <w:tcW w:w="8164" w:type="dxa"/>
          </w:tcPr>
          <w:p w:rsidR="002113F6" w:rsidRDefault="002113F6">
            <w:pPr>
              <w:pStyle w:val="ConsPlusNormal"/>
            </w:pPr>
            <w:r>
              <w:t>Асекеевский район Рязановский сельсовет (с. Рязановка)</w:t>
            </w:r>
          </w:p>
        </w:tc>
      </w:tr>
      <w:tr w:rsidR="002113F6">
        <w:tc>
          <w:tcPr>
            <w:tcW w:w="907" w:type="dxa"/>
          </w:tcPr>
          <w:p w:rsidR="002113F6" w:rsidRDefault="002113F6">
            <w:pPr>
              <w:pStyle w:val="ConsPlusNormal"/>
              <w:jc w:val="center"/>
            </w:pPr>
            <w:r>
              <w:t>83</w:t>
            </w:r>
          </w:p>
        </w:tc>
        <w:tc>
          <w:tcPr>
            <w:tcW w:w="8164" w:type="dxa"/>
          </w:tcPr>
          <w:p w:rsidR="002113F6" w:rsidRDefault="002113F6">
            <w:pPr>
              <w:pStyle w:val="ConsPlusNormal"/>
            </w:pPr>
            <w:r>
              <w:t>Асекеевский район Старокульшариповский сельсовет (с. Старокульшарипово, с. Новокульшарипово, пос. Мулланур)</w:t>
            </w:r>
          </w:p>
        </w:tc>
      </w:tr>
      <w:tr w:rsidR="002113F6">
        <w:tc>
          <w:tcPr>
            <w:tcW w:w="907" w:type="dxa"/>
          </w:tcPr>
          <w:p w:rsidR="002113F6" w:rsidRDefault="002113F6">
            <w:pPr>
              <w:pStyle w:val="ConsPlusNormal"/>
              <w:jc w:val="center"/>
            </w:pPr>
            <w:r>
              <w:t>84</w:t>
            </w:r>
          </w:p>
        </w:tc>
        <w:tc>
          <w:tcPr>
            <w:tcW w:w="8164" w:type="dxa"/>
          </w:tcPr>
          <w:p w:rsidR="002113F6" w:rsidRDefault="002113F6">
            <w:pPr>
              <w:pStyle w:val="ConsPlusNormal"/>
            </w:pPr>
            <w:r>
              <w:t>Асекеевский район Старомукменевский сельсовет (с. Старомукменево, пос. Игенчеляр, пос. Шаммасовка)</w:t>
            </w:r>
          </w:p>
        </w:tc>
      </w:tr>
      <w:tr w:rsidR="002113F6">
        <w:tc>
          <w:tcPr>
            <w:tcW w:w="907" w:type="dxa"/>
          </w:tcPr>
          <w:p w:rsidR="002113F6" w:rsidRDefault="002113F6">
            <w:pPr>
              <w:pStyle w:val="ConsPlusNormal"/>
              <w:jc w:val="center"/>
            </w:pPr>
            <w:r>
              <w:t>85</w:t>
            </w:r>
          </w:p>
        </w:tc>
        <w:tc>
          <w:tcPr>
            <w:tcW w:w="8164" w:type="dxa"/>
          </w:tcPr>
          <w:p w:rsidR="002113F6" w:rsidRDefault="002113F6">
            <w:pPr>
              <w:pStyle w:val="ConsPlusNormal"/>
            </w:pPr>
            <w:r>
              <w:t>Асекеевский район Троицкий сельсовет (с. Троицкое, д. Александровка, д. Выселки, пос. Донской, п. Мияцкое)</w:t>
            </w:r>
          </w:p>
        </w:tc>
      </w:tr>
      <w:tr w:rsidR="002113F6">
        <w:tc>
          <w:tcPr>
            <w:tcW w:w="907" w:type="dxa"/>
          </w:tcPr>
          <w:p w:rsidR="002113F6" w:rsidRDefault="002113F6">
            <w:pPr>
              <w:pStyle w:val="ConsPlusNormal"/>
              <w:jc w:val="center"/>
            </w:pPr>
            <w:r>
              <w:t>86</w:t>
            </w:r>
          </w:p>
        </w:tc>
        <w:tc>
          <w:tcPr>
            <w:tcW w:w="8164" w:type="dxa"/>
          </w:tcPr>
          <w:p w:rsidR="002113F6" w:rsidRDefault="002113F6">
            <w:pPr>
              <w:pStyle w:val="ConsPlusNormal"/>
            </w:pPr>
            <w:r>
              <w:t>Асекеевский район Чкаловский сельсовет (пос. Чкаловский, пос. Сосновка, пос. отделение N 3)</w:t>
            </w:r>
          </w:p>
        </w:tc>
      </w:tr>
      <w:tr w:rsidR="002113F6">
        <w:tc>
          <w:tcPr>
            <w:tcW w:w="907" w:type="dxa"/>
          </w:tcPr>
          <w:p w:rsidR="002113F6" w:rsidRDefault="002113F6">
            <w:pPr>
              <w:pStyle w:val="ConsPlusNormal"/>
              <w:jc w:val="center"/>
            </w:pPr>
            <w:r>
              <w:t>87</w:t>
            </w:r>
          </w:p>
        </w:tc>
        <w:tc>
          <w:tcPr>
            <w:tcW w:w="8164" w:type="dxa"/>
          </w:tcPr>
          <w:p w:rsidR="002113F6" w:rsidRDefault="002113F6">
            <w:pPr>
              <w:pStyle w:val="ConsPlusNormal"/>
            </w:pPr>
            <w:r>
              <w:t>Асекеевский район Юдинский сельсовет (п. Юдинка, с. Брянчаниново, пос. Мокродол)</w:t>
            </w:r>
          </w:p>
        </w:tc>
      </w:tr>
      <w:tr w:rsidR="002113F6">
        <w:tc>
          <w:tcPr>
            <w:tcW w:w="907" w:type="dxa"/>
          </w:tcPr>
          <w:p w:rsidR="002113F6" w:rsidRDefault="002113F6">
            <w:pPr>
              <w:pStyle w:val="ConsPlusNormal"/>
              <w:jc w:val="center"/>
            </w:pPr>
            <w:r>
              <w:t>88</w:t>
            </w:r>
          </w:p>
        </w:tc>
        <w:tc>
          <w:tcPr>
            <w:tcW w:w="8164" w:type="dxa"/>
          </w:tcPr>
          <w:p w:rsidR="002113F6" w:rsidRDefault="002113F6">
            <w:pPr>
              <w:pStyle w:val="ConsPlusNormal"/>
            </w:pPr>
            <w:r>
              <w:t>Асекеевский район Яковлевский сельсовет (с. Яковлевка, с. Николаевка, п. Чапаево)</w:t>
            </w:r>
          </w:p>
        </w:tc>
      </w:tr>
      <w:tr w:rsidR="002113F6">
        <w:tc>
          <w:tcPr>
            <w:tcW w:w="907" w:type="dxa"/>
          </w:tcPr>
          <w:p w:rsidR="002113F6" w:rsidRDefault="002113F6">
            <w:pPr>
              <w:pStyle w:val="ConsPlusNormal"/>
              <w:jc w:val="center"/>
            </w:pPr>
            <w:r>
              <w:t>89</w:t>
            </w:r>
          </w:p>
        </w:tc>
        <w:tc>
          <w:tcPr>
            <w:tcW w:w="8164" w:type="dxa"/>
          </w:tcPr>
          <w:p w:rsidR="002113F6" w:rsidRDefault="002113F6">
            <w:pPr>
              <w:pStyle w:val="ConsPlusNormal"/>
            </w:pPr>
            <w:r>
              <w:t>Беляевский район Белогорский сельсовет</w:t>
            </w:r>
          </w:p>
        </w:tc>
      </w:tr>
      <w:tr w:rsidR="002113F6">
        <w:tc>
          <w:tcPr>
            <w:tcW w:w="907" w:type="dxa"/>
          </w:tcPr>
          <w:p w:rsidR="002113F6" w:rsidRDefault="002113F6">
            <w:pPr>
              <w:pStyle w:val="ConsPlusNormal"/>
              <w:jc w:val="center"/>
            </w:pPr>
            <w:r>
              <w:t>90</w:t>
            </w:r>
          </w:p>
        </w:tc>
        <w:tc>
          <w:tcPr>
            <w:tcW w:w="8164" w:type="dxa"/>
          </w:tcPr>
          <w:p w:rsidR="002113F6" w:rsidRDefault="002113F6">
            <w:pPr>
              <w:pStyle w:val="ConsPlusNormal"/>
            </w:pPr>
            <w:r>
              <w:t>Беляевский район Беляевский сельсовет (с. Жанаталап)</w:t>
            </w:r>
          </w:p>
        </w:tc>
      </w:tr>
      <w:tr w:rsidR="002113F6">
        <w:tc>
          <w:tcPr>
            <w:tcW w:w="907" w:type="dxa"/>
          </w:tcPr>
          <w:p w:rsidR="002113F6" w:rsidRDefault="002113F6">
            <w:pPr>
              <w:pStyle w:val="ConsPlusNormal"/>
              <w:jc w:val="center"/>
            </w:pPr>
            <w:r>
              <w:t>91</w:t>
            </w:r>
          </w:p>
        </w:tc>
        <w:tc>
          <w:tcPr>
            <w:tcW w:w="8164" w:type="dxa"/>
          </w:tcPr>
          <w:p w:rsidR="002113F6" w:rsidRDefault="002113F6">
            <w:pPr>
              <w:pStyle w:val="ConsPlusNormal"/>
            </w:pPr>
            <w:r>
              <w:t>Беляевский район Бурлыкский сельсовет (п. Бурлыкский)</w:t>
            </w:r>
          </w:p>
        </w:tc>
      </w:tr>
      <w:tr w:rsidR="002113F6">
        <w:tc>
          <w:tcPr>
            <w:tcW w:w="907" w:type="dxa"/>
          </w:tcPr>
          <w:p w:rsidR="002113F6" w:rsidRDefault="002113F6">
            <w:pPr>
              <w:pStyle w:val="ConsPlusNormal"/>
              <w:jc w:val="center"/>
            </w:pPr>
            <w:r>
              <w:t>92</w:t>
            </w:r>
          </w:p>
        </w:tc>
        <w:tc>
          <w:tcPr>
            <w:tcW w:w="8164" w:type="dxa"/>
          </w:tcPr>
          <w:p w:rsidR="002113F6" w:rsidRDefault="002113F6">
            <w:pPr>
              <w:pStyle w:val="ConsPlusNormal"/>
            </w:pPr>
            <w:r>
              <w:t>Беляевский район Бурлыкский сельсовет (п. Листовянка)</w:t>
            </w:r>
          </w:p>
        </w:tc>
      </w:tr>
      <w:tr w:rsidR="002113F6">
        <w:tc>
          <w:tcPr>
            <w:tcW w:w="907" w:type="dxa"/>
          </w:tcPr>
          <w:p w:rsidR="002113F6" w:rsidRDefault="002113F6">
            <w:pPr>
              <w:pStyle w:val="ConsPlusNormal"/>
              <w:jc w:val="center"/>
            </w:pPr>
            <w:r>
              <w:t>93</w:t>
            </w:r>
          </w:p>
        </w:tc>
        <w:tc>
          <w:tcPr>
            <w:tcW w:w="8164" w:type="dxa"/>
          </w:tcPr>
          <w:p w:rsidR="002113F6" w:rsidRDefault="002113F6">
            <w:pPr>
              <w:pStyle w:val="ConsPlusNormal"/>
            </w:pPr>
            <w:r>
              <w:t>Беляевский район Бурлыкский сельсовет (п. Новоорловка)</w:t>
            </w:r>
          </w:p>
        </w:tc>
      </w:tr>
      <w:tr w:rsidR="002113F6">
        <w:tc>
          <w:tcPr>
            <w:tcW w:w="907" w:type="dxa"/>
          </w:tcPr>
          <w:p w:rsidR="002113F6" w:rsidRDefault="002113F6">
            <w:pPr>
              <w:pStyle w:val="ConsPlusNormal"/>
              <w:jc w:val="center"/>
            </w:pPr>
            <w:r>
              <w:t>94</w:t>
            </w:r>
          </w:p>
        </w:tc>
        <w:tc>
          <w:tcPr>
            <w:tcW w:w="8164" w:type="dxa"/>
          </w:tcPr>
          <w:p w:rsidR="002113F6" w:rsidRDefault="002113F6">
            <w:pPr>
              <w:pStyle w:val="ConsPlusNormal"/>
            </w:pPr>
            <w:r>
              <w:t>Беляевский район Буртинский сельсовет</w:t>
            </w:r>
          </w:p>
        </w:tc>
      </w:tr>
      <w:tr w:rsidR="002113F6">
        <w:tc>
          <w:tcPr>
            <w:tcW w:w="907" w:type="dxa"/>
          </w:tcPr>
          <w:p w:rsidR="002113F6" w:rsidRDefault="002113F6">
            <w:pPr>
              <w:pStyle w:val="ConsPlusNormal"/>
              <w:jc w:val="center"/>
            </w:pPr>
            <w:r>
              <w:t>95</w:t>
            </w:r>
          </w:p>
        </w:tc>
        <w:tc>
          <w:tcPr>
            <w:tcW w:w="8164" w:type="dxa"/>
          </w:tcPr>
          <w:p w:rsidR="002113F6" w:rsidRDefault="002113F6">
            <w:pPr>
              <w:pStyle w:val="ConsPlusNormal"/>
            </w:pPr>
            <w:r>
              <w:t>Беляевский район Днепровский сельсовет</w:t>
            </w:r>
          </w:p>
        </w:tc>
      </w:tr>
      <w:tr w:rsidR="002113F6">
        <w:tc>
          <w:tcPr>
            <w:tcW w:w="907" w:type="dxa"/>
          </w:tcPr>
          <w:p w:rsidR="002113F6" w:rsidRDefault="002113F6">
            <w:pPr>
              <w:pStyle w:val="ConsPlusNormal"/>
              <w:jc w:val="center"/>
            </w:pPr>
            <w:r>
              <w:t>96</w:t>
            </w:r>
          </w:p>
        </w:tc>
        <w:tc>
          <w:tcPr>
            <w:tcW w:w="8164" w:type="dxa"/>
          </w:tcPr>
          <w:p w:rsidR="002113F6" w:rsidRDefault="002113F6">
            <w:pPr>
              <w:pStyle w:val="ConsPlusNormal"/>
            </w:pPr>
            <w:r>
              <w:t>Беляевский район Донской сельсовет (с. Верхнее Озерное)</w:t>
            </w:r>
          </w:p>
        </w:tc>
      </w:tr>
      <w:tr w:rsidR="002113F6">
        <w:tc>
          <w:tcPr>
            <w:tcW w:w="907" w:type="dxa"/>
          </w:tcPr>
          <w:p w:rsidR="002113F6" w:rsidRDefault="002113F6">
            <w:pPr>
              <w:pStyle w:val="ConsPlusNormal"/>
              <w:jc w:val="center"/>
            </w:pPr>
            <w:r>
              <w:t>97</w:t>
            </w:r>
          </w:p>
        </w:tc>
        <w:tc>
          <w:tcPr>
            <w:tcW w:w="8164" w:type="dxa"/>
          </w:tcPr>
          <w:p w:rsidR="002113F6" w:rsidRDefault="002113F6">
            <w:pPr>
              <w:pStyle w:val="ConsPlusNormal"/>
            </w:pPr>
            <w:r>
              <w:t>Беляевский район Донской сельсовет (с. Донское)</w:t>
            </w:r>
          </w:p>
        </w:tc>
      </w:tr>
      <w:tr w:rsidR="002113F6">
        <w:tc>
          <w:tcPr>
            <w:tcW w:w="907" w:type="dxa"/>
          </w:tcPr>
          <w:p w:rsidR="002113F6" w:rsidRDefault="002113F6">
            <w:pPr>
              <w:pStyle w:val="ConsPlusNormal"/>
              <w:jc w:val="center"/>
            </w:pPr>
            <w:r>
              <w:t>98</w:t>
            </w:r>
          </w:p>
        </w:tc>
        <w:tc>
          <w:tcPr>
            <w:tcW w:w="8164" w:type="dxa"/>
          </w:tcPr>
          <w:p w:rsidR="002113F6" w:rsidRDefault="002113F6">
            <w:pPr>
              <w:pStyle w:val="ConsPlusNormal"/>
            </w:pPr>
            <w:r>
              <w:t>Беляевский район Дубенской поссовет (п. Дубенской)</w:t>
            </w:r>
          </w:p>
        </w:tc>
      </w:tr>
      <w:tr w:rsidR="002113F6">
        <w:tc>
          <w:tcPr>
            <w:tcW w:w="907" w:type="dxa"/>
          </w:tcPr>
          <w:p w:rsidR="002113F6" w:rsidRDefault="002113F6">
            <w:pPr>
              <w:pStyle w:val="ConsPlusNormal"/>
              <w:jc w:val="center"/>
            </w:pPr>
            <w:r>
              <w:t>99</w:t>
            </w:r>
          </w:p>
        </w:tc>
        <w:tc>
          <w:tcPr>
            <w:tcW w:w="8164" w:type="dxa"/>
          </w:tcPr>
          <w:p w:rsidR="002113F6" w:rsidRDefault="002113F6">
            <w:pPr>
              <w:pStyle w:val="ConsPlusNormal"/>
            </w:pPr>
            <w:r>
              <w:t>Беляевский район Карачский сельсовет (п. Карагач)</w:t>
            </w:r>
          </w:p>
        </w:tc>
      </w:tr>
      <w:tr w:rsidR="002113F6">
        <w:tc>
          <w:tcPr>
            <w:tcW w:w="907" w:type="dxa"/>
          </w:tcPr>
          <w:p w:rsidR="002113F6" w:rsidRDefault="002113F6">
            <w:pPr>
              <w:pStyle w:val="ConsPlusNormal"/>
              <w:jc w:val="center"/>
            </w:pPr>
            <w:r>
              <w:t>100</w:t>
            </w:r>
          </w:p>
        </w:tc>
        <w:tc>
          <w:tcPr>
            <w:tcW w:w="8164" w:type="dxa"/>
          </w:tcPr>
          <w:p w:rsidR="002113F6" w:rsidRDefault="002113F6">
            <w:pPr>
              <w:pStyle w:val="ConsPlusNormal"/>
            </w:pPr>
            <w:r>
              <w:t>Беляевский район Карачский сельсовет (с. Васильевка)</w:t>
            </w:r>
          </w:p>
        </w:tc>
      </w:tr>
      <w:tr w:rsidR="002113F6">
        <w:tc>
          <w:tcPr>
            <w:tcW w:w="907" w:type="dxa"/>
          </w:tcPr>
          <w:p w:rsidR="002113F6" w:rsidRDefault="002113F6">
            <w:pPr>
              <w:pStyle w:val="ConsPlusNormal"/>
              <w:jc w:val="center"/>
            </w:pPr>
            <w:r>
              <w:t>101</w:t>
            </w:r>
          </w:p>
        </w:tc>
        <w:tc>
          <w:tcPr>
            <w:tcW w:w="8164" w:type="dxa"/>
          </w:tcPr>
          <w:p w:rsidR="002113F6" w:rsidRDefault="002113F6">
            <w:pPr>
              <w:pStyle w:val="ConsPlusNormal"/>
            </w:pPr>
            <w:r>
              <w:t>Беляевский район Ключевский сельсовет</w:t>
            </w:r>
          </w:p>
        </w:tc>
      </w:tr>
      <w:tr w:rsidR="002113F6">
        <w:tc>
          <w:tcPr>
            <w:tcW w:w="907" w:type="dxa"/>
          </w:tcPr>
          <w:p w:rsidR="002113F6" w:rsidRDefault="002113F6">
            <w:pPr>
              <w:pStyle w:val="ConsPlusNormal"/>
              <w:jc w:val="center"/>
            </w:pPr>
            <w:r>
              <w:t>102</w:t>
            </w:r>
          </w:p>
        </w:tc>
        <w:tc>
          <w:tcPr>
            <w:tcW w:w="8164" w:type="dxa"/>
          </w:tcPr>
          <w:p w:rsidR="002113F6" w:rsidRDefault="002113F6">
            <w:pPr>
              <w:pStyle w:val="ConsPlusNormal"/>
            </w:pPr>
            <w:r>
              <w:t>Беляевский район Крючковский сельсовет (с. Буранчи)</w:t>
            </w:r>
          </w:p>
        </w:tc>
      </w:tr>
      <w:tr w:rsidR="002113F6">
        <w:tc>
          <w:tcPr>
            <w:tcW w:w="907" w:type="dxa"/>
          </w:tcPr>
          <w:p w:rsidR="002113F6" w:rsidRDefault="002113F6">
            <w:pPr>
              <w:pStyle w:val="ConsPlusNormal"/>
              <w:jc w:val="center"/>
            </w:pPr>
            <w:r>
              <w:t>103</w:t>
            </w:r>
          </w:p>
        </w:tc>
        <w:tc>
          <w:tcPr>
            <w:tcW w:w="8164" w:type="dxa"/>
          </w:tcPr>
          <w:p w:rsidR="002113F6" w:rsidRDefault="002113F6">
            <w:pPr>
              <w:pStyle w:val="ConsPlusNormal"/>
            </w:pPr>
            <w:r>
              <w:t>Беляевский район Крючковский сельсовет (с. Крючковка)</w:t>
            </w:r>
          </w:p>
        </w:tc>
      </w:tr>
      <w:tr w:rsidR="002113F6">
        <w:tc>
          <w:tcPr>
            <w:tcW w:w="907" w:type="dxa"/>
          </w:tcPr>
          <w:p w:rsidR="002113F6" w:rsidRDefault="002113F6">
            <w:pPr>
              <w:pStyle w:val="ConsPlusNormal"/>
              <w:jc w:val="center"/>
            </w:pPr>
            <w:r>
              <w:t>104</w:t>
            </w:r>
          </w:p>
        </w:tc>
        <w:tc>
          <w:tcPr>
            <w:tcW w:w="8164" w:type="dxa"/>
          </w:tcPr>
          <w:p w:rsidR="002113F6" w:rsidRDefault="002113F6">
            <w:pPr>
              <w:pStyle w:val="ConsPlusNormal"/>
            </w:pPr>
            <w:r>
              <w:t>Беляевский район Крючковский сельсовет (с. Рождественка)</w:t>
            </w:r>
          </w:p>
        </w:tc>
      </w:tr>
      <w:tr w:rsidR="002113F6">
        <w:tc>
          <w:tcPr>
            <w:tcW w:w="907" w:type="dxa"/>
          </w:tcPr>
          <w:p w:rsidR="002113F6" w:rsidRDefault="002113F6">
            <w:pPr>
              <w:pStyle w:val="ConsPlusNormal"/>
              <w:jc w:val="center"/>
            </w:pPr>
            <w:r>
              <w:t>105</w:t>
            </w:r>
          </w:p>
        </w:tc>
        <w:tc>
          <w:tcPr>
            <w:tcW w:w="8164" w:type="dxa"/>
          </w:tcPr>
          <w:p w:rsidR="002113F6" w:rsidRDefault="002113F6">
            <w:pPr>
              <w:pStyle w:val="ConsPlusNormal"/>
            </w:pPr>
            <w:r>
              <w:t>Беляевский район Крючковский сельсовет (с. Херсоновка)</w:t>
            </w:r>
          </w:p>
        </w:tc>
      </w:tr>
      <w:tr w:rsidR="002113F6">
        <w:tc>
          <w:tcPr>
            <w:tcW w:w="907" w:type="dxa"/>
          </w:tcPr>
          <w:p w:rsidR="002113F6" w:rsidRDefault="002113F6">
            <w:pPr>
              <w:pStyle w:val="ConsPlusNormal"/>
              <w:jc w:val="center"/>
            </w:pPr>
            <w:r>
              <w:t>106</w:t>
            </w:r>
          </w:p>
        </w:tc>
        <w:tc>
          <w:tcPr>
            <w:tcW w:w="8164" w:type="dxa"/>
          </w:tcPr>
          <w:p w:rsidR="002113F6" w:rsidRDefault="002113F6">
            <w:pPr>
              <w:pStyle w:val="ConsPlusNormal"/>
            </w:pPr>
            <w:r>
              <w:t>Беляевский район Раздольный сельсовет (п. Хлеборобное)</w:t>
            </w:r>
          </w:p>
        </w:tc>
      </w:tr>
      <w:tr w:rsidR="002113F6">
        <w:tc>
          <w:tcPr>
            <w:tcW w:w="907" w:type="dxa"/>
          </w:tcPr>
          <w:p w:rsidR="002113F6" w:rsidRDefault="002113F6">
            <w:pPr>
              <w:pStyle w:val="ConsPlusNormal"/>
              <w:jc w:val="center"/>
            </w:pPr>
            <w:r>
              <w:t>107</w:t>
            </w:r>
          </w:p>
        </w:tc>
        <w:tc>
          <w:tcPr>
            <w:tcW w:w="8164" w:type="dxa"/>
          </w:tcPr>
          <w:p w:rsidR="002113F6" w:rsidRDefault="002113F6">
            <w:pPr>
              <w:pStyle w:val="ConsPlusNormal"/>
            </w:pPr>
            <w:r>
              <w:t>Беляевский район Раздольный сельсовет (с. Междуречье)</w:t>
            </w:r>
          </w:p>
        </w:tc>
      </w:tr>
      <w:tr w:rsidR="002113F6">
        <w:tc>
          <w:tcPr>
            <w:tcW w:w="907" w:type="dxa"/>
          </w:tcPr>
          <w:p w:rsidR="002113F6" w:rsidRDefault="002113F6">
            <w:pPr>
              <w:pStyle w:val="ConsPlusNormal"/>
              <w:jc w:val="center"/>
            </w:pPr>
            <w:r>
              <w:t>108</w:t>
            </w:r>
          </w:p>
        </w:tc>
        <w:tc>
          <w:tcPr>
            <w:tcW w:w="8164" w:type="dxa"/>
          </w:tcPr>
          <w:p w:rsidR="002113F6" w:rsidRDefault="002113F6">
            <w:pPr>
              <w:pStyle w:val="ConsPlusNormal"/>
            </w:pPr>
            <w:r>
              <w:t>Бугурусланский район Аксаковский сельсовет (с. Аксаково)</w:t>
            </w:r>
          </w:p>
        </w:tc>
      </w:tr>
      <w:tr w:rsidR="002113F6">
        <w:tc>
          <w:tcPr>
            <w:tcW w:w="907" w:type="dxa"/>
          </w:tcPr>
          <w:p w:rsidR="002113F6" w:rsidRDefault="002113F6">
            <w:pPr>
              <w:pStyle w:val="ConsPlusNormal"/>
              <w:jc w:val="center"/>
            </w:pPr>
            <w:r>
              <w:lastRenderedPageBreak/>
              <w:t>109</w:t>
            </w:r>
          </w:p>
        </w:tc>
        <w:tc>
          <w:tcPr>
            <w:tcW w:w="8164" w:type="dxa"/>
          </w:tcPr>
          <w:p w:rsidR="002113F6" w:rsidRDefault="002113F6">
            <w:pPr>
              <w:pStyle w:val="ConsPlusNormal"/>
            </w:pPr>
            <w:r>
              <w:t>Бугурусланский район Аксаковский сельсовет (с. Алексеевка)</w:t>
            </w:r>
          </w:p>
        </w:tc>
      </w:tr>
      <w:tr w:rsidR="002113F6">
        <w:tc>
          <w:tcPr>
            <w:tcW w:w="907" w:type="dxa"/>
          </w:tcPr>
          <w:p w:rsidR="002113F6" w:rsidRDefault="002113F6">
            <w:pPr>
              <w:pStyle w:val="ConsPlusNormal"/>
              <w:jc w:val="center"/>
            </w:pPr>
            <w:r>
              <w:t>110</w:t>
            </w:r>
          </w:p>
        </w:tc>
        <w:tc>
          <w:tcPr>
            <w:tcW w:w="8164" w:type="dxa"/>
          </w:tcPr>
          <w:p w:rsidR="002113F6" w:rsidRDefault="002113F6">
            <w:pPr>
              <w:pStyle w:val="ConsPlusNormal"/>
            </w:pPr>
            <w:r>
              <w:t>Бугурусланский район Аксаковский сельсовет (с. Большое Алпаево)</w:t>
            </w:r>
          </w:p>
        </w:tc>
      </w:tr>
      <w:tr w:rsidR="002113F6">
        <w:tc>
          <w:tcPr>
            <w:tcW w:w="907" w:type="dxa"/>
          </w:tcPr>
          <w:p w:rsidR="002113F6" w:rsidRDefault="002113F6">
            <w:pPr>
              <w:pStyle w:val="ConsPlusNormal"/>
              <w:jc w:val="center"/>
            </w:pPr>
            <w:r>
              <w:t>111</w:t>
            </w:r>
          </w:p>
        </w:tc>
        <w:tc>
          <w:tcPr>
            <w:tcW w:w="8164" w:type="dxa"/>
          </w:tcPr>
          <w:p w:rsidR="002113F6" w:rsidRDefault="002113F6">
            <w:pPr>
              <w:pStyle w:val="ConsPlusNormal"/>
            </w:pPr>
            <w:r>
              <w:t>Бугурусланский район Аксаковский сельсовет (с. Кивацкое)</w:t>
            </w:r>
          </w:p>
        </w:tc>
      </w:tr>
      <w:tr w:rsidR="002113F6">
        <w:tc>
          <w:tcPr>
            <w:tcW w:w="907" w:type="dxa"/>
          </w:tcPr>
          <w:p w:rsidR="002113F6" w:rsidRDefault="002113F6">
            <w:pPr>
              <w:pStyle w:val="ConsPlusNormal"/>
              <w:jc w:val="center"/>
            </w:pPr>
            <w:r>
              <w:t>112</w:t>
            </w:r>
          </w:p>
        </w:tc>
        <w:tc>
          <w:tcPr>
            <w:tcW w:w="8164" w:type="dxa"/>
          </w:tcPr>
          <w:p w:rsidR="002113F6" w:rsidRDefault="002113F6">
            <w:pPr>
              <w:pStyle w:val="ConsPlusNormal"/>
            </w:pPr>
            <w:r>
              <w:t>Бугурусланский район Аксаковский сельсовет (с. Малое Алпаево)</w:t>
            </w:r>
          </w:p>
        </w:tc>
      </w:tr>
      <w:tr w:rsidR="002113F6">
        <w:tc>
          <w:tcPr>
            <w:tcW w:w="907" w:type="dxa"/>
          </w:tcPr>
          <w:p w:rsidR="002113F6" w:rsidRDefault="002113F6">
            <w:pPr>
              <w:pStyle w:val="ConsPlusNormal"/>
              <w:jc w:val="center"/>
            </w:pPr>
            <w:r>
              <w:t>113</w:t>
            </w:r>
          </w:p>
        </w:tc>
        <w:tc>
          <w:tcPr>
            <w:tcW w:w="8164" w:type="dxa"/>
          </w:tcPr>
          <w:p w:rsidR="002113F6" w:rsidRDefault="002113F6">
            <w:pPr>
              <w:pStyle w:val="ConsPlusNormal"/>
            </w:pPr>
            <w:r>
              <w:t>Бугурусланский район Благодаровский сельсовет</w:t>
            </w:r>
          </w:p>
        </w:tc>
      </w:tr>
      <w:tr w:rsidR="002113F6">
        <w:tc>
          <w:tcPr>
            <w:tcW w:w="907" w:type="dxa"/>
          </w:tcPr>
          <w:p w:rsidR="002113F6" w:rsidRDefault="002113F6">
            <w:pPr>
              <w:pStyle w:val="ConsPlusNormal"/>
              <w:jc w:val="center"/>
            </w:pPr>
            <w:r>
              <w:t>114</w:t>
            </w:r>
          </w:p>
        </w:tc>
        <w:tc>
          <w:tcPr>
            <w:tcW w:w="8164" w:type="dxa"/>
          </w:tcPr>
          <w:p w:rsidR="002113F6" w:rsidRDefault="002113F6">
            <w:pPr>
              <w:pStyle w:val="ConsPlusNormal"/>
            </w:pPr>
            <w:r>
              <w:t>Бугурусланский район Дмитриевский сельсовет</w:t>
            </w:r>
          </w:p>
        </w:tc>
      </w:tr>
      <w:tr w:rsidR="002113F6">
        <w:tc>
          <w:tcPr>
            <w:tcW w:w="907" w:type="dxa"/>
          </w:tcPr>
          <w:p w:rsidR="002113F6" w:rsidRDefault="002113F6">
            <w:pPr>
              <w:pStyle w:val="ConsPlusNormal"/>
              <w:jc w:val="center"/>
            </w:pPr>
            <w:r>
              <w:t>115</w:t>
            </w:r>
          </w:p>
        </w:tc>
        <w:tc>
          <w:tcPr>
            <w:tcW w:w="8164" w:type="dxa"/>
          </w:tcPr>
          <w:p w:rsidR="002113F6" w:rsidRDefault="002113F6">
            <w:pPr>
              <w:pStyle w:val="ConsPlusNormal"/>
            </w:pPr>
            <w:r>
              <w:t>Бугурусланский район Елатомский сельсовет (п. Октябрьский)</w:t>
            </w:r>
          </w:p>
        </w:tc>
      </w:tr>
      <w:tr w:rsidR="002113F6">
        <w:tc>
          <w:tcPr>
            <w:tcW w:w="907" w:type="dxa"/>
          </w:tcPr>
          <w:p w:rsidR="002113F6" w:rsidRDefault="002113F6">
            <w:pPr>
              <w:pStyle w:val="ConsPlusNormal"/>
              <w:jc w:val="center"/>
            </w:pPr>
            <w:r>
              <w:t>116</w:t>
            </w:r>
          </w:p>
        </w:tc>
        <w:tc>
          <w:tcPr>
            <w:tcW w:w="8164" w:type="dxa"/>
          </w:tcPr>
          <w:p w:rsidR="002113F6" w:rsidRDefault="002113F6">
            <w:pPr>
              <w:pStyle w:val="ConsPlusNormal"/>
            </w:pPr>
            <w:r>
              <w:t>Бугурусланский район Елатомский сельсовет (с. Елатомка)</w:t>
            </w:r>
          </w:p>
        </w:tc>
      </w:tr>
      <w:tr w:rsidR="002113F6">
        <w:tc>
          <w:tcPr>
            <w:tcW w:w="907" w:type="dxa"/>
          </w:tcPr>
          <w:p w:rsidR="002113F6" w:rsidRDefault="002113F6">
            <w:pPr>
              <w:pStyle w:val="ConsPlusNormal"/>
              <w:jc w:val="center"/>
            </w:pPr>
            <w:r>
              <w:t>117</w:t>
            </w:r>
          </w:p>
        </w:tc>
        <w:tc>
          <w:tcPr>
            <w:tcW w:w="8164" w:type="dxa"/>
          </w:tcPr>
          <w:p w:rsidR="002113F6" w:rsidRDefault="002113F6">
            <w:pPr>
              <w:pStyle w:val="ConsPlusNormal"/>
            </w:pPr>
            <w:r>
              <w:t>Бугурусланский район Елатомский сельсовет (с. Лобовка)</w:t>
            </w:r>
          </w:p>
        </w:tc>
      </w:tr>
      <w:tr w:rsidR="002113F6">
        <w:tc>
          <w:tcPr>
            <w:tcW w:w="907" w:type="dxa"/>
          </w:tcPr>
          <w:p w:rsidR="002113F6" w:rsidRDefault="002113F6">
            <w:pPr>
              <w:pStyle w:val="ConsPlusNormal"/>
              <w:jc w:val="center"/>
            </w:pPr>
            <w:r>
              <w:t>118</w:t>
            </w:r>
          </w:p>
        </w:tc>
        <w:tc>
          <w:tcPr>
            <w:tcW w:w="8164" w:type="dxa"/>
          </w:tcPr>
          <w:p w:rsidR="002113F6" w:rsidRDefault="002113F6">
            <w:pPr>
              <w:pStyle w:val="ConsPlusNormal"/>
            </w:pPr>
            <w:r>
              <w:t>Бугурусланский район Завьяловский сельсовет (с. Завьяловка)</w:t>
            </w:r>
          </w:p>
        </w:tc>
      </w:tr>
      <w:tr w:rsidR="002113F6">
        <w:tc>
          <w:tcPr>
            <w:tcW w:w="907" w:type="dxa"/>
          </w:tcPr>
          <w:p w:rsidR="002113F6" w:rsidRDefault="002113F6">
            <w:pPr>
              <w:pStyle w:val="ConsPlusNormal"/>
              <w:jc w:val="center"/>
            </w:pPr>
            <w:r>
              <w:t>119</w:t>
            </w:r>
          </w:p>
        </w:tc>
        <w:tc>
          <w:tcPr>
            <w:tcW w:w="8164" w:type="dxa"/>
          </w:tcPr>
          <w:p w:rsidR="002113F6" w:rsidRDefault="002113F6">
            <w:pPr>
              <w:pStyle w:val="ConsPlusNormal"/>
            </w:pPr>
            <w:r>
              <w:t>Бугурусланский район Завьяловский сельсовет (с. Поникла)</w:t>
            </w:r>
          </w:p>
        </w:tc>
      </w:tr>
      <w:tr w:rsidR="002113F6">
        <w:tc>
          <w:tcPr>
            <w:tcW w:w="907" w:type="dxa"/>
          </w:tcPr>
          <w:p w:rsidR="002113F6" w:rsidRDefault="002113F6">
            <w:pPr>
              <w:pStyle w:val="ConsPlusNormal"/>
              <w:jc w:val="center"/>
            </w:pPr>
            <w:r>
              <w:t>120</w:t>
            </w:r>
          </w:p>
        </w:tc>
        <w:tc>
          <w:tcPr>
            <w:tcW w:w="8164" w:type="dxa"/>
          </w:tcPr>
          <w:p w:rsidR="002113F6" w:rsidRDefault="002113F6">
            <w:pPr>
              <w:pStyle w:val="ConsPlusNormal"/>
            </w:pPr>
            <w:r>
              <w:t>Бугурусланский район Кирюшкинский сельсовет</w:t>
            </w:r>
          </w:p>
        </w:tc>
      </w:tr>
      <w:tr w:rsidR="002113F6">
        <w:tc>
          <w:tcPr>
            <w:tcW w:w="907" w:type="dxa"/>
          </w:tcPr>
          <w:p w:rsidR="002113F6" w:rsidRDefault="002113F6">
            <w:pPr>
              <w:pStyle w:val="ConsPlusNormal"/>
              <w:jc w:val="center"/>
            </w:pPr>
            <w:r>
              <w:t>121</w:t>
            </w:r>
          </w:p>
        </w:tc>
        <w:tc>
          <w:tcPr>
            <w:tcW w:w="8164" w:type="dxa"/>
          </w:tcPr>
          <w:p w:rsidR="002113F6" w:rsidRDefault="002113F6">
            <w:pPr>
              <w:pStyle w:val="ConsPlusNormal"/>
            </w:pPr>
            <w:r>
              <w:t>Бугурусланский район Коровинский сельсовет</w:t>
            </w:r>
          </w:p>
        </w:tc>
      </w:tr>
      <w:tr w:rsidR="002113F6">
        <w:tc>
          <w:tcPr>
            <w:tcW w:w="907" w:type="dxa"/>
          </w:tcPr>
          <w:p w:rsidR="002113F6" w:rsidRDefault="002113F6">
            <w:pPr>
              <w:pStyle w:val="ConsPlusNormal"/>
              <w:jc w:val="center"/>
            </w:pPr>
            <w:r>
              <w:t>122</w:t>
            </w:r>
          </w:p>
        </w:tc>
        <w:tc>
          <w:tcPr>
            <w:tcW w:w="8164" w:type="dxa"/>
          </w:tcPr>
          <w:p w:rsidR="002113F6" w:rsidRDefault="002113F6">
            <w:pPr>
              <w:pStyle w:val="ConsPlusNormal"/>
            </w:pPr>
            <w:r>
              <w:t>Бугурусланский район Михайловский сельсовет</w:t>
            </w:r>
          </w:p>
        </w:tc>
      </w:tr>
      <w:tr w:rsidR="002113F6">
        <w:tc>
          <w:tcPr>
            <w:tcW w:w="907" w:type="dxa"/>
          </w:tcPr>
          <w:p w:rsidR="002113F6" w:rsidRDefault="002113F6">
            <w:pPr>
              <w:pStyle w:val="ConsPlusNormal"/>
              <w:jc w:val="center"/>
            </w:pPr>
            <w:r>
              <w:t>123</w:t>
            </w:r>
          </w:p>
        </w:tc>
        <w:tc>
          <w:tcPr>
            <w:tcW w:w="8164" w:type="dxa"/>
          </w:tcPr>
          <w:p w:rsidR="002113F6" w:rsidRDefault="002113F6">
            <w:pPr>
              <w:pStyle w:val="ConsPlusNormal"/>
            </w:pPr>
            <w:r>
              <w:t>Бугурусланский район Нижнепавлушкинский сельсовет (с. Старые Узели)</w:t>
            </w:r>
          </w:p>
        </w:tc>
      </w:tr>
      <w:tr w:rsidR="002113F6">
        <w:tc>
          <w:tcPr>
            <w:tcW w:w="907" w:type="dxa"/>
          </w:tcPr>
          <w:p w:rsidR="002113F6" w:rsidRDefault="002113F6">
            <w:pPr>
              <w:pStyle w:val="ConsPlusNormal"/>
              <w:jc w:val="center"/>
            </w:pPr>
            <w:r>
              <w:t>124</w:t>
            </w:r>
          </w:p>
        </w:tc>
        <w:tc>
          <w:tcPr>
            <w:tcW w:w="8164" w:type="dxa"/>
          </w:tcPr>
          <w:p w:rsidR="002113F6" w:rsidRDefault="002113F6">
            <w:pPr>
              <w:pStyle w:val="ConsPlusNormal"/>
            </w:pPr>
            <w:r>
              <w:t>Бугурусланский район Нижнепавлушкинский сельсовет (с. Верхнепавлушкино)</w:t>
            </w:r>
          </w:p>
        </w:tc>
      </w:tr>
      <w:tr w:rsidR="002113F6">
        <w:tc>
          <w:tcPr>
            <w:tcW w:w="907" w:type="dxa"/>
          </w:tcPr>
          <w:p w:rsidR="002113F6" w:rsidRDefault="002113F6">
            <w:pPr>
              <w:pStyle w:val="ConsPlusNormal"/>
              <w:jc w:val="center"/>
            </w:pPr>
            <w:r>
              <w:t>125</w:t>
            </w:r>
          </w:p>
        </w:tc>
        <w:tc>
          <w:tcPr>
            <w:tcW w:w="8164" w:type="dxa"/>
          </w:tcPr>
          <w:p w:rsidR="002113F6" w:rsidRDefault="002113F6">
            <w:pPr>
              <w:pStyle w:val="ConsPlusNormal"/>
            </w:pPr>
            <w:r>
              <w:t>Бугурусланский район Нижнепавлушкинский сельсовет (с. Нижнепавлушкино)</w:t>
            </w:r>
          </w:p>
        </w:tc>
      </w:tr>
      <w:tr w:rsidR="002113F6">
        <w:tc>
          <w:tcPr>
            <w:tcW w:w="907" w:type="dxa"/>
          </w:tcPr>
          <w:p w:rsidR="002113F6" w:rsidRDefault="002113F6">
            <w:pPr>
              <w:pStyle w:val="ConsPlusNormal"/>
              <w:jc w:val="center"/>
            </w:pPr>
            <w:r>
              <w:t>126</w:t>
            </w:r>
          </w:p>
        </w:tc>
        <w:tc>
          <w:tcPr>
            <w:tcW w:w="8164" w:type="dxa"/>
          </w:tcPr>
          <w:p w:rsidR="002113F6" w:rsidRDefault="002113F6">
            <w:pPr>
              <w:pStyle w:val="ConsPlusNormal"/>
            </w:pPr>
            <w:r>
              <w:t>Бугурусланский район Нойкинский сельсовет (с. Нойкино)</w:t>
            </w:r>
          </w:p>
        </w:tc>
      </w:tr>
      <w:tr w:rsidR="002113F6">
        <w:tc>
          <w:tcPr>
            <w:tcW w:w="907" w:type="dxa"/>
          </w:tcPr>
          <w:p w:rsidR="002113F6" w:rsidRDefault="002113F6">
            <w:pPr>
              <w:pStyle w:val="ConsPlusNormal"/>
              <w:jc w:val="center"/>
            </w:pPr>
            <w:r>
              <w:t>127</w:t>
            </w:r>
          </w:p>
        </w:tc>
        <w:tc>
          <w:tcPr>
            <w:tcW w:w="8164" w:type="dxa"/>
          </w:tcPr>
          <w:p w:rsidR="002113F6" w:rsidRDefault="002113F6">
            <w:pPr>
              <w:pStyle w:val="ConsPlusNormal"/>
            </w:pPr>
            <w:r>
              <w:t>Бугурусланский район Нойкинский сельсовет (с. Старое Тюрино)</w:t>
            </w:r>
          </w:p>
        </w:tc>
      </w:tr>
      <w:tr w:rsidR="002113F6">
        <w:tc>
          <w:tcPr>
            <w:tcW w:w="907" w:type="dxa"/>
          </w:tcPr>
          <w:p w:rsidR="002113F6" w:rsidRDefault="002113F6">
            <w:pPr>
              <w:pStyle w:val="ConsPlusNormal"/>
              <w:jc w:val="center"/>
            </w:pPr>
            <w:r>
              <w:t>128</w:t>
            </w:r>
          </w:p>
        </w:tc>
        <w:tc>
          <w:tcPr>
            <w:tcW w:w="8164" w:type="dxa"/>
          </w:tcPr>
          <w:p w:rsidR="002113F6" w:rsidRDefault="002113F6">
            <w:pPr>
              <w:pStyle w:val="ConsPlusNormal"/>
            </w:pPr>
            <w:r>
              <w:t>Бугурусланский район Пилюгинский сельсовет (с. Пилюгино)</w:t>
            </w:r>
          </w:p>
        </w:tc>
      </w:tr>
      <w:tr w:rsidR="002113F6">
        <w:tc>
          <w:tcPr>
            <w:tcW w:w="907" w:type="dxa"/>
          </w:tcPr>
          <w:p w:rsidR="002113F6" w:rsidRDefault="002113F6">
            <w:pPr>
              <w:pStyle w:val="ConsPlusNormal"/>
              <w:jc w:val="center"/>
            </w:pPr>
            <w:r>
              <w:t>129</w:t>
            </w:r>
          </w:p>
        </w:tc>
        <w:tc>
          <w:tcPr>
            <w:tcW w:w="8164" w:type="dxa"/>
          </w:tcPr>
          <w:p w:rsidR="002113F6" w:rsidRDefault="002113F6">
            <w:pPr>
              <w:pStyle w:val="ConsPlusNormal"/>
            </w:pPr>
            <w:r>
              <w:t>Бугурусланский район Полибинский сельсовет</w:t>
            </w:r>
          </w:p>
        </w:tc>
      </w:tr>
      <w:tr w:rsidR="002113F6">
        <w:tc>
          <w:tcPr>
            <w:tcW w:w="907" w:type="dxa"/>
          </w:tcPr>
          <w:p w:rsidR="002113F6" w:rsidRDefault="002113F6">
            <w:pPr>
              <w:pStyle w:val="ConsPlusNormal"/>
              <w:jc w:val="center"/>
            </w:pPr>
            <w:r>
              <w:t>130</w:t>
            </w:r>
          </w:p>
        </w:tc>
        <w:tc>
          <w:tcPr>
            <w:tcW w:w="8164" w:type="dxa"/>
          </w:tcPr>
          <w:p w:rsidR="002113F6" w:rsidRDefault="002113F6">
            <w:pPr>
              <w:pStyle w:val="ConsPlusNormal"/>
            </w:pPr>
            <w:r>
              <w:t>Бугурусланский район Русскобоклинский сельсовет (с. Р. Бокла)</w:t>
            </w:r>
          </w:p>
        </w:tc>
      </w:tr>
      <w:tr w:rsidR="002113F6">
        <w:tc>
          <w:tcPr>
            <w:tcW w:w="907" w:type="dxa"/>
          </w:tcPr>
          <w:p w:rsidR="002113F6" w:rsidRDefault="002113F6">
            <w:pPr>
              <w:pStyle w:val="ConsPlusNormal"/>
              <w:jc w:val="center"/>
            </w:pPr>
            <w:r>
              <w:t>131</w:t>
            </w:r>
          </w:p>
        </w:tc>
        <w:tc>
          <w:tcPr>
            <w:tcW w:w="8164" w:type="dxa"/>
          </w:tcPr>
          <w:p w:rsidR="002113F6" w:rsidRDefault="002113F6">
            <w:pPr>
              <w:pStyle w:val="ConsPlusNormal"/>
            </w:pPr>
            <w:r>
              <w:t>Бугурусланский район Советский сельсовет (п. Вишневка)</w:t>
            </w:r>
          </w:p>
        </w:tc>
      </w:tr>
      <w:tr w:rsidR="002113F6">
        <w:tc>
          <w:tcPr>
            <w:tcW w:w="907" w:type="dxa"/>
          </w:tcPr>
          <w:p w:rsidR="002113F6" w:rsidRDefault="002113F6">
            <w:pPr>
              <w:pStyle w:val="ConsPlusNormal"/>
              <w:jc w:val="center"/>
            </w:pPr>
            <w:r>
              <w:t>132</w:t>
            </w:r>
          </w:p>
        </w:tc>
        <w:tc>
          <w:tcPr>
            <w:tcW w:w="8164" w:type="dxa"/>
          </w:tcPr>
          <w:p w:rsidR="002113F6" w:rsidRDefault="002113F6">
            <w:pPr>
              <w:pStyle w:val="ConsPlusNormal"/>
            </w:pPr>
            <w:r>
              <w:t>Бугурусланский район Советский сельсовет (с. Советское)</w:t>
            </w:r>
          </w:p>
        </w:tc>
      </w:tr>
      <w:tr w:rsidR="002113F6">
        <w:tc>
          <w:tcPr>
            <w:tcW w:w="907" w:type="dxa"/>
          </w:tcPr>
          <w:p w:rsidR="002113F6" w:rsidRDefault="002113F6">
            <w:pPr>
              <w:pStyle w:val="ConsPlusNormal"/>
              <w:jc w:val="center"/>
            </w:pPr>
            <w:r>
              <w:t>133</w:t>
            </w:r>
          </w:p>
        </w:tc>
        <w:tc>
          <w:tcPr>
            <w:tcW w:w="8164" w:type="dxa"/>
          </w:tcPr>
          <w:p w:rsidR="002113F6" w:rsidRDefault="002113F6">
            <w:pPr>
              <w:pStyle w:val="ConsPlusNormal"/>
            </w:pPr>
            <w:r>
              <w:t>Бузулукский район Алдаркинский сельсовет</w:t>
            </w:r>
          </w:p>
        </w:tc>
      </w:tr>
      <w:tr w:rsidR="002113F6">
        <w:tc>
          <w:tcPr>
            <w:tcW w:w="907" w:type="dxa"/>
          </w:tcPr>
          <w:p w:rsidR="002113F6" w:rsidRDefault="002113F6">
            <w:pPr>
              <w:pStyle w:val="ConsPlusNormal"/>
              <w:jc w:val="center"/>
            </w:pPr>
            <w:r>
              <w:t>134</w:t>
            </w:r>
          </w:p>
        </w:tc>
        <w:tc>
          <w:tcPr>
            <w:tcW w:w="8164" w:type="dxa"/>
          </w:tcPr>
          <w:p w:rsidR="002113F6" w:rsidRDefault="002113F6">
            <w:pPr>
              <w:pStyle w:val="ConsPlusNormal"/>
            </w:pPr>
            <w:r>
              <w:t>Бузулукский район Березовский сельсовет</w:t>
            </w:r>
          </w:p>
        </w:tc>
      </w:tr>
      <w:tr w:rsidR="002113F6">
        <w:tc>
          <w:tcPr>
            <w:tcW w:w="907" w:type="dxa"/>
          </w:tcPr>
          <w:p w:rsidR="002113F6" w:rsidRDefault="002113F6">
            <w:pPr>
              <w:pStyle w:val="ConsPlusNormal"/>
              <w:jc w:val="center"/>
            </w:pPr>
            <w:r>
              <w:t>135</w:t>
            </w:r>
          </w:p>
        </w:tc>
        <w:tc>
          <w:tcPr>
            <w:tcW w:w="8164" w:type="dxa"/>
          </w:tcPr>
          <w:p w:rsidR="002113F6" w:rsidRDefault="002113F6">
            <w:pPr>
              <w:pStyle w:val="ConsPlusNormal"/>
            </w:pPr>
            <w:r>
              <w:t>Бузулукский район Верхневязовский сельсовет</w:t>
            </w:r>
          </w:p>
        </w:tc>
      </w:tr>
      <w:tr w:rsidR="002113F6">
        <w:tc>
          <w:tcPr>
            <w:tcW w:w="907" w:type="dxa"/>
          </w:tcPr>
          <w:p w:rsidR="002113F6" w:rsidRDefault="002113F6">
            <w:pPr>
              <w:pStyle w:val="ConsPlusNormal"/>
              <w:jc w:val="center"/>
            </w:pPr>
            <w:r>
              <w:t>136</w:t>
            </w:r>
          </w:p>
        </w:tc>
        <w:tc>
          <w:tcPr>
            <w:tcW w:w="8164" w:type="dxa"/>
          </w:tcPr>
          <w:p w:rsidR="002113F6" w:rsidRDefault="002113F6">
            <w:pPr>
              <w:pStyle w:val="ConsPlusNormal"/>
            </w:pPr>
            <w:r>
              <w:t>Бузулукский район Державинский сельсовет</w:t>
            </w:r>
          </w:p>
        </w:tc>
      </w:tr>
      <w:tr w:rsidR="002113F6">
        <w:tc>
          <w:tcPr>
            <w:tcW w:w="907" w:type="dxa"/>
          </w:tcPr>
          <w:p w:rsidR="002113F6" w:rsidRDefault="002113F6">
            <w:pPr>
              <w:pStyle w:val="ConsPlusNormal"/>
              <w:jc w:val="center"/>
            </w:pPr>
            <w:r>
              <w:t>137</w:t>
            </w:r>
          </w:p>
        </w:tc>
        <w:tc>
          <w:tcPr>
            <w:tcW w:w="8164" w:type="dxa"/>
          </w:tcPr>
          <w:p w:rsidR="002113F6" w:rsidRDefault="002113F6">
            <w:pPr>
              <w:pStyle w:val="ConsPlusNormal"/>
            </w:pPr>
            <w:r>
              <w:t>Бузулукский район Елховский сельсовет (с. Воронцовка)</w:t>
            </w:r>
          </w:p>
        </w:tc>
      </w:tr>
      <w:tr w:rsidR="002113F6">
        <w:tc>
          <w:tcPr>
            <w:tcW w:w="907" w:type="dxa"/>
          </w:tcPr>
          <w:p w:rsidR="002113F6" w:rsidRDefault="002113F6">
            <w:pPr>
              <w:pStyle w:val="ConsPlusNormal"/>
              <w:jc w:val="center"/>
            </w:pPr>
            <w:r>
              <w:t>138</w:t>
            </w:r>
          </w:p>
        </w:tc>
        <w:tc>
          <w:tcPr>
            <w:tcW w:w="8164" w:type="dxa"/>
          </w:tcPr>
          <w:p w:rsidR="002113F6" w:rsidRDefault="002113F6">
            <w:pPr>
              <w:pStyle w:val="ConsPlusNormal"/>
            </w:pPr>
            <w:r>
              <w:t>Бузулукский район Елховский сельсовет (с. Елховка)</w:t>
            </w:r>
          </w:p>
        </w:tc>
      </w:tr>
      <w:tr w:rsidR="002113F6">
        <w:tc>
          <w:tcPr>
            <w:tcW w:w="907" w:type="dxa"/>
          </w:tcPr>
          <w:p w:rsidR="002113F6" w:rsidRDefault="002113F6">
            <w:pPr>
              <w:pStyle w:val="ConsPlusNormal"/>
              <w:jc w:val="center"/>
            </w:pPr>
            <w:r>
              <w:lastRenderedPageBreak/>
              <w:t>139</w:t>
            </w:r>
          </w:p>
        </w:tc>
        <w:tc>
          <w:tcPr>
            <w:tcW w:w="8164" w:type="dxa"/>
          </w:tcPr>
          <w:p w:rsidR="002113F6" w:rsidRDefault="002113F6">
            <w:pPr>
              <w:pStyle w:val="ConsPlusNormal"/>
            </w:pPr>
            <w:r>
              <w:t>Бузулукский район Елшанский сельсовет</w:t>
            </w:r>
          </w:p>
        </w:tc>
      </w:tr>
      <w:tr w:rsidR="002113F6">
        <w:tc>
          <w:tcPr>
            <w:tcW w:w="907" w:type="dxa"/>
          </w:tcPr>
          <w:p w:rsidR="002113F6" w:rsidRDefault="002113F6">
            <w:pPr>
              <w:pStyle w:val="ConsPlusNormal"/>
              <w:jc w:val="center"/>
            </w:pPr>
            <w:r>
              <w:t>140</w:t>
            </w:r>
          </w:p>
        </w:tc>
        <w:tc>
          <w:tcPr>
            <w:tcW w:w="8164" w:type="dxa"/>
          </w:tcPr>
          <w:p w:rsidR="002113F6" w:rsidRDefault="002113F6">
            <w:pPr>
              <w:pStyle w:val="ConsPlusNormal"/>
            </w:pPr>
            <w:r>
              <w:t>Бузулукский район Жилинский сельсовет</w:t>
            </w:r>
          </w:p>
        </w:tc>
      </w:tr>
      <w:tr w:rsidR="002113F6">
        <w:tc>
          <w:tcPr>
            <w:tcW w:w="907" w:type="dxa"/>
          </w:tcPr>
          <w:p w:rsidR="002113F6" w:rsidRDefault="002113F6">
            <w:pPr>
              <w:pStyle w:val="ConsPlusNormal"/>
              <w:jc w:val="center"/>
            </w:pPr>
            <w:r>
              <w:t>141</w:t>
            </w:r>
          </w:p>
        </w:tc>
        <w:tc>
          <w:tcPr>
            <w:tcW w:w="8164" w:type="dxa"/>
          </w:tcPr>
          <w:p w:rsidR="002113F6" w:rsidRDefault="002113F6">
            <w:pPr>
              <w:pStyle w:val="ConsPlusNormal"/>
            </w:pPr>
            <w:r>
              <w:t>Бузулукский район Каменносарминский сельсовет</w:t>
            </w:r>
          </w:p>
        </w:tc>
      </w:tr>
      <w:tr w:rsidR="002113F6">
        <w:tc>
          <w:tcPr>
            <w:tcW w:w="907" w:type="dxa"/>
          </w:tcPr>
          <w:p w:rsidR="002113F6" w:rsidRDefault="002113F6">
            <w:pPr>
              <w:pStyle w:val="ConsPlusNormal"/>
              <w:jc w:val="center"/>
            </w:pPr>
            <w:r>
              <w:t>142</w:t>
            </w:r>
          </w:p>
        </w:tc>
        <w:tc>
          <w:tcPr>
            <w:tcW w:w="8164" w:type="dxa"/>
          </w:tcPr>
          <w:p w:rsidR="002113F6" w:rsidRDefault="002113F6">
            <w:pPr>
              <w:pStyle w:val="ConsPlusNormal"/>
            </w:pPr>
            <w:r>
              <w:t>Бузулукский район Колтубановский поссовет</w:t>
            </w:r>
          </w:p>
        </w:tc>
      </w:tr>
      <w:tr w:rsidR="002113F6">
        <w:tc>
          <w:tcPr>
            <w:tcW w:w="907" w:type="dxa"/>
          </w:tcPr>
          <w:p w:rsidR="002113F6" w:rsidRDefault="002113F6">
            <w:pPr>
              <w:pStyle w:val="ConsPlusNormal"/>
              <w:jc w:val="center"/>
            </w:pPr>
            <w:r>
              <w:t>143</w:t>
            </w:r>
          </w:p>
        </w:tc>
        <w:tc>
          <w:tcPr>
            <w:tcW w:w="8164" w:type="dxa"/>
          </w:tcPr>
          <w:p w:rsidR="002113F6" w:rsidRDefault="002113F6">
            <w:pPr>
              <w:pStyle w:val="ConsPlusNormal"/>
            </w:pPr>
            <w:r>
              <w:t>Бузулукский район Колтубанский сельсовет</w:t>
            </w:r>
          </w:p>
        </w:tc>
      </w:tr>
      <w:tr w:rsidR="002113F6">
        <w:tc>
          <w:tcPr>
            <w:tcW w:w="907" w:type="dxa"/>
          </w:tcPr>
          <w:p w:rsidR="002113F6" w:rsidRDefault="002113F6">
            <w:pPr>
              <w:pStyle w:val="ConsPlusNormal"/>
              <w:jc w:val="center"/>
            </w:pPr>
            <w:r>
              <w:t>144</w:t>
            </w:r>
          </w:p>
        </w:tc>
        <w:tc>
          <w:tcPr>
            <w:tcW w:w="8164" w:type="dxa"/>
          </w:tcPr>
          <w:p w:rsidR="002113F6" w:rsidRDefault="002113F6">
            <w:pPr>
              <w:pStyle w:val="ConsPlusNormal"/>
            </w:pPr>
            <w:r>
              <w:t>Бузулукский район Красногвардейский сельсовет (п. Красногвардейский)</w:t>
            </w:r>
          </w:p>
        </w:tc>
      </w:tr>
      <w:tr w:rsidR="002113F6">
        <w:tc>
          <w:tcPr>
            <w:tcW w:w="907" w:type="dxa"/>
          </w:tcPr>
          <w:p w:rsidR="002113F6" w:rsidRDefault="002113F6">
            <w:pPr>
              <w:pStyle w:val="ConsPlusNormal"/>
              <w:jc w:val="center"/>
            </w:pPr>
            <w:r>
              <w:t>145</w:t>
            </w:r>
          </w:p>
        </w:tc>
        <w:tc>
          <w:tcPr>
            <w:tcW w:w="8164" w:type="dxa"/>
          </w:tcPr>
          <w:p w:rsidR="002113F6" w:rsidRDefault="002113F6">
            <w:pPr>
              <w:pStyle w:val="ConsPlusNormal"/>
            </w:pPr>
            <w:r>
              <w:t>Бузулукский район Краснослободский сельсовет</w:t>
            </w:r>
          </w:p>
        </w:tc>
      </w:tr>
      <w:tr w:rsidR="002113F6">
        <w:tc>
          <w:tcPr>
            <w:tcW w:w="907" w:type="dxa"/>
          </w:tcPr>
          <w:p w:rsidR="002113F6" w:rsidRDefault="002113F6">
            <w:pPr>
              <w:pStyle w:val="ConsPlusNormal"/>
              <w:jc w:val="center"/>
            </w:pPr>
            <w:r>
              <w:t>146</w:t>
            </w:r>
          </w:p>
        </w:tc>
        <w:tc>
          <w:tcPr>
            <w:tcW w:w="8164" w:type="dxa"/>
          </w:tcPr>
          <w:p w:rsidR="002113F6" w:rsidRDefault="002113F6">
            <w:pPr>
              <w:pStyle w:val="ConsPlusNormal"/>
            </w:pPr>
            <w:r>
              <w:t>Бузулукский район Липовский сельсовет</w:t>
            </w:r>
          </w:p>
        </w:tc>
      </w:tr>
      <w:tr w:rsidR="002113F6">
        <w:tc>
          <w:tcPr>
            <w:tcW w:w="907" w:type="dxa"/>
          </w:tcPr>
          <w:p w:rsidR="002113F6" w:rsidRDefault="002113F6">
            <w:pPr>
              <w:pStyle w:val="ConsPlusNormal"/>
              <w:jc w:val="center"/>
            </w:pPr>
            <w:r>
              <w:t>147</w:t>
            </w:r>
          </w:p>
        </w:tc>
        <w:tc>
          <w:tcPr>
            <w:tcW w:w="8164" w:type="dxa"/>
          </w:tcPr>
          <w:p w:rsidR="002113F6" w:rsidRDefault="002113F6">
            <w:pPr>
              <w:pStyle w:val="ConsPlusNormal"/>
            </w:pPr>
            <w:r>
              <w:t>Бузулукский район Лисьеполянский сельсовет (п. Лисья Поляна)</w:t>
            </w:r>
          </w:p>
        </w:tc>
      </w:tr>
      <w:tr w:rsidR="002113F6">
        <w:tc>
          <w:tcPr>
            <w:tcW w:w="907" w:type="dxa"/>
          </w:tcPr>
          <w:p w:rsidR="002113F6" w:rsidRDefault="002113F6">
            <w:pPr>
              <w:pStyle w:val="ConsPlusNormal"/>
              <w:jc w:val="center"/>
            </w:pPr>
            <w:r>
              <w:t>148</w:t>
            </w:r>
          </w:p>
        </w:tc>
        <w:tc>
          <w:tcPr>
            <w:tcW w:w="8164" w:type="dxa"/>
          </w:tcPr>
          <w:p w:rsidR="002113F6" w:rsidRDefault="002113F6">
            <w:pPr>
              <w:pStyle w:val="ConsPlusNormal"/>
            </w:pPr>
            <w:r>
              <w:t>Бузулукский район Лисьеполянский сельсовет (п. Рябцево)</w:t>
            </w:r>
          </w:p>
        </w:tc>
      </w:tr>
      <w:tr w:rsidR="002113F6">
        <w:tc>
          <w:tcPr>
            <w:tcW w:w="907" w:type="dxa"/>
          </w:tcPr>
          <w:p w:rsidR="002113F6" w:rsidRDefault="002113F6">
            <w:pPr>
              <w:pStyle w:val="ConsPlusNormal"/>
              <w:jc w:val="center"/>
            </w:pPr>
            <w:r>
              <w:t>149</w:t>
            </w:r>
          </w:p>
        </w:tc>
        <w:tc>
          <w:tcPr>
            <w:tcW w:w="8164" w:type="dxa"/>
          </w:tcPr>
          <w:p w:rsidR="002113F6" w:rsidRDefault="002113F6">
            <w:pPr>
              <w:pStyle w:val="ConsPlusNormal"/>
            </w:pPr>
            <w:r>
              <w:t>Бузулукский район Могутовский сельсовет</w:t>
            </w:r>
          </w:p>
        </w:tc>
      </w:tr>
      <w:tr w:rsidR="002113F6">
        <w:tc>
          <w:tcPr>
            <w:tcW w:w="907" w:type="dxa"/>
          </w:tcPr>
          <w:p w:rsidR="002113F6" w:rsidRDefault="002113F6">
            <w:pPr>
              <w:pStyle w:val="ConsPlusNormal"/>
              <w:jc w:val="center"/>
            </w:pPr>
            <w:r>
              <w:t>150</w:t>
            </w:r>
          </w:p>
        </w:tc>
        <w:tc>
          <w:tcPr>
            <w:tcW w:w="8164" w:type="dxa"/>
          </w:tcPr>
          <w:p w:rsidR="002113F6" w:rsidRDefault="002113F6">
            <w:pPr>
              <w:pStyle w:val="ConsPlusNormal"/>
            </w:pPr>
            <w:r>
              <w:t>Бузулукский район Новоалександровский сельсовет (с. Дмитриевка)</w:t>
            </w:r>
          </w:p>
        </w:tc>
      </w:tr>
      <w:tr w:rsidR="002113F6">
        <w:tc>
          <w:tcPr>
            <w:tcW w:w="907" w:type="dxa"/>
          </w:tcPr>
          <w:p w:rsidR="002113F6" w:rsidRDefault="002113F6">
            <w:pPr>
              <w:pStyle w:val="ConsPlusNormal"/>
              <w:jc w:val="center"/>
            </w:pPr>
            <w:r>
              <w:t>151</w:t>
            </w:r>
          </w:p>
        </w:tc>
        <w:tc>
          <w:tcPr>
            <w:tcW w:w="8164" w:type="dxa"/>
          </w:tcPr>
          <w:p w:rsidR="002113F6" w:rsidRDefault="002113F6">
            <w:pPr>
              <w:pStyle w:val="ConsPlusNormal"/>
            </w:pPr>
            <w:r>
              <w:t>Бузулукский район Новотепловский сельсовет</w:t>
            </w:r>
          </w:p>
        </w:tc>
      </w:tr>
      <w:tr w:rsidR="002113F6">
        <w:tc>
          <w:tcPr>
            <w:tcW w:w="907" w:type="dxa"/>
          </w:tcPr>
          <w:p w:rsidR="002113F6" w:rsidRDefault="002113F6">
            <w:pPr>
              <w:pStyle w:val="ConsPlusNormal"/>
              <w:jc w:val="center"/>
            </w:pPr>
            <w:r>
              <w:t>152</w:t>
            </w:r>
          </w:p>
        </w:tc>
        <w:tc>
          <w:tcPr>
            <w:tcW w:w="8164" w:type="dxa"/>
          </w:tcPr>
          <w:p w:rsidR="002113F6" w:rsidRDefault="002113F6">
            <w:pPr>
              <w:pStyle w:val="ConsPlusNormal"/>
            </w:pPr>
            <w:r>
              <w:t>Бузулукский район Палимовский сельсовет (с. Новая Елшанка)</w:t>
            </w:r>
          </w:p>
        </w:tc>
      </w:tr>
      <w:tr w:rsidR="002113F6">
        <w:tc>
          <w:tcPr>
            <w:tcW w:w="907" w:type="dxa"/>
          </w:tcPr>
          <w:p w:rsidR="002113F6" w:rsidRDefault="002113F6">
            <w:pPr>
              <w:pStyle w:val="ConsPlusNormal"/>
              <w:jc w:val="center"/>
            </w:pPr>
            <w:r>
              <w:t>153</w:t>
            </w:r>
          </w:p>
        </w:tc>
        <w:tc>
          <w:tcPr>
            <w:tcW w:w="8164" w:type="dxa"/>
          </w:tcPr>
          <w:p w:rsidR="002113F6" w:rsidRDefault="002113F6">
            <w:pPr>
              <w:pStyle w:val="ConsPlusNormal"/>
            </w:pPr>
            <w:r>
              <w:t>Бузулукский район Палимовский сельсовет (с. Палимовка)</w:t>
            </w:r>
          </w:p>
        </w:tc>
      </w:tr>
      <w:tr w:rsidR="002113F6">
        <w:tc>
          <w:tcPr>
            <w:tcW w:w="907" w:type="dxa"/>
          </w:tcPr>
          <w:p w:rsidR="002113F6" w:rsidRDefault="002113F6">
            <w:pPr>
              <w:pStyle w:val="ConsPlusNormal"/>
              <w:jc w:val="center"/>
            </w:pPr>
            <w:r>
              <w:t>154</w:t>
            </w:r>
          </w:p>
        </w:tc>
        <w:tc>
          <w:tcPr>
            <w:tcW w:w="8164" w:type="dxa"/>
          </w:tcPr>
          <w:p w:rsidR="002113F6" w:rsidRDefault="002113F6">
            <w:pPr>
              <w:pStyle w:val="ConsPlusNormal"/>
            </w:pPr>
            <w:r>
              <w:t>Бузулукский район Подколкинский сельсовет (с. Новая Казанка)</w:t>
            </w:r>
          </w:p>
        </w:tc>
      </w:tr>
      <w:tr w:rsidR="002113F6">
        <w:tc>
          <w:tcPr>
            <w:tcW w:w="907" w:type="dxa"/>
          </w:tcPr>
          <w:p w:rsidR="002113F6" w:rsidRDefault="002113F6">
            <w:pPr>
              <w:pStyle w:val="ConsPlusNormal"/>
              <w:jc w:val="center"/>
            </w:pPr>
            <w:r>
              <w:t>155</w:t>
            </w:r>
          </w:p>
        </w:tc>
        <w:tc>
          <w:tcPr>
            <w:tcW w:w="8164" w:type="dxa"/>
          </w:tcPr>
          <w:p w:rsidR="002113F6" w:rsidRDefault="002113F6">
            <w:pPr>
              <w:pStyle w:val="ConsPlusNormal"/>
            </w:pPr>
            <w:r>
              <w:t>Бузулукский район Подколкинский сельсовет (с. Подколки)</w:t>
            </w:r>
          </w:p>
        </w:tc>
      </w:tr>
      <w:tr w:rsidR="002113F6">
        <w:tc>
          <w:tcPr>
            <w:tcW w:w="907" w:type="dxa"/>
          </w:tcPr>
          <w:p w:rsidR="002113F6" w:rsidRDefault="002113F6">
            <w:pPr>
              <w:pStyle w:val="ConsPlusNormal"/>
              <w:jc w:val="center"/>
            </w:pPr>
            <w:r>
              <w:t>156</w:t>
            </w:r>
          </w:p>
        </w:tc>
        <w:tc>
          <w:tcPr>
            <w:tcW w:w="8164" w:type="dxa"/>
          </w:tcPr>
          <w:p w:rsidR="002113F6" w:rsidRDefault="002113F6">
            <w:pPr>
              <w:pStyle w:val="ConsPlusNormal"/>
            </w:pPr>
            <w:r>
              <w:t>Бузулукский район Преображенский сельсовет</w:t>
            </w:r>
          </w:p>
        </w:tc>
      </w:tr>
      <w:tr w:rsidR="002113F6">
        <w:tc>
          <w:tcPr>
            <w:tcW w:w="907" w:type="dxa"/>
          </w:tcPr>
          <w:p w:rsidR="002113F6" w:rsidRDefault="002113F6">
            <w:pPr>
              <w:pStyle w:val="ConsPlusNormal"/>
              <w:jc w:val="center"/>
            </w:pPr>
            <w:r>
              <w:t>157</w:t>
            </w:r>
          </w:p>
        </w:tc>
        <w:tc>
          <w:tcPr>
            <w:tcW w:w="8164" w:type="dxa"/>
          </w:tcPr>
          <w:p w:rsidR="002113F6" w:rsidRDefault="002113F6">
            <w:pPr>
              <w:pStyle w:val="ConsPlusNormal"/>
            </w:pPr>
            <w:r>
              <w:t>Бузулукский район Проскуринский сельсовет (с. Новодубровка)</w:t>
            </w:r>
          </w:p>
        </w:tc>
      </w:tr>
      <w:tr w:rsidR="002113F6">
        <w:tc>
          <w:tcPr>
            <w:tcW w:w="907" w:type="dxa"/>
          </w:tcPr>
          <w:p w:rsidR="002113F6" w:rsidRDefault="002113F6">
            <w:pPr>
              <w:pStyle w:val="ConsPlusNormal"/>
              <w:jc w:val="center"/>
            </w:pPr>
            <w:r>
              <w:t>158</w:t>
            </w:r>
          </w:p>
        </w:tc>
        <w:tc>
          <w:tcPr>
            <w:tcW w:w="8164" w:type="dxa"/>
          </w:tcPr>
          <w:p w:rsidR="002113F6" w:rsidRDefault="002113F6">
            <w:pPr>
              <w:pStyle w:val="ConsPlusNormal"/>
            </w:pPr>
            <w:r>
              <w:t>Бузулукский район Проскуринский сельсовет (с. Проскурино)</w:t>
            </w:r>
          </w:p>
        </w:tc>
      </w:tr>
      <w:tr w:rsidR="002113F6">
        <w:tc>
          <w:tcPr>
            <w:tcW w:w="907" w:type="dxa"/>
          </w:tcPr>
          <w:p w:rsidR="002113F6" w:rsidRDefault="002113F6">
            <w:pPr>
              <w:pStyle w:val="ConsPlusNormal"/>
              <w:jc w:val="center"/>
            </w:pPr>
            <w:r>
              <w:t>159</w:t>
            </w:r>
          </w:p>
        </w:tc>
        <w:tc>
          <w:tcPr>
            <w:tcW w:w="8164" w:type="dxa"/>
          </w:tcPr>
          <w:p w:rsidR="002113F6" w:rsidRDefault="002113F6">
            <w:pPr>
              <w:pStyle w:val="ConsPlusNormal"/>
            </w:pPr>
            <w:r>
              <w:t>Бузулукский район Староалександровский сельсовет</w:t>
            </w:r>
          </w:p>
        </w:tc>
      </w:tr>
      <w:tr w:rsidR="002113F6">
        <w:tc>
          <w:tcPr>
            <w:tcW w:w="907" w:type="dxa"/>
          </w:tcPr>
          <w:p w:rsidR="002113F6" w:rsidRDefault="002113F6">
            <w:pPr>
              <w:pStyle w:val="ConsPlusNormal"/>
              <w:jc w:val="center"/>
            </w:pPr>
            <w:r>
              <w:t>160</w:t>
            </w:r>
          </w:p>
        </w:tc>
        <w:tc>
          <w:tcPr>
            <w:tcW w:w="8164" w:type="dxa"/>
          </w:tcPr>
          <w:p w:rsidR="002113F6" w:rsidRDefault="002113F6">
            <w:pPr>
              <w:pStyle w:val="ConsPlusNormal"/>
            </w:pPr>
            <w:r>
              <w:t>Бузулукский район Сухореченский сельсовет</w:t>
            </w:r>
          </w:p>
        </w:tc>
      </w:tr>
      <w:tr w:rsidR="002113F6">
        <w:tc>
          <w:tcPr>
            <w:tcW w:w="907" w:type="dxa"/>
          </w:tcPr>
          <w:p w:rsidR="002113F6" w:rsidRDefault="002113F6">
            <w:pPr>
              <w:pStyle w:val="ConsPlusNormal"/>
              <w:jc w:val="center"/>
            </w:pPr>
            <w:r>
              <w:t>161</w:t>
            </w:r>
          </w:p>
        </w:tc>
        <w:tc>
          <w:tcPr>
            <w:tcW w:w="8164" w:type="dxa"/>
          </w:tcPr>
          <w:p w:rsidR="002113F6" w:rsidRDefault="002113F6">
            <w:pPr>
              <w:pStyle w:val="ConsPlusNormal"/>
            </w:pPr>
            <w:r>
              <w:t>Бузулукский район Твердиловский сельсовет</w:t>
            </w:r>
          </w:p>
        </w:tc>
      </w:tr>
      <w:tr w:rsidR="002113F6">
        <w:tc>
          <w:tcPr>
            <w:tcW w:w="907" w:type="dxa"/>
          </w:tcPr>
          <w:p w:rsidR="002113F6" w:rsidRDefault="002113F6">
            <w:pPr>
              <w:pStyle w:val="ConsPlusNormal"/>
              <w:jc w:val="center"/>
            </w:pPr>
            <w:r>
              <w:t>162</w:t>
            </w:r>
          </w:p>
        </w:tc>
        <w:tc>
          <w:tcPr>
            <w:tcW w:w="8164" w:type="dxa"/>
          </w:tcPr>
          <w:p w:rsidR="002113F6" w:rsidRDefault="002113F6">
            <w:pPr>
              <w:pStyle w:val="ConsPlusNormal"/>
            </w:pPr>
            <w:r>
              <w:t>Бузулукский район Троицкий сельсовет</w:t>
            </w:r>
          </w:p>
        </w:tc>
      </w:tr>
      <w:tr w:rsidR="002113F6">
        <w:tc>
          <w:tcPr>
            <w:tcW w:w="907" w:type="dxa"/>
          </w:tcPr>
          <w:p w:rsidR="002113F6" w:rsidRDefault="002113F6">
            <w:pPr>
              <w:pStyle w:val="ConsPlusNormal"/>
              <w:jc w:val="center"/>
            </w:pPr>
            <w:r>
              <w:t>163</w:t>
            </w:r>
          </w:p>
        </w:tc>
        <w:tc>
          <w:tcPr>
            <w:tcW w:w="8164" w:type="dxa"/>
          </w:tcPr>
          <w:p w:rsidR="002113F6" w:rsidRDefault="002113F6">
            <w:pPr>
              <w:pStyle w:val="ConsPlusNormal"/>
            </w:pPr>
            <w:r>
              <w:t>Бузулукский район Тупиковский сельсовет</w:t>
            </w:r>
          </w:p>
        </w:tc>
      </w:tr>
      <w:tr w:rsidR="002113F6">
        <w:tc>
          <w:tcPr>
            <w:tcW w:w="907" w:type="dxa"/>
          </w:tcPr>
          <w:p w:rsidR="002113F6" w:rsidRDefault="002113F6">
            <w:pPr>
              <w:pStyle w:val="ConsPlusNormal"/>
              <w:jc w:val="center"/>
            </w:pPr>
            <w:r>
              <w:t>164</w:t>
            </w:r>
          </w:p>
        </w:tc>
        <w:tc>
          <w:tcPr>
            <w:tcW w:w="8164" w:type="dxa"/>
          </w:tcPr>
          <w:p w:rsidR="002113F6" w:rsidRDefault="002113F6">
            <w:pPr>
              <w:pStyle w:val="ConsPlusNormal"/>
            </w:pPr>
            <w:r>
              <w:t>Бузулукский район Шахматовский сельсовет</w:t>
            </w:r>
          </w:p>
        </w:tc>
      </w:tr>
      <w:tr w:rsidR="002113F6">
        <w:tc>
          <w:tcPr>
            <w:tcW w:w="907" w:type="dxa"/>
          </w:tcPr>
          <w:p w:rsidR="002113F6" w:rsidRDefault="002113F6">
            <w:pPr>
              <w:pStyle w:val="ConsPlusNormal"/>
              <w:jc w:val="center"/>
            </w:pPr>
            <w:r>
              <w:t>165</w:t>
            </w:r>
          </w:p>
        </w:tc>
        <w:tc>
          <w:tcPr>
            <w:tcW w:w="8164" w:type="dxa"/>
          </w:tcPr>
          <w:p w:rsidR="002113F6" w:rsidRDefault="002113F6">
            <w:pPr>
              <w:pStyle w:val="ConsPlusNormal"/>
            </w:pPr>
            <w:r>
              <w:t>г. Оренбург п. Бердянка</w:t>
            </w:r>
          </w:p>
        </w:tc>
      </w:tr>
      <w:tr w:rsidR="002113F6">
        <w:tc>
          <w:tcPr>
            <w:tcW w:w="907" w:type="dxa"/>
          </w:tcPr>
          <w:p w:rsidR="002113F6" w:rsidRDefault="002113F6">
            <w:pPr>
              <w:pStyle w:val="ConsPlusNormal"/>
              <w:jc w:val="center"/>
            </w:pPr>
            <w:r>
              <w:t>166</w:t>
            </w:r>
          </w:p>
        </w:tc>
        <w:tc>
          <w:tcPr>
            <w:tcW w:w="8164" w:type="dxa"/>
          </w:tcPr>
          <w:p w:rsidR="002113F6" w:rsidRDefault="002113F6">
            <w:pPr>
              <w:pStyle w:val="ConsPlusNormal"/>
            </w:pPr>
            <w:r>
              <w:t>г. Оренбург с. Городище</w:t>
            </w:r>
          </w:p>
        </w:tc>
      </w:tr>
      <w:tr w:rsidR="002113F6">
        <w:tc>
          <w:tcPr>
            <w:tcW w:w="907" w:type="dxa"/>
          </w:tcPr>
          <w:p w:rsidR="002113F6" w:rsidRDefault="002113F6">
            <w:pPr>
              <w:pStyle w:val="ConsPlusNormal"/>
              <w:jc w:val="center"/>
            </w:pPr>
            <w:r>
              <w:t>167</w:t>
            </w:r>
          </w:p>
        </w:tc>
        <w:tc>
          <w:tcPr>
            <w:tcW w:w="8164" w:type="dxa"/>
          </w:tcPr>
          <w:p w:rsidR="002113F6" w:rsidRDefault="002113F6">
            <w:pPr>
              <w:pStyle w:val="ConsPlusNormal"/>
            </w:pPr>
            <w:r>
              <w:t>г. Оренбург п. Самородово</w:t>
            </w:r>
          </w:p>
        </w:tc>
      </w:tr>
      <w:tr w:rsidR="002113F6">
        <w:tc>
          <w:tcPr>
            <w:tcW w:w="907" w:type="dxa"/>
          </w:tcPr>
          <w:p w:rsidR="002113F6" w:rsidRDefault="002113F6">
            <w:pPr>
              <w:pStyle w:val="ConsPlusNormal"/>
              <w:jc w:val="center"/>
            </w:pPr>
            <w:r>
              <w:t>168</w:t>
            </w:r>
          </w:p>
        </w:tc>
        <w:tc>
          <w:tcPr>
            <w:tcW w:w="8164" w:type="dxa"/>
          </w:tcPr>
          <w:p w:rsidR="002113F6" w:rsidRDefault="002113F6">
            <w:pPr>
              <w:pStyle w:val="ConsPlusNormal"/>
            </w:pPr>
            <w:r>
              <w:t>г. Оренбург с. Краснохолм</w:t>
            </w:r>
          </w:p>
        </w:tc>
      </w:tr>
      <w:tr w:rsidR="002113F6">
        <w:tc>
          <w:tcPr>
            <w:tcW w:w="907" w:type="dxa"/>
          </w:tcPr>
          <w:p w:rsidR="002113F6" w:rsidRDefault="002113F6">
            <w:pPr>
              <w:pStyle w:val="ConsPlusNormal"/>
              <w:jc w:val="center"/>
            </w:pPr>
            <w:r>
              <w:lastRenderedPageBreak/>
              <w:t>169</w:t>
            </w:r>
          </w:p>
        </w:tc>
        <w:tc>
          <w:tcPr>
            <w:tcW w:w="8164" w:type="dxa"/>
          </w:tcPr>
          <w:p w:rsidR="002113F6" w:rsidRDefault="002113F6">
            <w:pPr>
              <w:pStyle w:val="ConsPlusNormal"/>
            </w:pPr>
            <w:r>
              <w:t>г. Новотроицк (п. Крык-Пшак)</w:t>
            </w:r>
          </w:p>
        </w:tc>
      </w:tr>
      <w:tr w:rsidR="002113F6">
        <w:tc>
          <w:tcPr>
            <w:tcW w:w="907" w:type="dxa"/>
          </w:tcPr>
          <w:p w:rsidR="002113F6" w:rsidRDefault="002113F6">
            <w:pPr>
              <w:pStyle w:val="ConsPlusNormal"/>
              <w:jc w:val="center"/>
            </w:pPr>
            <w:r>
              <w:t>170</w:t>
            </w:r>
          </w:p>
        </w:tc>
        <w:tc>
          <w:tcPr>
            <w:tcW w:w="8164" w:type="dxa"/>
          </w:tcPr>
          <w:p w:rsidR="002113F6" w:rsidRDefault="002113F6">
            <w:pPr>
              <w:pStyle w:val="ConsPlusNormal"/>
            </w:pPr>
            <w:r>
              <w:t>г. Новотроицк (разъезд 213А)</w:t>
            </w:r>
          </w:p>
        </w:tc>
      </w:tr>
      <w:tr w:rsidR="002113F6">
        <w:tc>
          <w:tcPr>
            <w:tcW w:w="907" w:type="dxa"/>
          </w:tcPr>
          <w:p w:rsidR="002113F6" w:rsidRDefault="002113F6">
            <w:pPr>
              <w:pStyle w:val="ConsPlusNormal"/>
              <w:jc w:val="center"/>
            </w:pPr>
            <w:r>
              <w:t>171</w:t>
            </w:r>
          </w:p>
        </w:tc>
        <w:tc>
          <w:tcPr>
            <w:tcW w:w="8164" w:type="dxa"/>
          </w:tcPr>
          <w:p w:rsidR="002113F6" w:rsidRDefault="002113F6">
            <w:pPr>
              <w:pStyle w:val="ConsPlusNormal"/>
            </w:pPr>
            <w:r>
              <w:t>г. Новотроицк (с. Новоникольское)</w:t>
            </w:r>
          </w:p>
        </w:tc>
      </w:tr>
      <w:tr w:rsidR="002113F6">
        <w:tc>
          <w:tcPr>
            <w:tcW w:w="907" w:type="dxa"/>
          </w:tcPr>
          <w:p w:rsidR="002113F6" w:rsidRDefault="002113F6">
            <w:pPr>
              <w:pStyle w:val="ConsPlusNormal"/>
              <w:jc w:val="center"/>
            </w:pPr>
            <w:r>
              <w:t>172</w:t>
            </w:r>
          </w:p>
        </w:tc>
        <w:tc>
          <w:tcPr>
            <w:tcW w:w="8164" w:type="dxa"/>
          </w:tcPr>
          <w:p w:rsidR="002113F6" w:rsidRDefault="002113F6">
            <w:pPr>
              <w:pStyle w:val="ConsPlusNormal"/>
            </w:pPr>
            <w:r>
              <w:t>г. Новотроицк (с. Пригородное)</w:t>
            </w:r>
          </w:p>
        </w:tc>
      </w:tr>
      <w:tr w:rsidR="002113F6">
        <w:tc>
          <w:tcPr>
            <w:tcW w:w="907" w:type="dxa"/>
          </w:tcPr>
          <w:p w:rsidR="002113F6" w:rsidRDefault="002113F6">
            <w:pPr>
              <w:pStyle w:val="ConsPlusNormal"/>
              <w:jc w:val="center"/>
            </w:pPr>
            <w:r>
              <w:t>173</w:t>
            </w:r>
          </w:p>
        </w:tc>
        <w:tc>
          <w:tcPr>
            <w:tcW w:w="8164" w:type="dxa"/>
          </w:tcPr>
          <w:p w:rsidR="002113F6" w:rsidRDefault="002113F6">
            <w:pPr>
              <w:pStyle w:val="ConsPlusNormal"/>
            </w:pPr>
            <w:r>
              <w:t>г. Новотроицк (с. Хабарное)</w:t>
            </w:r>
          </w:p>
        </w:tc>
      </w:tr>
      <w:tr w:rsidR="002113F6">
        <w:tc>
          <w:tcPr>
            <w:tcW w:w="907" w:type="dxa"/>
          </w:tcPr>
          <w:p w:rsidR="002113F6" w:rsidRDefault="002113F6">
            <w:pPr>
              <w:pStyle w:val="ConsPlusNormal"/>
              <w:jc w:val="center"/>
            </w:pPr>
            <w:r>
              <w:t>174</w:t>
            </w:r>
          </w:p>
        </w:tc>
        <w:tc>
          <w:tcPr>
            <w:tcW w:w="8164" w:type="dxa"/>
          </w:tcPr>
          <w:p w:rsidR="002113F6" w:rsidRDefault="002113F6">
            <w:pPr>
              <w:pStyle w:val="ConsPlusNormal"/>
            </w:pPr>
            <w:r>
              <w:t>г. Новотроицк (сельский поселок Аккермановка)</w:t>
            </w:r>
          </w:p>
        </w:tc>
      </w:tr>
      <w:tr w:rsidR="002113F6">
        <w:tc>
          <w:tcPr>
            <w:tcW w:w="907" w:type="dxa"/>
          </w:tcPr>
          <w:p w:rsidR="002113F6" w:rsidRDefault="002113F6">
            <w:pPr>
              <w:pStyle w:val="ConsPlusNormal"/>
              <w:jc w:val="center"/>
            </w:pPr>
            <w:r>
              <w:t>175</w:t>
            </w:r>
          </w:p>
        </w:tc>
        <w:tc>
          <w:tcPr>
            <w:tcW w:w="8164" w:type="dxa"/>
          </w:tcPr>
          <w:p w:rsidR="002113F6" w:rsidRDefault="002113F6">
            <w:pPr>
              <w:pStyle w:val="ConsPlusNormal"/>
            </w:pPr>
            <w:r>
              <w:t>г. Новотроицк (ст. Губерля)</w:t>
            </w:r>
          </w:p>
        </w:tc>
      </w:tr>
      <w:tr w:rsidR="002113F6">
        <w:tc>
          <w:tcPr>
            <w:tcW w:w="907" w:type="dxa"/>
          </w:tcPr>
          <w:p w:rsidR="002113F6" w:rsidRDefault="002113F6">
            <w:pPr>
              <w:pStyle w:val="ConsPlusNormal"/>
              <w:jc w:val="center"/>
            </w:pPr>
            <w:r>
              <w:t>176</w:t>
            </w:r>
          </w:p>
        </w:tc>
        <w:tc>
          <w:tcPr>
            <w:tcW w:w="8164" w:type="dxa"/>
          </w:tcPr>
          <w:p w:rsidR="002113F6" w:rsidRDefault="002113F6">
            <w:pPr>
              <w:pStyle w:val="ConsPlusNormal"/>
            </w:pPr>
            <w:r>
              <w:t>Гайский г.о., ТО "Губерлинская сельская администрация" с. Белошапка</w:t>
            </w:r>
          </w:p>
        </w:tc>
      </w:tr>
      <w:tr w:rsidR="002113F6">
        <w:tc>
          <w:tcPr>
            <w:tcW w:w="907" w:type="dxa"/>
          </w:tcPr>
          <w:p w:rsidR="002113F6" w:rsidRDefault="002113F6">
            <w:pPr>
              <w:pStyle w:val="ConsPlusNormal"/>
              <w:jc w:val="center"/>
            </w:pPr>
            <w:r>
              <w:t>177</w:t>
            </w:r>
          </w:p>
        </w:tc>
        <w:tc>
          <w:tcPr>
            <w:tcW w:w="8164" w:type="dxa"/>
          </w:tcPr>
          <w:p w:rsidR="002113F6" w:rsidRDefault="002113F6">
            <w:pPr>
              <w:pStyle w:val="ConsPlusNormal"/>
            </w:pPr>
            <w:r>
              <w:t>Гайский г.о., ТО "Губерлинская сельская администрация" с. Казачья Губерля</w:t>
            </w:r>
          </w:p>
        </w:tc>
      </w:tr>
      <w:tr w:rsidR="002113F6">
        <w:tc>
          <w:tcPr>
            <w:tcW w:w="907" w:type="dxa"/>
          </w:tcPr>
          <w:p w:rsidR="002113F6" w:rsidRDefault="002113F6">
            <w:pPr>
              <w:pStyle w:val="ConsPlusNormal"/>
              <w:jc w:val="center"/>
            </w:pPr>
            <w:r>
              <w:t>178</w:t>
            </w:r>
          </w:p>
        </w:tc>
        <w:tc>
          <w:tcPr>
            <w:tcW w:w="8164" w:type="dxa"/>
          </w:tcPr>
          <w:p w:rsidR="002113F6" w:rsidRDefault="002113F6">
            <w:pPr>
              <w:pStyle w:val="ConsPlusNormal"/>
            </w:pPr>
            <w:r>
              <w:t>Гайский г.о., ТО "Губерлинская сельская администрация" с. Хмелевка</w:t>
            </w:r>
          </w:p>
        </w:tc>
      </w:tr>
      <w:tr w:rsidR="002113F6">
        <w:tc>
          <w:tcPr>
            <w:tcW w:w="907" w:type="dxa"/>
          </w:tcPr>
          <w:p w:rsidR="002113F6" w:rsidRDefault="002113F6">
            <w:pPr>
              <w:pStyle w:val="ConsPlusNormal"/>
              <w:jc w:val="center"/>
            </w:pPr>
            <w:r>
              <w:t>179</w:t>
            </w:r>
          </w:p>
        </w:tc>
        <w:tc>
          <w:tcPr>
            <w:tcW w:w="8164" w:type="dxa"/>
          </w:tcPr>
          <w:p w:rsidR="002113F6" w:rsidRDefault="002113F6">
            <w:pPr>
              <w:pStyle w:val="ConsPlusNormal"/>
            </w:pPr>
            <w:r>
              <w:t>Гайский г.о., ТО "Ириклинская поселковая администрация" п. Ириклинский</w:t>
            </w:r>
          </w:p>
        </w:tc>
      </w:tr>
      <w:tr w:rsidR="002113F6">
        <w:tc>
          <w:tcPr>
            <w:tcW w:w="907" w:type="dxa"/>
          </w:tcPr>
          <w:p w:rsidR="002113F6" w:rsidRDefault="002113F6">
            <w:pPr>
              <w:pStyle w:val="ConsPlusNormal"/>
              <w:jc w:val="center"/>
            </w:pPr>
            <w:r>
              <w:t>180</w:t>
            </w:r>
          </w:p>
        </w:tc>
        <w:tc>
          <w:tcPr>
            <w:tcW w:w="8164" w:type="dxa"/>
          </w:tcPr>
          <w:p w:rsidR="002113F6" w:rsidRDefault="002113F6">
            <w:pPr>
              <w:pStyle w:val="ConsPlusNormal"/>
            </w:pPr>
            <w:r>
              <w:t>Гайский г.о., ТО "Ириклинская поселковая администрация" с. Вишневое</w:t>
            </w:r>
          </w:p>
        </w:tc>
      </w:tr>
      <w:tr w:rsidR="002113F6">
        <w:tc>
          <w:tcPr>
            <w:tcW w:w="907" w:type="dxa"/>
          </w:tcPr>
          <w:p w:rsidR="002113F6" w:rsidRDefault="002113F6">
            <w:pPr>
              <w:pStyle w:val="ConsPlusNormal"/>
              <w:jc w:val="center"/>
            </w:pPr>
            <w:r>
              <w:t>181</w:t>
            </w:r>
          </w:p>
        </w:tc>
        <w:tc>
          <w:tcPr>
            <w:tcW w:w="8164" w:type="dxa"/>
          </w:tcPr>
          <w:p w:rsidR="002113F6" w:rsidRDefault="002113F6">
            <w:pPr>
              <w:pStyle w:val="ConsPlusNormal"/>
            </w:pPr>
            <w:r>
              <w:t>Гайский г.о., ТО "Ириклинская поселковая администрация" с. Новоактюбинск</w:t>
            </w:r>
          </w:p>
        </w:tc>
      </w:tr>
      <w:tr w:rsidR="002113F6">
        <w:tc>
          <w:tcPr>
            <w:tcW w:w="907" w:type="dxa"/>
          </w:tcPr>
          <w:p w:rsidR="002113F6" w:rsidRDefault="002113F6">
            <w:pPr>
              <w:pStyle w:val="ConsPlusNormal"/>
              <w:jc w:val="center"/>
            </w:pPr>
            <w:r>
              <w:t>182</w:t>
            </w:r>
          </w:p>
        </w:tc>
        <w:tc>
          <w:tcPr>
            <w:tcW w:w="8164" w:type="dxa"/>
          </w:tcPr>
          <w:p w:rsidR="002113F6" w:rsidRDefault="002113F6">
            <w:pPr>
              <w:pStyle w:val="ConsPlusNormal"/>
            </w:pPr>
            <w:r>
              <w:t>Гайский г.о., ТО "Ириклинская поселковая администрация" с. Терекла</w:t>
            </w:r>
          </w:p>
        </w:tc>
      </w:tr>
      <w:tr w:rsidR="002113F6">
        <w:tc>
          <w:tcPr>
            <w:tcW w:w="907" w:type="dxa"/>
          </w:tcPr>
          <w:p w:rsidR="002113F6" w:rsidRDefault="002113F6">
            <w:pPr>
              <w:pStyle w:val="ConsPlusNormal"/>
              <w:jc w:val="center"/>
            </w:pPr>
            <w:r>
              <w:t>183</w:t>
            </w:r>
          </w:p>
        </w:tc>
        <w:tc>
          <w:tcPr>
            <w:tcW w:w="8164" w:type="dxa"/>
          </w:tcPr>
          <w:p w:rsidR="002113F6" w:rsidRDefault="002113F6">
            <w:pPr>
              <w:pStyle w:val="ConsPlusNormal"/>
            </w:pPr>
            <w:r>
              <w:t>Гайский г.о., ТО "Ириклинская поселковая администрация" с. Уральск</w:t>
            </w:r>
          </w:p>
        </w:tc>
      </w:tr>
      <w:tr w:rsidR="002113F6">
        <w:tc>
          <w:tcPr>
            <w:tcW w:w="907" w:type="dxa"/>
          </w:tcPr>
          <w:p w:rsidR="002113F6" w:rsidRDefault="002113F6">
            <w:pPr>
              <w:pStyle w:val="ConsPlusNormal"/>
              <w:jc w:val="center"/>
            </w:pPr>
            <w:r>
              <w:t>184</w:t>
            </w:r>
          </w:p>
        </w:tc>
        <w:tc>
          <w:tcPr>
            <w:tcW w:w="8164" w:type="dxa"/>
          </w:tcPr>
          <w:p w:rsidR="002113F6" w:rsidRDefault="002113F6">
            <w:pPr>
              <w:pStyle w:val="ConsPlusNormal"/>
            </w:pPr>
            <w:r>
              <w:t>Гайский г.о., ТО "Колпакская сельская администрация" п. Херсон</w:t>
            </w:r>
          </w:p>
        </w:tc>
      </w:tr>
      <w:tr w:rsidR="002113F6">
        <w:tc>
          <w:tcPr>
            <w:tcW w:w="907" w:type="dxa"/>
          </w:tcPr>
          <w:p w:rsidR="002113F6" w:rsidRDefault="002113F6">
            <w:pPr>
              <w:pStyle w:val="ConsPlusNormal"/>
              <w:jc w:val="center"/>
            </w:pPr>
            <w:r>
              <w:t>185</w:t>
            </w:r>
          </w:p>
        </w:tc>
        <w:tc>
          <w:tcPr>
            <w:tcW w:w="8164" w:type="dxa"/>
          </w:tcPr>
          <w:p w:rsidR="002113F6" w:rsidRDefault="002113F6">
            <w:pPr>
              <w:pStyle w:val="ConsPlusNormal"/>
            </w:pPr>
            <w:r>
              <w:t>Гайский г.о., ТО "Колпакская сельская администрация" с. Банное</w:t>
            </w:r>
          </w:p>
        </w:tc>
      </w:tr>
      <w:tr w:rsidR="002113F6">
        <w:tc>
          <w:tcPr>
            <w:tcW w:w="907" w:type="dxa"/>
          </w:tcPr>
          <w:p w:rsidR="002113F6" w:rsidRDefault="002113F6">
            <w:pPr>
              <w:pStyle w:val="ConsPlusNormal"/>
              <w:jc w:val="center"/>
            </w:pPr>
            <w:r>
              <w:t>186</w:t>
            </w:r>
          </w:p>
        </w:tc>
        <w:tc>
          <w:tcPr>
            <w:tcW w:w="8164" w:type="dxa"/>
          </w:tcPr>
          <w:p w:rsidR="002113F6" w:rsidRDefault="002113F6">
            <w:pPr>
              <w:pStyle w:val="ConsPlusNormal"/>
            </w:pPr>
            <w:r>
              <w:t>Гайский г.о., ТО "Колпакская сельская администрация" с. Колпакское</w:t>
            </w:r>
          </w:p>
        </w:tc>
      </w:tr>
      <w:tr w:rsidR="002113F6">
        <w:tc>
          <w:tcPr>
            <w:tcW w:w="907" w:type="dxa"/>
          </w:tcPr>
          <w:p w:rsidR="002113F6" w:rsidRDefault="002113F6">
            <w:pPr>
              <w:pStyle w:val="ConsPlusNormal"/>
              <w:jc w:val="center"/>
            </w:pPr>
            <w:r>
              <w:t>187</w:t>
            </w:r>
          </w:p>
        </w:tc>
        <w:tc>
          <w:tcPr>
            <w:tcW w:w="8164" w:type="dxa"/>
          </w:tcPr>
          <w:p w:rsidR="002113F6" w:rsidRDefault="002113F6">
            <w:pPr>
              <w:pStyle w:val="ConsPlusNormal"/>
            </w:pPr>
            <w:r>
              <w:t>Гайский г.о., ТО "Колпакская сельская администрация" с. Пласковское</w:t>
            </w:r>
          </w:p>
        </w:tc>
      </w:tr>
      <w:tr w:rsidR="002113F6">
        <w:tc>
          <w:tcPr>
            <w:tcW w:w="907" w:type="dxa"/>
          </w:tcPr>
          <w:p w:rsidR="002113F6" w:rsidRDefault="002113F6">
            <w:pPr>
              <w:pStyle w:val="ConsPlusNormal"/>
              <w:jc w:val="center"/>
            </w:pPr>
            <w:r>
              <w:t>188</w:t>
            </w:r>
          </w:p>
        </w:tc>
        <w:tc>
          <w:tcPr>
            <w:tcW w:w="8164" w:type="dxa"/>
          </w:tcPr>
          <w:p w:rsidR="002113F6" w:rsidRDefault="002113F6">
            <w:pPr>
              <w:pStyle w:val="ConsPlusNormal"/>
            </w:pPr>
            <w:r>
              <w:t>Гайский г.о., ТО "Новопетропавловская сельская администрация" п. Рождественка</w:t>
            </w:r>
          </w:p>
        </w:tc>
      </w:tr>
      <w:tr w:rsidR="002113F6">
        <w:tc>
          <w:tcPr>
            <w:tcW w:w="907" w:type="dxa"/>
          </w:tcPr>
          <w:p w:rsidR="002113F6" w:rsidRDefault="002113F6">
            <w:pPr>
              <w:pStyle w:val="ConsPlusNormal"/>
              <w:jc w:val="center"/>
            </w:pPr>
            <w:r>
              <w:t>189</w:t>
            </w:r>
          </w:p>
        </w:tc>
        <w:tc>
          <w:tcPr>
            <w:tcW w:w="8164" w:type="dxa"/>
          </w:tcPr>
          <w:p w:rsidR="002113F6" w:rsidRDefault="002113F6">
            <w:pPr>
              <w:pStyle w:val="ConsPlusNormal"/>
            </w:pPr>
            <w:r>
              <w:t>Гайский г.о., ТО "Новопетропавловская сельская администрация" с. Новокиевка</w:t>
            </w:r>
          </w:p>
        </w:tc>
      </w:tr>
      <w:tr w:rsidR="002113F6">
        <w:tc>
          <w:tcPr>
            <w:tcW w:w="907" w:type="dxa"/>
          </w:tcPr>
          <w:p w:rsidR="002113F6" w:rsidRDefault="002113F6">
            <w:pPr>
              <w:pStyle w:val="ConsPlusNormal"/>
              <w:jc w:val="center"/>
            </w:pPr>
            <w:r>
              <w:t>190</w:t>
            </w:r>
          </w:p>
        </w:tc>
        <w:tc>
          <w:tcPr>
            <w:tcW w:w="8164" w:type="dxa"/>
          </w:tcPr>
          <w:p w:rsidR="002113F6" w:rsidRDefault="002113F6">
            <w:pPr>
              <w:pStyle w:val="ConsPlusNormal"/>
            </w:pPr>
            <w:r>
              <w:t>Гайский г.о., ТО "Новопетропавловская сельская администрация" с. Новопетропавловка</w:t>
            </w:r>
          </w:p>
        </w:tc>
      </w:tr>
      <w:tr w:rsidR="002113F6">
        <w:tc>
          <w:tcPr>
            <w:tcW w:w="907" w:type="dxa"/>
          </w:tcPr>
          <w:p w:rsidR="002113F6" w:rsidRDefault="002113F6">
            <w:pPr>
              <w:pStyle w:val="ConsPlusNormal"/>
              <w:jc w:val="center"/>
            </w:pPr>
            <w:r>
              <w:t>191</w:t>
            </w:r>
          </w:p>
        </w:tc>
        <w:tc>
          <w:tcPr>
            <w:tcW w:w="8164" w:type="dxa"/>
          </w:tcPr>
          <w:p w:rsidR="002113F6" w:rsidRDefault="002113F6">
            <w:pPr>
              <w:pStyle w:val="ConsPlusNormal"/>
            </w:pPr>
            <w:r>
              <w:t>Гайский г.о., ТО "Репинская сельская администрация" п. Репино</w:t>
            </w:r>
          </w:p>
        </w:tc>
      </w:tr>
      <w:tr w:rsidR="002113F6">
        <w:tc>
          <w:tcPr>
            <w:tcW w:w="907" w:type="dxa"/>
          </w:tcPr>
          <w:p w:rsidR="002113F6" w:rsidRDefault="002113F6">
            <w:pPr>
              <w:pStyle w:val="ConsPlusNormal"/>
              <w:jc w:val="center"/>
            </w:pPr>
            <w:r>
              <w:t>192</w:t>
            </w:r>
          </w:p>
        </w:tc>
        <w:tc>
          <w:tcPr>
            <w:tcW w:w="8164" w:type="dxa"/>
          </w:tcPr>
          <w:p w:rsidR="002113F6" w:rsidRDefault="002113F6">
            <w:pPr>
              <w:pStyle w:val="ConsPlusNormal"/>
            </w:pPr>
            <w:r>
              <w:t>Гайский г.о., ТО "Халиловская поселковая администрация" д. Старохалилово</w:t>
            </w:r>
          </w:p>
        </w:tc>
      </w:tr>
      <w:tr w:rsidR="002113F6">
        <w:tc>
          <w:tcPr>
            <w:tcW w:w="907" w:type="dxa"/>
          </w:tcPr>
          <w:p w:rsidR="002113F6" w:rsidRDefault="002113F6">
            <w:pPr>
              <w:pStyle w:val="ConsPlusNormal"/>
              <w:jc w:val="center"/>
            </w:pPr>
            <w:r>
              <w:t>193</w:t>
            </w:r>
          </w:p>
        </w:tc>
        <w:tc>
          <w:tcPr>
            <w:tcW w:w="8164" w:type="dxa"/>
          </w:tcPr>
          <w:p w:rsidR="002113F6" w:rsidRDefault="002113F6">
            <w:pPr>
              <w:pStyle w:val="ConsPlusNormal"/>
            </w:pPr>
            <w:r>
              <w:t>Гайский г.о., ТО "Халиловская поселковая администрация" д. Узембаево</w:t>
            </w:r>
          </w:p>
        </w:tc>
      </w:tr>
      <w:tr w:rsidR="002113F6">
        <w:tc>
          <w:tcPr>
            <w:tcW w:w="907" w:type="dxa"/>
          </w:tcPr>
          <w:p w:rsidR="002113F6" w:rsidRDefault="002113F6">
            <w:pPr>
              <w:pStyle w:val="ConsPlusNormal"/>
              <w:jc w:val="center"/>
            </w:pPr>
            <w:r>
              <w:t>194</w:t>
            </w:r>
          </w:p>
        </w:tc>
        <w:tc>
          <w:tcPr>
            <w:tcW w:w="8164" w:type="dxa"/>
          </w:tcPr>
          <w:p w:rsidR="002113F6" w:rsidRDefault="002113F6">
            <w:pPr>
              <w:pStyle w:val="ConsPlusNormal"/>
            </w:pPr>
            <w:r>
              <w:t>Гайский г.о., ТО "Халиловская поселковая администрация" п. Гайнулино</w:t>
            </w:r>
          </w:p>
        </w:tc>
      </w:tr>
      <w:tr w:rsidR="002113F6">
        <w:tc>
          <w:tcPr>
            <w:tcW w:w="907" w:type="dxa"/>
          </w:tcPr>
          <w:p w:rsidR="002113F6" w:rsidRDefault="002113F6">
            <w:pPr>
              <w:pStyle w:val="ConsPlusNormal"/>
              <w:jc w:val="center"/>
            </w:pPr>
            <w:r>
              <w:t>195</w:t>
            </w:r>
          </w:p>
        </w:tc>
        <w:tc>
          <w:tcPr>
            <w:tcW w:w="8164" w:type="dxa"/>
          </w:tcPr>
          <w:p w:rsidR="002113F6" w:rsidRDefault="002113F6">
            <w:pPr>
              <w:pStyle w:val="ConsPlusNormal"/>
            </w:pPr>
            <w:r>
              <w:t>Гайский г.о., ТО "Халиловская поселковая администрация" п. Лылово</w:t>
            </w:r>
          </w:p>
        </w:tc>
      </w:tr>
      <w:tr w:rsidR="002113F6">
        <w:tc>
          <w:tcPr>
            <w:tcW w:w="907" w:type="dxa"/>
          </w:tcPr>
          <w:p w:rsidR="002113F6" w:rsidRDefault="002113F6">
            <w:pPr>
              <w:pStyle w:val="ConsPlusNormal"/>
              <w:jc w:val="center"/>
            </w:pPr>
            <w:r>
              <w:t>196</w:t>
            </w:r>
          </w:p>
        </w:tc>
        <w:tc>
          <w:tcPr>
            <w:tcW w:w="8164" w:type="dxa"/>
          </w:tcPr>
          <w:p w:rsidR="002113F6" w:rsidRDefault="002113F6">
            <w:pPr>
              <w:pStyle w:val="ConsPlusNormal"/>
            </w:pPr>
            <w:r>
              <w:t>Гайский г.о., ТО "Халиловская поселковая администрация" п. Нарбулатово</w:t>
            </w:r>
          </w:p>
        </w:tc>
      </w:tr>
      <w:tr w:rsidR="002113F6">
        <w:tc>
          <w:tcPr>
            <w:tcW w:w="907" w:type="dxa"/>
          </w:tcPr>
          <w:p w:rsidR="002113F6" w:rsidRDefault="002113F6">
            <w:pPr>
              <w:pStyle w:val="ConsPlusNormal"/>
              <w:jc w:val="center"/>
            </w:pPr>
            <w:r>
              <w:t>197</w:t>
            </w:r>
          </w:p>
        </w:tc>
        <w:tc>
          <w:tcPr>
            <w:tcW w:w="8164" w:type="dxa"/>
          </w:tcPr>
          <w:p w:rsidR="002113F6" w:rsidRDefault="002113F6">
            <w:pPr>
              <w:pStyle w:val="ConsPlusNormal"/>
            </w:pPr>
            <w:r>
              <w:t>Гайский г.о., ТО "Халиловская поселковая администрация" п. Нововоронежский</w:t>
            </w:r>
          </w:p>
        </w:tc>
      </w:tr>
      <w:tr w:rsidR="002113F6">
        <w:tc>
          <w:tcPr>
            <w:tcW w:w="907" w:type="dxa"/>
          </w:tcPr>
          <w:p w:rsidR="002113F6" w:rsidRDefault="002113F6">
            <w:pPr>
              <w:pStyle w:val="ConsPlusNormal"/>
              <w:jc w:val="center"/>
            </w:pPr>
            <w:r>
              <w:lastRenderedPageBreak/>
              <w:t>198</w:t>
            </w:r>
          </w:p>
        </w:tc>
        <w:tc>
          <w:tcPr>
            <w:tcW w:w="8164" w:type="dxa"/>
          </w:tcPr>
          <w:p w:rsidR="002113F6" w:rsidRDefault="002113F6">
            <w:pPr>
              <w:pStyle w:val="ConsPlusNormal"/>
            </w:pPr>
            <w:r>
              <w:t>Гайский г.о., ТО "Халиловская поселковая администрация" п. Халилово</w:t>
            </w:r>
          </w:p>
        </w:tc>
      </w:tr>
      <w:tr w:rsidR="002113F6">
        <w:tc>
          <w:tcPr>
            <w:tcW w:w="907" w:type="dxa"/>
          </w:tcPr>
          <w:p w:rsidR="002113F6" w:rsidRDefault="002113F6">
            <w:pPr>
              <w:pStyle w:val="ConsPlusNormal"/>
              <w:jc w:val="center"/>
            </w:pPr>
            <w:r>
              <w:t>199</w:t>
            </w:r>
          </w:p>
        </w:tc>
        <w:tc>
          <w:tcPr>
            <w:tcW w:w="8164" w:type="dxa"/>
          </w:tcPr>
          <w:p w:rsidR="002113F6" w:rsidRDefault="002113F6">
            <w:pPr>
              <w:pStyle w:val="ConsPlusNormal"/>
            </w:pPr>
            <w:r>
              <w:t>Гайский г.о., ТО Калиновская поселковая администрация" п. Калиновка</w:t>
            </w:r>
          </w:p>
        </w:tc>
      </w:tr>
      <w:tr w:rsidR="002113F6">
        <w:tc>
          <w:tcPr>
            <w:tcW w:w="907" w:type="dxa"/>
          </w:tcPr>
          <w:p w:rsidR="002113F6" w:rsidRDefault="002113F6">
            <w:pPr>
              <w:pStyle w:val="ConsPlusNormal"/>
              <w:jc w:val="center"/>
            </w:pPr>
            <w:r>
              <w:t>200</w:t>
            </w:r>
          </w:p>
        </w:tc>
        <w:tc>
          <w:tcPr>
            <w:tcW w:w="8164" w:type="dxa"/>
          </w:tcPr>
          <w:p w:rsidR="002113F6" w:rsidRDefault="002113F6">
            <w:pPr>
              <w:pStyle w:val="ConsPlusNormal"/>
            </w:pPr>
            <w:r>
              <w:t>Гайский г.о., ТО Камейкинская сельская администрация д. Ишкинино</w:t>
            </w:r>
          </w:p>
        </w:tc>
      </w:tr>
      <w:tr w:rsidR="002113F6">
        <w:tc>
          <w:tcPr>
            <w:tcW w:w="907" w:type="dxa"/>
          </w:tcPr>
          <w:p w:rsidR="002113F6" w:rsidRDefault="002113F6">
            <w:pPr>
              <w:pStyle w:val="ConsPlusNormal"/>
              <w:jc w:val="center"/>
            </w:pPr>
            <w:r>
              <w:t>201</w:t>
            </w:r>
          </w:p>
        </w:tc>
        <w:tc>
          <w:tcPr>
            <w:tcW w:w="8164" w:type="dxa"/>
          </w:tcPr>
          <w:p w:rsidR="002113F6" w:rsidRDefault="002113F6">
            <w:pPr>
              <w:pStyle w:val="ConsPlusNormal"/>
            </w:pPr>
            <w:r>
              <w:t>Гайский г.о., ТО Камейкинская сельская администрация п. Поповка</w:t>
            </w:r>
          </w:p>
        </w:tc>
      </w:tr>
      <w:tr w:rsidR="002113F6">
        <w:tc>
          <w:tcPr>
            <w:tcW w:w="907" w:type="dxa"/>
          </w:tcPr>
          <w:p w:rsidR="002113F6" w:rsidRDefault="002113F6">
            <w:pPr>
              <w:pStyle w:val="ConsPlusNormal"/>
              <w:jc w:val="center"/>
            </w:pPr>
            <w:r>
              <w:t>202</w:t>
            </w:r>
          </w:p>
        </w:tc>
        <w:tc>
          <w:tcPr>
            <w:tcW w:w="8164" w:type="dxa"/>
          </w:tcPr>
          <w:p w:rsidR="002113F6" w:rsidRDefault="002113F6">
            <w:pPr>
              <w:pStyle w:val="ConsPlusNormal"/>
            </w:pPr>
            <w:r>
              <w:t>Гайский г.о., ТО Камейкинская сельская администрация п. Саверовка</w:t>
            </w:r>
          </w:p>
        </w:tc>
      </w:tr>
      <w:tr w:rsidR="002113F6">
        <w:tc>
          <w:tcPr>
            <w:tcW w:w="907" w:type="dxa"/>
          </w:tcPr>
          <w:p w:rsidR="002113F6" w:rsidRDefault="002113F6">
            <w:pPr>
              <w:pStyle w:val="ConsPlusNormal"/>
              <w:jc w:val="center"/>
            </w:pPr>
            <w:r>
              <w:t>203</w:t>
            </w:r>
          </w:p>
        </w:tc>
        <w:tc>
          <w:tcPr>
            <w:tcW w:w="8164" w:type="dxa"/>
          </w:tcPr>
          <w:p w:rsidR="002113F6" w:rsidRDefault="002113F6">
            <w:pPr>
              <w:pStyle w:val="ConsPlusNormal"/>
            </w:pPr>
            <w:r>
              <w:t>Гайский г.о., ТО Камейкинская сельская администрация с. Камейкино</w:t>
            </w:r>
          </w:p>
        </w:tc>
      </w:tr>
      <w:tr w:rsidR="002113F6">
        <w:tc>
          <w:tcPr>
            <w:tcW w:w="907" w:type="dxa"/>
          </w:tcPr>
          <w:p w:rsidR="002113F6" w:rsidRDefault="002113F6">
            <w:pPr>
              <w:pStyle w:val="ConsPlusNormal"/>
              <w:jc w:val="center"/>
            </w:pPr>
            <w:r>
              <w:t>204</w:t>
            </w:r>
          </w:p>
        </w:tc>
        <w:tc>
          <w:tcPr>
            <w:tcW w:w="8164" w:type="dxa"/>
          </w:tcPr>
          <w:p w:rsidR="002113F6" w:rsidRDefault="002113F6">
            <w:pPr>
              <w:pStyle w:val="ConsPlusNormal"/>
            </w:pPr>
            <w:r>
              <w:t>Гайский г.о., ТО Новониколаевская сельская администрация" с. Писаревка</w:t>
            </w:r>
          </w:p>
        </w:tc>
      </w:tr>
      <w:tr w:rsidR="002113F6">
        <w:tc>
          <w:tcPr>
            <w:tcW w:w="907" w:type="dxa"/>
          </w:tcPr>
          <w:p w:rsidR="002113F6" w:rsidRDefault="002113F6">
            <w:pPr>
              <w:pStyle w:val="ConsPlusNormal"/>
              <w:jc w:val="center"/>
            </w:pPr>
            <w:r>
              <w:t>205</w:t>
            </w:r>
          </w:p>
        </w:tc>
        <w:tc>
          <w:tcPr>
            <w:tcW w:w="8164" w:type="dxa"/>
          </w:tcPr>
          <w:p w:rsidR="002113F6" w:rsidRDefault="002113F6">
            <w:pPr>
              <w:pStyle w:val="ConsPlusNormal"/>
            </w:pPr>
            <w:r>
              <w:t>Гайский г.о., ТО Новониколаевская сельская администрация" с. Новониколаевка</w:t>
            </w:r>
          </w:p>
        </w:tc>
      </w:tr>
      <w:tr w:rsidR="002113F6">
        <w:tc>
          <w:tcPr>
            <w:tcW w:w="907" w:type="dxa"/>
          </w:tcPr>
          <w:p w:rsidR="002113F6" w:rsidRDefault="002113F6">
            <w:pPr>
              <w:pStyle w:val="ConsPlusNormal"/>
              <w:jc w:val="center"/>
            </w:pPr>
            <w:r>
              <w:t>206</w:t>
            </w:r>
          </w:p>
        </w:tc>
        <w:tc>
          <w:tcPr>
            <w:tcW w:w="8164" w:type="dxa"/>
          </w:tcPr>
          <w:p w:rsidR="002113F6" w:rsidRDefault="002113F6">
            <w:pPr>
              <w:pStyle w:val="ConsPlusNormal"/>
            </w:pPr>
            <w:r>
              <w:t>Гайский г.о., ТО Новониколаевская сельская администрация" с. Новочеркасское</w:t>
            </w:r>
          </w:p>
        </w:tc>
      </w:tr>
      <w:tr w:rsidR="002113F6">
        <w:tc>
          <w:tcPr>
            <w:tcW w:w="907" w:type="dxa"/>
          </w:tcPr>
          <w:p w:rsidR="002113F6" w:rsidRDefault="002113F6">
            <w:pPr>
              <w:pStyle w:val="ConsPlusNormal"/>
              <w:jc w:val="center"/>
            </w:pPr>
            <w:r>
              <w:t>207</w:t>
            </w:r>
          </w:p>
        </w:tc>
        <w:tc>
          <w:tcPr>
            <w:tcW w:w="8164" w:type="dxa"/>
          </w:tcPr>
          <w:p w:rsidR="002113F6" w:rsidRDefault="002113F6">
            <w:pPr>
              <w:pStyle w:val="ConsPlusNormal"/>
            </w:pPr>
            <w:r>
              <w:t>Грачевский район Александровский сельсовет (с. Александровка)</w:t>
            </w:r>
          </w:p>
        </w:tc>
      </w:tr>
      <w:tr w:rsidR="002113F6">
        <w:tc>
          <w:tcPr>
            <w:tcW w:w="907" w:type="dxa"/>
          </w:tcPr>
          <w:p w:rsidR="002113F6" w:rsidRDefault="002113F6">
            <w:pPr>
              <w:pStyle w:val="ConsPlusNormal"/>
              <w:jc w:val="center"/>
            </w:pPr>
            <w:r>
              <w:t>208</w:t>
            </w:r>
          </w:p>
        </w:tc>
        <w:tc>
          <w:tcPr>
            <w:tcW w:w="8164" w:type="dxa"/>
          </w:tcPr>
          <w:p w:rsidR="002113F6" w:rsidRDefault="002113F6">
            <w:pPr>
              <w:pStyle w:val="ConsPlusNormal"/>
            </w:pPr>
            <w:r>
              <w:t>Грачевский район Верхнеигнашкинский сельсовет (с. Андреевка)</w:t>
            </w:r>
          </w:p>
        </w:tc>
      </w:tr>
      <w:tr w:rsidR="002113F6">
        <w:tc>
          <w:tcPr>
            <w:tcW w:w="907" w:type="dxa"/>
          </w:tcPr>
          <w:p w:rsidR="002113F6" w:rsidRDefault="002113F6">
            <w:pPr>
              <w:pStyle w:val="ConsPlusNormal"/>
              <w:jc w:val="center"/>
            </w:pPr>
            <w:r>
              <w:t>209</w:t>
            </w:r>
          </w:p>
        </w:tc>
        <w:tc>
          <w:tcPr>
            <w:tcW w:w="8164" w:type="dxa"/>
          </w:tcPr>
          <w:p w:rsidR="002113F6" w:rsidRDefault="002113F6">
            <w:pPr>
              <w:pStyle w:val="ConsPlusNormal"/>
            </w:pPr>
            <w:r>
              <w:t>Грачевский район Верхнеигнашкинский сельсовет (с. Верхнеигнашкино)</w:t>
            </w:r>
          </w:p>
        </w:tc>
      </w:tr>
      <w:tr w:rsidR="002113F6">
        <w:tc>
          <w:tcPr>
            <w:tcW w:w="907" w:type="dxa"/>
          </w:tcPr>
          <w:p w:rsidR="002113F6" w:rsidRDefault="002113F6">
            <w:pPr>
              <w:pStyle w:val="ConsPlusNormal"/>
              <w:jc w:val="center"/>
            </w:pPr>
            <w:r>
              <w:t>210</w:t>
            </w:r>
          </w:p>
        </w:tc>
        <w:tc>
          <w:tcPr>
            <w:tcW w:w="8164" w:type="dxa"/>
          </w:tcPr>
          <w:p w:rsidR="002113F6" w:rsidRDefault="002113F6">
            <w:pPr>
              <w:pStyle w:val="ConsPlusNormal"/>
            </w:pPr>
            <w:r>
              <w:t>Грачевский район Ероховский сельсовет</w:t>
            </w:r>
          </w:p>
        </w:tc>
      </w:tr>
      <w:tr w:rsidR="002113F6">
        <w:tc>
          <w:tcPr>
            <w:tcW w:w="907" w:type="dxa"/>
          </w:tcPr>
          <w:p w:rsidR="002113F6" w:rsidRDefault="002113F6">
            <w:pPr>
              <w:pStyle w:val="ConsPlusNormal"/>
              <w:jc w:val="center"/>
            </w:pPr>
            <w:r>
              <w:t>211</w:t>
            </w:r>
          </w:p>
        </w:tc>
        <w:tc>
          <w:tcPr>
            <w:tcW w:w="8164" w:type="dxa"/>
          </w:tcPr>
          <w:p w:rsidR="002113F6" w:rsidRDefault="002113F6">
            <w:pPr>
              <w:pStyle w:val="ConsPlusNormal"/>
            </w:pPr>
            <w:r>
              <w:t>Грачевский район Ключевский сельсовет (с. Грачевка)</w:t>
            </w:r>
          </w:p>
        </w:tc>
      </w:tr>
      <w:tr w:rsidR="002113F6">
        <w:tc>
          <w:tcPr>
            <w:tcW w:w="907" w:type="dxa"/>
          </w:tcPr>
          <w:p w:rsidR="002113F6" w:rsidRDefault="002113F6">
            <w:pPr>
              <w:pStyle w:val="ConsPlusNormal"/>
              <w:jc w:val="center"/>
            </w:pPr>
            <w:r>
              <w:t>212</w:t>
            </w:r>
          </w:p>
        </w:tc>
        <w:tc>
          <w:tcPr>
            <w:tcW w:w="8164" w:type="dxa"/>
          </w:tcPr>
          <w:p w:rsidR="002113F6" w:rsidRDefault="002113F6">
            <w:pPr>
              <w:pStyle w:val="ConsPlusNormal"/>
            </w:pPr>
            <w:r>
              <w:t>Грачевский район Ключевский сельсовет (с. Ключи)</w:t>
            </w:r>
          </w:p>
        </w:tc>
      </w:tr>
      <w:tr w:rsidR="002113F6">
        <w:tc>
          <w:tcPr>
            <w:tcW w:w="907" w:type="dxa"/>
          </w:tcPr>
          <w:p w:rsidR="002113F6" w:rsidRDefault="002113F6">
            <w:pPr>
              <w:pStyle w:val="ConsPlusNormal"/>
              <w:jc w:val="center"/>
            </w:pPr>
            <w:r>
              <w:t>213</w:t>
            </w:r>
          </w:p>
        </w:tc>
        <w:tc>
          <w:tcPr>
            <w:tcW w:w="8164" w:type="dxa"/>
          </w:tcPr>
          <w:p w:rsidR="002113F6" w:rsidRDefault="002113F6">
            <w:pPr>
              <w:pStyle w:val="ConsPlusNormal"/>
            </w:pPr>
            <w:r>
              <w:t>Грачевский район Новоникольский сельсовет (с. Новоникольское)</w:t>
            </w:r>
          </w:p>
        </w:tc>
      </w:tr>
      <w:tr w:rsidR="002113F6">
        <w:tc>
          <w:tcPr>
            <w:tcW w:w="907" w:type="dxa"/>
          </w:tcPr>
          <w:p w:rsidR="002113F6" w:rsidRDefault="002113F6">
            <w:pPr>
              <w:pStyle w:val="ConsPlusNormal"/>
              <w:jc w:val="center"/>
            </w:pPr>
            <w:r>
              <w:t>214</w:t>
            </w:r>
          </w:p>
        </w:tc>
        <w:tc>
          <w:tcPr>
            <w:tcW w:w="8164" w:type="dxa"/>
          </w:tcPr>
          <w:p w:rsidR="002113F6" w:rsidRDefault="002113F6">
            <w:pPr>
              <w:pStyle w:val="ConsPlusNormal"/>
            </w:pPr>
            <w:r>
              <w:t>Грачевский район Новоникольский сельсовет (с. Покровка)</w:t>
            </w:r>
          </w:p>
        </w:tc>
      </w:tr>
      <w:tr w:rsidR="002113F6">
        <w:tc>
          <w:tcPr>
            <w:tcW w:w="907" w:type="dxa"/>
          </w:tcPr>
          <w:p w:rsidR="002113F6" w:rsidRDefault="002113F6">
            <w:pPr>
              <w:pStyle w:val="ConsPlusNormal"/>
              <w:jc w:val="center"/>
            </w:pPr>
            <w:r>
              <w:t>215</w:t>
            </w:r>
          </w:p>
        </w:tc>
        <w:tc>
          <w:tcPr>
            <w:tcW w:w="8164" w:type="dxa"/>
          </w:tcPr>
          <w:p w:rsidR="002113F6" w:rsidRDefault="002113F6">
            <w:pPr>
              <w:pStyle w:val="ConsPlusNormal"/>
            </w:pPr>
            <w:r>
              <w:t>Грачевский район Петрохерсонецкий сельсовет (с. Ждамировка)</w:t>
            </w:r>
          </w:p>
        </w:tc>
      </w:tr>
      <w:tr w:rsidR="002113F6">
        <w:tc>
          <w:tcPr>
            <w:tcW w:w="907" w:type="dxa"/>
          </w:tcPr>
          <w:p w:rsidR="002113F6" w:rsidRDefault="002113F6">
            <w:pPr>
              <w:pStyle w:val="ConsPlusNormal"/>
              <w:jc w:val="center"/>
            </w:pPr>
            <w:r>
              <w:t>216</w:t>
            </w:r>
          </w:p>
        </w:tc>
        <w:tc>
          <w:tcPr>
            <w:tcW w:w="8164" w:type="dxa"/>
          </w:tcPr>
          <w:p w:rsidR="002113F6" w:rsidRDefault="002113F6">
            <w:pPr>
              <w:pStyle w:val="ConsPlusNormal"/>
            </w:pPr>
            <w:r>
              <w:t>Грачевский район Петрохерсонецкий сельсовет (с. Петрохерсонец)</w:t>
            </w:r>
          </w:p>
        </w:tc>
      </w:tr>
      <w:tr w:rsidR="002113F6">
        <w:tc>
          <w:tcPr>
            <w:tcW w:w="907" w:type="dxa"/>
          </w:tcPr>
          <w:p w:rsidR="002113F6" w:rsidRDefault="002113F6">
            <w:pPr>
              <w:pStyle w:val="ConsPlusNormal"/>
              <w:jc w:val="center"/>
            </w:pPr>
            <w:r>
              <w:t>217</w:t>
            </w:r>
          </w:p>
        </w:tc>
        <w:tc>
          <w:tcPr>
            <w:tcW w:w="8164" w:type="dxa"/>
          </w:tcPr>
          <w:p w:rsidR="002113F6" w:rsidRDefault="002113F6">
            <w:pPr>
              <w:pStyle w:val="ConsPlusNormal"/>
            </w:pPr>
            <w:r>
              <w:t>Грачевский район Петрохерсонецкий сельсовет (с. Урицкое)</w:t>
            </w:r>
          </w:p>
        </w:tc>
      </w:tr>
      <w:tr w:rsidR="002113F6">
        <w:tc>
          <w:tcPr>
            <w:tcW w:w="907" w:type="dxa"/>
          </w:tcPr>
          <w:p w:rsidR="002113F6" w:rsidRDefault="002113F6">
            <w:pPr>
              <w:pStyle w:val="ConsPlusNormal"/>
              <w:jc w:val="center"/>
            </w:pPr>
            <w:r>
              <w:t>218</w:t>
            </w:r>
          </w:p>
        </w:tc>
        <w:tc>
          <w:tcPr>
            <w:tcW w:w="8164" w:type="dxa"/>
          </w:tcPr>
          <w:p w:rsidR="002113F6" w:rsidRDefault="002113F6">
            <w:pPr>
              <w:pStyle w:val="ConsPlusNormal"/>
            </w:pPr>
            <w:r>
              <w:t>Грачевский район Петрохерсонецкий сельсовет (с. Ягодное)</w:t>
            </w:r>
          </w:p>
        </w:tc>
      </w:tr>
      <w:tr w:rsidR="002113F6">
        <w:tc>
          <w:tcPr>
            <w:tcW w:w="907" w:type="dxa"/>
          </w:tcPr>
          <w:p w:rsidR="002113F6" w:rsidRDefault="002113F6">
            <w:pPr>
              <w:pStyle w:val="ConsPlusNormal"/>
              <w:jc w:val="center"/>
            </w:pPr>
            <w:r>
              <w:t>219</w:t>
            </w:r>
          </w:p>
        </w:tc>
        <w:tc>
          <w:tcPr>
            <w:tcW w:w="8164" w:type="dxa"/>
          </w:tcPr>
          <w:p w:rsidR="002113F6" w:rsidRDefault="002113F6">
            <w:pPr>
              <w:pStyle w:val="ConsPlusNormal"/>
            </w:pPr>
            <w:r>
              <w:t>Грачевский район Победенский сельсовет (п. Победа)</w:t>
            </w:r>
          </w:p>
        </w:tc>
      </w:tr>
      <w:tr w:rsidR="002113F6">
        <w:tc>
          <w:tcPr>
            <w:tcW w:w="907" w:type="dxa"/>
          </w:tcPr>
          <w:p w:rsidR="002113F6" w:rsidRDefault="002113F6">
            <w:pPr>
              <w:pStyle w:val="ConsPlusNormal"/>
              <w:jc w:val="center"/>
            </w:pPr>
            <w:r>
              <w:t>220</w:t>
            </w:r>
          </w:p>
        </w:tc>
        <w:tc>
          <w:tcPr>
            <w:tcW w:w="8164" w:type="dxa"/>
          </w:tcPr>
          <w:p w:rsidR="002113F6" w:rsidRDefault="002113F6">
            <w:pPr>
              <w:pStyle w:val="ConsPlusNormal"/>
            </w:pPr>
            <w:r>
              <w:t>Грачевский район Подлесный сельсовет (п. Подлесный)</w:t>
            </w:r>
          </w:p>
        </w:tc>
      </w:tr>
      <w:tr w:rsidR="002113F6">
        <w:tc>
          <w:tcPr>
            <w:tcW w:w="907" w:type="dxa"/>
          </w:tcPr>
          <w:p w:rsidR="002113F6" w:rsidRDefault="002113F6">
            <w:pPr>
              <w:pStyle w:val="ConsPlusNormal"/>
              <w:jc w:val="center"/>
            </w:pPr>
            <w:r>
              <w:t>221</w:t>
            </w:r>
          </w:p>
        </w:tc>
        <w:tc>
          <w:tcPr>
            <w:tcW w:w="8164" w:type="dxa"/>
          </w:tcPr>
          <w:p w:rsidR="002113F6" w:rsidRDefault="002113F6">
            <w:pPr>
              <w:pStyle w:val="ConsPlusNormal"/>
            </w:pPr>
            <w:r>
              <w:t>Грачевский район Русскоигнашкинский сельсовет (с. Русскоигнашкино)</w:t>
            </w:r>
          </w:p>
        </w:tc>
      </w:tr>
      <w:tr w:rsidR="002113F6">
        <w:tc>
          <w:tcPr>
            <w:tcW w:w="907" w:type="dxa"/>
          </w:tcPr>
          <w:p w:rsidR="002113F6" w:rsidRDefault="002113F6">
            <w:pPr>
              <w:pStyle w:val="ConsPlusNormal"/>
              <w:jc w:val="center"/>
            </w:pPr>
            <w:r>
              <w:t>222</w:t>
            </w:r>
          </w:p>
        </w:tc>
        <w:tc>
          <w:tcPr>
            <w:tcW w:w="8164" w:type="dxa"/>
          </w:tcPr>
          <w:p w:rsidR="002113F6" w:rsidRDefault="002113F6">
            <w:pPr>
              <w:pStyle w:val="ConsPlusNormal"/>
            </w:pPr>
            <w:r>
              <w:t>Грачевский район Старояшкинский сельсовет (с. Малояшкино)</w:t>
            </w:r>
          </w:p>
        </w:tc>
      </w:tr>
      <w:tr w:rsidR="002113F6">
        <w:tc>
          <w:tcPr>
            <w:tcW w:w="907" w:type="dxa"/>
          </w:tcPr>
          <w:p w:rsidR="002113F6" w:rsidRDefault="002113F6">
            <w:pPr>
              <w:pStyle w:val="ConsPlusNormal"/>
              <w:jc w:val="center"/>
            </w:pPr>
            <w:r>
              <w:t>223</w:t>
            </w:r>
          </w:p>
        </w:tc>
        <w:tc>
          <w:tcPr>
            <w:tcW w:w="8164" w:type="dxa"/>
          </w:tcPr>
          <w:p w:rsidR="002113F6" w:rsidRDefault="002113F6">
            <w:pPr>
              <w:pStyle w:val="ConsPlusNormal"/>
            </w:pPr>
            <w:r>
              <w:t>Грачевский район Старояшкинский сельсовет (с. Старояшкино)</w:t>
            </w:r>
          </w:p>
        </w:tc>
      </w:tr>
      <w:tr w:rsidR="002113F6">
        <w:tc>
          <w:tcPr>
            <w:tcW w:w="907" w:type="dxa"/>
          </w:tcPr>
          <w:p w:rsidR="002113F6" w:rsidRDefault="002113F6">
            <w:pPr>
              <w:pStyle w:val="ConsPlusNormal"/>
              <w:jc w:val="center"/>
            </w:pPr>
            <w:r>
              <w:t>224</w:t>
            </w:r>
          </w:p>
        </w:tc>
        <w:tc>
          <w:tcPr>
            <w:tcW w:w="8164" w:type="dxa"/>
          </w:tcPr>
          <w:p w:rsidR="002113F6" w:rsidRDefault="002113F6">
            <w:pPr>
              <w:pStyle w:val="ConsPlusNormal"/>
            </w:pPr>
            <w:r>
              <w:t>Грачевский район Таллинский сельсовет (с. П. Революционер)</w:t>
            </w:r>
          </w:p>
        </w:tc>
      </w:tr>
      <w:tr w:rsidR="002113F6">
        <w:tc>
          <w:tcPr>
            <w:tcW w:w="907" w:type="dxa"/>
          </w:tcPr>
          <w:p w:rsidR="002113F6" w:rsidRDefault="002113F6">
            <w:pPr>
              <w:pStyle w:val="ConsPlusNormal"/>
              <w:jc w:val="center"/>
            </w:pPr>
            <w:r>
              <w:t>225</w:t>
            </w:r>
          </w:p>
        </w:tc>
        <w:tc>
          <w:tcPr>
            <w:tcW w:w="8164" w:type="dxa"/>
          </w:tcPr>
          <w:p w:rsidR="002113F6" w:rsidRDefault="002113F6">
            <w:pPr>
              <w:pStyle w:val="ConsPlusNormal"/>
            </w:pPr>
            <w:r>
              <w:t>Грачевский район Таллинский сельсовет (с. Таллы)</w:t>
            </w:r>
          </w:p>
        </w:tc>
      </w:tr>
      <w:tr w:rsidR="002113F6">
        <w:tc>
          <w:tcPr>
            <w:tcW w:w="907" w:type="dxa"/>
          </w:tcPr>
          <w:p w:rsidR="002113F6" w:rsidRDefault="002113F6">
            <w:pPr>
              <w:pStyle w:val="ConsPlusNormal"/>
              <w:jc w:val="center"/>
            </w:pPr>
            <w:r>
              <w:t>226</w:t>
            </w:r>
          </w:p>
        </w:tc>
        <w:tc>
          <w:tcPr>
            <w:tcW w:w="8164" w:type="dxa"/>
          </w:tcPr>
          <w:p w:rsidR="002113F6" w:rsidRDefault="002113F6">
            <w:pPr>
              <w:pStyle w:val="ConsPlusNormal"/>
            </w:pPr>
            <w:r>
              <w:t>Домбаровский район Ащебутакский сельсовет (с. Ащебутак)</w:t>
            </w:r>
          </w:p>
        </w:tc>
      </w:tr>
      <w:tr w:rsidR="002113F6">
        <w:tc>
          <w:tcPr>
            <w:tcW w:w="907" w:type="dxa"/>
          </w:tcPr>
          <w:p w:rsidR="002113F6" w:rsidRDefault="002113F6">
            <w:pPr>
              <w:pStyle w:val="ConsPlusNormal"/>
              <w:jc w:val="center"/>
            </w:pPr>
            <w:r>
              <w:t>227</w:t>
            </w:r>
          </w:p>
        </w:tc>
        <w:tc>
          <w:tcPr>
            <w:tcW w:w="8164" w:type="dxa"/>
          </w:tcPr>
          <w:p w:rsidR="002113F6" w:rsidRDefault="002113F6">
            <w:pPr>
              <w:pStyle w:val="ConsPlusNormal"/>
            </w:pPr>
            <w:r>
              <w:t>Домбаровский район Домбаровский сельсовет</w:t>
            </w:r>
          </w:p>
        </w:tc>
      </w:tr>
      <w:tr w:rsidR="002113F6">
        <w:tc>
          <w:tcPr>
            <w:tcW w:w="907" w:type="dxa"/>
          </w:tcPr>
          <w:p w:rsidR="002113F6" w:rsidRDefault="002113F6">
            <w:pPr>
              <w:pStyle w:val="ConsPlusNormal"/>
              <w:jc w:val="center"/>
            </w:pPr>
            <w:r>
              <w:lastRenderedPageBreak/>
              <w:t>228</w:t>
            </w:r>
          </w:p>
        </w:tc>
        <w:tc>
          <w:tcPr>
            <w:tcW w:w="8164" w:type="dxa"/>
          </w:tcPr>
          <w:p w:rsidR="002113F6" w:rsidRDefault="002113F6">
            <w:pPr>
              <w:pStyle w:val="ConsPlusNormal"/>
            </w:pPr>
            <w:r>
              <w:t>Домбаровский район Заринский сельсовет (с. Богоявленка)</w:t>
            </w:r>
          </w:p>
        </w:tc>
      </w:tr>
      <w:tr w:rsidR="002113F6">
        <w:tc>
          <w:tcPr>
            <w:tcW w:w="907" w:type="dxa"/>
          </w:tcPr>
          <w:p w:rsidR="002113F6" w:rsidRDefault="002113F6">
            <w:pPr>
              <w:pStyle w:val="ConsPlusNormal"/>
              <w:jc w:val="center"/>
            </w:pPr>
            <w:r>
              <w:t>229</w:t>
            </w:r>
          </w:p>
        </w:tc>
        <w:tc>
          <w:tcPr>
            <w:tcW w:w="8164" w:type="dxa"/>
          </w:tcPr>
          <w:p w:rsidR="002113F6" w:rsidRDefault="002113F6">
            <w:pPr>
              <w:pStyle w:val="ConsPlusNormal"/>
            </w:pPr>
            <w:r>
              <w:t>Домбаровский район Красночабанский сельсовет (п. Красночабанский)</w:t>
            </w:r>
          </w:p>
        </w:tc>
      </w:tr>
      <w:tr w:rsidR="002113F6">
        <w:tc>
          <w:tcPr>
            <w:tcW w:w="907" w:type="dxa"/>
          </w:tcPr>
          <w:p w:rsidR="002113F6" w:rsidRDefault="002113F6">
            <w:pPr>
              <w:pStyle w:val="ConsPlusNormal"/>
              <w:jc w:val="center"/>
            </w:pPr>
            <w:r>
              <w:t>230</w:t>
            </w:r>
          </w:p>
        </w:tc>
        <w:tc>
          <w:tcPr>
            <w:tcW w:w="8164" w:type="dxa"/>
          </w:tcPr>
          <w:p w:rsidR="002113F6" w:rsidRDefault="002113F6">
            <w:pPr>
              <w:pStyle w:val="ConsPlusNormal"/>
            </w:pPr>
            <w:r>
              <w:t>Домбаровский район Полевой сельсовет (п. Полевой)</w:t>
            </w:r>
          </w:p>
        </w:tc>
      </w:tr>
      <w:tr w:rsidR="002113F6">
        <w:tc>
          <w:tcPr>
            <w:tcW w:w="907" w:type="dxa"/>
          </w:tcPr>
          <w:p w:rsidR="002113F6" w:rsidRDefault="002113F6">
            <w:pPr>
              <w:pStyle w:val="ConsPlusNormal"/>
              <w:jc w:val="center"/>
            </w:pPr>
            <w:r>
              <w:t>231</w:t>
            </w:r>
          </w:p>
        </w:tc>
        <w:tc>
          <w:tcPr>
            <w:tcW w:w="8164" w:type="dxa"/>
          </w:tcPr>
          <w:p w:rsidR="002113F6" w:rsidRDefault="002113F6">
            <w:pPr>
              <w:pStyle w:val="ConsPlusNormal"/>
            </w:pPr>
            <w:r>
              <w:t>Илекский район Дмитровский сельсовет</w:t>
            </w:r>
          </w:p>
        </w:tc>
      </w:tr>
      <w:tr w:rsidR="002113F6">
        <w:tc>
          <w:tcPr>
            <w:tcW w:w="907" w:type="dxa"/>
          </w:tcPr>
          <w:p w:rsidR="002113F6" w:rsidRDefault="002113F6">
            <w:pPr>
              <w:pStyle w:val="ConsPlusNormal"/>
              <w:jc w:val="center"/>
            </w:pPr>
            <w:r>
              <w:t>232</w:t>
            </w:r>
          </w:p>
        </w:tc>
        <w:tc>
          <w:tcPr>
            <w:tcW w:w="8164" w:type="dxa"/>
          </w:tcPr>
          <w:p w:rsidR="002113F6" w:rsidRDefault="002113F6">
            <w:pPr>
              <w:pStyle w:val="ConsPlusNormal"/>
            </w:pPr>
            <w:r>
              <w:t>Илекский район Затонновский сельсовет</w:t>
            </w:r>
          </w:p>
        </w:tc>
      </w:tr>
      <w:tr w:rsidR="002113F6">
        <w:tc>
          <w:tcPr>
            <w:tcW w:w="907" w:type="dxa"/>
          </w:tcPr>
          <w:p w:rsidR="002113F6" w:rsidRDefault="002113F6">
            <w:pPr>
              <w:pStyle w:val="ConsPlusNormal"/>
              <w:jc w:val="center"/>
            </w:pPr>
            <w:r>
              <w:t>233</w:t>
            </w:r>
          </w:p>
        </w:tc>
        <w:tc>
          <w:tcPr>
            <w:tcW w:w="8164" w:type="dxa"/>
          </w:tcPr>
          <w:p w:rsidR="002113F6" w:rsidRDefault="002113F6">
            <w:pPr>
              <w:pStyle w:val="ConsPlusNormal"/>
            </w:pPr>
            <w:r>
              <w:t>Илекский район Кардаиловский сельсовет</w:t>
            </w:r>
          </w:p>
        </w:tc>
      </w:tr>
      <w:tr w:rsidR="002113F6">
        <w:tc>
          <w:tcPr>
            <w:tcW w:w="907" w:type="dxa"/>
          </w:tcPr>
          <w:p w:rsidR="002113F6" w:rsidRDefault="002113F6">
            <w:pPr>
              <w:pStyle w:val="ConsPlusNormal"/>
              <w:jc w:val="center"/>
            </w:pPr>
            <w:r>
              <w:t>234</w:t>
            </w:r>
          </w:p>
        </w:tc>
        <w:tc>
          <w:tcPr>
            <w:tcW w:w="8164" w:type="dxa"/>
          </w:tcPr>
          <w:p w:rsidR="002113F6" w:rsidRDefault="002113F6">
            <w:pPr>
              <w:pStyle w:val="ConsPlusNormal"/>
            </w:pPr>
            <w:r>
              <w:t>Илекский район Красноярский сельсовет</w:t>
            </w:r>
          </w:p>
        </w:tc>
      </w:tr>
      <w:tr w:rsidR="002113F6">
        <w:tc>
          <w:tcPr>
            <w:tcW w:w="907" w:type="dxa"/>
          </w:tcPr>
          <w:p w:rsidR="002113F6" w:rsidRDefault="002113F6">
            <w:pPr>
              <w:pStyle w:val="ConsPlusNormal"/>
              <w:jc w:val="center"/>
            </w:pPr>
            <w:r>
              <w:t>235</w:t>
            </w:r>
          </w:p>
        </w:tc>
        <w:tc>
          <w:tcPr>
            <w:tcW w:w="8164" w:type="dxa"/>
          </w:tcPr>
          <w:p w:rsidR="002113F6" w:rsidRDefault="002113F6">
            <w:pPr>
              <w:pStyle w:val="ConsPlusNormal"/>
            </w:pPr>
            <w:r>
              <w:t>Илекский район Мухрановский сельсовет</w:t>
            </w:r>
          </w:p>
        </w:tc>
      </w:tr>
      <w:tr w:rsidR="002113F6">
        <w:tc>
          <w:tcPr>
            <w:tcW w:w="907" w:type="dxa"/>
          </w:tcPr>
          <w:p w:rsidR="002113F6" w:rsidRDefault="002113F6">
            <w:pPr>
              <w:pStyle w:val="ConsPlusNormal"/>
              <w:jc w:val="center"/>
            </w:pPr>
            <w:r>
              <w:t>236</w:t>
            </w:r>
          </w:p>
        </w:tc>
        <w:tc>
          <w:tcPr>
            <w:tcW w:w="8164" w:type="dxa"/>
          </w:tcPr>
          <w:p w:rsidR="002113F6" w:rsidRDefault="002113F6">
            <w:pPr>
              <w:pStyle w:val="ConsPlusNormal"/>
            </w:pPr>
            <w:r>
              <w:t>Илекский район Нижнеозерный сельсовет</w:t>
            </w:r>
          </w:p>
        </w:tc>
      </w:tr>
      <w:tr w:rsidR="002113F6">
        <w:tc>
          <w:tcPr>
            <w:tcW w:w="907" w:type="dxa"/>
          </w:tcPr>
          <w:p w:rsidR="002113F6" w:rsidRDefault="002113F6">
            <w:pPr>
              <w:pStyle w:val="ConsPlusNormal"/>
              <w:jc w:val="center"/>
            </w:pPr>
            <w:r>
              <w:t>237</w:t>
            </w:r>
          </w:p>
        </w:tc>
        <w:tc>
          <w:tcPr>
            <w:tcW w:w="8164" w:type="dxa"/>
          </w:tcPr>
          <w:p w:rsidR="002113F6" w:rsidRDefault="002113F6">
            <w:pPr>
              <w:pStyle w:val="ConsPlusNormal"/>
            </w:pPr>
            <w:r>
              <w:t>Илекский район Озерский сельсовет</w:t>
            </w:r>
          </w:p>
        </w:tc>
      </w:tr>
      <w:tr w:rsidR="002113F6">
        <w:tc>
          <w:tcPr>
            <w:tcW w:w="907" w:type="dxa"/>
          </w:tcPr>
          <w:p w:rsidR="002113F6" w:rsidRDefault="002113F6">
            <w:pPr>
              <w:pStyle w:val="ConsPlusNormal"/>
              <w:jc w:val="center"/>
            </w:pPr>
            <w:r>
              <w:t>238</w:t>
            </w:r>
          </w:p>
        </w:tc>
        <w:tc>
          <w:tcPr>
            <w:tcW w:w="8164" w:type="dxa"/>
          </w:tcPr>
          <w:p w:rsidR="002113F6" w:rsidRDefault="002113F6">
            <w:pPr>
              <w:pStyle w:val="ConsPlusNormal"/>
            </w:pPr>
            <w:r>
              <w:t>Илекский район Подстепкинский сельсовет</w:t>
            </w:r>
          </w:p>
        </w:tc>
      </w:tr>
      <w:tr w:rsidR="002113F6">
        <w:tc>
          <w:tcPr>
            <w:tcW w:w="907" w:type="dxa"/>
          </w:tcPr>
          <w:p w:rsidR="002113F6" w:rsidRDefault="002113F6">
            <w:pPr>
              <w:pStyle w:val="ConsPlusNormal"/>
              <w:jc w:val="center"/>
            </w:pPr>
            <w:r>
              <w:t>239</w:t>
            </w:r>
          </w:p>
        </w:tc>
        <w:tc>
          <w:tcPr>
            <w:tcW w:w="8164" w:type="dxa"/>
          </w:tcPr>
          <w:p w:rsidR="002113F6" w:rsidRDefault="002113F6">
            <w:pPr>
              <w:pStyle w:val="ConsPlusNormal"/>
            </w:pPr>
            <w:r>
              <w:t>Илекский район Привольный сельсовет</w:t>
            </w:r>
          </w:p>
        </w:tc>
      </w:tr>
      <w:tr w:rsidR="002113F6">
        <w:tc>
          <w:tcPr>
            <w:tcW w:w="907" w:type="dxa"/>
          </w:tcPr>
          <w:p w:rsidR="002113F6" w:rsidRDefault="002113F6">
            <w:pPr>
              <w:pStyle w:val="ConsPlusNormal"/>
              <w:jc w:val="center"/>
            </w:pPr>
            <w:r>
              <w:t>240</w:t>
            </w:r>
          </w:p>
        </w:tc>
        <w:tc>
          <w:tcPr>
            <w:tcW w:w="8164" w:type="dxa"/>
          </w:tcPr>
          <w:p w:rsidR="002113F6" w:rsidRDefault="002113F6">
            <w:pPr>
              <w:pStyle w:val="ConsPlusNormal"/>
            </w:pPr>
            <w:r>
              <w:t>Илекский район Рассыпнянский сельсовет</w:t>
            </w:r>
          </w:p>
        </w:tc>
      </w:tr>
      <w:tr w:rsidR="002113F6">
        <w:tc>
          <w:tcPr>
            <w:tcW w:w="907" w:type="dxa"/>
          </w:tcPr>
          <w:p w:rsidR="002113F6" w:rsidRDefault="002113F6">
            <w:pPr>
              <w:pStyle w:val="ConsPlusNormal"/>
              <w:jc w:val="center"/>
            </w:pPr>
            <w:r>
              <w:t>241</w:t>
            </w:r>
          </w:p>
        </w:tc>
        <w:tc>
          <w:tcPr>
            <w:tcW w:w="8164" w:type="dxa"/>
          </w:tcPr>
          <w:p w:rsidR="002113F6" w:rsidRDefault="002113F6">
            <w:pPr>
              <w:pStyle w:val="ConsPlusNormal"/>
            </w:pPr>
            <w:r>
              <w:t>Илекский район Сладковский сельсовет</w:t>
            </w:r>
          </w:p>
        </w:tc>
      </w:tr>
      <w:tr w:rsidR="002113F6">
        <w:tc>
          <w:tcPr>
            <w:tcW w:w="907" w:type="dxa"/>
          </w:tcPr>
          <w:p w:rsidR="002113F6" w:rsidRDefault="002113F6">
            <w:pPr>
              <w:pStyle w:val="ConsPlusNormal"/>
              <w:jc w:val="center"/>
            </w:pPr>
            <w:r>
              <w:t>242</w:t>
            </w:r>
          </w:p>
        </w:tc>
        <w:tc>
          <w:tcPr>
            <w:tcW w:w="8164" w:type="dxa"/>
          </w:tcPr>
          <w:p w:rsidR="002113F6" w:rsidRDefault="002113F6">
            <w:pPr>
              <w:pStyle w:val="ConsPlusNormal"/>
            </w:pPr>
            <w:r>
              <w:t>Илекский район Студеновский сельсовет (п. Заживный)</w:t>
            </w:r>
          </w:p>
        </w:tc>
      </w:tr>
      <w:tr w:rsidR="002113F6">
        <w:tc>
          <w:tcPr>
            <w:tcW w:w="907" w:type="dxa"/>
          </w:tcPr>
          <w:p w:rsidR="002113F6" w:rsidRDefault="002113F6">
            <w:pPr>
              <w:pStyle w:val="ConsPlusNormal"/>
              <w:jc w:val="center"/>
            </w:pPr>
            <w:r>
              <w:t>243</w:t>
            </w:r>
          </w:p>
        </w:tc>
        <w:tc>
          <w:tcPr>
            <w:tcW w:w="8164" w:type="dxa"/>
          </w:tcPr>
          <w:p w:rsidR="002113F6" w:rsidRDefault="002113F6">
            <w:pPr>
              <w:pStyle w:val="ConsPlusNormal"/>
            </w:pPr>
            <w:r>
              <w:t>Илекский район Студеновский сельсовет (с. Студеное)</w:t>
            </w:r>
          </w:p>
        </w:tc>
      </w:tr>
      <w:tr w:rsidR="002113F6">
        <w:tc>
          <w:tcPr>
            <w:tcW w:w="907" w:type="dxa"/>
          </w:tcPr>
          <w:p w:rsidR="002113F6" w:rsidRDefault="002113F6">
            <w:pPr>
              <w:pStyle w:val="ConsPlusNormal"/>
              <w:jc w:val="center"/>
            </w:pPr>
            <w:r>
              <w:t>244</w:t>
            </w:r>
          </w:p>
        </w:tc>
        <w:tc>
          <w:tcPr>
            <w:tcW w:w="8164" w:type="dxa"/>
          </w:tcPr>
          <w:p w:rsidR="002113F6" w:rsidRDefault="002113F6">
            <w:pPr>
              <w:pStyle w:val="ConsPlusNormal"/>
            </w:pPr>
            <w:r>
              <w:t>Илекский район Студеновский сельсовет (с. Раздольное)</w:t>
            </w:r>
          </w:p>
        </w:tc>
      </w:tr>
      <w:tr w:rsidR="002113F6">
        <w:tc>
          <w:tcPr>
            <w:tcW w:w="907" w:type="dxa"/>
          </w:tcPr>
          <w:p w:rsidR="002113F6" w:rsidRDefault="002113F6">
            <w:pPr>
              <w:pStyle w:val="ConsPlusNormal"/>
              <w:jc w:val="center"/>
            </w:pPr>
            <w:r>
              <w:t>245</w:t>
            </w:r>
          </w:p>
        </w:tc>
        <w:tc>
          <w:tcPr>
            <w:tcW w:w="8164" w:type="dxa"/>
          </w:tcPr>
          <w:p w:rsidR="002113F6" w:rsidRDefault="002113F6">
            <w:pPr>
              <w:pStyle w:val="ConsPlusNormal"/>
            </w:pPr>
            <w:r>
              <w:t>Илекский район Сухореченский сельсовет</w:t>
            </w:r>
          </w:p>
        </w:tc>
      </w:tr>
      <w:tr w:rsidR="002113F6">
        <w:tc>
          <w:tcPr>
            <w:tcW w:w="907" w:type="dxa"/>
          </w:tcPr>
          <w:p w:rsidR="002113F6" w:rsidRDefault="002113F6">
            <w:pPr>
              <w:pStyle w:val="ConsPlusNormal"/>
              <w:jc w:val="center"/>
            </w:pPr>
            <w:r>
              <w:t>246</w:t>
            </w:r>
          </w:p>
        </w:tc>
        <w:tc>
          <w:tcPr>
            <w:tcW w:w="8164" w:type="dxa"/>
          </w:tcPr>
          <w:p w:rsidR="002113F6" w:rsidRDefault="002113F6">
            <w:pPr>
              <w:pStyle w:val="ConsPlusNormal"/>
            </w:pPr>
            <w:r>
              <w:t>Илекский район Яманский сельсовет</w:t>
            </w:r>
          </w:p>
        </w:tc>
      </w:tr>
      <w:tr w:rsidR="002113F6">
        <w:tc>
          <w:tcPr>
            <w:tcW w:w="907" w:type="dxa"/>
          </w:tcPr>
          <w:p w:rsidR="002113F6" w:rsidRDefault="002113F6">
            <w:pPr>
              <w:pStyle w:val="ConsPlusNormal"/>
              <w:jc w:val="center"/>
            </w:pPr>
            <w:r>
              <w:t>247</w:t>
            </w:r>
          </w:p>
        </w:tc>
        <w:tc>
          <w:tcPr>
            <w:tcW w:w="8164" w:type="dxa"/>
          </w:tcPr>
          <w:p w:rsidR="002113F6" w:rsidRDefault="002113F6">
            <w:pPr>
              <w:pStyle w:val="ConsPlusNormal"/>
            </w:pPr>
            <w:r>
              <w:t>Кваркенский район Аландский сельсовет (с. Аландское)</w:t>
            </w:r>
          </w:p>
        </w:tc>
      </w:tr>
      <w:tr w:rsidR="002113F6">
        <w:tc>
          <w:tcPr>
            <w:tcW w:w="907" w:type="dxa"/>
          </w:tcPr>
          <w:p w:rsidR="002113F6" w:rsidRDefault="002113F6">
            <w:pPr>
              <w:pStyle w:val="ConsPlusNormal"/>
              <w:jc w:val="center"/>
            </w:pPr>
            <w:r>
              <w:t>248</w:t>
            </w:r>
          </w:p>
        </w:tc>
        <w:tc>
          <w:tcPr>
            <w:tcW w:w="8164" w:type="dxa"/>
          </w:tcPr>
          <w:p w:rsidR="002113F6" w:rsidRDefault="002113F6">
            <w:pPr>
              <w:pStyle w:val="ConsPlusNormal"/>
            </w:pPr>
            <w:r>
              <w:t>Кваркенский район Аландский сельсовет (с. Зеленодольск)</w:t>
            </w:r>
          </w:p>
        </w:tc>
      </w:tr>
      <w:tr w:rsidR="002113F6">
        <w:tc>
          <w:tcPr>
            <w:tcW w:w="907" w:type="dxa"/>
          </w:tcPr>
          <w:p w:rsidR="002113F6" w:rsidRDefault="002113F6">
            <w:pPr>
              <w:pStyle w:val="ConsPlusNormal"/>
              <w:jc w:val="center"/>
            </w:pPr>
            <w:r>
              <w:t>249</w:t>
            </w:r>
          </w:p>
        </w:tc>
        <w:tc>
          <w:tcPr>
            <w:tcW w:w="8164" w:type="dxa"/>
          </w:tcPr>
          <w:p w:rsidR="002113F6" w:rsidRDefault="002113F6">
            <w:pPr>
              <w:pStyle w:val="ConsPlusNormal"/>
            </w:pPr>
            <w:r>
              <w:t>Кваркенский район Аландский сельсовет (с. Зеленодольск)</w:t>
            </w:r>
          </w:p>
        </w:tc>
      </w:tr>
      <w:tr w:rsidR="002113F6">
        <w:tc>
          <w:tcPr>
            <w:tcW w:w="907" w:type="dxa"/>
          </w:tcPr>
          <w:p w:rsidR="002113F6" w:rsidRDefault="002113F6">
            <w:pPr>
              <w:pStyle w:val="ConsPlusNormal"/>
              <w:jc w:val="center"/>
            </w:pPr>
            <w:r>
              <w:t>250</w:t>
            </w:r>
          </w:p>
        </w:tc>
        <w:tc>
          <w:tcPr>
            <w:tcW w:w="8164" w:type="dxa"/>
          </w:tcPr>
          <w:p w:rsidR="002113F6" w:rsidRDefault="002113F6">
            <w:pPr>
              <w:pStyle w:val="ConsPlusNormal"/>
            </w:pPr>
            <w:r>
              <w:t>Кваркенский район Бриентский сельсовет (с. Бриент)</w:t>
            </w:r>
          </w:p>
        </w:tc>
      </w:tr>
      <w:tr w:rsidR="002113F6">
        <w:tc>
          <w:tcPr>
            <w:tcW w:w="907" w:type="dxa"/>
          </w:tcPr>
          <w:p w:rsidR="002113F6" w:rsidRDefault="002113F6">
            <w:pPr>
              <w:pStyle w:val="ConsPlusNormal"/>
              <w:jc w:val="center"/>
            </w:pPr>
            <w:r>
              <w:t>251</w:t>
            </w:r>
          </w:p>
        </w:tc>
        <w:tc>
          <w:tcPr>
            <w:tcW w:w="8164" w:type="dxa"/>
          </w:tcPr>
          <w:p w:rsidR="002113F6" w:rsidRDefault="002113F6">
            <w:pPr>
              <w:pStyle w:val="ConsPlusNormal"/>
            </w:pPr>
            <w:r>
              <w:t>Кваркенский район Бриентский сельсовет (с. Просторы)</w:t>
            </w:r>
          </w:p>
        </w:tc>
      </w:tr>
      <w:tr w:rsidR="002113F6">
        <w:tc>
          <w:tcPr>
            <w:tcW w:w="907" w:type="dxa"/>
          </w:tcPr>
          <w:p w:rsidR="002113F6" w:rsidRDefault="002113F6">
            <w:pPr>
              <w:pStyle w:val="ConsPlusNormal"/>
              <w:jc w:val="center"/>
            </w:pPr>
            <w:r>
              <w:t>252</w:t>
            </w:r>
          </w:p>
        </w:tc>
        <w:tc>
          <w:tcPr>
            <w:tcW w:w="8164" w:type="dxa"/>
          </w:tcPr>
          <w:p w:rsidR="002113F6" w:rsidRDefault="002113F6">
            <w:pPr>
              <w:pStyle w:val="ConsPlusNormal"/>
            </w:pPr>
            <w:r>
              <w:t>Кваркенский район Кваркенский сельсовет</w:t>
            </w:r>
          </w:p>
        </w:tc>
      </w:tr>
      <w:tr w:rsidR="002113F6">
        <w:tc>
          <w:tcPr>
            <w:tcW w:w="907" w:type="dxa"/>
          </w:tcPr>
          <w:p w:rsidR="002113F6" w:rsidRDefault="002113F6">
            <w:pPr>
              <w:pStyle w:val="ConsPlusNormal"/>
              <w:jc w:val="center"/>
            </w:pPr>
            <w:r>
              <w:t>253</w:t>
            </w:r>
          </w:p>
        </w:tc>
        <w:tc>
          <w:tcPr>
            <w:tcW w:w="8164" w:type="dxa"/>
          </w:tcPr>
          <w:p w:rsidR="002113F6" w:rsidRDefault="002113F6">
            <w:pPr>
              <w:pStyle w:val="ConsPlusNormal"/>
            </w:pPr>
            <w:r>
              <w:t>Кваркенский район Кировский сельсовет (п. Кировск)</w:t>
            </w:r>
          </w:p>
        </w:tc>
      </w:tr>
      <w:tr w:rsidR="002113F6">
        <w:tc>
          <w:tcPr>
            <w:tcW w:w="907" w:type="dxa"/>
          </w:tcPr>
          <w:p w:rsidR="002113F6" w:rsidRDefault="002113F6">
            <w:pPr>
              <w:pStyle w:val="ConsPlusNormal"/>
              <w:jc w:val="center"/>
            </w:pPr>
            <w:r>
              <w:t>254</w:t>
            </w:r>
          </w:p>
        </w:tc>
        <w:tc>
          <w:tcPr>
            <w:tcW w:w="8164" w:type="dxa"/>
          </w:tcPr>
          <w:p w:rsidR="002113F6" w:rsidRDefault="002113F6">
            <w:pPr>
              <w:pStyle w:val="ConsPlusNormal"/>
            </w:pPr>
            <w:r>
              <w:t>Кваркенский район Коминтерновский сельсовет (п. Майский)</w:t>
            </w:r>
          </w:p>
        </w:tc>
      </w:tr>
      <w:tr w:rsidR="002113F6">
        <w:tc>
          <w:tcPr>
            <w:tcW w:w="907" w:type="dxa"/>
          </w:tcPr>
          <w:p w:rsidR="002113F6" w:rsidRDefault="002113F6">
            <w:pPr>
              <w:pStyle w:val="ConsPlusNormal"/>
              <w:jc w:val="center"/>
            </w:pPr>
            <w:r>
              <w:t>255</w:t>
            </w:r>
          </w:p>
        </w:tc>
        <w:tc>
          <w:tcPr>
            <w:tcW w:w="8164" w:type="dxa"/>
          </w:tcPr>
          <w:p w:rsidR="002113F6" w:rsidRDefault="002113F6">
            <w:pPr>
              <w:pStyle w:val="ConsPlusNormal"/>
            </w:pPr>
            <w:r>
              <w:t>Кваркенский район Коминтерновский сельсовет (п. Айдырлинский)</w:t>
            </w:r>
          </w:p>
        </w:tc>
      </w:tr>
      <w:tr w:rsidR="002113F6">
        <w:tc>
          <w:tcPr>
            <w:tcW w:w="907" w:type="dxa"/>
          </w:tcPr>
          <w:p w:rsidR="002113F6" w:rsidRDefault="002113F6">
            <w:pPr>
              <w:pStyle w:val="ConsPlusNormal"/>
              <w:jc w:val="center"/>
            </w:pPr>
            <w:r>
              <w:t>256</w:t>
            </w:r>
          </w:p>
        </w:tc>
        <w:tc>
          <w:tcPr>
            <w:tcW w:w="8164" w:type="dxa"/>
          </w:tcPr>
          <w:p w:rsidR="002113F6" w:rsidRDefault="002113F6">
            <w:pPr>
              <w:pStyle w:val="ConsPlusNormal"/>
            </w:pPr>
            <w:r>
              <w:t>Кваркенский район Красноярский поссовет</w:t>
            </w:r>
          </w:p>
        </w:tc>
      </w:tr>
      <w:tr w:rsidR="002113F6">
        <w:tc>
          <w:tcPr>
            <w:tcW w:w="907" w:type="dxa"/>
          </w:tcPr>
          <w:p w:rsidR="002113F6" w:rsidRDefault="002113F6">
            <w:pPr>
              <w:pStyle w:val="ConsPlusNormal"/>
              <w:jc w:val="center"/>
            </w:pPr>
            <w:r>
              <w:t>257</w:t>
            </w:r>
          </w:p>
        </w:tc>
        <w:tc>
          <w:tcPr>
            <w:tcW w:w="8164" w:type="dxa"/>
          </w:tcPr>
          <w:p w:rsidR="002113F6" w:rsidRDefault="002113F6">
            <w:pPr>
              <w:pStyle w:val="ConsPlusNormal"/>
            </w:pPr>
            <w:r>
              <w:t>Кваркенский район Новооренбургский сельсовет (с. Новооренбург)</w:t>
            </w:r>
          </w:p>
        </w:tc>
      </w:tr>
      <w:tr w:rsidR="002113F6">
        <w:tc>
          <w:tcPr>
            <w:tcW w:w="907" w:type="dxa"/>
          </w:tcPr>
          <w:p w:rsidR="002113F6" w:rsidRDefault="002113F6">
            <w:pPr>
              <w:pStyle w:val="ConsPlusNormal"/>
              <w:jc w:val="center"/>
            </w:pPr>
            <w:r>
              <w:lastRenderedPageBreak/>
              <w:t>258</w:t>
            </w:r>
          </w:p>
        </w:tc>
        <w:tc>
          <w:tcPr>
            <w:tcW w:w="8164" w:type="dxa"/>
          </w:tcPr>
          <w:p w:rsidR="002113F6" w:rsidRDefault="002113F6">
            <w:pPr>
              <w:pStyle w:val="ConsPlusNormal"/>
            </w:pPr>
            <w:r>
              <w:t>Кваркенский район Новооренбургский сельсовет (с. Свободное)</w:t>
            </w:r>
          </w:p>
        </w:tc>
      </w:tr>
      <w:tr w:rsidR="002113F6">
        <w:tc>
          <w:tcPr>
            <w:tcW w:w="907" w:type="dxa"/>
          </w:tcPr>
          <w:p w:rsidR="002113F6" w:rsidRDefault="002113F6">
            <w:pPr>
              <w:pStyle w:val="ConsPlusNormal"/>
              <w:jc w:val="center"/>
            </w:pPr>
            <w:r>
              <w:t>259</w:t>
            </w:r>
          </w:p>
        </w:tc>
        <w:tc>
          <w:tcPr>
            <w:tcW w:w="8164" w:type="dxa"/>
          </w:tcPr>
          <w:p w:rsidR="002113F6" w:rsidRDefault="002113F6">
            <w:pPr>
              <w:pStyle w:val="ConsPlusNormal"/>
            </w:pPr>
            <w:r>
              <w:t>Кваркенский район Новооренбургский сельсовет (п. Караганский)</w:t>
            </w:r>
          </w:p>
        </w:tc>
      </w:tr>
      <w:tr w:rsidR="002113F6">
        <w:tc>
          <w:tcPr>
            <w:tcW w:w="907" w:type="dxa"/>
          </w:tcPr>
          <w:p w:rsidR="002113F6" w:rsidRDefault="002113F6">
            <w:pPr>
              <w:pStyle w:val="ConsPlusNormal"/>
              <w:jc w:val="center"/>
            </w:pPr>
            <w:r>
              <w:t>260</w:t>
            </w:r>
          </w:p>
        </w:tc>
        <w:tc>
          <w:tcPr>
            <w:tcW w:w="8164" w:type="dxa"/>
          </w:tcPr>
          <w:p w:rsidR="002113F6" w:rsidRDefault="002113F6">
            <w:pPr>
              <w:pStyle w:val="ConsPlusNormal"/>
            </w:pPr>
            <w:r>
              <w:t>Кваркенский район Приморский сельсовет</w:t>
            </w:r>
          </w:p>
        </w:tc>
      </w:tr>
      <w:tr w:rsidR="002113F6">
        <w:tc>
          <w:tcPr>
            <w:tcW w:w="907" w:type="dxa"/>
          </w:tcPr>
          <w:p w:rsidR="002113F6" w:rsidRDefault="002113F6">
            <w:pPr>
              <w:pStyle w:val="ConsPlusNormal"/>
              <w:jc w:val="center"/>
            </w:pPr>
            <w:r>
              <w:t>261</w:t>
            </w:r>
          </w:p>
        </w:tc>
        <w:tc>
          <w:tcPr>
            <w:tcW w:w="8164" w:type="dxa"/>
          </w:tcPr>
          <w:p w:rsidR="002113F6" w:rsidRDefault="002113F6">
            <w:pPr>
              <w:pStyle w:val="ConsPlusNormal"/>
            </w:pPr>
            <w:r>
              <w:t>Кваркенский район Таналыкский сельсовет (с. Таналык)</w:t>
            </w:r>
          </w:p>
        </w:tc>
      </w:tr>
      <w:tr w:rsidR="002113F6">
        <w:tc>
          <w:tcPr>
            <w:tcW w:w="907" w:type="dxa"/>
          </w:tcPr>
          <w:p w:rsidR="002113F6" w:rsidRDefault="002113F6">
            <w:pPr>
              <w:pStyle w:val="ConsPlusNormal"/>
              <w:jc w:val="center"/>
            </w:pPr>
            <w:r>
              <w:t>262</w:t>
            </w:r>
          </w:p>
        </w:tc>
        <w:tc>
          <w:tcPr>
            <w:tcW w:w="8164" w:type="dxa"/>
          </w:tcPr>
          <w:p w:rsidR="002113F6" w:rsidRDefault="002113F6">
            <w:pPr>
              <w:pStyle w:val="ConsPlusNormal"/>
            </w:pPr>
            <w:r>
              <w:t>Кваркенский район Уральский сельсовет (с. Уральское)</w:t>
            </w:r>
          </w:p>
        </w:tc>
      </w:tr>
      <w:tr w:rsidR="002113F6">
        <w:tc>
          <w:tcPr>
            <w:tcW w:w="907" w:type="dxa"/>
          </w:tcPr>
          <w:p w:rsidR="002113F6" w:rsidRDefault="002113F6">
            <w:pPr>
              <w:pStyle w:val="ConsPlusNormal"/>
              <w:jc w:val="center"/>
            </w:pPr>
            <w:r>
              <w:t>263</w:t>
            </w:r>
          </w:p>
        </w:tc>
        <w:tc>
          <w:tcPr>
            <w:tcW w:w="8164" w:type="dxa"/>
          </w:tcPr>
          <w:p w:rsidR="002113F6" w:rsidRDefault="002113F6">
            <w:pPr>
              <w:pStyle w:val="ConsPlusNormal"/>
            </w:pPr>
            <w:r>
              <w:t>Кваркенский район Уртазымский сельсовет (с. Уртазым)</w:t>
            </w:r>
          </w:p>
        </w:tc>
      </w:tr>
      <w:tr w:rsidR="002113F6">
        <w:tc>
          <w:tcPr>
            <w:tcW w:w="907" w:type="dxa"/>
          </w:tcPr>
          <w:p w:rsidR="002113F6" w:rsidRDefault="002113F6">
            <w:pPr>
              <w:pStyle w:val="ConsPlusNormal"/>
              <w:jc w:val="center"/>
            </w:pPr>
            <w:r>
              <w:t>264</w:t>
            </w:r>
          </w:p>
        </w:tc>
        <w:tc>
          <w:tcPr>
            <w:tcW w:w="8164" w:type="dxa"/>
          </w:tcPr>
          <w:p w:rsidR="002113F6" w:rsidRDefault="002113F6">
            <w:pPr>
              <w:pStyle w:val="ConsPlusNormal"/>
            </w:pPr>
            <w:r>
              <w:t>Красногвардейский район Дмитриевский сельсовет (п. Кристалка)</w:t>
            </w:r>
          </w:p>
        </w:tc>
      </w:tr>
      <w:tr w:rsidR="002113F6">
        <w:tc>
          <w:tcPr>
            <w:tcW w:w="907" w:type="dxa"/>
          </w:tcPr>
          <w:p w:rsidR="002113F6" w:rsidRDefault="002113F6">
            <w:pPr>
              <w:pStyle w:val="ConsPlusNormal"/>
              <w:jc w:val="center"/>
            </w:pPr>
            <w:r>
              <w:t>265</w:t>
            </w:r>
          </w:p>
        </w:tc>
        <w:tc>
          <w:tcPr>
            <w:tcW w:w="8164" w:type="dxa"/>
          </w:tcPr>
          <w:p w:rsidR="002113F6" w:rsidRDefault="002113F6">
            <w:pPr>
              <w:pStyle w:val="ConsPlusNormal"/>
            </w:pPr>
            <w:r>
              <w:t>Красногвардейский район Залесовский сельсовет (с. Залесово)</w:t>
            </w:r>
          </w:p>
        </w:tc>
      </w:tr>
      <w:tr w:rsidR="002113F6">
        <w:tc>
          <w:tcPr>
            <w:tcW w:w="907" w:type="dxa"/>
          </w:tcPr>
          <w:p w:rsidR="002113F6" w:rsidRDefault="002113F6">
            <w:pPr>
              <w:pStyle w:val="ConsPlusNormal"/>
              <w:jc w:val="center"/>
            </w:pPr>
            <w:r>
              <w:t>266</w:t>
            </w:r>
          </w:p>
        </w:tc>
        <w:tc>
          <w:tcPr>
            <w:tcW w:w="8164" w:type="dxa"/>
          </w:tcPr>
          <w:p w:rsidR="002113F6" w:rsidRDefault="002113F6">
            <w:pPr>
              <w:pStyle w:val="ConsPlusNormal"/>
            </w:pPr>
            <w:r>
              <w:t>Красногвардейский район Кинзельский сельсовет (п. Степной)</w:t>
            </w:r>
          </w:p>
        </w:tc>
      </w:tr>
      <w:tr w:rsidR="002113F6">
        <w:tc>
          <w:tcPr>
            <w:tcW w:w="907" w:type="dxa"/>
          </w:tcPr>
          <w:p w:rsidR="002113F6" w:rsidRDefault="002113F6">
            <w:pPr>
              <w:pStyle w:val="ConsPlusNormal"/>
              <w:jc w:val="center"/>
            </w:pPr>
            <w:r>
              <w:t>267</w:t>
            </w:r>
          </w:p>
        </w:tc>
        <w:tc>
          <w:tcPr>
            <w:tcW w:w="8164" w:type="dxa"/>
          </w:tcPr>
          <w:p w:rsidR="002113F6" w:rsidRDefault="002113F6">
            <w:pPr>
              <w:pStyle w:val="ConsPlusNormal"/>
            </w:pPr>
            <w:r>
              <w:t>Красногвардейский район Кинзельский сельсовет (с. Вознесенка)</w:t>
            </w:r>
          </w:p>
        </w:tc>
      </w:tr>
      <w:tr w:rsidR="002113F6">
        <w:tc>
          <w:tcPr>
            <w:tcW w:w="907" w:type="dxa"/>
          </w:tcPr>
          <w:p w:rsidR="002113F6" w:rsidRDefault="002113F6">
            <w:pPr>
              <w:pStyle w:val="ConsPlusNormal"/>
              <w:jc w:val="center"/>
            </w:pPr>
            <w:r>
              <w:t>268</w:t>
            </w:r>
          </w:p>
        </w:tc>
        <w:tc>
          <w:tcPr>
            <w:tcW w:w="8164" w:type="dxa"/>
          </w:tcPr>
          <w:p w:rsidR="002113F6" w:rsidRDefault="002113F6">
            <w:pPr>
              <w:pStyle w:val="ConsPlusNormal"/>
            </w:pPr>
            <w:r>
              <w:t>Красногвардейский район Кинзельский сельсовет (с. Кинзелька)</w:t>
            </w:r>
          </w:p>
        </w:tc>
      </w:tr>
      <w:tr w:rsidR="002113F6">
        <w:tc>
          <w:tcPr>
            <w:tcW w:w="907" w:type="dxa"/>
          </w:tcPr>
          <w:p w:rsidR="002113F6" w:rsidRDefault="002113F6">
            <w:pPr>
              <w:pStyle w:val="ConsPlusNormal"/>
              <w:jc w:val="center"/>
            </w:pPr>
            <w:r>
              <w:t>269</w:t>
            </w:r>
          </w:p>
        </w:tc>
        <w:tc>
          <w:tcPr>
            <w:tcW w:w="8164" w:type="dxa"/>
          </w:tcPr>
          <w:p w:rsidR="002113F6" w:rsidRDefault="002113F6">
            <w:pPr>
              <w:pStyle w:val="ConsPlusNormal"/>
            </w:pPr>
            <w:r>
              <w:t>Красногвардейский район Нижнекристальский сельсовет (п. Нижнекристалка)</w:t>
            </w:r>
          </w:p>
        </w:tc>
      </w:tr>
      <w:tr w:rsidR="002113F6">
        <w:tc>
          <w:tcPr>
            <w:tcW w:w="907" w:type="dxa"/>
          </w:tcPr>
          <w:p w:rsidR="002113F6" w:rsidRDefault="002113F6">
            <w:pPr>
              <w:pStyle w:val="ConsPlusNormal"/>
              <w:jc w:val="center"/>
            </w:pPr>
            <w:r>
              <w:t>270</w:t>
            </w:r>
          </w:p>
        </w:tc>
        <w:tc>
          <w:tcPr>
            <w:tcW w:w="8164" w:type="dxa"/>
          </w:tcPr>
          <w:p w:rsidR="002113F6" w:rsidRDefault="002113F6">
            <w:pPr>
              <w:pStyle w:val="ConsPlusNormal"/>
            </w:pPr>
            <w:r>
              <w:t>Красногвардейский район Никольский сельсовет (с. Никольское)</w:t>
            </w:r>
          </w:p>
        </w:tc>
      </w:tr>
      <w:tr w:rsidR="002113F6">
        <w:tc>
          <w:tcPr>
            <w:tcW w:w="907" w:type="dxa"/>
          </w:tcPr>
          <w:p w:rsidR="002113F6" w:rsidRDefault="002113F6">
            <w:pPr>
              <w:pStyle w:val="ConsPlusNormal"/>
              <w:jc w:val="center"/>
            </w:pPr>
            <w:r>
              <w:t>271</w:t>
            </w:r>
          </w:p>
        </w:tc>
        <w:tc>
          <w:tcPr>
            <w:tcW w:w="8164" w:type="dxa"/>
          </w:tcPr>
          <w:p w:rsidR="002113F6" w:rsidRDefault="002113F6">
            <w:pPr>
              <w:pStyle w:val="ConsPlusNormal"/>
            </w:pPr>
            <w:r>
              <w:t>Красногвардейский район Новоюласенский сельсовет (с. Новоюласка)</w:t>
            </w:r>
          </w:p>
        </w:tc>
      </w:tr>
      <w:tr w:rsidR="002113F6">
        <w:tc>
          <w:tcPr>
            <w:tcW w:w="907" w:type="dxa"/>
          </w:tcPr>
          <w:p w:rsidR="002113F6" w:rsidRDefault="002113F6">
            <w:pPr>
              <w:pStyle w:val="ConsPlusNormal"/>
              <w:jc w:val="center"/>
            </w:pPr>
            <w:r>
              <w:t>272</w:t>
            </w:r>
          </w:p>
        </w:tc>
        <w:tc>
          <w:tcPr>
            <w:tcW w:w="8164" w:type="dxa"/>
          </w:tcPr>
          <w:p w:rsidR="002113F6" w:rsidRDefault="002113F6">
            <w:pPr>
              <w:pStyle w:val="ConsPlusNormal"/>
            </w:pPr>
            <w:r>
              <w:t>Красногвардейский район Плешановский сельсовет (д. Малоюлдашево)</w:t>
            </w:r>
          </w:p>
        </w:tc>
      </w:tr>
      <w:tr w:rsidR="002113F6">
        <w:tc>
          <w:tcPr>
            <w:tcW w:w="907" w:type="dxa"/>
          </w:tcPr>
          <w:p w:rsidR="002113F6" w:rsidRDefault="002113F6">
            <w:pPr>
              <w:pStyle w:val="ConsPlusNormal"/>
              <w:jc w:val="center"/>
            </w:pPr>
            <w:r>
              <w:t>273</w:t>
            </w:r>
          </w:p>
        </w:tc>
        <w:tc>
          <w:tcPr>
            <w:tcW w:w="8164" w:type="dxa"/>
          </w:tcPr>
          <w:p w:rsidR="002113F6" w:rsidRDefault="002113F6">
            <w:pPr>
              <w:pStyle w:val="ConsPlusNormal"/>
            </w:pPr>
            <w:r>
              <w:t>Красногвардейский район Плешановский сельсовет (д. Новоюлдашево)</w:t>
            </w:r>
          </w:p>
        </w:tc>
      </w:tr>
      <w:tr w:rsidR="002113F6">
        <w:tc>
          <w:tcPr>
            <w:tcW w:w="907" w:type="dxa"/>
          </w:tcPr>
          <w:p w:rsidR="002113F6" w:rsidRDefault="002113F6">
            <w:pPr>
              <w:pStyle w:val="ConsPlusNormal"/>
              <w:jc w:val="center"/>
            </w:pPr>
            <w:r>
              <w:t>274</w:t>
            </w:r>
          </w:p>
        </w:tc>
        <w:tc>
          <w:tcPr>
            <w:tcW w:w="8164" w:type="dxa"/>
          </w:tcPr>
          <w:p w:rsidR="002113F6" w:rsidRDefault="002113F6">
            <w:pPr>
              <w:pStyle w:val="ConsPlusNormal"/>
            </w:pPr>
            <w:r>
              <w:t>Красногвардейский район Плешановский сельсовет (с. Верхнеильясово)</w:t>
            </w:r>
          </w:p>
        </w:tc>
      </w:tr>
      <w:tr w:rsidR="002113F6">
        <w:tc>
          <w:tcPr>
            <w:tcW w:w="907" w:type="dxa"/>
          </w:tcPr>
          <w:p w:rsidR="002113F6" w:rsidRDefault="002113F6">
            <w:pPr>
              <w:pStyle w:val="ConsPlusNormal"/>
              <w:jc w:val="center"/>
            </w:pPr>
            <w:r>
              <w:t>275</w:t>
            </w:r>
          </w:p>
        </w:tc>
        <w:tc>
          <w:tcPr>
            <w:tcW w:w="8164" w:type="dxa"/>
          </w:tcPr>
          <w:p w:rsidR="002113F6" w:rsidRDefault="002113F6">
            <w:pPr>
              <w:pStyle w:val="ConsPlusNormal"/>
            </w:pPr>
            <w:r>
              <w:t>Красногвардейский район Плешановский сельсовет (с. Клинок)</w:t>
            </w:r>
          </w:p>
        </w:tc>
      </w:tr>
      <w:tr w:rsidR="002113F6">
        <w:tc>
          <w:tcPr>
            <w:tcW w:w="907" w:type="dxa"/>
          </w:tcPr>
          <w:p w:rsidR="002113F6" w:rsidRDefault="002113F6">
            <w:pPr>
              <w:pStyle w:val="ConsPlusNormal"/>
              <w:jc w:val="center"/>
            </w:pPr>
            <w:r>
              <w:t>276</w:t>
            </w:r>
          </w:p>
        </w:tc>
        <w:tc>
          <w:tcPr>
            <w:tcW w:w="8164" w:type="dxa"/>
          </w:tcPr>
          <w:p w:rsidR="002113F6" w:rsidRDefault="002113F6">
            <w:pPr>
              <w:pStyle w:val="ConsPlusNormal"/>
            </w:pPr>
            <w:r>
              <w:t>Красногвардейский район Подольский сельсовет (с. Ивановка)</w:t>
            </w:r>
          </w:p>
        </w:tc>
      </w:tr>
      <w:tr w:rsidR="002113F6">
        <w:tc>
          <w:tcPr>
            <w:tcW w:w="907" w:type="dxa"/>
          </w:tcPr>
          <w:p w:rsidR="002113F6" w:rsidRDefault="002113F6">
            <w:pPr>
              <w:pStyle w:val="ConsPlusNormal"/>
              <w:jc w:val="center"/>
            </w:pPr>
            <w:r>
              <w:t>277</w:t>
            </w:r>
          </w:p>
        </w:tc>
        <w:tc>
          <w:tcPr>
            <w:tcW w:w="8164" w:type="dxa"/>
          </w:tcPr>
          <w:p w:rsidR="002113F6" w:rsidRDefault="002113F6">
            <w:pPr>
              <w:pStyle w:val="ConsPlusNormal"/>
            </w:pPr>
            <w:r>
              <w:t>Красногвардейский район Подольский сельсовет (с. Калтан)</w:t>
            </w:r>
          </w:p>
        </w:tc>
      </w:tr>
      <w:tr w:rsidR="002113F6">
        <w:tc>
          <w:tcPr>
            <w:tcW w:w="907" w:type="dxa"/>
          </w:tcPr>
          <w:p w:rsidR="002113F6" w:rsidRDefault="002113F6">
            <w:pPr>
              <w:pStyle w:val="ConsPlusNormal"/>
              <w:jc w:val="center"/>
            </w:pPr>
            <w:r>
              <w:t>278</w:t>
            </w:r>
          </w:p>
        </w:tc>
        <w:tc>
          <w:tcPr>
            <w:tcW w:w="8164" w:type="dxa"/>
          </w:tcPr>
          <w:p w:rsidR="002113F6" w:rsidRDefault="002113F6">
            <w:pPr>
              <w:pStyle w:val="ConsPlusNormal"/>
            </w:pPr>
            <w:r>
              <w:t>Красногвардейский район Подольский сельсовет (с. Красиково)</w:t>
            </w:r>
          </w:p>
        </w:tc>
      </w:tr>
      <w:tr w:rsidR="002113F6">
        <w:tc>
          <w:tcPr>
            <w:tcW w:w="907" w:type="dxa"/>
          </w:tcPr>
          <w:p w:rsidR="002113F6" w:rsidRDefault="002113F6">
            <w:pPr>
              <w:pStyle w:val="ConsPlusNormal"/>
              <w:jc w:val="center"/>
            </w:pPr>
            <w:r>
              <w:t>279</w:t>
            </w:r>
          </w:p>
        </w:tc>
        <w:tc>
          <w:tcPr>
            <w:tcW w:w="8164" w:type="dxa"/>
          </w:tcPr>
          <w:p w:rsidR="002113F6" w:rsidRDefault="002113F6">
            <w:pPr>
              <w:pStyle w:val="ConsPlusNormal"/>
            </w:pPr>
            <w:r>
              <w:t>Красногвардейский район Подольский сельсовет (с. Кутерля)</w:t>
            </w:r>
          </w:p>
        </w:tc>
      </w:tr>
      <w:tr w:rsidR="002113F6">
        <w:tc>
          <w:tcPr>
            <w:tcW w:w="907" w:type="dxa"/>
          </w:tcPr>
          <w:p w:rsidR="002113F6" w:rsidRDefault="002113F6">
            <w:pPr>
              <w:pStyle w:val="ConsPlusNormal"/>
              <w:jc w:val="center"/>
            </w:pPr>
            <w:r>
              <w:t>280</w:t>
            </w:r>
          </w:p>
        </w:tc>
        <w:tc>
          <w:tcPr>
            <w:tcW w:w="8164" w:type="dxa"/>
          </w:tcPr>
          <w:p w:rsidR="002113F6" w:rsidRDefault="002113F6">
            <w:pPr>
              <w:pStyle w:val="ConsPlusNormal"/>
            </w:pPr>
            <w:r>
              <w:t>Красногвардейский район Подольский сельсовет (с. Подольск)</w:t>
            </w:r>
          </w:p>
        </w:tc>
      </w:tr>
      <w:tr w:rsidR="002113F6">
        <w:tc>
          <w:tcPr>
            <w:tcW w:w="907" w:type="dxa"/>
          </w:tcPr>
          <w:p w:rsidR="002113F6" w:rsidRDefault="002113F6">
            <w:pPr>
              <w:pStyle w:val="ConsPlusNormal"/>
              <w:jc w:val="center"/>
            </w:pPr>
            <w:r>
              <w:t>281</w:t>
            </w:r>
          </w:p>
        </w:tc>
        <w:tc>
          <w:tcPr>
            <w:tcW w:w="8164" w:type="dxa"/>
          </w:tcPr>
          <w:p w:rsidR="002113F6" w:rsidRDefault="002113F6">
            <w:pPr>
              <w:pStyle w:val="ConsPlusNormal"/>
            </w:pPr>
            <w:r>
              <w:t>Красногвардейский район Подольский сельсовет (с. Староюлдашево)</w:t>
            </w:r>
          </w:p>
        </w:tc>
      </w:tr>
      <w:tr w:rsidR="002113F6">
        <w:tc>
          <w:tcPr>
            <w:tcW w:w="907" w:type="dxa"/>
          </w:tcPr>
          <w:p w:rsidR="002113F6" w:rsidRDefault="002113F6">
            <w:pPr>
              <w:pStyle w:val="ConsPlusNormal"/>
              <w:jc w:val="center"/>
            </w:pPr>
            <w:r>
              <w:t>282</w:t>
            </w:r>
          </w:p>
        </w:tc>
        <w:tc>
          <w:tcPr>
            <w:tcW w:w="8164" w:type="dxa"/>
          </w:tcPr>
          <w:p w:rsidR="002113F6" w:rsidRDefault="002113F6">
            <w:pPr>
              <w:pStyle w:val="ConsPlusNormal"/>
            </w:pPr>
            <w:r>
              <w:t>Красногвардейский район Преображенский сельсовет (с. Ибряево)</w:t>
            </w:r>
          </w:p>
        </w:tc>
      </w:tr>
      <w:tr w:rsidR="002113F6">
        <w:tc>
          <w:tcPr>
            <w:tcW w:w="907" w:type="dxa"/>
          </w:tcPr>
          <w:p w:rsidR="002113F6" w:rsidRDefault="002113F6">
            <w:pPr>
              <w:pStyle w:val="ConsPlusNormal"/>
              <w:jc w:val="center"/>
            </w:pPr>
            <w:r>
              <w:t>283</w:t>
            </w:r>
          </w:p>
        </w:tc>
        <w:tc>
          <w:tcPr>
            <w:tcW w:w="8164" w:type="dxa"/>
          </w:tcPr>
          <w:p w:rsidR="002113F6" w:rsidRDefault="002113F6">
            <w:pPr>
              <w:pStyle w:val="ConsPlusNormal"/>
            </w:pPr>
            <w:r>
              <w:t>Красногвардейский район Преображенский сельсовет (с. Преображенка)</w:t>
            </w:r>
          </w:p>
        </w:tc>
      </w:tr>
      <w:tr w:rsidR="002113F6">
        <w:tc>
          <w:tcPr>
            <w:tcW w:w="907" w:type="dxa"/>
          </w:tcPr>
          <w:p w:rsidR="002113F6" w:rsidRDefault="002113F6">
            <w:pPr>
              <w:pStyle w:val="ConsPlusNormal"/>
              <w:jc w:val="center"/>
            </w:pPr>
            <w:r>
              <w:t>284</w:t>
            </w:r>
          </w:p>
        </w:tc>
        <w:tc>
          <w:tcPr>
            <w:tcW w:w="8164" w:type="dxa"/>
          </w:tcPr>
          <w:p w:rsidR="002113F6" w:rsidRDefault="002113F6">
            <w:pPr>
              <w:pStyle w:val="ConsPlusNormal"/>
            </w:pPr>
            <w:r>
              <w:t>Красногвардейский район Преображенский сельсовет (с. Утеево)</w:t>
            </w:r>
          </w:p>
        </w:tc>
      </w:tr>
      <w:tr w:rsidR="002113F6">
        <w:tc>
          <w:tcPr>
            <w:tcW w:w="907" w:type="dxa"/>
          </w:tcPr>
          <w:p w:rsidR="002113F6" w:rsidRDefault="002113F6">
            <w:pPr>
              <w:pStyle w:val="ConsPlusNormal"/>
              <w:jc w:val="center"/>
            </w:pPr>
            <w:r>
              <w:t>285</w:t>
            </w:r>
          </w:p>
        </w:tc>
        <w:tc>
          <w:tcPr>
            <w:tcW w:w="8164" w:type="dxa"/>
          </w:tcPr>
          <w:p w:rsidR="002113F6" w:rsidRDefault="002113F6">
            <w:pPr>
              <w:pStyle w:val="ConsPlusNormal"/>
            </w:pPr>
            <w:r>
              <w:t>Красногвардейский район Пролетарский сельсовет (д. Карьяпово)</w:t>
            </w:r>
          </w:p>
        </w:tc>
      </w:tr>
      <w:tr w:rsidR="002113F6">
        <w:tc>
          <w:tcPr>
            <w:tcW w:w="907" w:type="dxa"/>
          </w:tcPr>
          <w:p w:rsidR="002113F6" w:rsidRDefault="002113F6">
            <w:pPr>
              <w:pStyle w:val="ConsPlusNormal"/>
              <w:jc w:val="center"/>
            </w:pPr>
            <w:r>
              <w:t>286</w:t>
            </w:r>
          </w:p>
        </w:tc>
        <w:tc>
          <w:tcPr>
            <w:tcW w:w="8164" w:type="dxa"/>
          </w:tcPr>
          <w:p w:rsidR="002113F6" w:rsidRDefault="002113F6">
            <w:pPr>
              <w:pStyle w:val="ConsPlusNormal"/>
            </w:pPr>
            <w:r>
              <w:t>Красногвардейский район Пролетарский сельсовет (д. Яиково)</w:t>
            </w:r>
          </w:p>
        </w:tc>
      </w:tr>
      <w:tr w:rsidR="002113F6">
        <w:tc>
          <w:tcPr>
            <w:tcW w:w="907" w:type="dxa"/>
          </w:tcPr>
          <w:p w:rsidR="002113F6" w:rsidRDefault="002113F6">
            <w:pPr>
              <w:pStyle w:val="ConsPlusNormal"/>
              <w:jc w:val="center"/>
            </w:pPr>
            <w:r>
              <w:t>287</w:t>
            </w:r>
          </w:p>
        </w:tc>
        <w:tc>
          <w:tcPr>
            <w:tcW w:w="8164" w:type="dxa"/>
          </w:tcPr>
          <w:p w:rsidR="002113F6" w:rsidRDefault="002113F6">
            <w:pPr>
              <w:pStyle w:val="ConsPlusNormal"/>
            </w:pPr>
            <w:r>
              <w:t>Красногвардейский район Пролетарский сельсовет (с. Пролетарка)</w:t>
            </w:r>
          </w:p>
        </w:tc>
      </w:tr>
      <w:tr w:rsidR="002113F6">
        <w:tc>
          <w:tcPr>
            <w:tcW w:w="907" w:type="dxa"/>
          </w:tcPr>
          <w:p w:rsidR="002113F6" w:rsidRDefault="002113F6">
            <w:pPr>
              <w:pStyle w:val="ConsPlusNormal"/>
              <w:jc w:val="center"/>
            </w:pPr>
            <w:r>
              <w:lastRenderedPageBreak/>
              <w:t>288</w:t>
            </w:r>
          </w:p>
        </w:tc>
        <w:tc>
          <w:tcPr>
            <w:tcW w:w="8164" w:type="dxa"/>
          </w:tcPr>
          <w:p w:rsidR="002113F6" w:rsidRDefault="002113F6">
            <w:pPr>
              <w:pStyle w:val="ConsPlusNormal"/>
            </w:pPr>
            <w:r>
              <w:t>Красногвардейский район Пушкинский сельсовет (п. Пушкинский)</w:t>
            </w:r>
          </w:p>
        </w:tc>
      </w:tr>
      <w:tr w:rsidR="002113F6">
        <w:tc>
          <w:tcPr>
            <w:tcW w:w="907" w:type="dxa"/>
          </w:tcPr>
          <w:p w:rsidR="002113F6" w:rsidRDefault="002113F6">
            <w:pPr>
              <w:pStyle w:val="ConsPlusNormal"/>
              <w:jc w:val="center"/>
            </w:pPr>
            <w:r>
              <w:t>289</w:t>
            </w:r>
          </w:p>
        </w:tc>
        <w:tc>
          <w:tcPr>
            <w:tcW w:w="8164" w:type="dxa"/>
          </w:tcPr>
          <w:p w:rsidR="002113F6" w:rsidRDefault="002113F6">
            <w:pPr>
              <w:pStyle w:val="ConsPlusNormal"/>
            </w:pPr>
            <w:r>
              <w:t>Красногвардейский район Пушкинский сельсовет (п. Юринский)</w:t>
            </w:r>
          </w:p>
        </w:tc>
      </w:tr>
      <w:tr w:rsidR="002113F6">
        <w:tc>
          <w:tcPr>
            <w:tcW w:w="907" w:type="dxa"/>
          </w:tcPr>
          <w:p w:rsidR="002113F6" w:rsidRDefault="002113F6">
            <w:pPr>
              <w:pStyle w:val="ConsPlusNormal"/>
              <w:jc w:val="center"/>
            </w:pPr>
            <w:r>
              <w:t>290</w:t>
            </w:r>
          </w:p>
        </w:tc>
        <w:tc>
          <w:tcPr>
            <w:tcW w:w="8164" w:type="dxa"/>
          </w:tcPr>
          <w:p w:rsidR="002113F6" w:rsidRDefault="002113F6">
            <w:pPr>
              <w:pStyle w:val="ConsPlusNormal"/>
            </w:pPr>
            <w:r>
              <w:t>Красногвардейский район Пушкинский сельсовет (с. Старобогдановка)</w:t>
            </w:r>
          </w:p>
        </w:tc>
      </w:tr>
      <w:tr w:rsidR="002113F6">
        <w:tc>
          <w:tcPr>
            <w:tcW w:w="907" w:type="dxa"/>
          </w:tcPr>
          <w:p w:rsidR="002113F6" w:rsidRDefault="002113F6">
            <w:pPr>
              <w:pStyle w:val="ConsPlusNormal"/>
              <w:jc w:val="center"/>
            </w:pPr>
            <w:r>
              <w:t>291</w:t>
            </w:r>
          </w:p>
        </w:tc>
        <w:tc>
          <w:tcPr>
            <w:tcW w:w="8164" w:type="dxa"/>
          </w:tcPr>
          <w:p w:rsidR="002113F6" w:rsidRDefault="002113F6">
            <w:pPr>
              <w:pStyle w:val="ConsPlusNormal"/>
            </w:pPr>
            <w:r>
              <w:t>Красногвардейский район Пушкинский сельсовет (с. Юлты)</w:t>
            </w:r>
          </w:p>
        </w:tc>
      </w:tr>
      <w:tr w:rsidR="002113F6">
        <w:tc>
          <w:tcPr>
            <w:tcW w:w="907" w:type="dxa"/>
          </w:tcPr>
          <w:p w:rsidR="002113F6" w:rsidRDefault="002113F6">
            <w:pPr>
              <w:pStyle w:val="ConsPlusNormal"/>
              <w:jc w:val="center"/>
            </w:pPr>
            <w:r>
              <w:t>292</w:t>
            </w:r>
          </w:p>
        </w:tc>
        <w:tc>
          <w:tcPr>
            <w:tcW w:w="8164" w:type="dxa"/>
          </w:tcPr>
          <w:p w:rsidR="002113F6" w:rsidRDefault="002113F6">
            <w:pPr>
              <w:pStyle w:val="ConsPlusNormal"/>
            </w:pPr>
            <w:r>
              <w:t>Красногвардейский район Свердловский сельсовет (п. Ермаково)</w:t>
            </w:r>
          </w:p>
        </w:tc>
      </w:tr>
      <w:tr w:rsidR="002113F6">
        <w:tc>
          <w:tcPr>
            <w:tcW w:w="907" w:type="dxa"/>
          </w:tcPr>
          <w:p w:rsidR="002113F6" w:rsidRDefault="002113F6">
            <w:pPr>
              <w:pStyle w:val="ConsPlusNormal"/>
              <w:jc w:val="center"/>
            </w:pPr>
            <w:r>
              <w:t>293</w:t>
            </w:r>
          </w:p>
        </w:tc>
        <w:tc>
          <w:tcPr>
            <w:tcW w:w="8164" w:type="dxa"/>
          </w:tcPr>
          <w:p w:rsidR="002113F6" w:rsidRDefault="002113F6">
            <w:pPr>
              <w:pStyle w:val="ConsPlusNormal"/>
            </w:pPr>
            <w:r>
              <w:t>Красногвардейский район Свердловский сельсовет (п. Свердловский)</w:t>
            </w:r>
          </w:p>
        </w:tc>
      </w:tr>
      <w:tr w:rsidR="002113F6">
        <w:tc>
          <w:tcPr>
            <w:tcW w:w="907" w:type="dxa"/>
          </w:tcPr>
          <w:p w:rsidR="002113F6" w:rsidRDefault="002113F6">
            <w:pPr>
              <w:pStyle w:val="ConsPlusNormal"/>
              <w:jc w:val="center"/>
            </w:pPr>
            <w:r>
              <w:t>294</w:t>
            </w:r>
          </w:p>
        </w:tc>
        <w:tc>
          <w:tcPr>
            <w:tcW w:w="8164" w:type="dxa"/>
          </w:tcPr>
          <w:p w:rsidR="002113F6" w:rsidRDefault="002113F6">
            <w:pPr>
              <w:pStyle w:val="ConsPlusNormal"/>
            </w:pPr>
            <w:r>
              <w:t>Красногвардейский район Свердловский сельсовет (с. Новопетровка)</w:t>
            </w:r>
          </w:p>
        </w:tc>
      </w:tr>
      <w:tr w:rsidR="002113F6">
        <w:tc>
          <w:tcPr>
            <w:tcW w:w="907" w:type="dxa"/>
          </w:tcPr>
          <w:p w:rsidR="002113F6" w:rsidRDefault="002113F6">
            <w:pPr>
              <w:pStyle w:val="ConsPlusNormal"/>
              <w:jc w:val="center"/>
            </w:pPr>
            <w:r>
              <w:t>295</w:t>
            </w:r>
          </w:p>
        </w:tc>
        <w:tc>
          <w:tcPr>
            <w:tcW w:w="8164" w:type="dxa"/>
          </w:tcPr>
          <w:p w:rsidR="002113F6" w:rsidRDefault="002113F6">
            <w:pPr>
              <w:pStyle w:val="ConsPlusNormal"/>
            </w:pPr>
            <w:r>
              <w:t>Красногвардейский район Староникольский сельсовет (с. Староникольское)</w:t>
            </w:r>
          </w:p>
        </w:tc>
      </w:tr>
      <w:tr w:rsidR="002113F6">
        <w:tc>
          <w:tcPr>
            <w:tcW w:w="907" w:type="dxa"/>
          </w:tcPr>
          <w:p w:rsidR="002113F6" w:rsidRDefault="002113F6">
            <w:pPr>
              <w:pStyle w:val="ConsPlusNormal"/>
              <w:jc w:val="center"/>
            </w:pPr>
            <w:r>
              <w:t>296</w:t>
            </w:r>
          </w:p>
        </w:tc>
        <w:tc>
          <w:tcPr>
            <w:tcW w:w="8164" w:type="dxa"/>
          </w:tcPr>
          <w:p w:rsidR="002113F6" w:rsidRDefault="002113F6">
            <w:pPr>
              <w:pStyle w:val="ConsPlusNormal"/>
            </w:pPr>
            <w:r>
              <w:t>Красногвардейский район Токский сельсовет (с. Токское)</w:t>
            </w:r>
          </w:p>
        </w:tc>
      </w:tr>
      <w:tr w:rsidR="002113F6">
        <w:tc>
          <w:tcPr>
            <w:tcW w:w="907" w:type="dxa"/>
          </w:tcPr>
          <w:p w:rsidR="002113F6" w:rsidRDefault="002113F6">
            <w:pPr>
              <w:pStyle w:val="ConsPlusNormal"/>
              <w:jc w:val="center"/>
            </w:pPr>
            <w:r>
              <w:t>297</w:t>
            </w:r>
          </w:p>
        </w:tc>
        <w:tc>
          <w:tcPr>
            <w:tcW w:w="8164" w:type="dxa"/>
          </w:tcPr>
          <w:p w:rsidR="002113F6" w:rsidRDefault="002113F6">
            <w:pPr>
              <w:pStyle w:val="ConsPlusNormal"/>
            </w:pPr>
            <w:r>
              <w:t>Красногвардейский район Яшкинский сельсовет (п. Дрыгин-Сад)</w:t>
            </w:r>
          </w:p>
        </w:tc>
      </w:tr>
      <w:tr w:rsidR="002113F6">
        <w:tc>
          <w:tcPr>
            <w:tcW w:w="907" w:type="dxa"/>
          </w:tcPr>
          <w:p w:rsidR="002113F6" w:rsidRDefault="002113F6">
            <w:pPr>
              <w:pStyle w:val="ConsPlusNormal"/>
              <w:jc w:val="center"/>
            </w:pPr>
            <w:r>
              <w:t>298</w:t>
            </w:r>
          </w:p>
        </w:tc>
        <w:tc>
          <w:tcPr>
            <w:tcW w:w="8164" w:type="dxa"/>
          </w:tcPr>
          <w:p w:rsidR="002113F6" w:rsidRDefault="002113F6">
            <w:pPr>
              <w:pStyle w:val="ConsPlusNormal"/>
            </w:pPr>
            <w:r>
              <w:t>Красногвардейский район Яшкинский сельсовет (п. Майский)</w:t>
            </w:r>
          </w:p>
        </w:tc>
      </w:tr>
      <w:tr w:rsidR="002113F6">
        <w:tc>
          <w:tcPr>
            <w:tcW w:w="907" w:type="dxa"/>
          </w:tcPr>
          <w:p w:rsidR="002113F6" w:rsidRDefault="002113F6">
            <w:pPr>
              <w:pStyle w:val="ConsPlusNormal"/>
              <w:jc w:val="center"/>
            </w:pPr>
            <w:r>
              <w:t>299</w:t>
            </w:r>
          </w:p>
        </w:tc>
        <w:tc>
          <w:tcPr>
            <w:tcW w:w="8164" w:type="dxa"/>
          </w:tcPr>
          <w:p w:rsidR="002113F6" w:rsidRDefault="002113F6">
            <w:pPr>
              <w:pStyle w:val="ConsPlusNormal"/>
            </w:pPr>
            <w:r>
              <w:t>Красногвардейский район Яшкинский сельсовет (с. Горный)</w:t>
            </w:r>
          </w:p>
        </w:tc>
      </w:tr>
      <w:tr w:rsidR="002113F6">
        <w:tc>
          <w:tcPr>
            <w:tcW w:w="907" w:type="dxa"/>
          </w:tcPr>
          <w:p w:rsidR="002113F6" w:rsidRDefault="002113F6">
            <w:pPr>
              <w:pStyle w:val="ConsPlusNormal"/>
              <w:jc w:val="center"/>
            </w:pPr>
            <w:r>
              <w:t>300</w:t>
            </w:r>
          </w:p>
        </w:tc>
        <w:tc>
          <w:tcPr>
            <w:tcW w:w="8164" w:type="dxa"/>
          </w:tcPr>
          <w:p w:rsidR="002113F6" w:rsidRDefault="002113F6">
            <w:pPr>
              <w:pStyle w:val="ConsPlusNormal"/>
            </w:pPr>
            <w:r>
              <w:t>Красногвардейский район Яшкинский сельсовет (с. Грачевка)</w:t>
            </w:r>
          </w:p>
        </w:tc>
      </w:tr>
      <w:tr w:rsidR="002113F6">
        <w:tc>
          <w:tcPr>
            <w:tcW w:w="907" w:type="dxa"/>
          </w:tcPr>
          <w:p w:rsidR="002113F6" w:rsidRDefault="002113F6">
            <w:pPr>
              <w:pStyle w:val="ConsPlusNormal"/>
              <w:jc w:val="center"/>
            </w:pPr>
            <w:r>
              <w:t>301</w:t>
            </w:r>
          </w:p>
        </w:tc>
        <w:tc>
          <w:tcPr>
            <w:tcW w:w="8164" w:type="dxa"/>
          </w:tcPr>
          <w:p w:rsidR="002113F6" w:rsidRDefault="002113F6">
            <w:pPr>
              <w:pStyle w:val="ConsPlusNormal"/>
            </w:pPr>
            <w:r>
              <w:t>Красногвардейский район Яшкинский сельсовет (с. Яшкино)</w:t>
            </w:r>
          </w:p>
        </w:tc>
      </w:tr>
      <w:tr w:rsidR="002113F6">
        <w:tc>
          <w:tcPr>
            <w:tcW w:w="907" w:type="dxa"/>
          </w:tcPr>
          <w:p w:rsidR="002113F6" w:rsidRDefault="002113F6">
            <w:pPr>
              <w:pStyle w:val="ConsPlusNormal"/>
              <w:jc w:val="center"/>
            </w:pPr>
            <w:r>
              <w:t>302</w:t>
            </w:r>
          </w:p>
        </w:tc>
        <w:tc>
          <w:tcPr>
            <w:tcW w:w="8164" w:type="dxa"/>
          </w:tcPr>
          <w:p w:rsidR="002113F6" w:rsidRDefault="002113F6">
            <w:pPr>
              <w:pStyle w:val="ConsPlusNormal"/>
            </w:pPr>
            <w:r>
              <w:t>Кувандыкский городской округ (г. Кувандык)</w:t>
            </w:r>
          </w:p>
        </w:tc>
      </w:tr>
      <w:tr w:rsidR="002113F6">
        <w:tc>
          <w:tcPr>
            <w:tcW w:w="907" w:type="dxa"/>
          </w:tcPr>
          <w:p w:rsidR="002113F6" w:rsidRDefault="002113F6">
            <w:pPr>
              <w:pStyle w:val="ConsPlusNormal"/>
              <w:jc w:val="center"/>
            </w:pPr>
            <w:r>
              <w:t>303</w:t>
            </w:r>
          </w:p>
        </w:tc>
        <w:tc>
          <w:tcPr>
            <w:tcW w:w="8164" w:type="dxa"/>
          </w:tcPr>
          <w:p w:rsidR="002113F6" w:rsidRDefault="002113F6">
            <w:pPr>
              <w:pStyle w:val="ConsPlusNormal"/>
            </w:pPr>
            <w:r>
              <w:t>Кувандыкский городской округ (д. Новоказанка)</w:t>
            </w:r>
          </w:p>
        </w:tc>
      </w:tr>
      <w:tr w:rsidR="002113F6">
        <w:tc>
          <w:tcPr>
            <w:tcW w:w="907" w:type="dxa"/>
          </w:tcPr>
          <w:p w:rsidR="002113F6" w:rsidRDefault="002113F6">
            <w:pPr>
              <w:pStyle w:val="ConsPlusNormal"/>
              <w:jc w:val="center"/>
            </w:pPr>
            <w:r>
              <w:t>304</w:t>
            </w:r>
          </w:p>
        </w:tc>
        <w:tc>
          <w:tcPr>
            <w:tcW w:w="8164" w:type="dxa"/>
          </w:tcPr>
          <w:p w:rsidR="002113F6" w:rsidRDefault="002113F6">
            <w:pPr>
              <w:pStyle w:val="ConsPlusNormal"/>
            </w:pPr>
            <w:r>
              <w:t>Кувандыкский городской округ (д. Рамазаново)</w:t>
            </w:r>
          </w:p>
        </w:tc>
      </w:tr>
      <w:tr w:rsidR="002113F6">
        <w:tc>
          <w:tcPr>
            <w:tcW w:w="907" w:type="dxa"/>
          </w:tcPr>
          <w:p w:rsidR="002113F6" w:rsidRDefault="002113F6">
            <w:pPr>
              <w:pStyle w:val="ConsPlusNormal"/>
              <w:jc w:val="center"/>
            </w:pPr>
            <w:r>
              <w:t>305</w:t>
            </w:r>
          </w:p>
        </w:tc>
        <w:tc>
          <w:tcPr>
            <w:tcW w:w="8164" w:type="dxa"/>
          </w:tcPr>
          <w:p w:rsidR="002113F6" w:rsidRDefault="002113F6">
            <w:pPr>
              <w:pStyle w:val="ConsPlusNormal"/>
            </w:pPr>
            <w:r>
              <w:t>Кувандыкский городской округ (с. Подгорное)</w:t>
            </w:r>
          </w:p>
        </w:tc>
      </w:tr>
      <w:tr w:rsidR="002113F6">
        <w:tc>
          <w:tcPr>
            <w:tcW w:w="907" w:type="dxa"/>
          </w:tcPr>
          <w:p w:rsidR="002113F6" w:rsidRDefault="002113F6">
            <w:pPr>
              <w:pStyle w:val="ConsPlusNormal"/>
              <w:jc w:val="center"/>
            </w:pPr>
            <w:r>
              <w:t>307</w:t>
            </w:r>
          </w:p>
        </w:tc>
        <w:tc>
          <w:tcPr>
            <w:tcW w:w="8164" w:type="dxa"/>
          </w:tcPr>
          <w:p w:rsidR="002113F6" w:rsidRDefault="002113F6">
            <w:pPr>
              <w:pStyle w:val="ConsPlusNormal"/>
            </w:pPr>
            <w:r>
              <w:t>Кувандыкский городской округ Зиянчуринский территориальный отдел (д. Башкирское Канчерово)</w:t>
            </w:r>
          </w:p>
        </w:tc>
      </w:tr>
      <w:tr w:rsidR="002113F6">
        <w:tc>
          <w:tcPr>
            <w:tcW w:w="907" w:type="dxa"/>
          </w:tcPr>
          <w:p w:rsidR="002113F6" w:rsidRDefault="002113F6">
            <w:pPr>
              <w:pStyle w:val="ConsPlusNormal"/>
              <w:jc w:val="center"/>
            </w:pPr>
            <w:r>
              <w:t>308</w:t>
            </w:r>
          </w:p>
        </w:tc>
        <w:tc>
          <w:tcPr>
            <w:tcW w:w="8164" w:type="dxa"/>
          </w:tcPr>
          <w:p w:rsidR="002113F6" w:rsidRDefault="002113F6">
            <w:pPr>
              <w:pStyle w:val="ConsPlusNormal"/>
            </w:pPr>
            <w:r>
              <w:t>Кувандыкский городской округ Зиянчуринский территориальный отдел (д. Новосакмарск)</w:t>
            </w:r>
          </w:p>
        </w:tc>
      </w:tr>
      <w:tr w:rsidR="002113F6">
        <w:tc>
          <w:tcPr>
            <w:tcW w:w="907" w:type="dxa"/>
          </w:tcPr>
          <w:p w:rsidR="002113F6" w:rsidRDefault="002113F6">
            <w:pPr>
              <w:pStyle w:val="ConsPlusNormal"/>
              <w:jc w:val="center"/>
            </w:pPr>
            <w:r>
              <w:t>309</w:t>
            </w:r>
          </w:p>
        </w:tc>
        <w:tc>
          <w:tcPr>
            <w:tcW w:w="8164" w:type="dxa"/>
          </w:tcPr>
          <w:p w:rsidR="002113F6" w:rsidRDefault="002113F6">
            <w:pPr>
              <w:pStyle w:val="ConsPlusNormal"/>
            </w:pPr>
            <w:r>
              <w:t>Кувандыкский городской округ Зиянчуринский территориальный отдел (д. Русское Канчерово)</w:t>
            </w:r>
          </w:p>
        </w:tc>
      </w:tr>
      <w:tr w:rsidR="002113F6">
        <w:tc>
          <w:tcPr>
            <w:tcW w:w="907" w:type="dxa"/>
          </w:tcPr>
          <w:p w:rsidR="002113F6" w:rsidRDefault="002113F6">
            <w:pPr>
              <w:pStyle w:val="ConsPlusNormal"/>
              <w:jc w:val="center"/>
            </w:pPr>
            <w:r>
              <w:t>310</w:t>
            </w:r>
          </w:p>
        </w:tc>
        <w:tc>
          <w:tcPr>
            <w:tcW w:w="8164" w:type="dxa"/>
          </w:tcPr>
          <w:p w:rsidR="002113F6" w:rsidRDefault="002113F6">
            <w:pPr>
              <w:pStyle w:val="ConsPlusNormal"/>
            </w:pPr>
            <w:r>
              <w:t>Кувандыкский городской округ Зиянчуринский территориальный отдел (д. Чулпан)</w:t>
            </w:r>
          </w:p>
        </w:tc>
      </w:tr>
      <w:tr w:rsidR="002113F6">
        <w:tc>
          <w:tcPr>
            <w:tcW w:w="907" w:type="dxa"/>
          </w:tcPr>
          <w:p w:rsidR="002113F6" w:rsidRDefault="002113F6">
            <w:pPr>
              <w:pStyle w:val="ConsPlusNormal"/>
              <w:jc w:val="center"/>
            </w:pPr>
            <w:r>
              <w:t>311</w:t>
            </w:r>
          </w:p>
        </w:tc>
        <w:tc>
          <w:tcPr>
            <w:tcW w:w="8164" w:type="dxa"/>
          </w:tcPr>
          <w:p w:rsidR="002113F6" w:rsidRDefault="002113F6">
            <w:pPr>
              <w:pStyle w:val="ConsPlusNormal"/>
            </w:pPr>
            <w:r>
              <w:t>Кувандыкский городской округ Зиянчуринский территориальный отдел (д. Юлгутла)</w:t>
            </w:r>
          </w:p>
        </w:tc>
      </w:tr>
      <w:tr w:rsidR="002113F6">
        <w:tc>
          <w:tcPr>
            <w:tcW w:w="907" w:type="dxa"/>
          </w:tcPr>
          <w:p w:rsidR="002113F6" w:rsidRDefault="002113F6">
            <w:pPr>
              <w:pStyle w:val="ConsPlusNormal"/>
              <w:jc w:val="center"/>
            </w:pPr>
            <w:r>
              <w:t>312</w:t>
            </w:r>
          </w:p>
        </w:tc>
        <w:tc>
          <w:tcPr>
            <w:tcW w:w="8164" w:type="dxa"/>
          </w:tcPr>
          <w:p w:rsidR="002113F6" w:rsidRDefault="002113F6">
            <w:pPr>
              <w:pStyle w:val="ConsPlusNormal"/>
            </w:pPr>
            <w:r>
              <w:t>Кувандыкский городской округ Зиянчуринский территориальный отдел (с. Дубиновка)</w:t>
            </w:r>
          </w:p>
        </w:tc>
      </w:tr>
      <w:tr w:rsidR="002113F6">
        <w:tc>
          <w:tcPr>
            <w:tcW w:w="907" w:type="dxa"/>
          </w:tcPr>
          <w:p w:rsidR="002113F6" w:rsidRDefault="002113F6">
            <w:pPr>
              <w:pStyle w:val="ConsPlusNormal"/>
              <w:jc w:val="center"/>
            </w:pPr>
            <w:r>
              <w:t>313</w:t>
            </w:r>
          </w:p>
        </w:tc>
        <w:tc>
          <w:tcPr>
            <w:tcW w:w="8164" w:type="dxa"/>
          </w:tcPr>
          <w:p w:rsidR="002113F6" w:rsidRDefault="002113F6">
            <w:pPr>
              <w:pStyle w:val="ConsPlusNormal"/>
            </w:pPr>
            <w:r>
              <w:t>Кувандыкский городской округ Зиянчуринский территориальный отдел (с. Зиянчурино)</w:t>
            </w:r>
          </w:p>
        </w:tc>
      </w:tr>
      <w:tr w:rsidR="002113F6">
        <w:tc>
          <w:tcPr>
            <w:tcW w:w="907" w:type="dxa"/>
          </w:tcPr>
          <w:p w:rsidR="002113F6" w:rsidRDefault="002113F6">
            <w:pPr>
              <w:pStyle w:val="ConsPlusNormal"/>
              <w:jc w:val="center"/>
            </w:pPr>
            <w:r>
              <w:t>314</w:t>
            </w:r>
          </w:p>
        </w:tc>
        <w:tc>
          <w:tcPr>
            <w:tcW w:w="8164" w:type="dxa"/>
          </w:tcPr>
          <w:p w:rsidR="002113F6" w:rsidRDefault="002113F6">
            <w:pPr>
              <w:pStyle w:val="ConsPlusNormal"/>
            </w:pPr>
            <w:r>
              <w:t>Кувандыкский городской округ Ибрагимовский территориальный отдел (Б. Чураево)</w:t>
            </w:r>
          </w:p>
        </w:tc>
      </w:tr>
      <w:tr w:rsidR="002113F6">
        <w:tc>
          <w:tcPr>
            <w:tcW w:w="907" w:type="dxa"/>
          </w:tcPr>
          <w:p w:rsidR="002113F6" w:rsidRDefault="002113F6">
            <w:pPr>
              <w:pStyle w:val="ConsPlusNormal"/>
              <w:jc w:val="center"/>
            </w:pPr>
            <w:r>
              <w:t>315</w:t>
            </w:r>
          </w:p>
        </w:tc>
        <w:tc>
          <w:tcPr>
            <w:tcW w:w="8164" w:type="dxa"/>
          </w:tcPr>
          <w:p w:rsidR="002113F6" w:rsidRDefault="002113F6">
            <w:pPr>
              <w:pStyle w:val="ConsPlusNormal"/>
            </w:pPr>
            <w:r>
              <w:t xml:space="preserve">Кувандыкский городской округ Ибрагимовский территориальный отдел (д. Малое </w:t>
            </w:r>
            <w:r>
              <w:lastRenderedPageBreak/>
              <w:t>Чураево)</w:t>
            </w:r>
          </w:p>
        </w:tc>
      </w:tr>
      <w:tr w:rsidR="002113F6">
        <w:tc>
          <w:tcPr>
            <w:tcW w:w="907" w:type="dxa"/>
          </w:tcPr>
          <w:p w:rsidR="002113F6" w:rsidRDefault="002113F6">
            <w:pPr>
              <w:pStyle w:val="ConsPlusNormal"/>
              <w:jc w:val="center"/>
            </w:pPr>
            <w:r>
              <w:lastRenderedPageBreak/>
              <w:t>316</w:t>
            </w:r>
          </w:p>
        </w:tc>
        <w:tc>
          <w:tcPr>
            <w:tcW w:w="8164" w:type="dxa"/>
          </w:tcPr>
          <w:p w:rsidR="002113F6" w:rsidRDefault="002113F6">
            <w:pPr>
              <w:pStyle w:val="ConsPlusNormal"/>
            </w:pPr>
            <w:r>
              <w:t>Кувандыкский городской округ Ибрагимовский территориальный отдел (д. Первое Юмагузино)</w:t>
            </w:r>
          </w:p>
        </w:tc>
      </w:tr>
      <w:tr w:rsidR="002113F6">
        <w:tc>
          <w:tcPr>
            <w:tcW w:w="907" w:type="dxa"/>
          </w:tcPr>
          <w:p w:rsidR="002113F6" w:rsidRDefault="002113F6">
            <w:pPr>
              <w:pStyle w:val="ConsPlusNormal"/>
              <w:jc w:val="center"/>
            </w:pPr>
            <w:r>
              <w:t>317</w:t>
            </w:r>
          </w:p>
        </w:tc>
        <w:tc>
          <w:tcPr>
            <w:tcW w:w="8164" w:type="dxa"/>
          </w:tcPr>
          <w:p w:rsidR="002113F6" w:rsidRDefault="002113F6">
            <w:pPr>
              <w:pStyle w:val="ConsPlusNormal"/>
            </w:pPr>
            <w:r>
              <w:t>Кувандыкский городской округ Ильинский территориальный отдел (П. Краснощеково)</w:t>
            </w:r>
          </w:p>
        </w:tc>
      </w:tr>
      <w:tr w:rsidR="002113F6">
        <w:tc>
          <w:tcPr>
            <w:tcW w:w="907" w:type="dxa"/>
          </w:tcPr>
          <w:p w:rsidR="002113F6" w:rsidRDefault="002113F6">
            <w:pPr>
              <w:pStyle w:val="ConsPlusNormal"/>
              <w:jc w:val="center"/>
            </w:pPr>
            <w:r>
              <w:t>318</w:t>
            </w:r>
          </w:p>
        </w:tc>
        <w:tc>
          <w:tcPr>
            <w:tcW w:w="8164" w:type="dxa"/>
          </w:tcPr>
          <w:p w:rsidR="002113F6" w:rsidRDefault="002113F6">
            <w:pPr>
              <w:pStyle w:val="ConsPlusNormal"/>
            </w:pPr>
            <w:r>
              <w:t>Кувандыкский городской округ Ильинский территориальный отдел (с. Ильинка)</w:t>
            </w:r>
          </w:p>
        </w:tc>
      </w:tr>
      <w:tr w:rsidR="002113F6">
        <w:tc>
          <w:tcPr>
            <w:tcW w:w="907" w:type="dxa"/>
          </w:tcPr>
          <w:p w:rsidR="002113F6" w:rsidRDefault="002113F6">
            <w:pPr>
              <w:pStyle w:val="ConsPlusNormal"/>
              <w:jc w:val="center"/>
            </w:pPr>
            <w:r>
              <w:t>319</w:t>
            </w:r>
          </w:p>
        </w:tc>
        <w:tc>
          <w:tcPr>
            <w:tcW w:w="8164" w:type="dxa"/>
          </w:tcPr>
          <w:p w:rsidR="002113F6" w:rsidRDefault="002113F6">
            <w:pPr>
              <w:pStyle w:val="ConsPlusNormal"/>
            </w:pPr>
            <w:r>
              <w:t>Кувандыкский городской округ Краснознаменский территориальный отдел (д. Адаево)</w:t>
            </w:r>
          </w:p>
        </w:tc>
      </w:tr>
      <w:tr w:rsidR="002113F6">
        <w:tc>
          <w:tcPr>
            <w:tcW w:w="907" w:type="dxa"/>
          </w:tcPr>
          <w:p w:rsidR="002113F6" w:rsidRDefault="002113F6">
            <w:pPr>
              <w:pStyle w:val="ConsPlusNormal"/>
              <w:jc w:val="center"/>
            </w:pPr>
            <w:r>
              <w:t>320</w:t>
            </w:r>
          </w:p>
        </w:tc>
        <w:tc>
          <w:tcPr>
            <w:tcW w:w="8164" w:type="dxa"/>
          </w:tcPr>
          <w:p w:rsidR="002113F6" w:rsidRDefault="002113F6">
            <w:pPr>
              <w:pStyle w:val="ConsPlusNormal"/>
            </w:pPr>
            <w:r>
              <w:t>Кувандыкский городской округ Краснознаменский территориальный отдел (д. Карайгер)</w:t>
            </w:r>
          </w:p>
        </w:tc>
      </w:tr>
      <w:tr w:rsidR="002113F6">
        <w:tc>
          <w:tcPr>
            <w:tcW w:w="907" w:type="dxa"/>
          </w:tcPr>
          <w:p w:rsidR="002113F6" w:rsidRDefault="002113F6">
            <w:pPr>
              <w:pStyle w:val="ConsPlusNormal"/>
              <w:jc w:val="center"/>
            </w:pPr>
            <w:r>
              <w:t>321</w:t>
            </w:r>
          </w:p>
        </w:tc>
        <w:tc>
          <w:tcPr>
            <w:tcW w:w="8164" w:type="dxa"/>
          </w:tcPr>
          <w:p w:rsidR="002113F6" w:rsidRDefault="002113F6">
            <w:pPr>
              <w:pStyle w:val="ConsPlusNormal"/>
            </w:pPr>
            <w:r>
              <w:t>Кувандыкский городской округ Краснознаменский территориальный отдел (с Краснознаменка)</w:t>
            </w:r>
          </w:p>
        </w:tc>
      </w:tr>
      <w:tr w:rsidR="002113F6">
        <w:tc>
          <w:tcPr>
            <w:tcW w:w="907" w:type="dxa"/>
          </w:tcPr>
          <w:p w:rsidR="002113F6" w:rsidRDefault="002113F6">
            <w:pPr>
              <w:pStyle w:val="ConsPlusNormal"/>
              <w:jc w:val="center"/>
            </w:pPr>
            <w:r>
              <w:t>322</w:t>
            </w:r>
          </w:p>
        </w:tc>
        <w:tc>
          <w:tcPr>
            <w:tcW w:w="8164" w:type="dxa"/>
          </w:tcPr>
          <w:p w:rsidR="002113F6" w:rsidRDefault="002113F6">
            <w:pPr>
              <w:pStyle w:val="ConsPlusNormal"/>
            </w:pPr>
            <w:r>
              <w:t>Кувандыкский городской округ Краснознаменский территориальный отдел (с. Никольск)</w:t>
            </w:r>
          </w:p>
        </w:tc>
      </w:tr>
      <w:tr w:rsidR="002113F6">
        <w:tc>
          <w:tcPr>
            <w:tcW w:w="907" w:type="dxa"/>
          </w:tcPr>
          <w:p w:rsidR="002113F6" w:rsidRDefault="002113F6">
            <w:pPr>
              <w:pStyle w:val="ConsPlusNormal"/>
              <w:jc w:val="center"/>
            </w:pPr>
            <w:r>
              <w:t>323</w:t>
            </w:r>
          </w:p>
        </w:tc>
        <w:tc>
          <w:tcPr>
            <w:tcW w:w="8164" w:type="dxa"/>
          </w:tcPr>
          <w:p w:rsidR="002113F6" w:rsidRDefault="002113F6">
            <w:pPr>
              <w:pStyle w:val="ConsPlusNormal"/>
            </w:pPr>
            <w:r>
              <w:t>Кувандыкский городской округ Красносакмарский территориальный отдел (Акбулатово)</w:t>
            </w:r>
          </w:p>
        </w:tc>
      </w:tr>
      <w:tr w:rsidR="002113F6">
        <w:tc>
          <w:tcPr>
            <w:tcW w:w="907" w:type="dxa"/>
          </w:tcPr>
          <w:p w:rsidR="002113F6" w:rsidRDefault="002113F6">
            <w:pPr>
              <w:pStyle w:val="ConsPlusNormal"/>
              <w:jc w:val="center"/>
            </w:pPr>
            <w:r>
              <w:t>324</w:t>
            </w:r>
          </w:p>
        </w:tc>
        <w:tc>
          <w:tcPr>
            <w:tcW w:w="8164" w:type="dxa"/>
          </w:tcPr>
          <w:p w:rsidR="002113F6" w:rsidRDefault="002113F6">
            <w:pPr>
              <w:pStyle w:val="ConsPlusNormal"/>
            </w:pPr>
            <w:r>
              <w:t>Кувандыкский городской округ Красносакмарский территориальный отдел (Бискужа)</w:t>
            </w:r>
          </w:p>
        </w:tc>
      </w:tr>
      <w:tr w:rsidR="002113F6">
        <w:tc>
          <w:tcPr>
            <w:tcW w:w="907" w:type="dxa"/>
          </w:tcPr>
          <w:p w:rsidR="002113F6" w:rsidRDefault="002113F6">
            <w:pPr>
              <w:pStyle w:val="ConsPlusNormal"/>
              <w:jc w:val="center"/>
            </w:pPr>
            <w:r>
              <w:t>325</w:t>
            </w:r>
          </w:p>
        </w:tc>
        <w:tc>
          <w:tcPr>
            <w:tcW w:w="8164" w:type="dxa"/>
          </w:tcPr>
          <w:p w:rsidR="002113F6" w:rsidRDefault="002113F6">
            <w:pPr>
              <w:pStyle w:val="ConsPlusNormal"/>
            </w:pPr>
            <w:r>
              <w:t>Кувандыкский городской округ Красносакмарский территориальный отдел (Васильевка)</w:t>
            </w:r>
          </w:p>
        </w:tc>
      </w:tr>
      <w:tr w:rsidR="002113F6">
        <w:tc>
          <w:tcPr>
            <w:tcW w:w="907" w:type="dxa"/>
          </w:tcPr>
          <w:p w:rsidR="002113F6" w:rsidRDefault="002113F6">
            <w:pPr>
              <w:pStyle w:val="ConsPlusNormal"/>
              <w:jc w:val="center"/>
            </w:pPr>
            <w:r>
              <w:t>326</w:t>
            </w:r>
          </w:p>
        </w:tc>
        <w:tc>
          <w:tcPr>
            <w:tcW w:w="8164" w:type="dxa"/>
          </w:tcPr>
          <w:p w:rsidR="002113F6" w:rsidRDefault="002113F6">
            <w:pPr>
              <w:pStyle w:val="ConsPlusNormal"/>
            </w:pPr>
            <w:r>
              <w:t>Кувандыкский городской округ Красносакмарский территориальный отдел (д. Тлявгулово)</w:t>
            </w:r>
          </w:p>
        </w:tc>
      </w:tr>
      <w:tr w:rsidR="002113F6">
        <w:tc>
          <w:tcPr>
            <w:tcW w:w="907" w:type="dxa"/>
          </w:tcPr>
          <w:p w:rsidR="002113F6" w:rsidRDefault="002113F6">
            <w:pPr>
              <w:pStyle w:val="ConsPlusNormal"/>
              <w:jc w:val="center"/>
            </w:pPr>
            <w:r>
              <w:t>327</w:t>
            </w:r>
          </w:p>
        </w:tc>
        <w:tc>
          <w:tcPr>
            <w:tcW w:w="8164" w:type="dxa"/>
          </w:tcPr>
          <w:p w:rsidR="002113F6" w:rsidRDefault="002113F6">
            <w:pPr>
              <w:pStyle w:val="ConsPlusNormal"/>
            </w:pPr>
            <w:r>
              <w:t>Кувандыкский городской округ Красносакмарский территориальный отдел (Красносакмарск)</w:t>
            </w:r>
          </w:p>
        </w:tc>
      </w:tr>
      <w:tr w:rsidR="002113F6">
        <w:tc>
          <w:tcPr>
            <w:tcW w:w="907" w:type="dxa"/>
          </w:tcPr>
          <w:p w:rsidR="002113F6" w:rsidRDefault="002113F6">
            <w:pPr>
              <w:pStyle w:val="ConsPlusNormal"/>
              <w:jc w:val="center"/>
            </w:pPr>
            <w:r>
              <w:t>328</w:t>
            </w:r>
          </w:p>
        </w:tc>
        <w:tc>
          <w:tcPr>
            <w:tcW w:w="8164" w:type="dxa"/>
          </w:tcPr>
          <w:p w:rsidR="002113F6" w:rsidRDefault="002113F6">
            <w:pPr>
              <w:pStyle w:val="ConsPlusNormal"/>
            </w:pPr>
            <w:r>
              <w:t>Кувандыкский городской округ Красносакмарский территориальный отдел (Новосамарск)</w:t>
            </w:r>
          </w:p>
        </w:tc>
      </w:tr>
      <w:tr w:rsidR="002113F6">
        <w:tc>
          <w:tcPr>
            <w:tcW w:w="907" w:type="dxa"/>
          </w:tcPr>
          <w:p w:rsidR="002113F6" w:rsidRDefault="002113F6">
            <w:pPr>
              <w:pStyle w:val="ConsPlusNormal"/>
              <w:jc w:val="center"/>
            </w:pPr>
            <w:r>
              <w:t>329</w:t>
            </w:r>
          </w:p>
        </w:tc>
        <w:tc>
          <w:tcPr>
            <w:tcW w:w="8164" w:type="dxa"/>
          </w:tcPr>
          <w:p w:rsidR="002113F6" w:rsidRDefault="002113F6">
            <w:pPr>
              <w:pStyle w:val="ConsPlusNormal"/>
            </w:pPr>
            <w:r>
              <w:t>Кувандыкский городской округ Куруильский территориальный отдел (д. Аскарово)</w:t>
            </w:r>
          </w:p>
        </w:tc>
      </w:tr>
      <w:tr w:rsidR="002113F6">
        <w:tc>
          <w:tcPr>
            <w:tcW w:w="907" w:type="dxa"/>
          </w:tcPr>
          <w:p w:rsidR="002113F6" w:rsidRDefault="002113F6">
            <w:pPr>
              <w:pStyle w:val="ConsPlusNormal"/>
              <w:jc w:val="center"/>
            </w:pPr>
            <w:r>
              <w:t>330</w:t>
            </w:r>
          </w:p>
        </w:tc>
        <w:tc>
          <w:tcPr>
            <w:tcW w:w="8164" w:type="dxa"/>
          </w:tcPr>
          <w:p w:rsidR="002113F6" w:rsidRDefault="002113F6">
            <w:pPr>
              <w:pStyle w:val="ConsPlusNormal"/>
            </w:pPr>
            <w:r>
              <w:t>Кувандыкский городской округ Куруильский территориальный отдел (с. Кайракла)</w:t>
            </w:r>
          </w:p>
        </w:tc>
      </w:tr>
      <w:tr w:rsidR="002113F6">
        <w:tc>
          <w:tcPr>
            <w:tcW w:w="907" w:type="dxa"/>
          </w:tcPr>
          <w:p w:rsidR="002113F6" w:rsidRDefault="002113F6">
            <w:pPr>
              <w:pStyle w:val="ConsPlusNormal"/>
              <w:jc w:val="center"/>
            </w:pPr>
            <w:r>
              <w:t>331</w:t>
            </w:r>
          </w:p>
        </w:tc>
        <w:tc>
          <w:tcPr>
            <w:tcW w:w="8164" w:type="dxa"/>
          </w:tcPr>
          <w:p w:rsidR="002113F6" w:rsidRDefault="002113F6">
            <w:pPr>
              <w:pStyle w:val="ConsPlusNormal"/>
            </w:pPr>
            <w:r>
              <w:t>Кувандыкский городской округ Куруильский территориальный отдел (с. Куруил)</w:t>
            </w:r>
          </w:p>
        </w:tc>
      </w:tr>
      <w:tr w:rsidR="002113F6">
        <w:tc>
          <w:tcPr>
            <w:tcW w:w="907" w:type="dxa"/>
          </w:tcPr>
          <w:p w:rsidR="002113F6" w:rsidRDefault="002113F6">
            <w:pPr>
              <w:pStyle w:val="ConsPlusNormal"/>
              <w:jc w:val="center"/>
            </w:pPr>
            <w:r>
              <w:t>332</w:t>
            </w:r>
          </w:p>
        </w:tc>
        <w:tc>
          <w:tcPr>
            <w:tcW w:w="8164" w:type="dxa"/>
          </w:tcPr>
          <w:p w:rsidR="002113F6" w:rsidRDefault="002113F6">
            <w:pPr>
              <w:pStyle w:val="ConsPlusNormal"/>
            </w:pPr>
            <w:r>
              <w:t>Кувандыкский городской округ Маячный территориальный отдел (аул Айтуар)</w:t>
            </w:r>
          </w:p>
        </w:tc>
      </w:tr>
      <w:tr w:rsidR="002113F6">
        <w:tc>
          <w:tcPr>
            <w:tcW w:w="907" w:type="dxa"/>
          </w:tcPr>
          <w:p w:rsidR="002113F6" w:rsidRDefault="002113F6">
            <w:pPr>
              <w:pStyle w:val="ConsPlusNormal"/>
              <w:jc w:val="center"/>
            </w:pPr>
            <w:r>
              <w:t>333</w:t>
            </w:r>
          </w:p>
        </w:tc>
        <w:tc>
          <w:tcPr>
            <w:tcW w:w="8164" w:type="dxa"/>
          </w:tcPr>
          <w:p w:rsidR="002113F6" w:rsidRDefault="002113F6">
            <w:pPr>
              <w:pStyle w:val="ConsPlusNormal"/>
            </w:pPr>
            <w:r>
              <w:t>Кувандыкский городской округ Маячный территориальный отдел (п. Маячный)</w:t>
            </w:r>
          </w:p>
        </w:tc>
      </w:tr>
      <w:tr w:rsidR="002113F6">
        <w:tc>
          <w:tcPr>
            <w:tcW w:w="907" w:type="dxa"/>
          </w:tcPr>
          <w:p w:rsidR="002113F6" w:rsidRDefault="002113F6">
            <w:pPr>
              <w:pStyle w:val="ConsPlusNormal"/>
              <w:jc w:val="center"/>
            </w:pPr>
            <w:r>
              <w:t>334</w:t>
            </w:r>
          </w:p>
        </w:tc>
        <w:tc>
          <w:tcPr>
            <w:tcW w:w="8164" w:type="dxa"/>
          </w:tcPr>
          <w:p w:rsidR="002113F6" w:rsidRDefault="002113F6">
            <w:pPr>
              <w:pStyle w:val="ConsPlusNormal"/>
            </w:pPr>
            <w:r>
              <w:t>Кувандыкский городской округ Мухамедьяровский территориальный отдел (с. Мухамедьярово, п. Индустрия)</w:t>
            </w:r>
          </w:p>
        </w:tc>
      </w:tr>
      <w:tr w:rsidR="002113F6">
        <w:tc>
          <w:tcPr>
            <w:tcW w:w="907" w:type="dxa"/>
          </w:tcPr>
          <w:p w:rsidR="002113F6" w:rsidRDefault="002113F6">
            <w:pPr>
              <w:pStyle w:val="ConsPlusNormal"/>
              <w:jc w:val="center"/>
            </w:pPr>
            <w:r>
              <w:t>335</w:t>
            </w:r>
          </w:p>
        </w:tc>
        <w:tc>
          <w:tcPr>
            <w:tcW w:w="8164" w:type="dxa"/>
          </w:tcPr>
          <w:p w:rsidR="002113F6" w:rsidRDefault="002113F6">
            <w:pPr>
              <w:pStyle w:val="ConsPlusNormal"/>
            </w:pPr>
            <w:r>
              <w:t>Кувандыкский городской округ Новопокровский территориальный отдел (с. Новопокровка)</w:t>
            </w:r>
          </w:p>
        </w:tc>
      </w:tr>
      <w:tr w:rsidR="002113F6">
        <w:tc>
          <w:tcPr>
            <w:tcW w:w="907" w:type="dxa"/>
          </w:tcPr>
          <w:p w:rsidR="002113F6" w:rsidRDefault="002113F6">
            <w:pPr>
              <w:pStyle w:val="ConsPlusNormal"/>
              <w:jc w:val="center"/>
            </w:pPr>
            <w:r>
              <w:t>336</w:t>
            </w:r>
          </w:p>
        </w:tc>
        <w:tc>
          <w:tcPr>
            <w:tcW w:w="8164" w:type="dxa"/>
          </w:tcPr>
          <w:p w:rsidR="002113F6" w:rsidRDefault="002113F6">
            <w:pPr>
              <w:pStyle w:val="ConsPlusNormal"/>
            </w:pPr>
            <w:r>
              <w:t xml:space="preserve">Кувандыкский городской округ Новоракитянский территориальный отдел (д. Второе </w:t>
            </w:r>
            <w:r>
              <w:lastRenderedPageBreak/>
              <w:t>Юмагузино)</w:t>
            </w:r>
          </w:p>
        </w:tc>
      </w:tr>
      <w:tr w:rsidR="002113F6">
        <w:tc>
          <w:tcPr>
            <w:tcW w:w="907" w:type="dxa"/>
          </w:tcPr>
          <w:p w:rsidR="002113F6" w:rsidRDefault="002113F6">
            <w:pPr>
              <w:pStyle w:val="ConsPlusNormal"/>
              <w:jc w:val="center"/>
            </w:pPr>
            <w:r>
              <w:lastRenderedPageBreak/>
              <w:t>337</w:t>
            </w:r>
          </w:p>
        </w:tc>
        <w:tc>
          <w:tcPr>
            <w:tcW w:w="8164" w:type="dxa"/>
          </w:tcPr>
          <w:p w:rsidR="002113F6" w:rsidRDefault="002113F6">
            <w:pPr>
              <w:pStyle w:val="ConsPlusNormal"/>
            </w:pPr>
            <w:r>
              <w:t>Кувандыкский городской округ Новоракитянский территориальный отдел (д. Новая Ракитянка)</w:t>
            </w:r>
          </w:p>
        </w:tc>
      </w:tr>
      <w:tr w:rsidR="002113F6">
        <w:tc>
          <w:tcPr>
            <w:tcW w:w="907" w:type="dxa"/>
          </w:tcPr>
          <w:p w:rsidR="002113F6" w:rsidRDefault="002113F6">
            <w:pPr>
              <w:pStyle w:val="ConsPlusNormal"/>
              <w:jc w:val="center"/>
            </w:pPr>
            <w:r>
              <w:t>338</w:t>
            </w:r>
          </w:p>
        </w:tc>
        <w:tc>
          <w:tcPr>
            <w:tcW w:w="8164" w:type="dxa"/>
          </w:tcPr>
          <w:p w:rsidR="002113F6" w:rsidRDefault="002113F6">
            <w:pPr>
              <w:pStyle w:val="ConsPlusNormal"/>
            </w:pPr>
            <w:r>
              <w:t>Кувандыкский городской округ Новосаринский территориальный отдел (Вьюжный)</w:t>
            </w:r>
          </w:p>
        </w:tc>
      </w:tr>
      <w:tr w:rsidR="002113F6">
        <w:tc>
          <w:tcPr>
            <w:tcW w:w="907" w:type="dxa"/>
          </w:tcPr>
          <w:p w:rsidR="002113F6" w:rsidRDefault="002113F6">
            <w:pPr>
              <w:pStyle w:val="ConsPlusNormal"/>
              <w:jc w:val="center"/>
            </w:pPr>
            <w:r>
              <w:t>339</w:t>
            </w:r>
          </w:p>
        </w:tc>
        <w:tc>
          <w:tcPr>
            <w:tcW w:w="8164" w:type="dxa"/>
          </w:tcPr>
          <w:p w:rsidR="002113F6" w:rsidRDefault="002113F6">
            <w:pPr>
              <w:pStyle w:val="ConsPlusNormal"/>
            </w:pPr>
            <w:r>
              <w:t>Кувандыкский городской округ Новосаринский территориальный отдел (ст. Сара)</w:t>
            </w:r>
          </w:p>
        </w:tc>
      </w:tr>
      <w:tr w:rsidR="002113F6">
        <w:tc>
          <w:tcPr>
            <w:tcW w:w="907" w:type="dxa"/>
          </w:tcPr>
          <w:p w:rsidR="002113F6" w:rsidRDefault="002113F6">
            <w:pPr>
              <w:pStyle w:val="ConsPlusNormal"/>
              <w:jc w:val="center"/>
            </w:pPr>
            <w:r>
              <w:t>340</w:t>
            </w:r>
          </w:p>
        </w:tc>
        <w:tc>
          <w:tcPr>
            <w:tcW w:w="8164" w:type="dxa"/>
          </w:tcPr>
          <w:p w:rsidR="002113F6" w:rsidRDefault="002113F6">
            <w:pPr>
              <w:pStyle w:val="ConsPlusNormal"/>
            </w:pPr>
            <w:r>
              <w:t>Кувандыкский городской округ Новосимбирский территориальный отдел (с. Чукари-Ивановка)</w:t>
            </w:r>
          </w:p>
        </w:tc>
      </w:tr>
      <w:tr w:rsidR="002113F6">
        <w:tc>
          <w:tcPr>
            <w:tcW w:w="907" w:type="dxa"/>
          </w:tcPr>
          <w:p w:rsidR="002113F6" w:rsidRDefault="002113F6">
            <w:pPr>
              <w:pStyle w:val="ConsPlusNormal"/>
              <w:jc w:val="center"/>
            </w:pPr>
            <w:r>
              <w:t>341</w:t>
            </w:r>
          </w:p>
        </w:tc>
        <w:tc>
          <w:tcPr>
            <w:tcW w:w="8164" w:type="dxa"/>
          </w:tcPr>
          <w:p w:rsidR="002113F6" w:rsidRDefault="002113F6">
            <w:pPr>
              <w:pStyle w:val="ConsPlusNormal"/>
            </w:pPr>
            <w:r>
              <w:t>Кувандыкский городской округ Новосимбирский территориальный отдел (с. Новосимбирка)</w:t>
            </w:r>
          </w:p>
        </w:tc>
      </w:tr>
      <w:tr w:rsidR="002113F6">
        <w:tc>
          <w:tcPr>
            <w:tcW w:w="907" w:type="dxa"/>
          </w:tcPr>
          <w:p w:rsidR="002113F6" w:rsidRDefault="002113F6">
            <w:pPr>
              <w:pStyle w:val="ConsPlusNormal"/>
              <w:jc w:val="center"/>
            </w:pPr>
            <w:r>
              <w:t>342</w:t>
            </w:r>
          </w:p>
        </w:tc>
        <w:tc>
          <w:tcPr>
            <w:tcW w:w="8164" w:type="dxa"/>
          </w:tcPr>
          <w:p w:rsidR="002113F6" w:rsidRDefault="002113F6">
            <w:pPr>
              <w:pStyle w:val="ConsPlusNormal"/>
            </w:pPr>
            <w:r>
              <w:t>Кувандыкский городской округ Новоуральский территориальный отдел (д. Пехотное)</w:t>
            </w:r>
          </w:p>
        </w:tc>
      </w:tr>
      <w:tr w:rsidR="002113F6">
        <w:tc>
          <w:tcPr>
            <w:tcW w:w="907" w:type="dxa"/>
          </w:tcPr>
          <w:p w:rsidR="002113F6" w:rsidRDefault="002113F6">
            <w:pPr>
              <w:pStyle w:val="ConsPlusNormal"/>
              <w:jc w:val="center"/>
            </w:pPr>
            <w:r>
              <w:t>343</w:t>
            </w:r>
          </w:p>
        </w:tc>
        <w:tc>
          <w:tcPr>
            <w:tcW w:w="8164" w:type="dxa"/>
          </w:tcPr>
          <w:p w:rsidR="002113F6" w:rsidRDefault="002113F6">
            <w:pPr>
              <w:pStyle w:val="ConsPlusNormal"/>
            </w:pPr>
            <w:r>
              <w:t>Кувандыкский городской округ Новоуральский территориальный отдел (Новоуральск)</w:t>
            </w:r>
          </w:p>
        </w:tc>
      </w:tr>
      <w:tr w:rsidR="002113F6">
        <w:tc>
          <w:tcPr>
            <w:tcW w:w="907" w:type="dxa"/>
          </w:tcPr>
          <w:p w:rsidR="002113F6" w:rsidRDefault="002113F6">
            <w:pPr>
              <w:pStyle w:val="ConsPlusNormal"/>
              <w:jc w:val="center"/>
            </w:pPr>
            <w:r>
              <w:t>344</w:t>
            </w:r>
          </w:p>
        </w:tc>
        <w:tc>
          <w:tcPr>
            <w:tcW w:w="8164" w:type="dxa"/>
          </w:tcPr>
          <w:p w:rsidR="002113F6" w:rsidRDefault="002113F6">
            <w:pPr>
              <w:pStyle w:val="ConsPlusNormal"/>
            </w:pPr>
            <w:r>
              <w:t>Кувандыкский городской округ Новоуральский территориальный отдел (п. Залужье)</w:t>
            </w:r>
          </w:p>
        </w:tc>
      </w:tr>
      <w:tr w:rsidR="002113F6">
        <w:tc>
          <w:tcPr>
            <w:tcW w:w="907" w:type="dxa"/>
          </w:tcPr>
          <w:p w:rsidR="002113F6" w:rsidRDefault="002113F6">
            <w:pPr>
              <w:pStyle w:val="ConsPlusNormal"/>
              <w:jc w:val="center"/>
            </w:pPr>
            <w:r>
              <w:t>345</w:t>
            </w:r>
          </w:p>
        </w:tc>
        <w:tc>
          <w:tcPr>
            <w:tcW w:w="8164" w:type="dxa"/>
          </w:tcPr>
          <w:p w:rsidR="002113F6" w:rsidRDefault="002113F6">
            <w:pPr>
              <w:pStyle w:val="ConsPlusNormal"/>
            </w:pPr>
            <w:r>
              <w:t>Кувандыкский городской округ Новоуральский территориальный отдел (с. Новоуральск)</w:t>
            </w:r>
          </w:p>
        </w:tc>
      </w:tr>
      <w:tr w:rsidR="002113F6">
        <w:tc>
          <w:tcPr>
            <w:tcW w:w="907" w:type="dxa"/>
          </w:tcPr>
          <w:p w:rsidR="002113F6" w:rsidRDefault="002113F6">
            <w:pPr>
              <w:pStyle w:val="ConsPlusNormal"/>
              <w:jc w:val="center"/>
            </w:pPr>
            <w:r>
              <w:t>346</w:t>
            </w:r>
          </w:p>
        </w:tc>
        <w:tc>
          <w:tcPr>
            <w:tcW w:w="8164" w:type="dxa"/>
          </w:tcPr>
          <w:p w:rsidR="002113F6" w:rsidRDefault="002113F6">
            <w:pPr>
              <w:pStyle w:val="ConsPlusNormal"/>
            </w:pPr>
            <w:r>
              <w:t>Кувандыкский городской округ Оноприеновский территориальный отдел (п. Башкалган)</w:t>
            </w:r>
          </w:p>
        </w:tc>
      </w:tr>
      <w:tr w:rsidR="002113F6">
        <w:tc>
          <w:tcPr>
            <w:tcW w:w="907" w:type="dxa"/>
          </w:tcPr>
          <w:p w:rsidR="002113F6" w:rsidRDefault="002113F6">
            <w:pPr>
              <w:pStyle w:val="ConsPlusNormal"/>
              <w:jc w:val="center"/>
            </w:pPr>
            <w:r>
              <w:t>347</w:t>
            </w:r>
          </w:p>
        </w:tc>
        <w:tc>
          <w:tcPr>
            <w:tcW w:w="8164" w:type="dxa"/>
          </w:tcPr>
          <w:p w:rsidR="002113F6" w:rsidRDefault="002113F6">
            <w:pPr>
              <w:pStyle w:val="ConsPlusNormal"/>
            </w:pPr>
            <w:r>
              <w:t>Кувандыкский городской округ Оноприеновский территориальный отдел (с. Оноприеновка)</w:t>
            </w:r>
          </w:p>
        </w:tc>
      </w:tr>
      <w:tr w:rsidR="002113F6">
        <w:tc>
          <w:tcPr>
            <w:tcW w:w="907" w:type="dxa"/>
          </w:tcPr>
          <w:p w:rsidR="002113F6" w:rsidRDefault="002113F6">
            <w:pPr>
              <w:pStyle w:val="ConsPlusNormal"/>
              <w:jc w:val="center"/>
            </w:pPr>
            <w:r>
              <w:t>348</w:t>
            </w:r>
          </w:p>
        </w:tc>
        <w:tc>
          <w:tcPr>
            <w:tcW w:w="8164" w:type="dxa"/>
          </w:tcPr>
          <w:p w:rsidR="002113F6" w:rsidRDefault="002113F6">
            <w:pPr>
              <w:pStyle w:val="ConsPlusNormal"/>
            </w:pPr>
            <w:r>
              <w:t>Кувандыкский городской округ Оноприеновский территориальный отдел (с. Верхненазаргулово)</w:t>
            </w:r>
          </w:p>
        </w:tc>
      </w:tr>
      <w:tr w:rsidR="002113F6">
        <w:tc>
          <w:tcPr>
            <w:tcW w:w="907" w:type="dxa"/>
          </w:tcPr>
          <w:p w:rsidR="002113F6" w:rsidRDefault="002113F6">
            <w:pPr>
              <w:pStyle w:val="ConsPlusNormal"/>
              <w:jc w:val="center"/>
            </w:pPr>
            <w:r>
              <w:t>349</w:t>
            </w:r>
          </w:p>
        </w:tc>
        <w:tc>
          <w:tcPr>
            <w:tcW w:w="8164" w:type="dxa"/>
          </w:tcPr>
          <w:p w:rsidR="002113F6" w:rsidRDefault="002113F6">
            <w:pPr>
              <w:pStyle w:val="ConsPlusNormal"/>
            </w:pPr>
            <w:r>
              <w:t>Кувандыкский городской округ Саринский территориальный отдел (п. Ялнаир)</w:t>
            </w:r>
          </w:p>
        </w:tc>
      </w:tr>
      <w:tr w:rsidR="002113F6">
        <w:tc>
          <w:tcPr>
            <w:tcW w:w="907" w:type="dxa"/>
          </w:tcPr>
          <w:p w:rsidR="002113F6" w:rsidRDefault="002113F6">
            <w:pPr>
              <w:pStyle w:val="ConsPlusNormal"/>
              <w:jc w:val="center"/>
            </w:pPr>
            <w:r>
              <w:t>350</w:t>
            </w:r>
          </w:p>
        </w:tc>
        <w:tc>
          <w:tcPr>
            <w:tcW w:w="8164" w:type="dxa"/>
          </w:tcPr>
          <w:p w:rsidR="002113F6" w:rsidRDefault="002113F6">
            <w:pPr>
              <w:pStyle w:val="ConsPlusNormal"/>
            </w:pPr>
            <w:r>
              <w:t>Кувандыкский городской округ Саринский территориальный отдел (с. Сара)</w:t>
            </w:r>
          </w:p>
        </w:tc>
      </w:tr>
      <w:tr w:rsidR="002113F6">
        <w:tc>
          <w:tcPr>
            <w:tcW w:w="907" w:type="dxa"/>
          </w:tcPr>
          <w:p w:rsidR="002113F6" w:rsidRDefault="002113F6">
            <w:pPr>
              <w:pStyle w:val="ConsPlusNormal"/>
              <w:jc w:val="center"/>
            </w:pPr>
            <w:r>
              <w:t>351</w:t>
            </w:r>
          </w:p>
        </w:tc>
        <w:tc>
          <w:tcPr>
            <w:tcW w:w="8164" w:type="dxa"/>
          </w:tcPr>
          <w:p w:rsidR="002113F6" w:rsidRDefault="002113F6">
            <w:pPr>
              <w:pStyle w:val="ConsPlusNormal"/>
            </w:pPr>
            <w:r>
              <w:t>Кувандыкский городской округ Уральский территориальный отдел (п. Урал)</w:t>
            </w:r>
          </w:p>
        </w:tc>
      </w:tr>
      <w:tr w:rsidR="002113F6">
        <w:tc>
          <w:tcPr>
            <w:tcW w:w="907" w:type="dxa"/>
          </w:tcPr>
          <w:p w:rsidR="002113F6" w:rsidRDefault="002113F6">
            <w:pPr>
              <w:pStyle w:val="ConsPlusNormal"/>
              <w:jc w:val="center"/>
            </w:pPr>
            <w:r>
              <w:t>352</w:t>
            </w:r>
          </w:p>
        </w:tc>
        <w:tc>
          <w:tcPr>
            <w:tcW w:w="8164" w:type="dxa"/>
          </w:tcPr>
          <w:p w:rsidR="002113F6" w:rsidRDefault="002113F6">
            <w:pPr>
              <w:pStyle w:val="ConsPlusNormal"/>
            </w:pPr>
            <w:r>
              <w:t>Кувандыкский городской округ Чеботаревский территориальный отдел (с. Чеботарево)</w:t>
            </w:r>
          </w:p>
        </w:tc>
      </w:tr>
      <w:tr w:rsidR="002113F6">
        <w:tc>
          <w:tcPr>
            <w:tcW w:w="907" w:type="dxa"/>
          </w:tcPr>
          <w:p w:rsidR="002113F6" w:rsidRDefault="002113F6">
            <w:pPr>
              <w:pStyle w:val="ConsPlusNormal"/>
              <w:jc w:val="center"/>
            </w:pPr>
            <w:r>
              <w:t>353</w:t>
            </w:r>
          </w:p>
        </w:tc>
        <w:tc>
          <w:tcPr>
            <w:tcW w:w="8164" w:type="dxa"/>
          </w:tcPr>
          <w:p w:rsidR="002113F6" w:rsidRDefault="002113F6">
            <w:pPr>
              <w:pStyle w:val="ConsPlusNormal"/>
            </w:pPr>
            <w:r>
              <w:t>Курманаевский район Андреевский сельсовет</w:t>
            </w:r>
          </w:p>
        </w:tc>
      </w:tr>
      <w:tr w:rsidR="002113F6">
        <w:tc>
          <w:tcPr>
            <w:tcW w:w="907" w:type="dxa"/>
          </w:tcPr>
          <w:p w:rsidR="002113F6" w:rsidRDefault="002113F6">
            <w:pPr>
              <w:pStyle w:val="ConsPlusNormal"/>
              <w:jc w:val="center"/>
            </w:pPr>
            <w:r>
              <w:t>354</w:t>
            </w:r>
          </w:p>
        </w:tc>
        <w:tc>
          <w:tcPr>
            <w:tcW w:w="8164" w:type="dxa"/>
          </w:tcPr>
          <w:p w:rsidR="002113F6" w:rsidRDefault="002113F6">
            <w:pPr>
              <w:pStyle w:val="ConsPlusNormal"/>
            </w:pPr>
            <w:r>
              <w:t>Курманаевский район Васильевский сельсовет</w:t>
            </w:r>
          </w:p>
        </w:tc>
      </w:tr>
      <w:tr w:rsidR="002113F6">
        <w:tc>
          <w:tcPr>
            <w:tcW w:w="907" w:type="dxa"/>
          </w:tcPr>
          <w:p w:rsidR="002113F6" w:rsidRDefault="002113F6">
            <w:pPr>
              <w:pStyle w:val="ConsPlusNormal"/>
              <w:jc w:val="center"/>
            </w:pPr>
            <w:r>
              <w:t>355</w:t>
            </w:r>
          </w:p>
        </w:tc>
        <w:tc>
          <w:tcPr>
            <w:tcW w:w="8164" w:type="dxa"/>
          </w:tcPr>
          <w:p w:rsidR="002113F6" w:rsidRDefault="002113F6">
            <w:pPr>
              <w:pStyle w:val="ConsPlusNormal"/>
            </w:pPr>
            <w:r>
              <w:t>Курманаевский район Волжский сельсовет</w:t>
            </w:r>
          </w:p>
        </w:tc>
      </w:tr>
      <w:tr w:rsidR="002113F6">
        <w:tc>
          <w:tcPr>
            <w:tcW w:w="907" w:type="dxa"/>
          </w:tcPr>
          <w:p w:rsidR="002113F6" w:rsidRDefault="002113F6">
            <w:pPr>
              <w:pStyle w:val="ConsPlusNormal"/>
              <w:jc w:val="center"/>
            </w:pPr>
            <w:r>
              <w:t>356</w:t>
            </w:r>
          </w:p>
        </w:tc>
        <w:tc>
          <w:tcPr>
            <w:tcW w:w="8164" w:type="dxa"/>
          </w:tcPr>
          <w:p w:rsidR="002113F6" w:rsidRDefault="002113F6">
            <w:pPr>
              <w:pStyle w:val="ConsPlusNormal"/>
            </w:pPr>
            <w:r>
              <w:t>Курманаевский район Гаршинский сельсовет</w:t>
            </w:r>
          </w:p>
        </w:tc>
      </w:tr>
      <w:tr w:rsidR="002113F6">
        <w:tc>
          <w:tcPr>
            <w:tcW w:w="907" w:type="dxa"/>
          </w:tcPr>
          <w:p w:rsidR="002113F6" w:rsidRDefault="002113F6">
            <w:pPr>
              <w:pStyle w:val="ConsPlusNormal"/>
              <w:jc w:val="center"/>
            </w:pPr>
            <w:r>
              <w:t>357</w:t>
            </w:r>
          </w:p>
        </w:tc>
        <w:tc>
          <w:tcPr>
            <w:tcW w:w="8164" w:type="dxa"/>
          </w:tcPr>
          <w:p w:rsidR="002113F6" w:rsidRDefault="002113F6">
            <w:pPr>
              <w:pStyle w:val="ConsPlusNormal"/>
            </w:pPr>
            <w:r>
              <w:t>Курманаевский район Ефимовский сельсовет</w:t>
            </w:r>
          </w:p>
        </w:tc>
      </w:tr>
      <w:tr w:rsidR="002113F6">
        <w:tc>
          <w:tcPr>
            <w:tcW w:w="907" w:type="dxa"/>
          </w:tcPr>
          <w:p w:rsidR="002113F6" w:rsidRDefault="002113F6">
            <w:pPr>
              <w:pStyle w:val="ConsPlusNormal"/>
              <w:jc w:val="center"/>
            </w:pPr>
            <w:r>
              <w:t>358</w:t>
            </w:r>
          </w:p>
        </w:tc>
        <w:tc>
          <w:tcPr>
            <w:tcW w:w="8164" w:type="dxa"/>
          </w:tcPr>
          <w:p w:rsidR="002113F6" w:rsidRDefault="002113F6">
            <w:pPr>
              <w:pStyle w:val="ConsPlusNormal"/>
            </w:pPr>
            <w:r>
              <w:t>Курманаевский район Кутушинский сельсовет</w:t>
            </w:r>
          </w:p>
        </w:tc>
      </w:tr>
      <w:tr w:rsidR="002113F6">
        <w:tc>
          <w:tcPr>
            <w:tcW w:w="907" w:type="dxa"/>
          </w:tcPr>
          <w:p w:rsidR="002113F6" w:rsidRDefault="002113F6">
            <w:pPr>
              <w:pStyle w:val="ConsPlusNormal"/>
              <w:jc w:val="center"/>
            </w:pPr>
            <w:r>
              <w:t>359</w:t>
            </w:r>
          </w:p>
        </w:tc>
        <w:tc>
          <w:tcPr>
            <w:tcW w:w="8164" w:type="dxa"/>
          </w:tcPr>
          <w:p w:rsidR="002113F6" w:rsidRDefault="002113F6">
            <w:pPr>
              <w:pStyle w:val="ConsPlusNormal"/>
            </w:pPr>
            <w:r>
              <w:t>Курманаевский район Михайловский сельсовет</w:t>
            </w:r>
          </w:p>
        </w:tc>
      </w:tr>
      <w:tr w:rsidR="002113F6">
        <w:tc>
          <w:tcPr>
            <w:tcW w:w="907" w:type="dxa"/>
          </w:tcPr>
          <w:p w:rsidR="002113F6" w:rsidRDefault="002113F6">
            <w:pPr>
              <w:pStyle w:val="ConsPlusNormal"/>
              <w:jc w:val="center"/>
            </w:pPr>
            <w:r>
              <w:lastRenderedPageBreak/>
              <w:t>360</w:t>
            </w:r>
          </w:p>
        </w:tc>
        <w:tc>
          <w:tcPr>
            <w:tcW w:w="8164" w:type="dxa"/>
          </w:tcPr>
          <w:p w:rsidR="002113F6" w:rsidRDefault="002113F6">
            <w:pPr>
              <w:pStyle w:val="ConsPlusNormal"/>
            </w:pPr>
            <w:r>
              <w:t>Курманаевский район Покровский сельсовет</w:t>
            </w:r>
          </w:p>
        </w:tc>
      </w:tr>
      <w:tr w:rsidR="002113F6">
        <w:tc>
          <w:tcPr>
            <w:tcW w:w="907" w:type="dxa"/>
          </w:tcPr>
          <w:p w:rsidR="002113F6" w:rsidRDefault="002113F6">
            <w:pPr>
              <w:pStyle w:val="ConsPlusNormal"/>
              <w:jc w:val="center"/>
            </w:pPr>
            <w:r>
              <w:t>361</w:t>
            </w:r>
          </w:p>
        </w:tc>
        <w:tc>
          <w:tcPr>
            <w:tcW w:w="8164" w:type="dxa"/>
          </w:tcPr>
          <w:p w:rsidR="002113F6" w:rsidRDefault="002113F6">
            <w:pPr>
              <w:pStyle w:val="ConsPlusNormal"/>
            </w:pPr>
            <w:r>
              <w:t>Курманаевский район Ромашкинский сельсовет</w:t>
            </w:r>
          </w:p>
        </w:tc>
      </w:tr>
      <w:tr w:rsidR="002113F6">
        <w:tc>
          <w:tcPr>
            <w:tcW w:w="907" w:type="dxa"/>
          </w:tcPr>
          <w:p w:rsidR="002113F6" w:rsidRDefault="002113F6">
            <w:pPr>
              <w:pStyle w:val="ConsPlusNormal"/>
              <w:jc w:val="center"/>
            </w:pPr>
            <w:r>
              <w:t>362</w:t>
            </w:r>
          </w:p>
        </w:tc>
        <w:tc>
          <w:tcPr>
            <w:tcW w:w="8164" w:type="dxa"/>
          </w:tcPr>
          <w:p w:rsidR="002113F6" w:rsidRDefault="002113F6">
            <w:pPr>
              <w:pStyle w:val="ConsPlusNormal"/>
            </w:pPr>
            <w:r>
              <w:t>Матвеевский район Емельяновский сельсовет (с. ВНК)</w:t>
            </w:r>
          </w:p>
        </w:tc>
      </w:tr>
      <w:tr w:rsidR="002113F6">
        <w:tc>
          <w:tcPr>
            <w:tcW w:w="907" w:type="dxa"/>
          </w:tcPr>
          <w:p w:rsidR="002113F6" w:rsidRDefault="002113F6">
            <w:pPr>
              <w:pStyle w:val="ConsPlusNormal"/>
              <w:jc w:val="center"/>
            </w:pPr>
            <w:r>
              <w:t>363</w:t>
            </w:r>
          </w:p>
        </w:tc>
        <w:tc>
          <w:tcPr>
            <w:tcW w:w="8164" w:type="dxa"/>
          </w:tcPr>
          <w:p w:rsidR="002113F6" w:rsidRDefault="002113F6">
            <w:pPr>
              <w:pStyle w:val="ConsPlusNormal"/>
            </w:pPr>
            <w:r>
              <w:t>Матвеевский район Емельяновский сельсовет (с. Емельяновка)</w:t>
            </w:r>
          </w:p>
        </w:tc>
      </w:tr>
      <w:tr w:rsidR="002113F6">
        <w:tc>
          <w:tcPr>
            <w:tcW w:w="907" w:type="dxa"/>
          </w:tcPr>
          <w:p w:rsidR="002113F6" w:rsidRDefault="002113F6">
            <w:pPr>
              <w:pStyle w:val="ConsPlusNormal"/>
              <w:jc w:val="center"/>
            </w:pPr>
            <w:r>
              <w:t>364</w:t>
            </w:r>
          </w:p>
        </w:tc>
        <w:tc>
          <w:tcPr>
            <w:tcW w:w="8164" w:type="dxa"/>
          </w:tcPr>
          <w:p w:rsidR="002113F6" w:rsidRDefault="002113F6">
            <w:pPr>
              <w:pStyle w:val="ConsPlusNormal"/>
            </w:pPr>
            <w:r>
              <w:t>Матвеевский район Кинельский сельсовет (д. ННК)</w:t>
            </w:r>
          </w:p>
        </w:tc>
      </w:tr>
      <w:tr w:rsidR="002113F6">
        <w:tc>
          <w:tcPr>
            <w:tcW w:w="907" w:type="dxa"/>
          </w:tcPr>
          <w:p w:rsidR="002113F6" w:rsidRDefault="002113F6">
            <w:pPr>
              <w:pStyle w:val="ConsPlusNormal"/>
              <w:jc w:val="center"/>
            </w:pPr>
            <w:r>
              <w:t>365</w:t>
            </w:r>
          </w:p>
        </w:tc>
        <w:tc>
          <w:tcPr>
            <w:tcW w:w="8164" w:type="dxa"/>
          </w:tcPr>
          <w:p w:rsidR="002113F6" w:rsidRDefault="002113F6">
            <w:pPr>
              <w:pStyle w:val="ConsPlusNormal"/>
            </w:pPr>
            <w:r>
              <w:t>Матвеевский район Кинельский сельсовет (п. Африка)</w:t>
            </w:r>
          </w:p>
        </w:tc>
      </w:tr>
      <w:tr w:rsidR="002113F6">
        <w:tc>
          <w:tcPr>
            <w:tcW w:w="907" w:type="dxa"/>
          </w:tcPr>
          <w:p w:rsidR="002113F6" w:rsidRDefault="002113F6">
            <w:pPr>
              <w:pStyle w:val="ConsPlusNormal"/>
              <w:jc w:val="center"/>
            </w:pPr>
            <w:r>
              <w:t>366</w:t>
            </w:r>
          </w:p>
        </w:tc>
        <w:tc>
          <w:tcPr>
            <w:tcW w:w="8164" w:type="dxa"/>
          </w:tcPr>
          <w:p w:rsidR="002113F6" w:rsidRDefault="002113F6">
            <w:pPr>
              <w:pStyle w:val="ConsPlusNormal"/>
            </w:pPr>
            <w:r>
              <w:t>Матвеевский район Кинельский сельсовет (п. Высотный)</w:t>
            </w:r>
          </w:p>
        </w:tc>
      </w:tr>
      <w:tr w:rsidR="002113F6">
        <w:tc>
          <w:tcPr>
            <w:tcW w:w="907" w:type="dxa"/>
          </w:tcPr>
          <w:p w:rsidR="002113F6" w:rsidRDefault="002113F6">
            <w:pPr>
              <w:pStyle w:val="ConsPlusNormal"/>
              <w:jc w:val="center"/>
            </w:pPr>
            <w:r>
              <w:t>367</w:t>
            </w:r>
          </w:p>
        </w:tc>
        <w:tc>
          <w:tcPr>
            <w:tcW w:w="8164" w:type="dxa"/>
          </w:tcPr>
          <w:p w:rsidR="002113F6" w:rsidRDefault="002113F6">
            <w:pPr>
              <w:pStyle w:val="ConsPlusNormal"/>
            </w:pPr>
            <w:r>
              <w:t>Матвеевский район Кинельский сельсовет (п. Кинельский)</w:t>
            </w:r>
          </w:p>
        </w:tc>
      </w:tr>
      <w:tr w:rsidR="002113F6">
        <w:tc>
          <w:tcPr>
            <w:tcW w:w="907" w:type="dxa"/>
          </w:tcPr>
          <w:p w:rsidR="002113F6" w:rsidRDefault="002113F6">
            <w:pPr>
              <w:pStyle w:val="ConsPlusNormal"/>
              <w:jc w:val="center"/>
            </w:pPr>
            <w:r>
              <w:t>368</w:t>
            </w:r>
          </w:p>
        </w:tc>
        <w:tc>
          <w:tcPr>
            <w:tcW w:w="8164" w:type="dxa"/>
          </w:tcPr>
          <w:p w:rsidR="002113F6" w:rsidRDefault="002113F6">
            <w:pPr>
              <w:pStyle w:val="ConsPlusNormal"/>
            </w:pPr>
            <w:r>
              <w:t>Матвеевский район Кинельский сельсовет (с. Азаматово)</w:t>
            </w:r>
          </w:p>
        </w:tc>
      </w:tr>
      <w:tr w:rsidR="002113F6">
        <w:tc>
          <w:tcPr>
            <w:tcW w:w="907" w:type="dxa"/>
          </w:tcPr>
          <w:p w:rsidR="002113F6" w:rsidRDefault="002113F6">
            <w:pPr>
              <w:pStyle w:val="ConsPlusNormal"/>
              <w:jc w:val="center"/>
            </w:pPr>
            <w:r>
              <w:t>369</w:t>
            </w:r>
          </w:p>
        </w:tc>
        <w:tc>
          <w:tcPr>
            <w:tcW w:w="8164" w:type="dxa"/>
          </w:tcPr>
          <w:p w:rsidR="002113F6" w:rsidRDefault="002113F6">
            <w:pPr>
              <w:pStyle w:val="ConsPlusNormal"/>
            </w:pPr>
            <w:r>
              <w:t>Матвеевский район Кузькинский сельсовет (с. Кузькино)</w:t>
            </w:r>
          </w:p>
        </w:tc>
      </w:tr>
      <w:tr w:rsidR="002113F6">
        <w:tc>
          <w:tcPr>
            <w:tcW w:w="907" w:type="dxa"/>
          </w:tcPr>
          <w:p w:rsidR="002113F6" w:rsidRDefault="002113F6">
            <w:pPr>
              <w:pStyle w:val="ConsPlusNormal"/>
              <w:jc w:val="center"/>
            </w:pPr>
            <w:r>
              <w:t>370</w:t>
            </w:r>
          </w:p>
        </w:tc>
        <w:tc>
          <w:tcPr>
            <w:tcW w:w="8164" w:type="dxa"/>
          </w:tcPr>
          <w:p w:rsidR="002113F6" w:rsidRDefault="002113F6">
            <w:pPr>
              <w:pStyle w:val="ConsPlusNormal"/>
            </w:pPr>
            <w:r>
              <w:t>Матвеевский район Новоашировский сельсовет (с. Новоаширово)</w:t>
            </w:r>
          </w:p>
        </w:tc>
      </w:tr>
      <w:tr w:rsidR="002113F6">
        <w:tc>
          <w:tcPr>
            <w:tcW w:w="907" w:type="dxa"/>
          </w:tcPr>
          <w:p w:rsidR="002113F6" w:rsidRDefault="002113F6">
            <w:pPr>
              <w:pStyle w:val="ConsPlusNormal"/>
              <w:jc w:val="center"/>
            </w:pPr>
            <w:r>
              <w:t>371</w:t>
            </w:r>
          </w:p>
        </w:tc>
        <w:tc>
          <w:tcPr>
            <w:tcW w:w="8164" w:type="dxa"/>
          </w:tcPr>
          <w:p w:rsidR="002113F6" w:rsidRDefault="002113F6">
            <w:pPr>
              <w:pStyle w:val="ConsPlusNormal"/>
            </w:pPr>
            <w:r>
              <w:t>Матвеевский район Новожедринский сельсовет (с. Новожедрино)</w:t>
            </w:r>
          </w:p>
        </w:tc>
      </w:tr>
      <w:tr w:rsidR="002113F6">
        <w:tc>
          <w:tcPr>
            <w:tcW w:w="907" w:type="dxa"/>
          </w:tcPr>
          <w:p w:rsidR="002113F6" w:rsidRDefault="002113F6">
            <w:pPr>
              <w:pStyle w:val="ConsPlusNormal"/>
              <w:jc w:val="center"/>
            </w:pPr>
            <w:r>
              <w:t>372</w:t>
            </w:r>
          </w:p>
        </w:tc>
        <w:tc>
          <w:tcPr>
            <w:tcW w:w="8164" w:type="dxa"/>
          </w:tcPr>
          <w:p w:rsidR="002113F6" w:rsidRDefault="002113F6">
            <w:pPr>
              <w:pStyle w:val="ConsPlusNormal"/>
            </w:pPr>
            <w:r>
              <w:t>Матвеевский район Новоспасский сельсовет (с. Новоспасское)</w:t>
            </w:r>
          </w:p>
        </w:tc>
      </w:tr>
      <w:tr w:rsidR="002113F6">
        <w:tc>
          <w:tcPr>
            <w:tcW w:w="907" w:type="dxa"/>
          </w:tcPr>
          <w:p w:rsidR="002113F6" w:rsidRDefault="002113F6">
            <w:pPr>
              <w:pStyle w:val="ConsPlusNormal"/>
              <w:jc w:val="center"/>
            </w:pPr>
            <w:r>
              <w:t>373</w:t>
            </w:r>
          </w:p>
        </w:tc>
        <w:tc>
          <w:tcPr>
            <w:tcW w:w="8164" w:type="dxa"/>
          </w:tcPr>
          <w:p w:rsidR="002113F6" w:rsidRDefault="002113F6">
            <w:pPr>
              <w:pStyle w:val="ConsPlusNormal"/>
            </w:pPr>
            <w:r>
              <w:t>Матвеевский район Сарай-Гирский сельсовет (с. Сарай-Гир)</w:t>
            </w:r>
          </w:p>
        </w:tc>
      </w:tr>
      <w:tr w:rsidR="002113F6">
        <w:tc>
          <w:tcPr>
            <w:tcW w:w="907" w:type="dxa"/>
          </w:tcPr>
          <w:p w:rsidR="002113F6" w:rsidRDefault="002113F6">
            <w:pPr>
              <w:pStyle w:val="ConsPlusNormal"/>
              <w:jc w:val="center"/>
            </w:pPr>
            <w:r>
              <w:t>374</w:t>
            </w:r>
          </w:p>
        </w:tc>
        <w:tc>
          <w:tcPr>
            <w:tcW w:w="8164" w:type="dxa"/>
          </w:tcPr>
          <w:p w:rsidR="002113F6" w:rsidRDefault="002113F6">
            <w:pPr>
              <w:pStyle w:val="ConsPlusNormal"/>
            </w:pPr>
            <w:r>
              <w:t>Матвеевский район Староашировский сельсовет (с. Староаширово)</w:t>
            </w:r>
          </w:p>
        </w:tc>
      </w:tr>
      <w:tr w:rsidR="002113F6">
        <w:tc>
          <w:tcPr>
            <w:tcW w:w="907" w:type="dxa"/>
          </w:tcPr>
          <w:p w:rsidR="002113F6" w:rsidRDefault="002113F6">
            <w:pPr>
              <w:pStyle w:val="ConsPlusNormal"/>
              <w:jc w:val="center"/>
            </w:pPr>
            <w:r>
              <w:t>375</w:t>
            </w:r>
          </w:p>
        </w:tc>
        <w:tc>
          <w:tcPr>
            <w:tcW w:w="8164" w:type="dxa"/>
          </w:tcPr>
          <w:p w:rsidR="002113F6" w:rsidRDefault="002113F6">
            <w:pPr>
              <w:pStyle w:val="ConsPlusNormal"/>
            </w:pPr>
            <w:r>
              <w:t>Матвеевский район Старокутлумбетьевский сельсовет (с. Старокутлумбетьево)</w:t>
            </w:r>
          </w:p>
        </w:tc>
      </w:tr>
      <w:tr w:rsidR="002113F6">
        <w:tc>
          <w:tcPr>
            <w:tcW w:w="907" w:type="dxa"/>
          </w:tcPr>
          <w:p w:rsidR="002113F6" w:rsidRDefault="002113F6">
            <w:pPr>
              <w:pStyle w:val="ConsPlusNormal"/>
              <w:jc w:val="center"/>
            </w:pPr>
            <w:r>
              <w:t>376</w:t>
            </w:r>
          </w:p>
        </w:tc>
        <w:tc>
          <w:tcPr>
            <w:tcW w:w="8164" w:type="dxa"/>
          </w:tcPr>
          <w:p w:rsidR="002113F6" w:rsidRDefault="002113F6">
            <w:pPr>
              <w:pStyle w:val="ConsPlusNormal"/>
            </w:pPr>
            <w:r>
              <w:t>Матвеевский район Староякуповский сельсовет (с. Староякупово)</w:t>
            </w:r>
          </w:p>
        </w:tc>
      </w:tr>
      <w:tr w:rsidR="002113F6">
        <w:tc>
          <w:tcPr>
            <w:tcW w:w="907" w:type="dxa"/>
          </w:tcPr>
          <w:p w:rsidR="002113F6" w:rsidRDefault="002113F6">
            <w:pPr>
              <w:pStyle w:val="ConsPlusNormal"/>
              <w:jc w:val="center"/>
            </w:pPr>
            <w:r>
              <w:t>377</w:t>
            </w:r>
          </w:p>
        </w:tc>
        <w:tc>
          <w:tcPr>
            <w:tcW w:w="8164" w:type="dxa"/>
          </w:tcPr>
          <w:p w:rsidR="002113F6" w:rsidRDefault="002113F6">
            <w:pPr>
              <w:pStyle w:val="ConsPlusNormal"/>
            </w:pPr>
            <w:r>
              <w:t>Матвеевский район Тимошкинский сельсовет (с. Борискино)</w:t>
            </w:r>
          </w:p>
        </w:tc>
      </w:tr>
      <w:tr w:rsidR="002113F6">
        <w:tc>
          <w:tcPr>
            <w:tcW w:w="907" w:type="dxa"/>
          </w:tcPr>
          <w:p w:rsidR="002113F6" w:rsidRDefault="002113F6">
            <w:pPr>
              <w:pStyle w:val="ConsPlusNormal"/>
              <w:jc w:val="center"/>
            </w:pPr>
            <w:r>
              <w:t>378</w:t>
            </w:r>
          </w:p>
        </w:tc>
        <w:tc>
          <w:tcPr>
            <w:tcW w:w="8164" w:type="dxa"/>
          </w:tcPr>
          <w:p w:rsidR="002113F6" w:rsidRDefault="002113F6">
            <w:pPr>
              <w:pStyle w:val="ConsPlusNormal"/>
            </w:pPr>
            <w:r>
              <w:t>Матвеевский район Тимошкинский сельсовет (с. Тимошкино)</w:t>
            </w:r>
          </w:p>
        </w:tc>
      </w:tr>
      <w:tr w:rsidR="002113F6">
        <w:tc>
          <w:tcPr>
            <w:tcW w:w="907" w:type="dxa"/>
          </w:tcPr>
          <w:p w:rsidR="002113F6" w:rsidRDefault="002113F6">
            <w:pPr>
              <w:pStyle w:val="ConsPlusNormal"/>
              <w:jc w:val="center"/>
            </w:pPr>
            <w:r>
              <w:t>379</w:t>
            </w:r>
          </w:p>
        </w:tc>
        <w:tc>
          <w:tcPr>
            <w:tcW w:w="8164" w:type="dxa"/>
          </w:tcPr>
          <w:p w:rsidR="002113F6" w:rsidRDefault="002113F6">
            <w:pPr>
              <w:pStyle w:val="ConsPlusNormal"/>
            </w:pPr>
            <w:r>
              <w:t>Новоорский район Будамшинский сельсовет (с. Будамша)</w:t>
            </w:r>
          </w:p>
        </w:tc>
      </w:tr>
      <w:tr w:rsidR="002113F6">
        <w:tc>
          <w:tcPr>
            <w:tcW w:w="907" w:type="dxa"/>
          </w:tcPr>
          <w:p w:rsidR="002113F6" w:rsidRDefault="002113F6">
            <w:pPr>
              <w:pStyle w:val="ConsPlusNormal"/>
              <w:jc w:val="center"/>
            </w:pPr>
            <w:r>
              <w:t>380</w:t>
            </w:r>
          </w:p>
        </w:tc>
        <w:tc>
          <w:tcPr>
            <w:tcW w:w="8164" w:type="dxa"/>
          </w:tcPr>
          <w:p w:rsidR="002113F6" w:rsidRDefault="002113F6">
            <w:pPr>
              <w:pStyle w:val="ConsPlusNormal"/>
            </w:pPr>
            <w:r>
              <w:t>Новоорский район Будамшинский сельсовет (с. Заморское)</w:t>
            </w:r>
          </w:p>
        </w:tc>
      </w:tr>
      <w:tr w:rsidR="002113F6">
        <w:tc>
          <w:tcPr>
            <w:tcW w:w="907" w:type="dxa"/>
          </w:tcPr>
          <w:p w:rsidR="002113F6" w:rsidRDefault="002113F6">
            <w:pPr>
              <w:pStyle w:val="ConsPlusNormal"/>
              <w:jc w:val="center"/>
            </w:pPr>
            <w:r>
              <w:t>381</w:t>
            </w:r>
          </w:p>
        </w:tc>
        <w:tc>
          <w:tcPr>
            <w:tcW w:w="8164" w:type="dxa"/>
          </w:tcPr>
          <w:p w:rsidR="002113F6" w:rsidRDefault="002113F6">
            <w:pPr>
              <w:pStyle w:val="ConsPlusNormal"/>
            </w:pPr>
            <w:r>
              <w:t>Новоорский район Будамшинский сельсовет (с. Скалистое)</w:t>
            </w:r>
          </w:p>
        </w:tc>
      </w:tr>
      <w:tr w:rsidR="002113F6">
        <w:tc>
          <w:tcPr>
            <w:tcW w:w="907" w:type="dxa"/>
          </w:tcPr>
          <w:p w:rsidR="002113F6" w:rsidRDefault="002113F6">
            <w:pPr>
              <w:pStyle w:val="ConsPlusNormal"/>
              <w:jc w:val="center"/>
            </w:pPr>
            <w:r>
              <w:t>382</w:t>
            </w:r>
          </w:p>
        </w:tc>
        <w:tc>
          <w:tcPr>
            <w:tcW w:w="8164" w:type="dxa"/>
          </w:tcPr>
          <w:p w:rsidR="002113F6" w:rsidRDefault="002113F6">
            <w:pPr>
              <w:pStyle w:val="ConsPlusNormal"/>
            </w:pPr>
            <w:r>
              <w:t>Новоорский район Горьковский сельсовет (с. Горьковское)</w:t>
            </w:r>
          </w:p>
        </w:tc>
      </w:tr>
      <w:tr w:rsidR="002113F6">
        <w:tc>
          <w:tcPr>
            <w:tcW w:w="907" w:type="dxa"/>
          </w:tcPr>
          <w:p w:rsidR="002113F6" w:rsidRDefault="002113F6">
            <w:pPr>
              <w:pStyle w:val="ConsPlusNormal"/>
              <w:jc w:val="center"/>
            </w:pPr>
            <w:r>
              <w:t>383</w:t>
            </w:r>
          </w:p>
        </w:tc>
        <w:tc>
          <w:tcPr>
            <w:tcW w:w="8164" w:type="dxa"/>
          </w:tcPr>
          <w:p w:rsidR="002113F6" w:rsidRDefault="002113F6">
            <w:pPr>
              <w:pStyle w:val="ConsPlusNormal"/>
            </w:pPr>
            <w:r>
              <w:t>Новоорский район Добровольский сельсовет (с. Добровольское)</w:t>
            </w:r>
          </w:p>
        </w:tc>
      </w:tr>
      <w:tr w:rsidR="002113F6">
        <w:tc>
          <w:tcPr>
            <w:tcW w:w="907" w:type="dxa"/>
          </w:tcPr>
          <w:p w:rsidR="002113F6" w:rsidRDefault="002113F6">
            <w:pPr>
              <w:pStyle w:val="ConsPlusNormal"/>
              <w:jc w:val="center"/>
            </w:pPr>
            <w:r>
              <w:t>384</w:t>
            </w:r>
          </w:p>
        </w:tc>
        <w:tc>
          <w:tcPr>
            <w:tcW w:w="8164" w:type="dxa"/>
          </w:tcPr>
          <w:p w:rsidR="002113F6" w:rsidRDefault="002113F6">
            <w:pPr>
              <w:pStyle w:val="ConsPlusNormal"/>
            </w:pPr>
            <w:r>
              <w:t>Новоорский район Добровольский сельсовет (с. Новосевастополь)</w:t>
            </w:r>
          </w:p>
        </w:tc>
      </w:tr>
      <w:tr w:rsidR="002113F6">
        <w:tc>
          <w:tcPr>
            <w:tcW w:w="907" w:type="dxa"/>
          </w:tcPr>
          <w:p w:rsidR="002113F6" w:rsidRDefault="002113F6">
            <w:pPr>
              <w:pStyle w:val="ConsPlusNormal"/>
              <w:jc w:val="center"/>
            </w:pPr>
            <w:r>
              <w:t>385</w:t>
            </w:r>
          </w:p>
        </w:tc>
        <w:tc>
          <w:tcPr>
            <w:tcW w:w="8164" w:type="dxa"/>
          </w:tcPr>
          <w:p w:rsidR="002113F6" w:rsidRDefault="002113F6">
            <w:pPr>
              <w:pStyle w:val="ConsPlusNormal"/>
            </w:pPr>
            <w:r>
              <w:t>Новоорский район Добровольский сельсовет (с. Чиликта)</w:t>
            </w:r>
          </w:p>
        </w:tc>
      </w:tr>
      <w:tr w:rsidR="002113F6">
        <w:tc>
          <w:tcPr>
            <w:tcW w:w="907" w:type="dxa"/>
          </w:tcPr>
          <w:p w:rsidR="002113F6" w:rsidRDefault="002113F6">
            <w:pPr>
              <w:pStyle w:val="ConsPlusNormal"/>
              <w:jc w:val="center"/>
            </w:pPr>
            <w:r>
              <w:t>386</w:t>
            </w:r>
          </w:p>
        </w:tc>
        <w:tc>
          <w:tcPr>
            <w:tcW w:w="8164" w:type="dxa"/>
          </w:tcPr>
          <w:p w:rsidR="002113F6" w:rsidRDefault="002113F6">
            <w:pPr>
              <w:pStyle w:val="ConsPlusNormal"/>
            </w:pPr>
            <w:r>
              <w:t>Новоорский район Караганский сельсовет (с. Караганка)</w:t>
            </w:r>
          </w:p>
        </w:tc>
      </w:tr>
      <w:tr w:rsidR="002113F6">
        <w:tc>
          <w:tcPr>
            <w:tcW w:w="907" w:type="dxa"/>
          </w:tcPr>
          <w:p w:rsidR="002113F6" w:rsidRDefault="002113F6">
            <w:pPr>
              <w:pStyle w:val="ConsPlusNormal"/>
              <w:jc w:val="center"/>
            </w:pPr>
            <w:r>
              <w:t>387</w:t>
            </w:r>
          </w:p>
        </w:tc>
        <w:tc>
          <w:tcPr>
            <w:tcW w:w="8164" w:type="dxa"/>
          </w:tcPr>
          <w:p w:rsidR="002113F6" w:rsidRDefault="002113F6">
            <w:pPr>
              <w:pStyle w:val="ConsPlusNormal"/>
            </w:pPr>
            <w:r>
              <w:t>Новоорский район Караганский сельсовет (с. Тасбулак)</w:t>
            </w:r>
          </w:p>
        </w:tc>
      </w:tr>
      <w:tr w:rsidR="002113F6">
        <w:tc>
          <w:tcPr>
            <w:tcW w:w="907" w:type="dxa"/>
          </w:tcPr>
          <w:p w:rsidR="002113F6" w:rsidRDefault="002113F6">
            <w:pPr>
              <w:pStyle w:val="ConsPlusNormal"/>
              <w:jc w:val="center"/>
            </w:pPr>
            <w:r>
              <w:t>388</w:t>
            </w:r>
          </w:p>
        </w:tc>
        <w:tc>
          <w:tcPr>
            <w:tcW w:w="8164" w:type="dxa"/>
          </w:tcPr>
          <w:p w:rsidR="002113F6" w:rsidRDefault="002113F6">
            <w:pPr>
              <w:pStyle w:val="ConsPlusNormal"/>
            </w:pPr>
            <w:r>
              <w:t>Новоорский район Кумакский сельсовет (с. Кумак)</w:t>
            </w:r>
          </w:p>
        </w:tc>
      </w:tr>
      <w:tr w:rsidR="002113F6">
        <w:tc>
          <w:tcPr>
            <w:tcW w:w="907" w:type="dxa"/>
          </w:tcPr>
          <w:p w:rsidR="002113F6" w:rsidRDefault="002113F6">
            <w:pPr>
              <w:pStyle w:val="ConsPlusNormal"/>
              <w:jc w:val="center"/>
            </w:pPr>
            <w:r>
              <w:t>389</w:t>
            </w:r>
          </w:p>
        </w:tc>
        <w:tc>
          <w:tcPr>
            <w:tcW w:w="8164" w:type="dxa"/>
          </w:tcPr>
          <w:p w:rsidR="002113F6" w:rsidRDefault="002113F6">
            <w:pPr>
              <w:pStyle w:val="ConsPlusNormal"/>
            </w:pPr>
            <w:r>
              <w:t>Новоорский район Приреченский сельсовет (с. Красноуральск)</w:t>
            </w:r>
          </w:p>
        </w:tc>
      </w:tr>
      <w:tr w:rsidR="002113F6">
        <w:tc>
          <w:tcPr>
            <w:tcW w:w="907" w:type="dxa"/>
          </w:tcPr>
          <w:p w:rsidR="002113F6" w:rsidRDefault="002113F6">
            <w:pPr>
              <w:pStyle w:val="ConsPlusNormal"/>
              <w:jc w:val="center"/>
            </w:pPr>
            <w:r>
              <w:lastRenderedPageBreak/>
              <w:t>390</w:t>
            </w:r>
          </w:p>
        </w:tc>
        <w:tc>
          <w:tcPr>
            <w:tcW w:w="8164" w:type="dxa"/>
          </w:tcPr>
          <w:p w:rsidR="002113F6" w:rsidRDefault="002113F6">
            <w:pPr>
              <w:pStyle w:val="ConsPlusNormal"/>
            </w:pPr>
            <w:r>
              <w:t>Новоорский район Чапаевский сельсовет (с. Чапаевка)</w:t>
            </w:r>
          </w:p>
        </w:tc>
      </w:tr>
      <w:tr w:rsidR="002113F6">
        <w:tc>
          <w:tcPr>
            <w:tcW w:w="907" w:type="dxa"/>
          </w:tcPr>
          <w:p w:rsidR="002113F6" w:rsidRDefault="002113F6">
            <w:pPr>
              <w:pStyle w:val="ConsPlusNormal"/>
              <w:jc w:val="center"/>
            </w:pPr>
            <w:r>
              <w:t>391</w:t>
            </w:r>
          </w:p>
        </w:tc>
        <w:tc>
          <w:tcPr>
            <w:tcW w:w="8164" w:type="dxa"/>
          </w:tcPr>
          <w:p w:rsidR="002113F6" w:rsidRDefault="002113F6">
            <w:pPr>
              <w:pStyle w:val="ConsPlusNormal"/>
            </w:pPr>
            <w:r>
              <w:t>Новоорский район Энергетический поссовет (п. Энергетик)</w:t>
            </w:r>
          </w:p>
        </w:tc>
      </w:tr>
      <w:tr w:rsidR="002113F6">
        <w:tc>
          <w:tcPr>
            <w:tcW w:w="907" w:type="dxa"/>
          </w:tcPr>
          <w:p w:rsidR="002113F6" w:rsidRDefault="002113F6">
            <w:pPr>
              <w:pStyle w:val="ConsPlusNormal"/>
              <w:jc w:val="center"/>
            </w:pPr>
            <w:r>
              <w:t>392</w:t>
            </w:r>
          </w:p>
        </w:tc>
        <w:tc>
          <w:tcPr>
            <w:tcW w:w="8164" w:type="dxa"/>
          </w:tcPr>
          <w:p w:rsidR="002113F6" w:rsidRDefault="002113F6">
            <w:pPr>
              <w:pStyle w:val="ConsPlusNormal"/>
            </w:pPr>
            <w:r>
              <w:t>Новосергиевский район Барабановский сельсовет</w:t>
            </w:r>
          </w:p>
        </w:tc>
      </w:tr>
      <w:tr w:rsidR="002113F6">
        <w:tc>
          <w:tcPr>
            <w:tcW w:w="907" w:type="dxa"/>
          </w:tcPr>
          <w:p w:rsidR="002113F6" w:rsidRDefault="002113F6">
            <w:pPr>
              <w:pStyle w:val="ConsPlusNormal"/>
              <w:jc w:val="center"/>
            </w:pPr>
            <w:r>
              <w:t>393</w:t>
            </w:r>
          </w:p>
        </w:tc>
        <w:tc>
          <w:tcPr>
            <w:tcW w:w="8164" w:type="dxa"/>
          </w:tcPr>
          <w:p w:rsidR="002113F6" w:rsidRDefault="002113F6">
            <w:pPr>
              <w:pStyle w:val="ConsPlusNormal"/>
            </w:pPr>
            <w:r>
              <w:t>Новосергиевский район Берестовский сельсовет</w:t>
            </w:r>
          </w:p>
        </w:tc>
      </w:tr>
      <w:tr w:rsidR="002113F6">
        <w:tc>
          <w:tcPr>
            <w:tcW w:w="907" w:type="dxa"/>
          </w:tcPr>
          <w:p w:rsidR="002113F6" w:rsidRDefault="002113F6">
            <w:pPr>
              <w:pStyle w:val="ConsPlusNormal"/>
              <w:jc w:val="center"/>
            </w:pPr>
            <w:r>
              <w:t>394</w:t>
            </w:r>
          </w:p>
        </w:tc>
        <w:tc>
          <w:tcPr>
            <w:tcW w:w="8164" w:type="dxa"/>
          </w:tcPr>
          <w:p w:rsidR="002113F6" w:rsidRDefault="002113F6">
            <w:pPr>
              <w:pStyle w:val="ConsPlusNormal"/>
            </w:pPr>
            <w:r>
              <w:t>Новосергиевский район Берестовский сельсовет</w:t>
            </w:r>
          </w:p>
        </w:tc>
      </w:tr>
      <w:tr w:rsidR="002113F6">
        <w:tc>
          <w:tcPr>
            <w:tcW w:w="907" w:type="dxa"/>
          </w:tcPr>
          <w:p w:rsidR="002113F6" w:rsidRDefault="002113F6">
            <w:pPr>
              <w:pStyle w:val="ConsPlusNormal"/>
              <w:jc w:val="center"/>
            </w:pPr>
            <w:r>
              <w:t>395</w:t>
            </w:r>
          </w:p>
        </w:tc>
        <w:tc>
          <w:tcPr>
            <w:tcW w:w="8164" w:type="dxa"/>
          </w:tcPr>
          <w:p w:rsidR="002113F6" w:rsidRDefault="002113F6">
            <w:pPr>
              <w:pStyle w:val="ConsPlusNormal"/>
            </w:pPr>
            <w:r>
              <w:t>Новосергиевский район Герасимовский сельсовет</w:t>
            </w:r>
          </w:p>
        </w:tc>
      </w:tr>
      <w:tr w:rsidR="002113F6">
        <w:tc>
          <w:tcPr>
            <w:tcW w:w="907" w:type="dxa"/>
          </w:tcPr>
          <w:p w:rsidR="002113F6" w:rsidRDefault="002113F6">
            <w:pPr>
              <w:pStyle w:val="ConsPlusNormal"/>
              <w:jc w:val="center"/>
            </w:pPr>
            <w:r>
              <w:t>396</w:t>
            </w:r>
          </w:p>
        </w:tc>
        <w:tc>
          <w:tcPr>
            <w:tcW w:w="8164" w:type="dxa"/>
          </w:tcPr>
          <w:p w:rsidR="002113F6" w:rsidRDefault="002113F6">
            <w:pPr>
              <w:pStyle w:val="ConsPlusNormal"/>
            </w:pPr>
            <w:r>
              <w:t>Новосергиевский район Кувайский сельсовет</w:t>
            </w:r>
          </w:p>
        </w:tc>
      </w:tr>
      <w:tr w:rsidR="002113F6">
        <w:tc>
          <w:tcPr>
            <w:tcW w:w="907" w:type="dxa"/>
          </w:tcPr>
          <w:p w:rsidR="002113F6" w:rsidRDefault="002113F6">
            <w:pPr>
              <w:pStyle w:val="ConsPlusNormal"/>
              <w:jc w:val="center"/>
            </w:pPr>
            <w:r>
              <w:t>397</w:t>
            </w:r>
          </w:p>
        </w:tc>
        <w:tc>
          <w:tcPr>
            <w:tcW w:w="8164" w:type="dxa"/>
          </w:tcPr>
          <w:p w:rsidR="002113F6" w:rsidRDefault="002113F6">
            <w:pPr>
              <w:pStyle w:val="ConsPlusNormal"/>
            </w:pPr>
            <w:r>
              <w:t>Новосергиевский район Кувайский сельсовет</w:t>
            </w:r>
          </w:p>
        </w:tc>
      </w:tr>
      <w:tr w:rsidR="002113F6">
        <w:tc>
          <w:tcPr>
            <w:tcW w:w="907" w:type="dxa"/>
          </w:tcPr>
          <w:p w:rsidR="002113F6" w:rsidRDefault="002113F6">
            <w:pPr>
              <w:pStyle w:val="ConsPlusNormal"/>
              <w:jc w:val="center"/>
            </w:pPr>
            <w:r>
              <w:t>398</w:t>
            </w:r>
          </w:p>
        </w:tc>
        <w:tc>
          <w:tcPr>
            <w:tcW w:w="8164" w:type="dxa"/>
          </w:tcPr>
          <w:p w:rsidR="002113F6" w:rsidRDefault="002113F6">
            <w:pPr>
              <w:pStyle w:val="ConsPlusNormal"/>
            </w:pPr>
            <w:r>
              <w:t>Новосергиевский район Кувайский сельсовет</w:t>
            </w:r>
          </w:p>
        </w:tc>
      </w:tr>
      <w:tr w:rsidR="002113F6">
        <w:tc>
          <w:tcPr>
            <w:tcW w:w="907" w:type="dxa"/>
          </w:tcPr>
          <w:p w:rsidR="002113F6" w:rsidRDefault="002113F6">
            <w:pPr>
              <w:pStyle w:val="ConsPlusNormal"/>
              <w:jc w:val="center"/>
            </w:pPr>
            <w:r>
              <w:t>399</w:t>
            </w:r>
          </w:p>
        </w:tc>
        <w:tc>
          <w:tcPr>
            <w:tcW w:w="8164" w:type="dxa"/>
          </w:tcPr>
          <w:p w:rsidR="002113F6" w:rsidRDefault="002113F6">
            <w:pPr>
              <w:pStyle w:val="ConsPlusNormal"/>
            </w:pPr>
            <w:r>
              <w:t>Новосергиевский район Кулагинский сельсовет</w:t>
            </w:r>
          </w:p>
        </w:tc>
      </w:tr>
      <w:tr w:rsidR="002113F6">
        <w:tc>
          <w:tcPr>
            <w:tcW w:w="907" w:type="dxa"/>
          </w:tcPr>
          <w:p w:rsidR="002113F6" w:rsidRDefault="002113F6">
            <w:pPr>
              <w:pStyle w:val="ConsPlusNormal"/>
              <w:jc w:val="center"/>
            </w:pPr>
            <w:r>
              <w:t>400</w:t>
            </w:r>
          </w:p>
        </w:tc>
        <w:tc>
          <w:tcPr>
            <w:tcW w:w="8164" w:type="dxa"/>
          </w:tcPr>
          <w:p w:rsidR="002113F6" w:rsidRDefault="002113F6">
            <w:pPr>
              <w:pStyle w:val="ConsPlusNormal"/>
            </w:pPr>
            <w:r>
              <w:t>Новосергиевский район Кутушевский сельсовет</w:t>
            </w:r>
          </w:p>
        </w:tc>
      </w:tr>
      <w:tr w:rsidR="002113F6">
        <w:tc>
          <w:tcPr>
            <w:tcW w:w="907" w:type="dxa"/>
          </w:tcPr>
          <w:p w:rsidR="002113F6" w:rsidRDefault="002113F6">
            <w:pPr>
              <w:pStyle w:val="ConsPlusNormal"/>
              <w:jc w:val="center"/>
            </w:pPr>
            <w:r>
              <w:t>401</w:t>
            </w:r>
          </w:p>
        </w:tc>
        <w:tc>
          <w:tcPr>
            <w:tcW w:w="8164" w:type="dxa"/>
          </w:tcPr>
          <w:p w:rsidR="002113F6" w:rsidRDefault="002113F6">
            <w:pPr>
              <w:pStyle w:val="ConsPlusNormal"/>
            </w:pPr>
            <w:r>
              <w:t>Новосергиевский район Лапазский сельсовет (с. Лапаз)</w:t>
            </w:r>
          </w:p>
        </w:tc>
      </w:tr>
      <w:tr w:rsidR="002113F6">
        <w:tc>
          <w:tcPr>
            <w:tcW w:w="907" w:type="dxa"/>
          </w:tcPr>
          <w:p w:rsidR="002113F6" w:rsidRDefault="002113F6">
            <w:pPr>
              <w:pStyle w:val="ConsPlusNormal"/>
              <w:jc w:val="center"/>
            </w:pPr>
            <w:r>
              <w:t>402</w:t>
            </w:r>
          </w:p>
        </w:tc>
        <w:tc>
          <w:tcPr>
            <w:tcW w:w="8164" w:type="dxa"/>
          </w:tcPr>
          <w:p w:rsidR="002113F6" w:rsidRDefault="002113F6">
            <w:pPr>
              <w:pStyle w:val="ConsPlusNormal"/>
            </w:pPr>
            <w:r>
              <w:t>Новосергиевский район Лапазский сельсовет (с. Новокинделька)</w:t>
            </w:r>
          </w:p>
        </w:tc>
      </w:tr>
      <w:tr w:rsidR="002113F6">
        <w:tc>
          <w:tcPr>
            <w:tcW w:w="907" w:type="dxa"/>
          </w:tcPr>
          <w:p w:rsidR="002113F6" w:rsidRDefault="002113F6">
            <w:pPr>
              <w:pStyle w:val="ConsPlusNormal"/>
              <w:jc w:val="center"/>
            </w:pPr>
            <w:r>
              <w:t>403</w:t>
            </w:r>
          </w:p>
        </w:tc>
        <w:tc>
          <w:tcPr>
            <w:tcW w:w="8164" w:type="dxa"/>
          </w:tcPr>
          <w:p w:rsidR="002113F6" w:rsidRDefault="002113F6">
            <w:pPr>
              <w:pStyle w:val="ConsPlusNormal"/>
            </w:pPr>
            <w:r>
              <w:t>Новосергиевский район Мустаевский сельсовет</w:t>
            </w:r>
          </w:p>
        </w:tc>
      </w:tr>
      <w:tr w:rsidR="002113F6">
        <w:tc>
          <w:tcPr>
            <w:tcW w:w="907" w:type="dxa"/>
          </w:tcPr>
          <w:p w:rsidR="002113F6" w:rsidRDefault="002113F6">
            <w:pPr>
              <w:pStyle w:val="ConsPlusNormal"/>
              <w:jc w:val="center"/>
            </w:pPr>
            <w:r>
              <w:t>404</w:t>
            </w:r>
          </w:p>
        </w:tc>
        <w:tc>
          <w:tcPr>
            <w:tcW w:w="8164" w:type="dxa"/>
          </w:tcPr>
          <w:p w:rsidR="002113F6" w:rsidRDefault="002113F6">
            <w:pPr>
              <w:pStyle w:val="ConsPlusNormal"/>
            </w:pPr>
            <w:r>
              <w:t>Новосергиевский район Нестеровский сельсовет (с. Ключевка)</w:t>
            </w:r>
          </w:p>
        </w:tc>
      </w:tr>
      <w:tr w:rsidR="002113F6">
        <w:tc>
          <w:tcPr>
            <w:tcW w:w="907" w:type="dxa"/>
          </w:tcPr>
          <w:p w:rsidR="002113F6" w:rsidRDefault="002113F6">
            <w:pPr>
              <w:pStyle w:val="ConsPlusNormal"/>
              <w:jc w:val="center"/>
            </w:pPr>
            <w:r>
              <w:t>405</w:t>
            </w:r>
          </w:p>
        </w:tc>
        <w:tc>
          <w:tcPr>
            <w:tcW w:w="8164" w:type="dxa"/>
          </w:tcPr>
          <w:p w:rsidR="002113F6" w:rsidRDefault="002113F6">
            <w:pPr>
              <w:pStyle w:val="ConsPlusNormal"/>
            </w:pPr>
            <w:r>
              <w:t>Новосергиевский район Нестеровский сельсовет (с. Нестеровка)</w:t>
            </w:r>
          </w:p>
        </w:tc>
      </w:tr>
      <w:tr w:rsidR="002113F6">
        <w:tc>
          <w:tcPr>
            <w:tcW w:w="907" w:type="dxa"/>
          </w:tcPr>
          <w:p w:rsidR="002113F6" w:rsidRDefault="002113F6">
            <w:pPr>
              <w:pStyle w:val="ConsPlusNormal"/>
              <w:jc w:val="center"/>
            </w:pPr>
            <w:r>
              <w:t>406</w:t>
            </w:r>
          </w:p>
        </w:tc>
        <w:tc>
          <w:tcPr>
            <w:tcW w:w="8164" w:type="dxa"/>
          </w:tcPr>
          <w:p w:rsidR="002113F6" w:rsidRDefault="002113F6">
            <w:pPr>
              <w:pStyle w:val="ConsPlusNormal"/>
            </w:pPr>
            <w:r>
              <w:t>Новосергиевский район Платовский сельсовет</w:t>
            </w:r>
          </w:p>
        </w:tc>
      </w:tr>
      <w:tr w:rsidR="002113F6">
        <w:tc>
          <w:tcPr>
            <w:tcW w:w="907" w:type="dxa"/>
          </w:tcPr>
          <w:p w:rsidR="002113F6" w:rsidRDefault="002113F6">
            <w:pPr>
              <w:pStyle w:val="ConsPlusNormal"/>
              <w:jc w:val="center"/>
            </w:pPr>
            <w:r>
              <w:t>407</w:t>
            </w:r>
          </w:p>
        </w:tc>
        <w:tc>
          <w:tcPr>
            <w:tcW w:w="8164" w:type="dxa"/>
          </w:tcPr>
          <w:p w:rsidR="002113F6" w:rsidRDefault="002113F6">
            <w:pPr>
              <w:pStyle w:val="ConsPlusNormal"/>
            </w:pPr>
            <w:r>
              <w:t>Новосергиевский район Покровский сельсовет (с. Козловка)</w:t>
            </w:r>
          </w:p>
        </w:tc>
      </w:tr>
      <w:tr w:rsidR="002113F6">
        <w:tc>
          <w:tcPr>
            <w:tcW w:w="907" w:type="dxa"/>
          </w:tcPr>
          <w:p w:rsidR="002113F6" w:rsidRDefault="002113F6">
            <w:pPr>
              <w:pStyle w:val="ConsPlusNormal"/>
              <w:jc w:val="center"/>
            </w:pPr>
            <w:r>
              <w:t>408</w:t>
            </w:r>
          </w:p>
        </w:tc>
        <w:tc>
          <w:tcPr>
            <w:tcW w:w="8164" w:type="dxa"/>
          </w:tcPr>
          <w:p w:rsidR="002113F6" w:rsidRDefault="002113F6">
            <w:pPr>
              <w:pStyle w:val="ConsPlusNormal"/>
            </w:pPr>
            <w:r>
              <w:t>Новосергиевский район Покровский сельсовет (с. Покровка)</w:t>
            </w:r>
          </w:p>
        </w:tc>
      </w:tr>
      <w:tr w:rsidR="002113F6">
        <w:tc>
          <w:tcPr>
            <w:tcW w:w="907" w:type="dxa"/>
          </w:tcPr>
          <w:p w:rsidR="002113F6" w:rsidRDefault="002113F6">
            <w:pPr>
              <w:pStyle w:val="ConsPlusNormal"/>
              <w:jc w:val="center"/>
            </w:pPr>
            <w:r>
              <w:t>409</w:t>
            </w:r>
          </w:p>
        </w:tc>
        <w:tc>
          <w:tcPr>
            <w:tcW w:w="8164" w:type="dxa"/>
          </w:tcPr>
          <w:p w:rsidR="002113F6" w:rsidRDefault="002113F6">
            <w:pPr>
              <w:pStyle w:val="ConsPlusNormal"/>
            </w:pPr>
            <w:r>
              <w:t>Новосергиевский район Рыбкинский сельсовет</w:t>
            </w:r>
          </w:p>
        </w:tc>
      </w:tr>
      <w:tr w:rsidR="002113F6">
        <w:tc>
          <w:tcPr>
            <w:tcW w:w="907" w:type="dxa"/>
          </w:tcPr>
          <w:p w:rsidR="002113F6" w:rsidRDefault="002113F6">
            <w:pPr>
              <w:pStyle w:val="ConsPlusNormal"/>
              <w:jc w:val="center"/>
            </w:pPr>
            <w:r>
              <w:t>410</w:t>
            </w:r>
          </w:p>
        </w:tc>
        <w:tc>
          <w:tcPr>
            <w:tcW w:w="8164" w:type="dxa"/>
          </w:tcPr>
          <w:p w:rsidR="002113F6" w:rsidRDefault="002113F6">
            <w:pPr>
              <w:pStyle w:val="ConsPlusNormal"/>
            </w:pPr>
            <w:r>
              <w:t>Новосергиевский район Среднеуранский сельсовет (п. Губовский)</w:t>
            </w:r>
          </w:p>
        </w:tc>
      </w:tr>
      <w:tr w:rsidR="002113F6">
        <w:tc>
          <w:tcPr>
            <w:tcW w:w="907" w:type="dxa"/>
          </w:tcPr>
          <w:p w:rsidR="002113F6" w:rsidRDefault="002113F6">
            <w:pPr>
              <w:pStyle w:val="ConsPlusNormal"/>
              <w:jc w:val="center"/>
            </w:pPr>
            <w:r>
              <w:t>411</w:t>
            </w:r>
          </w:p>
        </w:tc>
        <w:tc>
          <w:tcPr>
            <w:tcW w:w="8164" w:type="dxa"/>
          </w:tcPr>
          <w:p w:rsidR="002113F6" w:rsidRDefault="002113F6">
            <w:pPr>
              <w:pStyle w:val="ConsPlusNormal"/>
            </w:pPr>
            <w:r>
              <w:t>Новосергиевский район Среднеуранский сельсовет (п. Среднеуранский)</w:t>
            </w:r>
          </w:p>
        </w:tc>
      </w:tr>
      <w:tr w:rsidR="002113F6">
        <w:tc>
          <w:tcPr>
            <w:tcW w:w="907" w:type="dxa"/>
          </w:tcPr>
          <w:p w:rsidR="002113F6" w:rsidRDefault="002113F6">
            <w:pPr>
              <w:pStyle w:val="ConsPlusNormal"/>
              <w:jc w:val="center"/>
            </w:pPr>
            <w:r>
              <w:t>412</w:t>
            </w:r>
          </w:p>
        </w:tc>
        <w:tc>
          <w:tcPr>
            <w:tcW w:w="8164" w:type="dxa"/>
          </w:tcPr>
          <w:p w:rsidR="002113F6" w:rsidRDefault="002113F6">
            <w:pPr>
              <w:pStyle w:val="ConsPlusNormal"/>
            </w:pPr>
            <w:r>
              <w:t>Новосергиевский район Старобелогорский сельсовет</w:t>
            </w:r>
          </w:p>
        </w:tc>
      </w:tr>
      <w:tr w:rsidR="002113F6">
        <w:tc>
          <w:tcPr>
            <w:tcW w:w="907" w:type="dxa"/>
          </w:tcPr>
          <w:p w:rsidR="002113F6" w:rsidRDefault="002113F6">
            <w:pPr>
              <w:pStyle w:val="ConsPlusNormal"/>
              <w:jc w:val="center"/>
            </w:pPr>
            <w:r>
              <w:t>413</w:t>
            </w:r>
          </w:p>
        </w:tc>
        <w:tc>
          <w:tcPr>
            <w:tcW w:w="8164" w:type="dxa"/>
          </w:tcPr>
          <w:p w:rsidR="002113F6" w:rsidRDefault="002113F6">
            <w:pPr>
              <w:pStyle w:val="ConsPlusNormal"/>
            </w:pPr>
            <w:r>
              <w:t>Новосергиевский район Судьбодаровский сельсовет (с. Судьбодаровка)</w:t>
            </w:r>
          </w:p>
        </w:tc>
      </w:tr>
      <w:tr w:rsidR="002113F6">
        <w:tc>
          <w:tcPr>
            <w:tcW w:w="907" w:type="dxa"/>
          </w:tcPr>
          <w:p w:rsidR="002113F6" w:rsidRDefault="002113F6">
            <w:pPr>
              <w:pStyle w:val="ConsPlusNormal"/>
              <w:jc w:val="center"/>
            </w:pPr>
            <w:r>
              <w:t>414</w:t>
            </w:r>
          </w:p>
        </w:tc>
        <w:tc>
          <w:tcPr>
            <w:tcW w:w="8164" w:type="dxa"/>
          </w:tcPr>
          <w:p w:rsidR="002113F6" w:rsidRDefault="002113F6">
            <w:pPr>
              <w:pStyle w:val="ConsPlusNormal"/>
            </w:pPr>
            <w:r>
              <w:t>Новосергиевский район Судьбодаровский сельсовет (с. Камышка)</w:t>
            </w:r>
          </w:p>
        </w:tc>
      </w:tr>
      <w:tr w:rsidR="002113F6">
        <w:tc>
          <w:tcPr>
            <w:tcW w:w="907" w:type="dxa"/>
          </w:tcPr>
          <w:p w:rsidR="002113F6" w:rsidRDefault="002113F6">
            <w:pPr>
              <w:pStyle w:val="ConsPlusNormal"/>
              <w:jc w:val="center"/>
            </w:pPr>
            <w:r>
              <w:t>415</w:t>
            </w:r>
          </w:p>
        </w:tc>
        <w:tc>
          <w:tcPr>
            <w:tcW w:w="8164" w:type="dxa"/>
          </w:tcPr>
          <w:p w:rsidR="002113F6" w:rsidRDefault="002113F6">
            <w:pPr>
              <w:pStyle w:val="ConsPlusNormal"/>
            </w:pPr>
            <w:r>
              <w:t>Новосергиевский район Судьбодаровский сельсовет (с. Новоахмерово)</w:t>
            </w:r>
          </w:p>
        </w:tc>
      </w:tr>
      <w:tr w:rsidR="002113F6">
        <w:tc>
          <w:tcPr>
            <w:tcW w:w="907" w:type="dxa"/>
          </w:tcPr>
          <w:p w:rsidR="002113F6" w:rsidRDefault="002113F6">
            <w:pPr>
              <w:pStyle w:val="ConsPlusNormal"/>
              <w:jc w:val="center"/>
            </w:pPr>
            <w:r>
              <w:t>416</w:t>
            </w:r>
          </w:p>
        </w:tc>
        <w:tc>
          <w:tcPr>
            <w:tcW w:w="8164" w:type="dxa"/>
          </w:tcPr>
          <w:p w:rsidR="002113F6" w:rsidRDefault="002113F6">
            <w:pPr>
              <w:pStyle w:val="ConsPlusNormal"/>
            </w:pPr>
            <w:r>
              <w:t>Новосергиевский район Хуторской сельсовет (с. Сузаново)</w:t>
            </w:r>
          </w:p>
        </w:tc>
      </w:tr>
      <w:tr w:rsidR="002113F6">
        <w:tc>
          <w:tcPr>
            <w:tcW w:w="907" w:type="dxa"/>
          </w:tcPr>
          <w:p w:rsidR="002113F6" w:rsidRDefault="002113F6">
            <w:pPr>
              <w:pStyle w:val="ConsPlusNormal"/>
              <w:jc w:val="center"/>
            </w:pPr>
            <w:r>
              <w:t>417</w:t>
            </w:r>
          </w:p>
        </w:tc>
        <w:tc>
          <w:tcPr>
            <w:tcW w:w="8164" w:type="dxa"/>
          </w:tcPr>
          <w:p w:rsidR="002113F6" w:rsidRDefault="002113F6">
            <w:pPr>
              <w:pStyle w:val="ConsPlusNormal"/>
            </w:pPr>
            <w:r>
              <w:t>Новосергиевский район Хуторской сельсовет (с. Хуторка)</w:t>
            </w:r>
          </w:p>
        </w:tc>
      </w:tr>
      <w:tr w:rsidR="002113F6">
        <w:tc>
          <w:tcPr>
            <w:tcW w:w="907" w:type="dxa"/>
          </w:tcPr>
          <w:p w:rsidR="002113F6" w:rsidRDefault="002113F6">
            <w:pPr>
              <w:pStyle w:val="ConsPlusNormal"/>
              <w:jc w:val="center"/>
            </w:pPr>
            <w:r>
              <w:t>418</w:t>
            </w:r>
          </w:p>
        </w:tc>
        <w:tc>
          <w:tcPr>
            <w:tcW w:w="8164" w:type="dxa"/>
          </w:tcPr>
          <w:p w:rsidR="002113F6" w:rsidRDefault="002113F6">
            <w:pPr>
              <w:pStyle w:val="ConsPlusNormal"/>
            </w:pPr>
            <w:r>
              <w:t>Новосергиевский район Ясногорский сельсовет</w:t>
            </w:r>
          </w:p>
        </w:tc>
      </w:tr>
      <w:tr w:rsidR="002113F6">
        <w:tc>
          <w:tcPr>
            <w:tcW w:w="907" w:type="dxa"/>
          </w:tcPr>
          <w:p w:rsidR="002113F6" w:rsidRDefault="002113F6">
            <w:pPr>
              <w:pStyle w:val="ConsPlusNormal"/>
              <w:jc w:val="center"/>
            </w:pPr>
            <w:r>
              <w:t>419</w:t>
            </w:r>
          </w:p>
        </w:tc>
        <w:tc>
          <w:tcPr>
            <w:tcW w:w="8164" w:type="dxa"/>
          </w:tcPr>
          <w:p w:rsidR="002113F6" w:rsidRDefault="002113F6">
            <w:pPr>
              <w:pStyle w:val="ConsPlusNormal"/>
            </w:pPr>
            <w:r>
              <w:t>Октябрьский район Белозерский сельсовет</w:t>
            </w:r>
          </w:p>
        </w:tc>
      </w:tr>
      <w:tr w:rsidR="002113F6">
        <w:tc>
          <w:tcPr>
            <w:tcW w:w="907" w:type="dxa"/>
          </w:tcPr>
          <w:p w:rsidR="002113F6" w:rsidRDefault="002113F6">
            <w:pPr>
              <w:pStyle w:val="ConsPlusNormal"/>
              <w:jc w:val="center"/>
            </w:pPr>
            <w:r>
              <w:lastRenderedPageBreak/>
              <w:t>420</w:t>
            </w:r>
          </w:p>
        </w:tc>
        <w:tc>
          <w:tcPr>
            <w:tcW w:w="8164" w:type="dxa"/>
          </w:tcPr>
          <w:p w:rsidR="002113F6" w:rsidRDefault="002113F6">
            <w:pPr>
              <w:pStyle w:val="ConsPlusNormal"/>
            </w:pPr>
            <w:r>
              <w:t>Октябрьский район Булановский сельсовет</w:t>
            </w:r>
          </w:p>
        </w:tc>
      </w:tr>
      <w:tr w:rsidR="002113F6">
        <w:tc>
          <w:tcPr>
            <w:tcW w:w="907" w:type="dxa"/>
          </w:tcPr>
          <w:p w:rsidR="002113F6" w:rsidRDefault="002113F6">
            <w:pPr>
              <w:pStyle w:val="ConsPlusNormal"/>
              <w:jc w:val="center"/>
            </w:pPr>
            <w:r>
              <w:t>421</w:t>
            </w:r>
          </w:p>
        </w:tc>
        <w:tc>
          <w:tcPr>
            <w:tcW w:w="8164" w:type="dxa"/>
          </w:tcPr>
          <w:p w:rsidR="002113F6" w:rsidRDefault="002113F6">
            <w:pPr>
              <w:pStyle w:val="ConsPlusNormal"/>
            </w:pPr>
            <w:r>
              <w:t>Октябрьский район Васильевский сельсовет</w:t>
            </w:r>
          </w:p>
        </w:tc>
      </w:tr>
      <w:tr w:rsidR="002113F6">
        <w:tc>
          <w:tcPr>
            <w:tcW w:w="907" w:type="dxa"/>
          </w:tcPr>
          <w:p w:rsidR="002113F6" w:rsidRDefault="002113F6">
            <w:pPr>
              <w:pStyle w:val="ConsPlusNormal"/>
              <w:jc w:val="center"/>
            </w:pPr>
            <w:r>
              <w:t>422</w:t>
            </w:r>
          </w:p>
        </w:tc>
        <w:tc>
          <w:tcPr>
            <w:tcW w:w="8164" w:type="dxa"/>
          </w:tcPr>
          <w:p w:rsidR="002113F6" w:rsidRDefault="002113F6">
            <w:pPr>
              <w:pStyle w:val="ConsPlusNormal"/>
            </w:pPr>
            <w:r>
              <w:t>Октябрьский район Ильинский сельсовет (с. Ильинка)</w:t>
            </w:r>
          </w:p>
        </w:tc>
      </w:tr>
      <w:tr w:rsidR="002113F6">
        <w:tc>
          <w:tcPr>
            <w:tcW w:w="907" w:type="dxa"/>
          </w:tcPr>
          <w:p w:rsidR="002113F6" w:rsidRDefault="002113F6">
            <w:pPr>
              <w:pStyle w:val="ConsPlusNormal"/>
              <w:jc w:val="center"/>
            </w:pPr>
            <w:r>
              <w:t>423</w:t>
            </w:r>
          </w:p>
        </w:tc>
        <w:tc>
          <w:tcPr>
            <w:tcW w:w="8164" w:type="dxa"/>
          </w:tcPr>
          <w:p w:rsidR="002113F6" w:rsidRDefault="002113F6">
            <w:pPr>
              <w:pStyle w:val="ConsPlusNormal"/>
            </w:pPr>
            <w:r>
              <w:t>Октябрьский район Имангуловский сельсовет (с. Первое Имангулово)</w:t>
            </w:r>
          </w:p>
        </w:tc>
      </w:tr>
      <w:tr w:rsidR="002113F6">
        <w:tc>
          <w:tcPr>
            <w:tcW w:w="907" w:type="dxa"/>
          </w:tcPr>
          <w:p w:rsidR="002113F6" w:rsidRDefault="002113F6">
            <w:pPr>
              <w:pStyle w:val="ConsPlusNormal"/>
              <w:jc w:val="center"/>
            </w:pPr>
            <w:r>
              <w:t>424</w:t>
            </w:r>
          </w:p>
        </w:tc>
        <w:tc>
          <w:tcPr>
            <w:tcW w:w="8164" w:type="dxa"/>
          </w:tcPr>
          <w:p w:rsidR="002113F6" w:rsidRDefault="002113F6">
            <w:pPr>
              <w:pStyle w:val="ConsPlusNormal"/>
            </w:pPr>
            <w:r>
              <w:t>Октябрьский район Имангуловский сельсовет (с. Первое Имангулово)</w:t>
            </w:r>
          </w:p>
        </w:tc>
      </w:tr>
      <w:tr w:rsidR="002113F6">
        <w:tc>
          <w:tcPr>
            <w:tcW w:w="907" w:type="dxa"/>
          </w:tcPr>
          <w:p w:rsidR="002113F6" w:rsidRDefault="002113F6">
            <w:pPr>
              <w:pStyle w:val="ConsPlusNormal"/>
              <w:jc w:val="center"/>
            </w:pPr>
            <w:r>
              <w:t>425</w:t>
            </w:r>
          </w:p>
        </w:tc>
        <w:tc>
          <w:tcPr>
            <w:tcW w:w="8164" w:type="dxa"/>
          </w:tcPr>
          <w:p w:rsidR="002113F6" w:rsidRDefault="002113F6">
            <w:pPr>
              <w:pStyle w:val="ConsPlusNormal"/>
            </w:pPr>
            <w:r>
              <w:t>Октябрьский район Имангуловский сельсовет (с. Второе Имангулово)</w:t>
            </w:r>
          </w:p>
        </w:tc>
      </w:tr>
      <w:tr w:rsidR="002113F6">
        <w:tc>
          <w:tcPr>
            <w:tcW w:w="907" w:type="dxa"/>
          </w:tcPr>
          <w:p w:rsidR="002113F6" w:rsidRDefault="002113F6">
            <w:pPr>
              <w:pStyle w:val="ConsPlusNormal"/>
              <w:jc w:val="center"/>
            </w:pPr>
            <w:r>
              <w:t>426</w:t>
            </w:r>
          </w:p>
        </w:tc>
        <w:tc>
          <w:tcPr>
            <w:tcW w:w="8164" w:type="dxa"/>
          </w:tcPr>
          <w:p w:rsidR="002113F6" w:rsidRDefault="002113F6">
            <w:pPr>
              <w:pStyle w:val="ConsPlusNormal"/>
            </w:pPr>
            <w:r>
              <w:t>Октябрьский район Комиссаровский сельсовет</w:t>
            </w:r>
          </w:p>
        </w:tc>
      </w:tr>
      <w:tr w:rsidR="002113F6">
        <w:tc>
          <w:tcPr>
            <w:tcW w:w="907" w:type="dxa"/>
          </w:tcPr>
          <w:p w:rsidR="002113F6" w:rsidRDefault="002113F6">
            <w:pPr>
              <w:pStyle w:val="ConsPlusNormal"/>
              <w:jc w:val="center"/>
            </w:pPr>
            <w:r>
              <w:t>427</w:t>
            </w:r>
          </w:p>
        </w:tc>
        <w:tc>
          <w:tcPr>
            <w:tcW w:w="8164" w:type="dxa"/>
          </w:tcPr>
          <w:p w:rsidR="002113F6" w:rsidRDefault="002113F6">
            <w:pPr>
              <w:pStyle w:val="ConsPlusNormal"/>
            </w:pPr>
            <w:r>
              <w:t>Октябрьский район Краснооктябрьский сельсовет (п. Взгорье)</w:t>
            </w:r>
          </w:p>
        </w:tc>
      </w:tr>
      <w:tr w:rsidR="002113F6">
        <w:tc>
          <w:tcPr>
            <w:tcW w:w="907" w:type="dxa"/>
          </w:tcPr>
          <w:p w:rsidR="002113F6" w:rsidRDefault="002113F6">
            <w:pPr>
              <w:pStyle w:val="ConsPlusNormal"/>
              <w:jc w:val="center"/>
            </w:pPr>
            <w:r>
              <w:t>428</w:t>
            </w:r>
          </w:p>
        </w:tc>
        <w:tc>
          <w:tcPr>
            <w:tcW w:w="8164" w:type="dxa"/>
          </w:tcPr>
          <w:p w:rsidR="002113F6" w:rsidRDefault="002113F6">
            <w:pPr>
              <w:pStyle w:val="ConsPlusNormal"/>
            </w:pPr>
            <w:r>
              <w:t>Октябрьский район Краснооктябрьский сельсовет (п. Зеленый Дол)</w:t>
            </w:r>
          </w:p>
        </w:tc>
      </w:tr>
      <w:tr w:rsidR="002113F6">
        <w:tc>
          <w:tcPr>
            <w:tcW w:w="907" w:type="dxa"/>
          </w:tcPr>
          <w:p w:rsidR="002113F6" w:rsidRDefault="002113F6">
            <w:pPr>
              <w:pStyle w:val="ConsPlusNormal"/>
              <w:jc w:val="center"/>
            </w:pPr>
            <w:r>
              <w:t>429</w:t>
            </w:r>
          </w:p>
        </w:tc>
        <w:tc>
          <w:tcPr>
            <w:tcW w:w="8164" w:type="dxa"/>
          </w:tcPr>
          <w:p w:rsidR="002113F6" w:rsidRDefault="002113F6">
            <w:pPr>
              <w:pStyle w:val="ConsPlusNormal"/>
            </w:pPr>
            <w:r>
              <w:t>Октябрьский район Краснооктябрьский сельсовет (п. Краснооктябрьский)</w:t>
            </w:r>
          </w:p>
        </w:tc>
      </w:tr>
      <w:tr w:rsidR="002113F6">
        <w:tc>
          <w:tcPr>
            <w:tcW w:w="907" w:type="dxa"/>
          </w:tcPr>
          <w:p w:rsidR="002113F6" w:rsidRDefault="002113F6">
            <w:pPr>
              <w:pStyle w:val="ConsPlusNormal"/>
              <w:jc w:val="center"/>
            </w:pPr>
            <w:r>
              <w:t>430</w:t>
            </w:r>
          </w:p>
        </w:tc>
        <w:tc>
          <w:tcPr>
            <w:tcW w:w="8164" w:type="dxa"/>
          </w:tcPr>
          <w:p w:rsidR="002113F6" w:rsidRDefault="002113F6">
            <w:pPr>
              <w:pStyle w:val="ConsPlusNormal"/>
            </w:pPr>
            <w:r>
              <w:t>Октябрьский район Марьевский сельсовет (с. Биккулово)</w:t>
            </w:r>
          </w:p>
        </w:tc>
      </w:tr>
      <w:tr w:rsidR="002113F6">
        <w:tc>
          <w:tcPr>
            <w:tcW w:w="907" w:type="dxa"/>
          </w:tcPr>
          <w:p w:rsidR="002113F6" w:rsidRDefault="002113F6">
            <w:pPr>
              <w:pStyle w:val="ConsPlusNormal"/>
              <w:jc w:val="center"/>
            </w:pPr>
            <w:r>
              <w:t>431</w:t>
            </w:r>
          </w:p>
        </w:tc>
        <w:tc>
          <w:tcPr>
            <w:tcW w:w="8164" w:type="dxa"/>
          </w:tcPr>
          <w:p w:rsidR="002113F6" w:rsidRDefault="002113F6">
            <w:pPr>
              <w:pStyle w:val="ConsPlusNormal"/>
            </w:pPr>
            <w:r>
              <w:t>Октябрьский район Марьевский сельсовет (с. Марьевка)</w:t>
            </w:r>
          </w:p>
        </w:tc>
      </w:tr>
      <w:tr w:rsidR="002113F6">
        <w:tc>
          <w:tcPr>
            <w:tcW w:w="907" w:type="dxa"/>
          </w:tcPr>
          <w:p w:rsidR="002113F6" w:rsidRDefault="002113F6">
            <w:pPr>
              <w:pStyle w:val="ConsPlusNormal"/>
              <w:jc w:val="center"/>
            </w:pPr>
            <w:r>
              <w:t>432</w:t>
            </w:r>
          </w:p>
        </w:tc>
        <w:tc>
          <w:tcPr>
            <w:tcW w:w="8164" w:type="dxa"/>
          </w:tcPr>
          <w:p w:rsidR="002113F6" w:rsidRDefault="002113F6">
            <w:pPr>
              <w:pStyle w:val="ConsPlusNormal"/>
            </w:pPr>
            <w:r>
              <w:t>Октябрьский район Нижнегумбетовский сельсовет (с. Верхний Гумбет)</w:t>
            </w:r>
          </w:p>
        </w:tc>
      </w:tr>
      <w:tr w:rsidR="002113F6">
        <w:tc>
          <w:tcPr>
            <w:tcW w:w="907" w:type="dxa"/>
          </w:tcPr>
          <w:p w:rsidR="002113F6" w:rsidRDefault="002113F6">
            <w:pPr>
              <w:pStyle w:val="ConsPlusNormal"/>
              <w:jc w:val="center"/>
            </w:pPr>
            <w:r>
              <w:t>433</w:t>
            </w:r>
          </w:p>
        </w:tc>
        <w:tc>
          <w:tcPr>
            <w:tcW w:w="8164" w:type="dxa"/>
          </w:tcPr>
          <w:p w:rsidR="002113F6" w:rsidRDefault="002113F6">
            <w:pPr>
              <w:pStyle w:val="ConsPlusNormal"/>
            </w:pPr>
            <w:r>
              <w:t>Октябрьский район Нижнегумбетовский сельсовет (с. Воскресеновка)</w:t>
            </w:r>
          </w:p>
        </w:tc>
      </w:tr>
      <w:tr w:rsidR="002113F6">
        <w:tc>
          <w:tcPr>
            <w:tcW w:w="907" w:type="dxa"/>
          </w:tcPr>
          <w:p w:rsidR="002113F6" w:rsidRDefault="002113F6">
            <w:pPr>
              <w:pStyle w:val="ConsPlusNormal"/>
              <w:jc w:val="center"/>
            </w:pPr>
            <w:r>
              <w:t>434</w:t>
            </w:r>
          </w:p>
        </w:tc>
        <w:tc>
          <w:tcPr>
            <w:tcW w:w="8164" w:type="dxa"/>
          </w:tcPr>
          <w:p w:rsidR="002113F6" w:rsidRDefault="002113F6">
            <w:pPr>
              <w:pStyle w:val="ConsPlusNormal"/>
            </w:pPr>
            <w:r>
              <w:t>Октябрьский район Нижнегумбетовский сельсовет (с. Нижний Гумбет)</w:t>
            </w:r>
          </w:p>
        </w:tc>
      </w:tr>
      <w:tr w:rsidR="002113F6">
        <w:tc>
          <w:tcPr>
            <w:tcW w:w="907" w:type="dxa"/>
          </w:tcPr>
          <w:p w:rsidR="002113F6" w:rsidRDefault="002113F6">
            <w:pPr>
              <w:pStyle w:val="ConsPlusNormal"/>
              <w:jc w:val="center"/>
            </w:pPr>
            <w:r>
              <w:t>435</w:t>
            </w:r>
          </w:p>
        </w:tc>
        <w:tc>
          <w:tcPr>
            <w:tcW w:w="8164" w:type="dxa"/>
          </w:tcPr>
          <w:p w:rsidR="002113F6" w:rsidRDefault="002113F6">
            <w:pPr>
              <w:pStyle w:val="ConsPlusNormal"/>
            </w:pPr>
            <w:r>
              <w:t>Октябрьский район Нижнегумбетовский сельсовет (с. Нижний Гумбет)</w:t>
            </w:r>
          </w:p>
        </w:tc>
      </w:tr>
      <w:tr w:rsidR="002113F6">
        <w:tc>
          <w:tcPr>
            <w:tcW w:w="907" w:type="dxa"/>
          </w:tcPr>
          <w:p w:rsidR="002113F6" w:rsidRDefault="002113F6">
            <w:pPr>
              <w:pStyle w:val="ConsPlusNormal"/>
              <w:jc w:val="center"/>
            </w:pPr>
            <w:r>
              <w:t>436</w:t>
            </w:r>
          </w:p>
        </w:tc>
        <w:tc>
          <w:tcPr>
            <w:tcW w:w="8164" w:type="dxa"/>
          </w:tcPr>
          <w:p w:rsidR="002113F6" w:rsidRDefault="002113F6">
            <w:pPr>
              <w:pStyle w:val="ConsPlusNormal"/>
            </w:pPr>
            <w:r>
              <w:t>Октябрьский район Новоникитинский сельсовет (с. Михайловка)</w:t>
            </w:r>
          </w:p>
        </w:tc>
      </w:tr>
      <w:tr w:rsidR="002113F6">
        <w:tc>
          <w:tcPr>
            <w:tcW w:w="907" w:type="dxa"/>
          </w:tcPr>
          <w:p w:rsidR="002113F6" w:rsidRDefault="002113F6">
            <w:pPr>
              <w:pStyle w:val="ConsPlusNormal"/>
              <w:jc w:val="center"/>
            </w:pPr>
            <w:r>
              <w:t>437</w:t>
            </w:r>
          </w:p>
        </w:tc>
        <w:tc>
          <w:tcPr>
            <w:tcW w:w="8164" w:type="dxa"/>
          </w:tcPr>
          <w:p w:rsidR="002113F6" w:rsidRDefault="002113F6">
            <w:pPr>
              <w:pStyle w:val="ConsPlusNormal"/>
            </w:pPr>
            <w:r>
              <w:t>Октябрьский район Новоникитинский сельсовет (с. Новоникитино)</w:t>
            </w:r>
          </w:p>
        </w:tc>
      </w:tr>
      <w:tr w:rsidR="002113F6">
        <w:tc>
          <w:tcPr>
            <w:tcW w:w="907" w:type="dxa"/>
          </w:tcPr>
          <w:p w:rsidR="002113F6" w:rsidRDefault="002113F6">
            <w:pPr>
              <w:pStyle w:val="ConsPlusNormal"/>
              <w:jc w:val="center"/>
            </w:pPr>
            <w:r>
              <w:t>438</w:t>
            </w:r>
          </w:p>
        </w:tc>
        <w:tc>
          <w:tcPr>
            <w:tcW w:w="8164" w:type="dxa"/>
          </w:tcPr>
          <w:p w:rsidR="002113F6" w:rsidRDefault="002113F6">
            <w:pPr>
              <w:pStyle w:val="ConsPlusNormal"/>
            </w:pPr>
            <w:r>
              <w:t>Октябрьский район Новотроицкий сельсовет (с. Новотроицкое)</w:t>
            </w:r>
          </w:p>
        </w:tc>
      </w:tr>
      <w:tr w:rsidR="002113F6">
        <w:tc>
          <w:tcPr>
            <w:tcW w:w="907" w:type="dxa"/>
          </w:tcPr>
          <w:p w:rsidR="002113F6" w:rsidRDefault="002113F6">
            <w:pPr>
              <w:pStyle w:val="ConsPlusNormal"/>
              <w:jc w:val="center"/>
            </w:pPr>
            <w:r>
              <w:t>439</w:t>
            </w:r>
          </w:p>
        </w:tc>
        <w:tc>
          <w:tcPr>
            <w:tcW w:w="8164" w:type="dxa"/>
          </w:tcPr>
          <w:p w:rsidR="002113F6" w:rsidRDefault="002113F6">
            <w:pPr>
              <w:pStyle w:val="ConsPlusNormal"/>
            </w:pPr>
            <w:r>
              <w:t>Октябрьский район Октябрьский сельсовет (п. Междугорный)</w:t>
            </w:r>
          </w:p>
        </w:tc>
      </w:tr>
      <w:tr w:rsidR="002113F6">
        <w:tc>
          <w:tcPr>
            <w:tcW w:w="907" w:type="dxa"/>
          </w:tcPr>
          <w:p w:rsidR="002113F6" w:rsidRDefault="002113F6">
            <w:pPr>
              <w:pStyle w:val="ConsPlusNormal"/>
              <w:jc w:val="center"/>
            </w:pPr>
            <w:r>
              <w:t>440</w:t>
            </w:r>
          </w:p>
        </w:tc>
        <w:tc>
          <w:tcPr>
            <w:tcW w:w="8164" w:type="dxa"/>
          </w:tcPr>
          <w:p w:rsidR="002113F6" w:rsidRDefault="002113F6">
            <w:pPr>
              <w:pStyle w:val="ConsPlusNormal"/>
            </w:pPr>
            <w:r>
              <w:t>Октябрьский район Российский сельсовет</w:t>
            </w:r>
          </w:p>
        </w:tc>
      </w:tr>
      <w:tr w:rsidR="002113F6">
        <w:tc>
          <w:tcPr>
            <w:tcW w:w="907" w:type="dxa"/>
          </w:tcPr>
          <w:p w:rsidR="002113F6" w:rsidRDefault="002113F6">
            <w:pPr>
              <w:pStyle w:val="ConsPlusNormal"/>
              <w:jc w:val="center"/>
            </w:pPr>
            <w:r>
              <w:t>441</w:t>
            </w:r>
          </w:p>
        </w:tc>
        <w:tc>
          <w:tcPr>
            <w:tcW w:w="8164" w:type="dxa"/>
          </w:tcPr>
          <w:p w:rsidR="002113F6" w:rsidRDefault="002113F6">
            <w:pPr>
              <w:pStyle w:val="ConsPlusNormal"/>
            </w:pPr>
            <w:r>
              <w:t>Октябрьский район Уранбашский сельсовет (п. Уранбаш)</w:t>
            </w:r>
          </w:p>
        </w:tc>
      </w:tr>
      <w:tr w:rsidR="002113F6">
        <w:tc>
          <w:tcPr>
            <w:tcW w:w="907" w:type="dxa"/>
          </w:tcPr>
          <w:p w:rsidR="002113F6" w:rsidRDefault="002113F6">
            <w:pPr>
              <w:pStyle w:val="ConsPlusNormal"/>
              <w:jc w:val="center"/>
            </w:pPr>
            <w:r>
              <w:t>442</w:t>
            </w:r>
          </w:p>
        </w:tc>
        <w:tc>
          <w:tcPr>
            <w:tcW w:w="8164" w:type="dxa"/>
          </w:tcPr>
          <w:p w:rsidR="002113F6" w:rsidRDefault="002113F6">
            <w:pPr>
              <w:pStyle w:val="ConsPlusNormal"/>
            </w:pPr>
            <w:r>
              <w:t>Октябрьский район Уранбашский сельсовет (х. Новенький)</w:t>
            </w:r>
          </w:p>
        </w:tc>
      </w:tr>
      <w:tr w:rsidR="002113F6">
        <w:tc>
          <w:tcPr>
            <w:tcW w:w="907" w:type="dxa"/>
          </w:tcPr>
          <w:p w:rsidR="002113F6" w:rsidRDefault="002113F6">
            <w:pPr>
              <w:pStyle w:val="ConsPlusNormal"/>
              <w:jc w:val="center"/>
            </w:pPr>
            <w:r>
              <w:t>443</w:t>
            </w:r>
          </w:p>
        </w:tc>
        <w:tc>
          <w:tcPr>
            <w:tcW w:w="8164" w:type="dxa"/>
          </w:tcPr>
          <w:p w:rsidR="002113F6" w:rsidRDefault="002113F6">
            <w:pPr>
              <w:pStyle w:val="ConsPlusNormal"/>
            </w:pPr>
            <w:r>
              <w:t>Оренбургский район Архангеловский сельсовет</w:t>
            </w:r>
          </w:p>
        </w:tc>
      </w:tr>
      <w:tr w:rsidR="002113F6">
        <w:tc>
          <w:tcPr>
            <w:tcW w:w="907" w:type="dxa"/>
          </w:tcPr>
          <w:p w:rsidR="002113F6" w:rsidRDefault="002113F6">
            <w:pPr>
              <w:pStyle w:val="ConsPlusNormal"/>
              <w:jc w:val="center"/>
            </w:pPr>
            <w:r>
              <w:t>444</w:t>
            </w:r>
          </w:p>
        </w:tc>
        <w:tc>
          <w:tcPr>
            <w:tcW w:w="8164" w:type="dxa"/>
          </w:tcPr>
          <w:p w:rsidR="002113F6" w:rsidRDefault="002113F6">
            <w:pPr>
              <w:pStyle w:val="ConsPlusNormal"/>
            </w:pPr>
            <w:r>
              <w:t>Оренбургский район Благословенский сельсовет</w:t>
            </w:r>
          </w:p>
        </w:tc>
      </w:tr>
      <w:tr w:rsidR="002113F6">
        <w:tc>
          <w:tcPr>
            <w:tcW w:w="907" w:type="dxa"/>
          </w:tcPr>
          <w:p w:rsidR="002113F6" w:rsidRDefault="002113F6">
            <w:pPr>
              <w:pStyle w:val="ConsPlusNormal"/>
              <w:jc w:val="center"/>
            </w:pPr>
            <w:r>
              <w:t>445</w:t>
            </w:r>
          </w:p>
        </w:tc>
        <w:tc>
          <w:tcPr>
            <w:tcW w:w="8164" w:type="dxa"/>
          </w:tcPr>
          <w:p w:rsidR="002113F6" w:rsidRDefault="002113F6">
            <w:pPr>
              <w:pStyle w:val="ConsPlusNormal"/>
            </w:pPr>
            <w:r>
              <w:t>Оренбургский район Горный сельсовет</w:t>
            </w:r>
          </w:p>
        </w:tc>
      </w:tr>
      <w:tr w:rsidR="002113F6">
        <w:tc>
          <w:tcPr>
            <w:tcW w:w="907" w:type="dxa"/>
          </w:tcPr>
          <w:p w:rsidR="002113F6" w:rsidRDefault="002113F6">
            <w:pPr>
              <w:pStyle w:val="ConsPlusNormal"/>
              <w:jc w:val="center"/>
            </w:pPr>
            <w:r>
              <w:t>446</w:t>
            </w:r>
          </w:p>
        </w:tc>
        <w:tc>
          <w:tcPr>
            <w:tcW w:w="8164" w:type="dxa"/>
          </w:tcPr>
          <w:p w:rsidR="002113F6" w:rsidRDefault="002113F6">
            <w:pPr>
              <w:pStyle w:val="ConsPlusNormal"/>
            </w:pPr>
            <w:r>
              <w:t>Оренбургский район Дедуровский сельсовет</w:t>
            </w:r>
          </w:p>
        </w:tc>
      </w:tr>
      <w:tr w:rsidR="002113F6">
        <w:tc>
          <w:tcPr>
            <w:tcW w:w="907" w:type="dxa"/>
          </w:tcPr>
          <w:p w:rsidR="002113F6" w:rsidRDefault="002113F6">
            <w:pPr>
              <w:pStyle w:val="ConsPlusNormal"/>
              <w:jc w:val="center"/>
            </w:pPr>
            <w:r>
              <w:t>447</w:t>
            </w:r>
          </w:p>
        </w:tc>
        <w:tc>
          <w:tcPr>
            <w:tcW w:w="8164" w:type="dxa"/>
          </w:tcPr>
          <w:p w:rsidR="002113F6" w:rsidRDefault="002113F6">
            <w:pPr>
              <w:pStyle w:val="ConsPlusNormal"/>
            </w:pPr>
            <w:r>
              <w:t>Оренбургский район Зубаревский сельсовет</w:t>
            </w:r>
          </w:p>
        </w:tc>
      </w:tr>
      <w:tr w:rsidR="002113F6">
        <w:tc>
          <w:tcPr>
            <w:tcW w:w="907" w:type="dxa"/>
          </w:tcPr>
          <w:p w:rsidR="002113F6" w:rsidRDefault="002113F6">
            <w:pPr>
              <w:pStyle w:val="ConsPlusNormal"/>
              <w:jc w:val="center"/>
            </w:pPr>
            <w:r>
              <w:t>448</w:t>
            </w:r>
          </w:p>
        </w:tc>
        <w:tc>
          <w:tcPr>
            <w:tcW w:w="8164" w:type="dxa"/>
          </w:tcPr>
          <w:p w:rsidR="002113F6" w:rsidRDefault="002113F6">
            <w:pPr>
              <w:pStyle w:val="ConsPlusNormal"/>
            </w:pPr>
            <w:r>
              <w:t>Оренбургский район Каменноозерный сельсовет</w:t>
            </w:r>
          </w:p>
        </w:tc>
      </w:tr>
      <w:tr w:rsidR="002113F6">
        <w:tc>
          <w:tcPr>
            <w:tcW w:w="907" w:type="dxa"/>
          </w:tcPr>
          <w:p w:rsidR="002113F6" w:rsidRDefault="002113F6">
            <w:pPr>
              <w:pStyle w:val="ConsPlusNormal"/>
              <w:jc w:val="center"/>
            </w:pPr>
            <w:r>
              <w:t>449</w:t>
            </w:r>
          </w:p>
        </w:tc>
        <w:tc>
          <w:tcPr>
            <w:tcW w:w="8164" w:type="dxa"/>
          </w:tcPr>
          <w:p w:rsidR="002113F6" w:rsidRDefault="002113F6">
            <w:pPr>
              <w:pStyle w:val="ConsPlusNormal"/>
            </w:pPr>
            <w:r>
              <w:t>Оренбургский район Караванный сельсовет</w:t>
            </w:r>
          </w:p>
        </w:tc>
      </w:tr>
      <w:tr w:rsidR="002113F6">
        <w:tc>
          <w:tcPr>
            <w:tcW w:w="907" w:type="dxa"/>
          </w:tcPr>
          <w:p w:rsidR="002113F6" w:rsidRDefault="002113F6">
            <w:pPr>
              <w:pStyle w:val="ConsPlusNormal"/>
              <w:jc w:val="center"/>
            </w:pPr>
            <w:r>
              <w:lastRenderedPageBreak/>
              <w:t>450</w:t>
            </w:r>
          </w:p>
        </w:tc>
        <w:tc>
          <w:tcPr>
            <w:tcW w:w="8164" w:type="dxa"/>
          </w:tcPr>
          <w:p w:rsidR="002113F6" w:rsidRDefault="002113F6">
            <w:pPr>
              <w:pStyle w:val="ConsPlusNormal"/>
            </w:pPr>
            <w:r>
              <w:t>Оренбургский район Красноуральский сельсовет</w:t>
            </w:r>
          </w:p>
        </w:tc>
      </w:tr>
      <w:tr w:rsidR="002113F6">
        <w:tc>
          <w:tcPr>
            <w:tcW w:w="907" w:type="dxa"/>
          </w:tcPr>
          <w:p w:rsidR="002113F6" w:rsidRDefault="002113F6">
            <w:pPr>
              <w:pStyle w:val="ConsPlusNormal"/>
              <w:jc w:val="center"/>
            </w:pPr>
            <w:r>
              <w:t>451</w:t>
            </w:r>
          </w:p>
        </w:tc>
        <w:tc>
          <w:tcPr>
            <w:tcW w:w="8164" w:type="dxa"/>
          </w:tcPr>
          <w:p w:rsidR="002113F6" w:rsidRDefault="002113F6">
            <w:pPr>
              <w:pStyle w:val="ConsPlusNormal"/>
            </w:pPr>
            <w:r>
              <w:t>Оренбургский район Нежинский сельсовет</w:t>
            </w:r>
          </w:p>
        </w:tc>
      </w:tr>
      <w:tr w:rsidR="002113F6">
        <w:tc>
          <w:tcPr>
            <w:tcW w:w="907" w:type="dxa"/>
          </w:tcPr>
          <w:p w:rsidR="002113F6" w:rsidRDefault="002113F6">
            <w:pPr>
              <w:pStyle w:val="ConsPlusNormal"/>
              <w:jc w:val="center"/>
            </w:pPr>
            <w:r>
              <w:t>452</w:t>
            </w:r>
          </w:p>
        </w:tc>
        <w:tc>
          <w:tcPr>
            <w:tcW w:w="8164" w:type="dxa"/>
          </w:tcPr>
          <w:p w:rsidR="002113F6" w:rsidRDefault="002113F6">
            <w:pPr>
              <w:pStyle w:val="ConsPlusNormal"/>
            </w:pPr>
            <w:r>
              <w:t>Оренбургский район Нижнепавловский сельсовет</w:t>
            </w:r>
          </w:p>
        </w:tc>
      </w:tr>
      <w:tr w:rsidR="002113F6">
        <w:tc>
          <w:tcPr>
            <w:tcW w:w="907" w:type="dxa"/>
          </w:tcPr>
          <w:p w:rsidR="002113F6" w:rsidRDefault="002113F6">
            <w:pPr>
              <w:pStyle w:val="ConsPlusNormal"/>
              <w:jc w:val="center"/>
            </w:pPr>
            <w:r>
              <w:t>453</w:t>
            </w:r>
          </w:p>
        </w:tc>
        <w:tc>
          <w:tcPr>
            <w:tcW w:w="8164" w:type="dxa"/>
          </w:tcPr>
          <w:p w:rsidR="002113F6" w:rsidRDefault="002113F6">
            <w:pPr>
              <w:pStyle w:val="ConsPlusNormal"/>
            </w:pPr>
            <w:r>
              <w:t>Оренбургский район Никольский сельсовет</w:t>
            </w:r>
          </w:p>
        </w:tc>
      </w:tr>
      <w:tr w:rsidR="002113F6">
        <w:tc>
          <w:tcPr>
            <w:tcW w:w="907" w:type="dxa"/>
          </w:tcPr>
          <w:p w:rsidR="002113F6" w:rsidRDefault="002113F6">
            <w:pPr>
              <w:pStyle w:val="ConsPlusNormal"/>
              <w:jc w:val="center"/>
            </w:pPr>
            <w:r>
              <w:t>454</w:t>
            </w:r>
          </w:p>
        </w:tc>
        <w:tc>
          <w:tcPr>
            <w:tcW w:w="8164" w:type="dxa"/>
          </w:tcPr>
          <w:p w:rsidR="002113F6" w:rsidRDefault="002113F6">
            <w:pPr>
              <w:pStyle w:val="ConsPlusNormal"/>
            </w:pPr>
            <w:r>
              <w:t>Оренбургский район Подгородне-Покровский сельсовет</w:t>
            </w:r>
          </w:p>
        </w:tc>
      </w:tr>
      <w:tr w:rsidR="002113F6">
        <w:tc>
          <w:tcPr>
            <w:tcW w:w="907" w:type="dxa"/>
          </w:tcPr>
          <w:p w:rsidR="002113F6" w:rsidRDefault="002113F6">
            <w:pPr>
              <w:pStyle w:val="ConsPlusNormal"/>
              <w:jc w:val="center"/>
            </w:pPr>
            <w:r>
              <w:t>455</w:t>
            </w:r>
          </w:p>
        </w:tc>
        <w:tc>
          <w:tcPr>
            <w:tcW w:w="8164" w:type="dxa"/>
          </w:tcPr>
          <w:p w:rsidR="002113F6" w:rsidRDefault="002113F6">
            <w:pPr>
              <w:pStyle w:val="ConsPlusNormal"/>
            </w:pPr>
            <w:r>
              <w:t>Оренбургский район Пречистенский сельсовет</w:t>
            </w:r>
          </w:p>
        </w:tc>
      </w:tr>
      <w:tr w:rsidR="002113F6">
        <w:tc>
          <w:tcPr>
            <w:tcW w:w="907" w:type="dxa"/>
          </w:tcPr>
          <w:p w:rsidR="002113F6" w:rsidRDefault="002113F6">
            <w:pPr>
              <w:pStyle w:val="ConsPlusNormal"/>
              <w:jc w:val="center"/>
            </w:pPr>
            <w:r>
              <w:t>456</w:t>
            </w:r>
          </w:p>
        </w:tc>
        <w:tc>
          <w:tcPr>
            <w:tcW w:w="8164" w:type="dxa"/>
          </w:tcPr>
          <w:p w:rsidR="002113F6" w:rsidRDefault="002113F6">
            <w:pPr>
              <w:pStyle w:val="ConsPlusNormal"/>
            </w:pPr>
            <w:r>
              <w:t>Оренбургский район Приуральский сельсовет</w:t>
            </w:r>
          </w:p>
        </w:tc>
      </w:tr>
      <w:tr w:rsidR="002113F6">
        <w:tc>
          <w:tcPr>
            <w:tcW w:w="907" w:type="dxa"/>
          </w:tcPr>
          <w:p w:rsidR="002113F6" w:rsidRDefault="002113F6">
            <w:pPr>
              <w:pStyle w:val="ConsPlusNormal"/>
              <w:jc w:val="center"/>
            </w:pPr>
            <w:r>
              <w:t>457</w:t>
            </w:r>
          </w:p>
        </w:tc>
        <w:tc>
          <w:tcPr>
            <w:tcW w:w="8164" w:type="dxa"/>
          </w:tcPr>
          <w:p w:rsidR="002113F6" w:rsidRDefault="002113F6">
            <w:pPr>
              <w:pStyle w:val="ConsPlusNormal"/>
            </w:pPr>
            <w:r>
              <w:t>Оренбургский район Пугачевский сельсовет</w:t>
            </w:r>
          </w:p>
        </w:tc>
      </w:tr>
      <w:tr w:rsidR="002113F6">
        <w:tc>
          <w:tcPr>
            <w:tcW w:w="907" w:type="dxa"/>
          </w:tcPr>
          <w:p w:rsidR="002113F6" w:rsidRDefault="002113F6">
            <w:pPr>
              <w:pStyle w:val="ConsPlusNormal"/>
              <w:jc w:val="center"/>
            </w:pPr>
            <w:r>
              <w:t>458</w:t>
            </w:r>
          </w:p>
        </w:tc>
        <w:tc>
          <w:tcPr>
            <w:tcW w:w="8164" w:type="dxa"/>
          </w:tcPr>
          <w:p w:rsidR="002113F6" w:rsidRDefault="002113F6">
            <w:pPr>
              <w:pStyle w:val="ConsPlusNormal"/>
            </w:pPr>
            <w:r>
              <w:t>Оренбургский район Струковский сельсовет</w:t>
            </w:r>
          </w:p>
        </w:tc>
      </w:tr>
      <w:tr w:rsidR="002113F6">
        <w:tc>
          <w:tcPr>
            <w:tcW w:w="907" w:type="dxa"/>
          </w:tcPr>
          <w:p w:rsidR="002113F6" w:rsidRDefault="002113F6">
            <w:pPr>
              <w:pStyle w:val="ConsPlusNormal"/>
              <w:jc w:val="center"/>
            </w:pPr>
            <w:r>
              <w:t>459</w:t>
            </w:r>
          </w:p>
        </w:tc>
        <w:tc>
          <w:tcPr>
            <w:tcW w:w="8164" w:type="dxa"/>
          </w:tcPr>
          <w:p w:rsidR="002113F6" w:rsidRDefault="002113F6">
            <w:pPr>
              <w:pStyle w:val="ConsPlusNormal"/>
            </w:pPr>
            <w:r>
              <w:t>Оренбургский район Чкаловский сельсовет</w:t>
            </w:r>
          </w:p>
        </w:tc>
      </w:tr>
      <w:tr w:rsidR="002113F6">
        <w:tc>
          <w:tcPr>
            <w:tcW w:w="907" w:type="dxa"/>
          </w:tcPr>
          <w:p w:rsidR="002113F6" w:rsidRDefault="002113F6">
            <w:pPr>
              <w:pStyle w:val="ConsPlusNormal"/>
              <w:jc w:val="center"/>
            </w:pPr>
            <w:r>
              <w:t>460</w:t>
            </w:r>
          </w:p>
        </w:tc>
        <w:tc>
          <w:tcPr>
            <w:tcW w:w="8164" w:type="dxa"/>
          </w:tcPr>
          <w:p w:rsidR="002113F6" w:rsidRDefault="002113F6">
            <w:pPr>
              <w:pStyle w:val="ConsPlusNormal"/>
            </w:pPr>
            <w:r>
              <w:t>Оренбургский район Экспериментальный сельсовет</w:t>
            </w:r>
          </w:p>
        </w:tc>
      </w:tr>
      <w:tr w:rsidR="002113F6">
        <w:tc>
          <w:tcPr>
            <w:tcW w:w="907" w:type="dxa"/>
          </w:tcPr>
          <w:p w:rsidR="002113F6" w:rsidRDefault="002113F6">
            <w:pPr>
              <w:pStyle w:val="ConsPlusNormal"/>
              <w:jc w:val="center"/>
            </w:pPr>
            <w:r>
              <w:t>461</w:t>
            </w:r>
          </w:p>
        </w:tc>
        <w:tc>
          <w:tcPr>
            <w:tcW w:w="8164" w:type="dxa"/>
          </w:tcPr>
          <w:p w:rsidR="002113F6" w:rsidRDefault="002113F6">
            <w:pPr>
              <w:pStyle w:val="ConsPlusNormal"/>
            </w:pPr>
            <w:r>
              <w:t>Первомайский район Володарский сельсовет</w:t>
            </w:r>
          </w:p>
        </w:tc>
      </w:tr>
      <w:tr w:rsidR="002113F6">
        <w:tc>
          <w:tcPr>
            <w:tcW w:w="907" w:type="dxa"/>
          </w:tcPr>
          <w:p w:rsidR="002113F6" w:rsidRDefault="002113F6">
            <w:pPr>
              <w:pStyle w:val="ConsPlusNormal"/>
              <w:jc w:val="center"/>
            </w:pPr>
            <w:r>
              <w:t>462</w:t>
            </w:r>
          </w:p>
        </w:tc>
        <w:tc>
          <w:tcPr>
            <w:tcW w:w="8164" w:type="dxa"/>
          </w:tcPr>
          <w:p w:rsidR="002113F6" w:rsidRDefault="002113F6">
            <w:pPr>
              <w:pStyle w:val="ConsPlusNormal"/>
            </w:pPr>
            <w:r>
              <w:t>Первомайский район Красновский сельсовет (с. Каменное)</w:t>
            </w:r>
          </w:p>
        </w:tc>
      </w:tr>
      <w:tr w:rsidR="002113F6">
        <w:tc>
          <w:tcPr>
            <w:tcW w:w="907" w:type="dxa"/>
          </w:tcPr>
          <w:p w:rsidR="002113F6" w:rsidRDefault="002113F6">
            <w:pPr>
              <w:pStyle w:val="ConsPlusNormal"/>
              <w:jc w:val="center"/>
            </w:pPr>
            <w:r>
              <w:t>463</w:t>
            </w:r>
          </w:p>
        </w:tc>
        <w:tc>
          <w:tcPr>
            <w:tcW w:w="8164" w:type="dxa"/>
          </w:tcPr>
          <w:p w:rsidR="002113F6" w:rsidRDefault="002113F6">
            <w:pPr>
              <w:pStyle w:val="ConsPlusNormal"/>
            </w:pPr>
            <w:r>
              <w:t>Первомайский район Красновский сельсовет (с. Красное)</w:t>
            </w:r>
          </w:p>
        </w:tc>
      </w:tr>
      <w:tr w:rsidR="002113F6">
        <w:tc>
          <w:tcPr>
            <w:tcW w:w="907" w:type="dxa"/>
          </w:tcPr>
          <w:p w:rsidR="002113F6" w:rsidRDefault="002113F6">
            <w:pPr>
              <w:pStyle w:val="ConsPlusNormal"/>
              <w:jc w:val="center"/>
            </w:pPr>
            <w:r>
              <w:t>464</w:t>
            </w:r>
          </w:p>
        </w:tc>
        <w:tc>
          <w:tcPr>
            <w:tcW w:w="8164" w:type="dxa"/>
          </w:tcPr>
          <w:p w:rsidR="002113F6" w:rsidRDefault="002113F6">
            <w:pPr>
              <w:pStyle w:val="ConsPlusNormal"/>
            </w:pPr>
            <w:r>
              <w:t>Первомайский район Красновский сельсовет (с. Таловое)</w:t>
            </w:r>
          </w:p>
        </w:tc>
      </w:tr>
      <w:tr w:rsidR="002113F6">
        <w:tc>
          <w:tcPr>
            <w:tcW w:w="907" w:type="dxa"/>
          </w:tcPr>
          <w:p w:rsidR="002113F6" w:rsidRDefault="002113F6">
            <w:pPr>
              <w:pStyle w:val="ConsPlusNormal"/>
              <w:jc w:val="center"/>
            </w:pPr>
            <w:r>
              <w:t>465</w:t>
            </w:r>
          </w:p>
        </w:tc>
        <w:tc>
          <w:tcPr>
            <w:tcW w:w="8164" w:type="dxa"/>
          </w:tcPr>
          <w:p w:rsidR="002113F6" w:rsidRDefault="002113F6">
            <w:pPr>
              <w:pStyle w:val="ConsPlusNormal"/>
            </w:pPr>
            <w:r>
              <w:t>Первомайский район Красновский сельсовет (с. Теплое)</w:t>
            </w:r>
          </w:p>
        </w:tc>
      </w:tr>
      <w:tr w:rsidR="002113F6">
        <w:tc>
          <w:tcPr>
            <w:tcW w:w="907" w:type="dxa"/>
          </w:tcPr>
          <w:p w:rsidR="002113F6" w:rsidRDefault="002113F6">
            <w:pPr>
              <w:pStyle w:val="ConsPlusNormal"/>
              <w:jc w:val="center"/>
            </w:pPr>
            <w:r>
              <w:t>466</w:t>
            </w:r>
          </w:p>
        </w:tc>
        <w:tc>
          <w:tcPr>
            <w:tcW w:w="8164" w:type="dxa"/>
          </w:tcPr>
          <w:p w:rsidR="002113F6" w:rsidRDefault="002113F6">
            <w:pPr>
              <w:pStyle w:val="ConsPlusNormal"/>
            </w:pPr>
            <w:r>
              <w:t>Первомайский район Ленинский сельсовет (п. Ручьевка)</w:t>
            </w:r>
          </w:p>
        </w:tc>
      </w:tr>
      <w:tr w:rsidR="002113F6">
        <w:tc>
          <w:tcPr>
            <w:tcW w:w="907" w:type="dxa"/>
          </w:tcPr>
          <w:p w:rsidR="002113F6" w:rsidRDefault="002113F6">
            <w:pPr>
              <w:pStyle w:val="ConsPlusNormal"/>
              <w:jc w:val="center"/>
            </w:pPr>
            <w:r>
              <w:t>467</w:t>
            </w:r>
          </w:p>
        </w:tc>
        <w:tc>
          <w:tcPr>
            <w:tcW w:w="8164" w:type="dxa"/>
          </w:tcPr>
          <w:p w:rsidR="002113F6" w:rsidRDefault="002113F6">
            <w:pPr>
              <w:pStyle w:val="ConsPlusNormal"/>
            </w:pPr>
            <w:r>
              <w:t>Первомайский район Ленинский сельсовет (п. Зори)</w:t>
            </w:r>
          </w:p>
        </w:tc>
      </w:tr>
      <w:tr w:rsidR="002113F6">
        <w:tc>
          <w:tcPr>
            <w:tcW w:w="907" w:type="dxa"/>
          </w:tcPr>
          <w:p w:rsidR="002113F6" w:rsidRDefault="002113F6">
            <w:pPr>
              <w:pStyle w:val="ConsPlusNormal"/>
              <w:jc w:val="center"/>
            </w:pPr>
            <w:r>
              <w:t>468</w:t>
            </w:r>
          </w:p>
        </w:tc>
        <w:tc>
          <w:tcPr>
            <w:tcW w:w="8164" w:type="dxa"/>
          </w:tcPr>
          <w:p w:rsidR="002113F6" w:rsidRDefault="002113F6">
            <w:pPr>
              <w:pStyle w:val="ConsPlusNormal"/>
            </w:pPr>
            <w:r>
              <w:t>Первомайский район Ленинский сельсовет (п. Самаркин)</w:t>
            </w:r>
          </w:p>
        </w:tc>
      </w:tr>
      <w:tr w:rsidR="002113F6">
        <w:tc>
          <w:tcPr>
            <w:tcW w:w="907" w:type="dxa"/>
          </w:tcPr>
          <w:p w:rsidR="002113F6" w:rsidRDefault="002113F6">
            <w:pPr>
              <w:pStyle w:val="ConsPlusNormal"/>
              <w:jc w:val="center"/>
            </w:pPr>
            <w:r>
              <w:t>469</w:t>
            </w:r>
          </w:p>
        </w:tc>
        <w:tc>
          <w:tcPr>
            <w:tcW w:w="8164" w:type="dxa"/>
          </w:tcPr>
          <w:p w:rsidR="002113F6" w:rsidRDefault="002113F6">
            <w:pPr>
              <w:pStyle w:val="ConsPlusNormal"/>
            </w:pPr>
            <w:r>
              <w:t>Первомайский район Ленинский сельсовет (п. Ленинский)</w:t>
            </w:r>
          </w:p>
        </w:tc>
      </w:tr>
      <w:tr w:rsidR="002113F6">
        <w:tc>
          <w:tcPr>
            <w:tcW w:w="907" w:type="dxa"/>
          </w:tcPr>
          <w:p w:rsidR="002113F6" w:rsidRDefault="002113F6">
            <w:pPr>
              <w:pStyle w:val="ConsPlusNormal"/>
              <w:jc w:val="center"/>
            </w:pPr>
            <w:r>
              <w:t>470</w:t>
            </w:r>
          </w:p>
        </w:tc>
        <w:tc>
          <w:tcPr>
            <w:tcW w:w="8164" w:type="dxa"/>
          </w:tcPr>
          <w:p w:rsidR="002113F6" w:rsidRDefault="002113F6">
            <w:pPr>
              <w:pStyle w:val="ConsPlusNormal"/>
            </w:pPr>
            <w:r>
              <w:t>Первомайский район Ленинский сельсовет (п. Ляшево)</w:t>
            </w:r>
          </w:p>
        </w:tc>
      </w:tr>
      <w:tr w:rsidR="002113F6">
        <w:tc>
          <w:tcPr>
            <w:tcW w:w="907" w:type="dxa"/>
          </w:tcPr>
          <w:p w:rsidR="002113F6" w:rsidRDefault="002113F6">
            <w:pPr>
              <w:pStyle w:val="ConsPlusNormal"/>
              <w:jc w:val="center"/>
            </w:pPr>
            <w:r>
              <w:t>471</w:t>
            </w:r>
          </w:p>
        </w:tc>
        <w:tc>
          <w:tcPr>
            <w:tcW w:w="8164" w:type="dxa"/>
          </w:tcPr>
          <w:p w:rsidR="002113F6" w:rsidRDefault="002113F6">
            <w:pPr>
              <w:pStyle w:val="ConsPlusNormal"/>
            </w:pPr>
            <w:r>
              <w:t>Первомайский район Малозайкинский сельсовет</w:t>
            </w:r>
          </w:p>
        </w:tc>
      </w:tr>
      <w:tr w:rsidR="002113F6">
        <w:tc>
          <w:tcPr>
            <w:tcW w:w="907" w:type="dxa"/>
          </w:tcPr>
          <w:p w:rsidR="002113F6" w:rsidRDefault="002113F6">
            <w:pPr>
              <w:pStyle w:val="ConsPlusNormal"/>
              <w:jc w:val="center"/>
            </w:pPr>
            <w:r>
              <w:t>472</w:t>
            </w:r>
          </w:p>
        </w:tc>
        <w:tc>
          <w:tcPr>
            <w:tcW w:w="8164" w:type="dxa"/>
          </w:tcPr>
          <w:p w:rsidR="002113F6" w:rsidRDefault="002113F6">
            <w:pPr>
              <w:pStyle w:val="ConsPlusNormal"/>
            </w:pPr>
            <w:r>
              <w:t>Первомайский район Мирошкинский сельсовет</w:t>
            </w:r>
          </w:p>
        </w:tc>
      </w:tr>
      <w:tr w:rsidR="002113F6">
        <w:tc>
          <w:tcPr>
            <w:tcW w:w="907" w:type="dxa"/>
          </w:tcPr>
          <w:p w:rsidR="002113F6" w:rsidRDefault="002113F6">
            <w:pPr>
              <w:pStyle w:val="ConsPlusNormal"/>
              <w:jc w:val="center"/>
            </w:pPr>
            <w:r>
              <w:t>473</w:t>
            </w:r>
          </w:p>
        </w:tc>
        <w:tc>
          <w:tcPr>
            <w:tcW w:w="8164" w:type="dxa"/>
          </w:tcPr>
          <w:p w:rsidR="002113F6" w:rsidRDefault="002113F6">
            <w:pPr>
              <w:pStyle w:val="ConsPlusNormal"/>
            </w:pPr>
            <w:r>
              <w:t>Первомайский район Пылаевский сельсовет (п. Луч)</w:t>
            </w:r>
          </w:p>
        </w:tc>
      </w:tr>
      <w:tr w:rsidR="002113F6">
        <w:tc>
          <w:tcPr>
            <w:tcW w:w="907" w:type="dxa"/>
          </w:tcPr>
          <w:p w:rsidR="002113F6" w:rsidRDefault="002113F6">
            <w:pPr>
              <w:pStyle w:val="ConsPlusNormal"/>
              <w:jc w:val="center"/>
            </w:pPr>
            <w:r>
              <w:t>474</w:t>
            </w:r>
          </w:p>
        </w:tc>
        <w:tc>
          <w:tcPr>
            <w:tcW w:w="8164" w:type="dxa"/>
          </w:tcPr>
          <w:p w:rsidR="002113F6" w:rsidRDefault="002113F6">
            <w:pPr>
              <w:pStyle w:val="ConsPlusNormal"/>
            </w:pPr>
            <w:r>
              <w:t>Первомайский район Пылаевский сельсовет (с. Озерное)</w:t>
            </w:r>
          </w:p>
        </w:tc>
      </w:tr>
      <w:tr w:rsidR="002113F6">
        <w:tc>
          <w:tcPr>
            <w:tcW w:w="907" w:type="dxa"/>
          </w:tcPr>
          <w:p w:rsidR="002113F6" w:rsidRDefault="002113F6">
            <w:pPr>
              <w:pStyle w:val="ConsPlusNormal"/>
              <w:jc w:val="center"/>
            </w:pPr>
            <w:r>
              <w:t>475</w:t>
            </w:r>
          </w:p>
        </w:tc>
        <w:tc>
          <w:tcPr>
            <w:tcW w:w="8164" w:type="dxa"/>
          </w:tcPr>
          <w:p w:rsidR="002113F6" w:rsidRDefault="002113F6">
            <w:pPr>
              <w:pStyle w:val="ConsPlusNormal"/>
            </w:pPr>
            <w:r>
              <w:t>Первомайский район Революционный сельсовет</w:t>
            </w:r>
          </w:p>
        </w:tc>
      </w:tr>
      <w:tr w:rsidR="002113F6">
        <w:tc>
          <w:tcPr>
            <w:tcW w:w="907" w:type="dxa"/>
          </w:tcPr>
          <w:p w:rsidR="002113F6" w:rsidRDefault="002113F6">
            <w:pPr>
              <w:pStyle w:val="ConsPlusNormal"/>
              <w:jc w:val="center"/>
            </w:pPr>
            <w:r>
              <w:t>476</w:t>
            </w:r>
          </w:p>
        </w:tc>
        <w:tc>
          <w:tcPr>
            <w:tcW w:w="8164" w:type="dxa"/>
          </w:tcPr>
          <w:p w:rsidR="002113F6" w:rsidRDefault="002113F6">
            <w:pPr>
              <w:pStyle w:val="ConsPlusNormal"/>
            </w:pPr>
            <w:r>
              <w:t>Первомайский район Рубежинский сельсовет</w:t>
            </w:r>
          </w:p>
        </w:tc>
      </w:tr>
      <w:tr w:rsidR="002113F6">
        <w:tc>
          <w:tcPr>
            <w:tcW w:w="907" w:type="dxa"/>
          </w:tcPr>
          <w:p w:rsidR="002113F6" w:rsidRDefault="002113F6">
            <w:pPr>
              <w:pStyle w:val="ConsPlusNormal"/>
              <w:jc w:val="center"/>
            </w:pPr>
            <w:r>
              <w:t>477</w:t>
            </w:r>
          </w:p>
        </w:tc>
        <w:tc>
          <w:tcPr>
            <w:tcW w:w="8164" w:type="dxa"/>
          </w:tcPr>
          <w:p w:rsidR="002113F6" w:rsidRDefault="002113F6">
            <w:pPr>
              <w:pStyle w:val="ConsPlusNormal"/>
            </w:pPr>
            <w:r>
              <w:t>Первомайский район Сергиевский сельсовет</w:t>
            </w:r>
          </w:p>
        </w:tc>
      </w:tr>
      <w:tr w:rsidR="002113F6">
        <w:tc>
          <w:tcPr>
            <w:tcW w:w="907" w:type="dxa"/>
          </w:tcPr>
          <w:p w:rsidR="002113F6" w:rsidRDefault="002113F6">
            <w:pPr>
              <w:pStyle w:val="ConsPlusNormal"/>
              <w:jc w:val="center"/>
            </w:pPr>
            <w:r>
              <w:t>478</w:t>
            </w:r>
          </w:p>
        </w:tc>
        <w:tc>
          <w:tcPr>
            <w:tcW w:w="8164" w:type="dxa"/>
          </w:tcPr>
          <w:p w:rsidR="002113F6" w:rsidRDefault="002113F6">
            <w:pPr>
              <w:pStyle w:val="ConsPlusNormal"/>
            </w:pPr>
            <w:r>
              <w:t>Первомайский район Соболевский сельсовет</w:t>
            </w:r>
          </w:p>
        </w:tc>
      </w:tr>
      <w:tr w:rsidR="002113F6">
        <w:tc>
          <w:tcPr>
            <w:tcW w:w="907" w:type="dxa"/>
          </w:tcPr>
          <w:p w:rsidR="002113F6" w:rsidRDefault="002113F6">
            <w:pPr>
              <w:pStyle w:val="ConsPlusNormal"/>
              <w:jc w:val="center"/>
            </w:pPr>
            <w:r>
              <w:t>479</w:t>
            </w:r>
          </w:p>
        </w:tc>
        <w:tc>
          <w:tcPr>
            <w:tcW w:w="8164" w:type="dxa"/>
          </w:tcPr>
          <w:p w:rsidR="002113F6" w:rsidRDefault="002113F6">
            <w:pPr>
              <w:pStyle w:val="ConsPlusNormal"/>
            </w:pPr>
            <w:r>
              <w:t>Первомайский район Советский сельсовет</w:t>
            </w:r>
          </w:p>
        </w:tc>
      </w:tr>
      <w:tr w:rsidR="002113F6">
        <w:tc>
          <w:tcPr>
            <w:tcW w:w="907" w:type="dxa"/>
          </w:tcPr>
          <w:p w:rsidR="002113F6" w:rsidRDefault="002113F6">
            <w:pPr>
              <w:pStyle w:val="ConsPlusNormal"/>
              <w:jc w:val="center"/>
            </w:pPr>
            <w:r>
              <w:lastRenderedPageBreak/>
              <w:t>480</w:t>
            </w:r>
          </w:p>
        </w:tc>
        <w:tc>
          <w:tcPr>
            <w:tcW w:w="8164" w:type="dxa"/>
          </w:tcPr>
          <w:p w:rsidR="002113F6" w:rsidRDefault="002113F6">
            <w:pPr>
              <w:pStyle w:val="ConsPlusNormal"/>
            </w:pPr>
            <w:r>
              <w:t>Первомайский район Тюльпанский сельсовет</w:t>
            </w:r>
          </w:p>
        </w:tc>
      </w:tr>
      <w:tr w:rsidR="002113F6">
        <w:tc>
          <w:tcPr>
            <w:tcW w:w="907" w:type="dxa"/>
          </w:tcPr>
          <w:p w:rsidR="002113F6" w:rsidRDefault="002113F6">
            <w:pPr>
              <w:pStyle w:val="ConsPlusNormal"/>
              <w:jc w:val="center"/>
            </w:pPr>
            <w:r>
              <w:t>481</w:t>
            </w:r>
          </w:p>
        </w:tc>
        <w:tc>
          <w:tcPr>
            <w:tcW w:w="8164" w:type="dxa"/>
          </w:tcPr>
          <w:p w:rsidR="002113F6" w:rsidRDefault="002113F6">
            <w:pPr>
              <w:pStyle w:val="ConsPlusNormal"/>
            </w:pPr>
            <w:r>
              <w:t>Первомайский район Уральский сельсовет</w:t>
            </w:r>
          </w:p>
        </w:tc>
      </w:tr>
      <w:tr w:rsidR="002113F6">
        <w:tc>
          <w:tcPr>
            <w:tcW w:w="907" w:type="dxa"/>
          </w:tcPr>
          <w:p w:rsidR="002113F6" w:rsidRDefault="002113F6">
            <w:pPr>
              <w:pStyle w:val="ConsPlusNormal"/>
              <w:jc w:val="center"/>
            </w:pPr>
            <w:r>
              <w:t>482</w:t>
            </w:r>
          </w:p>
        </w:tc>
        <w:tc>
          <w:tcPr>
            <w:tcW w:w="8164" w:type="dxa"/>
          </w:tcPr>
          <w:p w:rsidR="002113F6" w:rsidRDefault="002113F6">
            <w:pPr>
              <w:pStyle w:val="ConsPlusNormal"/>
            </w:pPr>
            <w:r>
              <w:t>Первомайский район Фурмановский сельсовет (п. Назаровка)</w:t>
            </w:r>
          </w:p>
        </w:tc>
      </w:tr>
      <w:tr w:rsidR="002113F6">
        <w:tc>
          <w:tcPr>
            <w:tcW w:w="907" w:type="dxa"/>
          </w:tcPr>
          <w:p w:rsidR="002113F6" w:rsidRDefault="002113F6">
            <w:pPr>
              <w:pStyle w:val="ConsPlusNormal"/>
              <w:jc w:val="center"/>
            </w:pPr>
            <w:r>
              <w:t>483</w:t>
            </w:r>
          </w:p>
        </w:tc>
        <w:tc>
          <w:tcPr>
            <w:tcW w:w="8164" w:type="dxa"/>
          </w:tcPr>
          <w:p w:rsidR="002113F6" w:rsidRDefault="002113F6">
            <w:pPr>
              <w:pStyle w:val="ConsPlusNormal"/>
            </w:pPr>
            <w:r>
              <w:t>Первомайский район Фурмановский сельсовет (п. Пруды)</w:t>
            </w:r>
          </w:p>
        </w:tc>
      </w:tr>
      <w:tr w:rsidR="002113F6">
        <w:tc>
          <w:tcPr>
            <w:tcW w:w="907" w:type="dxa"/>
          </w:tcPr>
          <w:p w:rsidR="002113F6" w:rsidRDefault="002113F6">
            <w:pPr>
              <w:pStyle w:val="ConsPlusNormal"/>
              <w:jc w:val="center"/>
            </w:pPr>
            <w:r>
              <w:t>484</w:t>
            </w:r>
          </w:p>
        </w:tc>
        <w:tc>
          <w:tcPr>
            <w:tcW w:w="8164" w:type="dxa"/>
          </w:tcPr>
          <w:p w:rsidR="002113F6" w:rsidRDefault="002113F6">
            <w:pPr>
              <w:pStyle w:val="ConsPlusNormal"/>
            </w:pPr>
            <w:r>
              <w:t>Первомайский район Фурмановский сельсовет (п. Башкировка)</w:t>
            </w:r>
          </w:p>
        </w:tc>
      </w:tr>
      <w:tr w:rsidR="002113F6">
        <w:tc>
          <w:tcPr>
            <w:tcW w:w="907" w:type="dxa"/>
          </w:tcPr>
          <w:p w:rsidR="002113F6" w:rsidRDefault="002113F6">
            <w:pPr>
              <w:pStyle w:val="ConsPlusNormal"/>
              <w:jc w:val="center"/>
            </w:pPr>
            <w:r>
              <w:t>485</w:t>
            </w:r>
          </w:p>
        </w:tc>
        <w:tc>
          <w:tcPr>
            <w:tcW w:w="8164" w:type="dxa"/>
          </w:tcPr>
          <w:p w:rsidR="002113F6" w:rsidRDefault="002113F6">
            <w:pPr>
              <w:pStyle w:val="ConsPlusNormal"/>
            </w:pPr>
            <w:r>
              <w:t>Первомайский район Фурмановский сельсовет (п. Фурманов)</w:t>
            </w:r>
          </w:p>
        </w:tc>
      </w:tr>
      <w:tr w:rsidR="002113F6">
        <w:tc>
          <w:tcPr>
            <w:tcW w:w="907" w:type="dxa"/>
          </w:tcPr>
          <w:p w:rsidR="002113F6" w:rsidRDefault="002113F6">
            <w:pPr>
              <w:pStyle w:val="ConsPlusNormal"/>
              <w:jc w:val="center"/>
            </w:pPr>
            <w:r>
              <w:t>486</w:t>
            </w:r>
          </w:p>
        </w:tc>
        <w:tc>
          <w:tcPr>
            <w:tcW w:w="8164" w:type="dxa"/>
          </w:tcPr>
          <w:p w:rsidR="002113F6" w:rsidRDefault="002113F6">
            <w:pPr>
              <w:pStyle w:val="ConsPlusNormal"/>
            </w:pPr>
            <w:r>
              <w:t>Первомайский район Фурмановский сельсовет (с. Конное)</w:t>
            </w:r>
          </w:p>
        </w:tc>
      </w:tr>
      <w:tr w:rsidR="002113F6">
        <w:tc>
          <w:tcPr>
            <w:tcW w:w="907" w:type="dxa"/>
          </w:tcPr>
          <w:p w:rsidR="002113F6" w:rsidRDefault="002113F6">
            <w:pPr>
              <w:pStyle w:val="ConsPlusNormal"/>
              <w:jc w:val="center"/>
            </w:pPr>
            <w:r>
              <w:t>487</w:t>
            </w:r>
          </w:p>
        </w:tc>
        <w:tc>
          <w:tcPr>
            <w:tcW w:w="8164" w:type="dxa"/>
          </w:tcPr>
          <w:p w:rsidR="002113F6" w:rsidRDefault="002113F6">
            <w:pPr>
              <w:pStyle w:val="ConsPlusNormal"/>
            </w:pPr>
            <w:r>
              <w:t>Первомайский район Фурмановский сельсовет (с. Мансурово)</w:t>
            </w:r>
          </w:p>
        </w:tc>
      </w:tr>
      <w:tr w:rsidR="002113F6">
        <w:tc>
          <w:tcPr>
            <w:tcW w:w="907" w:type="dxa"/>
          </w:tcPr>
          <w:p w:rsidR="002113F6" w:rsidRDefault="002113F6">
            <w:pPr>
              <w:pStyle w:val="ConsPlusNormal"/>
              <w:jc w:val="center"/>
            </w:pPr>
            <w:r>
              <w:t>488</w:t>
            </w:r>
          </w:p>
        </w:tc>
        <w:tc>
          <w:tcPr>
            <w:tcW w:w="8164" w:type="dxa"/>
          </w:tcPr>
          <w:p w:rsidR="002113F6" w:rsidRDefault="002113F6">
            <w:pPr>
              <w:pStyle w:val="ConsPlusNormal"/>
            </w:pPr>
            <w:r>
              <w:t>Первомайский район Шапошниковский сельсовет</w:t>
            </w:r>
          </w:p>
        </w:tc>
      </w:tr>
      <w:tr w:rsidR="002113F6">
        <w:tc>
          <w:tcPr>
            <w:tcW w:w="907" w:type="dxa"/>
          </w:tcPr>
          <w:p w:rsidR="002113F6" w:rsidRDefault="002113F6">
            <w:pPr>
              <w:pStyle w:val="ConsPlusNormal"/>
              <w:jc w:val="center"/>
            </w:pPr>
            <w:r>
              <w:t>489</w:t>
            </w:r>
          </w:p>
        </w:tc>
        <w:tc>
          <w:tcPr>
            <w:tcW w:w="8164" w:type="dxa"/>
          </w:tcPr>
          <w:p w:rsidR="002113F6" w:rsidRDefault="002113F6">
            <w:pPr>
              <w:pStyle w:val="ConsPlusNormal"/>
            </w:pPr>
            <w:r>
              <w:t>Переволоцкий район Абрамовский сельсовет (с. Абрамовка)</w:t>
            </w:r>
          </w:p>
        </w:tc>
      </w:tr>
      <w:tr w:rsidR="002113F6">
        <w:tc>
          <w:tcPr>
            <w:tcW w:w="907" w:type="dxa"/>
          </w:tcPr>
          <w:p w:rsidR="002113F6" w:rsidRDefault="002113F6">
            <w:pPr>
              <w:pStyle w:val="ConsPlusNormal"/>
              <w:jc w:val="center"/>
            </w:pPr>
            <w:r>
              <w:t>490</w:t>
            </w:r>
          </w:p>
        </w:tc>
        <w:tc>
          <w:tcPr>
            <w:tcW w:w="8164" w:type="dxa"/>
          </w:tcPr>
          <w:p w:rsidR="002113F6" w:rsidRDefault="002113F6">
            <w:pPr>
              <w:pStyle w:val="ConsPlusNormal"/>
            </w:pPr>
            <w:r>
              <w:t>Переволоцкий район Адамовский сельсовет (с. Адамовка)</w:t>
            </w:r>
          </w:p>
        </w:tc>
      </w:tr>
      <w:tr w:rsidR="002113F6">
        <w:tc>
          <w:tcPr>
            <w:tcW w:w="907" w:type="dxa"/>
          </w:tcPr>
          <w:p w:rsidR="002113F6" w:rsidRDefault="002113F6">
            <w:pPr>
              <w:pStyle w:val="ConsPlusNormal"/>
              <w:jc w:val="center"/>
            </w:pPr>
            <w:r>
              <w:t>491</w:t>
            </w:r>
          </w:p>
        </w:tc>
        <w:tc>
          <w:tcPr>
            <w:tcW w:w="8164" w:type="dxa"/>
          </w:tcPr>
          <w:p w:rsidR="002113F6" w:rsidRDefault="002113F6">
            <w:pPr>
              <w:pStyle w:val="ConsPlusNormal"/>
            </w:pPr>
            <w:r>
              <w:t>Переволоцкий район Донецкий сельсовет (с. Донецкое)</w:t>
            </w:r>
          </w:p>
        </w:tc>
      </w:tr>
      <w:tr w:rsidR="002113F6">
        <w:tc>
          <w:tcPr>
            <w:tcW w:w="907" w:type="dxa"/>
          </w:tcPr>
          <w:p w:rsidR="002113F6" w:rsidRDefault="002113F6">
            <w:pPr>
              <w:pStyle w:val="ConsPlusNormal"/>
              <w:jc w:val="center"/>
            </w:pPr>
            <w:r>
              <w:t>492</w:t>
            </w:r>
          </w:p>
        </w:tc>
        <w:tc>
          <w:tcPr>
            <w:tcW w:w="8164" w:type="dxa"/>
          </w:tcPr>
          <w:p w:rsidR="002113F6" w:rsidRDefault="002113F6">
            <w:pPr>
              <w:pStyle w:val="ConsPlusNormal"/>
            </w:pPr>
            <w:r>
              <w:t>Переволоцкий район Зубочистенский сельсовет (с. Зубочистка Вторая)</w:t>
            </w:r>
          </w:p>
        </w:tc>
      </w:tr>
      <w:tr w:rsidR="002113F6">
        <w:tc>
          <w:tcPr>
            <w:tcW w:w="907" w:type="dxa"/>
          </w:tcPr>
          <w:p w:rsidR="002113F6" w:rsidRDefault="002113F6">
            <w:pPr>
              <w:pStyle w:val="ConsPlusNormal"/>
              <w:jc w:val="center"/>
            </w:pPr>
            <w:r>
              <w:t>493</w:t>
            </w:r>
          </w:p>
        </w:tc>
        <w:tc>
          <w:tcPr>
            <w:tcW w:w="8164" w:type="dxa"/>
          </w:tcPr>
          <w:p w:rsidR="002113F6" w:rsidRDefault="002113F6">
            <w:pPr>
              <w:pStyle w:val="ConsPlusNormal"/>
            </w:pPr>
            <w:r>
              <w:t>Переволоцкий район Зубочистенский сельсовет (с. Зубочистка)</w:t>
            </w:r>
          </w:p>
        </w:tc>
      </w:tr>
      <w:tr w:rsidR="002113F6">
        <w:tc>
          <w:tcPr>
            <w:tcW w:w="907" w:type="dxa"/>
          </w:tcPr>
          <w:p w:rsidR="002113F6" w:rsidRDefault="002113F6">
            <w:pPr>
              <w:pStyle w:val="ConsPlusNormal"/>
              <w:jc w:val="center"/>
            </w:pPr>
            <w:r>
              <w:t>494</w:t>
            </w:r>
          </w:p>
        </w:tc>
        <w:tc>
          <w:tcPr>
            <w:tcW w:w="8164" w:type="dxa"/>
          </w:tcPr>
          <w:p w:rsidR="002113F6" w:rsidRDefault="002113F6">
            <w:pPr>
              <w:pStyle w:val="ConsPlusNormal"/>
            </w:pPr>
            <w:r>
              <w:t>Переволоцкий район Кариновский сельсовет (с. Кариновка)</w:t>
            </w:r>
          </w:p>
        </w:tc>
      </w:tr>
      <w:tr w:rsidR="002113F6">
        <w:tc>
          <w:tcPr>
            <w:tcW w:w="907" w:type="dxa"/>
          </w:tcPr>
          <w:p w:rsidR="002113F6" w:rsidRDefault="002113F6">
            <w:pPr>
              <w:pStyle w:val="ConsPlusNormal"/>
              <w:jc w:val="center"/>
            </w:pPr>
            <w:r>
              <w:t>495</w:t>
            </w:r>
          </w:p>
        </w:tc>
        <w:tc>
          <w:tcPr>
            <w:tcW w:w="8164" w:type="dxa"/>
          </w:tcPr>
          <w:p w:rsidR="002113F6" w:rsidRDefault="002113F6">
            <w:pPr>
              <w:pStyle w:val="ConsPlusNormal"/>
            </w:pPr>
            <w:r>
              <w:t>Переволоцкий район Кичкасский сельсовет (с. Кичкасс)</w:t>
            </w:r>
          </w:p>
        </w:tc>
      </w:tr>
      <w:tr w:rsidR="002113F6">
        <w:tc>
          <w:tcPr>
            <w:tcW w:w="907" w:type="dxa"/>
          </w:tcPr>
          <w:p w:rsidR="002113F6" w:rsidRDefault="002113F6">
            <w:pPr>
              <w:pStyle w:val="ConsPlusNormal"/>
              <w:jc w:val="center"/>
            </w:pPr>
            <w:r>
              <w:t>496</w:t>
            </w:r>
          </w:p>
        </w:tc>
        <w:tc>
          <w:tcPr>
            <w:tcW w:w="8164" w:type="dxa"/>
          </w:tcPr>
          <w:p w:rsidR="002113F6" w:rsidRDefault="002113F6">
            <w:pPr>
              <w:pStyle w:val="ConsPlusNormal"/>
            </w:pPr>
            <w:r>
              <w:t>Переволоцкий район Кубанский сельсовет (с. Кубанка)</w:t>
            </w:r>
          </w:p>
        </w:tc>
      </w:tr>
      <w:tr w:rsidR="002113F6">
        <w:tc>
          <w:tcPr>
            <w:tcW w:w="907" w:type="dxa"/>
          </w:tcPr>
          <w:p w:rsidR="002113F6" w:rsidRDefault="002113F6">
            <w:pPr>
              <w:pStyle w:val="ConsPlusNormal"/>
              <w:jc w:val="center"/>
            </w:pPr>
            <w:r>
              <w:t>497</w:t>
            </w:r>
          </w:p>
        </w:tc>
        <w:tc>
          <w:tcPr>
            <w:tcW w:w="8164" w:type="dxa"/>
          </w:tcPr>
          <w:p w:rsidR="002113F6" w:rsidRDefault="002113F6">
            <w:pPr>
              <w:pStyle w:val="ConsPlusNormal"/>
            </w:pPr>
            <w:r>
              <w:t>Переволоцкий район Мамалаевский сельсовет (с. Мамалаевка)</w:t>
            </w:r>
          </w:p>
        </w:tc>
      </w:tr>
      <w:tr w:rsidR="002113F6">
        <w:tc>
          <w:tcPr>
            <w:tcW w:w="907" w:type="dxa"/>
          </w:tcPr>
          <w:p w:rsidR="002113F6" w:rsidRDefault="002113F6">
            <w:pPr>
              <w:pStyle w:val="ConsPlusNormal"/>
              <w:jc w:val="center"/>
            </w:pPr>
            <w:r>
              <w:t>498</w:t>
            </w:r>
          </w:p>
        </w:tc>
        <w:tc>
          <w:tcPr>
            <w:tcW w:w="8164" w:type="dxa"/>
          </w:tcPr>
          <w:p w:rsidR="002113F6" w:rsidRDefault="002113F6">
            <w:pPr>
              <w:pStyle w:val="ConsPlusNormal"/>
            </w:pPr>
            <w:r>
              <w:t>Переволоцкий район Переволоцкий поссовет</w:t>
            </w:r>
          </w:p>
        </w:tc>
      </w:tr>
      <w:tr w:rsidR="002113F6">
        <w:tc>
          <w:tcPr>
            <w:tcW w:w="907" w:type="dxa"/>
          </w:tcPr>
          <w:p w:rsidR="002113F6" w:rsidRDefault="002113F6">
            <w:pPr>
              <w:pStyle w:val="ConsPlusNormal"/>
              <w:jc w:val="center"/>
            </w:pPr>
            <w:r>
              <w:t>499</w:t>
            </w:r>
          </w:p>
        </w:tc>
        <w:tc>
          <w:tcPr>
            <w:tcW w:w="8164" w:type="dxa"/>
          </w:tcPr>
          <w:p w:rsidR="002113F6" w:rsidRDefault="002113F6">
            <w:pPr>
              <w:pStyle w:val="ConsPlusNormal"/>
            </w:pPr>
            <w:r>
              <w:t>Переволоцкий район Преторийский сельсовет (с. Претория)</w:t>
            </w:r>
          </w:p>
        </w:tc>
      </w:tr>
      <w:tr w:rsidR="002113F6">
        <w:tc>
          <w:tcPr>
            <w:tcW w:w="907" w:type="dxa"/>
          </w:tcPr>
          <w:p w:rsidR="002113F6" w:rsidRDefault="002113F6">
            <w:pPr>
              <w:pStyle w:val="ConsPlusNormal"/>
              <w:jc w:val="center"/>
            </w:pPr>
            <w:r>
              <w:t>500</w:t>
            </w:r>
          </w:p>
        </w:tc>
        <w:tc>
          <w:tcPr>
            <w:tcW w:w="8164" w:type="dxa"/>
          </w:tcPr>
          <w:p w:rsidR="002113F6" w:rsidRDefault="002113F6">
            <w:pPr>
              <w:pStyle w:val="ConsPlusNormal"/>
            </w:pPr>
            <w:r>
              <w:t>Переволоцкий район Родничнодольский сельсовет (с. Родничный дол)</w:t>
            </w:r>
          </w:p>
        </w:tc>
      </w:tr>
      <w:tr w:rsidR="002113F6">
        <w:tc>
          <w:tcPr>
            <w:tcW w:w="907" w:type="dxa"/>
          </w:tcPr>
          <w:p w:rsidR="002113F6" w:rsidRDefault="002113F6">
            <w:pPr>
              <w:pStyle w:val="ConsPlusNormal"/>
              <w:jc w:val="center"/>
            </w:pPr>
            <w:r>
              <w:t>501</w:t>
            </w:r>
          </w:p>
        </w:tc>
        <w:tc>
          <w:tcPr>
            <w:tcW w:w="8164" w:type="dxa"/>
          </w:tcPr>
          <w:p w:rsidR="002113F6" w:rsidRDefault="002113F6">
            <w:pPr>
              <w:pStyle w:val="ConsPlusNormal"/>
            </w:pPr>
            <w:r>
              <w:t>Переволоцкий район Садовый сельсовет (с. Садовое)</w:t>
            </w:r>
          </w:p>
        </w:tc>
      </w:tr>
      <w:tr w:rsidR="002113F6">
        <w:tc>
          <w:tcPr>
            <w:tcW w:w="907" w:type="dxa"/>
          </w:tcPr>
          <w:p w:rsidR="002113F6" w:rsidRDefault="002113F6">
            <w:pPr>
              <w:pStyle w:val="ConsPlusNormal"/>
              <w:jc w:val="center"/>
            </w:pPr>
            <w:r>
              <w:t>502</w:t>
            </w:r>
          </w:p>
        </w:tc>
        <w:tc>
          <w:tcPr>
            <w:tcW w:w="8164" w:type="dxa"/>
          </w:tcPr>
          <w:p w:rsidR="002113F6" w:rsidRDefault="002113F6">
            <w:pPr>
              <w:pStyle w:val="ConsPlusNormal"/>
            </w:pPr>
            <w:r>
              <w:t>Переволоцкий район Сенинский сельсовет (с. Сенное)</w:t>
            </w:r>
          </w:p>
        </w:tc>
      </w:tr>
      <w:tr w:rsidR="002113F6">
        <w:tc>
          <w:tcPr>
            <w:tcW w:w="907" w:type="dxa"/>
          </w:tcPr>
          <w:p w:rsidR="002113F6" w:rsidRDefault="002113F6">
            <w:pPr>
              <w:pStyle w:val="ConsPlusNormal"/>
              <w:jc w:val="center"/>
            </w:pPr>
            <w:r>
              <w:t>503</w:t>
            </w:r>
          </w:p>
        </w:tc>
        <w:tc>
          <w:tcPr>
            <w:tcW w:w="8164" w:type="dxa"/>
          </w:tcPr>
          <w:p w:rsidR="002113F6" w:rsidRDefault="002113F6">
            <w:pPr>
              <w:pStyle w:val="ConsPlusNormal"/>
            </w:pPr>
            <w:r>
              <w:t>Переволоцкий район Степановский сельсовет (с. Степановка)</w:t>
            </w:r>
          </w:p>
        </w:tc>
      </w:tr>
      <w:tr w:rsidR="002113F6">
        <w:tc>
          <w:tcPr>
            <w:tcW w:w="907" w:type="dxa"/>
          </w:tcPr>
          <w:p w:rsidR="002113F6" w:rsidRDefault="002113F6">
            <w:pPr>
              <w:pStyle w:val="ConsPlusNormal"/>
              <w:jc w:val="center"/>
            </w:pPr>
            <w:r>
              <w:t>504</w:t>
            </w:r>
          </w:p>
        </w:tc>
        <w:tc>
          <w:tcPr>
            <w:tcW w:w="8164" w:type="dxa"/>
          </w:tcPr>
          <w:p w:rsidR="002113F6" w:rsidRDefault="002113F6">
            <w:pPr>
              <w:pStyle w:val="ConsPlusNormal"/>
            </w:pPr>
            <w:r>
              <w:t>Переволоцкий район Татищевский сельсовет (с. Татищево)</w:t>
            </w:r>
          </w:p>
        </w:tc>
      </w:tr>
      <w:tr w:rsidR="002113F6">
        <w:tc>
          <w:tcPr>
            <w:tcW w:w="907" w:type="dxa"/>
          </w:tcPr>
          <w:p w:rsidR="002113F6" w:rsidRDefault="002113F6">
            <w:pPr>
              <w:pStyle w:val="ConsPlusNormal"/>
              <w:jc w:val="center"/>
            </w:pPr>
            <w:r>
              <w:t>505</w:t>
            </w:r>
          </w:p>
        </w:tc>
        <w:tc>
          <w:tcPr>
            <w:tcW w:w="8164" w:type="dxa"/>
          </w:tcPr>
          <w:p w:rsidR="002113F6" w:rsidRDefault="002113F6">
            <w:pPr>
              <w:pStyle w:val="ConsPlusNormal"/>
            </w:pPr>
            <w:r>
              <w:t>Переволоцкий район Чесноковский сельсовет (с. Чесноковка)</w:t>
            </w:r>
          </w:p>
        </w:tc>
      </w:tr>
      <w:tr w:rsidR="002113F6">
        <w:tc>
          <w:tcPr>
            <w:tcW w:w="907" w:type="dxa"/>
          </w:tcPr>
          <w:p w:rsidR="002113F6" w:rsidRDefault="002113F6">
            <w:pPr>
              <w:pStyle w:val="ConsPlusNormal"/>
              <w:jc w:val="center"/>
            </w:pPr>
            <w:r>
              <w:t>506</w:t>
            </w:r>
          </w:p>
        </w:tc>
        <w:tc>
          <w:tcPr>
            <w:tcW w:w="8164" w:type="dxa"/>
          </w:tcPr>
          <w:p w:rsidR="002113F6" w:rsidRDefault="002113F6">
            <w:pPr>
              <w:pStyle w:val="ConsPlusNormal"/>
            </w:pPr>
            <w:r>
              <w:t>Переволоцкий район Южноуральский сельсовет (ст. Сырт)</w:t>
            </w:r>
          </w:p>
        </w:tc>
      </w:tr>
      <w:tr w:rsidR="002113F6">
        <w:tc>
          <w:tcPr>
            <w:tcW w:w="907" w:type="dxa"/>
          </w:tcPr>
          <w:p w:rsidR="002113F6" w:rsidRDefault="002113F6">
            <w:pPr>
              <w:pStyle w:val="ConsPlusNormal"/>
              <w:jc w:val="center"/>
            </w:pPr>
            <w:r>
              <w:t>507</w:t>
            </w:r>
          </w:p>
        </w:tc>
        <w:tc>
          <w:tcPr>
            <w:tcW w:w="8164" w:type="dxa"/>
          </w:tcPr>
          <w:p w:rsidR="002113F6" w:rsidRDefault="002113F6">
            <w:pPr>
              <w:pStyle w:val="ConsPlusNormal"/>
            </w:pPr>
            <w:r>
              <w:t>Переволоцкий район Япрынцевский сельсовет (с. Япрынцево)</w:t>
            </w:r>
          </w:p>
        </w:tc>
      </w:tr>
      <w:tr w:rsidR="002113F6">
        <w:tc>
          <w:tcPr>
            <w:tcW w:w="907" w:type="dxa"/>
          </w:tcPr>
          <w:p w:rsidR="002113F6" w:rsidRDefault="002113F6">
            <w:pPr>
              <w:pStyle w:val="ConsPlusNormal"/>
              <w:jc w:val="center"/>
            </w:pPr>
            <w:r>
              <w:t>508</w:t>
            </w:r>
          </w:p>
        </w:tc>
        <w:tc>
          <w:tcPr>
            <w:tcW w:w="8164" w:type="dxa"/>
          </w:tcPr>
          <w:p w:rsidR="002113F6" w:rsidRDefault="002113F6">
            <w:pPr>
              <w:pStyle w:val="ConsPlusNormal"/>
            </w:pPr>
            <w:r>
              <w:t>Пономаревский район Борисовский сельсовет (с. Борисовка)</w:t>
            </w:r>
          </w:p>
        </w:tc>
      </w:tr>
      <w:tr w:rsidR="002113F6">
        <w:tc>
          <w:tcPr>
            <w:tcW w:w="907" w:type="dxa"/>
          </w:tcPr>
          <w:p w:rsidR="002113F6" w:rsidRDefault="002113F6">
            <w:pPr>
              <w:pStyle w:val="ConsPlusNormal"/>
              <w:jc w:val="center"/>
            </w:pPr>
            <w:r>
              <w:t>509</w:t>
            </w:r>
          </w:p>
        </w:tc>
        <w:tc>
          <w:tcPr>
            <w:tcW w:w="8164" w:type="dxa"/>
          </w:tcPr>
          <w:p w:rsidR="002113F6" w:rsidRDefault="002113F6">
            <w:pPr>
              <w:pStyle w:val="ConsPlusNormal"/>
            </w:pPr>
            <w:r>
              <w:t>Пономаревский район Воздвиженский сельсовет (с. Воздвиженка)</w:t>
            </w:r>
          </w:p>
        </w:tc>
      </w:tr>
      <w:tr w:rsidR="002113F6">
        <w:tc>
          <w:tcPr>
            <w:tcW w:w="907" w:type="dxa"/>
          </w:tcPr>
          <w:p w:rsidR="002113F6" w:rsidRDefault="002113F6">
            <w:pPr>
              <w:pStyle w:val="ConsPlusNormal"/>
              <w:jc w:val="center"/>
            </w:pPr>
            <w:r>
              <w:lastRenderedPageBreak/>
              <w:t>510</w:t>
            </w:r>
          </w:p>
        </w:tc>
        <w:tc>
          <w:tcPr>
            <w:tcW w:w="8164" w:type="dxa"/>
          </w:tcPr>
          <w:p w:rsidR="002113F6" w:rsidRDefault="002113F6">
            <w:pPr>
              <w:pStyle w:val="ConsPlusNormal"/>
            </w:pPr>
            <w:r>
              <w:t>Пономаревский район Воздвиженский сельсовет (с. Кирсаново)</w:t>
            </w:r>
          </w:p>
        </w:tc>
      </w:tr>
      <w:tr w:rsidR="002113F6">
        <w:tc>
          <w:tcPr>
            <w:tcW w:w="907" w:type="dxa"/>
          </w:tcPr>
          <w:p w:rsidR="002113F6" w:rsidRDefault="002113F6">
            <w:pPr>
              <w:pStyle w:val="ConsPlusNormal"/>
              <w:jc w:val="center"/>
            </w:pPr>
            <w:r>
              <w:t>511</w:t>
            </w:r>
          </w:p>
        </w:tc>
        <w:tc>
          <w:tcPr>
            <w:tcW w:w="8164" w:type="dxa"/>
          </w:tcPr>
          <w:p w:rsidR="002113F6" w:rsidRDefault="002113F6">
            <w:pPr>
              <w:pStyle w:val="ConsPlusNormal"/>
            </w:pPr>
            <w:r>
              <w:t>Пономаревский район Деминский сельсовет (п. Река Дема)</w:t>
            </w:r>
          </w:p>
        </w:tc>
      </w:tr>
      <w:tr w:rsidR="002113F6">
        <w:tc>
          <w:tcPr>
            <w:tcW w:w="907" w:type="dxa"/>
          </w:tcPr>
          <w:p w:rsidR="002113F6" w:rsidRDefault="002113F6">
            <w:pPr>
              <w:pStyle w:val="ConsPlusNormal"/>
              <w:jc w:val="center"/>
            </w:pPr>
            <w:r>
              <w:t>512</w:t>
            </w:r>
          </w:p>
        </w:tc>
        <w:tc>
          <w:tcPr>
            <w:tcW w:w="8164" w:type="dxa"/>
          </w:tcPr>
          <w:p w:rsidR="002113F6" w:rsidRDefault="002113F6">
            <w:pPr>
              <w:pStyle w:val="ConsPlusNormal"/>
            </w:pPr>
            <w:r>
              <w:t>Пономаревский район Дюсьметьевский сельсовет (с. Алексеевка)</w:t>
            </w:r>
          </w:p>
        </w:tc>
      </w:tr>
      <w:tr w:rsidR="002113F6">
        <w:tc>
          <w:tcPr>
            <w:tcW w:w="907" w:type="dxa"/>
          </w:tcPr>
          <w:p w:rsidR="002113F6" w:rsidRDefault="002113F6">
            <w:pPr>
              <w:pStyle w:val="ConsPlusNormal"/>
              <w:jc w:val="center"/>
            </w:pPr>
            <w:r>
              <w:t>513</w:t>
            </w:r>
          </w:p>
        </w:tc>
        <w:tc>
          <w:tcPr>
            <w:tcW w:w="8164" w:type="dxa"/>
          </w:tcPr>
          <w:p w:rsidR="002113F6" w:rsidRDefault="002113F6">
            <w:pPr>
              <w:pStyle w:val="ConsPlusNormal"/>
            </w:pPr>
            <w:r>
              <w:t>Пономаревский район Дюсьметьевский сельсовет (с. Дюсьметьево)</w:t>
            </w:r>
          </w:p>
        </w:tc>
      </w:tr>
      <w:tr w:rsidR="002113F6">
        <w:tc>
          <w:tcPr>
            <w:tcW w:w="907" w:type="dxa"/>
          </w:tcPr>
          <w:p w:rsidR="002113F6" w:rsidRDefault="002113F6">
            <w:pPr>
              <w:pStyle w:val="ConsPlusNormal"/>
              <w:jc w:val="center"/>
            </w:pPr>
            <w:r>
              <w:t>514</w:t>
            </w:r>
          </w:p>
        </w:tc>
        <w:tc>
          <w:tcPr>
            <w:tcW w:w="8164" w:type="dxa"/>
          </w:tcPr>
          <w:p w:rsidR="002113F6" w:rsidRDefault="002113F6">
            <w:pPr>
              <w:pStyle w:val="ConsPlusNormal"/>
            </w:pPr>
            <w:r>
              <w:t>Пономаревский район Ефремово-Зыковский сельсовет (с. Ефремово-Зыково)</w:t>
            </w:r>
          </w:p>
        </w:tc>
      </w:tr>
      <w:tr w:rsidR="002113F6">
        <w:tc>
          <w:tcPr>
            <w:tcW w:w="907" w:type="dxa"/>
          </w:tcPr>
          <w:p w:rsidR="002113F6" w:rsidRDefault="002113F6">
            <w:pPr>
              <w:pStyle w:val="ConsPlusNormal"/>
              <w:jc w:val="center"/>
            </w:pPr>
            <w:r>
              <w:t>515</w:t>
            </w:r>
          </w:p>
        </w:tc>
        <w:tc>
          <w:tcPr>
            <w:tcW w:w="8164" w:type="dxa"/>
          </w:tcPr>
          <w:p w:rsidR="002113F6" w:rsidRDefault="002113F6">
            <w:pPr>
              <w:pStyle w:val="ConsPlusNormal"/>
            </w:pPr>
            <w:r>
              <w:t>Пономаревский район Ефремово-Зыковский сельсовет (с. Сорокино)</w:t>
            </w:r>
          </w:p>
        </w:tc>
      </w:tr>
      <w:tr w:rsidR="002113F6">
        <w:tc>
          <w:tcPr>
            <w:tcW w:w="907" w:type="dxa"/>
          </w:tcPr>
          <w:p w:rsidR="002113F6" w:rsidRDefault="002113F6">
            <w:pPr>
              <w:pStyle w:val="ConsPlusNormal"/>
              <w:jc w:val="center"/>
            </w:pPr>
            <w:r>
              <w:t>516</w:t>
            </w:r>
          </w:p>
        </w:tc>
        <w:tc>
          <w:tcPr>
            <w:tcW w:w="8164" w:type="dxa"/>
          </w:tcPr>
          <w:p w:rsidR="002113F6" w:rsidRDefault="002113F6">
            <w:pPr>
              <w:pStyle w:val="ConsPlusNormal"/>
            </w:pPr>
            <w:r>
              <w:t>Пономаревский район Ключевский сельсовет (с. Ключевка)</w:t>
            </w:r>
          </w:p>
        </w:tc>
      </w:tr>
      <w:tr w:rsidR="002113F6">
        <w:tc>
          <w:tcPr>
            <w:tcW w:w="907" w:type="dxa"/>
          </w:tcPr>
          <w:p w:rsidR="002113F6" w:rsidRDefault="002113F6">
            <w:pPr>
              <w:pStyle w:val="ConsPlusNormal"/>
              <w:jc w:val="center"/>
            </w:pPr>
            <w:r>
              <w:t>517</w:t>
            </w:r>
          </w:p>
        </w:tc>
        <w:tc>
          <w:tcPr>
            <w:tcW w:w="8164" w:type="dxa"/>
          </w:tcPr>
          <w:p w:rsidR="002113F6" w:rsidRDefault="002113F6">
            <w:pPr>
              <w:pStyle w:val="ConsPlusNormal"/>
            </w:pPr>
            <w:r>
              <w:t>Пономаревский район Максимовский сельсовет (с. Максимовка)</w:t>
            </w:r>
          </w:p>
        </w:tc>
      </w:tr>
      <w:tr w:rsidR="002113F6">
        <w:tc>
          <w:tcPr>
            <w:tcW w:w="907" w:type="dxa"/>
          </w:tcPr>
          <w:p w:rsidR="002113F6" w:rsidRDefault="002113F6">
            <w:pPr>
              <w:pStyle w:val="ConsPlusNormal"/>
              <w:jc w:val="center"/>
            </w:pPr>
            <w:r>
              <w:t>518</w:t>
            </w:r>
          </w:p>
        </w:tc>
        <w:tc>
          <w:tcPr>
            <w:tcW w:w="8164" w:type="dxa"/>
          </w:tcPr>
          <w:p w:rsidR="002113F6" w:rsidRDefault="002113F6">
            <w:pPr>
              <w:pStyle w:val="ConsPlusNormal"/>
            </w:pPr>
            <w:r>
              <w:t>Пономаревский район Наурузовский сельсовет (с. Наурузово)</w:t>
            </w:r>
          </w:p>
        </w:tc>
      </w:tr>
      <w:tr w:rsidR="002113F6">
        <w:tc>
          <w:tcPr>
            <w:tcW w:w="907" w:type="dxa"/>
          </w:tcPr>
          <w:p w:rsidR="002113F6" w:rsidRDefault="002113F6">
            <w:pPr>
              <w:pStyle w:val="ConsPlusNormal"/>
              <w:jc w:val="center"/>
            </w:pPr>
            <w:r>
              <w:t>519</w:t>
            </w:r>
          </w:p>
        </w:tc>
        <w:tc>
          <w:tcPr>
            <w:tcW w:w="8164" w:type="dxa"/>
          </w:tcPr>
          <w:p w:rsidR="002113F6" w:rsidRDefault="002113F6">
            <w:pPr>
              <w:pStyle w:val="ConsPlusNormal"/>
            </w:pPr>
            <w:r>
              <w:t>Пономаревский район Нижнекузлинский сельсовет (с. Нижние Кузлы)</w:t>
            </w:r>
          </w:p>
        </w:tc>
      </w:tr>
      <w:tr w:rsidR="002113F6">
        <w:tc>
          <w:tcPr>
            <w:tcW w:w="907" w:type="dxa"/>
          </w:tcPr>
          <w:p w:rsidR="002113F6" w:rsidRDefault="002113F6">
            <w:pPr>
              <w:pStyle w:val="ConsPlusNormal"/>
              <w:jc w:val="center"/>
            </w:pPr>
            <w:r>
              <w:t>520</w:t>
            </w:r>
          </w:p>
        </w:tc>
        <w:tc>
          <w:tcPr>
            <w:tcW w:w="8164" w:type="dxa"/>
          </w:tcPr>
          <w:p w:rsidR="002113F6" w:rsidRDefault="002113F6">
            <w:pPr>
              <w:pStyle w:val="ConsPlusNormal"/>
            </w:pPr>
            <w:r>
              <w:t>Пономаревский район Пономаревский сельсовет</w:t>
            </w:r>
          </w:p>
        </w:tc>
      </w:tr>
      <w:tr w:rsidR="002113F6">
        <w:tc>
          <w:tcPr>
            <w:tcW w:w="907" w:type="dxa"/>
          </w:tcPr>
          <w:p w:rsidR="002113F6" w:rsidRDefault="002113F6">
            <w:pPr>
              <w:pStyle w:val="ConsPlusNormal"/>
              <w:jc w:val="center"/>
            </w:pPr>
            <w:r>
              <w:t>521</w:t>
            </w:r>
          </w:p>
        </w:tc>
        <w:tc>
          <w:tcPr>
            <w:tcW w:w="8164" w:type="dxa"/>
          </w:tcPr>
          <w:p w:rsidR="002113F6" w:rsidRDefault="002113F6">
            <w:pPr>
              <w:pStyle w:val="ConsPlusNormal"/>
            </w:pPr>
            <w:r>
              <w:t>Пономаревский район Равнинный сельсовет (с. Равнинный)</w:t>
            </w:r>
          </w:p>
        </w:tc>
      </w:tr>
      <w:tr w:rsidR="002113F6">
        <w:tc>
          <w:tcPr>
            <w:tcW w:w="907" w:type="dxa"/>
          </w:tcPr>
          <w:p w:rsidR="002113F6" w:rsidRDefault="002113F6">
            <w:pPr>
              <w:pStyle w:val="ConsPlusNormal"/>
              <w:jc w:val="center"/>
            </w:pPr>
            <w:r>
              <w:t>522</w:t>
            </w:r>
          </w:p>
        </w:tc>
        <w:tc>
          <w:tcPr>
            <w:tcW w:w="8164" w:type="dxa"/>
          </w:tcPr>
          <w:p w:rsidR="002113F6" w:rsidRDefault="002113F6">
            <w:pPr>
              <w:pStyle w:val="ConsPlusNormal"/>
            </w:pPr>
            <w:r>
              <w:t>Пономаревский район Романовский сельсовет (с. Романовка)</w:t>
            </w:r>
          </w:p>
        </w:tc>
      </w:tr>
      <w:tr w:rsidR="002113F6">
        <w:tc>
          <w:tcPr>
            <w:tcW w:w="907" w:type="dxa"/>
          </w:tcPr>
          <w:p w:rsidR="002113F6" w:rsidRDefault="002113F6">
            <w:pPr>
              <w:pStyle w:val="ConsPlusNormal"/>
              <w:jc w:val="center"/>
            </w:pPr>
            <w:r>
              <w:t>523</w:t>
            </w:r>
          </w:p>
        </w:tc>
        <w:tc>
          <w:tcPr>
            <w:tcW w:w="8164" w:type="dxa"/>
          </w:tcPr>
          <w:p w:rsidR="002113F6" w:rsidRDefault="002113F6">
            <w:pPr>
              <w:pStyle w:val="ConsPlusNormal"/>
            </w:pPr>
            <w:r>
              <w:t>Пономаревский район Семеновский сельсовет (с. Семеновка)</w:t>
            </w:r>
          </w:p>
        </w:tc>
      </w:tr>
      <w:tr w:rsidR="002113F6">
        <w:tc>
          <w:tcPr>
            <w:tcW w:w="907" w:type="dxa"/>
          </w:tcPr>
          <w:p w:rsidR="002113F6" w:rsidRDefault="002113F6">
            <w:pPr>
              <w:pStyle w:val="ConsPlusNormal"/>
              <w:jc w:val="center"/>
            </w:pPr>
            <w:r>
              <w:t>524</w:t>
            </w:r>
          </w:p>
        </w:tc>
        <w:tc>
          <w:tcPr>
            <w:tcW w:w="8164" w:type="dxa"/>
          </w:tcPr>
          <w:p w:rsidR="002113F6" w:rsidRDefault="002113F6">
            <w:pPr>
              <w:pStyle w:val="ConsPlusNormal"/>
            </w:pPr>
            <w:r>
              <w:t>Пономаревский район Софиевский сельсовет (с. Софиевка)</w:t>
            </w:r>
          </w:p>
        </w:tc>
      </w:tr>
      <w:tr w:rsidR="002113F6">
        <w:tc>
          <w:tcPr>
            <w:tcW w:w="907" w:type="dxa"/>
          </w:tcPr>
          <w:p w:rsidR="002113F6" w:rsidRDefault="002113F6">
            <w:pPr>
              <w:pStyle w:val="ConsPlusNormal"/>
              <w:jc w:val="center"/>
            </w:pPr>
            <w:r>
              <w:t>525</w:t>
            </w:r>
          </w:p>
        </w:tc>
        <w:tc>
          <w:tcPr>
            <w:tcW w:w="8164" w:type="dxa"/>
          </w:tcPr>
          <w:p w:rsidR="002113F6" w:rsidRDefault="002113F6">
            <w:pPr>
              <w:pStyle w:val="ConsPlusNormal"/>
            </w:pPr>
            <w:r>
              <w:t>Пономаревский район Фадеевский сельсовет (п. Фадеевка)</w:t>
            </w:r>
          </w:p>
        </w:tc>
      </w:tr>
      <w:tr w:rsidR="002113F6">
        <w:tc>
          <w:tcPr>
            <w:tcW w:w="907" w:type="dxa"/>
          </w:tcPr>
          <w:p w:rsidR="002113F6" w:rsidRDefault="002113F6">
            <w:pPr>
              <w:pStyle w:val="ConsPlusNormal"/>
              <w:jc w:val="center"/>
            </w:pPr>
            <w:r>
              <w:t>526</w:t>
            </w:r>
          </w:p>
        </w:tc>
        <w:tc>
          <w:tcPr>
            <w:tcW w:w="8164" w:type="dxa"/>
          </w:tcPr>
          <w:p w:rsidR="002113F6" w:rsidRDefault="002113F6">
            <w:pPr>
              <w:pStyle w:val="ConsPlusNormal"/>
            </w:pPr>
            <w:r>
              <w:t>Пономаревский район Фадеевский сельсовет (с. Новобогородск)</w:t>
            </w:r>
          </w:p>
        </w:tc>
      </w:tr>
      <w:tr w:rsidR="002113F6">
        <w:tc>
          <w:tcPr>
            <w:tcW w:w="907" w:type="dxa"/>
          </w:tcPr>
          <w:p w:rsidR="002113F6" w:rsidRDefault="002113F6">
            <w:pPr>
              <w:pStyle w:val="ConsPlusNormal"/>
              <w:jc w:val="center"/>
            </w:pPr>
            <w:r>
              <w:t>527</w:t>
            </w:r>
          </w:p>
        </w:tc>
        <w:tc>
          <w:tcPr>
            <w:tcW w:w="8164" w:type="dxa"/>
          </w:tcPr>
          <w:p w:rsidR="002113F6" w:rsidRDefault="002113F6">
            <w:pPr>
              <w:pStyle w:val="ConsPlusNormal"/>
            </w:pPr>
            <w:r>
              <w:t>Сакмарский район Архиповский сельсовет (с. Архиповка)</w:t>
            </w:r>
          </w:p>
        </w:tc>
      </w:tr>
      <w:tr w:rsidR="002113F6">
        <w:tc>
          <w:tcPr>
            <w:tcW w:w="907" w:type="dxa"/>
          </w:tcPr>
          <w:p w:rsidR="002113F6" w:rsidRDefault="002113F6">
            <w:pPr>
              <w:pStyle w:val="ConsPlusNormal"/>
              <w:jc w:val="center"/>
            </w:pPr>
            <w:r>
              <w:t>528</w:t>
            </w:r>
          </w:p>
        </w:tc>
        <w:tc>
          <w:tcPr>
            <w:tcW w:w="8164" w:type="dxa"/>
          </w:tcPr>
          <w:p w:rsidR="002113F6" w:rsidRDefault="002113F6">
            <w:pPr>
              <w:pStyle w:val="ConsPlusNormal"/>
            </w:pPr>
            <w:r>
              <w:t>Сакмарский район Беловский сельсовет (с. Беловка)</w:t>
            </w:r>
          </w:p>
        </w:tc>
      </w:tr>
      <w:tr w:rsidR="002113F6">
        <w:tc>
          <w:tcPr>
            <w:tcW w:w="907" w:type="dxa"/>
          </w:tcPr>
          <w:p w:rsidR="002113F6" w:rsidRDefault="002113F6">
            <w:pPr>
              <w:pStyle w:val="ConsPlusNormal"/>
              <w:jc w:val="center"/>
            </w:pPr>
            <w:r>
              <w:t>529</w:t>
            </w:r>
          </w:p>
        </w:tc>
        <w:tc>
          <w:tcPr>
            <w:tcW w:w="8164" w:type="dxa"/>
          </w:tcPr>
          <w:p w:rsidR="002113F6" w:rsidRDefault="002113F6">
            <w:pPr>
              <w:pStyle w:val="ConsPlusNormal"/>
            </w:pPr>
            <w:r>
              <w:t>Сакмарский район Белоусовский сельсовет (с. Белоусовка)</w:t>
            </w:r>
          </w:p>
        </w:tc>
      </w:tr>
      <w:tr w:rsidR="002113F6">
        <w:tc>
          <w:tcPr>
            <w:tcW w:w="907" w:type="dxa"/>
          </w:tcPr>
          <w:p w:rsidR="002113F6" w:rsidRDefault="002113F6">
            <w:pPr>
              <w:pStyle w:val="ConsPlusNormal"/>
              <w:jc w:val="center"/>
            </w:pPr>
            <w:r>
              <w:t>530</w:t>
            </w:r>
          </w:p>
        </w:tc>
        <w:tc>
          <w:tcPr>
            <w:tcW w:w="8164" w:type="dxa"/>
          </w:tcPr>
          <w:p w:rsidR="002113F6" w:rsidRDefault="002113F6">
            <w:pPr>
              <w:pStyle w:val="ConsPlusNormal"/>
            </w:pPr>
            <w:r>
              <w:t>Сакмарский район Верхнечебеньковский сельсовет (Верхние Чебеньки)</w:t>
            </w:r>
          </w:p>
        </w:tc>
      </w:tr>
      <w:tr w:rsidR="002113F6">
        <w:tc>
          <w:tcPr>
            <w:tcW w:w="907" w:type="dxa"/>
          </w:tcPr>
          <w:p w:rsidR="002113F6" w:rsidRDefault="002113F6">
            <w:pPr>
              <w:pStyle w:val="ConsPlusNormal"/>
              <w:jc w:val="center"/>
            </w:pPr>
            <w:r>
              <w:t>531</w:t>
            </w:r>
          </w:p>
        </w:tc>
        <w:tc>
          <w:tcPr>
            <w:tcW w:w="8164" w:type="dxa"/>
          </w:tcPr>
          <w:p w:rsidR="002113F6" w:rsidRDefault="002113F6">
            <w:pPr>
              <w:pStyle w:val="ConsPlusNormal"/>
            </w:pPr>
            <w:r>
              <w:t>Сакмарский район Дмитриевский сельсовет (п. Жилгородок)</w:t>
            </w:r>
          </w:p>
        </w:tc>
      </w:tr>
      <w:tr w:rsidR="002113F6">
        <w:tc>
          <w:tcPr>
            <w:tcW w:w="907" w:type="dxa"/>
          </w:tcPr>
          <w:p w:rsidR="002113F6" w:rsidRDefault="002113F6">
            <w:pPr>
              <w:pStyle w:val="ConsPlusNormal"/>
              <w:jc w:val="center"/>
            </w:pPr>
            <w:r>
              <w:t>532</w:t>
            </w:r>
          </w:p>
        </w:tc>
        <w:tc>
          <w:tcPr>
            <w:tcW w:w="8164" w:type="dxa"/>
          </w:tcPr>
          <w:p w:rsidR="002113F6" w:rsidRDefault="002113F6">
            <w:pPr>
              <w:pStyle w:val="ConsPlusNormal"/>
            </w:pPr>
            <w:r>
              <w:t>Сакмарский район Егорьевский сельсовет (с. Егорьевка)</w:t>
            </w:r>
          </w:p>
        </w:tc>
      </w:tr>
      <w:tr w:rsidR="002113F6">
        <w:tc>
          <w:tcPr>
            <w:tcW w:w="907" w:type="dxa"/>
          </w:tcPr>
          <w:p w:rsidR="002113F6" w:rsidRDefault="002113F6">
            <w:pPr>
              <w:pStyle w:val="ConsPlusNormal"/>
              <w:jc w:val="center"/>
            </w:pPr>
            <w:r>
              <w:t>533</w:t>
            </w:r>
          </w:p>
        </w:tc>
        <w:tc>
          <w:tcPr>
            <w:tcW w:w="8164" w:type="dxa"/>
          </w:tcPr>
          <w:p w:rsidR="002113F6" w:rsidRDefault="002113F6">
            <w:pPr>
              <w:pStyle w:val="ConsPlusNormal"/>
            </w:pPr>
            <w:r>
              <w:t>Сакмарский район Егорьевский сельсовет (с. Искра)</w:t>
            </w:r>
          </w:p>
        </w:tc>
      </w:tr>
      <w:tr w:rsidR="002113F6">
        <w:tc>
          <w:tcPr>
            <w:tcW w:w="907" w:type="dxa"/>
          </w:tcPr>
          <w:p w:rsidR="002113F6" w:rsidRDefault="002113F6">
            <w:pPr>
              <w:pStyle w:val="ConsPlusNormal"/>
              <w:jc w:val="center"/>
            </w:pPr>
            <w:r>
              <w:t>534</w:t>
            </w:r>
          </w:p>
        </w:tc>
        <w:tc>
          <w:tcPr>
            <w:tcW w:w="8164" w:type="dxa"/>
          </w:tcPr>
          <w:p w:rsidR="002113F6" w:rsidRDefault="002113F6">
            <w:pPr>
              <w:pStyle w:val="ConsPlusNormal"/>
            </w:pPr>
            <w:r>
              <w:t>Сакмарский район Каменский сельсовет (с. Каменка)</w:t>
            </w:r>
          </w:p>
        </w:tc>
      </w:tr>
      <w:tr w:rsidR="002113F6">
        <w:tc>
          <w:tcPr>
            <w:tcW w:w="907" w:type="dxa"/>
          </w:tcPr>
          <w:p w:rsidR="002113F6" w:rsidRDefault="002113F6">
            <w:pPr>
              <w:pStyle w:val="ConsPlusNormal"/>
              <w:jc w:val="center"/>
            </w:pPr>
            <w:r>
              <w:t>535</w:t>
            </w:r>
          </w:p>
        </w:tc>
        <w:tc>
          <w:tcPr>
            <w:tcW w:w="8164" w:type="dxa"/>
          </w:tcPr>
          <w:p w:rsidR="002113F6" w:rsidRDefault="002113F6">
            <w:pPr>
              <w:pStyle w:val="ConsPlusNormal"/>
            </w:pPr>
            <w:r>
              <w:t>Сакмарский район Краснокоммунарский поссовет (п. Красный Коммунар)</w:t>
            </w:r>
          </w:p>
        </w:tc>
      </w:tr>
      <w:tr w:rsidR="002113F6">
        <w:tc>
          <w:tcPr>
            <w:tcW w:w="907" w:type="dxa"/>
          </w:tcPr>
          <w:p w:rsidR="002113F6" w:rsidRDefault="002113F6">
            <w:pPr>
              <w:pStyle w:val="ConsPlusNormal"/>
              <w:jc w:val="center"/>
            </w:pPr>
            <w:r>
              <w:t>536</w:t>
            </w:r>
          </w:p>
        </w:tc>
        <w:tc>
          <w:tcPr>
            <w:tcW w:w="8164" w:type="dxa"/>
          </w:tcPr>
          <w:p w:rsidR="002113F6" w:rsidRDefault="002113F6">
            <w:pPr>
              <w:pStyle w:val="ConsPlusNormal"/>
            </w:pPr>
            <w:r>
              <w:t>Сакмарский район Марьевский сельсовет (с. Марьевка)</w:t>
            </w:r>
          </w:p>
        </w:tc>
      </w:tr>
      <w:tr w:rsidR="002113F6">
        <w:tc>
          <w:tcPr>
            <w:tcW w:w="907" w:type="dxa"/>
          </w:tcPr>
          <w:p w:rsidR="002113F6" w:rsidRDefault="002113F6">
            <w:pPr>
              <w:pStyle w:val="ConsPlusNormal"/>
              <w:jc w:val="center"/>
            </w:pPr>
            <w:r>
              <w:t>537</w:t>
            </w:r>
          </w:p>
        </w:tc>
        <w:tc>
          <w:tcPr>
            <w:tcW w:w="8164" w:type="dxa"/>
          </w:tcPr>
          <w:p w:rsidR="002113F6" w:rsidRDefault="002113F6">
            <w:pPr>
              <w:pStyle w:val="ConsPlusNormal"/>
            </w:pPr>
            <w:r>
              <w:t>Сакмарский район Никольский сельсовет (с. Никольское)</w:t>
            </w:r>
          </w:p>
        </w:tc>
      </w:tr>
      <w:tr w:rsidR="002113F6">
        <w:tc>
          <w:tcPr>
            <w:tcW w:w="907" w:type="dxa"/>
          </w:tcPr>
          <w:p w:rsidR="002113F6" w:rsidRDefault="002113F6">
            <w:pPr>
              <w:pStyle w:val="ConsPlusNormal"/>
              <w:jc w:val="center"/>
            </w:pPr>
            <w:r>
              <w:t>538</w:t>
            </w:r>
          </w:p>
        </w:tc>
        <w:tc>
          <w:tcPr>
            <w:tcW w:w="8164" w:type="dxa"/>
          </w:tcPr>
          <w:p w:rsidR="002113F6" w:rsidRDefault="002113F6">
            <w:pPr>
              <w:pStyle w:val="ConsPlusNormal"/>
            </w:pPr>
            <w:r>
              <w:t>Сакмарский район Светлый сельсовет (п. Светлый)</w:t>
            </w:r>
          </w:p>
        </w:tc>
      </w:tr>
      <w:tr w:rsidR="002113F6">
        <w:tc>
          <w:tcPr>
            <w:tcW w:w="907" w:type="dxa"/>
          </w:tcPr>
          <w:p w:rsidR="002113F6" w:rsidRDefault="002113F6">
            <w:pPr>
              <w:pStyle w:val="ConsPlusNormal"/>
              <w:jc w:val="center"/>
            </w:pPr>
            <w:r>
              <w:t>540</w:t>
            </w:r>
          </w:p>
        </w:tc>
        <w:tc>
          <w:tcPr>
            <w:tcW w:w="8164" w:type="dxa"/>
          </w:tcPr>
          <w:p w:rsidR="002113F6" w:rsidRDefault="002113F6">
            <w:pPr>
              <w:pStyle w:val="ConsPlusNormal"/>
            </w:pPr>
            <w:r>
              <w:t>Сакмарский район Светлый сельсовет (с. Чапаевское)</w:t>
            </w:r>
          </w:p>
        </w:tc>
      </w:tr>
      <w:tr w:rsidR="002113F6">
        <w:tc>
          <w:tcPr>
            <w:tcW w:w="907" w:type="dxa"/>
          </w:tcPr>
          <w:p w:rsidR="002113F6" w:rsidRDefault="002113F6">
            <w:pPr>
              <w:pStyle w:val="ConsPlusNormal"/>
              <w:jc w:val="center"/>
            </w:pPr>
            <w:r>
              <w:lastRenderedPageBreak/>
              <w:t>541</w:t>
            </w:r>
          </w:p>
        </w:tc>
        <w:tc>
          <w:tcPr>
            <w:tcW w:w="8164" w:type="dxa"/>
          </w:tcPr>
          <w:p w:rsidR="002113F6" w:rsidRDefault="002113F6">
            <w:pPr>
              <w:pStyle w:val="ConsPlusNormal"/>
            </w:pPr>
            <w:r>
              <w:t>Сакмарский район Татаро-Каргалинский сельсовет (с. Татарская Каргала)</w:t>
            </w:r>
          </w:p>
        </w:tc>
      </w:tr>
      <w:tr w:rsidR="002113F6">
        <w:tc>
          <w:tcPr>
            <w:tcW w:w="907" w:type="dxa"/>
          </w:tcPr>
          <w:p w:rsidR="002113F6" w:rsidRDefault="002113F6">
            <w:pPr>
              <w:pStyle w:val="ConsPlusNormal"/>
              <w:jc w:val="center"/>
            </w:pPr>
            <w:r>
              <w:t>542</w:t>
            </w:r>
          </w:p>
        </w:tc>
        <w:tc>
          <w:tcPr>
            <w:tcW w:w="8164" w:type="dxa"/>
          </w:tcPr>
          <w:p w:rsidR="002113F6" w:rsidRDefault="002113F6">
            <w:pPr>
              <w:pStyle w:val="ConsPlusNormal"/>
            </w:pPr>
            <w:r>
              <w:t>Сакмарский район Тимашевский сельсовет (с. Тимашево)</w:t>
            </w:r>
          </w:p>
        </w:tc>
      </w:tr>
      <w:tr w:rsidR="002113F6">
        <w:tc>
          <w:tcPr>
            <w:tcW w:w="907" w:type="dxa"/>
          </w:tcPr>
          <w:p w:rsidR="002113F6" w:rsidRDefault="002113F6">
            <w:pPr>
              <w:pStyle w:val="ConsPlusNormal"/>
              <w:jc w:val="center"/>
            </w:pPr>
            <w:r>
              <w:t>543</w:t>
            </w:r>
          </w:p>
        </w:tc>
        <w:tc>
          <w:tcPr>
            <w:tcW w:w="8164" w:type="dxa"/>
          </w:tcPr>
          <w:p w:rsidR="002113F6" w:rsidRDefault="002113F6">
            <w:pPr>
              <w:pStyle w:val="ConsPlusNormal"/>
            </w:pPr>
            <w:r>
              <w:t>Сакмарский район Украинский сельсовет (с. Украинка)</w:t>
            </w:r>
          </w:p>
        </w:tc>
      </w:tr>
      <w:tr w:rsidR="002113F6">
        <w:tc>
          <w:tcPr>
            <w:tcW w:w="907" w:type="dxa"/>
          </w:tcPr>
          <w:p w:rsidR="002113F6" w:rsidRDefault="002113F6">
            <w:pPr>
              <w:pStyle w:val="ConsPlusNormal"/>
              <w:jc w:val="center"/>
            </w:pPr>
            <w:r>
              <w:t>544</w:t>
            </w:r>
          </w:p>
        </w:tc>
        <w:tc>
          <w:tcPr>
            <w:tcW w:w="8164" w:type="dxa"/>
          </w:tcPr>
          <w:p w:rsidR="002113F6" w:rsidRDefault="002113F6">
            <w:pPr>
              <w:pStyle w:val="ConsPlusNormal"/>
            </w:pPr>
            <w:r>
              <w:t>Саракташский район Александровский сельсовет (д. Свиногорка)</w:t>
            </w:r>
          </w:p>
        </w:tc>
      </w:tr>
      <w:tr w:rsidR="002113F6">
        <w:tc>
          <w:tcPr>
            <w:tcW w:w="907" w:type="dxa"/>
          </w:tcPr>
          <w:p w:rsidR="002113F6" w:rsidRDefault="002113F6">
            <w:pPr>
              <w:pStyle w:val="ConsPlusNormal"/>
              <w:jc w:val="center"/>
            </w:pPr>
            <w:r>
              <w:t>545</w:t>
            </w:r>
          </w:p>
        </w:tc>
        <w:tc>
          <w:tcPr>
            <w:tcW w:w="8164" w:type="dxa"/>
          </w:tcPr>
          <w:p w:rsidR="002113F6" w:rsidRDefault="002113F6">
            <w:pPr>
              <w:pStyle w:val="ConsPlusNormal"/>
            </w:pPr>
            <w:r>
              <w:t>Саракташский район Александровский сельсовет (с. Вторая Александровка)</w:t>
            </w:r>
          </w:p>
        </w:tc>
      </w:tr>
      <w:tr w:rsidR="002113F6">
        <w:tc>
          <w:tcPr>
            <w:tcW w:w="907" w:type="dxa"/>
          </w:tcPr>
          <w:p w:rsidR="002113F6" w:rsidRDefault="002113F6">
            <w:pPr>
              <w:pStyle w:val="ConsPlusNormal"/>
              <w:jc w:val="center"/>
            </w:pPr>
            <w:r>
              <w:t>546</w:t>
            </w:r>
          </w:p>
        </w:tc>
        <w:tc>
          <w:tcPr>
            <w:tcW w:w="8164" w:type="dxa"/>
          </w:tcPr>
          <w:p w:rsidR="002113F6" w:rsidRDefault="002113F6">
            <w:pPr>
              <w:pStyle w:val="ConsPlusNormal"/>
            </w:pPr>
            <w:r>
              <w:t>Саракташский район Бурунчинский сельсовет (с. Бурунча)</w:t>
            </w:r>
          </w:p>
        </w:tc>
      </w:tr>
      <w:tr w:rsidR="002113F6">
        <w:tc>
          <w:tcPr>
            <w:tcW w:w="907" w:type="dxa"/>
          </w:tcPr>
          <w:p w:rsidR="002113F6" w:rsidRDefault="002113F6">
            <w:pPr>
              <w:pStyle w:val="ConsPlusNormal"/>
              <w:jc w:val="center"/>
            </w:pPr>
            <w:r>
              <w:t>547</w:t>
            </w:r>
          </w:p>
        </w:tc>
        <w:tc>
          <w:tcPr>
            <w:tcW w:w="8164" w:type="dxa"/>
          </w:tcPr>
          <w:p w:rsidR="002113F6" w:rsidRDefault="002113F6">
            <w:pPr>
              <w:pStyle w:val="ConsPlusNormal"/>
            </w:pPr>
            <w:r>
              <w:t>Саракташский район Бурунчинский сельсовет (с. Новомихайловка)</w:t>
            </w:r>
          </w:p>
        </w:tc>
      </w:tr>
      <w:tr w:rsidR="002113F6">
        <w:tc>
          <w:tcPr>
            <w:tcW w:w="907" w:type="dxa"/>
          </w:tcPr>
          <w:p w:rsidR="002113F6" w:rsidRDefault="002113F6">
            <w:pPr>
              <w:pStyle w:val="ConsPlusNormal"/>
              <w:jc w:val="center"/>
            </w:pPr>
            <w:r>
              <w:t>548</w:t>
            </w:r>
          </w:p>
        </w:tc>
        <w:tc>
          <w:tcPr>
            <w:tcW w:w="8164" w:type="dxa"/>
          </w:tcPr>
          <w:p w:rsidR="002113F6" w:rsidRDefault="002113F6">
            <w:pPr>
              <w:pStyle w:val="ConsPlusNormal"/>
            </w:pPr>
            <w:r>
              <w:t>Саракташский район Васильевский сельсовет (с. Васильевка)</w:t>
            </w:r>
          </w:p>
        </w:tc>
      </w:tr>
      <w:tr w:rsidR="002113F6">
        <w:tc>
          <w:tcPr>
            <w:tcW w:w="907" w:type="dxa"/>
          </w:tcPr>
          <w:p w:rsidR="002113F6" w:rsidRDefault="002113F6">
            <w:pPr>
              <w:pStyle w:val="ConsPlusNormal"/>
              <w:jc w:val="center"/>
            </w:pPr>
            <w:r>
              <w:t>549</w:t>
            </w:r>
          </w:p>
        </w:tc>
        <w:tc>
          <w:tcPr>
            <w:tcW w:w="8164" w:type="dxa"/>
          </w:tcPr>
          <w:p w:rsidR="002113F6" w:rsidRDefault="002113F6">
            <w:pPr>
              <w:pStyle w:val="ConsPlusNormal"/>
            </w:pPr>
            <w:r>
              <w:t>Саракташский район Васильевский сельсовет (с. Кульчумово)</w:t>
            </w:r>
          </w:p>
        </w:tc>
      </w:tr>
      <w:tr w:rsidR="002113F6">
        <w:tc>
          <w:tcPr>
            <w:tcW w:w="907" w:type="dxa"/>
          </w:tcPr>
          <w:p w:rsidR="002113F6" w:rsidRDefault="002113F6">
            <w:pPr>
              <w:pStyle w:val="ConsPlusNormal"/>
              <w:jc w:val="center"/>
            </w:pPr>
            <w:r>
              <w:t>550</w:t>
            </w:r>
          </w:p>
        </w:tc>
        <w:tc>
          <w:tcPr>
            <w:tcW w:w="8164" w:type="dxa"/>
          </w:tcPr>
          <w:p w:rsidR="002113F6" w:rsidRDefault="002113F6">
            <w:pPr>
              <w:pStyle w:val="ConsPlusNormal"/>
            </w:pPr>
            <w:r>
              <w:t>Саракташский район Васильевский сельсовет (с. Новоселки)</w:t>
            </w:r>
          </w:p>
        </w:tc>
      </w:tr>
      <w:tr w:rsidR="002113F6">
        <w:tc>
          <w:tcPr>
            <w:tcW w:w="907" w:type="dxa"/>
          </w:tcPr>
          <w:p w:rsidR="002113F6" w:rsidRDefault="002113F6">
            <w:pPr>
              <w:pStyle w:val="ConsPlusNormal"/>
              <w:jc w:val="center"/>
            </w:pPr>
            <w:r>
              <w:t>551</w:t>
            </w:r>
          </w:p>
        </w:tc>
        <w:tc>
          <w:tcPr>
            <w:tcW w:w="8164" w:type="dxa"/>
          </w:tcPr>
          <w:p w:rsidR="002113F6" w:rsidRDefault="002113F6">
            <w:pPr>
              <w:pStyle w:val="ConsPlusNormal"/>
            </w:pPr>
            <w:r>
              <w:t>Саракташский район Васильевский сельсовет (с. Татарский Саракташ)</w:t>
            </w:r>
          </w:p>
        </w:tc>
      </w:tr>
      <w:tr w:rsidR="002113F6">
        <w:tc>
          <w:tcPr>
            <w:tcW w:w="907" w:type="dxa"/>
          </w:tcPr>
          <w:p w:rsidR="002113F6" w:rsidRDefault="002113F6">
            <w:pPr>
              <w:pStyle w:val="ConsPlusNormal"/>
              <w:jc w:val="center"/>
            </w:pPr>
            <w:r>
              <w:t>552</w:t>
            </w:r>
          </w:p>
        </w:tc>
        <w:tc>
          <w:tcPr>
            <w:tcW w:w="8164" w:type="dxa"/>
          </w:tcPr>
          <w:p w:rsidR="002113F6" w:rsidRDefault="002113F6">
            <w:pPr>
              <w:pStyle w:val="ConsPlusNormal"/>
            </w:pPr>
            <w:r>
              <w:t>Саракташский район Воздвиженский сельсовет (с. Воздвиженка, с. Шишма)</w:t>
            </w:r>
          </w:p>
        </w:tc>
      </w:tr>
      <w:tr w:rsidR="002113F6">
        <w:tc>
          <w:tcPr>
            <w:tcW w:w="907" w:type="dxa"/>
          </w:tcPr>
          <w:p w:rsidR="002113F6" w:rsidRDefault="002113F6">
            <w:pPr>
              <w:pStyle w:val="ConsPlusNormal"/>
              <w:jc w:val="center"/>
            </w:pPr>
            <w:r>
              <w:t>553</w:t>
            </w:r>
          </w:p>
        </w:tc>
        <w:tc>
          <w:tcPr>
            <w:tcW w:w="8164" w:type="dxa"/>
          </w:tcPr>
          <w:p w:rsidR="002113F6" w:rsidRDefault="002113F6">
            <w:pPr>
              <w:pStyle w:val="ConsPlusNormal"/>
            </w:pPr>
            <w:r>
              <w:t>Саракташский район Гавриловский сельсовет (с. Гавриловка)</w:t>
            </w:r>
          </w:p>
        </w:tc>
      </w:tr>
      <w:tr w:rsidR="002113F6">
        <w:tc>
          <w:tcPr>
            <w:tcW w:w="907" w:type="dxa"/>
          </w:tcPr>
          <w:p w:rsidR="002113F6" w:rsidRDefault="002113F6">
            <w:pPr>
              <w:pStyle w:val="ConsPlusNormal"/>
              <w:jc w:val="center"/>
            </w:pPr>
            <w:r>
              <w:t>554</w:t>
            </w:r>
          </w:p>
        </w:tc>
        <w:tc>
          <w:tcPr>
            <w:tcW w:w="8164" w:type="dxa"/>
          </w:tcPr>
          <w:p w:rsidR="002113F6" w:rsidRDefault="002113F6">
            <w:pPr>
              <w:pStyle w:val="ConsPlusNormal"/>
            </w:pPr>
            <w:r>
              <w:t>Саракташский район Желтинский сельсовет (Новогофарово)</w:t>
            </w:r>
          </w:p>
        </w:tc>
      </w:tr>
      <w:tr w:rsidR="002113F6">
        <w:tc>
          <w:tcPr>
            <w:tcW w:w="907" w:type="dxa"/>
          </w:tcPr>
          <w:p w:rsidR="002113F6" w:rsidRDefault="002113F6">
            <w:pPr>
              <w:pStyle w:val="ConsPlusNormal"/>
              <w:jc w:val="center"/>
            </w:pPr>
            <w:r>
              <w:t>555</w:t>
            </w:r>
          </w:p>
        </w:tc>
        <w:tc>
          <w:tcPr>
            <w:tcW w:w="8164" w:type="dxa"/>
          </w:tcPr>
          <w:p w:rsidR="002113F6" w:rsidRDefault="002113F6">
            <w:pPr>
              <w:pStyle w:val="ConsPlusNormal"/>
            </w:pPr>
            <w:r>
              <w:t>Саракташский район Желтинский сельсовет (с. Желтое, ст. Желтая)</w:t>
            </w:r>
          </w:p>
        </w:tc>
      </w:tr>
      <w:tr w:rsidR="002113F6">
        <w:tc>
          <w:tcPr>
            <w:tcW w:w="907" w:type="dxa"/>
          </w:tcPr>
          <w:p w:rsidR="002113F6" w:rsidRDefault="002113F6">
            <w:pPr>
              <w:pStyle w:val="ConsPlusNormal"/>
              <w:jc w:val="center"/>
            </w:pPr>
            <w:r>
              <w:t>556</w:t>
            </w:r>
          </w:p>
        </w:tc>
        <w:tc>
          <w:tcPr>
            <w:tcW w:w="8164" w:type="dxa"/>
          </w:tcPr>
          <w:p w:rsidR="002113F6" w:rsidRDefault="002113F6">
            <w:pPr>
              <w:pStyle w:val="ConsPlusNormal"/>
            </w:pPr>
            <w:r>
              <w:t>Саракташский район Желтинский сельсовет (с. Кондуровка, ст. Кондуровка)</w:t>
            </w:r>
          </w:p>
        </w:tc>
      </w:tr>
      <w:tr w:rsidR="002113F6">
        <w:tc>
          <w:tcPr>
            <w:tcW w:w="907" w:type="dxa"/>
          </w:tcPr>
          <w:p w:rsidR="002113F6" w:rsidRDefault="002113F6">
            <w:pPr>
              <w:pStyle w:val="ConsPlusNormal"/>
              <w:jc w:val="center"/>
            </w:pPr>
            <w:r>
              <w:t>557</w:t>
            </w:r>
          </w:p>
        </w:tc>
        <w:tc>
          <w:tcPr>
            <w:tcW w:w="8164" w:type="dxa"/>
          </w:tcPr>
          <w:p w:rsidR="002113F6" w:rsidRDefault="002113F6">
            <w:pPr>
              <w:pStyle w:val="ConsPlusNormal"/>
            </w:pPr>
            <w:r>
              <w:t>Саракташский район Желтинский сельсовет (с. Рыскулово)</w:t>
            </w:r>
          </w:p>
        </w:tc>
      </w:tr>
      <w:tr w:rsidR="002113F6">
        <w:tc>
          <w:tcPr>
            <w:tcW w:w="907" w:type="dxa"/>
          </w:tcPr>
          <w:p w:rsidR="002113F6" w:rsidRDefault="002113F6">
            <w:pPr>
              <w:pStyle w:val="ConsPlusNormal"/>
              <w:jc w:val="center"/>
            </w:pPr>
            <w:r>
              <w:t>558</w:t>
            </w:r>
          </w:p>
        </w:tc>
        <w:tc>
          <w:tcPr>
            <w:tcW w:w="8164" w:type="dxa"/>
          </w:tcPr>
          <w:p w:rsidR="002113F6" w:rsidRDefault="002113F6">
            <w:pPr>
              <w:pStyle w:val="ConsPlusNormal"/>
            </w:pPr>
            <w:r>
              <w:t>Саракташский район Желтинский сельсовет (с. Сунарчи)</w:t>
            </w:r>
          </w:p>
        </w:tc>
      </w:tr>
      <w:tr w:rsidR="002113F6">
        <w:tc>
          <w:tcPr>
            <w:tcW w:w="907" w:type="dxa"/>
          </w:tcPr>
          <w:p w:rsidR="002113F6" w:rsidRDefault="002113F6">
            <w:pPr>
              <w:pStyle w:val="ConsPlusNormal"/>
              <w:jc w:val="center"/>
            </w:pPr>
            <w:r>
              <w:t>559</w:t>
            </w:r>
          </w:p>
        </w:tc>
        <w:tc>
          <w:tcPr>
            <w:tcW w:w="8164" w:type="dxa"/>
          </w:tcPr>
          <w:p w:rsidR="002113F6" w:rsidRDefault="002113F6">
            <w:pPr>
              <w:pStyle w:val="ConsPlusNormal"/>
            </w:pPr>
            <w:r>
              <w:t>Саракташский район Каировский сельсовет (с. Екатериновка)</w:t>
            </w:r>
          </w:p>
        </w:tc>
      </w:tr>
      <w:tr w:rsidR="002113F6">
        <w:tc>
          <w:tcPr>
            <w:tcW w:w="907" w:type="dxa"/>
          </w:tcPr>
          <w:p w:rsidR="002113F6" w:rsidRDefault="002113F6">
            <w:pPr>
              <w:pStyle w:val="ConsPlusNormal"/>
              <w:jc w:val="center"/>
            </w:pPr>
            <w:r>
              <w:t>560</w:t>
            </w:r>
          </w:p>
        </w:tc>
        <w:tc>
          <w:tcPr>
            <w:tcW w:w="8164" w:type="dxa"/>
          </w:tcPr>
          <w:p w:rsidR="002113F6" w:rsidRDefault="002113F6">
            <w:pPr>
              <w:pStyle w:val="ConsPlusNormal"/>
            </w:pPr>
            <w:r>
              <w:t>Саракташский район Каировский сельсовет (с. Каировка)</w:t>
            </w:r>
          </w:p>
        </w:tc>
      </w:tr>
      <w:tr w:rsidR="002113F6">
        <w:tc>
          <w:tcPr>
            <w:tcW w:w="907" w:type="dxa"/>
          </w:tcPr>
          <w:p w:rsidR="002113F6" w:rsidRDefault="002113F6">
            <w:pPr>
              <w:pStyle w:val="ConsPlusNormal"/>
              <w:jc w:val="center"/>
            </w:pPr>
            <w:r>
              <w:t>561</w:t>
            </w:r>
          </w:p>
        </w:tc>
        <w:tc>
          <w:tcPr>
            <w:tcW w:w="8164" w:type="dxa"/>
          </w:tcPr>
          <w:p w:rsidR="002113F6" w:rsidRDefault="002113F6">
            <w:pPr>
              <w:pStyle w:val="ConsPlusNormal"/>
            </w:pPr>
            <w:r>
              <w:t>Саракташский район Карагузинский сельсовет (с. Карагузино)</w:t>
            </w:r>
          </w:p>
        </w:tc>
      </w:tr>
      <w:tr w:rsidR="002113F6">
        <w:tc>
          <w:tcPr>
            <w:tcW w:w="907" w:type="dxa"/>
          </w:tcPr>
          <w:p w:rsidR="002113F6" w:rsidRDefault="002113F6">
            <w:pPr>
              <w:pStyle w:val="ConsPlusNormal"/>
              <w:jc w:val="center"/>
            </w:pPr>
            <w:r>
              <w:t>562</w:t>
            </w:r>
          </w:p>
        </w:tc>
        <w:tc>
          <w:tcPr>
            <w:tcW w:w="8164" w:type="dxa"/>
          </w:tcPr>
          <w:p w:rsidR="002113F6" w:rsidRDefault="002113F6">
            <w:pPr>
              <w:pStyle w:val="ConsPlusNormal"/>
            </w:pPr>
            <w:r>
              <w:t>Саракташский район Надеждинский сельсовет (с. Нижнеаксарово, с. Среднеаксарово)</w:t>
            </w:r>
          </w:p>
        </w:tc>
      </w:tr>
      <w:tr w:rsidR="002113F6">
        <w:tc>
          <w:tcPr>
            <w:tcW w:w="907" w:type="dxa"/>
          </w:tcPr>
          <w:p w:rsidR="002113F6" w:rsidRDefault="002113F6">
            <w:pPr>
              <w:pStyle w:val="ConsPlusNormal"/>
              <w:jc w:val="center"/>
            </w:pPr>
            <w:r>
              <w:t>563</w:t>
            </w:r>
          </w:p>
        </w:tc>
        <w:tc>
          <w:tcPr>
            <w:tcW w:w="8164" w:type="dxa"/>
          </w:tcPr>
          <w:p w:rsidR="002113F6" w:rsidRDefault="002113F6">
            <w:pPr>
              <w:pStyle w:val="ConsPlusNormal"/>
            </w:pPr>
            <w:r>
              <w:t>Саракташский район Николаевский сельсовет (с. Биктимирово)</w:t>
            </w:r>
          </w:p>
        </w:tc>
      </w:tr>
      <w:tr w:rsidR="002113F6">
        <w:tc>
          <w:tcPr>
            <w:tcW w:w="907" w:type="dxa"/>
          </w:tcPr>
          <w:p w:rsidR="002113F6" w:rsidRDefault="002113F6">
            <w:pPr>
              <w:pStyle w:val="ConsPlusNormal"/>
              <w:jc w:val="center"/>
            </w:pPr>
            <w:r>
              <w:t>564</w:t>
            </w:r>
          </w:p>
        </w:tc>
        <w:tc>
          <w:tcPr>
            <w:tcW w:w="8164" w:type="dxa"/>
          </w:tcPr>
          <w:p w:rsidR="002113F6" w:rsidRDefault="002113F6">
            <w:pPr>
              <w:pStyle w:val="ConsPlusNormal"/>
            </w:pPr>
            <w:r>
              <w:t>Саракташский район Николаевский сельсовет (с. Николаевка)</w:t>
            </w:r>
          </w:p>
        </w:tc>
      </w:tr>
      <w:tr w:rsidR="002113F6">
        <w:tc>
          <w:tcPr>
            <w:tcW w:w="907" w:type="dxa"/>
          </w:tcPr>
          <w:p w:rsidR="002113F6" w:rsidRDefault="002113F6">
            <w:pPr>
              <w:pStyle w:val="ConsPlusNormal"/>
              <w:jc w:val="center"/>
            </w:pPr>
            <w:r>
              <w:t>565</w:t>
            </w:r>
          </w:p>
        </w:tc>
        <w:tc>
          <w:tcPr>
            <w:tcW w:w="8164" w:type="dxa"/>
          </w:tcPr>
          <w:p w:rsidR="002113F6" w:rsidRDefault="002113F6">
            <w:pPr>
              <w:pStyle w:val="ConsPlusNormal"/>
            </w:pPr>
            <w:r>
              <w:t>Саракташский район Новосокулакский сельсовет (с. Новосокулак)</w:t>
            </w:r>
          </w:p>
        </w:tc>
      </w:tr>
      <w:tr w:rsidR="002113F6">
        <w:tc>
          <w:tcPr>
            <w:tcW w:w="907" w:type="dxa"/>
          </w:tcPr>
          <w:p w:rsidR="002113F6" w:rsidRDefault="002113F6">
            <w:pPr>
              <w:pStyle w:val="ConsPlusNormal"/>
              <w:jc w:val="center"/>
            </w:pPr>
            <w:r>
              <w:t>566</w:t>
            </w:r>
          </w:p>
        </w:tc>
        <w:tc>
          <w:tcPr>
            <w:tcW w:w="8164" w:type="dxa"/>
          </w:tcPr>
          <w:p w:rsidR="002113F6" w:rsidRDefault="002113F6">
            <w:pPr>
              <w:pStyle w:val="ConsPlusNormal"/>
            </w:pPr>
            <w:r>
              <w:t>Саракташский район Новочеркасский сельсовет (с. Елшанка)</w:t>
            </w:r>
          </w:p>
        </w:tc>
      </w:tr>
      <w:tr w:rsidR="002113F6">
        <w:tc>
          <w:tcPr>
            <w:tcW w:w="907" w:type="dxa"/>
          </w:tcPr>
          <w:p w:rsidR="002113F6" w:rsidRDefault="002113F6">
            <w:pPr>
              <w:pStyle w:val="ConsPlusNormal"/>
              <w:jc w:val="center"/>
            </w:pPr>
            <w:r>
              <w:t>567</w:t>
            </w:r>
          </w:p>
        </w:tc>
        <w:tc>
          <w:tcPr>
            <w:tcW w:w="8164" w:type="dxa"/>
          </w:tcPr>
          <w:p w:rsidR="002113F6" w:rsidRDefault="002113F6">
            <w:pPr>
              <w:pStyle w:val="ConsPlusNormal"/>
            </w:pPr>
            <w:r>
              <w:t>Саракташский район Новочеркасский сельсовет (с. Камышино)</w:t>
            </w:r>
          </w:p>
        </w:tc>
      </w:tr>
      <w:tr w:rsidR="002113F6">
        <w:tc>
          <w:tcPr>
            <w:tcW w:w="907" w:type="dxa"/>
          </w:tcPr>
          <w:p w:rsidR="002113F6" w:rsidRDefault="002113F6">
            <w:pPr>
              <w:pStyle w:val="ConsPlusNormal"/>
              <w:jc w:val="center"/>
            </w:pPr>
            <w:r>
              <w:t>568</w:t>
            </w:r>
          </w:p>
        </w:tc>
        <w:tc>
          <w:tcPr>
            <w:tcW w:w="8164" w:type="dxa"/>
          </w:tcPr>
          <w:p w:rsidR="002113F6" w:rsidRDefault="002113F6">
            <w:pPr>
              <w:pStyle w:val="ConsPlusNormal"/>
            </w:pPr>
            <w:r>
              <w:t>Саракташский район Новочеркасский сельсовет (с. Красногор)</w:t>
            </w:r>
          </w:p>
        </w:tc>
      </w:tr>
      <w:tr w:rsidR="002113F6">
        <w:tc>
          <w:tcPr>
            <w:tcW w:w="907" w:type="dxa"/>
          </w:tcPr>
          <w:p w:rsidR="002113F6" w:rsidRDefault="002113F6">
            <w:pPr>
              <w:pStyle w:val="ConsPlusNormal"/>
              <w:jc w:val="center"/>
            </w:pPr>
            <w:r>
              <w:t>569</w:t>
            </w:r>
          </w:p>
        </w:tc>
        <w:tc>
          <w:tcPr>
            <w:tcW w:w="8164" w:type="dxa"/>
          </w:tcPr>
          <w:p w:rsidR="002113F6" w:rsidRDefault="002113F6">
            <w:pPr>
              <w:pStyle w:val="ConsPlusNormal"/>
            </w:pPr>
            <w:r>
              <w:t>Саракташский район Новочеркасский сельсовет (с. Новочеркасск)</w:t>
            </w:r>
          </w:p>
        </w:tc>
      </w:tr>
      <w:tr w:rsidR="002113F6">
        <w:tc>
          <w:tcPr>
            <w:tcW w:w="907" w:type="dxa"/>
          </w:tcPr>
          <w:p w:rsidR="002113F6" w:rsidRDefault="002113F6">
            <w:pPr>
              <w:pStyle w:val="ConsPlusNormal"/>
              <w:jc w:val="center"/>
            </w:pPr>
            <w:r>
              <w:lastRenderedPageBreak/>
              <w:t>570</w:t>
            </w:r>
          </w:p>
        </w:tc>
        <w:tc>
          <w:tcPr>
            <w:tcW w:w="8164" w:type="dxa"/>
          </w:tcPr>
          <w:p w:rsidR="002113F6" w:rsidRDefault="002113F6">
            <w:pPr>
              <w:pStyle w:val="ConsPlusNormal"/>
            </w:pPr>
            <w:r>
              <w:t>Саракташский район Новочеркасский сельсовет (с. Островное)</w:t>
            </w:r>
          </w:p>
        </w:tc>
      </w:tr>
      <w:tr w:rsidR="002113F6">
        <w:tc>
          <w:tcPr>
            <w:tcW w:w="907" w:type="dxa"/>
          </w:tcPr>
          <w:p w:rsidR="002113F6" w:rsidRDefault="002113F6">
            <w:pPr>
              <w:pStyle w:val="ConsPlusNormal"/>
              <w:jc w:val="center"/>
            </w:pPr>
            <w:r>
              <w:t>571</w:t>
            </w:r>
          </w:p>
        </w:tc>
        <w:tc>
          <w:tcPr>
            <w:tcW w:w="8164" w:type="dxa"/>
          </w:tcPr>
          <w:p w:rsidR="002113F6" w:rsidRDefault="002113F6">
            <w:pPr>
              <w:pStyle w:val="ConsPlusNormal"/>
            </w:pPr>
            <w:r>
              <w:t>Саракташский район Петровский сельсовет (с. Андреевка)</w:t>
            </w:r>
          </w:p>
        </w:tc>
      </w:tr>
      <w:tr w:rsidR="002113F6">
        <w:tc>
          <w:tcPr>
            <w:tcW w:w="907" w:type="dxa"/>
          </w:tcPr>
          <w:p w:rsidR="002113F6" w:rsidRDefault="002113F6">
            <w:pPr>
              <w:pStyle w:val="ConsPlusNormal"/>
              <w:jc w:val="center"/>
            </w:pPr>
            <w:r>
              <w:t>572</w:t>
            </w:r>
          </w:p>
        </w:tc>
        <w:tc>
          <w:tcPr>
            <w:tcW w:w="8164" w:type="dxa"/>
          </w:tcPr>
          <w:p w:rsidR="002113F6" w:rsidRDefault="002113F6">
            <w:pPr>
              <w:pStyle w:val="ConsPlusNormal"/>
            </w:pPr>
            <w:r>
              <w:t>Саракташский район Петровский сельсовет (с. Петровское)</w:t>
            </w:r>
          </w:p>
        </w:tc>
      </w:tr>
      <w:tr w:rsidR="002113F6">
        <w:tc>
          <w:tcPr>
            <w:tcW w:w="907" w:type="dxa"/>
          </w:tcPr>
          <w:p w:rsidR="002113F6" w:rsidRDefault="002113F6">
            <w:pPr>
              <w:pStyle w:val="ConsPlusNormal"/>
              <w:jc w:val="center"/>
            </w:pPr>
            <w:r>
              <w:t>573</w:t>
            </w:r>
          </w:p>
        </w:tc>
        <w:tc>
          <w:tcPr>
            <w:tcW w:w="8164" w:type="dxa"/>
          </w:tcPr>
          <w:p w:rsidR="002113F6" w:rsidRDefault="002113F6">
            <w:pPr>
              <w:pStyle w:val="ConsPlusNormal"/>
            </w:pPr>
            <w:r>
              <w:t>Саракташский район Спасский сельсовет (с. Спасское)</w:t>
            </w:r>
          </w:p>
        </w:tc>
      </w:tr>
      <w:tr w:rsidR="002113F6">
        <w:tc>
          <w:tcPr>
            <w:tcW w:w="907" w:type="dxa"/>
          </w:tcPr>
          <w:p w:rsidR="002113F6" w:rsidRDefault="002113F6">
            <w:pPr>
              <w:pStyle w:val="ConsPlusNormal"/>
              <w:jc w:val="center"/>
            </w:pPr>
            <w:r>
              <w:t>574</w:t>
            </w:r>
          </w:p>
        </w:tc>
        <w:tc>
          <w:tcPr>
            <w:tcW w:w="8164" w:type="dxa"/>
          </w:tcPr>
          <w:p w:rsidR="002113F6" w:rsidRDefault="002113F6">
            <w:pPr>
              <w:pStyle w:val="ConsPlusNormal"/>
            </w:pPr>
            <w:r>
              <w:t>Саракташский район Старосокулакский сельсовет (п. Старый Сокулак)</w:t>
            </w:r>
          </w:p>
        </w:tc>
      </w:tr>
      <w:tr w:rsidR="002113F6">
        <w:tc>
          <w:tcPr>
            <w:tcW w:w="907" w:type="dxa"/>
          </w:tcPr>
          <w:p w:rsidR="002113F6" w:rsidRDefault="002113F6">
            <w:pPr>
              <w:pStyle w:val="ConsPlusNormal"/>
              <w:jc w:val="center"/>
            </w:pPr>
            <w:r>
              <w:t>575</w:t>
            </w:r>
          </w:p>
        </w:tc>
        <w:tc>
          <w:tcPr>
            <w:tcW w:w="8164" w:type="dxa"/>
          </w:tcPr>
          <w:p w:rsidR="002113F6" w:rsidRDefault="002113F6">
            <w:pPr>
              <w:pStyle w:val="ConsPlusNormal"/>
            </w:pPr>
            <w:r>
              <w:t>Саракташский район Федоровский сельсовет (с. Федоровка Первая)</w:t>
            </w:r>
          </w:p>
        </w:tc>
      </w:tr>
      <w:tr w:rsidR="002113F6">
        <w:tc>
          <w:tcPr>
            <w:tcW w:w="907" w:type="dxa"/>
          </w:tcPr>
          <w:p w:rsidR="002113F6" w:rsidRDefault="002113F6">
            <w:pPr>
              <w:pStyle w:val="ConsPlusNormal"/>
              <w:jc w:val="center"/>
            </w:pPr>
            <w:r>
              <w:t>576</w:t>
            </w:r>
          </w:p>
        </w:tc>
        <w:tc>
          <w:tcPr>
            <w:tcW w:w="8164" w:type="dxa"/>
          </w:tcPr>
          <w:p w:rsidR="002113F6" w:rsidRDefault="002113F6">
            <w:pPr>
              <w:pStyle w:val="ConsPlusNormal"/>
            </w:pPr>
            <w:r>
              <w:t>Саракташский район Черноотрожский сельсовет (п. Советский)</w:t>
            </w:r>
          </w:p>
        </w:tc>
      </w:tr>
      <w:tr w:rsidR="002113F6">
        <w:tc>
          <w:tcPr>
            <w:tcW w:w="907" w:type="dxa"/>
          </w:tcPr>
          <w:p w:rsidR="002113F6" w:rsidRDefault="002113F6">
            <w:pPr>
              <w:pStyle w:val="ConsPlusNormal"/>
              <w:jc w:val="center"/>
            </w:pPr>
            <w:r>
              <w:t>577</w:t>
            </w:r>
          </w:p>
        </w:tc>
        <w:tc>
          <w:tcPr>
            <w:tcW w:w="8164" w:type="dxa"/>
          </w:tcPr>
          <w:p w:rsidR="002113F6" w:rsidRDefault="002113F6">
            <w:pPr>
              <w:pStyle w:val="ConsPlusNormal"/>
            </w:pPr>
            <w:r>
              <w:t>Саракташский район Черноотрожский сельсовет (с. Аблязово)</w:t>
            </w:r>
          </w:p>
        </w:tc>
      </w:tr>
      <w:tr w:rsidR="002113F6">
        <w:tc>
          <w:tcPr>
            <w:tcW w:w="907" w:type="dxa"/>
          </w:tcPr>
          <w:p w:rsidR="002113F6" w:rsidRDefault="002113F6">
            <w:pPr>
              <w:pStyle w:val="ConsPlusNormal"/>
              <w:jc w:val="center"/>
            </w:pPr>
            <w:r>
              <w:t>578</w:t>
            </w:r>
          </w:p>
        </w:tc>
        <w:tc>
          <w:tcPr>
            <w:tcW w:w="8164" w:type="dxa"/>
          </w:tcPr>
          <w:p w:rsidR="002113F6" w:rsidRDefault="002113F6">
            <w:pPr>
              <w:pStyle w:val="ConsPlusNormal"/>
            </w:pPr>
            <w:r>
              <w:t>Саракташский район Черноотрожский сельсовет (с. Изяк-Никитино)</w:t>
            </w:r>
          </w:p>
        </w:tc>
      </w:tr>
      <w:tr w:rsidR="002113F6">
        <w:tc>
          <w:tcPr>
            <w:tcW w:w="907" w:type="dxa"/>
          </w:tcPr>
          <w:p w:rsidR="002113F6" w:rsidRDefault="002113F6">
            <w:pPr>
              <w:pStyle w:val="ConsPlusNormal"/>
              <w:jc w:val="center"/>
            </w:pPr>
            <w:r>
              <w:t>579</w:t>
            </w:r>
          </w:p>
        </w:tc>
        <w:tc>
          <w:tcPr>
            <w:tcW w:w="8164" w:type="dxa"/>
          </w:tcPr>
          <w:p w:rsidR="002113F6" w:rsidRDefault="002113F6">
            <w:pPr>
              <w:pStyle w:val="ConsPlusNormal"/>
            </w:pPr>
            <w:r>
              <w:t>Саракташский район Черноотрожский сельсовет (с. Никитино)</w:t>
            </w:r>
          </w:p>
        </w:tc>
      </w:tr>
      <w:tr w:rsidR="002113F6">
        <w:tc>
          <w:tcPr>
            <w:tcW w:w="907" w:type="dxa"/>
          </w:tcPr>
          <w:p w:rsidR="002113F6" w:rsidRDefault="002113F6">
            <w:pPr>
              <w:pStyle w:val="ConsPlusNormal"/>
              <w:jc w:val="center"/>
            </w:pPr>
            <w:r>
              <w:t>580</w:t>
            </w:r>
          </w:p>
        </w:tc>
        <w:tc>
          <w:tcPr>
            <w:tcW w:w="8164" w:type="dxa"/>
          </w:tcPr>
          <w:p w:rsidR="002113F6" w:rsidRDefault="002113F6">
            <w:pPr>
              <w:pStyle w:val="ConsPlusNormal"/>
            </w:pPr>
            <w:r>
              <w:t>Саракташский район Черноотрожский сельсовет (с. Студенцы)</w:t>
            </w:r>
          </w:p>
        </w:tc>
      </w:tr>
      <w:tr w:rsidR="002113F6">
        <w:tc>
          <w:tcPr>
            <w:tcW w:w="907" w:type="dxa"/>
          </w:tcPr>
          <w:p w:rsidR="002113F6" w:rsidRDefault="002113F6">
            <w:pPr>
              <w:pStyle w:val="ConsPlusNormal"/>
              <w:jc w:val="center"/>
            </w:pPr>
            <w:r>
              <w:t>581</w:t>
            </w:r>
          </w:p>
        </w:tc>
        <w:tc>
          <w:tcPr>
            <w:tcW w:w="8164" w:type="dxa"/>
          </w:tcPr>
          <w:p w:rsidR="002113F6" w:rsidRDefault="002113F6">
            <w:pPr>
              <w:pStyle w:val="ConsPlusNormal"/>
            </w:pPr>
            <w:r>
              <w:t>Саракташский район Черноотрожский сельсовет (с. Черный Отрог, ст. Черный Отрог)</w:t>
            </w:r>
          </w:p>
        </w:tc>
      </w:tr>
      <w:tr w:rsidR="002113F6">
        <w:tc>
          <w:tcPr>
            <w:tcW w:w="907" w:type="dxa"/>
          </w:tcPr>
          <w:p w:rsidR="002113F6" w:rsidRDefault="002113F6">
            <w:pPr>
              <w:pStyle w:val="ConsPlusNormal"/>
              <w:jc w:val="center"/>
            </w:pPr>
            <w:r>
              <w:t>582</w:t>
            </w:r>
          </w:p>
        </w:tc>
        <w:tc>
          <w:tcPr>
            <w:tcW w:w="8164" w:type="dxa"/>
          </w:tcPr>
          <w:p w:rsidR="002113F6" w:rsidRDefault="002113F6">
            <w:pPr>
              <w:pStyle w:val="ConsPlusNormal"/>
            </w:pPr>
            <w:r>
              <w:t>Светлинский район Актюбинский сельсовет (п. Актюбинский)</w:t>
            </w:r>
          </w:p>
        </w:tc>
      </w:tr>
      <w:tr w:rsidR="002113F6">
        <w:tc>
          <w:tcPr>
            <w:tcW w:w="907" w:type="dxa"/>
          </w:tcPr>
          <w:p w:rsidR="002113F6" w:rsidRDefault="002113F6">
            <w:pPr>
              <w:pStyle w:val="ConsPlusNormal"/>
              <w:jc w:val="center"/>
            </w:pPr>
            <w:r>
              <w:t>583</w:t>
            </w:r>
          </w:p>
        </w:tc>
        <w:tc>
          <w:tcPr>
            <w:tcW w:w="8164" w:type="dxa"/>
          </w:tcPr>
          <w:p w:rsidR="002113F6" w:rsidRDefault="002113F6">
            <w:pPr>
              <w:pStyle w:val="ConsPlusNormal"/>
            </w:pPr>
            <w:r>
              <w:t>Светлинский район Восточный сельсовет (п. Восточный)</w:t>
            </w:r>
          </w:p>
        </w:tc>
      </w:tr>
      <w:tr w:rsidR="002113F6">
        <w:tc>
          <w:tcPr>
            <w:tcW w:w="907" w:type="dxa"/>
          </w:tcPr>
          <w:p w:rsidR="002113F6" w:rsidRDefault="002113F6">
            <w:pPr>
              <w:pStyle w:val="ConsPlusNormal"/>
              <w:jc w:val="center"/>
            </w:pPr>
            <w:r>
              <w:t>584</w:t>
            </w:r>
          </w:p>
        </w:tc>
        <w:tc>
          <w:tcPr>
            <w:tcW w:w="8164" w:type="dxa"/>
          </w:tcPr>
          <w:p w:rsidR="002113F6" w:rsidRDefault="002113F6">
            <w:pPr>
              <w:pStyle w:val="ConsPlusNormal"/>
            </w:pPr>
            <w:r>
              <w:t>Светлинский район Гостеприимный сельсовет (п. Гостеприимный)</w:t>
            </w:r>
          </w:p>
        </w:tc>
      </w:tr>
      <w:tr w:rsidR="002113F6">
        <w:tc>
          <w:tcPr>
            <w:tcW w:w="907" w:type="dxa"/>
          </w:tcPr>
          <w:p w:rsidR="002113F6" w:rsidRDefault="002113F6">
            <w:pPr>
              <w:pStyle w:val="ConsPlusNormal"/>
              <w:jc w:val="center"/>
            </w:pPr>
            <w:r>
              <w:t>585</w:t>
            </w:r>
          </w:p>
        </w:tc>
        <w:tc>
          <w:tcPr>
            <w:tcW w:w="8164" w:type="dxa"/>
          </w:tcPr>
          <w:p w:rsidR="002113F6" w:rsidRDefault="002113F6">
            <w:pPr>
              <w:pStyle w:val="ConsPlusNormal"/>
            </w:pPr>
            <w:r>
              <w:t>Светлинский район Коскульский сельсовет (п. Коскуль)</w:t>
            </w:r>
          </w:p>
        </w:tc>
      </w:tr>
      <w:tr w:rsidR="002113F6">
        <w:tc>
          <w:tcPr>
            <w:tcW w:w="907" w:type="dxa"/>
          </w:tcPr>
          <w:p w:rsidR="002113F6" w:rsidRDefault="002113F6">
            <w:pPr>
              <w:pStyle w:val="ConsPlusNormal"/>
              <w:jc w:val="center"/>
            </w:pPr>
            <w:r>
              <w:t>586</w:t>
            </w:r>
          </w:p>
        </w:tc>
        <w:tc>
          <w:tcPr>
            <w:tcW w:w="8164" w:type="dxa"/>
          </w:tcPr>
          <w:p w:rsidR="002113F6" w:rsidRDefault="002113F6">
            <w:pPr>
              <w:pStyle w:val="ConsPlusNormal"/>
            </w:pPr>
            <w:r>
              <w:t>Светлинский район Озерный сельсовет (п. Озерный)</w:t>
            </w:r>
          </w:p>
        </w:tc>
      </w:tr>
      <w:tr w:rsidR="002113F6">
        <w:tc>
          <w:tcPr>
            <w:tcW w:w="907" w:type="dxa"/>
          </w:tcPr>
          <w:p w:rsidR="002113F6" w:rsidRDefault="002113F6">
            <w:pPr>
              <w:pStyle w:val="ConsPlusNormal"/>
              <w:jc w:val="center"/>
            </w:pPr>
            <w:r>
              <w:t>587</w:t>
            </w:r>
          </w:p>
        </w:tc>
        <w:tc>
          <w:tcPr>
            <w:tcW w:w="8164" w:type="dxa"/>
          </w:tcPr>
          <w:p w:rsidR="002113F6" w:rsidRDefault="002113F6">
            <w:pPr>
              <w:pStyle w:val="ConsPlusNormal"/>
            </w:pPr>
            <w:r>
              <w:t>Светлинский район Светлинский поссовет (п. Целинный)</w:t>
            </w:r>
          </w:p>
        </w:tc>
      </w:tr>
      <w:tr w:rsidR="002113F6">
        <w:tc>
          <w:tcPr>
            <w:tcW w:w="907" w:type="dxa"/>
          </w:tcPr>
          <w:p w:rsidR="002113F6" w:rsidRDefault="002113F6">
            <w:pPr>
              <w:pStyle w:val="ConsPlusNormal"/>
              <w:jc w:val="center"/>
            </w:pPr>
            <w:r>
              <w:t>588</w:t>
            </w:r>
          </w:p>
        </w:tc>
        <w:tc>
          <w:tcPr>
            <w:tcW w:w="8164" w:type="dxa"/>
          </w:tcPr>
          <w:p w:rsidR="002113F6" w:rsidRDefault="002113F6">
            <w:pPr>
              <w:pStyle w:val="ConsPlusNormal"/>
            </w:pPr>
            <w:r>
              <w:t>Светлинский район Спутниковский сельсовет (п. Первомайский)</w:t>
            </w:r>
          </w:p>
        </w:tc>
      </w:tr>
      <w:tr w:rsidR="002113F6">
        <w:tc>
          <w:tcPr>
            <w:tcW w:w="907" w:type="dxa"/>
          </w:tcPr>
          <w:p w:rsidR="002113F6" w:rsidRDefault="002113F6">
            <w:pPr>
              <w:pStyle w:val="ConsPlusNormal"/>
              <w:jc w:val="center"/>
            </w:pPr>
            <w:r>
              <w:t>589</w:t>
            </w:r>
          </w:p>
        </w:tc>
        <w:tc>
          <w:tcPr>
            <w:tcW w:w="8164" w:type="dxa"/>
          </w:tcPr>
          <w:p w:rsidR="002113F6" w:rsidRDefault="002113F6">
            <w:pPr>
              <w:pStyle w:val="ConsPlusNormal"/>
            </w:pPr>
            <w:r>
              <w:t>Светлинский район Степной сельсовет (п. Степной)</w:t>
            </w:r>
          </w:p>
        </w:tc>
      </w:tr>
      <w:tr w:rsidR="002113F6">
        <w:tc>
          <w:tcPr>
            <w:tcW w:w="907" w:type="dxa"/>
          </w:tcPr>
          <w:p w:rsidR="002113F6" w:rsidRDefault="002113F6">
            <w:pPr>
              <w:pStyle w:val="ConsPlusNormal"/>
              <w:jc w:val="center"/>
            </w:pPr>
            <w:r>
              <w:t>590</w:t>
            </w:r>
          </w:p>
        </w:tc>
        <w:tc>
          <w:tcPr>
            <w:tcW w:w="8164" w:type="dxa"/>
          </w:tcPr>
          <w:p w:rsidR="002113F6" w:rsidRDefault="002113F6">
            <w:pPr>
              <w:pStyle w:val="ConsPlusNormal"/>
            </w:pPr>
            <w:r>
              <w:t>Светлинский район Тобольский сельсовет (п. Тобольский)</w:t>
            </w:r>
          </w:p>
        </w:tc>
      </w:tr>
      <w:tr w:rsidR="002113F6">
        <w:tc>
          <w:tcPr>
            <w:tcW w:w="907" w:type="dxa"/>
          </w:tcPr>
          <w:p w:rsidR="002113F6" w:rsidRDefault="002113F6">
            <w:pPr>
              <w:pStyle w:val="ConsPlusNormal"/>
              <w:jc w:val="center"/>
            </w:pPr>
            <w:r>
              <w:t>591</w:t>
            </w:r>
          </w:p>
        </w:tc>
        <w:tc>
          <w:tcPr>
            <w:tcW w:w="8164" w:type="dxa"/>
          </w:tcPr>
          <w:p w:rsidR="002113F6" w:rsidRDefault="002113F6">
            <w:pPr>
              <w:pStyle w:val="ConsPlusNormal"/>
            </w:pPr>
            <w:r>
              <w:t>Северный район Аксенский сельсовет (с. Аксенкино)</w:t>
            </w:r>
          </w:p>
        </w:tc>
      </w:tr>
      <w:tr w:rsidR="002113F6">
        <w:tc>
          <w:tcPr>
            <w:tcW w:w="907" w:type="dxa"/>
          </w:tcPr>
          <w:p w:rsidR="002113F6" w:rsidRDefault="002113F6">
            <w:pPr>
              <w:pStyle w:val="ConsPlusNormal"/>
              <w:jc w:val="center"/>
            </w:pPr>
            <w:r>
              <w:t>592</w:t>
            </w:r>
          </w:p>
        </w:tc>
        <w:tc>
          <w:tcPr>
            <w:tcW w:w="8164" w:type="dxa"/>
          </w:tcPr>
          <w:p w:rsidR="002113F6" w:rsidRDefault="002113F6">
            <w:pPr>
              <w:pStyle w:val="ConsPlusNormal"/>
            </w:pPr>
            <w:r>
              <w:t>Северный район Аксенский сельсовет (с. Андреевка)</w:t>
            </w:r>
          </w:p>
        </w:tc>
      </w:tr>
      <w:tr w:rsidR="002113F6">
        <w:tc>
          <w:tcPr>
            <w:tcW w:w="907" w:type="dxa"/>
          </w:tcPr>
          <w:p w:rsidR="002113F6" w:rsidRDefault="002113F6">
            <w:pPr>
              <w:pStyle w:val="ConsPlusNormal"/>
              <w:jc w:val="center"/>
            </w:pPr>
            <w:r>
              <w:t>593</w:t>
            </w:r>
          </w:p>
        </w:tc>
        <w:tc>
          <w:tcPr>
            <w:tcW w:w="8164" w:type="dxa"/>
          </w:tcPr>
          <w:p w:rsidR="002113F6" w:rsidRDefault="002113F6">
            <w:pPr>
              <w:pStyle w:val="ConsPlusNormal"/>
            </w:pPr>
            <w:r>
              <w:t>Северный район Аксенский сельсовет (с. Кабаенка)</w:t>
            </w:r>
          </w:p>
        </w:tc>
      </w:tr>
      <w:tr w:rsidR="002113F6">
        <w:tc>
          <w:tcPr>
            <w:tcW w:w="907" w:type="dxa"/>
          </w:tcPr>
          <w:p w:rsidR="002113F6" w:rsidRDefault="002113F6">
            <w:pPr>
              <w:pStyle w:val="ConsPlusNormal"/>
              <w:jc w:val="center"/>
            </w:pPr>
            <w:r>
              <w:t>594</w:t>
            </w:r>
          </w:p>
        </w:tc>
        <w:tc>
          <w:tcPr>
            <w:tcW w:w="8164" w:type="dxa"/>
          </w:tcPr>
          <w:p w:rsidR="002113F6" w:rsidRDefault="002113F6">
            <w:pPr>
              <w:pStyle w:val="ConsPlusNormal"/>
            </w:pPr>
            <w:r>
              <w:t>Северный район Бакаевский сельсовет (с. Бакаево)</w:t>
            </w:r>
          </w:p>
        </w:tc>
      </w:tr>
      <w:tr w:rsidR="002113F6">
        <w:tc>
          <w:tcPr>
            <w:tcW w:w="907" w:type="dxa"/>
          </w:tcPr>
          <w:p w:rsidR="002113F6" w:rsidRDefault="002113F6">
            <w:pPr>
              <w:pStyle w:val="ConsPlusNormal"/>
              <w:jc w:val="center"/>
            </w:pPr>
            <w:r>
              <w:t>595</w:t>
            </w:r>
          </w:p>
        </w:tc>
        <w:tc>
          <w:tcPr>
            <w:tcW w:w="8164" w:type="dxa"/>
          </w:tcPr>
          <w:p w:rsidR="002113F6" w:rsidRDefault="002113F6">
            <w:pPr>
              <w:pStyle w:val="ConsPlusNormal"/>
            </w:pPr>
            <w:r>
              <w:t>Северный район Каменногорский сельсовет (с. Каменногорка)</w:t>
            </w:r>
          </w:p>
        </w:tc>
      </w:tr>
      <w:tr w:rsidR="002113F6">
        <w:tc>
          <w:tcPr>
            <w:tcW w:w="907" w:type="dxa"/>
          </w:tcPr>
          <w:p w:rsidR="002113F6" w:rsidRDefault="002113F6">
            <w:pPr>
              <w:pStyle w:val="ConsPlusNormal"/>
              <w:jc w:val="center"/>
            </w:pPr>
            <w:r>
              <w:t>596</w:t>
            </w:r>
          </w:p>
        </w:tc>
        <w:tc>
          <w:tcPr>
            <w:tcW w:w="8164" w:type="dxa"/>
          </w:tcPr>
          <w:p w:rsidR="002113F6" w:rsidRDefault="002113F6">
            <w:pPr>
              <w:pStyle w:val="ConsPlusNormal"/>
            </w:pPr>
            <w:r>
              <w:t>Северный район Красноярский сельсовет (с. Красноярка)</w:t>
            </w:r>
          </w:p>
        </w:tc>
      </w:tr>
      <w:tr w:rsidR="002113F6">
        <w:tc>
          <w:tcPr>
            <w:tcW w:w="907" w:type="dxa"/>
          </w:tcPr>
          <w:p w:rsidR="002113F6" w:rsidRDefault="002113F6">
            <w:pPr>
              <w:pStyle w:val="ConsPlusNormal"/>
              <w:jc w:val="center"/>
            </w:pPr>
            <w:r>
              <w:t>597</w:t>
            </w:r>
          </w:p>
        </w:tc>
        <w:tc>
          <w:tcPr>
            <w:tcW w:w="8164" w:type="dxa"/>
          </w:tcPr>
          <w:p w:rsidR="002113F6" w:rsidRDefault="002113F6">
            <w:pPr>
              <w:pStyle w:val="ConsPlusNormal"/>
            </w:pPr>
            <w:r>
              <w:t>Северный район Кряжлинский сельсовет (с. Кряжлы)</w:t>
            </w:r>
          </w:p>
        </w:tc>
      </w:tr>
      <w:tr w:rsidR="002113F6">
        <w:tc>
          <w:tcPr>
            <w:tcW w:w="907" w:type="dxa"/>
          </w:tcPr>
          <w:p w:rsidR="002113F6" w:rsidRDefault="002113F6">
            <w:pPr>
              <w:pStyle w:val="ConsPlusNormal"/>
              <w:jc w:val="center"/>
            </w:pPr>
            <w:r>
              <w:t>598</w:t>
            </w:r>
          </w:p>
        </w:tc>
        <w:tc>
          <w:tcPr>
            <w:tcW w:w="8164" w:type="dxa"/>
          </w:tcPr>
          <w:p w:rsidR="002113F6" w:rsidRDefault="002113F6">
            <w:pPr>
              <w:pStyle w:val="ConsPlusNormal"/>
            </w:pPr>
            <w:r>
              <w:t>Северный район Кряжлинский сельсовет (с. Сергушкино)</w:t>
            </w:r>
          </w:p>
        </w:tc>
      </w:tr>
      <w:tr w:rsidR="002113F6">
        <w:tc>
          <w:tcPr>
            <w:tcW w:w="907" w:type="dxa"/>
          </w:tcPr>
          <w:p w:rsidR="002113F6" w:rsidRDefault="002113F6">
            <w:pPr>
              <w:pStyle w:val="ConsPlusNormal"/>
              <w:jc w:val="center"/>
            </w:pPr>
            <w:r>
              <w:t>599</w:t>
            </w:r>
          </w:p>
        </w:tc>
        <w:tc>
          <w:tcPr>
            <w:tcW w:w="8164" w:type="dxa"/>
          </w:tcPr>
          <w:p w:rsidR="002113F6" w:rsidRDefault="002113F6">
            <w:pPr>
              <w:pStyle w:val="ConsPlusNormal"/>
            </w:pPr>
            <w:r>
              <w:t>Северный район Курско-Васильевский сельсовет</w:t>
            </w:r>
          </w:p>
        </w:tc>
      </w:tr>
      <w:tr w:rsidR="002113F6">
        <w:tc>
          <w:tcPr>
            <w:tcW w:w="907" w:type="dxa"/>
          </w:tcPr>
          <w:p w:rsidR="002113F6" w:rsidRDefault="002113F6">
            <w:pPr>
              <w:pStyle w:val="ConsPlusNormal"/>
              <w:jc w:val="center"/>
            </w:pPr>
            <w:r>
              <w:lastRenderedPageBreak/>
              <w:t>600</w:t>
            </w:r>
          </w:p>
        </w:tc>
        <w:tc>
          <w:tcPr>
            <w:tcW w:w="8164" w:type="dxa"/>
          </w:tcPr>
          <w:p w:rsidR="002113F6" w:rsidRDefault="002113F6">
            <w:pPr>
              <w:pStyle w:val="ConsPlusNormal"/>
            </w:pPr>
            <w:r>
              <w:t>Северный район Михеевский сельсовет (д. Ремчугово)</w:t>
            </w:r>
          </w:p>
        </w:tc>
      </w:tr>
      <w:tr w:rsidR="002113F6">
        <w:tc>
          <w:tcPr>
            <w:tcW w:w="907" w:type="dxa"/>
          </w:tcPr>
          <w:p w:rsidR="002113F6" w:rsidRDefault="002113F6">
            <w:pPr>
              <w:pStyle w:val="ConsPlusNormal"/>
              <w:jc w:val="center"/>
            </w:pPr>
            <w:r>
              <w:t>601</w:t>
            </w:r>
          </w:p>
        </w:tc>
        <w:tc>
          <w:tcPr>
            <w:tcW w:w="8164" w:type="dxa"/>
          </w:tcPr>
          <w:p w:rsidR="002113F6" w:rsidRDefault="002113F6">
            <w:pPr>
              <w:pStyle w:val="ConsPlusNormal"/>
            </w:pPr>
            <w:r>
              <w:t>Северный район Михеевский сельсовет (Стародомосейкино)</w:t>
            </w:r>
          </w:p>
        </w:tc>
      </w:tr>
      <w:tr w:rsidR="002113F6">
        <w:tc>
          <w:tcPr>
            <w:tcW w:w="907" w:type="dxa"/>
          </w:tcPr>
          <w:p w:rsidR="002113F6" w:rsidRDefault="002113F6">
            <w:pPr>
              <w:pStyle w:val="ConsPlusNormal"/>
              <w:jc w:val="center"/>
            </w:pPr>
            <w:r>
              <w:t>602</w:t>
            </w:r>
          </w:p>
        </w:tc>
        <w:tc>
          <w:tcPr>
            <w:tcW w:w="8164" w:type="dxa"/>
          </w:tcPr>
          <w:p w:rsidR="002113F6" w:rsidRDefault="002113F6">
            <w:pPr>
              <w:pStyle w:val="ConsPlusNormal"/>
            </w:pPr>
            <w:r>
              <w:t>Северный район Мордово-Добринский сельсовет (Мордово-Добрино)</w:t>
            </w:r>
          </w:p>
        </w:tc>
      </w:tr>
      <w:tr w:rsidR="002113F6">
        <w:tc>
          <w:tcPr>
            <w:tcW w:w="907" w:type="dxa"/>
          </w:tcPr>
          <w:p w:rsidR="002113F6" w:rsidRDefault="002113F6">
            <w:pPr>
              <w:pStyle w:val="ConsPlusNormal"/>
              <w:jc w:val="center"/>
            </w:pPr>
            <w:r>
              <w:t>603</w:t>
            </w:r>
          </w:p>
        </w:tc>
        <w:tc>
          <w:tcPr>
            <w:tcW w:w="8164" w:type="dxa"/>
          </w:tcPr>
          <w:p w:rsidR="002113F6" w:rsidRDefault="002113F6">
            <w:pPr>
              <w:pStyle w:val="ConsPlusNormal"/>
            </w:pPr>
            <w:r>
              <w:t>Северный район Мордово-Добринский сельсовет (с. Ибряево)</w:t>
            </w:r>
          </w:p>
        </w:tc>
      </w:tr>
      <w:tr w:rsidR="002113F6">
        <w:tc>
          <w:tcPr>
            <w:tcW w:w="907" w:type="dxa"/>
          </w:tcPr>
          <w:p w:rsidR="002113F6" w:rsidRDefault="002113F6">
            <w:pPr>
              <w:pStyle w:val="ConsPlusNormal"/>
              <w:jc w:val="center"/>
            </w:pPr>
            <w:r>
              <w:t>604</w:t>
            </w:r>
          </w:p>
        </w:tc>
        <w:tc>
          <w:tcPr>
            <w:tcW w:w="8164" w:type="dxa"/>
          </w:tcPr>
          <w:p w:rsidR="002113F6" w:rsidRDefault="002113F6">
            <w:pPr>
              <w:pStyle w:val="ConsPlusNormal"/>
            </w:pPr>
            <w:r>
              <w:t>Северный район Мордово-Добринский сельсовет (с. Новоборискино)</w:t>
            </w:r>
          </w:p>
        </w:tc>
      </w:tr>
      <w:tr w:rsidR="002113F6">
        <w:tc>
          <w:tcPr>
            <w:tcW w:w="907" w:type="dxa"/>
          </w:tcPr>
          <w:p w:rsidR="002113F6" w:rsidRDefault="002113F6">
            <w:pPr>
              <w:pStyle w:val="ConsPlusNormal"/>
              <w:jc w:val="center"/>
            </w:pPr>
            <w:r>
              <w:t>605</w:t>
            </w:r>
          </w:p>
        </w:tc>
        <w:tc>
          <w:tcPr>
            <w:tcW w:w="8164" w:type="dxa"/>
          </w:tcPr>
          <w:p w:rsidR="002113F6" w:rsidRDefault="002113F6">
            <w:pPr>
              <w:pStyle w:val="ConsPlusNormal"/>
            </w:pPr>
            <w:r>
              <w:t>Северный район Нижнечеляевский сельсовет (с. Большедорожное)</w:t>
            </w:r>
          </w:p>
        </w:tc>
      </w:tr>
      <w:tr w:rsidR="002113F6">
        <w:tc>
          <w:tcPr>
            <w:tcW w:w="907" w:type="dxa"/>
          </w:tcPr>
          <w:p w:rsidR="002113F6" w:rsidRDefault="002113F6">
            <w:pPr>
              <w:pStyle w:val="ConsPlusNormal"/>
              <w:jc w:val="center"/>
            </w:pPr>
            <w:r>
              <w:t>606</w:t>
            </w:r>
          </w:p>
        </w:tc>
        <w:tc>
          <w:tcPr>
            <w:tcW w:w="8164" w:type="dxa"/>
          </w:tcPr>
          <w:p w:rsidR="002113F6" w:rsidRDefault="002113F6">
            <w:pPr>
              <w:pStyle w:val="ConsPlusNormal"/>
            </w:pPr>
            <w:r>
              <w:t>Северный район Нижнечеляевский сельсовет (с. Трифоновка)</w:t>
            </w:r>
          </w:p>
        </w:tc>
      </w:tr>
      <w:tr w:rsidR="002113F6">
        <w:tc>
          <w:tcPr>
            <w:tcW w:w="907" w:type="dxa"/>
          </w:tcPr>
          <w:p w:rsidR="002113F6" w:rsidRDefault="002113F6">
            <w:pPr>
              <w:pStyle w:val="ConsPlusNormal"/>
              <w:jc w:val="center"/>
            </w:pPr>
            <w:r>
              <w:t>607</w:t>
            </w:r>
          </w:p>
        </w:tc>
        <w:tc>
          <w:tcPr>
            <w:tcW w:w="8164" w:type="dxa"/>
          </w:tcPr>
          <w:p w:rsidR="002113F6" w:rsidRDefault="002113F6">
            <w:pPr>
              <w:pStyle w:val="ConsPlusNormal"/>
            </w:pPr>
            <w:r>
              <w:t>Северный район Новодомосейкинский сельсовет</w:t>
            </w:r>
          </w:p>
        </w:tc>
      </w:tr>
      <w:tr w:rsidR="002113F6">
        <w:tc>
          <w:tcPr>
            <w:tcW w:w="907" w:type="dxa"/>
          </w:tcPr>
          <w:p w:rsidR="002113F6" w:rsidRDefault="002113F6">
            <w:pPr>
              <w:pStyle w:val="ConsPlusNormal"/>
              <w:jc w:val="center"/>
            </w:pPr>
            <w:r>
              <w:t>608</w:t>
            </w:r>
          </w:p>
        </w:tc>
        <w:tc>
          <w:tcPr>
            <w:tcW w:w="8164" w:type="dxa"/>
          </w:tcPr>
          <w:p w:rsidR="002113F6" w:rsidRDefault="002113F6">
            <w:pPr>
              <w:pStyle w:val="ConsPlusNormal"/>
            </w:pPr>
            <w:r>
              <w:t>Северный район Русскокандызский сельсовет (с. Русский Кандыз)</w:t>
            </w:r>
          </w:p>
        </w:tc>
      </w:tr>
      <w:tr w:rsidR="002113F6">
        <w:tc>
          <w:tcPr>
            <w:tcW w:w="907" w:type="dxa"/>
          </w:tcPr>
          <w:p w:rsidR="002113F6" w:rsidRDefault="002113F6">
            <w:pPr>
              <w:pStyle w:val="ConsPlusNormal"/>
              <w:jc w:val="center"/>
            </w:pPr>
            <w:r>
              <w:t>609</w:t>
            </w:r>
          </w:p>
        </w:tc>
        <w:tc>
          <w:tcPr>
            <w:tcW w:w="8164" w:type="dxa"/>
          </w:tcPr>
          <w:p w:rsidR="002113F6" w:rsidRDefault="002113F6">
            <w:pPr>
              <w:pStyle w:val="ConsPlusNormal"/>
            </w:pPr>
            <w:r>
              <w:t>Северный район Рычковский сельсовет (с. Октябрьское)</w:t>
            </w:r>
          </w:p>
        </w:tc>
      </w:tr>
      <w:tr w:rsidR="002113F6">
        <w:tc>
          <w:tcPr>
            <w:tcW w:w="907" w:type="dxa"/>
          </w:tcPr>
          <w:p w:rsidR="002113F6" w:rsidRDefault="002113F6">
            <w:pPr>
              <w:pStyle w:val="ConsPlusNormal"/>
              <w:jc w:val="center"/>
            </w:pPr>
            <w:r>
              <w:t>610</w:t>
            </w:r>
          </w:p>
        </w:tc>
        <w:tc>
          <w:tcPr>
            <w:tcW w:w="8164" w:type="dxa"/>
          </w:tcPr>
          <w:p w:rsidR="002113F6" w:rsidRDefault="002113F6">
            <w:pPr>
              <w:pStyle w:val="ConsPlusNormal"/>
            </w:pPr>
            <w:r>
              <w:t>Северный район Рычковский сельсовет (с. Рычково)</w:t>
            </w:r>
          </w:p>
        </w:tc>
      </w:tr>
      <w:tr w:rsidR="002113F6">
        <w:tc>
          <w:tcPr>
            <w:tcW w:w="907" w:type="dxa"/>
          </w:tcPr>
          <w:p w:rsidR="002113F6" w:rsidRDefault="002113F6">
            <w:pPr>
              <w:pStyle w:val="ConsPlusNormal"/>
              <w:jc w:val="center"/>
            </w:pPr>
            <w:r>
              <w:t>611</w:t>
            </w:r>
          </w:p>
        </w:tc>
        <w:tc>
          <w:tcPr>
            <w:tcW w:w="8164" w:type="dxa"/>
          </w:tcPr>
          <w:p w:rsidR="002113F6" w:rsidRDefault="002113F6">
            <w:pPr>
              <w:pStyle w:val="ConsPlusNormal"/>
            </w:pPr>
            <w:r>
              <w:t>Северный район Секретирский сельсовет (с. Секретирка)</w:t>
            </w:r>
          </w:p>
        </w:tc>
      </w:tr>
      <w:tr w:rsidR="002113F6">
        <w:tc>
          <w:tcPr>
            <w:tcW w:w="907" w:type="dxa"/>
          </w:tcPr>
          <w:p w:rsidR="002113F6" w:rsidRDefault="002113F6">
            <w:pPr>
              <w:pStyle w:val="ConsPlusNormal"/>
              <w:jc w:val="center"/>
            </w:pPr>
            <w:r>
              <w:t>612</w:t>
            </w:r>
          </w:p>
        </w:tc>
        <w:tc>
          <w:tcPr>
            <w:tcW w:w="8164" w:type="dxa"/>
          </w:tcPr>
          <w:p w:rsidR="002113F6" w:rsidRDefault="002113F6">
            <w:pPr>
              <w:pStyle w:val="ConsPlusNormal"/>
            </w:pPr>
            <w:r>
              <w:t>Северный район Староборискинский сельсовет (с. Староборискино)</w:t>
            </w:r>
          </w:p>
        </w:tc>
      </w:tr>
      <w:tr w:rsidR="002113F6">
        <w:tc>
          <w:tcPr>
            <w:tcW w:w="907" w:type="dxa"/>
          </w:tcPr>
          <w:p w:rsidR="002113F6" w:rsidRDefault="002113F6">
            <w:pPr>
              <w:pStyle w:val="ConsPlusNormal"/>
              <w:jc w:val="center"/>
            </w:pPr>
            <w:r>
              <w:t>613</w:t>
            </w:r>
          </w:p>
        </w:tc>
        <w:tc>
          <w:tcPr>
            <w:tcW w:w="8164" w:type="dxa"/>
          </w:tcPr>
          <w:p w:rsidR="002113F6" w:rsidRDefault="002113F6">
            <w:pPr>
              <w:pStyle w:val="ConsPlusNormal"/>
            </w:pPr>
            <w:r>
              <w:t>Соль-Илецкий городской округ (с. Саратовка)</w:t>
            </w:r>
          </w:p>
        </w:tc>
      </w:tr>
      <w:tr w:rsidR="002113F6">
        <w:tc>
          <w:tcPr>
            <w:tcW w:w="907" w:type="dxa"/>
          </w:tcPr>
          <w:p w:rsidR="002113F6" w:rsidRDefault="002113F6">
            <w:pPr>
              <w:pStyle w:val="ConsPlusNormal"/>
              <w:jc w:val="center"/>
            </w:pPr>
            <w:r>
              <w:t>614</w:t>
            </w:r>
          </w:p>
        </w:tc>
        <w:tc>
          <w:tcPr>
            <w:tcW w:w="8164" w:type="dxa"/>
          </w:tcPr>
          <w:p w:rsidR="002113F6" w:rsidRDefault="002113F6">
            <w:pPr>
              <w:pStyle w:val="ConsPlusNormal"/>
            </w:pPr>
            <w:r>
              <w:t>Соль-Илецкий городской округ МУП Дружба (с. Кумакское)</w:t>
            </w:r>
          </w:p>
        </w:tc>
      </w:tr>
      <w:tr w:rsidR="002113F6">
        <w:tc>
          <w:tcPr>
            <w:tcW w:w="907" w:type="dxa"/>
          </w:tcPr>
          <w:p w:rsidR="002113F6" w:rsidRDefault="002113F6">
            <w:pPr>
              <w:pStyle w:val="ConsPlusNormal"/>
              <w:jc w:val="center"/>
            </w:pPr>
            <w:r>
              <w:t>615</w:t>
            </w:r>
          </w:p>
        </w:tc>
        <w:tc>
          <w:tcPr>
            <w:tcW w:w="8164" w:type="dxa"/>
          </w:tcPr>
          <w:p w:rsidR="002113F6" w:rsidRDefault="002113F6">
            <w:pPr>
              <w:pStyle w:val="ConsPlusNormal"/>
            </w:pPr>
            <w:r>
              <w:t>Соль-Илецкий городской округ п. Казанка</w:t>
            </w:r>
          </w:p>
        </w:tc>
      </w:tr>
      <w:tr w:rsidR="002113F6">
        <w:tc>
          <w:tcPr>
            <w:tcW w:w="907" w:type="dxa"/>
          </w:tcPr>
          <w:p w:rsidR="002113F6" w:rsidRDefault="002113F6">
            <w:pPr>
              <w:pStyle w:val="ConsPlusNormal"/>
              <w:jc w:val="center"/>
            </w:pPr>
            <w:r>
              <w:t>616</w:t>
            </w:r>
          </w:p>
        </w:tc>
        <w:tc>
          <w:tcPr>
            <w:tcW w:w="8164" w:type="dxa"/>
          </w:tcPr>
          <w:p w:rsidR="002113F6" w:rsidRDefault="002113F6">
            <w:pPr>
              <w:pStyle w:val="ConsPlusNormal"/>
            </w:pPr>
            <w:r>
              <w:t>Соль-Илецкий городской округ п. Маякский</w:t>
            </w:r>
          </w:p>
        </w:tc>
      </w:tr>
      <w:tr w:rsidR="002113F6">
        <w:tc>
          <w:tcPr>
            <w:tcW w:w="907" w:type="dxa"/>
          </w:tcPr>
          <w:p w:rsidR="002113F6" w:rsidRDefault="002113F6">
            <w:pPr>
              <w:pStyle w:val="ConsPlusNormal"/>
              <w:jc w:val="center"/>
            </w:pPr>
            <w:r>
              <w:t>617</w:t>
            </w:r>
          </w:p>
        </w:tc>
        <w:tc>
          <w:tcPr>
            <w:tcW w:w="8164" w:type="dxa"/>
          </w:tcPr>
          <w:p w:rsidR="002113F6" w:rsidRDefault="002113F6">
            <w:pPr>
              <w:pStyle w:val="ConsPlusNormal"/>
            </w:pPr>
            <w:r>
              <w:t>Соль-Илецкий городской округ с. Ветлянка</w:t>
            </w:r>
          </w:p>
        </w:tc>
      </w:tr>
      <w:tr w:rsidR="002113F6">
        <w:tc>
          <w:tcPr>
            <w:tcW w:w="907" w:type="dxa"/>
          </w:tcPr>
          <w:p w:rsidR="002113F6" w:rsidRDefault="002113F6">
            <w:pPr>
              <w:pStyle w:val="ConsPlusNormal"/>
              <w:jc w:val="center"/>
            </w:pPr>
            <w:r>
              <w:t>618</w:t>
            </w:r>
          </w:p>
        </w:tc>
        <w:tc>
          <w:tcPr>
            <w:tcW w:w="8164" w:type="dxa"/>
          </w:tcPr>
          <w:p w:rsidR="002113F6" w:rsidRDefault="002113F6">
            <w:pPr>
              <w:pStyle w:val="ConsPlusNormal"/>
            </w:pPr>
            <w:r>
              <w:t>Соль-Илецкий городской округ с. Возрождение</w:t>
            </w:r>
          </w:p>
        </w:tc>
      </w:tr>
      <w:tr w:rsidR="002113F6">
        <w:tc>
          <w:tcPr>
            <w:tcW w:w="907" w:type="dxa"/>
          </w:tcPr>
          <w:p w:rsidR="002113F6" w:rsidRDefault="002113F6">
            <w:pPr>
              <w:pStyle w:val="ConsPlusNormal"/>
              <w:jc w:val="center"/>
            </w:pPr>
            <w:r>
              <w:t>619</w:t>
            </w:r>
          </w:p>
        </w:tc>
        <w:tc>
          <w:tcPr>
            <w:tcW w:w="8164" w:type="dxa"/>
          </w:tcPr>
          <w:p w:rsidR="002113F6" w:rsidRDefault="002113F6">
            <w:pPr>
              <w:pStyle w:val="ConsPlusNormal"/>
            </w:pPr>
            <w:r>
              <w:t>Соль-Илецкий городской округ с. Изобильное</w:t>
            </w:r>
          </w:p>
        </w:tc>
      </w:tr>
      <w:tr w:rsidR="002113F6">
        <w:tc>
          <w:tcPr>
            <w:tcW w:w="907" w:type="dxa"/>
          </w:tcPr>
          <w:p w:rsidR="002113F6" w:rsidRDefault="002113F6">
            <w:pPr>
              <w:pStyle w:val="ConsPlusNormal"/>
              <w:jc w:val="center"/>
            </w:pPr>
            <w:r>
              <w:t>620</w:t>
            </w:r>
          </w:p>
        </w:tc>
        <w:tc>
          <w:tcPr>
            <w:tcW w:w="8164" w:type="dxa"/>
          </w:tcPr>
          <w:p w:rsidR="002113F6" w:rsidRDefault="002113F6">
            <w:pPr>
              <w:pStyle w:val="ConsPlusNormal"/>
            </w:pPr>
            <w:r>
              <w:t>Соль-Илецкий городской округ с. Линевка</w:t>
            </w:r>
          </w:p>
        </w:tc>
      </w:tr>
      <w:tr w:rsidR="002113F6">
        <w:tc>
          <w:tcPr>
            <w:tcW w:w="907" w:type="dxa"/>
          </w:tcPr>
          <w:p w:rsidR="002113F6" w:rsidRDefault="002113F6">
            <w:pPr>
              <w:pStyle w:val="ConsPlusNormal"/>
              <w:jc w:val="center"/>
            </w:pPr>
            <w:r>
              <w:t>621</w:t>
            </w:r>
          </w:p>
        </w:tc>
        <w:tc>
          <w:tcPr>
            <w:tcW w:w="8164" w:type="dxa"/>
          </w:tcPr>
          <w:p w:rsidR="002113F6" w:rsidRDefault="002113F6">
            <w:pPr>
              <w:pStyle w:val="ConsPlusNormal"/>
            </w:pPr>
            <w:r>
              <w:t>Соль-Илецкий городской округ с. Михайловка</w:t>
            </w:r>
          </w:p>
        </w:tc>
      </w:tr>
      <w:tr w:rsidR="002113F6">
        <w:tc>
          <w:tcPr>
            <w:tcW w:w="907" w:type="dxa"/>
          </w:tcPr>
          <w:p w:rsidR="002113F6" w:rsidRDefault="002113F6">
            <w:pPr>
              <w:pStyle w:val="ConsPlusNormal"/>
              <w:jc w:val="center"/>
            </w:pPr>
            <w:r>
              <w:t>622</w:t>
            </w:r>
          </w:p>
        </w:tc>
        <w:tc>
          <w:tcPr>
            <w:tcW w:w="8164" w:type="dxa"/>
          </w:tcPr>
          <w:p w:rsidR="002113F6" w:rsidRDefault="002113F6">
            <w:pPr>
              <w:pStyle w:val="ConsPlusNormal"/>
            </w:pPr>
            <w:r>
              <w:t>Соль-Илецкий городской округ С. Новоилецк не указаны</w:t>
            </w:r>
          </w:p>
        </w:tc>
      </w:tr>
      <w:tr w:rsidR="002113F6">
        <w:tc>
          <w:tcPr>
            <w:tcW w:w="907" w:type="dxa"/>
          </w:tcPr>
          <w:p w:rsidR="002113F6" w:rsidRDefault="002113F6">
            <w:pPr>
              <w:pStyle w:val="ConsPlusNormal"/>
              <w:jc w:val="center"/>
            </w:pPr>
            <w:r>
              <w:t>623</w:t>
            </w:r>
          </w:p>
        </w:tc>
        <w:tc>
          <w:tcPr>
            <w:tcW w:w="8164" w:type="dxa"/>
          </w:tcPr>
          <w:p w:rsidR="002113F6" w:rsidRDefault="002113F6">
            <w:pPr>
              <w:pStyle w:val="ConsPlusNormal"/>
            </w:pPr>
            <w:r>
              <w:t>Соль-Илецкий городской округ с. Первомайское</w:t>
            </w:r>
          </w:p>
        </w:tc>
      </w:tr>
      <w:tr w:rsidR="002113F6">
        <w:tc>
          <w:tcPr>
            <w:tcW w:w="907" w:type="dxa"/>
          </w:tcPr>
          <w:p w:rsidR="002113F6" w:rsidRDefault="002113F6">
            <w:pPr>
              <w:pStyle w:val="ConsPlusNormal"/>
              <w:jc w:val="center"/>
            </w:pPr>
            <w:r>
              <w:t>624</w:t>
            </w:r>
          </w:p>
        </w:tc>
        <w:tc>
          <w:tcPr>
            <w:tcW w:w="8164" w:type="dxa"/>
          </w:tcPr>
          <w:p w:rsidR="002113F6" w:rsidRDefault="002113F6">
            <w:pPr>
              <w:pStyle w:val="ConsPlusNormal"/>
            </w:pPr>
            <w:r>
              <w:t>Соль-Илецкий городской округ с. Перовка</w:t>
            </w:r>
          </w:p>
        </w:tc>
      </w:tr>
      <w:tr w:rsidR="002113F6">
        <w:tc>
          <w:tcPr>
            <w:tcW w:w="907" w:type="dxa"/>
          </w:tcPr>
          <w:p w:rsidR="002113F6" w:rsidRDefault="002113F6">
            <w:pPr>
              <w:pStyle w:val="ConsPlusNormal"/>
              <w:jc w:val="center"/>
            </w:pPr>
            <w:r>
              <w:t>625</w:t>
            </w:r>
          </w:p>
        </w:tc>
        <w:tc>
          <w:tcPr>
            <w:tcW w:w="8164" w:type="dxa"/>
          </w:tcPr>
          <w:p w:rsidR="002113F6" w:rsidRDefault="002113F6">
            <w:pPr>
              <w:pStyle w:val="ConsPlusNormal"/>
            </w:pPr>
            <w:r>
              <w:t>Соль-Илецкий городской округ СП Боевогорский сельсовет (с. Боевая гора)</w:t>
            </w:r>
          </w:p>
        </w:tc>
      </w:tr>
      <w:tr w:rsidR="002113F6">
        <w:tc>
          <w:tcPr>
            <w:tcW w:w="907" w:type="dxa"/>
          </w:tcPr>
          <w:p w:rsidR="002113F6" w:rsidRDefault="002113F6">
            <w:pPr>
              <w:pStyle w:val="ConsPlusNormal"/>
              <w:jc w:val="center"/>
            </w:pPr>
            <w:r>
              <w:t>626</w:t>
            </w:r>
          </w:p>
        </w:tc>
        <w:tc>
          <w:tcPr>
            <w:tcW w:w="8164" w:type="dxa"/>
          </w:tcPr>
          <w:p w:rsidR="002113F6" w:rsidRDefault="002113F6">
            <w:pPr>
              <w:pStyle w:val="ConsPlusNormal"/>
            </w:pPr>
            <w:r>
              <w:t>Соль-Илецкий городской округ СП Буранный сельсовет (с. Буранное)</w:t>
            </w:r>
          </w:p>
        </w:tc>
      </w:tr>
      <w:tr w:rsidR="002113F6">
        <w:tc>
          <w:tcPr>
            <w:tcW w:w="907" w:type="dxa"/>
          </w:tcPr>
          <w:p w:rsidR="002113F6" w:rsidRDefault="002113F6">
            <w:pPr>
              <w:pStyle w:val="ConsPlusNormal"/>
              <w:jc w:val="center"/>
            </w:pPr>
            <w:r>
              <w:t>627</w:t>
            </w:r>
          </w:p>
        </w:tc>
        <w:tc>
          <w:tcPr>
            <w:tcW w:w="8164" w:type="dxa"/>
          </w:tcPr>
          <w:p w:rsidR="002113F6" w:rsidRDefault="002113F6">
            <w:pPr>
              <w:pStyle w:val="ConsPlusNormal"/>
            </w:pPr>
            <w:r>
              <w:t>Соль-Илецкий городской округ СП Григорьевский сельсовет</w:t>
            </w:r>
          </w:p>
        </w:tc>
      </w:tr>
      <w:tr w:rsidR="002113F6">
        <w:tc>
          <w:tcPr>
            <w:tcW w:w="907" w:type="dxa"/>
          </w:tcPr>
          <w:p w:rsidR="002113F6" w:rsidRDefault="002113F6">
            <w:pPr>
              <w:pStyle w:val="ConsPlusNormal"/>
              <w:jc w:val="center"/>
            </w:pPr>
            <w:r>
              <w:t>628</w:t>
            </w:r>
          </w:p>
        </w:tc>
        <w:tc>
          <w:tcPr>
            <w:tcW w:w="8164" w:type="dxa"/>
          </w:tcPr>
          <w:p w:rsidR="002113F6" w:rsidRDefault="002113F6">
            <w:pPr>
              <w:pStyle w:val="ConsPlusNormal"/>
            </w:pPr>
            <w:r>
              <w:t>Соль-Илецкий городской округ СП Дружбинский сельсовет (с. Дружба)</w:t>
            </w:r>
          </w:p>
        </w:tc>
      </w:tr>
      <w:tr w:rsidR="002113F6">
        <w:tc>
          <w:tcPr>
            <w:tcW w:w="907" w:type="dxa"/>
          </w:tcPr>
          <w:p w:rsidR="002113F6" w:rsidRDefault="002113F6">
            <w:pPr>
              <w:pStyle w:val="ConsPlusNormal"/>
              <w:jc w:val="center"/>
            </w:pPr>
            <w:r>
              <w:t>629</w:t>
            </w:r>
          </w:p>
        </w:tc>
        <w:tc>
          <w:tcPr>
            <w:tcW w:w="8164" w:type="dxa"/>
          </w:tcPr>
          <w:p w:rsidR="002113F6" w:rsidRDefault="002113F6">
            <w:pPr>
              <w:pStyle w:val="ConsPlusNormal"/>
            </w:pPr>
            <w:r>
              <w:t>Соль-Илецкий городской округ СП Тамар-Уткульский сельсовет (с. Тамар-Уткуль)</w:t>
            </w:r>
          </w:p>
        </w:tc>
      </w:tr>
      <w:tr w:rsidR="002113F6">
        <w:tc>
          <w:tcPr>
            <w:tcW w:w="907" w:type="dxa"/>
          </w:tcPr>
          <w:p w:rsidR="002113F6" w:rsidRDefault="002113F6">
            <w:pPr>
              <w:pStyle w:val="ConsPlusNormal"/>
              <w:jc w:val="center"/>
            </w:pPr>
            <w:r>
              <w:lastRenderedPageBreak/>
              <w:t>630</w:t>
            </w:r>
          </w:p>
        </w:tc>
        <w:tc>
          <w:tcPr>
            <w:tcW w:w="8164" w:type="dxa"/>
          </w:tcPr>
          <w:p w:rsidR="002113F6" w:rsidRDefault="002113F6">
            <w:pPr>
              <w:pStyle w:val="ConsPlusNormal"/>
            </w:pPr>
            <w:r>
              <w:t>Соль-Илецкий городской округ СП Троицкий сельсовет (с. Троицк)</w:t>
            </w:r>
          </w:p>
        </w:tc>
      </w:tr>
      <w:tr w:rsidR="002113F6">
        <w:tc>
          <w:tcPr>
            <w:tcW w:w="907" w:type="dxa"/>
          </w:tcPr>
          <w:p w:rsidR="002113F6" w:rsidRDefault="002113F6">
            <w:pPr>
              <w:pStyle w:val="ConsPlusNormal"/>
              <w:jc w:val="center"/>
            </w:pPr>
            <w:r>
              <w:t>631</w:t>
            </w:r>
          </w:p>
        </w:tc>
        <w:tc>
          <w:tcPr>
            <w:tcW w:w="8164" w:type="dxa"/>
          </w:tcPr>
          <w:p w:rsidR="002113F6" w:rsidRDefault="002113F6">
            <w:pPr>
              <w:pStyle w:val="ConsPlusNormal"/>
            </w:pPr>
            <w:r>
              <w:t>Соль-Илецкий городской округ СП Трудовой сельсовет (с. Трудовое)</w:t>
            </w:r>
          </w:p>
        </w:tc>
      </w:tr>
      <w:tr w:rsidR="002113F6">
        <w:tc>
          <w:tcPr>
            <w:tcW w:w="907" w:type="dxa"/>
          </w:tcPr>
          <w:p w:rsidR="002113F6" w:rsidRDefault="002113F6">
            <w:pPr>
              <w:pStyle w:val="ConsPlusNormal"/>
              <w:jc w:val="center"/>
            </w:pPr>
            <w:r>
              <w:t>632</w:t>
            </w:r>
          </w:p>
        </w:tc>
        <w:tc>
          <w:tcPr>
            <w:tcW w:w="8164" w:type="dxa"/>
          </w:tcPr>
          <w:p w:rsidR="002113F6" w:rsidRDefault="002113F6">
            <w:pPr>
              <w:pStyle w:val="ConsPlusNormal"/>
            </w:pPr>
            <w:r>
              <w:t>Соль-Илецкий городской округ СП Угольный сельсовет</w:t>
            </w:r>
          </w:p>
        </w:tc>
      </w:tr>
      <w:tr w:rsidR="002113F6">
        <w:tc>
          <w:tcPr>
            <w:tcW w:w="907" w:type="dxa"/>
          </w:tcPr>
          <w:p w:rsidR="002113F6" w:rsidRDefault="002113F6">
            <w:pPr>
              <w:pStyle w:val="ConsPlusNormal"/>
              <w:jc w:val="center"/>
            </w:pPr>
            <w:r>
              <w:t>633</w:t>
            </w:r>
          </w:p>
        </w:tc>
        <w:tc>
          <w:tcPr>
            <w:tcW w:w="8164" w:type="dxa"/>
          </w:tcPr>
          <w:p w:rsidR="002113F6" w:rsidRDefault="002113F6">
            <w:pPr>
              <w:pStyle w:val="ConsPlusNormal"/>
            </w:pPr>
            <w:r>
              <w:t>Соль-Илецкий городской округ Цвиллингский сельсовет (п. Дивнополье)</w:t>
            </w:r>
          </w:p>
        </w:tc>
      </w:tr>
      <w:tr w:rsidR="002113F6">
        <w:tc>
          <w:tcPr>
            <w:tcW w:w="907" w:type="dxa"/>
          </w:tcPr>
          <w:p w:rsidR="002113F6" w:rsidRDefault="002113F6">
            <w:pPr>
              <w:pStyle w:val="ConsPlusNormal"/>
              <w:jc w:val="center"/>
            </w:pPr>
            <w:r>
              <w:t>634</w:t>
            </w:r>
          </w:p>
        </w:tc>
        <w:tc>
          <w:tcPr>
            <w:tcW w:w="8164" w:type="dxa"/>
          </w:tcPr>
          <w:p w:rsidR="002113F6" w:rsidRDefault="002113F6">
            <w:pPr>
              <w:pStyle w:val="ConsPlusNormal"/>
            </w:pPr>
            <w:r>
              <w:t>Сорочинский городской округ Баклановский территориальный отдел (с. Баклановка)</w:t>
            </w:r>
          </w:p>
        </w:tc>
      </w:tr>
      <w:tr w:rsidR="002113F6">
        <w:tc>
          <w:tcPr>
            <w:tcW w:w="907" w:type="dxa"/>
          </w:tcPr>
          <w:p w:rsidR="002113F6" w:rsidRDefault="002113F6">
            <w:pPr>
              <w:pStyle w:val="ConsPlusNormal"/>
              <w:jc w:val="center"/>
            </w:pPr>
            <w:r>
              <w:t>635</w:t>
            </w:r>
          </w:p>
        </w:tc>
        <w:tc>
          <w:tcPr>
            <w:tcW w:w="8164" w:type="dxa"/>
          </w:tcPr>
          <w:p w:rsidR="002113F6" w:rsidRDefault="002113F6">
            <w:pPr>
              <w:pStyle w:val="ConsPlusNormal"/>
            </w:pPr>
            <w:r>
              <w:t>Сорочинский городской округ Баклановский территориальный отдел (с. Березовка)</w:t>
            </w:r>
          </w:p>
        </w:tc>
      </w:tr>
      <w:tr w:rsidR="002113F6">
        <w:tc>
          <w:tcPr>
            <w:tcW w:w="907" w:type="dxa"/>
          </w:tcPr>
          <w:p w:rsidR="002113F6" w:rsidRDefault="002113F6">
            <w:pPr>
              <w:pStyle w:val="ConsPlusNormal"/>
              <w:jc w:val="center"/>
            </w:pPr>
            <w:r>
              <w:t>636</w:t>
            </w:r>
          </w:p>
        </w:tc>
        <w:tc>
          <w:tcPr>
            <w:tcW w:w="8164" w:type="dxa"/>
          </w:tcPr>
          <w:p w:rsidR="002113F6" w:rsidRDefault="002113F6">
            <w:pPr>
              <w:pStyle w:val="ConsPlusNormal"/>
            </w:pPr>
            <w:r>
              <w:t>Сорочинский городской округ Баклановский территориальный отдел (с. Ивановка)</w:t>
            </w:r>
          </w:p>
        </w:tc>
      </w:tr>
      <w:tr w:rsidR="002113F6">
        <w:tc>
          <w:tcPr>
            <w:tcW w:w="907" w:type="dxa"/>
          </w:tcPr>
          <w:p w:rsidR="002113F6" w:rsidRDefault="002113F6">
            <w:pPr>
              <w:pStyle w:val="ConsPlusNormal"/>
              <w:jc w:val="center"/>
            </w:pPr>
            <w:r>
              <w:t>637</w:t>
            </w:r>
          </w:p>
        </w:tc>
        <w:tc>
          <w:tcPr>
            <w:tcW w:w="8164" w:type="dxa"/>
          </w:tcPr>
          <w:p w:rsidR="002113F6" w:rsidRDefault="002113F6">
            <w:pPr>
              <w:pStyle w:val="ConsPlusNormal"/>
            </w:pPr>
            <w:r>
              <w:t>Сорочинский городской округ Баклановский территориальный отдел (с. Янтарное)</w:t>
            </w:r>
          </w:p>
        </w:tc>
      </w:tr>
      <w:tr w:rsidR="002113F6">
        <w:tc>
          <w:tcPr>
            <w:tcW w:w="907" w:type="dxa"/>
          </w:tcPr>
          <w:p w:rsidR="002113F6" w:rsidRDefault="002113F6">
            <w:pPr>
              <w:pStyle w:val="ConsPlusNormal"/>
              <w:jc w:val="center"/>
            </w:pPr>
            <w:r>
              <w:t>638</w:t>
            </w:r>
          </w:p>
        </w:tc>
        <w:tc>
          <w:tcPr>
            <w:tcW w:w="8164" w:type="dxa"/>
          </w:tcPr>
          <w:p w:rsidR="002113F6" w:rsidRDefault="002113F6">
            <w:pPr>
              <w:pStyle w:val="ConsPlusNormal"/>
            </w:pPr>
            <w:r>
              <w:t>Сорочинский городской округ Бурдыгинский территориальный отдел (с. Бурдыгино, п. Октябрьский, с. Надеждинка, п. Кленовый)</w:t>
            </w:r>
          </w:p>
        </w:tc>
      </w:tr>
      <w:tr w:rsidR="002113F6">
        <w:tc>
          <w:tcPr>
            <w:tcW w:w="907" w:type="dxa"/>
          </w:tcPr>
          <w:p w:rsidR="002113F6" w:rsidRDefault="002113F6">
            <w:pPr>
              <w:pStyle w:val="ConsPlusNormal"/>
              <w:jc w:val="center"/>
            </w:pPr>
            <w:r>
              <w:t>639</w:t>
            </w:r>
          </w:p>
        </w:tc>
        <w:tc>
          <w:tcPr>
            <w:tcW w:w="8164" w:type="dxa"/>
          </w:tcPr>
          <w:p w:rsidR="002113F6" w:rsidRDefault="002113F6">
            <w:pPr>
              <w:pStyle w:val="ConsPlusNormal"/>
            </w:pPr>
            <w:r>
              <w:t>Сорочинский городской округ Войковский территориальный отдел (п. Войковский, с. Новобелогорка, с. Покровка, п. Сборовский, с. Спасское)</w:t>
            </w:r>
          </w:p>
        </w:tc>
      </w:tr>
      <w:tr w:rsidR="002113F6">
        <w:tc>
          <w:tcPr>
            <w:tcW w:w="907" w:type="dxa"/>
            <w:vMerge w:val="restart"/>
          </w:tcPr>
          <w:p w:rsidR="002113F6" w:rsidRDefault="002113F6">
            <w:pPr>
              <w:pStyle w:val="ConsPlusNormal"/>
              <w:jc w:val="center"/>
            </w:pPr>
            <w:r>
              <w:t>640</w:t>
            </w:r>
          </w:p>
        </w:tc>
        <w:tc>
          <w:tcPr>
            <w:tcW w:w="8164" w:type="dxa"/>
          </w:tcPr>
          <w:p w:rsidR="002113F6" w:rsidRDefault="002113F6">
            <w:pPr>
              <w:pStyle w:val="ConsPlusNormal"/>
            </w:pPr>
            <w:r>
              <w:t>Сорочинский городской округ Второй Михайловский территориальный отдел</w:t>
            </w:r>
          </w:p>
        </w:tc>
      </w:tr>
      <w:tr w:rsidR="002113F6">
        <w:tc>
          <w:tcPr>
            <w:tcW w:w="907" w:type="dxa"/>
            <w:vMerge/>
          </w:tcPr>
          <w:p w:rsidR="002113F6" w:rsidRDefault="002113F6">
            <w:pPr>
              <w:pStyle w:val="ConsPlusNormal"/>
            </w:pPr>
          </w:p>
        </w:tc>
        <w:tc>
          <w:tcPr>
            <w:tcW w:w="8164" w:type="dxa"/>
          </w:tcPr>
          <w:p w:rsidR="002113F6" w:rsidRDefault="002113F6">
            <w:pPr>
              <w:pStyle w:val="ConsPlusNormal"/>
            </w:pPr>
            <w:r>
              <w:t>(с. 2 Михайловка)</w:t>
            </w:r>
          </w:p>
        </w:tc>
      </w:tr>
      <w:tr w:rsidR="002113F6">
        <w:tc>
          <w:tcPr>
            <w:tcW w:w="907" w:type="dxa"/>
            <w:vMerge w:val="restart"/>
          </w:tcPr>
          <w:p w:rsidR="002113F6" w:rsidRDefault="002113F6">
            <w:pPr>
              <w:pStyle w:val="ConsPlusNormal"/>
              <w:jc w:val="center"/>
            </w:pPr>
            <w:r>
              <w:t>641</w:t>
            </w:r>
          </w:p>
        </w:tc>
        <w:tc>
          <w:tcPr>
            <w:tcW w:w="8164" w:type="dxa"/>
          </w:tcPr>
          <w:p w:rsidR="002113F6" w:rsidRDefault="002113F6">
            <w:pPr>
              <w:pStyle w:val="ConsPlusNormal"/>
            </w:pPr>
            <w:r>
              <w:t>Сорочинский городской округ Второй Михайловский территориальный отдел</w:t>
            </w:r>
          </w:p>
        </w:tc>
      </w:tr>
      <w:tr w:rsidR="002113F6">
        <w:tc>
          <w:tcPr>
            <w:tcW w:w="907" w:type="dxa"/>
            <w:vMerge/>
          </w:tcPr>
          <w:p w:rsidR="002113F6" w:rsidRDefault="002113F6">
            <w:pPr>
              <w:pStyle w:val="ConsPlusNormal"/>
            </w:pPr>
          </w:p>
        </w:tc>
        <w:tc>
          <w:tcPr>
            <w:tcW w:w="8164" w:type="dxa"/>
          </w:tcPr>
          <w:p w:rsidR="002113F6" w:rsidRDefault="002113F6">
            <w:pPr>
              <w:pStyle w:val="ConsPlusNormal"/>
            </w:pPr>
            <w:r>
              <w:t>(с. Ивановка Вторая)</w:t>
            </w:r>
          </w:p>
        </w:tc>
      </w:tr>
      <w:tr w:rsidR="002113F6">
        <w:tc>
          <w:tcPr>
            <w:tcW w:w="907" w:type="dxa"/>
          </w:tcPr>
          <w:p w:rsidR="002113F6" w:rsidRDefault="002113F6">
            <w:pPr>
              <w:pStyle w:val="ConsPlusNormal"/>
              <w:jc w:val="center"/>
            </w:pPr>
            <w:r>
              <w:t>642</w:t>
            </w:r>
          </w:p>
        </w:tc>
        <w:tc>
          <w:tcPr>
            <w:tcW w:w="8164" w:type="dxa"/>
          </w:tcPr>
          <w:p w:rsidR="002113F6" w:rsidRDefault="002113F6">
            <w:pPr>
              <w:pStyle w:val="ConsPlusNormal"/>
            </w:pPr>
            <w:r>
              <w:t>Сорочинский городской округ Второй Михайловский территориальный отдел (Малаховка)</w:t>
            </w:r>
          </w:p>
        </w:tc>
      </w:tr>
      <w:tr w:rsidR="002113F6">
        <w:tc>
          <w:tcPr>
            <w:tcW w:w="907" w:type="dxa"/>
          </w:tcPr>
          <w:p w:rsidR="002113F6" w:rsidRDefault="002113F6">
            <w:pPr>
              <w:pStyle w:val="ConsPlusNormal"/>
              <w:jc w:val="center"/>
            </w:pPr>
            <w:r>
              <w:t>643</w:t>
            </w:r>
          </w:p>
        </w:tc>
        <w:tc>
          <w:tcPr>
            <w:tcW w:w="8164" w:type="dxa"/>
          </w:tcPr>
          <w:p w:rsidR="002113F6" w:rsidRDefault="002113F6">
            <w:pPr>
              <w:pStyle w:val="ConsPlusNormal"/>
            </w:pPr>
            <w:r>
              <w:t>Сорочинский городской округ Второй Михайловский территориальный отдел (с. Каменка)</w:t>
            </w:r>
          </w:p>
        </w:tc>
      </w:tr>
      <w:tr w:rsidR="002113F6">
        <w:tc>
          <w:tcPr>
            <w:tcW w:w="907" w:type="dxa"/>
          </w:tcPr>
          <w:p w:rsidR="002113F6" w:rsidRDefault="002113F6">
            <w:pPr>
              <w:pStyle w:val="ConsPlusNormal"/>
              <w:jc w:val="center"/>
            </w:pPr>
            <w:r>
              <w:t>644</w:t>
            </w:r>
          </w:p>
        </w:tc>
        <w:tc>
          <w:tcPr>
            <w:tcW w:w="8164" w:type="dxa"/>
          </w:tcPr>
          <w:p w:rsidR="002113F6" w:rsidRDefault="002113F6">
            <w:pPr>
              <w:pStyle w:val="ConsPlusNormal"/>
            </w:pPr>
            <w:r>
              <w:t>Сорочинский городской округ Гамалеевский территориальный отдел (п. Рощино)</w:t>
            </w:r>
          </w:p>
        </w:tc>
      </w:tr>
      <w:tr w:rsidR="002113F6">
        <w:tc>
          <w:tcPr>
            <w:tcW w:w="907" w:type="dxa"/>
          </w:tcPr>
          <w:p w:rsidR="002113F6" w:rsidRDefault="002113F6">
            <w:pPr>
              <w:pStyle w:val="ConsPlusNormal"/>
              <w:jc w:val="center"/>
            </w:pPr>
            <w:r>
              <w:t>645</w:t>
            </w:r>
          </w:p>
        </w:tc>
        <w:tc>
          <w:tcPr>
            <w:tcW w:w="8164" w:type="dxa"/>
          </w:tcPr>
          <w:p w:rsidR="002113F6" w:rsidRDefault="002113F6">
            <w:pPr>
              <w:pStyle w:val="ConsPlusNormal"/>
            </w:pPr>
            <w:r>
              <w:t>Сорочинский городской округ Гамалеевский территориальный отдел (п. Слободка)</w:t>
            </w:r>
          </w:p>
        </w:tc>
      </w:tr>
      <w:tr w:rsidR="002113F6">
        <w:tc>
          <w:tcPr>
            <w:tcW w:w="907" w:type="dxa"/>
          </w:tcPr>
          <w:p w:rsidR="002113F6" w:rsidRDefault="002113F6">
            <w:pPr>
              <w:pStyle w:val="ConsPlusNormal"/>
              <w:jc w:val="center"/>
            </w:pPr>
            <w:r>
              <w:t>646</w:t>
            </w:r>
          </w:p>
        </w:tc>
        <w:tc>
          <w:tcPr>
            <w:tcW w:w="8164" w:type="dxa"/>
          </w:tcPr>
          <w:p w:rsidR="002113F6" w:rsidRDefault="002113F6">
            <w:pPr>
              <w:pStyle w:val="ConsPlusNormal"/>
            </w:pPr>
            <w:r>
              <w:t>Сорочинский городской округ Гамалеевский территориальный отдел (п. Гамалеевка-1)</w:t>
            </w:r>
          </w:p>
        </w:tc>
      </w:tr>
      <w:tr w:rsidR="002113F6">
        <w:tc>
          <w:tcPr>
            <w:tcW w:w="907" w:type="dxa"/>
          </w:tcPr>
          <w:p w:rsidR="002113F6" w:rsidRDefault="002113F6">
            <w:pPr>
              <w:pStyle w:val="ConsPlusNormal"/>
              <w:jc w:val="center"/>
            </w:pPr>
            <w:r>
              <w:t>647</w:t>
            </w:r>
          </w:p>
        </w:tc>
        <w:tc>
          <w:tcPr>
            <w:tcW w:w="8164" w:type="dxa"/>
          </w:tcPr>
          <w:p w:rsidR="002113F6" w:rsidRDefault="002113F6">
            <w:pPr>
              <w:pStyle w:val="ConsPlusNormal"/>
            </w:pPr>
            <w:r>
              <w:t>Сорочинский городской округ Гамалеевский территориальный отдел (п. Новопокровка)</w:t>
            </w:r>
          </w:p>
        </w:tc>
      </w:tr>
      <w:tr w:rsidR="002113F6">
        <w:tc>
          <w:tcPr>
            <w:tcW w:w="907" w:type="dxa"/>
          </w:tcPr>
          <w:p w:rsidR="002113F6" w:rsidRDefault="002113F6">
            <w:pPr>
              <w:pStyle w:val="ConsPlusNormal"/>
              <w:jc w:val="center"/>
            </w:pPr>
            <w:r>
              <w:t>648</w:t>
            </w:r>
          </w:p>
        </w:tc>
        <w:tc>
          <w:tcPr>
            <w:tcW w:w="8164" w:type="dxa"/>
          </w:tcPr>
          <w:p w:rsidR="002113F6" w:rsidRDefault="002113F6">
            <w:pPr>
              <w:pStyle w:val="ConsPlusNormal"/>
            </w:pPr>
            <w:r>
              <w:t>Сорочинский городской округ Гамалеевский территориальный отдел (с. Гамалеевка)</w:t>
            </w:r>
          </w:p>
        </w:tc>
      </w:tr>
      <w:tr w:rsidR="002113F6">
        <w:tc>
          <w:tcPr>
            <w:tcW w:w="907" w:type="dxa"/>
          </w:tcPr>
          <w:p w:rsidR="002113F6" w:rsidRDefault="002113F6">
            <w:pPr>
              <w:pStyle w:val="ConsPlusNormal"/>
              <w:jc w:val="center"/>
            </w:pPr>
            <w:r>
              <w:t>649</w:t>
            </w:r>
          </w:p>
        </w:tc>
        <w:tc>
          <w:tcPr>
            <w:tcW w:w="8164" w:type="dxa"/>
          </w:tcPr>
          <w:p w:rsidR="002113F6" w:rsidRDefault="002113F6">
            <w:pPr>
              <w:pStyle w:val="ConsPlusNormal"/>
            </w:pPr>
            <w:r>
              <w:t>Сорочинский городской округ Матвеевский территориальный отдел (п. Медведка)</w:t>
            </w:r>
          </w:p>
        </w:tc>
      </w:tr>
      <w:tr w:rsidR="002113F6">
        <w:tc>
          <w:tcPr>
            <w:tcW w:w="907" w:type="dxa"/>
          </w:tcPr>
          <w:p w:rsidR="002113F6" w:rsidRDefault="002113F6">
            <w:pPr>
              <w:pStyle w:val="ConsPlusNormal"/>
              <w:jc w:val="center"/>
            </w:pPr>
            <w:r>
              <w:t>650</w:t>
            </w:r>
          </w:p>
        </w:tc>
        <w:tc>
          <w:tcPr>
            <w:tcW w:w="8164" w:type="dxa"/>
          </w:tcPr>
          <w:p w:rsidR="002113F6" w:rsidRDefault="002113F6">
            <w:pPr>
              <w:pStyle w:val="ConsPlusNormal"/>
            </w:pPr>
            <w:r>
              <w:t>Сорочинский городской округ Матвеевский территориальный отдел (с. Алексеевка)</w:t>
            </w:r>
          </w:p>
        </w:tc>
      </w:tr>
      <w:tr w:rsidR="002113F6">
        <w:tc>
          <w:tcPr>
            <w:tcW w:w="907" w:type="dxa"/>
          </w:tcPr>
          <w:p w:rsidR="002113F6" w:rsidRDefault="002113F6">
            <w:pPr>
              <w:pStyle w:val="ConsPlusNormal"/>
              <w:jc w:val="center"/>
            </w:pPr>
            <w:r>
              <w:t>651</w:t>
            </w:r>
          </w:p>
        </w:tc>
        <w:tc>
          <w:tcPr>
            <w:tcW w:w="8164" w:type="dxa"/>
          </w:tcPr>
          <w:p w:rsidR="002113F6" w:rsidRDefault="002113F6">
            <w:pPr>
              <w:pStyle w:val="ConsPlusNormal"/>
            </w:pPr>
            <w:r>
              <w:t>Сорочинский городской округ Матвеевский территориальный отдел (с. Матвеевка)</w:t>
            </w:r>
          </w:p>
        </w:tc>
      </w:tr>
      <w:tr w:rsidR="002113F6">
        <w:tc>
          <w:tcPr>
            <w:tcW w:w="907" w:type="dxa"/>
          </w:tcPr>
          <w:p w:rsidR="002113F6" w:rsidRDefault="002113F6">
            <w:pPr>
              <w:pStyle w:val="ConsPlusNormal"/>
              <w:jc w:val="center"/>
            </w:pPr>
            <w:r>
              <w:t>652</w:t>
            </w:r>
          </w:p>
        </w:tc>
        <w:tc>
          <w:tcPr>
            <w:tcW w:w="8164" w:type="dxa"/>
          </w:tcPr>
          <w:p w:rsidR="002113F6" w:rsidRDefault="002113F6">
            <w:pPr>
              <w:pStyle w:val="ConsPlusNormal"/>
            </w:pPr>
            <w:r>
              <w:t>Сорочинский городской округ Николаевский территориальный отдел (с. Николаевка, п. Новый, с. Уран, с. Никольское)</w:t>
            </w:r>
          </w:p>
        </w:tc>
      </w:tr>
      <w:tr w:rsidR="002113F6">
        <w:tc>
          <w:tcPr>
            <w:tcW w:w="907" w:type="dxa"/>
          </w:tcPr>
          <w:p w:rsidR="002113F6" w:rsidRDefault="002113F6">
            <w:pPr>
              <w:pStyle w:val="ConsPlusNormal"/>
              <w:jc w:val="center"/>
            </w:pPr>
            <w:r>
              <w:t>653</w:t>
            </w:r>
          </w:p>
        </w:tc>
        <w:tc>
          <w:tcPr>
            <w:tcW w:w="8164" w:type="dxa"/>
          </w:tcPr>
          <w:p w:rsidR="002113F6" w:rsidRDefault="002113F6">
            <w:pPr>
              <w:pStyle w:val="ConsPlusNormal"/>
            </w:pPr>
            <w:r>
              <w:t xml:space="preserve">Сорочинский городской округ Пронькинский территориальный отдел (с. Пронькино, </w:t>
            </w:r>
            <w:r>
              <w:lastRenderedPageBreak/>
              <w:t>с. Сарабкино, с. Чесноковка, с. Маховка)</w:t>
            </w:r>
          </w:p>
        </w:tc>
      </w:tr>
      <w:tr w:rsidR="002113F6">
        <w:tc>
          <w:tcPr>
            <w:tcW w:w="907" w:type="dxa"/>
          </w:tcPr>
          <w:p w:rsidR="002113F6" w:rsidRDefault="002113F6">
            <w:pPr>
              <w:pStyle w:val="ConsPlusNormal"/>
              <w:jc w:val="center"/>
            </w:pPr>
            <w:r>
              <w:lastRenderedPageBreak/>
              <w:t>654</w:t>
            </w:r>
          </w:p>
        </w:tc>
        <w:tc>
          <w:tcPr>
            <w:tcW w:w="8164" w:type="dxa"/>
          </w:tcPr>
          <w:p w:rsidR="002113F6" w:rsidRDefault="002113F6">
            <w:pPr>
              <w:pStyle w:val="ConsPlusNormal"/>
            </w:pPr>
            <w:r>
              <w:t>Сорочинский городской округ Родинский территориальный отдел (п. Родинский)</w:t>
            </w:r>
          </w:p>
        </w:tc>
      </w:tr>
      <w:tr w:rsidR="002113F6">
        <w:tc>
          <w:tcPr>
            <w:tcW w:w="907" w:type="dxa"/>
          </w:tcPr>
          <w:p w:rsidR="002113F6" w:rsidRDefault="002113F6">
            <w:pPr>
              <w:pStyle w:val="ConsPlusNormal"/>
              <w:jc w:val="center"/>
            </w:pPr>
            <w:r>
              <w:t>655</w:t>
            </w:r>
          </w:p>
        </w:tc>
        <w:tc>
          <w:tcPr>
            <w:tcW w:w="8164" w:type="dxa"/>
          </w:tcPr>
          <w:p w:rsidR="002113F6" w:rsidRDefault="002113F6">
            <w:pPr>
              <w:pStyle w:val="ConsPlusNormal"/>
            </w:pPr>
            <w:r>
              <w:t>Сорочинский городской округ Толкаевский территориальный отдел (с. Толкаевка)</w:t>
            </w:r>
          </w:p>
        </w:tc>
      </w:tr>
      <w:tr w:rsidR="002113F6">
        <w:tc>
          <w:tcPr>
            <w:tcW w:w="907" w:type="dxa"/>
          </w:tcPr>
          <w:p w:rsidR="002113F6" w:rsidRDefault="002113F6">
            <w:pPr>
              <w:pStyle w:val="ConsPlusNormal"/>
              <w:jc w:val="center"/>
            </w:pPr>
            <w:r>
              <w:t>656</w:t>
            </w:r>
          </w:p>
        </w:tc>
        <w:tc>
          <w:tcPr>
            <w:tcW w:w="8164" w:type="dxa"/>
          </w:tcPr>
          <w:p w:rsidR="002113F6" w:rsidRDefault="002113F6">
            <w:pPr>
              <w:pStyle w:val="ConsPlusNormal"/>
            </w:pPr>
            <w:r>
              <w:t>Сорочинский городской округ Троицкий территориальный отдел (с. Михайловка Первая)</w:t>
            </w:r>
          </w:p>
        </w:tc>
      </w:tr>
      <w:tr w:rsidR="002113F6">
        <w:tc>
          <w:tcPr>
            <w:tcW w:w="907" w:type="dxa"/>
          </w:tcPr>
          <w:p w:rsidR="002113F6" w:rsidRDefault="002113F6">
            <w:pPr>
              <w:pStyle w:val="ConsPlusNormal"/>
              <w:jc w:val="center"/>
            </w:pPr>
            <w:r>
              <w:t>657</w:t>
            </w:r>
          </w:p>
        </w:tc>
        <w:tc>
          <w:tcPr>
            <w:tcW w:w="8164" w:type="dxa"/>
          </w:tcPr>
          <w:p w:rsidR="002113F6" w:rsidRDefault="002113F6">
            <w:pPr>
              <w:pStyle w:val="ConsPlusNormal"/>
            </w:pPr>
            <w:r>
              <w:t>Сорочинский городской округ Троицкий территориальный отдел (с. Романовка)</w:t>
            </w:r>
          </w:p>
        </w:tc>
      </w:tr>
      <w:tr w:rsidR="002113F6">
        <w:tc>
          <w:tcPr>
            <w:tcW w:w="907" w:type="dxa"/>
          </w:tcPr>
          <w:p w:rsidR="002113F6" w:rsidRDefault="002113F6">
            <w:pPr>
              <w:pStyle w:val="ConsPlusNormal"/>
              <w:jc w:val="center"/>
            </w:pPr>
            <w:r>
              <w:t>658</w:t>
            </w:r>
          </w:p>
        </w:tc>
        <w:tc>
          <w:tcPr>
            <w:tcW w:w="8164" w:type="dxa"/>
          </w:tcPr>
          <w:p w:rsidR="002113F6" w:rsidRDefault="002113F6">
            <w:pPr>
              <w:pStyle w:val="ConsPlusNormal"/>
            </w:pPr>
            <w:r>
              <w:t>Сорочинский городской округ Троицкий территориальный отдел (с. Троицкое)</w:t>
            </w:r>
          </w:p>
        </w:tc>
      </w:tr>
      <w:tr w:rsidR="002113F6">
        <w:tc>
          <w:tcPr>
            <w:tcW w:w="907" w:type="dxa"/>
          </w:tcPr>
          <w:p w:rsidR="002113F6" w:rsidRDefault="002113F6">
            <w:pPr>
              <w:pStyle w:val="ConsPlusNormal"/>
              <w:jc w:val="center"/>
            </w:pPr>
            <w:r>
              <w:t>659</w:t>
            </w:r>
          </w:p>
        </w:tc>
        <w:tc>
          <w:tcPr>
            <w:tcW w:w="8164" w:type="dxa"/>
          </w:tcPr>
          <w:p w:rsidR="002113F6" w:rsidRDefault="002113F6">
            <w:pPr>
              <w:pStyle w:val="ConsPlusNormal"/>
            </w:pPr>
            <w:r>
              <w:t>Сорочинский городской округ Троицкий территориальный отдел (с. Федоровка)</w:t>
            </w:r>
          </w:p>
        </w:tc>
      </w:tr>
      <w:tr w:rsidR="002113F6">
        <w:tc>
          <w:tcPr>
            <w:tcW w:w="907" w:type="dxa"/>
          </w:tcPr>
          <w:p w:rsidR="002113F6" w:rsidRDefault="002113F6">
            <w:pPr>
              <w:pStyle w:val="ConsPlusNormal"/>
              <w:jc w:val="center"/>
            </w:pPr>
            <w:r>
              <w:t>660</w:t>
            </w:r>
          </w:p>
        </w:tc>
        <w:tc>
          <w:tcPr>
            <w:tcW w:w="8164" w:type="dxa"/>
          </w:tcPr>
          <w:p w:rsidR="002113F6" w:rsidRDefault="002113F6">
            <w:pPr>
              <w:pStyle w:val="ConsPlusNormal"/>
            </w:pPr>
            <w:r>
              <w:t>Сорочинский городской округ Второй Михайловский территориальный отдел (с. Первокрасное)</w:t>
            </w:r>
          </w:p>
        </w:tc>
      </w:tr>
      <w:tr w:rsidR="002113F6">
        <w:tc>
          <w:tcPr>
            <w:tcW w:w="907" w:type="dxa"/>
          </w:tcPr>
          <w:p w:rsidR="002113F6" w:rsidRDefault="002113F6">
            <w:pPr>
              <w:pStyle w:val="ConsPlusNormal"/>
              <w:jc w:val="center"/>
            </w:pPr>
            <w:r>
              <w:t>661</w:t>
            </w:r>
          </w:p>
        </w:tc>
        <w:tc>
          <w:tcPr>
            <w:tcW w:w="8164" w:type="dxa"/>
          </w:tcPr>
          <w:p w:rsidR="002113F6" w:rsidRDefault="002113F6">
            <w:pPr>
              <w:pStyle w:val="ConsPlusNormal"/>
            </w:pPr>
            <w:r>
              <w:t>Ташлинский район Калининский сельсовет (с. Кандалинцево)</w:t>
            </w:r>
          </w:p>
        </w:tc>
      </w:tr>
      <w:tr w:rsidR="002113F6">
        <w:tc>
          <w:tcPr>
            <w:tcW w:w="907" w:type="dxa"/>
          </w:tcPr>
          <w:p w:rsidR="002113F6" w:rsidRDefault="002113F6">
            <w:pPr>
              <w:pStyle w:val="ConsPlusNormal"/>
              <w:jc w:val="center"/>
            </w:pPr>
            <w:r>
              <w:t>662</w:t>
            </w:r>
          </w:p>
        </w:tc>
        <w:tc>
          <w:tcPr>
            <w:tcW w:w="8164" w:type="dxa"/>
          </w:tcPr>
          <w:p w:rsidR="002113F6" w:rsidRDefault="002113F6">
            <w:pPr>
              <w:pStyle w:val="ConsPlusNormal"/>
            </w:pPr>
            <w:r>
              <w:t>Ташлинский район Алексеевский сельсовет (с. Алексеевка)</w:t>
            </w:r>
          </w:p>
        </w:tc>
      </w:tr>
      <w:tr w:rsidR="002113F6">
        <w:tc>
          <w:tcPr>
            <w:tcW w:w="907" w:type="dxa"/>
          </w:tcPr>
          <w:p w:rsidR="002113F6" w:rsidRDefault="002113F6">
            <w:pPr>
              <w:pStyle w:val="ConsPlusNormal"/>
              <w:jc w:val="center"/>
            </w:pPr>
            <w:r>
              <w:t>663</w:t>
            </w:r>
          </w:p>
        </w:tc>
        <w:tc>
          <w:tcPr>
            <w:tcW w:w="8164" w:type="dxa"/>
          </w:tcPr>
          <w:p w:rsidR="002113F6" w:rsidRDefault="002113F6">
            <w:pPr>
              <w:pStyle w:val="ConsPlusNormal"/>
            </w:pPr>
            <w:r>
              <w:t>Ташлинский район Благодарновский сельсовет (с. Благодарное)</w:t>
            </w:r>
          </w:p>
        </w:tc>
      </w:tr>
      <w:tr w:rsidR="002113F6">
        <w:tc>
          <w:tcPr>
            <w:tcW w:w="907" w:type="dxa"/>
          </w:tcPr>
          <w:p w:rsidR="002113F6" w:rsidRDefault="002113F6">
            <w:pPr>
              <w:pStyle w:val="ConsPlusNormal"/>
              <w:jc w:val="center"/>
            </w:pPr>
            <w:r>
              <w:t>664</w:t>
            </w:r>
          </w:p>
        </w:tc>
        <w:tc>
          <w:tcPr>
            <w:tcW w:w="8164" w:type="dxa"/>
          </w:tcPr>
          <w:p w:rsidR="002113F6" w:rsidRDefault="002113F6">
            <w:pPr>
              <w:pStyle w:val="ConsPlusNormal"/>
            </w:pPr>
            <w:r>
              <w:t>Ташлинский район Благодарновский сельсовет (с. Майское)</w:t>
            </w:r>
          </w:p>
        </w:tc>
      </w:tr>
      <w:tr w:rsidR="002113F6">
        <w:tc>
          <w:tcPr>
            <w:tcW w:w="907" w:type="dxa"/>
          </w:tcPr>
          <w:p w:rsidR="002113F6" w:rsidRDefault="002113F6">
            <w:pPr>
              <w:pStyle w:val="ConsPlusNormal"/>
              <w:jc w:val="center"/>
            </w:pPr>
            <w:r>
              <w:t>665</w:t>
            </w:r>
          </w:p>
        </w:tc>
        <w:tc>
          <w:tcPr>
            <w:tcW w:w="8164" w:type="dxa"/>
          </w:tcPr>
          <w:p w:rsidR="002113F6" w:rsidRDefault="002113F6">
            <w:pPr>
              <w:pStyle w:val="ConsPlusNormal"/>
            </w:pPr>
            <w:r>
              <w:t>Ташлинский район Болдыревский сельсовет</w:t>
            </w:r>
          </w:p>
        </w:tc>
      </w:tr>
      <w:tr w:rsidR="002113F6">
        <w:tc>
          <w:tcPr>
            <w:tcW w:w="907" w:type="dxa"/>
          </w:tcPr>
          <w:p w:rsidR="002113F6" w:rsidRDefault="002113F6">
            <w:pPr>
              <w:pStyle w:val="ConsPlusNormal"/>
              <w:jc w:val="center"/>
            </w:pPr>
            <w:r>
              <w:t>666</w:t>
            </w:r>
          </w:p>
        </w:tc>
        <w:tc>
          <w:tcPr>
            <w:tcW w:w="8164" w:type="dxa"/>
          </w:tcPr>
          <w:p w:rsidR="002113F6" w:rsidRDefault="002113F6">
            <w:pPr>
              <w:pStyle w:val="ConsPlusNormal"/>
            </w:pPr>
            <w:r>
              <w:t>Ташлинский район Бородинский сельсовет (с. Бородинск)</w:t>
            </w:r>
          </w:p>
        </w:tc>
      </w:tr>
      <w:tr w:rsidR="002113F6">
        <w:tc>
          <w:tcPr>
            <w:tcW w:w="907" w:type="dxa"/>
          </w:tcPr>
          <w:p w:rsidR="002113F6" w:rsidRDefault="002113F6">
            <w:pPr>
              <w:pStyle w:val="ConsPlusNormal"/>
              <w:jc w:val="center"/>
            </w:pPr>
            <w:r>
              <w:t>667</w:t>
            </w:r>
          </w:p>
        </w:tc>
        <w:tc>
          <w:tcPr>
            <w:tcW w:w="8164" w:type="dxa"/>
          </w:tcPr>
          <w:p w:rsidR="002113F6" w:rsidRDefault="002113F6">
            <w:pPr>
              <w:pStyle w:val="ConsPlusNormal"/>
            </w:pPr>
            <w:r>
              <w:t>Ташлинский район Вязовский сельсовет (с. Вязовое)</w:t>
            </w:r>
          </w:p>
        </w:tc>
      </w:tr>
      <w:tr w:rsidR="002113F6">
        <w:tc>
          <w:tcPr>
            <w:tcW w:w="907" w:type="dxa"/>
          </w:tcPr>
          <w:p w:rsidR="002113F6" w:rsidRDefault="002113F6">
            <w:pPr>
              <w:pStyle w:val="ConsPlusNormal"/>
              <w:jc w:val="center"/>
            </w:pPr>
            <w:r>
              <w:t>668</w:t>
            </w:r>
          </w:p>
        </w:tc>
        <w:tc>
          <w:tcPr>
            <w:tcW w:w="8164" w:type="dxa"/>
          </w:tcPr>
          <w:p w:rsidR="002113F6" w:rsidRDefault="002113F6">
            <w:pPr>
              <w:pStyle w:val="ConsPlusNormal"/>
            </w:pPr>
            <w:r>
              <w:t>Ташлинский район Вязовский сельсовет (с. Шумаево)</w:t>
            </w:r>
          </w:p>
        </w:tc>
      </w:tr>
      <w:tr w:rsidR="002113F6">
        <w:tc>
          <w:tcPr>
            <w:tcW w:w="907" w:type="dxa"/>
          </w:tcPr>
          <w:p w:rsidR="002113F6" w:rsidRDefault="002113F6">
            <w:pPr>
              <w:pStyle w:val="ConsPlusNormal"/>
              <w:jc w:val="center"/>
            </w:pPr>
            <w:r>
              <w:t>669</w:t>
            </w:r>
          </w:p>
        </w:tc>
        <w:tc>
          <w:tcPr>
            <w:tcW w:w="8164" w:type="dxa"/>
          </w:tcPr>
          <w:p w:rsidR="002113F6" w:rsidRDefault="002113F6">
            <w:pPr>
              <w:pStyle w:val="ConsPlusNormal"/>
            </w:pPr>
            <w:r>
              <w:t>Ташлинский район Вязовский сельсовет (с. Чернышовка)</w:t>
            </w:r>
          </w:p>
        </w:tc>
      </w:tr>
      <w:tr w:rsidR="002113F6">
        <w:tc>
          <w:tcPr>
            <w:tcW w:w="907" w:type="dxa"/>
          </w:tcPr>
          <w:p w:rsidR="002113F6" w:rsidRDefault="002113F6">
            <w:pPr>
              <w:pStyle w:val="ConsPlusNormal"/>
              <w:jc w:val="center"/>
            </w:pPr>
            <w:r>
              <w:t>670</w:t>
            </w:r>
          </w:p>
        </w:tc>
        <w:tc>
          <w:tcPr>
            <w:tcW w:w="8164" w:type="dxa"/>
          </w:tcPr>
          <w:p w:rsidR="002113F6" w:rsidRDefault="002113F6">
            <w:pPr>
              <w:pStyle w:val="ConsPlusNormal"/>
            </w:pPr>
            <w:r>
              <w:t>Ташлинский район Заречный сельсовет (с. Заречное)</w:t>
            </w:r>
          </w:p>
        </w:tc>
      </w:tr>
      <w:tr w:rsidR="002113F6">
        <w:tc>
          <w:tcPr>
            <w:tcW w:w="907" w:type="dxa"/>
          </w:tcPr>
          <w:p w:rsidR="002113F6" w:rsidRDefault="002113F6">
            <w:pPr>
              <w:pStyle w:val="ConsPlusNormal"/>
              <w:jc w:val="center"/>
            </w:pPr>
            <w:r>
              <w:t>671</w:t>
            </w:r>
          </w:p>
        </w:tc>
        <w:tc>
          <w:tcPr>
            <w:tcW w:w="8164" w:type="dxa"/>
          </w:tcPr>
          <w:p w:rsidR="002113F6" w:rsidRDefault="002113F6">
            <w:pPr>
              <w:pStyle w:val="ConsPlusNormal"/>
            </w:pPr>
            <w:r>
              <w:t>Ташлинский район Калининский сельсовет (п. Калинин)</w:t>
            </w:r>
          </w:p>
        </w:tc>
      </w:tr>
      <w:tr w:rsidR="002113F6">
        <w:tc>
          <w:tcPr>
            <w:tcW w:w="907" w:type="dxa"/>
          </w:tcPr>
          <w:p w:rsidR="002113F6" w:rsidRDefault="002113F6">
            <w:pPr>
              <w:pStyle w:val="ConsPlusNormal"/>
              <w:jc w:val="center"/>
            </w:pPr>
            <w:r>
              <w:t>672</w:t>
            </w:r>
          </w:p>
        </w:tc>
        <w:tc>
          <w:tcPr>
            <w:tcW w:w="8164" w:type="dxa"/>
          </w:tcPr>
          <w:p w:rsidR="002113F6" w:rsidRDefault="002113F6">
            <w:pPr>
              <w:pStyle w:val="ConsPlusNormal"/>
            </w:pPr>
            <w:r>
              <w:t>Ташлинский район Калининский сельсовет (с. Коммуна)</w:t>
            </w:r>
          </w:p>
        </w:tc>
      </w:tr>
      <w:tr w:rsidR="002113F6">
        <w:tc>
          <w:tcPr>
            <w:tcW w:w="907" w:type="dxa"/>
          </w:tcPr>
          <w:p w:rsidR="002113F6" w:rsidRDefault="002113F6">
            <w:pPr>
              <w:pStyle w:val="ConsPlusNormal"/>
              <w:jc w:val="center"/>
            </w:pPr>
            <w:r>
              <w:t>673</w:t>
            </w:r>
          </w:p>
        </w:tc>
        <w:tc>
          <w:tcPr>
            <w:tcW w:w="8164" w:type="dxa"/>
          </w:tcPr>
          <w:p w:rsidR="002113F6" w:rsidRDefault="002113F6">
            <w:pPr>
              <w:pStyle w:val="ConsPlusNormal"/>
            </w:pPr>
            <w:r>
              <w:t>Ташлинский район Калининский сельсовет (с. Прокуроновка)</w:t>
            </w:r>
          </w:p>
        </w:tc>
      </w:tr>
      <w:tr w:rsidR="002113F6">
        <w:tc>
          <w:tcPr>
            <w:tcW w:w="907" w:type="dxa"/>
          </w:tcPr>
          <w:p w:rsidR="002113F6" w:rsidRDefault="002113F6">
            <w:pPr>
              <w:pStyle w:val="ConsPlusNormal"/>
              <w:jc w:val="center"/>
            </w:pPr>
            <w:r>
              <w:t>674</w:t>
            </w:r>
          </w:p>
        </w:tc>
        <w:tc>
          <w:tcPr>
            <w:tcW w:w="8164" w:type="dxa"/>
          </w:tcPr>
          <w:p w:rsidR="002113F6" w:rsidRDefault="002113F6">
            <w:pPr>
              <w:pStyle w:val="ConsPlusNormal"/>
            </w:pPr>
            <w:r>
              <w:t>Ташлинский район Кинделинский сельсовет (с. Кинделя)</w:t>
            </w:r>
          </w:p>
        </w:tc>
      </w:tr>
      <w:tr w:rsidR="002113F6">
        <w:tc>
          <w:tcPr>
            <w:tcW w:w="907" w:type="dxa"/>
          </w:tcPr>
          <w:p w:rsidR="002113F6" w:rsidRDefault="002113F6">
            <w:pPr>
              <w:pStyle w:val="ConsPlusNormal"/>
              <w:jc w:val="center"/>
            </w:pPr>
            <w:r>
              <w:t>675</w:t>
            </w:r>
          </w:p>
        </w:tc>
        <w:tc>
          <w:tcPr>
            <w:tcW w:w="8164" w:type="dxa"/>
          </w:tcPr>
          <w:p w:rsidR="002113F6" w:rsidRDefault="002113F6">
            <w:pPr>
              <w:pStyle w:val="ConsPlusNormal"/>
            </w:pPr>
            <w:r>
              <w:t>Ташлинский район Новокаменский сельсовет (с. Буренино)</w:t>
            </w:r>
          </w:p>
        </w:tc>
      </w:tr>
      <w:tr w:rsidR="002113F6">
        <w:tc>
          <w:tcPr>
            <w:tcW w:w="907" w:type="dxa"/>
          </w:tcPr>
          <w:p w:rsidR="002113F6" w:rsidRDefault="002113F6">
            <w:pPr>
              <w:pStyle w:val="ConsPlusNormal"/>
              <w:jc w:val="center"/>
            </w:pPr>
            <w:r>
              <w:t>676</w:t>
            </w:r>
          </w:p>
        </w:tc>
        <w:tc>
          <w:tcPr>
            <w:tcW w:w="8164" w:type="dxa"/>
          </w:tcPr>
          <w:p w:rsidR="002113F6" w:rsidRDefault="002113F6">
            <w:pPr>
              <w:pStyle w:val="ConsPlusNormal"/>
            </w:pPr>
            <w:r>
              <w:t>Ташлинский район Новокаменский сельсовет (с. Новокаменка)</w:t>
            </w:r>
          </w:p>
        </w:tc>
      </w:tr>
      <w:tr w:rsidR="002113F6">
        <w:tc>
          <w:tcPr>
            <w:tcW w:w="907" w:type="dxa"/>
          </w:tcPr>
          <w:p w:rsidR="002113F6" w:rsidRDefault="002113F6">
            <w:pPr>
              <w:pStyle w:val="ConsPlusNormal"/>
              <w:jc w:val="center"/>
            </w:pPr>
            <w:r>
              <w:t>677</w:t>
            </w:r>
          </w:p>
        </w:tc>
        <w:tc>
          <w:tcPr>
            <w:tcW w:w="8164" w:type="dxa"/>
          </w:tcPr>
          <w:p w:rsidR="002113F6" w:rsidRDefault="002113F6">
            <w:pPr>
              <w:pStyle w:val="ConsPlusNormal"/>
            </w:pPr>
            <w:r>
              <w:t>Ташлинский район Новокаменский сельсовет (с. Новосельное)</w:t>
            </w:r>
          </w:p>
        </w:tc>
      </w:tr>
      <w:tr w:rsidR="002113F6">
        <w:tc>
          <w:tcPr>
            <w:tcW w:w="907" w:type="dxa"/>
          </w:tcPr>
          <w:p w:rsidR="002113F6" w:rsidRDefault="002113F6">
            <w:pPr>
              <w:pStyle w:val="ConsPlusNormal"/>
              <w:jc w:val="center"/>
            </w:pPr>
            <w:r>
              <w:t>678</w:t>
            </w:r>
          </w:p>
        </w:tc>
        <w:tc>
          <w:tcPr>
            <w:tcW w:w="8164" w:type="dxa"/>
          </w:tcPr>
          <w:p w:rsidR="002113F6" w:rsidRDefault="002113F6">
            <w:pPr>
              <w:pStyle w:val="ConsPlusNormal"/>
            </w:pPr>
            <w:r>
              <w:t>Ташлинский район Придолинный сельсовет (п. Криница)</w:t>
            </w:r>
          </w:p>
        </w:tc>
      </w:tr>
      <w:tr w:rsidR="002113F6">
        <w:tc>
          <w:tcPr>
            <w:tcW w:w="907" w:type="dxa"/>
          </w:tcPr>
          <w:p w:rsidR="002113F6" w:rsidRDefault="002113F6">
            <w:pPr>
              <w:pStyle w:val="ConsPlusNormal"/>
              <w:jc w:val="center"/>
            </w:pPr>
            <w:r>
              <w:t>679</w:t>
            </w:r>
          </w:p>
        </w:tc>
        <w:tc>
          <w:tcPr>
            <w:tcW w:w="8164" w:type="dxa"/>
          </w:tcPr>
          <w:p w:rsidR="002113F6" w:rsidRDefault="002113F6">
            <w:pPr>
              <w:pStyle w:val="ConsPlusNormal"/>
            </w:pPr>
            <w:r>
              <w:t>Ташлинский район Придолинный сельсовет (п. Придолинный)</w:t>
            </w:r>
          </w:p>
        </w:tc>
      </w:tr>
      <w:tr w:rsidR="002113F6">
        <w:tc>
          <w:tcPr>
            <w:tcW w:w="907" w:type="dxa"/>
          </w:tcPr>
          <w:p w:rsidR="002113F6" w:rsidRDefault="002113F6">
            <w:pPr>
              <w:pStyle w:val="ConsPlusNormal"/>
              <w:jc w:val="center"/>
            </w:pPr>
            <w:r>
              <w:t>680</w:t>
            </w:r>
          </w:p>
        </w:tc>
        <w:tc>
          <w:tcPr>
            <w:tcW w:w="8164" w:type="dxa"/>
          </w:tcPr>
          <w:p w:rsidR="002113F6" w:rsidRDefault="002113F6">
            <w:pPr>
              <w:pStyle w:val="ConsPlusNormal"/>
            </w:pPr>
            <w:r>
              <w:t>Ташлинский район Ранневский сельсовет (с. Мирошкино)</w:t>
            </w:r>
          </w:p>
        </w:tc>
      </w:tr>
      <w:tr w:rsidR="002113F6">
        <w:tc>
          <w:tcPr>
            <w:tcW w:w="907" w:type="dxa"/>
          </w:tcPr>
          <w:p w:rsidR="002113F6" w:rsidRDefault="002113F6">
            <w:pPr>
              <w:pStyle w:val="ConsPlusNormal"/>
              <w:jc w:val="center"/>
            </w:pPr>
            <w:r>
              <w:t>681</w:t>
            </w:r>
          </w:p>
        </w:tc>
        <w:tc>
          <w:tcPr>
            <w:tcW w:w="8164" w:type="dxa"/>
          </w:tcPr>
          <w:p w:rsidR="002113F6" w:rsidRDefault="002113F6">
            <w:pPr>
              <w:pStyle w:val="ConsPlusNormal"/>
            </w:pPr>
            <w:r>
              <w:t>Ташлинский район Ранневский сельсовет (с. Пустобаево)</w:t>
            </w:r>
          </w:p>
        </w:tc>
      </w:tr>
      <w:tr w:rsidR="002113F6">
        <w:tc>
          <w:tcPr>
            <w:tcW w:w="907" w:type="dxa"/>
          </w:tcPr>
          <w:p w:rsidR="002113F6" w:rsidRDefault="002113F6">
            <w:pPr>
              <w:pStyle w:val="ConsPlusNormal"/>
              <w:jc w:val="center"/>
            </w:pPr>
            <w:r>
              <w:lastRenderedPageBreak/>
              <w:t>682</w:t>
            </w:r>
          </w:p>
        </w:tc>
        <w:tc>
          <w:tcPr>
            <w:tcW w:w="8164" w:type="dxa"/>
          </w:tcPr>
          <w:p w:rsidR="002113F6" w:rsidRDefault="002113F6">
            <w:pPr>
              <w:pStyle w:val="ConsPlusNormal"/>
            </w:pPr>
            <w:r>
              <w:t>Ташлинский район Ранневский сельсовет (с. Раннее)</w:t>
            </w:r>
          </w:p>
        </w:tc>
      </w:tr>
      <w:tr w:rsidR="002113F6">
        <w:tc>
          <w:tcPr>
            <w:tcW w:w="907" w:type="dxa"/>
          </w:tcPr>
          <w:p w:rsidR="002113F6" w:rsidRDefault="002113F6">
            <w:pPr>
              <w:pStyle w:val="ConsPlusNormal"/>
              <w:jc w:val="center"/>
            </w:pPr>
            <w:r>
              <w:t>683</w:t>
            </w:r>
          </w:p>
        </w:tc>
        <w:tc>
          <w:tcPr>
            <w:tcW w:w="8164" w:type="dxa"/>
          </w:tcPr>
          <w:p w:rsidR="002113F6" w:rsidRDefault="002113F6">
            <w:pPr>
              <w:pStyle w:val="ConsPlusNormal"/>
            </w:pPr>
            <w:r>
              <w:t>Ташлинский район Степановский сельсовет (п. Степановка)</w:t>
            </w:r>
          </w:p>
        </w:tc>
      </w:tr>
      <w:tr w:rsidR="002113F6">
        <w:tc>
          <w:tcPr>
            <w:tcW w:w="907" w:type="dxa"/>
          </w:tcPr>
          <w:p w:rsidR="002113F6" w:rsidRDefault="002113F6">
            <w:pPr>
              <w:pStyle w:val="ConsPlusNormal"/>
              <w:jc w:val="center"/>
            </w:pPr>
            <w:r>
              <w:t>684</w:t>
            </w:r>
          </w:p>
        </w:tc>
        <w:tc>
          <w:tcPr>
            <w:tcW w:w="8164" w:type="dxa"/>
          </w:tcPr>
          <w:p w:rsidR="002113F6" w:rsidRDefault="002113F6">
            <w:pPr>
              <w:pStyle w:val="ConsPlusNormal"/>
            </w:pPr>
            <w:r>
              <w:t>Ташлинский район Степановский сельсовет (с. Каменноимангулово)</w:t>
            </w:r>
          </w:p>
        </w:tc>
      </w:tr>
      <w:tr w:rsidR="002113F6">
        <w:tc>
          <w:tcPr>
            <w:tcW w:w="907" w:type="dxa"/>
          </w:tcPr>
          <w:p w:rsidR="002113F6" w:rsidRDefault="002113F6">
            <w:pPr>
              <w:pStyle w:val="ConsPlusNormal"/>
              <w:jc w:val="center"/>
            </w:pPr>
            <w:r>
              <w:t>685</w:t>
            </w:r>
          </w:p>
        </w:tc>
        <w:tc>
          <w:tcPr>
            <w:tcW w:w="8164" w:type="dxa"/>
          </w:tcPr>
          <w:p w:rsidR="002113F6" w:rsidRDefault="002113F6">
            <w:pPr>
              <w:pStyle w:val="ConsPlusNormal"/>
            </w:pPr>
            <w:r>
              <w:t>Ташлинский район Степановский сельсовет (с. Курташка)</w:t>
            </w:r>
          </w:p>
        </w:tc>
      </w:tr>
      <w:tr w:rsidR="002113F6">
        <w:tc>
          <w:tcPr>
            <w:tcW w:w="907" w:type="dxa"/>
          </w:tcPr>
          <w:p w:rsidR="002113F6" w:rsidRDefault="002113F6">
            <w:pPr>
              <w:pStyle w:val="ConsPlusNormal"/>
              <w:jc w:val="center"/>
            </w:pPr>
            <w:r>
              <w:t>686</w:t>
            </w:r>
          </w:p>
        </w:tc>
        <w:tc>
          <w:tcPr>
            <w:tcW w:w="8164" w:type="dxa"/>
          </w:tcPr>
          <w:p w:rsidR="002113F6" w:rsidRDefault="002113F6">
            <w:pPr>
              <w:pStyle w:val="ConsPlusNormal"/>
            </w:pPr>
            <w:r>
              <w:t>Ташлинский район Степной сельсовет (п. Жирнов)</w:t>
            </w:r>
          </w:p>
        </w:tc>
      </w:tr>
      <w:tr w:rsidR="002113F6">
        <w:tc>
          <w:tcPr>
            <w:tcW w:w="907" w:type="dxa"/>
          </w:tcPr>
          <w:p w:rsidR="002113F6" w:rsidRDefault="002113F6">
            <w:pPr>
              <w:pStyle w:val="ConsPlusNormal"/>
              <w:jc w:val="center"/>
            </w:pPr>
            <w:r>
              <w:t>687</w:t>
            </w:r>
          </w:p>
        </w:tc>
        <w:tc>
          <w:tcPr>
            <w:tcW w:w="8164" w:type="dxa"/>
          </w:tcPr>
          <w:p w:rsidR="002113F6" w:rsidRDefault="002113F6">
            <w:pPr>
              <w:pStyle w:val="ConsPlusNormal"/>
            </w:pPr>
            <w:r>
              <w:t>Ташлинский район Степной сельсовет (п. Западный)</w:t>
            </w:r>
          </w:p>
        </w:tc>
      </w:tr>
      <w:tr w:rsidR="002113F6">
        <w:tc>
          <w:tcPr>
            <w:tcW w:w="907" w:type="dxa"/>
          </w:tcPr>
          <w:p w:rsidR="002113F6" w:rsidRDefault="002113F6">
            <w:pPr>
              <w:pStyle w:val="ConsPlusNormal"/>
              <w:jc w:val="center"/>
            </w:pPr>
            <w:r>
              <w:t>688</w:t>
            </w:r>
          </w:p>
        </w:tc>
        <w:tc>
          <w:tcPr>
            <w:tcW w:w="8164" w:type="dxa"/>
          </w:tcPr>
          <w:p w:rsidR="002113F6" w:rsidRDefault="002113F6">
            <w:pPr>
              <w:pStyle w:val="ConsPlusNormal"/>
            </w:pPr>
            <w:r>
              <w:t>Ташлинский район Степной сельсовет (п. Степной)</w:t>
            </w:r>
          </w:p>
        </w:tc>
      </w:tr>
      <w:tr w:rsidR="002113F6">
        <w:tc>
          <w:tcPr>
            <w:tcW w:w="907" w:type="dxa"/>
          </w:tcPr>
          <w:p w:rsidR="002113F6" w:rsidRDefault="002113F6">
            <w:pPr>
              <w:pStyle w:val="ConsPlusNormal"/>
              <w:jc w:val="center"/>
            </w:pPr>
            <w:r>
              <w:t>689</w:t>
            </w:r>
          </w:p>
        </w:tc>
        <w:tc>
          <w:tcPr>
            <w:tcW w:w="8164" w:type="dxa"/>
          </w:tcPr>
          <w:p w:rsidR="002113F6" w:rsidRDefault="002113F6">
            <w:pPr>
              <w:pStyle w:val="ConsPlusNormal"/>
            </w:pPr>
            <w:r>
              <w:t>Ташлинский район Ташлинский сельсовет (с. Плодопитомник)</w:t>
            </w:r>
          </w:p>
        </w:tc>
      </w:tr>
      <w:tr w:rsidR="002113F6">
        <w:tc>
          <w:tcPr>
            <w:tcW w:w="907" w:type="dxa"/>
          </w:tcPr>
          <w:p w:rsidR="002113F6" w:rsidRDefault="002113F6">
            <w:pPr>
              <w:pStyle w:val="ConsPlusNormal"/>
              <w:jc w:val="center"/>
            </w:pPr>
            <w:r>
              <w:t>690</w:t>
            </w:r>
          </w:p>
        </w:tc>
        <w:tc>
          <w:tcPr>
            <w:tcW w:w="8164" w:type="dxa"/>
          </w:tcPr>
          <w:p w:rsidR="002113F6" w:rsidRDefault="002113F6">
            <w:pPr>
              <w:pStyle w:val="ConsPlusNormal"/>
            </w:pPr>
            <w:r>
              <w:t>Ташлинский район Трудовской сельсовет (с. Кузьминка)</w:t>
            </w:r>
          </w:p>
        </w:tc>
      </w:tr>
      <w:tr w:rsidR="002113F6">
        <w:tc>
          <w:tcPr>
            <w:tcW w:w="907" w:type="dxa"/>
          </w:tcPr>
          <w:p w:rsidR="002113F6" w:rsidRDefault="002113F6">
            <w:pPr>
              <w:pStyle w:val="ConsPlusNormal"/>
              <w:jc w:val="center"/>
            </w:pPr>
            <w:r>
              <w:t>691</w:t>
            </w:r>
          </w:p>
        </w:tc>
        <w:tc>
          <w:tcPr>
            <w:tcW w:w="8164" w:type="dxa"/>
          </w:tcPr>
          <w:p w:rsidR="002113F6" w:rsidRDefault="002113F6">
            <w:pPr>
              <w:pStyle w:val="ConsPlusNormal"/>
            </w:pPr>
            <w:r>
              <w:t>Ташлинский район Трудовской сельсовет (с. Трудовое)</w:t>
            </w:r>
          </w:p>
        </w:tc>
      </w:tr>
      <w:tr w:rsidR="002113F6">
        <w:tc>
          <w:tcPr>
            <w:tcW w:w="907" w:type="dxa"/>
          </w:tcPr>
          <w:p w:rsidR="002113F6" w:rsidRDefault="002113F6">
            <w:pPr>
              <w:pStyle w:val="ConsPlusNormal"/>
              <w:jc w:val="center"/>
            </w:pPr>
            <w:r>
              <w:t>692</w:t>
            </w:r>
          </w:p>
        </w:tc>
        <w:tc>
          <w:tcPr>
            <w:tcW w:w="8164" w:type="dxa"/>
          </w:tcPr>
          <w:p w:rsidR="002113F6" w:rsidRDefault="002113F6">
            <w:pPr>
              <w:pStyle w:val="ConsPlusNormal"/>
            </w:pPr>
            <w:r>
              <w:t>Ташлинский район Чернояровский сельсовет (с. Жигалино)</w:t>
            </w:r>
          </w:p>
        </w:tc>
      </w:tr>
      <w:tr w:rsidR="002113F6">
        <w:tc>
          <w:tcPr>
            <w:tcW w:w="907" w:type="dxa"/>
          </w:tcPr>
          <w:p w:rsidR="002113F6" w:rsidRDefault="002113F6">
            <w:pPr>
              <w:pStyle w:val="ConsPlusNormal"/>
              <w:jc w:val="center"/>
            </w:pPr>
            <w:r>
              <w:t>693</w:t>
            </w:r>
          </w:p>
        </w:tc>
        <w:tc>
          <w:tcPr>
            <w:tcW w:w="8164" w:type="dxa"/>
          </w:tcPr>
          <w:p w:rsidR="002113F6" w:rsidRDefault="002113F6">
            <w:pPr>
              <w:pStyle w:val="ConsPlusNormal"/>
            </w:pPr>
            <w:r>
              <w:t>Ташлинский район Чернояровский сельсовет (с. Чеботаревка)</w:t>
            </w:r>
          </w:p>
        </w:tc>
      </w:tr>
      <w:tr w:rsidR="002113F6">
        <w:tc>
          <w:tcPr>
            <w:tcW w:w="907" w:type="dxa"/>
          </w:tcPr>
          <w:p w:rsidR="002113F6" w:rsidRDefault="002113F6">
            <w:pPr>
              <w:pStyle w:val="ConsPlusNormal"/>
              <w:jc w:val="center"/>
            </w:pPr>
            <w:r>
              <w:t>694</w:t>
            </w:r>
          </w:p>
        </w:tc>
        <w:tc>
          <w:tcPr>
            <w:tcW w:w="8164" w:type="dxa"/>
          </w:tcPr>
          <w:p w:rsidR="002113F6" w:rsidRDefault="002113F6">
            <w:pPr>
              <w:pStyle w:val="ConsPlusNormal"/>
            </w:pPr>
            <w:r>
              <w:t>Ташлинский район Чернояровский сельсовет (с. Черноярово)</w:t>
            </w:r>
          </w:p>
        </w:tc>
      </w:tr>
      <w:tr w:rsidR="002113F6">
        <w:tc>
          <w:tcPr>
            <w:tcW w:w="907" w:type="dxa"/>
          </w:tcPr>
          <w:p w:rsidR="002113F6" w:rsidRDefault="002113F6">
            <w:pPr>
              <w:pStyle w:val="ConsPlusNormal"/>
              <w:jc w:val="center"/>
            </w:pPr>
            <w:r>
              <w:t>695</w:t>
            </w:r>
          </w:p>
        </w:tc>
        <w:tc>
          <w:tcPr>
            <w:tcW w:w="8164" w:type="dxa"/>
          </w:tcPr>
          <w:p w:rsidR="002113F6" w:rsidRDefault="002113F6">
            <w:pPr>
              <w:pStyle w:val="ConsPlusNormal"/>
            </w:pPr>
            <w:r>
              <w:t>Ташлинский район Шестаковский сельсовет (с. Баширово)</w:t>
            </w:r>
          </w:p>
        </w:tc>
      </w:tr>
      <w:tr w:rsidR="002113F6">
        <w:tc>
          <w:tcPr>
            <w:tcW w:w="907" w:type="dxa"/>
          </w:tcPr>
          <w:p w:rsidR="002113F6" w:rsidRDefault="002113F6">
            <w:pPr>
              <w:pStyle w:val="ConsPlusNormal"/>
              <w:jc w:val="center"/>
            </w:pPr>
            <w:r>
              <w:t>696</w:t>
            </w:r>
          </w:p>
        </w:tc>
        <w:tc>
          <w:tcPr>
            <w:tcW w:w="8164" w:type="dxa"/>
          </w:tcPr>
          <w:p w:rsidR="002113F6" w:rsidRDefault="002113F6">
            <w:pPr>
              <w:pStyle w:val="ConsPlusNormal"/>
            </w:pPr>
            <w:r>
              <w:t>Ташлинский район Шестаковский сельсовет (с. Шестаковка)</w:t>
            </w:r>
          </w:p>
        </w:tc>
      </w:tr>
      <w:tr w:rsidR="002113F6">
        <w:tc>
          <w:tcPr>
            <w:tcW w:w="907" w:type="dxa"/>
          </w:tcPr>
          <w:p w:rsidR="002113F6" w:rsidRDefault="002113F6">
            <w:pPr>
              <w:pStyle w:val="ConsPlusNormal"/>
              <w:jc w:val="center"/>
            </w:pPr>
            <w:r>
              <w:t>697</w:t>
            </w:r>
          </w:p>
        </w:tc>
        <w:tc>
          <w:tcPr>
            <w:tcW w:w="8164" w:type="dxa"/>
          </w:tcPr>
          <w:p w:rsidR="002113F6" w:rsidRDefault="002113F6">
            <w:pPr>
              <w:pStyle w:val="ConsPlusNormal"/>
            </w:pPr>
            <w:r>
              <w:t>Ташлинский район Яснополянский сельсовет (п. Восходящий)</w:t>
            </w:r>
          </w:p>
        </w:tc>
      </w:tr>
      <w:tr w:rsidR="002113F6">
        <w:tc>
          <w:tcPr>
            <w:tcW w:w="907" w:type="dxa"/>
          </w:tcPr>
          <w:p w:rsidR="002113F6" w:rsidRDefault="002113F6">
            <w:pPr>
              <w:pStyle w:val="ConsPlusNormal"/>
              <w:jc w:val="center"/>
            </w:pPr>
            <w:r>
              <w:t>698</w:t>
            </w:r>
          </w:p>
        </w:tc>
        <w:tc>
          <w:tcPr>
            <w:tcW w:w="8164" w:type="dxa"/>
          </w:tcPr>
          <w:p w:rsidR="002113F6" w:rsidRDefault="002113F6">
            <w:pPr>
              <w:pStyle w:val="ConsPlusNormal"/>
            </w:pPr>
            <w:r>
              <w:t>Ташлинский район Яснополянский сельсовет (п. Зерновой)</w:t>
            </w:r>
          </w:p>
        </w:tc>
      </w:tr>
      <w:tr w:rsidR="002113F6">
        <w:tc>
          <w:tcPr>
            <w:tcW w:w="907" w:type="dxa"/>
          </w:tcPr>
          <w:p w:rsidR="002113F6" w:rsidRDefault="002113F6">
            <w:pPr>
              <w:pStyle w:val="ConsPlusNormal"/>
              <w:jc w:val="center"/>
            </w:pPr>
            <w:r>
              <w:t>699</w:t>
            </w:r>
          </w:p>
        </w:tc>
        <w:tc>
          <w:tcPr>
            <w:tcW w:w="8164" w:type="dxa"/>
          </w:tcPr>
          <w:p w:rsidR="002113F6" w:rsidRDefault="002113F6">
            <w:pPr>
              <w:pStyle w:val="ConsPlusNormal"/>
            </w:pPr>
            <w:r>
              <w:t>Ташлинский район Яснополянский сельсовет (п. Солнечный)</w:t>
            </w:r>
          </w:p>
        </w:tc>
      </w:tr>
      <w:tr w:rsidR="002113F6">
        <w:tc>
          <w:tcPr>
            <w:tcW w:w="907" w:type="dxa"/>
          </w:tcPr>
          <w:p w:rsidR="002113F6" w:rsidRDefault="002113F6">
            <w:pPr>
              <w:pStyle w:val="ConsPlusNormal"/>
              <w:jc w:val="center"/>
            </w:pPr>
            <w:r>
              <w:t>700</w:t>
            </w:r>
          </w:p>
        </w:tc>
        <w:tc>
          <w:tcPr>
            <w:tcW w:w="8164" w:type="dxa"/>
          </w:tcPr>
          <w:p w:rsidR="002113F6" w:rsidRDefault="002113F6">
            <w:pPr>
              <w:pStyle w:val="ConsPlusNormal"/>
            </w:pPr>
            <w:r>
              <w:t>Ташлинский район Яснополянский сельсовет (п. Ясная Поляна)</w:t>
            </w:r>
          </w:p>
        </w:tc>
      </w:tr>
      <w:tr w:rsidR="002113F6">
        <w:tc>
          <w:tcPr>
            <w:tcW w:w="907" w:type="dxa"/>
          </w:tcPr>
          <w:p w:rsidR="002113F6" w:rsidRDefault="002113F6">
            <w:pPr>
              <w:pStyle w:val="ConsPlusNormal"/>
              <w:jc w:val="center"/>
            </w:pPr>
            <w:r>
              <w:t>701</w:t>
            </w:r>
          </w:p>
        </w:tc>
        <w:tc>
          <w:tcPr>
            <w:tcW w:w="8164" w:type="dxa"/>
          </w:tcPr>
          <w:p w:rsidR="002113F6" w:rsidRDefault="002113F6">
            <w:pPr>
              <w:pStyle w:val="ConsPlusNormal"/>
            </w:pPr>
            <w:r>
              <w:t>Тоцкий район Богдановский сельсовет</w:t>
            </w:r>
          </w:p>
        </w:tc>
      </w:tr>
      <w:tr w:rsidR="002113F6">
        <w:tc>
          <w:tcPr>
            <w:tcW w:w="907" w:type="dxa"/>
          </w:tcPr>
          <w:p w:rsidR="002113F6" w:rsidRDefault="002113F6">
            <w:pPr>
              <w:pStyle w:val="ConsPlusNormal"/>
              <w:jc w:val="center"/>
            </w:pPr>
            <w:r>
              <w:t>702</w:t>
            </w:r>
          </w:p>
        </w:tc>
        <w:tc>
          <w:tcPr>
            <w:tcW w:w="8164" w:type="dxa"/>
          </w:tcPr>
          <w:p w:rsidR="002113F6" w:rsidRDefault="002113F6">
            <w:pPr>
              <w:pStyle w:val="ConsPlusNormal"/>
            </w:pPr>
            <w:r>
              <w:t>Тоцкий район Верхнебузулукский сельсовет</w:t>
            </w:r>
          </w:p>
        </w:tc>
      </w:tr>
      <w:tr w:rsidR="002113F6">
        <w:tc>
          <w:tcPr>
            <w:tcW w:w="907" w:type="dxa"/>
          </w:tcPr>
          <w:p w:rsidR="002113F6" w:rsidRDefault="002113F6">
            <w:pPr>
              <w:pStyle w:val="ConsPlusNormal"/>
              <w:jc w:val="center"/>
            </w:pPr>
            <w:r>
              <w:t>703</w:t>
            </w:r>
          </w:p>
        </w:tc>
        <w:tc>
          <w:tcPr>
            <w:tcW w:w="8164" w:type="dxa"/>
          </w:tcPr>
          <w:p w:rsidR="002113F6" w:rsidRDefault="002113F6">
            <w:pPr>
              <w:pStyle w:val="ConsPlusNormal"/>
            </w:pPr>
            <w:r>
              <w:t>Тоцкий район Злобинский сельсовет</w:t>
            </w:r>
          </w:p>
        </w:tc>
      </w:tr>
      <w:tr w:rsidR="002113F6">
        <w:tc>
          <w:tcPr>
            <w:tcW w:w="907" w:type="dxa"/>
          </w:tcPr>
          <w:p w:rsidR="002113F6" w:rsidRDefault="002113F6">
            <w:pPr>
              <w:pStyle w:val="ConsPlusNormal"/>
              <w:jc w:val="center"/>
            </w:pPr>
            <w:r>
              <w:t>704</w:t>
            </w:r>
          </w:p>
        </w:tc>
        <w:tc>
          <w:tcPr>
            <w:tcW w:w="8164" w:type="dxa"/>
          </w:tcPr>
          <w:p w:rsidR="002113F6" w:rsidRDefault="002113F6">
            <w:pPr>
              <w:pStyle w:val="ConsPlusNormal"/>
            </w:pPr>
            <w:r>
              <w:t>Тоцкий район Ковыляевский сельсовет</w:t>
            </w:r>
          </w:p>
        </w:tc>
      </w:tr>
      <w:tr w:rsidR="002113F6">
        <w:tc>
          <w:tcPr>
            <w:tcW w:w="907" w:type="dxa"/>
          </w:tcPr>
          <w:p w:rsidR="002113F6" w:rsidRDefault="002113F6">
            <w:pPr>
              <w:pStyle w:val="ConsPlusNormal"/>
              <w:jc w:val="center"/>
            </w:pPr>
            <w:r>
              <w:t>705</w:t>
            </w:r>
          </w:p>
        </w:tc>
        <w:tc>
          <w:tcPr>
            <w:tcW w:w="8164" w:type="dxa"/>
          </w:tcPr>
          <w:p w:rsidR="002113F6" w:rsidRDefault="002113F6">
            <w:pPr>
              <w:pStyle w:val="ConsPlusNormal"/>
            </w:pPr>
            <w:r>
              <w:t>Тоцкий район Малоремизенский сельсовет</w:t>
            </w:r>
          </w:p>
        </w:tc>
      </w:tr>
      <w:tr w:rsidR="002113F6">
        <w:tc>
          <w:tcPr>
            <w:tcW w:w="907" w:type="dxa"/>
          </w:tcPr>
          <w:p w:rsidR="002113F6" w:rsidRDefault="002113F6">
            <w:pPr>
              <w:pStyle w:val="ConsPlusNormal"/>
              <w:jc w:val="center"/>
            </w:pPr>
            <w:r>
              <w:t>706</w:t>
            </w:r>
          </w:p>
        </w:tc>
        <w:tc>
          <w:tcPr>
            <w:tcW w:w="8164" w:type="dxa"/>
          </w:tcPr>
          <w:p w:rsidR="002113F6" w:rsidRDefault="002113F6">
            <w:pPr>
              <w:pStyle w:val="ConsPlusNormal"/>
            </w:pPr>
            <w:r>
              <w:t>Тоцкий район Медведский сельсовет</w:t>
            </w:r>
          </w:p>
        </w:tc>
      </w:tr>
      <w:tr w:rsidR="002113F6">
        <w:tc>
          <w:tcPr>
            <w:tcW w:w="907" w:type="dxa"/>
          </w:tcPr>
          <w:p w:rsidR="002113F6" w:rsidRDefault="002113F6">
            <w:pPr>
              <w:pStyle w:val="ConsPlusNormal"/>
              <w:jc w:val="center"/>
            </w:pPr>
            <w:r>
              <w:t>707</w:t>
            </w:r>
          </w:p>
        </w:tc>
        <w:tc>
          <w:tcPr>
            <w:tcW w:w="8164" w:type="dxa"/>
          </w:tcPr>
          <w:p w:rsidR="002113F6" w:rsidRDefault="002113F6">
            <w:pPr>
              <w:pStyle w:val="ConsPlusNormal"/>
            </w:pPr>
            <w:r>
              <w:t>Тоцкий район Молодежный сельсовет</w:t>
            </w:r>
          </w:p>
        </w:tc>
      </w:tr>
      <w:tr w:rsidR="002113F6">
        <w:tc>
          <w:tcPr>
            <w:tcW w:w="907" w:type="dxa"/>
          </w:tcPr>
          <w:p w:rsidR="002113F6" w:rsidRDefault="002113F6">
            <w:pPr>
              <w:pStyle w:val="ConsPlusNormal"/>
              <w:jc w:val="center"/>
            </w:pPr>
            <w:r>
              <w:t>708</w:t>
            </w:r>
          </w:p>
        </w:tc>
        <w:tc>
          <w:tcPr>
            <w:tcW w:w="8164" w:type="dxa"/>
          </w:tcPr>
          <w:p w:rsidR="002113F6" w:rsidRDefault="002113F6">
            <w:pPr>
              <w:pStyle w:val="ConsPlusNormal"/>
            </w:pPr>
            <w:r>
              <w:t>Тоцкий район Павло-Антоновский сельсовет</w:t>
            </w:r>
          </w:p>
        </w:tc>
      </w:tr>
      <w:tr w:rsidR="002113F6">
        <w:tc>
          <w:tcPr>
            <w:tcW w:w="907" w:type="dxa"/>
          </w:tcPr>
          <w:p w:rsidR="002113F6" w:rsidRDefault="002113F6">
            <w:pPr>
              <w:pStyle w:val="ConsPlusNormal"/>
              <w:jc w:val="center"/>
            </w:pPr>
            <w:r>
              <w:t>709</w:t>
            </w:r>
          </w:p>
        </w:tc>
        <w:tc>
          <w:tcPr>
            <w:tcW w:w="8164" w:type="dxa"/>
          </w:tcPr>
          <w:p w:rsidR="002113F6" w:rsidRDefault="002113F6">
            <w:pPr>
              <w:pStyle w:val="ConsPlusNormal"/>
            </w:pPr>
            <w:r>
              <w:t>Тоцкий район Погроминский сельсовет</w:t>
            </w:r>
          </w:p>
        </w:tc>
      </w:tr>
      <w:tr w:rsidR="002113F6">
        <w:tc>
          <w:tcPr>
            <w:tcW w:w="907" w:type="dxa"/>
          </w:tcPr>
          <w:p w:rsidR="002113F6" w:rsidRDefault="002113F6">
            <w:pPr>
              <w:pStyle w:val="ConsPlusNormal"/>
              <w:jc w:val="center"/>
            </w:pPr>
            <w:r>
              <w:t>710</w:t>
            </w:r>
          </w:p>
        </w:tc>
        <w:tc>
          <w:tcPr>
            <w:tcW w:w="8164" w:type="dxa"/>
          </w:tcPr>
          <w:p w:rsidR="002113F6" w:rsidRDefault="002113F6">
            <w:pPr>
              <w:pStyle w:val="ConsPlusNormal"/>
            </w:pPr>
            <w:r>
              <w:t>Тоцкий район Преображенский сельсовет</w:t>
            </w:r>
          </w:p>
        </w:tc>
      </w:tr>
      <w:tr w:rsidR="002113F6">
        <w:tc>
          <w:tcPr>
            <w:tcW w:w="907" w:type="dxa"/>
          </w:tcPr>
          <w:p w:rsidR="002113F6" w:rsidRDefault="002113F6">
            <w:pPr>
              <w:pStyle w:val="ConsPlusNormal"/>
              <w:jc w:val="center"/>
            </w:pPr>
            <w:r>
              <w:t>711</w:t>
            </w:r>
          </w:p>
        </w:tc>
        <w:tc>
          <w:tcPr>
            <w:tcW w:w="8164" w:type="dxa"/>
          </w:tcPr>
          <w:p w:rsidR="002113F6" w:rsidRDefault="002113F6">
            <w:pPr>
              <w:pStyle w:val="ConsPlusNormal"/>
            </w:pPr>
            <w:r>
              <w:t>Тоцкий район Приютинский сельсовет</w:t>
            </w:r>
          </w:p>
        </w:tc>
      </w:tr>
      <w:tr w:rsidR="002113F6">
        <w:tc>
          <w:tcPr>
            <w:tcW w:w="907" w:type="dxa"/>
          </w:tcPr>
          <w:p w:rsidR="002113F6" w:rsidRDefault="002113F6">
            <w:pPr>
              <w:pStyle w:val="ConsPlusNormal"/>
              <w:jc w:val="center"/>
            </w:pPr>
            <w:r>
              <w:lastRenderedPageBreak/>
              <w:t>712</w:t>
            </w:r>
          </w:p>
        </w:tc>
        <w:tc>
          <w:tcPr>
            <w:tcW w:w="8164" w:type="dxa"/>
          </w:tcPr>
          <w:p w:rsidR="002113F6" w:rsidRDefault="002113F6">
            <w:pPr>
              <w:pStyle w:val="ConsPlusNormal"/>
            </w:pPr>
            <w:r>
              <w:t>Тоцкий район с. Большая Ремизенка</w:t>
            </w:r>
          </w:p>
        </w:tc>
      </w:tr>
      <w:tr w:rsidR="002113F6">
        <w:tc>
          <w:tcPr>
            <w:tcW w:w="907" w:type="dxa"/>
          </w:tcPr>
          <w:p w:rsidR="002113F6" w:rsidRDefault="002113F6">
            <w:pPr>
              <w:pStyle w:val="ConsPlusNormal"/>
              <w:jc w:val="center"/>
            </w:pPr>
            <w:r>
              <w:t>713</w:t>
            </w:r>
          </w:p>
        </w:tc>
        <w:tc>
          <w:tcPr>
            <w:tcW w:w="8164" w:type="dxa"/>
          </w:tcPr>
          <w:p w:rsidR="002113F6" w:rsidRDefault="002113F6">
            <w:pPr>
              <w:pStyle w:val="ConsPlusNormal"/>
            </w:pPr>
            <w:r>
              <w:t>Тоцкий район с. Логачевка</w:t>
            </w:r>
          </w:p>
        </w:tc>
      </w:tr>
      <w:tr w:rsidR="002113F6">
        <w:tc>
          <w:tcPr>
            <w:tcW w:w="907" w:type="dxa"/>
          </w:tcPr>
          <w:p w:rsidR="002113F6" w:rsidRDefault="002113F6">
            <w:pPr>
              <w:pStyle w:val="ConsPlusNormal"/>
              <w:jc w:val="center"/>
            </w:pPr>
            <w:r>
              <w:t>714</w:t>
            </w:r>
          </w:p>
        </w:tc>
        <w:tc>
          <w:tcPr>
            <w:tcW w:w="8164" w:type="dxa"/>
          </w:tcPr>
          <w:p w:rsidR="002113F6" w:rsidRDefault="002113F6">
            <w:pPr>
              <w:pStyle w:val="ConsPlusNormal"/>
            </w:pPr>
            <w:r>
              <w:t>Тоцкий район с. Манниково</w:t>
            </w:r>
          </w:p>
        </w:tc>
      </w:tr>
      <w:tr w:rsidR="002113F6">
        <w:tc>
          <w:tcPr>
            <w:tcW w:w="907" w:type="dxa"/>
          </w:tcPr>
          <w:p w:rsidR="002113F6" w:rsidRDefault="002113F6">
            <w:pPr>
              <w:pStyle w:val="ConsPlusNormal"/>
              <w:jc w:val="center"/>
            </w:pPr>
            <w:r>
              <w:t>715</w:t>
            </w:r>
          </w:p>
        </w:tc>
        <w:tc>
          <w:tcPr>
            <w:tcW w:w="8164" w:type="dxa"/>
          </w:tcPr>
          <w:p w:rsidR="002113F6" w:rsidRDefault="002113F6">
            <w:pPr>
              <w:pStyle w:val="ConsPlusNormal"/>
            </w:pPr>
            <w:r>
              <w:t>Тоцкий район с. Марковка</w:t>
            </w:r>
          </w:p>
        </w:tc>
      </w:tr>
      <w:tr w:rsidR="002113F6">
        <w:tc>
          <w:tcPr>
            <w:tcW w:w="907" w:type="dxa"/>
          </w:tcPr>
          <w:p w:rsidR="002113F6" w:rsidRDefault="002113F6">
            <w:pPr>
              <w:pStyle w:val="ConsPlusNormal"/>
              <w:jc w:val="center"/>
            </w:pPr>
            <w:r>
              <w:t>716</w:t>
            </w:r>
          </w:p>
        </w:tc>
        <w:tc>
          <w:tcPr>
            <w:tcW w:w="8164" w:type="dxa"/>
          </w:tcPr>
          <w:p w:rsidR="002113F6" w:rsidRDefault="002113F6">
            <w:pPr>
              <w:pStyle w:val="ConsPlusNormal"/>
            </w:pPr>
            <w:r>
              <w:t>Тоцкий район с. Мулюково</w:t>
            </w:r>
          </w:p>
        </w:tc>
      </w:tr>
      <w:tr w:rsidR="002113F6">
        <w:tc>
          <w:tcPr>
            <w:tcW w:w="907" w:type="dxa"/>
          </w:tcPr>
          <w:p w:rsidR="002113F6" w:rsidRDefault="002113F6">
            <w:pPr>
              <w:pStyle w:val="ConsPlusNormal"/>
              <w:jc w:val="center"/>
            </w:pPr>
            <w:r>
              <w:t>717</w:t>
            </w:r>
          </w:p>
        </w:tc>
        <w:tc>
          <w:tcPr>
            <w:tcW w:w="8164" w:type="dxa"/>
          </w:tcPr>
          <w:p w:rsidR="002113F6" w:rsidRDefault="002113F6">
            <w:pPr>
              <w:pStyle w:val="ConsPlusNormal"/>
            </w:pPr>
            <w:r>
              <w:t>Тоцкий район Саиновский сельсовет</w:t>
            </w:r>
          </w:p>
        </w:tc>
      </w:tr>
      <w:tr w:rsidR="002113F6">
        <w:tc>
          <w:tcPr>
            <w:tcW w:w="907" w:type="dxa"/>
          </w:tcPr>
          <w:p w:rsidR="002113F6" w:rsidRDefault="002113F6">
            <w:pPr>
              <w:pStyle w:val="ConsPlusNormal"/>
              <w:jc w:val="center"/>
            </w:pPr>
            <w:r>
              <w:t>718</w:t>
            </w:r>
          </w:p>
        </w:tc>
        <w:tc>
          <w:tcPr>
            <w:tcW w:w="8164" w:type="dxa"/>
          </w:tcPr>
          <w:p w:rsidR="002113F6" w:rsidRDefault="002113F6">
            <w:pPr>
              <w:pStyle w:val="ConsPlusNormal"/>
            </w:pPr>
            <w:r>
              <w:t>Тоцкий район Свердловский сельсовет</w:t>
            </w:r>
          </w:p>
        </w:tc>
      </w:tr>
      <w:tr w:rsidR="002113F6">
        <w:tc>
          <w:tcPr>
            <w:tcW w:w="907" w:type="dxa"/>
          </w:tcPr>
          <w:p w:rsidR="002113F6" w:rsidRDefault="002113F6">
            <w:pPr>
              <w:pStyle w:val="ConsPlusNormal"/>
              <w:jc w:val="center"/>
            </w:pPr>
            <w:r>
              <w:t>719</w:t>
            </w:r>
          </w:p>
        </w:tc>
        <w:tc>
          <w:tcPr>
            <w:tcW w:w="8164" w:type="dxa"/>
          </w:tcPr>
          <w:p w:rsidR="002113F6" w:rsidRDefault="002113F6">
            <w:pPr>
              <w:pStyle w:val="ConsPlusNormal"/>
            </w:pPr>
            <w:r>
              <w:t>Тоцкий район Суворовский сельсовет</w:t>
            </w:r>
          </w:p>
        </w:tc>
      </w:tr>
      <w:tr w:rsidR="002113F6">
        <w:tc>
          <w:tcPr>
            <w:tcW w:w="907" w:type="dxa"/>
          </w:tcPr>
          <w:p w:rsidR="002113F6" w:rsidRDefault="002113F6">
            <w:pPr>
              <w:pStyle w:val="ConsPlusNormal"/>
              <w:jc w:val="center"/>
            </w:pPr>
            <w:r>
              <w:t>720</w:t>
            </w:r>
          </w:p>
        </w:tc>
        <w:tc>
          <w:tcPr>
            <w:tcW w:w="8164" w:type="dxa"/>
          </w:tcPr>
          <w:p w:rsidR="002113F6" w:rsidRDefault="002113F6">
            <w:pPr>
              <w:pStyle w:val="ConsPlusNormal"/>
            </w:pPr>
            <w:r>
              <w:t>Тоцкий район Тоцкий сельсовет (с. Тоцкое)</w:t>
            </w:r>
          </w:p>
        </w:tc>
      </w:tr>
      <w:tr w:rsidR="002113F6">
        <w:tc>
          <w:tcPr>
            <w:tcW w:w="907" w:type="dxa"/>
          </w:tcPr>
          <w:p w:rsidR="002113F6" w:rsidRDefault="002113F6">
            <w:pPr>
              <w:pStyle w:val="ConsPlusNormal"/>
              <w:jc w:val="center"/>
            </w:pPr>
            <w:r>
              <w:t>721</w:t>
            </w:r>
          </w:p>
        </w:tc>
        <w:tc>
          <w:tcPr>
            <w:tcW w:w="8164" w:type="dxa"/>
          </w:tcPr>
          <w:p w:rsidR="002113F6" w:rsidRDefault="002113F6">
            <w:pPr>
              <w:pStyle w:val="ConsPlusNormal"/>
            </w:pPr>
            <w:r>
              <w:t>Тюльганский район Репьевский сельсовет</w:t>
            </w:r>
          </w:p>
        </w:tc>
      </w:tr>
      <w:tr w:rsidR="002113F6">
        <w:tc>
          <w:tcPr>
            <w:tcW w:w="907" w:type="dxa"/>
          </w:tcPr>
          <w:p w:rsidR="002113F6" w:rsidRDefault="002113F6">
            <w:pPr>
              <w:pStyle w:val="ConsPlusNormal"/>
              <w:jc w:val="center"/>
            </w:pPr>
            <w:r>
              <w:t>722</w:t>
            </w:r>
          </w:p>
        </w:tc>
        <w:tc>
          <w:tcPr>
            <w:tcW w:w="8164" w:type="dxa"/>
          </w:tcPr>
          <w:p w:rsidR="002113F6" w:rsidRDefault="002113F6">
            <w:pPr>
              <w:pStyle w:val="ConsPlusNormal"/>
            </w:pPr>
            <w:r>
              <w:t>Тюльганский район Алмалинский сельсовет</w:t>
            </w:r>
          </w:p>
        </w:tc>
      </w:tr>
      <w:tr w:rsidR="002113F6">
        <w:tc>
          <w:tcPr>
            <w:tcW w:w="907" w:type="dxa"/>
          </w:tcPr>
          <w:p w:rsidR="002113F6" w:rsidRDefault="002113F6">
            <w:pPr>
              <w:pStyle w:val="ConsPlusNormal"/>
              <w:jc w:val="center"/>
            </w:pPr>
            <w:r>
              <w:t>723</w:t>
            </w:r>
          </w:p>
        </w:tc>
        <w:tc>
          <w:tcPr>
            <w:tcW w:w="8164" w:type="dxa"/>
          </w:tcPr>
          <w:p w:rsidR="002113F6" w:rsidRDefault="002113F6">
            <w:pPr>
              <w:pStyle w:val="ConsPlusNormal"/>
            </w:pPr>
            <w:r>
              <w:t>Тюльганский район Благовещенский сельсовет</w:t>
            </w:r>
          </w:p>
        </w:tc>
      </w:tr>
      <w:tr w:rsidR="002113F6">
        <w:tc>
          <w:tcPr>
            <w:tcW w:w="907" w:type="dxa"/>
          </w:tcPr>
          <w:p w:rsidR="002113F6" w:rsidRDefault="002113F6">
            <w:pPr>
              <w:pStyle w:val="ConsPlusNormal"/>
              <w:jc w:val="center"/>
            </w:pPr>
            <w:r>
              <w:t>724</w:t>
            </w:r>
          </w:p>
        </w:tc>
        <w:tc>
          <w:tcPr>
            <w:tcW w:w="8164" w:type="dxa"/>
          </w:tcPr>
          <w:p w:rsidR="002113F6" w:rsidRDefault="002113F6">
            <w:pPr>
              <w:pStyle w:val="ConsPlusNormal"/>
            </w:pPr>
            <w:r>
              <w:t>Тюльганский район Благодарновский сельсовет</w:t>
            </w:r>
          </w:p>
        </w:tc>
      </w:tr>
      <w:tr w:rsidR="002113F6">
        <w:tc>
          <w:tcPr>
            <w:tcW w:w="907" w:type="dxa"/>
          </w:tcPr>
          <w:p w:rsidR="002113F6" w:rsidRDefault="002113F6">
            <w:pPr>
              <w:pStyle w:val="ConsPlusNormal"/>
              <w:jc w:val="center"/>
            </w:pPr>
            <w:r>
              <w:t>725</w:t>
            </w:r>
          </w:p>
        </w:tc>
        <w:tc>
          <w:tcPr>
            <w:tcW w:w="8164" w:type="dxa"/>
          </w:tcPr>
          <w:p w:rsidR="002113F6" w:rsidRDefault="002113F6">
            <w:pPr>
              <w:pStyle w:val="ConsPlusNormal"/>
            </w:pPr>
            <w:r>
              <w:t>Тюльганский район Городецкий сельсовет</w:t>
            </w:r>
          </w:p>
        </w:tc>
      </w:tr>
      <w:tr w:rsidR="002113F6">
        <w:tc>
          <w:tcPr>
            <w:tcW w:w="907" w:type="dxa"/>
          </w:tcPr>
          <w:p w:rsidR="002113F6" w:rsidRDefault="002113F6">
            <w:pPr>
              <w:pStyle w:val="ConsPlusNormal"/>
              <w:jc w:val="center"/>
            </w:pPr>
            <w:r>
              <w:t>726</w:t>
            </w:r>
          </w:p>
        </w:tc>
        <w:tc>
          <w:tcPr>
            <w:tcW w:w="8164" w:type="dxa"/>
          </w:tcPr>
          <w:p w:rsidR="002113F6" w:rsidRDefault="002113F6">
            <w:pPr>
              <w:pStyle w:val="ConsPlusNormal"/>
            </w:pPr>
            <w:r>
              <w:t>Тюльганский район Екатеринославский сельсовет</w:t>
            </w:r>
          </w:p>
        </w:tc>
      </w:tr>
      <w:tr w:rsidR="002113F6">
        <w:tc>
          <w:tcPr>
            <w:tcW w:w="907" w:type="dxa"/>
          </w:tcPr>
          <w:p w:rsidR="002113F6" w:rsidRDefault="002113F6">
            <w:pPr>
              <w:pStyle w:val="ConsPlusNormal"/>
              <w:jc w:val="center"/>
            </w:pPr>
            <w:r>
              <w:t>727</w:t>
            </w:r>
          </w:p>
        </w:tc>
        <w:tc>
          <w:tcPr>
            <w:tcW w:w="8164" w:type="dxa"/>
          </w:tcPr>
          <w:p w:rsidR="002113F6" w:rsidRDefault="002113F6">
            <w:pPr>
              <w:pStyle w:val="ConsPlusNormal"/>
            </w:pPr>
            <w:r>
              <w:t>Тюльганский район Ивановский сельсовет</w:t>
            </w:r>
          </w:p>
        </w:tc>
      </w:tr>
      <w:tr w:rsidR="002113F6">
        <w:tc>
          <w:tcPr>
            <w:tcW w:w="907" w:type="dxa"/>
          </w:tcPr>
          <w:p w:rsidR="002113F6" w:rsidRDefault="002113F6">
            <w:pPr>
              <w:pStyle w:val="ConsPlusNormal"/>
              <w:jc w:val="center"/>
            </w:pPr>
            <w:r>
              <w:t>728</w:t>
            </w:r>
          </w:p>
        </w:tc>
        <w:tc>
          <w:tcPr>
            <w:tcW w:w="8164" w:type="dxa"/>
          </w:tcPr>
          <w:p w:rsidR="002113F6" w:rsidRDefault="002113F6">
            <w:pPr>
              <w:pStyle w:val="ConsPlusNormal"/>
            </w:pPr>
            <w:r>
              <w:t>Тюльганский район Ключевский сельсовет</w:t>
            </w:r>
          </w:p>
        </w:tc>
      </w:tr>
      <w:tr w:rsidR="002113F6">
        <w:tc>
          <w:tcPr>
            <w:tcW w:w="907" w:type="dxa"/>
          </w:tcPr>
          <w:p w:rsidR="002113F6" w:rsidRDefault="002113F6">
            <w:pPr>
              <w:pStyle w:val="ConsPlusNormal"/>
              <w:jc w:val="center"/>
            </w:pPr>
            <w:r>
              <w:t>729</w:t>
            </w:r>
          </w:p>
        </w:tc>
        <w:tc>
          <w:tcPr>
            <w:tcW w:w="8164" w:type="dxa"/>
          </w:tcPr>
          <w:p w:rsidR="002113F6" w:rsidRDefault="002113F6">
            <w:pPr>
              <w:pStyle w:val="ConsPlusNormal"/>
            </w:pPr>
            <w:r>
              <w:t>Тюльганский район Разномойский сельсовет</w:t>
            </w:r>
          </w:p>
        </w:tc>
      </w:tr>
      <w:tr w:rsidR="002113F6">
        <w:tc>
          <w:tcPr>
            <w:tcW w:w="907" w:type="dxa"/>
          </w:tcPr>
          <w:p w:rsidR="002113F6" w:rsidRDefault="002113F6">
            <w:pPr>
              <w:pStyle w:val="ConsPlusNormal"/>
              <w:jc w:val="center"/>
            </w:pPr>
            <w:r>
              <w:t>730</w:t>
            </w:r>
          </w:p>
        </w:tc>
        <w:tc>
          <w:tcPr>
            <w:tcW w:w="8164" w:type="dxa"/>
          </w:tcPr>
          <w:p w:rsidR="002113F6" w:rsidRDefault="002113F6">
            <w:pPr>
              <w:pStyle w:val="ConsPlusNormal"/>
            </w:pPr>
            <w:r>
              <w:t>Тюльганский район Троицкий сельсовет</w:t>
            </w:r>
          </w:p>
        </w:tc>
      </w:tr>
      <w:tr w:rsidR="002113F6">
        <w:tc>
          <w:tcPr>
            <w:tcW w:w="907" w:type="dxa"/>
          </w:tcPr>
          <w:p w:rsidR="002113F6" w:rsidRDefault="002113F6">
            <w:pPr>
              <w:pStyle w:val="ConsPlusNormal"/>
              <w:jc w:val="center"/>
            </w:pPr>
            <w:r>
              <w:t>731</w:t>
            </w:r>
          </w:p>
        </w:tc>
        <w:tc>
          <w:tcPr>
            <w:tcW w:w="8164" w:type="dxa"/>
          </w:tcPr>
          <w:p w:rsidR="002113F6" w:rsidRDefault="002113F6">
            <w:pPr>
              <w:pStyle w:val="ConsPlusNormal"/>
            </w:pPr>
            <w:r>
              <w:t>Тюльганский район Тугустемирский сельсовет</w:t>
            </w:r>
          </w:p>
        </w:tc>
      </w:tr>
      <w:tr w:rsidR="002113F6">
        <w:tc>
          <w:tcPr>
            <w:tcW w:w="907" w:type="dxa"/>
          </w:tcPr>
          <w:p w:rsidR="002113F6" w:rsidRDefault="002113F6">
            <w:pPr>
              <w:pStyle w:val="ConsPlusNormal"/>
              <w:jc w:val="center"/>
            </w:pPr>
            <w:r>
              <w:t>732</w:t>
            </w:r>
          </w:p>
        </w:tc>
        <w:tc>
          <w:tcPr>
            <w:tcW w:w="8164" w:type="dxa"/>
          </w:tcPr>
          <w:p w:rsidR="002113F6" w:rsidRDefault="002113F6">
            <w:pPr>
              <w:pStyle w:val="ConsPlusNormal"/>
            </w:pPr>
            <w:r>
              <w:t>Тюльганский район Чапаевский сельсовет (с. Алабердино)</w:t>
            </w:r>
          </w:p>
        </w:tc>
      </w:tr>
      <w:tr w:rsidR="002113F6">
        <w:tc>
          <w:tcPr>
            <w:tcW w:w="907" w:type="dxa"/>
          </w:tcPr>
          <w:p w:rsidR="002113F6" w:rsidRDefault="002113F6">
            <w:pPr>
              <w:pStyle w:val="ConsPlusNormal"/>
              <w:jc w:val="center"/>
            </w:pPr>
            <w:r>
              <w:t>733</w:t>
            </w:r>
          </w:p>
        </w:tc>
        <w:tc>
          <w:tcPr>
            <w:tcW w:w="8164" w:type="dxa"/>
          </w:tcPr>
          <w:p w:rsidR="002113F6" w:rsidRDefault="002113F6">
            <w:pPr>
              <w:pStyle w:val="ConsPlusNormal"/>
            </w:pPr>
            <w:r>
              <w:t>Тюльганский район Чапаевский сельсовет (с. Владимировка)</w:t>
            </w:r>
          </w:p>
        </w:tc>
      </w:tr>
      <w:tr w:rsidR="002113F6">
        <w:tc>
          <w:tcPr>
            <w:tcW w:w="907" w:type="dxa"/>
          </w:tcPr>
          <w:p w:rsidR="002113F6" w:rsidRDefault="002113F6">
            <w:pPr>
              <w:pStyle w:val="ConsPlusNormal"/>
              <w:jc w:val="center"/>
            </w:pPr>
            <w:r>
              <w:t>734</w:t>
            </w:r>
          </w:p>
        </w:tc>
        <w:tc>
          <w:tcPr>
            <w:tcW w:w="8164" w:type="dxa"/>
          </w:tcPr>
          <w:p w:rsidR="002113F6" w:rsidRDefault="002113F6">
            <w:pPr>
              <w:pStyle w:val="ConsPlusNormal"/>
            </w:pPr>
            <w:r>
              <w:t>Тюльганский район Чапаевский сельсовет (с. Давлеткулово)</w:t>
            </w:r>
          </w:p>
        </w:tc>
      </w:tr>
      <w:tr w:rsidR="002113F6">
        <w:tc>
          <w:tcPr>
            <w:tcW w:w="907" w:type="dxa"/>
          </w:tcPr>
          <w:p w:rsidR="002113F6" w:rsidRDefault="002113F6">
            <w:pPr>
              <w:pStyle w:val="ConsPlusNormal"/>
              <w:jc w:val="center"/>
            </w:pPr>
            <w:r>
              <w:t>735</w:t>
            </w:r>
          </w:p>
        </w:tc>
        <w:tc>
          <w:tcPr>
            <w:tcW w:w="8164" w:type="dxa"/>
          </w:tcPr>
          <w:p w:rsidR="002113F6" w:rsidRDefault="002113F6">
            <w:pPr>
              <w:pStyle w:val="ConsPlusNormal"/>
            </w:pPr>
            <w:r>
              <w:t>Шарлыкский район Богородский сельсовет</w:t>
            </w:r>
          </w:p>
        </w:tc>
      </w:tr>
      <w:tr w:rsidR="002113F6">
        <w:tc>
          <w:tcPr>
            <w:tcW w:w="907" w:type="dxa"/>
          </w:tcPr>
          <w:p w:rsidR="002113F6" w:rsidRDefault="002113F6">
            <w:pPr>
              <w:pStyle w:val="ConsPlusNormal"/>
              <w:jc w:val="center"/>
            </w:pPr>
            <w:r>
              <w:t>736</w:t>
            </w:r>
          </w:p>
        </w:tc>
        <w:tc>
          <w:tcPr>
            <w:tcW w:w="8164" w:type="dxa"/>
          </w:tcPr>
          <w:p w:rsidR="002113F6" w:rsidRDefault="002113F6">
            <w:pPr>
              <w:pStyle w:val="ConsPlusNormal"/>
            </w:pPr>
            <w:r>
              <w:t>Шарлыкский район Дубровский сельсовет</w:t>
            </w:r>
          </w:p>
        </w:tc>
      </w:tr>
      <w:tr w:rsidR="002113F6">
        <w:tc>
          <w:tcPr>
            <w:tcW w:w="907" w:type="dxa"/>
          </w:tcPr>
          <w:p w:rsidR="002113F6" w:rsidRDefault="002113F6">
            <w:pPr>
              <w:pStyle w:val="ConsPlusNormal"/>
              <w:jc w:val="center"/>
            </w:pPr>
            <w:r>
              <w:t>737</w:t>
            </w:r>
          </w:p>
        </w:tc>
        <w:tc>
          <w:tcPr>
            <w:tcW w:w="8164" w:type="dxa"/>
          </w:tcPr>
          <w:p w:rsidR="002113F6" w:rsidRDefault="002113F6">
            <w:pPr>
              <w:pStyle w:val="ConsPlusNormal"/>
            </w:pPr>
            <w:r>
              <w:t>Шарлыкский район Зерклинский сельсовет (с. Зеркло)</w:t>
            </w:r>
          </w:p>
        </w:tc>
      </w:tr>
      <w:tr w:rsidR="002113F6">
        <w:tc>
          <w:tcPr>
            <w:tcW w:w="907" w:type="dxa"/>
          </w:tcPr>
          <w:p w:rsidR="002113F6" w:rsidRDefault="002113F6">
            <w:pPr>
              <w:pStyle w:val="ConsPlusNormal"/>
              <w:jc w:val="center"/>
            </w:pPr>
            <w:r>
              <w:t>738</w:t>
            </w:r>
          </w:p>
        </w:tc>
        <w:tc>
          <w:tcPr>
            <w:tcW w:w="8164" w:type="dxa"/>
          </w:tcPr>
          <w:p w:rsidR="002113F6" w:rsidRDefault="002113F6">
            <w:pPr>
              <w:pStyle w:val="ConsPlusNormal"/>
            </w:pPr>
            <w:r>
              <w:t>Шарлыкский район Зерклинский сельсовет (с. Колычево)</w:t>
            </w:r>
          </w:p>
        </w:tc>
      </w:tr>
      <w:tr w:rsidR="002113F6">
        <w:tc>
          <w:tcPr>
            <w:tcW w:w="907" w:type="dxa"/>
          </w:tcPr>
          <w:p w:rsidR="002113F6" w:rsidRDefault="002113F6">
            <w:pPr>
              <w:pStyle w:val="ConsPlusNormal"/>
              <w:jc w:val="center"/>
            </w:pPr>
            <w:r>
              <w:t>739</w:t>
            </w:r>
          </w:p>
        </w:tc>
        <w:tc>
          <w:tcPr>
            <w:tcW w:w="8164" w:type="dxa"/>
          </w:tcPr>
          <w:p w:rsidR="002113F6" w:rsidRDefault="002113F6">
            <w:pPr>
              <w:pStyle w:val="ConsPlusNormal"/>
            </w:pPr>
            <w:r>
              <w:t>Шарлыкский район Илькуганский сельсовет (с. Илькуган)</w:t>
            </w:r>
          </w:p>
        </w:tc>
      </w:tr>
      <w:tr w:rsidR="002113F6">
        <w:tc>
          <w:tcPr>
            <w:tcW w:w="907" w:type="dxa"/>
          </w:tcPr>
          <w:p w:rsidR="002113F6" w:rsidRDefault="002113F6">
            <w:pPr>
              <w:pStyle w:val="ConsPlusNormal"/>
              <w:jc w:val="center"/>
            </w:pPr>
            <w:r>
              <w:t>740</w:t>
            </w:r>
          </w:p>
        </w:tc>
        <w:tc>
          <w:tcPr>
            <w:tcW w:w="8164" w:type="dxa"/>
          </w:tcPr>
          <w:p w:rsidR="002113F6" w:rsidRDefault="002113F6">
            <w:pPr>
              <w:pStyle w:val="ConsPlusNormal"/>
            </w:pPr>
            <w:r>
              <w:t>Шарлыкский район Илькуганский сельсовет (с. Рождественка)</w:t>
            </w:r>
          </w:p>
        </w:tc>
      </w:tr>
      <w:tr w:rsidR="002113F6">
        <w:tc>
          <w:tcPr>
            <w:tcW w:w="907" w:type="dxa"/>
          </w:tcPr>
          <w:p w:rsidR="002113F6" w:rsidRDefault="002113F6">
            <w:pPr>
              <w:pStyle w:val="ConsPlusNormal"/>
              <w:jc w:val="center"/>
            </w:pPr>
            <w:r>
              <w:t>741</w:t>
            </w:r>
          </w:p>
        </w:tc>
        <w:tc>
          <w:tcPr>
            <w:tcW w:w="8164" w:type="dxa"/>
          </w:tcPr>
          <w:p w:rsidR="002113F6" w:rsidRDefault="002113F6">
            <w:pPr>
              <w:pStyle w:val="ConsPlusNormal"/>
            </w:pPr>
            <w:r>
              <w:t>Шарлыкский район Казанский сельсовет (с. Казанка)</w:t>
            </w:r>
          </w:p>
        </w:tc>
      </w:tr>
      <w:tr w:rsidR="002113F6">
        <w:tc>
          <w:tcPr>
            <w:tcW w:w="907" w:type="dxa"/>
          </w:tcPr>
          <w:p w:rsidR="002113F6" w:rsidRDefault="002113F6">
            <w:pPr>
              <w:pStyle w:val="ConsPlusNormal"/>
              <w:jc w:val="center"/>
            </w:pPr>
            <w:r>
              <w:lastRenderedPageBreak/>
              <w:t>742</w:t>
            </w:r>
          </w:p>
        </w:tc>
        <w:tc>
          <w:tcPr>
            <w:tcW w:w="8164" w:type="dxa"/>
          </w:tcPr>
          <w:p w:rsidR="002113F6" w:rsidRDefault="002113F6">
            <w:pPr>
              <w:pStyle w:val="ConsPlusNormal"/>
            </w:pPr>
            <w:r>
              <w:t>Шарлыкский район Казанский сельсовет (с. Юзеево)</w:t>
            </w:r>
          </w:p>
        </w:tc>
      </w:tr>
      <w:tr w:rsidR="002113F6">
        <w:tc>
          <w:tcPr>
            <w:tcW w:w="907" w:type="dxa"/>
          </w:tcPr>
          <w:p w:rsidR="002113F6" w:rsidRDefault="002113F6">
            <w:pPr>
              <w:pStyle w:val="ConsPlusNormal"/>
              <w:jc w:val="center"/>
            </w:pPr>
            <w:r>
              <w:t>743</w:t>
            </w:r>
          </w:p>
        </w:tc>
        <w:tc>
          <w:tcPr>
            <w:tcW w:w="8164" w:type="dxa"/>
          </w:tcPr>
          <w:p w:rsidR="002113F6" w:rsidRDefault="002113F6">
            <w:pPr>
              <w:pStyle w:val="ConsPlusNormal"/>
            </w:pPr>
            <w:r>
              <w:t>Шарлыкский район Константиновский сельсовет (с. Константиновка)</w:t>
            </w:r>
          </w:p>
        </w:tc>
      </w:tr>
      <w:tr w:rsidR="002113F6">
        <w:tc>
          <w:tcPr>
            <w:tcW w:w="907" w:type="dxa"/>
          </w:tcPr>
          <w:p w:rsidR="002113F6" w:rsidRDefault="002113F6">
            <w:pPr>
              <w:pStyle w:val="ConsPlusNormal"/>
              <w:jc w:val="center"/>
            </w:pPr>
            <w:r>
              <w:t>744</w:t>
            </w:r>
          </w:p>
        </w:tc>
        <w:tc>
          <w:tcPr>
            <w:tcW w:w="8164" w:type="dxa"/>
          </w:tcPr>
          <w:p w:rsidR="002113F6" w:rsidRDefault="002113F6">
            <w:pPr>
              <w:pStyle w:val="ConsPlusNormal"/>
            </w:pPr>
            <w:r>
              <w:t>Шарлыкский район Константиновский сельсовет (с. Ялчкаево)</w:t>
            </w:r>
          </w:p>
        </w:tc>
      </w:tr>
      <w:tr w:rsidR="002113F6">
        <w:tc>
          <w:tcPr>
            <w:tcW w:w="907" w:type="dxa"/>
          </w:tcPr>
          <w:p w:rsidR="002113F6" w:rsidRDefault="002113F6">
            <w:pPr>
              <w:pStyle w:val="ConsPlusNormal"/>
              <w:jc w:val="center"/>
            </w:pPr>
            <w:r>
              <w:t>745</w:t>
            </w:r>
          </w:p>
        </w:tc>
        <w:tc>
          <w:tcPr>
            <w:tcW w:w="8164" w:type="dxa"/>
          </w:tcPr>
          <w:p w:rsidR="002113F6" w:rsidRDefault="002113F6">
            <w:pPr>
              <w:pStyle w:val="ConsPlusNormal"/>
            </w:pPr>
            <w:r>
              <w:t>Шарлыкский район Новоархангельский сельсовет (с. Новоархангельское)</w:t>
            </w:r>
          </w:p>
        </w:tc>
      </w:tr>
      <w:tr w:rsidR="002113F6">
        <w:tc>
          <w:tcPr>
            <w:tcW w:w="907" w:type="dxa"/>
          </w:tcPr>
          <w:p w:rsidR="002113F6" w:rsidRDefault="002113F6">
            <w:pPr>
              <w:pStyle w:val="ConsPlusNormal"/>
              <w:jc w:val="center"/>
            </w:pPr>
            <w:r>
              <w:t>746</w:t>
            </w:r>
          </w:p>
        </w:tc>
        <w:tc>
          <w:tcPr>
            <w:tcW w:w="8164" w:type="dxa"/>
          </w:tcPr>
          <w:p w:rsidR="002113F6" w:rsidRDefault="002113F6">
            <w:pPr>
              <w:pStyle w:val="ConsPlusNormal"/>
            </w:pPr>
            <w:r>
              <w:t>Шарлыкский район Новомусинский сельсовет (п. Урняк)</w:t>
            </w:r>
          </w:p>
        </w:tc>
      </w:tr>
      <w:tr w:rsidR="002113F6">
        <w:tc>
          <w:tcPr>
            <w:tcW w:w="907" w:type="dxa"/>
          </w:tcPr>
          <w:p w:rsidR="002113F6" w:rsidRDefault="002113F6">
            <w:pPr>
              <w:pStyle w:val="ConsPlusNormal"/>
              <w:jc w:val="center"/>
            </w:pPr>
            <w:r>
              <w:t>747</w:t>
            </w:r>
          </w:p>
        </w:tc>
        <w:tc>
          <w:tcPr>
            <w:tcW w:w="8164" w:type="dxa"/>
          </w:tcPr>
          <w:p w:rsidR="002113F6" w:rsidRDefault="002113F6">
            <w:pPr>
              <w:pStyle w:val="ConsPlusNormal"/>
            </w:pPr>
            <w:r>
              <w:t>Шарлыкский район Новомусинский сельсовет (с. Николаевка)</w:t>
            </w:r>
          </w:p>
        </w:tc>
      </w:tr>
      <w:tr w:rsidR="002113F6">
        <w:tc>
          <w:tcPr>
            <w:tcW w:w="907" w:type="dxa"/>
          </w:tcPr>
          <w:p w:rsidR="002113F6" w:rsidRDefault="002113F6">
            <w:pPr>
              <w:pStyle w:val="ConsPlusNormal"/>
              <w:jc w:val="center"/>
            </w:pPr>
            <w:r>
              <w:t>748</w:t>
            </w:r>
          </w:p>
        </w:tc>
        <w:tc>
          <w:tcPr>
            <w:tcW w:w="8164" w:type="dxa"/>
          </w:tcPr>
          <w:p w:rsidR="002113F6" w:rsidRDefault="002113F6">
            <w:pPr>
              <w:pStyle w:val="ConsPlusNormal"/>
            </w:pPr>
            <w:r>
              <w:t>Шарлыкский район Новомусинский сельсовет (с. Новомусино)</w:t>
            </w:r>
          </w:p>
        </w:tc>
      </w:tr>
      <w:tr w:rsidR="002113F6">
        <w:tc>
          <w:tcPr>
            <w:tcW w:w="907" w:type="dxa"/>
          </w:tcPr>
          <w:p w:rsidR="002113F6" w:rsidRDefault="002113F6">
            <w:pPr>
              <w:pStyle w:val="ConsPlusNormal"/>
              <w:jc w:val="center"/>
            </w:pPr>
            <w:r>
              <w:t>749</w:t>
            </w:r>
          </w:p>
        </w:tc>
        <w:tc>
          <w:tcPr>
            <w:tcW w:w="8164" w:type="dxa"/>
          </w:tcPr>
          <w:p w:rsidR="002113F6" w:rsidRDefault="002113F6">
            <w:pPr>
              <w:pStyle w:val="ConsPlusNormal"/>
            </w:pPr>
            <w:r>
              <w:t>Шарлыкский район Парадеевский сельсовет (с. Парадеево)</w:t>
            </w:r>
          </w:p>
        </w:tc>
      </w:tr>
      <w:tr w:rsidR="002113F6">
        <w:tc>
          <w:tcPr>
            <w:tcW w:w="907" w:type="dxa"/>
          </w:tcPr>
          <w:p w:rsidR="002113F6" w:rsidRDefault="002113F6">
            <w:pPr>
              <w:pStyle w:val="ConsPlusNormal"/>
              <w:jc w:val="center"/>
            </w:pPr>
            <w:r>
              <w:t>750</w:t>
            </w:r>
          </w:p>
        </w:tc>
        <w:tc>
          <w:tcPr>
            <w:tcW w:w="8164" w:type="dxa"/>
          </w:tcPr>
          <w:p w:rsidR="002113F6" w:rsidRDefault="002113F6">
            <w:pPr>
              <w:pStyle w:val="ConsPlusNormal"/>
            </w:pPr>
            <w:r>
              <w:t>Шарлыкский район Преображенский сельсовет (пос. Вишневка)</w:t>
            </w:r>
          </w:p>
        </w:tc>
      </w:tr>
      <w:tr w:rsidR="002113F6">
        <w:tc>
          <w:tcPr>
            <w:tcW w:w="907" w:type="dxa"/>
          </w:tcPr>
          <w:p w:rsidR="002113F6" w:rsidRDefault="002113F6">
            <w:pPr>
              <w:pStyle w:val="ConsPlusNormal"/>
              <w:jc w:val="center"/>
            </w:pPr>
            <w:r>
              <w:t>751</w:t>
            </w:r>
          </w:p>
        </w:tc>
        <w:tc>
          <w:tcPr>
            <w:tcW w:w="8164" w:type="dxa"/>
          </w:tcPr>
          <w:p w:rsidR="002113F6" w:rsidRDefault="002113F6">
            <w:pPr>
              <w:pStyle w:val="ConsPlusNormal"/>
            </w:pPr>
            <w:r>
              <w:t>Шарлыкский район Преображенский сельсовет (с. Бобровка)</w:t>
            </w:r>
          </w:p>
        </w:tc>
      </w:tr>
      <w:tr w:rsidR="002113F6">
        <w:tc>
          <w:tcPr>
            <w:tcW w:w="907" w:type="dxa"/>
          </w:tcPr>
          <w:p w:rsidR="002113F6" w:rsidRDefault="002113F6">
            <w:pPr>
              <w:pStyle w:val="ConsPlusNormal"/>
              <w:jc w:val="center"/>
            </w:pPr>
            <w:r>
              <w:t>752</w:t>
            </w:r>
          </w:p>
        </w:tc>
        <w:tc>
          <w:tcPr>
            <w:tcW w:w="8164" w:type="dxa"/>
          </w:tcPr>
          <w:p w:rsidR="002113F6" w:rsidRDefault="002113F6">
            <w:pPr>
              <w:pStyle w:val="ConsPlusNormal"/>
            </w:pPr>
            <w:r>
              <w:t>Шарлыкский район Преображенский сельсовет (с. Новогеоргиевка)</w:t>
            </w:r>
          </w:p>
        </w:tc>
      </w:tr>
      <w:tr w:rsidR="002113F6">
        <w:tc>
          <w:tcPr>
            <w:tcW w:w="907" w:type="dxa"/>
          </w:tcPr>
          <w:p w:rsidR="002113F6" w:rsidRDefault="002113F6">
            <w:pPr>
              <w:pStyle w:val="ConsPlusNormal"/>
              <w:jc w:val="center"/>
            </w:pPr>
            <w:r>
              <w:t>753</w:t>
            </w:r>
          </w:p>
        </w:tc>
        <w:tc>
          <w:tcPr>
            <w:tcW w:w="8164" w:type="dxa"/>
          </w:tcPr>
          <w:p w:rsidR="002113F6" w:rsidRDefault="002113F6">
            <w:pPr>
              <w:pStyle w:val="ConsPlusNormal"/>
            </w:pPr>
            <w:r>
              <w:t>Шарлыкский район Преображенский сельсовет (с. Преображенка)</w:t>
            </w:r>
          </w:p>
        </w:tc>
      </w:tr>
      <w:tr w:rsidR="002113F6">
        <w:tc>
          <w:tcPr>
            <w:tcW w:w="907" w:type="dxa"/>
          </w:tcPr>
          <w:p w:rsidR="002113F6" w:rsidRDefault="002113F6">
            <w:pPr>
              <w:pStyle w:val="ConsPlusNormal"/>
              <w:jc w:val="center"/>
            </w:pPr>
            <w:r>
              <w:t>754</w:t>
            </w:r>
          </w:p>
        </w:tc>
        <w:tc>
          <w:tcPr>
            <w:tcW w:w="8164" w:type="dxa"/>
          </w:tcPr>
          <w:p w:rsidR="002113F6" w:rsidRDefault="002113F6">
            <w:pPr>
              <w:pStyle w:val="ConsPlusNormal"/>
            </w:pPr>
            <w:r>
              <w:t>Шарлыкский район Путятинский сельсовет (с. Зирекло)</w:t>
            </w:r>
          </w:p>
        </w:tc>
      </w:tr>
      <w:tr w:rsidR="002113F6">
        <w:tc>
          <w:tcPr>
            <w:tcW w:w="907" w:type="dxa"/>
          </w:tcPr>
          <w:p w:rsidR="002113F6" w:rsidRDefault="002113F6">
            <w:pPr>
              <w:pStyle w:val="ConsPlusNormal"/>
              <w:jc w:val="center"/>
            </w:pPr>
            <w:r>
              <w:t>755</w:t>
            </w:r>
          </w:p>
        </w:tc>
        <w:tc>
          <w:tcPr>
            <w:tcW w:w="8164" w:type="dxa"/>
          </w:tcPr>
          <w:p w:rsidR="002113F6" w:rsidRDefault="002113F6">
            <w:pPr>
              <w:pStyle w:val="ConsPlusNormal"/>
            </w:pPr>
            <w:r>
              <w:t>Шарлыкский район Путятинский сельсовет (с. Зобово)</w:t>
            </w:r>
          </w:p>
        </w:tc>
      </w:tr>
      <w:tr w:rsidR="002113F6">
        <w:tc>
          <w:tcPr>
            <w:tcW w:w="907" w:type="dxa"/>
          </w:tcPr>
          <w:p w:rsidR="002113F6" w:rsidRDefault="002113F6">
            <w:pPr>
              <w:pStyle w:val="ConsPlusNormal"/>
              <w:jc w:val="center"/>
            </w:pPr>
            <w:r>
              <w:t>756</w:t>
            </w:r>
          </w:p>
        </w:tc>
        <w:tc>
          <w:tcPr>
            <w:tcW w:w="8164" w:type="dxa"/>
          </w:tcPr>
          <w:p w:rsidR="002113F6" w:rsidRDefault="002113F6">
            <w:pPr>
              <w:pStyle w:val="ConsPlusNormal"/>
            </w:pPr>
            <w:r>
              <w:t>Шарлыкский район Путятинский сельсовет (с. Изяк-Никитино)</w:t>
            </w:r>
          </w:p>
        </w:tc>
      </w:tr>
      <w:tr w:rsidR="002113F6">
        <w:tc>
          <w:tcPr>
            <w:tcW w:w="907" w:type="dxa"/>
          </w:tcPr>
          <w:p w:rsidR="002113F6" w:rsidRDefault="002113F6">
            <w:pPr>
              <w:pStyle w:val="ConsPlusNormal"/>
              <w:jc w:val="center"/>
            </w:pPr>
            <w:r>
              <w:t>757</w:t>
            </w:r>
          </w:p>
        </w:tc>
        <w:tc>
          <w:tcPr>
            <w:tcW w:w="8164" w:type="dxa"/>
          </w:tcPr>
          <w:p w:rsidR="002113F6" w:rsidRDefault="002113F6">
            <w:pPr>
              <w:pStyle w:val="ConsPlusNormal"/>
            </w:pPr>
            <w:r>
              <w:t>Шарлыкский район Путятинский сельсовет (с. Путятино)</w:t>
            </w:r>
          </w:p>
        </w:tc>
      </w:tr>
      <w:tr w:rsidR="002113F6">
        <w:tc>
          <w:tcPr>
            <w:tcW w:w="907" w:type="dxa"/>
          </w:tcPr>
          <w:p w:rsidR="002113F6" w:rsidRDefault="002113F6">
            <w:pPr>
              <w:pStyle w:val="ConsPlusNormal"/>
              <w:jc w:val="center"/>
            </w:pPr>
            <w:r>
              <w:t>758</w:t>
            </w:r>
          </w:p>
        </w:tc>
        <w:tc>
          <w:tcPr>
            <w:tcW w:w="8164" w:type="dxa"/>
          </w:tcPr>
          <w:p w:rsidR="002113F6" w:rsidRDefault="002113F6">
            <w:pPr>
              <w:pStyle w:val="ConsPlusNormal"/>
            </w:pPr>
            <w:r>
              <w:t>Шарлыкский район Ратчинский сельсовет (с. Ратчино)</w:t>
            </w:r>
          </w:p>
        </w:tc>
      </w:tr>
      <w:tr w:rsidR="002113F6">
        <w:tc>
          <w:tcPr>
            <w:tcW w:w="907" w:type="dxa"/>
          </w:tcPr>
          <w:p w:rsidR="002113F6" w:rsidRDefault="002113F6">
            <w:pPr>
              <w:pStyle w:val="ConsPlusNormal"/>
              <w:jc w:val="center"/>
            </w:pPr>
            <w:r>
              <w:t>759</w:t>
            </w:r>
          </w:p>
        </w:tc>
        <w:tc>
          <w:tcPr>
            <w:tcW w:w="8164" w:type="dxa"/>
          </w:tcPr>
          <w:p w:rsidR="002113F6" w:rsidRDefault="002113F6">
            <w:pPr>
              <w:pStyle w:val="ConsPlusNormal"/>
            </w:pPr>
            <w:r>
              <w:t>Шарлыкский район Сарманайский сельсовет (с. Сарманай)</w:t>
            </w:r>
          </w:p>
        </w:tc>
      </w:tr>
      <w:tr w:rsidR="002113F6">
        <w:tc>
          <w:tcPr>
            <w:tcW w:w="907" w:type="dxa"/>
          </w:tcPr>
          <w:p w:rsidR="002113F6" w:rsidRDefault="002113F6">
            <w:pPr>
              <w:pStyle w:val="ConsPlusNormal"/>
              <w:jc w:val="center"/>
            </w:pPr>
            <w:r>
              <w:t>760</w:t>
            </w:r>
          </w:p>
        </w:tc>
        <w:tc>
          <w:tcPr>
            <w:tcW w:w="8164" w:type="dxa"/>
          </w:tcPr>
          <w:p w:rsidR="002113F6" w:rsidRDefault="002113F6">
            <w:pPr>
              <w:pStyle w:val="ConsPlusNormal"/>
            </w:pPr>
            <w:r>
              <w:t>Шарлыкский район Слоновский сельсовет (с. Покровка)</w:t>
            </w:r>
          </w:p>
        </w:tc>
      </w:tr>
      <w:tr w:rsidR="002113F6">
        <w:tc>
          <w:tcPr>
            <w:tcW w:w="907" w:type="dxa"/>
          </w:tcPr>
          <w:p w:rsidR="002113F6" w:rsidRDefault="002113F6">
            <w:pPr>
              <w:pStyle w:val="ConsPlusNormal"/>
              <w:jc w:val="center"/>
            </w:pPr>
            <w:r>
              <w:t>761</w:t>
            </w:r>
          </w:p>
        </w:tc>
        <w:tc>
          <w:tcPr>
            <w:tcW w:w="8164" w:type="dxa"/>
          </w:tcPr>
          <w:p w:rsidR="002113F6" w:rsidRDefault="002113F6">
            <w:pPr>
              <w:pStyle w:val="ConsPlusNormal"/>
            </w:pPr>
            <w:r>
              <w:t>Шарлыкский район Слоновский сельсовет (с. Слоновка)</w:t>
            </w:r>
          </w:p>
        </w:tc>
      </w:tr>
      <w:tr w:rsidR="002113F6">
        <w:tc>
          <w:tcPr>
            <w:tcW w:w="907" w:type="dxa"/>
          </w:tcPr>
          <w:p w:rsidR="002113F6" w:rsidRDefault="002113F6">
            <w:pPr>
              <w:pStyle w:val="ConsPlusNormal"/>
              <w:jc w:val="center"/>
            </w:pPr>
            <w:r>
              <w:t>762</w:t>
            </w:r>
          </w:p>
        </w:tc>
        <w:tc>
          <w:tcPr>
            <w:tcW w:w="8164" w:type="dxa"/>
          </w:tcPr>
          <w:p w:rsidR="002113F6" w:rsidRDefault="002113F6">
            <w:pPr>
              <w:pStyle w:val="ConsPlusNormal"/>
            </w:pPr>
            <w:r>
              <w:t>Шарлыкский район Титовский сельсовет (с. Мустафино)</w:t>
            </w:r>
          </w:p>
        </w:tc>
      </w:tr>
      <w:tr w:rsidR="002113F6">
        <w:tc>
          <w:tcPr>
            <w:tcW w:w="907" w:type="dxa"/>
          </w:tcPr>
          <w:p w:rsidR="002113F6" w:rsidRDefault="002113F6">
            <w:pPr>
              <w:pStyle w:val="ConsPlusNormal"/>
              <w:jc w:val="center"/>
            </w:pPr>
            <w:r>
              <w:t>763</w:t>
            </w:r>
          </w:p>
        </w:tc>
        <w:tc>
          <w:tcPr>
            <w:tcW w:w="8164" w:type="dxa"/>
          </w:tcPr>
          <w:p w:rsidR="002113F6" w:rsidRDefault="002113F6">
            <w:pPr>
              <w:pStyle w:val="ConsPlusNormal"/>
            </w:pPr>
            <w:r>
              <w:t>Шарлыкский район Титовский сельсовет (с. Титовка)</w:t>
            </w:r>
          </w:p>
        </w:tc>
      </w:tr>
      <w:tr w:rsidR="002113F6">
        <w:tc>
          <w:tcPr>
            <w:tcW w:w="907" w:type="dxa"/>
          </w:tcPr>
          <w:p w:rsidR="002113F6" w:rsidRDefault="002113F6">
            <w:pPr>
              <w:pStyle w:val="ConsPlusNormal"/>
              <w:jc w:val="center"/>
            </w:pPr>
            <w:r>
              <w:t>764</w:t>
            </w:r>
          </w:p>
        </w:tc>
        <w:tc>
          <w:tcPr>
            <w:tcW w:w="8164" w:type="dxa"/>
          </w:tcPr>
          <w:p w:rsidR="002113F6" w:rsidRDefault="002113F6">
            <w:pPr>
              <w:pStyle w:val="ConsPlusNormal"/>
            </w:pPr>
            <w:r>
              <w:t>Ясненский городской округ Акжарский территориальный отдел (с. Акжарское)</w:t>
            </w:r>
          </w:p>
        </w:tc>
      </w:tr>
      <w:tr w:rsidR="002113F6">
        <w:tc>
          <w:tcPr>
            <w:tcW w:w="907" w:type="dxa"/>
          </w:tcPr>
          <w:p w:rsidR="002113F6" w:rsidRDefault="002113F6">
            <w:pPr>
              <w:pStyle w:val="ConsPlusNormal"/>
              <w:jc w:val="center"/>
            </w:pPr>
            <w:r>
              <w:t>765</w:t>
            </w:r>
          </w:p>
        </w:tc>
        <w:tc>
          <w:tcPr>
            <w:tcW w:w="8164" w:type="dxa"/>
          </w:tcPr>
          <w:p w:rsidR="002113F6" w:rsidRDefault="002113F6">
            <w:pPr>
              <w:pStyle w:val="ConsPlusNormal"/>
            </w:pPr>
            <w:r>
              <w:t>Ясненский городской округ Веселовский территориальный отдел (пос. Веселовский)</w:t>
            </w:r>
          </w:p>
        </w:tc>
      </w:tr>
      <w:tr w:rsidR="002113F6">
        <w:tc>
          <w:tcPr>
            <w:tcW w:w="907" w:type="dxa"/>
          </w:tcPr>
          <w:p w:rsidR="002113F6" w:rsidRDefault="002113F6">
            <w:pPr>
              <w:pStyle w:val="ConsPlusNormal"/>
              <w:jc w:val="center"/>
            </w:pPr>
            <w:r>
              <w:t>766</w:t>
            </w:r>
          </w:p>
        </w:tc>
        <w:tc>
          <w:tcPr>
            <w:tcW w:w="8164" w:type="dxa"/>
          </w:tcPr>
          <w:p w:rsidR="002113F6" w:rsidRDefault="002113F6">
            <w:pPr>
              <w:pStyle w:val="ConsPlusNormal"/>
            </w:pPr>
            <w:r>
              <w:t>Ясненский городской округ Еленовский территориальный отдел (с. Еленовка)</w:t>
            </w:r>
          </w:p>
        </w:tc>
      </w:tr>
      <w:tr w:rsidR="002113F6">
        <w:tc>
          <w:tcPr>
            <w:tcW w:w="907" w:type="dxa"/>
          </w:tcPr>
          <w:p w:rsidR="002113F6" w:rsidRDefault="002113F6">
            <w:pPr>
              <w:pStyle w:val="ConsPlusNormal"/>
              <w:jc w:val="center"/>
            </w:pPr>
            <w:r>
              <w:t>767</w:t>
            </w:r>
          </w:p>
        </w:tc>
        <w:tc>
          <w:tcPr>
            <w:tcW w:w="8164" w:type="dxa"/>
          </w:tcPr>
          <w:p w:rsidR="002113F6" w:rsidRDefault="002113F6">
            <w:pPr>
              <w:pStyle w:val="ConsPlusNormal"/>
            </w:pPr>
            <w:r>
              <w:t>Ясненский городской округ Комаровский территориальный отдел (пос. Комаровский)</w:t>
            </w:r>
          </w:p>
        </w:tc>
      </w:tr>
      <w:tr w:rsidR="002113F6">
        <w:tc>
          <w:tcPr>
            <w:tcW w:w="907" w:type="dxa"/>
          </w:tcPr>
          <w:p w:rsidR="002113F6" w:rsidRDefault="002113F6">
            <w:pPr>
              <w:pStyle w:val="ConsPlusNormal"/>
              <w:jc w:val="center"/>
            </w:pPr>
            <w:r>
              <w:t>768</w:t>
            </w:r>
          </w:p>
        </w:tc>
        <w:tc>
          <w:tcPr>
            <w:tcW w:w="8164" w:type="dxa"/>
          </w:tcPr>
          <w:p w:rsidR="002113F6" w:rsidRDefault="002113F6">
            <w:pPr>
              <w:pStyle w:val="ConsPlusNormal"/>
            </w:pPr>
            <w:r>
              <w:t>Ясненский городской округ Новосельский территориальный отдел (пос. Новосельский)</w:t>
            </w:r>
          </w:p>
        </w:tc>
      </w:tr>
    </w:tbl>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Б1</w:t>
      </w:r>
    </w:p>
    <w:p w:rsidR="002113F6" w:rsidRDefault="002113F6">
      <w:pPr>
        <w:pStyle w:val="ConsPlusNormal"/>
        <w:jc w:val="both"/>
      </w:pPr>
    </w:p>
    <w:p w:rsidR="002113F6" w:rsidRDefault="002113F6">
      <w:pPr>
        <w:pStyle w:val="ConsPlusTitle"/>
        <w:jc w:val="center"/>
      </w:pPr>
      <w:bookmarkStart w:id="78" w:name="P59177"/>
      <w:bookmarkEnd w:id="78"/>
      <w:r>
        <w:t>Баланс</w:t>
      </w:r>
    </w:p>
    <w:p w:rsidR="002113F6" w:rsidRDefault="002113F6">
      <w:pPr>
        <w:pStyle w:val="ConsPlusTitle"/>
        <w:jc w:val="center"/>
      </w:pPr>
      <w:r>
        <w:t>количественных характеристик отходов</w:t>
      </w:r>
    </w:p>
    <w:p w:rsidR="002113F6" w:rsidRDefault="002113F6">
      <w:pPr>
        <w:pStyle w:val="ConsPlusTitle"/>
        <w:jc w:val="center"/>
      </w:pPr>
      <w:r>
        <w:t>производства и потребления за исключением ТКО</w:t>
      </w:r>
    </w:p>
    <w:p w:rsidR="002113F6" w:rsidRDefault="002113F6">
      <w:pPr>
        <w:pStyle w:val="ConsPlusNormal"/>
        <w:jc w:val="both"/>
      </w:pPr>
    </w:p>
    <w:p w:rsidR="002113F6" w:rsidRDefault="002113F6">
      <w:pPr>
        <w:pStyle w:val="ConsPlusNormal"/>
        <w:jc w:val="right"/>
      </w:pPr>
      <w:r>
        <w:t>2019 год, тонн</w:t>
      </w:r>
    </w:p>
    <w:p w:rsidR="002113F6" w:rsidRDefault="002113F6">
      <w:pPr>
        <w:pStyle w:val="ConsPlusNormal"/>
        <w:sectPr w:rsidR="002113F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14"/>
        <w:gridCol w:w="1587"/>
        <w:gridCol w:w="1587"/>
        <w:gridCol w:w="1474"/>
        <w:gridCol w:w="1871"/>
        <w:gridCol w:w="1871"/>
        <w:gridCol w:w="1871"/>
        <w:gridCol w:w="1587"/>
        <w:gridCol w:w="1644"/>
        <w:gridCol w:w="1417"/>
        <w:gridCol w:w="1928"/>
        <w:gridCol w:w="1191"/>
        <w:gridCol w:w="1531"/>
        <w:gridCol w:w="1531"/>
        <w:gridCol w:w="1644"/>
        <w:gridCol w:w="1814"/>
      </w:tblGrid>
      <w:tr w:rsidR="002113F6">
        <w:tc>
          <w:tcPr>
            <w:tcW w:w="1701" w:type="dxa"/>
            <w:vAlign w:val="center"/>
          </w:tcPr>
          <w:p w:rsidR="002113F6" w:rsidRDefault="002113F6">
            <w:pPr>
              <w:pStyle w:val="ConsPlusNormal"/>
              <w:jc w:val="center"/>
            </w:pPr>
            <w:r>
              <w:lastRenderedPageBreak/>
              <w:t>Наименование основного вида отходов</w:t>
            </w:r>
          </w:p>
        </w:tc>
        <w:tc>
          <w:tcPr>
            <w:tcW w:w="1814" w:type="dxa"/>
            <w:vAlign w:val="center"/>
          </w:tcPr>
          <w:p w:rsidR="002113F6" w:rsidRDefault="002113F6">
            <w:pPr>
              <w:pStyle w:val="ConsPlusNormal"/>
              <w:jc w:val="center"/>
            </w:pPr>
            <w:r>
              <w:t>Наличие отходов на начало отчетного года</w:t>
            </w:r>
          </w:p>
        </w:tc>
        <w:tc>
          <w:tcPr>
            <w:tcW w:w="1587" w:type="dxa"/>
            <w:vAlign w:val="center"/>
          </w:tcPr>
          <w:p w:rsidR="002113F6" w:rsidRDefault="002113F6">
            <w:pPr>
              <w:pStyle w:val="ConsPlusNormal"/>
              <w:jc w:val="center"/>
            </w:pPr>
            <w:r>
              <w:t>Образование отходов за отчетный год</w:t>
            </w:r>
          </w:p>
        </w:tc>
        <w:tc>
          <w:tcPr>
            <w:tcW w:w="1587" w:type="dxa"/>
            <w:vAlign w:val="center"/>
          </w:tcPr>
          <w:p w:rsidR="002113F6" w:rsidRDefault="002113F6">
            <w:pPr>
              <w:pStyle w:val="ConsPlusNormal"/>
              <w:jc w:val="center"/>
            </w:pPr>
            <w:r>
              <w:t>Поступление - всего</w:t>
            </w:r>
          </w:p>
        </w:tc>
        <w:tc>
          <w:tcPr>
            <w:tcW w:w="1474" w:type="dxa"/>
            <w:vAlign w:val="center"/>
          </w:tcPr>
          <w:p w:rsidR="002113F6" w:rsidRDefault="002113F6">
            <w:pPr>
              <w:pStyle w:val="ConsPlusNormal"/>
              <w:jc w:val="center"/>
            </w:pPr>
            <w:r>
              <w:t>Обработано отходов</w:t>
            </w:r>
          </w:p>
        </w:tc>
        <w:tc>
          <w:tcPr>
            <w:tcW w:w="1871" w:type="dxa"/>
            <w:vAlign w:val="center"/>
          </w:tcPr>
          <w:p w:rsidR="002113F6" w:rsidRDefault="002113F6">
            <w:pPr>
              <w:pStyle w:val="ConsPlusNormal"/>
              <w:jc w:val="center"/>
            </w:pPr>
            <w:r>
              <w:t>Утилизировано отходов - всего</w:t>
            </w:r>
          </w:p>
        </w:tc>
        <w:tc>
          <w:tcPr>
            <w:tcW w:w="1871" w:type="dxa"/>
            <w:vAlign w:val="center"/>
          </w:tcPr>
          <w:p w:rsidR="002113F6" w:rsidRDefault="002113F6">
            <w:pPr>
              <w:pStyle w:val="ConsPlusNormal"/>
              <w:jc w:val="center"/>
            </w:pPr>
            <w:r>
              <w:t>Утилизировано/использовано отходов для повторного применения (рециклинг)</w:t>
            </w:r>
          </w:p>
        </w:tc>
        <w:tc>
          <w:tcPr>
            <w:tcW w:w="1871" w:type="dxa"/>
            <w:vAlign w:val="center"/>
          </w:tcPr>
          <w:p w:rsidR="002113F6" w:rsidRDefault="002113F6">
            <w:pPr>
              <w:pStyle w:val="ConsPlusNormal"/>
              <w:jc w:val="center"/>
            </w:pPr>
            <w:r>
              <w:t>Утилизировано/использовано отходов предварительно прошедших обработку</w:t>
            </w:r>
          </w:p>
        </w:tc>
        <w:tc>
          <w:tcPr>
            <w:tcW w:w="1587" w:type="dxa"/>
            <w:vAlign w:val="center"/>
          </w:tcPr>
          <w:p w:rsidR="002113F6" w:rsidRDefault="002113F6">
            <w:pPr>
              <w:pStyle w:val="ConsPlusNormal"/>
              <w:jc w:val="center"/>
            </w:pPr>
            <w:r>
              <w:t>Обезвреживание отходов - всего</w:t>
            </w:r>
          </w:p>
        </w:tc>
        <w:tc>
          <w:tcPr>
            <w:tcW w:w="1644" w:type="dxa"/>
            <w:vAlign w:val="center"/>
          </w:tcPr>
          <w:p w:rsidR="002113F6" w:rsidRDefault="002113F6">
            <w:pPr>
              <w:pStyle w:val="ConsPlusNormal"/>
              <w:jc w:val="center"/>
            </w:pPr>
            <w:r>
              <w:t>Передача отходов другим организациям - для обработки</w:t>
            </w:r>
          </w:p>
        </w:tc>
        <w:tc>
          <w:tcPr>
            <w:tcW w:w="1417" w:type="dxa"/>
            <w:vAlign w:val="center"/>
          </w:tcPr>
          <w:p w:rsidR="002113F6" w:rsidRDefault="002113F6">
            <w:pPr>
              <w:pStyle w:val="ConsPlusNormal"/>
              <w:jc w:val="center"/>
            </w:pPr>
            <w:r>
              <w:t>Передача - для утилизации</w:t>
            </w:r>
          </w:p>
        </w:tc>
        <w:tc>
          <w:tcPr>
            <w:tcW w:w="1928" w:type="dxa"/>
            <w:vAlign w:val="center"/>
          </w:tcPr>
          <w:p w:rsidR="002113F6" w:rsidRDefault="002113F6">
            <w:pPr>
              <w:pStyle w:val="ConsPlusNormal"/>
              <w:jc w:val="center"/>
            </w:pPr>
            <w:r>
              <w:t>Передача - для обезвреживания</w:t>
            </w:r>
          </w:p>
        </w:tc>
        <w:tc>
          <w:tcPr>
            <w:tcW w:w="1191" w:type="dxa"/>
            <w:vAlign w:val="center"/>
          </w:tcPr>
          <w:p w:rsidR="002113F6" w:rsidRDefault="002113F6">
            <w:pPr>
              <w:pStyle w:val="ConsPlusNormal"/>
              <w:jc w:val="center"/>
            </w:pPr>
            <w:r>
              <w:t>Передача - для хранения</w:t>
            </w:r>
          </w:p>
        </w:tc>
        <w:tc>
          <w:tcPr>
            <w:tcW w:w="1531" w:type="dxa"/>
            <w:vAlign w:val="center"/>
          </w:tcPr>
          <w:p w:rsidR="002113F6" w:rsidRDefault="002113F6">
            <w:pPr>
              <w:pStyle w:val="ConsPlusNormal"/>
              <w:jc w:val="center"/>
            </w:pPr>
            <w:r>
              <w:t>Передача - для захоронения</w:t>
            </w:r>
          </w:p>
        </w:tc>
        <w:tc>
          <w:tcPr>
            <w:tcW w:w="1531" w:type="dxa"/>
            <w:vAlign w:val="center"/>
          </w:tcPr>
          <w:p w:rsidR="002113F6" w:rsidRDefault="002113F6">
            <w:pPr>
              <w:pStyle w:val="ConsPlusNormal"/>
              <w:jc w:val="center"/>
            </w:pPr>
            <w:r>
              <w:t>Размещение на собственных объектах - хранение</w:t>
            </w:r>
          </w:p>
        </w:tc>
        <w:tc>
          <w:tcPr>
            <w:tcW w:w="1644" w:type="dxa"/>
            <w:vAlign w:val="center"/>
          </w:tcPr>
          <w:p w:rsidR="002113F6" w:rsidRDefault="002113F6">
            <w:pPr>
              <w:pStyle w:val="ConsPlusNormal"/>
              <w:jc w:val="center"/>
            </w:pPr>
            <w:r>
              <w:t>Размещение на собственных объектах - захоронение</w:t>
            </w:r>
          </w:p>
        </w:tc>
        <w:tc>
          <w:tcPr>
            <w:tcW w:w="1814" w:type="dxa"/>
            <w:vAlign w:val="center"/>
          </w:tcPr>
          <w:p w:rsidR="002113F6" w:rsidRDefault="002113F6">
            <w:pPr>
              <w:pStyle w:val="ConsPlusNormal"/>
              <w:jc w:val="center"/>
            </w:pPr>
            <w:r>
              <w:t>Наличие в организации на конец отчетного года</w:t>
            </w:r>
          </w:p>
        </w:tc>
      </w:tr>
      <w:tr w:rsidR="002113F6">
        <w:tc>
          <w:tcPr>
            <w:tcW w:w="28063" w:type="dxa"/>
            <w:gridSpan w:val="17"/>
            <w:vAlign w:val="center"/>
          </w:tcPr>
          <w:p w:rsidR="002113F6" w:rsidRDefault="002113F6">
            <w:pPr>
              <w:pStyle w:val="ConsPlusNormal"/>
              <w:jc w:val="center"/>
              <w:outlineLvl w:val="2"/>
            </w:pPr>
            <w:r>
              <w:t>Отходы сельского, лесного хозяйства, рыбоводства и рыболовства (блок 1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1809,07</w:t>
            </w:r>
          </w:p>
        </w:tc>
        <w:tc>
          <w:tcPr>
            <w:tcW w:w="1587" w:type="dxa"/>
            <w:vAlign w:val="center"/>
          </w:tcPr>
          <w:p w:rsidR="002113F6" w:rsidRDefault="002113F6">
            <w:pPr>
              <w:pStyle w:val="ConsPlusNormal"/>
              <w:jc w:val="right"/>
            </w:pPr>
            <w:r>
              <w:t>62650,96</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805,36</w:t>
            </w:r>
          </w:p>
        </w:tc>
        <w:tc>
          <w:tcPr>
            <w:tcW w:w="1871" w:type="dxa"/>
            <w:vAlign w:val="center"/>
          </w:tcPr>
          <w:p w:rsidR="002113F6" w:rsidRDefault="002113F6">
            <w:pPr>
              <w:pStyle w:val="ConsPlusNormal"/>
              <w:jc w:val="right"/>
            </w:pPr>
            <w:r>
              <w:t>805,36</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57977,60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1698,00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3979,07</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5826,16</w:t>
            </w:r>
          </w:p>
        </w:tc>
        <w:tc>
          <w:tcPr>
            <w:tcW w:w="1587" w:type="dxa"/>
            <w:vAlign w:val="center"/>
          </w:tcPr>
          <w:p w:rsidR="002113F6" w:rsidRDefault="002113F6">
            <w:pPr>
              <w:pStyle w:val="ConsPlusNormal"/>
              <w:jc w:val="right"/>
            </w:pPr>
            <w:r>
              <w:t>83455,38</w:t>
            </w:r>
          </w:p>
        </w:tc>
        <w:tc>
          <w:tcPr>
            <w:tcW w:w="1587" w:type="dxa"/>
            <w:vAlign w:val="center"/>
          </w:tcPr>
          <w:p w:rsidR="002113F6" w:rsidRDefault="002113F6">
            <w:pPr>
              <w:pStyle w:val="ConsPlusNormal"/>
              <w:jc w:val="right"/>
            </w:pPr>
            <w:r>
              <w:t>3893,80</w:t>
            </w:r>
          </w:p>
        </w:tc>
        <w:tc>
          <w:tcPr>
            <w:tcW w:w="1474" w:type="dxa"/>
            <w:vAlign w:val="center"/>
          </w:tcPr>
          <w:p w:rsidR="002113F6" w:rsidRDefault="002113F6">
            <w:pPr>
              <w:pStyle w:val="ConsPlusNormal"/>
              <w:jc w:val="right"/>
            </w:pPr>
            <w:r>
              <w:t>3471,50</w:t>
            </w:r>
          </w:p>
        </w:tc>
        <w:tc>
          <w:tcPr>
            <w:tcW w:w="1871" w:type="dxa"/>
            <w:vAlign w:val="center"/>
          </w:tcPr>
          <w:p w:rsidR="002113F6" w:rsidRDefault="002113F6">
            <w:pPr>
              <w:pStyle w:val="ConsPlusNormal"/>
              <w:jc w:val="right"/>
            </w:pPr>
            <w:r>
              <w:t>62090,30</w:t>
            </w:r>
          </w:p>
        </w:tc>
        <w:tc>
          <w:tcPr>
            <w:tcW w:w="1871" w:type="dxa"/>
            <w:vAlign w:val="center"/>
          </w:tcPr>
          <w:p w:rsidR="002113F6" w:rsidRDefault="002113F6">
            <w:pPr>
              <w:pStyle w:val="ConsPlusNormal"/>
              <w:jc w:val="right"/>
            </w:pPr>
            <w:r>
              <w:t>41884,70</w:t>
            </w:r>
          </w:p>
        </w:tc>
        <w:tc>
          <w:tcPr>
            <w:tcW w:w="1871" w:type="dxa"/>
            <w:vAlign w:val="center"/>
          </w:tcPr>
          <w:p w:rsidR="002113F6" w:rsidRDefault="002113F6">
            <w:pPr>
              <w:pStyle w:val="ConsPlusNormal"/>
              <w:jc w:val="right"/>
            </w:pPr>
            <w:r>
              <w:t>8379,60</w:t>
            </w:r>
          </w:p>
        </w:tc>
        <w:tc>
          <w:tcPr>
            <w:tcW w:w="1587" w:type="dxa"/>
            <w:vAlign w:val="center"/>
          </w:tcPr>
          <w:p w:rsidR="002113F6" w:rsidRDefault="002113F6">
            <w:pPr>
              <w:pStyle w:val="ConsPlusNormal"/>
              <w:jc w:val="right"/>
            </w:pPr>
            <w:r>
              <w:t>21879,67</w:t>
            </w:r>
          </w:p>
        </w:tc>
        <w:tc>
          <w:tcPr>
            <w:tcW w:w="1644" w:type="dxa"/>
            <w:vAlign w:val="center"/>
          </w:tcPr>
          <w:p w:rsidR="002113F6" w:rsidRDefault="002113F6">
            <w:pPr>
              <w:pStyle w:val="ConsPlusNormal"/>
              <w:jc w:val="right"/>
            </w:pPr>
            <w:r>
              <w:t>1161,90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1,00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8042,47</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0,70</w:t>
            </w:r>
          </w:p>
        </w:tc>
        <w:tc>
          <w:tcPr>
            <w:tcW w:w="1587" w:type="dxa"/>
            <w:vAlign w:val="center"/>
          </w:tcPr>
          <w:p w:rsidR="002113F6" w:rsidRDefault="002113F6">
            <w:pPr>
              <w:pStyle w:val="ConsPlusNormal"/>
              <w:jc w:val="right"/>
            </w:pPr>
            <w:r>
              <w:t>40782,19</w:t>
            </w:r>
          </w:p>
        </w:tc>
        <w:tc>
          <w:tcPr>
            <w:tcW w:w="1587" w:type="dxa"/>
            <w:vAlign w:val="center"/>
          </w:tcPr>
          <w:p w:rsidR="002113F6" w:rsidRDefault="002113F6">
            <w:pPr>
              <w:pStyle w:val="ConsPlusNormal"/>
              <w:jc w:val="right"/>
            </w:pPr>
            <w:r>
              <w:t>2160,73</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17839,34</w:t>
            </w:r>
          </w:p>
        </w:tc>
        <w:tc>
          <w:tcPr>
            <w:tcW w:w="1871" w:type="dxa"/>
            <w:vAlign w:val="center"/>
          </w:tcPr>
          <w:p w:rsidR="002113F6" w:rsidRDefault="002113F6">
            <w:pPr>
              <w:pStyle w:val="ConsPlusNormal"/>
              <w:jc w:val="right"/>
            </w:pPr>
            <w:r>
              <w:t>268,00</w:t>
            </w:r>
          </w:p>
        </w:tc>
        <w:tc>
          <w:tcPr>
            <w:tcW w:w="1871" w:type="dxa"/>
            <w:vAlign w:val="center"/>
          </w:tcPr>
          <w:p w:rsidR="002113F6" w:rsidRDefault="002113F6">
            <w:pPr>
              <w:pStyle w:val="ConsPlusNormal"/>
              <w:jc w:val="right"/>
            </w:pPr>
            <w:r>
              <w:t>17477,94</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2,04</w:t>
            </w:r>
          </w:p>
        </w:tc>
        <w:tc>
          <w:tcPr>
            <w:tcW w:w="1417" w:type="dxa"/>
            <w:vAlign w:val="center"/>
          </w:tcPr>
          <w:p w:rsidR="002113F6" w:rsidRDefault="002113F6">
            <w:pPr>
              <w:pStyle w:val="ConsPlusNormal"/>
              <w:jc w:val="right"/>
            </w:pPr>
            <w:r>
              <w:t>21822,20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560,48</w:t>
            </w:r>
          </w:p>
        </w:tc>
        <w:tc>
          <w:tcPr>
            <w:tcW w:w="1531" w:type="dxa"/>
            <w:vAlign w:val="center"/>
          </w:tcPr>
          <w:p w:rsidR="002113F6" w:rsidRDefault="002113F6">
            <w:pPr>
              <w:pStyle w:val="ConsPlusNormal"/>
              <w:jc w:val="right"/>
            </w:pPr>
            <w:r>
              <w:t>642,02</w:t>
            </w:r>
          </w:p>
        </w:tc>
        <w:tc>
          <w:tcPr>
            <w:tcW w:w="1531" w:type="dxa"/>
            <w:vAlign w:val="center"/>
          </w:tcPr>
          <w:p w:rsidR="002113F6" w:rsidRDefault="002113F6">
            <w:pPr>
              <w:pStyle w:val="ConsPlusNormal"/>
              <w:jc w:val="right"/>
            </w:pPr>
            <w:r>
              <w:t>1976,43</w:t>
            </w:r>
          </w:p>
        </w:tc>
        <w:tc>
          <w:tcPr>
            <w:tcW w:w="1644" w:type="dxa"/>
            <w:vAlign w:val="center"/>
          </w:tcPr>
          <w:p w:rsidR="002113F6" w:rsidRDefault="002113F6">
            <w:pPr>
              <w:pStyle w:val="ConsPlusNormal"/>
              <w:jc w:val="right"/>
            </w:pPr>
            <w:r>
              <w:t>100,40</w:t>
            </w:r>
          </w:p>
        </w:tc>
        <w:tc>
          <w:tcPr>
            <w:tcW w:w="1814" w:type="dxa"/>
            <w:vAlign w:val="center"/>
          </w:tcPr>
          <w:p w:rsidR="002113F6" w:rsidRDefault="002113F6">
            <w:pPr>
              <w:pStyle w:val="ConsPlusNormal"/>
              <w:jc w:val="right"/>
            </w:pPr>
            <w:r>
              <w:t>2075,73</w:t>
            </w:r>
          </w:p>
        </w:tc>
      </w:tr>
      <w:tr w:rsidR="002113F6">
        <w:tc>
          <w:tcPr>
            <w:tcW w:w="28063" w:type="dxa"/>
            <w:gridSpan w:val="17"/>
            <w:vAlign w:val="center"/>
          </w:tcPr>
          <w:p w:rsidR="002113F6" w:rsidRDefault="002113F6">
            <w:pPr>
              <w:pStyle w:val="ConsPlusNormal"/>
              <w:jc w:val="center"/>
              <w:outlineLvl w:val="2"/>
            </w:pPr>
            <w:r>
              <w:t>Отходы от добычи полезных ископаемых (блок 2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398,33</w:t>
            </w:r>
          </w:p>
        </w:tc>
        <w:tc>
          <w:tcPr>
            <w:tcW w:w="1587" w:type="dxa"/>
            <w:vAlign w:val="center"/>
          </w:tcPr>
          <w:p w:rsidR="002113F6" w:rsidRDefault="002113F6">
            <w:pPr>
              <w:pStyle w:val="ConsPlusNormal"/>
              <w:jc w:val="right"/>
            </w:pPr>
            <w:r>
              <w:t>40,00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376,33</w:t>
            </w:r>
          </w:p>
        </w:tc>
        <w:tc>
          <w:tcPr>
            <w:tcW w:w="1871" w:type="dxa"/>
            <w:vAlign w:val="center"/>
          </w:tcPr>
          <w:p w:rsidR="002113F6" w:rsidRDefault="002113F6">
            <w:pPr>
              <w:pStyle w:val="ConsPlusNormal"/>
              <w:jc w:val="right"/>
            </w:pPr>
            <w:r>
              <w:t>376,33</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40,00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1,80</w:t>
            </w:r>
          </w:p>
        </w:tc>
        <w:tc>
          <w:tcPr>
            <w:tcW w:w="1928" w:type="dxa"/>
            <w:vAlign w:val="center"/>
          </w:tcPr>
          <w:p w:rsidR="002113F6" w:rsidRDefault="002113F6">
            <w:pPr>
              <w:pStyle w:val="ConsPlusNormal"/>
              <w:jc w:val="right"/>
            </w:pPr>
            <w:r>
              <w:t>20,00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0,20</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60813,61</w:t>
            </w:r>
          </w:p>
        </w:tc>
        <w:tc>
          <w:tcPr>
            <w:tcW w:w="1587" w:type="dxa"/>
            <w:vAlign w:val="center"/>
          </w:tcPr>
          <w:p w:rsidR="002113F6" w:rsidRDefault="002113F6">
            <w:pPr>
              <w:pStyle w:val="ConsPlusNormal"/>
              <w:jc w:val="right"/>
            </w:pPr>
            <w:r>
              <w:t>731084,08</w:t>
            </w:r>
          </w:p>
        </w:tc>
        <w:tc>
          <w:tcPr>
            <w:tcW w:w="1587" w:type="dxa"/>
            <w:vAlign w:val="center"/>
          </w:tcPr>
          <w:p w:rsidR="002113F6" w:rsidRDefault="002113F6">
            <w:pPr>
              <w:pStyle w:val="ConsPlusNormal"/>
              <w:jc w:val="right"/>
            </w:pPr>
            <w:r>
              <w:t>543376,20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436284,46</w:t>
            </w:r>
          </w:p>
        </w:tc>
        <w:tc>
          <w:tcPr>
            <w:tcW w:w="1871" w:type="dxa"/>
            <w:vAlign w:val="center"/>
          </w:tcPr>
          <w:p w:rsidR="002113F6" w:rsidRDefault="002113F6">
            <w:pPr>
              <w:pStyle w:val="ConsPlusNormal"/>
              <w:jc w:val="right"/>
            </w:pPr>
            <w:r>
              <w:t>89151,71</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54349,67</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708423,78</w:t>
            </w:r>
          </w:p>
        </w:tc>
        <w:tc>
          <w:tcPr>
            <w:tcW w:w="1928" w:type="dxa"/>
            <w:vAlign w:val="center"/>
          </w:tcPr>
          <w:p w:rsidR="002113F6" w:rsidRDefault="002113F6">
            <w:pPr>
              <w:pStyle w:val="ConsPlusNormal"/>
              <w:jc w:val="right"/>
            </w:pPr>
            <w:r>
              <w:t>80222,17</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1,50</w:t>
            </w:r>
          </w:p>
        </w:tc>
        <w:tc>
          <w:tcPr>
            <w:tcW w:w="1531" w:type="dxa"/>
            <w:vAlign w:val="center"/>
          </w:tcPr>
          <w:p w:rsidR="002113F6" w:rsidRDefault="002113F6">
            <w:pPr>
              <w:pStyle w:val="ConsPlusNormal"/>
              <w:jc w:val="right"/>
            </w:pPr>
            <w:r>
              <w:t>24820,09</w:t>
            </w:r>
          </w:p>
        </w:tc>
        <w:tc>
          <w:tcPr>
            <w:tcW w:w="1644" w:type="dxa"/>
            <w:vAlign w:val="center"/>
          </w:tcPr>
          <w:p w:rsidR="002113F6" w:rsidRDefault="002113F6">
            <w:pPr>
              <w:pStyle w:val="ConsPlusNormal"/>
              <w:jc w:val="right"/>
            </w:pPr>
            <w:r>
              <w:t>0,01</w:t>
            </w:r>
          </w:p>
        </w:tc>
        <w:tc>
          <w:tcPr>
            <w:tcW w:w="1814" w:type="dxa"/>
            <w:vAlign w:val="center"/>
          </w:tcPr>
          <w:p w:rsidR="002113F6" w:rsidRDefault="002113F6">
            <w:pPr>
              <w:pStyle w:val="ConsPlusNormal"/>
              <w:jc w:val="right"/>
            </w:pPr>
            <w:r>
              <w:t>55992,31</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1364366453,35</w:t>
            </w:r>
          </w:p>
        </w:tc>
        <w:tc>
          <w:tcPr>
            <w:tcW w:w="1587" w:type="dxa"/>
            <w:vAlign w:val="center"/>
          </w:tcPr>
          <w:p w:rsidR="002113F6" w:rsidRDefault="002113F6">
            <w:pPr>
              <w:pStyle w:val="ConsPlusNormal"/>
              <w:jc w:val="right"/>
            </w:pPr>
            <w:r>
              <w:t>43174186,20</w:t>
            </w:r>
          </w:p>
        </w:tc>
        <w:tc>
          <w:tcPr>
            <w:tcW w:w="1587" w:type="dxa"/>
            <w:vAlign w:val="center"/>
          </w:tcPr>
          <w:p w:rsidR="002113F6" w:rsidRDefault="002113F6">
            <w:pPr>
              <w:pStyle w:val="ConsPlusNormal"/>
              <w:jc w:val="right"/>
            </w:pPr>
            <w:r>
              <w:t>597,30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12996735,50</w:t>
            </w:r>
          </w:p>
        </w:tc>
        <w:tc>
          <w:tcPr>
            <w:tcW w:w="1871" w:type="dxa"/>
            <w:vAlign w:val="center"/>
          </w:tcPr>
          <w:p w:rsidR="002113F6" w:rsidRDefault="002113F6">
            <w:pPr>
              <w:pStyle w:val="ConsPlusNormal"/>
              <w:jc w:val="right"/>
            </w:pPr>
            <w:r>
              <w:t>12964760,50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15,10</w:t>
            </w:r>
          </w:p>
        </w:tc>
        <w:tc>
          <w:tcPr>
            <w:tcW w:w="1531" w:type="dxa"/>
            <w:vAlign w:val="center"/>
          </w:tcPr>
          <w:p w:rsidR="002113F6" w:rsidRDefault="002113F6">
            <w:pPr>
              <w:pStyle w:val="ConsPlusNormal"/>
              <w:jc w:val="right"/>
            </w:pPr>
            <w:r>
              <w:t>30278015,34</w:t>
            </w:r>
          </w:p>
        </w:tc>
        <w:tc>
          <w:tcPr>
            <w:tcW w:w="1644" w:type="dxa"/>
            <w:vAlign w:val="center"/>
          </w:tcPr>
          <w:p w:rsidR="002113F6" w:rsidRDefault="002113F6">
            <w:pPr>
              <w:pStyle w:val="ConsPlusNormal"/>
              <w:jc w:val="right"/>
            </w:pPr>
            <w:r>
              <w:t>17,60</w:t>
            </w:r>
          </w:p>
        </w:tc>
        <w:tc>
          <w:tcPr>
            <w:tcW w:w="1814" w:type="dxa"/>
            <w:vAlign w:val="center"/>
          </w:tcPr>
          <w:p w:rsidR="002113F6" w:rsidRDefault="002113F6">
            <w:pPr>
              <w:pStyle w:val="ConsPlusNormal"/>
              <w:jc w:val="right"/>
            </w:pPr>
            <w:r>
              <w:t>1394544485,55</w:t>
            </w:r>
          </w:p>
        </w:tc>
      </w:tr>
      <w:tr w:rsidR="002113F6">
        <w:tc>
          <w:tcPr>
            <w:tcW w:w="28063" w:type="dxa"/>
            <w:gridSpan w:val="17"/>
            <w:vAlign w:val="center"/>
          </w:tcPr>
          <w:p w:rsidR="002113F6" w:rsidRDefault="002113F6">
            <w:pPr>
              <w:pStyle w:val="ConsPlusNormal"/>
              <w:jc w:val="center"/>
              <w:outlineLvl w:val="2"/>
            </w:pPr>
            <w:r>
              <w:t>Отходы обрабатывающих производств (блок 3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41425,62</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862,86</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902,08</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41386,40</w:t>
            </w:r>
          </w:p>
        </w:tc>
      </w:tr>
      <w:tr w:rsidR="002113F6">
        <w:tc>
          <w:tcPr>
            <w:tcW w:w="1701" w:type="dxa"/>
            <w:vAlign w:val="center"/>
          </w:tcPr>
          <w:p w:rsidR="002113F6" w:rsidRDefault="002113F6">
            <w:pPr>
              <w:pStyle w:val="ConsPlusNormal"/>
              <w:jc w:val="center"/>
            </w:pPr>
            <w:r>
              <w:lastRenderedPageBreak/>
              <w:t>III класс</w:t>
            </w:r>
          </w:p>
        </w:tc>
        <w:tc>
          <w:tcPr>
            <w:tcW w:w="1814" w:type="dxa"/>
            <w:vAlign w:val="center"/>
          </w:tcPr>
          <w:p w:rsidR="002113F6" w:rsidRDefault="002113F6">
            <w:pPr>
              <w:pStyle w:val="ConsPlusNormal"/>
              <w:jc w:val="right"/>
            </w:pPr>
            <w:r>
              <w:t>64268,97</w:t>
            </w:r>
          </w:p>
        </w:tc>
        <w:tc>
          <w:tcPr>
            <w:tcW w:w="1587" w:type="dxa"/>
            <w:vAlign w:val="center"/>
          </w:tcPr>
          <w:p w:rsidR="002113F6" w:rsidRDefault="002113F6">
            <w:pPr>
              <w:pStyle w:val="ConsPlusNormal"/>
              <w:jc w:val="right"/>
            </w:pPr>
            <w:r>
              <w:t>157225,40</w:t>
            </w:r>
          </w:p>
        </w:tc>
        <w:tc>
          <w:tcPr>
            <w:tcW w:w="1587" w:type="dxa"/>
            <w:vAlign w:val="center"/>
          </w:tcPr>
          <w:p w:rsidR="002113F6" w:rsidRDefault="002113F6">
            <w:pPr>
              <w:pStyle w:val="ConsPlusNormal"/>
              <w:jc w:val="right"/>
            </w:pPr>
            <w:r>
              <w:t>12,18</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86560,12</w:t>
            </w:r>
          </w:p>
        </w:tc>
        <w:tc>
          <w:tcPr>
            <w:tcW w:w="1871" w:type="dxa"/>
            <w:vAlign w:val="center"/>
          </w:tcPr>
          <w:p w:rsidR="002113F6" w:rsidRDefault="002113F6">
            <w:pPr>
              <w:pStyle w:val="ConsPlusNormal"/>
              <w:jc w:val="right"/>
            </w:pPr>
            <w:r>
              <w:t>86558,29</w:t>
            </w:r>
          </w:p>
        </w:tc>
        <w:tc>
          <w:tcPr>
            <w:tcW w:w="1871" w:type="dxa"/>
            <w:vAlign w:val="center"/>
          </w:tcPr>
          <w:p w:rsidR="002113F6" w:rsidRDefault="002113F6">
            <w:pPr>
              <w:pStyle w:val="ConsPlusNormal"/>
              <w:jc w:val="right"/>
            </w:pPr>
            <w:r>
              <w:t>1,84</w:t>
            </w:r>
          </w:p>
        </w:tc>
        <w:tc>
          <w:tcPr>
            <w:tcW w:w="1587" w:type="dxa"/>
            <w:vAlign w:val="center"/>
          </w:tcPr>
          <w:p w:rsidR="002113F6" w:rsidRDefault="002113F6">
            <w:pPr>
              <w:pStyle w:val="ConsPlusNormal"/>
              <w:jc w:val="right"/>
            </w:pPr>
            <w:r>
              <w:t>10,35</w:t>
            </w:r>
          </w:p>
        </w:tc>
        <w:tc>
          <w:tcPr>
            <w:tcW w:w="1644" w:type="dxa"/>
            <w:vAlign w:val="center"/>
          </w:tcPr>
          <w:p w:rsidR="002113F6" w:rsidRDefault="002113F6">
            <w:pPr>
              <w:pStyle w:val="ConsPlusNormal"/>
              <w:jc w:val="right"/>
            </w:pPr>
            <w:r>
              <w:t>0,02</w:t>
            </w:r>
          </w:p>
        </w:tc>
        <w:tc>
          <w:tcPr>
            <w:tcW w:w="1417" w:type="dxa"/>
            <w:vAlign w:val="center"/>
          </w:tcPr>
          <w:p w:rsidR="002113F6" w:rsidRDefault="002113F6">
            <w:pPr>
              <w:pStyle w:val="ConsPlusNormal"/>
              <w:jc w:val="right"/>
            </w:pPr>
            <w:r>
              <w:t>2,54</w:t>
            </w:r>
          </w:p>
        </w:tc>
        <w:tc>
          <w:tcPr>
            <w:tcW w:w="1928" w:type="dxa"/>
            <w:vAlign w:val="center"/>
          </w:tcPr>
          <w:p w:rsidR="002113F6" w:rsidRDefault="002113F6">
            <w:pPr>
              <w:pStyle w:val="ConsPlusNormal"/>
              <w:jc w:val="right"/>
            </w:pPr>
            <w:r>
              <w:t>1,70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5035,16</w:t>
            </w:r>
          </w:p>
        </w:tc>
        <w:tc>
          <w:tcPr>
            <w:tcW w:w="1531" w:type="dxa"/>
            <w:vAlign w:val="center"/>
          </w:tcPr>
          <w:p w:rsidR="002113F6" w:rsidRDefault="002113F6">
            <w:pPr>
              <w:pStyle w:val="ConsPlusNormal"/>
              <w:jc w:val="right"/>
            </w:pPr>
            <w:r>
              <w:t>65181,72</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129896,67</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23,34</w:t>
            </w:r>
          </w:p>
        </w:tc>
        <w:tc>
          <w:tcPr>
            <w:tcW w:w="1587" w:type="dxa"/>
            <w:vAlign w:val="center"/>
          </w:tcPr>
          <w:p w:rsidR="002113F6" w:rsidRDefault="002113F6">
            <w:pPr>
              <w:pStyle w:val="ConsPlusNormal"/>
              <w:jc w:val="right"/>
            </w:pPr>
            <w:r>
              <w:t>2304,52</w:t>
            </w:r>
          </w:p>
        </w:tc>
        <w:tc>
          <w:tcPr>
            <w:tcW w:w="1587" w:type="dxa"/>
            <w:vAlign w:val="center"/>
          </w:tcPr>
          <w:p w:rsidR="002113F6" w:rsidRDefault="002113F6">
            <w:pPr>
              <w:pStyle w:val="ConsPlusNormal"/>
              <w:jc w:val="right"/>
            </w:pPr>
            <w:r>
              <w:t>996499,78</w:t>
            </w:r>
          </w:p>
        </w:tc>
        <w:tc>
          <w:tcPr>
            <w:tcW w:w="1474" w:type="dxa"/>
            <w:vAlign w:val="center"/>
          </w:tcPr>
          <w:p w:rsidR="002113F6" w:rsidRDefault="002113F6">
            <w:pPr>
              <w:pStyle w:val="ConsPlusNormal"/>
              <w:jc w:val="right"/>
            </w:pPr>
            <w:r>
              <w:t>992725,70</w:t>
            </w:r>
          </w:p>
        </w:tc>
        <w:tc>
          <w:tcPr>
            <w:tcW w:w="1871" w:type="dxa"/>
            <w:vAlign w:val="center"/>
          </w:tcPr>
          <w:p w:rsidR="002113F6" w:rsidRDefault="002113F6">
            <w:pPr>
              <w:pStyle w:val="ConsPlusNormal"/>
              <w:jc w:val="right"/>
            </w:pPr>
            <w:r>
              <w:t>995923,79</w:t>
            </w:r>
          </w:p>
        </w:tc>
        <w:tc>
          <w:tcPr>
            <w:tcW w:w="1871" w:type="dxa"/>
            <w:vAlign w:val="center"/>
          </w:tcPr>
          <w:p w:rsidR="002113F6" w:rsidRDefault="002113F6">
            <w:pPr>
              <w:pStyle w:val="ConsPlusNormal"/>
              <w:jc w:val="right"/>
            </w:pPr>
            <w:r>
              <w:t>993870,67</w:t>
            </w:r>
          </w:p>
        </w:tc>
        <w:tc>
          <w:tcPr>
            <w:tcW w:w="1871" w:type="dxa"/>
            <w:vAlign w:val="center"/>
          </w:tcPr>
          <w:p w:rsidR="002113F6" w:rsidRDefault="002113F6">
            <w:pPr>
              <w:pStyle w:val="ConsPlusNormal"/>
              <w:jc w:val="right"/>
            </w:pPr>
            <w:r>
              <w:t>992725,70</w:t>
            </w:r>
          </w:p>
        </w:tc>
        <w:tc>
          <w:tcPr>
            <w:tcW w:w="1587" w:type="dxa"/>
            <w:vAlign w:val="center"/>
          </w:tcPr>
          <w:p w:rsidR="002113F6" w:rsidRDefault="002113F6">
            <w:pPr>
              <w:pStyle w:val="ConsPlusNormal"/>
              <w:jc w:val="right"/>
            </w:pPr>
            <w:r>
              <w:t>108,55</w:t>
            </w:r>
          </w:p>
        </w:tc>
        <w:tc>
          <w:tcPr>
            <w:tcW w:w="1644" w:type="dxa"/>
            <w:vAlign w:val="center"/>
          </w:tcPr>
          <w:p w:rsidR="002113F6" w:rsidRDefault="002113F6">
            <w:pPr>
              <w:pStyle w:val="ConsPlusNormal"/>
              <w:jc w:val="right"/>
            </w:pPr>
            <w:r>
              <w:t>1,10</w:t>
            </w:r>
          </w:p>
        </w:tc>
        <w:tc>
          <w:tcPr>
            <w:tcW w:w="1417" w:type="dxa"/>
            <w:vAlign w:val="center"/>
          </w:tcPr>
          <w:p w:rsidR="002113F6" w:rsidRDefault="002113F6">
            <w:pPr>
              <w:pStyle w:val="ConsPlusNormal"/>
              <w:jc w:val="right"/>
            </w:pPr>
            <w:r>
              <w:t>134,67</w:t>
            </w:r>
          </w:p>
        </w:tc>
        <w:tc>
          <w:tcPr>
            <w:tcW w:w="1928" w:type="dxa"/>
            <w:vAlign w:val="center"/>
          </w:tcPr>
          <w:p w:rsidR="002113F6" w:rsidRDefault="002113F6">
            <w:pPr>
              <w:pStyle w:val="ConsPlusNormal"/>
              <w:jc w:val="right"/>
            </w:pPr>
            <w:r>
              <w:t>1263,75</w:t>
            </w:r>
          </w:p>
        </w:tc>
        <w:tc>
          <w:tcPr>
            <w:tcW w:w="1191" w:type="dxa"/>
            <w:vAlign w:val="center"/>
          </w:tcPr>
          <w:p w:rsidR="002113F6" w:rsidRDefault="002113F6">
            <w:pPr>
              <w:pStyle w:val="ConsPlusNormal"/>
              <w:jc w:val="right"/>
            </w:pPr>
            <w:r>
              <w:t>110,03</w:t>
            </w:r>
          </w:p>
        </w:tc>
        <w:tc>
          <w:tcPr>
            <w:tcW w:w="1531" w:type="dxa"/>
            <w:vAlign w:val="center"/>
          </w:tcPr>
          <w:p w:rsidR="002113F6" w:rsidRDefault="002113F6">
            <w:pPr>
              <w:pStyle w:val="ConsPlusNormal"/>
              <w:jc w:val="right"/>
            </w:pPr>
            <w:r>
              <w:t>377,10</w:t>
            </w:r>
          </w:p>
        </w:tc>
        <w:tc>
          <w:tcPr>
            <w:tcW w:w="1531" w:type="dxa"/>
            <w:vAlign w:val="center"/>
          </w:tcPr>
          <w:p w:rsidR="002113F6" w:rsidRDefault="002113F6">
            <w:pPr>
              <w:pStyle w:val="ConsPlusNormal"/>
              <w:jc w:val="right"/>
            </w:pPr>
            <w:r>
              <w:t>595,94</w:t>
            </w:r>
          </w:p>
        </w:tc>
        <w:tc>
          <w:tcPr>
            <w:tcW w:w="1644" w:type="dxa"/>
            <w:vAlign w:val="center"/>
          </w:tcPr>
          <w:p w:rsidR="002113F6" w:rsidRDefault="002113F6">
            <w:pPr>
              <w:pStyle w:val="ConsPlusNormal"/>
              <w:jc w:val="right"/>
            </w:pPr>
            <w:r>
              <w:t>292,85</w:t>
            </w:r>
          </w:p>
        </w:tc>
        <w:tc>
          <w:tcPr>
            <w:tcW w:w="1814" w:type="dxa"/>
            <w:vAlign w:val="center"/>
          </w:tcPr>
          <w:p w:rsidR="002113F6" w:rsidRDefault="002113F6">
            <w:pPr>
              <w:pStyle w:val="ConsPlusNormal"/>
              <w:jc w:val="right"/>
            </w:pPr>
            <w:r>
              <w:t>904,71</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12545,66</w:t>
            </w:r>
          </w:p>
        </w:tc>
        <w:tc>
          <w:tcPr>
            <w:tcW w:w="1587" w:type="dxa"/>
            <w:vAlign w:val="center"/>
          </w:tcPr>
          <w:p w:rsidR="002113F6" w:rsidRDefault="002113F6">
            <w:pPr>
              <w:pStyle w:val="ConsPlusNormal"/>
              <w:jc w:val="right"/>
            </w:pPr>
            <w:r>
              <w:t>19546,61</w:t>
            </w:r>
          </w:p>
        </w:tc>
        <w:tc>
          <w:tcPr>
            <w:tcW w:w="1587" w:type="dxa"/>
            <w:vAlign w:val="center"/>
          </w:tcPr>
          <w:p w:rsidR="002113F6" w:rsidRDefault="002113F6">
            <w:pPr>
              <w:pStyle w:val="ConsPlusNormal"/>
              <w:jc w:val="right"/>
            </w:pPr>
            <w:r>
              <w:t>25659,39</w:t>
            </w:r>
          </w:p>
        </w:tc>
        <w:tc>
          <w:tcPr>
            <w:tcW w:w="1474" w:type="dxa"/>
            <w:vAlign w:val="center"/>
          </w:tcPr>
          <w:p w:rsidR="002113F6" w:rsidRDefault="002113F6">
            <w:pPr>
              <w:pStyle w:val="ConsPlusNormal"/>
              <w:jc w:val="right"/>
            </w:pPr>
            <w:r>
              <w:t>337,97</w:t>
            </w:r>
          </w:p>
        </w:tc>
        <w:tc>
          <w:tcPr>
            <w:tcW w:w="1871" w:type="dxa"/>
            <w:vAlign w:val="center"/>
          </w:tcPr>
          <w:p w:rsidR="002113F6" w:rsidRDefault="002113F6">
            <w:pPr>
              <w:pStyle w:val="ConsPlusNormal"/>
              <w:jc w:val="right"/>
            </w:pPr>
            <w:r>
              <w:t>9870,55</w:t>
            </w:r>
          </w:p>
        </w:tc>
        <w:tc>
          <w:tcPr>
            <w:tcW w:w="1871" w:type="dxa"/>
            <w:vAlign w:val="center"/>
          </w:tcPr>
          <w:p w:rsidR="002113F6" w:rsidRDefault="002113F6">
            <w:pPr>
              <w:pStyle w:val="ConsPlusNormal"/>
              <w:jc w:val="right"/>
            </w:pPr>
            <w:r>
              <w:t>7381,58</w:t>
            </w:r>
          </w:p>
        </w:tc>
        <w:tc>
          <w:tcPr>
            <w:tcW w:w="1871" w:type="dxa"/>
            <w:vAlign w:val="center"/>
          </w:tcPr>
          <w:p w:rsidR="002113F6" w:rsidRDefault="002113F6">
            <w:pPr>
              <w:pStyle w:val="ConsPlusNormal"/>
              <w:jc w:val="right"/>
            </w:pPr>
            <w:r>
              <w:t>2445,57</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8158,13</w:t>
            </w:r>
          </w:p>
        </w:tc>
        <w:tc>
          <w:tcPr>
            <w:tcW w:w="1417" w:type="dxa"/>
            <w:vAlign w:val="center"/>
          </w:tcPr>
          <w:p w:rsidR="002113F6" w:rsidRDefault="002113F6">
            <w:pPr>
              <w:pStyle w:val="ConsPlusNormal"/>
              <w:jc w:val="right"/>
            </w:pPr>
            <w:r>
              <w:t>2926,21</w:t>
            </w:r>
          </w:p>
        </w:tc>
        <w:tc>
          <w:tcPr>
            <w:tcW w:w="1928" w:type="dxa"/>
            <w:vAlign w:val="center"/>
          </w:tcPr>
          <w:p w:rsidR="002113F6" w:rsidRDefault="002113F6">
            <w:pPr>
              <w:pStyle w:val="ConsPlusNormal"/>
              <w:jc w:val="right"/>
            </w:pPr>
            <w:r>
              <w:t>109,98</w:t>
            </w:r>
          </w:p>
        </w:tc>
        <w:tc>
          <w:tcPr>
            <w:tcW w:w="1191" w:type="dxa"/>
            <w:vAlign w:val="center"/>
          </w:tcPr>
          <w:p w:rsidR="002113F6" w:rsidRDefault="002113F6">
            <w:pPr>
              <w:pStyle w:val="ConsPlusNormal"/>
              <w:jc w:val="right"/>
            </w:pPr>
            <w:r>
              <w:t>116,65</w:t>
            </w:r>
          </w:p>
        </w:tc>
        <w:tc>
          <w:tcPr>
            <w:tcW w:w="1531" w:type="dxa"/>
            <w:vAlign w:val="center"/>
          </w:tcPr>
          <w:p w:rsidR="002113F6" w:rsidRDefault="002113F6">
            <w:pPr>
              <w:pStyle w:val="ConsPlusNormal"/>
              <w:jc w:val="right"/>
            </w:pPr>
            <w:r>
              <w:t>5537,79</w:t>
            </w:r>
          </w:p>
        </w:tc>
        <w:tc>
          <w:tcPr>
            <w:tcW w:w="1531" w:type="dxa"/>
            <w:vAlign w:val="center"/>
          </w:tcPr>
          <w:p w:rsidR="002113F6" w:rsidRDefault="002113F6">
            <w:pPr>
              <w:pStyle w:val="ConsPlusNormal"/>
              <w:jc w:val="right"/>
            </w:pPr>
            <w:r>
              <w:t>17414,04</w:t>
            </w:r>
          </w:p>
        </w:tc>
        <w:tc>
          <w:tcPr>
            <w:tcW w:w="1644" w:type="dxa"/>
            <w:vAlign w:val="center"/>
          </w:tcPr>
          <w:p w:rsidR="002113F6" w:rsidRDefault="002113F6">
            <w:pPr>
              <w:pStyle w:val="ConsPlusNormal"/>
              <w:jc w:val="right"/>
            </w:pPr>
            <w:r>
              <w:t>870,64</w:t>
            </w:r>
          </w:p>
        </w:tc>
        <w:tc>
          <w:tcPr>
            <w:tcW w:w="1814" w:type="dxa"/>
            <w:vAlign w:val="center"/>
          </w:tcPr>
          <w:p w:rsidR="002113F6" w:rsidRDefault="002113F6">
            <w:pPr>
              <w:pStyle w:val="ConsPlusNormal"/>
              <w:jc w:val="right"/>
            </w:pPr>
            <w:r>
              <w:t>31017,15</w:t>
            </w:r>
          </w:p>
        </w:tc>
      </w:tr>
      <w:tr w:rsidR="002113F6">
        <w:tc>
          <w:tcPr>
            <w:tcW w:w="28063" w:type="dxa"/>
            <w:gridSpan w:val="17"/>
            <w:vAlign w:val="center"/>
          </w:tcPr>
          <w:p w:rsidR="002113F6" w:rsidRDefault="002113F6">
            <w:pPr>
              <w:pStyle w:val="ConsPlusNormal"/>
              <w:jc w:val="center"/>
              <w:outlineLvl w:val="2"/>
            </w:pPr>
            <w:r>
              <w:t>Отходы потребления, производственные и непроизводственные (блок 4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88,97</w:t>
            </w:r>
          </w:p>
        </w:tc>
        <w:tc>
          <w:tcPr>
            <w:tcW w:w="1587" w:type="dxa"/>
            <w:vAlign w:val="center"/>
          </w:tcPr>
          <w:p w:rsidR="002113F6" w:rsidRDefault="002113F6">
            <w:pPr>
              <w:pStyle w:val="ConsPlusNormal"/>
              <w:jc w:val="right"/>
            </w:pPr>
            <w:r>
              <w:t>58,32</w:t>
            </w:r>
          </w:p>
        </w:tc>
        <w:tc>
          <w:tcPr>
            <w:tcW w:w="1587" w:type="dxa"/>
            <w:vAlign w:val="center"/>
          </w:tcPr>
          <w:p w:rsidR="002113F6" w:rsidRDefault="002113F6">
            <w:pPr>
              <w:pStyle w:val="ConsPlusNormal"/>
              <w:jc w:val="right"/>
            </w:pPr>
            <w:r>
              <w:t>36,28</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18,03</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0,91</w:t>
            </w:r>
          </w:p>
        </w:tc>
        <w:tc>
          <w:tcPr>
            <w:tcW w:w="1928" w:type="dxa"/>
            <w:vAlign w:val="center"/>
          </w:tcPr>
          <w:p w:rsidR="002113F6" w:rsidRDefault="002113F6">
            <w:pPr>
              <w:pStyle w:val="ConsPlusNormal"/>
              <w:jc w:val="right"/>
            </w:pPr>
            <w:r>
              <w:t>75,21</w:t>
            </w:r>
          </w:p>
        </w:tc>
        <w:tc>
          <w:tcPr>
            <w:tcW w:w="1191" w:type="dxa"/>
            <w:vAlign w:val="center"/>
          </w:tcPr>
          <w:p w:rsidR="002113F6" w:rsidRDefault="002113F6">
            <w:pPr>
              <w:pStyle w:val="ConsPlusNormal"/>
              <w:jc w:val="right"/>
            </w:pPr>
            <w:r>
              <w:t>0,28</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89,14</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4,27</w:t>
            </w:r>
          </w:p>
        </w:tc>
        <w:tc>
          <w:tcPr>
            <w:tcW w:w="1587" w:type="dxa"/>
            <w:vAlign w:val="center"/>
          </w:tcPr>
          <w:p w:rsidR="002113F6" w:rsidRDefault="002113F6">
            <w:pPr>
              <w:pStyle w:val="ConsPlusNormal"/>
              <w:jc w:val="right"/>
            </w:pPr>
            <w:r>
              <w:t>3,56</w:t>
            </w:r>
          </w:p>
        </w:tc>
        <w:tc>
          <w:tcPr>
            <w:tcW w:w="1587" w:type="dxa"/>
            <w:vAlign w:val="center"/>
          </w:tcPr>
          <w:p w:rsidR="002113F6" w:rsidRDefault="002113F6">
            <w:pPr>
              <w:pStyle w:val="ConsPlusNormal"/>
              <w:jc w:val="right"/>
            </w:pPr>
            <w:r>
              <w:t>0,11</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0,34</w:t>
            </w:r>
          </w:p>
        </w:tc>
        <w:tc>
          <w:tcPr>
            <w:tcW w:w="1417" w:type="dxa"/>
            <w:vAlign w:val="center"/>
          </w:tcPr>
          <w:p w:rsidR="002113F6" w:rsidRDefault="002113F6">
            <w:pPr>
              <w:pStyle w:val="ConsPlusNormal"/>
              <w:jc w:val="right"/>
            </w:pPr>
            <w:r>
              <w:t>2,62</w:t>
            </w:r>
          </w:p>
        </w:tc>
        <w:tc>
          <w:tcPr>
            <w:tcW w:w="1928" w:type="dxa"/>
            <w:vAlign w:val="center"/>
          </w:tcPr>
          <w:p w:rsidR="002113F6" w:rsidRDefault="002113F6">
            <w:pPr>
              <w:pStyle w:val="ConsPlusNormal"/>
              <w:jc w:val="right"/>
            </w:pPr>
            <w:r>
              <w:t>4,88</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0,09</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244,79</w:t>
            </w:r>
          </w:p>
        </w:tc>
        <w:tc>
          <w:tcPr>
            <w:tcW w:w="1587" w:type="dxa"/>
            <w:vAlign w:val="center"/>
          </w:tcPr>
          <w:p w:rsidR="002113F6" w:rsidRDefault="002113F6">
            <w:pPr>
              <w:pStyle w:val="ConsPlusNormal"/>
              <w:jc w:val="right"/>
            </w:pPr>
            <w:r>
              <w:t>3192,18</w:t>
            </w:r>
          </w:p>
        </w:tc>
        <w:tc>
          <w:tcPr>
            <w:tcW w:w="1587" w:type="dxa"/>
            <w:vAlign w:val="center"/>
          </w:tcPr>
          <w:p w:rsidR="002113F6" w:rsidRDefault="002113F6">
            <w:pPr>
              <w:pStyle w:val="ConsPlusNormal"/>
              <w:jc w:val="right"/>
            </w:pPr>
            <w:r>
              <w:t>4190,92</w:t>
            </w:r>
          </w:p>
        </w:tc>
        <w:tc>
          <w:tcPr>
            <w:tcW w:w="1474" w:type="dxa"/>
            <w:vAlign w:val="center"/>
          </w:tcPr>
          <w:p w:rsidR="002113F6" w:rsidRDefault="002113F6">
            <w:pPr>
              <w:pStyle w:val="ConsPlusNormal"/>
              <w:jc w:val="right"/>
            </w:pPr>
            <w:r>
              <w:t>10461,01</w:t>
            </w:r>
          </w:p>
        </w:tc>
        <w:tc>
          <w:tcPr>
            <w:tcW w:w="1871" w:type="dxa"/>
            <w:vAlign w:val="center"/>
          </w:tcPr>
          <w:p w:rsidR="002113F6" w:rsidRDefault="002113F6">
            <w:pPr>
              <w:pStyle w:val="ConsPlusNormal"/>
              <w:jc w:val="right"/>
            </w:pPr>
            <w:r>
              <w:t>1106,56</w:t>
            </w:r>
          </w:p>
        </w:tc>
        <w:tc>
          <w:tcPr>
            <w:tcW w:w="1871" w:type="dxa"/>
            <w:vAlign w:val="center"/>
          </w:tcPr>
          <w:p w:rsidR="002113F6" w:rsidRDefault="002113F6">
            <w:pPr>
              <w:pStyle w:val="ConsPlusNormal"/>
              <w:jc w:val="right"/>
            </w:pPr>
            <w:r>
              <w:t>732,38</w:t>
            </w:r>
          </w:p>
        </w:tc>
        <w:tc>
          <w:tcPr>
            <w:tcW w:w="1871" w:type="dxa"/>
            <w:vAlign w:val="center"/>
          </w:tcPr>
          <w:p w:rsidR="002113F6" w:rsidRDefault="002113F6">
            <w:pPr>
              <w:pStyle w:val="ConsPlusNormal"/>
              <w:jc w:val="right"/>
            </w:pPr>
            <w:r>
              <w:t>59,07</w:t>
            </w:r>
          </w:p>
        </w:tc>
        <w:tc>
          <w:tcPr>
            <w:tcW w:w="1587" w:type="dxa"/>
            <w:vAlign w:val="center"/>
          </w:tcPr>
          <w:p w:rsidR="002113F6" w:rsidRDefault="002113F6">
            <w:pPr>
              <w:pStyle w:val="ConsPlusNormal"/>
              <w:jc w:val="right"/>
            </w:pPr>
            <w:r>
              <w:t>1009,41</w:t>
            </w:r>
          </w:p>
        </w:tc>
        <w:tc>
          <w:tcPr>
            <w:tcW w:w="1644" w:type="dxa"/>
            <w:vAlign w:val="center"/>
          </w:tcPr>
          <w:p w:rsidR="002113F6" w:rsidRDefault="002113F6">
            <w:pPr>
              <w:pStyle w:val="ConsPlusNormal"/>
              <w:jc w:val="right"/>
            </w:pPr>
            <w:r>
              <w:t>464,33</w:t>
            </w:r>
          </w:p>
        </w:tc>
        <w:tc>
          <w:tcPr>
            <w:tcW w:w="1417" w:type="dxa"/>
            <w:vAlign w:val="center"/>
          </w:tcPr>
          <w:p w:rsidR="002113F6" w:rsidRDefault="002113F6">
            <w:pPr>
              <w:pStyle w:val="ConsPlusNormal"/>
              <w:jc w:val="right"/>
            </w:pPr>
            <w:r>
              <w:t>3604,05</w:t>
            </w:r>
          </w:p>
        </w:tc>
        <w:tc>
          <w:tcPr>
            <w:tcW w:w="1928" w:type="dxa"/>
            <w:vAlign w:val="center"/>
          </w:tcPr>
          <w:p w:rsidR="002113F6" w:rsidRDefault="002113F6">
            <w:pPr>
              <w:pStyle w:val="ConsPlusNormal"/>
              <w:jc w:val="right"/>
            </w:pPr>
            <w:r>
              <w:t>949,00</w:t>
            </w:r>
          </w:p>
        </w:tc>
        <w:tc>
          <w:tcPr>
            <w:tcW w:w="1191" w:type="dxa"/>
            <w:vAlign w:val="center"/>
          </w:tcPr>
          <w:p w:rsidR="002113F6" w:rsidRDefault="002113F6">
            <w:pPr>
              <w:pStyle w:val="ConsPlusNormal"/>
              <w:jc w:val="right"/>
            </w:pPr>
            <w:r>
              <w:t>9,17</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0,07</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485,36</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12,26</w:t>
            </w:r>
          </w:p>
        </w:tc>
        <w:tc>
          <w:tcPr>
            <w:tcW w:w="1587" w:type="dxa"/>
            <w:vAlign w:val="center"/>
          </w:tcPr>
          <w:p w:rsidR="002113F6" w:rsidRDefault="002113F6">
            <w:pPr>
              <w:pStyle w:val="ConsPlusNormal"/>
              <w:jc w:val="right"/>
            </w:pPr>
            <w:r>
              <w:t>7038,65</w:t>
            </w:r>
          </w:p>
        </w:tc>
        <w:tc>
          <w:tcPr>
            <w:tcW w:w="1587" w:type="dxa"/>
            <w:vAlign w:val="center"/>
          </w:tcPr>
          <w:p w:rsidR="002113F6" w:rsidRDefault="002113F6">
            <w:pPr>
              <w:pStyle w:val="ConsPlusNormal"/>
              <w:jc w:val="right"/>
            </w:pPr>
            <w:r>
              <w:t>4476,34</w:t>
            </w:r>
          </w:p>
        </w:tc>
        <w:tc>
          <w:tcPr>
            <w:tcW w:w="1474" w:type="dxa"/>
            <w:vAlign w:val="center"/>
          </w:tcPr>
          <w:p w:rsidR="002113F6" w:rsidRDefault="002113F6">
            <w:pPr>
              <w:pStyle w:val="ConsPlusNormal"/>
              <w:jc w:val="right"/>
            </w:pPr>
            <w:r>
              <w:t>10,41</w:t>
            </w:r>
          </w:p>
        </w:tc>
        <w:tc>
          <w:tcPr>
            <w:tcW w:w="1871" w:type="dxa"/>
            <w:vAlign w:val="center"/>
          </w:tcPr>
          <w:p w:rsidR="002113F6" w:rsidRDefault="002113F6">
            <w:pPr>
              <w:pStyle w:val="ConsPlusNormal"/>
              <w:jc w:val="right"/>
            </w:pPr>
            <w:r>
              <w:t>59,39</w:t>
            </w:r>
          </w:p>
        </w:tc>
        <w:tc>
          <w:tcPr>
            <w:tcW w:w="1871" w:type="dxa"/>
            <w:vAlign w:val="center"/>
          </w:tcPr>
          <w:p w:rsidR="002113F6" w:rsidRDefault="002113F6">
            <w:pPr>
              <w:pStyle w:val="ConsPlusNormal"/>
              <w:jc w:val="right"/>
            </w:pPr>
            <w:r>
              <w:t>48,99</w:t>
            </w:r>
          </w:p>
        </w:tc>
        <w:tc>
          <w:tcPr>
            <w:tcW w:w="1871" w:type="dxa"/>
            <w:vAlign w:val="center"/>
          </w:tcPr>
          <w:p w:rsidR="002113F6" w:rsidRDefault="002113F6">
            <w:pPr>
              <w:pStyle w:val="ConsPlusNormal"/>
              <w:jc w:val="right"/>
            </w:pPr>
            <w:r>
              <w:t>8,40</w:t>
            </w:r>
          </w:p>
        </w:tc>
        <w:tc>
          <w:tcPr>
            <w:tcW w:w="1587" w:type="dxa"/>
            <w:vAlign w:val="center"/>
          </w:tcPr>
          <w:p w:rsidR="002113F6" w:rsidRDefault="002113F6">
            <w:pPr>
              <w:pStyle w:val="ConsPlusNormal"/>
              <w:jc w:val="right"/>
            </w:pPr>
            <w:r>
              <w:t>159,53</w:t>
            </w:r>
          </w:p>
        </w:tc>
        <w:tc>
          <w:tcPr>
            <w:tcW w:w="1644" w:type="dxa"/>
            <w:vAlign w:val="center"/>
          </w:tcPr>
          <w:p w:rsidR="002113F6" w:rsidRDefault="002113F6">
            <w:pPr>
              <w:pStyle w:val="ConsPlusNormal"/>
              <w:jc w:val="right"/>
            </w:pPr>
            <w:r>
              <w:t>38,04</w:t>
            </w:r>
          </w:p>
        </w:tc>
        <w:tc>
          <w:tcPr>
            <w:tcW w:w="1417" w:type="dxa"/>
            <w:vAlign w:val="center"/>
          </w:tcPr>
          <w:p w:rsidR="002113F6" w:rsidRDefault="002113F6">
            <w:pPr>
              <w:pStyle w:val="ConsPlusNormal"/>
              <w:jc w:val="right"/>
            </w:pPr>
            <w:r>
              <w:t>5876,51</w:t>
            </w:r>
          </w:p>
        </w:tc>
        <w:tc>
          <w:tcPr>
            <w:tcW w:w="1928" w:type="dxa"/>
            <w:vAlign w:val="center"/>
          </w:tcPr>
          <w:p w:rsidR="002113F6" w:rsidRDefault="002113F6">
            <w:pPr>
              <w:pStyle w:val="ConsPlusNormal"/>
              <w:jc w:val="right"/>
            </w:pPr>
            <w:r>
              <w:t>289,84</w:t>
            </w:r>
          </w:p>
        </w:tc>
        <w:tc>
          <w:tcPr>
            <w:tcW w:w="1191" w:type="dxa"/>
            <w:vAlign w:val="center"/>
          </w:tcPr>
          <w:p w:rsidR="002113F6" w:rsidRDefault="002113F6">
            <w:pPr>
              <w:pStyle w:val="ConsPlusNormal"/>
              <w:jc w:val="right"/>
            </w:pPr>
            <w:r>
              <w:t>335,46</w:t>
            </w:r>
          </w:p>
        </w:tc>
        <w:tc>
          <w:tcPr>
            <w:tcW w:w="1531" w:type="dxa"/>
            <w:vAlign w:val="center"/>
          </w:tcPr>
          <w:p w:rsidR="002113F6" w:rsidRDefault="002113F6">
            <w:pPr>
              <w:pStyle w:val="ConsPlusNormal"/>
              <w:jc w:val="right"/>
            </w:pPr>
            <w:r>
              <w:t>1567,96</w:t>
            </w:r>
          </w:p>
        </w:tc>
        <w:tc>
          <w:tcPr>
            <w:tcW w:w="1531" w:type="dxa"/>
            <w:vAlign w:val="center"/>
          </w:tcPr>
          <w:p w:rsidR="002113F6" w:rsidRDefault="002113F6">
            <w:pPr>
              <w:pStyle w:val="ConsPlusNormal"/>
              <w:jc w:val="right"/>
            </w:pPr>
            <w:r>
              <w:t>1794,71</w:t>
            </w:r>
          </w:p>
        </w:tc>
        <w:tc>
          <w:tcPr>
            <w:tcW w:w="1644" w:type="dxa"/>
            <w:vAlign w:val="center"/>
          </w:tcPr>
          <w:p w:rsidR="002113F6" w:rsidRDefault="002113F6">
            <w:pPr>
              <w:pStyle w:val="ConsPlusNormal"/>
              <w:jc w:val="right"/>
            </w:pPr>
            <w:r>
              <w:t>1329,87</w:t>
            </w:r>
          </w:p>
        </w:tc>
        <w:tc>
          <w:tcPr>
            <w:tcW w:w="1814" w:type="dxa"/>
            <w:vAlign w:val="center"/>
          </w:tcPr>
          <w:p w:rsidR="002113F6" w:rsidRDefault="002113F6">
            <w:pPr>
              <w:pStyle w:val="ConsPlusNormal"/>
              <w:jc w:val="right"/>
            </w:pPr>
            <w:r>
              <w:t>3188,43</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4107,31</w:t>
            </w:r>
          </w:p>
        </w:tc>
        <w:tc>
          <w:tcPr>
            <w:tcW w:w="1587" w:type="dxa"/>
            <w:vAlign w:val="center"/>
          </w:tcPr>
          <w:p w:rsidR="002113F6" w:rsidRDefault="002113F6">
            <w:pPr>
              <w:pStyle w:val="ConsPlusNormal"/>
              <w:jc w:val="right"/>
            </w:pPr>
            <w:r>
              <w:t>101719,24</w:t>
            </w:r>
          </w:p>
        </w:tc>
        <w:tc>
          <w:tcPr>
            <w:tcW w:w="1587" w:type="dxa"/>
            <w:vAlign w:val="center"/>
          </w:tcPr>
          <w:p w:rsidR="002113F6" w:rsidRDefault="002113F6">
            <w:pPr>
              <w:pStyle w:val="ConsPlusNormal"/>
              <w:jc w:val="right"/>
            </w:pPr>
            <w:r>
              <w:t>131274,83</w:t>
            </w:r>
          </w:p>
        </w:tc>
        <w:tc>
          <w:tcPr>
            <w:tcW w:w="1474" w:type="dxa"/>
            <w:vAlign w:val="center"/>
          </w:tcPr>
          <w:p w:rsidR="002113F6" w:rsidRDefault="002113F6">
            <w:pPr>
              <w:pStyle w:val="ConsPlusNormal"/>
              <w:jc w:val="right"/>
            </w:pPr>
            <w:r>
              <w:t>9745,17</w:t>
            </w:r>
          </w:p>
        </w:tc>
        <w:tc>
          <w:tcPr>
            <w:tcW w:w="1871" w:type="dxa"/>
            <w:vAlign w:val="center"/>
          </w:tcPr>
          <w:p w:rsidR="002113F6" w:rsidRDefault="002113F6">
            <w:pPr>
              <w:pStyle w:val="ConsPlusNormal"/>
              <w:jc w:val="right"/>
            </w:pPr>
            <w:r>
              <w:t>8772,87</w:t>
            </w:r>
          </w:p>
        </w:tc>
        <w:tc>
          <w:tcPr>
            <w:tcW w:w="1871" w:type="dxa"/>
            <w:vAlign w:val="center"/>
          </w:tcPr>
          <w:p w:rsidR="002113F6" w:rsidRDefault="002113F6">
            <w:pPr>
              <w:pStyle w:val="ConsPlusNormal"/>
              <w:jc w:val="right"/>
            </w:pPr>
            <w:r>
              <w:t>8715,75</w:t>
            </w:r>
          </w:p>
        </w:tc>
        <w:tc>
          <w:tcPr>
            <w:tcW w:w="1871" w:type="dxa"/>
            <w:vAlign w:val="center"/>
          </w:tcPr>
          <w:p w:rsidR="002113F6" w:rsidRDefault="002113F6">
            <w:pPr>
              <w:pStyle w:val="ConsPlusNormal"/>
              <w:jc w:val="right"/>
            </w:pPr>
            <w:r>
              <w:t>3,72</w:t>
            </w:r>
          </w:p>
        </w:tc>
        <w:tc>
          <w:tcPr>
            <w:tcW w:w="1587" w:type="dxa"/>
            <w:vAlign w:val="center"/>
          </w:tcPr>
          <w:p w:rsidR="002113F6" w:rsidRDefault="002113F6">
            <w:pPr>
              <w:pStyle w:val="ConsPlusNormal"/>
              <w:jc w:val="right"/>
            </w:pPr>
            <w:r>
              <w:t>5,82</w:t>
            </w:r>
          </w:p>
        </w:tc>
        <w:tc>
          <w:tcPr>
            <w:tcW w:w="1644" w:type="dxa"/>
            <w:vAlign w:val="center"/>
          </w:tcPr>
          <w:p w:rsidR="002113F6" w:rsidRDefault="002113F6">
            <w:pPr>
              <w:pStyle w:val="ConsPlusNormal"/>
              <w:jc w:val="right"/>
            </w:pPr>
            <w:r>
              <w:t>120085,19</w:t>
            </w:r>
          </w:p>
        </w:tc>
        <w:tc>
          <w:tcPr>
            <w:tcW w:w="1417" w:type="dxa"/>
            <w:vAlign w:val="center"/>
          </w:tcPr>
          <w:p w:rsidR="002113F6" w:rsidRDefault="002113F6">
            <w:pPr>
              <w:pStyle w:val="ConsPlusNormal"/>
              <w:jc w:val="right"/>
            </w:pPr>
            <w:r>
              <w:t>90404,17</w:t>
            </w:r>
          </w:p>
        </w:tc>
        <w:tc>
          <w:tcPr>
            <w:tcW w:w="1928" w:type="dxa"/>
            <w:vAlign w:val="center"/>
          </w:tcPr>
          <w:p w:rsidR="002113F6" w:rsidRDefault="002113F6">
            <w:pPr>
              <w:pStyle w:val="ConsPlusNormal"/>
              <w:jc w:val="right"/>
            </w:pPr>
            <w:r>
              <w:t>186,95</w:t>
            </w:r>
          </w:p>
        </w:tc>
        <w:tc>
          <w:tcPr>
            <w:tcW w:w="1191" w:type="dxa"/>
            <w:vAlign w:val="center"/>
          </w:tcPr>
          <w:p w:rsidR="002113F6" w:rsidRDefault="002113F6">
            <w:pPr>
              <w:pStyle w:val="ConsPlusNormal"/>
              <w:jc w:val="right"/>
            </w:pPr>
            <w:r>
              <w:t>1622,25</w:t>
            </w:r>
          </w:p>
        </w:tc>
        <w:tc>
          <w:tcPr>
            <w:tcW w:w="1531" w:type="dxa"/>
            <w:vAlign w:val="center"/>
          </w:tcPr>
          <w:p w:rsidR="002113F6" w:rsidRDefault="002113F6">
            <w:pPr>
              <w:pStyle w:val="ConsPlusNormal"/>
              <w:jc w:val="right"/>
            </w:pPr>
            <w:r>
              <w:t>3113,23</w:t>
            </w:r>
          </w:p>
        </w:tc>
        <w:tc>
          <w:tcPr>
            <w:tcW w:w="1531" w:type="dxa"/>
            <w:vAlign w:val="center"/>
          </w:tcPr>
          <w:p w:rsidR="002113F6" w:rsidRDefault="002113F6">
            <w:pPr>
              <w:pStyle w:val="ConsPlusNormal"/>
              <w:jc w:val="right"/>
            </w:pPr>
            <w:r>
              <w:t>4008,30</w:t>
            </w:r>
          </w:p>
        </w:tc>
        <w:tc>
          <w:tcPr>
            <w:tcW w:w="1644" w:type="dxa"/>
            <w:vAlign w:val="center"/>
          </w:tcPr>
          <w:p w:rsidR="002113F6" w:rsidRDefault="002113F6">
            <w:pPr>
              <w:pStyle w:val="ConsPlusNormal"/>
              <w:jc w:val="right"/>
            </w:pPr>
            <w:r>
              <w:t>934,98</w:t>
            </w:r>
          </w:p>
        </w:tc>
        <w:tc>
          <w:tcPr>
            <w:tcW w:w="1814" w:type="dxa"/>
            <w:vAlign w:val="center"/>
          </w:tcPr>
          <w:p w:rsidR="002113F6" w:rsidRDefault="002113F6">
            <w:pPr>
              <w:pStyle w:val="ConsPlusNormal"/>
              <w:jc w:val="right"/>
            </w:pPr>
            <w:r>
              <w:t>10071,98</w:t>
            </w:r>
          </w:p>
        </w:tc>
      </w:tr>
      <w:tr w:rsidR="002113F6">
        <w:tc>
          <w:tcPr>
            <w:tcW w:w="28063" w:type="dxa"/>
            <w:gridSpan w:val="17"/>
            <w:vAlign w:val="center"/>
          </w:tcPr>
          <w:p w:rsidR="002113F6" w:rsidRDefault="002113F6">
            <w:pPr>
              <w:pStyle w:val="ConsPlusNormal"/>
              <w:jc w:val="center"/>
              <w:outlineLvl w:val="2"/>
            </w:pPr>
            <w:r>
              <w:t>Отходы обеспечения электроэнергией, газом и паром (блок 6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3,36</w:t>
            </w:r>
          </w:p>
        </w:tc>
        <w:tc>
          <w:tcPr>
            <w:tcW w:w="1587" w:type="dxa"/>
            <w:vAlign w:val="center"/>
          </w:tcPr>
          <w:p w:rsidR="002113F6" w:rsidRDefault="002113F6">
            <w:pPr>
              <w:pStyle w:val="ConsPlusNormal"/>
              <w:jc w:val="right"/>
            </w:pPr>
            <w:r>
              <w:t>3460,43</w:t>
            </w:r>
          </w:p>
        </w:tc>
        <w:tc>
          <w:tcPr>
            <w:tcW w:w="1587" w:type="dxa"/>
            <w:vAlign w:val="center"/>
          </w:tcPr>
          <w:p w:rsidR="002113F6" w:rsidRDefault="002113F6">
            <w:pPr>
              <w:pStyle w:val="ConsPlusNormal"/>
              <w:jc w:val="right"/>
            </w:pPr>
            <w:r>
              <w:t>38,66</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6,52</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32,14</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3463,79</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625,70</w:t>
            </w:r>
          </w:p>
        </w:tc>
        <w:tc>
          <w:tcPr>
            <w:tcW w:w="1587" w:type="dxa"/>
            <w:vAlign w:val="center"/>
          </w:tcPr>
          <w:p w:rsidR="002113F6" w:rsidRDefault="002113F6">
            <w:pPr>
              <w:pStyle w:val="ConsPlusNormal"/>
              <w:jc w:val="right"/>
            </w:pPr>
            <w:r>
              <w:t>176,30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1,80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55,54</w:t>
            </w:r>
          </w:p>
        </w:tc>
        <w:tc>
          <w:tcPr>
            <w:tcW w:w="1928" w:type="dxa"/>
            <w:vAlign w:val="center"/>
          </w:tcPr>
          <w:p w:rsidR="002113F6" w:rsidRDefault="002113F6">
            <w:pPr>
              <w:pStyle w:val="ConsPlusNormal"/>
              <w:jc w:val="right"/>
            </w:pPr>
            <w:r>
              <w:t>12,00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558,16</w:t>
            </w:r>
          </w:p>
        </w:tc>
        <w:tc>
          <w:tcPr>
            <w:tcW w:w="1531" w:type="dxa"/>
            <w:vAlign w:val="center"/>
          </w:tcPr>
          <w:p w:rsidR="002113F6" w:rsidRDefault="002113F6">
            <w:pPr>
              <w:pStyle w:val="ConsPlusNormal"/>
              <w:jc w:val="right"/>
            </w:pPr>
            <w:r>
              <w:t>160,55</w:t>
            </w:r>
          </w:p>
        </w:tc>
        <w:tc>
          <w:tcPr>
            <w:tcW w:w="1644" w:type="dxa"/>
            <w:vAlign w:val="center"/>
          </w:tcPr>
          <w:p w:rsidR="002113F6" w:rsidRDefault="002113F6">
            <w:pPr>
              <w:pStyle w:val="ConsPlusNormal"/>
              <w:jc w:val="right"/>
            </w:pPr>
            <w:r>
              <w:t>13,90</w:t>
            </w:r>
          </w:p>
        </w:tc>
        <w:tc>
          <w:tcPr>
            <w:tcW w:w="1814" w:type="dxa"/>
            <w:vAlign w:val="center"/>
          </w:tcPr>
          <w:p w:rsidR="002113F6" w:rsidRDefault="002113F6">
            <w:pPr>
              <w:pStyle w:val="ConsPlusNormal"/>
              <w:jc w:val="right"/>
            </w:pPr>
            <w:r>
              <w:t>171,90</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143304,71</w:t>
            </w:r>
          </w:p>
        </w:tc>
        <w:tc>
          <w:tcPr>
            <w:tcW w:w="1587" w:type="dxa"/>
            <w:vAlign w:val="center"/>
          </w:tcPr>
          <w:p w:rsidR="002113F6" w:rsidRDefault="002113F6">
            <w:pPr>
              <w:pStyle w:val="ConsPlusNormal"/>
              <w:jc w:val="right"/>
            </w:pPr>
            <w:r>
              <w:t>2150,56</w:t>
            </w:r>
          </w:p>
        </w:tc>
        <w:tc>
          <w:tcPr>
            <w:tcW w:w="1587" w:type="dxa"/>
            <w:vAlign w:val="center"/>
          </w:tcPr>
          <w:p w:rsidR="002113F6" w:rsidRDefault="002113F6">
            <w:pPr>
              <w:pStyle w:val="ConsPlusNormal"/>
              <w:jc w:val="right"/>
            </w:pPr>
            <w:r>
              <w:t>168,70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55,58</w:t>
            </w:r>
          </w:p>
        </w:tc>
        <w:tc>
          <w:tcPr>
            <w:tcW w:w="1871" w:type="dxa"/>
            <w:vAlign w:val="center"/>
          </w:tcPr>
          <w:p w:rsidR="002113F6" w:rsidRDefault="002113F6">
            <w:pPr>
              <w:pStyle w:val="ConsPlusNormal"/>
              <w:jc w:val="right"/>
            </w:pPr>
            <w:r>
              <w:t>52,98</w:t>
            </w:r>
          </w:p>
        </w:tc>
        <w:tc>
          <w:tcPr>
            <w:tcW w:w="1871" w:type="dxa"/>
            <w:vAlign w:val="center"/>
          </w:tcPr>
          <w:p w:rsidR="002113F6" w:rsidRDefault="002113F6">
            <w:pPr>
              <w:pStyle w:val="ConsPlusNormal"/>
              <w:jc w:val="right"/>
            </w:pPr>
            <w:r>
              <w:t>2,60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5,37</w:t>
            </w:r>
          </w:p>
        </w:tc>
        <w:tc>
          <w:tcPr>
            <w:tcW w:w="1417" w:type="dxa"/>
            <w:vAlign w:val="center"/>
          </w:tcPr>
          <w:p w:rsidR="002113F6" w:rsidRDefault="002113F6">
            <w:pPr>
              <w:pStyle w:val="ConsPlusNormal"/>
              <w:jc w:val="right"/>
            </w:pPr>
            <w:r>
              <w:t>18,00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1,20</w:t>
            </w:r>
          </w:p>
        </w:tc>
        <w:tc>
          <w:tcPr>
            <w:tcW w:w="1531" w:type="dxa"/>
            <w:vAlign w:val="center"/>
          </w:tcPr>
          <w:p w:rsidR="002113F6" w:rsidRDefault="002113F6">
            <w:pPr>
              <w:pStyle w:val="ConsPlusNormal"/>
              <w:jc w:val="right"/>
            </w:pPr>
            <w:r>
              <w:t>20,00</w:t>
            </w:r>
          </w:p>
        </w:tc>
        <w:tc>
          <w:tcPr>
            <w:tcW w:w="1531" w:type="dxa"/>
            <w:vAlign w:val="center"/>
          </w:tcPr>
          <w:p w:rsidR="002113F6" w:rsidRDefault="002113F6">
            <w:pPr>
              <w:pStyle w:val="ConsPlusNormal"/>
              <w:jc w:val="right"/>
            </w:pPr>
            <w:r>
              <w:t>2206,10</w:t>
            </w:r>
          </w:p>
        </w:tc>
        <w:tc>
          <w:tcPr>
            <w:tcW w:w="1644" w:type="dxa"/>
            <w:vAlign w:val="center"/>
          </w:tcPr>
          <w:p w:rsidR="002113F6" w:rsidRDefault="002113F6">
            <w:pPr>
              <w:pStyle w:val="ConsPlusNormal"/>
              <w:jc w:val="right"/>
            </w:pPr>
            <w:r>
              <w:t>12,10</w:t>
            </w:r>
          </w:p>
        </w:tc>
        <w:tc>
          <w:tcPr>
            <w:tcW w:w="1814" w:type="dxa"/>
            <w:vAlign w:val="center"/>
          </w:tcPr>
          <w:p w:rsidR="002113F6" w:rsidRDefault="002113F6">
            <w:pPr>
              <w:pStyle w:val="ConsPlusNormal"/>
              <w:jc w:val="right"/>
            </w:pPr>
            <w:r>
              <w:t>145522,21</w:t>
            </w:r>
          </w:p>
        </w:tc>
      </w:tr>
      <w:tr w:rsidR="002113F6">
        <w:tc>
          <w:tcPr>
            <w:tcW w:w="28063" w:type="dxa"/>
            <w:gridSpan w:val="17"/>
            <w:vAlign w:val="center"/>
          </w:tcPr>
          <w:p w:rsidR="002113F6" w:rsidRDefault="002113F6">
            <w:pPr>
              <w:pStyle w:val="ConsPlusNormal"/>
              <w:jc w:val="center"/>
              <w:outlineLvl w:val="2"/>
            </w:pPr>
            <w:r>
              <w:t>Отходы при водоснабжении, водоотведении (блок 7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2214,97</w:t>
            </w:r>
          </w:p>
        </w:tc>
        <w:tc>
          <w:tcPr>
            <w:tcW w:w="1587" w:type="dxa"/>
            <w:vAlign w:val="center"/>
          </w:tcPr>
          <w:p w:rsidR="002113F6" w:rsidRDefault="002113F6">
            <w:pPr>
              <w:pStyle w:val="ConsPlusNormal"/>
              <w:jc w:val="right"/>
            </w:pPr>
            <w:r>
              <w:t>4313,34</w:t>
            </w:r>
          </w:p>
        </w:tc>
        <w:tc>
          <w:tcPr>
            <w:tcW w:w="1587" w:type="dxa"/>
            <w:vAlign w:val="center"/>
          </w:tcPr>
          <w:p w:rsidR="002113F6" w:rsidRDefault="002113F6">
            <w:pPr>
              <w:pStyle w:val="ConsPlusNormal"/>
              <w:jc w:val="right"/>
            </w:pPr>
            <w:r>
              <w:t>5391,43</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7178,04</w:t>
            </w:r>
          </w:p>
        </w:tc>
        <w:tc>
          <w:tcPr>
            <w:tcW w:w="1871" w:type="dxa"/>
            <w:vAlign w:val="center"/>
          </w:tcPr>
          <w:p w:rsidR="002113F6" w:rsidRDefault="002113F6">
            <w:pPr>
              <w:pStyle w:val="ConsPlusNormal"/>
              <w:jc w:val="right"/>
            </w:pPr>
            <w:r>
              <w:t>4247,26</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11,52</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6,93</w:t>
            </w:r>
          </w:p>
        </w:tc>
        <w:tc>
          <w:tcPr>
            <w:tcW w:w="1928" w:type="dxa"/>
            <w:vAlign w:val="center"/>
          </w:tcPr>
          <w:p w:rsidR="002113F6" w:rsidRDefault="002113F6">
            <w:pPr>
              <w:pStyle w:val="ConsPlusNormal"/>
              <w:jc w:val="right"/>
            </w:pPr>
            <w:r>
              <w:t>55,82</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1,00</w:t>
            </w:r>
          </w:p>
        </w:tc>
        <w:tc>
          <w:tcPr>
            <w:tcW w:w="1531" w:type="dxa"/>
            <w:vAlign w:val="center"/>
          </w:tcPr>
          <w:p w:rsidR="002113F6" w:rsidRDefault="002113F6">
            <w:pPr>
              <w:pStyle w:val="ConsPlusNormal"/>
              <w:jc w:val="right"/>
            </w:pPr>
            <w:r>
              <w:t>4,29</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4666,44</w:t>
            </w:r>
          </w:p>
        </w:tc>
      </w:tr>
      <w:tr w:rsidR="002113F6">
        <w:tc>
          <w:tcPr>
            <w:tcW w:w="1701" w:type="dxa"/>
            <w:vAlign w:val="center"/>
          </w:tcPr>
          <w:p w:rsidR="002113F6" w:rsidRDefault="002113F6">
            <w:pPr>
              <w:pStyle w:val="ConsPlusNormal"/>
              <w:jc w:val="center"/>
            </w:pPr>
            <w:r>
              <w:lastRenderedPageBreak/>
              <w:t>IV класс</w:t>
            </w:r>
          </w:p>
        </w:tc>
        <w:tc>
          <w:tcPr>
            <w:tcW w:w="1814" w:type="dxa"/>
            <w:vAlign w:val="center"/>
          </w:tcPr>
          <w:p w:rsidR="002113F6" w:rsidRDefault="002113F6">
            <w:pPr>
              <w:pStyle w:val="ConsPlusNormal"/>
              <w:jc w:val="right"/>
            </w:pPr>
            <w:r>
              <w:t>24527,73</w:t>
            </w:r>
          </w:p>
        </w:tc>
        <w:tc>
          <w:tcPr>
            <w:tcW w:w="1587" w:type="dxa"/>
            <w:vAlign w:val="center"/>
          </w:tcPr>
          <w:p w:rsidR="002113F6" w:rsidRDefault="002113F6">
            <w:pPr>
              <w:pStyle w:val="ConsPlusNormal"/>
              <w:jc w:val="right"/>
            </w:pPr>
            <w:r>
              <w:t>180625,75</w:t>
            </w:r>
          </w:p>
        </w:tc>
        <w:tc>
          <w:tcPr>
            <w:tcW w:w="1587" w:type="dxa"/>
            <w:vAlign w:val="center"/>
          </w:tcPr>
          <w:p w:rsidR="002113F6" w:rsidRDefault="002113F6">
            <w:pPr>
              <w:pStyle w:val="ConsPlusNormal"/>
              <w:jc w:val="right"/>
            </w:pPr>
            <w:r>
              <w:t>608549,01</w:t>
            </w:r>
          </w:p>
        </w:tc>
        <w:tc>
          <w:tcPr>
            <w:tcW w:w="1474" w:type="dxa"/>
            <w:vAlign w:val="center"/>
          </w:tcPr>
          <w:p w:rsidR="002113F6" w:rsidRDefault="002113F6">
            <w:pPr>
              <w:pStyle w:val="ConsPlusNormal"/>
              <w:jc w:val="right"/>
            </w:pPr>
            <w:r>
              <w:t>398841,19</w:t>
            </w:r>
          </w:p>
        </w:tc>
        <w:tc>
          <w:tcPr>
            <w:tcW w:w="1871" w:type="dxa"/>
            <w:vAlign w:val="center"/>
          </w:tcPr>
          <w:p w:rsidR="002113F6" w:rsidRDefault="002113F6">
            <w:pPr>
              <w:pStyle w:val="ConsPlusNormal"/>
              <w:jc w:val="right"/>
            </w:pPr>
            <w:r>
              <w:t>408,86</w:t>
            </w:r>
          </w:p>
        </w:tc>
        <w:tc>
          <w:tcPr>
            <w:tcW w:w="1871" w:type="dxa"/>
            <w:vAlign w:val="center"/>
          </w:tcPr>
          <w:p w:rsidR="002113F6" w:rsidRDefault="002113F6">
            <w:pPr>
              <w:pStyle w:val="ConsPlusNormal"/>
              <w:jc w:val="right"/>
            </w:pPr>
            <w:r>
              <w:t>58,69</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398912,14</w:t>
            </w:r>
          </w:p>
        </w:tc>
        <w:tc>
          <w:tcPr>
            <w:tcW w:w="1644" w:type="dxa"/>
            <w:vAlign w:val="center"/>
          </w:tcPr>
          <w:p w:rsidR="002113F6" w:rsidRDefault="002113F6">
            <w:pPr>
              <w:pStyle w:val="ConsPlusNormal"/>
              <w:jc w:val="right"/>
            </w:pPr>
            <w:r>
              <w:t>50392,84</w:t>
            </w:r>
          </w:p>
        </w:tc>
        <w:tc>
          <w:tcPr>
            <w:tcW w:w="1417" w:type="dxa"/>
            <w:vAlign w:val="center"/>
          </w:tcPr>
          <w:p w:rsidR="002113F6" w:rsidRDefault="002113F6">
            <w:pPr>
              <w:pStyle w:val="ConsPlusNormal"/>
              <w:jc w:val="right"/>
            </w:pPr>
            <w:r>
              <w:t>247268,50</w:t>
            </w:r>
          </w:p>
        </w:tc>
        <w:tc>
          <w:tcPr>
            <w:tcW w:w="1928" w:type="dxa"/>
            <w:vAlign w:val="center"/>
          </w:tcPr>
          <w:p w:rsidR="002113F6" w:rsidRDefault="002113F6">
            <w:pPr>
              <w:pStyle w:val="ConsPlusNormal"/>
              <w:jc w:val="right"/>
            </w:pPr>
            <w:r>
              <w:t>72278,04</w:t>
            </w:r>
          </w:p>
        </w:tc>
        <w:tc>
          <w:tcPr>
            <w:tcW w:w="1191" w:type="dxa"/>
            <w:vAlign w:val="center"/>
          </w:tcPr>
          <w:p w:rsidR="002113F6" w:rsidRDefault="002113F6">
            <w:pPr>
              <w:pStyle w:val="ConsPlusNormal"/>
              <w:jc w:val="right"/>
            </w:pPr>
            <w:r>
              <w:t>624,41</w:t>
            </w:r>
          </w:p>
        </w:tc>
        <w:tc>
          <w:tcPr>
            <w:tcW w:w="1531" w:type="dxa"/>
            <w:vAlign w:val="center"/>
          </w:tcPr>
          <w:p w:rsidR="002113F6" w:rsidRDefault="002113F6">
            <w:pPr>
              <w:pStyle w:val="ConsPlusNormal"/>
              <w:jc w:val="right"/>
            </w:pPr>
            <w:r>
              <w:t>7978,81</w:t>
            </w:r>
          </w:p>
        </w:tc>
        <w:tc>
          <w:tcPr>
            <w:tcW w:w="1531" w:type="dxa"/>
            <w:vAlign w:val="center"/>
          </w:tcPr>
          <w:p w:rsidR="002113F6" w:rsidRDefault="002113F6">
            <w:pPr>
              <w:pStyle w:val="ConsPlusNormal"/>
              <w:jc w:val="right"/>
            </w:pPr>
            <w:r>
              <w:t>8760,94</w:t>
            </w:r>
          </w:p>
        </w:tc>
        <w:tc>
          <w:tcPr>
            <w:tcW w:w="1644" w:type="dxa"/>
            <w:vAlign w:val="center"/>
          </w:tcPr>
          <w:p w:rsidR="002113F6" w:rsidRDefault="002113F6">
            <w:pPr>
              <w:pStyle w:val="ConsPlusNormal"/>
              <w:jc w:val="right"/>
            </w:pPr>
            <w:r>
              <w:t>1743,49</w:t>
            </w:r>
          </w:p>
        </w:tc>
        <w:tc>
          <w:tcPr>
            <w:tcW w:w="1814" w:type="dxa"/>
            <w:vAlign w:val="center"/>
          </w:tcPr>
          <w:p w:rsidR="002113F6" w:rsidRDefault="002113F6">
            <w:pPr>
              <w:pStyle w:val="ConsPlusNormal"/>
              <w:jc w:val="right"/>
            </w:pPr>
            <w:r>
              <w:t>35352,63</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13713,81</w:t>
            </w:r>
          </w:p>
        </w:tc>
        <w:tc>
          <w:tcPr>
            <w:tcW w:w="1587" w:type="dxa"/>
            <w:vAlign w:val="center"/>
          </w:tcPr>
          <w:p w:rsidR="002113F6" w:rsidRDefault="002113F6">
            <w:pPr>
              <w:pStyle w:val="ConsPlusNormal"/>
              <w:jc w:val="right"/>
            </w:pPr>
            <w:r>
              <w:t>53047,62</w:t>
            </w:r>
          </w:p>
        </w:tc>
        <w:tc>
          <w:tcPr>
            <w:tcW w:w="1587" w:type="dxa"/>
            <w:vAlign w:val="center"/>
          </w:tcPr>
          <w:p w:rsidR="002113F6" w:rsidRDefault="002113F6">
            <w:pPr>
              <w:pStyle w:val="ConsPlusNormal"/>
              <w:jc w:val="right"/>
            </w:pPr>
            <w:r>
              <w:t>13356,34</w:t>
            </w:r>
          </w:p>
        </w:tc>
        <w:tc>
          <w:tcPr>
            <w:tcW w:w="1474" w:type="dxa"/>
            <w:vAlign w:val="center"/>
          </w:tcPr>
          <w:p w:rsidR="002113F6" w:rsidRDefault="002113F6">
            <w:pPr>
              <w:pStyle w:val="ConsPlusNormal"/>
              <w:jc w:val="right"/>
            </w:pPr>
            <w:r>
              <w:t>0,10</w:t>
            </w:r>
          </w:p>
        </w:tc>
        <w:tc>
          <w:tcPr>
            <w:tcW w:w="1871" w:type="dxa"/>
            <w:vAlign w:val="center"/>
          </w:tcPr>
          <w:p w:rsidR="002113F6" w:rsidRDefault="002113F6">
            <w:pPr>
              <w:pStyle w:val="ConsPlusNormal"/>
              <w:jc w:val="right"/>
            </w:pPr>
            <w:r>
              <w:t>113,00</w:t>
            </w:r>
          </w:p>
        </w:tc>
        <w:tc>
          <w:tcPr>
            <w:tcW w:w="1871" w:type="dxa"/>
            <w:vAlign w:val="center"/>
          </w:tcPr>
          <w:p w:rsidR="002113F6" w:rsidRDefault="002113F6">
            <w:pPr>
              <w:pStyle w:val="ConsPlusNormal"/>
              <w:jc w:val="right"/>
            </w:pPr>
            <w:r>
              <w:t>99,00</w:t>
            </w:r>
          </w:p>
        </w:tc>
        <w:tc>
          <w:tcPr>
            <w:tcW w:w="1871" w:type="dxa"/>
            <w:vAlign w:val="center"/>
          </w:tcPr>
          <w:p w:rsidR="002113F6" w:rsidRDefault="002113F6">
            <w:pPr>
              <w:pStyle w:val="ConsPlusNormal"/>
              <w:jc w:val="right"/>
            </w:pPr>
            <w:r>
              <w:t>14,00</w:t>
            </w:r>
          </w:p>
        </w:tc>
        <w:tc>
          <w:tcPr>
            <w:tcW w:w="1587" w:type="dxa"/>
            <w:vAlign w:val="center"/>
          </w:tcPr>
          <w:p w:rsidR="002113F6" w:rsidRDefault="002113F6">
            <w:pPr>
              <w:pStyle w:val="ConsPlusNormal"/>
              <w:jc w:val="right"/>
            </w:pPr>
            <w:r>
              <w:t>0,20</w:t>
            </w:r>
          </w:p>
        </w:tc>
        <w:tc>
          <w:tcPr>
            <w:tcW w:w="1644" w:type="dxa"/>
            <w:vAlign w:val="center"/>
          </w:tcPr>
          <w:p w:rsidR="002113F6" w:rsidRDefault="002113F6">
            <w:pPr>
              <w:pStyle w:val="ConsPlusNormal"/>
              <w:jc w:val="right"/>
            </w:pPr>
            <w:r>
              <w:t>283,04</w:t>
            </w:r>
          </w:p>
        </w:tc>
        <w:tc>
          <w:tcPr>
            <w:tcW w:w="1417" w:type="dxa"/>
            <w:vAlign w:val="center"/>
          </w:tcPr>
          <w:p w:rsidR="002113F6" w:rsidRDefault="002113F6">
            <w:pPr>
              <w:pStyle w:val="ConsPlusNormal"/>
              <w:jc w:val="right"/>
            </w:pPr>
            <w:r>
              <w:t>14,37</w:t>
            </w:r>
          </w:p>
        </w:tc>
        <w:tc>
          <w:tcPr>
            <w:tcW w:w="1928" w:type="dxa"/>
            <w:vAlign w:val="center"/>
          </w:tcPr>
          <w:p w:rsidR="002113F6" w:rsidRDefault="002113F6">
            <w:pPr>
              <w:pStyle w:val="ConsPlusNormal"/>
              <w:jc w:val="right"/>
            </w:pPr>
            <w:r>
              <w:t>17,60</w:t>
            </w:r>
          </w:p>
        </w:tc>
        <w:tc>
          <w:tcPr>
            <w:tcW w:w="1191" w:type="dxa"/>
            <w:vAlign w:val="center"/>
          </w:tcPr>
          <w:p w:rsidR="002113F6" w:rsidRDefault="002113F6">
            <w:pPr>
              <w:pStyle w:val="ConsPlusNormal"/>
              <w:jc w:val="right"/>
            </w:pPr>
            <w:r>
              <w:t>482,33</w:t>
            </w:r>
          </w:p>
        </w:tc>
        <w:tc>
          <w:tcPr>
            <w:tcW w:w="1531" w:type="dxa"/>
            <w:vAlign w:val="center"/>
          </w:tcPr>
          <w:p w:rsidR="002113F6" w:rsidRDefault="002113F6">
            <w:pPr>
              <w:pStyle w:val="ConsPlusNormal"/>
              <w:jc w:val="right"/>
            </w:pPr>
            <w:r>
              <w:t>5828,99</w:t>
            </w:r>
          </w:p>
        </w:tc>
        <w:tc>
          <w:tcPr>
            <w:tcW w:w="1531" w:type="dxa"/>
            <w:vAlign w:val="center"/>
          </w:tcPr>
          <w:p w:rsidR="002113F6" w:rsidRDefault="002113F6">
            <w:pPr>
              <w:pStyle w:val="ConsPlusNormal"/>
              <w:jc w:val="right"/>
            </w:pPr>
            <w:r>
              <w:t>8282,70</w:t>
            </w:r>
          </w:p>
        </w:tc>
        <w:tc>
          <w:tcPr>
            <w:tcW w:w="1644" w:type="dxa"/>
            <w:vAlign w:val="center"/>
          </w:tcPr>
          <w:p w:rsidR="002113F6" w:rsidRDefault="002113F6">
            <w:pPr>
              <w:pStyle w:val="ConsPlusNormal"/>
              <w:jc w:val="right"/>
            </w:pPr>
            <w:r>
              <w:t>5017,32</w:t>
            </w:r>
          </w:p>
        </w:tc>
        <w:tc>
          <w:tcPr>
            <w:tcW w:w="1814" w:type="dxa"/>
            <w:vAlign w:val="center"/>
          </w:tcPr>
          <w:p w:rsidR="002113F6" w:rsidRDefault="002113F6">
            <w:pPr>
              <w:pStyle w:val="ConsPlusNormal"/>
              <w:jc w:val="right"/>
            </w:pPr>
            <w:r>
              <w:t>72956,32</w:t>
            </w:r>
          </w:p>
        </w:tc>
      </w:tr>
      <w:tr w:rsidR="002113F6">
        <w:tc>
          <w:tcPr>
            <w:tcW w:w="28063" w:type="dxa"/>
            <w:gridSpan w:val="17"/>
            <w:vAlign w:val="center"/>
          </w:tcPr>
          <w:p w:rsidR="002113F6" w:rsidRDefault="002113F6">
            <w:pPr>
              <w:pStyle w:val="ConsPlusNormal"/>
              <w:jc w:val="center"/>
              <w:outlineLvl w:val="2"/>
            </w:pPr>
            <w:r>
              <w:t>Отходы строительства и ремонта (блок 8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0,00</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8,93</w:t>
            </w:r>
          </w:p>
        </w:tc>
        <w:tc>
          <w:tcPr>
            <w:tcW w:w="1587" w:type="dxa"/>
            <w:vAlign w:val="center"/>
          </w:tcPr>
          <w:p w:rsidR="002113F6" w:rsidRDefault="002113F6">
            <w:pPr>
              <w:pStyle w:val="ConsPlusNormal"/>
              <w:jc w:val="right"/>
            </w:pPr>
            <w:r>
              <w:t>1280,35</w:t>
            </w:r>
          </w:p>
        </w:tc>
        <w:tc>
          <w:tcPr>
            <w:tcW w:w="1587" w:type="dxa"/>
            <w:vAlign w:val="center"/>
          </w:tcPr>
          <w:p w:rsidR="002113F6" w:rsidRDefault="002113F6">
            <w:pPr>
              <w:pStyle w:val="ConsPlusNormal"/>
              <w:jc w:val="right"/>
            </w:pPr>
            <w:r>
              <w:t>64,60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6,65</w:t>
            </w:r>
          </w:p>
        </w:tc>
        <w:tc>
          <w:tcPr>
            <w:tcW w:w="1871" w:type="dxa"/>
            <w:vAlign w:val="center"/>
          </w:tcPr>
          <w:p w:rsidR="002113F6" w:rsidRDefault="002113F6">
            <w:pPr>
              <w:pStyle w:val="ConsPlusNormal"/>
              <w:jc w:val="right"/>
            </w:pPr>
            <w:r>
              <w:t>6,16</w:t>
            </w:r>
          </w:p>
        </w:tc>
        <w:tc>
          <w:tcPr>
            <w:tcW w:w="1871" w:type="dxa"/>
            <w:vAlign w:val="center"/>
          </w:tcPr>
          <w:p w:rsidR="002113F6" w:rsidRDefault="002113F6">
            <w:pPr>
              <w:pStyle w:val="ConsPlusNormal"/>
              <w:jc w:val="right"/>
            </w:pPr>
            <w:r>
              <w:t>0,49</w:t>
            </w:r>
          </w:p>
        </w:tc>
        <w:tc>
          <w:tcPr>
            <w:tcW w:w="1587" w:type="dxa"/>
            <w:vAlign w:val="center"/>
          </w:tcPr>
          <w:p w:rsidR="002113F6" w:rsidRDefault="002113F6">
            <w:pPr>
              <w:pStyle w:val="ConsPlusNormal"/>
              <w:jc w:val="right"/>
            </w:pPr>
            <w:r>
              <w:t>25,00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101,03</w:t>
            </w:r>
          </w:p>
        </w:tc>
        <w:tc>
          <w:tcPr>
            <w:tcW w:w="1928" w:type="dxa"/>
            <w:vAlign w:val="center"/>
          </w:tcPr>
          <w:p w:rsidR="002113F6" w:rsidRDefault="002113F6">
            <w:pPr>
              <w:pStyle w:val="ConsPlusNormal"/>
              <w:jc w:val="right"/>
            </w:pPr>
            <w:r>
              <w:t>1213,09</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0,06</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8,05</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0,60</w:t>
            </w:r>
          </w:p>
        </w:tc>
        <w:tc>
          <w:tcPr>
            <w:tcW w:w="1587" w:type="dxa"/>
            <w:vAlign w:val="center"/>
          </w:tcPr>
          <w:p w:rsidR="002113F6" w:rsidRDefault="002113F6">
            <w:pPr>
              <w:pStyle w:val="ConsPlusNormal"/>
              <w:jc w:val="right"/>
            </w:pPr>
            <w:r>
              <w:t>5601,31</w:t>
            </w:r>
          </w:p>
        </w:tc>
        <w:tc>
          <w:tcPr>
            <w:tcW w:w="1587" w:type="dxa"/>
            <w:vAlign w:val="center"/>
          </w:tcPr>
          <w:p w:rsidR="002113F6" w:rsidRDefault="002113F6">
            <w:pPr>
              <w:pStyle w:val="ConsPlusNormal"/>
              <w:jc w:val="right"/>
            </w:pPr>
            <w:r>
              <w:t>22948,05</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433,73</w:t>
            </w:r>
          </w:p>
        </w:tc>
        <w:tc>
          <w:tcPr>
            <w:tcW w:w="1871" w:type="dxa"/>
            <w:vAlign w:val="center"/>
          </w:tcPr>
          <w:p w:rsidR="002113F6" w:rsidRDefault="002113F6">
            <w:pPr>
              <w:pStyle w:val="ConsPlusNormal"/>
              <w:jc w:val="right"/>
            </w:pPr>
            <w:r>
              <w:t>425,51</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1,00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1,70</w:t>
            </w:r>
          </w:p>
        </w:tc>
        <w:tc>
          <w:tcPr>
            <w:tcW w:w="1928" w:type="dxa"/>
            <w:vAlign w:val="center"/>
          </w:tcPr>
          <w:p w:rsidR="002113F6" w:rsidRDefault="002113F6">
            <w:pPr>
              <w:pStyle w:val="ConsPlusNormal"/>
              <w:jc w:val="right"/>
            </w:pPr>
            <w:r>
              <w:t>1,88</w:t>
            </w:r>
          </w:p>
        </w:tc>
        <w:tc>
          <w:tcPr>
            <w:tcW w:w="1191" w:type="dxa"/>
            <w:vAlign w:val="center"/>
          </w:tcPr>
          <w:p w:rsidR="002113F6" w:rsidRDefault="002113F6">
            <w:pPr>
              <w:pStyle w:val="ConsPlusNormal"/>
              <w:jc w:val="right"/>
            </w:pPr>
            <w:r>
              <w:t>203,39</w:t>
            </w:r>
          </w:p>
        </w:tc>
        <w:tc>
          <w:tcPr>
            <w:tcW w:w="1531" w:type="dxa"/>
            <w:vAlign w:val="center"/>
          </w:tcPr>
          <w:p w:rsidR="002113F6" w:rsidRDefault="002113F6">
            <w:pPr>
              <w:pStyle w:val="ConsPlusNormal"/>
              <w:jc w:val="right"/>
            </w:pPr>
            <w:r>
              <w:t>3365,24</w:t>
            </w:r>
          </w:p>
        </w:tc>
        <w:tc>
          <w:tcPr>
            <w:tcW w:w="1531" w:type="dxa"/>
            <w:vAlign w:val="center"/>
          </w:tcPr>
          <w:p w:rsidR="002113F6" w:rsidRDefault="002113F6">
            <w:pPr>
              <w:pStyle w:val="ConsPlusNormal"/>
              <w:jc w:val="right"/>
            </w:pPr>
            <w:r>
              <w:t>18823,23</w:t>
            </w:r>
          </w:p>
        </w:tc>
        <w:tc>
          <w:tcPr>
            <w:tcW w:w="1644" w:type="dxa"/>
            <w:vAlign w:val="center"/>
          </w:tcPr>
          <w:p w:rsidR="002113F6" w:rsidRDefault="002113F6">
            <w:pPr>
              <w:pStyle w:val="ConsPlusNormal"/>
              <w:jc w:val="right"/>
            </w:pPr>
            <w:r>
              <w:t>5225,89</w:t>
            </w:r>
          </w:p>
        </w:tc>
        <w:tc>
          <w:tcPr>
            <w:tcW w:w="1814" w:type="dxa"/>
            <w:vAlign w:val="center"/>
          </w:tcPr>
          <w:p w:rsidR="002113F6" w:rsidRDefault="002113F6">
            <w:pPr>
              <w:pStyle w:val="ConsPlusNormal"/>
              <w:jc w:val="right"/>
            </w:pPr>
            <w:r>
              <w:t>24465,02</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13,30</w:t>
            </w:r>
          </w:p>
        </w:tc>
        <w:tc>
          <w:tcPr>
            <w:tcW w:w="1587" w:type="dxa"/>
            <w:vAlign w:val="center"/>
          </w:tcPr>
          <w:p w:rsidR="002113F6" w:rsidRDefault="002113F6">
            <w:pPr>
              <w:pStyle w:val="ConsPlusNormal"/>
              <w:jc w:val="right"/>
            </w:pPr>
            <w:r>
              <w:t>23422,79</w:t>
            </w:r>
          </w:p>
        </w:tc>
        <w:tc>
          <w:tcPr>
            <w:tcW w:w="1587" w:type="dxa"/>
            <w:vAlign w:val="center"/>
          </w:tcPr>
          <w:p w:rsidR="002113F6" w:rsidRDefault="002113F6">
            <w:pPr>
              <w:pStyle w:val="ConsPlusNormal"/>
              <w:jc w:val="right"/>
            </w:pPr>
            <w:r>
              <w:t>33962,85</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2033,16</w:t>
            </w:r>
          </w:p>
        </w:tc>
        <w:tc>
          <w:tcPr>
            <w:tcW w:w="1871" w:type="dxa"/>
            <w:vAlign w:val="center"/>
          </w:tcPr>
          <w:p w:rsidR="002113F6" w:rsidRDefault="002113F6">
            <w:pPr>
              <w:pStyle w:val="ConsPlusNormal"/>
              <w:jc w:val="right"/>
            </w:pPr>
            <w:r>
              <w:t>2031,16</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4,04</w:t>
            </w:r>
          </w:p>
        </w:tc>
        <w:tc>
          <w:tcPr>
            <w:tcW w:w="1417" w:type="dxa"/>
            <w:vAlign w:val="center"/>
          </w:tcPr>
          <w:p w:rsidR="002113F6" w:rsidRDefault="002113F6">
            <w:pPr>
              <w:pStyle w:val="ConsPlusNormal"/>
              <w:jc w:val="right"/>
            </w:pPr>
            <w:r>
              <w:t>264,96</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3851,74</w:t>
            </w:r>
          </w:p>
        </w:tc>
        <w:tc>
          <w:tcPr>
            <w:tcW w:w="1531" w:type="dxa"/>
            <w:vAlign w:val="center"/>
          </w:tcPr>
          <w:p w:rsidR="002113F6" w:rsidRDefault="002113F6">
            <w:pPr>
              <w:pStyle w:val="ConsPlusNormal"/>
              <w:jc w:val="right"/>
            </w:pPr>
            <w:r>
              <w:t>5925,42</w:t>
            </w:r>
          </w:p>
        </w:tc>
        <w:tc>
          <w:tcPr>
            <w:tcW w:w="1531" w:type="dxa"/>
            <w:vAlign w:val="center"/>
          </w:tcPr>
          <w:p w:rsidR="002113F6" w:rsidRDefault="002113F6">
            <w:pPr>
              <w:pStyle w:val="ConsPlusNormal"/>
              <w:jc w:val="right"/>
            </w:pPr>
            <w:r>
              <w:t>29760,40</w:t>
            </w:r>
          </w:p>
        </w:tc>
        <w:tc>
          <w:tcPr>
            <w:tcW w:w="1644" w:type="dxa"/>
            <w:vAlign w:val="center"/>
          </w:tcPr>
          <w:p w:rsidR="002113F6" w:rsidRDefault="002113F6">
            <w:pPr>
              <w:pStyle w:val="ConsPlusNormal"/>
              <w:jc w:val="right"/>
            </w:pPr>
            <w:r>
              <w:t>2549,65</w:t>
            </w:r>
          </w:p>
        </w:tc>
        <w:tc>
          <w:tcPr>
            <w:tcW w:w="1814" w:type="dxa"/>
            <w:vAlign w:val="center"/>
          </w:tcPr>
          <w:p w:rsidR="002113F6" w:rsidRDefault="002113F6">
            <w:pPr>
              <w:pStyle w:val="ConsPlusNormal"/>
              <w:jc w:val="right"/>
            </w:pPr>
            <w:r>
              <w:t>45316,21</w:t>
            </w:r>
          </w:p>
        </w:tc>
      </w:tr>
      <w:tr w:rsidR="002113F6">
        <w:tc>
          <w:tcPr>
            <w:tcW w:w="28063" w:type="dxa"/>
            <w:gridSpan w:val="17"/>
            <w:vAlign w:val="center"/>
          </w:tcPr>
          <w:p w:rsidR="002113F6" w:rsidRDefault="002113F6">
            <w:pPr>
              <w:pStyle w:val="ConsPlusNormal"/>
              <w:jc w:val="center"/>
              <w:outlineLvl w:val="2"/>
            </w:pPr>
            <w:r>
              <w:t>Отходы при выполнении прочих видов деятельности (блок 9 ФККО)</w:t>
            </w:r>
          </w:p>
        </w:tc>
      </w:tr>
      <w:tr w:rsidR="002113F6">
        <w:tc>
          <w:tcPr>
            <w:tcW w:w="1701"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0,02</w:t>
            </w:r>
          </w:p>
        </w:tc>
        <w:tc>
          <w:tcPr>
            <w:tcW w:w="1587" w:type="dxa"/>
            <w:vAlign w:val="center"/>
          </w:tcPr>
          <w:p w:rsidR="002113F6" w:rsidRDefault="002113F6">
            <w:pPr>
              <w:pStyle w:val="ConsPlusNormal"/>
              <w:jc w:val="right"/>
            </w:pPr>
            <w:r>
              <w:t>0,01</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0,01</w:t>
            </w:r>
          </w:p>
        </w:tc>
        <w:tc>
          <w:tcPr>
            <w:tcW w:w="1417" w:type="dxa"/>
            <w:vAlign w:val="center"/>
          </w:tcPr>
          <w:p w:rsidR="002113F6" w:rsidRDefault="002113F6">
            <w:pPr>
              <w:pStyle w:val="ConsPlusNormal"/>
              <w:jc w:val="right"/>
            </w:pPr>
            <w:r>
              <w:t>0,00</w:t>
            </w:r>
          </w:p>
        </w:tc>
        <w:tc>
          <w:tcPr>
            <w:tcW w:w="1928" w:type="dxa"/>
            <w:vAlign w:val="center"/>
          </w:tcPr>
          <w:p w:rsidR="002113F6" w:rsidRDefault="002113F6">
            <w:pPr>
              <w:pStyle w:val="ConsPlusNormal"/>
              <w:jc w:val="right"/>
            </w:pPr>
            <w:r>
              <w:t>0,00</w:t>
            </w:r>
          </w:p>
        </w:tc>
        <w:tc>
          <w:tcPr>
            <w:tcW w:w="119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0,02</w:t>
            </w:r>
          </w:p>
        </w:tc>
      </w:tr>
      <w:tr w:rsidR="002113F6">
        <w:tc>
          <w:tcPr>
            <w:tcW w:w="1701"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33,80</w:t>
            </w:r>
          </w:p>
        </w:tc>
        <w:tc>
          <w:tcPr>
            <w:tcW w:w="1587" w:type="dxa"/>
            <w:vAlign w:val="center"/>
          </w:tcPr>
          <w:p w:rsidR="002113F6" w:rsidRDefault="002113F6">
            <w:pPr>
              <w:pStyle w:val="ConsPlusNormal"/>
              <w:jc w:val="right"/>
            </w:pPr>
            <w:r>
              <w:t>124,29</w:t>
            </w:r>
          </w:p>
        </w:tc>
        <w:tc>
          <w:tcPr>
            <w:tcW w:w="1587" w:type="dxa"/>
            <w:vAlign w:val="center"/>
          </w:tcPr>
          <w:p w:rsidR="002113F6" w:rsidRDefault="002113F6">
            <w:pPr>
              <w:pStyle w:val="ConsPlusNormal"/>
              <w:jc w:val="right"/>
            </w:pPr>
            <w:r>
              <w:t>399,22</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5,57</w:t>
            </w:r>
          </w:p>
        </w:tc>
        <w:tc>
          <w:tcPr>
            <w:tcW w:w="1871" w:type="dxa"/>
            <w:vAlign w:val="center"/>
          </w:tcPr>
          <w:p w:rsidR="002113F6" w:rsidRDefault="002113F6">
            <w:pPr>
              <w:pStyle w:val="ConsPlusNormal"/>
              <w:jc w:val="right"/>
            </w:pPr>
            <w:r>
              <w:t>5,57</w:t>
            </w:r>
          </w:p>
        </w:tc>
        <w:tc>
          <w:tcPr>
            <w:tcW w:w="187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30,84</w:t>
            </w:r>
          </w:p>
        </w:tc>
        <w:tc>
          <w:tcPr>
            <w:tcW w:w="1644" w:type="dxa"/>
            <w:vAlign w:val="center"/>
          </w:tcPr>
          <w:p w:rsidR="002113F6" w:rsidRDefault="002113F6">
            <w:pPr>
              <w:pStyle w:val="ConsPlusNormal"/>
              <w:jc w:val="right"/>
            </w:pPr>
            <w:r>
              <w:t>389,39</w:t>
            </w:r>
          </w:p>
        </w:tc>
        <w:tc>
          <w:tcPr>
            <w:tcW w:w="1417" w:type="dxa"/>
            <w:vAlign w:val="center"/>
          </w:tcPr>
          <w:p w:rsidR="002113F6" w:rsidRDefault="002113F6">
            <w:pPr>
              <w:pStyle w:val="ConsPlusNormal"/>
              <w:jc w:val="right"/>
            </w:pPr>
            <w:r>
              <w:t>71,30</w:t>
            </w:r>
          </w:p>
        </w:tc>
        <w:tc>
          <w:tcPr>
            <w:tcW w:w="1928" w:type="dxa"/>
            <w:vAlign w:val="center"/>
          </w:tcPr>
          <w:p w:rsidR="002113F6" w:rsidRDefault="002113F6">
            <w:pPr>
              <w:pStyle w:val="ConsPlusNormal"/>
              <w:jc w:val="right"/>
            </w:pPr>
            <w:r>
              <w:t>41,76</w:t>
            </w:r>
          </w:p>
        </w:tc>
        <w:tc>
          <w:tcPr>
            <w:tcW w:w="1191" w:type="dxa"/>
            <w:vAlign w:val="center"/>
          </w:tcPr>
          <w:p w:rsidR="002113F6" w:rsidRDefault="002113F6">
            <w:pPr>
              <w:pStyle w:val="ConsPlusNormal"/>
              <w:jc w:val="right"/>
            </w:pPr>
            <w:r>
              <w:t>4,80</w:t>
            </w:r>
          </w:p>
        </w:tc>
        <w:tc>
          <w:tcPr>
            <w:tcW w:w="1531" w:type="dxa"/>
            <w:vAlign w:val="center"/>
          </w:tcPr>
          <w:p w:rsidR="002113F6" w:rsidRDefault="002113F6">
            <w:pPr>
              <w:pStyle w:val="ConsPlusNormal"/>
              <w:jc w:val="right"/>
            </w:pPr>
            <w:r>
              <w:t>0,13</w:t>
            </w:r>
          </w:p>
        </w:tc>
        <w:tc>
          <w:tcPr>
            <w:tcW w:w="1531"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13,55</w:t>
            </w:r>
          </w:p>
        </w:tc>
      </w:tr>
      <w:tr w:rsidR="002113F6">
        <w:tc>
          <w:tcPr>
            <w:tcW w:w="1701"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26640,80</w:t>
            </w:r>
          </w:p>
        </w:tc>
        <w:tc>
          <w:tcPr>
            <w:tcW w:w="1587" w:type="dxa"/>
            <w:vAlign w:val="center"/>
          </w:tcPr>
          <w:p w:rsidR="002113F6" w:rsidRDefault="002113F6">
            <w:pPr>
              <w:pStyle w:val="ConsPlusNormal"/>
              <w:jc w:val="right"/>
            </w:pPr>
            <w:r>
              <w:t>26702,50</w:t>
            </w:r>
          </w:p>
        </w:tc>
        <w:tc>
          <w:tcPr>
            <w:tcW w:w="1587" w:type="dxa"/>
            <w:vAlign w:val="center"/>
          </w:tcPr>
          <w:p w:rsidR="002113F6" w:rsidRDefault="002113F6">
            <w:pPr>
              <w:pStyle w:val="ConsPlusNormal"/>
              <w:jc w:val="right"/>
            </w:pPr>
            <w:r>
              <w:t>45581,48</w:t>
            </w:r>
          </w:p>
        </w:tc>
        <w:tc>
          <w:tcPr>
            <w:tcW w:w="1474" w:type="dxa"/>
            <w:vAlign w:val="center"/>
          </w:tcPr>
          <w:p w:rsidR="002113F6" w:rsidRDefault="002113F6">
            <w:pPr>
              <w:pStyle w:val="ConsPlusNormal"/>
              <w:jc w:val="right"/>
            </w:pPr>
            <w:r>
              <w:t>4574,72</w:t>
            </w:r>
          </w:p>
        </w:tc>
        <w:tc>
          <w:tcPr>
            <w:tcW w:w="1871" w:type="dxa"/>
            <w:vAlign w:val="center"/>
          </w:tcPr>
          <w:p w:rsidR="002113F6" w:rsidRDefault="002113F6">
            <w:pPr>
              <w:pStyle w:val="ConsPlusNormal"/>
              <w:jc w:val="right"/>
            </w:pPr>
            <w:r>
              <w:t>36598,03</w:t>
            </w:r>
          </w:p>
        </w:tc>
        <w:tc>
          <w:tcPr>
            <w:tcW w:w="1871" w:type="dxa"/>
            <w:vAlign w:val="center"/>
          </w:tcPr>
          <w:p w:rsidR="002113F6" w:rsidRDefault="002113F6">
            <w:pPr>
              <w:pStyle w:val="ConsPlusNormal"/>
              <w:jc w:val="right"/>
            </w:pPr>
            <w:r>
              <w:t>1214,53</w:t>
            </w:r>
          </w:p>
        </w:tc>
        <w:tc>
          <w:tcPr>
            <w:tcW w:w="1871" w:type="dxa"/>
            <w:vAlign w:val="center"/>
          </w:tcPr>
          <w:p w:rsidR="002113F6" w:rsidRDefault="002113F6">
            <w:pPr>
              <w:pStyle w:val="ConsPlusNormal"/>
              <w:jc w:val="right"/>
            </w:pPr>
            <w:r>
              <w:t>0,54</w:t>
            </w:r>
          </w:p>
        </w:tc>
        <w:tc>
          <w:tcPr>
            <w:tcW w:w="1587" w:type="dxa"/>
            <w:vAlign w:val="center"/>
          </w:tcPr>
          <w:p w:rsidR="002113F6" w:rsidRDefault="002113F6">
            <w:pPr>
              <w:pStyle w:val="ConsPlusNormal"/>
              <w:jc w:val="right"/>
            </w:pPr>
            <w:r>
              <w:t>2521,94</w:t>
            </w:r>
          </w:p>
        </w:tc>
        <w:tc>
          <w:tcPr>
            <w:tcW w:w="1644" w:type="dxa"/>
            <w:vAlign w:val="center"/>
          </w:tcPr>
          <w:p w:rsidR="002113F6" w:rsidRDefault="002113F6">
            <w:pPr>
              <w:pStyle w:val="ConsPlusNormal"/>
              <w:jc w:val="right"/>
            </w:pPr>
            <w:r>
              <w:t>20,27</w:t>
            </w:r>
          </w:p>
        </w:tc>
        <w:tc>
          <w:tcPr>
            <w:tcW w:w="1417" w:type="dxa"/>
            <w:vAlign w:val="center"/>
          </w:tcPr>
          <w:p w:rsidR="002113F6" w:rsidRDefault="002113F6">
            <w:pPr>
              <w:pStyle w:val="ConsPlusNormal"/>
              <w:jc w:val="right"/>
            </w:pPr>
            <w:r>
              <w:t>22230,47</w:t>
            </w:r>
          </w:p>
        </w:tc>
        <w:tc>
          <w:tcPr>
            <w:tcW w:w="1928" w:type="dxa"/>
            <w:vAlign w:val="center"/>
          </w:tcPr>
          <w:p w:rsidR="002113F6" w:rsidRDefault="002113F6">
            <w:pPr>
              <w:pStyle w:val="ConsPlusNormal"/>
              <w:jc w:val="right"/>
            </w:pPr>
            <w:r>
              <w:t>1763,41</w:t>
            </w:r>
          </w:p>
        </w:tc>
        <w:tc>
          <w:tcPr>
            <w:tcW w:w="1191" w:type="dxa"/>
            <w:vAlign w:val="center"/>
          </w:tcPr>
          <w:p w:rsidR="002113F6" w:rsidRDefault="002113F6">
            <w:pPr>
              <w:pStyle w:val="ConsPlusNormal"/>
              <w:jc w:val="right"/>
            </w:pPr>
            <w:r>
              <w:t>3,16</w:t>
            </w:r>
          </w:p>
        </w:tc>
        <w:tc>
          <w:tcPr>
            <w:tcW w:w="1531" w:type="dxa"/>
            <w:vAlign w:val="center"/>
          </w:tcPr>
          <w:p w:rsidR="002113F6" w:rsidRDefault="002113F6">
            <w:pPr>
              <w:pStyle w:val="ConsPlusNormal"/>
              <w:jc w:val="right"/>
            </w:pPr>
            <w:r>
              <w:t>0,20</w:t>
            </w:r>
          </w:p>
        </w:tc>
        <w:tc>
          <w:tcPr>
            <w:tcW w:w="1531" w:type="dxa"/>
            <w:vAlign w:val="center"/>
          </w:tcPr>
          <w:p w:rsidR="002113F6" w:rsidRDefault="002113F6">
            <w:pPr>
              <w:pStyle w:val="ConsPlusNormal"/>
              <w:jc w:val="right"/>
            </w:pPr>
            <w:r>
              <w:t>1402,93</w:t>
            </w:r>
          </w:p>
        </w:tc>
        <w:tc>
          <w:tcPr>
            <w:tcW w:w="1644" w:type="dxa"/>
            <w:vAlign w:val="center"/>
          </w:tcPr>
          <w:p w:rsidR="002113F6" w:rsidRDefault="002113F6">
            <w:pPr>
              <w:pStyle w:val="ConsPlusNormal"/>
              <w:jc w:val="right"/>
            </w:pPr>
            <w:r>
              <w:t>0,00</w:t>
            </w:r>
          </w:p>
        </w:tc>
        <w:tc>
          <w:tcPr>
            <w:tcW w:w="1814" w:type="dxa"/>
            <w:vAlign w:val="center"/>
          </w:tcPr>
          <w:p w:rsidR="002113F6" w:rsidRDefault="002113F6">
            <w:pPr>
              <w:pStyle w:val="ConsPlusNormal"/>
              <w:jc w:val="right"/>
            </w:pPr>
            <w:r>
              <w:t>35787,31</w:t>
            </w:r>
          </w:p>
        </w:tc>
      </w:tr>
      <w:tr w:rsidR="002113F6">
        <w:tc>
          <w:tcPr>
            <w:tcW w:w="1701"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2261,36</w:t>
            </w:r>
          </w:p>
        </w:tc>
        <w:tc>
          <w:tcPr>
            <w:tcW w:w="1587" w:type="dxa"/>
            <w:vAlign w:val="center"/>
          </w:tcPr>
          <w:p w:rsidR="002113F6" w:rsidRDefault="002113F6">
            <w:pPr>
              <w:pStyle w:val="ConsPlusNormal"/>
              <w:jc w:val="right"/>
            </w:pPr>
            <w:r>
              <w:t>60727,22</w:t>
            </w:r>
          </w:p>
        </w:tc>
        <w:tc>
          <w:tcPr>
            <w:tcW w:w="1587" w:type="dxa"/>
            <w:vAlign w:val="center"/>
          </w:tcPr>
          <w:p w:rsidR="002113F6" w:rsidRDefault="002113F6">
            <w:pPr>
              <w:pStyle w:val="ConsPlusNormal"/>
              <w:jc w:val="right"/>
            </w:pPr>
            <w:r>
              <w:t>16063,66</w:t>
            </w:r>
          </w:p>
        </w:tc>
        <w:tc>
          <w:tcPr>
            <w:tcW w:w="1474" w:type="dxa"/>
            <w:vAlign w:val="center"/>
          </w:tcPr>
          <w:p w:rsidR="002113F6" w:rsidRDefault="002113F6">
            <w:pPr>
              <w:pStyle w:val="ConsPlusNormal"/>
              <w:jc w:val="right"/>
            </w:pPr>
            <w:r>
              <w:t>11098,91</w:t>
            </w:r>
          </w:p>
        </w:tc>
        <w:tc>
          <w:tcPr>
            <w:tcW w:w="1871" w:type="dxa"/>
            <w:vAlign w:val="center"/>
          </w:tcPr>
          <w:p w:rsidR="002113F6" w:rsidRDefault="002113F6">
            <w:pPr>
              <w:pStyle w:val="ConsPlusNormal"/>
              <w:jc w:val="right"/>
            </w:pPr>
            <w:r>
              <w:t>12339,74</w:t>
            </w:r>
          </w:p>
        </w:tc>
        <w:tc>
          <w:tcPr>
            <w:tcW w:w="1871" w:type="dxa"/>
            <w:vAlign w:val="center"/>
          </w:tcPr>
          <w:p w:rsidR="002113F6" w:rsidRDefault="002113F6">
            <w:pPr>
              <w:pStyle w:val="ConsPlusNormal"/>
              <w:jc w:val="right"/>
            </w:pPr>
            <w:r>
              <w:t>11529,53</w:t>
            </w:r>
          </w:p>
        </w:tc>
        <w:tc>
          <w:tcPr>
            <w:tcW w:w="1871" w:type="dxa"/>
            <w:vAlign w:val="center"/>
          </w:tcPr>
          <w:p w:rsidR="002113F6" w:rsidRDefault="002113F6">
            <w:pPr>
              <w:pStyle w:val="ConsPlusNormal"/>
              <w:jc w:val="right"/>
            </w:pPr>
            <w:r>
              <w:t>11098,91</w:t>
            </w:r>
          </w:p>
        </w:tc>
        <w:tc>
          <w:tcPr>
            <w:tcW w:w="1587" w:type="dxa"/>
            <w:vAlign w:val="center"/>
          </w:tcPr>
          <w:p w:rsidR="002113F6" w:rsidRDefault="002113F6">
            <w:pPr>
              <w:pStyle w:val="ConsPlusNormal"/>
              <w:jc w:val="right"/>
            </w:pPr>
            <w:r>
              <w:t>3637,50</w:t>
            </w:r>
          </w:p>
        </w:tc>
        <w:tc>
          <w:tcPr>
            <w:tcW w:w="1644" w:type="dxa"/>
            <w:vAlign w:val="center"/>
          </w:tcPr>
          <w:p w:rsidR="002113F6" w:rsidRDefault="002113F6">
            <w:pPr>
              <w:pStyle w:val="ConsPlusNormal"/>
              <w:jc w:val="right"/>
            </w:pPr>
            <w:r>
              <w:t>37,66</w:t>
            </w:r>
          </w:p>
        </w:tc>
        <w:tc>
          <w:tcPr>
            <w:tcW w:w="1417" w:type="dxa"/>
            <w:vAlign w:val="center"/>
          </w:tcPr>
          <w:p w:rsidR="002113F6" w:rsidRDefault="002113F6">
            <w:pPr>
              <w:pStyle w:val="ConsPlusNormal"/>
              <w:jc w:val="right"/>
            </w:pPr>
            <w:r>
              <w:t>48035,45</w:t>
            </w:r>
          </w:p>
        </w:tc>
        <w:tc>
          <w:tcPr>
            <w:tcW w:w="1928" w:type="dxa"/>
            <w:vAlign w:val="center"/>
          </w:tcPr>
          <w:p w:rsidR="002113F6" w:rsidRDefault="002113F6">
            <w:pPr>
              <w:pStyle w:val="ConsPlusNormal"/>
              <w:jc w:val="right"/>
            </w:pPr>
            <w:r>
              <w:t>3967,38</w:t>
            </w:r>
          </w:p>
        </w:tc>
        <w:tc>
          <w:tcPr>
            <w:tcW w:w="1191" w:type="dxa"/>
            <w:vAlign w:val="center"/>
          </w:tcPr>
          <w:p w:rsidR="002113F6" w:rsidRDefault="002113F6">
            <w:pPr>
              <w:pStyle w:val="ConsPlusNormal"/>
              <w:jc w:val="right"/>
            </w:pPr>
            <w:r>
              <w:t>20,82</w:t>
            </w:r>
          </w:p>
        </w:tc>
        <w:tc>
          <w:tcPr>
            <w:tcW w:w="1531" w:type="dxa"/>
            <w:vAlign w:val="center"/>
          </w:tcPr>
          <w:p w:rsidR="002113F6" w:rsidRDefault="002113F6">
            <w:pPr>
              <w:pStyle w:val="ConsPlusNormal"/>
              <w:jc w:val="right"/>
            </w:pPr>
            <w:r>
              <w:t>148,49</w:t>
            </w:r>
          </w:p>
        </w:tc>
        <w:tc>
          <w:tcPr>
            <w:tcW w:w="1531" w:type="dxa"/>
            <w:vAlign w:val="center"/>
          </w:tcPr>
          <w:p w:rsidR="002113F6" w:rsidRDefault="002113F6">
            <w:pPr>
              <w:pStyle w:val="ConsPlusNormal"/>
              <w:jc w:val="right"/>
            </w:pPr>
            <w:r>
              <w:t>4855,45</w:t>
            </w:r>
          </w:p>
        </w:tc>
        <w:tc>
          <w:tcPr>
            <w:tcW w:w="1644" w:type="dxa"/>
            <w:vAlign w:val="center"/>
          </w:tcPr>
          <w:p w:rsidR="002113F6" w:rsidRDefault="002113F6">
            <w:pPr>
              <w:pStyle w:val="ConsPlusNormal"/>
              <w:jc w:val="right"/>
            </w:pPr>
            <w:r>
              <w:t>14,79</w:t>
            </w:r>
          </w:p>
        </w:tc>
        <w:tc>
          <w:tcPr>
            <w:tcW w:w="1814" w:type="dxa"/>
            <w:vAlign w:val="center"/>
          </w:tcPr>
          <w:p w:rsidR="002113F6" w:rsidRDefault="002113F6">
            <w:pPr>
              <w:pStyle w:val="ConsPlusNormal"/>
              <w:jc w:val="right"/>
            </w:pPr>
            <w:r>
              <w:t>10863,20</w:t>
            </w:r>
          </w:p>
        </w:tc>
      </w:tr>
      <w:tr w:rsidR="002113F6">
        <w:tc>
          <w:tcPr>
            <w:tcW w:w="1701"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0,92</w:t>
            </w:r>
          </w:p>
        </w:tc>
        <w:tc>
          <w:tcPr>
            <w:tcW w:w="1587" w:type="dxa"/>
            <w:vAlign w:val="center"/>
          </w:tcPr>
          <w:p w:rsidR="002113F6" w:rsidRDefault="002113F6">
            <w:pPr>
              <w:pStyle w:val="ConsPlusNormal"/>
              <w:jc w:val="right"/>
            </w:pPr>
            <w:r>
              <w:t>3618,22</w:t>
            </w:r>
          </w:p>
        </w:tc>
        <w:tc>
          <w:tcPr>
            <w:tcW w:w="1587" w:type="dxa"/>
            <w:vAlign w:val="center"/>
          </w:tcPr>
          <w:p w:rsidR="002113F6" w:rsidRDefault="002113F6">
            <w:pPr>
              <w:pStyle w:val="ConsPlusNormal"/>
              <w:jc w:val="right"/>
            </w:pPr>
            <w:r>
              <w:t>9159,29</w:t>
            </w:r>
          </w:p>
        </w:tc>
        <w:tc>
          <w:tcPr>
            <w:tcW w:w="1474" w:type="dxa"/>
            <w:vAlign w:val="center"/>
          </w:tcPr>
          <w:p w:rsidR="002113F6" w:rsidRDefault="002113F6">
            <w:pPr>
              <w:pStyle w:val="ConsPlusNormal"/>
              <w:jc w:val="right"/>
            </w:pPr>
            <w:r>
              <w:t>2153,70</w:t>
            </w:r>
          </w:p>
        </w:tc>
        <w:tc>
          <w:tcPr>
            <w:tcW w:w="1871" w:type="dxa"/>
            <w:vAlign w:val="center"/>
          </w:tcPr>
          <w:p w:rsidR="002113F6" w:rsidRDefault="002113F6">
            <w:pPr>
              <w:pStyle w:val="ConsPlusNormal"/>
              <w:jc w:val="right"/>
            </w:pPr>
            <w:r>
              <w:t>2326,60</w:t>
            </w:r>
          </w:p>
        </w:tc>
        <w:tc>
          <w:tcPr>
            <w:tcW w:w="1871" w:type="dxa"/>
            <w:vAlign w:val="center"/>
          </w:tcPr>
          <w:p w:rsidR="002113F6" w:rsidRDefault="002113F6">
            <w:pPr>
              <w:pStyle w:val="ConsPlusNormal"/>
              <w:jc w:val="right"/>
            </w:pPr>
            <w:r>
              <w:t>2326,60</w:t>
            </w:r>
          </w:p>
        </w:tc>
        <w:tc>
          <w:tcPr>
            <w:tcW w:w="1871" w:type="dxa"/>
            <w:vAlign w:val="center"/>
          </w:tcPr>
          <w:p w:rsidR="002113F6" w:rsidRDefault="002113F6">
            <w:pPr>
              <w:pStyle w:val="ConsPlusNormal"/>
              <w:jc w:val="right"/>
            </w:pPr>
            <w:r>
              <w:t>2153,70</w:t>
            </w:r>
          </w:p>
        </w:tc>
        <w:tc>
          <w:tcPr>
            <w:tcW w:w="1587"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7,14</w:t>
            </w:r>
          </w:p>
        </w:tc>
        <w:tc>
          <w:tcPr>
            <w:tcW w:w="1417" w:type="dxa"/>
            <w:vAlign w:val="center"/>
          </w:tcPr>
          <w:p w:rsidR="002113F6" w:rsidRDefault="002113F6">
            <w:pPr>
              <w:pStyle w:val="ConsPlusNormal"/>
              <w:jc w:val="right"/>
            </w:pPr>
            <w:r>
              <w:t>1906,71</w:t>
            </w:r>
          </w:p>
        </w:tc>
        <w:tc>
          <w:tcPr>
            <w:tcW w:w="1928" w:type="dxa"/>
            <w:vAlign w:val="center"/>
          </w:tcPr>
          <w:p w:rsidR="002113F6" w:rsidRDefault="002113F6">
            <w:pPr>
              <w:pStyle w:val="ConsPlusNormal"/>
              <w:jc w:val="right"/>
            </w:pPr>
            <w:r>
              <w:t>0,86</w:t>
            </w:r>
          </w:p>
        </w:tc>
        <w:tc>
          <w:tcPr>
            <w:tcW w:w="1191" w:type="dxa"/>
            <w:vAlign w:val="center"/>
          </w:tcPr>
          <w:p w:rsidR="002113F6" w:rsidRDefault="002113F6">
            <w:pPr>
              <w:pStyle w:val="ConsPlusNormal"/>
              <w:jc w:val="right"/>
            </w:pPr>
            <w:r>
              <w:t>7,52</w:t>
            </w:r>
          </w:p>
        </w:tc>
        <w:tc>
          <w:tcPr>
            <w:tcW w:w="1531" w:type="dxa"/>
            <w:vAlign w:val="center"/>
          </w:tcPr>
          <w:p w:rsidR="002113F6" w:rsidRDefault="002113F6">
            <w:pPr>
              <w:pStyle w:val="ConsPlusNormal"/>
              <w:jc w:val="right"/>
            </w:pPr>
            <w:r>
              <w:t>1248,77</w:t>
            </w:r>
          </w:p>
        </w:tc>
        <w:tc>
          <w:tcPr>
            <w:tcW w:w="1531" w:type="dxa"/>
            <w:vAlign w:val="center"/>
          </w:tcPr>
          <w:p w:rsidR="002113F6" w:rsidRDefault="002113F6">
            <w:pPr>
              <w:pStyle w:val="ConsPlusNormal"/>
              <w:jc w:val="right"/>
            </w:pPr>
            <w:r>
              <w:t>6538,43</w:t>
            </w:r>
          </w:p>
        </w:tc>
        <w:tc>
          <w:tcPr>
            <w:tcW w:w="1644" w:type="dxa"/>
            <w:vAlign w:val="center"/>
          </w:tcPr>
          <w:p w:rsidR="002113F6" w:rsidRDefault="002113F6">
            <w:pPr>
              <w:pStyle w:val="ConsPlusNormal"/>
              <w:jc w:val="right"/>
            </w:pPr>
            <w:r>
              <w:t>740,60</w:t>
            </w:r>
          </w:p>
        </w:tc>
        <w:tc>
          <w:tcPr>
            <w:tcW w:w="1814" w:type="dxa"/>
            <w:vAlign w:val="center"/>
          </w:tcPr>
          <w:p w:rsidR="002113F6" w:rsidRDefault="002113F6">
            <w:pPr>
              <w:pStyle w:val="ConsPlusNormal"/>
              <w:jc w:val="right"/>
            </w:pPr>
            <w:r>
              <w:t>7279,41</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Б2</w:t>
      </w:r>
    </w:p>
    <w:p w:rsidR="002113F6" w:rsidRDefault="002113F6">
      <w:pPr>
        <w:pStyle w:val="ConsPlusNormal"/>
        <w:jc w:val="both"/>
      </w:pPr>
    </w:p>
    <w:p w:rsidR="002113F6" w:rsidRDefault="002113F6">
      <w:pPr>
        <w:pStyle w:val="ConsPlusTitle"/>
        <w:jc w:val="center"/>
      </w:pPr>
      <w:bookmarkStart w:id="79" w:name="P59894"/>
      <w:bookmarkEnd w:id="79"/>
      <w:r>
        <w:t>Сводная информация</w:t>
      </w:r>
    </w:p>
    <w:p w:rsidR="002113F6" w:rsidRDefault="002113F6">
      <w:pPr>
        <w:pStyle w:val="ConsPlusTitle"/>
        <w:jc w:val="center"/>
      </w:pPr>
      <w:r>
        <w:t>об объектах обращения с ТКО, эксплуатация которых</w:t>
      </w:r>
    </w:p>
    <w:p w:rsidR="002113F6" w:rsidRDefault="002113F6">
      <w:pPr>
        <w:pStyle w:val="ConsPlusTitle"/>
        <w:jc w:val="center"/>
      </w:pPr>
      <w:r>
        <w:t>предполагается на протяжении срока действия</w:t>
      </w:r>
    </w:p>
    <w:p w:rsidR="002113F6" w:rsidRDefault="002113F6">
      <w:pPr>
        <w:pStyle w:val="ConsPlusTitle"/>
        <w:jc w:val="center"/>
      </w:pPr>
      <w:r>
        <w:t>территориальной схемы</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381"/>
        <w:gridCol w:w="1928"/>
        <w:gridCol w:w="2324"/>
        <w:gridCol w:w="1190"/>
        <w:gridCol w:w="1190"/>
        <w:gridCol w:w="1190"/>
        <w:gridCol w:w="1190"/>
        <w:gridCol w:w="1190"/>
        <w:gridCol w:w="1190"/>
        <w:gridCol w:w="1190"/>
        <w:gridCol w:w="1190"/>
        <w:gridCol w:w="1190"/>
        <w:gridCol w:w="1190"/>
        <w:gridCol w:w="1190"/>
      </w:tblGrid>
      <w:tr w:rsidR="002113F6">
        <w:tc>
          <w:tcPr>
            <w:tcW w:w="1644" w:type="dxa"/>
            <w:vAlign w:val="center"/>
          </w:tcPr>
          <w:p w:rsidR="002113F6" w:rsidRDefault="002113F6">
            <w:pPr>
              <w:pStyle w:val="ConsPlusNormal"/>
              <w:jc w:val="center"/>
            </w:pPr>
            <w:r>
              <w:t>Тип объекта</w:t>
            </w:r>
          </w:p>
        </w:tc>
        <w:tc>
          <w:tcPr>
            <w:tcW w:w="2381" w:type="dxa"/>
            <w:vAlign w:val="center"/>
          </w:tcPr>
          <w:p w:rsidR="002113F6" w:rsidRDefault="002113F6">
            <w:pPr>
              <w:pStyle w:val="ConsPlusNormal"/>
              <w:jc w:val="center"/>
            </w:pPr>
            <w:r>
              <w:t>Наименование объекта</w:t>
            </w:r>
          </w:p>
        </w:tc>
        <w:tc>
          <w:tcPr>
            <w:tcW w:w="1928" w:type="dxa"/>
            <w:vAlign w:val="center"/>
          </w:tcPr>
          <w:p w:rsidR="002113F6" w:rsidRDefault="002113F6">
            <w:pPr>
              <w:pStyle w:val="ConsPlusNormal"/>
              <w:jc w:val="center"/>
            </w:pPr>
            <w:r>
              <w:t>Географические координаты</w:t>
            </w:r>
          </w:p>
        </w:tc>
        <w:tc>
          <w:tcPr>
            <w:tcW w:w="2324" w:type="dxa"/>
            <w:vAlign w:val="center"/>
          </w:tcPr>
          <w:p w:rsidR="002113F6" w:rsidRDefault="002113F6">
            <w:pPr>
              <w:pStyle w:val="ConsPlusNormal"/>
              <w:jc w:val="center"/>
            </w:pPr>
            <w:r>
              <w:t>Показатель</w:t>
            </w:r>
          </w:p>
        </w:tc>
        <w:tc>
          <w:tcPr>
            <w:tcW w:w="1190" w:type="dxa"/>
            <w:vAlign w:val="center"/>
          </w:tcPr>
          <w:p w:rsidR="002113F6" w:rsidRDefault="002113F6">
            <w:pPr>
              <w:pStyle w:val="ConsPlusNormal"/>
              <w:jc w:val="center"/>
            </w:pPr>
            <w:r>
              <w:t>2020</w:t>
            </w:r>
          </w:p>
        </w:tc>
        <w:tc>
          <w:tcPr>
            <w:tcW w:w="1190" w:type="dxa"/>
            <w:vAlign w:val="center"/>
          </w:tcPr>
          <w:p w:rsidR="002113F6" w:rsidRDefault="002113F6">
            <w:pPr>
              <w:pStyle w:val="ConsPlusNormal"/>
              <w:jc w:val="center"/>
            </w:pPr>
            <w:r>
              <w:t>2021</w:t>
            </w:r>
          </w:p>
        </w:tc>
        <w:tc>
          <w:tcPr>
            <w:tcW w:w="1190" w:type="dxa"/>
            <w:vAlign w:val="center"/>
          </w:tcPr>
          <w:p w:rsidR="002113F6" w:rsidRDefault="002113F6">
            <w:pPr>
              <w:pStyle w:val="ConsPlusNormal"/>
              <w:jc w:val="center"/>
            </w:pPr>
            <w:r>
              <w:t>2022</w:t>
            </w:r>
          </w:p>
        </w:tc>
        <w:tc>
          <w:tcPr>
            <w:tcW w:w="1190" w:type="dxa"/>
            <w:vAlign w:val="center"/>
          </w:tcPr>
          <w:p w:rsidR="002113F6" w:rsidRDefault="002113F6">
            <w:pPr>
              <w:pStyle w:val="ConsPlusNormal"/>
              <w:jc w:val="center"/>
            </w:pPr>
            <w:r>
              <w:t>2023</w:t>
            </w:r>
          </w:p>
        </w:tc>
        <w:tc>
          <w:tcPr>
            <w:tcW w:w="1190" w:type="dxa"/>
            <w:vAlign w:val="center"/>
          </w:tcPr>
          <w:p w:rsidR="002113F6" w:rsidRDefault="002113F6">
            <w:pPr>
              <w:pStyle w:val="ConsPlusNormal"/>
              <w:jc w:val="center"/>
            </w:pPr>
            <w:r>
              <w:t>2024</w:t>
            </w:r>
          </w:p>
        </w:tc>
        <w:tc>
          <w:tcPr>
            <w:tcW w:w="1190" w:type="dxa"/>
            <w:vAlign w:val="center"/>
          </w:tcPr>
          <w:p w:rsidR="002113F6" w:rsidRDefault="002113F6">
            <w:pPr>
              <w:pStyle w:val="ConsPlusNormal"/>
              <w:jc w:val="center"/>
            </w:pPr>
            <w:r>
              <w:t>2025</w:t>
            </w:r>
          </w:p>
        </w:tc>
        <w:tc>
          <w:tcPr>
            <w:tcW w:w="1190" w:type="dxa"/>
            <w:vAlign w:val="center"/>
          </w:tcPr>
          <w:p w:rsidR="002113F6" w:rsidRDefault="002113F6">
            <w:pPr>
              <w:pStyle w:val="ConsPlusNormal"/>
              <w:jc w:val="center"/>
            </w:pPr>
            <w:r>
              <w:t>2026</w:t>
            </w:r>
          </w:p>
        </w:tc>
        <w:tc>
          <w:tcPr>
            <w:tcW w:w="1190" w:type="dxa"/>
            <w:vAlign w:val="center"/>
          </w:tcPr>
          <w:p w:rsidR="002113F6" w:rsidRDefault="002113F6">
            <w:pPr>
              <w:pStyle w:val="ConsPlusNormal"/>
              <w:jc w:val="center"/>
            </w:pPr>
            <w:r>
              <w:t>2027</w:t>
            </w:r>
          </w:p>
        </w:tc>
        <w:tc>
          <w:tcPr>
            <w:tcW w:w="1190" w:type="dxa"/>
            <w:vAlign w:val="center"/>
          </w:tcPr>
          <w:p w:rsidR="002113F6" w:rsidRDefault="002113F6">
            <w:pPr>
              <w:pStyle w:val="ConsPlusNormal"/>
              <w:jc w:val="center"/>
            </w:pPr>
            <w:r>
              <w:t>2028</w:t>
            </w:r>
          </w:p>
        </w:tc>
        <w:tc>
          <w:tcPr>
            <w:tcW w:w="1190" w:type="dxa"/>
            <w:vAlign w:val="center"/>
          </w:tcPr>
          <w:p w:rsidR="002113F6" w:rsidRDefault="002113F6">
            <w:pPr>
              <w:pStyle w:val="ConsPlusNormal"/>
              <w:jc w:val="center"/>
            </w:pPr>
            <w:r>
              <w:t>2029</w:t>
            </w:r>
          </w:p>
        </w:tc>
        <w:tc>
          <w:tcPr>
            <w:tcW w:w="1190" w:type="dxa"/>
            <w:vAlign w:val="center"/>
          </w:tcPr>
          <w:p w:rsidR="002113F6" w:rsidRDefault="002113F6">
            <w:pPr>
              <w:pStyle w:val="ConsPlusNormal"/>
              <w:jc w:val="center"/>
            </w:pPr>
            <w:r>
              <w:t>2030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725,90</w:t>
            </w:r>
          </w:p>
        </w:tc>
        <w:tc>
          <w:tcPr>
            <w:tcW w:w="1190" w:type="dxa"/>
            <w:vAlign w:val="center"/>
          </w:tcPr>
          <w:p w:rsidR="002113F6" w:rsidRDefault="002113F6">
            <w:pPr>
              <w:pStyle w:val="ConsPlusNormal"/>
              <w:jc w:val="right"/>
            </w:pPr>
            <w:r>
              <w:t>674,89</w:t>
            </w:r>
          </w:p>
        </w:tc>
        <w:tc>
          <w:tcPr>
            <w:tcW w:w="1190" w:type="dxa"/>
            <w:vAlign w:val="center"/>
          </w:tcPr>
          <w:p w:rsidR="002113F6" w:rsidRDefault="002113F6">
            <w:pPr>
              <w:pStyle w:val="ConsPlusNormal"/>
              <w:jc w:val="right"/>
            </w:pPr>
            <w:r>
              <w:t>606,89</w:t>
            </w:r>
          </w:p>
        </w:tc>
        <w:tc>
          <w:tcPr>
            <w:tcW w:w="1190" w:type="dxa"/>
            <w:vAlign w:val="center"/>
          </w:tcPr>
          <w:p w:rsidR="002113F6" w:rsidRDefault="002113F6">
            <w:pPr>
              <w:pStyle w:val="ConsPlusNormal"/>
              <w:jc w:val="right"/>
            </w:pPr>
            <w:r>
              <w:t>492,72</w:t>
            </w:r>
          </w:p>
        </w:tc>
        <w:tc>
          <w:tcPr>
            <w:tcW w:w="1190" w:type="dxa"/>
            <w:vAlign w:val="center"/>
          </w:tcPr>
          <w:p w:rsidR="002113F6" w:rsidRDefault="002113F6">
            <w:pPr>
              <w:pStyle w:val="ConsPlusNormal"/>
              <w:jc w:val="right"/>
            </w:pPr>
            <w:r>
              <w:t>379,20</w:t>
            </w:r>
          </w:p>
        </w:tc>
        <w:tc>
          <w:tcPr>
            <w:tcW w:w="1190" w:type="dxa"/>
            <w:vAlign w:val="center"/>
          </w:tcPr>
          <w:p w:rsidR="002113F6" w:rsidRDefault="002113F6">
            <w:pPr>
              <w:pStyle w:val="ConsPlusNormal"/>
              <w:jc w:val="right"/>
            </w:pPr>
            <w:r>
              <w:t>306,36</w:t>
            </w:r>
          </w:p>
        </w:tc>
        <w:tc>
          <w:tcPr>
            <w:tcW w:w="1190" w:type="dxa"/>
            <w:vAlign w:val="center"/>
          </w:tcPr>
          <w:p w:rsidR="002113F6" w:rsidRDefault="002113F6">
            <w:pPr>
              <w:pStyle w:val="ConsPlusNormal"/>
              <w:jc w:val="right"/>
            </w:pPr>
            <w:r>
              <w:t>233,96</w:t>
            </w:r>
          </w:p>
        </w:tc>
        <w:tc>
          <w:tcPr>
            <w:tcW w:w="1190" w:type="dxa"/>
            <w:vAlign w:val="center"/>
          </w:tcPr>
          <w:p w:rsidR="002113F6" w:rsidRDefault="002113F6">
            <w:pPr>
              <w:pStyle w:val="ConsPlusNormal"/>
              <w:jc w:val="right"/>
            </w:pPr>
            <w:r>
              <w:t>162,01</w:t>
            </w:r>
          </w:p>
        </w:tc>
        <w:tc>
          <w:tcPr>
            <w:tcW w:w="1190" w:type="dxa"/>
            <w:vAlign w:val="center"/>
          </w:tcPr>
          <w:p w:rsidR="002113F6" w:rsidRDefault="002113F6">
            <w:pPr>
              <w:pStyle w:val="ConsPlusNormal"/>
              <w:jc w:val="right"/>
            </w:pPr>
            <w:r>
              <w:t>90,49</w:t>
            </w:r>
          </w:p>
        </w:tc>
        <w:tc>
          <w:tcPr>
            <w:tcW w:w="1190" w:type="dxa"/>
            <w:vAlign w:val="center"/>
          </w:tcPr>
          <w:p w:rsidR="002113F6" w:rsidRDefault="002113F6">
            <w:pPr>
              <w:pStyle w:val="ConsPlusNormal"/>
              <w:jc w:val="right"/>
            </w:pPr>
            <w:r>
              <w:t>579,41</w:t>
            </w:r>
          </w:p>
        </w:tc>
        <w:tc>
          <w:tcPr>
            <w:tcW w:w="1190" w:type="dxa"/>
            <w:vAlign w:val="center"/>
          </w:tcPr>
          <w:p w:rsidR="002113F6" w:rsidRDefault="002113F6">
            <w:pPr>
              <w:pStyle w:val="ConsPlusNormal"/>
              <w:jc w:val="right"/>
            </w:pPr>
            <w:r>
              <w:t>508,74</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62,91</w:t>
            </w:r>
          </w:p>
        </w:tc>
        <w:tc>
          <w:tcPr>
            <w:tcW w:w="1190" w:type="dxa"/>
            <w:vAlign w:val="center"/>
          </w:tcPr>
          <w:p w:rsidR="002113F6" w:rsidRDefault="002113F6">
            <w:pPr>
              <w:pStyle w:val="ConsPlusNormal"/>
              <w:jc w:val="right"/>
            </w:pPr>
            <w:r>
              <w:t>68,00</w:t>
            </w:r>
          </w:p>
        </w:tc>
        <w:tc>
          <w:tcPr>
            <w:tcW w:w="1190" w:type="dxa"/>
            <w:vAlign w:val="center"/>
          </w:tcPr>
          <w:p w:rsidR="002113F6" w:rsidRDefault="002113F6">
            <w:pPr>
              <w:pStyle w:val="ConsPlusNormal"/>
              <w:jc w:val="right"/>
            </w:pPr>
            <w:r>
              <w:t>114,18</w:t>
            </w:r>
          </w:p>
        </w:tc>
        <w:tc>
          <w:tcPr>
            <w:tcW w:w="1190" w:type="dxa"/>
            <w:vAlign w:val="center"/>
          </w:tcPr>
          <w:p w:rsidR="002113F6" w:rsidRDefault="002113F6">
            <w:pPr>
              <w:pStyle w:val="ConsPlusNormal"/>
              <w:jc w:val="right"/>
            </w:pPr>
            <w:r>
              <w:t>113,52</w:t>
            </w:r>
          </w:p>
        </w:tc>
        <w:tc>
          <w:tcPr>
            <w:tcW w:w="1190" w:type="dxa"/>
            <w:vAlign w:val="center"/>
          </w:tcPr>
          <w:p w:rsidR="002113F6" w:rsidRDefault="002113F6">
            <w:pPr>
              <w:pStyle w:val="ConsPlusNormal"/>
              <w:jc w:val="right"/>
            </w:pPr>
            <w:r>
              <w:t>72,83</w:t>
            </w:r>
          </w:p>
        </w:tc>
        <w:tc>
          <w:tcPr>
            <w:tcW w:w="1190" w:type="dxa"/>
            <w:vAlign w:val="center"/>
          </w:tcPr>
          <w:p w:rsidR="002113F6" w:rsidRDefault="002113F6">
            <w:pPr>
              <w:pStyle w:val="ConsPlusNormal"/>
              <w:jc w:val="right"/>
            </w:pPr>
            <w:r>
              <w:t>72,40</w:t>
            </w:r>
          </w:p>
        </w:tc>
        <w:tc>
          <w:tcPr>
            <w:tcW w:w="1190" w:type="dxa"/>
            <w:vAlign w:val="center"/>
          </w:tcPr>
          <w:p w:rsidR="002113F6" w:rsidRDefault="002113F6">
            <w:pPr>
              <w:pStyle w:val="ConsPlusNormal"/>
              <w:jc w:val="right"/>
            </w:pPr>
            <w:r>
              <w:t>71,95</w:t>
            </w:r>
          </w:p>
        </w:tc>
        <w:tc>
          <w:tcPr>
            <w:tcW w:w="1190" w:type="dxa"/>
            <w:vAlign w:val="center"/>
          </w:tcPr>
          <w:p w:rsidR="002113F6" w:rsidRDefault="002113F6">
            <w:pPr>
              <w:pStyle w:val="ConsPlusNormal"/>
              <w:jc w:val="right"/>
            </w:pPr>
            <w:r>
              <w:t>71,52</w:t>
            </w:r>
          </w:p>
        </w:tc>
        <w:tc>
          <w:tcPr>
            <w:tcW w:w="1190" w:type="dxa"/>
            <w:vAlign w:val="center"/>
          </w:tcPr>
          <w:p w:rsidR="002113F6" w:rsidRDefault="002113F6">
            <w:pPr>
              <w:pStyle w:val="ConsPlusNormal"/>
              <w:jc w:val="right"/>
            </w:pPr>
            <w:r>
              <w:t>71,08</w:t>
            </w:r>
          </w:p>
        </w:tc>
        <w:tc>
          <w:tcPr>
            <w:tcW w:w="1190" w:type="dxa"/>
            <w:vAlign w:val="center"/>
          </w:tcPr>
          <w:p w:rsidR="002113F6" w:rsidRDefault="002113F6">
            <w:pPr>
              <w:pStyle w:val="ConsPlusNormal"/>
              <w:jc w:val="right"/>
            </w:pPr>
            <w:r>
              <w:t>70,67</w:t>
            </w:r>
          </w:p>
        </w:tc>
        <w:tc>
          <w:tcPr>
            <w:tcW w:w="1190" w:type="dxa"/>
            <w:vAlign w:val="center"/>
          </w:tcPr>
          <w:p w:rsidR="002113F6" w:rsidRDefault="002113F6">
            <w:pPr>
              <w:pStyle w:val="ConsPlusNormal"/>
              <w:jc w:val="right"/>
            </w:pPr>
            <w:r>
              <w:t>70,27</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662,99</w:t>
            </w:r>
          </w:p>
        </w:tc>
        <w:tc>
          <w:tcPr>
            <w:tcW w:w="1190" w:type="dxa"/>
            <w:vAlign w:val="center"/>
          </w:tcPr>
          <w:p w:rsidR="002113F6" w:rsidRDefault="002113F6">
            <w:pPr>
              <w:pStyle w:val="ConsPlusNormal"/>
              <w:jc w:val="right"/>
            </w:pPr>
            <w:r>
              <w:t>606,89</w:t>
            </w:r>
          </w:p>
        </w:tc>
        <w:tc>
          <w:tcPr>
            <w:tcW w:w="1190" w:type="dxa"/>
            <w:vAlign w:val="center"/>
          </w:tcPr>
          <w:p w:rsidR="002113F6" w:rsidRDefault="002113F6">
            <w:pPr>
              <w:pStyle w:val="ConsPlusNormal"/>
              <w:jc w:val="right"/>
            </w:pPr>
            <w:r>
              <w:t>492,72</w:t>
            </w:r>
          </w:p>
        </w:tc>
        <w:tc>
          <w:tcPr>
            <w:tcW w:w="1190" w:type="dxa"/>
            <w:vAlign w:val="center"/>
          </w:tcPr>
          <w:p w:rsidR="002113F6" w:rsidRDefault="002113F6">
            <w:pPr>
              <w:pStyle w:val="ConsPlusNormal"/>
              <w:jc w:val="right"/>
            </w:pPr>
            <w:r>
              <w:t>379,20</w:t>
            </w:r>
          </w:p>
        </w:tc>
        <w:tc>
          <w:tcPr>
            <w:tcW w:w="1190" w:type="dxa"/>
            <w:vAlign w:val="center"/>
          </w:tcPr>
          <w:p w:rsidR="002113F6" w:rsidRDefault="002113F6">
            <w:pPr>
              <w:pStyle w:val="ConsPlusNormal"/>
              <w:jc w:val="right"/>
            </w:pPr>
            <w:r>
              <w:t>306,36</w:t>
            </w:r>
          </w:p>
        </w:tc>
        <w:tc>
          <w:tcPr>
            <w:tcW w:w="1190" w:type="dxa"/>
            <w:vAlign w:val="center"/>
          </w:tcPr>
          <w:p w:rsidR="002113F6" w:rsidRDefault="002113F6">
            <w:pPr>
              <w:pStyle w:val="ConsPlusNormal"/>
              <w:jc w:val="right"/>
            </w:pPr>
            <w:r>
              <w:t>233,96</w:t>
            </w:r>
          </w:p>
        </w:tc>
        <w:tc>
          <w:tcPr>
            <w:tcW w:w="1190" w:type="dxa"/>
            <w:vAlign w:val="center"/>
          </w:tcPr>
          <w:p w:rsidR="002113F6" w:rsidRDefault="002113F6">
            <w:pPr>
              <w:pStyle w:val="ConsPlusNormal"/>
              <w:jc w:val="right"/>
            </w:pPr>
            <w:r>
              <w:t>162,01</w:t>
            </w:r>
          </w:p>
        </w:tc>
        <w:tc>
          <w:tcPr>
            <w:tcW w:w="1190" w:type="dxa"/>
            <w:vAlign w:val="center"/>
          </w:tcPr>
          <w:p w:rsidR="002113F6" w:rsidRDefault="002113F6">
            <w:pPr>
              <w:pStyle w:val="ConsPlusNormal"/>
              <w:jc w:val="right"/>
            </w:pPr>
            <w:r>
              <w:t>90,49</w:t>
            </w:r>
          </w:p>
        </w:tc>
        <w:tc>
          <w:tcPr>
            <w:tcW w:w="1190" w:type="dxa"/>
            <w:vAlign w:val="center"/>
          </w:tcPr>
          <w:p w:rsidR="002113F6" w:rsidRDefault="002113F6">
            <w:pPr>
              <w:pStyle w:val="ConsPlusNormal"/>
              <w:jc w:val="right"/>
            </w:pPr>
            <w:r>
              <w:t>19,41</w:t>
            </w:r>
          </w:p>
        </w:tc>
        <w:tc>
          <w:tcPr>
            <w:tcW w:w="1190" w:type="dxa"/>
            <w:vAlign w:val="center"/>
          </w:tcPr>
          <w:p w:rsidR="002113F6" w:rsidRDefault="002113F6">
            <w:pPr>
              <w:pStyle w:val="ConsPlusNormal"/>
              <w:jc w:val="right"/>
            </w:pPr>
            <w:r>
              <w:t>508,74</w:t>
            </w:r>
          </w:p>
        </w:tc>
        <w:tc>
          <w:tcPr>
            <w:tcW w:w="1190" w:type="dxa"/>
            <w:vAlign w:val="center"/>
          </w:tcPr>
          <w:p w:rsidR="002113F6" w:rsidRDefault="002113F6">
            <w:pPr>
              <w:pStyle w:val="ConsPlusNormal"/>
              <w:jc w:val="right"/>
            </w:pPr>
            <w:r>
              <w:t>438,47</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392</w:t>
            </w:r>
          </w:p>
        </w:tc>
        <w:tc>
          <w:tcPr>
            <w:tcW w:w="1190" w:type="dxa"/>
            <w:vAlign w:val="center"/>
          </w:tcPr>
          <w:p w:rsidR="002113F6" w:rsidRDefault="002113F6">
            <w:pPr>
              <w:pStyle w:val="ConsPlusNormal"/>
              <w:jc w:val="right"/>
            </w:pPr>
            <w:r>
              <w:t>466</w:t>
            </w:r>
          </w:p>
        </w:tc>
        <w:tc>
          <w:tcPr>
            <w:tcW w:w="1190" w:type="dxa"/>
            <w:vAlign w:val="center"/>
          </w:tcPr>
          <w:p w:rsidR="002113F6" w:rsidRDefault="002113F6">
            <w:pPr>
              <w:pStyle w:val="ConsPlusNormal"/>
              <w:jc w:val="right"/>
            </w:pPr>
            <w:r>
              <w:t>449</w:t>
            </w:r>
          </w:p>
        </w:tc>
        <w:tc>
          <w:tcPr>
            <w:tcW w:w="1190" w:type="dxa"/>
            <w:vAlign w:val="center"/>
          </w:tcPr>
          <w:p w:rsidR="002113F6" w:rsidRDefault="002113F6">
            <w:pPr>
              <w:pStyle w:val="ConsPlusNormal"/>
              <w:jc w:val="right"/>
            </w:pPr>
            <w:r>
              <w:t>461</w:t>
            </w:r>
          </w:p>
        </w:tc>
        <w:tc>
          <w:tcPr>
            <w:tcW w:w="1190" w:type="dxa"/>
            <w:vAlign w:val="center"/>
          </w:tcPr>
          <w:p w:rsidR="002113F6" w:rsidRDefault="002113F6">
            <w:pPr>
              <w:pStyle w:val="ConsPlusNormal"/>
              <w:jc w:val="right"/>
            </w:pPr>
            <w:r>
              <w:t>503</w:t>
            </w:r>
          </w:p>
        </w:tc>
        <w:tc>
          <w:tcPr>
            <w:tcW w:w="1190" w:type="dxa"/>
            <w:vAlign w:val="center"/>
          </w:tcPr>
          <w:p w:rsidR="002113F6" w:rsidRDefault="002113F6">
            <w:pPr>
              <w:pStyle w:val="ConsPlusNormal"/>
              <w:jc w:val="right"/>
            </w:pPr>
            <w:r>
              <w:t>520</w:t>
            </w:r>
          </w:p>
        </w:tc>
        <w:tc>
          <w:tcPr>
            <w:tcW w:w="1190" w:type="dxa"/>
            <w:vAlign w:val="center"/>
          </w:tcPr>
          <w:p w:rsidR="002113F6" w:rsidRDefault="002113F6">
            <w:pPr>
              <w:pStyle w:val="ConsPlusNormal"/>
              <w:jc w:val="right"/>
            </w:pPr>
            <w:r>
              <w:t>538</w:t>
            </w:r>
          </w:p>
        </w:tc>
        <w:tc>
          <w:tcPr>
            <w:tcW w:w="1190" w:type="dxa"/>
            <w:vAlign w:val="center"/>
          </w:tcPr>
          <w:p w:rsidR="002113F6" w:rsidRDefault="002113F6">
            <w:pPr>
              <w:pStyle w:val="ConsPlusNormal"/>
              <w:jc w:val="right"/>
            </w:pPr>
            <w:r>
              <w:t>557</w:t>
            </w:r>
          </w:p>
        </w:tc>
        <w:tc>
          <w:tcPr>
            <w:tcW w:w="1190" w:type="dxa"/>
            <w:vAlign w:val="center"/>
          </w:tcPr>
          <w:p w:rsidR="002113F6" w:rsidRDefault="002113F6">
            <w:pPr>
              <w:pStyle w:val="ConsPlusNormal"/>
              <w:jc w:val="right"/>
            </w:pPr>
            <w:r>
              <w:t>941</w:t>
            </w:r>
          </w:p>
        </w:tc>
        <w:tc>
          <w:tcPr>
            <w:tcW w:w="1190" w:type="dxa"/>
            <w:vAlign w:val="center"/>
          </w:tcPr>
          <w:p w:rsidR="002113F6" w:rsidRDefault="002113F6">
            <w:pPr>
              <w:pStyle w:val="ConsPlusNormal"/>
              <w:jc w:val="right"/>
            </w:pPr>
            <w:r>
              <w:t>1316</w:t>
            </w:r>
          </w:p>
        </w:tc>
        <w:tc>
          <w:tcPr>
            <w:tcW w:w="1190" w:type="dxa"/>
            <w:vAlign w:val="center"/>
          </w:tcPr>
          <w:p w:rsidR="002113F6" w:rsidRDefault="002113F6">
            <w:pPr>
              <w:pStyle w:val="ConsPlusNormal"/>
              <w:jc w:val="right"/>
            </w:pPr>
            <w:r>
              <w:t>1336</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251255</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ПТБО г. Бузулука Оренбургской области</w:t>
            </w:r>
          </w:p>
        </w:tc>
        <w:tc>
          <w:tcPr>
            <w:tcW w:w="1928" w:type="dxa"/>
            <w:vAlign w:val="center"/>
          </w:tcPr>
          <w:p w:rsidR="002113F6" w:rsidRDefault="002113F6">
            <w:pPr>
              <w:pStyle w:val="ConsPlusNormal"/>
            </w:pPr>
            <w:r>
              <w:t>52.802607, 52.156236</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11,9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560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259,76</w:t>
            </w:r>
          </w:p>
        </w:tc>
        <w:tc>
          <w:tcPr>
            <w:tcW w:w="1190" w:type="dxa"/>
            <w:vAlign w:val="center"/>
          </w:tcPr>
          <w:p w:rsidR="002113F6" w:rsidRDefault="002113F6">
            <w:pPr>
              <w:pStyle w:val="ConsPlusNormal"/>
              <w:jc w:val="right"/>
            </w:pPr>
            <w:r>
              <w:t>244,78</w:t>
            </w:r>
          </w:p>
        </w:tc>
        <w:tc>
          <w:tcPr>
            <w:tcW w:w="1190" w:type="dxa"/>
            <w:vAlign w:val="center"/>
          </w:tcPr>
          <w:p w:rsidR="002113F6" w:rsidRDefault="002113F6">
            <w:pPr>
              <w:pStyle w:val="ConsPlusNormal"/>
              <w:jc w:val="right"/>
            </w:pPr>
            <w:r>
              <w:t>228,65</w:t>
            </w:r>
          </w:p>
        </w:tc>
        <w:tc>
          <w:tcPr>
            <w:tcW w:w="1190" w:type="dxa"/>
            <w:vAlign w:val="center"/>
          </w:tcPr>
          <w:p w:rsidR="002113F6" w:rsidRDefault="002113F6">
            <w:pPr>
              <w:pStyle w:val="ConsPlusNormal"/>
              <w:jc w:val="right"/>
            </w:pPr>
            <w:r>
              <w:t>212,61</w:t>
            </w:r>
          </w:p>
        </w:tc>
        <w:tc>
          <w:tcPr>
            <w:tcW w:w="1190" w:type="dxa"/>
            <w:vAlign w:val="center"/>
          </w:tcPr>
          <w:p w:rsidR="002113F6" w:rsidRDefault="002113F6">
            <w:pPr>
              <w:pStyle w:val="ConsPlusNormal"/>
              <w:jc w:val="right"/>
            </w:pPr>
            <w:r>
              <w:t>196,65</w:t>
            </w:r>
          </w:p>
        </w:tc>
        <w:tc>
          <w:tcPr>
            <w:tcW w:w="1190" w:type="dxa"/>
            <w:vAlign w:val="center"/>
          </w:tcPr>
          <w:p w:rsidR="002113F6" w:rsidRDefault="002113F6">
            <w:pPr>
              <w:pStyle w:val="ConsPlusNormal"/>
              <w:jc w:val="right"/>
            </w:pPr>
            <w:r>
              <w:t>180,79</w:t>
            </w:r>
          </w:p>
        </w:tc>
        <w:tc>
          <w:tcPr>
            <w:tcW w:w="1190" w:type="dxa"/>
            <w:vAlign w:val="center"/>
          </w:tcPr>
          <w:p w:rsidR="002113F6" w:rsidRDefault="002113F6">
            <w:pPr>
              <w:pStyle w:val="ConsPlusNormal"/>
              <w:jc w:val="right"/>
            </w:pPr>
            <w:r>
              <w:t>165,03</w:t>
            </w:r>
          </w:p>
        </w:tc>
        <w:tc>
          <w:tcPr>
            <w:tcW w:w="1190" w:type="dxa"/>
            <w:vAlign w:val="center"/>
          </w:tcPr>
          <w:p w:rsidR="002113F6" w:rsidRDefault="002113F6">
            <w:pPr>
              <w:pStyle w:val="ConsPlusNormal"/>
              <w:jc w:val="right"/>
            </w:pPr>
            <w:r>
              <w:t>149,36</w:t>
            </w:r>
          </w:p>
        </w:tc>
        <w:tc>
          <w:tcPr>
            <w:tcW w:w="1190" w:type="dxa"/>
            <w:vAlign w:val="center"/>
          </w:tcPr>
          <w:p w:rsidR="002113F6" w:rsidRDefault="002113F6">
            <w:pPr>
              <w:pStyle w:val="ConsPlusNormal"/>
              <w:jc w:val="right"/>
            </w:pPr>
            <w:r>
              <w:t>133,78</w:t>
            </w:r>
          </w:p>
        </w:tc>
        <w:tc>
          <w:tcPr>
            <w:tcW w:w="1190" w:type="dxa"/>
            <w:vAlign w:val="center"/>
          </w:tcPr>
          <w:p w:rsidR="002113F6" w:rsidRDefault="002113F6">
            <w:pPr>
              <w:pStyle w:val="ConsPlusNormal"/>
              <w:jc w:val="right"/>
            </w:pPr>
            <w:r>
              <w:t>118,31</w:t>
            </w:r>
          </w:p>
        </w:tc>
        <w:tc>
          <w:tcPr>
            <w:tcW w:w="1190" w:type="dxa"/>
            <w:vAlign w:val="center"/>
          </w:tcPr>
          <w:p w:rsidR="002113F6" w:rsidRDefault="002113F6">
            <w:pPr>
              <w:pStyle w:val="ConsPlusNormal"/>
              <w:jc w:val="right"/>
            </w:pPr>
            <w:r>
              <w:t>102,92</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18,01</w:t>
            </w:r>
          </w:p>
        </w:tc>
        <w:tc>
          <w:tcPr>
            <w:tcW w:w="1190" w:type="dxa"/>
            <w:vAlign w:val="center"/>
          </w:tcPr>
          <w:p w:rsidR="002113F6" w:rsidRDefault="002113F6">
            <w:pPr>
              <w:pStyle w:val="ConsPlusNormal"/>
              <w:jc w:val="right"/>
            </w:pPr>
            <w:r>
              <w:t>16,13</w:t>
            </w:r>
          </w:p>
        </w:tc>
        <w:tc>
          <w:tcPr>
            <w:tcW w:w="1190" w:type="dxa"/>
            <w:vAlign w:val="center"/>
          </w:tcPr>
          <w:p w:rsidR="002113F6" w:rsidRDefault="002113F6">
            <w:pPr>
              <w:pStyle w:val="ConsPlusNormal"/>
              <w:jc w:val="right"/>
            </w:pPr>
            <w:r>
              <w:t>16,04</w:t>
            </w:r>
          </w:p>
        </w:tc>
        <w:tc>
          <w:tcPr>
            <w:tcW w:w="1190" w:type="dxa"/>
            <w:vAlign w:val="center"/>
          </w:tcPr>
          <w:p w:rsidR="002113F6" w:rsidRDefault="002113F6">
            <w:pPr>
              <w:pStyle w:val="ConsPlusNormal"/>
              <w:jc w:val="right"/>
            </w:pPr>
            <w:r>
              <w:t>15,95</w:t>
            </w:r>
          </w:p>
        </w:tc>
        <w:tc>
          <w:tcPr>
            <w:tcW w:w="1190" w:type="dxa"/>
            <w:vAlign w:val="center"/>
          </w:tcPr>
          <w:p w:rsidR="002113F6" w:rsidRDefault="002113F6">
            <w:pPr>
              <w:pStyle w:val="ConsPlusNormal"/>
              <w:jc w:val="right"/>
            </w:pPr>
            <w:r>
              <w:t>15,86</w:t>
            </w:r>
          </w:p>
        </w:tc>
        <w:tc>
          <w:tcPr>
            <w:tcW w:w="1190" w:type="dxa"/>
            <w:vAlign w:val="center"/>
          </w:tcPr>
          <w:p w:rsidR="002113F6" w:rsidRDefault="002113F6">
            <w:pPr>
              <w:pStyle w:val="ConsPlusNormal"/>
              <w:jc w:val="right"/>
            </w:pPr>
            <w:r>
              <w:t>15,77</w:t>
            </w:r>
          </w:p>
        </w:tc>
        <w:tc>
          <w:tcPr>
            <w:tcW w:w="1190" w:type="dxa"/>
            <w:vAlign w:val="center"/>
          </w:tcPr>
          <w:p w:rsidR="002113F6" w:rsidRDefault="002113F6">
            <w:pPr>
              <w:pStyle w:val="ConsPlusNormal"/>
              <w:jc w:val="right"/>
            </w:pPr>
            <w:r>
              <w:t>15,67</w:t>
            </w:r>
          </w:p>
        </w:tc>
        <w:tc>
          <w:tcPr>
            <w:tcW w:w="1190" w:type="dxa"/>
            <w:vAlign w:val="center"/>
          </w:tcPr>
          <w:p w:rsidR="002113F6" w:rsidRDefault="002113F6">
            <w:pPr>
              <w:pStyle w:val="ConsPlusNormal"/>
              <w:jc w:val="right"/>
            </w:pPr>
            <w:r>
              <w:t>15,57</w:t>
            </w:r>
          </w:p>
        </w:tc>
        <w:tc>
          <w:tcPr>
            <w:tcW w:w="1190" w:type="dxa"/>
            <w:vAlign w:val="center"/>
          </w:tcPr>
          <w:p w:rsidR="002113F6" w:rsidRDefault="002113F6">
            <w:pPr>
              <w:pStyle w:val="ConsPlusNormal"/>
              <w:jc w:val="right"/>
            </w:pPr>
            <w:r>
              <w:t>15,48</w:t>
            </w:r>
          </w:p>
        </w:tc>
        <w:tc>
          <w:tcPr>
            <w:tcW w:w="1190" w:type="dxa"/>
            <w:vAlign w:val="center"/>
          </w:tcPr>
          <w:p w:rsidR="002113F6" w:rsidRDefault="002113F6">
            <w:pPr>
              <w:pStyle w:val="ConsPlusNormal"/>
              <w:jc w:val="right"/>
            </w:pPr>
            <w:r>
              <w:t>15,39</w:t>
            </w:r>
          </w:p>
        </w:tc>
        <w:tc>
          <w:tcPr>
            <w:tcW w:w="1190" w:type="dxa"/>
            <w:vAlign w:val="center"/>
          </w:tcPr>
          <w:p w:rsidR="002113F6" w:rsidRDefault="002113F6">
            <w:pPr>
              <w:pStyle w:val="ConsPlusNormal"/>
              <w:jc w:val="right"/>
            </w:pPr>
            <w:r>
              <w:t>15,30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241,75</w:t>
            </w:r>
          </w:p>
        </w:tc>
        <w:tc>
          <w:tcPr>
            <w:tcW w:w="1190" w:type="dxa"/>
            <w:vAlign w:val="center"/>
          </w:tcPr>
          <w:p w:rsidR="002113F6" w:rsidRDefault="002113F6">
            <w:pPr>
              <w:pStyle w:val="ConsPlusNormal"/>
              <w:jc w:val="right"/>
            </w:pPr>
            <w:r>
              <w:t>228,65</w:t>
            </w:r>
          </w:p>
        </w:tc>
        <w:tc>
          <w:tcPr>
            <w:tcW w:w="1190" w:type="dxa"/>
            <w:vAlign w:val="center"/>
          </w:tcPr>
          <w:p w:rsidR="002113F6" w:rsidRDefault="002113F6">
            <w:pPr>
              <w:pStyle w:val="ConsPlusNormal"/>
              <w:jc w:val="right"/>
            </w:pPr>
            <w:r>
              <w:t>212,61</w:t>
            </w:r>
          </w:p>
        </w:tc>
        <w:tc>
          <w:tcPr>
            <w:tcW w:w="1190" w:type="dxa"/>
            <w:vAlign w:val="center"/>
          </w:tcPr>
          <w:p w:rsidR="002113F6" w:rsidRDefault="002113F6">
            <w:pPr>
              <w:pStyle w:val="ConsPlusNormal"/>
              <w:jc w:val="right"/>
            </w:pPr>
            <w:r>
              <w:t>196,65</w:t>
            </w:r>
          </w:p>
        </w:tc>
        <w:tc>
          <w:tcPr>
            <w:tcW w:w="1190" w:type="dxa"/>
            <w:vAlign w:val="center"/>
          </w:tcPr>
          <w:p w:rsidR="002113F6" w:rsidRDefault="002113F6">
            <w:pPr>
              <w:pStyle w:val="ConsPlusNormal"/>
              <w:jc w:val="right"/>
            </w:pPr>
            <w:r>
              <w:t>180,79</w:t>
            </w:r>
          </w:p>
        </w:tc>
        <w:tc>
          <w:tcPr>
            <w:tcW w:w="1190" w:type="dxa"/>
            <w:vAlign w:val="center"/>
          </w:tcPr>
          <w:p w:rsidR="002113F6" w:rsidRDefault="002113F6">
            <w:pPr>
              <w:pStyle w:val="ConsPlusNormal"/>
              <w:jc w:val="right"/>
            </w:pPr>
            <w:r>
              <w:t>165,03</w:t>
            </w:r>
          </w:p>
        </w:tc>
        <w:tc>
          <w:tcPr>
            <w:tcW w:w="1190" w:type="dxa"/>
            <w:vAlign w:val="center"/>
          </w:tcPr>
          <w:p w:rsidR="002113F6" w:rsidRDefault="002113F6">
            <w:pPr>
              <w:pStyle w:val="ConsPlusNormal"/>
              <w:jc w:val="right"/>
            </w:pPr>
            <w:r>
              <w:t>149,36</w:t>
            </w:r>
          </w:p>
        </w:tc>
        <w:tc>
          <w:tcPr>
            <w:tcW w:w="1190" w:type="dxa"/>
            <w:vAlign w:val="center"/>
          </w:tcPr>
          <w:p w:rsidR="002113F6" w:rsidRDefault="002113F6">
            <w:pPr>
              <w:pStyle w:val="ConsPlusNormal"/>
              <w:jc w:val="right"/>
            </w:pPr>
            <w:r>
              <w:t>133,78</w:t>
            </w:r>
          </w:p>
        </w:tc>
        <w:tc>
          <w:tcPr>
            <w:tcW w:w="1190" w:type="dxa"/>
            <w:vAlign w:val="center"/>
          </w:tcPr>
          <w:p w:rsidR="002113F6" w:rsidRDefault="002113F6">
            <w:pPr>
              <w:pStyle w:val="ConsPlusNormal"/>
              <w:jc w:val="right"/>
            </w:pPr>
            <w:r>
              <w:t>118,31</w:t>
            </w:r>
          </w:p>
        </w:tc>
        <w:tc>
          <w:tcPr>
            <w:tcW w:w="1190" w:type="dxa"/>
            <w:vAlign w:val="center"/>
          </w:tcPr>
          <w:p w:rsidR="002113F6" w:rsidRDefault="002113F6">
            <w:pPr>
              <w:pStyle w:val="ConsPlusNormal"/>
              <w:jc w:val="right"/>
            </w:pPr>
            <w:r>
              <w:t>102,92</w:t>
            </w:r>
          </w:p>
        </w:tc>
        <w:tc>
          <w:tcPr>
            <w:tcW w:w="1190" w:type="dxa"/>
            <w:vAlign w:val="center"/>
          </w:tcPr>
          <w:p w:rsidR="002113F6" w:rsidRDefault="002113F6">
            <w:pPr>
              <w:pStyle w:val="ConsPlusNormal"/>
              <w:jc w:val="right"/>
            </w:pPr>
            <w:r>
              <w:t>87,62</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1326</w:t>
            </w:r>
          </w:p>
        </w:tc>
        <w:tc>
          <w:tcPr>
            <w:tcW w:w="1190" w:type="dxa"/>
            <w:vAlign w:val="center"/>
          </w:tcPr>
          <w:p w:rsidR="002113F6" w:rsidRDefault="002113F6">
            <w:pPr>
              <w:pStyle w:val="ConsPlusNormal"/>
              <w:jc w:val="right"/>
            </w:pPr>
            <w:r>
              <w:t>1341</w:t>
            </w:r>
          </w:p>
        </w:tc>
        <w:tc>
          <w:tcPr>
            <w:tcW w:w="1190" w:type="dxa"/>
            <w:vAlign w:val="center"/>
          </w:tcPr>
          <w:p w:rsidR="002113F6" w:rsidRDefault="002113F6">
            <w:pPr>
              <w:pStyle w:val="ConsPlusNormal"/>
              <w:jc w:val="right"/>
            </w:pPr>
            <w:r>
              <w:t>1393</w:t>
            </w:r>
          </w:p>
        </w:tc>
        <w:tc>
          <w:tcPr>
            <w:tcW w:w="1190" w:type="dxa"/>
            <w:vAlign w:val="center"/>
          </w:tcPr>
          <w:p w:rsidR="002113F6" w:rsidRDefault="002113F6">
            <w:pPr>
              <w:pStyle w:val="ConsPlusNormal"/>
              <w:jc w:val="right"/>
            </w:pPr>
            <w:r>
              <w:t>1449</w:t>
            </w:r>
          </w:p>
        </w:tc>
        <w:tc>
          <w:tcPr>
            <w:tcW w:w="1190" w:type="dxa"/>
            <w:vAlign w:val="center"/>
          </w:tcPr>
          <w:p w:rsidR="002113F6" w:rsidRDefault="002113F6">
            <w:pPr>
              <w:pStyle w:val="ConsPlusNormal"/>
              <w:jc w:val="right"/>
            </w:pPr>
            <w:r>
              <w:t>1507</w:t>
            </w:r>
          </w:p>
        </w:tc>
        <w:tc>
          <w:tcPr>
            <w:tcW w:w="1190" w:type="dxa"/>
            <w:vAlign w:val="center"/>
          </w:tcPr>
          <w:p w:rsidR="002113F6" w:rsidRDefault="002113F6">
            <w:pPr>
              <w:pStyle w:val="ConsPlusNormal"/>
              <w:jc w:val="right"/>
            </w:pPr>
            <w:r>
              <w:t>1567</w:t>
            </w:r>
          </w:p>
        </w:tc>
        <w:tc>
          <w:tcPr>
            <w:tcW w:w="1190" w:type="dxa"/>
            <w:vAlign w:val="center"/>
          </w:tcPr>
          <w:p w:rsidR="002113F6" w:rsidRDefault="002113F6">
            <w:pPr>
              <w:pStyle w:val="ConsPlusNormal"/>
              <w:jc w:val="right"/>
            </w:pPr>
            <w:r>
              <w:t>1630</w:t>
            </w:r>
          </w:p>
        </w:tc>
        <w:tc>
          <w:tcPr>
            <w:tcW w:w="1190" w:type="dxa"/>
            <w:vAlign w:val="center"/>
          </w:tcPr>
          <w:p w:rsidR="002113F6" w:rsidRDefault="002113F6">
            <w:pPr>
              <w:pStyle w:val="ConsPlusNormal"/>
              <w:jc w:val="right"/>
            </w:pPr>
            <w:r>
              <w:t>1695</w:t>
            </w:r>
          </w:p>
        </w:tc>
        <w:tc>
          <w:tcPr>
            <w:tcW w:w="1190" w:type="dxa"/>
            <w:vAlign w:val="center"/>
          </w:tcPr>
          <w:p w:rsidR="002113F6" w:rsidRDefault="002113F6">
            <w:pPr>
              <w:pStyle w:val="ConsPlusNormal"/>
              <w:jc w:val="right"/>
            </w:pPr>
            <w:r>
              <w:t>1762</w:t>
            </w:r>
          </w:p>
        </w:tc>
        <w:tc>
          <w:tcPr>
            <w:tcW w:w="1190" w:type="dxa"/>
            <w:vAlign w:val="center"/>
          </w:tcPr>
          <w:p w:rsidR="002113F6" w:rsidRDefault="002113F6">
            <w:pPr>
              <w:pStyle w:val="ConsPlusNormal"/>
              <w:jc w:val="right"/>
            </w:pPr>
            <w:r>
              <w:t>1833</w:t>
            </w:r>
          </w:p>
        </w:tc>
        <w:tc>
          <w:tcPr>
            <w:tcW w:w="1190" w:type="dxa"/>
            <w:vAlign w:val="center"/>
          </w:tcPr>
          <w:p w:rsidR="002113F6" w:rsidRDefault="002113F6">
            <w:pPr>
              <w:pStyle w:val="ConsPlusNormal"/>
              <w:jc w:val="right"/>
            </w:pPr>
            <w:r>
              <w:t>1906</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Гай</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3,029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117,32</w:t>
            </w:r>
          </w:p>
        </w:tc>
        <w:tc>
          <w:tcPr>
            <w:tcW w:w="1190" w:type="dxa"/>
            <w:vAlign w:val="center"/>
          </w:tcPr>
          <w:p w:rsidR="002113F6" w:rsidRDefault="002113F6">
            <w:pPr>
              <w:pStyle w:val="ConsPlusNormal"/>
              <w:jc w:val="right"/>
            </w:pPr>
            <w:r>
              <w:t>107,38</w:t>
            </w:r>
          </w:p>
        </w:tc>
        <w:tc>
          <w:tcPr>
            <w:tcW w:w="1190" w:type="dxa"/>
            <w:vAlign w:val="center"/>
          </w:tcPr>
          <w:p w:rsidR="002113F6" w:rsidRDefault="002113F6">
            <w:pPr>
              <w:pStyle w:val="ConsPlusNormal"/>
              <w:jc w:val="right"/>
            </w:pPr>
            <w:r>
              <w:t>80,50</w:t>
            </w:r>
          </w:p>
        </w:tc>
        <w:tc>
          <w:tcPr>
            <w:tcW w:w="1190" w:type="dxa"/>
            <w:vAlign w:val="center"/>
          </w:tcPr>
          <w:p w:rsidR="002113F6" w:rsidRDefault="002113F6">
            <w:pPr>
              <w:pStyle w:val="ConsPlusNormal"/>
              <w:jc w:val="right"/>
            </w:pPr>
            <w:r>
              <w:t>55,90</w:t>
            </w:r>
          </w:p>
        </w:tc>
        <w:tc>
          <w:tcPr>
            <w:tcW w:w="1190" w:type="dxa"/>
            <w:vAlign w:val="center"/>
          </w:tcPr>
          <w:p w:rsidR="002113F6" w:rsidRDefault="002113F6">
            <w:pPr>
              <w:pStyle w:val="ConsPlusNormal"/>
              <w:jc w:val="right"/>
            </w:pPr>
            <w:r>
              <w:t>31,44</w:t>
            </w:r>
          </w:p>
        </w:tc>
        <w:tc>
          <w:tcPr>
            <w:tcW w:w="1190" w:type="dxa"/>
            <w:vAlign w:val="center"/>
          </w:tcPr>
          <w:p w:rsidR="002113F6" w:rsidRDefault="002113F6">
            <w:pPr>
              <w:pStyle w:val="ConsPlusNormal"/>
              <w:jc w:val="right"/>
            </w:pPr>
            <w:r>
              <w:t>7,12</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20</w:t>
            </w:r>
          </w:p>
        </w:tc>
        <w:tc>
          <w:tcPr>
            <w:tcW w:w="1190" w:type="dxa"/>
            <w:vAlign w:val="center"/>
          </w:tcPr>
          <w:p w:rsidR="002113F6" w:rsidRDefault="002113F6">
            <w:pPr>
              <w:pStyle w:val="ConsPlusNormal"/>
              <w:jc w:val="right"/>
            </w:pPr>
            <w:r>
              <w:t>20</w:t>
            </w:r>
          </w:p>
        </w:tc>
        <w:tc>
          <w:tcPr>
            <w:tcW w:w="1190" w:type="dxa"/>
            <w:vAlign w:val="center"/>
          </w:tcPr>
          <w:p w:rsidR="002113F6" w:rsidRDefault="002113F6">
            <w:pPr>
              <w:pStyle w:val="ConsPlusNormal"/>
              <w:jc w:val="right"/>
            </w:pPr>
            <w:r>
              <w:t>20</w:t>
            </w:r>
          </w:p>
        </w:tc>
        <w:tc>
          <w:tcPr>
            <w:tcW w:w="1190" w:type="dxa"/>
            <w:vAlign w:val="center"/>
          </w:tcPr>
          <w:p w:rsidR="002113F6" w:rsidRDefault="002113F6">
            <w:pPr>
              <w:pStyle w:val="ConsPlusNormal"/>
              <w:jc w:val="right"/>
            </w:pPr>
            <w:r>
              <w:t>20</w:t>
            </w:r>
          </w:p>
        </w:tc>
        <w:tc>
          <w:tcPr>
            <w:tcW w:w="1190" w:type="dxa"/>
            <w:vAlign w:val="center"/>
          </w:tcPr>
          <w:p w:rsidR="002113F6" w:rsidRDefault="002113F6">
            <w:pPr>
              <w:pStyle w:val="ConsPlusNormal"/>
              <w:jc w:val="right"/>
            </w:pPr>
            <w:r>
              <w:t>20</w:t>
            </w:r>
          </w:p>
        </w:tc>
        <w:tc>
          <w:tcPr>
            <w:tcW w:w="1190" w:type="dxa"/>
            <w:vAlign w:val="center"/>
          </w:tcPr>
          <w:p w:rsidR="002113F6" w:rsidRDefault="002113F6">
            <w:pPr>
              <w:pStyle w:val="ConsPlusNormal"/>
              <w:jc w:val="right"/>
            </w:pPr>
            <w:r>
              <w:t>20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27,02</w:t>
            </w:r>
          </w:p>
        </w:tc>
        <w:tc>
          <w:tcPr>
            <w:tcW w:w="1190" w:type="dxa"/>
            <w:vAlign w:val="center"/>
          </w:tcPr>
          <w:p w:rsidR="002113F6" w:rsidRDefault="002113F6">
            <w:pPr>
              <w:pStyle w:val="ConsPlusNormal"/>
              <w:jc w:val="right"/>
            </w:pPr>
            <w:r>
              <w:t>26,88</w:t>
            </w:r>
          </w:p>
        </w:tc>
        <w:tc>
          <w:tcPr>
            <w:tcW w:w="1190" w:type="dxa"/>
            <w:vAlign w:val="center"/>
          </w:tcPr>
          <w:p w:rsidR="002113F6" w:rsidRDefault="002113F6">
            <w:pPr>
              <w:pStyle w:val="ConsPlusNormal"/>
              <w:jc w:val="right"/>
            </w:pPr>
            <w:r>
              <w:t>24,60</w:t>
            </w:r>
          </w:p>
        </w:tc>
        <w:tc>
          <w:tcPr>
            <w:tcW w:w="1190" w:type="dxa"/>
            <w:vAlign w:val="center"/>
          </w:tcPr>
          <w:p w:rsidR="002113F6" w:rsidRDefault="002113F6">
            <w:pPr>
              <w:pStyle w:val="ConsPlusNormal"/>
              <w:jc w:val="right"/>
            </w:pPr>
            <w:r>
              <w:t>24,46</w:t>
            </w:r>
          </w:p>
        </w:tc>
        <w:tc>
          <w:tcPr>
            <w:tcW w:w="1190" w:type="dxa"/>
            <w:vAlign w:val="center"/>
          </w:tcPr>
          <w:p w:rsidR="002113F6" w:rsidRDefault="002113F6">
            <w:pPr>
              <w:pStyle w:val="ConsPlusNormal"/>
              <w:jc w:val="right"/>
            </w:pPr>
            <w:r>
              <w:t>24,32</w:t>
            </w:r>
          </w:p>
        </w:tc>
        <w:tc>
          <w:tcPr>
            <w:tcW w:w="1190" w:type="dxa"/>
            <w:vAlign w:val="center"/>
          </w:tcPr>
          <w:p w:rsidR="002113F6" w:rsidRDefault="002113F6">
            <w:pPr>
              <w:pStyle w:val="ConsPlusNormal"/>
              <w:jc w:val="right"/>
            </w:pPr>
            <w:r>
              <w:t>7,12</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90,30</w:t>
            </w:r>
          </w:p>
        </w:tc>
        <w:tc>
          <w:tcPr>
            <w:tcW w:w="1190" w:type="dxa"/>
            <w:vAlign w:val="center"/>
          </w:tcPr>
          <w:p w:rsidR="002113F6" w:rsidRDefault="002113F6">
            <w:pPr>
              <w:pStyle w:val="ConsPlusNormal"/>
              <w:jc w:val="right"/>
            </w:pPr>
            <w:r>
              <w:t>80,50</w:t>
            </w:r>
          </w:p>
        </w:tc>
        <w:tc>
          <w:tcPr>
            <w:tcW w:w="1190" w:type="dxa"/>
            <w:vAlign w:val="center"/>
          </w:tcPr>
          <w:p w:rsidR="002113F6" w:rsidRDefault="002113F6">
            <w:pPr>
              <w:pStyle w:val="ConsPlusNormal"/>
              <w:jc w:val="right"/>
            </w:pPr>
            <w:r>
              <w:t>55,90</w:t>
            </w:r>
          </w:p>
        </w:tc>
        <w:tc>
          <w:tcPr>
            <w:tcW w:w="1190" w:type="dxa"/>
            <w:vAlign w:val="center"/>
          </w:tcPr>
          <w:p w:rsidR="002113F6" w:rsidRDefault="002113F6">
            <w:pPr>
              <w:pStyle w:val="ConsPlusNormal"/>
              <w:jc w:val="right"/>
            </w:pPr>
            <w:r>
              <w:t>31,44</w:t>
            </w:r>
          </w:p>
        </w:tc>
        <w:tc>
          <w:tcPr>
            <w:tcW w:w="1190" w:type="dxa"/>
            <w:vAlign w:val="center"/>
          </w:tcPr>
          <w:p w:rsidR="002113F6" w:rsidRDefault="002113F6">
            <w:pPr>
              <w:pStyle w:val="ConsPlusNormal"/>
              <w:jc w:val="right"/>
            </w:pPr>
            <w:r>
              <w:t>7,12</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1139</w:t>
            </w:r>
          </w:p>
        </w:tc>
        <w:tc>
          <w:tcPr>
            <w:tcW w:w="1190" w:type="dxa"/>
            <w:vAlign w:val="center"/>
          </w:tcPr>
          <w:p w:rsidR="002113F6" w:rsidRDefault="002113F6">
            <w:pPr>
              <w:pStyle w:val="ConsPlusNormal"/>
              <w:jc w:val="right"/>
            </w:pPr>
            <w:r>
              <w:t>1190</w:t>
            </w:r>
          </w:p>
        </w:tc>
        <w:tc>
          <w:tcPr>
            <w:tcW w:w="1190" w:type="dxa"/>
            <w:vAlign w:val="center"/>
          </w:tcPr>
          <w:p w:rsidR="002113F6" w:rsidRDefault="002113F6">
            <w:pPr>
              <w:pStyle w:val="ConsPlusNormal"/>
              <w:jc w:val="right"/>
            </w:pPr>
            <w:r>
              <w:t>1228</w:t>
            </w:r>
          </w:p>
        </w:tc>
        <w:tc>
          <w:tcPr>
            <w:tcW w:w="1190" w:type="dxa"/>
            <w:vAlign w:val="center"/>
          </w:tcPr>
          <w:p w:rsidR="002113F6" w:rsidRDefault="002113F6">
            <w:pPr>
              <w:pStyle w:val="ConsPlusNormal"/>
              <w:jc w:val="right"/>
            </w:pPr>
            <w:r>
              <w:t>1262</w:t>
            </w:r>
          </w:p>
        </w:tc>
        <w:tc>
          <w:tcPr>
            <w:tcW w:w="1190" w:type="dxa"/>
            <w:vAlign w:val="center"/>
          </w:tcPr>
          <w:p w:rsidR="002113F6" w:rsidRDefault="002113F6">
            <w:pPr>
              <w:pStyle w:val="ConsPlusNormal"/>
              <w:jc w:val="right"/>
            </w:pPr>
            <w:r>
              <w:t>1300</w:t>
            </w:r>
          </w:p>
        </w:tc>
        <w:tc>
          <w:tcPr>
            <w:tcW w:w="1190" w:type="dxa"/>
            <w:vAlign w:val="center"/>
          </w:tcPr>
          <w:p w:rsidR="002113F6" w:rsidRDefault="002113F6">
            <w:pPr>
              <w:pStyle w:val="ConsPlusNormal"/>
              <w:jc w:val="right"/>
            </w:pPr>
            <w:r>
              <w:t>1542</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Медногорск</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17,084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7188,54</w:t>
            </w:r>
          </w:p>
        </w:tc>
        <w:tc>
          <w:tcPr>
            <w:tcW w:w="1190" w:type="dxa"/>
            <w:vAlign w:val="center"/>
          </w:tcPr>
          <w:p w:rsidR="002113F6" w:rsidRDefault="002113F6">
            <w:pPr>
              <w:pStyle w:val="ConsPlusNormal"/>
              <w:jc w:val="right"/>
            </w:pPr>
            <w:r>
              <w:t>6978,70</w:t>
            </w:r>
          </w:p>
        </w:tc>
        <w:tc>
          <w:tcPr>
            <w:tcW w:w="1190" w:type="dxa"/>
            <w:vAlign w:val="center"/>
          </w:tcPr>
          <w:p w:rsidR="002113F6" w:rsidRDefault="002113F6">
            <w:pPr>
              <w:pStyle w:val="ConsPlusNormal"/>
              <w:jc w:val="right"/>
            </w:pPr>
            <w:r>
              <w:t>6610,01</w:t>
            </w:r>
          </w:p>
        </w:tc>
        <w:tc>
          <w:tcPr>
            <w:tcW w:w="1190" w:type="dxa"/>
            <w:vAlign w:val="center"/>
          </w:tcPr>
          <w:p w:rsidR="002113F6" w:rsidRDefault="002113F6">
            <w:pPr>
              <w:pStyle w:val="ConsPlusNormal"/>
              <w:jc w:val="right"/>
            </w:pPr>
            <w:r>
              <w:t>6314,65</w:t>
            </w:r>
          </w:p>
        </w:tc>
        <w:tc>
          <w:tcPr>
            <w:tcW w:w="1190" w:type="dxa"/>
            <w:vAlign w:val="center"/>
          </w:tcPr>
          <w:p w:rsidR="002113F6" w:rsidRDefault="002113F6">
            <w:pPr>
              <w:pStyle w:val="ConsPlusNormal"/>
              <w:jc w:val="right"/>
            </w:pPr>
            <w:r>
              <w:t>6021,52</w:t>
            </w:r>
          </w:p>
        </w:tc>
        <w:tc>
          <w:tcPr>
            <w:tcW w:w="1190" w:type="dxa"/>
            <w:vAlign w:val="center"/>
          </w:tcPr>
          <w:p w:rsidR="002113F6" w:rsidRDefault="002113F6">
            <w:pPr>
              <w:pStyle w:val="ConsPlusNormal"/>
              <w:jc w:val="right"/>
            </w:pPr>
            <w:r>
              <w:t>5730,72</w:t>
            </w:r>
          </w:p>
        </w:tc>
        <w:tc>
          <w:tcPr>
            <w:tcW w:w="1190" w:type="dxa"/>
            <w:vAlign w:val="center"/>
          </w:tcPr>
          <w:p w:rsidR="002113F6" w:rsidRDefault="002113F6">
            <w:pPr>
              <w:pStyle w:val="ConsPlusNormal"/>
              <w:jc w:val="right"/>
            </w:pPr>
            <w:r>
              <w:t>5442,29</w:t>
            </w:r>
          </w:p>
        </w:tc>
        <w:tc>
          <w:tcPr>
            <w:tcW w:w="1190" w:type="dxa"/>
            <w:vAlign w:val="center"/>
          </w:tcPr>
          <w:p w:rsidR="002113F6" w:rsidRDefault="002113F6">
            <w:pPr>
              <w:pStyle w:val="ConsPlusNormal"/>
              <w:jc w:val="right"/>
            </w:pPr>
            <w:r>
              <w:t>5156,29</w:t>
            </w:r>
          </w:p>
        </w:tc>
        <w:tc>
          <w:tcPr>
            <w:tcW w:w="1190" w:type="dxa"/>
            <w:vAlign w:val="center"/>
          </w:tcPr>
          <w:p w:rsidR="002113F6" w:rsidRDefault="002113F6">
            <w:pPr>
              <w:pStyle w:val="ConsPlusNormal"/>
              <w:jc w:val="right"/>
            </w:pPr>
            <w:r>
              <w:t>4872,67</w:t>
            </w:r>
          </w:p>
        </w:tc>
        <w:tc>
          <w:tcPr>
            <w:tcW w:w="1190" w:type="dxa"/>
            <w:vAlign w:val="center"/>
          </w:tcPr>
          <w:p w:rsidR="002113F6" w:rsidRDefault="002113F6">
            <w:pPr>
              <w:pStyle w:val="ConsPlusNormal"/>
              <w:jc w:val="right"/>
            </w:pPr>
            <w:r>
              <w:t>4591,42</w:t>
            </w:r>
          </w:p>
        </w:tc>
        <w:tc>
          <w:tcPr>
            <w:tcW w:w="1190" w:type="dxa"/>
            <w:vAlign w:val="center"/>
          </w:tcPr>
          <w:p w:rsidR="002113F6" w:rsidRDefault="002113F6">
            <w:pPr>
              <w:pStyle w:val="ConsPlusNormal"/>
              <w:jc w:val="right"/>
            </w:pPr>
            <w:r>
              <w:t>4312,42</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c>
          <w:tcPr>
            <w:tcW w:w="1190" w:type="dxa"/>
            <w:vAlign w:val="center"/>
          </w:tcPr>
          <w:p w:rsidR="002113F6" w:rsidRDefault="002113F6">
            <w:pPr>
              <w:pStyle w:val="ConsPlusNormal"/>
              <w:jc w:val="right"/>
            </w:pPr>
            <w:r>
              <w:t>350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357,92</w:t>
            </w:r>
          </w:p>
        </w:tc>
        <w:tc>
          <w:tcPr>
            <w:tcW w:w="1190" w:type="dxa"/>
            <w:vAlign w:val="center"/>
          </w:tcPr>
          <w:p w:rsidR="002113F6" w:rsidRDefault="002113F6">
            <w:pPr>
              <w:pStyle w:val="ConsPlusNormal"/>
              <w:jc w:val="right"/>
            </w:pPr>
            <w:r>
              <w:t>368,69</w:t>
            </w:r>
          </w:p>
        </w:tc>
        <w:tc>
          <w:tcPr>
            <w:tcW w:w="1190" w:type="dxa"/>
            <w:vAlign w:val="center"/>
          </w:tcPr>
          <w:p w:rsidR="002113F6" w:rsidRDefault="002113F6">
            <w:pPr>
              <w:pStyle w:val="ConsPlusNormal"/>
              <w:jc w:val="right"/>
            </w:pPr>
            <w:r>
              <w:t>295,37</w:t>
            </w:r>
          </w:p>
        </w:tc>
        <w:tc>
          <w:tcPr>
            <w:tcW w:w="1190" w:type="dxa"/>
            <w:vAlign w:val="center"/>
          </w:tcPr>
          <w:p w:rsidR="002113F6" w:rsidRDefault="002113F6">
            <w:pPr>
              <w:pStyle w:val="ConsPlusNormal"/>
              <w:jc w:val="right"/>
            </w:pPr>
            <w:r>
              <w:t>293,12</w:t>
            </w:r>
          </w:p>
        </w:tc>
        <w:tc>
          <w:tcPr>
            <w:tcW w:w="1190" w:type="dxa"/>
            <w:vAlign w:val="center"/>
          </w:tcPr>
          <w:p w:rsidR="002113F6" w:rsidRDefault="002113F6">
            <w:pPr>
              <w:pStyle w:val="ConsPlusNormal"/>
              <w:jc w:val="right"/>
            </w:pPr>
            <w:r>
              <w:t>290,80</w:t>
            </w:r>
          </w:p>
        </w:tc>
        <w:tc>
          <w:tcPr>
            <w:tcW w:w="1190" w:type="dxa"/>
            <w:vAlign w:val="center"/>
          </w:tcPr>
          <w:p w:rsidR="002113F6" w:rsidRDefault="002113F6">
            <w:pPr>
              <w:pStyle w:val="ConsPlusNormal"/>
              <w:jc w:val="right"/>
            </w:pPr>
            <w:r>
              <w:t>288,43</w:t>
            </w:r>
          </w:p>
        </w:tc>
        <w:tc>
          <w:tcPr>
            <w:tcW w:w="1190" w:type="dxa"/>
            <w:vAlign w:val="center"/>
          </w:tcPr>
          <w:p w:rsidR="002113F6" w:rsidRDefault="002113F6">
            <w:pPr>
              <w:pStyle w:val="ConsPlusNormal"/>
              <w:jc w:val="right"/>
            </w:pPr>
            <w:r>
              <w:t>286,00</w:t>
            </w:r>
          </w:p>
        </w:tc>
        <w:tc>
          <w:tcPr>
            <w:tcW w:w="1190" w:type="dxa"/>
            <w:vAlign w:val="center"/>
          </w:tcPr>
          <w:p w:rsidR="002113F6" w:rsidRDefault="002113F6">
            <w:pPr>
              <w:pStyle w:val="ConsPlusNormal"/>
              <w:jc w:val="right"/>
            </w:pPr>
            <w:r>
              <w:t>283,62</w:t>
            </w:r>
          </w:p>
        </w:tc>
        <w:tc>
          <w:tcPr>
            <w:tcW w:w="1190" w:type="dxa"/>
            <w:vAlign w:val="center"/>
          </w:tcPr>
          <w:p w:rsidR="002113F6" w:rsidRDefault="002113F6">
            <w:pPr>
              <w:pStyle w:val="ConsPlusNormal"/>
              <w:jc w:val="right"/>
            </w:pPr>
            <w:r>
              <w:t>281,25</w:t>
            </w:r>
          </w:p>
        </w:tc>
        <w:tc>
          <w:tcPr>
            <w:tcW w:w="1190" w:type="dxa"/>
            <w:vAlign w:val="center"/>
          </w:tcPr>
          <w:p w:rsidR="002113F6" w:rsidRDefault="002113F6">
            <w:pPr>
              <w:pStyle w:val="ConsPlusNormal"/>
              <w:jc w:val="right"/>
            </w:pPr>
            <w:r>
              <w:t>279,01</w:t>
            </w:r>
          </w:p>
        </w:tc>
        <w:tc>
          <w:tcPr>
            <w:tcW w:w="1190" w:type="dxa"/>
            <w:vAlign w:val="center"/>
          </w:tcPr>
          <w:p w:rsidR="002113F6" w:rsidRDefault="002113F6">
            <w:pPr>
              <w:pStyle w:val="ConsPlusNormal"/>
              <w:jc w:val="right"/>
            </w:pPr>
            <w:r>
              <w:t>276,85</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6830,62</w:t>
            </w:r>
          </w:p>
        </w:tc>
        <w:tc>
          <w:tcPr>
            <w:tcW w:w="1190" w:type="dxa"/>
            <w:vAlign w:val="center"/>
          </w:tcPr>
          <w:p w:rsidR="002113F6" w:rsidRDefault="002113F6">
            <w:pPr>
              <w:pStyle w:val="ConsPlusNormal"/>
              <w:jc w:val="right"/>
            </w:pPr>
            <w:r>
              <w:t>6610,01</w:t>
            </w:r>
          </w:p>
        </w:tc>
        <w:tc>
          <w:tcPr>
            <w:tcW w:w="1190" w:type="dxa"/>
            <w:vAlign w:val="center"/>
          </w:tcPr>
          <w:p w:rsidR="002113F6" w:rsidRDefault="002113F6">
            <w:pPr>
              <w:pStyle w:val="ConsPlusNormal"/>
              <w:jc w:val="right"/>
            </w:pPr>
            <w:r>
              <w:t>6314,65</w:t>
            </w:r>
          </w:p>
        </w:tc>
        <w:tc>
          <w:tcPr>
            <w:tcW w:w="1190" w:type="dxa"/>
            <w:vAlign w:val="center"/>
          </w:tcPr>
          <w:p w:rsidR="002113F6" w:rsidRDefault="002113F6">
            <w:pPr>
              <w:pStyle w:val="ConsPlusNormal"/>
              <w:jc w:val="right"/>
            </w:pPr>
            <w:r>
              <w:t>6021,52</w:t>
            </w:r>
          </w:p>
        </w:tc>
        <w:tc>
          <w:tcPr>
            <w:tcW w:w="1190" w:type="dxa"/>
            <w:vAlign w:val="center"/>
          </w:tcPr>
          <w:p w:rsidR="002113F6" w:rsidRDefault="002113F6">
            <w:pPr>
              <w:pStyle w:val="ConsPlusNormal"/>
              <w:jc w:val="right"/>
            </w:pPr>
            <w:r>
              <w:t>5730,72</w:t>
            </w:r>
          </w:p>
        </w:tc>
        <w:tc>
          <w:tcPr>
            <w:tcW w:w="1190" w:type="dxa"/>
            <w:vAlign w:val="center"/>
          </w:tcPr>
          <w:p w:rsidR="002113F6" w:rsidRDefault="002113F6">
            <w:pPr>
              <w:pStyle w:val="ConsPlusNormal"/>
              <w:jc w:val="right"/>
            </w:pPr>
            <w:r>
              <w:t>5442,29</w:t>
            </w:r>
          </w:p>
        </w:tc>
        <w:tc>
          <w:tcPr>
            <w:tcW w:w="1190" w:type="dxa"/>
            <w:vAlign w:val="center"/>
          </w:tcPr>
          <w:p w:rsidR="002113F6" w:rsidRDefault="002113F6">
            <w:pPr>
              <w:pStyle w:val="ConsPlusNormal"/>
              <w:jc w:val="right"/>
            </w:pPr>
            <w:r>
              <w:t>5156,29</w:t>
            </w:r>
          </w:p>
        </w:tc>
        <w:tc>
          <w:tcPr>
            <w:tcW w:w="1190" w:type="dxa"/>
            <w:vAlign w:val="center"/>
          </w:tcPr>
          <w:p w:rsidR="002113F6" w:rsidRDefault="002113F6">
            <w:pPr>
              <w:pStyle w:val="ConsPlusNormal"/>
              <w:jc w:val="right"/>
            </w:pPr>
            <w:r>
              <w:t>4872,67</w:t>
            </w:r>
          </w:p>
        </w:tc>
        <w:tc>
          <w:tcPr>
            <w:tcW w:w="1190" w:type="dxa"/>
            <w:vAlign w:val="center"/>
          </w:tcPr>
          <w:p w:rsidR="002113F6" w:rsidRDefault="002113F6">
            <w:pPr>
              <w:pStyle w:val="ConsPlusNormal"/>
              <w:jc w:val="right"/>
            </w:pPr>
            <w:r>
              <w:t>4591,42</w:t>
            </w:r>
          </w:p>
        </w:tc>
        <w:tc>
          <w:tcPr>
            <w:tcW w:w="1190" w:type="dxa"/>
            <w:vAlign w:val="center"/>
          </w:tcPr>
          <w:p w:rsidR="002113F6" w:rsidRDefault="002113F6">
            <w:pPr>
              <w:pStyle w:val="ConsPlusNormal"/>
              <w:jc w:val="right"/>
            </w:pPr>
            <w:r>
              <w:t>4312,42</w:t>
            </w:r>
          </w:p>
        </w:tc>
        <w:tc>
          <w:tcPr>
            <w:tcW w:w="1190" w:type="dxa"/>
            <w:vAlign w:val="center"/>
          </w:tcPr>
          <w:p w:rsidR="002113F6" w:rsidRDefault="002113F6">
            <w:pPr>
              <w:pStyle w:val="ConsPlusNormal"/>
              <w:jc w:val="right"/>
            </w:pPr>
            <w:r>
              <w:t>4035,57</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 xml:space="preserve">Тариф, руб./тонна </w:t>
            </w:r>
            <w:hyperlink w:anchor="P63112">
              <w:r>
                <w:rPr>
                  <w:color w:val="0000FF"/>
                </w:rPr>
                <w:t>&lt;**&gt;</w:t>
              </w:r>
            </w:hyperlink>
          </w:p>
        </w:tc>
        <w:tc>
          <w:tcPr>
            <w:tcW w:w="1190" w:type="dxa"/>
            <w:vAlign w:val="center"/>
          </w:tcPr>
          <w:p w:rsidR="002113F6" w:rsidRDefault="002113F6">
            <w:pPr>
              <w:pStyle w:val="ConsPlusNormal"/>
              <w:jc w:val="right"/>
            </w:pPr>
            <w:r>
              <w:t>203</w:t>
            </w:r>
          </w:p>
        </w:tc>
        <w:tc>
          <w:tcPr>
            <w:tcW w:w="1190" w:type="dxa"/>
            <w:vAlign w:val="center"/>
          </w:tcPr>
          <w:p w:rsidR="002113F6" w:rsidRDefault="002113F6">
            <w:pPr>
              <w:pStyle w:val="ConsPlusNormal"/>
              <w:jc w:val="right"/>
            </w:pPr>
            <w:r>
              <w:t>250</w:t>
            </w:r>
          </w:p>
        </w:tc>
        <w:tc>
          <w:tcPr>
            <w:tcW w:w="1190" w:type="dxa"/>
            <w:vAlign w:val="center"/>
          </w:tcPr>
          <w:p w:rsidR="002113F6" w:rsidRDefault="002113F6">
            <w:pPr>
              <w:pStyle w:val="ConsPlusNormal"/>
              <w:jc w:val="right"/>
            </w:pPr>
            <w:r>
              <w:t>370</w:t>
            </w:r>
          </w:p>
        </w:tc>
        <w:tc>
          <w:tcPr>
            <w:tcW w:w="1190" w:type="dxa"/>
            <w:vAlign w:val="center"/>
          </w:tcPr>
          <w:p w:rsidR="002113F6" w:rsidRDefault="002113F6">
            <w:pPr>
              <w:pStyle w:val="ConsPlusNormal"/>
              <w:jc w:val="right"/>
            </w:pPr>
            <w:r>
              <w:t>379</w:t>
            </w:r>
          </w:p>
        </w:tc>
        <w:tc>
          <w:tcPr>
            <w:tcW w:w="1190" w:type="dxa"/>
            <w:vAlign w:val="center"/>
          </w:tcPr>
          <w:p w:rsidR="002113F6" w:rsidRDefault="002113F6">
            <w:pPr>
              <w:pStyle w:val="ConsPlusNormal"/>
              <w:jc w:val="right"/>
            </w:pPr>
            <w:r>
              <w:t>392</w:t>
            </w:r>
          </w:p>
        </w:tc>
        <w:tc>
          <w:tcPr>
            <w:tcW w:w="1190" w:type="dxa"/>
            <w:vAlign w:val="center"/>
          </w:tcPr>
          <w:p w:rsidR="002113F6" w:rsidRDefault="002113F6">
            <w:pPr>
              <w:pStyle w:val="ConsPlusNormal"/>
              <w:jc w:val="right"/>
            </w:pPr>
            <w:r>
              <w:t>405</w:t>
            </w:r>
          </w:p>
        </w:tc>
        <w:tc>
          <w:tcPr>
            <w:tcW w:w="1190" w:type="dxa"/>
            <w:vAlign w:val="center"/>
          </w:tcPr>
          <w:p w:rsidR="002113F6" w:rsidRDefault="002113F6">
            <w:pPr>
              <w:pStyle w:val="ConsPlusNormal"/>
              <w:jc w:val="right"/>
            </w:pPr>
            <w:r>
              <w:t>419</w:t>
            </w:r>
          </w:p>
        </w:tc>
        <w:tc>
          <w:tcPr>
            <w:tcW w:w="1190" w:type="dxa"/>
            <w:vAlign w:val="center"/>
          </w:tcPr>
          <w:p w:rsidR="002113F6" w:rsidRDefault="002113F6">
            <w:pPr>
              <w:pStyle w:val="ConsPlusNormal"/>
              <w:jc w:val="right"/>
            </w:pPr>
            <w:r>
              <w:t>434</w:t>
            </w:r>
          </w:p>
        </w:tc>
        <w:tc>
          <w:tcPr>
            <w:tcW w:w="1190" w:type="dxa"/>
            <w:vAlign w:val="center"/>
          </w:tcPr>
          <w:p w:rsidR="002113F6" w:rsidRDefault="002113F6">
            <w:pPr>
              <w:pStyle w:val="ConsPlusNormal"/>
              <w:jc w:val="right"/>
            </w:pPr>
            <w:r>
              <w:t>448</w:t>
            </w:r>
          </w:p>
        </w:tc>
        <w:tc>
          <w:tcPr>
            <w:tcW w:w="1190" w:type="dxa"/>
            <w:vAlign w:val="center"/>
          </w:tcPr>
          <w:p w:rsidR="002113F6" w:rsidRDefault="002113F6">
            <w:pPr>
              <w:pStyle w:val="ConsPlusNormal"/>
              <w:jc w:val="right"/>
            </w:pPr>
            <w:r>
              <w:t>464</w:t>
            </w:r>
          </w:p>
        </w:tc>
        <w:tc>
          <w:tcPr>
            <w:tcW w:w="1190" w:type="dxa"/>
            <w:vAlign w:val="center"/>
          </w:tcPr>
          <w:p w:rsidR="002113F6" w:rsidRDefault="002113F6">
            <w:pPr>
              <w:pStyle w:val="ConsPlusNormal"/>
              <w:jc w:val="right"/>
            </w:pPr>
            <w:r>
              <w:t>480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для размещения твердых коммунальных отходов, г. Оренбург</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148,078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733,57</w:t>
            </w:r>
          </w:p>
        </w:tc>
        <w:tc>
          <w:tcPr>
            <w:tcW w:w="1190" w:type="dxa"/>
            <w:vAlign w:val="center"/>
          </w:tcPr>
          <w:p w:rsidR="002113F6" w:rsidRDefault="002113F6">
            <w:pPr>
              <w:pStyle w:val="ConsPlusNormal"/>
              <w:jc w:val="right"/>
            </w:pPr>
            <w:r>
              <w:t>644,57</w:t>
            </w:r>
          </w:p>
        </w:tc>
        <w:tc>
          <w:tcPr>
            <w:tcW w:w="1190" w:type="dxa"/>
            <w:vAlign w:val="center"/>
          </w:tcPr>
          <w:p w:rsidR="002113F6" w:rsidRDefault="002113F6">
            <w:pPr>
              <w:pStyle w:val="ConsPlusNormal"/>
              <w:jc w:val="right"/>
            </w:pPr>
            <w:r>
              <w:t>483,22</w:t>
            </w:r>
          </w:p>
        </w:tc>
        <w:tc>
          <w:tcPr>
            <w:tcW w:w="1190" w:type="dxa"/>
            <w:vAlign w:val="center"/>
          </w:tcPr>
          <w:p w:rsidR="002113F6" w:rsidRDefault="002113F6">
            <w:pPr>
              <w:pStyle w:val="ConsPlusNormal"/>
              <w:jc w:val="right"/>
            </w:pPr>
            <w:r>
              <w:t>303,73</w:t>
            </w:r>
          </w:p>
        </w:tc>
        <w:tc>
          <w:tcPr>
            <w:tcW w:w="1190" w:type="dxa"/>
            <w:vAlign w:val="center"/>
          </w:tcPr>
          <w:p w:rsidR="002113F6" w:rsidRDefault="002113F6">
            <w:pPr>
              <w:pStyle w:val="ConsPlusNormal"/>
              <w:jc w:val="right"/>
            </w:pPr>
            <w:r>
              <w:t>125,24</w:t>
            </w:r>
          </w:p>
        </w:tc>
        <w:tc>
          <w:tcPr>
            <w:tcW w:w="1190" w:type="dxa"/>
            <w:vAlign w:val="center"/>
          </w:tcPr>
          <w:p w:rsidR="002113F6" w:rsidRDefault="002113F6">
            <w:pPr>
              <w:pStyle w:val="ConsPlusNormal"/>
              <w:jc w:val="right"/>
            </w:pPr>
            <w:r>
              <w:t>1051,03</w:t>
            </w:r>
          </w:p>
        </w:tc>
        <w:tc>
          <w:tcPr>
            <w:tcW w:w="1190" w:type="dxa"/>
            <w:vAlign w:val="center"/>
          </w:tcPr>
          <w:p w:rsidR="002113F6" w:rsidRDefault="002113F6">
            <w:pPr>
              <w:pStyle w:val="ConsPlusNormal"/>
              <w:jc w:val="right"/>
            </w:pPr>
            <w:r>
              <w:t>910,51</w:t>
            </w:r>
          </w:p>
        </w:tc>
        <w:tc>
          <w:tcPr>
            <w:tcW w:w="1190" w:type="dxa"/>
            <w:vAlign w:val="center"/>
          </w:tcPr>
          <w:p w:rsidR="002113F6" w:rsidRDefault="002113F6">
            <w:pPr>
              <w:pStyle w:val="ConsPlusNormal"/>
              <w:jc w:val="right"/>
            </w:pPr>
            <w:r>
              <w:t>763,77</w:t>
            </w:r>
          </w:p>
        </w:tc>
        <w:tc>
          <w:tcPr>
            <w:tcW w:w="1190" w:type="dxa"/>
            <w:vAlign w:val="center"/>
          </w:tcPr>
          <w:p w:rsidR="002113F6" w:rsidRDefault="002113F6">
            <w:pPr>
              <w:pStyle w:val="ConsPlusNormal"/>
              <w:jc w:val="right"/>
            </w:pPr>
            <w:r>
              <w:t>617,93</w:t>
            </w:r>
          </w:p>
        </w:tc>
        <w:tc>
          <w:tcPr>
            <w:tcW w:w="1190" w:type="dxa"/>
            <w:vAlign w:val="center"/>
          </w:tcPr>
          <w:p w:rsidR="002113F6" w:rsidRDefault="002113F6">
            <w:pPr>
              <w:pStyle w:val="ConsPlusNormal"/>
              <w:jc w:val="right"/>
            </w:pPr>
            <w:r>
              <w:t>472,97</w:t>
            </w:r>
          </w:p>
        </w:tc>
        <w:tc>
          <w:tcPr>
            <w:tcW w:w="1190" w:type="dxa"/>
            <w:vAlign w:val="center"/>
          </w:tcPr>
          <w:p w:rsidR="002113F6" w:rsidRDefault="002113F6">
            <w:pPr>
              <w:pStyle w:val="ConsPlusNormal"/>
              <w:jc w:val="right"/>
            </w:pPr>
            <w:r>
              <w:t>328,86</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100</w:t>
            </w:r>
          </w:p>
        </w:tc>
        <w:tc>
          <w:tcPr>
            <w:tcW w:w="1190" w:type="dxa"/>
            <w:vAlign w:val="center"/>
          </w:tcPr>
          <w:p w:rsidR="002113F6" w:rsidRDefault="002113F6">
            <w:pPr>
              <w:pStyle w:val="ConsPlusNormal"/>
              <w:jc w:val="right"/>
            </w:pPr>
            <w:r>
              <w:t>100</w:t>
            </w:r>
          </w:p>
        </w:tc>
        <w:tc>
          <w:tcPr>
            <w:tcW w:w="1190" w:type="dxa"/>
            <w:vAlign w:val="center"/>
          </w:tcPr>
          <w:p w:rsidR="002113F6" w:rsidRDefault="002113F6">
            <w:pPr>
              <w:pStyle w:val="ConsPlusNormal"/>
              <w:jc w:val="right"/>
            </w:pPr>
            <w:r>
              <w:t>100</w:t>
            </w:r>
          </w:p>
        </w:tc>
        <w:tc>
          <w:tcPr>
            <w:tcW w:w="1190" w:type="dxa"/>
            <w:vAlign w:val="center"/>
          </w:tcPr>
          <w:p w:rsidR="002113F6" w:rsidRDefault="002113F6">
            <w:pPr>
              <w:pStyle w:val="ConsPlusNormal"/>
              <w:jc w:val="right"/>
            </w:pPr>
            <w:r>
              <w:t>100</w:t>
            </w:r>
          </w:p>
        </w:tc>
        <w:tc>
          <w:tcPr>
            <w:tcW w:w="1190" w:type="dxa"/>
            <w:vAlign w:val="center"/>
          </w:tcPr>
          <w:p w:rsidR="002113F6" w:rsidRDefault="002113F6">
            <w:pPr>
              <w:pStyle w:val="ConsPlusNormal"/>
              <w:jc w:val="right"/>
            </w:pPr>
            <w:r>
              <w:t>100</w:t>
            </w:r>
          </w:p>
        </w:tc>
        <w:tc>
          <w:tcPr>
            <w:tcW w:w="1190" w:type="dxa"/>
            <w:vAlign w:val="center"/>
          </w:tcPr>
          <w:p w:rsidR="002113F6" w:rsidRDefault="002113F6">
            <w:pPr>
              <w:pStyle w:val="ConsPlusNormal"/>
              <w:jc w:val="right"/>
            </w:pPr>
            <w:r>
              <w:t>150</w:t>
            </w:r>
          </w:p>
        </w:tc>
        <w:tc>
          <w:tcPr>
            <w:tcW w:w="1190" w:type="dxa"/>
            <w:vAlign w:val="center"/>
          </w:tcPr>
          <w:p w:rsidR="002113F6" w:rsidRDefault="002113F6">
            <w:pPr>
              <w:pStyle w:val="ConsPlusNormal"/>
              <w:jc w:val="right"/>
            </w:pPr>
            <w:r>
              <w:t>150</w:t>
            </w:r>
          </w:p>
        </w:tc>
        <w:tc>
          <w:tcPr>
            <w:tcW w:w="1190" w:type="dxa"/>
            <w:vAlign w:val="center"/>
          </w:tcPr>
          <w:p w:rsidR="002113F6" w:rsidRDefault="002113F6">
            <w:pPr>
              <w:pStyle w:val="ConsPlusNormal"/>
              <w:jc w:val="right"/>
            </w:pPr>
            <w:r>
              <w:t>150</w:t>
            </w:r>
          </w:p>
        </w:tc>
        <w:tc>
          <w:tcPr>
            <w:tcW w:w="1190" w:type="dxa"/>
            <w:vAlign w:val="center"/>
          </w:tcPr>
          <w:p w:rsidR="002113F6" w:rsidRDefault="002113F6">
            <w:pPr>
              <w:pStyle w:val="ConsPlusNormal"/>
              <w:jc w:val="right"/>
            </w:pPr>
            <w:r>
              <w:t>150</w:t>
            </w:r>
          </w:p>
        </w:tc>
        <w:tc>
          <w:tcPr>
            <w:tcW w:w="1190" w:type="dxa"/>
            <w:vAlign w:val="center"/>
          </w:tcPr>
          <w:p w:rsidR="002113F6" w:rsidRDefault="002113F6">
            <w:pPr>
              <w:pStyle w:val="ConsPlusNormal"/>
              <w:jc w:val="right"/>
            </w:pPr>
            <w:r>
              <w:t>150</w:t>
            </w:r>
          </w:p>
        </w:tc>
        <w:tc>
          <w:tcPr>
            <w:tcW w:w="1190" w:type="dxa"/>
            <w:vAlign w:val="center"/>
          </w:tcPr>
          <w:p w:rsidR="002113F6" w:rsidRDefault="002113F6">
            <w:pPr>
              <w:pStyle w:val="ConsPlusNormal"/>
              <w:jc w:val="right"/>
            </w:pPr>
            <w:r>
              <w:t>150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162,17</w:t>
            </w:r>
          </w:p>
        </w:tc>
        <w:tc>
          <w:tcPr>
            <w:tcW w:w="1190" w:type="dxa"/>
            <w:vAlign w:val="center"/>
          </w:tcPr>
          <w:p w:rsidR="002113F6" w:rsidRDefault="002113F6">
            <w:pPr>
              <w:pStyle w:val="ConsPlusNormal"/>
              <w:jc w:val="right"/>
            </w:pPr>
            <w:r>
              <w:t>161,34</w:t>
            </w:r>
          </w:p>
        </w:tc>
        <w:tc>
          <w:tcPr>
            <w:tcW w:w="1190" w:type="dxa"/>
            <w:vAlign w:val="center"/>
          </w:tcPr>
          <w:p w:rsidR="002113F6" w:rsidRDefault="002113F6">
            <w:pPr>
              <w:pStyle w:val="ConsPlusNormal"/>
              <w:jc w:val="right"/>
            </w:pPr>
            <w:r>
              <w:t>179,49</w:t>
            </w:r>
          </w:p>
        </w:tc>
        <w:tc>
          <w:tcPr>
            <w:tcW w:w="1190" w:type="dxa"/>
            <w:vAlign w:val="center"/>
          </w:tcPr>
          <w:p w:rsidR="002113F6" w:rsidRDefault="002113F6">
            <w:pPr>
              <w:pStyle w:val="ConsPlusNormal"/>
              <w:jc w:val="right"/>
            </w:pPr>
            <w:r>
              <w:t>178,49</w:t>
            </w:r>
          </w:p>
        </w:tc>
        <w:tc>
          <w:tcPr>
            <w:tcW w:w="1190" w:type="dxa"/>
            <w:vAlign w:val="center"/>
          </w:tcPr>
          <w:p w:rsidR="002113F6" w:rsidRDefault="002113F6">
            <w:pPr>
              <w:pStyle w:val="ConsPlusNormal"/>
              <w:jc w:val="right"/>
            </w:pPr>
            <w:r>
              <w:t>124,21</w:t>
            </w:r>
          </w:p>
        </w:tc>
        <w:tc>
          <w:tcPr>
            <w:tcW w:w="1190" w:type="dxa"/>
            <w:vAlign w:val="center"/>
          </w:tcPr>
          <w:p w:rsidR="002113F6" w:rsidRDefault="002113F6">
            <w:pPr>
              <w:pStyle w:val="ConsPlusNormal"/>
              <w:jc w:val="right"/>
            </w:pPr>
            <w:r>
              <w:t>140,52</w:t>
            </w:r>
          </w:p>
        </w:tc>
        <w:tc>
          <w:tcPr>
            <w:tcW w:w="1190" w:type="dxa"/>
            <w:vAlign w:val="center"/>
          </w:tcPr>
          <w:p w:rsidR="002113F6" w:rsidRDefault="002113F6">
            <w:pPr>
              <w:pStyle w:val="ConsPlusNormal"/>
              <w:jc w:val="right"/>
            </w:pPr>
            <w:r>
              <w:t>146,74</w:t>
            </w:r>
          </w:p>
        </w:tc>
        <w:tc>
          <w:tcPr>
            <w:tcW w:w="1190" w:type="dxa"/>
            <w:vAlign w:val="center"/>
          </w:tcPr>
          <w:p w:rsidR="002113F6" w:rsidRDefault="002113F6">
            <w:pPr>
              <w:pStyle w:val="ConsPlusNormal"/>
              <w:jc w:val="right"/>
            </w:pPr>
            <w:r>
              <w:t>145,84</w:t>
            </w:r>
          </w:p>
        </w:tc>
        <w:tc>
          <w:tcPr>
            <w:tcW w:w="1190" w:type="dxa"/>
            <w:vAlign w:val="center"/>
          </w:tcPr>
          <w:p w:rsidR="002113F6" w:rsidRDefault="002113F6">
            <w:pPr>
              <w:pStyle w:val="ConsPlusNormal"/>
              <w:jc w:val="right"/>
            </w:pPr>
            <w:r>
              <w:t>144,95</w:t>
            </w:r>
          </w:p>
        </w:tc>
        <w:tc>
          <w:tcPr>
            <w:tcW w:w="1190" w:type="dxa"/>
            <w:vAlign w:val="center"/>
          </w:tcPr>
          <w:p w:rsidR="002113F6" w:rsidRDefault="002113F6">
            <w:pPr>
              <w:pStyle w:val="ConsPlusNormal"/>
              <w:jc w:val="right"/>
            </w:pPr>
            <w:r>
              <w:t>144,11</w:t>
            </w:r>
          </w:p>
        </w:tc>
        <w:tc>
          <w:tcPr>
            <w:tcW w:w="1190" w:type="dxa"/>
            <w:vAlign w:val="center"/>
          </w:tcPr>
          <w:p w:rsidR="002113F6" w:rsidRDefault="002113F6">
            <w:pPr>
              <w:pStyle w:val="ConsPlusNormal"/>
              <w:jc w:val="right"/>
            </w:pPr>
            <w:r>
              <w:t>143,31</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571,39</w:t>
            </w:r>
          </w:p>
        </w:tc>
        <w:tc>
          <w:tcPr>
            <w:tcW w:w="1190" w:type="dxa"/>
            <w:vAlign w:val="center"/>
          </w:tcPr>
          <w:p w:rsidR="002113F6" w:rsidRDefault="002113F6">
            <w:pPr>
              <w:pStyle w:val="ConsPlusNormal"/>
              <w:jc w:val="right"/>
            </w:pPr>
            <w:r>
              <w:t>483,22</w:t>
            </w:r>
          </w:p>
        </w:tc>
        <w:tc>
          <w:tcPr>
            <w:tcW w:w="1190" w:type="dxa"/>
            <w:vAlign w:val="center"/>
          </w:tcPr>
          <w:p w:rsidR="002113F6" w:rsidRDefault="002113F6">
            <w:pPr>
              <w:pStyle w:val="ConsPlusNormal"/>
              <w:jc w:val="right"/>
            </w:pPr>
            <w:r>
              <w:t>303,73</w:t>
            </w:r>
          </w:p>
        </w:tc>
        <w:tc>
          <w:tcPr>
            <w:tcW w:w="1190" w:type="dxa"/>
            <w:vAlign w:val="center"/>
          </w:tcPr>
          <w:p w:rsidR="002113F6" w:rsidRDefault="002113F6">
            <w:pPr>
              <w:pStyle w:val="ConsPlusNormal"/>
              <w:jc w:val="right"/>
            </w:pPr>
            <w:r>
              <w:t>125,24</w:t>
            </w:r>
          </w:p>
        </w:tc>
        <w:tc>
          <w:tcPr>
            <w:tcW w:w="1190" w:type="dxa"/>
            <w:vAlign w:val="center"/>
          </w:tcPr>
          <w:p w:rsidR="002113F6" w:rsidRDefault="002113F6">
            <w:pPr>
              <w:pStyle w:val="ConsPlusNormal"/>
              <w:jc w:val="right"/>
            </w:pPr>
            <w:r>
              <w:t>1,03</w:t>
            </w:r>
          </w:p>
        </w:tc>
        <w:tc>
          <w:tcPr>
            <w:tcW w:w="1190" w:type="dxa"/>
            <w:vAlign w:val="center"/>
          </w:tcPr>
          <w:p w:rsidR="002113F6" w:rsidRDefault="002113F6">
            <w:pPr>
              <w:pStyle w:val="ConsPlusNormal"/>
              <w:jc w:val="right"/>
            </w:pPr>
            <w:r>
              <w:t>910,51</w:t>
            </w:r>
          </w:p>
        </w:tc>
        <w:tc>
          <w:tcPr>
            <w:tcW w:w="1190" w:type="dxa"/>
            <w:vAlign w:val="center"/>
          </w:tcPr>
          <w:p w:rsidR="002113F6" w:rsidRDefault="002113F6">
            <w:pPr>
              <w:pStyle w:val="ConsPlusNormal"/>
              <w:jc w:val="right"/>
            </w:pPr>
            <w:r>
              <w:t>763,77</w:t>
            </w:r>
          </w:p>
        </w:tc>
        <w:tc>
          <w:tcPr>
            <w:tcW w:w="1190" w:type="dxa"/>
            <w:vAlign w:val="center"/>
          </w:tcPr>
          <w:p w:rsidR="002113F6" w:rsidRDefault="002113F6">
            <w:pPr>
              <w:pStyle w:val="ConsPlusNormal"/>
              <w:jc w:val="right"/>
            </w:pPr>
            <w:r>
              <w:t>617,93</w:t>
            </w:r>
          </w:p>
        </w:tc>
        <w:tc>
          <w:tcPr>
            <w:tcW w:w="1190" w:type="dxa"/>
            <w:vAlign w:val="center"/>
          </w:tcPr>
          <w:p w:rsidR="002113F6" w:rsidRDefault="002113F6">
            <w:pPr>
              <w:pStyle w:val="ConsPlusNormal"/>
              <w:jc w:val="right"/>
            </w:pPr>
            <w:r>
              <w:t>472,97</w:t>
            </w:r>
          </w:p>
        </w:tc>
        <w:tc>
          <w:tcPr>
            <w:tcW w:w="1190" w:type="dxa"/>
            <w:vAlign w:val="center"/>
          </w:tcPr>
          <w:p w:rsidR="002113F6" w:rsidRDefault="002113F6">
            <w:pPr>
              <w:pStyle w:val="ConsPlusNormal"/>
              <w:jc w:val="right"/>
            </w:pPr>
            <w:r>
              <w:t>328,86</w:t>
            </w:r>
          </w:p>
        </w:tc>
        <w:tc>
          <w:tcPr>
            <w:tcW w:w="1190" w:type="dxa"/>
            <w:vAlign w:val="center"/>
          </w:tcPr>
          <w:p w:rsidR="002113F6" w:rsidRDefault="002113F6">
            <w:pPr>
              <w:pStyle w:val="ConsPlusNormal"/>
              <w:jc w:val="right"/>
            </w:pPr>
            <w:r>
              <w:t>185,55</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452</w:t>
            </w:r>
          </w:p>
        </w:tc>
        <w:tc>
          <w:tcPr>
            <w:tcW w:w="1190" w:type="dxa"/>
            <w:vAlign w:val="center"/>
          </w:tcPr>
          <w:p w:rsidR="002113F6" w:rsidRDefault="002113F6">
            <w:pPr>
              <w:pStyle w:val="ConsPlusNormal"/>
              <w:jc w:val="right"/>
            </w:pPr>
            <w:r>
              <w:t>473</w:t>
            </w:r>
          </w:p>
        </w:tc>
        <w:tc>
          <w:tcPr>
            <w:tcW w:w="1190" w:type="dxa"/>
            <w:vAlign w:val="center"/>
          </w:tcPr>
          <w:p w:rsidR="002113F6" w:rsidRDefault="002113F6">
            <w:pPr>
              <w:pStyle w:val="ConsPlusNormal"/>
              <w:jc w:val="right"/>
            </w:pPr>
            <w:r>
              <w:t>576</w:t>
            </w:r>
          </w:p>
        </w:tc>
        <w:tc>
          <w:tcPr>
            <w:tcW w:w="1190" w:type="dxa"/>
            <w:vAlign w:val="center"/>
          </w:tcPr>
          <w:p w:rsidR="002113F6" w:rsidRDefault="002113F6">
            <w:pPr>
              <w:pStyle w:val="ConsPlusNormal"/>
              <w:jc w:val="right"/>
            </w:pPr>
            <w:r>
              <w:t>593</w:t>
            </w:r>
          </w:p>
        </w:tc>
        <w:tc>
          <w:tcPr>
            <w:tcW w:w="1190" w:type="dxa"/>
            <w:vAlign w:val="center"/>
          </w:tcPr>
          <w:p w:rsidR="002113F6" w:rsidRDefault="002113F6">
            <w:pPr>
              <w:pStyle w:val="ConsPlusNormal"/>
              <w:jc w:val="right"/>
            </w:pPr>
            <w:r>
              <w:t>981</w:t>
            </w:r>
          </w:p>
        </w:tc>
        <w:tc>
          <w:tcPr>
            <w:tcW w:w="1190" w:type="dxa"/>
            <w:vAlign w:val="center"/>
          </w:tcPr>
          <w:p w:rsidR="002113F6" w:rsidRDefault="002113F6">
            <w:pPr>
              <w:pStyle w:val="ConsPlusNormal"/>
              <w:jc w:val="right"/>
            </w:pPr>
            <w:r>
              <w:t>1233</w:t>
            </w:r>
          </w:p>
        </w:tc>
        <w:tc>
          <w:tcPr>
            <w:tcW w:w="1190" w:type="dxa"/>
            <w:vAlign w:val="center"/>
          </w:tcPr>
          <w:p w:rsidR="002113F6" w:rsidRDefault="002113F6">
            <w:pPr>
              <w:pStyle w:val="ConsPlusNormal"/>
              <w:jc w:val="right"/>
            </w:pPr>
            <w:r>
              <w:t>1223</w:t>
            </w:r>
          </w:p>
        </w:tc>
        <w:tc>
          <w:tcPr>
            <w:tcW w:w="1190" w:type="dxa"/>
            <w:vAlign w:val="center"/>
          </w:tcPr>
          <w:p w:rsidR="002113F6" w:rsidRDefault="002113F6">
            <w:pPr>
              <w:pStyle w:val="ConsPlusNormal"/>
              <w:jc w:val="right"/>
            </w:pPr>
            <w:r>
              <w:t>1248</w:t>
            </w:r>
          </w:p>
        </w:tc>
        <w:tc>
          <w:tcPr>
            <w:tcW w:w="1190" w:type="dxa"/>
            <w:vAlign w:val="center"/>
          </w:tcPr>
          <w:p w:rsidR="002113F6" w:rsidRDefault="002113F6">
            <w:pPr>
              <w:pStyle w:val="ConsPlusNormal"/>
              <w:jc w:val="right"/>
            </w:pPr>
            <w:r>
              <w:t>1274</w:t>
            </w:r>
          </w:p>
        </w:tc>
        <w:tc>
          <w:tcPr>
            <w:tcW w:w="1190" w:type="dxa"/>
            <w:vAlign w:val="center"/>
          </w:tcPr>
          <w:p w:rsidR="002113F6" w:rsidRDefault="002113F6">
            <w:pPr>
              <w:pStyle w:val="ConsPlusNormal"/>
              <w:jc w:val="right"/>
            </w:pPr>
            <w:r>
              <w:t>1301</w:t>
            </w:r>
          </w:p>
        </w:tc>
        <w:tc>
          <w:tcPr>
            <w:tcW w:w="1190" w:type="dxa"/>
            <w:vAlign w:val="center"/>
          </w:tcPr>
          <w:p w:rsidR="002113F6" w:rsidRDefault="002113F6">
            <w:pPr>
              <w:pStyle w:val="ConsPlusNormal"/>
              <w:jc w:val="right"/>
            </w:pPr>
            <w:r>
              <w:t>1329</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402700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50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Открытая площадка с грунтовым покрытием для захоронения ТБО,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73,174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1050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42,03</w:t>
            </w:r>
          </w:p>
        </w:tc>
        <w:tc>
          <w:tcPr>
            <w:tcW w:w="1190" w:type="dxa"/>
            <w:vAlign w:val="center"/>
          </w:tcPr>
          <w:p w:rsidR="002113F6" w:rsidRDefault="002113F6">
            <w:pPr>
              <w:pStyle w:val="ConsPlusNormal"/>
              <w:jc w:val="right"/>
            </w:pPr>
            <w:r>
              <w:t>13,28</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17,135</w:t>
            </w:r>
          </w:p>
        </w:tc>
        <w:tc>
          <w:tcPr>
            <w:tcW w:w="1190" w:type="dxa"/>
            <w:vAlign w:val="center"/>
          </w:tcPr>
          <w:p w:rsidR="002113F6" w:rsidRDefault="002113F6">
            <w:pPr>
              <w:pStyle w:val="ConsPlusNormal"/>
              <w:jc w:val="right"/>
            </w:pPr>
            <w:r>
              <w:t>17,135</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28,76</w:t>
            </w:r>
          </w:p>
        </w:tc>
        <w:tc>
          <w:tcPr>
            <w:tcW w:w="1190" w:type="dxa"/>
            <w:vAlign w:val="center"/>
          </w:tcPr>
          <w:p w:rsidR="002113F6" w:rsidRDefault="002113F6">
            <w:pPr>
              <w:pStyle w:val="ConsPlusNormal"/>
              <w:jc w:val="right"/>
            </w:pPr>
            <w:r>
              <w:t>13,28</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13,28</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309</w:t>
            </w:r>
          </w:p>
        </w:tc>
        <w:tc>
          <w:tcPr>
            <w:tcW w:w="1190" w:type="dxa"/>
            <w:vAlign w:val="center"/>
          </w:tcPr>
          <w:p w:rsidR="002113F6" w:rsidRDefault="002113F6">
            <w:pPr>
              <w:pStyle w:val="ConsPlusNormal"/>
              <w:jc w:val="right"/>
            </w:pPr>
            <w:r>
              <w:t>359</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Соль-Илецка</w:t>
            </w:r>
          </w:p>
        </w:tc>
        <w:tc>
          <w:tcPr>
            <w:tcW w:w="1928" w:type="dxa"/>
            <w:vAlign w:val="center"/>
          </w:tcPr>
          <w:p w:rsidR="002113F6" w:rsidRDefault="002113F6">
            <w:pPr>
              <w:pStyle w:val="ConsPlusNormal"/>
            </w:pPr>
            <w:r>
              <w:t>51.220111, 54.954782</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31,39</w:t>
            </w:r>
          </w:p>
        </w:tc>
        <w:tc>
          <w:tcPr>
            <w:tcW w:w="1190" w:type="dxa"/>
            <w:vAlign w:val="center"/>
          </w:tcPr>
          <w:p w:rsidR="002113F6" w:rsidRDefault="002113F6">
            <w:pPr>
              <w:pStyle w:val="ConsPlusNormal"/>
              <w:jc w:val="right"/>
            </w:pPr>
            <w:r>
              <w:t>19,10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18,012</w:t>
            </w:r>
          </w:p>
        </w:tc>
        <w:tc>
          <w:tcPr>
            <w:tcW w:w="1190" w:type="dxa"/>
            <w:vAlign w:val="center"/>
          </w:tcPr>
          <w:p w:rsidR="002113F6" w:rsidRDefault="002113F6">
            <w:pPr>
              <w:pStyle w:val="ConsPlusNormal"/>
              <w:jc w:val="right"/>
            </w:pPr>
            <w:r>
              <w:t>18,012</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19,20</w:t>
            </w:r>
          </w:p>
        </w:tc>
        <w:tc>
          <w:tcPr>
            <w:tcW w:w="1190" w:type="dxa"/>
            <w:vAlign w:val="center"/>
          </w:tcPr>
          <w:p w:rsidR="002113F6" w:rsidRDefault="002113F6">
            <w:pPr>
              <w:pStyle w:val="ConsPlusNormal"/>
              <w:jc w:val="right"/>
            </w:pPr>
            <w:r>
              <w:t>19,10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12,19</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464</w:t>
            </w:r>
          </w:p>
        </w:tc>
        <w:tc>
          <w:tcPr>
            <w:tcW w:w="1190" w:type="dxa"/>
            <w:vAlign w:val="center"/>
          </w:tcPr>
          <w:p w:rsidR="002113F6" w:rsidRDefault="002113F6">
            <w:pPr>
              <w:pStyle w:val="ConsPlusNormal"/>
              <w:jc w:val="right"/>
            </w:pPr>
            <w:r>
              <w:t>956</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ТБО, г. Ясный</w:t>
            </w:r>
          </w:p>
        </w:tc>
        <w:tc>
          <w:tcPr>
            <w:tcW w:w="1928" w:type="dxa"/>
            <w:vAlign w:val="center"/>
          </w:tcPr>
          <w:p w:rsidR="002113F6" w:rsidRDefault="002113F6">
            <w:pPr>
              <w:pStyle w:val="ConsPlusNormal"/>
            </w:pPr>
            <w:r>
              <w:t>51.008489, 59.863772</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6,9033 </w:t>
            </w:r>
            <w:hyperlink w:anchor="P63111">
              <w:r>
                <w:rPr>
                  <w:color w:val="0000FF"/>
                </w:rPr>
                <w:t>&lt;*&gt;</w:t>
              </w:r>
            </w:hyperlink>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260,40</w:t>
            </w:r>
          </w:p>
        </w:tc>
        <w:tc>
          <w:tcPr>
            <w:tcW w:w="1190" w:type="dxa"/>
            <w:vAlign w:val="center"/>
          </w:tcPr>
          <w:p w:rsidR="002113F6" w:rsidRDefault="002113F6">
            <w:pPr>
              <w:pStyle w:val="ConsPlusNormal"/>
              <w:jc w:val="right"/>
            </w:pPr>
            <w:r>
              <w:t>253,26</w:t>
            </w:r>
          </w:p>
        </w:tc>
        <w:tc>
          <w:tcPr>
            <w:tcW w:w="1190" w:type="dxa"/>
            <w:vAlign w:val="center"/>
          </w:tcPr>
          <w:p w:rsidR="002113F6" w:rsidRDefault="002113F6">
            <w:pPr>
              <w:pStyle w:val="ConsPlusNormal"/>
              <w:jc w:val="right"/>
            </w:pPr>
            <w:r>
              <w:t>186,92</w:t>
            </w:r>
          </w:p>
        </w:tc>
        <w:tc>
          <w:tcPr>
            <w:tcW w:w="1190" w:type="dxa"/>
            <w:vAlign w:val="center"/>
          </w:tcPr>
          <w:p w:rsidR="002113F6" w:rsidRDefault="002113F6">
            <w:pPr>
              <w:pStyle w:val="ConsPlusNormal"/>
              <w:jc w:val="right"/>
            </w:pPr>
            <w:r>
              <w:t>126,81</w:t>
            </w:r>
          </w:p>
        </w:tc>
        <w:tc>
          <w:tcPr>
            <w:tcW w:w="1190" w:type="dxa"/>
            <w:vAlign w:val="center"/>
          </w:tcPr>
          <w:p w:rsidR="002113F6" w:rsidRDefault="002113F6">
            <w:pPr>
              <w:pStyle w:val="ConsPlusNormal"/>
              <w:jc w:val="right"/>
            </w:pPr>
            <w:r>
              <w:t>67,09</w:t>
            </w:r>
          </w:p>
        </w:tc>
        <w:tc>
          <w:tcPr>
            <w:tcW w:w="1190" w:type="dxa"/>
            <w:vAlign w:val="center"/>
          </w:tcPr>
          <w:p w:rsidR="002113F6" w:rsidRDefault="002113F6">
            <w:pPr>
              <w:pStyle w:val="ConsPlusNormal"/>
              <w:jc w:val="right"/>
            </w:pPr>
            <w:r>
              <w:t>307,95</w:t>
            </w:r>
          </w:p>
        </w:tc>
        <w:tc>
          <w:tcPr>
            <w:tcW w:w="1190" w:type="dxa"/>
            <w:vAlign w:val="center"/>
          </w:tcPr>
          <w:p w:rsidR="002113F6" w:rsidRDefault="002113F6">
            <w:pPr>
              <w:pStyle w:val="ConsPlusNormal"/>
              <w:jc w:val="right"/>
            </w:pPr>
            <w:r>
              <w:t>269,03</w:t>
            </w:r>
          </w:p>
        </w:tc>
        <w:tc>
          <w:tcPr>
            <w:tcW w:w="1190" w:type="dxa"/>
            <w:vAlign w:val="center"/>
          </w:tcPr>
          <w:p w:rsidR="002113F6" w:rsidRDefault="002113F6">
            <w:pPr>
              <w:pStyle w:val="ConsPlusNormal"/>
              <w:jc w:val="right"/>
            </w:pPr>
            <w:r>
              <w:t>230,36</w:t>
            </w:r>
          </w:p>
        </w:tc>
        <w:tc>
          <w:tcPr>
            <w:tcW w:w="1190" w:type="dxa"/>
            <w:vAlign w:val="center"/>
          </w:tcPr>
          <w:p w:rsidR="002113F6" w:rsidRDefault="002113F6">
            <w:pPr>
              <w:pStyle w:val="ConsPlusNormal"/>
              <w:jc w:val="right"/>
            </w:pPr>
            <w:r>
              <w:t>191,92</w:t>
            </w:r>
          </w:p>
        </w:tc>
        <w:tc>
          <w:tcPr>
            <w:tcW w:w="1190" w:type="dxa"/>
            <w:vAlign w:val="center"/>
          </w:tcPr>
          <w:p w:rsidR="002113F6" w:rsidRDefault="002113F6">
            <w:pPr>
              <w:pStyle w:val="ConsPlusNormal"/>
              <w:jc w:val="right"/>
            </w:pPr>
            <w:r>
              <w:t>153,72</w:t>
            </w:r>
          </w:p>
        </w:tc>
        <w:tc>
          <w:tcPr>
            <w:tcW w:w="1190" w:type="dxa"/>
            <w:vAlign w:val="center"/>
          </w:tcPr>
          <w:p w:rsidR="002113F6" w:rsidRDefault="002113F6">
            <w:pPr>
              <w:pStyle w:val="ConsPlusNormal"/>
              <w:jc w:val="right"/>
            </w:pPr>
            <w:r>
              <w:t>115,73</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66,69</w:t>
            </w:r>
          </w:p>
        </w:tc>
        <w:tc>
          <w:tcPr>
            <w:tcW w:w="1190" w:type="dxa"/>
            <w:vAlign w:val="center"/>
          </w:tcPr>
          <w:p w:rsidR="002113F6" w:rsidRDefault="002113F6">
            <w:pPr>
              <w:pStyle w:val="ConsPlusNormal"/>
              <w:jc w:val="right"/>
            </w:pPr>
            <w:r>
              <w:t>66,35</w:t>
            </w:r>
          </w:p>
        </w:tc>
        <w:tc>
          <w:tcPr>
            <w:tcW w:w="1190" w:type="dxa"/>
            <w:vAlign w:val="center"/>
          </w:tcPr>
          <w:p w:rsidR="002113F6" w:rsidRDefault="002113F6">
            <w:pPr>
              <w:pStyle w:val="ConsPlusNormal"/>
              <w:jc w:val="right"/>
            </w:pPr>
            <w:r>
              <w:t>60,11</w:t>
            </w:r>
          </w:p>
        </w:tc>
        <w:tc>
          <w:tcPr>
            <w:tcW w:w="1190" w:type="dxa"/>
            <w:vAlign w:val="center"/>
          </w:tcPr>
          <w:p w:rsidR="002113F6" w:rsidRDefault="002113F6">
            <w:pPr>
              <w:pStyle w:val="ConsPlusNormal"/>
              <w:jc w:val="right"/>
            </w:pPr>
            <w:r>
              <w:t>59,71</w:t>
            </w:r>
          </w:p>
        </w:tc>
        <w:tc>
          <w:tcPr>
            <w:tcW w:w="1190" w:type="dxa"/>
            <w:vAlign w:val="center"/>
          </w:tcPr>
          <w:p w:rsidR="002113F6" w:rsidRDefault="002113F6">
            <w:pPr>
              <w:pStyle w:val="ConsPlusNormal"/>
              <w:jc w:val="right"/>
            </w:pPr>
            <w:r>
              <w:t>39,15</w:t>
            </w:r>
          </w:p>
        </w:tc>
        <w:tc>
          <w:tcPr>
            <w:tcW w:w="1190" w:type="dxa"/>
            <w:vAlign w:val="center"/>
          </w:tcPr>
          <w:p w:rsidR="002113F6" w:rsidRDefault="002113F6">
            <w:pPr>
              <w:pStyle w:val="ConsPlusNormal"/>
              <w:jc w:val="right"/>
            </w:pPr>
            <w:r>
              <w:t>38,91</w:t>
            </w:r>
          </w:p>
        </w:tc>
        <w:tc>
          <w:tcPr>
            <w:tcW w:w="1190" w:type="dxa"/>
            <w:vAlign w:val="center"/>
          </w:tcPr>
          <w:p w:rsidR="002113F6" w:rsidRDefault="002113F6">
            <w:pPr>
              <w:pStyle w:val="ConsPlusNormal"/>
              <w:jc w:val="right"/>
            </w:pPr>
            <w:r>
              <w:t>38,67</w:t>
            </w:r>
          </w:p>
        </w:tc>
        <w:tc>
          <w:tcPr>
            <w:tcW w:w="1190" w:type="dxa"/>
            <w:vAlign w:val="center"/>
          </w:tcPr>
          <w:p w:rsidR="002113F6" w:rsidRDefault="002113F6">
            <w:pPr>
              <w:pStyle w:val="ConsPlusNormal"/>
              <w:jc w:val="right"/>
            </w:pPr>
            <w:r>
              <w:t>38,44</w:t>
            </w:r>
          </w:p>
        </w:tc>
        <w:tc>
          <w:tcPr>
            <w:tcW w:w="1190" w:type="dxa"/>
            <w:vAlign w:val="center"/>
          </w:tcPr>
          <w:p w:rsidR="002113F6" w:rsidRDefault="002113F6">
            <w:pPr>
              <w:pStyle w:val="ConsPlusNormal"/>
              <w:jc w:val="right"/>
            </w:pPr>
            <w:r>
              <w:t>38,20</w:t>
            </w:r>
          </w:p>
        </w:tc>
        <w:tc>
          <w:tcPr>
            <w:tcW w:w="1190" w:type="dxa"/>
            <w:vAlign w:val="center"/>
          </w:tcPr>
          <w:p w:rsidR="002113F6" w:rsidRDefault="002113F6">
            <w:pPr>
              <w:pStyle w:val="ConsPlusNormal"/>
              <w:jc w:val="right"/>
            </w:pPr>
            <w:r>
              <w:t>37,98</w:t>
            </w:r>
          </w:p>
        </w:tc>
        <w:tc>
          <w:tcPr>
            <w:tcW w:w="1190" w:type="dxa"/>
            <w:vAlign w:val="center"/>
          </w:tcPr>
          <w:p w:rsidR="002113F6" w:rsidRDefault="002113F6">
            <w:pPr>
              <w:pStyle w:val="ConsPlusNormal"/>
              <w:jc w:val="right"/>
            </w:pPr>
            <w:r>
              <w:t>37,77</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193,71</w:t>
            </w:r>
          </w:p>
        </w:tc>
        <w:tc>
          <w:tcPr>
            <w:tcW w:w="1190" w:type="dxa"/>
            <w:vAlign w:val="center"/>
          </w:tcPr>
          <w:p w:rsidR="002113F6" w:rsidRDefault="002113F6">
            <w:pPr>
              <w:pStyle w:val="ConsPlusNormal"/>
              <w:jc w:val="right"/>
            </w:pPr>
            <w:r>
              <w:t>186,92</w:t>
            </w:r>
          </w:p>
        </w:tc>
        <w:tc>
          <w:tcPr>
            <w:tcW w:w="1190" w:type="dxa"/>
            <w:vAlign w:val="center"/>
          </w:tcPr>
          <w:p w:rsidR="002113F6" w:rsidRDefault="002113F6">
            <w:pPr>
              <w:pStyle w:val="ConsPlusNormal"/>
              <w:jc w:val="right"/>
            </w:pPr>
            <w:r>
              <w:t>126,81</w:t>
            </w:r>
          </w:p>
        </w:tc>
        <w:tc>
          <w:tcPr>
            <w:tcW w:w="1190" w:type="dxa"/>
            <w:vAlign w:val="center"/>
          </w:tcPr>
          <w:p w:rsidR="002113F6" w:rsidRDefault="002113F6">
            <w:pPr>
              <w:pStyle w:val="ConsPlusNormal"/>
              <w:jc w:val="right"/>
            </w:pPr>
            <w:r>
              <w:t>67,09</w:t>
            </w:r>
          </w:p>
        </w:tc>
        <w:tc>
          <w:tcPr>
            <w:tcW w:w="1190" w:type="dxa"/>
            <w:vAlign w:val="center"/>
          </w:tcPr>
          <w:p w:rsidR="002113F6" w:rsidRDefault="002113F6">
            <w:pPr>
              <w:pStyle w:val="ConsPlusNormal"/>
              <w:jc w:val="right"/>
            </w:pPr>
            <w:r>
              <w:t>27,95</w:t>
            </w:r>
          </w:p>
        </w:tc>
        <w:tc>
          <w:tcPr>
            <w:tcW w:w="1190" w:type="dxa"/>
            <w:vAlign w:val="center"/>
          </w:tcPr>
          <w:p w:rsidR="002113F6" w:rsidRDefault="002113F6">
            <w:pPr>
              <w:pStyle w:val="ConsPlusNormal"/>
              <w:jc w:val="right"/>
            </w:pPr>
            <w:r>
              <w:t>269,03</w:t>
            </w:r>
          </w:p>
        </w:tc>
        <w:tc>
          <w:tcPr>
            <w:tcW w:w="1190" w:type="dxa"/>
            <w:vAlign w:val="center"/>
          </w:tcPr>
          <w:p w:rsidR="002113F6" w:rsidRDefault="002113F6">
            <w:pPr>
              <w:pStyle w:val="ConsPlusNormal"/>
              <w:jc w:val="right"/>
            </w:pPr>
            <w:r>
              <w:t>230,36</w:t>
            </w:r>
          </w:p>
        </w:tc>
        <w:tc>
          <w:tcPr>
            <w:tcW w:w="1190" w:type="dxa"/>
            <w:vAlign w:val="center"/>
          </w:tcPr>
          <w:p w:rsidR="002113F6" w:rsidRDefault="002113F6">
            <w:pPr>
              <w:pStyle w:val="ConsPlusNormal"/>
              <w:jc w:val="right"/>
            </w:pPr>
            <w:r>
              <w:t>191,92</w:t>
            </w:r>
          </w:p>
        </w:tc>
        <w:tc>
          <w:tcPr>
            <w:tcW w:w="1190" w:type="dxa"/>
            <w:vAlign w:val="center"/>
          </w:tcPr>
          <w:p w:rsidR="002113F6" w:rsidRDefault="002113F6">
            <w:pPr>
              <w:pStyle w:val="ConsPlusNormal"/>
              <w:jc w:val="right"/>
            </w:pPr>
            <w:r>
              <w:t>153,72</w:t>
            </w:r>
          </w:p>
        </w:tc>
        <w:tc>
          <w:tcPr>
            <w:tcW w:w="1190" w:type="dxa"/>
            <w:vAlign w:val="center"/>
          </w:tcPr>
          <w:p w:rsidR="002113F6" w:rsidRDefault="002113F6">
            <w:pPr>
              <w:pStyle w:val="ConsPlusNormal"/>
              <w:jc w:val="right"/>
            </w:pPr>
            <w:r>
              <w:t>115,73</w:t>
            </w:r>
          </w:p>
        </w:tc>
        <w:tc>
          <w:tcPr>
            <w:tcW w:w="1190" w:type="dxa"/>
            <w:vAlign w:val="center"/>
          </w:tcPr>
          <w:p w:rsidR="002113F6" w:rsidRDefault="002113F6">
            <w:pPr>
              <w:pStyle w:val="ConsPlusNormal"/>
              <w:jc w:val="right"/>
            </w:pPr>
            <w:r>
              <w:t>77,96</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276</w:t>
            </w:r>
          </w:p>
        </w:tc>
        <w:tc>
          <w:tcPr>
            <w:tcW w:w="1190" w:type="dxa"/>
            <w:vAlign w:val="center"/>
          </w:tcPr>
          <w:p w:rsidR="002113F6" w:rsidRDefault="002113F6">
            <w:pPr>
              <w:pStyle w:val="ConsPlusNormal"/>
              <w:jc w:val="right"/>
            </w:pPr>
            <w:r>
              <w:t>344</w:t>
            </w:r>
          </w:p>
        </w:tc>
        <w:tc>
          <w:tcPr>
            <w:tcW w:w="1190" w:type="dxa"/>
            <w:vAlign w:val="center"/>
          </w:tcPr>
          <w:p w:rsidR="002113F6" w:rsidRDefault="002113F6">
            <w:pPr>
              <w:pStyle w:val="ConsPlusNormal"/>
              <w:jc w:val="right"/>
            </w:pPr>
            <w:r>
              <w:t>326</w:t>
            </w:r>
          </w:p>
        </w:tc>
        <w:tc>
          <w:tcPr>
            <w:tcW w:w="1190" w:type="dxa"/>
            <w:vAlign w:val="center"/>
          </w:tcPr>
          <w:p w:rsidR="002113F6" w:rsidRDefault="002113F6">
            <w:pPr>
              <w:pStyle w:val="ConsPlusNormal"/>
              <w:jc w:val="right"/>
            </w:pPr>
            <w:r>
              <w:t>330</w:t>
            </w:r>
          </w:p>
        </w:tc>
        <w:tc>
          <w:tcPr>
            <w:tcW w:w="1190" w:type="dxa"/>
            <w:vAlign w:val="center"/>
          </w:tcPr>
          <w:p w:rsidR="002113F6" w:rsidRDefault="002113F6">
            <w:pPr>
              <w:pStyle w:val="ConsPlusNormal"/>
              <w:jc w:val="right"/>
            </w:pPr>
            <w:r>
              <w:t>623</w:t>
            </w:r>
          </w:p>
        </w:tc>
        <w:tc>
          <w:tcPr>
            <w:tcW w:w="1190" w:type="dxa"/>
            <w:vAlign w:val="center"/>
          </w:tcPr>
          <w:p w:rsidR="002113F6" w:rsidRDefault="002113F6">
            <w:pPr>
              <w:pStyle w:val="ConsPlusNormal"/>
              <w:jc w:val="right"/>
            </w:pPr>
            <w:r>
              <w:t>910</w:t>
            </w:r>
          </w:p>
        </w:tc>
        <w:tc>
          <w:tcPr>
            <w:tcW w:w="1190" w:type="dxa"/>
            <w:vAlign w:val="center"/>
          </w:tcPr>
          <w:p w:rsidR="002113F6" w:rsidRDefault="002113F6">
            <w:pPr>
              <w:pStyle w:val="ConsPlusNormal"/>
              <w:jc w:val="right"/>
            </w:pPr>
            <w:r>
              <w:t>923</w:t>
            </w:r>
          </w:p>
        </w:tc>
        <w:tc>
          <w:tcPr>
            <w:tcW w:w="1190" w:type="dxa"/>
            <w:vAlign w:val="center"/>
          </w:tcPr>
          <w:p w:rsidR="002113F6" w:rsidRDefault="002113F6">
            <w:pPr>
              <w:pStyle w:val="ConsPlusNormal"/>
              <w:jc w:val="right"/>
            </w:pPr>
            <w:r>
              <w:t>935</w:t>
            </w:r>
          </w:p>
        </w:tc>
        <w:tc>
          <w:tcPr>
            <w:tcW w:w="1190" w:type="dxa"/>
            <w:vAlign w:val="center"/>
          </w:tcPr>
          <w:p w:rsidR="002113F6" w:rsidRDefault="002113F6">
            <w:pPr>
              <w:pStyle w:val="ConsPlusNormal"/>
              <w:jc w:val="right"/>
            </w:pPr>
            <w:r>
              <w:t>949</w:t>
            </w:r>
          </w:p>
        </w:tc>
        <w:tc>
          <w:tcPr>
            <w:tcW w:w="1190" w:type="dxa"/>
            <w:vAlign w:val="center"/>
          </w:tcPr>
          <w:p w:rsidR="002113F6" w:rsidRDefault="002113F6">
            <w:pPr>
              <w:pStyle w:val="ConsPlusNormal"/>
              <w:jc w:val="right"/>
            </w:pPr>
            <w:r>
              <w:t>962</w:t>
            </w:r>
          </w:p>
        </w:tc>
        <w:tc>
          <w:tcPr>
            <w:tcW w:w="1190" w:type="dxa"/>
            <w:vAlign w:val="center"/>
          </w:tcPr>
          <w:p w:rsidR="002113F6" w:rsidRDefault="002113F6">
            <w:pPr>
              <w:pStyle w:val="ConsPlusNormal"/>
              <w:jc w:val="right"/>
            </w:pPr>
            <w:r>
              <w:t>976</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107387</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п. Новосергиевка</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59,55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280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78,03</w:t>
            </w:r>
          </w:p>
        </w:tc>
        <w:tc>
          <w:tcPr>
            <w:tcW w:w="1190" w:type="dxa"/>
            <w:vAlign w:val="center"/>
          </w:tcPr>
          <w:p w:rsidR="002113F6" w:rsidRDefault="002113F6">
            <w:pPr>
              <w:pStyle w:val="ConsPlusNormal"/>
              <w:jc w:val="right"/>
            </w:pPr>
            <w:r>
              <w:t>52,14</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57,86</w:t>
            </w:r>
          </w:p>
        </w:tc>
        <w:tc>
          <w:tcPr>
            <w:tcW w:w="1190" w:type="dxa"/>
            <w:vAlign w:val="center"/>
          </w:tcPr>
          <w:p w:rsidR="002113F6" w:rsidRDefault="002113F6">
            <w:pPr>
              <w:pStyle w:val="ConsPlusNormal"/>
              <w:jc w:val="right"/>
            </w:pPr>
            <w:r>
              <w:t>52,14</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20,17</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164</w:t>
            </w:r>
          </w:p>
        </w:tc>
        <w:tc>
          <w:tcPr>
            <w:tcW w:w="1190" w:type="dxa"/>
            <w:vAlign w:val="center"/>
          </w:tcPr>
          <w:p w:rsidR="002113F6" w:rsidRDefault="002113F6">
            <w:pPr>
              <w:pStyle w:val="ConsPlusNormal"/>
              <w:jc w:val="right"/>
            </w:pPr>
            <w:r>
              <w:t>167</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твердых бытовых отходов,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31,972 </w:t>
            </w:r>
            <w:hyperlink w:anchor="P63111">
              <w:r>
                <w:rPr>
                  <w:color w:val="0000FF"/>
                </w:rPr>
                <w:t>&lt;*&gt;</w:t>
              </w:r>
            </w:hyperlink>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Емкость на начало года, тыс. тонн</w:t>
            </w:r>
          </w:p>
        </w:tc>
        <w:tc>
          <w:tcPr>
            <w:tcW w:w="1190" w:type="dxa"/>
            <w:vAlign w:val="center"/>
          </w:tcPr>
          <w:p w:rsidR="002113F6" w:rsidRDefault="002113F6">
            <w:pPr>
              <w:pStyle w:val="ConsPlusNormal"/>
              <w:jc w:val="right"/>
            </w:pPr>
            <w:r>
              <w:t>129,18</w:t>
            </w:r>
          </w:p>
        </w:tc>
        <w:tc>
          <w:tcPr>
            <w:tcW w:w="1190" w:type="dxa"/>
            <w:vAlign w:val="center"/>
          </w:tcPr>
          <w:p w:rsidR="002113F6" w:rsidRDefault="002113F6">
            <w:pPr>
              <w:pStyle w:val="ConsPlusNormal"/>
              <w:jc w:val="right"/>
            </w:pPr>
            <w:r>
              <w:t>127,21</w:t>
            </w:r>
          </w:p>
        </w:tc>
        <w:tc>
          <w:tcPr>
            <w:tcW w:w="1190" w:type="dxa"/>
            <w:vAlign w:val="center"/>
          </w:tcPr>
          <w:p w:rsidR="002113F6" w:rsidRDefault="002113F6">
            <w:pPr>
              <w:pStyle w:val="ConsPlusNormal"/>
              <w:jc w:val="right"/>
            </w:pPr>
            <w:r>
              <w:t>114,25</w:t>
            </w:r>
          </w:p>
        </w:tc>
        <w:tc>
          <w:tcPr>
            <w:tcW w:w="1190" w:type="dxa"/>
            <w:vAlign w:val="center"/>
          </w:tcPr>
          <w:p w:rsidR="002113F6" w:rsidRDefault="002113F6">
            <w:pPr>
              <w:pStyle w:val="ConsPlusNormal"/>
              <w:jc w:val="right"/>
            </w:pPr>
            <w:r>
              <w:t>101,36</w:t>
            </w:r>
          </w:p>
        </w:tc>
        <w:tc>
          <w:tcPr>
            <w:tcW w:w="1190" w:type="dxa"/>
            <w:vAlign w:val="center"/>
          </w:tcPr>
          <w:p w:rsidR="002113F6" w:rsidRDefault="002113F6">
            <w:pPr>
              <w:pStyle w:val="ConsPlusNormal"/>
              <w:jc w:val="right"/>
            </w:pPr>
            <w:r>
              <w:t>88,54</w:t>
            </w:r>
          </w:p>
        </w:tc>
        <w:tc>
          <w:tcPr>
            <w:tcW w:w="1190" w:type="dxa"/>
            <w:vAlign w:val="center"/>
          </w:tcPr>
          <w:p w:rsidR="002113F6" w:rsidRDefault="002113F6">
            <w:pPr>
              <w:pStyle w:val="ConsPlusNormal"/>
              <w:jc w:val="right"/>
            </w:pPr>
            <w:r>
              <w:t>75,80</w:t>
            </w:r>
          </w:p>
        </w:tc>
        <w:tc>
          <w:tcPr>
            <w:tcW w:w="1190" w:type="dxa"/>
            <w:vAlign w:val="center"/>
          </w:tcPr>
          <w:p w:rsidR="002113F6" w:rsidRDefault="002113F6">
            <w:pPr>
              <w:pStyle w:val="ConsPlusNormal"/>
              <w:jc w:val="right"/>
            </w:pPr>
            <w:r>
              <w:t>63,13</w:t>
            </w:r>
          </w:p>
        </w:tc>
        <w:tc>
          <w:tcPr>
            <w:tcW w:w="1190" w:type="dxa"/>
            <w:vAlign w:val="center"/>
          </w:tcPr>
          <w:p w:rsidR="002113F6" w:rsidRDefault="002113F6">
            <w:pPr>
              <w:pStyle w:val="ConsPlusNormal"/>
              <w:jc w:val="right"/>
            </w:pPr>
            <w:r>
              <w:t>50,54</w:t>
            </w:r>
          </w:p>
        </w:tc>
        <w:tc>
          <w:tcPr>
            <w:tcW w:w="1190" w:type="dxa"/>
            <w:vAlign w:val="center"/>
          </w:tcPr>
          <w:p w:rsidR="002113F6" w:rsidRDefault="002113F6">
            <w:pPr>
              <w:pStyle w:val="ConsPlusNormal"/>
              <w:jc w:val="right"/>
            </w:pPr>
            <w:r>
              <w:t>38,03</w:t>
            </w:r>
          </w:p>
        </w:tc>
        <w:tc>
          <w:tcPr>
            <w:tcW w:w="1190" w:type="dxa"/>
            <w:vAlign w:val="center"/>
          </w:tcPr>
          <w:p w:rsidR="002113F6" w:rsidRDefault="002113F6">
            <w:pPr>
              <w:pStyle w:val="ConsPlusNormal"/>
              <w:jc w:val="right"/>
            </w:pPr>
            <w:r>
              <w:t>25,60</w:t>
            </w:r>
          </w:p>
        </w:tc>
        <w:tc>
          <w:tcPr>
            <w:tcW w:w="1190" w:type="dxa"/>
            <w:vAlign w:val="center"/>
          </w:tcPr>
          <w:p w:rsidR="002113F6" w:rsidRDefault="002113F6">
            <w:pPr>
              <w:pStyle w:val="ConsPlusNormal"/>
              <w:jc w:val="right"/>
            </w:pPr>
            <w:r>
              <w:t>13,23</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13,02</w:t>
            </w:r>
          </w:p>
        </w:tc>
        <w:tc>
          <w:tcPr>
            <w:tcW w:w="1190" w:type="dxa"/>
            <w:vAlign w:val="center"/>
          </w:tcPr>
          <w:p w:rsidR="002113F6" w:rsidRDefault="002113F6">
            <w:pPr>
              <w:pStyle w:val="ConsPlusNormal"/>
              <w:jc w:val="right"/>
            </w:pPr>
            <w:r>
              <w:t>12,96</w:t>
            </w:r>
          </w:p>
        </w:tc>
        <w:tc>
          <w:tcPr>
            <w:tcW w:w="1190" w:type="dxa"/>
            <w:vAlign w:val="center"/>
          </w:tcPr>
          <w:p w:rsidR="002113F6" w:rsidRDefault="002113F6">
            <w:pPr>
              <w:pStyle w:val="ConsPlusNormal"/>
              <w:jc w:val="right"/>
            </w:pPr>
            <w:r>
              <w:t>12,89</w:t>
            </w:r>
          </w:p>
        </w:tc>
        <w:tc>
          <w:tcPr>
            <w:tcW w:w="1190" w:type="dxa"/>
            <w:vAlign w:val="center"/>
          </w:tcPr>
          <w:p w:rsidR="002113F6" w:rsidRDefault="002113F6">
            <w:pPr>
              <w:pStyle w:val="ConsPlusNormal"/>
              <w:jc w:val="right"/>
            </w:pPr>
            <w:r>
              <w:t>12,82</w:t>
            </w:r>
          </w:p>
        </w:tc>
        <w:tc>
          <w:tcPr>
            <w:tcW w:w="1190" w:type="dxa"/>
            <w:vAlign w:val="center"/>
          </w:tcPr>
          <w:p w:rsidR="002113F6" w:rsidRDefault="002113F6">
            <w:pPr>
              <w:pStyle w:val="ConsPlusNormal"/>
              <w:jc w:val="right"/>
            </w:pPr>
            <w:r>
              <w:t>12,74</w:t>
            </w:r>
          </w:p>
        </w:tc>
        <w:tc>
          <w:tcPr>
            <w:tcW w:w="1190" w:type="dxa"/>
            <w:vAlign w:val="center"/>
          </w:tcPr>
          <w:p w:rsidR="002113F6" w:rsidRDefault="002113F6">
            <w:pPr>
              <w:pStyle w:val="ConsPlusNormal"/>
              <w:jc w:val="right"/>
            </w:pPr>
            <w:r>
              <w:t>12,67</w:t>
            </w:r>
          </w:p>
        </w:tc>
        <w:tc>
          <w:tcPr>
            <w:tcW w:w="1190" w:type="dxa"/>
            <w:vAlign w:val="center"/>
          </w:tcPr>
          <w:p w:rsidR="002113F6" w:rsidRDefault="002113F6">
            <w:pPr>
              <w:pStyle w:val="ConsPlusNormal"/>
              <w:jc w:val="right"/>
            </w:pPr>
            <w:r>
              <w:t>12,59</w:t>
            </w:r>
          </w:p>
        </w:tc>
        <w:tc>
          <w:tcPr>
            <w:tcW w:w="1190" w:type="dxa"/>
            <w:vAlign w:val="center"/>
          </w:tcPr>
          <w:p w:rsidR="002113F6" w:rsidRDefault="002113F6">
            <w:pPr>
              <w:pStyle w:val="ConsPlusNormal"/>
              <w:jc w:val="right"/>
            </w:pPr>
            <w:r>
              <w:t>12,51</w:t>
            </w:r>
          </w:p>
        </w:tc>
        <w:tc>
          <w:tcPr>
            <w:tcW w:w="1190" w:type="dxa"/>
            <w:vAlign w:val="center"/>
          </w:tcPr>
          <w:p w:rsidR="002113F6" w:rsidRDefault="002113F6">
            <w:pPr>
              <w:pStyle w:val="ConsPlusNormal"/>
              <w:jc w:val="right"/>
            </w:pPr>
            <w:r>
              <w:t>12,44</w:t>
            </w:r>
          </w:p>
        </w:tc>
        <w:tc>
          <w:tcPr>
            <w:tcW w:w="1190" w:type="dxa"/>
            <w:vAlign w:val="center"/>
          </w:tcPr>
          <w:p w:rsidR="002113F6" w:rsidRDefault="002113F6">
            <w:pPr>
              <w:pStyle w:val="ConsPlusNormal"/>
              <w:jc w:val="right"/>
            </w:pPr>
            <w:r>
              <w:t>12,36</w:t>
            </w:r>
          </w:p>
        </w:tc>
        <w:tc>
          <w:tcPr>
            <w:tcW w:w="1190" w:type="dxa"/>
            <w:vAlign w:val="center"/>
          </w:tcPr>
          <w:p w:rsidR="002113F6" w:rsidRDefault="002113F6">
            <w:pPr>
              <w:pStyle w:val="ConsPlusNormal"/>
              <w:jc w:val="right"/>
            </w:pPr>
            <w:r>
              <w:t>12,29</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Емкость на конец года, тыс. тонн</w:t>
            </w:r>
          </w:p>
        </w:tc>
        <w:tc>
          <w:tcPr>
            <w:tcW w:w="1190" w:type="dxa"/>
            <w:vAlign w:val="center"/>
          </w:tcPr>
          <w:p w:rsidR="002113F6" w:rsidRDefault="002113F6">
            <w:pPr>
              <w:pStyle w:val="ConsPlusNormal"/>
              <w:jc w:val="right"/>
            </w:pPr>
            <w:r>
              <w:t>116,16</w:t>
            </w:r>
          </w:p>
        </w:tc>
        <w:tc>
          <w:tcPr>
            <w:tcW w:w="1190" w:type="dxa"/>
            <w:vAlign w:val="center"/>
          </w:tcPr>
          <w:p w:rsidR="002113F6" w:rsidRDefault="002113F6">
            <w:pPr>
              <w:pStyle w:val="ConsPlusNormal"/>
              <w:jc w:val="right"/>
            </w:pPr>
            <w:r>
              <w:t>114,25</w:t>
            </w:r>
          </w:p>
        </w:tc>
        <w:tc>
          <w:tcPr>
            <w:tcW w:w="1190" w:type="dxa"/>
            <w:vAlign w:val="center"/>
          </w:tcPr>
          <w:p w:rsidR="002113F6" w:rsidRDefault="002113F6">
            <w:pPr>
              <w:pStyle w:val="ConsPlusNormal"/>
              <w:jc w:val="right"/>
            </w:pPr>
            <w:r>
              <w:t>101,36</w:t>
            </w:r>
          </w:p>
        </w:tc>
        <w:tc>
          <w:tcPr>
            <w:tcW w:w="1190" w:type="dxa"/>
            <w:vAlign w:val="center"/>
          </w:tcPr>
          <w:p w:rsidR="002113F6" w:rsidRDefault="002113F6">
            <w:pPr>
              <w:pStyle w:val="ConsPlusNormal"/>
              <w:jc w:val="right"/>
            </w:pPr>
            <w:r>
              <w:t>88,54</w:t>
            </w:r>
          </w:p>
        </w:tc>
        <w:tc>
          <w:tcPr>
            <w:tcW w:w="1190" w:type="dxa"/>
            <w:vAlign w:val="center"/>
          </w:tcPr>
          <w:p w:rsidR="002113F6" w:rsidRDefault="002113F6">
            <w:pPr>
              <w:pStyle w:val="ConsPlusNormal"/>
              <w:jc w:val="right"/>
            </w:pPr>
            <w:r>
              <w:t>75,80</w:t>
            </w:r>
          </w:p>
        </w:tc>
        <w:tc>
          <w:tcPr>
            <w:tcW w:w="1190" w:type="dxa"/>
            <w:vAlign w:val="center"/>
          </w:tcPr>
          <w:p w:rsidR="002113F6" w:rsidRDefault="002113F6">
            <w:pPr>
              <w:pStyle w:val="ConsPlusNormal"/>
              <w:jc w:val="right"/>
            </w:pPr>
            <w:r>
              <w:t>63,13</w:t>
            </w:r>
          </w:p>
        </w:tc>
        <w:tc>
          <w:tcPr>
            <w:tcW w:w="1190" w:type="dxa"/>
            <w:vAlign w:val="center"/>
          </w:tcPr>
          <w:p w:rsidR="002113F6" w:rsidRDefault="002113F6">
            <w:pPr>
              <w:pStyle w:val="ConsPlusNormal"/>
              <w:jc w:val="right"/>
            </w:pPr>
            <w:r>
              <w:t>50,54</w:t>
            </w:r>
          </w:p>
        </w:tc>
        <w:tc>
          <w:tcPr>
            <w:tcW w:w="1190" w:type="dxa"/>
            <w:vAlign w:val="center"/>
          </w:tcPr>
          <w:p w:rsidR="002113F6" w:rsidRDefault="002113F6">
            <w:pPr>
              <w:pStyle w:val="ConsPlusNormal"/>
              <w:jc w:val="right"/>
            </w:pPr>
            <w:r>
              <w:t>38,03</w:t>
            </w:r>
          </w:p>
        </w:tc>
        <w:tc>
          <w:tcPr>
            <w:tcW w:w="1190" w:type="dxa"/>
            <w:vAlign w:val="center"/>
          </w:tcPr>
          <w:p w:rsidR="002113F6" w:rsidRDefault="002113F6">
            <w:pPr>
              <w:pStyle w:val="ConsPlusNormal"/>
              <w:jc w:val="right"/>
            </w:pPr>
            <w:r>
              <w:t>25,60</w:t>
            </w:r>
          </w:p>
        </w:tc>
        <w:tc>
          <w:tcPr>
            <w:tcW w:w="1190" w:type="dxa"/>
            <w:vAlign w:val="center"/>
          </w:tcPr>
          <w:p w:rsidR="002113F6" w:rsidRDefault="002113F6">
            <w:pPr>
              <w:pStyle w:val="ConsPlusNormal"/>
              <w:jc w:val="right"/>
            </w:pPr>
            <w:r>
              <w:t>13,23</w:t>
            </w:r>
          </w:p>
        </w:tc>
        <w:tc>
          <w:tcPr>
            <w:tcW w:w="1190" w:type="dxa"/>
            <w:vAlign w:val="center"/>
          </w:tcPr>
          <w:p w:rsidR="002113F6" w:rsidRDefault="002113F6">
            <w:pPr>
              <w:pStyle w:val="ConsPlusNormal"/>
              <w:jc w:val="right"/>
            </w:pPr>
            <w:r>
              <w:t>0,94</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535</w:t>
            </w:r>
          </w:p>
        </w:tc>
        <w:tc>
          <w:tcPr>
            <w:tcW w:w="1190" w:type="dxa"/>
            <w:vAlign w:val="center"/>
          </w:tcPr>
          <w:p w:rsidR="002113F6" w:rsidRDefault="002113F6">
            <w:pPr>
              <w:pStyle w:val="ConsPlusNormal"/>
              <w:jc w:val="right"/>
            </w:pPr>
            <w:r>
              <w:t>503</w:t>
            </w:r>
          </w:p>
        </w:tc>
        <w:tc>
          <w:tcPr>
            <w:tcW w:w="1190" w:type="dxa"/>
            <w:vAlign w:val="center"/>
          </w:tcPr>
          <w:p w:rsidR="002113F6" w:rsidRDefault="002113F6">
            <w:pPr>
              <w:pStyle w:val="ConsPlusNormal"/>
              <w:jc w:val="right"/>
            </w:pPr>
            <w:r>
              <w:t>610</w:t>
            </w:r>
          </w:p>
        </w:tc>
        <w:tc>
          <w:tcPr>
            <w:tcW w:w="1190" w:type="dxa"/>
            <w:vAlign w:val="center"/>
          </w:tcPr>
          <w:p w:rsidR="002113F6" w:rsidRDefault="002113F6">
            <w:pPr>
              <w:pStyle w:val="ConsPlusNormal"/>
              <w:jc w:val="right"/>
            </w:pPr>
            <w:r>
              <w:t>627</w:t>
            </w:r>
          </w:p>
        </w:tc>
        <w:tc>
          <w:tcPr>
            <w:tcW w:w="1190" w:type="dxa"/>
            <w:vAlign w:val="center"/>
          </w:tcPr>
          <w:p w:rsidR="002113F6" w:rsidRDefault="002113F6">
            <w:pPr>
              <w:pStyle w:val="ConsPlusNormal"/>
              <w:jc w:val="right"/>
            </w:pPr>
            <w:r>
              <w:t>649</w:t>
            </w:r>
          </w:p>
        </w:tc>
        <w:tc>
          <w:tcPr>
            <w:tcW w:w="1190" w:type="dxa"/>
            <w:vAlign w:val="center"/>
          </w:tcPr>
          <w:p w:rsidR="002113F6" w:rsidRDefault="002113F6">
            <w:pPr>
              <w:pStyle w:val="ConsPlusNormal"/>
              <w:jc w:val="right"/>
            </w:pPr>
            <w:r>
              <w:t>671</w:t>
            </w:r>
          </w:p>
        </w:tc>
        <w:tc>
          <w:tcPr>
            <w:tcW w:w="1190" w:type="dxa"/>
            <w:vAlign w:val="center"/>
          </w:tcPr>
          <w:p w:rsidR="002113F6" w:rsidRDefault="002113F6">
            <w:pPr>
              <w:pStyle w:val="ConsPlusNormal"/>
              <w:jc w:val="right"/>
            </w:pPr>
            <w:r>
              <w:t>694</w:t>
            </w:r>
          </w:p>
        </w:tc>
        <w:tc>
          <w:tcPr>
            <w:tcW w:w="1190" w:type="dxa"/>
            <w:vAlign w:val="center"/>
          </w:tcPr>
          <w:p w:rsidR="002113F6" w:rsidRDefault="002113F6">
            <w:pPr>
              <w:pStyle w:val="ConsPlusNormal"/>
              <w:jc w:val="right"/>
            </w:pPr>
            <w:r>
              <w:t>718</w:t>
            </w:r>
          </w:p>
        </w:tc>
        <w:tc>
          <w:tcPr>
            <w:tcW w:w="1190" w:type="dxa"/>
            <w:vAlign w:val="center"/>
          </w:tcPr>
          <w:p w:rsidR="002113F6" w:rsidRDefault="002113F6">
            <w:pPr>
              <w:pStyle w:val="ConsPlusNormal"/>
              <w:jc w:val="right"/>
            </w:pPr>
            <w:r>
              <w:t>742</w:t>
            </w:r>
          </w:p>
        </w:tc>
        <w:tc>
          <w:tcPr>
            <w:tcW w:w="1190" w:type="dxa"/>
            <w:vAlign w:val="center"/>
          </w:tcPr>
          <w:p w:rsidR="002113F6" w:rsidRDefault="002113F6">
            <w:pPr>
              <w:pStyle w:val="ConsPlusNormal"/>
              <w:jc w:val="right"/>
            </w:pPr>
            <w:r>
              <w:t>768</w:t>
            </w:r>
          </w:p>
        </w:tc>
        <w:tc>
          <w:tcPr>
            <w:tcW w:w="1190" w:type="dxa"/>
            <w:vAlign w:val="center"/>
          </w:tcPr>
          <w:p w:rsidR="002113F6" w:rsidRDefault="002113F6">
            <w:pPr>
              <w:pStyle w:val="ConsPlusNormal"/>
              <w:jc w:val="right"/>
            </w:pPr>
            <w:r>
              <w:t>794</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Полигон</w:t>
            </w:r>
          </w:p>
        </w:tc>
        <w:tc>
          <w:tcPr>
            <w:tcW w:w="2381" w:type="dxa"/>
            <w:vAlign w:val="center"/>
          </w:tcPr>
          <w:p w:rsidR="002113F6" w:rsidRDefault="002113F6">
            <w:pPr>
              <w:pStyle w:val="ConsPlusNormal"/>
            </w:pPr>
            <w:r>
              <w:t xml:space="preserve">Полигон ТБО, с. </w:t>
            </w:r>
            <w:r>
              <w:lastRenderedPageBreak/>
              <w:t>Курманаевка</w:t>
            </w:r>
          </w:p>
        </w:tc>
        <w:tc>
          <w:tcPr>
            <w:tcW w:w="1928" w:type="dxa"/>
            <w:vAlign w:val="center"/>
          </w:tcPr>
          <w:p w:rsidR="002113F6" w:rsidRDefault="002113F6">
            <w:pPr>
              <w:pStyle w:val="ConsPlusNormal"/>
            </w:pPr>
            <w:r>
              <w:lastRenderedPageBreak/>
              <w:t xml:space="preserve">52.553108, </w:t>
            </w:r>
            <w:r>
              <w:lastRenderedPageBreak/>
              <w:t>52.07572</w:t>
            </w:r>
          </w:p>
        </w:tc>
        <w:tc>
          <w:tcPr>
            <w:tcW w:w="2324" w:type="dxa"/>
            <w:vAlign w:val="center"/>
          </w:tcPr>
          <w:p w:rsidR="002113F6" w:rsidRDefault="002113F6">
            <w:pPr>
              <w:pStyle w:val="ConsPlusNormal"/>
            </w:pPr>
            <w:r>
              <w:lastRenderedPageBreak/>
              <w:t xml:space="preserve">Изменение мощности, </w:t>
            </w:r>
            <w:r>
              <w:lastRenderedPageBreak/>
              <w:t>тыс. тонн</w:t>
            </w:r>
          </w:p>
        </w:tc>
        <w:tc>
          <w:tcPr>
            <w:tcW w:w="1190" w:type="dxa"/>
            <w:vAlign w:val="center"/>
          </w:tcPr>
          <w:p w:rsidR="002113F6" w:rsidRDefault="002113F6">
            <w:pPr>
              <w:pStyle w:val="ConsPlusNormal"/>
              <w:jc w:val="right"/>
            </w:pPr>
            <w:r>
              <w:lastRenderedPageBreak/>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lastRenderedPageBreak/>
              <w:t>Полигон</w:t>
            </w:r>
          </w:p>
        </w:tc>
        <w:tc>
          <w:tcPr>
            <w:tcW w:w="2381" w:type="dxa"/>
            <w:vAlign w:val="center"/>
          </w:tcPr>
          <w:p w:rsidR="002113F6" w:rsidRDefault="002113F6">
            <w:pPr>
              <w:pStyle w:val="ConsPlusNormal"/>
            </w:pPr>
            <w:r>
              <w:t>Полигон ТБО, с. Курманаевка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Изменение емкости,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 xml:space="preserve">11,048 </w:t>
            </w:r>
            <w:hyperlink w:anchor="P63111">
              <w:r>
                <w:rPr>
                  <w:color w:val="0000FF"/>
                </w:rPr>
                <w:t>&lt;*&gt;</w:t>
              </w:r>
            </w:hyperlink>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c>
          <w:tcPr>
            <w:tcW w:w="1190" w:type="dxa"/>
            <w:vAlign w:val="center"/>
          </w:tcPr>
          <w:p w:rsidR="002113F6" w:rsidRDefault="002113F6">
            <w:pPr>
              <w:pStyle w:val="ConsPlusNormal"/>
              <w:jc w:val="right"/>
            </w:pPr>
            <w:r>
              <w:t>264</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c>
          <w:tcPr>
            <w:tcW w:w="1190" w:type="dxa"/>
            <w:vAlign w:val="center"/>
          </w:tcPr>
          <w:p w:rsidR="002113F6" w:rsidRDefault="002113F6">
            <w:pPr>
              <w:pStyle w:val="ConsPlusNormal"/>
              <w:jc w:val="right"/>
            </w:pPr>
            <w:r>
              <w:t>264,00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362</w:t>
            </w:r>
          </w:p>
        </w:tc>
        <w:tc>
          <w:tcPr>
            <w:tcW w:w="1190" w:type="dxa"/>
            <w:vAlign w:val="center"/>
          </w:tcPr>
          <w:p w:rsidR="002113F6" w:rsidRDefault="002113F6">
            <w:pPr>
              <w:pStyle w:val="ConsPlusNormal"/>
              <w:jc w:val="right"/>
            </w:pPr>
            <w:r>
              <w:t>378</w:t>
            </w:r>
          </w:p>
        </w:tc>
        <w:tc>
          <w:tcPr>
            <w:tcW w:w="1190" w:type="dxa"/>
            <w:vAlign w:val="center"/>
          </w:tcPr>
          <w:p w:rsidR="002113F6" w:rsidRDefault="002113F6">
            <w:pPr>
              <w:pStyle w:val="ConsPlusNormal"/>
              <w:jc w:val="right"/>
            </w:pPr>
            <w:r>
              <w:t>753</w:t>
            </w:r>
          </w:p>
        </w:tc>
        <w:tc>
          <w:tcPr>
            <w:tcW w:w="1190" w:type="dxa"/>
            <w:vAlign w:val="center"/>
          </w:tcPr>
          <w:p w:rsidR="002113F6" w:rsidRDefault="002113F6">
            <w:pPr>
              <w:pStyle w:val="ConsPlusNormal"/>
              <w:jc w:val="right"/>
            </w:pPr>
            <w:r>
              <w:t>768</w:t>
            </w:r>
          </w:p>
        </w:tc>
        <w:tc>
          <w:tcPr>
            <w:tcW w:w="1190" w:type="dxa"/>
            <w:vAlign w:val="center"/>
          </w:tcPr>
          <w:p w:rsidR="002113F6" w:rsidRDefault="002113F6">
            <w:pPr>
              <w:pStyle w:val="ConsPlusNormal"/>
              <w:jc w:val="right"/>
            </w:pPr>
            <w:r>
              <w:t>783</w:t>
            </w:r>
          </w:p>
        </w:tc>
        <w:tc>
          <w:tcPr>
            <w:tcW w:w="1190" w:type="dxa"/>
            <w:vAlign w:val="center"/>
          </w:tcPr>
          <w:p w:rsidR="002113F6" w:rsidRDefault="002113F6">
            <w:pPr>
              <w:pStyle w:val="ConsPlusNormal"/>
              <w:jc w:val="right"/>
            </w:pPr>
            <w:r>
              <w:t>799</w:t>
            </w:r>
          </w:p>
        </w:tc>
        <w:tc>
          <w:tcPr>
            <w:tcW w:w="1190" w:type="dxa"/>
            <w:vAlign w:val="center"/>
          </w:tcPr>
          <w:p w:rsidR="002113F6" w:rsidRDefault="002113F6">
            <w:pPr>
              <w:pStyle w:val="ConsPlusNormal"/>
              <w:jc w:val="right"/>
            </w:pPr>
            <w:r>
              <w:t>816</w:t>
            </w:r>
          </w:p>
        </w:tc>
        <w:tc>
          <w:tcPr>
            <w:tcW w:w="1190" w:type="dxa"/>
            <w:vAlign w:val="center"/>
          </w:tcPr>
          <w:p w:rsidR="002113F6" w:rsidRDefault="002113F6">
            <w:pPr>
              <w:pStyle w:val="ConsPlusNormal"/>
              <w:jc w:val="right"/>
            </w:pPr>
            <w:r>
              <w:t>834</w:t>
            </w:r>
          </w:p>
        </w:tc>
        <w:tc>
          <w:tcPr>
            <w:tcW w:w="1190" w:type="dxa"/>
            <w:vAlign w:val="center"/>
          </w:tcPr>
          <w:p w:rsidR="002113F6" w:rsidRDefault="002113F6">
            <w:pPr>
              <w:pStyle w:val="ConsPlusNormal"/>
              <w:jc w:val="right"/>
            </w:pPr>
            <w:r>
              <w:t>852</w:t>
            </w:r>
          </w:p>
        </w:tc>
        <w:tc>
          <w:tcPr>
            <w:tcW w:w="1190" w:type="dxa"/>
            <w:vAlign w:val="center"/>
          </w:tcPr>
          <w:p w:rsidR="002113F6" w:rsidRDefault="002113F6">
            <w:pPr>
              <w:pStyle w:val="ConsPlusNormal"/>
              <w:jc w:val="right"/>
            </w:pPr>
            <w:r>
              <w:t>871</w:t>
            </w:r>
          </w:p>
        </w:tc>
        <w:tc>
          <w:tcPr>
            <w:tcW w:w="1190" w:type="dxa"/>
            <w:vAlign w:val="center"/>
          </w:tcPr>
          <w:p w:rsidR="002113F6" w:rsidRDefault="002113F6">
            <w:pPr>
              <w:pStyle w:val="ConsPlusNormal"/>
              <w:jc w:val="right"/>
            </w:pPr>
            <w:r>
              <w:t>890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294885</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 xml:space="preserve">Объект обработки ТКО, г. Оренбург (ООО </w:t>
            </w:r>
            <w:r>
              <w:lastRenderedPageBreak/>
              <w:t>"ЭкоСпутник")</w:t>
            </w:r>
          </w:p>
        </w:tc>
        <w:tc>
          <w:tcPr>
            <w:tcW w:w="1928" w:type="dxa"/>
            <w:vAlign w:val="center"/>
          </w:tcPr>
          <w:p w:rsidR="002113F6" w:rsidRDefault="002113F6">
            <w:pPr>
              <w:pStyle w:val="ConsPlusNormal"/>
            </w:pPr>
            <w:r>
              <w:lastRenderedPageBreak/>
              <w:t>51.845588, 55.193595</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jc w:val="right"/>
            </w:pPr>
            <w:r>
              <w:t>18,48</w:t>
            </w:r>
          </w:p>
        </w:tc>
        <w:tc>
          <w:tcPr>
            <w:tcW w:w="1190" w:type="dxa"/>
            <w:vAlign w:val="center"/>
          </w:tcPr>
          <w:p w:rsidR="002113F6" w:rsidRDefault="002113F6">
            <w:pPr>
              <w:pStyle w:val="ConsPlusNormal"/>
              <w:jc w:val="right"/>
            </w:pPr>
            <w:r>
              <w:t>21,12</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c>
          <w:tcPr>
            <w:tcW w:w="1190" w:type="dxa"/>
            <w:vAlign w:val="center"/>
          </w:tcPr>
          <w:p w:rsidR="002113F6" w:rsidRDefault="002113F6">
            <w:pPr>
              <w:pStyle w:val="ConsPlusNormal"/>
              <w:jc w:val="right"/>
            </w:pPr>
            <w:r>
              <w:t>39,60</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Масса на компостирование,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Оренбург (ООО "ЭкоСпутник")</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c>
          <w:tcPr>
            <w:tcW w:w="1190" w:type="dxa"/>
            <w:vAlign w:val="center"/>
          </w:tcPr>
          <w:p w:rsidR="002113F6" w:rsidRDefault="002113F6">
            <w:pPr>
              <w:pStyle w:val="ConsPlusNormal"/>
              <w:jc w:val="right"/>
            </w:pPr>
            <w:r>
              <w:t>80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66,22</w:t>
            </w:r>
          </w:p>
        </w:tc>
        <w:tc>
          <w:tcPr>
            <w:tcW w:w="1190" w:type="dxa"/>
            <w:vAlign w:val="center"/>
          </w:tcPr>
          <w:p w:rsidR="002113F6" w:rsidRDefault="002113F6">
            <w:pPr>
              <w:pStyle w:val="ConsPlusNormal"/>
              <w:jc w:val="right"/>
            </w:pPr>
            <w:r>
              <w:t>65,88</w:t>
            </w:r>
          </w:p>
        </w:tc>
        <w:tc>
          <w:tcPr>
            <w:tcW w:w="1190" w:type="dxa"/>
            <w:vAlign w:val="center"/>
          </w:tcPr>
          <w:p w:rsidR="002113F6" w:rsidRDefault="002113F6">
            <w:pPr>
              <w:pStyle w:val="ConsPlusNormal"/>
              <w:jc w:val="right"/>
            </w:pPr>
            <w:r>
              <w:t>80,00</w:t>
            </w:r>
          </w:p>
        </w:tc>
        <w:tc>
          <w:tcPr>
            <w:tcW w:w="1190" w:type="dxa"/>
            <w:vAlign w:val="center"/>
          </w:tcPr>
          <w:p w:rsidR="002113F6" w:rsidRDefault="002113F6">
            <w:pPr>
              <w:pStyle w:val="ConsPlusNormal"/>
              <w:jc w:val="right"/>
            </w:pPr>
            <w:r>
              <w:t>80,00</w:t>
            </w:r>
          </w:p>
        </w:tc>
        <w:tc>
          <w:tcPr>
            <w:tcW w:w="1190" w:type="dxa"/>
            <w:vAlign w:val="center"/>
          </w:tcPr>
          <w:p w:rsidR="002113F6" w:rsidRDefault="002113F6">
            <w:pPr>
              <w:pStyle w:val="ConsPlusNormal"/>
              <w:jc w:val="right"/>
            </w:pPr>
            <w:r>
              <w:t>64,79</w:t>
            </w:r>
          </w:p>
        </w:tc>
        <w:tc>
          <w:tcPr>
            <w:tcW w:w="1190" w:type="dxa"/>
            <w:vAlign w:val="center"/>
          </w:tcPr>
          <w:p w:rsidR="002113F6" w:rsidRDefault="002113F6">
            <w:pPr>
              <w:pStyle w:val="ConsPlusNormal"/>
              <w:jc w:val="right"/>
            </w:pPr>
            <w:r>
              <w:t>64,40</w:t>
            </w:r>
          </w:p>
        </w:tc>
        <w:tc>
          <w:tcPr>
            <w:tcW w:w="1190" w:type="dxa"/>
            <w:vAlign w:val="center"/>
          </w:tcPr>
          <w:p w:rsidR="002113F6" w:rsidRDefault="002113F6">
            <w:pPr>
              <w:pStyle w:val="ConsPlusNormal"/>
              <w:jc w:val="right"/>
            </w:pPr>
            <w:r>
              <w:t>64,00</w:t>
            </w:r>
          </w:p>
        </w:tc>
        <w:tc>
          <w:tcPr>
            <w:tcW w:w="1190" w:type="dxa"/>
            <w:vAlign w:val="center"/>
          </w:tcPr>
          <w:p w:rsidR="002113F6" w:rsidRDefault="002113F6">
            <w:pPr>
              <w:pStyle w:val="ConsPlusNormal"/>
              <w:jc w:val="right"/>
            </w:pPr>
            <w:r>
              <w:t>63,61</w:t>
            </w:r>
          </w:p>
        </w:tc>
        <w:tc>
          <w:tcPr>
            <w:tcW w:w="1190" w:type="dxa"/>
            <w:vAlign w:val="center"/>
          </w:tcPr>
          <w:p w:rsidR="002113F6" w:rsidRDefault="002113F6">
            <w:pPr>
              <w:pStyle w:val="ConsPlusNormal"/>
              <w:jc w:val="right"/>
            </w:pPr>
            <w:r>
              <w:t>63,23</w:t>
            </w:r>
          </w:p>
        </w:tc>
        <w:tc>
          <w:tcPr>
            <w:tcW w:w="1190" w:type="dxa"/>
            <w:vAlign w:val="center"/>
          </w:tcPr>
          <w:p w:rsidR="002113F6" w:rsidRDefault="002113F6">
            <w:pPr>
              <w:pStyle w:val="ConsPlusNormal"/>
              <w:jc w:val="right"/>
            </w:pPr>
            <w:r>
              <w:t>62,86</w:t>
            </w:r>
          </w:p>
        </w:tc>
        <w:tc>
          <w:tcPr>
            <w:tcW w:w="1190" w:type="dxa"/>
            <w:vAlign w:val="center"/>
          </w:tcPr>
          <w:p w:rsidR="002113F6" w:rsidRDefault="002113F6">
            <w:pPr>
              <w:pStyle w:val="ConsPlusNormal"/>
              <w:jc w:val="right"/>
            </w:pPr>
            <w:r>
              <w:t>62,51</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517</w:t>
            </w:r>
          </w:p>
        </w:tc>
        <w:tc>
          <w:tcPr>
            <w:tcW w:w="1190" w:type="dxa"/>
            <w:vAlign w:val="center"/>
          </w:tcPr>
          <w:p w:rsidR="002113F6" w:rsidRDefault="002113F6">
            <w:pPr>
              <w:pStyle w:val="ConsPlusNormal"/>
              <w:jc w:val="right"/>
            </w:pPr>
            <w:r>
              <w:t>542</w:t>
            </w:r>
          </w:p>
        </w:tc>
        <w:tc>
          <w:tcPr>
            <w:tcW w:w="1190" w:type="dxa"/>
            <w:vAlign w:val="center"/>
          </w:tcPr>
          <w:p w:rsidR="002113F6" w:rsidRDefault="002113F6">
            <w:pPr>
              <w:pStyle w:val="ConsPlusNormal"/>
              <w:jc w:val="right"/>
            </w:pPr>
            <w:r>
              <w:t>543</w:t>
            </w:r>
          </w:p>
        </w:tc>
        <w:tc>
          <w:tcPr>
            <w:tcW w:w="1190" w:type="dxa"/>
            <w:vAlign w:val="center"/>
          </w:tcPr>
          <w:p w:rsidR="002113F6" w:rsidRDefault="002113F6">
            <w:pPr>
              <w:pStyle w:val="ConsPlusNormal"/>
              <w:jc w:val="right"/>
            </w:pPr>
            <w:r>
              <w:t>765</w:t>
            </w:r>
          </w:p>
        </w:tc>
        <w:tc>
          <w:tcPr>
            <w:tcW w:w="1190" w:type="dxa"/>
            <w:vAlign w:val="center"/>
          </w:tcPr>
          <w:p w:rsidR="002113F6" w:rsidRDefault="002113F6">
            <w:pPr>
              <w:pStyle w:val="ConsPlusNormal"/>
              <w:jc w:val="right"/>
            </w:pPr>
            <w:r>
              <w:t>1067</w:t>
            </w:r>
          </w:p>
        </w:tc>
        <w:tc>
          <w:tcPr>
            <w:tcW w:w="1190" w:type="dxa"/>
            <w:vAlign w:val="center"/>
          </w:tcPr>
          <w:p w:rsidR="002113F6" w:rsidRDefault="002113F6">
            <w:pPr>
              <w:pStyle w:val="ConsPlusNormal"/>
              <w:jc w:val="right"/>
            </w:pPr>
            <w:r>
              <w:t>1083</w:t>
            </w:r>
          </w:p>
        </w:tc>
        <w:tc>
          <w:tcPr>
            <w:tcW w:w="1190" w:type="dxa"/>
            <w:vAlign w:val="center"/>
          </w:tcPr>
          <w:p w:rsidR="002113F6" w:rsidRDefault="002113F6">
            <w:pPr>
              <w:pStyle w:val="ConsPlusNormal"/>
              <w:jc w:val="right"/>
            </w:pPr>
            <w:r>
              <w:t>1101</w:t>
            </w:r>
          </w:p>
        </w:tc>
        <w:tc>
          <w:tcPr>
            <w:tcW w:w="1190" w:type="dxa"/>
            <w:vAlign w:val="center"/>
          </w:tcPr>
          <w:p w:rsidR="002113F6" w:rsidRDefault="002113F6">
            <w:pPr>
              <w:pStyle w:val="ConsPlusNormal"/>
              <w:jc w:val="right"/>
            </w:pPr>
            <w:r>
              <w:t>1119</w:t>
            </w:r>
          </w:p>
        </w:tc>
        <w:tc>
          <w:tcPr>
            <w:tcW w:w="1190" w:type="dxa"/>
            <w:vAlign w:val="center"/>
          </w:tcPr>
          <w:p w:rsidR="002113F6" w:rsidRDefault="002113F6">
            <w:pPr>
              <w:pStyle w:val="ConsPlusNormal"/>
              <w:jc w:val="right"/>
            </w:pPr>
            <w:r>
              <w:t>1137</w:t>
            </w:r>
          </w:p>
        </w:tc>
        <w:tc>
          <w:tcPr>
            <w:tcW w:w="1190" w:type="dxa"/>
            <w:vAlign w:val="center"/>
          </w:tcPr>
          <w:p w:rsidR="002113F6" w:rsidRDefault="002113F6">
            <w:pPr>
              <w:pStyle w:val="ConsPlusNormal"/>
              <w:jc w:val="right"/>
            </w:pPr>
            <w:r>
              <w:t>1156</w:t>
            </w:r>
          </w:p>
        </w:tc>
        <w:tc>
          <w:tcPr>
            <w:tcW w:w="1190" w:type="dxa"/>
            <w:vAlign w:val="center"/>
          </w:tcPr>
          <w:p w:rsidR="002113F6" w:rsidRDefault="002113F6">
            <w:pPr>
              <w:pStyle w:val="ConsPlusNormal"/>
              <w:jc w:val="right"/>
            </w:pPr>
            <w:r>
              <w:t>1176</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 xml:space="preserve">Объект обработки ТКО, </w:t>
            </w:r>
            <w:r>
              <w:lastRenderedPageBreak/>
              <w:t>г. Бузулук (ООО "Саночистка)</w:t>
            </w:r>
          </w:p>
        </w:tc>
        <w:tc>
          <w:tcPr>
            <w:tcW w:w="1928" w:type="dxa"/>
            <w:vAlign w:val="center"/>
          </w:tcPr>
          <w:p w:rsidR="002113F6" w:rsidRDefault="002113F6">
            <w:pPr>
              <w:pStyle w:val="ConsPlusNormal"/>
            </w:pPr>
            <w:r>
              <w:lastRenderedPageBreak/>
              <w:t>52.80194, 52.15326</w:t>
            </w:r>
          </w:p>
        </w:tc>
        <w:tc>
          <w:tcPr>
            <w:tcW w:w="2324" w:type="dxa"/>
            <w:vAlign w:val="center"/>
          </w:tcPr>
          <w:p w:rsidR="002113F6" w:rsidRDefault="002113F6">
            <w:pPr>
              <w:pStyle w:val="ConsPlusNormal"/>
            </w:pPr>
            <w:r>
              <w:t xml:space="preserve">Внебюджетные </w:t>
            </w:r>
            <w:r>
              <w:lastRenderedPageBreak/>
              <w:t>инвестиции, тыс. руб.</w:t>
            </w:r>
          </w:p>
        </w:tc>
        <w:tc>
          <w:tcPr>
            <w:tcW w:w="1190" w:type="dxa"/>
            <w:vAlign w:val="center"/>
          </w:tcPr>
          <w:p w:rsidR="002113F6" w:rsidRDefault="002113F6">
            <w:pPr>
              <w:pStyle w:val="ConsPlusNormal"/>
              <w:jc w:val="right"/>
            </w:pPr>
            <w:r>
              <w:lastRenderedPageBreak/>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158606</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jc w:val="right"/>
            </w:pPr>
            <w:r>
              <w:t>3,31</w:t>
            </w:r>
          </w:p>
        </w:tc>
        <w:tc>
          <w:tcPr>
            <w:tcW w:w="1190" w:type="dxa"/>
            <w:vAlign w:val="center"/>
          </w:tcPr>
          <w:p w:rsidR="002113F6" w:rsidRDefault="002113F6">
            <w:pPr>
              <w:pStyle w:val="ConsPlusNormal"/>
              <w:jc w:val="right"/>
            </w:pPr>
            <w:r>
              <w:t>3,29</w:t>
            </w:r>
          </w:p>
        </w:tc>
        <w:tc>
          <w:tcPr>
            <w:tcW w:w="1190" w:type="dxa"/>
            <w:vAlign w:val="center"/>
          </w:tcPr>
          <w:p w:rsidR="002113F6" w:rsidRDefault="002113F6">
            <w:pPr>
              <w:pStyle w:val="ConsPlusNormal"/>
              <w:jc w:val="right"/>
            </w:pPr>
            <w:r>
              <w:t>4,00</w:t>
            </w:r>
          </w:p>
        </w:tc>
        <w:tc>
          <w:tcPr>
            <w:tcW w:w="1190" w:type="dxa"/>
            <w:vAlign w:val="center"/>
          </w:tcPr>
          <w:p w:rsidR="002113F6" w:rsidRDefault="002113F6">
            <w:pPr>
              <w:pStyle w:val="ConsPlusNormal"/>
              <w:jc w:val="right"/>
            </w:pPr>
            <w:r>
              <w:t>4,00</w:t>
            </w:r>
          </w:p>
        </w:tc>
        <w:tc>
          <w:tcPr>
            <w:tcW w:w="1190" w:type="dxa"/>
            <w:vAlign w:val="center"/>
          </w:tcPr>
          <w:p w:rsidR="002113F6" w:rsidRDefault="002113F6">
            <w:pPr>
              <w:pStyle w:val="ConsPlusNormal"/>
              <w:jc w:val="right"/>
            </w:pPr>
            <w:r>
              <w:t>9,72</w:t>
            </w:r>
          </w:p>
        </w:tc>
        <w:tc>
          <w:tcPr>
            <w:tcW w:w="1190" w:type="dxa"/>
            <w:vAlign w:val="center"/>
          </w:tcPr>
          <w:p w:rsidR="002113F6" w:rsidRDefault="002113F6">
            <w:pPr>
              <w:pStyle w:val="ConsPlusNormal"/>
              <w:jc w:val="right"/>
            </w:pPr>
            <w:r>
              <w:t>9,66</w:t>
            </w:r>
          </w:p>
        </w:tc>
        <w:tc>
          <w:tcPr>
            <w:tcW w:w="1190" w:type="dxa"/>
            <w:vAlign w:val="center"/>
          </w:tcPr>
          <w:p w:rsidR="002113F6" w:rsidRDefault="002113F6">
            <w:pPr>
              <w:pStyle w:val="ConsPlusNormal"/>
              <w:jc w:val="right"/>
            </w:pPr>
            <w:r>
              <w:t>9,60</w:t>
            </w:r>
          </w:p>
        </w:tc>
        <w:tc>
          <w:tcPr>
            <w:tcW w:w="1190" w:type="dxa"/>
            <w:vAlign w:val="center"/>
          </w:tcPr>
          <w:p w:rsidR="002113F6" w:rsidRDefault="002113F6">
            <w:pPr>
              <w:pStyle w:val="ConsPlusNormal"/>
              <w:jc w:val="right"/>
            </w:pPr>
            <w:r>
              <w:t>9,54</w:t>
            </w:r>
          </w:p>
        </w:tc>
        <w:tc>
          <w:tcPr>
            <w:tcW w:w="1190" w:type="dxa"/>
            <w:vAlign w:val="center"/>
          </w:tcPr>
          <w:p w:rsidR="002113F6" w:rsidRDefault="002113F6">
            <w:pPr>
              <w:pStyle w:val="ConsPlusNormal"/>
              <w:jc w:val="right"/>
            </w:pPr>
            <w:r>
              <w:t>9,48</w:t>
            </w:r>
          </w:p>
        </w:tc>
        <w:tc>
          <w:tcPr>
            <w:tcW w:w="1190" w:type="dxa"/>
            <w:vAlign w:val="center"/>
          </w:tcPr>
          <w:p w:rsidR="002113F6" w:rsidRDefault="002113F6">
            <w:pPr>
              <w:pStyle w:val="ConsPlusNormal"/>
              <w:jc w:val="right"/>
            </w:pPr>
            <w:r>
              <w:t>9,43</w:t>
            </w:r>
          </w:p>
        </w:tc>
        <w:tc>
          <w:tcPr>
            <w:tcW w:w="1190" w:type="dxa"/>
            <w:vAlign w:val="center"/>
          </w:tcPr>
          <w:p w:rsidR="002113F6" w:rsidRDefault="002113F6">
            <w:pPr>
              <w:pStyle w:val="ConsPlusNormal"/>
              <w:jc w:val="right"/>
            </w:pPr>
            <w:r>
              <w:t>9,38</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Масса на компостирование,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16,20</w:t>
            </w:r>
          </w:p>
        </w:tc>
        <w:tc>
          <w:tcPr>
            <w:tcW w:w="1190" w:type="dxa"/>
            <w:vAlign w:val="center"/>
          </w:tcPr>
          <w:p w:rsidR="002113F6" w:rsidRDefault="002113F6">
            <w:pPr>
              <w:pStyle w:val="ConsPlusNormal"/>
              <w:jc w:val="right"/>
            </w:pPr>
            <w:r>
              <w:t>16,10</w:t>
            </w:r>
          </w:p>
        </w:tc>
        <w:tc>
          <w:tcPr>
            <w:tcW w:w="1190" w:type="dxa"/>
            <w:vAlign w:val="center"/>
          </w:tcPr>
          <w:p w:rsidR="002113F6" w:rsidRDefault="002113F6">
            <w:pPr>
              <w:pStyle w:val="ConsPlusNormal"/>
              <w:jc w:val="right"/>
            </w:pPr>
            <w:r>
              <w:t>16,00</w:t>
            </w:r>
          </w:p>
        </w:tc>
        <w:tc>
          <w:tcPr>
            <w:tcW w:w="1190" w:type="dxa"/>
            <w:vAlign w:val="center"/>
          </w:tcPr>
          <w:p w:rsidR="002113F6" w:rsidRDefault="002113F6">
            <w:pPr>
              <w:pStyle w:val="ConsPlusNormal"/>
              <w:jc w:val="right"/>
            </w:pPr>
            <w:r>
              <w:t>15,90</w:t>
            </w:r>
          </w:p>
        </w:tc>
        <w:tc>
          <w:tcPr>
            <w:tcW w:w="1190" w:type="dxa"/>
            <w:vAlign w:val="center"/>
          </w:tcPr>
          <w:p w:rsidR="002113F6" w:rsidRDefault="002113F6">
            <w:pPr>
              <w:pStyle w:val="ConsPlusNormal"/>
              <w:jc w:val="right"/>
            </w:pPr>
            <w:r>
              <w:t>15,81</w:t>
            </w:r>
          </w:p>
        </w:tc>
        <w:tc>
          <w:tcPr>
            <w:tcW w:w="1190" w:type="dxa"/>
            <w:vAlign w:val="center"/>
          </w:tcPr>
          <w:p w:rsidR="002113F6" w:rsidRDefault="002113F6">
            <w:pPr>
              <w:pStyle w:val="ConsPlusNormal"/>
              <w:jc w:val="right"/>
            </w:pPr>
            <w:r>
              <w:t>15,71</w:t>
            </w:r>
          </w:p>
        </w:tc>
        <w:tc>
          <w:tcPr>
            <w:tcW w:w="1190" w:type="dxa"/>
            <w:vAlign w:val="center"/>
          </w:tcPr>
          <w:p w:rsidR="002113F6" w:rsidRDefault="002113F6">
            <w:pPr>
              <w:pStyle w:val="ConsPlusNormal"/>
              <w:jc w:val="right"/>
            </w:pPr>
            <w:r>
              <w:t>15,63</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Бузулук (ООО "Саночистка)</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c>
          <w:tcPr>
            <w:tcW w:w="1190" w:type="dxa"/>
            <w:vAlign w:val="center"/>
          </w:tcPr>
          <w:p w:rsidR="002113F6" w:rsidRDefault="002113F6">
            <w:pPr>
              <w:pStyle w:val="ConsPlusNormal"/>
              <w:jc w:val="right"/>
            </w:pPr>
            <w:r>
              <w:t>22</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13,71</w:t>
            </w:r>
          </w:p>
        </w:tc>
        <w:tc>
          <w:tcPr>
            <w:tcW w:w="1190" w:type="dxa"/>
            <w:vAlign w:val="center"/>
          </w:tcPr>
          <w:p w:rsidR="002113F6" w:rsidRDefault="002113F6">
            <w:pPr>
              <w:pStyle w:val="ConsPlusNormal"/>
              <w:jc w:val="right"/>
            </w:pPr>
            <w:r>
              <w:t>13,64</w:t>
            </w:r>
          </w:p>
        </w:tc>
        <w:tc>
          <w:tcPr>
            <w:tcW w:w="1190" w:type="dxa"/>
            <w:vAlign w:val="center"/>
          </w:tcPr>
          <w:p w:rsidR="002113F6" w:rsidRDefault="002113F6">
            <w:pPr>
              <w:pStyle w:val="ConsPlusNormal"/>
              <w:jc w:val="right"/>
            </w:pPr>
            <w:r>
              <w:t>13,57</w:t>
            </w:r>
          </w:p>
        </w:tc>
        <w:tc>
          <w:tcPr>
            <w:tcW w:w="1190" w:type="dxa"/>
            <w:vAlign w:val="center"/>
          </w:tcPr>
          <w:p w:rsidR="002113F6" w:rsidRDefault="002113F6">
            <w:pPr>
              <w:pStyle w:val="ConsPlusNormal"/>
              <w:jc w:val="right"/>
            </w:pPr>
            <w:r>
              <w:t>13,49</w:t>
            </w:r>
          </w:p>
        </w:tc>
        <w:tc>
          <w:tcPr>
            <w:tcW w:w="1190" w:type="dxa"/>
            <w:vAlign w:val="center"/>
          </w:tcPr>
          <w:p w:rsidR="002113F6" w:rsidRDefault="002113F6">
            <w:pPr>
              <w:pStyle w:val="ConsPlusNormal"/>
              <w:jc w:val="right"/>
            </w:pPr>
            <w:r>
              <w:t>13,41</w:t>
            </w:r>
          </w:p>
        </w:tc>
        <w:tc>
          <w:tcPr>
            <w:tcW w:w="1190" w:type="dxa"/>
            <w:vAlign w:val="center"/>
          </w:tcPr>
          <w:p w:rsidR="002113F6" w:rsidRDefault="002113F6">
            <w:pPr>
              <w:pStyle w:val="ConsPlusNormal"/>
              <w:jc w:val="right"/>
            </w:pPr>
            <w:r>
              <w:t>13,33</w:t>
            </w:r>
          </w:p>
        </w:tc>
        <w:tc>
          <w:tcPr>
            <w:tcW w:w="1190" w:type="dxa"/>
            <w:vAlign w:val="center"/>
          </w:tcPr>
          <w:p w:rsidR="002113F6" w:rsidRDefault="002113F6">
            <w:pPr>
              <w:pStyle w:val="ConsPlusNormal"/>
              <w:jc w:val="right"/>
            </w:pPr>
            <w:r>
              <w:t>13,25</w:t>
            </w:r>
          </w:p>
        </w:tc>
        <w:tc>
          <w:tcPr>
            <w:tcW w:w="1190" w:type="dxa"/>
            <w:vAlign w:val="center"/>
          </w:tcPr>
          <w:p w:rsidR="002113F6" w:rsidRDefault="002113F6">
            <w:pPr>
              <w:pStyle w:val="ConsPlusNormal"/>
              <w:jc w:val="right"/>
            </w:pPr>
            <w:r>
              <w:t>13,17</w:t>
            </w:r>
          </w:p>
        </w:tc>
        <w:tc>
          <w:tcPr>
            <w:tcW w:w="1190" w:type="dxa"/>
            <w:vAlign w:val="center"/>
          </w:tcPr>
          <w:p w:rsidR="002113F6" w:rsidRDefault="002113F6">
            <w:pPr>
              <w:pStyle w:val="ConsPlusNormal"/>
              <w:jc w:val="right"/>
            </w:pPr>
            <w:r>
              <w:t>13,09</w:t>
            </w:r>
          </w:p>
        </w:tc>
        <w:tc>
          <w:tcPr>
            <w:tcW w:w="1190" w:type="dxa"/>
            <w:vAlign w:val="center"/>
          </w:tcPr>
          <w:p w:rsidR="002113F6" w:rsidRDefault="002113F6">
            <w:pPr>
              <w:pStyle w:val="ConsPlusNormal"/>
              <w:jc w:val="right"/>
            </w:pPr>
            <w:r>
              <w:t>13,01</w:t>
            </w:r>
          </w:p>
        </w:tc>
        <w:tc>
          <w:tcPr>
            <w:tcW w:w="1190" w:type="dxa"/>
            <w:vAlign w:val="center"/>
          </w:tcPr>
          <w:p w:rsidR="002113F6" w:rsidRDefault="002113F6">
            <w:pPr>
              <w:pStyle w:val="ConsPlusNormal"/>
              <w:jc w:val="right"/>
            </w:pPr>
            <w:r>
              <w:t>12,94</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676</w:t>
            </w:r>
          </w:p>
        </w:tc>
        <w:tc>
          <w:tcPr>
            <w:tcW w:w="1190" w:type="dxa"/>
            <w:vAlign w:val="center"/>
          </w:tcPr>
          <w:p w:rsidR="002113F6" w:rsidRDefault="002113F6">
            <w:pPr>
              <w:pStyle w:val="ConsPlusNormal"/>
              <w:jc w:val="right"/>
            </w:pPr>
            <w:r>
              <w:t>676</w:t>
            </w:r>
          </w:p>
        </w:tc>
        <w:tc>
          <w:tcPr>
            <w:tcW w:w="1190" w:type="dxa"/>
            <w:vAlign w:val="center"/>
          </w:tcPr>
          <w:p w:rsidR="002113F6" w:rsidRDefault="002113F6">
            <w:pPr>
              <w:pStyle w:val="ConsPlusNormal"/>
              <w:jc w:val="right"/>
            </w:pPr>
            <w:r>
              <w:t>737</w:t>
            </w:r>
          </w:p>
        </w:tc>
        <w:tc>
          <w:tcPr>
            <w:tcW w:w="1190" w:type="dxa"/>
            <w:vAlign w:val="center"/>
          </w:tcPr>
          <w:p w:rsidR="002113F6" w:rsidRDefault="002113F6">
            <w:pPr>
              <w:pStyle w:val="ConsPlusNormal"/>
              <w:jc w:val="right"/>
            </w:pPr>
            <w:r>
              <w:t>761</w:t>
            </w:r>
          </w:p>
        </w:tc>
        <w:tc>
          <w:tcPr>
            <w:tcW w:w="1190" w:type="dxa"/>
            <w:vAlign w:val="center"/>
          </w:tcPr>
          <w:p w:rsidR="002113F6" w:rsidRDefault="002113F6">
            <w:pPr>
              <w:pStyle w:val="ConsPlusNormal"/>
              <w:jc w:val="right"/>
            </w:pPr>
            <w:r>
              <w:t>786</w:t>
            </w:r>
          </w:p>
        </w:tc>
        <w:tc>
          <w:tcPr>
            <w:tcW w:w="1190" w:type="dxa"/>
            <w:vAlign w:val="center"/>
          </w:tcPr>
          <w:p w:rsidR="002113F6" w:rsidRDefault="002113F6">
            <w:pPr>
              <w:pStyle w:val="ConsPlusNormal"/>
              <w:jc w:val="right"/>
            </w:pPr>
            <w:r>
              <w:t>812</w:t>
            </w:r>
          </w:p>
        </w:tc>
        <w:tc>
          <w:tcPr>
            <w:tcW w:w="1190" w:type="dxa"/>
            <w:vAlign w:val="center"/>
          </w:tcPr>
          <w:p w:rsidR="002113F6" w:rsidRDefault="002113F6">
            <w:pPr>
              <w:pStyle w:val="ConsPlusNormal"/>
              <w:jc w:val="right"/>
            </w:pPr>
            <w:r>
              <w:t>838</w:t>
            </w:r>
          </w:p>
        </w:tc>
        <w:tc>
          <w:tcPr>
            <w:tcW w:w="1190" w:type="dxa"/>
            <w:vAlign w:val="center"/>
          </w:tcPr>
          <w:p w:rsidR="002113F6" w:rsidRDefault="002113F6">
            <w:pPr>
              <w:pStyle w:val="ConsPlusNormal"/>
              <w:jc w:val="right"/>
            </w:pPr>
            <w:r>
              <w:t>866</w:t>
            </w:r>
          </w:p>
        </w:tc>
        <w:tc>
          <w:tcPr>
            <w:tcW w:w="1190" w:type="dxa"/>
            <w:vAlign w:val="center"/>
          </w:tcPr>
          <w:p w:rsidR="002113F6" w:rsidRDefault="002113F6">
            <w:pPr>
              <w:pStyle w:val="ConsPlusNormal"/>
              <w:jc w:val="right"/>
            </w:pPr>
            <w:r>
              <w:t>894</w:t>
            </w:r>
          </w:p>
        </w:tc>
        <w:tc>
          <w:tcPr>
            <w:tcW w:w="1190" w:type="dxa"/>
            <w:vAlign w:val="center"/>
          </w:tcPr>
          <w:p w:rsidR="002113F6" w:rsidRDefault="002113F6">
            <w:pPr>
              <w:pStyle w:val="ConsPlusNormal"/>
              <w:jc w:val="right"/>
            </w:pPr>
            <w:r>
              <w:t>923</w:t>
            </w:r>
          </w:p>
        </w:tc>
        <w:tc>
          <w:tcPr>
            <w:tcW w:w="1190" w:type="dxa"/>
            <w:vAlign w:val="center"/>
          </w:tcPr>
          <w:p w:rsidR="002113F6" w:rsidRDefault="002113F6">
            <w:pPr>
              <w:pStyle w:val="ConsPlusNormal"/>
              <w:jc w:val="right"/>
            </w:pPr>
            <w:r>
              <w:t>954</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jc w:val="right"/>
            </w:pPr>
            <w:r>
              <w:t>0,69</w:t>
            </w:r>
          </w:p>
        </w:tc>
        <w:tc>
          <w:tcPr>
            <w:tcW w:w="1190" w:type="dxa"/>
            <w:vAlign w:val="center"/>
          </w:tcPr>
          <w:p w:rsidR="002113F6" w:rsidRDefault="002113F6">
            <w:pPr>
              <w:pStyle w:val="ConsPlusNormal"/>
              <w:jc w:val="right"/>
            </w:pPr>
            <w:r>
              <w:t>0,68</w:t>
            </w:r>
          </w:p>
        </w:tc>
        <w:tc>
          <w:tcPr>
            <w:tcW w:w="1190" w:type="dxa"/>
            <w:vAlign w:val="center"/>
          </w:tcPr>
          <w:p w:rsidR="002113F6" w:rsidRDefault="002113F6">
            <w:pPr>
              <w:pStyle w:val="ConsPlusNormal"/>
              <w:jc w:val="right"/>
            </w:pPr>
            <w:r>
              <w:t>0,68</w:t>
            </w:r>
          </w:p>
        </w:tc>
        <w:tc>
          <w:tcPr>
            <w:tcW w:w="1190" w:type="dxa"/>
            <w:vAlign w:val="center"/>
          </w:tcPr>
          <w:p w:rsidR="002113F6" w:rsidRDefault="002113F6">
            <w:pPr>
              <w:pStyle w:val="ConsPlusNormal"/>
              <w:jc w:val="right"/>
            </w:pPr>
            <w:r>
              <w:t>0,67</w:t>
            </w:r>
          </w:p>
        </w:tc>
        <w:tc>
          <w:tcPr>
            <w:tcW w:w="1190" w:type="dxa"/>
            <w:vAlign w:val="center"/>
          </w:tcPr>
          <w:p w:rsidR="002113F6" w:rsidRDefault="002113F6">
            <w:pPr>
              <w:pStyle w:val="ConsPlusNormal"/>
              <w:jc w:val="right"/>
            </w:pPr>
            <w:r>
              <w:t>0,67</w:t>
            </w:r>
          </w:p>
        </w:tc>
        <w:tc>
          <w:tcPr>
            <w:tcW w:w="1190" w:type="dxa"/>
            <w:vAlign w:val="center"/>
          </w:tcPr>
          <w:p w:rsidR="002113F6" w:rsidRDefault="002113F6">
            <w:pPr>
              <w:pStyle w:val="ConsPlusNormal"/>
              <w:jc w:val="right"/>
            </w:pPr>
            <w:r>
              <w:t>0,67</w:t>
            </w:r>
          </w:p>
        </w:tc>
        <w:tc>
          <w:tcPr>
            <w:tcW w:w="1190" w:type="dxa"/>
            <w:vAlign w:val="center"/>
          </w:tcPr>
          <w:p w:rsidR="002113F6" w:rsidRDefault="002113F6">
            <w:pPr>
              <w:pStyle w:val="ConsPlusNormal"/>
              <w:jc w:val="right"/>
            </w:pPr>
            <w:r>
              <w:t>0,66</w:t>
            </w:r>
          </w:p>
        </w:tc>
        <w:tc>
          <w:tcPr>
            <w:tcW w:w="1190" w:type="dxa"/>
            <w:vAlign w:val="center"/>
          </w:tcPr>
          <w:p w:rsidR="002113F6" w:rsidRDefault="002113F6">
            <w:pPr>
              <w:pStyle w:val="ConsPlusNormal"/>
              <w:jc w:val="right"/>
            </w:pPr>
            <w:r>
              <w:t>0,66</w:t>
            </w:r>
          </w:p>
        </w:tc>
        <w:tc>
          <w:tcPr>
            <w:tcW w:w="1190" w:type="dxa"/>
            <w:vAlign w:val="center"/>
          </w:tcPr>
          <w:p w:rsidR="002113F6" w:rsidRDefault="002113F6">
            <w:pPr>
              <w:pStyle w:val="ConsPlusNormal"/>
              <w:jc w:val="right"/>
            </w:pPr>
            <w:r>
              <w:t>0,65</w:t>
            </w:r>
          </w:p>
        </w:tc>
        <w:tc>
          <w:tcPr>
            <w:tcW w:w="1190" w:type="dxa"/>
            <w:vAlign w:val="center"/>
          </w:tcPr>
          <w:p w:rsidR="002113F6" w:rsidRDefault="002113F6">
            <w:pPr>
              <w:pStyle w:val="ConsPlusNormal"/>
              <w:jc w:val="right"/>
            </w:pPr>
            <w:r>
              <w:t>0,65</w:t>
            </w:r>
          </w:p>
        </w:tc>
        <w:tc>
          <w:tcPr>
            <w:tcW w:w="1190" w:type="dxa"/>
            <w:vAlign w:val="center"/>
          </w:tcPr>
          <w:p w:rsidR="002113F6" w:rsidRDefault="002113F6">
            <w:pPr>
              <w:pStyle w:val="ConsPlusNormal"/>
              <w:jc w:val="right"/>
            </w:pPr>
            <w:r>
              <w:t>0,65</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Масса на компостирование,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Курманаевский р-н (ООО "Саночистка")</w:t>
            </w:r>
          </w:p>
        </w:tc>
        <w:tc>
          <w:tcPr>
            <w:tcW w:w="1928" w:type="dxa"/>
            <w:vAlign w:val="center"/>
          </w:tcPr>
          <w:p w:rsidR="002113F6" w:rsidRDefault="002113F6">
            <w:pPr>
              <w:pStyle w:val="ConsPlusNormal"/>
            </w:pPr>
            <w:r>
              <w:t>52.553108, 52.07572</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26,74</w:t>
            </w:r>
          </w:p>
        </w:tc>
        <w:tc>
          <w:tcPr>
            <w:tcW w:w="1190" w:type="dxa"/>
            <w:vAlign w:val="center"/>
          </w:tcPr>
          <w:p w:rsidR="002113F6" w:rsidRDefault="002113F6">
            <w:pPr>
              <w:pStyle w:val="ConsPlusNormal"/>
              <w:jc w:val="right"/>
            </w:pPr>
            <w:r>
              <w:t>26,59</w:t>
            </w:r>
          </w:p>
        </w:tc>
        <w:tc>
          <w:tcPr>
            <w:tcW w:w="1190" w:type="dxa"/>
            <w:vAlign w:val="center"/>
          </w:tcPr>
          <w:p w:rsidR="002113F6" w:rsidRDefault="002113F6">
            <w:pPr>
              <w:pStyle w:val="ConsPlusNormal"/>
              <w:jc w:val="right"/>
            </w:pPr>
            <w:r>
              <w:t>26,43</w:t>
            </w:r>
          </w:p>
        </w:tc>
        <w:tc>
          <w:tcPr>
            <w:tcW w:w="1190" w:type="dxa"/>
            <w:vAlign w:val="center"/>
          </w:tcPr>
          <w:p w:rsidR="002113F6" w:rsidRDefault="002113F6">
            <w:pPr>
              <w:pStyle w:val="ConsPlusNormal"/>
              <w:jc w:val="right"/>
            </w:pPr>
            <w:r>
              <w:t>26,28</w:t>
            </w:r>
          </w:p>
        </w:tc>
        <w:tc>
          <w:tcPr>
            <w:tcW w:w="1190" w:type="dxa"/>
            <w:vAlign w:val="center"/>
          </w:tcPr>
          <w:p w:rsidR="002113F6" w:rsidRDefault="002113F6">
            <w:pPr>
              <w:pStyle w:val="ConsPlusNormal"/>
              <w:jc w:val="right"/>
            </w:pPr>
            <w:r>
              <w:t>26,11</w:t>
            </w:r>
          </w:p>
        </w:tc>
        <w:tc>
          <w:tcPr>
            <w:tcW w:w="1190" w:type="dxa"/>
            <w:vAlign w:val="center"/>
          </w:tcPr>
          <w:p w:rsidR="002113F6" w:rsidRDefault="002113F6">
            <w:pPr>
              <w:pStyle w:val="ConsPlusNormal"/>
              <w:jc w:val="right"/>
            </w:pPr>
            <w:r>
              <w:t>25,95</w:t>
            </w:r>
          </w:p>
        </w:tc>
        <w:tc>
          <w:tcPr>
            <w:tcW w:w="1190" w:type="dxa"/>
            <w:vAlign w:val="center"/>
          </w:tcPr>
          <w:p w:rsidR="002113F6" w:rsidRDefault="002113F6">
            <w:pPr>
              <w:pStyle w:val="ConsPlusNormal"/>
              <w:jc w:val="right"/>
            </w:pPr>
            <w:r>
              <w:t>25,80</w:t>
            </w:r>
          </w:p>
        </w:tc>
        <w:tc>
          <w:tcPr>
            <w:tcW w:w="1190" w:type="dxa"/>
            <w:vAlign w:val="center"/>
          </w:tcPr>
          <w:p w:rsidR="002113F6" w:rsidRDefault="002113F6">
            <w:pPr>
              <w:pStyle w:val="ConsPlusNormal"/>
              <w:jc w:val="right"/>
            </w:pPr>
            <w:r>
              <w:t>25,65</w:t>
            </w:r>
          </w:p>
        </w:tc>
        <w:tc>
          <w:tcPr>
            <w:tcW w:w="1190" w:type="dxa"/>
            <w:vAlign w:val="center"/>
          </w:tcPr>
          <w:p w:rsidR="002113F6" w:rsidRDefault="002113F6">
            <w:pPr>
              <w:pStyle w:val="ConsPlusNormal"/>
              <w:jc w:val="right"/>
            </w:pPr>
            <w:r>
              <w:t>25,50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1099</w:t>
            </w:r>
          </w:p>
        </w:tc>
        <w:tc>
          <w:tcPr>
            <w:tcW w:w="1190" w:type="dxa"/>
            <w:vAlign w:val="center"/>
          </w:tcPr>
          <w:p w:rsidR="002113F6" w:rsidRDefault="002113F6">
            <w:pPr>
              <w:pStyle w:val="ConsPlusNormal"/>
              <w:jc w:val="right"/>
            </w:pPr>
            <w:r>
              <w:t>1121</w:t>
            </w:r>
          </w:p>
        </w:tc>
        <w:tc>
          <w:tcPr>
            <w:tcW w:w="1190" w:type="dxa"/>
            <w:vAlign w:val="center"/>
          </w:tcPr>
          <w:p w:rsidR="002113F6" w:rsidRDefault="002113F6">
            <w:pPr>
              <w:pStyle w:val="ConsPlusNormal"/>
              <w:jc w:val="right"/>
            </w:pPr>
            <w:r>
              <w:t>1143</w:t>
            </w:r>
          </w:p>
        </w:tc>
        <w:tc>
          <w:tcPr>
            <w:tcW w:w="1190" w:type="dxa"/>
            <w:vAlign w:val="center"/>
          </w:tcPr>
          <w:p w:rsidR="002113F6" w:rsidRDefault="002113F6">
            <w:pPr>
              <w:pStyle w:val="ConsPlusNormal"/>
              <w:jc w:val="right"/>
            </w:pPr>
            <w:r>
              <w:t>1166</w:t>
            </w:r>
          </w:p>
        </w:tc>
        <w:tc>
          <w:tcPr>
            <w:tcW w:w="1190" w:type="dxa"/>
            <w:vAlign w:val="center"/>
          </w:tcPr>
          <w:p w:rsidR="002113F6" w:rsidRDefault="002113F6">
            <w:pPr>
              <w:pStyle w:val="ConsPlusNormal"/>
              <w:jc w:val="right"/>
            </w:pPr>
            <w:r>
              <w:t>1190</w:t>
            </w:r>
          </w:p>
        </w:tc>
        <w:tc>
          <w:tcPr>
            <w:tcW w:w="1190" w:type="dxa"/>
            <w:vAlign w:val="center"/>
          </w:tcPr>
          <w:p w:rsidR="002113F6" w:rsidRDefault="002113F6">
            <w:pPr>
              <w:pStyle w:val="ConsPlusNormal"/>
              <w:jc w:val="right"/>
            </w:pPr>
            <w:r>
              <w:t>1215</w:t>
            </w:r>
          </w:p>
        </w:tc>
        <w:tc>
          <w:tcPr>
            <w:tcW w:w="1190" w:type="dxa"/>
            <w:vAlign w:val="center"/>
          </w:tcPr>
          <w:p w:rsidR="002113F6" w:rsidRDefault="002113F6">
            <w:pPr>
              <w:pStyle w:val="ConsPlusNormal"/>
              <w:jc w:val="right"/>
            </w:pPr>
            <w:r>
              <w:t>1240</w:t>
            </w:r>
          </w:p>
        </w:tc>
        <w:tc>
          <w:tcPr>
            <w:tcW w:w="1190" w:type="dxa"/>
            <w:vAlign w:val="center"/>
          </w:tcPr>
          <w:p w:rsidR="002113F6" w:rsidRDefault="002113F6">
            <w:pPr>
              <w:pStyle w:val="ConsPlusNormal"/>
              <w:jc w:val="right"/>
            </w:pPr>
            <w:r>
              <w:t>1266</w:t>
            </w:r>
          </w:p>
        </w:tc>
        <w:tc>
          <w:tcPr>
            <w:tcW w:w="1190" w:type="dxa"/>
            <w:vAlign w:val="center"/>
          </w:tcPr>
          <w:p w:rsidR="002113F6" w:rsidRDefault="002113F6">
            <w:pPr>
              <w:pStyle w:val="ConsPlusNormal"/>
              <w:jc w:val="right"/>
            </w:pPr>
            <w:r>
              <w:t>1293</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69896</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2,14</w:t>
            </w:r>
          </w:p>
        </w:tc>
        <w:tc>
          <w:tcPr>
            <w:tcW w:w="1190" w:type="dxa"/>
            <w:vAlign w:val="center"/>
          </w:tcPr>
          <w:p w:rsidR="002113F6" w:rsidRDefault="002113F6">
            <w:pPr>
              <w:pStyle w:val="ConsPlusNormal"/>
              <w:jc w:val="right"/>
            </w:pPr>
            <w:r>
              <w:t>2,13</w:t>
            </w:r>
          </w:p>
        </w:tc>
        <w:tc>
          <w:tcPr>
            <w:tcW w:w="1190" w:type="dxa"/>
            <w:vAlign w:val="center"/>
          </w:tcPr>
          <w:p w:rsidR="002113F6" w:rsidRDefault="002113F6">
            <w:pPr>
              <w:pStyle w:val="ConsPlusNormal"/>
              <w:jc w:val="right"/>
            </w:pPr>
            <w:r>
              <w:t>2,11</w:t>
            </w:r>
          </w:p>
        </w:tc>
        <w:tc>
          <w:tcPr>
            <w:tcW w:w="1190" w:type="dxa"/>
            <w:vAlign w:val="center"/>
          </w:tcPr>
          <w:p w:rsidR="002113F6" w:rsidRDefault="002113F6">
            <w:pPr>
              <w:pStyle w:val="ConsPlusNormal"/>
              <w:jc w:val="right"/>
            </w:pPr>
            <w:r>
              <w:t>2,10</w:t>
            </w:r>
          </w:p>
        </w:tc>
        <w:tc>
          <w:tcPr>
            <w:tcW w:w="1190" w:type="dxa"/>
            <w:vAlign w:val="center"/>
          </w:tcPr>
          <w:p w:rsidR="002113F6" w:rsidRDefault="002113F6">
            <w:pPr>
              <w:pStyle w:val="ConsPlusNormal"/>
              <w:jc w:val="right"/>
            </w:pPr>
            <w:r>
              <w:t>2,09</w:t>
            </w:r>
          </w:p>
        </w:tc>
        <w:tc>
          <w:tcPr>
            <w:tcW w:w="1190" w:type="dxa"/>
            <w:vAlign w:val="center"/>
          </w:tcPr>
          <w:p w:rsidR="002113F6" w:rsidRDefault="002113F6">
            <w:pPr>
              <w:pStyle w:val="ConsPlusNormal"/>
              <w:jc w:val="right"/>
            </w:pPr>
            <w:r>
              <w:t>2,08</w:t>
            </w:r>
          </w:p>
        </w:tc>
        <w:tc>
          <w:tcPr>
            <w:tcW w:w="1190" w:type="dxa"/>
            <w:vAlign w:val="center"/>
          </w:tcPr>
          <w:p w:rsidR="002113F6" w:rsidRDefault="002113F6">
            <w:pPr>
              <w:pStyle w:val="ConsPlusNormal"/>
              <w:jc w:val="right"/>
            </w:pPr>
            <w:r>
              <w:t>2,06</w:t>
            </w:r>
          </w:p>
        </w:tc>
        <w:tc>
          <w:tcPr>
            <w:tcW w:w="1190" w:type="dxa"/>
            <w:vAlign w:val="center"/>
          </w:tcPr>
          <w:p w:rsidR="002113F6" w:rsidRDefault="002113F6">
            <w:pPr>
              <w:pStyle w:val="ConsPlusNormal"/>
              <w:jc w:val="right"/>
            </w:pPr>
            <w:r>
              <w:t>2,05</w:t>
            </w:r>
          </w:p>
        </w:tc>
        <w:tc>
          <w:tcPr>
            <w:tcW w:w="1190" w:type="dxa"/>
            <w:vAlign w:val="center"/>
          </w:tcPr>
          <w:p w:rsidR="002113F6" w:rsidRDefault="002113F6">
            <w:pPr>
              <w:pStyle w:val="ConsPlusNormal"/>
              <w:jc w:val="right"/>
            </w:pPr>
            <w:r>
              <w:t>2,04</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Масса на компостирование,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г. Медногорск (ООО "Мечта")</w:t>
            </w:r>
          </w:p>
        </w:tc>
        <w:tc>
          <w:tcPr>
            <w:tcW w:w="1928" w:type="dxa"/>
            <w:vAlign w:val="center"/>
          </w:tcPr>
          <w:p w:rsidR="002113F6" w:rsidRDefault="002113F6">
            <w:pPr>
              <w:pStyle w:val="ConsPlusNormal"/>
            </w:pPr>
            <w:r>
              <w:t>51.382663, 57.587775</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c>
          <w:tcPr>
            <w:tcW w:w="1190" w:type="dxa"/>
            <w:vAlign w:val="center"/>
          </w:tcPr>
          <w:p w:rsidR="002113F6" w:rsidRDefault="002113F6">
            <w:pPr>
              <w:pStyle w:val="ConsPlusNormal"/>
              <w:jc w:val="right"/>
            </w:pPr>
            <w:r>
              <w:t>17</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17,92</w:t>
            </w:r>
          </w:p>
        </w:tc>
        <w:tc>
          <w:tcPr>
            <w:tcW w:w="1190" w:type="dxa"/>
            <w:vAlign w:val="center"/>
          </w:tcPr>
          <w:p w:rsidR="002113F6" w:rsidRDefault="002113F6">
            <w:pPr>
              <w:pStyle w:val="ConsPlusNormal"/>
              <w:jc w:val="right"/>
            </w:pPr>
            <w:r>
              <w:t>17,83</w:t>
            </w:r>
          </w:p>
        </w:tc>
        <w:tc>
          <w:tcPr>
            <w:tcW w:w="1190" w:type="dxa"/>
            <w:vAlign w:val="center"/>
          </w:tcPr>
          <w:p w:rsidR="002113F6" w:rsidRDefault="002113F6">
            <w:pPr>
              <w:pStyle w:val="ConsPlusNormal"/>
              <w:jc w:val="right"/>
            </w:pPr>
            <w:r>
              <w:t>17,73</w:t>
            </w:r>
          </w:p>
        </w:tc>
        <w:tc>
          <w:tcPr>
            <w:tcW w:w="1190" w:type="dxa"/>
            <w:vAlign w:val="center"/>
          </w:tcPr>
          <w:p w:rsidR="002113F6" w:rsidRDefault="002113F6">
            <w:pPr>
              <w:pStyle w:val="ConsPlusNormal"/>
              <w:jc w:val="right"/>
            </w:pPr>
            <w:r>
              <w:t>17,62</w:t>
            </w:r>
          </w:p>
        </w:tc>
        <w:tc>
          <w:tcPr>
            <w:tcW w:w="1190" w:type="dxa"/>
            <w:vAlign w:val="center"/>
          </w:tcPr>
          <w:p w:rsidR="002113F6" w:rsidRDefault="002113F6">
            <w:pPr>
              <w:pStyle w:val="ConsPlusNormal"/>
              <w:jc w:val="right"/>
            </w:pPr>
            <w:r>
              <w:t>17,52</w:t>
            </w:r>
          </w:p>
        </w:tc>
        <w:tc>
          <w:tcPr>
            <w:tcW w:w="1190" w:type="dxa"/>
            <w:vAlign w:val="center"/>
          </w:tcPr>
          <w:p w:rsidR="002113F6" w:rsidRDefault="002113F6">
            <w:pPr>
              <w:pStyle w:val="ConsPlusNormal"/>
              <w:jc w:val="right"/>
            </w:pPr>
            <w:r>
              <w:t>17,41</w:t>
            </w:r>
          </w:p>
        </w:tc>
        <w:tc>
          <w:tcPr>
            <w:tcW w:w="1190" w:type="dxa"/>
            <w:vAlign w:val="center"/>
          </w:tcPr>
          <w:p w:rsidR="002113F6" w:rsidRDefault="002113F6">
            <w:pPr>
              <w:pStyle w:val="ConsPlusNormal"/>
              <w:jc w:val="right"/>
            </w:pPr>
            <w:r>
              <w:t>17,30</w:t>
            </w:r>
          </w:p>
        </w:tc>
        <w:tc>
          <w:tcPr>
            <w:tcW w:w="1190" w:type="dxa"/>
            <w:vAlign w:val="center"/>
          </w:tcPr>
          <w:p w:rsidR="002113F6" w:rsidRDefault="002113F6">
            <w:pPr>
              <w:pStyle w:val="ConsPlusNormal"/>
              <w:jc w:val="right"/>
            </w:pPr>
            <w:r>
              <w:t>17,20</w:t>
            </w:r>
          </w:p>
        </w:tc>
        <w:tc>
          <w:tcPr>
            <w:tcW w:w="1190" w:type="dxa"/>
            <w:vAlign w:val="center"/>
          </w:tcPr>
          <w:p w:rsidR="002113F6" w:rsidRDefault="002113F6">
            <w:pPr>
              <w:pStyle w:val="ConsPlusNormal"/>
              <w:jc w:val="right"/>
            </w:pPr>
            <w:r>
              <w:t>17,10</w:t>
            </w:r>
          </w:p>
        </w:tc>
        <w:tc>
          <w:tcPr>
            <w:tcW w:w="1190" w:type="dxa"/>
            <w:vAlign w:val="center"/>
          </w:tcPr>
          <w:p w:rsidR="002113F6" w:rsidRDefault="002113F6">
            <w:pPr>
              <w:pStyle w:val="ConsPlusNormal"/>
              <w:jc w:val="right"/>
            </w:pPr>
            <w:r>
              <w:t>17,00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444</w:t>
            </w:r>
          </w:p>
        </w:tc>
        <w:tc>
          <w:tcPr>
            <w:tcW w:w="1190" w:type="dxa"/>
            <w:vAlign w:val="center"/>
          </w:tcPr>
          <w:p w:rsidR="002113F6" w:rsidRDefault="002113F6">
            <w:pPr>
              <w:pStyle w:val="ConsPlusNormal"/>
              <w:jc w:val="right"/>
            </w:pPr>
            <w:r>
              <w:t>458</w:t>
            </w:r>
          </w:p>
        </w:tc>
        <w:tc>
          <w:tcPr>
            <w:tcW w:w="1190" w:type="dxa"/>
            <w:vAlign w:val="center"/>
          </w:tcPr>
          <w:p w:rsidR="002113F6" w:rsidRDefault="002113F6">
            <w:pPr>
              <w:pStyle w:val="ConsPlusNormal"/>
              <w:jc w:val="right"/>
            </w:pPr>
            <w:r>
              <w:t>472</w:t>
            </w:r>
          </w:p>
        </w:tc>
        <w:tc>
          <w:tcPr>
            <w:tcW w:w="1190" w:type="dxa"/>
            <w:vAlign w:val="center"/>
          </w:tcPr>
          <w:p w:rsidR="002113F6" w:rsidRDefault="002113F6">
            <w:pPr>
              <w:pStyle w:val="ConsPlusNormal"/>
              <w:jc w:val="right"/>
            </w:pPr>
            <w:r>
              <w:t>487</w:t>
            </w:r>
          </w:p>
        </w:tc>
        <w:tc>
          <w:tcPr>
            <w:tcW w:w="1190" w:type="dxa"/>
            <w:vAlign w:val="center"/>
          </w:tcPr>
          <w:p w:rsidR="002113F6" w:rsidRDefault="002113F6">
            <w:pPr>
              <w:pStyle w:val="ConsPlusNormal"/>
              <w:jc w:val="right"/>
            </w:pPr>
            <w:r>
              <w:t>502</w:t>
            </w:r>
          </w:p>
        </w:tc>
        <w:tc>
          <w:tcPr>
            <w:tcW w:w="1190" w:type="dxa"/>
            <w:vAlign w:val="center"/>
          </w:tcPr>
          <w:p w:rsidR="002113F6" w:rsidRDefault="002113F6">
            <w:pPr>
              <w:pStyle w:val="ConsPlusNormal"/>
              <w:jc w:val="right"/>
            </w:pPr>
            <w:r>
              <w:t>517</w:t>
            </w:r>
          </w:p>
        </w:tc>
        <w:tc>
          <w:tcPr>
            <w:tcW w:w="1190" w:type="dxa"/>
            <w:vAlign w:val="center"/>
          </w:tcPr>
          <w:p w:rsidR="002113F6" w:rsidRDefault="002113F6">
            <w:pPr>
              <w:pStyle w:val="ConsPlusNormal"/>
              <w:jc w:val="right"/>
            </w:pPr>
            <w:r>
              <w:t>533</w:t>
            </w:r>
          </w:p>
        </w:tc>
        <w:tc>
          <w:tcPr>
            <w:tcW w:w="1190" w:type="dxa"/>
            <w:vAlign w:val="center"/>
          </w:tcPr>
          <w:p w:rsidR="002113F6" w:rsidRDefault="002113F6">
            <w:pPr>
              <w:pStyle w:val="ConsPlusNormal"/>
              <w:jc w:val="right"/>
            </w:pPr>
            <w:r>
              <w:t>550</w:t>
            </w:r>
          </w:p>
        </w:tc>
        <w:tc>
          <w:tcPr>
            <w:tcW w:w="1190" w:type="dxa"/>
            <w:vAlign w:val="center"/>
          </w:tcPr>
          <w:p w:rsidR="002113F6" w:rsidRDefault="002113F6">
            <w:pPr>
              <w:pStyle w:val="ConsPlusNormal"/>
              <w:jc w:val="right"/>
            </w:pPr>
            <w:r>
              <w:t>567</w:t>
            </w:r>
          </w:p>
        </w:tc>
        <w:tc>
          <w:tcPr>
            <w:tcW w:w="1190" w:type="dxa"/>
            <w:vAlign w:val="center"/>
          </w:tcPr>
          <w:p w:rsidR="002113F6" w:rsidRDefault="002113F6">
            <w:pPr>
              <w:pStyle w:val="ConsPlusNormal"/>
              <w:jc w:val="right"/>
            </w:pPr>
            <w:r>
              <w:t>584</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1,79</w:t>
            </w:r>
          </w:p>
        </w:tc>
        <w:tc>
          <w:tcPr>
            <w:tcW w:w="1190" w:type="dxa"/>
            <w:vAlign w:val="center"/>
          </w:tcPr>
          <w:p w:rsidR="002113F6" w:rsidRDefault="002113F6">
            <w:pPr>
              <w:pStyle w:val="ConsPlusNormal"/>
              <w:jc w:val="right"/>
            </w:pPr>
            <w:r>
              <w:t>1,78</w:t>
            </w:r>
          </w:p>
        </w:tc>
        <w:tc>
          <w:tcPr>
            <w:tcW w:w="1190" w:type="dxa"/>
            <w:vAlign w:val="center"/>
          </w:tcPr>
          <w:p w:rsidR="002113F6" w:rsidRDefault="002113F6">
            <w:pPr>
              <w:pStyle w:val="ConsPlusNormal"/>
              <w:jc w:val="right"/>
            </w:pPr>
            <w:r>
              <w:t>1,77</w:t>
            </w:r>
          </w:p>
        </w:tc>
        <w:tc>
          <w:tcPr>
            <w:tcW w:w="1190" w:type="dxa"/>
            <w:vAlign w:val="center"/>
          </w:tcPr>
          <w:p w:rsidR="002113F6" w:rsidRDefault="002113F6">
            <w:pPr>
              <w:pStyle w:val="ConsPlusNormal"/>
              <w:jc w:val="right"/>
            </w:pPr>
            <w:r>
              <w:t>1,76</w:t>
            </w:r>
          </w:p>
        </w:tc>
        <w:tc>
          <w:tcPr>
            <w:tcW w:w="1190" w:type="dxa"/>
            <w:vAlign w:val="center"/>
          </w:tcPr>
          <w:p w:rsidR="002113F6" w:rsidRDefault="002113F6">
            <w:pPr>
              <w:pStyle w:val="ConsPlusNormal"/>
              <w:jc w:val="right"/>
            </w:pPr>
            <w:r>
              <w:t>1,75</w:t>
            </w:r>
          </w:p>
        </w:tc>
        <w:tc>
          <w:tcPr>
            <w:tcW w:w="1190" w:type="dxa"/>
            <w:vAlign w:val="center"/>
          </w:tcPr>
          <w:p w:rsidR="002113F6" w:rsidRDefault="002113F6">
            <w:pPr>
              <w:pStyle w:val="ConsPlusNormal"/>
              <w:jc w:val="right"/>
            </w:pPr>
            <w:r>
              <w:t>1,74</w:t>
            </w:r>
          </w:p>
        </w:tc>
        <w:tc>
          <w:tcPr>
            <w:tcW w:w="1190" w:type="dxa"/>
            <w:vAlign w:val="center"/>
          </w:tcPr>
          <w:p w:rsidR="002113F6" w:rsidRDefault="002113F6">
            <w:pPr>
              <w:pStyle w:val="ConsPlusNormal"/>
              <w:jc w:val="right"/>
            </w:pPr>
            <w:r>
              <w:t>1,73</w:t>
            </w:r>
          </w:p>
        </w:tc>
        <w:tc>
          <w:tcPr>
            <w:tcW w:w="1190" w:type="dxa"/>
            <w:vAlign w:val="center"/>
          </w:tcPr>
          <w:p w:rsidR="002113F6" w:rsidRDefault="002113F6">
            <w:pPr>
              <w:pStyle w:val="ConsPlusNormal"/>
              <w:jc w:val="right"/>
            </w:pPr>
            <w:r>
              <w:t>1,72</w:t>
            </w:r>
          </w:p>
        </w:tc>
        <w:tc>
          <w:tcPr>
            <w:tcW w:w="1190" w:type="dxa"/>
            <w:vAlign w:val="center"/>
          </w:tcPr>
          <w:p w:rsidR="002113F6" w:rsidRDefault="002113F6">
            <w:pPr>
              <w:pStyle w:val="ConsPlusNormal"/>
              <w:jc w:val="right"/>
            </w:pPr>
            <w:r>
              <w:t>1,71</w:t>
            </w:r>
          </w:p>
        </w:tc>
        <w:tc>
          <w:tcPr>
            <w:tcW w:w="1190" w:type="dxa"/>
            <w:vAlign w:val="center"/>
          </w:tcPr>
          <w:p w:rsidR="002113F6" w:rsidRDefault="002113F6">
            <w:pPr>
              <w:pStyle w:val="ConsPlusNormal"/>
              <w:jc w:val="right"/>
            </w:pPr>
            <w:r>
              <w:t>1,70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Масса на компостирование,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Гай (Мамедов И.Г.о)</w:t>
            </w:r>
          </w:p>
        </w:tc>
        <w:tc>
          <w:tcPr>
            <w:tcW w:w="1928" w:type="dxa"/>
            <w:vAlign w:val="center"/>
          </w:tcPr>
          <w:p w:rsidR="002113F6" w:rsidRDefault="002113F6">
            <w:pPr>
              <w:pStyle w:val="ConsPlusNormal"/>
            </w:pPr>
            <w:r>
              <w:t>51.447623, 58.352408</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 xml:space="preserve">Объект обработки ТКО, </w:t>
            </w:r>
            <w:r>
              <w:lastRenderedPageBreak/>
              <w:t>г. Гай (Мамедов И.Г.о)</w:t>
            </w:r>
          </w:p>
        </w:tc>
        <w:tc>
          <w:tcPr>
            <w:tcW w:w="1928" w:type="dxa"/>
            <w:vAlign w:val="center"/>
          </w:tcPr>
          <w:p w:rsidR="002113F6" w:rsidRDefault="002113F6">
            <w:pPr>
              <w:pStyle w:val="ConsPlusNormal"/>
            </w:pPr>
            <w:r>
              <w:lastRenderedPageBreak/>
              <w:t xml:space="preserve">51.447623, </w:t>
            </w:r>
            <w:r>
              <w:lastRenderedPageBreak/>
              <w:t>58.352408</w:t>
            </w:r>
          </w:p>
        </w:tc>
        <w:tc>
          <w:tcPr>
            <w:tcW w:w="2324" w:type="dxa"/>
            <w:vAlign w:val="center"/>
          </w:tcPr>
          <w:p w:rsidR="002113F6" w:rsidRDefault="002113F6">
            <w:pPr>
              <w:pStyle w:val="ConsPlusNormal"/>
            </w:pPr>
            <w:r>
              <w:lastRenderedPageBreak/>
              <w:t xml:space="preserve">Изменение мощности, </w:t>
            </w:r>
            <w:r>
              <w:lastRenderedPageBreak/>
              <w:t>тыс. тонн</w:t>
            </w:r>
          </w:p>
        </w:tc>
        <w:tc>
          <w:tcPr>
            <w:tcW w:w="1190" w:type="dxa"/>
            <w:vAlign w:val="center"/>
          </w:tcPr>
          <w:p w:rsidR="002113F6" w:rsidRDefault="002113F6">
            <w:pPr>
              <w:pStyle w:val="ConsPlusNormal"/>
              <w:jc w:val="right"/>
            </w:pPr>
            <w:r>
              <w:lastRenderedPageBreak/>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70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70,00</w:t>
            </w:r>
          </w:p>
        </w:tc>
        <w:tc>
          <w:tcPr>
            <w:tcW w:w="1190" w:type="dxa"/>
            <w:vAlign w:val="center"/>
          </w:tcPr>
          <w:p w:rsidR="002113F6" w:rsidRDefault="002113F6">
            <w:pPr>
              <w:pStyle w:val="ConsPlusNormal"/>
              <w:jc w:val="right"/>
            </w:pPr>
            <w:r>
              <w:t>70,00</w:t>
            </w:r>
          </w:p>
        </w:tc>
        <w:tc>
          <w:tcPr>
            <w:tcW w:w="1190" w:type="dxa"/>
            <w:vAlign w:val="center"/>
          </w:tcPr>
          <w:p w:rsidR="002113F6" w:rsidRDefault="002113F6">
            <w:pPr>
              <w:pStyle w:val="ConsPlusNormal"/>
              <w:jc w:val="right"/>
            </w:pPr>
            <w:r>
              <w:t>65,25</w:t>
            </w:r>
          </w:p>
        </w:tc>
        <w:tc>
          <w:tcPr>
            <w:tcW w:w="1190" w:type="dxa"/>
            <w:vAlign w:val="center"/>
          </w:tcPr>
          <w:p w:rsidR="002113F6" w:rsidRDefault="002113F6">
            <w:pPr>
              <w:pStyle w:val="ConsPlusNormal"/>
              <w:jc w:val="right"/>
            </w:pPr>
            <w:r>
              <w:t>64,86</w:t>
            </w:r>
          </w:p>
        </w:tc>
        <w:tc>
          <w:tcPr>
            <w:tcW w:w="1190" w:type="dxa"/>
            <w:vAlign w:val="center"/>
          </w:tcPr>
          <w:p w:rsidR="002113F6" w:rsidRDefault="002113F6">
            <w:pPr>
              <w:pStyle w:val="ConsPlusNormal"/>
              <w:jc w:val="right"/>
            </w:pPr>
            <w:r>
              <w:t>64,46</w:t>
            </w:r>
          </w:p>
        </w:tc>
        <w:tc>
          <w:tcPr>
            <w:tcW w:w="1190" w:type="dxa"/>
            <w:vAlign w:val="center"/>
          </w:tcPr>
          <w:p w:rsidR="002113F6" w:rsidRDefault="002113F6">
            <w:pPr>
              <w:pStyle w:val="ConsPlusNormal"/>
              <w:jc w:val="right"/>
            </w:pPr>
            <w:r>
              <w:t>64,06</w:t>
            </w:r>
          </w:p>
        </w:tc>
        <w:tc>
          <w:tcPr>
            <w:tcW w:w="1190" w:type="dxa"/>
            <w:vAlign w:val="center"/>
          </w:tcPr>
          <w:p w:rsidR="002113F6" w:rsidRDefault="002113F6">
            <w:pPr>
              <w:pStyle w:val="ConsPlusNormal"/>
              <w:jc w:val="right"/>
            </w:pPr>
            <w:r>
              <w:t>63,67</w:t>
            </w:r>
          </w:p>
        </w:tc>
        <w:tc>
          <w:tcPr>
            <w:tcW w:w="1190" w:type="dxa"/>
            <w:vAlign w:val="center"/>
          </w:tcPr>
          <w:p w:rsidR="002113F6" w:rsidRDefault="002113F6">
            <w:pPr>
              <w:pStyle w:val="ConsPlusNormal"/>
              <w:jc w:val="right"/>
            </w:pPr>
            <w:r>
              <w:t>63,31</w:t>
            </w:r>
          </w:p>
        </w:tc>
        <w:tc>
          <w:tcPr>
            <w:tcW w:w="1190" w:type="dxa"/>
            <w:vAlign w:val="center"/>
          </w:tcPr>
          <w:p w:rsidR="002113F6" w:rsidRDefault="002113F6">
            <w:pPr>
              <w:pStyle w:val="ConsPlusNormal"/>
              <w:jc w:val="right"/>
            </w:pPr>
            <w:r>
              <w:t>62,95</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1265</w:t>
            </w:r>
          </w:p>
        </w:tc>
        <w:tc>
          <w:tcPr>
            <w:tcW w:w="1190" w:type="dxa"/>
            <w:vAlign w:val="center"/>
          </w:tcPr>
          <w:p w:rsidR="002113F6" w:rsidRDefault="002113F6">
            <w:pPr>
              <w:pStyle w:val="ConsPlusNormal"/>
              <w:jc w:val="right"/>
            </w:pPr>
            <w:r>
              <w:t>1282</w:t>
            </w:r>
          </w:p>
        </w:tc>
        <w:tc>
          <w:tcPr>
            <w:tcW w:w="1190" w:type="dxa"/>
            <w:vAlign w:val="center"/>
          </w:tcPr>
          <w:p w:rsidR="002113F6" w:rsidRDefault="002113F6">
            <w:pPr>
              <w:pStyle w:val="ConsPlusNormal"/>
              <w:jc w:val="right"/>
            </w:pPr>
            <w:r>
              <w:t>1360</w:t>
            </w:r>
          </w:p>
        </w:tc>
        <w:tc>
          <w:tcPr>
            <w:tcW w:w="1190" w:type="dxa"/>
            <w:vAlign w:val="center"/>
          </w:tcPr>
          <w:p w:rsidR="002113F6" w:rsidRDefault="002113F6">
            <w:pPr>
              <w:pStyle w:val="ConsPlusNormal"/>
              <w:jc w:val="right"/>
            </w:pPr>
            <w:r>
              <w:t>1384</w:t>
            </w:r>
          </w:p>
        </w:tc>
        <w:tc>
          <w:tcPr>
            <w:tcW w:w="1190" w:type="dxa"/>
            <w:vAlign w:val="center"/>
          </w:tcPr>
          <w:p w:rsidR="002113F6" w:rsidRDefault="002113F6">
            <w:pPr>
              <w:pStyle w:val="ConsPlusNormal"/>
              <w:jc w:val="right"/>
            </w:pPr>
            <w:r>
              <w:t>1410</w:t>
            </w:r>
          </w:p>
        </w:tc>
        <w:tc>
          <w:tcPr>
            <w:tcW w:w="1190" w:type="dxa"/>
            <w:vAlign w:val="center"/>
          </w:tcPr>
          <w:p w:rsidR="002113F6" w:rsidRDefault="002113F6">
            <w:pPr>
              <w:pStyle w:val="ConsPlusNormal"/>
              <w:jc w:val="right"/>
            </w:pPr>
            <w:r>
              <w:t>1436</w:t>
            </w:r>
          </w:p>
        </w:tc>
        <w:tc>
          <w:tcPr>
            <w:tcW w:w="1190" w:type="dxa"/>
            <w:vAlign w:val="center"/>
          </w:tcPr>
          <w:p w:rsidR="002113F6" w:rsidRDefault="002113F6">
            <w:pPr>
              <w:pStyle w:val="ConsPlusNormal"/>
              <w:jc w:val="right"/>
            </w:pPr>
            <w:r>
              <w:t>1463</w:t>
            </w:r>
          </w:p>
        </w:tc>
        <w:tc>
          <w:tcPr>
            <w:tcW w:w="1190" w:type="dxa"/>
            <w:vAlign w:val="center"/>
          </w:tcPr>
          <w:p w:rsidR="002113F6" w:rsidRDefault="002113F6">
            <w:pPr>
              <w:pStyle w:val="ConsPlusNormal"/>
              <w:jc w:val="right"/>
            </w:pPr>
            <w:r>
              <w:t>1491</w:t>
            </w:r>
          </w:p>
        </w:tc>
        <w:tc>
          <w:tcPr>
            <w:tcW w:w="1190" w:type="dxa"/>
            <w:vAlign w:val="center"/>
          </w:tcPr>
          <w:p w:rsidR="002113F6" w:rsidRDefault="002113F6">
            <w:pPr>
              <w:pStyle w:val="ConsPlusNormal"/>
              <w:jc w:val="right"/>
            </w:pPr>
            <w:r>
              <w:t>1519</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238386</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10,50</w:t>
            </w:r>
          </w:p>
        </w:tc>
        <w:tc>
          <w:tcPr>
            <w:tcW w:w="1190" w:type="dxa"/>
            <w:vAlign w:val="center"/>
          </w:tcPr>
          <w:p w:rsidR="002113F6" w:rsidRDefault="002113F6">
            <w:pPr>
              <w:pStyle w:val="ConsPlusNormal"/>
              <w:jc w:val="right"/>
            </w:pPr>
            <w:r>
              <w:t>10,50</w:t>
            </w:r>
          </w:p>
        </w:tc>
        <w:tc>
          <w:tcPr>
            <w:tcW w:w="1190" w:type="dxa"/>
            <w:vAlign w:val="center"/>
          </w:tcPr>
          <w:p w:rsidR="002113F6" w:rsidRDefault="002113F6">
            <w:pPr>
              <w:pStyle w:val="ConsPlusNormal"/>
              <w:jc w:val="right"/>
            </w:pPr>
            <w:r>
              <w:t>9,79</w:t>
            </w:r>
          </w:p>
        </w:tc>
        <w:tc>
          <w:tcPr>
            <w:tcW w:w="1190" w:type="dxa"/>
            <w:vAlign w:val="center"/>
          </w:tcPr>
          <w:p w:rsidR="002113F6" w:rsidRDefault="002113F6">
            <w:pPr>
              <w:pStyle w:val="ConsPlusNormal"/>
              <w:jc w:val="right"/>
            </w:pPr>
            <w:r>
              <w:t>9,73</w:t>
            </w:r>
          </w:p>
        </w:tc>
        <w:tc>
          <w:tcPr>
            <w:tcW w:w="1190" w:type="dxa"/>
            <w:vAlign w:val="center"/>
          </w:tcPr>
          <w:p w:rsidR="002113F6" w:rsidRDefault="002113F6">
            <w:pPr>
              <w:pStyle w:val="ConsPlusNormal"/>
              <w:jc w:val="right"/>
            </w:pPr>
            <w:r>
              <w:t>9,67</w:t>
            </w:r>
          </w:p>
        </w:tc>
        <w:tc>
          <w:tcPr>
            <w:tcW w:w="1190" w:type="dxa"/>
            <w:vAlign w:val="center"/>
          </w:tcPr>
          <w:p w:rsidR="002113F6" w:rsidRDefault="002113F6">
            <w:pPr>
              <w:pStyle w:val="ConsPlusNormal"/>
              <w:jc w:val="right"/>
            </w:pPr>
            <w:r>
              <w:t>9,61</w:t>
            </w:r>
          </w:p>
        </w:tc>
        <w:tc>
          <w:tcPr>
            <w:tcW w:w="1190" w:type="dxa"/>
            <w:vAlign w:val="center"/>
          </w:tcPr>
          <w:p w:rsidR="002113F6" w:rsidRDefault="002113F6">
            <w:pPr>
              <w:pStyle w:val="ConsPlusNormal"/>
              <w:jc w:val="right"/>
            </w:pPr>
            <w:r>
              <w:t>9,55</w:t>
            </w:r>
          </w:p>
        </w:tc>
        <w:tc>
          <w:tcPr>
            <w:tcW w:w="1190" w:type="dxa"/>
            <w:vAlign w:val="center"/>
          </w:tcPr>
          <w:p w:rsidR="002113F6" w:rsidRDefault="002113F6">
            <w:pPr>
              <w:pStyle w:val="ConsPlusNormal"/>
              <w:jc w:val="right"/>
            </w:pPr>
            <w:r>
              <w:t>9,50</w:t>
            </w:r>
          </w:p>
        </w:tc>
        <w:tc>
          <w:tcPr>
            <w:tcW w:w="1190" w:type="dxa"/>
            <w:vAlign w:val="center"/>
          </w:tcPr>
          <w:p w:rsidR="002113F6" w:rsidRDefault="002113F6">
            <w:pPr>
              <w:pStyle w:val="ConsPlusNormal"/>
              <w:jc w:val="right"/>
            </w:pPr>
            <w:r>
              <w:t>9,44</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 xml:space="preserve">Объект обработки ТКО, </w:t>
            </w:r>
            <w:r>
              <w:lastRenderedPageBreak/>
              <w:t>Новосергиевский район</w:t>
            </w:r>
          </w:p>
        </w:tc>
        <w:tc>
          <w:tcPr>
            <w:tcW w:w="1928" w:type="dxa"/>
            <w:vAlign w:val="center"/>
          </w:tcPr>
          <w:p w:rsidR="002113F6" w:rsidRDefault="002113F6">
            <w:pPr>
              <w:pStyle w:val="ConsPlusNormal"/>
            </w:pPr>
            <w:r>
              <w:lastRenderedPageBreak/>
              <w:t xml:space="preserve">52.034463, </w:t>
            </w:r>
            <w:r>
              <w:lastRenderedPageBreak/>
              <w:t>53.638103</w:t>
            </w:r>
          </w:p>
        </w:tc>
        <w:tc>
          <w:tcPr>
            <w:tcW w:w="2324" w:type="dxa"/>
            <w:vAlign w:val="center"/>
          </w:tcPr>
          <w:p w:rsidR="002113F6" w:rsidRDefault="002113F6">
            <w:pPr>
              <w:pStyle w:val="ConsPlusNormal"/>
            </w:pPr>
            <w:r>
              <w:lastRenderedPageBreak/>
              <w:t xml:space="preserve">Масса на </w:t>
            </w:r>
            <w:r>
              <w:lastRenderedPageBreak/>
              <w:t>компостирование,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16,31</w:t>
            </w:r>
          </w:p>
        </w:tc>
        <w:tc>
          <w:tcPr>
            <w:tcW w:w="1190" w:type="dxa"/>
            <w:vAlign w:val="center"/>
          </w:tcPr>
          <w:p w:rsidR="002113F6" w:rsidRDefault="002113F6">
            <w:pPr>
              <w:pStyle w:val="ConsPlusNormal"/>
              <w:jc w:val="right"/>
            </w:pPr>
            <w:r>
              <w:t>16,21</w:t>
            </w:r>
          </w:p>
        </w:tc>
        <w:tc>
          <w:tcPr>
            <w:tcW w:w="1190" w:type="dxa"/>
            <w:vAlign w:val="center"/>
          </w:tcPr>
          <w:p w:rsidR="002113F6" w:rsidRDefault="002113F6">
            <w:pPr>
              <w:pStyle w:val="ConsPlusNormal"/>
              <w:jc w:val="right"/>
            </w:pPr>
            <w:r>
              <w:t>16,11</w:t>
            </w:r>
          </w:p>
        </w:tc>
        <w:tc>
          <w:tcPr>
            <w:tcW w:w="1190" w:type="dxa"/>
            <w:vAlign w:val="center"/>
          </w:tcPr>
          <w:p w:rsidR="002113F6" w:rsidRDefault="002113F6">
            <w:pPr>
              <w:pStyle w:val="ConsPlusNormal"/>
              <w:jc w:val="right"/>
            </w:pPr>
            <w:r>
              <w:t>16,02</w:t>
            </w:r>
          </w:p>
        </w:tc>
        <w:tc>
          <w:tcPr>
            <w:tcW w:w="1190" w:type="dxa"/>
            <w:vAlign w:val="center"/>
          </w:tcPr>
          <w:p w:rsidR="002113F6" w:rsidRDefault="002113F6">
            <w:pPr>
              <w:pStyle w:val="ConsPlusNormal"/>
              <w:jc w:val="right"/>
            </w:pPr>
            <w:r>
              <w:t>15,92</w:t>
            </w:r>
          </w:p>
        </w:tc>
        <w:tc>
          <w:tcPr>
            <w:tcW w:w="1190" w:type="dxa"/>
            <w:vAlign w:val="center"/>
          </w:tcPr>
          <w:p w:rsidR="002113F6" w:rsidRDefault="002113F6">
            <w:pPr>
              <w:pStyle w:val="ConsPlusNormal"/>
              <w:jc w:val="right"/>
            </w:pPr>
            <w:r>
              <w:t>15,83</w:t>
            </w:r>
          </w:p>
        </w:tc>
        <w:tc>
          <w:tcPr>
            <w:tcW w:w="1190" w:type="dxa"/>
            <w:vAlign w:val="center"/>
          </w:tcPr>
          <w:p w:rsidR="002113F6" w:rsidRDefault="002113F6">
            <w:pPr>
              <w:pStyle w:val="ConsPlusNormal"/>
              <w:jc w:val="right"/>
            </w:pPr>
            <w:r>
              <w:t>15,74</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Новосергиевский район</w:t>
            </w:r>
          </w:p>
        </w:tc>
        <w:tc>
          <w:tcPr>
            <w:tcW w:w="1928" w:type="dxa"/>
            <w:vAlign w:val="center"/>
          </w:tcPr>
          <w:p w:rsidR="002113F6" w:rsidRDefault="002113F6">
            <w:pPr>
              <w:pStyle w:val="ConsPlusNormal"/>
            </w:pPr>
            <w:r>
              <w:t>52.034463, 53.638103</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70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60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56,61</w:t>
            </w:r>
          </w:p>
        </w:tc>
        <w:tc>
          <w:tcPr>
            <w:tcW w:w="1190" w:type="dxa"/>
            <w:vAlign w:val="center"/>
          </w:tcPr>
          <w:p w:rsidR="002113F6" w:rsidRDefault="002113F6">
            <w:pPr>
              <w:pStyle w:val="ConsPlusNormal"/>
              <w:jc w:val="right"/>
            </w:pPr>
            <w:r>
              <w:t>56,27</w:t>
            </w:r>
          </w:p>
        </w:tc>
        <w:tc>
          <w:tcPr>
            <w:tcW w:w="1190" w:type="dxa"/>
            <w:vAlign w:val="center"/>
          </w:tcPr>
          <w:p w:rsidR="002113F6" w:rsidRDefault="002113F6">
            <w:pPr>
              <w:pStyle w:val="ConsPlusNormal"/>
              <w:jc w:val="right"/>
            </w:pPr>
            <w:r>
              <w:t>55,92</w:t>
            </w:r>
          </w:p>
        </w:tc>
        <w:tc>
          <w:tcPr>
            <w:tcW w:w="1190" w:type="dxa"/>
            <w:vAlign w:val="center"/>
          </w:tcPr>
          <w:p w:rsidR="002113F6" w:rsidRDefault="002113F6">
            <w:pPr>
              <w:pStyle w:val="ConsPlusNormal"/>
              <w:jc w:val="right"/>
            </w:pPr>
            <w:r>
              <w:t>55,58</w:t>
            </w:r>
          </w:p>
        </w:tc>
        <w:tc>
          <w:tcPr>
            <w:tcW w:w="1190" w:type="dxa"/>
            <w:vAlign w:val="center"/>
          </w:tcPr>
          <w:p w:rsidR="002113F6" w:rsidRDefault="002113F6">
            <w:pPr>
              <w:pStyle w:val="ConsPlusNormal"/>
              <w:jc w:val="right"/>
            </w:pPr>
            <w:r>
              <w:t>55,24</w:t>
            </w:r>
          </w:p>
        </w:tc>
        <w:tc>
          <w:tcPr>
            <w:tcW w:w="1190" w:type="dxa"/>
            <w:vAlign w:val="center"/>
          </w:tcPr>
          <w:p w:rsidR="002113F6" w:rsidRDefault="002113F6">
            <w:pPr>
              <w:pStyle w:val="ConsPlusNormal"/>
              <w:jc w:val="right"/>
            </w:pPr>
            <w:r>
              <w:t>54,92</w:t>
            </w:r>
          </w:p>
        </w:tc>
        <w:tc>
          <w:tcPr>
            <w:tcW w:w="1190" w:type="dxa"/>
            <w:vAlign w:val="center"/>
          </w:tcPr>
          <w:p w:rsidR="002113F6" w:rsidRDefault="002113F6">
            <w:pPr>
              <w:pStyle w:val="ConsPlusNormal"/>
              <w:jc w:val="right"/>
            </w:pPr>
            <w:r>
              <w:t>54,61</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1413</w:t>
            </w:r>
          </w:p>
        </w:tc>
        <w:tc>
          <w:tcPr>
            <w:tcW w:w="1190" w:type="dxa"/>
            <w:vAlign w:val="center"/>
          </w:tcPr>
          <w:p w:rsidR="002113F6" w:rsidRDefault="002113F6">
            <w:pPr>
              <w:pStyle w:val="ConsPlusNormal"/>
              <w:jc w:val="right"/>
            </w:pPr>
            <w:r>
              <w:t>1438</w:t>
            </w:r>
          </w:p>
        </w:tc>
        <w:tc>
          <w:tcPr>
            <w:tcW w:w="1190" w:type="dxa"/>
            <w:vAlign w:val="center"/>
          </w:tcPr>
          <w:p w:rsidR="002113F6" w:rsidRDefault="002113F6">
            <w:pPr>
              <w:pStyle w:val="ConsPlusNormal"/>
              <w:jc w:val="right"/>
            </w:pPr>
            <w:r>
              <w:t>1464</w:t>
            </w:r>
          </w:p>
        </w:tc>
        <w:tc>
          <w:tcPr>
            <w:tcW w:w="1190" w:type="dxa"/>
            <w:vAlign w:val="center"/>
          </w:tcPr>
          <w:p w:rsidR="002113F6" w:rsidRDefault="002113F6">
            <w:pPr>
              <w:pStyle w:val="ConsPlusNormal"/>
              <w:jc w:val="right"/>
            </w:pPr>
            <w:r>
              <w:t>1490</w:t>
            </w:r>
          </w:p>
        </w:tc>
        <w:tc>
          <w:tcPr>
            <w:tcW w:w="1190" w:type="dxa"/>
            <w:vAlign w:val="center"/>
          </w:tcPr>
          <w:p w:rsidR="002113F6" w:rsidRDefault="002113F6">
            <w:pPr>
              <w:pStyle w:val="ConsPlusNormal"/>
              <w:jc w:val="right"/>
            </w:pPr>
            <w:r>
              <w:t>1517</w:t>
            </w:r>
          </w:p>
        </w:tc>
        <w:tc>
          <w:tcPr>
            <w:tcW w:w="1190" w:type="dxa"/>
            <w:vAlign w:val="center"/>
          </w:tcPr>
          <w:p w:rsidR="002113F6" w:rsidRDefault="002113F6">
            <w:pPr>
              <w:pStyle w:val="ConsPlusNormal"/>
              <w:jc w:val="right"/>
            </w:pPr>
            <w:r>
              <w:t>1545</w:t>
            </w:r>
          </w:p>
        </w:tc>
        <w:tc>
          <w:tcPr>
            <w:tcW w:w="1190" w:type="dxa"/>
            <w:vAlign w:val="center"/>
          </w:tcPr>
          <w:p w:rsidR="002113F6" w:rsidRDefault="002113F6">
            <w:pPr>
              <w:pStyle w:val="ConsPlusNormal"/>
              <w:jc w:val="right"/>
            </w:pPr>
            <w:r>
              <w:t>1574</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220792</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8,49</w:t>
            </w:r>
          </w:p>
        </w:tc>
        <w:tc>
          <w:tcPr>
            <w:tcW w:w="1190" w:type="dxa"/>
            <w:vAlign w:val="center"/>
          </w:tcPr>
          <w:p w:rsidR="002113F6" w:rsidRDefault="002113F6">
            <w:pPr>
              <w:pStyle w:val="ConsPlusNormal"/>
              <w:jc w:val="right"/>
            </w:pPr>
            <w:r>
              <w:t>8,44</w:t>
            </w:r>
          </w:p>
        </w:tc>
        <w:tc>
          <w:tcPr>
            <w:tcW w:w="1190" w:type="dxa"/>
            <w:vAlign w:val="center"/>
          </w:tcPr>
          <w:p w:rsidR="002113F6" w:rsidRDefault="002113F6">
            <w:pPr>
              <w:pStyle w:val="ConsPlusNormal"/>
              <w:jc w:val="right"/>
            </w:pPr>
            <w:r>
              <w:t>8,39</w:t>
            </w:r>
          </w:p>
        </w:tc>
        <w:tc>
          <w:tcPr>
            <w:tcW w:w="1190" w:type="dxa"/>
            <w:vAlign w:val="center"/>
          </w:tcPr>
          <w:p w:rsidR="002113F6" w:rsidRDefault="002113F6">
            <w:pPr>
              <w:pStyle w:val="ConsPlusNormal"/>
              <w:jc w:val="right"/>
            </w:pPr>
            <w:r>
              <w:t>8,34</w:t>
            </w:r>
          </w:p>
        </w:tc>
        <w:tc>
          <w:tcPr>
            <w:tcW w:w="1190" w:type="dxa"/>
            <w:vAlign w:val="center"/>
          </w:tcPr>
          <w:p w:rsidR="002113F6" w:rsidRDefault="002113F6">
            <w:pPr>
              <w:pStyle w:val="ConsPlusNormal"/>
              <w:jc w:val="right"/>
            </w:pPr>
            <w:r>
              <w:t>8,29</w:t>
            </w:r>
          </w:p>
        </w:tc>
        <w:tc>
          <w:tcPr>
            <w:tcW w:w="1190" w:type="dxa"/>
            <w:vAlign w:val="center"/>
          </w:tcPr>
          <w:p w:rsidR="002113F6" w:rsidRDefault="002113F6">
            <w:pPr>
              <w:pStyle w:val="ConsPlusNormal"/>
              <w:jc w:val="right"/>
            </w:pPr>
            <w:r>
              <w:t>8,24</w:t>
            </w:r>
          </w:p>
        </w:tc>
        <w:tc>
          <w:tcPr>
            <w:tcW w:w="1190" w:type="dxa"/>
            <w:vAlign w:val="center"/>
          </w:tcPr>
          <w:p w:rsidR="002113F6" w:rsidRDefault="002113F6">
            <w:pPr>
              <w:pStyle w:val="ConsPlusNormal"/>
              <w:jc w:val="right"/>
            </w:pPr>
            <w:r>
              <w:t>8,19</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 xml:space="preserve">Объект обработки ТКО, </w:t>
            </w:r>
            <w:r>
              <w:lastRenderedPageBreak/>
              <w:t>Бугурусланский район</w:t>
            </w:r>
          </w:p>
        </w:tc>
        <w:tc>
          <w:tcPr>
            <w:tcW w:w="1928" w:type="dxa"/>
            <w:vAlign w:val="center"/>
          </w:tcPr>
          <w:p w:rsidR="002113F6" w:rsidRDefault="002113F6">
            <w:pPr>
              <w:pStyle w:val="ConsPlusNormal"/>
            </w:pPr>
            <w:r>
              <w:lastRenderedPageBreak/>
              <w:t xml:space="preserve">53.514366, </w:t>
            </w:r>
            <w:r>
              <w:lastRenderedPageBreak/>
              <w:t>52.407705</w:t>
            </w:r>
          </w:p>
        </w:tc>
        <w:tc>
          <w:tcPr>
            <w:tcW w:w="2324" w:type="dxa"/>
            <w:vAlign w:val="center"/>
          </w:tcPr>
          <w:p w:rsidR="002113F6" w:rsidRDefault="002113F6">
            <w:pPr>
              <w:pStyle w:val="ConsPlusNormal"/>
            </w:pPr>
            <w:r>
              <w:lastRenderedPageBreak/>
              <w:t xml:space="preserve">Масса на </w:t>
            </w:r>
            <w:r>
              <w:lastRenderedPageBreak/>
              <w:t>компостирование,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14,15</w:t>
            </w:r>
          </w:p>
        </w:tc>
        <w:tc>
          <w:tcPr>
            <w:tcW w:w="1190" w:type="dxa"/>
            <w:vAlign w:val="center"/>
          </w:tcPr>
          <w:p w:rsidR="002113F6" w:rsidRDefault="002113F6">
            <w:pPr>
              <w:pStyle w:val="ConsPlusNormal"/>
              <w:jc w:val="right"/>
            </w:pPr>
            <w:r>
              <w:t>14,07</w:t>
            </w:r>
          </w:p>
        </w:tc>
        <w:tc>
          <w:tcPr>
            <w:tcW w:w="1190" w:type="dxa"/>
            <w:vAlign w:val="center"/>
          </w:tcPr>
          <w:p w:rsidR="002113F6" w:rsidRDefault="002113F6">
            <w:pPr>
              <w:pStyle w:val="ConsPlusNormal"/>
              <w:jc w:val="right"/>
            </w:pPr>
            <w:r>
              <w:t>13,98</w:t>
            </w:r>
          </w:p>
        </w:tc>
        <w:tc>
          <w:tcPr>
            <w:tcW w:w="1190" w:type="dxa"/>
            <w:vAlign w:val="center"/>
          </w:tcPr>
          <w:p w:rsidR="002113F6" w:rsidRDefault="002113F6">
            <w:pPr>
              <w:pStyle w:val="ConsPlusNormal"/>
              <w:jc w:val="right"/>
            </w:pPr>
            <w:r>
              <w:t>13,89</w:t>
            </w:r>
          </w:p>
        </w:tc>
        <w:tc>
          <w:tcPr>
            <w:tcW w:w="1190" w:type="dxa"/>
            <w:vAlign w:val="center"/>
          </w:tcPr>
          <w:p w:rsidR="002113F6" w:rsidRDefault="002113F6">
            <w:pPr>
              <w:pStyle w:val="ConsPlusNormal"/>
              <w:jc w:val="right"/>
            </w:pPr>
            <w:r>
              <w:t>13,81</w:t>
            </w:r>
          </w:p>
        </w:tc>
        <w:tc>
          <w:tcPr>
            <w:tcW w:w="1190" w:type="dxa"/>
            <w:vAlign w:val="center"/>
          </w:tcPr>
          <w:p w:rsidR="002113F6" w:rsidRDefault="002113F6">
            <w:pPr>
              <w:pStyle w:val="ConsPlusNormal"/>
              <w:jc w:val="right"/>
            </w:pPr>
            <w:r>
              <w:t>13,73</w:t>
            </w:r>
          </w:p>
        </w:tc>
        <w:tc>
          <w:tcPr>
            <w:tcW w:w="1190" w:type="dxa"/>
            <w:vAlign w:val="center"/>
          </w:tcPr>
          <w:p w:rsidR="002113F6" w:rsidRDefault="002113F6">
            <w:pPr>
              <w:pStyle w:val="ConsPlusNormal"/>
              <w:jc w:val="right"/>
            </w:pPr>
            <w:r>
              <w:t>13,65</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Бугурусланский район</w:t>
            </w:r>
          </w:p>
        </w:tc>
        <w:tc>
          <w:tcPr>
            <w:tcW w:w="1928" w:type="dxa"/>
            <w:vAlign w:val="center"/>
          </w:tcPr>
          <w:p w:rsidR="002113F6" w:rsidRDefault="002113F6">
            <w:pPr>
              <w:pStyle w:val="ConsPlusNormal"/>
            </w:pPr>
            <w:r>
              <w:t>53.514366, 52.407705</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60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180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Завезено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177,45</w:t>
            </w:r>
          </w:p>
        </w:tc>
        <w:tc>
          <w:tcPr>
            <w:tcW w:w="1190" w:type="dxa"/>
            <w:vAlign w:val="center"/>
          </w:tcPr>
          <w:p w:rsidR="002113F6" w:rsidRDefault="002113F6">
            <w:pPr>
              <w:pStyle w:val="ConsPlusNormal"/>
              <w:jc w:val="right"/>
            </w:pPr>
            <w:r>
              <w:t>176,39</w:t>
            </w:r>
          </w:p>
        </w:tc>
        <w:tc>
          <w:tcPr>
            <w:tcW w:w="1190" w:type="dxa"/>
            <w:vAlign w:val="center"/>
          </w:tcPr>
          <w:p w:rsidR="002113F6" w:rsidRDefault="002113F6">
            <w:pPr>
              <w:pStyle w:val="ConsPlusNormal"/>
              <w:jc w:val="right"/>
            </w:pPr>
            <w:r>
              <w:t>175,30</w:t>
            </w:r>
          </w:p>
        </w:tc>
        <w:tc>
          <w:tcPr>
            <w:tcW w:w="1190" w:type="dxa"/>
            <w:vAlign w:val="center"/>
          </w:tcPr>
          <w:p w:rsidR="002113F6" w:rsidRDefault="002113F6">
            <w:pPr>
              <w:pStyle w:val="ConsPlusNormal"/>
              <w:jc w:val="right"/>
            </w:pPr>
            <w:r>
              <w:t>174,23</w:t>
            </w:r>
          </w:p>
        </w:tc>
        <w:tc>
          <w:tcPr>
            <w:tcW w:w="1190" w:type="dxa"/>
            <w:vAlign w:val="center"/>
          </w:tcPr>
          <w:p w:rsidR="002113F6" w:rsidRDefault="002113F6">
            <w:pPr>
              <w:pStyle w:val="ConsPlusNormal"/>
              <w:jc w:val="right"/>
            </w:pPr>
            <w:r>
              <w:t>173,17</w:t>
            </w:r>
          </w:p>
        </w:tc>
        <w:tc>
          <w:tcPr>
            <w:tcW w:w="1190" w:type="dxa"/>
            <w:vAlign w:val="center"/>
          </w:tcPr>
          <w:p w:rsidR="002113F6" w:rsidRDefault="002113F6">
            <w:pPr>
              <w:pStyle w:val="ConsPlusNormal"/>
              <w:jc w:val="right"/>
            </w:pPr>
            <w:r>
              <w:t>172,17</w:t>
            </w:r>
          </w:p>
        </w:tc>
        <w:tc>
          <w:tcPr>
            <w:tcW w:w="1190" w:type="dxa"/>
            <w:vAlign w:val="center"/>
          </w:tcPr>
          <w:p w:rsidR="002113F6" w:rsidRDefault="002113F6">
            <w:pPr>
              <w:pStyle w:val="ConsPlusNormal"/>
              <w:jc w:val="right"/>
            </w:pPr>
            <w:r>
              <w:t>171,20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Из других регионов,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Тариф, руб./тонна</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1378</w:t>
            </w:r>
          </w:p>
        </w:tc>
        <w:tc>
          <w:tcPr>
            <w:tcW w:w="1190" w:type="dxa"/>
            <w:vAlign w:val="center"/>
          </w:tcPr>
          <w:p w:rsidR="002113F6" w:rsidRDefault="002113F6">
            <w:pPr>
              <w:pStyle w:val="ConsPlusNormal"/>
              <w:jc w:val="right"/>
            </w:pPr>
            <w:r>
              <w:t>1403</w:t>
            </w:r>
          </w:p>
        </w:tc>
        <w:tc>
          <w:tcPr>
            <w:tcW w:w="1190" w:type="dxa"/>
            <w:vAlign w:val="center"/>
          </w:tcPr>
          <w:p w:rsidR="002113F6" w:rsidRDefault="002113F6">
            <w:pPr>
              <w:pStyle w:val="ConsPlusNormal"/>
              <w:jc w:val="right"/>
            </w:pPr>
            <w:r>
              <w:t>1428</w:t>
            </w:r>
          </w:p>
        </w:tc>
        <w:tc>
          <w:tcPr>
            <w:tcW w:w="1190" w:type="dxa"/>
            <w:vAlign w:val="center"/>
          </w:tcPr>
          <w:p w:rsidR="002113F6" w:rsidRDefault="002113F6">
            <w:pPr>
              <w:pStyle w:val="ConsPlusNormal"/>
              <w:jc w:val="right"/>
            </w:pPr>
            <w:r>
              <w:t>1455</w:t>
            </w:r>
          </w:p>
        </w:tc>
        <w:tc>
          <w:tcPr>
            <w:tcW w:w="1190" w:type="dxa"/>
            <w:vAlign w:val="center"/>
          </w:tcPr>
          <w:p w:rsidR="002113F6" w:rsidRDefault="002113F6">
            <w:pPr>
              <w:pStyle w:val="ConsPlusNormal"/>
              <w:jc w:val="right"/>
            </w:pPr>
            <w:r>
              <w:t>1482</w:t>
            </w:r>
          </w:p>
        </w:tc>
        <w:tc>
          <w:tcPr>
            <w:tcW w:w="1190" w:type="dxa"/>
            <w:vAlign w:val="center"/>
          </w:tcPr>
          <w:p w:rsidR="002113F6" w:rsidRDefault="002113F6">
            <w:pPr>
              <w:pStyle w:val="ConsPlusNormal"/>
              <w:jc w:val="right"/>
            </w:pPr>
            <w:r>
              <w:t>1509</w:t>
            </w:r>
          </w:p>
        </w:tc>
        <w:tc>
          <w:tcPr>
            <w:tcW w:w="1190" w:type="dxa"/>
            <w:vAlign w:val="center"/>
          </w:tcPr>
          <w:p w:rsidR="002113F6" w:rsidRDefault="002113F6">
            <w:pPr>
              <w:pStyle w:val="ConsPlusNormal"/>
              <w:jc w:val="right"/>
            </w:pPr>
            <w:r>
              <w:t>1537</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662375</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Масса ВМР,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26,62</w:t>
            </w:r>
          </w:p>
        </w:tc>
        <w:tc>
          <w:tcPr>
            <w:tcW w:w="1190" w:type="dxa"/>
            <w:vAlign w:val="center"/>
          </w:tcPr>
          <w:p w:rsidR="002113F6" w:rsidRDefault="002113F6">
            <w:pPr>
              <w:pStyle w:val="ConsPlusNormal"/>
              <w:jc w:val="right"/>
            </w:pPr>
            <w:r>
              <w:t>26,46</w:t>
            </w:r>
          </w:p>
        </w:tc>
        <w:tc>
          <w:tcPr>
            <w:tcW w:w="1190" w:type="dxa"/>
            <w:vAlign w:val="center"/>
          </w:tcPr>
          <w:p w:rsidR="002113F6" w:rsidRDefault="002113F6">
            <w:pPr>
              <w:pStyle w:val="ConsPlusNormal"/>
              <w:jc w:val="right"/>
            </w:pPr>
            <w:r>
              <w:t>26,30</w:t>
            </w:r>
          </w:p>
        </w:tc>
        <w:tc>
          <w:tcPr>
            <w:tcW w:w="1190" w:type="dxa"/>
            <w:vAlign w:val="center"/>
          </w:tcPr>
          <w:p w:rsidR="002113F6" w:rsidRDefault="002113F6">
            <w:pPr>
              <w:pStyle w:val="ConsPlusNormal"/>
              <w:jc w:val="right"/>
            </w:pPr>
            <w:r>
              <w:t>26,13</w:t>
            </w:r>
          </w:p>
        </w:tc>
        <w:tc>
          <w:tcPr>
            <w:tcW w:w="1190" w:type="dxa"/>
            <w:vAlign w:val="center"/>
          </w:tcPr>
          <w:p w:rsidR="002113F6" w:rsidRDefault="002113F6">
            <w:pPr>
              <w:pStyle w:val="ConsPlusNormal"/>
              <w:jc w:val="right"/>
            </w:pPr>
            <w:r>
              <w:t>25,98</w:t>
            </w:r>
          </w:p>
        </w:tc>
        <w:tc>
          <w:tcPr>
            <w:tcW w:w="1190" w:type="dxa"/>
            <w:vAlign w:val="center"/>
          </w:tcPr>
          <w:p w:rsidR="002113F6" w:rsidRDefault="002113F6">
            <w:pPr>
              <w:pStyle w:val="ConsPlusNormal"/>
              <w:jc w:val="right"/>
            </w:pPr>
            <w:r>
              <w:t>25,83</w:t>
            </w:r>
          </w:p>
        </w:tc>
        <w:tc>
          <w:tcPr>
            <w:tcW w:w="1190" w:type="dxa"/>
            <w:vAlign w:val="center"/>
          </w:tcPr>
          <w:p w:rsidR="002113F6" w:rsidRDefault="002113F6">
            <w:pPr>
              <w:pStyle w:val="ConsPlusNormal"/>
              <w:jc w:val="right"/>
            </w:pPr>
            <w:r>
              <w:t>25,68</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Масса на компостирование,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c>
          <w:tcPr>
            <w:tcW w:w="1190" w:type="dxa"/>
            <w:vAlign w:val="center"/>
          </w:tcPr>
          <w:p w:rsidR="002113F6" w:rsidRDefault="002113F6">
            <w:pPr>
              <w:pStyle w:val="ConsPlusNormal"/>
              <w:jc w:val="right"/>
            </w:pPr>
            <w:r>
              <w:t>0,00</w:t>
            </w:r>
          </w:p>
        </w:tc>
      </w:tr>
      <w:tr w:rsidR="002113F6">
        <w:tc>
          <w:tcPr>
            <w:tcW w:w="1644" w:type="dxa"/>
            <w:vAlign w:val="center"/>
          </w:tcPr>
          <w:p w:rsidR="002113F6" w:rsidRDefault="002113F6">
            <w:pPr>
              <w:pStyle w:val="ConsPlusNormal"/>
            </w:pPr>
            <w:r>
              <w:lastRenderedPageBreak/>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Масса на RDF,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26,62</w:t>
            </w:r>
          </w:p>
        </w:tc>
        <w:tc>
          <w:tcPr>
            <w:tcW w:w="1190" w:type="dxa"/>
            <w:vAlign w:val="center"/>
          </w:tcPr>
          <w:p w:rsidR="002113F6" w:rsidRDefault="002113F6">
            <w:pPr>
              <w:pStyle w:val="ConsPlusNormal"/>
              <w:jc w:val="right"/>
            </w:pPr>
            <w:r>
              <w:t>26,46</w:t>
            </w:r>
          </w:p>
        </w:tc>
        <w:tc>
          <w:tcPr>
            <w:tcW w:w="1190" w:type="dxa"/>
            <w:vAlign w:val="center"/>
          </w:tcPr>
          <w:p w:rsidR="002113F6" w:rsidRDefault="002113F6">
            <w:pPr>
              <w:pStyle w:val="ConsPlusNormal"/>
              <w:jc w:val="right"/>
            </w:pPr>
            <w:r>
              <w:t>26,30</w:t>
            </w:r>
          </w:p>
        </w:tc>
        <w:tc>
          <w:tcPr>
            <w:tcW w:w="1190" w:type="dxa"/>
            <w:vAlign w:val="center"/>
          </w:tcPr>
          <w:p w:rsidR="002113F6" w:rsidRDefault="002113F6">
            <w:pPr>
              <w:pStyle w:val="ConsPlusNormal"/>
              <w:jc w:val="right"/>
            </w:pPr>
            <w:r>
              <w:t>26,13</w:t>
            </w:r>
          </w:p>
        </w:tc>
        <w:tc>
          <w:tcPr>
            <w:tcW w:w="1190" w:type="dxa"/>
            <w:vAlign w:val="center"/>
          </w:tcPr>
          <w:p w:rsidR="002113F6" w:rsidRDefault="002113F6">
            <w:pPr>
              <w:pStyle w:val="ConsPlusNormal"/>
              <w:jc w:val="right"/>
            </w:pPr>
            <w:r>
              <w:t>25,98</w:t>
            </w:r>
          </w:p>
        </w:tc>
        <w:tc>
          <w:tcPr>
            <w:tcW w:w="1190" w:type="dxa"/>
            <w:vAlign w:val="center"/>
          </w:tcPr>
          <w:p w:rsidR="002113F6" w:rsidRDefault="002113F6">
            <w:pPr>
              <w:pStyle w:val="ConsPlusNormal"/>
              <w:jc w:val="right"/>
            </w:pPr>
            <w:r>
              <w:t>25,83</w:t>
            </w:r>
          </w:p>
        </w:tc>
        <w:tc>
          <w:tcPr>
            <w:tcW w:w="1190" w:type="dxa"/>
            <w:vAlign w:val="center"/>
          </w:tcPr>
          <w:p w:rsidR="002113F6" w:rsidRDefault="002113F6">
            <w:pPr>
              <w:pStyle w:val="ConsPlusNormal"/>
              <w:jc w:val="right"/>
            </w:pPr>
            <w:r>
              <w:t>25,68</w:t>
            </w:r>
          </w:p>
        </w:tc>
      </w:tr>
      <w:tr w:rsidR="002113F6">
        <w:tc>
          <w:tcPr>
            <w:tcW w:w="1644" w:type="dxa"/>
            <w:vAlign w:val="center"/>
          </w:tcPr>
          <w:p w:rsidR="002113F6" w:rsidRDefault="002113F6">
            <w:pPr>
              <w:pStyle w:val="ConsPlusNormal"/>
            </w:pPr>
            <w:r>
              <w:t>Сортировка</w:t>
            </w:r>
          </w:p>
        </w:tc>
        <w:tc>
          <w:tcPr>
            <w:tcW w:w="2381" w:type="dxa"/>
            <w:vAlign w:val="center"/>
          </w:tcPr>
          <w:p w:rsidR="002113F6" w:rsidRDefault="002113F6">
            <w:pPr>
              <w:pStyle w:val="ConsPlusNormal"/>
            </w:pPr>
            <w:r>
              <w:t>Объект обработки ТКО, г. Орск</w:t>
            </w:r>
          </w:p>
        </w:tc>
        <w:tc>
          <w:tcPr>
            <w:tcW w:w="1928" w:type="dxa"/>
            <w:vAlign w:val="center"/>
          </w:tcPr>
          <w:p w:rsidR="002113F6" w:rsidRDefault="002113F6">
            <w:pPr>
              <w:pStyle w:val="ConsPlusNormal"/>
            </w:pPr>
            <w:r>
              <w:t>51.281111, 58.526388</w:t>
            </w:r>
          </w:p>
        </w:tc>
        <w:tc>
          <w:tcPr>
            <w:tcW w:w="2324" w:type="dxa"/>
            <w:vAlign w:val="center"/>
          </w:tcPr>
          <w:p w:rsidR="002113F6" w:rsidRDefault="002113F6">
            <w:pPr>
              <w:pStyle w:val="ConsPlusNormal"/>
            </w:pPr>
            <w:r>
              <w:t>Изменение мощности,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180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"Западный", компостирование</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"Западный", компостирование</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65</w:t>
            </w:r>
          </w:p>
        </w:tc>
        <w:tc>
          <w:tcPr>
            <w:tcW w:w="1190" w:type="dxa"/>
            <w:vAlign w:val="center"/>
          </w:tcPr>
          <w:p w:rsidR="002113F6" w:rsidRDefault="002113F6">
            <w:pPr>
              <w:pStyle w:val="ConsPlusNormal"/>
              <w:jc w:val="right"/>
            </w:pPr>
            <w:r>
              <w:t>65</w:t>
            </w:r>
          </w:p>
        </w:tc>
        <w:tc>
          <w:tcPr>
            <w:tcW w:w="1190" w:type="dxa"/>
            <w:vAlign w:val="center"/>
          </w:tcPr>
          <w:p w:rsidR="002113F6" w:rsidRDefault="002113F6">
            <w:pPr>
              <w:pStyle w:val="ConsPlusNormal"/>
              <w:jc w:val="right"/>
            </w:pPr>
            <w:r>
              <w:t>65</w:t>
            </w:r>
          </w:p>
        </w:tc>
        <w:tc>
          <w:tcPr>
            <w:tcW w:w="1190" w:type="dxa"/>
            <w:vAlign w:val="center"/>
          </w:tcPr>
          <w:p w:rsidR="002113F6" w:rsidRDefault="002113F6">
            <w:pPr>
              <w:pStyle w:val="ConsPlusNormal"/>
              <w:jc w:val="right"/>
            </w:pPr>
            <w:r>
              <w:t>65</w:t>
            </w:r>
          </w:p>
        </w:tc>
        <w:tc>
          <w:tcPr>
            <w:tcW w:w="1190" w:type="dxa"/>
            <w:vAlign w:val="center"/>
          </w:tcPr>
          <w:p w:rsidR="002113F6" w:rsidRDefault="002113F6">
            <w:pPr>
              <w:pStyle w:val="ConsPlusNormal"/>
              <w:jc w:val="right"/>
            </w:pPr>
            <w:r>
              <w:t>65</w:t>
            </w:r>
          </w:p>
        </w:tc>
        <w:tc>
          <w:tcPr>
            <w:tcW w:w="1190" w:type="dxa"/>
            <w:vAlign w:val="center"/>
          </w:tcPr>
          <w:p w:rsidR="002113F6" w:rsidRDefault="002113F6">
            <w:pPr>
              <w:pStyle w:val="ConsPlusNormal"/>
              <w:jc w:val="right"/>
            </w:pPr>
            <w:r>
              <w:t>65</w:t>
            </w:r>
          </w:p>
        </w:tc>
        <w:tc>
          <w:tcPr>
            <w:tcW w:w="1190" w:type="dxa"/>
            <w:vAlign w:val="center"/>
          </w:tcPr>
          <w:p w:rsidR="002113F6" w:rsidRDefault="002113F6">
            <w:pPr>
              <w:pStyle w:val="ConsPlusNormal"/>
              <w:jc w:val="right"/>
            </w:pPr>
            <w:r>
              <w:t>65</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"Западный", компостирование</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Утилизировано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46,66</w:t>
            </w:r>
          </w:p>
        </w:tc>
        <w:tc>
          <w:tcPr>
            <w:tcW w:w="1190" w:type="dxa"/>
            <w:vAlign w:val="center"/>
          </w:tcPr>
          <w:p w:rsidR="002113F6" w:rsidRDefault="002113F6">
            <w:pPr>
              <w:pStyle w:val="ConsPlusNormal"/>
              <w:jc w:val="right"/>
            </w:pPr>
            <w:r>
              <w:t>46,38</w:t>
            </w:r>
          </w:p>
        </w:tc>
        <w:tc>
          <w:tcPr>
            <w:tcW w:w="1190" w:type="dxa"/>
            <w:vAlign w:val="center"/>
          </w:tcPr>
          <w:p w:rsidR="002113F6" w:rsidRDefault="002113F6">
            <w:pPr>
              <w:pStyle w:val="ConsPlusNormal"/>
              <w:jc w:val="right"/>
            </w:pPr>
            <w:r>
              <w:t>46,09</w:t>
            </w:r>
          </w:p>
        </w:tc>
        <w:tc>
          <w:tcPr>
            <w:tcW w:w="1190" w:type="dxa"/>
            <w:vAlign w:val="center"/>
          </w:tcPr>
          <w:p w:rsidR="002113F6" w:rsidRDefault="002113F6">
            <w:pPr>
              <w:pStyle w:val="ConsPlusNormal"/>
              <w:jc w:val="right"/>
            </w:pPr>
            <w:r>
              <w:t>45,81</w:t>
            </w:r>
          </w:p>
        </w:tc>
        <w:tc>
          <w:tcPr>
            <w:tcW w:w="1190" w:type="dxa"/>
            <w:vAlign w:val="center"/>
          </w:tcPr>
          <w:p w:rsidR="002113F6" w:rsidRDefault="002113F6">
            <w:pPr>
              <w:pStyle w:val="ConsPlusNormal"/>
              <w:jc w:val="right"/>
            </w:pPr>
            <w:r>
              <w:t>45,54</w:t>
            </w:r>
          </w:p>
        </w:tc>
        <w:tc>
          <w:tcPr>
            <w:tcW w:w="1190" w:type="dxa"/>
            <w:vAlign w:val="center"/>
          </w:tcPr>
          <w:p w:rsidR="002113F6" w:rsidRDefault="002113F6">
            <w:pPr>
              <w:pStyle w:val="ConsPlusNormal"/>
              <w:jc w:val="right"/>
            </w:pPr>
            <w:r>
              <w:t>45,27</w:t>
            </w:r>
          </w:p>
        </w:tc>
        <w:tc>
          <w:tcPr>
            <w:tcW w:w="1190" w:type="dxa"/>
            <w:vAlign w:val="center"/>
          </w:tcPr>
          <w:p w:rsidR="002113F6" w:rsidRDefault="002113F6">
            <w:pPr>
              <w:pStyle w:val="ConsPlusNormal"/>
              <w:jc w:val="right"/>
            </w:pPr>
            <w:r>
              <w:t>45,02</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"Западный", компостирование</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456062</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"Западный", компостирование</w:t>
            </w:r>
          </w:p>
        </w:tc>
        <w:tc>
          <w:tcPr>
            <w:tcW w:w="1928" w:type="dxa"/>
            <w:vAlign w:val="center"/>
          </w:tcPr>
          <w:p w:rsidR="002113F6" w:rsidRDefault="002113F6">
            <w:pPr>
              <w:pStyle w:val="ConsPlusNormal"/>
            </w:pPr>
            <w:r>
              <w:t>52.80194, 52.15326</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 xml:space="preserve">Утилизационный комплекс (установка) "Восточный" (производство </w:t>
            </w:r>
            <w:r>
              <w:lastRenderedPageBreak/>
              <w:t>альтернативного топлива)</w:t>
            </w:r>
          </w:p>
        </w:tc>
        <w:tc>
          <w:tcPr>
            <w:tcW w:w="1928" w:type="dxa"/>
            <w:vAlign w:val="center"/>
          </w:tcPr>
          <w:p w:rsidR="002113F6" w:rsidRDefault="002113F6">
            <w:pPr>
              <w:pStyle w:val="ConsPlusNormal"/>
            </w:pPr>
            <w:r>
              <w:lastRenderedPageBreak/>
              <w:t>51.15241, 58.21134</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jc w:val="center"/>
            </w:pPr>
            <w:r>
              <w:lastRenderedPageBreak/>
              <w:t>Утилизация</w:t>
            </w:r>
          </w:p>
        </w:tc>
        <w:tc>
          <w:tcPr>
            <w:tcW w:w="2381" w:type="dxa"/>
            <w:vAlign w:val="center"/>
          </w:tcPr>
          <w:p w:rsidR="002113F6" w:rsidRDefault="002113F6">
            <w:pPr>
              <w:pStyle w:val="ConsPlusNormal"/>
            </w:pPr>
            <w:r>
              <w:t>Утилизационный комплекс (установка) "Восточный" (производство альтернативного топлива)</w:t>
            </w:r>
          </w:p>
        </w:tc>
        <w:tc>
          <w:tcPr>
            <w:tcW w:w="1928" w:type="dxa"/>
            <w:vAlign w:val="center"/>
          </w:tcPr>
          <w:p w:rsidR="002113F6" w:rsidRDefault="002113F6">
            <w:pPr>
              <w:pStyle w:val="ConsPlusNormal"/>
            </w:pPr>
            <w:r>
              <w:t>51.15241, 58.21134</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c>
          <w:tcPr>
            <w:tcW w:w="1190" w:type="dxa"/>
            <w:vAlign w:val="center"/>
          </w:tcPr>
          <w:p w:rsidR="002113F6" w:rsidRDefault="002113F6">
            <w:pPr>
              <w:pStyle w:val="ConsPlusNormal"/>
              <w:jc w:val="right"/>
            </w:pPr>
            <w:r>
              <w:t>30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"Восточный" (производство альтернативного топлива)</w:t>
            </w:r>
          </w:p>
        </w:tc>
        <w:tc>
          <w:tcPr>
            <w:tcW w:w="1928" w:type="dxa"/>
            <w:vAlign w:val="center"/>
          </w:tcPr>
          <w:p w:rsidR="002113F6" w:rsidRDefault="002113F6">
            <w:pPr>
              <w:pStyle w:val="ConsPlusNormal"/>
            </w:pPr>
            <w:r>
              <w:t>51.15241, 58.21134</w:t>
            </w:r>
          </w:p>
        </w:tc>
        <w:tc>
          <w:tcPr>
            <w:tcW w:w="2324" w:type="dxa"/>
            <w:vAlign w:val="center"/>
          </w:tcPr>
          <w:p w:rsidR="002113F6" w:rsidRDefault="002113F6">
            <w:pPr>
              <w:pStyle w:val="ConsPlusNormal"/>
            </w:pPr>
            <w:r>
              <w:t>Утилизировано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26,62</w:t>
            </w:r>
          </w:p>
        </w:tc>
        <w:tc>
          <w:tcPr>
            <w:tcW w:w="1190" w:type="dxa"/>
            <w:vAlign w:val="center"/>
          </w:tcPr>
          <w:p w:rsidR="002113F6" w:rsidRDefault="002113F6">
            <w:pPr>
              <w:pStyle w:val="ConsPlusNormal"/>
              <w:jc w:val="right"/>
            </w:pPr>
            <w:r>
              <w:t>26,46</w:t>
            </w:r>
          </w:p>
        </w:tc>
        <w:tc>
          <w:tcPr>
            <w:tcW w:w="1190" w:type="dxa"/>
            <w:vAlign w:val="center"/>
          </w:tcPr>
          <w:p w:rsidR="002113F6" w:rsidRDefault="002113F6">
            <w:pPr>
              <w:pStyle w:val="ConsPlusNormal"/>
              <w:jc w:val="right"/>
            </w:pPr>
            <w:r>
              <w:t>26,30</w:t>
            </w:r>
          </w:p>
        </w:tc>
        <w:tc>
          <w:tcPr>
            <w:tcW w:w="1190" w:type="dxa"/>
            <w:vAlign w:val="center"/>
          </w:tcPr>
          <w:p w:rsidR="002113F6" w:rsidRDefault="002113F6">
            <w:pPr>
              <w:pStyle w:val="ConsPlusNormal"/>
              <w:jc w:val="right"/>
            </w:pPr>
            <w:r>
              <w:t>26,13</w:t>
            </w:r>
          </w:p>
        </w:tc>
        <w:tc>
          <w:tcPr>
            <w:tcW w:w="1190" w:type="dxa"/>
            <w:vAlign w:val="center"/>
          </w:tcPr>
          <w:p w:rsidR="002113F6" w:rsidRDefault="002113F6">
            <w:pPr>
              <w:pStyle w:val="ConsPlusNormal"/>
              <w:jc w:val="right"/>
            </w:pPr>
            <w:r>
              <w:t>25,98</w:t>
            </w:r>
          </w:p>
        </w:tc>
        <w:tc>
          <w:tcPr>
            <w:tcW w:w="1190" w:type="dxa"/>
            <w:vAlign w:val="center"/>
          </w:tcPr>
          <w:p w:rsidR="002113F6" w:rsidRDefault="002113F6">
            <w:pPr>
              <w:pStyle w:val="ConsPlusNormal"/>
              <w:jc w:val="right"/>
            </w:pPr>
            <w:r>
              <w:t>25,83</w:t>
            </w:r>
          </w:p>
        </w:tc>
        <w:tc>
          <w:tcPr>
            <w:tcW w:w="1190" w:type="dxa"/>
            <w:vAlign w:val="center"/>
          </w:tcPr>
          <w:p w:rsidR="002113F6" w:rsidRDefault="002113F6">
            <w:pPr>
              <w:pStyle w:val="ConsPlusNormal"/>
              <w:jc w:val="right"/>
            </w:pPr>
            <w:r>
              <w:t>25,68</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"Восточный" (производство альтернативного топлива)</w:t>
            </w:r>
          </w:p>
        </w:tc>
        <w:tc>
          <w:tcPr>
            <w:tcW w:w="1928" w:type="dxa"/>
            <w:vAlign w:val="center"/>
          </w:tcPr>
          <w:p w:rsidR="002113F6" w:rsidRDefault="002113F6">
            <w:pPr>
              <w:pStyle w:val="ConsPlusNormal"/>
            </w:pPr>
            <w:r>
              <w:t>51.15241, 58.21134</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170083</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"Восточный" (производство альтернативного топлива)</w:t>
            </w:r>
          </w:p>
        </w:tc>
        <w:tc>
          <w:tcPr>
            <w:tcW w:w="1928" w:type="dxa"/>
            <w:vAlign w:val="center"/>
          </w:tcPr>
          <w:p w:rsidR="002113F6" w:rsidRDefault="002113F6">
            <w:pPr>
              <w:pStyle w:val="ConsPlusNormal"/>
            </w:pPr>
            <w:r>
              <w:t>51.15241, 58.21134</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"Центральный", компостирование</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r>
      <w:tr w:rsidR="002113F6">
        <w:tc>
          <w:tcPr>
            <w:tcW w:w="1644" w:type="dxa"/>
            <w:vAlign w:val="center"/>
          </w:tcPr>
          <w:p w:rsidR="002113F6" w:rsidRDefault="002113F6">
            <w:pPr>
              <w:pStyle w:val="ConsPlusNormal"/>
              <w:jc w:val="center"/>
            </w:pPr>
            <w:r>
              <w:lastRenderedPageBreak/>
              <w:t>Утилизация</w:t>
            </w:r>
          </w:p>
        </w:tc>
        <w:tc>
          <w:tcPr>
            <w:tcW w:w="2381" w:type="dxa"/>
            <w:vAlign w:val="center"/>
          </w:tcPr>
          <w:p w:rsidR="002113F6" w:rsidRDefault="002113F6">
            <w:pPr>
              <w:pStyle w:val="ConsPlusNormal"/>
            </w:pPr>
            <w:r>
              <w:t>Утилизационный комплекс (установка) "Центральный", компостирование</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Мощность,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c>
          <w:tcPr>
            <w:tcW w:w="1190" w:type="dxa"/>
            <w:vAlign w:val="center"/>
          </w:tcPr>
          <w:p w:rsidR="002113F6" w:rsidRDefault="002113F6">
            <w:pPr>
              <w:pStyle w:val="ConsPlusNormal"/>
              <w:jc w:val="right"/>
            </w:pPr>
            <w:r>
              <w:t>79,2</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"Центральный", компостирование</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Утилизировано отходов, тыс. тонн</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c>
          <w:tcPr>
            <w:tcW w:w="1190" w:type="dxa"/>
            <w:vAlign w:val="center"/>
          </w:tcPr>
          <w:p w:rsidR="002113F6" w:rsidRDefault="002113F6">
            <w:pPr>
              <w:pStyle w:val="ConsPlusNormal"/>
              <w:jc w:val="right"/>
            </w:pPr>
            <w:r>
              <w:t>66,00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"Центральный", компостирование</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Внебюджетные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514265</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r w:rsidR="002113F6">
        <w:tc>
          <w:tcPr>
            <w:tcW w:w="1644" w:type="dxa"/>
            <w:vAlign w:val="center"/>
          </w:tcPr>
          <w:p w:rsidR="002113F6" w:rsidRDefault="002113F6">
            <w:pPr>
              <w:pStyle w:val="ConsPlusNormal"/>
              <w:jc w:val="center"/>
            </w:pPr>
            <w:r>
              <w:t>Утилизация</w:t>
            </w:r>
          </w:p>
        </w:tc>
        <w:tc>
          <w:tcPr>
            <w:tcW w:w="2381" w:type="dxa"/>
            <w:vAlign w:val="center"/>
          </w:tcPr>
          <w:p w:rsidR="002113F6" w:rsidRDefault="002113F6">
            <w:pPr>
              <w:pStyle w:val="ConsPlusNormal"/>
            </w:pPr>
            <w:r>
              <w:t>Утилизационный комплекс (установка) "Центральный", компостирование</w:t>
            </w:r>
          </w:p>
        </w:tc>
        <w:tc>
          <w:tcPr>
            <w:tcW w:w="1928" w:type="dxa"/>
            <w:vAlign w:val="center"/>
          </w:tcPr>
          <w:p w:rsidR="002113F6" w:rsidRDefault="002113F6">
            <w:pPr>
              <w:pStyle w:val="ConsPlusNormal"/>
            </w:pPr>
            <w:r>
              <w:t>51.845588, 55.193595</w:t>
            </w:r>
          </w:p>
        </w:tc>
        <w:tc>
          <w:tcPr>
            <w:tcW w:w="2324" w:type="dxa"/>
            <w:vAlign w:val="center"/>
          </w:tcPr>
          <w:p w:rsidR="002113F6" w:rsidRDefault="002113F6">
            <w:pPr>
              <w:pStyle w:val="ConsPlusNormal"/>
            </w:pPr>
            <w:r>
              <w:t>Бюджетные инвестиции, тыс. руб.</w:t>
            </w:r>
          </w:p>
        </w:tc>
        <w:tc>
          <w:tcPr>
            <w:tcW w:w="1190" w:type="dxa"/>
            <w:vAlign w:val="center"/>
          </w:tcPr>
          <w:p w:rsidR="002113F6" w:rsidRDefault="002113F6">
            <w:pPr>
              <w:pStyle w:val="ConsPlusNormal"/>
            </w:pP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c>
          <w:tcPr>
            <w:tcW w:w="1190" w:type="dxa"/>
            <w:vAlign w:val="center"/>
          </w:tcPr>
          <w:p w:rsidR="002113F6" w:rsidRDefault="002113F6">
            <w:pPr>
              <w:pStyle w:val="ConsPlusNormal"/>
              <w:jc w:val="right"/>
            </w:pPr>
            <w:r>
              <w:t>0</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ind w:firstLine="540"/>
        <w:jc w:val="both"/>
      </w:pPr>
      <w:r>
        <w:t>--------------------------------</w:t>
      </w:r>
    </w:p>
    <w:p w:rsidR="002113F6" w:rsidRDefault="002113F6">
      <w:pPr>
        <w:pStyle w:val="ConsPlusNormal"/>
        <w:spacing w:before="220"/>
        <w:ind w:firstLine="540"/>
        <w:jc w:val="both"/>
      </w:pPr>
      <w:bookmarkStart w:id="80" w:name="P63111"/>
      <w:bookmarkEnd w:id="80"/>
      <w:r>
        <w:t>&lt;*&gt; - для учета планируемого фактического заполнения объектов размещения в 2020 году остаточная емкость на 01.01.2021 скорректирована. Корректировка произведена, исходя из остаточной вместимости объектов на 01.01.2020 и данных о среднегодовом заполнении каждого объекта за последние три года.</w:t>
      </w:r>
    </w:p>
    <w:p w:rsidR="002113F6" w:rsidRDefault="002113F6">
      <w:pPr>
        <w:pStyle w:val="ConsPlusNormal"/>
        <w:spacing w:before="220"/>
        <w:ind w:firstLine="540"/>
        <w:jc w:val="both"/>
      </w:pPr>
      <w:bookmarkStart w:id="81" w:name="P63112"/>
      <w:bookmarkEnd w:id="81"/>
      <w:r>
        <w:t>&lt;**&gt; - устанавливается при условии изменения назначения объекта в государственном реестре объектов размещения отходов с "длительное хранение" на "захоронение".</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Б3</w:t>
      </w:r>
    </w:p>
    <w:p w:rsidR="002113F6" w:rsidRDefault="002113F6">
      <w:pPr>
        <w:pStyle w:val="ConsPlusNormal"/>
        <w:jc w:val="both"/>
      </w:pPr>
    </w:p>
    <w:p w:rsidR="002113F6" w:rsidRDefault="002113F6">
      <w:pPr>
        <w:pStyle w:val="ConsPlusTitle"/>
        <w:jc w:val="center"/>
      </w:pPr>
      <w:bookmarkStart w:id="82" w:name="P63120"/>
      <w:bookmarkEnd w:id="82"/>
      <w:r>
        <w:t>Расширенный баланс</w:t>
      </w:r>
    </w:p>
    <w:p w:rsidR="002113F6" w:rsidRDefault="002113F6">
      <w:pPr>
        <w:pStyle w:val="ConsPlusTitle"/>
        <w:jc w:val="center"/>
      </w:pPr>
      <w:r>
        <w:t>количественных характеристик ТКО, целевые показатели для ТКО</w:t>
      </w:r>
    </w:p>
    <w:p w:rsidR="002113F6" w:rsidRDefault="002113F6">
      <w:pPr>
        <w:pStyle w:val="ConsPlusNormal"/>
        <w:jc w:val="both"/>
      </w:pPr>
    </w:p>
    <w:p w:rsidR="002113F6" w:rsidRDefault="002113F6">
      <w:pPr>
        <w:pStyle w:val="ConsPlusTitle"/>
        <w:jc w:val="center"/>
        <w:outlineLvl w:val="2"/>
      </w:pPr>
      <w:r>
        <w:t>Вариант N 1. С учетом затрат на размещение отходов</w:t>
      </w:r>
    </w:p>
    <w:p w:rsidR="002113F6" w:rsidRDefault="002113F6">
      <w:pPr>
        <w:pStyle w:val="ConsPlusTitle"/>
        <w:jc w:val="center"/>
      </w:pPr>
      <w:r>
        <w:t>на объекте "Полигон для размещения твердых</w:t>
      </w:r>
    </w:p>
    <w:p w:rsidR="002113F6" w:rsidRDefault="002113F6">
      <w:pPr>
        <w:pStyle w:val="ConsPlusTitle"/>
        <w:jc w:val="center"/>
      </w:pPr>
      <w:r>
        <w:t>коммунальных отходов, г. Оренбург"</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7"/>
        <w:gridCol w:w="1303"/>
        <w:gridCol w:w="1303"/>
        <w:gridCol w:w="1303"/>
        <w:gridCol w:w="1303"/>
        <w:gridCol w:w="1303"/>
        <w:gridCol w:w="1303"/>
        <w:gridCol w:w="1303"/>
        <w:gridCol w:w="1303"/>
        <w:gridCol w:w="1303"/>
        <w:gridCol w:w="1303"/>
        <w:gridCol w:w="1303"/>
      </w:tblGrid>
      <w:tr w:rsidR="002113F6">
        <w:tc>
          <w:tcPr>
            <w:tcW w:w="2721" w:type="dxa"/>
            <w:vAlign w:val="center"/>
          </w:tcPr>
          <w:p w:rsidR="002113F6" w:rsidRDefault="002113F6">
            <w:pPr>
              <w:pStyle w:val="ConsPlusNormal"/>
              <w:jc w:val="center"/>
            </w:pPr>
            <w:r>
              <w:t>Всего по субъекту</w:t>
            </w:r>
          </w:p>
        </w:tc>
        <w:tc>
          <w:tcPr>
            <w:tcW w:w="1587" w:type="dxa"/>
            <w:vAlign w:val="center"/>
          </w:tcPr>
          <w:p w:rsidR="002113F6" w:rsidRDefault="002113F6">
            <w:pPr>
              <w:pStyle w:val="ConsPlusNormal"/>
              <w:jc w:val="center"/>
            </w:pPr>
            <w:r>
              <w:t>Ед. изм.</w:t>
            </w:r>
          </w:p>
        </w:tc>
        <w:tc>
          <w:tcPr>
            <w:tcW w:w="1303" w:type="dxa"/>
            <w:vAlign w:val="center"/>
          </w:tcPr>
          <w:p w:rsidR="002113F6" w:rsidRDefault="002113F6">
            <w:pPr>
              <w:pStyle w:val="ConsPlusNormal"/>
              <w:jc w:val="center"/>
            </w:pPr>
            <w:r>
              <w:t>2020</w:t>
            </w:r>
          </w:p>
        </w:tc>
        <w:tc>
          <w:tcPr>
            <w:tcW w:w="1303" w:type="dxa"/>
            <w:vAlign w:val="center"/>
          </w:tcPr>
          <w:p w:rsidR="002113F6" w:rsidRDefault="002113F6">
            <w:pPr>
              <w:pStyle w:val="ConsPlusNormal"/>
              <w:jc w:val="center"/>
            </w:pPr>
            <w:r>
              <w:t>2021</w:t>
            </w:r>
          </w:p>
        </w:tc>
        <w:tc>
          <w:tcPr>
            <w:tcW w:w="1303" w:type="dxa"/>
            <w:vAlign w:val="center"/>
          </w:tcPr>
          <w:p w:rsidR="002113F6" w:rsidRDefault="002113F6">
            <w:pPr>
              <w:pStyle w:val="ConsPlusNormal"/>
              <w:jc w:val="center"/>
            </w:pPr>
            <w:r>
              <w:t>2022</w:t>
            </w:r>
          </w:p>
        </w:tc>
        <w:tc>
          <w:tcPr>
            <w:tcW w:w="1303" w:type="dxa"/>
            <w:vAlign w:val="center"/>
          </w:tcPr>
          <w:p w:rsidR="002113F6" w:rsidRDefault="002113F6">
            <w:pPr>
              <w:pStyle w:val="ConsPlusNormal"/>
              <w:jc w:val="center"/>
            </w:pPr>
            <w:r>
              <w:t>2023</w:t>
            </w:r>
          </w:p>
        </w:tc>
        <w:tc>
          <w:tcPr>
            <w:tcW w:w="1303" w:type="dxa"/>
            <w:vAlign w:val="center"/>
          </w:tcPr>
          <w:p w:rsidR="002113F6" w:rsidRDefault="002113F6">
            <w:pPr>
              <w:pStyle w:val="ConsPlusNormal"/>
              <w:jc w:val="center"/>
            </w:pPr>
            <w:r>
              <w:t>2024</w:t>
            </w:r>
          </w:p>
        </w:tc>
        <w:tc>
          <w:tcPr>
            <w:tcW w:w="1303" w:type="dxa"/>
            <w:vAlign w:val="center"/>
          </w:tcPr>
          <w:p w:rsidR="002113F6" w:rsidRDefault="002113F6">
            <w:pPr>
              <w:pStyle w:val="ConsPlusNormal"/>
              <w:jc w:val="center"/>
            </w:pPr>
            <w:r>
              <w:t>2025</w:t>
            </w:r>
          </w:p>
        </w:tc>
        <w:tc>
          <w:tcPr>
            <w:tcW w:w="1303" w:type="dxa"/>
            <w:vAlign w:val="center"/>
          </w:tcPr>
          <w:p w:rsidR="002113F6" w:rsidRDefault="002113F6">
            <w:pPr>
              <w:pStyle w:val="ConsPlusNormal"/>
              <w:jc w:val="center"/>
            </w:pPr>
            <w:r>
              <w:t>2026</w:t>
            </w:r>
          </w:p>
        </w:tc>
        <w:tc>
          <w:tcPr>
            <w:tcW w:w="1303" w:type="dxa"/>
            <w:vAlign w:val="center"/>
          </w:tcPr>
          <w:p w:rsidR="002113F6" w:rsidRDefault="002113F6">
            <w:pPr>
              <w:pStyle w:val="ConsPlusNormal"/>
              <w:jc w:val="center"/>
            </w:pPr>
            <w:r>
              <w:t>2027</w:t>
            </w:r>
          </w:p>
        </w:tc>
        <w:tc>
          <w:tcPr>
            <w:tcW w:w="1303" w:type="dxa"/>
            <w:vAlign w:val="center"/>
          </w:tcPr>
          <w:p w:rsidR="002113F6" w:rsidRDefault="002113F6">
            <w:pPr>
              <w:pStyle w:val="ConsPlusNormal"/>
              <w:jc w:val="center"/>
            </w:pPr>
            <w:r>
              <w:t>2028</w:t>
            </w:r>
          </w:p>
        </w:tc>
        <w:tc>
          <w:tcPr>
            <w:tcW w:w="1303" w:type="dxa"/>
            <w:vAlign w:val="center"/>
          </w:tcPr>
          <w:p w:rsidR="002113F6" w:rsidRDefault="002113F6">
            <w:pPr>
              <w:pStyle w:val="ConsPlusNormal"/>
              <w:jc w:val="center"/>
            </w:pPr>
            <w:r>
              <w:t>2029</w:t>
            </w:r>
          </w:p>
        </w:tc>
        <w:tc>
          <w:tcPr>
            <w:tcW w:w="1303" w:type="dxa"/>
            <w:vAlign w:val="center"/>
          </w:tcPr>
          <w:p w:rsidR="002113F6" w:rsidRDefault="002113F6">
            <w:pPr>
              <w:pStyle w:val="ConsPlusNormal"/>
              <w:jc w:val="center"/>
            </w:pPr>
            <w:r>
              <w:t>2030</w:t>
            </w:r>
          </w:p>
        </w:tc>
      </w:tr>
      <w:tr w:rsidR="002113F6">
        <w:tc>
          <w:tcPr>
            <w:tcW w:w="2721" w:type="dxa"/>
            <w:vAlign w:val="center"/>
          </w:tcPr>
          <w:p w:rsidR="002113F6" w:rsidRDefault="002113F6">
            <w:pPr>
              <w:pStyle w:val="ConsPlusNormal"/>
            </w:pPr>
            <w:r>
              <w:t>Расходы регионального оператора всего</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3031282</w:t>
            </w:r>
          </w:p>
        </w:tc>
        <w:tc>
          <w:tcPr>
            <w:tcW w:w="1303" w:type="dxa"/>
            <w:vAlign w:val="center"/>
          </w:tcPr>
          <w:p w:rsidR="002113F6" w:rsidRDefault="002113F6">
            <w:pPr>
              <w:pStyle w:val="ConsPlusNormal"/>
              <w:jc w:val="right"/>
            </w:pPr>
            <w:r>
              <w:t>3146920</w:t>
            </w:r>
          </w:p>
        </w:tc>
        <w:tc>
          <w:tcPr>
            <w:tcW w:w="1303" w:type="dxa"/>
            <w:vAlign w:val="center"/>
          </w:tcPr>
          <w:p w:rsidR="002113F6" w:rsidRDefault="002113F6">
            <w:pPr>
              <w:pStyle w:val="ConsPlusNormal"/>
              <w:jc w:val="right"/>
            </w:pPr>
            <w:r>
              <w:t>3415871</w:t>
            </w:r>
          </w:p>
        </w:tc>
        <w:tc>
          <w:tcPr>
            <w:tcW w:w="1303" w:type="dxa"/>
            <w:vAlign w:val="center"/>
          </w:tcPr>
          <w:p w:rsidR="002113F6" w:rsidRDefault="002113F6">
            <w:pPr>
              <w:pStyle w:val="ConsPlusNormal"/>
              <w:jc w:val="right"/>
            </w:pPr>
            <w:r>
              <w:t>3586790</w:t>
            </w:r>
          </w:p>
        </w:tc>
        <w:tc>
          <w:tcPr>
            <w:tcW w:w="1303" w:type="dxa"/>
            <w:vAlign w:val="center"/>
          </w:tcPr>
          <w:p w:rsidR="002113F6" w:rsidRDefault="002113F6">
            <w:pPr>
              <w:pStyle w:val="ConsPlusNormal"/>
              <w:jc w:val="right"/>
            </w:pPr>
            <w:r>
              <w:t>3691194</w:t>
            </w:r>
          </w:p>
        </w:tc>
        <w:tc>
          <w:tcPr>
            <w:tcW w:w="1303" w:type="dxa"/>
            <w:vAlign w:val="center"/>
          </w:tcPr>
          <w:p w:rsidR="002113F6" w:rsidRDefault="002113F6">
            <w:pPr>
              <w:pStyle w:val="ConsPlusNormal"/>
              <w:jc w:val="right"/>
            </w:pPr>
            <w:r>
              <w:t>3793086</w:t>
            </w:r>
          </w:p>
        </w:tc>
        <w:tc>
          <w:tcPr>
            <w:tcW w:w="1303" w:type="dxa"/>
            <w:vAlign w:val="center"/>
          </w:tcPr>
          <w:p w:rsidR="002113F6" w:rsidRDefault="002113F6">
            <w:pPr>
              <w:pStyle w:val="ConsPlusNormal"/>
              <w:jc w:val="right"/>
            </w:pPr>
            <w:r>
              <w:t>3937540</w:t>
            </w:r>
          </w:p>
        </w:tc>
        <w:tc>
          <w:tcPr>
            <w:tcW w:w="1303" w:type="dxa"/>
            <w:vAlign w:val="center"/>
          </w:tcPr>
          <w:p w:rsidR="002113F6" w:rsidRDefault="002113F6">
            <w:pPr>
              <w:pStyle w:val="ConsPlusNormal"/>
              <w:jc w:val="right"/>
            </w:pPr>
            <w:r>
              <w:t>4079773</w:t>
            </w:r>
          </w:p>
        </w:tc>
        <w:tc>
          <w:tcPr>
            <w:tcW w:w="1303" w:type="dxa"/>
            <w:vAlign w:val="center"/>
          </w:tcPr>
          <w:p w:rsidR="002113F6" w:rsidRDefault="002113F6">
            <w:pPr>
              <w:pStyle w:val="ConsPlusNormal"/>
              <w:jc w:val="right"/>
            </w:pPr>
            <w:r>
              <w:t>4193084</w:t>
            </w:r>
          </w:p>
        </w:tc>
      </w:tr>
      <w:tr w:rsidR="002113F6">
        <w:tc>
          <w:tcPr>
            <w:tcW w:w="2721" w:type="dxa"/>
            <w:vAlign w:val="center"/>
          </w:tcPr>
          <w:p w:rsidR="002113F6" w:rsidRDefault="002113F6">
            <w:pPr>
              <w:pStyle w:val="ConsPlusNormal"/>
            </w:pPr>
            <w:r>
              <w:t>Всего на транспортирование (1 плечо)</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2033671</w:t>
            </w:r>
          </w:p>
        </w:tc>
        <w:tc>
          <w:tcPr>
            <w:tcW w:w="1303" w:type="dxa"/>
            <w:vAlign w:val="center"/>
          </w:tcPr>
          <w:p w:rsidR="002113F6" w:rsidRDefault="002113F6">
            <w:pPr>
              <w:pStyle w:val="ConsPlusNormal"/>
              <w:jc w:val="right"/>
            </w:pPr>
            <w:r>
              <w:t>2107624</w:t>
            </w:r>
          </w:p>
        </w:tc>
        <w:tc>
          <w:tcPr>
            <w:tcW w:w="1303" w:type="dxa"/>
            <w:vAlign w:val="center"/>
          </w:tcPr>
          <w:p w:rsidR="002113F6" w:rsidRDefault="002113F6">
            <w:pPr>
              <w:pStyle w:val="ConsPlusNormal"/>
              <w:jc w:val="right"/>
            </w:pPr>
            <w:r>
              <w:t>1944321</w:t>
            </w:r>
          </w:p>
        </w:tc>
        <w:tc>
          <w:tcPr>
            <w:tcW w:w="1303" w:type="dxa"/>
            <w:vAlign w:val="center"/>
          </w:tcPr>
          <w:p w:rsidR="002113F6" w:rsidRDefault="002113F6">
            <w:pPr>
              <w:pStyle w:val="ConsPlusNormal"/>
              <w:jc w:val="right"/>
            </w:pPr>
            <w:r>
              <w:t>2012727</w:t>
            </w:r>
          </w:p>
        </w:tc>
        <w:tc>
          <w:tcPr>
            <w:tcW w:w="1303" w:type="dxa"/>
            <w:vAlign w:val="center"/>
          </w:tcPr>
          <w:p w:rsidR="002113F6" w:rsidRDefault="002113F6">
            <w:pPr>
              <w:pStyle w:val="ConsPlusNormal"/>
              <w:jc w:val="right"/>
            </w:pPr>
            <w:r>
              <w:t>2081137</w:t>
            </w:r>
          </w:p>
        </w:tc>
        <w:tc>
          <w:tcPr>
            <w:tcW w:w="1303" w:type="dxa"/>
            <w:vAlign w:val="center"/>
          </w:tcPr>
          <w:p w:rsidR="002113F6" w:rsidRDefault="002113F6">
            <w:pPr>
              <w:pStyle w:val="ConsPlusNormal"/>
              <w:jc w:val="right"/>
            </w:pPr>
            <w:r>
              <w:t>2150659</w:t>
            </w:r>
          </w:p>
        </w:tc>
        <w:tc>
          <w:tcPr>
            <w:tcW w:w="1303" w:type="dxa"/>
            <w:vAlign w:val="center"/>
          </w:tcPr>
          <w:p w:rsidR="002113F6" w:rsidRDefault="002113F6">
            <w:pPr>
              <w:pStyle w:val="ConsPlusNormal"/>
              <w:jc w:val="right"/>
            </w:pPr>
            <w:r>
              <w:t>2232191</w:t>
            </w:r>
          </w:p>
        </w:tc>
        <w:tc>
          <w:tcPr>
            <w:tcW w:w="1303" w:type="dxa"/>
            <w:vAlign w:val="center"/>
          </w:tcPr>
          <w:p w:rsidR="002113F6" w:rsidRDefault="002113F6">
            <w:pPr>
              <w:pStyle w:val="ConsPlusNormal"/>
              <w:jc w:val="right"/>
            </w:pPr>
            <w:r>
              <w:t>2311693</w:t>
            </w:r>
          </w:p>
        </w:tc>
        <w:tc>
          <w:tcPr>
            <w:tcW w:w="1303" w:type="dxa"/>
            <w:vAlign w:val="center"/>
          </w:tcPr>
          <w:p w:rsidR="002113F6" w:rsidRDefault="002113F6">
            <w:pPr>
              <w:pStyle w:val="ConsPlusNormal"/>
              <w:jc w:val="right"/>
            </w:pPr>
            <w:r>
              <w:t>2389186</w:t>
            </w:r>
          </w:p>
        </w:tc>
      </w:tr>
      <w:tr w:rsidR="002113F6">
        <w:tc>
          <w:tcPr>
            <w:tcW w:w="2721" w:type="dxa"/>
            <w:vAlign w:val="center"/>
          </w:tcPr>
          <w:p w:rsidR="002113F6" w:rsidRDefault="002113F6">
            <w:pPr>
              <w:pStyle w:val="ConsPlusNormal"/>
            </w:pPr>
            <w:r>
              <w:t xml:space="preserve">Всего на транспортирование (2 </w:t>
            </w:r>
            <w:r>
              <w:lastRenderedPageBreak/>
              <w:t>плечо)</w:t>
            </w:r>
          </w:p>
        </w:tc>
        <w:tc>
          <w:tcPr>
            <w:tcW w:w="1587" w:type="dxa"/>
            <w:vAlign w:val="center"/>
          </w:tcPr>
          <w:p w:rsidR="002113F6" w:rsidRDefault="002113F6">
            <w:pPr>
              <w:pStyle w:val="ConsPlusNormal"/>
              <w:jc w:val="center"/>
            </w:pPr>
            <w:r>
              <w:lastRenderedPageBreak/>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117</w:t>
            </w:r>
          </w:p>
        </w:tc>
        <w:tc>
          <w:tcPr>
            <w:tcW w:w="1303" w:type="dxa"/>
            <w:vAlign w:val="center"/>
          </w:tcPr>
          <w:p w:rsidR="002113F6" w:rsidRDefault="002113F6">
            <w:pPr>
              <w:pStyle w:val="ConsPlusNormal"/>
              <w:jc w:val="right"/>
            </w:pPr>
            <w:r>
              <w:t>122</w:t>
            </w:r>
          </w:p>
        </w:tc>
        <w:tc>
          <w:tcPr>
            <w:tcW w:w="1303" w:type="dxa"/>
            <w:vAlign w:val="center"/>
          </w:tcPr>
          <w:p w:rsidR="002113F6" w:rsidRDefault="002113F6">
            <w:pPr>
              <w:pStyle w:val="ConsPlusNormal"/>
              <w:jc w:val="right"/>
            </w:pPr>
            <w:r>
              <w:t>61898</w:t>
            </w:r>
          </w:p>
        </w:tc>
        <w:tc>
          <w:tcPr>
            <w:tcW w:w="1303" w:type="dxa"/>
            <w:vAlign w:val="center"/>
          </w:tcPr>
          <w:p w:rsidR="002113F6" w:rsidRDefault="002113F6">
            <w:pPr>
              <w:pStyle w:val="ConsPlusNormal"/>
              <w:jc w:val="right"/>
            </w:pPr>
            <w:r>
              <w:t>91303</w:t>
            </w:r>
          </w:p>
        </w:tc>
        <w:tc>
          <w:tcPr>
            <w:tcW w:w="1303" w:type="dxa"/>
            <w:vAlign w:val="center"/>
          </w:tcPr>
          <w:p w:rsidR="002113F6" w:rsidRDefault="002113F6">
            <w:pPr>
              <w:pStyle w:val="ConsPlusNormal"/>
              <w:jc w:val="right"/>
            </w:pPr>
            <w:r>
              <w:t>106183</w:t>
            </w:r>
          </w:p>
        </w:tc>
        <w:tc>
          <w:tcPr>
            <w:tcW w:w="1303" w:type="dxa"/>
            <w:vAlign w:val="center"/>
          </w:tcPr>
          <w:p w:rsidR="002113F6" w:rsidRDefault="002113F6">
            <w:pPr>
              <w:pStyle w:val="ConsPlusNormal"/>
              <w:jc w:val="right"/>
            </w:pPr>
            <w:r>
              <w:t>109757</w:t>
            </w:r>
          </w:p>
        </w:tc>
        <w:tc>
          <w:tcPr>
            <w:tcW w:w="1303" w:type="dxa"/>
            <w:vAlign w:val="center"/>
          </w:tcPr>
          <w:p w:rsidR="002113F6" w:rsidRDefault="002113F6">
            <w:pPr>
              <w:pStyle w:val="ConsPlusNormal"/>
              <w:jc w:val="right"/>
            </w:pPr>
            <w:r>
              <w:t>113453</w:t>
            </w:r>
          </w:p>
        </w:tc>
        <w:tc>
          <w:tcPr>
            <w:tcW w:w="1303" w:type="dxa"/>
            <w:vAlign w:val="center"/>
          </w:tcPr>
          <w:p w:rsidR="002113F6" w:rsidRDefault="002113F6">
            <w:pPr>
              <w:pStyle w:val="ConsPlusNormal"/>
              <w:jc w:val="right"/>
            </w:pPr>
            <w:r>
              <w:t>117308</w:t>
            </w:r>
          </w:p>
        </w:tc>
        <w:tc>
          <w:tcPr>
            <w:tcW w:w="1303" w:type="dxa"/>
            <w:vAlign w:val="center"/>
          </w:tcPr>
          <w:p w:rsidR="002113F6" w:rsidRDefault="002113F6">
            <w:pPr>
              <w:pStyle w:val="ConsPlusNormal"/>
              <w:jc w:val="right"/>
            </w:pPr>
            <w:r>
              <w:t>121315</w:t>
            </w:r>
          </w:p>
        </w:tc>
      </w:tr>
      <w:tr w:rsidR="002113F6">
        <w:tc>
          <w:tcPr>
            <w:tcW w:w="2721" w:type="dxa"/>
            <w:vAlign w:val="center"/>
          </w:tcPr>
          <w:p w:rsidR="002113F6" w:rsidRDefault="002113F6">
            <w:pPr>
              <w:pStyle w:val="ConsPlusNormal"/>
            </w:pPr>
            <w:r>
              <w:lastRenderedPageBreak/>
              <w:t>Всего на перегрузку</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Всего на обработку</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378204</w:t>
            </w:r>
          </w:p>
        </w:tc>
        <w:tc>
          <w:tcPr>
            <w:tcW w:w="1303" w:type="dxa"/>
            <w:vAlign w:val="center"/>
          </w:tcPr>
          <w:p w:rsidR="002113F6" w:rsidRDefault="002113F6">
            <w:pPr>
              <w:pStyle w:val="ConsPlusNormal"/>
              <w:jc w:val="right"/>
            </w:pPr>
            <w:r>
              <w:t>402037</w:t>
            </w:r>
          </w:p>
        </w:tc>
        <w:tc>
          <w:tcPr>
            <w:tcW w:w="1303" w:type="dxa"/>
            <w:vAlign w:val="center"/>
          </w:tcPr>
          <w:p w:rsidR="002113F6" w:rsidRDefault="002113F6">
            <w:pPr>
              <w:pStyle w:val="ConsPlusNormal"/>
              <w:jc w:val="right"/>
            </w:pPr>
            <w:r>
              <w:t>738445</w:t>
            </w:r>
          </w:p>
        </w:tc>
        <w:tc>
          <w:tcPr>
            <w:tcW w:w="1303" w:type="dxa"/>
            <w:vAlign w:val="center"/>
          </w:tcPr>
          <w:p w:rsidR="002113F6" w:rsidRDefault="002113F6">
            <w:pPr>
              <w:pStyle w:val="ConsPlusNormal"/>
              <w:jc w:val="right"/>
            </w:pPr>
            <w:r>
              <w:t>749176</w:t>
            </w:r>
          </w:p>
        </w:tc>
        <w:tc>
          <w:tcPr>
            <w:tcW w:w="1303" w:type="dxa"/>
            <w:vAlign w:val="center"/>
          </w:tcPr>
          <w:p w:rsidR="002113F6" w:rsidRDefault="002113F6">
            <w:pPr>
              <w:pStyle w:val="ConsPlusNormal"/>
              <w:jc w:val="right"/>
            </w:pPr>
            <w:r>
              <w:t>760224</w:t>
            </w:r>
          </w:p>
        </w:tc>
        <w:tc>
          <w:tcPr>
            <w:tcW w:w="1303" w:type="dxa"/>
            <w:vAlign w:val="center"/>
          </w:tcPr>
          <w:p w:rsidR="002113F6" w:rsidRDefault="002113F6">
            <w:pPr>
              <w:pStyle w:val="ConsPlusNormal"/>
              <w:jc w:val="right"/>
            </w:pPr>
            <w:r>
              <w:t>771658</w:t>
            </w:r>
          </w:p>
        </w:tc>
        <w:tc>
          <w:tcPr>
            <w:tcW w:w="1303" w:type="dxa"/>
            <w:vAlign w:val="center"/>
          </w:tcPr>
          <w:p w:rsidR="002113F6" w:rsidRDefault="002113F6">
            <w:pPr>
              <w:pStyle w:val="ConsPlusNormal"/>
              <w:jc w:val="right"/>
            </w:pPr>
            <w:r>
              <w:t>783479</w:t>
            </w:r>
          </w:p>
        </w:tc>
        <w:tc>
          <w:tcPr>
            <w:tcW w:w="1303" w:type="dxa"/>
            <w:vAlign w:val="center"/>
          </w:tcPr>
          <w:p w:rsidR="002113F6" w:rsidRDefault="002113F6">
            <w:pPr>
              <w:pStyle w:val="ConsPlusNormal"/>
              <w:jc w:val="right"/>
            </w:pPr>
            <w:r>
              <w:t>795764</w:t>
            </w:r>
          </w:p>
        </w:tc>
        <w:tc>
          <w:tcPr>
            <w:tcW w:w="1303" w:type="dxa"/>
            <w:vAlign w:val="center"/>
          </w:tcPr>
          <w:p w:rsidR="002113F6" w:rsidRDefault="002113F6">
            <w:pPr>
              <w:pStyle w:val="ConsPlusNormal"/>
              <w:jc w:val="right"/>
            </w:pPr>
            <w:r>
              <w:t>808506</w:t>
            </w:r>
          </w:p>
        </w:tc>
      </w:tr>
      <w:tr w:rsidR="002113F6">
        <w:tc>
          <w:tcPr>
            <w:tcW w:w="2721" w:type="dxa"/>
            <w:vAlign w:val="center"/>
          </w:tcPr>
          <w:p w:rsidR="002113F6" w:rsidRDefault="002113F6">
            <w:pPr>
              <w:pStyle w:val="ConsPlusNormal"/>
            </w:pPr>
            <w:r>
              <w:t>Всего на обезвреживание отходов</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Всего на размещение</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343720</w:t>
            </w:r>
          </w:p>
        </w:tc>
        <w:tc>
          <w:tcPr>
            <w:tcW w:w="1303" w:type="dxa"/>
            <w:vAlign w:val="center"/>
          </w:tcPr>
          <w:p w:rsidR="002113F6" w:rsidRDefault="002113F6">
            <w:pPr>
              <w:pStyle w:val="ConsPlusNormal"/>
              <w:jc w:val="right"/>
            </w:pPr>
            <w:r>
              <w:t>351052</w:t>
            </w:r>
          </w:p>
        </w:tc>
        <w:tc>
          <w:tcPr>
            <w:tcW w:w="1303" w:type="dxa"/>
            <w:vAlign w:val="center"/>
          </w:tcPr>
          <w:p w:rsidR="002113F6" w:rsidRDefault="002113F6">
            <w:pPr>
              <w:pStyle w:val="ConsPlusNormal"/>
              <w:jc w:val="right"/>
            </w:pPr>
            <w:r>
              <w:t>360673</w:t>
            </w:r>
          </w:p>
        </w:tc>
        <w:tc>
          <w:tcPr>
            <w:tcW w:w="1303" w:type="dxa"/>
            <w:vAlign w:val="center"/>
          </w:tcPr>
          <w:p w:rsidR="002113F6" w:rsidRDefault="002113F6">
            <w:pPr>
              <w:pStyle w:val="ConsPlusNormal"/>
              <w:jc w:val="right"/>
            </w:pPr>
            <w:r>
              <w:t>407512</w:t>
            </w:r>
          </w:p>
        </w:tc>
        <w:tc>
          <w:tcPr>
            <w:tcW w:w="1303" w:type="dxa"/>
            <w:vAlign w:val="center"/>
          </w:tcPr>
          <w:p w:rsidR="002113F6" w:rsidRDefault="002113F6">
            <w:pPr>
              <w:pStyle w:val="ConsPlusNormal"/>
              <w:jc w:val="right"/>
            </w:pPr>
            <w:r>
              <w:t>408087</w:t>
            </w:r>
          </w:p>
        </w:tc>
        <w:tc>
          <w:tcPr>
            <w:tcW w:w="1303" w:type="dxa"/>
            <w:vAlign w:val="center"/>
          </w:tcPr>
          <w:p w:rsidR="002113F6" w:rsidRDefault="002113F6">
            <w:pPr>
              <w:pStyle w:val="ConsPlusNormal"/>
              <w:jc w:val="right"/>
            </w:pPr>
            <w:r>
              <w:t>416185</w:t>
            </w:r>
          </w:p>
        </w:tc>
        <w:tc>
          <w:tcPr>
            <w:tcW w:w="1303" w:type="dxa"/>
            <w:vAlign w:val="center"/>
          </w:tcPr>
          <w:p w:rsidR="002113F6" w:rsidRDefault="002113F6">
            <w:pPr>
              <w:pStyle w:val="ConsPlusNormal"/>
              <w:jc w:val="right"/>
            </w:pPr>
            <w:r>
              <w:t>450458</w:t>
            </w:r>
          </w:p>
        </w:tc>
        <w:tc>
          <w:tcPr>
            <w:tcW w:w="1303" w:type="dxa"/>
            <w:vAlign w:val="center"/>
          </w:tcPr>
          <w:p w:rsidR="002113F6" w:rsidRDefault="002113F6">
            <w:pPr>
              <w:pStyle w:val="ConsPlusNormal"/>
              <w:jc w:val="right"/>
            </w:pPr>
            <w:r>
              <w:t>484119</w:t>
            </w:r>
          </w:p>
        </w:tc>
        <w:tc>
          <w:tcPr>
            <w:tcW w:w="1303" w:type="dxa"/>
            <w:vAlign w:val="center"/>
          </w:tcPr>
          <w:p w:rsidR="002113F6" w:rsidRDefault="002113F6">
            <w:pPr>
              <w:pStyle w:val="ConsPlusNormal"/>
              <w:jc w:val="right"/>
            </w:pPr>
            <w:r>
              <w:t>492887</w:t>
            </w:r>
          </w:p>
        </w:tc>
      </w:tr>
      <w:tr w:rsidR="002113F6">
        <w:tc>
          <w:tcPr>
            <w:tcW w:w="2721" w:type="dxa"/>
            <w:vAlign w:val="center"/>
          </w:tcPr>
          <w:p w:rsidR="002113F6" w:rsidRDefault="002113F6">
            <w:pPr>
              <w:pStyle w:val="ConsPlusNormal"/>
            </w:pPr>
            <w:r>
              <w:t>Всего доп. расходы регоператора</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275571</w:t>
            </w:r>
          </w:p>
        </w:tc>
        <w:tc>
          <w:tcPr>
            <w:tcW w:w="1303" w:type="dxa"/>
            <w:vAlign w:val="center"/>
          </w:tcPr>
          <w:p w:rsidR="002113F6" w:rsidRDefault="002113F6">
            <w:pPr>
              <w:pStyle w:val="ConsPlusNormal"/>
              <w:jc w:val="right"/>
            </w:pPr>
            <w:r>
              <w:t>286084</w:t>
            </w:r>
          </w:p>
        </w:tc>
        <w:tc>
          <w:tcPr>
            <w:tcW w:w="1303" w:type="dxa"/>
            <w:vAlign w:val="center"/>
          </w:tcPr>
          <w:p w:rsidR="002113F6" w:rsidRDefault="002113F6">
            <w:pPr>
              <w:pStyle w:val="ConsPlusNormal"/>
              <w:jc w:val="right"/>
            </w:pPr>
            <w:r>
              <w:t>310534</w:t>
            </w:r>
          </w:p>
        </w:tc>
        <w:tc>
          <w:tcPr>
            <w:tcW w:w="1303" w:type="dxa"/>
            <w:vAlign w:val="center"/>
          </w:tcPr>
          <w:p w:rsidR="002113F6" w:rsidRDefault="002113F6">
            <w:pPr>
              <w:pStyle w:val="ConsPlusNormal"/>
              <w:jc w:val="right"/>
            </w:pPr>
            <w:r>
              <w:t>326072</w:t>
            </w:r>
          </w:p>
        </w:tc>
        <w:tc>
          <w:tcPr>
            <w:tcW w:w="1303" w:type="dxa"/>
            <w:vAlign w:val="center"/>
          </w:tcPr>
          <w:p w:rsidR="002113F6" w:rsidRDefault="002113F6">
            <w:pPr>
              <w:pStyle w:val="ConsPlusNormal"/>
              <w:jc w:val="right"/>
            </w:pPr>
            <w:r>
              <w:t>335563</w:t>
            </w:r>
          </w:p>
        </w:tc>
        <w:tc>
          <w:tcPr>
            <w:tcW w:w="1303" w:type="dxa"/>
            <w:vAlign w:val="center"/>
          </w:tcPr>
          <w:p w:rsidR="002113F6" w:rsidRDefault="002113F6">
            <w:pPr>
              <w:pStyle w:val="ConsPlusNormal"/>
              <w:jc w:val="right"/>
            </w:pPr>
            <w:r>
              <w:t>344826</w:t>
            </w:r>
          </w:p>
        </w:tc>
        <w:tc>
          <w:tcPr>
            <w:tcW w:w="1303" w:type="dxa"/>
            <w:vAlign w:val="center"/>
          </w:tcPr>
          <w:p w:rsidR="002113F6" w:rsidRDefault="002113F6">
            <w:pPr>
              <w:pStyle w:val="ConsPlusNormal"/>
              <w:jc w:val="right"/>
            </w:pPr>
            <w:r>
              <w:t>357958</w:t>
            </w:r>
          </w:p>
        </w:tc>
        <w:tc>
          <w:tcPr>
            <w:tcW w:w="1303" w:type="dxa"/>
            <w:vAlign w:val="center"/>
          </w:tcPr>
          <w:p w:rsidR="002113F6" w:rsidRDefault="002113F6">
            <w:pPr>
              <w:pStyle w:val="ConsPlusNormal"/>
              <w:jc w:val="right"/>
            </w:pPr>
            <w:r>
              <w:t>370888</w:t>
            </w:r>
          </w:p>
        </w:tc>
        <w:tc>
          <w:tcPr>
            <w:tcW w:w="1303" w:type="dxa"/>
            <w:vAlign w:val="center"/>
          </w:tcPr>
          <w:p w:rsidR="002113F6" w:rsidRDefault="002113F6">
            <w:pPr>
              <w:pStyle w:val="ConsPlusNormal"/>
              <w:jc w:val="right"/>
            </w:pPr>
            <w:r>
              <w:t>381189</w:t>
            </w:r>
          </w:p>
        </w:tc>
      </w:tr>
      <w:tr w:rsidR="002113F6">
        <w:tc>
          <w:tcPr>
            <w:tcW w:w="2721" w:type="dxa"/>
            <w:vAlign w:val="center"/>
          </w:tcPr>
          <w:p w:rsidR="002113F6" w:rsidRDefault="002113F6">
            <w:pPr>
              <w:pStyle w:val="ConsPlusNormal"/>
            </w:pPr>
            <w:r>
              <w:t>Единый тариф регионального оператора</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3664</w:t>
            </w:r>
          </w:p>
        </w:tc>
        <w:tc>
          <w:tcPr>
            <w:tcW w:w="1303" w:type="dxa"/>
            <w:vAlign w:val="center"/>
          </w:tcPr>
          <w:p w:rsidR="002113F6" w:rsidRDefault="002113F6">
            <w:pPr>
              <w:pStyle w:val="ConsPlusNormal"/>
              <w:jc w:val="right"/>
            </w:pPr>
            <w:r>
              <w:t>3825</w:t>
            </w:r>
          </w:p>
        </w:tc>
        <w:tc>
          <w:tcPr>
            <w:tcW w:w="1303" w:type="dxa"/>
            <w:vAlign w:val="center"/>
          </w:tcPr>
          <w:p w:rsidR="002113F6" w:rsidRDefault="002113F6">
            <w:pPr>
              <w:pStyle w:val="ConsPlusNormal"/>
              <w:jc w:val="right"/>
            </w:pPr>
            <w:r>
              <w:t>4176</w:t>
            </w:r>
          </w:p>
        </w:tc>
        <w:tc>
          <w:tcPr>
            <w:tcW w:w="1303" w:type="dxa"/>
            <w:vAlign w:val="center"/>
          </w:tcPr>
          <w:p w:rsidR="002113F6" w:rsidRDefault="002113F6">
            <w:pPr>
              <w:pStyle w:val="ConsPlusNormal"/>
              <w:jc w:val="right"/>
            </w:pPr>
            <w:r>
              <w:t>4411</w:t>
            </w:r>
          </w:p>
        </w:tc>
        <w:tc>
          <w:tcPr>
            <w:tcW w:w="1303" w:type="dxa"/>
            <w:vAlign w:val="center"/>
          </w:tcPr>
          <w:p w:rsidR="002113F6" w:rsidRDefault="002113F6">
            <w:pPr>
              <w:pStyle w:val="ConsPlusNormal"/>
              <w:jc w:val="right"/>
            </w:pPr>
            <w:r>
              <w:t>4568</w:t>
            </w:r>
          </w:p>
        </w:tc>
        <w:tc>
          <w:tcPr>
            <w:tcW w:w="1303" w:type="dxa"/>
            <w:vAlign w:val="center"/>
          </w:tcPr>
          <w:p w:rsidR="002113F6" w:rsidRDefault="002113F6">
            <w:pPr>
              <w:pStyle w:val="ConsPlusNormal"/>
              <w:jc w:val="right"/>
            </w:pPr>
            <w:r>
              <w:t>4723</w:t>
            </w:r>
          </w:p>
        </w:tc>
        <w:tc>
          <w:tcPr>
            <w:tcW w:w="1303" w:type="dxa"/>
            <w:vAlign w:val="center"/>
          </w:tcPr>
          <w:p w:rsidR="002113F6" w:rsidRDefault="002113F6">
            <w:pPr>
              <w:pStyle w:val="ConsPlusNormal"/>
              <w:jc w:val="right"/>
            </w:pPr>
            <w:r>
              <w:t>4933</w:t>
            </w:r>
          </w:p>
        </w:tc>
        <w:tc>
          <w:tcPr>
            <w:tcW w:w="1303" w:type="dxa"/>
            <w:vAlign w:val="center"/>
          </w:tcPr>
          <w:p w:rsidR="002113F6" w:rsidRDefault="002113F6">
            <w:pPr>
              <w:pStyle w:val="ConsPlusNormal"/>
              <w:jc w:val="right"/>
            </w:pPr>
            <w:r>
              <w:t>5141</w:t>
            </w:r>
          </w:p>
        </w:tc>
        <w:tc>
          <w:tcPr>
            <w:tcW w:w="1303" w:type="dxa"/>
            <w:vAlign w:val="center"/>
          </w:tcPr>
          <w:p w:rsidR="002113F6" w:rsidRDefault="002113F6">
            <w:pPr>
              <w:pStyle w:val="ConsPlusNormal"/>
              <w:jc w:val="right"/>
            </w:pPr>
            <w:r>
              <w:t>5313</w:t>
            </w:r>
          </w:p>
        </w:tc>
      </w:tr>
      <w:tr w:rsidR="002113F6">
        <w:tc>
          <w:tcPr>
            <w:tcW w:w="2721" w:type="dxa"/>
            <w:vAlign w:val="center"/>
          </w:tcPr>
          <w:p w:rsidR="002113F6" w:rsidRDefault="002113F6">
            <w:pPr>
              <w:pStyle w:val="ConsPlusNormal"/>
            </w:pPr>
            <w:r>
              <w:t>С учетом 20 % НДС</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4396</w:t>
            </w:r>
          </w:p>
        </w:tc>
        <w:tc>
          <w:tcPr>
            <w:tcW w:w="1303" w:type="dxa"/>
            <w:vAlign w:val="center"/>
          </w:tcPr>
          <w:p w:rsidR="002113F6" w:rsidRDefault="002113F6">
            <w:pPr>
              <w:pStyle w:val="ConsPlusNormal"/>
              <w:jc w:val="right"/>
            </w:pPr>
            <w:r>
              <w:t>4590</w:t>
            </w:r>
          </w:p>
        </w:tc>
        <w:tc>
          <w:tcPr>
            <w:tcW w:w="1303" w:type="dxa"/>
            <w:vAlign w:val="center"/>
          </w:tcPr>
          <w:p w:rsidR="002113F6" w:rsidRDefault="002113F6">
            <w:pPr>
              <w:pStyle w:val="ConsPlusNormal"/>
              <w:jc w:val="right"/>
            </w:pPr>
            <w:r>
              <w:t>5011</w:t>
            </w:r>
          </w:p>
        </w:tc>
        <w:tc>
          <w:tcPr>
            <w:tcW w:w="1303" w:type="dxa"/>
            <w:vAlign w:val="center"/>
          </w:tcPr>
          <w:p w:rsidR="002113F6" w:rsidRDefault="002113F6">
            <w:pPr>
              <w:pStyle w:val="ConsPlusNormal"/>
              <w:jc w:val="right"/>
            </w:pPr>
            <w:r>
              <w:t>5294</w:t>
            </w:r>
          </w:p>
        </w:tc>
        <w:tc>
          <w:tcPr>
            <w:tcW w:w="1303" w:type="dxa"/>
            <w:vAlign w:val="center"/>
          </w:tcPr>
          <w:p w:rsidR="002113F6" w:rsidRDefault="002113F6">
            <w:pPr>
              <w:pStyle w:val="ConsPlusNormal"/>
              <w:jc w:val="right"/>
            </w:pPr>
            <w:r>
              <w:t>5482</w:t>
            </w:r>
          </w:p>
        </w:tc>
        <w:tc>
          <w:tcPr>
            <w:tcW w:w="1303" w:type="dxa"/>
            <w:vAlign w:val="center"/>
          </w:tcPr>
          <w:p w:rsidR="002113F6" w:rsidRDefault="002113F6">
            <w:pPr>
              <w:pStyle w:val="ConsPlusNormal"/>
              <w:jc w:val="right"/>
            </w:pPr>
            <w:r>
              <w:t>5667</w:t>
            </w:r>
          </w:p>
        </w:tc>
        <w:tc>
          <w:tcPr>
            <w:tcW w:w="1303" w:type="dxa"/>
            <w:vAlign w:val="center"/>
          </w:tcPr>
          <w:p w:rsidR="002113F6" w:rsidRDefault="002113F6">
            <w:pPr>
              <w:pStyle w:val="ConsPlusNormal"/>
              <w:jc w:val="right"/>
            </w:pPr>
            <w:r>
              <w:t>5919</w:t>
            </w:r>
          </w:p>
        </w:tc>
        <w:tc>
          <w:tcPr>
            <w:tcW w:w="1303" w:type="dxa"/>
            <w:vAlign w:val="center"/>
          </w:tcPr>
          <w:p w:rsidR="002113F6" w:rsidRDefault="002113F6">
            <w:pPr>
              <w:pStyle w:val="ConsPlusNormal"/>
              <w:jc w:val="right"/>
            </w:pPr>
            <w:r>
              <w:t>6169</w:t>
            </w:r>
          </w:p>
        </w:tc>
        <w:tc>
          <w:tcPr>
            <w:tcW w:w="1303" w:type="dxa"/>
            <w:vAlign w:val="center"/>
          </w:tcPr>
          <w:p w:rsidR="002113F6" w:rsidRDefault="002113F6">
            <w:pPr>
              <w:pStyle w:val="ConsPlusNormal"/>
              <w:jc w:val="right"/>
            </w:pPr>
            <w:r>
              <w:t>6376</w:t>
            </w:r>
          </w:p>
        </w:tc>
      </w:tr>
      <w:tr w:rsidR="002113F6">
        <w:tc>
          <w:tcPr>
            <w:tcW w:w="2721" w:type="dxa"/>
            <w:vAlign w:val="center"/>
          </w:tcPr>
          <w:p w:rsidR="002113F6" w:rsidRDefault="002113F6">
            <w:pPr>
              <w:pStyle w:val="ConsPlusNormal"/>
            </w:pPr>
            <w:r>
              <w:t>Единый тариф регионального оператора</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725</w:t>
            </w:r>
          </w:p>
        </w:tc>
        <w:tc>
          <w:tcPr>
            <w:tcW w:w="1303" w:type="dxa"/>
            <w:vAlign w:val="center"/>
          </w:tcPr>
          <w:p w:rsidR="002113F6" w:rsidRDefault="002113F6">
            <w:pPr>
              <w:pStyle w:val="ConsPlusNormal"/>
              <w:jc w:val="right"/>
            </w:pPr>
            <w:r>
              <w:t>757</w:t>
            </w:r>
          </w:p>
        </w:tc>
        <w:tc>
          <w:tcPr>
            <w:tcW w:w="1303" w:type="dxa"/>
            <w:vAlign w:val="center"/>
          </w:tcPr>
          <w:p w:rsidR="002113F6" w:rsidRDefault="002113F6">
            <w:pPr>
              <w:pStyle w:val="ConsPlusNormal"/>
              <w:jc w:val="right"/>
            </w:pPr>
            <w:r>
              <w:t>827</w:t>
            </w:r>
          </w:p>
        </w:tc>
        <w:tc>
          <w:tcPr>
            <w:tcW w:w="1303" w:type="dxa"/>
            <w:vAlign w:val="center"/>
          </w:tcPr>
          <w:p w:rsidR="002113F6" w:rsidRDefault="002113F6">
            <w:pPr>
              <w:pStyle w:val="ConsPlusNormal"/>
              <w:jc w:val="right"/>
            </w:pPr>
            <w:r>
              <w:t>873</w:t>
            </w:r>
          </w:p>
        </w:tc>
        <w:tc>
          <w:tcPr>
            <w:tcW w:w="1303" w:type="dxa"/>
            <w:vAlign w:val="center"/>
          </w:tcPr>
          <w:p w:rsidR="002113F6" w:rsidRDefault="002113F6">
            <w:pPr>
              <w:pStyle w:val="ConsPlusNormal"/>
              <w:jc w:val="right"/>
            </w:pPr>
            <w:r>
              <w:t>904</w:t>
            </w:r>
          </w:p>
        </w:tc>
        <w:tc>
          <w:tcPr>
            <w:tcW w:w="1303" w:type="dxa"/>
            <w:vAlign w:val="center"/>
          </w:tcPr>
          <w:p w:rsidR="002113F6" w:rsidRDefault="002113F6">
            <w:pPr>
              <w:pStyle w:val="ConsPlusNormal"/>
              <w:jc w:val="right"/>
            </w:pPr>
            <w:r>
              <w:t>935</w:t>
            </w:r>
          </w:p>
        </w:tc>
        <w:tc>
          <w:tcPr>
            <w:tcW w:w="1303" w:type="dxa"/>
            <w:vAlign w:val="center"/>
          </w:tcPr>
          <w:p w:rsidR="002113F6" w:rsidRDefault="002113F6">
            <w:pPr>
              <w:pStyle w:val="ConsPlusNormal"/>
              <w:jc w:val="right"/>
            </w:pPr>
            <w:r>
              <w:t>977</w:t>
            </w:r>
          </w:p>
        </w:tc>
        <w:tc>
          <w:tcPr>
            <w:tcW w:w="1303" w:type="dxa"/>
            <w:vAlign w:val="center"/>
          </w:tcPr>
          <w:p w:rsidR="002113F6" w:rsidRDefault="002113F6">
            <w:pPr>
              <w:pStyle w:val="ConsPlusNormal"/>
              <w:jc w:val="right"/>
            </w:pPr>
            <w:r>
              <w:t>1018</w:t>
            </w:r>
          </w:p>
        </w:tc>
        <w:tc>
          <w:tcPr>
            <w:tcW w:w="1303" w:type="dxa"/>
            <w:vAlign w:val="center"/>
          </w:tcPr>
          <w:p w:rsidR="002113F6" w:rsidRDefault="002113F6">
            <w:pPr>
              <w:pStyle w:val="ConsPlusNormal"/>
              <w:jc w:val="right"/>
            </w:pPr>
            <w:r>
              <w:t>1052</w:t>
            </w:r>
          </w:p>
        </w:tc>
      </w:tr>
      <w:tr w:rsidR="002113F6">
        <w:tc>
          <w:tcPr>
            <w:tcW w:w="2721" w:type="dxa"/>
            <w:vAlign w:val="center"/>
          </w:tcPr>
          <w:p w:rsidR="002113F6" w:rsidRDefault="002113F6">
            <w:pPr>
              <w:pStyle w:val="ConsPlusNormal"/>
            </w:pPr>
            <w:r>
              <w:t>С учетом 20 % НДС</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871</w:t>
            </w:r>
          </w:p>
        </w:tc>
        <w:tc>
          <w:tcPr>
            <w:tcW w:w="1303" w:type="dxa"/>
            <w:vAlign w:val="center"/>
          </w:tcPr>
          <w:p w:rsidR="002113F6" w:rsidRDefault="002113F6">
            <w:pPr>
              <w:pStyle w:val="ConsPlusNormal"/>
              <w:jc w:val="right"/>
            </w:pPr>
            <w:r>
              <w:t>909</w:t>
            </w:r>
          </w:p>
        </w:tc>
        <w:tc>
          <w:tcPr>
            <w:tcW w:w="1303" w:type="dxa"/>
            <w:vAlign w:val="center"/>
          </w:tcPr>
          <w:p w:rsidR="002113F6" w:rsidRDefault="002113F6">
            <w:pPr>
              <w:pStyle w:val="ConsPlusNormal"/>
              <w:jc w:val="right"/>
            </w:pPr>
            <w:r>
              <w:t>992</w:t>
            </w:r>
          </w:p>
        </w:tc>
        <w:tc>
          <w:tcPr>
            <w:tcW w:w="1303" w:type="dxa"/>
            <w:vAlign w:val="center"/>
          </w:tcPr>
          <w:p w:rsidR="002113F6" w:rsidRDefault="002113F6">
            <w:pPr>
              <w:pStyle w:val="ConsPlusNormal"/>
              <w:jc w:val="right"/>
            </w:pPr>
            <w:r>
              <w:t>1048</w:t>
            </w:r>
          </w:p>
        </w:tc>
        <w:tc>
          <w:tcPr>
            <w:tcW w:w="1303" w:type="dxa"/>
            <w:vAlign w:val="center"/>
          </w:tcPr>
          <w:p w:rsidR="002113F6" w:rsidRDefault="002113F6">
            <w:pPr>
              <w:pStyle w:val="ConsPlusNormal"/>
              <w:jc w:val="right"/>
            </w:pPr>
            <w:r>
              <w:t>1085</w:t>
            </w:r>
          </w:p>
        </w:tc>
        <w:tc>
          <w:tcPr>
            <w:tcW w:w="1303" w:type="dxa"/>
            <w:vAlign w:val="center"/>
          </w:tcPr>
          <w:p w:rsidR="002113F6" w:rsidRDefault="002113F6">
            <w:pPr>
              <w:pStyle w:val="ConsPlusNormal"/>
              <w:jc w:val="right"/>
            </w:pPr>
            <w:r>
              <w:t>1122</w:t>
            </w:r>
          </w:p>
        </w:tc>
        <w:tc>
          <w:tcPr>
            <w:tcW w:w="1303" w:type="dxa"/>
            <w:vAlign w:val="center"/>
          </w:tcPr>
          <w:p w:rsidR="002113F6" w:rsidRDefault="002113F6">
            <w:pPr>
              <w:pStyle w:val="ConsPlusNormal"/>
              <w:jc w:val="right"/>
            </w:pPr>
            <w:r>
              <w:t>1172</w:t>
            </w:r>
          </w:p>
        </w:tc>
        <w:tc>
          <w:tcPr>
            <w:tcW w:w="1303" w:type="dxa"/>
            <w:vAlign w:val="center"/>
          </w:tcPr>
          <w:p w:rsidR="002113F6" w:rsidRDefault="002113F6">
            <w:pPr>
              <w:pStyle w:val="ConsPlusNormal"/>
              <w:jc w:val="right"/>
            </w:pPr>
            <w:r>
              <w:t>1221</w:t>
            </w:r>
          </w:p>
        </w:tc>
        <w:tc>
          <w:tcPr>
            <w:tcW w:w="1303" w:type="dxa"/>
            <w:vAlign w:val="center"/>
          </w:tcPr>
          <w:p w:rsidR="002113F6" w:rsidRDefault="002113F6">
            <w:pPr>
              <w:pStyle w:val="ConsPlusNormal"/>
              <w:jc w:val="right"/>
            </w:pPr>
            <w:r>
              <w:t>1262</w:t>
            </w:r>
          </w:p>
        </w:tc>
      </w:tr>
      <w:tr w:rsidR="002113F6">
        <w:tc>
          <w:tcPr>
            <w:tcW w:w="2721" w:type="dxa"/>
            <w:vAlign w:val="center"/>
          </w:tcPr>
          <w:p w:rsidR="002113F6" w:rsidRDefault="002113F6">
            <w:pPr>
              <w:pStyle w:val="ConsPlusNormal"/>
            </w:pPr>
            <w:r>
              <w:t>Расходы на транспортирование (1 плечо)</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2458</w:t>
            </w:r>
          </w:p>
        </w:tc>
        <w:tc>
          <w:tcPr>
            <w:tcW w:w="1303" w:type="dxa"/>
            <w:vAlign w:val="center"/>
          </w:tcPr>
          <w:p w:rsidR="002113F6" w:rsidRDefault="002113F6">
            <w:pPr>
              <w:pStyle w:val="ConsPlusNormal"/>
              <w:jc w:val="right"/>
            </w:pPr>
            <w:r>
              <w:t>2562</w:t>
            </w:r>
          </w:p>
        </w:tc>
        <w:tc>
          <w:tcPr>
            <w:tcW w:w="1303" w:type="dxa"/>
            <w:vAlign w:val="center"/>
          </w:tcPr>
          <w:p w:rsidR="002113F6" w:rsidRDefault="002113F6">
            <w:pPr>
              <w:pStyle w:val="ConsPlusNormal"/>
              <w:jc w:val="right"/>
            </w:pPr>
            <w:r>
              <w:t>2377</w:t>
            </w:r>
          </w:p>
        </w:tc>
        <w:tc>
          <w:tcPr>
            <w:tcW w:w="1303" w:type="dxa"/>
            <w:vAlign w:val="center"/>
          </w:tcPr>
          <w:p w:rsidR="002113F6" w:rsidRDefault="002113F6">
            <w:pPr>
              <w:pStyle w:val="ConsPlusNormal"/>
              <w:jc w:val="right"/>
            </w:pPr>
            <w:r>
              <w:t>2475</w:t>
            </w:r>
          </w:p>
        </w:tc>
        <w:tc>
          <w:tcPr>
            <w:tcW w:w="1303" w:type="dxa"/>
            <w:vAlign w:val="center"/>
          </w:tcPr>
          <w:p w:rsidR="002113F6" w:rsidRDefault="002113F6">
            <w:pPr>
              <w:pStyle w:val="ConsPlusNormal"/>
              <w:jc w:val="right"/>
            </w:pPr>
            <w:r>
              <w:t>2575</w:t>
            </w:r>
          </w:p>
        </w:tc>
        <w:tc>
          <w:tcPr>
            <w:tcW w:w="1303" w:type="dxa"/>
            <w:vAlign w:val="center"/>
          </w:tcPr>
          <w:p w:rsidR="002113F6" w:rsidRDefault="002113F6">
            <w:pPr>
              <w:pStyle w:val="ConsPlusNormal"/>
              <w:jc w:val="right"/>
            </w:pPr>
            <w:r>
              <w:t>2678</w:t>
            </w:r>
          </w:p>
        </w:tc>
        <w:tc>
          <w:tcPr>
            <w:tcW w:w="1303" w:type="dxa"/>
            <w:vAlign w:val="center"/>
          </w:tcPr>
          <w:p w:rsidR="002113F6" w:rsidRDefault="002113F6">
            <w:pPr>
              <w:pStyle w:val="ConsPlusNormal"/>
              <w:jc w:val="right"/>
            </w:pPr>
            <w:r>
              <w:t>2796</w:t>
            </w:r>
          </w:p>
        </w:tc>
        <w:tc>
          <w:tcPr>
            <w:tcW w:w="1303" w:type="dxa"/>
            <w:vAlign w:val="center"/>
          </w:tcPr>
          <w:p w:rsidR="002113F6" w:rsidRDefault="002113F6">
            <w:pPr>
              <w:pStyle w:val="ConsPlusNormal"/>
              <w:jc w:val="right"/>
            </w:pPr>
            <w:r>
              <w:t>2913</w:t>
            </w:r>
          </w:p>
        </w:tc>
        <w:tc>
          <w:tcPr>
            <w:tcW w:w="1303" w:type="dxa"/>
            <w:vAlign w:val="center"/>
          </w:tcPr>
          <w:p w:rsidR="002113F6" w:rsidRDefault="002113F6">
            <w:pPr>
              <w:pStyle w:val="ConsPlusNormal"/>
              <w:jc w:val="right"/>
            </w:pPr>
            <w:r>
              <w:t>3027</w:t>
            </w:r>
          </w:p>
        </w:tc>
      </w:tr>
      <w:tr w:rsidR="002113F6">
        <w:tc>
          <w:tcPr>
            <w:tcW w:w="2721" w:type="dxa"/>
            <w:vAlign w:val="center"/>
          </w:tcPr>
          <w:p w:rsidR="002113F6" w:rsidRDefault="002113F6">
            <w:pPr>
              <w:pStyle w:val="ConsPlusNormal"/>
            </w:pPr>
            <w:r>
              <w:t>Расходы на транспортирование (2 плечо)</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76</w:t>
            </w:r>
          </w:p>
        </w:tc>
        <w:tc>
          <w:tcPr>
            <w:tcW w:w="1303" w:type="dxa"/>
            <w:vAlign w:val="center"/>
          </w:tcPr>
          <w:p w:rsidR="002113F6" w:rsidRDefault="002113F6">
            <w:pPr>
              <w:pStyle w:val="ConsPlusNormal"/>
              <w:jc w:val="right"/>
            </w:pPr>
            <w:r>
              <w:t>112</w:t>
            </w:r>
          </w:p>
        </w:tc>
        <w:tc>
          <w:tcPr>
            <w:tcW w:w="1303" w:type="dxa"/>
            <w:vAlign w:val="center"/>
          </w:tcPr>
          <w:p w:rsidR="002113F6" w:rsidRDefault="002113F6">
            <w:pPr>
              <w:pStyle w:val="ConsPlusNormal"/>
              <w:jc w:val="right"/>
            </w:pPr>
            <w:r>
              <w:t>131</w:t>
            </w:r>
          </w:p>
        </w:tc>
        <w:tc>
          <w:tcPr>
            <w:tcW w:w="1303" w:type="dxa"/>
            <w:vAlign w:val="center"/>
          </w:tcPr>
          <w:p w:rsidR="002113F6" w:rsidRDefault="002113F6">
            <w:pPr>
              <w:pStyle w:val="ConsPlusNormal"/>
              <w:jc w:val="right"/>
            </w:pPr>
            <w:r>
              <w:t>137</w:t>
            </w:r>
          </w:p>
        </w:tc>
        <w:tc>
          <w:tcPr>
            <w:tcW w:w="1303" w:type="dxa"/>
            <w:vAlign w:val="center"/>
          </w:tcPr>
          <w:p w:rsidR="002113F6" w:rsidRDefault="002113F6">
            <w:pPr>
              <w:pStyle w:val="ConsPlusNormal"/>
              <w:jc w:val="right"/>
            </w:pPr>
            <w:r>
              <w:t>142</w:t>
            </w:r>
          </w:p>
        </w:tc>
        <w:tc>
          <w:tcPr>
            <w:tcW w:w="1303" w:type="dxa"/>
            <w:vAlign w:val="center"/>
          </w:tcPr>
          <w:p w:rsidR="002113F6" w:rsidRDefault="002113F6">
            <w:pPr>
              <w:pStyle w:val="ConsPlusNormal"/>
              <w:jc w:val="right"/>
            </w:pPr>
            <w:r>
              <w:t>148</w:t>
            </w:r>
          </w:p>
        </w:tc>
        <w:tc>
          <w:tcPr>
            <w:tcW w:w="1303" w:type="dxa"/>
            <w:vAlign w:val="center"/>
          </w:tcPr>
          <w:p w:rsidR="002113F6" w:rsidRDefault="002113F6">
            <w:pPr>
              <w:pStyle w:val="ConsPlusNormal"/>
              <w:jc w:val="right"/>
            </w:pPr>
            <w:r>
              <w:t>154</w:t>
            </w:r>
          </w:p>
        </w:tc>
      </w:tr>
      <w:tr w:rsidR="002113F6">
        <w:tc>
          <w:tcPr>
            <w:tcW w:w="2721" w:type="dxa"/>
            <w:vAlign w:val="center"/>
          </w:tcPr>
          <w:p w:rsidR="002113F6" w:rsidRDefault="002113F6">
            <w:pPr>
              <w:pStyle w:val="ConsPlusNormal"/>
            </w:pPr>
            <w:r>
              <w:t>Расходы на перегрузку</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обработку</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457</w:t>
            </w:r>
          </w:p>
        </w:tc>
        <w:tc>
          <w:tcPr>
            <w:tcW w:w="1303" w:type="dxa"/>
            <w:vAlign w:val="center"/>
          </w:tcPr>
          <w:p w:rsidR="002113F6" w:rsidRDefault="002113F6">
            <w:pPr>
              <w:pStyle w:val="ConsPlusNormal"/>
              <w:jc w:val="right"/>
            </w:pPr>
            <w:r>
              <w:t>489</w:t>
            </w:r>
          </w:p>
        </w:tc>
        <w:tc>
          <w:tcPr>
            <w:tcW w:w="1303" w:type="dxa"/>
            <w:vAlign w:val="center"/>
          </w:tcPr>
          <w:p w:rsidR="002113F6" w:rsidRDefault="002113F6">
            <w:pPr>
              <w:pStyle w:val="ConsPlusNormal"/>
              <w:jc w:val="right"/>
            </w:pPr>
            <w:r>
              <w:t>903</w:t>
            </w:r>
          </w:p>
        </w:tc>
        <w:tc>
          <w:tcPr>
            <w:tcW w:w="1303" w:type="dxa"/>
            <w:vAlign w:val="center"/>
          </w:tcPr>
          <w:p w:rsidR="002113F6" w:rsidRDefault="002113F6">
            <w:pPr>
              <w:pStyle w:val="ConsPlusNormal"/>
              <w:jc w:val="right"/>
            </w:pPr>
            <w:r>
              <w:t>921</w:t>
            </w:r>
          </w:p>
        </w:tc>
        <w:tc>
          <w:tcPr>
            <w:tcW w:w="1303" w:type="dxa"/>
            <w:vAlign w:val="center"/>
          </w:tcPr>
          <w:p w:rsidR="002113F6" w:rsidRDefault="002113F6">
            <w:pPr>
              <w:pStyle w:val="ConsPlusNormal"/>
              <w:jc w:val="right"/>
            </w:pPr>
            <w:r>
              <w:t>941</w:t>
            </w:r>
          </w:p>
        </w:tc>
        <w:tc>
          <w:tcPr>
            <w:tcW w:w="1303" w:type="dxa"/>
            <w:vAlign w:val="center"/>
          </w:tcPr>
          <w:p w:rsidR="002113F6" w:rsidRDefault="002113F6">
            <w:pPr>
              <w:pStyle w:val="ConsPlusNormal"/>
              <w:jc w:val="right"/>
            </w:pPr>
            <w:r>
              <w:t>961</w:t>
            </w:r>
          </w:p>
        </w:tc>
        <w:tc>
          <w:tcPr>
            <w:tcW w:w="1303" w:type="dxa"/>
            <w:vAlign w:val="center"/>
          </w:tcPr>
          <w:p w:rsidR="002113F6" w:rsidRDefault="002113F6">
            <w:pPr>
              <w:pStyle w:val="ConsPlusNormal"/>
              <w:jc w:val="right"/>
            </w:pPr>
            <w:r>
              <w:t>981</w:t>
            </w:r>
          </w:p>
        </w:tc>
        <w:tc>
          <w:tcPr>
            <w:tcW w:w="1303" w:type="dxa"/>
            <w:vAlign w:val="center"/>
          </w:tcPr>
          <w:p w:rsidR="002113F6" w:rsidRDefault="002113F6">
            <w:pPr>
              <w:pStyle w:val="ConsPlusNormal"/>
              <w:jc w:val="right"/>
            </w:pPr>
            <w:r>
              <w:t>1003</w:t>
            </w:r>
          </w:p>
        </w:tc>
        <w:tc>
          <w:tcPr>
            <w:tcW w:w="1303" w:type="dxa"/>
            <w:vAlign w:val="center"/>
          </w:tcPr>
          <w:p w:rsidR="002113F6" w:rsidRDefault="002113F6">
            <w:pPr>
              <w:pStyle w:val="ConsPlusNormal"/>
              <w:jc w:val="right"/>
            </w:pPr>
            <w:r>
              <w:t>1025</w:t>
            </w:r>
          </w:p>
        </w:tc>
      </w:tr>
      <w:tr w:rsidR="002113F6">
        <w:tc>
          <w:tcPr>
            <w:tcW w:w="2721" w:type="dxa"/>
            <w:vAlign w:val="center"/>
          </w:tcPr>
          <w:p w:rsidR="002113F6" w:rsidRDefault="002113F6">
            <w:pPr>
              <w:pStyle w:val="ConsPlusNormal"/>
            </w:pPr>
            <w:r>
              <w:lastRenderedPageBreak/>
              <w:t>Расходы на обезвреживание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захоронение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415</w:t>
            </w:r>
          </w:p>
        </w:tc>
        <w:tc>
          <w:tcPr>
            <w:tcW w:w="1303" w:type="dxa"/>
            <w:vAlign w:val="center"/>
          </w:tcPr>
          <w:p w:rsidR="002113F6" w:rsidRDefault="002113F6">
            <w:pPr>
              <w:pStyle w:val="ConsPlusNormal"/>
              <w:jc w:val="right"/>
            </w:pPr>
            <w:r>
              <w:t>427</w:t>
            </w:r>
          </w:p>
        </w:tc>
        <w:tc>
          <w:tcPr>
            <w:tcW w:w="1303" w:type="dxa"/>
            <w:vAlign w:val="center"/>
          </w:tcPr>
          <w:p w:rsidR="002113F6" w:rsidRDefault="002113F6">
            <w:pPr>
              <w:pStyle w:val="ConsPlusNormal"/>
              <w:jc w:val="right"/>
            </w:pPr>
            <w:r>
              <w:t>441</w:t>
            </w:r>
          </w:p>
        </w:tc>
        <w:tc>
          <w:tcPr>
            <w:tcW w:w="1303" w:type="dxa"/>
            <w:vAlign w:val="center"/>
          </w:tcPr>
          <w:p w:rsidR="002113F6" w:rsidRDefault="002113F6">
            <w:pPr>
              <w:pStyle w:val="ConsPlusNormal"/>
              <w:jc w:val="right"/>
            </w:pPr>
            <w:r>
              <w:t>501</w:t>
            </w:r>
          </w:p>
        </w:tc>
        <w:tc>
          <w:tcPr>
            <w:tcW w:w="1303" w:type="dxa"/>
            <w:vAlign w:val="center"/>
          </w:tcPr>
          <w:p w:rsidR="002113F6" w:rsidRDefault="002113F6">
            <w:pPr>
              <w:pStyle w:val="ConsPlusNormal"/>
              <w:jc w:val="right"/>
            </w:pPr>
            <w:r>
              <w:t>505</w:t>
            </w:r>
          </w:p>
        </w:tc>
        <w:tc>
          <w:tcPr>
            <w:tcW w:w="1303" w:type="dxa"/>
            <w:vAlign w:val="center"/>
          </w:tcPr>
          <w:p w:rsidR="002113F6" w:rsidRDefault="002113F6">
            <w:pPr>
              <w:pStyle w:val="ConsPlusNormal"/>
              <w:jc w:val="right"/>
            </w:pPr>
            <w:r>
              <w:t>518</w:t>
            </w:r>
          </w:p>
        </w:tc>
        <w:tc>
          <w:tcPr>
            <w:tcW w:w="1303" w:type="dxa"/>
            <w:vAlign w:val="center"/>
          </w:tcPr>
          <w:p w:rsidR="002113F6" w:rsidRDefault="002113F6">
            <w:pPr>
              <w:pStyle w:val="ConsPlusNormal"/>
              <w:jc w:val="right"/>
            </w:pPr>
            <w:r>
              <w:t>564</w:t>
            </w:r>
          </w:p>
        </w:tc>
        <w:tc>
          <w:tcPr>
            <w:tcW w:w="1303" w:type="dxa"/>
            <w:vAlign w:val="center"/>
          </w:tcPr>
          <w:p w:rsidR="002113F6" w:rsidRDefault="002113F6">
            <w:pPr>
              <w:pStyle w:val="ConsPlusNormal"/>
              <w:jc w:val="right"/>
            </w:pPr>
            <w:r>
              <w:t>610</w:t>
            </w:r>
          </w:p>
        </w:tc>
        <w:tc>
          <w:tcPr>
            <w:tcW w:w="1303" w:type="dxa"/>
            <w:vAlign w:val="center"/>
          </w:tcPr>
          <w:p w:rsidR="002113F6" w:rsidRDefault="002113F6">
            <w:pPr>
              <w:pStyle w:val="ConsPlusNormal"/>
              <w:jc w:val="right"/>
            </w:pPr>
            <w:r>
              <w:t>625</w:t>
            </w:r>
          </w:p>
        </w:tc>
      </w:tr>
      <w:tr w:rsidR="002113F6">
        <w:tc>
          <w:tcPr>
            <w:tcW w:w="2721" w:type="dxa"/>
            <w:vAlign w:val="center"/>
          </w:tcPr>
          <w:p w:rsidR="002113F6" w:rsidRDefault="002113F6">
            <w:pPr>
              <w:pStyle w:val="ConsPlusNormal"/>
            </w:pPr>
            <w:r>
              <w:t>Дополнительные расходы регоператора</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333</w:t>
            </w:r>
          </w:p>
        </w:tc>
        <w:tc>
          <w:tcPr>
            <w:tcW w:w="1303" w:type="dxa"/>
            <w:vAlign w:val="center"/>
          </w:tcPr>
          <w:p w:rsidR="002113F6" w:rsidRDefault="002113F6">
            <w:pPr>
              <w:pStyle w:val="ConsPlusNormal"/>
              <w:jc w:val="right"/>
            </w:pPr>
            <w:r>
              <w:t>348</w:t>
            </w:r>
          </w:p>
        </w:tc>
        <w:tc>
          <w:tcPr>
            <w:tcW w:w="1303" w:type="dxa"/>
            <w:vAlign w:val="center"/>
          </w:tcPr>
          <w:p w:rsidR="002113F6" w:rsidRDefault="002113F6">
            <w:pPr>
              <w:pStyle w:val="ConsPlusNormal"/>
              <w:jc w:val="right"/>
            </w:pPr>
            <w:r>
              <w:t>380</w:t>
            </w:r>
          </w:p>
        </w:tc>
        <w:tc>
          <w:tcPr>
            <w:tcW w:w="1303" w:type="dxa"/>
            <w:vAlign w:val="center"/>
          </w:tcPr>
          <w:p w:rsidR="002113F6" w:rsidRDefault="002113F6">
            <w:pPr>
              <w:pStyle w:val="ConsPlusNormal"/>
              <w:jc w:val="right"/>
            </w:pPr>
            <w:r>
              <w:t>401</w:t>
            </w:r>
          </w:p>
        </w:tc>
        <w:tc>
          <w:tcPr>
            <w:tcW w:w="1303" w:type="dxa"/>
            <w:vAlign w:val="center"/>
          </w:tcPr>
          <w:p w:rsidR="002113F6" w:rsidRDefault="002113F6">
            <w:pPr>
              <w:pStyle w:val="ConsPlusNormal"/>
              <w:jc w:val="right"/>
            </w:pPr>
            <w:r>
              <w:t>415</w:t>
            </w:r>
          </w:p>
        </w:tc>
        <w:tc>
          <w:tcPr>
            <w:tcW w:w="1303" w:type="dxa"/>
            <w:vAlign w:val="center"/>
          </w:tcPr>
          <w:p w:rsidR="002113F6" w:rsidRDefault="002113F6">
            <w:pPr>
              <w:pStyle w:val="ConsPlusNormal"/>
              <w:jc w:val="right"/>
            </w:pPr>
            <w:r>
              <w:t>429</w:t>
            </w:r>
          </w:p>
        </w:tc>
        <w:tc>
          <w:tcPr>
            <w:tcW w:w="1303" w:type="dxa"/>
            <w:vAlign w:val="center"/>
          </w:tcPr>
          <w:p w:rsidR="002113F6" w:rsidRDefault="002113F6">
            <w:pPr>
              <w:pStyle w:val="ConsPlusNormal"/>
              <w:jc w:val="right"/>
            </w:pPr>
            <w:r>
              <w:t>448</w:t>
            </w:r>
          </w:p>
        </w:tc>
        <w:tc>
          <w:tcPr>
            <w:tcW w:w="1303" w:type="dxa"/>
            <w:vAlign w:val="center"/>
          </w:tcPr>
          <w:p w:rsidR="002113F6" w:rsidRDefault="002113F6">
            <w:pPr>
              <w:pStyle w:val="ConsPlusNormal"/>
              <w:jc w:val="right"/>
            </w:pPr>
            <w:r>
              <w:t>467</w:t>
            </w:r>
          </w:p>
        </w:tc>
        <w:tc>
          <w:tcPr>
            <w:tcW w:w="1303" w:type="dxa"/>
            <w:vAlign w:val="center"/>
          </w:tcPr>
          <w:p w:rsidR="002113F6" w:rsidRDefault="002113F6">
            <w:pPr>
              <w:pStyle w:val="ConsPlusNormal"/>
              <w:jc w:val="right"/>
            </w:pPr>
            <w:r>
              <w:t>483</w:t>
            </w:r>
          </w:p>
        </w:tc>
      </w:tr>
      <w:tr w:rsidR="002113F6">
        <w:tc>
          <w:tcPr>
            <w:tcW w:w="2721" w:type="dxa"/>
            <w:vAlign w:val="center"/>
          </w:tcPr>
          <w:p w:rsidR="002113F6" w:rsidRDefault="002113F6">
            <w:pPr>
              <w:pStyle w:val="ConsPlusNormal"/>
            </w:pPr>
            <w:r>
              <w:t>Расходы на транспортирование (1 плечо)</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487</w:t>
            </w:r>
          </w:p>
        </w:tc>
        <w:tc>
          <w:tcPr>
            <w:tcW w:w="1303" w:type="dxa"/>
            <w:vAlign w:val="center"/>
          </w:tcPr>
          <w:p w:rsidR="002113F6" w:rsidRDefault="002113F6">
            <w:pPr>
              <w:pStyle w:val="ConsPlusNormal"/>
              <w:jc w:val="right"/>
            </w:pPr>
            <w:r>
              <w:t>507</w:t>
            </w:r>
          </w:p>
        </w:tc>
        <w:tc>
          <w:tcPr>
            <w:tcW w:w="1303" w:type="dxa"/>
            <w:vAlign w:val="center"/>
          </w:tcPr>
          <w:p w:rsidR="002113F6" w:rsidRDefault="002113F6">
            <w:pPr>
              <w:pStyle w:val="ConsPlusNormal"/>
              <w:jc w:val="right"/>
            </w:pPr>
            <w:r>
              <w:t>471</w:t>
            </w:r>
          </w:p>
        </w:tc>
        <w:tc>
          <w:tcPr>
            <w:tcW w:w="1303" w:type="dxa"/>
            <w:vAlign w:val="center"/>
          </w:tcPr>
          <w:p w:rsidR="002113F6" w:rsidRDefault="002113F6">
            <w:pPr>
              <w:pStyle w:val="ConsPlusNormal"/>
              <w:jc w:val="right"/>
            </w:pPr>
            <w:r>
              <w:t>490</w:t>
            </w:r>
          </w:p>
        </w:tc>
        <w:tc>
          <w:tcPr>
            <w:tcW w:w="1303" w:type="dxa"/>
            <w:vAlign w:val="center"/>
          </w:tcPr>
          <w:p w:rsidR="002113F6" w:rsidRDefault="002113F6">
            <w:pPr>
              <w:pStyle w:val="ConsPlusNormal"/>
              <w:jc w:val="right"/>
            </w:pPr>
            <w:r>
              <w:t>510</w:t>
            </w:r>
          </w:p>
        </w:tc>
        <w:tc>
          <w:tcPr>
            <w:tcW w:w="1303" w:type="dxa"/>
            <w:vAlign w:val="center"/>
          </w:tcPr>
          <w:p w:rsidR="002113F6" w:rsidRDefault="002113F6">
            <w:pPr>
              <w:pStyle w:val="ConsPlusNormal"/>
              <w:jc w:val="right"/>
            </w:pPr>
            <w:r>
              <w:t>530</w:t>
            </w:r>
          </w:p>
        </w:tc>
        <w:tc>
          <w:tcPr>
            <w:tcW w:w="1303" w:type="dxa"/>
            <w:vAlign w:val="center"/>
          </w:tcPr>
          <w:p w:rsidR="002113F6" w:rsidRDefault="002113F6">
            <w:pPr>
              <w:pStyle w:val="ConsPlusNormal"/>
              <w:jc w:val="right"/>
            </w:pPr>
            <w:r>
              <w:t>554</w:t>
            </w:r>
          </w:p>
        </w:tc>
        <w:tc>
          <w:tcPr>
            <w:tcW w:w="1303" w:type="dxa"/>
            <w:vAlign w:val="center"/>
          </w:tcPr>
          <w:p w:rsidR="002113F6" w:rsidRDefault="002113F6">
            <w:pPr>
              <w:pStyle w:val="ConsPlusNormal"/>
              <w:jc w:val="right"/>
            </w:pPr>
            <w:r>
              <w:t>577</w:t>
            </w:r>
          </w:p>
        </w:tc>
        <w:tc>
          <w:tcPr>
            <w:tcW w:w="1303" w:type="dxa"/>
            <w:vAlign w:val="center"/>
          </w:tcPr>
          <w:p w:rsidR="002113F6" w:rsidRDefault="002113F6">
            <w:pPr>
              <w:pStyle w:val="ConsPlusNormal"/>
              <w:jc w:val="right"/>
            </w:pPr>
            <w:r>
              <w:t>599</w:t>
            </w:r>
          </w:p>
        </w:tc>
      </w:tr>
      <w:tr w:rsidR="002113F6">
        <w:tc>
          <w:tcPr>
            <w:tcW w:w="2721" w:type="dxa"/>
            <w:vAlign w:val="center"/>
          </w:tcPr>
          <w:p w:rsidR="002113F6" w:rsidRDefault="002113F6">
            <w:pPr>
              <w:pStyle w:val="ConsPlusNormal"/>
            </w:pPr>
            <w:r>
              <w:t>Расходы на транспортирование (2 плечо)</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15</w:t>
            </w:r>
          </w:p>
        </w:tc>
        <w:tc>
          <w:tcPr>
            <w:tcW w:w="1303" w:type="dxa"/>
            <w:vAlign w:val="center"/>
          </w:tcPr>
          <w:p w:rsidR="002113F6" w:rsidRDefault="002113F6">
            <w:pPr>
              <w:pStyle w:val="ConsPlusNormal"/>
              <w:jc w:val="right"/>
            </w:pPr>
            <w:r>
              <w:t>22</w:t>
            </w:r>
          </w:p>
        </w:tc>
        <w:tc>
          <w:tcPr>
            <w:tcW w:w="1303" w:type="dxa"/>
            <w:vAlign w:val="center"/>
          </w:tcPr>
          <w:p w:rsidR="002113F6" w:rsidRDefault="002113F6">
            <w:pPr>
              <w:pStyle w:val="ConsPlusNormal"/>
              <w:jc w:val="right"/>
            </w:pPr>
            <w:r>
              <w:t>26</w:t>
            </w:r>
          </w:p>
        </w:tc>
        <w:tc>
          <w:tcPr>
            <w:tcW w:w="1303" w:type="dxa"/>
            <w:vAlign w:val="center"/>
          </w:tcPr>
          <w:p w:rsidR="002113F6" w:rsidRDefault="002113F6">
            <w:pPr>
              <w:pStyle w:val="ConsPlusNormal"/>
              <w:jc w:val="right"/>
            </w:pPr>
            <w:r>
              <w:t>27</w:t>
            </w:r>
          </w:p>
        </w:tc>
        <w:tc>
          <w:tcPr>
            <w:tcW w:w="1303" w:type="dxa"/>
            <w:vAlign w:val="center"/>
          </w:tcPr>
          <w:p w:rsidR="002113F6" w:rsidRDefault="002113F6">
            <w:pPr>
              <w:pStyle w:val="ConsPlusNormal"/>
              <w:jc w:val="right"/>
            </w:pPr>
            <w:r>
              <w:t>28</w:t>
            </w:r>
          </w:p>
        </w:tc>
        <w:tc>
          <w:tcPr>
            <w:tcW w:w="1303" w:type="dxa"/>
            <w:vAlign w:val="center"/>
          </w:tcPr>
          <w:p w:rsidR="002113F6" w:rsidRDefault="002113F6">
            <w:pPr>
              <w:pStyle w:val="ConsPlusNormal"/>
              <w:jc w:val="right"/>
            </w:pPr>
            <w:r>
              <w:t>29</w:t>
            </w:r>
          </w:p>
        </w:tc>
        <w:tc>
          <w:tcPr>
            <w:tcW w:w="1303" w:type="dxa"/>
            <w:vAlign w:val="center"/>
          </w:tcPr>
          <w:p w:rsidR="002113F6" w:rsidRDefault="002113F6">
            <w:pPr>
              <w:pStyle w:val="ConsPlusNormal"/>
              <w:jc w:val="right"/>
            </w:pPr>
            <w:r>
              <w:t>30</w:t>
            </w:r>
          </w:p>
        </w:tc>
      </w:tr>
      <w:tr w:rsidR="002113F6">
        <w:tc>
          <w:tcPr>
            <w:tcW w:w="2721" w:type="dxa"/>
            <w:vAlign w:val="center"/>
          </w:tcPr>
          <w:p w:rsidR="002113F6" w:rsidRDefault="002113F6">
            <w:pPr>
              <w:pStyle w:val="ConsPlusNormal"/>
            </w:pPr>
            <w:r>
              <w:t>Расходы на перегрузку</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обработку</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91</w:t>
            </w:r>
          </w:p>
        </w:tc>
        <w:tc>
          <w:tcPr>
            <w:tcW w:w="1303" w:type="dxa"/>
            <w:vAlign w:val="center"/>
          </w:tcPr>
          <w:p w:rsidR="002113F6" w:rsidRDefault="002113F6">
            <w:pPr>
              <w:pStyle w:val="ConsPlusNormal"/>
              <w:jc w:val="right"/>
            </w:pPr>
            <w:r>
              <w:t>97</w:t>
            </w:r>
          </w:p>
        </w:tc>
        <w:tc>
          <w:tcPr>
            <w:tcW w:w="1303" w:type="dxa"/>
            <w:vAlign w:val="center"/>
          </w:tcPr>
          <w:p w:rsidR="002113F6" w:rsidRDefault="002113F6">
            <w:pPr>
              <w:pStyle w:val="ConsPlusNormal"/>
              <w:jc w:val="right"/>
            </w:pPr>
            <w:r>
              <w:t>179</w:t>
            </w:r>
          </w:p>
        </w:tc>
        <w:tc>
          <w:tcPr>
            <w:tcW w:w="1303" w:type="dxa"/>
            <w:vAlign w:val="center"/>
          </w:tcPr>
          <w:p w:rsidR="002113F6" w:rsidRDefault="002113F6">
            <w:pPr>
              <w:pStyle w:val="ConsPlusNormal"/>
              <w:jc w:val="right"/>
            </w:pPr>
            <w:r>
              <w:t>182</w:t>
            </w:r>
          </w:p>
        </w:tc>
        <w:tc>
          <w:tcPr>
            <w:tcW w:w="1303" w:type="dxa"/>
            <w:vAlign w:val="center"/>
          </w:tcPr>
          <w:p w:rsidR="002113F6" w:rsidRDefault="002113F6">
            <w:pPr>
              <w:pStyle w:val="ConsPlusNormal"/>
              <w:jc w:val="right"/>
            </w:pPr>
            <w:r>
              <w:t>186</w:t>
            </w:r>
          </w:p>
        </w:tc>
        <w:tc>
          <w:tcPr>
            <w:tcW w:w="1303" w:type="dxa"/>
            <w:vAlign w:val="center"/>
          </w:tcPr>
          <w:p w:rsidR="002113F6" w:rsidRDefault="002113F6">
            <w:pPr>
              <w:pStyle w:val="ConsPlusNormal"/>
              <w:jc w:val="right"/>
            </w:pPr>
            <w:r>
              <w:t>190</w:t>
            </w:r>
          </w:p>
        </w:tc>
        <w:tc>
          <w:tcPr>
            <w:tcW w:w="1303" w:type="dxa"/>
            <w:vAlign w:val="center"/>
          </w:tcPr>
          <w:p w:rsidR="002113F6" w:rsidRDefault="002113F6">
            <w:pPr>
              <w:pStyle w:val="ConsPlusNormal"/>
              <w:jc w:val="right"/>
            </w:pPr>
            <w:r>
              <w:t>194</w:t>
            </w:r>
          </w:p>
        </w:tc>
        <w:tc>
          <w:tcPr>
            <w:tcW w:w="1303" w:type="dxa"/>
            <w:vAlign w:val="center"/>
          </w:tcPr>
          <w:p w:rsidR="002113F6" w:rsidRDefault="002113F6">
            <w:pPr>
              <w:pStyle w:val="ConsPlusNormal"/>
              <w:jc w:val="right"/>
            </w:pPr>
            <w:r>
              <w:t>199</w:t>
            </w:r>
          </w:p>
        </w:tc>
        <w:tc>
          <w:tcPr>
            <w:tcW w:w="1303" w:type="dxa"/>
            <w:vAlign w:val="center"/>
          </w:tcPr>
          <w:p w:rsidR="002113F6" w:rsidRDefault="002113F6">
            <w:pPr>
              <w:pStyle w:val="ConsPlusNormal"/>
              <w:jc w:val="right"/>
            </w:pPr>
            <w:r>
              <w:t>203</w:t>
            </w:r>
          </w:p>
        </w:tc>
      </w:tr>
      <w:tr w:rsidR="002113F6">
        <w:tc>
          <w:tcPr>
            <w:tcW w:w="2721" w:type="dxa"/>
            <w:vAlign w:val="center"/>
          </w:tcPr>
          <w:p w:rsidR="002113F6" w:rsidRDefault="002113F6">
            <w:pPr>
              <w:pStyle w:val="ConsPlusNormal"/>
            </w:pPr>
            <w:r>
              <w:t>Расходы на обезвреживание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захоронение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82</w:t>
            </w:r>
          </w:p>
        </w:tc>
        <w:tc>
          <w:tcPr>
            <w:tcW w:w="1303" w:type="dxa"/>
            <w:vAlign w:val="center"/>
          </w:tcPr>
          <w:p w:rsidR="002113F6" w:rsidRDefault="002113F6">
            <w:pPr>
              <w:pStyle w:val="ConsPlusNormal"/>
              <w:jc w:val="right"/>
            </w:pPr>
            <w:r>
              <w:t>84</w:t>
            </w:r>
          </w:p>
        </w:tc>
        <w:tc>
          <w:tcPr>
            <w:tcW w:w="1303" w:type="dxa"/>
            <w:vAlign w:val="center"/>
          </w:tcPr>
          <w:p w:rsidR="002113F6" w:rsidRDefault="002113F6">
            <w:pPr>
              <w:pStyle w:val="ConsPlusNormal"/>
              <w:jc w:val="right"/>
            </w:pPr>
            <w:r>
              <w:t>87</w:t>
            </w:r>
          </w:p>
        </w:tc>
        <w:tc>
          <w:tcPr>
            <w:tcW w:w="1303" w:type="dxa"/>
            <w:vAlign w:val="center"/>
          </w:tcPr>
          <w:p w:rsidR="002113F6" w:rsidRDefault="002113F6">
            <w:pPr>
              <w:pStyle w:val="ConsPlusNormal"/>
              <w:jc w:val="right"/>
            </w:pPr>
            <w:r>
              <w:t>99</w:t>
            </w:r>
          </w:p>
        </w:tc>
        <w:tc>
          <w:tcPr>
            <w:tcW w:w="1303" w:type="dxa"/>
            <w:vAlign w:val="center"/>
          </w:tcPr>
          <w:p w:rsidR="002113F6" w:rsidRDefault="002113F6">
            <w:pPr>
              <w:pStyle w:val="ConsPlusNormal"/>
              <w:jc w:val="right"/>
            </w:pPr>
            <w:r>
              <w:t>100</w:t>
            </w:r>
          </w:p>
        </w:tc>
        <w:tc>
          <w:tcPr>
            <w:tcW w:w="1303" w:type="dxa"/>
            <w:vAlign w:val="center"/>
          </w:tcPr>
          <w:p w:rsidR="002113F6" w:rsidRDefault="002113F6">
            <w:pPr>
              <w:pStyle w:val="ConsPlusNormal"/>
              <w:jc w:val="right"/>
            </w:pPr>
            <w:r>
              <w:t>103</w:t>
            </w:r>
          </w:p>
        </w:tc>
        <w:tc>
          <w:tcPr>
            <w:tcW w:w="1303" w:type="dxa"/>
            <w:vAlign w:val="center"/>
          </w:tcPr>
          <w:p w:rsidR="002113F6" w:rsidRDefault="002113F6">
            <w:pPr>
              <w:pStyle w:val="ConsPlusNormal"/>
              <w:jc w:val="right"/>
            </w:pPr>
            <w:r>
              <w:t>112</w:t>
            </w:r>
          </w:p>
        </w:tc>
        <w:tc>
          <w:tcPr>
            <w:tcW w:w="1303" w:type="dxa"/>
            <w:vAlign w:val="center"/>
          </w:tcPr>
          <w:p w:rsidR="002113F6" w:rsidRDefault="002113F6">
            <w:pPr>
              <w:pStyle w:val="ConsPlusNormal"/>
              <w:jc w:val="right"/>
            </w:pPr>
            <w:r>
              <w:t>121</w:t>
            </w:r>
          </w:p>
        </w:tc>
        <w:tc>
          <w:tcPr>
            <w:tcW w:w="1303" w:type="dxa"/>
            <w:vAlign w:val="center"/>
          </w:tcPr>
          <w:p w:rsidR="002113F6" w:rsidRDefault="002113F6">
            <w:pPr>
              <w:pStyle w:val="ConsPlusNormal"/>
              <w:jc w:val="right"/>
            </w:pPr>
            <w:r>
              <w:t>124</w:t>
            </w:r>
          </w:p>
        </w:tc>
      </w:tr>
      <w:tr w:rsidR="002113F6">
        <w:tc>
          <w:tcPr>
            <w:tcW w:w="2721" w:type="dxa"/>
            <w:vAlign w:val="center"/>
          </w:tcPr>
          <w:p w:rsidR="002113F6" w:rsidRDefault="002113F6">
            <w:pPr>
              <w:pStyle w:val="ConsPlusNormal"/>
            </w:pPr>
            <w:r>
              <w:t>Дополнительные расходы регоператора</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66</w:t>
            </w:r>
          </w:p>
        </w:tc>
        <w:tc>
          <w:tcPr>
            <w:tcW w:w="1303" w:type="dxa"/>
            <w:vAlign w:val="center"/>
          </w:tcPr>
          <w:p w:rsidR="002113F6" w:rsidRDefault="002113F6">
            <w:pPr>
              <w:pStyle w:val="ConsPlusNormal"/>
              <w:jc w:val="right"/>
            </w:pPr>
            <w:r>
              <w:t>69</w:t>
            </w:r>
          </w:p>
        </w:tc>
        <w:tc>
          <w:tcPr>
            <w:tcW w:w="1303" w:type="dxa"/>
            <w:vAlign w:val="center"/>
          </w:tcPr>
          <w:p w:rsidR="002113F6" w:rsidRDefault="002113F6">
            <w:pPr>
              <w:pStyle w:val="ConsPlusNormal"/>
              <w:jc w:val="right"/>
            </w:pPr>
            <w:r>
              <w:t>75</w:t>
            </w:r>
          </w:p>
        </w:tc>
        <w:tc>
          <w:tcPr>
            <w:tcW w:w="1303" w:type="dxa"/>
            <w:vAlign w:val="center"/>
          </w:tcPr>
          <w:p w:rsidR="002113F6" w:rsidRDefault="002113F6">
            <w:pPr>
              <w:pStyle w:val="ConsPlusNormal"/>
              <w:jc w:val="right"/>
            </w:pPr>
            <w:r>
              <w:t>79</w:t>
            </w:r>
          </w:p>
        </w:tc>
        <w:tc>
          <w:tcPr>
            <w:tcW w:w="1303" w:type="dxa"/>
            <w:vAlign w:val="center"/>
          </w:tcPr>
          <w:p w:rsidR="002113F6" w:rsidRDefault="002113F6">
            <w:pPr>
              <w:pStyle w:val="ConsPlusNormal"/>
              <w:jc w:val="right"/>
            </w:pPr>
            <w:r>
              <w:t>82</w:t>
            </w:r>
          </w:p>
        </w:tc>
        <w:tc>
          <w:tcPr>
            <w:tcW w:w="1303" w:type="dxa"/>
            <w:vAlign w:val="center"/>
          </w:tcPr>
          <w:p w:rsidR="002113F6" w:rsidRDefault="002113F6">
            <w:pPr>
              <w:pStyle w:val="ConsPlusNormal"/>
              <w:jc w:val="right"/>
            </w:pPr>
            <w:r>
              <w:t>85</w:t>
            </w:r>
          </w:p>
        </w:tc>
        <w:tc>
          <w:tcPr>
            <w:tcW w:w="1303" w:type="dxa"/>
            <w:vAlign w:val="center"/>
          </w:tcPr>
          <w:p w:rsidR="002113F6" w:rsidRDefault="002113F6">
            <w:pPr>
              <w:pStyle w:val="ConsPlusNormal"/>
              <w:jc w:val="right"/>
            </w:pPr>
            <w:r>
              <w:t>89</w:t>
            </w:r>
          </w:p>
        </w:tc>
        <w:tc>
          <w:tcPr>
            <w:tcW w:w="1303" w:type="dxa"/>
            <w:vAlign w:val="center"/>
          </w:tcPr>
          <w:p w:rsidR="002113F6" w:rsidRDefault="002113F6">
            <w:pPr>
              <w:pStyle w:val="ConsPlusNormal"/>
              <w:jc w:val="right"/>
            </w:pPr>
            <w:r>
              <w:t>93</w:t>
            </w:r>
          </w:p>
        </w:tc>
        <w:tc>
          <w:tcPr>
            <w:tcW w:w="1303" w:type="dxa"/>
            <w:vAlign w:val="center"/>
          </w:tcPr>
          <w:p w:rsidR="002113F6" w:rsidRDefault="002113F6">
            <w:pPr>
              <w:pStyle w:val="ConsPlusNormal"/>
              <w:jc w:val="right"/>
            </w:pPr>
            <w:r>
              <w:t>96</w:t>
            </w:r>
          </w:p>
        </w:tc>
      </w:tr>
      <w:tr w:rsidR="002113F6">
        <w:tc>
          <w:tcPr>
            <w:tcW w:w="2721" w:type="dxa"/>
            <w:vAlign w:val="center"/>
          </w:tcPr>
          <w:p w:rsidR="002113F6" w:rsidRDefault="002113F6">
            <w:pPr>
              <w:pStyle w:val="ConsPlusNormal"/>
            </w:pPr>
            <w:r>
              <w:t>Средний тариф на обработку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801</w:t>
            </w:r>
          </w:p>
        </w:tc>
        <w:tc>
          <w:tcPr>
            <w:tcW w:w="1303" w:type="dxa"/>
            <w:vAlign w:val="center"/>
          </w:tcPr>
          <w:p w:rsidR="002113F6" w:rsidRDefault="002113F6">
            <w:pPr>
              <w:pStyle w:val="ConsPlusNormal"/>
              <w:jc w:val="right"/>
            </w:pPr>
            <w:r>
              <w:t>852</w:t>
            </w:r>
          </w:p>
        </w:tc>
        <w:tc>
          <w:tcPr>
            <w:tcW w:w="1303" w:type="dxa"/>
            <w:vAlign w:val="center"/>
          </w:tcPr>
          <w:p w:rsidR="002113F6" w:rsidRDefault="002113F6">
            <w:pPr>
              <w:pStyle w:val="ConsPlusNormal"/>
              <w:jc w:val="right"/>
            </w:pPr>
            <w:r>
              <w:t>1077</w:t>
            </w:r>
          </w:p>
        </w:tc>
        <w:tc>
          <w:tcPr>
            <w:tcW w:w="1303" w:type="dxa"/>
            <w:vAlign w:val="center"/>
          </w:tcPr>
          <w:p w:rsidR="002113F6" w:rsidRDefault="002113F6">
            <w:pPr>
              <w:pStyle w:val="ConsPlusNormal"/>
              <w:jc w:val="right"/>
            </w:pPr>
            <w:r>
              <w:t>1097</w:t>
            </w:r>
          </w:p>
        </w:tc>
        <w:tc>
          <w:tcPr>
            <w:tcW w:w="1303" w:type="dxa"/>
            <w:vAlign w:val="center"/>
          </w:tcPr>
          <w:p w:rsidR="002113F6" w:rsidRDefault="002113F6">
            <w:pPr>
              <w:pStyle w:val="ConsPlusNormal"/>
              <w:jc w:val="right"/>
            </w:pPr>
            <w:r>
              <w:t>1117</w:t>
            </w:r>
          </w:p>
        </w:tc>
        <w:tc>
          <w:tcPr>
            <w:tcW w:w="1303" w:type="dxa"/>
            <w:vAlign w:val="center"/>
          </w:tcPr>
          <w:p w:rsidR="002113F6" w:rsidRDefault="002113F6">
            <w:pPr>
              <w:pStyle w:val="ConsPlusNormal"/>
              <w:jc w:val="right"/>
            </w:pPr>
            <w:r>
              <w:t>1138</w:t>
            </w:r>
          </w:p>
        </w:tc>
        <w:tc>
          <w:tcPr>
            <w:tcW w:w="1303" w:type="dxa"/>
            <w:vAlign w:val="center"/>
          </w:tcPr>
          <w:p w:rsidR="002113F6" w:rsidRDefault="002113F6">
            <w:pPr>
              <w:pStyle w:val="ConsPlusNormal"/>
              <w:jc w:val="right"/>
            </w:pPr>
            <w:r>
              <w:t>1160</w:t>
            </w:r>
          </w:p>
        </w:tc>
        <w:tc>
          <w:tcPr>
            <w:tcW w:w="1303" w:type="dxa"/>
            <w:vAlign w:val="center"/>
          </w:tcPr>
          <w:p w:rsidR="002113F6" w:rsidRDefault="002113F6">
            <w:pPr>
              <w:pStyle w:val="ConsPlusNormal"/>
              <w:jc w:val="right"/>
            </w:pPr>
            <w:r>
              <w:t>1182</w:t>
            </w:r>
          </w:p>
        </w:tc>
        <w:tc>
          <w:tcPr>
            <w:tcW w:w="1303" w:type="dxa"/>
            <w:vAlign w:val="center"/>
          </w:tcPr>
          <w:p w:rsidR="002113F6" w:rsidRDefault="002113F6">
            <w:pPr>
              <w:pStyle w:val="ConsPlusNormal"/>
              <w:jc w:val="right"/>
            </w:pPr>
            <w:r>
              <w:t>1205</w:t>
            </w:r>
          </w:p>
        </w:tc>
      </w:tr>
      <w:tr w:rsidR="002113F6">
        <w:tc>
          <w:tcPr>
            <w:tcW w:w="2721" w:type="dxa"/>
            <w:vAlign w:val="center"/>
          </w:tcPr>
          <w:p w:rsidR="002113F6" w:rsidRDefault="002113F6">
            <w:pPr>
              <w:pStyle w:val="ConsPlusNormal"/>
            </w:pPr>
            <w:r>
              <w:t>Средний тариф на перегрузку</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r>
              <w:lastRenderedPageBreak/>
              <w:t>Средний тариф на захоронение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489</w:t>
            </w:r>
          </w:p>
        </w:tc>
        <w:tc>
          <w:tcPr>
            <w:tcW w:w="1303" w:type="dxa"/>
            <w:vAlign w:val="center"/>
          </w:tcPr>
          <w:p w:rsidR="002113F6" w:rsidRDefault="002113F6">
            <w:pPr>
              <w:pStyle w:val="ConsPlusNormal"/>
              <w:jc w:val="right"/>
            </w:pPr>
            <w:r>
              <w:t>503</w:t>
            </w:r>
          </w:p>
        </w:tc>
        <w:tc>
          <w:tcPr>
            <w:tcW w:w="1303" w:type="dxa"/>
            <w:vAlign w:val="center"/>
          </w:tcPr>
          <w:p w:rsidR="002113F6" w:rsidRDefault="002113F6">
            <w:pPr>
              <w:pStyle w:val="ConsPlusNormal"/>
              <w:jc w:val="right"/>
            </w:pPr>
            <w:r>
              <w:t>622</w:t>
            </w:r>
          </w:p>
        </w:tc>
        <w:tc>
          <w:tcPr>
            <w:tcW w:w="1303" w:type="dxa"/>
            <w:vAlign w:val="center"/>
          </w:tcPr>
          <w:p w:rsidR="002113F6" w:rsidRDefault="002113F6">
            <w:pPr>
              <w:pStyle w:val="ConsPlusNormal"/>
              <w:jc w:val="right"/>
            </w:pPr>
            <w:r>
              <w:t>708</w:t>
            </w:r>
          </w:p>
        </w:tc>
        <w:tc>
          <w:tcPr>
            <w:tcW w:w="1303" w:type="dxa"/>
            <w:vAlign w:val="center"/>
          </w:tcPr>
          <w:p w:rsidR="002113F6" w:rsidRDefault="002113F6">
            <w:pPr>
              <w:pStyle w:val="ConsPlusNormal"/>
              <w:jc w:val="right"/>
            </w:pPr>
            <w:r>
              <w:t>714</w:t>
            </w:r>
          </w:p>
        </w:tc>
        <w:tc>
          <w:tcPr>
            <w:tcW w:w="1303" w:type="dxa"/>
            <w:vAlign w:val="center"/>
          </w:tcPr>
          <w:p w:rsidR="002113F6" w:rsidRDefault="002113F6">
            <w:pPr>
              <w:pStyle w:val="ConsPlusNormal"/>
              <w:jc w:val="right"/>
            </w:pPr>
            <w:r>
              <w:t>733</w:t>
            </w:r>
          </w:p>
        </w:tc>
        <w:tc>
          <w:tcPr>
            <w:tcW w:w="1303" w:type="dxa"/>
            <w:vAlign w:val="center"/>
          </w:tcPr>
          <w:p w:rsidR="002113F6" w:rsidRDefault="002113F6">
            <w:pPr>
              <w:pStyle w:val="ConsPlusNormal"/>
              <w:jc w:val="right"/>
            </w:pPr>
            <w:r>
              <w:t>800</w:t>
            </w:r>
          </w:p>
        </w:tc>
        <w:tc>
          <w:tcPr>
            <w:tcW w:w="1303" w:type="dxa"/>
            <w:vAlign w:val="center"/>
          </w:tcPr>
          <w:p w:rsidR="002113F6" w:rsidRDefault="002113F6">
            <w:pPr>
              <w:pStyle w:val="ConsPlusNormal"/>
              <w:jc w:val="right"/>
            </w:pPr>
            <w:r>
              <w:t>865</w:t>
            </w:r>
          </w:p>
        </w:tc>
        <w:tc>
          <w:tcPr>
            <w:tcW w:w="1303" w:type="dxa"/>
            <w:vAlign w:val="center"/>
          </w:tcPr>
          <w:p w:rsidR="002113F6" w:rsidRDefault="002113F6">
            <w:pPr>
              <w:pStyle w:val="ConsPlusNormal"/>
              <w:jc w:val="right"/>
            </w:pPr>
            <w:r>
              <w:t>887</w:t>
            </w:r>
          </w:p>
        </w:tc>
      </w:tr>
      <w:tr w:rsidR="002113F6">
        <w:tc>
          <w:tcPr>
            <w:tcW w:w="2721" w:type="dxa"/>
            <w:vAlign w:val="center"/>
          </w:tcPr>
          <w:p w:rsidR="002113F6" w:rsidRDefault="002113F6">
            <w:pPr>
              <w:pStyle w:val="ConsPlusNormal"/>
            </w:pPr>
            <w:r>
              <w:t>Средний тариф на обработку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159</w:t>
            </w:r>
          </w:p>
        </w:tc>
        <w:tc>
          <w:tcPr>
            <w:tcW w:w="1303" w:type="dxa"/>
            <w:vAlign w:val="center"/>
          </w:tcPr>
          <w:p w:rsidR="002113F6" w:rsidRDefault="002113F6">
            <w:pPr>
              <w:pStyle w:val="ConsPlusNormal"/>
              <w:jc w:val="right"/>
            </w:pPr>
            <w:r>
              <w:t>169</w:t>
            </w:r>
          </w:p>
        </w:tc>
        <w:tc>
          <w:tcPr>
            <w:tcW w:w="1303" w:type="dxa"/>
            <w:vAlign w:val="center"/>
          </w:tcPr>
          <w:p w:rsidR="002113F6" w:rsidRDefault="002113F6">
            <w:pPr>
              <w:pStyle w:val="ConsPlusNormal"/>
              <w:jc w:val="right"/>
            </w:pPr>
            <w:r>
              <w:t>213</w:t>
            </w:r>
          </w:p>
        </w:tc>
        <w:tc>
          <w:tcPr>
            <w:tcW w:w="1303" w:type="dxa"/>
            <w:vAlign w:val="center"/>
          </w:tcPr>
          <w:p w:rsidR="002113F6" w:rsidRDefault="002113F6">
            <w:pPr>
              <w:pStyle w:val="ConsPlusNormal"/>
              <w:jc w:val="right"/>
            </w:pPr>
            <w:r>
              <w:t>217</w:t>
            </w:r>
          </w:p>
        </w:tc>
        <w:tc>
          <w:tcPr>
            <w:tcW w:w="1303" w:type="dxa"/>
            <w:vAlign w:val="center"/>
          </w:tcPr>
          <w:p w:rsidR="002113F6" w:rsidRDefault="002113F6">
            <w:pPr>
              <w:pStyle w:val="ConsPlusNormal"/>
              <w:jc w:val="right"/>
            </w:pPr>
            <w:r>
              <w:t>221</w:t>
            </w:r>
          </w:p>
        </w:tc>
        <w:tc>
          <w:tcPr>
            <w:tcW w:w="1303" w:type="dxa"/>
            <w:vAlign w:val="center"/>
          </w:tcPr>
          <w:p w:rsidR="002113F6" w:rsidRDefault="002113F6">
            <w:pPr>
              <w:pStyle w:val="ConsPlusNormal"/>
              <w:jc w:val="right"/>
            </w:pPr>
            <w:r>
              <w:t>225</w:t>
            </w:r>
          </w:p>
        </w:tc>
        <w:tc>
          <w:tcPr>
            <w:tcW w:w="1303" w:type="dxa"/>
            <w:vAlign w:val="center"/>
          </w:tcPr>
          <w:p w:rsidR="002113F6" w:rsidRDefault="002113F6">
            <w:pPr>
              <w:pStyle w:val="ConsPlusNormal"/>
              <w:jc w:val="right"/>
            </w:pPr>
            <w:r>
              <w:t>230</w:t>
            </w:r>
          </w:p>
        </w:tc>
        <w:tc>
          <w:tcPr>
            <w:tcW w:w="1303" w:type="dxa"/>
            <w:vAlign w:val="center"/>
          </w:tcPr>
          <w:p w:rsidR="002113F6" w:rsidRDefault="002113F6">
            <w:pPr>
              <w:pStyle w:val="ConsPlusNormal"/>
              <w:jc w:val="right"/>
            </w:pPr>
            <w:r>
              <w:t>234</w:t>
            </w:r>
          </w:p>
        </w:tc>
        <w:tc>
          <w:tcPr>
            <w:tcW w:w="1303" w:type="dxa"/>
            <w:vAlign w:val="center"/>
          </w:tcPr>
          <w:p w:rsidR="002113F6" w:rsidRDefault="002113F6">
            <w:pPr>
              <w:pStyle w:val="ConsPlusNormal"/>
              <w:jc w:val="right"/>
            </w:pPr>
            <w:r>
              <w:t>239</w:t>
            </w:r>
          </w:p>
        </w:tc>
      </w:tr>
      <w:tr w:rsidR="002113F6">
        <w:tc>
          <w:tcPr>
            <w:tcW w:w="2721" w:type="dxa"/>
            <w:vAlign w:val="center"/>
          </w:tcPr>
          <w:p w:rsidR="002113F6" w:rsidRDefault="002113F6">
            <w:pPr>
              <w:pStyle w:val="ConsPlusNormal"/>
            </w:pPr>
            <w:r>
              <w:t>Средний тариф на перегрузку</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r>
              <w:t>Средний тариф на захоронение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97</w:t>
            </w:r>
          </w:p>
        </w:tc>
        <w:tc>
          <w:tcPr>
            <w:tcW w:w="1303" w:type="dxa"/>
            <w:vAlign w:val="center"/>
          </w:tcPr>
          <w:p w:rsidR="002113F6" w:rsidRDefault="002113F6">
            <w:pPr>
              <w:pStyle w:val="ConsPlusNormal"/>
              <w:jc w:val="right"/>
            </w:pPr>
            <w:r>
              <w:t>100</w:t>
            </w:r>
          </w:p>
        </w:tc>
        <w:tc>
          <w:tcPr>
            <w:tcW w:w="1303" w:type="dxa"/>
            <w:vAlign w:val="center"/>
          </w:tcPr>
          <w:p w:rsidR="002113F6" w:rsidRDefault="002113F6">
            <w:pPr>
              <w:pStyle w:val="ConsPlusNormal"/>
              <w:jc w:val="right"/>
            </w:pPr>
            <w:r>
              <w:t>123</w:t>
            </w:r>
          </w:p>
        </w:tc>
        <w:tc>
          <w:tcPr>
            <w:tcW w:w="1303" w:type="dxa"/>
            <w:vAlign w:val="center"/>
          </w:tcPr>
          <w:p w:rsidR="002113F6" w:rsidRDefault="002113F6">
            <w:pPr>
              <w:pStyle w:val="ConsPlusNormal"/>
              <w:jc w:val="right"/>
            </w:pPr>
            <w:r>
              <w:t>140</w:t>
            </w:r>
          </w:p>
        </w:tc>
        <w:tc>
          <w:tcPr>
            <w:tcW w:w="1303" w:type="dxa"/>
            <w:vAlign w:val="center"/>
          </w:tcPr>
          <w:p w:rsidR="002113F6" w:rsidRDefault="002113F6">
            <w:pPr>
              <w:pStyle w:val="ConsPlusNormal"/>
              <w:jc w:val="right"/>
            </w:pPr>
            <w:r>
              <w:t>141</w:t>
            </w:r>
          </w:p>
        </w:tc>
        <w:tc>
          <w:tcPr>
            <w:tcW w:w="1303" w:type="dxa"/>
            <w:vAlign w:val="center"/>
          </w:tcPr>
          <w:p w:rsidR="002113F6" w:rsidRDefault="002113F6">
            <w:pPr>
              <w:pStyle w:val="ConsPlusNormal"/>
              <w:jc w:val="right"/>
            </w:pPr>
            <w:r>
              <w:t>145</w:t>
            </w:r>
          </w:p>
        </w:tc>
        <w:tc>
          <w:tcPr>
            <w:tcW w:w="1303" w:type="dxa"/>
            <w:vAlign w:val="center"/>
          </w:tcPr>
          <w:p w:rsidR="002113F6" w:rsidRDefault="002113F6">
            <w:pPr>
              <w:pStyle w:val="ConsPlusNormal"/>
              <w:jc w:val="right"/>
            </w:pPr>
            <w:r>
              <w:t>158</w:t>
            </w:r>
          </w:p>
        </w:tc>
        <w:tc>
          <w:tcPr>
            <w:tcW w:w="1303" w:type="dxa"/>
            <w:vAlign w:val="center"/>
          </w:tcPr>
          <w:p w:rsidR="002113F6" w:rsidRDefault="002113F6">
            <w:pPr>
              <w:pStyle w:val="ConsPlusNormal"/>
              <w:jc w:val="right"/>
            </w:pPr>
            <w:r>
              <w:t>171</w:t>
            </w:r>
          </w:p>
        </w:tc>
        <w:tc>
          <w:tcPr>
            <w:tcW w:w="1303" w:type="dxa"/>
            <w:vAlign w:val="center"/>
          </w:tcPr>
          <w:p w:rsidR="002113F6" w:rsidRDefault="002113F6">
            <w:pPr>
              <w:pStyle w:val="ConsPlusNormal"/>
              <w:jc w:val="right"/>
            </w:pPr>
            <w:r>
              <w:t>176</w:t>
            </w:r>
          </w:p>
        </w:tc>
      </w:tr>
      <w:tr w:rsidR="002113F6">
        <w:tc>
          <w:tcPr>
            <w:tcW w:w="2721" w:type="dxa"/>
            <w:vAlign w:val="center"/>
          </w:tcPr>
          <w:p w:rsidR="002113F6" w:rsidRDefault="002113F6">
            <w:pPr>
              <w:pStyle w:val="ConsPlusNormal"/>
            </w:pPr>
            <w:r>
              <w:t>Образовано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836</w:t>
            </w:r>
          </w:p>
        </w:tc>
        <w:tc>
          <w:tcPr>
            <w:tcW w:w="1303" w:type="dxa"/>
            <w:vAlign w:val="center"/>
          </w:tcPr>
          <w:p w:rsidR="002113F6" w:rsidRDefault="002113F6">
            <w:pPr>
              <w:pStyle w:val="ConsPlusNormal"/>
              <w:jc w:val="right"/>
            </w:pPr>
            <w:r>
              <w:t>832</w:t>
            </w:r>
          </w:p>
        </w:tc>
        <w:tc>
          <w:tcPr>
            <w:tcW w:w="1303" w:type="dxa"/>
            <w:vAlign w:val="center"/>
          </w:tcPr>
          <w:p w:rsidR="002113F6" w:rsidRDefault="002113F6">
            <w:pPr>
              <w:pStyle w:val="ConsPlusNormal"/>
              <w:jc w:val="right"/>
            </w:pPr>
            <w:r>
              <w:t>827</w:t>
            </w:r>
          </w:p>
        </w:tc>
        <w:tc>
          <w:tcPr>
            <w:tcW w:w="1303" w:type="dxa"/>
            <w:vAlign w:val="center"/>
          </w:tcPr>
          <w:p w:rsidR="002113F6" w:rsidRDefault="002113F6">
            <w:pPr>
              <w:pStyle w:val="ConsPlusNormal"/>
              <w:jc w:val="right"/>
            </w:pPr>
            <w:r>
              <w:t>823</w:t>
            </w:r>
          </w:p>
        </w:tc>
        <w:tc>
          <w:tcPr>
            <w:tcW w:w="1303" w:type="dxa"/>
            <w:vAlign w:val="center"/>
          </w:tcPr>
          <w:p w:rsidR="002113F6" w:rsidRDefault="002113F6">
            <w:pPr>
              <w:pStyle w:val="ConsPlusNormal"/>
              <w:jc w:val="right"/>
            </w:pPr>
            <w:r>
              <w:t>818</w:t>
            </w:r>
          </w:p>
        </w:tc>
        <w:tc>
          <w:tcPr>
            <w:tcW w:w="1303" w:type="dxa"/>
            <w:vAlign w:val="center"/>
          </w:tcPr>
          <w:p w:rsidR="002113F6" w:rsidRDefault="002113F6">
            <w:pPr>
              <w:pStyle w:val="ConsPlusNormal"/>
              <w:jc w:val="right"/>
            </w:pPr>
            <w:r>
              <w:t>813</w:t>
            </w:r>
          </w:p>
        </w:tc>
        <w:tc>
          <w:tcPr>
            <w:tcW w:w="1303" w:type="dxa"/>
            <w:vAlign w:val="center"/>
          </w:tcPr>
          <w:p w:rsidR="002113F6" w:rsidRDefault="002113F6">
            <w:pPr>
              <w:pStyle w:val="ConsPlusNormal"/>
              <w:jc w:val="right"/>
            </w:pPr>
            <w:r>
              <w:t>808</w:t>
            </w:r>
          </w:p>
        </w:tc>
        <w:tc>
          <w:tcPr>
            <w:tcW w:w="1303" w:type="dxa"/>
            <w:vAlign w:val="center"/>
          </w:tcPr>
          <w:p w:rsidR="002113F6" w:rsidRDefault="002113F6">
            <w:pPr>
              <w:pStyle w:val="ConsPlusNormal"/>
              <w:jc w:val="right"/>
            </w:pPr>
            <w:r>
              <w:t>803</w:t>
            </w:r>
          </w:p>
        </w:tc>
        <w:tc>
          <w:tcPr>
            <w:tcW w:w="1303" w:type="dxa"/>
            <w:vAlign w:val="center"/>
          </w:tcPr>
          <w:p w:rsidR="002113F6" w:rsidRDefault="002113F6">
            <w:pPr>
              <w:pStyle w:val="ConsPlusNormal"/>
              <w:jc w:val="right"/>
            </w:pPr>
            <w:r>
              <w:t>798</w:t>
            </w:r>
          </w:p>
        </w:tc>
        <w:tc>
          <w:tcPr>
            <w:tcW w:w="1303" w:type="dxa"/>
            <w:vAlign w:val="center"/>
          </w:tcPr>
          <w:p w:rsidR="002113F6" w:rsidRDefault="002113F6">
            <w:pPr>
              <w:pStyle w:val="ConsPlusNormal"/>
              <w:jc w:val="right"/>
            </w:pPr>
            <w:r>
              <w:t>794</w:t>
            </w:r>
          </w:p>
        </w:tc>
        <w:tc>
          <w:tcPr>
            <w:tcW w:w="1303" w:type="dxa"/>
            <w:vAlign w:val="center"/>
          </w:tcPr>
          <w:p w:rsidR="002113F6" w:rsidRDefault="002113F6">
            <w:pPr>
              <w:pStyle w:val="ConsPlusNormal"/>
              <w:jc w:val="right"/>
            </w:pPr>
            <w:r>
              <w:t>789</w:t>
            </w:r>
          </w:p>
        </w:tc>
      </w:tr>
      <w:tr w:rsidR="002113F6">
        <w:tc>
          <w:tcPr>
            <w:tcW w:w="2721" w:type="dxa"/>
            <w:vAlign w:val="center"/>
          </w:tcPr>
          <w:p w:rsidR="002113F6" w:rsidRDefault="002113F6">
            <w:pPr>
              <w:pStyle w:val="ConsPlusNormal"/>
            </w:pPr>
            <w:r>
              <w:t>Поступило из других субъектов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Обработано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344</w:t>
            </w:r>
          </w:p>
        </w:tc>
        <w:tc>
          <w:tcPr>
            <w:tcW w:w="1303" w:type="dxa"/>
            <w:vAlign w:val="center"/>
          </w:tcPr>
          <w:p w:rsidR="002113F6" w:rsidRDefault="002113F6">
            <w:pPr>
              <w:pStyle w:val="ConsPlusNormal"/>
              <w:jc w:val="right"/>
            </w:pPr>
            <w:r>
              <w:t>361</w:t>
            </w:r>
          </w:p>
        </w:tc>
        <w:tc>
          <w:tcPr>
            <w:tcW w:w="1303" w:type="dxa"/>
            <w:vAlign w:val="center"/>
          </w:tcPr>
          <w:p w:rsidR="002113F6" w:rsidRDefault="002113F6">
            <w:pPr>
              <w:pStyle w:val="ConsPlusNormal"/>
              <w:jc w:val="right"/>
            </w:pPr>
            <w:r>
              <w:t>472</w:t>
            </w:r>
          </w:p>
        </w:tc>
        <w:tc>
          <w:tcPr>
            <w:tcW w:w="1303" w:type="dxa"/>
            <w:vAlign w:val="center"/>
          </w:tcPr>
          <w:p w:rsidR="002113F6" w:rsidRDefault="002113F6">
            <w:pPr>
              <w:pStyle w:val="ConsPlusNormal"/>
              <w:jc w:val="right"/>
            </w:pPr>
            <w:r>
              <w:t>472</w:t>
            </w:r>
          </w:p>
        </w:tc>
        <w:tc>
          <w:tcPr>
            <w:tcW w:w="1303" w:type="dxa"/>
            <w:vAlign w:val="center"/>
          </w:tcPr>
          <w:p w:rsidR="002113F6" w:rsidRDefault="002113F6">
            <w:pPr>
              <w:pStyle w:val="ConsPlusNormal"/>
              <w:jc w:val="right"/>
            </w:pPr>
            <w:r>
              <w:t>686</w:t>
            </w:r>
          </w:p>
        </w:tc>
        <w:tc>
          <w:tcPr>
            <w:tcW w:w="1303" w:type="dxa"/>
            <w:vAlign w:val="center"/>
          </w:tcPr>
          <w:p w:rsidR="002113F6" w:rsidRDefault="002113F6">
            <w:pPr>
              <w:pStyle w:val="ConsPlusNormal"/>
              <w:jc w:val="right"/>
            </w:pPr>
            <w:r>
              <w:t>683</w:t>
            </w:r>
          </w:p>
        </w:tc>
        <w:tc>
          <w:tcPr>
            <w:tcW w:w="1303" w:type="dxa"/>
            <w:vAlign w:val="center"/>
          </w:tcPr>
          <w:p w:rsidR="002113F6" w:rsidRDefault="002113F6">
            <w:pPr>
              <w:pStyle w:val="ConsPlusNormal"/>
              <w:jc w:val="right"/>
            </w:pPr>
            <w:r>
              <w:t>680</w:t>
            </w:r>
          </w:p>
        </w:tc>
        <w:tc>
          <w:tcPr>
            <w:tcW w:w="1303" w:type="dxa"/>
            <w:vAlign w:val="center"/>
          </w:tcPr>
          <w:p w:rsidR="002113F6" w:rsidRDefault="002113F6">
            <w:pPr>
              <w:pStyle w:val="ConsPlusNormal"/>
              <w:jc w:val="right"/>
            </w:pPr>
            <w:r>
              <w:t>678</w:t>
            </w:r>
          </w:p>
        </w:tc>
        <w:tc>
          <w:tcPr>
            <w:tcW w:w="1303" w:type="dxa"/>
            <w:vAlign w:val="center"/>
          </w:tcPr>
          <w:p w:rsidR="002113F6" w:rsidRDefault="002113F6">
            <w:pPr>
              <w:pStyle w:val="ConsPlusNormal"/>
              <w:jc w:val="right"/>
            </w:pPr>
            <w:r>
              <w:t>675</w:t>
            </w:r>
          </w:p>
        </w:tc>
        <w:tc>
          <w:tcPr>
            <w:tcW w:w="1303" w:type="dxa"/>
            <w:vAlign w:val="center"/>
          </w:tcPr>
          <w:p w:rsidR="002113F6" w:rsidRDefault="002113F6">
            <w:pPr>
              <w:pStyle w:val="ConsPlusNormal"/>
              <w:jc w:val="right"/>
            </w:pPr>
            <w:r>
              <w:t>673</w:t>
            </w:r>
          </w:p>
        </w:tc>
        <w:tc>
          <w:tcPr>
            <w:tcW w:w="1303" w:type="dxa"/>
            <w:vAlign w:val="center"/>
          </w:tcPr>
          <w:p w:rsidR="002113F6" w:rsidRDefault="002113F6">
            <w:pPr>
              <w:pStyle w:val="ConsPlusNormal"/>
              <w:jc w:val="right"/>
            </w:pPr>
            <w:r>
              <w:t>671</w:t>
            </w:r>
          </w:p>
        </w:tc>
      </w:tr>
      <w:tr w:rsidR="002113F6">
        <w:tc>
          <w:tcPr>
            <w:tcW w:w="2721" w:type="dxa"/>
            <w:vAlign w:val="center"/>
          </w:tcPr>
          <w:p w:rsidR="002113F6" w:rsidRDefault="002113F6">
            <w:pPr>
              <w:pStyle w:val="ConsPlusNormal"/>
            </w:pPr>
            <w:r>
              <w:t>Прошло перегрузку/прессовку</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Обезврежено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Утилизировано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22</w:t>
            </w:r>
          </w:p>
        </w:tc>
        <w:tc>
          <w:tcPr>
            <w:tcW w:w="1303" w:type="dxa"/>
            <w:vAlign w:val="center"/>
          </w:tcPr>
          <w:p w:rsidR="002113F6" w:rsidRDefault="002113F6">
            <w:pPr>
              <w:pStyle w:val="ConsPlusNormal"/>
              <w:jc w:val="right"/>
            </w:pPr>
            <w:r>
              <w:t>27</w:t>
            </w:r>
          </w:p>
        </w:tc>
        <w:tc>
          <w:tcPr>
            <w:tcW w:w="1303" w:type="dxa"/>
            <w:vAlign w:val="center"/>
          </w:tcPr>
          <w:p w:rsidR="002113F6" w:rsidRDefault="002113F6">
            <w:pPr>
              <w:pStyle w:val="ConsPlusNormal"/>
              <w:jc w:val="right"/>
            </w:pPr>
            <w:r>
              <w:t>125</w:t>
            </w:r>
          </w:p>
        </w:tc>
        <w:tc>
          <w:tcPr>
            <w:tcW w:w="1303" w:type="dxa"/>
            <w:vAlign w:val="center"/>
          </w:tcPr>
          <w:p w:rsidR="002113F6" w:rsidRDefault="002113F6">
            <w:pPr>
              <w:pStyle w:val="ConsPlusNormal"/>
              <w:jc w:val="right"/>
            </w:pPr>
            <w:r>
              <w:t>125</w:t>
            </w:r>
          </w:p>
        </w:tc>
        <w:tc>
          <w:tcPr>
            <w:tcW w:w="1303" w:type="dxa"/>
            <w:vAlign w:val="center"/>
          </w:tcPr>
          <w:p w:rsidR="002113F6" w:rsidRDefault="002113F6">
            <w:pPr>
              <w:pStyle w:val="ConsPlusNormal"/>
              <w:jc w:val="right"/>
            </w:pPr>
            <w:r>
              <w:t>238</w:t>
            </w:r>
          </w:p>
        </w:tc>
        <w:tc>
          <w:tcPr>
            <w:tcW w:w="1303" w:type="dxa"/>
            <w:vAlign w:val="center"/>
          </w:tcPr>
          <w:p w:rsidR="002113F6" w:rsidRDefault="002113F6">
            <w:pPr>
              <w:pStyle w:val="ConsPlusNormal"/>
              <w:jc w:val="right"/>
            </w:pPr>
            <w:r>
              <w:t>237</w:t>
            </w:r>
          </w:p>
        </w:tc>
        <w:tc>
          <w:tcPr>
            <w:tcW w:w="1303" w:type="dxa"/>
            <w:vAlign w:val="center"/>
          </w:tcPr>
          <w:p w:rsidR="002113F6" w:rsidRDefault="002113F6">
            <w:pPr>
              <w:pStyle w:val="ConsPlusNormal"/>
              <w:jc w:val="right"/>
            </w:pPr>
            <w:r>
              <w:t>236</w:t>
            </w:r>
          </w:p>
        </w:tc>
        <w:tc>
          <w:tcPr>
            <w:tcW w:w="1303" w:type="dxa"/>
            <w:vAlign w:val="center"/>
          </w:tcPr>
          <w:p w:rsidR="002113F6" w:rsidRDefault="002113F6">
            <w:pPr>
              <w:pStyle w:val="ConsPlusNormal"/>
              <w:jc w:val="right"/>
            </w:pPr>
            <w:r>
              <w:t>236</w:t>
            </w:r>
          </w:p>
        </w:tc>
        <w:tc>
          <w:tcPr>
            <w:tcW w:w="1303" w:type="dxa"/>
            <w:vAlign w:val="center"/>
          </w:tcPr>
          <w:p w:rsidR="002113F6" w:rsidRDefault="002113F6">
            <w:pPr>
              <w:pStyle w:val="ConsPlusNormal"/>
              <w:jc w:val="right"/>
            </w:pPr>
            <w:r>
              <w:t>235</w:t>
            </w:r>
          </w:p>
        </w:tc>
        <w:tc>
          <w:tcPr>
            <w:tcW w:w="1303" w:type="dxa"/>
            <w:vAlign w:val="center"/>
          </w:tcPr>
          <w:p w:rsidR="002113F6" w:rsidRDefault="002113F6">
            <w:pPr>
              <w:pStyle w:val="ConsPlusNormal"/>
              <w:jc w:val="right"/>
            </w:pPr>
            <w:r>
              <w:t>234</w:t>
            </w:r>
          </w:p>
        </w:tc>
        <w:tc>
          <w:tcPr>
            <w:tcW w:w="1303" w:type="dxa"/>
            <w:vAlign w:val="center"/>
          </w:tcPr>
          <w:p w:rsidR="002113F6" w:rsidRDefault="002113F6">
            <w:pPr>
              <w:pStyle w:val="ConsPlusNormal"/>
              <w:jc w:val="right"/>
            </w:pPr>
            <w:r>
              <w:t>233</w:t>
            </w:r>
          </w:p>
        </w:tc>
      </w:tr>
      <w:tr w:rsidR="002113F6">
        <w:tc>
          <w:tcPr>
            <w:tcW w:w="2721" w:type="dxa"/>
            <w:vAlign w:val="center"/>
          </w:tcPr>
          <w:p w:rsidR="002113F6" w:rsidRDefault="002113F6">
            <w:pPr>
              <w:pStyle w:val="ConsPlusNormal"/>
            </w:pPr>
            <w:r>
              <w:t>Размещено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814</w:t>
            </w:r>
          </w:p>
        </w:tc>
        <w:tc>
          <w:tcPr>
            <w:tcW w:w="1303" w:type="dxa"/>
            <w:vAlign w:val="center"/>
          </w:tcPr>
          <w:p w:rsidR="002113F6" w:rsidRDefault="002113F6">
            <w:pPr>
              <w:pStyle w:val="ConsPlusNormal"/>
              <w:jc w:val="right"/>
            </w:pPr>
            <w:r>
              <w:t>805</w:t>
            </w:r>
          </w:p>
        </w:tc>
        <w:tc>
          <w:tcPr>
            <w:tcW w:w="1303" w:type="dxa"/>
            <w:vAlign w:val="center"/>
          </w:tcPr>
          <w:p w:rsidR="002113F6" w:rsidRDefault="002113F6">
            <w:pPr>
              <w:pStyle w:val="ConsPlusNormal"/>
              <w:jc w:val="right"/>
            </w:pPr>
            <w:r>
              <w:t>703</w:t>
            </w:r>
          </w:p>
        </w:tc>
        <w:tc>
          <w:tcPr>
            <w:tcW w:w="1303" w:type="dxa"/>
            <w:vAlign w:val="center"/>
          </w:tcPr>
          <w:p w:rsidR="002113F6" w:rsidRDefault="002113F6">
            <w:pPr>
              <w:pStyle w:val="ConsPlusNormal"/>
              <w:jc w:val="right"/>
            </w:pPr>
            <w:r>
              <w:t>698</w:t>
            </w:r>
          </w:p>
        </w:tc>
        <w:tc>
          <w:tcPr>
            <w:tcW w:w="1303" w:type="dxa"/>
            <w:vAlign w:val="center"/>
          </w:tcPr>
          <w:p w:rsidR="002113F6" w:rsidRDefault="002113F6">
            <w:pPr>
              <w:pStyle w:val="ConsPlusNormal"/>
              <w:jc w:val="right"/>
            </w:pPr>
            <w:r>
              <w:t>580</w:t>
            </w:r>
          </w:p>
        </w:tc>
        <w:tc>
          <w:tcPr>
            <w:tcW w:w="1303" w:type="dxa"/>
            <w:vAlign w:val="center"/>
          </w:tcPr>
          <w:p w:rsidR="002113F6" w:rsidRDefault="002113F6">
            <w:pPr>
              <w:pStyle w:val="ConsPlusNormal"/>
              <w:jc w:val="right"/>
            </w:pPr>
            <w:r>
              <w:t>576</w:t>
            </w:r>
          </w:p>
        </w:tc>
        <w:tc>
          <w:tcPr>
            <w:tcW w:w="1303" w:type="dxa"/>
            <w:vAlign w:val="center"/>
          </w:tcPr>
          <w:p w:rsidR="002113F6" w:rsidRDefault="002113F6">
            <w:pPr>
              <w:pStyle w:val="ConsPlusNormal"/>
              <w:jc w:val="right"/>
            </w:pPr>
            <w:r>
              <w:t>572</w:t>
            </w:r>
          </w:p>
        </w:tc>
        <w:tc>
          <w:tcPr>
            <w:tcW w:w="1303" w:type="dxa"/>
            <w:vAlign w:val="center"/>
          </w:tcPr>
          <w:p w:rsidR="002113F6" w:rsidRDefault="002113F6">
            <w:pPr>
              <w:pStyle w:val="ConsPlusNormal"/>
              <w:jc w:val="right"/>
            </w:pPr>
            <w:r>
              <w:t>567</w:t>
            </w:r>
          </w:p>
        </w:tc>
        <w:tc>
          <w:tcPr>
            <w:tcW w:w="1303" w:type="dxa"/>
            <w:vAlign w:val="center"/>
          </w:tcPr>
          <w:p w:rsidR="002113F6" w:rsidRDefault="002113F6">
            <w:pPr>
              <w:pStyle w:val="ConsPlusNormal"/>
              <w:jc w:val="right"/>
            </w:pPr>
            <w:r>
              <w:t>563</w:t>
            </w:r>
          </w:p>
        </w:tc>
        <w:tc>
          <w:tcPr>
            <w:tcW w:w="1303" w:type="dxa"/>
            <w:vAlign w:val="center"/>
          </w:tcPr>
          <w:p w:rsidR="002113F6" w:rsidRDefault="002113F6">
            <w:pPr>
              <w:pStyle w:val="ConsPlusNormal"/>
              <w:jc w:val="right"/>
            </w:pPr>
            <w:r>
              <w:t>560</w:t>
            </w:r>
          </w:p>
        </w:tc>
        <w:tc>
          <w:tcPr>
            <w:tcW w:w="1303" w:type="dxa"/>
            <w:vAlign w:val="center"/>
          </w:tcPr>
          <w:p w:rsidR="002113F6" w:rsidRDefault="002113F6">
            <w:pPr>
              <w:pStyle w:val="ConsPlusNormal"/>
              <w:jc w:val="right"/>
            </w:pPr>
            <w:r>
              <w:t>556</w:t>
            </w:r>
          </w:p>
        </w:tc>
      </w:tr>
      <w:tr w:rsidR="002113F6">
        <w:tc>
          <w:tcPr>
            <w:tcW w:w="2721" w:type="dxa"/>
            <w:vAlign w:val="center"/>
          </w:tcPr>
          <w:p w:rsidR="002113F6" w:rsidRDefault="002113F6">
            <w:pPr>
              <w:pStyle w:val="ConsPlusNormal"/>
            </w:pPr>
            <w:r>
              <w:t>Передано в другие субъекты</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Образовано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4222</w:t>
            </w:r>
          </w:p>
        </w:tc>
        <w:tc>
          <w:tcPr>
            <w:tcW w:w="1303" w:type="dxa"/>
            <w:vAlign w:val="center"/>
          </w:tcPr>
          <w:p w:rsidR="002113F6" w:rsidRDefault="002113F6">
            <w:pPr>
              <w:pStyle w:val="ConsPlusNormal"/>
              <w:jc w:val="right"/>
            </w:pPr>
            <w:r>
              <w:t>4201</w:t>
            </w:r>
          </w:p>
        </w:tc>
        <w:tc>
          <w:tcPr>
            <w:tcW w:w="1303" w:type="dxa"/>
            <w:vAlign w:val="center"/>
          </w:tcPr>
          <w:p w:rsidR="002113F6" w:rsidRDefault="002113F6">
            <w:pPr>
              <w:pStyle w:val="ConsPlusNormal"/>
              <w:jc w:val="right"/>
            </w:pPr>
            <w:r>
              <w:t>4179</w:t>
            </w:r>
          </w:p>
        </w:tc>
        <w:tc>
          <w:tcPr>
            <w:tcW w:w="1303" w:type="dxa"/>
            <w:vAlign w:val="center"/>
          </w:tcPr>
          <w:p w:rsidR="002113F6" w:rsidRDefault="002113F6">
            <w:pPr>
              <w:pStyle w:val="ConsPlusNormal"/>
              <w:jc w:val="right"/>
            </w:pPr>
            <w:r>
              <w:t>4155</w:t>
            </w:r>
          </w:p>
        </w:tc>
        <w:tc>
          <w:tcPr>
            <w:tcW w:w="1303" w:type="dxa"/>
            <w:vAlign w:val="center"/>
          </w:tcPr>
          <w:p w:rsidR="002113F6" w:rsidRDefault="002113F6">
            <w:pPr>
              <w:pStyle w:val="ConsPlusNormal"/>
              <w:jc w:val="right"/>
            </w:pPr>
            <w:r>
              <w:t>4131</w:t>
            </w:r>
          </w:p>
        </w:tc>
        <w:tc>
          <w:tcPr>
            <w:tcW w:w="1303" w:type="dxa"/>
            <w:vAlign w:val="center"/>
          </w:tcPr>
          <w:p w:rsidR="002113F6" w:rsidRDefault="002113F6">
            <w:pPr>
              <w:pStyle w:val="ConsPlusNormal"/>
              <w:jc w:val="right"/>
            </w:pPr>
            <w:r>
              <w:t>4106</w:t>
            </w:r>
          </w:p>
        </w:tc>
        <w:tc>
          <w:tcPr>
            <w:tcW w:w="1303" w:type="dxa"/>
            <w:vAlign w:val="center"/>
          </w:tcPr>
          <w:p w:rsidR="002113F6" w:rsidRDefault="002113F6">
            <w:pPr>
              <w:pStyle w:val="ConsPlusNormal"/>
              <w:jc w:val="right"/>
            </w:pPr>
            <w:r>
              <w:t>4081</w:t>
            </w:r>
          </w:p>
        </w:tc>
        <w:tc>
          <w:tcPr>
            <w:tcW w:w="1303" w:type="dxa"/>
            <w:vAlign w:val="center"/>
          </w:tcPr>
          <w:p w:rsidR="002113F6" w:rsidRDefault="002113F6">
            <w:pPr>
              <w:pStyle w:val="ConsPlusNormal"/>
              <w:jc w:val="right"/>
            </w:pPr>
            <w:r>
              <w:t>4056</w:t>
            </w:r>
          </w:p>
        </w:tc>
        <w:tc>
          <w:tcPr>
            <w:tcW w:w="1303" w:type="dxa"/>
            <w:vAlign w:val="center"/>
          </w:tcPr>
          <w:p w:rsidR="002113F6" w:rsidRDefault="002113F6">
            <w:pPr>
              <w:pStyle w:val="ConsPlusNormal"/>
              <w:jc w:val="right"/>
            </w:pPr>
            <w:r>
              <w:t>4032</w:t>
            </w:r>
          </w:p>
        </w:tc>
        <w:tc>
          <w:tcPr>
            <w:tcW w:w="1303" w:type="dxa"/>
            <w:vAlign w:val="center"/>
          </w:tcPr>
          <w:p w:rsidR="002113F6" w:rsidRDefault="002113F6">
            <w:pPr>
              <w:pStyle w:val="ConsPlusNormal"/>
              <w:jc w:val="right"/>
            </w:pPr>
            <w:r>
              <w:t>4008</w:t>
            </w:r>
          </w:p>
        </w:tc>
        <w:tc>
          <w:tcPr>
            <w:tcW w:w="1303" w:type="dxa"/>
            <w:vAlign w:val="center"/>
          </w:tcPr>
          <w:p w:rsidR="002113F6" w:rsidRDefault="002113F6">
            <w:pPr>
              <w:pStyle w:val="ConsPlusNormal"/>
              <w:jc w:val="right"/>
            </w:pPr>
            <w:r>
              <w:t>3986</w:t>
            </w:r>
          </w:p>
        </w:tc>
      </w:tr>
      <w:tr w:rsidR="002113F6">
        <w:tc>
          <w:tcPr>
            <w:tcW w:w="2721" w:type="dxa"/>
            <w:vAlign w:val="center"/>
          </w:tcPr>
          <w:p w:rsidR="002113F6" w:rsidRDefault="002113F6">
            <w:pPr>
              <w:pStyle w:val="ConsPlusNormal"/>
            </w:pPr>
            <w:r>
              <w:t>Поступило из других субъектов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lastRenderedPageBreak/>
              <w:t>Обработано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1737</w:t>
            </w:r>
          </w:p>
        </w:tc>
        <w:tc>
          <w:tcPr>
            <w:tcW w:w="1303" w:type="dxa"/>
            <w:vAlign w:val="center"/>
          </w:tcPr>
          <w:p w:rsidR="002113F6" w:rsidRDefault="002113F6">
            <w:pPr>
              <w:pStyle w:val="ConsPlusNormal"/>
              <w:jc w:val="right"/>
            </w:pPr>
            <w:r>
              <w:t>1825</w:t>
            </w:r>
          </w:p>
        </w:tc>
        <w:tc>
          <w:tcPr>
            <w:tcW w:w="1303" w:type="dxa"/>
            <w:vAlign w:val="center"/>
          </w:tcPr>
          <w:p w:rsidR="002113F6" w:rsidRDefault="002113F6">
            <w:pPr>
              <w:pStyle w:val="ConsPlusNormal"/>
              <w:jc w:val="right"/>
            </w:pPr>
            <w:r>
              <w:t>2385</w:t>
            </w:r>
          </w:p>
        </w:tc>
        <w:tc>
          <w:tcPr>
            <w:tcW w:w="1303" w:type="dxa"/>
            <w:vAlign w:val="center"/>
          </w:tcPr>
          <w:p w:rsidR="002113F6" w:rsidRDefault="002113F6">
            <w:pPr>
              <w:pStyle w:val="ConsPlusNormal"/>
              <w:jc w:val="right"/>
            </w:pPr>
            <w:r>
              <w:t>2383</w:t>
            </w:r>
          </w:p>
        </w:tc>
        <w:tc>
          <w:tcPr>
            <w:tcW w:w="1303" w:type="dxa"/>
            <w:vAlign w:val="center"/>
          </w:tcPr>
          <w:p w:rsidR="002113F6" w:rsidRDefault="002113F6">
            <w:pPr>
              <w:pStyle w:val="ConsPlusNormal"/>
              <w:jc w:val="right"/>
            </w:pPr>
            <w:r>
              <w:t>3462</w:t>
            </w:r>
          </w:p>
        </w:tc>
        <w:tc>
          <w:tcPr>
            <w:tcW w:w="1303" w:type="dxa"/>
            <w:vAlign w:val="center"/>
          </w:tcPr>
          <w:p w:rsidR="002113F6" w:rsidRDefault="002113F6">
            <w:pPr>
              <w:pStyle w:val="ConsPlusNormal"/>
              <w:jc w:val="right"/>
            </w:pPr>
            <w:r>
              <w:t>3450</w:t>
            </w:r>
          </w:p>
        </w:tc>
        <w:tc>
          <w:tcPr>
            <w:tcW w:w="1303" w:type="dxa"/>
            <w:vAlign w:val="center"/>
          </w:tcPr>
          <w:p w:rsidR="002113F6" w:rsidRDefault="002113F6">
            <w:pPr>
              <w:pStyle w:val="ConsPlusNormal"/>
              <w:jc w:val="right"/>
            </w:pPr>
            <w:r>
              <w:t>3437</w:t>
            </w:r>
          </w:p>
        </w:tc>
        <w:tc>
          <w:tcPr>
            <w:tcW w:w="1303" w:type="dxa"/>
            <w:vAlign w:val="center"/>
          </w:tcPr>
          <w:p w:rsidR="002113F6" w:rsidRDefault="002113F6">
            <w:pPr>
              <w:pStyle w:val="ConsPlusNormal"/>
              <w:jc w:val="right"/>
            </w:pPr>
            <w:r>
              <w:t>3424</w:t>
            </w:r>
          </w:p>
        </w:tc>
        <w:tc>
          <w:tcPr>
            <w:tcW w:w="1303" w:type="dxa"/>
            <w:vAlign w:val="center"/>
          </w:tcPr>
          <w:p w:rsidR="002113F6" w:rsidRDefault="002113F6">
            <w:pPr>
              <w:pStyle w:val="ConsPlusNormal"/>
              <w:jc w:val="right"/>
            </w:pPr>
            <w:r>
              <w:t>3411</w:t>
            </w:r>
          </w:p>
        </w:tc>
        <w:tc>
          <w:tcPr>
            <w:tcW w:w="1303" w:type="dxa"/>
            <w:vAlign w:val="center"/>
          </w:tcPr>
          <w:p w:rsidR="002113F6" w:rsidRDefault="002113F6">
            <w:pPr>
              <w:pStyle w:val="ConsPlusNormal"/>
              <w:jc w:val="right"/>
            </w:pPr>
            <w:r>
              <w:t>3399</w:t>
            </w:r>
          </w:p>
        </w:tc>
        <w:tc>
          <w:tcPr>
            <w:tcW w:w="1303" w:type="dxa"/>
            <w:vAlign w:val="center"/>
          </w:tcPr>
          <w:p w:rsidR="002113F6" w:rsidRDefault="002113F6">
            <w:pPr>
              <w:pStyle w:val="ConsPlusNormal"/>
              <w:jc w:val="right"/>
            </w:pPr>
            <w:r>
              <w:t>3387</w:t>
            </w:r>
          </w:p>
        </w:tc>
      </w:tr>
      <w:tr w:rsidR="002113F6">
        <w:tc>
          <w:tcPr>
            <w:tcW w:w="2721" w:type="dxa"/>
            <w:vAlign w:val="center"/>
          </w:tcPr>
          <w:p w:rsidR="002113F6" w:rsidRDefault="002113F6">
            <w:pPr>
              <w:pStyle w:val="ConsPlusNormal"/>
            </w:pPr>
            <w:r>
              <w:t>Прошло перегрузку/прессовку</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Обезврежено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Утилизировано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114</w:t>
            </w:r>
          </w:p>
        </w:tc>
        <w:tc>
          <w:tcPr>
            <w:tcW w:w="1303" w:type="dxa"/>
            <w:vAlign w:val="center"/>
          </w:tcPr>
          <w:p w:rsidR="002113F6" w:rsidRDefault="002113F6">
            <w:pPr>
              <w:pStyle w:val="ConsPlusNormal"/>
              <w:jc w:val="right"/>
            </w:pPr>
            <w:r>
              <w:t>136</w:t>
            </w:r>
          </w:p>
        </w:tc>
        <w:tc>
          <w:tcPr>
            <w:tcW w:w="1303" w:type="dxa"/>
            <w:vAlign w:val="center"/>
          </w:tcPr>
          <w:p w:rsidR="002113F6" w:rsidRDefault="002113F6">
            <w:pPr>
              <w:pStyle w:val="ConsPlusNormal"/>
              <w:jc w:val="right"/>
            </w:pPr>
            <w:r>
              <w:t>630</w:t>
            </w:r>
          </w:p>
        </w:tc>
        <w:tc>
          <w:tcPr>
            <w:tcW w:w="1303" w:type="dxa"/>
            <w:vAlign w:val="center"/>
          </w:tcPr>
          <w:p w:rsidR="002113F6" w:rsidRDefault="002113F6">
            <w:pPr>
              <w:pStyle w:val="ConsPlusNormal"/>
              <w:jc w:val="right"/>
            </w:pPr>
            <w:r>
              <w:t>630</w:t>
            </w:r>
          </w:p>
        </w:tc>
        <w:tc>
          <w:tcPr>
            <w:tcW w:w="1303" w:type="dxa"/>
            <w:vAlign w:val="center"/>
          </w:tcPr>
          <w:p w:rsidR="002113F6" w:rsidRDefault="002113F6">
            <w:pPr>
              <w:pStyle w:val="ConsPlusNormal"/>
              <w:jc w:val="right"/>
            </w:pPr>
            <w:r>
              <w:t>1202</w:t>
            </w:r>
          </w:p>
        </w:tc>
        <w:tc>
          <w:tcPr>
            <w:tcW w:w="1303" w:type="dxa"/>
            <w:vAlign w:val="center"/>
          </w:tcPr>
          <w:p w:rsidR="002113F6" w:rsidRDefault="002113F6">
            <w:pPr>
              <w:pStyle w:val="ConsPlusNormal"/>
              <w:jc w:val="right"/>
            </w:pPr>
            <w:r>
              <w:t>1198</w:t>
            </w:r>
          </w:p>
        </w:tc>
        <w:tc>
          <w:tcPr>
            <w:tcW w:w="1303" w:type="dxa"/>
            <w:vAlign w:val="center"/>
          </w:tcPr>
          <w:p w:rsidR="002113F6" w:rsidRDefault="002113F6">
            <w:pPr>
              <w:pStyle w:val="ConsPlusNormal"/>
              <w:jc w:val="right"/>
            </w:pPr>
            <w:r>
              <w:t>1194</w:t>
            </w:r>
          </w:p>
        </w:tc>
        <w:tc>
          <w:tcPr>
            <w:tcW w:w="1303" w:type="dxa"/>
            <w:vAlign w:val="center"/>
          </w:tcPr>
          <w:p w:rsidR="002113F6" w:rsidRDefault="002113F6">
            <w:pPr>
              <w:pStyle w:val="ConsPlusNormal"/>
              <w:jc w:val="right"/>
            </w:pPr>
            <w:r>
              <w:t>1190</w:t>
            </w:r>
          </w:p>
        </w:tc>
        <w:tc>
          <w:tcPr>
            <w:tcW w:w="1303" w:type="dxa"/>
            <w:vAlign w:val="center"/>
          </w:tcPr>
          <w:p w:rsidR="002113F6" w:rsidRDefault="002113F6">
            <w:pPr>
              <w:pStyle w:val="ConsPlusNormal"/>
              <w:jc w:val="right"/>
            </w:pPr>
            <w:r>
              <w:t>1186</w:t>
            </w:r>
          </w:p>
        </w:tc>
        <w:tc>
          <w:tcPr>
            <w:tcW w:w="1303" w:type="dxa"/>
            <w:vAlign w:val="center"/>
          </w:tcPr>
          <w:p w:rsidR="002113F6" w:rsidRDefault="002113F6">
            <w:pPr>
              <w:pStyle w:val="ConsPlusNormal"/>
              <w:jc w:val="right"/>
            </w:pPr>
            <w:r>
              <w:t>1182</w:t>
            </w:r>
          </w:p>
        </w:tc>
        <w:tc>
          <w:tcPr>
            <w:tcW w:w="1303" w:type="dxa"/>
            <w:vAlign w:val="center"/>
          </w:tcPr>
          <w:p w:rsidR="002113F6" w:rsidRDefault="002113F6">
            <w:pPr>
              <w:pStyle w:val="ConsPlusNormal"/>
              <w:jc w:val="right"/>
            </w:pPr>
            <w:r>
              <w:t>1179</w:t>
            </w:r>
          </w:p>
        </w:tc>
      </w:tr>
      <w:tr w:rsidR="002113F6">
        <w:tc>
          <w:tcPr>
            <w:tcW w:w="2721" w:type="dxa"/>
            <w:vAlign w:val="center"/>
          </w:tcPr>
          <w:p w:rsidR="002113F6" w:rsidRDefault="002113F6">
            <w:pPr>
              <w:pStyle w:val="ConsPlusNormal"/>
            </w:pPr>
            <w:r>
              <w:t>Размещено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4109</w:t>
            </w:r>
          </w:p>
        </w:tc>
        <w:tc>
          <w:tcPr>
            <w:tcW w:w="1303" w:type="dxa"/>
            <w:vAlign w:val="center"/>
          </w:tcPr>
          <w:p w:rsidR="002113F6" w:rsidRDefault="002113F6">
            <w:pPr>
              <w:pStyle w:val="ConsPlusNormal"/>
              <w:jc w:val="right"/>
            </w:pPr>
            <w:r>
              <w:t>4065</w:t>
            </w:r>
          </w:p>
        </w:tc>
        <w:tc>
          <w:tcPr>
            <w:tcW w:w="1303" w:type="dxa"/>
            <w:vAlign w:val="center"/>
          </w:tcPr>
          <w:p w:rsidR="002113F6" w:rsidRDefault="002113F6">
            <w:pPr>
              <w:pStyle w:val="ConsPlusNormal"/>
              <w:jc w:val="right"/>
            </w:pPr>
            <w:r>
              <w:t>3549</w:t>
            </w:r>
          </w:p>
        </w:tc>
        <w:tc>
          <w:tcPr>
            <w:tcW w:w="1303" w:type="dxa"/>
            <w:vAlign w:val="center"/>
          </w:tcPr>
          <w:p w:rsidR="002113F6" w:rsidRDefault="002113F6">
            <w:pPr>
              <w:pStyle w:val="ConsPlusNormal"/>
              <w:jc w:val="right"/>
            </w:pPr>
            <w:r>
              <w:t>3526</w:t>
            </w:r>
          </w:p>
        </w:tc>
        <w:tc>
          <w:tcPr>
            <w:tcW w:w="1303" w:type="dxa"/>
            <w:vAlign w:val="center"/>
          </w:tcPr>
          <w:p w:rsidR="002113F6" w:rsidRDefault="002113F6">
            <w:pPr>
              <w:pStyle w:val="ConsPlusNormal"/>
              <w:jc w:val="right"/>
            </w:pPr>
            <w:r>
              <w:t>2929</w:t>
            </w:r>
          </w:p>
        </w:tc>
        <w:tc>
          <w:tcPr>
            <w:tcW w:w="1303" w:type="dxa"/>
            <w:vAlign w:val="center"/>
          </w:tcPr>
          <w:p w:rsidR="002113F6" w:rsidRDefault="002113F6">
            <w:pPr>
              <w:pStyle w:val="ConsPlusNormal"/>
              <w:jc w:val="right"/>
            </w:pPr>
            <w:r>
              <w:t>2908</w:t>
            </w:r>
          </w:p>
        </w:tc>
        <w:tc>
          <w:tcPr>
            <w:tcW w:w="1303" w:type="dxa"/>
            <w:vAlign w:val="center"/>
          </w:tcPr>
          <w:p w:rsidR="002113F6" w:rsidRDefault="002113F6">
            <w:pPr>
              <w:pStyle w:val="ConsPlusNormal"/>
              <w:jc w:val="right"/>
            </w:pPr>
            <w:r>
              <w:t>2887</w:t>
            </w:r>
          </w:p>
        </w:tc>
        <w:tc>
          <w:tcPr>
            <w:tcW w:w="1303" w:type="dxa"/>
            <w:vAlign w:val="center"/>
          </w:tcPr>
          <w:p w:rsidR="002113F6" w:rsidRDefault="002113F6">
            <w:pPr>
              <w:pStyle w:val="ConsPlusNormal"/>
              <w:jc w:val="right"/>
            </w:pPr>
            <w:r>
              <w:t>2866</w:t>
            </w:r>
          </w:p>
        </w:tc>
        <w:tc>
          <w:tcPr>
            <w:tcW w:w="1303" w:type="dxa"/>
            <w:vAlign w:val="center"/>
          </w:tcPr>
          <w:p w:rsidR="002113F6" w:rsidRDefault="002113F6">
            <w:pPr>
              <w:pStyle w:val="ConsPlusNormal"/>
              <w:jc w:val="right"/>
            </w:pPr>
            <w:r>
              <w:t>2845</w:t>
            </w:r>
          </w:p>
        </w:tc>
        <w:tc>
          <w:tcPr>
            <w:tcW w:w="1303" w:type="dxa"/>
            <w:vAlign w:val="center"/>
          </w:tcPr>
          <w:p w:rsidR="002113F6" w:rsidRDefault="002113F6">
            <w:pPr>
              <w:pStyle w:val="ConsPlusNormal"/>
              <w:jc w:val="right"/>
            </w:pPr>
            <w:r>
              <w:t>2826</w:t>
            </w:r>
          </w:p>
        </w:tc>
        <w:tc>
          <w:tcPr>
            <w:tcW w:w="1303" w:type="dxa"/>
            <w:vAlign w:val="center"/>
          </w:tcPr>
          <w:p w:rsidR="002113F6" w:rsidRDefault="002113F6">
            <w:pPr>
              <w:pStyle w:val="ConsPlusNormal"/>
              <w:jc w:val="right"/>
            </w:pPr>
            <w:r>
              <w:t>2807</w:t>
            </w:r>
          </w:p>
        </w:tc>
      </w:tr>
      <w:tr w:rsidR="002113F6">
        <w:tc>
          <w:tcPr>
            <w:tcW w:w="2721" w:type="dxa"/>
            <w:vAlign w:val="center"/>
          </w:tcPr>
          <w:p w:rsidR="002113F6" w:rsidRDefault="002113F6">
            <w:pPr>
              <w:pStyle w:val="ConsPlusNormal"/>
            </w:pPr>
            <w:r>
              <w:t>Передано в другие субъекты</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Доля обработанных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41,1 %</w:t>
            </w:r>
          </w:p>
        </w:tc>
        <w:tc>
          <w:tcPr>
            <w:tcW w:w="1303" w:type="dxa"/>
            <w:vAlign w:val="center"/>
          </w:tcPr>
          <w:p w:rsidR="002113F6" w:rsidRDefault="002113F6">
            <w:pPr>
              <w:pStyle w:val="ConsPlusNormal"/>
              <w:jc w:val="right"/>
            </w:pPr>
            <w:r>
              <w:t>43,5 %</w:t>
            </w:r>
          </w:p>
        </w:tc>
        <w:tc>
          <w:tcPr>
            <w:tcW w:w="1303" w:type="dxa"/>
            <w:vAlign w:val="center"/>
          </w:tcPr>
          <w:p w:rsidR="002113F6" w:rsidRDefault="002113F6">
            <w:pPr>
              <w:pStyle w:val="ConsPlusNormal"/>
              <w:jc w:val="right"/>
            </w:pPr>
            <w:r>
              <w:t>57,1 %</w:t>
            </w:r>
          </w:p>
        </w:tc>
        <w:tc>
          <w:tcPr>
            <w:tcW w:w="1303" w:type="dxa"/>
            <w:vAlign w:val="center"/>
          </w:tcPr>
          <w:p w:rsidR="002113F6" w:rsidRDefault="002113F6">
            <w:pPr>
              <w:pStyle w:val="ConsPlusNormal"/>
              <w:jc w:val="right"/>
            </w:pPr>
            <w:r>
              <w:t>57,3 %</w:t>
            </w:r>
          </w:p>
        </w:tc>
        <w:tc>
          <w:tcPr>
            <w:tcW w:w="1303" w:type="dxa"/>
            <w:vAlign w:val="center"/>
          </w:tcPr>
          <w:p w:rsidR="002113F6" w:rsidRDefault="002113F6">
            <w:pPr>
              <w:pStyle w:val="ConsPlusNormal"/>
              <w:jc w:val="right"/>
            </w:pPr>
            <w:r>
              <w:t>83,8 %</w:t>
            </w:r>
          </w:p>
        </w:tc>
        <w:tc>
          <w:tcPr>
            <w:tcW w:w="1303" w:type="dxa"/>
            <w:vAlign w:val="center"/>
          </w:tcPr>
          <w:p w:rsidR="002113F6" w:rsidRDefault="002113F6">
            <w:pPr>
              <w:pStyle w:val="ConsPlusNormal"/>
              <w:jc w:val="right"/>
            </w:pPr>
            <w:r>
              <w:t>84,0 %</w:t>
            </w:r>
          </w:p>
        </w:tc>
        <w:tc>
          <w:tcPr>
            <w:tcW w:w="1303" w:type="dxa"/>
            <w:vAlign w:val="center"/>
          </w:tcPr>
          <w:p w:rsidR="002113F6" w:rsidRDefault="002113F6">
            <w:pPr>
              <w:pStyle w:val="ConsPlusNormal"/>
              <w:jc w:val="right"/>
            </w:pPr>
            <w:r>
              <w:t>84,2 %</w:t>
            </w:r>
          </w:p>
        </w:tc>
        <w:tc>
          <w:tcPr>
            <w:tcW w:w="1303" w:type="dxa"/>
            <w:vAlign w:val="center"/>
          </w:tcPr>
          <w:p w:rsidR="002113F6" w:rsidRDefault="002113F6">
            <w:pPr>
              <w:pStyle w:val="ConsPlusNormal"/>
              <w:jc w:val="right"/>
            </w:pPr>
            <w:r>
              <w:t>84,4 %</w:t>
            </w:r>
          </w:p>
        </w:tc>
        <w:tc>
          <w:tcPr>
            <w:tcW w:w="1303" w:type="dxa"/>
            <w:vAlign w:val="center"/>
          </w:tcPr>
          <w:p w:rsidR="002113F6" w:rsidRDefault="002113F6">
            <w:pPr>
              <w:pStyle w:val="ConsPlusNormal"/>
              <w:jc w:val="right"/>
            </w:pPr>
            <w:r>
              <w:t>84,6 %</w:t>
            </w:r>
          </w:p>
        </w:tc>
        <w:tc>
          <w:tcPr>
            <w:tcW w:w="1303" w:type="dxa"/>
            <w:vAlign w:val="center"/>
          </w:tcPr>
          <w:p w:rsidR="002113F6" w:rsidRDefault="002113F6">
            <w:pPr>
              <w:pStyle w:val="ConsPlusNormal"/>
              <w:jc w:val="right"/>
            </w:pPr>
            <w:r>
              <w:t>84,8 %</w:t>
            </w:r>
          </w:p>
        </w:tc>
        <w:tc>
          <w:tcPr>
            <w:tcW w:w="1303" w:type="dxa"/>
            <w:vAlign w:val="center"/>
          </w:tcPr>
          <w:p w:rsidR="002113F6" w:rsidRDefault="002113F6">
            <w:pPr>
              <w:pStyle w:val="ConsPlusNormal"/>
              <w:jc w:val="right"/>
            </w:pPr>
            <w:r>
              <w:t>85,0 %</w:t>
            </w:r>
          </w:p>
        </w:tc>
      </w:tr>
      <w:tr w:rsidR="002113F6">
        <w:tc>
          <w:tcPr>
            <w:tcW w:w="2721" w:type="dxa"/>
            <w:vAlign w:val="center"/>
          </w:tcPr>
          <w:p w:rsidR="002113F6" w:rsidRDefault="002113F6">
            <w:pPr>
              <w:pStyle w:val="ConsPlusNormal"/>
            </w:pPr>
            <w:r>
              <w:t>Доля перегруженных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r>
      <w:tr w:rsidR="002113F6">
        <w:tc>
          <w:tcPr>
            <w:tcW w:w="2721" w:type="dxa"/>
            <w:vAlign w:val="center"/>
          </w:tcPr>
          <w:p w:rsidR="002113F6" w:rsidRDefault="002113F6">
            <w:pPr>
              <w:pStyle w:val="ConsPlusNormal"/>
            </w:pPr>
            <w:r>
              <w:t>Доля обезвреженных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r>
      <w:tr w:rsidR="002113F6">
        <w:tc>
          <w:tcPr>
            <w:tcW w:w="2721" w:type="dxa"/>
            <w:vAlign w:val="center"/>
          </w:tcPr>
          <w:p w:rsidR="002113F6" w:rsidRDefault="002113F6">
            <w:pPr>
              <w:pStyle w:val="ConsPlusNormal"/>
            </w:pPr>
            <w:r>
              <w:t>Доля утилизированных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2,7 %</w:t>
            </w:r>
          </w:p>
        </w:tc>
        <w:tc>
          <w:tcPr>
            <w:tcW w:w="1303" w:type="dxa"/>
            <w:vAlign w:val="center"/>
          </w:tcPr>
          <w:p w:rsidR="002113F6" w:rsidRDefault="002113F6">
            <w:pPr>
              <w:pStyle w:val="ConsPlusNormal"/>
              <w:jc w:val="right"/>
            </w:pPr>
            <w:r>
              <w:t>3,2 %</w:t>
            </w:r>
          </w:p>
        </w:tc>
        <w:tc>
          <w:tcPr>
            <w:tcW w:w="1303" w:type="dxa"/>
            <w:vAlign w:val="center"/>
          </w:tcPr>
          <w:p w:rsidR="002113F6" w:rsidRDefault="002113F6">
            <w:pPr>
              <w:pStyle w:val="ConsPlusNormal"/>
              <w:jc w:val="right"/>
            </w:pPr>
            <w:r>
              <w:t>15,1 %</w:t>
            </w:r>
          </w:p>
        </w:tc>
        <w:tc>
          <w:tcPr>
            <w:tcW w:w="1303" w:type="dxa"/>
            <w:vAlign w:val="center"/>
          </w:tcPr>
          <w:p w:rsidR="002113F6" w:rsidRDefault="002113F6">
            <w:pPr>
              <w:pStyle w:val="ConsPlusNormal"/>
              <w:jc w:val="right"/>
            </w:pPr>
            <w:r>
              <w:t>15,2 %</w:t>
            </w:r>
          </w:p>
        </w:tc>
        <w:tc>
          <w:tcPr>
            <w:tcW w:w="1303" w:type="dxa"/>
            <w:vAlign w:val="center"/>
          </w:tcPr>
          <w:p w:rsidR="002113F6" w:rsidRDefault="002113F6">
            <w:pPr>
              <w:pStyle w:val="ConsPlusNormal"/>
              <w:jc w:val="right"/>
            </w:pPr>
            <w:r>
              <w:t>29,1 %</w:t>
            </w:r>
          </w:p>
        </w:tc>
        <w:tc>
          <w:tcPr>
            <w:tcW w:w="1303" w:type="dxa"/>
            <w:vAlign w:val="center"/>
          </w:tcPr>
          <w:p w:rsidR="002113F6" w:rsidRDefault="002113F6">
            <w:pPr>
              <w:pStyle w:val="ConsPlusNormal"/>
              <w:jc w:val="right"/>
            </w:pPr>
            <w:r>
              <w:t>29,2 %</w:t>
            </w:r>
          </w:p>
        </w:tc>
        <w:tc>
          <w:tcPr>
            <w:tcW w:w="1303" w:type="dxa"/>
            <w:vAlign w:val="center"/>
          </w:tcPr>
          <w:p w:rsidR="002113F6" w:rsidRDefault="002113F6">
            <w:pPr>
              <w:pStyle w:val="ConsPlusNormal"/>
              <w:jc w:val="right"/>
            </w:pPr>
            <w:r>
              <w:t>29,3 %</w:t>
            </w:r>
          </w:p>
        </w:tc>
        <w:tc>
          <w:tcPr>
            <w:tcW w:w="1303" w:type="dxa"/>
            <w:vAlign w:val="center"/>
          </w:tcPr>
          <w:p w:rsidR="002113F6" w:rsidRDefault="002113F6">
            <w:pPr>
              <w:pStyle w:val="ConsPlusNormal"/>
              <w:jc w:val="right"/>
            </w:pPr>
            <w:r>
              <w:t>29,3 %</w:t>
            </w:r>
          </w:p>
        </w:tc>
        <w:tc>
          <w:tcPr>
            <w:tcW w:w="1303" w:type="dxa"/>
            <w:vAlign w:val="center"/>
          </w:tcPr>
          <w:p w:rsidR="002113F6" w:rsidRDefault="002113F6">
            <w:pPr>
              <w:pStyle w:val="ConsPlusNormal"/>
              <w:jc w:val="right"/>
            </w:pPr>
            <w:r>
              <w:t>29,4 %</w:t>
            </w:r>
          </w:p>
        </w:tc>
        <w:tc>
          <w:tcPr>
            <w:tcW w:w="1303" w:type="dxa"/>
            <w:vAlign w:val="center"/>
          </w:tcPr>
          <w:p w:rsidR="002113F6" w:rsidRDefault="002113F6">
            <w:pPr>
              <w:pStyle w:val="ConsPlusNormal"/>
              <w:jc w:val="right"/>
            </w:pPr>
            <w:r>
              <w:t>29,5 %</w:t>
            </w:r>
          </w:p>
        </w:tc>
        <w:tc>
          <w:tcPr>
            <w:tcW w:w="1303" w:type="dxa"/>
            <w:vAlign w:val="center"/>
          </w:tcPr>
          <w:p w:rsidR="002113F6" w:rsidRDefault="002113F6">
            <w:pPr>
              <w:pStyle w:val="ConsPlusNormal"/>
              <w:jc w:val="right"/>
            </w:pPr>
            <w:r>
              <w:t>29,6 %</w:t>
            </w:r>
          </w:p>
        </w:tc>
      </w:tr>
      <w:tr w:rsidR="002113F6">
        <w:tc>
          <w:tcPr>
            <w:tcW w:w="2721" w:type="dxa"/>
            <w:vAlign w:val="center"/>
          </w:tcPr>
          <w:p w:rsidR="002113F6" w:rsidRDefault="002113F6">
            <w:pPr>
              <w:pStyle w:val="ConsPlusNormal"/>
            </w:pPr>
            <w:r>
              <w:t>Доля размещенных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97,3 %</w:t>
            </w:r>
          </w:p>
        </w:tc>
        <w:tc>
          <w:tcPr>
            <w:tcW w:w="1303" w:type="dxa"/>
            <w:vAlign w:val="center"/>
          </w:tcPr>
          <w:p w:rsidR="002113F6" w:rsidRDefault="002113F6">
            <w:pPr>
              <w:pStyle w:val="ConsPlusNormal"/>
              <w:jc w:val="right"/>
            </w:pPr>
            <w:r>
              <w:t>96,8 %</w:t>
            </w:r>
          </w:p>
        </w:tc>
        <w:tc>
          <w:tcPr>
            <w:tcW w:w="1303" w:type="dxa"/>
            <w:vAlign w:val="center"/>
          </w:tcPr>
          <w:p w:rsidR="002113F6" w:rsidRDefault="002113F6">
            <w:pPr>
              <w:pStyle w:val="ConsPlusNormal"/>
              <w:jc w:val="right"/>
            </w:pPr>
            <w:r>
              <w:t>84,9 %</w:t>
            </w:r>
          </w:p>
        </w:tc>
        <w:tc>
          <w:tcPr>
            <w:tcW w:w="1303" w:type="dxa"/>
            <w:vAlign w:val="center"/>
          </w:tcPr>
          <w:p w:rsidR="002113F6" w:rsidRDefault="002113F6">
            <w:pPr>
              <w:pStyle w:val="ConsPlusNormal"/>
              <w:jc w:val="right"/>
            </w:pPr>
            <w:r>
              <w:t>84,8 %</w:t>
            </w:r>
          </w:p>
        </w:tc>
        <w:tc>
          <w:tcPr>
            <w:tcW w:w="1303" w:type="dxa"/>
            <w:vAlign w:val="center"/>
          </w:tcPr>
          <w:p w:rsidR="002113F6" w:rsidRDefault="002113F6">
            <w:pPr>
              <w:pStyle w:val="ConsPlusNormal"/>
              <w:jc w:val="right"/>
            </w:pPr>
            <w:r>
              <w:t>70,9 %</w:t>
            </w:r>
          </w:p>
        </w:tc>
        <w:tc>
          <w:tcPr>
            <w:tcW w:w="1303" w:type="dxa"/>
            <w:vAlign w:val="center"/>
          </w:tcPr>
          <w:p w:rsidR="002113F6" w:rsidRDefault="002113F6">
            <w:pPr>
              <w:pStyle w:val="ConsPlusNormal"/>
              <w:jc w:val="right"/>
            </w:pPr>
            <w:r>
              <w:t>70,8 %</w:t>
            </w:r>
          </w:p>
        </w:tc>
        <w:tc>
          <w:tcPr>
            <w:tcW w:w="1303" w:type="dxa"/>
            <w:vAlign w:val="center"/>
          </w:tcPr>
          <w:p w:rsidR="002113F6" w:rsidRDefault="002113F6">
            <w:pPr>
              <w:pStyle w:val="ConsPlusNormal"/>
              <w:jc w:val="right"/>
            </w:pPr>
            <w:r>
              <w:t>70,7 %</w:t>
            </w:r>
          </w:p>
        </w:tc>
        <w:tc>
          <w:tcPr>
            <w:tcW w:w="1303" w:type="dxa"/>
            <w:vAlign w:val="center"/>
          </w:tcPr>
          <w:p w:rsidR="002113F6" w:rsidRDefault="002113F6">
            <w:pPr>
              <w:pStyle w:val="ConsPlusNormal"/>
              <w:jc w:val="right"/>
            </w:pPr>
            <w:r>
              <w:t>70,7 %</w:t>
            </w:r>
          </w:p>
        </w:tc>
        <w:tc>
          <w:tcPr>
            <w:tcW w:w="1303" w:type="dxa"/>
            <w:vAlign w:val="center"/>
          </w:tcPr>
          <w:p w:rsidR="002113F6" w:rsidRDefault="002113F6">
            <w:pPr>
              <w:pStyle w:val="ConsPlusNormal"/>
              <w:jc w:val="right"/>
            </w:pPr>
            <w:r>
              <w:t>70,6 %</w:t>
            </w:r>
          </w:p>
        </w:tc>
        <w:tc>
          <w:tcPr>
            <w:tcW w:w="1303" w:type="dxa"/>
            <w:vAlign w:val="center"/>
          </w:tcPr>
          <w:p w:rsidR="002113F6" w:rsidRDefault="002113F6">
            <w:pPr>
              <w:pStyle w:val="ConsPlusNormal"/>
              <w:jc w:val="right"/>
            </w:pPr>
            <w:r>
              <w:t>70,5 %</w:t>
            </w:r>
          </w:p>
        </w:tc>
        <w:tc>
          <w:tcPr>
            <w:tcW w:w="1303" w:type="dxa"/>
            <w:vAlign w:val="center"/>
          </w:tcPr>
          <w:p w:rsidR="002113F6" w:rsidRDefault="002113F6">
            <w:pPr>
              <w:pStyle w:val="ConsPlusNormal"/>
              <w:jc w:val="right"/>
            </w:pPr>
            <w:r>
              <w:t>70,4 %</w:t>
            </w:r>
          </w:p>
        </w:tc>
      </w:tr>
      <w:tr w:rsidR="002113F6">
        <w:tc>
          <w:tcPr>
            <w:tcW w:w="2721" w:type="dxa"/>
            <w:vAlign w:val="center"/>
          </w:tcPr>
          <w:p w:rsidR="002113F6" w:rsidRDefault="002113F6">
            <w:pPr>
              <w:pStyle w:val="ConsPlusNormal"/>
            </w:pPr>
          </w:p>
        </w:tc>
        <w:tc>
          <w:tcPr>
            <w:tcW w:w="1587"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p>
        </w:tc>
        <w:tc>
          <w:tcPr>
            <w:tcW w:w="1587"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Вариант N 2. Без учета затрат на размещение отходов</w:t>
      </w:r>
    </w:p>
    <w:p w:rsidR="002113F6" w:rsidRDefault="002113F6">
      <w:pPr>
        <w:pStyle w:val="ConsPlusTitle"/>
        <w:jc w:val="center"/>
      </w:pPr>
      <w:r>
        <w:t>на объекте "Полигон для размещения твердых</w:t>
      </w:r>
    </w:p>
    <w:p w:rsidR="002113F6" w:rsidRDefault="002113F6">
      <w:pPr>
        <w:pStyle w:val="ConsPlusTitle"/>
        <w:jc w:val="center"/>
      </w:pPr>
      <w:r>
        <w:t>коммунальных отходов, г. Оренбург"</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7"/>
        <w:gridCol w:w="1303"/>
        <w:gridCol w:w="1303"/>
        <w:gridCol w:w="1303"/>
        <w:gridCol w:w="1303"/>
        <w:gridCol w:w="1303"/>
        <w:gridCol w:w="1303"/>
        <w:gridCol w:w="1303"/>
        <w:gridCol w:w="1303"/>
        <w:gridCol w:w="1303"/>
        <w:gridCol w:w="1303"/>
        <w:gridCol w:w="1303"/>
      </w:tblGrid>
      <w:tr w:rsidR="002113F6">
        <w:tc>
          <w:tcPr>
            <w:tcW w:w="2721" w:type="dxa"/>
            <w:vAlign w:val="center"/>
          </w:tcPr>
          <w:p w:rsidR="002113F6" w:rsidRDefault="002113F6">
            <w:pPr>
              <w:pStyle w:val="ConsPlusNormal"/>
            </w:pPr>
            <w:r>
              <w:t>Всего по субъекту</w:t>
            </w:r>
          </w:p>
        </w:tc>
        <w:tc>
          <w:tcPr>
            <w:tcW w:w="1587" w:type="dxa"/>
            <w:vAlign w:val="center"/>
          </w:tcPr>
          <w:p w:rsidR="002113F6" w:rsidRDefault="002113F6">
            <w:pPr>
              <w:pStyle w:val="ConsPlusNormal"/>
              <w:jc w:val="center"/>
            </w:pPr>
            <w:r>
              <w:t>Ед. изм.</w:t>
            </w:r>
          </w:p>
        </w:tc>
        <w:tc>
          <w:tcPr>
            <w:tcW w:w="1303" w:type="dxa"/>
            <w:vAlign w:val="center"/>
          </w:tcPr>
          <w:p w:rsidR="002113F6" w:rsidRDefault="002113F6">
            <w:pPr>
              <w:pStyle w:val="ConsPlusNormal"/>
              <w:jc w:val="center"/>
            </w:pPr>
            <w:r>
              <w:t>2020</w:t>
            </w:r>
          </w:p>
        </w:tc>
        <w:tc>
          <w:tcPr>
            <w:tcW w:w="1303" w:type="dxa"/>
            <w:vAlign w:val="center"/>
          </w:tcPr>
          <w:p w:rsidR="002113F6" w:rsidRDefault="002113F6">
            <w:pPr>
              <w:pStyle w:val="ConsPlusNormal"/>
              <w:jc w:val="center"/>
            </w:pPr>
            <w:r>
              <w:t>2021</w:t>
            </w:r>
          </w:p>
        </w:tc>
        <w:tc>
          <w:tcPr>
            <w:tcW w:w="1303" w:type="dxa"/>
            <w:vAlign w:val="center"/>
          </w:tcPr>
          <w:p w:rsidR="002113F6" w:rsidRDefault="002113F6">
            <w:pPr>
              <w:pStyle w:val="ConsPlusNormal"/>
              <w:jc w:val="center"/>
            </w:pPr>
            <w:r>
              <w:t>2022</w:t>
            </w:r>
          </w:p>
        </w:tc>
        <w:tc>
          <w:tcPr>
            <w:tcW w:w="1303" w:type="dxa"/>
            <w:vAlign w:val="center"/>
          </w:tcPr>
          <w:p w:rsidR="002113F6" w:rsidRDefault="002113F6">
            <w:pPr>
              <w:pStyle w:val="ConsPlusNormal"/>
              <w:jc w:val="center"/>
            </w:pPr>
            <w:r>
              <w:t>2023</w:t>
            </w:r>
          </w:p>
        </w:tc>
        <w:tc>
          <w:tcPr>
            <w:tcW w:w="1303" w:type="dxa"/>
            <w:vAlign w:val="center"/>
          </w:tcPr>
          <w:p w:rsidR="002113F6" w:rsidRDefault="002113F6">
            <w:pPr>
              <w:pStyle w:val="ConsPlusNormal"/>
              <w:jc w:val="center"/>
            </w:pPr>
            <w:r>
              <w:t>2024</w:t>
            </w:r>
          </w:p>
        </w:tc>
        <w:tc>
          <w:tcPr>
            <w:tcW w:w="1303" w:type="dxa"/>
            <w:vAlign w:val="center"/>
          </w:tcPr>
          <w:p w:rsidR="002113F6" w:rsidRDefault="002113F6">
            <w:pPr>
              <w:pStyle w:val="ConsPlusNormal"/>
              <w:jc w:val="center"/>
            </w:pPr>
            <w:r>
              <w:t>2025</w:t>
            </w:r>
          </w:p>
        </w:tc>
        <w:tc>
          <w:tcPr>
            <w:tcW w:w="1303" w:type="dxa"/>
            <w:vAlign w:val="center"/>
          </w:tcPr>
          <w:p w:rsidR="002113F6" w:rsidRDefault="002113F6">
            <w:pPr>
              <w:pStyle w:val="ConsPlusNormal"/>
              <w:jc w:val="center"/>
            </w:pPr>
            <w:r>
              <w:t>2026</w:t>
            </w:r>
          </w:p>
        </w:tc>
        <w:tc>
          <w:tcPr>
            <w:tcW w:w="1303" w:type="dxa"/>
            <w:vAlign w:val="center"/>
          </w:tcPr>
          <w:p w:rsidR="002113F6" w:rsidRDefault="002113F6">
            <w:pPr>
              <w:pStyle w:val="ConsPlusNormal"/>
              <w:jc w:val="center"/>
            </w:pPr>
            <w:r>
              <w:t>2027</w:t>
            </w:r>
          </w:p>
        </w:tc>
        <w:tc>
          <w:tcPr>
            <w:tcW w:w="1303" w:type="dxa"/>
            <w:vAlign w:val="center"/>
          </w:tcPr>
          <w:p w:rsidR="002113F6" w:rsidRDefault="002113F6">
            <w:pPr>
              <w:pStyle w:val="ConsPlusNormal"/>
              <w:jc w:val="center"/>
            </w:pPr>
            <w:r>
              <w:t>2028</w:t>
            </w:r>
          </w:p>
        </w:tc>
        <w:tc>
          <w:tcPr>
            <w:tcW w:w="1303" w:type="dxa"/>
            <w:vAlign w:val="center"/>
          </w:tcPr>
          <w:p w:rsidR="002113F6" w:rsidRDefault="002113F6">
            <w:pPr>
              <w:pStyle w:val="ConsPlusNormal"/>
              <w:jc w:val="center"/>
            </w:pPr>
            <w:r>
              <w:t>2029</w:t>
            </w:r>
          </w:p>
        </w:tc>
        <w:tc>
          <w:tcPr>
            <w:tcW w:w="1303" w:type="dxa"/>
            <w:vAlign w:val="center"/>
          </w:tcPr>
          <w:p w:rsidR="002113F6" w:rsidRDefault="002113F6">
            <w:pPr>
              <w:pStyle w:val="ConsPlusNormal"/>
              <w:jc w:val="center"/>
            </w:pPr>
            <w:r>
              <w:t>2030</w:t>
            </w:r>
          </w:p>
        </w:tc>
      </w:tr>
      <w:tr w:rsidR="002113F6">
        <w:tc>
          <w:tcPr>
            <w:tcW w:w="2721" w:type="dxa"/>
            <w:vAlign w:val="center"/>
          </w:tcPr>
          <w:p w:rsidR="002113F6" w:rsidRDefault="002113F6">
            <w:pPr>
              <w:pStyle w:val="ConsPlusNormal"/>
            </w:pPr>
            <w:r>
              <w:t>Расходы регионального оператора всего</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2911226</w:t>
            </w:r>
          </w:p>
        </w:tc>
        <w:tc>
          <w:tcPr>
            <w:tcW w:w="1303" w:type="dxa"/>
            <w:vAlign w:val="center"/>
          </w:tcPr>
          <w:p w:rsidR="002113F6" w:rsidRDefault="002113F6">
            <w:pPr>
              <w:pStyle w:val="ConsPlusNormal"/>
              <w:jc w:val="right"/>
            </w:pPr>
            <w:r>
              <w:t>3024697</w:t>
            </w:r>
          </w:p>
        </w:tc>
        <w:tc>
          <w:tcPr>
            <w:tcW w:w="1303" w:type="dxa"/>
            <w:vAlign w:val="center"/>
          </w:tcPr>
          <w:p w:rsidR="002113F6" w:rsidRDefault="002113F6">
            <w:pPr>
              <w:pStyle w:val="ConsPlusNormal"/>
              <w:jc w:val="right"/>
            </w:pPr>
            <w:r>
              <w:t>3290488</w:t>
            </w:r>
          </w:p>
        </w:tc>
        <w:tc>
          <w:tcPr>
            <w:tcW w:w="1303" w:type="dxa"/>
            <w:vAlign w:val="center"/>
          </w:tcPr>
          <w:p w:rsidR="002113F6" w:rsidRDefault="002113F6">
            <w:pPr>
              <w:pStyle w:val="ConsPlusNormal"/>
              <w:jc w:val="right"/>
            </w:pPr>
            <w:r>
              <w:t>3458184</w:t>
            </w:r>
          </w:p>
        </w:tc>
        <w:tc>
          <w:tcPr>
            <w:tcW w:w="1303" w:type="dxa"/>
            <w:vAlign w:val="center"/>
          </w:tcPr>
          <w:p w:rsidR="002113F6" w:rsidRDefault="002113F6">
            <w:pPr>
              <w:pStyle w:val="ConsPlusNormal"/>
              <w:jc w:val="right"/>
            </w:pPr>
            <w:r>
              <w:t>3559309</w:t>
            </w:r>
          </w:p>
        </w:tc>
        <w:tc>
          <w:tcPr>
            <w:tcW w:w="1303" w:type="dxa"/>
            <w:vAlign w:val="center"/>
          </w:tcPr>
          <w:p w:rsidR="002113F6" w:rsidRDefault="002113F6">
            <w:pPr>
              <w:pStyle w:val="ConsPlusNormal"/>
              <w:jc w:val="right"/>
            </w:pPr>
            <w:r>
              <w:t>3657823</w:t>
            </w:r>
          </w:p>
        </w:tc>
        <w:tc>
          <w:tcPr>
            <w:tcW w:w="1303" w:type="dxa"/>
            <w:vAlign w:val="center"/>
          </w:tcPr>
          <w:p w:rsidR="002113F6" w:rsidRDefault="002113F6">
            <w:pPr>
              <w:pStyle w:val="ConsPlusNormal"/>
              <w:jc w:val="right"/>
            </w:pPr>
            <w:r>
              <w:t>3798807</w:t>
            </w:r>
          </w:p>
        </w:tc>
        <w:tc>
          <w:tcPr>
            <w:tcW w:w="1303" w:type="dxa"/>
            <w:vAlign w:val="center"/>
          </w:tcPr>
          <w:p w:rsidR="002113F6" w:rsidRDefault="002113F6">
            <w:pPr>
              <w:pStyle w:val="ConsPlusNormal"/>
              <w:jc w:val="right"/>
            </w:pPr>
            <w:r>
              <w:t>3937424</w:t>
            </w:r>
          </w:p>
        </w:tc>
        <w:tc>
          <w:tcPr>
            <w:tcW w:w="1303" w:type="dxa"/>
            <w:vAlign w:val="center"/>
          </w:tcPr>
          <w:p w:rsidR="002113F6" w:rsidRDefault="002113F6">
            <w:pPr>
              <w:pStyle w:val="ConsPlusNormal"/>
              <w:jc w:val="right"/>
            </w:pPr>
            <w:r>
              <w:t>4046989</w:t>
            </w:r>
          </w:p>
        </w:tc>
      </w:tr>
      <w:tr w:rsidR="002113F6">
        <w:tc>
          <w:tcPr>
            <w:tcW w:w="2721" w:type="dxa"/>
            <w:vAlign w:val="center"/>
          </w:tcPr>
          <w:p w:rsidR="002113F6" w:rsidRDefault="002113F6">
            <w:pPr>
              <w:pStyle w:val="ConsPlusNormal"/>
            </w:pPr>
            <w:r>
              <w:t>Всего на транспортирование (1 плечо)</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2033671</w:t>
            </w:r>
          </w:p>
        </w:tc>
        <w:tc>
          <w:tcPr>
            <w:tcW w:w="1303" w:type="dxa"/>
            <w:vAlign w:val="center"/>
          </w:tcPr>
          <w:p w:rsidR="002113F6" w:rsidRDefault="002113F6">
            <w:pPr>
              <w:pStyle w:val="ConsPlusNormal"/>
              <w:jc w:val="right"/>
            </w:pPr>
            <w:r>
              <w:t>2107624</w:t>
            </w:r>
          </w:p>
        </w:tc>
        <w:tc>
          <w:tcPr>
            <w:tcW w:w="1303" w:type="dxa"/>
            <w:vAlign w:val="center"/>
          </w:tcPr>
          <w:p w:rsidR="002113F6" w:rsidRDefault="002113F6">
            <w:pPr>
              <w:pStyle w:val="ConsPlusNormal"/>
              <w:jc w:val="right"/>
            </w:pPr>
            <w:r>
              <w:t>1944321</w:t>
            </w:r>
          </w:p>
        </w:tc>
        <w:tc>
          <w:tcPr>
            <w:tcW w:w="1303" w:type="dxa"/>
            <w:vAlign w:val="center"/>
          </w:tcPr>
          <w:p w:rsidR="002113F6" w:rsidRDefault="002113F6">
            <w:pPr>
              <w:pStyle w:val="ConsPlusNormal"/>
              <w:jc w:val="right"/>
            </w:pPr>
            <w:r>
              <w:t>2012727</w:t>
            </w:r>
          </w:p>
        </w:tc>
        <w:tc>
          <w:tcPr>
            <w:tcW w:w="1303" w:type="dxa"/>
            <w:vAlign w:val="center"/>
          </w:tcPr>
          <w:p w:rsidR="002113F6" w:rsidRDefault="002113F6">
            <w:pPr>
              <w:pStyle w:val="ConsPlusNormal"/>
              <w:jc w:val="right"/>
            </w:pPr>
            <w:r>
              <w:t>2081137</w:t>
            </w:r>
          </w:p>
        </w:tc>
        <w:tc>
          <w:tcPr>
            <w:tcW w:w="1303" w:type="dxa"/>
            <w:vAlign w:val="center"/>
          </w:tcPr>
          <w:p w:rsidR="002113F6" w:rsidRDefault="002113F6">
            <w:pPr>
              <w:pStyle w:val="ConsPlusNormal"/>
              <w:jc w:val="right"/>
            </w:pPr>
            <w:r>
              <w:t>2150659</w:t>
            </w:r>
          </w:p>
        </w:tc>
        <w:tc>
          <w:tcPr>
            <w:tcW w:w="1303" w:type="dxa"/>
            <w:vAlign w:val="center"/>
          </w:tcPr>
          <w:p w:rsidR="002113F6" w:rsidRDefault="002113F6">
            <w:pPr>
              <w:pStyle w:val="ConsPlusNormal"/>
              <w:jc w:val="right"/>
            </w:pPr>
            <w:r>
              <w:t>2232191</w:t>
            </w:r>
          </w:p>
        </w:tc>
        <w:tc>
          <w:tcPr>
            <w:tcW w:w="1303" w:type="dxa"/>
            <w:vAlign w:val="center"/>
          </w:tcPr>
          <w:p w:rsidR="002113F6" w:rsidRDefault="002113F6">
            <w:pPr>
              <w:pStyle w:val="ConsPlusNormal"/>
              <w:jc w:val="right"/>
            </w:pPr>
            <w:r>
              <w:t>2311693</w:t>
            </w:r>
          </w:p>
        </w:tc>
        <w:tc>
          <w:tcPr>
            <w:tcW w:w="1303" w:type="dxa"/>
            <w:vAlign w:val="center"/>
          </w:tcPr>
          <w:p w:rsidR="002113F6" w:rsidRDefault="002113F6">
            <w:pPr>
              <w:pStyle w:val="ConsPlusNormal"/>
              <w:jc w:val="right"/>
            </w:pPr>
            <w:r>
              <w:t>2389186</w:t>
            </w:r>
          </w:p>
        </w:tc>
      </w:tr>
      <w:tr w:rsidR="002113F6">
        <w:tc>
          <w:tcPr>
            <w:tcW w:w="2721" w:type="dxa"/>
            <w:vAlign w:val="center"/>
          </w:tcPr>
          <w:p w:rsidR="002113F6" w:rsidRDefault="002113F6">
            <w:pPr>
              <w:pStyle w:val="ConsPlusNormal"/>
            </w:pPr>
            <w:r>
              <w:t>Всего на транспортирование (2 плечо)</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117</w:t>
            </w:r>
          </w:p>
        </w:tc>
        <w:tc>
          <w:tcPr>
            <w:tcW w:w="1303" w:type="dxa"/>
            <w:vAlign w:val="center"/>
          </w:tcPr>
          <w:p w:rsidR="002113F6" w:rsidRDefault="002113F6">
            <w:pPr>
              <w:pStyle w:val="ConsPlusNormal"/>
              <w:jc w:val="right"/>
            </w:pPr>
            <w:r>
              <w:t>122</w:t>
            </w:r>
          </w:p>
        </w:tc>
        <w:tc>
          <w:tcPr>
            <w:tcW w:w="1303" w:type="dxa"/>
            <w:vAlign w:val="center"/>
          </w:tcPr>
          <w:p w:rsidR="002113F6" w:rsidRDefault="002113F6">
            <w:pPr>
              <w:pStyle w:val="ConsPlusNormal"/>
              <w:jc w:val="right"/>
            </w:pPr>
            <w:r>
              <w:t>61898</w:t>
            </w:r>
          </w:p>
        </w:tc>
        <w:tc>
          <w:tcPr>
            <w:tcW w:w="1303" w:type="dxa"/>
            <w:vAlign w:val="center"/>
          </w:tcPr>
          <w:p w:rsidR="002113F6" w:rsidRDefault="002113F6">
            <w:pPr>
              <w:pStyle w:val="ConsPlusNormal"/>
              <w:jc w:val="right"/>
            </w:pPr>
            <w:r>
              <w:t>91303</w:t>
            </w:r>
          </w:p>
        </w:tc>
        <w:tc>
          <w:tcPr>
            <w:tcW w:w="1303" w:type="dxa"/>
            <w:vAlign w:val="center"/>
          </w:tcPr>
          <w:p w:rsidR="002113F6" w:rsidRDefault="002113F6">
            <w:pPr>
              <w:pStyle w:val="ConsPlusNormal"/>
              <w:jc w:val="right"/>
            </w:pPr>
            <w:r>
              <w:t>106183</w:t>
            </w:r>
          </w:p>
        </w:tc>
        <w:tc>
          <w:tcPr>
            <w:tcW w:w="1303" w:type="dxa"/>
            <w:vAlign w:val="center"/>
          </w:tcPr>
          <w:p w:rsidR="002113F6" w:rsidRDefault="002113F6">
            <w:pPr>
              <w:pStyle w:val="ConsPlusNormal"/>
              <w:jc w:val="right"/>
            </w:pPr>
            <w:r>
              <w:t>109757</w:t>
            </w:r>
          </w:p>
        </w:tc>
        <w:tc>
          <w:tcPr>
            <w:tcW w:w="1303" w:type="dxa"/>
            <w:vAlign w:val="center"/>
          </w:tcPr>
          <w:p w:rsidR="002113F6" w:rsidRDefault="002113F6">
            <w:pPr>
              <w:pStyle w:val="ConsPlusNormal"/>
              <w:jc w:val="right"/>
            </w:pPr>
            <w:r>
              <w:t>113453</w:t>
            </w:r>
          </w:p>
        </w:tc>
        <w:tc>
          <w:tcPr>
            <w:tcW w:w="1303" w:type="dxa"/>
            <w:vAlign w:val="center"/>
          </w:tcPr>
          <w:p w:rsidR="002113F6" w:rsidRDefault="002113F6">
            <w:pPr>
              <w:pStyle w:val="ConsPlusNormal"/>
              <w:jc w:val="right"/>
            </w:pPr>
            <w:r>
              <w:t>117308</w:t>
            </w:r>
          </w:p>
        </w:tc>
        <w:tc>
          <w:tcPr>
            <w:tcW w:w="1303" w:type="dxa"/>
            <w:vAlign w:val="center"/>
          </w:tcPr>
          <w:p w:rsidR="002113F6" w:rsidRDefault="002113F6">
            <w:pPr>
              <w:pStyle w:val="ConsPlusNormal"/>
              <w:jc w:val="right"/>
            </w:pPr>
            <w:r>
              <w:t>121315</w:t>
            </w:r>
          </w:p>
        </w:tc>
      </w:tr>
      <w:tr w:rsidR="002113F6">
        <w:tc>
          <w:tcPr>
            <w:tcW w:w="2721" w:type="dxa"/>
            <w:vAlign w:val="center"/>
          </w:tcPr>
          <w:p w:rsidR="002113F6" w:rsidRDefault="002113F6">
            <w:pPr>
              <w:pStyle w:val="ConsPlusNormal"/>
            </w:pPr>
            <w:r>
              <w:t>Всего на перегрузку</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Всего на обработку</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378204</w:t>
            </w:r>
          </w:p>
        </w:tc>
        <w:tc>
          <w:tcPr>
            <w:tcW w:w="1303" w:type="dxa"/>
            <w:vAlign w:val="center"/>
          </w:tcPr>
          <w:p w:rsidR="002113F6" w:rsidRDefault="002113F6">
            <w:pPr>
              <w:pStyle w:val="ConsPlusNormal"/>
              <w:jc w:val="right"/>
            </w:pPr>
            <w:r>
              <w:t>402037</w:t>
            </w:r>
          </w:p>
        </w:tc>
        <w:tc>
          <w:tcPr>
            <w:tcW w:w="1303" w:type="dxa"/>
            <w:vAlign w:val="center"/>
          </w:tcPr>
          <w:p w:rsidR="002113F6" w:rsidRDefault="002113F6">
            <w:pPr>
              <w:pStyle w:val="ConsPlusNormal"/>
              <w:jc w:val="right"/>
            </w:pPr>
            <w:r>
              <w:t>738445</w:t>
            </w:r>
          </w:p>
        </w:tc>
        <w:tc>
          <w:tcPr>
            <w:tcW w:w="1303" w:type="dxa"/>
            <w:vAlign w:val="center"/>
          </w:tcPr>
          <w:p w:rsidR="002113F6" w:rsidRDefault="002113F6">
            <w:pPr>
              <w:pStyle w:val="ConsPlusNormal"/>
              <w:jc w:val="right"/>
            </w:pPr>
            <w:r>
              <w:t>749176</w:t>
            </w:r>
          </w:p>
        </w:tc>
        <w:tc>
          <w:tcPr>
            <w:tcW w:w="1303" w:type="dxa"/>
            <w:vAlign w:val="center"/>
          </w:tcPr>
          <w:p w:rsidR="002113F6" w:rsidRDefault="002113F6">
            <w:pPr>
              <w:pStyle w:val="ConsPlusNormal"/>
              <w:jc w:val="right"/>
            </w:pPr>
            <w:r>
              <w:t>760224</w:t>
            </w:r>
          </w:p>
        </w:tc>
        <w:tc>
          <w:tcPr>
            <w:tcW w:w="1303" w:type="dxa"/>
            <w:vAlign w:val="center"/>
          </w:tcPr>
          <w:p w:rsidR="002113F6" w:rsidRDefault="002113F6">
            <w:pPr>
              <w:pStyle w:val="ConsPlusNormal"/>
              <w:jc w:val="right"/>
            </w:pPr>
            <w:r>
              <w:t>771658</w:t>
            </w:r>
          </w:p>
        </w:tc>
        <w:tc>
          <w:tcPr>
            <w:tcW w:w="1303" w:type="dxa"/>
            <w:vAlign w:val="center"/>
          </w:tcPr>
          <w:p w:rsidR="002113F6" w:rsidRDefault="002113F6">
            <w:pPr>
              <w:pStyle w:val="ConsPlusNormal"/>
              <w:jc w:val="right"/>
            </w:pPr>
            <w:r>
              <w:t>783479</w:t>
            </w:r>
          </w:p>
        </w:tc>
        <w:tc>
          <w:tcPr>
            <w:tcW w:w="1303" w:type="dxa"/>
            <w:vAlign w:val="center"/>
          </w:tcPr>
          <w:p w:rsidR="002113F6" w:rsidRDefault="002113F6">
            <w:pPr>
              <w:pStyle w:val="ConsPlusNormal"/>
              <w:jc w:val="right"/>
            </w:pPr>
            <w:r>
              <w:t>795764</w:t>
            </w:r>
          </w:p>
        </w:tc>
        <w:tc>
          <w:tcPr>
            <w:tcW w:w="1303" w:type="dxa"/>
            <w:vAlign w:val="center"/>
          </w:tcPr>
          <w:p w:rsidR="002113F6" w:rsidRDefault="002113F6">
            <w:pPr>
              <w:pStyle w:val="ConsPlusNormal"/>
              <w:jc w:val="right"/>
            </w:pPr>
            <w:r>
              <w:t>808506</w:t>
            </w:r>
          </w:p>
        </w:tc>
      </w:tr>
      <w:tr w:rsidR="002113F6">
        <w:tc>
          <w:tcPr>
            <w:tcW w:w="2721" w:type="dxa"/>
            <w:vAlign w:val="center"/>
          </w:tcPr>
          <w:p w:rsidR="002113F6" w:rsidRDefault="002113F6">
            <w:pPr>
              <w:pStyle w:val="ConsPlusNormal"/>
            </w:pPr>
            <w:r>
              <w:t>Всего на обезвреживание отходов</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Всего на размещение</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234578</w:t>
            </w:r>
          </w:p>
        </w:tc>
        <w:tc>
          <w:tcPr>
            <w:tcW w:w="1303" w:type="dxa"/>
            <w:vAlign w:val="center"/>
          </w:tcPr>
          <w:p w:rsidR="002113F6" w:rsidRDefault="002113F6">
            <w:pPr>
              <w:pStyle w:val="ConsPlusNormal"/>
              <w:jc w:val="right"/>
            </w:pPr>
            <w:r>
              <w:t>239941</w:t>
            </w:r>
          </w:p>
        </w:tc>
        <w:tc>
          <w:tcPr>
            <w:tcW w:w="1303" w:type="dxa"/>
            <w:vAlign w:val="center"/>
          </w:tcPr>
          <w:p w:rsidR="002113F6" w:rsidRDefault="002113F6">
            <w:pPr>
              <w:pStyle w:val="ConsPlusNormal"/>
              <w:jc w:val="right"/>
            </w:pPr>
            <w:r>
              <w:t>246689</w:t>
            </w:r>
          </w:p>
        </w:tc>
        <w:tc>
          <w:tcPr>
            <w:tcW w:w="1303" w:type="dxa"/>
            <w:vAlign w:val="center"/>
          </w:tcPr>
          <w:p w:rsidR="002113F6" w:rsidRDefault="002113F6">
            <w:pPr>
              <w:pStyle w:val="ConsPlusNormal"/>
              <w:jc w:val="right"/>
            </w:pPr>
            <w:r>
              <w:t>290597</w:t>
            </w:r>
          </w:p>
        </w:tc>
        <w:tc>
          <w:tcPr>
            <w:tcW w:w="1303" w:type="dxa"/>
            <w:vAlign w:val="center"/>
          </w:tcPr>
          <w:p w:rsidR="002113F6" w:rsidRDefault="002113F6">
            <w:pPr>
              <w:pStyle w:val="ConsPlusNormal"/>
              <w:jc w:val="right"/>
            </w:pPr>
            <w:r>
              <w:t>288192</w:t>
            </w:r>
          </w:p>
        </w:tc>
        <w:tc>
          <w:tcPr>
            <w:tcW w:w="1303" w:type="dxa"/>
            <w:vAlign w:val="center"/>
          </w:tcPr>
          <w:p w:rsidR="002113F6" w:rsidRDefault="002113F6">
            <w:pPr>
              <w:pStyle w:val="ConsPlusNormal"/>
              <w:jc w:val="right"/>
            </w:pPr>
            <w:r>
              <w:t>293220</w:t>
            </w:r>
          </w:p>
        </w:tc>
        <w:tc>
          <w:tcPr>
            <w:tcW w:w="1303" w:type="dxa"/>
            <w:vAlign w:val="center"/>
          </w:tcPr>
          <w:p w:rsidR="002113F6" w:rsidRDefault="002113F6">
            <w:pPr>
              <w:pStyle w:val="ConsPlusNormal"/>
              <w:jc w:val="right"/>
            </w:pPr>
            <w:r>
              <w:t>324338</w:t>
            </w:r>
          </w:p>
        </w:tc>
        <w:tc>
          <w:tcPr>
            <w:tcW w:w="1303" w:type="dxa"/>
            <w:vAlign w:val="center"/>
          </w:tcPr>
          <w:p w:rsidR="002113F6" w:rsidRDefault="002113F6">
            <w:pPr>
              <w:pStyle w:val="ConsPlusNormal"/>
              <w:jc w:val="right"/>
            </w:pPr>
            <w:r>
              <w:t>354711</w:t>
            </w:r>
          </w:p>
        </w:tc>
        <w:tc>
          <w:tcPr>
            <w:tcW w:w="1303" w:type="dxa"/>
            <w:vAlign w:val="center"/>
          </w:tcPr>
          <w:p w:rsidR="002113F6" w:rsidRDefault="002113F6">
            <w:pPr>
              <w:pStyle w:val="ConsPlusNormal"/>
              <w:jc w:val="right"/>
            </w:pPr>
            <w:r>
              <w:t>360073</w:t>
            </w:r>
          </w:p>
        </w:tc>
      </w:tr>
      <w:tr w:rsidR="002113F6">
        <w:tc>
          <w:tcPr>
            <w:tcW w:w="2721" w:type="dxa"/>
            <w:vAlign w:val="center"/>
          </w:tcPr>
          <w:p w:rsidR="002113F6" w:rsidRDefault="002113F6">
            <w:pPr>
              <w:pStyle w:val="ConsPlusNormal"/>
            </w:pPr>
            <w:r>
              <w:t>Всего доп. расходы регоператора</w:t>
            </w:r>
          </w:p>
        </w:tc>
        <w:tc>
          <w:tcPr>
            <w:tcW w:w="1587" w:type="dxa"/>
            <w:vAlign w:val="center"/>
          </w:tcPr>
          <w:p w:rsidR="002113F6" w:rsidRDefault="002113F6">
            <w:pPr>
              <w:pStyle w:val="ConsPlusNormal"/>
              <w:jc w:val="center"/>
            </w:pPr>
            <w:r>
              <w:t>тыс. руб.</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264657</w:t>
            </w:r>
          </w:p>
        </w:tc>
        <w:tc>
          <w:tcPr>
            <w:tcW w:w="1303" w:type="dxa"/>
            <w:vAlign w:val="center"/>
          </w:tcPr>
          <w:p w:rsidR="002113F6" w:rsidRDefault="002113F6">
            <w:pPr>
              <w:pStyle w:val="ConsPlusNormal"/>
              <w:jc w:val="right"/>
            </w:pPr>
            <w:r>
              <w:t>274972</w:t>
            </w:r>
          </w:p>
        </w:tc>
        <w:tc>
          <w:tcPr>
            <w:tcW w:w="1303" w:type="dxa"/>
            <w:vAlign w:val="center"/>
          </w:tcPr>
          <w:p w:rsidR="002113F6" w:rsidRDefault="002113F6">
            <w:pPr>
              <w:pStyle w:val="ConsPlusNormal"/>
              <w:jc w:val="right"/>
            </w:pPr>
            <w:r>
              <w:t>299135</w:t>
            </w:r>
          </w:p>
        </w:tc>
        <w:tc>
          <w:tcPr>
            <w:tcW w:w="1303" w:type="dxa"/>
            <w:vAlign w:val="center"/>
          </w:tcPr>
          <w:p w:rsidR="002113F6" w:rsidRDefault="002113F6">
            <w:pPr>
              <w:pStyle w:val="ConsPlusNormal"/>
              <w:jc w:val="right"/>
            </w:pPr>
            <w:r>
              <w:t>314380</w:t>
            </w:r>
          </w:p>
        </w:tc>
        <w:tc>
          <w:tcPr>
            <w:tcW w:w="1303" w:type="dxa"/>
            <w:vAlign w:val="center"/>
          </w:tcPr>
          <w:p w:rsidR="002113F6" w:rsidRDefault="002113F6">
            <w:pPr>
              <w:pStyle w:val="ConsPlusNormal"/>
              <w:jc w:val="right"/>
            </w:pPr>
            <w:r>
              <w:t>323574</w:t>
            </w:r>
          </w:p>
        </w:tc>
        <w:tc>
          <w:tcPr>
            <w:tcW w:w="1303" w:type="dxa"/>
            <w:vAlign w:val="center"/>
          </w:tcPr>
          <w:p w:rsidR="002113F6" w:rsidRDefault="002113F6">
            <w:pPr>
              <w:pStyle w:val="ConsPlusNormal"/>
              <w:jc w:val="right"/>
            </w:pPr>
            <w:r>
              <w:t>332529</w:t>
            </w:r>
          </w:p>
        </w:tc>
        <w:tc>
          <w:tcPr>
            <w:tcW w:w="1303" w:type="dxa"/>
            <w:vAlign w:val="center"/>
          </w:tcPr>
          <w:p w:rsidR="002113F6" w:rsidRDefault="002113F6">
            <w:pPr>
              <w:pStyle w:val="ConsPlusNormal"/>
              <w:jc w:val="right"/>
            </w:pPr>
            <w:r>
              <w:t>345346</w:t>
            </w:r>
          </w:p>
        </w:tc>
        <w:tc>
          <w:tcPr>
            <w:tcW w:w="1303" w:type="dxa"/>
            <w:vAlign w:val="center"/>
          </w:tcPr>
          <w:p w:rsidR="002113F6" w:rsidRDefault="002113F6">
            <w:pPr>
              <w:pStyle w:val="ConsPlusNormal"/>
              <w:jc w:val="right"/>
            </w:pPr>
            <w:r>
              <w:t>357948</w:t>
            </w:r>
          </w:p>
        </w:tc>
        <w:tc>
          <w:tcPr>
            <w:tcW w:w="1303" w:type="dxa"/>
            <w:vAlign w:val="center"/>
          </w:tcPr>
          <w:p w:rsidR="002113F6" w:rsidRDefault="002113F6">
            <w:pPr>
              <w:pStyle w:val="ConsPlusNormal"/>
              <w:jc w:val="right"/>
            </w:pPr>
            <w:r>
              <w:t>367908</w:t>
            </w:r>
          </w:p>
        </w:tc>
      </w:tr>
      <w:tr w:rsidR="002113F6">
        <w:tc>
          <w:tcPr>
            <w:tcW w:w="2721" w:type="dxa"/>
            <w:vAlign w:val="center"/>
          </w:tcPr>
          <w:p w:rsidR="002113F6" w:rsidRDefault="002113F6">
            <w:pPr>
              <w:pStyle w:val="ConsPlusNormal"/>
            </w:pPr>
            <w:r>
              <w:t>Единый тариф регионального оператора</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3519</w:t>
            </w:r>
          </w:p>
        </w:tc>
        <w:tc>
          <w:tcPr>
            <w:tcW w:w="1303" w:type="dxa"/>
            <w:vAlign w:val="center"/>
          </w:tcPr>
          <w:p w:rsidR="002113F6" w:rsidRDefault="002113F6">
            <w:pPr>
              <w:pStyle w:val="ConsPlusNormal"/>
              <w:jc w:val="right"/>
            </w:pPr>
            <w:r>
              <w:t>3676</w:t>
            </w:r>
          </w:p>
        </w:tc>
        <w:tc>
          <w:tcPr>
            <w:tcW w:w="1303" w:type="dxa"/>
            <w:vAlign w:val="center"/>
          </w:tcPr>
          <w:p w:rsidR="002113F6" w:rsidRDefault="002113F6">
            <w:pPr>
              <w:pStyle w:val="ConsPlusNormal"/>
              <w:jc w:val="right"/>
            </w:pPr>
            <w:r>
              <w:t>4023</w:t>
            </w:r>
          </w:p>
        </w:tc>
        <w:tc>
          <w:tcPr>
            <w:tcW w:w="1303" w:type="dxa"/>
            <w:vAlign w:val="center"/>
          </w:tcPr>
          <w:p w:rsidR="002113F6" w:rsidRDefault="002113F6">
            <w:pPr>
              <w:pStyle w:val="ConsPlusNormal"/>
              <w:jc w:val="right"/>
            </w:pPr>
            <w:r>
              <w:t>4253</w:t>
            </w:r>
          </w:p>
        </w:tc>
        <w:tc>
          <w:tcPr>
            <w:tcW w:w="1303" w:type="dxa"/>
            <w:vAlign w:val="center"/>
          </w:tcPr>
          <w:p w:rsidR="002113F6" w:rsidRDefault="002113F6">
            <w:pPr>
              <w:pStyle w:val="ConsPlusNormal"/>
              <w:jc w:val="right"/>
            </w:pPr>
            <w:r>
              <w:t>4405</w:t>
            </w:r>
          </w:p>
        </w:tc>
        <w:tc>
          <w:tcPr>
            <w:tcW w:w="1303" w:type="dxa"/>
            <w:vAlign w:val="center"/>
          </w:tcPr>
          <w:p w:rsidR="002113F6" w:rsidRDefault="002113F6">
            <w:pPr>
              <w:pStyle w:val="ConsPlusNormal"/>
              <w:jc w:val="right"/>
            </w:pPr>
            <w:r>
              <w:t>4554</w:t>
            </w:r>
          </w:p>
        </w:tc>
        <w:tc>
          <w:tcPr>
            <w:tcW w:w="1303" w:type="dxa"/>
            <w:vAlign w:val="center"/>
          </w:tcPr>
          <w:p w:rsidR="002113F6" w:rsidRDefault="002113F6">
            <w:pPr>
              <w:pStyle w:val="ConsPlusNormal"/>
              <w:jc w:val="right"/>
            </w:pPr>
            <w:r>
              <w:t>4759</w:t>
            </w:r>
          </w:p>
        </w:tc>
        <w:tc>
          <w:tcPr>
            <w:tcW w:w="1303" w:type="dxa"/>
            <w:vAlign w:val="center"/>
          </w:tcPr>
          <w:p w:rsidR="002113F6" w:rsidRDefault="002113F6">
            <w:pPr>
              <w:pStyle w:val="ConsPlusNormal"/>
              <w:jc w:val="right"/>
            </w:pPr>
            <w:r>
              <w:t>4961</w:t>
            </w:r>
          </w:p>
        </w:tc>
        <w:tc>
          <w:tcPr>
            <w:tcW w:w="1303" w:type="dxa"/>
            <w:vAlign w:val="center"/>
          </w:tcPr>
          <w:p w:rsidR="002113F6" w:rsidRDefault="002113F6">
            <w:pPr>
              <w:pStyle w:val="ConsPlusNormal"/>
              <w:jc w:val="right"/>
            </w:pPr>
            <w:r>
              <w:t>5128</w:t>
            </w:r>
          </w:p>
        </w:tc>
      </w:tr>
      <w:tr w:rsidR="002113F6">
        <w:tc>
          <w:tcPr>
            <w:tcW w:w="2721" w:type="dxa"/>
            <w:vAlign w:val="center"/>
          </w:tcPr>
          <w:p w:rsidR="002113F6" w:rsidRDefault="002113F6">
            <w:pPr>
              <w:pStyle w:val="ConsPlusNormal"/>
            </w:pPr>
            <w:r>
              <w:t>С учетом 20 % НДС</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4222</w:t>
            </w:r>
          </w:p>
        </w:tc>
        <w:tc>
          <w:tcPr>
            <w:tcW w:w="1303" w:type="dxa"/>
            <w:vAlign w:val="center"/>
          </w:tcPr>
          <w:p w:rsidR="002113F6" w:rsidRDefault="002113F6">
            <w:pPr>
              <w:pStyle w:val="ConsPlusNormal"/>
              <w:jc w:val="right"/>
            </w:pPr>
            <w:r>
              <w:t>4412</w:t>
            </w:r>
          </w:p>
        </w:tc>
        <w:tc>
          <w:tcPr>
            <w:tcW w:w="1303" w:type="dxa"/>
            <w:vAlign w:val="center"/>
          </w:tcPr>
          <w:p w:rsidR="002113F6" w:rsidRDefault="002113F6">
            <w:pPr>
              <w:pStyle w:val="ConsPlusNormal"/>
              <w:jc w:val="right"/>
            </w:pPr>
            <w:r>
              <w:t>4827</w:t>
            </w:r>
          </w:p>
        </w:tc>
        <w:tc>
          <w:tcPr>
            <w:tcW w:w="1303" w:type="dxa"/>
            <w:vAlign w:val="center"/>
          </w:tcPr>
          <w:p w:rsidR="002113F6" w:rsidRDefault="002113F6">
            <w:pPr>
              <w:pStyle w:val="ConsPlusNormal"/>
              <w:jc w:val="right"/>
            </w:pPr>
            <w:r>
              <w:t>5104</w:t>
            </w:r>
          </w:p>
        </w:tc>
        <w:tc>
          <w:tcPr>
            <w:tcW w:w="1303" w:type="dxa"/>
            <w:vAlign w:val="center"/>
          </w:tcPr>
          <w:p w:rsidR="002113F6" w:rsidRDefault="002113F6">
            <w:pPr>
              <w:pStyle w:val="ConsPlusNormal"/>
              <w:jc w:val="right"/>
            </w:pPr>
            <w:r>
              <w:t>5286</w:t>
            </w:r>
          </w:p>
        </w:tc>
        <w:tc>
          <w:tcPr>
            <w:tcW w:w="1303" w:type="dxa"/>
            <w:vAlign w:val="center"/>
          </w:tcPr>
          <w:p w:rsidR="002113F6" w:rsidRDefault="002113F6">
            <w:pPr>
              <w:pStyle w:val="ConsPlusNormal"/>
              <w:jc w:val="right"/>
            </w:pPr>
            <w:r>
              <w:t>5465</w:t>
            </w:r>
          </w:p>
        </w:tc>
        <w:tc>
          <w:tcPr>
            <w:tcW w:w="1303" w:type="dxa"/>
            <w:vAlign w:val="center"/>
          </w:tcPr>
          <w:p w:rsidR="002113F6" w:rsidRDefault="002113F6">
            <w:pPr>
              <w:pStyle w:val="ConsPlusNormal"/>
              <w:jc w:val="right"/>
            </w:pPr>
            <w:r>
              <w:t>5711</w:t>
            </w:r>
          </w:p>
        </w:tc>
        <w:tc>
          <w:tcPr>
            <w:tcW w:w="1303" w:type="dxa"/>
            <w:vAlign w:val="center"/>
          </w:tcPr>
          <w:p w:rsidR="002113F6" w:rsidRDefault="002113F6">
            <w:pPr>
              <w:pStyle w:val="ConsPlusNormal"/>
              <w:jc w:val="right"/>
            </w:pPr>
            <w:r>
              <w:t>5954</w:t>
            </w:r>
          </w:p>
        </w:tc>
        <w:tc>
          <w:tcPr>
            <w:tcW w:w="1303" w:type="dxa"/>
            <w:vAlign w:val="center"/>
          </w:tcPr>
          <w:p w:rsidR="002113F6" w:rsidRDefault="002113F6">
            <w:pPr>
              <w:pStyle w:val="ConsPlusNormal"/>
              <w:jc w:val="right"/>
            </w:pPr>
            <w:r>
              <w:t>6154</w:t>
            </w:r>
          </w:p>
        </w:tc>
      </w:tr>
      <w:tr w:rsidR="002113F6">
        <w:tc>
          <w:tcPr>
            <w:tcW w:w="2721" w:type="dxa"/>
            <w:vAlign w:val="center"/>
          </w:tcPr>
          <w:p w:rsidR="002113F6" w:rsidRDefault="002113F6">
            <w:pPr>
              <w:pStyle w:val="ConsPlusNormal"/>
            </w:pPr>
            <w:r>
              <w:t xml:space="preserve">Единый тариф </w:t>
            </w:r>
            <w:r>
              <w:lastRenderedPageBreak/>
              <w:t>регионального оператора</w:t>
            </w:r>
          </w:p>
        </w:tc>
        <w:tc>
          <w:tcPr>
            <w:tcW w:w="1587" w:type="dxa"/>
            <w:vAlign w:val="center"/>
          </w:tcPr>
          <w:p w:rsidR="002113F6" w:rsidRDefault="002113F6">
            <w:pPr>
              <w:pStyle w:val="ConsPlusNormal"/>
              <w:jc w:val="center"/>
            </w:pPr>
            <w:r>
              <w:lastRenderedPageBreak/>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697</w:t>
            </w:r>
          </w:p>
        </w:tc>
        <w:tc>
          <w:tcPr>
            <w:tcW w:w="1303" w:type="dxa"/>
            <w:vAlign w:val="center"/>
          </w:tcPr>
          <w:p w:rsidR="002113F6" w:rsidRDefault="002113F6">
            <w:pPr>
              <w:pStyle w:val="ConsPlusNormal"/>
              <w:jc w:val="right"/>
            </w:pPr>
            <w:r>
              <w:t>728</w:t>
            </w:r>
          </w:p>
        </w:tc>
        <w:tc>
          <w:tcPr>
            <w:tcW w:w="1303" w:type="dxa"/>
            <w:vAlign w:val="center"/>
          </w:tcPr>
          <w:p w:rsidR="002113F6" w:rsidRDefault="002113F6">
            <w:pPr>
              <w:pStyle w:val="ConsPlusNormal"/>
              <w:jc w:val="right"/>
            </w:pPr>
            <w:r>
              <w:t>797</w:t>
            </w:r>
          </w:p>
        </w:tc>
        <w:tc>
          <w:tcPr>
            <w:tcW w:w="1303" w:type="dxa"/>
            <w:vAlign w:val="center"/>
          </w:tcPr>
          <w:p w:rsidR="002113F6" w:rsidRDefault="002113F6">
            <w:pPr>
              <w:pStyle w:val="ConsPlusNormal"/>
              <w:jc w:val="right"/>
            </w:pPr>
            <w:r>
              <w:t>842</w:t>
            </w:r>
          </w:p>
        </w:tc>
        <w:tc>
          <w:tcPr>
            <w:tcW w:w="1303" w:type="dxa"/>
            <w:vAlign w:val="center"/>
          </w:tcPr>
          <w:p w:rsidR="002113F6" w:rsidRDefault="002113F6">
            <w:pPr>
              <w:pStyle w:val="ConsPlusNormal"/>
              <w:jc w:val="right"/>
            </w:pPr>
            <w:r>
              <w:t>872</w:t>
            </w:r>
          </w:p>
        </w:tc>
        <w:tc>
          <w:tcPr>
            <w:tcW w:w="1303" w:type="dxa"/>
            <w:vAlign w:val="center"/>
          </w:tcPr>
          <w:p w:rsidR="002113F6" w:rsidRDefault="002113F6">
            <w:pPr>
              <w:pStyle w:val="ConsPlusNormal"/>
              <w:jc w:val="right"/>
            </w:pPr>
            <w:r>
              <w:t>902</w:t>
            </w:r>
          </w:p>
        </w:tc>
        <w:tc>
          <w:tcPr>
            <w:tcW w:w="1303" w:type="dxa"/>
            <w:vAlign w:val="center"/>
          </w:tcPr>
          <w:p w:rsidR="002113F6" w:rsidRDefault="002113F6">
            <w:pPr>
              <w:pStyle w:val="ConsPlusNormal"/>
              <w:jc w:val="right"/>
            </w:pPr>
            <w:r>
              <w:t>942</w:t>
            </w:r>
          </w:p>
        </w:tc>
        <w:tc>
          <w:tcPr>
            <w:tcW w:w="1303" w:type="dxa"/>
            <w:vAlign w:val="center"/>
          </w:tcPr>
          <w:p w:rsidR="002113F6" w:rsidRDefault="002113F6">
            <w:pPr>
              <w:pStyle w:val="ConsPlusNormal"/>
              <w:jc w:val="right"/>
            </w:pPr>
            <w:r>
              <w:t>982</w:t>
            </w:r>
          </w:p>
        </w:tc>
        <w:tc>
          <w:tcPr>
            <w:tcW w:w="1303" w:type="dxa"/>
            <w:vAlign w:val="center"/>
          </w:tcPr>
          <w:p w:rsidR="002113F6" w:rsidRDefault="002113F6">
            <w:pPr>
              <w:pStyle w:val="ConsPlusNormal"/>
              <w:jc w:val="right"/>
            </w:pPr>
            <w:r>
              <w:t>1015</w:t>
            </w:r>
          </w:p>
        </w:tc>
      </w:tr>
      <w:tr w:rsidR="002113F6">
        <w:tc>
          <w:tcPr>
            <w:tcW w:w="2721" w:type="dxa"/>
            <w:vAlign w:val="center"/>
          </w:tcPr>
          <w:p w:rsidR="002113F6" w:rsidRDefault="002113F6">
            <w:pPr>
              <w:pStyle w:val="ConsPlusNormal"/>
            </w:pPr>
            <w:r>
              <w:lastRenderedPageBreak/>
              <w:t>С учетом 20 % НДС</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836</w:t>
            </w:r>
          </w:p>
        </w:tc>
        <w:tc>
          <w:tcPr>
            <w:tcW w:w="1303" w:type="dxa"/>
            <w:vAlign w:val="center"/>
          </w:tcPr>
          <w:p w:rsidR="002113F6" w:rsidRDefault="002113F6">
            <w:pPr>
              <w:pStyle w:val="ConsPlusNormal"/>
              <w:jc w:val="right"/>
            </w:pPr>
            <w:r>
              <w:t>873</w:t>
            </w:r>
          </w:p>
        </w:tc>
        <w:tc>
          <w:tcPr>
            <w:tcW w:w="1303" w:type="dxa"/>
            <w:vAlign w:val="center"/>
          </w:tcPr>
          <w:p w:rsidR="002113F6" w:rsidRDefault="002113F6">
            <w:pPr>
              <w:pStyle w:val="ConsPlusNormal"/>
              <w:jc w:val="right"/>
            </w:pPr>
            <w:r>
              <w:t>956</w:t>
            </w:r>
          </w:p>
        </w:tc>
        <w:tc>
          <w:tcPr>
            <w:tcW w:w="1303" w:type="dxa"/>
            <w:vAlign w:val="center"/>
          </w:tcPr>
          <w:p w:rsidR="002113F6" w:rsidRDefault="002113F6">
            <w:pPr>
              <w:pStyle w:val="ConsPlusNormal"/>
              <w:jc w:val="right"/>
            </w:pPr>
            <w:r>
              <w:t>1011</w:t>
            </w:r>
          </w:p>
        </w:tc>
        <w:tc>
          <w:tcPr>
            <w:tcW w:w="1303" w:type="dxa"/>
            <w:vAlign w:val="center"/>
          </w:tcPr>
          <w:p w:rsidR="002113F6" w:rsidRDefault="002113F6">
            <w:pPr>
              <w:pStyle w:val="ConsPlusNormal"/>
              <w:jc w:val="right"/>
            </w:pPr>
            <w:r>
              <w:t>1047</w:t>
            </w:r>
          </w:p>
        </w:tc>
        <w:tc>
          <w:tcPr>
            <w:tcW w:w="1303" w:type="dxa"/>
            <w:vAlign w:val="center"/>
          </w:tcPr>
          <w:p w:rsidR="002113F6" w:rsidRDefault="002113F6">
            <w:pPr>
              <w:pStyle w:val="ConsPlusNormal"/>
              <w:jc w:val="right"/>
            </w:pPr>
            <w:r>
              <w:t>1082</w:t>
            </w:r>
          </w:p>
        </w:tc>
        <w:tc>
          <w:tcPr>
            <w:tcW w:w="1303" w:type="dxa"/>
            <w:vAlign w:val="center"/>
          </w:tcPr>
          <w:p w:rsidR="002113F6" w:rsidRDefault="002113F6">
            <w:pPr>
              <w:pStyle w:val="ConsPlusNormal"/>
              <w:jc w:val="right"/>
            </w:pPr>
            <w:r>
              <w:t>1131</w:t>
            </w:r>
          </w:p>
        </w:tc>
        <w:tc>
          <w:tcPr>
            <w:tcW w:w="1303" w:type="dxa"/>
            <w:vAlign w:val="center"/>
          </w:tcPr>
          <w:p w:rsidR="002113F6" w:rsidRDefault="002113F6">
            <w:pPr>
              <w:pStyle w:val="ConsPlusNormal"/>
              <w:jc w:val="right"/>
            </w:pPr>
            <w:r>
              <w:t>1179</w:t>
            </w:r>
          </w:p>
        </w:tc>
        <w:tc>
          <w:tcPr>
            <w:tcW w:w="1303" w:type="dxa"/>
            <w:vAlign w:val="center"/>
          </w:tcPr>
          <w:p w:rsidR="002113F6" w:rsidRDefault="002113F6">
            <w:pPr>
              <w:pStyle w:val="ConsPlusNormal"/>
              <w:jc w:val="right"/>
            </w:pPr>
            <w:r>
              <w:t>1218</w:t>
            </w:r>
          </w:p>
        </w:tc>
      </w:tr>
      <w:tr w:rsidR="002113F6">
        <w:tc>
          <w:tcPr>
            <w:tcW w:w="2721" w:type="dxa"/>
            <w:vAlign w:val="center"/>
          </w:tcPr>
          <w:p w:rsidR="002113F6" w:rsidRDefault="002113F6">
            <w:pPr>
              <w:pStyle w:val="ConsPlusNormal"/>
            </w:pPr>
            <w:r>
              <w:t>Расходы на транспортирование (1 плечо)</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2458</w:t>
            </w:r>
          </w:p>
        </w:tc>
        <w:tc>
          <w:tcPr>
            <w:tcW w:w="1303" w:type="dxa"/>
            <w:vAlign w:val="center"/>
          </w:tcPr>
          <w:p w:rsidR="002113F6" w:rsidRDefault="002113F6">
            <w:pPr>
              <w:pStyle w:val="ConsPlusNormal"/>
              <w:jc w:val="right"/>
            </w:pPr>
            <w:r>
              <w:t>2562</w:t>
            </w:r>
          </w:p>
        </w:tc>
        <w:tc>
          <w:tcPr>
            <w:tcW w:w="1303" w:type="dxa"/>
            <w:vAlign w:val="center"/>
          </w:tcPr>
          <w:p w:rsidR="002113F6" w:rsidRDefault="002113F6">
            <w:pPr>
              <w:pStyle w:val="ConsPlusNormal"/>
              <w:jc w:val="right"/>
            </w:pPr>
            <w:r>
              <w:t>2377</w:t>
            </w:r>
          </w:p>
        </w:tc>
        <w:tc>
          <w:tcPr>
            <w:tcW w:w="1303" w:type="dxa"/>
            <w:vAlign w:val="center"/>
          </w:tcPr>
          <w:p w:rsidR="002113F6" w:rsidRDefault="002113F6">
            <w:pPr>
              <w:pStyle w:val="ConsPlusNormal"/>
              <w:jc w:val="right"/>
            </w:pPr>
            <w:r>
              <w:t>2475</w:t>
            </w:r>
          </w:p>
        </w:tc>
        <w:tc>
          <w:tcPr>
            <w:tcW w:w="1303" w:type="dxa"/>
            <w:vAlign w:val="center"/>
          </w:tcPr>
          <w:p w:rsidR="002113F6" w:rsidRDefault="002113F6">
            <w:pPr>
              <w:pStyle w:val="ConsPlusNormal"/>
              <w:jc w:val="right"/>
            </w:pPr>
            <w:r>
              <w:t>2575</w:t>
            </w:r>
          </w:p>
        </w:tc>
        <w:tc>
          <w:tcPr>
            <w:tcW w:w="1303" w:type="dxa"/>
            <w:vAlign w:val="center"/>
          </w:tcPr>
          <w:p w:rsidR="002113F6" w:rsidRDefault="002113F6">
            <w:pPr>
              <w:pStyle w:val="ConsPlusNormal"/>
              <w:jc w:val="right"/>
            </w:pPr>
            <w:r>
              <w:t>2678</w:t>
            </w:r>
          </w:p>
        </w:tc>
        <w:tc>
          <w:tcPr>
            <w:tcW w:w="1303" w:type="dxa"/>
            <w:vAlign w:val="center"/>
          </w:tcPr>
          <w:p w:rsidR="002113F6" w:rsidRDefault="002113F6">
            <w:pPr>
              <w:pStyle w:val="ConsPlusNormal"/>
              <w:jc w:val="right"/>
            </w:pPr>
            <w:r>
              <w:t>2796</w:t>
            </w:r>
          </w:p>
        </w:tc>
        <w:tc>
          <w:tcPr>
            <w:tcW w:w="1303" w:type="dxa"/>
            <w:vAlign w:val="center"/>
          </w:tcPr>
          <w:p w:rsidR="002113F6" w:rsidRDefault="002113F6">
            <w:pPr>
              <w:pStyle w:val="ConsPlusNormal"/>
              <w:jc w:val="right"/>
            </w:pPr>
            <w:r>
              <w:t>2913</w:t>
            </w:r>
          </w:p>
        </w:tc>
        <w:tc>
          <w:tcPr>
            <w:tcW w:w="1303" w:type="dxa"/>
            <w:vAlign w:val="center"/>
          </w:tcPr>
          <w:p w:rsidR="002113F6" w:rsidRDefault="002113F6">
            <w:pPr>
              <w:pStyle w:val="ConsPlusNormal"/>
              <w:jc w:val="right"/>
            </w:pPr>
            <w:r>
              <w:t>3027</w:t>
            </w:r>
          </w:p>
        </w:tc>
      </w:tr>
      <w:tr w:rsidR="002113F6">
        <w:tc>
          <w:tcPr>
            <w:tcW w:w="2721" w:type="dxa"/>
            <w:vAlign w:val="center"/>
          </w:tcPr>
          <w:p w:rsidR="002113F6" w:rsidRDefault="002113F6">
            <w:pPr>
              <w:pStyle w:val="ConsPlusNormal"/>
            </w:pPr>
            <w:r>
              <w:t>Расходы на транспортирование (2 плечо)</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76</w:t>
            </w:r>
          </w:p>
        </w:tc>
        <w:tc>
          <w:tcPr>
            <w:tcW w:w="1303" w:type="dxa"/>
            <w:vAlign w:val="center"/>
          </w:tcPr>
          <w:p w:rsidR="002113F6" w:rsidRDefault="002113F6">
            <w:pPr>
              <w:pStyle w:val="ConsPlusNormal"/>
              <w:jc w:val="right"/>
            </w:pPr>
            <w:r>
              <w:t>112</w:t>
            </w:r>
          </w:p>
        </w:tc>
        <w:tc>
          <w:tcPr>
            <w:tcW w:w="1303" w:type="dxa"/>
            <w:vAlign w:val="center"/>
          </w:tcPr>
          <w:p w:rsidR="002113F6" w:rsidRDefault="002113F6">
            <w:pPr>
              <w:pStyle w:val="ConsPlusNormal"/>
              <w:jc w:val="right"/>
            </w:pPr>
            <w:r>
              <w:t>131</w:t>
            </w:r>
          </w:p>
        </w:tc>
        <w:tc>
          <w:tcPr>
            <w:tcW w:w="1303" w:type="dxa"/>
            <w:vAlign w:val="center"/>
          </w:tcPr>
          <w:p w:rsidR="002113F6" w:rsidRDefault="002113F6">
            <w:pPr>
              <w:pStyle w:val="ConsPlusNormal"/>
              <w:jc w:val="right"/>
            </w:pPr>
            <w:r>
              <w:t>137</w:t>
            </w:r>
          </w:p>
        </w:tc>
        <w:tc>
          <w:tcPr>
            <w:tcW w:w="1303" w:type="dxa"/>
            <w:vAlign w:val="center"/>
          </w:tcPr>
          <w:p w:rsidR="002113F6" w:rsidRDefault="002113F6">
            <w:pPr>
              <w:pStyle w:val="ConsPlusNormal"/>
              <w:jc w:val="right"/>
            </w:pPr>
            <w:r>
              <w:t>142</w:t>
            </w:r>
          </w:p>
        </w:tc>
        <w:tc>
          <w:tcPr>
            <w:tcW w:w="1303" w:type="dxa"/>
            <w:vAlign w:val="center"/>
          </w:tcPr>
          <w:p w:rsidR="002113F6" w:rsidRDefault="002113F6">
            <w:pPr>
              <w:pStyle w:val="ConsPlusNormal"/>
              <w:jc w:val="right"/>
            </w:pPr>
            <w:r>
              <w:t>148</w:t>
            </w:r>
          </w:p>
        </w:tc>
        <w:tc>
          <w:tcPr>
            <w:tcW w:w="1303" w:type="dxa"/>
            <w:vAlign w:val="center"/>
          </w:tcPr>
          <w:p w:rsidR="002113F6" w:rsidRDefault="002113F6">
            <w:pPr>
              <w:pStyle w:val="ConsPlusNormal"/>
              <w:jc w:val="right"/>
            </w:pPr>
            <w:r>
              <w:t>154</w:t>
            </w:r>
          </w:p>
        </w:tc>
      </w:tr>
      <w:tr w:rsidR="002113F6">
        <w:tc>
          <w:tcPr>
            <w:tcW w:w="2721" w:type="dxa"/>
            <w:vAlign w:val="center"/>
          </w:tcPr>
          <w:p w:rsidR="002113F6" w:rsidRDefault="002113F6">
            <w:pPr>
              <w:pStyle w:val="ConsPlusNormal"/>
            </w:pPr>
            <w:r>
              <w:t>Расходы на перегрузку</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обработку</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457</w:t>
            </w:r>
          </w:p>
        </w:tc>
        <w:tc>
          <w:tcPr>
            <w:tcW w:w="1303" w:type="dxa"/>
            <w:vAlign w:val="center"/>
          </w:tcPr>
          <w:p w:rsidR="002113F6" w:rsidRDefault="002113F6">
            <w:pPr>
              <w:pStyle w:val="ConsPlusNormal"/>
              <w:jc w:val="right"/>
            </w:pPr>
            <w:r>
              <w:t>489</w:t>
            </w:r>
          </w:p>
        </w:tc>
        <w:tc>
          <w:tcPr>
            <w:tcW w:w="1303" w:type="dxa"/>
            <w:vAlign w:val="center"/>
          </w:tcPr>
          <w:p w:rsidR="002113F6" w:rsidRDefault="002113F6">
            <w:pPr>
              <w:pStyle w:val="ConsPlusNormal"/>
              <w:jc w:val="right"/>
            </w:pPr>
            <w:r>
              <w:t>903</w:t>
            </w:r>
          </w:p>
        </w:tc>
        <w:tc>
          <w:tcPr>
            <w:tcW w:w="1303" w:type="dxa"/>
            <w:vAlign w:val="center"/>
          </w:tcPr>
          <w:p w:rsidR="002113F6" w:rsidRDefault="002113F6">
            <w:pPr>
              <w:pStyle w:val="ConsPlusNormal"/>
              <w:jc w:val="right"/>
            </w:pPr>
            <w:r>
              <w:t>921</w:t>
            </w:r>
          </w:p>
        </w:tc>
        <w:tc>
          <w:tcPr>
            <w:tcW w:w="1303" w:type="dxa"/>
            <w:vAlign w:val="center"/>
          </w:tcPr>
          <w:p w:rsidR="002113F6" w:rsidRDefault="002113F6">
            <w:pPr>
              <w:pStyle w:val="ConsPlusNormal"/>
              <w:jc w:val="right"/>
            </w:pPr>
            <w:r>
              <w:t>941</w:t>
            </w:r>
          </w:p>
        </w:tc>
        <w:tc>
          <w:tcPr>
            <w:tcW w:w="1303" w:type="dxa"/>
            <w:vAlign w:val="center"/>
          </w:tcPr>
          <w:p w:rsidR="002113F6" w:rsidRDefault="002113F6">
            <w:pPr>
              <w:pStyle w:val="ConsPlusNormal"/>
              <w:jc w:val="right"/>
            </w:pPr>
            <w:r>
              <w:t>961</w:t>
            </w:r>
          </w:p>
        </w:tc>
        <w:tc>
          <w:tcPr>
            <w:tcW w:w="1303" w:type="dxa"/>
            <w:vAlign w:val="center"/>
          </w:tcPr>
          <w:p w:rsidR="002113F6" w:rsidRDefault="002113F6">
            <w:pPr>
              <w:pStyle w:val="ConsPlusNormal"/>
              <w:jc w:val="right"/>
            </w:pPr>
            <w:r>
              <w:t>981</w:t>
            </w:r>
          </w:p>
        </w:tc>
        <w:tc>
          <w:tcPr>
            <w:tcW w:w="1303" w:type="dxa"/>
            <w:vAlign w:val="center"/>
          </w:tcPr>
          <w:p w:rsidR="002113F6" w:rsidRDefault="002113F6">
            <w:pPr>
              <w:pStyle w:val="ConsPlusNormal"/>
              <w:jc w:val="right"/>
            </w:pPr>
            <w:r>
              <w:t>1003</w:t>
            </w:r>
          </w:p>
        </w:tc>
        <w:tc>
          <w:tcPr>
            <w:tcW w:w="1303" w:type="dxa"/>
            <w:vAlign w:val="center"/>
          </w:tcPr>
          <w:p w:rsidR="002113F6" w:rsidRDefault="002113F6">
            <w:pPr>
              <w:pStyle w:val="ConsPlusNormal"/>
              <w:jc w:val="right"/>
            </w:pPr>
            <w:r>
              <w:t>1025</w:t>
            </w:r>
          </w:p>
        </w:tc>
      </w:tr>
      <w:tr w:rsidR="002113F6">
        <w:tc>
          <w:tcPr>
            <w:tcW w:w="2721" w:type="dxa"/>
            <w:vAlign w:val="center"/>
          </w:tcPr>
          <w:p w:rsidR="002113F6" w:rsidRDefault="002113F6">
            <w:pPr>
              <w:pStyle w:val="ConsPlusNormal"/>
            </w:pPr>
            <w:r>
              <w:t>Расходы на обезвреживание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захоронение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284</w:t>
            </w:r>
          </w:p>
        </w:tc>
        <w:tc>
          <w:tcPr>
            <w:tcW w:w="1303" w:type="dxa"/>
            <w:vAlign w:val="center"/>
          </w:tcPr>
          <w:p w:rsidR="002113F6" w:rsidRDefault="002113F6">
            <w:pPr>
              <w:pStyle w:val="ConsPlusNormal"/>
              <w:jc w:val="right"/>
            </w:pPr>
            <w:r>
              <w:t>292</w:t>
            </w:r>
          </w:p>
        </w:tc>
        <w:tc>
          <w:tcPr>
            <w:tcW w:w="1303" w:type="dxa"/>
            <w:vAlign w:val="center"/>
          </w:tcPr>
          <w:p w:rsidR="002113F6" w:rsidRDefault="002113F6">
            <w:pPr>
              <w:pStyle w:val="ConsPlusNormal"/>
              <w:jc w:val="right"/>
            </w:pPr>
            <w:r>
              <w:t>302</w:t>
            </w:r>
          </w:p>
        </w:tc>
        <w:tc>
          <w:tcPr>
            <w:tcW w:w="1303" w:type="dxa"/>
            <w:vAlign w:val="center"/>
          </w:tcPr>
          <w:p w:rsidR="002113F6" w:rsidRDefault="002113F6">
            <w:pPr>
              <w:pStyle w:val="ConsPlusNormal"/>
              <w:jc w:val="right"/>
            </w:pPr>
            <w:r>
              <w:t>357</w:t>
            </w:r>
          </w:p>
        </w:tc>
        <w:tc>
          <w:tcPr>
            <w:tcW w:w="1303" w:type="dxa"/>
            <w:vAlign w:val="center"/>
          </w:tcPr>
          <w:p w:rsidR="002113F6" w:rsidRDefault="002113F6">
            <w:pPr>
              <w:pStyle w:val="ConsPlusNormal"/>
              <w:jc w:val="right"/>
            </w:pPr>
            <w:r>
              <w:t>357</w:t>
            </w:r>
          </w:p>
        </w:tc>
        <w:tc>
          <w:tcPr>
            <w:tcW w:w="1303" w:type="dxa"/>
            <w:vAlign w:val="center"/>
          </w:tcPr>
          <w:p w:rsidR="002113F6" w:rsidRDefault="002113F6">
            <w:pPr>
              <w:pStyle w:val="ConsPlusNormal"/>
              <w:jc w:val="right"/>
            </w:pPr>
            <w:r>
              <w:t>365</w:t>
            </w:r>
          </w:p>
        </w:tc>
        <w:tc>
          <w:tcPr>
            <w:tcW w:w="1303" w:type="dxa"/>
            <w:vAlign w:val="center"/>
          </w:tcPr>
          <w:p w:rsidR="002113F6" w:rsidRDefault="002113F6">
            <w:pPr>
              <w:pStyle w:val="ConsPlusNormal"/>
              <w:jc w:val="right"/>
            </w:pPr>
            <w:r>
              <w:t>406</w:t>
            </w:r>
          </w:p>
        </w:tc>
        <w:tc>
          <w:tcPr>
            <w:tcW w:w="1303" w:type="dxa"/>
            <w:vAlign w:val="center"/>
          </w:tcPr>
          <w:p w:rsidR="002113F6" w:rsidRDefault="002113F6">
            <w:pPr>
              <w:pStyle w:val="ConsPlusNormal"/>
              <w:jc w:val="right"/>
            </w:pPr>
            <w:r>
              <w:t>447</w:t>
            </w:r>
          </w:p>
        </w:tc>
        <w:tc>
          <w:tcPr>
            <w:tcW w:w="1303" w:type="dxa"/>
            <w:vAlign w:val="center"/>
          </w:tcPr>
          <w:p w:rsidR="002113F6" w:rsidRDefault="002113F6">
            <w:pPr>
              <w:pStyle w:val="ConsPlusNormal"/>
              <w:jc w:val="right"/>
            </w:pPr>
            <w:r>
              <w:t>456</w:t>
            </w:r>
          </w:p>
        </w:tc>
      </w:tr>
      <w:tr w:rsidR="002113F6">
        <w:tc>
          <w:tcPr>
            <w:tcW w:w="2721" w:type="dxa"/>
            <w:vAlign w:val="center"/>
          </w:tcPr>
          <w:p w:rsidR="002113F6" w:rsidRDefault="002113F6">
            <w:pPr>
              <w:pStyle w:val="ConsPlusNormal"/>
            </w:pPr>
            <w:r>
              <w:t>Дополнительные расходы регоператора</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320</w:t>
            </w:r>
          </w:p>
        </w:tc>
        <w:tc>
          <w:tcPr>
            <w:tcW w:w="1303" w:type="dxa"/>
            <w:vAlign w:val="center"/>
          </w:tcPr>
          <w:p w:rsidR="002113F6" w:rsidRDefault="002113F6">
            <w:pPr>
              <w:pStyle w:val="ConsPlusNormal"/>
              <w:jc w:val="right"/>
            </w:pPr>
            <w:r>
              <w:t>334</w:t>
            </w:r>
          </w:p>
        </w:tc>
        <w:tc>
          <w:tcPr>
            <w:tcW w:w="1303" w:type="dxa"/>
            <w:vAlign w:val="center"/>
          </w:tcPr>
          <w:p w:rsidR="002113F6" w:rsidRDefault="002113F6">
            <w:pPr>
              <w:pStyle w:val="ConsPlusNormal"/>
              <w:jc w:val="right"/>
            </w:pPr>
            <w:r>
              <w:t>366</w:t>
            </w:r>
          </w:p>
        </w:tc>
        <w:tc>
          <w:tcPr>
            <w:tcW w:w="1303" w:type="dxa"/>
            <w:vAlign w:val="center"/>
          </w:tcPr>
          <w:p w:rsidR="002113F6" w:rsidRDefault="002113F6">
            <w:pPr>
              <w:pStyle w:val="ConsPlusNormal"/>
              <w:jc w:val="right"/>
            </w:pPr>
            <w:r>
              <w:t>387</w:t>
            </w:r>
          </w:p>
        </w:tc>
        <w:tc>
          <w:tcPr>
            <w:tcW w:w="1303" w:type="dxa"/>
            <w:vAlign w:val="center"/>
          </w:tcPr>
          <w:p w:rsidR="002113F6" w:rsidRDefault="002113F6">
            <w:pPr>
              <w:pStyle w:val="ConsPlusNormal"/>
              <w:jc w:val="right"/>
            </w:pPr>
            <w:r>
              <w:t>400</w:t>
            </w:r>
          </w:p>
        </w:tc>
        <w:tc>
          <w:tcPr>
            <w:tcW w:w="1303" w:type="dxa"/>
            <w:vAlign w:val="center"/>
          </w:tcPr>
          <w:p w:rsidR="002113F6" w:rsidRDefault="002113F6">
            <w:pPr>
              <w:pStyle w:val="ConsPlusNormal"/>
              <w:jc w:val="right"/>
            </w:pPr>
            <w:r>
              <w:t>414</w:t>
            </w:r>
          </w:p>
        </w:tc>
        <w:tc>
          <w:tcPr>
            <w:tcW w:w="1303" w:type="dxa"/>
            <w:vAlign w:val="center"/>
          </w:tcPr>
          <w:p w:rsidR="002113F6" w:rsidRDefault="002113F6">
            <w:pPr>
              <w:pStyle w:val="ConsPlusNormal"/>
              <w:jc w:val="right"/>
            </w:pPr>
            <w:r>
              <w:t>433</w:t>
            </w:r>
          </w:p>
        </w:tc>
        <w:tc>
          <w:tcPr>
            <w:tcW w:w="1303" w:type="dxa"/>
            <w:vAlign w:val="center"/>
          </w:tcPr>
          <w:p w:rsidR="002113F6" w:rsidRDefault="002113F6">
            <w:pPr>
              <w:pStyle w:val="ConsPlusNormal"/>
              <w:jc w:val="right"/>
            </w:pPr>
            <w:r>
              <w:t>451</w:t>
            </w:r>
          </w:p>
        </w:tc>
        <w:tc>
          <w:tcPr>
            <w:tcW w:w="1303" w:type="dxa"/>
            <w:vAlign w:val="center"/>
          </w:tcPr>
          <w:p w:rsidR="002113F6" w:rsidRDefault="002113F6">
            <w:pPr>
              <w:pStyle w:val="ConsPlusNormal"/>
              <w:jc w:val="right"/>
            </w:pPr>
            <w:r>
              <w:t>466</w:t>
            </w:r>
          </w:p>
        </w:tc>
      </w:tr>
      <w:tr w:rsidR="002113F6">
        <w:tc>
          <w:tcPr>
            <w:tcW w:w="2721" w:type="dxa"/>
            <w:vAlign w:val="center"/>
          </w:tcPr>
          <w:p w:rsidR="002113F6" w:rsidRDefault="002113F6">
            <w:pPr>
              <w:pStyle w:val="ConsPlusNormal"/>
            </w:pPr>
            <w:r>
              <w:t>Расходы на транспортирование (1 плечо)</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487</w:t>
            </w:r>
          </w:p>
        </w:tc>
        <w:tc>
          <w:tcPr>
            <w:tcW w:w="1303" w:type="dxa"/>
            <w:vAlign w:val="center"/>
          </w:tcPr>
          <w:p w:rsidR="002113F6" w:rsidRDefault="002113F6">
            <w:pPr>
              <w:pStyle w:val="ConsPlusNormal"/>
              <w:jc w:val="right"/>
            </w:pPr>
            <w:r>
              <w:t>507</w:t>
            </w:r>
          </w:p>
        </w:tc>
        <w:tc>
          <w:tcPr>
            <w:tcW w:w="1303" w:type="dxa"/>
            <w:vAlign w:val="center"/>
          </w:tcPr>
          <w:p w:rsidR="002113F6" w:rsidRDefault="002113F6">
            <w:pPr>
              <w:pStyle w:val="ConsPlusNormal"/>
              <w:jc w:val="right"/>
            </w:pPr>
            <w:r>
              <w:t>471</w:t>
            </w:r>
          </w:p>
        </w:tc>
        <w:tc>
          <w:tcPr>
            <w:tcW w:w="1303" w:type="dxa"/>
            <w:vAlign w:val="center"/>
          </w:tcPr>
          <w:p w:rsidR="002113F6" w:rsidRDefault="002113F6">
            <w:pPr>
              <w:pStyle w:val="ConsPlusNormal"/>
              <w:jc w:val="right"/>
            </w:pPr>
            <w:r>
              <w:t>490</w:t>
            </w:r>
          </w:p>
        </w:tc>
        <w:tc>
          <w:tcPr>
            <w:tcW w:w="1303" w:type="dxa"/>
            <w:vAlign w:val="center"/>
          </w:tcPr>
          <w:p w:rsidR="002113F6" w:rsidRDefault="002113F6">
            <w:pPr>
              <w:pStyle w:val="ConsPlusNormal"/>
              <w:jc w:val="right"/>
            </w:pPr>
            <w:r>
              <w:t>510</w:t>
            </w:r>
          </w:p>
        </w:tc>
        <w:tc>
          <w:tcPr>
            <w:tcW w:w="1303" w:type="dxa"/>
            <w:vAlign w:val="center"/>
          </w:tcPr>
          <w:p w:rsidR="002113F6" w:rsidRDefault="002113F6">
            <w:pPr>
              <w:pStyle w:val="ConsPlusNormal"/>
              <w:jc w:val="right"/>
            </w:pPr>
            <w:r>
              <w:t>530</w:t>
            </w:r>
          </w:p>
        </w:tc>
        <w:tc>
          <w:tcPr>
            <w:tcW w:w="1303" w:type="dxa"/>
            <w:vAlign w:val="center"/>
          </w:tcPr>
          <w:p w:rsidR="002113F6" w:rsidRDefault="002113F6">
            <w:pPr>
              <w:pStyle w:val="ConsPlusNormal"/>
              <w:jc w:val="right"/>
            </w:pPr>
            <w:r>
              <w:t>554</w:t>
            </w:r>
          </w:p>
        </w:tc>
        <w:tc>
          <w:tcPr>
            <w:tcW w:w="1303" w:type="dxa"/>
            <w:vAlign w:val="center"/>
          </w:tcPr>
          <w:p w:rsidR="002113F6" w:rsidRDefault="002113F6">
            <w:pPr>
              <w:pStyle w:val="ConsPlusNormal"/>
              <w:jc w:val="right"/>
            </w:pPr>
            <w:r>
              <w:t>577</w:t>
            </w:r>
          </w:p>
        </w:tc>
        <w:tc>
          <w:tcPr>
            <w:tcW w:w="1303" w:type="dxa"/>
            <w:vAlign w:val="center"/>
          </w:tcPr>
          <w:p w:rsidR="002113F6" w:rsidRDefault="002113F6">
            <w:pPr>
              <w:pStyle w:val="ConsPlusNormal"/>
              <w:jc w:val="right"/>
            </w:pPr>
            <w:r>
              <w:t>599</w:t>
            </w:r>
          </w:p>
        </w:tc>
      </w:tr>
      <w:tr w:rsidR="002113F6">
        <w:tc>
          <w:tcPr>
            <w:tcW w:w="2721" w:type="dxa"/>
            <w:vAlign w:val="center"/>
          </w:tcPr>
          <w:p w:rsidR="002113F6" w:rsidRDefault="002113F6">
            <w:pPr>
              <w:pStyle w:val="ConsPlusNormal"/>
            </w:pPr>
            <w:r>
              <w:t>Расходы на транспортирование (2 плечо)</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15</w:t>
            </w:r>
          </w:p>
        </w:tc>
        <w:tc>
          <w:tcPr>
            <w:tcW w:w="1303" w:type="dxa"/>
            <w:vAlign w:val="center"/>
          </w:tcPr>
          <w:p w:rsidR="002113F6" w:rsidRDefault="002113F6">
            <w:pPr>
              <w:pStyle w:val="ConsPlusNormal"/>
              <w:jc w:val="right"/>
            </w:pPr>
            <w:r>
              <w:t>22</w:t>
            </w:r>
          </w:p>
        </w:tc>
        <w:tc>
          <w:tcPr>
            <w:tcW w:w="1303" w:type="dxa"/>
            <w:vAlign w:val="center"/>
          </w:tcPr>
          <w:p w:rsidR="002113F6" w:rsidRDefault="002113F6">
            <w:pPr>
              <w:pStyle w:val="ConsPlusNormal"/>
              <w:jc w:val="right"/>
            </w:pPr>
            <w:r>
              <w:t>26</w:t>
            </w:r>
          </w:p>
        </w:tc>
        <w:tc>
          <w:tcPr>
            <w:tcW w:w="1303" w:type="dxa"/>
            <w:vAlign w:val="center"/>
          </w:tcPr>
          <w:p w:rsidR="002113F6" w:rsidRDefault="002113F6">
            <w:pPr>
              <w:pStyle w:val="ConsPlusNormal"/>
              <w:jc w:val="right"/>
            </w:pPr>
            <w:r>
              <w:t>27</w:t>
            </w:r>
          </w:p>
        </w:tc>
        <w:tc>
          <w:tcPr>
            <w:tcW w:w="1303" w:type="dxa"/>
            <w:vAlign w:val="center"/>
          </w:tcPr>
          <w:p w:rsidR="002113F6" w:rsidRDefault="002113F6">
            <w:pPr>
              <w:pStyle w:val="ConsPlusNormal"/>
              <w:jc w:val="right"/>
            </w:pPr>
            <w:r>
              <w:t>28</w:t>
            </w:r>
          </w:p>
        </w:tc>
        <w:tc>
          <w:tcPr>
            <w:tcW w:w="1303" w:type="dxa"/>
            <w:vAlign w:val="center"/>
          </w:tcPr>
          <w:p w:rsidR="002113F6" w:rsidRDefault="002113F6">
            <w:pPr>
              <w:pStyle w:val="ConsPlusNormal"/>
              <w:jc w:val="right"/>
            </w:pPr>
            <w:r>
              <w:t>29</w:t>
            </w:r>
          </w:p>
        </w:tc>
        <w:tc>
          <w:tcPr>
            <w:tcW w:w="1303" w:type="dxa"/>
            <w:vAlign w:val="center"/>
          </w:tcPr>
          <w:p w:rsidR="002113F6" w:rsidRDefault="002113F6">
            <w:pPr>
              <w:pStyle w:val="ConsPlusNormal"/>
              <w:jc w:val="right"/>
            </w:pPr>
            <w:r>
              <w:t>30</w:t>
            </w:r>
          </w:p>
        </w:tc>
      </w:tr>
      <w:tr w:rsidR="002113F6">
        <w:tc>
          <w:tcPr>
            <w:tcW w:w="2721" w:type="dxa"/>
            <w:vAlign w:val="center"/>
          </w:tcPr>
          <w:p w:rsidR="002113F6" w:rsidRDefault="002113F6">
            <w:pPr>
              <w:pStyle w:val="ConsPlusNormal"/>
            </w:pPr>
            <w:r>
              <w:t>Расходы на перегрузку</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обработку</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91</w:t>
            </w:r>
          </w:p>
        </w:tc>
        <w:tc>
          <w:tcPr>
            <w:tcW w:w="1303" w:type="dxa"/>
            <w:vAlign w:val="center"/>
          </w:tcPr>
          <w:p w:rsidR="002113F6" w:rsidRDefault="002113F6">
            <w:pPr>
              <w:pStyle w:val="ConsPlusNormal"/>
              <w:jc w:val="right"/>
            </w:pPr>
            <w:r>
              <w:t>97</w:t>
            </w:r>
          </w:p>
        </w:tc>
        <w:tc>
          <w:tcPr>
            <w:tcW w:w="1303" w:type="dxa"/>
            <w:vAlign w:val="center"/>
          </w:tcPr>
          <w:p w:rsidR="002113F6" w:rsidRDefault="002113F6">
            <w:pPr>
              <w:pStyle w:val="ConsPlusNormal"/>
              <w:jc w:val="right"/>
            </w:pPr>
            <w:r>
              <w:t>179</w:t>
            </w:r>
          </w:p>
        </w:tc>
        <w:tc>
          <w:tcPr>
            <w:tcW w:w="1303" w:type="dxa"/>
            <w:vAlign w:val="center"/>
          </w:tcPr>
          <w:p w:rsidR="002113F6" w:rsidRDefault="002113F6">
            <w:pPr>
              <w:pStyle w:val="ConsPlusNormal"/>
              <w:jc w:val="right"/>
            </w:pPr>
            <w:r>
              <w:t>182</w:t>
            </w:r>
          </w:p>
        </w:tc>
        <w:tc>
          <w:tcPr>
            <w:tcW w:w="1303" w:type="dxa"/>
            <w:vAlign w:val="center"/>
          </w:tcPr>
          <w:p w:rsidR="002113F6" w:rsidRDefault="002113F6">
            <w:pPr>
              <w:pStyle w:val="ConsPlusNormal"/>
              <w:jc w:val="right"/>
            </w:pPr>
            <w:r>
              <w:t>186</w:t>
            </w:r>
          </w:p>
        </w:tc>
        <w:tc>
          <w:tcPr>
            <w:tcW w:w="1303" w:type="dxa"/>
            <w:vAlign w:val="center"/>
          </w:tcPr>
          <w:p w:rsidR="002113F6" w:rsidRDefault="002113F6">
            <w:pPr>
              <w:pStyle w:val="ConsPlusNormal"/>
              <w:jc w:val="right"/>
            </w:pPr>
            <w:r>
              <w:t>190</w:t>
            </w:r>
          </w:p>
        </w:tc>
        <w:tc>
          <w:tcPr>
            <w:tcW w:w="1303" w:type="dxa"/>
            <w:vAlign w:val="center"/>
          </w:tcPr>
          <w:p w:rsidR="002113F6" w:rsidRDefault="002113F6">
            <w:pPr>
              <w:pStyle w:val="ConsPlusNormal"/>
              <w:jc w:val="right"/>
            </w:pPr>
            <w:r>
              <w:t>194</w:t>
            </w:r>
          </w:p>
        </w:tc>
        <w:tc>
          <w:tcPr>
            <w:tcW w:w="1303" w:type="dxa"/>
            <w:vAlign w:val="center"/>
          </w:tcPr>
          <w:p w:rsidR="002113F6" w:rsidRDefault="002113F6">
            <w:pPr>
              <w:pStyle w:val="ConsPlusNormal"/>
              <w:jc w:val="right"/>
            </w:pPr>
            <w:r>
              <w:t>199</w:t>
            </w:r>
          </w:p>
        </w:tc>
        <w:tc>
          <w:tcPr>
            <w:tcW w:w="1303" w:type="dxa"/>
            <w:vAlign w:val="center"/>
          </w:tcPr>
          <w:p w:rsidR="002113F6" w:rsidRDefault="002113F6">
            <w:pPr>
              <w:pStyle w:val="ConsPlusNormal"/>
              <w:jc w:val="right"/>
            </w:pPr>
            <w:r>
              <w:t>203</w:t>
            </w:r>
          </w:p>
        </w:tc>
      </w:tr>
      <w:tr w:rsidR="002113F6">
        <w:tc>
          <w:tcPr>
            <w:tcW w:w="2721" w:type="dxa"/>
            <w:vAlign w:val="center"/>
          </w:tcPr>
          <w:p w:rsidR="002113F6" w:rsidRDefault="002113F6">
            <w:pPr>
              <w:pStyle w:val="ConsPlusNormal"/>
            </w:pPr>
            <w:r>
              <w:lastRenderedPageBreak/>
              <w:t>Расходы на обезвреживание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Расходы на захоронение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56</w:t>
            </w:r>
          </w:p>
        </w:tc>
        <w:tc>
          <w:tcPr>
            <w:tcW w:w="1303" w:type="dxa"/>
            <w:vAlign w:val="center"/>
          </w:tcPr>
          <w:p w:rsidR="002113F6" w:rsidRDefault="002113F6">
            <w:pPr>
              <w:pStyle w:val="ConsPlusNormal"/>
              <w:jc w:val="right"/>
            </w:pPr>
            <w:r>
              <w:t>58</w:t>
            </w:r>
          </w:p>
        </w:tc>
        <w:tc>
          <w:tcPr>
            <w:tcW w:w="1303" w:type="dxa"/>
            <w:vAlign w:val="center"/>
          </w:tcPr>
          <w:p w:rsidR="002113F6" w:rsidRDefault="002113F6">
            <w:pPr>
              <w:pStyle w:val="ConsPlusNormal"/>
              <w:jc w:val="right"/>
            </w:pPr>
            <w:r>
              <w:t>60</w:t>
            </w:r>
          </w:p>
        </w:tc>
        <w:tc>
          <w:tcPr>
            <w:tcW w:w="1303" w:type="dxa"/>
            <w:vAlign w:val="center"/>
          </w:tcPr>
          <w:p w:rsidR="002113F6" w:rsidRDefault="002113F6">
            <w:pPr>
              <w:pStyle w:val="ConsPlusNormal"/>
              <w:jc w:val="right"/>
            </w:pPr>
            <w:r>
              <w:t>71</w:t>
            </w:r>
          </w:p>
        </w:tc>
        <w:tc>
          <w:tcPr>
            <w:tcW w:w="1303" w:type="dxa"/>
            <w:vAlign w:val="center"/>
          </w:tcPr>
          <w:p w:rsidR="002113F6" w:rsidRDefault="002113F6">
            <w:pPr>
              <w:pStyle w:val="ConsPlusNormal"/>
              <w:jc w:val="right"/>
            </w:pPr>
            <w:r>
              <w:t>71</w:t>
            </w:r>
          </w:p>
        </w:tc>
        <w:tc>
          <w:tcPr>
            <w:tcW w:w="1303" w:type="dxa"/>
            <w:vAlign w:val="center"/>
          </w:tcPr>
          <w:p w:rsidR="002113F6" w:rsidRDefault="002113F6">
            <w:pPr>
              <w:pStyle w:val="ConsPlusNormal"/>
              <w:jc w:val="right"/>
            </w:pPr>
            <w:r>
              <w:t>72</w:t>
            </w:r>
          </w:p>
        </w:tc>
        <w:tc>
          <w:tcPr>
            <w:tcW w:w="1303" w:type="dxa"/>
            <w:vAlign w:val="center"/>
          </w:tcPr>
          <w:p w:rsidR="002113F6" w:rsidRDefault="002113F6">
            <w:pPr>
              <w:pStyle w:val="ConsPlusNormal"/>
              <w:jc w:val="right"/>
            </w:pPr>
            <w:r>
              <w:t>80</w:t>
            </w:r>
          </w:p>
        </w:tc>
        <w:tc>
          <w:tcPr>
            <w:tcW w:w="1303" w:type="dxa"/>
            <w:vAlign w:val="center"/>
          </w:tcPr>
          <w:p w:rsidR="002113F6" w:rsidRDefault="002113F6">
            <w:pPr>
              <w:pStyle w:val="ConsPlusNormal"/>
              <w:jc w:val="right"/>
            </w:pPr>
            <w:r>
              <w:t>88</w:t>
            </w:r>
          </w:p>
        </w:tc>
        <w:tc>
          <w:tcPr>
            <w:tcW w:w="1303" w:type="dxa"/>
            <w:vAlign w:val="center"/>
          </w:tcPr>
          <w:p w:rsidR="002113F6" w:rsidRDefault="002113F6">
            <w:pPr>
              <w:pStyle w:val="ConsPlusNormal"/>
              <w:jc w:val="right"/>
            </w:pPr>
            <w:r>
              <w:t>90</w:t>
            </w:r>
          </w:p>
        </w:tc>
      </w:tr>
      <w:tr w:rsidR="002113F6">
        <w:tc>
          <w:tcPr>
            <w:tcW w:w="2721" w:type="dxa"/>
            <w:vAlign w:val="center"/>
          </w:tcPr>
          <w:p w:rsidR="002113F6" w:rsidRDefault="002113F6">
            <w:pPr>
              <w:pStyle w:val="ConsPlusNormal"/>
            </w:pPr>
            <w:r>
              <w:t>Дополнительные расходы регоператора</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63</w:t>
            </w:r>
          </w:p>
        </w:tc>
        <w:tc>
          <w:tcPr>
            <w:tcW w:w="1303" w:type="dxa"/>
            <w:vAlign w:val="center"/>
          </w:tcPr>
          <w:p w:rsidR="002113F6" w:rsidRDefault="002113F6">
            <w:pPr>
              <w:pStyle w:val="ConsPlusNormal"/>
              <w:jc w:val="right"/>
            </w:pPr>
            <w:r>
              <w:t>66</w:t>
            </w:r>
          </w:p>
        </w:tc>
        <w:tc>
          <w:tcPr>
            <w:tcW w:w="1303" w:type="dxa"/>
            <w:vAlign w:val="center"/>
          </w:tcPr>
          <w:p w:rsidR="002113F6" w:rsidRDefault="002113F6">
            <w:pPr>
              <w:pStyle w:val="ConsPlusNormal"/>
              <w:jc w:val="right"/>
            </w:pPr>
            <w:r>
              <w:t>72</w:t>
            </w:r>
          </w:p>
        </w:tc>
        <w:tc>
          <w:tcPr>
            <w:tcW w:w="1303" w:type="dxa"/>
            <w:vAlign w:val="center"/>
          </w:tcPr>
          <w:p w:rsidR="002113F6" w:rsidRDefault="002113F6">
            <w:pPr>
              <w:pStyle w:val="ConsPlusNormal"/>
              <w:jc w:val="right"/>
            </w:pPr>
            <w:r>
              <w:t>77</w:t>
            </w:r>
          </w:p>
        </w:tc>
        <w:tc>
          <w:tcPr>
            <w:tcW w:w="1303" w:type="dxa"/>
            <w:vAlign w:val="center"/>
          </w:tcPr>
          <w:p w:rsidR="002113F6" w:rsidRDefault="002113F6">
            <w:pPr>
              <w:pStyle w:val="ConsPlusNormal"/>
              <w:jc w:val="right"/>
            </w:pPr>
            <w:r>
              <w:t>79</w:t>
            </w:r>
          </w:p>
        </w:tc>
        <w:tc>
          <w:tcPr>
            <w:tcW w:w="1303" w:type="dxa"/>
            <w:vAlign w:val="center"/>
          </w:tcPr>
          <w:p w:rsidR="002113F6" w:rsidRDefault="002113F6">
            <w:pPr>
              <w:pStyle w:val="ConsPlusNormal"/>
              <w:jc w:val="right"/>
            </w:pPr>
            <w:r>
              <w:t>82</w:t>
            </w:r>
          </w:p>
        </w:tc>
        <w:tc>
          <w:tcPr>
            <w:tcW w:w="1303" w:type="dxa"/>
            <w:vAlign w:val="center"/>
          </w:tcPr>
          <w:p w:rsidR="002113F6" w:rsidRDefault="002113F6">
            <w:pPr>
              <w:pStyle w:val="ConsPlusNormal"/>
              <w:jc w:val="right"/>
            </w:pPr>
            <w:r>
              <w:t>86</w:t>
            </w:r>
          </w:p>
        </w:tc>
        <w:tc>
          <w:tcPr>
            <w:tcW w:w="1303" w:type="dxa"/>
            <w:vAlign w:val="center"/>
          </w:tcPr>
          <w:p w:rsidR="002113F6" w:rsidRDefault="002113F6">
            <w:pPr>
              <w:pStyle w:val="ConsPlusNormal"/>
              <w:jc w:val="right"/>
            </w:pPr>
            <w:r>
              <w:t>89</w:t>
            </w:r>
          </w:p>
        </w:tc>
        <w:tc>
          <w:tcPr>
            <w:tcW w:w="1303" w:type="dxa"/>
            <w:vAlign w:val="center"/>
          </w:tcPr>
          <w:p w:rsidR="002113F6" w:rsidRDefault="002113F6">
            <w:pPr>
              <w:pStyle w:val="ConsPlusNormal"/>
              <w:jc w:val="right"/>
            </w:pPr>
            <w:r>
              <w:t>92</w:t>
            </w:r>
          </w:p>
        </w:tc>
      </w:tr>
      <w:tr w:rsidR="002113F6">
        <w:tc>
          <w:tcPr>
            <w:tcW w:w="2721" w:type="dxa"/>
            <w:vAlign w:val="center"/>
          </w:tcPr>
          <w:p w:rsidR="002113F6" w:rsidRDefault="002113F6">
            <w:pPr>
              <w:pStyle w:val="ConsPlusNormal"/>
            </w:pPr>
            <w:r>
              <w:t>Средний тариф на обработку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801</w:t>
            </w:r>
          </w:p>
        </w:tc>
        <w:tc>
          <w:tcPr>
            <w:tcW w:w="1303" w:type="dxa"/>
            <w:vAlign w:val="center"/>
          </w:tcPr>
          <w:p w:rsidR="002113F6" w:rsidRDefault="002113F6">
            <w:pPr>
              <w:pStyle w:val="ConsPlusNormal"/>
              <w:jc w:val="right"/>
            </w:pPr>
            <w:r>
              <w:t>852</w:t>
            </w:r>
          </w:p>
        </w:tc>
        <w:tc>
          <w:tcPr>
            <w:tcW w:w="1303" w:type="dxa"/>
            <w:vAlign w:val="center"/>
          </w:tcPr>
          <w:p w:rsidR="002113F6" w:rsidRDefault="002113F6">
            <w:pPr>
              <w:pStyle w:val="ConsPlusNormal"/>
              <w:jc w:val="right"/>
            </w:pPr>
            <w:r>
              <w:t>1077</w:t>
            </w:r>
          </w:p>
        </w:tc>
        <w:tc>
          <w:tcPr>
            <w:tcW w:w="1303" w:type="dxa"/>
            <w:vAlign w:val="center"/>
          </w:tcPr>
          <w:p w:rsidR="002113F6" w:rsidRDefault="002113F6">
            <w:pPr>
              <w:pStyle w:val="ConsPlusNormal"/>
              <w:jc w:val="right"/>
            </w:pPr>
            <w:r>
              <w:t>1097</w:t>
            </w:r>
          </w:p>
        </w:tc>
        <w:tc>
          <w:tcPr>
            <w:tcW w:w="1303" w:type="dxa"/>
            <w:vAlign w:val="center"/>
          </w:tcPr>
          <w:p w:rsidR="002113F6" w:rsidRDefault="002113F6">
            <w:pPr>
              <w:pStyle w:val="ConsPlusNormal"/>
              <w:jc w:val="right"/>
            </w:pPr>
            <w:r>
              <w:t>1117</w:t>
            </w:r>
          </w:p>
        </w:tc>
        <w:tc>
          <w:tcPr>
            <w:tcW w:w="1303" w:type="dxa"/>
            <w:vAlign w:val="center"/>
          </w:tcPr>
          <w:p w:rsidR="002113F6" w:rsidRDefault="002113F6">
            <w:pPr>
              <w:pStyle w:val="ConsPlusNormal"/>
              <w:jc w:val="right"/>
            </w:pPr>
            <w:r>
              <w:t>1138</w:t>
            </w:r>
          </w:p>
        </w:tc>
        <w:tc>
          <w:tcPr>
            <w:tcW w:w="1303" w:type="dxa"/>
            <w:vAlign w:val="center"/>
          </w:tcPr>
          <w:p w:rsidR="002113F6" w:rsidRDefault="002113F6">
            <w:pPr>
              <w:pStyle w:val="ConsPlusNormal"/>
              <w:jc w:val="right"/>
            </w:pPr>
            <w:r>
              <w:t>1160</w:t>
            </w:r>
          </w:p>
        </w:tc>
        <w:tc>
          <w:tcPr>
            <w:tcW w:w="1303" w:type="dxa"/>
            <w:vAlign w:val="center"/>
          </w:tcPr>
          <w:p w:rsidR="002113F6" w:rsidRDefault="002113F6">
            <w:pPr>
              <w:pStyle w:val="ConsPlusNormal"/>
              <w:jc w:val="right"/>
            </w:pPr>
            <w:r>
              <w:t>1182</w:t>
            </w:r>
          </w:p>
        </w:tc>
        <w:tc>
          <w:tcPr>
            <w:tcW w:w="1303" w:type="dxa"/>
            <w:vAlign w:val="center"/>
          </w:tcPr>
          <w:p w:rsidR="002113F6" w:rsidRDefault="002113F6">
            <w:pPr>
              <w:pStyle w:val="ConsPlusNormal"/>
              <w:jc w:val="right"/>
            </w:pPr>
            <w:r>
              <w:t>1205</w:t>
            </w:r>
          </w:p>
        </w:tc>
      </w:tr>
      <w:tr w:rsidR="002113F6">
        <w:tc>
          <w:tcPr>
            <w:tcW w:w="2721" w:type="dxa"/>
            <w:vAlign w:val="center"/>
          </w:tcPr>
          <w:p w:rsidR="002113F6" w:rsidRDefault="002113F6">
            <w:pPr>
              <w:pStyle w:val="ConsPlusNormal"/>
            </w:pPr>
            <w:r>
              <w:t>Средний тариф на перегрузку</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r>
              <w:t>Средний тариф на захоронение отходов</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334</w:t>
            </w:r>
          </w:p>
        </w:tc>
        <w:tc>
          <w:tcPr>
            <w:tcW w:w="1303" w:type="dxa"/>
            <w:vAlign w:val="center"/>
          </w:tcPr>
          <w:p w:rsidR="002113F6" w:rsidRDefault="002113F6">
            <w:pPr>
              <w:pStyle w:val="ConsPlusNormal"/>
              <w:jc w:val="right"/>
            </w:pPr>
            <w:r>
              <w:t>344</w:t>
            </w:r>
          </w:p>
        </w:tc>
        <w:tc>
          <w:tcPr>
            <w:tcW w:w="1303" w:type="dxa"/>
            <w:vAlign w:val="center"/>
          </w:tcPr>
          <w:p w:rsidR="002113F6" w:rsidRDefault="002113F6">
            <w:pPr>
              <w:pStyle w:val="ConsPlusNormal"/>
              <w:jc w:val="right"/>
            </w:pPr>
            <w:r>
              <w:t>425</w:t>
            </w:r>
          </w:p>
        </w:tc>
        <w:tc>
          <w:tcPr>
            <w:tcW w:w="1303" w:type="dxa"/>
            <w:vAlign w:val="center"/>
          </w:tcPr>
          <w:p w:rsidR="002113F6" w:rsidRDefault="002113F6">
            <w:pPr>
              <w:pStyle w:val="ConsPlusNormal"/>
              <w:jc w:val="right"/>
            </w:pPr>
            <w:r>
              <w:t>505</w:t>
            </w:r>
          </w:p>
        </w:tc>
        <w:tc>
          <w:tcPr>
            <w:tcW w:w="1303" w:type="dxa"/>
            <w:vAlign w:val="center"/>
          </w:tcPr>
          <w:p w:rsidR="002113F6" w:rsidRDefault="002113F6">
            <w:pPr>
              <w:pStyle w:val="ConsPlusNormal"/>
              <w:jc w:val="right"/>
            </w:pPr>
            <w:r>
              <w:t>504</w:t>
            </w:r>
          </w:p>
        </w:tc>
        <w:tc>
          <w:tcPr>
            <w:tcW w:w="1303" w:type="dxa"/>
            <w:vAlign w:val="center"/>
          </w:tcPr>
          <w:p w:rsidR="002113F6" w:rsidRDefault="002113F6">
            <w:pPr>
              <w:pStyle w:val="ConsPlusNormal"/>
              <w:jc w:val="right"/>
            </w:pPr>
            <w:r>
              <w:t>517</w:t>
            </w:r>
          </w:p>
        </w:tc>
        <w:tc>
          <w:tcPr>
            <w:tcW w:w="1303" w:type="dxa"/>
            <w:vAlign w:val="center"/>
          </w:tcPr>
          <w:p w:rsidR="002113F6" w:rsidRDefault="002113F6">
            <w:pPr>
              <w:pStyle w:val="ConsPlusNormal"/>
              <w:jc w:val="right"/>
            </w:pPr>
            <w:r>
              <w:t>576</w:t>
            </w:r>
          </w:p>
        </w:tc>
        <w:tc>
          <w:tcPr>
            <w:tcW w:w="1303" w:type="dxa"/>
            <w:vAlign w:val="center"/>
          </w:tcPr>
          <w:p w:rsidR="002113F6" w:rsidRDefault="002113F6">
            <w:pPr>
              <w:pStyle w:val="ConsPlusNormal"/>
              <w:jc w:val="right"/>
            </w:pPr>
            <w:r>
              <w:t>634</w:t>
            </w:r>
          </w:p>
        </w:tc>
        <w:tc>
          <w:tcPr>
            <w:tcW w:w="1303" w:type="dxa"/>
            <w:vAlign w:val="center"/>
          </w:tcPr>
          <w:p w:rsidR="002113F6" w:rsidRDefault="002113F6">
            <w:pPr>
              <w:pStyle w:val="ConsPlusNormal"/>
              <w:jc w:val="right"/>
            </w:pPr>
            <w:r>
              <w:t>648</w:t>
            </w:r>
          </w:p>
        </w:tc>
      </w:tr>
      <w:tr w:rsidR="002113F6">
        <w:tc>
          <w:tcPr>
            <w:tcW w:w="2721" w:type="dxa"/>
            <w:vAlign w:val="center"/>
          </w:tcPr>
          <w:p w:rsidR="002113F6" w:rsidRDefault="002113F6">
            <w:pPr>
              <w:pStyle w:val="ConsPlusNormal"/>
            </w:pPr>
            <w:r>
              <w:t>Средний тариф на обработку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159</w:t>
            </w:r>
          </w:p>
        </w:tc>
        <w:tc>
          <w:tcPr>
            <w:tcW w:w="1303" w:type="dxa"/>
            <w:vAlign w:val="center"/>
          </w:tcPr>
          <w:p w:rsidR="002113F6" w:rsidRDefault="002113F6">
            <w:pPr>
              <w:pStyle w:val="ConsPlusNormal"/>
              <w:jc w:val="right"/>
            </w:pPr>
            <w:r>
              <w:t>169</w:t>
            </w:r>
          </w:p>
        </w:tc>
        <w:tc>
          <w:tcPr>
            <w:tcW w:w="1303" w:type="dxa"/>
            <w:vAlign w:val="center"/>
          </w:tcPr>
          <w:p w:rsidR="002113F6" w:rsidRDefault="002113F6">
            <w:pPr>
              <w:pStyle w:val="ConsPlusNormal"/>
              <w:jc w:val="right"/>
            </w:pPr>
            <w:r>
              <w:t>213</w:t>
            </w:r>
          </w:p>
        </w:tc>
        <w:tc>
          <w:tcPr>
            <w:tcW w:w="1303" w:type="dxa"/>
            <w:vAlign w:val="center"/>
          </w:tcPr>
          <w:p w:rsidR="002113F6" w:rsidRDefault="002113F6">
            <w:pPr>
              <w:pStyle w:val="ConsPlusNormal"/>
              <w:jc w:val="right"/>
            </w:pPr>
            <w:r>
              <w:t>217</w:t>
            </w:r>
          </w:p>
        </w:tc>
        <w:tc>
          <w:tcPr>
            <w:tcW w:w="1303" w:type="dxa"/>
            <w:vAlign w:val="center"/>
          </w:tcPr>
          <w:p w:rsidR="002113F6" w:rsidRDefault="002113F6">
            <w:pPr>
              <w:pStyle w:val="ConsPlusNormal"/>
              <w:jc w:val="right"/>
            </w:pPr>
            <w:r>
              <w:t>221</w:t>
            </w:r>
          </w:p>
        </w:tc>
        <w:tc>
          <w:tcPr>
            <w:tcW w:w="1303" w:type="dxa"/>
            <w:vAlign w:val="center"/>
          </w:tcPr>
          <w:p w:rsidR="002113F6" w:rsidRDefault="002113F6">
            <w:pPr>
              <w:pStyle w:val="ConsPlusNormal"/>
              <w:jc w:val="right"/>
            </w:pPr>
            <w:r>
              <w:t>225</w:t>
            </w:r>
          </w:p>
        </w:tc>
        <w:tc>
          <w:tcPr>
            <w:tcW w:w="1303" w:type="dxa"/>
            <w:vAlign w:val="center"/>
          </w:tcPr>
          <w:p w:rsidR="002113F6" w:rsidRDefault="002113F6">
            <w:pPr>
              <w:pStyle w:val="ConsPlusNormal"/>
              <w:jc w:val="right"/>
            </w:pPr>
            <w:r>
              <w:t>230</w:t>
            </w:r>
          </w:p>
        </w:tc>
        <w:tc>
          <w:tcPr>
            <w:tcW w:w="1303" w:type="dxa"/>
            <w:vAlign w:val="center"/>
          </w:tcPr>
          <w:p w:rsidR="002113F6" w:rsidRDefault="002113F6">
            <w:pPr>
              <w:pStyle w:val="ConsPlusNormal"/>
              <w:jc w:val="right"/>
            </w:pPr>
            <w:r>
              <w:t>234</w:t>
            </w:r>
          </w:p>
        </w:tc>
        <w:tc>
          <w:tcPr>
            <w:tcW w:w="1303" w:type="dxa"/>
            <w:vAlign w:val="center"/>
          </w:tcPr>
          <w:p w:rsidR="002113F6" w:rsidRDefault="002113F6">
            <w:pPr>
              <w:pStyle w:val="ConsPlusNormal"/>
              <w:jc w:val="right"/>
            </w:pPr>
            <w:r>
              <w:t>239</w:t>
            </w:r>
          </w:p>
        </w:tc>
      </w:tr>
      <w:tr w:rsidR="002113F6">
        <w:tc>
          <w:tcPr>
            <w:tcW w:w="2721" w:type="dxa"/>
            <w:vAlign w:val="center"/>
          </w:tcPr>
          <w:p w:rsidR="002113F6" w:rsidRDefault="002113F6">
            <w:pPr>
              <w:pStyle w:val="ConsPlusNormal"/>
            </w:pPr>
            <w:r>
              <w:t>Средний тариф на перегрузку</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r>
              <w:t>Средний тариф на захоронение отходов</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w:t>
            </w:r>
          </w:p>
        </w:tc>
        <w:tc>
          <w:tcPr>
            <w:tcW w:w="1303" w:type="dxa"/>
            <w:vAlign w:val="center"/>
          </w:tcPr>
          <w:p w:rsidR="002113F6" w:rsidRDefault="002113F6">
            <w:pPr>
              <w:pStyle w:val="ConsPlusNormal"/>
              <w:jc w:val="right"/>
            </w:pPr>
            <w:r>
              <w:t>66</w:t>
            </w:r>
          </w:p>
        </w:tc>
        <w:tc>
          <w:tcPr>
            <w:tcW w:w="1303" w:type="dxa"/>
            <w:vAlign w:val="center"/>
          </w:tcPr>
          <w:p w:rsidR="002113F6" w:rsidRDefault="002113F6">
            <w:pPr>
              <w:pStyle w:val="ConsPlusNormal"/>
              <w:jc w:val="right"/>
            </w:pPr>
            <w:r>
              <w:t>68</w:t>
            </w:r>
          </w:p>
        </w:tc>
        <w:tc>
          <w:tcPr>
            <w:tcW w:w="1303" w:type="dxa"/>
            <w:vAlign w:val="center"/>
          </w:tcPr>
          <w:p w:rsidR="002113F6" w:rsidRDefault="002113F6">
            <w:pPr>
              <w:pStyle w:val="ConsPlusNormal"/>
              <w:jc w:val="right"/>
            </w:pPr>
            <w:r>
              <w:t>84</w:t>
            </w:r>
          </w:p>
        </w:tc>
        <w:tc>
          <w:tcPr>
            <w:tcW w:w="1303" w:type="dxa"/>
            <w:vAlign w:val="center"/>
          </w:tcPr>
          <w:p w:rsidR="002113F6" w:rsidRDefault="002113F6">
            <w:pPr>
              <w:pStyle w:val="ConsPlusNormal"/>
              <w:jc w:val="right"/>
            </w:pPr>
            <w:r>
              <w:t>100</w:t>
            </w:r>
          </w:p>
        </w:tc>
        <w:tc>
          <w:tcPr>
            <w:tcW w:w="1303" w:type="dxa"/>
            <w:vAlign w:val="center"/>
          </w:tcPr>
          <w:p w:rsidR="002113F6" w:rsidRDefault="002113F6">
            <w:pPr>
              <w:pStyle w:val="ConsPlusNormal"/>
              <w:jc w:val="right"/>
            </w:pPr>
            <w:r>
              <w:t>100</w:t>
            </w:r>
          </w:p>
        </w:tc>
        <w:tc>
          <w:tcPr>
            <w:tcW w:w="1303" w:type="dxa"/>
            <w:vAlign w:val="center"/>
          </w:tcPr>
          <w:p w:rsidR="002113F6" w:rsidRDefault="002113F6">
            <w:pPr>
              <w:pStyle w:val="ConsPlusNormal"/>
              <w:jc w:val="right"/>
            </w:pPr>
            <w:r>
              <w:t>102</w:t>
            </w:r>
          </w:p>
        </w:tc>
        <w:tc>
          <w:tcPr>
            <w:tcW w:w="1303" w:type="dxa"/>
            <w:vAlign w:val="center"/>
          </w:tcPr>
          <w:p w:rsidR="002113F6" w:rsidRDefault="002113F6">
            <w:pPr>
              <w:pStyle w:val="ConsPlusNormal"/>
              <w:jc w:val="right"/>
            </w:pPr>
            <w:r>
              <w:t>114</w:t>
            </w:r>
          </w:p>
        </w:tc>
        <w:tc>
          <w:tcPr>
            <w:tcW w:w="1303" w:type="dxa"/>
            <w:vAlign w:val="center"/>
          </w:tcPr>
          <w:p w:rsidR="002113F6" w:rsidRDefault="002113F6">
            <w:pPr>
              <w:pStyle w:val="ConsPlusNormal"/>
              <w:jc w:val="right"/>
            </w:pPr>
            <w:r>
              <w:t>126</w:t>
            </w:r>
          </w:p>
        </w:tc>
        <w:tc>
          <w:tcPr>
            <w:tcW w:w="1303" w:type="dxa"/>
            <w:vAlign w:val="center"/>
          </w:tcPr>
          <w:p w:rsidR="002113F6" w:rsidRDefault="002113F6">
            <w:pPr>
              <w:pStyle w:val="ConsPlusNormal"/>
              <w:jc w:val="right"/>
            </w:pPr>
            <w:r>
              <w:t>128</w:t>
            </w:r>
          </w:p>
        </w:tc>
      </w:tr>
      <w:tr w:rsidR="002113F6">
        <w:tc>
          <w:tcPr>
            <w:tcW w:w="2721" w:type="dxa"/>
            <w:vAlign w:val="center"/>
          </w:tcPr>
          <w:p w:rsidR="002113F6" w:rsidRDefault="002113F6">
            <w:pPr>
              <w:pStyle w:val="ConsPlusNormal"/>
            </w:pPr>
            <w:r>
              <w:t>Образовано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836</w:t>
            </w:r>
          </w:p>
        </w:tc>
        <w:tc>
          <w:tcPr>
            <w:tcW w:w="1303" w:type="dxa"/>
            <w:vAlign w:val="center"/>
          </w:tcPr>
          <w:p w:rsidR="002113F6" w:rsidRDefault="002113F6">
            <w:pPr>
              <w:pStyle w:val="ConsPlusNormal"/>
              <w:jc w:val="right"/>
            </w:pPr>
            <w:r>
              <w:t>832</w:t>
            </w:r>
          </w:p>
        </w:tc>
        <w:tc>
          <w:tcPr>
            <w:tcW w:w="1303" w:type="dxa"/>
            <w:vAlign w:val="center"/>
          </w:tcPr>
          <w:p w:rsidR="002113F6" w:rsidRDefault="002113F6">
            <w:pPr>
              <w:pStyle w:val="ConsPlusNormal"/>
              <w:jc w:val="right"/>
            </w:pPr>
            <w:r>
              <w:t>827</w:t>
            </w:r>
          </w:p>
        </w:tc>
        <w:tc>
          <w:tcPr>
            <w:tcW w:w="1303" w:type="dxa"/>
            <w:vAlign w:val="center"/>
          </w:tcPr>
          <w:p w:rsidR="002113F6" w:rsidRDefault="002113F6">
            <w:pPr>
              <w:pStyle w:val="ConsPlusNormal"/>
              <w:jc w:val="right"/>
            </w:pPr>
            <w:r>
              <w:t>823</w:t>
            </w:r>
          </w:p>
        </w:tc>
        <w:tc>
          <w:tcPr>
            <w:tcW w:w="1303" w:type="dxa"/>
            <w:vAlign w:val="center"/>
          </w:tcPr>
          <w:p w:rsidR="002113F6" w:rsidRDefault="002113F6">
            <w:pPr>
              <w:pStyle w:val="ConsPlusNormal"/>
              <w:jc w:val="right"/>
            </w:pPr>
            <w:r>
              <w:t>818</w:t>
            </w:r>
          </w:p>
        </w:tc>
        <w:tc>
          <w:tcPr>
            <w:tcW w:w="1303" w:type="dxa"/>
            <w:vAlign w:val="center"/>
          </w:tcPr>
          <w:p w:rsidR="002113F6" w:rsidRDefault="002113F6">
            <w:pPr>
              <w:pStyle w:val="ConsPlusNormal"/>
              <w:jc w:val="right"/>
            </w:pPr>
            <w:r>
              <w:t>813</w:t>
            </w:r>
          </w:p>
        </w:tc>
        <w:tc>
          <w:tcPr>
            <w:tcW w:w="1303" w:type="dxa"/>
            <w:vAlign w:val="center"/>
          </w:tcPr>
          <w:p w:rsidR="002113F6" w:rsidRDefault="002113F6">
            <w:pPr>
              <w:pStyle w:val="ConsPlusNormal"/>
              <w:jc w:val="right"/>
            </w:pPr>
            <w:r>
              <w:t>808</w:t>
            </w:r>
          </w:p>
        </w:tc>
        <w:tc>
          <w:tcPr>
            <w:tcW w:w="1303" w:type="dxa"/>
            <w:vAlign w:val="center"/>
          </w:tcPr>
          <w:p w:rsidR="002113F6" w:rsidRDefault="002113F6">
            <w:pPr>
              <w:pStyle w:val="ConsPlusNormal"/>
              <w:jc w:val="right"/>
            </w:pPr>
            <w:r>
              <w:t>803</w:t>
            </w:r>
          </w:p>
        </w:tc>
        <w:tc>
          <w:tcPr>
            <w:tcW w:w="1303" w:type="dxa"/>
            <w:vAlign w:val="center"/>
          </w:tcPr>
          <w:p w:rsidR="002113F6" w:rsidRDefault="002113F6">
            <w:pPr>
              <w:pStyle w:val="ConsPlusNormal"/>
              <w:jc w:val="right"/>
            </w:pPr>
            <w:r>
              <w:t>798</w:t>
            </w:r>
          </w:p>
        </w:tc>
        <w:tc>
          <w:tcPr>
            <w:tcW w:w="1303" w:type="dxa"/>
            <w:vAlign w:val="center"/>
          </w:tcPr>
          <w:p w:rsidR="002113F6" w:rsidRDefault="002113F6">
            <w:pPr>
              <w:pStyle w:val="ConsPlusNormal"/>
              <w:jc w:val="right"/>
            </w:pPr>
            <w:r>
              <w:t>794</w:t>
            </w:r>
          </w:p>
        </w:tc>
        <w:tc>
          <w:tcPr>
            <w:tcW w:w="1303" w:type="dxa"/>
            <w:vAlign w:val="center"/>
          </w:tcPr>
          <w:p w:rsidR="002113F6" w:rsidRDefault="002113F6">
            <w:pPr>
              <w:pStyle w:val="ConsPlusNormal"/>
              <w:jc w:val="right"/>
            </w:pPr>
            <w:r>
              <w:t>789</w:t>
            </w:r>
          </w:p>
        </w:tc>
      </w:tr>
      <w:tr w:rsidR="002113F6">
        <w:tc>
          <w:tcPr>
            <w:tcW w:w="2721" w:type="dxa"/>
            <w:vAlign w:val="center"/>
          </w:tcPr>
          <w:p w:rsidR="002113F6" w:rsidRDefault="002113F6">
            <w:pPr>
              <w:pStyle w:val="ConsPlusNormal"/>
            </w:pPr>
            <w:r>
              <w:t>Поступило из других субъектов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Обработано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344</w:t>
            </w:r>
          </w:p>
        </w:tc>
        <w:tc>
          <w:tcPr>
            <w:tcW w:w="1303" w:type="dxa"/>
            <w:vAlign w:val="center"/>
          </w:tcPr>
          <w:p w:rsidR="002113F6" w:rsidRDefault="002113F6">
            <w:pPr>
              <w:pStyle w:val="ConsPlusNormal"/>
              <w:jc w:val="right"/>
            </w:pPr>
            <w:r>
              <w:t>361</w:t>
            </w:r>
          </w:p>
        </w:tc>
        <w:tc>
          <w:tcPr>
            <w:tcW w:w="1303" w:type="dxa"/>
            <w:vAlign w:val="center"/>
          </w:tcPr>
          <w:p w:rsidR="002113F6" w:rsidRDefault="002113F6">
            <w:pPr>
              <w:pStyle w:val="ConsPlusNormal"/>
              <w:jc w:val="right"/>
            </w:pPr>
            <w:r>
              <w:t>472</w:t>
            </w:r>
          </w:p>
        </w:tc>
        <w:tc>
          <w:tcPr>
            <w:tcW w:w="1303" w:type="dxa"/>
            <w:vAlign w:val="center"/>
          </w:tcPr>
          <w:p w:rsidR="002113F6" w:rsidRDefault="002113F6">
            <w:pPr>
              <w:pStyle w:val="ConsPlusNormal"/>
              <w:jc w:val="right"/>
            </w:pPr>
            <w:r>
              <w:t>472</w:t>
            </w:r>
          </w:p>
        </w:tc>
        <w:tc>
          <w:tcPr>
            <w:tcW w:w="1303" w:type="dxa"/>
            <w:vAlign w:val="center"/>
          </w:tcPr>
          <w:p w:rsidR="002113F6" w:rsidRDefault="002113F6">
            <w:pPr>
              <w:pStyle w:val="ConsPlusNormal"/>
              <w:jc w:val="right"/>
            </w:pPr>
            <w:r>
              <w:t>686</w:t>
            </w:r>
          </w:p>
        </w:tc>
        <w:tc>
          <w:tcPr>
            <w:tcW w:w="1303" w:type="dxa"/>
            <w:vAlign w:val="center"/>
          </w:tcPr>
          <w:p w:rsidR="002113F6" w:rsidRDefault="002113F6">
            <w:pPr>
              <w:pStyle w:val="ConsPlusNormal"/>
              <w:jc w:val="right"/>
            </w:pPr>
            <w:r>
              <w:t>683</w:t>
            </w:r>
          </w:p>
        </w:tc>
        <w:tc>
          <w:tcPr>
            <w:tcW w:w="1303" w:type="dxa"/>
            <w:vAlign w:val="center"/>
          </w:tcPr>
          <w:p w:rsidR="002113F6" w:rsidRDefault="002113F6">
            <w:pPr>
              <w:pStyle w:val="ConsPlusNormal"/>
              <w:jc w:val="right"/>
            </w:pPr>
            <w:r>
              <w:t>680</w:t>
            </w:r>
          </w:p>
        </w:tc>
        <w:tc>
          <w:tcPr>
            <w:tcW w:w="1303" w:type="dxa"/>
            <w:vAlign w:val="center"/>
          </w:tcPr>
          <w:p w:rsidR="002113F6" w:rsidRDefault="002113F6">
            <w:pPr>
              <w:pStyle w:val="ConsPlusNormal"/>
              <w:jc w:val="right"/>
            </w:pPr>
            <w:r>
              <w:t>678</w:t>
            </w:r>
          </w:p>
        </w:tc>
        <w:tc>
          <w:tcPr>
            <w:tcW w:w="1303" w:type="dxa"/>
            <w:vAlign w:val="center"/>
          </w:tcPr>
          <w:p w:rsidR="002113F6" w:rsidRDefault="002113F6">
            <w:pPr>
              <w:pStyle w:val="ConsPlusNormal"/>
              <w:jc w:val="right"/>
            </w:pPr>
            <w:r>
              <w:t>675</w:t>
            </w:r>
          </w:p>
        </w:tc>
        <w:tc>
          <w:tcPr>
            <w:tcW w:w="1303" w:type="dxa"/>
            <w:vAlign w:val="center"/>
          </w:tcPr>
          <w:p w:rsidR="002113F6" w:rsidRDefault="002113F6">
            <w:pPr>
              <w:pStyle w:val="ConsPlusNormal"/>
              <w:jc w:val="right"/>
            </w:pPr>
            <w:r>
              <w:t>673</w:t>
            </w:r>
          </w:p>
        </w:tc>
        <w:tc>
          <w:tcPr>
            <w:tcW w:w="1303" w:type="dxa"/>
            <w:vAlign w:val="center"/>
          </w:tcPr>
          <w:p w:rsidR="002113F6" w:rsidRDefault="002113F6">
            <w:pPr>
              <w:pStyle w:val="ConsPlusNormal"/>
              <w:jc w:val="right"/>
            </w:pPr>
            <w:r>
              <w:t>671</w:t>
            </w:r>
          </w:p>
        </w:tc>
      </w:tr>
      <w:tr w:rsidR="002113F6">
        <w:tc>
          <w:tcPr>
            <w:tcW w:w="2721" w:type="dxa"/>
            <w:vAlign w:val="center"/>
          </w:tcPr>
          <w:p w:rsidR="002113F6" w:rsidRDefault="002113F6">
            <w:pPr>
              <w:pStyle w:val="ConsPlusNormal"/>
            </w:pPr>
            <w:r>
              <w:t>Прошло перегрузку/прессовку</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lastRenderedPageBreak/>
              <w:t>Обезврежено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Утилизировано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22</w:t>
            </w:r>
          </w:p>
        </w:tc>
        <w:tc>
          <w:tcPr>
            <w:tcW w:w="1303" w:type="dxa"/>
            <w:vAlign w:val="center"/>
          </w:tcPr>
          <w:p w:rsidR="002113F6" w:rsidRDefault="002113F6">
            <w:pPr>
              <w:pStyle w:val="ConsPlusNormal"/>
              <w:jc w:val="right"/>
            </w:pPr>
            <w:r>
              <w:t>27</w:t>
            </w:r>
          </w:p>
        </w:tc>
        <w:tc>
          <w:tcPr>
            <w:tcW w:w="1303" w:type="dxa"/>
            <w:vAlign w:val="center"/>
          </w:tcPr>
          <w:p w:rsidR="002113F6" w:rsidRDefault="002113F6">
            <w:pPr>
              <w:pStyle w:val="ConsPlusNormal"/>
              <w:jc w:val="right"/>
            </w:pPr>
            <w:r>
              <w:t>125</w:t>
            </w:r>
          </w:p>
        </w:tc>
        <w:tc>
          <w:tcPr>
            <w:tcW w:w="1303" w:type="dxa"/>
            <w:vAlign w:val="center"/>
          </w:tcPr>
          <w:p w:rsidR="002113F6" w:rsidRDefault="002113F6">
            <w:pPr>
              <w:pStyle w:val="ConsPlusNormal"/>
              <w:jc w:val="right"/>
            </w:pPr>
            <w:r>
              <w:t>125</w:t>
            </w:r>
          </w:p>
        </w:tc>
        <w:tc>
          <w:tcPr>
            <w:tcW w:w="1303" w:type="dxa"/>
            <w:vAlign w:val="center"/>
          </w:tcPr>
          <w:p w:rsidR="002113F6" w:rsidRDefault="002113F6">
            <w:pPr>
              <w:pStyle w:val="ConsPlusNormal"/>
              <w:jc w:val="right"/>
            </w:pPr>
            <w:r>
              <w:t>238</w:t>
            </w:r>
          </w:p>
        </w:tc>
        <w:tc>
          <w:tcPr>
            <w:tcW w:w="1303" w:type="dxa"/>
            <w:vAlign w:val="center"/>
          </w:tcPr>
          <w:p w:rsidR="002113F6" w:rsidRDefault="002113F6">
            <w:pPr>
              <w:pStyle w:val="ConsPlusNormal"/>
              <w:jc w:val="right"/>
            </w:pPr>
            <w:r>
              <w:t>237</w:t>
            </w:r>
          </w:p>
        </w:tc>
        <w:tc>
          <w:tcPr>
            <w:tcW w:w="1303" w:type="dxa"/>
            <w:vAlign w:val="center"/>
          </w:tcPr>
          <w:p w:rsidR="002113F6" w:rsidRDefault="002113F6">
            <w:pPr>
              <w:pStyle w:val="ConsPlusNormal"/>
              <w:jc w:val="right"/>
            </w:pPr>
            <w:r>
              <w:t>236</w:t>
            </w:r>
          </w:p>
        </w:tc>
        <w:tc>
          <w:tcPr>
            <w:tcW w:w="1303" w:type="dxa"/>
            <w:vAlign w:val="center"/>
          </w:tcPr>
          <w:p w:rsidR="002113F6" w:rsidRDefault="002113F6">
            <w:pPr>
              <w:pStyle w:val="ConsPlusNormal"/>
              <w:jc w:val="right"/>
            </w:pPr>
            <w:r>
              <w:t>236</w:t>
            </w:r>
          </w:p>
        </w:tc>
        <w:tc>
          <w:tcPr>
            <w:tcW w:w="1303" w:type="dxa"/>
            <w:vAlign w:val="center"/>
          </w:tcPr>
          <w:p w:rsidR="002113F6" w:rsidRDefault="002113F6">
            <w:pPr>
              <w:pStyle w:val="ConsPlusNormal"/>
              <w:jc w:val="right"/>
            </w:pPr>
            <w:r>
              <w:t>235</w:t>
            </w:r>
          </w:p>
        </w:tc>
        <w:tc>
          <w:tcPr>
            <w:tcW w:w="1303" w:type="dxa"/>
            <w:vAlign w:val="center"/>
          </w:tcPr>
          <w:p w:rsidR="002113F6" w:rsidRDefault="002113F6">
            <w:pPr>
              <w:pStyle w:val="ConsPlusNormal"/>
              <w:jc w:val="right"/>
            </w:pPr>
            <w:r>
              <w:t>234</w:t>
            </w:r>
          </w:p>
        </w:tc>
        <w:tc>
          <w:tcPr>
            <w:tcW w:w="1303" w:type="dxa"/>
            <w:vAlign w:val="center"/>
          </w:tcPr>
          <w:p w:rsidR="002113F6" w:rsidRDefault="002113F6">
            <w:pPr>
              <w:pStyle w:val="ConsPlusNormal"/>
              <w:jc w:val="right"/>
            </w:pPr>
            <w:r>
              <w:t>233</w:t>
            </w:r>
          </w:p>
        </w:tc>
      </w:tr>
      <w:tr w:rsidR="002113F6">
        <w:tc>
          <w:tcPr>
            <w:tcW w:w="2721" w:type="dxa"/>
            <w:vAlign w:val="center"/>
          </w:tcPr>
          <w:p w:rsidR="002113F6" w:rsidRDefault="002113F6">
            <w:pPr>
              <w:pStyle w:val="ConsPlusNormal"/>
            </w:pPr>
            <w:r>
              <w:t>Размещено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814</w:t>
            </w:r>
          </w:p>
        </w:tc>
        <w:tc>
          <w:tcPr>
            <w:tcW w:w="1303" w:type="dxa"/>
            <w:vAlign w:val="center"/>
          </w:tcPr>
          <w:p w:rsidR="002113F6" w:rsidRDefault="002113F6">
            <w:pPr>
              <w:pStyle w:val="ConsPlusNormal"/>
              <w:jc w:val="right"/>
            </w:pPr>
            <w:r>
              <w:t>805</w:t>
            </w:r>
          </w:p>
        </w:tc>
        <w:tc>
          <w:tcPr>
            <w:tcW w:w="1303" w:type="dxa"/>
            <w:vAlign w:val="center"/>
          </w:tcPr>
          <w:p w:rsidR="002113F6" w:rsidRDefault="002113F6">
            <w:pPr>
              <w:pStyle w:val="ConsPlusNormal"/>
              <w:jc w:val="right"/>
            </w:pPr>
            <w:r>
              <w:t>703</w:t>
            </w:r>
          </w:p>
        </w:tc>
        <w:tc>
          <w:tcPr>
            <w:tcW w:w="1303" w:type="dxa"/>
            <w:vAlign w:val="center"/>
          </w:tcPr>
          <w:p w:rsidR="002113F6" w:rsidRDefault="002113F6">
            <w:pPr>
              <w:pStyle w:val="ConsPlusNormal"/>
              <w:jc w:val="right"/>
            </w:pPr>
            <w:r>
              <w:t>698</w:t>
            </w:r>
          </w:p>
        </w:tc>
        <w:tc>
          <w:tcPr>
            <w:tcW w:w="1303" w:type="dxa"/>
            <w:vAlign w:val="center"/>
          </w:tcPr>
          <w:p w:rsidR="002113F6" w:rsidRDefault="002113F6">
            <w:pPr>
              <w:pStyle w:val="ConsPlusNormal"/>
              <w:jc w:val="right"/>
            </w:pPr>
            <w:r>
              <w:t>580</w:t>
            </w:r>
          </w:p>
        </w:tc>
        <w:tc>
          <w:tcPr>
            <w:tcW w:w="1303" w:type="dxa"/>
            <w:vAlign w:val="center"/>
          </w:tcPr>
          <w:p w:rsidR="002113F6" w:rsidRDefault="002113F6">
            <w:pPr>
              <w:pStyle w:val="ConsPlusNormal"/>
              <w:jc w:val="right"/>
            </w:pPr>
            <w:r>
              <w:t>576</w:t>
            </w:r>
          </w:p>
        </w:tc>
        <w:tc>
          <w:tcPr>
            <w:tcW w:w="1303" w:type="dxa"/>
            <w:vAlign w:val="center"/>
          </w:tcPr>
          <w:p w:rsidR="002113F6" w:rsidRDefault="002113F6">
            <w:pPr>
              <w:pStyle w:val="ConsPlusNormal"/>
              <w:jc w:val="right"/>
            </w:pPr>
            <w:r>
              <w:t>572</w:t>
            </w:r>
          </w:p>
        </w:tc>
        <w:tc>
          <w:tcPr>
            <w:tcW w:w="1303" w:type="dxa"/>
            <w:vAlign w:val="center"/>
          </w:tcPr>
          <w:p w:rsidR="002113F6" w:rsidRDefault="002113F6">
            <w:pPr>
              <w:pStyle w:val="ConsPlusNormal"/>
              <w:jc w:val="right"/>
            </w:pPr>
            <w:r>
              <w:t>567</w:t>
            </w:r>
          </w:p>
        </w:tc>
        <w:tc>
          <w:tcPr>
            <w:tcW w:w="1303" w:type="dxa"/>
            <w:vAlign w:val="center"/>
          </w:tcPr>
          <w:p w:rsidR="002113F6" w:rsidRDefault="002113F6">
            <w:pPr>
              <w:pStyle w:val="ConsPlusNormal"/>
              <w:jc w:val="right"/>
            </w:pPr>
            <w:r>
              <w:t>563</w:t>
            </w:r>
          </w:p>
        </w:tc>
        <w:tc>
          <w:tcPr>
            <w:tcW w:w="1303" w:type="dxa"/>
            <w:vAlign w:val="center"/>
          </w:tcPr>
          <w:p w:rsidR="002113F6" w:rsidRDefault="002113F6">
            <w:pPr>
              <w:pStyle w:val="ConsPlusNormal"/>
              <w:jc w:val="right"/>
            </w:pPr>
            <w:r>
              <w:t>560</w:t>
            </w:r>
          </w:p>
        </w:tc>
        <w:tc>
          <w:tcPr>
            <w:tcW w:w="1303" w:type="dxa"/>
            <w:vAlign w:val="center"/>
          </w:tcPr>
          <w:p w:rsidR="002113F6" w:rsidRDefault="002113F6">
            <w:pPr>
              <w:pStyle w:val="ConsPlusNormal"/>
              <w:jc w:val="right"/>
            </w:pPr>
            <w:r>
              <w:t>556</w:t>
            </w:r>
          </w:p>
        </w:tc>
      </w:tr>
      <w:tr w:rsidR="002113F6">
        <w:tc>
          <w:tcPr>
            <w:tcW w:w="2721" w:type="dxa"/>
            <w:vAlign w:val="center"/>
          </w:tcPr>
          <w:p w:rsidR="002113F6" w:rsidRDefault="002113F6">
            <w:pPr>
              <w:pStyle w:val="ConsPlusNormal"/>
            </w:pPr>
            <w:r>
              <w:t>Передано в другие субъекты</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Образовано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4222</w:t>
            </w:r>
          </w:p>
        </w:tc>
        <w:tc>
          <w:tcPr>
            <w:tcW w:w="1303" w:type="dxa"/>
            <w:vAlign w:val="center"/>
          </w:tcPr>
          <w:p w:rsidR="002113F6" w:rsidRDefault="002113F6">
            <w:pPr>
              <w:pStyle w:val="ConsPlusNormal"/>
              <w:jc w:val="right"/>
            </w:pPr>
            <w:r>
              <w:t>4201</w:t>
            </w:r>
          </w:p>
        </w:tc>
        <w:tc>
          <w:tcPr>
            <w:tcW w:w="1303" w:type="dxa"/>
            <w:vAlign w:val="center"/>
          </w:tcPr>
          <w:p w:rsidR="002113F6" w:rsidRDefault="002113F6">
            <w:pPr>
              <w:pStyle w:val="ConsPlusNormal"/>
              <w:jc w:val="right"/>
            </w:pPr>
            <w:r>
              <w:t>4179</w:t>
            </w:r>
          </w:p>
        </w:tc>
        <w:tc>
          <w:tcPr>
            <w:tcW w:w="1303" w:type="dxa"/>
            <w:vAlign w:val="center"/>
          </w:tcPr>
          <w:p w:rsidR="002113F6" w:rsidRDefault="002113F6">
            <w:pPr>
              <w:pStyle w:val="ConsPlusNormal"/>
              <w:jc w:val="right"/>
            </w:pPr>
            <w:r>
              <w:t>4155</w:t>
            </w:r>
          </w:p>
        </w:tc>
        <w:tc>
          <w:tcPr>
            <w:tcW w:w="1303" w:type="dxa"/>
            <w:vAlign w:val="center"/>
          </w:tcPr>
          <w:p w:rsidR="002113F6" w:rsidRDefault="002113F6">
            <w:pPr>
              <w:pStyle w:val="ConsPlusNormal"/>
              <w:jc w:val="right"/>
            </w:pPr>
            <w:r>
              <w:t>4131</w:t>
            </w:r>
          </w:p>
        </w:tc>
        <w:tc>
          <w:tcPr>
            <w:tcW w:w="1303" w:type="dxa"/>
            <w:vAlign w:val="center"/>
          </w:tcPr>
          <w:p w:rsidR="002113F6" w:rsidRDefault="002113F6">
            <w:pPr>
              <w:pStyle w:val="ConsPlusNormal"/>
              <w:jc w:val="right"/>
            </w:pPr>
            <w:r>
              <w:t>4106</w:t>
            </w:r>
          </w:p>
        </w:tc>
        <w:tc>
          <w:tcPr>
            <w:tcW w:w="1303" w:type="dxa"/>
            <w:vAlign w:val="center"/>
          </w:tcPr>
          <w:p w:rsidR="002113F6" w:rsidRDefault="002113F6">
            <w:pPr>
              <w:pStyle w:val="ConsPlusNormal"/>
              <w:jc w:val="right"/>
            </w:pPr>
            <w:r>
              <w:t>4081</w:t>
            </w:r>
          </w:p>
        </w:tc>
        <w:tc>
          <w:tcPr>
            <w:tcW w:w="1303" w:type="dxa"/>
            <w:vAlign w:val="center"/>
          </w:tcPr>
          <w:p w:rsidR="002113F6" w:rsidRDefault="002113F6">
            <w:pPr>
              <w:pStyle w:val="ConsPlusNormal"/>
              <w:jc w:val="right"/>
            </w:pPr>
            <w:r>
              <w:t>4056</w:t>
            </w:r>
          </w:p>
        </w:tc>
        <w:tc>
          <w:tcPr>
            <w:tcW w:w="1303" w:type="dxa"/>
            <w:vAlign w:val="center"/>
          </w:tcPr>
          <w:p w:rsidR="002113F6" w:rsidRDefault="002113F6">
            <w:pPr>
              <w:pStyle w:val="ConsPlusNormal"/>
              <w:jc w:val="right"/>
            </w:pPr>
            <w:r>
              <w:t>4032</w:t>
            </w:r>
          </w:p>
        </w:tc>
        <w:tc>
          <w:tcPr>
            <w:tcW w:w="1303" w:type="dxa"/>
            <w:vAlign w:val="center"/>
          </w:tcPr>
          <w:p w:rsidR="002113F6" w:rsidRDefault="002113F6">
            <w:pPr>
              <w:pStyle w:val="ConsPlusNormal"/>
              <w:jc w:val="right"/>
            </w:pPr>
            <w:r>
              <w:t>4008</w:t>
            </w:r>
          </w:p>
        </w:tc>
        <w:tc>
          <w:tcPr>
            <w:tcW w:w="1303" w:type="dxa"/>
            <w:vAlign w:val="center"/>
          </w:tcPr>
          <w:p w:rsidR="002113F6" w:rsidRDefault="002113F6">
            <w:pPr>
              <w:pStyle w:val="ConsPlusNormal"/>
              <w:jc w:val="right"/>
            </w:pPr>
            <w:r>
              <w:t>3986</w:t>
            </w:r>
          </w:p>
        </w:tc>
      </w:tr>
      <w:tr w:rsidR="002113F6">
        <w:tc>
          <w:tcPr>
            <w:tcW w:w="2721" w:type="dxa"/>
            <w:vAlign w:val="center"/>
          </w:tcPr>
          <w:p w:rsidR="002113F6" w:rsidRDefault="002113F6">
            <w:pPr>
              <w:pStyle w:val="ConsPlusNormal"/>
            </w:pPr>
            <w:r>
              <w:t>Поступило из других субъектов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Обработано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1737</w:t>
            </w:r>
          </w:p>
        </w:tc>
        <w:tc>
          <w:tcPr>
            <w:tcW w:w="1303" w:type="dxa"/>
            <w:vAlign w:val="center"/>
          </w:tcPr>
          <w:p w:rsidR="002113F6" w:rsidRDefault="002113F6">
            <w:pPr>
              <w:pStyle w:val="ConsPlusNormal"/>
              <w:jc w:val="right"/>
            </w:pPr>
            <w:r>
              <w:t>1825</w:t>
            </w:r>
          </w:p>
        </w:tc>
        <w:tc>
          <w:tcPr>
            <w:tcW w:w="1303" w:type="dxa"/>
            <w:vAlign w:val="center"/>
          </w:tcPr>
          <w:p w:rsidR="002113F6" w:rsidRDefault="002113F6">
            <w:pPr>
              <w:pStyle w:val="ConsPlusNormal"/>
              <w:jc w:val="right"/>
            </w:pPr>
            <w:r>
              <w:t>2385</w:t>
            </w:r>
          </w:p>
        </w:tc>
        <w:tc>
          <w:tcPr>
            <w:tcW w:w="1303" w:type="dxa"/>
            <w:vAlign w:val="center"/>
          </w:tcPr>
          <w:p w:rsidR="002113F6" w:rsidRDefault="002113F6">
            <w:pPr>
              <w:pStyle w:val="ConsPlusNormal"/>
              <w:jc w:val="right"/>
            </w:pPr>
            <w:r>
              <w:t>2383</w:t>
            </w:r>
          </w:p>
        </w:tc>
        <w:tc>
          <w:tcPr>
            <w:tcW w:w="1303" w:type="dxa"/>
            <w:vAlign w:val="center"/>
          </w:tcPr>
          <w:p w:rsidR="002113F6" w:rsidRDefault="002113F6">
            <w:pPr>
              <w:pStyle w:val="ConsPlusNormal"/>
              <w:jc w:val="right"/>
            </w:pPr>
            <w:r>
              <w:t>3462</w:t>
            </w:r>
          </w:p>
        </w:tc>
        <w:tc>
          <w:tcPr>
            <w:tcW w:w="1303" w:type="dxa"/>
            <w:vAlign w:val="center"/>
          </w:tcPr>
          <w:p w:rsidR="002113F6" w:rsidRDefault="002113F6">
            <w:pPr>
              <w:pStyle w:val="ConsPlusNormal"/>
              <w:jc w:val="right"/>
            </w:pPr>
            <w:r>
              <w:t>3450</w:t>
            </w:r>
          </w:p>
        </w:tc>
        <w:tc>
          <w:tcPr>
            <w:tcW w:w="1303" w:type="dxa"/>
            <w:vAlign w:val="center"/>
          </w:tcPr>
          <w:p w:rsidR="002113F6" w:rsidRDefault="002113F6">
            <w:pPr>
              <w:pStyle w:val="ConsPlusNormal"/>
              <w:jc w:val="right"/>
            </w:pPr>
            <w:r>
              <w:t>3437</w:t>
            </w:r>
          </w:p>
        </w:tc>
        <w:tc>
          <w:tcPr>
            <w:tcW w:w="1303" w:type="dxa"/>
            <w:vAlign w:val="center"/>
          </w:tcPr>
          <w:p w:rsidR="002113F6" w:rsidRDefault="002113F6">
            <w:pPr>
              <w:pStyle w:val="ConsPlusNormal"/>
              <w:jc w:val="right"/>
            </w:pPr>
            <w:r>
              <w:t>3424</w:t>
            </w:r>
          </w:p>
        </w:tc>
        <w:tc>
          <w:tcPr>
            <w:tcW w:w="1303" w:type="dxa"/>
            <w:vAlign w:val="center"/>
          </w:tcPr>
          <w:p w:rsidR="002113F6" w:rsidRDefault="002113F6">
            <w:pPr>
              <w:pStyle w:val="ConsPlusNormal"/>
              <w:jc w:val="right"/>
            </w:pPr>
            <w:r>
              <w:t>3411</w:t>
            </w:r>
          </w:p>
        </w:tc>
        <w:tc>
          <w:tcPr>
            <w:tcW w:w="1303" w:type="dxa"/>
            <w:vAlign w:val="center"/>
          </w:tcPr>
          <w:p w:rsidR="002113F6" w:rsidRDefault="002113F6">
            <w:pPr>
              <w:pStyle w:val="ConsPlusNormal"/>
              <w:jc w:val="right"/>
            </w:pPr>
            <w:r>
              <w:t>3399</w:t>
            </w:r>
          </w:p>
        </w:tc>
        <w:tc>
          <w:tcPr>
            <w:tcW w:w="1303" w:type="dxa"/>
            <w:vAlign w:val="center"/>
          </w:tcPr>
          <w:p w:rsidR="002113F6" w:rsidRDefault="002113F6">
            <w:pPr>
              <w:pStyle w:val="ConsPlusNormal"/>
              <w:jc w:val="right"/>
            </w:pPr>
            <w:r>
              <w:t>3387</w:t>
            </w:r>
          </w:p>
        </w:tc>
      </w:tr>
      <w:tr w:rsidR="002113F6">
        <w:tc>
          <w:tcPr>
            <w:tcW w:w="2721" w:type="dxa"/>
            <w:vAlign w:val="center"/>
          </w:tcPr>
          <w:p w:rsidR="002113F6" w:rsidRDefault="002113F6">
            <w:pPr>
              <w:pStyle w:val="ConsPlusNormal"/>
            </w:pPr>
            <w:r>
              <w:t>Прошло перегрузку/прессовку</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Обезврежено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Утилизировано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114</w:t>
            </w:r>
          </w:p>
        </w:tc>
        <w:tc>
          <w:tcPr>
            <w:tcW w:w="1303" w:type="dxa"/>
            <w:vAlign w:val="center"/>
          </w:tcPr>
          <w:p w:rsidR="002113F6" w:rsidRDefault="002113F6">
            <w:pPr>
              <w:pStyle w:val="ConsPlusNormal"/>
              <w:jc w:val="right"/>
            </w:pPr>
            <w:r>
              <w:t>136</w:t>
            </w:r>
          </w:p>
        </w:tc>
        <w:tc>
          <w:tcPr>
            <w:tcW w:w="1303" w:type="dxa"/>
            <w:vAlign w:val="center"/>
          </w:tcPr>
          <w:p w:rsidR="002113F6" w:rsidRDefault="002113F6">
            <w:pPr>
              <w:pStyle w:val="ConsPlusNormal"/>
              <w:jc w:val="right"/>
            </w:pPr>
            <w:r>
              <w:t>630</w:t>
            </w:r>
          </w:p>
        </w:tc>
        <w:tc>
          <w:tcPr>
            <w:tcW w:w="1303" w:type="dxa"/>
            <w:vAlign w:val="center"/>
          </w:tcPr>
          <w:p w:rsidR="002113F6" w:rsidRDefault="002113F6">
            <w:pPr>
              <w:pStyle w:val="ConsPlusNormal"/>
              <w:jc w:val="right"/>
            </w:pPr>
            <w:r>
              <w:t>630</w:t>
            </w:r>
          </w:p>
        </w:tc>
        <w:tc>
          <w:tcPr>
            <w:tcW w:w="1303" w:type="dxa"/>
            <w:vAlign w:val="center"/>
          </w:tcPr>
          <w:p w:rsidR="002113F6" w:rsidRDefault="002113F6">
            <w:pPr>
              <w:pStyle w:val="ConsPlusNormal"/>
              <w:jc w:val="right"/>
            </w:pPr>
            <w:r>
              <w:t>1202</w:t>
            </w:r>
          </w:p>
        </w:tc>
        <w:tc>
          <w:tcPr>
            <w:tcW w:w="1303" w:type="dxa"/>
            <w:vAlign w:val="center"/>
          </w:tcPr>
          <w:p w:rsidR="002113F6" w:rsidRDefault="002113F6">
            <w:pPr>
              <w:pStyle w:val="ConsPlusNormal"/>
              <w:jc w:val="right"/>
            </w:pPr>
            <w:r>
              <w:t>1198</w:t>
            </w:r>
          </w:p>
        </w:tc>
        <w:tc>
          <w:tcPr>
            <w:tcW w:w="1303" w:type="dxa"/>
            <w:vAlign w:val="center"/>
          </w:tcPr>
          <w:p w:rsidR="002113F6" w:rsidRDefault="002113F6">
            <w:pPr>
              <w:pStyle w:val="ConsPlusNormal"/>
              <w:jc w:val="right"/>
            </w:pPr>
            <w:r>
              <w:t>1194</w:t>
            </w:r>
          </w:p>
        </w:tc>
        <w:tc>
          <w:tcPr>
            <w:tcW w:w="1303" w:type="dxa"/>
            <w:vAlign w:val="center"/>
          </w:tcPr>
          <w:p w:rsidR="002113F6" w:rsidRDefault="002113F6">
            <w:pPr>
              <w:pStyle w:val="ConsPlusNormal"/>
              <w:jc w:val="right"/>
            </w:pPr>
            <w:r>
              <w:t>1190</w:t>
            </w:r>
          </w:p>
        </w:tc>
        <w:tc>
          <w:tcPr>
            <w:tcW w:w="1303" w:type="dxa"/>
            <w:vAlign w:val="center"/>
          </w:tcPr>
          <w:p w:rsidR="002113F6" w:rsidRDefault="002113F6">
            <w:pPr>
              <w:pStyle w:val="ConsPlusNormal"/>
              <w:jc w:val="right"/>
            </w:pPr>
            <w:r>
              <w:t>1186</w:t>
            </w:r>
          </w:p>
        </w:tc>
        <w:tc>
          <w:tcPr>
            <w:tcW w:w="1303" w:type="dxa"/>
            <w:vAlign w:val="center"/>
          </w:tcPr>
          <w:p w:rsidR="002113F6" w:rsidRDefault="002113F6">
            <w:pPr>
              <w:pStyle w:val="ConsPlusNormal"/>
              <w:jc w:val="right"/>
            </w:pPr>
            <w:r>
              <w:t>1182</w:t>
            </w:r>
          </w:p>
        </w:tc>
        <w:tc>
          <w:tcPr>
            <w:tcW w:w="1303" w:type="dxa"/>
            <w:vAlign w:val="center"/>
          </w:tcPr>
          <w:p w:rsidR="002113F6" w:rsidRDefault="002113F6">
            <w:pPr>
              <w:pStyle w:val="ConsPlusNormal"/>
              <w:jc w:val="right"/>
            </w:pPr>
            <w:r>
              <w:t>1179</w:t>
            </w:r>
          </w:p>
        </w:tc>
      </w:tr>
      <w:tr w:rsidR="002113F6">
        <w:tc>
          <w:tcPr>
            <w:tcW w:w="2721" w:type="dxa"/>
            <w:vAlign w:val="center"/>
          </w:tcPr>
          <w:p w:rsidR="002113F6" w:rsidRDefault="002113F6">
            <w:pPr>
              <w:pStyle w:val="ConsPlusNormal"/>
            </w:pPr>
            <w:r>
              <w:t>Размещено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4109</w:t>
            </w:r>
          </w:p>
        </w:tc>
        <w:tc>
          <w:tcPr>
            <w:tcW w:w="1303" w:type="dxa"/>
            <w:vAlign w:val="center"/>
          </w:tcPr>
          <w:p w:rsidR="002113F6" w:rsidRDefault="002113F6">
            <w:pPr>
              <w:pStyle w:val="ConsPlusNormal"/>
              <w:jc w:val="right"/>
            </w:pPr>
            <w:r>
              <w:t>4065</w:t>
            </w:r>
          </w:p>
        </w:tc>
        <w:tc>
          <w:tcPr>
            <w:tcW w:w="1303" w:type="dxa"/>
            <w:vAlign w:val="center"/>
          </w:tcPr>
          <w:p w:rsidR="002113F6" w:rsidRDefault="002113F6">
            <w:pPr>
              <w:pStyle w:val="ConsPlusNormal"/>
              <w:jc w:val="right"/>
            </w:pPr>
            <w:r>
              <w:t>3549</w:t>
            </w:r>
          </w:p>
        </w:tc>
        <w:tc>
          <w:tcPr>
            <w:tcW w:w="1303" w:type="dxa"/>
            <w:vAlign w:val="center"/>
          </w:tcPr>
          <w:p w:rsidR="002113F6" w:rsidRDefault="002113F6">
            <w:pPr>
              <w:pStyle w:val="ConsPlusNormal"/>
              <w:jc w:val="right"/>
            </w:pPr>
            <w:r>
              <w:t>3526</w:t>
            </w:r>
          </w:p>
        </w:tc>
        <w:tc>
          <w:tcPr>
            <w:tcW w:w="1303" w:type="dxa"/>
            <w:vAlign w:val="center"/>
          </w:tcPr>
          <w:p w:rsidR="002113F6" w:rsidRDefault="002113F6">
            <w:pPr>
              <w:pStyle w:val="ConsPlusNormal"/>
              <w:jc w:val="right"/>
            </w:pPr>
            <w:r>
              <w:t>2929</w:t>
            </w:r>
          </w:p>
        </w:tc>
        <w:tc>
          <w:tcPr>
            <w:tcW w:w="1303" w:type="dxa"/>
            <w:vAlign w:val="center"/>
          </w:tcPr>
          <w:p w:rsidR="002113F6" w:rsidRDefault="002113F6">
            <w:pPr>
              <w:pStyle w:val="ConsPlusNormal"/>
              <w:jc w:val="right"/>
            </w:pPr>
            <w:r>
              <w:t>2908</w:t>
            </w:r>
          </w:p>
        </w:tc>
        <w:tc>
          <w:tcPr>
            <w:tcW w:w="1303" w:type="dxa"/>
            <w:vAlign w:val="center"/>
          </w:tcPr>
          <w:p w:rsidR="002113F6" w:rsidRDefault="002113F6">
            <w:pPr>
              <w:pStyle w:val="ConsPlusNormal"/>
              <w:jc w:val="right"/>
            </w:pPr>
            <w:r>
              <w:t>2887</w:t>
            </w:r>
          </w:p>
        </w:tc>
        <w:tc>
          <w:tcPr>
            <w:tcW w:w="1303" w:type="dxa"/>
            <w:vAlign w:val="center"/>
          </w:tcPr>
          <w:p w:rsidR="002113F6" w:rsidRDefault="002113F6">
            <w:pPr>
              <w:pStyle w:val="ConsPlusNormal"/>
              <w:jc w:val="right"/>
            </w:pPr>
            <w:r>
              <w:t>2866</w:t>
            </w:r>
          </w:p>
        </w:tc>
        <w:tc>
          <w:tcPr>
            <w:tcW w:w="1303" w:type="dxa"/>
            <w:vAlign w:val="center"/>
          </w:tcPr>
          <w:p w:rsidR="002113F6" w:rsidRDefault="002113F6">
            <w:pPr>
              <w:pStyle w:val="ConsPlusNormal"/>
              <w:jc w:val="right"/>
            </w:pPr>
            <w:r>
              <w:t>2845</w:t>
            </w:r>
          </w:p>
        </w:tc>
        <w:tc>
          <w:tcPr>
            <w:tcW w:w="1303" w:type="dxa"/>
            <w:vAlign w:val="center"/>
          </w:tcPr>
          <w:p w:rsidR="002113F6" w:rsidRDefault="002113F6">
            <w:pPr>
              <w:pStyle w:val="ConsPlusNormal"/>
              <w:jc w:val="right"/>
            </w:pPr>
            <w:r>
              <w:t>2826</w:t>
            </w:r>
          </w:p>
        </w:tc>
        <w:tc>
          <w:tcPr>
            <w:tcW w:w="1303" w:type="dxa"/>
            <w:vAlign w:val="center"/>
          </w:tcPr>
          <w:p w:rsidR="002113F6" w:rsidRDefault="002113F6">
            <w:pPr>
              <w:pStyle w:val="ConsPlusNormal"/>
              <w:jc w:val="right"/>
            </w:pPr>
            <w:r>
              <w:t>2807</w:t>
            </w:r>
          </w:p>
        </w:tc>
      </w:tr>
      <w:tr w:rsidR="002113F6">
        <w:tc>
          <w:tcPr>
            <w:tcW w:w="2721" w:type="dxa"/>
            <w:vAlign w:val="center"/>
          </w:tcPr>
          <w:p w:rsidR="002113F6" w:rsidRDefault="002113F6">
            <w:pPr>
              <w:pStyle w:val="ConsPlusNormal"/>
            </w:pPr>
            <w:r>
              <w:t>Передано в другие субъекты</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Доля обработанных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41,1 %</w:t>
            </w:r>
          </w:p>
        </w:tc>
        <w:tc>
          <w:tcPr>
            <w:tcW w:w="1303" w:type="dxa"/>
            <w:vAlign w:val="center"/>
          </w:tcPr>
          <w:p w:rsidR="002113F6" w:rsidRDefault="002113F6">
            <w:pPr>
              <w:pStyle w:val="ConsPlusNormal"/>
              <w:jc w:val="right"/>
            </w:pPr>
            <w:r>
              <w:t>43,5 %</w:t>
            </w:r>
          </w:p>
        </w:tc>
        <w:tc>
          <w:tcPr>
            <w:tcW w:w="1303" w:type="dxa"/>
            <w:vAlign w:val="center"/>
          </w:tcPr>
          <w:p w:rsidR="002113F6" w:rsidRDefault="002113F6">
            <w:pPr>
              <w:pStyle w:val="ConsPlusNormal"/>
              <w:jc w:val="right"/>
            </w:pPr>
            <w:r>
              <w:t>57,1 %</w:t>
            </w:r>
          </w:p>
        </w:tc>
        <w:tc>
          <w:tcPr>
            <w:tcW w:w="1303" w:type="dxa"/>
            <w:vAlign w:val="center"/>
          </w:tcPr>
          <w:p w:rsidR="002113F6" w:rsidRDefault="002113F6">
            <w:pPr>
              <w:pStyle w:val="ConsPlusNormal"/>
              <w:jc w:val="right"/>
            </w:pPr>
            <w:r>
              <w:t>57,3 %</w:t>
            </w:r>
          </w:p>
        </w:tc>
        <w:tc>
          <w:tcPr>
            <w:tcW w:w="1303" w:type="dxa"/>
            <w:vAlign w:val="center"/>
          </w:tcPr>
          <w:p w:rsidR="002113F6" w:rsidRDefault="002113F6">
            <w:pPr>
              <w:pStyle w:val="ConsPlusNormal"/>
              <w:jc w:val="right"/>
            </w:pPr>
            <w:r>
              <w:t>83,8 %</w:t>
            </w:r>
          </w:p>
        </w:tc>
        <w:tc>
          <w:tcPr>
            <w:tcW w:w="1303" w:type="dxa"/>
            <w:vAlign w:val="center"/>
          </w:tcPr>
          <w:p w:rsidR="002113F6" w:rsidRDefault="002113F6">
            <w:pPr>
              <w:pStyle w:val="ConsPlusNormal"/>
              <w:jc w:val="right"/>
            </w:pPr>
            <w:r>
              <w:t>84,0 %</w:t>
            </w:r>
          </w:p>
        </w:tc>
        <w:tc>
          <w:tcPr>
            <w:tcW w:w="1303" w:type="dxa"/>
            <w:vAlign w:val="center"/>
          </w:tcPr>
          <w:p w:rsidR="002113F6" w:rsidRDefault="002113F6">
            <w:pPr>
              <w:pStyle w:val="ConsPlusNormal"/>
              <w:jc w:val="right"/>
            </w:pPr>
            <w:r>
              <w:t>84,2 %</w:t>
            </w:r>
          </w:p>
        </w:tc>
        <w:tc>
          <w:tcPr>
            <w:tcW w:w="1303" w:type="dxa"/>
            <w:vAlign w:val="center"/>
          </w:tcPr>
          <w:p w:rsidR="002113F6" w:rsidRDefault="002113F6">
            <w:pPr>
              <w:pStyle w:val="ConsPlusNormal"/>
              <w:jc w:val="right"/>
            </w:pPr>
            <w:r>
              <w:t>84,4 %</w:t>
            </w:r>
          </w:p>
        </w:tc>
        <w:tc>
          <w:tcPr>
            <w:tcW w:w="1303" w:type="dxa"/>
            <w:vAlign w:val="center"/>
          </w:tcPr>
          <w:p w:rsidR="002113F6" w:rsidRDefault="002113F6">
            <w:pPr>
              <w:pStyle w:val="ConsPlusNormal"/>
              <w:jc w:val="right"/>
            </w:pPr>
            <w:r>
              <w:t>84,6 %</w:t>
            </w:r>
          </w:p>
        </w:tc>
        <w:tc>
          <w:tcPr>
            <w:tcW w:w="1303" w:type="dxa"/>
            <w:vAlign w:val="center"/>
          </w:tcPr>
          <w:p w:rsidR="002113F6" w:rsidRDefault="002113F6">
            <w:pPr>
              <w:pStyle w:val="ConsPlusNormal"/>
              <w:jc w:val="right"/>
            </w:pPr>
            <w:r>
              <w:t>84,8 %</w:t>
            </w:r>
          </w:p>
        </w:tc>
        <w:tc>
          <w:tcPr>
            <w:tcW w:w="1303" w:type="dxa"/>
            <w:vAlign w:val="center"/>
          </w:tcPr>
          <w:p w:rsidR="002113F6" w:rsidRDefault="002113F6">
            <w:pPr>
              <w:pStyle w:val="ConsPlusNormal"/>
              <w:jc w:val="right"/>
            </w:pPr>
            <w:r>
              <w:t>85,0 %</w:t>
            </w:r>
          </w:p>
        </w:tc>
      </w:tr>
      <w:tr w:rsidR="002113F6">
        <w:tc>
          <w:tcPr>
            <w:tcW w:w="2721" w:type="dxa"/>
            <w:vAlign w:val="center"/>
          </w:tcPr>
          <w:p w:rsidR="002113F6" w:rsidRDefault="002113F6">
            <w:pPr>
              <w:pStyle w:val="ConsPlusNormal"/>
            </w:pPr>
            <w:r>
              <w:t>Доля перегруженных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r>
      <w:tr w:rsidR="002113F6">
        <w:tc>
          <w:tcPr>
            <w:tcW w:w="2721" w:type="dxa"/>
            <w:vAlign w:val="center"/>
          </w:tcPr>
          <w:p w:rsidR="002113F6" w:rsidRDefault="002113F6">
            <w:pPr>
              <w:pStyle w:val="ConsPlusNormal"/>
            </w:pPr>
            <w:r>
              <w:t>Доля обезвреженных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r>
      <w:tr w:rsidR="002113F6">
        <w:tc>
          <w:tcPr>
            <w:tcW w:w="2721" w:type="dxa"/>
            <w:vAlign w:val="center"/>
          </w:tcPr>
          <w:p w:rsidR="002113F6" w:rsidRDefault="002113F6">
            <w:pPr>
              <w:pStyle w:val="ConsPlusNormal"/>
            </w:pPr>
            <w:r>
              <w:lastRenderedPageBreak/>
              <w:t>Доля утилизированных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2,7 %</w:t>
            </w:r>
          </w:p>
        </w:tc>
        <w:tc>
          <w:tcPr>
            <w:tcW w:w="1303" w:type="dxa"/>
            <w:vAlign w:val="center"/>
          </w:tcPr>
          <w:p w:rsidR="002113F6" w:rsidRDefault="002113F6">
            <w:pPr>
              <w:pStyle w:val="ConsPlusNormal"/>
              <w:jc w:val="right"/>
            </w:pPr>
            <w:r>
              <w:t>3,2 %</w:t>
            </w:r>
          </w:p>
        </w:tc>
        <w:tc>
          <w:tcPr>
            <w:tcW w:w="1303" w:type="dxa"/>
            <w:vAlign w:val="center"/>
          </w:tcPr>
          <w:p w:rsidR="002113F6" w:rsidRDefault="002113F6">
            <w:pPr>
              <w:pStyle w:val="ConsPlusNormal"/>
              <w:jc w:val="right"/>
            </w:pPr>
            <w:r>
              <w:t>15,1 %</w:t>
            </w:r>
          </w:p>
        </w:tc>
        <w:tc>
          <w:tcPr>
            <w:tcW w:w="1303" w:type="dxa"/>
            <w:vAlign w:val="center"/>
          </w:tcPr>
          <w:p w:rsidR="002113F6" w:rsidRDefault="002113F6">
            <w:pPr>
              <w:pStyle w:val="ConsPlusNormal"/>
              <w:jc w:val="right"/>
            </w:pPr>
            <w:r>
              <w:t>15,2 %</w:t>
            </w:r>
          </w:p>
        </w:tc>
        <w:tc>
          <w:tcPr>
            <w:tcW w:w="1303" w:type="dxa"/>
            <w:vAlign w:val="center"/>
          </w:tcPr>
          <w:p w:rsidR="002113F6" w:rsidRDefault="002113F6">
            <w:pPr>
              <w:pStyle w:val="ConsPlusNormal"/>
              <w:jc w:val="right"/>
            </w:pPr>
            <w:r>
              <w:t>29,1 %</w:t>
            </w:r>
          </w:p>
        </w:tc>
        <w:tc>
          <w:tcPr>
            <w:tcW w:w="1303" w:type="dxa"/>
            <w:vAlign w:val="center"/>
          </w:tcPr>
          <w:p w:rsidR="002113F6" w:rsidRDefault="002113F6">
            <w:pPr>
              <w:pStyle w:val="ConsPlusNormal"/>
              <w:jc w:val="right"/>
            </w:pPr>
            <w:r>
              <w:t>29,2 %</w:t>
            </w:r>
          </w:p>
        </w:tc>
        <w:tc>
          <w:tcPr>
            <w:tcW w:w="1303" w:type="dxa"/>
            <w:vAlign w:val="center"/>
          </w:tcPr>
          <w:p w:rsidR="002113F6" w:rsidRDefault="002113F6">
            <w:pPr>
              <w:pStyle w:val="ConsPlusNormal"/>
              <w:jc w:val="right"/>
            </w:pPr>
            <w:r>
              <w:t>29,3 %</w:t>
            </w:r>
          </w:p>
        </w:tc>
        <w:tc>
          <w:tcPr>
            <w:tcW w:w="1303" w:type="dxa"/>
            <w:vAlign w:val="center"/>
          </w:tcPr>
          <w:p w:rsidR="002113F6" w:rsidRDefault="002113F6">
            <w:pPr>
              <w:pStyle w:val="ConsPlusNormal"/>
              <w:jc w:val="right"/>
            </w:pPr>
            <w:r>
              <w:t>29,3 %</w:t>
            </w:r>
          </w:p>
        </w:tc>
        <w:tc>
          <w:tcPr>
            <w:tcW w:w="1303" w:type="dxa"/>
            <w:vAlign w:val="center"/>
          </w:tcPr>
          <w:p w:rsidR="002113F6" w:rsidRDefault="002113F6">
            <w:pPr>
              <w:pStyle w:val="ConsPlusNormal"/>
              <w:jc w:val="right"/>
            </w:pPr>
            <w:r>
              <w:t>29,4 %</w:t>
            </w:r>
          </w:p>
        </w:tc>
        <w:tc>
          <w:tcPr>
            <w:tcW w:w="1303" w:type="dxa"/>
            <w:vAlign w:val="center"/>
          </w:tcPr>
          <w:p w:rsidR="002113F6" w:rsidRDefault="002113F6">
            <w:pPr>
              <w:pStyle w:val="ConsPlusNormal"/>
              <w:jc w:val="right"/>
            </w:pPr>
            <w:r>
              <w:t>29,5 %</w:t>
            </w:r>
          </w:p>
        </w:tc>
        <w:tc>
          <w:tcPr>
            <w:tcW w:w="1303" w:type="dxa"/>
            <w:vAlign w:val="center"/>
          </w:tcPr>
          <w:p w:rsidR="002113F6" w:rsidRDefault="002113F6">
            <w:pPr>
              <w:pStyle w:val="ConsPlusNormal"/>
              <w:jc w:val="right"/>
            </w:pPr>
            <w:r>
              <w:t>29,6 %</w:t>
            </w:r>
          </w:p>
        </w:tc>
      </w:tr>
      <w:tr w:rsidR="002113F6">
        <w:tc>
          <w:tcPr>
            <w:tcW w:w="2721" w:type="dxa"/>
            <w:vAlign w:val="center"/>
          </w:tcPr>
          <w:p w:rsidR="002113F6" w:rsidRDefault="002113F6">
            <w:pPr>
              <w:pStyle w:val="ConsPlusNormal"/>
            </w:pPr>
            <w:r>
              <w:t>Доля размещенных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97,3 %</w:t>
            </w:r>
          </w:p>
        </w:tc>
        <w:tc>
          <w:tcPr>
            <w:tcW w:w="1303" w:type="dxa"/>
            <w:vAlign w:val="center"/>
          </w:tcPr>
          <w:p w:rsidR="002113F6" w:rsidRDefault="002113F6">
            <w:pPr>
              <w:pStyle w:val="ConsPlusNormal"/>
              <w:jc w:val="right"/>
            </w:pPr>
            <w:r>
              <w:t>96,8 %</w:t>
            </w:r>
          </w:p>
        </w:tc>
        <w:tc>
          <w:tcPr>
            <w:tcW w:w="1303" w:type="dxa"/>
            <w:vAlign w:val="center"/>
          </w:tcPr>
          <w:p w:rsidR="002113F6" w:rsidRDefault="002113F6">
            <w:pPr>
              <w:pStyle w:val="ConsPlusNormal"/>
              <w:jc w:val="right"/>
            </w:pPr>
            <w:r>
              <w:t>84,9 %</w:t>
            </w:r>
          </w:p>
        </w:tc>
        <w:tc>
          <w:tcPr>
            <w:tcW w:w="1303" w:type="dxa"/>
            <w:vAlign w:val="center"/>
          </w:tcPr>
          <w:p w:rsidR="002113F6" w:rsidRDefault="002113F6">
            <w:pPr>
              <w:pStyle w:val="ConsPlusNormal"/>
              <w:jc w:val="right"/>
            </w:pPr>
            <w:r>
              <w:t>84,8 %</w:t>
            </w:r>
          </w:p>
        </w:tc>
        <w:tc>
          <w:tcPr>
            <w:tcW w:w="1303" w:type="dxa"/>
            <w:vAlign w:val="center"/>
          </w:tcPr>
          <w:p w:rsidR="002113F6" w:rsidRDefault="002113F6">
            <w:pPr>
              <w:pStyle w:val="ConsPlusNormal"/>
              <w:jc w:val="right"/>
            </w:pPr>
            <w:r>
              <w:t>70,9 %</w:t>
            </w:r>
          </w:p>
        </w:tc>
        <w:tc>
          <w:tcPr>
            <w:tcW w:w="1303" w:type="dxa"/>
            <w:vAlign w:val="center"/>
          </w:tcPr>
          <w:p w:rsidR="002113F6" w:rsidRDefault="002113F6">
            <w:pPr>
              <w:pStyle w:val="ConsPlusNormal"/>
              <w:jc w:val="right"/>
            </w:pPr>
            <w:r>
              <w:t>70,8 %</w:t>
            </w:r>
          </w:p>
        </w:tc>
        <w:tc>
          <w:tcPr>
            <w:tcW w:w="1303" w:type="dxa"/>
            <w:vAlign w:val="center"/>
          </w:tcPr>
          <w:p w:rsidR="002113F6" w:rsidRDefault="002113F6">
            <w:pPr>
              <w:pStyle w:val="ConsPlusNormal"/>
              <w:jc w:val="right"/>
            </w:pPr>
            <w:r>
              <w:t>70,7 %</w:t>
            </w:r>
          </w:p>
        </w:tc>
        <w:tc>
          <w:tcPr>
            <w:tcW w:w="1303" w:type="dxa"/>
            <w:vAlign w:val="center"/>
          </w:tcPr>
          <w:p w:rsidR="002113F6" w:rsidRDefault="002113F6">
            <w:pPr>
              <w:pStyle w:val="ConsPlusNormal"/>
              <w:jc w:val="right"/>
            </w:pPr>
            <w:r>
              <w:t>70,7 %</w:t>
            </w:r>
          </w:p>
        </w:tc>
        <w:tc>
          <w:tcPr>
            <w:tcW w:w="1303" w:type="dxa"/>
            <w:vAlign w:val="center"/>
          </w:tcPr>
          <w:p w:rsidR="002113F6" w:rsidRDefault="002113F6">
            <w:pPr>
              <w:pStyle w:val="ConsPlusNormal"/>
              <w:jc w:val="right"/>
            </w:pPr>
            <w:r>
              <w:t>70,6 %</w:t>
            </w:r>
          </w:p>
        </w:tc>
        <w:tc>
          <w:tcPr>
            <w:tcW w:w="1303" w:type="dxa"/>
            <w:vAlign w:val="center"/>
          </w:tcPr>
          <w:p w:rsidR="002113F6" w:rsidRDefault="002113F6">
            <w:pPr>
              <w:pStyle w:val="ConsPlusNormal"/>
              <w:jc w:val="right"/>
            </w:pPr>
            <w:r>
              <w:t>70,5 %</w:t>
            </w:r>
          </w:p>
        </w:tc>
        <w:tc>
          <w:tcPr>
            <w:tcW w:w="1303" w:type="dxa"/>
            <w:vAlign w:val="center"/>
          </w:tcPr>
          <w:p w:rsidR="002113F6" w:rsidRDefault="002113F6">
            <w:pPr>
              <w:pStyle w:val="ConsPlusNormal"/>
              <w:jc w:val="right"/>
            </w:pPr>
            <w:r>
              <w:t>70,4 %</w:t>
            </w:r>
          </w:p>
        </w:tc>
      </w:tr>
      <w:tr w:rsidR="002113F6">
        <w:tc>
          <w:tcPr>
            <w:tcW w:w="2721" w:type="dxa"/>
            <w:vAlign w:val="center"/>
          </w:tcPr>
          <w:p w:rsidR="002113F6" w:rsidRDefault="002113F6">
            <w:pPr>
              <w:pStyle w:val="ConsPlusNormal"/>
            </w:pPr>
          </w:p>
        </w:tc>
        <w:tc>
          <w:tcPr>
            <w:tcW w:w="1587"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p>
        </w:tc>
        <w:tc>
          <w:tcPr>
            <w:tcW w:w="1587"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Title"/>
        <w:jc w:val="center"/>
        <w:outlineLvl w:val="2"/>
      </w:pPr>
      <w:r>
        <w:t>Вариант N 3. Единый тариф регионального оператора,</w:t>
      </w:r>
    </w:p>
    <w:p w:rsidR="002113F6" w:rsidRDefault="002113F6">
      <w:pPr>
        <w:pStyle w:val="ConsPlusTitle"/>
        <w:jc w:val="center"/>
      </w:pPr>
      <w:r>
        <w:t>не превышающий индекс предельного роста платы граждан</w:t>
      </w:r>
    </w:p>
    <w:p w:rsidR="002113F6" w:rsidRDefault="002113F6">
      <w:pPr>
        <w:pStyle w:val="ConsPlusTitle"/>
        <w:jc w:val="center"/>
      </w:pPr>
      <w:r>
        <w:t>за коммунальные услуги</w:t>
      </w:r>
    </w:p>
    <w:p w:rsidR="002113F6" w:rsidRDefault="00211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7"/>
        <w:gridCol w:w="1303"/>
        <w:gridCol w:w="1303"/>
        <w:gridCol w:w="1303"/>
        <w:gridCol w:w="1303"/>
        <w:gridCol w:w="1303"/>
        <w:gridCol w:w="1303"/>
        <w:gridCol w:w="1303"/>
        <w:gridCol w:w="1303"/>
        <w:gridCol w:w="1303"/>
        <w:gridCol w:w="1303"/>
        <w:gridCol w:w="1303"/>
      </w:tblGrid>
      <w:tr w:rsidR="002113F6">
        <w:tc>
          <w:tcPr>
            <w:tcW w:w="2721" w:type="dxa"/>
            <w:vAlign w:val="center"/>
          </w:tcPr>
          <w:p w:rsidR="002113F6" w:rsidRDefault="002113F6">
            <w:pPr>
              <w:pStyle w:val="ConsPlusNormal"/>
              <w:jc w:val="center"/>
            </w:pPr>
            <w:r>
              <w:t>Всего по субъекту</w:t>
            </w:r>
          </w:p>
        </w:tc>
        <w:tc>
          <w:tcPr>
            <w:tcW w:w="1587" w:type="dxa"/>
            <w:vAlign w:val="center"/>
          </w:tcPr>
          <w:p w:rsidR="002113F6" w:rsidRDefault="002113F6">
            <w:pPr>
              <w:pStyle w:val="ConsPlusNormal"/>
              <w:jc w:val="center"/>
            </w:pPr>
            <w:r>
              <w:t>Ед. изм.</w:t>
            </w:r>
          </w:p>
        </w:tc>
        <w:tc>
          <w:tcPr>
            <w:tcW w:w="1303" w:type="dxa"/>
            <w:vAlign w:val="center"/>
          </w:tcPr>
          <w:p w:rsidR="002113F6" w:rsidRDefault="002113F6">
            <w:pPr>
              <w:pStyle w:val="ConsPlusNormal"/>
              <w:jc w:val="center"/>
            </w:pPr>
            <w:r>
              <w:t>2020</w:t>
            </w:r>
          </w:p>
        </w:tc>
        <w:tc>
          <w:tcPr>
            <w:tcW w:w="1303" w:type="dxa"/>
            <w:vAlign w:val="center"/>
          </w:tcPr>
          <w:p w:rsidR="002113F6" w:rsidRDefault="002113F6">
            <w:pPr>
              <w:pStyle w:val="ConsPlusNormal"/>
              <w:jc w:val="center"/>
            </w:pPr>
            <w:r>
              <w:t>2021</w:t>
            </w:r>
          </w:p>
        </w:tc>
        <w:tc>
          <w:tcPr>
            <w:tcW w:w="1303" w:type="dxa"/>
            <w:vAlign w:val="center"/>
          </w:tcPr>
          <w:p w:rsidR="002113F6" w:rsidRDefault="002113F6">
            <w:pPr>
              <w:pStyle w:val="ConsPlusNormal"/>
              <w:jc w:val="center"/>
            </w:pPr>
            <w:r>
              <w:t>2022</w:t>
            </w:r>
          </w:p>
        </w:tc>
        <w:tc>
          <w:tcPr>
            <w:tcW w:w="1303" w:type="dxa"/>
            <w:vAlign w:val="center"/>
          </w:tcPr>
          <w:p w:rsidR="002113F6" w:rsidRDefault="002113F6">
            <w:pPr>
              <w:pStyle w:val="ConsPlusNormal"/>
              <w:jc w:val="center"/>
            </w:pPr>
            <w:r>
              <w:t>2023</w:t>
            </w:r>
          </w:p>
        </w:tc>
        <w:tc>
          <w:tcPr>
            <w:tcW w:w="1303" w:type="dxa"/>
            <w:vAlign w:val="center"/>
          </w:tcPr>
          <w:p w:rsidR="002113F6" w:rsidRDefault="002113F6">
            <w:pPr>
              <w:pStyle w:val="ConsPlusNormal"/>
              <w:jc w:val="center"/>
            </w:pPr>
            <w:r>
              <w:t>2024</w:t>
            </w:r>
          </w:p>
        </w:tc>
        <w:tc>
          <w:tcPr>
            <w:tcW w:w="1303" w:type="dxa"/>
            <w:vAlign w:val="center"/>
          </w:tcPr>
          <w:p w:rsidR="002113F6" w:rsidRDefault="002113F6">
            <w:pPr>
              <w:pStyle w:val="ConsPlusNormal"/>
              <w:jc w:val="center"/>
            </w:pPr>
            <w:r>
              <w:t>2025</w:t>
            </w:r>
          </w:p>
        </w:tc>
        <w:tc>
          <w:tcPr>
            <w:tcW w:w="1303" w:type="dxa"/>
            <w:vAlign w:val="center"/>
          </w:tcPr>
          <w:p w:rsidR="002113F6" w:rsidRDefault="002113F6">
            <w:pPr>
              <w:pStyle w:val="ConsPlusNormal"/>
              <w:jc w:val="center"/>
            </w:pPr>
            <w:r>
              <w:t>2026</w:t>
            </w:r>
          </w:p>
        </w:tc>
        <w:tc>
          <w:tcPr>
            <w:tcW w:w="1303" w:type="dxa"/>
            <w:vAlign w:val="center"/>
          </w:tcPr>
          <w:p w:rsidR="002113F6" w:rsidRDefault="002113F6">
            <w:pPr>
              <w:pStyle w:val="ConsPlusNormal"/>
              <w:jc w:val="center"/>
            </w:pPr>
            <w:r>
              <w:t>2027</w:t>
            </w:r>
          </w:p>
        </w:tc>
        <w:tc>
          <w:tcPr>
            <w:tcW w:w="1303" w:type="dxa"/>
            <w:vAlign w:val="center"/>
          </w:tcPr>
          <w:p w:rsidR="002113F6" w:rsidRDefault="002113F6">
            <w:pPr>
              <w:pStyle w:val="ConsPlusNormal"/>
              <w:jc w:val="center"/>
            </w:pPr>
            <w:r>
              <w:t>2028</w:t>
            </w:r>
          </w:p>
        </w:tc>
        <w:tc>
          <w:tcPr>
            <w:tcW w:w="1303" w:type="dxa"/>
            <w:vAlign w:val="center"/>
          </w:tcPr>
          <w:p w:rsidR="002113F6" w:rsidRDefault="002113F6">
            <w:pPr>
              <w:pStyle w:val="ConsPlusNormal"/>
              <w:jc w:val="center"/>
            </w:pPr>
            <w:r>
              <w:t>2029</w:t>
            </w:r>
          </w:p>
        </w:tc>
        <w:tc>
          <w:tcPr>
            <w:tcW w:w="1303" w:type="dxa"/>
            <w:vAlign w:val="center"/>
          </w:tcPr>
          <w:p w:rsidR="002113F6" w:rsidRDefault="002113F6">
            <w:pPr>
              <w:pStyle w:val="ConsPlusNormal"/>
              <w:jc w:val="center"/>
            </w:pPr>
            <w:r>
              <w:t>2030</w:t>
            </w:r>
          </w:p>
        </w:tc>
      </w:tr>
      <w:tr w:rsidR="002113F6">
        <w:tc>
          <w:tcPr>
            <w:tcW w:w="2721" w:type="dxa"/>
            <w:vAlign w:val="center"/>
          </w:tcPr>
          <w:p w:rsidR="002113F6" w:rsidRDefault="002113F6">
            <w:pPr>
              <w:pStyle w:val="ConsPlusNormal"/>
            </w:pPr>
            <w:r>
              <w:t>Единый тариф регионального оператора, не превышающий индекс предельного роста платы граждан, без НДС</w:t>
            </w:r>
          </w:p>
        </w:tc>
        <w:tc>
          <w:tcPr>
            <w:tcW w:w="1587" w:type="dxa"/>
            <w:vAlign w:val="center"/>
          </w:tcPr>
          <w:p w:rsidR="002113F6" w:rsidRDefault="002113F6">
            <w:pPr>
              <w:pStyle w:val="ConsPlusNormal"/>
              <w:jc w:val="center"/>
            </w:pPr>
            <w:r>
              <w:t>руб./тонна</w:t>
            </w:r>
          </w:p>
        </w:tc>
        <w:tc>
          <w:tcPr>
            <w:tcW w:w="1303" w:type="dxa"/>
            <w:vAlign w:val="center"/>
          </w:tcPr>
          <w:p w:rsidR="002113F6" w:rsidRDefault="002113F6">
            <w:pPr>
              <w:pStyle w:val="ConsPlusNormal"/>
              <w:jc w:val="right"/>
            </w:pPr>
            <w:r>
              <w:t>2496</w:t>
            </w:r>
          </w:p>
        </w:tc>
        <w:tc>
          <w:tcPr>
            <w:tcW w:w="1303" w:type="dxa"/>
            <w:vAlign w:val="center"/>
          </w:tcPr>
          <w:p w:rsidR="002113F6" w:rsidRDefault="002113F6">
            <w:pPr>
              <w:pStyle w:val="ConsPlusNormal"/>
              <w:jc w:val="right"/>
            </w:pPr>
            <w:r>
              <w:t>2589</w:t>
            </w:r>
          </w:p>
        </w:tc>
        <w:tc>
          <w:tcPr>
            <w:tcW w:w="1303" w:type="dxa"/>
            <w:vAlign w:val="center"/>
          </w:tcPr>
          <w:p w:rsidR="002113F6" w:rsidRDefault="002113F6">
            <w:pPr>
              <w:pStyle w:val="ConsPlusNormal"/>
              <w:jc w:val="right"/>
            </w:pPr>
            <w:r>
              <w:t>2690</w:t>
            </w:r>
          </w:p>
        </w:tc>
        <w:tc>
          <w:tcPr>
            <w:tcW w:w="1303" w:type="dxa"/>
            <w:vAlign w:val="center"/>
          </w:tcPr>
          <w:p w:rsidR="002113F6" w:rsidRDefault="002113F6">
            <w:pPr>
              <w:pStyle w:val="ConsPlusNormal"/>
              <w:jc w:val="right"/>
            </w:pPr>
            <w:r>
              <w:t>2797</w:t>
            </w:r>
          </w:p>
        </w:tc>
        <w:tc>
          <w:tcPr>
            <w:tcW w:w="1303" w:type="dxa"/>
            <w:vAlign w:val="center"/>
          </w:tcPr>
          <w:p w:rsidR="002113F6" w:rsidRDefault="002113F6">
            <w:pPr>
              <w:pStyle w:val="ConsPlusNormal"/>
              <w:jc w:val="right"/>
            </w:pPr>
            <w:r>
              <w:t>2909</w:t>
            </w:r>
          </w:p>
        </w:tc>
        <w:tc>
          <w:tcPr>
            <w:tcW w:w="1303" w:type="dxa"/>
            <w:vAlign w:val="center"/>
          </w:tcPr>
          <w:p w:rsidR="002113F6" w:rsidRDefault="002113F6">
            <w:pPr>
              <w:pStyle w:val="ConsPlusNormal"/>
              <w:jc w:val="right"/>
            </w:pPr>
            <w:r>
              <w:t>3026</w:t>
            </w:r>
          </w:p>
        </w:tc>
        <w:tc>
          <w:tcPr>
            <w:tcW w:w="1303" w:type="dxa"/>
            <w:vAlign w:val="center"/>
          </w:tcPr>
          <w:p w:rsidR="002113F6" w:rsidRDefault="002113F6">
            <w:pPr>
              <w:pStyle w:val="ConsPlusNormal"/>
              <w:jc w:val="right"/>
            </w:pPr>
            <w:r>
              <w:t>3147</w:t>
            </w:r>
          </w:p>
        </w:tc>
        <w:tc>
          <w:tcPr>
            <w:tcW w:w="1303" w:type="dxa"/>
            <w:vAlign w:val="center"/>
          </w:tcPr>
          <w:p w:rsidR="002113F6" w:rsidRDefault="002113F6">
            <w:pPr>
              <w:pStyle w:val="ConsPlusNormal"/>
              <w:jc w:val="right"/>
            </w:pPr>
            <w:r>
              <w:t>3273</w:t>
            </w:r>
          </w:p>
        </w:tc>
        <w:tc>
          <w:tcPr>
            <w:tcW w:w="1303" w:type="dxa"/>
            <w:vAlign w:val="center"/>
          </w:tcPr>
          <w:p w:rsidR="002113F6" w:rsidRDefault="002113F6">
            <w:pPr>
              <w:pStyle w:val="ConsPlusNormal"/>
              <w:jc w:val="right"/>
            </w:pPr>
            <w:r>
              <w:t>3404</w:t>
            </w:r>
          </w:p>
        </w:tc>
        <w:tc>
          <w:tcPr>
            <w:tcW w:w="1303" w:type="dxa"/>
            <w:vAlign w:val="center"/>
          </w:tcPr>
          <w:p w:rsidR="002113F6" w:rsidRDefault="002113F6">
            <w:pPr>
              <w:pStyle w:val="ConsPlusNormal"/>
              <w:jc w:val="right"/>
            </w:pPr>
            <w:r>
              <w:t>3540</w:t>
            </w:r>
          </w:p>
        </w:tc>
        <w:tc>
          <w:tcPr>
            <w:tcW w:w="1303" w:type="dxa"/>
            <w:vAlign w:val="center"/>
          </w:tcPr>
          <w:p w:rsidR="002113F6" w:rsidRDefault="002113F6">
            <w:pPr>
              <w:pStyle w:val="ConsPlusNormal"/>
              <w:jc w:val="right"/>
            </w:pPr>
            <w:r>
              <w:t>3681</w:t>
            </w:r>
          </w:p>
        </w:tc>
      </w:tr>
      <w:tr w:rsidR="002113F6">
        <w:tc>
          <w:tcPr>
            <w:tcW w:w="2721" w:type="dxa"/>
            <w:vAlign w:val="center"/>
          </w:tcPr>
          <w:p w:rsidR="002113F6" w:rsidRDefault="002113F6">
            <w:pPr>
              <w:pStyle w:val="ConsPlusNormal"/>
            </w:pPr>
            <w:r>
              <w:t>Единый тариф регионального оператора, не превышающий индекс предельного роста платы граждан, без НДС</w:t>
            </w:r>
          </w:p>
        </w:tc>
        <w:tc>
          <w:tcPr>
            <w:tcW w:w="1587" w:type="dxa"/>
            <w:vAlign w:val="center"/>
          </w:tcPr>
          <w:p w:rsidR="002113F6" w:rsidRDefault="002113F6">
            <w:pPr>
              <w:pStyle w:val="ConsPlusNormal"/>
              <w:jc w:val="center"/>
            </w:pPr>
            <w:r>
              <w:t>руб./куб. м</w:t>
            </w:r>
          </w:p>
        </w:tc>
        <w:tc>
          <w:tcPr>
            <w:tcW w:w="1303" w:type="dxa"/>
            <w:vAlign w:val="center"/>
          </w:tcPr>
          <w:p w:rsidR="002113F6" w:rsidRDefault="002113F6">
            <w:pPr>
              <w:pStyle w:val="ConsPlusNormal"/>
              <w:jc w:val="right"/>
            </w:pPr>
            <w:r>
              <w:t>494</w:t>
            </w:r>
          </w:p>
        </w:tc>
        <w:tc>
          <w:tcPr>
            <w:tcW w:w="1303" w:type="dxa"/>
            <w:vAlign w:val="center"/>
          </w:tcPr>
          <w:p w:rsidR="002113F6" w:rsidRDefault="002113F6">
            <w:pPr>
              <w:pStyle w:val="ConsPlusNormal"/>
              <w:jc w:val="right"/>
            </w:pPr>
            <w:r>
              <w:t>513</w:t>
            </w:r>
          </w:p>
        </w:tc>
        <w:tc>
          <w:tcPr>
            <w:tcW w:w="1303" w:type="dxa"/>
            <w:vAlign w:val="center"/>
          </w:tcPr>
          <w:p w:rsidR="002113F6" w:rsidRDefault="002113F6">
            <w:pPr>
              <w:pStyle w:val="ConsPlusNormal"/>
              <w:jc w:val="right"/>
            </w:pPr>
            <w:r>
              <w:t>533</w:t>
            </w:r>
          </w:p>
        </w:tc>
        <w:tc>
          <w:tcPr>
            <w:tcW w:w="1303" w:type="dxa"/>
            <w:vAlign w:val="center"/>
          </w:tcPr>
          <w:p w:rsidR="002113F6" w:rsidRDefault="002113F6">
            <w:pPr>
              <w:pStyle w:val="ConsPlusNormal"/>
              <w:jc w:val="right"/>
            </w:pPr>
            <w:r>
              <w:t>554</w:t>
            </w:r>
          </w:p>
        </w:tc>
        <w:tc>
          <w:tcPr>
            <w:tcW w:w="1303" w:type="dxa"/>
            <w:vAlign w:val="center"/>
          </w:tcPr>
          <w:p w:rsidR="002113F6" w:rsidRDefault="002113F6">
            <w:pPr>
              <w:pStyle w:val="ConsPlusNormal"/>
              <w:jc w:val="right"/>
            </w:pPr>
            <w:r>
              <w:t>576</w:t>
            </w:r>
          </w:p>
        </w:tc>
        <w:tc>
          <w:tcPr>
            <w:tcW w:w="1303" w:type="dxa"/>
            <w:vAlign w:val="center"/>
          </w:tcPr>
          <w:p w:rsidR="002113F6" w:rsidRDefault="002113F6">
            <w:pPr>
              <w:pStyle w:val="ConsPlusNormal"/>
              <w:jc w:val="right"/>
            </w:pPr>
            <w:r>
              <w:t>599</w:t>
            </w:r>
          </w:p>
        </w:tc>
        <w:tc>
          <w:tcPr>
            <w:tcW w:w="1303" w:type="dxa"/>
            <w:vAlign w:val="center"/>
          </w:tcPr>
          <w:p w:rsidR="002113F6" w:rsidRDefault="002113F6">
            <w:pPr>
              <w:pStyle w:val="ConsPlusNormal"/>
              <w:jc w:val="right"/>
            </w:pPr>
            <w:r>
              <w:t>623</w:t>
            </w:r>
          </w:p>
        </w:tc>
        <w:tc>
          <w:tcPr>
            <w:tcW w:w="1303" w:type="dxa"/>
            <w:vAlign w:val="center"/>
          </w:tcPr>
          <w:p w:rsidR="002113F6" w:rsidRDefault="002113F6">
            <w:pPr>
              <w:pStyle w:val="ConsPlusNormal"/>
              <w:jc w:val="right"/>
            </w:pPr>
            <w:r>
              <w:t>648</w:t>
            </w:r>
          </w:p>
        </w:tc>
        <w:tc>
          <w:tcPr>
            <w:tcW w:w="1303" w:type="dxa"/>
            <w:vAlign w:val="center"/>
          </w:tcPr>
          <w:p w:rsidR="002113F6" w:rsidRDefault="002113F6">
            <w:pPr>
              <w:pStyle w:val="ConsPlusNormal"/>
              <w:jc w:val="right"/>
            </w:pPr>
            <w:r>
              <w:t>674</w:t>
            </w:r>
          </w:p>
        </w:tc>
        <w:tc>
          <w:tcPr>
            <w:tcW w:w="1303" w:type="dxa"/>
            <w:vAlign w:val="center"/>
          </w:tcPr>
          <w:p w:rsidR="002113F6" w:rsidRDefault="002113F6">
            <w:pPr>
              <w:pStyle w:val="ConsPlusNormal"/>
              <w:jc w:val="right"/>
            </w:pPr>
            <w:r>
              <w:t>701</w:t>
            </w:r>
          </w:p>
        </w:tc>
        <w:tc>
          <w:tcPr>
            <w:tcW w:w="1303" w:type="dxa"/>
            <w:vAlign w:val="center"/>
          </w:tcPr>
          <w:p w:rsidR="002113F6" w:rsidRDefault="002113F6">
            <w:pPr>
              <w:pStyle w:val="ConsPlusNormal"/>
              <w:jc w:val="right"/>
            </w:pPr>
            <w:r>
              <w:t>729</w:t>
            </w:r>
          </w:p>
        </w:tc>
      </w:tr>
      <w:tr w:rsidR="002113F6">
        <w:tc>
          <w:tcPr>
            <w:tcW w:w="2721" w:type="dxa"/>
            <w:vAlign w:val="center"/>
          </w:tcPr>
          <w:p w:rsidR="002113F6" w:rsidRDefault="002113F6">
            <w:pPr>
              <w:pStyle w:val="ConsPlusNormal"/>
            </w:pPr>
            <w:r>
              <w:t>Образовано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836</w:t>
            </w:r>
          </w:p>
        </w:tc>
        <w:tc>
          <w:tcPr>
            <w:tcW w:w="1303" w:type="dxa"/>
            <w:vAlign w:val="center"/>
          </w:tcPr>
          <w:p w:rsidR="002113F6" w:rsidRDefault="002113F6">
            <w:pPr>
              <w:pStyle w:val="ConsPlusNormal"/>
              <w:jc w:val="right"/>
            </w:pPr>
            <w:r>
              <w:t>832</w:t>
            </w:r>
          </w:p>
        </w:tc>
        <w:tc>
          <w:tcPr>
            <w:tcW w:w="1303" w:type="dxa"/>
            <w:vAlign w:val="center"/>
          </w:tcPr>
          <w:p w:rsidR="002113F6" w:rsidRDefault="002113F6">
            <w:pPr>
              <w:pStyle w:val="ConsPlusNormal"/>
              <w:jc w:val="right"/>
            </w:pPr>
            <w:r>
              <w:t>827</w:t>
            </w:r>
          </w:p>
        </w:tc>
        <w:tc>
          <w:tcPr>
            <w:tcW w:w="1303" w:type="dxa"/>
            <w:vAlign w:val="center"/>
          </w:tcPr>
          <w:p w:rsidR="002113F6" w:rsidRDefault="002113F6">
            <w:pPr>
              <w:pStyle w:val="ConsPlusNormal"/>
              <w:jc w:val="right"/>
            </w:pPr>
            <w:r>
              <w:t>823</w:t>
            </w:r>
          </w:p>
        </w:tc>
        <w:tc>
          <w:tcPr>
            <w:tcW w:w="1303" w:type="dxa"/>
            <w:vAlign w:val="center"/>
          </w:tcPr>
          <w:p w:rsidR="002113F6" w:rsidRDefault="002113F6">
            <w:pPr>
              <w:pStyle w:val="ConsPlusNormal"/>
              <w:jc w:val="right"/>
            </w:pPr>
            <w:r>
              <w:t>818</w:t>
            </w:r>
          </w:p>
        </w:tc>
        <w:tc>
          <w:tcPr>
            <w:tcW w:w="1303" w:type="dxa"/>
            <w:vAlign w:val="center"/>
          </w:tcPr>
          <w:p w:rsidR="002113F6" w:rsidRDefault="002113F6">
            <w:pPr>
              <w:pStyle w:val="ConsPlusNormal"/>
              <w:jc w:val="right"/>
            </w:pPr>
            <w:r>
              <w:t>813</w:t>
            </w:r>
          </w:p>
        </w:tc>
        <w:tc>
          <w:tcPr>
            <w:tcW w:w="1303" w:type="dxa"/>
            <w:vAlign w:val="center"/>
          </w:tcPr>
          <w:p w:rsidR="002113F6" w:rsidRDefault="002113F6">
            <w:pPr>
              <w:pStyle w:val="ConsPlusNormal"/>
              <w:jc w:val="right"/>
            </w:pPr>
            <w:r>
              <w:t>808</w:t>
            </w:r>
          </w:p>
        </w:tc>
        <w:tc>
          <w:tcPr>
            <w:tcW w:w="1303" w:type="dxa"/>
            <w:vAlign w:val="center"/>
          </w:tcPr>
          <w:p w:rsidR="002113F6" w:rsidRDefault="002113F6">
            <w:pPr>
              <w:pStyle w:val="ConsPlusNormal"/>
              <w:jc w:val="right"/>
            </w:pPr>
            <w:r>
              <w:t>803</w:t>
            </w:r>
          </w:p>
        </w:tc>
        <w:tc>
          <w:tcPr>
            <w:tcW w:w="1303" w:type="dxa"/>
            <w:vAlign w:val="center"/>
          </w:tcPr>
          <w:p w:rsidR="002113F6" w:rsidRDefault="002113F6">
            <w:pPr>
              <w:pStyle w:val="ConsPlusNormal"/>
              <w:jc w:val="right"/>
            </w:pPr>
            <w:r>
              <w:t>798</w:t>
            </w:r>
          </w:p>
        </w:tc>
        <w:tc>
          <w:tcPr>
            <w:tcW w:w="1303" w:type="dxa"/>
            <w:vAlign w:val="center"/>
          </w:tcPr>
          <w:p w:rsidR="002113F6" w:rsidRDefault="002113F6">
            <w:pPr>
              <w:pStyle w:val="ConsPlusNormal"/>
              <w:jc w:val="right"/>
            </w:pPr>
            <w:r>
              <w:t>794</w:t>
            </w:r>
          </w:p>
        </w:tc>
        <w:tc>
          <w:tcPr>
            <w:tcW w:w="1303" w:type="dxa"/>
            <w:vAlign w:val="center"/>
          </w:tcPr>
          <w:p w:rsidR="002113F6" w:rsidRDefault="002113F6">
            <w:pPr>
              <w:pStyle w:val="ConsPlusNormal"/>
              <w:jc w:val="right"/>
            </w:pPr>
            <w:r>
              <w:t>789</w:t>
            </w:r>
          </w:p>
        </w:tc>
      </w:tr>
      <w:tr w:rsidR="002113F6">
        <w:tc>
          <w:tcPr>
            <w:tcW w:w="2721" w:type="dxa"/>
            <w:vAlign w:val="center"/>
          </w:tcPr>
          <w:p w:rsidR="002113F6" w:rsidRDefault="002113F6">
            <w:pPr>
              <w:pStyle w:val="ConsPlusNormal"/>
            </w:pPr>
            <w:r>
              <w:t>Поступило из других субъектов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Обработано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344</w:t>
            </w:r>
          </w:p>
        </w:tc>
        <w:tc>
          <w:tcPr>
            <w:tcW w:w="1303" w:type="dxa"/>
            <w:vAlign w:val="center"/>
          </w:tcPr>
          <w:p w:rsidR="002113F6" w:rsidRDefault="002113F6">
            <w:pPr>
              <w:pStyle w:val="ConsPlusNormal"/>
              <w:jc w:val="right"/>
            </w:pPr>
            <w:r>
              <w:t>361</w:t>
            </w:r>
          </w:p>
        </w:tc>
        <w:tc>
          <w:tcPr>
            <w:tcW w:w="1303" w:type="dxa"/>
            <w:vAlign w:val="center"/>
          </w:tcPr>
          <w:p w:rsidR="002113F6" w:rsidRDefault="002113F6">
            <w:pPr>
              <w:pStyle w:val="ConsPlusNormal"/>
              <w:jc w:val="right"/>
            </w:pPr>
            <w:r>
              <w:t>472</w:t>
            </w:r>
          </w:p>
        </w:tc>
        <w:tc>
          <w:tcPr>
            <w:tcW w:w="1303" w:type="dxa"/>
            <w:vAlign w:val="center"/>
          </w:tcPr>
          <w:p w:rsidR="002113F6" w:rsidRDefault="002113F6">
            <w:pPr>
              <w:pStyle w:val="ConsPlusNormal"/>
              <w:jc w:val="right"/>
            </w:pPr>
            <w:r>
              <w:t>472</w:t>
            </w:r>
          </w:p>
        </w:tc>
        <w:tc>
          <w:tcPr>
            <w:tcW w:w="1303" w:type="dxa"/>
            <w:vAlign w:val="center"/>
          </w:tcPr>
          <w:p w:rsidR="002113F6" w:rsidRDefault="002113F6">
            <w:pPr>
              <w:pStyle w:val="ConsPlusNormal"/>
              <w:jc w:val="right"/>
            </w:pPr>
            <w:r>
              <w:t>686</w:t>
            </w:r>
          </w:p>
        </w:tc>
        <w:tc>
          <w:tcPr>
            <w:tcW w:w="1303" w:type="dxa"/>
            <w:vAlign w:val="center"/>
          </w:tcPr>
          <w:p w:rsidR="002113F6" w:rsidRDefault="002113F6">
            <w:pPr>
              <w:pStyle w:val="ConsPlusNormal"/>
              <w:jc w:val="right"/>
            </w:pPr>
            <w:r>
              <w:t>683</w:t>
            </w:r>
          </w:p>
        </w:tc>
        <w:tc>
          <w:tcPr>
            <w:tcW w:w="1303" w:type="dxa"/>
            <w:vAlign w:val="center"/>
          </w:tcPr>
          <w:p w:rsidR="002113F6" w:rsidRDefault="002113F6">
            <w:pPr>
              <w:pStyle w:val="ConsPlusNormal"/>
              <w:jc w:val="right"/>
            </w:pPr>
            <w:r>
              <w:t>680</w:t>
            </w:r>
          </w:p>
        </w:tc>
        <w:tc>
          <w:tcPr>
            <w:tcW w:w="1303" w:type="dxa"/>
            <w:vAlign w:val="center"/>
          </w:tcPr>
          <w:p w:rsidR="002113F6" w:rsidRDefault="002113F6">
            <w:pPr>
              <w:pStyle w:val="ConsPlusNormal"/>
              <w:jc w:val="right"/>
            </w:pPr>
            <w:r>
              <w:t>678</w:t>
            </w:r>
          </w:p>
        </w:tc>
        <w:tc>
          <w:tcPr>
            <w:tcW w:w="1303" w:type="dxa"/>
            <w:vAlign w:val="center"/>
          </w:tcPr>
          <w:p w:rsidR="002113F6" w:rsidRDefault="002113F6">
            <w:pPr>
              <w:pStyle w:val="ConsPlusNormal"/>
              <w:jc w:val="right"/>
            </w:pPr>
            <w:r>
              <w:t>675</w:t>
            </w:r>
          </w:p>
        </w:tc>
        <w:tc>
          <w:tcPr>
            <w:tcW w:w="1303" w:type="dxa"/>
            <w:vAlign w:val="center"/>
          </w:tcPr>
          <w:p w:rsidR="002113F6" w:rsidRDefault="002113F6">
            <w:pPr>
              <w:pStyle w:val="ConsPlusNormal"/>
              <w:jc w:val="right"/>
            </w:pPr>
            <w:r>
              <w:t>673</w:t>
            </w:r>
          </w:p>
        </w:tc>
        <w:tc>
          <w:tcPr>
            <w:tcW w:w="1303" w:type="dxa"/>
            <w:vAlign w:val="center"/>
          </w:tcPr>
          <w:p w:rsidR="002113F6" w:rsidRDefault="002113F6">
            <w:pPr>
              <w:pStyle w:val="ConsPlusNormal"/>
              <w:jc w:val="right"/>
            </w:pPr>
            <w:r>
              <w:t>671</w:t>
            </w:r>
          </w:p>
        </w:tc>
      </w:tr>
      <w:tr w:rsidR="002113F6">
        <w:tc>
          <w:tcPr>
            <w:tcW w:w="2721" w:type="dxa"/>
            <w:vAlign w:val="center"/>
          </w:tcPr>
          <w:p w:rsidR="002113F6" w:rsidRDefault="002113F6">
            <w:pPr>
              <w:pStyle w:val="ConsPlusNormal"/>
            </w:pPr>
            <w:r>
              <w:t>Прошло перегрузку/прессовку</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Обезврежено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Утилизировано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22</w:t>
            </w:r>
          </w:p>
        </w:tc>
        <w:tc>
          <w:tcPr>
            <w:tcW w:w="1303" w:type="dxa"/>
            <w:vAlign w:val="center"/>
          </w:tcPr>
          <w:p w:rsidR="002113F6" w:rsidRDefault="002113F6">
            <w:pPr>
              <w:pStyle w:val="ConsPlusNormal"/>
              <w:jc w:val="right"/>
            </w:pPr>
            <w:r>
              <w:t>27</w:t>
            </w:r>
          </w:p>
        </w:tc>
        <w:tc>
          <w:tcPr>
            <w:tcW w:w="1303" w:type="dxa"/>
            <w:vAlign w:val="center"/>
          </w:tcPr>
          <w:p w:rsidR="002113F6" w:rsidRDefault="002113F6">
            <w:pPr>
              <w:pStyle w:val="ConsPlusNormal"/>
              <w:jc w:val="right"/>
            </w:pPr>
            <w:r>
              <w:t>125</w:t>
            </w:r>
          </w:p>
        </w:tc>
        <w:tc>
          <w:tcPr>
            <w:tcW w:w="1303" w:type="dxa"/>
            <w:vAlign w:val="center"/>
          </w:tcPr>
          <w:p w:rsidR="002113F6" w:rsidRDefault="002113F6">
            <w:pPr>
              <w:pStyle w:val="ConsPlusNormal"/>
              <w:jc w:val="right"/>
            </w:pPr>
            <w:r>
              <w:t>125</w:t>
            </w:r>
          </w:p>
        </w:tc>
        <w:tc>
          <w:tcPr>
            <w:tcW w:w="1303" w:type="dxa"/>
            <w:vAlign w:val="center"/>
          </w:tcPr>
          <w:p w:rsidR="002113F6" w:rsidRDefault="002113F6">
            <w:pPr>
              <w:pStyle w:val="ConsPlusNormal"/>
              <w:jc w:val="right"/>
            </w:pPr>
            <w:r>
              <w:t>238</w:t>
            </w:r>
          </w:p>
        </w:tc>
        <w:tc>
          <w:tcPr>
            <w:tcW w:w="1303" w:type="dxa"/>
            <w:vAlign w:val="center"/>
          </w:tcPr>
          <w:p w:rsidR="002113F6" w:rsidRDefault="002113F6">
            <w:pPr>
              <w:pStyle w:val="ConsPlusNormal"/>
              <w:jc w:val="right"/>
            </w:pPr>
            <w:r>
              <w:t>237</w:t>
            </w:r>
          </w:p>
        </w:tc>
        <w:tc>
          <w:tcPr>
            <w:tcW w:w="1303" w:type="dxa"/>
            <w:vAlign w:val="center"/>
          </w:tcPr>
          <w:p w:rsidR="002113F6" w:rsidRDefault="002113F6">
            <w:pPr>
              <w:pStyle w:val="ConsPlusNormal"/>
              <w:jc w:val="right"/>
            </w:pPr>
            <w:r>
              <w:t>236</w:t>
            </w:r>
          </w:p>
        </w:tc>
        <w:tc>
          <w:tcPr>
            <w:tcW w:w="1303" w:type="dxa"/>
            <w:vAlign w:val="center"/>
          </w:tcPr>
          <w:p w:rsidR="002113F6" w:rsidRDefault="002113F6">
            <w:pPr>
              <w:pStyle w:val="ConsPlusNormal"/>
              <w:jc w:val="right"/>
            </w:pPr>
            <w:r>
              <w:t>236</w:t>
            </w:r>
          </w:p>
        </w:tc>
        <w:tc>
          <w:tcPr>
            <w:tcW w:w="1303" w:type="dxa"/>
            <w:vAlign w:val="center"/>
          </w:tcPr>
          <w:p w:rsidR="002113F6" w:rsidRDefault="002113F6">
            <w:pPr>
              <w:pStyle w:val="ConsPlusNormal"/>
              <w:jc w:val="right"/>
            </w:pPr>
            <w:r>
              <w:t>235</w:t>
            </w:r>
          </w:p>
        </w:tc>
        <w:tc>
          <w:tcPr>
            <w:tcW w:w="1303" w:type="dxa"/>
            <w:vAlign w:val="center"/>
          </w:tcPr>
          <w:p w:rsidR="002113F6" w:rsidRDefault="002113F6">
            <w:pPr>
              <w:pStyle w:val="ConsPlusNormal"/>
              <w:jc w:val="right"/>
            </w:pPr>
            <w:r>
              <w:t>234</w:t>
            </w:r>
          </w:p>
        </w:tc>
        <w:tc>
          <w:tcPr>
            <w:tcW w:w="1303" w:type="dxa"/>
            <w:vAlign w:val="center"/>
          </w:tcPr>
          <w:p w:rsidR="002113F6" w:rsidRDefault="002113F6">
            <w:pPr>
              <w:pStyle w:val="ConsPlusNormal"/>
              <w:jc w:val="right"/>
            </w:pPr>
            <w:r>
              <w:t>233</w:t>
            </w:r>
          </w:p>
        </w:tc>
      </w:tr>
      <w:tr w:rsidR="002113F6">
        <w:tc>
          <w:tcPr>
            <w:tcW w:w="2721" w:type="dxa"/>
            <w:vAlign w:val="center"/>
          </w:tcPr>
          <w:p w:rsidR="002113F6" w:rsidRDefault="002113F6">
            <w:pPr>
              <w:pStyle w:val="ConsPlusNormal"/>
            </w:pPr>
            <w:r>
              <w:t>Размещено отходов</w:t>
            </w:r>
          </w:p>
        </w:tc>
        <w:tc>
          <w:tcPr>
            <w:tcW w:w="1587" w:type="dxa"/>
            <w:vAlign w:val="center"/>
          </w:tcPr>
          <w:p w:rsidR="002113F6" w:rsidRDefault="002113F6">
            <w:pPr>
              <w:pStyle w:val="ConsPlusNormal"/>
              <w:jc w:val="center"/>
            </w:pPr>
            <w:r>
              <w:t>тыс. тонн</w:t>
            </w:r>
          </w:p>
        </w:tc>
        <w:tc>
          <w:tcPr>
            <w:tcW w:w="1303" w:type="dxa"/>
            <w:vAlign w:val="center"/>
          </w:tcPr>
          <w:p w:rsidR="002113F6" w:rsidRDefault="002113F6">
            <w:pPr>
              <w:pStyle w:val="ConsPlusNormal"/>
              <w:jc w:val="right"/>
            </w:pPr>
            <w:r>
              <w:t>814</w:t>
            </w:r>
          </w:p>
        </w:tc>
        <w:tc>
          <w:tcPr>
            <w:tcW w:w="1303" w:type="dxa"/>
            <w:vAlign w:val="center"/>
          </w:tcPr>
          <w:p w:rsidR="002113F6" w:rsidRDefault="002113F6">
            <w:pPr>
              <w:pStyle w:val="ConsPlusNormal"/>
              <w:jc w:val="right"/>
            </w:pPr>
            <w:r>
              <w:t>805</w:t>
            </w:r>
          </w:p>
        </w:tc>
        <w:tc>
          <w:tcPr>
            <w:tcW w:w="1303" w:type="dxa"/>
            <w:vAlign w:val="center"/>
          </w:tcPr>
          <w:p w:rsidR="002113F6" w:rsidRDefault="002113F6">
            <w:pPr>
              <w:pStyle w:val="ConsPlusNormal"/>
              <w:jc w:val="right"/>
            </w:pPr>
            <w:r>
              <w:t>703</w:t>
            </w:r>
          </w:p>
        </w:tc>
        <w:tc>
          <w:tcPr>
            <w:tcW w:w="1303" w:type="dxa"/>
            <w:vAlign w:val="center"/>
          </w:tcPr>
          <w:p w:rsidR="002113F6" w:rsidRDefault="002113F6">
            <w:pPr>
              <w:pStyle w:val="ConsPlusNormal"/>
              <w:jc w:val="right"/>
            </w:pPr>
            <w:r>
              <w:t>698</w:t>
            </w:r>
          </w:p>
        </w:tc>
        <w:tc>
          <w:tcPr>
            <w:tcW w:w="1303" w:type="dxa"/>
            <w:vAlign w:val="center"/>
          </w:tcPr>
          <w:p w:rsidR="002113F6" w:rsidRDefault="002113F6">
            <w:pPr>
              <w:pStyle w:val="ConsPlusNormal"/>
              <w:jc w:val="right"/>
            </w:pPr>
            <w:r>
              <w:t>580</w:t>
            </w:r>
          </w:p>
        </w:tc>
        <w:tc>
          <w:tcPr>
            <w:tcW w:w="1303" w:type="dxa"/>
            <w:vAlign w:val="center"/>
          </w:tcPr>
          <w:p w:rsidR="002113F6" w:rsidRDefault="002113F6">
            <w:pPr>
              <w:pStyle w:val="ConsPlusNormal"/>
              <w:jc w:val="right"/>
            </w:pPr>
            <w:r>
              <w:t>576</w:t>
            </w:r>
          </w:p>
        </w:tc>
        <w:tc>
          <w:tcPr>
            <w:tcW w:w="1303" w:type="dxa"/>
            <w:vAlign w:val="center"/>
          </w:tcPr>
          <w:p w:rsidR="002113F6" w:rsidRDefault="002113F6">
            <w:pPr>
              <w:pStyle w:val="ConsPlusNormal"/>
              <w:jc w:val="right"/>
            </w:pPr>
            <w:r>
              <w:t>572</w:t>
            </w:r>
          </w:p>
        </w:tc>
        <w:tc>
          <w:tcPr>
            <w:tcW w:w="1303" w:type="dxa"/>
            <w:vAlign w:val="center"/>
          </w:tcPr>
          <w:p w:rsidR="002113F6" w:rsidRDefault="002113F6">
            <w:pPr>
              <w:pStyle w:val="ConsPlusNormal"/>
              <w:jc w:val="right"/>
            </w:pPr>
            <w:r>
              <w:t>567</w:t>
            </w:r>
          </w:p>
        </w:tc>
        <w:tc>
          <w:tcPr>
            <w:tcW w:w="1303" w:type="dxa"/>
            <w:vAlign w:val="center"/>
          </w:tcPr>
          <w:p w:rsidR="002113F6" w:rsidRDefault="002113F6">
            <w:pPr>
              <w:pStyle w:val="ConsPlusNormal"/>
              <w:jc w:val="right"/>
            </w:pPr>
            <w:r>
              <w:t>563</w:t>
            </w:r>
          </w:p>
        </w:tc>
        <w:tc>
          <w:tcPr>
            <w:tcW w:w="1303" w:type="dxa"/>
            <w:vAlign w:val="center"/>
          </w:tcPr>
          <w:p w:rsidR="002113F6" w:rsidRDefault="002113F6">
            <w:pPr>
              <w:pStyle w:val="ConsPlusNormal"/>
              <w:jc w:val="right"/>
            </w:pPr>
            <w:r>
              <w:t>560</w:t>
            </w:r>
          </w:p>
        </w:tc>
        <w:tc>
          <w:tcPr>
            <w:tcW w:w="1303" w:type="dxa"/>
            <w:vAlign w:val="center"/>
          </w:tcPr>
          <w:p w:rsidR="002113F6" w:rsidRDefault="002113F6">
            <w:pPr>
              <w:pStyle w:val="ConsPlusNormal"/>
              <w:jc w:val="right"/>
            </w:pPr>
            <w:r>
              <w:t>556</w:t>
            </w:r>
          </w:p>
        </w:tc>
      </w:tr>
      <w:tr w:rsidR="002113F6">
        <w:tc>
          <w:tcPr>
            <w:tcW w:w="2721" w:type="dxa"/>
            <w:vAlign w:val="center"/>
          </w:tcPr>
          <w:p w:rsidR="002113F6" w:rsidRDefault="002113F6">
            <w:pPr>
              <w:pStyle w:val="ConsPlusNormal"/>
            </w:pPr>
            <w:r>
              <w:t xml:space="preserve">Передано в другие </w:t>
            </w:r>
            <w:r>
              <w:lastRenderedPageBreak/>
              <w:t>субъекты</w:t>
            </w:r>
          </w:p>
        </w:tc>
        <w:tc>
          <w:tcPr>
            <w:tcW w:w="1587" w:type="dxa"/>
            <w:vAlign w:val="center"/>
          </w:tcPr>
          <w:p w:rsidR="002113F6" w:rsidRDefault="002113F6">
            <w:pPr>
              <w:pStyle w:val="ConsPlusNormal"/>
              <w:jc w:val="center"/>
            </w:pPr>
            <w:r>
              <w:lastRenderedPageBreak/>
              <w:t>тыс. тонн</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lastRenderedPageBreak/>
              <w:t>Образовано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4222</w:t>
            </w:r>
          </w:p>
        </w:tc>
        <w:tc>
          <w:tcPr>
            <w:tcW w:w="1303" w:type="dxa"/>
            <w:vAlign w:val="center"/>
          </w:tcPr>
          <w:p w:rsidR="002113F6" w:rsidRDefault="002113F6">
            <w:pPr>
              <w:pStyle w:val="ConsPlusNormal"/>
              <w:jc w:val="right"/>
            </w:pPr>
            <w:r>
              <w:t>4201</w:t>
            </w:r>
          </w:p>
        </w:tc>
        <w:tc>
          <w:tcPr>
            <w:tcW w:w="1303" w:type="dxa"/>
            <w:vAlign w:val="center"/>
          </w:tcPr>
          <w:p w:rsidR="002113F6" w:rsidRDefault="002113F6">
            <w:pPr>
              <w:pStyle w:val="ConsPlusNormal"/>
              <w:jc w:val="right"/>
            </w:pPr>
            <w:r>
              <w:t>4179</w:t>
            </w:r>
          </w:p>
        </w:tc>
        <w:tc>
          <w:tcPr>
            <w:tcW w:w="1303" w:type="dxa"/>
            <w:vAlign w:val="center"/>
          </w:tcPr>
          <w:p w:rsidR="002113F6" w:rsidRDefault="002113F6">
            <w:pPr>
              <w:pStyle w:val="ConsPlusNormal"/>
              <w:jc w:val="right"/>
            </w:pPr>
            <w:r>
              <w:t>4155</w:t>
            </w:r>
          </w:p>
        </w:tc>
        <w:tc>
          <w:tcPr>
            <w:tcW w:w="1303" w:type="dxa"/>
            <w:vAlign w:val="center"/>
          </w:tcPr>
          <w:p w:rsidR="002113F6" w:rsidRDefault="002113F6">
            <w:pPr>
              <w:pStyle w:val="ConsPlusNormal"/>
              <w:jc w:val="right"/>
            </w:pPr>
            <w:r>
              <w:t>4131</w:t>
            </w:r>
          </w:p>
        </w:tc>
        <w:tc>
          <w:tcPr>
            <w:tcW w:w="1303" w:type="dxa"/>
            <w:vAlign w:val="center"/>
          </w:tcPr>
          <w:p w:rsidR="002113F6" w:rsidRDefault="002113F6">
            <w:pPr>
              <w:pStyle w:val="ConsPlusNormal"/>
              <w:jc w:val="right"/>
            </w:pPr>
            <w:r>
              <w:t>4106</w:t>
            </w:r>
          </w:p>
        </w:tc>
        <w:tc>
          <w:tcPr>
            <w:tcW w:w="1303" w:type="dxa"/>
            <w:vAlign w:val="center"/>
          </w:tcPr>
          <w:p w:rsidR="002113F6" w:rsidRDefault="002113F6">
            <w:pPr>
              <w:pStyle w:val="ConsPlusNormal"/>
              <w:jc w:val="right"/>
            </w:pPr>
            <w:r>
              <w:t>4081</w:t>
            </w:r>
          </w:p>
        </w:tc>
        <w:tc>
          <w:tcPr>
            <w:tcW w:w="1303" w:type="dxa"/>
            <w:vAlign w:val="center"/>
          </w:tcPr>
          <w:p w:rsidR="002113F6" w:rsidRDefault="002113F6">
            <w:pPr>
              <w:pStyle w:val="ConsPlusNormal"/>
              <w:jc w:val="right"/>
            </w:pPr>
            <w:r>
              <w:t>4056</w:t>
            </w:r>
          </w:p>
        </w:tc>
        <w:tc>
          <w:tcPr>
            <w:tcW w:w="1303" w:type="dxa"/>
            <w:vAlign w:val="center"/>
          </w:tcPr>
          <w:p w:rsidR="002113F6" w:rsidRDefault="002113F6">
            <w:pPr>
              <w:pStyle w:val="ConsPlusNormal"/>
              <w:jc w:val="right"/>
            </w:pPr>
            <w:r>
              <w:t>4032</w:t>
            </w:r>
          </w:p>
        </w:tc>
        <w:tc>
          <w:tcPr>
            <w:tcW w:w="1303" w:type="dxa"/>
            <w:vAlign w:val="center"/>
          </w:tcPr>
          <w:p w:rsidR="002113F6" w:rsidRDefault="002113F6">
            <w:pPr>
              <w:pStyle w:val="ConsPlusNormal"/>
              <w:jc w:val="right"/>
            </w:pPr>
            <w:r>
              <w:t>4008</w:t>
            </w:r>
          </w:p>
        </w:tc>
        <w:tc>
          <w:tcPr>
            <w:tcW w:w="1303" w:type="dxa"/>
            <w:vAlign w:val="center"/>
          </w:tcPr>
          <w:p w:rsidR="002113F6" w:rsidRDefault="002113F6">
            <w:pPr>
              <w:pStyle w:val="ConsPlusNormal"/>
              <w:jc w:val="right"/>
            </w:pPr>
            <w:r>
              <w:t>3986</w:t>
            </w:r>
          </w:p>
        </w:tc>
      </w:tr>
      <w:tr w:rsidR="002113F6">
        <w:tc>
          <w:tcPr>
            <w:tcW w:w="2721" w:type="dxa"/>
            <w:vAlign w:val="center"/>
          </w:tcPr>
          <w:p w:rsidR="002113F6" w:rsidRDefault="002113F6">
            <w:pPr>
              <w:pStyle w:val="ConsPlusNormal"/>
            </w:pPr>
            <w:r>
              <w:t>Поступило из других субъектов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Обработано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1737</w:t>
            </w:r>
          </w:p>
        </w:tc>
        <w:tc>
          <w:tcPr>
            <w:tcW w:w="1303" w:type="dxa"/>
            <w:vAlign w:val="center"/>
          </w:tcPr>
          <w:p w:rsidR="002113F6" w:rsidRDefault="002113F6">
            <w:pPr>
              <w:pStyle w:val="ConsPlusNormal"/>
              <w:jc w:val="right"/>
            </w:pPr>
            <w:r>
              <w:t>1825</w:t>
            </w:r>
          </w:p>
        </w:tc>
        <w:tc>
          <w:tcPr>
            <w:tcW w:w="1303" w:type="dxa"/>
            <w:vAlign w:val="center"/>
          </w:tcPr>
          <w:p w:rsidR="002113F6" w:rsidRDefault="002113F6">
            <w:pPr>
              <w:pStyle w:val="ConsPlusNormal"/>
              <w:jc w:val="right"/>
            </w:pPr>
            <w:r>
              <w:t>2385</w:t>
            </w:r>
          </w:p>
        </w:tc>
        <w:tc>
          <w:tcPr>
            <w:tcW w:w="1303" w:type="dxa"/>
            <w:vAlign w:val="center"/>
          </w:tcPr>
          <w:p w:rsidR="002113F6" w:rsidRDefault="002113F6">
            <w:pPr>
              <w:pStyle w:val="ConsPlusNormal"/>
              <w:jc w:val="right"/>
            </w:pPr>
            <w:r>
              <w:t>2383</w:t>
            </w:r>
          </w:p>
        </w:tc>
        <w:tc>
          <w:tcPr>
            <w:tcW w:w="1303" w:type="dxa"/>
            <w:vAlign w:val="center"/>
          </w:tcPr>
          <w:p w:rsidR="002113F6" w:rsidRDefault="002113F6">
            <w:pPr>
              <w:pStyle w:val="ConsPlusNormal"/>
              <w:jc w:val="right"/>
            </w:pPr>
            <w:r>
              <w:t>3462</w:t>
            </w:r>
          </w:p>
        </w:tc>
        <w:tc>
          <w:tcPr>
            <w:tcW w:w="1303" w:type="dxa"/>
            <w:vAlign w:val="center"/>
          </w:tcPr>
          <w:p w:rsidR="002113F6" w:rsidRDefault="002113F6">
            <w:pPr>
              <w:pStyle w:val="ConsPlusNormal"/>
              <w:jc w:val="right"/>
            </w:pPr>
            <w:r>
              <w:t>3450</w:t>
            </w:r>
          </w:p>
        </w:tc>
        <w:tc>
          <w:tcPr>
            <w:tcW w:w="1303" w:type="dxa"/>
            <w:vAlign w:val="center"/>
          </w:tcPr>
          <w:p w:rsidR="002113F6" w:rsidRDefault="002113F6">
            <w:pPr>
              <w:pStyle w:val="ConsPlusNormal"/>
              <w:jc w:val="right"/>
            </w:pPr>
            <w:r>
              <w:t>3437</w:t>
            </w:r>
          </w:p>
        </w:tc>
        <w:tc>
          <w:tcPr>
            <w:tcW w:w="1303" w:type="dxa"/>
            <w:vAlign w:val="center"/>
          </w:tcPr>
          <w:p w:rsidR="002113F6" w:rsidRDefault="002113F6">
            <w:pPr>
              <w:pStyle w:val="ConsPlusNormal"/>
              <w:jc w:val="right"/>
            </w:pPr>
            <w:r>
              <w:t>3424</w:t>
            </w:r>
          </w:p>
        </w:tc>
        <w:tc>
          <w:tcPr>
            <w:tcW w:w="1303" w:type="dxa"/>
            <w:vAlign w:val="center"/>
          </w:tcPr>
          <w:p w:rsidR="002113F6" w:rsidRDefault="002113F6">
            <w:pPr>
              <w:pStyle w:val="ConsPlusNormal"/>
              <w:jc w:val="right"/>
            </w:pPr>
            <w:r>
              <w:t>3411</w:t>
            </w:r>
          </w:p>
        </w:tc>
        <w:tc>
          <w:tcPr>
            <w:tcW w:w="1303" w:type="dxa"/>
            <w:vAlign w:val="center"/>
          </w:tcPr>
          <w:p w:rsidR="002113F6" w:rsidRDefault="002113F6">
            <w:pPr>
              <w:pStyle w:val="ConsPlusNormal"/>
              <w:jc w:val="right"/>
            </w:pPr>
            <w:r>
              <w:t>3399</w:t>
            </w:r>
          </w:p>
        </w:tc>
        <w:tc>
          <w:tcPr>
            <w:tcW w:w="1303" w:type="dxa"/>
            <w:vAlign w:val="center"/>
          </w:tcPr>
          <w:p w:rsidR="002113F6" w:rsidRDefault="002113F6">
            <w:pPr>
              <w:pStyle w:val="ConsPlusNormal"/>
              <w:jc w:val="right"/>
            </w:pPr>
            <w:r>
              <w:t>3387</w:t>
            </w:r>
          </w:p>
        </w:tc>
      </w:tr>
      <w:tr w:rsidR="002113F6">
        <w:tc>
          <w:tcPr>
            <w:tcW w:w="2721" w:type="dxa"/>
            <w:vAlign w:val="center"/>
          </w:tcPr>
          <w:p w:rsidR="002113F6" w:rsidRDefault="002113F6">
            <w:pPr>
              <w:pStyle w:val="ConsPlusNormal"/>
            </w:pPr>
            <w:r>
              <w:t>Прошло перегрузку/прессовку</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Обезврежено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Утилизировано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114</w:t>
            </w:r>
          </w:p>
        </w:tc>
        <w:tc>
          <w:tcPr>
            <w:tcW w:w="1303" w:type="dxa"/>
            <w:vAlign w:val="center"/>
          </w:tcPr>
          <w:p w:rsidR="002113F6" w:rsidRDefault="002113F6">
            <w:pPr>
              <w:pStyle w:val="ConsPlusNormal"/>
              <w:jc w:val="right"/>
            </w:pPr>
            <w:r>
              <w:t>136</w:t>
            </w:r>
          </w:p>
        </w:tc>
        <w:tc>
          <w:tcPr>
            <w:tcW w:w="1303" w:type="dxa"/>
            <w:vAlign w:val="center"/>
          </w:tcPr>
          <w:p w:rsidR="002113F6" w:rsidRDefault="002113F6">
            <w:pPr>
              <w:pStyle w:val="ConsPlusNormal"/>
              <w:jc w:val="right"/>
            </w:pPr>
            <w:r>
              <w:t>630</w:t>
            </w:r>
          </w:p>
        </w:tc>
        <w:tc>
          <w:tcPr>
            <w:tcW w:w="1303" w:type="dxa"/>
            <w:vAlign w:val="center"/>
          </w:tcPr>
          <w:p w:rsidR="002113F6" w:rsidRDefault="002113F6">
            <w:pPr>
              <w:pStyle w:val="ConsPlusNormal"/>
              <w:jc w:val="right"/>
            </w:pPr>
            <w:r>
              <w:t>630</w:t>
            </w:r>
          </w:p>
        </w:tc>
        <w:tc>
          <w:tcPr>
            <w:tcW w:w="1303" w:type="dxa"/>
            <w:vAlign w:val="center"/>
          </w:tcPr>
          <w:p w:rsidR="002113F6" w:rsidRDefault="002113F6">
            <w:pPr>
              <w:pStyle w:val="ConsPlusNormal"/>
              <w:jc w:val="right"/>
            </w:pPr>
            <w:r>
              <w:t>1202</w:t>
            </w:r>
          </w:p>
        </w:tc>
        <w:tc>
          <w:tcPr>
            <w:tcW w:w="1303" w:type="dxa"/>
            <w:vAlign w:val="center"/>
          </w:tcPr>
          <w:p w:rsidR="002113F6" w:rsidRDefault="002113F6">
            <w:pPr>
              <w:pStyle w:val="ConsPlusNormal"/>
              <w:jc w:val="right"/>
            </w:pPr>
            <w:r>
              <w:t>1198</w:t>
            </w:r>
          </w:p>
        </w:tc>
        <w:tc>
          <w:tcPr>
            <w:tcW w:w="1303" w:type="dxa"/>
            <w:vAlign w:val="center"/>
          </w:tcPr>
          <w:p w:rsidR="002113F6" w:rsidRDefault="002113F6">
            <w:pPr>
              <w:pStyle w:val="ConsPlusNormal"/>
              <w:jc w:val="right"/>
            </w:pPr>
            <w:r>
              <w:t>1194</w:t>
            </w:r>
          </w:p>
        </w:tc>
        <w:tc>
          <w:tcPr>
            <w:tcW w:w="1303" w:type="dxa"/>
            <w:vAlign w:val="center"/>
          </w:tcPr>
          <w:p w:rsidR="002113F6" w:rsidRDefault="002113F6">
            <w:pPr>
              <w:pStyle w:val="ConsPlusNormal"/>
              <w:jc w:val="right"/>
            </w:pPr>
            <w:r>
              <w:t>1190</w:t>
            </w:r>
          </w:p>
        </w:tc>
        <w:tc>
          <w:tcPr>
            <w:tcW w:w="1303" w:type="dxa"/>
            <w:vAlign w:val="center"/>
          </w:tcPr>
          <w:p w:rsidR="002113F6" w:rsidRDefault="002113F6">
            <w:pPr>
              <w:pStyle w:val="ConsPlusNormal"/>
              <w:jc w:val="right"/>
            </w:pPr>
            <w:r>
              <w:t>1186</w:t>
            </w:r>
          </w:p>
        </w:tc>
        <w:tc>
          <w:tcPr>
            <w:tcW w:w="1303" w:type="dxa"/>
            <w:vAlign w:val="center"/>
          </w:tcPr>
          <w:p w:rsidR="002113F6" w:rsidRDefault="002113F6">
            <w:pPr>
              <w:pStyle w:val="ConsPlusNormal"/>
              <w:jc w:val="right"/>
            </w:pPr>
            <w:r>
              <w:t>1182</w:t>
            </w:r>
          </w:p>
        </w:tc>
        <w:tc>
          <w:tcPr>
            <w:tcW w:w="1303" w:type="dxa"/>
            <w:vAlign w:val="center"/>
          </w:tcPr>
          <w:p w:rsidR="002113F6" w:rsidRDefault="002113F6">
            <w:pPr>
              <w:pStyle w:val="ConsPlusNormal"/>
              <w:jc w:val="right"/>
            </w:pPr>
            <w:r>
              <w:t>1179</w:t>
            </w:r>
          </w:p>
        </w:tc>
      </w:tr>
      <w:tr w:rsidR="002113F6">
        <w:tc>
          <w:tcPr>
            <w:tcW w:w="2721" w:type="dxa"/>
            <w:vAlign w:val="center"/>
          </w:tcPr>
          <w:p w:rsidR="002113F6" w:rsidRDefault="002113F6">
            <w:pPr>
              <w:pStyle w:val="ConsPlusNormal"/>
            </w:pPr>
            <w:r>
              <w:t>Размещено отходов</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4109</w:t>
            </w:r>
          </w:p>
        </w:tc>
        <w:tc>
          <w:tcPr>
            <w:tcW w:w="1303" w:type="dxa"/>
            <w:vAlign w:val="center"/>
          </w:tcPr>
          <w:p w:rsidR="002113F6" w:rsidRDefault="002113F6">
            <w:pPr>
              <w:pStyle w:val="ConsPlusNormal"/>
              <w:jc w:val="right"/>
            </w:pPr>
            <w:r>
              <w:t>4065</w:t>
            </w:r>
          </w:p>
        </w:tc>
        <w:tc>
          <w:tcPr>
            <w:tcW w:w="1303" w:type="dxa"/>
            <w:vAlign w:val="center"/>
          </w:tcPr>
          <w:p w:rsidR="002113F6" w:rsidRDefault="002113F6">
            <w:pPr>
              <w:pStyle w:val="ConsPlusNormal"/>
              <w:jc w:val="right"/>
            </w:pPr>
            <w:r>
              <w:t>3549</w:t>
            </w:r>
          </w:p>
        </w:tc>
        <w:tc>
          <w:tcPr>
            <w:tcW w:w="1303" w:type="dxa"/>
            <w:vAlign w:val="center"/>
          </w:tcPr>
          <w:p w:rsidR="002113F6" w:rsidRDefault="002113F6">
            <w:pPr>
              <w:pStyle w:val="ConsPlusNormal"/>
              <w:jc w:val="right"/>
            </w:pPr>
            <w:r>
              <w:t>3526</w:t>
            </w:r>
          </w:p>
        </w:tc>
        <w:tc>
          <w:tcPr>
            <w:tcW w:w="1303" w:type="dxa"/>
            <w:vAlign w:val="center"/>
          </w:tcPr>
          <w:p w:rsidR="002113F6" w:rsidRDefault="002113F6">
            <w:pPr>
              <w:pStyle w:val="ConsPlusNormal"/>
              <w:jc w:val="right"/>
            </w:pPr>
            <w:r>
              <w:t>2929</w:t>
            </w:r>
          </w:p>
        </w:tc>
        <w:tc>
          <w:tcPr>
            <w:tcW w:w="1303" w:type="dxa"/>
            <w:vAlign w:val="center"/>
          </w:tcPr>
          <w:p w:rsidR="002113F6" w:rsidRDefault="002113F6">
            <w:pPr>
              <w:pStyle w:val="ConsPlusNormal"/>
              <w:jc w:val="right"/>
            </w:pPr>
            <w:r>
              <w:t>2908</w:t>
            </w:r>
          </w:p>
        </w:tc>
        <w:tc>
          <w:tcPr>
            <w:tcW w:w="1303" w:type="dxa"/>
            <w:vAlign w:val="center"/>
          </w:tcPr>
          <w:p w:rsidR="002113F6" w:rsidRDefault="002113F6">
            <w:pPr>
              <w:pStyle w:val="ConsPlusNormal"/>
              <w:jc w:val="right"/>
            </w:pPr>
            <w:r>
              <w:t>2887</w:t>
            </w:r>
          </w:p>
        </w:tc>
        <w:tc>
          <w:tcPr>
            <w:tcW w:w="1303" w:type="dxa"/>
            <w:vAlign w:val="center"/>
          </w:tcPr>
          <w:p w:rsidR="002113F6" w:rsidRDefault="002113F6">
            <w:pPr>
              <w:pStyle w:val="ConsPlusNormal"/>
              <w:jc w:val="right"/>
            </w:pPr>
            <w:r>
              <w:t>2866</w:t>
            </w:r>
          </w:p>
        </w:tc>
        <w:tc>
          <w:tcPr>
            <w:tcW w:w="1303" w:type="dxa"/>
            <w:vAlign w:val="center"/>
          </w:tcPr>
          <w:p w:rsidR="002113F6" w:rsidRDefault="002113F6">
            <w:pPr>
              <w:pStyle w:val="ConsPlusNormal"/>
              <w:jc w:val="right"/>
            </w:pPr>
            <w:r>
              <w:t>2845</w:t>
            </w:r>
          </w:p>
        </w:tc>
        <w:tc>
          <w:tcPr>
            <w:tcW w:w="1303" w:type="dxa"/>
            <w:vAlign w:val="center"/>
          </w:tcPr>
          <w:p w:rsidR="002113F6" w:rsidRDefault="002113F6">
            <w:pPr>
              <w:pStyle w:val="ConsPlusNormal"/>
              <w:jc w:val="right"/>
            </w:pPr>
            <w:r>
              <w:t>2826</w:t>
            </w:r>
          </w:p>
        </w:tc>
        <w:tc>
          <w:tcPr>
            <w:tcW w:w="1303" w:type="dxa"/>
            <w:vAlign w:val="center"/>
          </w:tcPr>
          <w:p w:rsidR="002113F6" w:rsidRDefault="002113F6">
            <w:pPr>
              <w:pStyle w:val="ConsPlusNormal"/>
              <w:jc w:val="right"/>
            </w:pPr>
            <w:r>
              <w:t>2807</w:t>
            </w:r>
          </w:p>
        </w:tc>
      </w:tr>
      <w:tr w:rsidR="002113F6">
        <w:tc>
          <w:tcPr>
            <w:tcW w:w="2721" w:type="dxa"/>
            <w:vAlign w:val="center"/>
          </w:tcPr>
          <w:p w:rsidR="002113F6" w:rsidRDefault="002113F6">
            <w:pPr>
              <w:pStyle w:val="ConsPlusNormal"/>
            </w:pPr>
            <w:r>
              <w:t>Передано в другие субъекты</w:t>
            </w:r>
          </w:p>
        </w:tc>
        <w:tc>
          <w:tcPr>
            <w:tcW w:w="1587" w:type="dxa"/>
            <w:vAlign w:val="center"/>
          </w:tcPr>
          <w:p w:rsidR="002113F6" w:rsidRDefault="002113F6">
            <w:pPr>
              <w:pStyle w:val="ConsPlusNormal"/>
              <w:jc w:val="center"/>
            </w:pPr>
            <w:r>
              <w:t>тыс. куб. м</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c>
          <w:tcPr>
            <w:tcW w:w="1303" w:type="dxa"/>
            <w:vAlign w:val="center"/>
          </w:tcPr>
          <w:p w:rsidR="002113F6" w:rsidRDefault="002113F6">
            <w:pPr>
              <w:pStyle w:val="ConsPlusNormal"/>
              <w:jc w:val="right"/>
            </w:pPr>
            <w:r>
              <w:t>0</w:t>
            </w:r>
          </w:p>
        </w:tc>
      </w:tr>
      <w:tr w:rsidR="002113F6">
        <w:tc>
          <w:tcPr>
            <w:tcW w:w="2721" w:type="dxa"/>
            <w:vAlign w:val="center"/>
          </w:tcPr>
          <w:p w:rsidR="002113F6" w:rsidRDefault="002113F6">
            <w:pPr>
              <w:pStyle w:val="ConsPlusNormal"/>
            </w:pPr>
            <w:r>
              <w:t>Доля обработанных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41,1 %</w:t>
            </w:r>
          </w:p>
        </w:tc>
        <w:tc>
          <w:tcPr>
            <w:tcW w:w="1303" w:type="dxa"/>
            <w:vAlign w:val="center"/>
          </w:tcPr>
          <w:p w:rsidR="002113F6" w:rsidRDefault="002113F6">
            <w:pPr>
              <w:pStyle w:val="ConsPlusNormal"/>
              <w:jc w:val="right"/>
            </w:pPr>
            <w:r>
              <w:t>43,5 %</w:t>
            </w:r>
          </w:p>
        </w:tc>
        <w:tc>
          <w:tcPr>
            <w:tcW w:w="1303" w:type="dxa"/>
            <w:vAlign w:val="center"/>
          </w:tcPr>
          <w:p w:rsidR="002113F6" w:rsidRDefault="002113F6">
            <w:pPr>
              <w:pStyle w:val="ConsPlusNormal"/>
              <w:jc w:val="right"/>
            </w:pPr>
            <w:r>
              <w:t>57,1 %</w:t>
            </w:r>
          </w:p>
        </w:tc>
        <w:tc>
          <w:tcPr>
            <w:tcW w:w="1303" w:type="dxa"/>
            <w:vAlign w:val="center"/>
          </w:tcPr>
          <w:p w:rsidR="002113F6" w:rsidRDefault="002113F6">
            <w:pPr>
              <w:pStyle w:val="ConsPlusNormal"/>
              <w:jc w:val="right"/>
            </w:pPr>
            <w:r>
              <w:t>57,3 %</w:t>
            </w:r>
          </w:p>
        </w:tc>
        <w:tc>
          <w:tcPr>
            <w:tcW w:w="1303" w:type="dxa"/>
            <w:vAlign w:val="center"/>
          </w:tcPr>
          <w:p w:rsidR="002113F6" w:rsidRDefault="002113F6">
            <w:pPr>
              <w:pStyle w:val="ConsPlusNormal"/>
              <w:jc w:val="right"/>
            </w:pPr>
            <w:r>
              <w:t>83,8 %</w:t>
            </w:r>
          </w:p>
        </w:tc>
        <w:tc>
          <w:tcPr>
            <w:tcW w:w="1303" w:type="dxa"/>
            <w:vAlign w:val="center"/>
          </w:tcPr>
          <w:p w:rsidR="002113F6" w:rsidRDefault="002113F6">
            <w:pPr>
              <w:pStyle w:val="ConsPlusNormal"/>
              <w:jc w:val="right"/>
            </w:pPr>
            <w:r>
              <w:t>84,0 %</w:t>
            </w:r>
          </w:p>
        </w:tc>
        <w:tc>
          <w:tcPr>
            <w:tcW w:w="1303" w:type="dxa"/>
            <w:vAlign w:val="center"/>
          </w:tcPr>
          <w:p w:rsidR="002113F6" w:rsidRDefault="002113F6">
            <w:pPr>
              <w:pStyle w:val="ConsPlusNormal"/>
              <w:jc w:val="right"/>
            </w:pPr>
            <w:r>
              <w:t>84,2 %</w:t>
            </w:r>
          </w:p>
        </w:tc>
        <w:tc>
          <w:tcPr>
            <w:tcW w:w="1303" w:type="dxa"/>
            <w:vAlign w:val="center"/>
          </w:tcPr>
          <w:p w:rsidR="002113F6" w:rsidRDefault="002113F6">
            <w:pPr>
              <w:pStyle w:val="ConsPlusNormal"/>
              <w:jc w:val="right"/>
            </w:pPr>
            <w:r>
              <w:t>84,4 %</w:t>
            </w:r>
          </w:p>
        </w:tc>
        <w:tc>
          <w:tcPr>
            <w:tcW w:w="1303" w:type="dxa"/>
            <w:vAlign w:val="center"/>
          </w:tcPr>
          <w:p w:rsidR="002113F6" w:rsidRDefault="002113F6">
            <w:pPr>
              <w:pStyle w:val="ConsPlusNormal"/>
              <w:jc w:val="right"/>
            </w:pPr>
            <w:r>
              <w:t>84,6 %</w:t>
            </w:r>
          </w:p>
        </w:tc>
        <w:tc>
          <w:tcPr>
            <w:tcW w:w="1303" w:type="dxa"/>
            <w:vAlign w:val="center"/>
          </w:tcPr>
          <w:p w:rsidR="002113F6" w:rsidRDefault="002113F6">
            <w:pPr>
              <w:pStyle w:val="ConsPlusNormal"/>
              <w:jc w:val="right"/>
            </w:pPr>
            <w:r>
              <w:t>84,8 %</w:t>
            </w:r>
          </w:p>
        </w:tc>
        <w:tc>
          <w:tcPr>
            <w:tcW w:w="1303" w:type="dxa"/>
            <w:vAlign w:val="center"/>
          </w:tcPr>
          <w:p w:rsidR="002113F6" w:rsidRDefault="002113F6">
            <w:pPr>
              <w:pStyle w:val="ConsPlusNormal"/>
              <w:jc w:val="right"/>
            </w:pPr>
            <w:r>
              <w:t>85,0 %</w:t>
            </w:r>
          </w:p>
        </w:tc>
      </w:tr>
      <w:tr w:rsidR="002113F6">
        <w:tc>
          <w:tcPr>
            <w:tcW w:w="2721" w:type="dxa"/>
            <w:vAlign w:val="center"/>
          </w:tcPr>
          <w:p w:rsidR="002113F6" w:rsidRDefault="002113F6">
            <w:pPr>
              <w:pStyle w:val="ConsPlusNormal"/>
            </w:pPr>
            <w:r>
              <w:t>Доля перегруженных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r>
      <w:tr w:rsidR="002113F6">
        <w:tc>
          <w:tcPr>
            <w:tcW w:w="2721" w:type="dxa"/>
            <w:vAlign w:val="center"/>
          </w:tcPr>
          <w:p w:rsidR="002113F6" w:rsidRDefault="002113F6">
            <w:pPr>
              <w:pStyle w:val="ConsPlusNormal"/>
            </w:pPr>
            <w:r>
              <w:t>Доля обезвреженных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c>
          <w:tcPr>
            <w:tcW w:w="1303" w:type="dxa"/>
            <w:vAlign w:val="center"/>
          </w:tcPr>
          <w:p w:rsidR="002113F6" w:rsidRDefault="002113F6">
            <w:pPr>
              <w:pStyle w:val="ConsPlusNormal"/>
              <w:jc w:val="right"/>
            </w:pPr>
            <w:r>
              <w:t>0,0 %</w:t>
            </w:r>
          </w:p>
        </w:tc>
      </w:tr>
      <w:tr w:rsidR="002113F6">
        <w:tc>
          <w:tcPr>
            <w:tcW w:w="2721" w:type="dxa"/>
            <w:vAlign w:val="center"/>
          </w:tcPr>
          <w:p w:rsidR="002113F6" w:rsidRDefault="002113F6">
            <w:pPr>
              <w:pStyle w:val="ConsPlusNormal"/>
            </w:pPr>
            <w:r>
              <w:t>Доля утилизированных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2,7 %</w:t>
            </w:r>
          </w:p>
        </w:tc>
        <w:tc>
          <w:tcPr>
            <w:tcW w:w="1303" w:type="dxa"/>
            <w:vAlign w:val="center"/>
          </w:tcPr>
          <w:p w:rsidR="002113F6" w:rsidRDefault="002113F6">
            <w:pPr>
              <w:pStyle w:val="ConsPlusNormal"/>
              <w:jc w:val="right"/>
            </w:pPr>
            <w:r>
              <w:t>3,2 %</w:t>
            </w:r>
          </w:p>
        </w:tc>
        <w:tc>
          <w:tcPr>
            <w:tcW w:w="1303" w:type="dxa"/>
            <w:vAlign w:val="center"/>
          </w:tcPr>
          <w:p w:rsidR="002113F6" w:rsidRDefault="002113F6">
            <w:pPr>
              <w:pStyle w:val="ConsPlusNormal"/>
              <w:jc w:val="right"/>
            </w:pPr>
            <w:r>
              <w:t>15,1 %</w:t>
            </w:r>
          </w:p>
        </w:tc>
        <w:tc>
          <w:tcPr>
            <w:tcW w:w="1303" w:type="dxa"/>
            <w:vAlign w:val="center"/>
          </w:tcPr>
          <w:p w:rsidR="002113F6" w:rsidRDefault="002113F6">
            <w:pPr>
              <w:pStyle w:val="ConsPlusNormal"/>
              <w:jc w:val="right"/>
            </w:pPr>
            <w:r>
              <w:t>15,2 %</w:t>
            </w:r>
          </w:p>
        </w:tc>
        <w:tc>
          <w:tcPr>
            <w:tcW w:w="1303" w:type="dxa"/>
            <w:vAlign w:val="center"/>
          </w:tcPr>
          <w:p w:rsidR="002113F6" w:rsidRDefault="002113F6">
            <w:pPr>
              <w:pStyle w:val="ConsPlusNormal"/>
              <w:jc w:val="right"/>
            </w:pPr>
            <w:r>
              <w:t>29,1 %</w:t>
            </w:r>
          </w:p>
        </w:tc>
        <w:tc>
          <w:tcPr>
            <w:tcW w:w="1303" w:type="dxa"/>
            <w:vAlign w:val="center"/>
          </w:tcPr>
          <w:p w:rsidR="002113F6" w:rsidRDefault="002113F6">
            <w:pPr>
              <w:pStyle w:val="ConsPlusNormal"/>
              <w:jc w:val="right"/>
            </w:pPr>
            <w:r>
              <w:t>29,2 %</w:t>
            </w:r>
          </w:p>
        </w:tc>
        <w:tc>
          <w:tcPr>
            <w:tcW w:w="1303" w:type="dxa"/>
            <w:vAlign w:val="center"/>
          </w:tcPr>
          <w:p w:rsidR="002113F6" w:rsidRDefault="002113F6">
            <w:pPr>
              <w:pStyle w:val="ConsPlusNormal"/>
              <w:jc w:val="right"/>
            </w:pPr>
            <w:r>
              <w:t>29,3 %</w:t>
            </w:r>
          </w:p>
        </w:tc>
        <w:tc>
          <w:tcPr>
            <w:tcW w:w="1303" w:type="dxa"/>
            <w:vAlign w:val="center"/>
          </w:tcPr>
          <w:p w:rsidR="002113F6" w:rsidRDefault="002113F6">
            <w:pPr>
              <w:pStyle w:val="ConsPlusNormal"/>
              <w:jc w:val="right"/>
            </w:pPr>
            <w:r>
              <w:t>29,3 %</w:t>
            </w:r>
          </w:p>
        </w:tc>
        <w:tc>
          <w:tcPr>
            <w:tcW w:w="1303" w:type="dxa"/>
            <w:vAlign w:val="center"/>
          </w:tcPr>
          <w:p w:rsidR="002113F6" w:rsidRDefault="002113F6">
            <w:pPr>
              <w:pStyle w:val="ConsPlusNormal"/>
              <w:jc w:val="right"/>
            </w:pPr>
            <w:r>
              <w:t>29,4 %</w:t>
            </w:r>
          </w:p>
        </w:tc>
        <w:tc>
          <w:tcPr>
            <w:tcW w:w="1303" w:type="dxa"/>
            <w:vAlign w:val="center"/>
          </w:tcPr>
          <w:p w:rsidR="002113F6" w:rsidRDefault="002113F6">
            <w:pPr>
              <w:pStyle w:val="ConsPlusNormal"/>
              <w:jc w:val="right"/>
            </w:pPr>
            <w:r>
              <w:t>29,5 %</w:t>
            </w:r>
          </w:p>
        </w:tc>
        <w:tc>
          <w:tcPr>
            <w:tcW w:w="1303" w:type="dxa"/>
            <w:vAlign w:val="center"/>
          </w:tcPr>
          <w:p w:rsidR="002113F6" w:rsidRDefault="002113F6">
            <w:pPr>
              <w:pStyle w:val="ConsPlusNormal"/>
              <w:jc w:val="right"/>
            </w:pPr>
            <w:r>
              <w:t>29,6 %</w:t>
            </w:r>
          </w:p>
        </w:tc>
      </w:tr>
      <w:tr w:rsidR="002113F6">
        <w:tc>
          <w:tcPr>
            <w:tcW w:w="2721" w:type="dxa"/>
            <w:vAlign w:val="center"/>
          </w:tcPr>
          <w:p w:rsidR="002113F6" w:rsidRDefault="002113F6">
            <w:pPr>
              <w:pStyle w:val="ConsPlusNormal"/>
            </w:pPr>
            <w:r>
              <w:t>Доля размещенных отходов</w:t>
            </w:r>
          </w:p>
        </w:tc>
        <w:tc>
          <w:tcPr>
            <w:tcW w:w="1587" w:type="dxa"/>
            <w:vAlign w:val="center"/>
          </w:tcPr>
          <w:p w:rsidR="002113F6" w:rsidRDefault="002113F6">
            <w:pPr>
              <w:pStyle w:val="ConsPlusNormal"/>
              <w:jc w:val="center"/>
            </w:pPr>
            <w:r>
              <w:t>%</w:t>
            </w:r>
          </w:p>
        </w:tc>
        <w:tc>
          <w:tcPr>
            <w:tcW w:w="1303" w:type="dxa"/>
            <w:vAlign w:val="center"/>
          </w:tcPr>
          <w:p w:rsidR="002113F6" w:rsidRDefault="002113F6">
            <w:pPr>
              <w:pStyle w:val="ConsPlusNormal"/>
              <w:jc w:val="right"/>
            </w:pPr>
            <w:r>
              <w:t>97,3 %</w:t>
            </w:r>
          </w:p>
        </w:tc>
        <w:tc>
          <w:tcPr>
            <w:tcW w:w="1303" w:type="dxa"/>
            <w:vAlign w:val="center"/>
          </w:tcPr>
          <w:p w:rsidR="002113F6" w:rsidRDefault="002113F6">
            <w:pPr>
              <w:pStyle w:val="ConsPlusNormal"/>
              <w:jc w:val="right"/>
            </w:pPr>
            <w:r>
              <w:t>96,8 %</w:t>
            </w:r>
          </w:p>
        </w:tc>
        <w:tc>
          <w:tcPr>
            <w:tcW w:w="1303" w:type="dxa"/>
            <w:vAlign w:val="center"/>
          </w:tcPr>
          <w:p w:rsidR="002113F6" w:rsidRDefault="002113F6">
            <w:pPr>
              <w:pStyle w:val="ConsPlusNormal"/>
              <w:jc w:val="right"/>
            </w:pPr>
            <w:r>
              <w:t>84,9 %</w:t>
            </w:r>
          </w:p>
        </w:tc>
        <w:tc>
          <w:tcPr>
            <w:tcW w:w="1303" w:type="dxa"/>
            <w:vAlign w:val="center"/>
          </w:tcPr>
          <w:p w:rsidR="002113F6" w:rsidRDefault="002113F6">
            <w:pPr>
              <w:pStyle w:val="ConsPlusNormal"/>
              <w:jc w:val="right"/>
            </w:pPr>
            <w:r>
              <w:t>84,8 %</w:t>
            </w:r>
          </w:p>
        </w:tc>
        <w:tc>
          <w:tcPr>
            <w:tcW w:w="1303" w:type="dxa"/>
            <w:vAlign w:val="center"/>
          </w:tcPr>
          <w:p w:rsidR="002113F6" w:rsidRDefault="002113F6">
            <w:pPr>
              <w:pStyle w:val="ConsPlusNormal"/>
              <w:jc w:val="right"/>
            </w:pPr>
            <w:r>
              <w:t>70,9 %</w:t>
            </w:r>
          </w:p>
        </w:tc>
        <w:tc>
          <w:tcPr>
            <w:tcW w:w="1303" w:type="dxa"/>
            <w:vAlign w:val="center"/>
          </w:tcPr>
          <w:p w:rsidR="002113F6" w:rsidRDefault="002113F6">
            <w:pPr>
              <w:pStyle w:val="ConsPlusNormal"/>
              <w:jc w:val="right"/>
            </w:pPr>
            <w:r>
              <w:t>70,8 %</w:t>
            </w:r>
          </w:p>
        </w:tc>
        <w:tc>
          <w:tcPr>
            <w:tcW w:w="1303" w:type="dxa"/>
            <w:vAlign w:val="center"/>
          </w:tcPr>
          <w:p w:rsidR="002113F6" w:rsidRDefault="002113F6">
            <w:pPr>
              <w:pStyle w:val="ConsPlusNormal"/>
              <w:jc w:val="right"/>
            </w:pPr>
            <w:r>
              <w:t>70,7 %</w:t>
            </w:r>
          </w:p>
        </w:tc>
        <w:tc>
          <w:tcPr>
            <w:tcW w:w="1303" w:type="dxa"/>
            <w:vAlign w:val="center"/>
          </w:tcPr>
          <w:p w:rsidR="002113F6" w:rsidRDefault="002113F6">
            <w:pPr>
              <w:pStyle w:val="ConsPlusNormal"/>
              <w:jc w:val="right"/>
            </w:pPr>
            <w:r>
              <w:t>70,7 %</w:t>
            </w:r>
          </w:p>
        </w:tc>
        <w:tc>
          <w:tcPr>
            <w:tcW w:w="1303" w:type="dxa"/>
            <w:vAlign w:val="center"/>
          </w:tcPr>
          <w:p w:rsidR="002113F6" w:rsidRDefault="002113F6">
            <w:pPr>
              <w:pStyle w:val="ConsPlusNormal"/>
              <w:jc w:val="right"/>
            </w:pPr>
            <w:r>
              <w:t>70,6 %</w:t>
            </w:r>
          </w:p>
        </w:tc>
        <w:tc>
          <w:tcPr>
            <w:tcW w:w="1303" w:type="dxa"/>
            <w:vAlign w:val="center"/>
          </w:tcPr>
          <w:p w:rsidR="002113F6" w:rsidRDefault="002113F6">
            <w:pPr>
              <w:pStyle w:val="ConsPlusNormal"/>
              <w:jc w:val="right"/>
            </w:pPr>
            <w:r>
              <w:t>70,5 %</w:t>
            </w:r>
          </w:p>
        </w:tc>
        <w:tc>
          <w:tcPr>
            <w:tcW w:w="1303" w:type="dxa"/>
            <w:vAlign w:val="center"/>
          </w:tcPr>
          <w:p w:rsidR="002113F6" w:rsidRDefault="002113F6">
            <w:pPr>
              <w:pStyle w:val="ConsPlusNormal"/>
              <w:jc w:val="right"/>
            </w:pPr>
            <w:r>
              <w:t>70,4 %</w:t>
            </w:r>
          </w:p>
        </w:tc>
      </w:tr>
      <w:tr w:rsidR="002113F6">
        <w:tc>
          <w:tcPr>
            <w:tcW w:w="2721" w:type="dxa"/>
            <w:vAlign w:val="center"/>
          </w:tcPr>
          <w:p w:rsidR="002113F6" w:rsidRDefault="002113F6">
            <w:pPr>
              <w:pStyle w:val="ConsPlusNormal"/>
            </w:pPr>
          </w:p>
        </w:tc>
        <w:tc>
          <w:tcPr>
            <w:tcW w:w="1587"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r w:rsidR="002113F6">
        <w:tc>
          <w:tcPr>
            <w:tcW w:w="2721" w:type="dxa"/>
            <w:vAlign w:val="center"/>
          </w:tcPr>
          <w:p w:rsidR="002113F6" w:rsidRDefault="002113F6">
            <w:pPr>
              <w:pStyle w:val="ConsPlusNormal"/>
            </w:pPr>
          </w:p>
        </w:tc>
        <w:tc>
          <w:tcPr>
            <w:tcW w:w="1587"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c>
          <w:tcPr>
            <w:tcW w:w="1303" w:type="dxa"/>
            <w:vAlign w:val="center"/>
          </w:tcPr>
          <w:p w:rsidR="002113F6" w:rsidRDefault="002113F6">
            <w:pPr>
              <w:pStyle w:val="ConsPlusNormal"/>
            </w:pPr>
          </w:p>
        </w:tc>
      </w:tr>
    </w:tbl>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Б4</w:t>
      </w:r>
    </w:p>
    <w:p w:rsidR="002113F6" w:rsidRDefault="002113F6">
      <w:pPr>
        <w:pStyle w:val="ConsPlusNormal"/>
        <w:jc w:val="both"/>
      </w:pPr>
    </w:p>
    <w:p w:rsidR="002113F6" w:rsidRDefault="002113F6">
      <w:pPr>
        <w:pStyle w:val="ConsPlusTitle"/>
        <w:jc w:val="center"/>
      </w:pPr>
      <w:bookmarkStart w:id="83" w:name="P64938"/>
      <w:bookmarkEnd w:id="83"/>
      <w:r>
        <w:t>Перспективный баланс</w:t>
      </w:r>
    </w:p>
    <w:p w:rsidR="002113F6" w:rsidRDefault="002113F6">
      <w:pPr>
        <w:pStyle w:val="ConsPlusTitle"/>
        <w:jc w:val="center"/>
      </w:pPr>
      <w:r>
        <w:t>количественных характеристик отходов</w:t>
      </w:r>
    </w:p>
    <w:p w:rsidR="002113F6" w:rsidRDefault="002113F6">
      <w:pPr>
        <w:pStyle w:val="ConsPlusTitle"/>
        <w:jc w:val="center"/>
      </w:pPr>
      <w:r>
        <w:t>производства и потребления за исключением ТКО</w:t>
      </w:r>
    </w:p>
    <w:p w:rsidR="002113F6" w:rsidRDefault="002113F6">
      <w:pPr>
        <w:pStyle w:val="ConsPlusNormal"/>
        <w:jc w:val="both"/>
      </w:pPr>
    </w:p>
    <w:p w:rsidR="002113F6" w:rsidRDefault="002113F6">
      <w:pPr>
        <w:pStyle w:val="ConsPlusNormal"/>
        <w:jc w:val="right"/>
      </w:pPr>
      <w:r>
        <w:t>2020 год, тонн</w:t>
      </w:r>
    </w:p>
    <w:p w:rsidR="002113F6" w:rsidRDefault="002113F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531"/>
        <w:gridCol w:w="1587"/>
        <w:gridCol w:w="1587"/>
        <w:gridCol w:w="1474"/>
        <w:gridCol w:w="1871"/>
        <w:gridCol w:w="1871"/>
        <w:gridCol w:w="1871"/>
        <w:gridCol w:w="1304"/>
        <w:gridCol w:w="1644"/>
        <w:gridCol w:w="1417"/>
        <w:gridCol w:w="1417"/>
        <w:gridCol w:w="1247"/>
        <w:gridCol w:w="1531"/>
        <w:gridCol w:w="1587"/>
        <w:gridCol w:w="1531"/>
        <w:gridCol w:w="1871"/>
      </w:tblGrid>
      <w:tr w:rsidR="002113F6">
        <w:tc>
          <w:tcPr>
            <w:tcW w:w="1814" w:type="dxa"/>
            <w:vAlign w:val="center"/>
          </w:tcPr>
          <w:p w:rsidR="002113F6" w:rsidRDefault="002113F6">
            <w:pPr>
              <w:pStyle w:val="ConsPlusNormal"/>
              <w:jc w:val="center"/>
            </w:pPr>
            <w:r>
              <w:t>Наименование основного вида отходов/класс опасности</w:t>
            </w:r>
          </w:p>
        </w:tc>
        <w:tc>
          <w:tcPr>
            <w:tcW w:w="1814" w:type="dxa"/>
            <w:vAlign w:val="center"/>
          </w:tcPr>
          <w:p w:rsidR="002113F6" w:rsidRDefault="002113F6">
            <w:pPr>
              <w:pStyle w:val="ConsPlusNormal"/>
              <w:jc w:val="center"/>
            </w:pPr>
            <w:r>
              <w:t>Наличие отходов на начало отчетного года</w:t>
            </w:r>
          </w:p>
        </w:tc>
        <w:tc>
          <w:tcPr>
            <w:tcW w:w="1531" w:type="dxa"/>
            <w:vAlign w:val="center"/>
          </w:tcPr>
          <w:p w:rsidR="002113F6" w:rsidRDefault="002113F6">
            <w:pPr>
              <w:pStyle w:val="ConsPlusNormal"/>
              <w:jc w:val="center"/>
            </w:pPr>
            <w:r>
              <w:t>Образование отходов за год</w:t>
            </w:r>
          </w:p>
        </w:tc>
        <w:tc>
          <w:tcPr>
            <w:tcW w:w="1587" w:type="dxa"/>
            <w:vAlign w:val="center"/>
          </w:tcPr>
          <w:p w:rsidR="002113F6" w:rsidRDefault="002113F6">
            <w:pPr>
              <w:pStyle w:val="ConsPlusNormal"/>
              <w:jc w:val="center"/>
            </w:pPr>
            <w:r>
              <w:t>Поступление - всего</w:t>
            </w:r>
          </w:p>
        </w:tc>
        <w:tc>
          <w:tcPr>
            <w:tcW w:w="1587" w:type="dxa"/>
            <w:vAlign w:val="center"/>
          </w:tcPr>
          <w:p w:rsidR="002113F6" w:rsidRDefault="002113F6">
            <w:pPr>
              <w:pStyle w:val="ConsPlusNormal"/>
              <w:jc w:val="center"/>
            </w:pPr>
            <w:r>
              <w:t>Поступление - в т.ч. по импорту</w:t>
            </w:r>
          </w:p>
        </w:tc>
        <w:tc>
          <w:tcPr>
            <w:tcW w:w="1474" w:type="dxa"/>
            <w:vAlign w:val="center"/>
          </w:tcPr>
          <w:p w:rsidR="002113F6" w:rsidRDefault="002113F6">
            <w:pPr>
              <w:pStyle w:val="ConsPlusNormal"/>
              <w:jc w:val="center"/>
            </w:pPr>
            <w:r>
              <w:t>Обработано отходов</w:t>
            </w:r>
          </w:p>
        </w:tc>
        <w:tc>
          <w:tcPr>
            <w:tcW w:w="1871" w:type="dxa"/>
            <w:vAlign w:val="center"/>
          </w:tcPr>
          <w:p w:rsidR="002113F6" w:rsidRDefault="002113F6">
            <w:pPr>
              <w:pStyle w:val="ConsPlusNormal"/>
              <w:jc w:val="center"/>
            </w:pPr>
            <w:r>
              <w:t>Утилизировано отходов - всего</w:t>
            </w:r>
          </w:p>
        </w:tc>
        <w:tc>
          <w:tcPr>
            <w:tcW w:w="1871" w:type="dxa"/>
            <w:vAlign w:val="center"/>
          </w:tcPr>
          <w:p w:rsidR="002113F6" w:rsidRDefault="002113F6">
            <w:pPr>
              <w:pStyle w:val="ConsPlusNormal"/>
              <w:jc w:val="center"/>
            </w:pPr>
            <w:r>
              <w:t>Утилизировано/использовано отходов для повторного применения (рециклинг)</w:t>
            </w:r>
          </w:p>
        </w:tc>
        <w:tc>
          <w:tcPr>
            <w:tcW w:w="1871" w:type="dxa"/>
            <w:vAlign w:val="center"/>
          </w:tcPr>
          <w:p w:rsidR="002113F6" w:rsidRDefault="002113F6">
            <w:pPr>
              <w:pStyle w:val="ConsPlusNormal"/>
              <w:jc w:val="center"/>
            </w:pPr>
            <w:r>
              <w:t>Утилизировано/использовано отходов предварительно прошедших обработку</w:t>
            </w:r>
          </w:p>
        </w:tc>
        <w:tc>
          <w:tcPr>
            <w:tcW w:w="1304" w:type="dxa"/>
            <w:vAlign w:val="center"/>
          </w:tcPr>
          <w:p w:rsidR="002113F6" w:rsidRDefault="002113F6">
            <w:pPr>
              <w:pStyle w:val="ConsPlusNormal"/>
              <w:jc w:val="center"/>
            </w:pPr>
            <w:r>
              <w:t>Обезвреживание отходов</w:t>
            </w:r>
          </w:p>
        </w:tc>
        <w:tc>
          <w:tcPr>
            <w:tcW w:w="1644" w:type="dxa"/>
            <w:vAlign w:val="center"/>
          </w:tcPr>
          <w:p w:rsidR="002113F6" w:rsidRDefault="002113F6">
            <w:pPr>
              <w:pStyle w:val="ConsPlusNormal"/>
              <w:jc w:val="center"/>
            </w:pPr>
            <w:r>
              <w:t>Передача отходов другим организациям - для обработки</w:t>
            </w:r>
          </w:p>
        </w:tc>
        <w:tc>
          <w:tcPr>
            <w:tcW w:w="1417" w:type="dxa"/>
            <w:vAlign w:val="center"/>
          </w:tcPr>
          <w:p w:rsidR="002113F6" w:rsidRDefault="002113F6">
            <w:pPr>
              <w:pStyle w:val="ConsPlusNormal"/>
              <w:jc w:val="center"/>
            </w:pPr>
            <w:r>
              <w:t>Передача - для утилизации</w:t>
            </w:r>
          </w:p>
        </w:tc>
        <w:tc>
          <w:tcPr>
            <w:tcW w:w="1417" w:type="dxa"/>
            <w:vAlign w:val="center"/>
          </w:tcPr>
          <w:p w:rsidR="002113F6" w:rsidRDefault="002113F6">
            <w:pPr>
              <w:pStyle w:val="ConsPlusNormal"/>
              <w:jc w:val="center"/>
            </w:pPr>
            <w:r>
              <w:t>Передача - для обезвреживания</w:t>
            </w:r>
          </w:p>
        </w:tc>
        <w:tc>
          <w:tcPr>
            <w:tcW w:w="1247" w:type="dxa"/>
            <w:vAlign w:val="center"/>
          </w:tcPr>
          <w:p w:rsidR="002113F6" w:rsidRDefault="002113F6">
            <w:pPr>
              <w:pStyle w:val="ConsPlusNormal"/>
              <w:jc w:val="center"/>
            </w:pPr>
            <w:r>
              <w:t>Передача - для хранения</w:t>
            </w:r>
          </w:p>
        </w:tc>
        <w:tc>
          <w:tcPr>
            <w:tcW w:w="1531" w:type="dxa"/>
            <w:vAlign w:val="center"/>
          </w:tcPr>
          <w:p w:rsidR="002113F6" w:rsidRDefault="002113F6">
            <w:pPr>
              <w:pStyle w:val="ConsPlusNormal"/>
              <w:jc w:val="center"/>
            </w:pPr>
            <w:r>
              <w:t>Передача - для захоронения</w:t>
            </w:r>
          </w:p>
        </w:tc>
        <w:tc>
          <w:tcPr>
            <w:tcW w:w="1587" w:type="dxa"/>
            <w:vAlign w:val="center"/>
          </w:tcPr>
          <w:p w:rsidR="002113F6" w:rsidRDefault="002113F6">
            <w:pPr>
              <w:pStyle w:val="ConsPlusNormal"/>
              <w:jc w:val="center"/>
            </w:pPr>
            <w:r>
              <w:t>Размещение на собственных объектах - хранение</w:t>
            </w:r>
          </w:p>
        </w:tc>
        <w:tc>
          <w:tcPr>
            <w:tcW w:w="1531" w:type="dxa"/>
            <w:vAlign w:val="center"/>
          </w:tcPr>
          <w:p w:rsidR="002113F6" w:rsidRDefault="002113F6">
            <w:pPr>
              <w:pStyle w:val="ConsPlusNormal"/>
              <w:jc w:val="center"/>
            </w:pPr>
            <w:r>
              <w:t>Размещение на собственных объектах - захоронение</w:t>
            </w:r>
          </w:p>
        </w:tc>
        <w:tc>
          <w:tcPr>
            <w:tcW w:w="1871" w:type="dxa"/>
            <w:vAlign w:val="center"/>
          </w:tcPr>
          <w:p w:rsidR="002113F6" w:rsidRDefault="002113F6">
            <w:pPr>
              <w:pStyle w:val="ConsPlusNormal"/>
              <w:jc w:val="center"/>
            </w:pPr>
            <w:r>
              <w:t>Наличие в организации на конец отчетного года</w:t>
            </w:r>
          </w:p>
        </w:tc>
      </w:tr>
      <w:tr w:rsidR="002113F6">
        <w:tc>
          <w:tcPr>
            <w:tcW w:w="28969" w:type="dxa"/>
            <w:gridSpan w:val="18"/>
            <w:vAlign w:val="center"/>
          </w:tcPr>
          <w:p w:rsidR="002113F6" w:rsidRDefault="002113F6">
            <w:pPr>
              <w:pStyle w:val="ConsPlusNormal"/>
              <w:jc w:val="center"/>
              <w:outlineLvl w:val="2"/>
            </w:pPr>
            <w:r>
              <w:t>Отходы сельского, лесного хозяйства, рыбоводства и рыболовства (блок 1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0,14</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0,14</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636,19</w:t>
            </w:r>
          </w:p>
        </w:tc>
        <w:tc>
          <w:tcPr>
            <w:tcW w:w="1531" w:type="dxa"/>
            <w:vAlign w:val="center"/>
          </w:tcPr>
          <w:p w:rsidR="002113F6" w:rsidRDefault="002113F6">
            <w:pPr>
              <w:pStyle w:val="ConsPlusNormal"/>
              <w:jc w:val="right"/>
            </w:pPr>
            <w:r>
              <w:t>36710,83</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1030,32</w:t>
            </w:r>
          </w:p>
        </w:tc>
        <w:tc>
          <w:tcPr>
            <w:tcW w:w="1871" w:type="dxa"/>
            <w:vAlign w:val="center"/>
          </w:tcPr>
          <w:p w:rsidR="002113F6" w:rsidRDefault="002113F6">
            <w:pPr>
              <w:pStyle w:val="ConsPlusNormal"/>
              <w:jc w:val="right"/>
            </w:pPr>
            <w:r>
              <w:t>1124,38</w:t>
            </w:r>
          </w:p>
        </w:tc>
        <w:tc>
          <w:tcPr>
            <w:tcW w:w="1871" w:type="dxa"/>
            <w:vAlign w:val="center"/>
          </w:tcPr>
          <w:p w:rsidR="002113F6" w:rsidRDefault="002113F6">
            <w:pPr>
              <w:pStyle w:val="ConsPlusNormal"/>
              <w:jc w:val="right"/>
            </w:pPr>
            <w:r>
              <w:t>1124,38</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34196,91</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597,13</w:t>
            </w:r>
          </w:p>
        </w:tc>
        <w:tc>
          <w:tcPr>
            <w:tcW w:w="1417" w:type="dxa"/>
            <w:vAlign w:val="center"/>
          </w:tcPr>
          <w:p w:rsidR="002113F6" w:rsidRDefault="002113F6">
            <w:pPr>
              <w:pStyle w:val="ConsPlusNormal"/>
              <w:jc w:val="right"/>
            </w:pPr>
            <w:r>
              <w:t>14,07</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1399,31</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3070,89</w:t>
            </w:r>
          </w:p>
        </w:tc>
        <w:tc>
          <w:tcPr>
            <w:tcW w:w="1531" w:type="dxa"/>
            <w:vAlign w:val="center"/>
          </w:tcPr>
          <w:p w:rsidR="002113F6" w:rsidRDefault="002113F6">
            <w:pPr>
              <w:pStyle w:val="ConsPlusNormal"/>
              <w:jc w:val="right"/>
            </w:pPr>
            <w:r>
              <w:t>77660,76</w:t>
            </w:r>
          </w:p>
        </w:tc>
        <w:tc>
          <w:tcPr>
            <w:tcW w:w="1587" w:type="dxa"/>
            <w:vAlign w:val="center"/>
          </w:tcPr>
          <w:p w:rsidR="002113F6" w:rsidRDefault="002113F6">
            <w:pPr>
              <w:pStyle w:val="ConsPlusNormal"/>
              <w:jc w:val="right"/>
            </w:pPr>
            <w:r>
              <w:t>3506,65</w:t>
            </w:r>
          </w:p>
        </w:tc>
        <w:tc>
          <w:tcPr>
            <w:tcW w:w="1587" w:type="dxa"/>
            <w:vAlign w:val="center"/>
          </w:tcPr>
          <w:p w:rsidR="002113F6" w:rsidRDefault="002113F6">
            <w:pPr>
              <w:pStyle w:val="ConsPlusNormal"/>
              <w:jc w:val="right"/>
            </w:pPr>
            <w:r>
              <w:t>19230,54</w:t>
            </w:r>
          </w:p>
        </w:tc>
        <w:tc>
          <w:tcPr>
            <w:tcW w:w="1474" w:type="dxa"/>
            <w:vAlign w:val="center"/>
          </w:tcPr>
          <w:p w:rsidR="002113F6" w:rsidRDefault="002113F6">
            <w:pPr>
              <w:pStyle w:val="ConsPlusNormal"/>
              <w:jc w:val="right"/>
            </w:pPr>
            <w:r>
              <w:t>1960,28</w:t>
            </w:r>
          </w:p>
        </w:tc>
        <w:tc>
          <w:tcPr>
            <w:tcW w:w="1871" w:type="dxa"/>
            <w:vAlign w:val="center"/>
          </w:tcPr>
          <w:p w:rsidR="002113F6" w:rsidRDefault="002113F6">
            <w:pPr>
              <w:pStyle w:val="ConsPlusNormal"/>
              <w:jc w:val="right"/>
            </w:pPr>
            <w:r>
              <w:t>49933,85</w:t>
            </w:r>
          </w:p>
        </w:tc>
        <w:tc>
          <w:tcPr>
            <w:tcW w:w="1871" w:type="dxa"/>
            <w:vAlign w:val="center"/>
          </w:tcPr>
          <w:p w:rsidR="002113F6" w:rsidRDefault="002113F6">
            <w:pPr>
              <w:pStyle w:val="ConsPlusNormal"/>
              <w:jc w:val="right"/>
            </w:pPr>
            <w:r>
              <w:t>27740,77</w:t>
            </w:r>
          </w:p>
        </w:tc>
        <w:tc>
          <w:tcPr>
            <w:tcW w:w="1871" w:type="dxa"/>
            <w:vAlign w:val="center"/>
          </w:tcPr>
          <w:p w:rsidR="002113F6" w:rsidRDefault="002113F6">
            <w:pPr>
              <w:pStyle w:val="ConsPlusNormal"/>
              <w:jc w:val="right"/>
            </w:pPr>
            <w:r>
              <w:t>3682,18</w:t>
            </w:r>
          </w:p>
        </w:tc>
        <w:tc>
          <w:tcPr>
            <w:tcW w:w="1304" w:type="dxa"/>
            <w:vAlign w:val="center"/>
          </w:tcPr>
          <w:p w:rsidR="002113F6" w:rsidRDefault="002113F6">
            <w:pPr>
              <w:pStyle w:val="ConsPlusNormal"/>
              <w:jc w:val="right"/>
            </w:pPr>
            <w:r>
              <w:t>8077,72</w:t>
            </w:r>
          </w:p>
        </w:tc>
        <w:tc>
          <w:tcPr>
            <w:tcW w:w="1644" w:type="dxa"/>
            <w:vAlign w:val="center"/>
          </w:tcPr>
          <w:p w:rsidR="002113F6" w:rsidRDefault="002113F6">
            <w:pPr>
              <w:pStyle w:val="ConsPlusNormal"/>
              <w:jc w:val="right"/>
            </w:pPr>
            <w:r>
              <w:t>408,60</w:t>
            </w:r>
          </w:p>
        </w:tc>
        <w:tc>
          <w:tcPr>
            <w:tcW w:w="1417" w:type="dxa"/>
            <w:vAlign w:val="center"/>
          </w:tcPr>
          <w:p w:rsidR="002113F6" w:rsidRDefault="002113F6">
            <w:pPr>
              <w:pStyle w:val="ConsPlusNormal"/>
              <w:jc w:val="right"/>
            </w:pPr>
            <w:r>
              <w:t>1220,82</w:t>
            </w:r>
          </w:p>
        </w:tc>
        <w:tc>
          <w:tcPr>
            <w:tcW w:w="1417" w:type="dxa"/>
            <w:vAlign w:val="center"/>
          </w:tcPr>
          <w:p w:rsidR="002113F6" w:rsidRDefault="002113F6">
            <w:pPr>
              <w:pStyle w:val="ConsPlusNormal"/>
              <w:jc w:val="right"/>
            </w:pPr>
            <w:r>
              <w:t>0,35</w:t>
            </w:r>
          </w:p>
        </w:tc>
        <w:tc>
          <w:tcPr>
            <w:tcW w:w="1247" w:type="dxa"/>
            <w:vAlign w:val="center"/>
          </w:tcPr>
          <w:p w:rsidR="002113F6" w:rsidRDefault="002113F6">
            <w:pPr>
              <w:pStyle w:val="ConsPlusNormal"/>
              <w:jc w:val="right"/>
            </w:pPr>
            <w:r>
              <w:t>1098,29</w:t>
            </w:r>
          </w:p>
        </w:tc>
        <w:tc>
          <w:tcPr>
            <w:tcW w:w="1531" w:type="dxa"/>
            <w:vAlign w:val="center"/>
          </w:tcPr>
          <w:p w:rsidR="002113F6" w:rsidRDefault="002113F6">
            <w:pPr>
              <w:pStyle w:val="ConsPlusNormal"/>
              <w:jc w:val="right"/>
            </w:pPr>
            <w:r>
              <w:t>175,83</w:t>
            </w:r>
          </w:p>
        </w:tc>
        <w:tc>
          <w:tcPr>
            <w:tcW w:w="1587" w:type="dxa"/>
            <w:vAlign w:val="center"/>
          </w:tcPr>
          <w:p w:rsidR="002113F6" w:rsidRDefault="002113F6">
            <w:pPr>
              <w:pStyle w:val="ConsPlusNormal"/>
              <w:jc w:val="right"/>
            </w:pPr>
            <w:r>
              <w:t>492,98</w:t>
            </w:r>
          </w:p>
        </w:tc>
        <w:tc>
          <w:tcPr>
            <w:tcW w:w="1531" w:type="dxa"/>
            <w:vAlign w:val="center"/>
          </w:tcPr>
          <w:p w:rsidR="002113F6" w:rsidRDefault="002113F6">
            <w:pPr>
              <w:pStyle w:val="ConsPlusNormal"/>
              <w:jc w:val="right"/>
            </w:pPr>
            <w:r>
              <w:t>0,04</w:t>
            </w:r>
          </w:p>
        </w:tc>
        <w:tc>
          <w:tcPr>
            <w:tcW w:w="1871" w:type="dxa"/>
            <w:vAlign w:val="center"/>
          </w:tcPr>
          <w:p w:rsidR="002113F6" w:rsidRDefault="002113F6">
            <w:pPr>
              <w:pStyle w:val="ConsPlusNormal"/>
              <w:jc w:val="right"/>
            </w:pPr>
            <w:r>
              <w:t>6528,05</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1640,67</w:t>
            </w:r>
          </w:p>
        </w:tc>
        <w:tc>
          <w:tcPr>
            <w:tcW w:w="1531" w:type="dxa"/>
            <w:vAlign w:val="center"/>
          </w:tcPr>
          <w:p w:rsidR="002113F6" w:rsidRDefault="002113F6">
            <w:pPr>
              <w:pStyle w:val="ConsPlusNormal"/>
              <w:jc w:val="right"/>
            </w:pPr>
            <w:r>
              <w:t>28581,38</w:t>
            </w:r>
          </w:p>
        </w:tc>
        <w:tc>
          <w:tcPr>
            <w:tcW w:w="1587" w:type="dxa"/>
            <w:vAlign w:val="center"/>
          </w:tcPr>
          <w:p w:rsidR="002113F6" w:rsidRDefault="002113F6">
            <w:pPr>
              <w:pStyle w:val="ConsPlusNormal"/>
              <w:jc w:val="right"/>
            </w:pPr>
            <w:r>
              <w:t>3190,52</w:t>
            </w:r>
          </w:p>
        </w:tc>
        <w:tc>
          <w:tcPr>
            <w:tcW w:w="1587" w:type="dxa"/>
            <w:vAlign w:val="center"/>
          </w:tcPr>
          <w:p w:rsidR="002113F6" w:rsidRDefault="002113F6">
            <w:pPr>
              <w:pStyle w:val="ConsPlusNormal"/>
              <w:jc w:val="right"/>
            </w:pPr>
            <w:r>
              <w:t>7155,59</w:t>
            </w:r>
          </w:p>
        </w:tc>
        <w:tc>
          <w:tcPr>
            <w:tcW w:w="1474" w:type="dxa"/>
            <w:vAlign w:val="center"/>
          </w:tcPr>
          <w:p w:rsidR="002113F6" w:rsidRDefault="002113F6">
            <w:pPr>
              <w:pStyle w:val="ConsPlusNormal"/>
              <w:jc w:val="right"/>
            </w:pPr>
            <w:r>
              <w:t>3545,42</w:t>
            </w:r>
          </w:p>
        </w:tc>
        <w:tc>
          <w:tcPr>
            <w:tcW w:w="1871" w:type="dxa"/>
            <w:vAlign w:val="center"/>
          </w:tcPr>
          <w:p w:rsidR="002113F6" w:rsidRDefault="002113F6">
            <w:pPr>
              <w:pStyle w:val="ConsPlusNormal"/>
              <w:jc w:val="right"/>
            </w:pPr>
            <w:r>
              <w:t>16577,20</w:t>
            </w:r>
          </w:p>
        </w:tc>
        <w:tc>
          <w:tcPr>
            <w:tcW w:w="1871" w:type="dxa"/>
            <w:vAlign w:val="center"/>
          </w:tcPr>
          <w:p w:rsidR="002113F6" w:rsidRDefault="002113F6">
            <w:pPr>
              <w:pStyle w:val="ConsPlusNormal"/>
              <w:jc w:val="right"/>
            </w:pPr>
            <w:r>
              <w:t>1617,16</w:t>
            </w:r>
          </w:p>
        </w:tc>
        <w:tc>
          <w:tcPr>
            <w:tcW w:w="1871" w:type="dxa"/>
            <w:vAlign w:val="center"/>
          </w:tcPr>
          <w:p w:rsidR="002113F6" w:rsidRDefault="002113F6">
            <w:pPr>
              <w:pStyle w:val="ConsPlusNormal"/>
              <w:jc w:val="right"/>
            </w:pPr>
            <w:r>
              <w:t>9691,83</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2,15</w:t>
            </w:r>
          </w:p>
        </w:tc>
        <w:tc>
          <w:tcPr>
            <w:tcW w:w="1417" w:type="dxa"/>
            <w:vAlign w:val="center"/>
          </w:tcPr>
          <w:p w:rsidR="002113F6" w:rsidRDefault="002113F6">
            <w:pPr>
              <w:pStyle w:val="ConsPlusNormal"/>
              <w:jc w:val="right"/>
            </w:pPr>
            <w:r>
              <w:t>7708,67</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258,37</w:t>
            </w:r>
          </w:p>
        </w:tc>
        <w:tc>
          <w:tcPr>
            <w:tcW w:w="1531" w:type="dxa"/>
            <w:vAlign w:val="center"/>
          </w:tcPr>
          <w:p w:rsidR="002113F6" w:rsidRDefault="002113F6">
            <w:pPr>
              <w:pStyle w:val="ConsPlusNormal"/>
              <w:jc w:val="right"/>
            </w:pPr>
            <w:r>
              <w:t>1486,12</w:t>
            </w:r>
          </w:p>
        </w:tc>
        <w:tc>
          <w:tcPr>
            <w:tcW w:w="1587" w:type="dxa"/>
            <w:vAlign w:val="center"/>
          </w:tcPr>
          <w:p w:rsidR="002113F6" w:rsidRDefault="002113F6">
            <w:pPr>
              <w:pStyle w:val="ConsPlusNormal"/>
              <w:jc w:val="right"/>
            </w:pPr>
            <w:r>
              <w:t>1455,94</w:t>
            </w:r>
          </w:p>
        </w:tc>
        <w:tc>
          <w:tcPr>
            <w:tcW w:w="1531" w:type="dxa"/>
            <w:vAlign w:val="center"/>
          </w:tcPr>
          <w:p w:rsidR="002113F6" w:rsidRDefault="002113F6">
            <w:pPr>
              <w:pStyle w:val="ConsPlusNormal"/>
              <w:jc w:val="right"/>
            </w:pPr>
            <w:r>
              <w:t>1640,98</w:t>
            </w:r>
          </w:p>
        </w:tc>
        <w:tc>
          <w:tcPr>
            <w:tcW w:w="1871" w:type="dxa"/>
            <w:vAlign w:val="center"/>
          </w:tcPr>
          <w:p w:rsidR="002113F6" w:rsidRDefault="002113F6">
            <w:pPr>
              <w:pStyle w:val="ConsPlusNormal"/>
              <w:jc w:val="right"/>
            </w:pPr>
            <w:r>
              <w:t>3375,59</w:t>
            </w:r>
          </w:p>
        </w:tc>
      </w:tr>
      <w:tr w:rsidR="002113F6">
        <w:tc>
          <w:tcPr>
            <w:tcW w:w="28969" w:type="dxa"/>
            <w:gridSpan w:val="18"/>
            <w:vAlign w:val="center"/>
          </w:tcPr>
          <w:p w:rsidR="002113F6" w:rsidRDefault="002113F6">
            <w:pPr>
              <w:pStyle w:val="ConsPlusNormal"/>
              <w:jc w:val="center"/>
              <w:outlineLvl w:val="2"/>
            </w:pPr>
            <w:r>
              <w:lastRenderedPageBreak/>
              <w:t>Отходы от добычи полезных ископаемых (блок 2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234,86</w:t>
            </w:r>
          </w:p>
        </w:tc>
        <w:tc>
          <w:tcPr>
            <w:tcW w:w="1587" w:type="dxa"/>
            <w:vAlign w:val="center"/>
          </w:tcPr>
          <w:p w:rsidR="002113F6" w:rsidRDefault="002113F6">
            <w:pPr>
              <w:pStyle w:val="ConsPlusNormal"/>
              <w:jc w:val="right"/>
            </w:pPr>
            <w:r>
              <w:t>25,08</w:t>
            </w:r>
          </w:p>
        </w:tc>
        <w:tc>
          <w:tcPr>
            <w:tcW w:w="1587" w:type="dxa"/>
            <w:vAlign w:val="center"/>
          </w:tcPr>
          <w:p w:rsidR="002113F6" w:rsidRDefault="002113F6">
            <w:pPr>
              <w:pStyle w:val="ConsPlusNormal"/>
              <w:jc w:val="right"/>
            </w:pPr>
            <w:r>
              <w:t>50,28</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168,78</w:t>
            </w:r>
          </w:p>
        </w:tc>
        <w:tc>
          <w:tcPr>
            <w:tcW w:w="1871" w:type="dxa"/>
            <w:vAlign w:val="center"/>
          </w:tcPr>
          <w:p w:rsidR="002113F6" w:rsidRDefault="002113F6">
            <w:pPr>
              <w:pStyle w:val="ConsPlusNormal"/>
              <w:jc w:val="right"/>
            </w:pPr>
            <w:r>
              <w:t>168,78</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25,08</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2,26</w:t>
            </w:r>
          </w:p>
        </w:tc>
        <w:tc>
          <w:tcPr>
            <w:tcW w:w="1417" w:type="dxa"/>
            <w:vAlign w:val="center"/>
          </w:tcPr>
          <w:p w:rsidR="002113F6" w:rsidRDefault="002113F6">
            <w:pPr>
              <w:pStyle w:val="ConsPlusNormal"/>
              <w:jc w:val="right"/>
            </w:pPr>
            <w:r>
              <w:t>13,47</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0,07</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57109,54</w:t>
            </w:r>
          </w:p>
        </w:tc>
        <w:tc>
          <w:tcPr>
            <w:tcW w:w="1531" w:type="dxa"/>
            <w:vAlign w:val="center"/>
          </w:tcPr>
          <w:p w:rsidR="002113F6" w:rsidRDefault="002113F6">
            <w:pPr>
              <w:pStyle w:val="ConsPlusNormal"/>
              <w:jc w:val="right"/>
            </w:pPr>
            <w:r>
              <w:t>577213,79</w:t>
            </w:r>
          </w:p>
        </w:tc>
        <w:tc>
          <w:tcPr>
            <w:tcW w:w="1587" w:type="dxa"/>
            <w:vAlign w:val="center"/>
          </w:tcPr>
          <w:p w:rsidR="002113F6" w:rsidRDefault="002113F6">
            <w:pPr>
              <w:pStyle w:val="ConsPlusNormal"/>
              <w:jc w:val="right"/>
            </w:pPr>
            <w:r>
              <w:t>502762,23</w:t>
            </w:r>
          </w:p>
        </w:tc>
        <w:tc>
          <w:tcPr>
            <w:tcW w:w="1587" w:type="dxa"/>
            <w:vAlign w:val="center"/>
          </w:tcPr>
          <w:p w:rsidR="002113F6" w:rsidRDefault="002113F6">
            <w:pPr>
              <w:pStyle w:val="ConsPlusNormal"/>
              <w:jc w:val="right"/>
            </w:pPr>
            <w:r>
              <w:t>172303,26</w:t>
            </w:r>
          </w:p>
        </w:tc>
        <w:tc>
          <w:tcPr>
            <w:tcW w:w="1474" w:type="dxa"/>
            <w:vAlign w:val="center"/>
          </w:tcPr>
          <w:p w:rsidR="002113F6" w:rsidRDefault="002113F6">
            <w:pPr>
              <w:pStyle w:val="ConsPlusNormal"/>
              <w:jc w:val="right"/>
            </w:pPr>
            <w:r>
              <w:t>8495,18</w:t>
            </w:r>
          </w:p>
        </w:tc>
        <w:tc>
          <w:tcPr>
            <w:tcW w:w="1871" w:type="dxa"/>
            <w:vAlign w:val="center"/>
          </w:tcPr>
          <w:p w:rsidR="002113F6" w:rsidRDefault="002113F6">
            <w:pPr>
              <w:pStyle w:val="ConsPlusNormal"/>
              <w:jc w:val="right"/>
            </w:pPr>
            <w:r>
              <w:t>218965,29</w:t>
            </w:r>
          </w:p>
        </w:tc>
        <w:tc>
          <w:tcPr>
            <w:tcW w:w="1871" w:type="dxa"/>
            <w:vAlign w:val="center"/>
          </w:tcPr>
          <w:p w:rsidR="002113F6" w:rsidRDefault="002113F6">
            <w:pPr>
              <w:pStyle w:val="ConsPlusNormal"/>
              <w:jc w:val="right"/>
            </w:pPr>
            <w:r>
              <w:t>33388,99</w:t>
            </w:r>
          </w:p>
        </w:tc>
        <w:tc>
          <w:tcPr>
            <w:tcW w:w="1871" w:type="dxa"/>
            <w:vAlign w:val="center"/>
          </w:tcPr>
          <w:p w:rsidR="002113F6" w:rsidRDefault="002113F6">
            <w:pPr>
              <w:pStyle w:val="ConsPlusNormal"/>
              <w:jc w:val="right"/>
            </w:pPr>
            <w:r>
              <w:t>8495,18</w:t>
            </w:r>
          </w:p>
        </w:tc>
        <w:tc>
          <w:tcPr>
            <w:tcW w:w="1304" w:type="dxa"/>
            <w:vAlign w:val="center"/>
          </w:tcPr>
          <w:p w:rsidR="002113F6" w:rsidRDefault="002113F6">
            <w:pPr>
              <w:pStyle w:val="ConsPlusNormal"/>
              <w:jc w:val="right"/>
            </w:pPr>
            <w:r>
              <w:t>69380,79</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504175,84</w:t>
            </w:r>
          </w:p>
        </w:tc>
        <w:tc>
          <w:tcPr>
            <w:tcW w:w="1417" w:type="dxa"/>
            <w:vAlign w:val="center"/>
          </w:tcPr>
          <w:p w:rsidR="002113F6" w:rsidRDefault="002113F6">
            <w:pPr>
              <w:pStyle w:val="ConsPlusNormal"/>
              <w:jc w:val="right"/>
            </w:pPr>
            <w:r>
              <w:t>123294,23</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1,01</w:t>
            </w:r>
          </w:p>
        </w:tc>
        <w:tc>
          <w:tcPr>
            <w:tcW w:w="1587" w:type="dxa"/>
            <w:vAlign w:val="center"/>
          </w:tcPr>
          <w:p w:rsidR="002113F6" w:rsidRDefault="002113F6">
            <w:pPr>
              <w:pStyle w:val="ConsPlusNormal"/>
              <w:jc w:val="right"/>
            </w:pPr>
            <w:r>
              <w:t>8356,10</w:t>
            </w:r>
          </w:p>
        </w:tc>
        <w:tc>
          <w:tcPr>
            <w:tcW w:w="1531" w:type="dxa"/>
            <w:vAlign w:val="center"/>
          </w:tcPr>
          <w:p w:rsidR="002113F6" w:rsidRDefault="002113F6">
            <w:pPr>
              <w:pStyle w:val="ConsPlusNormal"/>
              <w:jc w:val="right"/>
            </w:pPr>
            <w:r>
              <w:t>224,80</w:t>
            </w:r>
          </w:p>
        </w:tc>
        <w:tc>
          <w:tcPr>
            <w:tcW w:w="1871" w:type="dxa"/>
            <w:vAlign w:val="center"/>
          </w:tcPr>
          <w:p w:rsidR="002113F6" w:rsidRDefault="002113F6">
            <w:pPr>
              <w:pStyle w:val="ConsPlusNormal"/>
              <w:jc w:val="right"/>
            </w:pPr>
            <w:r>
              <w:t>58336,72</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1280618845,80</w:t>
            </w:r>
          </w:p>
        </w:tc>
        <w:tc>
          <w:tcPr>
            <w:tcW w:w="1531" w:type="dxa"/>
            <w:vAlign w:val="center"/>
          </w:tcPr>
          <w:p w:rsidR="002113F6" w:rsidRDefault="002113F6">
            <w:pPr>
              <w:pStyle w:val="ConsPlusNormal"/>
              <w:jc w:val="right"/>
            </w:pPr>
            <w:r>
              <w:t>51695904,22</w:t>
            </w:r>
          </w:p>
        </w:tc>
        <w:tc>
          <w:tcPr>
            <w:tcW w:w="1587" w:type="dxa"/>
            <w:vAlign w:val="center"/>
          </w:tcPr>
          <w:p w:rsidR="002113F6" w:rsidRDefault="002113F6">
            <w:pPr>
              <w:pStyle w:val="ConsPlusNormal"/>
              <w:jc w:val="right"/>
            </w:pPr>
            <w:r>
              <w:t>207,30</w:t>
            </w:r>
          </w:p>
        </w:tc>
        <w:tc>
          <w:tcPr>
            <w:tcW w:w="1587" w:type="dxa"/>
            <w:vAlign w:val="center"/>
          </w:tcPr>
          <w:p w:rsidR="002113F6" w:rsidRDefault="002113F6">
            <w:pPr>
              <w:pStyle w:val="ConsPlusNormal"/>
              <w:jc w:val="right"/>
            </w:pPr>
            <w:r>
              <w:t>3488261,86</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7805130,73</w:t>
            </w:r>
          </w:p>
        </w:tc>
        <w:tc>
          <w:tcPr>
            <w:tcW w:w="1871" w:type="dxa"/>
            <w:vAlign w:val="center"/>
          </w:tcPr>
          <w:p w:rsidR="002113F6" w:rsidRDefault="002113F6">
            <w:pPr>
              <w:pStyle w:val="ConsPlusNormal"/>
              <w:jc w:val="right"/>
            </w:pPr>
            <w:r>
              <w:t>4417712,19</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31,89</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10,00</w:t>
            </w:r>
          </w:p>
        </w:tc>
        <w:tc>
          <w:tcPr>
            <w:tcW w:w="1587" w:type="dxa"/>
            <w:vAlign w:val="center"/>
          </w:tcPr>
          <w:p w:rsidR="002113F6" w:rsidRDefault="002113F6">
            <w:pPr>
              <w:pStyle w:val="ConsPlusNormal"/>
              <w:jc w:val="right"/>
            </w:pPr>
            <w:r>
              <w:t>34872946,64</w:t>
            </w:r>
          </w:p>
        </w:tc>
        <w:tc>
          <w:tcPr>
            <w:tcW w:w="1531" w:type="dxa"/>
            <w:vAlign w:val="center"/>
          </w:tcPr>
          <w:p w:rsidR="002113F6" w:rsidRDefault="002113F6">
            <w:pPr>
              <w:pStyle w:val="ConsPlusNormal"/>
              <w:jc w:val="right"/>
            </w:pPr>
            <w:r>
              <w:t>4736643,93</w:t>
            </w:r>
          </w:p>
        </w:tc>
        <w:tc>
          <w:tcPr>
            <w:tcW w:w="1871" w:type="dxa"/>
            <w:vAlign w:val="center"/>
          </w:tcPr>
          <w:p w:rsidR="002113F6" w:rsidRDefault="002113F6">
            <w:pPr>
              <w:pStyle w:val="ConsPlusNormal"/>
              <w:jc w:val="right"/>
            </w:pPr>
            <w:r>
              <w:t>1316284889,53</w:t>
            </w:r>
          </w:p>
        </w:tc>
      </w:tr>
      <w:tr w:rsidR="002113F6">
        <w:tc>
          <w:tcPr>
            <w:tcW w:w="28969" w:type="dxa"/>
            <w:gridSpan w:val="18"/>
            <w:vAlign w:val="center"/>
          </w:tcPr>
          <w:p w:rsidR="002113F6" w:rsidRDefault="002113F6">
            <w:pPr>
              <w:pStyle w:val="ConsPlusNormal"/>
              <w:jc w:val="center"/>
              <w:outlineLvl w:val="2"/>
            </w:pPr>
            <w:r>
              <w:t>Отходы обрабатывающих производств (блок 3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0,04</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0,04</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41814,06</w:t>
            </w:r>
          </w:p>
        </w:tc>
        <w:tc>
          <w:tcPr>
            <w:tcW w:w="1531" w:type="dxa"/>
            <w:vAlign w:val="center"/>
          </w:tcPr>
          <w:p w:rsidR="002113F6" w:rsidRDefault="002113F6">
            <w:pPr>
              <w:pStyle w:val="ConsPlusNormal"/>
              <w:jc w:val="right"/>
            </w:pPr>
            <w:r>
              <w:t>134,39</w:t>
            </w:r>
          </w:p>
        </w:tc>
        <w:tc>
          <w:tcPr>
            <w:tcW w:w="1587" w:type="dxa"/>
            <w:vAlign w:val="center"/>
          </w:tcPr>
          <w:p w:rsidR="002113F6" w:rsidRDefault="002113F6">
            <w:pPr>
              <w:pStyle w:val="ConsPlusNormal"/>
              <w:jc w:val="right"/>
            </w:pPr>
            <w:r>
              <w:t>887,33</w:t>
            </w:r>
          </w:p>
        </w:tc>
        <w:tc>
          <w:tcPr>
            <w:tcW w:w="1587" w:type="dxa"/>
            <w:vAlign w:val="center"/>
          </w:tcPr>
          <w:p w:rsidR="002113F6" w:rsidRDefault="002113F6">
            <w:pPr>
              <w:pStyle w:val="ConsPlusNormal"/>
              <w:jc w:val="right"/>
            </w:pPr>
            <w:r>
              <w:t>426,53</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597,91</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3,74</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6,06</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41807,61</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22376,57</w:t>
            </w:r>
          </w:p>
        </w:tc>
        <w:tc>
          <w:tcPr>
            <w:tcW w:w="1531" w:type="dxa"/>
            <w:vAlign w:val="center"/>
          </w:tcPr>
          <w:p w:rsidR="002113F6" w:rsidRDefault="002113F6">
            <w:pPr>
              <w:pStyle w:val="ConsPlusNormal"/>
              <w:jc w:val="right"/>
            </w:pPr>
            <w:r>
              <w:t>167769,06</w:t>
            </w:r>
          </w:p>
        </w:tc>
        <w:tc>
          <w:tcPr>
            <w:tcW w:w="1587" w:type="dxa"/>
            <w:vAlign w:val="center"/>
          </w:tcPr>
          <w:p w:rsidR="002113F6" w:rsidRDefault="002113F6">
            <w:pPr>
              <w:pStyle w:val="ConsPlusNormal"/>
              <w:jc w:val="right"/>
            </w:pPr>
            <w:r>
              <w:t>6,64</w:t>
            </w:r>
          </w:p>
        </w:tc>
        <w:tc>
          <w:tcPr>
            <w:tcW w:w="1587" w:type="dxa"/>
            <w:vAlign w:val="center"/>
          </w:tcPr>
          <w:p w:rsidR="002113F6" w:rsidRDefault="002113F6">
            <w:pPr>
              <w:pStyle w:val="ConsPlusNormal"/>
              <w:jc w:val="right"/>
            </w:pPr>
            <w:r>
              <w:t>40409,04</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98286,05</w:t>
            </w:r>
          </w:p>
        </w:tc>
        <w:tc>
          <w:tcPr>
            <w:tcW w:w="1871" w:type="dxa"/>
            <w:vAlign w:val="center"/>
          </w:tcPr>
          <w:p w:rsidR="002113F6" w:rsidRDefault="002113F6">
            <w:pPr>
              <w:pStyle w:val="ConsPlusNormal"/>
              <w:jc w:val="right"/>
            </w:pPr>
            <w:r>
              <w:t>98284,97</w:t>
            </w:r>
          </w:p>
        </w:tc>
        <w:tc>
          <w:tcPr>
            <w:tcW w:w="1871" w:type="dxa"/>
            <w:vAlign w:val="center"/>
          </w:tcPr>
          <w:p w:rsidR="002113F6" w:rsidRDefault="002113F6">
            <w:pPr>
              <w:pStyle w:val="ConsPlusNormal"/>
              <w:jc w:val="right"/>
            </w:pPr>
            <w:r>
              <w:t>0,62</w:t>
            </w:r>
          </w:p>
        </w:tc>
        <w:tc>
          <w:tcPr>
            <w:tcW w:w="1304" w:type="dxa"/>
            <w:vAlign w:val="center"/>
          </w:tcPr>
          <w:p w:rsidR="002113F6" w:rsidRDefault="002113F6">
            <w:pPr>
              <w:pStyle w:val="ConsPlusNormal"/>
              <w:jc w:val="right"/>
            </w:pPr>
            <w:r>
              <w:t>5,43</w:t>
            </w:r>
          </w:p>
        </w:tc>
        <w:tc>
          <w:tcPr>
            <w:tcW w:w="1644" w:type="dxa"/>
            <w:vAlign w:val="center"/>
          </w:tcPr>
          <w:p w:rsidR="002113F6" w:rsidRDefault="002113F6">
            <w:pPr>
              <w:pStyle w:val="ConsPlusNormal"/>
              <w:jc w:val="right"/>
            </w:pPr>
            <w:r>
              <w:t>61,34</w:t>
            </w:r>
          </w:p>
        </w:tc>
        <w:tc>
          <w:tcPr>
            <w:tcW w:w="1417" w:type="dxa"/>
            <w:vAlign w:val="center"/>
          </w:tcPr>
          <w:p w:rsidR="002113F6" w:rsidRDefault="002113F6">
            <w:pPr>
              <w:pStyle w:val="ConsPlusNormal"/>
              <w:jc w:val="right"/>
            </w:pPr>
            <w:r>
              <w:t>4,70</w:t>
            </w:r>
          </w:p>
        </w:tc>
        <w:tc>
          <w:tcPr>
            <w:tcW w:w="1417" w:type="dxa"/>
            <w:vAlign w:val="center"/>
          </w:tcPr>
          <w:p w:rsidR="002113F6" w:rsidRDefault="002113F6">
            <w:pPr>
              <w:pStyle w:val="ConsPlusNormal"/>
              <w:jc w:val="right"/>
            </w:pPr>
            <w:r>
              <w:t>4,90</w:t>
            </w:r>
          </w:p>
        </w:tc>
        <w:tc>
          <w:tcPr>
            <w:tcW w:w="1247" w:type="dxa"/>
            <w:vAlign w:val="center"/>
          </w:tcPr>
          <w:p w:rsidR="002113F6" w:rsidRDefault="002113F6">
            <w:pPr>
              <w:pStyle w:val="ConsPlusNormal"/>
              <w:jc w:val="right"/>
            </w:pPr>
            <w:r>
              <w:t>1165,57</w:t>
            </w:r>
          </w:p>
        </w:tc>
        <w:tc>
          <w:tcPr>
            <w:tcW w:w="1531" w:type="dxa"/>
            <w:vAlign w:val="center"/>
          </w:tcPr>
          <w:p w:rsidR="002113F6" w:rsidRDefault="002113F6">
            <w:pPr>
              <w:pStyle w:val="ConsPlusNormal"/>
              <w:jc w:val="right"/>
            </w:pPr>
            <w:r>
              <w:t>2816,25</w:t>
            </w:r>
          </w:p>
        </w:tc>
        <w:tc>
          <w:tcPr>
            <w:tcW w:w="1587" w:type="dxa"/>
            <w:vAlign w:val="center"/>
          </w:tcPr>
          <w:p w:rsidR="002113F6" w:rsidRDefault="002113F6">
            <w:pPr>
              <w:pStyle w:val="ConsPlusNormal"/>
              <w:jc w:val="right"/>
            </w:pPr>
            <w:r>
              <w:t>65235,00</w:t>
            </w:r>
          </w:p>
        </w:tc>
        <w:tc>
          <w:tcPr>
            <w:tcW w:w="1531" w:type="dxa"/>
            <w:vAlign w:val="center"/>
          </w:tcPr>
          <w:p w:rsidR="002113F6" w:rsidRDefault="002113F6">
            <w:pPr>
              <w:pStyle w:val="ConsPlusNormal"/>
              <w:jc w:val="right"/>
            </w:pPr>
            <w:r>
              <w:t>66,33</w:t>
            </w:r>
          </w:p>
        </w:tc>
        <w:tc>
          <w:tcPr>
            <w:tcW w:w="1871" w:type="dxa"/>
            <w:vAlign w:val="center"/>
          </w:tcPr>
          <w:p w:rsidR="002113F6" w:rsidRDefault="002113F6">
            <w:pPr>
              <w:pStyle w:val="ConsPlusNormal"/>
              <w:jc w:val="right"/>
            </w:pPr>
            <w:r>
              <w:t>66099,14</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1993,64</w:t>
            </w:r>
          </w:p>
        </w:tc>
        <w:tc>
          <w:tcPr>
            <w:tcW w:w="1531" w:type="dxa"/>
            <w:vAlign w:val="center"/>
          </w:tcPr>
          <w:p w:rsidR="002113F6" w:rsidRDefault="002113F6">
            <w:pPr>
              <w:pStyle w:val="ConsPlusNormal"/>
              <w:jc w:val="right"/>
            </w:pPr>
            <w:r>
              <w:t>598969,01</w:t>
            </w:r>
          </w:p>
        </w:tc>
        <w:tc>
          <w:tcPr>
            <w:tcW w:w="1587" w:type="dxa"/>
            <w:vAlign w:val="center"/>
          </w:tcPr>
          <w:p w:rsidR="002113F6" w:rsidRDefault="002113F6">
            <w:pPr>
              <w:pStyle w:val="ConsPlusNormal"/>
              <w:jc w:val="right"/>
            </w:pPr>
            <w:r>
              <w:t>888393,02</w:t>
            </w:r>
          </w:p>
        </w:tc>
        <w:tc>
          <w:tcPr>
            <w:tcW w:w="1587" w:type="dxa"/>
            <w:vAlign w:val="center"/>
          </w:tcPr>
          <w:p w:rsidR="002113F6" w:rsidRDefault="002113F6">
            <w:pPr>
              <w:pStyle w:val="ConsPlusNormal"/>
              <w:jc w:val="right"/>
            </w:pPr>
            <w:r>
              <w:t>552950,15</w:t>
            </w:r>
          </w:p>
        </w:tc>
        <w:tc>
          <w:tcPr>
            <w:tcW w:w="1474" w:type="dxa"/>
            <w:vAlign w:val="center"/>
          </w:tcPr>
          <w:p w:rsidR="002113F6" w:rsidRDefault="002113F6">
            <w:pPr>
              <w:pStyle w:val="ConsPlusNormal"/>
              <w:jc w:val="right"/>
            </w:pPr>
            <w:r>
              <w:t>334253,84</w:t>
            </w:r>
          </w:p>
        </w:tc>
        <w:tc>
          <w:tcPr>
            <w:tcW w:w="1871" w:type="dxa"/>
            <w:vAlign w:val="center"/>
          </w:tcPr>
          <w:p w:rsidR="002113F6" w:rsidRDefault="002113F6">
            <w:pPr>
              <w:pStyle w:val="ConsPlusNormal"/>
              <w:jc w:val="right"/>
            </w:pPr>
            <w:r>
              <w:t>619762,60</w:t>
            </w:r>
          </w:p>
        </w:tc>
        <w:tc>
          <w:tcPr>
            <w:tcW w:w="1871" w:type="dxa"/>
            <w:vAlign w:val="center"/>
          </w:tcPr>
          <w:p w:rsidR="002113F6" w:rsidRDefault="002113F6">
            <w:pPr>
              <w:pStyle w:val="ConsPlusNormal"/>
              <w:jc w:val="right"/>
            </w:pPr>
            <w:r>
              <w:t>338122,13</w:t>
            </w:r>
          </w:p>
        </w:tc>
        <w:tc>
          <w:tcPr>
            <w:tcW w:w="1871" w:type="dxa"/>
            <w:vAlign w:val="center"/>
          </w:tcPr>
          <w:p w:rsidR="002113F6" w:rsidRDefault="002113F6">
            <w:pPr>
              <w:pStyle w:val="ConsPlusNormal"/>
              <w:jc w:val="right"/>
            </w:pPr>
            <w:r>
              <w:t>334217,65</w:t>
            </w:r>
          </w:p>
        </w:tc>
        <w:tc>
          <w:tcPr>
            <w:tcW w:w="1304" w:type="dxa"/>
            <w:vAlign w:val="center"/>
          </w:tcPr>
          <w:p w:rsidR="002113F6" w:rsidRDefault="002113F6">
            <w:pPr>
              <w:pStyle w:val="ConsPlusNormal"/>
              <w:jc w:val="right"/>
            </w:pPr>
            <w:r>
              <w:t>162,56</w:t>
            </w:r>
          </w:p>
        </w:tc>
        <w:tc>
          <w:tcPr>
            <w:tcW w:w="1644" w:type="dxa"/>
            <w:vAlign w:val="center"/>
          </w:tcPr>
          <w:p w:rsidR="002113F6" w:rsidRDefault="002113F6">
            <w:pPr>
              <w:pStyle w:val="ConsPlusNormal"/>
              <w:jc w:val="right"/>
            </w:pPr>
            <w:r>
              <w:t>0,68</w:t>
            </w:r>
          </w:p>
        </w:tc>
        <w:tc>
          <w:tcPr>
            <w:tcW w:w="1417" w:type="dxa"/>
            <w:vAlign w:val="center"/>
          </w:tcPr>
          <w:p w:rsidR="002113F6" w:rsidRDefault="002113F6">
            <w:pPr>
              <w:pStyle w:val="ConsPlusNormal"/>
              <w:jc w:val="right"/>
            </w:pPr>
            <w:r>
              <w:t>315153,81</w:t>
            </w:r>
          </w:p>
        </w:tc>
        <w:tc>
          <w:tcPr>
            <w:tcW w:w="1417" w:type="dxa"/>
            <w:vAlign w:val="center"/>
          </w:tcPr>
          <w:p w:rsidR="002113F6" w:rsidRDefault="002113F6">
            <w:pPr>
              <w:pStyle w:val="ConsPlusNormal"/>
              <w:jc w:val="right"/>
            </w:pPr>
            <w:r>
              <w:t>691,40</w:t>
            </w:r>
          </w:p>
        </w:tc>
        <w:tc>
          <w:tcPr>
            <w:tcW w:w="1247" w:type="dxa"/>
            <w:vAlign w:val="center"/>
          </w:tcPr>
          <w:p w:rsidR="002113F6" w:rsidRDefault="002113F6">
            <w:pPr>
              <w:pStyle w:val="ConsPlusNormal"/>
              <w:jc w:val="right"/>
            </w:pPr>
            <w:r>
              <w:t>341,18</w:t>
            </w:r>
          </w:p>
        </w:tc>
        <w:tc>
          <w:tcPr>
            <w:tcW w:w="1531" w:type="dxa"/>
            <w:vAlign w:val="center"/>
          </w:tcPr>
          <w:p w:rsidR="002113F6" w:rsidRDefault="002113F6">
            <w:pPr>
              <w:pStyle w:val="ConsPlusNormal"/>
              <w:jc w:val="right"/>
            </w:pPr>
            <w:r>
              <w:t>329,13</w:t>
            </w:r>
          </w:p>
        </w:tc>
        <w:tc>
          <w:tcPr>
            <w:tcW w:w="1587" w:type="dxa"/>
            <w:vAlign w:val="center"/>
          </w:tcPr>
          <w:p w:rsidR="002113F6" w:rsidRDefault="002113F6">
            <w:pPr>
              <w:pStyle w:val="ConsPlusNormal"/>
              <w:jc w:val="right"/>
            </w:pPr>
            <w:r>
              <w:t>244,36</w:t>
            </w:r>
          </w:p>
        </w:tc>
        <w:tc>
          <w:tcPr>
            <w:tcW w:w="1531" w:type="dxa"/>
            <w:vAlign w:val="center"/>
          </w:tcPr>
          <w:p w:rsidR="002113F6" w:rsidRDefault="002113F6">
            <w:pPr>
              <w:pStyle w:val="ConsPlusNormal"/>
              <w:jc w:val="right"/>
            </w:pPr>
            <w:r>
              <w:t>1388,49</w:t>
            </w:r>
          </w:p>
        </w:tc>
        <w:tc>
          <w:tcPr>
            <w:tcW w:w="1871" w:type="dxa"/>
            <w:vAlign w:val="center"/>
          </w:tcPr>
          <w:p w:rsidR="002113F6" w:rsidRDefault="002113F6">
            <w:pPr>
              <w:pStyle w:val="ConsPlusNormal"/>
              <w:jc w:val="right"/>
            </w:pPr>
            <w:r>
              <w:t>2823,11</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20475918,65</w:t>
            </w:r>
          </w:p>
        </w:tc>
        <w:tc>
          <w:tcPr>
            <w:tcW w:w="1531" w:type="dxa"/>
            <w:vAlign w:val="center"/>
          </w:tcPr>
          <w:p w:rsidR="002113F6" w:rsidRDefault="002113F6">
            <w:pPr>
              <w:pStyle w:val="ConsPlusNormal"/>
              <w:jc w:val="right"/>
            </w:pPr>
            <w:r>
              <w:t>118231,18</w:t>
            </w:r>
          </w:p>
        </w:tc>
        <w:tc>
          <w:tcPr>
            <w:tcW w:w="1587" w:type="dxa"/>
            <w:vAlign w:val="center"/>
          </w:tcPr>
          <w:p w:rsidR="002113F6" w:rsidRDefault="002113F6">
            <w:pPr>
              <w:pStyle w:val="ConsPlusNormal"/>
              <w:jc w:val="right"/>
            </w:pPr>
            <w:r>
              <w:t>49139,66</w:t>
            </w:r>
          </w:p>
        </w:tc>
        <w:tc>
          <w:tcPr>
            <w:tcW w:w="1587" w:type="dxa"/>
            <w:vAlign w:val="center"/>
          </w:tcPr>
          <w:p w:rsidR="002113F6" w:rsidRDefault="002113F6">
            <w:pPr>
              <w:pStyle w:val="ConsPlusNormal"/>
              <w:jc w:val="right"/>
            </w:pPr>
            <w:r>
              <w:t>29279,53</w:t>
            </w:r>
          </w:p>
        </w:tc>
        <w:tc>
          <w:tcPr>
            <w:tcW w:w="1474" w:type="dxa"/>
            <w:vAlign w:val="center"/>
          </w:tcPr>
          <w:p w:rsidR="002113F6" w:rsidRDefault="002113F6">
            <w:pPr>
              <w:pStyle w:val="ConsPlusNormal"/>
              <w:jc w:val="right"/>
            </w:pPr>
            <w:r>
              <w:t>185,51</w:t>
            </w:r>
          </w:p>
        </w:tc>
        <w:tc>
          <w:tcPr>
            <w:tcW w:w="1871" w:type="dxa"/>
            <w:vAlign w:val="center"/>
          </w:tcPr>
          <w:p w:rsidR="002113F6" w:rsidRDefault="002113F6">
            <w:pPr>
              <w:pStyle w:val="ConsPlusNormal"/>
              <w:jc w:val="right"/>
            </w:pPr>
            <w:r>
              <w:t>40194,15</w:t>
            </w:r>
          </w:p>
        </w:tc>
        <w:tc>
          <w:tcPr>
            <w:tcW w:w="1871" w:type="dxa"/>
            <w:vAlign w:val="center"/>
          </w:tcPr>
          <w:p w:rsidR="002113F6" w:rsidRDefault="002113F6">
            <w:pPr>
              <w:pStyle w:val="ConsPlusNormal"/>
              <w:jc w:val="right"/>
            </w:pPr>
            <w:r>
              <w:t>38358,42</w:t>
            </w:r>
          </w:p>
        </w:tc>
        <w:tc>
          <w:tcPr>
            <w:tcW w:w="1871" w:type="dxa"/>
            <w:vAlign w:val="center"/>
          </w:tcPr>
          <w:p w:rsidR="002113F6" w:rsidRDefault="002113F6">
            <w:pPr>
              <w:pStyle w:val="ConsPlusNormal"/>
              <w:jc w:val="right"/>
            </w:pPr>
            <w:r>
              <w:t>827,86</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3142,63</w:t>
            </w:r>
          </w:p>
        </w:tc>
        <w:tc>
          <w:tcPr>
            <w:tcW w:w="1417" w:type="dxa"/>
            <w:vAlign w:val="center"/>
          </w:tcPr>
          <w:p w:rsidR="002113F6" w:rsidRDefault="002113F6">
            <w:pPr>
              <w:pStyle w:val="ConsPlusNormal"/>
              <w:jc w:val="right"/>
            </w:pPr>
            <w:r>
              <w:t>3612,29</w:t>
            </w:r>
          </w:p>
        </w:tc>
        <w:tc>
          <w:tcPr>
            <w:tcW w:w="1417" w:type="dxa"/>
            <w:vAlign w:val="center"/>
          </w:tcPr>
          <w:p w:rsidR="002113F6" w:rsidRDefault="002113F6">
            <w:pPr>
              <w:pStyle w:val="ConsPlusNormal"/>
              <w:jc w:val="right"/>
            </w:pPr>
            <w:r>
              <w:t>43,24</w:t>
            </w:r>
          </w:p>
        </w:tc>
        <w:tc>
          <w:tcPr>
            <w:tcW w:w="1247" w:type="dxa"/>
            <w:vAlign w:val="center"/>
          </w:tcPr>
          <w:p w:rsidR="002113F6" w:rsidRDefault="002113F6">
            <w:pPr>
              <w:pStyle w:val="ConsPlusNormal"/>
              <w:jc w:val="right"/>
            </w:pPr>
            <w:r>
              <w:t>4681054,55</w:t>
            </w:r>
          </w:p>
        </w:tc>
        <w:tc>
          <w:tcPr>
            <w:tcW w:w="1531" w:type="dxa"/>
            <w:vAlign w:val="center"/>
          </w:tcPr>
          <w:p w:rsidR="002113F6" w:rsidRDefault="002113F6">
            <w:pPr>
              <w:pStyle w:val="ConsPlusNormal"/>
              <w:jc w:val="right"/>
            </w:pPr>
            <w:r>
              <w:t>3137,70</w:t>
            </w:r>
          </w:p>
        </w:tc>
        <w:tc>
          <w:tcPr>
            <w:tcW w:w="1587" w:type="dxa"/>
            <w:vAlign w:val="center"/>
          </w:tcPr>
          <w:p w:rsidR="002113F6" w:rsidRDefault="002113F6">
            <w:pPr>
              <w:pStyle w:val="ConsPlusNormal"/>
              <w:jc w:val="right"/>
            </w:pPr>
            <w:r>
              <w:t>75028,44</w:t>
            </w:r>
          </w:p>
        </w:tc>
        <w:tc>
          <w:tcPr>
            <w:tcW w:w="1531" w:type="dxa"/>
            <w:vAlign w:val="center"/>
          </w:tcPr>
          <w:p w:rsidR="002113F6" w:rsidRDefault="002113F6">
            <w:pPr>
              <w:pStyle w:val="ConsPlusNormal"/>
              <w:jc w:val="right"/>
            </w:pPr>
            <w:r>
              <w:t>4225,47</w:t>
            </w:r>
          </w:p>
        </w:tc>
        <w:tc>
          <w:tcPr>
            <w:tcW w:w="1871" w:type="dxa"/>
            <w:vAlign w:val="center"/>
          </w:tcPr>
          <w:p w:rsidR="002113F6" w:rsidRDefault="002113F6">
            <w:pPr>
              <w:pStyle w:val="ConsPlusNormal"/>
              <w:jc w:val="right"/>
            </w:pPr>
            <w:r>
              <w:t>15907135,24</w:t>
            </w:r>
          </w:p>
        </w:tc>
      </w:tr>
      <w:tr w:rsidR="002113F6">
        <w:tc>
          <w:tcPr>
            <w:tcW w:w="28969" w:type="dxa"/>
            <w:gridSpan w:val="18"/>
          </w:tcPr>
          <w:p w:rsidR="002113F6" w:rsidRDefault="002113F6">
            <w:pPr>
              <w:pStyle w:val="ConsPlusNormal"/>
              <w:jc w:val="center"/>
              <w:outlineLvl w:val="2"/>
            </w:pPr>
            <w:r>
              <w:t>Отходы потребления, производственные и непроизводственные (блок 4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32,00</w:t>
            </w:r>
          </w:p>
        </w:tc>
        <w:tc>
          <w:tcPr>
            <w:tcW w:w="1531" w:type="dxa"/>
            <w:vAlign w:val="center"/>
          </w:tcPr>
          <w:p w:rsidR="002113F6" w:rsidRDefault="002113F6">
            <w:pPr>
              <w:pStyle w:val="ConsPlusNormal"/>
              <w:jc w:val="right"/>
            </w:pPr>
            <w:r>
              <w:t>44,84</w:t>
            </w:r>
          </w:p>
        </w:tc>
        <w:tc>
          <w:tcPr>
            <w:tcW w:w="1587" w:type="dxa"/>
            <w:vAlign w:val="center"/>
          </w:tcPr>
          <w:p w:rsidR="002113F6" w:rsidRDefault="002113F6">
            <w:pPr>
              <w:pStyle w:val="ConsPlusNormal"/>
              <w:jc w:val="right"/>
            </w:pPr>
            <w:r>
              <w:t>37,81</w:t>
            </w:r>
          </w:p>
        </w:tc>
        <w:tc>
          <w:tcPr>
            <w:tcW w:w="1587" w:type="dxa"/>
            <w:vAlign w:val="center"/>
          </w:tcPr>
          <w:p w:rsidR="002113F6" w:rsidRDefault="002113F6">
            <w:pPr>
              <w:pStyle w:val="ConsPlusNormal"/>
              <w:jc w:val="right"/>
            </w:pPr>
            <w:r>
              <w:t>0,08</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16,32</w:t>
            </w:r>
          </w:p>
        </w:tc>
        <w:tc>
          <w:tcPr>
            <w:tcW w:w="1644" w:type="dxa"/>
            <w:vAlign w:val="center"/>
          </w:tcPr>
          <w:p w:rsidR="002113F6" w:rsidRDefault="002113F6">
            <w:pPr>
              <w:pStyle w:val="ConsPlusNormal"/>
              <w:jc w:val="right"/>
            </w:pPr>
            <w:r>
              <w:t>0,01</w:t>
            </w:r>
          </w:p>
        </w:tc>
        <w:tc>
          <w:tcPr>
            <w:tcW w:w="1417" w:type="dxa"/>
            <w:vAlign w:val="center"/>
          </w:tcPr>
          <w:p w:rsidR="002113F6" w:rsidRDefault="002113F6">
            <w:pPr>
              <w:pStyle w:val="ConsPlusNormal"/>
              <w:jc w:val="right"/>
            </w:pPr>
            <w:r>
              <w:t>0,70</w:t>
            </w:r>
          </w:p>
        </w:tc>
        <w:tc>
          <w:tcPr>
            <w:tcW w:w="1417" w:type="dxa"/>
            <w:vAlign w:val="center"/>
          </w:tcPr>
          <w:p w:rsidR="002113F6" w:rsidRDefault="002113F6">
            <w:pPr>
              <w:pStyle w:val="ConsPlusNormal"/>
              <w:jc w:val="right"/>
            </w:pPr>
            <w:r>
              <w:t>61,76</w:t>
            </w:r>
          </w:p>
        </w:tc>
        <w:tc>
          <w:tcPr>
            <w:tcW w:w="1247" w:type="dxa"/>
            <w:vAlign w:val="center"/>
          </w:tcPr>
          <w:p w:rsidR="002113F6" w:rsidRDefault="002113F6">
            <w:pPr>
              <w:pStyle w:val="ConsPlusNormal"/>
              <w:jc w:val="right"/>
            </w:pPr>
            <w:r>
              <w:t>0,91</w:t>
            </w:r>
          </w:p>
        </w:tc>
        <w:tc>
          <w:tcPr>
            <w:tcW w:w="1531" w:type="dxa"/>
            <w:vAlign w:val="center"/>
          </w:tcPr>
          <w:p w:rsidR="002113F6" w:rsidRDefault="002113F6">
            <w:pPr>
              <w:pStyle w:val="ConsPlusNormal"/>
              <w:jc w:val="right"/>
            </w:pPr>
            <w:r>
              <w:t>0,01</w:t>
            </w:r>
          </w:p>
        </w:tc>
        <w:tc>
          <w:tcPr>
            <w:tcW w:w="1587" w:type="dxa"/>
            <w:vAlign w:val="center"/>
          </w:tcPr>
          <w:p w:rsidR="002113F6" w:rsidRDefault="002113F6">
            <w:pPr>
              <w:pStyle w:val="ConsPlusNormal"/>
              <w:jc w:val="right"/>
            </w:pPr>
            <w:r>
              <w:t>0,03</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34,86</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1,64</w:t>
            </w:r>
          </w:p>
        </w:tc>
        <w:tc>
          <w:tcPr>
            <w:tcW w:w="1531" w:type="dxa"/>
            <w:vAlign w:val="center"/>
          </w:tcPr>
          <w:p w:rsidR="002113F6" w:rsidRDefault="002113F6">
            <w:pPr>
              <w:pStyle w:val="ConsPlusNormal"/>
              <w:jc w:val="right"/>
            </w:pPr>
            <w:r>
              <w:t>4,77</w:t>
            </w:r>
          </w:p>
        </w:tc>
        <w:tc>
          <w:tcPr>
            <w:tcW w:w="1587" w:type="dxa"/>
            <w:vAlign w:val="center"/>
          </w:tcPr>
          <w:p w:rsidR="002113F6" w:rsidRDefault="002113F6">
            <w:pPr>
              <w:pStyle w:val="ConsPlusNormal"/>
              <w:jc w:val="right"/>
            </w:pPr>
            <w:r>
              <w:t>0,06</w:t>
            </w:r>
          </w:p>
        </w:tc>
        <w:tc>
          <w:tcPr>
            <w:tcW w:w="1587" w:type="dxa"/>
            <w:vAlign w:val="center"/>
          </w:tcPr>
          <w:p w:rsidR="002113F6" w:rsidRDefault="002113F6">
            <w:pPr>
              <w:pStyle w:val="ConsPlusNormal"/>
              <w:jc w:val="right"/>
            </w:pPr>
            <w:r>
              <w:t>0,01</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0,02</w:t>
            </w:r>
          </w:p>
        </w:tc>
        <w:tc>
          <w:tcPr>
            <w:tcW w:w="1644" w:type="dxa"/>
            <w:vAlign w:val="center"/>
          </w:tcPr>
          <w:p w:rsidR="002113F6" w:rsidRDefault="002113F6">
            <w:pPr>
              <w:pStyle w:val="ConsPlusNormal"/>
              <w:jc w:val="right"/>
            </w:pPr>
            <w:r>
              <w:t>0,78</w:t>
            </w:r>
          </w:p>
        </w:tc>
        <w:tc>
          <w:tcPr>
            <w:tcW w:w="1417" w:type="dxa"/>
            <w:vAlign w:val="center"/>
          </w:tcPr>
          <w:p w:rsidR="002113F6" w:rsidRDefault="002113F6">
            <w:pPr>
              <w:pStyle w:val="ConsPlusNormal"/>
              <w:jc w:val="right"/>
            </w:pPr>
            <w:r>
              <w:t>1,05</w:t>
            </w:r>
          </w:p>
        </w:tc>
        <w:tc>
          <w:tcPr>
            <w:tcW w:w="1417" w:type="dxa"/>
            <w:vAlign w:val="center"/>
          </w:tcPr>
          <w:p w:rsidR="002113F6" w:rsidRDefault="002113F6">
            <w:pPr>
              <w:pStyle w:val="ConsPlusNormal"/>
              <w:jc w:val="right"/>
            </w:pPr>
            <w:r>
              <w:t>2,95</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1,67</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184,66</w:t>
            </w:r>
          </w:p>
        </w:tc>
        <w:tc>
          <w:tcPr>
            <w:tcW w:w="1531" w:type="dxa"/>
            <w:vAlign w:val="center"/>
          </w:tcPr>
          <w:p w:rsidR="002113F6" w:rsidRDefault="002113F6">
            <w:pPr>
              <w:pStyle w:val="ConsPlusNormal"/>
              <w:jc w:val="right"/>
            </w:pPr>
            <w:r>
              <w:t>3024,23</w:t>
            </w:r>
          </w:p>
        </w:tc>
        <w:tc>
          <w:tcPr>
            <w:tcW w:w="1587" w:type="dxa"/>
            <w:vAlign w:val="center"/>
          </w:tcPr>
          <w:p w:rsidR="002113F6" w:rsidRDefault="002113F6">
            <w:pPr>
              <w:pStyle w:val="ConsPlusNormal"/>
              <w:jc w:val="right"/>
            </w:pPr>
            <w:r>
              <w:t>4501,22</w:t>
            </w:r>
          </w:p>
        </w:tc>
        <w:tc>
          <w:tcPr>
            <w:tcW w:w="1587" w:type="dxa"/>
            <w:vAlign w:val="center"/>
          </w:tcPr>
          <w:p w:rsidR="002113F6" w:rsidRDefault="002113F6">
            <w:pPr>
              <w:pStyle w:val="ConsPlusNormal"/>
              <w:jc w:val="right"/>
            </w:pPr>
            <w:r>
              <w:t>433,68</w:t>
            </w:r>
          </w:p>
        </w:tc>
        <w:tc>
          <w:tcPr>
            <w:tcW w:w="1474" w:type="dxa"/>
            <w:vAlign w:val="center"/>
          </w:tcPr>
          <w:p w:rsidR="002113F6" w:rsidRDefault="002113F6">
            <w:pPr>
              <w:pStyle w:val="ConsPlusNormal"/>
              <w:jc w:val="right"/>
            </w:pPr>
            <w:r>
              <w:t>5125,34</w:t>
            </w:r>
          </w:p>
        </w:tc>
        <w:tc>
          <w:tcPr>
            <w:tcW w:w="1871" w:type="dxa"/>
            <w:vAlign w:val="center"/>
          </w:tcPr>
          <w:p w:rsidR="002113F6" w:rsidRDefault="002113F6">
            <w:pPr>
              <w:pStyle w:val="ConsPlusNormal"/>
              <w:jc w:val="right"/>
            </w:pPr>
            <w:r>
              <w:t>1539,13</w:t>
            </w:r>
          </w:p>
        </w:tc>
        <w:tc>
          <w:tcPr>
            <w:tcW w:w="1871" w:type="dxa"/>
            <w:vAlign w:val="center"/>
          </w:tcPr>
          <w:p w:rsidR="002113F6" w:rsidRDefault="002113F6">
            <w:pPr>
              <w:pStyle w:val="ConsPlusNormal"/>
              <w:jc w:val="right"/>
            </w:pPr>
            <w:r>
              <w:t>635,96</w:t>
            </w:r>
          </w:p>
        </w:tc>
        <w:tc>
          <w:tcPr>
            <w:tcW w:w="1871" w:type="dxa"/>
            <w:vAlign w:val="center"/>
          </w:tcPr>
          <w:p w:rsidR="002113F6" w:rsidRDefault="002113F6">
            <w:pPr>
              <w:pStyle w:val="ConsPlusNormal"/>
              <w:jc w:val="right"/>
            </w:pPr>
            <w:r>
              <w:t>147,23</w:t>
            </w:r>
          </w:p>
        </w:tc>
        <w:tc>
          <w:tcPr>
            <w:tcW w:w="1304" w:type="dxa"/>
            <w:vAlign w:val="center"/>
          </w:tcPr>
          <w:p w:rsidR="002113F6" w:rsidRDefault="002113F6">
            <w:pPr>
              <w:pStyle w:val="ConsPlusNormal"/>
              <w:jc w:val="right"/>
            </w:pPr>
            <w:r>
              <w:t>737,95</w:t>
            </w:r>
          </w:p>
        </w:tc>
        <w:tc>
          <w:tcPr>
            <w:tcW w:w="1644" w:type="dxa"/>
            <w:vAlign w:val="center"/>
          </w:tcPr>
          <w:p w:rsidR="002113F6" w:rsidRDefault="002113F6">
            <w:pPr>
              <w:pStyle w:val="ConsPlusNormal"/>
              <w:jc w:val="right"/>
            </w:pPr>
            <w:r>
              <w:t>470,26</w:t>
            </w:r>
          </w:p>
        </w:tc>
        <w:tc>
          <w:tcPr>
            <w:tcW w:w="1417" w:type="dxa"/>
            <w:vAlign w:val="center"/>
          </w:tcPr>
          <w:p w:rsidR="002113F6" w:rsidRDefault="002113F6">
            <w:pPr>
              <w:pStyle w:val="ConsPlusNormal"/>
              <w:jc w:val="right"/>
            </w:pPr>
            <w:r>
              <w:t>3409,32</w:t>
            </w:r>
          </w:p>
        </w:tc>
        <w:tc>
          <w:tcPr>
            <w:tcW w:w="1417" w:type="dxa"/>
            <w:vAlign w:val="center"/>
          </w:tcPr>
          <w:p w:rsidR="002113F6" w:rsidRDefault="002113F6">
            <w:pPr>
              <w:pStyle w:val="ConsPlusNormal"/>
              <w:jc w:val="right"/>
            </w:pPr>
            <w:r>
              <w:t>913,17</w:t>
            </w:r>
          </w:p>
        </w:tc>
        <w:tc>
          <w:tcPr>
            <w:tcW w:w="1247" w:type="dxa"/>
            <w:vAlign w:val="center"/>
          </w:tcPr>
          <w:p w:rsidR="002113F6" w:rsidRDefault="002113F6">
            <w:pPr>
              <w:pStyle w:val="ConsPlusNormal"/>
              <w:jc w:val="right"/>
            </w:pPr>
            <w:r>
              <w:t>209,50</w:t>
            </w:r>
          </w:p>
        </w:tc>
        <w:tc>
          <w:tcPr>
            <w:tcW w:w="1531" w:type="dxa"/>
            <w:vAlign w:val="center"/>
          </w:tcPr>
          <w:p w:rsidR="002113F6" w:rsidRDefault="002113F6">
            <w:pPr>
              <w:pStyle w:val="ConsPlusNormal"/>
              <w:jc w:val="right"/>
            </w:pPr>
            <w:r>
              <w:t>0,11</w:t>
            </w:r>
          </w:p>
        </w:tc>
        <w:tc>
          <w:tcPr>
            <w:tcW w:w="1587" w:type="dxa"/>
            <w:vAlign w:val="center"/>
          </w:tcPr>
          <w:p w:rsidR="002113F6" w:rsidRDefault="002113F6">
            <w:pPr>
              <w:pStyle w:val="ConsPlusNormal"/>
              <w:jc w:val="right"/>
            </w:pPr>
            <w:r>
              <w:t>0,06</w:t>
            </w:r>
          </w:p>
        </w:tc>
        <w:tc>
          <w:tcPr>
            <w:tcW w:w="1531" w:type="dxa"/>
            <w:vAlign w:val="center"/>
          </w:tcPr>
          <w:p w:rsidR="002113F6" w:rsidRDefault="002113F6">
            <w:pPr>
              <w:pStyle w:val="ConsPlusNormal"/>
              <w:jc w:val="right"/>
            </w:pPr>
            <w:r>
              <w:t>12,82</w:t>
            </w:r>
          </w:p>
        </w:tc>
        <w:tc>
          <w:tcPr>
            <w:tcW w:w="1871" w:type="dxa"/>
            <w:vAlign w:val="center"/>
          </w:tcPr>
          <w:p w:rsidR="002113F6" w:rsidRDefault="002113F6">
            <w:pPr>
              <w:pStyle w:val="ConsPlusNormal"/>
              <w:jc w:val="right"/>
            </w:pPr>
            <w:r>
              <w:t>290,12</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3384,55</w:t>
            </w:r>
          </w:p>
        </w:tc>
        <w:tc>
          <w:tcPr>
            <w:tcW w:w="1531" w:type="dxa"/>
            <w:vAlign w:val="center"/>
          </w:tcPr>
          <w:p w:rsidR="002113F6" w:rsidRDefault="002113F6">
            <w:pPr>
              <w:pStyle w:val="ConsPlusNormal"/>
              <w:jc w:val="right"/>
            </w:pPr>
            <w:r>
              <w:t>6041,08</w:t>
            </w:r>
          </w:p>
        </w:tc>
        <w:tc>
          <w:tcPr>
            <w:tcW w:w="1587" w:type="dxa"/>
            <w:vAlign w:val="center"/>
          </w:tcPr>
          <w:p w:rsidR="002113F6" w:rsidRDefault="002113F6">
            <w:pPr>
              <w:pStyle w:val="ConsPlusNormal"/>
              <w:jc w:val="right"/>
            </w:pPr>
            <w:r>
              <w:t>6627,03</w:t>
            </w:r>
          </w:p>
        </w:tc>
        <w:tc>
          <w:tcPr>
            <w:tcW w:w="1587" w:type="dxa"/>
            <w:vAlign w:val="center"/>
          </w:tcPr>
          <w:p w:rsidR="002113F6" w:rsidRDefault="002113F6">
            <w:pPr>
              <w:pStyle w:val="ConsPlusNormal"/>
              <w:jc w:val="right"/>
            </w:pPr>
            <w:r>
              <w:t>35,37</w:t>
            </w:r>
          </w:p>
        </w:tc>
        <w:tc>
          <w:tcPr>
            <w:tcW w:w="1474" w:type="dxa"/>
            <w:vAlign w:val="center"/>
          </w:tcPr>
          <w:p w:rsidR="002113F6" w:rsidRDefault="002113F6">
            <w:pPr>
              <w:pStyle w:val="ConsPlusNormal"/>
              <w:jc w:val="right"/>
            </w:pPr>
            <w:r>
              <w:t>748,76</w:t>
            </w:r>
          </w:p>
        </w:tc>
        <w:tc>
          <w:tcPr>
            <w:tcW w:w="1871" w:type="dxa"/>
            <w:vAlign w:val="center"/>
          </w:tcPr>
          <w:p w:rsidR="002113F6" w:rsidRDefault="002113F6">
            <w:pPr>
              <w:pStyle w:val="ConsPlusNormal"/>
              <w:jc w:val="right"/>
            </w:pPr>
            <w:r>
              <w:t>94,94</w:t>
            </w:r>
          </w:p>
        </w:tc>
        <w:tc>
          <w:tcPr>
            <w:tcW w:w="1871" w:type="dxa"/>
            <w:vAlign w:val="center"/>
          </w:tcPr>
          <w:p w:rsidR="002113F6" w:rsidRDefault="002113F6">
            <w:pPr>
              <w:pStyle w:val="ConsPlusNormal"/>
              <w:jc w:val="right"/>
            </w:pPr>
            <w:r>
              <w:t>43,40</w:t>
            </w:r>
          </w:p>
        </w:tc>
        <w:tc>
          <w:tcPr>
            <w:tcW w:w="1871" w:type="dxa"/>
            <w:vAlign w:val="center"/>
          </w:tcPr>
          <w:p w:rsidR="002113F6" w:rsidRDefault="002113F6">
            <w:pPr>
              <w:pStyle w:val="ConsPlusNormal"/>
              <w:jc w:val="right"/>
            </w:pPr>
            <w:r>
              <w:t>4,42</w:t>
            </w:r>
          </w:p>
        </w:tc>
        <w:tc>
          <w:tcPr>
            <w:tcW w:w="1304" w:type="dxa"/>
            <w:vAlign w:val="center"/>
          </w:tcPr>
          <w:p w:rsidR="002113F6" w:rsidRDefault="002113F6">
            <w:pPr>
              <w:pStyle w:val="ConsPlusNormal"/>
              <w:jc w:val="right"/>
            </w:pPr>
            <w:r>
              <w:t>100,30</w:t>
            </w:r>
          </w:p>
        </w:tc>
        <w:tc>
          <w:tcPr>
            <w:tcW w:w="1644" w:type="dxa"/>
            <w:vAlign w:val="center"/>
          </w:tcPr>
          <w:p w:rsidR="002113F6" w:rsidRDefault="002113F6">
            <w:pPr>
              <w:pStyle w:val="ConsPlusNormal"/>
              <w:jc w:val="right"/>
            </w:pPr>
            <w:r>
              <w:t>320,94</w:t>
            </w:r>
          </w:p>
        </w:tc>
        <w:tc>
          <w:tcPr>
            <w:tcW w:w="1417" w:type="dxa"/>
            <w:vAlign w:val="center"/>
          </w:tcPr>
          <w:p w:rsidR="002113F6" w:rsidRDefault="002113F6">
            <w:pPr>
              <w:pStyle w:val="ConsPlusNormal"/>
              <w:jc w:val="right"/>
            </w:pPr>
            <w:r>
              <w:t>2710,29</w:t>
            </w:r>
          </w:p>
        </w:tc>
        <w:tc>
          <w:tcPr>
            <w:tcW w:w="1417" w:type="dxa"/>
            <w:vAlign w:val="center"/>
          </w:tcPr>
          <w:p w:rsidR="002113F6" w:rsidRDefault="002113F6">
            <w:pPr>
              <w:pStyle w:val="ConsPlusNormal"/>
              <w:jc w:val="right"/>
            </w:pPr>
            <w:r>
              <w:t>1551,27</w:t>
            </w:r>
          </w:p>
        </w:tc>
        <w:tc>
          <w:tcPr>
            <w:tcW w:w="1247" w:type="dxa"/>
            <w:vAlign w:val="center"/>
          </w:tcPr>
          <w:p w:rsidR="002113F6" w:rsidRDefault="002113F6">
            <w:pPr>
              <w:pStyle w:val="ConsPlusNormal"/>
              <w:jc w:val="right"/>
            </w:pPr>
            <w:r>
              <w:t>181,26</w:t>
            </w:r>
          </w:p>
        </w:tc>
        <w:tc>
          <w:tcPr>
            <w:tcW w:w="1531" w:type="dxa"/>
            <w:vAlign w:val="center"/>
          </w:tcPr>
          <w:p w:rsidR="002113F6" w:rsidRDefault="002113F6">
            <w:pPr>
              <w:pStyle w:val="ConsPlusNormal"/>
              <w:jc w:val="right"/>
            </w:pPr>
            <w:r>
              <w:t>1631,43</w:t>
            </w:r>
          </w:p>
        </w:tc>
        <w:tc>
          <w:tcPr>
            <w:tcW w:w="1587" w:type="dxa"/>
            <w:vAlign w:val="center"/>
          </w:tcPr>
          <w:p w:rsidR="002113F6" w:rsidRDefault="002113F6">
            <w:pPr>
              <w:pStyle w:val="ConsPlusNormal"/>
              <w:jc w:val="right"/>
            </w:pPr>
            <w:r>
              <w:t>815,00</w:t>
            </w:r>
          </w:p>
        </w:tc>
        <w:tc>
          <w:tcPr>
            <w:tcW w:w="1531" w:type="dxa"/>
            <w:vAlign w:val="center"/>
          </w:tcPr>
          <w:p w:rsidR="002113F6" w:rsidRDefault="002113F6">
            <w:pPr>
              <w:pStyle w:val="ConsPlusNormal"/>
              <w:jc w:val="right"/>
            </w:pPr>
            <w:r>
              <w:t>5337,44</w:t>
            </w:r>
          </w:p>
        </w:tc>
        <w:tc>
          <w:tcPr>
            <w:tcW w:w="1871" w:type="dxa"/>
            <w:vAlign w:val="center"/>
          </w:tcPr>
          <w:p w:rsidR="002113F6" w:rsidRDefault="002113F6">
            <w:pPr>
              <w:pStyle w:val="ConsPlusNormal"/>
              <w:jc w:val="right"/>
            </w:pPr>
            <w:r>
              <w:t>4545,71</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16617,61</w:t>
            </w:r>
          </w:p>
        </w:tc>
        <w:tc>
          <w:tcPr>
            <w:tcW w:w="1531" w:type="dxa"/>
            <w:vAlign w:val="center"/>
          </w:tcPr>
          <w:p w:rsidR="002113F6" w:rsidRDefault="002113F6">
            <w:pPr>
              <w:pStyle w:val="ConsPlusNormal"/>
              <w:jc w:val="right"/>
            </w:pPr>
            <w:r>
              <w:t>126296,10</w:t>
            </w:r>
          </w:p>
        </w:tc>
        <w:tc>
          <w:tcPr>
            <w:tcW w:w="1587" w:type="dxa"/>
            <w:vAlign w:val="center"/>
          </w:tcPr>
          <w:p w:rsidR="002113F6" w:rsidRDefault="002113F6">
            <w:pPr>
              <w:pStyle w:val="ConsPlusNormal"/>
              <w:jc w:val="right"/>
            </w:pPr>
            <w:r>
              <w:t>150612,80</w:t>
            </w:r>
          </w:p>
        </w:tc>
        <w:tc>
          <w:tcPr>
            <w:tcW w:w="1587" w:type="dxa"/>
            <w:vAlign w:val="center"/>
          </w:tcPr>
          <w:p w:rsidR="002113F6" w:rsidRDefault="002113F6">
            <w:pPr>
              <w:pStyle w:val="ConsPlusNormal"/>
              <w:jc w:val="right"/>
            </w:pPr>
            <w:r>
              <w:t>53566,74</w:t>
            </w:r>
          </w:p>
        </w:tc>
        <w:tc>
          <w:tcPr>
            <w:tcW w:w="1474" w:type="dxa"/>
            <w:vAlign w:val="center"/>
          </w:tcPr>
          <w:p w:rsidR="002113F6" w:rsidRDefault="002113F6">
            <w:pPr>
              <w:pStyle w:val="ConsPlusNormal"/>
              <w:jc w:val="right"/>
            </w:pPr>
            <w:r>
              <w:t>11776,31</w:t>
            </w:r>
          </w:p>
        </w:tc>
        <w:tc>
          <w:tcPr>
            <w:tcW w:w="1871" w:type="dxa"/>
            <w:vAlign w:val="center"/>
          </w:tcPr>
          <w:p w:rsidR="002113F6" w:rsidRDefault="002113F6">
            <w:pPr>
              <w:pStyle w:val="ConsPlusNormal"/>
              <w:jc w:val="right"/>
            </w:pPr>
            <w:r>
              <w:t>6804,66</w:t>
            </w:r>
          </w:p>
        </w:tc>
        <w:tc>
          <w:tcPr>
            <w:tcW w:w="1871" w:type="dxa"/>
            <w:vAlign w:val="center"/>
          </w:tcPr>
          <w:p w:rsidR="002113F6" w:rsidRDefault="002113F6">
            <w:pPr>
              <w:pStyle w:val="ConsPlusNormal"/>
              <w:jc w:val="right"/>
            </w:pPr>
            <w:r>
              <w:t>5078,90</w:t>
            </w:r>
          </w:p>
        </w:tc>
        <w:tc>
          <w:tcPr>
            <w:tcW w:w="1871" w:type="dxa"/>
            <w:vAlign w:val="center"/>
          </w:tcPr>
          <w:p w:rsidR="002113F6" w:rsidRDefault="002113F6">
            <w:pPr>
              <w:pStyle w:val="ConsPlusNormal"/>
              <w:jc w:val="right"/>
            </w:pPr>
            <w:r>
              <w:t>1,24</w:t>
            </w:r>
          </w:p>
        </w:tc>
        <w:tc>
          <w:tcPr>
            <w:tcW w:w="1304" w:type="dxa"/>
            <w:vAlign w:val="center"/>
          </w:tcPr>
          <w:p w:rsidR="002113F6" w:rsidRDefault="002113F6">
            <w:pPr>
              <w:pStyle w:val="ConsPlusNormal"/>
              <w:jc w:val="right"/>
            </w:pPr>
            <w:r>
              <w:t>9,74</w:t>
            </w:r>
          </w:p>
        </w:tc>
        <w:tc>
          <w:tcPr>
            <w:tcW w:w="1644" w:type="dxa"/>
            <w:vAlign w:val="center"/>
          </w:tcPr>
          <w:p w:rsidR="002113F6" w:rsidRDefault="002113F6">
            <w:pPr>
              <w:pStyle w:val="ConsPlusNormal"/>
              <w:jc w:val="right"/>
            </w:pPr>
            <w:r>
              <w:t>45480,81</w:t>
            </w:r>
          </w:p>
        </w:tc>
        <w:tc>
          <w:tcPr>
            <w:tcW w:w="1417" w:type="dxa"/>
            <w:vAlign w:val="center"/>
          </w:tcPr>
          <w:p w:rsidR="002113F6" w:rsidRDefault="002113F6">
            <w:pPr>
              <w:pStyle w:val="ConsPlusNormal"/>
              <w:jc w:val="right"/>
            </w:pPr>
            <w:r>
              <w:t>162113,01</w:t>
            </w:r>
          </w:p>
        </w:tc>
        <w:tc>
          <w:tcPr>
            <w:tcW w:w="1417" w:type="dxa"/>
            <w:vAlign w:val="center"/>
          </w:tcPr>
          <w:p w:rsidR="002113F6" w:rsidRDefault="002113F6">
            <w:pPr>
              <w:pStyle w:val="ConsPlusNormal"/>
              <w:jc w:val="right"/>
            </w:pPr>
            <w:r>
              <w:t>372,12</w:t>
            </w:r>
          </w:p>
        </w:tc>
        <w:tc>
          <w:tcPr>
            <w:tcW w:w="1247" w:type="dxa"/>
            <w:vAlign w:val="center"/>
          </w:tcPr>
          <w:p w:rsidR="002113F6" w:rsidRDefault="002113F6">
            <w:pPr>
              <w:pStyle w:val="ConsPlusNormal"/>
              <w:jc w:val="right"/>
            </w:pPr>
            <w:r>
              <w:t>703,26</w:t>
            </w:r>
          </w:p>
        </w:tc>
        <w:tc>
          <w:tcPr>
            <w:tcW w:w="1531" w:type="dxa"/>
            <w:vAlign w:val="center"/>
          </w:tcPr>
          <w:p w:rsidR="002113F6" w:rsidRDefault="002113F6">
            <w:pPr>
              <w:pStyle w:val="ConsPlusNormal"/>
              <w:jc w:val="right"/>
            </w:pPr>
            <w:r>
              <w:t>3178,63</w:t>
            </w:r>
          </w:p>
        </w:tc>
        <w:tc>
          <w:tcPr>
            <w:tcW w:w="1587" w:type="dxa"/>
            <w:vAlign w:val="center"/>
          </w:tcPr>
          <w:p w:rsidR="002113F6" w:rsidRDefault="002113F6">
            <w:pPr>
              <w:pStyle w:val="ConsPlusNormal"/>
              <w:jc w:val="right"/>
            </w:pPr>
            <w:r>
              <w:t>1693,37</w:t>
            </w:r>
          </w:p>
        </w:tc>
        <w:tc>
          <w:tcPr>
            <w:tcW w:w="1531" w:type="dxa"/>
            <w:vAlign w:val="center"/>
          </w:tcPr>
          <w:p w:rsidR="002113F6" w:rsidRDefault="002113F6">
            <w:pPr>
              <w:pStyle w:val="ConsPlusNormal"/>
              <w:jc w:val="right"/>
            </w:pPr>
            <w:r>
              <w:t>1620,54</w:t>
            </w:r>
          </w:p>
        </w:tc>
        <w:tc>
          <w:tcPr>
            <w:tcW w:w="1871" w:type="dxa"/>
            <w:vAlign w:val="center"/>
          </w:tcPr>
          <w:p w:rsidR="002113F6" w:rsidRDefault="002113F6">
            <w:pPr>
              <w:pStyle w:val="ConsPlusNormal"/>
              <w:jc w:val="right"/>
            </w:pPr>
            <w:r>
              <w:t>20105,63</w:t>
            </w:r>
          </w:p>
        </w:tc>
      </w:tr>
      <w:tr w:rsidR="002113F6">
        <w:tc>
          <w:tcPr>
            <w:tcW w:w="28969" w:type="dxa"/>
            <w:gridSpan w:val="18"/>
          </w:tcPr>
          <w:p w:rsidR="002113F6" w:rsidRDefault="002113F6">
            <w:pPr>
              <w:pStyle w:val="ConsPlusNormal"/>
              <w:jc w:val="center"/>
              <w:outlineLvl w:val="2"/>
            </w:pPr>
            <w:r>
              <w:t>Отходы обеспечения электроэнергией, газом и паром (блок 6 ФККО)</w:t>
            </w:r>
          </w:p>
        </w:tc>
      </w:tr>
      <w:tr w:rsidR="002113F6">
        <w:tc>
          <w:tcPr>
            <w:tcW w:w="1814" w:type="dxa"/>
            <w:vAlign w:val="center"/>
          </w:tcPr>
          <w:p w:rsidR="002113F6" w:rsidRDefault="002113F6">
            <w:pPr>
              <w:pStyle w:val="ConsPlusNormal"/>
              <w:jc w:val="center"/>
            </w:pPr>
            <w:r>
              <w:lastRenderedPageBreak/>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8,95</w:t>
            </w:r>
          </w:p>
        </w:tc>
        <w:tc>
          <w:tcPr>
            <w:tcW w:w="1531" w:type="dxa"/>
            <w:vAlign w:val="center"/>
          </w:tcPr>
          <w:p w:rsidR="002113F6" w:rsidRDefault="002113F6">
            <w:pPr>
              <w:pStyle w:val="ConsPlusNormal"/>
              <w:jc w:val="right"/>
            </w:pPr>
            <w:r>
              <w:t>4520,94</w:t>
            </w:r>
          </w:p>
        </w:tc>
        <w:tc>
          <w:tcPr>
            <w:tcW w:w="1587" w:type="dxa"/>
            <w:vAlign w:val="center"/>
          </w:tcPr>
          <w:p w:rsidR="002113F6" w:rsidRDefault="002113F6">
            <w:pPr>
              <w:pStyle w:val="ConsPlusNormal"/>
              <w:jc w:val="right"/>
            </w:pPr>
            <w:r>
              <w:t>30,24</w:t>
            </w:r>
          </w:p>
        </w:tc>
        <w:tc>
          <w:tcPr>
            <w:tcW w:w="1587" w:type="dxa"/>
            <w:vAlign w:val="center"/>
          </w:tcPr>
          <w:p w:rsidR="002113F6" w:rsidRDefault="002113F6">
            <w:pPr>
              <w:pStyle w:val="ConsPlusNormal"/>
              <w:jc w:val="right"/>
            </w:pPr>
            <w:r>
              <w:t>5,20</w:t>
            </w:r>
          </w:p>
        </w:tc>
        <w:tc>
          <w:tcPr>
            <w:tcW w:w="1474" w:type="dxa"/>
            <w:vAlign w:val="center"/>
          </w:tcPr>
          <w:p w:rsidR="002113F6" w:rsidRDefault="002113F6">
            <w:pPr>
              <w:pStyle w:val="ConsPlusNormal"/>
              <w:jc w:val="right"/>
            </w:pPr>
            <w:r>
              <w:t>5,20</w:t>
            </w:r>
          </w:p>
        </w:tc>
        <w:tc>
          <w:tcPr>
            <w:tcW w:w="1871" w:type="dxa"/>
            <w:vAlign w:val="center"/>
          </w:tcPr>
          <w:p w:rsidR="002113F6" w:rsidRDefault="002113F6">
            <w:pPr>
              <w:pStyle w:val="ConsPlusNormal"/>
              <w:jc w:val="right"/>
            </w:pPr>
            <w:r>
              <w:t>7,37</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5,20</w:t>
            </w:r>
          </w:p>
        </w:tc>
        <w:tc>
          <w:tcPr>
            <w:tcW w:w="1304" w:type="dxa"/>
            <w:vAlign w:val="center"/>
          </w:tcPr>
          <w:p w:rsidR="002113F6" w:rsidRDefault="002113F6">
            <w:pPr>
              <w:pStyle w:val="ConsPlusNormal"/>
              <w:jc w:val="right"/>
            </w:pPr>
            <w:r>
              <w:t>22,88</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8,17</w:t>
            </w:r>
          </w:p>
        </w:tc>
        <w:tc>
          <w:tcPr>
            <w:tcW w:w="1417" w:type="dxa"/>
            <w:vAlign w:val="center"/>
          </w:tcPr>
          <w:p w:rsidR="002113F6" w:rsidRDefault="002113F6">
            <w:pPr>
              <w:pStyle w:val="ConsPlusNormal"/>
              <w:jc w:val="right"/>
            </w:pPr>
            <w:r>
              <w:t>4518,70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3,02</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759,31</w:t>
            </w:r>
          </w:p>
        </w:tc>
        <w:tc>
          <w:tcPr>
            <w:tcW w:w="1531" w:type="dxa"/>
            <w:vAlign w:val="center"/>
          </w:tcPr>
          <w:p w:rsidR="002113F6" w:rsidRDefault="002113F6">
            <w:pPr>
              <w:pStyle w:val="ConsPlusNormal"/>
              <w:jc w:val="right"/>
            </w:pPr>
            <w:r>
              <w:t>568,43</w:t>
            </w:r>
          </w:p>
        </w:tc>
        <w:tc>
          <w:tcPr>
            <w:tcW w:w="1587" w:type="dxa"/>
            <w:vAlign w:val="center"/>
          </w:tcPr>
          <w:p w:rsidR="002113F6" w:rsidRDefault="002113F6">
            <w:pPr>
              <w:pStyle w:val="ConsPlusNormal"/>
              <w:jc w:val="right"/>
            </w:pPr>
            <w:r>
              <w:t>132,35</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43,75</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18,44</w:t>
            </w:r>
          </w:p>
        </w:tc>
        <w:tc>
          <w:tcPr>
            <w:tcW w:w="1417" w:type="dxa"/>
            <w:vAlign w:val="center"/>
          </w:tcPr>
          <w:p w:rsidR="002113F6" w:rsidRDefault="002113F6">
            <w:pPr>
              <w:pStyle w:val="ConsPlusNormal"/>
              <w:jc w:val="right"/>
            </w:pPr>
            <w:r>
              <w:t>4,27</w:t>
            </w:r>
          </w:p>
        </w:tc>
        <w:tc>
          <w:tcPr>
            <w:tcW w:w="1247" w:type="dxa"/>
            <w:vAlign w:val="center"/>
          </w:tcPr>
          <w:p w:rsidR="002113F6" w:rsidRDefault="002113F6">
            <w:pPr>
              <w:pStyle w:val="ConsPlusNormal"/>
              <w:jc w:val="right"/>
            </w:pPr>
            <w:r>
              <w:t>262,74</w:t>
            </w:r>
          </w:p>
        </w:tc>
        <w:tc>
          <w:tcPr>
            <w:tcW w:w="1531" w:type="dxa"/>
            <w:vAlign w:val="center"/>
          </w:tcPr>
          <w:p w:rsidR="002113F6" w:rsidRDefault="002113F6">
            <w:pPr>
              <w:pStyle w:val="ConsPlusNormal"/>
              <w:jc w:val="right"/>
            </w:pPr>
            <w:r>
              <w:t>210,45</w:t>
            </w:r>
          </w:p>
        </w:tc>
        <w:tc>
          <w:tcPr>
            <w:tcW w:w="1587" w:type="dxa"/>
            <w:vAlign w:val="center"/>
          </w:tcPr>
          <w:p w:rsidR="002113F6" w:rsidRDefault="002113F6">
            <w:pPr>
              <w:pStyle w:val="ConsPlusNormal"/>
              <w:jc w:val="right"/>
            </w:pPr>
            <w:r>
              <w:t>130,13</w:t>
            </w:r>
          </w:p>
        </w:tc>
        <w:tc>
          <w:tcPr>
            <w:tcW w:w="1531" w:type="dxa"/>
            <w:vAlign w:val="center"/>
          </w:tcPr>
          <w:p w:rsidR="002113F6" w:rsidRDefault="002113F6">
            <w:pPr>
              <w:pStyle w:val="ConsPlusNormal"/>
              <w:jc w:val="right"/>
            </w:pPr>
            <w:r>
              <w:t>30,98</w:t>
            </w:r>
          </w:p>
        </w:tc>
        <w:tc>
          <w:tcPr>
            <w:tcW w:w="1871" w:type="dxa"/>
            <w:vAlign w:val="center"/>
          </w:tcPr>
          <w:p w:rsidR="002113F6" w:rsidRDefault="002113F6">
            <w:pPr>
              <w:pStyle w:val="ConsPlusNormal"/>
              <w:jc w:val="right"/>
            </w:pPr>
            <w:r>
              <w:t>893,22</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132368,54</w:t>
            </w:r>
          </w:p>
        </w:tc>
        <w:tc>
          <w:tcPr>
            <w:tcW w:w="1531" w:type="dxa"/>
            <w:vAlign w:val="center"/>
          </w:tcPr>
          <w:p w:rsidR="002113F6" w:rsidRDefault="002113F6">
            <w:pPr>
              <w:pStyle w:val="ConsPlusNormal"/>
              <w:jc w:val="right"/>
            </w:pPr>
            <w:r>
              <w:t>1685,70</w:t>
            </w:r>
          </w:p>
        </w:tc>
        <w:tc>
          <w:tcPr>
            <w:tcW w:w="1587" w:type="dxa"/>
            <w:vAlign w:val="center"/>
          </w:tcPr>
          <w:p w:rsidR="002113F6" w:rsidRDefault="002113F6">
            <w:pPr>
              <w:pStyle w:val="ConsPlusNormal"/>
              <w:jc w:val="right"/>
            </w:pPr>
            <w:r>
              <w:t>73,52</w:t>
            </w:r>
          </w:p>
        </w:tc>
        <w:tc>
          <w:tcPr>
            <w:tcW w:w="1587" w:type="dxa"/>
            <w:vAlign w:val="center"/>
          </w:tcPr>
          <w:p w:rsidR="002113F6" w:rsidRDefault="002113F6">
            <w:pPr>
              <w:pStyle w:val="ConsPlusNormal"/>
              <w:jc w:val="right"/>
            </w:pPr>
            <w:r>
              <w:t>5,21</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23,94</w:t>
            </w:r>
          </w:p>
        </w:tc>
        <w:tc>
          <w:tcPr>
            <w:tcW w:w="1871" w:type="dxa"/>
            <w:vAlign w:val="center"/>
          </w:tcPr>
          <w:p w:rsidR="002113F6" w:rsidRDefault="002113F6">
            <w:pPr>
              <w:pStyle w:val="ConsPlusNormal"/>
              <w:jc w:val="right"/>
            </w:pPr>
            <w:r>
              <w:t>22,80</w:t>
            </w:r>
          </w:p>
        </w:tc>
        <w:tc>
          <w:tcPr>
            <w:tcW w:w="1871" w:type="dxa"/>
            <w:vAlign w:val="center"/>
          </w:tcPr>
          <w:p w:rsidR="002113F6" w:rsidRDefault="002113F6">
            <w:pPr>
              <w:pStyle w:val="ConsPlusNormal"/>
              <w:jc w:val="right"/>
            </w:pPr>
            <w:r>
              <w:t>0,86</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1,81</w:t>
            </w:r>
          </w:p>
        </w:tc>
        <w:tc>
          <w:tcPr>
            <w:tcW w:w="1417" w:type="dxa"/>
            <w:vAlign w:val="center"/>
          </w:tcPr>
          <w:p w:rsidR="002113F6" w:rsidRDefault="002113F6">
            <w:pPr>
              <w:pStyle w:val="ConsPlusNormal"/>
              <w:jc w:val="right"/>
            </w:pPr>
            <w:r>
              <w:t>12,62</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0,84</w:t>
            </w:r>
          </w:p>
        </w:tc>
        <w:tc>
          <w:tcPr>
            <w:tcW w:w="1531" w:type="dxa"/>
            <w:vAlign w:val="center"/>
          </w:tcPr>
          <w:p w:rsidR="002113F6" w:rsidRDefault="002113F6">
            <w:pPr>
              <w:pStyle w:val="ConsPlusNormal"/>
              <w:jc w:val="right"/>
            </w:pPr>
            <w:r>
              <w:t>55,62</w:t>
            </w:r>
          </w:p>
        </w:tc>
        <w:tc>
          <w:tcPr>
            <w:tcW w:w="1587" w:type="dxa"/>
            <w:vAlign w:val="center"/>
          </w:tcPr>
          <w:p w:rsidR="002113F6" w:rsidRDefault="002113F6">
            <w:pPr>
              <w:pStyle w:val="ConsPlusNormal"/>
              <w:jc w:val="right"/>
            </w:pPr>
            <w:r>
              <w:t>1440,70</w:t>
            </w:r>
          </w:p>
        </w:tc>
        <w:tc>
          <w:tcPr>
            <w:tcW w:w="1531" w:type="dxa"/>
            <w:vAlign w:val="center"/>
          </w:tcPr>
          <w:p w:rsidR="002113F6" w:rsidRDefault="002113F6">
            <w:pPr>
              <w:pStyle w:val="ConsPlusNormal"/>
              <w:jc w:val="right"/>
            </w:pPr>
            <w:r>
              <w:t>7,37</w:t>
            </w:r>
          </w:p>
        </w:tc>
        <w:tc>
          <w:tcPr>
            <w:tcW w:w="1871" w:type="dxa"/>
            <w:vAlign w:val="center"/>
          </w:tcPr>
          <w:p w:rsidR="002113F6" w:rsidRDefault="002113F6">
            <w:pPr>
              <w:pStyle w:val="ConsPlusNormal"/>
              <w:jc w:val="right"/>
            </w:pPr>
            <w:r>
              <w:t>134029,05</w:t>
            </w:r>
          </w:p>
        </w:tc>
      </w:tr>
      <w:tr w:rsidR="002113F6">
        <w:tc>
          <w:tcPr>
            <w:tcW w:w="28969" w:type="dxa"/>
            <w:gridSpan w:val="18"/>
          </w:tcPr>
          <w:p w:rsidR="002113F6" w:rsidRDefault="002113F6">
            <w:pPr>
              <w:pStyle w:val="ConsPlusNormal"/>
              <w:jc w:val="center"/>
              <w:outlineLvl w:val="2"/>
            </w:pPr>
            <w:r>
              <w:t>Отходы при водоснабжении, водоотведении (блок 7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735,34</w:t>
            </w:r>
          </w:p>
        </w:tc>
        <w:tc>
          <w:tcPr>
            <w:tcW w:w="1531" w:type="dxa"/>
            <w:vAlign w:val="center"/>
          </w:tcPr>
          <w:p w:rsidR="002113F6" w:rsidRDefault="002113F6">
            <w:pPr>
              <w:pStyle w:val="ConsPlusNormal"/>
              <w:jc w:val="right"/>
            </w:pPr>
            <w:r>
              <w:t>3378,00</w:t>
            </w:r>
          </w:p>
        </w:tc>
        <w:tc>
          <w:tcPr>
            <w:tcW w:w="1587" w:type="dxa"/>
            <w:vAlign w:val="center"/>
          </w:tcPr>
          <w:p w:rsidR="002113F6" w:rsidRDefault="002113F6">
            <w:pPr>
              <w:pStyle w:val="ConsPlusNormal"/>
              <w:jc w:val="right"/>
            </w:pPr>
            <w:r>
              <w:t>3793,56</w:t>
            </w:r>
          </w:p>
        </w:tc>
        <w:tc>
          <w:tcPr>
            <w:tcW w:w="1587" w:type="dxa"/>
            <w:vAlign w:val="center"/>
          </w:tcPr>
          <w:p w:rsidR="002113F6" w:rsidRDefault="002113F6">
            <w:pPr>
              <w:pStyle w:val="ConsPlusNormal"/>
              <w:jc w:val="right"/>
            </w:pPr>
            <w:r>
              <w:t>1771,15</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4278,57</w:t>
            </w:r>
          </w:p>
        </w:tc>
        <w:tc>
          <w:tcPr>
            <w:tcW w:w="1871" w:type="dxa"/>
            <w:vAlign w:val="center"/>
          </w:tcPr>
          <w:p w:rsidR="002113F6" w:rsidRDefault="002113F6">
            <w:pPr>
              <w:pStyle w:val="ConsPlusNormal"/>
              <w:jc w:val="right"/>
            </w:pPr>
            <w:r>
              <w:t>3297,39</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13,19</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8,26</w:t>
            </w:r>
          </w:p>
        </w:tc>
        <w:tc>
          <w:tcPr>
            <w:tcW w:w="1417" w:type="dxa"/>
            <w:vAlign w:val="center"/>
          </w:tcPr>
          <w:p w:rsidR="002113F6" w:rsidRDefault="002113F6">
            <w:pPr>
              <w:pStyle w:val="ConsPlusNormal"/>
              <w:jc w:val="right"/>
            </w:pPr>
            <w:r>
              <w:t>64,32</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0,33</w:t>
            </w:r>
          </w:p>
        </w:tc>
        <w:tc>
          <w:tcPr>
            <w:tcW w:w="1587" w:type="dxa"/>
            <w:vAlign w:val="center"/>
          </w:tcPr>
          <w:p w:rsidR="002113F6" w:rsidRDefault="002113F6">
            <w:pPr>
              <w:pStyle w:val="ConsPlusNormal"/>
              <w:jc w:val="right"/>
            </w:pPr>
            <w:r>
              <w:t>4,40</w:t>
            </w:r>
          </w:p>
        </w:tc>
        <w:tc>
          <w:tcPr>
            <w:tcW w:w="1531" w:type="dxa"/>
            <w:vAlign w:val="center"/>
          </w:tcPr>
          <w:p w:rsidR="002113F6" w:rsidRDefault="002113F6">
            <w:pPr>
              <w:pStyle w:val="ConsPlusNormal"/>
              <w:jc w:val="right"/>
            </w:pPr>
            <w:r>
              <w:t>4,00</w:t>
            </w:r>
          </w:p>
        </w:tc>
        <w:tc>
          <w:tcPr>
            <w:tcW w:w="1871" w:type="dxa"/>
            <w:vAlign w:val="center"/>
          </w:tcPr>
          <w:p w:rsidR="002113F6" w:rsidRDefault="002113F6">
            <w:pPr>
              <w:pStyle w:val="ConsPlusNormal"/>
              <w:jc w:val="right"/>
            </w:pPr>
            <w:r>
              <w:t>2284,31</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19762,78</w:t>
            </w:r>
          </w:p>
        </w:tc>
        <w:tc>
          <w:tcPr>
            <w:tcW w:w="1531" w:type="dxa"/>
            <w:vAlign w:val="center"/>
          </w:tcPr>
          <w:p w:rsidR="002113F6" w:rsidRDefault="002113F6">
            <w:pPr>
              <w:pStyle w:val="ConsPlusNormal"/>
              <w:jc w:val="right"/>
            </w:pPr>
            <w:r>
              <w:t>122299,72</w:t>
            </w:r>
          </w:p>
        </w:tc>
        <w:tc>
          <w:tcPr>
            <w:tcW w:w="1587" w:type="dxa"/>
            <w:vAlign w:val="center"/>
          </w:tcPr>
          <w:p w:rsidR="002113F6" w:rsidRDefault="002113F6">
            <w:pPr>
              <w:pStyle w:val="ConsPlusNormal"/>
              <w:jc w:val="right"/>
            </w:pPr>
            <w:r>
              <w:t>512229,42</w:t>
            </w:r>
          </w:p>
        </w:tc>
        <w:tc>
          <w:tcPr>
            <w:tcW w:w="1587" w:type="dxa"/>
            <w:vAlign w:val="center"/>
          </w:tcPr>
          <w:p w:rsidR="002113F6" w:rsidRDefault="002113F6">
            <w:pPr>
              <w:pStyle w:val="ConsPlusNormal"/>
              <w:jc w:val="right"/>
            </w:pPr>
            <w:r>
              <w:t>50,37</w:t>
            </w:r>
          </w:p>
        </w:tc>
        <w:tc>
          <w:tcPr>
            <w:tcW w:w="1474" w:type="dxa"/>
            <w:vAlign w:val="center"/>
          </w:tcPr>
          <w:p w:rsidR="002113F6" w:rsidRDefault="002113F6">
            <w:pPr>
              <w:pStyle w:val="ConsPlusNormal"/>
              <w:jc w:val="right"/>
            </w:pPr>
            <w:r>
              <w:t>284308,58</w:t>
            </w:r>
          </w:p>
        </w:tc>
        <w:tc>
          <w:tcPr>
            <w:tcW w:w="1871" w:type="dxa"/>
            <w:vAlign w:val="center"/>
          </w:tcPr>
          <w:p w:rsidR="002113F6" w:rsidRDefault="002113F6">
            <w:pPr>
              <w:pStyle w:val="ConsPlusNormal"/>
              <w:jc w:val="right"/>
            </w:pPr>
            <w:r>
              <w:t>374,80</w:t>
            </w:r>
          </w:p>
        </w:tc>
        <w:tc>
          <w:tcPr>
            <w:tcW w:w="1871" w:type="dxa"/>
            <w:vAlign w:val="center"/>
          </w:tcPr>
          <w:p w:rsidR="002113F6" w:rsidRDefault="002113F6">
            <w:pPr>
              <w:pStyle w:val="ConsPlusNormal"/>
              <w:jc w:val="right"/>
            </w:pPr>
            <w:r>
              <w:t>60,32</w:t>
            </w:r>
          </w:p>
        </w:tc>
        <w:tc>
          <w:tcPr>
            <w:tcW w:w="1871" w:type="dxa"/>
            <w:vAlign w:val="center"/>
          </w:tcPr>
          <w:p w:rsidR="002113F6" w:rsidRDefault="002113F6">
            <w:pPr>
              <w:pStyle w:val="ConsPlusNormal"/>
              <w:jc w:val="right"/>
            </w:pPr>
            <w:r>
              <w:t>0,17</w:t>
            </w:r>
          </w:p>
        </w:tc>
        <w:tc>
          <w:tcPr>
            <w:tcW w:w="1304" w:type="dxa"/>
            <w:vAlign w:val="center"/>
          </w:tcPr>
          <w:p w:rsidR="002113F6" w:rsidRDefault="002113F6">
            <w:pPr>
              <w:pStyle w:val="ConsPlusNormal"/>
              <w:jc w:val="right"/>
            </w:pPr>
            <w:r>
              <w:t>429101,75</w:t>
            </w:r>
          </w:p>
        </w:tc>
        <w:tc>
          <w:tcPr>
            <w:tcW w:w="1644" w:type="dxa"/>
            <w:vAlign w:val="center"/>
          </w:tcPr>
          <w:p w:rsidR="002113F6" w:rsidRDefault="002113F6">
            <w:pPr>
              <w:pStyle w:val="ConsPlusNormal"/>
              <w:jc w:val="right"/>
            </w:pPr>
            <w:r>
              <w:t>16739,91</w:t>
            </w:r>
          </w:p>
        </w:tc>
        <w:tc>
          <w:tcPr>
            <w:tcW w:w="1417" w:type="dxa"/>
            <w:vAlign w:val="center"/>
          </w:tcPr>
          <w:p w:rsidR="002113F6" w:rsidRDefault="002113F6">
            <w:pPr>
              <w:pStyle w:val="ConsPlusNormal"/>
              <w:jc w:val="right"/>
            </w:pPr>
            <w:r>
              <w:t>107745,48</w:t>
            </w:r>
          </w:p>
        </w:tc>
        <w:tc>
          <w:tcPr>
            <w:tcW w:w="1417" w:type="dxa"/>
            <w:vAlign w:val="center"/>
          </w:tcPr>
          <w:p w:rsidR="002113F6" w:rsidRDefault="002113F6">
            <w:pPr>
              <w:pStyle w:val="ConsPlusNormal"/>
              <w:jc w:val="right"/>
            </w:pPr>
            <w:r>
              <w:t>56389,76</w:t>
            </w:r>
          </w:p>
        </w:tc>
        <w:tc>
          <w:tcPr>
            <w:tcW w:w="1247" w:type="dxa"/>
            <w:vAlign w:val="center"/>
          </w:tcPr>
          <w:p w:rsidR="002113F6" w:rsidRDefault="002113F6">
            <w:pPr>
              <w:pStyle w:val="ConsPlusNormal"/>
              <w:jc w:val="right"/>
            </w:pPr>
            <w:r>
              <w:t>581,68</w:t>
            </w:r>
          </w:p>
        </w:tc>
        <w:tc>
          <w:tcPr>
            <w:tcW w:w="1531" w:type="dxa"/>
            <w:vAlign w:val="center"/>
          </w:tcPr>
          <w:p w:rsidR="002113F6" w:rsidRDefault="002113F6">
            <w:pPr>
              <w:pStyle w:val="ConsPlusNormal"/>
              <w:jc w:val="right"/>
            </w:pPr>
            <w:r>
              <w:t>10663,45</w:t>
            </w:r>
          </w:p>
        </w:tc>
        <w:tc>
          <w:tcPr>
            <w:tcW w:w="1587" w:type="dxa"/>
            <w:vAlign w:val="center"/>
          </w:tcPr>
          <w:p w:rsidR="002113F6" w:rsidRDefault="002113F6">
            <w:pPr>
              <w:pStyle w:val="ConsPlusNormal"/>
              <w:jc w:val="right"/>
            </w:pPr>
            <w:r>
              <w:t>5219,47</w:t>
            </w:r>
          </w:p>
        </w:tc>
        <w:tc>
          <w:tcPr>
            <w:tcW w:w="1531" w:type="dxa"/>
            <w:vAlign w:val="center"/>
          </w:tcPr>
          <w:p w:rsidR="002113F6" w:rsidRDefault="002113F6">
            <w:pPr>
              <w:pStyle w:val="ConsPlusNormal"/>
              <w:jc w:val="right"/>
            </w:pPr>
            <w:r>
              <w:t>8236,26</w:t>
            </w:r>
          </w:p>
        </w:tc>
        <w:tc>
          <w:tcPr>
            <w:tcW w:w="1871" w:type="dxa"/>
            <w:vAlign w:val="center"/>
          </w:tcPr>
          <w:p w:rsidR="002113F6" w:rsidRDefault="002113F6">
            <w:pPr>
              <w:pStyle w:val="ConsPlusNormal"/>
              <w:jc w:val="right"/>
            </w:pPr>
            <w:r>
              <w:t>24842,39</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19532,02</w:t>
            </w:r>
          </w:p>
        </w:tc>
        <w:tc>
          <w:tcPr>
            <w:tcW w:w="1531" w:type="dxa"/>
            <w:vAlign w:val="center"/>
          </w:tcPr>
          <w:p w:rsidR="002113F6" w:rsidRDefault="002113F6">
            <w:pPr>
              <w:pStyle w:val="ConsPlusNormal"/>
              <w:jc w:val="right"/>
            </w:pPr>
            <w:r>
              <w:t>78200,70</w:t>
            </w:r>
          </w:p>
        </w:tc>
        <w:tc>
          <w:tcPr>
            <w:tcW w:w="1587" w:type="dxa"/>
            <w:vAlign w:val="center"/>
          </w:tcPr>
          <w:p w:rsidR="002113F6" w:rsidRDefault="002113F6">
            <w:pPr>
              <w:pStyle w:val="ConsPlusNormal"/>
              <w:jc w:val="right"/>
            </w:pPr>
            <w:r>
              <w:t>176982,51</w:t>
            </w:r>
          </w:p>
        </w:tc>
        <w:tc>
          <w:tcPr>
            <w:tcW w:w="1587" w:type="dxa"/>
            <w:vAlign w:val="center"/>
          </w:tcPr>
          <w:p w:rsidR="002113F6" w:rsidRDefault="002113F6">
            <w:pPr>
              <w:pStyle w:val="ConsPlusNormal"/>
              <w:jc w:val="right"/>
            </w:pPr>
            <w:r>
              <w:t>31,91</w:t>
            </w:r>
          </w:p>
        </w:tc>
        <w:tc>
          <w:tcPr>
            <w:tcW w:w="1474" w:type="dxa"/>
            <w:vAlign w:val="center"/>
          </w:tcPr>
          <w:p w:rsidR="002113F6" w:rsidRDefault="002113F6">
            <w:pPr>
              <w:pStyle w:val="ConsPlusNormal"/>
              <w:jc w:val="right"/>
            </w:pPr>
            <w:r>
              <w:t>0,50</w:t>
            </w:r>
          </w:p>
        </w:tc>
        <w:tc>
          <w:tcPr>
            <w:tcW w:w="1871" w:type="dxa"/>
            <w:vAlign w:val="center"/>
          </w:tcPr>
          <w:p w:rsidR="002113F6" w:rsidRDefault="002113F6">
            <w:pPr>
              <w:pStyle w:val="ConsPlusNormal"/>
              <w:jc w:val="right"/>
            </w:pPr>
            <w:r>
              <w:t>105,96</w:t>
            </w:r>
          </w:p>
        </w:tc>
        <w:tc>
          <w:tcPr>
            <w:tcW w:w="1871" w:type="dxa"/>
            <w:vAlign w:val="center"/>
          </w:tcPr>
          <w:p w:rsidR="002113F6" w:rsidRDefault="002113F6">
            <w:pPr>
              <w:pStyle w:val="ConsPlusNormal"/>
              <w:jc w:val="right"/>
            </w:pPr>
            <w:r>
              <w:t>36,53</w:t>
            </w:r>
          </w:p>
        </w:tc>
        <w:tc>
          <w:tcPr>
            <w:tcW w:w="1871" w:type="dxa"/>
            <w:vAlign w:val="center"/>
          </w:tcPr>
          <w:p w:rsidR="002113F6" w:rsidRDefault="002113F6">
            <w:pPr>
              <w:pStyle w:val="ConsPlusNormal"/>
              <w:jc w:val="right"/>
            </w:pPr>
            <w:r>
              <w:t>5,11</w:t>
            </w:r>
          </w:p>
        </w:tc>
        <w:tc>
          <w:tcPr>
            <w:tcW w:w="1304" w:type="dxa"/>
            <w:vAlign w:val="center"/>
          </w:tcPr>
          <w:p w:rsidR="002113F6" w:rsidRDefault="002113F6">
            <w:pPr>
              <w:pStyle w:val="ConsPlusNormal"/>
              <w:jc w:val="right"/>
            </w:pPr>
            <w:r>
              <w:t>0,17</w:t>
            </w:r>
          </w:p>
        </w:tc>
        <w:tc>
          <w:tcPr>
            <w:tcW w:w="1644" w:type="dxa"/>
            <w:vAlign w:val="center"/>
          </w:tcPr>
          <w:p w:rsidR="002113F6" w:rsidRDefault="002113F6">
            <w:pPr>
              <w:pStyle w:val="ConsPlusNormal"/>
              <w:jc w:val="right"/>
            </w:pPr>
            <w:r>
              <w:t>96,15</w:t>
            </w:r>
          </w:p>
        </w:tc>
        <w:tc>
          <w:tcPr>
            <w:tcW w:w="1417" w:type="dxa"/>
            <w:vAlign w:val="center"/>
          </w:tcPr>
          <w:p w:rsidR="002113F6" w:rsidRDefault="002113F6">
            <w:pPr>
              <w:pStyle w:val="ConsPlusNormal"/>
              <w:jc w:val="right"/>
            </w:pPr>
            <w:r>
              <w:t>188280,95</w:t>
            </w:r>
          </w:p>
        </w:tc>
        <w:tc>
          <w:tcPr>
            <w:tcW w:w="1417" w:type="dxa"/>
            <w:vAlign w:val="center"/>
          </w:tcPr>
          <w:p w:rsidR="002113F6" w:rsidRDefault="002113F6">
            <w:pPr>
              <w:pStyle w:val="ConsPlusNormal"/>
              <w:jc w:val="right"/>
            </w:pPr>
            <w:r>
              <w:t>83,39</w:t>
            </w:r>
          </w:p>
        </w:tc>
        <w:tc>
          <w:tcPr>
            <w:tcW w:w="1247" w:type="dxa"/>
            <w:vAlign w:val="center"/>
          </w:tcPr>
          <w:p w:rsidR="002113F6" w:rsidRDefault="002113F6">
            <w:pPr>
              <w:pStyle w:val="ConsPlusNormal"/>
              <w:jc w:val="right"/>
            </w:pPr>
            <w:r>
              <w:t>35015,45</w:t>
            </w:r>
          </w:p>
        </w:tc>
        <w:tc>
          <w:tcPr>
            <w:tcW w:w="1531" w:type="dxa"/>
            <w:vAlign w:val="center"/>
          </w:tcPr>
          <w:p w:rsidR="002113F6" w:rsidRDefault="002113F6">
            <w:pPr>
              <w:pStyle w:val="ConsPlusNormal"/>
              <w:jc w:val="right"/>
            </w:pPr>
            <w:r>
              <w:t>6419,59</w:t>
            </w:r>
          </w:p>
        </w:tc>
        <w:tc>
          <w:tcPr>
            <w:tcW w:w="1587" w:type="dxa"/>
            <w:vAlign w:val="center"/>
          </w:tcPr>
          <w:p w:rsidR="002113F6" w:rsidRDefault="002113F6">
            <w:pPr>
              <w:pStyle w:val="ConsPlusNormal"/>
              <w:jc w:val="right"/>
            </w:pPr>
            <w:r>
              <w:t>8761,94</w:t>
            </w:r>
          </w:p>
        </w:tc>
        <w:tc>
          <w:tcPr>
            <w:tcW w:w="1531" w:type="dxa"/>
            <w:vAlign w:val="center"/>
          </w:tcPr>
          <w:p w:rsidR="002113F6" w:rsidRDefault="002113F6">
            <w:pPr>
              <w:pStyle w:val="ConsPlusNormal"/>
              <w:jc w:val="right"/>
            </w:pPr>
            <w:r>
              <w:t>4158,06</w:t>
            </w:r>
          </w:p>
        </w:tc>
        <w:tc>
          <w:tcPr>
            <w:tcW w:w="1871" w:type="dxa"/>
            <w:vAlign w:val="center"/>
          </w:tcPr>
          <w:p w:rsidR="002113F6" w:rsidRDefault="002113F6">
            <w:pPr>
              <w:pStyle w:val="ConsPlusNormal"/>
              <w:jc w:val="right"/>
            </w:pPr>
            <w:r>
              <w:t>42051,24</w:t>
            </w:r>
          </w:p>
        </w:tc>
      </w:tr>
      <w:tr w:rsidR="002113F6">
        <w:tc>
          <w:tcPr>
            <w:tcW w:w="28969" w:type="dxa"/>
            <w:gridSpan w:val="18"/>
          </w:tcPr>
          <w:p w:rsidR="002113F6" w:rsidRDefault="002113F6">
            <w:pPr>
              <w:pStyle w:val="ConsPlusNormal"/>
              <w:jc w:val="center"/>
              <w:outlineLvl w:val="2"/>
            </w:pPr>
            <w:r>
              <w:t>Отходы строительства и ремонта (блок 8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7,98</w:t>
            </w:r>
          </w:p>
        </w:tc>
        <w:tc>
          <w:tcPr>
            <w:tcW w:w="1531" w:type="dxa"/>
            <w:vAlign w:val="center"/>
          </w:tcPr>
          <w:p w:rsidR="002113F6" w:rsidRDefault="002113F6">
            <w:pPr>
              <w:pStyle w:val="ConsPlusNormal"/>
              <w:jc w:val="right"/>
            </w:pPr>
            <w:r>
              <w:t>880,47</w:t>
            </w:r>
          </w:p>
        </w:tc>
        <w:tc>
          <w:tcPr>
            <w:tcW w:w="1587" w:type="dxa"/>
            <w:vAlign w:val="center"/>
          </w:tcPr>
          <w:p w:rsidR="002113F6" w:rsidRDefault="002113F6">
            <w:pPr>
              <w:pStyle w:val="ConsPlusNormal"/>
              <w:jc w:val="right"/>
            </w:pPr>
            <w:r>
              <w:t>64,72</w:t>
            </w:r>
          </w:p>
        </w:tc>
        <w:tc>
          <w:tcPr>
            <w:tcW w:w="1587" w:type="dxa"/>
            <w:vAlign w:val="center"/>
          </w:tcPr>
          <w:p w:rsidR="002113F6" w:rsidRDefault="002113F6">
            <w:pPr>
              <w:pStyle w:val="ConsPlusNormal"/>
              <w:jc w:val="right"/>
            </w:pPr>
            <w:r>
              <w:t>2,74</w:t>
            </w:r>
          </w:p>
        </w:tc>
        <w:tc>
          <w:tcPr>
            <w:tcW w:w="1474" w:type="dxa"/>
            <w:vAlign w:val="center"/>
          </w:tcPr>
          <w:p w:rsidR="002113F6" w:rsidRDefault="002113F6">
            <w:pPr>
              <w:pStyle w:val="ConsPlusNormal"/>
              <w:jc w:val="right"/>
            </w:pPr>
            <w:r>
              <w:t>0,76</w:t>
            </w:r>
          </w:p>
        </w:tc>
        <w:tc>
          <w:tcPr>
            <w:tcW w:w="1871" w:type="dxa"/>
            <w:vAlign w:val="center"/>
          </w:tcPr>
          <w:p w:rsidR="002113F6" w:rsidRDefault="002113F6">
            <w:pPr>
              <w:pStyle w:val="ConsPlusNormal"/>
              <w:jc w:val="right"/>
            </w:pPr>
            <w:r>
              <w:t>11,38</w:t>
            </w:r>
          </w:p>
        </w:tc>
        <w:tc>
          <w:tcPr>
            <w:tcW w:w="1871" w:type="dxa"/>
            <w:vAlign w:val="center"/>
          </w:tcPr>
          <w:p w:rsidR="002113F6" w:rsidRDefault="002113F6">
            <w:pPr>
              <w:pStyle w:val="ConsPlusNormal"/>
              <w:jc w:val="right"/>
            </w:pPr>
            <w:r>
              <w:t>9,60</w:t>
            </w:r>
          </w:p>
        </w:tc>
        <w:tc>
          <w:tcPr>
            <w:tcW w:w="1871" w:type="dxa"/>
            <w:vAlign w:val="center"/>
          </w:tcPr>
          <w:p w:rsidR="002113F6" w:rsidRDefault="002113F6">
            <w:pPr>
              <w:pStyle w:val="ConsPlusNormal"/>
              <w:jc w:val="right"/>
            </w:pPr>
            <w:r>
              <w:t>0,93</w:t>
            </w:r>
          </w:p>
        </w:tc>
        <w:tc>
          <w:tcPr>
            <w:tcW w:w="1304" w:type="dxa"/>
            <w:vAlign w:val="center"/>
          </w:tcPr>
          <w:p w:rsidR="002113F6" w:rsidRDefault="002113F6">
            <w:pPr>
              <w:pStyle w:val="ConsPlusNormal"/>
              <w:jc w:val="right"/>
            </w:pPr>
            <w:r>
              <w:t>20,91</w:t>
            </w:r>
          </w:p>
        </w:tc>
        <w:tc>
          <w:tcPr>
            <w:tcW w:w="1644"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71,24</w:t>
            </w:r>
          </w:p>
        </w:tc>
        <w:tc>
          <w:tcPr>
            <w:tcW w:w="1417" w:type="dxa"/>
            <w:vAlign w:val="center"/>
          </w:tcPr>
          <w:p w:rsidR="002113F6" w:rsidRDefault="002113F6">
            <w:pPr>
              <w:pStyle w:val="ConsPlusNormal"/>
              <w:jc w:val="right"/>
            </w:pPr>
            <w:r>
              <w:t>768,20</w:t>
            </w:r>
          </w:p>
        </w:tc>
        <w:tc>
          <w:tcPr>
            <w:tcW w:w="1247" w:type="dxa"/>
            <w:vAlign w:val="center"/>
          </w:tcPr>
          <w:p w:rsidR="002113F6" w:rsidRDefault="002113F6">
            <w:pPr>
              <w:pStyle w:val="ConsPlusNormal"/>
              <w:jc w:val="right"/>
            </w:pPr>
            <w:r>
              <w:t>45,09</w:t>
            </w:r>
          </w:p>
        </w:tc>
        <w:tc>
          <w:tcPr>
            <w:tcW w:w="1531" w:type="dxa"/>
            <w:vAlign w:val="center"/>
          </w:tcPr>
          <w:p w:rsidR="002113F6" w:rsidRDefault="002113F6">
            <w:pPr>
              <w:pStyle w:val="ConsPlusNormal"/>
              <w:jc w:val="right"/>
            </w:pPr>
            <w:r>
              <w:t>0,02</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36,33</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19896,78</w:t>
            </w:r>
          </w:p>
        </w:tc>
        <w:tc>
          <w:tcPr>
            <w:tcW w:w="1531" w:type="dxa"/>
            <w:vAlign w:val="center"/>
          </w:tcPr>
          <w:p w:rsidR="002113F6" w:rsidRDefault="002113F6">
            <w:pPr>
              <w:pStyle w:val="ConsPlusNormal"/>
              <w:jc w:val="right"/>
            </w:pPr>
            <w:r>
              <w:t>9274,14</w:t>
            </w:r>
          </w:p>
        </w:tc>
        <w:tc>
          <w:tcPr>
            <w:tcW w:w="1587" w:type="dxa"/>
            <w:vAlign w:val="center"/>
          </w:tcPr>
          <w:p w:rsidR="002113F6" w:rsidRDefault="002113F6">
            <w:pPr>
              <w:pStyle w:val="ConsPlusNormal"/>
              <w:jc w:val="right"/>
            </w:pPr>
            <w:r>
              <w:t>28501,61</w:t>
            </w:r>
          </w:p>
        </w:tc>
        <w:tc>
          <w:tcPr>
            <w:tcW w:w="1587" w:type="dxa"/>
            <w:vAlign w:val="center"/>
          </w:tcPr>
          <w:p w:rsidR="002113F6" w:rsidRDefault="002113F6">
            <w:pPr>
              <w:pStyle w:val="ConsPlusNormal"/>
              <w:jc w:val="right"/>
            </w:pPr>
            <w:r>
              <w:t>292,16</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648,66</w:t>
            </w:r>
          </w:p>
        </w:tc>
        <w:tc>
          <w:tcPr>
            <w:tcW w:w="1871" w:type="dxa"/>
            <w:vAlign w:val="center"/>
          </w:tcPr>
          <w:p w:rsidR="002113F6" w:rsidRDefault="002113F6">
            <w:pPr>
              <w:pStyle w:val="ConsPlusNormal"/>
              <w:jc w:val="right"/>
            </w:pPr>
            <w:r>
              <w:t>432,72</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0,67</w:t>
            </w:r>
          </w:p>
        </w:tc>
        <w:tc>
          <w:tcPr>
            <w:tcW w:w="1644" w:type="dxa"/>
            <w:vAlign w:val="center"/>
          </w:tcPr>
          <w:p w:rsidR="002113F6" w:rsidRDefault="002113F6">
            <w:pPr>
              <w:pStyle w:val="ConsPlusNormal"/>
              <w:jc w:val="right"/>
            </w:pPr>
            <w:r>
              <w:t>0,44</w:t>
            </w:r>
          </w:p>
        </w:tc>
        <w:tc>
          <w:tcPr>
            <w:tcW w:w="1417" w:type="dxa"/>
            <w:vAlign w:val="center"/>
          </w:tcPr>
          <w:p w:rsidR="002113F6" w:rsidRDefault="002113F6">
            <w:pPr>
              <w:pStyle w:val="ConsPlusNormal"/>
              <w:jc w:val="right"/>
            </w:pPr>
            <w:r>
              <w:t>1,78</w:t>
            </w:r>
          </w:p>
        </w:tc>
        <w:tc>
          <w:tcPr>
            <w:tcW w:w="1417" w:type="dxa"/>
            <w:vAlign w:val="center"/>
          </w:tcPr>
          <w:p w:rsidR="002113F6" w:rsidRDefault="002113F6">
            <w:pPr>
              <w:pStyle w:val="ConsPlusNormal"/>
              <w:jc w:val="right"/>
            </w:pPr>
            <w:r>
              <w:t>2,54</w:t>
            </w:r>
          </w:p>
        </w:tc>
        <w:tc>
          <w:tcPr>
            <w:tcW w:w="1247" w:type="dxa"/>
            <w:vAlign w:val="center"/>
          </w:tcPr>
          <w:p w:rsidR="002113F6" w:rsidRDefault="002113F6">
            <w:pPr>
              <w:pStyle w:val="ConsPlusNormal"/>
              <w:jc w:val="right"/>
            </w:pPr>
            <w:r>
              <w:t>181,88</w:t>
            </w:r>
          </w:p>
        </w:tc>
        <w:tc>
          <w:tcPr>
            <w:tcW w:w="1531" w:type="dxa"/>
            <w:vAlign w:val="center"/>
          </w:tcPr>
          <w:p w:rsidR="002113F6" w:rsidRDefault="002113F6">
            <w:pPr>
              <w:pStyle w:val="ConsPlusNormal"/>
              <w:jc w:val="right"/>
            </w:pPr>
            <w:r>
              <w:t>2777,76</w:t>
            </w:r>
          </w:p>
        </w:tc>
        <w:tc>
          <w:tcPr>
            <w:tcW w:w="1587" w:type="dxa"/>
            <w:vAlign w:val="center"/>
          </w:tcPr>
          <w:p w:rsidR="002113F6" w:rsidRDefault="002113F6">
            <w:pPr>
              <w:pStyle w:val="ConsPlusNormal"/>
              <w:jc w:val="right"/>
            </w:pPr>
            <w:r>
              <w:t>13296,69</w:t>
            </w:r>
          </w:p>
        </w:tc>
        <w:tc>
          <w:tcPr>
            <w:tcW w:w="1531" w:type="dxa"/>
            <w:vAlign w:val="center"/>
          </w:tcPr>
          <w:p w:rsidR="002113F6" w:rsidRDefault="002113F6">
            <w:pPr>
              <w:pStyle w:val="ConsPlusNormal"/>
              <w:jc w:val="right"/>
            </w:pPr>
            <w:r>
              <w:t>20664,23</w:t>
            </w:r>
          </w:p>
        </w:tc>
        <w:tc>
          <w:tcPr>
            <w:tcW w:w="1871" w:type="dxa"/>
            <w:vAlign w:val="center"/>
          </w:tcPr>
          <w:p w:rsidR="002113F6" w:rsidRDefault="002113F6">
            <w:pPr>
              <w:pStyle w:val="ConsPlusNormal"/>
              <w:jc w:val="right"/>
            </w:pPr>
            <w:r>
              <w:t>35246,20</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15521,33</w:t>
            </w:r>
          </w:p>
        </w:tc>
        <w:tc>
          <w:tcPr>
            <w:tcW w:w="1531" w:type="dxa"/>
            <w:vAlign w:val="center"/>
          </w:tcPr>
          <w:p w:rsidR="002113F6" w:rsidRDefault="002113F6">
            <w:pPr>
              <w:pStyle w:val="ConsPlusNormal"/>
              <w:jc w:val="right"/>
            </w:pPr>
            <w:r>
              <w:t>32365,29</w:t>
            </w:r>
          </w:p>
        </w:tc>
        <w:tc>
          <w:tcPr>
            <w:tcW w:w="1587" w:type="dxa"/>
            <w:vAlign w:val="center"/>
          </w:tcPr>
          <w:p w:rsidR="002113F6" w:rsidRDefault="002113F6">
            <w:pPr>
              <w:pStyle w:val="ConsPlusNormal"/>
              <w:jc w:val="right"/>
            </w:pPr>
            <w:r>
              <w:t>15745,09</w:t>
            </w:r>
          </w:p>
        </w:tc>
        <w:tc>
          <w:tcPr>
            <w:tcW w:w="1587" w:type="dxa"/>
            <w:vAlign w:val="center"/>
          </w:tcPr>
          <w:p w:rsidR="002113F6" w:rsidRDefault="002113F6">
            <w:pPr>
              <w:pStyle w:val="ConsPlusNormal"/>
              <w:jc w:val="right"/>
            </w:pPr>
            <w:r>
              <w:t>268,31</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2231,49</w:t>
            </w:r>
          </w:p>
        </w:tc>
        <w:tc>
          <w:tcPr>
            <w:tcW w:w="1871" w:type="dxa"/>
            <w:vAlign w:val="center"/>
          </w:tcPr>
          <w:p w:rsidR="002113F6" w:rsidRDefault="002113F6">
            <w:pPr>
              <w:pStyle w:val="ConsPlusNormal"/>
              <w:jc w:val="right"/>
            </w:pPr>
            <w:r>
              <w:t>2207,87</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1,46</w:t>
            </w:r>
          </w:p>
        </w:tc>
        <w:tc>
          <w:tcPr>
            <w:tcW w:w="1417" w:type="dxa"/>
            <w:vAlign w:val="center"/>
          </w:tcPr>
          <w:p w:rsidR="002113F6" w:rsidRDefault="002113F6">
            <w:pPr>
              <w:pStyle w:val="ConsPlusNormal"/>
              <w:jc w:val="right"/>
            </w:pPr>
            <w:r>
              <w:t>15043,73</w:t>
            </w:r>
          </w:p>
        </w:tc>
        <w:tc>
          <w:tcPr>
            <w:tcW w:w="1417" w:type="dxa"/>
            <w:vAlign w:val="center"/>
          </w:tcPr>
          <w:p w:rsidR="002113F6" w:rsidRDefault="002113F6">
            <w:pPr>
              <w:pStyle w:val="ConsPlusNormal"/>
              <w:jc w:val="right"/>
            </w:pPr>
            <w:r>
              <w:t>1,26</w:t>
            </w:r>
          </w:p>
        </w:tc>
        <w:tc>
          <w:tcPr>
            <w:tcW w:w="1247" w:type="dxa"/>
            <w:vAlign w:val="center"/>
          </w:tcPr>
          <w:p w:rsidR="002113F6" w:rsidRDefault="002113F6">
            <w:pPr>
              <w:pStyle w:val="ConsPlusNormal"/>
              <w:jc w:val="right"/>
            </w:pPr>
            <w:r>
              <w:t>1650,23</w:t>
            </w:r>
          </w:p>
        </w:tc>
        <w:tc>
          <w:tcPr>
            <w:tcW w:w="1531" w:type="dxa"/>
            <w:vAlign w:val="center"/>
          </w:tcPr>
          <w:p w:rsidR="002113F6" w:rsidRDefault="002113F6">
            <w:pPr>
              <w:pStyle w:val="ConsPlusNormal"/>
              <w:jc w:val="right"/>
            </w:pPr>
            <w:r>
              <w:t>4887,78</w:t>
            </w:r>
          </w:p>
        </w:tc>
        <w:tc>
          <w:tcPr>
            <w:tcW w:w="1587" w:type="dxa"/>
            <w:vAlign w:val="center"/>
          </w:tcPr>
          <w:p w:rsidR="002113F6" w:rsidRDefault="002113F6">
            <w:pPr>
              <w:pStyle w:val="ConsPlusNormal"/>
              <w:jc w:val="right"/>
            </w:pPr>
            <w:r>
              <w:t>12399,62</w:t>
            </w:r>
          </w:p>
        </w:tc>
        <w:tc>
          <w:tcPr>
            <w:tcW w:w="1531" w:type="dxa"/>
            <w:vAlign w:val="center"/>
          </w:tcPr>
          <w:p w:rsidR="002113F6" w:rsidRDefault="002113F6">
            <w:pPr>
              <w:pStyle w:val="ConsPlusNormal"/>
              <w:jc w:val="right"/>
            </w:pPr>
            <w:r>
              <w:t>5953,64</w:t>
            </w:r>
          </w:p>
        </w:tc>
        <w:tc>
          <w:tcPr>
            <w:tcW w:w="1871" w:type="dxa"/>
            <w:vAlign w:val="center"/>
          </w:tcPr>
          <w:p w:rsidR="002113F6" w:rsidRDefault="002113F6">
            <w:pPr>
              <w:pStyle w:val="ConsPlusNormal"/>
              <w:jc w:val="right"/>
            </w:pPr>
            <w:r>
              <w:t>34664,72</w:t>
            </w:r>
          </w:p>
        </w:tc>
      </w:tr>
      <w:tr w:rsidR="002113F6">
        <w:tc>
          <w:tcPr>
            <w:tcW w:w="28969" w:type="dxa"/>
            <w:gridSpan w:val="18"/>
            <w:vAlign w:val="center"/>
          </w:tcPr>
          <w:p w:rsidR="002113F6" w:rsidRDefault="002113F6">
            <w:pPr>
              <w:pStyle w:val="ConsPlusNormal"/>
              <w:jc w:val="center"/>
              <w:outlineLvl w:val="2"/>
            </w:pPr>
            <w:r>
              <w:t>Отходы при выполнении прочих видов деятельности (блок 9 ФККО)</w:t>
            </w:r>
          </w:p>
        </w:tc>
      </w:tr>
      <w:tr w:rsidR="002113F6">
        <w:tc>
          <w:tcPr>
            <w:tcW w:w="1814" w:type="dxa"/>
            <w:vAlign w:val="center"/>
          </w:tcPr>
          <w:p w:rsidR="002113F6" w:rsidRDefault="002113F6">
            <w:pPr>
              <w:pStyle w:val="ConsPlusNormal"/>
              <w:jc w:val="center"/>
            </w:pPr>
            <w:r>
              <w:t>I класс</w:t>
            </w:r>
          </w:p>
        </w:tc>
        <w:tc>
          <w:tcPr>
            <w:tcW w:w="1814"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0,01</w:t>
            </w:r>
          </w:p>
        </w:tc>
        <w:tc>
          <w:tcPr>
            <w:tcW w:w="1587"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0,01</w:t>
            </w:r>
          </w:p>
        </w:tc>
        <w:tc>
          <w:tcPr>
            <w:tcW w:w="1417" w:type="dxa"/>
            <w:vAlign w:val="center"/>
          </w:tcPr>
          <w:p w:rsidR="002113F6" w:rsidRDefault="002113F6">
            <w:pPr>
              <w:pStyle w:val="ConsPlusNormal"/>
              <w:jc w:val="right"/>
            </w:pPr>
            <w:r>
              <w:t>0,00</w:t>
            </w:r>
          </w:p>
        </w:tc>
        <w:tc>
          <w:tcPr>
            <w:tcW w:w="1417" w:type="dxa"/>
            <w:vAlign w:val="center"/>
          </w:tcPr>
          <w:p w:rsidR="002113F6" w:rsidRDefault="002113F6">
            <w:pPr>
              <w:pStyle w:val="ConsPlusNormal"/>
              <w:jc w:val="right"/>
            </w:pPr>
            <w:r>
              <w:t>0,00</w:t>
            </w:r>
          </w:p>
        </w:tc>
        <w:tc>
          <w:tcPr>
            <w:tcW w:w="124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587" w:type="dxa"/>
            <w:vAlign w:val="center"/>
          </w:tcPr>
          <w:p w:rsidR="002113F6" w:rsidRDefault="002113F6">
            <w:pPr>
              <w:pStyle w:val="ConsPlusNormal"/>
              <w:jc w:val="right"/>
            </w:pPr>
            <w:r>
              <w:t>0,00</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0,00</w:t>
            </w:r>
          </w:p>
        </w:tc>
      </w:tr>
      <w:tr w:rsidR="002113F6">
        <w:tc>
          <w:tcPr>
            <w:tcW w:w="1814" w:type="dxa"/>
            <w:vAlign w:val="center"/>
          </w:tcPr>
          <w:p w:rsidR="002113F6" w:rsidRDefault="002113F6">
            <w:pPr>
              <w:pStyle w:val="ConsPlusNormal"/>
              <w:jc w:val="center"/>
            </w:pPr>
            <w:r>
              <w:lastRenderedPageBreak/>
              <w:t>II класс</w:t>
            </w:r>
          </w:p>
        </w:tc>
        <w:tc>
          <w:tcPr>
            <w:tcW w:w="1814" w:type="dxa"/>
            <w:vAlign w:val="center"/>
          </w:tcPr>
          <w:p w:rsidR="002113F6" w:rsidRDefault="002113F6">
            <w:pPr>
              <w:pStyle w:val="ConsPlusNormal"/>
              <w:jc w:val="right"/>
            </w:pPr>
            <w:r>
              <w:t>19,78</w:t>
            </w:r>
          </w:p>
        </w:tc>
        <w:tc>
          <w:tcPr>
            <w:tcW w:w="1531" w:type="dxa"/>
            <w:vAlign w:val="center"/>
          </w:tcPr>
          <w:p w:rsidR="002113F6" w:rsidRDefault="002113F6">
            <w:pPr>
              <w:pStyle w:val="ConsPlusNormal"/>
              <w:jc w:val="right"/>
            </w:pPr>
            <w:r>
              <w:t>122,99</w:t>
            </w:r>
          </w:p>
        </w:tc>
        <w:tc>
          <w:tcPr>
            <w:tcW w:w="1587" w:type="dxa"/>
            <w:vAlign w:val="center"/>
          </w:tcPr>
          <w:p w:rsidR="002113F6" w:rsidRDefault="002113F6">
            <w:pPr>
              <w:pStyle w:val="ConsPlusNormal"/>
              <w:jc w:val="right"/>
            </w:pPr>
            <w:r>
              <w:t>237,09</w:t>
            </w:r>
          </w:p>
        </w:tc>
        <w:tc>
          <w:tcPr>
            <w:tcW w:w="1587" w:type="dxa"/>
            <w:vAlign w:val="center"/>
          </w:tcPr>
          <w:p w:rsidR="002113F6" w:rsidRDefault="002113F6">
            <w:pPr>
              <w:pStyle w:val="ConsPlusNormal"/>
              <w:jc w:val="right"/>
            </w:pPr>
            <w:r>
              <w:t>5,08</w:t>
            </w:r>
          </w:p>
        </w:tc>
        <w:tc>
          <w:tcPr>
            <w:tcW w:w="1474"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2,22</w:t>
            </w:r>
          </w:p>
        </w:tc>
        <w:tc>
          <w:tcPr>
            <w:tcW w:w="1871" w:type="dxa"/>
            <w:vAlign w:val="center"/>
          </w:tcPr>
          <w:p w:rsidR="002113F6" w:rsidRDefault="002113F6">
            <w:pPr>
              <w:pStyle w:val="ConsPlusNormal"/>
              <w:jc w:val="right"/>
            </w:pPr>
            <w:r>
              <w:t>2,22</w:t>
            </w:r>
          </w:p>
        </w:tc>
        <w:tc>
          <w:tcPr>
            <w:tcW w:w="1871" w:type="dxa"/>
            <w:vAlign w:val="center"/>
          </w:tcPr>
          <w:p w:rsidR="002113F6" w:rsidRDefault="002113F6">
            <w:pPr>
              <w:pStyle w:val="ConsPlusNormal"/>
              <w:jc w:val="right"/>
            </w:pPr>
            <w:r>
              <w:t>0,00</w:t>
            </w:r>
          </w:p>
        </w:tc>
        <w:tc>
          <w:tcPr>
            <w:tcW w:w="1304" w:type="dxa"/>
            <w:vAlign w:val="center"/>
          </w:tcPr>
          <w:p w:rsidR="002113F6" w:rsidRDefault="002113F6">
            <w:pPr>
              <w:pStyle w:val="ConsPlusNormal"/>
              <w:jc w:val="right"/>
            </w:pPr>
            <w:r>
              <w:t>16,04</w:t>
            </w:r>
          </w:p>
        </w:tc>
        <w:tc>
          <w:tcPr>
            <w:tcW w:w="1644" w:type="dxa"/>
            <w:vAlign w:val="center"/>
          </w:tcPr>
          <w:p w:rsidR="002113F6" w:rsidRDefault="002113F6">
            <w:pPr>
              <w:pStyle w:val="ConsPlusNormal"/>
              <w:jc w:val="right"/>
            </w:pPr>
            <w:r>
              <w:t>152,70</w:t>
            </w:r>
          </w:p>
        </w:tc>
        <w:tc>
          <w:tcPr>
            <w:tcW w:w="1417" w:type="dxa"/>
            <w:vAlign w:val="center"/>
          </w:tcPr>
          <w:p w:rsidR="002113F6" w:rsidRDefault="002113F6">
            <w:pPr>
              <w:pStyle w:val="ConsPlusNormal"/>
              <w:jc w:val="right"/>
            </w:pPr>
            <w:r>
              <w:t>86,02</w:t>
            </w:r>
          </w:p>
        </w:tc>
        <w:tc>
          <w:tcPr>
            <w:tcW w:w="1417" w:type="dxa"/>
            <w:vAlign w:val="center"/>
          </w:tcPr>
          <w:p w:rsidR="002113F6" w:rsidRDefault="002113F6">
            <w:pPr>
              <w:pStyle w:val="ConsPlusNormal"/>
              <w:jc w:val="right"/>
            </w:pPr>
            <w:r>
              <w:t>49,03</w:t>
            </w:r>
          </w:p>
        </w:tc>
        <w:tc>
          <w:tcPr>
            <w:tcW w:w="1247" w:type="dxa"/>
            <w:vAlign w:val="center"/>
          </w:tcPr>
          <w:p w:rsidR="002113F6" w:rsidRDefault="002113F6">
            <w:pPr>
              <w:pStyle w:val="ConsPlusNormal"/>
              <w:jc w:val="right"/>
            </w:pPr>
            <w:r>
              <w:t>54,87</w:t>
            </w:r>
          </w:p>
        </w:tc>
        <w:tc>
          <w:tcPr>
            <w:tcW w:w="1531" w:type="dxa"/>
            <w:vAlign w:val="center"/>
          </w:tcPr>
          <w:p w:rsidR="002113F6" w:rsidRDefault="002113F6">
            <w:pPr>
              <w:pStyle w:val="ConsPlusNormal"/>
              <w:jc w:val="right"/>
            </w:pPr>
            <w:r>
              <w:t>0,06</w:t>
            </w:r>
          </w:p>
        </w:tc>
        <w:tc>
          <w:tcPr>
            <w:tcW w:w="1587" w:type="dxa"/>
            <w:vAlign w:val="center"/>
          </w:tcPr>
          <w:p w:rsidR="002113F6" w:rsidRDefault="002113F6">
            <w:pPr>
              <w:pStyle w:val="ConsPlusNormal"/>
              <w:jc w:val="right"/>
            </w:pPr>
            <w:r>
              <w:t>0,16</w:t>
            </w:r>
          </w:p>
        </w:tc>
        <w:tc>
          <w:tcPr>
            <w:tcW w:w="1531" w:type="dxa"/>
            <w:vAlign w:val="center"/>
          </w:tcPr>
          <w:p w:rsidR="002113F6" w:rsidRDefault="002113F6">
            <w:pPr>
              <w:pStyle w:val="ConsPlusNormal"/>
              <w:jc w:val="right"/>
            </w:pPr>
            <w:r>
              <w:t>0,00</w:t>
            </w:r>
          </w:p>
        </w:tc>
        <w:tc>
          <w:tcPr>
            <w:tcW w:w="1871" w:type="dxa"/>
            <w:vAlign w:val="center"/>
          </w:tcPr>
          <w:p w:rsidR="002113F6" w:rsidRDefault="002113F6">
            <w:pPr>
              <w:pStyle w:val="ConsPlusNormal"/>
              <w:jc w:val="right"/>
            </w:pPr>
            <w:r>
              <w:t>13,99</w:t>
            </w:r>
          </w:p>
        </w:tc>
      </w:tr>
      <w:tr w:rsidR="002113F6">
        <w:tc>
          <w:tcPr>
            <w:tcW w:w="1814" w:type="dxa"/>
            <w:vAlign w:val="center"/>
          </w:tcPr>
          <w:p w:rsidR="002113F6" w:rsidRDefault="002113F6">
            <w:pPr>
              <w:pStyle w:val="ConsPlusNormal"/>
              <w:jc w:val="center"/>
            </w:pPr>
            <w:r>
              <w:t>III класс</w:t>
            </w:r>
          </w:p>
        </w:tc>
        <w:tc>
          <w:tcPr>
            <w:tcW w:w="1814" w:type="dxa"/>
            <w:vAlign w:val="center"/>
          </w:tcPr>
          <w:p w:rsidR="002113F6" w:rsidRDefault="002113F6">
            <w:pPr>
              <w:pStyle w:val="ConsPlusNormal"/>
              <w:jc w:val="right"/>
            </w:pPr>
            <w:r>
              <w:t>18289,97</w:t>
            </w:r>
          </w:p>
        </w:tc>
        <w:tc>
          <w:tcPr>
            <w:tcW w:w="1531" w:type="dxa"/>
            <w:vAlign w:val="center"/>
          </w:tcPr>
          <w:p w:rsidR="002113F6" w:rsidRDefault="002113F6">
            <w:pPr>
              <w:pStyle w:val="ConsPlusNormal"/>
              <w:jc w:val="right"/>
            </w:pPr>
            <w:r>
              <w:t>29377,10</w:t>
            </w:r>
          </w:p>
        </w:tc>
        <w:tc>
          <w:tcPr>
            <w:tcW w:w="1587" w:type="dxa"/>
            <w:vAlign w:val="center"/>
          </w:tcPr>
          <w:p w:rsidR="002113F6" w:rsidRDefault="002113F6">
            <w:pPr>
              <w:pStyle w:val="ConsPlusNormal"/>
              <w:jc w:val="right"/>
            </w:pPr>
            <w:r>
              <w:t>33915,90</w:t>
            </w:r>
          </w:p>
        </w:tc>
        <w:tc>
          <w:tcPr>
            <w:tcW w:w="1587" w:type="dxa"/>
            <w:vAlign w:val="center"/>
          </w:tcPr>
          <w:p w:rsidR="002113F6" w:rsidRDefault="002113F6">
            <w:pPr>
              <w:pStyle w:val="ConsPlusNormal"/>
              <w:jc w:val="right"/>
            </w:pPr>
            <w:r>
              <w:t>8369,66</w:t>
            </w:r>
          </w:p>
        </w:tc>
        <w:tc>
          <w:tcPr>
            <w:tcW w:w="1474" w:type="dxa"/>
            <w:vAlign w:val="center"/>
          </w:tcPr>
          <w:p w:rsidR="002113F6" w:rsidRDefault="002113F6">
            <w:pPr>
              <w:pStyle w:val="ConsPlusNormal"/>
              <w:jc w:val="right"/>
            </w:pPr>
            <w:r>
              <w:t>6487,72</w:t>
            </w:r>
          </w:p>
        </w:tc>
        <w:tc>
          <w:tcPr>
            <w:tcW w:w="1871" w:type="dxa"/>
            <w:vAlign w:val="center"/>
          </w:tcPr>
          <w:p w:rsidR="002113F6" w:rsidRDefault="002113F6">
            <w:pPr>
              <w:pStyle w:val="ConsPlusNormal"/>
              <w:jc w:val="right"/>
            </w:pPr>
            <w:r>
              <w:t>20599,13</w:t>
            </w:r>
          </w:p>
        </w:tc>
        <w:tc>
          <w:tcPr>
            <w:tcW w:w="1871" w:type="dxa"/>
            <w:vAlign w:val="center"/>
          </w:tcPr>
          <w:p w:rsidR="002113F6" w:rsidRDefault="002113F6">
            <w:pPr>
              <w:pStyle w:val="ConsPlusNormal"/>
              <w:jc w:val="right"/>
            </w:pPr>
            <w:r>
              <w:t>928,60</w:t>
            </w:r>
          </w:p>
        </w:tc>
        <w:tc>
          <w:tcPr>
            <w:tcW w:w="1871" w:type="dxa"/>
            <w:vAlign w:val="center"/>
          </w:tcPr>
          <w:p w:rsidR="002113F6" w:rsidRDefault="002113F6">
            <w:pPr>
              <w:pStyle w:val="ConsPlusNormal"/>
              <w:jc w:val="right"/>
            </w:pPr>
            <w:r>
              <w:t>2736,73</w:t>
            </w:r>
          </w:p>
        </w:tc>
        <w:tc>
          <w:tcPr>
            <w:tcW w:w="1304" w:type="dxa"/>
            <w:vAlign w:val="center"/>
          </w:tcPr>
          <w:p w:rsidR="002113F6" w:rsidRDefault="002113F6">
            <w:pPr>
              <w:pStyle w:val="ConsPlusNormal"/>
              <w:jc w:val="right"/>
            </w:pPr>
            <w:r>
              <w:t>2186,96</w:t>
            </w:r>
          </w:p>
        </w:tc>
        <w:tc>
          <w:tcPr>
            <w:tcW w:w="1644" w:type="dxa"/>
            <w:vAlign w:val="center"/>
          </w:tcPr>
          <w:p w:rsidR="002113F6" w:rsidRDefault="002113F6">
            <w:pPr>
              <w:pStyle w:val="ConsPlusNormal"/>
              <w:jc w:val="right"/>
            </w:pPr>
            <w:r>
              <w:t>32,16</w:t>
            </w:r>
          </w:p>
        </w:tc>
        <w:tc>
          <w:tcPr>
            <w:tcW w:w="1417" w:type="dxa"/>
            <w:vAlign w:val="center"/>
          </w:tcPr>
          <w:p w:rsidR="002113F6" w:rsidRDefault="002113F6">
            <w:pPr>
              <w:pStyle w:val="ConsPlusNormal"/>
              <w:jc w:val="right"/>
            </w:pPr>
            <w:r>
              <w:t>22171,95</w:t>
            </w:r>
          </w:p>
        </w:tc>
        <w:tc>
          <w:tcPr>
            <w:tcW w:w="1417" w:type="dxa"/>
            <w:vAlign w:val="center"/>
          </w:tcPr>
          <w:p w:rsidR="002113F6" w:rsidRDefault="002113F6">
            <w:pPr>
              <w:pStyle w:val="ConsPlusNormal"/>
              <w:jc w:val="right"/>
            </w:pPr>
            <w:r>
              <w:t>6936,47</w:t>
            </w:r>
          </w:p>
        </w:tc>
        <w:tc>
          <w:tcPr>
            <w:tcW w:w="1247" w:type="dxa"/>
            <w:vAlign w:val="center"/>
          </w:tcPr>
          <w:p w:rsidR="002113F6" w:rsidRDefault="002113F6">
            <w:pPr>
              <w:pStyle w:val="ConsPlusNormal"/>
              <w:jc w:val="right"/>
            </w:pPr>
            <w:r>
              <w:t>7,91</w:t>
            </w:r>
          </w:p>
        </w:tc>
        <w:tc>
          <w:tcPr>
            <w:tcW w:w="1531" w:type="dxa"/>
            <w:vAlign w:val="center"/>
          </w:tcPr>
          <w:p w:rsidR="002113F6" w:rsidRDefault="002113F6">
            <w:pPr>
              <w:pStyle w:val="ConsPlusNormal"/>
              <w:jc w:val="right"/>
            </w:pPr>
            <w:r>
              <w:t>4,00</w:t>
            </w:r>
          </w:p>
        </w:tc>
        <w:tc>
          <w:tcPr>
            <w:tcW w:w="1587" w:type="dxa"/>
            <w:vAlign w:val="center"/>
          </w:tcPr>
          <w:p w:rsidR="002113F6" w:rsidRDefault="002113F6">
            <w:pPr>
              <w:pStyle w:val="ConsPlusNormal"/>
              <w:jc w:val="right"/>
            </w:pPr>
            <w:r>
              <w:t>468,43</w:t>
            </w:r>
          </w:p>
        </w:tc>
        <w:tc>
          <w:tcPr>
            <w:tcW w:w="1531" w:type="dxa"/>
            <w:vAlign w:val="center"/>
          </w:tcPr>
          <w:p w:rsidR="002113F6" w:rsidRDefault="002113F6">
            <w:pPr>
              <w:pStyle w:val="ConsPlusNormal"/>
              <w:jc w:val="right"/>
            </w:pPr>
            <w:r>
              <w:t>17,81</w:t>
            </w:r>
          </w:p>
        </w:tc>
        <w:tc>
          <w:tcPr>
            <w:tcW w:w="1871" w:type="dxa"/>
            <w:vAlign w:val="center"/>
          </w:tcPr>
          <w:p w:rsidR="002113F6" w:rsidRDefault="002113F6">
            <w:pPr>
              <w:pStyle w:val="ConsPlusNormal"/>
              <w:jc w:val="right"/>
            </w:pPr>
            <w:r>
              <w:t>24153,03</w:t>
            </w:r>
          </w:p>
        </w:tc>
      </w:tr>
      <w:tr w:rsidR="002113F6">
        <w:tc>
          <w:tcPr>
            <w:tcW w:w="1814" w:type="dxa"/>
            <w:vAlign w:val="center"/>
          </w:tcPr>
          <w:p w:rsidR="002113F6" w:rsidRDefault="002113F6">
            <w:pPr>
              <w:pStyle w:val="ConsPlusNormal"/>
              <w:jc w:val="center"/>
            </w:pPr>
            <w:r>
              <w:t>IV класс</w:t>
            </w:r>
          </w:p>
        </w:tc>
        <w:tc>
          <w:tcPr>
            <w:tcW w:w="1814" w:type="dxa"/>
            <w:vAlign w:val="center"/>
          </w:tcPr>
          <w:p w:rsidR="002113F6" w:rsidRDefault="002113F6">
            <w:pPr>
              <w:pStyle w:val="ConsPlusNormal"/>
              <w:jc w:val="right"/>
            </w:pPr>
            <w:r>
              <w:t>9842,21</w:t>
            </w:r>
          </w:p>
        </w:tc>
        <w:tc>
          <w:tcPr>
            <w:tcW w:w="1531" w:type="dxa"/>
            <w:vAlign w:val="center"/>
          </w:tcPr>
          <w:p w:rsidR="002113F6" w:rsidRDefault="002113F6">
            <w:pPr>
              <w:pStyle w:val="ConsPlusNormal"/>
              <w:jc w:val="right"/>
            </w:pPr>
            <w:r>
              <w:t>46955,96</w:t>
            </w:r>
          </w:p>
        </w:tc>
        <w:tc>
          <w:tcPr>
            <w:tcW w:w="1587" w:type="dxa"/>
            <w:vAlign w:val="center"/>
          </w:tcPr>
          <w:p w:rsidR="002113F6" w:rsidRDefault="002113F6">
            <w:pPr>
              <w:pStyle w:val="ConsPlusNormal"/>
              <w:jc w:val="right"/>
            </w:pPr>
            <w:r>
              <w:t>16095,72</w:t>
            </w:r>
          </w:p>
        </w:tc>
        <w:tc>
          <w:tcPr>
            <w:tcW w:w="1587" w:type="dxa"/>
            <w:vAlign w:val="center"/>
          </w:tcPr>
          <w:p w:rsidR="002113F6" w:rsidRDefault="002113F6">
            <w:pPr>
              <w:pStyle w:val="ConsPlusNormal"/>
              <w:jc w:val="right"/>
            </w:pPr>
            <w:r>
              <w:t>8825,60</w:t>
            </w:r>
          </w:p>
        </w:tc>
        <w:tc>
          <w:tcPr>
            <w:tcW w:w="1474" w:type="dxa"/>
            <w:vAlign w:val="center"/>
          </w:tcPr>
          <w:p w:rsidR="002113F6" w:rsidRDefault="002113F6">
            <w:pPr>
              <w:pStyle w:val="ConsPlusNormal"/>
              <w:jc w:val="right"/>
            </w:pPr>
            <w:r>
              <w:t>3706,13</w:t>
            </w:r>
          </w:p>
        </w:tc>
        <w:tc>
          <w:tcPr>
            <w:tcW w:w="1871" w:type="dxa"/>
            <w:vAlign w:val="center"/>
          </w:tcPr>
          <w:p w:rsidR="002113F6" w:rsidRDefault="002113F6">
            <w:pPr>
              <w:pStyle w:val="ConsPlusNormal"/>
              <w:jc w:val="right"/>
            </w:pPr>
            <w:r>
              <w:t>8108,54</w:t>
            </w:r>
          </w:p>
        </w:tc>
        <w:tc>
          <w:tcPr>
            <w:tcW w:w="1871" w:type="dxa"/>
            <w:vAlign w:val="center"/>
          </w:tcPr>
          <w:p w:rsidR="002113F6" w:rsidRDefault="002113F6">
            <w:pPr>
              <w:pStyle w:val="ConsPlusNormal"/>
              <w:jc w:val="right"/>
            </w:pPr>
            <w:r>
              <w:t>3970,50</w:t>
            </w:r>
          </w:p>
        </w:tc>
        <w:tc>
          <w:tcPr>
            <w:tcW w:w="1871" w:type="dxa"/>
            <w:vAlign w:val="center"/>
          </w:tcPr>
          <w:p w:rsidR="002113F6" w:rsidRDefault="002113F6">
            <w:pPr>
              <w:pStyle w:val="ConsPlusNormal"/>
              <w:jc w:val="right"/>
            </w:pPr>
            <w:r>
              <w:t>3684,31</w:t>
            </w:r>
          </w:p>
        </w:tc>
        <w:tc>
          <w:tcPr>
            <w:tcW w:w="1304" w:type="dxa"/>
            <w:vAlign w:val="center"/>
          </w:tcPr>
          <w:p w:rsidR="002113F6" w:rsidRDefault="002113F6">
            <w:pPr>
              <w:pStyle w:val="ConsPlusNormal"/>
              <w:jc w:val="right"/>
            </w:pPr>
            <w:r>
              <w:t>3309,95</w:t>
            </w:r>
          </w:p>
        </w:tc>
        <w:tc>
          <w:tcPr>
            <w:tcW w:w="1644" w:type="dxa"/>
            <w:vAlign w:val="center"/>
          </w:tcPr>
          <w:p w:rsidR="002113F6" w:rsidRDefault="002113F6">
            <w:pPr>
              <w:pStyle w:val="ConsPlusNormal"/>
              <w:jc w:val="right"/>
            </w:pPr>
            <w:r>
              <w:t>54,43</w:t>
            </w:r>
          </w:p>
        </w:tc>
        <w:tc>
          <w:tcPr>
            <w:tcW w:w="1417" w:type="dxa"/>
            <w:vAlign w:val="center"/>
          </w:tcPr>
          <w:p w:rsidR="002113F6" w:rsidRDefault="002113F6">
            <w:pPr>
              <w:pStyle w:val="ConsPlusNormal"/>
              <w:jc w:val="right"/>
            </w:pPr>
            <w:r>
              <w:t>39177,35</w:t>
            </w:r>
          </w:p>
        </w:tc>
        <w:tc>
          <w:tcPr>
            <w:tcW w:w="1417" w:type="dxa"/>
            <w:vAlign w:val="center"/>
          </w:tcPr>
          <w:p w:rsidR="002113F6" w:rsidRDefault="002113F6">
            <w:pPr>
              <w:pStyle w:val="ConsPlusNormal"/>
              <w:jc w:val="right"/>
            </w:pPr>
            <w:r>
              <w:t>3856,81</w:t>
            </w:r>
          </w:p>
        </w:tc>
        <w:tc>
          <w:tcPr>
            <w:tcW w:w="1247" w:type="dxa"/>
            <w:vAlign w:val="center"/>
          </w:tcPr>
          <w:p w:rsidR="002113F6" w:rsidRDefault="002113F6">
            <w:pPr>
              <w:pStyle w:val="ConsPlusNormal"/>
              <w:jc w:val="right"/>
            </w:pPr>
            <w:r>
              <w:t>60,45</w:t>
            </w:r>
          </w:p>
        </w:tc>
        <w:tc>
          <w:tcPr>
            <w:tcW w:w="1531" w:type="dxa"/>
            <w:vAlign w:val="center"/>
          </w:tcPr>
          <w:p w:rsidR="002113F6" w:rsidRDefault="002113F6">
            <w:pPr>
              <w:pStyle w:val="ConsPlusNormal"/>
              <w:jc w:val="right"/>
            </w:pPr>
            <w:r>
              <w:t>94,96</w:t>
            </w:r>
          </w:p>
        </w:tc>
        <w:tc>
          <w:tcPr>
            <w:tcW w:w="1587" w:type="dxa"/>
            <w:vAlign w:val="center"/>
          </w:tcPr>
          <w:p w:rsidR="002113F6" w:rsidRDefault="002113F6">
            <w:pPr>
              <w:pStyle w:val="ConsPlusNormal"/>
              <w:jc w:val="right"/>
            </w:pPr>
            <w:r>
              <w:t>1977,41</w:t>
            </w:r>
          </w:p>
        </w:tc>
        <w:tc>
          <w:tcPr>
            <w:tcW w:w="1531" w:type="dxa"/>
            <w:vAlign w:val="center"/>
          </w:tcPr>
          <w:p w:rsidR="002113F6" w:rsidRDefault="002113F6">
            <w:pPr>
              <w:pStyle w:val="ConsPlusNormal"/>
              <w:jc w:val="right"/>
            </w:pPr>
            <w:r>
              <w:t>139,80</w:t>
            </w:r>
          </w:p>
        </w:tc>
        <w:tc>
          <w:tcPr>
            <w:tcW w:w="1871" w:type="dxa"/>
            <w:vAlign w:val="center"/>
          </w:tcPr>
          <w:p w:rsidR="002113F6" w:rsidRDefault="002113F6">
            <w:pPr>
              <w:pStyle w:val="ConsPlusNormal"/>
              <w:jc w:val="right"/>
            </w:pPr>
            <w:r>
              <w:t>9340,01</w:t>
            </w:r>
          </w:p>
        </w:tc>
      </w:tr>
      <w:tr w:rsidR="002113F6">
        <w:tc>
          <w:tcPr>
            <w:tcW w:w="1814" w:type="dxa"/>
            <w:vAlign w:val="center"/>
          </w:tcPr>
          <w:p w:rsidR="002113F6" w:rsidRDefault="002113F6">
            <w:pPr>
              <w:pStyle w:val="ConsPlusNormal"/>
              <w:jc w:val="center"/>
            </w:pPr>
            <w:r>
              <w:t>V класс</w:t>
            </w:r>
          </w:p>
        </w:tc>
        <w:tc>
          <w:tcPr>
            <w:tcW w:w="1814" w:type="dxa"/>
            <w:vAlign w:val="center"/>
          </w:tcPr>
          <w:p w:rsidR="002113F6" w:rsidRDefault="002113F6">
            <w:pPr>
              <w:pStyle w:val="ConsPlusNormal"/>
              <w:jc w:val="right"/>
            </w:pPr>
            <w:r>
              <w:t>5,15</w:t>
            </w:r>
          </w:p>
        </w:tc>
        <w:tc>
          <w:tcPr>
            <w:tcW w:w="1531" w:type="dxa"/>
            <w:vAlign w:val="center"/>
          </w:tcPr>
          <w:p w:rsidR="002113F6" w:rsidRDefault="002113F6">
            <w:pPr>
              <w:pStyle w:val="ConsPlusNormal"/>
              <w:jc w:val="right"/>
            </w:pPr>
            <w:r>
              <w:t>2393,75</w:t>
            </w:r>
          </w:p>
        </w:tc>
        <w:tc>
          <w:tcPr>
            <w:tcW w:w="1587" w:type="dxa"/>
            <w:vAlign w:val="center"/>
          </w:tcPr>
          <w:p w:rsidR="002113F6" w:rsidRDefault="002113F6">
            <w:pPr>
              <w:pStyle w:val="ConsPlusNormal"/>
              <w:jc w:val="right"/>
            </w:pPr>
            <w:r>
              <w:t>3850,66</w:t>
            </w:r>
          </w:p>
        </w:tc>
        <w:tc>
          <w:tcPr>
            <w:tcW w:w="1587" w:type="dxa"/>
            <w:vAlign w:val="center"/>
          </w:tcPr>
          <w:p w:rsidR="002113F6" w:rsidRDefault="002113F6">
            <w:pPr>
              <w:pStyle w:val="ConsPlusNormal"/>
              <w:jc w:val="right"/>
            </w:pPr>
            <w:r>
              <w:t>428,06</w:t>
            </w:r>
          </w:p>
        </w:tc>
        <w:tc>
          <w:tcPr>
            <w:tcW w:w="1474" w:type="dxa"/>
            <w:vAlign w:val="center"/>
          </w:tcPr>
          <w:p w:rsidR="002113F6" w:rsidRDefault="002113F6">
            <w:pPr>
              <w:pStyle w:val="ConsPlusNormal"/>
              <w:jc w:val="right"/>
            </w:pPr>
            <w:r>
              <w:t>714,93</w:t>
            </w:r>
          </w:p>
        </w:tc>
        <w:tc>
          <w:tcPr>
            <w:tcW w:w="1871" w:type="dxa"/>
            <w:vAlign w:val="center"/>
          </w:tcPr>
          <w:p w:rsidR="002113F6" w:rsidRDefault="002113F6">
            <w:pPr>
              <w:pStyle w:val="ConsPlusNormal"/>
              <w:jc w:val="right"/>
            </w:pPr>
            <w:r>
              <w:t>1309,33</w:t>
            </w:r>
          </w:p>
        </w:tc>
        <w:tc>
          <w:tcPr>
            <w:tcW w:w="1871" w:type="dxa"/>
            <w:vAlign w:val="center"/>
          </w:tcPr>
          <w:p w:rsidR="002113F6" w:rsidRDefault="002113F6">
            <w:pPr>
              <w:pStyle w:val="ConsPlusNormal"/>
              <w:jc w:val="right"/>
            </w:pPr>
            <w:r>
              <w:t>894,48</w:t>
            </w:r>
          </w:p>
        </w:tc>
        <w:tc>
          <w:tcPr>
            <w:tcW w:w="1871" w:type="dxa"/>
            <w:vAlign w:val="center"/>
          </w:tcPr>
          <w:p w:rsidR="002113F6" w:rsidRDefault="002113F6">
            <w:pPr>
              <w:pStyle w:val="ConsPlusNormal"/>
              <w:jc w:val="right"/>
            </w:pPr>
            <w:r>
              <w:t>714,93</w:t>
            </w:r>
          </w:p>
        </w:tc>
        <w:tc>
          <w:tcPr>
            <w:tcW w:w="1304" w:type="dxa"/>
            <w:vAlign w:val="center"/>
          </w:tcPr>
          <w:p w:rsidR="002113F6" w:rsidRDefault="002113F6">
            <w:pPr>
              <w:pStyle w:val="ConsPlusNormal"/>
              <w:jc w:val="right"/>
            </w:pPr>
            <w:r>
              <w:t>0,00</w:t>
            </w:r>
          </w:p>
        </w:tc>
        <w:tc>
          <w:tcPr>
            <w:tcW w:w="1644" w:type="dxa"/>
            <w:vAlign w:val="center"/>
          </w:tcPr>
          <w:p w:rsidR="002113F6" w:rsidRDefault="002113F6">
            <w:pPr>
              <w:pStyle w:val="ConsPlusNormal"/>
              <w:jc w:val="right"/>
            </w:pPr>
            <w:r>
              <w:t>16,76</w:t>
            </w:r>
          </w:p>
        </w:tc>
        <w:tc>
          <w:tcPr>
            <w:tcW w:w="1417" w:type="dxa"/>
            <w:vAlign w:val="center"/>
          </w:tcPr>
          <w:p w:rsidR="002113F6" w:rsidRDefault="002113F6">
            <w:pPr>
              <w:pStyle w:val="ConsPlusNormal"/>
              <w:jc w:val="right"/>
            </w:pPr>
            <w:r>
              <w:t>1121,19</w:t>
            </w:r>
          </w:p>
        </w:tc>
        <w:tc>
          <w:tcPr>
            <w:tcW w:w="1417" w:type="dxa"/>
            <w:vAlign w:val="center"/>
          </w:tcPr>
          <w:p w:rsidR="002113F6" w:rsidRDefault="002113F6">
            <w:pPr>
              <w:pStyle w:val="ConsPlusNormal"/>
              <w:jc w:val="right"/>
            </w:pPr>
            <w:r>
              <w:t>1,30</w:t>
            </w:r>
          </w:p>
        </w:tc>
        <w:tc>
          <w:tcPr>
            <w:tcW w:w="1247" w:type="dxa"/>
            <w:vAlign w:val="center"/>
          </w:tcPr>
          <w:p w:rsidR="002113F6" w:rsidRDefault="002113F6">
            <w:pPr>
              <w:pStyle w:val="ConsPlusNormal"/>
              <w:jc w:val="right"/>
            </w:pPr>
            <w:r>
              <w:t>16,26</w:t>
            </w:r>
          </w:p>
        </w:tc>
        <w:tc>
          <w:tcPr>
            <w:tcW w:w="1531" w:type="dxa"/>
            <w:vAlign w:val="center"/>
          </w:tcPr>
          <w:p w:rsidR="002113F6" w:rsidRDefault="002113F6">
            <w:pPr>
              <w:pStyle w:val="ConsPlusNormal"/>
              <w:jc w:val="right"/>
            </w:pPr>
            <w:r>
              <w:t>794,92</w:t>
            </w:r>
          </w:p>
        </w:tc>
        <w:tc>
          <w:tcPr>
            <w:tcW w:w="1587" w:type="dxa"/>
            <w:vAlign w:val="center"/>
          </w:tcPr>
          <w:p w:rsidR="002113F6" w:rsidRDefault="002113F6">
            <w:pPr>
              <w:pStyle w:val="ConsPlusNormal"/>
              <w:jc w:val="right"/>
            </w:pPr>
            <w:r>
              <w:t>2177,21</w:t>
            </w:r>
          </w:p>
        </w:tc>
        <w:tc>
          <w:tcPr>
            <w:tcW w:w="1531" w:type="dxa"/>
            <w:vAlign w:val="center"/>
          </w:tcPr>
          <w:p w:rsidR="002113F6" w:rsidRDefault="002113F6">
            <w:pPr>
              <w:pStyle w:val="ConsPlusNormal"/>
              <w:jc w:val="right"/>
            </w:pPr>
            <w:r>
              <w:t>431,66</w:t>
            </w:r>
          </w:p>
        </w:tc>
        <w:tc>
          <w:tcPr>
            <w:tcW w:w="1871" w:type="dxa"/>
            <w:vAlign w:val="center"/>
          </w:tcPr>
          <w:p w:rsidR="002113F6" w:rsidRDefault="002113F6">
            <w:pPr>
              <w:pStyle w:val="ConsPlusNormal"/>
              <w:jc w:val="right"/>
            </w:pPr>
            <w:r>
              <w:t>2451,40</w:t>
            </w:r>
          </w:p>
        </w:tc>
      </w:tr>
    </w:tbl>
    <w:p w:rsidR="002113F6" w:rsidRDefault="002113F6">
      <w:pPr>
        <w:pStyle w:val="ConsPlusNormal"/>
        <w:sectPr w:rsidR="002113F6">
          <w:pgSz w:w="16838" w:h="11905" w:orient="landscape"/>
          <w:pgMar w:top="1701" w:right="1134" w:bottom="850" w:left="1134" w:header="0" w:footer="0" w:gutter="0"/>
          <w:cols w:space="720"/>
          <w:titlePg/>
        </w:sectPr>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В1</w:t>
      </w:r>
    </w:p>
    <w:p w:rsidR="002113F6" w:rsidRDefault="002113F6">
      <w:pPr>
        <w:pStyle w:val="ConsPlusNormal"/>
        <w:jc w:val="both"/>
      </w:pPr>
    </w:p>
    <w:p w:rsidR="002113F6" w:rsidRDefault="002113F6">
      <w:pPr>
        <w:pStyle w:val="ConsPlusTitle"/>
        <w:jc w:val="center"/>
      </w:pPr>
      <w:bookmarkStart w:id="84" w:name="P65696"/>
      <w:bookmarkEnd w:id="84"/>
      <w:r>
        <w:t>Перспективная логистическая модель</w:t>
      </w:r>
    </w:p>
    <w:p w:rsidR="002113F6" w:rsidRDefault="002113F6">
      <w:pPr>
        <w:pStyle w:val="ConsPlusTitle"/>
        <w:jc w:val="center"/>
      </w:pPr>
      <w:r>
        <w:t>(схема потоков ТКО на период 2021 - 2030 годов)</w:t>
      </w: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both"/>
      </w:pPr>
    </w:p>
    <w:p w:rsidR="002113F6" w:rsidRDefault="002113F6">
      <w:pPr>
        <w:pStyle w:val="ConsPlusNormal"/>
        <w:jc w:val="right"/>
        <w:outlineLvl w:val="1"/>
      </w:pPr>
      <w:r>
        <w:t>Приложение Г1</w:t>
      </w:r>
    </w:p>
    <w:p w:rsidR="002113F6" w:rsidRDefault="002113F6">
      <w:pPr>
        <w:pStyle w:val="ConsPlusNormal"/>
        <w:jc w:val="both"/>
      </w:pPr>
    </w:p>
    <w:p w:rsidR="002113F6" w:rsidRDefault="002113F6">
      <w:pPr>
        <w:pStyle w:val="ConsPlusTitle"/>
        <w:jc w:val="center"/>
      </w:pPr>
      <w:bookmarkStart w:id="85" w:name="P65706"/>
      <w:bookmarkEnd w:id="85"/>
      <w:r>
        <w:t>Графическое изображение</w:t>
      </w:r>
    </w:p>
    <w:p w:rsidR="002113F6" w:rsidRDefault="002113F6">
      <w:pPr>
        <w:pStyle w:val="ConsPlusTitle"/>
        <w:jc w:val="center"/>
      </w:pPr>
      <w:r>
        <w:t>существующей схемы транспортирования отходов</w:t>
      </w:r>
    </w:p>
    <w:p w:rsidR="002113F6" w:rsidRDefault="002113F6">
      <w:pPr>
        <w:pStyle w:val="ConsPlusNormal"/>
        <w:jc w:val="both"/>
      </w:pPr>
    </w:p>
    <w:p w:rsidR="002113F6" w:rsidRDefault="002113F6">
      <w:pPr>
        <w:pStyle w:val="ConsPlusNormal"/>
        <w:jc w:val="center"/>
      </w:pPr>
      <w:r>
        <w:t>Рисунок не приводится.</w:t>
      </w:r>
    </w:p>
    <w:p w:rsidR="002113F6" w:rsidRDefault="002113F6">
      <w:pPr>
        <w:pStyle w:val="ConsPlusNormal"/>
        <w:jc w:val="both"/>
      </w:pPr>
    </w:p>
    <w:p w:rsidR="002113F6" w:rsidRDefault="002113F6">
      <w:pPr>
        <w:pStyle w:val="ConsPlusNormal"/>
        <w:jc w:val="both"/>
      </w:pPr>
    </w:p>
    <w:p w:rsidR="002113F6" w:rsidRDefault="002113F6">
      <w:pPr>
        <w:pStyle w:val="ConsPlusNormal"/>
        <w:pBdr>
          <w:bottom w:val="single" w:sz="6" w:space="0" w:color="auto"/>
        </w:pBdr>
        <w:spacing w:before="100" w:after="100"/>
        <w:jc w:val="both"/>
        <w:rPr>
          <w:sz w:val="2"/>
          <w:szCs w:val="2"/>
        </w:rPr>
      </w:pPr>
    </w:p>
    <w:p w:rsidR="0022390C" w:rsidRDefault="0022390C"/>
    <w:sectPr w:rsidR="0022390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3F6"/>
    <w:rsid w:val="002113F6"/>
    <w:rsid w:val="0022390C"/>
    <w:rsid w:val="00A5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3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13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13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13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13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3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13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13F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3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13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13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13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13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3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13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13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BA4A2F603ECD1944AA4FFE39E8CF8CF9A8E93C1EBC0E1FF1E3946858270A0BEA70215F1098CD0F56B51C96F31Di0G" TargetMode="External"/><Relationship Id="rId21" Type="http://schemas.openxmlformats.org/officeDocument/2006/relationships/hyperlink" Target="consultantplus://offline/ref=B940BA0C220F9E94F485515D57436FCBC628B514884CE34C98341F36EFCAF7C81BE30040DAF4C314404085CE7F0Ei9G" TargetMode="External"/><Relationship Id="rId42" Type="http://schemas.openxmlformats.org/officeDocument/2006/relationships/hyperlink" Target="consultantplus://offline/ref=B940BA0C220F9E94F485515D57436FCBC62BB5148B4AE34C98341F36EFCAF7C809E3584CDBFCDD174C55D39F39BF6B0385AC439A1F8079540Di3G" TargetMode="External"/><Relationship Id="rId63" Type="http://schemas.openxmlformats.org/officeDocument/2006/relationships/hyperlink" Target="consultantplus://offline/ref=72BA4A2F603ECD1944AA4FFE39E8CF8CFCADE03C1FBC0E1FF1E3946858270A0BF87079531190D30B52A04AC7B5864531B5E3B87D5A62C4461Ai2G" TargetMode="External"/><Relationship Id="rId84" Type="http://schemas.openxmlformats.org/officeDocument/2006/relationships/hyperlink" Target="consultantplus://offline/ref=72BA4A2F603ECD1944AA4FFE39E8CF8CFBABEC3A14B90E1FF1E3946858270A0BEA70215F1098CD0F56B51C96F31Di0G" TargetMode="External"/><Relationship Id="rId138" Type="http://schemas.openxmlformats.org/officeDocument/2006/relationships/hyperlink" Target="consultantplus://offline/ref=72BA4A2F603ECD1944AA4FFE39E8CF8CFCAFEA3218BA0E1FF1E3946858270A0BF87079531190D30E5AA04AC7B5864531B5E3B87D5A62C4461Ai2G" TargetMode="External"/><Relationship Id="rId159" Type="http://schemas.openxmlformats.org/officeDocument/2006/relationships/hyperlink" Target="consultantplus://offline/ref=72BA4A2F603ECD1944AA4FFE39E8CF8CFCAFEA3218BA0E1FF1E3946858270A0BF87079531190D30E5AA04AC7B5864531B5E3B87D5A62C4461Ai2G" TargetMode="External"/><Relationship Id="rId170" Type="http://schemas.openxmlformats.org/officeDocument/2006/relationships/hyperlink" Target="consultantplus://offline/ref=72BA4A2F603ECD1944AA4FFE39E8CF8CFCAFEA3218BA0E1FF1E3946858270A0BF87079531190D30E5AA04AC7B5864531B5E3B87D5A62C4461Ai2G" TargetMode="External"/><Relationship Id="rId191" Type="http://schemas.openxmlformats.org/officeDocument/2006/relationships/hyperlink" Target="consultantplus://offline/ref=72BA4A2F603ECD1944AA4FFE39E8CF8CFCAFEA3218BA0E1FF1E3946858270A0BF87079531190D30E5AA04AC7B5864531B5E3B87D5A62C4461Ai2G" TargetMode="External"/><Relationship Id="rId205" Type="http://schemas.openxmlformats.org/officeDocument/2006/relationships/hyperlink" Target="consultantplus://offline/ref=673B5608CB84DBBC3152CEFF46BF8980CE97496F9E88E66637247CDFDBC48E0C8AB615EDF2DB1A9B2EC9861CB5CFC14BB5EB61AAEB2C42C322i7G" TargetMode="External"/><Relationship Id="rId226" Type="http://schemas.openxmlformats.org/officeDocument/2006/relationships/hyperlink" Target="consultantplus://offline/ref=673B5608CB84DBBC3152CEFF46BF8980CE97496F9E88E66637247CDFDBC48E0C8AB615EDF2DB1A9B2EC9861CB5CFC14BB5EB61AAEB2C42C322i7G" TargetMode="External"/><Relationship Id="rId247" Type="http://schemas.openxmlformats.org/officeDocument/2006/relationships/hyperlink" Target="consultantplus://offline/ref=673B5608CB84DBBC3152CEFF46BF8980CE97496F9E88E66637247CDFDBC48E0C8AB615EDF2DB1A9B2EC9861CB5CFC14BB5EB61AAEB2C42C322i7G" TargetMode="External"/><Relationship Id="rId107" Type="http://schemas.openxmlformats.org/officeDocument/2006/relationships/hyperlink" Target="consultantplus://offline/ref=72BA4A2F603ECD1944AA4FFE39E8CF8CFBA8EE321EBE0E1FF1E3946858270A0BEA70215F1098CD0F56B51C96F31Di0G" TargetMode="External"/><Relationship Id="rId268" Type="http://schemas.openxmlformats.org/officeDocument/2006/relationships/hyperlink" Target="consultantplus://offline/ref=673B5608CB84DBBC3152CEFF46BF8980CE97496F9E88E66637247CDFDBC48E0C8AB615EDF2DB1A9B2EC9861CB5CFC14BB5EB61AAEB2C42C322i7G" TargetMode="External"/><Relationship Id="rId11" Type="http://schemas.openxmlformats.org/officeDocument/2006/relationships/hyperlink" Target="consultantplus://offline/ref=B940BA0C220F9E94F485515D57436FCBC72CB8128C42E34C98341F36EFCAF7C809E3584CDBFCDD164355D39F39BF6B0385AC439A1F8079540Di3G" TargetMode="External"/><Relationship Id="rId32" Type="http://schemas.openxmlformats.org/officeDocument/2006/relationships/hyperlink" Target="consultantplus://offline/ref=B940BA0C220F9E94F485515D57436FCBC12FBE1D8E49E34C98341F36EFCAF7C809E3584CDBFCDD154C55D39F39BF6B0385AC439A1F8079540Di3G" TargetMode="External"/><Relationship Id="rId53" Type="http://schemas.openxmlformats.org/officeDocument/2006/relationships/hyperlink" Target="consultantplus://offline/ref=B940BA0C220F9E94F485515D57436FCBC12FBE1D8E49E34C98341F36EFCAF7C809E3584CDBFCDD154C55D39F39BF6B0385AC439A1F8079540Di3G" TargetMode="External"/><Relationship Id="rId74" Type="http://schemas.openxmlformats.org/officeDocument/2006/relationships/hyperlink" Target="consultantplus://offline/ref=72BA4A2F603ECD1944AA4FFE39E8CF8CFCAFEA3218BA0E1FF1E3946858270A0BEA70215F1098CD0F56B51C96F31Di0G" TargetMode="External"/><Relationship Id="rId128" Type="http://schemas.openxmlformats.org/officeDocument/2006/relationships/hyperlink" Target="consultantplus://offline/ref=72BA4A2F603ECD1944AA4FFE39E8CF8CFCAFEA3218BA0E1FF1E3946858270A0BF87079531190D30E5AA04AC7B5864531B5E3B87D5A62C4461Ai2G" TargetMode="External"/><Relationship Id="rId149" Type="http://schemas.openxmlformats.org/officeDocument/2006/relationships/hyperlink" Target="consultantplus://offline/ref=72BA4A2F603ECD1944AA4FFE39E8CF8CFCAFEA3218BA0E1FF1E3946858270A0BF87079531190D30E5AA04AC7B5864531B5E3B87D5A62C4461Ai2G" TargetMode="External"/><Relationship Id="rId5" Type="http://schemas.openxmlformats.org/officeDocument/2006/relationships/hyperlink" Target="consultantplus://offline/ref=B940BA0C220F9E94F485515D57436FCBC12FBF168C4CE34C98341F36EFCAF7C81BE30040DAF4C314404085CE7F0Ei9G" TargetMode="External"/><Relationship Id="rId95" Type="http://schemas.openxmlformats.org/officeDocument/2006/relationships/hyperlink" Target="consultantplus://offline/ref=72BA4A2F603ECD1944AA4FFE39E8CF8CFAAFE83D14BA0E1FF1E3946858270A0BEA70215F1098CD0F56B51C96F31Di0G" TargetMode="External"/><Relationship Id="rId160" Type="http://schemas.openxmlformats.org/officeDocument/2006/relationships/hyperlink" Target="consultantplus://offline/ref=72BA4A2F603ECD1944AA4FFE39E8CF8CFCAFEA3218BA0E1FF1E3946858270A0BF87079531190D30E5AA04AC7B5864531B5E3B87D5A62C4461Ai2G" TargetMode="External"/><Relationship Id="rId181" Type="http://schemas.openxmlformats.org/officeDocument/2006/relationships/hyperlink" Target="consultantplus://offline/ref=72BA4A2F603ECD1944AA4FFE39E8CF8CFCAFEA3218BA0E1FF1E3946858270A0BF87079531190D30E5AA04AC7B5864531B5E3B87D5A62C4461Ai2G" TargetMode="External"/><Relationship Id="rId216" Type="http://schemas.openxmlformats.org/officeDocument/2006/relationships/hyperlink" Target="consultantplus://offline/ref=673B5608CB84DBBC3152CEFF46BF8980CE97496F9E88E66637247CDFDBC48E0C8AB615EDF2DB1A9B2EC9861CB5CFC14BB5EB61AAEB2C42C322i7G" TargetMode="External"/><Relationship Id="rId237" Type="http://schemas.openxmlformats.org/officeDocument/2006/relationships/hyperlink" Target="consultantplus://offline/ref=673B5608CB84DBBC3152CEFF46BF8980CE97496F9E88E66637247CDFDBC48E0C8AB615EDF2DB1A9B2EC9861CB5CFC14BB5EB61AAEB2C42C322i7G" TargetMode="External"/><Relationship Id="rId258" Type="http://schemas.openxmlformats.org/officeDocument/2006/relationships/hyperlink" Target="consultantplus://offline/ref=673B5608CB84DBBC3152CEFF46BF8980CE97496F9E88E66637247CDFDBC48E0C8AB615EDF2DB1A9B2EC9861CB5CFC14BB5EB61AAEB2C42C322i7G" TargetMode="External"/><Relationship Id="rId279" Type="http://schemas.openxmlformats.org/officeDocument/2006/relationships/hyperlink" Target="consultantplus://offline/ref=673B5608CB84DBBC3152CEFF46BF8980CE97496F9E88E66637247CDFDBC48E0C8AB615EDF2DB1A9B2EC9861CB5CFC14BB5EB61AAEB2C42C322i7G" TargetMode="External"/><Relationship Id="rId22" Type="http://schemas.openxmlformats.org/officeDocument/2006/relationships/hyperlink" Target="consultantplus://offline/ref=B940BA0C220F9E94F485515D57436FCBC12FBE1D8E49E34C98341F36EFCAF7C81BE30040DAF4C314404085CE7F0Ei9G" TargetMode="External"/><Relationship Id="rId43" Type="http://schemas.openxmlformats.org/officeDocument/2006/relationships/hyperlink" Target="consultantplus://offline/ref=B940BA0C220F9E94F485515D57436FCBC62BB5148B4AE34C98341F36EFCAF7C809E3584CDBFCDC174C55D39F39BF6B0385AC439A1F8079540Di3G" TargetMode="External"/><Relationship Id="rId64" Type="http://schemas.openxmlformats.org/officeDocument/2006/relationships/hyperlink" Target="consultantplus://offline/ref=72BA4A2F603ECD1944AA4FFE39E8CF8CFBADEF3B1FB00E1FF1E3946858270A0BEA70215F1098CD0F56B51C96F31Di0G" TargetMode="External"/><Relationship Id="rId118" Type="http://schemas.openxmlformats.org/officeDocument/2006/relationships/hyperlink" Target="consultantplus://offline/ref=72BA4A2F603ECD1944AA4FFE39E8CF8CF9A8E93C1EBC0E1FF1E3946858270A0BEA70215F1098CD0F56B51C96F31Di0G" TargetMode="External"/><Relationship Id="rId139" Type="http://schemas.openxmlformats.org/officeDocument/2006/relationships/hyperlink" Target="consultantplus://offline/ref=72BA4A2F603ECD1944AA4FFE39E8CF8CFCAFEA3218BA0E1FF1E3946858270A0BF87079531190D30E5AA04AC7B5864531B5E3B87D5A62C4461Ai2G" TargetMode="External"/><Relationship Id="rId85" Type="http://schemas.openxmlformats.org/officeDocument/2006/relationships/hyperlink" Target="consultantplus://offline/ref=72BA4A2F603ECD1944AA4FFE39E8CF8CFCACE83E19BD0E1FF1E3946858270A0BF87079531190D30E51A04AC7B5864531B5E3B87D5A62C4461Ai2G" TargetMode="External"/><Relationship Id="rId150" Type="http://schemas.openxmlformats.org/officeDocument/2006/relationships/hyperlink" Target="consultantplus://offline/ref=72BA4A2F603ECD1944AA4FFE39E8CF8CFCAFEA3218BA0E1FF1E3946858270A0BF87079531190D30E5AA04AC7B5864531B5E3B87D5A62C4461Ai2G" TargetMode="External"/><Relationship Id="rId171" Type="http://schemas.openxmlformats.org/officeDocument/2006/relationships/hyperlink" Target="consultantplus://offline/ref=72BA4A2F603ECD1944AA4FFE39E8CF8CFCAFEA3218BA0E1FF1E3946858270A0BF87079531190D30E5AA04AC7B5864531B5E3B87D5A62C4461Ai2G" TargetMode="External"/><Relationship Id="rId192" Type="http://schemas.openxmlformats.org/officeDocument/2006/relationships/hyperlink" Target="consultantplus://offline/ref=72BA4A2F603ECD1944AA4FFE39E8CF8CFCAFEA3218BA0E1FF1E3946858270A0BF87079531190D30E5AA04AC7B5864531B5E3B87D5A62C4461Ai2G" TargetMode="External"/><Relationship Id="rId206" Type="http://schemas.openxmlformats.org/officeDocument/2006/relationships/hyperlink" Target="consultantplus://offline/ref=673B5608CB84DBBC3152CEFF46BF8980CE97496F9E88E66637247CDFDBC48E0C8AB615EDF2DB1A9B2EC9861CB5CFC14BB5EB61AAEB2C42C322i7G" TargetMode="External"/><Relationship Id="rId227" Type="http://schemas.openxmlformats.org/officeDocument/2006/relationships/hyperlink" Target="consultantplus://offline/ref=673B5608CB84DBBC3152CEFF46BF8980CE97496F9E88E66637247CDFDBC48E0C8AB615EDF2DB1A9B2EC9861CB5CFC14BB5EB61AAEB2C42C322i7G" TargetMode="External"/><Relationship Id="rId248" Type="http://schemas.openxmlformats.org/officeDocument/2006/relationships/hyperlink" Target="consultantplus://offline/ref=673B5608CB84DBBC3152CEFF46BF8980CE97496F9E88E66637247CDFDBC48E0C8AB615EDF2DB1A9B2EC9861CB5CFC14BB5EB61AAEB2C42C322i7G" TargetMode="External"/><Relationship Id="rId269" Type="http://schemas.openxmlformats.org/officeDocument/2006/relationships/hyperlink" Target="consultantplus://offline/ref=673B5608CB84DBBC3152CEFF46BF8980CE97496F9E88E66637247CDFDBC48E0C8AB615EDF2DB1A9B2EC9861CB5CFC14BB5EB61AAEB2C42C322i7G" TargetMode="External"/><Relationship Id="rId12" Type="http://schemas.openxmlformats.org/officeDocument/2006/relationships/hyperlink" Target="consultantplus://offline/ref=B940BA0C220F9E94F485515D57436FCBC12FB4168C4FE34C98341F36EFCAF7C809E3584CDBFCDD154755D39F39BF6B0385AC439A1F8079540Di3G" TargetMode="External"/><Relationship Id="rId33" Type="http://schemas.openxmlformats.org/officeDocument/2006/relationships/hyperlink" Target="consultantplus://offline/ref=B940BA0C220F9E94F485515D57436FCBC725B9108F43E34C98341F36EFCAF7C81BE30040DAF4C314404085CE7F0Ei9G" TargetMode="External"/><Relationship Id="rId108" Type="http://schemas.openxmlformats.org/officeDocument/2006/relationships/hyperlink" Target="consultantplus://offline/ref=72BA4A2F603ECD1944AA4CEB20E8CF8CF9ABEF381CB25315F9BA986A5F28550EFF617953198ED30A4DA91E941Fi2G" TargetMode="External"/><Relationship Id="rId129" Type="http://schemas.openxmlformats.org/officeDocument/2006/relationships/hyperlink" Target="consultantplus://offline/ref=72BA4A2F603ECD1944AA4FFE39E8CF8CFCAFEA3218BA0E1FF1E3946858270A0BF87079531190D30E5AA04AC7B5864531B5E3B87D5A62C4461Ai2G" TargetMode="External"/><Relationship Id="rId280" Type="http://schemas.openxmlformats.org/officeDocument/2006/relationships/fontTable" Target="fontTable.xml"/><Relationship Id="rId54" Type="http://schemas.openxmlformats.org/officeDocument/2006/relationships/hyperlink" Target="consultantplus://offline/ref=B940BA0C220F9E94F485515D57436FCBC62BB5148B4AE34C98341F36EFCAF7C809E3584CDBFCDD154055D39F39BF6B0385AC439A1F8079540Di3G" TargetMode="External"/><Relationship Id="rId75" Type="http://schemas.openxmlformats.org/officeDocument/2006/relationships/hyperlink" Target="consultantplus://offline/ref=72BA4A2F603ECD1944AA46E73EE8CF8CFEADED331EBC0E1FF1E3946858270A0BEA70215F1098CD0F56B51C96F31Di0G" TargetMode="External"/><Relationship Id="rId96" Type="http://schemas.openxmlformats.org/officeDocument/2006/relationships/hyperlink" Target="consultantplus://offline/ref=72BA4A2F603ECD1944AA4FFE39E8CF8CFCAFEC3F18BE0E1FF1E3946858270A0BEA70215F1098CD0F56B51C96F31Di0G" TargetMode="External"/><Relationship Id="rId140" Type="http://schemas.openxmlformats.org/officeDocument/2006/relationships/hyperlink" Target="consultantplus://offline/ref=72BA4A2F603ECD1944AA4FFE39E8CF8CFCAFEA3218BA0E1FF1E3946858270A0BF87079531190D30E5AA04AC7B5864531B5E3B87D5A62C4461Ai2G" TargetMode="External"/><Relationship Id="rId161" Type="http://schemas.openxmlformats.org/officeDocument/2006/relationships/hyperlink" Target="consultantplus://offline/ref=72BA4A2F603ECD1944AA4FFE39E8CF8CFCAFEA3218BA0E1FF1E3946858270A0BF87079531190D30E5AA04AC7B5864531B5E3B87D5A62C4461Ai2G" TargetMode="External"/><Relationship Id="rId182" Type="http://schemas.openxmlformats.org/officeDocument/2006/relationships/hyperlink" Target="consultantplus://offline/ref=72BA4A2F603ECD1944AA4FFE39E8CF8CFCAFEA3218BA0E1FF1E3946858270A0BF87079531190D30E5AA04AC7B5864531B5E3B87D5A62C4461Ai2G" TargetMode="External"/><Relationship Id="rId217" Type="http://schemas.openxmlformats.org/officeDocument/2006/relationships/hyperlink" Target="consultantplus://offline/ref=673B5608CB84DBBC3152CEFF46BF8980CE97496F9E88E66637247CDFDBC48E0C8AB615EDF2DB1A9B2EC9861CB5CFC14BB5EB61AAEB2C42C322i7G" TargetMode="External"/><Relationship Id="rId6" Type="http://schemas.openxmlformats.org/officeDocument/2006/relationships/hyperlink" Target="consultantplus://offline/ref=B940BA0C220F9E94F485515D57436FCBC12CBD1D8E43E34C98341F36EFCAF7C81BE30040DAF4C314404085CE7F0Ei9G" TargetMode="External"/><Relationship Id="rId238" Type="http://schemas.openxmlformats.org/officeDocument/2006/relationships/hyperlink" Target="consultantplus://offline/ref=673B5608CB84DBBC3152CEFF46BF8980CE97496F9E88E66637247CDFDBC48E0C8AB615EDF2DB1A9B2EC9861CB5CFC14BB5EB61AAEB2C42C322i7G" TargetMode="External"/><Relationship Id="rId259" Type="http://schemas.openxmlformats.org/officeDocument/2006/relationships/hyperlink" Target="consultantplus://offline/ref=673B5608CB84DBBC3152CEFF46BF8980CE97496F9E88E66637247CDFDBC48E0C8AB615EDF2DB1A9B2EC9861CB5CFC14BB5EB61AAEB2C42C322i7G" TargetMode="External"/><Relationship Id="rId23" Type="http://schemas.openxmlformats.org/officeDocument/2006/relationships/hyperlink" Target="consultantplus://offline/ref=B940BA0C220F9E94F4854F50412F32CFC526E3198B48E91FC0651961B09AF19D49A35E198AB88819445699CE78F464028F0Bi1G" TargetMode="External"/><Relationship Id="rId119" Type="http://schemas.openxmlformats.org/officeDocument/2006/relationships/hyperlink" Target="consultantplus://offline/ref=72BA4A2F603ECD1944AA4FFE39E8CF8CFCAFE13219BD0E1FF1E3946858270A0BEA70215F1098CD0F56B51C96F31Di0G" TargetMode="External"/><Relationship Id="rId270" Type="http://schemas.openxmlformats.org/officeDocument/2006/relationships/hyperlink" Target="consultantplus://offline/ref=673B5608CB84DBBC3152CEFF46BF8980C9954A6E998CE66637247CDFDBC48E0C98B64DE1F3D3049A22DCD04DF329i9G" TargetMode="External"/><Relationship Id="rId44" Type="http://schemas.openxmlformats.org/officeDocument/2006/relationships/hyperlink" Target="consultantplus://offline/ref=B940BA0C220F9E94F485515D57436FCBC62BB5148B4AE34C98341F36EFCAF7C809E3584CDBFCDD174C55D39F39BF6B0385AC439A1F8079540Di3G" TargetMode="External"/><Relationship Id="rId65" Type="http://schemas.openxmlformats.org/officeDocument/2006/relationships/hyperlink" Target="consultantplus://offline/ref=72BA4A2F603ECD1944AA4FFE39E8CF8CFCADE03C1FBC0E1FF1E3946858270A0BF87079531190DB0F57A04AC7B5864531B5E3B87D5A62C4461Ai2G" TargetMode="External"/><Relationship Id="rId86" Type="http://schemas.openxmlformats.org/officeDocument/2006/relationships/hyperlink" Target="consultantplus://offline/ref=72BA4A2F603ECD1944AA4FFE39E8CF8CFCAEE03218BC0E1FF1E3946858270A0BEA70215F1098CD0F56B51C96F31Di0G" TargetMode="External"/><Relationship Id="rId130" Type="http://schemas.openxmlformats.org/officeDocument/2006/relationships/hyperlink" Target="consultantplus://offline/ref=72BA4A2F603ECD1944AA4FFE39E8CF8CFCAFEA3218BA0E1FF1E3946858270A0BF87079531190D30E5AA04AC7B5864531B5E3B87D5A62C4461Ai2G" TargetMode="External"/><Relationship Id="rId151" Type="http://schemas.openxmlformats.org/officeDocument/2006/relationships/hyperlink" Target="consultantplus://offline/ref=72BA4A2F603ECD1944AA4FFE39E8CF8CFCAFEA3218BA0E1FF1E3946858270A0BF87079531190D30E5AA04AC7B5864531B5E3B87D5A62C4461Ai2G" TargetMode="External"/><Relationship Id="rId172" Type="http://schemas.openxmlformats.org/officeDocument/2006/relationships/hyperlink" Target="consultantplus://offline/ref=72BA4A2F603ECD1944AA4FFE39E8CF8CFCAFEA3218BA0E1FF1E3946858270A0BF87079531190D30E5AA04AC7B5864531B5E3B87D5A62C4461Ai2G" TargetMode="External"/><Relationship Id="rId193" Type="http://schemas.openxmlformats.org/officeDocument/2006/relationships/hyperlink" Target="consultantplus://offline/ref=72BA4A2F603ECD1944AA4FFE39E8CF8CFCAFEA3218BA0E1FF1E3946858270A0BF87079531190D30E5AA04AC7B5864531B5E3B87D5A62C4461Ai2G" TargetMode="External"/><Relationship Id="rId202" Type="http://schemas.openxmlformats.org/officeDocument/2006/relationships/hyperlink" Target="consultantplus://offline/ref=673B5608CB84DBBC3152CEFF46BF8980CE97496F9E88E66637247CDFDBC48E0C8AB615EDF2DB1A9B2EC9861CB5CFC14BB5EB61AAEB2C42C322i7G" TargetMode="External"/><Relationship Id="rId207" Type="http://schemas.openxmlformats.org/officeDocument/2006/relationships/hyperlink" Target="consultantplus://offline/ref=673B5608CB84DBBC3152CEFF46BF8980CE97496F9E88E66637247CDFDBC48E0C8AB615EDF2DB1A9B2EC9861CB5CFC14BB5EB61AAEB2C42C322i7G" TargetMode="External"/><Relationship Id="rId223" Type="http://schemas.openxmlformats.org/officeDocument/2006/relationships/hyperlink" Target="consultantplus://offline/ref=673B5608CB84DBBC3152CEFF46BF8980CE97496F9E88E66637247CDFDBC48E0C8AB615EDF2DB1A9B2EC9861CB5CFC14BB5EB61AAEB2C42C322i7G" TargetMode="External"/><Relationship Id="rId228" Type="http://schemas.openxmlformats.org/officeDocument/2006/relationships/hyperlink" Target="consultantplus://offline/ref=673B5608CB84DBBC3152CEFF46BF8980CE97496F9E88E66637247CDFDBC48E0C8AB615EDF2DB1A9B2EC9861CB5CFC14BB5EB61AAEB2C42C322i7G" TargetMode="External"/><Relationship Id="rId244" Type="http://schemas.openxmlformats.org/officeDocument/2006/relationships/hyperlink" Target="consultantplus://offline/ref=673B5608CB84DBBC3152CEFF46BF8980CE97496F9E88E66637247CDFDBC48E0C8AB615EDF2DB1A9B2EC9861CB5CFC14BB5EB61AAEB2C42C322i7G" TargetMode="External"/><Relationship Id="rId249" Type="http://schemas.openxmlformats.org/officeDocument/2006/relationships/hyperlink" Target="consultantplus://offline/ref=673B5608CB84DBBC3152CEFF46BF8980CE97496F9E88E66637247CDFDBC48E0C8AB615EDF2DB1A9B2EC9861CB5CFC14BB5EB61AAEB2C42C322i7G" TargetMode="External"/><Relationship Id="rId13" Type="http://schemas.openxmlformats.org/officeDocument/2006/relationships/hyperlink" Target="consultantplus://offline/ref=B940BA0C220F9E94F485515D57436FCBC12FBF168C4CE34C98341F36EFCAF7C81BE30040DAF4C314404085CE7F0Ei9G" TargetMode="External"/><Relationship Id="rId18" Type="http://schemas.openxmlformats.org/officeDocument/2006/relationships/hyperlink" Target="consultantplus://offline/ref=B940BA0C220F9E94F485515D57436FCBC12EBE13834AE34C98341F36EFCAF7C809E3584CD8FADE124E0AD68A28E7670A93B2468103827B05i5G" TargetMode="External"/><Relationship Id="rId39" Type="http://schemas.openxmlformats.org/officeDocument/2006/relationships/hyperlink" Target="consultantplus://offline/ref=B940BA0C220F9E94F485515D57436FCBC62BB5148B4AE34C98341F36EFCAF7C809E3584CDBFCDD154055D39F39BF6B0385AC439A1F8079540Di3G" TargetMode="External"/><Relationship Id="rId109" Type="http://schemas.openxmlformats.org/officeDocument/2006/relationships/hyperlink" Target="consultantplus://offline/ref=72BA4A2F603ECD1944AA4CEB20E8CF8CF9A4E83E15B25315F9BA986A5F28550EFF617953198ED30A4DA91E941Fi2G" TargetMode="External"/><Relationship Id="rId260" Type="http://schemas.openxmlformats.org/officeDocument/2006/relationships/hyperlink" Target="consultantplus://offline/ref=673B5608CB84DBBC3152CEFF46BF8980CE97496F9E88E66637247CDFDBC48E0C8AB615EDF2DB1A9B2EC9861CB5CFC14BB5EB61AAEB2C42C322i7G" TargetMode="External"/><Relationship Id="rId265" Type="http://schemas.openxmlformats.org/officeDocument/2006/relationships/hyperlink" Target="consultantplus://offline/ref=673B5608CB84DBBC3152CEFF46BF8980CE97496F9E88E66637247CDFDBC48E0C8AB615EDF2DB1A9B2EC9861CB5CFC14BB5EB61AAEB2C42C322i7G" TargetMode="External"/><Relationship Id="rId281" Type="http://schemas.openxmlformats.org/officeDocument/2006/relationships/theme" Target="theme/theme1.xml"/><Relationship Id="rId34" Type="http://schemas.openxmlformats.org/officeDocument/2006/relationships/hyperlink" Target="consultantplus://offline/ref=B940BA0C220F9E94F485515D57436FCBC12FBE1D8E49E34C98341F36EFCAF7C809E3584CDBFCDD154C55D39F39BF6B0385AC439A1F8079540Di3G" TargetMode="External"/><Relationship Id="rId50" Type="http://schemas.openxmlformats.org/officeDocument/2006/relationships/hyperlink" Target="consultantplus://offline/ref=B940BA0C220F9E94F485515D57436FCBC12FBF10894EE34C98341F36EFCAF7C81BE30040DAF4C314404085CE7F0Ei9G" TargetMode="External"/><Relationship Id="rId55" Type="http://schemas.openxmlformats.org/officeDocument/2006/relationships/hyperlink" Target="consultantplus://offline/ref=B940BA0C220F9E94F485515D57436FCBC42FB4158B4DE34C98341F36EFCAF7C81BE30040DAF4C314404085CE7F0Ei9G" TargetMode="External"/><Relationship Id="rId76" Type="http://schemas.openxmlformats.org/officeDocument/2006/relationships/hyperlink" Target="consultantplus://offline/ref=72BA4A2F603ECD1944AA4FFE39E8CF8CF9A4EB3A18BC0E1FF1E3946858270A0BEA70215F1098CD0F56B51C96F31Di0G" TargetMode="External"/><Relationship Id="rId97" Type="http://schemas.openxmlformats.org/officeDocument/2006/relationships/hyperlink" Target="consultantplus://offline/ref=72BA4A2F603ECD1944AA4FFE39E8CF8CFCAFEB391ABF0E1FF1E3946858270A0BF870795A1394D85B02EF4B9BF0DB5630B8E3BA784616i3G" TargetMode="External"/><Relationship Id="rId104" Type="http://schemas.openxmlformats.org/officeDocument/2006/relationships/hyperlink" Target="consultantplus://offline/ref=72BA4A2F603ECD1944AA4FFE39E8CF8CFCAFE93214B00E1FF1E3946858270A0BF87079531190D50B54A04AC7B5864531B5E3B87D5A62C4461Ai2G" TargetMode="External"/><Relationship Id="rId120" Type="http://schemas.openxmlformats.org/officeDocument/2006/relationships/hyperlink" Target="consultantplus://offline/ref=72BA4A2F603ECD1944AA4FFE39E8CF8CFCAFEA3218BA0E1FF1E3946858270A0BF87079531190D30E5AA04AC7B5864531B5E3B87D5A62C4461Ai2G" TargetMode="External"/><Relationship Id="rId125" Type="http://schemas.openxmlformats.org/officeDocument/2006/relationships/hyperlink" Target="consultantplus://offline/ref=72BA4A2F603ECD1944AA4FFE39E8CF8CFCAFEA3218BA0E1FF1E3946858270A0BF87079531190D30E5AA04AC7B5864531B5E3B87D5A62C4461Ai2G" TargetMode="External"/><Relationship Id="rId141" Type="http://schemas.openxmlformats.org/officeDocument/2006/relationships/hyperlink" Target="consultantplus://offline/ref=72BA4A2F603ECD1944AA4FFE39E8CF8CFCAFEA3218BA0E1FF1E3946858270A0BF87079531190D30E5AA04AC7B5864531B5E3B87D5A62C4461Ai2G" TargetMode="External"/><Relationship Id="rId146" Type="http://schemas.openxmlformats.org/officeDocument/2006/relationships/hyperlink" Target="consultantplus://offline/ref=72BA4A2F603ECD1944AA4FFE39E8CF8CFCAFEA3218BA0E1FF1E3946858270A0BF87079531190D30E5AA04AC7B5864531B5E3B87D5A62C4461Ai2G" TargetMode="External"/><Relationship Id="rId167" Type="http://schemas.openxmlformats.org/officeDocument/2006/relationships/hyperlink" Target="consultantplus://offline/ref=72BA4A2F603ECD1944AA4FFE39E8CF8CFCAFEA3218BA0E1FF1E3946858270A0BF87079531190D30E5AA04AC7B5864531B5E3B87D5A62C4461Ai2G" TargetMode="External"/><Relationship Id="rId188" Type="http://schemas.openxmlformats.org/officeDocument/2006/relationships/hyperlink" Target="consultantplus://offline/ref=72BA4A2F603ECD1944AA4FFE39E8CF8CFCAFEA3218BA0E1FF1E3946858270A0BF87079531190D30E5AA04AC7B5864531B5E3B87D5A62C4461Ai2G" TargetMode="External"/><Relationship Id="rId7" Type="http://schemas.openxmlformats.org/officeDocument/2006/relationships/hyperlink" Target="consultantplus://offline/ref=B940BA0C220F9E94F4854F50412F32CFC526E3198B48EA1CC1681961B09AF19D49A35E198AB88819445699CE78F464028F0Bi1G" TargetMode="External"/><Relationship Id="rId71" Type="http://schemas.openxmlformats.org/officeDocument/2006/relationships/hyperlink" Target="consultantplus://offline/ref=72BA4A2F603ECD1944AA4FFE39E8CF8CFCAFEB391ABF0E1FF1E3946858270A0BEA70215F1098CD0F56B51C96F31Di0G" TargetMode="External"/><Relationship Id="rId92" Type="http://schemas.openxmlformats.org/officeDocument/2006/relationships/hyperlink" Target="consultantplus://offline/ref=72BA4A2F603ECD1944AA4CEB20E8CF8CFAACEE3B18B25315F9BA986A5F28550EFF617953198ED30A4DA91E941Fi2G" TargetMode="External"/><Relationship Id="rId162" Type="http://schemas.openxmlformats.org/officeDocument/2006/relationships/hyperlink" Target="consultantplus://offline/ref=72BA4A2F603ECD1944AA4FFE39E8CF8CFCAFEA3218BA0E1FF1E3946858270A0BF87079531190D30E5AA04AC7B5864531B5E3B87D5A62C4461Ai2G" TargetMode="External"/><Relationship Id="rId183" Type="http://schemas.openxmlformats.org/officeDocument/2006/relationships/hyperlink" Target="consultantplus://offline/ref=72BA4A2F603ECD1944AA4FFE39E8CF8CFCAFEA3218BA0E1FF1E3946858270A0BF87079531190D30E5AA04AC7B5864531B5E3B87D5A62C4461Ai2G" TargetMode="External"/><Relationship Id="rId213" Type="http://schemas.openxmlformats.org/officeDocument/2006/relationships/hyperlink" Target="consultantplus://offline/ref=673B5608CB84DBBC3152CEFF46BF8980CE97496F9E88E66637247CDFDBC48E0C8AB615EDF2DB1A9B2EC9861CB5CFC14BB5EB61AAEB2C42C322i7G" TargetMode="External"/><Relationship Id="rId218" Type="http://schemas.openxmlformats.org/officeDocument/2006/relationships/hyperlink" Target="consultantplus://offline/ref=673B5608CB84DBBC3152CEFF46BF8980CE97496F9E88E66637247CDFDBC48E0C8AB615EDF2DB1A9B2EC9861CB5CFC14BB5EB61AAEB2C42C322i7G" TargetMode="External"/><Relationship Id="rId234" Type="http://schemas.openxmlformats.org/officeDocument/2006/relationships/hyperlink" Target="consultantplus://offline/ref=673B5608CB84DBBC3152CEFF46BF8980CE97496F9E88E66637247CDFDBC48E0C8AB615EDF2DB1A9B2EC9861CB5CFC14BB5EB61AAEB2C42C322i7G" TargetMode="External"/><Relationship Id="rId239" Type="http://schemas.openxmlformats.org/officeDocument/2006/relationships/hyperlink" Target="consultantplus://offline/ref=673B5608CB84DBBC3152CEFF46BF8980CE97496F9E88E66637247CDFDBC48E0C8AB615EDF2DB1A9B2EC9861CB5CFC14BB5EB61AAEB2C42C322i7G" TargetMode="External"/><Relationship Id="rId2" Type="http://schemas.microsoft.com/office/2007/relationships/stylesWithEffects" Target="stylesWithEffects.xml"/><Relationship Id="rId29" Type="http://schemas.openxmlformats.org/officeDocument/2006/relationships/hyperlink" Target="consultantplus://offline/ref=B940BA0C220F9E94F485515D57436FCBC12FBE1D8E49E34C98341F36EFCAF7C809E3584CDBFCDD154C55D39F39BF6B0385AC439A1F8079540Di3G" TargetMode="External"/><Relationship Id="rId250" Type="http://schemas.openxmlformats.org/officeDocument/2006/relationships/hyperlink" Target="consultantplus://offline/ref=673B5608CB84DBBC3152CEFF46BF8980CE97496F9E88E66637247CDFDBC48E0C8AB615EDF2DB1A9B2EC9861CB5CFC14BB5EB61AAEB2C42C322i7G" TargetMode="External"/><Relationship Id="rId255" Type="http://schemas.openxmlformats.org/officeDocument/2006/relationships/hyperlink" Target="consultantplus://offline/ref=673B5608CB84DBBC3152CEFF46BF8980CE97496F9E88E66637247CDFDBC48E0C8AB615EDF2DB1A9B2EC9861CB5CFC14BB5EB61AAEB2C42C322i7G" TargetMode="External"/><Relationship Id="rId271" Type="http://schemas.openxmlformats.org/officeDocument/2006/relationships/hyperlink" Target="consultantplus://offline/ref=673B5608CB84DBBC3152D0F250D3D484CA9E146B9282EE326A7B27828CCD845BCDF94CBDB68E179B2FDCD248EF98CC482BiEG" TargetMode="External"/><Relationship Id="rId276" Type="http://schemas.openxmlformats.org/officeDocument/2006/relationships/hyperlink" Target="consultantplus://offline/ref=673B5608CB84DBBC3152CEFF46BF8980CE9748649C8DE66637247CDFDBC48E0C8AB615EEF5D211CE76868740F092D24AB8EB63AFF722iDG" TargetMode="External"/><Relationship Id="rId24" Type="http://schemas.openxmlformats.org/officeDocument/2006/relationships/hyperlink" Target="consultantplus://offline/ref=B940BA0C220F9E94F4854F50412F32CFC526E3198348EA13C26B446BB8C3FD9F4EAC011C9FA9D0154D4087CB63E8660008iEG" TargetMode="External"/><Relationship Id="rId40" Type="http://schemas.openxmlformats.org/officeDocument/2006/relationships/hyperlink" Target="consultantplus://offline/ref=B940BA0C220F9E94F485515D57436FCBC62BB5148B4AE34C98341F36EFCAF7C809E3584CDBFCDD154055D39F39BF6B0385AC439A1F8079540Di3G" TargetMode="External"/><Relationship Id="rId45" Type="http://schemas.openxmlformats.org/officeDocument/2006/relationships/hyperlink" Target="consultantplus://offline/ref=B940BA0C220F9E94F485515D57436FCBC12FBE1D8E49E34C98341F36EFCAF7C809E3584CDBFCDD154C55D39F39BF6B0385AC439A1F8079540Di3G" TargetMode="External"/><Relationship Id="rId66" Type="http://schemas.openxmlformats.org/officeDocument/2006/relationships/hyperlink" Target="consultantplus://offline/ref=72BA4A2F603ECD1944AA4FFE39E8CF8CFBACED3E19BF0E1FF1E3946858270A0BEA70215F1098CD0F56B51C96F31Di0G" TargetMode="External"/><Relationship Id="rId87" Type="http://schemas.openxmlformats.org/officeDocument/2006/relationships/hyperlink" Target="consultantplus://offline/ref=72BA4A2F603ECD1944AA4FFE39E8CF8CFCADE03C1FBC0E1FF1E3946858270A0BF87079531190D30B52A04AC7B5864531B5E3B87D5A62C4461Ai2G" TargetMode="External"/><Relationship Id="rId110" Type="http://schemas.openxmlformats.org/officeDocument/2006/relationships/hyperlink" Target="consultantplus://offline/ref=72BA4A2F603ECD1944AA4CEB20E8CF8CF9A5E8331FB25315F9BA986A5F28550EFF617953198ED30A4DA91E941Fi2G" TargetMode="External"/><Relationship Id="rId115" Type="http://schemas.openxmlformats.org/officeDocument/2006/relationships/hyperlink" Target="consultantplus://offline/ref=72BA4A2F603ECD1944AA4FFE39E8CF8CFCAFEB391ABF0E1FF1E3946858270A0BEA70215F1098CD0F56B51C96F31Di0G" TargetMode="External"/><Relationship Id="rId131" Type="http://schemas.openxmlformats.org/officeDocument/2006/relationships/hyperlink" Target="consultantplus://offline/ref=72BA4A2F603ECD1944AA4FFE39E8CF8CFCAFEA3218BA0E1FF1E3946858270A0BF87079531190D30E5AA04AC7B5864531B5E3B87D5A62C4461Ai2G" TargetMode="External"/><Relationship Id="rId136" Type="http://schemas.openxmlformats.org/officeDocument/2006/relationships/hyperlink" Target="consultantplus://offline/ref=72BA4A2F603ECD1944AA4FFE39E8CF8CFCAFEA3218BA0E1FF1E3946858270A0BF87079531190D30E5AA04AC7B5864531B5E3B87D5A62C4461Ai2G" TargetMode="External"/><Relationship Id="rId157" Type="http://schemas.openxmlformats.org/officeDocument/2006/relationships/hyperlink" Target="consultantplus://offline/ref=72BA4A2F603ECD1944AA4FFE39E8CF8CFCAFEA3218BA0E1FF1E3946858270A0BF87079531190D30E5AA04AC7B5864531B5E3B87D5A62C4461Ai2G" TargetMode="External"/><Relationship Id="rId178" Type="http://schemas.openxmlformats.org/officeDocument/2006/relationships/hyperlink" Target="consultantplus://offline/ref=72BA4A2F603ECD1944AA4FFE39E8CF8CFCAFEA3218BA0E1FF1E3946858270A0BF87079531190D30E5AA04AC7B5864531B5E3B87D5A62C4461Ai2G" TargetMode="External"/><Relationship Id="rId61" Type="http://schemas.openxmlformats.org/officeDocument/2006/relationships/hyperlink" Target="consultantplus://offline/ref=B940BA0C220F9E94F485515D57436FCBC62DBB148943E34C98341F36EFCAF7C81BE30040DAF4C314404085CE7F0Ei9G" TargetMode="External"/><Relationship Id="rId82" Type="http://schemas.openxmlformats.org/officeDocument/2006/relationships/hyperlink" Target="consultantplus://offline/ref=72BA4A2F603ECD1944AA4FFE39E8CF8CFCA9E93C1DBA0E1FF1E3946858270A0BEA70215F1098CD0F56B51C96F31Di0G" TargetMode="External"/><Relationship Id="rId152" Type="http://schemas.openxmlformats.org/officeDocument/2006/relationships/hyperlink" Target="consultantplus://offline/ref=72BA4A2F603ECD1944AA4FFE39E8CF8CFCAFEA3218BA0E1FF1E3946858270A0BF87079531190D30E5AA04AC7B5864531B5E3B87D5A62C4461Ai2G" TargetMode="External"/><Relationship Id="rId173" Type="http://schemas.openxmlformats.org/officeDocument/2006/relationships/hyperlink" Target="consultantplus://offline/ref=72BA4A2F603ECD1944AA4FFE39E8CF8CFCAFEA3218BA0E1FF1E3946858270A0BF87079531190D30E5AA04AC7B5864531B5E3B87D5A62C4461Ai2G" TargetMode="External"/><Relationship Id="rId194" Type="http://schemas.openxmlformats.org/officeDocument/2006/relationships/hyperlink" Target="consultantplus://offline/ref=72BA4A2F603ECD1944AA4FFE39E8CF8CFCAFEA3218BA0E1FF1E3946858270A0BF87079531190D30E5AA04AC7B5864531B5E3B87D5A62C4461Ai2G" TargetMode="External"/><Relationship Id="rId199" Type="http://schemas.openxmlformats.org/officeDocument/2006/relationships/hyperlink" Target="consultantplus://offline/ref=72BA4A2F603ECD1944AA4FFE39E8CF8CFCAFEA3218BA0E1FF1E3946858270A0BF87079531190D30E5AA04AC7B5864531B5E3B87D5A62C4461Ai2G" TargetMode="External"/><Relationship Id="rId203" Type="http://schemas.openxmlformats.org/officeDocument/2006/relationships/hyperlink" Target="consultantplus://offline/ref=673B5608CB84DBBC3152CEFF46BF8980CE97496F9E88E66637247CDFDBC48E0C8AB615EDF2DB1A9B2EC9861CB5CFC14BB5EB61AAEB2C42C322i7G" TargetMode="External"/><Relationship Id="rId208" Type="http://schemas.openxmlformats.org/officeDocument/2006/relationships/hyperlink" Target="consultantplus://offline/ref=673B5608CB84DBBC3152CEFF46BF8980CE97496F9E88E66637247CDFDBC48E0C8AB615EDF2DB1A9B2EC9861CB5CFC14BB5EB61AAEB2C42C322i7G" TargetMode="External"/><Relationship Id="rId229" Type="http://schemas.openxmlformats.org/officeDocument/2006/relationships/hyperlink" Target="consultantplus://offline/ref=673B5608CB84DBBC3152CEFF46BF8980CE97496F9E88E66637247CDFDBC48E0C8AB615EDF2DB1A9B2EC9861CB5CFC14BB5EB61AAEB2C42C322i7G" TargetMode="External"/><Relationship Id="rId19" Type="http://schemas.openxmlformats.org/officeDocument/2006/relationships/hyperlink" Target="consultantplus://offline/ref=B940BA0C220F9E94F485515D57436FCBC12FB4168C4FE34C98341F36EFCAF7C809E3584CDBFCDD154755D39F39BF6B0385AC439A1F8079540Di3G" TargetMode="External"/><Relationship Id="rId224" Type="http://schemas.openxmlformats.org/officeDocument/2006/relationships/hyperlink" Target="consultantplus://offline/ref=673B5608CB84DBBC3152CEFF46BF8980CE97496F9E88E66637247CDFDBC48E0C8AB615EDF2DB1A9B2EC9861CB5CFC14BB5EB61AAEB2C42C322i7G" TargetMode="External"/><Relationship Id="rId240" Type="http://schemas.openxmlformats.org/officeDocument/2006/relationships/hyperlink" Target="consultantplus://offline/ref=673B5608CB84DBBC3152CEFF46BF8980CE97496F9E88E66637247CDFDBC48E0C8AB615EDF2DB1A9B2EC9861CB5CFC14BB5EB61AAEB2C42C322i7G" TargetMode="External"/><Relationship Id="rId245" Type="http://schemas.openxmlformats.org/officeDocument/2006/relationships/hyperlink" Target="consultantplus://offline/ref=673B5608CB84DBBC3152CEFF46BF8980CE97496F9E88E66637247CDFDBC48E0C8AB615EDF2DB1A9B2EC9861CB5CFC14BB5EB61AAEB2C42C322i7G" TargetMode="External"/><Relationship Id="rId261" Type="http://schemas.openxmlformats.org/officeDocument/2006/relationships/hyperlink" Target="consultantplus://offline/ref=673B5608CB84DBBC3152CEFF46BF8980CE97496F9E88E66637247CDFDBC48E0C8AB615EDF2DB1A9B2EC9861CB5CFC14BB5EB61AAEB2C42C322i7G" TargetMode="External"/><Relationship Id="rId266" Type="http://schemas.openxmlformats.org/officeDocument/2006/relationships/hyperlink" Target="consultantplus://offline/ref=673B5608CB84DBBC3152CEFF46BF8980CE97496F9E88E66637247CDFDBC48E0C8AB615EDF2DB1A9B2EC9861CB5CFC14BB5EB61AAEB2C42C322i7G" TargetMode="External"/><Relationship Id="rId14" Type="http://schemas.openxmlformats.org/officeDocument/2006/relationships/hyperlink" Target="consultantplus://offline/ref=B940BA0C220F9E94F485515D57436FCBC12CBD1D8E43E34C98341F36EFCAF7C81BE30040DAF4C314404085CE7F0Ei9G" TargetMode="External"/><Relationship Id="rId30" Type="http://schemas.openxmlformats.org/officeDocument/2006/relationships/hyperlink" Target="consultantplus://offline/ref=B940BA0C220F9E94F485515D57436FCBC12FBE1D8E49E34C98341F36EFCAF7C809E3584CDBFCDD154C55D39F39BF6B0385AC439A1F8079540Di3G" TargetMode="External"/><Relationship Id="rId35" Type="http://schemas.openxmlformats.org/officeDocument/2006/relationships/hyperlink" Target="consultantplus://offline/ref=B940BA0C220F9E94F485515D57436FCBC12FBE1D8E49E34C98341F36EFCAF7C809E3584CDBFCDD154C55D39F39BF6B0385AC439A1F8079540Di3G" TargetMode="External"/><Relationship Id="rId56" Type="http://schemas.openxmlformats.org/officeDocument/2006/relationships/hyperlink" Target="consultantplus://offline/ref=B940BA0C220F9E94F485515D57436FCBC12EBE13834AE34C98341F36EFCAF7C809E3584CD8FADE124E0AD68A28E7670A93B2468103827B05i5G" TargetMode="External"/><Relationship Id="rId77" Type="http://schemas.openxmlformats.org/officeDocument/2006/relationships/hyperlink" Target="consultantplus://offline/ref=72BA4A2F603ECD1944AA4FFE39E8CF8CFBAAEB391CBD0E1FF1E3946858270A0BEA70215F1098CD0F56B51C96F31Di0G" TargetMode="External"/><Relationship Id="rId100" Type="http://schemas.openxmlformats.org/officeDocument/2006/relationships/hyperlink" Target="consultantplus://offline/ref=72BA4A2F603ECD1944AA4FFE39E8CF8CFBABE13B1DB90E1FF1E3946858270A0BF87079531190D30E56A04AC7B5864531B5E3B87D5A62C4461Ai2G" TargetMode="External"/><Relationship Id="rId105" Type="http://schemas.openxmlformats.org/officeDocument/2006/relationships/hyperlink" Target="consultantplus://offline/ref=72BA4A2F603ECD1944AA4FFE39E8CF8CFCAFEB391ABF0E1FF1E3946858270A0BF87079511597D85B02EF4B9BF0DB5630B8E3BA784616i3G" TargetMode="External"/><Relationship Id="rId126" Type="http://schemas.openxmlformats.org/officeDocument/2006/relationships/hyperlink" Target="consultantplus://offline/ref=72BA4A2F603ECD1944AA4FFE39E8CF8CFCAFEA3218BA0E1FF1E3946858270A0BF87079531190D30E5AA04AC7B5864531B5E3B87D5A62C4461Ai2G" TargetMode="External"/><Relationship Id="rId147" Type="http://schemas.openxmlformats.org/officeDocument/2006/relationships/hyperlink" Target="consultantplus://offline/ref=72BA4A2F603ECD1944AA4FFE39E8CF8CFCAFEA3218BA0E1FF1E3946858270A0BF87079531190D30E5AA04AC7B5864531B5E3B87D5A62C4461Ai2G" TargetMode="External"/><Relationship Id="rId168" Type="http://schemas.openxmlformats.org/officeDocument/2006/relationships/hyperlink" Target="consultantplus://offline/ref=72BA4A2F603ECD1944AA4FFE39E8CF8CFCAFEA3218BA0E1FF1E3946858270A0BF87079531190D30E5AA04AC7B5864531B5E3B87D5A62C4461Ai2G" TargetMode="External"/><Relationship Id="rId8" Type="http://schemas.openxmlformats.org/officeDocument/2006/relationships/hyperlink" Target="consultantplus://offline/ref=B940BA0C220F9E94F4854F50412F32CFC526E3198B48EA1CC1681961B09AF19D49A35E1998B8D015455E87CE7BE13253C9E74E9E099C7953CE4545AB01i2G" TargetMode="External"/><Relationship Id="rId51" Type="http://schemas.openxmlformats.org/officeDocument/2006/relationships/hyperlink" Target="consultantplus://offline/ref=B940BA0C220F9E94F485515D57436FCBC12DB413894FE34C98341F36EFCAF7C809E3584CDBFCDD104455D39F39BF6B0385AC439A1F8079540Di3G" TargetMode="External"/><Relationship Id="rId72" Type="http://schemas.openxmlformats.org/officeDocument/2006/relationships/hyperlink" Target="consultantplus://offline/ref=72BA4A2F603ECD1944AA4FFE39E8CF8CFBAAEB3F18BB0E1FF1E3946858270A0BEA70215F1098CD0F56B51C96F31Di0G" TargetMode="External"/><Relationship Id="rId93" Type="http://schemas.openxmlformats.org/officeDocument/2006/relationships/hyperlink" Target="consultantplus://offline/ref=72BA4A2F603ECD1944AA4CEB20E8CF8CF9A4E83E15B25315F9BA986A5F28550EFF617953198ED30A4DA91E941Fi2G" TargetMode="External"/><Relationship Id="rId98" Type="http://schemas.openxmlformats.org/officeDocument/2006/relationships/hyperlink" Target="consultantplus://offline/ref=72BA4A2F603ECD1944AA4FFE39E8CF8CFCAFEB391ABF0E1FF1E3946858270A0BF87079511597D85B02EF4B9BF0DB5630B8E3BA784616i3G" TargetMode="External"/><Relationship Id="rId121" Type="http://schemas.openxmlformats.org/officeDocument/2006/relationships/hyperlink" Target="consultantplus://offline/ref=72BA4A2F603ECD1944AA4FFE39E8CF8CFCA9E93D1BBE0E1FF1E3946858270A0BEA70215F1098CD0F56B51C96F31Di0G" TargetMode="External"/><Relationship Id="rId142" Type="http://schemas.openxmlformats.org/officeDocument/2006/relationships/hyperlink" Target="consultantplus://offline/ref=72BA4A2F603ECD1944AA4FFE39E8CF8CFCAFEA3218BA0E1FF1E3946858270A0BF87079531190D30E5AA04AC7B5864531B5E3B87D5A62C4461Ai2G" TargetMode="External"/><Relationship Id="rId163" Type="http://schemas.openxmlformats.org/officeDocument/2006/relationships/hyperlink" Target="consultantplus://offline/ref=72BA4A2F603ECD1944AA4FFE39E8CF8CFCAFEA3218BA0E1FF1E3946858270A0BF87079531190D30E5AA04AC7B5864531B5E3B87D5A62C4461Ai2G" TargetMode="External"/><Relationship Id="rId184" Type="http://schemas.openxmlformats.org/officeDocument/2006/relationships/hyperlink" Target="consultantplus://offline/ref=72BA4A2F603ECD1944AA4FFE39E8CF8CFCAFEA3218BA0E1FF1E3946858270A0BF87079531190D30E5AA04AC7B5864531B5E3B87D5A62C4461Ai2G" TargetMode="External"/><Relationship Id="rId189" Type="http://schemas.openxmlformats.org/officeDocument/2006/relationships/hyperlink" Target="consultantplus://offline/ref=72BA4A2F603ECD1944AA4FFE39E8CF8CFCAFEA3218BA0E1FF1E3946858270A0BF87079531190D30E5AA04AC7B5864531B5E3B87D5A62C4461Ai2G" TargetMode="External"/><Relationship Id="rId219" Type="http://schemas.openxmlformats.org/officeDocument/2006/relationships/hyperlink" Target="consultantplus://offline/ref=673B5608CB84DBBC3152CEFF46BF8980CE97496F9E88E66637247CDFDBC48E0C8AB615EDF2DB1A9B2EC9861CB5CFC14BB5EB61AAEB2C42C322i7G" TargetMode="External"/><Relationship Id="rId3" Type="http://schemas.openxmlformats.org/officeDocument/2006/relationships/settings" Target="settings.xml"/><Relationship Id="rId214" Type="http://schemas.openxmlformats.org/officeDocument/2006/relationships/hyperlink" Target="consultantplus://offline/ref=673B5608CB84DBBC3152CEFF46BF8980CE97496F9E88E66637247CDFDBC48E0C8AB615EDF2DB1A9B2EC9861CB5CFC14BB5EB61AAEB2C42C322i7G" TargetMode="External"/><Relationship Id="rId230" Type="http://schemas.openxmlformats.org/officeDocument/2006/relationships/hyperlink" Target="consultantplus://offline/ref=673B5608CB84DBBC3152CEFF46BF8980CE97496F9E88E66637247CDFDBC48E0C8AB615EDF2DB1A9B2EC9861CB5CFC14BB5EB61AAEB2C42C322i7G" TargetMode="External"/><Relationship Id="rId235" Type="http://schemas.openxmlformats.org/officeDocument/2006/relationships/hyperlink" Target="consultantplus://offline/ref=673B5608CB84DBBC3152CEFF46BF8980CE97496F9E88E66637247CDFDBC48E0C8AB615EDF2DB1A9B2EC9861CB5CFC14BB5EB61AAEB2C42C322i7G" TargetMode="External"/><Relationship Id="rId251" Type="http://schemas.openxmlformats.org/officeDocument/2006/relationships/hyperlink" Target="consultantplus://offline/ref=673B5608CB84DBBC3152CEFF46BF8980CE97496F9E88E66637247CDFDBC48E0C8AB615EDF2DB1A9B2EC9861CB5CFC14BB5EB61AAEB2C42C322i7G" TargetMode="External"/><Relationship Id="rId256" Type="http://schemas.openxmlformats.org/officeDocument/2006/relationships/hyperlink" Target="consultantplus://offline/ref=673B5608CB84DBBC3152CEFF46BF8980CE97496F9E88E66637247CDFDBC48E0C8AB615EDF2DB1A9B2EC9861CB5CFC14BB5EB61AAEB2C42C322i7G" TargetMode="External"/><Relationship Id="rId277" Type="http://schemas.openxmlformats.org/officeDocument/2006/relationships/hyperlink" Target="consultantplus://offline/ref=673B5608CB84DBBC3152CEFF46BF8980CE9748649C8DE66637247CDFDBC48E0C8AB615EDF5DA11CE76868740F092D24AB8EB63AFF722iDG" TargetMode="External"/><Relationship Id="rId25" Type="http://schemas.openxmlformats.org/officeDocument/2006/relationships/hyperlink" Target="consultantplus://offline/ref=B940BA0C220F9E94F4854F50412F32CFC526E3198B4BEB18CD651961B09AF19D49A35E198AB88819445699CE78F464028F0Bi1G" TargetMode="External"/><Relationship Id="rId46" Type="http://schemas.openxmlformats.org/officeDocument/2006/relationships/hyperlink" Target="consultantplus://offline/ref=B940BA0C220F9E94F485515D57436FCBC62BB5148B4AE34C98341F36EFCAF7C809E3584CDBFCDD154055D39F39BF6B0385AC439A1F8079540Di3G" TargetMode="External"/><Relationship Id="rId67" Type="http://schemas.openxmlformats.org/officeDocument/2006/relationships/hyperlink" Target="consultantplus://offline/ref=72BA4A2F603ECD1944AA4FFE39E8CF8CFCADE03C1FBC0E1FF1E3946858270A0BF87079531190D30B52A04AC7B5864531B5E3B87D5A62C4461Ai2G" TargetMode="External"/><Relationship Id="rId116" Type="http://schemas.openxmlformats.org/officeDocument/2006/relationships/hyperlink" Target="consultantplus://offline/ref=72BA4A2F603ECD1944AA4FFE39E8CF8CFCAFEB391ABF0E1FF1E3946858270A0BEA70215F1098CD0F56B51C96F31Di0G" TargetMode="External"/><Relationship Id="rId137" Type="http://schemas.openxmlformats.org/officeDocument/2006/relationships/hyperlink" Target="consultantplus://offline/ref=72BA4A2F603ECD1944AA4FFE39E8CF8CFCAFEA3218BA0E1FF1E3946858270A0BF87079531190D30E5AA04AC7B5864531B5E3B87D5A62C4461Ai2G" TargetMode="External"/><Relationship Id="rId158" Type="http://schemas.openxmlformats.org/officeDocument/2006/relationships/hyperlink" Target="consultantplus://offline/ref=72BA4A2F603ECD1944AA4FFE39E8CF8CFCAFEA3218BA0E1FF1E3946858270A0BF87079531190D30E5AA04AC7B5864531B5E3B87D5A62C4461Ai2G" TargetMode="External"/><Relationship Id="rId272" Type="http://schemas.openxmlformats.org/officeDocument/2006/relationships/hyperlink" Target="consultantplus://offline/ref=673B5608CB84DBBC3152CEFF46BF8980CE97436F9A8EE66637247CDFDBC48E0C8AB615EDF2DB1A9B25C9861CB5CFC14BB5EB61AAEB2C42C322i7G" TargetMode="External"/><Relationship Id="rId20" Type="http://schemas.openxmlformats.org/officeDocument/2006/relationships/hyperlink" Target="consultantplus://offline/ref=B940BA0C220F9E94F485515D57436FCBC428BC148C4CE34C98341F36EFCAF7C809E3584CDBFCDD144D55D39F39BF6B0385AC439A1F8079540Di3G" TargetMode="External"/><Relationship Id="rId41" Type="http://schemas.openxmlformats.org/officeDocument/2006/relationships/hyperlink" Target="consultantplus://offline/ref=B940BA0C220F9E94F485515D57436FCBC62BB5148B4AE34C98341F36EFCAF7C809E3584CDBFCDD154055D39F39BF6B0385AC439A1F8079540Di3G" TargetMode="External"/><Relationship Id="rId62" Type="http://schemas.openxmlformats.org/officeDocument/2006/relationships/hyperlink" Target="consultantplus://offline/ref=72BA4A2F603ECD1944AA4FFE39E8CF8CFCADE03C1FBC0E1FF1E3946858270A0BF87079531190D30B52A04AC7B5864531B5E3B87D5A62C4461Ai2G" TargetMode="External"/><Relationship Id="rId83" Type="http://schemas.openxmlformats.org/officeDocument/2006/relationships/hyperlink" Target="consultantplus://offline/ref=72BA4A2F603ECD1944AA4FFE39E8CF8CFCAFEC3F18BE0E1FF1E3946858270A0BEA70215F1098CD0F56B51C96F31Di0G" TargetMode="External"/><Relationship Id="rId88" Type="http://schemas.openxmlformats.org/officeDocument/2006/relationships/hyperlink" Target="consultantplus://offline/ref=72BA4A2F603ECD1944AA50EB3CE8CF8CFAAFE93A15B25315F9BA986A5F28550EFF617953198ED30A4DA91E941Fi2G" TargetMode="External"/><Relationship Id="rId111" Type="http://schemas.openxmlformats.org/officeDocument/2006/relationships/hyperlink" Target="consultantplus://offline/ref=72BA4A2F603ECD1944AA4FFE39E8CF8CFCAFEB391DBC0E1FF1E3946858270A0BEA70215F1098CD0F56B51C96F31Di0G" TargetMode="External"/><Relationship Id="rId132" Type="http://schemas.openxmlformats.org/officeDocument/2006/relationships/hyperlink" Target="consultantplus://offline/ref=72BA4A2F603ECD1944AA4FFE39E8CF8CFCAFEA3218BA0E1FF1E3946858270A0BF87079531190D30E5AA04AC7B5864531B5E3B87D5A62C4461Ai2G" TargetMode="External"/><Relationship Id="rId153" Type="http://schemas.openxmlformats.org/officeDocument/2006/relationships/hyperlink" Target="consultantplus://offline/ref=72BA4A2F603ECD1944AA4FFE39E8CF8CFCAFEA3218BA0E1FF1E3946858270A0BF87079531190D30E5AA04AC7B5864531B5E3B87D5A62C4461Ai2G" TargetMode="External"/><Relationship Id="rId174" Type="http://schemas.openxmlformats.org/officeDocument/2006/relationships/hyperlink" Target="consultantplus://offline/ref=72BA4A2F603ECD1944AA4FFE39E8CF8CFCAFEA3218BA0E1FF1E3946858270A0BF87079531190D30E5AA04AC7B5864531B5E3B87D5A62C4461Ai2G" TargetMode="External"/><Relationship Id="rId179" Type="http://schemas.openxmlformats.org/officeDocument/2006/relationships/hyperlink" Target="consultantplus://offline/ref=72BA4A2F603ECD1944AA4FFE39E8CF8CFCAFEA3218BA0E1FF1E3946858270A0BF87079531190D30E5AA04AC7B5864531B5E3B87D5A62C4461Ai2G" TargetMode="External"/><Relationship Id="rId195" Type="http://schemas.openxmlformats.org/officeDocument/2006/relationships/hyperlink" Target="consultantplus://offline/ref=72BA4A2F603ECD1944AA4FFE39E8CF8CFCAFEA3218BA0E1FF1E3946858270A0BF87079531190D30E5AA04AC7B5864531B5E3B87D5A62C4461Ai2G" TargetMode="External"/><Relationship Id="rId209" Type="http://schemas.openxmlformats.org/officeDocument/2006/relationships/hyperlink" Target="consultantplus://offline/ref=673B5608CB84DBBC3152CEFF46BF8980CE97496F9E88E66637247CDFDBC48E0C8AB615EDF2DB1A9B2EC9861CB5CFC14BB5EB61AAEB2C42C322i7G" TargetMode="External"/><Relationship Id="rId190" Type="http://schemas.openxmlformats.org/officeDocument/2006/relationships/hyperlink" Target="consultantplus://offline/ref=72BA4A2F603ECD1944AA4FFE39E8CF8CFCAFEA3218BA0E1FF1E3946858270A0BF87079531190D30E5AA04AC7B5864531B5E3B87D5A62C4461Ai2G" TargetMode="External"/><Relationship Id="rId204" Type="http://schemas.openxmlformats.org/officeDocument/2006/relationships/hyperlink" Target="consultantplus://offline/ref=673B5608CB84DBBC3152CEFF46BF8980CE97496F9E88E66637247CDFDBC48E0C8AB615EDF2DB1A9B2EC9861CB5CFC14BB5EB61AAEB2C42C322i7G" TargetMode="External"/><Relationship Id="rId220" Type="http://schemas.openxmlformats.org/officeDocument/2006/relationships/hyperlink" Target="consultantplus://offline/ref=673B5608CB84DBBC3152CEFF46BF8980CE97496F9E88E66637247CDFDBC48E0C8AB615EDF2DB1A9B2EC9861CB5CFC14BB5EB61AAEB2C42C322i7G" TargetMode="External"/><Relationship Id="rId225" Type="http://schemas.openxmlformats.org/officeDocument/2006/relationships/hyperlink" Target="consultantplus://offline/ref=673B5608CB84DBBC3152CEFF46BF8980CE97496F9E88E66637247CDFDBC48E0C8AB615EDF2DB1A9B2EC9861CB5CFC14BB5EB61AAEB2C42C322i7G" TargetMode="External"/><Relationship Id="rId241" Type="http://schemas.openxmlformats.org/officeDocument/2006/relationships/hyperlink" Target="consultantplus://offline/ref=673B5608CB84DBBC3152CEFF46BF8980CE97496F9E88E66637247CDFDBC48E0C8AB615EDF2DB1A9B2EC9861CB5CFC14BB5EB61AAEB2C42C322i7G" TargetMode="External"/><Relationship Id="rId246" Type="http://schemas.openxmlformats.org/officeDocument/2006/relationships/hyperlink" Target="consultantplus://offline/ref=673B5608CB84DBBC3152CEFF46BF8980CE97496F9E88E66637247CDFDBC48E0C8AB615EDF2DB1A9B2EC9861CB5CFC14BB5EB61AAEB2C42C322i7G" TargetMode="External"/><Relationship Id="rId267" Type="http://schemas.openxmlformats.org/officeDocument/2006/relationships/hyperlink" Target="consultantplus://offline/ref=673B5608CB84DBBC3152CEFF46BF8980CE97496F9E88E66637247CDFDBC48E0C8AB615EDF2DB1A9B2EC9861CB5CFC14BB5EB61AAEB2C42C322i7G" TargetMode="External"/><Relationship Id="rId15" Type="http://schemas.openxmlformats.org/officeDocument/2006/relationships/hyperlink" Target="consultantplus://offline/ref=B940BA0C220F9E94F485515D57436FCBC42FB4158B4DE34C98341F36EFCAF7C81BE30040DAF4C314404085CE7F0Ei9G" TargetMode="External"/><Relationship Id="rId36" Type="http://schemas.openxmlformats.org/officeDocument/2006/relationships/hyperlink" Target="consultantplus://offline/ref=B940BA0C220F9E94F485515D57436FCBC12FBE1D8E49E34C98341F36EFCAF7C809E3584CDBFCDD154C55D39F39BF6B0385AC439A1F8079540Di3G" TargetMode="External"/><Relationship Id="rId57" Type="http://schemas.openxmlformats.org/officeDocument/2006/relationships/hyperlink" Target="consultantplus://offline/ref=B940BA0C220F9E94F485515D57436FCBC12EBE13834AE34C98341F36EFCAF7C809E3584CD8FADE124E0AD68A28E7670A93B2468103827B05i5G" TargetMode="External"/><Relationship Id="rId106" Type="http://schemas.openxmlformats.org/officeDocument/2006/relationships/hyperlink" Target="consultantplus://offline/ref=72BA4A2F603ECD1944AA4FFE39E8CF8CFCAFEB391ABF0E1FF1E3946858270A0BF87079531190D20F51A04AC7B5864531B5E3B87D5A62C4461Ai2G" TargetMode="External"/><Relationship Id="rId127" Type="http://schemas.openxmlformats.org/officeDocument/2006/relationships/hyperlink" Target="consultantplus://offline/ref=72BA4A2F603ECD1944AA4FFE39E8CF8CFCAFEA3218BA0E1FF1E3946858270A0BF87079531190D30E5AA04AC7B5864531B5E3B87D5A62C4461Ai2G" TargetMode="External"/><Relationship Id="rId262" Type="http://schemas.openxmlformats.org/officeDocument/2006/relationships/hyperlink" Target="consultantplus://offline/ref=673B5608CB84DBBC3152CEFF46BF8980CE97496F9E88E66637247CDFDBC48E0C8AB615EDF2DB1A9B2EC9861CB5CFC14BB5EB61AAEB2C42C322i7G" TargetMode="External"/><Relationship Id="rId10" Type="http://schemas.openxmlformats.org/officeDocument/2006/relationships/hyperlink" Target="consultantplus://offline/ref=B940BA0C220F9E94F485515D57436FCBC12FBF168C4CE34C98341F36EFCAF7C809E3584BDEF9D640141AD2C37CE2780288AC419F0308i1G" TargetMode="External"/><Relationship Id="rId31" Type="http://schemas.openxmlformats.org/officeDocument/2006/relationships/hyperlink" Target="consultantplus://offline/ref=B940BA0C220F9E94F485515D57436FCBC12FBE1D8E49E34C98341F36EFCAF7C809E3584CDBFCDD154C55D39F39BF6B0385AC439A1F8079540Di3G" TargetMode="External"/><Relationship Id="rId52" Type="http://schemas.openxmlformats.org/officeDocument/2006/relationships/hyperlink" Target="consultantplus://offline/ref=B940BA0C220F9E94F485515D57436FCBC12DB413894FE34C98341F36EFCAF7C809E3584CDBFCDD104455D39F39BF6B0385AC439A1F8079540Di3G" TargetMode="External"/><Relationship Id="rId73" Type="http://schemas.openxmlformats.org/officeDocument/2006/relationships/hyperlink" Target="consultantplus://offline/ref=72BA4A2F603ECD1944AA4FFE39E8CF8CFCACE83B1FBA0E1FF1E3946858270A0BEA70215F1098CD0F56B51C96F31Di0G" TargetMode="External"/><Relationship Id="rId78" Type="http://schemas.openxmlformats.org/officeDocument/2006/relationships/hyperlink" Target="consultantplus://offline/ref=72BA4A2F603ECD1944AA4FFE39E8CF8CF9AFE83318B80E1FF1E3946858270A0BEA70215F1098CD0F56B51C96F31Di0G" TargetMode="External"/><Relationship Id="rId94" Type="http://schemas.openxmlformats.org/officeDocument/2006/relationships/hyperlink" Target="consultantplus://offline/ref=72BA4A2F603ECD1944AA4FFE39E8CF8CFBAAEA3B14BD0E1FF1E3946858270A0BEA70215F1098CD0F56B51C96F31Di0G" TargetMode="External"/><Relationship Id="rId99" Type="http://schemas.openxmlformats.org/officeDocument/2006/relationships/hyperlink" Target="consultantplus://offline/ref=72BA4A2F603ECD1944AA50EB3CE8CF8CF9ADEC3217EF591DA0B69A6D5077501BEE39755A0F90D61151AB1C19i5G" TargetMode="External"/><Relationship Id="rId101" Type="http://schemas.openxmlformats.org/officeDocument/2006/relationships/hyperlink" Target="consultantplus://offline/ref=72BA4A2F603ECD1944AA4FFE39E8CF8CFBABE13B1DB90E1FF1E3946858270A0BF87079531190D30E56A04AC7B5864531B5E3B87D5A62C4461Ai2G" TargetMode="External"/><Relationship Id="rId122" Type="http://schemas.openxmlformats.org/officeDocument/2006/relationships/hyperlink" Target="consultantplus://offline/ref=72BA4A2F603ECD1944AA4FFE39E8CF8CFCAFEA3218BA0E1FF1E3946858270A0BF87079531190D30E5AA04AC7B5864531B5E3B87D5A62C4461Ai2G" TargetMode="External"/><Relationship Id="rId143" Type="http://schemas.openxmlformats.org/officeDocument/2006/relationships/hyperlink" Target="consultantplus://offline/ref=72BA4A2F603ECD1944AA4FFE39E8CF8CFCAFEA3218BA0E1FF1E3946858270A0BF87079531190D30E5AA04AC7B5864531B5E3B87D5A62C4461Ai2G" TargetMode="External"/><Relationship Id="rId148" Type="http://schemas.openxmlformats.org/officeDocument/2006/relationships/hyperlink" Target="consultantplus://offline/ref=72BA4A2F603ECD1944AA4FFE39E8CF8CFCAFEA3218BA0E1FF1E3946858270A0BF87079531190D30E5AA04AC7B5864531B5E3B87D5A62C4461Ai2G" TargetMode="External"/><Relationship Id="rId164" Type="http://schemas.openxmlformats.org/officeDocument/2006/relationships/hyperlink" Target="consultantplus://offline/ref=72BA4A2F603ECD1944AA4FFE39E8CF8CFCAFEA3218BA0E1FF1E3946858270A0BF87079531190D30E5AA04AC7B5864531B5E3B87D5A62C4461Ai2G" TargetMode="External"/><Relationship Id="rId169" Type="http://schemas.openxmlformats.org/officeDocument/2006/relationships/hyperlink" Target="consultantplus://offline/ref=72BA4A2F603ECD1944AA4FFE39E8CF8CFCAFEA3218BA0E1FF1E3946858270A0BF87079531190D30E5AA04AC7B5864531B5E3B87D5A62C4461Ai2G" TargetMode="External"/><Relationship Id="rId185" Type="http://schemas.openxmlformats.org/officeDocument/2006/relationships/hyperlink" Target="consultantplus://offline/ref=72BA4A2F603ECD1944AA4FFE39E8CF8CFCAFEA3218BA0E1FF1E3946858270A0BF87079531190D30E5AA04AC7B5864531B5E3B87D5A62C4461Ai2G" TargetMode="External"/><Relationship Id="rId4" Type="http://schemas.openxmlformats.org/officeDocument/2006/relationships/webSettings" Target="webSettings.xml"/><Relationship Id="rId9" Type="http://schemas.openxmlformats.org/officeDocument/2006/relationships/hyperlink" Target="consultantplus://offline/ref=B940BA0C220F9E94F485515D57436FCBC12EB415834EE34C98341F36EFCAF7C81BE30040DAF4C314404085CE7F0Ei9G" TargetMode="External"/><Relationship Id="rId180" Type="http://schemas.openxmlformats.org/officeDocument/2006/relationships/hyperlink" Target="consultantplus://offline/ref=72BA4A2F603ECD1944AA4FFE39E8CF8CFCAFEA3218BA0E1FF1E3946858270A0BF87079531190D30E5AA04AC7B5864531B5E3B87D5A62C4461Ai2G" TargetMode="External"/><Relationship Id="rId210" Type="http://schemas.openxmlformats.org/officeDocument/2006/relationships/hyperlink" Target="consultantplus://offline/ref=673B5608CB84DBBC3152CEFF46BF8980CE97496F9E88E66637247CDFDBC48E0C8AB615EDF2DB1A9B2EC9861CB5CFC14BB5EB61AAEB2C42C322i7G" TargetMode="External"/><Relationship Id="rId215" Type="http://schemas.openxmlformats.org/officeDocument/2006/relationships/hyperlink" Target="consultantplus://offline/ref=673B5608CB84DBBC3152CEFF46BF8980CE97496F9E88E66637247CDFDBC48E0C8AB615EDF2DB1A9B2EC9861CB5CFC14BB5EB61AAEB2C42C322i7G" TargetMode="External"/><Relationship Id="rId236" Type="http://schemas.openxmlformats.org/officeDocument/2006/relationships/hyperlink" Target="consultantplus://offline/ref=673B5608CB84DBBC3152CEFF46BF8980CE97496F9E88E66637247CDFDBC48E0C8AB615EDF2DB1A9B2EC9861CB5CFC14BB5EB61AAEB2C42C322i7G" TargetMode="External"/><Relationship Id="rId257" Type="http://schemas.openxmlformats.org/officeDocument/2006/relationships/hyperlink" Target="consultantplus://offline/ref=673B5608CB84DBBC3152CEFF46BF8980CE97496F9E88E66637247CDFDBC48E0C8AB615EDF2DB1A9B2EC9861CB5CFC14BB5EB61AAEB2C42C322i7G" TargetMode="External"/><Relationship Id="rId278" Type="http://schemas.openxmlformats.org/officeDocument/2006/relationships/hyperlink" Target="consultantplus://offline/ref=673B5608CB84DBBC3152CDEA5FBF8980CB9C4B639380BB6C3F7D70DDDCCBD1098DA715EDFAC51A9F39C0D24F2Fi2G" TargetMode="External"/><Relationship Id="rId26" Type="http://schemas.openxmlformats.org/officeDocument/2006/relationships/hyperlink" Target="consultantplus://offline/ref=B940BA0C220F9E94F4854F50412F32CFC526E3198249E113CD6B446BB8C3FD9F4EAC011C9FA9D0154D4087CB63E8660008iEG" TargetMode="External"/><Relationship Id="rId231" Type="http://schemas.openxmlformats.org/officeDocument/2006/relationships/hyperlink" Target="consultantplus://offline/ref=673B5608CB84DBBC3152CEFF46BF8980CE97496F9E88E66637247CDFDBC48E0C8AB615EDF2DB1A9B2EC9861CB5CFC14BB5EB61AAEB2C42C322i7G" TargetMode="External"/><Relationship Id="rId252" Type="http://schemas.openxmlformats.org/officeDocument/2006/relationships/hyperlink" Target="consultantplus://offline/ref=673B5608CB84DBBC3152CEFF46BF8980CE97496F9E88E66637247CDFDBC48E0C8AB615EDF2DB1A9B2EC9861CB5CFC14BB5EB61AAEB2C42C322i7G" TargetMode="External"/><Relationship Id="rId273" Type="http://schemas.openxmlformats.org/officeDocument/2006/relationships/hyperlink" Target="consultantplus://offline/ref=673B5608CB84DBBC3152CEFF46BF8980CE9748649C8DE66637247CDFDBC48E0C8AB615E8F2D911CE76868740F092D24AB8EB63AFF722iDG" TargetMode="External"/><Relationship Id="rId47" Type="http://schemas.openxmlformats.org/officeDocument/2006/relationships/hyperlink" Target="consultantplus://offline/ref=B940BA0C220F9E94F4854F50412F32CFC526E3198249E113CD6B446BB8C3FD9F4EAC010E9FF1DC14455E86CE76BE3746D8BF42971F827C48D247470AiAG" TargetMode="External"/><Relationship Id="rId68" Type="http://schemas.openxmlformats.org/officeDocument/2006/relationships/hyperlink" Target="consultantplus://offline/ref=72BA4A2F603ECD1944AA4FFE39E8CF8CFBA8EF3A1FB80E1FF1E3946858270A0BEA70215F1098CD0F56B51C96F31Di0G" TargetMode="External"/><Relationship Id="rId89" Type="http://schemas.openxmlformats.org/officeDocument/2006/relationships/hyperlink" Target="consultantplus://offline/ref=72BA4A2F603ECD1944AA4FFE39E8CF8CFCAFEB391DBC0E1FF1E3946858270A0BEA70215F1098CD0F56B51C96F31Di0G" TargetMode="External"/><Relationship Id="rId112" Type="http://schemas.openxmlformats.org/officeDocument/2006/relationships/hyperlink" Target="consultantplus://offline/ref=72BA4A2F603ECD1944AA50EB3CE8CF8CFAA5EE321FB25315F9BA986A5F28550EFF617953198ED30A4DA91E941Fi2G" TargetMode="External"/><Relationship Id="rId133" Type="http://schemas.openxmlformats.org/officeDocument/2006/relationships/hyperlink" Target="consultantplus://offline/ref=72BA4A2F603ECD1944AA4FFE39E8CF8CFCAFEA3218BA0E1FF1E3946858270A0BF87079531190D30E5AA04AC7B5864531B5E3B87D5A62C4461Ai2G" TargetMode="External"/><Relationship Id="rId154" Type="http://schemas.openxmlformats.org/officeDocument/2006/relationships/hyperlink" Target="consultantplus://offline/ref=72BA4A2F603ECD1944AA4FFE39E8CF8CFCAFEA3218BA0E1FF1E3946858270A0BF87079531190D30E5AA04AC7B5864531B5E3B87D5A62C4461Ai2G" TargetMode="External"/><Relationship Id="rId175" Type="http://schemas.openxmlformats.org/officeDocument/2006/relationships/hyperlink" Target="consultantplus://offline/ref=72BA4A2F603ECD1944AA4FFE39E8CF8CFCAFEA3218BA0E1FF1E3946858270A0BF87079531190D30E5AA04AC7B5864531B5E3B87D5A62C4461Ai2G" TargetMode="External"/><Relationship Id="rId196" Type="http://schemas.openxmlformats.org/officeDocument/2006/relationships/hyperlink" Target="consultantplus://offline/ref=72BA4A2F603ECD1944AA4FFE39E8CF8CFCAFEA3218BA0E1FF1E3946858270A0BF87079531190D30E5AA04AC7B5864531B5E3B87D5A62C4461Ai2G" TargetMode="External"/><Relationship Id="rId200" Type="http://schemas.openxmlformats.org/officeDocument/2006/relationships/hyperlink" Target="consultantplus://offline/ref=673B5608CB84DBBC3152CEFF46BF8980CE97496F9E88E66637247CDFDBC48E0C8AB615EDF2DB1A9B2EC9861CB5CFC14BB5EB61AAEB2C42C322i7G" TargetMode="External"/><Relationship Id="rId16" Type="http://schemas.openxmlformats.org/officeDocument/2006/relationships/hyperlink" Target="consultantplus://offline/ref=B940BA0C220F9E94F485515D57436FCBC72CB8128C42E34C98341F36EFCAF7C81BE30040DAF4C314404085CE7F0Ei9G" TargetMode="External"/><Relationship Id="rId221" Type="http://schemas.openxmlformats.org/officeDocument/2006/relationships/hyperlink" Target="consultantplus://offline/ref=673B5608CB84DBBC3152CEFF46BF8980CE97496F9E88E66637247CDFDBC48E0C8AB615EDF2DB1A9B2EC9861CB5CFC14BB5EB61AAEB2C42C322i7G" TargetMode="External"/><Relationship Id="rId242" Type="http://schemas.openxmlformats.org/officeDocument/2006/relationships/hyperlink" Target="consultantplus://offline/ref=673B5608CB84DBBC3152CEFF46BF8980CE97496F9E88E66637247CDFDBC48E0C8AB615EDF2DB1A9B2EC9861CB5CFC14BB5EB61AAEB2C42C322i7G" TargetMode="External"/><Relationship Id="rId263" Type="http://schemas.openxmlformats.org/officeDocument/2006/relationships/hyperlink" Target="consultantplus://offline/ref=673B5608CB84DBBC3152CEFF46BF8980CE97496F9E88E66637247CDFDBC48E0C8AB615EDF2DB1A9B2EC9861CB5CFC14BB5EB61AAEB2C42C322i7G" TargetMode="External"/><Relationship Id="rId37" Type="http://schemas.openxmlformats.org/officeDocument/2006/relationships/hyperlink" Target="consultantplus://offline/ref=B940BA0C220F9E94F485515D57436FCBC12FBE1D8E49E34C98341F36EFCAF7C809E3584CDBFCDD154C55D39F39BF6B0385AC439A1F8079540Di3G" TargetMode="External"/><Relationship Id="rId58" Type="http://schemas.openxmlformats.org/officeDocument/2006/relationships/hyperlink" Target="consultantplus://offline/ref=B940BA0C220F9E94F4854F50412F32CFC526E3198B48E91FC0651961B09AF19D49A35E1998B8D015455E87CC7FE13253C9E74E9E099C7953CE4545AB01i2G" TargetMode="External"/><Relationship Id="rId79" Type="http://schemas.openxmlformats.org/officeDocument/2006/relationships/hyperlink" Target="consultantplus://offline/ref=72BA4A2F603ECD1944AA4FFE39E8CF8CFCAEEE3D1ABB0E1FF1E3946858270A0BEA70215F1098CD0F56B51C96F31Di0G" TargetMode="External"/><Relationship Id="rId102" Type="http://schemas.openxmlformats.org/officeDocument/2006/relationships/hyperlink" Target="consultantplus://offline/ref=72BA4A2F603ECD1944AA4FFE39E8CF8CFBABE13B1DB90E1FF1E3946858270A0BF87079531190D30E56A04AC7B5864531B5E3B87D5A62C4461Ai2G" TargetMode="External"/><Relationship Id="rId123" Type="http://schemas.openxmlformats.org/officeDocument/2006/relationships/hyperlink" Target="consultantplus://offline/ref=72BA4A2F603ECD1944AA4FFE39E8CF8CFCAFEA3218BA0E1FF1E3946858270A0BF87079531190D30E5AA04AC7B5864531B5E3B87D5A62C4461Ai2G" TargetMode="External"/><Relationship Id="rId144" Type="http://schemas.openxmlformats.org/officeDocument/2006/relationships/hyperlink" Target="consultantplus://offline/ref=72BA4A2F603ECD1944AA4FFE39E8CF8CFCAFEA3218BA0E1FF1E3946858270A0BF87079531190D30E5AA04AC7B5864531B5E3B87D5A62C4461Ai2G" TargetMode="External"/><Relationship Id="rId90" Type="http://schemas.openxmlformats.org/officeDocument/2006/relationships/hyperlink" Target="consultantplus://offline/ref=72BA4A2F603ECD1944AA50EB3CE8CF8CFAA5EE321FB25315F9BA986A5F28550EFF617953198ED30A4DA91E941Fi2G" TargetMode="External"/><Relationship Id="rId165" Type="http://schemas.openxmlformats.org/officeDocument/2006/relationships/hyperlink" Target="consultantplus://offline/ref=72BA4A2F603ECD1944AA4FFE39E8CF8CFCAFEA3218BA0E1FF1E3946858270A0BF87079531190D30E5AA04AC7B5864531B5E3B87D5A62C4461Ai2G" TargetMode="External"/><Relationship Id="rId186" Type="http://schemas.openxmlformats.org/officeDocument/2006/relationships/hyperlink" Target="consultantplus://offline/ref=72BA4A2F603ECD1944AA4FFE39E8CF8CFCAFEA3218BA0E1FF1E3946858270A0BF87079531190D30E5AA04AC7B5864531B5E3B87D5A62C4461Ai2G" TargetMode="External"/><Relationship Id="rId211" Type="http://schemas.openxmlformats.org/officeDocument/2006/relationships/hyperlink" Target="consultantplus://offline/ref=673B5608CB84DBBC3152CEFF46BF8980CE97496F9E88E66637247CDFDBC48E0C8AB615EDF2DB1A9B2EC9861CB5CFC14BB5EB61AAEB2C42C322i7G" TargetMode="External"/><Relationship Id="rId232" Type="http://schemas.openxmlformats.org/officeDocument/2006/relationships/hyperlink" Target="consultantplus://offline/ref=673B5608CB84DBBC3152CEFF46BF8980CE97496F9E88E66637247CDFDBC48E0C8AB615EDF2DB1A9B2EC9861CB5CFC14BB5EB61AAEB2C42C322i7G" TargetMode="External"/><Relationship Id="rId253" Type="http://schemas.openxmlformats.org/officeDocument/2006/relationships/hyperlink" Target="consultantplus://offline/ref=673B5608CB84DBBC3152CEFF46BF8980CE97496F9E88E66637247CDFDBC48E0C8AB615EDF2DB1A9B2EC9861CB5CFC14BB5EB61AAEB2C42C322i7G" TargetMode="External"/><Relationship Id="rId274" Type="http://schemas.openxmlformats.org/officeDocument/2006/relationships/hyperlink" Target="consultantplus://offline/ref=673B5608CB84DBBC3152CEFF46BF8980CE9748649C8DE66637247CDFDBC48E0C8AB615EDF0DE11CE76868740F092D24AB8EB63AFF722iDG" TargetMode="External"/><Relationship Id="rId27" Type="http://schemas.openxmlformats.org/officeDocument/2006/relationships/hyperlink" Target="consultantplus://offline/ref=B940BA0C220F9E94F485515D57436FCBC62BB5148B4AE34C98341F36EFCAF7C809E3584CDBFCDD154055D39F39BF6B0385AC439A1F8079540Di3G" TargetMode="External"/><Relationship Id="rId48" Type="http://schemas.openxmlformats.org/officeDocument/2006/relationships/hyperlink" Target="consultantplus://offline/ref=B940BA0C220F9E94F4854F50412F32CFC526E3198B4BEB18CD651961B09AF19D49A35E1998B8D015455E87CF7DE13253C9E74E9E099C7953CE4545AB01i2G" TargetMode="External"/><Relationship Id="rId69" Type="http://schemas.openxmlformats.org/officeDocument/2006/relationships/hyperlink" Target="consultantplus://offline/ref=72BA4A2F603ECD1944AA4FFE39E8CF8CFBAAEA3B14BD0E1FF1E3946858270A0BEA70215F1098CD0F56B51C96F31Di0G" TargetMode="External"/><Relationship Id="rId113" Type="http://schemas.openxmlformats.org/officeDocument/2006/relationships/hyperlink" Target="consultantplus://offline/ref=72BA4A2F603ECD1944AA4FFE39E8CF8CFBABEC3A14B90E1FF1E3946858270A0BEA70215F1098CD0F56B51C96F31Di0G" TargetMode="External"/><Relationship Id="rId134" Type="http://schemas.openxmlformats.org/officeDocument/2006/relationships/hyperlink" Target="consultantplus://offline/ref=72BA4A2F603ECD1944AA4FFE39E8CF8CFCAFEA3218BA0E1FF1E3946858270A0BF87079531190D30E5AA04AC7B5864531B5E3B87D5A62C4461Ai2G" TargetMode="External"/><Relationship Id="rId80" Type="http://schemas.openxmlformats.org/officeDocument/2006/relationships/hyperlink" Target="consultantplus://offline/ref=72BA4A2F603ECD1944AA4FFE39E8CF8CFCAFEB381FBB0E1FF1E3946858270A0BEA70215F1098CD0F56B51C96F31Di0G" TargetMode="External"/><Relationship Id="rId155" Type="http://schemas.openxmlformats.org/officeDocument/2006/relationships/hyperlink" Target="consultantplus://offline/ref=72BA4A2F603ECD1944AA4FFE39E8CF8CFCAFEA3218BA0E1FF1E3946858270A0BF87079531190D30E5AA04AC7B5864531B5E3B87D5A62C4461Ai2G" TargetMode="External"/><Relationship Id="rId176" Type="http://schemas.openxmlformats.org/officeDocument/2006/relationships/hyperlink" Target="consultantplus://offline/ref=72BA4A2F603ECD1944AA4FFE39E8CF8CFCAFEA3218BA0E1FF1E3946858270A0BF87079531190D30E5AA04AC7B5864531B5E3B87D5A62C4461Ai2G" TargetMode="External"/><Relationship Id="rId197" Type="http://schemas.openxmlformats.org/officeDocument/2006/relationships/hyperlink" Target="consultantplus://offline/ref=72BA4A2F603ECD1944AA4FFE39E8CF8CFCAFEA3218BA0E1FF1E3946858270A0BF87079531190D30E5AA04AC7B5864531B5E3B87D5A62C4461Ai2G" TargetMode="External"/><Relationship Id="rId201" Type="http://schemas.openxmlformats.org/officeDocument/2006/relationships/hyperlink" Target="consultantplus://offline/ref=673B5608CB84DBBC3152CEFF46BF8980CE97496F9E88E66637247CDFDBC48E0C8AB615EDF2DB1A9B2EC9861CB5CFC14BB5EB61AAEB2C42C322i7G" TargetMode="External"/><Relationship Id="rId222" Type="http://schemas.openxmlformats.org/officeDocument/2006/relationships/hyperlink" Target="consultantplus://offline/ref=673B5608CB84DBBC3152CEFF46BF8980CE97496F9E88E66637247CDFDBC48E0C8AB615EDF2DB1A9B2EC9861CB5CFC14BB5EB61AAEB2C42C322i7G" TargetMode="External"/><Relationship Id="rId243" Type="http://schemas.openxmlformats.org/officeDocument/2006/relationships/hyperlink" Target="consultantplus://offline/ref=673B5608CB84DBBC3152CEFF46BF8980CE97496F9E88E66637247CDFDBC48E0C8AB615EDF2DB1A9B2EC9861CB5CFC14BB5EB61AAEB2C42C322i7G" TargetMode="External"/><Relationship Id="rId264" Type="http://schemas.openxmlformats.org/officeDocument/2006/relationships/hyperlink" Target="consultantplus://offline/ref=673B5608CB84DBBC3152CEFF46BF8980CE97496F9E88E66637247CDFDBC48E0C8AB615EDF2DB1A9B2EC9861CB5CFC14BB5EB61AAEB2C42C322i7G" TargetMode="External"/><Relationship Id="rId17" Type="http://schemas.openxmlformats.org/officeDocument/2006/relationships/hyperlink" Target="consultantplus://offline/ref=B940BA0C220F9E94F485515D57436FCBC628BA1D884DE34C98341F36EFCAF7C81BE30040DAF4C314404085CE7F0Ei9G" TargetMode="External"/><Relationship Id="rId38" Type="http://schemas.openxmlformats.org/officeDocument/2006/relationships/hyperlink" Target="consultantplus://offline/ref=B940BA0C220F9E94F485515D57436FCBC62BB5148B4AE34C98341F36EFCAF7C809E3584CDBFCDD154055D39F39BF6B0385AC439A1F8079540Di3G" TargetMode="External"/><Relationship Id="rId59" Type="http://schemas.openxmlformats.org/officeDocument/2006/relationships/hyperlink" Target="consultantplus://offline/ref=B940BA0C220F9E94F485515D57436FCBC12EBC168342E34C98341F36EFCAF7C81BE30040DAF4C314404085CE7F0Ei9G" TargetMode="External"/><Relationship Id="rId103" Type="http://schemas.openxmlformats.org/officeDocument/2006/relationships/hyperlink" Target="consultantplus://offline/ref=72BA4A2F603ECD1944AA4FFE39E8CF8CFCADE03C1FBC0E1FF1E3946858270A0BF87079531190D30B52A04AC7B5864531B5E3B87D5A62C4461Ai2G" TargetMode="External"/><Relationship Id="rId124" Type="http://schemas.openxmlformats.org/officeDocument/2006/relationships/hyperlink" Target="consultantplus://offline/ref=72BA4A2F603ECD1944AA4FFE39E8CF8CFCAFEA3218BA0E1FF1E3946858270A0BF87079531190D30E5AA04AC7B5864531B5E3B87D5A62C4461Ai2G" TargetMode="External"/><Relationship Id="rId70" Type="http://schemas.openxmlformats.org/officeDocument/2006/relationships/hyperlink" Target="consultantplus://offline/ref=72BA4A2F603ECD1944AA4FFE39E8CF8CFCAFEC3F18BE0E1FF1E3946858270A0BEA70215F1098CD0F56B51C96F31Di0G" TargetMode="External"/><Relationship Id="rId91" Type="http://schemas.openxmlformats.org/officeDocument/2006/relationships/hyperlink" Target="consultantplus://offline/ref=72BA4A2F603ECD1944AA4CEB20E8CF8CF9ABEF381CB25315F9BA986A5F28550EFF617953198ED30A4DA91E941Fi2G" TargetMode="External"/><Relationship Id="rId145" Type="http://schemas.openxmlformats.org/officeDocument/2006/relationships/hyperlink" Target="consultantplus://offline/ref=72BA4A2F603ECD1944AA4FFE39E8CF8CFCAFEA3218BA0E1FF1E3946858270A0BF87079531190D30E5AA04AC7B5864531B5E3B87D5A62C4461Ai2G" TargetMode="External"/><Relationship Id="rId166" Type="http://schemas.openxmlformats.org/officeDocument/2006/relationships/hyperlink" Target="consultantplus://offline/ref=72BA4A2F603ECD1944AA4FFE39E8CF8CFCAFEA3218BA0E1FF1E3946858270A0BF87079531190D30E5AA04AC7B5864531B5E3B87D5A62C4461Ai2G" TargetMode="External"/><Relationship Id="rId187" Type="http://schemas.openxmlformats.org/officeDocument/2006/relationships/hyperlink" Target="consultantplus://offline/ref=72BA4A2F603ECD1944AA4FFE39E8CF8CFCAFEA3218BA0E1FF1E3946858270A0BF87079531190D30E5AA04AC7B5864531B5E3B87D5A62C4461Ai2G" TargetMode="External"/><Relationship Id="rId1" Type="http://schemas.openxmlformats.org/officeDocument/2006/relationships/styles" Target="styles.xml"/><Relationship Id="rId212" Type="http://schemas.openxmlformats.org/officeDocument/2006/relationships/hyperlink" Target="consultantplus://offline/ref=673B5608CB84DBBC3152CEFF46BF8980CE97496F9E88E66637247CDFDBC48E0C8AB615EDF2DB1A9B2EC9861CB5CFC14BB5EB61AAEB2C42C322i7G" TargetMode="External"/><Relationship Id="rId233" Type="http://schemas.openxmlformats.org/officeDocument/2006/relationships/hyperlink" Target="consultantplus://offline/ref=673B5608CB84DBBC3152CEFF46BF8980CE97496F9E88E66637247CDFDBC48E0C8AB615EDF2DB1A9B2EC9861CB5CFC14BB5EB61AAEB2C42C322i7G" TargetMode="External"/><Relationship Id="rId254" Type="http://schemas.openxmlformats.org/officeDocument/2006/relationships/hyperlink" Target="consultantplus://offline/ref=673B5608CB84DBBC3152CEFF46BF8980CE97496F9E88E66637247CDFDBC48E0C8AB615EDF2DB1A9B2EC9861CB5CFC14BB5EB61AAEB2C42C322i7G" TargetMode="External"/><Relationship Id="rId28" Type="http://schemas.openxmlformats.org/officeDocument/2006/relationships/hyperlink" Target="consultantplus://offline/ref=B940BA0C220F9E94F485515D57436FCBC428BD13884FE34C98341F36EFCAF7C81BE30040DAF4C314404085CE7F0Ei9G" TargetMode="External"/><Relationship Id="rId49" Type="http://schemas.openxmlformats.org/officeDocument/2006/relationships/hyperlink" Target="consultantplus://offline/ref=B940BA0C220F9E94F485515D57436FCBC12FBF168C4CE34C98341F36EFCAF7C809E3584CDFFDD640141AD2C37CE2780288AC419F0308i1G" TargetMode="External"/><Relationship Id="rId114" Type="http://schemas.openxmlformats.org/officeDocument/2006/relationships/hyperlink" Target="consultantplus://offline/ref=72BA4A2F603ECD1944AA4FFE39E8CF8CFCAFE0321CBC0E1FF1E3946858270A0BF87079531190D30E51A04AC7B5864531B5E3B87D5A62C4461Ai2G" TargetMode="External"/><Relationship Id="rId275" Type="http://schemas.openxmlformats.org/officeDocument/2006/relationships/hyperlink" Target="consultantplus://offline/ref=673B5608CB84DBBC3152CEFF46BF8980CE9748649C8DE66637247CDFDBC48E0C8AB615EEF0DB11CE76868740F092D24AB8EB63AFF722iDG" TargetMode="External"/><Relationship Id="rId60" Type="http://schemas.openxmlformats.org/officeDocument/2006/relationships/hyperlink" Target="consultantplus://offline/ref=B940BA0C220F9E94F485515D57436FCBC12DB413894FE34C98341F36EFCAF7C809E3584CDBFCDD104455D39F39BF6B0385AC439A1F8079540Di3G" TargetMode="External"/><Relationship Id="rId81" Type="http://schemas.openxmlformats.org/officeDocument/2006/relationships/hyperlink" Target="consultantplus://offline/ref=72BA4A2F603ECD1944AA4FFE39E8CF8CFCAEE93D1EBD0E1FF1E3946858270A0BEA70215F1098CD0F56B51C96F31Di0G" TargetMode="External"/><Relationship Id="rId135" Type="http://schemas.openxmlformats.org/officeDocument/2006/relationships/hyperlink" Target="consultantplus://offline/ref=72BA4A2F603ECD1944AA4FFE39E8CF8CFCAFEA3218BA0E1FF1E3946858270A0BF87079531190D30E5AA04AC7B5864531B5E3B87D5A62C4461Ai2G" TargetMode="External"/><Relationship Id="rId156" Type="http://schemas.openxmlformats.org/officeDocument/2006/relationships/hyperlink" Target="consultantplus://offline/ref=72BA4A2F603ECD1944AA4FFE39E8CF8CFCAFEA3218BA0E1FF1E3946858270A0BF87079531190D30E5AA04AC7B5864531B5E3B87D5A62C4461Ai2G" TargetMode="External"/><Relationship Id="rId177" Type="http://schemas.openxmlformats.org/officeDocument/2006/relationships/hyperlink" Target="consultantplus://offline/ref=72BA4A2F603ECD1944AA4FFE39E8CF8CFCAFEA3218BA0E1FF1E3946858270A0BF87079531190D30E5AA04AC7B5864531B5E3B87D5A62C4461Ai2G" TargetMode="External"/><Relationship Id="rId198" Type="http://schemas.openxmlformats.org/officeDocument/2006/relationships/hyperlink" Target="consultantplus://offline/ref=72BA4A2F603ECD1944AA4FFE39E8CF8CFCAFEA3218BA0E1FF1E3946858270A0BF87079531190D30E5AA04AC7B5864531B5E3B87D5A62C4461Ai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738</Pages>
  <Words>163053</Words>
  <Characters>929404</Characters>
  <Application>Microsoft Office Word</Application>
  <DocSecurity>0</DocSecurity>
  <Lines>7745</Lines>
  <Paragraphs>2180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 Адамовка</dc:creator>
  <cp:lastModifiedBy>КДН Адамовка</cp:lastModifiedBy>
  <cp:revision>2</cp:revision>
  <dcterms:created xsi:type="dcterms:W3CDTF">2023-05-18T06:34:00Z</dcterms:created>
  <dcterms:modified xsi:type="dcterms:W3CDTF">2023-05-18T06:40:00Z</dcterms:modified>
</cp:coreProperties>
</file>